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8" w:type="dxa"/>
        <w:tblLook w:val="04A0" w:firstRow="1" w:lastRow="0" w:firstColumn="1" w:lastColumn="0" w:noHBand="0" w:noVBand="1"/>
      </w:tblPr>
      <w:tblGrid>
        <w:gridCol w:w="1260"/>
        <w:gridCol w:w="8280"/>
      </w:tblGrid>
      <w:tr w:rsidR="00C1243D" w:rsidRPr="00EE4AE8" w14:paraId="4FCDD731" w14:textId="77777777" w:rsidTr="002508A2">
        <w:tc>
          <w:tcPr>
            <w:tcW w:w="1260" w:type="dxa"/>
          </w:tcPr>
          <w:p w14:paraId="69108102" w14:textId="64A5775C" w:rsidR="00C1243D" w:rsidRPr="00EE4AE8" w:rsidRDefault="00C1243D" w:rsidP="00666658">
            <w:pPr>
              <w:autoSpaceDE w:val="0"/>
              <w:autoSpaceDN w:val="0"/>
              <w:rPr>
                <w:rFonts w:ascii="Times New Roman" w:hAnsi="Times New Roman" w:cs="Times New Roman"/>
                <w:b/>
                <w:bCs/>
                <w:sz w:val="22"/>
                <w:szCs w:val="22"/>
              </w:rPr>
            </w:pPr>
            <w:r w:rsidRPr="00EE4AE8">
              <w:rPr>
                <w:rFonts w:ascii="Times New Roman" w:hAnsi="Times New Roman" w:cs="Times New Roman"/>
                <w:b/>
                <w:bCs/>
                <w:sz w:val="22"/>
                <w:szCs w:val="22"/>
              </w:rPr>
              <w:t>Note</w:t>
            </w:r>
          </w:p>
        </w:tc>
        <w:tc>
          <w:tcPr>
            <w:tcW w:w="8280" w:type="dxa"/>
          </w:tcPr>
          <w:p w14:paraId="39320A9C" w14:textId="77777777" w:rsidR="00C1243D" w:rsidRPr="00EE4AE8" w:rsidRDefault="00C1243D" w:rsidP="00666658">
            <w:pPr>
              <w:autoSpaceDE w:val="0"/>
              <w:autoSpaceDN w:val="0"/>
              <w:rPr>
                <w:rFonts w:ascii="Times New Roman" w:hAnsi="Times New Roman" w:cs="Times New Roman"/>
                <w:b/>
                <w:bCs/>
                <w:sz w:val="22"/>
                <w:szCs w:val="22"/>
              </w:rPr>
            </w:pPr>
            <w:r w:rsidRPr="00EE4AE8">
              <w:rPr>
                <w:rFonts w:ascii="Times New Roman" w:hAnsi="Times New Roman" w:cs="Times New Roman"/>
                <w:b/>
                <w:bCs/>
                <w:sz w:val="22"/>
                <w:szCs w:val="22"/>
              </w:rPr>
              <w:t>Contents</w:t>
            </w:r>
          </w:p>
        </w:tc>
      </w:tr>
      <w:tr w:rsidR="00C1243D" w:rsidRPr="00EE4AE8" w14:paraId="3347A3C3" w14:textId="77777777" w:rsidTr="002508A2">
        <w:tc>
          <w:tcPr>
            <w:tcW w:w="1260" w:type="dxa"/>
          </w:tcPr>
          <w:p w14:paraId="26C54872" w14:textId="77777777" w:rsidR="00C1243D" w:rsidRPr="00EE4AE8" w:rsidRDefault="00C1243D" w:rsidP="00666658">
            <w:pPr>
              <w:autoSpaceDE w:val="0"/>
              <w:autoSpaceDN w:val="0"/>
              <w:rPr>
                <w:rFonts w:ascii="Times New Roman" w:hAnsi="Times New Roman" w:cs="Times New Roman"/>
                <w:sz w:val="22"/>
                <w:szCs w:val="22"/>
              </w:rPr>
            </w:pPr>
          </w:p>
        </w:tc>
        <w:tc>
          <w:tcPr>
            <w:tcW w:w="8280" w:type="dxa"/>
          </w:tcPr>
          <w:p w14:paraId="7979087D" w14:textId="77777777" w:rsidR="00C1243D" w:rsidRPr="00EE4AE8" w:rsidRDefault="00C1243D" w:rsidP="00666658">
            <w:pPr>
              <w:autoSpaceDE w:val="0"/>
              <w:autoSpaceDN w:val="0"/>
              <w:rPr>
                <w:rFonts w:ascii="Times New Roman" w:hAnsi="Times New Roman" w:cs="Times New Roman"/>
                <w:sz w:val="22"/>
                <w:szCs w:val="22"/>
              </w:rPr>
            </w:pPr>
          </w:p>
        </w:tc>
      </w:tr>
      <w:tr w:rsidR="00C1243D" w:rsidRPr="00EE4AE8" w14:paraId="79AC1FF6" w14:textId="77777777" w:rsidTr="002508A2">
        <w:tc>
          <w:tcPr>
            <w:tcW w:w="1260" w:type="dxa"/>
            <w:shd w:val="clear" w:color="auto" w:fill="auto"/>
          </w:tcPr>
          <w:p w14:paraId="5E624F86" w14:textId="77777777" w:rsidR="00C1243D" w:rsidRPr="00EE4AE8" w:rsidRDefault="00C1243D" w:rsidP="00666658">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p>
        </w:tc>
        <w:tc>
          <w:tcPr>
            <w:tcW w:w="8280" w:type="dxa"/>
            <w:shd w:val="clear" w:color="auto" w:fill="auto"/>
          </w:tcPr>
          <w:p w14:paraId="7C919FCB" w14:textId="77777777" w:rsidR="00C1243D" w:rsidRPr="00EE4AE8" w:rsidRDefault="00C1243D" w:rsidP="00666658">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General information</w:t>
            </w:r>
          </w:p>
        </w:tc>
      </w:tr>
      <w:tr w:rsidR="00C1243D" w:rsidRPr="00EE4AE8" w14:paraId="2C2B9F8E" w14:textId="77777777" w:rsidTr="002508A2">
        <w:tc>
          <w:tcPr>
            <w:tcW w:w="1260" w:type="dxa"/>
            <w:shd w:val="clear" w:color="auto" w:fill="auto"/>
          </w:tcPr>
          <w:p w14:paraId="5B530BE3" w14:textId="77777777" w:rsidR="00C1243D" w:rsidRPr="00EE4AE8" w:rsidRDefault="00C1243D" w:rsidP="00666658">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p>
        </w:tc>
        <w:tc>
          <w:tcPr>
            <w:tcW w:w="8280" w:type="dxa"/>
            <w:shd w:val="clear" w:color="auto" w:fill="auto"/>
          </w:tcPr>
          <w:p w14:paraId="1BFBF67B" w14:textId="77777777" w:rsidR="00C1243D" w:rsidRPr="00EE4AE8" w:rsidRDefault="002E798B" w:rsidP="00C1243D">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 xml:space="preserve">Basis of preparation of the </w:t>
            </w:r>
            <w:r w:rsidR="00C1243D" w:rsidRPr="00EE4AE8">
              <w:rPr>
                <w:rFonts w:ascii="Times New Roman" w:hAnsi="Times New Roman" w:cs="Times New Roman"/>
                <w:sz w:val="22"/>
                <w:szCs w:val="22"/>
              </w:rPr>
              <w:t>financial statements</w:t>
            </w:r>
          </w:p>
        </w:tc>
      </w:tr>
      <w:tr w:rsidR="00AD2A8E" w:rsidRPr="00EE4AE8" w14:paraId="22D9095D" w14:textId="77777777" w:rsidTr="002508A2">
        <w:tc>
          <w:tcPr>
            <w:tcW w:w="1260" w:type="dxa"/>
            <w:shd w:val="clear" w:color="auto" w:fill="auto"/>
          </w:tcPr>
          <w:p w14:paraId="2094E062" w14:textId="77777777" w:rsidR="00AD2A8E" w:rsidRPr="00EE4AE8" w:rsidRDefault="00AD2A8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3</w:t>
            </w:r>
          </w:p>
        </w:tc>
        <w:tc>
          <w:tcPr>
            <w:tcW w:w="8280" w:type="dxa"/>
            <w:shd w:val="clear" w:color="auto" w:fill="auto"/>
          </w:tcPr>
          <w:p w14:paraId="0A70C242" w14:textId="230975F0" w:rsidR="00AD2A8E" w:rsidRPr="00EE4AE8" w:rsidRDefault="0020139E" w:rsidP="00AD2A8E">
            <w:pPr>
              <w:autoSpaceDE w:val="0"/>
              <w:autoSpaceDN w:val="0"/>
              <w:rPr>
                <w:rFonts w:ascii="Times New Roman" w:hAnsi="Times New Roman" w:cs="Times New Roman"/>
                <w:sz w:val="22"/>
                <w:szCs w:val="22"/>
              </w:rPr>
            </w:pPr>
            <w:r>
              <w:rPr>
                <w:rFonts w:ascii="Times New Roman" w:hAnsi="Times New Roman" w:cs="Times New Roman"/>
                <w:sz w:val="22"/>
                <w:szCs w:val="22"/>
              </w:rPr>
              <w:t>Change</w:t>
            </w:r>
            <w:r w:rsidR="00097F05">
              <w:rPr>
                <w:rFonts w:ascii="Times New Roman" w:hAnsi="Times New Roman" w:cs="Times New Roman"/>
                <w:sz w:val="22"/>
                <w:szCs w:val="22"/>
              </w:rPr>
              <w:t>s</w:t>
            </w:r>
            <w:r>
              <w:rPr>
                <w:rFonts w:ascii="Times New Roman" w:hAnsi="Times New Roman" w:cs="Times New Roman"/>
                <w:sz w:val="22"/>
                <w:szCs w:val="22"/>
              </w:rPr>
              <w:t xml:space="preserve"> in accounting policies</w:t>
            </w:r>
          </w:p>
        </w:tc>
      </w:tr>
      <w:tr w:rsidR="00AD2A8E" w:rsidRPr="00EE4AE8" w14:paraId="08775D0C" w14:textId="77777777" w:rsidTr="002508A2">
        <w:tc>
          <w:tcPr>
            <w:tcW w:w="1260" w:type="dxa"/>
            <w:shd w:val="clear" w:color="auto" w:fill="auto"/>
          </w:tcPr>
          <w:p w14:paraId="7B48EEC7" w14:textId="77777777" w:rsidR="00AD2A8E" w:rsidRPr="00EE4AE8" w:rsidRDefault="00AD2A8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4</w:t>
            </w:r>
          </w:p>
        </w:tc>
        <w:tc>
          <w:tcPr>
            <w:tcW w:w="8280" w:type="dxa"/>
            <w:shd w:val="clear" w:color="auto" w:fill="auto"/>
          </w:tcPr>
          <w:p w14:paraId="37FD38C3" w14:textId="5A91B00C" w:rsidR="00AD2A8E" w:rsidRPr="00EE4AE8" w:rsidRDefault="0020139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Significant accounting policies</w:t>
            </w:r>
          </w:p>
        </w:tc>
      </w:tr>
      <w:tr w:rsidR="00AD2A8E" w:rsidRPr="00EE4AE8" w14:paraId="09033C19" w14:textId="77777777" w:rsidTr="002508A2">
        <w:tc>
          <w:tcPr>
            <w:tcW w:w="1260" w:type="dxa"/>
            <w:shd w:val="clear" w:color="auto" w:fill="auto"/>
          </w:tcPr>
          <w:p w14:paraId="66393E6B" w14:textId="77777777" w:rsidR="00AD2A8E" w:rsidRPr="00EE4AE8" w:rsidRDefault="00AD2A8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5</w:t>
            </w:r>
          </w:p>
        </w:tc>
        <w:tc>
          <w:tcPr>
            <w:tcW w:w="8280" w:type="dxa"/>
            <w:shd w:val="clear" w:color="auto" w:fill="auto"/>
          </w:tcPr>
          <w:p w14:paraId="3D1C7D64" w14:textId="77777777" w:rsidR="00AD2A8E" w:rsidRPr="00EE4AE8" w:rsidRDefault="00AD2A8E" w:rsidP="00AD2A8E">
            <w:pPr>
              <w:autoSpaceDE w:val="0"/>
              <w:autoSpaceDN w:val="0"/>
              <w:rPr>
                <w:rFonts w:ascii="Times New Roman" w:hAnsi="Times New Roman" w:cs="Times New Roman"/>
                <w:sz w:val="22"/>
                <w:szCs w:val="22"/>
                <w:cs/>
              </w:rPr>
            </w:pPr>
            <w:r w:rsidRPr="00EE4AE8">
              <w:rPr>
                <w:rFonts w:ascii="Times New Roman" w:hAnsi="Times New Roman" w:cs="Times New Roman"/>
                <w:sz w:val="22"/>
                <w:szCs w:val="22"/>
              </w:rPr>
              <w:t>Related parties</w:t>
            </w:r>
          </w:p>
        </w:tc>
      </w:tr>
      <w:tr w:rsidR="00AD2A8E" w:rsidRPr="00EE4AE8" w14:paraId="19CF3721" w14:textId="77777777" w:rsidTr="002508A2">
        <w:tc>
          <w:tcPr>
            <w:tcW w:w="1260" w:type="dxa"/>
            <w:shd w:val="clear" w:color="auto" w:fill="auto"/>
          </w:tcPr>
          <w:p w14:paraId="5C254B98" w14:textId="77777777" w:rsidR="00AD2A8E" w:rsidRPr="00EE4AE8" w:rsidRDefault="00AD2A8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6</w:t>
            </w:r>
          </w:p>
        </w:tc>
        <w:tc>
          <w:tcPr>
            <w:tcW w:w="8280" w:type="dxa"/>
            <w:shd w:val="clear" w:color="auto" w:fill="auto"/>
          </w:tcPr>
          <w:p w14:paraId="1DD1EF1F" w14:textId="77777777" w:rsidR="00AD2A8E" w:rsidRPr="00EE4AE8" w:rsidRDefault="00AD2A8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Cash and cash equivalents</w:t>
            </w:r>
          </w:p>
        </w:tc>
      </w:tr>
      <w:tr w:rsidR="00AD2A8E" w:rsidRPr="00EE4AE8" w14:paraId="0F7B5D1E" w14:textId="77777777" w:rsidTr="002508A2">
        <w:tc>
          <w:tcPr>
            <w:tcW w:w="1260" w:type="dxa"/>
            <w:shd w:val="clear" w:color="auto" w:fill="auto"/>
          </w:tcPr>
          <w:p w14:paraId="3D82AFAD" w14:textId="77777777" w:rsidR="00AD2A8E" w:rsidRPr="00EE4AE8" w:rsidRDefault="00AD2A8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7</w:t>
            </w:r>
          </w:p>
        </w:tc>
        <w:tc>
          <w:tcPr>
            <w:tcW w:w="8280" w:type="dxa"/>
            <w:shd w:val="clear" w:color="auto" w:fill="auto"/>
          </w:tcPr>
          <w:p w14:paraId="599A4CA6" w14:textId="640DD0D1" w:rsidR="00AD2A8E" w:rsidRPr="00EE4AE8" w:rsidRDefault="00AD2A8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 xml:space="preserve">Other </w:t>
            </w:r>
            <w:r w:rsidR="00B27E40">
              <w:rPr>
                <w:rFonts w:ascii="Times New Roman" w:hAnsi="Times New Roman" w:cs="Times New Roman"/>
                <w:sz w:val="22"/>
                <w:szCs w:val="22"/>
              </w:rPr>
              <w:t>financial assets</w:t>
            </w:r>
          </w:p>
        </w:tc>
      </w:tr>
      <w:tr w:rsidR="00AD2A8E" w:rsidRPr="00EE4AE8" w14:paraId="6E1AF52D" w14:textId="77777777" w:rsidTr="002508A2">
        <w:tc>
          <w:tcPr>
            <w:tcW w:w="1260" w:type="dxa"/>
            <w:shd w:val="clear" w:color="auto" w:fill="auto"/>
          </w:tcPr>
          <w:p w14:paraId="0AAFEF17" w14:textId="77777777" w:rsidR="00AD2A8E" w:rsidRPr="00EE4AE8" w:rsidRDefault="00AD2A8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8</w:t>
            </w:r>
          </w:p>
        </w:tc>
        <w:tc>
          <w:tcPr>
            <w:tcW w:w="8280" w:type="dxa"/>
            <w:shd w:val="clear" w:color="auto" w:fill="auto"/>
          </w:tcPr>
          <w:p w14:paraId="1A73F8C2" w14:textId="77777777" w:rsidR="00AD2A8E" w:rsidRPr="00EE4AE8" w:rsidRDefault="00AD2A8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Trade accounts receivable</w:t>
            </w:r>
          </w:p>
        </w:tc>
      </w:tr>
      <w:tr w:rsidR="00AD2A8E" w:rsidRPr="00EE4AE8" w14:paraId="0BADA4F5" w14:textId="77777777" w:rsidTr="002508A2">
        <w:tc>
          <w:tcPr>
            <w:tcW w:w="1260" w:type="dxa"/>
            <w:shd w:val="clear" w:color="auto" w:fill="auto"/>
          </w:tcPr>
          <w:p w14:paraId="72D57B49" w14:textId="0FD4BDA9" w:rsidR="00AD2A8E" w:rsidRPr="00EE4AE8" w:rsidRDefault="002D30BD" w:rsidP="00AD2A8E">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280" w:type="dxa"/>
            <w:shd w:val="clear" w:color="auto" w:fill="auto"/>
          </w:tcPr>
          <w:p w14:paraId="02E7A4E5" w14:textId="77777777" w:rsidR="00AD2A8E" w:rsidRPr="00EE4AE8" w:rsidRDefault="00AD2A8E" w:rsidP="00AD2A8E">
            <w:pPr>
              <w:autoSpaceDE w:val="0"/>
              <w:autoSpaceDN w:val="0"/>
              <w:rPr>
                <w:rFonts w:ascii="Times New Roman" w:hAnsi="Times New Roman" w:cs="Times New Roman"/>
                <w:sz w:val="22"/>
                <w:szCs w:val="22"/>
                <w:cs/>
              </w:rPr>
            </w:pPr>
            <w:r w:rsidRPr="00EE4AE8">
              <w:rPr>
                <w:rFonts w:ascii="Times New Roman" w:hAnsi="Times New Roman" w:cs="Times New Roman"/>
                <w:sz w:val="22"/>
                <w:szCs w:val="22"/>
              </w:rPr>
              <w:t>Inventories</w:t>
            </w:r>
          </w:p>
        </w:tc>
      </w:tr>
      <w:tr w:rsidR="00E5641F" w:rsidRPr="00EE4AE8" w14:paraId="44C6C2A2" w14:textId="77777777" w:rsidTr="002508A2">
        <w:tc>
          <w:tcPr>
            <w:tcW w:w="1260" w:type="dxa"/>
            <w:shd w:val="clear" w:color="auto" w:fill="auto"/>
          </w:tcPr>
          <w:p w14:paraId="3692D8B3" w14:textId="6F7CBF74"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r w:rsidR="002D30BD">
              <w:rPr>
                <w:rFonts w:ascii="Times New Roman" w:hAnsi="Times New Roman" w:cs="Times New Roman"/>
                <w:sz w:val="22"/>
                <w:szCs w:val="22"/>
              </w:rPr>
              <w:t>0</w:t>
            </w:r>
          </w:p>
        </w:tc>
        <w:tc>
          <w:tcPr>
            <w:tcW w:w="8280" w:type="dxa"/>
            <w:shd w:val="clear" w:color="auto" w:fill="auto"/>
          </w:tcPr>
          <w:p w14:paraId="3A9016C8" w14:textId="7F0E4C6C"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Other current assets</w:t>
            </w:r>
          </w:p>
        </w:tc>
      </w:tr>
      <w:tr w:rsidR="00E5641F" w:rsidRPr="00EE4AE8" w14:paraId="291D4C85" w14:textId="77777777" w:rsidTr="002508A2">
        <w:tc>
          <w:tcPr>
            <w:tcW w:w="1260" w:type="dxa"/>
            <w:shd w:val="clear" w:color="auto" w:fill="auto"/>
          </w:tcPr>
          <w:p w14:paraId="1F9E1497" w14:textId="1FC9B4C9"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r w:rsidR="002D30BD">
              <w:rPr>
                <w:rFonts w:ascii="Times New Roman" w:hAnsi="Times New Roman" w:cs="Times New Roman"/>
                <w:sz w:val="22"/>
                <w:szCs w:val="22"/>
              </w:rPr>
              <w:t>1</w:t>
            </w:r>
          </w:p>
        </w:tc>
        <w:tc>
          <w:tcPr>
            <w:tcW w:w="8280" w:type="dxa"/>
            <w:shd w:val="clear" w:color="auto" w:fill="auto"/>
          </w:tcPr>
          <w:p w14:paraId="0E889734" w14:textId="022A4D70"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Investments in associates and joint ventures</w:t>
            </w:r>
          </w:p>
        </w:tc>
      </w:tr>
      <w:tr w:rsidR="00E5641F" w:rsidRPr="00EE4AE8" w14:paraId="2C6BAFA0" w14:textId="77777777" w:rsidTr="002508A2">
        <w:tc>
          <w:tcPr>
            <w:tcW w:w="1260" w:type="dxa"/>
            <w:shd w:val="clear" w:color="auto" w:fill="auto"/>
          </w:tcPr>
          <w:p w14:paraId="640D42FF" w14:textId="18294F60"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r w:rsidR="002D30BD">
              <w:rPr>
                <w:rFonts w:ascii="Times New Roman" w:hAnsi="Times New Roman" w:cs="Times New Roman"/>
                <w:sz w:val="22"/>
                <w:szCs w:val="22"/>
              </w:rPr>
              <w:t>2</w:t>
            </w:r>
          </w:p>
        </w:tc>
        <w:tc>
          <w:tcPr>
            <w:tcW w:w="8280" w:type="dxa"/>
            <w:shd w:val="clear" w:color="auto" w:fill="auto"/>
          </w:tcPr>
          <w:p w14:paraId="6BD02D6D" w14:textId="19470F81"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Investments in subsidiaries</w:t>
            </w:r>
          </w:p>
        </w:tc>
      </w:tr>
      <w:tr w:rsidR="00E5641F" w:rsidRPr="00EE4AE8" w14:paraId="04A3139F" w14:textId="77777777" w:rsidTr="002508A2">
        <w:tc>
          <w:tcPr>
            <w:tcW w:w="1260" w:type="dxa"/>
          </w:tcPr>
          <w:p w14:paraId="3A3D5EDF" w14:textId="03D6CCE0"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r w:rsidR="002D30BD">
              <w:rPr>
                <w:rFonts w:ascii="Times New Roman" w:hAnsi="Times New Roman" w:cs="Times New Roman"/>
                <w:sz w:val="22"/>
                <w:szCs w:val="22"/>
              </w:rPr>
              <w:t>3</w:t>
            </w:r>
          </w:p>
        </w:tc>
        <w:tc>
          <w:tcPr>
            <w:tcW w:w="8280" w:type="dxa"/>
          </w:tcPr>
          <w:p w14:paraId="5F6D715E" w14:textId="370CA74E"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Non-controlling interests</w:t>
            </w:r>
          </w:p>
        </w:tc>
      </w:tr>
      <w:tr w:rsidR="00E5641F" w:rsidRPr="00EE4AE8" w14:paraId="078F71DB" w14:textId="77777777" w:rsidTr="002508A2">
        <w:tc>
          <w:tcPr>
            <w:tcW w:w="1260" w:type="dxa"/>
          </w:tcPr>
          <w:p w14:paraId="7F346086" w14:textId="627E6D49"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r w:rsidR="002D30BD">
              <w:rPr>
                <w:rFonts w:ascii="Times New Roman" w:hAnsi="Times New Roman" w:cs="Times New Roman"/>
                <w:sz w:val="22"/>
                <w:szCs w:val="22"/>
              </w:rPr>
              <w:t>4</w:t>
            </w:r>
          </w:p>
        </w:tc>
        <w:tc>
          <w:tcPr>
            <w:tcW w:w="8280" w:type="dxa"/>
          </w:tcPr>
          <w:p w14:paraId="1767E380" w14:textId="3DEDD0F7"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Goodwill</w:t>
            </w:r>
          </w:p>
        </w:tc>
      </w:tr>
      <w:tr w:rsidR="00E5641F" w:rsidRPr="00EE4AE8" w14:paraId="4E834BCD" w14:textId="77777777" w:rsidTr="002508A2">
        <w:tc>
          <w:tcPr>
            <w:tcW w:w="1260" w:type="dxa"/>
          </w:tcPr>
          <w:p w14:paraId="250F958F" w14:textId="27338767" w:rsidR="00E5641F" w:rsidRPr="00EE4AE8" w:rsidDel="00A775EE"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r w:rsidR="002D30BD">
              <w:rPr>
                <w:rFonts w:ascii="Times New Roman" w:hAnsi="Times New Roman" w:cs="Times New Roman"/>
                <w:sz w:val="22"/>
                <w:szCs w:val="22"/>
              </w:rPr>
              <w:t>5</w:t>
            </w:r>
          </w:p>
        </w:tc>
        <w:tc>
          <w:tcPr>
            <w:tcW w:w="8280" w:type="dxa"/>
          </w:tcPr>
          <w:p w14:paraId="61E94EDC" w14:textId="4298EB44"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Investment properties</w:t>
            </w:r>
          </w:p>
        </w:tc>
      </w:tr>
      <w:tr w:rsidR="00E5641F" w:rsidRPr="00EE4AE8" w14:paraId="71E90BF0" w14:textId="77777777" w:rsidTr="002508A2">
        <w:tc>
          <w:tcPr>
            <w:tcW w:w="1260" w:type="dxa"/>
          </w:tcPr>
          <w:p w14:paraId="1DFFD74F" w14:textId="7EDE33E2"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r w:rsidR="002D30BD">
              <w:rPr>
                <w:rFonts w:ascii="Times New Roman" w:hAnsi="Times New Roman" w:cs="Times New Roman"/>
                <w:sz w:val="22"/>
                <w:szCs w:val="22"/>
              </w:rPr>
              <w:t>6</w:t>
            </w:r>
          </w:p>
        </w:tc>
        <w:tc>
          <w:tcPr>
            <w:tcW w:w="8280" w:type="dxa"/>
          </w:tcPr>
          <w:p w14:paraId="7AF3B163" w14:textId="63B0FDFA"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Property, plant, and equipment</w:t>
            </w:r>
          </w:p>
        </w:tc>
      </w:tr>
      <w:tr w:rsidR="00E5641F" w:rsidRPr="00EE4AE8" w14:paraId="2385AE59" w14:textId="77777777" w:rsidTr="002508A2">
        <w:tc>
          <w:tcPr>
            <w:tcW w:w="1260" w:type="dxa"/>
          </w:tcPr>
          <w:p w14:paraId="147BE276" w14:textId="2D797185"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r w:rsidR="002D30BD">
              <w:rPr>
                <w:rFonts w:ascii="Times New Roman" w:hAnsi="Times New Roman" w:cs="Times New Roman"/>
                <w:sz w:val="22"/>
                <w:szCs w:val="22"/>
              </w:rPr>
              <w:t>7</w:t>
            </w:r>
          </w:p>
        </w:tc>
        <w:tc>
          <w:tcPr>
            <w:tcW w:w="8280" w:type="dxa"/>
          </w:tcPr>
          <w:p w14:paraId="6FAB8E79" w14:textId="283AD800"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Intangible assets</w:t>
            </w:r>
          </w:p>
        </w:tc>
      </w:tr>
      <w:tr w:rsidR="00E5641F" w:rsidRPr="00EE4AE8" w14:paraId="0567D1D8" w14:textId="77777777" w:rsidTr="002508A2">
        <w:tc>
          <w:tcPr>
            <w:tcW w:w="1260" w:type="dxa"/>
          </w:tcPr>
          <w:p w14:paraId="5A7E3F82" w14:textId="2704BE14"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r w:rsidR="002D30BD">
              <w:rPr>
                <w:rFonts w:ascii="Times New Roman" w:hAnsi="Times New Roman" w:cs="Times New Roman"/>
                <w:sz w:val="22"/>
                <w:szCs w:val="22"/>
              </w:rPr>
              <w:t>8</w:t>
            </w:r>
          </w:p>
        </w:tc>
        <w:tc>
          <w:tcPr>
            <w:tcW w:w="8280" w:type="dxa"/>
          </w:tcPr>
          <w:p w14:paraId="38573A64" w14:textId="02866726"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Deferred tax</w:t>
            </w:r>
          </w:p>
        </w:tc>
      </w:tr>
      <w:tr w:rsidR="00E5641F" w:rsidRPr="00EE4AE8" w14:paraId="27320018" w14:textId="77777777" w:rsidTr="002508A2">
        <w:tc>
          <w:tcPr>
            <w:tcW w:w="1260" w:type="dxa"/>
          </w:tcPr>
          <w:p w14:paraId="7AE9F1D4" w14:textId="7BFCD908" w:rsidR="00E5641F" w:rsidRPr="00EE4AE8" w:rsidRDefault="002D30BD" w:rsidP="00E5641F">
            <w:pPr>
              <w:autoSpaceDE w:val="0"/>
              <w:autoSpaceDN w:val="0"/>
              <w:rPr>
                <w:rFonts w:ascii="Times New Roman" w:hAnsi="Times New Roman" w:cs="Times New Roman"/>
                <w:sz w:val="22"/>
                <w:szCs w:val="22"/>
              </w:rPr>
            </w:pPr>
            <w:r>
              <w:rPr>
                <w:rFonts w:ascii="Times New Roman" w:hAnsi="Times New Roman" w:cs="Times New Roman"/>
                <w:sz w:val="22"/>
                <w:szCs w:val="22"/>
              </w:rPr>
              <w:t>19</w:t>
            </w:r>
          </w:p>
        </w:tc>
        <w:tc>
          <w:tcPr>
            <w:tcW w:w="8280" w:type="dxa"/>
          </w:tcPr>
          <w:p w14:paraId="7BEF5237" w14:textId="3B47A0F8"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Other non-current assets</w:t>
            </w:r>
          </w:p>
        </w:tc>
      </w:tr>
      <w:tr w:rsidR="00E5641F" w:rsidRPr="00EE4AE8" w14:paraId="2D5DB083" w14:textId="77777777" w:rsidTr="002508A2">
        <w:tc>
          <w:tcPr>
            <w:tcW w:w="1260" w:type="dxa"/>
          </w:tcPr>
          <w:p w14:paraId="443A52CA" w14:textId="2E1F0AF5"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r w:rsidR="002D30BD">
              <w:rPr>
                <w:rFonts w:ascii="Times New Roman" w:hAnsi="Times New Roman" w:cs="Times New Roman"/>
                <w:sz w:val="22"/>
                <w:szCs w:val="22"/>
              </w:rPr>
              <w:t>0</w:t>
            </w:r>
          </w:p>
        </w:tc>
        <w:tc>
          <w:tcPr>
            <w:tcW w:w="8280" w:type="dxa"/>
          </w:tcPr>
          <w:p w14:paraId="0C86E075" w14:textId="32AC3635"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Interest-bearing liabilities</w:t>
            </w:r>
          </w:p>
        </w:tc>
      </w:tr>
      <w:tr w:rsidR="00E5641F" w:rsidRPr="00EE4AE8" w14:paraId="366C3723" w14:textId="77777777" w:rsidTr="002508A2">
        <w:tc>
          <w:tcPr>
            <w:tcW w:w="1260" w:type="dxa"/>
          </w:tcPr>
          <w:p w14:paraId="7E495A6B" w14:textId="77F42700"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r w:rsidR="002D30BD">
              <w:rPr>
                <w:rFonts w:ascii="Times New Roman" w:hAnsi="Times New Roman" w:cs="Times New Roman"/>
                <w:sz w:val="22"/>
                <w:szCs w:val="22"/>
              </w:rPr>
              <w:t>1</w:t>
            </w:r>
          </w:p>
        </w:tc>
        <w:tc>
          <w:tcPr>
            <w:tcW w:w="8280" w:type="dxa"/>
          </w:tcPr>
          <w:p w14:paraId="5F1EA9FD" w14:textId="3DE31A41"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Non-current provisions for employee benefits</w:t>
            </w:r>
          </w:p>
        </w:tc>
      </w:tr>
      <w:tr w:rsidR="00E5641F" w:rsidRPr="00EE4AE8" w14:paraId="759C2E5A" w14:textId="77777777" w:rsidTr="002508A2">
        <w:tc>
          <w:tcPr>
            <w:tcW w:w="1260" w:type="dxa"/>
          </w:tcPr>
          <w:p w14:paraId="708C0697" w14:textId="6C892E92"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r w:rsidR="002D30BD">
              <w:rPr>
                <w:rFonts w:ascii="Times New Roman" w:hAnsi="Times New Roman" w:cs="Times New Roman"/>
                <w:sz w:val="22"/>
                <w:szCs w:val="22"/>
              </w:rPr>
              <w:t>2</w:t>
            </w:r>
          </w:p>
        </w:tc>
        <w:tc>
          <w:tcPr>
            <w:tcW w:w="8280" w:type="dxa"/>
          </w:tcPr>
          <w:p w14:paraId="46E5B6A2" w14:textId="3154184C"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Share capital and warrants</w:t>
            </w:r>
          </w:p>
        </w:tc>
      </w:tr>
      <w:tr w:rsidR="00E5641F" w:rsidRPr="00EE4AE8" w14:paraId="5C1B70DA" w14:textId="77777777" w:rsidTr="002508A2">
        <w:tc>
          <w:tcPr>
            <w:tcW w:w="1260" w:type="dxa"/>
          </w:tcPr>
          <w:p w14:paraId="03AB3A2B" w14:textId="65CC95BE"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r w:rsidR="002D30BD">
              <w:rPr>
                <w:rFonts w:ascii="Times New Roman" w:hAnsi="Times New Roman" w:cs="Times New Roman"/>
                <w:sz w:val="22"/>
                <w:szCs w:val="22"/>
              </w:rPr>
              <w:t>3</w:t>
            </w:r>
          </w:p>
        </w:tc>
        <w:tc>
          <w:tcPr>
            <w:tcW w:w="8280" w:type="dxa"/>
          </w:tcPr>
          <w:p w14:paraId="5AE346AE" w14:textId="43549E7C"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Reserves</w:t>
            </w:r>
          </w:p>
        </w:tc>
      </w:tr>
      <w:tr w:rsidR="00E5641F" w:rsidRPr="00EE4AE8" w14:paraId="694E55DB" w14:textId="77777777" w:rsidTr="002508A2">
        <w:tc>
          <w:tcPr>
            <w:tcW w:w="1260" w:type="dxa"/>
          </w:tcPr>
          <w:p w14:paraId="23C54DC3" w14:textId="749979DB"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r w:rsidR="002D30BD">
              <w:rPr>
                <w:rFonts w:ascii="Times New Roman" w:hAnsi="Times New Roman" w:cs="Times New Roman"/>
                <w:sz w:val="22"/>
                <w:szCs w:val="22"/>
              </w:rPr>
              <w:t>4</w:t>
            </w:r>
          </w:p>
        </w:tc>
        <w:tc>
          <w:tcPr>
            <w:tcW w:w="8280" w:type="dxa"/>
          </w:tcPr>
          <w:p w14:paraId="63450143" w14:textId="3B907BD2"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Segment information</w:t>
            </w:r>
            <w:r w:rsidR="003C3749">
              <w:rPr>
                <w:rFonts w:ascii="Times New Roman" w:hAnsi="Times New Roman" w:cs="Times New Roman"/>
                <w:sz w:val="22"/>
                <w:szCs w:val="22"/>
              </w:rPr>
              <w:t xml:space="preserve"> and </w:t>
            </w:r>
            <w:r w:rsidR="00DC744F" w:rsidRPr="006748B1">
              <w:rPr>
                <w:rFonts w:ascii="Times New Roman" w:hAnsi="Times New Roman" w:cs="Times New Roman"/>
                <w:sz w:val="22"/>
                <w:szCs w:val="22"/>
              </w:rPr>
              <w:t>disaggregation</w:t>
            </w:r>
            <w:r w:rsidR="003C3749">
              <w:rPr>
                <w:rFonts w:ascii="Times New Roman" w:hAnsi="Times New Roman" w:cs="Times New Roman"/>
                <w:sz w:val="22"/>
                <w:szCs w:val="22"/>
              </w:rPr>
              <w:t xml:space="preserve"> of revenue</w:t>
            </w:r>
          </w:p>
        </w:tc>
      </w:tr>
      <w:tr w:rsidR="00E5641F" w:rsidRPr="00EE4AE8" w14:paraId="76D0E989" w14:textId="77777777" w:rsidTr="002508A2">
        <w:tc>
          <w:tcPr>
            <w:tcW w:w="1260" w:type="dxa"/>
          </w:tcPr>
          <w:p w14:paraId="7D40AFAF" w14:textId="3EE4AC9D"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r w:rsidR="002D30BD">
              <w:rPr>
                <w:rFonts w:ascii="Times New Roman" w:hAnsi="Times New Roman" w:cs="Times New Roman"/>
                <w:sz w:val="22"/>
                <w:szCs w:val="22"/>
              </w:rPr>
              <w:t>5</w:t>
            </w:r>
          </w:p>
        </w:tc>
        <w:tc>
          <w:tcPr>
            <w:tcW w:w="8280" w:type="dxa"/>
          </w:tcPr>
          <w:p w14:paraId="35A0D9D1" w14:textId="00B63882"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Other income</w:t>
            </w:r>
          </w:p>
        </w:tc>
      </w:tr>
      <w:tr w:rsidR="00E5641F" w:rsidRPr="00EE4AE8" w14:paraId="43FE4092" w14:textId="77777777" w:rsidTr="002508A2">
        <w:tc>
          <w:tcPr>
            <w:tcW w:w="1260" w:type="dxa"/>
          </w:tcPr>
          <w:p w14:paraId="479C18F7" w14:textId="65BEC5CB"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r w:rsidR="002D30BD">
              <w:rPr>
                <w:rFonts w:ascii="Times New Roman" w:hAnsi="Times New Roman" w:cs="Times New Roman"/>
                <w:sz w:val="22"/>
                <w:szCs w:val="22"/>
              </w:rPr>
              <w:t>6</w:t>
            </w:r>
          </w:p>
        </w:tc>
        <w:tc>
          <w:tcPr>
            <w:tcW w:w="8280" w:type="dxa"/>
          </w:tcPr>
          <w:p w14:paraId="4A76A0A9" w14:textId="1BD150A9"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Expenses by nature</w:t>
            </w:r>
          </w:p>
        </w:tc>
      </w:tr>
      <w:tr w:rsidR="00E5641F" w:rsidRPr="00EE4AE8" w14:paraId="218EAB82" w14:textId="77777777" w:rsidTr="002508A2">
        <w:tc>
          <w:tcPr>
            <w:tcW w:w="1260" w:type="dxa"/>
          </w:tcPr>
          <w:p w14:paraId="0BFFFE54" w14:textId="62B6F6E1"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r w:rsidR="002D30BD">
              <w:rPr>
                <w:rFonts w:ascii="Times New Roman" w:hAnsi="Times New Roman" w:cs="Times New Roman"/>
                <w:sz w:val="22"/>
                <w:szCs w:val="22"/>
              </w:rPr>
              <w:t>7</w:t>
            </w:r>
          </w:p>
        </w:tc>
        <w:tc>
          <w:tcPr>
            <w:tcW w:w="8280" w:type="dxa"/>
          </w:tcPr>
          <w:p w14:paraId="76CC9575" w14:textId="0110BEB1"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Tax expense</w:t>
            </w:r>
          </w:p>
        </w:tc>
      </w:tr>
      <w:tr w:rsidR="00E5641F" w:rsidRPr="00EE4AE8" w14:paraId="0C28E30C" w14:textId="77777777" w:rsidTr="002508A2">
        <w:tc>
          <w:tcPr>
            <w:tcW w:w="1260" w:type="dxa"/>
          </w:tcPr>
          <w:p w14:paraId="79565365" w14:textId="04460D87"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r w:rsidR="002D30BD">
              <w:rPr>
                <w:rFonts w:ascii="Times New Roman" w:hAnsi="Times New Roman" w:cs="Times New Roman"/>
                <w:sz w:val="22"/>
                <w:szCs w:val="22"/>
              </w:rPr>
              <w:t>8</w:t>
            </w:r>
          </w:p>
        </w:tc>
        <w:tc>
          <w:tcPr>
            <w:tcW w:w="8280" w:type="dxa"/>
          </w:tcPr>
          <w:p w14:paraId="7FCA3A3B" w14:textId="0E81A3ED"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Earnings per share</w:t>
            </w:r>
          </w:p>
        </w:tc>
      </w:tr>
      <w:tr w:rsidR="00E5641F" w:rsidRPr="00EE4AE8" w14:paraId="0AE4FBD6" w14:textId="77777777" w:rsidTr="002508A2">
        <w:tc>
          <w:tcPr>
            <w:tcW w:w="1260" w:type="dxa"/>
          </w:tcPr>
          <w:p w14:paraId="179AEF58" w14:textId="1E7A7133" w:rsidR="00E5641F" w:rsidRPr="00EE4AE8" w:rsidRDefault="002D30BD" w:rsidP="00E5641F">
            <w:pPr>
              <w:autoSpaceDE w:val="0"/>
              <w:autoSpaceDN w:val="0"/>
              <w:rPr>
                <w:rFonts w:ascii="Times New Roman" w:hAnsi="Times New Roman" w:cs="Times New Roman"/>
                <w:sz w:val="22"/>
                <w:szCs w:val="22"/>
              </w:rPr>
            </w:pPr>
            <w:r>
              <w:rPr>
                <w:rFonts w:ascii="Times New Roman" w:hAnsi="Times New Roman" w:cs="Times New Roman"/>
                <w:sz w:val="22"/>
                <w:szCs w:val="22"/>
              </w:rPr>
              <w:t>29</w:t>
            </w:r>
          </w:p>
        </w:tc>
        <w:tc>
          <w:tcPr>
            <w:tcW w:w="8280" w:type="dxa"/>
          </w:tcPr>
          <w:p w14:paraId="2DDCCE59" w14:textId="1E5E3EB5"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Dividends</w:t>
            </w:r>
          </w:p>
        </w:tc>
      </w:tr>
      <w:tr w:rsidR="00E5641F" w:rsidRPr="00EE4AE8" w14:paraId="196DA103" w14:textId="77777777" w:rsidTr="002508A2">
        <w:tc>
          <w:tcPr>
            <w:tcW w:w="1260" w:type="dxa"/>
          </w:tcPr>
          <w:p w14:paraId="1395F3DA" w14:textId="7037A441"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3</w:t>
            </w:r>
            <w:r w:rsidR="00A65465">
              <w:rPr>
                <w:rFonts w:ascii="Times New Roman" w:hAnsi="Times New Roman" w:cs="Times New Roman"/>
                <w:sz w:val="22"/>
                <w:szCs w:val="22"/>
              </w:rPr>
              <w:t>0</w:t>
            </w:r>
          </w:p>
        </w:tc>
        <w:tc>
          <w:tcPr>
            <w:tcW w:w="8280" w:type="dxa"/>
          </w:tcPr>
          <w:p w14:paraId="7AB8AA63" w14:textId="72254C13"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Financial instruments</w:t>
            </w:r>
          </w:p>
        </w:tc>
      </w:tr>
      <w:tr w:rsidR="00E5641F" w:rsidRPr="00EE4AE8" w14:paraId="57172E42" w14:textId="77777777" w:rsidTr="002508A2">
        <w:tc>
          <w:tcPr>
            <w:tcW w:w="1260" w:type="dxa"/>
          </w:tcPr>
          <w:p w14:paraId="1DC6AC1C" w14:textId="5CDC20B5"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3</w:t>
            </w:r>
            <w:r w:rsidR="00A65465">
              <w:rPr>
                <w:rFonts w:ascii="Times New Roman" w:hAnsi="Times New Roman" w:cs="Times New Roman"/>
                <w:sz w:val="22"/>
                <w:szCs w:val="22"/>
              </w:rPr>
              <w:t>1</w:t>
            </w:r>
          </w:p>
        </w:tc>
        <w:tc>
          <w:tcPr>
            <w:tcW w:w="8280" w:type="dxa"/>
          </w:tcPr>
          <w:p w14:paraId="69C5749A" w14:textId="21D89353"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Commitments and contingent liabilities</w:t>
            </w:r>
          </w:p>
        </w:tc>
      </w:tr>
      <w:tr w:rsidR="00B60E36" w:rsidRPr="00EE4AE8" w14:paraId="06F15FF4" w14:textId="77777777" w:rsidTr="002508A2">
        <w:tc>
          <w:tcPr>
            <w:tcW w:w="1260" w:type="dxa"/>
          </w:tcPr>
          <w:p w14:paraId="195B1B54" w14:textId="55FD2151" w:rsidR="00B60E36" w:rsidRPr="00EE4AE8" w:rsidRDefault="00B60E36" w:rsidP="00E5641F">
            <w:pPr>
              <w:autoSpaceDE w:val="0"/>
              <w:autoSpaceDN w:val="0"/>
              <w:rPr>
                <w:rFonts w:ascii="Times New Roman" w:hAnsi="Times New Roman" w:cs="Times New Roman"/>
                <w:sz w:val="22"/>
                <w:szCs w:val="22"/>
              </w:rPr>
            </w:pPr>
            <w:r>
              <w:rPr>
                <w:rFonts w:ascii="Times New Roman" w:hAnsi="Times New Roman" w:cs="Times New Roman"/>
                <w:sz w:val="22"/>
                <w:szCs w:val="22"/>
              </w:rPr>
              <w:t>32</w:t>
            </w:r>
          </w:p>
        </w:tc>
        <w:tc>
          <w:tcPr>
            <w:tcW w:w="8280" w:type="dxa"/>
          </w:tcPr>
          <w:p w14:paraId="5734280D" w14:textId="6C252F6E" w:rsidR="00B60E36" w:rsidRPr="00EE4AE8" w:rsidRDefault="00B60E36" w:rsidP="00E5641F">
            <w:pPr>
              <w:autoSpaceDE w:val="0"/>
              <w:autoSpaceDN w:val="0"/>
              <w:rPr>
                <w:rFonts w:ascii="Times New Roman" w:hAnsi="Times New Roman" w:cs="Times New Roman"/>
                <w:sz w:val="22"/>
                <w:szCs w:val="22"/>
              </w:rPr>
            </w:pPr>
            <w:r>
              <w:rPr>
                <w:rFonts w:ascii="Times New Roman" w:hAnsi="Times New Roman" w:cs="Times New Roman"/>
                <w:sz w:val="22"/>
                <w:szCs w:val="22"/>
              </w:rPr>
              <w:t>Other event</w:t>
            </w:r>
            <w:r w:rsidR="00381FB0">
              <w:rPr>
                <w:rFonts w:ascii="Times New Roman" w:hAnsi="Times New Roman" w:cs="Times New Roman"/>
                <w:sz w:val="22"/>
                <w:szCs w:val="22"/>
              </w:rPr>
              <w:t>s</w:t>
            </w:r>
          </w:p>
        </w:tc>
      </w:tr>
      <w:tr w:rsidR="00E5641F" w:rsidRPr="00EE4AE8" w14:paraId="0977A995" w14:textId="77777777" w:rsidTr="002508A2">
        <w:tc>
          <w:tcPr>
            <w:tcW w:w="1260" w:type="dxa"/>
          </w:tcPr>
          <w:p w14:paraId="2F566C8D" w14:textId="7A703AD4"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3</w:t>
            </w:r>
            <w:r w:rsidR="00B60E36">
              <w:rPr>
                <w:rFonts w:ascii="Times New Roman" w:hAnsi="Times New Roman" w:cs="Times New Roman"/>
                <w:sz w:val="22"/>
                <w:szCs w:val="22"/>
              </w:rPr>
              <w:t>3</w:t>
            </w:r>
          </w:p>
        </w:tc>
        <w:tc>
          <w:tcPr>
            <w:tcW w:w="8280" w:type="dxa"/>
          </w:tcPr>
          <w:p w14:paraId="218F1725" w14:textId="5308344A"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Events after the reporting period</w:t>
            </w:r>
          </w:p>
        </w:tc>
      </w:tr>
      <w:tr w:rsidR="00E5641F" w:rsidRPr="00EE4AE8" w14:paraId="07C14F92" w14:textId="77777777" w:rsidTr="002508A2">
        <w:tc>
          <w:tcPr>
            <w:tcW w:w="1260" w:type="dxa"/>
          </w:tcPr>
          <w:p w14:paraId="4EB16303" w14:textId="3E8DCF80"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3</w:t>
            </w:r>
            <w:r w:rsidR="00B60E36">
              <w:rPr>
                <w:rFonts w:ascii="Times New Roman" w:hAnsi="Times New Roman" w:cs="Times New Roman"/>
                <w:sz w:val="22"/>
                <w:szCs w:val="22"/>
              </w:rPr>
              <w:t>4</w:t>
            </w:r>
          </w:p>
        </w:tc>
        <w:tc>
          <w:tcPr>
            <w:tcW w:w="8280" w:type="dxa"/>
          </w:tcPr>
          <w:p w14:paraId="0630588A" w14:textId="0CDC688C"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Thai Financial Reporting Standards (TFRS) not yet adopted</w:t>
            </w:r>
          </w:p>
        </w:tc>
      </w:tr>
      <w:tr w:rsidR="00E5641F" w:rsidRPr="00EE4AE8" w14:paraId="7C97E079" w14:textId="77777777" w:rsidTr="002508A2">
        <w:tc>
          <w:tcPr>
            <w:tcW w:w="1260" w:type="dxa"/>
          </w:tcPr>
          <w:p w14:paraId="1E1658AD" w14:textId="7944F12F" w:rsidR="00E5641F" w:rsidRPr="00EE4AE8" w:rsidRDefault="00E5641F" w:rsidP="00E5641F">
            <w:pPr>
              <w:autoSpaceDE w:val="0"/>
              <w:autoSpaceDN w:val="0"/>
              <w:rPr>
                <w:rFonts w:ascii="Times New Roman" w:hAnsi="Times New Roman" w:cs="Times New Roman"/>
                <w:sz w:val="22"/>
                <w:szCs w:val="22"/>
              </w:rPr>
            </w:pPr>
          </w:p>
        </w:tc>
        <w:tc>
          <w:tcPr>
            <w:tcW w:w="8280" w:type="dxa"/>
          </w:tcPr>
          <w:p w14:paraId="5A54A702" w14:textId="64E59DF8" w:rsidR="00E5641F" w:rsidRPr="00EE4AE8" w:rsidRDefault="00E5641F" w:rsidP="00E5641F">
            <w:pPr>
              <w:autoSpaceDE w:val="0"/>
              <w:autoSpaceDN w:val="0"/>
              <w:rPr>
                <w:rFonts w:ascii="Times New Roman" w:hAnsi="Times New Roman" w:cs="Times New Roman"/>
                <w:sz w:val="22"/>
                <w:szCs w:val="22"/>
              </w:rPr>
            </w:pPr>
          </w:p>
        </w:tc>
      </w:tr>
      <w:tr w:rsidR="00E5641F" w:rsidRPr="00EE4AE8" w14:paraId="77B5D3A6" w14:textId="77777777" w:rsidTr="002508A2">
        <w:tc>
          <w:tcPr>
            <w:tcW w:w="1260" w:type="dxa"/>
          </w:tcPr>
          <w:p w14:paraId="698B7F9C" w14:textId="1C320BDB" w:rsidR="00E5641F" w:rsidRPr="00EE4AE8" w:rsidRDefault="00E5641F" w:rsidP="00E5641F">
            <w:pPr>
              <w:autoSpaceDE w:val="0"/>
              <w:autoSpaceDN w:val="0"/>
              <w:rPr>
                <w:rFonts w:ascii="Times New Roman" w:hAnsi="Times New Roman" w:cs="Times New Roman"/>
                <w:sz w:val="22"/>
                <w:szCs w:val="22"/>
              </w:rPr>
            </w:pPr>
          </w:p>
        </w:tc>
        <w:tc>
          <w:tcPr>
            <w:tcW w:w="8280" w:type="dxa"/>
          </w:tcPr>
          <w:p w14:paraId="27AB750A" w14:textId="46FD9EA2" w:rsidR="00E5641F" w:rsidRPr="00EE4AE8" w:rsidRDefault="00E5641F" w:rsidP="00E5641F">
            <w:pPr>
              <w:autoSpaceDE w:val="0"/>
              <w:autoSpaceDN w:val="0"/>
              <w:rPr>
                <w:rFonts w:ascii="Times New Roman" w:hAnsi="Times New Roman" w:cs="Times New Roman"/>
                <w:sz w:val="22"/>
                <w:szCs w:val="22"/>
              </w:rPr>
            </w:pPr>
          </w:p>
        </w:tc>
      </w:tr>
      <w:tr w:rsidR="00E5641F" w:rsidRPr="00EE4AE8" w:rsidDel="00A775EE" w14:paraId="51066562" w14:textId="77777777" w:rsidTr="002508A2">
        <w:tc>
          <w:tcPr>
            <w:tcW w:w="1260" w:type="dxa"/>
          </w:tcPr>
          <w:p w14:paraId="15859167" w14:textId="1A4B3491" w:rsidR="00E5641F" w:rsidRPr="00EE4AE8" w:rsidRDefault="00E5641F" w:rsidP="00E5641F">
            <w:pPr>
              <w:autoSpaceDE w:val="0"/>
              <w:autoSpaceDN w:val="0"/>
              <w:rPr>
                <w:rFonts w:ascii="Times New Roman" w:hAnsi="Times New Roman" w:cs="Times New Roman"/>
                <w:sz w:val="22"/>
                <w:szCs w:val="22"/>
              </w:rPr>
            </w:pPr>
          </w:p>
        </w:tc>
        <w:tc>
          <w:tcPr>
            <w:tcW w:w="8280" w:type="dxa"/>
          </w:tcPr>
          <w:p w14:paraId="4027C6E7" w14:textId="785EF05B" w:rsidR="00E5641F" w:rsidRPr="00EE4AE8" w:rsidRDefault="00E5641F" w:rsidP="00E5641F">
            <w:pPr>
              <w:autoSpaceDE w:val="0"/>
              <w:autoSpaceDN w:val="0"/>
              <w:rPr>
                <w:rFonts w:ascii="Times New Roman" w:hAnsi="Times New Roman" w:cs="Times New Roman"/>
                <w:sz w:val="22"/>
                <w:szCs w:val="22"/>
              </w:rPr>
            </w:pPr>
          </w:p>
        </w:tc>
      </w:tr>
      <w:tr w:rsidR="00E5641F" w:rsidRPr="00EE4AE8" w14:paraId="51353760" w14:textId="77777777" w:rsidTr="002508A2">
        <w:tc>
          <w:tcPr>
            <w:tcW w:w="1260" w:type="dxa"/>
          </w:tcPr>
          <w:p w14:paraId="7D6C35CB" w14:textId="77777777" w:rsidR="00E5641F" w:rsidRPr="00EE4AE8" w:rsidRDefault="00E5641F" w:rsidP="00E5641F">
            <w:pPr>
              <w:autoSpaceDE w:val="0"/>
              <w:autoSpaceDN w:val="0"/>
              <w:rPr>
                <w:rFonts w:ascii="Times New Roman" w:hAnsi="Times New Roman" w:cs="Times New Roman"/>
                <w:sz w:val="22"/>
                <w:szCs w:val="22"/>
              </w:rPr>
            </w:pPr>
          </w:p>
        </w:tc>
        <w:tc>
          <w:tcPr>
            <w:tcW w:w="8280" w:type="dxa"/>
          </w:tcPr>
          <w:p w14:paraId="3B589ABE" w14:textId="77777777" w:rsidR="00E5641F" w:rsidRPr="00EE4AE8" w:rsidRDefault="00E5641F" w:rsidP="00E5641F">
            <w:pPr>
              <w:autoSpaceDE w:val="0"/>
              <w:autoSpaceDN w:val="0"/>
              <w:rPr>
                <w:rFonts w:ascii="Times New Roman" w:hAnsi="Times New Roman" w:cs="Times New Roman"/>
                <w:sz w:val="22"/>
                <w:szCs w:val="22"/>
              </w:rPr>
            </w:pPr>
          </w:p>
        </w:tc>
      </w:tr>
      <w:tr w:rsidR="00E5641F" w:rsidRPr="00EE4AE8" w14:paraId="5682D76B" w14:textId="77777777" w:rsidTr="002508A2">
        <w:tc>
          <w:tcPr>
            <w:tcW w:w="1260" w:type="dxa"/>
          </w:tcPr>
          <w:p w14:paraId="019A3B3D" w14:textId="77777777" w:rsidR="00E5641F" w:rsidRPr="00EE4AE8" w:rsidRDefault="00E5641F" w:rsidP="00E5641F">
            <w:pPr>
              <w:autoSpaceDE w:val="0"/>
              <w:autoSpaceDN w:val="0"/>
              <w:rPr>
                <w:rFonts w:ascii="Times New Roman" w:hAnsi="Times New Roman" w:cs="Times New Roman"/>
                <w:sz w:val="22"/>
                <w:szCs w:val="22"/>
              </w:rPr>
            </w:pPr>
          </w:p>
        </w:tc>
        <w:tc>
          <w:tcPr>
            <w:tcW w:w="8280" w:type="dxa"/>
          </w:tcPr>
          <w:p w14:paraId="14DF5314" w14:textId="77777777" w:rsidR="00E5641F" w:rsidRPr="00EE4AE8" w:rsidRDefault="00E5641F" w:rsidP="00E5641F">
            <w:pPr>
              <w:autoSpaceDE w:val="0"/>
              <w:autoSpaceDN w:val="0"/>
              <w:rPr>
                <w:rFonts w:ascii="Times New Roman" w:hAnsi="Times New Roman" w:cs="Times New Roman"/>
                <w:sz w:val="22"/>
                <w:szCs w:val="22"/>
              </w:rPr>
            </w:pPr>
          </w:p>
        </w:tc>
      </w:tr>
      <w:tr w:rsidR="00E5641F" w:rsidRPr="00EE4AE8" w14:paraId="596E2453" w14:textId="77777777" w:rsidTr="002508A2">
        <w:tc>
          <w:tcPr>
            <w:tcW w:w="1260" w:type="dxa"/>
          </w:tcPr>
          <w:p w14:paraId="748F0F34" w14:textId="77777777" w:rsidR="00E5641F" w:rsidRPr="00EE4AE8" w:rsidDel="00A775EE" w:rsidRDefault="00E5641F" w:rsidP="00E5641F">
            <w:pPr>
              <w:autoSpaceDE w:val="0"/>
              <w:autoSpaceDN w:val="0"/>
              <w:rPr>
                <w:rFonts w:ascii="Times New Roman" w:hAnsi="Times New Roman" w:cs="Times New Roman"/>
                <w:sz w:val="22"/>
                <w:szCs w:val="22"/>
              </w:rPr>
            </w:pPr>
          </w:p>
        </w:tc>
        <w:tc>
          <w:tcPr>
            <w:tcW w:w="8280" w:type="dxa"/>
          </w:tcPr>
          <w:p w14:paraId="2F4732A1" w14:textId="77777777" w:rsidR="00E5641F" w:rsidRPr="00EE4AE8" w:rsidRDefault="00E5641F" w:rsidP="00E5641F">
            <w:pPr>
              <w:autoSpaceDE w:val="0"/>
              <w:autoSpaceDN w:val="0"/>
              <w:rPr>
                <w:rFonts w:ascii="Times New Roman" w:hAnsi="Times New Roman" w:cs="Times New Roman"/>
                <w:sz w:val="22"/>
                <w:szCs w:val="22"/>
              </w:rPr>
            </w:pPr>
          </w:p>
        </w:tc>
      </w:tr>
      <w:tr w:rsidR="00E5641F" w:rsidRPr="00EE4AE8" w14:paraId="02F19152" w14:textId="77777777" w:rsidTr="002508A2">
        <w:tc>
          <w:tcPr>
            <w:tcW w:w="1260" w:type="dxa"/>
          </w:tcPr>
          <w:p w14:paraId="71747C2F" w14:textId="77777777" w:rsidR="00E5641F" w:rsidRPr="00EE4AE8" w:rsidDel="00A775EE" w:rsidRDefault="00E5641F" w:rsidP="00E5641F">
            <w:pPr>
              <w:autoSpaceDE w:val="0"/>
              <w:autoSpaceDN w:val="0"/>
              <w:rPr>
                <w:rFonts w:ascii="Times New Roman" w:hAnsi="Times New Roman" w:cs="Times New Roman"/>
                <w:sz w:val="22"/>
                <w:szCs w:val="22"/>
              </w:rPr>
            </w:pPr>
          </w:p>
        </w:tc>
        <w:tc>
          <w:tcPr>
            <w:tcW w:w="8280" w:type="dxa"/>
          </w:tcPr>
          <w:p w14:paraId="1CCD16D4" w14:textId="77777777" w:rsidR="00E5641F" w:rsidRPr="00EE4AE8" w:rsidRDefault="00E5641F" w:rsidP="00E5641F">
            <w:pPr>
              <w:autoSpaceDE w:val="0"/>
              <w:autoSpaceDN w:val="0"/>
              <w:rPr>
                <w:rFonts w:ascii="Times New Roman" w:hAnsi="Times New Roman" w:cs="Times New Roman"/>
                <w:szCs w:val="22"/>
              </w:rPr>
            </w:pPr>
          </w:p>
        </w:tc>
      </w:tr>
      <w:tr w:rsidR="00E5641F" w:rsidRPr="00EE4AE8" w:rsidDel="00A775EE" w14:paraId="38093BA5" w14:textId="77777777" w:rsidTr="002508A2">
        <w:tc>
          <w:tcPr>
            <w:tcW w:w="1260" w:type="dxa"/>
          </w:tcPr>
          <w:p w14:paraId="0860A326" w14:textId="77777777" w:rsidR="00E5641F" w:rsidRPr="00EE4AE8" w:rsidRDefault="00E5641F" w:rsidP="00E5641F">
            <w:pPr>
              <w:autoSpaceDE w:val="0"/>
              <w:autoSpaceDN w:val="0"/>
              <w:rPr>
                <w:rFonts w:ascii="Times New Roman" w:hAnsi="Times New Roman" w:cs="Times New Roman"/>
                <w:sz w:val="22"/>
                <w:szCs w:val="22"/>
              </w:rPr>
            </w:pPr>
          </w:p>
        </w:tc>
        <w:tc>
          <w:tcPr>
            <w:tcW w:w="8280" w:type="dxa"/>
          </w:tcPr>
          <w:p w14:paraId="7E5FB0A9" w14:textId="77777777" w:rsidR="00E5641F" w:rsidRPr="00EE4AE8" w:rsidDel="00A775EE" w:rsidRDefault="00E5641F" w:rsidP="00E5641F">
            <w:pPr>
              <w:autoSpaceDE w:val="0"/>
              <w:autoSpaceDN w:val="0"/>
              <w:rPr>
                <w:szCs w:val="22"/>
              </w:rPr>
            </w:pPr>
          </w:p>
        </w:tc>
      </w:tr>
      <w:tr w:rsidR="00E5641F" w:rsidRPr="00EE4AE8" w:rsidDel="00A775EE" w14:paraId="252F5841" w14:textId="77777777" w:rsidTr="002508A2">
        <w:tc>
          <w:tcPr>
            <w:tcW w:w="1260" w:type="dxa"/>
          </w:tcPr>
          <w:p w14:paraId="55420806" w14:textId="77777777" w:rsidR="00E5641F" w:rsidRPr="00EE4AE8" w:rsidDel="00A775EE" w:rsidRDefault="00E5641F" w:rsidP="00E5641F">
            <w:pPr>
              <w:autoSpaceDE w:val="0"/>
              <w:autoSpaceDN w:val="0"/>
              <w:rPr>
                <w:rFonts w:ascii="Times New Roman" w:hAnsi="Times New Roman" w:cs="Times New Roman"/>
                <w:sz w:val="22"/>
                <w:szCs w:val="22"/>
              </w:rPr>
            </w:pPr>
          </w:p>
        </w:tc>
        <w:tc>
          <w:tcPr>
            <w:tcW w:w="8280" w:type="dxa"/>
          </w:tcPr>
          <w:p w14:paraId="613ABB46" w14:textId="77777777" w:rsidR="00E5641F" w:rsidRPr="00EE4AE8" w:rsidDel="00A775EE" w:rsidRDefault="00E5641F" w:rsidP="00E5641F">
            <w:pPr>
              <w:autoSpaceDE w:val="0"/>
              <w:autoSpaceDN w:val="0"/>
              <w:rPr>
                <w:szCs w:val="22"/>
              </w:rPr>
            </w:pPr>
          </w:p>
        </w:tc>
      </w:tr>
      <w:tr w:rsidR="00E5641F" w:rsidRPr="00EE4AE8" w14:paraId="3D69B39D" w14:textId="77777777" w:rsidTr="002508A2">
        <w:tc>
          <w:tcPr>
            <w:tcW w:w="1260" w:type="dxa"/>
          </w:tcPr>
          <w:p w14:paraId="245977B4" w14:textId="77777777" w:rsidR="00E5641F" w:rsidRPr="00EE4AE8" w:rsidDel="00A775EE" w:rsidRDefault="00E5641F" w:rsidP="00E5641F">
            <w:pPr>
              <w:autoSpaceDE w:val="0"/>
              <w:autoSpaceDN w:val="0"/>
              <w:rPr>
                <w:rFonts w:ascii="Times New Roman" w:hAnsi="Times New Roman" w:cs="Times New Roman"/>
                <w:sz w:val="22"/>
                <w:szCs w:val="22"/>
              </w:rPr>
            </w:pPr>
          </w:p>
        </w:tc>
        <w:tc>
          <w:tcPr>
            <w:tcW w:w="8280" w:type="dxa"/>
          </w:tcPr>
          <w:p w14:paraId="1751EFD0" w14:textId="77777777" w:rsidR="00E5641F" w:rsidRPr="00EE4AE8" w:rsidRDefault="00E5641F" w:rsidP="00E5641F">
            <w:pPr>
              <w:autoSpaceDE w:val="0"/>
              <w:autoSpaceDN w:val="0"/>
              <w:rPr>
                <w:szCs w:val="22"/>
              </w:rPr>
            </w:pPr>
          </w:p>
        </w:tc>
      </w:tr>
      <w:tr w:rsidR="00E5641F" w:rsidRPr="00EE4AE8" w:rsidDel="00A775EE" w14:paraId="17D61A0E" w14:textId="77777777" w:rsidTr="002508A2">
        <w:tc>
          <w:tcPr>
            <w:tcW w:w="1260" w:type="dxa"/>
          </w:tcPr>
          <w:p w14:paraId="1B1C5897" w14:textId="77777777" w:rsidR="00E5641F" w:rsidRPr="00EE4AE8" w:rsidRDefault="00E5641F" w:rsidP="00E5641F">
            <w:pPr>
              <w:autoSpaceDE w:val="0"/>
              <w:autoSpaceDN w:val="0"/>
              <w:rPr>
                <w:rFonts w:ascii="Times New Roman" w:hAnsi="Times New Roman" w:cs="Times New Roman"/>
                <w:sz w:val="22"/>
                <w:szCs w:val="22"/>
              </w:rPr>
            </w:pPr>
          </w:p>
        </w:tc>
        <w:tc>
          <w:tcPr>
            <w:tcW w:w="8280" w:type="dxa"/>
          </w:tcPr>
          <w:p w14:paraId="297F686E" w14:textId="77777777" w:rsidR="00E5641F" w:rsidRPr="00EE4AE8" w:rsidDel="00A775EE" w:rsidRDefault="00E5641F" w:rsidP="00E5641F">
            <w:pPr>
              <w:autoSpaceDE w:val="0"/>
              <w:autoSpaceDN w:val="0"/>
              <w:rPr>
                <w:szCs w:val="22"/>
              </w:rPr>
            </w:pPr>
          </w:p>
        </w:tc>
      </w:tr>
      <w:tr w:rsidR="00E5641F" w:rsidRPr="00EE4AE8" w:rsidDel="00A775EE" w14:paraId="1BB34E78" w14:textId="77777777" w:rsidTr="002508A2">
        <w:tc>
          <w:tcPr>
            <w:tcW w:w="1260" w:type="dxa"/>
          </w:tcPr>
          <w:p w14:paraId="0BB2599D" w14:textId="77777777" w:rsidR="00E5641F" w:rsidRPr="00EE4AE8" w:rsidRDefault="00E5641F" w:rsidP="00E5641F">
            <w:pPr>
              <w:autoSpaceDE w:val="0"/>
              <w:autoSpaceDN w:val="0"/>
              <w:rPr>
                <w:rFonts w:ascii="Times New Roman" w:hAnsi="Times New Roman" w:cs="Times New Roman"/>
                <w:sz w:val="22"/>
                <w:szCs w:val="22"/>
              </w:rPr>
            </w:pPr>
          </w:p>
        </w:tc>
        <w:tc>
          <w:tcPr>
            <w:tcW w:w="8280" w:type="dxa"/>
          </w:tcPr>
          <w:p w14:paraId="54249D4C" w14:textId="77777777" w:rsidR="00E5641F" w:rsidRPr="00EE4AE8" w:rsidDel="00A775EE" w:rsidRDefault="00E5641F" w:rsidP="00E5641F">
            <w:pPr>
              <w:autoSpaceDE w:val="0"/>
              <w:autoSpaceDN w:val="0"/>
              <w:rPr>
                <w:szCs w:val="22"/>
              </w:rPr>
            </w:pPr>
          </w:p>
        </w:tc>
      </w:tr>
      <w:tr w:rsidR="00E5641F" w:rsidRPr="00EE4AE8" w14:paraId="75A28D2E" w14:textId="77777777" w:rsidTr="002508A2">
        <w:tc>
          <w:tcPr>
            <w:tcW w:w="1260" w:type="dxa"/>
          </w:tcPr>
          <w:p w14:paraId="001EC37F" w14:textId="77777777" w:rsidR="00E5641F" w:rsidRPr="00EE4AE8" w:rsidRDefault="00E5641F" w:rsidP="00E5641F">
            <w:pPr>
              <w:autoSpaceDE w:val="0"/>
              <w:autoSpaceDN w:val="0"/>
              <w:rPr>
                <w:rFonts w:ascii="Times New Roman" w:hAnsi="Times New Roman" w:cs="Times New Roman"/>
                <w:sz w:val="22"/>
                <w:szCs w:val="22"/>
              </w:rPr>
            </w:pPr>
          </w:p>
        </w:tc>
        <w:tc>
          <w:tcPr>
            <w:tcW w:w="8280" w:type="dxa"/>
          </w:tcPr>
          <w:p w14:paraId="373E8C8B" w14:textId="77777777" w:rsidR="00E5641F" w:rsidRPr="00EE4AE8" w:rsidRDefault="00E5641F" w:rsidP="00E5641F">
            <w:pPr>
              <w:autoSpaceDE w:val="0"/>
              <w:autoSpaceDN w:val="0"/>
              <w:rPr>
                <w:szCs w:val="22"/>
              </w:rPr>
            </w:pPr>
          </w:p>
        </w:tc>
      </w:tr>
      <w:tr w:rsidR="00E5641F" w:rsidRPr="00EE4AE8" w:rsidDel="00A775EE" w14:paraId="5D727211" w14:textId="77777777" w:rsidTr="002508A2">
        <w:tc>
          <w:tcPr>
            <w:tcW w:w="1260" w:type="dxa"/>
          </w:tcPr>
          <w:p w14:paraId="780F2062" w14:textId="77777777" w:rsidR="00E5641F" w:rsidRPr="00EE4AE8" w:rsidDel="00A775EE" w:rsidRDefault="00E5641F" w:rsidP="00E5641F">
            <w:pPr>
              <w:autoSpaceDE w:val="0"/>
              <w:autoSpaceDN w:val="0"/>
              <w:rPr>
                <w:rFonts w:ascii="Times New Roman" w:hAnsi="Times New Roman" w:cs="Times New Roman"/>
                <w:sz w:val="22"/>
                <w:szCs w:val="22"/>
              </w:rPr>
            </w:pPr>
          </w:p>
        </w:tc>
        <w:tc>
          <w:tcPr>
            <w:tcW w:w="8280" w:type="dxa"/>
          </w:tcPr>
          <w:p w14:paraId="775A4769" w14:textId="77777777" w:rsidR="00E5641F" w:rsidRPr="00EE4AE8" w:rsidDel="00A775EE" w:rsidRDefault="00E5641F" w:rsidP="00E5641F">
            <w:pPr>
              <w:autoSpaceDE w:val="0"/>
              <w:autoSpaceDN w:val="0"/>
              <w:rPr>
                <w:szCs w:val="22"/>
              </w:rPr>
            </w:pPr>
          </w:p>
        </w:tc>
      </w:tr>
    </w:tbl>
    <w:p w14:paraId="5E457350" w14:textId="2676562A" w:rsidR="00A65465" w:rsidRDefault="00A65465" w:rsidP="002E49A5">
      <w:pPr>
        <w:pStyle w:val="BlockText"/>
        <w:spacing w:line="240" w:lineRule="atLeast"/>
        <w:ind w:left="540" w:right="0"/>
        <w:jc w:val="thaiDistribute"/>
        <w:rPr>
          <w:rFonts w:cstheme="minorBidi"/>
          <w:color w:val="auto"/>
        </w:rPr>
      </w:pPr>
    </w:p>
    <w:p w14:paraId="680F1A71" w14:textId="025DAE18" w:rsidR="009D71E2" w:rsidRPr="00A65465" w:rsidRDefault="00A65465" w:rsidP="00A65465">
      <w:pPr>
        <w:jc w:val="left"/>
        <w:rPr>
          <w:rFonts w:ascii="Times New Roman" w:hAnsi="Times New Roman" w:cstheme="minorBidi"/>
          <w:sz w:val="22"/>
          <w:szCs w:val="22"/>
        </w:rPr>
      </w:pPr>
      <w:r>
        <w:rPr>
          <w:rFonts w:cstheme="minorBidi"/>
        </w:rPr>
        <w:br w:type="page"/>
      </w:r>
    </w:p>
    <w:p w14:paraId="17C700C5" w14:textId="77777777" w:rsidR="002E49A5" w:rsidRPr="00EE4AE8" w:rsidRDefault="002E49A5" w:rsidP="002E49A5">
      <w:pPr>
        <w:pStyle w:val="BlockText"/>
        <w:spacing w:line="240" w:lineRule="atLeast"/>
        <w:ind w:left="540" w:right="0"/>
        <w:jc w:val="thaiDistribute"/>
        <w:rPr>
          <w:rFonts w:cs="Times New Roman"/>
          <w:color w:val="auto"/>
        </w:rPr>
      </w:pPr>
      <w:r w:rsidRPr="00EE4AE8">
        <w:rPr>
          <w:rFonts w:cs="Times New Roman"/>
          <w:color w:val="auto"/>
        </w:rPr>
        <w:t>These notes form an integral part of the</w:t>
      </w:r>
      <w:r w:rsidR="00B820B1" w:rsidRPr="00EE4AE8">
        <w:rPr>
          <w:rFonts w:cs="Times New Roman"/>
          <w:color w:val="auto"/>
        </w:rPr>
        <w:t xml:space="preserve"> </w:t>
      </w:r>
      <w:r w:rsidRPr="00EE4AE8">
        <w:rPr>
          <w:rFonts w:cs="Times New Roman"/>
          <w:color w:val="auto"/>
        </w:rPr>
        <w:t>financial statements.</w:t>
      </w:r>
    </w:p>
    <w:p w14:paraId="48753C57" w14:textId="77777777" w:rsidR="002E49A5" w:rsidRPr="00EE4AE8" w:rsidRDefault="002E49A5" w:rsidP="002E49A5">
      <w:pPr>
        <w:ind w:left="540"/>
        <w:rPr>
          <w:rFonts w:ascii="Times New Roman" w:hAnsi="Times New Roman"/>
          <w:sz w:val="22"/>
          <w:szCs w:val="22"/>
        </w:rPr>
      </w:pPr>
    </w:p>
    <w:p w14:paraId="5498A6FA" w14:textId="681F6A65" w:rsidR="002E49A5" w:rsidRPr="00EE4AE8" w:rsidRDefault="002E49A5" w:rsidP="002E49A5">
      <w:pPr>
        <w:pStyle w:val="BlockText"/>
        <w:spacing w:line="240" w:lineRule="atLeast"/>
        <w:ind w:left="540" w:right="0"/>
        <w:jc w:val="thaiDistribute"/>
        <w:rPr>
          <w:rFonts w:cs="Times New Roman"/>
          <w:color w:val="auto"/>
        </w:rPr>
      </w:pPr>
      <w:r w:rsidRPr="00EE4AE8">
        <w:t>The</w:t>
      </w:r>
      <w:r w:rsidR="00966770" w:rsidRPr="00EE4AE8">
        <w:t xml:space="preserve"> </w:t>
      </w:r>
      <w:r w:rsidRPr="00EE4AE8">
        <w:t>financial statements issued for Thai regulatory reporting purposes are prepared in the Thai</w:t>
      </w:r>
      <w:r w:rsidR="00C1243D" w:rsidRPr="00EE4AE8">
        <w:t xml:space="preserve"> </w:t>
      </w:r>
      <w:r w:rsidRPr="00EE4AE8">
        <w:t>language. These English language financial statements have been prepared from the Thai language</w:t>
      </w:r>
      <w:r w:rsidR="00066FAB" w:rsidRPr="00EE4AE8">
        <w:t xml:space="preserve"> statutory</w:t>
      </w:r>
      <w:r w:rsidRPr="00EE4AE8">
        <w:t xml:space="preserve"> </w:t>
      </w:r>
      <w:r w:rsidRPr="0020139E">
        <w:rPr>
          <w:spacing w:val="8"/>
        </w:rPr>
        <w:t xml:space="preserve">financial statements, and were approved and authorized for issue by the Board of Directors </w:t>
      </w:r>
      <w:proofErr w:type="gramStart"/>
      <w:r w:rsidRPr="0020139E">
        <w:rPr>
          <w:spacing w:val="8"/>
        </w:rPr>
        <w:t>on</w:t>
      </w:r>
      <w:r w:rsidR="00565D62" w:rsidRPr="00871F3D">
        <w:rPr>
          <w:rFonts w:cs="Times New Roman"/>
          <w:color w:val="auto"/>
        </w:rPr>
        <w:t xml:space="preserve"> </w:t>
      </w:r>
      <w:r w:rsidR="00A65465">
        <w:rPr>
          <w:rFonts w:cs="Times New Roman"/>
          <w:color w:val="auto"/>
        </w:rPr>
        <w:t xml:space="preserve"> </w:t>
      </w:r>
      <w:r w:rsidR="0020139E">
        <w:rPr>
          <w:rFonts w:cs="Times New Roman"/>
          <w:color w:val="auto"/>
        </w:rPr>
        <w:t>28</w:t>
      </w:r>
      <w:proofErr w:type="gramEnd"/>
      <w:r w:rsidR="00EE4AE8" w:rsidRPr="00871F3D">
        <w:rPr>
          <w:rFonts w:cs="Times New Roman"/>
          <w:color w:val="auto"/>
        </w:rPr>
        <w:t xml:space="preserve"> February 20</w:t>
      </w:r>
      <w:r w:rsidR="00FC47D9">
        <w:rPr>
          <w:rFonts w:cs="Times New Roman"/>
          <w:color w:val="auto"/>
        </w:rPr>
        <w:t>20</w:t>
      </w:r>
      <w:r w:rsidR="00EE4AE8" w:rsidRPr="00871F3D">
        <w:rPr>
          <w:rFonts w:cs="Times New Roman"/>
          <w:color w:val="auto"/>
        </w:rPr>
        <w:t>.</w:t>
      </w:r>
      <w:r w:rsidR="00EE4AE8">
        <w:rPr>
          <w:rFonts w:cs="Times New Roman"/>
          <w:color w:val="auto"/>
        </w:rPr>
        <w:t xml:space="preserve"> </w:t>
      </w:r>
    </w:p>
    <w:p w14:paraId="7F4AA8B2" w14:textId="77777777" w:rsidR="002E49A5" w:rsidRPr="00EE4AE8" w:rsidRDefault="002E49A5" w:rsidP="002E49A5">
      <w:pPr>
        <w:ind w:left="540"/>
        <w:rPr>
          <w:rFonts w:ascii="Times New Roman" w:hAnsi="Times New Roman"/>
          <w:sz w:val="22"/>
          <w:szCs w:val="22"/>
        </w:rPr>
      </w:pPr>
    </w:p>
    <w:p w14:paraId="6E36B9BC" w14:textId="77777777" w:rsidR="002E49A5" w:rsidRPr="00EE4AE8" w:rsidRDefault="002E49A5"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General information</w:t>
      </w:r>
    </w:p>
    <w:p w14:paraId="448051EA" w14:textId="77777777" w:rsidR="002E49A5" w:rsidRPr="00EE4AE8" w:rsidRDefault="002E49A5" w:rsidP="002E49A5">
      <w:pPr>
        <w:pStyle w:val="BlockText"/>
        <w:spacing w:line="240" w:lineRule="atLeast"/>
        <w:ind w:left="540" w:right="0"/>
        <w:jc w:val="thaiDistribute"/>
        <w:rPr>
          <w:rFonts w:cs="Times New Roman"/>
          <w:color w:val="auto"/>
        </w:rPr>
      </w:pPr>
    </w:p>
    <w:p w14:paraId="09D35826" w14:textId="43EC7AE9" w:rsidR="002E49A5" w:rsidRPr="00A65465" w:rsidRDefault="002E49A5" w:rsidP="00A65465">
      <w:pPr>
        <w:pStyle w:val="BodyText2"/>
        <w:spacing w:line="240" w:lineRule="atLeast"/>
        <w:ind w:left="540" w:right="18"/>
        <w:rPr>
          <w:rFonts w:cs="Times New Roman"/>
          <w:lang w:val="en-GB"/>
        </w:rPr>
      </w:pPr>
      <w:proofErr w:type="spellStart"/>
      <w:r w:rsidRPr="00EE4AE8">
        <w:rPr>
          <w:rFonts w:cs="Times New Roman"/>
          <w:color w:val="auto"/>
        </w:rPr>
        <w:t>Thoresen</w:t>
      </w:r>
      <w:proofErr w:type="spellEnd"/>
      <w:r w:rsidRPr="00EE4AE8">
        <w:rPr>
          <w:rFonts w:cs="Times New Roman"/>
          <w:color w:val="auto"/>
        </w:rPr>
        <w:t xml:space="preserve"> Thai Agencies Public Company Limited (the “Company”) is incorporated in Thailand and </w:t>
      </w:r>
      <w:r w:rsidR="00A65465" w:rsidRPr="00EE4AE8">
        <w:rPr>
          <w:rFonts w:cs="Times New Roman"/>
          <w:lang w:val="en-GB"/>
        </w:rPr>
        <w:t>was listed on the Stock Exchange of Thailand (the “SET”) on 25 September 1995.</w:t>
      </w:r>
      <w:r w:rsidR="00A65465">
        <w:rPr>
          <w:rFonts w:cs="Times New Roman"/>
          <w:lang w:val="en-GB"/>
        </w:rPr>
        <w:t xml:space="preserve"> </w:t>
      </w:r>
      <w:r w:rsidR="00A65465" w:rsidRPr="00EE4AE8">
        <w:rPr>
          <w:rFonts w:cs="Times New Roman"/>
          <w:lang w:val="en-GB"/>
        </w:rPr>
        <w:t>The Company</w:t>
      </w:r>
      <w:r w:rsidR="00097F05">
        <w:rPr>
          <w:rFonts w:cs="Times New Roman"/>
          <w:lang w:val="en-GB"/>
        </w:rPr>
        <w:t>’s</w:t>
      </w:r>
      <w:r w:rsidRPr="00EE4AE8">
        <w:rPr>
          <w:rFonts w:cs="Times New Roman"/>
          <w:color w:val="auto"/>
        </w:rPr>
        <w:t xml:space="preserve"> registered office </w:t>
      </w:r>
      <w:r w:rsidR="00097F05">
        <w:rPr>
          <w:rFonts w:cs="Times New Roman"/>
          <w:color w:val="auto"/>
          <w:lang w:val="en-US"/>
        </w:rPr>
        <w:t xml:space="preserve">is </w:t>
      </w:r>
      <w:r w:rsidRPr="00EE4AE8">
        <w:rPr>
          <w:rFonts w:cs="Times New Roman"/>
          <w:color w:val="auto"/>
        </w:rPr>
        <w:t>at 26/26-27 Orakarn Building, 8</w:t>
      </w:r>
      <w:r w:rsidRPr="00EE4AE8">
        <w:rPr>
          <w:rFonts w:cs="Times New Roman"/>
          <w:color w:val="auto"/>
          <w:vertAlign w:val="superscript"/>
        </w:rPr>
        <w:t>th</w:t>
      </w:r>
      <w:r w:rsidRPr="00EE4AE8">
        <w:rPr>
          <w:rFonts w:cs="Times New Roman"/>
          <w:color w:val="auto"/>
        </w:rPr>
        <w:t xml:space="preserve"> Floor, </w:t>
      </w:r>
      <w:proofErr w:type="spellStart"/>
      <w:r w:rsidRPr="00EE4AE8">
        <w:rPr>
          <w:rFonts w:cs="Times New Roman"/>
          <w:color w:val="auto"/>
        </w:rPr>
        <w:t>Soi</w:t>
      </w:r>
      <w:proofErr w:type="spellEnd"/>
      <w:r w:rsidR="00291812" w:rsidRPr="00EE4AE8">
        <w:rPr>
          <w:rFonts w:cs="Times New Roman"/>
          <w:color w:val="auto"/>
        </w:rPr>
        <w:t xml:space="preserve"> </w:t>
      </w:r>
      <w:proofErr w:type="spellStart"/>
      <w:r w:rsidRPr="00EE4AE8">
        <w:rPr>
          <w:rFonts w:cs="Times New Roman"/>
          <w:color w:val="auto"/>
        </w:rPr>
        <w:t>Chidlom</w:t>
      </w:r>
      <w:proofErr w:type="spellEnd"/>
      <w:r w:rsidRPr="00EE4AE8">
        <w:rPr>
          <w:rFonts w:cs="Times New Roman"/>
          <w:color w:val="auto"/>
        </w:rPr>
        <w:t xml:space="preserve">, </w:t>
      </w:r>
      <w:proofErr w:type="spellStart"/>
      <w:r w:rsidRPr="00EE4AE8">
        <w:rPr>
          <w:rFonts w:cs="Times New Roman"/>
          <w:color w:val="auto"/>
        </w:rPr>
        <w:t>Ploenchit</w:t>
      </w:r>
      <w:proofErr w:type="spellEnd"/>
      <w:r w:rsidRPr="00EE4AE8">
        <w:rPr>
          <w:rFonts w:cs="Times New Roman"/>
          <w:color w:val="auto"/>
        </w:rPr>
        <w:t xml:space="preserve"> Road, </w:t>
      </w:r>
      <w:proofErr w:type="spellStart"/>
      <w:r w:rsidRPr="00EE4AE8">
        <w:rPr>
          <w:rFonts w:cs="Times New Roman"/>
          <w:color w:val="auto"/>
        </w:rPr>
        <w:t>Lumpinee</w:t>
      </w:r>
      <w:proofErr w:type="spellEnd"/>
      <w:r w:rsidRPr="00EE4AE8">
        <w:rPr>
          <w:rFonts w:cs="Times New Roman"/>
          <w:color w:val="auto"/>
        </w:rPr>
        <w:t xml:space="preserve">, </w:t>
      </w:r>
      <w:proofErr w:type="spellStart"/>
      <w:r w:rsidRPr="00EE4AE8">
        <w:rPr>
          <w:rFonts w:cs="Times New Roman"/>
          <w:color w:val="auto"/>
        </w:rPr>
        <w:t>Pathumwan</w:t>
      </w:r>
      <w:proofErr w:type="spellEnd"/>
      <w:r w:rsidRPr="00EE4AE8">
        <w:rPr>
          <w:rFonts w:cs="Times New Roman"/>
          <w:color w:val="auto"/>
        </w:rPr>
        <w:t>, Bangkok 10330.</w:t>
      </w:r>
    </w:p>
    <w:p w14:paraId="0BE970FD" w14:textId="77777777" w:rsidR="002E49A5" w:rsidRPr="00EE4AE8" w:rsidRDefault="002E49A5" w:rsidP="002E49A5">
      <w:pPr>
        <w:pStyle w:val="BlockText"/>
        <w:spacing w:line="240" w:lineRule="atLeast"/>
        <w:ind w:left="540" w:right="0"/>
        <w:jc w:val="thaiDistribute"/>
        <w:rPr>
          <w:rFonts w:cs="Times New Roman"/>
          <w:color w:val="auto"/>
        </w:rPr>
      </w:pPr>
    </w:p>
    <w:p w14:paraId="085AB356" w14:textId="7505DADC" w:rsidR="002E49A5" w:rsidRPr="00EE4AE8" w:rsidRDefault="002E49A5" w:rsidP="00565D62">
      <w:pPr>
        <w:pStyle w:val="BlockText"/>
        <w:spacing w:line="240" w:lineRule="atLeast"/>
        <w:ind w:left="540" w:right="0"/>
        <w:rPr>
          <w:rFonts w:cs="Times New Roman"/>
          <w:color w:val="auto"/>
        </w:rPr>
      </w:pPr>
      <w:r w:rsidRPr="00EE4AE8">
        <w:rPr>
          <w:rFonts w:cs="Times New Roman"/>
          <w:color w:val="auto"/>
        </w:rPr>
        <w:t>The principal business operations of the Company and its subsidiaries (the “Group”) involve the ownership of dry bulk vessels, certain shipping services,</w:t>
      </w:r>
      <w:r w:rsidR="006A2FD5">
        <w:rPr>
          <w:rFonts w:cs="Times New Roman"/>
          <w:color w:val="auto"/>
        </w:rPr>
        <w:t xml:space="preserve"> </w:t>
      </w:r>
      <w:r w:rsidR="006A2FD5" w:rsidRPr="008B5EB4">
        <w:rPr>
          <w:rFonts w:cs="Times New Roman"/>
          <w:color w:val="auto"/>
        </w:rPr>
        <w:t>offshore services related to oil and gas</w:t>
      </w:r>
      <w:r w:rsidRPr="00EE4AE8">
        <w:rPr>
          <w:rFonts w:cs="Times New Roman"/>
          <w:color w:val="auto"/>
        </w:rPr>
        <w:t xml:space="preserve">, production and sales of </w:t>
      </w:r>
      <w:proofErr w:type="spellStart"/>
      <w:r w:rsidRPr="00EE4AE8">
        <w:rPr>
          <w:rFonts w:cs="Times New Roman"/>
          <w:color w:val="auto"/>
        </w:rPr>
        <w:t>fertilisers</w:t>
      </w:r>
      <w:proofErr w:type="spellEnd"/>
      <w:r w:rsidRPr="00EE4AE8">
        <w:rPr>
          <w:rFonts w:cs="Times New Roman"/>
          <w:color w:val="auto"/>
        </w:rPr>
        <w:t>, coal trading</w:t>
      </w:r>
      <w:r w:rsidRPr="00EE4AE8">
        <w:rPr>
          <w:color w:val="auto"/>
          <w:szCs w:val="28"/>
        </w:rPr>
        <w:t>,</w:t>
      </w:r>
      <w:r w:rsidR="004D5D1E" w:rsidRPr="00EE4AE8">
        <w:rPr>
          <w:rFonts w:cs="Times New Roman"/>
          <w:color w:val="auto"/>
        </w:rPr>
        <w:t xml:space="preserve"> </w:t>
      </w:r>
      <w:r w:rsidRPr="00EE4AE8">
        <w:rPr>
          <w:rFonts w:cs="Times New Roman"/>
          <w:color w:val="auto"/>
        </w:rPr>
        <w:t>warehouse and logistics services</w:t>
      </w:r>
      <w:r w:rsidR="004D5D1E" w:rsidRPr="00EE4AE8">
        <w:rPr>
          <w:rFonts w:cs="Times New Roman"/>
          <w:color w:val="auto"/>
        </w:rPr>
        <w:t>, and food and beverage</w:t>
      </w:r>
      <w:r w:rsidRPr="00EE4AE8">
        <w:rPr>
          <w:rFonts w:cs="Times New Roman"/>
          <w:color w:val="auto"/>
        </w:rPr>
        <w:t xml:space="preserve">. The Group’s activities can be separated into four main categories, namely </w:t>
      </w:r>
      <w:r w:rsidR="004D5D1E" w:rsidRPr="00EE4AE8">
        <w:rPr>
          <w:rFonts w:cs="Times New Roman"/>
          <w:color w:val="auto"/>
        </w:rPr>
        <w:t>shipping</w:t>
      </w:r>
      <w:r w:rsidRPr="00EE4AE8">
        <w:rPr>
          <w:rFonts w:cs="Times New Roman"/>
          <w:color w:val="auto"/>
        </w:rPr>
        <w:t xml:space="preserve">, </w:t>
      </w:r>
      <w:r w:rsidR="004D5D1E" w:rsidRPr="00EE4AE8">
        <w:rPr>
          <w:rFonts w:cs="Times New Roman"/>
          <w:color w:val="auto"/>
        </w:rPr>
        <w:t>offshore service</w:t>
      </w:r>
      <w:r w:rsidRPr="00EE4AE8">
        <w:rPr>
          <w:rFonts w:cs="Times New Roman"/>
          <w:color w:val="auto"/>
        </w:rPr>
        <w:t xml:space="preserve">, </w:t>
      </w:r>
      <w:r w:rsidR="004D5D1E" w:rsidRPr="00EE4AE8">
        <w:rPr>
          <w:rFonts w:cs="Times New Roman"/>
          <w:color w:val="auto"/>
        </w:rPr>
        <w:t>agrochemical</w:t>
      </w:r>
      <w:r w:rsidRPr="00EE4AE8">
        <w:rPr>
          <w:rFonts w:cs="Times New Roman"/>
          <w:color w:val="auto"/>
        </w:rPr>
        <w:t xml:space="preserve"> and </w:t>
      </w:r>
      <w:r w:rsidR="004D5D1E" w:rsidRPr="00EE4AE8">
        <w:rPr>
          <w:rFonts w:cs="Times New Roman"/>
          <w:color w:val="auto"/>
        </w:rPr>
        <w:t>investment</w:t>
      </w:r>
      <w:r w:rsidRPr="00EE4AE8">
        <w:rPr>
          <w:rFonts w:cs="Times New Roman"/>
          <w:color w:val="auto"/>
        </w:rPr>
        <w:t>.</w:t>
      </w:r>
    </w:p>
    <w:p w14:paraId="1A9EB087" w14:textId="77777777" w:rsidR="002E49A5" w:rsidRPr="00EE4AE8" w:rsidRDefault="002E49A5" w:rsidP="002E49A5">
      <w:pPr>
        <w:pStyle w:val="BlockText"/>
        <w:spacing w:line="240" w:lineRule="atLeast"/>
        <w:ind w:left="540" w:right="0"/>
        <w:jc w:val="thaiDistribute"/>
        <w:rPr>
          <w:rFonts w:cs="Times New Roman"/>
          <w:color w:val="auto"/>
        </w:rPr>
      </w:pPr>
    </w:p>
    <w:p w14:paraId="54E6ED0E" w14:textId="50420A90" w:rsidR="002E49A5" w:rsidRPr="00EE4AE8" w:rsidRDefault="002E49A5" w:rsidP="002E49A5">
      <w:pPr>
        <w:pStyle w:val="block"/>
        <w:spacing w:after="0" w:line="240" w:lineRule="atLeast"/>
        <w:ind w:left="540"/>
        <w:jc w:val="thaiDistribute"/>
        <w:rPr>
          <w:rFonts w:cs="Times New Roman"/>
          <w:spacing w:val="-4"/>
          <w:szCs w:val="22"/>
          <w:lang w:val="en-US"/>
        </w:rPr>
      </w:pPr>
      <w:r w:rsidRPr="00EE4AE8">
        <w:rPr>
          <w:rFonts w:cs="Times New Roman"/>
          <w:spacing w:val="-4"/>
          <w:szCs w:val="22"/>
        </w:rPr>
        <w:t xml:space="preserve">Details of the Company’s subsidiaries, associates, and joint ventures </w:t>
      </w:r>
      <w:r w:rsidR="00DF4CB8" w:rsidRPr="00EE4AE8">
        <w:rPr>
          <w:rFonts w:cs="Times New Roman"/>
          <w:spacing w:val="-4"/>
          <w:szCs w:val="22"/>
        </w:rPr>
        <w:t xml:space="preserve">as at </w:t>
      </w:r>
      <w:r w:rsidR="00F77019" w:rsidRPr="00EE4AE8">
        <w:rPr>
          <w:rFonts w:cs="Times New Roman"/>
          <w:spacing w:val="-4"/>
          <w:szCs w:val="22"/>
        </w:rPr>
        <w:t>3</w:t>
      </w:r>
      <w:r w:rsidR="008B78B0" w:rsidRPr="00EE4AE8">
        <w:rPr>
          <w:rFonts w:cs="Times New Roman"/>
          <w:spacing w:val="-4"/>
          <w:szCs w:val="22"/>
        </w:rPr>
        <w:t>1</w:t>
      </w:r>
      <w:r w:rsidR="00F77019" w:rsidRPr="00EE4AE8">
        <w:rPr>
          <w:rFonts w:cs="Times New Roman"/>
          <w:spacing w:val="-4"/>
          <w:szCs w:val="22"/>
        </w:rPr>
        <w:t xml:space="preserve"> </w:t>
      </w:r>
      <w:r w:rsidR="008B78B0" w:rsidRPr="00EE4AE8">
        <w:rPr>
          <w:rFonts w:cs="Times New Roman"/>
          <w:spacing w:val="-4"/>
          <w:szCs w:val="22"/>
        </w:rPr>
        <w:t>December</w:t>
      </w:r>
      <w:r w:rsidR="00F77019" w:rsidRPr="00EE4AE8">
        <w:rPr>
          <w:rFonts w:cs="Times New Roman"/>
          <w:spacing w:val="-4"/>
          <w:szCs w:val="22"/>
        </w:rPr>
        <w:t xml:space="preserve"> </w:t>
      </w:r>
      <w:r w:rsidR="000331D8" w:rsidRPr="00EE4AE8">
        <w:rPr>
          <w:rFonts w:cs="Times New Roman"/>
          <w:spacing w:val="-4"/>
          <w:szCs w:val="22"/>
        </w:rPr>
        <w:t>201</w:t>
      </w:r>
      <w:r w:rsidR="00FC47D9">
        <w:rPr>
          <w:rFonts w:cs="Times New Roman"/>
          <w:spacing w:val="-4"/>
          <w:szCs w:val="22"/>
        </w:rPr>
        <w:t>9</w:t>
      </w:r>
      <w:r w:rsidR="000331D8" w:rsidRPr="00EE4AE8">
        <w:rPr>
          <w:rFonts w:cs="Times New Roman"/>
          <w:spacing w:val="-4"/>
          <w:szCs w:val="22"/>
        </w:rPr>
        <w:t xml:space="preserve"> </w:t>
      </w:r>
      <w:r w:rsidRPr="00EE4AE8">
        <w:rPr>
          <w:rFonts w:cs="Times New Roman"/>
          <w:spacing w:val="-4"/>
          <w:szCs w:val="22"/>
        </w:rPr>
        <w:t>and</w:t>
      </w:r>
      <w:r w:rsidR="00B0151F" w:rsidRPr="00EE4AE8">
        <w:rPr>
          <w:rFonts w:cs="Times New Roman"/>
          <w:spacing w:val="-4"/>
          <w:szCs w:val="22"/>
        </w:rPr>
        <w:t xml:space="preserve"> </w:t>
      </w:r>
      <w:r w:rsidR="000331D8" w:rsidRPr="00EE4AE8">
        <w:rPr>
          <w:rFonts w:cs="Times New Roman"/>
          <w:spacing w:val="-4"/>
          <w:szCs w:val="22"/>
        </w:rPr>
        <w:t>201</w:t>
      </w:r>
      <w:r w:rsidR="00FC47D9">
        <w:rPr>
          <w:rFonts w:cs="Times New Roman"/>
          <w:spacing w:val="-4"/>
          <w:szCs w:val="22"/>
        </w:rPr>
        <w:t>8</w:t>
      </w:r>
      <w:r w:rsidR="000331D8" w:rsidRPr="00EE4AE8">
        <w:rPr>
          <w:rFonts w:cs="Times New Roman"/>
          <w:spacing w:val="-4"/>
          <w:szCs w:val="22"/>
        </w:rPr>
        <w:t xml:space="preserve"> </w:t>
      </w:r>
      <w:r w:rsidR="006E3BA7" w:rsidRPr="00EE4AE8">
        <w:rPr>
          <w:rFonts w:cs="Times New Roman"/>
          <w:spacing w:val="-4"/>
          <w:szCs w:val="22"/>
        </w:rPr>
        <w:t xml:space="preserve">are given in notes </w:t>
      </w:r>
      <w:r w:rsidR="003049FD" w:rsidRPr="00EE4AE8">
        <w:rPr>
          <w:rFonts w:cs="Times New Roman"/>
          <w:spacing w:val="-4"/>
          <w:szCs w:val="22"/>
        </w:rPr>
        <w:t>1</w:t>
      </w:r>
      <w:r w:rsidR="00AD393F">
        <w:rPr>
          <w:rFonts w:cs="Times New Roman"/>
          <w:spacing w:val="-4"/>
          <w:szCs w:val="22"/>
        </w:rPr>
        <w:t>1</w:t>
      </w:r>
      <w:r w:rsidR="006E3BA7" w:rsidRPr="00EE4AE8">
        <w:rPr>
          <w:rFonts w:cs="Times New Roman"/>
          <w:spacing w:val="-4"/>
          <w:szCs w:val="22"/>
        </w:rPr>
        <w:t xml:space="preserve"> and </w:t>
      </w:r>
      <w:r w:rsidR="003049FD" w:rsidRPr="00EE4AE8">
        <w:rPr>
          <w:rFonts w:cs="Times New Roman"/>
          <w:spacing w:val="-4"/>
          <w:szCs w:val="22"/>
        </w:rPr>
        <w:t>1</w:t>
      </w:r>
      <w:r w:rsidR="00AD393F">
        <w:rPr>
          <w:rFonts w:cs="Times New Roman"/>
          <w:spacing w:val="-4"/>
          <w:szCs w:val="22"/>
        </w:rPr>
        <w:t>2</w:t>
      </w:r>
      <w:r w:rsidRPr="00EE4AE8">
        <w:rPr>
          <w:rFonts w:cs="Times New Roman"/>
          <w:spacing w:val="-4"/>
          <w:szCs w:val="22"/>
        </w:rPr>
        <w:t>.</w:t>
      </w:r>
    </w:p>
    <w:p w14:paraId="3A210CE6" w14:textId="77777777" w:rsidR="002E49A5" w:rsidRPr="00EE4AE8" w:rsidRDefault="002E49A5" w:rsidP="002E49A5">
      <w:pPr>
        <w:pStyle w:val="BlockText"/>
        <w:spacing w:line="240" w:lineRule="atLeast"/>
        <w:ind w:left="540" w:right="0"/>
        <w:jc w:val="thaiDistribute"/>
        <w:rPr>
          <w:rFonts w:cs="Cordia New"/>
          <w:color w:val="auto"/>
          <w:cs/>
          <w:lang w:val="en-GB"/>
        </w:rPr>
      </w:pPr>
    </w:p>
    <w:p w14:paraId="20F8B317" w14:textId="77777777" w:rsidR="002E49A5" w:rsidRPr="00EE4AE8" w:rsidRDefault="002E49A5" w:rsidP="00F76F1A">
      <w:pPr>
        <w:numPr>
          <w:ilvl w:val="0"/>
          <w:numId w:val="14"/>
        </w:numPr>
        <w:spacing w:line="240" w:lineRule="atLeast"/>
        <w:ind w:left="540" w:right="-25" w:hanging="540"/>
        <w:outlineLvl w:val="0"/>
        <w:rPr>
          <w:rFonts w:ascii="Times New Roman" w:hAnsi="Times New Roman" w:cs="Times New Roman"/>
          <w:b/>
          <w:bCs/>
          <w:sz w:val="24"/>
          <w:szCs w:val="24"/>
        </w:rPr>
      </w:pPr>
      <w:bookmarkStart w:id="0" w:name="_Ref412050982"/>
      <w:r w:rsidRPr="00EE4AE8">
        <w:rPr>
          <w:rFonts w:ascii="Times New Roman" w:hAnsi="Times New Roman" w:cs="Times New Roman"/>
          <w:b/>
          <w:bCs/>
          <w:sz w:val="24"/>
          <w:szCs w:val="24"/>
        </w:rPr>
        <w:t>Basis of preparation of the</w:t>
      </w:r>
      <w:r w:rsidR="00767153" w:rsidRPr="00EE4AE8">
        <w:rPr>
          <w:rFonts w:ascii="Times New Roman" w:hAnsi="Times New Roman" w:cs="Times New Roman"/>
          <w:b/>
          <w:bCs/>
          <w:sz w:val="24"/>
          <w:szCs w:val="24"/>
        </w:rPr>
        <w:t xml:space="preserve"> </w:t>
      </w:r>
      <w:r w:rsidRPr="00EE4AE8">
        <w:rPr>
          <w:rFonts w:ascii="Times New Roman" w:hAnsi="Times New Roman" w:cs="Times New Roman"/>
          <w:b/>
          <w:bCs/>
          <w:sz w:val="24"/>
          <w:szCs w:val="24"/>
        </w:rPr>
        <w:t>financial statements</w:t>
      </w:r>
      <w:bookmarkEnd w:id="0"/>
    </w:p>
    <w:p w14:paraId="7FFB4388" w14:textId="77777777" w:rsidR="002E49A5" w:rsidRPr="00EE4AE8" w:rsidRDefault="002E49A5" w:rsidP="002E49A5">
      <w:pPr>
        <w:pStyle w:val="BlockText"/>
        <w:spacing w:line="240" w:lineRule="atLeast"/>
        <w:ind w:left="880" w:right="0"/>
        <w:jc w:val="thaiDistribute"/>
        <w:rPr>
          <w:rFonts w:cs="Times New Roman"/>
          <w:color w:val="auto"/>
        </w:rPr>
      </w:pPr>
    </w:p>
    <w:p w14:paraId="655AB1DD" w14:textId="77777777" w:rsidR="002E798B" w:rsidRPr="00EE4AE8" w:rsidRDefault="002E49A5" w:rsidP="002E798B">
      <w:pPr>
        <w:pStyle w:val="BodyText"/>
        <w:spacing w:line="240" w:lineRule="atLeast"/>
        <w:ind w:left="540" w:right="-25" w:hanging="540"/>
        <w:rPr>
          <w:rFonts w:cs="Times New Roman"/>
          <w:b/>
          <w:bCs/>
          <w:i/>
          <w:iCs/>
        </w:rPr>
      </w:pPr>
      <w:r w:rsidRPr="00EE4AE8">
        <w:rPr>
          <w:rFonts w:cs="Times New Roman"/>
          <w:b/>
          <w:bCs/>
          <w:i/>
          <w:iCs/>
        </w:rPr>
        <w:t xml:space="preserve">(a) </w:t>
      </w:r>
      <w:r w:rsidRPr="00EE4AE8">
        <w:rPr>
          <w:rFonts w:cs="Times New Roman"/>
          <w:b/>
          <w:bCs/>
          <w:i/>
          <w:iCs/>
        </w:rPr>
        <w:tab/>
      </w:r>
      <w:r w:rsidR="002E798B" w:rsidRPr="00EE4AE8">
        <w:rPr>
          <w:rFonts w:cs="Times New Roman"/>
          <w:b/>
          <w:bCs/>
          <w:i/>
          <w:iCs/>
        </w:rPr>
        <w:t>Statement of compliance</w:t>
      </w:r>
    </w:p>
    <w:p w14:paraId="6366560E" w14:textId="77777777" w:rsidR="002E798B" w:rsidRPr="00EE4AE8" w:rsidRDefault="002E798B" w:rsidP="002E798B">
      <w:pPr>
        <w:pStyle w:val="BodyText"/>
        <w:spacing w:line="240" w:lineRule="atLeast"/>
        <w:ind w:left="540" w:right="-25"/>
        <w:rPr>
          <w:rFonts w:cs="Times New Roman"/>
        </w:rPr>
      </w:pPr>
    </w:p>
    <w:p w14:paraId="68005111" w14:textId="57EA23B6" w:rsidR="002E798B" w:rsidRPr="00EE4AE8" w:rsidRDefault="002E798B" w:rsidP="002E798B">
      <w:pPr>
        <w:pStyle w:val="BodyText"/>
        <w:spacing w:line="240" w:lineRule="atLeast"/>
        <w:ind w:left="540" w:right="-25"/>
        <w:jc w:val="thaiDistribute"/>
        <w:rPr>
          <w:rFonts w:cs="Times New Roman"/>
        </w:rPr>
      </w:pPr>
      <w:r w:rsidRPr="00EE4AE8">
        <w:rPr>
          <w:rFonts w:cs="Times New Roman"/>
        </w:rPr>
        <w:t>The financial statements are prepared in accordance with Thai Financial Reporting Standards (“TFRS”)</w:t>
      </w:r>
      <w:r w:rsidR="00D6195E">
        <w:rPr>
          <w:rFonts w:cs="Times New Roman"/>
          <w:lang w:val="en-US"/>
        </w:rPr>
        <w:t>,</w:t>
      </w:r>
      <w:r w:rsidRPr="00EE4AE8">
        <w:rPr>
          <w:rFonts w:cs="Times New Roman"/>
        </w:rPr>
        <w:t xml:space="preserve"> guidelines promulgated by the Federation of Accounting Professions and applicable rules and regulations of the Thai Securities and Exchange Commission.</w:t>
      </w:r>
    </w:p>
    <w:p w14:paraId="6F32EE49" w14:textId="77777777" w:rsidR="002E798B" w:rsidRPr="00EE4AE8" w:rsidRDefault="002E798B" w:rsidP="002E798B">
      <w:pPr>
        <w:pStyle w:val="BodyText"/>
        <w:spacing w:line="240" w:lineRule="atLeast"/>
        <w:ind w:right="-25"/>
        <w:jc w:val="thaiDistribute"/>
        <w:rPr>
          <w:rFonts w:cs="Times New Roman"/>
        </w:rPr>
      </w:pPr>
    </w:p>
    <w:p w14:paraId="0527C9C1" w14:textId="6DFCC6FE" w:rsidR="00D6195E" w:rsidRDefault="00836058" w:rsidP="006748B1">
      <w:pPr>
        <w:pStyle w:val="BodyText"/>
        <w:spacing w:line="240" w:lineRule="atLeast"/>
        <w:ind w:left="540" w:right="-25"/>
      </w:pPr>
      <w:r>
        <w:rPr>
          <w:rFonts w:cs="Times New Roman"/>
          <w:lang w:val="en-US"/>
        </w:rPr>
        <w:t>N</w:t>
      </w:r>
      <w:proofErr w:type="spellStart"/>
      <w:r w:rsidR="002E798B" w:rsidRPr="00EE4AE8">
        <w:rPr>
          <w:rFonts w:cs="Times New Roman"/>
        </w:rPr>
        <w:t>ew</w:t>
      </w:r>
      <w:proofErr w:type="spellEnd"/>
      <w:r w:rsidR="002E798B" w:rsidRPr="00EE4AE8">
        <w:rPr>
          <w:rFonts w:cs="Times New Roman"/>
        </w:rPr>
        <w:t xml:space="preserve"> and revised TFRS </w:t>
      </w:r>
      <w:r>
        <w:rPr>
          <w:rFonts w:cs="Times New Roman"/>
          <w:lang w:val="en-US"/>
        </w:rPr>
        <w:t xml:space="preserve">are </w:t>
      </w:r>
      <w:r w:rsidR="002E798B" w:rsidRPr="00EE4AE8">
        <w:rPr>
          <w:rFonts w:cs="Times New Roman"/>
        </w:rPr>
        <w:t>effective for annual accounting periods beginning on or after 1 J</w:t>
      </w:r>
      <w:r w:rsidR="00B939AC" w:rsidRPr="00EE4AE8">
        <w:rPr>
          <w:rFonts w:cs="Times New Roman"/>
        </w:rPr>
        <w:t>anuary 201</w:t>
      </w:r>
      <w:r w:rsidR="00FC47D9">
        <w:rPr>
          <w:rFonts w:cs="Times New Roman"/>
          <w:lang w:val="en-US"/>
        </w:rPr>
        <w:t>9</w:t>
      </w:r>
      <w:r w:rsidR="002E798B" w:rsidRPr="00EE4AE8">
        <w:rPr>
          <w:rFonts w:cs="Times New Roman"/>
        </w:rPr>
        <w:t>. The initial application of</w:t>
      </w:r>
      <w:r w:rsidR="003F4947" w:rsidRPr="00EE4AE8">
        <w:rPr>
          <w:rFonts w:cs="Times New Roman"/>
        </w:rPr>
        <w:t xml:space="preserve"> these</w:t>
      </w:r>
      <w:r w:rsidR="002E798B" w:rsidRPr="00EE4AE8">
        <w:rPr>
          <w:rFonts w:cs="Times New Roman"/>
        </w:rPr>
        <w:t xml:space="preserve"> new and revised TFRS has resulted in cha</w:t>
      </w:r>
      <w:r w:rsidR="00FA257A" w:rsidRPr="00EE4AE8">
        <w:rPr>
          <w:rFonts w:cs="Times New Roman"/>
        </w:rPr>
        <w:t xml:space="preserve">nges in certain of the Group’s </w:t>
      </w:r>
      <w:r w:rsidR="002E798B" w:rsidRPr="00EE4AE8">
        <w:rPr>
          <w:rFonts w:cs="Times New Roman"/>
        </w:rPr>
        <w:t>accounting policies.</w:t>
      </w:r>
      <w:r>
        <w:rPr>
          <w:rFonts w:cs="Times New Roman"/>
          <w:lang w:val="en-US"/>
        </w:rPr>
        <w:t xml:space="preserve"> </w:t>
      </w:r>
      <w:r w:rsidR="00D6195E" w:rsidRPr="00D6195E">
        <w:t xml:space="preserve">There is no material impact on the Group’s financial statements. The Group has initial applied TFRS 15 </w:t>
      </w:r>
      <w:r w:rsidR="00D6195E" w:rsidRPr="006748B1">
        <w:rPr>
          <w:i/>
          <w:iCs/>
        </w:rPr>
        <w:t>Revenue from Contracts with Customers</w:t>
      </w:r>
      <w:r w:rsidR="00D6195E" w:rsidRPr="00D6195E">
        <w:t xml:space="preserve"> which replaces TAS 18 </w:t>
      </w:r>
      <w:r w:rsidR="00D6195E" w:rsidRPr="00D6195E">
        <w:rPr>
          <w:i/>
          <w:iCs/>
        </w:rPr>
        <w:t>Revenue</w:t>
      </w:r>
      <w:r w:rsidR="00D6195E" w:rsidRPr="00D6195E">
        <w:t xml:space="preserve">, TAS 11 </w:t>
      </w:r>
      <w:r w:rsidR="00D6195E" w:rsidRPr="00D6195E">
        <w:rPr>
          <w:i/>
          <w:iCs/>
        </w:rPr>
        <w:t>Construction Contracts</w:t>
      </w:r>
      <w:r w:rsidR="00D6195E" w:rsidRPr="00D6195E">
        <w:t xml:space="preserve"> and related interpretations. The details of accounting policies are disclosed in note 4(</w:t>
      </w:r>
      <w:r w:rsidR="003E52B2">
        <w:rPr>
          <w:lang w:val="en-US"/>
        </w:rPr>
        <w:t>u</w:t>
      </w:r>
      <w:r w:rsidR="00D6195E" w:rsidRPr="00D6195E">
        <w:t>).</w:t>
      </w:r>
    </w:p>
    <w:p w14:paraId="63AFDCA1" w14:textId="6CAFFAC8" w:rsidR="00097F05" w:rsidRDefault="00097F05" w:rsidP="00D6195E">
      <w:pPr>
        <w:ind w:left="540"/>
        <w:rPr>
          <w:rFonts w:ascii="Times New Roman" w:hAnsi="Times New Roman" w:cs="Times New Roman"/>
          <w:color w:val="000000"/>
          <w:sz w:val="22"/>
          <w:szCs w:val="22"/>
          <w:lang w:val="x-none" w:eastAsia="x-none"/>
        </w:rPr>
      </w:pPr>
    </w:p>
    <w:p w14:paraId="7D6C4778" w14:textId="77777777" w:rsidR="00097F05" w:rsidRPr="006748B1" w:rsidRDefault="00097F05" w:rsidP="006748B1">
      <w:pPr>
        <w:pStyle w:val="Pa18"/>
        <w:ind w:left="540"/>
        <w:jc w:val="thaiDistribute"/>
        <w:rPr>
          <w:rFonts w:ascii="Times New Roman" w:hAnsi="Times New Roman" w:cs="Times New Roman"/>
          <w:color w:val="000000"/>
          <w:sz w:val="22"/>
          <w:szCs w:val="22"/>
          <w:lang w:val="x-none" w:eastAsia="x-none"/>
        </w:rPr>
      </w:pPr>
      <w:r w:rsidRPr="006748B1">
        <w:rPr>
          <w:rFonts w:ascii="Times New Roman" w:hAnsi="Times New Roman" w:cs="Times New Roman"/>
          <w:color w:val="000000"/>
          <w:sz w:val="22"/>
          <w:szCs w:val="22"/>
          <w:lang w:val="x-none" w:eastAsia="x-none"/>
        </w:rPr>
        <w:t xml:space="preserve">The Group has early adopted TFRS – Financial Instruments standards with a date of initial application of 1 January 2019. The nature and effects of the key changes to the Group’s accounting policies resulting from its adoption of TFRS – Financial Instruments standards are disclosed in note 3. </w:t>
      </w:r>
    </w:p>
    <w:p w14:paraId="3634B2E2" w14:textId="77777777" w:rsidR="00097F05" w:rsidRPr="00097F05" w:rsidRDefault="00097F05">
      <w:pPr>
        <w:ind w:left="540"/>
        <w:rPr>
          <w:rFonts w:ascii="Times New Roman" w:hAnsi="Times New Roman" w:cs="Times New Roman"/>
          <w:color w:val="000000"/>
          <w:sz w:val="22"/>
          <w:szCs w:val="22"/>
          <w:lang w:val="x-none" w:eastAsia="x-none"/>
        </w:rPr>
      </w:pPr>
    </w:p>
    <w:p w14:paraId="06FFE33E" w14:textId="6E1B450D" w:rsidR="00D6195E" w:rsidRPr="00D6195E" w:rsidRDefault="00D6195E" w:rsidP="00D6195E">
      <w:pPr>
        <w:ind w:left="540"/>
        <w:rPr>
          <w:rFonts w:ascii="Times New Roman" w:hAnsi="Times New Roman" w:cs="Times New Roman"/>
          <w:color w:val="000000"/>
          <w:sz w:val="22"/>
          <w:szCs w:val="22"/>
          <w:lang w:val="x-none" w:eastAsia="x-none"/>
        </w:rPr>
      </w:pPr>
      <w:r w:rsidRPr="00D6195E">
        <w:rPr>
          <w:rFonts w:ascii="Times New Roman" w:hAnsi="Times New Roman" w:cs="Times New Roman"/>
          <w:color w:val="000000"/>
          <w:sz w:val="22"/>
          <w:szCs w:val="22"/>
          <w:lang w:val="x-none" w:eastAsia="x-none"/>
        </w:rPr>
        <w:t>In addition, the Group has not early adopted a number of</w:t>
      </w:r>
      <w:r w:rsidR="00097F05">
        <w:rPr>
          <w:rFonts w:ascii="Times New Roman" w:hAnsi="Times New Roman" w:cs="Times New Roman"/>
          <w:color w:val="000000"/>
          <w:sz w:val="22"/>
          <w:szCs w:val="22"/>
          <w:lang w:eastAsia="x-none"/>
        </w:rPr>
        <w:t xml:space="preserve"> other</w:t>
      </w:r>
      <w:r w:rsidRPr="00D6195E">
        <w:rPr>
          <w:rFonts w:ascii="Times New Roman" w:hAnsi="Times New Roman" w:cs="Times New Roman"/>
          <w:color w:val="000000"/>
          <w:sz w:val="22"/>
          <w:szCs w:val="22"/>
          <w:lang w:val="x-none" w:eastAsia="x-none"/>
        </w:rPr>
        <w:t xml:space="preserve"> new and revised TFRS which are not yet effective for the current period in preparing these financial statements.  The new TFRS relevant to the Group’s operations </w:t>
      </w:r>
      <w:r w:rsidR="00097F05">
        <w:rPr>
          <w:rFonts w:ascii="Times New Roman" w:hAnsi="Times New Roman" w:cs="Times New Roman"/>
          <w:color w:val="000000"/>
          <w:sz w:val="22"/>
          <w:szCs w:val="22"/>
          <w:lang w:eastAsia="x-none"/>
        </w:rPr>
        <w:t>is</w:t>
      </w:r>
      <w:r w:rsidRPr="00D6195E">
        <w:rPr>
          <w:rFonts w:ascii="Times New Roman" w:hAnsi="Times New Roman" w:cs="Times New Roman"/>
          <w:color w:val="000000"/>
          <w:sz w:val="22"/>
          <w:szCs w:val="22"/>
          <w:lang w:val="x-none" w:eastAsia="x-none"/>
        </w:rPr>
        <w:t xml:space="preserve"> disclosed in note 34.</w:t>
      </w:r>
    </w:p>
    <w:p w14:paraId="67783F35" w14:textId="77777777" w:rsidR="005347AA" w:rsidRPr="00D6195E" w:rsidRDefault="005347AA" w:rsidP="002E798B">
      <w:pPr>
        <w:pStyle w:val="BodyText"/>
        <w:spacing w:line="240" w:lineRule="atLeast"/>
        <w:ind w:left="540" w:right="-25" w:hanging="540"/>
        <w:rPr>
          <w:lang w:val="en-US"/>
        </w:rPr>
      </w:pPr>
    </w:p>
    <w:p w14:paraId="1976940D" w14:textId="07996130" w:rsidR="002E49A5" w:rsidRPr="00EE4AE8" w:rsidRDefault="00767153" w:rsidP="002E49A5">
      <w:pPr>
        <w:pStyle w:val="BodyText"/>
        <w:tabs>
          <w:tab w:val="left" w:pos="540"/>
        </w:tabs>
        <w:spacing w:line="240" w:lineRule="atLeast"/>
        <w:ind w:left="540" w:right="-25" w:hanging="540"/>
        <w:rPr>
          <w:rFonts w:cs="Times New Roman"/>
          <w:b/>
          <w:bCs/>
          <w:i/>
          <w:iCs/>
        </w:rPr>
      </w:pPr>
      <w:r w:rsidRPr="00EE4AE8">
        <w:rPr>
          <w:rFonts w:cs="Times New Roman"/>
          <w:b/>
          <w:bCs/>
          <w:i/>
          <w:iCs/>
        </w:rPr>
        <w:t>(</w:t>
      </w:r>
      <w:r w:rsidR="00D6195E">
        <w:rPr>
          <w:rFonts w:cs="Times New Roman"/>
          <w:b/>
          <w:bCs/>
          <w:i/>
          <w:iCs/>
          <w:lang w:val="en-US"/>
        </w:rPr>
        <w:t>b</w:t>
      </w:r>
      <w:r w:rsidR="002E49A5" w:rsidRPr="00EE4AE8">
        <w:rPr>
          <w:rFonts w:cs="Times New Roman"/>
          <w:b/>
          <w:bCs/>
          <w:i/>
          <w:iCs/>
        </w:rPr>
        <w:t>)</w:t>
      </w:r>
      <w:r w:rsidR="002E49A5" w:rsidRPr="00EE4AE8">
        <w:rPr>
          <w:rFonts w:cs="Times New Roman"/>
          <w:b/>
          <w:bCs/>
          <w:i/>
          <w:iCs/>
        </w:rPr>
        <w:tab/>
        <w:t xml:space="preserve">Functional and presentation currency </w:t>
      </w:r>
    </w:p>
    <w:p w14:paraId="751A73DC" w14:textId="77777777" w:rsidR="002E49A5" w:rsidRPr="00EE4AE8" w:rsidRDefault="002E49A5" w:rsidP="002E49A5">
      <w:pPr>
        <w:pStyle w:val="BodyText"/>
        <w:tabs>
          <w:tab w:val="left" w:pos="540"/>
        </w:tabs>
        <w:spacing w:line="240" w:lineRule="atLeast"/>
        <w:ind w:left="540" w:right="-25" w:hanging="540"/>
        <w:rPr>
          <w:rFonts w:cs="Times New Roman"/>
          <w:b/>
          <w:bCs/>
          <w:i/>
          <w:iCs/>
        </w:rPr>
      </w:pPr>
    </w:p>
    <w:p w14:paraId="12DBC785" w14:textId="576D670E" w:rsidR="002E49A5" w:rsidRPr="00EE4AE8" w:rsidRDefault="002E49A5" w:rsidP="002E49A5">
      <w:pPr>
        <w:pStyle w:val="BodyText"/>
        <w:spacing w:line="240" w:lineRule="atLeast"/>
        <w:ind w:left="540" w:right="-25"/>
        <w:rPr>
          <w:rFonts w:cs="Times New Roman"/>
        </w:rPr>
      </w:pPr>
      <w:r w:rsidRPr="00EE4AE8">
        <w:rPr>
          <w:rFonts w:cs="Times New Roman"/>
        </w:rPr>
        <w:t xml:space="preserve">The financial statements are </w:t>
      </w:r>
      <w:r w:rsidR="0054375F">
        <w:rPr>
          <w:rFonts w:cs="Times New Roman"/>
          <w:lang w:val="en-US"/>
        </w:rPr>
        <w:t xml:space="preserve">prepared and </w:t>
      </w:r>
      <w:r w:rsidRPr="00EE4AE8">
        <w:rPr>
          <w:rFonts w:cs="Times New Roman"/>
        </w:rPr>
        <w:t>presented in Thai Baht, which is the Company’s functional currency. All financial information presented in Thai Baht has been rounded in the notes to the financial statements to the nearest thousand unless otherwise stated.</w:t>
      </w:r>
    </w:p>
    <w:p w14:paraId="66DCA642" w14:textId="77777777" w:rsidR="00836058" w:rsidRPr="00EE4AE8" w:rsidRDefault="00836058" w:rsidP="002E49A5">
      <w:pPr>
        <w:pStyle w:val="BodyText"/>
        <w:spacing w:line="240" w:lineRule="atLeast"/>
        <w:ind w:left="540" w:right="-25"/>
        <w:rPr>
          <w:rFonts w:cs="Times New Roman"/>
        </w:rPr>
      </w:pPr>
    </w:p>
    <w:p w14:paraId="71E42CF4" w14:textId="2734FE4F" w:rsidR="00D6195E" w:rsidRDefault="00D6195E">
      <w:pPr>
        <w:jc w:val="left"/>
        <w:rPr>
          <w:rFonts w:ascii="Times New Roman" w:hAnsi="Times New Roman" w:cs="Times New Roman"/>
          <w:b/>
          <w:bCs/>
          <w:i/>
          <w:iCs/>
          <w:color w:val="000000"/>
          <w:sz w:val="22"/>
          <w:szCs w:val="22"/>
          <w:lang w:val="x-none" w:eastAsia="x-none"/>
        </w:rPr>
      </w:pPr>
    </w:p>
    <w:p w14:paraId="5829709F" w14:textId="79F26CAA" w:rsidR="002E49A5" w:rsidRPr="00EE4AE8" w:rsidRDefault="00672902" w:rsidP="002E49A5">
      <w:pPr>
        <w:pStyle w:val="BodyText"/>
        <w:spacing w:line="240" w:lineRule="atLeast"/>
        <w:ind w:left="540" w:right="-25" w:hanging="540"/>
        <w:rPr>
          <w:rFonts w:cs="Times New Roman"/>
          <w:b/>
          <w:bCs/>
          <w:i/>
          <w:iCs/>
        </w:rPr>
      </w:pPr>
      <w:r w:rsidRPr="00EE4AE8">
        <w:rPr>
          <w:rFonts w:cs="Times New Roman"/>
          <w:b/>
          <w:bCs/>
          <w:i/>
          <w:iCs/>
        </w:rPr>
        <w:lastRenderedPageBreak/>
        <w:t>(</w:t>
      </w:r>
      <w:r w:rsidR="00D6195E">
        <w:rPr>
          <w:rFonts w:cs="Times New Roman"/>
          <w:b/>
          <w:bCs/>
          <w:i/>
          <w:iCs/>
          <w:lang w:val="en-US"/>
        </w:rPr>
        <w:t>c</w:t>
      </w:r>
      <w:r w:rsidR="002E49A5" w:rsidRPr="00EE4AE8">
        <w:rPr>
          <w:rFonts w:cs="Times New Roman"/>
          <w:b/>
          <w:bCs/>
          <w:i/>
          <w:iCs/>
        </w:rPr>
        <w:t>)</w:t>
      </w:r>
      <w:r w:rsidR="002E49A5" w:rsidRPr="00EE4AE8">
        <w:rPr>
          <w:rFonts w:cs="Times New Roman"/>
          <w:b/>
          <w:bCs/>
          <w:i/>
          <w:iCs/>
        </w:rPr>
        <w:tab/>
        <w:t>Use of judgment and estimates</w:t>
      </w:r>
    </w:p>
    <w:p w14:paraId="48D277D3" w14:textId="77777777" w:rsidR="002E49A5" w:rsidRPr="0002672B" w:rsidRDefault="002E49A5" w:rsidP="006748B1">
      <w:pPr>
        <w:pStyle w:val="BodyText"/>
        <w:ind w:left="880" w:right="-25" w:hanging="540"/>
        <w:rPr>
          <w:rFonts w:cs="Times New Roman"/>
          <w:b/>
          <w:bCs/>
          <w:i/>
          <w:iCs/>
        </w:rPr>
      </w:pPr>
    </w:p>
    <w:p w14:paraId="7BAD0693" w14:textId="028C9529" w:rsidR="002E49A5" w:rsidRDefault="002E49A5" w:rsidP="00381FB0">
      <w:pPr>
        <w:pStyle w:val="BodyText"/>
        <w:spacing w:line="240" w:lineRule="atLeast"/>
        <w:ind w:left="540" w:right="-25"/>
        <w:jc w:val="thaiDistribute"/>
      </w:pPr>
      <w:r w:rsidRPr="00EE4AE8">
        <w:rPr>
          <w:rFonts w:cs="Times New Roman"/>
        </w:rPr>
        <w:t>The preparation of</w:t>
      </w:r>
      <w:r w:rsidR="00672902" w:rsidRPr="00EE4AE8">
        <w:rPr>
          <w:rFonts w:cs="Times New Roman"/>
        </w:rPr>
        <w:t xml:space="preserve"> </w:t>
      </w:r>
      <w:r w:rsidRPr="00EE4AE8">
        <w:rPr>
          <w:rFonts w:cs="Times New Roman"/>
        </w:rPr>
        <w:t>financial statements in conformity with TFRS requires managemen</w:t>
      </w:r>
      <w:r w:rsidR="00A74F42" w:rsidRPr="00EE4AE8">
        <w:rPr>
          <w:rFonts w:cs="Times New Roman"/>
        </w:rPr>
        <w:t>t to make judgments, estimates</w:t>
      </w:r>
      <w:r w:rsidRPr="00EE4AE8">
        <w:rPr>
          <w:rFonts w:cs="Times New Roman"/>
        </w:rPr>
        <w:t xml:space="preserve"> and assumptions that affect the application of </w:t>
      </w:r>
      <w:r w:rsidR="0036047E">
        <w:rPr>
          <w:rFonts w:cs="Times New Roman"/>
          <w:lang w:val="en-US"/>
        </w:rPr>
        <w:t xml:space="preserve">the Group’s </w:t>
      </w:r>
      <w:r w:rsidRPr="00EE4AE8">
        <w:rPr>
          <w:rFonts w:cs="Times New Roman"/>
        </w:rPr>
        <w:t xml:space="preserve">accounting policies. Actual results may differ from </w:t>
      </w:r>
      <w:r w:rsidRPr="00EE4AE8">
        <w:rPr>
          <w:szCs w:val="28"/>
        </w:rPr>
        <w:t xml:space="preserve">these </w:t>
      </w:r>
      <w:r w:rsidRPr="00EE4AE8">
        <w:rPr>
          <w:rFonts w:cs="Times New Roman"/>
        </w:rPr>
        <w:t>estimates.</w:t>
      </w:r>
      <w:r w:rsidR="00836058">
        <w:rPr>
          <w:rFonts w:cs="Times New Roman"/>
          <w:lang w:val="en-US"/>
        </w:rPr>
        <w:t xml:space="preserve"> </w:t>
      </w:r>
      <w:r w:rsidRPr="00EE4AE8">
        <w:rPr>
          <w:rFonts w:cs="Times New Roman"/>
        </w:rPr>
        <w:t>Estimates and underlying assumptions are</w:t>
      </w:r>
      <w:r w:rsidR="00347CAB" w:rsidRPr="00EE4AE8">
        <w:rPr>
          <w:rFonts w:cs="Times New Roman"/>
        </w:rPr>
        <w:t xml:space="preserve"> reviewed on an ongoing basis. </w:t>
      </w:r>
      <w:r w:rsidRPr="00EE4AE8">
        <w:rPr>
          <w:rFonts w:cs="Times New Roman"/>
        </w:rPr>
        <w:t xml:space="preserve">Revisions to accounting estimates are </w:t>
      </w:r>
      <w:r w:rsidR="00167A45" w:rsidRPr="00EE4AE8">
        <w:rPr>
          <w:rFonts w:cs="Times New Roman"/>
        </w:rPr>
        <w:t>recognized</w:t>
      </w:r>
      <w:r w:rsidR="008D4C98" w:rsidRPr="00EE4AE8">
        <w:t xml:space="preserve"> </w:t>
      </w:r>
      <w:r w:rsidRPr="00EE4AE8">
        <w:t>prospectively.</w:t>
      </w:r>
    </w:p>
    <w:p w14:paraId="497490B0" w14:textId="77777777" w:rsidR="00D6195E" w:rsidRPr="006748B1" w:rsidRDefault="00D6195E" w:rsidP="006748B1">
      <w:pPr>
        <w:pStyle w:val="BodyText"/>
        <w:ind w:left="880" w:right="-25" w:hanging="540"/>
        <w:rPr>
          <w:rFonts w:cs="Times New Roman"/>
          <w:b/>
          <w:bCs/>
          <w:i/>
          <w:iCs/>
        </w:rPr>
      </w:pPr>
    </w:p>
    <w:p w14:paraId="75E5CA71" w14:textId="772A626E" w:rsidR="00D6195E" w:rsidRDefault="00D6195E" w:rsidP="00D6195E">
      <w:pPr>
        <w:pStyle w:val="ListParagraph"/>
        <w:numPr>
          <w:ilvl w:val="2"/>
          <w:numId w:val="38"/>
        </w:numPr>
        <w:ind w:hanging="480"/>
        <w:rPr>
          <w:rFonts w:cs="Times New Roman"/>
          <w:color w:val="000000"/>
          <w:sz w:val="22"/>
          <w:szCs w:val="22"/>
          <w:lang w:val="x-none" w:eastAsia="x-none"/>
        </w:rPr>
      </w:pPr>
      <w:r w:rsidRPr="00D6195E">
        <w:rPr>
          <w:rFonts w:cs="Times New Roman"/>
          <w:color w:val="000000"/>
          <w:sz w:val="22"/>
          <w:szCs w:val="22"/>
          <w:lang w:val="x-none" w:eastAsia="x-none"/>
        </w:rPr>
        <w:t xml:space="preserve">Judgements </w:t>
      </w:r>
    </w:p>
    <w:p w14:paraId="300F1B1C" w14:textId="77777777" w:rsidR="00394207" w:rsidRPr="006748B1" w:rsidRDefault="00394207" w:rsidP="006748B1">
      <w:pPr>
        <w:pStyle w:val="BodyText"/>
        <w:ind w:left="880" w:right="-25" w:hanging="540"/>
        <w:rPr>
          <w:rFonts w:cs="Times New Roman"/>
          <w:b/>
          <w:bCs/>
          <w:i/>
          <w:iCs/>
        </w:rPr>
      </w:pPr>
    </w:p>
    <w:p w14:paraId="72346555" w14:textId="3F4125A7" w:rsidR="00394207" w:rsidRPr="006748B1" w:rsidRDefault="00394207" w:rsidP="00394207">
      <w:pPr>
        <w:pStyle w:val="BodyText"/>
        <w:spacing w:line="240" w:lineRule="atLeast"/>
        <w:ind w:left="990" w:right="-25"/>
        <w:jc w:val="thaiDistribute"/>
        <w:rPr>
          <w:rFonts w:cs="Times New Roman"/>
          <w:lang w:val="en-US"/>
        </w:rPr>
      </w:pPr>
      <w:r w:rsidRPr="00D6195E">
        <w:rPr>
          <w:rFonts w:cs="Times New Roman"/>
        </w:rPr>
        <w:t xml:space="preserve">Information about judgements made in applying accounting policies that have the most significant effects on the amounts </w:t>
      </w:r>
      <w:proofErr w:type="spellStart"/>
      <w:r w:rsidRPr="00D6195E">
        <w:rPr>
          <w:rFonts w:cs="Times New Roman"/>
        </w:rPr>
        <w:t>recognised</w:t>
      </w:r>
      <w:proofErr w:type="spellEnd"/>
      <w:r w:rsidRPr="00D6195E">
        <w:rPr>
          <w:rFonts w:cs="Times New Roman"/>
        </w:rPr>
        <w:t xml:space="preserve"> in the financial statements is included in the following notes</w:t>
      </w:r>
      <w:r w:rsidR="00097F05">
        <w:rPr>
          <w:rFonts w:cs="Times New Roman"/>
          <w:lang w:val="en-US"/>
        </w:rPr>
        <w:t>:</w:t>
      </w:r>
    </w:p>
    <w:p w14:paraId="5F205BB9" w14:textId="77777777" w:rsidR="00394207" w:rsidRPr="006748B1" w:rsidRDefault="00394207" w:rsidP="006748B1">
      <w:pPr>
        <w:pStyle w:val="BodyText"/>
        <w:ind w:left="880" w:right="-25" w:hanging="540"/>
        <w:rPr>
          <w:rFonts w:cs="Times New Roman"/>
          <w:b/>
          <w:bCs/>
          <w:i/>
          <w:iCs/>
        </w:rPr>
      </w:pPr>
    </w:p>
    <w:p w14:paraId="776BAD22" w14:textId="676F69EE" w:rsidR="00394207" w:rsidRDefault="00CC61DA" w:rsidP="006748B1">
      <w:pPr>
        <w:pStyle w:val="BodyText"/>
        <w:tabs>
          <w:tab w:val="left" w:pos="2880"/>
        </w:tabs>
        <w:ind w:left="2340" w:hanging="1350"/>
        <w:rPr>
          <w:rFonts w:cs="Times New Roman"/>
        </w:rPr>
      </w:pPr>
      <w:r>
        <w:rPr>
          <w:rFonts w:cs="Times New Roman"/>
        </w:rPr>
        <w:t>Note 4(</w:t>
      </w:r>
      <w:r w:rsidR="007903EC">
        <w:rPr>
          <w:rFonts w:cs="Times New Roman"/>
          <w:lang w:val="en-US"/>
        </w:rPr>
        <w:t>u</w:t>
      </w:r>
      <w:r>
        <w:rPr>
          <w:rFonts w:cs="Times New Roman"/>
        </w:rPr>
        <w:t>) and 24</w:t>
      </w:r>
      <w:r w:rsidRPr="00EE4AE8">
        <w:rPr>
          <w:rFonts w:cs="Times New Roman"/>
        </w:rPr>
        <w:tab/>
      </w:r>
      <w:r w:rsidR="00394207" w:rsidRPr="006748B1">
        <w:rPr>
          <w:rFonts w:cs="Times New Roman"/>
          <w:lang w:val="en-US" w:eastAsia="en-US"/>
        </w:rPr>
        <w:t>Revenue recognition</w:t>
      </w:r>
      <w:r w:rsidR="00394207" w:rsidRPr="00D6195E">
        <w:rPr>
          <w:rFonts w:cs="Times New Roman"/>
        </w:rPr>
        <w:t xml:space="preserve">: </w:t>
      </w:r>
    </w:p>
    <w:p w14:paraId="78DDE4E3" w14:textId="77777777" w:rsidR="00394207" w:rsidRPr="006748B1" w:rsidRDefault="00394207" w:rsidP="006748B1">
      <w:pPr>
        <w:pStyle w:val="BodyText"/>
        <w:ind w:left="880" w:right="-25" w:hanging="540"/>
        <w:jc w:val="thaiDistribute"/>
        <w:rPr>
          <w:rFonts w:cs="Times New Roman"/>
          <w:b/>
          <w:bCs/>
          <w:i/>
          <w:iCs/>
        </w:rPr>
      </w:pPr>
    </w:p>
    <w:p w14:paraId="73A2DC43" w14:textId="024993BE" w:rsidR="00394207" w:rsidRPr="00536769" w:rsidRDefault="00394207" w:rsidP="006748B1">
      <w:pPr>
        <w:pStyle w:val="BodyText"/>
        <w:numPr>
          <w:ilvl w:val="0"/>
          <w:numId w:val="39"/>
        </w:numPr>
        <w:ind w:left="3600" w:right="0" w:hanging="720"/>
        <w:jc w:val="thaiDistribute"/>
        <w:rPr>
          <w:rFonts w:cs="Times New Roman"/>
        </w:rPr>
      </w:pPr>
      <w:r w:rsidRPr="00D6195E">
        <w:rPr>
          <w:rFonts w:cs="Times New Roman"/>
        </w:rPr>
        <w:t>whether performance obligations in a</w:t>
      </w:r>
      <w:r w:rsidR="000C392D">
        <w:rPr>
          <w:rFonts w:cs="Times New Roman"/>
          <w:lang w:val="en-US"/>
        </w:rPr>
        <w:t xml:space="preserve"> </w:t>
      </w:r>
      <w:r w:rsidR="00836058">
        <w:rPr>
          <w:rFonts w:cs="Times New Roman"/>
          <w:lang w:val="en-US"/>
        </w:rPr>
        <w:t xml:space="preserve">bundled </w:t>
      </w:r>
      <w:r w:rsidRPr="00D6195E">
        <w:rPr>
          <w:rFonts w:cs="Times New Roman"/>
        </w:rPr>
        <w:t>sale of products and</w:t>
      </w:r>
      <w:r w:rsidR="00536769">
        <w:rPr>
          <w:rFonts w:cs="Times New Roman"/>
          <w:lang w:val="en-US"/>
        </w:rPr>
        <w:t xml:space="preserve"> </w:t>
      </w:r>
      <w:r w:rsidRPr="00536769">
        <w:rPr>
          <w:rFonts w:cs="Times New Roman"/>
        </w:rPr>
        <w:t>services are</w:t>
      </w:r>
      <w:r w:rsidR="002E603A" w:rsidRPr="00536769">
        <w:rPr>
          <w:rFonts w:cs="Times New Roman"/>
          <w:lang w:val="en-US"/>
        </w:rPr>
        <w:t xml:space="preserve"> </w:t>
      </w:r>
      <w:r w:rsidRPr="00536769">
        <w:rPr>
          <w:rFonts w:cs="Times New Roman"/>
        </w:rPr>
        <w:t>capable of being distinct;</w:t>
      </w:r>
    </w:p>
    <w:p w14:paraId="41B60F3E" w14:textId="77777777" w:rsidR="00CC61DA" w:rsidRDefault="00394207" w:rsidP="006748B1">
      <w:pPr>
        <w:pStyle w:val="BodyText"/>
        <w:numPr>
          <w:ilvl w:val="0"/>
          <w:numId w:val="39"/>
        </w:numPr>
        <w:ind w:left="2160" w:right="0" w:firstLine="720"/>
        <w:jc w:val="thaiDistribute"/>
        <w:rPr>
          <w:rFonts w:cs="Times New Roman"/>
        </w:rPr>
      </w:pPr>
      <w:r w:rsidRPr="00D6195E">
        <w:rPr>
          <w:rFonts w:cs="Times New Roman"/>
        </w:rPr>
        <w:t xml:space="preserve">whether revenue from sales of product and service are </w:t>
      </w:r>
      <w:proofErr w:type="spellStart"/>
      <w:r w:rsidRPr="00D6195E">
        <w:rPr>
          <w:rFonts w:cs="Times New Roman"/>
        </w:rPr>
        <w:t>recognised</w:t>
      </w:r>
      <w:proofErr w:type="spellEnd"/>
      <w:r w:rsidRPr="00D6195E">
        <w:rPr>
          <w:rFonts w:cs="Times New Roman"/>
        </w:rPr>
        <w:t xml:space="preserve"> over</w:t>
      </w:r>
    </w:p>
    <w:p w14:paraId="49E8E3A9" w14:textId="3A9402AA" w:rsidR="00394207" w:rsidRPr="00D6195E" w:rsidRDefault="00394207" w:rsidP="006748B1">
      <w:pPr>
        <w:pStyle w:val="BodyText"/>
        <w:ind w:left="3600" w:right="0"/>
        <w:jc w:val="thaiDistribute"/>
        <w:rPr>
          <w:rFonts w:cs="Times New Roman"/>
        </w:rPr>
      </w:pPr>
      <w:r w:rsidRPr="00D6195E">
        <w:rPr>
          <w:rFonts w:cs="Times New Roman"/>
        </w:rPr>
        <w:t>time or at a point in time;</w:t>
      </w:r>
      <w:r w:rsidR="00CC61DA">
        <w:rPr>
          <w:rFonts w:cs="Times New Roman"/>
          <w:lang w:val="en-US"/>
        </w:rPr>
        <w:t xml:space="preserve"> and</w:t>
      </w:r>
      <w:r w:rsidRPr="00D6195E">
        <w:rPr>
          <w:rFonts w:cs="Times New Roman"/>
        </w:rPr>
        <w:t xml:space="preserve"> </w:t>
      </w:r>
    </w:p>
    <w:p w14:paraId="49A89E37" w14:textId="4F1BF0EF" w:rsidR="00394207" w:rsidRPr="00A73A5B" w:rsidRDefault="00394207" w:rsidP="006748B1">
      <w:pPr>
        <w:pStyle w:val="BodyText"/>
        <w:numPr>
          <w:ilvl w:val="0"/>
          <w:numId w:val="39"/>
        </w:numPr>
        <w:ind w:left="3600" w:right="0" w:hanging="720"/>
        <w:jc w:val="thaiDistribute"/>
        <w:rPr>
          <w:rFonts w:cs="Times New Roman"/>
        </w:rPr>
      </w:pPr>
      <w:r w:rsidRPr="00D6195E">
        <w:rPr>
          <w:rFonts w:cs="Times New Roman"/>
        </w:rPr>
        <w:t>commission revenue: whether the Group acts as an agent in the</w:t>
      </w:r>
      <w:r w:rsidR="00A73A5B">
        <w:rPr>
          <w:rFonts w:cs="Times New Roman"/>
          <w:lang w:val="en-US"/>
        </w:rPr>
        <w:t xml:space="preserve"> </w:t>
      </w:r>
      <w:r w:rsidRPr="00A73A5B">
        <w:rPr>
          <w:rFonts w:cs="Times New Roman"/>
        </w:rPr>
        <w:t>transaction rather than as a principal</w:t>
      </w:r>
      <w:r w:rsidR="00CC61DA" w:rsidRPr="00A73A5B">
        <w:rPr>
          <w:rFonts w:cs="Times New Roman"/>
          <w:lang w:val="en-US"/>
        </w:rPr>
        <w:t>.</w:t>
      </w:r>
    </w:p>
    <w:p w14:paraId="78D75289" w14:textId="77777777" w:rsidR="00CC61DA" w:rsidRPr="006748B1" w:rsidRDefault="00CC61DA" w:rsidP="006748B1">
      <w:pPr>
        <w:pStyle w:val="BodyText"/>
        <w:ind w:left="880" w:right="-25" w:hanging="540"/>
        <w:rPr>
          <w:rFonts w:cs="Times New Roman"/>
          <w:b/>
          <w:bCs/>
          <w:i/>
          <w:iCs/>
        </w:rPr>
      </w:pPr>
    </w:p>
    <w:p w14:paraId="134BDE00" w14:textId="7229E000" w:rsidR="00051C4B" w:rsidRDefault="00CC61DA" w:rsidP="007A6297">
      <w:pPr>
        <w:pStyle w:val="BodyText"/>
        <w:tabs>
          <w:tab w:val="left" w:pos="2880"/>
        </w:tabs>
        <w:ind w:left="990" w:right="0"/>
        <w:rPr>
          <w:rFonts w:cstheme="minorBidi"/>
        </w:rPr>
      </w:pPr>
      <w:r>
        <w:rPr>
          <w:rFonts w:cs="Times New Roman"/>
          <w:lang w:val="en-US"/>
        </w:rPr>
        <w:t xml:space="preserve">Note </w:t>
      </w:r>
      <w:r w:rsidR="004C7FBB" w:rsidRPr="00266966">
        <w:rPr>
          <w:rFonts w:cs="Times New Roman"/>
        </w:rPr>
        <w:t xml:space="preserve">11 </w:t>
      </w:r>
      <w:r w:rsidR="007A6297">
        <w:rPr>
          <w:rFonts w:cs="Times New Roman"/>
        </w:rPr>
        <w:tab/>
      </w:r>
      <w:r w:rsidR="004C7FBB" w:rsidRPr="006748B1">
        <w:rPr>
          <w:rFonts w:cs="Times New Roman"/>
        </w:rPr>
        <w:t>Equity-accounted investees: whether the Group has significant influence over</w:t>
      </w:r>
    </w:p>
    <w:p w14:paraId="0608454C" w14:textId="50D2CB84" w:rsidR="004C7FBB" w:rsidRDefault="004C7FBB" w:rsidP="006748B1">
      <w:pPr>
        <w:pStyle w:val="BodyText"/>
        <w:tabs>
          <w:tab w:val="left" w:pos="2880"/>
        </w:tabs>
        <w:ind w:left="2880" w:right="0"/>
        <w:rPr>
          <w:rFonts w:cs="Times New Roman"/>
          <w:lang w:val="en-US"/>
        </w:rPr>
      </w:pPr>
      <w:r w:rsidRPr="006748B1">
        <w:rPr>
          <w:rFonts w:cs="Times New Roman"/>
        </w:rPr>
        <w:t>an investee</w:t>
      </w:r>
      <w:r>
        <w:rPr>
          <w:rFonts w:cs="Times New Roman"/>
          <w:lang w:val="en-US"/>
        </w:rPr>
        <w:t>.</w:t>
      </w:r>
    </w:p>
    <w:p w14:paraId="3091B2D5" w14:textId="6086730A" w:rsidR="0002672B" w:rsidRPr="006748B1" w:rsidRDefault="0002672B" w:rsidP="006748B1">
      <w:pPr>
        <w:pStyle w:val="BodyText"/>
        <w:ind w:left="880" w:right="-25" w:hanging="540"/>
        <w:rPr>
          <w:rFonts w:cs="Times New Roman"/>
          <w:b/>
          <w:bCs/>
          <w:i/>
          <w:iCs/>
        </w:rPr>
      </w:pPr>
    </w:p>
    <w:p w14:paraId="7F566D7A" w14:textId="33E02010" w:rsidR="00394207" w:rsidRPr="00D6195E" w:rsidRDefault="00394207" w:rsidP="00D6195E">
      <w:pPr>
        <w:pStyle w:val="ListParagraph"/>
        <w:numPr>
          <w:ilvl w:val="2"/>
          <w:numId w:val="38"/>
        </w:numPr>
        <w:ind w:hanging="480"/>
        <w:rPr>
          <w:rFonts w:cs="Times New Roman"/>
          <w:color w:val="000000"/>
          <w:sz w:val="22"/>
          <w:szCs w:val="22"/>
          <w:lang w:val="x-none" w:eastAsia="x-none"/>
        </w:rPr>
      </w:pPr>
      <w:r>
        <w:rPr>
          <w:rFonts w:cs="Times New Roman"/>
          <w:color w:val="000000"/>
          <w:sz w:val="22"/>
          <w:szCs w:val="22"/>
          <w:lang w:eastAsia="x-none"/>
        </w:rPr>
        <w:t>Assumptions and estimation uncertainties</w:t>
      </w:r>
    </w:p>
    <w:p w14:paraId="37E222B9" w14:textId="5A0C07B8" w:rsidR="002E49A5" w:rsidRPr="006748B1" w:rsidRDefault="002E49A5" w:rsidP="006748B1">
      <w:pPr>
        <w:pStyle w:val="BodyText"/>
        <w:ind w:left="880" w:right="-25" w:hanging="540"/>
        <w:rPr>
          <w:rFonts w:cs="Times New Roman"/>
          <w:b/>
          <w:bCs/>
          <w:i/>
          <w:iCs/>
        </w:rPr>
      </w:pPr>
    </w:p>
    <w:p w14:paraId="795AEDA4" w14:textId="4724F952" w:rsidR="00347CAB" w:rsidRPr="00EE4AE8" w:rsidRDefault="00C92521" w:rsidP="006748B1">
      <w:pPr>
        <w:spacing w:line="240" w:lineRule="atLeast"/>
        <w:ind w:left="990" w:right="-25"/>
        <w:outlineLvl w:val="0"/>
        <w:rPr>
          <w:rFonts w:ascii="Times New Roman" w:hAnsi="Times New Roman" w:cs="Times New Roman"/>
          <w:color w:val="000000"/>
          <w:sz w:val="22"/>
          <w:szCs w:val="22"/>
        </w:rPr>
      </w:pPr>
      <w:r w:rsidRPr="00EE4AE8">
        <w:rPr>
          <w:rFonts w:ascii="Times New Roman" w:hAnsi="Times New Roman" w:cs="Times New Roman"/>
          <w:color w:val="000000"/>
          <w:sz w:val="22"/>
          <w:szCs w:val="22"/>
        </w:rPr>
        <w:t xml:space="preserve">Information about </w:t>
      </w:r>
      <w:r w:rsidR="00F14502" w:rsidRPr="00EE4AE8">
        <w:rPr>
          <w:rFonts w:ascii="Times New Roman" w:hAnsi="Times New Roman" w:cs="Times New Roman"/>
          <w:color w:val="000000"/>
          <w:sz w:val="22"/>
          <w:szCs w:val="22"/>
        </w:rPr>
        <w:t xml:space="preserve">assumption and </w:t>
      </w:r>
      <w:r w:rsidRPr="00EE4AE8">
        <w:rPr>
          <w:rFonts w:ascii="Times New Roman" w:hAnsi="Times New Roman" w:cs="Times New Roman"/>
          <w:color w:val="000000"/>
          <w:sz w:val="22"/>
          <w:szCs w:val="22"/>
        </w:rPr>
        <w:t>estimation uncertainties</w:t>
      </w:r>
      <w:r w:rsidR="00DE65E6">
        <w:rPr>
          <w:rFonts w:ascii="Times New Roman" w:hAnsi="Times New Roman" w:cs="Times New Roman"/>
          <w:color w:val="000000"/>
          <w:sz w:val="22"/>
          <w:szCs w:val="22"/>
        </w:rPr>
        <w:t xml:space="preserve"> at 31 December 2019</w:t>
      </w:r>
      <w:r w:rsidRPr="00EE4AE8">
        <w:rPr>
          <w:rFonts w:ascii="Times New Roman" w:hAnsi="Times New Roman" w:cs="Times New Roman"/>
          <w:color w:val="000000"/>
          <w:sz w:val="22"/>
          <w:szCs w:val="22"/>
        </w:rPr>
        <w:t xml:space="preserve"> that have a significant risk of resulting in a material adjustment to the</w:t>
      </w:r>
      <w:r w:rsidR="007B6ADD" w:rsidRPr="00EE4AE8">
        <w:rPr>
          <w:rFonts w:ascii="Times New Roman" w:hAnsi="Times New Roman" w:cs="Times New Roman"/>
          <w:color w:val="000000"/>
          <w:sz w:val="22"/>
          <w:szCs w:val="22"/>
        </w:rPr>
        <w:t xml:space="preserve"> carrying amounts of assets and liabilities </w:t>
      </w:r>
      <w:r w:rsidR="00DE65E6">
        <w:rPr>
          <w:rFonts w:ascii="Times New Roman" w:hAnsi="Times New Roman" w:cs="Times New Roman"/>
          <w:color w:val="000000"/>
          <w:sz w:val="22"/>
          <w:szCs w:val="22"/>
        </w:rPr>
        <w:t xml:space="preserve">in the next financial year </w:t>
      </w:r>
      <w:r w:rsidRPr="00EE4AE8">
        <w:rPr>
          <w:rFonts w:ascii="Times New Roman" w:hAnsi="Times New Roman" w:cs="Times New Roman"/>
          <w:color w:val="000000"/>
          <w:sz w:val="22"/>
          <w:szCs w:val="22"/>
        </w:rPr>
        <w:t xml:space="preserve">is included in the </w:t>
      </w:r>
      <w:r w:rsidR="00F14502" w:rsidRPr="00EE4AE8">
        <w:rPr>
          <w:rFonts w:ascii="Times New Roman" w:hAnsi="Times New Roman" w:cs="Times New Roman"/>
          <w:color w:val="000000"/>
          <w:sz w:val="22"/>
          <w:szCs w:val="22"/>
        </w:rPr>
        <w:t>following notes</w:t>
      </w:r>
      <w:r w:rsidR="000F74A7" w:rsidRPr="00EE4AE8">
        <w:rPr>
          <w:rFonts w:ascii="Times New Roman" w:hAnsi="Times New Roman" w:cs="Times New Roman"/>
          <w:color w:val="000000"/>
          <w:sz w:val="22"/>
          <w:szCs w:val="22"/>
        </w:rPr>
        <w:t>:</w:t>
      </w:r>
    </w:p>
    <w:p w14:paraId="7D5BECC6" w14:textId="77777777" w:rsidR="007413FA" w:rsidRPr="006748B1" w:rsidRDefault="007413FA" w:rsidP="006748B1">
      <w:pPr>
        <w:pStyle w:val="BodyText"/>
        <w:ind w:left="880" w:right="-25" w:hanging="540"/>
        <w:rPr>
          <w:rFonts w:cs="Times New Roman"/>
          <w:b/>
          <w:bCs/>
          <w:i/>
          <w:iCs/>
        </w:rPr>
      </w:pPr>
    </w:p>
    <w:p w14:paraId="305BB5FF" w14:textId="67F62BB0" w:rsidR="00F14502" w:rsidRPr="00EE4AE8" w:rsidRDefault="0036047E" w:rsidP="006748B1">
      <w:pPr>
        <w:spacing w:line="240" w:lineRule="atLeast"/>
        <w:ind w:left="2880" w:right="-25" w:hanging="1890"/>
        <w:jc w:val="thaiDistribute"/>
        <w:outlineLvl w:val="0"/>
        <w:rPr>
          <w:rFonts w:ascii="Times New Roman" w:hAnsi="Times New Roman" w:cs="Times New Roman"/>
          <w:color w:val="000000"/>
          <w:sz w:val="22"/>
          <w:szCs w:val="22"/>
        </w:rPr>
      </w:pPr>
      <w:r>
        <w:rPr>
          <w:rFonts w:ascii="Times New Roman" w:hAnsi="Times New Roman" w:cs="Times New Roman"/>
          <w:color w:val="000000"/>
          <w:sz w:val="22"/>
          <w:szCs w:val="22"/>
        </w:rPr>
        <w:t>Note 4</w:t>
      </w:r>
      <w:r w:rsidR="00097F05">
        <w:rPr>
          <w:rFonts w:ascii="Times New Roman" w:hAnsi="Times New Roman" w:cs="Times New Roman"/>
          <w:color w:val="000000"/>
          <w:sz w:val="22"/>
          <w:szCs w:val="22"/>
        </w:rPr>
        <w:t>(</w:t>
      </w:r>
      <w:r w:rsidR="005E668D">
        <w:rPr>
          <w:rFonts w:ascii="Times New Roman" w:hAnsi="Times New Roman" w:cs="Times New Roman"/>
          <w:color w:val="000000"/>
          <w:sz w:val="22"/>
          <w:szCs w:val="22"/>
        </w:rPr>
        <w:t>u</w:t>
      </w:r>
      <w:r w:rsidR="00097F05">
        <w:rPr>
          <w:rFonts w:ascii="Times New Roman" w:hAnsi="Times New Roman" w:cs="Times New Roman"/>
          <w:color w:val="000000"/>
          <w:sz w:val="22"/>
          <w:szCs w:val="22"/>
        </w:rPr>
        <w:t>)</w:t>
      </w:r>
      <w:r w:rsidR="00DE65E6">
        <w:rPr>
          <w:rFonts w:ascii="Times New Roman" w:hAnsi="Times New Roman" w:cs="Times New Roman"/>
          <w:color w:val="000000"/>
          <w:sz w:val="22"/>
          <w:szCs w:val="22"/>
        </w:rPr>
        <w:t xml:space="preserve"> and 24</w:t>
      </w:r>
      <w:r w:rsidR="007413FA" w:rsidRPr="00EE4AE8">
        <w:rPr>
          <w:rFonts w:ascii="Times New Roman" w:hAnsi="Times New Roman" w:cs="Times New Roman"/>
          <w:color w:val="000000"/>
          <w:sz w:val="22"/>
          <w:szCs w:val="22"/>
        </w:rPr>
        <w:tab/>
      </w:r>
      <w:r w:rsidR="005F44E6">
        <w:rPr>
          <w:rFonts w:ascii="Times New Roman" w:hAnsi="Times New Roman" w:cs="Times New Roman"/>
          <w:color w:val="000000"/>
          <w:sz w:val="22"/>
          <w:szCs w:val="22"/>
        </w:rPr>
        <w:t>Revenue recognition: estimate of expected returns and estimate of stage of</w:t>
      </w:r>
      <w:r w:rsidR="0093792F">
        <w:rPr>
          <w:rFonts w:ascii="Times New Roman" w:hAnsi="Times New Roman" w:cs="Times New Roman"/>
          <w:color w:val="000000"/>
          <w:sz w:val="22"/>
          <w:szCs w:val="22"/>
        </w:rPr>
        <w:t xml:space="preserve"> </w:t>
      </w:r>
      <w:r w:rsidR="0093792F">
        <w:rPr>
          <w:rFonts w:ascii="Times New Roman" w:hAnsi="Times New Roman" w:cs="Times New Roman"/>
          <w:color w:val="000000"/>
          <w:sz w:val="22"/>
          <w:szCs w:val="22"/>
        </w:rPr>
        <w:br/>
        <w:t xml:space="preserve">   </w:t>
      </w:r>
      <w:r w:rsidR="005F44E6">
        <w:rPr>
          <w:rFonts w:ascii="Times New Roman" w:hAnsi="Times New Roman" w:cs="Times New Roman"/>
          <w:color w:val="000000"/>
          <w:sz w:val="22"/>
          <w:szCs w:val="22"/>
        </w:rPr>
        <w:t>completion</w:t>
      </w:r>
      <w:r w:rsidR="00D424D2">
        <w:rPr>
          <w:rFonts w:ascii="Times New Roman" w:hAnsi="Times New Roman" w:cs="Times New Roman"/>
          <w:color w:val="000000"/>
          <w:sz w:val="22"/>
          <w:szCs w:val="22"/>
        </w:rPr>
        <w:t>;</w:t>
      </w:r>
    </w:p>
    <w:p w14:paraId="49717E33" w14:textId="11D6FC52" w:rsidR="00254D80" w:rsidRPr="00EE4AE8" w:rsidRDefault="00F14502" w:rsidP="006748B1">
      <w:pPr>
        <w:spacing w:line="240" w:lineRule="atLeast"/>
        <w:ind w:left="630" w:right="-25" w:firstLine="360"/>
        <w:jc w:val="thaiDistribute"/>
        <w:outlineLvl w:val="0"/>
        <w:rPr>
          <w:rFonts w:ascii="Times New Roman" w:hAnsi="Times New Roman" w:cs="Times New Roman"/>
          <w:color w:val="000000"/>
          <w:sz w:val="22"/>
          <w:szCs w:val="22"/>
        </w:rPr>
      </w:pPr>
      <w:r w:rsidRPr="00EE4AE8">
        <w:rPr>
          <w:rFonts w:ascii="Times New Roman" w:hAnsi="Times New Roman" w:cs="Times New Roman"/>
          <w:color w:val="000000"/>
          <w:sz w:val="22"/>
          <w:szCs w:val="22"/>
        </w:rPr>
        <w:t xml:space="preserve">Note </w:t>
      </w:r>
      <w:r w:rsidR="00E5641F" w:rsidRPr="00EE4AE8">
        <w:rPr>
          <w:rFonts w:ascii="Times New Roman" w:hAnsi="Times New Roman" w:cs="Times New Roman"/>
          <w:color w:val="000000"/>
          <w:sz w:val="22"/>
          <w:szCs w:val="22"/>
        </w:rPr>
        <w:t>1</w:t>
      </w:r>
      <w:r w:rsidR="00AD393F">
        <w:rPr>
          <w:rFonts w:ascii="Times New Roman" w:hAnsi="Times New Roman" w:cs="Times New Roman"/>
          <w:color w:val="000000"/>
          <w:sz w:val="22"/>
          <w:szCs w:val="22"/>
        </w:rPr>
        <w:t>8</w:t>
      </w:r>
      <w:r w:rsidRPr="00EE4AE8">
        <w:rPr>
          <w:rFonts w:ascii="Times New Roman" w:hAnsi="Times New Roman" w:cs="Times New Roman"/>
          <w:color w:val="000000"/>
          <w:sz w:val="22"/>
          <w:szCs w:val="22"/>
        </w:rPr>
        <w:tab/>
      </w:r>
      <w:r w:rsidR="00394207">
        <w:rPr>
          <w:rFonts w:ascii="Times New Roman" w:hAnsi="Times New Roman" w:cs="Times New Roman"/>
          <w:color w:val="000000"/>
          <w:sz w:val="22"/>
          <w:szCs w:val="22"/>
        </w:rPr>
        <w:tab/>
      </w:r>
      <w:r w:rsidRPr="00EE4AE8">
        <w:rPr>
          <w:rFonts w:ascii="Times New Roman" w:hAnsi="Times New Roman" w:cs="Times New Roman"/>
          <w:color w:val="000000"/>
          <w:sz w:val="22"/>
          <w:szCs w:val="22"/>
        </w:rPr>
        <w:t>Recognition of deferred tax assets</w:t>
      </w:r>
      <w:r w:rsidR="00613131" w:rsidRPr="00EE4AE8">
        <w:rPr>
          <w:rFonts w:ascii="Times New Roman" w:hAnsi="Times New Roman" w:cs="Times New Roman"/>
          <w:color w:val="000000"/>
          <w:sz w:val="22"/>
          <w:szCs w:val="22"/>
        </w:rPr>
        <w:t>:</w:t>
      </w:r>
      <w:r w:rsidRPr="00EE4AE8">
        <w:rPr>
          <w:rFonts w:ascii="Times New Roman" w:hAnsi="Times New Roman" w:cs="Times New Roman"/>
          <w:color w:val="000000"/>
          <w:sz w:val="22"/>
          <w:szCs w:val="22"/>
        </w:rPr>
        <w:t xml:space="preserve"> </w:t>
      </w:r>
      <w:r w:rsidR="00613131" w:rsidRPr="00EE4AE8">
        <w:rPr>
          <w:rFonts w:ascii="Times New Roman" w:hAnsi="Times New Roman" w:cs="Times New Roman"/>
          <w:color w:val="000000"/>
          <w:sz w:val="22"/>
          <w:szCs w:val="22"/>
        </w:rPr>
        <w:t xml:space="preserve">availability </w:t>
      </w:r>
      <w:r w:rsidRPr="00EE4AE8">
        <w:rPr>
          <w:rFonts w:ascii="Times New Roman" w:hAnsi="Times New Roman" w:cs="Times New Roman"/>
          <w:color w:val="000000"/>
          <w:sz w:val="22"/>
          <w:szCs w:val="22"/>
        </w:rPr>
        <w:t>of future taxable profit against</w:t>
      </w:r>
      <w:r w:rsidR="0093792F">
        <w:rPr>
          <w:rFonts w:ascii="Times New Roman" w:hAnsi="Times New Roman" w:cs="Times New Roman"/>
          <w:color w:val="000000"/>
          <w:sz w:val="22"/>
          <w:szCs w:val="22"/>
        </w:rPr>
        <w:br/>
        <w:t xml:space="preserve">                                            </w:t>
      </w:r>
      <w:r w:rsidRPr="00EE4AE8">
        <w:rPr>
          <w:rFonts w:ascii="Times New Roman" w:hAnsi="Times New Roman" w:cs="Times New Roman"/>
          <w:color w:val="000000"/>
          <w:sz w:val="22"/>
          <w:szCs w:val="22"/>
        </w:rPr>
        <w:t>which</w:t>
      </w:r>
      <w:r w:rsidR="0036047E">
        <w:rPr>
          <w:rFonts w:ascii="Times New Roman" w:hAnsi="Times New Roman" w:cs="Times New Roman"/>
          <w:color w:val="000000"/>
          <w:sz w:val="22"/>
          <w:szCs w:val="22"/>
        </w:rPr>
        <w:t xml:space="preserve"> deductible temporary differences and</w:t>
      </w:r>
      <w:r w:rsidRPr="00EE4AE8">
        <w:rPr>
          <w:rFonts w:ascii="Times New Roman" w:hAnsi="Times New Roman" w:cs="Times New Roman"/>
          <w:color w:val="000000"/>
          <w:sz w:val="22"/>
          <w:szCs w:val="22"/>
        </w:rPr>
        <w:t xml:space="preserve"> tax losses carried forward can be</w:t>
      </w:r>
      <w:r w:rsidR="0093792F">
        <w:rPr>
          <w:rFonts w:ascii="Times New Roman" w:hAnsi="Times New Roman" w:cs="Times New Roman"/>
          <w:color w:val="000000"/>
          <w:sz w:val="22"/>
          <w:szCs w:val="22"/>
        </w:rPr>
        <w:br/>
        <w:t xml:space="preserve">                                           </w:t>
      </w:r>
      <w:r w:rsidRPr="00EE4AE8">
        <w:rPr>
          <w:rFonts w:ascii="Times New Roman" w:hAnsi="Times New Roman" w:cs="Times New Roman"/>
          <w:color w:val="000000"/>
          <w:sz w:val="22"/>
          <w:szCs w:val="22"/>
        </w:rPr>
        <w:t xml:space="preserve"> </w:t>
      </w:r>
      <w:proofErr w:type="spellStart"/>
      <w:r w:rsidR="0036047E">
        <w:rPr>
          <w:rFonts w:ascii="Times New Roman" w:hAnsi="Times New Roman" w:cs="Times New Roman"/>
          <w:color w:val="000000"/>
          <w:sz w:val="22"/>
          <w:szCs w:val="22"/>
        </w:rPr>
        <w:t>utilised</w:t>
      </w:r>
      <w:proofErr w:type="spellEnd"/>
      <w:r w:rsidR="00613131" w:rsidRPr="00EE4AE8">
        <w:rPr>
          <w:rFonts w:ascii="Times New Roman" w:hAnsi="Times New Roman" w:cs="Times New Roman"/>
          <w:color w:val="000000"/>
          <w:sz w:val="22"/>
          <w:szCs w:val="22"/>
        </w:rPr>
        <w:t>;</w:t>
      </w:r>
      <w:r w:rsidR="0054375F">
        <w:rPr>
          <w:rFonts w:ascii="Times New Roman" w:hAnsi="Times New Roman" w:cs="Times New Roman"/>
          <w:color w:val="000000"/>
          <w:sz w:val="22"/>
          <w:szCs w:val="22"/>
        </w:rPr>
        <w:t xml:space="preserve"> and</w:t>
      </w:r>
    </w:p>
    <w:p w14:paraId="4A3A3ECC" w14:textId="77777777" w:rsidR="005E668D" w:rsidRDefault="00F14502">
      <w:pPr>
        <w:spacing w:line="240" w:lineRule="atLeast"/>
        <w:ind w:left="630" w:right="-25" w:firstLine="360"/>
        <w:outlineLvl w:val="0"/>
        <w:rPr>
          <w:rFonts w:ascii="Times New Roman" w:hAnsi="Times New Roman" w:cs="Times New Roman"/>
          <w:color w:val="000000"/>
          <w:sz w:val="22"/>
          <w:szCs w:val="22"/>
        </w:rPr>
      </w:pPr>
      <w:r w:rsidRPr="00EE4AE8">
        <w:rPr>
          <w:rFonts w:ascii="Times New Roman" w:hAnsi="Times New Roman" w:cs="Times New Roman"/>
          <w:color w:val="000000"/>
          <w:sz w:val="22"/>
          <w:szCs w:val="22"/>
        </w:rPr>
        <w:t xml:space="preserve">Note </w:t>
      </w:r>
      <w:r w:rsidR="000F74A7" w:rsidRPr="00EE4AE8">
        <w:rPr>
          <w:rFonts w:ascii="Times New Roman" w:hAnsi="Times New Roman" w:cs="Times New Roman"/>
          <w:color w:val="000000"/>
          <w:sz w:val="22"/>
          <w:szCs w:val="22"/>
        </w:rPr>
        <w:t>2</w:t>
      </w:r>
      <w:r w:rsidR="00AD393F">
        <w:rPr>
          <w:rFonts w:ascii="Times New Roman" w:hAnsi="Times New Roman" w:cs="Times New Roman"/>
          <w:color w:val="000000"/>
          <w:sz w:val="22"/>
          <w:szCs w:val="22"/>
        </w:rPr>
        <w:t>1</w:t>
      </w:r>
      <w:r w:rsidRPr="00EE4AE8">
        <w:rPr>
          <w:rFonts w:ascii="Times New Roman" w:hAnsi="Times New Roman" w:cs="Times New Roman"/>
          <w:color w:val="000000"/>
          <w:sz w:val="22"/>
          <w:szCs w:val="22"/>
        </w:rPr>
        <w:tab/>
      </w:r>
      <w:r w:rsidR="00394207">
        <w:rPr>
          <w:rFonts w:ascii="Times New Roman" w:hAnsi="Times New Roman" w:cs="Times New Roman"/>
          <w:color w:val="000000"/>
          <w:sz w:val="22"/>
          <w:szCs w:val="22"/>
        </w:rPr>
        <w:tab/>
      </w:r>
      <w:r w:rsidRPr="00EE4AE8">
        <w:rPr>
          <w:rFonts w:ascii="Times New Roman" w:hAnsi="Times New Roman" w:cs="Times New Roman"/>
          <w:color w:val="000000"/>
          <w:sz w:val="22"/>
          <w:szCs w:val="22"/>
        </w:rPr>
        <w:t>Measurement of defined benefit obligations</w:t>
      </w:r>
      <w:r w:rsidR="00613131" w:rsidRPr="00EE4AE8">
        <w:rPr>
          <w:rFonts w:ascii="Times New Roman" w:hAnsi="Times New Roman" w:cs="Times New Roman"/>
          <w:color w:val="000000"/>
          <w:sz w:val="22"/>
          <w:szCs w:val="22"/>
        </w:rPr>
        <w:t xml:space="preserve">: key </w:t>
      </w:r>
      <w:r w:rsidRPr="00EE4AE8">
        <w:rPr>
          <w:rFonts w:ascii="Times New Roman" w:hAnsi="Times New Roman" w:cs="Times New Roman"/>
          <w:color w:val="000000"/>
          <w:sz w:val="22"/>
          <w:szCs w:val="22"/>
        </w:rPr>
        <w:t>actuarial assumptio</w:t>
      </w:r>
      <w:r w:rsidR="0024089C" w:rsidRPr="00EE4AE8">
        <w:rPr>
          <w:rFonts w:ascii="Times New Roman" w:hAnsi="Times New Roman" w:cs="Times New Roman"/>
          <w:color w:val="000000"/>
          <w:sz w:val="22"/>
          <w:szCs w:val="22"/>
        </w:rPr>
        <w:t>n</w:t>
      </w:r>
      <w:r w:rsidRPr="00EE4AE8">
        <w:rPr>
          <w:rFonts w:ascii="Times New Roman" w:hAnsi="Times New Roman" w:cs="Times New Roman"/>
          <w:color w:val="000000"/>
          <w:sz w:val="22"/>
          <w:szCs w:val="22"/>
        </w:rPr>
        <w:t>s</w:t>
      </w:r>
      <w:r w:rsidR="0054375F">
        <w:rPr>
          <w:rFonts w:ascii="Times New Roman" w:hAnsi="Times New Roman" w:cs="Times New Roman"/>
          <w:color w:val="000000"/>
          <w:sz w:val="22"/>
          <w:szCs w:val="22"/>
        </w:rPr>
        <w:t>.</w:t>
      </w:r>
    </w:p>
    <w:p w14:paraId="378807D4" w14:textId="482AC73C" w:rsidR="005E668D" w:rsidRPr="00EE4AE8" w:rsidRDefault="005E668D">
      <w:pPr>
        <w:spacing w:line="240" w:lineRule="atLeast"/>
        <w:ind w:left="630" w:right="-25" w:firstLine="360"/>
        <w:outlineLvl w:val="0"/>
        <w:rPr>
          <w:rFonts w:ascii="Times New Roman" w:hAnsi="Times New Roman" w:cs="Times New Roman"/>
          <w:color w:val="000000"/>
          <w:sz w:val="22"/>
          <w:szCs w:val="22"/>
        </w:rPr>
      </w:pPr>
      <w:r w:rsidRPr="00EE4AE8">
        <w:rPr>
          <w:rFonts w:ascii="Times New Roman" w:hAnsi="Times New Roman" w:cs="Times New Roman"/>
          <w:color w:val="000000"/>
          <w:sz w:val="22"/>
          <w:szCs w:val="22"/>
        </w:rPr>
        <w:t xml:space="preserve">Note </w:t>
      </w:r>
      <w:r>
        <w:rPr>
          <w:rFonts w:ascii="Times New Roman" w:hAnsi="Times New Roman" w:cs="Times New Roman"/>
          <w:color w:val="000000"/>
          <w:sz w:val="22"/>
          <w:szCs w:val="22"/>
        </w:rPr>
        <w:t>30</w:t>
      </w:r>
      <w:r w:rsidRPr="00EE4AE8">
        <w:rPr>
          <w:rFonts w:ascii="Times New Roman" w:hAnsi="Times New Roman" w:cs="Times New Roman"/>
          <w:color w:val="000000"/>
          <w:sz w:val="22"/>
          <w:szCs w:val="22"/>
        </w:rPr>
        <w:tab/>
      </w:r>
      <w:r>
        <w:rPr>
          <w:rFonts w:ascii="Times New Roman" w:hAnsi="Times New Roman" w:cs="Times New Roman"/>
          <w:color w:val="000000"/>
          <w:sz w:val="22"/>
          <w:szCs w:val="22"/>
        </w:rPr>
        <w:tab/>
        <w:t xml:space="preserve">Measurement of </w:t>
      </w:r>
      <w:r w:rsidR="001C1F8D">
        <w:rPr>
          <w:rFonts w:ascii="Times New Roman" w:hAnsi="Times New Roman" w:cs="Times New Roman"/>
          <w:color w:val="000000"/>
          <w:sz w:val="22"/>
          <w:szCs w:val="22"/>
        </w:rPr>
        <w:t>impairment loss</w:t>
      </w:r>
      <w:r>
        <w:rPr>
          <w:rFonts w:ascii="Times New Roman" w:hAnsi="Times New Roman" w:cs="Times New Roman"/>
          <w:color w:val="000000"/>
          <w:sz w:val="22"/>
          <w:szCs w:val="22"/>
        </w:rPr>
        <w:t xml:space="preserve"> of trade and other receivables</w:t>
      </w:r>
      <w:r w:rsidR="000A4B30">
        <w:rPr>
          <w:rFonts w:ascii="Times New Roman" w:hAnsi="Times New Roman" w:cs="Times New Roman"/>
          <w:color w:val="000000"/>
          <w:sz w:val="22"/>
          <w:szCs w:val="22"/>
        </w:rPr>
        <w:t xml:space="preserve"> and contract</w:t>
      </w:r>
      <w:r w:rsidR="0093792F">
        <w:rPr>
          <w:rFonts w:ascii="Times New Roman" w:hAnsi="Times New Roman" w:cs="Times New Roman"/>
          <w:color w:val="000000"/>
          <w:sz w:val="22"/>
          <w:szCs w:val="22"/>
        </w:rPr>
        <w:br/>
        <w:t xml:space="preserve">                                           </w:t>
      </w:r>
      <w:r w:rsidR="000A4B30">
        <w:rPr>
          <w:rFonts w:ascii="Times New Roman" w:hAnsi="Times New Roman" w:cs="Times New Roman"/>
          <w:color w:val="000000"/>
          <w:sz w:val="22"/>
          <w:szCs w:val="22"/>
        </w:rPr>
        <w:t xml:space="preserve"> assets</w:t>
      </w:r>
      <w:r>
        <w:rPr>
          <w:rFonts w:ascii="Times New Roman" w:hAnsi="Times New Roman" w:cs="Times New Roman"/>
          <w:color w:val="000000"/>
          <w:sz w:val="22"/>
          <w:szCs w:val="22"/>
        </w:rPr>
        <w:t>.</w:t>
      </w:r>
    </w:p>
    <w:p w14:paraId="3CA8DAD4" w14:textId="15A085D0" w:rsidR="00CC61DA" w:rsidRDefault="00CC61DA" w:rsidP="006748B1">
      <w:pPr>
        <w:spacing w:line="240" w:lineRule="atLeast"/>
        <w:ind w:left="630" w:right="-25" w:firstLine="360"/>
        <w:outlineLvl w:val="0"/>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760CF309" w14:textId="64A69450" w:rsidR="00F510CC" w:rsidRDefault="00800BDB" w:rsidP="00F76F1A">
      <w:pPr>
        <w:numPr>
          <w:ilvl w:val="0"/>
          <w:numId w:val="14"/>
        </w:numPr>
        <w:spacing w:line="240" w:lineRule="atLeast"/>
        <w:ind w:left="540" w:right="-25" w:hanging="540"/>
        <w:outlineLvl w:val="0"/>
        <w:rPr>
          <w:rFonts w:ascii="Times New Roman" w:hAnsi="Times New Roman" w:cs="Times New Roman"/>
          <w:b/>
          <w:bCs/>
          <w:sz w:val="24"/>
          <w:szCs w:val="24"/>
        </w:rPr>
      </w:pPr>
      <w:bookmarkStart w:id="1" w:name="_Hlk33184437"/>
      <w:bookmarkStart w:id="2" w:name="OLE_LINK2"/>
      <w:bookmarkStart w:id="3" w:name="OLE_LINK3"/>
      <w:r>
        <w:rPr>
          <w:rFonts w:ascii="Times New Roman" w:hAnsi="Times New Roman" w:cs="Times New Roman"/>
          <w:b/>
          <w:bCs/>
          <w:sz w:val="24"/>
          <w:szCs w:val="24"/>
        </w:rPr>
        <w:lastRenderedPageBreak/>
        <w:t>Change</w:t>
      </w:r>
      <w:r w:rsidR="005F44E6">
        <w:rPr>
          <w:rFonts w:ascii="Times New Roman" w:hAnsi="Times New Roman" w:cs="Times New Roman"/>
          <w:b/>
          <w:bCs/>
          <w:sz w:val="24"/>
          <w:szCs w:val="24"/>
        </w:rPr>
        <w:t>s</w:t>
      </w:r>
      <w:r>
        <w:rPr>
          <w:rFonts w:ascii="Times New Roman" w:hAnsi="Times New Roman" w:cs="Times New Roman"/>
          <w:b/>
          <w:bCs/>
          <w:sz w:val="24"/>
          <w:szCs w:val="24"/>
        </w:rPr>
        <w:t xml:space="preserve"> in accounting policies</w:t>
      </w:r>
    </w:p>
    <w:p w14:paraId="14AF3AB0" w14:textId="77777777" w:rsidR="00016FD7" w:rsidRPr="00016FD7" w:rsidRDefault="00016FD7" w:rsidP="006748B1">
      <w:pPr>
        <w:pStyle w:val="ListParagraph"/>
        <w:tabs>
          <w:tab w:val="left" w:pos="540"/>
        </w:tabs>
        <w:spacing w:line="240" w:lineRule="atLeast"/>
        <w:ind w:right="44"/>
        <w:jc w:val="thaiDistribute"/>
        <w:rPr>
          <w:rFonts w:cs="Times New Roman"/>
          <w:b/>
          <w:bCs/>
          <w:sz w:val="22"/>
          <w:szCs w:val="22"/>
        </w:rPr>
      </w:pPr>
    </w:p>
    <w:p w14:paraId="216B1BE6" w14:textId="1C184E42" w:rsidR="00016FD7" w:rsidRDefault="00016FD7" w:rsidP="002C6D0C">
      <w:pPr>
        <w:pStyle w:val="ListParagraph"/>
        <w:spacing w:line="259" w:lineRule="auto"/>
        <w:ind w:hanging="180"/>
        <w:rPr>
          <w:rFonts w:eastAsia="Calibri" w:cs="Times New Roman"/>
          <w:sz w:val="22"/>
        </w:rPr>
      </w:pPr>
      <w:r w:rsidRPr="00016FD7">
        <w:rPr>
          <w:rFonts w:eastAsia="Calibri" w:cs="Times New Roman"/>
          <w:sz w:val="22"/>
        </w:rPr>
        <w:t xml:space="preserve">The Group has early adopted </w:t>
      </w:r>
      <w:r>
        <w:rPr>
          <w:rFonts w:eastAsia="Calibri" w:cs="Times New Roman"/>
          <w:sz w:val="22"/>
        </w:rPr>
        <w:t xml:space="preserve">the </w:t>
      </w:r>
      <w:r w:rsidRPr="00016FD7">
        <w:rPr>
          <w:rFonts w:eastAsia="Calibri" w:cs="Times New Roman"/>
          <w:sz w:val="22"/>
        </w:rPr>
        <w:t xml:space="preserve">set of </w:t>
      </w:r>
      <w:r w:rsidR="005F44E6">
        <w:rPr>
          <w:rFonts w:eastAsia="Calibri" w:cs="Times New Roman"/>
          <w:sz w:val="22"/>
        </w:rPr>
        <w:t xml:space="preserve">TFRS - </w:t>
      </w:r>
      <w:r w:rsidRPr="00016FD7">
        <w:rPr>
          <w:rFonts w:eastAsia="Calibri" w:cs="Times New Roman"/>
          <w:sz w:val="22"/>
        </w:rPr>
        <w:t>Financial instrument</w:t>
      </w:r>
      <w:r>
        <w:rPr>
          <w:rFonts w:eastAsia="Calibri" w:cs="Times New Roman"/>
          <w:sz w:val="22"/>
        </w:rPr>
        <w:t>s</w:t>
      </w:r>
      <w:r w:rsidRPr="00016FD7">
        <w:rPr>
          <w:rFonts w:eastAsia="Calibri" w:cs="Times New Roman"/>
          <w:sz w:val="22"/>
        </w:rPr>
        <w:t xml:space="preserve"> standards which</w:t>
      </w:r>
      <w:r>
        <w:rPr>
          <w:rFonts w:eastAsia="Calibri" w:cs="Times New Roman"/>
          <w:sz w:val="22"/>
        </w:rPr>
        <w:t xml:space="preserve"> are the</w:t>
      </w:r>
      <w:r w:rsidRPr="00016FD7">
        <w:rPr>
          <w:rFonts w:eastAsia="Calibri" w:cs="Times New Roman"/>
          <w:sz w:val="22"/>
        </w:rPr>
        <w:t xml:space="preserve"> following</w:t>
      </w:r>
      <w:r>
        <w:rPr>
          <w:rFonts w:eastAsia="Calibri" w:cs="Times New Roman"/>
          <w:sz w:val="22"/>
        </w:rPr>
        <w:t>:</w:t>
      </w:r>
    </w:p>
    <w:p w14:paraId="6B7EF671" w14:textId="77777777" w:rsidR="002C6D0C" w:rsidRPr="006748B1" w:rsidRDefault="002C6D0C" w:rsidP="006748B1">
      <w:pPr>
        <w:pStyle w:val="ListParagraph"/>
        <w:spacing w:line="259" w:lineRule="auto"/>
        <w:ind w:hanging="180"/>
        <w:rPr>
          <w:rFonts w:eastAsia="Calibri" w:cs="Times New Roman"/>
          <w:b/>
          <w:bCs/>
          <w:sz w:val="14"/>
          <w:szCs w:val="18"/>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5760"/>
      </w:tblGrid>
      <w:tr w:rsidR="00016FD7" w:rsidRPr="00A4329C" w14:paraId="5E01FCEB" w14:textId="77777777" w:rsidTr="006748B1">
        <w:trPr>
          <w:tblHeader/>
        </w:trPr>
        <w:tc>
          <w:tcPr>
            <w:tcW w:w="1620" w:type="dxa"/>
            <w:vAlign w:val="bottom"/>
          </w:tcPr>
          <w:p w14:paraId="251A159B" w14:textId="77777777" w:rsidR="00016FD7" w:rsidRPr="006748B1" w:rsidRDefault="00016FD7" w:rsidP="00E34950">
            <w:pPr>
              <w:jc w:val="center"/>
              <w:rPr>
                <w:rFonts w:ascii="Times New Roman" w:hAnsi="Times New Roman" w:cs="Times New Roman"/>
                <w:b/>
                <w:bCs/>
                <w:sz w:val="22"/>
                <w:szCs w:val="40"/>
                <w:shd w:val="clear" w:color="auto" w:fill="D9D9D9" w:themeFill="background1" w:themeFillShade="D9"/>
                <w:rtl/>
                <w:cs/>
              </w:rPr>
            </w:pPr>
            <w:r w:rsidRPr="006748B1">
              <w:rPr>
                <w:rFonts w:ascii="Times New Roman" w:eastAsia="Calibri" w:hAnsi="Times New Roman" w:cs="Times New Roman"/>
                <w:b/>
                <w:bCs/>
                <w:sz w:val="22"/>
                <w:szCs w:val="40"/>
              </w:rPr>
              <w:t>TFRS</w:t>
            </w:r>
          </w:p>
        </w:tc>
        <w:tc>
          <w:tcPr>
            <w:tcW w:w="5760" w:type="dxa"/>
            <w:vAlign w:val="bottom"/>
          </w:tcPr>
          <w:p w14:paraId="74BBA6FC" w14:textId="77777777" w:rsidR="00016FD7" w:rsidRPr="006748B1" w:rsidRDefault="00016FD7" w:rsidP="00E34950">
            <w:pPr>
              <w:jc w:val="center"/>
              <w:rPr>
                <w:rFonts w:ascii="Times New Roman" w:eastAsia="Calibri" w:hAnsi="Times New Roman" w:cs="Times New Roman"/>
                <w:b/>
                <w:bCs/>
                <w:sz w:val="22"/>
                <w:szCs w:val="40"/>
              </w:rPr>
            </w:pPr>
            <w:r w:rsidRPr="006748B1">
              <w:rPr>
                <w:rFonts w:ascii="Times New Roman" w:hAnsi="Times New Roman" w:cs="Times New Roman"/>
                <w:b/>
                <w:bCs/>
                <w:sz w:val="22"/>
                <w:szCs w:val="40"/>
              </w:rPr>
              <w:t>Topic</w:t>
            </w:r>
          </w:p>
        </w:tc>
      </w:tr>
      <w:tr w:rsidR="00016FD7" w:rsidRPr="00A4329C" w14:paraId="44BCE5DF" w14:textId="77777777" w:rsidTr="006748B1">
        <w:tc>
          <w:tcPr>
            <w:tcW w:w="1620" w:type="dxa"/>
          </w:tcPr>
          <w:p w14:paraId="0D50A874" w14:textId="77777777" w:rsidR="00016FD7" w:rsidRPr="00A4329C" w:rsidRDefault="00016FD7" w:rsidP="00E34950">
            <w:pPr>
              <w:ind w:left="162" w:hanging="162"/>
              <w:rPr>
                <w:rFonts w:ascii="Times New Roman" w:eastAsia="Calibri" w:hAnsi="Times New Roman" w:cs="Times New Roman"/>
                <w:b/>
                <w:bCs/>
                <w:sz w:val="22"/>
                <w:szCs w:val="40"/>
                <w:rtl/>
                <w:cs/>
              </w:rPr>
            </w:pPr>
            <w:r w:rsidRPr="00A4329C">
              <w:rPr>
                <w:rFonts w:ascii="Times New Roman" w:eastAsia="Calibri" w:hAnsi="Times New Roman" w:cs="Times New Roman"/>
                <w:sz w:val="22"/>
                <w:szCs w:val="40"/>
              </w:rPr>
              <w:t>TFRS 7</w:t>
            </w:r>
          </w:p>
        </w:tc>
        <w:tc>
          <w:tcPr>
            <w:tcW w:w="5760" w:type="dxa"/>
          </w:tcPr>
          <w:p w14:paraId="6A5B1EE3" w14:textId="77777777" w:rsidR="00016FD7" w:rsidRPr="00A4329C" w:rsidRDefault="00016FD7" w:rsidP="00E34950">
            <w:pPr>
              <w:ind w:left="162" w:hanging="162"/>
              <w:rPr>
                <w:rFonts w:ascii="Times New Roman" w:eastAsia="Calibri" w:hAnsi="Times New Roman" w:cs="Times New Roman"/>
                <w:b/>
                <w:bCs/>
                <w:sz w:val="22"/>
                <w:szCs w:val="40"/>
                <w:rtl/>
                <w:cs/>
              </w:rPr>
            </w:pPr>
            <w:r w:rsidRPr="00A4329C">
              <w:rPr>
                <w:rFonts w:ascii="Times New Roman" w:eastAsia="Calibri" w:hAnsi="Times New Roman" w:cs="Times New Roman"/>
                <w:sz w:val="22"/>
                <w:szCs w:val="40"/>
              </w:rPr>
              <w:t>Financial Instruments: Disclosures</w:t>
            </w:r>
          </w:p>
        </w:tc>
      </w:tr>
      <w:tr w:rsidR="00016FD7" w:rsidRPr="00A4329C" w14:paraId="61105BF6" w14:textId="77777777" w:rsidTr="006748B1">
        <w:tc>
          <w:tcPr>
            <w:tcW w:w="1620" w:type="dxa"/>
          </w:tcPr>
          <w:p w14:paraId="1DCB7C12" w14:textId="77777777" w:rsidR="00016FD7" w:rsidRPr="00A4329C" w:rsidRDefault="00016FD7" w:rsidP="00E34950">
            <w:pPr>
              <w:ind w:left="162" w:hanging="162"/>
              <w:rPr>
                <w:rFonts w:ascii="Times New Roman" w:eastAsia="Calibri" w:hAnsi="Times New Roman" w:cs="Times New Roman"/>
                <w:b/>
                <w:bCs/>
                <w:sz w:val="22"/>
                <w:szCs w:val="40"/>
                <w:rtl/>
                <w:cs/>
              </w:rPr>
            </w:pPr>
            <w:r w:rsidRPr="00A4329C">
              <w:rPr>
                <w:rFonts w:ascii="Times New Roman" w:eastAsia="Calibri" w:hAnsi="Times New Roman" w:cs="Times New Roman"/>
                <w:sz w:val="22"/>
                <w:szCs w:val="40"/>
              </w:rPr>
              <w:t>TFRS 9</w:t>
            </w:r>
          </w:p>
        </w:tc>
        <w:tc>
          <w:tcPr>
            <w:tcW w:w="5760" w:type="dxa"/>
          </w:tcPr>
          <w:p w14:paraId="22639323" w14:textId="77777777" w:rsidR="00016FD7" w:rsidRPr="00A4329C" w:rsidRDefault="00016FD7" w:rsidP="00E34950">
            <w:pPr>
              <w:ind w:left="162" w:hanging="162"/>
              <w:rPr>
                <w:rFonts w:ascii="Times New Roman" w:eastAsia="Calibri" w:hAnsi="Times New Roman" w:cs="Times New Roman"/>
                <w:b/>
                <w:bCs/>
                <w:sz w:val="22"/>
                <w:szCs w:val="40"/>
                <w:rtl/>
                <w:cs/>
              </w:rPr>
            </w:pPr>
            <w:r w:rsidRPr="00A4329C">
              <w:rPr>
                <w:rFonts w:ascii="Times New Roman" w:eastAsia="Calibri" w:hAnsi="Times New Roman" w:cs="Times New Roman"/>
                <w:sz w:val="22"/>
                <w:szCs w:val="40"/>
              </w:rPr>
              <w:t>Financial Instruments</w:t>
            </w:r>
          </w:p>
        </w:tc>
      </w:tr>
      <w:tr w:rsidR="00016FD7" w:rsidRPr="00A4329C" w14:paraId="4A97D90F" w14:textId="77777777" w:rsidTr="006748B1">
        <w:tc>
          <w:tcPr>
            <w:tcW w:w="1620" w:type="dxa"/>
          </w:tcPr>
          <w:p w14:paraId="4BA4D9B0" w14:textId="77777777" w:rsidR="00016FD7" w:rsidRPr="00A4329C" w:rsidRDefault="00016FD7" w:rsidP="00E34950">
            <w:pPr>
              <w:ind w:left="162" w:hanging="162"/>
              <w:rPr>
                <w:rFonts w:ascii="Times New Roman" w:eastAsia="Calibri" w:hAnsi="Times New Roman" w:cs="Times New Roman"/>
                <w:b/>
                <w:bCs/>
                <w:sz w:val="22"/>
                <w:szCs w:val="40"/>
                <w:rtl/>
                <w:cs/>
              </w:rPr>
            </w:pPr>
            <w:r w:rsidRPr="00A4329C">
              <w:rPr>
                <w:rFonts w:ascii="Times New Roman" w:eastAsia="Calibri" w:hAnsi="Times New Roman" w:cs="Times New Roman"/>
                <w:sz w:val="22"/>
                <w:szCs w:val="40"/>
              </w:rPr>
              <w:t>TAS 32</w:t>
            </w:r>
          </w:p>
        </w:tc>
        <w:tc>
          <w:tcPr>
            <w:tcW w:w="5760" w:type="dxa"/>
          </w:tcPr>
          <w:p w14:paraId="0E400F4E" w14:textId="77777777" w:rsidR="00016FD7" w:rsidRPr="00A4329C" w:rsidRDefault="00016FD7" w:rsidP="00E34950">
            <w:pPr>
              <w:ind w:left="162" w:hanging="162"/>
              <w:rPr>
                <w:rFonts w:ascii="Times New Roman" w:eastAsia="Calibri" w:hAnsi="Times New Roman" w:cs="Times New Roman"/>
                <w:b/>
                <w:bCs/>
                <w:sz w:val="22"/>
                <w:szCs w:val="40"/>
                <w:rtl/>
                <w:cs/>
              </w:rPr>
            </w:pPr>
            <w:r w:rsidRPr="00A4329C">
              <w:rPr>
                <w:rFonts w:ascii="Times New Roman" w:eastAsia="Calibri" w:hAnsi="Times New Roman" w:cs="Times New Roman"/>
                <w:sz w:val="22"/>
                <w:szCs w:val="40"/>
              </w:rPr>
              <w:t>Financial Instruments: Presentation</w:t>
            </w:r>
          </w:p>
        </w:tc>
      </w:tr>
      <w:tr w:rsidR="00016FD7" w:rsidRPr="00A4329C" w14:paraId="1B5853C0" w14:textId="77777777" w:rsidTr="006748B1">
        <w:trPr>
          <w:trHeight w:val="80"/>
        </w:trPr>
        <w:tc>
          <w:tcPr>
            <w:tcW w:w="1620" w:type="dxa"/>
          </w:tcPr>
          <w:p w14:paraId="3E6EF75B" w14:textId="77777777" w:rsidR="00016FD7" w:rsidRPr="00A4329C" w:rsidRDefault="00016FD7" w:rsidP="00E34950">
            <w:pPr>
              <w:ind w:left="162" w:hanging="162"/>
              <w:rPr>
                <w:rFonts w:ascii="Times New Roman" w:eastAsia="Calibri" w:hAnsi="Times New Roman" w:cs="Times New Roman"/>
                <w:b/>
                <w:bCs/>
                <w:sz w:val="22"/>
                <w:szCs w:val="40"/>
                <w:rtl/>
                <w:cs/>
              </w:rPr>
            </w:pPr>
            <w:r w:rsidRPr="00A4329C">
              <w:rPr>
                <w:rFonts w:ascii="Times New Roman" w:eastAsia="Calibri" w:hAnsi="Times New Roman" w:cs="Times New Roman"/>
                <w:sz w:val="22"/>
                <w:szCs w:val="40"/>
              </w:rPr>
              <w:t>TFRIC 16</w:t>
            </w:r>
          </w:p>
        </w:tc>
        <w:tc>
          <w:tcPr>
            <w:tcW w:w="5760" w:type="dxa"/>
          </w:tcPr>
          <w:p w14:paraId="42142EE8" w14:textId="77777777" w:rsidR="00016FD7" w:rsidRPr="00A4329C" w:rsidRDefault="00016FD7" w:rsidP="00E34950">
            <w:pPr>
              <w:ind w:left="162" w:hanging="162"/>
              <w:rPr>
                <w:rFonts w:ascii="Times New Roman" w:eastAsia="Calibri" w:hAnsi="Times New Roman" w:cs="Times New Roman"/>
                <w:b/>
                <w:bCs/>
                <w:sz w:val="22"/>
                <w:szCs w:val="40"/>
                <w:rtl/>
                <w:cs/>
              </w:rPr>
            </w:pPr>
            <w:r w:rsidRPr="00A4329C">
              <w:rPr>
                <w:rFonts w:ascii="Times New Roman" w:eastAsia="Calibri" w:hAnsi="Times New Roman" w:cs="Times New Roman"/>
                <w:sz w:val="22"/>
                <w:szCs w:val="40"/>
              </w:rPr>
              <w:t>Hedges of a Net Investment in a Foreign Operation</w:t>
            </w:r>
          </w:p>
        </w:tc>
      </w:tr>
      <w:tr w:rsidR="00016FD7" w:rsidRPr="00A4329C" w14:paraId="19AE8732" w14:textId="77777777" w:rsidTr="006748B1">
        <w:tc>
          <w:tcPr>
            <w:tcW w:w="1620" w:type="dxa"/>
          </w:tcPr>
          <w:p w14:paraId="26919B95" w14:textId="77777777" w:rsidR="00016FD7" w:rsidRPr="00A4329C" w:rsidRDefault="00016FD7" w:rsidP="00E34950">
            <w:pPr>
              <w:ind w:left="162" w:hanging="162"/>
              <w:rPr>
                <w:rFonts w:ascii="Times New Roman" w:eastAsia="Calibri" w:hAnsi="Times New Roman" w:cs="Times New Roman"/>
                <w:b/>
                <w:bCs/>
                <w:sz w:val="22"/>
                <w:szCs w:val="40"/>
                <w:rtl/>
                <w:cs/>
              </w:rPr>
            </w:pPr>
            <w:r w:rsidRPr="00A4329C">
              <w:rPr>
                <w:rFonts w:ascii="Times New Roman" w:eastAsia="Calibri" w:hAnsi="Times New Roman" w:cs="Times New Roman"/>
                <w:sz w:val="22"/>
                <w:szCs w:val="40"/>
              </w:rPr>
              <w:t>TFRIC 19</w:t>
            </w:r>
          </w:p>
        </w:tc>
        <w:tc>
          <w:tcPr>
            <w:tcW w:w="5760" w:type="dxa"/>
          </w:tcPr>
          <w:p w14:paraId="3B0A6AC3" w14:textId="77777777" w:rsidR="00016FD7" w:rsidRPr="00A4329C" w:rsidRDefault="00016FD7" w:rsidP="00E34950">
            <w:pPr>
              <w:ind w:left="162" w:hanging="162"/>
              <w:rPr>
                <w:rFonts w:ascii="Times New Roman" w:eastAsia="Calibri" w:hAnsi="Times New Roman" w:cs="Times New Roman"/>
                <w:b/>
                <w:bCs/>
                <w:sz w:val="22"/>
                <w:szCs w:val="40"/>
                <w:rtl/>
                <w:cs/>
              </w:rPr>
            </w:pPr>
            <w:r w:rsidRPr="00A4329C">
              <w:rPr>
                <w:rFonts w:ascii="Times New Roman" w:eastAsia="Calibri" w:hAnsi="Times New Roman" w:cs="Times New Roman"/>
                <w:sz w:val="22"/>
                <w:szCs w:val="40"/>
              </w:rPr>
              <w:t>Extinguishing Financial Liabilities with Equity Instruments</w:t>
            </w:r>
          </w:p>
        </w:tc>
      </w:tr>
    </w:tbl>
    <w:p w14:paraId="57854029" w14:textId="77777777" w:rsidR="00016FD7" w:rsidRPr="006748B1" w:rsidRDefault="00016FD7" w:rsidP="006748B1">
      <w:pPr>
        <w:pStyle w:val="ListParagraph"/>
        <w:spacing w:line="259" w:lineRule="auto"/>
        <w:ind w:left="540"/>
        <w:rPr>
          <w:rFonts w:eastAsia="Calibri" w:cs="Times New Roman"/>
          <w:b/>
          <w:bCs/>
          <w:sz w:val="22"/>
        </w:rPr>
      </w:pPr>
    </w:p>
    <w:p w14:paraId="73D9657F" w14:textId="6388F905" w:rsidR="00822E43" w:rsidRDefault="001E571B" w:rsidP="00822E43">
      <w:pPr>
        <w:spacing w:line="252" w:lineRule="auto"/>
        <w:ind w:left="540"/>
        <w:jc w:val="thaiDistribute"/>
        <w:rPr>
          <w:rFonts w:ascii="Times New Roman" w:hAnsi="Times New Roman" w:cs="Times New Roman"/>
          <w:color w:val="000000"/>
          <w:sz w:val="22"/>
          <w:szCs w:val="22"/>
        </w:rPr>
      </w:pPr>
      <w:r w:rsidRPr="006748B1">
        <w:rPr>
          <w:rFonts w:ascii="Times New Roman" w:hAnsi="Times New Roman" w:cs="Times New Roman"/>
          <w:color w:val="000000"/>
          <w:sz w:val="22"/>
          <w:szCs w:val="22"/>
        </w:rPr>
        <w:t xml:space="preserve">The Group has adopted these accounting policies from 1 January 2019 under the modified retrospective approach and the comparative figures have not been restated. </w:t>
      </w:r>
    </w:p>
    <w:p w14:paraId="6A68BA1D" w14:textId="05E31641" w:rsidR="001E571B" w:rsidRPr="006748B1" w:rsidRDefault="001E571B" w:rsidP="006748B1">
      <w:pPr>
        <w:ind w:left="540"/>
        <w:jc w:val="thaiDistribute"/>
        <w:rPr>
          <w:rFonts w:ascii="Times New Roman" w:hAnsi="Times New Roman" w:cs="Times New Roman"/>
          <w:color w:val="000000"/>
          <w:sz w:val="12"/>
          <w:szCs w:val="12"/>
        </w:rPr>
      </w:pPr>
      <w:r w:rsidRPr="006748B1">
        <w:rPr>
          <w:rFonts w:ascii="Times New Roman" w:hAnsi="Times New Roman" w:cs="Times New Roman"/>
          <w:color w:val="000000"/>
          <w:sz w:val="22"/>
          <w:szCs w:val="22"/>
        </w:rPr>
        <w:t xml:space="preserve"> </w:t>
      </w:r>
    </w:p>
    <w:p w14:paraId="4EB8CE44" w14:textId="14859CBE" w:rsidR="001E571B" w:rsidRDefault="001E571B" w:rsidP="006748B1">
      <w:pPr>
        <w:ind w:left="540"/>
        <w:rPr>
          <w:rFonts w:ascii="Calibri" w:hAnsi="Calibri" w:cs="Calibri"/>
        </w:rPr>
      </w:pPr>
      <w:r w:rsidRPr="006748B1">
        <w:rPr>
          <w:rFonts w:ascii="Times New Roman" w:hAnsi="Times New Roman" w:cs="Times New Roman"/>
          <w:color w:val="000000"/>
          <w:sz w:val="22"/>
          <w:szCs w:val="2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w:t>
      </w:r>
      <w:r w:rsidR="00867DAD">
        <w:rPr>
          <w:rFonts w:ascii="Times New Roman" w:hAnsi="Times New Roman" w:cs="Times New Roman"/>
          <w:color w:val="000000"/>
          <w:sz w:val="22"/>
          <w:szCs w:val="22"/>
        </w:rPr>
        <w:t xml:space="preserve"> standards</w:t>
      </w:r>
      <w:r w:rsidRPr="006748B1">
        <w:rPr>
          <w:rFonts w:ascii="Times New Roman" w:hAnsi="Times New Roman" w:cs="Times New Roman"/>
          <w:color w:val="000000"/>
          <w:sz w:val="22"/>
          <w:szCs w:val="22"/>
        </w:rPr>
        <w:t xml:space="preserve"> are as follows</w:t>
      </w:r>
      <w:r w:rsidR="00867DAD">
        <w:rPr>
          <w:rFonts w:ascii="Times New Roman" w:hAnsi="Times New Roman" w:cs="Times New Roman"/>
          <w:color w:val="000000"/>
          <w:sz w:val="22"/>
          <w:szCs w:val="22"/>
        </w:rPr>
        <w:t>:</w:t>
      </w:r>
    </w:p>
    <w:p w14:paraId="46CFCD44" w14:textId="12FBFE22" w:rsidR="005F44E6" w:rsidRPr="006748B1" w:rsidRDefault="005F44E6" w:rsidP="006748B1">
      <w:pPr>
        <w:ind w:left="540"/>
        <w:jc w:val="thaiDistribute"/>
        <w:rPr>
          <w:rFonts w:ascii="Times New Roman" w:hAnsi="Times New Roman" w:cs="Times New Roman"/>
          <w:color w:val="000000"/>
          <w:sz w:val="12"/>
          <w:szCs w:val="12"/>
        </w:rPr>
      </w:pPr>
    </w:p>
    <w:p w14:paraId="62820C46" w14:textId="509C8F29" w:rsidR="004F5118" w:rsidRDefault="004F5118" w:rsidP="008E56E7">
      <w:pPr>
        <w:pStyle w:val="ListParagraph"/>
        <w:numPr>
          <w:ilvl w:val="0"/>
          <w:numId w:val="33"/>
        </w:numPr>
        <w:spacing w:line="259" w:lineRule="auto"/>
        <w:ind w:left="540" w:hanging="540"/>
        <w:jc w:val="both"/>
        <w:rPr>
          <w:rFonts w:cs="Times New Roman"/>
          <w:sz w:val="22"/>
          <w:szCs w:val="22"/>
        </w:rPr>
      </w:pPr>
      <w:r w:rsidRPr="004F5118">
        <w:rPr>
          <w:rFonts w:cs="Times New Roman"/>
          <w:sz w:val="22"/>
          <w:szCs w:val="22"/>
        </w:rPr>
        <w:t xml:space="preserve">Classification </w:t>
      </w:r>
      <w:r w:rsidR="00FD2343">
        <w:rPr>
          <w:rFonts w:cs="Times New Roman"/>
          <w:sz w:val="22"/>
          <w:szCs w:val="22"/>
        </w:rPr>
        <w:t xml:space="preserve">and measurement </w:t>
      </w:r>
      <w:r w:rsidRPr="004F5118">
        <w:rPr>
          <w:rFonts w:cs="Times New Roman"/>
          <w:sz w:val="22"/>
          <w:szCs w:val="22"/>
        </w:rPr>
        <w:t>– Financial assets</w:t>
      </w:r>
    </w:p>
    <w:p w14:paraId="32C63144" w14:textId="77777777" w:rsidR="008E56E7" w:rsidRPr="006748B1" w:rsidRDefault="008E56E7" w:rsidP="006748B1">
      <w:pPr>
        <w:pStyle w:val="ListParagraph"/>
        <w:ind w:left="540"/>
        <w:jc w:val="both"/>
        <w:rPr>
          <w:rFonts w:cs="Times New Roman"/>
          <w:sz w:val="12"/>
          <w:szCs w:val="12"/>
        </w:rPr>
      </w:pPr>
    </w:p>
    <w:p w14:paraId="321DC926" w14:textId="01489206" w:rsidR="004F5118" w:rsidRDefault="004F5118" w:rsidP="004F5118">
      <w:pPr>
        <w:tabs>
          <w:tab w:val="left" w:pos="540"/>
        </w:tabs>
        <w:ind w:left="540"/>
        <w:rPr>
          <w:rFonts w:ascii="Times New Roman" w:hAnsi="Times New Roman" w:cs="Times New Roman"/>
          <w:sz w:val="22"/>
          <w:szCs w:val="22"/>
        </w:rPr>
      </w:pPr>
      <w:r w:rsidRPr="004F5118">
        <w:rPr>
          <w:rFonts w:ascii="Times New Roman" w:hAnsi="Times New Roman" w:cs="Times New Roman"/>
          <w:sz w:val="22"/>
          <w:szCs w:val="22"/>
        </w:rPr>
        <w:t>TFRS</w:t>
      </w:r>
      <w:r w:rsidR="00F641FA">
        <w:rPr>
          <w:rFonts w:ascii="Times New Roman" w:hAnsi="Times New Roman" w:cs="Times New Roman"/>
          <w:sz w:val="22"/>
          <w:szCs w:val="22"/>
        </w:rPr>
        <w:t xml:space="preserve"> </w:t>
      </w:r>
      <w:r w:rsidR="00867DAD">
        <w:rPr>
          <w:rFonts w:ascii="Times New Roman" w:hAnsi="Times New Roman" w:cs="Times New Roman"/>
          <w:sz w:val="22"/>
          <w:szCs w:val="22"/>
        </w:rPr>
        <w:t>9</w:t>
      </w:r>
      <w:r w:rsidRPr="004F5118">
        <w:rPr>
          <w:rFonts w:ascii="Times New Roman" w:hAnsi="Times New Roman" w:cs="Times New Roman"/>
          <w:sz w:val="22"/>
          <w:szCs w:val="22"/>
        </w:rPr>
        <w:t xml:space="preserve"> classifies financial assets into three categories:  measured at </w:t>
      </w:r>
      <w:proofErr w:type="spellStart"/>
      <w:r w:rsidRPr="004F5118">
        <w:rPr>
          <w:rFonts w:ascii="Times New Roman" w:hAnsi="Times New Roman" w:cs="Times New Roman"/>
          <w:sz w:val="22"/>
          <w:szCs w:val="22"/>
        </w:rPr>
        <w:t>amortised</w:t>
      </w:r>
      <w:proofErr w:type="spellEnd"/>
      <w:r w:rsidRPr="004F5118">
        <w:rPr>
          <w:rFonts w:ascii="Times New Roman" w:hAnsi="Times New Roman" w:cs="Times New Roman"/>
          <w:sz w:val="22"/>
          <w:szCs w:val="22"/>
        </w:rPr>
        <w:t xml:space="preserve"> cost, fair value to other comprehensive income (FVOCI) and fair value to profit or loss (FVTPL).</w:t>
      </w:r>
      <w:r w:rsidR="007536FF">
        <w:rPr>
          <w:rFonts w:ascii="Times New Roman" w:hAnsi="Times New Roman" w:cs="Times New Roman"/>
          <w:sz w:val="22"/>
          <w:szCs w:val="22"/>
        </w:rPr>
        <w:t xml:space="preserve"> </w:t>
      </w:r>
      <w:r w:rsidR="007536FF" w:rsidRPr="004F5118">
        <w:rPr>
          <w:rFonts w:ascii="Times New Roman" w:hAnsi="Times New Roman" w:cs="Times New Roman"/>
          <w:sz w:val="22"/>
          <w:szCs w:val="22"/>
        </w:rPr>
        <w:t>The classification under TFRS</w:t>
      </w:r>
      <w:r w:rsidR="007536FF">
        <w:rPr>
          <w:rFonts w:ascii="Times New Roman" w:hAnsi="Times New Roman" w:cs="Times New Roman"/>
          <w:sz w:val="22"/>
          <w:szCs w:val="22"/>
        </w:rPr>
        <w:t>9</w:t>
      </w:r>
      <w:r w:rsidR="007536FF" w:rsidRPr="004F5118">
        <w:rPr>
          <w:rFonts w:ascii="Times New Roman" w:hAnsi="Times New Roman" w:cs="Times New Roman"/>
          <w:sz w:val="22"/>
          <w:szCs w:val="22"/>
        </w:rPr>
        <w:t xml:space="preserve"> </w:t>
      </w:r>
      <w:r w:rsidR="007536FF">
        <w:rPr>
          <w:rFonts w:ascii="Times New Roman" w:hAnsi="Times New Roman" w:cs="Times New Roman"/>
          <w:sz w:val="22"/>
          <w:szCs w:val="22"/>
        </w:rPr>
        <w:t>is</w:t>
      </w:r>
      <w:r w:rsidR="007536FF" w:rsidRPr="004F5118">
        <w:rPr>
          <w:rFonts w:ascii="Times New Roman" w:hAnsi="Times New Roman" w:cs="Times New Roman"/>
          <w:sz w:val="22"/>
          <w:szCs w:val="22"/>
        </w:rPr>
        <w:t xml:space="preserve"> based on the cash flow characteristics of the financial asset and the business model in which they are managed.</w:t>
      </w:r>
      <w:r w:rsidRPr="004F5118">
        <w:rPr>
          <w:rFonts w:ascii="Times New Roman" w:hAnsi="Times New Roman" w:cs="Times New Roman"/>
          <w:sz w:val="22"/>
          <w:szCs w:val="22"/>
        </w:rPr>
        <w:t xml:space="preserve"> The standard eliminates the </w:t>
      </w:r>
      <w:r w:rsidR="00867DAD">
        <w:rPr>
          <w:rFonts w:ascii="Times New Roman" w:hAnsi="Times New Roman" w:cs="Times New Roman"/>
          <w:sz w:val="22"/>
          <w:szCs w:val="22"/>
        </w:rPr>
        <w:t xml:space="preserve">previous </w:t>
      </w:r>
      <w:r w:rsidRPr="004F5118">
        <w:rPr>
          <w:rFonts w:ascii="Times New Roman" w:hAnsi="Times New Roman" w:cs="Times New Roman"/>
          <w:sz w:val="22"/>
          <w:szCs w:val="22"/>
        </w:rPr>
        <w:t xml:space="preserve">classification of held-to-maturity debt securities, available-for-sale securities, trading securities and general investment as specified by TAS 105. </w:t>
      </w:r>
    </w:p>
    <w:p w14:paraId="28A42CE6" w14:textId="77777777" w:rsidR="00E34950" w:rsidRPr="006748B1" w:rsidRDefault="00E34950" w:rsidP="004F5118">
      <w:pPr>
        <w:tabs>
          <w:tab w:val="left" w:pos="540"/>
        </w:tabs>
        <w:ind w:left="540"/>
        <w:rPr>
          <w:rFonts w:ascii="Times New Roman" w:hAnsi="Times New Roman" w:cs="Times New Roman"/>
          <w:sz w:val="16"/>
          <w:szCs w:val="16"/>
        </w:rPr>
      </w:pPr>
    </w:p>
    <w:p w14:paraId="7BFEB834" w14:textId="77777777" w:rsidR="00822E43" w:rsidRPr="006748B1" w:rsidRDefault="00822E43" w:rsidP="006748B1">
      <w:pPr>
        <w:spacing w:after="160" w:line="252" w:lineRule="auto"/>
        <w:ind w:left="540"/>
        <w:contextualSpacing/>
        <w:rPr>
          <w:rFonts w:ascii="Times New Roman" w:hAnsi="Times New Roman" w:cs="Times New Roman"/>
          <w:sz w:val="22"/>
          <w:szCs w:val="22"/>
        </w:rPr>
      </w:pPr>
      <w:r w:rsidRPr="006748B1">
        <w:rPr>
          <w:rFonts w:ascii="Times New Roman" w:hAnsi="Times New Roman" w:cs="Times New Roman"/>
          <w:sz w:val="22"/>
          <w:szCs w:val="22"/>
        </w:rPr>
        <w:t xml:space="preserve">Under TFRS 9, interest income and interest expenses </w:t>
      </w:r>
      <w:proofErr w:type="spellStart"/>
      <w:r w:rsidRPr="006748B1">
        <w:rPr>
          <w:rFonts w:ascii="Times New Roman" w:hAnsi="Times New Roman" w:cs="Times New Roman"/>
          <w:sz w:val="22"/>
          <w:szCs w:val="22"/>
        </w:rPr>
        <w:t>recognised</w:t>
      </w:r>
      <w:proofErr w:type="spellEnd"/>
      <w:r w:rsidRPr="006748B1">
        <w:rPr>
          <w:rFonts w:ascii="Times New Roman" w:hAnsi="Times New Roman" w:cs="Times New Roman"/>
          <w:sz w:val="22"/>
          <w:szCs w:val="22"/>
        </w:rPr>
        <w:t xml:space="preserve"> from all financial assets and financial liabilities measured at </w:t>
      </w:r>
      <w:proofErr w:type="spellStart"/>
      <w:r w:rsidRPr="006748B1">
        <w:rPr>
          <w:rFonts w:ascii="Times New Roman" w:hAnsi="Times New Roman" w:cs="Times New Roman"/>
          <w:sz w:val="22"/>
          <w:szCs w:val="22"/>
        </w:rPr>
        <w:t>amortised</w:t>
      </w:r>
      <w:proofErr w:type="spellEnd"/>
      <w:r w:rsidRPr="006748B1">
        <w:rPr>
          <w:rFonts w:ascii="Times New Roman" w:hAnsi="Times New Roman" w:cs="Times New Roman"/>
          <w:sz w:val="22"/>
          <w:szCs w:val="22"/>
        </w:rPr>
        <w:t xml:space="preserve"> cost shall be calculated using effective interest rate method.</w:t>
      </w:r>
    </w:p>
    <w:p w14:paraId="75ED8E2F" w14:textId="77777777" w:rsidR="00822E43" w:rsidRPr="006748B1" w:rsidRDefault="00822E43" w:rsidP="006748B1">
      <w:pPr>
        <w:spacing w:after="160" w:line="252" w:lineRule="auto"/>
        <w:ind w:left="540"/>
        <w:contextualSpacing/>
        <w:rPr>
          <w:rFonts w:ascii="Times New Roman" w:hAnsi="Times New Roman" w:cs="Times New Roman"/>
          <w:sz w:val="16"/>
          <w:szCs w:val="16"/>
        </w:rPr>
      </w:pPr>
    </w:p>
    <w:p w14:paraId="3574A579" w14:textId="513C8DD8" w:rsidR="00822E43" w:rsidRPr="006748B1" w:rsidRDefault="00822E43" w:rsidP="006748B1">
      <w:pPr>
        <w:spacing w:after="160" w:line="252" w:lineRule="auto"/>
        <w:ind w:left="540"/>
        <w:contextualSpacing/>
        <w:rPr>
          <w:rFonts w:ascii="Times New Roman" w:hAnsi="Times New Roman" w:cs="Times New Roman"/>
          <w:sz w:val="22"/>
          <w:szCs w:val="22"/>
        </w:rPr>
      </w:pPr>
      <w:r w:rsidRPr="006748B1">
        <w:rPr>
          <w:rFonts w:ascii="Times New Roman" w:hAnsi="Times New Roman" w:cs="Times New Roman"/>
          <w:sz w:val="22"/>
          <w:szCs w:val="22"/>
        </w:rPr>
        <w:t>For an explanation of how the Group classifies and measures financial instruments and accounts for related gains and losses under TFRS 9, see Note 4(</w:t>
      </w:r>
      <w:r w:rsidR="009A0085">
        <w:rPr>
          <w:rFonts w:ascii="Times New Roman" w:hAnsi="Times New Roman" w:cs="Times New Roman"/>
          <w:sz w:val="22"/>
          <w:szCs w:val="22"/>
        </w:rPr>
        <w:t>h</w:t>
      </w:r>
      <w:r w:rsidRPr="006748B1">
        <w:rPr>
          <w:rFonts w:ascii="Times New Roman" w:hAnsi="Times New Roman" w:cs="Times New Roman"/>
          <w:sz w:val="22"/>
          <w:szCs w:val="22"/>
        </w:rPr>
        <w:t>).</w:t>
      </w:r>
    </w:p>
    <w:p w14:paraId="5E3586E5" w14:textId="6CE4E891" w:rsidR="00800BDB" w:rsidRPr="006748B1" w:rsidRDefault="00800BDB" w:rsidP="006748B1">
      <w:pPr>
        <w:spacing w:line="252" w:lineRule="auto"/>
        <w:ind w:left="540"/>
        <w:contextualSpacing/>
        <w:rPr>
          <w:rFonts w:ascii="Times New Roman" w:hAnsi="Times New Roman" w:cs="Times New Roman"/>
          <w:sz w:val="16"/>
          <w:szCs w:val="16"/>
        </w:rPr>
      </w:pPr>
    </w:p>
    <w:p w14:paraId="7B52DD6A" w14:textId="0B5FC97B" w:rsidR="009A0085" w:rsidRPr="005C4CF5" w:rsidRDefault="009A0085" w:rsidP="009A0085">
      <w:pPr>
        <w:spacing w:line="252" w:lineRule="auto"/>
        <w:ind w:left="540"/>
        <w:contextualSpacing/>
        <w:rPr>
          <w:rFonts w:ascii="Times New Roman" w:hAnsi="Times New Roman" w:cs="Times New Roman"/>
          <w:sz w:val="22"/>
          <w:szCs w:val="22"/>
        </w:rPr>
      </w:pPr>
      <w:r w:rsidRPr="005C4CF5">
        <w:rPr>
          <w:rFonts w:ascii="Times New Roman" w:hAnsi="Times New Roman" w:cs="Times New Roman"/>
          <w:sz w:val="22"/>
          <w:szCs w:val="22"/>
        </w:rPr>
        <w:t xml:space="preserve">The following table shows the original measurement </w:t>
      </w:r>
      <w:proofErr w:type="spellStart"/>
      <w:r w:rsidRPr="005C4CF5">
        <w:rPr>
          <w:rFonts w:ascii="Times New Roman" w:hAnsi="Times New Roman" w:cs="Times New Roman"/>
          <w:sz w:val="22"/>
          <w:szCs w:val="22"/>
        </w:rPr>
        <w:t>catagories</w:t>
      </w:r>
      <w:proofErr w:type="spellEnd"/>
      <w:r w:rsidRPr="005C4CF5">
        <w:rPr>
          <w:rFonts w:ascii="Times New Roman" w:hAnsi="Times New Roman" w:cs="Times New Roman"/>
          <w:sz w:val="22"/>
          <w:szCs w:val="22"/>
        </w:rPr>
        <w:t xml:space="preserve"> under TAS 105 and the new measurement categories under the TFRS</w:t>
      </w:r>
      <w:r w:rsidR="00F641FA">
        <w:rPr>
          <w:rFonts w:ascii="Times New Roman" w:hAnsi="Times New Roman" w:cs="Times New Roman"/>
          <w:sz w:val="22"/>
          <w:szCs w:val="22"/>
        </w:rPr>
        <w:t xml:space="preserve"> </w:t>
      </w:r>
      <w:r w:rsidR="00867DAD">
        <w:rPr>
          <w:rFonts w:ascii="Times New Roman" w:hAnsi="Times New Roman" w:cs="Times New Roman"/>
          <w:sz w:val="22"/>
          <w:szCs w:val="22"/>
        </w:rPr>
        <w:t>9</w:t>
      </w:r>
      <w:r w:rsidRPr="005C4CF5" w:rsidDel="00E34950">
        <w:rPr>
          <w:rFonts w:ascii="Times New Roman" w:hAnsi="Times New Roman" w:cs="Times New Roman"/>
          <w:sz w:val="22"/>
          <w:szCs w:val="22"/>
        </w:rPr>
        <w:t xml:space="preserve"> </w:t>
      </w:r>
      <w:r w:rsidRPr="005C4CF5">
        <w:rPr>
          <w:rFonts w:ascii="Times New Roman" w:hAnsi="Times New Roman" w:cs="Times New Roman"/>
          <w:sz w:val="22"/>
          <w:szCs w:val="22"/>
        </w:rPr>
        <w:t>for each class of the Group’s financial assets and financial liabilities as at 1 January 2019.</w:t>
      </w:r>
    </w:p>
    <w:p w14:paraId="35053620" w14:textId="77777777" w:rsidR="009A0085" w:rsidRPr="005C4CF5" w:rsidRDefault="009A0085" w:rsidP="009A0085">
      <w:pPr>
        <w:ind w:left="540"/>
        <w:contextualSpacing/>
        <w:rPr>
          <w:rFonts w:ascii="Times New Roman" w:hAnsi="Times New Roman" w:cs="Times New Roman"/>
          <w:sz w:val="14"/>
          <w:szCs w:val="14"/>
        </w:rPr>
      </w:pPr>
    </w:p>
    <w:tbl>
      <w:tblPr>
        <w:tblStyle w:val="TableGrid"/>
        <w:tblW w:w="93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4"/>
        <w:gridCol w:w="720"/>
        <w:gridCol w:w="1350"/>
        <w:gridCol w:w="237"/>
        <w:gridCol w:w="1324"/>
        <w:gridCol w:w="251"/>
        <w:gridCol w:w="1459"/>
        <w:gridCol w:w="270"/>
        <w:gridCol w:w="1350"/>
      </w:tblGrid>
      <w:tr w:rsidR="009A0085" w:rsidRPr="005C4CF5" w14:paraId="7FD0C8FA" w14:textId="77777777" w:rsidTr="006748B1">
        <w:trPr>
          <w:tblHeader/>
        </w:trPr>
        <w:tc>
          <w:tcPr>
            <w:tcW w:w="2364" w:type="dxa"/>
          </w:tcPr>
          <w:p w14:paraId="23FA44F7" w14:textId="77777777" w:rsidR="009A0085" w:rsidRPr="005C4CF5" w:rsidRDefault="009A0085" w:rsidP="009A0085">
            <w:pPr>
              <w:pStyle w:val="ListParagraph"/>
              <w:ind w:left="0"/>
              <w:jc w:val="both"/>
              <w:rPr>
                <w:rFonts w:cs="Times New Roman"/>
                <w:sz w:val="20"/>
                <w:szCs w:val="20"/>
              </w:rPr>
            </w:pPr>
          </w:p>
        </w:tc>
        <w:tc>
          <w:tcPr>
            <w:tcW w:w="720" w:type="dxa"/>
          </w:tcPr>
          <w:p w14:paraId="53347B51" w14:textId="77777777" w:rsidR="009A0085" w:rsidRPr="005C4CF5" w:rsidRDefault="009A0085" w:rsidP="009A0085">
            <w:pPr>
              <w:pStyle w:val="ListParagraph"/>
              <w:ind w:left="0"/>
              <w:jc w:val="both"/>
              <w:rPr>
                <w:rFonts w:cs="Times New Roman"/>
                <w:i/>
                <w:iCs/>
                <w:sz w:val="20"/>
                <w:szCs w:val="20"/>
              </w:rPr>
            </w:pPr>
          </w:p>
        </w:tc>
        <w:tc>
          <w:tcPr>
            <w:tcW w:w="6241" w:type="dxa"/>
            <w:gridSpan w:val="7"/>
          </w:tcPr>
          <w:p w14:paraId="1F6BA61F" w14:textId="00791E58" w:rsidR="009A0085" w:rsidRPr="005C4CF5" w:rsidRDefault="009A0085" w:rsidP="009A0085">
            <w:pPr>
              <w:pStyle w:val="ListParagraph"/>
              <w:ind w:left="-118" w:right="-98"/>
              <w:jc w:val="center"/>
              <w:rPr>
                <w:rFonts w:cs="Times New Roman"/>
                <w:b/>
                <w:bCs/>
                <w:sz w:val="20"/>
                <w:szCs w:val="20"/>
              </w:rPr>
            </w:pPr>
            <w:r w:rsidRPr="005C4CF5">
              <w:rPr>
                <w:rFonts w:cs="Times New Roman"/>
                <w:b/>
                <w:bCs/>
                <w:sz w:val="20"/>
                <w:szCs w:val="20"/>
              </w:rPr>
              <w:t>Consolidated financial statement</w:t>
            </w:r>
            <w:r w:rsidR="00867DAD">
              <w:rPr>
                <w:rFonts w:cs="Times New Roman"/>
                <w:b/>
                <w:bCs/>
                <w:sz w:val="20"/>
                <w:szCs w:val="20"/>
              </w:rPr>
              <w:t>s</w:t>
            </w:r>
          </w:p>
        </w:tc>
      </w:tr>
      <w:tr w:rsidR="009A0085" w:rsidRPr="005C4CF5" w14:paraId="7A7F4A51" w14:textId="77777777" w:rsidTr="006748B1">
        <w:trPr>
          <w:tblHeader/>
        </w:trPr>
        <w:tc>
          <w:tcPr>
            <w:tcW w:w="2364" w:type="dxa"/>
          </w:tcPr>
          <w:p w14:paraId="07BB173C" w14:textId="77777777" w:rsidR="009A0085" w:rsidRPr="005C4CF5" w:rsidRDefault="009A0085" w:rsidP="009A0085"/>
        </w:tc>
        <w:tc>
          <w:tcPr>
            <w:tcW w:w="720" w:type="dxa"/>
            <w:vAlign w:val="bottom"/>
          </w:tcPr>
          <w:p w14:paraId="2F770861" w14:textId="77777777" w:rsidR="009A0085" w:rsidRPr="005C4CF5" w:rsidRDefault="009A0085" w:rsidP="009A0085">
            <w:pPr>
              <w:pStyle w:val="ListParagraph"/>
              <w:ind w:left="0"/>
              <w:jc w:val="center"/>
              <w:rPr>
                <w:rFonts w:cs="Times New Roman"/>
                <w:b/>
                <w:bCs/>
                <w:i/>
                <w:iCs/>
                <w:sz w:val="20"/>
                <w:szCs w:val="20"/>
              </w:rPr>
            </w:pPr>
            <w:r w:rsidRPr="005C4CF5">
              <w:rPr>
                <w:rFonts w:cs="Times New Roman"/>
                <w:b/>
                <w:bCs/>
                <w:i/>
                <w:iCs/>
                <w:sz w:val="20"/>
                <w:szCs w:val="20"/>
              </w:rPr>
              <w:t>Note</w:t>
            </w:r>
          </w:p>
        </w:tc>
        <w:tc>
          <w:tcPr>
            <w:tcW w:w="1350" w:type="dxa"/>
          </w:tcPr>
          <w:p w14:paraId="048931D5" w14:textId="77777777" w:rsidR="009A0085" w:rsidRPr="005C4CF5" w:rsidRDefault="009A0085" w:rsidP="009A0085">
            <w:pPr>
              <w:pStyle w:val="ListParagraph"/>
              <w:ind w:left="-118" w:right="-98"/>
              <w:jc w:val="center"/>
              <w:rPr>
                <w:rFonts w:cs="Times New Roman"/>
                <w:b/>
                <w:bCs/>
                <w:sz w:val="20"/>
                <w:szCs w:val="20"/>
              </w:rPr>
            </w:pPr>
            <w:r w:rsidRPr="005C4CF5">
              <w:rPr>
                <w:rFonts w:cs="Times New Roman"/>
                <w:b/>
                <w:bCs/>
                <w:sz w:val="20"/>
                <w:szCs w:val="20"/>
              </w:rPr>
              <w:t>Original classification</w:t>
            </w:r>
          </w:p>
          <w:p w14:paraId="1E495B86" w14:textId="77777777" w:rsidR="009A0085" w:rsidRPr="005C4CF5" w:rsidRDefault="009A0085" w:rsidP="009A0085">
            <w:pPr>
              <w:pStyle w:val="ListParagraph"/>
              <w:ind w:left="-118" w:right="-98"/>
              <w:jc w:val="center"/>
              <w:rPr>
                <w:rFonts w:cs="Times New Roman"/>
                <w:b/>
                <w:bCs/>
                <w:sz w:val="20"/>
                <w:szCs w:val="20"/>
              </w:rPr>
            </w:pPr>
            <w:r w:rsidRPr="005C4CF5">
              <w:rPr>
                <w:rFonts w:cs="Times New Roman"/>
                <w:b/>
                <w:bCs/>
                <w:sz w:val="20"/>
                <w:szCs w:val="20"/>
              </w:rPr>
              <w:t>under TAS 105</w:t>
            </w:r>
          </w:p>
        </w:tc>
        <w:tc>
          <w:tcPr>
            <w:tcW w:w="237" w:type="dxa"/>
          </w:tcPr>
          <w:p w14:paraId="7F48DE6C" w14:textId="77777777" w:rsidR="009A0085" w:rsidRPr="005C4CF5" w:rsidRDefault="009A0085" w:rsidP="009A0085">
            <w:pPr>
              <w:pStyle w:val="ListParagraph"/>
              <w:ind w:left="-118" w:right="-98"/>
              <w:jc w:val="center"/>
              <w:rPr>
                <w:rFonts w:cs="Times New Roman"/>
                <w:b/>
                <w:bCs/>
                <w:sz w:val="20"/>
                <w:szCs w:val="20"/>
              </w:rPr>
            </w:pPr>
          </w:p>
        </w:tc>
        <w:tc>
          <w:tcPr>
            <w:tcW w:w="1324" w:type="dxa"/>
          </w:tcPr>
          <w:p w14:paraId="2989BEA9" w14:textId="77777777" w:rsidR="009A0085" w:rsidRPr="005C4CF5" w:rsidRDefault="009A0085" w:rsidP="009A0085">
            <w:pPr>
              <w:pStyle w:val="ListParagraph"/>
              <w:ind w:left="-118" w:right="-98"/>
              <w:jc w:val="center"/>
              <w:rPr>
                <w:rFonts w:cs="Times New Roman"/>
                <w:b/>
                <w:bCs/>
                <w:sz w:val="20"/>
                <w:szCs w:val="20"/>
              </w:rPr>
            </w:pPr>
            <w:r w:rsidRPr="005C4CF5">
              <w:rPr>
                <w:rFonts w:cs="Times New Roman"/>
                <w:b/>
                <w:bCs/>
                <w:sz w:val="20"/>
                <w:szCs w:val="20"/>
              </w:rPr>
              <w:t>New classification</w:t>
            </w:r>
          </w:p>
          <w:p w14:paraId="246422C0" w14:textId="77777777" w:rsidR="009A0085" w:rsidRPr="005C4CF5" w:rsidRDefault="009A0085" w:rsidP="009A0085">
            <w:pPr>
              <w:pStyle w:val="ListParagraph"/>
              <w:ind w:left="-118" w:right="-98"/>
              <w:jc w:val="center"/>
              <w:rPr>
                <w:rFonts w:cs="Times New Roman"/>
                <w:b/>
                <w:bCs/>
                <w:sz w:val="20"/>
                <w:szCs w:val="20"/>
              </w:rPr>
            </w:pPr>
            <w:r w:rsidRPr="005C4CF5">
              <w:rPr>
                <w:rFonts w:cs="Times New Roman"/>
                <w:b/>
                <w:bCs/>
                <w:sz w:val="20"/>
                <w:szCs w:val="20"/>
              </w:rPr>
              <w:t>under TFRS 9</w:t>
            </w:r>
          </w:p>
        </w:tc>
        <w:tc>
          <w:tcPr>
            <w:tcW w:w="251" w:type="dxa"/>
          </w:tcPr>
          <w:p w14:paraId="3095F2EC" w14:textId="77777777" w:rsidR="009A0085" w:rsidRPr="005C4CF5" w:rsidRDefault="009A0085" w:rsidP="009A0085">
            <w:pPr>
              <w:pStyle w:val="ListParagraph"/>
              <w:ind w:left="-118" w:right="-98"/>
              <w:jc w:val="center"/>
              <w:rPr>
                <w:rFonts w:cs="Times New Roman"/>
                <w:b/>
                <w:bCs/>
                <w:sz w:val="20"/>
                <w:szCs w:val="20"/>
              </w:rPr>
            </w:pPr>
          </w:p>
        </w:tc>
        <w:tc>
          <w:tcPr>
            <w:tcW w:w="1459" w:type="dxa"/>
          </w:tcPr>
          <w:p w14:paraId="0395130B" w14:textId="77777777" w:rsidR="009A0085" w:rsidRPr="005C4CF5" w:rsidRDefault="009A0085" w:rsidP="009A0085">
            <w:pPr>
              <w:pStyle w:val="ListParagraph"/>
              <w:ind w:left="-118" w:right="-98"/>
              <w:jc w:val="center"/>
              <w:rPr>
                <w:rFonts w:cs="Times New Roman"/>
                <w:b/>
                <w:bCs/>
                <w:sz w:val="20"/>
                <w:szCs w:val="20"/>
              </w:rPr>
            </w:pPr>
            <w:r w:rsidRPr="005C4CF5">
              <w:rPr>
                <w:rFonts w:cs="Times New Roman"/>
                <w:b/>
                <w:bCs/>
                <w:sz w:val="20"/>
                <w:szCs w:val="20"/>
              </w:rPr>
              <w:t>Original carrying amount</w:t>
            </w:r>
          </w:p>
          <w:p w14:paraId="09082F2B" w14:textId="77777777" w:rsidR="009A0085" w:rsidRPr="005C4CF5" w:rsidRDefault="009A0085" w:rsidP="009A0085">
            <w:pPr>
              <w:pStyle w:val="ListParagraph"/>
              <w:ind w:left="-118" w:right="-98"/>
              <w:jc w:val="center"/>
              <w:rPr>
                <w:rFonts w:cs="Times New Roman"/>
                <w:b/>
                <w:bCs/>
                <w:sz w:val="20"/>
                <w:szCs w:val="20"/>
              </w:rPr>
            </w:pPr>
            <w:r w:rsidRPr="005C4CF5">
              <w:rPr>
                <w:rFonts w:cs="Times New Roman"/>
                <w:b/>
                <w:bCs/>
                <w:sz w:val="20"/>
                <w:szCs w:val="20"/>
              </w:rPr>
              <w:t>under TAS 105</w:t>
            </w:r>
          </w:p>
        </w:tc>
        <w:tc>
          <w:tcPr>
            <w:tcW w:w="270" w:type="dxa"/>
          </w:tcPr>
          <w:p w14:paraId="1A063181" w14:textId="77777777" w:rsidR="009A0085" w:rsidRPr="005C4CF5" w:rsidRDefault="009A0085" w:rsidP="009A0085">
            <w:pPr>
              <w:pStyle w:val="ListParagraph"/>
              <w:ind w:left="-118" w:right="-98"/>
              <w:jc w:val="center"/>
              <w:rPr>
                <w:rFonts w:cs="Times New Roman"/>
                <w:b/>
                <w:bCs/>
                <w:sz w:val="20"/>
                <w:szCs w:val="20"/>
              </w:rPr>
            </w:pPr>
          </w:p>
        </w:tc>
        <w:tc>
          <w:tcPr>
            <w:tcW w:w="1350" w:type="dxa"/>
          </w:tcPr>
          <w:p w14:paraId="7AA5F422" w14:textId="77777777" w:rsidR="009A0085" w:rsidRPr="005C4CF5" w:rsidRDefault="009A0085" w:rsidP="009A0085">
            <w:pPr>
              <w:pStyle w:val="ListParagraph"/>
              <w:ind w:left="-118" w:right="-98"/>
              <w:jc w:val="center"/>
              <w:rPr>
                <w:rFonts w:cs="Times New Roman"/>
                <w:b/>
                <w:bCs/>
                <w:sz w:val="20"/>
                <w:szCs w:val="20"/>
              </w:rPr>
            </w:pPr>
            <w:r w:rsidRPr="005C4CF5">
              <w:rPr>
                <w:rFonts w:cs="Times New Roman"/>
                <w:b/>
                <w:bCs/>
                <w:sz w:val="20"/>
                <w:szCs w:val="20"/>
              </w:rPr>
              <w:t>New carrying amount</w:t>
            </w:r>
          </w:p>
          <w:p w14:paraId="4B93A720" w14:textId="77777777" w:rsidR="009A0085" w:rsidRPr="005C4CF5" w:rsidRDefault="009A0085" w:rsidP="009A0085">
            <w:pPr>
              <w:pStyle w:val="ListParagraph"/>
              <w:ind w:left="-118" w:right="-98"/>
              <w:jc w:val="center"/>
              <w:rPr>
                <w:rFonts w:cs="Times New Roman"/>
                <w:b/>
                <w:bCs/>
                <w:sz w:val="20"/>
                <w:szCs w:val="20"/>
              </w:rPr>
            </w:pPr>
            <w:r w:rsidRPr="005C4CF5">
              <w:rPr>
                <w:rFonts w:cs="Times New Roman"/>
                <w:b/>
                <w:bCs/>
                <w:sz w:val="20"/>
                <w:szCs w:val="20"/>
              </w:rPr>
              <w:t>under TFRS 9</w:t>
            </w:r>
          </w:p>
        </w:tc>
      </w:tr>
      <w:tr w:rsidR="009A0085" w:rsidRPr="005C4CF5" w14:paraId="1E3A24D3" w14:textId="77777777" w:rsidTr="006748B1">
        <w:trPr>
          <w:tblHeader/>
        </w:trPr>
        <w:tc>
          <w:tcPr>
            <w:tcW w:w="2364" w:type="dxa"/>
          </w:tcPr>
          <w:p w14:paraId="00530183" w14:textId="77777777" w:rsidR="009A0085" w:rsidRPr="005C4CF5" w:rsidRDefault="009A0085" w:rsidP="009A0085">
            <w:pPr>
              <w:pStyle w:val="ListParagraph"/>
              <w:ind w:left="0"/>
              <w:jc w:val="both"/>
              <w:rPr>
                <w:rFonts w:cs="Times New Roman"/>
                <w:sz w:val="20"/>
                <w:szCs w:val="20"/>
              </w:rPr>
            </w:pPr>
          </w:p>
        </w:tc>
        <w:tc>
          <w:tcPr>
            <w:tcW w:w="720" w:type="dxa"/>
          </w:tcPr>
          <w:p w14:paraId="0B6DAA47" w14:textId="77777777" w:rsidR="009A0085" w:rsidRPr="005C4CF5" w:rsidRDefault="009A0085" w:rsidP="009A0085">
            <w:pPr>
              <w:pStyle w:val="ListParagraph"/>
              <w:ind w:left="0"/>
              <w:jc w:val="both"/>
              <w:rPr>
                <w:rFonts w:cs="Times New Roman"/>
                <w:i/>
                <w:iCs/>
                <w:sz w:val="20"/>
                <w:szCs w:val="20"/>
              </w:rPr>
            </w:pPr>
          </w:p>
        </w:tc>
        <w:tc>
          <w:tcPr>
            <w:tcW w:w="1350" w:type="dxa"/>
          </w:tcPr>
          <w:p w14:paraId="092A154D" w14:textId="77777777" w:rsidR="009A0085" w:rsidRPr="005C4CF5" w:rsidRDefault="009A0085" w:rsidP="009A0085">
            <w:pPr>
              <w:pStyle w:val="ListParagraph"/>
              <w:ind w:left="-118" w:right="-98"/>
              <w:jc w:val="center"/>
              <w:rPr>
                <w:rFonts w:cs="Times New Roman"/>
                <w:sz w:val="20"/>
                <w:szCs w:val="20"/>
              </w:rPr>
            </w:pPr>
          </w:p>
        </w:tc>
        <w:tc>
          <w:tcPr>
            <w:tcW w:w="237" w:type="dxa"/>
          </w:tcPr>
          <w:p w14:paraId="2E7FF2F9" w14:textId="77777777" w:rsidR="009A0085" w:rsidRPr="005C4CF5" w:rsidRDefault="009A0085" w:rsidP="009A0085">
            <w:pPr>
              <w:pStyle w:val="ListParagraph"/>
              <w:ind w:left="-118" w:right="-98"/>
              <w:jc w:val="center"/>
              <w:rPr>
                <w:rFonts w:cs="Times New Roman"/>
                <w:sz w:val="20"/>
                <w:szCs w:val="20"/>
              </w:rPr>
            </w:pPr>
          </w:p>
        </w:tc>
        <w:tc>
          <w:tcPr>
            <w:tcW w:w="1324" w:type="dxa"/>
          </w:tcPr>
          <w:p w14:paraId="7D98F407" w14:textId="77777777" w:rsidR="009A0085" w:rsidRPr="005C4CF5" w:rsidRDefault="009A0085" w:rsidP="009A0085">
            <w:pPr>
              <w:pStyle w:val="ListParagraph"/>
              <w:ind w:left="-118" w:right="-98"/>
              <w:jc w:val="center"/>
              <w:rPr>
                <w:rFonts w:cs="Times New Roman"/>
                <w:sz w:val="20"/>
                <w:szCs w:val="20"/>
              </w:rPr>
            </w:pPr>
          </w:p>
        </w:tc>
        <w:tc>
          <w:tcPr>
            <w:tcW w:w="251" w:type="dxa"/>
          </w:tcPr>
          <w:p w14:paraId="6FD6A4FB" w14:textId="77777777" w:rsidR="009A0085" w:rsidRPr="005C4CF5" w:rsidRDefault="009A0085" w:rsidP="009A0085">
            <w:pPr>
              <w:pStyle w:val="ListParagraph"/>
              <w:ind w:left="-118" w:right="-98"/>
              <w:jc w:val="center"/>
              <w:rPr>
                <w:rFonts w:cs="Times New Roman"/>
                <w:sz w:val="20"/>
                <w:szCs w:val="20"/>
              </w:rPr>
            </w:pPr>
          </w:p>
        </w:tc>
        <w:tc>
          <w:tcPr>
            <w:tcW w:w="3079" w:type="dxa"/>
            <w:gridSpan w:val="3"/>
          </w:tcPr>
          <w:p w14:paraId="18841584" w14:textId="77777777" w:rsidR="009A0085" w:rsidRPr="005C4CF5" w:rsidRDefault="009A0085" w:rsidP="009A0085">
            <w:pPr>
              <w:pStyle w:val="ListParagraph"/>
              <w:ind w:left="-118" w:right="-98"/>
              <w:jc w:val="center"/>
              <w:rPr>
                <w:rFonts w:cs="Times New Roman"/>
                <w:sz w:val="20"/>
                <w:szCs w:val="20"/>
              </w:rPr>
            </w:pPr>
            <w:r w:rsidRPr="005C4CF5">
              <w:rPr>
                <w:rFonts w:cs="Times New Roman"/>
                <w:i/>
                <w:iCs/>
                <w:sz w:val="20"/>
                <w:szCs w:val="20"/>
              </w:rPr>
              <w:t>(in thousand baht)</w:t>
            </w:r>
          </w:p>
        </w:tc>
      </w:tr>
      <w:tr w:rsidR="009A0085" w:rsidRPr="005C4CF5" w14:paraId="18889ED9" w14:textId="77777777" w:rsidTr="006748B1">
        <w:tc>
          <w:tcPr>
            <w:tcW w:w="2364" w:type="dxa"/>
            <w:vAlign w:val="bottom"/>
          </w:tcPr>
          <w:p w14:paraId="37A36B26" w14:textId="77777777" w:rsidR="009A0085" w:rsidRPr="005C4CF5" w:rsidRDefault="009A0085" w:rsidP="009A0085">
            <w:pPr>
              <w:pStyle w:val="ListParagraph"/>
              <w:ind w:left="0"/>
              <w:rPr>
                <w:rFonts w:cs="Times New Roman"/>
                <w:b/>
                <w:bCs/>
                <w:sz w:val="20"/>
                <w:szCs w:val="20"/>
              </w:rPr>
            </w:pPr>
            <w:r w:rsidRPr="005C4CF5">
              <w:rPr>
                <w:rFonts w:cs="Times New Roman"/>
                <w:b/>
                <w:bCs/>
                <w:sz w:val="20"/>
                <w:szCs w:val="20"/>
              </w:rPr>
              <w:t>Financial assets</w:t>
            </w:r>
          </w:p>
        </w:tc>
        <w:tc>
          <w:tcPr>
            <w:tcW w:w="720" w:type="dxa"/>
          </w:tcPr>
          <w:p w14:paraId="13526900" w14:textId="77777777" w:rsidR="009A0085" w:rsidRPr="005C4CF5" w:rsidRDefault="009A0085" w:rsidP="009A0085">
            <w:pPr>
              <w:pStyle w:val="ListParagraph"/>
              <w:ind w:left="0"/>
              <w:jc w:val="both"/>
              <w:rPr>
                <w:rFonts w:cs="Times New Roman"/>
                <w:i/>
                <w:iCs/>
                <w:sz w:val="20"/>
                <w:szCs w:val="20"/>
              </w:rPr>
            </w:pPr>
          </w:p>
        </w:tc>
        <w:tc>
          <w:tcPr>
            <w:tcW w:w="1350" w:type="dxa"/>
          </w:tcPr>
          <w:p w14:paraId="5B92D075" w14:textId="77777777" w:rsidR="009A0085" w:rsidRPr="005C4CF5" w:rsidRDefault="009A0085" w:rsidP="009A0085">
            <w:pPr>
              <w:pStyle w:val="ListParagraph"/>
              <w:ind w:left="-118" w:right="-98"/>
              <w:jc w:val="center"/>
              <w:rPr>
                <w:rFonts w:cs="Times New Roman"/>
                <w:sz w:val="20"/>
                <w:szCs w:val="20"/>
              </w:rPr>
            </w:pPr>
          </w:p>
        </w:tc>
        <w:tc>
          <w:tcPr>
            <w:tcW w:w="237" w:type="dxa"/>
          </w:tcPr>
          <w:p w14:paraId="2A53FFD5" w14:textId="77777777" w:rsidR="009A0085" w:rsidRPr="005C4CF5" w:rsidRDefault="009A0085" w:rsidP="009A0085">
            <w:pPr>
              <w:pStyle w:val="ListParagraph"/>
              <w:ind w:left="-118" w:right="-98"/>
              <w:jc w:val="center"/>
              <w:rPr>
                <w:rFonts w:cs="Times New Roman"/>
                <w:sz w:val="20"/>
                <w:szCs w:val="20"/>
              </w:rPr>
            </w:pPr>
          </w:p>
        </w:tc>
        <w:tc>
          <w:tcPr>
            <w:tcW w:w="1324" w:type="dxa"/>
          </w:tcPr>
          <w:p w14:paraId="738A545C" w14:textId="77777777" w:rsidR="009A0085" w:rsidRPr="005C4CF5" w:rsidRDefault="009A0085" w:rsidP="009A0085">
            <w:pPr>
              <w:pStyle w:val="ListParagraph"/>
              <w:ind w:left="-118" w:right="-98"/>
              <w:jc w:val="center"/>
              <w:rPr>
                <w:rFonts w:cs="Times New Roman"/>
                <w:sz w:val="20"/>
                <w:szCs w:val="20"/>
              </w:rPr>
            </w:pPr>
          </w:p>
        </w:tc>
        <w:tc>
          <w:tcPr>
            <w:tcW w:w="251" w:type="dxa"/>
          </w:tcPr>
          <w:p w14:paraId="1CD3404A" w14:textId="77777777" w:rsidR="009A0085" w:rsidRPr="005C4CF5" w:rsidRDefault="009A0085" w:rsidP="009A0085">
            <w:pPr>
              <w:pStyle w:val="ListParagraph"/>
              <w:ind w:left="-118" w:right="-98"/>
              <w:jc w:val="center"/>
              <w:rPr>
                <w:rFonts w:cs="Times New Roman"/>
                <w:sz w:val="20"/>
                <w:szCs w:val="20"/>
              </w:rPr>
            </w:pPr>
          </w:p>
        </w:tc>
        <w:tc>
          <w:tcPr>
            <w:tcW w:w="1459" w:type="dxa"/>
          </w:tcPr>
          <w:p w14:paraId="6F561BE4" w14:textId="77777777" w:rsidR="009A0085" w:rsidRPr="005C4CF5" w:rsidRDefault="009A0085" w:rsidP="009A0085">
            <w:pPr>
              <w:pStyle w:val="ListParagraph"/>
              <w:ind w:left="-118" w:right="-98"/>
              <w:jc w:val="center"/>
              <w:rPr>
                <w:rFonts w:cs="Times New Roman"/>
                <w:sz w:val="20"/>
                <w:szCs w:val="20"/>
              </w:rPr>
            </w:pPr>
          </w:p>
        </w:tc>
        <w:tc>
          <w:tcPr>
            <w:tcW w:w="270" w:type="dxa"/>
          </w:tcPr>
          <w:p w14:paraId="5578DED5" w14:textId="77777777" w:rsidR="009A0085" w:rsidRPr="005C4CF5" w:rsidRDefault="009A0085" w:rsidP="009A0085">
            <w:pPr>
              <w:pStyle w:val="ListParagraph"/>
              <w:ind w:left="-118" w:right="-98"/>
              <w:jc w:val="center"/>
              <w:rPr>
                <w:rFonts w:cs="Times New Roman"/>
                <w:sz w:val="20"/>
                <w:szCs w:val="20"/>
              </w:rPr>
            </w:pPr>
          </w:p>
        </w:tc>
        <w:tc>
          <w:tcPr>
            <w:tcW w:w="1350" w:type="dxa"/>
          </w:tcPr>
          <w:p w14:paraId="19096587" w14:textId="77777777" w:rsidR="009A0085" w:rsidRPr="005C4CF5" w:rsidRDefault="009A0085" w:rsidP="009A0085">
            <w:pPr>
              <w:pStyle w:val="ListParagraph"/>
              <w:ind w:left="-118" w:right="-98"/>
              <w:jc w:val="center"/>
              <w:rPr>
                <w:rFonts w:cs="Times New Roman"/>
                <w:sz w:val="20"/>
                <w:szCs w:val="20"/>
              </w:rPr>
            </w:pPr>
          </w:p>
        </w:tc>
      </w:tr>
      <w:tr w:rsidR="009A0085" w:rsidRPr="005C4CF5" w14:paraId="05479614" w14:textId="77777777" w:rsidTr="006748B1">
        <w:tc>
          <w:tcPr>
            <w:tcW w:w="2364" w:type="dxa"/>
          </w:tcPr>
          <w:p w14:paraId="4C42A427" w14:textId="418DC6D2" w:rsidR="009A0085" w:rsidRPr="005C4CF5" w:rsidRDefault="009A0085" w:rsidP="009A0085">
            <w:pPr>
              <w:pStyle w:val="ListParagraph"/>
              <w:ind w:left="0"/>
              <w:rPr>
                <w:rFonts w:cs="Times New Roman"/>
                <w:sz w:val="20"/>
                <w:szCs w:val="20"/>
              </w:rPr>
            </w:pPr>
            <w:r w:rsidRPr="005C4CF5">
              <w:rPr>
                <w:rFonts w:cs="Times New Roman"/>
                <w:sz w:val="20"/>
                <w:szCs w:val="20"/>
              </w:rPr>
              <w:t>Cash and cash equivalent</w:t>
            </w:r>
            <w:r w:rsidR="00867DAD">
              <w:rPr>
                <w:rFonts w:cs="Times New Roman"/>
                <w:sz w:val="20"/>
                <w:szCs w:val="20"/>
              </w:rPr>
              <w:t>s</w:t>
            </w:r>
          </w:p>
        </w:tc>
        <w:tc>
          <w:tcPr>
            <w:tcW w:w="720" w:type="dxa"/>
          </w:tcPr>
          <w:p w14:paraId="33A04449" w14:textId="77777777" w:rsidR="009A0085" w:rsidRPr="005C4CF5" w:rsidRDefault="009A0085" w:rsidP="009A0085">
            <w:pPr>
              <w:pStyle w:val="ListParagraph"/>
              <w:ind w:left="0"/>
              <w:jc w:val="center"/>
              <w:rPr>
                <w:rFonts w:cs="Times New Roman"/>
                <w:i/>
                <w:iCs/>
                <w:sz w:val="20"/>
                <w:szCs w:val="20"/>
              </w:rPr>
            </w:pPr>
            <w:r w:rsidRPr="005C4CF5">
              <w:rPr>
                <w:rFonts w:cs="Times New Roman"/>
                <w:i/>
                <w:iCs/>
                <w:sz w:val="20"/>
                <w:szCs w:val="20"/>
              </w:rPr>
              <w:t>6</w:t>
            </w:r>
          </w:p>
        </w:tc>
        <w:tc>
          <w:tcPr>
            <w:tcW w:w="1350" w:type="dxa"/>
          </w:tcPr>
          <w:p w14:paraId="26686F60" w14:textId="77777777" w:rsidR="009A0085" w:rsidRPr="005C4CF5" w:rsidRDefault="009A0085" w:rsidP="009A0085">
            <w:pPr>
              <w:pStyle w:val="ListParagraph"/>
              <w:ind w:left="-118" w:right="-98"/>
              <w:jc w:val="center"/>
              <w:rPr>
                <w:rFonts w:cs="Times New Roman"/>
                <w:sz w:val="20"/>
                <w:szCs w:val="20"/>
              </w:rPr>
            </w:pPr>
            <w:r w:rsidRPr="005C4CF5">
              <w:rPr>
                <w:rFonts w:cs="Times New Roman"/>
                <w:sz w:val="20"/>
                <w:szCs w:val="20"/>
              </w:rPr>
              <w:t>-</w:t>
            </w:r>
          </w:p>
        </w:tc>
        <w:tc>
          <w:tcPr>
            <w:tcW w:w="237" w:type="dxa"/>
          </w:tcPr>
          <w:p w14:paraId="0F857AF6" w14:textId="77777777" w:rsidR="009A0085" w:rsidRPr="005C4CF5" w:rsidRDefault="009A0085" w:rsidP="009A0085">
            <w:pPr>
              <w:pStyle w:val="ListParagraph"/>
              <w:ind w:left="-118" w:right="-98"/>
              <w:jc w:val="center"/>
              <w:rPr>
                <w:rFonts w:cs="Times New Roman"/>
                <w:sz w:val="20"/>
                <w:szCs w:val="20"/>
              </w:rPr>
            </w:pPr>
          </w:p>
        </w:tc>
        <w:tc>
          <w:tcPr>
            <w:tcW w:w="1324" w:type="dxa"/>
          </w:tcPr>
          <w:p w14:paraId="0ECAF4FB" w14:textId="77777777" w:rsidR="009A0085" w:rsidRPr="005C4CF5" w:rsidRDefault="009A0085" w:rsidP="009A0085">
            <w:pPr>
              <w:pStyle w:val="ListParagraph"/>
              <w:ind w:left="155" w:hanging="142"/>
              <w:rPr>
                <w:rFonts w:cs="Times New Roman"/>
                <w:sz w:val="20"/>
                <w:szCs w:val="20"/>
              </w:rPr>
            </w:pPr>
            <w:proofErr w:type="spellStart"/>
            <w:r w:rsidRPr="005C4CF5">
              <w:rPr>
                <w:rFonts w:cs="Times New Roman"/>
                <w:sz w:val="20"/>
                <w:szCs w:val="20"/>
              </w:rPr>
              <w:t>Amortised</w:t>
            </w:r>
            <w:proofErr w:type="spellEnd"/>
            <w:r w:rsidRPr="005C4CF5">
              <w:rPr>
                <w:rFonts w:cs="Times New Roman"/>
                <w:sz w:val="20"/>
                <w:szCs w:val="20"/>
              </w:rPr>
              <w:t xml:space="preserve"> cost</w:t>
            </w:r>
          </w:p>
        </w:tc>
        <w:tc>
          <w:tcPr>
            <w:tcW w:w="251" w:type="dxa"/>
          </w:tcPr>
          <w:p w14:paraId="1B24EAD9" w14:textId="77777777" w:rsidR="009A0085" w:rsidRPr="005C4CF5" w:rsidRDefault="009A0085" w:rsidP="009A0085">
            <w:pPr>
              <w:pStyle w:val="ListParagraph"/>
              <w:ind w:left="-118" w:right="-98"/>
              <w:jc w:val="center"/>
              <w:rPr>
                <w:rFonts w:cs="Times New Roman"/>
                <w:sz w:val="20"/>
                <w:szCs w:val="20"/>
              </w:rPr>
            </w:pPr>
          </w:p>
        </w:tc>
        <w:tc>
          <w:tcPr>
            <w:tcW w:w="1459" w:type="dxa"/>
            <w:vAlign w:val="bottom"/>
          </w:tcPr>
          <w:p w14:paraId="72523A01" w14:textId="77777777" w:rsidR="009A0085" w:rsidRPr="005C4CF5" w:rsidRDefault="009A0085" w:rsidP="009A0085">
            <w:pPr>
              <w:pStyle w:val="ListParagraph"/>
              <w:ind w:left="0" w:right="72"/>
              <w:jc w:val="right"/>
              <w:rPr>
                <w:rFonts w:cs="Times New Roman"/>
                <w:sz w:val="20"/>
                <w:szCs w:val="20"/>
              </w:rPr>
            </w:pPr>
            <w:r w:rsidRPr="005C4CF5">
              <w:rPr>
                <w:rFonts w:cs="Times New Roman"/>
                <w:sz w:val="20"/>
                <w:szCs w:val="20"/>
              </w:rPr>
              <w:t>4,428,575</w:t>
            </w:r>
          </w:p>
        </w:tc>
        <w:tc>
          <w:tcPr>
            <w:tcW w:w="270" w:type="dxa"/>
            <w:vAlign w:val="bottom"/>
          </w:tcPr>
          <w:p w14:paraId="57883AE3" w14:textId="77777777" w:rsidR="009A0085" w:rsidRPr="005C4CF5" w:rsidRDefault="009A0085" w:rsidP="009A0085">
            <w:pPr>
              <w:pStyle w:val="ListParagraph"/>
              <w:ind w:left="-118" w:right="-98"/>
              <w:jc w:val="right"/>
              <w:rPr>
                <w:rFonts w:cs="Times New Roman"/>
                <w:sz w:val="20"/>
                <w:szCs w:val="20"/>
              </w:rPr>
            </w:pPr>
          </w:p>
        </w:tc>
        <w:tc>
          <w:tcPr>
            <w:tcW w:w="1350" w:type="dxa"/>
            <w:vAlign w:val="bottom"/>
          </w:tcPr>
          <w:p w14:paraId="2048007E" w14:textId="77777777" w:rsidR="009A0085" w:rsidRPr="005C4CF5" w:rsidRDefault="009A0085" w:rsidP="009A0085">
            <w:pPr>
              <w:pStyle w:val="ListParagraph"/>
              <w:ind w:left="0" w:right="72"/>
              <w:jc w:val="right"/>
              <w:rPr>
                <w:rFonts w:cs="Times New Roman"/>
                <w:sz w:val="20"/>
                <w:szCs w:val="20"/>
              </w:rPr>
            </w:pPr>
            <w:r w:rsidRPr="005C4CF5">
              <w:rPr>
                <w:rFonts w:cs="Times New Roman"/>
                <w:sz w:val="20"/>
                <w:szCs w:val="20"/>
              </w:rPr>
              <w:t>4,428,575</w:t>
            </w:r>
          </w:p>
        </w:tc>
      </w:tr>
      <w:tr w:rsidR="009A0085" w:rsidRPr="005C4CF5" w14:paraId="06E5D4E6" w14:textId="77777777" w:rsidTr="006748B1">
        <w:tc>
          <w:tcPr>
            <w:tcW w:w="2364" w:type="dxa"/>
          </w:tcPr>
          <w:p w14:paraId="26552880" w14:textId="77777777" w:rsidR="009A0085" w:rsidRPr="005C4CF5" w:rsidRDefault="009A0085" w:rsidP="009A0085">
            <w:pPr>
              <w:pStyle w:val="ListParagraph"/>
              <w:ind w:left="0"/>
              <w:rPr>
                <w:rFonts w:cs="Times New Roman"/>
                <w:sz w:val="20"/>
                <w:szCs w:val="20"/>
              </w:rPr>
            </w:pPr>
            <w:r w:rsidRPr="005C4CF5">
              <w:rPr>
                <w:rFonts w:cs="Times New Roman"/>
                <w:color w:val="000000"/>
                <w:sz w:val="20"/>
                <w:szCs w:val="20"/>
              </w:rPr>
              <w:t>Equity securities</w:t>
            </w:r>
          </w:p>
        </w:tc>
        <w:tc>
          <w:tcPr>
            <w:tcW w:w="720" w:type="dxa"/>
          </w:tcPr>
          <w:p w14:paraId="2BFF88EC" w14:textId="77777777" w:rsidR="009A0085" w:rsidRPr="005C4CF5" w:rsidRDefault="009A0085" w:rsidP="009A0085">
            <w:pPr>
              <w:pStyle w:val="ListParagraph"/>
              <w:ind w:left="0"/>
              <w:jc w:val="center"/>
              <w:rPr>
                <w:rFonts w:cs="Times New Roman"/>
                <w:i/>
                <w:iCs/>
                <w:sz w:val="20"/>
                <w:szCs w:val="20"/>
              </w:rPr>
            </w:pPr>
            <w:r w:rsidRPr="005C4CF5">
              <w:rPr>
                <w:rFonts w:cs="Times New Roman"/>
                <w:i/>
                <w:iCs/>
                <w:sz w:val="20"/>
                <w:szCs w:val="20"/>
              </w:rPr>
              <w:t>7</w:t>
            </w:r>
          </w:p>
        </w:tc>
        <w:tc>
          <w:tcPr>
            <w:tcW w:w="1350" w:type="dxa"/>
          </w:tcPr>
          <w:p w14:paraId="05349816" w14:textId="77777777" w:rsidR="009A0085" w:rsidRPr="005C4CF5" w:rsidRDefault="009A0085" w:rsidP="009A0085">
            <w:pPr>
              <w:pStyle w:val="ListParagraph"/>
              <w:ind w:left="155" w:hanging="142"/>
              <w:rPr>
                <w:rFonts w:cs="Times New Roman"/>
                <w:sz w:val="20"/>
                <w:szCs w:val="20"/>
              </w:rPr>
            </w:pPr>
            <w:r w:rsidRPr="005C4CF5">
              <w:rPr>
                <w:rFonts w:cs="Times New Roman"/>
                <w:sz w:val="20"/>
                <w:szCs w:val="20"/>
              </w:rPr>
              <w:t>Held-for-trading</w:t>
            </w:r>
          </w:p>
        </w:tc>
        <w:tc>
          <w:tcPr>
            <w:tcW w:w="237" w:type="dxa"/>
          </w:tcPr>
          <w:p w14:paraId="4DBB2902" w14:textId="77777777" w:rsidR="009A0085" w:rsidRPr="005C4CF5" w:rsidRDefault="009A0085" w:rsidP="009A0085">
            <w:pPr>
              <w:pStyle w:val="ListParagraph"/>
              <w:ind w:left="-118" w:right="-98"/>
              <w:jc w:val="center"/>
              <w:rPr>
                <w:rFonts w:cs="Times New Roman"/>
                <w:sz w:val="20"/>
                <w:szCs w:val="20"/>
              </w:rPr>
            </w:pPr>
          </w:p>
        </w:tc>
        <w:tc>
          <w:tcPr>
            <w:tcW w:w="1324" w:type="dxa"/>
          </w:tcPr>
          <w:p w14:paraId="2021013A" w14:textId="5AAA9FAF" w:rsidR="009A0085" w:rsidRPr="005C4CF5" w:rsidRDefault="009A0085" w:rsidP="009A0085">
            <w:pPr>
              <w:pStyle w:val="ListParagraph"/>
              <w:ind w:left="155" w:hanging="142"/>
              <w:rPr>
                <w:rFonts w:cs="Times New Roman"/>
                <w:sz w:val="20"/>
                <w:szCs w:val="20"/>
              </w:rPr>
            </w:pPr>
            <w:r w:rsidRPr="005C4CF5">
              <w:rPr>
                <w:rFonts w:cs="Times New Roman"/>
                <w:sz w:val="20"/>
                <w:szCs w:val="20"/>
              </w:rPr>
              <w:t>FVTPL</w:t>
            </w:r>
          </w:p>
        </w:tc>
        <w:tc>
          <w:tcPr>
            <w:tcW w:w="251" w:type="dxa"/>
          </w:tcPr>
          <w:p w14:paraId="2D38DD32" w14:textId="77777777" w:rsidR="009A0085" w:rsidRPr="005C4CF5" w:rsidRDefault="009A0085" w:rsidP="009A0085">
            <w:pPr>
              <w:pStyle w:val="ListParagraph"/>
              <w:ind w:left="-118" w:right="-98"/>
              <w:jc w:val="center"/>
              <w:rPr>
                <w:rFonts w:cs="Times New Roman"/>
                <w:sz w:val="20"/>
                <w:szCs w:val="20"/>
              </w:rPr>
            </w:pPr>
          </w:p>
        </w:tc>
        <w:tc>
          <w:tcPr>
            <w:tcW w:w="1459" w:type="dxa"/>
            <w:vAlign w:val="bottom"/>
          </w:tcPr>
          <w:p w14:paraId="798A99CF" w14:textId="77777777" w:rsidR="009A0085" w:rsidRPr="005C4CF5" w:rsidRDefault="009A0085" w:rsidP="009A0085">
            <w:pPr>
              <w:pStyle w:val="ListParagraph"/>
              <w:ind w:left="0" w:right="72"/>
              <w:jc w:val="right"/>
              <w:rPr>
                <w:rFonts w:cs="Times New Roman"/>
                <w:sz w:val="20"/>
                <w:szCs w:val="20"/>
              </w:rPr>
            </w:pPr>
            <w:r w:rsidRPr="005C4CF5">
              <w:rPr>
                <w:rFonts w:cs="Times New Roman"/>
                <w:sz w:val="20"/>
                <w:szCs w:val="20"/>
              </w:rPr>
              <w:t>266,624</w:t>
            </w:r>
          </w:p>
        </w:tc>
        <w:tc>
          <w:tcPr>
            <w:tcW w:w="270" w:type="dxa"/>
            <w:vAlign w:val="bottom"/>
          </w:tcPr>
          <w:p w14:paraId="553B8173" w14:textId="77777777" w:rsidR="009A0085" w:rsidRPr="005C4CF5" w:rsidRDefault="009A0085" w:rsidP="009A0085">
            <w:pPr>
              <w:pStyle w:val="ListParagraph"/>
              <w:ind w:left="-118" w:right="-98"/>
              <w:jc w:val="right"/>
              <w:rPr>
                <w:rFonts w:cs="Times New Roman"/>
                <w:sz w:val="20"/>
                <w:szCs w:val="20"/>
              </w:rPr>
            </w:pPr>
          </w:p>
        </w:tc>
        <w:tc>
          <w:tcPr>
            <w:tcW w:w="1350" w:type="dxa"/>
            <w:vAlign w:val="bottom"/>
          </w:tcPr>
          <w:p w14:paraId="66E1FE4E" w14:textId="77777777" w:rsidR="009A0085" w:rsidRPr="005C4CF5" w:rsidRDefault="009A0085" w:rsidP="009A0085">
            <w:pPr>
              <w:pStyle w:val="ListParagraph"/>
              <w:ind w:left="0" w:right="72"/>
              <w:jc w:val="right"/>
              <w:rPr>
                <w:rFonts w:cs="Times New Roman"/>
                <w:sz w:val="20"/>
                <w:szCs w:val="20"/>
              </w:rPr>
            </w:pPr>
            <w:r w:rsidRPr="005C4CF5">
              <w:rPr>
                <w:rFonts w:cs="Times New Roman"/>
                <w:sz w:val="20"/>
                <w:szCs w:val="20"/>
              </w:rPr>
              <w:t>266,624</w:t>
            </w:r>
          </w:p>
        </w:tc>
      </w:tr>
      <w:tr w:rsidR="009A0085" w:rsidRPr="005C4CF5" w14:paraId="40DB4BC1" w14:textId="77777777" w:rsidTr="006748B1">
        <w:tc>
          <w:tcPr>
            <w:tcW w:w="2364" w:type="dxa"/>
          </w:tcPr>
          <w:p w14:paraId="3A2537DF" w14:textId="77777777" w:rsidR="009A0085" w:rsidRPr="005C4CF5" w:rsidRDefault="009A0085" w:rsidP="009A0085">
            <w:pPr>
              <w:pStyle w:val="ListParagraph"/>
              <w:ind w:left="0"/>
              <w:jc w:val="both"/>
              <w:rPr>
                <w:rFonts w:cs="Times New Roman"/>
                <w:sz w:val="20"/>
                <w:szCs w:val="20"/>
              </w:rPr>
            </w:pPr>
            <w:r w:rsidRPr="005C4CF5">
              <w:rPr>
                <w:rFonts w:cs="Times New Roman"/>
                <w:color w:val="000000"/>
                <w:sz w:val="20"/>
                <w:szCs w:val="20"/>
              </w:rPr>
              <w:t>Equity securities</w:t>
            </w:r>
          </w:p>
        </w:tc>
        <w:tc>
          <w:tcPr>
            <w:tcW w:w="720" w:type="dxa"/>
          </w:tcPr>
          <w:p w14:paraId="40DD4851" w14:textId="77777777" w:rsidR="009A0085" w:rsidRPr="005C4CF5" w:rsidRDefault="009A0085" w:rsidP="009A0085">
            <w:pPr>
              <w:pStyle w:val="ListParagraph"/>
              <w:ind w:left="0"/>
              <w:jc w:val="center"/>
              <w:rPr>
                <w:rFonts w:cs="Times New Roman"/>
                <w:i/>
                <w:iCs/>
                <w:sz w:val="20"/>
                <w:szCs w:val="20"/>
              </w:rPr>
            </w:pPr>
            <w:r w:rsidRPr="005C4CF5">
              <w:rPr>
                <w:rFonts w:cs="Times New Roman"/>
                <w:i/>
                <w:iCs/>
                <w:sz w:val="20"/>
                <w:szCs w:val="20"/>
              </w:rPr>
              <w:t>7</w:t>
            </w:r>
          </w:p>
        </w:tc>
        <w:tc>
          <w:tcPr>
            <w:tcW w:w="1350" w:type="dxa"/>
          </w:tcPr>
          <w:p w14:paraId="042C3142" w14:textId="77777777" w:rsidR="009A0085" w:rsidRPr="005C4CF5" w:rsidRDefault="009A0085" w:rsidP="009A0085">
            <w:pPr>
              <w:pStyle w:val="ListParagraph"/>
              <w:ind w:left="155" w:hanging="142"/>
              <w:rPr>
                <w:rFonts w:cs="Times New Roman"/>
                <w:sz w:val="20"/>
                <w:szCs w:val="20"/>
              </w:rPr>
            </w:pPr>
            <w:r w:rsidRPr="005C4CF5">
              <w:rPr>
                <w:rFonts w:cs="Times New Roman"/>
                <w:sz w:val="20"/>
                <w:szCs w:val="20"/>
              </w:rPr>
              <w:t>Available-for-sale</w:t>
            </w:r>
          </w:p>
        </w:tc>
        <w:tc>
          <w:tcPr>
            <w:tcW w:w="237" w:type="dxa"/>
          </w:tcPr>
          <w:p w14:paraId="2E6A5EAF" w14:textId="77777777" w:rsidR="009A0085" w:rsidRPr="005C4CF5" w:rsidRDefault="009A0085" w:rsidP="009A0085">
            <w:pPr>
              <w:pStyle w:val="ListParagraph"/>
              <w:ind w:left="0"/>
              <w:jc w:val="both"/>
              <w:rPr>
                <w:rFonts w:cs="Times New Roman"/>
                <w:sz w:val="20"/>
                <w:szCs w:val="20"/>
              </w:rPr>
            </w:pPr>
          </w:p>
        </w:tc>
        <w:tc>
          <w:tcPr>
            <w:tcW w:w="1324" w:type="dxa"/>
          </w:tcPr>
          <w:p w14:paraId="41BF31C5" w14:textId="75347811" w:rsidR="009A0085" w:rsidRPr="005C4CF5" w:rsidRDefault="009A0085" w:rsidP="009A0085">
            <w:pPr>
              <w:pStyle w:val="ListParagraph"/>
              <w:ind w:left="155" w:hanging="142"/>
              <w:rPr>
                <w:rFonts w:cs="Times New Roman"/>
                <w:sz w:val="20"/>
                <w:szCs w:val="20"/>
              </w:rPr>
            </w:pPr>
            <w:r w:rsidRPr="005C4CF5">
              <w:rPr>
                <w:rFonts w:cs="Times New Roman"/>
                <w:sz w:val="20"/>
                <w:szCs w:val="20"/>
              </w:rPr>
              <w:t>FVTPL</w:t>
            </w:r>
          </w:p>
        </w:tc>
        <w:tc>
          <w:tcPr>
            <w:tcW w:w="251" w:type="dxa"/>
          </w:tcPr>
          <w:p w14:paraId="5EE5365F" w14:textId="77777777" w:rsidR="009A0085" w:rsidRPr="005C4CF5" w:rsidRDefault="009A0085" w:rsidP="009A0085">
            <w:pPr>
              <w:pStyle w:val="ListParagraph"/>
              <w:ind w:left="0"/>
              <w:jc w:val="both"/>
              <w:rPr>
                <w:rFonts w:cs="Times New Roman"/>
                <w:sz w:val="20"/>
                <w:szCs w:val="20"/>
              </w:rPr>
            </w:pPr>
          </w:p>
        </w:tc>
        <w:tc>
          <w:tcPr>
            <w:tcW w:w="1459" w:type="dxa"/>
            <w:vAlign w:val="bottom"/>
          </w:tcPr>
          <w:p w14:paraId="1A63B241" w14:textId="77777777" w:rsidR="009A0085" w:rsidRPr="005C4CF5" w:rsidRDefault="009A0085" w:rsidP="009A0085">
            <w:pPr>
              <w:pStyle w:val="ListParagraph"/>
              <w:ind w:left="0" w:right="72"/>
              <w:jc w:val="right"/>
              <w:rPr>
                <w:rFonts w:cs="Times New Roman"/>
                <w:sz w:val="20"/>
                <w:szCs w:val="20"/>
              </w:rPr>
            </w:pPr>
            <w:r w:rsidRPr="005C4CF5">
              <w:rPr>
                <w:rFonts w:cs="Times New Roman"/>
                <w:sz w:val="20"/>
                <w:szCs w:val="20"/>
              </w:rPr>
              <w:t>70,480</w:t>
            </w:r>
          </w:p>
        </w:tc>
        <w:tc>
          <w:tcPr>
            <w:tcW w:w="270" w:type="dxa"/>
            <w:vAlign w:val="bottom"/>
          </w:tcPr>
          <w:p w14:paraId="7DBA35FC" w14:textId="77777777" w:rsidR="009A0085" w:rsidRPr="005C4CF5" w:rsidRDefault="009A0085" w:rsidP="009A0085">
            <w:pPr>
              <w:pStyle w:val="ListParagraph"/>
              <w:ind w:left="0"/>
              <w:jc w:val="right"/>
              <w:rPr>
                <w:rFonts w:cs="Times New Roman"/>
                <w:sz w:val="20"/>
                <w:szCs w:val="20"/>
              </w:rPr>
            </w:pPr>
          </w:p>
        </w:tc>
        <w:tc>
          <w:tcPr>
            <w:tcW w:w="1350" w:type="dxa"/>
            <w:vAlign w:val="bottom"/>
          </w:tcPr>
          <w:p w14:paraId="6BB60499" w14:textId="77777777" w:rsidR="009A0085" w:rsidRPr="005C4CF5" w:rsidRDefault="009A0085" w:rsidP="009A0085">
            <w:pPr>
              <w:pStyle w:val="ListParagraph"/>
              <w:ind w:left="0" w:right="72"/>
              <w:jc w:val="right"/>
              <w:rPr>
                <w:rFonts w:cs="Times New Roman"/>
                <w:sz w:val="20"/>
                <w:szCs w:val="20"/>
              </w:rPr>
            </w:pPr>
            <w:r w:rsidRPr="005C4CF5">
              <w:rPr>
                <w:rFonts w:cs="Times New Roman"/>
                <w:sz w:val="20"/>
                <w:szCs w:val="20"/>
              </w:rPr>
              <w:t>70,480</w:t>
            </w:r>
          </w:p>
        </w:tc>
      </w:tr>
      <w:tr w:rsidR="009A0085" w:rsidRPr="005C4CF5" w14:paraId="6A088503" w14:textId="77777777" w:rsidTr="006748B1">
        <w:tc>
          <w:tcPr>
            <w:tcW w:w="2364" w:type="dxa"/>
          </w:tcPr>
          <w:p w14:paraId="37F613CA" w14:textId="77777777" w:rsidR="009A0085" w:rsidRPr="005C4CF5" w:rsidRDefault="009A0085" w:rsidP="009A0085">
            <w:pPr>
              <w:pStyle w:val="ListParagraph"/>
              <w:ind w:left="0"/>
              <w:jc w:val="both"/>
              <w:rPr>
                <w:rFonts w:cs="Times New Roman"/>
                <w:color w:val="000000"/>
                <w:sz w:val="20"/>
                <w:szCs w:val="20"/>
              </w:rPr>
            </w:pPr>
            <w:r w:rsidRPr="005C4CF5">
              <w:rPr>
                <w:rFonts w:cs="Times New Roman"/>
                <w:color w:val="000000"/>
                <w:sz w:val="20"/>
                <w:szCs w:val="20"/>
              </w:rPr>
              <w:t>Equity securities</w:t>
            </w:r>
          </w:p>
        </w:tc>
        <w:tc>
          <w:tcPr>
            <w:tcW w:w="720" w:type="dxa"/>
          </w:tcPr>
          <w:p w14:paraId="7661FCB4" w14:textId="77777777" w:rsidR="009A0085" w:rsidRPr="005C4CF5" w:rsidRDefault="009A0085" w:rsidP="009A0085">
            <w:pPr>
              <w:pStyle w:val="ListParagraph"/>
              <w:ind w:left="0"/>
              <w:jc w:val="center"/>
              <w:rPr>
                <w:rFonts w:cs="Times New Roman"/>
                <w:i/>
                <w:iCs/>
                <w:sz w:val="20"/>
                <w:szCs w:val="20"/>
              </w:rPr>
            </w:pPr>
            <w:r w:rsidRPr="005C4CF5">
              <w:rPr>
                <w:rFonts w:cs="Times New Roman"/>
                <w:i/>
                <w:iCs/>
                <w:sz w:val="20"/>
                <w:szCs w:val="20"/>
              </w:rPr>
              <w:t>7</w:t>
            </w:r>
          </w:p>
        </w:tc>
        <w:tc>
          <w:tcPr>
            <w:tcW w:w="1350" w:type="dxa"/>
          </w:tcPr>
          <w:p w14:paraId="28287ACE" w14:textId="77777777" w:rsidR="009A0085" w:rsidRPr="005C4CF5" w:rsidRDefault="009A0085" w:rsidP="009A0085">
            <w:pPr>
              <w:pStyle w:val="ListParagraph"/>
              <w:ind w:left="155" w:hanging="142"/>
              <w:rPr>
                <w:rFonts w:cs="Times New Roman"/>
                <w:sz w:val="20"/>
                <w:szCs w:val="20"/>
              </w:rPr>
            </w:pPr>
            <w:r w:rsidRPr="005C4CF5">
              <w:rPr>
                <w:rFonts w:cs="Times New Roman"/>
                <w:sz w:val="20"/>
                <w:szCs w:val="20"/>
              </w:rPr>
              <w:t>Available-for-sale</w:t>
            </w:r>
          </w:p>
        </w:tc>
        <w:tc>
          <w:tcPr>
            <w:tcW w:w="237" w:type="dxa"/>
          </w:tcPr>
          <w:p w14:paraId="33FBFC97" w14:textId="77777777" w:rsidR="009A0085" w:rsidRPr="005C4CF5" w:rsidRDefault="009A0085" w:rsidP="009A0085">
            <w:pPr>
              <w:pStyle w:val="ListParagraph"/>
              <w:ind w:left="0"/>
              <w:jc w:val="both"/>
              <w:rPr>
                <w:rFonts w:cs="Times New Roman"/>
                <w:sz w:val="20"/>
                <w:szCs w:val="20"/>
              </w:rPr>
            </w:pPr>
          </w:p>
        </w:tc>
        <w:tc>
          <w:tcPr>
            <w:tcW w:w="1324" w:type="dxa"/>
          </w:tcPr>
          <w:p w14:paraId="6515F8D5" w14:textId="77777777" w:rsidR="009A0085" w:rsidRPr="005C4CF5" w:rsidRDefault="009A0085" w:rsidP="009A0085">
            <w:pPr>
              <w:pStyle w:val="ListParagraph"/>
              <w:ind w:left="155" w:hanging="142"/>
              <w:rPr>
                <w:rFonts w:cs="Times New Roman"/>
                <w:sz w:val="20"/>
                <w:szCs w:val="20"/>
              </w:rPr>
            </w:pPr>
            <w:r w:rsidRPr="005C4CF5">
              <w:rPr>
                <w:rFonts w:cs="Times New Roman"/>
                <w:sz w:val="20"/>
                <w:szCs w:val="20"/>
              </w:rPr>
              <w:t>FVOCI -</w:t>
            </w:r>
          </w:p>
          <w:p w14:paraId="16F7E444" w14:textId="77777777" w:rsidR="009A0085" w:rsidRPr="005C4CF5" w:rsidRDefault="009A0085" w:rsidP="006748B1">
            <w:pPr>
              <w:pStyle w:val="ListParagraph"/>
              <w:ind w:left="282" w:hanging="142"/>
              <w:rPr>
                <w:rFonts w:cs="Times New Roman"/>
                <w:sz w:val="20"/>
                <w:szCs w:val="20"/>
              </w:rPr>
            </w:pPr>
            <w:r w:rsidRPr="005C4CF5">
              <w:rPr>
                <w:rFonts w:cs="Times New Roman"/>
                <w:sz w:val="20"/>
                <w:szCs w:val="20"/>
              </w:rPr>
              <w:t>equity</w:t>
            </w:r>
          </w:p>
          <w:p w14:paraId="3EFCB2DC" w14:textId="77777777" w:rsidR="009A0085" w:rsidRPr="005C4CF5" w:rsidRDefault="009A0085" w:rsidP="006748B1">
            <w:pPr>
              <w:pStyle w:val="ListParagraph"/>
              <w:tabs>
                <w:tab w:val="left" w:pos="168"/>
              </w:tabs>
              <w:ind w:left="282" w:hanging="142"/>
              <w:rPr>
                <w:rFonts w:cs="Times New Roman"/>
                <w:sz w:val="20"/>
                <w:szCs w:val="20"/>
              </w:rPr>
            </w:pPr>
            <w:r w:rsidRPr="005C4CF5">
              <w:rPr>
                <w:rFonts w:cs="Times New Roman"/>
                <w:sz w:val="20"/>
                <w:szCs w:val="20"/>
              </w:rPr>
              <w:t>instrument</w:t>
            </w:r>
          </w:p>
        </w:tc>
        <w:tc>
          <w:tcPr>
            <w:tcW w:w="251" w:type="dxa"/>
          </w:tcPr>
          <w:p w14:paraId="7F667790" w14:textId="77777777" w:rsidR="009A0085" w:rsidRPr="005C4CF5" w:rsidRDefault="009A0085" w:rsidP="009A0085">
            <w:pPr>
              <w:pStyle w:val="ListParagraph"/>
              <w:ind w:left="0"/>
              <w:jc w:val="both"/>
              <w:rPr>
                <w:rFonts w:cs="Times New Roman"/>
                <w:sz w:val="20"/>
                <w:szCs w:val="20"/>
              </w:rPr>
            </w:pPr>
          </w:p>
        </w:tc>
        <w:tc>
          <w:tcPr>
            <w:tcW w:w="1459" w:type="dxa"/>
            <w:vAlign w:val="bottom"/>
          </w:tcPr>
          <w:p w14:paraId="1905C0C2" w14:textId="77777777" w:rsidR="009A0085" w:rsidRPr="005C4CF5" w:rsidRDefault="009A0085" w:rsidP="009A0085">
            <w:pPr>
              <w:pStyle w:val="ListParagraph"/>
              <w:ind w:left="0" w:right="72"/>
              <w:jc w:val="right"/>
              <w:rPr>
                <w:rFonts w:cs="Times New Roman"/>
                <w:sz w:val="20"/>
                <w:szCs w:val="20"/>
              </w:rPr>
            </w:pPr>
            <w:r w:rsidRPr="005C4CF5">
              <w:rPr>
                <w:rFonts w:cs="Times New Roman"/>
                <w:sz w:val="20"/>
                <w:szCs w:val="20"/>
              </w:rPr>
              <w:t>471,500</w:t>
            </w:r>
          </w:p>
        </w:tc>
        <w:tc>
          <w:tcPr>
            <w:tcW w:w="270" w:type="dxa"/>
            <w:vAlign w:val="bottom"/>
          </w:tcPr>
          <w:p w14:paraId="0CC08641" w14:textId="77777777" w:rsidR="009A0085" w:rsidRPr="005C4CF5" w:rsidRDefault="009A0085" w:rsidP="009A0085">
            <w:pPr>
              <w:pStyle w:val="ListParagraph"/>
              <w:ind w:left="0"/>
              <w:jc w:val="right"/>
              <w:rPr>
                <w:rFonts w:cs="Times New Roman"/>
                <w:sz w:val="20"/>
                <w:szCs w:val="20"/>
              </w:rPr>
            </w:pPr>
          </w:p>
        </w:tc>
        <w:tc>
          <w:tcPr>
            <w:tcW w:w="1350" w:type="dxa"/>
            <w:vAlign w:val="bottom"/>
          </w:tcPr>
          <w:p w14:paraId="50EB32CB" w14:textId="77777777" w:rsidR="009A0085" w:rsidRPr="005C4CF5" w:rsidRDefault="009A0085" w:rsidP="009A0085">
            <w:pPr>
              <w:pStyle w:val="ListParagraph"/>
              <w:ind w:left="0" w:right="72"/>
              <w:jc w:val="right"/>
              <w:rPr>
                <w:rFonts w:cs="Times New Roman"/>
                <w:sz w:val="20"/>
                <w:szCs w:val="20"/>
              </w:rPr>
            </w:pPr>
            <w:r w:rsidRPr="005C4CF5">
              <w:rPr>
                <w:rFonts w:cs="Times New Roman"/>
                <w:sz w:val="20"/>
                <w:szCs w:val="20"/>
              </w:rPr>
              <w:t>471,500</w:t>
            </w:r>
          </w:p>
        </w:tc>
      </w:tr>
      <w:tr w:rsidR="009A0085" w:rsidRPr="005C4CF5" w14:paraId="2271E11E" w14:textId="77777777" w:rsidTr="006748B1">
        <w:tc>
          <w:tcPr>
            <w:tcW w:w="2364" w:type="dxa"/>
          </w:tcPr>
          <w:p w14:paraId="63E3BA2D" w14:textId="77777777" w:rsidR="009A0085" w:rsidRPr="005C4CF5" w:rsidRDefault="009A0085" w:rsidP="009A0085">
            <w:pPr>
              <w:pStyle w:val="ListParagraph"/>
              <w:ind w:left="0"/>
              <w:jc w:val="both"/>
              <w:rPr>
                <w:rFonts w:cs="Times New Roman"/>
                <w:sz w:val="20"/>
                <w:szCs w:val="20"/>
              </w:rPr>
            </w:pPr>
            <w:r w:rsidRPr="005C4CF5">
              <w:rPr>
                <w:rFonts w:cs="Times New Roman"/>
                <w:sz w:val="20"/>
                <w:szCs w:val="20"/>
              </w:rPr>
              <w:t>Debt securities</w:t>
            </w:r>
          </w:p>
        </w:tc>
        <w:tc>
          <w:tcPr>
            <w:tcW w:w="720" w:type="dxa"/>
          </w:tcPr>
          <w:p w14:paraId="326A3461" w14:textId="77777777" w:rsidR="009A0085" w:rsidRPr="005C4CF5" w:rsidRDefault="009A0085" w:rsidP="009A0085">
            <w:pPr>
              <w:pStyle w:val="ListParagraph"/>
              <w:ind w:left="0"/>
              <w:jc w:val="center"/>
              <w:rPr>
                <w:rFonts w:cs="Times New Roman"/>
                <w:i/>
                <w:iCs/>
                <w:sz w:val="20"/>
                <w:szCs w:val="20"/>
              </w:rPr>
            </w:pPr>
            <w:r w:rsidRPr="005C4CF5">
              <w:rPr>
                <w:rFonts w:cs="Times New Roman"/>
                <w:i/>
                <w:iCs/>
                <w:sz w:val="20"/>
                <w:szCs w:val="20"/>
              </w:rPr>
              <w:t>7</w:t>
            </w:r>
          </w:p>
        </w:tc>
        <w:tc>
          <w:tcPr>
            <w:tcW w:w="1350" w:type="dxa"/>
          </w:tcPr>
          <w:p w14:paraId="2F683386" w14:textId="77777777" w:rsidR="009A0085" w:rsidRPr="005C4CF5" w:rsidRDefault="009A0085" w:rsidP="009A0085">
            <w:pPr>
              <w:pStyle w:val="ListParagraph"/>
              <w:ind w:left="155" w:hanging="142"/>
              <w:rPr>
                <w:rFonts w:cs="Times New Roman"/>
                <w:sz w:val="20"/>
                <w:szCs w:val="20"/>
              </w:rPr>
            </w:pPr>
            <w:r w:rsidRPr="005C4CF5">
              <w:rPr>
                <w:rFonts w:cs="Times New Roman"/>
                <w:sz w:val="20"/>
                <w:szCs w:val="20"/>
              </w:rPr>
              <w:t>Held-for-trading</w:t>
            </w:r>
          </w:p>
        </w:tc>
        <w:tc>
          <w:tcPr>
            <w:tcW w:w="237" w:type="dxa"/>
          </w:tcPr>
          <w:p w14:paraId="4B8D5DB1" w14:textId="77777777" w:rsidR="009A0085" w:rsidRPr="005C4CF5" w:rsidRDefault="009A0085" w:rsidP="009A0085">
            <w:pPr>
              <w:pStyle w:val="ListParagraph"/>
              <w:ind w:left="0"/>
              <w:jc w:val="both"/>
              <w:rPr>
                <w:rFonts w:cs="Times New Roman"/>
                <w:sz w:val="20"/>
                <w:szCs w:val="20"/>
              </w:rPr>
            </w:pPr>
          </w:p>
        </w:tc>
        <w:tc>
          <w:tcPr>
            <w:tcW w:w="1324" w:type="dxa"/>
          </w:tcPr>
          <w:p w14:paraId="09502A1E" w14:textId="564E2591" w:rsidR="009A0085" w:rsidRPr="005C4CF5" w:rsidRDefault="009A0085" w:rsidP="009A0085">
            <w:pPr>
              <w:pStyle w:val="ListParagraph"/>
              <w:ind w:left="155" w:hanging="142"/>
              <w:rPr>
                <w:rFonts w:cs="Times New Roman"/>
                <w:sz w:val="20"/>
                <w:szCs w:val="20"/>
              </w:rPr>
            </w:pPr>
            <w:r w:rsidRPr="005C4CF5">
              <w:rPr>
                <w:rFonts w:cs="Times New Roman"/>
                <w:sz w:val="20"/>
                <w:szCs w:val="20"/>
              </w:rPr>
              <w:t>FVTPL</w:t>
            </w:r>
          </w:p>
        </w:tc>
        <w:tc>
          <w:tcPr>
            <w:tcW w:w="251" w:type="dxa"/>
          </w:tcPr>
          <w:p w14:paraId="636C7A11" w14:textId="77777777" w:rsidR="009A0085" w:rsidRPr="005C4CF5" w:rsidRDefault="009A0085" w:rsidP="009A0085">
            <w:pPr>
              <w:pStyle w:val="ListParagraph"/>
              <w:ind w:left="0"/>
              <w:jc w:val="both"/>
              <w:rPr>
                <w:rFonts w:cs="Times New Roman"/>
                <w:sz w:val="20"/>
                <w:szCs w:val="20"/>
              </w:rPr>
            </w:pPr>
          </w:p>
        </w:tc>
        <w:tc>
          <w:tcPr>
            <w:tcW w:w="1459" w:type="dxa"/>
            <w:vAlign w:val="bottom"/>
          </w:tcPr>
          <w:p w14:paraId="5393CEB8" w14:textId="77777777" w:rsidR="009A0085" w:rsidRPr="005C4CF5" w:rsidRDefault="009A0085" w:rsidP="009A0085">
            <w:pPr>
              <w:pStyle w:val="ListParagraph"/>
              <w:ind w:left="0" w:right="72"/>
              <w:jc w:val="right"/>
              <w:rPr>
                <w:rFonts w:cs="Times New Roman"/>
                <w:sz w:val="20"/>
                <w:szCs w:val="20"/>
              </w:rPr>
            </w:pPr>
            <w:r w:rsidRPr="005C4CF5">
              <w:rPr>
                <w:rFonts w:cs="Times New Roman"/>
                <w:sz w:val="20"/>
                <w:szCs w:val="20"/>
              </w:rPr>
              <w:t>580,728</w:t>
            </w:r>
          </w:p>
        </w:tc>
        <w:tc>
          <w:tcPr>
            <w:tcW w:w="270" w:type="dxa"/>
            <w:vAlign w:val="bottom"/>
          </w:tcPr>
          <w:p w14:paraId="686E3BF0" w14:textId="77777777" w:rsidR="009A0085" w:rsidRPr="005C4CF5" w:rsidRDefault="009A0085" w:rsidP="009A0085">
            <w:pPr>
              <w:pStyle w:val="ListParagraph"/>
              <w:ind w:left="0"/>
              <w:jc w:val="right"/>
              <w:rPr>
                <w:rFonts w:cs="Times New Roman"/>
                <w:sz w:val="20"/>
                <w:szCs w:val="20"/>
              </w:rPr>
            </w:pPr>
          </w:p>
        </w:tc>
        <w:tc>
          <w:tcPr>
            <w:tcW w:w="1350" w:type="dxa"/>
            <w:vAlign w:val="bottom"/>
          </w:tcPr>
          <w:p w14:paraId="67FE50E2" w14:textId="77777777" w:rsidR="009A0085" w:rsidRPr="005C4CF5" w:rsidRDefault="009A0085" w:rsidP="009A0085">
            <w:pPr>
              <w:pStyle w:val="ListParagraph"/>
              <w:ind w:left="0" w:right="72"/>
              <w:jc w:val="right"/>
              <w:rPr>
                <w:rFonts w:cs="Times New Roman"/>
                <w:sz w:val="20"/>
                <w:szCs w:val="20"/>
              </w:rPr>
            </w:pPr>
            <w:r w:rsidRPr="005C4CF5">
              <w:rPr>
                <w:rFonts w:cs="Times New Roman"/>
                <w:sz w:val="20"/>
                <w:szCs w:val="20"/>
              </w:rPr>
              <w:t>580,728</w:t>
            </w:r>
          </w:p>
        </w:tc>
      </w:tr>
      <w:tr w:rsidR="009A0085" w:rsidRPr="005C4CF5" w14:paraId="5E5D97FC" w14:textId="77777777" w:rsidTr="006748B1">
        <w:tc>
          <w:tcPr>
            <w:tcW w:w="2364" w:type="dxa"/>
          </w:tcPr>
          <w:p w14:paraId="05D60EC6" w14:textId="77777777" w:rsidR="009A0085" w:rsidRPr="005C4CF5" w:rsidRDefault="009A0085" w:rsidP="009A0085">
            <w:pPr>
              <w:pStyle w:val="ListParagraph"/>
              <w:ind w:left="0"/>
              <w:jc w:val="both"/>
              <w:rPr>
                <w:rFonts w:cs="Times New Roman"/>
                <w:sz w:val="20"/>
                <w:szCs w:val="20"/>
              </w:rPr>
            </w:pPr>
            <w:r w:rsidRPr="005C4CF5">
              <w:rPr>
                <w:rFonts w:cs="Times New Roman"/>
                <w:sz w:val="20"/>
                <w:szCs w:val="20"/>
              </w:rPr>
              <w:t>Debt securities</w:t>
            </w:r>
          </w:p>
        </w:tc>
        <w:tc>
          <w:tcPr>
            <w:tcW w:w="720" w:type="dxa"/>
          </w:tcPr>
          <w:p w14:paraId="0001715D" w14:textId="77777777" w:rsidR="009A0085" w:rsidRPr="005C4CF5" w:rsidRDefault="009A0085" w:rsidP="009A0085">
            <w:pPr>
              <w:pStyle w:val="ListParagraph"/>
              <w:ind w:left="0"/>
              <w:jc w:val="center"/>
              <w:rPr>
                <w:rFonts w:cs="Times New Roman"/>
                <w:i/>
                <w:iCs/>
                <w:sz w:val="20"/>
                <w:szCs w:val="20"/>
              </w:rPr>
            </w:pPr>
            <w:r w:rsidRPr="005C4CF5">
              <w:rPr>
                <w:rFonts w:cs="Times New Roman"/>
                <w:i/>
                <w:iCs/>
                <w:sz w:val="20"/>
                <w:szCs w:val="20"/>
              </w:rPr>
              <w:t>7</w:t>
            </w:r>
          </w:p>
        </w:tc>
        <w:tc>
          <w:tcPr>
            <w:tcW w:w="1350" w:type="dxa"/>
          </w:tcPr>
          <w:p w14:paraId="5266AF70" w14:textId="77777777" w:rsidR="009A0085" w:rsidRPr="005C4CF5" w:rsidRDefault="009A0085" w:rsidP="009A0085">
            <w:pPr>
              <w:pStyle w:val="ListParagraph"/>
              <w:ind w:left="155" w:hanging="142"/>
              <w:rPr>
                <w:rFonts w:cs="Times New Roman"/>
                <w:sz w:val="20"/>
                <w:szCs w:val="20"/>
              </w:rPr>
            </w:pPr>
            <w:r w:rsidRPr="005C4CF5">
              <w:rPr>
                <w:rFonts w:cs="Times New Roman"/>
                <w:sz w:val="20"/>
                <w:szCs w:val="20"/>
              </w:rPr>
              <w:t>Available-for-sale</w:t>
            </w:r>
          </w:p>
        </w:tc>
        <w:tc>
          <w:tcPr>
            <w:tcW w:w="237" w:type="dxa"/>
          </w:tcPr>
          <w:p w14:paraId="48652D6F" w14:textId="77777777" w:rsidR="009A0085" w:rsidRPr="005C4CF5" w:rsidRDefault="009A0085" w:rsidP="009A0085">
            <w:pPr>
              <w:pStyle w:val="ListParagraph"/>
              <w:ind w:left="0"/>
              <w:jc w:val="both"/>
              <w:rPr>
                <w:rFonts w:cs="Times New Roman"/>
                <w:sz w:val="20"/>
                <w:szCs w:val="20"/>
              </w:rPr>
            </w:pPr>
          </w:p>
        </w:tc>
        <w:tc>
          <w:tcPr>
            <w:tcW w:w="1324" w:type="dxa"/>
          </w:tcPr>
          <w:p w14:paraId="6C8CE98B" w14:textId="77777777" w:rsidR="009A0085" w:rsidRPr="005C4CF5" w:rsidRDefault="009A0085" w:rsidP="009A0085">
            <w:pPr>
              <w:pStyle w:val="ListParagraph"/>
              <w:ind w:left="155" w:hanging="142"/>
              <w:rPr>
                <w:rFonts w:cs="Times New Roman"/>
                <w:sz w:val="20"/>
                <w:szCs w:val="20"/>
              </w:rPr>
            </w:pPr>
            <w:r w:rsidRPr="005C4CF5">
              <w:rPr>
                <w:rFonts w:cs="Times New Roman"/>
                <w:sz w:val="20"/>
                <w:szCs w:val="20"/>
              </w:rPr>
              <w:t xml:space="preserve">FVOCI - </w:t>
            </w:r>
          </w:p>
          <w:p w14:paraId="74E85AC0" w14:textId="77777777" w:rsidR="009A0085" w:rsidRPr="005C4CF5" w:rsidRDefault="009A0085" w:rsidP="006748B1">
            <w:pPr>
              <w:pStyle w:val="ListParagraph"/>
              <w:ind w:left="282" w:hanging="142"/>
              <w:rPr>
                <w:rFonts w:cs="Times New Roman"/>
                <w:sz w:val="20"/>
                <w:szCs w:val="20"/>
              </w:rPr>
            </w:pPr>
            <w:r w:rsidRPr="005C4CF5">
              <w:rPr>
                <w:rFonts w:cs="Times New Roman"/>
                <w:sz w:val="20"/>
                <w:szCs w:val="20"/>
              </w:rPr>
              <w:t>debt</w:t>
            </w:r>
          </w:p>
          <w:p w14:paraId="10EE6F44" w14:textId="77777777" w:rsidR="009A0085" w:rsidRPr="005C4CF5" w:rsidRDefault="009A0085" w:rsidP="006748B1">
            <w:pPr>
              <w:pStyle w:val="ListParagraph"/>
              <w:ind w:left="282" w:hanging="142"/>
              <w:rPr>
                <w:rFonts w:cs="Times New Roman"/>
                <w:sz w:val="20"/>
                <w:szCs w:val="20"/>
              </w:rPr>
            </w:pPr>
            <w:r w:rsidRPr="005C4CF5">
              <w:rPr>
                <w:rFonts w:cs="Times New Roman"/>
                <w:sz w:val="20"/>
                <w:szCs w:val="20"/>
              </w:rPr>
              <w:t>instrument</w:t>
            </w:r>
          </w:p>
        </w:tc>
        <w:tc>
          <w:tcPr>
            <w:tcW w:w="251" w:type="dxa"/>
          </w:tcPr>
          <w:p w14:paraId="262F2C64" w14:textId="77777777" w:rsidR="009A0085" w:rsidRPr="005C4CF5" w:rsidRDefault="009A0085" w:rsidP="009A0085">
            <w:pPr>
              <w:pStyle w:val="ListParagraph"/>
              <w:ind w:left="0"/>
              <w:jc w:val="both"/>
              <w:rPr>
                <w:rFonts w:cs="Times New Roman"/>
                <w:sz w:val="20"/>
                <w:szCs w:val="20"/>
              </w:rPr>
            </w:pPr>
          </w:p>
        </w:tc>
        <w:tc>
          <w:tcPr>
            <w:tcW w:w="1459" w:type="dxa"/>
            <w:vAlign w:val="bottom"/>
          </w:tcPr>
          <w:p w14:paraId="7AC6C401" w14:textId="77777777" w:rsidR="009A0085" w:rsidRPr="005C4CF5" w:rsidRDefault="009A0085" w:rsidP="009A0085">
            <w:pPr>
              <w:pStyle w:val="ListParagraph"/>
              <w:ind w:left="0" w:right="72"/>
              <w:jc w:val="right"/>
              <w:rPr>
                <w:rFonts w:cs="Times New Roman"/>
                <w:sz w:val="20"/>
                <w:szCs w:val="20"/>
              </w:rPr>
            </w:pPr>
            <w:r w:rsidRPr="005C4CF5">
              <w:rPr>
                <w:rFonts w:cs="Times New Roman"/>
                <w:sz w:val="20"/>
                <w:szCs w:val="20"/>
              </w:rPr>
              <w:t>619,675</w:t>
            </w:r>
          </w:p>
        </w:tc>
        <w:tc>
          <w:tcPr>
            <w:tcW w:w="270" w:type="dxa"/>
            <w:vAlign w:val="bottom"/>
          </w:tcPr>
          <w:p w14:paraId="365A45BD" w14:textId="77777777" w:rsidR="009A0085" w:rsidRPr="005C4CF5" w:rsidRDefault="009A0085" w:rsidP="009A0085">
            <w:pPr>
              <w:pStyle w:val="ListParagraph"/>
              <w:ind w:left="0"/>
              <w:jc w:val="right"/>
              <w:rPr>
                <w:rFonts w:cs="Times New Roman"/>
                <w:sz w:val="20"/>
                <w:szCs w:val="20"/>
              </w:rPr>
            </w:pPr>
          </w:p>
        </w:tc>
        <w:tc>
          <w:tcPr>
            <w:tcW w:w="1350" w:type="dxa"/>
            <w:vAlign w:val="bottom"/>
          </w:tcPr>
          <w:p w14:paraId="40322260" w14:textId="77777777" w:rsidR="009A0085" w:rsidRPr="005C4CF5" w:rsidRDefault="009A0085" w:rsidP="009A0085">
            <w:pPr>
              <w:pStyle w:val="ListParagraph"/>
              <w:ind w:left="0" w:right="72"/>
              <w:jc w:val="right"/>
              <w:rPr>
                <w:rFonts w:cs="Times New Roman"/>
                <w:sz w:val="20"/>
                <w:szCs w:val="20"/>
              </w:rPr>
            </w:pPr>
            <w:r w:rsidRPr="005C4CF5">
              <w:rPr>
                <w:rFonts w:cs="Times New Roman"/>
                <w:sz w:val="20"/>
                <w:szCs w:val="20"/>
              </w:rPr>
              <w:t>619,675</w:t>
            </w:r>
          </w:p>
        </w:tc>
      </w:tr>
      <w:tr w:rsidR="009A0085" w:rsidRPr="005C4CF5" w14:paraId="1BBD4724" w14:textId="77777777" w:rsidTr="006748B1">
        <w:tc>
          <w:tcPr>
            <w:tcW w:w="2364" w:type="dxa"/>
          </w:tcPr>
          <w:p w14:paraId="479C99F4" w14:textId="77777777" w:rsidR="009A0085" w:rsidRPr="005C4CF5" w:rsidRDefault="009A0085" w:rsidP="009A0085">
            <w:pPr>
              <w:pStyle w:val="ListParagraph"/>
              <w:ind w:left="0"/>
              <w:jc w:val="both"/>
              <w:rPr>
                <w:rFonts w:cs="Times New Roman"/>
                <w:sz w:val="20"/>
                <w:szCs w:val="20"/>
              </w:rPr>
            </w:pPr>
            <w:r w:rsidRPr="005C4CF5">
              <w:rPr>
                <w:rFonts w:cs="Times New Roman"/>
                <w:sz w:val="20"/>
                <w:szCs w:val="20"/>
              </w:rPr>
              <w:lastRenderedPageBreak/>
              <w:t>Debt securities</w:t>
            </w:r>
          </w:p>
        </w:tc>
        <w:tc>
          <w:tcPr>
            <w:tcW w:w="720" w:type="dxa"/>
          </w:tcPr>
          <w:p w14:paraId="5DCB05B2" w14:textId="77777777" w:rsidR="009A0085" w:rsidRPr="005C4CF5" w:rsidRDefault="009A0085" w:rsidP="009A0085">
            <w:pPr>
              <w:pStyle w:val="ListParagraph"/>
              <w:ind w:left="0"/>
              <w:jc w:val="center"/>
              <w:rPr>
                <w:rFonts w:cs="Times New Roman"/>
                <w:i/>
                <w:iCs/>
                <w:sz w:val="20"/>
                <w:szCs w:val="20"/>
              </w:rPr>
            </w:pPr>
            <w:r w:rsidRPr="005C4CF5">
              <w:rPr>
                <w:rFonts w:cs="Times New Roman"/>
                <w:i/>
                <w:iCs/>
                <w:sz w:val="20"/>
                <w:szCs w:val="20"/>
              </w:rPr>
              <w:t>7</w:t>
            </w:r>
          </w:p>
        </w:tc>
        <w:tc>
          <w:tcPr>
            <w:tcW w:w="1350" w:type="dxa"/>
          </w:tcPr>
          <w:p w14:paraId="50A6789F" w14:textId="77777777" w:rsidR="009A0085" w:rsidRPr="005C4CF5" w:rsidRDefault="009A0085" w:rsidP="009A0085">
            <w:pPr>
              <w:pStyle w:val="ListParagraph"/>
              <w:ind w:left="155" w:hanging="142"/>
              <w:rPr>
                <w:rFonts w:cs="Times New Roman"/>
                <w:sz w:val="20"/>
                <w:szCs w:val="20"/>
              </w:rPr>
            </w:pPr>
            <w:r w:rsidRPr="005C4CF5">
              <w:rPr>
                <w:rFonts w:cs="Times New Roman"/>
                <w:sz w:val="20"/>
                <w:szCs w:val="20"/>
              </w:rPr>
              <w:t>Held to</w:t>
            </w:r>
          </w:p>
          <w:p w14:paraId="1D6E4860" w14:textId="77777777" w:rsidR="009A0085" w:rsidRPr="005C4CF5" w:rsidRDefault="009A0085" w:rsidP="006748B1">
            <w:pPr>
              <w:pStyle w:val="ListParagraph"/>
              <w:ind w:left="308" w:hanging="142"/>
              <w:rPr>
                <w:rFonts w:cs="Times New Roman"/>
                <w:sz w:val="20"/>
                <w:szCs w:val="20"/>
              </w:rPr>
            </w:pPr>
            <w:r w:rsidRPr="005C4CF5">
              <w:rPr>
                <w:rFonts w:cs="Times New Roman"/>
                <w:sz w:val="20"/>
                <w:szCs w:val="20"/>
              </w:rPr>
              <w:t>maturity</w:t>
            </w:r>
          </w:p>
        </w:tc>
        <w:tc>
          <w:tcPr>
            <w:tcW w:w="237" w:type="dxa"/>
          </w:tcPr>
          <w:p w14:paraId="2ADB51D5" w14:textId="77777777" w:rsidR="009A0085" w:rsidRPr="005C4CF5" w:rsidRDefault="009A0085" w:rsidP="009A0085">
            <w:pPr>
              <w:pStyle w:val="ListParagraph"/>
              <w:ind w:left="0"/>
              <w:jc w:val="both"/>
              <w:rPr>
                <w:rFonts w:cs="Times New Roman"/>
                <w:sz w:val="20"/>
                <w:szCs w:val="20"/>
              </w:rPr>
            </w:pPr>
          </w:p>
        </w:tc>
        <w:tc>
          <w:tcPr>
            <w:tcW w:w="1324" w:type="dxa"/>
          </w:tcPr>
          <w:p w14:paraId="3ADF32BE" w14:textId="77777777" w:rsidR="009A0085" w:rsidRPr="005C4CF5" w:rsidRDefault="009A0085" w:rsidP="009A0085">
            <w:pPr>
              <w:pStyle w:val="ListParagraph"/>
              <w:ind w:left="155" w:hanging="142"/>
              <w:rPr>
                <w:rFonts w:cs="Times New Roman"/>
                <w:sz w:val="20"/>
                <w:szCs w:val="20"/>
              </w:rPr>
            </w:pPr>
            <w:proofErr w:type="spellStart"/>
            <w:r w:rsidRPr="005C4CF5">
              <w:rPr>
                <w:rFonts w:cs="Times New Roman"/>
                <w:sz w:val="20"/>
                <w:szCs w:val="20"/>
              </w:rPr>
              <w:t>Amortised</w:t>
            </w:r>
            <w:proofErr w:type="spellEnd"/>
            <w:r w:rsidRPr="005C4CF5">
              <w:rPr>
                <w:rFonts w:cs="Times New Roman"/>
                <w:sz w:val="20"/>
                <w:szCs w:val="20"/>
              </w:rPr>
              <w:t xml:space="preserve"> cost</w:t>
            </w:r>
          </w:p>
        </w:tc>
        <w:tc>
          <w:tcPr>
            <w:tcW w:w="251" w:type="dxa"/>
          </w:tcPr>
          <w:p w14:paraId="1FAA7F1D" w14:textId="77777777" w:rsidR="009A0085" w:rsidRPr="005C4CF5" w:rsidRDefault="009A0085" w:rsidP="009A0085">
            <w:pPr>
              <w:pStyle w:val="ListParagraph"/>
              <w:ind w:left="0"/>
              <w:jc w:val="both"/>
              <w:rPr>
                <w:rFonts w:cs="Times New Roman"/>
                <w:sz w:val="20"/>
                <w:szCs w:val="20"/>
              </w:rPr>
            </w:pPr>
          </w:p>
        </w:tc>
        <w:tc>
          <w:tcPr>
            <w:tcW w:w="1459" w:type="dxa"/>
            <w:vAlign w:val="bottom"/>
          </w:tcPr>
          <w:p w14:paraId="6ADB3813" w14:textId="77777777" w:rsidR="009A0085" w:rsidRPr="005C4CF5" w:rsidRDefault="009A0085" w:rsidP="009A0085">
            <w:pPr>
              <w:pStyle w:val="ListParagraph"/>
              <w:ind w:left="0" w:right="72"/>
              <w:jc w:val="right"/>
              <w:rPr>
                <w:rFonts w:cs="Times New Roman"/>
                <w:sz w:val="20"/>
                <w:szCs w:val="20"/>
              </w:rPr>
            </w:pPr>
            <w:r w:rsidRPr="005C4CF5">
              <w:rPr>
                <w:rFonts w:cs="Times New Roman"/>
                <w:sz w:val="20"/>
                <w:szCs w:val="20"/>
              </w:rPr>
              <w:t>428,951</w:t>
            </w:r>
          </w:p>
        </w:tc>
        <w:tc>
          <w:tcPr>
            <w:tcW w:w="270" w:type="dxa"/>
            <w:vAlign w:val="bottom"/>
          </w:tcPr>
          <w:p w14:paraId="7703281C" w14:textId="77777777" w:rsidR="009A0085" w:rsidRPr="005C4CF5" w:rsidRDefault="009A0085" w:rsidP="009A0085">
            <w:pPr>
              <w:pStyle w:val="ListParagraph"/>
              <w:ind w:left="0"/>
              <w:jc w:val="right"/>
              <w:rPr>
                <w:rFonts w:cs="Times New Roman"/>
                <w:sz w:val="20"/>
                <w:szCs w:val="20"/>
              </w:rPr>
            </w:pPr>
          </w:p>
        </w:tc>
        <w:tc>
          <w:tcPr>
            <w:tcW w:w="1350" w:type="dxa"/>
            <w:vAlign w:val="bottom"/>
          </w:tcPr>
          <w:p w14:paraId="4F26BA13" w14:textId="77777777" w:rsidR="009A0085" w:rsidRPr="005C4CF5" w:rsidRDefault="009A0085" w:rsidP="009A0085">
            <w:pPr>
              <w:pStyle w:val="ListParagraph"/>
              <w:ind w:left="0" w:right="72"/>
              <w:jc w:val="right"/>
              <w:rPr>
                <w:rFonts w:cs="Times New Roman"/>
                <w:sz w:val="20"/>
                <w:szCs w:val="20"/>
              </w:rPr>
            </w:pPr>
            <w:r w:rsidRPr="005C4CF5">
              <w:rPr>
                <w:rFonts w:cs="Times New Roman"/>
                <w:sz w:val="20"/>
                <w:szCs w:val="20"/>
              </w:rPr>
              <w:t>428,951</w:t>
            </w:r>
          </w:p>
        </w:tc>
      </w:tr>
      <w:tr w:rsidR="009A0085" w:rsidRPr="005C4CF5" w14:paraId="6EBFF6F6" w14:textId="77777777" w:rsidTr="006748B1">
        <w:tc>
          <w:tcPr>
            <w:tcW w:w="2364" w:type="dxa"/>
          </w:tcPr>
          <w:p w14:paraId="475EFA8F" w14:textId="29C3DF18" w:rsidR="009A0085" w:rsidRPr="006748B1" w:rsidRDefault="009A0085">
            <w:pPr>
              <w:pStyle w:val="ListParagraph"/>
              <w:ind w:left="177" w:right="-108" w:hanging="177"/>
              <w:rPr>
                <w:rFonts w:cs="Times New Roman"/>
                <w:sz w:val="20"/>
                <w:szCs w:val="20"/>
              </w:rPr>
            </w:pPr>
            <w:r w:rsidRPr="005C4CF5">
              <w:rPr>
                <w:rFonts w:cs="Times New Roman"/>
                <w:sz w:val="20"/>
                <w:szCs w:val="20"/>
              </w:rPr>
              <w:t>Trade and other</w:t>
            </w:r>
            <w:r>
              <w:rPr>
                <w:rFonts w:cs="Times New Roman"/>
                <w:sz w:val="20"/>
                <w:szCs w:val="20"/>
              </w:rPr>
              <w:t xml:space="preserve"> </w:t>
            </w:r>
            <w:r w:rsidRPr="006748B1">
              <w:rPr>
                <w:rFonts w:cs="Times New Roman"/>
                <w:sz w:val="20"/>
                <w:szCs w:val="20"/>
              </w:rPr>
              <w:t>receivable</w:t>
            </w:r>
            <w:r w:rsidR="005E668D">
              <w:rPr>
                <w:rFonts w:cs="Times New Roman"/>
                <w:sz w:val="20"/>
                <w:szCs w:val="20"/>
              </w:rPr>
              <w:t>s</w:t>
            </w:r>
          </w:p>
        </w:tc>
        <w:tc>
          <w:tcPr>
            <w:tcW w:w="720" w:type="dxa"/>
          </w:tcPr>
          <w:p w14:paraId="21BF088F" w14:textId="5A525C61" w:rsidR="009A0085" w:rsidRPr="005C4CF5" w:rsidRDefault="009A0085" w:rsidP="009A0085">
            <w:pPr>
              <w:pStyle w:val="ListParagraph"/>
              <w:ind w:left="0"/>
              <w:jc w:val="center"/>
              <w:rPr>
                <w:rFonts w:cs="Times New Roman"/>
                <w:i/>
                <w:iCs/>
                <w:sz w:val="20"/>
                <w:szCs w:val="20"/>
              </w:rPr>
            </w:pPr>
          </w:p>
        </w:tc>
        <w:tc>
          <w:tcPr>
            <w:tcW w:w="1350" w:type="dxa"/>
          </w:tcPr>
          <w:p w14:paraId="38B809CD" w14:textId="77777777" w:rsidR="009A0085" w:rsidRPr="005C4CF5" w:rsidRDefault="009A0085" w:rsidP="009A0085">
            <w:pPr>
              <w:pStyle w:val="ListParagraph"/>
              <w:ind w:left="0"/>
              <w:jc w:val="center"/>
              <w:rPr>
                <w:rFonts w:cs="Times New Roman"/>
                <w:sz w:val="20"/>
                <w:szCs w:val="20"/>
              </w:rPr>
            </w:pPr>
            <w:r w:rsidRPr="005C4CF5">
              <w:rPr>
                <w:rFonts w:cs="Times New Roman"/>
                <w:sz w:val="20"/>
                <w:szCs w:val="20"/>
              </w:rPr>
              <w:t>-</w:t>
            </w:r>
          </w:p>
        </w:tc>
        <w:tc>
          <w:tcPr>
            <w:tcW w:w="237" w:type="dxa"/>
          </w:tcPr>
          <w:p w14:paraId="075CCBA0" w14:textId="77777777" w:rsidR="009A0085" w:rsidRPr="005C4CF5" w:rsidRDefault="009A0085" w:rsidP="009A0085">
            <w:pPr>
              <w:pStyle w:val="ListParagraph"/>
              <w:ind w:left="0"/>
              <w:jc w:val="both"/>
              <w:rPr>
                <w:rFonts w:cs="Times New Roman"/>
                <w:sz w:val="20"/>
                <w:szCs w:val="20"/>
              </w:rPr>
            </w:pPr>
          </w:p>
        </w:tc>
        <w:tc>
          <w:tcPr>
            <w:tcW w:w="1324" w:type="dxa"/>
          </w:tcPr>
          <w:p w14:paraId="0DFC7DEA" w14:textId="77777777" w:rsidR="009A0085" w:rsidRPr="005C4CF5" w:rsidRDefault="009A0085" w:rsidP="009A0085">
            <w:pPr>
              <w:pStyle w:val="ListParagraph"/>
              <w:ind w:left="155" w:hanging="142"/>
              <w:rPr>
                <w:rFonts w:cs="Times New Roman"/>
                <w:sz w:val="20"/>
                <w:szCs w:val="20"/>
              </w:rPr>
            </w:pPr>
            <w:proofErr w:type="spellStart"/>
            <w:r w:rsidRPr="005C4CF5">
              <w:rPr>
                <w:rFonts w:cs="Times New Roman"/>
                <w:sz w:val="20"/>
                <w:szCs w:val="20"/>
              </w:rPr>
              <w:t>Amortised</w:t>
            </w:r>
            <w:proofErr w:type="spellEnd"/>
            <w:r w:rsidRPr="005C4CF5">
              <w:rPr>
                <w:rFonts w:cs="Times New Roman"/>
                <w:sz w:val="20"/>
                <w:szCs w:val="20"/>
              </w:rPr>
              <w:t xml:space="preserve"> cost</w:t>
            </w:r>
          </w:p>
        </w:tc>
        <w:tc>
          <w:tcPr>
            <w:tcW w:w="251" w:type="dxa"/>
          </w:tcPr>
          <w:p w14:paraId="2A7723BF" w14:textId="77777777" w:rsidR="009A0085" w:rsidRPr="005C4CF5" w:rsidRDefault="009A0085" w:rsidP="009A0085">
            <w:pPr>
              <w:pStyle w:val="ListParagraph"/>
              <w:ind w:left="0"/>
              <w:jc w:val="both"/>
              <w:rPr>
                <w:rFonts w:cs="Times New Roman"/>
                <w:sz w:val="20"/>
                <w:szCs w:val="20"/>
              </w:rPr>
            </w:pPr>
          </w:p>
        </w:tc>
        <w:tc>
          <w:tcPr>
            <w:tcW w:w="1459" w:type="dxa"/>
            <w:tcBorders>
              <w:bottom w:val="single" w:sz="4" w:space="0" w:color="auto"/>
            </w:tcBorders>
            <w:vAlign w:val="bottom"/>
          </w:tcPr>
          <w:p w14:paraId="37A31088" w14:textId="77777777" w:rsidR="009A0085" w:rsidRPr="005C4CF5" w:rsidRDefault="009A0085" w:rsidP="009A0085">
            <w:pPr>
              <w:pStyle w:val="ListParagraph"/>
              <w:ind w:left="0" w:right="72"/>
              <w:jc w:val="right"/>
              <w:rPr>
                <w:rFonts w:cs="Times New Roman"/>
                <w:sz w:val="20"/>
                <w:szCs w:val="20"/>
              </w:rPr>
            </w:pPr>
            <w:r>
              <w:rPr>
                <w:rFonts w:cs="Times New Roman"/>
                <w:sz w:val="20"/>
                <w:szCs w:val="20"/>
              </w:rPr>
              <w:t>2,279,378</w:t>
            </w:r>
          </w:p>
        </w:tc>
        <w:tc>
          <w:tcPr>
            <w:tcW w:w="270" w:type="dxa"/>
            <w:vAlign w:val="bottom"/>
          </w:tcPr>
          <w:p w14:paraId="05BE0973" w14:textId="77777777" w:rsidR="009A0085" w:rsidRPr="005C4CF5" w:rsidRDefault="009A0085" w:rsidP="009A0085">
            <w:pPr>
              <w:pStyle w:val="ListParagraph"/>
              <w:ind w:left="0"/>
              <w:jc w:val="right"/>
              <w:rPr>
                <w:rFonts w:cs="Times New Roman"/>
                <w:sz w:val="20"/>
                <w:szCs w:val="20"/>
              </w:rPr>
            </w:pPr>
          </w:p>
        </w:tc>
        <w:tc>
          <w:tcPr>
            <w:tcW w:w="1350" w:type="dxa"/>
            <w:tcBorders>
              <w:bottom w:val="single" w:sz="4" w:space="0" w:color="auto"/>
            </w:tcBorders>
            <w:vAlign w:val="bottom"/>
          </w:tcPr>
          <w:p w14:paraId="667D44A9" w14:textId="77777777" w:rsidR="009A0085" w:rsidRPr="005C4CF5" w:rsidRDefault="009A0085" w:rsidP="009A0085">
            <w:pPr>
              <w:pStyle w:val="ListParagraph"/>
              <w:ind w:left="0" w:right="72"/>
              <w:jc w:val="right"/>
              <w:rPr>
                <w:rFonts w:cs="Times New Roman"/>
                <w:sz w:val="20"/>
                <w:szCs w:val="20"/>
              </w:rPr>
            </w:pPr>
            <w:r>
              <w:rPr>
                <w:rFonts w:cs="Times New Roman"/>
                <w:sz w:val="20"/>
                <w:szCs w:val="20"/>
              </w:rPr>
              <w:t>2,231,907</w:t>
            </w:r>
          </w:p>
        </w:tc>
      </w:tr>
      <w:tr w:rsidR="009A0085" w:rsidRPr="005C4CF5" w14:paraId="73ED7439" w14:textId="77777777" w:rsidTr="006748B1">
        <w:trPr>
          <w:trHeight w:val="306"/>
        </w:trPr>
        <w:tc>
          <w:tcPr>
            <w:tcW w:w="2364" w:type="dxa"/>
            <w:vAlign w:val="bottom"/>
          </w:tcPr>
          <w:p w14:paraId="557226F7" w14:textId="77777777" w:rsidR="009A0085" w:rsidRPr="005C4CF5" w:rsidRDefault="009A0085" w:rsidP="009A0085">
            <w:pPr>
              <w:pStyle w:val="ListParagraph"/>
              <w:ind w:left="0" w:right="-108"/>
              <w:rPr>
                <w:rFonts w:cs="Times New Roman"/>
                <w:b/>
                <w:bCs/>
                <w:sz w:val="20"/>
                <w:szCs w:val="20"/>
              </w:rPr>
            </w:pPr>
            <w:r w:rsidRPr="005C4CF5">
              <w:rPr>
                <w:rFonts w:cs="Times New Roman"/>
                <w:b/>
                <w:bCs/>
                <w:sz w:val="20"/>
                <w:szCs w:val="20"/>
              </w:rPr>
              <w:t>Total financial assets</w:t>
            </w:r>
          </w:p>
        </w:tc>
        <w:tc>
          <w:tcPr>
            <w:tcW w:w="720" w:type="dxa"/>
            <w:vAlign w:val="bottom"/>
          </w:tcPr>
          <w:p w14:paraId="174DA547" w14:textId="77777777" w:rsidR="009A0085" w:rsidRPr="005C4CF5" w:rsidRDefault="009A0085" w:rsidP="009A0085">
            <w:pPr>
              <w:pStyle w:val="ListParagraph"/>
              <w:ind w:left="0"/>
              <w:rPr>
                <w:rFonts w:cs="Times New Roman"/>
                <w:sz w:val="20"/>
                <w:szCs w:val="20"/>
              </w:rPr>
            </w:pPr>
          </w:p>
        </w:tc>
        <w:tc>
          <w:tcPr>
            <w:tcW w:w="1350" w:type="dxa"/>
            <w:vAlign w:val="bottom"/>
          </w:tcPr>
          <w:p w14:paraId="18CA5C94" w14:textId="77777777" w:rsidR="009A0085" w:rsidRPr="005C4CF5" w:rsidRDefault="009A0085" w:rsidP="009A0085">
            <w:pPr>
              <w:pStyle w:val="ListParagraph"/>
              <w:ind w:left="0"/>
              <w:rPr>
                <w:rFonts w:cs="Times New Roman"/>
                <w:sz w:val="20"/>
                <w:szCs w:val="20"/>
              </w:rPr>
            </w:pPr>
          </w:p>
        </w:tc>
        <w:tc>
          <w:tcPr>
            <w:tcW w:w="237" w:type="dxa"/>
            <w:vAlign w:val="bottom"/>
          </w:tcPr>
          <w:p w14:paraId="264E4DB1" w14:textId="77777777" w:rsidR="009A0085" w:rsidRPr="005C4CF5" w:rsidRDefault="009A0085" w:rsidP="009A0085">
            <w:pPr>
              <w:pStyle w:val="ListParagraph"/>
              <w:ind w:left="0"/>
              <w:rPr>
                <w:rFonts w:cs="Times New Roman"/>
                <w:sz w:val="20"/>
                <w:szCs w:val="20"/>
              </w:rPr>
            </w:pPr>
          </w:p>
        </w:tc>
        <w:tc>
          <w:tcPr>
            <w:tcW w:w="1324" w:type="dxa"/>
            <w:vAlign w:val="bottom"/>
          </w:tcPr>
          <w:p w14:paraId="2507546C" w14:textId="77777777" w:rsidR="009A0085" w:rsidRPr="005C4CF5" w:rsidRDefault="009A0085" w:rsidP="009A0085">
            <w:pPr>
              <w:pStyle w:val="ListParagraph"/>
              <w:ind w:left="0"/>
              <w:rPr>
                <w:rFonts w:cs="Times New Roman"/>
                <w:sz w:val="20"/>
                <w:szCs w:val="20"/>
              </w:rPr>
            </w:pPr>
          </w:p>
        </w:tc>
        <w:tc>
          <w:tcPr>
            <w:tcW w:w="251" w:type="dxa"/>
            <w:vAlign w:val="bottom"/>
          </w:tcPr>
          <w:p w14:paraId="253E73E6" w14:textId="77777777" w:rsidR="009A0085" w:rsidRPr="005C4CF5" w:rsidRDefault="009A0085" w:rsidP="009A0085">
            <w:pPr>
              <w:pStyle w:val="ListParagraph"/>
              <w:ind w:left="0"/>
              <w:rPr>
                <w:rFonts w:cs="Times New Roman"/>
                <w:sz w:val="20"/>
                <w:szCs w:val="20"/>
              </w:rPr>
            </w:pPr>
          </w:p>
        </w:tc>
        <w:tc>
          <w:tcPr>
            <w:tcW w:w="1459" w:type="dxa"/>
            <w:tcBorders>
              <w:top w:val="single" w:sz="4" w:space="0" w:color="auto"/>
              <w:bottom w:val="double" w:sz="4" w:space="0" w:color="auto"/>
            </w:tcBorders>
            <w:vAlign w:val="bottom"/>
          </w:tcPr>
          <w:p w14:paraId="67F10F07" w14:textId="77777777" w:rsidR="009A0085" w:rsidRPr="005C4CF5" w:rsidRDefault="009A0085" w:rsidP="009A0085">
            <w:pPr>
              <w:pStyle w:val="ListParagraph"/>
              <w:ind w:left="0" w:right="72"/>
              <w:jc w:val="right"/>
              <w:rPr>
                <w:rFonts w:cs="Times New Roman"/>
                <w:b/>
                <w:bCs/>
                <w:sz w:val="20"/>
                <w:szCs w:val="20"/>
              </w:rPr>
            </w:pPr>
            <w:r>
              <w:rPr>
                <w:rFonts w:cs="Times New Roman"/>
                <w:b/>
                <w:bCs/>
                <w:sz w:val="20"/>
                <w:szCs w:val="20"/>
              </w:rPr>
              <w:t>9,145,911</w:t>
            </w:r>
          </w:p>
        </w:tc>
        <w:tc>
          <w:tcPr>
            <w:tcW w:w="270" w:type="dxa"/>
            <w:vAlign w:val="bottom"/>
          </w:tcPr>
          <w:p w14:paraId="25DA5C88" w14:textId="77777777" w:rsidR="009A0085" w:rsidRPr="005C4CF5" w:rsidRDefault="009A0085" w:rsidP="009A0085">
            <w:pPr>
              <w:pStyle w:val="ListParagraph"/>
              <w:ind w:left="0"/>
              <w:rPr>
                <w:rFonts w:cs="Times New Roman"/>
                <w:sz w:val="20"/>
                <w:szCs w:val="20"/>
              </w:rPr>
            </w:pPr>
          </w:p>
        </w:tc>
        <w:tc>
          <w:tcPr>
            <w:tcW w:w="1350" w:type="dxa"/>
            <w:tcBorders>
              <w:top w:val="single" w:sz="4" w:space="0" w:color="auto"/>
              <w:bottom w:val="double" w:sz="4" w:space="0" w:color="auto"/>
            </w:tcBorders>
            <w:vAlign w:val="bottom"/>
          </w:tcPr>
          <w:p w14:paraId="451C90D7" w14:textId="77777777" w:rsidR="009A0085" w:rsidRPr="005C4CF5" w:rsidRDefault="009A0085" w:rsidP="009A0085">
            <w:pPr>
              <w:pStyle w:val="ListParagraph"/>
              <w:ind w:left="0" w:right="72"/>
              <w:jc w:val="right"/>
              <w:rPr>
                <w:rFonts w:cs="Times New Roman"/>
                <w:sz w:val="20"/>
                <w:szCs w:val="20"/>
              </w:rPr>
            </w:pPr>
            <w:r>
              <w:rPr>
                <w:rFonts w:cs="Times New Roman"/>
                <w:b/>
                <w:bCs/>
                <w:sz w:val="20"/>
                <w:szCs w:val="20"/>
              </w:rPr>
              <w:t>9,098,440</w:t>
            </w:r>
          </w:p>
        </w:tc>
      </w:tr>
      <w:tr w:rsidR="009A0085" w:rsidRPr="00586B00" w14:paraId="29ACC4F3" w14:textId="77777777" w:rsidTr="006748B1">
        <w:trPr>
          <w:trHeight w:val="125"/>
        </w:trPr>
        <w:tc>
          <w:tcPr>
            <w:tcW w:w="2364" w:type="dxa"/>
            <w:vAlign w:val="bottom"/>
          </w:tcPr>
          <w:p w14:paraId="7790B307" w14:textId="77777777" w:rsidR="009A0085" w:rsidRPr="006748B1" w:rsidRDefault="009A0085">
            <w:pPr>
              <w:pStyle w:val="ListParagraph"/>
              <w:ind w:left="0" w:right="-108"/>
              <w:rPr>
                <w:rFonts w:cs="Times New Roman"/>
                <w:b/>
                <w:bCs/>
                <w:sz w:val="6"/>
                <w:szCs w:val="6"/>
              </w:rPr>
            </w:pPr>
          </w:p>
        </w:tc>
        <w:tc>
          <w:tcPr>
            <w:tcW w:w="720" w:type="dxa"/>
            <w:vAlign w:val="bottom"/>
          </w:tcPr>
          <w:p w14:paraId="05310B5B" w14:textId="77777777" w:rsidR="009A0085" w:rsidRPr="006748B1" w:rsidRDefault="009A0085">
            <w:pPr>
              <w:pStyle w:val="ListParagraph"/>
              <w:ind w:left="0"/>
              <w:rPr>
                <w:rFonts w:cs="Times New Roman"/>
                <w:sz w:val="6"/>
                <w:szCs w:val="6"/>
              </w:rPr>
            </w:pPr>
          </w:p>
        </w:tc>
        <w:tc>
          <w:tcPr>
            <w:tcW w:w="1350" w:type="dxa"/>
            <w:vAlign w:val="bottom"/>
          </w:tcPr>
          <w:p w14:paraId="458D669E" w14:textId="77777777" w:rsidR="009A0085" w:rsidRPr="006748B1" w:rsidRDefault="009A0085">
            <w:pPr>
              <w:pStyle w:val="ListParagraph"/>
              <w:ind w:left="0"/>
              <w:rPr>
                <w:rFonts w:cs="Times New Roman"/>
                <w:sz w:val="6"/>
                <w:szCs w:val="6"/>
              </w:rPr>
            </w:pPr>
          </w:p>
        </w:tc>
        <w:tc>
          <w:tcPr>
            <w:tcW w:w="237" w:type="dxa"/>
            <w:vAlign w:val="bottom"/>
          </w:tcPr>
          <w:p w14:paraId="5CA69CF4" w14:textId="77777777" w:rsidR="009A0085" w:rsidRPr="006748B1" w:rsidRDefault="009A0085">
            <w:pPr>
              <w:pStyle w:val="ListParagraph"/>
              <w:ind w:left="0"/>
              <w:rPr>
                <w:rFonts w:cs="Times New Roman"/>
                <w:sz w:val="6"/>
                <w:szCs w:val="6"/>
              </w:rPr>
            </w:pPr>
          </w:p>
        </w:tc>
        <w:tc>
          <w:tcPr>
            <w:tcW w:w="1324" w:type="dxa"/>
            <w:vAlign w:val="bottom"/>
          </w:tcPr>
          <w:p w14:paraId="7EE02982" w14:textId="77777777" w:rsidR="009A0085" w:rsidRPr="006748B1" w:rsidRDefault="009A0085">
            <w:pPr>
              <w:pStyle w:val="ListParagraph"/>
              <w:ind w:left="0"/>
              <w:rPr>
                <w:rFonts w:cs="Times New Roman"/>
                <w:sz w:val="6"/>
                <w:szCs w:val="6"/>
              </w:rPr>
            </w:pPr>
          </w:p>
        </w:tc>
        <w:tc>
          <w:tcPr>
            <w:tcW w:w="251" w:type="dxa"/>
            <w:vAlign w:val="bottom"/>
          </w:tcPr>
          <w:p w14:paraId="78A55D81" w14:textId="77777777" w:rsidR="009A0085" w:rsidRPr="006748B1" w:rsidRDefault="009A0085">
            <w:pPr>
              <w:pStyle w:val="ListParagraph"/>
              <w:ind w:left="0"/>
              <w:rPr>
                <w:rFonts w:cs="Times New Roman"/>
                <w:sz w:val="6"/>
                <w:szCs w:val="6"/>
              </w:rPr>
            </w:pPr>
          </w:p>
        </w:tc>
        <w:tc>
          <w:tcPr>
            <w:tcW w:w="1459" w:type="dxa"/>
            <w:tcBorders>
              <w:top w:val="double" w:sz="4" w:space="0" w:color="auto"/>
            </w:tcBorders>
            <w:vAlign w:val="bottom"/>
          </w:tcPr>
          <w:p w14:paraId="7B0112AC" w14:textId="77777777" w:rsidR="009A0085" w:rsidRPr="006748B1" w:rsidRDefault="009A0085">
            <w:pPr>
              <w:pStyle w:val="ListParagraph"/>
              <w:ind w:left="0" w:right="72"/>
              <w:jc w:val="right"/>
              <w:rPr>
                <w:rFonts w:cs="Times New Roman"/>
                <w:b/>
                <w:bCs/>
                <w:sz w:val="6"/>
                <w:szCs w:val="6"/>
              </w:rPr>
            </w:pPr>
          </w:p>
        </w:tc>
        <w:tc>
          <w:tcPr>
            <w:tcW w:w="270" w:type="dxa"/>
            <w:vAlign w:val="bottom"/>
          </w:tcPr>
          <w:p w14:paraId="73365794" w14:textId="77777777" w:rsidR="009A0085" w:rsidRPr="006748B1" w:rsidRDefault="009A0085">
            <w:pPr>
              <w:pStyle w:val="ListParagraph"/>
              <w:ind w:left="0"/>
              <w:rPr>
                <w:rFonts w:cs="Times New Roman"/>
                <w:sz w:val="6"/>
                <w:szCs w:val="6"/>
              </w:rPr>
            </w:pPr>
          </w:p>
        </w:tc>
        <w:tc>
          <w:tcPr>
            <w:tcW w:w="1350" w:type="dxa"/>
            <w:tcBorders>
              <w:top w:val="double" w:sz="4" w:space="0" w:color="auto"/>
            </w:tcBorders>
            <w:vAlign w:val="bottom"/>
          </w:tcPr>
          <w:p w14:paraId="06CAB5CA" w14:textId="77777777" w:rsidR="009A0085" w:rsidRPr="006748B1" w:rsidRDefault="009A0085">
            <w:pPr>
              <w:pStyle w:val="ListParagraph"/>
              <w:ind w:left="0" w:right="72"/>
              <w:jc w:val="right"/>
              <w:rPr>
                <w:rFonts w:cs="Times New Roman"/>
                <w:b/>
                <w:bCs/>
                <w:sz w:val="6"/>
                <w:szCs w:val="6"/>
              </w:rPr>
            </w:pPr>
          </w:p>
        </w:tc>
      </w:tr>
      <w:tr w:rsidR="009A0085" w:rsidRPr="005C4CF5" w14:paraId="29D855FB" w14:textId="77777777" w:rsidTr="006748B1">
        <w:tc>
          <w:tcPr>
            <w:tcW w:w="2364" w:type="dxa"/>
          </w:tcPr>
          <w:p w14:paraId="640C6B74" w14:textId="77777777" w:rsidR="009A0085" w:rsidRPr="005C4CF5" w:rsidRDefault="009A0085" w:rsidP="009A0085">
            <w:pPr>
              <w:pStyle w:val="ListParagraph"/>
              <w:ind w:left="0" w:right="-108"/>
              <w:jc w:val="both"/>
              <w:rPr>
                <w:rFonts w:cs="Times New Roman"/>
                <w:b/>
                <w:bCs/>
                <w:sz w:val="20"/>
                <w:szCs w:val="20"/>
              </w:rPr>
            </w:pPr>
            <w:r w:rsidRPr="005C4CF5">
              <w:rPr>
                <w:rFonts w:cs="Times New Roman"/>
                <w:b/>
                <w:bCs/>
                <w:sz w:val="20"/>
                <w:szCs w:val="20"/>
              </w:rPr>
              <w:t>Financial liabilities</w:t>
            </w:r>
          </w:p>
        </w:tc>
        <w:tc>
          <w:tcPr>
            <w:tcW w:w="720" w:type="dxa"/>
          </w:tcPr>
          <w:p w14:paraId="4B831E6D" w14:textId="77777777" w:rsidR="009A0085" w:rsidRPr="005C4CF5" w:rsidRDefault="009A0085" w:rsidP="009A0085">
            <w:pPr>
              <w:pStyle w:val="ListParagraph"/>
              <w:ind w:left="0"/>
              <w:jc w:val="both"/>
              <w:rPr>
                <w:rFonts w:cs="Times New Roman"/>
                <w:sz w:val="20"/>
                <w:szCs w:val="20"/>
              </w:rPr>
            </w:pPr>
          </w:p>
        </w:tc>
        <w:tc>
          <w:tcPr>
            <w:tcW w:w="1350" w:type="dxa"/>
          </w:tcPr>
          <w:p w14:paraId="00331AE9" w14:textId="77777777" w:rsidR="009A0085" w:rsidRPr="005C4CF5" w:rsidRDefault="009A0085" w:rsidP="009A0085">
            <w:pPr>
              <w:pStyle w:val="ListParagraph"/>
              <w:ind w:left="0"/>
              <w:jc w:val="both"/>
              <w:rPr>
                <w:rFonts w:cs="Times New Roman"/>
                <w:sz w:val="20"/>
                <w:szCs w:val="20"/>
              </w:rPr>
            </w:pPr>
          </w:p>
        </w:tc>
        <w:tc>
          <w:tcPr>
            <w:tcW w:w="237" w:type="dxa"/>
          </w:tcPr>
          <w:p w14:paraId="439C11EB" w14:textId="77777777" w:rsidR="009A0085" w:rsidRPr="005C4CF5" w:rsidRDefault="009A0085" w:rsidP="009A0085">
            <w:pPr>
              <w:pStyle w:val="ListParagraph"/>
              <w:ind w:left="0"/>
              <w:jc w:val="both"/>
              <w:rPr>
                <w:rFonts w:cs="Times New Roman"/>
                <w:sz w:val="20"/>
                <w:szCs w:val="20"/>
              </w:rPr>
            </w:pPr>
          </w:p>
        </w:tc>
        <w:tc>
          <w:tcPr>
            <w:tcW w:w="1324" w:type="dxa"/>
          </w:tcPr>
          <w:p w14:paraId="556843D5" w14:textId="77777777" w:rsidR="009A0085" w:rsidRPr="005C4CF5" w:rsidRDefault="009A0085" w:rsidP="009A0085">
            <w:pPr>
              <w:pStyle w:val="ListParagraph"/>
              <w:ind w:left="0"/>
              <w:jc w:val="center"/>
              <w:rPr>
                <w:rFonts w:cs="Times New Roman"/>
                <w:sz w:val="20"/>
                <w:szCs w:val="20"/>
              </w:rPr>
            </w:pPr>
          </w:p>
        </w:tc>
        <w:tc>
          <w:tcPr>
            <w:tcW w:w="251" w:type="dxa"/>
          </w:tcPr>
          <w:p w14:paraId="1BFF13FA" w14:textId="77777777" w:rsidR="009A0085" w:rsidRPr="005C4CF5" w:rsidRDefault="009A0085" w:rsidP="009A0085">
            <w:pPr>
              <w:pStyle w:val="ListParagraph"/>
              <w:ind w:left="0"/>
              <w:jc w:val="both"/>
              <w:rPr>
                <w:rFonts w:cs="Times New Roman"/>
                <w:sz w:val="20"/>
                <w:szCs w:val="20"/>
              </w:rPr>
            </w:pPr>
          </w:p>
        </w:tc>
        <w:tc>
          <w:tcPr>
            <w:tcW w:w="1459" w:type="dxa"/>
            <w:vAlign w:val="bottom"/>
          </w:tcPr>
          <w:p w14:paraId="23AE303E" w14:textId="77777777" w:rsidR="009A0085" w:rsidRPr="005C4CF5" w:rsidRDefault="009A0085" w:rsidP="009A0085">
            <w:pPr>
              <w:pStyle w:val="ListParagraph"/>
              <w:ind w:left="0" w:right="72"/>
              <w:jc w:val="right"/>
              <w:rPr>
                <w:rFonts w:cs="Times New Roman"/>
                <w:sz w:val="20"/>
                <w:szCs w:val="20"/>
              </w:rPr>
            </w:pPr>
          </w:p>
        </w:tc>
        <w:tc>
          <w:tcPr>
            <w:tcW w:w="270" w:type="dxa"/>
            <w:vAlign w:val="bottom"/>
          </w:tcPr>
          <w:p w14:paraId="6C7D8CDE" w14:textId="77777777" w:rsidR="009A0085" w:rsidRPr="005C4CF5" w:rsidRDefault="009A0085" w:rsidP="009A0085">
            <w:pPr>
              <w:pStyle w:val="ListParagraph"/>
              <w:ind w:left="0"/>
              <w:jc w:val="right"/>
              <w:rPr>
                <w:rFonts w:cs="Times New Roman"/>
                <w:sz w:val="20"/>
                <w:szCs w:val="20"/>
              </w:rPr>
            </w:pPr>
          </w:p>
        </w:tc>
        <w:tc>
          <w:tcPr>
            <w:tcW w:w="1350" w:type="dxa"/>
            <w:vAlign w:val="bottom"/>
          </w:tcPr>
          <w:p w14:paraId="27921264" w14:textId="77777777" w:rsidR="009A0085" w:rsidRPr="005C4CF5" w:rsidRDefault="009A0085" w:rsidP="009A0085">
            <w:pPr>
              <w:pStyle w:val="ListParagraph"/>
              <w:ind w:left="0"/>
              <w:jc w:val="right"/>
              <w:rPr>
                <w:rFonts w:cs="Times New Roman"/>
                <w:sz w:val="20"/>
                <w:szCs w:val="20"/>
              </w:rPr>
            </w:pPr>
          </w:p>
        </w:tc>
      </w:tr>
      <w:tr w:rsidR="009A0085" w:rsidRPr="005C4CF5" w14:paraId="3310B1B7" w14:textId="77777777" w:rsidTr="006748B1">
        <w:tc>
          <w:tcPr>
            <w:tcW w:w="2364" w:type="dxa"/>
          </w:tcPr>
          <w:p w14:paraId="6B6734E1" w14:textId="7F0082FD" w:rsidR="009A0085" w:rsidRPr="005C4CF5" w:rsidRDefault="00F5355B" w:rsidP="009A0085">
            <w:pPr>
              <w:pStyle w:val="ListParagraph"/>
              <w:ind w:left="0" w:right="-108"/>
              <w:jc w:val="both"/>
              <w:rPr>
                <w:rFonts w:cs="Times New Roman"/>
                <w:b/>
                <w:bCs/>
                <w:sz w:val="20"/>
                <w:szCs w:val="20"/>
              </w:rPr>
            </w:pPr>
            <w:r>
              <w:rPr>
                <w:rFonts w:cs="Times New Roman"/>
                <w:sz w:val="20"/>
                <w:szCs w:val="20"/>
              </w:rPr>
              <w:t>Derivatives</w:t>
            </w:r>
          </w:p>
        </w:tc>
        <w:tc>
          <w:tcPr>
            <w:tcW w:w="720" w:type="dxa"/>
          </w:tcPr>
          <w:p w14:paraId="71648C81" w14:textId="77777777" w:rsidR="009A0085" w:rsidRPr="005C4CF5" w:rsidRDefault="009A0085" w:rsidP="009A0085">
            <w:pPr>
              <w:pStyle w:val="ListParagraph"/>
              <w:ind w:left="0"/>
              <w:jc w:val="both"/>
              <w:rPr>
                <w:rFonts w:cs="Times New Roman"/>
                <w:sz w:val="20"/>
                <w:szCs w:val="20"/>
              </w:rPr>
            </w:pPr>
          </w:p>
        </w:tc>
        <w:tc>
          <w:tcPr>
            <w:tcW w:w="1350" w:type="dxa"/>
          </w:tcPr>
          <w:p w14:paraId="396F18F0" w14:textId="77777777" w:rsidR="009A0085" w:rsidRPr="005C4CF5" w:rsidRDefault="009A0085" w:rsidP="009A0085">
            <w:pPr>
              <w:pStyle w:val="ListParagraph"/>
              <w:ind w:left="0"/>
              <w:jc w:val="center"/>
              <w:rPr>
                <w:rFonts w:cs="Times New Roman"/>
                <w:sz w:val="20"/>
                <w:szCs w:val="20"/>
              </w:rPr>
            </w:pPr>
            <w:r w:rsidRPr="005C4CF5">
              <w:rPr>
                <w:rFonts w:cs="Times New Roman"/>
                <w:sz w:val="20"/>
                <w:szCs w:val="20"/>
              </w:rPr>
              <w:t>-</w:t>
            </w:r>
          </w:p>
        </w:tc>
        <w:tc>
          <w:tcPr>
            <w:tcW w:w="237" w:type="dxa"/>
          </w:tcPr>
          <w:p w14:paraId="761C9490" w14:textId="77777777" w:rsidR="009A0085" w:rsidRPr="005C4CF5" w:rsidRDefault="009A0085" w:rsidP="009A0085">
            <w:pPr>
              <w:pStyle w:val="ListParagraph"/>
              <w:ind w:left="0"/>
              <w:jc w:val="both"/>
              <w:rPr>
                <w:rFonts w:cs="Times New Roman"/>
                <w:sz w:val="20"/>
                <w:szCs w:val="20"/>
              </w:rPr>
            </w:pPr>
          </w:p>
        </w:tc>
        <w:tc>
          <w:tcPr>
            <w:tcW w:w="1324" w:type="dxa"/>
          </w:tcPr>
          <w:p w14:paraId="417C4F4D" w14:textId="34654A0B" w:rsidR="009A0085" w:rsidRPr="005C4CF5" w:rsidRDefault="009A0085" w:rsidP="009A0085">
            <w:pPr>
              <w:pStyle w:val="ListParagraph"/>
              <w:ind w:left="155" w:hanging="142"/>
              <w:rPr>
                <w:rFonts w:cs="Times New Roman"/>
                <w:sz w:val="20"/>
                <w:szCs w:val="20"/>
              </w:rPr>
            </w:pPr>
            <w:r w:rsidRPr="005C4CF5">
              <w:rPr>
                <w:rFonts w:cs="Times New Roman"/>
                <w:sz w:val="20"/>
                <w:szCs w:val="20"/>
              </w:rPr>
              <w:t>FVTPL</w:t>
            </w:r>
          </w:p>
        </w:tc>
        <w:tc>
          <w:tcPr>
            <w:tcW w:w="251" w:type="dxa"/>
          </w:tcPr>
          <w:p w14:paraId="58FB0188" w14:textId="77777777" w:rsidR="009A0085" w:rsidRPr="005C4CF5" w:rsidRDefault="009A0085" w:rsidP="009A0085">
            <w:pPr>
              <w:pStyle w:val="ListParagraph"/>
              <w:ind w:left="0"/>
              <w:jc w:val="both"/>
              <w:rPr>
                <w:rFonts w:cs="Times New Roman"/>
                <w:sz w:val="20"/>
                <w:szCs w:val="20"/>
              </w:rPr>
            </w:pPr>
          </w:p>
        </w:tc>
        <w:tc>
          <w:tcPr>
            <w:tcW w:w="1459" w:type="dxa"/>
            <w:vAlign w:val="bottom"/>
          </w:tcPr>
          <w:p w14:paraId="30769FF7" w14:textId="77777777" w:rsidR="009A0085" w:rsidRPr="005C4CF5" w:rsidRDefault="009A0085" w:rsidP="009A0085">
            <w:pPr>
              <w:pStyle w:val="ListParagraph"/>
              <w:ind w:left="0" w:right="72"/>
              <w:jc w:val="right"/>
              <w:rPr>
                <w:rFonts w:cs="Times New Roman"/>
                <w:sz w:val="20"/>
                <w:szCs w:val="20"/>
              </w:rPr>
            </w:pPr>
            <w:r>
              <w:rPr>
                <w:rFonts w:cs="Times New Roman"/>
                <w:sz w:val="20"/>
                <w:szCs w:val="20"/>
              </w:rPr>
              <w:t>-</w:t>
            </w:r>
            <w:r w:rsidRPr="00561CC8">
              <w:rPr>
                <w:rFonts w:cs="Times New Roman"/>
                <w:color w:val="FFFFFF" w:themeColor="background1"/>
                <w:sz w:val="20"/>
                <w:szCs w:val="20"/>
              </w:rPr>
              <w:t>)))))</w:t>
            </w:r>
          </w:p>
        </w:tc>
        <w:tc>
          <w:tcPr>
            <w:tcW w:w="270" w:type="dxa"/>
            <w:vAlign w:val="bottom"/>
          </w:tcPr>
          <w:p w14:paraId="51E38D3D" w14:textId="77777777" w:rsidR="009A0085" w:rsidRPr="005C4CF5" w:rsidRDefault="009A0085" w:rsidP="009A0085">
            <w:pPr>
              <w:pStyle w:val="ListParagraph"/>
              <w:ind w:left="0"/>
              <w:jc w:val="right"/>
              <w:rPr>
                <w:rFonts w:cs="Times New Roman"/>
                <w:sz w:val="20"/>
                <w:szCs w:val="20"/>
              </w:rPr>
            </w:pPr>
          </w:p>
        </w:tc>
        <w:tc>
          <w:tcPr>
            <w:tcW w:w="1350" w:type="dxa"/>
            <w:vAlign w:val="bottom"/>
          </w:tcPr>
          <w:p w14:paraId="21AE3414" w14:textId="77777777" w:rsidR="009A0085" w:rsidRPr="005C4CF5" w:rsidRDefault="009A0085" w:rsidP="009A0085">
            <w:pPr>
              <w:pStyle w:val="ListParagraph"/>
              <w:ind w:left="0" w:right="72"/>
              <w:jc w:val="right"/>
              <w:rPr>
                <w:rFonts w:cs="Times New Roman"/>
                <w:sz w:val="20"/>
                <w:szCs w:val="20"/>
              </w:rPr>
            </w:pPr>
            <w:r>
              <w:rPr>
                <w:rFonts w:cs="Times New Roman"/>
                <w:sz w:val="20"/>
                <w:szCs w:val="20"/>
              </w:rPr>
              <w:t>18,138</w:t>
            </w:r>
          </w:p>
        </w:tc>
      </w:tr>
      <w:tr w:rsidR="009A0085" w:rsidRPr="005C4CF5" w14:paraId="008CA2FB" w14:textId="77777777" w:rsidTr="006748B1">
        <w:tc>
          <w:tcPr>
            <w:tcW w:w="2364" w:type="dxa"/>
          </w:tcPr>
          <w:p w14:paraId="227E9A24" w14:textId="77777777" w:rsidR="009A0085" w:rsidRPr="005C4CF5" w:rsidRDefault="009A0085" w:rsidP="009A0085">
            <w:pPr>
              <w:pStyle w:val="ListParagraph"/>
              <w:ind w:left="177" w:right="-108" w:hanging="177"/>
              <w:rPr>
                <w:rFonts w:cs="Times New Roman"/>
                <w:sz w:val="20"/>
                <w:szCs w:val="20"/>
              </w:rPr>
            </w:pPr>
            <w:r w:rsidRPr="005C4CF5">
              <w:rPr>
                <w:rFonts w:cs="Times New Roman"/>
                <w:sz w:val="20"/>
                <w:szCs w:val="20"/>
              </w:rPr>
              <w:t>Bank overdrafts and short-term borrowings from financial institutions</w:t>
            </w:r>
          </w:p>
        </w:tc>
        <w:tc>
          <w:tcPr>
            <w:tcW w:w="720" w:type="dxa"/>
          </w:tcPr>
          <w:p w14:paraId="6DEC16B1" w14:textId="77777777" w:rsidR="009A0085" w:rsidRPr="005C4CF5" w:rsidRDefault="009A0085" w:rsidP="009A0085">
            <w:pPr>
              <w:pStyle w:val="ListParagraph"/>
              <w:ind w:left="0"/>
              <w:jc w:val="center"/>
              <w:rPr>
                <w:rFonts w:cs="Times New Roman"/>
                <w:i/>
                <w:iCs/>
                <w:sz w:val="20"/>
                <w:szCs w:val="20"/>
              </w:rPr>
            </w:pPr>
            <w:r w:rsidRPr="005C4CF5">
              <w:rPr>
                <w:rFonts w:cs="Times New Roman"/>
                <w:i/>
                <w:iCs/>
                <w:sz w:val="20"/>
                <w:szCs w:val="20"/>
              </w:rPr>
              <w:t>20</w:t>
            </w:r>
          </w:p>
        </w:tc>
        <w:tc>
          <w:tcPr>
            <w:tcW w:w="1350" w:type="dxa"/>
          </w:tcPr>
          <w:p w14:paraId="152F664F" w14:textId="45BA7B4B" w:rsidR="009A0085" w:rsidRPr="005C4CF5" w:rsidRDefault="00951E16" w:rsidP="006748B1">
            <w:pPr>
              <w:pStyle w:val="ListParagraph"/>
              <w:ind w:left="0"/>
              <w:jc w:val="center"/>
              <w:rPr>
                <w:rFonts w:cs="Times New Roman"/>
                <w:sz w:val="20"/>
                <w:szCs w:val="20"/>
              </w:rPr>
            </w:pPr>
            <w:r w:rsidRPr="005C4CF5">
              <w:rPr>
                <w:rFonts w:cs="Times New Roman"/>
                <w:sz w:val="20"/>
                <w:szCs w:val="20"/>
              </w:rPr>
              <w:t>-</w:t>
            </w:r>
          </w:p>
        </w:tc>
        <w:tc>
          <w:tcPr>
            <w:tcW w:w="237" w:type="dxa"/>
          </w:tcPr>
          <w:p w14:paraId="5674AEA7" w14:textId="77777777" w:rsidR="009A0085" w:rsidRPr="005C4CF5" w:rsidRDefault="009A0085" w:rsidP="009A0085">
            <w:pPr>
              <w:pStyle w:val="ListParagraph"/>
              <w:ind w:left="0"/>
              <w:jc w:val="both"/>
              <w:rPr>
                <w:rFonts w:cs="Times New Roman"/>
                <w:sz w:val="20"/>
                <w:szCs w:val="20"/>
              </w:rPr>
            </w:pPr>
          </w:p>
        </w:tc>
        <w:tc>
          <w:tcPr>
            <w:tcW w:w="1324" w:type="dxa"/>
          </w:tcPr>
          <w:p w14:paraId="555D2139" w14:textId="2A68DB56" w:rsidR="009A0085" w:rsidRPr="005C4CF5" w:rsidRDefault="00951E16">
            <w:pPr>
              <w:pStyle w:val="ListParagraph"/>
              <w:ind w:left="155" w:hanging="142"/>
              <w:rPr>
                <w:rFonts w:cs="Times New Roman"/>
                <w:sz w:val="20"/>
                <w:szCs w:val="20"/>
              </w:rPr>
            </w:pPr>
            <w:proofErr w:type="spellStart"/>
            <w:r w:rsidRPr="005C4CF5">
              <w:rPr>
                <w:rFonts w:cs="Times New Roman"/>
                <w:sz w:val="20"/>
                <w:szCs w:val="20"/>
              </w:rPr>
              <w:t>Amortised</w:t>
            </w:r>
            <w:proofErr w:type="spellEnd"/>
            <w:r w:rsidRPr="005C4CF5">
              <w:rPr>
                <w:rFonts w:cs="Times New Roman"/>
                <w:sz w:val="20"/>
                <w:szCs w:val="20"/>
              </w:rPr>
              <w:t xml:space="preserve"> cost</w:t>
            </w:r>
          </w:p>
        </w:tc>
        <w:tc>
          <w:tcPr>
            <w:tcW w:w="251" w:type="dxa"/>
          </w:tcPr>
          <w:p w14:paraId="70D05867" w14:textId="77777777" w:rsidR="009A0085" w:rsidRPr="005C4CF5" w:rsidRDefault="009A0085" w:rsidP="009A0085">
            <w:pPr>
              <w:pStyle w:val="ListParagraph"/>
              <w:ind w:left="0"/>
              <w:jc w:val="both"/>
              <w:rPr>
                <w:rFonts w:cs="Times New Roman"/>
                <w:sz w:val="20"/>
                <w:szCs w:val="20"/>
              </w:rPr>
            </w:pPr>
          </w:p>
        </w:tc>
        <w:tc>
          <w:tcPr>
            <w:tcW w:w="1459" w:type="dxa"/>
            <w:vAlign w:val="bottom"/>
          </w:tcPr>
          <w:p w14:paraId="03DC5950" w14:textId="77777777" w:rsidR="009A0085" w:rsidRPr="005C4CF5" w:rsidRDefault="009A0085" w:rsidP="009A0085">
            <w:pPr>
              <w:pStyle w:val="ListParagraph"/>
              <w:ind w:left="0" w:right="72"/>
              <w:jc w:val="right"/>
              <w:rPr>
                <w:rFonts w:cs="Times New Roman"/>
                <w:sz w:val="20"/>
                <w:szCs w:val="20"/>
              </w:rPr>
            </w:pPr>
            <w:r w:rsidRPr="005C4CF5">
              <w:rPr>
                <w:rFonts w:cs="Times New Roman"/>
                <w:sz w:val="20"/>
                <w:szCs w:val="20"/>
              </w:rPr>
              <w:t>747,117</w:t>
            </w:r>
          </w:p>
        </w:tc>
        <w:tc>
          <w:tcPr>
            <w:tcW w:w="270" w:type="dxa"/>
            <w:vAlign w:val="bottom"/>
          </w:tcPr>
          <w:p w14:paraId="375B0923" w14:textId="77777777" w:rsidR="009A0085" w:rsidRPr="005C4CF5" w:rsidRDefault="009A0085" w:rsidP="009A0085">
            <w:pPr>
              <w:pStyle w:val="ListParagraph"/>
              <w:ind w:left="0"/>
              <w:jc w:val="right"/>
              <w:rPr>
                <w:rFonts w:cs="Times New Roman"/>
                <w:sz w:val="20"/>
                <w:szCs w:val="20"/>
              </w:rPr>
            </w:pPr>
          </w:p>
        </w:tc>
        <w:tc>
          <w:tcPr>
            <w:tcW w:w="1350" w:type="dxa"/>
            <w:vAlign w:val="bottom"/>
          </w:tcPr>
          <w:p w14:paraId="3A7A4A99" w14:textId="77777777" w:rsidR="009A0085" w:rsidRPr="005C4CF5" w:rsidRDefault="009A0085" w:rsidP="009A0085">
            <w:pPr>
              <w:pStyle w:val="ListParagraph"/>
              <w:ind w:left="0" w:right="72"/>
              <w:jc w:val="right"/>
              <w:rPr>
                <w:rFonts w:cs="Times New Roman"/>
                <w:sz w:val="20"/>
                <w:szCs w:val="20"/>
              </w:rPr>
            </w:pPr>
            <w:r w:rsidRPr="005C4CF5">
              <w:rPr>
                <w:rFonts w:cs="Times New Roman"/>
                <w:sz w:val="20"/>
                <w:szCs w:val="20"/>
              </w:rPr>
              <w:t>747,117</w:t>
            </w:r>
          </w:p>
        </w:tc>
      </w:tr>
      <w:tr w:rsidR="009A0085" w:rsidRPr="005C4CF5" w14:paraId="0BEE3947" w14:textId="77777777" w:rsidTr="006748B1">
        <w:tc>
          <w:tcPr>
            <w:tcW w:w="2364" w:type="dxa"/>
          </w:tcPr>
          <w:p w14:paraId="2A65DCA0" w14:textId="77777777" w:rsidR="00867DAD" w:rsidRDefault="009A0085" w:rsidP="009A0085">
            <w:pPr>
              <w:pStyle w:val="ListParagraph"/>
              <w:ind w:left="0" w:right="-108"/>
              <w:jc w:val="both"/>
              <w:rPr>
                <w:rFonts w:cs="Times New Roman"/>
                <w:sz w:val="20"/>
                <w:szCs w:val="20"/>
              </w:rPr>
            </w:pPr>
            <w:r w:rsidRPr="005C4CF5">
              <w:rPr>
                <w:rFonts w:cs="Times New Roman"/>
                <w:sz w:val="20"/>
                <w:szCs w:val="20"/>
              </w:rPr>
              <w:t xml:space="preserve">Trade and other </w:t>
            </w:r>
          </w:p>
          <w:p w14:paraId="2E553108" w14:textId="2F033DC8" w:rsidR="009A0085" w:rsidRPr="005C4CF5" w:rsidRDefault="00867DAD" w:rsidP="006748B1">
            <w:pPr>
              <w:pStyle w:val="ListParagraph"/>
              <w:ind w:left="180" w:right="-108"/>
              <w:jc w:val="both"/>
              <w:rPr>
                <w:rFonts w:cs="Times New Roman"/>
                <w:sz w:val="20"/>
                <w:szCs w:val="20"/>
              </w:rPr>
            </w:pPr>
            <w:r>
              <w:rPr>
                <w:rFonts w:cs="Times New Roman"/>
                <w:sz w:val="20"/>
                <w:szCs w:val="20"/>
              </w:rPr>
              <w:t xml:space="preserve">accounts </w:t>
            </w:r>
            <w:r w:rsidR="009A0085" w:rsidRPr="005C4CF5">
              <w:rPr>
                <w:rFonts w:cs="Times New Roman"/>
                <w:sz w:val="20"/>
                <w:szCs w:val="20"/>
              </w:rPr>
              <w:t>payable</w:t>
            </w:r>
          </w:p>
        </w:tc>
        <w:tc>
          <w:tcPr>
            <w:tcW w:w="720" w:type="dxa"/>
          </w:tcPr>
          <w:p w14:paraId="1546BC14" w14:textId="77777777" w:rsidR="009A0085" w:rsidRPr="005C4CF5" w:rsidRDefault="009A0085" w:rsidP="009A0085">
            <w:pPr>
              <w:pStyle w:val="ListParagraph"/>
              <w:ind w:left="0"/>
              <w:jc w:val="center"/>
              <w:rPr>
                <w:rFonts w:cs="Times New Roman"/>
                <w:i/>
                <w:iCs/>
                <w:sz w:val="20"/>
                <w:szCs w:val="20"/>
              </w:rPr>
            </w:pPr>
          </w:p>
        </w:tc>
        <w:tc>
          <w:tcPr>
            <w:tcW w:w="1350" w:type="dxa"/>
          </w:tcPr>
          <w:p w14:paraId="55AA04C6" w14:textId="77777777" w:rsidR="009A0085" w:rsidRPr="005C4CF5" w:rsidRDefault="009A0085" w:rsidP="009A0085">
            <w:pPr>
              <w:pStyle w:val="ListParagraph"/>
              <w:ind w:left="0"/>
              <w:jc w:val="center"/>
              <w:rPr>
                <w:rFonts w:cs="Times New Roman"/>
                <w:sz w:val="20"/>
                <w:szCs w:val="20"/>
              </w:rPr>
            </w:pPr>
            <w:r w:rsidRPr="005C4CF5">
              <w:rPr>
                <w:rFonts w:cs="Times New Roman"/>
                <w:sz w:val="20"/>
                <w:szCs w:val="20"/>
              </w:rPr>
              <w:t>-</w:t>
            </w:r>
          </w:p>
        </w:tc>
        <w:tc>
          <w:tcPr>
            <w:tcW w:w="237" w:type="dxa"/>
          </w:tcPr>
          <w:p w14:paraId="7685F648" w14:textId="77777777" w:rsidR="009A0085" w:rsidRPr="005C4CF5" w:rsidRDefault="009A0085" w:rsidP="009A0085">
            <w:pPr>
              <w:pStyle w:val="ListParagraph"/>
              <w:ind w:left="0"/>
              <w:jc w:val="both"/>
              <w:rPr>
                <w:rFonts w:cs="Times New Roman"/>
                <w:sz w:val="20"/>
                <w:szCs w:val="20"/>
              </w:rPr>
            </w:pPr>
          </w:p>
        </w:tc>
        <w:tc>
          <w:tcPr>
            <w:tcW w:w="1324" w:type="dxa"/>
          </w:tcPr>
          <w:p w14:paraId="0C46224B" w14:textId="5F162356" w:rsidR="009A0085" w:rsidRPr="005C4CF5" w:rsidRDefault="00951E16">
            <w:pPr>
              <w:pStyle w:val="ListParagraph"/>
              <w:ind w:left="155" w:hanging="142"/>
              <w:rPr>
                <w:rFonts w:cs="Times New Roman"/>
                <w:sz w:val="20"/>
                <w:szCs w:val="20"/>
              </w:rPr>
            </w:pPr>
            <w:proofErr w:type="spellStart"/>
            <w:r w:rsidRPr="005C4CF5">
              <w:rPr>
                <w:rFonts w:cs="Times New Roman"/>
                <w:sz w:val="20"/>
                <w:szCs w:val="20"/>
              </w:rPr>
              <w:t>Amortised</w:t>
            </w:r>
            <w:proofErr w:type="spellEnd"/>
            <w:r w:rsidRPr="005C4CF5">
              <w:rPr>
                <w:rFonts w:cs="Times New Roman"/>
                <w:sz w:val="20"/>
                <w:szCs w:val="20"/>
              </w:rPr>
              <w:t xml:space="preserve"> cost</w:t>
            </w:r>
          </w:p>
        </w:tc>
        <w:tc>
          <w:tcPr>
            <w:tcW w:w="251" w:type="dxa"/>
          </w:tcPr>
          <w:p w14:paraId="799E4DB7" w14:textId="77777777" w:rsidR="009A0085" w:rsidRPr="005C4CF5" w:rsidRDefault="009A0085" w:rsidP="009A0085">
            <w:pPr>
              <w:pStyle w:val="ListParagraph"/>
              <w:ind w:left="0"/>
              <w:jc w:val="both"/>
              <w:rPr>
                <w:rFonts w:cs="Times New Roman"/>
                <w:sz w:val="20"/>
                <w:szCs w:val="20"/>
              </w:rPr>
            </w:pPr>
          </w:p>
        </w:tc>
        <w:tc>
          <w:tcPr>
            <w:tcW w:w="1459" w:type="dxa"/>
            <w:vAlign w:val="bottom"/>
          </w:tcPr>
          <w:p w14:paraId="491867B5" w14:textId="77777777" w:rsidR="009A0085" w:rsidRPr="005C4CF5" w:rsidRDefault="009A0085" w:rsidP="009A0085">
            <w:pPr>
              <w:pStyle w:val="ListParagraph"/>
              <w:ind w:left="0" w:right="72"/>
              <w:jc w:val="right"/>
              <w:rPr>
                <w:rFonts w:cs="Times New Roman"/>
                <w:sz w:val="20"/>
                <w:szCs w:val="20"/>
              </w:rPr>
            </w:pPr>
            <w:r w:rsidRPr="005C4CF5">
              <w:rPr>
                <w:rFonts w:cs="Times New Roman"/>
                <w:sz w:val="20"/>
                <w:szCs w:val="20"/>
              </w:rPr>
              <w:t>1,057,642</w:t>
            </w:r>
          </w:p>
        </w:tc>
        <w:tc>
          <w:tcPr>
            <w:tcW w:w="270" w:type="dxa"/>
            <w:vAlign w:val="bottom"/>
          </w:tcPr>
          <w:p w14:paraId="484F58E7" w14:textId="77777777" w:rsidR="009A0085" w:rsidRPr="005C4CF5" w:rsidRDefault="009A0085" w:rsidP="009A0085">
            <w:pPr>
              <w:pStyle w:val="ListParagraph"/>
              <w:ind w:left="0"/>
              <w:jc w:val="right"/>
              <w:rPr>
                <w:rFonts w:cs="Times New Roman"/>
                <w:sz w:val="20"/>
                <w:szCs w:val="20"/>
              </w:rPr>
            </w:pPr>
          </w:p>
        </w:tc>
        <w:tc>
          <w:tcPr>
            <w:tcW w:w="1350" w:type="dxa"/>
            <w:vAlign w:val="bottom"/>
          </w:tcPr>
          <w:p w14:paraId="27128111" w14:textId="77777777" w:rsidR="009A0085" w:rsidRPr="005C4CF5" w:rsidRDefault="009A0085" w:rsidP="009A0085">
            <w:pPr>
              <w:pStyle w:val="ListParagraph"/>
              <w:ind w:left="0" w:right="72"/>
              <w:jc w:val="right"/>
              <w:rPr>
                <w:rFonts w:cs="Times New Roman"/>
                <w:sz w:val="20"/>
                <w:szCs w:val="20"/>
              </w:rPr>
            </w:pPr>
            <w:r w:rsidRPr="005C4CF5">
              <w:rPr>
                <w:rFonts w:cs="Times New Roman"/>
                <w:sz w:val="20"/>
                <w:szCs w:val="20"/>
              </w:rPr>
              <w:t>1,057,642</w:t>
            </w:r>
          </w:p>
        </w:tc>
      </w:tr>
      <w:tr w:rsidR="009A0085" w:rsidRPr="005C4CF5" w14:paraId="5FF30D79" w14:textId="77777777" w:rsidTr="006748B1">
        <w:tc>
          <w:tcPr>
            <w:tcW w:w="2364" w:type="dxa"/>
            <w:vAlign w:val="bottom"/>
          </w:tcPr>
          <w:p w14:paraId="4D1812F0" w14:textId="77777777" w:rsidR="009A0085" w:rsidRPr="005C4CF5" w:rsidRDefault="009A0085" w:rsidP="009A0085">
            <w:pPr>
              <w:pStyle w:val="ListParagraph"/>
              <w:spacing w:before="120"/>
              <w:ind w:left="0" w:right="-108"/>
              <w:rPr>
                <w:rFonts w:cs="Times New Roman"/>
                <w:b/>
                <w:bCs/>
                <w:sz w:val="20"/>
                <w:szCs w:val="20"/>
              </w:rPr>
            </w:pPr>
            <w:r w:rsidRPr="005C4CF5">
              <w:rPr>
                <w:rFonts w:cs="Times New Roman"/>
                <w:b/>
                <w:bCs/>
                <w:sz w:val="20"/>
                <w:szCs w:val="20"/>
              </w:rPr>
              <w:t>Total financial liabilities</w:t>
            </w:r>
          </w:p>
        </w:tc>
        <w:tc>
          <w:tcPr>
            <w:tcW w:w="720" w:type="dxa"/>
          </w:tcPr>
          <w:p w14:paraId="2F9B593B" w14:textId="77777777" w:rsidR="009A0085" w:rsidRPr="005C4CF5" w:rsidRDefault="009A0085" w:rsidP="009A0085">
            <w:pPr>
              <w:pStyle w:val="ListParagraph"/>
              <w:ind w:left="0"/>
              <w:jc w:val="both"/>
              <w:rPr>
                <w:rFonts w:cs="Times New Roman"/>
                <w:sz w:val="20"/>
                <w:szCs w:val="20"/>
              </w:rPr>
            </w:pPr>
          </w:p>
        </w:tc>
        <w:tc>
          <w:tcPr>
            <w:tcW w:w="1350" w:type="dxa"/>
          </w:tcPr>
          <w:p w14:paraId="75BAF051" w14:textId="77777777" w:rsidR="009A0085" w:rsidRPr="005C4CF5" w:rsidRDefault="009A0085" w:rsidP="009A0085">
            <w:pPr>
              <w:pStyle w:val="ListParagraph"/>
              <w:ind w:right="368"/>
              <w:jc w:val="right"/>
              <w:rPr>
                <w:rFonts w:cs="Times New Roman"/>
                <w:sz w:val="20"/>
                <w:szCs w:val="20"/>
              </w:rPr>
            </w:pPr>
          </w:p>
        </w:tc>
        <w:tc>
          <w:tcPr>
            <w:tcW w:w="237" w:type="dxa"/>
          </w:tcPr>
          <w:p w14:paraId="1FA242FF" w14:textId="77777777" w:rsidR="009A0085" w:rsidRPr="005C4CF5" w:rsidRDefault="009A0085" w:rsidP="009A0085">
            <w:pPr>
              <w:pStyle w:val="ListParagraph"/>
              <w:ind w:left="0"/>
              <w:jc w:val="both"/>
              <w:rPr>
                <w:rFonts w:cs="Times New Roman"/>
                <w:sz w:val="20"/>
                <w:szCs w:val="20"/>
              </w:rPr>
            </w:pPr>
          </w:p>
        </w:tc>
        <w:tc>
          <w:tcPr>
            <w:tcW w:w="1324" w:type="dxa"/>
          </w:tcPr>
          <w:p w14:paraId="2EF0F5F2" w14:textId="77777777" w:rsidR="009A0085" w:rsidRPr="005C4CF5" w:rsidRDefault="009A0085" w:rsidP="009A0085">
            <w:pPr>
              <w:pStyle w:val="ListParagraph"/>
              <w:ind w:left="0"/>
              <w:rPr>
                <w:rFonts w:cs="Times New Roman"/>
                <w:sz w:val="20"/>
                <w:szCs w:val="20"/>
              </w:rPr>
            </w:pPr>
          </w:p>
        </w:tc>
        <w:tc>
          <w:tcPr>
            <w:tcW w:w="251" w:type="dxa"/>
          </w:tcPr>
          <w:p w14:paraId="6D181F6D" w14:textId="77777777" w:rsidR="009A0085" w:rsidRPr="005C4CF5" w:rsidRDefault="009A0085" w:rsidP="009A0085">
            <w:pPr>
              <w:pStyle w:val="ListParagraph"/>
              <w:ind w:left="0"/>
              <w:jc w:val="both"/>
              <w:rPr>
                <w:rFonts w:cs="Times New Roman"/>
                <w:sz w:val="20"/>
                <w:szCs w:val="20"/>
              </w:rPr>
            </w:pPr>
          </w:p>
        </w:tc>
        <w:tc>
          <w:tcPr>
            <w:tcW w:w="1459" w:type="dxa"/>
            <w:tcBorders>
              <w:top w:val="single" w:sz="4" w:space="0" w:color="auto"/>
              <w:bottom w:val="double" w:sz="4" w:space="0" w:color="auto"/>
            </w:tcBorders>
            <w:vAlign w:val="bottom"/>
          </w:tcPr>
          <w:p w14:paraId="517A829F" w14:textId="77777777" w:rsidR="009A0085" w:rsidRPr="005C4CF5" w:rsidRDefault="009A0085" w:rsidP="009A0085">
            <w:pPr>
              <w:pStyle w:val="ListParagraph"/>
              <w:ind w:left="0" w:right="72"/>
              <w:jc w:val="right"/>
              <w:rPr>
                <w:rFonts w:cs="Times New Roman"/>
                <w:b/>
                <w:bCs/>
                <w:sz w:val="20"/>
                <w:szCs w:val="20"/>
              </w:rPr>
            </w:pPr>
            <w:r>
              <w:rPr>
                <w:rFonts w:cs="Times New Roman"/>
                <w:b/>
                <w:bCs/>
                <w:sz w:val="20"/>
                <w:szCs w:val="20"/>
              </w:rPr>
              <w:t>1,804,759</w:t>
            </w:r>
          </w:p>
        </w:tc>
        <w:tc>
          <w:tcPr>
            <w:tcW w:w="270" w:type="dxa"/>
            <w:vAlign w:val="bottom"/>
          </w:tcPr>
          <w:p w14:paraId="63F1E87F" w14:textId="77777777" w:rsidR="009A0085" w:rsidRPr="005C4CF5" w:rsidRDefault="009A0085" w:rsidP="009A0085">
            <w:pPr>
              <w:pStyle w:val="ListParagraph"/>
              <w:ind w:left="0"/>
              <w:jc w:val="right"/>
              <w:rPr>
                <w:rFonts w:cs="Times New Roman"/>
                <w:sz w:val="20"/>
                <w:szCs w:val="20"/>
              </w:rPr>
            </w:pPr>
          </w:p>
        </w:tc>
        <w:tc>
          <w:tcPr>
            <w:tcW w:w="1350" w:type="dxa"/>
            <w:tcBorders>
              <w:top w:val="single" w:sz="4" w:space="0" w:color="auto"/>
              <w:bottom w:val="double" w:sz="4" w:space="0" w:color="auto"/>
            </w:tcBorders>
            <w:vAlign w:val="bottom"/>
          </w:tcPr>
          <w:p w14:paraId="52714F10" w14:textId="77777777" w:rsidR="009A0085" w:rsidRPr="005C4CF5" w:rsidRDefault="009A0085" w:rsidP="009A0085">
            <w:pPr>
              <w:pStyle w:val="ListParagraph"/>
              <w:ind w:left="0" w:right="62"/>
              <w:jc w:val="right"/>
              <w:rPr>
                <w:rFonts w:cs="Times New Roman"/>
                <w:sz w:val="20"/>
                <w:szCs w:val="20"/>
              </w:rPr>
            </w:pPr>
            <w:r>
              <w:rPr>
                <w:rFonts w:cs="Times New Roman"/>
                <w:b/>
                <w:bCs/>
                <w:sz w:val="20"/>
                <w:szCs w:val="20"/>
              </w:rPr>
              <w:t>1,822,897</w:t>
            </w:r>
          </w:p>
        </w:tc>
      </w:tr>
    </w:tbl>
    <w:p w14:paraId="0A58D40B" w14:textId="77777777" w:rsidR="009A0085" w:rsidRPr="006748B1" w:rsidRDefault="009A0085" w:rsidP="009A0085">
      <w:pPr>
        <w:rPr>
          <w:sz w:val="10"/>
          <w:szCs w:val="10"/>
        </w:rPr>
      </w:pP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720"/>
        <w:gridCol w:w="1350"/>
        <w:gridCol w:w="237"/>
        <w:gridCol w:w="1324"/>
        <w:gridCol w:w="251"/>
        <w:gridCol w:w="1459"/>
        <w:gridCol w:w="270"/>
        <w:gridCol w:w="1350"/>
      </w:tblGrid>
      <w:tr w:rsidR="009A0085" w:rsidRPr="005C4CF5" w14:paraId="2EFCCE31" w14:textId="77777777" w:rsidTr="009A0085">
        <w:trPr>
          <w:tblHeader/>
        </w:trPr>
        <w:tc>
          <w:tcPr>
            <w:tcW w:w="2250" w:type="dxa"/>
            <w:vAlign w:val="bottom"/>
          </w:tcPr>
          <w:p w14:paraId="0CCB71DB" w14:textId="77777777" w:rsidR="009A0085" w:rsidRPr="005C4CF5" w:rsidRDefault="009A0085" w:rsidP="009A0085">
            <w:pPr>
              <w:pStyle w:val="ListParagraph"/>
              <w:ind w:left="0" w:right="-108"/>
              <w:rPr>
                <w:rFonts w:cs="Times New Roman"/>
                <w:b/>
                <w:bCs/>
                <w:sz w:val="20"/>
                <w:szCs w:val="20"/>
              </w:rPr>
            </w:pPr>
          </w:p>
        </w:tc>
        <w:tc>
          <w:tcPr>
            <w:tcW w:w="720" w:type="dxa"/>
          </w:tcPr>
          <w:p w14:paraId="73DB9973" w14:textId="77777777" w:rsidR="009A0085" w:rsidRPr="005C4CF5" w:rsidRDefault="009A0085" w:rsidP="009A0085">
            <w:pPr>
              <w:pStyle w:val="ListParagraph"/>
              <w:ind w:left="0"/>
              <w:jc w:val="both"/>
              <w:rPr>
                <w:rFonts w:cs="Times New Roman"/>
                <w:sz w:val="20"/>
                <w:szCs w:val="20"/>
              </w:rPr>
            </w:pPr>
          </w:p>
        </w:tc>
        <w:tc>
          <w:tcPr>
            <w:tcW w:w="6241" w:type="dxa"/>
            <w:gridSpan w:val="7"/>
          </w:tcPr>
          <w:p w14:paraId="4A9AC823" w14:textId="5362DC72" w:rsidR="009A0085" w:rsidRPr="005C4CF5" w:rsidRDefault="009A0085" w:rsidP="009A0085">
            <w:pPr>
              <w:pStyle w:val="ListParagraph"/>
              <w:ind w:left="0" w:right="62"/>
              <w:jc w:val="center"/>
              <w:rPr>
                <w:rFonts w:cs="Times New Roman"/>
                <w:b/>
                <w:bCs/>
                <w:sz w:val="20"/>
                <w:szCs w:val="20"/>
              </w:rPr>
            </w:pPr>
            <w:r w:rsidRPr="005C4CF5">
              <w:rPr>
                <w:rFonts w:cs="Times New Roman"/>
                <w:b/>
                <w:bCs/>
                <w:sz w:val="20"/>
                <w:szCs w:val="20"/>
              </w:rPr>
              <w:t>Separate financial statement</w:t>
            </w:r>
            <w:r w:rsidR="00867DAD">
              <w:rPr>
                <w:rFonts w:cs="Times New Roman"/>
                <w:b/>
                <w:bCs/>
                <w:sz w:val="20"/>
                <w:szCs w:val="20"/>
              </w:rPr>
              <w:t>s</w:t>
            </w:r>
          </w:p>
        </w:tc>
      </w:tr>
      <w:tr w:rsidR="009A0085" w:rsidRPr="005C4CF5" w14:paraId="33DD4D86" w14:textId="77777777" w:rsidTr="009A0085">
        <w:trPr>
          <w:tblHeader/>
        </w:trPr>
        <w:tc>
          <w:tcPr>
            <w:tcW w:w="2250" w:type="dxa"/>
            <w:vAlign w:val="bottom"/>
          </w:tcPr>
          <w:p w14:paraId="337F01B9" w14:textId="77777777" w:rsidR="009A0085" w:rsidRPr="005C4CF5" w:rsidRDefault="009A0085" w:rsidP="009A0085">
            <w:pPr>
              <w:pStyle w:val="ListParagraph"/>
              <w:ind w:left="0" w:right="-108"/>
              <w:rPr>
                <w:rFonts w:cs="Times New Roman"/>
                <w:b/>
                <w:bCs/>
                <w:sz w:val="20"/>
                <w:szCs w:val="20"/>
              </w:rPr>
            </w:pPr>
          </w:p>
        </w:tc>
        <w:tc>
          <w:tcPr>
            <w:tcW w:w="720" w:type="dxa"/>
            <w:vAlign w:val="bottom"/>
          </w:tcPr>
          <w:p w14:paraId="2A71DA78" w14:textId="77777777" w:rsidR="009A0085" w:rsidRPr="005C4CF5" w:rsidRDefault="009A0085" w:rsidP="009A0085">
            <w:pPr>
              <w:pStyle w:val="ListParagraph"/>
              <w:ind w:left="0"/>
              <w:jc w:val="center"/>
              <w:rPr>
                <w:rFonts w:cs="Times New Roman"/>
                <w:sz w:val="20"/>
                <w:szCs w:val="20"/>
              </w:rPr>
            </w:pPr>
            <w:r w:rsidRPr="005C4CF5">
              <w:rPr>
                <w:rFonts w:cs="Times New Roman"/>
                <w:b/>
                <w:bCs/>
                <w:i/>
                <w:iCs/>
                <w:sz w:val="20"/>
                <w:szCs w:val="20"/>
              </w:rPr>
              <w:t>Note</w:t>
            </w:r>
          </w:p>
        </w:tc>
        <w:tc>
          <w:tcPr>
            <w:tcW w:w="1350" w:type="dxa"/>
          </w:tcPr>
          <w:p w14:paraId="6CD6F346" w14:textId="77777777" w:rsidR="009A0085" w:rsidRPr="005C4CF5" w:rsidRDefault="009A0085" w:rsidP="009A0085">
            <w:pPr>
              <w:pStyle w:val="ListParagraph"/>
              <w:ind w:left="-118" w:right="-98"/>
              <w:jc w:val="center"/>
              <w:rPr>
                <w:rFonts w:cs="Times New Roman"/>
                <w:b/>
                <w:bCs/>
                <w:sz w:val="20"/>
                <w:szCs w:val="20"/>
              </w:rPr>
            </w:pPr>
            <w:r w:rsidRPr="005C4CF5">
              <w:rPr>
                <w:rFonts w:cs="Times New Roman"/>
                <w:b/>
                <w:bCs/>
                <w:sz w:val="20"/>
                <w:szCs w:val="20"/>
              </w:rPr>
              <w:t>Original classification</w:t>
            </w:r>
          </w:p>
          <w:p w14:paraId="0D3FC1CA" w14:textId="77777777" w:rsidR="009A0085" w:rsidRPr="005C4CF5" w:rsidRDefault="009A0085" w:rsidP="009A0085">
            <w:pPr>
              <w:pStyle w:val="ListParagraph"/>
              <w:ind w:left="-118" w:right="-98"/>
              <w:jc w:val="center"/>
              <w:rPr>
                <w:rFonts w:cs="Times New Roman"/>
                <w:b/>
                <w:bCs/>
                <w:sz w:val="20"/>
                <w:szCs w:val="20"/>
              </w:rPr>
            </w:pPr>
            <w:r w:rsidRPr="005C4CF5">
              <w:rPr>
                <w:rFonts w:cs="Times New Roman"/>
                <w:b/>
                <w:bCs/>
                <w:sz w:val="20"/>
                <w:szCs w:val="20"/>
              </w:rPr>
              <w:t>under TAS 105</w:t>
            </w:r>
          </w:p>
        </w:tc>
        <w:tc>
          <w:tcPr>
            <w:tcW w:w="237" w:type="dxa"/>
          </w:tcPr>
          <w:p w14:paraId="61FA1183" w14:textId="77777777" w:rsidR="009A0085" w:rsidRPr="005C4CF5" w:rsidRDefault="009A0085" w:rsidP="009A0085">
            <w:pPr>
              <w:pStyle w:val="ListParagraph"/>
              <w:ind w:left="0"/>
              <w:jc w:val="both"/>
              <w:rPr>
                <w:rFonts w:cs="Times New Roman"/>
                <w:b/>
                <w:bCs/>
                <w:sz w:val="20"/>
                <w:szCs w:val="20"/>
              </w:rPr>
            </w:pPr>
          </w:p>
        </w:tc>
        <w:tc>
          <w:tcPr>
            <w:tcW w:w="1324" w:type="dxa"/>
          </w:tcPr>
          <w:p w14:paraId="517EB218" w14:textId="77777777" w:rsidR="009A0085" w:rsidRPr="005C4CF5" w:rsidRDefault="009A0085" w:rsidP="009A0085">
            <w:pPr>
              <w:pStyle w:val="ListParagraph"/>
              <w:ind w:left="-118" w:right="-98"/>
              <w:jc w:val="center"/>
              <w:rPr>
                <w:rFonts w:cs="Times New Roman"/>
                <w:b/>
                <w:bCs/>
                <w:sz w:val="20"/>
                <w:szCs w:val="20"/>
              </w:rPr>
            </w:pPr>
            <w:r w:rsidRPr="005C4CF5">
              <w:rPr>
                <w:rFonts w:cs="Times New Roman"/>
                <w:b/>
                <w:bCs/>
                <w:sz w:val="20"/>
                <w:szCs w:val="20"/>
              </w:rPr>
              <w:t>New classification</w:t>
            </w:r>
          </w:p>
          <w:p w14:paraId="048324F4" w14:textId="77777777" w:rsidR="009A0085" w:rsidRPr="005C4CF5" w:rsidRDefault="009A0085" w:rsidP="009A0085">
            <w:pPr>
              <w:pStyle w:val="ListParagraph"/>
              <w:ind w:left="-118" w:right="-98"/>
              <w:jc w:val="center"/>
              <w:rPr>
                <w:rFonts w:cs="Times New Roman"/>
                <w:b/>
                <w:bCs/>
                <w:sz w:val="20"/>
                <w:szCs w:val="20"/>
              </w:rPr>
            </w:pPr>
            <w:r w:rsidRPr="005C4CF5">
              <w:rPr>
                <w:rFonts w:cs="Times New Roman"/>
                <w:b/>
                <w:bCs/>
                <w:sz w:val="20"/>
                <w:szCs w:val="20"/>
              </w:rPr>
              <w:t>under TFRS 9</w:t>
            </w:r>
          </w:p>
        </w:tc>
        <w:tc>
          <w:tcPr>
            <w:tcW w:w="251" w:type="dxa"/>
          </w:tcPr>
          <w:p w14:paraId="362D5D23" w14:textId="77777777" w:rsidR="009A0085" w:rsidRPr="005C4CF5" w:rsidRDefault="009A0085" w:rsidP="009A0085">
            <w:pPr>
              <w:pStyle w:val="ListParagraph"/>
              <w:ind w:left="0"/>
              <w:jc w:val="both"/>
              <w:rPr>
                <w:rFonts w:cs="Times New Roman"/>
                <w:b/>
                <w:bCs/>
                <w:sz w:val="20"/>
                <w:szCs w:val="20"/>
              </w:rPr>
            </w:pPr>
          </w:p>
        </w:tc>
        <w:tc>
          <w:tcPr>
            <w:tcW w:w="1459" w:type="dxa"/>
          </w:tcPr>
          <w:p w14:paraId="055ADFE9" w14:textId="77777777" w:rsidR="009A0085" w:rsidRPr="005C4CF5" w:rsidRDefault="009A0085" w:rsidP="009A0085">
            <w:pPr>
              <w:pStyle w:val="ListParagraph"/>
              <w:ind w:left="-118" w:right="-98"/>
              <w:jc w:val="center"/>
              <w:rPr>
                <w:rFonts w:cs="Times New Roman"/>
                <w:b/>
                <w:bCs/>
                <w:sz w:val="20"/>
                <w:szCs w:val="20"/>
              </w:rPr>
            </w:pPr>
            <w:r w:rsidRPr="005C4CF5">
              <w:rPr>
                <w:rFonts w:cs="Times New Roman"/>
                <w:b/>
                <w:bCs/>
                <w:sz w:val="20"/>
                <w:szCs w:val="20"/>
              </w:rPr>
              <w:t>Original</w:t>
            </w:r>
          </w:p>
          <w:p w14:paraId="0A4C991B" w14:textId="77777777" w:rsidR="009A0085" w:rsidRPr="005C4CF5" w:rsidRDefault="009A0085" w:rsidP="009A0085">
            <w:pPr>
              <w:pStyle w:val="ListParagraph"/>
              <w:ind w:left="-118" w:right="-98"/>
              <w:jc w:val="center"/>
              <w:rPr>
                <w:rFonts w:cs="Times New Roman"/>
                <w:b/>
                <w:bCs/>
                <w:sz w:val="20"/>
                <w:szCs w:val="20"/>
              </w:rPr>
            </w:pPr>
            <w:r w:rsidRPr="005C4CF5">
              <w:rPr>
                <w:rFonts w:cs="Times New Roman"/>
                <w:b/>
                <w:bCs/>
                <w:sz w:val="20"/>
                <w:szCs w:val="20"/>
              </w:rPr>
              <w:t>carrying amount under TAS 105</w:t>
            </w:r>
          </w:p>
        </w:tc>
        <w:tc>
          <w:tcPr>
            <w:tcW w:w="270" w:type="dxa"/>
          </w:tcPr>
          <w:p w14:paraId="379A61C6" w14:textId="77777777" w:rsidR="009A0085" w:rsidRPr="005C4CF5" w:rsidRDefault="009A0085" w:rsidP="009A0085">
            <w:pPr>
              <w:pStyle w:val="ListParagraph"/>
              <w:ind w:left="0"/>
              <w:jc w:val="right"/>
              <w:rPr>
                <w:rFonts w:cs="Times New Roman"/>
                <w:b/>
                <w:bCs/>
                <w:sz w:val="20"/>
                <w:szCs w:val="20"/>
              </w:rPr>
            </w:pPr>
          </w:p>
        </w:tc>
        <w:tc>
          <w:tcPr>
            <w:tcW w:w="1350" w:type="dxa"/>
          </w:tcPr>
          <w:p w14:paraId="38A5AEEA" w14:textId="77777777" w:rsidR="009A0085" w:rsidRPr="005C4CF5" w:rsidRDefault="009A0085" w:rsidP="009A0085">
            <w:pPr>
              <w:pStyle w:val="ListParagraph"/>
              <w:ind w:left="-118" w:right="-98"/>
              <w:jc w:val="center"/>
              <w:rPr>
                <w:rFonts w:cs="Times New Roman"/>
                <w:b/>
                <w:bCs/>
                <w:sz w:val="20"/>
                <w:szCs w:val="20"/>
              </w:rPr>
            </w:pPr>
            <w:r w:rsidRPr="005C4CF5">
              <w:rPr>
                <w:rFonts w:cs="Times New Roman"/>
                <w:b/>
                <w:bCs/>
                <w:sz w:val="20"/>
                <w:szCs w:val="20"/>
              </w:rPr>
              <w:t>New carrying amount</w:t>
            </w:r>
          </w:p>
          <w:p w14:paraId="47341382" w14:textId="77777777" w:rsidR="009A0085" w:rsidRPr="005C4CF5" w:rsidRDefault="009A0085" w:rsidP="009A0085">
            <w:pPr>
              <w:pStyle w:val="ListParagraph"/>
              <w:ind w:left="-118" w:right="-98"/>
              <w:jc w:val="center"/>
              <w:rPr>
                <w:rFonts w:cs="Times New Roman"/>
                <w:b/>
                <w:bCs/>
                <w:sz w:val="20"/>
                <w:szCs w:val="20"/>
              </w:rPr>
            </w:pPr>
            <w:r w:rsidRPr="005C4CF5">
              <w:rPr>
                <w:rFonts w:cs="Times New Roman"/>
                <w:b/>
                <w:bCs/>
                <w:sz w:val="20"/>
                <w:szCs w:val="20"/>
              </w:rPr>
              <w:t>under TFRS 9</w:t>
            </w:r>
          </w:p>
        </w:tc>
      </w:tr>
      <w:tr w:rsidR="009A0085" w:rsidRPr="005C4CF5" w14:paraId="54520A02" w14:textId="77777777" w:rsidTr="009A0085">
        <w:tc>
          <w:tcPr>
            <w:tcW w:w="2250" w:type="dxa"/>
            <w:vAlign w:val="bottom"/>
          </w:tcPr>
          <w:p w14:paraId="4BF3EBB7" w14:textId="77777777" w:rsidR="009A0085" w:rsidRPr="005C4CF5" w:rsidRDefault="009A0085" w:rsidP="009A0085">
            <w:pPr>
              <w:pStyle w:val="ListParagraph"/>
              <w:ind w:left="0" w:right="-108"/>
              <w:rPr>
                <w:rFonts w:cs="Times New Roman"/>
                <w:b/>
                <w:bCs/>
                <w:sz w:val="20"/>
                <w:szCs w:val="20"/>
              </w:rPr>
            </w:pPr>
            <w:r w:rsidRPr="005C4CF5">
              <w:rPr>
                <w:rFonts w:cs="Times New Roman"/>
                <w:b/>
                <w:bCs/>
                <w:sz w:val="20"/>
                <w:szCs w:val="20"/>
              </w:rPr>
              <w:t>Financial assets</w:t>
            </w:r>
          </w:p>
        </w:tc>
        <w:tc>
          <w:tcPr>
            <w:tcW w:w="720" w:type="dxa"/>
          </w:tcPr>
          <w:p w14:paraId="67A6A3BE" w14:textId="77777777" w:rsidR="009A0085" w:rsidRPr="005C4CF5" w:rsidRDefault="009A0085" w:rsidP="009A0085">
            <w:pPr>
              <w:pStyle w:val="ListParagraph"/>
              <w:ind w:left="0"/>
              <w:jc w:val="both"/>
              <w:rPr>
                <w:rFonts w:cs="Times New Roman"/>
                <w:sz w:val="20"/>
                <w:szCs w:val="20"/>
              </w:rPr>
            </w:pPr>
          </w:p>
        </w:tc>
        <w:tc>
          <w:tcPr>
            <w:tcW w:w="1350" w:type="dxa"/>
          </w:tcPr>
          <w:p w14:paraId="7EE4AF2C" w14:textId="77777777" w:rsidR="009A0085" w:rsidRPr="005C4CF5" w:rsidRDefault="009A0085" w:rsidP="009A0085">
            <w:pPr>
              <w:pStyle w:val="ListParagraph"/>
              <w:ind w:right="368"/>
              <w:jc w:val="right"/>
              <w:rPr>
                <w:rFonts w:cs="Times New Roman"/>
                <w:sz w:val="20"/>
                <w:szCs w:val="20"/>
              </w:rPr>
            </w:pPr>
          </w:p>
        </w:tc>
        <w:tc>
          <w:tcPr>
            <w:tcW w:w="237" w:type="dxa"/>
          </w:tcPr>
          <w:p w14:paraId="2621348E" w14:textId="77777777" w:rsidR="009A0085" w:rsidRPr="005C4CF5" w:rsidRDefault="009A0085" w:rsidP="009A0085">
            <w:pPr>
              <w:pStyle w:val="ListParagraph"/>
              <w:ind w:left="0"/>
              <w:jc w:val="both"/>
              <w:rPr>
                <w:rFonts w:cs="Times New Roman"/>
                <w:sz w:val="20"/>
                <w:szCs w:val="20"/>
              </w:rPr>
            </w:pPr>
          </w:p>
        </w:tc>
        <w:tc>
          <w:tcPr>
            <w:tcW w:w="1324" w:type="dxa"/>
          </w:tcPr>
          <w:p w14:paraId="62E9F1F1" w14:textId="77777777" w:rsidR="009A0085" w:rsidRPr="005C4CF5" w:rsidRDefault="009A0085" w:rsidP="009A0085">
            <w:pPr>
              <w:pStyle w:val="ListParagraph"/>
              <w:ind w:left="0"/>
              <w:rPr>
                <w:rFonts w:cs="Times New Roman"/>
                <w:sz w:val="20"/>
                <w:szCs w:val="20"/>
              </w:rPr>
            </w:pPr>
          </w:p>
        </w:tc>
        <w:tc>
          <w:tcPr>
            <w:tcW w:w="251" w:type="dxa"/>
          </w:tcPr>
          <w:p w14:paraId="43F399E5" w14:textId="77777777" w:rsidR="009A0085" w:rsidRPr="005C4CF5" w:rsidRDefault="009A0085" w:rsidP="009A0085">
            <w:pPr>
              <w:pStyle w:val="ListParagraph"/>
              <w:ind w:left="0"/>
              <w:jc w:val="both"/>
              <w:rPr>
                <w:rFonts w:cs="Times New Roman"/>
                <w:sz w:val="20"/>
                <w:szCs w:val="20"/>
              </w:rPr>
            </w:pPr>
          </w:p>
        </w:tc>
        <w:tc>
          <w:tcPr>
            <w:tcW w:w="3079" w:type="dxa"/>
            <w:gridSpan w:val="3"/>
            <w:vAlign w:val="bottom"/>
          </w:tcPr>
          <w:p w14:paraId="7363BCE1" w14:textId="77777777" w:rsidR="009A0085" w:rsidRPr="005C4CF5" w:rsidRDefault="009A0085" w:rsidP="009A0085">
            <w:pPr>
              <w:pStyle w:val="ListParagraph"/>
              <w:ind w:left="0" w:right="62"/>
              <w:jc w:val="center"/>
              <w:rPr>
                <w:rFonts w:cs="Times New Roman"/>
                <w:b/>
                <w:bCs/>
                <w:sz w:val="20"/>
                <w:szCs w:val="20"/>
              </w:rPr>
            </w:pPr>
            <w:r w:rsidRPr="005C4CF5">
              <w:rPr>
                <w:rFonts w:cs="Times New Roman"/>
                <w:i/>
                <w:iCs/>
                <w:sz w:val="20"/>
                <w:szCs w:val="20"/>
              </w:rPr>
              <w:t>(in thousand baht)</w:t>
            </w:r>
          </w:p>
        </w:tc>
      </w:tr>
      <w:tr w:rsidR="009A0085" w:rsidRPr="005C4CF5" w14:paraId="57F475A9" w14:textId="77777777" w:rsidTr="009A0085">
        <w:tc>
          <w:tcPr>
            <w:tcW w:w="2250" w:type="dxa"/>
          </w:tcPr>
          <w:p w14:paraId="6A56DBBF" w14:textId="091D5C8D" w:rsidR="009A0085" w:rsidRPr="005C4CF5" w:rsidRDefault="009A0085" w:rsidP="009A0085">
            <w:pPr>
              <w:pStyle w:val="ListParagraph"/>
              <w:ind w:left="0" w:right="-108"/>
              <w:rPr>
                <w:rFonts w:cs="Times New Roman"/>
                <w:b/>
                <w:bCs/>
                <w:sz w:val="20"/>
                <w:szCs w:val="20"/>
              </w:rPr>
            </w:pPr>
            <w:r w:rsidRPr="005C4CF5">
              <w:rPr>
                <w:rFonts w:cs="Times New Roman"/>
                <w:sz w:val="20"/>
                <w:szCs w:val="20"/>
              </w:rPr>
              <w:t>Cash and cash equivalent</w:t>
            </w:r>
            <w:r w:rsidR="00867DAD">
              <w:rPr>
                <w:rFonts w:cs="Times New Roman"/>
                <w:sz w:val="20"/>
                <w:szCs w:val="20"/>
              </w:rPr>
              <w:t>s</w:t>
            </w:r>
          </w:p>
        </w:tc>
        <w:tc>
          <w:tcPr>
            <w:tcW w:w="720" w:type="dxa"/>
          </w:tcPr>
          <w:p w14:paraId="2139133E" w14:textId="77777777" w:rsidR="009A0085" w:rsidRPr="005C4CF5" w:rsidRDefault="009A0085" w:rsidP="009A0085">
            <w:pPr>
              <w:pStyle w:val="ListParagraph"/>
              <w:ind w:left="0"/>
              <w:jc w:val="center"/>
              <w:rPr>
                <w:rFonts w:cs="Times New Roman"/>
                <w:i/>
                <w:iCs/>
                <w:sz w:val="20"/>
                <w:szCs w:val="20"/>
              </w:rPr>
            </w:pPr>
            <w:r w:rsidRPr="005C4CF5">
              <w:rPr>
                <w:rFonts w:cs="Times New Roman"/>
                <w:i/>
                <w:iCs/>
                <w:sz w:val="20"/>
                <w:szCs w:val="20"/>
              </w:rPr>
              <w:t>6</w:t>
            </w:r>
          </w:p>
        </w:tc>
        <w:tc>
          <w:tcPr>
            <w:tcW w:w="1350" w:type="dxa"/>
          </w:tcPr>
          <w:p w14:paraId="25A3F7BC" w14:textId="77777777" w:rsidR="009A0085" w:rsidRPr="005C4CF5" w:rsidRDefault="009A0085" w:rsidP="009A0085">
            <w:pPr>
              <w:pStyle w:val="ListParagraph"/>
              <w:ind w:left="0"/>
              <w:jc w:val="center"/>
              <w:rPr>
                <w:rFonts w:cs="Times New Roman"/>
                <w:sz w:val="20"/>
                <w:szCs w:val="20"/>
              </w:rPr>
            </w:pPr>
            <w:r w:rsidRPr="005C4CF5">
              <w:rPr>
                <w:rFonts w:cs="Times New Roman"/>
                <w:sz w:val="20"/>
                <w:szCs w:val="20"/>
              </w:rPr>
              <w:t>-</w:t>
            </w:r>
          </w:p>
        </w:tc>
        <w:tc>
          <w:tcPr>
            <w:tcW w:w="237" w:type="dxa"/>
          </w:tcPr>
          <w:p w14:paraId="1E63A258" w14:textId="77777777" w:rsidR="009A0085" w:rsidRPr="005C4CF5" w:rsidRDefault="009A0085" w:rsidP="009A0085">
            <w:pPr>
              <w:pStyle w:val="ListParagraph"/>
              <w:ind w:left="0"/>
              <w:jc w:val="both"/>
              <w:rPr>
                <w:rFonts w:cs="Times New Roman"/>
                <w:sz w:val="20"/>
                <w:szCs w:val="20"/>
              </w:rPr>
            </w:pPr>
          </w:p>
        </w:tc>
        <w:tc>
          <w:tcPr>
            <w:tcW w:w="1324" w:type="dxa"/>
          </w:tcPr>
          <w:p w14:paraId="6F57C289" w14:textId="77777777" w:rsidR="009A0085" w:rsidRPr="005C4CF5" w:rsidRDefault="009A0085" w:rsidP="009A0085">
            <w:pPr>
              <w:pStyle w:val="ListParagraph"/>
              <w:ind w:left="155" w:hanging="142"/>
              <w:rPr>
                <w:rFonts w:cs="Times New Roman"/>
                <w:sz w:val="20"/>
                <w:szCs w:val="20"/>
              </w:rPr>
            </w:pPr>
            <w:proofErr w:type="spellStart"/>
            <w:r w:rsidRPr="005C4CF5">
              <w:rPr>
                <w:rFonts w:cs="Times New Roman"/>
                <w:sz w:val="20"/>
                <w:szCs w:val="20"/>
              </w:rPr>
              <w:t>Amortised</w:t>
            </w:r>
            <w:proofErr w:type="spellEnd"/>
            <w:r w:rsidRPr="005C4CF5">
              <w:rPr>
                <w:rFonts w:cs="Times New Roman"/>
                <w:sz w:val="20"/>
                <w:szCs w:val="20"/>
              </w:rPr>
              <w:t xml:space="preserve"> cost</w:t>
            </w:r>
          </w:p>
        </w:tc>
        <w:tc>
          <w:tcPr>
            <w:tcW w:w="251" w:type="dxa"/>
          </w:tcPr>
          <w:p w14:paraId="14CF074B" w14:textId="77777777" w:rsidR="009A0085" w:rsidRPr="005C4CF5" w:rsidRDefault="009A0085" w:rsidP="009A0085">
            <w:pPr>
              <w:pStyle w:val="ListParagraph"/>
              <w:ind w:left="0"/>
              <w:jc w:val="both"/>
              <w:rPr>
                <w:rFonts w:cs="Times New Roman"/>
                <w:sz w:val="20"/>
                <w:szCs w:val="20"/>
              </w:rPr>
            </w:pPr>
          </w:p>
        </w:tc>
        <w:tc>
          <w:tcPr>
            <w:tcW w:w="1459" w:type="dxa"/>
            <w:vAlign w:val="bottom"/>
          </w:tcPr>
          <w:p w14:paraId="65579618" w14:textId="77777777" w:rsidR="009A0085" w:rsidRPr="005C4CF5" w:rsidRDefault="009A0085" w:rsidP="009A0085">
            <w:pPr>
              <w:pStyle w:val="ListParagraph"/>
              <w:ind w:left="0" w:right="72"/>
              <w:jc w:val="right"/>
              <w:rPr>
                <w:rFonts w:cs="Times New Roman"/>
                <w:b/>
                <w:bCs/>
                <w:sz w:val="20"/>
                <w:szCs w:val="20"/>
              </w:rPr>
            </w:pPr>
            <w:r w:rsidRPr="005C4CF5">
              <w:rPr>
                <w:rFonts w:cs="Times New Roman"/>
                <w:sz w:val="20"/>
                <w:szCs w:val="20"/>
              </w:rPr>
              <w:t>470,892</w:t>
            </w:r>
          </w:p>
        </w:tc>
        <w:tc>
          <w:tcPr>
            <w:tcW w:w="270" w:type="dxa"/>
            <w:vAlign w:val="bottom"/>
          </w:tcPr>
          <w:p w14:paraId="6C260C5B" w14:textId="77777777" w:rsidR="009A0085" w:rsidRPr="005C4CF5" w:rsidRDefault="009A0085" w:rsidP="009A0085">
            <w:pPr>
              <w:pStyle w:val="ListParagraph"/>
              <w:ind w:left="0"/>
              <w:jc w:val="right"/>
              <w:rPr>
                <w:rFonts w:cs="Times New Roman"/>
                <w:sz w:val="20"/>
                <w:szCs w:val="20"/>
              </w:rPr>
            </w:pPr>
          </w:p>
        </w:tc>
        <w:tc>
          <w:tcPr>
            <w:tcW w:w="1350" w:type="dxa"/>
            <w:vAlign w:val="bottom"/>
          </w:tcPr>
          <w:p w14:paraId="0AB4DFA5" w14:textId="77777777" w:rsidR="009A0085" w:rsidRPr="005C4CF5" w:rsidRDefault="009A0085" w:rsidP="009A0085">
            <w:pPr>
              <w:pStyle w:val="ListParagraph"/>
              <w:ind w:left="0" w:right="62"/>
              <w:jc w:val="right"/>
              <w:rPr>
                <w:rFonts w:cs="Times New Roman"/>
                <w:b/>
                <w:bCs/>
                <w:sz w:val="20"/>
                <w:szCs w:val="20"/>
              </w:rPr>
            </w:pPr>
            <w:r w:rsidRPr="005C4CF5">
              <w:rPr>
                <w:rFonts w:cs="Times New Roman"/>
                <w:sz w:val="20"/>
                <w:szCs w:val="20"/>
              </w:rPr>
              <w:t>470,892</w:t>
            </w:r>
          </w:p>
        </w:tc>
      </w:tr>
      <w:tr w:rsidR="009A0085" w:rsidRPr="005C4CF5" w14:paraId="6156CE76" w14:textId="77777777" w:rsidTr="009A0085">
        <w:tc>
          <w:tcPr>
            <w:tcW w:w="2250" w:type="dxa"/>
          </w:tcPr>
          <w:p w14:paraId="5852C17D" w14:textId="77777777" w:rsidR="009A0085" w:rsidRPr="005C4CF5" w:rsidRDefault="009A0085" w:rsidP="009A0085">
            <w:pPr>
              <w:pStyle w:val="ListParagraph"/>
              <w:ind w:left="0" w:right="-108"/>
              <w:rPr>
                <w:rFonts w:cs="Times New Roman"/>
                <w:b/>
                <w:bCs/>
                <w:sz w:val="20"/>
                <w:szCs w:val="20"/>
              </w:rPr>
            </w:pPr>
            <w:r w:rsidRPr="005C4CF5">
              <w:rPr>
                <w:rFonts w:cs="Times New Roman"/>
                <w:color w:val="000000"/>
                <w:sz w:val="20"/>
                <w:szCs w:val="20"/>
              </w:rPr>
              <w:t xml:space="preserve">Equity securities </w:t>
            </w:r>
          </w:p>
        </w:tc>
        <w:tc>
          <w:tcPr>
            <w:tcW w:w="720" w:type="dxa"/>
          </w:tcPr>
          <w:p w14:paraId="79D5C43B" w14:textId="77777777" w:rsidR="009A0085" w:rsidRPr="005C4CF5" w:rsidRDefault="009A0085" w:rsidP="009A0085">
            <w:pPr>
              <w:pStyle w:val="ListParagraph"/>
              <w:ind w:left="0"/>
              <w:jc w:val="center"/>
              <w:rPr>
                <w:rFonts w:cs="Times New Roman"/>
                <w:i/>
                <w:iCs/>
                <w:sz w:val="20"/>
                <w:szCs w:val="20"/>
              </w:rPr>
            </w:pPr>
            <w:r w:rsidRPr="005C4CF5">
              <w:rPr>
                <w:rFonts w:cs="Times New Roman"/>
                <w:i/>
                <w:iCs/>
                <w:sz w:val="20"/>
                <w:szCs w:val="20"/>
              </w:rPr>
              <w:t>7</w:t>
            </w:r>
          </w:p>
        </w:tc>
        <w:tc>
          <w:tcPr>
            <w:tcW w:w="1350" w:type="dxa"/>
          </w:tcPr>
          <w:p w14:paraId="18D5F3E3" w14:textId="77777777" w:rsidR="009A0085" w:rsidRPr="005C4CF5" w:rsidRDefault="009A0085" w:rsidP="009A0085">
            <w:pPr>
              <w:pStyle w:val="ListParagraph"/>
              <w:ind w:left="155" w:hanging="142"/>
              <w:rPr>
                <w:rFonts w:cs="Times New Roman"/>
                <w:sz w:val="20"/>
                <w:szCs w:val="20"/>
              </w:rPr>
            </w:pPr>
            <w:r w:rsidRPr="005C4CF5">
              <w:rPr>
                <w:rFonts w:cs="Times New Roman"/>
                <w:sz w:val="20"/>
                <w:szCs w:val="20"/>
              </w:rPr>
              <w:t>Held-for-trading</w:t>
            </w:r>
          </w:p>
        </w:tc>
        <w:tc>
          <w:tcPr>
            <w:tcW w:w="237" w:type="dxa"/>
          </w:tcPr>
          <w:p w14:paraId="62FA0708" w14:textId="77777777" w:rsidR="009A0085" w:rsidRPr="005C4CF5" w:rsidRDefault="009A0085" w:rsidP="009A0085">
            <w:pPr>
              <w:pStyle w:val="ListParagraph"/>
              <w:ind w:left="0"/>
              <w:jc w:val="both"/>
              <w:rPr>
                <w:rFonts w:cs="Times New Roman"/>
                <w:sz w:val="20"/>
                <w:szCs w:val="20"/>
              </w:rPr>
            </w:pPr>
          </w:p>
        </w:tc>
        <w:tc>
          <w:tcPr>
            <w:tcW w:w="1324" w:type="dxa"/>
          </w:tcPr>
          <w:p w14:paraId="2CECA742" w14:textId="747871B9" w:rsidR="009A0085" w:rsidRPr="005C4CF5" w:rsidRDefault="009A0085" w:rsidP="009A0085">
            <w:pPr>
              <w:pStyle w:val="ListParagraph"/>
              <w:ind w:left="155" w:hanging="142"/>
              <w:rPr>
                <w:rFonts w:cs="Times New Roman"/>
                <w:sz w:val="20"/>
                <w:szCs w:val="20"/>
              </w:rPr>
            </w:pPr>
            <w:r w:rsidRPr="005C4CF5">
              <w:rPr>
                <w:rFonts w:cs="Times New Roman"/>
                <w:sz w:val="20"/>
                <w:szCs w:val="20"/>
              </w:rPr>
              <w:t>FVTPL</w:t>
            </w:r>
          </w:p>
        </w:tc>
        <w:tc>
          <w:tcPr>
            <w:tcW w:w="251" w:type="dxa"/>
          </w:tcPr>
          <w:p w14:paraId="0DD9514B" w14:textId="77777777" w:rsidR="009A0085" w:rsidRPr="005C4CF5" w:rsidRDefault="009A0085" w:rsidP="009A0085">
            <w:pPr>
              <w:pStyle w:val="ListParagraph"/>
              <w:ind w:left="0"/>
              <w:jc w:val="both"/>
              <w:rPr>
                <w:rFonts w:cs="Times New Roman"/>
                <w:sz w:val="20"/>
                <w:szCs w:val="20"/>
              </w:rPr>
            </w:pPr>
          </w:p>
        </w:tc>
        <w:tc>
          <w:tcPr>
            <w:tcW w:w="1459" w:type="dxa"/>
            <w:vAlign w:val="bottom"/>
          </w:tcPr>
          <w:p w14:paraId="65105434" w14:textId="77777777" w:rsidR="009A0085" w:rsidRPr="005C4CF5" w:rsidRDefault="009A0085" w:rsidP="009A0085">
            <w:pPr>
              <w:pStyle w:val="ListParagraph"/>
              <w:ind w:left="0" w:right="72"/>
              <w:jc w:val="right"/>
              <w:rPr>
                <w:rFonts w:cs="Times New Roman"/>
                <w:b/>
                <w:bCs/>
                <w:sz w:val="20"/>
                <w:szCs w:val="20"/>
              </w:rPr>
            </w:pPr>
            <w:r w:rsidRPr="005C4CF5">
              <w:rPr>
                <w:rFonts w:cs="Times New Roman"/>
                <w:sz w:val="20"/>
                <w:szCs w:val="20"/>
              </w:rPr>
              <w:t>64,272</w:t>
            </w:r>
          </w:p>
        </w:tc>
        <w:tc>
          <w:tcPr>
            <w:tcW w:w="270" w:type="dxa"/>
            <w:vAlign w:val="bottom"/>
          </w:tcPr>
          <w:p w14:paraId="3E7B444E" w14:textId="77777777" w:rsidR="009A0085" w:rsidRPr="005C4CF5" w:rsidRDefault="009A0085" w:rsidP="009A0085">
            <w:pPr>
              <w:pStyle w:val="ListParagraph"/>
              <w:ind w:left="0"/>
              <w:jc w:val="right"/>
              <w:rPr>
                <w:rFonts w:cs="Times New Roman"/>
                <w:sz w:val="20"/>
                <w:szCs w:val="20"/>
              </w:rPr>
            </w:pPr>
          </w:p>
        </w:tc>
        <w:tc>
          <w:tcPr>
            <w:tcW w:w="1350" w:type="dxa"/>
            <w:vAlign w:val="bottom"/>
          </w:tcPr>
          <w:p w14:paraId="19F83004" w14:textId="77777777" w:rsidR="009A0085" w:rsidRPr="005C4CF5" w:rsidRDefault="009A0085" w:rsidP="009A0085">
            <w:pPr>
              <w:pStyle w:val="ListParagraph"/>
              <w:ind w:left="0" w:right="62"/>
              <w:jc w:val="right"/>
              <w:rPr>
                <w:rFonts w:cs="Times New Roman"/>
                <w:b/>
                <w:bCs/>
                <w:sz w:val="20"/>
                <w:szCs w:val="20"/>
              </w:rPr>
            </w:pPr>
            <w:r w:rsidRPr="005C4CF5">
              <w:rPr>
                <w:rFonts w:cs="Times New Roman"/>
                <w:sz w:val="20"/>
                <w:szCs w:val="20"/>
              </w:rPr>
              <w:t>64,272</w:t>
            </w:r>
          </w:p>
        </w:tc>
      </w:tr>
      <w:tr w:rsidR="009A0085" w:rsidRPr="005C4CF5" w14:paraId="1F58E1AD" w14:textId="77777777" w:rsidTr="009A0085">
        <w:tc>
          <w:tcPr>
            <w:tcW w:w="2250" w:type="dxa"/>
          </w:tcPr>
          <w:p w14:paraId="5A3B69DF" w14:textId="77777777" w:rsidR="009A0085" w:rsidRPr="005C4CF5" w:rsidRDefault="009A0085" w:rsidP="009A0085">
            <w:pPr>
              <w:pStyle w:val="ListParagraph"/>
              <w:ind w:left="0" w:right="-108"/>
              <w:rPr>
                <w:rFonts w:cs="Times New Roman"/>
                <w:b/>
                <w:bCs/>
                <w:sz w:val="20"/>
                <w:szCs w:val="20"/>
              </w:rPr>
            </w:pPr>
            <w:r w:rsidRPr="005C4CF5">
              <w:rPr>
                <w:rFonts w:cs="Times New Roman"/>
                <w:color w:val="000000"/>
                <w:sz w:val="20"/>
                <w:szCs w:val="20"/>
              </w:rPr>
              <w:t>Equity securities</w:t>
            </w:r>
          </w:p>
        </w:tc>
        <w:tc>
          <w:tcPr>
            <w:tcW w:w="720" w:type="dxa"/>
          </w:tcPr>
          <w:p w14:paraId="34596428" w14:textId="77777777" w:rsidR="009A0085" w:rsidRPr="005C4CF5" w:rsidRDefault="009A0085" w:rsidP="009A0085">
            <w:pPr>
              <w:pStyle w:val="ListParagraph"/>
              <w:ind w:left="0"/>
              <w:jc w:val="center"/>
              <w:rPr>
                <w:rFonts w:cs="Times New Roman"/>
                <w:i/>
                <w:iCs/>
                <w:sz w:val="20"/>
                <w:szCs w:val="20"/>
              </w:rPr>
            </w:pPr>
            <w:r w:rsidRPr="005C4CF5">
              <w:rPr>
                <w:rFonts w:cs="Times New Roman"/>
                <w:i/>
                <w:iCs/>
                <w:sz w:val="20"/>
                <w:szCs w:val="20"/>
              </w:rPr>
              <w:t>7</w:t>
            </w:r>
          </w:p>
        </w:tc>
        <w:tc>
          <w:tcPr>
            <w:tcW w:w="1350" w:type="dxa"/>
          </w:tcPr>
          <w:p w14:paraId="64642BB2" w14:textId="77777777" w:rsidR="009A0085" w:rsidRPr="005C4CF5" w:rsidRDefault="009A0085" w:rsidP="009A0085">
            <w:pPr>
              <w:pStyle w:val="ListParagraph"/>
              <w:ind w:left="155" w:hanging="142"/>
              <w:rPr>
                <w:rFonts w:cs="Times New Roman"/>
                <w:sz w:val="20"/>
                <w:szCs w:val="20"/>
              </w:rPr>
            </w:pPr>
            <w:r w:rsidRPr="005C4CF5">
              <w:rPr>
                <w:rFonts w:cs="Times New Roman"/>
                <w:sz w:val="20"/>
                <w:szCs w:val="20"/>
              </w:rPr>
              <w:t>Available-for-sale</w:t>
            </w:r>
          </w:p>
        </w:tc>
        <w:tc>
          <w:tcPr>
            <w:tcW w:w="237" w:type="dxa"/>
          </w:tcPr>
          <w:p w14:paraId="71ED2B58" w14:textId="77777777" w:rsidR="009A0085" w:rsidRPr="005C4CF5" w:rsidRDefault="009A0085" w:rsidP="009A0085">
            <w:pPr>
              <w:pStyle w:val="ListParagraph"/>
              <w:ind w:left="0"/>
              <w:jc w:val="both"/>
              <w:rPr>
                <w:rFonts w:cs="Times New Roman"/>
                <w:sz w:val="20"/>
                <w:szCs w:val="20"/>
              </w:rPr>
            </w:pPr>
          </w:p>
        </w:tc>
        <w:tc>
          <w:tcPr>
            <w:tcW w:w="1324" w:type="dxa"/>
          </w:tcPr>
          <w:p w14:paraId="32A4CD73" w14:textId="215DBFE2" w:rsidR="009A0085" w:rsidRPr="005C4CF5" w:rsidRDefault="009A0085" w:rsidP="009A0085">
            <w:pPr>
              <w:pStyle w:val="ListParagraph"/>
              <w:ind w:left="155" w:hanging="142"/>
              <w:rPr>
                <w:rFonts w:cs="Times New Roman"/>
                <w:sz w:val="20"/>
                <w:szCs w:val="20"/>
              </w:rPr>
            </w:pPr>
            <w:r w:rsidRPr="005C4CF5">
              <w:rPr>
                <w:rFonts w:cs="Times New Roman"/>
                <w:sz w:val="20"/>
                <w:szCs w:val="20"/>
              </w:rPr>
              <w:t>FVTPL</w:t>
            </w:r>
          </w:p>
        </w:tc>
        <w:tc>
          <w:tcPr>
            <w:tcW w:w="251" w:type="dxa"/>
          </w:tcPr>
          <w:p w14:paraId="776A7FA1" w14:textId="77777777" w:rsidR="009A0085" w:rsidRPr="005C4CF5" w:rsidRDefault="009A0085" w:rsidP="009A0085">
            <w:pPr>
              <w:pStyle w:val="ListParagraph"/>
              <w:ind w:left="0"/>
              <w:jc w:val="both"/>
              <w:rPr>
                <w:rFonts w:cs="Times New Roman"/>
                <w:sz w:val="20"/>
                <w:szCs w:val="20"/>
              </w:rPr>
            </w:pPr>
          </w:p>
        </w:tc>
        <w:tc>
          <w:tcPr>
            <w:tcW w:w="1459" w:type="dxa"/>
            <w:vAlign w:val="bottom"/>
          </w:tcPr>
          <w:p w14:paraId="4BAF2EEF" w14:textId="77777777" w:rsidR="009A0085" w:rsidRPr="005C4CF5" w:rsidRDefault="009A0085" w:rsidP="009A0085">
            <w:pPr>
              <w:pStyle w:val="ListParagraph"/>
              <w:ind w:left="0" w:right="72"/>
              <w:jc w:val="right"/>
              <w:rPr>
                <w:rFonts w:cs="Times New Roman"/>
                <w:b/>
                <w:bCs/>
                <w:sz w:val="20"/>
                <w:szCs w:val="20"/>
              </w:rPr>
            </w:pPr>
            <w:r w:rsidRPr="005C4CF5">
              <w:rPr>
                <w:rFonts w:cs="Times New Roman"/>
                <w:sz w:val="20"/>
                <w:szCs w:val="20"/>
              </w:rPr>
              <w:t>70,480</w:t>
            </w:r>
          </w:p>
        </w:tc>
        <w:tc>
          <w:tcPr>
            <w:tcW w:w="270" w:type="dxa"/>
            <w:vAlign w:val="bottom"/>
          </w:tcPr>
          <w:p w14:paraId="1AA872F3" w14:textId="77777777" w:rsidR="009A0085" w:rsidRPr="005C4CF5" w:rsidRDefault="009A0085" w:rsidP="009A0085">
            <w:pPr>
              <w:pStyle w:val="ListParagraph"/>
              <w:ind w:left="0"/>
              <w:jc w:val="right"/>
              <w:rPr>
                <w:rFonts w:cs="Times New Roman"/>
                <w:sz w:val="20"/>
                <w:szCs w:val="20"/>
              </w:rPr>
            </w:pPr>
          </w:p>
        </w:tc>
        <w:tc>
          <w:tcPr>
            <w:tcW w:w="1350" w:type="dxa"/>
            <w:vAlign w:val="bottom"/>
          </w:tcPr>
          <w:p w14:paraId="4B4E8BE0" w14:textId="77777777" w:rsidR="009A0085" w:rsidRPr="005C4CF5" w:rsidRDefault="009A0085" w:rsidP="009A0085">
            <w:pPr>
              <w:pStyle w:val="ListParagraph"/>
              <w:ind w:left="0" w:right="62"/>
              <w:jc w:val="right"/>
              <w:rPr>
                <w:rFonts w:cs="Times New Roman"/>
                <w:b/>
                <w:bCs/>
                <w:sz w:val="20"/>
                <w:szCs w:val="20"/>
              </w:rPr>
            </w:pPr>
            <w:r w:rsidRPr="005C4CF5">
              <w:rPr>
                <w:rFonts w:cs="Times New Roman"/>
                <w:sz w:val="20"/>
                <w:szCs w:val="20"/>
              </w:rPr>
              <w:t>70,480</w:t>
            </w:r>
          </w:p>
        </w:tc>
      </w:tr>
      <w:tr w:rsidR="009A0085" w:rsidRPr="005C4CF5" w14:paraId="0B37EDB3" w14:textId="77777777" w:rsidTr="009A0085">
        <w:tc>
          <w:tcPr>
            <w:tcW w:w="2250" w:type="dxa"/>
          </w:tcPr>
          <w:p w14:paraId="2FD66066" w14:textId="77777777" w:rsidR="009A0085" w:rsidRPr="005C4CF5" w:rsidRDefault="009A0085" w:rsidP="009A0085">
            <w:pPr>
              <w:pStyle w:val="ListParagraph"/>
              <w:ind w:left="0" w:right="-108"/>
              <w:rPr>
                <w:rFonts w:cs="Times New Roman"/>
                <w:b/>
                <w:bCs/>
                <w:sz w:val="20"/>
                <w:szCs w:val="20"/>
              </w:rPr>
            </w:pPr>
            <w:r w:rsidRPr="005C4CF5">
              <w:rPr>
                <w:rFonts w:cs="Times New Roman"/>
                <w:sz w:val="20"/>
                <w:szCs w:val="20"/>
              </w:rPr>
              <w:t>Debt securities</w:t>
            </w:r>
          </w:p>
        </w:tc>
        <w:tc>
          <w:tcPr>
            <w:tcW w:w="720" w:type="dxa"/>
          </w:tcPr>
          <w:p w14:paraId="4E3CE585" w14:textId="77777777" w:rsidR="009A0085" w:rsidRPr="005C4CF5" w:rsidRDefault="009A0085" w:rsidP="009A0085">
            <w:pPr>
              <w:pStyle w:val="ListParagraph"/>
              <w:ind w:left="0"/>
              <w:jc w:val="center"/>
              <w:rPr>
                <w:rFonts w:cs="Times New Roman"/>
                <w:i/>
                <w:iCs/>
                <w:sz w:val="20"/>
                <w:szCs w:val="20"/>
              </w:rPr>
            </w:pPr>
            <w:r w:rsidRPr="005C4CF5">
              <w:rPr>
                <w:rFonts w:cs="Times New Roman"/>
                <w:i/>
                <w:iCs/>
                <w:sz w:val="20"/>
                <w:szCs w:val="20"/>
              </w:rPr>
              <w:t>7</w:t>
            </w:r>
          </w:p>
        </w:tc>
        <w:tc>
          <w:tcPr>
            <w:tcW w:w="1350" w:type="dxa"/>
          </w:tcPr>
          <w:p w14:paraId="113E0F90" w14:textId="77777777" w:rsidR="009A0085" w:rsidRPr="005C4CF5" w:rsidRDefault="009A0085" w:rsidP="009A0085">
            <w:pPr>
              <w:pStyle w:val="ListParagraph"/>
              <w:ind w:left="155" w:hanging="142"/>
              <w:rPr>
                <w:rFonts w:cs="Times New Roman"/>
                <w:sz w:val="20"/>
                <w:szCs w:val="20"/>
              </w:rPr>
            </w:pPr>
            <w:r w:rsidRPr="005C4CF5">
              <w:rPr>
                <w:rFonts w:cs="Times New Roman"/>
                <w:sz w:val="20"/>
                <w:szCs w:val="20"/>
              </w:rPr>
              <w:t>Held-for-trading</w:t>
            </w:r>
          </w:p>
        </w:tc>
        <w:tc>
          <w:tcPr>
            <w:tcW w:w="237" w:type="dxa"/>
          </w:tcPr>
          <w:p w14:paraId="14E7BE8A" w14:textId="77777777" w:rsidR="009A0085" w:rsidRPr="005C4CF5" w:rsidRDefault="009A0085" w:rsidP="009A0085">
            <w:pPr>
              <w:pStyle w:val="ListParagraph"/>
              <w:ind w:left="0"/>
              <w:jc w:val="both"/>
              <w:rPr>
                <w:rFonts w:cs="Times New Roman"/>
                <w:sz w:val="20"/>
                <w:szCs w:val="20"/>
              </w:rPr>
            </w:pPr>
          </w:p>
        </w:tc>
        <w:tc>
          <w:tcPr>
            <w:tcW w:w="1324" w:type="dxa"/>
          </w:tcPr>
          <w:p w14:paraId="19856297" w14:textId="05646357" w:rsidR="009A0085" w:rsidRPr="005C4CF5" w:rsidRDefault="009A0085" w:rsidP="009A0085">
            <w:pPr>
              <w:pStyle w:val="ListParagraph"/>
              <w:ind w:left="155" w:hanging="142"/>
              <w:rPr>
                <w:rFonts w:cs="Times New Roman"/>
                <w:sz w:val="20"/>
                <w:szCs w:val="20"/>
              </w:rPr>
            </w:pPr>
            <w:r w:rsidRPr="005C4CF5">
              <w:rPr>
                <w:rFonts w:cs="Times New Roman"/>
                <w:sz w:val="20"/>
                <w:szCs w:val="20"/>
              </w:rPr>
              <w:t>FVTPL</w:t>
            </w:r>
          </w:p>
        </w:tc>
        <w:tc>
          <w:tcPr>
            <w:tcW w:w="251" w:type="dxa"/>
          </w:tcPr>
          <w:p w14:paraId="2D240603" w14:textId="77777777" w:rsidR="009A0085" w:rsidRPr="005C4CF5" w:rsidRDefault="009A0085" w:rsidP="009A0085">
            <w:pPr>
              <w:pStyle w:val="ListParagraph"/>
              <w:ind w:left="0"/>
              <w:jc w:val="both"/>
              <w:rPr>
                <w:rFonts w:cs="Times New Roman"/>
                <w:sz w:val="20"/>
                <w:szCs w:val="20"/>
              </w:rPr>
            </w:pPr>
          </w:p>
        </w:tc>
        <w:tc>
          <w:tcPr>
            <w:tcW w:w="1459" w:type="dxa"/>
            <w:vAlign w:val="bottom"/>
          </w:tcPr>
          <w:p w14:paraId="5A075BAF" w14:textId="77777777" w:rsidR="009A0085" w:rsidRPr="005C4CF5" w:rsidRDefault="009A0085" w:rsidP="009A0085">
            <w:pPr>
              <w:pStyle w:val="ListParagraph"/>
              <w:ind w:left="0" w:right="72"/>
              <w:jc w:val="right"/>
              <w:rPr>
                <w:rFonts w:cs="Times New Roman"/>
                <w:b/>
                <w:bCs/>
                <w:sz w:val="20"/>
                <w:szCs w:val="20"/>
              </w:rPr>
            </w:pPr>
            <w:r w:rsidRPr="005C4CF5">
              <w:rPr>
                <w:rFonts w:cs="Times New Roman"/>
                <w:sz w:val="20"/>
                <w:szCs w:val="20"/>
              </w:rPr>
              <w:t>580,728</w:t>
            </w:r>
          </w:p>
        </w:tc>
        <w:tc>
          <w:tcPr>
            <w:tcW w:w="270" w:type="dxa"/>
            <w:vAlign w:val="bottom"/>
          </w:tcPr>
          <w:p w14:paraId="6755240F" w14:textId="77777777" w:rsidR="009A0085" w:rsidRPr="005C4CF5" w:rsidRDefault="009A0085" w:rsidP="009A0085">
            <w:pPr>
              <w:pStyle w:val="ListParagraph"/>
              <w:ind w:left="0"/>
              <w:jc w:val="right"/>
              <w:rPr>
                <w:rFonts w:cs="Times New Roman"/>
                <w:sz w:val="20"/>
                <w:szCs w:val="20"/>
              </w:rPr>
            </w:pPr>
          </w:p>
        </w:tc>
        <w:tc>
          <w:tcPr>
            <w:tcW w:w="1350" w:type="dxa"/>
            <w:vAlign w:val="bottom"/>
          </w:tcPr>
          <w:p w14:paraId="48554B56" w14:textId="77777777" w:rsidR="009A0085" w:rsidRPr="005C4CF5" w:rsidRDefault="009A0085" w:rsidP="009A0085">
            <w:pPr>
              <w:pStyle w:val="ListParagraph"/>
              <w:ind w:left="0" w:right="62"/>
              <w:jc w:val="right"/>
              <w:rPr>
                <w:rFonts w:cs="Times New Roman"/>
                <w:b/>
                <w:bCs/>
                <w:sz w:val="20"/>
                <w:szCs w:val="20"/>
              </w:rPr>
            </w:pPr>
            <w:r w:rsidRPr="005C4CF5">
              <w:rPr>
                <w:rFonts w:cs="Times New Roman"/>
                <w:sz w:val="20"/>
                <w:szCs w:val="20"/>
              </w:rPr>
              <w:t>580,728</w:t>
            </w:r>
          </w:p>
        </w:tc>
      </w:tr>
      <w:tr w:rsidR="009A0085" w:rsidRPr="005C4CF5" w14:paraId="2EE68A32" w14:textId="77777777" w:rsidTr="006748B1">
        <w:tc>
          <w:tcPr>
            <w:tcW w:w="2250" w:type="dxa"/>
          </w:tcPr>
          <w:p w14:paraId="7BA69C21" w14:textId="77777777" w:rsidR="009A0085" w:rsidRPr="005C4CF5" w:rsidRDefault="009A0085" w:rsidP="009A0085">
            <w:pPr>
              <w:pStyle w:val="ListParagraph"/>
              <w:ind w:left="0" w:right="-108"/>
              <w:rPr>
                <w:rFonts w:cs="Times New Roman"/>
                <w:b/>
                <w:bCs/>
                <w:sz w:val="20"/>
                <w:szCs w:val="20"/>
              </w:rPr>
            </w:pPr>
            <w:r w:rsidRPr="005C4CF5">
              <w:rPr>
                <w:rFonts w:cs="Times New Roman"/>
                <w:sz w:val="20"/>
                <w:szCs w:val="20"/>
              </w:rPr>
              <w:t>Debt securities</w:t>
            </w:r>
          </w:p>
        </w:tc>
        <w:tc>
          <w:tcPr>
            <w:tcW w:w="720" w:type="dxa"/>
          </w:tcPr>
          <w:p w14:paraId="41C08F5B" w14:textId="77777777" w:rsidR="009A0085" w:rsidRPr="005C4CF5" w:rsidRDefault="009A0085" w:rsidP="009A0085">
            <w:pPr>
              <w:pStyle w:val="ListParagraph"/>
              <w:ind w:left="0"/>
              <w:jc w:val="center"/>
              <w:rPr>
                <w:rFonts w:cs="Times New Roman"/>
                <w:i/>
                <w:iCs/>
                <w:sz w:val="20"/>
                <w:szCs w:val="20"/>
              </w:rPr>
            </w:pPr>
            <w:r w:rsidRPr="005C4CF5">
              <w:rPr>
                <w:rFonts w:cs="Times New Roman"/>
                <w:i/>
                <w:iCs/>
                <w:sz w:val="20"/>
                <w:szCs w:val="20"/>
              </w:rPr>
              <w:t>7</w:t>
            </w:r>
          </w:p>
        </w:tc>
        <w:tc>
          <w:tcPr>
            <w:tcW w:w="1350" w:type="dxa"/>
          </w:tcPr>
          <w:p w14:paraId="13486928" w14:textId="77777777" w:rsidR="009A0085" w:rsidRPr="005048AE" w:rsidRDefault="009A0085" w:rsidP="009A0085">
            <w:pPr>
              <w:pStyle w:val="ListParagraph"/>
              <w:ind w:left="155" w:hanging="142"/>
              <w:rPr>
                <w:rFonts w:cs="Times New Roman"/>
                <w:sz w:val="20"/>
                <w:szCs w:val="20"/>
              </w:rPr>
            </w:pPr>
            <w:r w:rsidRPr="005C4CF5">
              <w:rPr>
                <w:rFonts w:cs="Times New Roman"/>
                <w:sz w:val="20"/>
                <w:szCs w:val="20"/>
              </w:rPr>
              <w:t>Held to</w:t>
            </w:r>
            <w:r>
              <w:rPr>
                <w:rFonts w:cs="Times New Roman"/>
                <w:sz w:val="20"/>
                <w:szCs w:val="20"/>
              </w:rPr>
              <w:t xml:space="preserve"> </w:t>
            </w:r>
            <w:r w:rsidRPr="005048AE">
              <w:rPr>
                <w:rFonts w:cs="Times New Roman"/>
                <w:sz w:val="20"/>
                <w:szCs w:val="20"/>
              </w:rPr>
              <w:t>maturity</w:t>
            </w:r>
          </w:p>
        </w:tc>
        <w:tc>
          <w:tcPr>
            <w:tcW w:w="237" w:type="dxa"/>
          </w:tcPr>
          <w:p w14:paraId="5BF6E7DD" w14:textId="77777777" w:rsidR="009A0085" w:rsidRPr="005C4CF5" w:rsidRDefault="009A0085" w:rsidP="009A0085">
            <w:pPr>
              <w:pStyle w:val="ListParagraph"/>
              <w:ind w:left="0"/>
              <w:jc w:val="both"/>
              <w:rPr>
                <w:rFonts w:cs="Times New Roman"/>
                <w:sz w:val="20"/>
                <w:szCs w:val="20"/>
              </w:rPr>
            </w:pPr>
          </w:p>
        </w:tc>
        <w:tc>
          <w:tcPr>
            <w:tcW w:w="1324" w:type="dxa"/>
          </w:tcPr>
          <w:p w14:paraId="2A29FC4D" w14:textId="77777777" w:rsidR="009A0085" w:rsidRPr="005C4CF5" w:rsidRDefault="009A0085" w:rsidP="009A0085">
            <w:pPr>
              <w:pStyle w:val="ListParagraph"/>
              <w:ind w:left="155" w:hanging="142"/>
              <w:rPr>
                <w:rFonts w:cs="Times New Roman"/>
                <w:sz w:val="20"/>
                <w:szCs w:val="20"/>
              </w:rPr>
            </w:pPr>
            <w:proofErr w:type="spellStart"/>
            <w:r w:rsidRPr="005C4CF5">
              <w:rPr>
                <w:rFonts w:cs="Times New Roman"/>
                <w:sz w:val="20"/>
                <w:szCs w:val="20"/>
              </w:rPr>
              <w:t>Amortised</w:t>
            </w:r>
            <w:proofErr w:type="spellEnd"/>
            <w:r w:rsidRPr="005C4CF5">
              <w:rPr>
                <w:rFonts w:cs="Times New Roman"/>
                <w:sz w:val="20"/>
                <w:szCs w:val="20"/>
              </w:rPr>
              <w:t xml:space="preserve"> cost</w:t>
            </w:r>
          </w:p>
        </w:tc>
        <w:tc>
          <w:tcPr>
            <w:tcW w:w="251" w:type="dxa"/>
          </w:tcPr>
          <w:p w14:paraId="27C0E8D8" w14:textId="77777777" w:rsidR="009A0085" w:rsidRPr="005C4CF5" w:rsidRDefault="009A0085" w:rsidP="009A0085">
            <w:pPr>
              <w:pStyle w:val="ListParagraph"/>
              <w:ind w:left="0"/>
              <w:jc w:val="both"/>
              <w:rPr>
                <w:rFonts w:cs="Times New Roman"/>
                <w:sz w:val="20"/>
                <w:szCs w:val="20"/>
              </w:rPr>
            </w:pPr>
          </w:p>
        </w:tc>
        <w:tc>
          <w:tcPr>
            <w:tcW w:w="1459" w:type="dxa"/>
            <w:vAlign w:val="bottom"/>
          </w:tcPr>
          <w:p w14:paraId="2EB17C43" w14:textId="77777777" w:rsidR="009A0085" w:rsidRPr="005C4CF5" w:rsidRDefault="009A0085" w:rsidP="009A0085">
            <w:pPr>
              <w:pStyle w:val="ListParagraph"/>
              <w:ind w:left="0" w:right="72"/>
              <w:jc w:val="right"/>
              <w:rPr>
                <w:rFonts w:cs="Times New Roman"/>
                <w:b/>
                <w:bCs/>
                <w:sz w:val="20"/>
                <w:szCs w:val="20"/>
              </w:rPr>
            </w:pPr>
            <w:r w:rsidRPr="005C4CF5">
              <w:rPr>
                <w:rFonts w:cs="Times New Roman"/>
                <w:sz w:val="20"/>
                <w:szCs w:val="20"/>
              </w:rPr>
              <w:t>46,043</w:t>
            </w:r>
          </w:p>
        </w:tc>
        <w:tc>
          <w:tcPr>
            <w:tcW w:w="270" w:type="dxa"/>
            <w:vAlign w:val="bottom"/>
          </w:tcPr>
          <w:p w14:paraId="69F8EF5A" w14:textId="77777777" w:rsidR="009A0085" w:rsidRPr="005C4CF5" w:rsidRDefault="009A0085" w:rsidP="009A0085">
            <w:pPr>
              <w:pStyle w:val="ListParagraph"/>
              <w:ind w:left="0"/>
              <w:jc w:val="right"/>
              <w:rPr>
                <w:rFonts w:cs="Times New Roman"/>
                <w:sz w:val="20"/>
                <w:szCs w:val="20"/>
              </w:rPr>
            </w:pPr>
          </w:p>
        </w:tc>
        <w:tc>
          <w:tcPr>
            <w:tcW w:w="1350" w:type="dxa"/>
            <w:vAlign w:val="bottom"/>
          </w:tcPr>
          <w:p w14:paraId="0E0347CF" w14:textId="77777777" w:rsidR="009A0085" w:rsidRPr="005C4CF5" w:rsidRDefault="009A0085" w:rsidP="009A0085">
            <w:pPr>
              <w:pStyle w:val="ListParagraph"/>
              <w:ind w:left="0" w:right="62"/>
              <w:jc w:val="right"/>
              <w:rPr>
                <w:rFonts w:cs="Times New Roman"/>
                <w:b/>
                <w:bCs/>
                <w:sz w:val="20"/>
                <w:szCs w:val="20"/>
              </w:rPr>
            </w:pPr>
            <w:r w:rsidRPr="005C4CF5">
              <w:rPr>
                <w:rFonts w:cs="Times New Roman"/>
                <w:sz w:val="20"/>
                <w:szCs w:val="20"/>
              </w:rPr>
              <w:t>46,043</w:t>
            </w:r>
          </w:p>
        </w:tc>
      </w:tr>
      <w:tr w:rsidR="009A0085" w:rsidRPr="005C4CF5" w14:paraId="1CAE3239" w14:textId="77777777" w:rsidTr="006748B1">
        <w:tc>
          <w:tcPr>
            <w:tcW w:w="2250" w:type="dxa"/>
          </w:tcPr>
          <w:p w14:paraId="5D506A44" w14:textId="77777777" w:rsidR="009A0085" w:rsidRPr="005C4CF5" w:rsidRDefault="009A0085" w:rsidP="009A0085">
            <w:pPr>
              <w:pStyle w:val="ListParagraph"/>
              <w:ind w:left="0" w:right="-108"/>
              <w:rPr>
                <w:rFonts w:cs="Times New Roman"/>
                <w:sz w:val="20"/>
                <w:szCs w:val="20"/>
              </w:rPr>
            </w:pPr>
            <w:r w:rsidRPr="005C4CF5">
              <w:rPr>
                <w:rFonts w:cs="Times New Roman"/>
                <w:sz w:val="20"/>
                <w:szCs w:val="20"/>
              </w:rPr>
              <w:t>Other receivables</w:t>
            </w:r>
          </w:p>
        </w:tc>
        <w:tc>
          <w:tcPr>
            <w:tcW w:w="720" w:type="dxa"/>
          </w:tcPr>
          <w:p w14:paraId="7109A531" w14:textId="24AEEC14" w:rsidR="009A0085" w:rsidRPr="005C4CF5" w:rsidRDefault="009A0085" w:rsidP="009A0085">
            <w:pPr>
              <w:pStyle w:val="ListParagraph"/>
              <w:ind w:left="0"/>
              <w:jc w:val="center"/>
              <w:rPr>
                <w:rFonts w:cs="Times New Roman"/>
                <w:i/>
                <w:iCs/>
                <w:sz w:val="20"/>
                <w:szCs w:val="20"/>
              </w:rPr>
            </w:pPr>
          </w:p>
        </w:tc>
        <w:tc>
          <w:tcPr>
            <w:tcW w:w="1350" w:type="dxa"/>
          </w:tcPr>
          <w:p w14:paraId="1A13379F" w14:textId="77777777" w:rsidR="009A0085" w:rsidRPr="005C4CF5" w:rsidRDefault="009A0085" w:rsidP="009A0085">
            <w:pPr>
              <w:pStyle w:val="ListParagraph"/>
              <w:ind w:left="0"/>
              <w:jc w:val="center"/>
              <w:rPr>
                <w:rFonts w:cs="Times New Roman"/>
                <w:sz w:val="20"/>
                <w:szCs w:val="20"/>
              </w:rPr>
            </w:pPr>
            <w:r w:rsidRPr="005C4CF5">
              <w:rPr>
                <w:rFonts w:cs="Times New Roman"/>
                <w:sz w:val="20"/>
                <w:szCs w:val="20"/>
              </w:rPr>
              <w:t>-</w:t>
            </w:r>
          </w:p>
        </w:tc>
        <w:tc>
          <w:tcPr>
            <w:tcW w:w="237" w:type="dxa"/>
          </w:tcPr>
          <w:p w14:paraId="6E499B1C" w14:textId="77777777" w:rsidR="009A0085" w:rsidRPr="005C4CF5" w:rsidRDefault="009A0085" w:rsidP="009A0085">
            <w:pPr>
              <w:pStyle w:val="ListParagraph"/>
              <w:ind w:left="0"/>
              <w:jc w:val="both"/>
              <w:rPr>
                <w:rFonts w:cs="Times New Roman"/>
                <w:sz w:val="20"/>
                <w:szCs w:val="20"/>
              </w:rPr>
            </w:pPr>
          </w:p>
        </w:tc>
        <w:tc>
          <w:tcPr>
            <w:tcW w:w="1324" w:type="dxa"/>
          </w:tcPr>
          <w:p w14:paraId="18D084E6" w14:textId="77777777" w:rsidR="009A0085" w:rsidRPr="005C4CF5" w:rsidRDefault="009A0085" w:rsidP="009A0085">
            <w:pPr>
              <w:pStyle w:val="ListParagraph"/>
              <w:ind w:left="155" w:hanging="142"/>
              <w:rPr>
                <w:rFonts w:cs="Times New Roman"/>
                <w:sz w:val="20"/>
                <w:szCs w:val="20"/>
              </w:rPr>
            </w:pPr>
            <w:proofErr w:type="spellStart"/>
            <w:r w:rsidRPr="005C4CF5">
              <w:rPr>
                <w:rFonts w:cs="Times New Roman"/>
                <w:sz w:val="20"/>
                <w:szCs w:val="20"/>
              </w:rPr>
              <w:t>Amortised</w:t>
            </w:r>
            <w:proofErr w:type="spellEnd"/>
            <w:r w:rsidRPr="005C4CF5">
              <w:rPr>
                <w:rFonts w:cs="Times New Roman"/>
                <w:sz w:val="20"/>
                <w:szCs w:val="20"/>
              </w:rPr>
              <w:t xml:space="preserve"> cost</w:t>
            </w:r>
          </w:p>
        </w:tc>
        <w:tc>
          <w:tcPr>
            <w:tcW w:w="251" w:type="dxa"/>
          </w:tcPr>
          <w:p w14:paraId="12872B9F" w14:textId="77777777" w:rsidR="009A0085" w:rsidRPr="005C4CF5" w:rsidRDefault="009A0085" w:rsidP="009A0085">
            <w:pPr>
              <w:pStyle w:val="ListParagraph"/>
              <w:ind w:left="0"/>
              <w:jc w:val="both"/>
              <w:rPr>
                <w:rFonts w:cs="Times New Roman"/>
                <w:sz w:val="20"/>
                <w:szCs w:val="20"/>
              </w:rPr>
            </w:pPr>
          </w:p>
        </w:tc>
        <w:tc>
          <w:tcPr>
            <w:tcW w:w="1459" w:type="dxa"/>
            <w:vAlign w:val="bottom"/>
          </w:tcPr>
          <w:p w14:paraId="66A131D9" w14:textId="77777777" w:rsidR="009A0085" w:rsidRPr="005C4CF5" w:rsidRDefault="009A0085" w:rsidP="009A0085">
            <w:pPr>
              <w:pStyle w:val="ListParagraph"/>
              <w:ind w:left="0" w:right="72"/>
              <w:jc w:val="right"/>
              <w:rPr>
                <w:rFonts w:cs="Times New Roman"/>
                <w:sz w:val="20"/>
                <w:szCs w:val="20"/>
              </w:rPr>
            </w:pPr>
            <w:r w:rsidRPr="005C4CF5">
              <w:rPr>
                <w:rFonts w:cs="Times New Roman"/>
                <w:sz w:val="20"/>
                <w:szCs w:val="20"/>
              </w:rPr>
              <w:t>130,153</w:t>
            </w:r>
          </w:p>
        </w:tc>
        <w:tc>
          <w:tcPr>
            <w:tcW w:w="270" w:type="dxa"/>
            <w:vAlign w:val="bottom"/>
          </w:tcPr>
          <w:p w14:paraId="51024FC9" w14:textId="77777777" w:rsidR="009A0085" w:rsidRPr="005C4CF5" w:rsidRDefault="009A0085" w:rsidP="009A0085">
            <w:pPr>
              <w:pStyle w:val="ListParagraph"/>
              <w:ind w:left="0"/>
              <w:jc w:val="right"/>
              <w:rPr>
                <w:rFonts w:cs="Times New Roman"/>
                <w:sz w:val="20"/>
                <w:szCs w:val="20"/>
              </w:rPr>
            </w:pPr>
          </w:p>
        </w:tc>
        <w:tc>
          <w:tcPr>
            <w:tcW w:w="1350" w:type="dxa"/>
            <w:vAlign w:val="bottom"/>
          </w:tcPr>
          <w:p w14:paraId="60BBB8D2" w14:textId="77777777" w:rsidR="009A0085" w:rsidRPr="005C4CF5" w:rsidRDefault="009A0085" w:rsidP="009A0085">
            <w:pPr>
              <w:pStyle w:val="ListParagraph"/>
              <w:ind w:left="0" w:right="62"/>
              <w:jc w:val="right"/>
              <w:rPr>
                <w:rFonts w:cs="Times New Roman"/>
                <w:sz w:val="20"/>
                <w:szCs w:val="20"/>
              </w:rPr>
            </w:pPr>
            <w:r w:rsidRPr="005C4CF5">
              <w:rPr>
                <w:rFonts w:cs="Times New Roman"/>
                <w:sz w:val="20"/>
                <w:szCs w:val="20"/>
              </w:rPr>
              <w:t>130,153</w:t>
            </w:r>
          </w:p>
        </w:tc>
      </w:tr>
      <w:tr w:rsidR="00CB421C" w:rsidRPr="005C4CF5" w14:paraId="25CCA92E" w14:textId="77777777" w:rsidTr="006748B1">
        <w:tc>
          <w:tcPr>
            <w:tcW w:w="2250" w:type="dxa"/>
          </w:tcPr>
          <w:p w14:paraId="263F37C9" w14:textId="73640986" w:rsidR="00CB421C" w:rsidRPr="005C4CF5" w:rsidRDefault="00CB421C" w:rsidP="009A0085">
            <w:pPr>
              <w:pStyle w:val="ListParagraph"/>
              <w:ind w:left="0" w:right="-108"/>
              <w:rPr>
                <w:rFonts w:cs="Times New Roman"/>
                <w:sz w:val="20"/>
                <w:szCs w:val="20"/>
              </w:rPr>
            </w:pPr>
            <w:r>
              <w:rPr>
                <w:rFonts w:cs="Times New Roman"/>
                <w:sz w:val="20"/>
                <w:szCs w:val="20"/>
              </w:rPr>
              <w:t>Loan</w:t>
            </w:r>
            <w:r w:rsidR="00D639FA">
              <w:rPr>
                <w:rFonts w:cs="Times New Roman"/>
                <w:sz w:val="20"/>
                <w:szCs w:val="20"/>
              </w:rPr>
              <w:t>s</w:t>
            </w:r>
            <w:r>
              <w:rPr>
                <w:rFonts w:cs="Times New Roman"/>
                <w:sz w:val="20"/>
                <w:szCs w:val="20"/>
              </w:rPr>
              <w:t xml:space="preserve"> to related parties</w:t>
            </w:r>
          </w:p>
        </w:tc>
        <w:tc>
          <w:tcPr>
            <w:tcW w:w="720" w:type="dxa"/>
          </w:tcPr>
          <w:p w14:paraId="624BF428" w14:textId="77777777" w:rsidR="00CB421C" w:rsidRPr="005C4CF5" w:rsidRDefault="00CB421C" w:rsidP="009A0085">
            <w:pPr>
              <w:pStyle w:val="ListParagraph"/>
              <w:ind w:left="0"/>
              <w:jc w:val="center"/>
              <w:rPr>
                <w:rFonts w:cs="Times New Roman"/>
                <w:i/>
                <w:iCs/>
                <w:sz w:val="20"/>
                <w:szCs w:val="20"/>
              </w:rPr>
            </w:pPr>
          </w:p>
        </w:tc>
        <w:tc>
          <w:tcPr>
            <w:tcW w:w="1350" w:type="dxa"/>
          </w:tcPr>
          <w:p w14:paraId="16E29014" w14:textId="38223C66" w:rsidR="00CB421C" w:rsidRPr="005C4CF5" w:rsidRDefault="00C13BE2">
            <w:pPr>
              <w:pStyle w:val="ListParagraph"/>
              <w:ind w:left="0"/>
              <w:jc w:val="center"/>
              <w:rPr>
                <w:rFonts w:cs="Times New Roman"/>
                <w:sz w:val="20"/>
                <w:szCs w:val="20"/>
              </w:rPr>
            </w:pPr>
            <w:r w:rsidRPr="005C4CF5">
              <w:rPr>
                <w:rFonts w:cs="Times New Roman"/>
                <w:sz w:val="20"/>
                <w:szCs w:val="20"/>
              </w:rPr>
              <w:t>-</w:t>
            </w:r>
          </w:p>
        </w:tc>
        <w:tc>
          <w:tcPr>
            <w:tcW w:w="237" w:type="dxa"/>
          </w:tcPr>
          <w:p w14:paraId="0CBE182D" w14:textId="77777777" w:rsidR="00CB421C" w:rsidRPr="005C4CF5" w:rsidRDefault="00CB421C" w:rsidP="009A0085">
            <w:pPr>
              <w:pStyle w:val="ListParagraph"/>
              <w:ind w:left="0"/>
              <w:jc w:val="both"/>
              <w:rPr>
                <w:rFonts w:cs="Times New Roman"/>
                <w:sz w:val="20"/>
                <w:szCs w:val="20"/>
              </w:rPr>
            </w:pPr>
          </w:p>
        </w:tc>
        <w:tc>
          <w:tcPr>
            <w:tcW w:w="1324" w:type="dxa"/>
          </w:tcPr>
          <w:p w14:paraId="73B21FB5" w14:textId="084ECB04" w:rsidR="00CB421C" w:rsidRPr="005C4CF5" w:rsidRDefault="00CB421C" w:rsidP="009A0085">
            <w:pPr>
              <w:pStyle w:val="ListParagraph"/>
              <w:ind w:left="155" w:hanging="142"/>
              <w:rPr>
                <w:rFonts w:cs="Times New Roman"/>
                <w:sz w:val="20"/>
                <w:szCs w:val="20"/>
              </w:rPr>
            </w:pPr>
            <w:r>
              <w:rPr>
                <w:rFonts w:cs="Times New Roman"/>
                <w:sz w:val="20"/>
                <w:szCs w:val="20"/>
              </w:rPr>
              <w:t>FVTPL</w:t>
            </w:r>
          </w:p>
        </w:tc>
        <w:tc>
          <w:tcPr>
            <w:tcW w:w="251" w:type="dxa"/>
          </w:tcPr>
          <w:p w14:paraId="137746C9" w14:textId="77777777" w:rsidR="00CB421C" w:rsidRPr="005C4CF5" w:rsidRDefault="00CB421C" w:rsidP="009A0085">
            <w:pPr>
              <w:pStyle w:val="ListParagraph"/>
              <w:ind w:left="0"/>
              <w:jc w:val="both"/>
              <w:rPr>
                <w:rFonts w:cs="Times New Roman"/>
                <w:sz w:val="20"/>
                <w:szCs w:val="20"/>
              </w:rPr>
            </w:pPr>
          </w:p>
        </w:tc>
        <w:tc>
          <w:tcPr>
            <w:tcW w:w="1459" w:type="dxa"/>
            <w:tcBorders>
              <w:bottom w:val="single" w:sz="4" w:space="0" w:color="auto"/>
            </w:tcBorders>
            <w:vAlign w:val="bottom"/>
          </w:tcPr>
          <w:p w14:paraId="61E35360" w14:textId="4D9D2D2B" w:rsidR="00CB421C" w:rsidRPr="005C4CF5" w:rsidRDefault="00D639FA" w:rsidP="009A0085">
            <w:pPr>
              <w:pStyle w:val="ListParagraph"/>
              <w:ind w:left="0" w:right="72"/>
              <w:jc w:val="right"/>
              <w:rPr>
                <w:rFonts w:cs="Times New Roman"/>
                <w:sz w:val="20"/>
                <w:szCs w:val="20"/>
              </w:rPr>
            </w:pPr>
            <w:r>
              <w:rPr>
                <w:rFonts w:cs="Times New Roman"/>
                <w:sz w:val="20"/>
                <w:szCs w:val="20"/>
              </w:rPr>
              <w:t>1,353,940</w:t>
            </w:r>
          </w:p>
        </w:tc>
        <w:tc>
          <w:tcPr>
            <w:tcW w:w="270" w:type="dxa"/>
            <w:vAlign w:val="bottom"/>
          </w:tcPr>
          <w:p w14:paraId="69027937" w14:textId="77777777" w:rsidR="00CB421C" w:rsidRPr="005C4CF5" w:rsidRDefault="00CB421C" w:rsidP="009A0085">
            <w:pPr>
              <w:pStyle w:val="ListParagraph"/>
              <w:ind w:left="0"/>
              <w:jc w:val="right"/>
              <w:rPr>
                <w:rFonts w:cs="Times New Roman"/>
                <w:sz w:val="20"/>
                <w:szCs w:val="20"/>
              </w:rPr>
            </w:pPr>
          </w:p>
        </w:tc>
        <w:tc>
          <w:tcPr>
            <w:tcW w:w="1350" w:type="dxa"/>
            <w:tcBorders>
              <w:bottom w:val="single" w:sz="4" w:space="0" w:color="auto"/>
            </w:tcBorders>
            <w:vAlign w:val="bottom"/>
          </w:tcPr>
          <w:p w14:paraId="1EF1300A" w14:textId="6FA9235A" w:rsidR="00CB421C" w:rsidRPr="005C4CF5" w:rsidRDefault="00D639FA" w:rsidP="009A0085">
            <w:pPr>
              <w:pStyle w:val="ListParagraph"/>
              <w:ind w:left="0" w:right="62"/>
              <w:jc w:val="right"/>
              <w:rPr>
                <w:rFonts w:cs="Times New Roman"/>
                <w:sz w:val="20"/>
                <w:szCs w:val="20"/>
              </w:rPr>
            </w:pPr>
            <w:r>
              <w:rPr>
                <w:rFonts w:cs="Times New Roman"/>
                <w:sz w:val="20"/>
                <w:szCs w:val="20"/>
              </w:rPr>
              <w:t>1,172,370</w:t>
            </w:r>
          </w:p>
        </w:tc>
      </w:tr>
      <w:tr w:rsidR="009A0085" w:rsidRPr="005C4CF5" w14:paraId="165451E9" w14:textId="77777777" w:rsidTr="009A0085">
        <w:tc>
          <w:tcPr>
            <w:tcW w:w="2250" w:type="dxa"/>
            <w:vAlign w:val="bottom"/>
          </w:tcPr>
          <w:p w14:paraId="61C977B1" w14:textId="77777777" w:rsidR="009A0085" w:rsidRPr="005C4CF5" w:rsidRDefault="009A0085" w:rsidP="009A0085">
            <w:pPr>
              <w:pStyle w:val="ListParagraph"/>
              <w:spacing w:before="120"/>
              <w:ind w:left="0" w:right="-108"/>
              <w:rPr>
                <w:rFonts w:cs="Times New Roman"/>
                <w:b/>
                <w:bCs/>
                <w:sz w:val="20"/>
                <w:szCs w:val="20"/>
              </w:rPr>
            </w:pPr>
            <w:r w:rsidRPr="005C4CF5">
              <w:rPr>
                <w:rFonts w:cs="Times New Roman"/>
                <w:b/>
                <w:bCs/>
                <w:sz w:val="20"/>
                <w:szCs w:val="20"/>
              </w:rPr>
              <w:t>Total financial assets</w:t>
            </w:r>
          </w:p>
        </w:tc>
        <w:tc>
          <w:tcPr>
            <w:tcW w:w="720" w:type="dxa"/>
          </w:tcPr>
          <w:p w14:paraId="0901A9FB" w14:textId="77777777" w:rsidR="009A0085" w:rsidRPr="005C4CF5" w:rsidRDefault="009A0085" w:rsidP="009A0085">
            <w:pPr>
              <w:pStyle w:val="ListParagraph"/>
              <w:ind w:left="0"/>
              <w:jc w:val="center"/>
              <w:rPr>
                <w:rFonts w:cs="Times New Roman"/>
                <w:sz w:val="20"/>
                <w:szCs w:val="20"/>
              </w:rPr>
            </w:pPr>
          </w:p>
        </w:tc>
        <w:tc>
          <w:tcPr>
            <w:tcW w:w="1350" w:type="dxa"/>
          </w:tcPr>
          <w:p w14:paraId="1FE2AC25" w14:textId="77777777" w:rsidR="009A0085" w:rsidRPr="005C4CF5" w:rsidRDefault="009A0085" w:rsidP="009A0085">
            <w:pPr>
              <w:pStyle w:val="ListParagraph"/>
              <w:ind w:right="368"/>
              <w:jc w:val="right"/>
              <w:rPr>
                <w:rFonts w:cs="Times New Roman"/>
                <w:sz w:val="20"/>
                <w:szCs w:val="20"/>
              </w:rPr>
            </w:pPr>
          </w:p>
        </w:tc>
        <w:tc>
          <w:tcPr>
            <w:tcW w:w="237" w:type="dxa"/>
          </w:tcPr>
          <w:p w14:paraId="55F2D67D" w14:textId="77777777" w:rsidR="009A0085" w:rsidRPr="005C4CF5" w:rsidRDefault="009A0085" w:rsidP="009A0085">
            <w:pPr>
              <w:pStyle w:val="ListParagraph"/>
              <w:ind w:left="0"/>
              <w:jc w:val="both"/>
              <w:rPr>
                <w:rFonts w:cs="Times New Roman"/>
                <w:sz w:val="20"/>
                <w:szCs w:val="20"/>
              </w:rPr>
            </w:pPr>
          </w:p>
        </w:tc>
        <w:tc>
          <w:tcPr>
            <w:tcW w:w="1324" w:type="dxa"/>
          </w:tcPr>
          <w:p w14:paraId="601B6B73" w14:textId="77777777" w:rsidR="009A0085" w:rsidRPr="005C4CF5" w:rsidRDefault="009A0085" w:rsidP="009A0085">
            <w:pPr>
              <w:pStyle w:val="ListParagraph"/>
              <w:ind w:left="0"/>
              <w:rPr>
                <w:rFonts w:cs="Times New Roman"/>
                <w:sz w:val="20"/>
                <w:szCs w:val="20"/>
              </w:rPr>
            </w:pPr>
          </w:p>
        </w:tc>
        <w:tc>
          <w:tcPr>
            <w:tcW w:w="251" w:type="dxa"/>
          </w:tcPr>
          <w:p w14:paraId="16F60627" w14:textId="77777777" w:rsidR="009A0085" w:rsidRPr="005C4CF5" w:rsidRDefault="009A0085" w:rsidP="009A0085">
            <w:pPr>
              <w:pStyle w:val="ListParagraph"/>
              <w:ind w:left="0"/>
              <w:jc w:val="both"/>
              <w:rPr>
                <w:rFonts w:cs="Times New Roman"/>
                <w:sz w:val="20"/>
                <w:szCs w:val="20"/>
              </w:rPr>
            </w:pPr>
          </w:p>
        </w:tc>
        <w:tc>
          <w:tcPr>
            <w:tcW w:w="1459" w:type="dxa"/>
            <w:tcBorders>
              <w:top w:val="single" w:sz="4" w:space="0" w:color="auto"/>
              <w:bottom w:val="double" w:sz="4" w:space="0" w:color="auto"/>
            </w:tcBorders>
            <w:vAlign w:val="bottom"/>
          </w:tcPr>
          <w:p w14:paraId="7756C4CE" w14:textId="2604BAB5" w:rsidR="009A0085" w:rsidRPr="005C4CF5" w:rsidRDefault="00D639FA" w:rsidP="009A0085">
            <w:pPr>
              <w:pStyle w:val="ListParagraph"/>
              <w:ind w:left="0" w:right="72"/>
              <w:jc w:val="right"/>
              <w:rPr>
                <w:rFonts w:cs="Times New Roman"/>
                <w:b/>
                <w:bCs/>
                <w:sz w:val="20"/>
                <w:szCs w:val="20"/>
              </w:rPr>
            </w:pPr>
            <w:r>
              <w:rPr>
                <w:rFonts w:cs="Times New Roman"/>
                <w:b/>
                <w:bCs/>
                <w:sz w:val="20"/>
                <w:szCs w:val="20"/>
              </w:rPr>
              <w:t>2,716,508</w:t>
            </w:r>
          </w:p>
        </w:tc>
        <w:tc>
          <w:tcPr>
            <w:tcW w:w="270" w:type="dxa"/>
            <w:vAlign w:val="bottom"/>
          </w:tcPr>
          <w:p w14:paraId="56C90D58" w14:textId="77777777" w:rsidR="009A0085" w:rsidRPr="005C4CF5" w:rsidRDefault="009A0085" w:rsidP="009A0085">
            <w:pPr>
              <w:pStyle w:val="ListParagraph"/>
              <w:ind w:left="0"/>
              <w:jc w:val="right"/>
              <w:rPr>
                <w:rFonts w:cs="Times New Roman"/>
                <w:sz w:val="20"/>
                <w:szCs w:val="20"/>
              </w:rPr>
            </w:pPr>
          </w:p>
        </w:tc>
        <w:tc>
          <w:tcPr>
            <w:tcW w:w="1350" w:type="dxa"/>
            <w:tcBorders>
              <w:top w:val="single" w:sz="4" w:space="0" w:color="auto"/>
              <w:bottom w:val="double" w:sz="4" w:space="0" w:color="auto"/>
            </w:tcBorders>
            <w:vAlign w:val="bottom"/>
          </w:tcPr>
          <w:p w14:paraId="7A11C235" w14:textId="02C8FB79" w:rsidR="009A0085" w:rsidRPr="005C4CF5" w:rsidRDefault="00D639FA" w:rsidP="009A0085">
            <w:pPr>
              <w:pStyle w:val="ListParagraph"/>
              <w:ind w:left="0" w:right="62"/>
              <w:jc w:val="right"/>
              <w:rPr>
                <w:rFonts w:cs="Times New Roman"/>
                <w:b/>
                <w:bCs/>
                <w:sz w:val="20"/>
                <w:szCs w:val="20"/>
              </w:rPr>
            </w:pPr>
            <w:r>
              <w:rPr>
                <w:rFonts w:cs="Times New Roman"/>
                <w:b/>
                <w:bCs/>
                <w:sz w:val="20"/>
                <w:szCs w:val="20"/>
              </w:rPr>
              <w:t>2,534,938</w:t>
            </w:r>
          </w:p>
        </w:tc>
      </w:tr>
      <w:tr w:rsidR="009A0085" w:rsidRPr="00586B00" w14:paraId="280D76AF" w14:textId="77777777" w:rsidTr="006748B1">
        <w:trPr>
          <w:trHeight w:val="107"/>
        </w:trPr>
        <w:tc>
          <w:tcPr>
            <w:tcW w:w="2250" w:type="dxa"/>
          </w:tcPr>
          <w:p w14:paraId="3BD7056D" w14:textId="77777777" w:rsidR="009A0085" w:rsidRPr="006748B1" w:rsidRDefault="009A0085" w:rsidP="006748B1">
            <w:pPr>
              <w:pStyle w:val="ListParagraph"/>
              <w:ind w:left="0" w:right="-108"/>
              <w:rPr>
                <w:rFonts w:cs="Times New Roman"/>
                <w:b/>
                <w:bCs/>
                <w:sz w:val="6"/>
                <w:szCs w:val="6"/>
              </w:rPr>
            </w:pPr>
          </w:p>
        </w:tc>
        <w:tc>
          <w:tcPr>
            <w:tcW w:w="720" w:type="dxa"/>
          </w:tcPr>
          <w:p w14:paraId="42F7FFC3" w14:textId="77777777" w:rsidR="009A0085" w:rsidRPr="006748B1" w:rsidRDefault="009A0085" w:rsidP="006748B1">
            <w:pPr>
              <w:pStyle w:val="ListParagraph"/>
              <w:ind w:left="0"/>
              <w:rPr>
                <w:rFonts w:cs="Times New Roman"/>
                <w:b/>
                <w:bCs/>
                <w:sz w:val="6"/>
                <w:szCs w:val="6"/>
              </w:rPr>
            </w:pPr>
          </w:p>
        </w:tc>
        <w:tc>
          <w:tcPr>
            <w:tcW w:w="1350" w:type="dxa"/>
          </w:tcPr>
          <w:p w14:paraId="3F1BBB86" w14:textId="77777777" w:rsidR="009A0085" w:rsidRPr="006748B1" w:rsidRDefault="009A0085" w:rsidP="006748B1">
            <w:pPr>
              <w:pStyle w:val="ListParagraph"/>
              <w:ind w:right="368"/>
              <w:rPr>
                <w:rFonts w:cs="Times New Roman"/>
                <w:b/>
                <w:bCs/>
                <w:sz w:val="6"/>
                <w:szCs w:val="6"/>
              </w:rPr>
            </w:pPr>
          </w:p>
        </w:tc>
        <w:tc>
          <w:tcPr>
            <w:tcW w:w="237" w:type="dxa"/>
          </w:tcPr>
          <w:p w14:paraId="25F5DBCC" w14:textId="77777777" w:rsidR="009A0085" w:rsidRPr="006748B1" w:rsidRDefault="009A0085" w:rsidP="006748B1">
            <w:pPr>
              <w:pStyle w:val="ListParagraph"/>
              <w:ind w:left="0"/>
              <w:rPr>
                <w:rFonts w:cs="Times New Roman"/>
                <w:b/>
                <w:bCs/>
                <w:sz w:val="6"/>
                <w:szCs w:val="6"/>
              </w:rPr>
            </w:pPr>
          </w:p>
        </w:tc>
        <w:tc>
          <w:tcPr>
            <w:tcW w:w="1324" w:type="dxa"/>
          </w:tcPr>
          <w:p w14:paraId="63FDEBF6" w14:textId="77777777" w:rsidR="009A0085" w:rsidRPr="006748B1" w:rsidRDefault="009A0085" w:rsidP="006748B1">
            <w:pPr>
              <w:pStyle w:val="ListParagraph"/>
              <w:ind w:left="0"/>
              <w:rPr>
                <w:rFonts w:cs="Times New Roman"/>
                <w:b/>
                <w:bCs/>
                <w:sz w:val="6"/>
                <w:szCs w:val="6"/>
              </w:rPr>
            </w:pPr>
          </w:p>
        </w:tc>
        <w:tc>
          <w:tcPr>
            <w:tcW w:w="251" w:type="dxa"/>
          </w:tcPr>
          <w:p w14:paraId="1F5227D1" w14:textId="77777777" w:rsidR="009A0085" w:rsidRPr="006748B1" w:rsidRDefault="009A0085" w:rsidP="006748B1">
            <w:pPr>
              <w:pStyle w:val="ListParagraph"/>
              <w:ind w:left="0"/>
              <w:rPr>
                <w:rFonts w:cs="Times New Roman"/>
                <w:b/>
                <w:bCs/>
                <w:sz w:val="6"/>
                <w:szCs w:val="6"/>
              </w:rPr>
            </w:pPr>
          </w:p>
        </w:tc>
        <w:tc>
          <w:tcPr>
            <w:tcW w:w="1459" w:type="dxa"/>
            <w:tcBorders>
              <w:top w:val="double" w:sz="4" w:space="0" w:color="auto"/>
            </w:tcBorders>
          </w:tcPr>
          <w:p w14:paraId="2DCE4289" w14:textId="77777777" w:rsidR="009A0085" w:rsidRPr="006748B1" w:rsidRDefault="009A0085" w:rsidP="006748B1">
            <w:pPr>
              <w:pStyle w:val="ListParagraph"/>
              <w:ind w:left="0" w:right="72"/>
              <w:rPr>
                <w:rFonts w:cs="Times New Roman"/>
                <w:b/>
                <w:bCs/>
                <w:sz w:val="6"/>
                <w:szCs w:val="6"/>
              </w:rPr>
            </w:pPr>
          </w:p>
        </w:tc>
        <w:tc>
          <w:tcPr>
            <w:tcW w:w="270" w:type="dxa"/>
          </w:tcPr>
          <w:p w14:paraId="5CDB51CB" w14:textId="77777777" w:rsidR="009A0085" w:rsidRPr="006748B1" w:rsidRDefault="009A0085" w:rsidP="006748B1">
            <w:pPr>
              <w:pStyle w:val="ListParagraph"/>
              <w:ind w:left="0"/>
              <w:rPr>
                <w:rFonts w:cs="Times New Roman"/>
                <w:b/>
                <w:bCs/>
                <w:sz w:val="6"/>
                <w:szCs w:val="6"/>
              </w:rPr>
            </w:pPr>
          </w:p>
        </w:tc>
        <w:tc>
          <w:tcPr>
            <w:tcW w:w="1350" w:type="dxa"/>
            <w:tcBorders>
              <w:top w:val="double" w:sz="4" w:space="0" w:color="auto"/>
            </w:tcBorders>
          </w:tcPr>
          <w:p w14:paraId="64DDB249" w14:textId="77777777" w:rsidR="009A0085" w:rsidRPr="006748B1" w:rsidRDefault="009A0085" w:rsidP="006748B1">
            <w:pPr>
              <w:pStyle w:val="ListParagraph"/>
              <w:ind w:left="0" w:right="62"/>
              <w:rPr>
                <w:rFonts w:cs="Times New Roman"/>
                <w:b/>
                <w:bCs/>
                <w:sz w:val="6"/>
                <w:szCs w:val="6"/>
              </w:rPr>
            </w:pPr>
          </w:p>
        </w:tc>
      </w:tr>
      <w:tr w:rsidR="009A0085" w:rsidRPr="005C4CF5" w14:paraId="29731FC3" w14:textId="77777777" w:rsidTr="009A0085">
        <w:tc>
          <w:tcPr>
            <w:tcW w:w="2250" w:type="dxa"/>
            <w:vAlign w:val="bottom"/>
          </w:tcPr>
          <w:p w14:paraId="278EDB16" w14:textId="77777777" w:rsidR="009A0085" w:rsidRPr="005C4CF5" w:rsidRDefault="009A0085" w:rsidP="009A0085">
            <w:pPr>
              <w:pStyle w:val="ListParagraph"/>
              <w:spacing w:before="120"/>
              <w:ind w:left="0" w:right="-108"/>
              <w:rPr>
                <w:rFonts w:cs="Times New Roman"/>
                <w:b/>
                <w:bCs/>
                <w:sz w:val="20"/>
                <w:szCs w:val="20"/>
              </w:rPr>
            </w:pPr>
            <w:r w:rsidRPr="005C4CF5">
              <w:rPr>
                <w:rFonts w:cs="Times New Roman"/>
                <w:b/>
                <w:bCs/>
                <w:sz w:val="20"/>
                <w:szCs w:val="20"/>
              </w:rPr>
              <w:t>Financial liabilities</w:t>
            </w:r>
          </w:p>
        </w:tc>
        <w:tc>
          <w:tcPr>
            <w:tcW w:w="720" w:type="dxa"/>
          </w:tcPr>
          <w:p w14:paraId="2E77A7B8" w14:textId="77777777" w:rsidR="009A0085" w:rsidRPr="005C4CF5" w:rsidRDefault="009A0085" w:rsidP="009A0085">
            <w:pPr>
              <w:pStyle w:val="ListParagraph"/>
              <w:ind w:left="0"/>
              <w:jc w:val="center"/>
              <w:rPr>
                <w:rFonts w:cs="Times New Roman"/>
                <w:sz w:val="20"/>
                <w:szCs w:val="20"/>
              </w:rPr>
            </w:pPr>
          </w:p>
        </w:tc>
        <w:tc>
          <w:tcPr>
            <w:tcW w:w="1350" w:type="dxa"/>
          </w:tcPr>
          <w:p w14:paraId="3F6A17AF" w14:textId="77777777" w:rsidR="009A0085" w:rsidRPr="005C4CF5" w:rsidRDefault="009A0085" w:rsidP="009A0085">
            <w:pPr>
              <w:pStyle w:val="ListParagraph"/>
              <w:ind w:right="368"/>
              <w:jc w:val="right"/>
              <w:rPr>
                <w:rFonts w:cs="Times New Roman"/>
                <w:sz w:val="20"/>
                <w:szCs w:val="20"/>
              </w:rPr>
            </w:pPr>
          </w:p>
        </w:tc>
        <w:tc>
          <w:tcPr>
            <w:tcW w:w="237" w:type="dxa"/>
          </w:tcPr>
          <w:p w14:paraId="641B663F" w14:textId="77777777" w:rsidR="009A0085" w:rsidRPr="005C4CF5" w:rsidRDefault="009A0085" w:rsidP="009A0085">
            <w:pPr>
              <w:pStyle w:val="ListParagraph"/>
              <w:ind w:left="0"/>
              <w:jc w:val="both"/>
              <w:rPr>
                <w:rFonts w:cs="Times New Roman"/>
                <w:sz w:val="20"/>
                <w:szCs w:val="20"/>
              </w:rPr>
            </w:pPr>
          </w:p>
        </w:tc>
        <w:tc>
          <w:tcPr>
            <w:tcW w:w="1324" w:type="dxa"/>
          </w:tcPr>
          <w:p w14:paraId="0A2E5848" w14:textId="77777777" w:rsidR="009A0085" w:rsidRPr="005C4CF5" w:rsidRDefault="009A0085" w:rsidP="009A0085">
            <w:pPr>
              <w:pStyle w:val="ListParagraph"/>
              <w:ind w:left="0"/>
              <w:rPr>
                <w:rFonts w:cs="Times New Roman"/>
                <w:sz w:val="20"/>
                <w:szCs w:val="20"/>
              </w:rPr>
            </w:pPr>
          </w:p>
        </w:tc>
        <w:tc>
          <w:tcPr>
            <w:tcW w:w="251" w:type="dxa"/>
          </w:tcPr>
          <w:p w14:paraId="2EFD6A05" w14:textId="77777777" w:rsidR="009A0085" w:rsidRPr="005C4CF5" w:rsidRDefault="009A0085" w:rsidP="009A0085">
            <w:pPr>
              <w:pStyle w:val="ListParagraph"/>
              <w:ind w:left="0"/>
              <w:jc w:val="both"/>
              <w:rPr>
                <w:rFonts w:cs="Times New Roman"/>
                <w:sz w:val="20"/>
                <w:szCs w:val="20"/>
              </w:rPr>
            </w:pPr>
          </w:p>
        </w:tc>
        <w:tc>
          <w:tcPr>
            <w:tcW w:w="1459" w:type="dxa"/>
            <w:vAlign w:val="bottom"/>
          </w:tcPr>
          <w:p w14:paraId="4AD90D92" w14:textId="77777777" w:rsidR="009A0085" w:rsidRPr="005C4CF5" w:rsidRDefault="009A0085" w:rsidP="009A0085">
            <w:pPr>
              <w:pStyle w:val="ListParagraph"/>
              <w:ind w:left="0" w:right="72"/>
              <w:jc w:val="right"/>
              <w:rPr>
                <w:rFonts w:cs="Times New Roman"/>
                <w:b/>
                <w:bCs/>
                <w:sz w:val="20"/>
                <w:szCs w:val="20"/>
              </w:rPr>
            </w:pPr>
          </w:p>
        </w:tc>
        <w:tc>
          <w:tcPr>
            <w:tcW w:w="270" w:type="dxa"/>
            <w:vAlign w:val="bottom"/>
          </w:tcPr>
          <w:p w14:paraId="03EA6605" w14:textId="77777777" w:rsidR="009A0085" w:rsidRPr="005C4CF5" w:rsidRDefault="009A0085" w:rsidP="009A0085">
            <w:pPr>
              <w:pStyle w:val="ListParagraph"/>
              <w:ind w:left="0"/>
              <w:jc w:val="right"/>
              <w:rPr>
                <w:rFonts w:cs="Times New Roman"/>
                <w:sz w:val="20"/>
                <w:szCs w:val="20"/>
              </w:rPr>
            </w:pPr>
          </w:p>
        </w:tc>
        <w:tc>
          <w:tcPr>
            <w:tcW w:w="1350" w:type="dxa"/>
            <w:vAlign w:val="bottom"/>
          </w:tcPr>
          <w:p w14:paraId="52588856" w14:textId="77777777" w:rsidR="009A0085" w:rsidRPr="005C4CF5" w:rsidRDefault="009A0085" w:rsidP="009A0085">
            <w:pPr>
              <w:pStyle w:val="ListParagraph"/>
              <w:ind w:left="0" w:right="62"/>
              <w:jc w:val="right"/>
              <w:rPr>
                <w:rFonts w:cs="Times New Roman"/>
                <w:b/>
                <w:bCs/>
                <w:sz w:val="20"/>
                <w:szCs w:val="20"/>
              </w:rPr>
            </w:pPr>
          </w:p>
        </w:tc>
      </w:tr>
      <w:tr w:rsidR="009A0085" w:rsidRPr="005C4CF5" w14:paraId="514AC003" w14:textId="77777777" w:rsidTr="009A0085">
        <w:tc>
          <w:tcPr>
            <w:tcW w:w="2250" w:type="dxa"/>
          </w:tcPr>
          <w:p w14:paraId="4096517C" w14:textId="467430AA" w:rsidR="009A0085" w:rsidRPr="002A7E81" w:rsidRDefault="009A0085" w:rsidP="009A0085">
            <w:pPr>
              <w:pStyle w:val="ListParagraph"/>
              <w:ind w:left="177" w:right="-108" w:hanging="177"/>
              <w:rPr>
                <w:rFonts w:cs="Times New Roman"/>
                <w:sz w:val="20"/>
                <w:szCs w:val="20"/>
              </w:rPr>
            </w:pPr>
            <w:r>
              <w:rPr>
                <w:rFonts w:cs="Times New Roman"/>
                <w:sz w:val="20"/>
                <w:szCs w:val="20"/>
              </w:rPr>
              <w:t>Short-term borrowing</w:t>
            </w:r>
            <w:r w:rsidR="00867DAD">
              <w:rPr>
                <w:rFonts w:cs="Times New Roman"/>
                <w:sz w:val="20"/>
                <w:szCs w:val="20"/>
              </w:rPr>
              <w:t>s</w:t>
            </w:r>
            <w:r>
              <w:rPr>
                <w:rFonts w:cs="Times New Roman"/>
                <w:sz w:val="20"/>
                <w:szCs w:val="20"/>
              </w:rPr>
              <w:t xml:space="preserve"> from financial institutions</w:t>
            </w:r>
          </w:p>
        </w:tc>
        <w:tc>
          <w:tcPr>
            <w:tcW w:w="720" w:type="dxa"/>
          </w:tcPr>
          <w:p w14:paraId="61C0CD20" w14:textId="77777777" w:rsidR="009A0085" w:rsidRPr="002A7E81" w:rsidRDefault="009A0085" w:rsidP="009A0085">
            <w:pPr>
              <w:pStyle w:val="ListParagraph"/>
              <w:ind w:left="0"/>
              <w:jc w:val="center"/>
              <w:rPr>
                <w:rFonts w:cs="Times New Roman"/>
                <w:i/>
                <w:iCs/>
                <w:sz w:val="20"/>
                <w:szCs w:val="20"/>
              </w:rPr>
            </w:pPr>
            <w:r w:rsidRPr="002A7E81">
              <w:rPr>
                <w:rFonts w:cs="Times New Roman"/>
                <w:i/>
                <w:iCs/>
                <w:sz w:val="20"/>
                <w:szCs w:val="20"/>
              </w:rPr>
              <w:t>20</w:t>
            </w:r>
          </w:p>
        </w:tc>
        <w:tc>
          <w:tcPr>
            <w:tcW w:w="1350" w:type="dxa"/>
          </w:tcPr>
          <w:p w14:paraId="3C8A1E9D" w14:textId="6ADBC7E6" w:rsidR="009A0085" w:rsidRPr="005C4CF5" w:rsidRDefault="00951E16" w:rsidP="006748B1">
            <w:pPr>
              <w:pStyle w:val="ListParagraph"/>
              <w:ind w:left="0"/>
              <w:jc w:val="center"/>
              <w:rPr>
                <w:rFonts w:cs="Times New Roman"/>
                <w:sz w:val="20"/>
                <w:szCs w:val="20"/>
              </w:rPr>
            </w:pPr>
            <w:r w:rsidRPr="005C4CF5">
              <w:rPr>
                <w:rFonts w:cs="Times New Roman"/>
                <w:sz w:val="20"/>
                <w:szCs w:val="20"/>
              </w:rPr>
              <w:t>-</w:t>
            </w:r>
          </w:p>
        </w:tc>
        <w:tc>
          <w:tcPr>
            <w:tcW w:w="237" w:type="dxa"/>
          </w:tcPr>
          <w:p w14:paraId="19C54CA5" w14:textId="77777777" w:rsidR="009A0085" w:rsidRPr="005C4CF5" w:rsidRDefault="009A0085" w:rsidP="009A0085">
            <w:pPr>
              <w:pStyle w:val="ListParagraph"/>
              <w:ind w:left="0"/>
              <w:jc w:val="both"/>
              <w:rPr>
                <w:rFonts w:cs="Times New Roman"/>
                <w:sz w:val="20"/>
                <w:szCs w:val="20"/>
              </w:rPr>
            </w:pPr>
          </w:p>
        </w:tc>
        <w:tc>
          <w:tcPr>
            <w:tcW w:w="1324" w:type="dxa"/>
          </w:tcPr>
          <w:p w14:paraId="411A2717" w14:textId="580823AA" w:rsidR="009A0085" w:rsidRPr="005C4CF5" w:rsidRDefault="00951E16" w:rsidP="009A0085">
            <w:pPr>
              <w:pStyle w:val="ListParagraph"/>
              <w:ind w:left="155" w:hanging="142"/>
              <w:rPr>
                <w:rFonts w:cs="Times New Roman"/>
                <w:sz w:val="20"/>
                <w:szCs w:val="20"/>
              </w:rPr>
            </w:pPr>
            <w:proofErr w:type="spellStart"/>
            <w:r w:rsidRPr="005C4CF5">
              <w:rPr>
                <w:rFonts w:cs="Times New Roman"/>
                <w:sz w:val="20"/>
                <w:szCs w:val="20"/>
              </w:rPr>
              <w:t>Amortised</w:t>
            </w:r>
            <w:proofErr w:type="spellEnd"/>
            <w:r w:rsidRPr="005C4CF5">
              <w:rPr>
                <w:rFonts w:cs="Times New Roman"/>
                <w:sz w:val="20"/>
                <w:szCs w:val="20"/>
              </w:rPr>
              <w:t xml:space="preserve"> cost</w:t>
            </w:r>
          </w:p>
        </w:tc>
        <w:tc>
          <w:tcPr>
            <w:tcW w:w="251" w:type="dxa"/>
          </w:tcPr>
          <w:p w14:paraId="235A6C55" w14:textId="77777777" w:rsidR="009A0085" w:rsidRPr="005C4CF5" w:rsidRDefault="009A0085" w:rsidP="009A0085">
            <w:pPr>
              <w:pStyle w:val="ListParagraph"/>
              <w:ind w:left="0"/>
              <w:jc w:val="both"/>
              <w:rPr>
                <w:rFonts w:cs="Times New Roman"/>
                <w:sz w:val="20"/>
                <w:szCs w:val="20"/>
              </w:rPr>
            </w:pPr>
          </w:p>
        </w:tc>
        <w:tc>
          <w:tcPr>
            <w:tcW w:w="1459" w:type="dxa"/>
            <w:vAlign w:val="bottom"/>
          </w:tcPr>
          <w:p w14:paraId="5EFABD96" w14:textId="77777777" w:rsidR="009A0085" w:rsidRPr="00EB0DBF" w:rsidRDefault="009A0085" w:rsidP="009A0085">
            <w:pPr>
              <w:pStyle w:val="ListParagraph"/>
              <w:ind w:left="0" w:right="72"/>
              <w:jc w:val="right"/>
              <w:rPr>
                <w:rFonts w:cs="Times New Roman"/>
                <w:sz w:val="20"/>
                <w:szCs w:val="20"/>
              </w:rPr>
            </w:pPr>
            <w:r>
              <w:rPr>
                <w:rFonts w:cs="Times New Roman"/>
                <w:sz w:val="20"/>
                <w:szCs w:val="20"/>
              </w:rPr>
              <w:t>300,000</w:t>
            </w:r>
          </w:p>
        </w:tc>
        <w:tc>
          <w:tcPr>
            <w:tcW w:w="270" w:type="dxa"/>
            <w:vAlign w:val="bottom"/>
          </w:tcPr>
          <w:p w14:paraId="544812FC" w14:textId="77777777" w:rsidR="009A0085" w:rsidRPr="005C4CF5" w:rsidRDefault="009A0085" w:rsidP="009A0085">
            <w:pPr>
              <w:pStyle w:val="ListParagraph"/>
              <w:ind w:left="0"/>
              <w:jc w:val="right"/>
              <w:rPr>
                <w:rFonts w:cs="Times New Roman"/>
                <w:sz w:val="20"/>
                <w:szCs w:val="20"/>
              </w:rPr>
            </w:pPr>
          </w:p>
        </w:tc>
        <w:tc>
          <w:tcPr>
            <w:tcW w:w="1350" w:type="dxa"/>
            <w:vAlign w:val="bottom"/>
          </w:tcPr>
          <w:p w14:paraId="6C0D322C" w14:textId="77777777" w:rsidR="009A0085" w:rsidRPr="00EB0DBF" w:rsidRDefault="009A0085" w:rsidP="009A0085">
            <w:pPr>
              <w:pStyle w:val="ListParagraph"/>
              <w:ind w:left="0" w:right="62"/>
              <w:jc w:val="right"/>
              <w:rPr>
                <w:rFonts w:cs="Times New Roman"/>
                <w:sz w:val="20"/>
                <w:szCs w:val="20"/>
              </w:rPr>
            </w:pPr>
            <w:r>
              <w:rPr>
                <w:rFonts w:cs="Times New Roman"/>
                <w:sz w:val="20"/>
                <w:szCs w:val="20"/>
              </w:rPr>
              <w:t>300,000</w:t>
            </w:r>
          </w:p>
        </w:tc>
      </w:tr>
      <w:tr w:rsidR="009A0085" w:rsidRPr="005C4CF5" w14:paraId="1E07044D" w14:textId="77777777" w:rsidTr="009A0085">
        <w:tc>
          <w:tcPr>
            <w:tcW w:w="2250" w:type="dxa"/>
          </w:tcPr>
          <w:p w14:paraId="3BB52103" w14:textId="11F388C1" w:rsidR="009A0085" w:rsidRPr="002A7E81" w:rsidRDefault="009A0085" w:rsidP="009A0085">
            <w:pPr>
              <w:pStyle w:val="ListParagraph"/>
              <w:ind w:left="177" w:right="-108" w:hanging="177"/>
              <w:rPr>
                <w:rFonts w:cs="Times New Roman"/>
                <w:sz w:val="20"/>
                <w:szCs w:val="20"/>
              </w:rPr>
            </w:pPr>
            <w:r>
              <w:rPr>
                <w:rFonts w:cs="Times New Roman"/>
                <w:sz w:val="20"/>
                <w:szCs w:val="20"/>
              </w:rPr>
              <w:t xml:space="preserve">Other </w:t>
            </w:r>
            <w:r w:rsidR="00867DAD">
              <w:rPr>
                <w:rFonts w:cs="Times New Roman"/>
                <w:sz w:val="20"/>
                <w:szCs w:val="20"/>
              </w:rPr>
              <w:t xml:space="preserve">accounts </w:t>
            </w:r>
            <w:r>
              <w:rPr>
                <w:rFonts w:cs="Times New Roman"/>
                <w:sz w:val="20"/>
                <w:szCs w:val="20"/>
              </w:rPr>
              <w:t>payable</w:t>
            </w:r>
          </w:p>
        </w:tc>
        <w:tc>
          <w:tcPr>
            <w:tcW w:w="720" w:type="dxa"/>
          </w:tcPr>
          <w:p w14:paraId="2EC0357A" w14:textId="77777777" w:rsidR="009A0085" w:rsidRPr="005C4CF5" w:rsidRDefault="009A0085" w:rsidP="009A0085">
            <w:pPr>
              <w:pStyle w:val="ListParagraph"/>
              <w:ind w:left="0"/>
              <w:jc w:val="center"/>
              <w:rPr>
                <w:rFonts w:cs="Times New Roman"/>
                <w:sz w:val="20"/>
                <w:szCs w:val="20"/>
              </w:rPr>
            </w:pPr>
          </w:p>
        </w:tc>
        <w:tc>
          <w:tcPr>
            <w:tcW w:w="1350" w:type="dxa"/>
          </w:tcPr>
          <w:p w14:paraId="1ED04471" w14:textId="77777777" w:rsidR="009A0085" w:rsidRPr="005C4CF5" w:rsidRDefault="009A0085" w:rsidP="009A0085">
            <w:pPr>
              <w:pStyle w:val="ListParagraph"/>
              <w:ind w:left="0"/>
              <w:jc w:val="center"/>
              <w:rPr>
                <w:rFonts w:cs="Times New Roman"/>
                <w:sz w:val="20"/>
                <w:szCs w:val="20"/>
              </w:rPr>
            </w:pPr>
            <w:r w:rsidRPr="005C4CF5">
              <w:rPr>
                <w:rFonts w:cs="Times New Roman"/>
                <w:sz w:val="20"/>
                <w:szCs w:val="20"/>
              </w:rPr>
              <w:t>-</w:t>
            </w:r>
          </w:p>
        </w:tc>
        <w:tc>
          <w:tcPr>
            <w:tcW w:w="237" w:type="dxa"/>
          </w:tcPr>
          <w:p w14:paraId="36DE6297" w14:textId="77777777" w:rsidR="009A0085" w:rsidRPr="005C4CF5" w:rsidRDefault="009A0085" w:rsidP="009A0085">
            <w:pPr>
              <w:pStyle w:val="ListParagraph"/>
              <w:ind w:left="0"/>
              <w:jc w:val="both"/>
              <w:rPr>
                <w:rFonts w:cs="Times New Roman"/>
                <w:sz w:val="20"/>
                <w:szCs w:val="20"/>
              </w:rPr>
            </w:pPr>
          </w:p>
        </w:tc>
        <w:tc>
          <w:tcPr>
            <w:tcW w:w="1324" w:type="dxa"/>
          </w:tcPr>
          <w:p w14:paraId="0C7915E6" w14:textId="3B90AE0C" w:rsidR="009A0085" w:rsidRPr="005C4CF5" w:rsidRDefault="00951E16" w:rsidP="009A0085">
            <w:pPr>
              <w:pStyle w:val="ListParagraph"/>
              <w:ind w:left="155" w:hanging="142"/>
              <w:rPr>
                <w:rFonts w:cs="Times New Roman"/>
                <w:sz w:val="20"/>
                <w:szCs w:val="20"/>
              </w:rPr>
            </w:pPr>
            <w:proofErr w:type="spellStart"/>
            <w:r w:rsidRPr="005C4CF5">
              <w:rPr>
                <w:rFonts w:cs="Times New Roman"/>
                <w:sz w:val="20"/>
                <w:szCs w:val="20"/>
              </w:rPr>
              <w:t>Amortised</w:t>
            </w:r>
            <w:proofErr w:type="spellEnd"/>
            <w:r w:rsidRPr="005C4CF5">
              <w:rPr>
                <w:rFonts w:cs="Times New Roman"/>
                <w:sz w:val="20"/>
                <w:szCs w:val="20"/>
              </w:rPr>
              <w:t xml:space="preserve"> cost</w:t>
            </w:r>
          </w:p>
        </w:tc>
        <w:tc>
          <w:tcPr>
            <w:tcW w:w="251" w:type="dxa"/>
          </w:tcPr>
          <w:p w14:paraId="1C49C045" w14:textId="77777777" w:rsidR="009A0085" w:rsidRPr="005C4CF5" w:rsidRDefault="009A0085" w:rsidP="009A0085">
            <w:pPr>
              <w:pStyle w:val="ListParagraph"/>
              <w:ind w:left="0"/>
              <w:jc w:val="both"/>
              <w:rPr>
                <w:rFonts w:cs="Times New Roman"/>
                <w:sz w:val="20"/>
                <w:szCs w:val="20"/>
              </w:rPr>
            </w:pPr>
          </w:p>
        </w:tc>
        <w:tc>
          <w:tcPr>
            <w:tcW w:w="1459" w:type="dxa"/>
            <w:tcBorders>
              <w:bottom w:val="single" w:sz="4" w:space="0" w:color="auto"/>
            </w:tcBorders>
            <w:vAlign w:val="bottom"/>
          </w:tcPr>
          <w:p w14:paraId="5461D4E2" w14:textId="77777777" w:rsidR="009A0085" w:rsidRPr="00EB0DBF" w:rsidRDefault="009A0085" w:rsidP="009A0085">
            <w:pPr>
              <w:pStyle w:val="ListParagraph"/>
              <w:ind w:left="0" w:right="72"/>
              <w:jc w:val="right"/>
              <w:rPr>
                <w:rFonts w:cs="Times New Roman"/>
                <w:sz w:val="20"/>
                <w:szCs w:val="20"/>
              </w:rPr>
            </w:pPr>
            <w:r>
              <w:rPr>
                <w:rFonts w:cs="Times New Roman"/>
                <w:sz w:val="20"/>
                <w:szCs w:val="20"/>
              </w:rPr>
              <w:t>12,858</w:t>
            </w:r>
          </w:p>
        </w:tc>
        <w:tc>
          <w:tcPr>
            <w:tcW w:w="270" w:type="dxa"/>
            <w:vAlign w:val="bottom"/>
          </w:tcPr>
          <w:p w14:paraId="4830B652" w14:textId="77777777" w:rsidR="009A0085" w:rsidRPr="005C4CF5" w:rsidRDefault="009A0085" w:rsidP="009A0085">
            <w:pPr>
              <w:pStyle w:val="ListParagraph"/>
              <w:ind w:left="0"/>
              <w:jc w:val="right"/>
              <w:rPr>
                <w:rFonts w:cs="Times New Roman"/>
                <w:sz w:val="20"/>
                <w:szCs w:val="20"/>
              </w:rPr>
            </w:pPr>
          </w:p>
        </w:tc>
        <w:tc>
          <w:tcPr>
            <w:tcW w:w="1350" w:type="dxa"/>
            <w:tcBorders>
              <w:bottom w:val="single" w:sz="4" w:space="0" w:color="auto"/>
            </w:tcBorders>
            <w:vAlign w:val="bottom"/>
          </w:tcPr>
          <w:p w14:paraId="0FCF47ED" w14:textId="77777777" w:rsidR="009A0085" w:rsidRPr="00EB0DBF" w:rsidRDefault="009A0085" w:rsidP="009A0085">
            <w:pPr>
              <w:pStyle w:val="ListParagraph"/>
              <w:ind w:left="0" w:right="62"/>
              <w:jc w:val="right"/>
              <w:rPr>
                <w:rFonts w:cstheme="minorBidi"/>
                <w:sz w:val="20"/>
                <w:szCs w:val="20"/>
                <w:cs/>
              </w:rPr>
            </w:pPr>
            <w:r>
              <w:rPr>
                <w:rFonts w:cs="Times New Roman"/>
                <w:sz w:val="20"/>
                <w:szCs w:val="20"/>
              </w:rPr>
              <w:t>12,858</w:t>
            </w:r>
          </w:p>
        </w:tc>
      </w:tr>
      <w:tr w:rsidR="009A0085" w:rsidRPr="005C4CF5" w14:paraId="7D7AB8A3" w14:textId="77777777" w:rsidTr="009A0085">
        <w:tc>
          <w:tcPr>
            <w:tcW w:w="2250" w:type="dxa"/>
            <w:vAlign w:val="bottom"/>
          </w:tcPr>
          <w:p w14:paraId="0E3CB01A" w14:textId="77777777" w:rsidR="009A0085" w:rsidRPr="002A7E81" w:rsidRDefault="009A0085" w:rsidP="009A0085">
            <w:pPr>
              <w:pStyle w:val="ListParagraph"/>
              <w:spacing w:before="120"/>
              <w:ind w:left="176" w:right="-108" w:hanging="176"/>
              <w:rPr>
                <w:rFonts w:cs="Times New Roman"/>
                <w:sz w:val="20"/>
                <w:szCs w:val="20"/>
              </w:rPr>
            </w:pPr>
            <w:r w:rsidRPr="005C4CF5">
              <w:rPr>
                <w:rFonts w:cs="Times New Roman"/>
                <w:b/>
                <w:bCs/>
                <w:sz w:val="20"/>
                <w:szCs w:val="20"/>
              </w:rPr>
              <w:t>Total financial liabilities</w:t>
            </w:r>
          </w:p>
        </w:tc>
        <w:tc>
          <w:tcPr>
            <w:tcW w:w="720" w:type="dxa"/>
          </w:tcPr>
          <w:p w14:paraId="493C9CC7" w14:textId="77777777" w:rsidR="009A0085" w:rsidRPr="005C4CF5" w:rsidRDefault="009A0085" w:rsidP="009A0085">
            <w:pPr>
              <w:pStyle w:val="ListParagraph"/>
              <w:ind w:left="0"/>
              <w:jc w:val="center"/>
              <w:rPr>
                <w:rFonts w:cs="Times New Roman"/>
                <w:sz w:val="20"/>
                <w:szCs w:val="20"/>
              </w:rPr>
            </w:pPr>
          </w:p>
        </w:tc>
        <w:tc>
          <w:tcPr>
            <w:tcW w:w="1350" w:type="dxa"/>
          </w:tcPr>
          <w:p w14:paraId="35575523" w14:textId="77777777" w:rsidR="009A0085" w:rsidRPr="005C4CF5" w:rsidRDefault="009A0085" w:rsidP="009A0085">
            <w:pPr>
              <w:pStyle w:val="ListParagraph"/>
              <w:ind w:right="368"/>
              <w:jc w:val="right"/>
              <w:rPr>
                <w:rFonts w:cs="Times New Roman"/>
                <w:sz w:val="20"/>
                <w:szCs w:val="20"/>
              </w:rPr>
            </w:pPr>
          </w:p>
        </w:tc>
        <w:tc>
          <w:tcPr>
            <w:tcW w:w="237" w:type="dxa"/>
          </w:tcPr>
          <w:p w14:paraId="7269E732" w14:textId="77777777" w:rsidR="009A0085" w:rsidRPr="005C4CF5" w:rsidRDefault="009A0085" w:rsidP="009A0085">
            <w:pPr>
              <w:pStyle w:val="ListParagraph"/>
              <w:ind w:left="0"/>
              <w:jc w:val="both"/>
              <w:rPr>
                <w:rFonts w:cs="Times New Roman"/>
                <w:sz w:val="20"/>
                <w:szCs w:val="20"/>
              </w:rPr>
            </w:pPr>
          </w:p>
        </w:tc>
        <w:tc>
          <w:tcPr>
            <w:tcW w:w="1324" w:type="dxa"/>
          </w:tcPr>
          <w:p w14:paraId="63D74DF1" w14:textId="77777777" w:rsidR="009A0085" w:rsidRPr="005C4CF5" w:rsidRDefault="009A0085" w:rsidP="009A0085">
            <w:pPr>
              <w:pStyle w:val="ListParagraph"/>
              <w:ind w:left="0"/>
              <w:rPr>
                <w:rFonts w:cs="Times New Roman"/>
                <w:sz w:val="20"/>
                <w:szCs w:val="20"/>
              </w:rPr>
            </w:pPr>
          </w:p>
        </w:tc>
        <w:tc>
          <w:tcPr>
            <w:tcW w:w="251" w:type="dxa"/>
          </w:tcPr>
          <w:p w14:paraId="55D5FC3A" w14:textId="77777777" w:rsidR="009A0085" w:rsidRPr="005C4CF5" w:rsidRDefault="009A0085" w:rsidP="009A0085">
            <w:pPr>
              <w:pStyle w:val="ListParagraph"/>
              <w:ind w:left="0"/>
              <w:jc w:val="both"/>
              <w:rPr>
                <w:rFonts w:cs="Times New Roman"/>
                <w:sz w:val="20"/>
                <w:szCs w:val="20"/>
              </w:rPr>
            </w:pPr>
          </w:p>
        </w:tc>
        <w:tc>
          <w:tcPr>
            <w:tcW w:w="1459" w:type="dxa"/>
            <w:tcBorders>
              <w:top w:val="single" w:sz="4" w:space="0" w:color="auto"/>
              <w:bottom w:val="double" w:sz="4" w:space="0" w:color="auto"/>
            </w:tcBorders>
            <w:vAlign w:val="bottom"/>
          </w:tcPr>
          <w:p w14:paraId="0D3A2992" w14:textId="77777777" w:rsidR="009A0085" w:rsidRPr="00EB0DBF" w:rsidRDefault="009A0085" w:rsidP="009A0085">
            <w:pPr>
              <w:pStyle w:val="ListParagraph"/>
              <w:ind w:left="0" w:right="72"/>
              <w:jc w:val="right"/>
              <w:rPr>
                <w:rFonts w:cs="Times New Roman"/>
                <w:b/>
                <w:bCs/>
                <w:sz w:val="20"/>
                <w:szCs w:val="20"/>
              </w:rPr>
            </w:pPr>
            <w:r>
              <w:rPr>
                <w:rFonts w:cs="Times New Roman"/>
                <w:b/>
                <w:bCs/>
                <w:sz w:val="20"/>
                <w:szCs w:val="20"/>
              </w:rPr>
              <w:t>312,858</w:t>
            </w:r>
          </w:p>
        </w:tc>
        <w:tc>
          <w:tcPr>
            <w:tcW w:w="270" w:type="dxa"/>
            <w:vAlign w:val="bottom"/>
          </w:tcPr>
          <w:p w14:paraId="0B597A1E" w14:textId="77777777" w:rsidR="009A0085" w:rsidRPr="00EB0DBF" w:rsidRDefault="009A0085" w:rsidP="009A0085">
            <w:pPr>
              <w:pStyle w:val="ListParagraph"/>
              <w:ind w:left="0"/>
              <w:jc w:val="right"/>
              <w:rPr>
                <w:rFonts w:cs="Times New Roman"/>
                <w:b/>
                <w:bCs/>
                <w:sz w:val="20"/>
                <w:szCs w:val="20"/>
              </w:rPr>
            </w:pPr>
          </w:p>
        </w:tc>
        <w:tc>
          <w:tcPr>
            <w:tcW w:w="1350" w:type="dxa"/>
            <w:tcBorders>
              <w:top w:val="single" w:sz="4" w:space="0" w:color="auto"/>
              <w:bottom w:val="double" w:sz="4" w:space="0" w:color="auto"/>
            </w:tcBorders>
            <w:vAlign w:val="bottom"/>
          </w:tcPr>
          <w:p w14:paraId="02AE8D98" w14:textId="77777777" w:rsidR="009A0085" w:rsidRPr="005C4CF5" w:rsidRDefault="009A0085" w:rsidP="009A0085">
            <w:pPr>
              <w:pStyle w:val="ListParagraph"/>
              <w:ind w:left="0" w:right="62"/>
              <w:jc w:val="right"/>
              <w:rPr>
                <w:rFonts w:cs="Times New Roman"/>
                <w:b/>
                <w:bCs/>
                <w:sz w:val="20"/>
                <w:szCs w:val="20"/>
              </w:rPr>
            </w:pPr>
            <w:r>
              <w:rPr>
                <w:rFonts w:cs="Times New Roman"/>
                <w:b/>
                <w:bCs/>
                <w:sz w:val="20"/>
                <w:szCs w:val="20"/>
              </w:rPr>
              <w:t>312,858</w:t>
            </w:r>
          </w:p>
        </w:tc>
      </w:tr>
    </w:tbl>
    <w:p w14:paraId="3D560226" w14:textId="580271C2" w:rsidR="009E553E" w:rsidRDefault="009E553E" w:rsidP="004F5118">
      <w:pPr>
        <w:pStyle w:val="ListParagraph"/>
        <w:ind w:left="540"/>
        <w:jc w:val="both"/>
        <w:rPr>
          <w:rFonts w:cs="Times New Roman"/>
          <w:sz w:val="20"/>
          <w:szCs w:val="20"/>
        </w:rPr>
      </w:pPr>
    </w:p>
    <w:p w14:paraId="70D30F6B" w14:textId="77777777" w:rsidR="009E553E" w:rsidRDefault="009E553E">
      <w:pPr>
        <w:jc w:val="left"/>
        <w:rPr>
          <w:rFonts w:ascii="Times New Roman" w:hAnsi="Times New Roman" w:cs="Times New Roman"/>
        </w:rPr>
      </w:pPr>
      <w:r>
        <w:rPr>
          <w:rFonts w:cs="Times New Roman"/>
        </w:rPr>
        <w:br w:type="page"/>
      </w:r>
    </w:p>
    <w:p w14:paraId="34E5C716" w14:textId="56416B03" w:rsidR="004F5118" w:rsidRPr="006748B1" w:rsidRDefault="004F5118" w:rsidP="004F5118">
      <w:pPr>
        <w:pStyle w:val="ListParagraph"/>
        <w:numPr>
          <w:ilvl w:val="0"/>
          <w:numId w:val="33"/>
        </w:numPr>
        <w:spacing w:after="160" w:line="259" w:lineRule="auto"/>
        <w:ind w:left="540" w:hanging="540"/>
        <w:jc w:val="both"/>
        <w:rPr>
          <w:rFonts w:cs="Times New Roman"/>
          <w:sz w:val="22"/>
          <w:szCs w:val="24"/>
        </w:rPr>
      </w:pPr>
      <w:r w:rsidRPr="006748B1">
        <w:rPr>
          <w:rFonts w:cs="Times New Roman"/>
          <w:sz w:val="22"/>
          <w:szCs w:val="24"/>
        </w:rPr>
        <w:lastRenderedPageBreak/>
        <w:t>Impairment – Financial assets and contract assets</w:t>
      </w:r>
    </w:p>
    <w:p w14:paraId="6E136A9C" w14:textId="77777777" w:rsidR="004F5118" w:rsidRPr="006748B1" w:rsidRDefault="004F5118" w:rsidP="004F5118">
      <w:pPr>
        <w:pStyle w:val="ListParagraph"/>
        <w:ind w:left="540"/>
        <w:jc w:val="both"/>
        <w:rPr>
          <w:rFonts w:cs="Times New Roman"/>
          <w:sz w:val="14"/>
          <w:szCs w:val="16"/>
        </w:rPr>
      </w:pPr>
    </w:p>
    <w:p w14:paraId="79EDD7C8" w14:textId="63F06F3E" w:rsidR="00586B00" w:rsidRDefault="00E34950" w:rsidP="00800BDB">
      <w:pPr>
        <w:pStyle w:val="ListParagraph"/>
        <w:ind w:left="540"/>
        <w:jc w:val="both"/>
        <w:rPr>
          <w:rFonts w:cs="Times New Roman"/>
          <w:sz w:val="22"/>
          <w:szCs w:val="24"/>
        </w:rPr>
      </w:pPr>
      <w:r w:rsidRPr="004F5118">
        <w:rPr>
          <w:rFonts w:cs="Times New Roman"/>
          <w:sz w:val="22"/>
          <w:szCs w:val="22"/>
        </w:rPr>
        <w:t>TFRS</w:t>
      </w:r>
      <w:r w:rsidR="00514213">
        <w:rPr>
          <w:rFonts w:cs="Times New Roman"/>
          <w:sz w:val="22"/>
          <w:szCs w:val="22"/>
        </w:rPr>
        <w:t xml:space="preserve"> </w:t>
      </w:r>
      <w:r w:rsidR="00867DAD">
        <w:rPr>
          <w:rFonts w:cs="Times New Roman"/>
          <w:sz w:val="22"/>
          <w:szCs w:val="22"/>
        </w:rPr>
        <w:t>9</w:t>
      </w:r>
      <w:r w:rsidR="004F5118" w:rsidRPr="006748B1">
        <w:rPr>
          <w:rFonts w:cs="Times New Roman"/>
          <w:sz w:val="22"/>
          <w:szCs w:val="24"/>
        </w:rPr>
        <w:t xml:space="preserve"> introduces </w:t>
      </w:r>
      <w:r w:rsidR="005F44E6">
        <w:rPr>
          <w:rFonts w:cs="Times New Roman"/>
          <w:sz w:val="22"/>
          <w:szCs w:val="24"/>
        </w:rPr>
        <w:t xml:space="preserve">the </w:t>
      </w:r>
      <w:r w:rsidR="004F5118" w:rsidRPr="006748B1">
        <w:rPr>
          <w:rFonts w:cs="Times New Roman"/>
          <w:sz w:val="22"/>
          <w:szCs w:val="24"/>
        </w:rPr>
        <w:t>forward-looking ‘expected credit loss’ (ECL) model</w:t>
      </w:r>
      <w:r w:rsidR="005F44E6">
        <w:rPr>
          <w:rFonts w:cs="Times New Roman"/>
          <w:sz w:val="22"/>
          <w:szCs w:val="24"/>
        </w:rPr>
        <w:t xml:space="preserve"> which </w:t>
      </w:r>
      <w:r w:rsidR="004F5118" w:rsidRPr="006748B1">
        <w:rPr>
          <w:rFonts w:cs="Times New Roman"/>
          <w:sz w:val="22"/>
          <w:szCs w:val="24"/>
        </w:rPr>
        <w:t xml:space="preserve">requires considerable judgement about how changes in economic factors affect ECLs, which </w:t>
      </w:r>
      <w:r w:rsidR="00867DAD">
        <w:rPr>
          <w:rFonts w:cs="Times New Roman"/>
          <w:sz w:val="22"/>
          <w:szCs w:val="24"/>
        </w:rPr>
        <w:t xml:space="preserve">are </w:t>
      </w:r>
      <w:r w:rsidR="004F5118" w:rsidRPr="006748B1">
        <w:rPr>
          <w:rFonts w:cs="Times New Roman"/>
          <w:sz w:val="22"/>
          <w:szCs w:val="24"/>
        </w:rPr>
        <w:t>determined on a probability-weighted basis.</w:t>
      </w:r>
    </w:p>
    <w:p w14:paraId="620B00B0" w14:textId="591E204A" w:rsidR="00586B00" w:rsidRPr="006748B1" w:rsidRDefault="00586B00">
      <w:pPr>
        <w:jc w:val="left"/>
        <w:rPr>
          <w:rFonts w:ascii="Times New Roman" w:hAnsi="Times New Roman" w:cs="Times New Roman"/>
          <w:sz w:val="8"/>
          <w:szCs w:val="10"/>
        </w:rPr>
      </w:pPr>
    </w:p>
    <w:p w14:paraId="7FAF8983" w14:textId="518E7A0E" w:rsidR="00951E16" w:rsidRDefault="004F5118" w:rsidP="00800BDB">
      <w:pPr>
        <w:pStyle w:val="ListParagraph"/>
        <w:ind w:left="540"/>
        <w:jc w:val="both"/>
        <w:rPr>
          <w:rFonts w:cs="Times New Roman"/>
          <w:sz w:val="22"/>
          <w:szCs w:val="24"/>
        </w:rPr>
      </w:pPr>
      <w:r w:rsidRPr="006748B1">
        <w:rPr>
          <w:rFonts w:cs="Times New Roman"/>
          <w:sz w:val="22"/>
          <w:szCs w:val="24"/>
        </w:rPr>
        <w:t>Th</w:t>
      </w:r>
      <w:r w:rsidR="005F44E6">
        <w:rPr>
          <w:rFonts w:cs="Times New Roman"/>
          <w:sz w:val="22"/>
          <w:szCs w:val="24"/>
        </w:rPr>
        <w:t>is</w:t>
      </w:r>
      <w:r w:rsidRPr="006748B1">
        <w:rPr>
          <w:rFonts w:cs="Times New Roman"/>
          <w:sz w:val="22"/>
          <w:szCs w:val="24"/>
        </w:rPr>
        <w:t xml:space="preserve"> impairment model</w:t>
      </w:r>
      <w:r w:rsidR="005F44E6">
        <w:rPr>
          <w:rFonts w:cs="Times New Roman"/>
          <w:sz w:val="22"/>
          <w:szCs w:val="24"/>
        </w:rPr>
        <w:t xml:space="preserve"> is</w:t>
      </w:r>
      <w:r w:rsidRPr="006748B1">
        <w:rPr>
          <w:rFonts w:cs="Times New Roman"/>
          <w:sz w:val="22"/>
          <w:szCs w:val="24"/>
        </w:rPr>
        <w:t xml:space="preserve"> appl</w:t>
      </w:r>
      <w:r w:rsidR="00800BDB">
        <w:rPr>
          <w:rFonts w:cs="Times New Roman"/>
          <w:sz w:val="22"/>
          <w:szCs w:val="24"/>
        </w:rPr>
        <w:t>ied</w:t>
      </w:r>
      <w:r w:rsidRPr="006748B1">
        <w:rPr>
          <w:rFonts w:cs="Times New Roman"/>
          <w:sz w:val="22"/>
          <w:szCs w:val="24"/>
        </w:rPr>
        <w:t xml:space="preserve"> to financial assets measured at </w:t>
      </w:r>
      <w:proofErr w:type="spellStart"/>
      <w:r w:rsidRPr="006748B1">
        <w:rPr>
          <w:rFonts w:cs="Times New Roman"/>
          <w:sz w:val="22"/>
          <w:szCs w:val="24"/>
        </w:rPr>
        <w:t>amortised</w:t>
      </w:r>
      <w:proofErr w:type="spellEnd"/>
      <w:r w:rsidRPr="006748B1">
        <w:rPr>
          <w:rFonts w:cs="Times New Roman"/>
          <w:sz w:val="22"/>
          <w:szCs w:val="24"/>
        </w:rPr>
        <w:t xml:space="preserve"> cost or FVOCI, except for investments in equity instruments.</w:t>
      </w:r>
    </w:p>
    <w:p w14:paraId="5BD82307" w14:textId="35F81135" w:rsidR="00951E16" w:rsidRPr="006748B1" w:rsidRDefault="00951E16" w:rsidP="00800BDB">
      <w:pPr>
        <w:pStyle w:val="ListParagraph"/>
        <w:ind w:left="540"/>
        <w:jc w:val="both"/>
        <w:rPr>
          <w:rFonts w:cs="Times New Roman"/>
          <w:sz w:val="12"/>
          <w:szCs w:val="14"/>
        </w:rPr>
      </w:pPr>
    </w:p>
    <w:p w14:paraId="1526B2ED" w14:textId="00210C78" w:rsidR="00800BDB" w:rsidRPr="006748B1" w:rsidRDefault="00C04DF3" w:rsidP="004F5118">
      <w:pPr>
        <w:pStyle w:val="ListParagraph"/>
        <w:ind w:left="540"/>
        <w:jc w:val="both"/>
        <w:rPr>
          <w:rFonts w:cs="Times New Roman"/>
          <w:sz w:val="22"/>
          <w:szCs w:val="24"/>
        </w:rPr>
      </w:pPr>
      <w:r>
        <w:rPr>
          <w:rFonts w:cs="Times New Roman"/>
          <w:sz w:val="22"/>
          <w:szCs w:val="24"/>
        </w:rPr>
        <w:t>Inform</w:t>
      </w:r>
      <w:r w:rsidR="00FF19D7">
        <w:rPr>
          <w:rFonts w:cs="Times New Roman"/>
          <w:sz w:val="22"/>
          <w:szCs w:val="24"/>
        </w:rPr>
        <w:t>a</w:t>
      </w:r>
      <w:r>
        <w:rPr>
          <w:rFonts w:cs="Times New Roman"/>
          <w:sz w:val="22"/>
          <w:szCs w:val="24"/>
        </w:rPr>
        <w:t xml:space="preserve">tion on ECLs as at 1 January and 31 December 2019 is </w:t>
      </w:r>
      <w:r w:rsidR="00951E16">
        <w:rPr>
          <w:rFonts w:cs="Times New Roman"/>
          <w:sz w:val="22"/>
          <w:szCs w:val="24"/>
        </w:rPr>
        <w:t>disclosed in note 30.</w:t>
      </w:r>
    </w:p>
    <w:p w14:paraId="18A87861" w14:textId="61ED5DB9" w:rsidR="004F5118" w:rsidRPr="006748B1" w:rsidRDefault="004F5118" w:rsidP="006748B1">
      <w:pPr>
        <w:pStyle w:val="ListParagraph"/>
        <w:ind w:left="540"/>
        <w:jc w:val="both"/>
        <w:rPr>
          <w:rFonts w:cs="Times New Roman"/>
          <w:sz w:val="14"/>
          <w:szCs w:val="16"/>
        </w:rPr>
      </w:pPr>
    </w:p>
    <w:p w14:paraId="4A68DF0E" w14:textId="36392C76" w:rsidR="004F5118" w:rsidRPr="006748B1" w:rsidRDefault="004F5118" w:rsidP="004F5118">
      <w:pPr>
        <w:pStyle w:val="ListParagraph"/>
        <w:numPr>
          <w:ilvl w:val="0"/>
          <w:numId w:val="33"/>
        </w:numPr>
        <w:spacing w:after="160" w:line="259" w:lineRule="auto"/>
        <w:ind w:left="540" w:hanging="540"/>
        <w:jc w:val="both"/>
        <w:rPr>
          <w:rFonts w:cs="Times New Roman"/>
          <w:sz w:val="22"/>
          <w:szCs w:val="24"/>
        </w:rPr>
      </w:pPr>
      <w:r w:rsidRPr="006748B1">
        <w:rPr>
          <w:rFonts w:cs="Times New Roman"/>
          <w:sz w:val="22"/>
          <w:szCs w:val="24"/>
        </w:rPr>
        <w:t>Classification – Financial liabilities</w:t>
      </w:r>
    </w:p>
    <w:p w14:paraId="3441F7CD" w14:textId="77777777" w:rsidR="004F5118" w:rsidRPr="006748B1" w:rsidRDefault="004F5118" w:rsidP="004F5118">
      <w:pPr>
        <w:pStyle w:val="ListParagraph"/>
        <w:ind w:left="540"/>
        <w:jc w:val="both"/>
        <w:rPr>
          <w:rFonts w:cs="Times New Roman"/>
          <w:sz w:val="16"/>
          <w:szCs w:val="18"/>
        </w:rPr>
      </w:pPr>
    </w:p>
    <w:p w14:paraId="61CC3389" w14:textId="07E08DC5" w:rsidR="004F5118" w:rsidRDefault="00E34950" w:rsidP="004F5118">
      <w:pPr>
        <w:pStyle w:val="ListParagraph"/>
        <w:ind w:left="540"/>
        <w:jc w:val="both"/>
        <w:rPr>
          <w:rFonts w:cs="Times New Roman"/>
          <w:sz w:val="22"/>
          <w:szCs w:val="24"/>
        </w:rPr>
      </w:pPr>
      <w:r w:rsidRPr="004F5118">
        <w:rPr>
          <w:rFonts w:cs="Times New Roman"/>
          <w:sz w:val="22"/>
          <w:szCs w:val="22"/>
        </w:rPr>
        <w:t>TFRS</w:t>
      </w:r>
      <w:r w:rsidR="006172EF">
        <w:rPr>
          <w:rFonts w:cs="Times New Roman"/>
          <w:sz w:val="22"/>
          <w:szCs w:val="22"/>
        </w:rPr>
        <w:t xml:space="preserve"> </w:t>
      </w:r>
      <w:r w:rsidR="00C04DF3">
        <w:rPr>
          <w:rFonts w:cs="Times New Roman"/>
          <w:sz w:val="22"/>
          <w:szCs w:val="22"/>
        </w:rPr>
        <w:t>9</w:t>
      </w:r>
      <w:r w:rsidR="004F5118" w:rsidRPr="006748B1">
        <w:rPr>
          <w:rFonts w:cs="Times New Roman"/>
          <w:sz w:val="22"/>
          <w:szCs w:val="24"/>
        </w:rPr>
        <w:t xml:space="preserve"> introduces a new classification and measurement approach for financial liabilities consisting of two principal classification categories: </w:t>
      </w:r>
      <w:proofErr w:type="spellStart"/>
      <w:r w:rsidR="004F5118" w:rsidRPr="006748B1">
        <w:rPr>
          <w:rFonts w:cs="Times New Roman"/>
          <w:sz w:val="22"/>
          <w:szCs w:val="24"/>
        </w:rPr>
        <w:t>amortised</w:t>
      </w:r>
      <w:proofErr w:type="spellEnd"/>
      <w:r w:rsidR="004F5118" w:rsidRPr="006748B1">
        <w:rPr>
          <w:rFonts w:cs="Times New Roman"/>
          <w:sz w:val="22"/>
          <w:szCs w:val="24"/>
        </w:rPr>
        <w:t xml:space="preserve"> cost and FVTPL. A financial liability is classified as financial liabilities measured at FVTPL if it is held for trading, a derivative</w:t>
      </w:r>
      <w:r w:rsidR="00C04DF3">
        <w:rPr>
          <w:rFonts w:cs="Times New Roman"/>
          <w:sz w:val="22"/>
          <w:szCs w:val="24"/>
        </w:rPr>
        <w:t>,</w:t>
      </w:r>
      <w:r w:rsidR="004F5118" w:rsidRPr="006748B1">
        <w:rPr>
          <w:rFonts w:cs="Times New Roman"/>
          <w:sz w:val="22"/>
          <w:szCs w:val="24"/>
        </w:rPr>
        <w:t xml:space="preserve"> or designated as such on initial recognition.</w:t>
      </w:r>
    </w:p>
    <w:p w14:paraId="42B85C10" w14:textId="3D10D5DE" w:rsidR="000B2730" w:rsidRPr="006748B1" w:rsidRDefault="000B2730" w:rsidP="004F5118">
      <w:pPr>
        <w:pStyle w:val="ListParagraph"/>
        <w:ind w:left="540"/>
        <w:jc w:val="both"/>
        <w:rPr>
          <w:rFonts w:cs="Times New Roman"/>
          <w:sz w:val="16"/>
          <w:szCs w:val="18"/>
        </w:rPr>
      </w:pPr>
    </w:p>
    <w:p w14:paraId="1DC41079" w14:textId="4F742B0D" w:rsidR="000B2730" w:rsidRDefault="000B2730" w:rsidP="000B2730">
      <w:pPr>
        <w:pStyle w:val="ListParagraph"/>
        <w:numPr>
          <w:ilvl w:val="0"/>
          <w:numId w:val="33"/>
        </w:numPr>
        <w:spacing w:after="160" w:line="259" w:lineRule="auto"/>
        <w:ind w:left="540" w:hanging="540"/>
        <w:jc w:val="both"/>
        <w:rPr>
          <w:rFonts w:cs="Times New Roman"/>
          <w:sz w:val="22"/>
          <w:szCs w:val="24"/>
        </w:rPr>
      </w:pPr>
      <w:r>
        <w:rPr>
          <w:rFonts w:cs="Times New Roman"/>
          <w:sz w:val="22"/>
          <w:szCs w:val="24"/>
        </w:rPr>
        <w:t>Derivatives</w:t>
      </w:r>
    </w:p>
    <w:p w14:paraId="36A474EE" w14:textId="5E2694D1" w:rsidR="000B2730" w:rsidRPr="006748B1" w:rsidRDefault="000B2730" w:rsidP="000B2730">
      <w:pPr>
        <w:pStyle w:val="ListParagraph"/>
        <w:spacing w:after="160" w:line="259" w:lineRule="auto"/>
        <w:ind w:left="540"/>
        <w:jc w:val="both"/>
        <w:rPr>
          <w:rFonts w:cs="Times New Roman"/>
          <w:sz w:val="16"/>
          <w:szCs w:val="18"/>
        </w:rPr>
      </w:pPr>
    </w:p>
    <w:p w14:paraId="09280546" w14:textId="1EA4FA2B" w:rsidR="000B2730" w:rsidRDefault="000B2730" w:rsidP="006748B1">
      <w:pPr>
        <w:pStyle w:val="ListParagraph"/>
        <w:spacing w:after="160" w:line="259" w:lineRule="auto"/>
        <w:ind w:left="540"/>
        <w:jc w:val="both"/>
        <w:rPr>
          <w:rFonts w:cs="Times New Roman"/>
          <w:sz w:val="22"/>
          <w:szCs w:val="24"/>
        </w:rPr>
      </w:pPr>
      <w:r>
        <w:rPr>
          <w:rFonts w:cs="Times New Roman"/>
          <w:sz w:val="22"/>
          <w:szCs w:val="24"/>
        </w:rPr>
        <w:t>Under TFRS</w:t>
      </w:r>
      <w:r w:rsidR="006172EF">
        <w:rPr>
          <w:rFonts w:cs="Times New Roman"/>
          <w:sz w:val="22"/>
          <w:szCs w:val="24"/>
        </w:rPr>
        <w:t xml:space="preserve"> </w:t>
      </w:r>
      <w:r>
        <w:rPr>
          <w:rFonts w:cs="Times New Roman"/>
          <w:sz w:val="22"/>
          <w:szCs w:val="24"/>
        </w:rPr>
        <w:t xml:space="preserve">9, derivatives are measured at FVTPL. Under TAS105, the measurement of </w:t>
      </w:r>
      <w:proofErr w:type="spellStart"/>
      <w:r>
        <w:rPr>
          <w:rFonts w:cs="Times New Roman"/>
          <w:sz w:val="22"/>
          <w:szCs w:val="24"/>
        </w:rPr>
        <w:t>derivaties</w:t>
      </w:r>
      <w:proofErr w:type="spellEnd"/>
      <w:r>
        <w:rPr>
          <w:rFonts w:cs="Times New Roman"/>
          <w:sz w:val="22"/>
          <w:szCs w:val="24"/>
        </w:rPr>
        <w:t xml:space="preserve"> are</w:t>
      </w:r>
      <w:r w:rsidR="00114619">
        <w:rPr>
          <w:rFonts w:cs="Times New Roman"/>
          <w:sz w:val="22"/>
          <w:szCs w:val="24"/>
        </w:rPr>
        <w:t xml:space="preserve"> not</w:t>
      </w:r>
      <w:r>
        <w:rPr>
          <w:rFonts w:cs="Times New Roman"/>
          <w:sz w:val="22"/>
          <w:szCs w:val="24"/>
        </w:rPr>
        <w:t xml:space="preserve"> mentioned, and the Group applied the accounting policies as disclosed in note 4(c).</w:t>
      </w:r>
    </w:p>
    <w:p w14:paraId="49E97F43" w14:textId="77777777" w:rsidR="000B2730" w:rsidRPr="006748B1" w:rsidRDefault="000B2730" w:rsidP="004F5118">
      <w:pPr>
        <w:pStyle w:val="ListParagraph"/>
        <w:ind w:left="540"/>
        <w:jc w:val="both"/>
        <w:rPr>
          <w:rFonts w:cs="Times New Roman"/>
          <w:sz w:val="16"/>
          <w:szCs w:val="18"/>
        </w:rPr>
      </w:pPr>
    </w:p>
    <w:p w14:paraId="5F84AA64" w14:textId="6CE156E0" w:rsidR="004F5118" w:rsidRDefault="004F5118" w:rsidP="004F5118">
      <w:pPr>
        <w:pStyle w:val="ListParagraph"/>
        <w:numPr>
          <w:ilvl w:val="0"/>
          <w:numId w:val="33"/>
        </w:numPr>
        <w:spacing w:after="160" w:line="259" w:lineRule="auto"/>
        <w:ind w:left="540" w:hanging="540"/>
        <w:jc w:val="both"/>
        <w:rPr>
          <w:rFonts w:cs="Times New Roman"/>
          <w:sz w:val="22"/>
          <w:szCs w:val="24"/>
        </w:rPr>
      </w:pPr>
      <w:r w:rsidRPr="006748B1">
        <w:rPr>
          <w:rFonts w:cs="Times New Roman"/>
          <w:sz w:val="22"/>
          <w:szCs w:val="24"/>
        </w:rPr>
        <w:t>Transition</w:t>
      </w:r>
    </w:p>
    <w:p w14:paraId="1BCEC025" w14:textId="77777777" w:rsidR="00FF340C" w:rsidRPr="006748B1" w:rsidRDefault="00FF340C" w:rsidP="006748B1">
      <w:pPr>
        <w:pStyle w:val="ListParagraph"/>
        <w:ind w:left="540"/>
        <w:jc w:val="both"/>
        <w:rPr>
          <w:rFonts w:cs="Times New Roman"/>
          <w:sz w:val="16"/>
          <w:szCs w:val="18"/>
        </w:rPr>
      </w:pPr>
    </w:p>
    <w:p w14:paraId="4B603BC2" w14:textId="1079B681" w:rsidR="001F252D" w:rsidRPr="006748B1" w:rsidRDefault="001F252D" w:rsidP="006748B1">
      <w:pPr>
        <w:pStyle w:val="ListParagraph"/>
        <w:ind w:left="540"/>
        <w:jc w:val="both"/>
        <w:rPr>
          <w:rFonts w:cs="Times New Roman"/>
          <w:sz w:val="22"/>
          <w:szCs w:val="24"/>
        </w:rPr>
      </w:pPr>
      <w:r w:rsidRPr="006748B1">
        <w:rPr>
          <w:rFonts w:cs="Times New Roman"/>
          <w:sz w:val="22"/>
          <w:szCs w:val="24"/>
        </w:rPr>
        <w:t xml:space="preserve">The Group </w:t>
      </w:r>
      <w:r w:rsidR="005F44E6">
        <w:rPr>
          <w:rFonts w:cs="Times New Roman"/>
          <w:sz w:val="22"/>
          <w:szCs w:val="24"/>
        </w:rPr>
        <w:t>has</w:t>
      </w:r>
      <w:r w:rsidRPr="006748B1">
        <w:rPr>
          <w:rFonts w:cs="Times New Roman"/>
          <w:sz w:val="22"/>
          <w:szCs w:val="24"/>
        </w:rPr>
        <w:t xml:space="preserve"> initially adopt</w:t>
      </w:r>
      <w:r w:rsidR="00C04DF3">
        <w:rPr>
          <w:rFonts w:cs="Times New Roman"/>
          <w:sz w:val="22"/>
          <w:szCs w:val="24"/>
        </w:rPr>
        <w:t>ed</w:t>
      </w:r>
      <w:r w:rsidRPr="006748B1">
        <w:rPr>
          <w:rFonts w:cs="Times New Roman"/>
          <w:sz w:val="22"/>
          <w:szCs w:val="24"/>
        </w:rPr>
        <w:t xml:space="preserve"> TFRS</w:t>
      </w:r>
      <w:r w:rsidR="006172EF">
        <w:rPr>
          <w:rFonts w:cs="Times New Roman"/>
          <w:sz w:val="22"/>
          <w:szCs w:val="24"/>
        </w:rPr>
        <w:t xml:space="preserve"> </w:t>
      </w:r>
      <w:r w:rsidR="00791472">
        <w:rPr>
          <w:rFonts w:cs="Times New Roman"/>
          <w:sz w:val="22"/>
          <w:szCs w:val="24"/>
        </w:rPr>
        <w:t>9</w:t>
      </w:r>
      <w:r w:rsidRPr="006748B1">
        <w:rPr>
          <w:rFonts w:cs="Times New Roman"/>
          <w:sz w:val="22"/>
          <w:szCs w:val="24"/>
        </w:rPr>
        <w:t xml:space="preserve"> by adjusting the impact to retained earnings or other component of equity on 1 January 2019. Therefore, the Group will not apply the requirements of TFRS</w:t>
      </w:r>
      <w:r w:rsidR="006172EF">
        <w:rPr>
          <w:rFonts w:cs="Times New Roman"/>
          <w:sz w:val="22"/>
          <w:szCs w:val="24"/>
        </w:rPr>
        <w:t xml:space="preserve"> </w:t>
      </w:r>
      <w:r w:rsidR="00791472">
        <w:rPr>
          <w:rFonts w:cs="Times New Roman"/>
          <w:sz w:val="22"/>
          <w:szCs w:val="24"/>
        </w:rPr>
        <w:t>9</w:t>
      </w:r>
      <w:r w:rsidRPr="006748B1">
        <w:rPr>
          <w:rFonts w:cs="Times New Roman"/>
          <w:sz w:val="22"/>
          <w:szCs w:val="24"/>
        </w:rPr>
        <w:t xml:space="preserve"> to comparative information.</w:t>
      </w:r>
    </w:p>
    <w:p w14:paraId="22BA6017" w14:textId="77777777" w:rsidR="00780414" w:rsidRPr="006748B1" w:rsidRDefault="00780414" w:rsidP="004F5118">
      <w:pPr>
        <w:pStyle w:val="ListParagraph"/>
        <w:ind w:left="540"/>
        <w:jc w:val="both"/>
        <w:rPr>
          <w:rFonts w:cs="Times New Roman"/>
          <w:sz w:val="16"/>
          <w:szCs w:val="18"/>
        </w:rPr>
      </w:pPr>
    </w:p>
    <w:p w14:paraId="06D16A7C" w14:textId="3056E41B" w:rsidR="002815E4" w:rsidRPr="006748B1" w:rsidRDefault="002815E4" w:rsidP="006748B1">
      <w:pPr>
        <w:spacing w:line="259" w:lineRule="auto"/>
        <w:ind w:left="540"/>
        <w:contextualSpacing/>
        <w:rPr>
          <w:rFonts w:ascii="Times New Roman" w:eastAsia="Calibri" w:hAnsi="Times New Roman" w:cs="Times New Roman"/>
          <w:sz w:val="22"/>
          <w:szCs w:val="28"/>
        </w:rPr>
      </w:pPr>
      <w:r w:rsidRPr="006748B1">
        <w:rPr>
          <w:rFonts w:ascii="Times New Roman" w:eastAsia="Calibri" w:hAnsi="Times New Roman" w:cs="Times New Roman"/>
          <w:sz w:val="22"/>
          <w:szCs w:val="28"/>
        </w:rPr>
        <w:t xml:space="preserve">The impact of </w:t>
      </w:r>
      <w:r w:rsidR="005F44E6">
        <w:rPr>
          <w:rFonts w:ascii="Times New Roman" w:eastAsia="Calibri" w:hAnsi="Times New Roman" w:cs="Times New Roman"/>
          <w:sz w:val="22"/>
          <w:szCs w:val="28"/>
        </w:rPr>
        <w:t>initially applying TFRS</w:t>
      </w:r>
      <w:r w:rsidR="006172EF">
        <w:rPr>
          <w:rFonts w:ascii="Times New Roman" w:eastAsia="Calibri" w:hAnsi="Times New Roman" w:cs="Times New Roman"/>
          <w:sz w:val="22"/>
          <w:szCs w:val="28"/>
        </w:rPr>
        <w:t xml:space="preserve"> </w:t>
      </w:r>
      <w:r w:rsidR="00791472">
        <w:rPr>
          <w:rFonts w:ascii="Times New Roman" w:eastAsia="Calibri" w:hAnsi="Times New Roman" w:cs="Times New Roman"/>
          <w:sz w:val="22"/>
          <w:szCs w:val="28"/>
        </w:rPr>
        <w:t>9</w:t>
      </w:r>
      <w:r w:rsidRPr="006748B1">
        <w:rPr>
          <w:rFonts w:ascii="Times New Roman" w:eastAsia="Calibri" w:hAnsi="Times New Roman" w:cs="Times New Roman"/>
          <w:sz w:val="22"/>
          <w:szCs w:val="28"/>
        </w:rPr>
        <w:t xml:space="preserve"> on the financial statements is as follows</w:t>
      </w:r>
      <w:r w:rsidR="00C26E16">
        <w:rPr>
          <w:rFonts w:ascii="Times New Roman" w:eastAsia="Calibri" w:hAnsi="Times New Roman" w:cs="Times New Roman"/>
          <w:sz w:val="22"/>
          <w:szCs w:val="28"/>
        </w:rPr>
        <w:t>:</w:t>
      </w:r>
    </w:p>
    <w:p w14:paraId="0F870D7D" w14:textId="77777777" w:rsidR="002815E4" w:rsidRPr="006748B1" w:rsidRDefault="002815E4" w:rsidP="006748B1">
      <w:pPr>
        <w:pStyle w:val="ListParagraph"/>
        <w:ind w:left="540"/>
        <w:jc w:val="both"/>
        <w:rPr>
          <w:rFonts w:cs="Times New Roman"/>
          <w:sz w:val="16"/>
          <w:szCs w:val="18"/>
        </w:rPr>
      </w:pPr>
    </w:p>
    <w:tbl>
      <w:tblPr>
        <w:tblW w:w="9549" w:type="dxa"/>
        <w:tblInd w:w="450" w:type="dxa"/>
        <w:tblCellMar>
          <w:left w:w="79" w:type="dxa"/>
          <w:right w:w="79" w:type="dxa"/>
        </w:tblCellMar>
        <w:tblLook w:val="04A0" w:firstRow="1" w:lastRow="0" w:firstColumn="1" w:lastColumn="0" w:noHBand="0" w:noVBand="1"/>
      </w:tblPr>
      <w:tblGrid>
        <w:gridCol w:w="2970"/>
        <w:gridCol w:w="2151"/>
        <w:gridCol w:w="172"/>
        <w:gridCol w:w="2042"/>
        <w:gridCol w:w="172"/>
        <w:gridCol w:w="2042"/>
      </w:tblGrid>
      <w:tr w:rsidR="00331E52" w:rsidRPr="00356140" w14:paraId="7E46C1BA" w14:textId="77777777" w:rsidTr="006748B1">
        <w:trPr>
          <w:cantSplit/>
          <w:trHeight w:val="128"/>
          <w:tblHeader/>
        </w:trPr>
        <w:tc>
          <w:tcPr>
            <w:tcW w:w="2970" w:type="dxa"/>
            <w:vAlign w:val="bottom"/>
            <w:hideMark/>
          </w:tcPr>
          <w:p w14:paraId="7871E483" w14:textId="4A49DDFB" w:rsidR="00331E52" w:rsidRPr="00356140" w:rsidRDefault="00331E52" w:rsidP="006748B1">
            <w:pPr>
              <w:tabs>
                <w:tab w:val="left" w:pos="56"/>
                <w:tab w:val="left" w:pos="191"/>
              </w:tabs>
              <w:spacing w:line="220" w:lineRule="exact"/>
              <w:ind w:left="191" w:right="-68" w:hanging="84"/>
              <w:rPr>
                <w:rFonts w:ascii="Times New Roman" w:hAnsi="Times New Roman" w:cs="Times New Roman"/>
                <w:i/>
                <w:iCs/>
              </w:rPr>
            </w:pPr>
          </w:p>
        </w:tc>
        <w:tc>
          <w:tcPr>
            <w:tcW w:w="6579" w:type="dxa"/>
            <w:gridSpan w:val="5"/>
            <w:vAlign w:val="bottom"/>
          </w:tcPr>
          <w:p w14:paraId="7671F744" w14:textId="09D94F52" w:rsidR="00331E52" w:rsidRPr="00356140" w:rsidRDefault="00331E52" w:rsidP="00331E52">
            <w:pPr>
              <w:pStyle w:val="acctcolumnheading"/>
              <w:spacing w:after="0" w:line="220" w:lineRule="exact"/>
              <w:ind w:left="-79" w:right="-79"/>
              <w:rPr>
                <w:sz w:val="20"/>
              </w:rPr>
            </w:pPr>
            <w:r w:rsidRPr="00356140">
              <w:rPr>
                <w:b/>
                <w:bCs/>
                <w:sz w:val="20"/>
              </w:rPr>
              <w:t xml:space="preserve">Consolidated financial statements </w:t>
            </w:r>
          </w:p>
        </w:tc>
      </w:tr>
      <w:tr w:rsidR="003B31B5" w:rsidRPr="00356140" w14:paraId="58193290" w14:textId="77777777" w:rsidTr="006748B1">
        <w:trPr>
          <w:cantSplit/>
          <w:trHeight w:val="128"/>
          <w:tblHeader/>
        </w:trPr>
        <w:tc>
          <w:tcPr>
            <w:tcW w:w="2970" w:type="dxa"/>
            <w:vAlign w:val="bottom"/>
          </w:tcPr>
          <w:p w14:paraId="4A68E0F7" w14:textId="4D276DAF" w:rsidR="00331E52" w:rsidRPr="006748B1" w:rsidRDefault="00331E52" w:rsidP="006748B1">
            <w:pPr>
              <w:tabs>
                <w:tab w:val="left" w:pos="17"/>
              </w:tabs>
              <w:spacing w:line="220" w:lineRule="exact"/>
              <w:ind w:left="191" w:right="-68" w:hanging="174"/>
              <w:rPr>
                <w:rFonts w:ascii="Times New Roman" w:hAnsi="Times New Roman" w:cs="Times New Roman"/>
                <w:b/>
                <w:bCs/>
                <w:i/>
                <w:iCs/>
              </w:rPr>
            </w:pPr>
            <w:r w:rsidRPr="006748B1">
              <w:rPr>
                <w:rFonts w:ascii="Times New Roman" w:hAnsi="Times New Roman" w:cs="Times New Roman"/>
                <w:b/>
                <w:bCs/>
                <w:i/>
                <w:iCs/>
              </w:rPr>
              <w:t>Statement of financial position</w:t>
            </w:r>
          </w:p>
        </w:tc>
        <w:tc>
          <w:tcPr>
            <w:tcW w:w="2151" w:type="dxa"/>
            <w:vAlign w:val="bottom"/>
          </w:tcPr>
          <w:p w14:paraId="348B4A3C" w14:textId="67898D50" w:rsidR="00331E52" w:rsidRPr="00356140" w:rsidRDefault="00331E52" w:rsidP="00331E52">
            <w:pPr>
              <w:pStyle w:val="acctcolumnheading"/>
              <w:spacing w:after="0" w:line="220" w:lineRule="exact"/>
              <w:ind w:left="-79" w:right="-79"/>
              <w:rPr>
                <w:sz w:val="20"/>
                <w:lang w:bidi="th-TH"/>
              </w:rPr>
            </w:pPr>
            <w:r w:rsidRPr="00356140">
              <w:rPr>
                <w:sz w:val="20"/>
                <w:lang w:bidi="th-TH"/>
              </w:rPr>
              <w:t>As previously reported</w:t>
            </w:r>
          </w:p>
        </w:tc>
        <w:tc>
          <w:tcPr>
            <w:tcW w:w="172" w:type="dxa"/>
            <w:vAlign w:val="bottom"/>
          </w:tcPr>
          <w:p w14:paraId="5EABA5DA" w14:textId="77777777" w:rsidR="00331E52" w:rsidRPr="00356140" w:rsidRDefault="00331E52" w:rsidP="00331E52">
            <w:pPr>
              <w:pStyle w:val="acctcolumnheading"/>
              <w:spacing w:after="0" w:line="220" w:lineRule="exact"/>
              <w:rPr>
                <w:sz w:val="20"/>
              </w:rPr>
            </w:pPr>
          </w:p>
        </w:tc>
        <w:tc>
          <w:tcPr>
            <w:tcW w:w="2042" w:type="dxa"/>
            <w:vAlign w:val="bottom"/>
          </w:tcPr>
          <w:p w14:paraId="7A069607" w14:textId="22FF2662" w:rsidR="00331E52" w:rsidRPr="00356140" w:rsidRDefault="00331E52" w:rsidP="00331E52">
            <w:pPr>
              <w:pStyle w:val="acctcolumnheading"/>
              <w:spacing w:after="0" w:line="220" w:lineRule="exact"/>
              <w:ind w:left="-79" w:right="-79"/>
              <w:rPr>
                <w:sz w:val="20"/>
                <w:lang w:bidi="th-TH"/>
              </w:rPr>
            </w:pPr>
            <w:r w:rsidRPr="00356140">
              <w:rPr>
                <w:sz w:val="20"/>
                <w:lang w:bidi="th-TH"/>
              </w:rPr>
              <w:t>Adjustments</w:t>
            </w:r>
          </w:p>
        </w:tc>
        <w:tc>
          <w:tcPr>
            <w:tcW w:w="172" w:type="dxa"/>
            <w:vAlign w:val="bottom"/>
          </w:tcPr>
          <w:p w14:paraId="69B671B8" w14:textId="77777777" w:rsidR="00331E52" w:rsidRPr="00356140" w:rsidRDefault="00331E52" w:rsidP="00331E52">
            <w:pPr>
              <w:pStyle w:val="acctcolumnheading"/>
              <w:spacing w:after="0" w:line="220" w:lineRule="exact"/>
              <w:rPr>
                <w:sz w:val="20"/>
              </w:rPr>
            </w:pPr>
          </w:p>
        </w:tc>
        <w:tc>
          <w:tcPr>
            <w:tcW w:w="2042" w:type="dxa"/>
            <w:vAlign w:val="bottom"/>
          </w:tcPr>
          <w:p w14:paraId="17357E55" w14:textId="31704742" w:rsidR="00331E52" w:rsidRPr="00356140" w:rsidRDefault="00331E52" w:rsidP="00331E52">
            <w:pPr>
              <w:pStyle w:val="acctcolumnheading"/>
              <w:spacing w:after="0" w:line="220" w:lineRule="exact"/>
              <w:ind w:left="-79" w:right="-79"/>
              <w:rPr>
                <w:sz w:val="20"/>
              </w:rPr>
            </w:pPr>
            <w:r w:rsidRPr="00356140">
              <w:rPr>
                <w:sz w:val="20"/>
              </w:rPr>
              <w:t>As adjusted</w:t>
            </w:r>
          </w:p>
        </w:tc>
      </w:tr>
      <w:tr w:rsidR="00331E52" w:rsidRPr="00356140" w14:paraId="7578B391" w14:textId="77777777" w:rsidTr="006748B1">
        <w:trPr>
          <w:cantSplit/>
          <w:trHeight w:val="128"/>
          <w:tblHeader/>
        </w:trPr>
        <w:tc>
          <w:tcPr>
            <w:tcW w:w="2970" w:type="dxa"/>
            <w:vAlign w:val="bottom"/>
          </w:tcPr>
          <w:p w14:paraId="3692DAEA" w14:textId="77777777" w:rsidR="00331E52" w:rsidRPr="00356140" w:rsidRDefault="00331E52" w:rsidP="006748B1">
            <w:pPr>
              <w:tabs>
                <w:tab w:val="left" w:pos="17"/>
              </w:tabs>
              <w:spacing w:line="220" w:lineRule="exact"/>
              <w:ind w:left="191" w:right="-68" w:hanging="174"/>
              <w:rPr>
                <w:rFonts w:ascii="Times New Roman" w:hAnsi="Times New Roman" w:cs="Times New Roman"/>
                <w:i/>
                <w:iCs/>
              </w:rPr>
            </w:pPr>
          </w:p>
        </w:tc>
        <w:tc>
          <w:tcPr>
            <w:tcW w:w="6579" w:type="dxa"/>
            <w:gridSpan w:val="5"/>
            <w:vAlign w:val="bottom"/>
          </w:tcPr>
          <w:p w14:paraId="15F3F773" w14:textId="7A36BBCA" w:rsidR="00331E52" w:rsidRPr="00356140" w:rsidRDefault="00331E52" w:rsidP="00331E52">
            <w:pPr>
              <w:pStyle w:val="acctcolumnheading"/>
              <w:spacing w:after="0" w:line="220" w:lineRule="exact"/>
              <w:ind w:left="-79" w:right="-79"/>
              <w:rPr>
                <w:sz w:val="20"/>
              </w:rPr>
            </w:pPr>
            <w:r w:rsidRPr="00356140">
              <w:rPr>
                <w:i/>
                <w:iCs/>
                <w:sz w:val="20"/>
              </w:rPr>
              <w:t>(in thousand Baht)</w:t>
            </w:r>
          </w:p>
        </w:tc>
      </w:tr>
      <w:tr w:rsidR="003B31B5" w:rsidRPr="00356140" w14:paraId="18C0535E" w14:textId="77777777" w:rsidTr="006748B1">
        <w:trPr>
          <w:cantSplit/>
        </w:trPr>
        <w:tc>
          <w:tcPr>
            <w:tcW w:w="2970" w:type="dxa"/>
            <w:hideMark/>
          </w:tcPr>
          <w:p w14:paraId="3E7CC69F" w14:textId="77777777" w:rsidR="00331E52" w:rsidRPr="006748B1" w:rsidRDefault="00331E52" w:rsidP="006748B1">
            <w:pPr>
              <w:tabs>
                <w:tab w:val="left" w:pos="17"/>
              </w:tabs>
              <w:spacing w:line="220" w:lineRule="exact"/>
              <w:ind w:left="191" w:right="-68" w:hanging="174"/>
              <w:rPr>
                <w:rFonts w:ascii="Times New Roman" w:hAnsi="Times New Roman" w:cs="Times New Roman"/>
                <w:b/>
                <w:bCs/>
                <w:i/>
                <w:iCs/>
              </w:rPr>
            </w:pPr>
            <w:r w:rsidRPr="006748B1">
              <w:rPr>
                <w:rFonts w:ascii="Times New Roman" w:hAnsi="Times New Roman" w:cs="Times New Roman"/>
                <w:b/>
                <w:bCs/>
                <w:i/>
                <w:iCs/>
              </w:rPr>
              <w:t>At 1 January 2019</w:t>
            </w:r>
          </w:p>
        </w:tc>
        <w:tc>
          <w:tcPr>
            <w:tcW w:w="2151" w:type="dxa"/>
            <w:vAlign w:val="bottom"/>
          </w:tcPr>
          <w:p w14:paraId="53DC91DC" w14:textId="77777777" w:rsidR="00331E52" w:rsidRPr="00356140" w:rsidRDefault="00331E52" w:rsidP="00331E52">
            <w:pPr>
              <w:pStyle w:val="acctfourfigures"/>
              <w:spacing w:line="220" w:lineRule="exact"/>
              <w:jc w:val="center"/>
              <w:rPr>
                <w:rFonts w:cs="Times New Roman"/>
                <w:sz w:val="20"/>
              </w:rPr>
            </w:pPr>
          </w:p>
        </w:tc>
        <w:tc>
          <w:tcPr>
            <w:tcW w:w="172" w:type="dxa"/>
            <w:vAlign w:val="bottom"/>
          </w:tcPr>
          <w:p w14:paraId="4FD4856E" w14:textId="77777777" w:rsidR="00331E52" w:rsidRPr="00356140" w:rsidRDefault="00331E52" w:rsidP="00331E52">
            <w:pPr>
              <w:pStyle w:val="acctfourfigures"/>
              <w:spacing w:line="220" w:lineRule="exact"/>
              <w:jc w:val="center"/>
              <w:rPr>
                <w:rFonts w:cs="Times New Roman"/>
                <w:sz w:val="20"/>
              </w:rPr>
            </w:pPr>
          </w:p>
        </w:tc>
        <w:tc>
          <w:tcPr>
            <w:tcW w:w="2042" w:type="dxa"/>
            <w:vAlign w:val="bottom"/>
          </w:tcPr>
          <w:p w14:paraId="270FA501" w14:textId="77777777" w:rsidR="00331E52" w:rsidRPr="00356140" w:rsidRDefault="00331E52" w:rsidP="00331E52">
            <w:pPr>
              <w:pStyle w:val="acctfourfigures"/>
              <w:spacing w:line="220" w:lineRule="exact"/>
              <w:jc w:val="center"/>
              <w:rPr>
                <w:rFonts w:cs="Times New Roman"/>
                <w:sz w:val="20"/>
              </w:rPr>
            </w:pPr>
          </w:p>
        </w:tc>
        <w:tc>
          <w:tcPr>
            <w:tcW w:w="172" w:type="dxa"/>
            <w:vAlign w:val="bottom"/>
          </w:tcPr>
          <w:p w14:paraId="1E39DB40" w14:textId="77777777" w:rsidR="00331E52" w:rsidRPr="00356140" w:rsidRDefault="00331E52" w:rsidP="00331E52">
            <w:pPr>
              <w:pStyle w:val="acctfourfigures"/>
              <w:spacing w:line="220" w:lineRule="exact"/>
              <w:jc w:val="center"/>
              <w:rPr>
                <w:rFonts w:cs="Times New Roman"/>
                <w:sz w:val="20"/>
              </w:rPr>
            </w:pPr>
          </w:p>
        </w:tc>
        <w:tc>
          <w:tcPr>
            <w:tcW w:w="2042" w:type="dxa"/>
            <w:vAlign w:val="bottom"/>
          </w:tcPr>
          <w:p w14:paraId="2C9CEF75" w14:textId="77777777" w:rsidR="00331E52" w:rsidRPr="00356140" w:rsidRDefault="00331E52" w:rsidP="006748B1">
            <w:pPr>
              <w:pStyle w:val="acctfourfigures"/>
              <w:tabs>
                <w:tab w:val="left" w:pos="1763"/>
              </w:tabs>
              <w:spacing w:line="220" w:lineRule="exact"/>
              <w:ind w:left="-79" w:right="-79"/>
              <w:jc w:val="center"/>
              <w:rPr>
                <w:rFonts w:cs="Times New Roman"/>
                <w:sz w:val="20"/>
              </w:rPr>
            </w:pPr>
          </w:p>
        </w:tc>
      </w:tr>
      <w:tr w:rsidR="003B31B5" w:rsidRPr="00356140" w14:paraId="6B4DADE2" w14:textId="77777777" w:rsidTr="006748B1">
        <w:trPr>
          <w:cantSplit/>
        </w:trPr>
        <w:tc>
          <w:tcPr>
            <w:tcW w:w="2970" w:type="dxa"/>
            <w:hideMark/>
          </w:tcPr>
          <w:p w14:paraId="254AF3C6" w14:textId="77777777" w:rsidR="00331E52" w:rsidRPr="006748B1" w:rsidRDefault="00331E52" w:rsidP="006748B1">
            <w:pPr>
              <w:tabs>
                <w:tab w:val="left" w:pos="17"/>
              </w:tabs>
              <w:spacing w:line="220" w:lineRule="exact"/>
              <w:ind w:left="191" w:right="-68" w:hanging="174"/>
              <w:rPr>
                <w:rFonts w:ascii="Times New Roman" w:hAnsi="Times New Roman" w:cs="Times New Roman"/>
                <w:b/>
                <w:bCs/>
                <w:i/>
                <w:iCs/>
              </w:rPr>
            </w:pPr>
            <w:r w:rsidRPr="006748B1">
              <w:rPr>
                <w:rFonts w:ascii="Times New Roman" w:hAnsi="Times New Roman" w:cs="Times New Roman"/>
                <w:b/>
                <w:bCs/>
                <w:i/>
                <w:iCs/>
              </w:rPr>
              <w:t>Assets</w:t>
            </w:r>
          </w:p>
        </w:tc>
        <w:tc>
          <w:tcPr>
            <w:tcW w:w="2151" w:type="dxa"/>
            <w:vAlign w:val="bottom"/>
          </w:tcPr>
          <w:p w14:paraId="4776B65D" w14:textId="77777777" w:rsidR="00331E52" w:rsidRPr="00356140" w:rsidRDefault="00331E52" w:rsidP="00331E52">
            <w:pPr>
              <w:pStyle w:val="acctfourfigures"/>
              <w:spacing w:line="220" w:lineRule="exact"/>
              <w:jc w:val="center"/>
              <w:rPr>
                <w:rFonts w:cs="Times New Roman"/>
                <w:sz w:val="20"/>
              </w:rPr>
            </w:pPr>
          </w:p>
        </w:tc>
        <w:tc>
          <w:tcPr>
            <w:tcW w:w="172" w:type="dxa"/>
            <w:vAlign w:val="bottom"/>
          </w:tcPr>
          <w:p w14:paraId="303EF9E8" w14:textId="77777777" w:rsidR="00331E52" w:rsidRPr="00356140" w:rsidRDefault="00331E52" w:rsidP="00331E52">
            <w:pPr>
              <w:pStyle w:val="acctfourfigures"/>
              <w:spacing w:line="220" w:lineRule="exact"/>
              <w:jc w:val="center"/>
              <w:rPr>
                <w:rFonts w:cs="Times New Roman"/>
                <w:sz w:val="20"/>
              </w:rPr>
            </w:pPr>
          </w:p>
        </w:tc>
        <w:tc>
          <w:tcPr>
            <w:tcW w:w="2042" w:type="dxa"/>
            <w:vAlign w:val="bottom"/>
          </w:tcPr>
          <w:p w14:paraId="7B06173D" w14:textId="77777777" w:rsidR="00331E52" w:rsidRPr="00356140" w:rsidRDefault="00331E52" w:rsidP="00331E52">
            <w:pPr>
              <w:pStyle w:val="acctfourfigures"/>
              <w:spacing w:line="220" w:lineRule="exact"/>
              <w:jc w:val="center"/>
              <w:rPr>
                <w:rFonts w:cs="Times New Roman"/>
                <w:sz w:val="20"/>
              </w:rPr>
            </w:pPr>
          </w:p>
        </w:tc>
        <w:tc>
          <w:tcPr>
            <w:tcW w:w="172" w:type="dxa"/>
            <w:vAlign w:val="bottom"/>
          </w:tcPr>
          <w:p w14:paraId="33B676D2" w14:textId="77777777" w:rsidR="00331E52" w:rsidRPr="00356140" w:rsidRDefault="00331E52" w:rsidP="00331E52">
            <w:pPr>
              <w:pStyle w:val="acctfourfigures"/>
              <w:spacing w:line="220" w:lineRule="exact"/>
              <w:jc w:val="center"/>
              <w:rPr>
                <w:rFonts w:cs="Times New Roman"/>
                <w:sz w:val="20"/>
              </w:rPr>
            </w:pPr>
          </w:p>
        </w:tc>
        <w:tc>
          <w:tcPr>
            <w:tcW w:w="2042" w:type="dxa"/>
            <w:vAlign w:val="bottom"/>
          </w:tcPr>
          <w:p w14:paraId="79F93346" w14:textId="77777777" w:rsidR="00331E52" w:rsidRPr="00356140" w:rsidRDefault="00331E52" w:rsidP="00331E52">
            <w:pPr>
              <w:pStyle w:val="acctfourfigures"/>
              <w:spacing w:line="220" w:lineRule="exact"/>
              <w:ind w:left="-79" w:right="-79"/>
              <w:jc w:val="center"/>
              <w:rPr>
                <w:rFonts w:cs="Times New Roman"/>
                <w:sz w:val="20"/>
              </w:rPr>
            </w:pPr>
          </w:p>
        </w:tc>
      </w:tr>
      <w:tr w:rsidR="003B31B5" w:rsidRPr="00356140" w14:paraId="56E41F53" w14:textId="77777777" w:rsidTr="006748B1">
        <w:trPr>
          <w:cantSplit/>
        </w:trPr>
        <w:tc>
          <w:tcPr>
            <w:tcW w:w="2970" w:type="dxa"/>
          </w:tcPr>
          <w:p w14:paraId="1E1494B0" w14:textId="77777777" w:rsidR="00331E52" w:rsidRPr="006748B1" w:rsidRDefault="00331E52" w:rsidP="006748B1">
            <w:pPr>
              <w:tabs>
                <w:tab w:val="left" w:pos="17"/>
              </w:tabs>
              <w:spacing w:line="220" w:lineRule="exact"/>
              <w:ind w:left="191" w:right="-68" w:hanging="174"/>
              <w:rPr>
                <w:rFonts w:ascii="Times New Roman" w:hAnsi="Times New Roman" w:cs="Times New Roman"/>
                <w:b/>
                <w:bCs/>
                <w:i/>
                <w:iCs/>
              </w:rPr>
            </w:pPr>
            <w:r w:rsidRPr="006748B1">
              <w:rPr>
                <w:rFonts w:ascii="Times New Roman" w:hAnsi="Times New Roman" w:cs="Times New Roman"/>
                <w:b/>
                <w:bCs/>
                <w:i/>
                <w:iCs/>
              </w:rPr>
              <w:t xml:space="preserve">Current </w:t>
            </w:r>
            <w:proofErr w:type="spellStart"/>
            <w:r w:rsidRPr="006748B1">
              <w:rPr>
                <w:rFonts w:ascii="Times New Roman" w:hAnsi="Times New Roman" w:cs="Times New Roman"/>
                <w:b/>
                <w:bCs/>
                <w:i/>
                <w:iCs/>
              </w:rPr>
              <w:t>assests</w:t>
            </w:r>
            <w:proofErr w:type="spellEnd"/>
          </w:p>
        </w:tc>
        <w:tc>
          <w:tcPr>
            <w:tcW w:w="2151" w:type="dxa"/>
            <w:vAlign w:val="bottom"/>
          </w:tcPr>
          <w:p w14:paraId="1698F8D6" w14:textId="77777777" w:rsidR="00331E52" w:rsidRPr="00356140" w:rsidRDefault="00331E52" w:rsidP="00331E52">
            <w:pPr>
              <w:pStyle w:val="acctfourfigures"/>
              <w:spacing w:line="220" w:lineRule="exact"/>
              <w:jc w:val="center"/>
              <w:rPr>
                <w:rFonts w:cs="Times New Roman"/>
                <w:sz w:val="20"/>
              </w:rPr>
            </w:pPr>
          </w:p>
        </w:tc>
        <w:tc>
          <w:tcPr>
            <w:tcW w:w="172" w:type="dxa"/>
            <w:vAlign w:val="bottom"/>
          </w:tcPr>
          <w:p w14:paraId="058ED581" w14:textId="77777777" w:rsidR="00331E52" w:rsidRPr="00356140" w:rsidRDefault="00331E52" w:rsidP="00331E52">
            <w:pPr>
              <w:pStyle w:val="acctfourfigures"/>
              <w:spacing w:line="220" w:lineRule="exact"/>
              <w:jc w:val="center"/>
              <w:rPr>
                <w:rFonts w:cs="Times New Roman"/>
                <w:sz w:val="20"/>
              </w:rPr>
            </w:pPr>
          </w:p>
        </w:tc>
        <w:tc>
          <w:tcPr>
            <w:tcW w:w="2042" w:type="dxa"/>
            <w:vAlign w:val="bottom"/>
          </w:tcPr>
          <w:p w14:paraId="53A16C56" w14:textId="77777777" w:rsidR="00331E52" w:rsidRPr="00356140" w:rsidRDefault="00331E52" w:rsidP="00331E52">
            <w:pPr>
              <w:pStyle w:val="acctfourfigures"/>
              <w:spacing w:line="220" w:lineRule="exact"/>
              <w:jc w:val="center"/>
              <w:rPr>
                <w:rFonts w:cs="Times New Roman"/>
                <w:sz w:val="20"/>
              </w:rPr>
            </w:pPr>
          </w:p>
        </w:tc>
        <w:tc>
          <w:tcPr>
            <w:tcW w:w="172" w:type="dxa"/>
            <w:vAlign w:val="bottom"/>
          </w:tcPr>
          <w:p w14:paraId="72C5FB1A" w14:textId="77777777" w:rsidR="00331E52" w:rsidRPr="00356140" w:rsidRDefault="00331E52" w:rsidP="00331E52">
            <w:pPr>
              <w:pStyle w:val="acctfourfigures"/>
              <w:spacing w:line="220" w:lineRule="exact"/>
              <w:jc w:val="center"/>
              <w:rPr>
                <w:rFonts w:cs="Times New Roman"/>
                <w:sz w:val="20"/>
              </w:rPr>
            </w:pPr>
          </w:p>
        </w:tc>
        <w:tc>
          <w:tcPr>
            <w:tcW w:w="2042" w:type="dxa"/>
            <w:vAlign w:val="bottom"/>
          </w:tcPr>
          <w:p w14:paraId="303F08CF" w14:textId="77777777" w:rsidR="00331E52" w:rsidRPr="00356140" w:rsidRDefault="00331E52" w:rsidP="00331E52">
            <w:pPr>
              <w:pStyle w:val="acctfourfigures"/>
              <w:spacing w:line="220" w:lineRule="exact"/>
              <w:ind w:left="-79" w:right="-79"/>
              <w:jc w:val="center"/>
              <w:rPr>
                <w:rFonts w:cs="Times New Roman"/>
                <w:sz w:val="20"/>
              </w:rPr>
            </w:pPr>
          </w:p>
        </w:tc>
      </w:tr>
      <w:tr w:rsidR="003B31B5" w:rsidRPr="00356140" w14:paraId="281EDE8F" w14:textId="77777777" w:rsidTr="006748B1">
        <w:trPr>
          <w:cantSplit/>
        </w:trPr>
        <w:tc>
          <w:tcPr>
            <w:tcW w:w="2970" w:type="dxa"/>
            <w:hideMark/>
          </w:tcPr>
          <w:p w14:paraId="0892A9C4" w14:textId="77777777" w:rsidR="00331E52" w:rsidRPr="006748B1" w:rsidRDefault="00331E52" w:rsidP="006748B1">
            <w:pPr>
              <w:tabs>
                <w:tab w:val="left" w:pos="17"/>
              </w:tabs>
              <w:spacing w:line="220" w:lineRule="exact"/>
              <w:ind w:left="191" w:right="-68" w:hanging="174"/>
              <w:rPr>
                <w:rFonts w:ascii="Times New Roman" w:hAnsi="Times New Roman" w:cs="Times New Roman"/>
              </w:rPr>
            </w:pPr>
            <w:r w:rsidRPr="006748B1">
              <w:rPr>
                <w:rFonts w:ascii="Times New Roman" w:hAnsi="Times New Roman" w:cs="Times New Roman"/>
              </w:rPr>
              <w:t>Trade accounts receivable</w:t>
            </w:r>
          </w:p>
        </w:tc>
        <w:tc>
          <w:tcPr>
            <w:tcW w:w="2151" w:type="dxa"/>
            <w:vAlign w:val="bottom"/>
            <w:hideMark/>
          </w:tcPr>
          <w:p w14:paraId="7D878C48" w14:textId="4A858865" w:rsidR="00331E52" w:rsidRPr="00356140" w:rsidRDefault="001073E0" w:rsidP="006748B1">
            <w:pPr>
              <w:pStyle w:val="acctfourfigures"/>
              <w:tabs>
                <w:tab w:val="clear" w:pos="765"/>
                <w:tab w:val="decimal" w:pos="1992"/>
              </w:tabs>
              <w:spacing w:line="220" w:lineRule="exact"/>
              <w:rPr>
                <w:rFonts w:cs="Times New Roman"/>
                <w:sz w:val="20"/>
              </w:rPr>
            </w:pPr>
            <w:r w:rsidRPr="001073E0">
              <w:rPr>
                <w:rFonts w:cs="Times New Roman"/>
                <w:sz w:val="20"/>
              </w:rPr>
              <w:t>2</w:t>
            </w:r>
            <w:r>
              <w:rPr>
                <w:rFonts w:cs="Times New Roman"/>
                <w:sz w:val="20"/>
              </w:rPr>
              <w:t>,</w:t>
            </w:r>
            <w:r w:rsidRPr="001073E0">
              <w:rPr>
                <w:rFonts w:cs="Times New Roman"/>
                <w:sz w:val="20"/>
              </w:rPr>
              <w:t>056</w:t>
            </w:r>
            <w:r>
              <w:rPr>
                <w:rFonts w:cs="Times New Roman"/>
                <w:sz w:val="20"/>
              </w:rPr>
              <w:t>,</w:t>
            </w:r>
            <w:r w:rsidRPr="001073E0">
              <w:rPr>
                <w:rFonts w:cs="Times New Roman"/>
                <w:sz w:val="20"/>
              </w:rPr>
              <w:t>679</w:t>
            </w:r>
          </w:p>
        </w:tc>
        <w:tc>
          <w:tcPr>
            <w:tcW w:w="172" w:type="dxa"/>
            <w:vAlign w:val="bottom"/>
          </w:tcPr>
          <w:p w14:paraId="541D9C51" w14:textId="77777777" w:rsidR="00331E52" w:rsidRPr="00356140" w:rsidRDefault="00331E52" w:rsidP="00331E52">
            <w:pPr>
              <w:pStyle w:val="acctfourfigures"/>
              <w:spacing w:line="220" w:lineRule="exact"/>
              <w:rPr>
                <w:rFonts w:cs="Times New Roman"/>
                <w:sz w:val="20"/>
              </w:rPr>
            </w:pPr>
          </w:p>
        </w:tc>
        <w:tc>
          <w:tcPr>
            <w:tcW w:w="2042" w:type="dxa"/>
            <w:vAlign w:val="bottom"/>
            <w:hideMark/>
          </w:tcPr>
          <w:p w14:paraId="0F02BA80" w14:textId="5DAFC5D4" w:rsidR="00331E52" w:rsidRPr="00356140" w:rsidRDefault="00331E52" w:rsidP="006748B1">
            <w:pPr>
              <w:pStyle w:val="acctfourfigures"/>
              <w:tabs>
                <w:tab w:val="clear" w:pos="765"/>
                <w:tab w:val="decimal" w:pos="1817"/>
              </w:tabs>
              <w:spacing w:line="220" w:lineRule="exact"/>
              <w:rPr>
                <w:rFonts w:cs="Times New Roman"/>
                <w:sz w:val="20"/>
              </w:rPr>
            </w:pPr>
            <w:r w:rsidRPr="00356140">
              <w:rPr>
                <w:rFonts w:cs="Times New Roman"/>
                <w:sz w:val="20"/>
                <w:lang w:val="en-US" w:bidi="th-TH"/>
              </w:rPr>
              <w:t>(</w:t>
            </w:r>
            <w:r w:rsidR="001073E0" w:rsidRPr="001073E0">
              <w:rPr>
                <w:rFonts w:cs="Times New Roman"/>
                <w:sz w:val="20"/>
                <w:lang w:val="en-US" w:bidi="th-TH"/>
              </w:rPr>
              <w:t>47</w:t>
            </w:r>
            <w:r w:rsidR="001073E0">
              <w:rPr>
                <w:rFonts w:cs="Times New Roman"/>
                <w:sz w:val="20"/>
                <w:lang w:val="en-US" w:bidi="th-TH"/>
              </w:rPr>
              <w:t>,</w:t>
            </w:r>
            <w:r w:rsidR="001073E0" w:rsidRPr="001073E0">
              <w:rPr>
                <w:rFonts w:cs="Times New Roman"/>
                <w:sz w:val="20"/>
                <w:lang w:val="en-US" w:bidi="th-TH"/>
              </w:rPr>
              <w:t>471</w:t>
            </w:r>
            <w:r w:rsidRPr="00356140">
              <w:rPr>
                <w:rFonts w:cs="Times New Roman"/>
                <w:sz w:val="20"/>
                <w:lang w:val="en-US" w:bidi="th-TH"/>
              </w:rPr>
              <w:t>)</w:t>
            </w:r>
          </w:p>
        </w:tc>
        <w:tc>
          <w:tcPr>
            <w:tcW w:w="172" w:type="dxa"/>
            <w:vAlign w:val="bottom"/>
          </w:tcPr>
          <w:p w14:paraId="76B989A1" w14:textId="77777777" w:rsidR="00331E52" w:rsidRPr="00356140" w:rsidRDefault="00331E52" w:rsidP="00331E52">
            <w:pPr>
              <w:pStyle w:val="acctfourfigures"/>
              <w:spacing w:line="220" w:lineRule="exact"/>
              <w:rPr>
                <w:rFonts w:cs="Times New Roman"/>
                <w:sz w:val="20"/>
              </w:rPr>
            </w:pPr>
          </w:p>
        </w:tc>
        <w:tc>
          <w:tcPr>
            <w:tcW w:w="2042" w:type="dxa"/>
            <w:vAlign w:val="bottom"/>
            <w:hideMark/>
          </w:tcPr>
          <w:p w14:paraId="46E1CA1E" w14:textId="16926CE7" w:rsidR="00331E52" w:rsidRPr="00356140" w:rsidRDefault="001073E0" w:rsidP="006748B1">
            <w:pPr>
              <w:pStyle w:val="acctfourfigures"/>
              <w:tabs>
                <w:tab w:val="clear" w:pos="765"/>
                <w:tab w:val="decimal" w:pos="1817"/>
              </w:tabs>
              <w:spacing w:line="220" w:lineRule="exact"/>
              <w:rPr>
                <w:rFonts w:cs="Times New Roman"/>
                <w:sz w:val="20"/>
              </w:rPr>
            </w:pPr>
            <w:r w:rsidRPr="001073E0">
              <w:rPr>
                <w:rFonts w:cs="Times New Roman"/>
                <w:sz w:val="20"/>
              </w:rPr>
              <w:t>2</w:t>
            </w:r>
            <w:r>
              <w:rPr>
                <w:rFonts w:cs="Times New Roman"/>
                <w:sz w:val="20"/>
              </w:rPr>
              <w:t>,</w:t>
            </w:r>
            <w:r w:rsidRPr="001073E0">
              <w:rPr>
                <w:rFonts w:cs="Times New Roman"/>
                <w:sz w:val="20"/>
              </w:rPr>
              <w:t>009</w:t>
            </w:r>
            <w:r>
              <w:rPr>
                <w:rFonts w:cs="Times New Roman"/>
                <w:sz w:val="20"/>
              </w:rPr>
              <w:t>,</w:t>
            </w:r>
            <w:r w:rsidRPr="001073E0">
              <w:rPr>
                <w:rFonts w:cs="Times New Roman"/>
                <w:sz w:val="20"/>
              </w:rPr>
              <w:t>208</w:t>
            </w:r>
          </w:p>
        </w:tc>
      </w:tr>
      <w:tr w:rsidR="0010488D" w:rsidRPr="00356140" w14:paraId="1D1CED7A" w14:textId="77777777" w:rsidTr="006748B1">
        <w:trPr>
          <w:cantSplit/>
        </w:trPr>
        <w:tc>
          <w:tcPr>
            <w:tcW w:w="2970" w:type="dxa"/>
          </w:tcPr>
          <w:p w14:paraId="41178471" w14:textId="6C945D07" w:rsidR="0010488D" w:rsidRPr="006748B1" w:rsidRDefault="0010488D" w:rsidP="006748B1">
            <w:pPr>
              <w:tabs>
                <w:tab w:val="left" w:pos="17"/>
              </w:tabs>
              <w:spacing w:line="220" w:lineRule="exact"/>
              <w:ind w:left="191" w:right="-68" w:hanging="174"/>
              <w:rPr>
                <w:rFonts w:ascii="Times New Roman" w:hAnsi="Times New Roman" w:cs="Times New Roman"/>
                <w:spacing w:val="-4"/>
              </w:rPr>
            </w:pPr>
            <w:r w:rsidRPr="006748B1">
              <w:rPr>
                <w:rFonts w:ascii="Times New Roman" w:hAnsi="Times New Roman" w:cs="Times New Roman"/>
                <w:spacing w:val="-4"/>
              </w:rPr>
              <w:t>Short-term loan to other company</w:t>
            </w:r>
          </w:p>
        </w:tc>
        <w:tc>
          <w:tcPr>
            <w:tcW w:w="2151" w:type="dxa"/>
            <w:vAlign w:val="bottom"/>
          </w:tcPr>
          <w:p w14:paraId="3E40AA28" w14:textId="6BBA89DB" w:rsidR="0010488D" w:rsidRPr="001073E0" w:rsidRDefault="0010488D" w:rsidP="006748B1">
            <w:pPr>
              <w:pStyle w:val="acctfourfigures"/>
              <w:tabs>
                <w:tab w:val="clear" w:pos="765"/>
                <w:tab w:val="decimal" w:pos="1992"/>
              </w:tabs>
              <w:spacing w:line="220" w:lineRule="exact"/>
              <w:rPr>
                <w:rFonts w:cs="Times New Roman"/>
                <w:sz w:val="20"/>
              </w:rPr>
            </w:pPr>
            <w:r>
              <w:rPr>
                <w:rFonts w:cs="Times New Roman"/>
                <w:sz w:val="20"/>
              </w:rPr>
              <w:t>648,996</w:t>
            </w:r>
          </w:p>
        </w:tc>
        <w:tc>
          <w:tcPr>
            <w:tcW w:w="172" w:type="dxa"/>
            <w:vAlign w:val="bottom"/>
          </w:tcPr>
          <w:p w14:paraId="51CCA8D5" w14:textId="77777777" w:rsidR="0010488D" w:rsidRPr="00356140" w:rsidRDefault="0010488D" w:rsidP="00331E52">
            <w:pPr>
              <w:pStyle w:val="acctfourfigures"/>
              <w:spacing w:line="220" w:lineRule="exact"/>
              <w:rPr>
                <w:rFonts w:cs="Times New Roman"/>
                <w:sz w:val="20"/>
              </w:rPr>
            </w:pPr>
          </w:p>
        </w:tc>
        <w:tc>
          <w:tcPr>
            <w:tcW w:w="2042" w:type="dxa"/>
            <w:vAlign w:val="bottom"/>
          </w:tcPr>
          <w:p w14:paraId="3375C73A" w14:textId="7F7E4F7B" w:rsidR="0010488D" w:rsidRPr="00356140" w:rsidRDefault="0010488D" w:rsidP="006748B1">
            <w:pPr>
              <w:pStyle w:val="acctfourfigures"/>
              <w:tabs>
                <w:tab w:val="clear" w:pos="765"/>
                <w:tab w:val="decimal" w:pos="1817"/>
              </w:tabs>
              <w:spacing w:line="220" w:lineRule="exact"/>
              <w:rPr>
                <w:rFonts w:cs="Times New Roman"/>
                <w:sz w:val="20"/>
                <w:lang w:val="en-US" w:bidi="th-TH"/>
              </w:rPr>
            </w:pPr>
            <w:r>
              <w:rPr>
                <w:rFonts w:cs="Times New Roman"/>
                <w:sz w:val="20"/>
                <w:lang w:val="en-US" w:bidi="th-TH"/>
              </w:rPr>
              <w:t>(558,136)</w:t>
            </w:r>
          </w:p>
        </w:tc>
        <w:tc>
          <w:tcPr>
            <w:tcW w:w="172" w:type="dxa"/>
            <w:vAlign w:val="bottom"/>
          </w:tcPr>
          <w:p w14:paraId="4868B95D" w14:textId="77777777" w:rsidR="0010488D" w:rsidRPr="00356140" w:rsidRDefault="0010488D" w:rsidP="00331E52">
            <w:pPr>
              <w:pStyle w:val="acctfourfigures"/>
              <w:spacing w:line="220" w:lineRule="exact"/>
              <w:rPr>
                <w:rFonts w:cs="Times New Roman"/>
                <w:sz w:val="20"/>
              </w:rPr>
            </w:pPr>
          </w:p>
        </w:tc>
        <w:tc>
          <w:tcPr>
            <w:tcW w:w="2042" w:type="dxa"/>
            <w:vAlign w:val="bottom"/>
          </w:tcPr>
          <w:p w14:paraId="749BEE96" w14:textId="5954F963" w:rsidR="0010488D" w:rsidRPr="001073E0" w:rsidRDefault="008063B4" w:rsidP="006748B1">
            <w:pPr>
              <w:pStyle w:val="acctfourfigures"/>
              <w:tabs>
                <w:tab w:val="clear" w:pos="765"/>
                <w:tab w:val="decimal" w:pos="1817"/>
              </w:tabs>
              <w:spacing w:line="220" w:lineRule="exact"/>
              <w:rPr>
                <w:rFonts w:cs="Times New Roman"/>
                <w:sz w:val="20"/>
              </w:rPr>
            </w:pPr>
            <w:r w:rsidRPr="008063B4">
              <w:rPr>
                <w:rFonts w:cs="Times New Roman"/>
                <w:sz w:val="20"/>
              </w:rPr>
              <w:t>90</w:t>
            </w:r>
            <w:r>
              <w:rPr>
                <w:rFonts w:cs="Times New Roman"/>
                <w:sz w:val="20"/>
              </w:rPr>
              <w:t>,</w:t>
            </w:r>
            <w:r w:rsidRPr="008063B4">
              <w:rPr>
                <w:rFonts w:cs="Times New Roman"/>
                <w:sz w:val="20"/>
              </w:rPr>
              <w:t>860</w:t>
            </w:r>
          </w:p>
        </w:tc>
      </w:tr>
      <w:tr w:rsidR="003B31B5" w:rsidRPr="00356140" w14:paraId="5B3C6F37" w14:textId="77777777" w:rsidTr="006748B1">
        <w:trPr>
          <w:cantSplit/>
        </w:trPr>
        <w:tc>
          <w:tcPr>
            <w:tcW w:w="2970" w:type="dxa"/>
          </w:tcPr>
          <w:p w14:paraId="34734F8F" w14:textId="77777777" w:rsidR="00331E52" w:rsidRPr="006748B1" w:rsidRDefault="00331E52" w:rsidP="006748B1">
            <w:pPr>
              <w:tabs>
                <w:tab w:val="left" w:pos="17"/>
              </w:tabs>
              <w:spacing w:line="220" w:lineRule="exact"/>
              <w:ind w:left="191" w:right="-68" w:hanging="174"/>
              <w:rPr>
                <w:rFonts w:ascii="Times New Roman" w:hAnsi="Times New Roman" w:cs="Times New Roman"/>
                <w:b/>
                <w:bCs/>
              </w:rPr>
            </w:pPr>
            <w:r w:rsidRPr="006748B1">
              <w:rPr>
                <w:rFonts w:ascii="Times New Roman" w:hAnsi="Times New Roman" w:cs="Times New Roman"/>
                <w:b/>
                <w:bCs/>
              </w:rPr>
              <w:t>Total current assets</w:t>
            </w:r>
          </w:p>
        </w:tc>
        <w:tc>
          <w:tcPr>
            <w:tcW w:w="2151" w:type="dxa"/>
            <w:tcBorders>
              <w:top w:val="single" w:sz="4" w:space="0" w:color="auto"/>
              <w:bottom w:val="single" w:sz="4" w:space="0" w:color="auto"/>
            </w:tcBorders>
            <w:vAlign w:val="bottom"/>
          </w:tcPr>
          <w:p w14:paraId="46BFE702" w14:textId="255195B1" w:rsidR="00331E52" w:rsidRPr="00356140" w:rsidRDefault="0042263A" w:rsidP="006748B1">
            <w:pPr>
              <w:pStyle w:val="acctfourfigures"/>
              <w:tabs>
                <w:tab w:val="clear" w:pos="765"/>
                <w:tab w:val="decimal" w:pos="1992"/>
              </w:tabs>
              <w:spacing w:line="220" w:lineRule="exact"/>
              <w:rPr>
                <w:rFonts w:cs="Times New Roman"/>
                <w:b/>
                <w:bCs/>
                <w:sz w:val="20"/>
                <w:lang w:val="en-US" w:bidi="th-TH"/>
              </w:rPr>
            </w:pPr>
            <w:r w:rsidRPr="0042263A">
              <w:rPr>
                <w:rFonts w:cs="Times New Roman"/>
                <w:b/>
                <w:bCs/>
                <w:sz w:val="20"/>
                <w:lang w:val="en-US" w:bidi="th-TH"/>
              </w:rPr>
              <w:t>2</w:t>
            </w:r>
            <w:r>
              <w:rPr>
                <w:rFonts w:cs="Times New Roman"/>
                <w:b/>
                <w:bCs/>
                <w:sz w:val="20"/>
                <w:lang w:val="en-US" w:bidi="th-TH"/>
              </w:rPr>
              <w:t>,</w:t>
            </w:r>
            <w:r w:rsidRPr="0042263A">
              <w:rPr>
                <w:rFonts w:cs="Times New Roman"/>
                <w:b/>
                <w:bCs/>
                <w:sz w:val="20"/>
                <w:lang w:val="en-US" w:bidi="th-TH"/>
              </w:rPr>
              <w:t>705</w:t>
            </w:r>
            <w:r>
              <w:rPr>
                <w:rFonts w:cs="Times New Roman"/>
                <w:b/>
                <w:bCs/>
                <w:sz w:val="20"/>
                <w:lang w:val="en-US" w:bidi="th-TH"/>
              </w:rPr>
              <w:t>,</w:t>
            </w:r>
            <w:r w:rsidRPr="0042263A">
              <w:rPr>
                <w:rFonts w:cs="Times New Roman"/>
                <w:b/>
                <w:bCs/>
                <w:sz w:val="20"/>
                <w:lang w:val="en-US" w:bidi="th-TH"/>
              </w:rPr>
              <w:t>675</w:t>
            </w:r>
          </w:p>
        </w:tc>
        <w:tc>
          <w:tcPr>
            <w:tcW w:w="172" w:type="dxa"/>
            <w:vAlign w:val="bottom"/>
          </w:tcPr>
          <w:p w14:paraId="4B0E0B32" w14:textId="77777777" w:rsidR="00331E52" w:rsidRPr="00356140" w:rsidRDefault="00331E52" w:rsidP="00331E52">
            <w:pPr>
              <w:pStyle w:val="acctfourfigures"/>
              <w:spacing w:line="220" w:lineRule="exact"/>
              <w:rPr>
                <w:rFonts w:cs="Times New Roman"/>
                <w:b/>
                <w:bCs/>
                <w:sz w:val="20"/>
              </w:rPr>
            </w:pPr>
          </w:p>
        </w:tc>
        <w:tc>
          <w:tcPr>
            <w:tcW w:w="2042" w:type="dxa"/>
            <w:tcBorders>
              <w:top w:val="single" w:sz="4" w:space="0" w:color="auto"/>
              <w:bottom w:val="single" w:sz="4" w:space="0" w:color="auto"/>
            </w:tcBorders>
            <w:vAlign w:val="bottom"/>
          </w:tcPr>
          <w:p w14:paraId="74D06456" w14:textId="57A14A7C" w:rsidR="00331E52" w:rsidRPr="00356140" w:rsidRDefault="00331E52" w:rsidP="006748B1">
            <w:pPr>
              <w:pStyle w:val="acctfourfigures"/>
              <w:tabs>
                <w:tab w:val="clear" w:pos="765"/>
                <w:tab w:val="decimal" w:pos="1817"/>
              </w:tabs>
              <w:spacing w:line="220" w:lineRule="exact"/>
              <w:rPr>
                <w:rFonts w:cs="Times New Roman"/>
                <w:b/>
                <w:bCs/>
                <w:sz w:val="20"/>
                <w:lang w:val="en-US" w:bidi="th-TH"/>
              </w:rPr>
            </w:pPr>
            <w:r w:rsidRPr="00356140">
              <w:rPr>
                <w:rFonts w:cs="Times New Roman"/>
                <w:b/>
                <w:bCs/>
                <w:sz w:val="20"/>
                <w:lang w:val="en-US" w:bidi="th-TH"/>
              </w:rPr>
              <w:t>(</w:t>
            </w:r>
            <w:r w:rsidR="0042263A" w:rsidRPr="0042263A">
              <w:rPr>
                <w:rFonts w:cs="Times New Roman"/>
                <w:b/>
                <w:bCs/>
                <w:sz w:val="20"/>
                <w:lang w:val="en-US" w:bidi="th-TH"/>
              </w:rPr>
              <w:t>605</w:t>
            </w:r>
            <w:r w:rsidR="0042263A">
              <w:rPr>
                <w:rFonts w:cs="Times New Roman"/>
                <w:b/>
                <w:bCs/>
                <w:sz w:val="20"/>
                <w:lang w:val="en-US" w:bidi="th-TH"/>
              </w:rPr>
              <w:t>,</w:t>
            </w:r>
            <w:r w:rsidR="0042263A" w:rsidRPr="0042263A">
              <w:rPr>
                <w:rFonts w:cs="Times New Roman"/>
                <w:b/>
                <w:bCs/>
                <w:sz w:val="20"/>
                <w:lang w:val="en-US" w:bidi="th-TH"/>
              </w:rPr>
              <w:t>607</w:t>
            </w:r>
            <w:r w:rsidRPr="00356140">
              <w:rPr>
                <w:rFonts w:cs="Times New Roman"/>
                <w:b/>
                <w:bCs/>
                <w:sz w:val="20"/>
                <w:lang w:val="en-US" w:bidi="th-TH"/>
              </w:rPr>
              <w:t>)</w:t>
            </w:r>
          </w:p>
        </w:tc>
        <w:tc>
          <w:tcPr>
            <w:tcW w:w="172" w:type="dxa"/>
            <w:vAlign w:val="bottom"/>
          </w:tcPr>
          <w:p w14:paraId="79A63C03" w14:textId="77777777" w:rsidR="00331E52" w:rsidRPr="00356140" w:rsidRDefault="00331E52" w:rsidP="00331E52">
            <w:pPr>
              <w:pStyle w:val="acctfourfigures"/>
              <w:spacing w:line="220" w:lineRule="exact"/>
              <w:rPr>
                <w:rFonts w:cs="Times New Roman"/>
                <w:b/>
                <w:bCs/>
                <w:sz w:val="20"/>
              </w:rPr>
            </w:pPr>
          </w:p>
        </w:tc>
        <w:tc>
          <w:tcPr>
            <w:tcW w:w="2042" w:type="dxa"/>
            <w:tcBorders>
              <w:top w:val="single" w:sz="4" w:space="0" w:color="auto"/>
              <w:bottom w:val="single" w:sz="4" w:space="0" w:color="auto"/>
            </w:tcBorders>
            <w:vAlign w:val="bottom"/>
          </w:tcPr>
          <w:p w14:paraId="79593A32" w14:textId="53421C8F" w:rsidR="00331E52" w:rsidRPr="006670D2" w:rsidRDefault="0042263A" w:rsidP="006748B1">
            <w:pPr>
              <w:pStyle w:val="acctfourfigures"/>
              <w:tabs>
                <w:tab w:val="clear" w:pos="765"/>
                <w:tab w:val="decimal" w:pos="1817"/>
              </w:tabs>
              <w:spacing w:line="220" w:lineRule="exact"/>
              <w:rPr>
                <w:rFonts w:cs="Times New Roman"/>
                <w:b/>
                <w:bCs/>
                <w:sz w:val="20"/>
              </w:rPr>
            </w:pPr>
            <w:r w:rsidRPr="006670D2">
              <w:rPr>
                <w:rFonts w:cs="Times New Roman"/>
                <w:b/>
                <w:bCs/>
                <w:sz w:val="20"/>
              </w:rPr>
              <w:t>2,100,068</w:t>
            </w:r>
          </w:p>
        </w:tc>
      </w:tr>
      <w:tr w:rsidR="003B31B5" w:rsidRPr="00356140" w14:paraId="494E27BC" w14:textId="77777777" w:rsidTr="006748B1">
        <w:trPr>
          <w:cantSplit/>
        </w:trPr>
        <w:tc>
          <w:tcPr>
            <w:tcW w:w="2970" w:type="dxa"/>
          </w:tcPr>
          <w:p w14:paraId="38838053" w14:textId="77777777" w:rsidR="00331E52" w:rsidRPr="00356140" w:rsidRDefault="00331E52" w:rsidP="006748B1">
            <w:pPr>
              <w:tabs>
                <w:tab w:val="left" w:pos="17"/>
              </w:tabs>
              <w:spacing w:line="220" w:lineRule="exact"/>
              <w:ind w:left="191" w:right="-68" w:hanging="174"/>
              <w:rPr>
                <w:rFonts w:ascii="Times New Roman" w:hAnsi="Times New Roman" w:cs="Times New Roman"/>
              </w:rPr>
            </w:pPr>
          </w:p>
        </w:tc>
        <w:tc>
          <w:tcPr>
            <w:tcW w:w="2151" w:type="dxa"/>
            <w:tcBorders>
              <w:top w:val="single" w:sz="4" w:space="0" w:color="auto"/>
            </w:tcBorders>
            <w:vAlign w:val="bottom"/>
          </w:tcPr>
          <w:p w14:paraId="27DEC6D9" w14:textId="77777777" w:rsidR="00331E52" w:rsidRPr="00356140" w:rsidRDefault="00331E52" w:rsidP="00331E52">
            <w:pPr>
              <w:pStyle w:val="acctfourfigures"/>
              <w:tabs>
                <w:tab w:val="clear" w:pos="765"/>
                <w:tab w:val="decimal" w:pos="912"/>
              </w:tabs>
              <w:spacing w:line="220" w:lineRule="exact"/>
              <w:rPr>
                <w:rFonts w:cs="Times New Roman"/>
                <w:b/>
                <w:bCs/>
                <w:sz w:val="20"/>
                <w:lang w:val="en-US" w:bidi="th-TH"/>
              </w:rPr>
            </w:pPr>
          </w:p>
        </w:tc>
        <w:tc>
          <w:tcPr>
            <w:tcW w:w="172" w:type="dxa"/>
            <w:vAlign w:val="bottom"/>
          </w:tcPr>
          <w:p w14:paraId="287F2C61" w14:textId="77777777" w:rsidR="00331E52" w:rsidRPr="00356140" w:rsidRDefault="00331E52" w:rsidP="00331E52">
            <w:pPr>
              <w:pStyle w:val="acctfourfigures"/>
              <w:spacing w:line="220" w:lineRule="exact"/>
              <w:rPr>
                <w:rFonts w:cs="Times New Roman"/>
                <w:b/>
                <w:bCs/>
                <w:sz w:val="20"/>
              </w:rPr>
            </w:pPr>
          </w:p>
        </w:tc>
        <w:tc>
          <w:tcPr>
            <w:tcW w:w="2042" w:type="dxa"/>
            <w:tcBorders>
              <w:top w:val="single" w:sz="4" w:space="0" w:color="auto"/>
            </w:tcBorders>
            <w:vAlign w:val="bottom"/>
          </w:tcPr>
          <w:p w14:paraId="31D64BE6" w14:textId="77777777" w:rsidR="00331E52" w:rsidRPr="00356140" w:rsidRDefault="00331E52" w:rsidP="00331E52">
            <w:pPr>
              <w:pStyle w:val="acctfourfigures"/>
              <w:spacing w:line="220" w:lineRule="exact"/>
              <w:rPr>
                <w:rFonts w:cs="Times New Roman"/>
                <w:b/>
                <w:bCs/>
                <w:sz w:val="20"/>
                <w:lang w:val="en-US" w:bidi="th-TH"/>
              </w:rPr>
            </w:pPr>
          </w:p>
        </w:tc>
        <w:tc>
          <w:tcPr>
            <w:tcW w:w="172" w:type="dxa"/>
            <w:vAlign w:val="bottom"/>
          </w:tcPr>
          <w:p w14:paraId="052A750C" w14:textId="77777777" w:rsidR="00331E52" w:rsidRPr="00356140" w:rsidRDefault="00331E52" w:rsidP="00331E52">
            <w:pPr>
              <w:pStyle w:val="acctfourfigures"/>
              <w:spacing w:line="220" w:lineRule="exact"/>
              <w:rPr>
                <w:rFonts w:cs="Times New Roman"/>
                <w:b/>
                <w:bCs/>
                <w:sz w:val="20"/>
              </w:rPr>
            </w:pPr>
          </w:p>
        </w:tc>
        <w:tc>
          <w:tcPr>
            <w:tcW w:w="2042" w:type="dxa"/>
            <w:tcBorders>
              <w:top w:val="single" w:sz="4" w:space="0" w:color="auto"/>
            </w:tcBorders>
            <w:vAlign w:val="bottom"/>
          </w:tcPr>
          <w:p w14:paraId="48D91391" w14:textId="77777777" w:rsidR="00331E52" w:rsidRPr="006748B1" w:rsidRDefault="00331E52" w:rsidP="006748B1">
            <w:pPr>
              <w:pStyle w:val="acctfourfigures"/>
              <w:tabs>
                <w:tab w:val="clear" w:pos="765"/>
                <w:tab w:val="decimal" w:pos="1817"/>
              </w:tabs>
              <w:spacing w:line="220" w:lineRule="exact"/>
              <w:rPr>
                <w:rFonts w:cs="Times New Roman"/>
                <w:sz w:val="20"/>
              </w:rPr>
            </w:pPr>
          </w:p>
        </w:tc>
      </w:tr>
      <w:tr w:rsidR="003B31B5" w:rsidRPr="00356140" w14:paraId="749FC40C" w14:textId="77777777" w:rsidTr="006748B1">
        <w:trPr>
          <w:cantSplit/>
        </w:trPr>
        <w:tc>
          <w:tcPr>
            <w:tcW w:w="2970" w:type="dxa"/>
          </w:tcPr>
          <w:p w14:paraId="56574477" w14:textId="77777777" w:rsidR="00331E52" w:rsidRPr="006748B1" w:rsidRDefault="00331E52" w:rsidP="006748B1">
            <w:pPr>
              <w:tabs>
                <w:tab w:val="left" w:pos="17"/>
              </w:tabs>
              <w:spacing w:line="220" w:lineRule="exact"/>
              <w:ind w:left="191" w:right="-68" w:hanging="174"/>
              <w:rPr>
                <w:rFonts w:ascii="Times New Roman" w:hAnsi="Times New Roman" w:cs="Times New Roman"/>
                <w:b/>
                <w:bCs/>
                <w:i/>
                <w:iCs/>
              </w:rPr>
            </w:pPr>
            <w:r w:rsidRPr="006748B1">
              <w:rPr>
                <w:rFonts w:ascii="Times New Roman" w:hAnsi="Times New Roman" w:cs="Times New Roman"/>
                <w:b/>
                <w:bCs/>
                <w:i/>
                <w:iCs/>
              </w:rPr>
              <w:t>Non-current assets</w:t>
            </w:r>
          </w:p>
        </w:tc>
        <w:tc>
          <w:tcPr>
            <w:tcW w:w="2151" w:type="dxa"/>
            <w:vAlign w:val="bottom"/>
          </w:tcPr>
          <w:p w14:paraId="6CEA7C05" w14:textId="77777777" w:rsidR="00331E52" w:rsidRPr="00356140" w:rsidRDefault="00331E52" w:rsidP="00331E52">
            <w:pPr>
              <w:pStyle w:val="acctfourfigures"/>
              <w:tabs>
                <w:tab w:val="clear" w:pos="765"/>
                <w:tab w:val="decimal" w:pos="912"/>
              </w:tabs>
              <w:spacing w:line="220" w:lineRule="exact"/>
              <w:rPr>
                <w:rFonts w:cs="Times New Roman"/>
                <w:b/>
                <w:bCs/>
                <w:sz w:val="20"/>
                <w:lang w:val="en-US" w:bidi="th-TH"/>
              </w:rPr>
            </w:pPr>
          </w:p>
        </w:tc>
        <w:tc>
          <w:tcPr>
            <w:tcW w:w="172" w:type="dxa"/>
            <w:vAlign w:val="bottom"/>
          </w:tcPr>
          <w:p w14:paraId="7AA4B024" w14:textId="77777777" w:rsidR="00331E52" w:rsidRPr="00356140" w:rsidRDefault="00331E52" w:rsidP="00331E52">
            <w:pPr>
              <w:pStyle w:val="acctfourfigures"/>
              <w:spacing w:line="220" w:lineRule="exact"/>
              <w:rPr>
                <w:rFonts w:cs="Times New Roman"/>
                <w:b/>
                <w:bCs/>
                <w:sz w:val="20"/>
              </w:rPr>
            </w:pPr>
          </w:p>
        </w:tc>
        <w:tc>
          <w:tcPr>
            <w:tcW w:w="2042" w:type="dxa"/>
            <w:vAlign w:val="bottom"/>
          </w:tcPr>
          <w:p w14:paraId="1B065DAD" w14:textId="77777777" w:rsidR="00331E52" w:rsidRPr="00356140" w:rsidRDefault="00331E52" w:rsidP="00331E52">
            <w:pPr>
              <w:pStyle w:val="acctfourfigures"/>
              <w:spacing w:line="220" w:lineRule="exact"/>
              <w:rPr>
                <w:rFonts w:cs="Times New Roman"/>
                <w:b/>
                <w:bCs/>
                <w:sz w:val="20"/>
                <w:lang w:val="en-US" w:bidi="th-TH"/>
              </w:rPr>
            </w:pPr>
          </w:p>
        </w:tc>
        <w:tc>
          <w:tcPr>
            <w:tcW w:w="172" w:type="dxa"/>
            <w:vAlign w:val="bottom"/>
          </w:tcPr>
          <w:p w14:paraId="5E446E6B" w14:textId="77777777" w:rsidR="00331E52" w:rsidRPr="00356140" w:rsidRDefault="00331E52" w:rsidP="00331E52">
            <w:pPr>
              <w:pStyle w:val="acctfourfigures"/>
              <w:spacing w:line="220" w:lineRule="exact"/>
              <w:rPr>
                <w:rFonts w:cs="Times New Roman"/>
                <w:b/>
                <w:bCs/>
                <w:sz w:val="20"/>
              </w:rPr>
            </w:pPr>
          </w:p>
        </w:tc>
        <w:tc>
          <w:tcPr>
            <w:tcW w:w="2042" w:type="dxa"/>
            <w:vAlign w:val="bottom"/>
          </w:tcPr>
          <w:p w14:paraId="024CDE09" w14:textId="77777777" w:rsidR="00331E52" w:rsidRPr="006748B1" w:rsidRDefault="00331E52" w:rsidP="006748B1">
            <w:pPr>
              <w:pStyle w:val="acctfourfigures"/>
              <w:tabs>
                <w:tab w:val="clear" w:pos="765"/>
                <w:tab w:val="decimal" w:pos="1817"/>
              </w:tabs>
              <w:spacing w:line="220" w:lineRule="exact"/>
              <w:rPr>
                <w:rFonts w:cs="Times New Roman"/>
                <w:sz w:val="20"/>
              </w:rPr>
            </w:pPr>
          </w:p>
        </w:tc>
      </w:tr>
      <w:tr w:rsidR="003B31B5" w:rsidRPr="00356140" w14:paraId="35C68EB6" w14:textId="77777777" w:rsidTr="006748B1">
        <w:trPr>
          <w:cantSplit/>
        </w:trPr>
        <w:tc>
          <w:tcPr>
            <w:tcW w:w="2970" w:type="dxa"/>
            <w:hideMark/>
          </w:tcPr>
          <w:p w14:paraId="3030E703" w14:textId="77777777" w:rsidR="00331E52" w:rsidRPr="006748B1" w:rsidRDefault="00331E52" w:rsidP="006748B1">
            <w:pPr>
              <w:tabs>
                <w:tab w:val="left" w:pos="17"/>
              </w:tabs>
              <w:spacing w:line="220" w:lineRule="exact"/>
              <w:ind w:left="191" w:right="-68" w:hanging="174"/>
              <w:rPr>
                <w:rFonts w:ascii="Times New Roman" w:hAnsi="Times New Roman" w:cs="Times New Roman"/>
              </w:rPr>
            </w:pPr>
            <w:r w:rsidRPr="006748B1">
              <w:rPr>
                <w:rFonts w:ascii="Times New Roman" w:hAnsi="Times New Roman" w:cs="Times New Roman"/>
              </w:rPr>
              <w:t>Investment in associates</w:t>
            </w:r>
          </w:p>
        </w:tc>
        <w:tc>
          <w:tcPr>
            <w:tcW w:w="2151" w:type="dxa"/>
            <w:vAlign w:val="bottom"/>
            <w:hideMark/>
          </w:tcPr>
          <w:p w14:paraId="5F1B323C" w14:textId="1811BC7B" w:rsidR="00331E52" w:rsidRPr="00356140" w:rsidRDefault="00270BC8" w:rsidP="006748B1">
            <w:pPr>
              <w:pStyle w:val="acctfourfigures"/>
              <w:tabs>
                <w:tab w:val="clear" w:pos="765"/>
                <w:tab w:val="decimal" w:pos="1992"/>
              </w:tabs>
              <w:spacing w:line="220" w:lineRule="exact"/>
              <w:rPr>
                <w:rFonts w:cs="Times New Roman"/>
                <w:sz w:val="20"/>
                <w:lang w:val="en-US" w:bidi="th-TH"/>
              </w:rPr>
            </w:pPr>
            <w:r w:rsidRPr="00270BC8">
              <w:rPr>
                <w:rFonts w:cs="Times New Roman"/>
                <w:sz w:val="20"/>
                <w:lang w:val="en-US" w:bidi="th-TH"/>
              </w:rPr>
              <w:t>4</w:t>
            </w:r>
            <w:r>
              <w:rPr>
                <w:rFonts w:cs="Times New Roman"/>
                <w:sz w:val="20"/>
                <w:lang w:val="en-US" w:bidi="th-TH"/>
              </w:rPr>
              <w:t>,</w:t>
            </w:r>
            <w:r w:rsidRPr="00270BC8">
              <w:rPr>
                <w:rFonts w:cs="Times New Roman"/>
                <w:sz w:val="20"/>
                <w:lang w:val="en-US" w:bidi="th-TH"/>
              </w:rPr>
              <w:t>704</w:t>
            </w:r>
            <w:r>
              <w:rPr>
                <w:rFonts w:cs="Times New Roman"/>
                <w:sz w:val="20"/>
                <w:lang w:val="en-US" w:bidi="th-TH"/>
              </w:rPr>
              <w:t>,</w:t>
            </w:r>
            <w:r w:rsidRPr="00270BC8">
              <w:rPr>
                <w:rFonts w:cs="Times New Roman"/>
                <w:sz w:val="20"/>
                <w:lang w:val="en-US" w:bidi="th-TH"/>
              </w:rPr>
              <w:t>374</w:t>
            </w:r>
          </w:p>
        </w:tc>
        <w:tc>
          <w:tcPr>
            <w:tcW w:w="172" w:type="dxa"/>
            <w:vAlign w:val="bottom"/>
          </w:tcPr>
          <w:p w14:paraId="316300F6" w14:textId="77777777" w:rsidR="00331E52" w:rsidRPr="00356140" w:rsidRDefault="00331E52" w:rsidP="00331E52">
            <w:pPr>
              <w:pStyle w:val="acctfourfigures"/>
              <w:spacing w:line="220" w:lineRule="exact"/>
              <w:rPr>
                <w:rFonts w:cs="Times New Roman"/>
                <w:sz w:val="20"/>
              </w:rPr>
            </w:pPr>
          </w:p>
        </w:tc>
        <w:tc>
          <w:tcPr>
            <w:tcW w:w="2042" w:type="dxa"/>
            <w:vAlign w:val="bottom"/>
            <w:hideMark/>
          </w:tcPr>
          <w:p w14:paraId="3E28BD0D" w14:textId="07559CBC" w:rsidR="00331E52" w:rsidRPr="00356140" w:rsidRDefault="00331E52" w:rsidP="006748B1">
            <w:pPr>
              <w:pStyle w:val="acctfourfigures"/>
              <w:tabs>
                <w:tab w:val="clear" w:pos="765"/>
                <w:tab w:val="decimal" w:pos="1817"/>
              </w:tabs>
              <w:spacing w:line="220" w:lineRule="exact"/>
              <w:rPr>
                <w:rFonts w:cs="Times New Roman"/>
                <w:sz w:val="20"/>
                <w:lang w:val="en-US" w:bidi="th-TH"/>
              </w:rPr>
            </w:pPr>
            <w:r w:rsidRPr="00356140">
              <w:rPr>
                <w:rFonts w:cs="Times New Roman"/>
                <w:sz w:val="20"/>
                <w:lang w:val="en-US" w:bidi="th-TH"/>
              </w:rPr>
              <w:t>(</w:t>
            </w:r>
            <w:r w:rsidR="00270BC8" w:rsidRPr="00270BC8">
              <w:rPr>
                <w:rFonts w:cs="Times New Roman"/>
                <w:sz w:val="20"/>
                <w:lang w:val="en-US" w:bidi="th-TH"/>
              </w:rPr>
              <w:t>76</w:t>
            </w:r>
            <w:r w:rsidR="00270BC8">
              <w:rPr>
                <w:rFonts w:cs="Times New Roman"/>
                <w:sz w:val="20"/>
                <w:lang w:val="en-US" w:bidi="th-TH"/>
              </w:rPr>
              <w:t>,</w:t>
            </w:r>
            <w:r w:rsidR="00270BC8" w:rsidRPr="00270BC8">
              <w:rPr>
                <w:rFonts w:cs="Times New Roman"/>
                <w:sz w:val="20"/>
                <w:lang w:val="en-US" w:bidi="th-TH"/>
              </w:rPr>
              <w:t>642</w:t>
            </w:r>
            <w:r w:rsidRPr="00356140">
              <w:rPr>
                <w:rFonts w:cs="Times New Roman"/>
                <w:sz w:val="20"/>
                <w:lang w:val="en-US" w:bidi="th-TH"/>
              </w:rPr>
              <w:t>)</w:t>
            </w:r>
          </w:p>
        </w:tc>
        <w:tc>
          <w:tcPr>
            <w:tcW w:w="172" w:type="dxa"/>
            <w:vAlign w:val="bottom"/>
          </w:tcPr>
          <w:p w14:paraId="3BE973D7" w14:textId="77777777" w:rsidR="00331E52" w:rsidRPr="00356140" w:rsidRDefault="00331E52" w:rsidP="00331E52">
            <w:pPr>
              <w:pStyle w:val="acctfourfigures"/>
              <w:spacing w:line="220" w:lineRule="exact"/>
              <w:rPr>
                <w:rFonts w:cs="Times New Roman"/>
                <w:sz w:val="20"/>
              </w:rPr>
            </w:pPr>
          </w:p>
        </w:tc>
        <w:tc>
          <w:tcPr>
            <w:tcW w:w="2042" w:type="dxa"/>
            <w:vAlign w:val="bottom"/>
            <w:hideMark/>
          </w:tcPr>
          <w:p w14:paraId="060DC9F6" w14:textId="754FCFE8" w:rsidR="00331E52" w:rsidRPr="00356140" w:rsidRDefault="00270BC8" w:rsidP="006748B1">
            <w:pPr>
              <w:pStyle w:val="acctfourfigures"/>
              <w:tabs>
                <w:tab w:val="clear" w:pos="765"/>
                <w:tab w:val="decimal" w:pos="1817"/>
              </w:tabs>
              <w:spacing w:line="220" w:lineRule="exact"/>
              <w:rPr>
                <w:rFonts w:cs="Times New Roman"/>
                <w:sz w:val="20"/>
              </w:rPr>
            </w:pPr>
            <w:r w:rsidRPr="00270BC8">
              <w:rPr>
                <w:rFonts w:cs="Times New Roman"/>
                <w:sz w:val="20"/>
              </w:rPr>
              <w:t>4</w:t>
            </w:r>
            <w:r>
              <w:rPr>
                <w:rFonts w:cs="Times New Roman"/>
                <w:sz w:val="20"/>
              </w:rPr>
              <w:t>,</w:t>
            </w:r>
            <w:r w:rsidRPr="00270BC8">
              <w:rPr>
                <w:rFonts w:cs="Times New Roman"/>
                <w:sz w:val="20"/>
              </w:rPr>
              <w:t>627</w:t>
            </w:r>
            <w:r>
              <w:rPr>
                <w:rFonts w:cs="Times New Roman"/>
                <w:sz w:val="20"/>
              </w:rPr>
              <w:t>,</w:t>
            </w:r>
            <w:r w:rsidRPr="00270BC8">
              <w:rPr>
                <w:rFonts w:cs="Times New Roman"/>
                <w:sz w:val="20"/>
              </w:rPr>
              <w:t>732</w:t>
            </w:r>
          </w:p>
        </w:tc>
      </w:tr>
      <w:tr w:rsidR="003B31B5" w:rsidRPr="00356140" w14:paraId="025FFAE7" w14:textId="77777777" w:rsidTr="006748B1">
        <w:trPr>
          <w:cantSplit/>
        </w:trPr>
        <w:tc>
          <w:tcPr>
            <w:tcW w:w="2970" w:type="dxa"/>
            <w:hideMark/>
          </w:tcPr>
          <w:p w14:paraId="13EDE562" w14:textId="0540F672" w:rsidR="00331E52" w:rsidRPr="006748B1" w:rsidRDefault="00331E52" w:rsidP="006748B1">
            <w:pPr>
              <w:tabs>
                <w:tab w:val="left" w:pos="17"/>
              </w:tabs>
              <w:spacing w:line="220" w:lineRule="exact"/>
              <w:ind w:left="191" w:right="-68" w:hanging="174"/>
              <w:rPr>
                <w:rFonts w:ascii="Times New Roman" w:hAnsi="Times New Roman" w:cs="Times New Roman"/>
                <w:b/>
                <w:bCs/>
              </w:rPr>
            </w:pPr>
            <w:r w:rsidRPr="006748B1">
              <w:rPr>
                <w:rFonts w:ascii="Times New Roman" w:hAnsi="Times New Roman" w:cs="Times New Roman"/>
                <w:b/>
                <w:bCs/>
              </w:rPr>
              <w:t>Total</w:t>
            </w:r>
            <w:r w:rsidR="00C26E16">
              <w:rPr>
                <w:rFonts w:ascii="Times New Roman" w:hAnsi="Times New Roman" w:cs="Times New Roman"/>
                <w:b/>
                <w:bCs/>
              </w:rPr>
              <w:t xml:space="preserve"> </w:t>
            </w:r>
            <w:r w:rsidRPr="006748B1">
              <w:rPr>
                <w:rFonts w:ascii="Times New Roman" w:hAnsi="Times New Roman" w:cs="Times New Roman"/>
                <w:b/>
                <w:bCs/>
              </w:rPr>
              <w:t>non-current assets</w:t>
            </w:r>
          </w:p>
        </w:tc>
        <w:tc>
          <w:tcPr>
            <w:tcW w:w="2151" w:type="dxa"/>
            <w:tcBorders>
              <w:top w:val="single" w:sz="4" w:space="0" w:color="auto"/>
              <w:left w:val="nil"/>
              <w:bottom w:val="single" w:sz="4" w:space="0" w:color="auto"/>
              <w:right w:val="nil"/>
            </w:tcBorders>
            <w:vAlign w:val="bottom"/>
            <w:hideMark/>
          </w:tcPr>
          <w:p w14:paraId="2885A949" w14:textId="42D0B955" w:rsidR="00331E52" w:rsidRPr="00270BC8" w:rsidRDefault="00270BC8" w:rsidP="006748B1">
            <w:pPr>
              <w:pStyle w:val="acctfourfigures"/>
              <w:tabs>
                <w:tab w:val="clear" w:pos="765"/>
                <w:tab w:val="decimal" w:pos="1992"/>
              </w:tabs>
              <w:spacing w:line="220" w:lineRule="exact"/>
              <w:rPr>
                <w:rFonts w:cs="Times New Roman"/>
                <w:b/>
                <w:bCs/>
                <w:sz w:val="20"/>
                <w:lang w:val="en-US" w:bidi="th-TH"/>
              </w:rPr>
            </w:pPr>
            <w:r w:rsidRPr="006748B1">
              <w:rPr>
                <w:rFonts w:cs="Times New Roman"/>
                <w:b/>
                <w:bCs/>
                <w:sz w:val="20"/>
                <w:lang w:val="en-US" w:bidi="th-TH"/>
              </w:rPr>
              <w:t>4,704,374</w:t>
            </w:r>
          </w:p>
        </w:tc>
        <w:tc>
          <w:tcPr>
            <w:tcW w:w="172" w:type="dxa"/>
            <w:vAlign w:val="bottom"/>
          </w:tcPr>
          <w:p w14:paraId="2ABC1057" w14:textId="77777777" w:rsidR="00331E52" w:rsidRPr="00356140" w:rsidRDefault="00331E52" w:rsidP="00331E52">
            <w:pPr>
              <w:pStyle w:val="acctfourfigures"/>
              <w:spacing w:line="220" w:lineRule="exact"/>
              <w:rPr>
                <w:rFonts w:cs="Times New Roman"/>
                <w:b/>
                <w:bCs/>
                <w:sz w:val="20"/>
              </w:rPr>
            </w:pPr>
          </w:p>
        </w:tc>
        <w:tc>
          <w:tcPr>
            <w:tcW w:w="2042" w:type="dxa"/>
            <w:tcBorders>
              <w:top w:val="single" w:sz="4" w:space="0" w:color="auto"/>
              <w:left w:val="nil"/>
              <w:bottom w:val="single" w:sz="4" w:space="0" w:color="auto"/>
              <w:right w:val="nil"/>
            </w:tcBorders>
            <w:vAlign w:val="bottom"/>
            <w:hideMark/>
          </w:tcPr>
          <w:p w14:paraId="0BCBA3A3" w14:textId="12786929" w:rsidR="00331E52" w:rsidRPr="00270BC8" w:rsidRDefault="00270BC8" w:rsidP="006748B1">
            <w:pPr>
              <w:pStyle w:val="acctfourfigures"/>
              <w:tabs>
                <w:tab w:val="clear" w:pos="765"/>
                <w:tab w:val="decimal" w:pos="1817"/>
              </w:tabs>
              <w:spacing w:line="220" w:lineRule="exact"/>
              <w:rPr>
                <w:rFonts w:cs="Times New Roman"/>
                <w:b/>
                <w:bCs/>
                <w:sz w:val="20"/>
                <w:lang w:val="en-US" w:bidi="th-TH"/>
              </w:rPr>
            </w:pPr>
            <w:r w:rsidRPr="006748B1">
              <w:rPr>
                <w:rFonts w:cs="Times New Roman"/>
                <w:b/>
                <w:bCs/>
                <w:sz w:val="20"/>
                <w:lang w:val="en-US" w:bidi="th-TH"/>
              </w:rPr>
              <w:t>(76,642)</w:t>
            </w:r>
          </w:p>
        </w:tc>
        <w:tc>
          <w:tcPr>
            <w:tcW w:w="172" w:type="dxa"/>
            <w:vAlign w:val="bottom"/>
          </w:tcPr>
          <w:p w14:paraId="1E516960" w14:textId="77777777" w:rsidR="00331E52" w:rsidRPr="00356140" w:rsidRDefault="00331E52" w:rsidP="00331E52">
            <w:pPr>
              <w:pStyle w:val="acctfourfigures"/>
              <w:spacing w:line="220" w:lineRule="exact"/>
              <w:rPr>
                <w:rFonts w:cs="Times New Roman"/>
                <w:b/>
                <w:bCs/>
                <w:sz w:val="20"/>
              </w:rPr>
            </w:pPr>
          </w:p>
        </w:tc>
        <w:tc>
          <w:tcPr>
            <w:tcW w:w="2042" w:type="dxa"/>
            <w:tcBorders>
              <w:top w:val="single" w:sz="4" w:space="0" w:color="auto"/>
              <w:left w:val="nil"/>
              <w:bottom w:val="single" w:sz="4" w:space="0" w:color="auto"/>
              <w:right w:val="nil"/>
            </w:tcBorders>
            <w:vAlign w:val="bottom"/>
            <w:hideMark/>
          </w:tcPr>
          <w:p w14:paraId="34445474" w14:textId="543815A3" w:rsidR="00331E52" w:rsidRPr="006670D2" w:rsidRDefault="00270BC8" w:rsidP="006748B1">
            <w:pPr>
              <w:pStyle w:val="acctfourfigures"/>
              <w:tabs>
                <w:tab w:val="clear" w:pos="765"/>
                <w:tab w:val="decimal" w:pos="1817"/>
              </w:tabs>
              <w:spacing w:line="220" w:lineRule="exact"/>
              <w:rPr>
                <w:rFonts w:cs="Times New Roman"/>
                <w:b/>
                <w:bCs/>
                <w:sz w:val="20"/>
              </w:rPr>
            </w:pPr>
            <w:r w:rsidRPr="006748B1">
              <w:rPr>
                <w:rFonts w:cs="Times New Roman"/>
                <w:b/>
                <w:bCs/>
                <w:sz w:val="20"/>
              </w:rPr>
              <w:t>4,627,732</w:t>
            </w:r>
          </w:p>
        </w:tc>
      </w:tr>
      <w:tr w:rsidR="003B31B5" w:rsidRPr="00356140" w14:paraId="5B2DE14C" w14:textId="77777777" w:rsidTr="006748B1">
        <w:trPr>
          <w:cantSplit/>
        </w:trPr>
        <w:tc>
          <w:tcPr>
            <w:tcW w:w="2970" w:type="dxa"/>
          </w:tcPr>
          <w:p w14:paraId="37292831" w14:textId="77777777" w:rsidR="00331E52" w:rsidRPr="006748B1" w:rsidRDefault="00331E52" w:rsidP="006748B1">
            <w:pPr>
              <w:tabs>
                <w:tab w:val="left" w:pos="17"/>
              </w:tabs>
              <w:spacing w:line="220" w:lineRule="exact"/>
              <w:ind w:left="191" w:right="-68" w:hanging="174"/>
              <w:rPr>
                <w:rFonts w:ascii="Times New Roman" w:hAnsi="Times New Roman" w:cs="Times New Roman"/>
                <w:b/>
                <w:bCs/>
              </w:rPr>
            </w:pPr>
            <w:r w:rsidRPr="006748B1">
              <w:rPr>
                <w:rFonts w:ascii="Times New Roman" w:hAnsi="Times New Roman" w:cs="Times New Roman"/>
                <w:b/>
                <w:bCs/>
              </w:rPr>
              <w:t>Total assets</w:t>
            </w:r>
          </w:p>
        </w:tc>
        <w:tc>
          <w:tcPr>
            <w:tcW w:w="2151" w:type="dxa"/>
            <w:tcBorders>
              <w:top w:val="single" w:sz="4" w:space="0" w:color="auto"/>
              <w:left w:val="nil"/>
              <w:bottom w:val="double" w:sz="4" w:space="0" w:color="auto"/>
              <w:right w:val="nil"/>
            </w:tcBorders>
            <w:vAlign w:val="bottom"/>
          </w:tcPr>
          <w:p w14:paraId="40F7A317" w14:textId="0EE93791" w:rsidR="00331E52" w:rsidRPr="00356140" w:rsidRDefault="00270BC8" w:rsidP="006748B1">
            <w:pPr>
              <w:pStyle w:val="acctfourfigures"/>
              <w:tabs>
                <w:tab w:val="clear" w:pos="765"/>
                <w:tab w:val="decimal" w:pos="1992"/>
              </w:tabs>
              <w:spacing w:line="220" w:lineRule="exact"/>
              <w:rPr>
                <w:rFonts w:cs="Times New Roman"/>
                <w:b/>
                <w:bCs/>
                <w:sz w:val="20"/>
                <w:lang w:val="en-US" w:bidi="th-TH"/>
              </w:rPr>
            </w:pPr>
            <w:r w:rsidRPr="00270BC8">
              <w:rPr>
                <w:rFonts w:cs="Times New Roman"/>
                <w:b/>
                <w:bCs/>
                <w:sz w:val="20"/>
                <w:lang w:val="en-US" w:bidi="th-TH"/>
              </w:rPr>
              <w:t>7</w:t>
            </w:r>
            <w:r>
              <w:rPr>
                <w:rFonts w:cs="Times New Roman"/>
                <w:b/>
                <w:bCs/>
                <w:sz w:val="20"/>
                <w:lang w:val="en-US" w:bidi="th-TH"/>
              </w:rPr>
              <w:t>,</w:t>
            </w:r>
            <w:r w:rsidRPr="00270BC8">
              <w:rPr>
                <w:rFonts w:cs="Times New Roman"/>
                <w:b/>
                <w:bCs/>
                <w:sz w:val="20"/>
                <w:lang w:val="en-US" w:bidi="th-TH"/>
              </w:rPr>
              <w:t>410</w:t>
            </w:r>
            <w:r>
              <w:rPr>
                <w:rFonts w:cs="Times New Roman"/>
                <w:b/>
                <w:bCs/>
                <w:sz w:val="20"/>
                <w:lang w:val="en-US" w:bidi="th-TH"/>
              </w:rPr>
              <w:t>,</w:t>
            </w:r>
            <w:r w:rsidRPr="00270BC8">
              <w:rPr>
                <w:rFonts w:cs="Times New Roman"/>
                <w:b/>
                <w:bCs/>
                <w:sz w:val="20"/>
                <w:lang w:val="en-US" w:bidi="th-TH"/>
              </w:rPr>
              <w:t>049</w:t>
            </w:r>
          </w:p>
        </w:tc>
        <w:tc>
          <w:tcPr>
            <w:tcW w:w="172" w:type="dxa"/>
            <w:shd w:val="clear" w:color="auto" w:fill="auto"/>
            <w:vAlign w:val="bottom"/>
          </w:tcPr>
          <w:p w14:paraId="7738782D" w14:textId="77777777" w:rsidR="00331E52" w:rsidRPr="00356140" w:rsidRDefault="00331E52" w:rsidP="00331E52">
            <w:pPr>
              <w:pStyle w:val="acctfourfigures"/>
              <w:spacing w:line="220" w:lineRule="exact"/>
              <w:rPr>
                <w:rFonts w:cs="Times New Roman"/>
                <w:b/>
                <w:bCs/>
                <w:sz w:val="20"/>
              </w:rPr>
            </w:pPr>
          </w:p>
        </w:tc>
        <w:tc>
          <w:tcPr>
            <w:tcW w:w="2042" w:type="dxa"/>
            <w:tcBorders>
              <w:top w:val="single" w:sz="4" w:space="0" w:color="auto"/>
              <w:left w:val="nil"/>
              <w:bottom w:val="double" w:sz="4" w:space="0" w:color="auto"/>
              <w:right w:val="nil"/>
            </w:tcBorders>
            <w:vAlign w:val="bottom"/>
          </w:tcPr>
          <w:p w14:paraId="4C6759D9" w14:textId="086F773B" w:rsidR="00331E52" w:rsidRPr="00356140" w:rsidRDefault="00331E52" w:rsidP="006748B1">
            <w:pPr>
              <w:pStyle w:val="acctfourfigures"/>
              <w:tabs>
                <w:tab w:val="clear" w:pos="765"/>
                <w:tab w:val="decimal" w:pos="1817"/>
              </w:tabs>
              <w:spacing w:line="220" w:lineRule="exact"/>
              <w:rPr>
                <w:rFonts w:cs="Times New Roman"/>
                <w:b/>
                <w:bCs/>
                <w:sz w:val="20"/>
                <w:lang w:val="en-US" w:bidi="th-TH"/>
              </w:rPr>
            </w:pPr>
            <w:r w:rsidRPr="00356140">
              <w:rPr>
                <w:rFonts w:cs="Times New Roman"/>
                <w:b/>
                <w:bCs/>
                <w:sz w:val="20"/>
                <w:lang w:val="en-US" w:bidi="th-TH"/>
              </w:rPr>
              <w:t>(</w:t>
            </w:r>
            <w:r w:rsidR="00270BC8" w:rsidRPr="00270BC8">
              <w:rPr>
                <w:rFonts w:cs="Times New Roman"/>
                <w:b/>
                <w:bCs/>
                <w:sz w:val="20"/>
                <w:lang w:val="en-US" w:bidi="th-TH"/>
              </w:rPr>
              <w:t>682</w:t>
            </w:r>
            <w:r w:rsidR="00270BC8">
              <w:rPr>
                <w:rFonts w:cs="Times New Roman"/>
                <w:b/>
                <w:bCs/>
                <w:sz w:val="20"/>
                <w:lang w:val="en-US" w:bidi="th-TH"/>
              </w:rPr>
              <w:t>,</w:t>
            </w:r>
            <w:r w:rsidR="00270BC8" w:rsidRPr="00270BC8">
              <w:rPr>
                <w:rFonts w:cs="Times New Roman"/>
                <w:b/>
                <w:bCs/>
                <w:sz w:val="20"/>
                <w:lang w:val="en-US" w:bidi="th-TH"/>
              </w:rPr>
              <w:t>249</w:t>
            </w:r>
            <w:r w:rsidRPr="00356140">
              <w:rPr>
                <w:rFonts w:cs="Times New Roman"/>
                <w:b/>
                <w:bCs/>
                <w:sz w:val="20"/>
                <w:lang w:val="en-US" w:bidi="th-TH"/>
              </w:rPr>
              <w:t>)</w:t>
            </w:r>
          </w:p>
        </w:tc>
        <w:tc>
          <w:tcPr>
            <w:tcW w:w="172" w:type="dxa"/>
            <w:vAlign w:val="bottom"/>
          </w:tcPr>
          <w:p w14:paraId="33EEAB48" w14:textId="77777777" w:rsidR="00331E52" w:rsidRPr="00356140" w:rsidRDefault="00331E52" w:rsidP="00331E52">
            <w:pPr>
              <w:pStyle w:val="acctfourfigures"/>
              <w:spacing w:line="220" w:lineRule="exact"/>
              <w:rPr>
                <w:rFonts w:cs="Times New Roman"/>
                <w:b/>
                <w:bCs/>
                <w:sz w:val="20"/>
              </w:rPr>
            </w:pPr>
          </w:p>
        </w:tc>
        <w:tc>
          <w:tcPr>
            <w:tcW w:w="2042" w:type="dxa"/>
            <w:tcBorders>
              <w:top w:val="single" w:sz="4" w:space="0" w:color="auto"/>
              <w:left w:val="nil"/>
              <w:bottom w:val="double" w:sz="4" w:space="0" w:color="auto"/>
              <w:right w:val="nil"/>
            </w:tcBorders>
            <w:shd w:val="clear" w:color="auto" w:fill="auto"/>
            <w:vAlign w:val="bottom"/>
          </w:tcPr>
          <w:p w14:paraId="662DADA4" w14:textId="1F6FD7AE" w:rsidR="00331E52" w:rsidRPr="006748B1" w:rsidRDefault="00270BC8" w:rsidP="006748B1">
            <w:pPr>
              <w:pStyle w:val="acctfourfigures"/>
              <w:tabs>
                <w:tab w:val="clear" w:pos="765"/>
                <w:tab w:val="decimal" w:pos="1817"/>
              </w:tabs>
              <w:spacing w:line="220" w:lineRule="exact"/>
              <w:rPr>
                <w:rFonts w:cs="Times New Roman"/>
                <w:b/>
                <w:bCs/>
                <w:sz w:val="20"/>
              </w:rPr>
            </w:pPr>
            <w:r w:rsidRPr="006748B1">
              <w:rPr>
                <w:rFonts w:cs="Times New Roman"/>
                <w:b/>
                <w:bCs/>
                <w:sz w:val="20"/>
              </w:rPr>
              <w:t>6,727,800</w:t>
            </w:r>
          </w:p>
        </w:tc>
      </w:tr>
      <w:tr w:rsidR="003B31B5" w:rsidRPr="00356140" w14:paraId="28D3170C" w14:textId="77777777" w:rsidTr="006748B1">
        <w:trPr>
          <w:cantSplit/>
        </w:trPr>
        <w:tc>
          <w:tcPr>
            <w:tcW w:w="2970" w:type="dxa"/>
          </w:tcPr>
          <w:p w14:paraId="0A291294" w14:textId="77777777" w:rsidR="00331E52" w:rsidRPr="00356140" w:rsidRDefault="00331E52" w:rsidP="006748B1">
            <w:pPr>
              <w:tabs>
                <w:tab w:val="left" w:pos="17"/>
              </w:tabs>
              <w:spacing w:line="220" w:lineRule="exact"/>
              <w:ind w:left="191" w:right="-68" w:hanging="174"/>
              <w:rPr>
                <w:rFonts w:ascii="Times New Roman" w:hAnsi="Times New Roman" w:cs="Times New Roman"/>
              </w:rPr>
            </w:pPr>
          </w:p>
        </w:tc>
        <w:tc>
          <w:tcPr>
            <w:tcW w:w="2151" w:type="dxa"/>
            <w:tcBorders>
              <w:top w:val="single" w:sz="4" w:space="0" w:color="auto"/>
              <w:left w:val="nil"/>
              <w:right w:val="nil"/>
            </w:tcBorders>
            <w:vAlign w:val="bottom"/>
          </w:tcPr>
          <w:p w14:paraId="64BA75CE" w14:textId="77777777" w:rsidR="00331E52" w:rsidRPr="00356140" w:rsidRDefault="00331E52" w:rsidP="00331E52">
            <w:pPr>
              <w:pStyle w:val="acctfourfigures"/>
              <w:tabs>
                <w:tab w:val="clear" w:pos="765"/>
                <w:tab w:val="decimal" w:pos="912"/>
              </w:tabs>
              <w:spacing w:line="220" w:lineRule="exact"/>
              <w:rPr>
                <w:rFonts w:cs="Times New Roman"/>
                <w:b/>
                <w:bCs/>
                <w:sz w:val="20"/>
                <w:lang w:val="en-US" w:bidi="th-TH"/>
              </w:rPr>
            </w:pPr>
          </w:p>
        </w:tc>
        <w:tc>
          <w:tcPr>
            <w:tcW w:w="172" w:type="dxa"/>
            <w:shd w:val="clear" w:color="auto" w:fill="auto"/>
            <w:vAlign w:val="bottom"/>
          </w:tcPr>
          <w:p w14:paraId="604648F5" w14:textId="77777777" w:rsidR="00331E52" w:rsidRPr="00356140" w:rsidRDefault="00331E52" w:rsidP="00331E52">
            <w:pPr>
              <w:pStyle w:val="acctfourfigures"/>
              <w:spacing w:line="220" w:lineRule="exact"/>
              <w:rPr>
                <w:rFonts w:cs="Times New Roman"/>
                <w:b/>
                <w:bCs/>
                <w:sz w:val="20"/>
              </w:rPr>
            </w:pPr>
          </w:p>
        </w:tc>
        <w:tc>
          <w:tcPr>
            <w:tcW w:w="2042" w:type="dxa"/>
            <w:tcBorders>
              <w:top w:val="single" w:sz="4" w:space="0" w:color="auto"/>
              <w:left w:val="nil"/>
              <w:right w:val="nil"/>
            </w:tcBorders>
            <w:vAlign w:val="bottom"/>
          </w:tcPr>
          <w:p w14:paraId="0369D924" w14:textId="77777777" w:rsidR="00331E52" w:rsidRPr="00356140" w:rsidRDefault="00331E52" w:rsidP="00331E52">
            <w:pPr>
              <w:pStyle w:val="acctfourfigures"/>
              <w:tabs>
                <w:tab w:val="clear" w:pos="765"/>
                <w:tab w:val="decimal" w:pos="907"/>
              </w:tabs>
              <w:spacing w:line="220" w:lineRule="exact"/>
              <w:rPr>
                <w:rFonts w:cs="Times New Roman"/>
                <w:b/>
                <w:bCs/>
                <w:sz w:val="20"/>
                <w:lang w:val="en-US" w:bidi="th-TH"/>
              </w:rPr>
            </w:pPr>
          </w:p>
        </w:tc>
        <w:tc>
          <w:tcPr>
            <w:tcW w:w="172" w:type="dxa"/>
            <w:vAlign w:val="bottom"/>
          </w:tcPr>
          <w:p w14:paraId="0EBBF068" w14:textId="77777777" w:rsidR="00331E52" w:rsidRPr="00356140" w:rsidRDefault="00331E52" w:rsidP="00331E52">
            <w:pPr>
              <w:pStyle w:val="acctfourfigures"/>
              <w:spacing w:line="220" w:lineRule="exact"/>
              <w:rPr>
                <w:rFonts w:cs="Times New Roman"/>
                <w:b/>
                <w:bCs/>
                <w:sz w:val="20"/>
              </w:rPr>
            </w:pPr>
          </w:p>
        </w:tc>
        <w:tc>
          <w:tcPr>
            <w:tcW w:w="2042" w:type="dxa"/>
            <w:tcBorders>
              <w:top w:val="single" w:sz="4" w:space="0" w:color="auto"/>
              <w:left w:val="nil"/>
              <w:right w:val="nil"/>
            </w:tcBorders>
            <w:shd w:val="clear" w:color="auto" w:fill="auto"/>
            <w:vAlign w:val="bottom"/>
          </w:tcPr>
          <w:p w14:paraId="5B026D58" w14:textId="77777777" w:rsidR="00331E52" w:rsidRPr="006748B1" w:rsidRDefault="00331E52" w:rsidP="006748B1">
            <w:pPr>
              <w:pStyle w:val="acctfourfigures"/>
              <w:tabs>
                <w:tab w:val="clear" w:pos="765"/>
                <w:tab w:val="decimal" w:pos="1817"/>
              </w:tabs>
              <w:spacing w:line="220" w:lineRule="exact"/>
              <w:rPr>
                <w:rFonts w:cs="Times New Roman"/>
                <w:sz w:val="20"/>
              </w:rPr>
            </w:pPr>
          </w:p>
        </w:tc>
      </w:tr>
      <w:tr w:rsidR="003B31B5" w:rsidRPr="00356140" w14:paraId="45493A5D" w14:textId="77777777" w:rsidTr="006748B1">
        <w:trPr>
          <w:cantSplit/>
        </w:trPr>
        <w:tc>
          <w:tcPr>
            <w:tcW w:w="2970" w:type="dxa"/>
          </w:tcPr>
          <w:p w14:paraId="4527FD14" w14:textId="77777777" w:rsidR="00331E52" w:rsidRPr="006748B1" w:rsidRDefault="00331E52" w:rsidP="006748B1">
            <w:pPr>
              <w:tabs>
                <w:tab w:val="left" w:pos="17"/>
              </w:tabs>
              <w:spacing w:line="220" w:lineRule="exact"/>
              <w:ind w:left="191" w:right="-68" w:hanging="174"/>
              <w:rPr>
                <w:rFonts w:ascii="Times New Roman" w:hAnsi="Times New Roman" w:cs="Times New Roman"/>
                <w:b/>
                <w:bCs/>
                <w:i/>
                <w:iCs/>
              </w:rPr>
            </w:pPr>
            <w:proofErr w:type="spellStart"/>
            <w:r w:rsidRPr="006748B1">
              <w:rPr>
                <w:rFonts w:ascii="Times New Roman" w:hAnsi="Times New Roman" w:cs="Times New Roman"/>
                <w:b/>
                <w:bCs/>
                <w:i/>
                <w:iCs/>
              </w:rPr>
              <w:t>Liabilites</w:t>
            </w:r>
            <w:proofErr w:type="spellEnd"/>
          </w:p>
        </w:tc>
        <w:tc>
          <w:tcPr>
            <w:tcW w:w="2151" w:type="dxa"/>
            <w:tcBorders>
              <w:left w:val="nil"/>
              <w:right w:val="nil"/>
            </w:tcBorders>
            <w:vAlign w:val="bottom"/>
          </w:tcPr>
          <w:p w14:paraId="2A24BA50" w14:textId="77777777" w:rsidR="00331E52" w:rsidRPr="00356140" w:rsidRDefault="00331E52" w:rsidP="00331E52">
            <w:pPr>
              <w:pStyle w:val="acctfourfigures"/>
              <w:spacing w:line="220" w:lineRule="exact"/>
              <w:rPr>
                <w:rFonts w:cs="Times New Roman"/>
                <w:sz w:val="20"/>
                <w:lang w:val="en-US" w:bidi="th-TH"/>
              </w:rPr>
            </w:pPr>
          </w:p>
        </w:tc>
        <w:tc>
          <w:tcPr>
            <w:tcW w:w="172" w:type="dxa"/>
            <w:vAlign w:val="bottom"/>
          </w:tcPr>
          <w:p w14:paraId="5E0C64EE" w14:textId="77777777" w:rsidR="00331E52" w:rsidRPr="00356140" w:rsidRDefault="00331E52" w:rsidP="00331E52">
            <w:pPr>
              <w:pStyle w:val="acctfourfigures"/>
              <w:spacing w:line="220" w:lineRule="exact"/>
              <w:rPr>
                <w:rFonts w:cs="Times New Roman"/>
                <w:sz w:val="20"/>
              </w:rPr>
            </w:pPr>
          </w:p>
        </w:tc>
        <w:tc>
          <w:tcPr>
            <w:tcW w:w="2042" w:type="dxa"/>
            <w:tcBorders>
              <w:left w:val="nil"/>
              <w:right w:val="nil"/>
            </w:tcBorders>
            <w:vAlign w:val="bottom"/>
          </w:tcPr>
          <w:p w14:paraId="1C88DE72" w14:textId="77777777" w:rsidR="00331E52" w:rsidRPr="00356140" w:rsidRDefault="00331E52" w:rsidP="00331E52">
            <w:pPr>
              <w:pStyle w:val="acctfourfigures"/>
              <w:spacing w:line="220" w:lineRule="exact"/>
              <w:rPr>
                <w:rFonts w:cs="Times New Roman"/>
                <w:sz w:val="20"/>
                <w:lang w:val="en-US" w:bidi="th-TH"/>
              </w:rPr>
            </w:pPr>
          </w:p>
        </w:tc>
        <w:tc>
          <w:tcPr>
            <w:tcW w:w="172" w:type="dxa"/>
            <w:vAlign w:val="bottom"/>
          </w:tcPr>
          <w:p w14:paraId="49CA890A" w14:textId="77777777" w:rsidR="00331E52" w:rsidRPr="00356140" w:rsidRDefault="00331E52" w:rsidP="00331E52">
            <w:pPr>
              <w:pStyle w:val="acctfourfigures"/>
              <w:spacing w:line="220" w:lineRule="exact"/>
              <w:rPr>
                <w:rFonts w:cs="Times New Roman"/>
                <w:sz w:val="20"/>
              </w:rPr>
            </w:pPr>
          </w:p>
        </w:tc>
        <w:tc>
          <w:tcPr>
            <w:tcW w:w="2042" w:type="dxa"/>
            <w:tcBorders>
              <w:left w:val="nil"/>
              <w:right w:val="nil"/>
            </w:tcBorders>
            <w:vAlign w:val="bottom"/>
          </w:tcPr>
          <w:p w14:paraId="79F8255D" w14:textId="77777777" w:rsidR="00331E52" w:rsidRPr="00356140" w:rsidRDefault="00331E52" w:rsidP="006748B1">
            <w:pPr>
              <w:pStyle w:val="acctfourfigures"/>
              <w:tabs>
                <w:tab w:val="clear" w:pos="765"/>
                <w:tab w:val="decimal" w:pos="1817"/>
              </w:tabs>
              <w:spacing w:line="220" w:lineRule="exact"/>
              <w:rPr>
                <w:rFonts w:cs="Times New Roman"/>
                <w:sz w:val="20"/>
              </w:rPr>
            </w:pPr>
          </w:p>
        </w:tc>
      </w:tr>
      <w:tr w:rsidR="003B31B5" w:rsidRPr="00356140" w14:paraId="1D3F0F9B" w14:textId="77777777" w:rsidTr="006748B1">
        <w:trPr>
          <w:cantSplit/>
        </w:trPr>
        <w:tc>
          <w:tcPr>
            <w:tcW w:w="2970" w:type="dxa"/>
          </w:tcPr>
          <w:p w14:paraId="355AC86C" w14:textId="01AB5451" w:rsidR="00E42139" w:rsidRPr="006748B1" w:rsidRDefault="00E42139" w:rsidP="006748B1">
            <w:pPr>
              <w:tabs>
                <w:tab w:val="left" w:pos="17"/>
              </w:tabs>
              <w:spacing w:line="220" w:lineRule="exact"/>
              <w:ind w:left="191" w:right="-68" w:hanging="174"/>
              <w:rPr>
                <w:rFonts w:ascii="Times New Roman" w:hAnsi="Times New Roman" w:cs="Times New Roman"/>
              </w:rPr>
            </w:pPr>
            <w:r w:rsidRPr="006748B1">
              <w:rPr>
                <w:rFonts w:ascii="Times New Roman" w:hAnsi="Times New Roman" w:cs="Times New Roman"/>
              </w:rPr>
              <w:t>Other current financial liabilities</w:t>
            </w:r>
          </w:p>
        </w:tc>
        <w:tc>
          <w:tcPr>
            <w:tcW w:w="2151" w:type="dxa"/>
            <w:tcBorders>
              <w:left w:val="nil"/>
              <w:bottom w:val="single" w:sz="4" w:space="0" w:color="auto"/>
              <w:right w:val="nil"/>
            </w:tcBorders>
            <w:vAlign w:val="bottom"/>
          </w:tcPr>
          <w:p w14:paraId="76C7A7C7" w14:textId="6DB7DB93" w:rsidR="00E42139" w:rsidRPr="00E42139" w:rsidRDefault="00356C54" w:rsidP="006748B1">
            <w:pPr>
              <w:pStyle w:val="acctfourfigures"/>
              <w:tabs>
                <w:tab w:val="clear" w:pos="765"/>
                <w:tab w:val="decimal" w:pos="1633"/>
              </w:tabs>
              <w:spacing w:line="220" w:lineRule="exact"/>
              <w:rPr>
                <w:rFonts w:cs="Times New Roman"/>
                <w:sz w:val="20"/>
                <w:lang w:val="en-US" w:bidi="th-TH"/>
              </w:rPr>
            </w:pPr>
            <w:r>
              <w:rPr>
                <w:rFonts w:cs="Times New Roman"/>
                <w:sz w:val="20"/>
                <w:lang w:val="en-US" w:bidi="th-TH"/>
              </w:rPr>
              <w:t>-</w:t>
            </w:r>
          </w:p>
        </w:tc>
        <w:tc>
          <w:tcPr>
            <w:tcW w:w="172" w:type="dxa"/>
            <w:vAlign w:val="bottom"/>
          </w:tcPr>
          <w:p w14:paraId="647C879C" w14:textId="77777777" w:rsidR="00E42139" w:rsidRPr="00356140" w:rsidRDefault="00E42139" w:rsidP="00331E52">
            <w:pPr>
              <w:pStyle w:val="acctfourfigures"/>
              <w:spacing w:line="220" w:lineRule="exact"/>
              <w:rPr>
                <w:rFonts w:cs="Times New Roman"/>
                <w:sz w:val="20"/>
              </w:rPr>
            </w:pPr>
          </w:p>
        </w:tc>
        <w:tc>
          <w:tcPr>
            <w:tcW w:w="2042" w:type="dxa"/>
            <w:tcBorders>
              <w:left w:val="nil"/>
              <w:bottom w:val="single" w:sz="4" w:space="0" w:color="auto"/>
              <w:right w:val="nil"/>
            </w:tcBorders>
            <w:vAlign w:val="bottom"/>
          </w:tcPr>
          <w:p w14:paraId="186B5181" w14:textId="6DC40E94" w:rsidR="00E42139" w:rsidRPr="00356140" w:rsidRDefault="00E42139" w:rsidP="006748B1">
            <w:pPr>
              <w:pStyle w:val="acctfourfigures"/>
              <w:tabs>
                <w:tab w:val="clear" w:pos="765"/>
                <w:tab w:val="decimal" w:pos="1817"/>
              </w:tabs>
              <w:spacing w:line="220" w:lineRule="exact"/>
              <w:rPr>
                <w:rFonts w:cs="Times New Roman"/>
                <w:sz w:val="20"/>
                <w:lang w:val="en-US" w:bidi="th-TH"/>
              </w:rPr>
            </w:pPr>
            <w:r>
              <w:rPr>
                <w:rFonts w:cs="Times New Roman"/>
                <w:sz w:val="20"/>
                <w:lang w:val="en-US" w:bidi="th-TH"/>
              </w:rPr>
              <w:t>18,13</w:t>
            </w:r>
            <w:r w:rsidR="00356C54">
              <w:rPr>
                <w:rFonts w:cs="Times New Roman"/>
                <w:sz w:val="20"/>
                <w:lang w:val="en-US" w:bidi="th-TH"/>
              </w:rPr>
              <w:t>7</w:t>
            </w:r>
          </w:p>
        </w:tc>
        <w:tc>
          <w:tcPr>
            <w:tcW w:w="172" w:type="dxa"/>
            <w:vAlign w:val="bottom"/>
          </w:tcPr>
          <w:p w14:paraId="68226F91" w14:textId="77777777" w:rsidR="00E42139" w:rsidRPr="00356140" w:rsidRDefault="00E42139" w:rsidP="00331E52">
            <w:pPr>
              <w:pStyle w:val="acctfourfigures"/>
              <w:spacing w:line="220" w:lineRule="exact"/>
              <w:rPr>
                <w:rFonts w:cs="Times New Roman"/>
                <w:sz w:val="20"/>
              </w:rPr>
            </w:pPr>
          </w:p>
        </w:tc>
        <w:tc>
          <w:tcPr>
            <w:tcW w:w="2042" w:type="dxa"/>
            <w:tcBorders>
              <w:left w:val="nil"/>
              <w:bottom w:val="single" w:sz="4" w:space="0" w:color="auto"/>
              <w:right w:val="nil"/>
            </w:tcBorders>
            <w:vAlign w:val="bottom"/>
          </w:tcPr>
          <w:p w14:paraId="0C1F063D" w14:textId="5AFEE29E" w:rsidR="00E42139" w:rsidRPr="00356140" w:rsidRDefault="00E42139" w:rsidP="006748B1">
            <w:pPr>
              <w:pStyle w:val="acctfourfigures"/>
              <w:tabs>
                <w:tab w:val="clear" w:pos="765"/>
                <w:tab w:val="decimal" w:pos="1817"/>
              </w:tabs>
              <w:spacing w:line="220" w:lineRule="exact"/>
              <w:rPr>
                <w:rFonts w:cs="Times New Roman"/>
                <w:sz w:val="20"/>
              </w:rPr>
            </w:pPr>
            <w:r w:rsidRPr="006748B1">
              <w:rPr>
                <w:rFonts w:cs="Times New Roman"/>
                <w:sz w:val="20"/>
              </w:rPr>
              <w:t>18,13</w:t>
            </w:r>
            <w:r w:rsidR="00356C54">
              <w:rPr>
                <w:rFonts w:cs="Times New Roman"/>
                <w:sz w:val="20"/>
              </w:rPr>
              <w:t>7</w:t>
            </w:r>
          </w:p>
        </w:tc>
      </w:tr>
      <w:tr w:rsidR="003B31B5" w:rsidRPr="00356140" w14:paraId="768354C8" w14:textId="77777777" w:rsidTr="006748B1">
        <w:trPr>
          <w:cantSplit/>
        </w:trPr>
        <w:tc>
          <w:tcPr>
            <w:tcW w:w="2970" w:type="dxa"/>
          </w:tcPr>
          <w:p w14:paraId="2550DD80" w14:textId="77777777" w:rsidR="00331E52" w:rsidRPr="006748B1" w:rsidRDefault="00331E52" w:rsidP="006748B1">
            <w:pPr>
              <w:tabs>
                <w:tab w:val="left" w:pos="17"/>
              </w:tabs>
              <w:spacing w:line="220" w:lineRule="exact"/>
              <w:ind w:left="191" w:right="-68" w:hanging="174"/>
              <w:rPr>
                <w:rFonts w:ascii="Times New Roman" w:hAnsi="Times New Roman" w:cs="Times New Roman"/>
                <w:b/>
                <w:bCs/>
              </w:rPr>
            </w:pPr>
            <w:r w:rsidRPr="006748B1">
              <w:rPr>
                <w:rFonts w:ascii="Times New Roman" w:hAnsi="Times New Roman" w:cs="Times New Roman"/>
                <w:b/>
                <w:bCs/>
              </w:rPr>
              <w:t xml:space="preserve">Total liabilities </w:t>
            </w:r>
          </w:p>
        </w:tc>
        <w:tc>
          <w:tcPr>
            <w:tcW w:w="2151" w:type="dxa"/>
            <w:tcBorders>
              <w:top w:val="single" w:sz="4" w:space="0" w:color="auto"/>
              <w:left w:val="nil"/>
              <w:bottom w:val="single" w:sz="4" w:space="0" w:color="auto"/>
              <w:right w:val="nil"/>
            </w:tcBorders>
            <w:vAlign w:val="bottom"/>
          </w:tcPr>
          <w:p w14:paraId="2A4E3791" w14:textId="07C28C77" w:rsidR="00331E52" w:rsidRPr="006748B1" w:rsidRDefault="001B0665" w:rsidP="006748B1">
            <w:pPr>
              <w:pStyle w:val="acctfourfigures"/>
              <w:tabs>
                <w:tab w:val="clear" w:pos="765"/>
                <w:tab w:val="decimal" w:pos="1632"/>
              </w:tabs>
              <w:spacing w:line="220" w:lineRule="exact"/>
              <w:rPr>
                <w:rFonts w:cstheme="minorBidi"/>
                <w:b/>
                <w:bCs/>
                <w:sz w:val="20"/>
                <w:lang w:val="en-US" w:bidi="th-TH"/>
              </w:rPr>
            </w:pPr>
            <w:r>
              <w:rPr>
                <w:rFonts w:cs="Times New Roman"/>
                <w:b/>
                <w:bCs/>
                <w:sz w:val="20"/>
                <w:lang w:val="en-US" w:bidi="th-TH"/>
              </w:rPr>
              <w:t>-</w:t>
            </w:r>
          </w:p>
        </w:tc>
        <w:tc>
          <w:tcPr>
            <w:tcW w:w="172" w:type="dxa"/>
            <w:vAlign w:val="bottom"/>
          </w:tcPr>
          <w:p w14:paraId="15B674C5" w14:textId="77777777" w:rsidR="00331E52" w:rsidRPr="00356140" w:rsidRDefault="00331E52" w:rsidP="00331E52">
            <w:pPr>
              <w:pStyle w:val="acctfourfigures"/>
              <w:spacing w:line="220" w:lineRule="exact"/>
              <w:rPr>
                <w:rFonts w:cs="Times New Roman"/>
                <w:b/>
                <w:bCs/>
                <w:sz w:val="20"/>
              </w:rPr>
            </w:pPr>
          </w:p>
        </w:tc>
        <w:tc>
          <w:tcPr>
            <w:tcW w:w="2042" w:type="dxa"/>
            <w:tcBorders>
              <w:top w:val="single" w:sz="4" w:space="0" w:color="auto"/>
              <w:left w:val="nil"/>
              <w:bottom w:val="single" w:sz="4" w:space="0" w:color="auto"/>
              <w:right w:val="nil"/>
            </w:tcBorders>
            <w:vAlign w:val="bottom"/>
          </w:tcPr>
          <w:p w14:paraId="13AA5ACC" w14:textId="0B689B66" w:rsidR="00331E52" w:rsidRPr="00356140" w:rsidRDefault="001B0665" w:rsidP="006748B1">
            <w:pPr>
              <w:pStyle w:val="acctfourfigures"/>
              <w:tabs>
                <w:tab w:val="clear" w:pos="765"/>
                <w:tab w:val="decimal" w:pos="1817"/>
              </w:tabs>
              <w:spacing w:line="220" w:lineRule="exact"/>
              <w:rPr>
                <w:rFonts w:cs="Times New Roman"/>
                <w:b/>
                <w:bCs/>
                <w:sz w:val="20"/>
                <w:lang w:val="en-US" w:bidi="th-TH"/>
              </w:rPr>
            </w:pPr>
            <w:r w:rsidRPr="001B0665">
              <w:rPr>
                <w:rFonts w:cs="Times New Roman"/>
                <w:b/>
                <w:bCs/>
                <w:sz w:val="20"/>
                <w:lang w:val="en-US" w:bidi="th-TH"/>
              </w:rPr>
              <w:t>18</w:t>
            </w:r>
            <w:r>
              <w:rPr>
                <w:rFonts w:cs="Times New Roman"/>
                <w:b/>
                <w:bCs/>
                <w:sz w:val="20"/>
                <w:lang w:val="en-US" w:bidi="th-TH"/>
              </w:rPr>
              <w:t>,</w:t>
            </w:r>
            <w:r w:rsidRPr="001B0665">
              <w:rPr>
                <w:rFonts w:cs="Times New Roman"/>
                <w:b/>
                <w:bCs/>
                <w:sz w:val="20"/>
                <w:lang w:val="en-US" w:bidi="th-TH"/>
              </w:rPr>
              <w:t>13</w:t>
            </w:r>
            <w:r w:rsidR="00356C54">
              <w:rPr>
                <w:rFonts w:cs="Times New Roman"/>
                <w:b/>
                <w:bCs/>
                <w:sz w:val="20"/>
                <w:lang w:val="en-US" w:bidi="th-TH"/>
              </w:rPr>
              <w:t>7</w:t>
            </w:r>
          </w:p>
        </w:tc>
        <w:tc>
          <w:tcPr>
            <w:tcW w:w="172" w:type="dxa"/>
            <w:vAlign w:val="bottom"/>
          </w:tcPr>
          <w:p w14:paraId="096A048D" w14:textId="77777777" w:rsidR="00331E52" w:rsidRPr="00356140" w:rsidRDefault="00331E52" w:rsidP="00331E52">
            <w:pPr>
              <w:pStyle w:val="acctfourfigures"/>
              <w:spacing w:line="220" w:lineRule="exact"/>
              <w:rPr>
                <w:rFonts w:cs="Times New Roman"/>
                <w:b/>
                <w:bCs/>
                <w:sz w:val="20"/>
              </w:rPr>
            </w:pPr>
          </w:p>
        </w:tc>
        <w:tc>
          <w:tcPr>
            <w:tcW w:w="2042" w:type="dxa"/>
            <w:tcBorders>
              <w:top w:val="single" w:sz="4" w:space="0" w:color="auto"/>
              <w:left w:val="nil"/>
              <w:bottom w:val="single" w:sz="4" w:space="0" w:color="auto"/>
              <w:right w:val="nil"/>
            </w:tcBorders>
            <w:vAlign w:val="bottom"/>
          </w:tcPr>
          <w:p w14:paraId="433D50CA" w14:textId="701F13C2" w:rsidR="00331E52" w:rsidRPr="006670D2" w:rsidRDefault="001B0665" w:rsidP="006748B1">
            <w:pPr>
              <w:pStyle w:val="acctfourfigures"/>
              <w:tabs>
                <w:tab w:val="clear" w:pos="765"/>
                <w:tab w:val="decimal" w:pos="1817"/>
              </w:tabs>
              <w:spacing w:line="220" w:lineRule="exact"/>
              <w:rPr>
                <w:rFonts w:cs="Times New Roman"/>
                <w:b/>
                <w:bCs/>
                <w:sz w:val="20"/>
              </w:rPr>
            </w:pPr>
            <w:r w:rsidRPr="006748B1">
              <w:rPr>
                <w:rFonts w:cs="Times New Roman"/>
                <w:b/>
                <w:bCs/>
                <w:sz w:val="20"/>
              </w:rPr>
              <w:t>18,13</w:t>
            </w:r>
            <w:r w:rsidR="00356C54">
              <w:rPr>
                <w:rFonts w:cs="Times New Roman"/>
                <w:b/>
                <w:bCs/>
                <w:sz w:val="20"/>
              </w:rPr>
              <w:t>7</w:t>
            </w:r>
          </w:p>
        </w:tc>
      </w:tr>
      <w:tr w:rsidR="003B31B5" w:rsidRPr="00356140" w14:paraId="12C4E152" w14:textId="77777777" w:rsidTr="006748B1">
        <w:trPr>
          <w:cantSplit/>
        </w:trPr>
        <w:tc>
          <w:tcPr>
            <w:tcW w:w="2970" w:type="dxa"/>
          </w:tcPr>
          <w:p w14:paraId="2758772A" w14:textId="77777777" w:rsidR="00331E52" w:rsidRPr="00356140" w:rsidRDefault="00331E52" w:rsidP="006748B1">
            <w:pPr>
              <w:tabs>
                <w:tab w:val="left" w:pos="17"/>
              </w:tabs>
              <w:spacing w:line="220" w:lineRule="exact"/>
              <w:ind w:left="191" w:right="-68" w:hanging="174"/>
              <w:rPr>
                <w:rFonts w:ascii="Times New Roman" w:hAnsi="Times New Roman" w:cs="Times New Roman"/>
                <w:i/>
                <w:iCs/>
              </w:rPr>
            </w:pPr>
          </w:p>
        </w:tc>
        <w:tc>
          <w:tcPr>
            <w:tcW w:w="2151" w:type="dxa"/>
            <w:tcBorders>
              <w:top w:val="single" w:sz="4" w:space="0" w:color="auto"/>
              <w:left w:val="nil"/>
              <w:right w:val="nil"/>
            </w:tcBorders>
            <w:vAlign w:val="bottom"/>
          </w:tcPr>
          <w:p w14:paraId="07E05F80" w14:textId="77777777" w:rsidR="00331E52" w:rsidRPr="00356140" w:rsidRDefault="00331E52" w:rsidP="00331E52">
            <w:pPr>
              <w:pStyle w:val="acctfourfigures"/>
              <w:tabs>
                <w:tab w:val="clear" w:pos="765"/>
                <w:tab w:val="decimal" w:pos="912"/>
              </w:tabs>
              <w:spacing w:line="220" w:lineRule="exact"/>
              <w:rPr>
                <w:rFonts w:cs="Times New Roman"/>
                <w:b/>
                <w:bCs/>
                <w:sz w:val="20"/>
                <w:lang w:val="en-US" w:bidi="th-TH"/>
              </w:rPr>
            </w:pPr>
          </w:p>
        </w:tc>
        <w:tc>
          <w:tcPr>
            <w:tcW w:w="172" w:type="dxa"/>
            <w:vAlign w:val="bottom"/>
          </w:tcPr>
          <w:p w14:paraId="45BC71CA" w14:textId="77777777" w:rsidR="00331E52" w:rsidRPr="00356140" w:rsidRDefault="00331E52" w:rsidP="00331E52">
            <w:pPr>
              <w:pStyle w:val="acctfourfigures"/>
              <w:spacing w:line="220" w:lineRule="exact"/>
              <w:rPr>
                <w:rFonts w:cs="Times New Roman"/>
                <w:b/>
                <w:bCs/>
                <w:sz w:val="20"/>
              </w:rPr>
            </w:pPr>
          </w:p>
        </w:tc>
        <w:tc>
          <w:tcPr>
            <w:tcW w:w="2042" w:type="dxa"/>
            <w:tcBorders>
              <w:top w:val="single" w:sz="4" w:space="0" w:color="auto"/>
              <w:left w:val="nil"/>
              <w:right w:val="nil"/>
            </w:tcBorders>
            <w:vAlign w:val="bottom"/>
          </w:tcPr>
          <w:p w14:paraId="69662660" w14:textId="77777777" w:rsidR="00331E52" w:rsidRPr="00356140" w:rsidRDefault="00331E52" w:rsidP="00331E52">
            <w:pPr>
              <w:pStyle w:val="acctfourfigures"/>
              <w:tabs>
                <w:tab w:val="clear" w:pos="765"/>
                <w:tab w:val="decimal" w:pos="637"/>
              </w:tabs>
              <w:spacing w:line="220" w:lineRule="exact"/>
              <w:rPr>
                <w:rFonts w:cs="Times New Roman"/>
                <w:b/>
                <w:bCs/>
                <w:sz w:val="20"/>
                <w:lang w:val="en-US" w:bidi="th-TH"/>
              </w:rPr>
            </w:pPr>
          </w:p>
        </w:tc>
        <w:tc>
          <w:tcPr>
            <w:tcW w:w="172" w:type="dxa"/>
            <w:vAlign w:val="bottom"/>
          </w:tcPr>
          <w:p w14:paraId="0EDB2278" w14:textId="77777777" w:rsidR="00331E52" w:rsidRPr="00356140" w:rsidRDefault="00331E52" w:rsidP="00331E52">
            <w:pPr>
              <w:pStyle w:val="acctfourfigures"/>
              <w:spacing w:line="220" w:lineRule="exact"/>
              <w:rPr>
                <w:rFonts w:cs="Times New Roman"/>
                <w:b/>
                <w:bCs/>
                <w:sz w:val="20"/>
              </w:rPr>
            </w:pPr>
          </w:p>
        </w:tc>
        <w:tc>
          <w:tcPr>
            <w:tcW w:w="2042" w:type="dxa"/>
            <w:tcBorders>
              <w:top w:val="single" w:sz="4" w:space="0" w:color="auto"/>
              <w:left w:val="nil"/>
              <w:right w:val="nil"/>
            </w:tcBorders>
            <w:vAlign w:val="bottom"/>
          </w:tcPr>
          <w:p w14:paraId="07C61729" w14:textId="77777777" w:rsidR="00331E52" w:rsidRPr="006748B1" w:rsidRDefault="00331E52" w:rsidP="006748B1">
            <w:pPr>
              <w:pStyle w:val="acctfourfigures"/>
              <w:tabs>
                <w:tab w:val="clear" w:pos="765"/>
                <w:tab w:val="decimal" w:pos="1817"/>
              </w:tabs>
              <w:spacing w:line="220" w:lineRule="exact"/>
              <w:rPr>
                <w:rFonts w:cs="Times New Roman"/>
                <w:sz w:val="20"/>
              </w:rPr>
            </w:pPr>
          </w:p>
        </w:tc>
      </w:tr>
      <w:tr w:rsidR="003B31B5" w:rsidRPr="00356140" w14:paraId="7AE788F4" w14:textId="77777777" w:rsidTr="006748B1">
        <w:trPr>
          <w:cantSplit/>
        </w:trPr>
        <w:tc>
          <w:tcPr>
            <w:tcW w:w="2970" w:type="dxa"/>
          </w:tcPr>
          <w:p w14:paraId="2604BAF1" w14:textId="77777777" w:rsidR="00331E52" w:rsidRPr="006748B1" w:rsidRDefault="00331E52" w:rsidP="006748B1">
            <w:pPr>
              <w:tabs>
                <w:tab w:val="left" w:pos="17"/>
              </w:tabs>
              <w:spacing w:line="220" w:lineRule="exact"/>
              <w:ind w:left="191" w:right="-68" w:hanging="174"/>
              <w:rPr>
                <w:rFonts w:ascii="Times New Roman" w:hAnsi="Times New Roman" w:cs="Times New Roman"/>
                <w:b/>
                <w:bCs/>
                <w:i/>
                <w:iCs/>
              </w:rPr>
            </w:pPr>
            <w:r w:rsidRPr="006748B1">
              <w:rPr>
                <w:rFonts w:ascii="Times New Roman" w:hAnsi="Times New Roman" w:cs="Times New Roman"/>
                <w:b/>
                <w:bCs/>
                <w:i/>
                <w:iCs/>
              </w:rPr>
              <w:t>Equity</w:t>
            </w:r>
          </w:p>
        </w:tc>
        <w:tc>
          <w:tcPr>
            <w:tcW w:w="2151" w:type="dxa"/>
            <w:tcBorders>
              <w:left w:val="nil"/>
              <w:right w:val="nil"/>
            </w:tcBorders>
            <w:vAlign w:val="bottom"/>
          </w:tcPr>
          <w:p w14:paraId="1E847337" w14:textId="77777777" w:rsidR="00331E52" w:rsidRPr="00356140" w:rsidRDefault="00331E52" w:rsidP="00331E52">
            <w:pPr>
              <w:pStyle w:val="acctfourfigures"/>
              <w:spacing w:line="220" w:lineRule="exact"/>
              <w:rPr>
                <w:rFonts w:cs="Times New Roman"/>
                <w:sz w:val="20"/>
                <w:lang w:val="en-US" w:bidi="th-TH"/>
              </w:rPr>
            </w:pPr>
          </w:p>
        </w:tc>
        <w:tc>
          <w:tcPr>
            <w:tcW w:w="172" w:type="dxa"/>
            <w:vAlign w:val="bottom"/>
          </w:tcPr>
          <w:p w14:paraId="5A44B947" w14:textId="77777777" w:rsidR="00331E52" w:rsidRPr="00356140" w:rsidRDefault="00331E52" w:rsidP="00331E52">
            <w:pPr>
              <w:pStyle w:val="acctfourfigures"/>
              <w:spacing w:line="220" w:lineRule="exact"/>
              <w:rPr>
                <w:rFonts w:cs="Times New Roman"/>
                <w:sz w:val="20"/>
              </w:rPr>
            </w:pPr>
          </w:p>
        </w:tc>
        <w:tc>
          <w:tcPr>
            <w:tcW w:w="2042" w:type="dxa"/>
            <w:tcBorders>
              <w:left w:val="nil"/>
              <w:right w:val="nil"/>
            </w:tcBorders>
            <w:vAlign w:val="bottom"/>
          </w:tcPr>
          <w:p w14:paraId="1984D0C1" w14:textId="77777777" w:rsidR="00331E52" w:rsidRPr="00356140" w:rsidRDefault="00331E52" w:rsidP="00331E52">
            <w:pPr>
              <w:pStyle w:val="acctfourfigures"/>
              <w:spacing w:line="220" w:lineRule="exact"/>
              <w:rPr>
                <w:rFonts w:cs="Times New Roman"/>
                <w:sz w:val="20"/>
                <w:lang w:val="en-US" w:bidi="th-TH"/>
              </w:rPr>
            </w:pPr>
          </w:p>
        </w:tc>
        <w:tc>
          <w:tcPr>
            <w:tcW w:w="172" w:type="dxa"/>
            <w:vAlign w:val="bottom"/>
          </w:tcPr>
          <w:p w14:paraId="17494E8A" w14:textId="77777777" w:rsidR="00331E52" w:rsidRPr="00356140" w:rsidRDefault="00331E52" w:rsidP="00331E52">
            <w:pPr>
              <w:pStyle w:val="acctfourfigures"/>
              <w:spacing w:line="220" w:lineRule="exact"/>
              <w:rPr>
                <w:rFonts w:cs="Times New Roman"/>
                <w:sz w:val="20"/>
              </w:rPr>
            </w:pPr>
          </w:p>
        </w:tc>
        <w:tc>
          <w:tcPr>
            <w:tcW w:w="2042" w:type="dxa"/>
            <w:tcBorders>
              <w:left w:val="nil"/>
              <w:right w:val="nil"/>
            </w:tcBorders>
            <w:vAlign w:val="bottom"/>
          </w:tcPr>
          <w:p w14:paraId="7256B01D" w14:textId="77777777" w:rsidR="00331E52" w:rsidRPr="00356140" w:rsidRDefault="00331E52" w:rsidP="006748B1">
            <w:pPr>
              <w:pStyle w:val="acctfourfigures"/>
              <w:tabs>
                <w:tab w:val="clear" w:pos="765"/>
                <w:tab w:val="decimal" w:pos="1817"/>
              </w:tabs>
              <w:spacing w:line="220" w:lineRule="exact"/>
              <w:rPr>
                <w:rFonts w:cs="Times New Roman"/>
                <w:sz w:val="20"/>
              </w:rPr>
            </w:pPr>
          </w:p>
        </w:tc>
      </w:tr>
      <w:tr w:rsidR="003B31B5" w:rsidRPr="00356140" w14:paraId="50028CFE" w14:textId="77777777" w:rsidTr="006748B1">
        <w:trPr>
          <w:cantSplit/>
        </w:trPr>
        <w:tc>
          <w:tcPr>
            <w:tcW w:w="2970" w:type="dxa"/>
          </w:tcPr>
          <w:p w14:paraId="3249C224" w14:textId="3616EF1E" w:rsidR="00E42139" w:rsidRPr="006748B1" w:rsidRDefault="00E42139" w:rsidP="006748B1">
            <w:pPr>
              <w:tabs>
                <w:tab w:val="left" w:pos="17"/>
              </w:tabs>
              <w:spacing w:line="220" w:lineRule="exact"/>
              <w:ind w:left="191" w:right="-68" w:hanging="174"/>
              <w:rPr>
                <w:rFonts w:ascii="Times New Roman" w:hAnsi="Times New Roman" w:cs="Times New Roman"/>
              </w:rPr>
            </w:pPr>
            <w:r w:rsidRPr="006748B1">
              <w:rPr>
                <w:rFonts w:ascii="Times New Roman" w:hAnsi="Times New Roman" w:cs="Times New Roman"/>
              </w:rPr>
              <w:t>Retained earnings</w:t>
            </w:r>
            <w:r w:rsidR="00596494">
              <w:rPr>
                <w:rFonts w:ascii="Times New Roman" w:hAnsi="Times New Roman" w:cs="Times New Roman"/>
              </w:rPr>
              <w:t xml:space="preserve"> - </w:t>
            </w:r>
            <w:r w:rsidR="00596494" w:rsidRPr="00596494">
              <w:rPr>
                <w:rFonts w:ascii="Times New Roman" w:hAnsi="Times New Roman" w:cs="Times New Roman"/>
              </w:rPr>
              <w:t>Unappropriated</w:t>
            </w:r>
          </w:p>
        </w:tc>
        <w:tc>
          <w:tcPr>
            <w:tcW w:w="2151" w:type="dxa"/>
            <w:tcBorders>
              <w:left w:val="nil"/>
              <w:right w:val="nil"/>
            </w:tcBorders>
            <w:vAlign w:val="bottom"/>
          </w:tcPr>
          <w:p w14:paraId="52A99D58" w14:textId="47C02116" w:rsidR="00E42139" w:rsidRPr="00356140" w:rsidRDefault="00E42139" w:rsidP="006748B1">
            <w:pPr>
              <w:pStyle w:val="acctfourfigures"/>
              <w:tabs>
                <w:tab w:val="clear" w:pos="765"/>
                <w:tab w:val="decimal" w:pos="1992"/>
              </w:tabs>
              <w:spacing w:line="220" w:lineRule="exact"/>
              <w:rPr>
                <w:rFonts w:cs="Times New Roman"/>
                <w:sz w:val="20"/>
                <w:lang w:val="en-US" w:bidi="th-TH"/>
              </w:rPr>
            </w:pPr>
            <w:r w:rsidRPr="005A11D4">
              <w:rPr>
                <w:rFonts w:cs="Times New Roman"/>
                <w:sz w:val="20"/>
                <w:lang w:val="en-US" w:bidi="th-TH"/>
              </w:rPr>
              <w:t>580,187</w:t>
            </w:r>
          </w:p>
        </w:tc>
        <w:tc>
          <w:tcPr>
            <w:tcW w:w="172" w:type="dxa"/>
            <w:vAlign w:val="bottom"/>
          </w:tcPr>
          <w:p w14:paraId="500610A2" w14:textId="77777777" w:rsidR="00E42139" w:rsidRPr="00356140" w:rsidRDefault="00E42139" w:rsidP="00331E52">
            <w:pPr>
              <w:pStyle w:val="acctfourfigures"/>
              <w:spacing w:line="220" w:lineRule="exact"/>
              <w:rPr>
                <w:rFonts w:cs="Times New Roman"/>
                <w:sz w:val="20"/>
              </w:rPr>
            </w:pPr>
          </w:p>
        </w:tc>
        <w:tc>
          <w:tcPr>
            <w:tcW w:w="2042" w:type="dxa"/>
            <w:tcBorders>
              <w:left w:val="nil"/>
              <w:right w:val="nil"/>
            </w:tcBorders>
            <w:vAlign w:val="bottom"/>
          </w:tcPr>
          <w:p w14:paraId="13B904A0" w14:textId="25213C00" w:rsidR="00E42139" w:rsidRPr="00356140" w:rsidRDefault="00E42139" w:rsidP="006748B1">
            <w:pPr>
              <w:pStyle w:val="acctfourfigures"/>
              <w:tabs>
                <w:tab w:val="clear" w:pos="765"/>
                <w:tab w:val="decimal" w:pos="1817"/>
              </w:tabs>
              <w:spacing w:line="220" w:lineRule="exact"/>
              <w:rPr>
                <w:rFonts w:cs="Times New Roman"/>
                <w:sz w:val="20"/>
                <w:lang w:val="en-US" w:bidi="th-TH"/>
              </w:rPr>
            </w:pPr>
            <w:r>
              <w:rPr>
                <w:rFonts w:cs="Times New Roman"/>
                <w:sz w:val="20"/>
                <w:lang w:val="en-US" w:bidi="th-TH"/>
              </w:rPr>
              <w:t>(</w:t>
            </w:r>
            <w:r w:rsidRPr="00E42139">
              <w:rPr>
                <w:rFonts w:cs="Times New Roman"/>
                <w:sz w:val="20"/>
                <w:lang w:val="en-US" w:bidi="th-TH"/>
              </w:rPr>
              <w:t>640</w:t>
            </w:r>
            <w:r>
              <w:rPr>
                <w:rFonts w:cs="Times New Roman"/>
                <w:sz w:val="20"/>
                <w:lang w:val="en-US" w:bidi="th-TH"/>
              </w:rPr>
              <w:t>,</w:t>
            </w:r>
            <w:r w:rsidRPr="00E42139">
              <w:rPr>
                <w:rFonts w:cs="Times New Roman"/>
                <w:sz w:val="20"/>
                <w:lang w:val="en-US" w:bidi="th-TH"/>
              </w:rPr>
              <w:t>46</w:t>
            </w:r>
            <w:r w:rsidR="00356C54">
              <w:rPr>
                <w:rFonts w:cs="Times New Roman"/>
                <w:sz w:val="20"/>
                <w:lang w:val="en-US" w:bidi="th-TH"/>
              </w:rPr>
              <w:t>2</w:t>
            </w:r>
            <w:r>
              <w:rPr>
                <w:rFonts w:cs="Times New Roman"/>
                <w:sz w:val="20"/>
                <w:lang w:val="en-US" w:bidi="th-TH"/>
              </w:rPr>
              <w:t>)</w:t>
            </w:r>
          </w:p>
        </w:tc>
        <w:tc>
          <w:tcPr>
            <w:tcW w:w="172" w:type="dxa"/>
            <w:vAlign w:val="bottom"/>
          </w:tcPr>
          <w:p w14:paraId="3BF32593" w14:textId="77777777" w:rsidR="00E42139" w:rsidRPr="00356140" w:rsidRDefault="00E42139" w:rsidP="00331E52">
            <w:pPr>
              <w:pStyle w:val="acctfourfigures"/>
              <w:spacing w:line="220" w:lineRule="exact"/>
              <w:rPr>
                <w:rFonts w:cs="Times New Roman"/>
                <w:sz w:val="20"/>
              </w:rPr>
            </w:pPr>
          </w:p>
        </w:tc>
        <w:tc>
          <w:tcPr>
            <w:tcW w:w="2042" w:type="dxa"/>
            <w:tcBorders>
              <w:left w:val="nil"/>
              <w:right w:val="nil"/>
            </w:tcBorders>
            <w:vAlign w:val="bottom"/>
          </w:tcPr>
          <w:p w14:paraId="79F53BC2" w14:textId="0E6F7738" w:rsidR="00E42139" w:rsidRPr="00356140" w:rsidRDefault="00AD109E" w:rsidP="006748B1">
            <w:pPr>
              <w:pStyle w:val="acctfourfigures"/>
              <w:tabs>
                <w:tab w:val="clear" w:pos="765"/>
                <w:tab w:val="decimal" w:pos="1817"/>
              </w:tabs>
              <w:spacing w:line="220" w:lineRule="exact"/>
              <w:rPr>
                <w:rFonts w:cs="Times New Roman"/>
                <w:sz w:val="20"/>
              </w:rPr>
            </w:pPr>
            <w:r>
              <w:rPr>
                <w:rFonts w:cs="Times New Roman"/>
                <w:sz w:val="20"/>
              </w:rPr>
              <w:t>(</w:t>
            </w:r>
            <w:r w:rsidR="00E42139" w:rsidRPr="00E42139">
              <w:rPr>
                <w:rFonts w:cs="Times New Roman"/>
                <w:sz w:val="20"/>
              </w:rPr>
              <w:t>60</w:t>
            </w:r>
            <w:r w:rsidR="00E42139">
              <w:rPr>
                <w:rFonts w:cs="Times New Roman"/>
                <w:sz w:val="20"/>
              </w:rPr>
              <w:t>,</w:t>
            </w:r>
            <w:r w:rsidR="00E42139" w:rsidRPr="00E42139">
              <w:rPr>
                <w:rFonts w:cs="Times New Roman"/>
                <w:sz w:val="20"/>
              </w:rPr>
              <w:t>27</w:t>
            </w:r>
            <w:r w:rsidR="00356C54">
              <w:rPr>
                <w:rFonts w:cs="Times New Roman"/>
                <w:sz w:val="20"/>
              </w:rPr>
              <w:t>5</w:t>
            </w:r>
            <w:r>
              <w:rPr>
                <w:rFonts w:cs="Times New Roman"/>
                <w:sz w:val="20"/>
              </w:rPr>
              <w:t>)</w:t>
            </w:r>
          </w:p>
        </w:tc>
      </w:tr>
      <w:tr w:rsidR="003B31B5" w:rsidRPr="00356140" w14:paraId="0CCCF5D4" w14:textId="77777777" w:rsidTr="006748B1">
        <w:trPr>
          <w:cantSplit/>
        </w:trPr>
        <w:tc>
          <w:tcPr>
            <w:tcW w:w="2970" w:type="dxa"/>
          </w:tcPr>
          <w:p w14:paraId="21920261" w14:textId="7D04E3C3" w:rsidR="00E42139" w:rsidRPr="006748B1" w:rsidRDefault="00E42139" w:rsidP="006748B1">
            <w:pPr>
              <w:tabs>
                <w:tab w:val="left" w:pos="17"/>
              </w:tabs>
              <w:spacing w:line="220" w:lineRule="exact"/>
              <w:ind w:left="191" w:right="-68" w:hanging="174"/>
              <w:rPr>
                <w:rFonts w:ascii="Times New Roman" w:hAnsi="Times New Roman" w:cs="Times New Roman"/>
              </w:rPr>
            </w:pPr>
            <w:r w:rsidRPr="006748B1">
              <w:rPr>
                <w:rFonts w:ascii="Times New Roman" w:hAnsi="Times New Roman" w:cs="Times New Roman"/>
              </w:rPr>
              <w:t>Other components of equity</w:t>
            </w:r>
          </w:p>
        </w:tc>
        <w:tc>
          <w:tcPr>
            <w:tcW w:w="2151" w:type="dxa"/>
            <w:tcBorders>
              <w:left w:val="nil"/>
              <w:right w:val="nil"/>
            </w:tcBorders>
            <w:vAlign w:val="bottom"/>
          </w:tcPr>
          <w:p w14:paraId="7972082B" w14:textId="2BF3E713" w:rsidR="00E42139" w:rsidRPr="00356140" w:rsidRDefault="00E42139" w:rsidP="006748B1">
            <w:pPr>
              <w:pStyle w:val="acctfourfigures"/>
              <w:tabs>
                <w:tab w:val="clear" w:pos="765"/>
                <w:tab w:val="decimal" w:pos="1992"/>
              </w:tabs>
              <w:spacing w:line="220" w:lineRule="exact"/>
              <w:rPr>
                <w:rFonts w:cs="Times New Roman"/>
                <w:sz w:val="20"/>
                <w:lang w:val="en-US" w:bidi="th-TH"/>
              </w:rPr>
            </w:pPr>
            <w:r w:rsidRPr="00E42139">
              <w:rPr>
                <w:rFonts w:cs="Times New Roman"/>
                <w:sz w:val="20"/>
                <w:lang w:val="en-US" w:bidi="th-TH"/>
              </w:rPr>
              <w:t>974</w:t>
            </w:r>
            <w:r>
              <w:rPr>
                <w:rFonts w:cs="Times New Roman"/>
                <w:sz w:val="20"/>
                <w:lang w:val="en-US" w:bidi="th-TH"/>
              </w:rPr>
              <w:t>,</w:t>
            </w:r>
            <w:r w:rsidRPr="00E42139">
              <w:rPr>
                <w:rFonts w:cs="Times New Roman"/>
                <w:sz w:val="20"/>
                <w:lang w:val="en-US" w:bidi="th-TH"/>
              </w:rPr>
              <w:t>036</w:t>
            </w:r>
          </w:p>
        </w:tc>
        <w:tc>
          <w:tcPr>
            <w:tcW w:w="172" w:type="dxa"/>
            <w:vAlign w:val="bottom"/>
          </w:tcPr>
          <w:p w14:paraId="26B05E05" w14:textId="77777777" w:rsidR="00E42139" w:rsidRPr="006748B1" w:rsidRDefault="00E42139" w:rsidP="006748B1">
            <w:pPr>
              <w:pStyle w:val="acctfourfigures"/>
              <w:tabs>
                <w:tab w:val="clear" w:pos="765"/>
                <w:tab w:val="decimal" w:pos="1992"/>
              </w:tabs>
              <w:spacing w:line="220" w:lineRule="exact"/>
              <w:rPr>
                <w:rFonts w:cs="Times New Roman"/>
                <w:sz w:val="20"/>
                <w:lang w:val="en-US" w:bidi="th-TH"/>
              </w:rPr>
            </w:pPr>
          </w:p>
        </w:tc>
        <w:tc>
          <w:tcPr>
            <w:tcW w:w="2042" w:type="dxa"/>
            <w:tcBorders>
              <w:left w:val="nil"/>
              <w:right w:val="nil"/>
            </w:tcBorders>
            <w:vAlign w:val="bottom"/>
          </w:tcPr>
          <w:p w14:paraId="5713BE28" w14:textId="30EE1AE4" w:rsidR="00E42139" w:rsidRPr="00356140" w:rsidRDefault="00E42139" w:rsidP="006748B1">
            <w:pPr>
              <w:pStyle w:val="acctfourfigures"/>
              <w:tabs>
                <w:tab w:val="clear" w:pos="765"/>
                <w:tab w:val="decimal" w:pos="1817"/>
              </w:tabs>
              <w:spacing w:line="220" w:lineRule="exact"/>
              <w:rPr>
                <w:rFonts w:cs="Times New Roman"/>
                <w:sz w:val="20"/>
                <w:lang w:val="en-US" w:bidi="th-TH"/>
              </w:rPr>
            </w:pPr>
            <w:r>
              <w:rPr>
                <w:rFonts w:cs="Times New Roman"/>
                <w:sz w:val="20"/>
                <w:lang w:val="en-US" w:bidi="th-TH"/>
              </w:rPr>
              <w:t>(</w:t>
            </w:r>
            <w:r w:rsidRPr="00E42139">
              <w:rPr>
                <w:rFonts w:cs="Times New Roman"/>
                <w:sz w:val="20"/>
                <w:lang w:val="en-US" w:bidi="th-TH"/>
              </w:rPr>
              <w:t>8</w:t>
            </w:r>
            <w:r>
              <w:rPr>
                <w:rFonts w:cs="Times New Roman"/>
                <w:sz w:val="20"/>
                <w:lang w:val="en-US" w:bidi="th-TH"/>
              </w:rPr>
              <w:t>,</w:t>
            </w:r>
            <w:r w:rsidRPr="00E42139">
              <w:rPr>
                <w:rFonts w:cs="Times New Roman"/>
                <w:sz w:val="20"/>
                <w:lang w:val="en-US" w:bidi="th-TH"/>
              </w:rPr>
              <w:t>070</w:t>
            </w:r>
            <w:r>
              <w:rPr>
                <w:rFonts w:cs="Times New Roman"/>
                <w:sz w:val="20"/>
                <w:lang w:val="en-US" w:bidi="th-TH"/>
              </w:rPr>
              <w:t>)</w:t>
            </w:r>
          </w:p>
        </w:tc>
        <w:tc>
          <w:tcPr>
            <w:tcW w:w="172" w:type="dxa"/>
            <w:vAlign w:val="bottom"/>
          </w:tcPr>
          <w:p w14:paraId="2B72E44B" w14:textId="77777777" w:rsidR="00E42139" w:rsidRPr="006748B1" w:rsidRDefault="00E42139" w:rsidP="006748B1">
            <w:pPr>
              <w:pStyle w:val="acctfourfigures"/>
              <w:tabs>
                <w:tab w:val="clear" w:pos="765"/>
                <w:tab w:val="decimal" w:pos="1992"/>
              </w:tabs>
              <w:spacing w:line="220" w:lineRule="exact"/>
              <w:rPr>
                <w:rFonts w:cs="Times New Roman"/>
                <w:sz w:val="20"/>
                <w:lang w:val="en-US" w:bidi="th-TH"/>
              </w:rPr>
            </w:pPr>
          </w:p>
        </w:tc>
        <w:tc>
          <w:tcPr>
            <w:tcW w:w="2042" w:type="dxa"/>
            <w:tcBorders>
              <w:left w:val="nil"/>
              <w:right w:val="nil"/>
            </w:tcBorders>
            <w:vAlign w:val="bottom"/>
          </w:tcPr>
          <w:p w14:paraId="71ACC9F7" w14:textId="0A1D76BB" w:rsidR="00E42139" w:rsidRPr="00FD2613" w:rsidRDefault="00E42139" w:rsidP="006748B1">
            <w:pPr>
              <w:pStyle w:val="acctfourfigures"/>
              <w:tabs>
                <w:tab w:val="clear" w:pos="765"/>
                <w:tab w:val="decimal" w:pos="1817"/>
              </w:tabs>
              <w:spacing w:line="220" w:lineRule="exact"/>
              <w:rPr>
                <w:rFonts w:cs="Times New Roman"/>
                <w:sz w:val="20"/>
              </w:rPr>
            </w:pPr>
            <w:r w:rsidRPr="00FD2613">
              <w:rPr>
                <w:rFonts w:cs="Times New Roman"/>
                <w:sz w:val="20"/>
              </w:rPr>
              <w:t>965,966</w:t>
            </w:r>
          </w:p>
        </w:tc>
      </w:tr>
      <w:tr w:rsidR="003B31B5" w:rsidRPr="00356140" w14:paraId="19DFA7DC" w14:textId="77777777" w:rsidTr="006748B1">
        <w:trPr>
          <w:cantSplit/>
        </w:trPr>
        <w:tc>
          <w:tcPr>
            <w:tcW w:w="2970" w:type="dxa"/>
          </w:tcPr>
          <w:p w14:paraId="26694A91" w14:textId="00CD21D3" w:rsidR="00E42139" w:rsidRPr="006748B1" w:rsidRDefault="00E42139" w:rsidP="006748B1">
            <w:pPr>
              <w:tabs>
                <w:tab w:val="left" w:pos="17"/>
              </w:tabs>
              <w:spacing w:line="220" w:lineRule="exact"/>
              <w:ind w:left="191" w:right="-68" w:hanging="174"/>
              <w:rPr>
                <w:rFonts w:ascii="Times New Roman" w:hAnsi="Times New Roman" w:cs="Times New Roman"/>
              </w:rPr>
            </w:pPr>
            <w:r w:rsidRPr="006748B1">
              <w:rPr>
                <w:rFonts w:ascii="Times New Roman" w:hAnsi="Times New Roman" w:cs="Times New Roman"/>
              </w:rPr>
              <w:t>Non-controlling interests</w:t>
            </w:r>
          </w:p>
        </w:tc>
        <w:tc>
          <w:tcPr>
            <w:tcW w:w="2151" w:type="dxa"/>
            <w:tcBorders>
              <w:left w:val="nil"/>
              <w:bottom w:val="single" w:sz="4" w:space="0" w:color="auto"/>
              <w:right w:val="nil"/>
            </w:tcBorders>
            <w:vAlign w:val="bottom"/>
          </w:tcPr>
          <w:p w14:paraId="305E6E0D" w14:textId="3AF75CFD" w:rsidR="00E42139" w:rsidRPr="00356140" w:rsidRDefault="00E42139" w:rsidP="006748B1">
            <w:pPr>
              <w:pStyle w:val="acctfourfigures"/>
              <w:tabs>
                <w:tab w:val="clear" w:pos="765"/>
                <w:tab w:val="decimal" w:pos="1992"/>
              </w:tabs>
              <w:spacing w:line="220" w:lineRule="exact"/>
              <w:rPr>
                <w:rFonts w:cs="Times New Roman"/>
                <w:sz w:val="20"/>
                <w:lang w:val="en-US" w:bidi="th-TH"/>
              </w:rPr>
            </w:pPr>
            <w:r w:rsidRPr="00E42139">
              <w:rPr>
                <w:rFonts w:cs="Times New Roman"/>
                <w:sz w:val="20"/>
                <w:lang w:val="en-US" w:bidi="th-TH"/>
              </w:rPr>
              <w:t>5</w:t>
            </w:r>
            <w:r>
              <w:rPr>
                <w:rFonts w:cs="Times New Roman"/>
                <w:sz w:val="20"/>
                <w:lang w:val="en-US" w:bidi="th-TH"/>
              </w:rPr>
              <w:t>,</w:t>
            </w:r>
            <w:r w:rsidRPr="00E42139">
              <w:rPr>
                <w:rFonts w:cs="Times New Roman"/>
                <w:sz w:val="20"/>
                <w:lang w:val="en-US" w:bidi="th-TH"/>
              </w:rPr>
              <w:t>028</w:t>
            </w:r>
            <w:r>
              <w:rPr>
                <w:rFonts w:cs="Times New Roman"/>
                <w:sz w:val="20"/>
                <w:lang w:val="en-US" w:bidi="th-TH"/>
              </w:rPr>
              <w:t>,</w:t>
            </w:r>
            <w:r w:rsidRPr="00E42139">
              <w:rPr>
                <w:rFonts w:cs="Times New Roman"/>
                <w:sz w:val="20"/>
                <w:lang w:val="en-US" w:bidi="th-TH"/>
              </w:rPr>
              <w:t>080</w:t>
            </w:r>
          </w:p>
        </w:tc>
        <w:tc>
          <w:tcPr>
            <w:tcW w:w="172" w:type="dxa"/>
            <w:vAlign w:val="bottom"/>
          </w:tcPr>
          <w:p w14:paraId="31B0B1BE" w14:textId="77777777" w:rsidR="00E42139" w:rsidRPr="006748B1" w:rsidRDefault="00E42139" w:rsidP="006748B1">
            <w:pPr>
              <w:pStyle w:val="acctfourfigures"/>
              <w:tabs>
                <w:tab w:val="clear" w:pos="765"/>
                <w:tab w:val="decimal" w:pos="1992"/>
              </w:tabs>
              <w:spacing w:line="220" w:lineRule="exact"/>
              <w:rPr>
                <w:rFonts w:cs="Times New Roman"/>
                <w:sz w:val="20"/>
                <w:lang w:val="en-US" w:bidi="th-TH"/>
              </w:rPr>
            </w:pPr>
          </w:p>
        </w:tc>
        <w:tc>
          <w:tcPr>
            <w:tcW w:w="2042" w:type="dxa"/>
            <w:tcBorders>
              <w:left w:val="nil"/>
              <w:bottom w:val="single" w:sz="4" w:space="0" w:color="auto"/>
              <w:right w:val="nil"/>
            </w:tcBorders>
            <w:vAlign w:val="bottom"/>
          </w:tcPr>
          <w:p w14:paraId="629F8D04" w14:textId="529C8720" w:rsidR="00E42139" w:rsidRPr="00356140" w:rsidRDefault="00E42139" w:rsidP="006748B1">
            <w:pPr>
              <w:pStyle w:val="acctfourfigures"/>
              <w:tabs>
                <w:tab w:val="clear" w:pos="765"/>
                <w:tab w:val="decimal" w:pos="1817"/>
              </w:tabs>
              <w:spacing w:line="220" w:lineRule="exact"/>
              <w:rPr>
                <w:rFonts w:cs="Times New Roman"/>
                <w:sz w:val="20"/>
                <w:lang w:val="en-US" w:bidi="th-TH"/>
              </w:rPr>
            </w:pPr>
            <w:r>
              <w:rPr>
                <w:rFonts w:cs="Times New Roman"/>
                <w:sz w:val="20"/>
                <w:lang w:val="en-US" w:bidi="th-TH"/>
              </w:rPr>
              <w:t>(</w:t>
            </w:r>
            <w:r w:rsidRPr="00E42139">
              <w:rPr>
                <w:rFonts w:cs="Times New Roman"/>
                <w:sz w:val="20"/>
                <w:lang w:val="en-US" w:bidi="th-TH"/>
              </w:rPr>
              <w:t>51</w:t>
            </w:r>
            <w:r>
              <w:rPr>
                <w:rFonts w:cs="Times New Roman"/>
                <w:sz w:val="20"/>
                <w:lang w:val="en-US" w:bidi="th-TH"/>
              </w:rPr>
              <w:t>,</w:t>
            </w:r>
            <w:r w:rsidRPr="00E42139">
              <w:rPr>
                <w:rFonts w:cs="Times New Roman"/>
                <w:sz w:val="20"/>
                <w:lang w:val="en-US" w:bidi="th-TH"/>
              </w:rPr>
              <w:t>854</w:t>
            </w:r>
            <w:r>
              <w:rPr>
                <w:rFonts w:cs="Times New Roman"/>
                <w:sz w:val="20"/>
                <w:lang w:val="en-US" w:bidi="th-TH"/>
              </w:rPr>
              <w:t>)</w:t>
            </w:r>
          </w:p>
        </w:tc>
        <w:tc>
          <w:tcPr>
            <w:tcW w:w="172" w:type="dxa"/>
            <w:vAlign w:val="bottom"/>
          </w:tcPr>
          <w:p w14:paraId="1DF1C37C" w14:textId="77777777" w:rsidR="00E42139" w:rsidRPr="006748B1" w:rsidRDefault="00E42139" w:rsidP="006748B1">
            <w:pPr>
              <w:pStyle w:val="acctfourfigures"/>
              <w:tabs>
                <w:tab w:val="clear" w:pos="765"/>
                <w:tab w:val="decimal" w:pos="1992"/>
              </w:tabs>
              <w:spacing w:line="220" w:lineRule="exact"/>
              <w:rPr>
                <w:rFonts w:cs="Times New Roman"/>
                <w:sz w:val="20"/>
                <w:lang w:val="en-US" w:bidi="th-TH"/>
              </w:rPr>
            </w:pPr>
          </w:p>
        </w:tc>
        <w:tc>
          <w:tcPr>
            <w:tcW w:w="2042" w:type="dxa"/>
            <w:tcBorders>
              <w:left w:val="nil"/>
              <w:bottom w:val="single" w:sz="4" w:space="0" w:color="auto"/>
              <w:right w:val="nil"/>
            </w:tcBorders>
            <w:vAlign w:val="bottom"/>
          </w:tcPr>
          <w:p w14:paraId="5EE532ED" w14:textId="5116FCCA" w:rsidR="00E42139" w:rsidRPr="00FD2613" w:rsidRDefault="00E42139" w:rsidP="006748B1">
            <w:pPr>
              <w:pStyle w:val="acctfourfigures"/>
              <w:tabs>
                <w:tab w:val="clear" w:pos="765"/>
                <w:tab w:val="decimal" w:pos="1817"/>
              </w:tabs>
              <w:spacing w:line="220" w:lineRule="exact"/>
              <w:rPr>
                <w:rFonts w:cs="Times New Roman"/>
                <w:sz w:val="20"/>
              </w:rPr>
            </w:pPr>
            <w:r w:rsidRPr="00FD2613">
              <w:rPr>
                <w:rFonts w:cs="Times New Roman"/>
                <w:sz w:val="20"/>
              </w:rPr>
              <w:t>4,976,226</w:t>
            </w:r>
          </w:p>
        </w:tc>
      </w:tr>
      <w:tr w:rsidR="003B31B5" w:rsidRPr="00356140" w14:paraId="24963019" w14:textId="77777777" w:rsidTr="006748B1">
        <w:trPr>
          <w:cantSplit/>
        </w:trPr>
        <w:tc>
          <w:tcPr>
            <w:tcW w:w="2970" w:type="dxa"/>
            <w:hideMark/>
          </w:tcPr>
          <w:p w14:paraId="1F7DE058" w14:textId="77777777" w:rsidR="00331E52" w:rsidRPr="006748B1" w:rsidRDefault="00331E52" w:rsidP="006748B1">
            <w:pPr>
              <w:tabs>
                <w:tab w:val="left" w:pos="17"/>
              </w:tabs>
              <w:spacing w:line="220" w:lineRule="exact"/>
              <w:ind w:left="191" w:right="-68" w:hanging="174"/>
              <w:rPr>
                <w:rFonts w:ascii="Times New Roman" w:hAnsi="Times New Roman" w:cs="Times New Roman"/>
                <w:b/>
                <w:bCs/>
              </w:rPr>
            </w:pPr>
            <w:r w:rsidRPr="006748B1">
              <w:rPr>
                <w:rFonts w:ascii="Times New Roman" w:hAnsi="Times New Roman" w:cs="Times New Roman"/>
                <w:b/>
                <w:bCs/>
              </w:rPr>
              <w:t>Total equity</w:t>
            </w:r>
          </w:p>
        </w:tc>
        <w:tc>
          <w:tcPr>
            <w:tcW w:w="2151" w:type="dxa"/>
            <w:tcBorders>
              <w:top w:val="single" w:sz="4" w:space="0" w:color="auto"/>
              <w:bottom w:val="single" w:sz="4" w:space="0" w:color="auto"/>
            </w:tcBorders>
            <w:vAlign w:val="bottom"/>
          </w:tcPr>
          <w:p w14:paraId="3B14526E" w14:textId="6B0D8365" w:rsidR="00331E52" w:rsidRPr="00356140" w:rsidRDefault="001B0665" w:rsidP="006748B1">
            <w:pPr>
              <w:pStyle w:val="acctfourfigures"/>
              <w:tabs>
                <w:tab w:val="clear" w:pos="765"/>
                <w:tab w:val="decimal" w:pos="1992"/>
              </w:tabs>
              <w:spacing w:line="220" w:lineRule="exact"/>
              <w:rPr>
                <w:rFonts w:cs="Times New Roman"/>
                <w:b/>
                <w:bCs/>
                <w:sz w:val="20"/>
                <w:lang w:val="en-US" w:bidi="th-TH"/>
              </w:rPr>
            </w:pPr>
            <w:r w:rsidRPr="001B0665">
              <w:rPr>
                <w:rFonts w:cs="Times New Roman"/>
                <w:b/>
                <w:bCs/>
                <w:sz w:val="20"/>
                <w:lang w:val="en-US" w:bidi="th-TH"/>
              </w:rPr>
              <w:t>6</w:t>
            </w:r>
            <w:r>
              <w:rPr>
                <w:rFonts w:cs="Times New Roman"/>
                <w:b/>
                <w:bCs/>
                <w:sz w:val="20"/>
                <w:lang w:val="en-US" w:bidi="th-TH"/>
              </w:rPr>
              <w:t>,</w:t>
            </w:r>
            <w:r w:rsidRPr="001B0665">
              <w:rPr>
                <w:rFonts w:cs="Times New Roman"/>
                <w:b/>
                <w:bCs/>
                <w:sz w:val="20"/>
                <w:lang w:val="en-US" w:bidi="th-TH"/>
              </w:rPr>
              <w:t>582</w:t>
            </w:r>
            <w:r>
              <w:rPr>
                <w:rFonts w:cs="Times New Roman"/>
                <w:b/>
                <w:bCs/>
                <w:sz w:val="20"/>
                <w:lang w:val="en-US" w:bidi="th-TH"/>
              </w:rPr>
              <w:t>,</w:t>
            </w:r>
            <w:r w:rsidRPr="001B0665">
              <w:rPr>
                <w:rFonts w:cs="Times New Roman"/>
                <w:b/>
                <w:bCs/>
                <w:sz w:val="20"/>
                <w:lang w:val="en-US" w:bidi="th-TH"/>
              </w:rPr>
              <w:t>303</w:t>
            </w:r>
          </w:p>
        </w:tc>
        <w:tc>
          <w:tcPr>
            <w:tcW w:w="172" w:type="dxa"/>
            <w:vAlign w:val="bottom"/>
          </w:tcPr>
          <w:p w14:paraId="15AB2439" w14:textId="77777777" w:rsidR="00331E52" w:rsidRPr="00356140" w:rsidRDefault="00331E52" w:rsidP="00331E52">
            <w:pPr>
              <w:pStyle w:val="acctfourfigures"/>
              <w:spacing w:line="220" w:lineRule="exact"/>
              <w:rPr>
                <w:rFonts w:cs="Times New Roman"/>
                <w:sz w:val="20"/>
              </w:rPr>
            </w:pPr>
          </w:p>
        </w:tc>
        <w:tc>
          <w:tcPr>
            <w:tcW w:w="2042" w:type="dxa"/>
            <w:tcBorders>
              <w:top w:val="single" w:sz="4" w:space="0" w:color="auto"/>
              <w:bottom w:val="single" w:sz="4" w:space="0" w:color="auto"/>
            </w:tcBorders>
            <w:vAlign w:val="bottom"/>
          </w:tcPr>
          <w:p w14:paraId="61996583" w14:textId="48419F81" w:rsidR="00331E52" w:rsidRPr="00356140" w:rsidRDefault="00AD109E" w:rsidP="006748B1">
            <w:pPr>
              <w:pStyle w:val="acctfourfigures"/>
              <w:tabs>
                <w:tab w:val="clear" w:pos="765"/>
                <w:tab w:val="decimal" w:pos="1817"/>
              </w:tabs>
              <w:spacing w:line="220" w:lineRule="exact"/>
              <w:rPr>
                <w:rFonts w:cs="Times New Roman"/>
                <w:sz w:val="20"/>
                <w:lang w:val="en-US" w:bidi="th-TH"/>
              </w:rPr>
            </w:pPr>
            <w:r>
              <w:rPr>
                <w:rFonts w:cs="Times New Roman"/>
                <w:b/>
                <w:bCs/>
                <w:sz w:val="20"/>
                <w:lang w:val="en-US" w:bidi="th-TH"/>
              </w:rPr>
              <w:t>(</w:t>
            </w:r>
            <w:r w:rsidR="001A7CDD">
              <w:rPr>
                <w:rFonts w:cs="Times New Roman"/>
                <w:b/>
                <w:bCs/>
                <w:sz w:val="20"/>
                <w:lang w:val="en-US" w:bidi="th-TH"/>
              </w:rPr>
              <w:t>700,38</w:t>
            </w:r>
            <w:r w:rsidR="00356C54">
              <w:rPr>
                <w:rFonts w:cs="Times New Roman"/>
                <w:b/>
                <w:bCs/>
                <w:sz w:val="20"/>
                <w:lang w:val="en-US" w:bidi="th-TH"/>
              </w:rPr>
              <w:t>6</w:t>
            </w:r>
            <w:r>
              <w:rPr>
                <w:rFonts w:cs="Times New Roman"/>
                <w:b/>
                <w:bCs/>
                <w:sz w:val="20"/>
                <w:lang w:val="en-US" w:bidi="th-TH"/>
              </w:rPr>
              <w:t>)</w:t>
            </w:r>
          </w:p>
        </w:tc>
        <w:tc>
          <w:tcPr>
            <w:tcW w:w="172" w:type="dxa"/>
            <w:vAlign w:val="bottom"/>
          </w:tcPr>
          <w:p w14:paraId="54D84561" w14:textId="77777777" w:rsidR="00331E52" w:rsidRPr="00356140" w:rsidRDefault="00331E52" w:rsidP="00331E52">
            <w:pPr>
              <w:pStyle w:val="acctfourfigures"/>
              <w:spacing w:line="220" w:lineRule="exact"/>
              <w:rPr>
                <w:rFonts w:cs="Times New Roman"/>
                <w:sz w:val="20"/>
              </w:rPr>
            </w:pPr>
          </w:p>
        </w:tc>
        <w:tc>
          <w:tcPr>
            <w:tcW w:w="2042" w:type="dxa"/>
            <w:tcBorders>
              <w:top w:val="single" w:sz="4" w:space="0" w:color="auto"/>
              <w:bottom w:val="single" w:sz="4" w:space="0" w:color="auto"/>
            </w:tcBorders>
            <w:vAlign w:val="bottom"/>
          </w:tcPr>
          <w:p w14:paraId="07EA7E92" w14:textId="7AEA279D" w:rsidR="00331E52" w:rsidRPr="006670D2" w:rsidRDefault="003C0F63" w:rsidP="006748B1">
            <w:pPr>
              <w:pStyle w:val="acctfourfigures"/>
              <w:tabs>
                <w:tab w:val="clear" w:pos="765"/>
                <w:tab w:val="decimal" w:pos="1817"/>
              </w:tabs>
              <w:spacing w:line="220" w:lineRule="exact"/>
              <w:rPr>
                <w:rFonts w:cs="Times New Roman"/>
                <w:b/>
                <w:bCs/>
                <w:sz w:val="20"/>
              </w:rPr>
            </w:pPr>
            <w:r w:rsidRPr="006748B1">
              <w:rPr>
                <w:rFonts w:cs="Times New Roman"/>
                <w:b/>
                <w:bCs/>
                <w:sz w:val="20"/>
              </w:rPr>
              <w:t>5,881,91</w:t>
            </w:r>
            <w:r w:rsidR="00356C54">
              <w:rPr>
                <w:rFonts w:cs="Times New Roman"/>
                <w:b/>
                <w:bCs/>
                <w:sz w:val="20"/>
              </w:rPr>
              <w:t>7</w:t>
            </w:r>
          </w:p>
        </w:tc>
      </w:tr>
      <w:tr w:rsidR="003B31B5" w:rsidRPr="00356140" w14:paraId="0B251461" w14:textId="77777777" w:rsidTr="006748B1">
        <w:trPr>
          <w:cantSplit/>
        </w:trPr>
        <w:tc>
          <w:tcPr>
            <w:tcW w:w="2970" w:type="dxa"/>
            <w:hideMark/>
          </w:tcPr>
          <w:p w14:paraId="30C0046D" w14:textId="77777777" w:rsidR="00331E52" w:rsidRPr="006748B1" w:rsidRDefault="00331E52" w:rsidP="006748B1">
            <w:pPr>
              <w:tabs>
                <w:tab w:val="left" w:pos="17"/>
              </w:tabs>
              <w:spacing w:line="220" w:lineRule="exact"/>
              <w:ind w:left="191" w:right="-68" w:hanging="174"/>
              <w:rPr>
                <w:rFonts w:ascii="Times New Roman" w:hAnsi="Times New Roman" w:cs="Times New Roman"/>
                <w:b/>
                <w:bCs/>
              </w:rPr>
            </w:pPr>
            <w:r w:rsidRPr="006748B1">
              <w:rPr>
                <w:rFonts w:ascii="Times New Roman" w:hAnsi="Times New Roman" w:cs="Times New Roman"/>
                <w:b/>
                <w:bCs/>
              </w:rPr>
              <w:t>Total liabilities and equity</w:t>
            </w:r>
          </w:p>
        </w:tc>
        <w:tc>
          <w:tcPr>
            <w:tcW w:w="2151" w:type="dxa"/>
            <w:tcBorders>
              <w:top w:val="single" w:sz="4" w:space="0" w:color="auto"/>
              <w:left w:val="nil"/>
              <w:bottom w:val="double" w:sz="4" w:space="0" w:color="auto"/>
              <w:right w:val="nil"/>
            </w:tcBorders>
            <w:vAlign w:val="bottom"/>
            <w:hideMark/>
          </w:tcPr>
          <w:p w14:paraId="51769F2A" w14:textId="412FD6E9" w:rsidR="00331E52" w:rsidRPr="00356140" w:rsidRDefault="001B0665" w:rsidP="006748B1">
            <w:pPr>
              <w:pStyle w:val="acctfourfigures"/>
              <w:tabs>
                <w:tab w:val="clear" w:pos="765"/>
                <w:tab w:val="decimal" w:pos="1992"/>
              </w:tabs>
              <w:spacing w:line="220" w:lineRule="exact"/>
              <w:rPr>
                <w:rFonts w:cs="Times New Roman"/>
                <w:b/>
                <w:bCs/>
                <w:sz w:val="20"/>
                <w:lang w:val="en-US" w:bidi="th-TH"/>
              </w:rPr>
            </w:pPr>
            <w:r w:rsidRPr="001B0665">
              <w:rPr>
                <w:rFonts w:cs="Times New Roman"/>
                <w:b/>
                <w:bCs/>
                <w:sz w:val="20"/>
                <w:lang w:val="en-US" w:bidi="th-TH"/>
              </w:rPr>
              <w:t>6</w:t>
            </w:r>
            <w:r>
              <w:rPr>
                <w:rFonts w:cs="Times New Roman"/>
                <w:b/>
                <w:bCs/>
                <w:sz w:val="20"/>
                <w:lang w:val="en-US" w:bidi="th-TH"/>
              </w:rPr>
              <w:t>,</w:t>
            </w:r>
            <w:r w:rsidRPr="001B0665">
              <w:rPr>
                <w:rFonts w:cs="Times New Roman"/>
                <w:b/>
                <w:bCs/>
                <w:sz w:val="20"/>
                <w:lang w:val="en-US" w:bidi="th-TH"/>
              </w:rPr>
              <w:t>582</w:t>
            </w:r>
            <w:r>
              <w:rPr>
                <w:rFonts w:cs="Times New Roman"/>
                <w:b/>
                <w:bCs/>
                <w:sz w:val="20"/>
                <w:lang w:val="en-US" w:bidi="th-TH"/>
              </w:rPr>
              <w:t>,</w:t>
            </w:r>
            <w:r w:rsidRPr="001B0665">
              <w:rPr>
                <w:rFonts w:cs="Times New Roman"/>
                <w:b/>
                <w:bCs/>
                <w:sz w:val="20"/>
                <w:lang w:val="en-US" w:bidi="th-TH"/>
              </w:rPr>
              <w:t>303</w:t>
            </w:r>
          </w:p>
        </w:tc>
        <w:tc>
          <w:tcPr>
            <w:tcW w:w="172" w:type="dxa"/>
            <w:vAlign w:val="bottom"/>
          </w:tcPr>
          <w:p w14:paraId="4EC4F8BB" w14:textId="77777777" w:rsidR="00331E52" w:rsidRPr="00356140" w:rsidRDefault="00331E52" w:rsidP="00331E52">
            <w:pPr>
              <w:pStyle w:val="acctfourfigures"/>
              <w:spacing w:line="220" w:lineRule="exact"/>
              <w:rPr>
                <w:rFonts w:cs="Times New Roman"/>
                <w:b/>
                <w:bCs/>
                <w:sz w:val="20"/>
              </w:rPr>
            </w:pPr>
          </w:p>
        </w:tc>
        <w:tc>
          <w:tcPr>
            <w:tcW w:w="2042" w:type="dxa"/>
            <w:tcBorders>
              <w:top w:val="single" w:sz="4" w:space="0" w:color="auto"/>
              <w:left w:val="nil"/>
              <w:bottom w:val="double" w:sz="4" w:space="0" w:color="auto"/>
              <w:right w:val="nil"/>
            </w:tcBorders>
            <w:vAlign w:val="bottom"/>
            <w:hideMark/>
          </w:tcPr>
          <w:p w14:paraId="7586FC0A" w14:textId="494C7F90" w:rsidR="00331E52" w:rsidRPr="00356140" w:rsidRDefault="00AD109E" w:rsidP="006748B1">
            <w:pPr>
              <w:pStyle w:val="acctfourfigures"/>
              <w:tabs>
                <w:tab w:val="clear" w:pos="765"/>
                <w:tab w:val="decimal" w:pos="1817"/>
              </w:tabs>
              <w:spacing w:line="220" w:lineRule="exact"/>
              <w:rPr>
                <w:rFonts w:cs="Times New Roman"/>
                <w:b/>
                <w:bCs/>
                <w:sz w:val="20"/>
                <w:lang w:val="en-US" w:bidi="th-TH"/>
              </w:rPr>
            </w:pPr>
            <w:r>
              <w:rPr>
                <w:rFonts w:cs="Times New Roman"/>
                <w:b/>
                <w:bCs/>
                <w:sz w:val="20"/>
                <w:lang w:val="en-US" w:bidi="th-TH"/>
              </w:rPr>
              <w:t>(682,249)</w:t>
            </w:r>
          </w:p>
        </w:tc>
        <w:tc>
          <w:tcPr>
            <w:tcW w:w="172" w:type="dxa"/>
            <w:vAlign w:val="bottom"/>
          </w:tcPr>
          <w:p w14:paraId="5680113B" w14:textId="77777777" w:rsidR="00331E52" w:rsidRPr="00356140" w:rsidRDefault="00331E52" w:rsidP="00331E52">
            <w:pPr>
              <w:pStyle w:val="acctfourfigures"/>
              <w:spacing w:line="220" w:lineRule="exact"/>
              <w:rPr>
                <w:rFonts w:cs="Times New Roman"/>
                <w:b/>
                <w:bCs/>
                <w:sz w:val="20"/>
              </w:rPr>
            </w:pPr>
          </w:p>
        </w:tc>
        <w:tc>
          <w:tcPr>
            <w:tcW w:w="2042" w:type="dxa"/>
            <w:tcBorders>
              <w:top w:val="single" w:sz="4" w:space="0" w:color="auto"/>
              <w:left w:val="nil"/>
              <w:bottom w:val="double" w:sz="4" w:space="0" w:color="auto"/>
              <w:right w:val="nil"/>
            </w:tcBorders>
            <w:vAlign w:val="bottom"/>
            <w:hideMark/>
          </w:tcPr>
          <w:p w14:paraId="0A21D92E" w14:textId="301DBB65" w:rsidR="00331E52" w:rsidRPr="006748B1" w:rsidRDefault="00AD109E" w:rsidP="006748B1">
            <w:pPr>
              <w:pStyle w:val="acctfourfigures"/>
              <w:tabs>
                <w:tab w:val="clear" w:pos="765"/>
                <w:tab w:val="decimal" w:pos="1817"/>
              </w:tabs>
              <w:spacing w:line="220" w:lineRule="exact"/>
              <w:rPr>
                <w:rFonts w:cs="Times New Roman"/>
                <w:b/>
                <w:bCs/>
                <w:sz w:val="20"/>
              </w:rPr>
            </w:pPr>
            <w:r>
              <w:rPr>
                <w:rFonts w:cs="Times New Roman"/>
                <w:b/>
                <w:bCs/>
                <w:sz w:val="20"/>
              </w:rPr>
              <w:t>5,900,054</w:t>
            </w:r>
          </w:p>
        </w:tc>
      </w:tr>
      <w:tr w:rsidR="003B31B5" w:rsidRPr="00356140" w14:paraId="2878DBB8" w14:textId="77777777" w:rsidTr="006748B1">
        <w:trPr>
          <w:cantSplit/>
        </w:trPr>
        <w:tc>
          <w:tcPr>
            <w:tcW w:w="2970" w:type="dxa"/>
            <w:hideMark/>
          </w:tcPr>
          <w:p w14:paraId="288B9432" w14:textId="77777777" w:rsidR="00331E52" w:rsidRPr="00356140" w:rsidRDefault="00331E52" w:rsidP="00331E52">
            <w:pPr>
              <w:tabs>
                <w:tab w:val="left" w:pos="191"/>
              </w:tabs>
              <w:spacing w:line="220" w:lineRule="exact"/>
              <w:ind w:left="191" w:right="-68" w:hanging="191"/>
              <w:rPr>
                <w:rFonts w:ascii="Times New Roman" w:hAnsi="Times New Roman" w:cs="Times New Roman"/>
                <w:i/>
                <w:iCs/>
              </w:rPr>
            </w:pPr>
          </w:p>
        </w:tc>
        <w:tc>
          <w:tcPr>
            <w:tcW w:w="2151" w:type="dxa"/>
            <w:vAlign w:val="bottom"/>
          </w:tcPr>
          <w:p w14:paraId="0DC11C88" w14:textId="77777777" w:rsidR="00331E52" w:rsidRPr="00356140" w:rsidRDefault="00331E52" w:rsidP="00331E52">
            <w:pPr>
              <w:pStyle w:val="acctfourfigures"/>
              <w:spacing w:line="220" w:lineRule="exact"/>
              <w:rPr>
                <w:rFonts w:cs="Times New Roman"/>
                <w:sz w:val="20"/>
                <w:lang w:val="en-US" w:bidi="th-TH"/>
              </w:rPr>
            </w:pPr>
          </w:p>
        </w:tc>
        <w:tc>
          <w:tcPr>
            <w:tcW w:w="172" w:type="dxa"/>
            <w:vAlign w:val="bottom"/>
          </w:tcPr>
          <w:p w14:paraId="44704321" w14:textId="77777777" w:rsidR="00331E52" w:rsidRPr="00356140" w:rsidRDefault="00331E52" w:rsidP="00331E52">
            <w:pPr>
              <w:pStyle w:val="acctfourfigures"/>
              <w:spacing w:line="220" w:lineRule="exact"/>
              <w:rPr>
                <w:rFonts w:cs="Times New Roman"/>
                <w:sz w:val="20"/>
              </w:rPr>
            </w:pPr>
          </w:p>
        </w:tc>
        <w:tc>
          <w:tcPr>
            <w:tcW w:w="2042" w:type="dxa"/>
            <w:vAlign w:val="bottom"/>
          </w:tcPr>
          <w:p w14:paraId="21CC2BE5" w14:textId="77777777" w:rsidR="00331E52" w:rsidRPr="00356140" w:rsidRDefault="00331E52" w:rsidP="00331E52">
            <w:pPr>
              <w:pStyle w:val="acctfourfigures"/>
              <w:spacing w:line="220" w:lineRule="exact"/>
              <w:rPr>
                <w:rFonts w:cs="Times New Roman"/>
                <w:sz w:val="20"/>
                <w:lang w:val="en-US" w:bidi="th-TH"/>
              </w:rPr>
            </w:pPr>
          </w:p>
        </w:tc>
        <w:tc>
          <w:tcPr>
            <w:tcW w:w="172" w:type="dxa"/>
            <w:vAlign w:val="bottom"/>
          </w:tcPr>
          <w:p w14:paraId="30BCC10A" w14:textId="77777777" w:rsidR="00331E52" w:rsidRPr="00356140" w:rsidRDefault="00331E52" w:rsidP="00331E52">
            <w:pPr>
              <w:pStyle w:val="acctfourfigures"/>
              <w:spacing w:line="220" w:lineRule="exact"/>
              <w:rPr>
                <w:rFonts w:cs="Times New Roman"/>
                <w:sz w:val="20"/>
              </w:rPr>
            </w:pPr>
          </w:p>
        </w:tc>
        <w:tc>
          <w:tcPr>
            <w:tcW w:w="2042" w:type="dxa"/>
            <w:vAlign w:val="bottom"/>
          </w:tcPr>
          <w:p w14:paraId="54467619" w14:textId="77777777" w:rsidR="00331E52" w:rsidRPr="00356140" w:rsidRDefault="00331E52" w:rsidP="00331E52">
            <w:pPr>
              <w:pStyle w:val="acctfourfigures"/>
              <w:spacing w:line="220" w:lineRule="exact"/>
              <w:ind w:left="-79" w:right="-79"/>
              <w:rPr>
                <w:rFonts w:cs="Times New Roman"/>
                <w:sz w:val="20"/>
                <w:lang w:val="en-US" w:bidi="th-TH"/>
              </w:rPr>
            </w:pPr>
          </w:p>
        </w:tc>
      </w:tr>
      <w:bookmarkEnd w:id="1"/>
    </w:tbl>
    <w:p w14:paraId="006E4328" w14:textId="1DF352EC" w:rsidR="009F0646" w:rsidRDefault="009F0646">
      <w:pPr>
        <w:jc w:val="left"/>
        <w:rPr>
          <w:rFonts w:cs="Times New Roman"/>
          <w:highlight w:val="yellow"/>
        </w:rPr>
      </w:pPr>
    </w:p>
    <w:p w14:paraId="3DAF877B" w14:textId="376A2B12" w:rsidR="00586B00" w:rsidRDefault="00586B00">
      <w:pPr>
        <w:jc w:val="left"/>
        <w:rPr>
          <w:rFonts w:cs="Times New Roman"/>
          <w:highlight w:val="yellow"/>
        </w:rPr>
      </w:pPr>
      <w:r>
        <w:rPr>
          <w:rFonts w:cs="Times New Roman"/>
          <w:highlight w:val="yellow"/>
        </w:rPr>
        <w:br w:type="page"/>
      </w:r>
    </w:p>
    <w:tbl>
      <w:tblPr>
        <w:tblW w:w="9639" w:type="dxa"/>
        <w:tblInd w:w="450" w:type="dxa"/>
        <w:tblCellMar>
          <w:left w:w="79" w:type="dxa"/>
          <w:right w:w="79" w:type="dxa"/>
        </w:tblCellMar>
        <w:tblLook w:val="04A0" w:firstRow="1" w:lastRow="0" w:firstColumn="1" w:lastColumn="0" w:noHBand="0" w:noVBand="1"/>
      </w:tblPr>
      <w:tblGrid>
        <w:gridCol w:w="3060"/>
        <w:gridCol w:w="2151"/>
        <w:gridCol w:w="172"/>
        <w:gridCol w:w="2042"/>
        <w:gridCol w:w="172"/>
        <w:gridCol w:w="2042"/>
      </w:tblGrid>
      <w:tr w:rsidR="00586B00" w:rsidRPr="00356140" w14:paraId="12CB16B0" w14:textId="77777777" w:rsidTr="006748B1">
        <w:trPr>
          <w:cantSplit/>
          <w:trHeight w:val="128"/>
          <w:tblHeader/>
        </w:trPr>
        <w:tc>
          <w:tcPr>
            <w:tcW w:w="3060" w:type="dxa"/>
            <w:vAlign w:val="bottom"/>
            <w:hideMark/>
          </w:tcPr>
          <w:p w14:paraId="11ED479D" w14:textId="77777777" w:rsidR="00586B00" w:rsidRPr="00356140" w:rsidRDefault="00586B00" w:rsidP="006C0AA2">
            <w:pPr>
              <w:tabs>
                <w:tab w:val="left" w:pos="56"/>
                <w:tab w:val="left" w:pos="191"/>
              </w:tabs>
              <w:spacing w:line="220" w:lineRule="exact"/>
              <w:ind w:left="191" w:right="-68" w:hanging="84"/>
              <w:rPr>
                <w:rFonts w:ascii="Times New Roman" w:hAnsi="Times New Roman" w:cs="Times New Roman"/>
                <w:i/>
                <w:iCs/>
              </w:rPr>
            </w:pPr>
          </w:p>
        </w:tc>
        <w:tc>
          <w:tcPr>
            <w:tcW w:w="6579" w:type="dxa"/>
            <w:gridSpan w:val="5"/>
            <w:vAlign w:val="bottom"/>
          </w:tcPr>
          <w:p w14:paraId="56E10D61" w14:textId="4F8F234E" w:rsidR="00586B00" w:rsidRPr="00356140" w:rsidRDefault="00586B00" w:rsidP="006C0AA2">
            <w:pPr>
              <w:pStyle w:val="acctcolumnheading"/>
              <w:spacing w:after="0" w:line="220" w:lineRule="exact"/>
              <w:ind w:left="-79" w:right="-79"/>
              <w:rPr>
                <w:sz w:val="20"/>
              </w:rPr>
            </w:pPr>
            <w:r>
              <w:rPr>
                <w:b/>
                <w:bCs/>
                <w:sz w:val="20"/>
              </w:rPr>
              <w:t>Separate</w:t>
            </w:r>
            <w:r w:rsidRPr="00356140">
              <w:rPr>
                <w:b/>
                <w:bCs/>
                <w:sz w:val="20"/>
              </w:rPr>
              <w:t xml:space="preserve"> financial statements </w:t>
            </w:r>
          </w:p>
        </w:tc>
      </w:tr>
      <w:tr w:rsidR="00586B00" w:rsidRPr="00356140" w14:paraId="33DB0496" w14:textId="77777777" w:rsidTr="006748B1">
        <w:trPr>
          <w:cantSplit/>
          <w:trHeight w:val="128"/>
          <w:tblHeader/>
        </w:trPr>
        <w:tc>
          <w:tcPr>
            <w:tcW w:w="3060" w:type="dxa"/>
            <w:vAlign w:val="bottom"/>
          </w:tcPr>
          <w:p w14:paraId="14320640" w14:textId="77777777" w:rsidR="00586B00" w:rsidRPr="00202D28" w:rsidRDefault="00586B00" w:rsidP="006C0AA2">
            <w:pPr>
              <w:tabs>
                <w:tab w:val="left" w:pos="17"/>
              </w:tabs>
              <w:spacing w:line="220" w:lineRule="exact"/>
              <w:ind w:left="191" w:right="-68" w:hanging="174"/>
              <w:rPr>
                <w:rFonts w:ascii="Times New Roman" w:hAnsi="Times New Roman" w:cs="Times New Roman"/>
                <w:b/>
                <w:bCs/>
                <w:i/>
                <w:iCs/>
              </w:rPr>
            </w:pPr>
            <w:r w:rsidRPr="00202D28">
              <w:rPr>
                <w:rFonts w:ascii="Times New Roman" w:hAnsi="Times New Roman" w:cs="Times New Roman"/>
                <w:b/>
                <w:bCs/>
                <w:i/>
                <w:iCs/>
              </w:rPr>
              <w:t>Statement of financial position</w:t>
            </w:r>
          </w:p>
        </w:tc>
        <w:tc>
          <w:tcPr>
            <w:tcW w:w="2151" w:type="dxa"/>
            <w:vAlign w:val="bottom"/>
          </w:tcPr>
          <w:p w14:paraId="5E269473" w14:textId="77777777" w:rsidR="00586B00" w:rsidRPr="00356140" w:rsidRDefault="00586B00" w:rsidP="006C0AA2">
            <w:pPr>
              <w:pStyle w:val="acctcolumnheading"/>
              <w:spacing w:after="0" w:line="220" w:lineRule="exact"/>
              <w:ind w:left="-79" w:right="-79"/>
              <w:rPr>
                <w:sz w:val="20"/>
                <w:lang w:bidi="th-TH"/>
              </w:rPr>
            </w:pPr>
            <w:r w:rsidRPr="00356140">
              <w:rPr>
                <w:sz w:val="20"/>
                <w:lang w:bidi="th-TH"/>
              </w:rPr>
              <w:t>As previously reported</w:t>
            </w:r>
          </w:p>
        </w:tc>
        <w:tc>
          <w:tcPr>
            <w:tcW w:w="172" w:type="dxa"/>
            <w:vAlign w:val="bottom"/>
          </w:tcPr>
          <w:p w14:paraId="0919D965" w14:textId="77777777" w:rsidR="00586B00" w:rsidRPr="00356140" w:rsidRDefault="00586B00" w:rsidP="006C0AA2">
            <w:pPr>
              <w:pStyle w:val="acctcolumnheading"/>
              <w:spacing w:after="0" w:line="220" w:lineRule="exact"/>
              <w:rPr>
                <w:sz w:val="20"/>
              </w:rPr>
            </w:pPr>
          </w:p>
        </w:tc>
        <w:tc>
          <w:tcPr>
            <w:tcW w:w="2042" w:type="dxa"/>
            <w:vAlign w:val="bottom"/>
          </w:tcPr>
          <w:p w14:paraId="3FB5B475" w14:textId="77777777" w:rsidR="00586B00" w:rsidRPr="00356140" w:rsidRDefault="00586B00" w:rsidP="006C0AA2">
            <w:pPr>
              <w:pStyle w:val="acctcolumnheading"/>
              <w:spacing w:after="0" w:line="220" w:lineRule="exact"/>
              <w:ind w:left="-79" w:right="-79"/>
              <w:rPr>
                <w:sz w:val="20"/>
                <w:lang w:bidi="th-TH"/>
              </w:rPr>
            </w:pPr>
            <w:r w:rsidRPr="00356140">
              <w:rPr>
                <w:sz w:val="20"/>
                <w:lang w:bidi="th-TH"/>
              </w:rPr>
              <w:t>Adjustments</w:t>
            </w:r>
          </w:p>
        </w:tc>
        <w:tc>
          <w:tcPr>
            <w:tcW w:w="172" w:type="dxa"/>
            <w:vAlign w:val="bottom"/>
          </w:tcPr>
          <w:p w14:paraId="38D8D242" w14:textId="77777777" w:rsidR="00586B00" w:rsidRPr="00356140" w:rsidRDefault="00586B00" w:rsidP="006C0AA2">
            <w:pPr>
              <w:pStyle w:val="acctcolumnheading"/>
              <w:spacing w:after="0" w:line="220" w:lineRule="exact"/>
              <w:rPr>
                <w:sz w:val="20"/>
              </w:rPr>
            </w:pPr>
          </w:p>
        </w:tc>
        <w:tc>
          <w:tcPr>
            <w:tcW w:w="2042" w:type="dxa"/>
            <w:vAlign w:val="bottom"/>
          </w:tcPr>
          <w:p w14:paraId="7106FB13" w14:textId="77777777" w:rsidR="00586B00" w:rsidRPr="00356140" w:rsidRDefault="00586B00" w:rsidP="006C0AA2">
            <w:pPr>
              <w:pStyle w:val="acctcolumnheading"/>
              <w:spacing w:after="0" w:line="220" w:lineRule="exact"/>
              <w:ind w:left="-79" w:right="-79"/>
              <w:rPr>
                <w:sz w:val="20"/>
              </w:rPr>
            </w:pPr>
            <w:r w:rsidRPr="00356140">
              <w:rPr>
                <w:sz w:val="20"/>
              </w:rPr>
              <w:t>As adjusted</w:t>
            </w:r>
          </w:p>
        </w:tc>
      </w:tr>
      <w:tr w:rsidR="00586B00" w:rsidRPr="00356140" w14:paraId="4F07C2BF" w14:textId="77777777" w:rsidTr="006748B1">
        <w:trPr>
          <w:cantSplit/>
          <w:trHeight w:val="128"/>
          <w:tblHeader/>
        </w:trPr>
        <w:tc>
          <w:tcPr>
            <w:tcW w:w="3060" w:type="dxa"/>
            <w:vAlign w:val="bottom"/>
          </w:tcPr>
          <w:p w14:paraId="744BAB8E" w14:textId="77777777" w:rsidR="00586B00" w:rsidRPr="00356140" w:rsidRDefault="00586B00" w:rsidP="006C0AA2">
            <w:pPr>
              <w:tabs>
                <w:tab w:val="left" w:pos="17"/>
              </w:tabs>
              <w:spacing w:line="220" w:lineRule="exact"/>
              <w:ind w:left="191" w:right="-68" w:hanging="174"/>
              <w:rPr>
                <w:rFonts w:ascii="Times New Roman" w:hAnsi="Times New Roman" w:cs="Times New Roman"/>
                <w:i/>
                <w:iCs/>
              </w:rPr>
            </w:pPr>
          </w:p>
        </w:tc>
        <w:tc>
          <w:tcPr>
            <w:tcW w:w="6579" w:type="dxa"/>
            <w:gridSpan w:val="5"/>
            <w:vAlign w:val="bottom"/>
          </w:tcPr>
          <w:p w14:paraId="16016837" w14:textId="77777777" w:rsidR="00586B00" w:rsidRPr="00356140" w:rsidRDefault="00586B00" w:rsidP="006C0AA2">
            <w:pPr>
              <w:pStyle w:val="acctcolumnheading"/>
              <w:spacing w:after="0" w:line="220" w:lineRule="exact"/>
              <w:ind w:left="-79" w:right="-79"/>
              <w:rPr>
                <w:sz w:val="20"/>
              </w:rPr>
            </w:pPr>
            <w:r w:rsidRPr="00356140">
              <w:rPr>
                <w:i/>
                <w:iCs/>
                <w:sz w:val="20"/>
              </w:rPr>
              <w:t>(in thousand Baht)</w:t>
            </w:r>
          </w:p>
        </w:tc>
      </w:tr>
      <w:tr w:rsidR="00586B00" w:rsidRPr="00356140" w14:paraId="118618FE" w14:textId="77777777" w:rsidTr="006748B1">
        <w:trPr>
          <w:cantSplit/>
        </w:trPr>
        <w:tc>
          <w:tcPr>
            <w:tcW w:w="3060" w:type="dxa"/>
            <w:hideMark/>
          </w:tcPr>
          <w:p w14:paraId="77C6FF23" w14:textId="77777777" w:rsidR="00586B00" w:rsidRPr="00202D28" w:rsidRDefault="00586B00" w:rsidP="006C0AA2">
            <w:pPr>
              <w:tabs>
                <w:tab w:val="left" w:pos="17"/>
              </w:tabs>
              <w:spacing w:line="220" w:lineRule="exact"/>
              <w:ind w:left="191" w:right="-68" w:hanging="174"/>
              <w:rPr>
                <w:rFonts w:ascii="Times New Roman" w:hAnsi="Times New Roman" w:cs="Times New Roman"/>
                <w:b/>
                <w:bCs/>
                <w:i/>
                <w:iCs/>
              </w:rPr>
            </w:pPr>
            <w:r w:rsidRPr="00202D28">
              <w:rPr>
                <w:rFonts w:ascii="Times New Roman" w:hAnsi="Times New Roman" w:cs="Times New Roman"/>
                <w:b/>
                <w:bCs/>
                <w:i/>
                <w:iCs/>
              </w:rPr>
              <w:t>At 1 January 2019</w:t>
            </w:r>
          </w:p>
        </w:tc>
        <w:tc>
          <w:tcPr>
            <w:tcW w:w="2151" w:type="dxa"/>
            <w:vAlign w:val="bottom"/>
          </w:tcPr>
          <w:p w14:paraId="2836D52E" w14:textId="77777777" w:rsidR="00586B00" w:rsidRPr="00356140" w:rsidRDefault="00586B00" w:rsidP="006C0AA2">
            <w:pPr>
              <w:pStyle w:val="acctfourfigures"/>
              <w:spacing w:line="220" w:lineRule="exact"/>
              <w:jc w:val="center"/>
              <w:rPr>
                <w:rFonts w:cs="Times New Roman"/>
                <w:sz w:val="20"/>
              </w:rPr>
            </w:pPr>
          </w:p>
        </w:tc>
        <w:tc>
          <w:tcPr>
            <w:tcW w:w="172" w:type="dxa"/>
            <w:vAlign w:val="bottom"/>
          </w:tcPr>
          <w:p w14:paraId="5A9D1C1A" w14:textId="77777777" w:rsidR="00586B00" w:rsidRPr="00356140" w:rsidRDefault="00586B00" w:rsidP="006C0AA2">
            <w:pPr>
              <w:pStyle w:val="acctfourfigures"/>
              <w:spacing w:line="220" w:lineRule="exact"/>
              <w:jc w:val="center"/>
              <w:rPr>
                <w:rFonts w:cs="Times New Roman"/>
                <w:sz w:val="20"/>
              </w:rPr>
            </w:pPr>
          </w:p>
        </w:tc>
        <w:tc>
          <w:tcPr>
            <w:tcW w:w="2042" w:type="dxa"/>
            <w:vAlign w:val="bottom"/>
          </w:tcPr>
          <w:p w14:paraId="584BFBD8" w14:textId="77777777" w:rsidR="00586B00" w:rsidRPr="00356140" w:rsidRDefault="00586B00" w:rsidP="006C0AA2">
            <w:pPr>
              <w:pStyle w:val="acctfourfigures"/>
              <w:spacing w:line="220" w:lineRule="exact"/>
              <w:jc w:val="center"/>
              <w:rPr>
                <w:rFonts w:cs="Times New Roman"/>
                <w:sz w:val="20"/>
              </w:rPr>
            </w:pPr>
          </w:p>
        </w:tc>
        <w:tc>
          <w:tcPr>
            <w:tcW w:w="172" w:type="dxa"/>
            <w:vAlign w:val="bottom"/>
          </w:tcPr>
          <w:p w14:paraId="7609649B" w14:textId="77777777" w:rsidR="00586B00" w:rsidRPr="00356140" w:rsidRDefault="00586B00" w:rsidP="006C0AA2">
            <w:pPr>
              <w:pStyle w:val="acctfourfigures"/>
              <w:spacing w:line="220" w:lineRule="exact"/>
              <w:jc w:val="center"/>
              <w:rPr>
                <w:rFonts w:cs="Times New Roman"/>
                <w:sz w:val="20"/>
              </w:rPr>
            </w:pPr>
          </w:p>
        </w:tc>
        <w:tc>
          <w:tcPr>
            <w:tcW w:w="2042" w:type="dxa"/>
            <w:vAlign w:val="bottom"/>
          </w:tcPr>
          <w:p w14:paraId="61659806" w14:textId="77777777" w:rsidR="00586B00" w:rsidRPr="00356140" w:rsidRDefault="00586B00" w:rsidP="006C0AA2">
            <w:pPr>
              <w:pStyle w:val="acctfourfigures"/>
              <w:tabs>
                <w:tab w:val="left" w:pos="1763"/>
              </w:tabs>
              <w:spacing w:line="220" w:lineRule="exact"/>
              <w:ind w:left="-79" w:right="-79"/>
              <w:jc w:val="center"/>
              <w:rPr>
                <w:rFonts w:cs="Times New Roman"/>
                <w:sz w:val="20"/>
              </w:rPr>
            </w:pPr>
          </w:p>
        </w:tc>
      </w:tr>
      <w:tr w:rsidR="00586B00" w:rsidRPr="00356140" w14:paraId="73E846FB" w14:textId="77777777" w:rsidTr="006748B1">
        <w:trPr>
          <w:cantSplit/>
        </w:trPr>
        <w:tc>
          <w:tcPr>
            <w:tcW w:w="3060" w:type="dxa"/>
            <w:hideMark/>
          </w:tcPr>
          <w:p w14:paraId="60797095" w14:textId="77777777" w:rsidR="00586B00" w:rsidRPr="00202D28" w:rsidRDefault="00586B00" w:rsidP="006C0AA2">
            <w:pPr>
              <w:tabs>
                <w:tab w:val="left" w:pos="17"/>
              </w:tabs>
              <w:spacing w:line="220" w:lineRule="exact"/>
              <w:ind w:left="191" w:right="-68" w:hanging="174"/>
              <w:rPr>
                <w:rFonts w:ascii="Times New Roman" w:hAnsi="Times New Roman" w:cs="Times New Roman"/>
                <w:b/>
                <w:bCs/>
                <w:i/>
                <w:iCs/>
              </w:rPr>
            </w:pPr>
            <w:r w:rsidRPr="00202D28">
              <w:rPr>
                <w:rFonts w:ascii="Times New Roman" w:hAnsi="Times New Roman" w:cs="Times New Roman"/>
                <w:b/>
                <w:bCs/>
                <w:i/>
                <w:iCs/>
              </w:rPr>
              <w:t>Assets</w:t>
            </w:r>
          </w:p>
        </w:tc>
        <w:tc>
          <w:tcPr>
            <w:tcW w:w="2151" w:type="dxa"/>
            <w:vAlign w:val="bottom"/>
          </w:tcPr>
          <w:p w14:paraId="2DE0F9B1" w14:textId="77777777" w:rsidR="00586B00" w:rsidRPr="00356140" w:rsidRDefault="00586B00" w:rsidP="006C0AA2">
            <w:pPr>
              <w:pStyle w:val="acctfourfigures"/>
              <w:spacing w:line="220" w:lineRule="exact"/>
              <w:jc w:val="center"/>
              <w:rPr>
                <w:rFonts w:cs="Times New Roman"/>
                <w:sz w:val="20"/>
              </w:rPr>
            </w:pPr>
          </w:p>
        </w:tc>
        <w:tc>
          <w:tcPr>
            <w:tcW w:w="172" w:type="dxa"/>
            <w:vAlign w:val="bottom"/>
          </w:tcPr>
          <w:p w14:paraId="2AD7D4EB" w14:textId="77777777" w:rsidR="00586B00" w:rsidRPr="00356140" w:rsidRDefault="00586B00" w:rsidP="006C0AA2">
            <w:pPr>
              <w:pStyle w:val="acctfourfigures"/>
              <w:spacing w:line="220" w:lineRule="exact"/>
              <w:jc w:val="center"/>
              <w:rPr>
                <w:rFonts w:cs="Times New Roman"/>
                <w:sz w:val="20"/>
              </w:rPr>
            </w:pPr>
          </w:p>
        </w:tc>
        <w:tc>
          <w:tcPr>
            <w:tcW w:w="2042" w:type="dxa"/>
            <w:vAlign w:val="bottom"/>
          </w:tcPr>
          <w:p w14:paraId="350FF824" w14:textId="77777777" w:rsidR="00586B00" w:rsidRPr="00356140" w:rsidRDefault="00586B00" w:rsidP="006C0AA2">
            <w:pPr>
              <w:pStyle w:val="acctfourfigures"/>
              <w:spacing w:line="220" w:lineRule="exact"/>
              <w:jc w:val="center"/>
              <w:rPr>
                <w:rFonts w:cs="Times New Roman"/>
                <w:sz w:val="20"/>
              </w:rPr>
            </w:pPr>
          </w:p>
        </w:tc>
        <w:tc>
          <w:tcPr>
            <w:tcW w:w="172" w:type="dxa"/>
            <w:vAlign w:val="bottom"/>
          </w:tcPr>
          <w:p w14:paraId="40AF3C78" w14:textId="77777777" w:rsidR="00586B00" w:rsidRPr="00356140" w:rsidRDefault="00586B00" w:rsidP="006C0AA2">
            <w:pPr>
              <w:pStyle w:val="acctfourfigures"/>
              <w:spacing w:line="220" w:lineRule="exact"/>
              <w:jc w:val="center"/>
              <w:rPr>
                <w:rFonts w:cs="Times New Roman"/>
                <w:sz w:val="20"/>
              </w:rPr>
            </w:pPr>
          </w:p>
        </w:tc>
        <w:tc>
          <w:tcPr>
            <w:tcW w:w="2042" w:type="dxa"/>
            <w:vAlign w:val="bottom"/>
          </w:tcPr>
          <w:p w14:paraId="1DAF94B3" w14:textId="77777777" w:rsidR="00586B00" w:rsidRPr="00356140" w:rsidRDefault="00586B00" w:rsidP="006C0AA2">
            <w:pPr>
              <w:pStyle w:val="acctfourfigures"/>
              <w:spacing w:line="220" w:lineRule="exact"/>
              <w:ind w:left="-79" w:right="-79"/>
              <w:jc w:val="center"/>
              <w:rPr>
                <w:rFonts w:cs="Times New Roman"/>
                <w:sz w:val="20"/>
              </w:rPr>
            </w:pPr>
          </w:p>
        </w:tc>
      </w:tr>
      <w:tr w:rsidR="00586B00" w:rsidRPr="00356140" w14:paraId="35BC99A7" w14:textId="77777777" w:rsidTr="006748B1">
        <w:trPr>
          <w:cantSplit/>
        </w:trPr>
        <w:tc>
          <w:tcPr>
            <w:tcW w:w="3060" w:type="dxa"/>
          </w:tcPr>
          <w:p w14:paraId="2F361F73" w14:textId="105C1CDB" w:rsidR="00586B00" w:rsidRPr="00202D28" w:rsidRDefault="00586B00" w:rsidP="006C0AA2">
            <w:pPr>
              <w:tabs>
                <w:tab w:val="left" w:pos="17"/>
              </w:tabs>
              <w:spacing w:line="220" w:lineRule="exact"/>
              <w:ind w:left="191" w:right="-68" w:hanging="174"/>
              <w:rPr>
                <w:rFonts w:ascii="Times New Roman" w:hAnsi="Times New Roman" w:cs="Times New Roman"/>
                <w:spacing w:val="-4"/>
              </w:rPr>
            </w:pPr>
            <w:r w:rsidRPr="00202D28">
              <w:rPr>
                <w:rFonts w:ascii="Times New Roman" w:hAnsi="Times New Roman" w:cs="Times New Roman"/>
                <w:spacing w:val="-4"/>
              </w:rPr>
              <w:t xml:space="preserve">Short-term loan to </w:t>
            </w:r>
            <w:r>
              <w:rPr>
                <w:rFonts w:ascii="Times New Roman" w:hAnsi="Times New Roman" w:cs="Times New Roman"/>
                <w:spacing w:val="-4"/>
              </w:rPr>
              <w:t>related parties</w:t>
            </w:r>
          </w:p>
        </w:tc>
        <w:tc>
          <w:tcPr>
            <w:tcW w:w="2151" w:type="dxa"/>
            <w:vAlign w:val="bottom"/>
          </w:tcPr>
          <w:p w14:paraId="4A613EB1" w14:textId="38C538C9" w:rsidR="00586B00" w:rsidRPr="001073E0" w:rsidRDefault="00586B00" w:rsidP="006C0AA2">
            <w:pPr>
              <w:pStyle w:val="acctfourfigures"/>
              <w:tabs>
                <w:tab w:val="clear" w:pos="765"/>
                <w:tab w:val="decimal" w:pos="1992"/>
              </w:tabs>
              <w:spacing w:line="220" w:lineRule="exact"/>
              <w:rPr>
                <w:rFonts w:cs="Times New Roman"/>
                <w:sz w:val="20"/>
              </w:rPr>
            </w:pPr>
            <w:r>
              <w:rPr>
                <w:rFonts w:cs="Times New Roman"/>
                <w:sz w:val="20"/>
              </w:rPr>
              <w:t>4,543,613</w:t>
            </w:r>
          </w:p>
        </w:tc>
        <w:tc>
          <w:tcPr>
            <w:tcW w:w="172" w:type="dxa"/>
            <w:vAlign w:val="bottom"/>
          </w:tcPr>
          <w:p w14:paraId="0FAEE3D2" w14:textId="77777777" w:rsidR="00586B00" w:rsidRPr="00356140" w:rsidRDefault="00586B00" w:rsidP="006C0AA2">
            <w:pPr>
              <w:pStyle w:val="acctfourfigures"/>
              <w:spacing w:line="220" w:lineRule="exact"/>
              <w:rPr>
                <w:rFonts w:cs="Times New Roman"/>
                <w:sz w:val="20"/>
              </w:rPr>
            </w:pPr>
          </w:p>
        </w:tc>
        <w:tc>
          <w:tcPr>
            <w:tcW w:w="2042" w:type="dxa"/>
            <w:vAlign w:val="bottom"/>
          </w:tcPr>
          <w:p w14:paraId="4366A8C2" w14:textId="1B078CE9" w:rsidR="00586B00" w:rsidRPr="00356140" w:rsidRDefault="00586B00" w:rsidP="006C0AA2">
            <w:pPr>
              <w:pStyle w:val="acctfourfigures"/>
              <w:tabs>
                <w:tab w:val="clear" w:pos="765"/>
                <w:tab w:val="decimal" w:pos="1817"/>
              </w:tabs>
              <w:spacing w:line="220" w:lineRule="exact"/>
              <w:rPr>
                <w:rFonts w:cs="Times New Roman"/>
                <w:sz w:val="20"/>
                <w:lang w:val="en-US" w:bidi="th-TH"/>
              </w:rPr>
            </w:pPr>
            <w:r>
              <w:rPr>
                <w:rFonts w:cs="Times New Roman"/>
                <w:sz w:val="20"/>
                <w:lang w:val="en-US" w:bidi="th-TH"/>
              </w:rPr>
              <w:t>(181,570)</w:t>
            </w:r>
          </w:p>
        </w:tc>
        <w:tc>
          <w:tcPr>
            <w:tcW w:w="172" w:type="dxa"/>
            <w:vAlign w:val="bottom"/>
          </w:tcPr>
          <w:p w14:paraId="54650087" w14:textId="77777777" w:rsidR="00586B00" w:rsidRPr="00356140" w:rsidRDefault="00586B00" w:rsidP="006C0AA2">
            <w:pPr>
              <w:pStyle w:val="acctfourfigures"/>
              <w:spacing w:line="220" w:lineRule="exact"/>
              <w:rPr>
                <w:rFonts w:cs="Times New Roman"/>
                <w:sz w:val="20"/>
              </w:rPr>
            </w:pPr>
          </w:p>
        </w:tc>
        <w:tc>
          <w:tcPr>
            <w:tcW w:w="2042" w:type="dxa"/>
            <w:vAlign w:val="bottom"/>
          </w:tcPr>
          <w:p w14:paraId="41D22405" w14:textId="2BC4F21A" w:rsidR="00586B00" w:rsidRPr="001073E0" w:rsidRDefault="00586B00" w:rsidP="006C0AA2">
            <w:pPr>
              <w:pStyle w:val="acctfourfigures"/>
              <w:tabs>
                <w:tab w:val="clear" w:pos="765"/>
                <w:tab w:val="decimal" w:pos="1817"/>
              </w:tabs>
              <w:spacing w:line="220" w:lineRule="exact"/>
              <w:rPr>
                <w:rFonts w:cs="Times New Roman"/>
                <w:sz w:val="20"/>
              </w:rPr>
            </w:pPr>
            <w:r>
              <w:rPr>
                <w:rFonts w:cs="Times New Roman"/>
                <w:sz w:val="20"/>
              </w:rPr>
              <w:t>4,361,863</w:t>
            </w:r>
          </w:p>
        </w:tc>
      </w:tr>
      <w:tr w:rsidR="00586B00" w:rsidRPr="00356140" w14:paraId="6EA7E9B7" w14:textId="77777777" w:rsidTr="006748B1">
        <w:trPr>
          <w:cantSplit/>
        </w:trPr>
        <w:tc>
          <w:tcPr>
            <w:tcW w:w="3060" w:type="dxa"/>
          </w:tcPr>
          <w:p w14:paraId="1F5F5A3C" w14:textId="36050231" w:rsidR="00586B00" w:rsidRPr="00202D28" w:rsidRDefault="00586B00" w:rsidP="006C0AA2">
            <w:pPr>
              <w:tabs>
                <w:tab w:val="left" w:pos="17"/>
              </w:tabs>
              <w:spacing w:line="220" w:lineRule="exact"/>
              <w:ind w:left="191" w:right="-68" w:hanging="174"/>
              <w:rPr>
                <w:rFonts w:ascii="Times New Roman" w:hAnsi="Times New Roman" w:cs="Times New Roman"/>
                <w:b/>
                <w:bCs/>
              </w:rPr>
            </w:pPr>
            <w:r w:rsidRPr="00202D28">
              <w:rPr>
                <w:rFonts w:ascii="Times New Roman" w:hAnsi="Times New Roman" w:cs="Times New Roman"/>
                <w:b/>
                <w:bCs/>
              </w:rPr>
              <w:t>Total assets</w:t>
            </w:r>
          </w:p>
        </w:tc>
        <w:tc>
          <w:tcPr>
            <w:tcW w:w="2151" w:type="dxa"/>
            <w:tcBorders>
              <w:top w:val="single" w:sz="4" w:space="0" w:color="auto"/>
              <w:bottom w:val="double" w:sz="4" w:space="0" w:color="auto"/>
            </w:tcBorders>
            <w:vAlign w:val="bottom"/>
          </w:tcPr>
          <w:p w14:paraId="28157CFA" w14:textId="66066644" w:rsidR="00586B00" w:rsidRPr="00356140" w:rsidRDefault="0084001A" w:rsidP="006C0AA2">
            <w:pPr>
              <w:pStyle w:val="acctfourfigures"/>
              <w:tabs>
                <w:tab w:val="clear" w:pos="765"/>
                <w:tab w:val="decimal" w:pos="1992"/>
              </w:tabs>
              <w:spacing w:line="220" w:lineRule="exact"/>
              <w:rPr>
                <w:rFonts w:cs="Times New Roman"/>
                <w:b/>
                <w:bCs/>
                <w:sz w:val="20"/>
                <w:lang w:val="en-US" w:bidi="th-TH"/>
              </w:rPr>
            </w:pPr>
            <w:r>
              <w:rPr>
                <w:rFonts w:cs="Times New Roman"/>
                <w:b/>
                <w:bCs/>
                <w:sz w:val="20"/>
                <w:lang w:val="en-US" w:bidi="th-TH"/>
              </w:rPr>
              <w:t>4,543,613</w:t>
            </w:r>
          </w:p>
        </w:tc>
        <w:tc>
          <w:tcPr>
            <w:tcW w:w="172" w:type="dxa"/>
            <w:vAlign w:val="bottom"/>
          </w:tcPr>
          <w:p w14:paraId="5B6839BE" w14:textId="77777777" w:rsidR="00586B00" w:rsidRPr="00356140" w:rsidRDefault="00586B00" w:rsidP="006C0AA2">
            <w:pPr>
              <w:pStyle w:val="acctfourfigures"/>
              <w:spacing w:line="220" w:lineRule="exact"/>
              <w:rPr>
                <w:rFonts w:cs="Times New Roman"/>
                <w:b/>
                <w:bCs/>
                <w:sz w:val="20"/>
              </w:rPr>
            </w:pPr>
          </w:p>
        </w:tc>
        <w:tc>
          <w:tcPr>
            <w:tcW w:w="2042" w:type="dxa"/>
            <w:tcBorders>
              <w:top w:val="single" w:sz="4" w:space="0" w:color="auto"/>
              <w:bottom w:val="double" w:sz="4" w:space="0" w:color="auto"/>
            </w:tcBorders>
            <w:vAlign w:val="bottom"/>
          </w:tcPr>
          <w:p w14:paraId="487C0D55" w14:textId="755DCF49" w:rsidR="00586B00" w:rsidRPr="00356140" w:rsidRDefault="0084001A" w:rsidP="006C0AA2">
            <w:pPr>
              <w:pStyle w:val="acctfourfigures"/>
              <w:tabs>
                <w:tab w:val="clear" w:pos="765"/>
                <w:tab w:val="decimal" w:pos="1817"/>
              </w:tabs>
              <w:spacing w:line="220" w:lineRule="exact"/>
              <w:rPr>
                <w:rFonts w:cs="Times New Roman"/>
                <w:b/>
                <w:bCs/>
                <w:sz w:val="20"/>
                <w:lang w:val="en-US" w:bidi="th-TH"/>
              </w:rPr>
            </w:pPr>
            <w:r>
              <w:rPr>
                <w:rFonts w:cs="Times New Roman"/>
                <w:b/>
                <w:bCs/>
                <w:sz w:val="20"/>
                <w:lang w:val="en-US" w:bidi="th-TH"/>
              </w:rPr>
              <w:t>(181,570)</w:t>
            </w:r>
          </w:p>
        </w:tc>
        <w:tc>
          <w:tcPr>
            <w:tcW w:w="172" w:type="dxa"/>
            <w:vAlign w:val="bottom"/>
          </w:tcPr>
          <w:p w14:paraId="5A185184" w14:textId="77777777" w:rsidR="00586B00" w:rsidRPr="00356140" w:rsidRDefault="00586B00" w:rsidP="006C0AA2">
            <w:pPr>
              <w:pStyle w:val="acctfourfigures"/>
              <w:spacing w:line="220" w:lineRule="exact"/>
              <w:rPr>
                <w:rFonts w:cs="Times New Roman"/>
                <w:b/>
                <w:bCs/>
                <w:sz w:val="20"/>
              </w:rPr>
            </w:pPr>
          </w:p>
        </w:tc>
        <w:tc>
          <w:tcPr>
            <w:tcW w:w="2042" w:type="dxa"/>
            <w:tcBorders>
              <w:top w:val="single" w:sz="4" w:space="0" w:color="auto"/>
              <w:bottom w:val="double" w:sz="4" w:space="0" w:color="auto"/>
            </w:tcBorders>
            <w:vAlign w:val="bottom"/>
          </w:tcPr>
          <w:p w14:paraId="71FC1469" w14:textId="1343D8CD" w:rsidR="00586B00" w:rsidRPr="006670D2" w:rsidRDefault="0084001A" w:rsidP="006C0AA2">
            <w:pPr>
              <w:pStyle w:val="acctfourfigures"/>
              <w:tabs>
                <w:tab w:val="clear" w:pos="765"/>
                <w:tab w:val="decimal" w:pos="1817"/>
              </w:tabs>
              <w:spacing w:line="220" w:lineRule="exact"/>
              <w:rPr>
                <w:rFonts w:cs="Times New Roman"/>
                <w:b/>
                <w:bCs/>
                <w:sz w:val="20"/>
              </w:rPr>
            </w:pPr>
            <w:r>
              <w:rPr>
                <w:rFonts w:cs="Times New Roman"/>
                <w:b/>
                <w:bCs/>
                <w:sz w:val="20"/>
              </w:rPr>
              <w:t>4,361,863</w:t>
            </w:r>
          </w:p>
        </w:tc>
      </w:tr>
      <w:tr w:rsidR="0084001A" w:rsidRPr="0084001A" w14:paraId="0614225E" w14:textId="77777777" w:rsidTr="0084001A">
        <w:trPr>
          <w:cantSplit/>
        </w:trPr>
        <w:tc>
          <w:tcPr>
            <w:tcW w:w="3060" w:type="dxa"/>
          </w:tcPr>
          <w:p w14:paraId="34638C9C" w14:textId="77777777" w:rsidR="00586B00" w:rsidRPr="006748B1" w:rsidRDefault="00586B00" w:rsidP="006748B1">
            <w:pPr>
              <w:tabs>
                <w:tab w:val="left" w:pos="17"/>
              </w:tabs>
              <w:ind w:left="191" w:right="-68" w:hanging="174"/>
              <w:rPr>
                <w:rFonts w:ascii="Times New Roman" w:hAnsi="Times New Roman" w:cs="Times New Roman"/>
                <w:i/>
                <w:iCs/>
                <w:sz w:val="4"/>
                <w:szCs w:val="4"/>
              </w:rPr>
            </w:pPr>
          </w:p>
        </w:tc>
        <w:tc>
          <w:tcPr>
            <w:tcW w:w="2151" w:type="dxa"/>
            <w:tcBorders>
              <w:top w:val="double" w:sz="4" w:space="0" w:color="auto"/>
              <w:left w:val="nil"/>
              <w:right w:val="nil"/>
            </w:tcBorders>
            <w:vAlign w:val="bottom"/>
          </w:tcPr>
          <w:p w14:paraId="6A161D7A" w14:textId="77777777" w:rsidR="00586B00" w:rsidRPr="006748B1" w:rsidRDefault="00586B00" w:rsidP="006748B1">
            <w:pPr>
              <w:pStyle w:val="acctfourfigures"/>
              <w:tabs>
                <w:tab w:val="clear" w:pos="765"/>
                <w:tab w:val="decimal" w:pos="912"/>
              </w:tabs>
              <w:spacing w:line="240" w:lineRule="auto"/>
              <w:rPr>
                <w:rFonts w:cs="Times New Roman"/>
                <w:b/>
                <w:bCs/>
                <w:sz w:val="4"/>
                <w:szCs w:val="4"/>
                <w:lang w:val="en-US" w:bidi="th-TH"/>
              </w:rPr>
            </w:pPr>
          </w:p>
        </w:tc>
        <w:tc>
          <w:tcPr>
            <w:tcW w:w="172" w:type="dxa"/>
            <w:vAlign w:val="bottom"/>
          </w:tcPr>
          <w:p w14:paraId="6D75C53B" w14:textId="77777777" w:rsidR="00586B00" w:rsidRPr="006748B1" w:rsidRDefault="00586B00" w:rsidP="006748B1">
            <w:pPr>
              <w:pStyle w:val="acctfourfigures"/>
              <w:spacing w:line="240" w:lineRule="auto"/>
              <w:rPr>
                <w:rFonts w:cs="Times New Roman"/>
                <w:b/>
                <w:bCs/>
                <w:sz w:val="4"/>
                <w:szCs w:val="4"/>
              </w:rPr>
            </w:pPr>
          </w:p>
        </w:tc>
        <w:tc>
          <w:tcPr>
            <w:tcW w:w="2042" w:type="dxa"/>
            <w:tcBorders>
              <w:top w:val="double" w:sz="4" w:space="0" w:color="auto"/>
              <w:left w:val="nil"/>
              <w:right w:val="nil"/>
            </w:tcBorders>
            <w:vAlign w:val="bottom"/>
          </w:tcPr>
          <w:p w14:paraId="5A1C688F" w14:textId="77777777" w:rsidR="00586B00" w:rsidRPr="006748B1" w:rsidRDefault="00586B00" w:rsidP="006748B1">
            <w:pPr>
              <w:pStyle w:val="acctfourfigures"/>
              <w:tabs>
                <w:tab w:val="clear" w:pos="765"/>
                <w:tab w:val="decimal" w:pos="637"/>
              </w:tabs>
              <w:spacing w:line="240" w:lineRule="auto"/>
              <w:rPr>
                <w:rFonts w:cs="Times New Roman"/>
                <w:b/>
                <w:bCs/>
                <w:sz w:val="4"/>
                <w:szCs w:val="4"/>
                <w:lang w:val="en-US" w:bidi="th-TH"/>
              </w:rPr>
            </w:pPr>
          </w:p>
        </w:tc>
        <w:tc>
          <w:tcPr>
            <w:tcW w:w="172" w:type="dxa"/>
            <w:vAlign w:val="bottom"/>
          </w:tcPr>
          <w:p w14:paraId="0EE4272B" w14:textId="77777777" w:rsidR="00586B00" w:rsidRPr="006748B1" w:rsidRDefault="00586B00" w:rsidP="006748B1">
            <w:pPr>
              <w:pStyle w:val="acctfourfigures"/>
              <w:spacing w:line="240" w:lineRule="auto"/>
              <w:rPr>
                <w:rFonts w:cs="Times New Roman"/>
                <w:b/>
                <w:bCs/>
                <w:sz w:val="4"/>
                <w:szCs w:val="4"/>
              </w:rPr>
            </w:pPr>
          </w:p>
        </w:tc>
        <w:tc>
          <w:tcPr>
            <w:tcW w:w="2042" w:type="dxa"/>
            <w:tcBorders>
              <w:top w:val="double" w:sz="4" w:space="0" w:color="auto"/>
              <w:left w:val="nil"/>
              <w:right w:val="nil"/>
            </w:tcBorders>
            <w:vAlign w:val="bottom"/>
          </w:tcPr>
          <w:p w14:paraId="61BF61B4" w14:textId="77777777" w:rsidR="00586B00" w:rsidRPr="006748B1" w:rsidRDefault="00586B00" w:rsidP="006748B1">
            <w:pPr>
              <w:pStyle w:val="acctfourfigures"/>
              <w:tabs>
                <w:tab w:val="clear" w:pos="765"/>
                <w:tab w:val="decimal" w:pos="1817"/>
              </w:tabs>
              <w:spacing w:line="240" w:lineRule="auto"/>
              <w:rPr>
                <w:rFonts w:cs="Times New Roman"/>
                <w:sz w:val="4"/>
                <w:szCs w:val="4"/>
              </w:rPr>
            </w:pPr>
          </w:p>
        </w:tc>
      </w:tr>
      <w:tr w:rsidR="00586B00" w:rsidRPr="00356140" w14:paraId="1681CF0C" w14:textId="77777777" w:rsidTr="006748B1">
        <w:trPr>
          <w:cantSplit/>
        </w:trPr>
        <w:tc>
          <w:tcPr>
            <w:tcW w:w="3060" w:type="dxa"/>
          </w:tcPr>
          <w:p w14:paraId="4D7719CF" w14:textId="77777777" w:rsidR="00586B00" w:rsidRPr="00202D28" w:rsidRDefault="00586B00" w:rsidP="006C0AA2">
            <w:pPr>
              <w:tabs>
                <w:tab w:val="left" w:pos="17"/>
              </w:tabs>
              <w:spacing w:line="220" w:lineRule="exact"/>
              <w:ind w:left="191" w:right="-68" w:hanging="174"/>
              <w:rPr>
                <w:rFonts w:ascii="Times New Roman" w:hAnsi="Times New Roman" w:cs="Times New Roman"/>
                <w:b/>
                <w:bCs/>
                <w:i/>
                <w:iCs/>
              </w:rPr>
            </w:pPr>
            <w:r w:rsidRPr="00202D28">
              <w:rPr>
                <w:rFonts w:ascii="Times New Roman" w:hAnsi="Times New Roman" w:cs="Times New Roman"/>
                <w:b/>
                <w:bCs/>
                <w:i/>
                <w:iCs/>
              </w:rPr>
              <w:t>Equity</w:t>
            </w:r>
          </w:p>
        </w:tc>
        <w:tc>
          <w:tcPr>
            <w:tcW w:w="2151" w:type="dxa"/>
            <w:tcBorders>
              <w:left w:val="nil"/>
              <w:right w:val="nil"/>
            </w:tcBorders>
            <w:vAlign w:val="bottom"/>
          </w:tcPr>
          <w:p w14:paraId="6D25F3BC" w14:textId="77777777" w:rsidR="00586B00" w:rsidRPr="00356140" w:rsidRDefault="00586B00" w:rsidP="006C0AA2">
            <w:pPr>
              <w:pStyle w:val="acctfourfigures"/>
              <w:spacing w:line="220" w:lineRule="exact"/>
              <w:rPr>
                <w:rFonts w:cs="Times New Roman"/>
                <w:sz w:val="20"/>
                <w:lang w:val="en-US" w:bidi="th-TH"/>
              </w:rPr>
            </w:pPr>
          </w:p>
        </w:tc>
        <w:tc>
          <w:tcPr>
            <w:tcW w:w="172" w:type="dxa"/>
            <w:vAlign w:val="bottom"/>
          </w:tcPr>
          <w:p w14:paraId="640475D2" w14:textId="77777777" w:rsidR="00586B00" w:rsidRPr="00356140" w:rsidRDefault="00586B00" w:rsidP="006C0AA2">
            <w:pPr>
              <w:pStyle w:val="acctfourfigures"/>
              <w:spacing w:line="220" w:lineRule="exact"/>
              <w:rPr>
                <w:rFonts w:cs="Times New Roman"/>
                <w:sz w:val="20"/>
              </w:rPr>
            </w:pPr>
          </w:p>
        </w:tc>
        <w:tc>
          <w:tcPr>
            <w:tcW w:w="2042" w:type="dxa"/>
            <w:tcBorders>
              <w:left w:val="nil"/>
              <w:right w:val="nil"/>
            </w:tcBorders>
            <w:vAlign w:val="bottom"/>
          </w:tcPr>
          <w:p w14:paraId="1A28E351" w14:textId="77777777" w:rsidR="00586B00" w:rsidRPr="00356140" w:rsidRDefault="00586B00" w:rsidP="006C0AA2">
            <w:pPr>
              <w:pStyle w:val="acctfourfigures"/>
              <w:spacing w:line="220" w:lineRule="exact"/>
              <w:rPr>
                <w:rFonts w:cs="Times New Roman"/>
                <w:sz w:val="20"/>
                <w:lang w:val="en-US" w:bidi="th-TH"/>
              </w:rPr>
            </w:pPr>
          </w:p>
        </w:tc>
        <w:tc>
          <w:tcPr>
            <w:tcW w:w="172" w:type="dxa"/>
            <w:vAlign w:val="bottom"/>
          </w:tcPr>
          <w:p w14:paraId="2DA54EBA" w14:textId="77777777" w:rsidR="00586B00" w:rsidRPr="00356140" w:rsidRDefault="00586B00" w:rsidP="006C0AA2">
            <w:pPr>
              <w:pStyle w:val="acctfourfigures"/>
              <w:spacing w:line="220" w:lineRule="exact"/>
              <w:rPr>
                <w:rFonts w:cs="Times New Roman"/>
                <w:sz w:val="20"/>
              </w:rPr>
            </w:pPr>
          </w:p>
        </w:tc>
        <w:tc>
          <w:tcPr>
            <w:tcW w:w="2042" w:type="dxa"/>
            <w:tcBorders>
              <w:left w:val="nil"/>
              <w:right w:val="nil"/>
            </w:tcBorders>
            <w:vAlign w:val="bottom"/>
          </w:tcPr>
          <w:p w14:paraId="39CA072B" w14:textId="77777777" w:rsidR="00586B00" w:rsidRPr="00356140" w:rsidRDefault="00586B00" w:rsidP="006C0AA2">
            <w:pPr>
              <w:pStyle w:val="acctfourfigures"/>
              <w:tabs>
                <w:tab w:val="clear" w:pos="765"/>
                <w:tab w:val="decimal" w:pos="1817"/>
              </w:tabs>
              <w:spacing w:line="220" w:lineRule="exact"/>
              <w:rPr>
                <w:rFonts w:cs="Times New Roman"/>
                <w:sz w:val="20"/>
              </w:rPr>
            </w:pPr>
          </w:p>
        </w:tc>
      </w:tr>
      <w:tr w:rsidR="00586B00" w:rsidRPr="00356140" w14:paraId="5DB54FB2" w14:textId="77777777" w:rsidTr="006748B1">
        <w:trPr>
          <w:cantSplit/>
        </w:trPr>
        <w:tc>
          <w:tcPr>
            <w:tcW w:w="3060" w:type="dxa"/>
          </w:tcPr>
          <w:p w14:paraId="0CF0AB59" w14:textId="77777777" w:rsidR="00586B00" w:rsidRPr="00202D28" w:rsidRDefault="00586B00" w:rsidP="006C0AA2">
            <w:pPr>
              <w:tabs>
                <w:tab w:val="left" w:pos="17"/>
              </w:tabs>
              <w:spacing w:line="220" w:lineRule="exact"/>
              <w:ind w:left="191" w:right="-68" w:hanging="174"/>
              <w:rPr>
                <w:rFonts w:ascii="Times New Roman" w:hAnsi="Times New Roman" w:cs="Times New Roman"/>
              </w:rPr>
            </w:pPr>
            <w:r w:rsidRPr="00202D28">
              <w:rPr>
                <w:rFonts w:ascii="Times New Roman" w:hAnsi="Times New Roman" w:cs="Times New Roman"/>
              </w:rPr>
              <w:t>Retained earnings</w:t>
            </w:r>
            <w:r>
              <w:rPr>
                <w:rFonts w:ascii="Times New Roman" w:hAnsi="Times New Roman" w:cs="Times New Roman"/>
              </w:rPr>
              <w:t xml:space="preserve"> - </w:t>
            </w:r>
            <w:r w:rsidRPr="00596494">
              <w:rPr>
                <w:rFonts w:ascii="Times New Roman" w:hAnsi="Times New Roman" w:cs="Times New Roman"/>
              </w:rPr>
              <w:t>Unappropriated</w:t>
            </w:r>
          </w:p>
        </w:tc>
        <w:tc>
          <w:tcPr>
            <w:tcW w:w="2151" w:type="dxa"/>
            <w:tcBorders>
              <w:left w:val="nil"/>
              <w:right w:val="nil"/>
            </w:tcBorders>
            <w:vAlign w:val="bottom"/>
          </w:tcPr>
          <w:p w14:paraId="07EA1A5A" w14:textId="0D7C2DDC" w:rsidR="00586B00" w:rsidRPr="00356140" w:rsidRDefault="0084001A" w:rsidP="006C0AA2">
            <w:pPr>
              <w:pStyle w:val="acctfourfigures"/>
              <w:tabs>
                <w:tab w:val="clear" w:pos="765"/>
                <w:tab w:val="decimal" w:pos="1992"/>
              </w:tabs>
              <w:spacing w:line="220" w:lineRule="exact"/>
              <w:rPr>
                <w:rFonts w:cs="Times New Roman"/>
                <w:sz w:val="20"/>
                <w:lang w:val="en-US" w:bidi="th-TH"/>
              </w:rPr>
            </w:pPr>
            <w:r>
              <w:rPr>
                <w:rFonts w:cs="Times New Roman"/>
                <w:sz w:val="20"/>
                <w:lang w:val="en-US" w:bidi="th-TH"/>
              </w:rPr>
              <w:t>7,853,136</w:t>
            </w:r>
          </w:p>
        </w:tc>
        <w:tc>
          <w:tcPr>
            <w:tcW w:w="172" w:type="dxa"/>
            <w:vAlign w:val="bottom"/>
          </w:tcPr>
          <w:p w14:paraId="3B0197D5" w14:textId="77777777" w:rsidR="00586B00" w:rsidRPr="00356140" w:rsidRDefault="00586B00" w:rsidP="006C0AA2">
            <w:pPr>
              <w:pStyle w:val="acctfourfigures"/>
              <w:spacing w:line="220" w:lineRule="exact"/>
              <w:rPr>
                <w:rFonts w:cs="Times New Roman"/>
                <w:sz w:val="20"/>
              </w:rPr>
            </w:pPr>
          </w:p>
        </w:tc>
        <w:tc>
          <w:tcPr>
            <w:tcW w:w="2042" w:type="dxa"/>
            <w:tcBorders>
              <w:left w:val="nil"/>
              <w:right w:val="nil"/>
            </w:tcBorders>
            <w:vAlign w:val="bottom"/>
          </w:tcPr>
          <w:p w14:paraId="472A9581" w14:textId="4F833D9F" w:rsidR="00586B00" w:rsidRPr="00356140" w:rsidRDefault="00586B00" w:rsidP="006C0AA2">
            <w:pPr>
              <w:pStyle w:val="acctfourfigures"/>
              <w:tabs>
                <w:tab w:val="clear" w:pos="765"/>
                <w:tab w:val="decimal" w:pos="1817"/>
              </w:tabs>
              <w:spacing w:line="220" w:lineRule="exact"/>
              <w:rPr>
                <w:rFonts w:cs="Times New Roman"/>
                <w:sz w:val="20"/>
                <w:lang w:val="en-US" w:bidi="th-TH"/>
              </w:rPr>
            </w:pPr>
            <w:r>
              <w:rPr>
                <w:rFonts w:cs="Times New Roman"/>
                <w:sz w:val="20"/>
                <w:lang w:val="en-US" w:bidi="th-TH"/>
              </w:rPr>
              <w:t>(</w:t>
            </w:r>
            <w:r w:rsidR="0084001A">
              <w:rPr>
                <w:rFonts w:cs="Times New Roman"/>
                <w:sz w:val="20"/>
                <w:lang w:val="en-US" w:bidi="th-TH"/>
              </w:rPr>
              <w:t>173,500</w:t>
            </w:r>
            <w:r>
              <w:rPr>
                <w:rFonts w:cs="Times New Roman"/>
                <w:sz w:val="20"/>
                <w:lang w:val="en-US" w:bidi="th-TH"/>
              </w:rPr>
              <w:t>)</w:t>
            </w:r>
          </w:p>
        </w:tc>
        <w:tc>
          <w:tcPr>
            <w:tcW w:w="172" w:type="dxa"/>
            <w:vAlign w:val="bottom"/>
          </w:tcPr>
          <w:p w14:paraId="47B64882" w14:textId="77777777" w:rsidR="00586B00" w:rsidRPr="00356140" w:rsidRDefault="00586B00" w:rsidP="006C0AA2">
            <w:pPr>
              <w:pStyle w:val="acctfourfigures"/>
              <w:spacing w:line="220" w:lineRule="exact"/>
              <w:rPr>
                <w:rFonts w:cs="Times New Roman"/>
                <w:sz w:val="20"/>
              </w:rPr>
            </w:pPr>
          </w:p>
        </w:tc>
        <w:tc>
          <w:tcPr>
            <w:tcW w:w="2042" w:type="dxa"/>
            <w:tcBorders>
              <w:left w:val="nil"/>
              <w:right w:val="nil"/>
            </w:tcBorders>
            <w:vAlign w:val="bottom"/>
          </w:tcPr>
          <w:p w14:paraId="37088A7B" w14:textId="320D864A" w:rsidR="00586B00" w:rsidRPr="00356140" w:rsidRDefault="0084001A" w:rsidP="006C0AA2">
            <w:pPr>
              <w:pStyle w:val="acctfourfigures"/>
              <w:tabs>
                <w:tab w:val="clear" w:pos="765"/>
                <w:tab w:val="decimal" w:pos="1817"/>
              </w:tabs>
              <w:spacing w:line="220" w:lineRule="exact"/>
              <w:rPr>
                <w:rFonts w:cs="Times New Roman"/>
                <w:sz w:val="20"/>
              </w:rPr>
            </w:pPr>
            <w:r>
              <w:rPr>
                <w:rFonts w:cs="Times New Roman"/>
                <w:sz w:val="20"/>
              </w:rPr>
              <w:t>7,679,636</w:t>
            </w:r>
          </w:p>
        </w:tc>
      </w:tr>
      <w:tr w:rsidR="00586B00" w:rsidRPr="00356140" w14:paraId="46C571ED" w14:textId="77777777" w:rsidTr="006748B1">
        <w:trPr>
          <w:cantSplit/>
        </w:trPr>
        <w:tc>
          <w:tcPr>
            <w:tcW w:w="3060" w:type="dxa"/>
          </w:tcPr>
          <w:p w14:paraId="0FBF56A7" w14:textId="77777777" w:rsidR="00586B00" w:rsidRPr="00202D28" w:rsidRDefault="00586B00" w:rsidP="006C0AA2">
            <w:pPr>
              <w:tabs>
                <w:tab w:val="left" w:pos="17"/>
              </w:tabs>
              <w:spacing w:line="220" w:lineRule="exact"/>
              <w:ind w:left="191" w:right="-68" w:hanging="174"/>
              <w:rPr>
                <w:rFonts w:ascii="Times New Roman" w:hAnsi="Times New Roman" w:cs="Times New Roman"/>
              </w:rPr>
            </w:pPr>
            <w:r w:rsidRPr="00202D28">
              <w:rPr>
                <w:rFonts w:ascii="Times New Roman" w:hAnsi="Times New Roman" w:cs="Times New Roman"/>
              </w:rPr>
              <w:t>Other components of equity</w:t>
            </w:r>
          </w:p>
        </w:tc>
        <w:tc>
          <w:tcPr>
            <w:tcW w:w="2151" w:type="dxa"/>
            <w:tcBorders>
              <w:left w:val="nil"/>
              <w:right w:val="nil"/>
            </w:tcBorders>
            <w:vAlign w:val="bottom"/>
          </w:tcPr>
          <w:p w14:paraId="3A6C093A" w14:textId="7D8458B3" w:rsidR="00586B00" w:rsidRPr="00356140" w:rsidRDefault="0084001A" w:rsidP="006C0AA2">
            <w:pPr>
              <w:pStyle w:val="acctfourfigures"/>
              <w:tabs>
                <w:tab w:val="clear" w:pos="765"/>
                <w:tab w:val="decimal" w:pos="1992"/>
              </w:tabs>
              <w:spacing w:line="220" w:lineRule="exact"/>
              <w:rPr>
                <w:rFonts w:cs="Times New Roman"/>
                <w:sz w:val="20"/>
                <w:lang w:val="en-US" w:bidi="th-TH"/>
              </w:rPr>
            </w:pPr>
            <w:r>
              <w:rPr>
                <w:rFonts w:cs="Times New Roman"/>
                <w:sz w:val="20"/>
                <w:lang w:val="en-US" w:bidi="th-TH"/>
              </w:rPr>
              <w:t>8,070</w:t>
            </w:r>
          </w:p>
        </w:tc>
        <w:tc>
          <w:tcPr>
            <w:tcW w:w="172" w:type="dxa"/>
            <w:vAlign w:val="bottom"/>
          </w:tcPr>
          <w:p w14:paraId="5DAAD7A0" w14:textId="77777777" w:rsidR="00586B00" w:rsidRPr="00202D28" w:rsidRDefault="00586B00" w:rsidP="006C0AA2">
            <w:pPr>
              <w:pStyle w:val="acctfourfigures"/>
              <w:tabs>
                <w:tab w:val="clear" w:pos="765"/>
                <w:tab w:val="decimal" w:pos="1992"/>
              </w:tabs>
              <w:spacing w:line="220" w:lineRule="exact"/>
              <w:rPr>
                <w:rFonts w:cs="Times New Roman"/>
                <w:sz w:val="20"/>
                <w:lang w:val="en-US" w:bidi="th-TH"/>
              </w:rPr>
            </w:pPr>
          </w:p>
        </w:tc>
        <w:tc>
          <w:tcPr>
            <w:tcW w:w="2042" w:type="dxa"/>
            <w:tcBorders>
              <w:left w:val="nil"/>
              <w:right w:val="nil"/>
            </w:tcBorders>
            <w:vAlign w:val="bottom"/>
          </w:tcPr>
          <w:p w14:paraId="7E1F01FE" w14:textId="77777777" w:rsidR="00586B00" w:rsidRPr="00356140" w:rsidRDefault="00586B00" w:rsidP="006C0AA2">
            <w:pPr>
              <w:pStyle w:val="acctfourfigures"/>
              <w:tabs>
                <w:tab w:val="clear" w:pos="765"/>
                <w:tab w:val="decimal" w:pos="1817"/>
              </w:tabs>
              <w:spacing w:line="220" w:lineRule="exact"/>
              <w:rPr>
                <w:rFonts w:cs="Times New Roman"/>
                <w:sz w:val="20"/>
                <w:lang w:val="en-US" w:bidi="th-TH"/>
              </w:rPr>
            </w:pPr>
            <w:r>
              <w:rPr>
                <w:rFonts w:cs="Times New Roman"/>
                <w:sz w:val="20"/>
                <w:lang w:val="en-US" w:bidi="th-TH"/>
              </w:rPr>
              <w:t>(</w:t>
            </w:r>
            <w:r w:rsidRPr="00E42139">
              <w:rPr>
                <w:rFonts w:cs="Times New Roman"/>
                <w:sz w:val="20"/>
                <w:lang w:val="en-US" w:bidi="th-TH"/>
              </w:rPr>
              <w:t>8</w:t>
            </w:r>
            <w:r>
              <w:rPr>
                <w:rFonts w:cs="Times New Roman"/>
                <w:sz w:val="20"/>
                <w:lang w:val="en-US" w:bidi="th-TH"/>
              </w:rPr>
              <w:t>,</w:t>
            </w:r>
            <w:r w:rsidRPr="00E42139">
              <w:rPr>
                <w:rFonts w:cs="Times New Roman"/>
                <w:sz w:val="20"/>
                <w:lang w:val="en-US" w:bidi="th-TH"/>
              </w:rPr>
              <w:t>070</w:t>
            </w:r>
            <w:r>
              <w:rPr>
                <w:rFonts w:cs="Times New Roman"/>
                <w:sz w:val="20"/>
                <w:lang w:val="en-US" w:bidi="th-TH"/>
              </w:rPr>
              <w:t>)</w:t>
            </w:r>
          </w:p>
        </w:tc>
        <w:tc>
          <w:tcPr>
            <w:tcW w:w="172" w:type="dxa"/>
            <w:vAlign w:val="bottom"/>
          </w:tcPr>
          <w:p w14:paraId="069C6A8F" w14:textId="77777777" w:rsidR="00586B00" w:rsidRPr="00202D28" w:rsidRDefault="00586B00" w:rsidP="006C0AA2">
            <w:pPr>
              <w:pStyle w:val="acctfourfigures"/>
              <w:tabs>
                <w:tab w:val="clear" w:pos="765"/>
                <w:tab w:val="decimal" w:pos="1992"/>
              </w:tabs>
              <w:spacing w:line="220" w:lineRule="exact"/>
              <w:rPr>
                <w:rFonts w:cs="Times New Roman"/>
                <w:sz w:val="20"/>
                <w:lang w:val="en-US" w:bidi="th-TH"/>
              </w:rPr>
            </w:pPr>
          </w:p>
        </w:tc>
        <w:tc>
          <w:tcPr>
            <w:tcW w:w="2042" w:type="dxa"/>
            <w:tcBorders>
              <w:left w:val="nil"/>
              <w:right w:val="nil"/>
            </w:tcBorders>
            <w:vAlign w:val="bottom"/>
          </w:tcPr>
          <w:p w14:paraId="39B09809" w14:textId="1FAB8C26" w:rsidR="00586B00" w:rsidRPr="00FD2613" w:rsidRDefault="0084001A" w:rsidP="006748B1">
            <w:pPr>
              <w:pStyle w:val="acctfourfigures"/>
              <w:tabs>
                <w:tab w:val="clear" w:pos="765"/>
                <w:tab w:val="decimal" w:pos="1506"/>
              </w:tabs>
              <w:spacing w:line="220" w:lineRule="exact"/>
              <w:rPr>
                <w:rFonts w:cs="Times New Roman"/>
                <w:sz w:val="20"/>
              </w:rPr>
            </w:pPr>
            <w:r>
              <w:rPr>
                <w:rFonts w:cs="Times New Roman"/>
                <w:sz w:val="20"/>
              </w:rPr>
              <w:t>-</w:t>
            </w:r>
          </w:p>
        </w:tc>
      </w:tr>
      <w:tr w:rsidR="00586B00" w:rsidRPr="00356140" w14:paraId="3F57EA6E" w14:textId="77777777" w:rsidTr="006748B1">
        <w:trPr>
          <w:cantSplit/>
        </w:trPr>
        <w:tc>
          <w:tcPr>
            <w:tcW w:w="3060" w:type="dxa"/>
            <w:hideMark/>
          </w:tcPr>
          <w:p w14:paraId="4C5487A3" w14:textId="77777777" w:rsidR="00586B00" w:rsidRPr="00202D28" w:rsidRDefault="00586B00" w:rsidP="006C0AA2">
            <w:pPr>
              <w:tabs>
                <w:tab w:val="left" w:pos="17"/>
              </w:tabs>
              <w:spacing w:line="220" w:lineRule="exact"/>
              <w:ind w:left="191" w:right="-68" w:hanging="174"/>
              <w:rPr>
                <w:rFonts w:ascii="Times New Roman" w:hAnsi="Times New Roman" w:cs="Times New Roman"/>
                <w:b/>
                <w:bCs/>
              </w:rPr>
            </w:pPr>
            <w:r w:rsidRPr="00202D28">
              <w:rPr>
                <w:rFonts w:ascii="Times New Roman" w:hAnsi="Times New Roman" w:cs="Times New Roman"/>
                <w:b/>
                <w:bCs/>
              </w:rPr>
              <w:t>Total equity</w:t>
            </w:r>
          </w:p>
        </w:tc>
        <w:tc>
          <w:tcPr>
            <w:tcW w:w="2151" w:type="dxa"/>
            <w:tcBorders>
              <w:top w:val="single" w:sz="4" w:space="0" w:color="auto"/>
              <w:bottom w:val="double" w:sz="4" w:space="0" w:color="auto"/>
            </w:tcBorders>
            <w:vAlign w:val="bottom"/>
          </w:tcPr>
          <w:p w14:paraId="61E468E8" w14:textId="28E95DE4" w:rsidR="00586B00" w:rsidRPr="00356140" w:rsidRDefault="0084001A" w:rsidP="006C0AA2">
            <w:pPr>
              <w:pStyle w:val="acctfourfigures"/>
              <w:tabs>
                <w:tab w:val="clear" w:pos="765"/>
                <w:tab w:val="decimal" w:pos="1992"/>
              </w:tabs>
              <w:spacing w:line="220" w:lineRule="exact"/>
              <w:rPr>
                <w:rFonts w:cs="Times New Roman"/>
                <w:b/>
                <w:bCs/>
                <w:sz w:val="20"/>
                <w:lang w:val="en-US" w:bidi="th-TH"/>
              </w:rPr>
            </w:pPr>
            <w:r>
              <w:rPr>
                <w:rFonts w:cs="Times New Roman"/>
                <w:b/>
                <w:bCs/>
                <w:sz w:val="20"/>
                <w:lang w:val="en-US" w:bidi="th-TH"/>
              </w:rPr>
              <w:t>7,861,206</w:t>
            </w:r>
          </w:p>
        </w:tc>
        <w:tc>
          <w:tcPr>
            <w:tcW w:w="172" w:type="dxa"/>
            <w:vAlign w:val="bottom"/>
          </w:tcPr>
          <w:p w14:paraId="12996D51" w14:textId="77777777" w:rsidR="00586B00" w:rsidRPr="00356140" w:rsidRDefault="00586B00" w:rsidP="006C0AA2">
            <w:pPr>
              <w:pStyle w:val="acctfourfigures"/>
              <w:spacing w:line="220" w:lineRule="exact"/>
              <w:rPr>
                <w:rFonts w:cs="Times New Roman"/>
                <w:sz w:val="20"/>
              </w:rPr>
            </w:pPr>
          </w:p>
        </w:tc>
        <w:tc>
          <w:tcPr>
            <w:tcW w:w="2042" w:type="dxa"/>
            <w:tcBorders>
              <w:top w:val="single" w:sz="4" w:space="0" w:color="auto"/>
              <w:bottom w:val="double" w:sz="4" w:space="0" w:color="auto"/>
            </w:tcBorders>
            <w:vAlign w:val="bottom"/>
          </w:tcPr>
          <w:p w14:paraId="23037885" w14:textId="651CDEA8" w:rsidR="00586B00" w:rsidRPr="00356140" w:rsidRDefault="00586B00" w:rsidP="006C0AA2">
            <w:pPr>
              <w:pStyle w:val="acctfourfigures"/>
              <w:tabs>
                <w:tab w:val="clear" w:pos="765"/>
                <w:tab w:val="decimal" w:pos="1817"/>
              </w:tabs>
              <w:spacing w:line="220" w:lineRule="exact"/>
              <w:rPr>
                <w:rFonts w:cs="Times New Roman"/>
                <w:sz w:val="20"/>
                <w:lang w:val="en-US" w:bidi="th-TH"/>
              </w:rPr>
            </w:pPr>
            <w:r>
              <w:rPr>
                <w:rFonts w:cs="Times New Roman"/>
                <w:b/>
                <w:bCs/>
                <w:sz w:val="20"/>
                <w:lang w:val="en-US" w:bidi="th-TH"/>
              </w:rPr>
              <w:t>(</w:t>
            </w:r>
            <w:r w:rsidR="0084001A">
              <w:rPr>
                <w:rFonts w:cs="Times New Roman"/>
                <w:b/>
                <w:bCs/>
                <w:sz w:val="20"/>
                <w:lang w:val="en-US" w:bidi="th-TH"/>
              </w:rPr>
              <w:t>181,570</w:t>
            </w:r>
            <w:r>
              <w:rPr>
                <w:rFonts w:cs="Times New Roman"/>
                <w:b/>
                <w:bCs/>
                <w:sz w:val="20"/>
                <w:lang w:val="en-US" w:bidi="th-TH"/>
              </w:rPr>
              <w:t>)</w:t>
            </w:r>
          </w:p>
        </w:tc>
        <w:tc>
          <w:tcPr>
            <w:tcW w:w="172" w:type="dxa"/>
            <w:vAlign w:val="bottom"/>
          </w:tcPr>
          <w:p w14:paraId="573353B7" w14:textId="77777777" w:rsidR="00586B00" w:rsidRPr="00356140" w:rsidRDefault="00586B00" w:rsidP="006C0AA2">
            <w:pPr>
              <w:pStyle w:val="acctfourfigures"/>
              <w:spacing w:line="220" w:lineRule="exact"/>
              <w:rPr>
                <w:rFonts w:cs="Times New Roman"/>
                <w:sz w:val="20"/>
              </w:rPr>
            </w:pPr>
          </w:p>
        </w:tc>
        <w:tc>
          <w:tcPr>
            <w:tcW w:w="2042" w:type="dxa"/>
            <w:tcBorders>
              <w:top w:val="single" w:sz="4" w:space="0" w:color="auto"/>
              <w:bottom w:val="double" w:sz="4" w:space="0" w:color="auto"/>
            </w:tcBorders>
            <w:vAlign w:val="bottom"/>
          </w:tcPr>
          <w:p w14:paraId="671F85AB" w14:textId="1C45F732" w:rsidR="00586B00" w:rsidRPr="006670D2" w:rsidRDefault="0084001A" w:rsidP="006C0AA2">
            <w:pPr>
              <w:pStyle w:val="acctfourfigures"/>
              <w:tabs>
                <w:tab w:val="clear" w:pos="765"/>
                <w:tab w:val="decimal" w:pos="1817"/>
              </w:tabs>
              <w:spacing w:line="220" w:lineRule="exact"/>
              <w:rPr>
                <w:rFonts w:cs="Times New Roman"/>
                <w:b/>
                <w:bCs/>
                <w:sz w:val="20"/>
              </w:rPr>
            </w:pPr>
            <w:r>
              <w:rPr>
                <w:rFonts w:cs="Times New Roman"/>
                <w:b/>
                <w:bCs/>
                <w:sz w:val="20"/>
              </w:rPr>
              <w:t>7,679,636</w:t>
            </w:r>
          </w:p>
        </w:tc>
      </w:tr>
      <w:tr w:rsidR="0084001A" w:rsidRPr="0084001A" w14:paraId="0620E7D3" w14:textId="77777777" w:rsidTr="0084001A">
        <w:trPr>
          <w:cantSplit/>
        </w:trPr>
        <w:tc>
          <w:tcPr>
            <w:tcW w:w="3060" w:type="dxa"/>
            <w:hideMark/>
          </w:tcPr>
          <w:p w14:paraId="05FCD002" w14:textId="77777777" w:rsidR="00586B00" w:rsidRPr="006748B1" w:rsidRDefault="00586B00" w:rsidP="006748B1">
            <w:pPr>
              <w:tabs>
                <w:tab w:val="left" w:pos="191"/>
              </w:tabs>
              <w:ind w:left="191" w:right="-68" w:hanging="191"/>
              <w:rPr>
                <w:rFonts w:ascii="Times New Roman" w:hAnsi="Times New Roman" w:cs="Times New Roman"/>
                <w:i/>
                <w:iCs/>
                <w:sz w:val="4"/>
                <w:szCs w:val="4"/>
              </w:rPr>
            </w:pPr>
          </w:p>
        </w:tc>
        <w:tc>
          <w:tcPr>
            <w:tcW w:w="2151" w:type="dxa"/>
            <w:tcBorders>
              <w:top w:val="double" w:sz="4" w:space="0" w:color="auto"/>
            </w:tcBorders>
            <w:vAlign w:val="bottom"/>
          </w:tcPr>
          <w:p w14:paraId="4EC496DF" w14:textId="77777777" w:rsidR="00586B00" w:rsidRPr="006748B1" w:rsidRDefault="00586B00" w:rsidP="006748B1">
            <w:pPr>
              <w:pStyle w:val="acctfourfigures"/>
              <w:spacing w:line="240" w:lineRule="auto"/>
              <w:rPr>
                <w:rFonts w:cs="Times New Roman"/>
                <w:sz w:val="4"/>
                <w:szCs w:val="4"/>
                <w:lang w:val="en-US" w:bidi="th-TH"/>
              </w:rPr>
            </w:pPr>
          </w:p>
        </w:tc>
        <w:tc>
          <w:tcPr>
            <w:tcW w:w="172" w:type="dxa"/>
            <w:vAlign w:val="bottom"/>
          </w:tcPr>
          <w:p w14:paraId="66DCC10D" w14:textId="77777777" w:rsidR="00586B00" w:rsidRPr="006748B1" w:rsidRDefault="00586B00" w:rsidP="006748B1">
            <w:pPr>
              <w:pStyle w:val="acctfourfigures"/>
              <w:spacing w:line="240" w:lineRule="auto"/>
              <w:rPr>
                <w:rFonts w:cs="Times New Roman"/>
                <w:sz w:val="4"/>
                <w:szCs w:val="4"/>
              </w:rPr>
            </w:pPr>
          </w:p>
        </w:tc>
        <w:tc>
          <w:tcPr>
            <w:tcW w:w="2042" w:type="dxa"/>
            <w:tcBorders>
              <w:top w:val="double" w:sz="4" w:space="0" w:color="auto"/>
            </w:tcBorders>
            <w:vAlign w:val="bottom"/>
          </w:tcPr>
          <w:p w14:paraId="3DE6F9F9" w14:textId="77777777" w:rsidR="00586B00" w:rsidRPr="006748B1" w:rsidRDefault="00586B00" w:rsidP="006748B1">
            <w:pPr>
              <w:pStyle w:val="acctfourfigures"/>
              <w:spacing w:line="240" w:lineRule="auto"/>
              <w:rPr>
                <w:rFonts w:cs="Times New Roman"/>
                <w:sz w:val="4"/>
                <w:szCs w:val="4"/>
                <w:lang w:val="en-US" w:bidi="th-TH"/>
              </w:rPr>
            </w:pPr>
          </w:p>
        </w:tc>
        <w:tc>
          <w:tcPr>
            <w:tcW w:w="172" w:type="dxa"/>
            <w:vAlign w:val="bottom"/>
          </w:tcPr>
          <w:p w14:paraId="61108EA9" w14:textId="77777777" w:rsidR="00586B00" w:rsidRPr="006748B1" w:rsidRDefault="00586B00" w:rsidP="006748B1">
            <w:pPr>
              <w:pStyle w:val="acctfourfigures"/>
              <w:spacing w:line="240" w:lineRule="auto"/>
              <w:rPr>
                <w:rFonts w:cs="Times New Roman"/>
                <w:sz w:val="4"/>
                <w:szCs w:val="4"/>
              </w:rPr>
            </w:pPr>
          </w:p>
        </w:tc>
        <w:tc>
          <w:tcPr>
            <w:tcW w:w="2042" w:type="dxa"/>
            <w:tcBorders>
              <w:top w:val="double" w:sz="4" w:space="0" w:color="auto"/>
            </w:tcBorders>
            <w:vAlign w:val="bottom"/>
          </w:tcPr>
          <w:p w14:paraId="533DD4FE" w14:textId="77777777" w:rsidR="00586B00" w:rsidRPr="006748B1" w:rsidRDefault="00586B00" w:rsidP="006748B1">
            <w:pPr>
              <w:pStyle w:val="acctfourfigures"/>
              <w:spacing w:line="240" w:lineRule="auto"/>
              <w:ind w:left="-79" w:right="-79"/>
              <w:rPr>
                <w:rFonts w:cs="Times New Roman"/>
                <w:sz w:val="4"/>
                <w:szCs w:val="4"/>
                <w:lang w:val="en-US" w:bidi="th-TH"/>
              </w:rPr>
            </w:pPr>
          </w:p>
        </w:tc>
      </w:tr>
    </w:tbl>
    <w:p w14:paraId="1AC0DECF" w14:textId="5E374297" w:rsidR="009F0646" w:rsidRPr="006748B1" w:rsidRDefault="009F0646">
      <w:pPr>
        <w:jc w:val="left"/>
        <w:rPr>
          <w:rFonts w:cs="Times New Roman"/>
          <w:sz w:val="16"/>
          <w:szCs w:val="16"/>
          <w:highlight w:val="yellow"/>
        </w:rPr>
      </w:pPr>
    </w:p>
    <w:p w14:paraId="5CB1D9B0" w14:textId="77777777" w:rsidR="00621FB4" w:rsidRPr="00EE4AE8" w:rsidRDefault="00621FB4" w:rsidP="009439F0">
      <w:pPr>
        <w:numPr>
          <w:ilvl w:val="0"/>
          <w:numId w:val="14"/>
        </w:numPr>
        <w:spacing w:line="240" w:lineRule="atLeast"/>
        <w:ind w:left="567" w:right="-25" w:hanging="567"/>
        <w:outlineLvl w:val="0"/>
        <w:rPr>
          <w:rFonts w:ascii="Times New Roman" w:hAnsi="Times New Roman" w:cs="Times New Roman"/>
          <w:b/>
          <w:bCs/>
          <w:sz w:val="24"/>
          <w:szCs w:val="24"/>
        </w:rPr>
      </w:pPr>
      <w:r w:rsidRPr="00EE4AE8">
        <w:rPr>
          <w:rFonts w:ascii="Times New Roman" w:hAnsi="Times New Roman" w:cs="Times New Roman"/>
          <w:b/>
          <w:bCs/>
          <w:sz w:val="24"/>
          <w:szCs w:val="24"/>
        </w:rPr>
        <w:t>Significant accounting policies</w:t>
      </w:r>
    </w:p>
    <w:p w14:paraId="2DF914EC" w14:textId="77777777" w:rsidR="00621FB4" w:rsidRPr="006748B1" w:rsidRDefault="00621FB4" w:rsidP="006748B1">
      <w:pPr>
        <w:pStyle w:val="BodyText"/>
        <w:ind w:left="567" w:right="-25"/>
        <w:jc w:val="thaiDistribute"/>
        <w:rPr>
          <w:sz w:val="16"/>
          <w:szCs w:val="16"/>
          <w:lang w:val="en-US"/>
        </w:rPr>
      </w:pPr>
    </w:p>
    <w:p w14:paraId="47A46F5C" w14:textId="473BB532" w:rsidR="00621FB4" w:rsidRPr="00EE4AE8" w:rsidRDefault="00621FB4" w:rsidP="009439F0">
      <w:pPr>
        <w:spacing w:line="240" w:lineRule="atLeast"/>
        <w:ind w:left="567"/>
        <w:rPr>
          <w:rFonts w:ascii="Times New Roman" w:hAnsi="Times New Roman" w:cs="Times New Roman"/>
          <w:sz w:val="22"/>
          <w:szCs w:val="22"/>
        </w:rPr>
      </w:pPr>
      <w:r w:rsidRPr="00EE4AE8">
        <w:rPr>
          <w:rFonts w:ascii="Times New Roman" w:hAnsi="Times New Roman" w:cs="Times New Roman"/>
          <w:sz w:val="22"/>
          <w:szCs w:val="22"/>
        </w:rPr>
        <w:t>The accounting policies set out below have been applied consistently to all periods presented in these financial statements</w:t>
      </w:r>
      <w:r w:rsidR="00C47E77">
        <w:rPr>
          <w:rFonts w:ascii="Times New Roman" w:hAnsi="Times New Roman" w:cs="Times New Roman"/>
          <w:sz w:val="22"/>
          <w:szCs w:val="22"/>
        </w:rPr>
        <w:t xml:space="preserve"> </w:t>
      </w:r>
      <w:r w:rsidR="00791472">
        <w:rPr>
          <w:rFonts w:ascii="Times New Roman" w:hAnsi="Times New Roman" w:cs="Times New Roman"/>
          <w:sz w:val="22"/>
          <w:szCs w:val="22"/>
        </w:rPr>
        <w:t>unless stated</w:t>
      </w:r>
      <w:r w:rsidR="000C6D4B" w:rsidRPr="006748B1">
        <w:rPr>
          <w:rFonts w:ascii="Times New Roman" w:hAnsi="Times New Roman" w:cs="Times New Roman"/>
          <w:sz w:val="22"/>
          <w:szCs w:val="22"/>
        </w:rPr>
        <w:t xml:space="preserve"> otherwise.</w:t>
      </w:r>
    </w:p>
    <w:p w14:paraId="0A50FD28" w14:textId="77777777" w:rsidR="00621FB4" w:rsidRPr="006748B1" w:rsidRDefault="00621FB4" w:rsidP="006748B1">
      <w:pPr>
        <w:pStyle w:val="BodyText"/>
        <w:ind w:left="567" w:right="-25"/>
        <w:jc w:val="thaiDistribute"/>
        <w:rPr>
          <w:sz w:val="16"/>
          <w:szCs w:val="16"/>
          <w:lang w:val="en-US"/>
        </w:rPr>
      </w:pPr>
    </w:p>
    <w:p w14:paraId="600CAE1D" w14:textId="77777777" w:rsidR="0022291D" w:rsidRPr="00EE4AE8" w:rsidRDefault="00621FB4" w:rsidP="009439F0">
      <w:pPr>
        <w:numPr>
          <w:ilvl w:val="0"/>
          <w:numId w:val="18"/>
        </w:numPr>
        <w:ind w:left="567" w:hanging="587"/>
        <w:rPr>
          <w:rFonts w:ascii="Times New Roman" w:hAnsi="Times New Roman" w:cs="Times New Roman"/>
          <w:b/>
          <w:bCs/>
          <w:i/>
          <w:sz w:val="22"/>
          <w:szCs w:val="22"/>
        </w:rPr>
      </w:pPr>
      <w:r w:rsidRPr="00EE4AE8">
        <w:rPr>
          <w:rFonts w:ascii="Times New Roman" w:hAnsi="Times New Roman" w:cs="Times New Roman"/>
          <w:b/>
          <w:bCs/>
          <w:i/>
          <w:sz w:val="22"/>
          <w:szCs w:val="22"/>
        </w:rPr>
        <w:t>Basis of consolidation</w:t>
      </w:r>
    </w:p>
    <w:p w14:paraId="61806C6B" w14:textId="77777777" w:rsidR="00621FB4" w:rsidRPr="006748B1" w:rsidRDefault="00621FB4" w:rsidP="006748B1">
      <w:pPr>
        <w:pStyle w:val="BodyText"/>
        <w:ind w:left="567" w:right="-25"/>
        <w:jc w:val="thaiDistribute"/>
        <w:rPr>
          <w:sz w:val="16"/>
          <w:szCs w:val="16"/>
          <w:lang w:val="en-US"/>
        </w:rPr>
      </w:pPr>
    </w:p>
    <w:p w14:paraId="16CC3591" w14:textId="4034F219" w:rsidR="00621FB4" w:rsidRPr="00EE4AE8" w:rsidRDefault="00621FB4" w:rsidP="009439F0">
      <w:pPr>
        <w:pStyle w:val="BodyText"/>
        <w:spacing w:line="240" w:lineRule="atLeast"/>
        <w:ind w:left="567" w:right="0"/>
        <w:jc w:val="thaiDistribute"/>
        <w:rPr>
          <w:rFonts w:cs="Times New Roman"/>
          <w:color w:val="auto"/>
        </w:rPr>
      </w:pPr>
      <w:r w:rsidRPr="00EE4AE8">
        <w:rPr>
          <w:rFonts w:cs="Times New Roman"/>
        </w:rPr>
        <w:t xml:space="preserve">The consolidated financial statements </w:t>
      </w:r>
      <w:r w:rsidRPr="00EE4AE8">
        <w:rPr>
          <w:rFonts w:cs="Times New Roman"/>
          <w:color w:val="auto"/>
        </w:rPr>
        <w:t>relate to the Company and its subsidiaries</w:t>
      </w:r>
      <w:r w:rsidR="00037375" w:rsidRPr="00EE4AE8">
        <w:rPr>
          <w:rFonts w:cs="Times New Roman"/>
          <w:color w:val="auto"/>
          <w:lang w:val="en-US"/>
        </w:rPr>
        <w:t xml:space="preserve"> </w:t>
      </w:r>
      <w:r w:rsidR="00037375" w:rsidRPr="00EE4AE8">
        <w:t>(together referred to as the “Group”)</w:t>
      </w:r>
      <w:r w:rsidRPr="00EE4AE8">
        <w:rPr>
          <w:rFonts w:cs="Times New Roman"/>
          <w:color w:val="auto"/>
        </w:rPr>
        <w:t xml:space="preserve"> </w:t>
      </w:r>
      <w:r w:rsidRPr="00EE4AE8">
        <w:t>and the Group’s interests in associates and joint ventures.</w:t>
      </w:r>
    </w:p>
    <w:p w14:paraId="332FB659" w14:textId="77777777" w:rsidR="00621FB4" w:rsidRPr="006748B1" w:rsidRDefault="00621FB4" w:rsidP="006748B1">
      <w:pPr>
        <w:pStyle w:val="BodyText"/>
        <w:ind w:left="567" w:right="-25"/>
        <w:jc w:val="thaiDistribute"/>
        <w:rPr>
          <w:sz w:val="16"/>
          <w:szCs w:val="16"/>
          <w:lang w:val="en-US"/>
        </w:rPr>
      </w:pPr>
    </w:p>
    <w:p w14:paraId="4873306D" w14:textId="528F1584" w:rsidR="00621FB4" w:rsidRPr="00EE4AE8" w:rsidRDefault="00621FB4" w:rsidP="009439F0">
      <w:pPr>
        <w:pStyle w:val="BodyText"/>
        <w:spacing w:line="240" w:lineRule="atLeast"/>
        <w:ind w:left="567"/>
        <w:rPr>
          <w:rFonts w:cs="Times New Roman"/>
          <w:i/>
          <w:iCs/>
          <w:lang w:val="en-GB"/>
        </w:rPr>
      </w:pPr>
      <w:r w:rsidRPr="00EE4AE8">
        <w:rPr>
          <w:rFonts w:cs="Times New Roman"/>
          <w:i/>
          <w:iCs/>
          <w:lang w:val="en-GB"/>
        </w:rPr>
        <w:t>Business combinations</w:t>
      </w:r>
    </w:p>
    <w:p w14:paraId="06159301" w14:textId="77777777" w:rsidR="00621FB4" w:rsidRPr="006748B1" w:rsidRDefault="00621FB4" w:rsidP="006748B1">
      <w:pPr>
        <w:pStyle w:val="BodyText"/>
        <w:ind w:left="567" w:right="-25"/>
        <w:jc w:val="thaiDistribute"/>
        <w:rPr>
          <w:sz w:val="16"/>
          <w:szCs w:val="16"/>
          <w:lang w:val="en-US"/>
        </w:rPr>
      </w:pPr>
    </w:p>
    <w:p w14:paraId="04B532D5" w14:textId="77777777" w:rsidR="00621FB4" w:rsidRPr="00EE4AE8" w:rsidRDefault="00621FB4" w:rsidP="009439F0">
      <w:pPr>
        <w:autoSpaceDE w:val="0"/>
        <w:autoSpaceDN w:val="0"/>
        <w:ind w:left="567"/>
        <w:rPr>
          <w:rFonts w:ascii="Times New Roman" w:hAnsi="Times New Roman" w:cs="Times New Roman"/>
          <w:color w:val="000000"/>
          <w:sz w:val="22"/>
          <w:szCs w:val="22"/>
        </w:rPr>
      </w:pPr>
      <w:r w:rsidRPr="00EE4AE8">
        <w:rPr>
          <w:rFonts w:ascii="Times New Roman" w:hAnsi="Times New Roman" w:cs="Times New Roman"/>
          <w:color w:val="000000"/>
          <w:sz w:val="22"/>
          <w:szCs w:val="22"/>
        </w:rPr>
        <w:t>The Group applies the acquisition method for all business combinations when control is transferred to the Group</w:t>
      </w:r>
      <w:r w:rsidR="00E67F54" w:rsidRPr="00EE4AE8">
        <w:rPr>
          <w:rFonts w:ascii="Times New Roman" w:hAnsi="Times New Roman" w:cs="Times New Roman"/>
          <w:color w:val="000000"/>
          <w:sz w:val="22"/>
          <w:szCs w:val="22"/>
        </w:rPr>
        <w:t>, as describe in subsidiaries section,</w:t>
      </w:r>
      <w:r w:rsidRPr="00EE4AE8">
        <w:rPr>
          <w:rFonts w:ascii="Times New Roman" w:hAnsi="Times New Roman" w:cs="Times New Roman"/>
          <w:color w:val="000000"/>
          <w:sz w:val="22"/>
          <w:szCs w:val="22"/>
        </w:rPr>
        <w:t xml:space="preserve"> other than those with entities under common control.</w:t>
      </w:r>
    </w:p>
    <w:p w14:paraId="366BC1F6" w14:textId="77777777" w:rsidR="00C737EE" w:rsidRPr="006748B1" w:rsidRDefault="00C737EE" w:rsidP="006748B1">
      <w:pPr>
        <w:pStyle w:val="BodyText"/>
        <w:ind w:left="567" w:right="-25"/>
        <w:jc w:val="thaiDistribute"/>
        <w:rPr>
          <w:sz w:val="16"/>
          <w:szCs w:val="16"/>
          <w:lang w:val="en-US"/>
        </w:rPr>
      </w:pPr>
    </w:p>
    <w:p w14:paraId="5EFCD720" w14:textId="33536F76" w:rsidR="00621FB4" w:rsidRPr="00EE4AE8" w:rsidRDefault="0019529C" w:rsidP="009439F0">
      <w:pPr>
        <w:autoSpaceDE w:val="0"/>
        <w:autoSpaceDN w:val="0"/>
        <w:ind w:left="567"/>
        <w:rPr>
          <w:rFonts w:ascii="Times New Roman" w:hAnsi="Times New Roman" w:cs="Times New Roman"/>
          <w:color w:val="000000"/>
          <w:sz w:val="22"/>
          <w:szCs w:val="22"/>
        </w:rPr>
      </w:pPr>
      <w:r w:rsidRPr="00EE4AE8">
        <w:rPr>
          <w:rFonts w:ascii="Times New Roman" w:hAnsi="Times New Roman" w:cs="Times New Roman"/>
          <w:color w:val="000000"/>
          <w:sz w:val="22"/>
          <w:szCs w:val="22"/>
        </w:rPr>
        <w:t>The acquisition date is the date on which control is transferred to the acquirer. Judg</w:t>
      </w:r>
      <w:r w:rsidR="00404CDF">
        <w:rPr>
          <w:rFonts w:ascii="Times New Roman" w:hAnsi="Times New Roman" w:cs="Times New Roman"/>
          <w:color w:val="000000"/>
          <w:sz w:val="22"/>
          <w:szCs w:val="22"/>
        </w:rPr>
        <w:t>e</w:t>
      </w:r>
      <w:r w:rsidRPr="00EE4AE8">
        <w:rPr>
          <w:rFonts w:ascii="Times New Roman" w:hAnsi="Times New Roman" w:cs="Times New Roman"/>
          <w:color w:val="000000"/>
          <w:sz w:val="22"/>
          <w:szCs w:val="22"/>
        </w:rPr>
        <w:t>ment is applied in determining the acquisition date and determining whether control is transferred from one party to another.</w:t>
      </w:r>
      <w:r w:rsidR="00621FB4" w:rsidRPr="00EE4AE8">
        <w:rPr>
          <w:rFonts w:ascii="Times New Roman" w:hAnsi="Times New Roman" w:cs="Times New Roman"/>
          <w:color w:val="000000"/>
          <w:sz w:val="22"/>
          <w:szCs w:val="22"/>
        </w:rPr>
        <w:t xml:space="preserve"> </w:t>
      </w:r>
    </w:p>
    <w:p w14:paraId="24D5E1E2" w14:textId="77777777" w:rsidR="0019529C" w:rsidRPr="006748B1" w:rsidRDefault="0019529C" w:rsidP="006748B1">
      <w:pPr>
        <w:pStyle w:val="BodyText"/>
        <w:ind w:left="567" w:right="-25"/>
        <w:jc w:val="thaiDistribute"/>
        <w:rPr>
          <w:sz w:val="16"/>
          <w:szCs w:val="16"/>
          <w:lang w:val="en-US"/>
        </w:rPr>
      </w:pPr>
    </w:p>
    <w:p w14:paraId="091AE59F" w14:textId="58A326F0" w:rsidR="00267CEE" w:rsidRDefault="00621FB4">
      <w:pPr>
        <w:autoSpaceDE w:val="0"/>
        <w:autoSpaceDN w:val="0"/>
        <w:ind w:left="567"/>
      </w:pPr>
      <w:r w:rsidRPr="00EE4AE8">
        <w:rPr>
          <w:rFonts w:ascii="Times New Roman" w:hAnsi="Times New Roman" w:cs="Times New Roman"/>
          <w:color w:val="000000"/>
          <w:sz w:val="22"/>
          <w:szCs w:val="22"/>
        </w:rPr>
        <w:t xml:space="preserve">Goodwill is measured as the fair value of the consideration transferred including the </w:t>
      </w:r>
      <w:r w:rsidR="00167A45" w:rsidRPr="00EE4AE8">
        <w:rPr>
          <w:rFonts w:ascii="Times New Roman" w:hAnsi="Times New Roman" w:cs="Times New Roman"/>
          <w:color w:val="000000"/>
          <w:sz w:val="22"/>
          <w:szCs w:val="22"/>
        </w:rPr>
        <w:t>recognized</w:t>
      </w:r>
      <w:r w:rsidRPr="00EE4AE8">
        <w:rPr>
          <w:rFonts w:ascii="Times New Roman" w:hAnsi="Times New Roman" w:cs="Times New Roman"/>
          <w:color w:val="000000"/>
          <w:sz w:val="22"/>
          <w:szCs w:val="22"/>
        </w:rPr>
        <w:t xml:space="preserve"> amount of any non-controlling interest in </w:t>
      </w:r>
      <w:proofErr w:type="gramStart"/>
      <w:r w:rsidRPr="00EE4AE8">
        <w:rPr>
          <w:rFonts w:ascii="Times New Roman" w:hAnsi="Times New Roman" w:cs="Times New Roman"/>
          <w:color w:val="000000"/>
          <w:sz w:val="22"/>
          <w:szCs w:val="22"/>
        </w:rPr>
        <w:t xml:space="preserve">the </w:t>
      </w:r>
      <w:r w:rsidR="00B64F0F" w:rsidRPr="00EE4AE8">
        <w:t xml:space="preserve"> </w:t>
      </w:r>
      <w:r w:rsidR="00B64F0F" w:rsidRPr="00EE4AE8">
        <w:rPr>
          <w:rFonts w:ascii="Times New Roman" w:hAnsi="Times New Roman" w:cs="Times New Roman"/>
          <w:color w:val="000000"/>
          <w:sz w:val="22"/>
          <w:szCs w:val="22"/>
        </w:rPr>
        <w:t>acquire</w:t>
      </w:r>
      <w:proofErr w:type="gramEnd"/>
      <w:r w:rsidR="00B64F0F" w:rsidRPr="00EE4AE8">
        <w:rPr>
          <w:rFonts w:ascii="Times New Roman" w:hAnsi="Times New Roman" w:cs="Times New Roman"/>
          <w:color w:val="000000"/>
          <w:sz w:val="22"/>
          <w:szCs w:val="22"/>
        </w:rPr>
        <w:t>,</w:t>
      </w:r>
      <w:r w:rsidR="00B64F0F" w:rsidRPr="00EE4AE8" w:rsidDel="00B64F0F">
        <w:rPr>
          <w:rFonts w:ascii="Times New Roman" w:hAnsi="Times New Roman" w:cs="Times New Roman"/>
          <w:color w:val="000000"/>
          <w:sz w:val="22"/>
          <w:szCs w:val="22"/>
        </w:rPr>
        <w:t xml:space="preserve"> </w:t>
      </w:r>
      <w:r w:rsidRPr="00EE4AE8">
        <w:rPr>
          <w:rFonts w:ascii="Times New Roman" w:hAnsi="Times New Roman" w:cs="Times New Roman"/>
          <w:color w:val="000000"/>
          <w:sz w:val="22"/>
          <w:szCs w:val="22"/>
        </w:rPr>
        <w:t xml:space="preserve">less the net </w:t>
      </w:r>
      <w:r w:rsidR="00167A45" w:rsidRPr="00EE4AE8">
        <w:rPr>
          <w:rFonts w:ascii="Times New Roman" w:hAnsi="Times New Roman" w:cs="Times New Roman"/>
          <w:color w:val="000000"/>
          <w:sz w:val="22"/>
          <w:szCs w:val="22"/>
        </w:rPr>
        <w:t>recognized</w:t>
      </w:r>
      <w:r w:rsidRPr="00EE4AE8">
        <w:rPr>
          <w:rFonts w:ascii="Times New Roman" w:hAnsi="Times New Roman" w:cs="Times New Roman"/>
          <w:color w:val="000000"/>
          <w:sz w:val="22"/>
          <w:szCs w:val="22"/>
        </w:rPr>
        <w:t xml:space="preserve"> amount (generally fair </w:t>
      </w:r>
      <w:r w:rsidRPr="00EE4AE8">
        <w:rPr>
          <w:rFonts w:ascii="Times New Roman" w:hAnsi="Times New Roman" w:cs="Times New Roman"/>
          <w:color w:val="000000"/>
          <w:spacing w:val="-2"/>
          <w:sz w:val="22"/>
          <w:szCs w:val="22"/>
        </w:rPr>
        <w:t>value) of the identifiable assets acquired and liabilities assumed, all measured as of the acquisition date.</w:t>
      </w:r>
      <w:r w:rsidR="00E67F54" w:rsidRPr="00EE4AE8">
        <w:rPr>
          <w:rFonts w:ascii="Times New Roman" w:hAnsi="Times New Roman" w:cs="Times New Roman"/>
          <w:color w:val="000000"/>
          <w:spacing w:val="-2"/>
          <w:sz w:val="22"/>
          <w:szCs w:val="22"/>
        </w:rPr>
        <w:t xml:space="preserve"> Any gain on bargain purchase is </w:t>
      </w:r>
      <w:r w:rsidR="00167A45" w:rsidRPr="00EE4AE8">
        <w:rPr>
          <w:rFonts w:ascii="Times New Roman" w:hAnsi="Times New Roman" w:cs="Times New Roman"/>
          <w:color w:val="000000"/>
          <w:spacing w:val="-2"/>
          <w:sz w:val="22"/>
          <w:szCs w:val="22"/>
        </w:rPr>
        <w:t>recognized</w:t>
      </w:r>
      <w:r w:rsidR="00E67F54" w:rsidRPr="00EE4AE8">
        <w:rPr>
          <w:rFonts w:ascii="Times New Roman" w:hAnsi="Times New Roman" w:cs="Times New Roman"/>
          <w:color w:val="000000"/>
          <w:spacing w:val="-2"/>
          <w:sz w:val="22"/>
          <w:szCs w:val="22"/>
        </w:rPr>
        <w:t xml:space="preserve"> in profit or loss immediately.</w:t>
      </w:r>
    </w:p>
    <w:p w14:paraId="5B04BD76" w14:textId="77777777" w:rsidR="009F0646" w:rsidRPr="006748B1" w:rsidRDefault="009F0646" w:rsidP="006748B1">
      <w:pPr>
        <w:autoSpaceDE w:val="0"/>
        <w:autoSpaceDN w:val="0"/>
        <w:ind w:left="567"/>
        <w:rPr>
          <w:sz w:val="16"/>
          <w:szCs w:val="16"/>
        </w:rPr>
      </w:pPr>
    </w:p>
    <w:p w14:paraId="01BFB05D" w14:textId="0EA9E613" w:rsidR="00621FB4" w:rsidRPr="00EE4AE8" w:rsidRDefault="00621FB4" w:rsidP="009439F0">
      <w:pPr>
        <w:autoSpaceDE w:val="0"/>
        <w:autoSpaceDN w:val="0"/>
        <w:ind w:left="567"/>
        <w:rPr>
          <w:rFonts w:ascii="Times New Roman" w:hAnsi="Times New Roman" w:cs="Times New Roman"/>
          <w:color w:val="000000"/>
          <w:sz w:val="22"/>
          <w:szCs w:val="22"/>
        </w:rPr>
      </w:pPr>
      <w:r w:rsidRPr="00EE4AE8">
        <w:rPr>
          <w:rFonts w:ascii="Times New Roman" w:hAnsi="Times New Roman" w:cs="Times New Roman"/>
          <w:color w:val="000000"/>
          <w:sz w:val="22"/>
          <w:szCs w:val="22"/>
        </w:rPr>
        <w:t>Consideration transferred includes the fair values of the assets transferred, liabilities incurred by the Group to the previous owners of the</w:t>
      </w:r>
      <w:r w:rsidR="00127B47" w:rsidRPr="00EE4AE8">
        <w:t xml:space="preserve"> </w:t>
      </w:r>
      <w:proofErr w:type="spellStart"/>
      <w:r w:rsidR="00C72458">
        <w:rPr>
          <w:rFonts w:ascii="Times New Roman" w:hAnsi="Times New Roman" w:cs="Times New Roman"/>
          <w:color w:val="000000"/>
          <w:sz w:val="22"/>
          <w:szCs w:val="22"/>
        </w:rPr>
        <w:t>acquiree</w:t>
      </w:r>
      <w:proofErr w:type="spellEnd"/>
      <w:r w:rsidRPr="00EE4AE8">
        <w:rPr>
          <w:rFonts w:ascii="Times New Roman" w:hAnsi="Times New Roman" w:cs="Times New Roman"/>
          <w:color w:val="000000"/>
          <w:sz w:val="22"/>
          <w:szCs w:val="22"/>
        </w:rPr>
        <w:t xml:space="preserve">, and equity interests issued by the Group. Consideration transferred also includes the fair value of any contingent consideration and share-based payment awards of the </w:t>
      </w:r>
      <w:proofErr w:type="spellStart"/>
      <w:r w:rsidR="008E1E5C">
        <w:rPr>
          <w:rFonts w:ascii="Times New Roman" w:hAnsi="Times New Roman" w:cs="Times New Roman"/>
          <w:color w:val="000000"/>
          <w:sz w:val="22"/>
          <w:szCs w:val="22"/>
        </w:rPr>
        <w:t>acquiree</w:t>
      </w:r>
      <w:proofErr w:type="spellEnd"/>
      <w:r w:rsidR="005373C9" w:rsidRPr="00EE4AE8" w:rsidDel="005373C9">
        <w:rPr>
          <w:rFonts w:ascii="Times New Roman" w:hAnsi="Times New Roman" w:cs="Times New Roman"/>
          <w:color w:val="000000"/>
          <w:sz w:val="22"/>
          <w:szCs w:val="22"/>
        </w:rPr>
        <w:t xml:space="preserve"> </w:t>
      </w:r>
      <w:r w:rsidRPr="00EE4AE8">
        <w:rPr>
          <w:rFonts w:ascii="Times New Roman" w:hAnsi="Times New Roman" w:cs="Times New Roman"/>
          <w:color w:val="000000"/>
          <w:sz w:val="22"/>
          <w:szCs w:val="22"/>
        </w:rPr>
        <w:t xml:space="preserve">that are replaced mandatorily in the business combination. If a business combination results in the termination of pre-existing relationships between the Group and the </w:t>
      </w:r>
      <w:proofErr w:type="spellStart"/>
      <w:r w:rsidR="008E1E5C">
        <w:rPr>
          <w:rFonts w:ascii="Times New Roman" w:hAnsi="Times New Roman" w:cs="Times New Roman"/>
          <w:color w:val="000000"/>
          <w:sz w:val="22"/>
          <w:szCs w:val="22"/>
        </w:rPr>
        <w:t>acquiree</w:t>
      </w:r>
      <w:proofErr w:type="spellEnd"/>
      <w:r w:rsidR="005373C9" w:rsidRPr="00EE4AE8">
        <w:rPr>
          <w:rFonts w:ascii="Times New Roman" w:hAnsi="Times New Roman" w:cs="Times New Roman"/>
          <w:color w:val="000000"/>
          <w:sz w:val="22"/>
          <w:szCs w:val="22"/>
        </w:rPr>
        <w:t>,</w:t>
      </w:r>
      <w:r w:rsidRPr="00EE4AE8">
        <w:rPr>
          <w:rFonts w:ascii="Times New Roman" w:hAnsi="Times New Roman" w:cs="Times New Roman"/>
          <w:color w:val="000000"/>
          <w:sz w:val="22"/>
          <w:szCs w:val="22"/>
        </w:rPr>
        <w:t xml:space="preserve"> then the lower of the termination amount, as contained in the agreement, and the value of the off-market element is deducted from the consideration transferred and </w:t>
      </w:r>
      <w:r w:rsidR="00167A45" w:rsidRPr="00EE4AE8">
        <w:rPr>
          <w:rFonts w:ascii="Times New Roman" w:hAnsi="Times New Roman" w:cs="Times New Roman"/>
          <w:color w:val="000000"/>
          <w:sz w:val="22"/>
          <w:szCs w:val="22"/>
        </w:rPr>
        <w:t>recognized</w:t>
      </w:r>
      <w:r w:rsidRPr="00EE4AE8">
        <w:rPr>
          <w:rFonts w:ascii="Times New Roman" w:hAnsi="Times New Roman" w:cs="Times New Roman"/>
          <w:color w:val="000000"/>
          <w:sz w:val="22"/>
          <w:szCs w:val="22"/>
        </w:rPr>
        <w:t xml:space="preserve"> in other expenses. </w:t>
      </w:r>
    </w:p>
    <w:p w14:paraId="31DD876C" w14:textId="7B094FD1" w:rsidR="00BC2D24" w:rsidRPr="006748B1" w:rsidRDefault="00BC2D24" w:rsidP="006748B1">
      <w:pPr>
        <w:pStyle w:val="BodyText"/>
        <w:ind w:left="567" w:right="-25"/>
        <w:jc w:val="thaiDistribute"/>
        <w:rPr>
          <w:sz w:val="16"/>
          <w:szCs w:val="16"/>
          <w:lang w:val="en-US"/>
        </w:rPr>
      </w:pPr>
    </w:p>
    <w:p w14:paraId="2F47EF7A" w14:textId="3991775B" w:rsidR="00162DB0" w:rsidRDefault="00162DB0" w:rsidP="009439F0">
      <w:pPr>
        <w:pStyle w:val="BodyText"/>
        <w:spacing w:line="240" w:lineRule="atLeast"/>
        <w:ind w:left="567" w:right="-25"/>
        <w:jc w:val="thaiDistribute"/>
        <w:rPr>
          <w:lang w:val="en-US"/>
        </w:rPr>
      </w:pPr>
      <w:r>
        <w:rPr>
          <w:lang w:val="en-US"/>
        </w:rPr>
        <w:t xml:space="preserve">Any contingent consideration is measured at fair value at the date of </w:t>
      </w:r>
      <w:proofErr w:type="gramStart"/>
      <w:r>
        <w:rPr>
          <w:lang w:val="en-US"/>
        </w:rPr>
        <w:t>acquisition, and</w:t>
      </w:r>
      <w:proofErr w:type="gramEnd"/>
      <w:r>
        <w:rPr>
          <w:lang w:val="en-US"/>
        </w:rPr>
        <w:t xml:space="preserve"> remeasured at fair value at each reporting date. Subsequent changes in the fair value are recognized in profit or loss.</w:t>
      </w:r>
    </w:p>
    <w:p w14:paraId="1C512620" w14:textId="77777777" w:rsidR="00162DB0" w:rsidRPr="006748B1" w:rsidRDefault="00162DB0" w:rsidP="006748B1">
      <w:pPr>
        <w:pStyle w:val="BodyText"/>
        <w:ind w:left="567" w:right="-25"/>
        <w:jc w:val="thaiDistribute"/>
        <w:rPr>
          <w:sz w:val="16"/>
          <w:szCs w:val="16"/>
          <w:lang w:val="en-US"/>
        </w:rPr>
      </w:pPr>
    </w:p>
    <w:p w14:paraId="1AA11773" w14:textId="4D8E4C73" w:rsidR="00621FB4" w:rsidRPr="00EE4AE8" w:rsidRDefault="00621FB4" w:rsidP="009439F0">
      <w:pPr>
        <w:autoSpaceDE w:val="0"/>
        <w:autoSpaceDN w:val="0"/>
        <w:ind w:left="567"/>
        <w:rPr>
          <w:rFonts w:ascii="Times New Roman" w:hAnsi="Times New Roman" w:cs="Times New Roman"/>
          <w:color w:val="000000"/>
          <w:sz w:val="22"/>
          <w:szCs w:val="22"/>
        </w:rPr>
      </w:pPr>
      <w:r w:rsidRPr="00EE4AE8">
        <w:rPr>
          <w:rFonts w:ascii="Times New Roman" w:hAnsi="Times New Roman" w:cs="Times New Roman"/>
          <w:color w:val="000000"/>
          <w:sz w:val="22"/>
          <w:szCs w:val="22"/>
        </w:rPr>
        <w:t>A contingent liability of the</w:t>
      </w:r>
      <w:r w:rsidR="00665D23">
        <w:t xml:space="preserve"> </w:t>
      </w:r>
      <w:proofErr w:type="spellStart"/>
      <w:r w:rsidR="008E1E5C">
        <w:rPr>
          <w:rFonts w:ascii="Times New Roman" w:hAnsi="Times New Roman" w:cs="Times New Roman"/>
          <w:color w:val="000000"/>
          <w:sz w:val="22"/>
          <w:szCs w:val="22"/>
        </w:rPr>
        <w:t>acquiree</w:t>
      </w:r>
      <w:proofErr w:type="spellEnd"/>
      <w:r w:rsidR="005373C9" w:rsidRPr="00EE4AE8" w:rsidDel="005373C9">
        <w:rPr>
          <w:rFonts w:ascii="Times New Roman" w:hAnsi="Times New Roman" w:cs="Times New Roman"/>
          <w:color w:val="000000"/>
          <w:sz w:val="22"/>
          <w:szCs w:val="22"/>
        </w:rPr>
        <w:t xml:space="preserve"> </w:t>
      </w:r>
      <w:r w:rsidRPr="00EE4AE8">
        <w:rPr>
          <w:rFonts w:ascii="Times New Roman" w:hAnsi="Times New Roman" w:cs="Times New Roman"/>
          <w:color w:val="000000"/>
          <w:sz w:val="22"/>
          <w:szCs w:val="22"/>
        </w:rPr>
        <w:t xml:space="preserve">is assumed in a business combination only if such a liability represents a present obligation and arises from a past event, and its fair value can be measured reliably. </w:t>
      </w:r>
    </w:p>
    <w:p w14:paraId="310D5FC2" w14:textId="77777777" w:rsidR="00621FB4" w:rsidRPr="006748B1" w:rsidRDefault="00621FB4" w:rsidP="006748B1">
      <w:pPr>
        <w:pStyle w:val="BodyText"/>
        <w:ind w:left="567" w:right="-25"/>
        <w:jc w:val="thaiDistribute"/>
        <w:rPr>
          <w:sz w:val="16"/>
          <w:szCs w:val="16"/>
          <w:lang w:val="en-US"/>
        </w:rPr>
      </w:pPr>
    </w:p>
    <w:p w14:paraId="691F6C2B" w14:textId="77777777" w:rsidR="00621FB4" w:rsidRPr="00EE4AE8" w:rsidRDefault="00621FB4" w:rsidP="009439F0">
      <w:pPr>
        <w:autoSpaceDE w:val="0"/>
        <w:autoSpaceDN w:val="0"/>
        <w:ind w:left="567"/>
        <w:rPr>
          <w:rFonts w:ascii="Times New Roman" w:hAnsi="Times New Roman" w:cs="Times New Roman"/>
          <w:color w:val="000000"/>
          <w:sz w:val="22"/>
          <w:szCs w:val="22"/>
        </w:rPr>
      </w:pPr>
      <w:r w:rsidRPr="00EE4AE8">
        <w:rPr>
          <w:rFonts w:ascii="Times New Roman" w:hAnsi="Times New Roman" w:cs="Times New Roman"/>
          <w:color w:val="000000"/>
          <w:sz w:val="22"/>
          <w:szCs w:val="22"/>
        </w:rPr>
        <w:t xml:space="preserve">Transaction costs that the Group incurs in connection with a business combination, such as legal fees, and other professional and consulting fees are expensed as incurred. </w:t>
      </w:r>
    </w:p>
    <w:p w14:paraId="75858D87" w14:textId="77777777" w:rsidR="00BC2D24" w:rsidRPr="006748B1" w:rsidRDefault="00BC2D24" w:rsidP="006748B1">
      <w:pPr>
        <w:pStyle w:val="BodyText"/>
        <w:ind w:left="567" w:right="-25"/>
        <w:jc w:val="thaiDistribute"/>
        <w:rPr>
          <w:sz w:val="16"/>
          <w:szCs w:val="16"/>
          <w:lang w:val="en-US"/>
        </w:rPr>
      </w:pPr>
    </w:p>
    <w:p w14:paraId="79098EDC" w14:textId="132B2A64" w:rsidR="009F0646" w:rsidRDefault="00225875" w:rsidP="006748B1">
      <w:pPr>
        <w:autoSpaceDE w:val="0"/>
        <w:autoSpaceDN w:val="0"/>
        <w:adjustRightInd w:val="0"/>
        <w:ind w:left="540"/>
        <w:rPr>
          <w:rFonts w:ascii="Times New Roman" w:hAnsi="Times New Roman" w:cs="Times New Roman"/>
          <w:i/>
          <w:iCs/>
          <w:color w:val="000000"/>
          <w:sz w:val="22"/>
          <w:szCs w:val="22"/>
          <w:lang w:val="en-GB" w:eastAsia="x-none"/>
        </w:rPr>
      </w:pPr>
      <w:r w:rsidRPr="00EE4AE8">
        <w:rPr>
          <w:rFonts w:ascii="Times New Roman" w:hAnsi="Times New Roman" w:cs="Times New Roman"/>
          <w:color w:val="000000"/>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r w:rsidR="009F0646">
        <w:rPr>
          <w:rFonts w:cs="Times New Roman"/>
          <w:i/>
          <w:iCs/>
          <w:lang w:val="en-GB"/>
        </w:rPr>
        <w:br w:type="page"/>
      </w:r>
    </w:p>
    <w:p w14:paraId="60F99A6E" w14:textId="5FE5415E" w:rsidR="00621FB4" w:rsidRPr="00EE4AE8" w:rsidRDefault="00621FB4" w:rsidP="00621FB4">
      <w:pPr>
        <w:pStyle w:val="BodyText"/>
        <w:shd w:val="clear" w:color="auto" w:fill="FFFFFF"/>
        <w:spacing w:line="240" w:lineRule="atLeast"/>
        <w:ind w:left="540"/>
        <w:rPr>
          <w:rFonts w:cs="Times New Roman"/>
          <w:i/>
          <w:iCs/>
          <w:color w:val="auto"/>
          <w:lang w:val="en-GB"/>
        </w:rPr>
      </w:pPr>
      <w:r w:rsidRPr="00EE4AE8">
        <w:rPr>
          <w:rFonts w:cs="Times New Roman"/>
          <w:i/>
          <w:iCs/>
          <w:lang w:val="en-GB"/>
        </w:rPr>
        <w:lastRenderedPageBreak/>
        <w:t>Acquisitions from entities under common control</w:t>
      </w:r>
    </w:p>
    <w:p w14:paraId="62A64E2B" w14:textId="77777777" w:rsidR="00621FB4" w:rsidRPr="00EE4AE8" w:rsidRDefault="00621FB4" w:rsidP="00621FB4">
      <w:pPr>
        <w:pStyle w:val="BodyText"/>
        <w:shd w:val="clear" w:color="auto" w:fill="FFFFFF"/>
        <w:spacing w:line="240" w:lineRule="atLeast"/>
        <w:ind w:left="540"/>
        <w:rPr>
          <w:rFonts w:cs="Times New Roman"/>
          <w:sz w:val="20"/>
          <w:szCs w:val="20"/>
          <w:lang w:val="en-GB"/>
        </w:rPr>
      </w:pPr>
    </w:p>
    <w:p w14:paraId="64525A6D" w14:textId="22353962" w:rsidR="00BA319B" w:rsidRPr="00EE4AE8" w:rsidRDefault="00BA319B" w:rsidP="00EE4AE8">
      <w:pPr>
        <w:autoSpaceDE w:val="0"/>
        <w:autoSpaceDN w:val="0"/>
        <w:adjustRightInd w:val="0"/>
        <w:ind w:left="540"/>
        <w:jc w:val="thaiDistribute"/>
        <w:rPr>
          <w:rFonts w:cs="Times New Roman"/>
        </w:rPr>
      </w:pPr>
      <w:r w:rsidRPr="00EE4AE8">
        <w:rPr>
          <w:rFonts w:ascii="Times New Roman" w:hAnsi="Times New Roman" w:cs="Times New Roman"/>
          <w:color w:val="000000"/>
          <w:sz w:val="22"/>
          <w:szCs w:val="22"/>
        </w:rPr>
        <w:t xml:space="preserve">Business combination under common control are accounted for using a method </w:t>
      </w:r>
      <w:proofErr w:type="gramStart"/>
      <w:r w:rsidRPr="00EE4AE8">
        <w:rPr>
          <w:rFonts w:ascii="Times New Roman" w:hAnsi="Times New Roman" w:cs="Times New Roman"/>
          <w:color w:val="000000"/>
          <w:sz w:val="22"/>
          <w:szCs w:val="22"/>
        </w:rPr>
        <w:t>similar to</w:t>
      </w:r>
      <w:proofErr w:type="gramEnd"/>
      <w:r w:rsidRPr="00EE4AE8">
        <w:rPr>
          <w:rFonts w:ascii="Times New Roman" w:hAnsi="Times New Roman" w:cs="Times New Roman"/>
          <w:color w:val="000000"/>
          <w:sz w:val="22"/>
          <w:szCs w:val="22"/>
        </w:rPr>
        <w:t xml:space="preserve"> the pooling of interest method. Under that method the acquirer recognizes assets and liabilities of the acquired businesses at their carrying amounts in the consolidated financial statements of the ultimate parent company </w:t>
      </w:r>
      <w:proofErr w:type="gramStart"/>
      <w:r w:rsidRPr="00EE4AE8">
        <w:rPr>
          <w:rFonts w:ascii="Times New Roman" w:hAnsi="Times New Roman" w:cs="Times New Roman"/>
          <w:color w:val="000000"/>
          <w:sz w:val="22"/>
          <w:szCs w:val="22"/>
        </w:rPr>
        <w:t>at the moment</w:t>
      </w:r>
      <w:proofErr w:type="gramEnd"/>
      <w:r w:rsidRPr="00EE4AE8">
        <w:rPr>
          <w:rFonts w:ascii="Times New Roman" w:hAnsi="Times New Roman" w:cs="Times New Roman"/>
          <w:color w:val="000000"/>
          <w:sz w:val="22"/>
          <w:szCs w:val="22"/>
        </w:rPr>
        <w:t xml:space="preserve"> of the transaction. The difference between the carrying amount of the acquired net assets and the consideration transferred is recognized as surplus or discount from business combinations under common control in shareholder’s equity. The surplus or discount will be transferred to retained earnings upon divestment of the businesses acquired.</w:t>
      </w:r>
    </w:p>
    <w:p w14:paraId="6933143A" w14:textId="77777777" w:rsidR="00BA319B" w:rsidRPr="00EE4AE8" w:rsidRDefault="00BA319B" w:rsidP="00EE4AE8">
      <w:pPr>
        <w:autoSpaceDE w:val="0"/>
        <w:autoSpaceDN w:val="0"/>
        <w:adjustRightInd w:val="0"/>
        <w:ind w:left="540"/>
        <w:jc w:val="thaiDistribute"/>
        <w:rPr>
          <w:rFonts w:cs="Times New Roman"/>
        </w:rPr>
      </w:pPr>
    </w:p>
    <w:p w14:paraId="679BDBDF" w14:textId="7A060881" w:rsidR="00BA319B" w:rsidRPr="00EE4AE8" w:rsidRDefault="00BA319B" w:rsidP="006748B1">
      <w:pPr>
        <w:autoSpaceDE w:val="0"/>
        <w:autoSpaceDN w:val="0"/>
        <w:adjustRightInd w:val="0"/>
        <w:ind w:left="540"/>
        <w:jc w:val="thaiDistribute"/>
        <w:rPr>
          <w:rFonts w:ascii="Times New Roman" w:hAnsi="Times New Roman" w:cs="Times New Roman"/>
          <w:color w:val="000000"/>
          <w:sz w:val="22"/>
          <w:szCs w:val="22"/>
        </w:rPr>
      </w:pPr>
      <w:r w:rsidRPr="00EE4AE8">
        <w:rPr>
          <w:rFonts w:ascii="Times New Roman" w:hAnsi="Times New Roman" w:cs="Times New Roman"/>
          <w:color w:val="000000"/>
          <w:sz w:val="22"/>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00621FB4" w:rsidRPr="00EE4AE8">
        <w:rPr>
          <w:rFonts w:ascii="Times New Roman" w:hAnsi="Times New Roman" w:cs="Times New Roman"/>
          <w:color w:val="000000"/>
          <w:sz w:val="22"/>
          <w:szCs w:val="22"/>
        </w:rPr>
        <w:t xml:space="preserve"> </w:t>
      </w:r>
    </w:p>
    <w:p w14:paraId="1B7AA910" w14:textId="54813652" w:rsidR="00B524E8" w:rsidRPr="006748B1" w:rsidRDefault="00B524E8" w:rsidP="006748B1">
      <w:pPr>
        <w:autoSpaceDE w:val="0"/>
        <w:autoSpaceDN w:val="0"/>
        <w:adjustRightInd w:val="0"/>
        <w:ind w:left="540"/>
        <w:jc w:val="thaiDistribute"/>
        <w:rPr>
          <w:rFonts w:cs="Times New Roman"/>
        </w:rPr>
      </w:pPr>
    </w:p>
    <w:p w14:paraId="3DB96E8A" w14:textId="4C2E7376" w:rsidR="00621FB4" w:rsidRPr="00EE4AE8" w:rsidRDefault="00621FB4" w:rsidP="00875029">
      <w:pPr>
        <w:ind w:left="540"/>
        <w:rPr>
          <w:rFonts w:ascii="Times New Roman" w:hAnsi="Times New Roman" w:cs="Times New Roman"/>
          <w:i/>
          <w:iCs/>
          <w:sz w:val="22"/>
          <w:szCs w:val="22"/>
        </w:rPr>
      </w:pPr>
      <w:r w:rsidRPr="00EE4AE8">
        <w:rPr>
          <w:rFonts w:ascii="Times New Roman" w:hAnsi="Times New Roman" w:cs="Times New Roman"/>
          <w:i/>
          <w:iCs/>
          <w:sz w:val="22"/>
          <w:szCs w:val="22"/>
        </w:rPr>
        <w:t xml:space="preserve">Subsidiaries  </w:t>
      </w:r>
    </w:p>
    <w:p w14:paraId="0DD26BD8" w14:textId="77777777" w:rsidR="00621FB4" w:rsidRPr="00EE4AE8" w:rsidRDefault="00621FB4" w:rsidP="0019529C">
      <w:pPr>
        <w:pStyle w:val="BodyText"/>
        <w:shd w:val="clear" w:color="auto" w:fill="FFFFFF"/>
        <w:spacing w:line="240" w:lineRule="atLeast"/>
        <w:ind w:left="540"/>
        <w:rPr>
          <w:rFonts w:cs="Times New Roman"/>
          <w:sz w:val="20"/>
          <w:szCs w:val="20"/>
          <w:lang w:val="en-GB"/>
        </w:rPr>
      </w:pPr>
    </w:p>
    <w:p w14:paraId="5C7FEA6D" w14:textId="77777777" w:rsidR="00621FB4" w:rsidRPr="00EE4AE8" w:rsidRDefault="00621FB4" w:rsidP="00621FB4">
      <w:pPr>
        <w:autoSpaceDE w:val="0"/>
        <w:autoSpaceDN w:val="0"/>
        <w:ind w:left="540"/>
        <w:rPr>
          <w:rFonts w:ascii="Times New Roman" w:hAnsi="Times New Roman" w:cs="Times New Roman"/>
          <w:spacing w:val="-4"/>
          <w:sz w:val="22"/>
          <w:szCs w:val="22"/>
        </w:rPr>
      </w:pPr>
      <w:r w:rsidRPr="00EE4AE8">
        <w:rPr>
          <w:rFonts w:ascii="Times New Roman" w:hAnsi="Times New Roman" w:cs="Times New Roman"/>
          <w:color w:val="000000"/>
          <w:spacing w:val="-4"/>
          <w:sz w:val="22"/>
          <w:szCs w:val="22"/>
        </w:rPr>
        <w:t>Subsidiaries</w:t>
      </w:r>
      <w:r w:rsidRPr="00EE4AE8">
        <w:rPr>
          <w:rFonts w:ascii="Times New Roman" w:hAnsi="Times New Roman" w:cs="Times New Roman"/>
          <w:spacing w:val="-4"/>
          <w:sz w:val="22"/>
          <w:szCs w:val="22"/>
        </w:rPr>
        <w:t xml:space="preserve"> are entities controlled by the Group. The Group controls an entity when it is exposed to, or has rights to, variable returns from its involvement with the entity and </w:t>
      </w:r>
      <w:proofErr w:type="gramStart"/>
      <w:r w:rsidRPr="00EE4AE8">
        <w:rPr>
          <w:rFonts w:ascii="Times New Roman" w:hAnsi="Times New Roman" w:cs="Times New Roman"/>
          <w:spacing w:val="-4"/>
          <w:sz w:val="22"/>
          <w:szCs w:val="22"/>
        </w:rPr>
        <w:t>has the ability to</w:t>
      </w:r>
      <w:proofErr w:type="gramEnd"/>
      <w:r w:rsidRPr="00EE4AE8">
        <w:rPr>
          <w:rFonts w:ascii="Times New Roman" w:hAnsi="Times New Roman" w:cs="Times New Roman"/>
          <w:spacing w:val="-4"/>
          <w:sz w:val="22"/>
          <w:szCs w:val="22"/>
        </w:rPr>
        <w:t xml:space="preserve"> affect those returns through its power over the entity. The financial statements of subsidiaries are included in the consolidated </w:t>
      </w:r>
      <w:r w:rsidRPr="00EE4AE8">
        <w:rPr>
          <w:rFonts w:ascii="Times New Roman" w:hAnsi="Times New Roman" w:cs="Times New Roman"/>
          <w:sz w:val="22"/>
          <w:szCs w:val="22"/>
        </w:rPr>
        <w:t>financial statements from the date on which control commences until the date on which control ceases.</w:t>
      </w:r>
    </w:p>
    <w:p w14:paraId="325130D7" w14:textId="77777777" w:rsidR="00621FB4" w:rsidRPr="00EE4AE8" w:rsidRDefault="00621FB4" w:rsidP="0019529C">
      <w:pPr>
        <w:pStyle w:val="BodyText"/>
        <w:shd w:val="clear" w:color="auto" w:fill="FFFFFF"/>
        <w:spacing w:line="240" w:lineRule="atLeast"/>
        <w:ind w:left="540"/>
        <w:rPr>
          <w:rFonts w:cs="Times New Roman"/>
          <w:sz w:val="20"/>
          <w:szCs w:val="20"/>
          <w:lang w:val="en-GB"/>
        </w:rPr>
      </w:pPr>
    </w:p>
    <w:p w14:paraId="6FCB6864" w14:textId="77777777" w:rsidR="00C06B17" w:rsidRPr="00EE4AE8" w:rsidRDefault="00225875" w:rsidP="00C06B17">
      <w:pPr>
        <w:pStyle w:val="BodyText"/>
        <w:shd w:val="clear" w:color="auto" w:fill="FFFFFF"/>
        <w:spacing w:line="240" w:lineRule="atLeast"/>
        <w:ind w:left="540"/>
        <w:rPr>
          <w:b/>
          <w:bCs/>
          <w:color w:val="0000FF"/>
        </w:rPr>
      </w:pPr>
      <w:r w:rsidRPr="00EE4AE8">
        <w:rPr>
          <w:rFonts w:cs="Univers 45 Light"/>
          <w:i/>
          <w:iCs/>
        </w:rPr>
        <w:t xml:space="preserve">Non-controlling interests </w:t>
      </w:r>
    </w:p>
    <w:p w14:paraId="6970BEAF" w14:textId="77777777" w:rsidR="00C06B17" w:rsidRPr="00EE4AE8" w:rsidDel="00E00E25" w:rsidRDefault="00C06B17" w:rsidP="0019529C">
      <w:pPr>
        <w:pStyle w:val="BodyText"/>
        <w:shd w:val="clear" w:color="auto" w:fill="FFFFFF"/>
        <w:spacing w:line="240" w:lineRule="atLeast"/>
        <w:ind w:left="540"/>
        <w:rPr>
          <w:rFonts w:cs="Times New Roman"/>
          <w:sz w:val="20"/>
          <w:szCs w:val="20"/>
          <w:lang w:val="en-GB"/>
        </w:rPr>
      </w:pPr>
    </w:p>
    <w:p w14:paraId="2550313E" w14:textId="7C0DD28F" w:rsidR="00C06B17" w:rsidRPr="00EE4AE8" w:rsidDel="00E00E25" w:rsidRDefault="00225875" w:rsidP="00C06B17">
      <w:pPr>
        <w:autoSpaceDE w:val="0"/>
        <w:autoSpaceDN w:val="0"/>
        <w:adjustRightInd w:val="0"/>
        <w:ind w:left="540"/>
        <w:rPr>
          <w:rFonts w:ascii="Times New Roman" w:hAnsi="Times New Roman" w:cs="Times New Roman"/>
          <w:spacing w:val="-4"/>
          <w:sz w:val="22"/>
          <w:szCs w:val="22"/>
        </w:rPr>
      </w:pPr>
      <w:r w:rsidRPr="00EE4AE8">
        <w:rPr>
          <w:rFonts w:ascii="Times New Roman" w:hAnsi="Times New Roman" w:cs="Times New Roman"/>
          <w:spacing w:val="-4"/>
          <w:sz w:val="22"/>
          <w:szCs w:val="22"/>
        </w:rPr>
        <w:t>At the acquisition date, the Group measures any non-controlling interest at its proportionate interest in the identifiable net assets of the</w:t>
      </w:r>
      <w:r w:rsidR="0054375F">
        <w:t xml:space="preserve"> </w:t>
      </w:r>
      <w:proofErr w:type="spellStart"/>
      <w:r w:rsidR="008E1E5C">
        <w:rPr>
          <w:rFonts w:ascii="Times New Roman" w:hAnsi="Times New Roman" w:cs="Times New Roman"/>
          <w:spacing w:val="-4"/>
          <w:sz w:val="22"/>
          <w:szCs w:val="22"/>
        </w:rPr>
        <w:t>acquiree</w:t>
      </w:r>
      <w:proofErr w:type="spellEnd"/>
      <w:r w:rsidRPr="00EE4AE8">
        <w:rPr>
          <w:rFonts w:ascii="Times New Roman" w:hAnsi="Times New Roman" w:cs="Times New Roman"/>
          <w:spacing w:val="-4"/>
          <w:sz w:val="22"/>
          <w:szCs w:val="22"/>
        </w:rPr>
        <w:t>.</w:t>
      </w:r>
    </w:p>
    <w:p w14:paraId="107DE00F" w14:textId="77777777" w:rsidR="00C06B17" w:rsidRPr="00EE4AE8" w:rsidRDefault="00C06B17" w:rsidP="00C06B17">
      <w:pPr>
        <w:pStyle w:val="BodyText"/>
        <w:shd w:val="clear" w:color="auto" w:fill="FFFFFF"/>
        <w:spacing w:line="240" w:lineRule="atLeast"/>
        <w:ind w:left="540"/>
        <w:rPr>
          <w:rFonts w:cs="Times New Roman"/>
          <w:sz w:val="20"/>
          <w:szCs w:val="20"/>
          <w:lang w:val="en-GB"/>
        </w:rPr>
      </w:pPr>
    </w:p>
    <w:p w14:paraId="48094C55" w14:textId="77777777" w:rsidR="00C06B17" w:rsidRPr="00EE4AE8" w:rsidRDefault="00225875" w:rsidP="00C06B17">
      <w:pPr>
        <w:ind w:left="540"/>
        <w:rPr>
          <w:rFonts w:ascii="Times New Roman" w:hAnsi="Times New Roman" w:cs="Times New Roman"/>
          <w:spacing w:val="-4"/>
          <w:sz w:val="22"/>
          <w:szCs w:val="22"/>
        </w:rPr>
      </w:pPr>
      <w:r w:rsidRPr="00EE4AE8">
        <w:rPr>
          <w:rFonts w:ascii="Times New Roman" w:hAnsi="Times New Roman" w:cs="Times New Roman"/>
          <w:spacing w:val="-4"/>
          <w:sz w:val="22"/>
          <w:szCs w:val="22"/>
        </w:rPr>
        <w:t>Changes in the Group’s interest in a subsidiary that do not result in a loss of control are accounted for as equity transactions</w:t>
      </w:r>
      <w:r w:rsidR="00BA7238" w:rsidRPr="00EE4AE8">
        <w:rPr>
          <w:rFonts w:ascii="Times New Roman" w:hAnsi="Times New Roman" w:cs="Times New Roman"/>
          <w:spacing w:val="-4"/>
          <w:sz w:val="22"/>
          <w:szCs w:val="22"/>
        </w:rPr>
        <w:t>.</w:t>
      </w:r>
    </w:p>
    <w:p w14:paraId="27C22B27" w14:textId="77777777" w:rsidR="00C06B17" w:rsidRPr="00EE4AE8" w:rsidRDefault="00C06B17" w:rsidP="0019529C">
      <w:pPr>
        <w:pStyle w:val="BodyText"/>
        <w:shd w:val="clear" w:color="auto" w:fill="FFFFFF"/>
        <w:spacing w:line="240" w:lineRule="atLeast"/>
        <w:ind w:left="540"/>
        <w:rPr>
          <w:rFonts w:cs="Times New Roman"/>
          <w:sz w:val="20"/>
          <w:szCs w:val="20"/>
          <w:lang w:val="en-GB"/>
        </w:rPr>
      </w:pPr>
    </w:p>
    <w:p w14:paraId="5EFE3B93" w14:textId="4D227450" w:rsidR="00621FB4" w:rsidRPr="00EE4AE8" w:rsidRDefault="00621FB4" w:rsidP="00621FB4">
      <w:pPr>
        <w:ind w:left="540"/>
        <w:rPr>
          <w:rFonts w:ascii="Times New Roman" w:hAnsi="Times New Roman" w:cs="Times New Roman"/>
          <w:b/>
          <w:bCs/>
          <w:sz w:val="22"/>
          <w:szCs w:val="22"/>
        </w:rPr>
      </w:pPr>
      <w:r w:rsidRPr="00EE4AE8">
        <w:rPr>
          <w:rFonts w:ascii="Times New Roman" w:hAnsi="Times New Roman" w:cs="Times New Roman"/>
          <w:i/>
          <w:iCs/>
          <w:sz w:val="22"/>
          <w:szCs w:val="22"/>
        </w:rPr>
        <w:t>Loss of control</w:t>
      </w:r>
      <w:r w:rsidRPr="00EE4AE8">
        <w:rPr>
          <w:rFonts w:ascii="Times New Roman" w:hAnsi="Times New Roman" w:cs="Times New Roman"/>
          <w:sz w:val="22"/>
          <w:szCs w:val="22"/>
        </w:rPr>
        <w:t xml:space="preserve"> </w:t>
      </w:r>
    </w:p>
    <w:p w14:paraId="5A407062" w14:textId="77777777" w:rsidR="00621FB4" w:rsidRPr="00EE4AE8" w:rsidRDefault="00621FB4" w:rsidP="0019529C">
      <w:pPr>
        <w:pStyle w:val="BodyText"/>
        <w:shd w:val="clear" w:color="auto" w:fill="FFFFFF"/>
        <w:spacing w:line="240" w:lineRule="atLeast"/>
        <w:ind w:left="540"/>
        <w:rPr>
          <w:rFonts w:cs="Times New Roman"/>
          <w:sz w:val="20"/>
          <w:szCs w:val="20"/>
          <w:lang w:val="en-GB"/>
        </w:rPr>
      </w:pPr>
    </w:p>
    <w:p w14:paraId="752454B6" w14:textId="5ADDEC93" w:rsidR="00621FB4" w:rsidRPr="00EE4AE8" w:rsidRDefault="00621FB4" w:rsidP="00621FB4">
      <w:pPr>
        <w:autoSpaceDE w:val="0"/>
        <w:autoSpaceDN w:val="0"/>
        <w:ind w:left="540"/>
        <w:rPr>
          <w:rFonts w:ascii="Times New Roman" w:hAnsi="Times New Roman" w:cs="Times New Roman"/>
          <w:sz w:val="22"/>
          <w:szCs w:val="22"/>
        </w:rPr>
      </w:pPr>
      <w:r w:rsidRPr="00EE4AE8">
        <w:rPr>
          <w:rFonts w:ascii="Times New Roman" w:hAnsi="Times New Roman" w:cs="Times New Roman"/>
          <w:sz w:val="22"/>
          <w:szCs w:val="22"/>
        </w:rPr>
        <w:t>When the Group loses control over a subsidiary, it</w:t>
      </w:r>
      <w:r w:rsidR="0054375F">
        <w:t xml:space="preserve"> </w:t>
      </w:r>
      <w:proofErr w:type="spellStart"/>
      <w:r w:rsidR="00975560">
        <w:rPr>
          <w:rFonts w:ascii="Times New Roman" w:hAnsi="Times New Roman" w:cs="Times New Roman"/>
          <w:sz w:val="22"/>
          <w:szCs w:val="22"/>
        </w:rPr>
        <w:t>dere</w:t>
      </w:r>
      <w:r w:rsidR="00791472">
        <w:rPr>
          <w:rFonts w:ascii="Times New Roman" w:hAnsi="Times New Roman" w:cs="Times New Roman"/>
          <w:sz w:val="22"/>
          <w:szCs w:val="22"/>
        </w:rPr>
        <w:t>c</w:t>
      </w:r>
      <w:r w:rsidR="00975560">
        <w:rPr>
          <w:rFonts w:ascii="Times New Roman" w:hAnsi="Times New Roman" w:cs="Times New Roman"/>
          <w:sz w:val="22"/>
          <w:szCs w:val="22"/>
        </w:rPr>
        <w:t>ognises</w:t>
      </w:r>
      <w:proofErr w:type="spellEnd"/>
      <w:r w:rsidR="00130D9C" w:rsidRPr="00EE4AE8" w:rsidDel="00130D9C">
        <w:rPr>
          <w:rFonts w:ascii="Times New Roman" w:hAnsi="Times New Roman" w:cs="Times New Roman"/>
          <w:sz w:val="22"/>
          <w:szCs w:val="22"/>
        </w:rPr>
        <w:t xml:space="preserve"> </w:t>
      </w:r>
      <w:r w:rsidRPr="00EE4AE8">
        <w:rPr>
          <w:rFonts w:ascii="Times New Roman" w:hAnsi="Times New Roman" w:cs="Times New Roman"/>
          <w:sz w:val="22"/>
          <w:szCs w:val="22"/>
        </w:rPr>
        <w:t xml:space="preserve">the assets and liabilities of the subsidiary, and any related non-controlling interests and other components of equity. Any resulting gain or loss is </w:t>
      </w:r>
      <w:r w:rsidR="00167A45" w:rsidRPr="00EE4AE8">
        <w:rPr>
          <w:rFonts w:ascii="Times New Roman" w:hAnsi="Times New Roman" w:cs="Times New Roman"/>
          <w:sz w:val="22"/>
          <w:szCs w:val="22"/>
        </w:rPr>
        <w:t>recognized</w:t>
      </w:r>
      <w:r w:rsidRPr="00EE4AE8">
        <w:rPr>
          <w:rFonts w:ascii="Times New Roman" w:hAnsi="Times New Roman" w:cs="Times New Roman"/>
          <w:sz w:val="22"/>
          <w:szCs w:val="22"/>
        </w:rPr>
        <w:t xml:space="preserve"> in profit or loss. Any interest retained in the former subsidiary is measured at fair value when control is lost.</w:t>
      </w:r>
    </w:p>
    <w:p w14:paraId="0DD2C6A7" w14:textId="77777777" w:rsidR="00621FB4" w:rsidRPr="00EE4AE8" w:rsidRDefault="00621FB4" w:rsidP="0019529C">
      <w:pPr>
        <w:pStyle w:val="BodyText"/>
        <w:shd w:val="clear" w:color="auto" w:fill="FFFFFF"/>
        <w:spacing w:line="240" w:lineRule="atLeast"/>
        <w:ind w:left="540"/>
        <w:rPr>
          <w:rFonts w:cs="Times New Roman"/>
          <w:sz w:val="20"/>
          <w:szCs w:val="20"/>
          <w:lang w:val="en-GB"/>
        </w:rPr>
      </w:pPr>
    </w:p>
    <w:p w14:paraId="6A1BA3F2" w14:textId="77777777" w:rsidR="00621FB4" w:rsidRPr="00EE4AE8" w:rsidRDefault="00621FB4" w:rsidP="00621FB4">
      <w:pPr>
        <w:ind w:firstLine="540"/>
        <w:rPr>
          <w:rFonts w:ascii="Times New Roman" w:hAnsi="Times New Roman" w:cs="Times New Roman"/>
          <w:i/>
          <w:iCs/>
          <w:sz w:val="22"/>
          <w:szCs w:val="22"/>
        </w:rPr>
      </w:pPr>
      <w:r w:rsidRPr="00EE4AE8">
        <w:rPr>
          <w:rFonts w:ascii="Times New Roman" w:hAnsi="Times New Roman" w:cs="Times New Roman"/>
          <w:i/>
          <w:iCs/>
          <w:sz w:val="22"/>
          <w:szCs w:val="22"/>
        </w:rPr>
        <w:t xml:space="preserve">Interests in equity–accounted investees </w:t>
      </w:r>
    </w:p>
    <w:p w14:paraId="416D6C5B" w14:textId="77777777" w:rsidR="00621FB4" w:rsidRPr="00EE4AE8" w:rsidRDefault="00621FB4" w:rsidP="0019529C">
      <w:pPr>
        <w:pStyle w:val="BodyText"/>
        <w:shd w:val="clear" w:color="auto" w:fill="FFFFFF"/>
        <w:spacing w:line="240" w:lineRule="atLeast"/>
        <w:ind w:left="540"/>
        <w:rPr>
          <w:rFonts w:cs="Times New Roman"/>
          <w:sz w:val="20"/>
          <w:szCs w:val="20"/>
          <w:lang w:val="en-GB"/>
        </w:rPr>
      </w:pPr>
    </w:p>
    <w:p w14:paraId="1DE2B90D" w14:textId="77777777" w:rsidR="00621FB4" w:rsidRPr="00EE4AE8" w:rsidRDefault="00621FB4" w:rsidP="00621FB4">
      <w:pPr>
        <w:autoSpaceDE w:val="0"/>
        <w:autoSpaceDN w:val="0"/>
        <w:ind w:left="540"/>
        <w:rPr>
          <w:rFonts w:ascii="Times New Roman" w:hAnsi="Times New Roman" w:cs="Times New Roman"/>
          <w:sz w:val="22"/>
          <w:szCs w:val="22"/>
        </w:rPr>
      </w:pPr>
      <w:r w:rsidRPr="00EE4AE8">
        <w:rPr>
          <w:rFonts w:ascii="Times New Roman" w:hAnsi="Times New Roman" w:cs="Times New Roman"/>
          <w:sz w:val="22"/>
          <w:szCs w:val="22"/>
        </w:rPr>
        <w:t>The Group’s interests in equity-accounted investees comprise interests in associates and a joint venture.</w:t>
      </w:r>
    </w:p>
    <w:p w14:paraId="1DE1E0F8" w14:textId="77777777" w:rsidR="00621FB4" w:rsidRPr="00EE4AE8" w:rsidRDefault="00621FB4" w:rsidP="0019529C">
      <w:pPr>
        <w:pStyle w:val="BodyText"/>
        <w:shd w:val="clear" w:color="auto" w:fill="FFFFFF"/>
        <w:spacing w:line="240" w:lineRule="atLeast"/>
        <w:ind w:left="540"/>
        <w:rPr>
          <w:rFonts w:cs="Times New Roman"/>
          <w:sz w:val="20"/>
          <w:szCs w:val="20"/>
          <w:lang w:val="en-GB"/>
        </w:rPr>
      </w:pPr>
    </w:p>
    <w:p w14:paraId="7D805B3D" w14:textId="77777777" w:rsidR="00621FB4" w:rsidRPr="00EE4AE8" w:rsidRDefault="00621FB4" w:rsidP="00621FB4">
      <w:pPr>
        <w:autoSpaceDE w:val="0"/>
        <w:autoSpaceDN w:val="0"/>
        <w:ind w:left="540"/>
        <w:rPr>
          <w:rFonts w:ascii="Times New Roman" w:hAnsi="Times New Roman" w:cs="Times New Roman"/>
          <w:sz w:val="22"/>
          <w:szCs w:val="22"/>
        </w:rPr>
      </w:pPr>
      <w:r w:rsidRPr="00EE4AE8">
        <w:rPr>
          <w:rFonts w:ascii="Times New Roman" w:hAnsi="Times New Roman" w:cs="Times New Roman"/>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24A77026" w14:textId="77777777" w:rsidR="0032480E" w:rsidRPr="00EE4AE8" w:rsidRDefault="0032480E" w:rsidP="0019529C">
      <w:pPr>
        <w:pStyle w:val="BodyText"/>
        <w:shd w:val="clear" w:color="auto" w:fill="FFFFFF"/>
        <w:spacing w:line="240" w:lineRule="atLeast"/>
        <w:ind w:left="540"/>
        <w:rPr>
          <w:rFonts w:cs="Times New Roman"/>
          <w:sz w:val="20"/>
          <w:szCs w:val="20"/>
          <w:lang w:val="en-GB"/>
        </w:rPr>
      </w:pPr>
    </w:p>
    <w:p w14:paraId="6BD37B5B" w14:textId="06FB3978" w:rsidR="00621FB4" w:rsidRPr="00EE4AE8" w:rsidRDefault="00621FB4" w:rsidP="00621FB4">
      <w:pPr>
        <w:autoSpaceDE w:val="0"/>
        <w:autoSpaceDN w:val="0"/>
        <w:ind w:left="540"/>
        <w:rPr>
          <w:rFonts w:ascii="Times New Roman" w:hAnsi="Times New Roman" w:cs="Times New Roman"/>
          <w:sz w:val="22"/>
          <w:szCs w:val="22"/>
        </w:rPr>
      </w:pPr>
      <w:r w:rsidRPr="00EE4AE8">
        <w:rPr>
          <w:rFonts w:ascii="Times New Roman" w:hAnsi="Times New Roman" w:cs="Times New Roman"/>
          <w:sz w:val="22"/>
          <w:szCs w:val="22"/>
        </w:rPr>
        <w:t xml:space="preserve">Interests in associates and joint ventures are accounted for using the equity method. They are </w:t>
      </w:r>
      <w:r w:rsidR="0019529C" w:rsidRPr="00EE4AE8">
        <w:rPr>
          <w:rFonts w:ascii="Times New Roman" w:hAnsi="Times New Roman" w:cs="Times New Roman"/>
          <w:sz w:val="22"/>
          <w:szCs w:val="22"/>
        </w:rPr>
        <w:t xml:space="preserve">initially </w:t>
      </w:r>
      <w:r w:rsidR="00167A45" w:rsidRPr="00EE4AE8">
        <w:rPr>
          <w:rFonts w:ascii="Times New Roman" w:hAnsi="Times New Roman" w:cs="Times New Roman"/>
          <w:sz w:val="22"/>
          <w:szCs w:val="22"/>
        </w:rPr>
        <w:t>recognized</w:t>
      </w:r>
      <w:r w:rsidRPr="00EE4AE8">
        <w:rPr>
          <w:rFonts w:ascii="Times New Roman" w:hAnsi="Times New Roman" w:cs="Times New Roman"/>
          <w:sz w:val="22"/>
          <w:szCs w:val="22"/>
        </w:rPr>
        <w:t xml:space="preserve">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14:paraId="2B304F7D" w14:textId="77777777" w:rsidR="00621FB4" w:rsidRPr="00EE4AE8" w:rsidRDefault="00621FB4" w:rsidP="0019529C">
      <w:pPr>
        <w:pStyle w:val="BodyText"/>
        <w:shd w:val="clear" w:color="auto" w:fill="FFFFFF"/>
        <w:spacing w:line="240" w:lineRule="atLeast"/>
        <w:ind w:left="540"/>
        <w:rPr>
          <w:rFonts w:cs="Times New Roman"/>
          <w:sz w:val="20"/>
          <w:szCs w:val="20"/>
          <w:lang w:val="en-GB"/>
        </w:rPr>
      </w:pPr>
    </w:p>
    <w:p w14:paraId="0C80598F" w14:textId="77777777" w:rsidR="009F0646" w:rsidRDefault="009F0646">
      <w:pPr>
        <w:jc w:val="left"/>
        <w:rPr>
          <w:rFonts w:ascii="Times New Roman" w:hAnsi="Times New Roman" w:cs="Times New Roman"/>
          <w:i/>
          <w:iCs/>
          <w:color w:val="000000"/>
          <w:sz w:val="22"/>
          <w:szCs w:val="22"/>
          <w:lang w:val="x-none" w:eastAsia="x-none"/>
        </w:rPr>
      </w:pPr>
      <w:r>
        <w:rPr>
          <w:rFonts w:cs="Times New Roman"/>
          <w:i/>
          <w:iCs/>
        </w:rPr>
        <w:br w:type="page"/>
      </w:r>
    </w:p>
    <w:p w14:paraId="77664AF2" w14:textId="520E5FDC" w:rsidR="00621FB4" w:rsidRPr="00EE4AE8" w:rsidRDefault="00621FB4" w:rsidP="00621FB4">
      <w:pPr>
        <w:pStyle w:val="BodyText"/>
        <w:shd w:val="clear" w:color="auto" w:fill="FFFFFF"/>
        <w:spacing w:line="240" w:lineRule="atLeast"/>
        <w:ind w:left="540" w:right="0"/>
        <w:rPr>
          <w:rFonts w:cs="Times New Roman"/>
          <w:b/>
          <w:bCs/>
          <w:color w:val="auto"/>
        </w:rPr>
      </w:pPr>
      <w:r w:rsidRPr="00EE4AE8">
        <w:rPr>
          <w:rFonts w:cs="Times New Roman"/>
          <w:i/>
          <w:iCs/>
        </w:rPr>
        <w:lastRenderedPageBreak/>
        <w:t>Transactions eliminated on consolidation</w:t>
      </w:r>
      <w:r w:rsidRPr="00EE4AE8">
        <w:rPr>
          <w:rFonts w:cs="Times New Roman"/>
          <w:b/>
          <w:bCs/>
          <w:color w:val="0000FF"/>
        </w:rPr>
        <w:t xml:space="preserve"> </w:t>
      </w:r>
    </w:p>
    <w:p w14:paraId="2A560C45" w14:textId="77777777" w:rsidR="00621FB4" w:rsidRPr="00EE4AE8" w:rsidRDefault="00621FB4" w:rsidP="0019529C">
      <w:pPr>
        <w:pStyle w:val="BodyText"/>
        <w:shd w:val="clear" w:color="auto" w:fill="FFFFFF"/>
        <w:spacing w:line="240" w:lineRule="atLeast"/>
        <w:ind w:left="540"/>
        <w:rPr>
          <w:rFonts w:cs="Times New Roman"/>
          <w:sz w:val="20"/>
          <w:szCs w:val="20"/>
          <w:lang w:val="en-GB"/>
        </w:rPr>
      </w:pPr>
    </w:p>
    <w:p w14:paraId="35122804" w14:textId="0D3A706C" w:rsidR="00066FAB" w:rsidRPr="00EE4AE8" w:rsidRDefault="00621FB4" w:rsidP="00DF71C0">
      <w:pPr>
        <w:pStyle w:val="BodyText"/>
        <w:shd w:val="clear" w:color="auto" w:fill="FFFFFF"/>
        <w:spacing w:line="240" w:lineRule="atLeast"/>
        <w:ind w:left="540" w:right="0"/>
        <w:rPr>
          <w:rFonts w:cs="Times New Roman"/>
        </w:rPr>
      </w:pPr>
      <w:r w:rsidRPr="00EE4AE8">
        <w:rPr>
          <w:rFonts w:cs="Times New Roman"/>
        </w:rPr>
        <w:t xml:space="preserve">Intra-group balances and transactions, and any </w:t>
      </w:r>
      <w:proofErr w:type="spellStart"/>
      <w:r w:rsidRPr="00EE4AE8">
        <w:rPr>
          <w:rFonts w:cs="Times New Roman"/>
        </w:rPr>
        <w:t>unrealised</w:t>
      </w:r>
      <w:proofErr w:type="spellEnd"/>
      <w:r w:rsidRPr="00EE4AE8">
        <w:rPr>
          <w:rFonts w:cs="Times New Roman"/>
        </w:rPr>
        <w:t xml:space="preserve"> income or expenses arising from intra-group transactions, are eliminated. </w:t>
      </w:r>
      <w:proofErr w:type="spellStart"/>
      <w:r w:rsidRPr="00EE4AE8">
        <w:rPr>
          <w:rFonts w:cs="Times New Roman"/>
        </w:rPr>
        <w:t>Unrealised</w:t>
      </w:r>
      <w:proofErr w:type="spellEnd"/>
      <w:r w:rsidRPr="00EE4AE8">
        <w:rPr>
          <w:rFonts w:cs="Times New Roman"/>
        </w:rPr>
        <w:t xml:space="preserve"> gains arising from transactions with equity-accounted investees are eliminated against the investment to the extent of the Group’s interest in the investee. </w:t>
      </w:r>
      <w:proofErr w:type="spellStart"/>
      <w:r w:rsidRPr="00EE4AE8">
        <w:rPr>
          <w:rFonts w:cs="Times New Roman"/>
        </w:rPr>
        <w:t>Unrealised</w:t>
      </w:r>
      <w:proofErr w:type="spellEnd"/>
      <w:r w:rsidRPr="00EE4AE8">
        <w:rPr>
          <w:rFonts w:cs="Times New Roman"/>
        </w:rPr>
        <w:t xml:space="preserve"> losses are eliminated in the same way as </w:t>
      </w:r>
      <w:proofErr w:type="spellStart"/>
      <w:r w:rsidRPr="00EE4AE8">
        <w:rPr>
          <w:rFonts w:cs="Times New Roman"/>
        </w:rPr>
        <w:t>unrealised</w:t>
      </w:r>
      <w:proofErr w:type="spellEnd"/>
      <w:r w:rsidRPr="00EE4AE8">
        <w:rPr>
          <w:rFonts w:cs="Times New Roman"/>
        </w:rPr>
        <w:t xml:space="preserve"> gains, but only to the extent that there is no evidence of impairment. </w:t>
      </w:r>
    </w:p>
    <w:p w14:paraId="1DC07021" w14:textId="77777777" w:rsidR="00984BE0" w:rsidRPr="00EE4AE8" w:rsidRDefault="00984BE0" w:rsidP="00DF71C0">
      <w:pPr>
        <w:pStyle w:val="BodyText"/>
        <w:shd w:val="clear" w:color="auto" w:fill="FFFFFF"/>
        <w:spacing w:line="240" w:lineRule="atLeast"/>
        <w:ind w:left="540" w:right="0"/>
        <w:rPr>
          <w:rFonts w:cs="Times New Roman"/>
          <w:lang w:val="en-US"/>
        </w:rPr>
      </w:pPr>
    </w:p>
    <w:p w14:paraId="1495E14C" w14:textId="05B9D2DE" w:rsidR="00621FB4" w:rsidRPr="00EE4AE8" w:rsidRDefault="00621FB4" w:rsidP="00F76F1A">
      <w:pPr>
        <w:numPr>
          <w:ilvl w:val="0"/>
          <w:numId w:val="18"/>
        </w:numPr>
        <w:rPr>
          <w:rFonts w:ascii="Times New Roman" w:hAnsi="Times New Roman" w:cs="Times New Roman"/>
          <w:b/>
          <w:bCs/>
          <w:i/>
          <w:sz w:val="22"/>
          <w:szCs w:val="22"/>
        </w:rPr>
      </w:pPr>
      <w:r w:rsidRPr="00EE4AE8">
        <w:rPr>
          <w:rFonts w:ascii="Times New Roman" w:hAnsi="Times New Roman" w:cs="Times New Roman"/>
          <w:b/>
          <w:bCs/>
          <w:i/>
          <w:sz w:val="22"/>
          <w:szCs w:val="22"/>
        </w:rPr>
        <w:t>Foreign currencies</w:t>
      </w:r>
    </w:p>
    <w:p w14:paraId="54F0CACB" w14:textId="77777777" w:rsidR="00621FB4" w:rsidRPr="00EE4AE8" w:rsidRDefault="00621FB4" w:rsidP="00621FB4">
      <w:pPr>
        <w:pStyle w:val="AccPolicysubhead"/>
      </w:pPr>
      <w:r w:rsidRPr="00EE4AE8">
        <w:t>Foreign currency transactions</w:t>
      </w:r>
    </w:p>
    <w:p w14:paraId="34A0B1B4" w14:textId="77777777" w:rsidR="00621FB4" w:rsidRPr="00EE4AE8" w:rsidRDefault="00621FB4" w:rsidP="00713055">
      <w:pPr>
        <w:pStyle w:val="BodyText"/>
        <w:rPr>
          <w:sz w:val="20"/>
          <w:szCs w:val="20"/>
        </w:rPr>
      </w:pPr>
    </w:p>
    <w:p w14:paraId="13CE05B5" w14:textId="77777777" w:rsidR="00621FB4" w:rsidRPr="00EE4AE8" w:rsidRDefault="00621FB4" w:rsidP="00621FB4">
      <w:pPr>
        <w:pStyle w:val="BodyText"/>
        <w:spacing w:line="240" w:lineRule="atLeast"/>
        <w:ind w:left="540" w:right="0"/>
        <w:rPr>
          <w:rFonts w:cs="Times New Roman"/>
        </w:rPr>
      </w:pPr>
      <w:r w:rsidRPr="00EE4AE8">
        <w:rPr>
          <w:rFonts w:cs="Times New Roman"/>
        </w:rPr>
        <w:t xml:space="preserve">Transactions in foreign currencies are translated to the respective functional currencies of the Group entities </w:t>
      </w:r>
      <w:r w:rsidR="00066FAB" w:rsidRPr="00EE4AE8">
        <w:rPr>
          <w:rFonts w:cs="Times New Roman"/>
          <w:lang w:val="en-US"/>
        </w:rPr>
        <w:t xml:space="preserve">at </w:t>
      </w:r>
      <w:r w:rsidR="00613131" w:rsidRPr="00EE4AE8">
        <w:rPr>
          <w:rFonts w:cs="Times New Roman"/>
          <w:lang w:val="en-US"/>
        </w:rPr>
        <w:t xml:space="preserve">exchange rates </w:t>
      </w:r>
      <w:r w:rsidRPr="00EE4AE8">
        <w:rPr>
          <w:rFonts w:cs="Times New Roman"/>
        </w:rPr>
        <w:t xml:space="preserve">at the dates of the transactions.  </w:t>
      </w:r>
    </w:p>
    <w:p w14:paraId="61BDB6E3" w14:textId="77777777" w:rsidR="00621FB4" w:rsidRPr="00EE4AE8" w:rsidRDefault="00621FB4" w:rsidP="00713055">
      <w:pPr>
        <w:pStyle w:val="BodyText"/>
        <w:rPr>
          <w:sz w:val="20"/>
          <w:szCs w:val="20"/>
        </w:rPr>
      </w:pPr>
    </w:p>
    <w:p w14:paraId="461DFCE7" w14:textId="77777777" w:rsidR="00621FB4" w:rsidRPr="00EE4AE8" w:rsidRDefault="00621FB4" w:rsidP="00621FB4">
      <w:pPr>
        <w:pStyle w:val="BodyText"/>
        <w:spacing w:line="240" w:lineRule="atLeast"/>
        <w:ind w:left="540" w:right="0"/>
        <w:jc w:val="thaiDistribute"/>
        <w:rPr>
          <w:rFonts w:cs="Times New Roman"/>
        </w:rPr>
      </w:pPr>
      <w:r w:rsidRPr="00EE4AE8">
        <w:rPr>
          <w:rFonts w:cs="Times New Roman"/>
        </w:rPr>
        <w:t>Monetary assets and liabilities denominated in foreign currencies are translated to the functional currency at the exchange rate at the reporting date.</w:t>
      </w:r>
    </w:p>
    <w:p w14:paraId="077C0CFA" w14:textId="77777777" w:rsidR="00621FB4" w:rsidRPr="00EE4AE8" w:rsidRDefault="00621FB4" w:rsidP="00713055">
      <w:pPr>
        <w:pStyle w:val="BodyText"/>
        <w:rPr>
          <w:sz w:val="20"/>
          <w:szCs w:val="20"/>
        </w:rPr>
      </w:pPr>
    </w:p>
    <w:p w14:paraId="3D0A8B3E" w14:textId="77777777" w:rsidR="00621FB4" w:rsidRPr="00EE4AE8" w:rsidRDefault="00621FB4" w:rsidP="00621FB4">
      <w:pPr>
        <w:pStyle w:val="BodyText"/>
        <w:shd w:val="clear" w:color="auto" w:fill="FFFFFF"/>
        <w:spacing w:line="240" w:lineRule="atLeast"/>
        <w:ind w:left="540" w:right="0"/>
        <w:rPr>
          <w:rFonts w:cs="Times New Roman"/>
        </w:rPr>
      </w:pPr>
      <w:r w:rsidRPr="00EE4AE8">
        <w:rPr>
          <w:rFonts w:cs="Times New Roman"/>
          <w:shd w:val="clear" w:color="auto" w:fill="FFFFFF"/>
        </w:rPr>
        <w:t>Non-monetary assets and liabilities measured at cost in foreign currencies are translated to the functional currency at the exchange rates at the dates of the transactions.</w:t>
      </w:r>
      <w:r w:rsidRPr="00EE4AE8">
        <w:rPr>
          <w:rFonts w:cs="Times New Roman"/>
        </w:rPr>
        <w:t xml:space="preserve"> </w:t>
      </w:r>
    </w:p>
    <w:p w14:paraId="772A1C3C" w14:textId="77777777" w:rsidR="006F54FB" w:rsidRPr="00EE4AE8" w:rsidRDefault="006F54FB" w:rsidP="00621FB4">
      <w:pPr>
        <w:pStyle w:val="BodyText"/>
        <w:shd w:val="clear" w:color="auto" w:fill="FFFFFF"/>
        <w:spacing w:line="240" w:lineRule="atLeast"/>
        <w:ind w:left="540" w:right="0"/>
        <w:rPr>
          <w:rFonts w:cs="Times New Roman"/>
        </w:rPr>
      </w:pPr>
    </w:p>
    <w:p w14:paraId="588C9ABF" w14:textId="77777777" w:rsidR="00621FB4" w:rsidRPr="00EE4AE8" w:rsidRDefault="00621FB4" w:rsidP="00621FB4">
      <w:pPr>
        <w:pStyle w:val="BodyText"/>
        <w:spacing w:line="240" w:lineRule="atLeast"/>
        <w:ind w:left="540" w:right="0"/>
        <w:rPr>
          <w:rFonts w:cs="Times New Roman"/>
          <w:shd w:val="clear" w:color="auto" w:fill="FFFFFF"/>
        </w:rPr>
      </w:pPr>
      <w:r w:rsidRPr="00EE4AE8">
        <w:rPr>
          <w:rFonts w:cs="Times New Roman"/>
          <w:shd w:val="clear" w:color="auto" w:fill="FFFFFF"/>
        </w:rPr>
        <w:t>Non-monetary assets and liabilities measured at fair value in foreign currencies are translated to the functional currency at the exchange rates at the dates that fair value was determined.</w:t>
      </w:r>
    </w:p>
    <w:p w14:paraId="25196755" w14:textId="77777777" w:rsidR="00621FB4" w:rsidRPr="00EE4AE8" w:rsidRDefault="00621FB4" w:rsidP="00713055">
      <w:pPr>
        <w:pStyle w:val="BodyText"/>
        <w:rPr>
          <w:sz w:val="20"/>
          <w:szCs w:val="20"/>
        </w:rPr>
      </w:pPr>
    </w:p>
    <w:p w14:paraId="5A9DE877" w14:textId="466B665E" w:rsidR="00621FB4" w:rsidRPr="00EE4AE8" w:rsidRDefault="00621FB4" w:rsidP="00621FB4">
      <w:pPr>
        <w:pStyle w:val="BodyText"/>
        <w:spacing w:line="240" w:lineRule="atLeast"/>
        <w:ind w:left="540" w:right="0"/>
        <w:rPr>
          <w:rFonts w:cs="Times New Roman"/>
        </w:rPr>
      </w:pPr>
      <w:r w:rsidRPr="00EE4AE8">
        <w:rPr>
          <w:rFonts w:cs="Times New Roman"/>
          <w:color w:val="auto"/>
          <w:lang w:val="en-GB" w:bidi="ar-SA"/>
        </w:rPr>
        <w:t xml:space="preserve">Foreign currency differences are generally </w:t>
      </w:r>
      <w:r w:rsidR="00167A45" w:rsidRPr="00EE4AE8">
        <w:rPr>
          <w:rFonts w:cs="Times New Roman"/>
          <w:color w:val="auto"/>
          <w:lang w:val="en-GB" w:bidi="ar-SA"/>
        </w:rPr>
        <w:t>recognized</w:t>
      </w:r>
      <w:r w:rsidRPr="00EE4AE8">
        <w:rPr>
          <w:rFonts w:cs="Times New Roman"/>
          <w:color w:val="auto"/>
          <w:lang w:val="en-GB" w:bidi="ar-SA"/>
        </w:rPr>
        <w:t xml:space="preserve"> in profit or loss. However, foreign currency differences arising from the translation of </w:t>
      </w:r>
      <w:r w:rsidRPr="00EE4AE8">
        <w:rPr>
          <w:rFonts w:cs="Times New Roman"/>
        </w:rPr>
        <w:t xml:space="preserve">available-for-sale equity investments are </w:t>
      </w:r>
      <w:r w:rsidR="00167A45" w:rsidRPr="00EE4AE8">
        <w:rPr>
          <w:rFonts w:cs="Times New Roman"/>
        </w:rPr>
        <w:t>recognized</w:t>
      </w:r>
      <w:r w:rsidRPr="00EE4AE8">
        <w:rPr>
          <w:rFonts w:cs="Times New Roman"/>
        </w:rPr>
        <w:t xml:space="preserve"> in other comprehensive income (except on impairment in which case foreign currency differences that have been </w:t>
      </w:r>
      <w:r w:rsidR="00167A45" w:rsidRPr="00EE4AE8">
        <w:rPr>
          <w:rFonts w:cs="Times New Roman"/>
        </w:rPr>
        <w:t>recognized</w:t>
      </w:r>
      <w:r w:rsidRPr="00EE4AE8">
        <w:rPr>
          <w:rFonts w:cs="Times New Roman"/>
        </w:rPr>
        <w:t xml:space="preserve"> in other comprehensive income are reclassified to profit or loss).</w:t>
      </w:r>
    </w:p>
    <w:p w14:paraId="76EC0D18" w14:textId="77777777" w:rsidR="00621FB4" w:rsidRPr="00EE4AE8" w:rsidRDefault="00621FB4" w:rsidP="00713055">
      <w:pPr>
        <w:pStyle w:val="BodyText"/>
        <w:rPr>
          <w:sz w:val="20"/>
          <w:szCs w:val="20"/>
        </w:rPr>
      </w:pPr>
    </w:p>
    <w:p w14:paraId="58BF5930" w14:textId="77777777" w:rsidR="00621FB4" w:rsidRPr="00EE4AE8" w:rsidRDefault="00621FB4" w:rsidP="00621FB4">
      <w:pPr>
        <w:pStyle w:val="BodyText"/>
        <w:spacing w:line="240" w:lineRule="atLeast"/>
        <w:ind w:left="540" w:right="0"/>
        <w:rPr>
          <w:rFonts w:cs="Times New Roman"/>
          <w:i/>
          <w:iCs/>
          <w:shd w:val="clear" w:color="auto" w:fill="FFFF00"/>
        </w:rPr>
      </w:pPr>
      <w:r w:rsidRPr="00EE4AE8">
        <w:rPr>
          <w:rFonts w:cs="Times New Roman"/>
          <w:i/>
          <w:iCs/>
        </w:rPr>
        <w:t xml:space="preserve">Foreign operations </w:t>
      </w:r>
    </w:p>
    <w:p w14:paraId="3FCD6FDD" w14:textId="77777777" w:rsidR="00621FB4" w:rsidRPr="00EE4AE8" w:rsidRDefault="00621FB4" w:rsidP="00713055">
      <w:pPr>
        <w:pStyle w:val="BodyText"/>
        <w:rPr>
          <w:sz w:val="20"/>
          <w:szCs w:val="20"/>
        </w:rPr>
      </w:pPr>
    </w:p>
    <w:p w14:paraId="47493A91" w14:textId="79BEC1C2" w:rsidR="00621FB4" w:rsidRDefault="00621FB4" w:rsidP="00621FB4">
      <w:pPr>
        <w:pStyle w:val="BodyText"/>
        <w:spacing w:line="240" w:lineRule="atLeast"/>
        <w:ind w:left="540" w:right="0"/>
        <w:rPr>
          <w:rFonts w:cs="Times New Roman"/>
        </w:rPr>
      </w:pPr>
      <w:r w:rsidRPr="00EE4AE8">
        <w:rPr>
          <w:rFonts w:cs="Times New Roman"/>
        </w:rPr>
        <w:t>The assets and liabilities of foreign operations</w:t>
      </w:r>
      <w:r w:rsidRPr="00EE4AE8">
        <w:t>, including goodwill and fair value adjustments arising on acquisition,</w:t>
      </w:r>
      <w:r w:rsidRPr="00EE4AE8">
        <w:rPr>
          <w:rFonts w:cs="Times New Roman"/>
        </w:rPr>
        <w:t xml:space="preserve"> are translated to Thai Baht at the exchange rates at the reporting date.</w:t>
      </w:r>
    </w:p>
    <w:p w14:paraId="261C2A10" w14:textId="77777777" w:rsidR="0060259F" w:rsidRDefault="0060259F" w:rsidP="00621FB4">
      <w:pPr>
        <w:pStyle w:val="BodyText"/>
        <w:spacing w:line="240" w:lineRule="atLeast"/>
        <w:ind w:left="540" w:right="0"/>
        <w:rPr>
          <w:rFonts w:cs="Times New Roman"/>
        </w:rPr>
      </w:pPr>
    </w:p>
    <w:p w14:paraId="3326FF27" w14:textId="77777777" w:rsidR="003210F9" w:rsidRPr="00EE4AE8" w:rsidRDefault="003210F9" w:rsidP="003210F9">
      <w:pPr>
        <w:pStyle w:val="BodyText"/>
        <w:spacing w:line="240" w:lineRule="atLeast"/>
        <w:ind w:left="540" w:right="0"/>
        <w:rPr>
          <w:rFonts w:cs="Times New Roman"/>
        </w:rPr>
      </w:pPr>
      <w:r w:rsidRPr="00EE4AE8">
        <w:rPr>
          <w:rFonts w:cs="Times New Roman"/>
        </w:rPr>
        <w:t>Goodwill and fair value adjustments arising on the acquisition of foreign operations are stated at exchange rates at transaction date</w:t>
      </w:r>
      <w:r w:rsidRPr="00EE4AE8">
        <w:rPr>
          <w:rFonts w:cs="Times New Roman"/>
          <w:lang w:val="en-US"/>
        </w:rPr>
        <w:t>s</w:t>
      </w:r>
      <w:r w:rsidRPr="00EE4AE8">
        <w:rPr>
          <w:rFonts w:cs="Times New Roman"/>
        </w:rPr>
        <w:t xml:space="preserve">. </w:t>
      </w:r>
    </w:p>
    <w:p w14:paraId="7A173BD4" w14:textId="77777777" w:rsidR="003210F9" w:rsidRPr="006748B1" w:rsidRDefault="003210F9" w:rsidP="003210F9">
      <w:pPr>
        <w:pStyle w:val="BodyText"/>
        <w:rPr>
          <w:sz w:val="14"/>
          <w:szCs w:val="14"/>
        </w:rPr>
      </w:pPr>
    </w:p>
    <w:p w14:paraId="0B8A9747" w14:textId="77777777" w:rsidR="00621FB4" w:rsidRPr="00EE4AE8" w:rsidRDefault="00621FB4" w:rsidP="00621FB4">
      <w:pPr>
        <w:pStyle w:val="BodyText"/>
        <w:spacing w:line="240" w:lineRule="atLeast"/>
        <w:ind w:left="540" w:right="0"/>
        <w:rPr>
          <w:rFonts w:cs="Times New Roman"/>
          <w:color w:val="auto"/>
        </w:rPr>
      </w:pPr>
      <w:r w:rsidRPr="00EE4AE8">
        <w:rPr>
          <w:rFonts w:cs="Times New Roman"/>
        </w:rPr>
        <w:t xml:space="preserve">The revenues and expenses of foreign operations are translated to Thai Baht at rates approximating the exchange rates at the dates </w:t>
      </w:r>
      <w:r w:rsidRPr="00EE4AE8">
        <w:rPr>
          <w:rFonts w:cs="Times New Roman"/>
          <w:color w:val="auto"/>
        </w:rPr>
        <w:t>of the transactions.</w:t>
      </w:r>
    </w:p>
    <w:p w14:paraId="5EDA3F4E" w14:textId="77777777" w:rsidR="00621FB4" w:rsidRPr="006748B1" w:rsidRDefault="00621FB4" w:rsidP="00713055">
      <w:pPr>
        <w:pStyle w:val="BodyText"/>
        <w:rPr>
          <w:sz w:val="14"/>
          <w:szCs w:val="14"/>
        </w:rPr>
      </w:pPr>
    </w:p>
    <w:p w14:paraId="75BB7C3C" w14:textId="2142FED0" w:rsidR="00621FB4" w:rsidRPr="00EE4AE8" w:rsidRDefault="00621FB4" w:rsidP="00621FB4">
      <w:pPr>
        <w:pStyle w:val="BodyText"/>
        <w:spacing w:line="240" w:lineRule="atLeast"/>
        <w:ind w:left="540" w:right="0"/>
        <w:rPr>
          <w:rFonts w:cs="Times New Roman"/>
        </w:rPr>
      </w:pPr>
      <w:r w:rsidRPr="00EE4AE8">
        <w:rPr>
          <w:rFonts w:cs="Times New Roman"/>
        </w:rPr>
        <w:t xml:space="preserve">Foreign exchange differences are </w:t>
      </w:r>
      <w:r w:rsidR="00167A45" w:rsidRPr="00EE4AE8">
        <w:rPr>
          <w:rFonts w:cs="Times New Roman"/>
        </w:rPr>
        <w:t>recognized</w:t>
      </w:r>
      <w:r w:rsidRPr="00EE4AE8">
        <w:rPr>
          <w:rFonts w:cs="Times New Roman"/>
        </w:rPr>
        <w:t xml:space="preserve"> in other comprehensive income and accumulated in the translation reserve, except to extent that the translation difference is allocated to non-controlling interest.</w:t>
      </w:r>
    </w:p>
    <w:p w14:paraId="3499EF07" w14:textId="77777777" w:rsidR="00621FB4" w:rsidRPr="006748B1" w:rsidRDefault="00621FB4" w:rsidP="00713055">
      <w:pPr>
        <w:pStyle w:val="BodyText"/>
        <w:rPr>
          <w:sz w:val="14"/>
          <w:szCs w:val="14"/>
        </w:rPr>
      </w:pPr>
    </w:p>
    <w:p w14:paraId="1073A24F" w14:textId="43EF94DA" w:rsidR="00621FB4" w:rsidRDefault="00621FB4" w:rsidP="00621FB4">
      <w:pPr>
        <w:pStyle w:val="BodyText"/>
        <w:spacing w:line="240" w:lineRule="atLeast"/>
        <w:ind w:left="540" w:right="0"/>
        <w:rPr>
          <w:rFonts w:cs="Times New Roman"/>
        </w:rPr>
      </w:pPr>
      <w:r w:rsidRPr="00EE4AE8">
        <w:rPr>
          <w:rFonts w:cs="Times New Roman"/>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592E5399" w14:textId="77777777" w:rsidR="00162DB0" w:rsidRPr="006748B1" w:rsidRDefault="00162DB0" w:rsidP="006748B1">
      <w:pPr>
        <w:pStyle w:val="BodyText"/>
        <w:spacing w:line="276" w:lineRule="auto"/>
        <w:ind w:left="540" w:right="0"/>
        <w:rPr>
          <w:rFonts w:cs="Times New Roman"/>
          <w:sz w:val="16"/>
          <w:szCs w:val="16"/>
        </w:rPr>
      </w:pPr>
    </w:p>
    <w:p w14:paraId="6149CE83" w14:textId="6784728C" w:rsidR="009F0646" w:rsidRDefault="00621FB4" w:rsidP="006748B1">
      <w:pPr>
        <w:pStyle w:val="BodyText"/>
        <w:spacing w:line="240" w:lineRule="atLeast"/>
        <w:ind w:left="540" w:right="0"/>
        <w:rPr>
          <w:rFonts w:cs="Times New Roman"/>
        </w:rPr>
      </w:pPr>
      <w:r w:rsidRPr="00EE4AE8">
        <w:rPr>
          <w:rFonts w:cs="Times New Roman"/>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r w:rsidR="00167A45" w:rsidRPr="00EE4AE8">
        <w:rPr>
          <w:rFonts w:cs="Times New Roman"/>
        </w:rPr>
        <w:t>recognized</w:t>
      </w:r>
      <w:r w:rsidRPr="00EE4AE8">
        <w:rPr>
          <w:rFonts w:cs="Times New Roman"/>
        </w:rPr>
        <w:t xml:space="preserve"> in other comprehensive income, and presented in the foreign currency translation reserve in equity until disposal of </w:t>
      </w:r>
      <w:r w:rsidRPr="00231081">
        <w:rPr>
          <w:rFonts w:cs="Times New Roman"/>
        </w:rPr>
        <w:t>the investment.</w:t>
      </w:r>
      <w:r w:rsidR="009F0646">
        <w:rPr>
          <w:rFonts w:cs="Times New Roman"/>
        </w:rPr>
        <w:br w:type="page"/>
      </w:r>
    </w:p>
    <w:p w14:paraId="4ED8575F" w14:textId="4EE09745" w:rsidR="00AD6958" w:rsidRDefault="000B2730" w:rsidP="00AD6958">
      <w:pPr>
        <w:numPr>
          <w:ilvl w:val="0"/>
          <w:numId w:val="18"/>
        </w:numPr>
        <w:rPr>
          <w:rFonts w:ascii="Times New Roman" w:hAnsi="Times New Roman" w:cs="Times New Roman"/>
          <w:b/>
          <w:i/>
          <w:sz w:val="22"/>
          <w:szCs w:val="22"/>
        </w:rPr>
      </w:pPr>
      <w:r>
        <w:rPr>
          <w:rFonts w:ascii="Times New Roman" w:hAnsi="Times New Roman" w:cs="Times New Roman"/>
          <w:b/>
          <w:i/>
          <w:sz w:val="22"/>
          <w:szCs w:val="22"/>
        </w:rPr>
        <w:lastRenderedPageBreak/>
        <w:t>Derivatives</w:t>
      </w:r>
    </w:p>
    <w:p w14:paraId="7462D361" w14:textId="0E542F52" w:rsidR="001F7B47" w:rsidRDefault="001F7B47" w:rsidP="001F7B47">
      <w:pPr>
        <w:ind w:left="535"/>
        <w:rPr>
          <w:rFonts w:ascii="Times New Roman" w:hAnsi="Times New Roman" w:cs="Times New Roman"/>
          <w:b/>
          <w:i/>
          <w:sz w:val="18"/>
          <w:szCs w:val="18"/>
        </w:rPr>
      </w:pPr>
    </w:p>
    <w:p w14:paraId="4EA812A9" w14:textId="5FA6EA81" w:rsidR="001F7B47" w:rsidRPr="006748B1" w:rsidRDefault="001F7B47" w:rsidP="001F7B47">
      <w:pPr>
        <w:ind w:left="535"/>
        <w:rPr>
          <w:rFonts w:ascii="Times New Roman" w:hAnsi="Times New Roman" w:cs="Times New Roman"/>
          <w:bCs/>
          <w:i/>
          <w:sz w:val="22"/>
          <w:szCs w:val="22"/>
        </w:rPr>
      </w:pPr>
      <w:r w:rsidRPr="006748B1">
        <w:rPr>
          <w:rFonts w:ascii="Times New Roman" w:hAnsi="Times New Roman" w:cs="Times New Roman"/>
          <w:bCs/>
          <w:i/>
          <w:sz w:val="22"/>
          <w:szCs w:val="22"/>
        </w:rPr>
        <w:t>Accounting policies for derivative</w:t>
      </w:r>
      <w:r w:rsidR="000B2730">
        <w:rPr>
          <w:rFonts w:ascii="Times New Roman" w:hAnsi="Times New Roman" w:cs="Times New Roman"/>
          <w:bCs/>
          <w:i/>
          <w:sz w:val="22"/>
          <w:szCs w:val="22"/>
        </w:rPr>
        <w:t>s</w:t>
      </w:r>
      <w:r w:rsidRPr="006748B1">
        <w:rPr>
          <w:rFonts w:ascii="Times New Roman" w:hAnsi="Times New Roman" w:cs="Times New Roman"/>
          <w:bCs/>
          <w:i/>
          <w:sz w:val="22"/>
          <w:szCs w:val="22"/>
        </w:rPr>
        <w:t xml:space="preserve"> in 2019</w:t>
      </w:r>
    </w:p>
    <w:p w14:paraId="5B63D5C1" w14:textId="200C242F" w:rsidR="001F7B47" w:rsidRDefault="001F7B47" w:rsidP="001F7B47">
      <w:pPr>
        <w:ind w:left="535"/>
        <w:rPr>
          <w:rFonts w:ascii="Times New Roman" w:hAnsi="Times New Roman" w:cs="Times New Roman"/>
          <w:b/>
          <w:i/>
          <w:sz w:val="22"/>
          <w:szCs w:val="22"/>
        </w:rPr>
      </w:pPr>
    </w:p>
    <w:p w14:paraId="0CD4D51A" w14:textId="27F7D581" w:rsidR="001F7B47" w:rsidRPr="006748B1" w:rsidRDefault="001F7B47" w:rsidP="001F7B47">
      <w:pPr>
        <w:ind w:left="535"/>
        <w:rPr>
          <w:rFonts w:ascii="Times New Roman" w:hAnsi="Times New Roman" w:cs="Times New Roman"/>
          <w:bCs/>
          <w:iCs/>
          <w:sz w:val="22"/>
          <w:szCs w:val="22"/>
        </w:rPr>
      </w:pPr>
      <w:r w:rsidRPr="006748B1">
        <w:rPr>
          <w:rFonts w:ascii="Times New Roman" w:hAnsi="Times New Roman" w:cs="Times New Roman"/>
          <w:bCs/>
          <w:iCs/>
          <w:sz w:val="22"/>
          <w:szCs w:val="22"/>
        </w:rPr>
        <w:t>Information about the Group’s accounting policies relating to derivative</w:t>
      </w:r>
      <w:r w:rsidR="000B2730">
        <w:rPr>
          <w:rFonts w:ascii="Times New Roman" w:hAnsi="Times New Roman" w:cs="Times New Roman"/>
          <w:bCs/>
          <w:iCs/>
          <w:sz w:val="22"/>
          <w:szCs w:val="22"/>
        </w:rPr>
        <w:t>s</w:t>
      </w:r>
      <w:r w:rsidRPr="006748B1">
        <w:rPr>
          <w:rFonts w:ascii="Times New Roman" w:hAnsi="Times New Roman" w:cs="Times New Roman"/>
          <w:bCs/>
          <w:iCs/>
          <w:sz w:val="22"/>
          <w:szCs w:val="22"/>
        </w:rPr>
        <w:t xml:space="preserve"> for 2019 is disclosed in note 4(h)</w:t>
      </w:r>
      <w:r w:rsidR="00791472">
        <w:rPr>
          <w:rFonts w:ascii="Times New Roman" w:hAnsi="Times New Roman" w:cs="Times New Roman"/>
          <w:bCs/>
          <w:iCs/>
          <w:sz w:val="22"/>
          <w:szCs w:val="22"/>
        </w:rPr>
        <w:t>.</w:t>
      </w:r>
    </w:p>
    <w:p w14:paraId="229009AE" w14:textId="46C8F6CA" w:rsidR="001F7B47" w:rsidRDefault="001F7B47" w:rsidP="001F7B47">
      <w:pPr>
        <w:ind w:left="535"/>
        <w:rPr>
          <w:rFonts w:ascii="Times New Roman" w:hAnsi="Times New Roman" w:cs="Times New Roman"/>
          <w:b/>
          <w:i/>
          <w:sz w:val="22"/>
          <w:szCs w:val="22"/>
        </w:rPr>
      </w:pPr>
    </w:p>
    <w:p w14:paraId="5E9524CA" w14:textId="1347AA85" w:rsidR="001F7B47" w:rsidRPr="006748B1" w:rsidRDefault="001F7B47" w:rsidP="001F7B47">
      <w:pPr>
        <w:ind w:left="535"/>
        <w:rPr>
          <w:rFonts w:ascii="Times New Roman" w:hAnsi="Times New Roman" w:cs="Times New Roman"/>
          <w:bCs/>
          <w:i/>
          <w:sz w:val="22"/>
          <w:szCs w:val="22"/>
        </w:rPr>
      </w:pPr>
      <w:r w:rsidRPr="006748B1">
        <w:rPr>
          <w:rFonts w:ascii="Times New Roman" w:hAnsi="Times New Roman" w:cs="Times New Roman"/>
          <w:bCs/>
          <w:i/>
          <w:sz w:val="22"/>
          <w:szCs w:val="22"/>
        </w:rPr>
        <w:t>Accounting policies for derivative</w:t>
      </w:r>
      <w:r w:rsidR="000B2730">
        <w:rPr>
          <w:rFonts w:ascii="Times New Roman" w:hAnsi="Times New Roman" w:cs="Times New Roman"/>
          <w:bCs/>
          <w:i/>
          <w:sz w:val="22"/>
          <w:szCs w:val="22"/>
        </w:rPr>
        <w:t>s</w:t>
      </w:r>
      <w:r w:rsidRPr="006748B1">
        <w:rPr>
          <w:rFonts w:ascii="Times New Roman" w:hAnsi="Times New Roman" w:cs="Times New Roman"/>
          <w:bCs/>
          <w:i/>
          <w:sz w:val="22"/>
          <w:szCs w:val="22"/>
        </w:rPr>
        <w:t xml:space="preserve"> in 2018</w:t>
      </w:r>
    </w:p>
    <w:p w14:paraId="26B0901B" w14:textId="77777777" w:rsidR="001F7B47" w:rsidRPr="001F7B47" w:rsidRDefault="001F7B47" w:rsidP="006748B1">
      <w:pPr>
        <w:ind w:left="535"/>
        <w:rPr>
          <w:rFonts w:ascii="Times New Roman" w:hAnsi="Times New Roman" w:cs="Times New Roman"/>
          <w:b/>
          <w:i/>
          <w:sz w:val="22"/>
          <w:szCs w:val="22"/>
        </w:rPr>
      </w:pPr>
    </w:p>
    <w:p w14:paraId="5C9CB10D" w14:textId="32D71035" w:rsidR="00AD6958" w:rsidRPr="00EE4AE8" w:rsidRDefault="000B2730" w:rsidP="006748B1">
      <w:pPr>
        <w:pStyle w:val="AccPolicysubhead"/>
        <w:spacing w:before="0"/>
      </w:pPr>
      <w:r>
        <w:rPr>
          <w:lang w:val="en-US"/>
        </w:rPr>
        <w:t>F</w:t>
      </w:r>
      <w:proofErr w:type="spellStart"/>
      <w:r w:rsidR="00AD6958" w:rsidRPr="00EE4AE8">
        <w:t>uture</w:t>
      </w:r>
      <w:proofErr w:type="spellEnd"/>
      <w:r w:rsidR="00AD6958" w:rsidRPr="00EE4AE8">
        <w:t xml:space="preserve"> foreign currency transactions </w:t>
      </w:r>
    </w:p>
    <w:p w14:paraId="02411BE3" w14:textId="77777777" w:rsidR="00AD6958" w:rsidRPr="00EE4AE8" w:rsidRDefault="00AD6958" w:rsidP="00AD6958">
      <w:pPr>
        <w:pStyle w:val="BodyText"/>
        <w:rPr>
          <w:sz w:val="16"/>
          <w:szCs w:val="16"/>
        </w:rPr>
      </w:pPr>
    </w:p>
    <w:p w14:paraId="16D796FA" w14:textId="77777777" w:rsidR="00AD6958" w:rsidRPr="00EE4AE8" w:rsidRDefault="00AD6958" w:rsidP="00AD6958">
      <w:pPr>
        <w:ind w:left="567"/>
        <w:rPr>
          <w:rFonts w:ascii="Times New Roman" w:hAnsi="Times New Roman" w:cs="Times New Roman"/>
          <w:color w:val="000000"/>
          <w:sz w:val="22"/>
          <w:szCs w:val="22"/>
        </w:rPr>
      </w:pPr>
      <w:r w:rsidRPr="00EE4AE8">
        <w:rPr>
          <w:rFonts w:ascii="Times New Roman" w:hAnsi="Times New Roman" w:cs="Times New Roman"/>
          <w:color w:val="000000"/>
          <w:sz w:val="22"/>
          <w:szCs w:val="22"/>
        </w:rPr>
        <w:t xml:space="preserve">Forward foreign exchange contracts protect the Group from fluctuations in exchange rates by establishing the rates at which foreign currency assets will be </w:t>
      </w:r>
      <w:proofErr w:type="spellStart"/>
      <w:r w:rsidRPr="00EE4AE8">
        <w:rPr>
          <w:rFonts w:ascii="Times New Roman" w:hAnsi="Times New Roman" w:cs="Times New Roman"/>
          <w:color w:val="000000"/>
          <w:sz w:val="22"/>
          <w:szCs w:val="22"/>
        </w:rPr>
        <w:t>realised</w:t>
      </w:r>
      <w:proofErr w:type="spellEnd"/>
      <w:r w:rsidRPr="00EE4AE8">
        <w:rPr>
          <w:rFonts w:ascii="Times New Roman" w:hAnsi="Times New Roman" w:cs="Times New Roman"/>
          <w:color w:val="000000"/>
          <w:sz w:val="22"/>
          <w:szCs w:val="22"/>
        </w:rPr>
        <w:t xml:space="preserve"> or foreign currency liabilities will be settled. Forward foreign exchange contracts are recognized in the financial statements on inception and revalued at the reporting date at the foreign exchange rate ruling on that date. The premium or discount on the establishment of each agreement is </w:t>
      </w:r>
      <w:proofErr w:type="spellStart"/>
      <w:r w:rsidRPr="00EE4AE8">
        <w:rPr>
          <w:rFonts w:ascii="Times New Roman" w:hAnsi="Times New Roman" w:cs="Times New Roman"/>
          <w:color w:val="000000"/>
          <w:sz w:val="22"/>
          <w:szCs w:val="22"/>
        </w:rPr>
        <w:t>amortised</w:t>
      </w:r>
      <w:proofErr w:type="spellEnd"/>
      <w:r w:rsidRPr="00EE4AE8">
        <w:rPr>
          <w:rFonts w:ascii="Times New Roman" w:hAnsi="Times New Roman" w:cs="Times New Roman"/>
          <w:color w:val="000000"/>
          <w:sz w:val="22"/>
          <w:szCs w:val="22"/>
        </w:rPr>
        <w:t xml:space="preserve"> over the contract period.</w:t>
      </w:r>
    </w:p>
    <w:p w14:paraId="67C7C18C" w14:textId="77777777" w:rsidR="00AD6958" w:rsidRPr="00EE4AE8" w:rsidRDefault="00AD6958" w:rsidP="00AD6958">
      <w:pPr>
        <w:pStyle w:val="BodyText"/>
        <w:spacing w:line="240" w:lineRule="atLeast"/>
        <w:ind w:left="540" w:right="-25"/>
        <w:rPr>
          <w:rFonts w:cs="Times New Roman"/>
          <w:i/>
          <w:iCs/>
        </w:rPr>
      </w:pPr>
    </w:p>
    <w:p w14:paraId="755908B3" w14:textId="77777777" w:rsidR="00AD6958" w:rsidRPr="00EE4AE8" w:rsidRDefault="00AD6958" w:rsidP="00AD6958">
      <w:pPr>
        <w:pStyle w:val="BodyText"/>
        <w:spacing w:line="240" w:lineRule="atLeast"/>
        <w:ind w:left="540" w:right="-25"/>
        <w:rPr>
          <w:rFonts w:cs="Times New Roman"/>
          <w:i/>
          <w:iCs/>
        </w:rPr>
      </w:pPr>
      <w:r w:rsidRPr="00EE4AE8">
        <w:rPr>
          <w:rFonts w:cs="Times New Roman"/>
          <w:i/>
          <w:iCs/>
        </w:rPr>
        <w:t>Cross currency and interest rate swap agreements</w:t>
      </w:r>
    </w:p>
    <w:p w14:paraId="73AFA9FE" w14:textId="77777777" w:rsidR="00AD6958" w:rsidRPr="00EE4AE8" w:rsidRDefault="00AD6958" w:rsidP="00AD6958">
      <w:pPr>
        <w:pStyle w:val="a"/>
        <w:tabs>
          <w:tab w:val="left" w:pos="927"/>
        </w:tabs>
        <w:ind w:left="540"/>
        <w:jc w:val="both"/>
        <w:rPr>
          <w:rFonts w:ascii="Times New Roman" w:hAnsi="Times New Roman" w:cs="Times New Roman"/>
          <w:sz w:val="16"/>
          <w:szCs w:val="16"/>
          <w:lang w:val="en-GB"/>
        </w:rPr>
      </w:pPr>
    </w:p>
    <w:p w14:paraId="351975ED" w14:textId="77777777" w:rsidR="00AD6958" w:rsidRPr="00EE4AE8" w:rsidRDefault="00AD6958" w:rsidP="00AD6958">
      <w:pPr>
        <w:pStyle w:val="BodyText"/>
        <w:spacing w:line="240" w:lineRule="atLeast"/>
        <w:ind w:left="540" w:right="-25"/>
        <w:rPr>
          <w:rFonts w:cs="Times New Roman"/>
          <w:spacing w:val="-2"/>
        </w:rPr>
      </w:pPr>
      <w:r w:rsidRPr="00EE4AE8">
        <w:rPr>
          <w:rFonts w:cs="Times New Roman"/>
          <w:spacing w:val="-2"/>
        </w:rPr>
        <w:t>Cross currency and interest rate swap agreements are contracts between the Group and counterparties to exchange amounts of principal denominated in different currencies upon inception of the agreements, either over the term of the agreement or on maturity, depending on the terms of the agreements made with the counterparties. In addition, each counterparty receives or pays interest in amounts calculated on the basis of the pre-determined principal and interest rates throughout the term of the agreements.</w:t>
      </w:r>
    </w:p>
    <w:p w14:paraId="2CCDDA4B" w14:textId="77777777" w:rsidR="00AD6958" w:rsidRPr="00EE4AE8" w:rsidRDefault="00AD6958" w:rsidP="00AD6958">
      <w:pPr>
        <w:pStyle w:val="a"/>
        <w:tabs>
          <w:tab w:val="left" w:pos="927"/>
        </w:tabs>
        <w:ind w:left="540"/>
        <w:jc w:val="both"/>
        <w:rPr>
          <w:rFonts w:ascii="Times New Roman" w:hAnsi="Times New Roman" w:cs="Times New Roman"/>
          <w:sz w:val="16"/>
          <w:szCs w:val="16"/>
          <w:lang w:val="en-GB"/>
        </w:rPr>
      </w:pPr>
    </w:p>
    <w:p w14:paraId="703C36E0" w14:textId="77777777" w:rsidR="00AD6958" w:rsidRPr="00EE4AE8" w:rsidRDefault="00AD6958" w:rsidP="00AD6958">
      <w:pPr>
        <w:pStyle w:val="BodyText"/>
        <w:spacing w:line="240" w:lineRule="atLeast"/>
        <w:ind w:left="540" w:right="-25"/>
        <w:rPr>
          <w:rFonts w:cs="Times New Roman"/>
        </w:rPr>
      </w:pPr>
      <w:r w:rsidRPr="00EE4AE8">
        <w:rPr>
          <w:rFonts w:cs="Times New Roman"/>
        </w:rPr>
        <w:t xml:space="preserve">With regard to amounts receivable or payable under cross currency and interest rate swap agreements which the Group use to manage foreign exchange and interest rate risk, receivables or payables under cross currency agreements are translated at the rate of exchange applying on the end of reporting period, with </w:t>
      </w:r>
      <w:proofErr w:type="spellStart"/>
      <w:r w:rsidRPr="00EE4AE8">
        <w:rPr>
          <w:rFonts w:cs="Times New Roman"/>
        </w:rPr>
        <w:t>unrealised</w:t>
      </w:r>
      <w:proofErr w:type="spellEnd"/>
      <w:r w:rsidRPr="00EE4AE8">
        <w:rPr>
          <w:rFonts w:cs="Times New Roman"/>
        </w:rPr>
        <w:t xml:space="preserve"> gains or losses on such translation included in profit or loss. The differential to be paid or received by the Group under interest rate swap agreements is recognized as an adjustment to </w:t>
      </w:r>
      <w:r w:rsidRPr="00EE4AE8">
        <w:rPr>
          <w:rFonts w:cs="Times New Roman"/>
          <w:spacing w:val="-4"/>
        </w:rPr>
        <w:t>interest income or interest expense over the term of the agreement. Gains or losses arising upon the termination of agreements or the early settlement of the underlying liabilities are recognized in profit or loss</w:t>
      </w:r>
      <w:r w:rsidRPr="00EE4AE8">
        <w:rPr>
          <w:rFonts w:cs="Times New Roman"/>
          <w:spacing w:val="-2"/>
        </w:rPr>
        <w:t xml:space="preserve">. </w:t>
      </w:r>
    </w:p>
    <w:p w14:paraId="51122217" w14:textId="77777777" w:rsidR="00AD6958" w:rsidRPr="00EE4AE8" w:rsidRDefault="00AD6958" w:rsidP="00AD6958">
      <w:pPr>
        <w:pStyle w:val="a"/>
        <w:tabs>
          <w:tab w:val="left" w:pos="927"/>
        </w:tabs>
        <w:ind w:left="540"/>
        <w:jc w:val="both"/>
        <w:rPr>
          <w:rFonts w:ascii="Times New Roman" w:hAnsi="Times New Roman" w:cs="Times New Roman"/>
          <w:sz w:val="16"/>
          <w:szCs w:val="16"/>
          <w:lang w:val="en-GB"/>
        </w:rPr>
      </w:pPr>
    </w:p>
    <w:p w14:paraId="3FB2A9CB" w14:textId="125599BF" w:rsidR="00AD6958" w:rsidRPr="00EE4AE8" w:rsidRDefault="000B2730" w:rsidP="00AD6958">
      <w:pPr>
        <w:pStyle w:val="BodyText"/>
        <w:spacing w:line="240" w:lineRule="atLeast"/>
        <w:ind w:left="540" w:right="-25"/>
        <w:rPr>
          <w:i/>
          <w:iCs/>
        </w:rPr>
      </w:pPr>
      <w:r>
        <w:rPr>
          <w:rFonts w:cs="Times New Roman"/>
          <w:i/>
          <w:iCs/>
          <w:lang w:val="en-US"/>
        </w:rPr>
        <w:t>B</w:t>
      </w:r>
      <w:proofErr w:type="spellStart"/>
      <w:r w:rsidR="00AD6958" w:rsidRPr="00EE4AE8">
        <w:rPr>
          <w:rFonts w:cs="Times New Roman"/>
          <w:i/>
          <w:iCs/>
        </w:rPr>
        <w:t>unker</w:t>
      </w:r>
      <w:proofErr w:type="spellEnd"/>
      <w:r w:rsidR="00AD6958" w:rsidRPr="00EE4AE8">
        <w:rPr>
          <w:i/>
          <w:iCs/>
        </w:rPr>
        <w:t xml:space="preserve"> prices and freight rates</w:t>
      </w:r>
    </w:p>
    <w:p w14:paraId="442897A1" w14:textId="77777777" w:rsidR="00AD6958" w:rsidRPr="00EE4AE8" w:rsidRDefault="00AD6958" w:rsidP="00AD6958">
      <w:pPr>
        <w:pStyle w:val="a"/>
        <w:tabs>
          <w:tab w:val="left" w:pos="927"/>
        </w:tabs>
        <w:ind w:left="540"/>
        <w:jc w:val="both"/>
        <w:rPr>
          <w:rFonts w:ascii="Times New Roman" w:hAnsi="Times New Roman" w:cs="Times New Roman"/>
          <w:sz w:val="16"/>
          <w:szCs w:val="16"/>
          <w:lang w:val="en-GB"/>
        </w:rPr>
      </w:pPr>
    </w:p>
    <w:p w14:paraId="644DCEE2" w14:textId="77777777" w:rsidR="00AD6958" w:rsidRPr="00EE4AE8" w:rsidRDefault="00AD6958" w:rsidP="00AD6958">
      <w:pPr>
        <w:pStyle w:val="BodyText"/>
        <w:spacing w:line="240" w:lineRule="atLeast"/>
        <w:ind w:left="540" w:right="-25"/>
        <w:rPr>
          <w:rFonts w:cs="Times New Roman"/>
          <w:lang w:val="en-GB"/>
        </w:rPr>
      </w:pPr>
      <w:r w:rsidRPr="00EE4AE8">
        <w:rPr>
          <w:rFonts w:cs="Times New Roman"/>
          <w:lang w:val="en-GB"/>
        </w:rPr>
        <w:t>Differentials under bunker swap arrangements are accrued and recorded as adjustments to the cost of bunker relating to the hedged bunker. For forward freight agreements, the amounts received or paid on cash settlements, representing the gain or loss, are deferred and recognized over the life of the underlying monetary asset or liability as an adjustment to revenues from freight charges. For purchased freight rate options, the premiums paid are included in the statement of financial position under other non-current assets or other non-current liabilities.  The premiums are amortised to interest income or expense over the life of the agreements.</w:t>
      </w:r>
    </w:p>
    <w:p w14:paraId="18069450" w14:textId="77777777" w:rsidR="00AD6958" w:rsidRPr="00EE4AE8" w:rsidRDefault="00AD6958" w:rsidP="00AD6958">
      <w:pPr>
        <w:pStyle w:val="a"/>
        <w:tabs>
          <w:tab w:val="left" w:pos="927"/>
        </w:tabs>
        <w:ind w:left="540"/>
        <w:jc w:val="both"/>
        <w:rPr>
          <w:rFonts w:ascii="Times New Roman" w:hAnsi="Times New Roman" w:cs="Times New Roman"/>
          <w:sz w:val="16"/>
          <w:szCs w:val="16"/>
          <w:lang w:val="en-GB"/>
        </w:rPr>
      </w:pPr>
    </w:p>
    <w:p w14:paraId="4F747D3B" w14:textId="77777777" w:rsidR="00AD6958" w:rsidRPr="00EE4AE8" w:rsidRDefault="00AD6958" w:rsidP="00AD6958">
      <w:pPr>
        <w:numPr>
          <w:ilvl w:val="0"/>
          <w:numId w:val="18"/>
        </w:numPr>
        <w:rPr>
          <w:rFonts w:ascii="Times New Roman" w:hAnsi="Times New Roman" w:cs="Times New Roman"/>
          <w:b/>
          <w:bCs/>
          <w:i/>
          <w:sz w:val="22"/>
          <w:szCs w:val="22"/>
        </w:rPr>
      </w:pPr>
      <w:r w:rsidRPr="00EE4AE8">
        <w:rPr>
          <w:rFonts w:ascii="Times New Roman" w:hAnsi="Times New Roman" w:cs="Times New Roman"/>
          <w:b/>
          <w:bCs/>
          <w:i/>
          <w:sz w:val="22"/>
          <w:szCs w:val="22"/>
        </w:rPr>
        <w:t xml:space="preserve">Cash and cash equivalents  </w:t>
      </w:r>
    </w:p>
    <w:p w14:paraId="72AF6C3D" w14:textId="275D52FD" w:rsidR="00AD6958" w:rsidRDefault="00AD6958" w:rsidP="00621FB4">
      <w:pPr>
        <w:pStyle w:val="BodyText"/>
        <w:spacing w:line="240" w:lineRule="atLeast"/>
        <w:ind w:left="540" w:right="0"/>
        <w:rPr>
          <w:rFonts w:cs="Times New Roman"/>
        </w:rPr>
      </w:pPr>
    </w:p>
    <w:p w14:paraId="7E64F28F" w14:textId="4EFE04C8" w:rsidR="0033534E" w:rsidRPr="00225759" w:rsidRDefault="0033534E" w:rsidP="006748B1">
      <w:pPr>
        <w:pStyle w:val="BodyText"/>
        <w:ind w:left="540" w:right="29"/>
        <w:rPr>
          <w:rFonts w:cs="Times New Roman"/>
          <w:lang w:val="en-GB"/>
        </w:rPr>
      </w:pPr>
      <w:r w:rsidRPr="006748B1">
        <w:rPr>
          <w:rFonts w:cs="Times New Roman"/>
          <w:lang w:val="en-GB"/>
        </w:rPr>
        <w:t>Cash and cash equivalents in the statements of cash flows comprise cash balances, call deposits and highly liquid short-term investments. Bank overdrafts that are repayable on demand are a component of financing activities for the purpose of the statement of cash flows.</w:t>
      </w:r>
    </w:p>
    <w:p w14:paraId="30FD1759" w14:textId="7875852C" w:rsidR="00537EB6" w:rsidRPr="00225759" w:rsidRDefault="00537EB6" w:rsidP="006748B1">
      <w:pPr>
        <w:pStyle w:val="BodyText"/>
        <w:ind w:left="540" w:right="29"/>
        <w:rPr>
          <w:rFonts w:cs="Times New Roman"/>
          <w:lang w:val="en-GB"/>
        </w:rPr>
      </w:pPr>
    </w:p>
    <w:p w14:paraId="424579F8" w14:textId="02047E98" w:rsidR="001F7B47" w:rsidRDefault="001F7B47">
      <w:pPr>
        <w:jc w:val="left"/>
        <w:rPr>
          <w:rFonts w:cs="Times New Roman"/>
        </w:rPr>
      </w:pPr>
      <w:r>
        <w:rPr>
          <w:rFonts w:cs="Times New Roman"/>
        </w:rPr>
        <w:br w:type="page"/>
      </w:r>
    </w:p>
    <w:p w14:paraId="4DFE10A9" w14:textId="5CC47DFB" w:rsidR="00621FB4" w:rsidRPr="00231081" w:rsidRDefault="00621FB4" w:rsidP="00F76F1A">
      <w:pPr>
        <w:numPr>
          <w:ilvl w:val="0"/>
          <w:numId w:val="18"/>
        </w:numPr>
        <w:rPr>
          <w:rFonts w:ascii="Times New Roman" w:hAnsi="Times New Roman" w:cs="Times New Roman"/>
          <w:b/>
          <w:bCs/>
          <w:i/>
          <w:sz w:val="22"/>
          <w:szCs w:val="22"/>
        </w:rPr>
      </w:pPr>
      <w:r w:rsidRPr="00231081">
        <w:rPr>
          <w:rFonts w:ascii="Times New Roman" w:hAnsi="Times New Roman" w:cs="Times New Roman"/>
          <w:b/>
          <w:bCs/>
          <w:i/>
          <w:sz w:val="22"/>
          <w:szCs w:val="22"/>
        </w:rPr>
        <w:lastRenderedPageBreak/>
        <w:t>Trade and other accounts receivable</w:t>
      </w:r>
      <w:r w:rsidR="00B628FC">
        <w:rPr>
          <w:rFonts w:ascii="Times New Roman" w:hAnsi="Times New Roman" w:cs="Times New Roman"/>
          <w:b/>
          <w:bCs/>
          <w:i/>
          <w:sz w:val="22"/>
          <w:szCs w:val="22"/>
        </w:rPr>
        <w:t xml:space="preserve"> and contract assets</w:t>
      </w:r>
    </w:p>
    <w:p w14:paraId="26D20CBF" w14:textId="77777777" w:rsidR="00621FB4" w:rsidRPr="006748B1" w:rsidRDefault="00621FB4" w:rsidP="00713055">
      <w:pPr>
        <w:pStyle w:val="a"/>
        <w:tabs>
          <w:tab w:val="left" w:pos="927"/>
        </w:tabs>
        <w:ind w:left="540"/>
        <w:jc w:val="both"/>
        <w:rPr>
          <w:rFonts w:ascii="Times New Roman" w:hAnsi="Times New Roman" w:cs="Times New Roman"/>
          <w:sz w:val="10"/>
          <w:szCs w:val="10"/>
          <w:lang w:val="en-GB"/>
        </w:rPr>
      </w:pPr>
    </w:p>
    <w:p w14:paraId="7B70ADD1" w14:textId="2EFE59C7" w:rsidR="00EA47FA" w:rsidRPr="006748B1" w:rsidRDefault="00EA47FA" w:rsidP="00EA47FA">
      <w:pPr>
        <w:autoSpaceDE w:val="0"/>
        <w:autoSpaceDN w:val="0"/>
        <w:ind w:left="540"/>
        <w:jc w:val="thaiDistribute"/>
        <w:rPr>
          <w:rFonts w:ascii="Times New Roman" w:hAnsi="Times New Roman" w:cstheme="minorBidi"/>
          <w:color w:val="000000"/>
          <w:sz w:val="22"/>
          <w:szCs w:val="22"/>
          <w:lang w:val="x-none" w:eastAsia="x-none"/>
        </w:rPr>
      </w:pPr>
      <w:r w:rsidRPr="006748B1">
        <w:rPr>
          <w:rFonts w:ascii="Times New Roman" w:hAnsi="Times New Roman" w:cs="Times New Roman"/>
          <w:color w:val="000000"/>
          <w:sz w:val="22"/>
          <w:szCs w:val="22"/>
          <w:lang w:val="x-none" w:eastAsia="x-none"/>
        </w:rPr>
        <w:t xml:space="preserve">A receivable is </w:t>
      </w:r>
      <w:proofErr w:type="spellStart"/>
      <w:r w:rsidRPr="006748B1">
        <w:rPr>
          <w:rFonts w:ascii="Times New Roman" w:hAnsi="Times New Roman" w:cs="Times New Roman"/>
          <w:color w:val="000000"/>
          <w:sz w:val="22"/>
          <w:szCs w:val="22"/>
          <w:lang w:val="x-none" w:eastAsia="x-none"/>
        </w:rPr>
        <w:t>recognised</w:t>
      </w:r>
      <w:proofErr w:type="spellEnd"/>
      <w:r w:rsidRPr="006748B1">
        <w:rPr>
          <w:rFonts w:ascii="Times New Roman" w:hAnsi="Times New Roman" w:cs="Times New Roman"/>
          <w:color w:val="000000"/>
          <w:sz w:val="22"/>
          <w:szCs w:val="22"/>
          <w:lang w:val="x-none" w:eastAsia="x-none"/>
        </w:rPr>
        <w:t xml:space="preserve"> when the Group has an unconditional right to receive consideration. If revenue has been </w:t>
      </w:r>
      <w:proofErr w:type="spellStart"/>
      <w:r w:rsidRPr="006748B1">
        <w:rPr>
          <w:rFonts w:ascii="Times New Roman" w:hAnsi="Times New Roman" w:cs="Times New Roman"/>
          <w:color w:val="000000"/>
          <w:sz w:val="22"/>
          <w:szCs w:val="22"/>
          <w:lang w:val="x-none" w:eastAsia="x-none"/>
        </w:rPr>
        <w:t>recognised</w:t>
      </w:r>
      <w:proofErr w:type="spellEnd"/>
      <w:r w:rsidRPr="006748B1">
        <w:rPr>
          <w:rFonts w:ascii="Times New Roman" w:hAnsi="Times New Roman" w:cs="Times New Roman"/>
          <w:color w:val="000000"/>
          <w:sz w:val="22"/>
          <w:szCs w:val="22"/>
          <w:lang w:val="x-none" w:eastAsia="x-none"/>
        </w:rPr>
        <w:t xml:space="preserve"> before the Group has an unconditional right to receive consideration, the amount is presented as a contract asset.</w:t>
      </w:r>
    </w:p>
    <w:p w14:paraId="485FD929" w14:textId="77777777" w:rsidR="00EA47FA" w:rsidRPr="006748B1" w:rsidRDefault="00EA47FA" w:rsidP="006748B1">
      <w:pPr>
        <w:autoSpaceDE w:val="0"/>
        <w:autoSpaceDN w:val="0"/>
        <w:ind w:left="540"/>
        <w:jc w:val="thaiDistribute"/>
        <w:rPr>
          <w:rFonts w:ascii="Times New Roman" w:hAnsi="Times New Roman" w:cs="Times New Roman"/>
          <w:color w:val="000000"/>
          <w:sz w:val="10"/>
          <w:szCs w:val="10"/>
          <w:lang w:val="x-none" w:eastAsia="x-none"/>
        </w:rPr>
      </w:pPr>
    </w:p>
    <w:p w14:paraId="2CC932C6" w14:textId="511FEFB2" w:rsidR="00EA47FA" w:rsidRDefault="00EA47FA" w:rsidP="00EA47FA">
      <w:pPr>
        <w:ind w:left="540"/>
        <w:jc w:val="thaiDistribute"/>
        <w:rPr>
          <w:rFonts w:ascii="Times New Roman" w:hAnsi="Times New Roman" w:cs="Times New Roman"/>
          <w:color w:val="000000"/>
          <w:sz w:val="22"/>
          <w:szCs w:val="22"/>
          <w:lang w:val="x-none" w:eastAsia="x-none"/>
        </w:rPr>
      </w:pPr>
      <w:r w:rsidRPr="006748B1">
        <w:rPr>
          <w:rFonts w:ascii="Times New Roman" w:hAnsi="Times New Roman" w:cs="Times New Roman"/>
          <w:color w:val="000000"/>
          <w:sz w:val="22"/>
          <w:szCs w:val="22"/>
          <w:lang w:val="x-none" w:eastAsia="x-none"/>
        </w:rPr>
        <w:t>A receivable</w:t>
      </w:r>
      <w:r w:rsidRPr="006748B1">
        <w:rPr>
          <w:rFonts w:ascii="Times New Roman" w:hAnsi="Times New Roman" w:cs="Times New Roman"/>
          <w:color w:val="000000"/>
          <w:sz w:val="22"/>
          <w:szCs w:val="22"/>
          <w:cs/>
          <w:lang w:val="x-none" w:eastAsia="x-none"/>
        </w:rPr>
        <w:t xml:space="preserve"> </w:t>
      </w:r>
      <w:r w:rsidRPr="006748B1">
        <w:rPr>
          <w:rFonts w:ascii="Times New Roman" w:hAnsi="Times New Roman" w:cs="Times New Roman"/>
          <w:color w:val="000000"/>
          <w:sz w:val="22"/>
          <w:szCs w:val="22"/>
          <w:lang w:val="x-none" w:eastAsia="x-none"/>
        </w:rPr>
        <w:t xml:space="preserve">is stated at invoice value less allowance for doubtful accounts which is determined based on an analysis of payment histories and future expectations of customer payments. Bad debts are written off when incurred. </w:t>
      </w:r>
    </w:p>
    <w:p w14:paraId="513B7048" w14:textId="77777777" w:rsidR="003210F9" w:rsidRPr="006748B1" w:rsidRDefault="003210F9" w:rsidP="00EA47FA">
      <w:pPr>
        <w:ind w:left="540"/>
        <w:jc w:val="thaiDistribute"/>
        <w:rPr>
          <w:rFonts w:ascii="Times New Roman" w:hAnsi="Times New Roman" w:cs="Times New Roman"/>
          <w:color w:val="000000"/>
          <w:sz w:val="18"/>
          <w:szCs w:val="18"/>
          <w:lang w:val="x-none" w:eastAsia="x-none"/>
        </w:rPr>
      </w:pPr>
    </w:p>
    <w:p w14:paraId="474ED781" w14:textId="38A94123" w:rsidR="00EA47FA" w:rsidRDefault="00EA47FA" w:rsidP="00EA47FA">
      <w:pPr>
        <w:ind w:left="540"/>
        <w:jc w:val="thaiDistribute"/>
        <w:rPr>
          <w:rFonts w:ascii="Times New Roman" w:hAnsi="Times New Roman" w:cs="Times New Roman"/>
          <w:color w:val="000000"/>
          <w:sz w:val="22"/>
          <w:szCs w:val="22"/>
          <w:lang w:val="x-none" w:eastAsia="x-none"/>
        </w:rPr>
      </w:pPr>
      <w:r w:rsidRPr="006748B1">
        <w:rPr>
          <w:rFonts w:ascii="Times New Roman" w:hAnsi="Times New Roman" w:cs="Times New Roman"/>
          <w:color w:val="000000"/>
          <w:sz w:val="22"/>
          <w:szCs w:val="22"/>
          <w:lang w:val="x-none" w:eastAsia="x-none"/>
        </w:rPr>
        <w:t>Contract assets are measured at the amount of consideration that the Group is entitled to, less impairment losses.</w:t>
      </w:r>
    </w:p>
    <w:p w14:paraId="5034A18C" w14:textId="0E265CCB" w:rsidR="00CC6EE5" w:rsidRPr="006748B1" w:rsidRDefault="00CC6EE5" w:rsidP="00EA47FA">
      <w:pPr>
        <w:ind w:left="540"/>
        <w:jc w:val="thaiDistribute"/>
        <w:rPr>
          <w:rFonts w:ascii="Times New Roman" w:hAnsi="Times New Roman" w:cs="Times New Roman"/>
          <w:color w:val="000000"/>
          <w:sz w:val="18"/>
          <w:szCs w:val="18"/>
          <w:lang w:val="x-none" w:eastAsia="x-none"/>
        </w:rPr>
      </w:pPr>
    </w:p>
    <w:p w14:paraId="69338F2F" w14:textId="5A97ADF7" w:rsidR="00621FB4" w:rsidRPr="00231081" w:rsidRDefault="00621FB4" w:rsidP="00F76F1A">
      <w:pPr>
        <w:numPr>
          <w:ilvl w:val="0"/>
          <w:numId w:val="18"/>
        </w:numPr>
        <w:rPr>
          <w:rFonts w:ascii="Times New Roman" w:hAnsi="Times New Roman" w:cs="Times New Roman"/>
          <w:b/>
          <w:bCs/>
          <w:i/>
          <w:sz w:val="22"/>
          <w:szCs w:val="22"/>
        </w:rPr>
      </w:pPr>
      <w:r w:rsidRPr="00231081">
        <w:rPr>
          <w:rFonts w:ascii="Times New Roman" w:hAnsi="Times New Roman" w:cs="Times New Roman"/>
          <w:b/>
          <w:bCs/>
          <w:i/>
          <w:sz w:val="22"/>
          <w:szCs w:val="22"/>
        </w:rPr>
        <w:t>Inventories</w:t>
      </w:r>
    </w:p>
    <w:p w14:paraId="7A08E313" w14:textId="77777777" w:rsidR="00621FB4" w:rsidRPr="006748B1" w:rsidRDefault="00621FB4" w:rsidP="006748B1">
      <w:pPr>
        <w:ind w:left="540"/>
        <w:jc w:val="thaiDistribute"/>
        <w:rPr>
          <w:rFonts w:ascii="Times New Roman" w:hAnsi="Times New Roman" w:cs="Times New Roman"/>
          <w:color w:val="000000"/>
          <w:sz w:val="18"/>
          <w:szCs w:val="18"/>
          <w:lang w:val="x-none" w:eastAsia="x-none"/>
        </w:rPr>
      </w:pPr>
    </w:p>
    <w:p w14:paraId="41FC4A69" w14:textId="77777777" w:rsidR="00621FB4" w:rsidRPr="00231081" w:rsidRDefault="00621FB4" w:rsidP="00621FB4">
      <w:pPr>
        <w:pStyle w:val="BodyText"/>
        <w:spacing w:line="240" w:lineRule="atLeast"/>
        <w:ind w:left="540" w:right="0"/>
        <w:rPr>
          <w:rFonts w:cs="Times New Roman"/>
        </w:rPr>
      </w:pPr>
      <w:r w:rsidRPr="00231081">
        <w:rPr>
          <w:rFonts w:cs="Times New Roman"/>
        </w:rPr>
        <w:t xml:space="preserve">Inventories are measured at the lower of cost and net </w:t>
      </w:r>
      <w:proofErr w:type="spellStart"/>
      <w:r w:rsidRPr="00231081">
        <w:rPr>
          <w:rFonts w:cs="Times New Roman"/>
        </w:rPr>
        <w:t>realisable</w:t>
      </w:r>
      <w:proofErr w:type="spellEnd"/>
      <w:r w:rsidRPr="00231081">
        <w:rPr>
          <w:rFonts w:cs="Times New Roman"/>
        </w:rPr>
        <w:t xml:space="preserve"> value.   </w:t>
      </w:r>
    </w:p>
    <w:p w14:paraId="06BF7763" w14:textId="77777777" w:rsidR="00621FB4" w:rsidRPr="006748B1" w:rsidRDefault="00621FB4" w:rsidP="006748B1">
      <w:pPr>
        <w:ind w:left="540"/>
        <w:jc w:val="thaiDistribute"/>
        <w:rPr>
          <w:rFonts w:ascii="Times New Roman" w:hAnsi="Times New Roman" w:cs="Times New Roman"/>
          <w:color w:val="000000"/>
          <w:sz w:val="18"/>
          <w:szCs w:val="18"/>
          <w:lang w:val="x-none" w:eastAsia="x-none"/>
        </w:rPr>
      </w:pPr>
    </w:p>
    <w:p w14:paraId="7A53D140" w14:textId="3EC81B8D" w:rsidR="00621FB4" w:rsidRPr="00EE4AE8" w:rsidRDefault="00621FB4" w:rsidP="00621FB4">
      <w:pPr>
        <w:pStyle w:val="BodyText"/>
        <w:spacing w:line="240" w:lineRule="atLeast"/>
        <w:ind w:left="540" w:right="0"/>
        <w:rPr>
          <w:rFonts w:cs="Times New Roman"/>
        </w:rPr>
      </w:pPr>
      <w:r w:rsidRPr="00231081">
        <w:rPr>
          <w:rFonts w:cs="Times New Roman"/>
        </w:rPr>
        <w:t>Cost is calculated using the weighted average cost principle and comprises all costs of purchase, costs of conversion, and other</w:t>
      </w:r>
      <w:r w:rsidRPr="00EE4AE8">
        <w:rPr>
          <w:rFonts w:cs="Times New Roman"/>
        </w:rPr>
        <w:t xml:space="preserve"> costs incurred in bringing the inventories to their present location and condition.</w:t>
      </w:r>
      <w:r w:rsidR="00D078A0">
        <w:rPr>
          <w:rFonts w:cs="Times New Roman"/>
          <w:lang w:val="en-US"/>
        </w:rPr>
        <w:t xml:space="preserve"> </w:t>
      </w:r>
      <w:r w:rsidRPr="00EE4AE8">
        <w:rPr>
          <w:rFonts w:cs="Times New Roman"/>
        </w:rPr>
        <w:t>In the case of manufactured inventories and work-in-progress, cost includes an appropriate share of production overheads based on normal operating capacity.</w:t>
      </w:r>
    </w:p>
    <w:p w14:paraId="7C8F7E9B" w14:textId="77777777" w:rsidR="00621FB4" w:rsidRPr="00EE4AE8" w:rsidRDefault="00621FB4" w:rsidP="00713055">
      <w:pPr>
        <w:pStyle w:val="a"/>
        <w:tabs>
          <w:tab w:val="left" w:pos="927"/>
        </w:tabs>
        <w:ind w:left="540"/>
        <w:jc w:val="both"/>
        <w:rPr>
          <w:rFonts w:ascii="Times New Roman" w:hAnsi="Times New Roman" w:cs="Times New Roman"/>
          <w:sz w:val="16"/>
          <w:szCs w:val="16"/>
          <w:lang w:val="en-GB"/>
        </w:rPr>
      </w:pPr>
    </w:p>
    <w:p w14:paraId="6E08C5DF" w14:textId="77777777" w:rsidR="003D37E1" w:rsidRDefault="00621FB4" w:rsidP="00621FB4">
      <w:pPr>
        <w:pStyle w:val="BodyText"/>
        <w:spacing w:line="240" w:lineRule="atLeast"/>
        <w:ind w:left="540" w:right="0"/>
        <w:rPr>
          <w:rFonts w:cs="Times New Roman"/>
          <w:color w:val="auto"/>
        </w:rPr>
      </w:pPr>
      <w:r w:rsidRPr="00EE4AE8">
        <w:rPr>
          <w:rFonts w:cs="Times New Roman"/>
        </w:rPr>
        <w:t xml:space="preserve">Net </w:t>
      </w:r>
      <w:proofErr w:type="spellStart"/>
      <w:r w:rsidRPr="00EE4AE8">
        <w:rPr>
          <w:rFonts w:cs="Times New Roman"/>
        </w:rPr>
        <w:t>realisable</w:t>
      </w:r>
      <w:proofErr w:type="spellEnd"/>
      <w:r w:rsidRPr="00EE4AE8">
        <w:rPr>
          <w:rFonts w:cs="Times New Roman"/>
        </w:rPr>
        <w:t xml:space="preserve"> value is the estimated selling price in the ordinary course of business less the estimated </w:t>
      </w:r>
      <w:r w:rsidRPr="00EE4AE8">
        <w:rPr>
          <w:rFonts w:cs="Times New Roman"/>
          <w:color w:val="auto"/>
        </w:rPr>
        <w:t>costs to complete and to make the sale.</w:t>
      </w:r>
    </w:p>
    <w:p w14:paraId="3852B9DD" w14:textId="77777777" w:rsidR="003D37E1" w:rsidRPr="006748B1" w:rsidRDefault="003D37E1" w:rsidP="006748B1">
      <w:pPr>
        <w:ind w:left="540"/>
        <w:jc w:val="thaiDistribute"/>
        <w:rPr>
          <w:rFonts w:cs="Times New Roman"/>
          <w:color w:val="000000"/>
          <w:sz w:val="18"/>
          <w:szCs w:val="18"/>
        </w:rPr>
      </w:pPr>
    </w:p>
    <w:p w14:paraId="27F8F1FA" w14:textId="58B12328" w:rsidR="00621FB4" w:rsidRPr="006748B1" w:rsidRDefault="003D37E1" w:rsidP="00621FB4">
      <w:pPr>
        <w:pStyle w:val="BodyText"/>
        <w:spacing w:line="240" w:lineRule="atLeast"/>
        <w:ind w:left="540" w:right="0"/>
        <w:rPr>
          <w:rFonts w:cs="Times New Roman"/>
        </w:rPr>
      </w:pPr>
      <w:r w:rsidRPr="006748B1">
        <w:rPr>
          <w:rFonts w:cs="Times New Roman"/>
        </w:rPr>
        <w:t xml:space="preserve">A right to recover returned products is </w:t>
      </w:r>
      <w:proofErr w:type="spellStart"/>
      <w:r w:rsidRPr="006748B1">
        <w:rPr>
          <w:rFonts w:cs="Times New Roman"/>
        </w:rPr>
        <w:t>recognised</w:t>
      </w:r>
      <w:proofErr w:type="spellEnd"/>
      <w:r w:rsidRPr="006748B1">
        <w:rPr>
          <w:rFonts w:cs="Times New Roman"/>
        </w:rPr>
        <w:t xml:space="preserve"> when the products are expected to be returned by customers and measured by reference to the former carrying amount of the sold inventories less any expected costs to recover those products.</w:t>
      </w:r>
      <w:r w:rsidR="00621FB4" w:rsidRPr="006748B1">
        <w:rPr>
          <w:rFonts w:cs="Times New Roman"/>
        </w:rPr>
        <w:t xml:space="preserve">   </w:t>
      </w:r>
    </w:p>
    <w:p w14:paraId="5A74FF7B" w14:textId="197B85EB" w:rsidR="007E2BE3" w:rsidRDefault="007E2BE3">
      <w:pPr>
        <w:jc w:val="left"/>
        <w:rPr>
          <w:rFonts w:ascii="Times New Roman" w:hAnsi="Times New Roman" w:cs="Times New Roman"/>
          <w:b/>
          <w:bCs/>
          <w:i/>
          <w:sz w:val="22"/>
          <w:szCs w:val="22"/>
        </w:rPr>
      </w:pPr>
    </w:p>
    <w:p w14:paraId="6D1A4BCF" w14:textId="6E5BFFE6" w:rsidR="00621FB4" w:rsidRPr="00EE4AE8" w:rsidRDefault="00621FB4" w:rsidP="00F76F1A">
      <w:pPr>
        <w:numPr>
          <w:ilvl w:val="0"/>
          <w:numId w:val="18"/>
        </w:numPr>
        <w:rPr>
          <w:rFonts w:ascii="Times New Roman" w:hAnsi="Times New Roman" w:cs="Times New Roman"/>
          <w:b/>
          <w:bCs/>
          <w:i/>
          <w:sz w:val="22"/>
          <w:szCs w:val="22"/>
        </w:rPr>
      </w:pPr>
      <w:r w:rsidRPr="00EE4AE8">
        <w:rPr>
          <w:rFonts w:ascii="Times New Roman" w:hAnsi="Times New Roman" w:cs="Times New Roman"/>
          <w:b/>
          <w:bCs/>
          <w:i/>
          <w:sz w:val="22"/>
          <w:szCs w:val="22"/>
        </w:rPr>
        <w:t>Vessel supplies and spare parts</w:t>
      </w:r>
    </w:p>
    <w:p w14:paraId="24DB38B7" w14:textId="77777777" w:rsidR="00621FB4" w:rsidRPr="00EE4AE8" w:rsidRDefault="00066FAB" w:rsidP="00713055">
      <w:pPr>
        <w:pStyle w:val="a"/>
        <w:tabs>
          <w:tab w:val="left" w:pos="927"/>
        </w:tabs>
        <w:ind w:left="540"/>
        <w:jc w:val="both"/>
        <w:rPr>
          <w:rFonts w:ascii="Times New Roman" w:hAnsi="Times New Roman" w:cs="Times New Roman"/>
          <w:sz w:val="16"/>
          <w:szCs w:val="16"/>
          <w:lang w:val="en-GB"/>
        </w:rPr>
      </w:pPr>
      <w:r w:rsidRPr="00EE4AE8">
        <w:rPr>
          <w:rFonts w:ascii="Times New Roman" w:hAnsi="Times New Roman" w:cs="Times New Roman"/>
          <w:sz w:val="22"/>
          <w:szCs w:val="22"/>
          <w:lang w:val="en-GB"/>
        </w:rPr>
        <w:tab/>
      </w:r>
    </w:p>
    <w:p w14:paraId="091B8958" w14:textId="557A054C" w:rsidR="00621FB4" w:rsidRDefault="00621FB4" w:rsidP="00621FB4">
      <w:pPr>
        <w:autoSpaceDE w:val="0"/>
        <w:autoSpaceDN w:val="0"/>
        <w:adjustRightInd w:val="0"/>
        <w:ind w:left="540"/>
        <w:rPr>
          <w:rFonts w:ascii="Times New Roman" w:hAnsi="Times New Roman" w:cs="Times New Roman"/>
          <w:color w:val="000000"/>
          <w:sz w:val="22"/>
          <w:szCs w:val="22"/>
        </w:rPr>
      </w:pPr>
      <w:r w:rsidRPr="00EE4AE8">
        <w:rPr>
          <w:rFonts w:ascii="Times New Roman" w:hAnsi="Times New Roman" w:cs="Times New Roman"/>
          <w:color w:val="000000"/>
          <w:sz w:val="22"/>
          <w:szCs w:val="22"/>
        </w:rPr>
        <w:t>Vessel supplies and spare parts mainly comprise bunker, vessel supplies, and spare parts. Bunker supplies are stated at cost, determined on the first-in, first-out basis. Vessel supplies and vessel spare parts are stated at cost, determined on the weighted</w:t>
      </w:r>
      <w:r w:rsidR="00613131" w:rsidRPr="00EE4AE8">
        <w:rPr>
          <w:rFonts w:ascii="Times New Roman" w:hAnsi="Times New Roman" w:cs="Times New Roman"/>
          <w:color w:val="000000"/>
          <w:sz w:val="22"/>
          <w:szCs w:val="22"/>
        </w:rPr>
        <w:t xml:space="preserve"> </w:t>
      </w:r>
      <w:r w:rsidRPr="00EE4AE8">
        <w:rPr>
          <w:rFonts w:ascii="Times New Roman" w:hAnsi="Times New Roman" w:cs="Times New Roman"/>
          <w:color w:val="000000"/>
          <w:sz w:val="22"/>
          <w:szCs w:val="22"/>
        </w:rPr>
        <w:t>average basis. Rig supplies and rig spare parts are stated at historical cost, determined on the specific identification basis. The vessel and rig supplies and spare parts purchased to replace those used during the year are reported as vessel operating expenses and offshore service expenses in profit or loss.</w:t>
      </w:r>
    </w:p>
    <w:p w14:paraId="452A18DD" w14:textId="77777777" w:rsidR="007E2BE3" w:rsidRPr="006748B1" w:rsidRDefault="007E2BE3" w:rsidP="00621FB4">
      <w:pPr>
        <w:autoSpaceDE w:val="0"/>
        <w:autoSpaceDN w:val="0"/>
        <w:adjustRightInd w:val="0"/>
        <w:ind w:left="540"/>
        <w:rPr>
          <w:rFonts w:ascii="Times New Roman" w:hAnsi="Times New Roman" w:cstheme="minorBidi"/>
          <w:color w:val="000000"/>
          <w:sz w:val="12"/>
          <w:szCs w:val="12"/>
        </w:rPr>
      </w:pPr>
    </w:p>
    <w:p w14:paraId="32631274" w14:textId="063500D7" w:rsidR="00DD1329" w:rsidRPr="00231081" w:rsidRDefault="00231081" w:rsidP="00F76F1A">
      <w:pPr>
        <w:numPr>
          <w:ilvl w:val="0"/>
          <w:numId w:val="18"/>
        </w:numPr>
        <w:rPr>
          <w:rFonts w:ascii="Times New Roman" w:hAnsi="Times New Roman" w:cs="Times New Roman"/>
          <w:b/>
          <w:i/>
          <w:sz w:val="22"/>
          <w:szCs w:val="22"/>
        </w:rPr>
      </w:pPr>
      <w:r w:rsidRPr="00231081">
        <w:rPr>
          <w:rFonts w:ascii="Times New Roman" w:hAnsi="Times New Roman" w:cs="Times New Roman"/>
          <w:b/>
          <w:i/>
          <w:sz w:val="22"/>
          <w:szCs w:val="22"/>
        </w:rPr>
        <w:t>F</w:t>
      </w:r>
      <w:r w:rsidR="00F246A5" w:rsidRPr="00231081">
        <w:rPr>
          <w:rFonts w:ascii="Times New Roman" w:hAnsi="Times New Roman" w:cs="Times New Roman"/>
          <w:b/>
          <w:i/>
          <w:sz w:val="22"/>
          <w:szCs w:val="22"/>
        </w:rPr>
        <w:t>inancial instrument</w:t>
      </w:r>
      <w:r w:rsidR="003210F9">
        <w:rPr>
          <w:rFonts w:ascii="Times New Roman" w:hAnsi="Times New Roman" w:cs="Times New Roman"/>
          <w:b/>
          <w:i/>
          <w:sz w:val="22"/>
          <w:szCs w:val="22"/>
        </w:rPr>
        <w:t>s</w:t>
      </w:r>
    </w:p>
    <w:p w14:paraId="1DE6E047" w14:textId="421C479B" w:rsidR="00DD1329" w:rsidRDefault="00DD1329" w:rsidP="00DD1329">
      <w:pPr>
        <w:ind w:left="535"/>
        <w:rPr>
          <w:rFonts w:ascii="Times New Roman" w:hAnsi="Times New Roman" w:cs="Times New Roman"/>
          <w:bCs/>
          <w:iCs/>
          <w:sz w:val="14"/>
          <w:szCs w:val="14"/>
        </w:rPr>
      </w:pPr>
    </w:p>
    <w:p w14:paraId="2CF58459" w14:textId="77777777" w:rsidR="00FA2641" w:rsidRPr="004F3603" w:rsidRDefault="00FA2641" w:rsidP="00FA2641">
      <w:pPr>
        <w:ind w:firstLine="540"/>
        <w:rPr>
          <w:rFonts w:ascii="Times New Roman" w:hAnsi="Times New Roman"/>
          <w:i/>
          <w:iCs/>
          <w:sz w:val="22"/>
          <w:szCs w:val="28"/>
        </w:rPr>
      </w:pPr>
      <w:r w:rsidRPr="004F3603">
        <w:rPr>
          <w:rFonts w:ascii="Times New Roman" w:hAnsi="Times New Roman"/>
          <w:i/>
          <w:iCs/>
          <w:sz w:val="22"/>
          <w:szCs w:val="28"/>
        </w:rPr>
        <w:t>Accounting policies for financial instruments in 2019</w:t>
      </w:r>
    </w:p>
    <w:p w14:paraId="51F3E97D" w14:textId="155134A2" w:rsidR="00FA2641" w:rsidRDefault="00FA2641" w:rsidP="00DD1329">
      <w:pPr>
        <w:ind w:left="535"/>
        <w:rPr>
          <w:rFonts w:ascii="Times New Roman" w:hAnsi="Times New Roman" w:cs="Times New Roman"/>
          <w:bCs/>
          <w:iCs/>
          <w:sz w:val="14"/>
          <w:szCs w:val="14"/>
        </w:rPr>
      </w:pPr>
    </w:p>
    <w:p w14:paraId="1E8D18BB" w14:textId="77777777" w:rsidR="00FA2641" w:rsidRPr="006748B1" w:rsidRDefault="00FA2641" w:rsidP="00FA2641">
      <w:pPr>
        <w:ind w:right="44" w:firstLine="540"/>
        <w:jc w:val="thaiDistribute"/>
        <w:rPr>
          <w:rFonts w:ascii="Times New Roman" w:hAnsi="Times New Roman" w:cs="Times New Roman"/>
          <w:b/>
          <w:bCs/>
          <w:sz w:val="22"/>
          <w:szCs w:val="22"/>
        </w:rPr>
      </w:pPr>
      <w:r w:rsidRPr="006748B1">
        <w:rPr>
          <w:rFonts w:ascii="Times New Roman" w:hAnsi="Times New Roman" w:cs="Times New Roman"/>
          <w:b/>
          <w:bCs/>
          <w:sz w:val="22"/>
          <w:szCs w:val="22"/>
        </w:rPr>
        <w:t>(</w:t>
      </w:r>
      <w:proofErr w:type="spellStart"/>
      <w:r w:rsidRPr="006748B1">
        <w:rPr>
          <w:rFonts w:ascii="Times New Roman" w:hAnsi="Times New Roman" w:cs="Times New Roman"/>
          <w:b/>
          <w:bCs/>
          <w:sz w:val="22"/>
          <w:szCs w:val="22"/>
        </w:rPr>
        <w:t>i</w:t>
      </w:r>
      <w:proofErr w:type="spellEnd"/>
      <w:r w:rsidRPr="006748B1">
        <w:rPr>
          <w:rFonts w:ascii="Times New Roman" w:hAnsi="Times New Roman" w:cs="Times New Roman"/>
          <w:b/>
          <w:bCs/>
          <w:sz w:val="22"/>
          <w:szCs w:val="22"/>
        </w:rPr>
        <w:t>) Recognition and initial measurement</w:t>
      </w:r>
    </w:p>
    <w:p w14:paraId="4370681D" w14:textId="071CA65B" w:rsidR="008C0E2F" w:rsidRPr="006748B1" w:rsidRDefault="008C0E2F" w:rsidP="00DD1329">
      <w:pPr>
        <w:ind w:left="535"/>
        <w:rPr>
          <w:rFonts w:ascii="Times New Roman" w:hAnsi="Times New Roman" w:cs="Times New Roman"/>
          <w:bCs/>
          <w:iCs/>
          <w:sz w:val="14"/>
          <w:szCs w:val="14"/>
        </w:rPr>
      </w:pPr>
    </w:p>
    <w:p w14:paraId="4AD80810" w14:textId="2A0EC766" w:rsidR="008C0E2F" w:rsidRPr="006748B1" w:rsidRDefault="00753E81" w:rsidP="006748B1">
      <w:pPr>
        <w:pStyle w:val="Default"/>
        <w:ind w:left="540"/>
        <w:jc w:val="thaiDistribute"/>
        <w:rPr>
          <w:rFonts w:ascii="Times New Roman" w:eastAsia="MS Mincho" w:hAnsi="Times New Roman" w:cs="Times New Roman"/>
          <w:bCs/>
          <w:iCs/>
          <w:color w:val="auto"/>
          <w:sz w:val="22"/>
          <w:szCs w:val="22"/>
          <w:lang w:eastAsia="en-US"/>
        </w:rPr>
      </w:pPr>
      <w:r w:rsidRPr="006748B1">
        <w:rPr>
          <w:rFonts w:ascii="Times New Roman" w:hAnsi="Times New Roman" w:cs="Times New Roman"/>
          <w:sz w:val="22"/>
          <w:szCs w:val="22"/>
        </w:rPr>
        <w:t xml:space="preserve">Financial assets (other than trade </w:t>
      </w:r>
      <w:r w:rsidR="00791472">
        <w:rPr>
          <w:rFonts w:ascii="Times New Roman" w:hAnsi="Times New Roman" w:cs="Times New Roman"/>
          <w:sz w:val="22"/>
          <w:szCs w:val="22"/>
        </w:rPr>
        <w:t xml:space="preserve">and other accounts </w:t>
      </w:r>
      <w:r w:rsidRPr="006748B1">
        <w:rPr>
          <w:rFonts w:ascii="Times New Roman" w:hAnsi="Times New Roman" w:cs="Times New Roman"/>
          <w:sz w:val="22"/>
          <w:szCs w:val="22"/>
        </w:rPr>
        <w:t>receivable and cont</w:t>
      </w:r>
      <w:r w:rsidR="006C0AA2">
        <w:rPr>
          <w:rFonts w:ascii="Times New Roman" w:hAnsi="Times New Roman" w:cs="Times New Roman"/>
          <w:sz w:val="22"/>
          <w:szCs w:val="22"/>
        </w:rPr>
        <w:t>r</w:t>
      </w:r>
      <w:r w:rsidRPr="006748B1">
        <w:rPr>
          <w:rFonts w:ascii="Times New Roman" w:hAnsi="Times New Roman" w:cs="Times New Roman"/>
          <w:sz w:val="22"/>
          <w:szCs w:val="22"/>
        </w:rPr>
        <w:t>act asset</w:t>
      </w:r>
      <w:r w:rsidR="00791472">
        <w:rPr>
          <w:rFonts w:ascii="Times New Roman" w:hAnsi="Times New Roman" w:cs="Times New Roman"/>
          <w:sz w:val="22"/>
          <w:szCs w:val="22"/>
        </w:rPr>
        <w:t>s mentioned in note 4(e)</w:t>
      </w:r>
      <w:r w:rsidRPr="006748B1">
        <w:rPr>
          <w:rFonts w:ascii="Times New Roman" w:hAnsi="Times New Roman" w:cs="Times New Roman"/>
          <w:sz w:val="22"/>
          <w:szCs w:val="22"/>
        </w:rPr>
        <w:t>)</w:t>
      </w:r>
      <w:r w:rsidR="008C0E2F" w:rsidRPr="006748B1">
        <w:rPr>
          <w:rFonts w:ascii="Times New Roman" w:eastAsia="MS Mincho" w:hAnsi="Times New Roman" w:cs="Times New Roman"/>
          <w:bCs/>
          <w:iCs/>
          <w:color w:val="auto"/>
          <w:sz w:val="22"/>
          <w:szCs w:val="22"/>
          <w:lang w:eastAsia="en-US"/>
        </w:rPr>
        <w:t xml:space="preserve"> and financial liabilities are initially </w:t>
      </w:r>
      <w:proofErr w:type="spellStart"/>
      <w:r w:rsidR="00975560" w:rsidRPr="00753E81">
        <w:rPr>
          <w:rFonts w:ascii="Times New Roman" w:eastAsia="MS Mincho" w:hAnsi="Times New Roman" w:cs="Times New Roman"/>
          <w:bCs/>
          <w:iCs/>
          <w:color w:val="auto"/>
          <w:sz w:val="22"/>
          <w:szCs w:val="22"/>
          <w:lang w:eastAsia="en-US"/>
        </w:rPr>
        <w:t>recognised</w:t>
      </w:r>
      <w:proofErr w:type="spellEnd"/>
      <w:r w:rsidR="008C0E2F" w:rsidRPr="006748B1">
        <w:rPr>
          <w:rFonts w:ascii="Times New Roman" w:eastAsia="MS Mincho" w:hAnsi="Times New Roman" w:cs="Times New Roman"/>
          <w:bCs/>
          <w:iCs/>
          <w:color w:val="auto"/>
          <w:sz w:val="22"/>
          <w:szCs w:val="22"/>
          <w:lang w:eastAsia="en-US"/>
        </w:rPr>
        <w:t xml:space="preserve"> when the Group becomes a party to the contractual provisions of the instrument. </w:t>
      </w:r>
    </w:p>
    <w:p w14:paraId="5CBA2BEC" w14:textId="77777777" w:rsidR="008C0E2F" w:rsidRPr="006748B1" w:rsidRDefault="008C0E2F" w:rsidP="006748B1">
      <w:pPr>
        <w:ind w:left="535"/>
        <w:rPr>
          <w:rFonts w:ascii="Times New Roman" w:hAnsi="Times New Roman" w:cs="Times New Roman"/>
          <w:bCs/>
          <w:iCs/>
          <w:sz w:val="16"/>
          <w:szCs w:val="16"/>
        </w:rPr>
      </w:pPr>
    </w:p>
    <w:p w14:paraId="6D33DBF7" w14:textId="79869B7F" w:rsidR="008C0E2F" w:rsidRPr="006748B1" w:rsidRDefault="00791472" w:rsidP="006748B1">
      <w:pPr>
        <w:pStyle w:val="Default"/>
        <w:ind w:left="540"/>
        <w:jc w:val="thaiDistribute"/>
        <w:rPr>
          <w:rFonts w:ascii="Times New Roman" w:eastAsia="MS Mincho" w:hAnsi="Times New Roman" w:cs="Times New Roman"/>
          <w:bCs/>
          <w:iCs/>
          <w:color w:val="auto"/>
          <w:sz w:val="22"/>
          <w:szCs w:val="22"/>
          <w:lang w:eastAsia="en-US"/>
        </w:rPr>
      </w:pPr>
      <w:r>
        <w:rPr>
          <w:rFonts w:ascii="Times New Roman" w:eastAsia="MS Mincho" w:hAnsi="Times New Roman" w:cs="Times New Roman"/>
          <w:bCs/>
          <w:iCs/>
          <w:color w:val="auto"/>
          <w:sz w:val="22"/>
          <w:szCs w:val="22"/>
          <w:lang w:eastAsia="en-US"/>
        </w:rPr>
        <w:t>Such a</w:t>
      </w:r>
      <w:r w:rsidR="008C0E2F" w:rsidRPr="006748B1">
        <w:rPr>
          <w:rFonts w:ascii="Times New Roman" w:eastAsia="MS Mincho" w:hAnsi="Times New Roman" w:cs="Times New Roman"/>
          <w:bCs/>
          <w:iCs/>
          <w:color w:val="auto"/>
          <w:sz w:val="22"/>
          <w:szCs w:val="22"/>
          <w:lang w:eastAsia="en-US"/>
        </w:rPr>
        <w:t xml:space="preserve"> financial asset or financial liability is initially measured at fair value plus, for an item not at FVTPL, transaction costs that are directly attributable to its acquisition or issue. </w:t>
      </w:r>
    </w:p>
    <w:p w14:paraId="5376F07E" w14:textId="66A0D0F8" w:rsidR="000E560B" w:rsidRPr="00753E81" w:rsidRDefault="000E560B" w:rsidP="00DD1329">
      <w:pPr>
        <w:ind w:left="535"/>
        <w:rPr>
          <w:rFonts w:ascii="Times New Roman" w:hAnsi="Times New Roman" w:cs="Times New Roman"/>
          <w:bCs/>
          <w:iCs/>
          <w:sz w:val="14"/>
          <w:szCs w:val="14"/>
        </w:rPr>
      </w:pPr>
    </w:p>
    <w:p w14:paraId="1C6E7502" w14:textId="77777777" w:rsidR="001F7B47" w:rsidRDefault="001F7B47">
      <w:pPr>
        <w:jc w:val="left"/>
        <w:rPr>
          <w:rFonts w:ascii="Times New Roman" w:hAnsi="Times New Roman" w:cs="Times New Roman"/>
          <w:b/>
          <w:iCs/>
          <w:sz w:val="22"/>
          <w:szCs w:val="22"/>
        </w:rPr>
      </w:pPr>
      <w:r>
        <w:rPr>
          <w:rFonts w:ascii="Times New Roman" w:hAnsi="Times New Roman" w:cs="Times New Roman"/>
          <w:b/>
          <w:iCs/>
          <w:sz w:val="22"/>
          <w:szCs w:val="22"/>
        </w:rPr>
        <w:br w:type="page"/>
      </w:r>
    </w:p>
    <w:p w14:paraId="3FDBC2DF" w14:textId="0BB7E773" w:rsidR="00753E81" w:rsidRPr="006748B1" w:rsidRDefault="00753E81" w:rsidP="00753E81">
      <w:pPr>
        <w:ind w:right="44" w:firstLine="540"/>
        <w:jc w:val="thaiDistribute"/>
        <w:rPr>
          <w:rFonts w:ascii="Times New Roman" w:hAnsi="Times New Roman" w:cs="Times New Roman"/>
          <w:b/>
          <w:iCs/>
          <w:sz w:val="22"/>
          <w:szCs w:val="22"/>
        </w:rPr>
      </w:pPr>
      <w:bookmarkStart w:id="4" w:name="_Hlk32534510"/>
      <w:r w:rsidRPr="006748B1">
        <w:rPr>
          <w:rFonts w:ascii="Times New Roman" w:hAnsi="Times New Roman" w:cs="Times New Roman"/>
          <w:b/>
          <w:iCs/>
          <w:sz w:val="22"/>
          <w:szCs w:val="22"/>
        </w:rPr>
        <w:lastRenderedPageBreak/>
        <w:t>(ii) Classification and subsequent measurement</w:t>
      </w:r>
    </w:p>
    <w:bookmarkEnd w:id="4"/>
    <w:p w14:paraId="08D0CF94" w14:textId="77777777" w:rsidR="00DD1329" w:rsidRPr="006748B1" w:rsidRDefault="00DD1329" w:rsidP="006748B1">
      <w:pPr>
        <w:jc w:val="left"/>
        <w:rPr>
          <w:rFonts w:ascii="Times New Roman" w:hAnsi="Times New Roman" w:cs="Times New Roman"/>
          <w:bCs/>
          <w:i/>
          <w:sz w:val="22"/>
          <w:szCs w:val="22"/>
        </w:rPr>
      </w:pPr>
    </w:p>
    <w:p w14:paraId="1C528E8C" w14:textId="389EFE71" w:rsidR="00DD1329" w:rsidRPr="006748B1" w:rsidRDefault="00430E9C" w:rsidP="00DD1329">
      <w:pPr>
        <w:ind w:left="535"/>
        <w:rPr>
          <w:rFonts w:ascii="Times New Roman" w:hAnsi="Times New Roman" w:cs="Times New Roman"/>
          <w:bCs/>
          <w:i/>
          <w:sz w:val="22"/>
          <w:szCs w:val="22"/>
        </w:rPr>
      </w:pPr>
      <w:r>
        <w:rPr>
          <w:rFonts w:ascii="Times New Roman" w:hAnsi="Times New Roman" w:cs="Times New Roman"/>
          <w:bCs/>
          <w:i/>
          <w:sz w:val="22"/>
          <w:szCs w:val="22"/>
        </w:rPr>
        <w:t>F</w:t>
      </w:r>
      <w:r w:rsidR="000E560B" w:rsidRPr="006748B1">
        <w:rPr>
          <w:rFonts w:ascii="Times New Roman" w:hAnsi="Times New Roman" w:cs="Times New Roman"/>
          <w:bCs/>
          <w:i/>
          <w:sz w:val="22"/>
          <w:szCs w:val="22"/>
        </w:rPr>
        <w:t>inancial assets</w:t>
      </w:r>
    </w:p>
    <w:p w14:paraId="0D794B99" w14:textId="77777777" w:rsidR="00DD1329" w:rsidRPr="006748B1" w:rsidRDefault="00DD1329" w:rsidP="006748B1">
      <w:pPr>
        <w:jc w:val="left"/>
        <w:rPr>
          <w:rFonts w:ascii="Times New Roman" w:hAnsi="Times New Roman" w:cs="Times New Roman"/>
          <w:bCs/>
          <w:i/>
          <w:sz w:val="22"/>
          <w:szCs w:val="22"/>
        </w:rPr>
      </w:pPr>
    </w:p>
    <w:p w14:paraId="395BBFF8" w14:textId="60A49D4A" w:rsidR="00FC397A" w:rsidRPr="006748B1" w:rsidRDefault="00FC397A" w:rsidP="00CB2978">
      <w:pPr>
        <w:ind w:left="535"/>
        <w:rPr>
          <w:rFonts w:ascii="Times New Roman" w:hAnsi="Times New Roman" w:cs="Times New Roman"/>
          <w:bCs/>
          <w:iCs/>
          <w:sz w:val="22"/>
          <w:szCs w:val="22"/>
        </w:rPr>
      </w:pPr>
      <w:r w:rsidRPr="006748B1">
        <w:rPr>
          <w:rFonts w:ascii="Times New Roman" w:hAnsi="Times New Roman" w:cs="Times New Roman"/>
          <w:bCs/>
          <w:iCs/>
          <w:sz w:val="22"/>
          <w:szCs w:val="22"/>
        </w:rPr>
        <w:t>On initial recognition, a financial asset is classified as</w:t>
      </w:r>
      <w:r w:rsidR="0033534E">
        <w:rPr>
          <w:rFonts w:ascii="Times New Roman" w:hAnsi="Times New Roman" w:cs="Times New Roman"/>
          <w:bCs/>
          <w:iCs/>
          <w:sz w:val="22"/>
          <w:szCs w:val="22"/>
        </w:rPr>
        <w:t xml:space="preserve"> subsequently</w:t>
      </w:r>
      <w:r w:rsidRPr="006748B1">
        <w:rPr>
          <w:rFonts w:ascii="Times New Roman" w:hAnsi="Times New Roman" w:cs="Times New Roman"/>
          <w:bCs/>
          <w:iCs/>
          <w:sz w:val="22"/>
          <w:szCs w:val="22"/>
        </w:rPr>
        <w:t xml:space="preserve"> measured at: </w:t>
      </w:r>
      <w:proofErr w:type="spellStart"/>
      <w:r w:rsidRPr="006748B1">
        <w:rPr>
          <w:rFonts w:ascii="Times New Roman" w:hAnsi="Times New Roman" w:cs="Times New Roman"/>
          <w:bCs/>
          <w:iCs/>
          <w:sz w:val="22"/>
          <w:szCs w:val="22"/>
        </w:rPr>
        <w:t>amortised</w:t>
      </w:r>
      <w:proofErr w:type="spellEnd"/>
      <w:r w:rsidRPr="006748B1">
        <w:rPr>
          <w:rFonts w:ascii="Times New Roman" w:hAnsi="Times New Roman" w:cs="Times New Roman"/>
          <w:bCs/>
          <w:iCs/>
          <w:sz w:val="22"/>
          <w:szCs w:val="22"/>
        </w:rPr>
        <w:t xml:space="preserve"> cost; FVOCI – debt investment; FVOCI – equity investment; or FVTPL. </w:t>
      </w:r>
    </w:p>
    <w:p w14:paraId="5F8064B1" w14:textId="77777777" w:rsidR="00CB2978" w:rsidRPr="006748B1" w:rsidRDefault="00CB2978" w:rsidP="006748B1">
      <w:pPr>
        <w:jc w:val="left"/>
        <w:rPr>
          <w:rFonts w:ascii="Times New Roman" w:hAnsi="Times New Roman" w:cs="Times New Roman"/>
          <w:bCs/>
          <w:i/>
          <w:sz w:val="22"/>
          <w:szCs w:val="22"/>
        </w:rPr>
      </w:pPr>
    </w:p>
    <w:p w14:paraId="325A8FC3" w14:textId="11ECE2F8" w:rsidR="008D1A93" w:rsidRPr="006748B1" w:rsidRDefault="00CB2978" w:rsidP="00CB2978">
      <w:pPr>
        <w:ind w:left="535"/>
        <w:rPr>
          <w:rFonts w:ascii="Times New Roman" w:hAnsi="Times New Roman" w:cs="Times New Roman"/>
          <w:bCs/>
          <w:iCs/>
          <w:sz w:val="22"/>
          <w:szCs w:val="22"/>
        </w:rPr>
      </w:pPr>
      <w:r w:rsidRPr="006748B1">
        <w:rPr>
          <w:rFonts w:ascii="Times New Roman" w:hAnsi="Times New Roman" w:cs="Times New Roman"/>
          <w:bCs/>
          <w:iCs/>
          <w:sz w:val="22"/>
          <w:szCs w:val="22"/>
        </w:rPr>
        <w:t>Financial assets</w:t>
      </w:r>
      <w:r w:rsidR="0033534E">
        <w:rPr>
          <w:rFonts w:ascii="Times New Roman" w:hAnsi="Times New Roman" w:cs="Times New Roman"/>
          <w:bCs/>
          <w:iCs/>
          <w:sz w:val="22"/>
          <w:szCs w:val="22"/>
        </w:rPr>
        <w:t xml:space="preserve"> </w:t>
      </w:r>
      <w:r w:rsidRPr="006748B1">
        <w:rPr>
          <w:rFonts w:ascii="Times New Roman" w:hAnsi="Times New Roman" w:cs="Times New Roman"/>
          <w:bCs/>
          <w:iCs/>
          <w:sz w:val="22"/>
          <w:szCs w:val="22"/>
        </w:rPr>
        <w:t xml:space="preserve">are not reclassified subsequent to their initial recognition unless the </w:t>
      </w:r>
      <w:r w:rsidR="00430E9C">
        <w:rPr>
          <w:rFonts w:ascii="Times New Roman" w:hAnsi="Times New Roman" w:cs="Times New Roman"/>
          <w:bCs/>
          <w:iCs/>
          <w:sz w:val="22"/>
          <w:szCs w:val="22"/>
        </w:rPr>
        <w:t>Group</w:t>
      </w:r>
      <w:r w:rsidRPr="006748B1">
        <w:rPr>
          <w:rFonts w:ascii="Times New Roman" w:hAnsi="Times New Roman" w:cs="Times New Roman"/>
          <w:bCs/>
          <w:iCs/>
          <w:sz w:val="22"/>
          <w:szCs w:val="22"/>
        </w:rPr>
        <w:t xml:space="preserve"> changes its business model for managing financial assets, in which case all affected financial assets are reclassified on the first day of the first reporting period following the change in the business model.</w:t>
      </w:r>
    </w:p>
    <w:p w14:paraId="0691E49A" w14:textId="548B9B34" w:rsidR="009F0646" w:rsidRDefault="009F0646">
      <w:pPr>
        <w:jc w:val="left"/>
        <w:rPr>
          <w:rFonts w:ascii="Times New Roman" w:hAnsi="Times New Roman" w:cs="Times New Roman"/>
          <w:bCs/>
          <w:i/>
          <w:sz w:val="22"/>
          <w:szCs w:val="22"/>
        </w:rPr>
      </w:pPr>
    </w:p>
    <w:p w14:paraId="68AD9176" w14:textId="792733B7" w:rsidR="001327C0" w:rsidRDefault="00CB2978" w:rsidP="00CB2978">
      <w:pPr>
        <w:ind w:left="535"/>
        <w:rPr>
          <w:rFonts w:ascii="Times New Roman" w:hAnsi="Times New Roman" w:cs="Times New Roman"/>
          <w:bCs/>
          <w:iCs/>
          <w:sz w:val="22"/>
          <w:szCs w:val="22"/>
        </w:rPr>
      </w:pPr>
      <w:r w:rsidRPr="006748B1">
        <w:rPr>
          <w:rFonts w:ascii="Times New Roman" w:hAnsi="Times New Roman" w:cs="Times New Roman"/>
          <w:bCs/>
          <w:iCs/>
          <w:sz w:val="22"/>
          <w:szCs w:val="22"/>
        </w:rPr>
        <w:t xml:space="preserve">A financial asset is measured at </w:t>
      </w:r>
      <w:proofErr w:type="spellStart"/>
      <w:r w:rsidRPr="006748B1">
        <w:rPr>
          <w:rFonts w:ascii="Times New Roman" w:hAnsi="Times New Roman" w:cs="Times New Roman"/>
          <w:bCs/>
          <w:iCs/>
          <w:sz w:val="22"/>
          <w:szCs w:val="22"/>
        </w:rPr>
        <w:t>amortised</w:t>
      </w:r>
      <w:proofErr w:type="spellEnd"/>
      <w:r w:rsidRPr="006748B1">
        <w:rPr>
          <w:rFonts w:ascii="Times New Roman" w:hAnsi="Times New Roman" w:cs="Times New Roman"/>
          <w:bCs/>
          <w:iCs/>
          <w:sz w:val="22"/>
          <w:szCs w:val="22"/>
        </w:rPr>
        <w:t xml:space="preserve"> cost if it meets both of the following conditions</w:t>
      </w:r>
      <w:r w:rsidR="00C14216">
        <w:rPr>
          <w:rFonts w:ascii="Times New Roman" w:hAnsi="Times New Roman" w:cs="Times New Roman"/>
          <w:bCs/>
          <w:iCs/>
          <w:sz w:val="22"/>
          <w:szCs w:val="22"/>
        </w:rPr>
        <w:t xml:space="preserve"> and is not designated as at FVTPL</w:t>
      </w:r>
      <w:r w:rsidRPr="006748B1">
        <w:rPr>
          <w:rFonts w:ascii="Times New Roman" w:hAnsi="Times New Roman" w:cs="Times New Roman"/>
          <w:bCs/>
          <w:iCs/>
          <w:sz w:val="22"/>
          <w:szCs w:val="22"/>
        </w:rPr>
        <w:t>:</w:t>
      </w:r>
    </w:p>
    <w:p w14:paraId="4C82A98B" w14:textId="77777777" w:rsidR="0033534E" w:rsidRDefault="0033534E" w:rsidP="00CB2978">
      <w:pPr>
        <w:ind w:left="535"/>
        <w:rPr>
          <w:rFonts w:ascii="Times New Roman" w:hAnsi="Times New Roman" w:cs="Times New Roman"/>
          <w:bCs/>
          <w:iCs/>
          <w:sz w:val="22"/>
          <w:szCs w:val="22"/>
        </w:rPr>
      </w:pPr>
    </w:p>
    <w:p w14:paraId="4BAF17AE" w14:textId="1745E87A" w:rsidR="0033534E" w:rsidRPr="0091246B" w:rsidRDefault="0033534E" w:rsidP="0033534E">
      <w:pPr>
        <w:autoSpaceDE w:val="0"/>
        <w:autoSpaceDN w:val="0"/>
        <w:adjustRightInd w:val="0"/>
        <w:ind w:left="1000" w:hanging="450"/>
        <w:rPr>
          <w:rFonts w:ascii="Times New Roman" w:eastAsia="Times New Roman" w:hAnsi="Times New Roman" w:cs="Times New Roman"/>
          <w:sz w:val="22"/>
          <w:szCs w:val="22"/>
          <w:lang w:bidi="ar-SA"/>
        </w:rPr>
      </w:pPr>
      <w:r w:rsidRPr="0091246B">
        <w:rPr>
          <w:rFonts w:ascii="Times New Roman" w:eastAsia="Times New Roman" w:hAnsi="Times New Roman" w:cs="Times New Roman"/>
          <w:sz w:val="22"/>
          <w:szCs w:val="22"/>
          <w:lang w:bidi="ar-SA"/>
        </w:rPr>
        <w:t xml:space="preserve">• </w:t>
      </w:r>
      <w:r w:rsidRPr="0091246B">
        <w:rPr>
          <w:rFonts w:ascii="Times New Roman" w:eastAsia="Times New Roman" w:hAnsi="Times New Roman" w:cs="Times New Roman"/>
          <w:sz w:val="22"/>
          <w:szCs w:val="22"/>
          <w:lang w:bidi="ar-SA"/>
        </w:rPr>
        <w:tab/>
        <w:t>its contractual terms give rise on specified dates to cash flows that are solely payments of principal and interest on the principal amount outstanding; and</w:t>
      </w:r>
    </w:p>
    <w:p w14:paraId="6B401E20" w14:textId="12D41A5C" w:rsidR="00CB2978" w:rsidRPr="006748B1" w:rsidRDefault="00CB2978" w:rsidP="006748B1">
      <w:pPr>
        <w:ind w:left="535"/>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 xml:space="preserve">• </w:t>
      </w:r>
      <w:r w:rsidRPr="006748B1">
        <w:rPr>
          <w:rFonts w:ascii="Times New Roman" w:eastAsia="Times New Roman" w:hAnsi="Times New Roman" w:cs="Times New Roman"/>
          <w:sz w:val="22"/>
          <w:szCs w:val="22"/>
          <w:lang w:bidi="ar-SA"/>
        </w:rPr>
        <w:tab/>
      </w:r>
      <w:r w:rsidR="00234519">
        <w:rPr>
          <w:rFonts w:ascii="Times New Roman" w:eastAsia="Times New Roman" w:hAnsi="Times New Roman" w:cs="Times New Roman"/>
          <w:sz w:val="22"/>
          <w:szCs w:val="22"/>
          <w:lang w:bidi="ar-SA"/>
        </w:rPr>
        <w:t xml:space="preserve">     </w:t>
      </w:r>
      <w:r w:rsidRPr="006748B1">
        <w:rPr>
          <w:rFonts w:ascii="Times New Roman" w:eastAsia="Times New Roman" w:hAnsi="Times New Roman" w:cs="Times New Roman"/>
          <w:sz w:val="22"/>
          <w:szCs w:val="22"/>
          <w:lang w:bidi="ar-SA"/>
        </w:rPr>
        <w:t>it is held within a business model whose objective is to hold assets to collect contractual cash flows</w:t>
      </w:r>
      <w:r w:rsidR="0033534E">
        <w:rPr>
          <w:rFonts w:ascii="Times New Roman" w:eastAsia="Times New Roman" w:hAnsi="Times New Roman" w:cs="Times New Roman"/>
          <w:sz w:val="22"/>
          <w:szCs w:val="22"/>
          <w:lang w:bidi="ar-SA"/>
        </w:rPr>
        <w:t>.</w:t>
      </w:r>
      <w:r w:rsidRPr="006748B1">
        <w:rPr>
          <w:rFonts w:ascii="Times New Roman" w:eastAsia="Times New Roman" w:hAnsi="Times New Roman" w:cs="Times New Roman"/>
          <w:sz w:val="22"/>
          <w:szCs w:val="22"/>
          <w:lang w:bidi="ar-SA"/>
        </w:rPr>
        <w:t xml:space="preserve"> </w:t>
      </w:r>
    </w:p>
    <w:p w14:paraId="574A0022" w14:textId="77777777" w:rsidR="008D1A93" w:rsidRPr="006748B1" w:rsidRDefault="008D1A93" w:rsidP="008D1A93">
      <w:pPr>
        <w:ind w:left="535"/>
        <w:rPr>
          <w:rFonts w:ascii="Times New Roman" w:hAnsi="Times New Roman" w:cs="Times New Roman"/>
          <w:bCs/>
          <w:iCs/>
          <w:sz w:val="14"/>
          <w:szCs w:val="14"/>
        </w:rPr>
      </w:pPr>
    </w:p>
    <w:p w14:paraId="1B47EBA6" w14:textId="79E76303" w:rsidR="00185E28" w:rsidRDefault="00A96E17">
      <w:pPr>
        <w:ind w:left="535"/>
        <w:rPr>
          <w:rFonts w:ascii="Times New Roman" w:hAnsi="Times New Roman" w:cs="Times New Roman"/>
          <w:bCs/>
          <w:iCs/>
          <w:sz w:val="22"/>
          <w:szCs w:val="22"/>
        </w:rPr>
      </w:pPr>
      <w:r w:rsidRPr="006748B1">
        <w:rPr>
          <w:rFonts w:ascii="Times New Roman" w:hAnsi="Times New Roman" w:cs="Times New Roman"/>
          <w:bCs/>
          <w:iCs/>
          <w:sz w:val="22"/>
          <w:szCs w:val="22"/>
        </w:rPr>
        <w:t xml:space="preserve">A </w:t>
      </w:r>
      <w:r w:rsidR="0003514A">
        <w:rPr>
          <w:rFonts w:ascii="Times New Roman" w:hAnsi="Times New Roman" w:cs="Times New Roman"/>
          <w:bCs/>
          <w:iCs/>
          <w:sz w:val="22"/>
          <w:szCs w:val="22"/>
        </w:rPr>
        <w:t>debt investment</w:t>
      </w:r>
      <w:r w:rsidRPr="006748B1">
        <w:rPr>
          <w:rFonts w:ascii="Times New Roman" w:hAnsi="Times New Roman" w:cs="Times New Roman"/>
          <w:bCs/>
          <w:iCs/>
          <w:sz w:val="22"/>
          <w:szCs w:val="22"/>
        </w:rPr>
        <w:t xml:space="preserve"> is measured at FVOCI if it meets both of the following conditions and is not designated as at FVTPL:</w:t>
      </w:r>
    </w:p>
    <w:p w14:paraId="454E7C59" w14:textId="77777777" w:rsidR="0033534E" w:rsidRPr="006748B1" w:rsidRDefault="0033534E">
      <w:pPr>
        <w:ind w:left="535"/>
        <w:rPr>
          <w:rFonts w:ascii="Times New Roman" w:hAnsi="Times New Roman" w:cs="Times New Roman"/>
          <w:bCs/>
          <w:iCs/>
          <w:sz w:val="14"/>
          <w:szCs w:val="14"/>
        </w:rPr>
      </w:pPr>
    </w:p>
    <w:p w14:paraId="6F0538CC" w14:textId="77777777" w:rsidR="0033534E" w:rsidRDefault="0033534E" w:rsidP="0033534E">
      <w:pPr>
        <w:autoSpaceDE w:val="0"/>
        <w:autoSpaceDN w:val="0"/>
        <w:adjustRightInd w:val="0"/>
        <w:ind w:left="1000" w:hanging="450"/>
        <w:rPr>
          <w:rFonts w:ascii="Times New Roman" w:eastAsia="Times New Roman" w:hAnsi="Times New Roman" w:cs="Times New Roman"/>
          <w:sz w:val="22"/>
          <w:szCs w:val="22"/>
          <w:lang w:bidi="ar-SA"/>
        </w:rPr>
      </w:pPr>
      <w:r w:rsidRPr="0091246B">
        <w:rPr>
          <w:rFonts w:ascii="Times New Roman" w:eastAsia="Times New Roman" w:hAnsi="Times New Roman" w:cs="Times New Roman"/>
          <w:sz w:val="22"/>
          <w:szCs w:val="22"/>
          <w:lang w:bidi="ar-SA"/>
        </w:rPr>
        <w:t xml:space="preserve">• </w:t>
      </w:r>
      <w:r w:rsidRPr="0091246B">
        <w:rPr>
          <w:rFonts w:ascii="Times New Roman" w:eastAsia="Times New Roman" w:hAnsi="Times New Roman" w:cs="Times New Roman"/>
          <w:sz w:val="22"/>
          <w:szCs w:val="22"/>
          <w:lang w:bidi="ar-SA"/>
        </w:rPr>
        <w:tab/>
        <w:t>its contractual terms give rise on specified dates to cash flows that are solely payments of principal and interest on the principal amount outstanding; and</w:t>
      </w:r>
    </w:p>
    <w:p w14:paraId="67180ED1" w14:textId="77777777" w:rsidR="004A6E7A" w:rsidRDefault="00A96E17">
      <w:pPr>
        <w:tabs>
          <w:tab w:val="left" w:pos="630"/>
        </w:tabs>
        <w:autoSpaceDE w:val="0"/>
        <w:autoSpaceDN w:val="0"/>
        <w:adjustRightInd w:val="0"/>
        <w:ind w:left="550" w:hanging="10"/>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 xml:space="preserve">• </w:t>
      </w:r>
      <w:r w:rsidR="00C760F8">
        <w:rPr>
          <w:rFonts w:ascii="Times New Roman" w:eastAsia="Times New Roman" w:hAnsi="Times New Roman" w:cs="Times New Roman"/>
          <w:sz w:val="22"/>
          <w:szCs w:val="22"/>
          <w:lang w:bidi="ar-SA"/>
        </w:rPr>
        <w:tab/>
        <w:t xml:space="preserve">     </w:t>
      </w:r>
      <w:r w:rsidRPr="006748B1">
        <w:rPr>
          <w:rFonts w:ascii="Times New Roman" w:eastAsia="Times New Roman" w:hAnsi="Times New Roman" w:cs="Times New Roman"/>
          <w:sz w:val="22"/>
          <w:szCs w:val="22"/>
          <w:lang w:bidi="ar-SA"/>
        </w:rPr>
        <w:t>it is held within a business model whose objective is achieved by both collecting contractual cash</w:t>
      </w:r>
    </w:p>
    <w:p w14:paraId="32F4ADB8" w14:textId="76643314" w:rsidR="00A96E17" w:rsidRPr="006748B1" w:rsidRDefault="00A96E17" w:rsidP="006748B1">
      <w:pPr>
        <w:tabs>
          <w:tab w:val="left" w:pos="630"/>
        </w:tabs>
        <w:autoSpaceDE w:val="0"/>
        <w:autoSpaceDN w:val="0"/>
        <w:adjustRightInd w:val="0"/>
        <w:ind w:left="990" w:hanging="10"/>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flows and selling financial assets</w:t>
      </w:r>
      <w:r w:rsidR="0033534E">
        <w:rPr>
          <w:rFonts w:ascii="Times New Roman" w:eastAsia="Times New Roman" w:hAnsi="Times New Roman" w:cs="Times New Roman"/>
          <w:sz w:val="22"/>
          <w:szCs w:val="22"/>
          <w:lang w:bidi="ar-SA"/>
        </w:rPr>
        <w:t>.</w:t>
      </w:r>
      <w:r w:rsidRPr="006748B1">
        <w:rPr>
          <w:rFonts w:ascii="Times New Roman" w:eastAsia="Times New Roman" w:hAnsi="Times New Roman" w:cs="Times New Roman"/>
          <w:sz w:val="22"/>
          <w:szCs w:val="22"/>
          <w:lang w:bidi="ar-SA"/>
        </w:rPr>
        <w:t xml:space="preserve"> </w:t>
      </w:r>
    </w:p>
    <w:p w14:paraId="5DFEF71C" w14:textId="77777777" w:rsidR="00185E28" w:rsidRPr="006748B1" w:rsidRDefault="00185E28" w:rsidP="00A96E17">
      <w:pPr>
        <w:autoSpaceDE w:val="0"/>
        <w:autoSpaceDN w:val="0"/>
        <w:adjustRightInd w:val="0"/>
        <w:ind w:left="1000" w:hanging="450"/>
        <w:rPr>
          <w:rFonts w:ascii="Times New Roman" w:eastAsia="Times New Roman" w:hAnsi="Times New Roman" w:cs="Times New Roman"/>
          <w:sz w:val="22"/>
          <w:szCs w:val="22"/>
          <w:lang w:bidi="ar-SA"/>
        </w:rPr>
      </w:pPr>
    </w:p>
    <w:p w14:paraId="462D4498" w14:textId="0E370F90" w:rsidR="00A96E17" w:rsidRPr="006748B1" w:rsidRDefault="00A96E17" w:rsidP="006748B1">
      <w:pPr>
        <w:pStyle w:val="Default"/>
        <w:ind w:left="540"/>
        <w:jc w:val="thaiDistribute"/>
        <w:rPr>
          <w:rFonts w:ascii="Times New Roman" w:eastAsia="MS Mincho" w:hAnsi="Times New Roman" w:cs="Times New Roman"/>
          <w:bCs/>
          <w:iCs/>
          <w:color w:val="auto"/>
          <w:sz w:val="22"/>
          <w:szCs w:val="22"/>
          <w:lang w:eastAsia="en-US"/>
        </w:rPr>
      </w:pPr>
      <w:r w:rsidRPr="006748B1">
        <w:rPr>
          <w:rFonts w:ascii="Times New Roman" w:eastAsia="MS Mincho" w:hAnsi="Times New Roman" w:cs="Times New Roman"/>
          <w:bCs/>
          <w:iCs/>
          <w:color w:val="auto"/>
          <w:sz w:val="22"/>
          <w:szCs w:val="22"/>
          <w:lang w:eastAsia="en-US"/>
        </w:rPr>
        <w:t>On initial recognition of an equity investment that is not held</w:t>
      </w:r>
      <w:r w:rsidR="00430E9C">
        <w:rPr>
          <w:rFonts w:ascii="Times New Roman" w:eastAsia="MS Mincho" w:hAnsi="Times New Roman" w:cs="Times New Roman"/>
          <w:bCs/>
          <w:iCs/>
          <w:color w:val="auto"/>
          <w:sz w:val="22"/>
          <w:szCs w:val="22"/>
          <w:lang w:eastAsia="en-US"/>
        </w:rPr>
        <w:t xml:space="preserve"> </w:t>
      </w:r>
      <w:r w:rsidRPr="006748B1">
        <w:rPr>
          <w:rFonts w:ascii="Times New Roman" w:eastAsia="MS Mincho" w:hAnsi="Times New Roman" w:cs="Times New Roman"/>
          <w:bCs/>
          <w:iCs/>
          <w:color w:val="auto"/>
          <w:sz w:val="22"/>
          <w:szCs w:val="22"/>
          <w:lang w:eastAsia="en-US"/>
        </w:rPr>
        <w:t>for</w:t>
      </w:r>
      <w:r w:rsidR="00430E9C">
        <w:rPr>
          <w:rFonts w:ascii="Times New Roman" w:eastAsia="MS Mincho" w:hAnsi="Times New Roman" w:cs="Times New Roman"/>
          <w:bCs/>
          <w:iCs/>
          <w:color w:val="auto"/>
          <w:sz w:val="22"/>
          <w:szCs w:val="22"/>
          <w:lang w:eastAsia="en-US"/>
        </w:rPr>
        <w:t xml:space="preserve"> </w:t>
      </w:r>
      <w:r w:rsidRPr="006748B1">
        <w:rPr>
          <w:rFonts w:ascii="Times New Roman" w:eastAsia="MS Mincho" w:hAnsi="Times New Roman" w:cs="Times New Roman"/>
          <w:bCs/>
          <w:iCs/>
          <w:color w:val="auto"/>
          <w:sz w:val="22"/>
          <w:szCs w:val="22"/>
          <w:lang w:eastAsia="en-US"/>
        </w:rPr>
        <w:t>trading, the Group may irrevocably elect to present subsequent changes in the investment’s fair value in OCI. This election is made on an investment-by-investment basis.</w:t>
      </w:r>
    </w:p>
    <w:p w14:paraId="5189A4B3" w14:textId="77777777" w:rsidR="00B57BE1" w:rsidRPr="006748B1" w:rsidRDefault="00B57BE1">
      <w:pPr>
        <w:autoSpaceDE w:val="0"/>
        <w:autoSpaceDN w:val="0"/>
        <w:adjustRightInd w:val="0"/>
        <w:ind w:left="1000" w:hanging="450"/>
        <w:rPr>
          <w:rFonts w:ascii="Times New Roman" w:eastAsia="Times New Roman" w:hAnsi="Times New Roman" w:cs="Times New Roman"/>
          <w:sz w:val="14"/>
          <w:szCs w:val="14"/>
          <w:lang w:bidi="ar-SA"/>
        </w:rPr>
      </w:pPr>
    </w:p>
    <w:p w14:paraId="3560C9CA" w14:textId="14D53683" w:rsidR="003E723C" w:rsidRPr="00F4388E" w:rsidRDefault="00B57BE1" w:rsidP="003E723C">
      <w:pPr>
        <w:ind w:left="535"/>
        <w:rPr>
          <w:rFonts w:ascii="Times New Roman" w:hAnsi="Times New Roman" w:cs="Times New Roman"/>
          <w:bCs/>
          <w:iCs/>
          <w:sz w:val="22"/>
          <w:szCs w:val="22"/>
        </w:rPr>
      </w:pPr>
      <w:r w:rsidRPr="006748B1">
        <w:rPr>
          <w:rFonts w:ascii="Times New Roman" w:hAnsi="Times New Roman" w:cs="Times New Roman"/>
          <w:bCs/>
          <w:iCs/>
          <w:sz w:val="22"/>
          <w:szCs w:val="22"/>
        </w:rPr>
        <w:t xml:space="preserve">All financial assets not classified as measured at </w:t>
      </w:r>
      <w:proofErr w:type="spellStart"/>
      <w:r w:rsidRPr="006748B1">
        <w:rPr>
          <w:rFonts w:ascii="Times New Roman" w:hAnsi="Times New Roman" w:cs="Times New Roman"/>
          <w:bCs/>
          <w:iCs/>
          <w:sz w:val="22"/>
          <w:szCs w:val="22"/>
        </w:rPr>
        <w:t>amortised</w:t>
      </w:r>
      <w:proofErr w:type="spellEnd"/>
      <w:r w:rsidRPr="006748B1">
        <w:rPr>
          <w:rFonts w:ascii="Times New Roman" w:hAnsi="Times New Roman" w:cs="Times New Roman"/>
          <w:bCs/>
          <w:iCs/>
          <w:sz w:val="22"/>
          <w:szCs w:val="22"/>
        </w:rPr>
        <w:t xml:space="preserve"> </w:t>
      </w:r>
      <w:r w:rsidR="00430E9C">
        <w:rPr>
          <w:rFonts w:ascii="Times New Roman" w:hAnsi="Times New Roman" w:cs="Times New Roman"/>
          <w:bCs/>
          <w:iCs/>
          <w:sz w:val="22"/>
          <w:szCs w:val="22"/>
        </w:rPr>
        <w:t>cost or</w:t>
      </w:r>
      <w:r w:rsidRPr="006748B1">
        <w:rPr>
          <w:rFonts w:ascii="Times New Roman" w:hAnsi="Times New Roman" w:cs="Times New Roman"/>
          <w:bCs/>
          <w:iCs/>
          <w:sz w:val="22"/>
          <w:szCs w:val="22"/>
        </w:rPr>
        <w:t xml:space="preserve"> FVOCI as described above are measured at FVTPL.</w:t>
      </w:r>
      <w:r w:rsidR="00430E9C">
        <w:rPr>
          <w:rFonts w:ascii="Times New Roman" w:hAnsi="Times New Roman" w:cs="Times New Roman"/>
          <w:bCs/>
          <w:iCs/>
          <w:sz w:val="22"/>
          <w:szCs w:val="22"/>
        </w:rPr>
        <w:t xml:space="preserve"> </w:t>
      </w:r>
      <w:r w:rsidR="00EF1D21">
        <w:rPr>
          <w:rFonts w:ascii="Times New Roman" w:hAnsi="Times New Roman" w:cs="Times New Roman"/>
          <w:bCs/>
          <w:iCs/>
          <w:sz w:val="22"/>
          <w:szCs w:val="22"/>
        </w:rPr>
        <w:t xml:space="preserve">This includes all derivative financial assets (see </w:t>
      </w:r>
      <w:r w:rsidR="00C14216">
        <w:rPr>
          <w:rFonts w:ascii="Times New Roman" w:hAnsi="Times New Roman" w:cs="Times New Roman"/>
          <w:bCs/>
          <w:iCs/>
          <w:sz w:val="22"/>
          <w:szCs w:val="22"/>
        </w:rPr>
        <w:t>n</w:t>
      </w:r>
      <w:r w:rsidR="00EF1D21">
        <w:rPr>
          <w:rFonts w:ascii="Times New Roman" w:hAnsi="Times New Roman" w:cs="Times New Roman"/>
          <w:bCs/>
          <w:iCs/>
          <w:sz w:val="22"/>
          <w:szCs w:val="22"/>
        </w:rPr>
        <w:t>ote 7).</w:t>
      </w:r>
      <w:r w:rsidR="003E723C">
        <w:rPr>
          <w:rFonts w:ascii="Times New Roman" w:hAnsi="Times New Roman" w:cs="Times New Roman"/>
          <w:bCs/>
          <w:iCs/>
          <w:sz w:val="22"/>
          <w:szCs w:val="22"/>
        </w:rPr>
        <w:t xml:space="preserve"> </w:t>
      </w:r>
      <w:r w:rsidR="003E723C" w:rsidRPr="00F4388E">
        <w:rPr>
          <w:rFonts w:ascii="Times New Roman" w:hAnsi="Times New Roman" w:cs="Times New Roman"/>
          <w:bCs/>
          <w:iCs/>
          <w:sz w:val="22"/>
          <w:szCs w:val="22"/>
        </w:rPr>
        <w:t xml:space="preserve">On initial recognition, the Group may irrevocably designate a financial asset that otherwise meets the requirements to be measured at </w:t>
      </w:r>
      <w:proofErr w:type="spellStart"/>
      <w:r w:rsidR="003E723C" w:rsidRPr="00F4388E">
        <w:rPr>
          <w:rFonts w:ascii="Times New Roman" w:hAnsi="Times New Roman" w:cs="Times New Roman"/>
          <w:bCs/>
          <w:iCs/>
          <w:sz w:val="22"/>
          <w:szCs w:val="22"/>
        </w:rPr>
        <w:t>amortised</w:t>
      </w:r>
      <w:proofErr w:type="spellEnd"/>
      <w:r w:rsidR="003E723C" w:rsidRPr="00F4388E">
        <w:rPr>
          <w:rFonts w:ascii="Times New Roman" w:hAnsi="Times New Roman" w:cs="Times New Roman"/>
          <w:bCs/>
          <w:iCs/>
          <w:sz w:val="22"/>
          <w:szCs w:val="22"/>
        </w:rPr>
        <w:t xml:space="preserve"> cost </w:t>
      </w:r>
      <w:r w:rsidR="003E723C">
        <w:rPr>
          <w:rFonts w:ascii="Times New Roman" w:hAnsi="Times New Roman" w:cs="Times New Roman"/>
          <w:bCs/>
          <w:iCs/>
          <w:sz w:val="22"/>
          <w:szCs w:val="22"/>
        </w:rPr>
        <w:t xml:space="preserve">or at FVOCI </w:t>
      </w:r>
      <w:r w:rsidR="007D15FF">
        <w:rPr>
          <w:rFonts w:ascii="Times New Roman" w:hAnsi="Times New Roman" w:cs="Times New Roman"/>
          <w:bCs/>
          <w:iCs/>
          <w:sz w:val="22"/>
          <w:szCs w:val="22"/>
        </w:rPr>
        <w:t>as</w:t>
      </w:r>
      <w:r w:rsidR="003E723C">
        <w:rPr>
          <w:rFonts w:ascii="Times New Roman" w:hAnsi="Times New Roman" w:cs="Times New Roman"/>
          <w:bCs/>
          <w:iCs/>
          <w:sz w:val="22"/>
          <w:szCs w:val="22"/>
        </w:rPr>
        <w:t xml:space="preserve"> at FVTPL</w:t>
      </w:r>
      <w:r w:rsidR="003E723C" w:rsidRPr="00F4388E">
        <w:rPr>
          <w:rFonts w:ascii="Times New Roman" w:hAnsi="Times New Roman" w:cs="Times New Roman"/>
          <w:bCs/>
          <w:iCs/>
          <w:sz w:val="22"/>
          <w:szCs w:val="22"/>
        </w:rPr>
        <w:t xml:space="preserve"> if doing so eliminates or significantly reduces an accounting mismatch that would otherwise arise.</w:t>
      </w:r>
    </w:p>
    <w:p w14:paraId="2F1C525A" w14:textId="6D31662F" w:rsidR="00B57BE1" w:rsidRPr="006748B1" w:rsidRDefault="00B57BE1" w:rsidP="00B57BE1">
      <w:pPr>
        <w:ind w:left="535"/>
        <w:rPr>
          <w:rFonts w:ascii="Times New Roman" w:hAnsi="Times New Roman" w:cs="Times New Roman"/>
          <w:bCs/>
          <w:iCs/>
          <w:sz w:val="22"/>
          <w:szCs w:val="22"/>
        </w:rPr>
      </w:pPr>
    </w:p>
    <w:p w14:paraId="597A2C75" w14:textId="79E52611" w:rsidR="004A6E7A" w:rsidRPr="00EB1B71" w:rsidRDefault="004A6E7A" w:rsidP="004A6E7A">
      <w:pPr>
        <w:pStyle w:val="Default"/>
        <w:ind w:left="540"/>
        <w:jc w:val="thaiDistribute"/>
        <w:rPr>
          <w:rFonts w:ascii="Times New Roman" w:eastAsia="MS Mincho" w:hAnsi="Times New Roman" w:cs="Times New Roman"/>
          <w:bCs/>
          <w:i/>
          <w:color w:val="auto"/>
          <w:sz w:val="22"/>
          <w:szCs w:val="22"/>
          <w:lang w:eastAsia="en-US"/>
        </w:rPr>
      </w:pPr>
      <w:r w:rsidRPr="00EB1B71">
        <w:rPr>
          <w:rFonts w:ascii="Times New Roman" w:eastAsia="MS Mincho" w:hAnsi="Times New Roman" w:cs="Times New Roman"/>
          <w:bCs/>
          <w:i/>
          <w:color w:val="auto"/>
          <w:sz w:val="22"/>
          <w:szCs w:val="22"/>
          <w:lang w:eastAsia="en-US"/>
        </w:rPr>
        <w:t>Assessment whether contractual cash flows are solely payments of principal and</w:t>
      </w:r>
      <w:r>
        <w:rPr>
          <w:rFonts w:ascii="Times New Roman" w:eastAsia="MS Mincho" w:hAnsi="Times New Roman" w:cs="Times New Roman"/>
          <w:bCs/>
          <w:i/>
          <w:color w:val="auto"/>
          <w:sz w:val="22"/>
          <w:szCs w:val="22"/>
          <w:lang w:eastAsia="en-US"/>
        </w:rPr>
        <w:t xml:space="preserve"> </w:t>
      </w:r>
      <w:r w:rsidRPr="00EB1B71">
        <w:rPr>
          <w:rFonts w:ascii="Times New Roman" w:eastAsia="MS Mincho" w:hAnsi="Times New Roman" w:cs="Times New Roman"/>
          <w:bCs/>
          <w:i/>
          <w:color w:val="auto"/>
          <w:sz w:val="22"/>
          <w:szCs w:val="22"/>
          <w:lang w:eastAsia="en-US"/>
        </w:rPr>
        <w:t xml:space="preserve">interest </w:t>
      </w:r>
      <w:r w:rsidR="00512916">
        <w:rPr>
          <w:rFonts w:ascii="Times New Roman" w:eastAsia="MS Mincho" w:hAnsi="Times New Roman" w:cs="Times New Roman"/>
          <w:bCs/>
          <w:i/>
          <w:color w:val="auto"/>
          <w:sz w:val="22"/>
          <w:szCs w:val="22"/>
          <w:lang w:eastAsia="en-US"/>
        </w:rPr>
        <w:t>on the principle amount outstanding</w:t>
      </w:r>
    </w:p>
    <w:p w14:paraId="3F086576" w14:textId="77777777" w:rsidR="004A6E7A" w:rsidRPr="00EB1B71" w:rsidRDefault="004A6E7A" w:rsidP="004A6E7A">
      <w:pPr>
        <w:pStyle w:val="Default"/>
        <w:rPr>
          <w:rFonts w:ascii="Times New Roman" w:eastAsia="MS Mincho" w:hAnsi="Times New Roman" w:cs="Times New Roman"/>
          <w:bCs/>
          <w:i/>
          <w:color w:val="auto"/>
          <w:sz w:val="22"/>
          <w:szCs w:val="22"/>
          <w:lang w:eastAsia="en-US"/>
        </w:rPr>
      </w:pPr>
    </w:p>
    <w:p w14:paraId="40293B5B" w14:textId="295BF9E5" w:rsidR="004A6E7A" w:rsidRDefault="004A6E7A" w:rsidP="004A6E7A">
      <w:pPr>
        <w:autoSpaceDE w:val="0"/>
        <w:autoSpaceDN w:val="0"/>
        <w:adjustRightInd w:val="0"/>
        <w:ind w:left="540"/>
        <w:jc w:val="thaiDistribute"/>
        <w:rPr>
          <w:rFonts w:ascii="Times New Roman" w:hAnsi="Times New Roman" w:cs="Times New Roman"/>
          <w:bCs/>
          <w:iCs/>
          <w:sz w:val="22"/>
          <w:szCs w:val="22"/>
        </w:rPr>
      </w:pPr>
      <w:r w:rsidRPr="00EB1B71">
        <w:rPr>
          <w:rFonts w:ascii="Times New Roman" w:hAnsi="Times New Roman" w:cs="Times New Roman"/>
          <w:bCs/>
          <w:iCs/>
          <w:sz w:val="22"/>
          <w:szCs w:val="22"/>
        </w:rPr>
        <w:t>In assessing whether the contractual cash flows are solely payments of principal and interest</w:t>
      </w:r>
      <w:r w:rsidR="00BA2645">
        <w:rPr>
          <w:rFonts w:ascii="Times New Roman" w:hAnsi="Times New Roman" w:cs="Times New Roman"/>
          <w:bCs/>
          <w:iCs/>
          <w:sz w:val="22"/>
          <w:szCs w:val="22"/>
        </w:rPr>
        <w:t xml:space="preserve"> </w:t>
      </w:r>
      <w:r w:rsidR="00BA2645" w:rsidRPr="006748B1">
        <w:rPr>
          <w:rFonts w:ascii="Times New Roman" w:hAnsi="Times New Roman" w:cs="Times New Roman"/>
          <w:bCs/>
          <w:iCs/>
          <w:sz w:val="22"/>
          <w:szCs w:val="22"/>
        </w:rPr>
        <w:t>on the principle amount outstanding</w:t>
      </w:r>
      <w:r w:rsidRPr="00EB1B71">
        <w:rPr>
          <w:rFonts w:ascii="Times New Roman" w:hAnsi="Times New Roman" w:cs="Times New Roman"/>
          <w:bCs/>
          <w:iCs/>
          <w:sz w:val="22"/>
          <w:szCs w:val="22"/>
        </w:rPr>
        <w:t xml:space="preserve">, the Group considers the contractual terms of the instrument. This includes assessing whether the financial asset contains a contractual term that could change the timing or amount of contractual cash flows such that it would not meet this condition. </w:t>
      </w:r>
    </w:p>
    <w:p w14:paraId="4FF0870F" w14:textId="77777777" w:rsidR="004A6E7A" w:rsidRPr="006748B1" w:rsidRDefault="004A6E7A" w:rsidP="00B57BE1">
      <w:pPr>
        <w:ind w:left="535"/>
        <w:rPr>
          <w:rFonts w:ascii="Times New Roman" w:hAnsi="Times New Roman" w:cs="Times New Roman"/>
          <w:bCs/>
          <w:iCs/>
          <w:sz w:val="14"/>
          <w:szCs w:val="14"/>
        </w:rPr>
      </w:pPr>
    </w:p>
    <w:p w14:paraId="44676DF9" w14:textId="5ACB82D4" w:rsidR="00C46B4E" w:rsidRPr="006748B1" w:rsidRDefault="00C46B4E" w:rsidP="00C46B4E">
      <w:pPr>
        <w:ind w:left="535"/>
        <w:rPr>
          <w:rFonts w:ascii="Times New Roman" w:hAnsi="Times New Roman" w:cs="Times New Roman"/>
          <w:bCs/>
          <w:i/>
          <w:sz w:val="22"/>
          <w:szCs w:val="22"/>
        </w:rPr>
      </w:pPr>
      <w:r w:rsidRPr="006748B1">
        <w:rPr>
          <w:rFonts w:ascii="Times New Roman" w:hAnsi="Times New Roman" w:cs="Times New Roman"/>
          <w:bCs/>
          <w:i/>
          <w:sz w:val="22"/>
          <w:szCs w:val="22"/>
        </w:rPr>
        <w:t>Business model assessment</w:t>
      </w:r>
    </w:p>
    <w:p w14:paraId="4EF2BA87" w14:textId="77777777" w:rsidR="00C46B4E" w:rsidRPr="006748B1" w:rsidRDefault="00C46B4E" w:rsidP="00C46B4E">
      <w:pPr>
        <w:ind w:left="535"/>
        <w:rPr>
          <w:rFonts w:ascii="Times New Roman" w:hAnsi="Times New Roman" w:cs="Times New Roman"/>
          <w:bCs/>
          <w:iCs/>
          <w:sz w:val="22"/>
          <w:szCs w:val="22"/>
        </w:rPr>
      </w:pPr>
    </w:p>
    <w:p w14:paraId="435E9C0E" w14:textId="395207F4" w:rsidR="00643DCA" w:rsidRDefault="00C46B4E" w:rsidP="00C46B4E">
      <w:pPr>
        <w:ind w:left="535"/>
        <w:rPr>
          <w:rFonts w:ascii="Times New Roman" w:hAnsi="Times New Roman" w:cs="Times New Roman"/>
          <w:bCs/>
          <w:iCs/>
          <w:sz w:val="22"/>
          <w:szCs w:val="22"/>
        </w:rPr>
      </w:pPr>
      <w:r w:rsidRPr="006748B1">
        <w:rPr>
          <w:rFonts w:ascii="Times New Roman" w:hAnsi="Times New Roman" w:cs="Times New Roman"/>
          <w:bCs/>
          <w:iCs/>
          <w:sz w:val="22"/>
          <w:szCs w:val="22"/>
        </w:rPr>
        <w:t xml:space="preserve">The </w:t>
      </w:r>
      <w:r w:rsidR="00FC397A">
        <w:rPr>
          <w:rFonts w:ascii="Times New Roman" w:hAnsi="Times New Roman" w:cs="Times New Roman"/>
          <w:bCs/>
          <w:iCs/>
          <w:sz w:val="22"/>
          <w:szCs w:val="22"/>
        </w:rPr>
        <w:t>Group</w:t>
      </w:r>
      <w:r w:rsidRPr="006748B1">
        <w:rPr>
          <w:rFonts w:ascii="Times New Roman" w:hAnsi="Times New Roman" w:cs="Times New Roman"/>
          <w:bCs/>
          <w:iCs/>
          <w:sz w:val="22"/>
          <w:szCs w:val="22"/>
        </w:rPr>
        <w:t xml:space="preserve"> makes an assessment of the objective of the business model in which a financial asset is held at a portfolio level because this best reflects the way the business is </w:t>
      </w:r>
      <w:proofErr w:type="gramStart"/>
      <w:r w:rsidRPr="006748B1">
        <w:rPr>
          <w:rFonts w:ascii="Times New Roman" w:hAnsi="Times New Roman" w:cs="Times New Roman"/>
          <w:bCs/>
          <w:iCs/>
          <w:sz w:val="22"/>
          <w:szCs w:val="22"/>
        </w:rPr>
        <w:t>managed</w:t>
      </w:r>
      <w:proofErr w:type="gramEnd"/>
      <w:r w:rsidRPr="006748B1">
        <w:rPr>
          <w:rFonts w:ascii="Times New Roman" w:hAnsi="Times New Roman" w:cs="Times New Roman"/>
          <w:bCs/>
          <w:iCs/>
          <w:sz w:val="22"/>
          <w:szCs w:val="22"/>
        </w:rPr>
        <w:t xml:space="preserve"> and information is provided to management.</w:t>
      </w:r>
    </w:p>
    <w:p w14:paraId="7732DA7D" w14:textId="21B9D454" w:rsidR="00643DCA" w:rsidRDefault="00643DCA">
      <w:pPr>
        <w:jc w:val="left"/>
        <w:rPr>
          <w:rFonts w:ascii="Times New Roman" w:hAnsi="Times New Roman" w:cs="Times New Roman"/>
          <w:bCs/>
          <w:iCs/>
          <w:sz w:val="22"/>
          <w:szCs w:val="22"/>
        </w:rPr>
      </w:pPr>
    </w:p>
    <w:p w14:paraId="61BF705C" w14:textId="307D41C4" w:rsidR="00CB2978" w:rsidRPr="006748B1" w:rsidRDefault="00C46B4E" w:rsidP="00C46B4E">
      <w:pPr>
        <w:ind w:left="535"/>
        <w:rPr>
          <w:rFonts w:ascii="Times New Roman" w:hAnsi="Times New Roman" w:cs="Times New Roman"/>
          <w:bCs/>
          <w:iCs/>
          <w:sz w:val="22"/>
          <w:szCs w:val="22"/>
        </w:rPr>
      </w:pPr>
      <w:r w:rsidRPr="006748B1">
        <w:rPr>
          <w:rFonts w:ascii="Times New Roman" w:hAnsi="Times New Roman" w:cs="Times New Roman"/>
          <w:bCs/>
          <w:iCs/>
          <w:sz w:val="22"/>
          <w:szCs w:val="22"/>
        </w:rPr>
        <w:t>Financial assets that are held</w:t>
      </w:r>
      <w:r w:rsidR="00EF1D21">
        <w:rPr>
          <w:rFonts w:ascii="Times New Roman" w:hAnsi="Times New Roman" w:cs="Times New Roman"/>
          <w:bCs/>
          <w:iCs/>
          <w:sz w:val="22"/>
          <w:szCs w:val="22"/>
        </w:rPr>
        <w:t xml:space="preserve"> </w:t>
      </w:r>
      <w:r w:rsidRPr="006748B1">
        <w:rPr>
          <w:rFonts w:ascii="Times New Roman" w:hAnsi="Times New Roman" w:cs="Times New Roman"/>
          <w:bCs/>
          <w:iCs/>
          <w:sz w:val="22"/>
          <w:szCs w:val="22"/>
        </w:rPr>
        <w:t>for</w:t>
      </w:r>
      <w:r w:rsidR="00EF1D21">
        <w:rPr>
          <w:rFonts w:ascii="Times New Roman" w:hAnsi="Times New Roman" w:cs="Times New Roman"/>
          <w:bCs/>
          <w:iCs/>
          <w:sz w:val="22"/>
          <w:szCs w:val="22"/>
        </w:rPr>
        <w:t xml:space="preserve"> </w:t>
      </w:r>
      <w:r w:rsidRPr="006748B1">
        <w:rPr>
          <w:rFonts w:ascii="Times New Roman" w:hAnsi="Times New Roman" w:cs="Times New Roman"/>
          <w:bCs/>
          <w:iCs/>
          <w:sz w:val="22"/>
          <w:szCs w:val="22"/>
        </w:rPr>
        <w:t>trading or are managed and whose performance is evaluated on a fair value basis are measured at FVTPL.</w:t>
      </w:r>
    </w:p>
    <w:p w14:paraId="04A6B9EE" w14:textId="0B379C3B" w:rsidR="00256A34" w:rsidRPr="006748B1" w:rsidRDefault="00256A34" w:rsidP="00C46B4E">
      <w:pPr>
        <w:ind w:left="535"/>
        <w:rPr>
          <w:rFonts w:ascii="Times New Roman" w:hAnsi="Times New Roman" w:cs="Times New Roman"/>
          <w:bCs/>
          <w:iCs/>
          <w:sz w:val="22"/>
          <w:szCs w:val="22"/>
        </w:rPr>
      </w:pPr>
    </w:p>
    <w:p w14:paraId="50C2353C" w14:textId="18FDEAC4" w:rsidR="001F7B47" w:rsidRDefault="001F7B47">
      <w:pPr>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br w:type="page"/>
      </w:r>
    </w:p>
    <w:p w14:paraId="1985399E" w14:textId="457E54B5" w:rsidR="006943FB" w:rsidRDefault="006943FB" w:rsidP="006943FB">
      <w:pPr>
        <w:ind w:left="535"/>
        <w:rPr>
          <w:rFonts w:ascii="Times New Roman" w:hAnsi="Times New Roman" w:cs="Times New Roman"/>
          <w:bCs/>
          <w:i/>
          <w:sz w:val="22"/>
          <w:szCs w:val="22"/>
        </w:rPr>
      </w:pPr>
      <w:r w:rsidRPr="006748B1">
        <w:rPr>
          <w:rFonts w:ascii="Times New Roman" w:hAnsi="Times New Roman" w:cs="Times New Roman"/>
          <w:bCs/>
          <w:i/>
          <w:sz w:val="22"/>
          <w:szCs w:val="22"/>
        </w:rPr>
        <w:lastRenderedPageBreak/>
        <w:t>Subsequent measurement and gains and los</w:t>
      </w:r>
      <w:r w:rsidR="0058429B" w:rsidRPr="006748B1">
        <w:rPr>
          <w:rFonts w:ascii="Times New Roman" w:hAnsi="Times New Roman" w:cs="Times New Roman"/>
          <w:bCs/>
          <w:i/>
          <w:sz w:val="22"/>
          <w:szCs w:val="22"/>
        </w:rPr>
        <w:t>ses</w:t>
      </w:r>
    </w:p>
    <w:p w14:paraId="26838A9A" w14:textId="1F68FC15" w:rsidR="00CC2DB8" w:rsidRDefault="00CC2DB8" w:rsidP="006943FB">
      <w:pPr>
        <w:ind w:left="535"/>
        <w:rPr>
          <w:rFonts w:ascii="Times New Roman" w:hAnsi="Times New Roman" w:cs="Times New Roman"/>
          <w:bCs/>
          <w:i/>
          <w:sz w:val="22"/>
          <w:szCs w:val="22"/>
        </w:rPr>
      </w:pPr>
    </w:p>
    <w:p w14:paraId="69702B88" w14:textId="754AE424" w:rsidR="0058429B" w:rsidRPr="006748B1" w:rsidRDefault="0058429B" w:rsidP="0058429B">
      <w:pPr>
        <w:ind w:left="535"/>
        <w:rPr>
          <w:rFonts w:ascii="Times New Roman" w:hAnsi="Times New Roman" w:cs="Times New Roman"/>
          <w:bCs/>
          <w:i/>
          <w:sz w:val="22"/>
          <w:szCs w:val="22"/>
        </w:rPr>
      </w:pPr>
      <w:r w:rsidRPr="006748B1">
        <w:rPr>
          <w:rFonts w:ascii="Times New Roman" w:hAnsi="Times New Roman" w:cs="Times New Roman"/>
          <w:bCs/>
          <w:i/>
          <w:sz w:val="22"/>
          <w:szCs w:val="22"/>
        </w:rPr>
        <w:t xml:space="preserve">Financial assets at </w:t>
      </w:r>
      <w:proofErr w:type="spellStart"/>
      <w:r w:rsidRPr="006748B1">
        <w:rPr>
          <w:rFonts w:ascii="Times New Roman" w:hAnsi="Times New Roman" w:cs="Times New Roman"/>
          <w:bCs/>
          <w:i/>
          <w:sz w:val="22"/>
          <w:szCs w:val="22"/>
        </w:rPr>
        <w:t>amortised</w:t>
      </w:r>
      <w:proofErr w:type="spellEnd"/>
      <w:r w:rsidRPr="006748B1">
        <w:rPr>
          <w:rFonts w:ascii="Times New Roman" w:hAnsi="Times New Roman" w:cs="Times New Roman"/>
          <w:bCs/>
          <w:i/>
          <w:sz w:val="22"/>
          <w:szCs w:val="22"/>
        </w:rPr>
        <w:t xml:space="preserve"> cost </w:t>
      </w:r>
    </w:p>
    <w:p w14:paraId="0F42E616" w14:textId="77777777" w:rsidR="0058429B" w:rsidRPr="006748B1" w:rsidRDefault="0058429B" w:rsidP="0058429B">
      <w:pPr>
        <w:ind w:left="535"/>
        <w:rPr>
          <w:rFonts w:ascii="Times New Roman" w:hAnsi="Times New Roman" w:cs="Times New Roman"/>
          <w:bCs/>
          <w:i/>
          <w:sz w:val="22"/>
          <w:szCs w:val="22"/>
        </w:rPr>
      </w:pPr>
    </w:p>
    <w:p w14:paraId="1481A021" w14:textId="667FD126" w:rsidR="0058429B" w:rsidRDefault="0058429B" w:rsidP="0058429B">
      <w:pPr>
        <w:ind w:left="535"/>
        <w:rPr>
          <w:rFonts w:ascii="Times New Roman" w:hAnsi="Times New Roman" w:cs="Times New Roman"/>
          <w:bCs/>
          <w:iCs/>
          <w:sz w:val="22"/>
          <w:szCs w:val="22"/>
        </w:rPr>
      </w:pPr>
      <w:r w:rsidRPr="006748B1">
        <w:rPr>
          <w:rFonts w:ascii="Times New Roman" w:hAnsi="Times New Roman" w:cs="Times New Roman"/>
          <w:bCs/>
          <w:iCs/>
          <w:sz w:val="22"/>
          <w:szCs w:val="22"/>
        </w:rPr>
        <w:t xml:space="preserve">These assets are subsequently measured at </w:t>
      </w:r>
      <w:proofErr w:type="spellStart"/>
      <w:r w:rsidRPr="006748B1">
        <w:rPr>
          <w:rFonts w:ascii="Times New Roman" w:hAnsi="Times New Roman" w:cs="Times New Roman"/>
          <w:bCs/>
          <w:iCs/>
          <w:sz w:val="22"/>
          <w:szCs w:val="22"/>
        </w:rPr>
        <w:t>amortised</w:t>
      </w:r>
      <w:proofErr w:type="spellEnd"/>
      <w:r w:rsidRPr="006748B1">
        <w:rPr>
          <w:rFonts w:ascii="Times New Roman" w:hAnsi="Times New Roman" w:cs="Times New Roman"/>
          <w:bCs/>
          <w:iCs/>
          <w:sz w:val="22"/>
          <w:szCs w:val="22"/>
        </w:rPr>
        <w:t xml:space="preserve"> cost using the effective interest method. The </w:t>
      </w:r>
      <w:proofErr w:type="spellStart"/>
      <w:r w:rsidRPr="006748B1">
        <w:rPr>
          <w:rFonts w:ascii="Times New Roman" w:hAnsi="Times New Roman" w:cs="Times New Roman"/>
          <w:bCs/>
          <w:iCs/>
          <w:sz w:val="22"/>
          <w:szCs w:val="22"/>
        </w:rPr>
        <w:t>amortised</w:t>
      </w:r>
      <w:proofErr w:type="spellEnd"/>
      <w:r w:rsidRPr="006748B1">
        <w:rPr>
          <w:rFonts w:ascii="Times New Roman" w:hAnsi="Times New Roman" w:cs="Times New Roman"/>
          <w:bCs/>
          <w:iCs/>
          <w:sz w:val="22"/>
          <w:szCs w:val="22"/>
        </w:rPr>
        <w:t xml:space="preserve"> cost is reduced by impairment losses. Interest income, foreign exchange gains and losses and impairment are </w:t>
      </w:r>
      <w:proofErr w:type="spellStart"/>
      <w:r w:rsidR="00975560">
        <w:rPr>
          <w:rFonts w:ascii="Times New Roman" w:hAnsi="Times New Roman" w:cs="Times New Roman"/>
          <w:bCs/>
          <w:iCs/>
          <w:sz w:val="22"/>
          <w:szCs w:val="22"/>
        </w:rPr>
        <w:t>recognised</w:t>
      </w:r>
      <w:proofErr w:type="spellEnd"/>
      <w:r w:rsidRPr="006748B1">
        <w:rPr>
          <w:rFonts w:ascii="Times New Roman" w:hAnsi="Times New Roman" w:cs="Times New Roman"/>
          <w:bCs/>
          <w:iCs/>
          <w:sz w:val="22"/>
          <w:szCs w:val="22"/>
        </w:rPr>
        <w:t xml:space="preserve"> in profit or loss. Any gain or loss on derecognition is </w:t>
      </w:r>
      <w:proofErr w:type="spellStart"/>
      <w:r w:rsidR="00975560">
        <w:rPr>
          <w:rFonts w:ascii="Times New Roman" w:hAnsi="Times New Roman" w:cs="Times New Roman"/>
          <w:bCs/>
          <w:iCs/>
          <w:sz w:val="22"/>
          <w:szCs w:val="22"/>
        </w:rPr>
        <w:t>recognised</w:t>
      </w:r>
      <w:proofErr w:type="spellEnd"/>
      <w:r w:rsidRPr="006748B1">
        <w:rPr>
          <w:rFonts w:ascii="Times New Roman" w:hAnsi="Times New Roman" w:cs="Times New Roman"/>
          <w:bCs/>
          <w:iCs/>
          <w:sz w:val="22"/>
          <w:szCs w:val="22"/>
        </w:rPr>
        <w:t xml:space="preserve"> in profit or loss.</w:t>
      </w:r>
    </w:p>
    <w:p w14:paraId="49282118" w14:textId="77777777" w:rsidR="00C14216" w:rsidRPr="006748B1" w:rsidRDefault="00C14216" w:rsidP="0058429B">
      <w:pPr>
        <w:ind w:left="535"/>
        <w:rPr>
          <w:rFonts w:ascii="Times New Roman" w:hAnsi="Times New Roman" w:cs="Times New Roman"/>
          <w:bCs/>
          <w:iCs/>
          <w:sz w:val="22"/>
          <w:szCs w:val="22"/>
        </w:rPr>
      </w:pPr>
    </w:p>
    <w:p w14:paraId="4C9B01E4" w14:textId="77777777" w:rsidR="00C14216" w:rsidRPr="009672A5" w:rsidRDefault="00C14216" w:rsidP="00C14216">
      <w:pPr>
        <w:ind w:left="535"/>
        <w:rPr>
          <w:rFonts w:ascii="Times New Roman" w:hAnsi="Times New Roman" w:cs="Times New Roman"/>
          <w:bCs/>
          <w:i/>
          <w:sz w:val="22"/>
          <w:szCs w:val="22"/>
        </w:rPr>
      </w:pPr>
      <w:r w:rsidRPr="009672A5">
        <w:rPr>
          <w:rFonts w:ascii="Times New Roman" w:hAnsi="Times New Roman" w:cs="Times New Roman"/>
          <w:bCs/>
          <w:i/>
          <w:sz w:val="22"/>
          <w:szCs w:val="22"/>
        </w:rPr>
        <w:t>Financial assets at FVTPL</w:t>
      </w:r>
    </w:p>
    <w:p w14:paraId="71A45AEC" w14:textId="77777777" w:rsidR="00C14216" w:rsidRPr="009672A5" w:rsidRDefault="00C14216" w:rsidP="00C14216">
      <w:pPr>
        <w:ind w:left="535"/>
        <w:rPr>
          <w:rFonts w:ascii="Times New Roman" w:hAnsi="Times New Roman" w:cs="Times New Roman"/>
          <w:bCs/>
          <w:i/>
          <w:sz w:val="22"/>
          <w:szCs w:val="22"/>
        </w:rPr>
      </w:pPr>
    </w:p>
    <w:p w14:paraId="4940FA6F" w14:textId="77777777" w:rsidR="00C14216" w:rsidRPr="009672A5" w:rsidRDefault="00C14216" w:rsidP="00C14216">
      <w:pPr>
        <w:ind w:left="535"/>
        <w:rPr>
          <w:rFonts w:ascii="Times New Roman" w:hAnsi="Times New Roman" w:cs="Times New Roman"/>
          <w:bCs/>
          <w:iCs/>
          <w:sz w:val="22"/>
          <w:szCs w:val="22"/>
        </w:rPr>
      </w:pPr>
      <w:r w:rsidRPr="009672A5">
        <w:rPr>
          <w:rFonts w:ascii="Times New Roman" w:hAnsi="Times New Roman" w:cs="Times New Roman"/>
          <w:bCs/>
          <w:iCs/>
          <w:sz w:val="22"/>
          <w:szCs w:val="22"/>
        </w:rPr>
        <w:t>These assets are subsequently measured at fair value. Net gains and losses, including any interest or dividend income, are</w:t>
      </w:r>
      <w:r>
        <w:rPr>
          <w:rFonts w:ascii="Times New Roman" w:hAnsi="Times New Roman" w:cs="Times New Roman"/>
          <w:bCs/>
          <w:iCs/>
          <w:sz w:val="22"/>
          <w:szCs w:val="22"/>
        </w:rPr>
        <w:t xml:space="preserve"> </w:t>
      </w:r>
      <w:proofErr w:type="spellStart"/>
      <w:r>
        <w:rPr>
          <w:rFonts w:ascii="Times New Roman" w:hAnsi="Times New Roman" w:cs="Times New Roman"/>
          <w:bCs/>
          <w:iCs/>
          <w:sz w:val="22"/>
          <w:szCs w:val="22"/>
        </w:rPr>
        <w:t>recognised</w:t>
      </w:r>
      <w:proofErr w:type="spellEnd"/>
      <w:r w:rsidRPr="009672A5">
        <w:rPr>
          <w:rFonts w:ascii="Times New Roman" w:hAnsi="Times New Roman" w:cs="Times New Roman"/>
          <w:bCs/>
          <w:iCs/>
          <w:sz w:val="22"/>
          <w:szCs w:val="22"/>
        </w:rPr>
        <w:t xml:space="preserve"> in profit or loss.</w:t>
      </w:r>
      <w:r>
        <w:rPr>
          <w:rFonts w:ascii="Times New Roman" w:hAnsi="Times New Roman" w:cs="Times New Roman"/>
          <w:bCs/>
          <w:iCs/>
          <w:sz w:val="22"/>
          <w:szCs w:val="22"/>
        </w:rPr>
        <w:t xml:space="preserve"> </w:t>
      </w:r>
    </w:p>
    <w:p w14:paraId="7359D9D2" w14:textId="77777777" w:rsidR="00CC2DB8" w:rsidRDefault="00CC2DB8">
      <w:pPr>
        <w:ind w:left="535"/>
        <w:rPr>
          <w:rFonts w:ascii="Times New Roman" w:hAnsi="Times New Roman" w:cs="Times New Roman"/>
          <w:bCs/>
          <w:i/>
          <w:sz w:val="22"/>
          <w:szCs w:val="22"/>
        </w:rPr>
      </w:pPr>
    </w:p>
    <w:p w14:paraId="0681823C" w14:textId="41E22042" w:rsidR="007F7C92" w:rsidRPr="006748B1" w:rsidRDefault="007F7C92" w:rsidP="006748B1">
      <w:pPr>
        <w:ind w:left="535"/>
        <w:rPr>
          <w:rFonts w:ascii="Times New Roman" w:hAnsi="Times New Roman" w:cs="Times New Roman"/>
          <w:bCs/>
          <w:i/>
          <w:sz w:val="22"/>
          <w:szCs w:val="22"/>
        </w:rPr>
      </w:pPr>
      <w:r w:rsidRPr="006748B1">
        <w:rPr>
          <w:rFonts w:ascii="Times New Roman" w:hAnsi="Times New Roman" w:cs="Times New Roman"/>
          <w:bCs/>
          <w:i/>
          <w:sz w:val="22"/>
          <w:szCs w:val="22"/>
        </w:rPr>
        <w:t xml:space="preserve">Debt investments at FVOCI </w:t>
      </w:r>
    </w:p>
    <w:p w14:paraId="316DE368" w14:textId="77777777" w:rsidR="007F7C92" w:rsidRPr="006748B1" w:rsidRDefault="007F7C92" w:rsidP="007F7C92">
      <w:pPr>
        <w:autoSpaceDE w:val="0"/>
        <w:autoSpaceDN w:val="0"/>
        <w:adjustRightInd w:val="0"/>
        <w:rPr>
          <w:rFonts w:ascii="Univers 55" w:hAnsi="Univers 55" w:cs="Univers 55"/>
        </w:rPr>
      </w:pPr>
    </w:p>
    <w:p w14:paraId="5FB9DBAE" w14:textId="238A6EBC" w:rsidR="00393B05" w:rsidRDefault="007F7C92">
      <w:pPr>
        <w:ind w:left="540"/>
        <w:rPr>
          <w:rFonts w:ascii="Times New Roman" w:hAnsi="Times New Roman" w:cs="Times New Roman"/>
          <w:bCs/>
          <w:iCs/>
          <w:sz w:val="22"/>
          <w:szCs w:val="22"/>
        </w:rPr>
      </w:pPr>
      <w:r w:rsidRPr="006748B1">
        <w:rPr>
          <w:rFonts w:ascii="Times New Roman" w:hAnsi="Times New Roman" w:cs="Times New Roman"/>
          <w:bCs/>
          <w:iCs/>
          <w:sz w:val="22"/>
          <w:szCs w:val="22"/>
        </w:rPr>
        <w:t>These assets are subsequently measured at fair value. Interest income calculated using the effective interest method, foreign exchange gains and losses and impairment are</w:t>
      </w:r>
      <w:r w:rsidR="00975560" w:rsidRPr="00975560">
        <w:rPr>
          <w:rFonts w:ascii="Times New Roman" w:hAnsi="Times New Roman" w:cs="Times New Roman"/>
          <w:bCs/>
          <w:iCs/>
          <w:sz w:val="22"/>
          <w:szCs w:val="22"/>
        </w:rPr>
        <w:t xml:space="preserve"> </w:t>
      </w:r>
      <w:proofErr w:type="spellStart"/>
      <w:r w:rsidR="00975560">
        <w:rPr>
          <w:rFonts w:ascii="Times New Roman" w:hAnsi="Times New Roman" w:cs="Times New Roman"/>
          <w:bCs/>
          <w:iCs/>
          <w:sz w:val="22"/>
          <w:szCs w:val="22"/>
        </w:rPr>
        <w:t>recognised</w:t>
      </w:r>
      <w:proofErr w:type="spellEnd"/>
      <w:r w:rsidRPr="006748B1">
        <w:rPr>
          <w:rFonts w:ascii="Times New Roman" w:hAnsi="Times New Roman" w:cs="Times New Roman"/>
          <w:bCs/>
          <w:iCs/>
          <w:sz w:val="22"/>
          <w:szCs w:val="22"/>
        </w:rPr>
        <w:t xml:space="preserve"> in profit or loss. Other net gains and losses are</w:t>
      </w:r>
      <w:r w:rsidR="00975560" w:rsidRPr="00975560">
        <w:rPr>
          <w:rFonts w:ascii="Times New Roman" w:hAnsi="Times New Roman" w:cs="Times New Roman"/>
          <w:bCs/>
          <w:iCs/>
          <w:sz w:val="22"/>
          <w:szCs w:val="22"/>
        </w:rPr>
        <w:t xml:space="preserve"> </w:t>
      </w:r>
      <w:proofErr w:type="spellStart"/>
      <w:r w:rsidR="00975560">
        <w:rPr>
          <w:rFonts w:ascii="Times New Roman" w:hAnsi="Times New Roman" w:cs="Times New Roman"/>
          <w:bCs/>
          <w:iCs/>
          <w:sz w:val="22"/>
          <w:szCs w:val="22"/>
        </w:rPr>
        <w:t>recognised</w:t>
      </w:r>
      <w:proofErr w:type="spellEnd"/>
      <w:r w:rsidRPr="006748B1">
        <w:rPr>
          <w:rFonts w:ascii="Times New Roman" w:hAnsi="Times New Roman" w:cs="Times New Roman"/>
          <w:bCs/>
          <w:iCs/>
          <w:sz w:val="22"/>
          <w:szCs w:val="22"/>
        </w:rPr>
        <w:t xml:space="preserve"> in OCI. On derecognition, gains and losses accumulated in OCI are reclassified to profit or loss.</w:t>
      </w:r>
    </w:p>
    <w:p w14:paraId="15854AA9" w14:textId="63B8A331" w:rsidR="00393B05" w:rsidRDefault="00393B05">
      <w:pPr>
        <w:jc w:val="left"/>
        <w:rPr>
          <w:rFonts w:ascii="Times New Roman" w:hAnsi="Times New Roman" w:cs="Times New Roman"/>
          <w:bCs/>
          <w:iCs/>
          <w:sz w:val="22"/>
          <w:szCs w:val="22"/>
        </w:rPr>
      </w:pPr>
    </w:p>
    <w:p w14:paraId="3D3FF53D" w14:textId="149F0EC4" w:rsidR="0079081D" w:rsidRPr="006748B1" w:rsidRDefault="0079081D" w:rsidP="006748B1">
      <w:pPr>
        <w:pStyle w:val="ListParagraph"/>
        <w:numPr>
          <w:ilvl w:val="2"/>
          <w:numId w:val="38"/>
        </w:numPr>
        <w:tabs>
          <w:tab w:val="clear" w:pos="1020"/>
        </w:tabs>
        <w:ind w:hanging="480"/>
        <w:rPr>
          <w:rFonts w:cs="Times New Roman"/>
          <w:b/>
          <w:iCs/>
          <w:sz w:val="22"/>
          <w:szCs w:val="22"/>
        </w:rPr>
      </w:pPr>
      <w:r w:rsidRPr="006748B1">
        <w:rPr>
          <w:rFonts w:cs="Times New Roman"/>
          <w:b/>
          <w:iCs/>
          <w:sz w:val="22"/>
          <w:szCs w:val="22"/>
        </w:rPr>
        <w:t xml:space="preserve">Derecognition </w:t>
      </w:r>
    </w:p>
    <w:p w14:paraId="59B00897" w14:textId="77777777" w:rsidR="0079081D" w:rsidRPr="006748B1" w:rsidRDefault="0079081D" w:rsidP="0079081D">
      <w:pPr>
        <w:ind w:left="535"/>
        <w:rPr>
          <w:rFonts w:ascii="Times New Roman" w:hAnsi="Times New Roman" w:cs="Times New Roman"/>
          <w:bCs/>
          <w:iCs/>
          <w:sz w:val="22"/>
          <w:szCs w:val="22"/>
        </w:rPr>
      </w:pPr>
    </w:p>
    <w:p w14:paraId="5146641E" w14:textId="77777777" w:rsidR="0079081D" w:rsidRPr="006748B1" w:rsidRDefault="0079081D" w:rsidP="0079081D">
      <w:pPr>
        <w:ind w:left="535"/>
        <w:rPr>
          <w:rFonts w:ascii="Times New Roman" w:hAnsi="Times New Roman" w:cs="Times New Roman"/>
          <w:bCs/>
          <w:i/>
          <w:sz w:val="22"/>
          <w:szCs w:val="22"/>
        </w:rPr>
      </w:pPr>
      <w:r w:rsidRPr="006748B1">
        <w:rPr>
          <w:rFonts w:ascii="Times New Roman" w:hAnsi="Times New Roman" w:cs="Times New Roman"/>
          <w:bCs/>
          <w:i/>
          <w:sz w:val="22"/>
          <w:szCs w:val="22"/>
        </w:rPr>
        <w:t xml:space="preserve">Financial assets </w:t>
      </w:r>
    </w:p>
    <w:p w14:paraId="147BB5E2" w14:textId="77777777" w:rsidR="0079081D" w:rsidRPr="006748B1" w:rsidRDefault="0079081D" w:rsidP="0079081D">
      <w:pPr>
        <w:ind w:left="535"/>
        <w:rPr>
          <w:rFonts w:ascii="Times New Roman" w:hAnsi="Times New Roman" w:cs="Times New Roman"/>
          <w:bCs/>
          <w:iCs/>
          <w:sz w:val="22"/>
          <w:szCs w:val="22"/>
        </w:rPr>
      </w:pPr>
    </w:p>
    <w:p w14:paraId="68FD508D" w14:textId="3CD3E5C1" w:rsidR="0079081D" w:rsidRPr="006748B1" w:rsidRDefault="0079081D" w:rsidP="0079081D">
      <w:pPr>
        <w:ind w:left="535"/>
        <w:rPr>
          <w:rFonts w:ascii="Times New Roman" w:hAnsi="Times New Roman" w:cs="Times New Roman"/>
          <w:bCs/>
          <w:iCs/>
          <w:sz w:val="22"/>
          <w:szCs w:val="22"/>
        </w:rPr>
      </w:pPr>
      <w:r w:rsidRPr="006748B1">
        <w:rPr>
          <w:rFonts w:ascii="Times New Roman" w:hAnsi="Times New Roman" w:cs="Times New Roman"/>
          <w:bCs/>
          <w:iCs/>
          <w:sz w:val="22"/>
          <w:szCs w:val="22"/>
        </w:rPr>
        <w:t xml:space="preserve">The </w:t>
      </w:r>
      <w:r w:rsidR="00896544" w:rsidRPr="006748B1">
        <w:rPr>
          <w:rFonts w:ascii="Times New Roman" w:hAnsi="Times New Roman" w:cs="Times New Roman"/>
          <w:bCs/>
          <w:iCs/>
          <w:sz w:val="22"/>
          <w:szCs w:val="22"/>
        </w:rPr>
        <w:t>Group</w:t>
      </w:r>
      <w:r w:rsidRPr="006748B1">
        <w:rPr>
          <w:rFonts w:ascii="Times New Roman" w:hAnsi="Times New Roman" w:cs="Times New Roman"/>
          <w:bCs/>
          <w:iCs/>
          <w:sz w:val="22"/>
          <w:szCs w:val="22"/>
        </w:rPr>
        <w:t xml:space="preserve"> </w:t>
      </w:r>
      <w:proofErr w:type="spellStart"/>
      <w:r w:rsidR="000B4712">
        <w:rPr>
          <w:rFonts w:ascii="Times New Roman" w:hAnsi="Times New Roman" w:cs="Times New Roman"/>
          <w:bCs/>
          <w:iCs/>
          <w:sz w:val="22"/>
          <w:szCs w:val="22"/>
        </w:rPr>
        <w:t>derecognises</w:t>
      </w:r>
      <w:proofErr w:type="spellEnd"/>
      <w:r w:rsidRPr="006748B1">
        <w:rPr>
          <w:rFonts w:ascii="Times New Roman" w:hAnsi="Times New Roman" w:cs="Times New Roman"/>
          <w:bCs/>
          <w:iCs/>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0A42BD">
        <w:rPr>
          <w:rFonts w:ascii="Times New Roman" w:hAnsi="Times New Roman" w:cs="Times New Roman"/>
          <w:bCs/>
          <w:iCs/>
          <w:sz w:val="22"/>
          <w:szCs w:val="22"/>
        </w:rPr>
        <w:t>Group</w:t>
      </w:r>
      <w:r w:rsidR="000A42BD" w:rsidRPr="006748B1">
        <w:rPr>
          <w:rFonts w:ascii="Times New Roman" w:hAnsi="Times New Roman" w:cs="Times New Roman"/>
          <w:bCs/>
          <w:iCs/>
          <w:sz w:val="22"/>
          <w:szCs w:val="22"/>
        </w:rPr>
        <w:t xml:space="preserve"> </w:t>
      </w:r>
      <w:r w:rsidRPr="006748B1">
        <w:rPr>
          <w:rFonts w:ascii="Times New Roman" w:hAnsi="Times New Roman" w:cs="Times New Roman"/>
          <w:bCs/>
          <w:iCs/>
          <w:sz w:val="22"/>
          <w:szCs w:val="22"/>
        </w:rPr>
        <w:t xml:space="preserve">neither transfers nor retains substantially all of the risks and rewards of ownership and it does not retain control of the financial asset. </w:t>
      </w:r>
    </w:p>
    <w:p w14:paraId="59082CEE" w14:textId="77777777" w:rsidR="0079081D" w:rsidRPr="006748B1" w:rsidRDefault="0079081D" w:rsidP="0079081D">
      <w:pPr>
        <w:ind w:left="535"/>
        <w:rPr>
          <w:rFonts w:ascii="Times New Roman" w:hAnsi="Times New Roman" w:cs="Times New Roman"/>
          <w:bCs/>
          <w:iCs/>
          <w:sz w:val="22"/>
          <w:szCs w:val="22"/>
        </w:rPr>
      </w:pPr>
    </w:p>
    <w:p w14:paraId="0CE78E91" w14:textId="77777777" w:rsidR="0079081D" w:rsidRPr="006748B1" w:rsidRDefault="0079081D" w:rsidP="0079081D">
      <w:pPr>
        <w:ind w:left="535"/>
        <w:rPr>
          <w:rFonts w:ascii="Times New Roman" w:hAnsi="Times New Roman" w:cs="Times New Roman"/>
          <w:bCs/>
          <w:i/>
          <w:sz w:val="22"/>
          <w:szCs w:val="22"/>
        </w:rPr>
      </w:pPr>
      <w:r w:rsidRPr="006748B1">
        <w:rPr>
          <w:rFonts w:ascii="Times New Roman" w:hAnsi="Times New Roman" w:cs="Times New Roman"/>
          <w:bCs/>
          <w:i/>
          <w:sz w:val="22"/>
          <w:szCs w:val="22"/>
        </w:rPr>
        <w:t xml:space="preserve">Financial liabilities </w:t>
      </w:r>
    </w:p>
    <w:p w14:paraId="2A55098C" w14:textId="77777777" w:rsidR="0079081D" w:rsidRPr="006748B1" w:rsidRDefault="0079081D" w:rsidP="0079081D">
      <w:pPr>
        <w:ind w:left="535"/>
        <w:rPr>
          <w:rFonts w:ascii="Times New Roman" w:hAnsi="Times New Roman" w:cs="Times New Roman"/>
          <w:bCs/>
          <w:iCs/>
          <w:sz w:val="22"/>
          <w:szCs w:val="22"/>
        </w:rPr>
      </w:pPr>
    </w:p>
    <w:p w14:paraId="1B5C1488" w14:textId="72D4B69B" w:rsidR="0079081D" w:rsidRPr="006748B1" w:rsidRDefault="0079081D" w:rsidP="0079081D">
      <w:pPr>
        <w:ind w:left="535"/>
        <w:rPr>
          <w:rFonts w:ascii="Times New Roman" w:hAnsi="Times New Roman" w:cs="Times New Roman"/>
          <w:bCs/>
          <w:iCs/>
          <w:sz w:val="22"/>
          <w:szCs w:val="22"/>
        </w:rPr>
      </w:pPr>
      <w:r w:rsidRPr="006748B1">
        <w:rPr>
          <w:rFonts w:ascii="Times New Roman" w:hAnsi="Times New Roman" w:cs="Times New Roman"/>
          <w:bCs/>
          <w:iCs/>
          <w:sz w:val="22"/>
          <w:szCs w:val="22"/>
        </w:rPr>
        <w:t xml:space="preserve">The </w:t>
      </w:r>
      <w:r w:rsidR="000A42BD">
        <w:rPr>
          <w:rFonts w:ascii="Times New Roman" w:hAnsi="Times New Roman" w:cs="Times New Roman"/>
          <w:bCs/>
          <w:iCs/>
          <w:sz w:val="22"/>
          <w:szCs w:val="22"/>
        </w:rPr>
        <w:t>Group</w:t>
      </w:r>
      <w:r w:rsidR="000A42BD" w:rsidRPr="006748B1">
        <w:rPr>
          <w:rFonts w:ascii="Times New Roman" w:hAnsi="Times New Roman" w:cs="Times New Roman"/>
          <w:bCs/>
          <w:iCs/>
          <w:sz w:val="22"/>
          <w:szCs w:val="22"/>
        </w:rPr>
        <w:t xml:space="preserve"> </w:t>
      </w:r>
      <w:proofErr w:type="spellStart"/>
      <w:r w:rsidR="000B4712">
        <w:rPr>
          <w:rFonts w:ascii="Times New Roman" w:hAnsi="Times New Roman" w:cs="Times New Roman"/>
          <w:bCs/>
          <w:iCs/>
          <w:sz w:val="22"/>
          <w:szCs w:val="22"/>
        </w:rPr>
        <w:t>derecognises</w:t>
      </w:r>
      <w:proofErr w:type="spellEnd"/>
      <w:r w:rsidRPr="006748B1">
        <w:rPr>
          <w:rFonts w:ascii="Times New Roman" w:hAnsi="Times New Roman" w:cs="Times New Roman"/>
          <w:bCs/>
          <w:iCs/>
          <w:sz w:val="22"/>
          <w:szCs w:val="22"/>
        </w:rPr>
        <w:t xml:space="preserve"> a financial liability when its contractual obligations are discharged or </w:t>
      </w:r>
      <w:proofErr w:type="gramStart"/>
      <w:r w:rsidRPr="006748B1">
        <w:rPr>
          <w:rFonts w:ascii="Times New Roman" w:hAnsi="Times New Roman" w:cs="Times New Roman"/>
          <w:bCs/>
          <w:iCs/>
          <w:sz w:val="22"/>
          <w:szCs w:val="22"/>
        </w:rPr>
        <w:t>cancelled, or</w:t>
      </w:r>
      <w:proofErr w:type="gramEnd"/>
      <w:r w:rsidRPr="006748B1">
        <w:rPr>
          <w:rFonts w:ascii="Times New Roman" w:hAnsi="Times New Roman" w:cs="Times New Roman"/>
          <w:bCs/>
          <w:iCs/>
          <w:sz w:val="22"/>
          <w:szCs w:val="22"/>
        </w:rPr>
        <w:t xml:space="preserve"> expire. The </w:t>
      </w:r>
      <w:r w:rsidR="000A42BD">
        <w:rPr>
          <w:rFonts w:ascii="Times New Roman" w:hAnsi="Times New Roman" w:cs="Times New Roman"/>
          <w:bCs/>
          <w:iCs/>
          <w:sz w:val="22"/>
          <w:szCs w:val="22"/>
        </w:rPr>
        <w:t>Group</w:t>
      </w:r>
      <w:r w:rsidR="000A42BD" w:rsidRPr="006748B1">
        <w:rPr>
          <w:rFonts w:ascii="Times New Roman" w:hAnsi="Times New Roman" w:cs="Times New Roman"/>
          <w:bCs/>
          <w:iCs/>
          <w:sz w:val="22"/>
          <w:szCs w:val="22"/>
        </w:rPr>
        <w:t xml:space="preserve"> </w:t>
      </w:r>
      <w:r w:rsidRPr="006748B1">
        <w:rPr>
          <w:rFonts w:ascii="Times New Roman" w:hAnsi="Times New Roman" w:cs="Times New Roman"/>
          <w:bCs/>
          <w:iCs/>
          <w:sz w:val="22"/>
          <w:szCs w:val="22"/>
        </w:rPr>
        <w:t xml:space="preserve">also </w:t>
      </w:r>
      <w:proofErr w:type="spellStart"/>
      <w:r w:rsidR="000B4712">
        <w:rPr>
          <w:rFonts w:ascii="Times New Roman" w:hAnsi="Times New Roman" w:cs="Times New Roman"/>
          <w:bCs/>
          <w:iCs/>
          <w:sz w:val="22"/>
          <w:szCs w:val="22"/>
        </w:rPr>
        <w:t>derecognised</w:t>
      </w:r>
      <w:proofErr w:type="spellEnd"/>
      <w:r w:rsidRPr="006748B1">
        <w:rPr>
          <w:rFonts w:ascii="Times New Roman" w:hAnsi="Times New Roman" w:cs="Times New Roman"/>
          <w:bCs/>
          <w:iCs/>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000B4712">
        <w:rPr>
          <w:rFonts w:ascii="Times New Roman" w:hAnsi="Times New Roman" w:cs="Times New Roman"/>
          <w:bCs/>
          <w:iCs/>
          <w:sz w:val="22"/>
          <w:szCs w:val="22"/>
        </w:rPr>
        <w:t>recognised</w:t>
      </w:r>
      <w:proofErr w:type="spellEnd"/>
      <w:r w:rsidRPr="006748B1">
        <w:rPr>
          <w:rFonts w:ascii="Times New Roman" w:hAnsi="Times New Roman" w:cs="Times New Roman"/>
          <w:bCs/>
          <w:iCs/>
          <w:sz w:val="22"/>
          <w:szCs w:val="22"/>
        </w:rPr>
        <w:t xml:space="preserve"> at fair value. </w:t>
      </w:r>
    </w:p>
    <w:p w14:paraId="368C62A0" w14:textId="77777777" w:rsidR="0079081D" w:rsidRPr="006748B1" w:rsidRDefault="0079081D" w:rsidP="0079081D">
      <w:pPr>
        <w:ind w:left="535"/>
        <w:rPr>
          <w:rFonts w:ascii="Times New Roman" w:hAnsi="Times New Roman" w:cs="Times New Roman"/>
          <w:bCs/>
          <w:iCs/>
          <w:sz w:val="22"/>
          <w:szCs w:val="22"/>
        </w:rPr>
      </w:pPr>
    </w:p>
    <w:p w14:paraId="42B056F6" w14:textId="656E57C2" w:rsidR="0079081D" w:rsidRPr="006748B1" w:rsidRDefault="0079081D" w:rsidP="0079081D">
      <w:pPr>
        <w:ind w:left="535"/>
        <w:rPr>
          <w:rFonts w:ascii="Times New Roman" w:hAnsi="Times New Roman" w:cs="Times New Roman"/>
          <w:bCs/>
          <w:iCs/>
          <w:sz w:val="22"/>
          <w:szCs w:val="22"/>
        </w:rPr>
      </w:pPr>
      <w:r w:rsidRPr="006748B1">
        <w:rPr>
          <w:rFonts w:ascii="Times New Roman" w:hAnsi="Times New Roman" w:cs="Times New Roman"/>
          <w:bCs/>
          <w:iCs/>
          <w:sz w:val="22"/>
          <w:szCs w:val="22"/>
        </w:rPr>
        <w:t xml:space="preserve">On derecognition of a financial liability, the difference between the carrying amount extinguished and the consideration paid (including any non-cash assets transferred or liabilities assumed) is </w:t>
      </w:r>
      <w:proofErr w:type="spellStart"/>
      <w:r w:rsidR="000B4712">
        <w:rPr>
          <w:rFonts w:ascii="Times New Roman" w:hAnsi="Times New Roman" w:cs="Times New Roman"/>
          <w:bCs/>
          <w:iCs/>
          <w:sz w:val="22"/>
          <w:szCs w:val="22"/>
        </w:rPr>
        <w:t>recognised</w:t>
      </w:r>
      <w:proofErr w:type="spellEnd"/>
      <w:r w:rsidRPr="006748B1">
        <w:rPr>
          <w:rFonts w:ascii="Times New Roman" w:hAnsi="Times New Roman" w:cs="Times New Roman"/>
          <w:bCs/>
          <w:iCs/>
          <w:sz w:val="22"/>
          <w:szCs w:val="22"/>
        </w:rPr>
        <w:t xml:space="preserve"> in profit or loss.</w:t>
      </w:r>
    </w:p>
    <w:p w14:paraId="0204F61C" w14:textId="77777777" w:rsidR="0079081D" w:rsidRPr="006748B1" w:rsidRDefault="0079081D" w:rsidP="0079081D">
      <w:pPr>
        <w:ind w:left="535"/>
        <w:rPr>
          <w:rFonts w:ascii="Times New Roman" w:hAnsi="Times New Roman" w:cs="Times New Roman"/>
          <w:bCs/>
          <w:iCs/>
          <w:sz w:val="22"/>
          <w:szCs w:val="22"/>
        </w:rPr>
      </w:pPr>
    </w:p>
    <w:p w14:paraId="13624260" w14:textId="1E355107" w:rsidR="0079081D" w:rsidRPr="006748B1" w:rsidRDefault="0079081D" w:rsidP="006748B1">
      <w:pPr>
        <w:pStyle w:val="ListParagraph"/>
        <w:numPr>
          <w:ilvl w:val="2"/>
          <w:numId w:val="38"/>
        </w:numPr>
        <w:tabs>
          <w:tab w:val="clear" w:pos="1020"/>
        </w:tabs>
        <w:ind w:hanging="480"/>
        <w:rPr>
          <w:rFonts w:cs="Times New Roman"/>
          <w:b/>
          <w:iCs/>
          <w:sz w:val="22"/>
          <w:szCs w:val="22"/>
        </w:rPr>
      </w:pPr>
      <w:r w:rsidRPr="006748B1">
        <w:rPr>
          <w:rFonts w:cs="Times New Roman"/>
          <w:b/>
          <w:iCs/>
          <w:sz w:val="22"/>
          <w:szCs w:val="22"/>
        </w:rPr>
        <w:t xml:space="preserve">Offsetting </w:t>
      </w:r>
    </w:p>
    <w:p w14:paraId="3B992B2E" w14:textId="77777777" w:rsidR="0079081D" w:rsidRPr="006748B1" w:rsidRDefault="0079081D" w:rsidP="0079081D">
      <w:pPr>
        <w:ind w:left="535"/>
        <w:rPr>
          <w:rFonts w:ascii="Times New Roman" w:hAnsi="Times New Roman" w:cs="Times New Roman"/>
          <w:bCs/>
          <w:iCs/>
          <w:sz w:val="22"/>
          <w:szCs w:val="22"/>
        </w:rPr>
      </w:pPr>
    </w:p>
    <w:p w14:paraId="73272CFA" w14:textId="5529ACA1" w:rsidR="0079081D" w:rsidRPr="006748B1" w:rsidRDefault="0079081D" w:rsidP="0079081D">
      <w:pPr>
        <w:ind w:left="535"/>
        <w:rPr>
          <w:rFonts w:ascii="Times New Roman" w:hAnsi="Times New Roman" w:cs="Times New Roman"/>
          <w:bCs/>
          <w:iCs/>
          <w:sz w:val="22"/>
          <w:szCs w:val="22"/>
        </w:rPr>
      </w:pPr>
      <w:r w:rsidRPr="006748B1">
        <w:rPr>
          <w:rFonts w:ascii="Times New Roman" w:hAnsi="Times New Roman" w:cs="Times New Roman"/>
          <w:bCs/>
          <w:iCs/>
          <w:sz w:val="22"/>
          <w:szCs w:val="22"/>
        </w:rPr>
        <w:t xml:space="preserve">Financial assets and financial liabilities are </w:t>
      </w:r>
      <w:proofErr w:type="gramStart"/>
      <w:r w:rsidRPr="006748B1">
        <w:rPr>
          <w:rFonts w:ascii="Times New Roman" w:hAnsi="Times New Roman" w:cs="Times New Roman"/>
          <w:bCs/>
          <w:iCs/>
          <w:sz w:val="22"/>
          <w:szCs w:val="22"/>
        </w:rPr>
        <w:t>offset</w:t>
      </w:r>
      <w:proofErr w:type="gramEnd"/>
      <w:r w:rsidRPr="006748B1">
        <w:rPr>
          <w:rFonts w:ascii="Times New Roman" w:hAnsi="Times New Roman" w:cs="Times New Roman"/>
          <w:bCs/>
          <w:iCs/>
          <w:sz w:val="22"/>
          <w:szCs w:val="22"/>
        </w:rPr>
        <w:t xml:space="preserve"> and the net amount presented in the statement of financial position when, and only when, the </w:t>
      </w:r>
      <w:r w:rsidR="000A42BD">
        <w:rPr>
          <w:rFonts w:ascii="Times New Roman" w:hAnsi="Times New Roman" w:cs="Times New Roman"/>
          <w:bCs/>
          <w:iCs/>
          <w:sz w:val="22"/>
          <w:szCs w:val="22"/>
        </w:rPr>
        <w:t>Group</w:t>
      </w:r>
      <w:r w:rsidRPr="006748B1">
        <w:rPr>
          <w:rFonts w:ascii="Times New Roman" w:hAnsi="Times New Roman" w:cs="Times New Roman"/>
          <w:bCs/>
          <w:iCs/>
          <w:sz w:val="22"/>
          <w:szCs w:val="22"/>
        </w:rPr>
        <w:t xml:space="preserve"> currently has a legally enforceable right to set off the amounts and it intends either to settle them on a net basis or to </w:t>
      </w:r>
      <w:proofErr w:type="spellStart"/>
      <w:r w:rsidRPr="006748B1">
        <w:rPr>
          <w:rFonts w:ascii="Times New Roman" w:hAnsi="Times New Roman" w:cs="Times New Roman"/>
          <w:bCs/>
          <w:iCs/>
          <w:sz w:val="22"/>
          <w:szCs w:val="22"/>
        </w:rPr>
        <w:t>realise</w:t>
      </w:r>
      <w:proofErr w:type="spellEnd"/>
      <w:r w:rsidRPr="006748B1">
        <w:rPr>
          <w:rFonts w:ascii="Times New Roman" w:hAnsi="Times New Roman" w:cs="Times New Roman"/>
          <w:bCs/>
          <w:iCs/>
          <w:sz w:val="22"/>
          <w:szCs w:val="22"/>
        </w:rPr>
        <w:t xml:space="preserve"> the asset and settle the liability simultaneously.</w:t>
      </w:r>
    </w:p>
    <w:p w14:paraId="77AEDAE4" w14:textId="6C3054BC" w:rsidR="0079081D" w:rsidRDefault="0079081D">
      <w:pPr>
        <w:jc w:val="left"/>
        <w:rPr>
          <w:rFonts w:ascii="Times New Roman" w:hAnsi="Times New Roman" w:cs="Times New Roman"/>
          <w:bCs/>
          <w:i/>
          <w:color w:val="1F4E79" w:themeColor="accent1" w:themeShade="80"/>
          <w:sz w:val="22"/>
          <w:szCs w:val="22"/>
        </w:rPr>
      </w:pPr>
    </w:p>
    <w:p w14:paraId="2B915BEC" w14:textId="77777777" w:rsidR="001F7B47" w:rsidRDefault="001F7B47">
      <w:pPr>
        <w:jc w:val="left"/>
        <w:rPr>
          <w:rFonts w:ascii="Times New Roman" w:hAnsi="Times New Roman" w:cs="Times New Roman"/>
          <w:b/>
          <w:iCs/>
          <w:sz w:val="22"/>
          <w:szCs w:val="22"/>
        </w:rPr>
      </w:pPr>
      <w:r>
        <w:rPr>
          <w:rFonts w:cs="Times New Roman"/>
          <w:b/>
          <w:iCs/>
          <w:sz w:val="22"/>
          <w:szCs w:val="22"/>
        </w:rPr>
        <w:br w:type="page"/>
      </w:r>
    </w:p>
    <w:p w14:paraId="6BA320F2" w14:textId="3A84022A" w:rsidR="00C46B4E" w:rsidRPr="006748B1" w:rsidRDefault="00C46B4E" w:rsidP="006748B1">
      <w:pPr>
        <w:pStyle w:val="ListParagraph"/>
        <w:numPr>
          <w:ilvl w:val="2"/>
          <w:numId w:val="38"/>
        </w:numPr>
        <w:tabs>
          <w:tab w:val="clear" w:pos="1020"/>
        </w:tabs>
        <w:ind w:hanging="480"/>
        <w:rPr>
          <w:rFonts w:cs="Times New Roman"/>
          <w:b/>
          <w:iCs/>
          <w:sz w:val="22"/>
          <w:szCs w:val="22"/>
        </w:rPr>
      </w:pPr>
      <w:r w:rsidRPr="006748B1">
        <w:rPr>
          <w:rFonts w:cs="Times New Roman"/>
          <w:b/>
          <w:iCs/>
          <w:sz w:val="22"/>
          <w:szCs w:val="22"/>
        </w:rPr>
        <w:lastRenderedPageBreak/>
        <w:t xml:space="preserve">Derivative </w:t>
      </w:r>
      <w:r w:rsidR="00635F95" w:rsidRPr="006748B1">
        <w:rPr>
          <w:rFonts w:cs="Times New Roman"/>
          <w:b/>
          <w:iCs/>
          <w:sz w:val="22"/>
          <w:szCs w:val="22"/>
        </w:rPr>
        <w:t xml:space="preserve">financial </w:t>
      </w:r>
      <w:r w:rsidR="00CC2DB8" w:rsidRPr="006748B1">
        <w:rPr>
          <w:rFonts w:cs="Times New Roman"/>
          <w:b/>
          <w:iCs/>
          <w:sz w:val="22"/>
          <w:szCs w:val="22"/>
        </w:rPr>
        <w:t>in</w:t>
      </w:r>
      <w:r w:rsidR="003210F9" w:rsidRPr="006748B1">
        <w:rPr>
          <w:rFonts w:cs="Times New Roman"/>
          <w:b/>
          <w:iCs/>
          <w:sz w:val="22"/>
          <w:szCs w:val="22"/>
        </w:rPr>
        <w:t>struments</w:t>
      </w:r>
    </w:p>
    <w:p w14:paraId="2D479ADA" w14:textId="77777777" w:rsidR="00C46B4E" w:rsidRPr="006748B1" w:rsidRDefault="00C46B4E" w:rsidP="008D1A93">
      <w:pPr>
        <w:ind w:left="535"/>
        <w:rPr>
          <w:rFonts w:ascii="Times New Roman" w:hAnsi="Times New Roman" w:cs="Times New Roman"/>
          <w:bCs/>
          <w:iCs/>
          <w:sz w:val="22"/>
          <w:szCs w:val="22"/>
        </w:rPr>
      </w:pPr>
    </w:p>
    <w:p w14:paraId="219E53E3" w14:textId="1FAC3261" w:rsidR="00C46B4E" w:rsidRPr="006748B1" w:rsidRDefault="00C46B4E" w:rsidP="00C46B4E">
      <w:pPr>
        <w:ind w:left="535"/>
        <w:rPr>
          <w:rFonts w:ascii="Times New Roman" w:hAnsi="Times New Roman" w:cs="Times New Roman"/>
          <w:bCs/>
          <w:iCs/>
          <w:sz w:val="22"/>
          <w:szCs w:val="22"/>
        </w:rPr>
      </w:pPr>
      <w:r w:rsidRPr="006748B1">
        <w:rPr>
          <w:rFonts w:ascii="Times New Roman" w:hAnsi="Times New Roman" w:cs="Times New Roman"/>
          <w:bCs/>
          <w:iCs/>
          <w:sz w:val="22"/>
          <w:szCs w:val="22"/>
        </w:rPr>
        <w:t xml:space="preserve">The </w:t>
      </w:r>
      <w:r w:rsidR="00527646">
        <w:rPr>
          <w:rFonts w:ascii="Times New Roman" w:hAnsi="Times New Roman" w:cs="Times New Roman"/>
          <w:bCs/>
          <w:iCs/>
          <w:sz w:val="22"/>
          <w:szCs w:val="22"/>
        </w:rPr>
        <w:t>Group</w:t>
      </w:r>
      <w:r w:rsidRPr="006748B1">
        <w:rPr>
          <w:rFonts w:ascii="Times New Roman" w:hAnsi="Times New Roman" w:cs="Times New Roman"/>
          <w:bCs/>
          <w:iCs/>
          <w:sz w:val="22"/>
          <w:szCs w:val="22"/>
        </w:rPr>
        <w:t xml:space="preserve"> holds derivative </w:t>
      </w:r>
      <w:r w:rsidR="00635F95" w:rsidRPr="006748B1">
        <w:rPr>
          <w:rFonts w:ascii="Times New Roman" w:hAnsi="Times New Roman" w:cs="Times New Roman"/>
          <w:bCs/>
          <w:iCs/>
          <w:sz w:val="22"/>
          <w:szCs w:val="22"/>
        </w:rPr>
        <w:t>financial assets</w:t>
      </w:r>
      <w:r w:rsidRPr="006748B1">
        <w:rPr>
          <w:rFonts w:ascii="Times New Roman" w:hAnsi="Times New Roman" w:cs="Times New Roman"/>
          <w:bCs/>
          <w:iCs/>
          <w:sz w:val="22"/>
          <w:szCs w:val="22"/>
        </w:rPr>
        <w:t xml:space="preserve"> to manage fluctuating bunker prices</w:t>
      </w:r>
      <w:r w:rsidR="003210F9">
        <w:rPr>
          <w:rFonts w:ascii="Times New Roman" w:hAnsi="Times New Roman" w:cs="Times New Roman"/>
          <w:bCs/>
          <w:iCs/>
          <w:sz w:val="22"/>
          <w:szCs w:val="22"/>
        </w:rPr>
        <w:t>,</w:t>
      </w:r>
      <w:r w:rsidRPr="006748B1">
        <w:rPr>
          <w:rFonts w:ascii="Times New Roman" w:hAnsi="Times New Roman" w:cs="Times New Roman"/>
          <w:bCs/>
          <w:iCs/>
          <w:sz w:val="22"/>
          <w:szCs w:val="22"/>
        </w:rPr>
        <w:t xml:space="preserve"> freight rates </w:t>
      </w:r>
      <w:r w:rsidR="003210F9">
        <w:rPr>
          <w:rFonts w:ascii="Times New Roman" w:hAnsi="Times New Roman" w:cs="Times New Roman"/>
          <w:bCs/>
          <w:iCs/>
          <w:sz w:val="22"/>
          <w:szCs w:val="22"/>
        </w:rPr>
        <w:t>and interest rate</w:t>
      </w:r>
      <w:r w:rsidR="00C14216">
        <w:rPr>
          <w:rFonts w:ascii="Times New Roman" w:hAnsi="Times New Roman" w:cs="Times New Roman"/>
          <w:bCs/>
          <w:iCs/>
          <w:sz w:val="22"/>
          <w:szCs w:val="22"/>
        </w:rPr>
        <w:t>s</w:t>
      </w:r>
      <w:r w:rsidR="003210F9">
        <w:rPr>
          <w:rFonts w:ascii="Times New Roman" w:hAnsi="Times New Roman" w:cs="Times New Roman"/>
          <w:bCs/>
          <w:iCs/>
          <w:sz w:val="22"/>
          <w:szCs w:val="22"/>
        </w:rPr>
        <w:t xml:space="preserve"> </w:t>
      </w:r>
      <w:r w:rsidRPr="006748B1">
        <w:rPr>
          <w:rFonts w:ascii="Times New Roman" w:hAnsi="Times New Roman" w:cs="Times New Roman"/>
          <w:bCs/>
          <w:iCs/>
          <w:sz w:val="22"/>
          <w:szCs w:val="22"/>
        </w:rPr>
        <w:t>through bunker swap contracts</w:t>
      </w:r>
      <w:r w:rsidR="003210F9">
        <w:rPr>
          <w:rFonts w:ascii="Times New Roman" w:hAnsi="Times New Roman" w:cs="Times New Roman"/>
          <w:bCs/>
          <w:iCs/>
          <w:sz w:val="22"/>
          <w:szCs w:val="22"/>
        </w:rPr>
        <w:t>,</w:t>
      </w:r>
      <w:r w:rsidRPr="006748B1">
        <w:rPr>
          <w:rFonts w:ascii="Times New Roman" w:hAnsi="Times New Roman" w:cs="Times New Roman"/>
          <w:bCs/>
          <w:iCs/>
          <w:sz w:val="22"/>
          <w:szCs w:val="22"/>
        </w:rPr>
        <w:t xml:space="preserve"> forward freight agreements</w:t>
      </w:r>
      <w:r w:rsidR="003210F9">
        <w:rPr>
          <w:rFonts w:ascii="Times New Roman" w:hAnsi="Times New Roman" w:cs="Times New Roman"/>
          <w:bCs/>
          <w:iCs/>
          <w:sz w:val="22"/>
          <w:szCs w:val="22"/>
        </w:rPr>
        <w:t xml:space="preserve"> and interest rate swap</w:t>
      </w:r>
      <w:r w:rsidR="00C14216">
        <w:rPr>
          <w:rFonts w:ascii="Times New Roman" w:hAnsi="Times New Roman" w:cs="Times New Roman"/>
          <w:bCs/>
          <w:iCs/>
          <w:sz w:val="22"/>
          <w:szCs w:val="22"/>
        </w:rPr>
        <w:t>s</w:t>
      </w:r>
      <w:r w:rsidRPr="006748B1">
        <w:rPr>
          <w:rFonts w:ascii="Times New Roman" w:hAnsi="Times New Roman" w:cs="Times New Roman"/>
          <w:bCs/>
          <w:iCs/>
          <w:sz w:val="22"/>
          <w:szCs w:val="22"/>
        </w:rPr>
        <w:t xml:space="preserve">, respectively. </w:t>
      </w:r>
    </w:p>
    <w:p w14:paraId="520501C8" w14:textId="77777777" w:rsidR="00C46B4E" w:rsidRPr="006748B1" w:rsidRDefault="00C46B4E" w:rsidP="00C46B4E">
      <w:pPr>
        <w:ind w:left="535"/>
        <w:rPr>
          <w:rFonts w:ascii="Times New Roman" w:hAnsi="Times New Roman" w:cs="Times New Roman"/>
          <w:bCs/>
          <w:iCs/>
          <w:sz w:val="22"/>
          <w:szCs w:val="22"/>
        </w:rPr>
      </w:pPr>
    </w:p>
    <w:p w14:paraId="0B900DD5" w14:textId="736824D6" w:rsidR="00C46B4E" w:rsidRPr="006748B1" w:rsidRDefault="00C46B4E" w:rsidP="00C46B4E">
      <w:pPr>
        <w:ind w:left="535"/>
        <w:rPr>
          <w:rFonts w:ascii="Times New Roman" w:hAnsi="Times New Roman" w:cs="Times New Roman"/>
          <w:bCs/>
          <w:iCs/>
          <w:sz w:val="22"/>
          <w:szCs w:val="22"/>
        </w:rPr>
      </w:pPr>
      <w:r w:rsidRPr="006748B1">
        <w:rPr>
          <w:rFonts w:ascii="Times New Roman" w:hAnsi="Times New Roman" w:cs="Times New Roman"/>
          <w:bCs/>
          <w:iCs/>
          <w:sz w:val="22"/>
          <w:szCs w:val="22"/>
        </w:rPr>
        <w:t>Derivatives are initially measured at fair value</w:t>
      </w:r>
      <w:r w:rsidR="00886014">
        <w:rPr>
          <w:rFonts w:ascii="Times New Roman" w:hAnsi="Times New Roman" w:cs="Times New Roman"/>
          <w:bCs/>
          <w:iCs/>
          <w:sz w:val="22"/>
          <w:szCs w:val="22"/>
        </w:rPr>
        <w:t>.</w:t>
      </w:r>
      <w:r w:rsidRPr="006748B1">
        <w:rPr>
          <w:rFonts w:ascii="Times New Roman" w:hAnsi="Times New Roman" w:cs="Times New Roman"/>
          <w:bCs/>
          <w:iCs/>
          <w:sz w:val="22"/>
          <w:szCs w:val="22"/>
        </w:rPr>
        <w:t xml:space="preserve"> </w:t>
      </w:r>
      <w:r w:rsidR="00886014">
        <w:rPr>
          <w:rFonts w:ascii="Times New Roman" w:hAnsi="Times New Roman" w:cs="Times New Roman"/>
          <w:bCs/>
          <w:iCs/>
          <w:sz w:val="22"/>
          <w:szCs w:val="22"/>
        </w:rPr>
        <w:t>A</w:t>
      </w:r>
      <w:r w:rsidRPr="006748B1">
        <w:rPr>
          <w:rFonts w:ascii="Times New Roman" w:hAnsi="Times New Roman" w:cs="Times New Roman"/>
          <w:bCs/>
          <w:iCs/>
          <w:sz w:val="22"/>
          <w:szCs w:val="22"/>
        </w:rPr>
        <w:t>ny directly attributable transaction costs are</w:t>
      </w:r>
      <w:r w:rsidR="000B4712" w:rsidRPr="000B4712">
        <w:rPr>
          <w:rFonts w:ascii="Times New Roman" w:hAnsi="Times New Roman" w:cs="Times New Roman"/>
          <w:bCs/>
          <w:iCs/>
          <w:sz w:val="22"/>
          <w:szCs w:val="22"/>
        </w:rPr>
        <w:t xml:space="preserve"> </w:t>
      </w:r>
      <w:proofErr w:type="spellStart"/>
      <w:r w:rsidR="000B4712">
        <w:rPr>
          <w:rFonts w:ascii="Times New Roman" w:hAnsi="Times New Roman" w:cs="Times New Roman"/>
          <w:bCs/>
          <w:iCs/>
          <w:sz w:val="22"/>
          <w:szCs w:val="22"/>
        </w:rPr>
        <w:t>recognised</w:t>
      </w:r>
      <w:proofErr w:type="spellEnd"/>
      <w:r w:rsidRPr="006748B1">
        <w:rPr>
          <w:rFonts w:ascii="Times New Roman" w:hAnsi="Times New Roman" w:cs="Times New Roman"/>
          <w:bCs/>
          <w:iCs/>
          <w:sz w:val="22"/>
          <w:szCs w:val="22"/>
        </w:rPr>
        <w:t xml:space="preserve"> in profit or loss as incurred. Subsequent to initial recognition, derivatives are measured at fair value, and changes therein are generally</w:t>
      </w:r>
      <w:r w:rsidR="000B4712" w:rsidRPr="000B4712">
        <w:rPr>
          <w:rFonts w:ascii="Times New Roman" w:hAnsi="Times New Roman" w:cs="Times New Roman"/>
          <w:bCs/>
          <w:iCs/>
          <w:sz w:val="22"/>
          <w:szCs w:val="22"/>
        </w:rPr>
        <w:t xml:space="preserve"> </w:t>
      </w:r>
      <w:proofErr w:type="spellStart"/>
      <w:r w:rsidR="000B4712">
        <w:rPr>
          <w:rFonts w:ascii="Times New Roman" w:hAnsi="Times New Roman" w:cs="Times New Roman"/>
          <w:bCs/>
          <w:iCs/>
          <w:sz w:val="22"/>
          <w:szCs w:val="22"/>
        </w:rPr>
        <w:t>recognised</w:t>
      </w:r>
      <w:proofErr w:type="spellEnd"/>
      <w:r w:rsidRPr="006748B1">
        <w:rPr>
          <w:rFonts w:ascii="Times New Roman" w:hAnsi="Times New Roman" w:cs="Times New Roman"/>
          <w:bCs/>
          <w:iCs/>
          <w:sz w:val="22"/>
          <w:szCs w:val="22"/>
        </w:rPr>
        <w:t xml:space="preserve"> in profit or loss. The </w:t>
      </w:r>
      <w:r w:rsidR="00C760F8">
        <w:rPr>
          <w:rFonts w:ascii="Times New Roman" w:hAnsi="Times New Roman" w:cs="Times New Roman"/>
          <w:bCs/>
          <w:iCs/>
          <w:sz w:val="22"/>
          <w:szCs w:val="22"/>
        </w:rPr>
        <w:t>Group</w:t>
      </w:r>
      <w:r w:rsidRPr="006748B1">
        <w:rPr>
          <w:rFonts w:ascii="Times New Roman" w:hAnsi="Times New Roman" w:cs="Times New Roman"/>
          <w:bCs/>
          <w:iCs/>
          <w:sz w:val="22"/>
          <w:szCs w:val="22"/>
        </w:rPr>
        <w:t xml:space="preserve"> does not apply hedge accounting for its derivatives and all changes in fair value are</w:t>
      </w:r>
      <w:r w:rsidR="000B4712">
        <w:rPr>
          <w:rFonts w:ascii="Times New Roman" w:hAnsi="Times New Roman" w:cs="Times New Roman"/>
          <w:bCs/>
          <w:iCs/>
          <w:sz w:val="22"/>
          <w:szCs w:val="22"/>
        </w:rPr>
        <w:t xml:space="preserve"> </w:t>
      </w:r>
      <w:proofErr w:type="spellStart"/>
      <w:r w:rsidR="000B4712">
        <w:rPr>
          <w:rFonts w:ascii="Times New Roman" w:hAnsi="Times New Roman" w:cs="Times New Roman"/>
          <w:bCs/>
          <w:iCs/>
          <w:sz w:val="22"/>
          <w:szCs w:val="22"/>
        </w:rPr>
        <w:t>recognised</w:t>
      </w:r>
      <w:proofErr w:type="spellEnd"/>
      <w:r w:rsidR="000B4712">
        <w:rPr>
          <w:rFonts w:ascii="Times New Roman" w:hAnsi="Times New Roman" w:cs="Times New Roman"/>
          <w:bCs/>
          <w:iCs/>
          <w:sz w:val="22"/>
          <w:szCs w:val="22"/>
        </w:rPr>
        <w:t xml:space="preserve"> </w:t>
      </w:r>
      <w:r w:rsidRPr="006748B1">
        <w:rPr>
          <w:rFonts w:ascii="Times New Roman" w:hAnsi="Times New Roman" w:cs="Times New Roman"/>
          <w:bCs/>
          <w:iCs/>
          <w:sz w:val="22"/>
          <w:szCs w:val="22"/>
        </w:rPr>
        <w:t>immediately at fair value to profit or loss.</w:t>
      </w:r>
    </w:p>
    <w:p w14:paraId="6F7F76A7" w14:textId="77777777" w:rsidR="00DD1329" w:rsidRDefault="00DD1329" w:rsidP="00DD1329">
      <w:pPr>
        <w:ind w:left="535"/>
        <w:rPr>
          <w:rFonts w:ascii="Times New Roman" w:hAnsi="Times New Roman" w:cs="Times New Roman"/>
          <w:b/>
          <w:i/>
          <w:sz w:val="22"/>
          <w:szCs w:val="22"/>
        </w:rPr>
      </w:pPr>
    </w:p>
    <w:p w14:paraId="0070A5AD" w14:textId="77777777" w:rsidR="00621FB4" w:rsidRPr="00EE4AE8" w:rsidRDefault="00621FB4" w:rsidP="00F76F1A">
      <w:pPr>
        <w:numPr>
          <w:ilvl w:val="0"/>
          <w:numId w:val="18"/>
        </w:numPr>
        <w:rPr>
          <w:rFonts w:ascii="Times New Roman" w:hAnsi="Times New Roman" w:cs="Times New Roman"/>
          <w:b/>
          <w:i/>
          <w:sz w:val="22"/>
          <w:szCs w:val="22"/>
        </w:rPr>
      </w:pPr>
      <w:r w:rsidRPr="00EE4AE8">
        <w:rPr>
          <w:rFonts w:ascii="Times New Roman" w:hAnsi="Times New Roman" w:cs="Times New Roman"/>
          <w:b/>
          <w:i/>
          <w:sz w:val="22"/>
          <w:szCs w:val="22"/>
        </w:rPr>
        <w:t>Investments</w:t>
      </w:r>
    </w:p>
    <w:p w14:paraId="7C9093DE" w14:textId="77777777" w:rsidR="00621FB4" w:rsidRPr="00EE4AE8" w:rsidRDefault="00621FB4" w:rsidP="00621FB4">
      <w:pPr>
        <w:pStyle w:val="BodyText"/>
        <w:spacing w:line="240" w:lineRule="atLeast"/>
        <w:ind w:left="540" w:right="0"/>
        <w:rPr>
          <w:rFonts w:cs="Times New Roman"/>
        </w:rPr>
      </w:pPr>
    </w:p>
    <w:p w14:paraId="5185AA6D" w14:textId="77777777" w:rsidR="00621FB4" w:rsidRPr="00635F95" w:rsidRDefault="00621FB4" w:rsidP="00621FB4">
      <w:pPr>
        <w:pStyle w:val="BodyText"/>
        <w:spacing w:line="240" w:lineRule="atLeast"/>
        <w:ind w:left="540" w:right="0"/>
        <w:rPr>
          <w:rFonts w:cs="Times New Roman"/>
          <w:i/>
          <w:iCs/>
          <w:color w:val="auto"/>
        </w:rPr>
      </w:pPr>
      <w:r w:rsidRPr="00635F95">
        <w:rPr>
          <w:rFonts w:cs="Times New Roman"/>
          <w:i/>
          <w:iCs/>
          <w:color w:val="auto"/>
        </w:rPr>
        <w:t xml:space="preserve">Investments in subsidiaries, associates, and </w:t>
      </w:r>
      <w:r w:rsidRPr="00635F95">
        <w:rPr>
          <w:i/>
          <w:iCs/>
          <w:color w:val="auto"/>
        </w:rPr>
        <w:t>joint ventures</w:t>
      </w:r>
    </w:p>
    <w:p w14:paraId="0FE809DE" w14:textId="77777777" w:rsidR="00621FB4" w:rsidRPr="00635F95" w:rsidRDefault="00621FB4" w:rsidP="00621FB4">
      <w:pPr>
        <w:pStyle w:val="BodyText"/>
        <w:spacing w:line="240" w:lineRule="atLeast"/>
        <w:ind w:left="540" w:right="0"/>
        <w:rPr>
          <w:rFonts w:cs="Times New Roman"/>
          <w:i/>
          <w:iCs/>
          <w:color w:val="auto"/>
        </w:rPr>
      </w:pPr>
    </w:p>
    <w:p w14:paraId="55C8B4CE" w14:textId="4B97C87B" w:rsidR="009F0646" w:rsidRDefault="00857D7B" w:rsidP="00857D7B">
      <w:pPr>
        <w:pStyle w:val="BodyText"/>
        <w:spacing w:line="240" w:lineRule="atLeast"/>
        <w:ind w:left="540" w:right="0"/>
        <w:rPr>
          <w:rFonts w:cs="Times New Roman"/>
        </w:rPr>
      </w:pPr>
      <w:r w:rsidRPr="00EE4AE8">
        <w:rPr>
          <w:rFonts w:cs="Times New Roman"/>
        </w:rPr>
        <w:t xml:space="preserve">Investments in subsidiaries, associates, and joint </w:t>
      </w:r>
      <w:r w:rsidRPr="006748B1">
        <w:rPr>
          <w:rFonts w:cs="Times New Roman"/>
        </w:rPr>
        <w:t>ventures</w:t>
      </w:r>
      <w:r w:rsidRPr="00EE4AE8">
        <w:rPr>
          <w:rFonts w:cs="Times New Roman"/>
        </w:rPr>
        <w:t xml:space="preserve"> in the separate financial statements of the Company are accounted for using the cost method. Investments in associates and jointly</w:t>
      </w:r>
      <w:r w:rsidRPr="006748B1">
        <w:rPr>
          <w:rFonts w:cs="Times New Roman"/>
        </w:rPr>
        <w:t xml:space="preserve"> ventures</w:t>
      </w:r>
      <w:r w:rsidRPr="00EE4AE8">
        <w:rPr>
          <w:rFonts w:cs="Times New Roman"/>
        </w:rPr>
        <w:t xml:space="preserve"> in the consolidated financial statements are accounted for using the equity method.</w:t>
      </w:r>
    </w:p>
    <w:p w14:paraId="18F2FCF7" w14:textId="028036FE" w:rsidR="009F0646" w:rsidRDefault="009F0646">
      <w:pPr>
        <w:jc w:val="left"/>
        <w:rPr>
          <w:rFonts w:ascii="Times New Roman" w:hAnsi="Times New Roman" w:cs="Times New Roman"/>
          <w:color w:val="000000"/>
          <w:sz w:val="22"/>
          <w:szCs w:val="22"/>
          <w:lang w:val="x-none" w:eastAsia="x-none"/>
        </w:rPr>
      </w:pPr>
    </w:p>
    <w:p w14:paraId="79B70A27" w14:textId="77777777" w:rsidR="00B46361" w:rsidRPr="006748B1" w:rsidRDefault="00B46361" w:rsidP="006748B1">
      <w:pPr>
        <w:pStyle w:val="BodyText"/>
        <w:spacing w:line="240" w:lineRule="atLeast"/>
        <w:ind w:left="540" w:right="0"/>
        <w:rPr>
          <w:rFonts w:cs="Times New Roman"/>
          <w:i/>
          <w:iCs/>
        </w:rPr>
      </w:pPr>
      <w:r w:rsidRPr="006748B1">
        <w:rPr>
          <w:rFonts w:cs="Times New Roman"/>
          <w:i/>
          <w:iCs/>
          <w:color w:val="auto"/>
        </w:rPr>
        <w:t>Investment in other debt and equity securities</w:t>
      </w:r>
    </w:p>
    <w:p w14:paraId="7E0D7832" w14:textId="77777777" w:rsidR="00B46361" w:rsidRPr="006748B1" w:rsidRDefault="00B46361" w:rsidP="006748B1">
      <w:pPr>
        <w:pStyle w:val="BodyText"/>
        <w:spacing w:line="240" w:lineRule="atLeast"/>
        <w:ind w:left="540" w:right="0"/>
        <w:rPr>
          <w:rFonts w:cs="Times New Roman"/>
          <w:i/>
          <w:iCs/>
        </w:rPr>
      </w:pPr>
    </w:p>
    <w:p w14:paraId="65C90415" w14:textId="77777777" w:rsidR="00B46361" w:rsidRPr="006748B1" w:rsidRDefault="00B46361" w:rsidP="006748B1">
      <w:pPr>
        <w:pStyle w:val="BodyText"/>
        <w:spacing w:line="240" w:lineRule="atLeast"/>
        <w:ind w:left="540" w:right="0"/>
        <w:rPr>
          <w:rFonts w:cs="Times New Roman"/>
          <w:i/>
          <w:iCs/>
        </w:rPr>
      </w:pPr>
      <w:r w:rsidRPr="006748B1">
        <w:rPr>
          <w:rFonts w:cs="Times New Roman"/>
          <w:i/>
          <w:iCs/>
          <w:color w:val="auto"/>
        </w:rPr>
        <w:t xml:space="preserve">Accounting policies for </w:t>
      </w:r>
      <w:bookmarkStart w:id="5" w:name="_Hlk32599962"/>
      <w:r w:rsidRPr="006748B1">
        <w:rPr>
          <w:rFonts w:cs="Times New Roman"/>
          <w:i/>
          <w:iCs/>
          <w:color w:val="auto"/>
        </w:rPr>
        <w:t xml:space="preserve">investment in other debt and equity securities </w:t>
      </w:r>
      <w:bookmarkEnd w:id="5"/>
      <w:r w:rsidRPr="006748B1">
        <w:rPr>
          <w:rFonts w:cs="Times New Roman"/>
          <w:i/>
          <w:iCs/>
          <w:color w:val="auto"/>
        </w:rPr>
        <w:t>in 2019</w:t>
      </w:r>
    </w:p>
    <w:p w14:paraId="6BAE8573" w14:textId="77777777" w:rsidR="00B46361" w:rsidRPr="006748B1" w:rsidRDefault="00B46361" w:rsidP="00B46361">
      <w:pPr>
        <w:ind w:left="540" w:right="44"/>
        <w:jc w:val="thaiDistribute"/>
        <w:rPr>
          <w:rFonts w:ascii="Times New Roman" w:hAnsi="Times New Roman" w:cs="Times New Roman"/>
          <w:color w:val="000000"/>
          <w:sz w:val="22"/>
          <w:szCs w:val="22"/>
          <w:lang w:val="x-none" w:eastAsia="x-none"/>
        </w:rPr>
      </w:pPr>
    </w:p>
    <w:p w14:paraId="2142753B" w14:textId="5A73C033" w:rsidR="00B46361" w:rsidRPr="006748B1" w:rsidRDefault="00B46361" w:rsidP="00B46361">
      <w:pPr>
        <w:ind w:left="540" w:right="44"/>
        <w:jc w:val="thaiDistribute"/>
        <w:rPr>
          <w:rFonts w:ascii="Times New Roman" w:hAnsi="Times New Roman" w:cs="Times New Roman"/>
          <w:color w:val="000000"/>
          <w:sz w:val="22"/>
          <w:szCs w:val="22"/>
          <w:lang w:val="x-none" w:eastAsia="x-none"/>
        </w:rPr>
      </w:pPr>
      <w:r w:rsidRPr="006748B1">
        <w:rPr>
          <w:rFonts w:ascii="Times New Roman" w:hAnsi="Times New Roman" w:cs="Times New Roman"/>
          <w:color w:val="000000"/>
          <w:sz w:val="22"/>
          <w:szCs w:val="22"/>
          <w:lang w:val="x-none" w:eastAsia="x-none"/>
        </w:rPr>
        <w:t>Information about the Group’s accounting policies relating to investment in other debt and equity securities is disclosed in note 4(</w:t>
      </w:r>
      <w:r w:rsidR="00C760F8">
        <w:rPr>
          <w:rFonts w:ascii="Times New Roman" w:hAnsi="Times New Roman" w:cs="Times New Roman"/>
          <w:color w:val="000000"/>
          <w:sz w:val="22"/>
          <w:szCs w:val="22"/>
          <w:lang w:eastAsia="x-none"/>
        </w:rPr>
        <w:t>h</w:t>
      </w:r>
      <w:r w:rsidRPr="006748B1">
        <w:rPr>
          <w:rFonts w:ascii="Times New Roman" w:hAnsi="Times New Roman" w:cs="Times New Roman"/>
          <w:color w:val="000000"/>
          <w:sz w:val="22"/>
          <w:szCs w:val="22"/>
          <w:lang w:val="x-none" w:eastAsia="x-none"/>
        </w:rPr>
        <w:t>).</w:t>
      </w:r>
    </w:p>
    <w:p w14:paraId="0D981401" w14:textId="77777777" w:rsidR="00B46361" w:rsidRDefault="00B46361" w:rsidP="00B46361">
      <w:pPr>
        <w:ind w:right="44"/>
        <w:jc w:val="thaiDistribute"/>
        <w:rPr>
          <w:rFonts w:ascii="Times New Roman" w:hAnsi="Times New Roman" w:cs="Times New Roman"/>
          <w:b/>
          <w:bCs/>
          <w:i/>
          <w:iCs/>
          <w:spacing w:val="-2"/>
        </w:rPr>
      </w:pPr>
    </w:p>
    <w:p w14:paraId="1E442D5A" w14:textId="77777777" w:rsidR="00B46361" w:rsidRPr="006748B1" w:rsidRDefault="00B46361" w:rsidP="006748B1">
      <w:pPr>
        <w:pStyle w:val="BodyText"/>
        <w:spacing w:line="240" w:lineRule="atLeast"/>
        <w:ind w:left="540" w:right="0"/>
        <w:rPr>
          <w:rFonts w:cs="Times New Roman"/>
          <w:i/>
          <w:iCs/>
        </w:rPr>
      </w:pPr>
      <w:r w:rsidRPr="006748B1">
        <w:rPr>
          <w:rFonts w:cs="Times New Roman"/>
          <w:i/>
          <w:iCs/>
          <w:color w:val="auto"/>
        </w:rPr>
        <w:t>Accounting policies for investment in other debt and equity securities in 2018</w:t>
      </w:r>
    </w:p>
    <w:p w14:paraId="0B840CBE" w14:textId="29C3F884" w:rsidR="00B46361" w:rsidRDefault="00B46361">
      <w:pPr>
        <w:pStyle w:val="BodyText"/>
        <w:spacing w:line="240" w:lineRule="atLeast"/>
        <w:ind w:left="540" w:right="0"/>
        <w:rPr>
          <w:rFonts w:cs="Times New Roman"/>
          <w:lang w:val="en-US"/>
        </w:rPr>
      </w:pPr>
    </w:p>
    <w:p w14:paraId="3426DB04" w14:textId="77777777" w:rsidR="000C6D4B" w:rsidRPr="006748B1" w:rsidRDefault="000C6D4B" w:rsidP="000C6D4B">
      <w:pPr>
        <w:pStyle w:val="BodyText"/>
        <w:spacing w:line="240" w:lineRule="atLeast"/>
        <w:ind w:left="540" w:right="8"/>
        <w:rPr>
          <w:rFonts w:cs="Times New Roman"/>
        </w:rPr>
      </w:pPr>
      <w:r w:rsidRPr="006748B1">
        <w:rPr>
          <w:rFonts w:cs="Times New Roman"/>
        </w:rPr>
        <w:t>Debt securities and marketable equity securities held for trading are classified as current assets and are stated at fair value, with any resultant gain or loss recognized in profit or loss.</w:t>
      </w:r>
    </w:p>
    <w:p w14:paraId="51ACE6A5" w14:textId="77777777" w:rsidR="000C6D4B" w:rsidRPr="00EE4AE8" w:rsidRDefault="000C6D4B" w:rsidP="000C6D4B">
      <w:pPr>
        <w:pStyle w:val="BodyText"/>
        <w:spacing w:line="240" w:lineRule="atLeast"/>
        <w:ind w:left="540" w:right="0"/>
        <w:rPr>
          <w:rFonts w:cs="Times New Roman"/>
        </w:rPr>
      </w:pPr>
    </w:p>
    <w:p w14:paraId="751F23D0" w14:textId="5BC8FDEF" w:rsidR="00C760F8" w:rsidRDefault="000C6D4B" w:rsidP="00C760F8">
      <w:pPr>
        <w:pStyle w:val="BodyText"/>
        <w:spacing w:line="240" w:lineRule="atLeast"/>
        <w:ind w:left="540" w:right="0"/>
        <w:rPr>
          <w:rFonts w:cs="Times New Roman"/>
        </w:rPr>
      </w:pPr>
      <w:r w:rsidRPr="00EE4AE8">
        <w:rPr>
          <w:rFonts w:cs="Times New Roman"/>
        </w:rPr>
        <w:t xml:space="preserve">Debt securities that the Group has the positive intent and ability to hold to maturity are classified as held-to-maturity investments.  Held-to-maturity investments are stated at </w:t>
      </w:r>
      <w:proofErr w:type="spellStart"/>
      <w:r w:rsidRPr="00EE4AE8">
        <w:rPr>
          <w:rFonts w:cs="Times New Roman"/>
        </w:rPr>
        <w:t>amortised</w:t>
      </w:r>
      <w:proofErr w:type="spellEnd"/>
      <w:r w:rsidRPr="00EE4AE8">
        <w:rPr>
          <w:rFonts w:cs="Times New Roman"/>
        </w:rPr>
        <w:t xml:space="preserve"> cost, less any impairment losses. The difference between the acquisition cost and redemption value of such debt securities is </w:t>
      </w:r>
      <w:proofErr w:type="spellStart"/>
      <w:r w:rsidRPr="00EE4AE8">
        <w:rPr>
          <w:rFonts w:cs="Times New Roman"/>
        </w:rPr>
        <w:t>amortised</w:t>
      </w:r>
      <w:proofErr w:type="spellEnd"/>
      <w:r w:rsidRPr="00EE4AE8">
        <w:rPr>
          <w:rFonts w:cs="Times New Roman"/>
        </w:rPr>
        <w:t xml:space="preserve"> using the effective interest rate method over the period to maturity.</w:t>
      </w:r>
    </w:p>
    <w:p w14:paraId="48C29FE0" w14:textId="77777777" w:rsidR="009F0646" w:rsidRDefault="009F0646" w:rsidP="006748B1">
      <w:pPr>
        <w:pStyle w:val="BodyText"/>
        <w:spacing w:line="240" w:lineRule="atLeast"/>
        <w:ind w:left="540" w:right="0"/>
        <w:rPr>
          <w:rFonts w:cs="Times New Roman"/>
        </w:rPr>
      </w:pPr>
    </w:p>
    <w:p w14:paraId="3F2A443F" w14:textId="77777777" w:rsidR="000C6D4B" w:rsidRPr="00EE4AE8" w:rsidRDefault="000C6D4B" w:rsidP="000C6D4B">
      <w:pPr>
        <w:pStyle w:val="BodyText"/>
        <w:spacing w:line="240" w:lineRule="atLeast"/>
        <w:ind w:left="540" w:right="0"/>
        <w:rPr>
          <w:rFonts w:cs="Times New Roman"/>
        </w:rPr>
      </w:pPr>
      <w:r w:rsidRPr="00EE4AE8">
        <w:rPr>
          <w:rFonts w:cs="Times New Roman"/>
        </w:rPr>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recognized directly in equity. Impairment losses and foreign exchange differences are recognized in profit or loss. When these investments are derecognized, the cumulative gain or loss previously recognized directly in equity is recognized in profit or loss. Where these investments are interest-bearing, interest calculated using the effective interest method is recognized in profit or loss.</w:t>
      </w:r>
    </w:p>
    <w:p w14:paraId="5388EBD8" w14:textId="77777777" w:rsidR="000C6D4B" w:rsidRPr="00EE4AE8" w:rsidRDefault="000C6D4B" w:rsidP="000C6D4B">
      <w:pPr>
        <w:pStyle w:val="BodyText"/>
        <w:spacing w:line="240" w:lineRule="atLeast"/>
        <w:ind w:left="540" w:right="0"/>
        <w:rPr>
          <w:rFonts w:cs="Times New Roman"/>
        </w:rPr>
      </w:pPr>
    </w:p>
    <w:p w14:paraId="46CC97D5" w14:textId="77777777" w:rsidR="000C6D4B" w:rsidRPr="00EE4AE8" w:rsidRDefault="000C6D4B" w:rsidP="000C6D4B">
      <w:pPr>
        <w:pStyle w:val="BodyText"/>
        <w:spacing w:line="240" w:lineRule="atLeast"/>
        <w:ind w:left="540" w:right="0"/>
        <w:rPr>
          <w:rFonts w:cs="Times New Roman"/>
        </w:rPr>
      </w:pPr>
      <w:r w:rsidRPr="00EE4AE8">
        <w:rPr>
          <w:rFonts w:cs="Times New Roman"/>
        </w:rPr>
        <w:t xml:space="preserve">Equity securities which are not marketable are stated at cost less any impairment losses.  </w:t>
      </w:r>
    </w:p>
    <w:p w14:paraId="31E9A278" w14:textId="77777777" w:rsidR="000C6D4B" w:rsidRPr="00EE4AE8" w:rsidRDefault="000C6D4B" w:rsidP="000C6D4B">
      <w:pPr>
        <w:pStyle w:val="BodyText"/>
        <w:spacing w:line="240" w:lineRule="atLeast"/>
        <w:ind w:left="540" w:right="0"/>
        <w:rPr>
          <w:rFonts w:cs="Times New Roman"/>
        </w:rPr>
      </w:pPr>
    </w:p>
    <w:p w14:paraId="6B0A9222" w14:textId="77777777" w:rsidR="000C6D4B" w:rsidRPr="00EE4AE8" w:rsidRDefault="000C6D4B" w:rsidP="000C6D4B">
      <w:pPr>
        <w:pStyle w:val="BodyText"/>
        <w:spacing w:line="240" w:lineRule="atLeast"/>
        <w:ind w:left="540" w:right="0"/>
        <w:jc w:val="thaiDistribute"/>
        <w:rPr>
          <w:rFonts w:cs="Times New Roman"/>
        </w:rPr>
      </w:pPr>
      <w:r w:rsidRPr="00EE4AE8">
        <w:rPr>
          <w:rFonts w:cs="Times New Roman"/>
        </w:rPr>
        <w:t>The fair value of financial instruments classified as held-for-trading and available-for-sale is determined as the quoted bid price on the reporting date.</w:t>
      </w:r>
    </w:p>
    <w:p w14:paraId="285C9970" w14:textId="77777777" w:rsidR="009A0D4F" w:rsidRPr="006748B1" w:rsidRDefault="009A0D4F" w:rsidP="006748B1">
      <w:pPr>
        <w:pStyle w:val="BodyText"/>
        <w:spacing w:line="240" w:lineRule="atLeast"/>
        <w:ind w:left="540" w:right="0"/>
        <w:rPr>
          <w:rFonts w:cs="Times New Roman"/>
        </w:rPr>
      </w:pPr>
    </w:p>
    <w:p w14:paraId="3F176FA1" w14:textId="3802CF25" w:rsidR="00621FB4" w:rsidRPr="00EE4AE8" w:rsidRDefault="00621FB4" w:rsidP="00621FB4">
      <w:pPr>
        <w:ind w:left="540"/>
        <w:jc w:val="left"/>
        <w:rPr>
          <w:rFonts w:ascii="Times New Roman" w:hAnsi="Times New Roman" w:cs="Times New Roman"/>
          <w:i/>
          <w:iCs/>
        </w:rPr>
      </w:pPr>
      <w:r w:rsidRPr="00EE4AE8">
        <w:rPr>
          <w:rFonts w:ascii="Times New Roman" w:hAnsi="Times New Roman" w:cs="Times New Roman"/>
          <w:i/>
          <w:iCs/>
          <w:sz w:val="22"/>
          <w:szCs w:val="22"/>
        </w:rPr>
        <w:t>Disposal of investments</w:t>
      </w:r>
    </w:p>
    <w:p w14:paraId="0122556C" w14:textId="77777777" w:rsidR="00621FB4" w:rsidRPr="00EE4AE8" w:rsidRDefault="00621FB4" w:rsidP="00621FB4">
      <w:pPr>
        <w:pStyle w:val="BodyText"/>
        <w:spacing w:line="240" w:lineRule="atLeast"/>
        <w:ind w:left="540" w:right="0"/>
        <w:rPr>
          <w:rFonts w:cs="Times New Roman"/>
          <w:i/>
          <w:iCs/>
        </w:rPr>
      </w:pPr>
    </w:p>
    <w:p w14:paraId="1D33D339" w14:textId="43D8710F" w:rsidR="00621FB4" w:rsidRPr="00EE4AE8" w:rsidRDefault="00621FB4" w:rsidP="00621FB4">
      <w:pPr>
        <w:pStyle w:val="BodyText"/>
        <w:spacing w:line="240" w:lineRule="atLeast"/>
        <w:ind w:left="540" w:right="0"/>
        <w:rPr>
          <w:rFonts w:cs="Times New Roman"/>
        </w:rPr>
      </w:pPr>
      <w:r w:rsidRPr="00EE4AE8">
        <w:rPr>
          <w:rFonts w:cs="Times New Roman"/>
        </w:rPr>
        <w:t xml:space="preserve">On disposal of an investment, the difference between net disposal proceeds and the carrying amount together with the associated cumulative gain or loss that was reported in equity is </w:t>
      </w:r>
      <w:r w:rsidR="00167A45" w:rsidRPr="00EE4AE8">
        <w:rPr>
          <w:rFonts w:cs="Times New Roman"/>
        </w:rPr>
        <w:t>recognized</w:t>
      </w:r>
      <w:r w:rsidRPr="00EE4AE8">
        <w:rPr>
          <w:rFonts w:cs="Times New Roman"/>
        </w:rPr>
        <w:t xml:space="preserve"> in profit or loss.</w:t>
      </w:r>
    </w:p>
    <w:p w14:paraId="38B03FA4" w14:textId="77777777" w:rsidR="00621FB4" w:rsidRPr="00EE4AE8" w:rsidRDefault="00621FB4" w:rsidP="00621FB4">
      <w:pPr>
        <w:pStyle w:val="BodyText"/>
        <w:spacing w:line="240" w:lineRule="atLeast"/>
        <w:ind w:left="540" w:right="0"/>
        <w:rPr>
          <w:rFonts w:cs="Times New Roman"/>
        </w:rPr>
      </w:pPr>
      <w:r w:rsidRPr="00EE4AE8">
        <w:rPr>
          <w:rFonts w:cs="Times New Roman"/>
        </w:rPr>
        <w:lastRenderedPageBreak/>
        <w:t>If the Group disposes of part of its holding of a particular investment, the deemed cost of the part sold is determined using the weighted average method applied to the carrying value of the total holding of the investment.</w:t>
      </w:r>
    </w:p>
    <w:p w14:paraId="16618266" w14:textId="3C0CA3C5" w:rsidR="00B524E8" w:rsidRDefault="00B524E8">
      <w:pPr>
        <w:jc w:val="left"/>
        <w:rPr>
          <w:rFonts w:ascii="Times New Roman" w:hAnsi="Times New Roman" w:cs="Times New Roman"/>
          <w:b/>
          <w:bCs/>
          <w:i/>
          <w:iCs/>
          <w:sz w:val="22"/>
          <w:szCs w:val="22"/>
        </w:rPr>
      </w:pPr>
    </w:p>
    <w:p w14:paraId="285A83F3" w14:textId="622F2E33" w:rsidR="00254D80" w:rsidRPr="00EE4AE8" w:rsidRDefault="00225875" w:rsidP="00F76F1A">
      <w:pPr>
        <w:numPr>
          <w:ilvl w:val="0"/>
          <w:numId w:val="18"/>
        </w:numPr>
        <w:rPr>
          <w:rFonts w:ascii="Times New Roman" w:hAnsi="Times New Roman" w:cs="Times New Roman"/>
          <w:sz w:val="22"/>
          <w:szCs w:val="22"/>
        </w:rPr>
      </w:pPr>
      <w:r w:rsidRPr="00EE4AE8">
        <w:rPr>
          <w:rFonts w:ascii="Times New Roman" w:hAnsi="Times New Roman" w:cs="Times New Roman"/>
          <w:b/>
          <w:bCs/>
          <w:i/>
          <w:iCs/>
          <w:sz w:val="22"/>
          <w:szCs w:val="22"/>
        </w:rPr>
        <w:t>Investment properties</w:t>
      </w:r>
    </w:p>
    <w:p w14:paraId="3384C84F" w14:textId="77777777" w:rsidR="005B13FA" w:rsidRPr="00EE4AE8" w:rsidRDefault="005B13FA" w:rsidP="00621FB4">
      <w:pPr>
        <w:pStyle w:val="BodyText"/>
        <w:spacing w:line="240" w:lineRule="atLeast"/>
        <w:ind w:left="540" w:right="0"/>
        <w:rPr>
          <w:rFonts w:cs="Times New Roman"/>
        </w:rPr>
      </w:pPr>
    </w:p>
    <w:p w14:paraId="08056009" w14:textId="77777777" w:rsidR="00254D80" w:rsidRPr="00EE4AE8" w:rsidRDefault="00225875">
      <w:pPr>
        <w:pStyle w:val="BodyText"/>
        <w:spacing w:line="240" w:lineRule="atLeast"/>
        <w:ind w:left="540" w:right="0"/>
        <w:rPr>
          <w:rFonts w:cs="Times New Roman"/>
        </w:rPr>
      </w:pPr>
      <w:r w:rsidRPr="00EE4AE8">
        <w:rPr>
          <w:rFonts w:cs="Times New Roman"/>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5141EADF" w14:textId="77777777" w:rsidR="00DB44BF" w:rsidRPr="00EE4AE8" w:rsidRDefault="00DB44BF" w:rsidP="00621FB4">
      <w:pPr>
        <w:pStyle w:val="BodyText"/>
        <w:spacing w:line="240" w:lineRule="atLeast"/>
        <w:ind w:left="540" w:right="0"/>
        <w:rPr>
          <w:rFonts w:cs="Times New Roman"/>
        </w:rPr>
      </w:pPr>
    </w:p>
    <w:p w14:paraId="68DC504A" w14:textId="3F24CD14" w:rsidR="00254D80" w:rsidRDefault="00225875">
      <w:pPr>
        <w:pStyle w:val="BodyText"/>
        <w:spacing w:line="240" w:lineRule="atLeast"/>
        <w:ind w:left="540" w:right="0"/>
        <w:rPr>
          <w:rFonts w:cs="Times New Roman"/>
        </w:rPr>
      </w:pPr>
      <w:r w:rsidRPr="00EE4AE8">
        <w:rPr>
          <w:rFonts w:cs="Times New Roman"/>
        </w:rPr>
        <w:t xml:space="preserve">Investment properties are </w:t>
      </w:r>
      <w:r w:rsidR="00FE43D4" w:rsidRPr="00EE4AE8">
        <w:rPr>
          <w:rFonts w:cs="Times New Roman"/>
          <w:lang w:val="en-US"/>
        </w:rPr>
        <w:t>measure</w:t>
      </w:r>
      <w:r w:rsidR="00A520F9" w:rsidRPr="00EE4AE8">
        <w:rPr>
          <w:rFonts w:cs="Times New Roman"/>
          <w:lang w:val="en-US"/>
        </w:rPr>
        <w:t>d</w:t>
      </w:r>
      <w:r w:rsidRPr="00EE4AE8">
        <w:rPr>
          <w:rFonts w:cs="Times New Roman"/>
        </w:rPr>
        <w:t xml:space="preserve"> at cost less accumulated depreciation and impairment losses.</w:t>
      </w:r>
    </w:p>
    <w:p w14:paraId="01DC3B8E" w14:textId="77777777" w:rsidR="00857D7B" w:rsidRPr="00EE4AE8" w:rsidRDefault="00857D7B">
      <w:pPr>
        <w:pStyle w:val="BodyText"/>
        <w:spacing w:line="240" w:lineRule="atLeast"/>
        <w:ind w:left="540" w:right="0"/>
        <w:rPr>
          <w:rFonts w:cs="Times New Roman"/>
        </w:rPr>
      </w:pPr>
    </w:p>
    <w:p w14:paraId="30653E43" w14:textId="0C0BFEFA" w:rsidR="009F0646" w:rsidRDefault="00225875">
      <w:pPr>
        <w:pStyle w:val="BodyText"/>
        <w:spacing w:line="240" w:lineRule="atLeast"/>
        <w:ind w:left="540" w:right="0"/>
        <w:rPr>
          <w:rFonts w:cs="Times New Roman"/>
        </w:rPr>
      </w:pPr>
      <w:r w:rsidRPr="00EE4AE8">
        <w:rPr>
          <w:rFonts w:cs="Times New Roman"/>
        </w:rPr>
        <w:t xml:space="preserve">Cost includes expenditure that is directly attributable to the acquisition of the investment property. The cost of self-constructed investment property includes the cost of materials and direct </w:t>
      </w:r>
      <w:proofErr w:type="spellStart"/>
      <w:r w:rsidRPr="00EE4AE8">
        <w:rPr>
          <w:rFonts w:cs="Times New Roman"/>
        </w:rPr>
        <w:t>labour</w:t>
      </w:r>
      <w:proofErr w:type="spellEnd"/>
      <w:r w:rsidRPr="00EE4AE8">
        <w:rPr>
          <w:rFonts w:cs="Times New Roman"/>
        </w:rPr>
        <w:t xml:space="preserve">, and other costs directly attributable to bringing the investment property to a working condition for its intended use and </w:t>
      </w:r>
      <w:proofErr w:type="spellStart"/>
      <w:r w:rsidRPr="00EE4AE8">
        <w:rPr>
          <w:rFonts w:cs="Times New Roman"/>
        </w:rPr>
        <w:t>capitalised</w:t>
      </w:r>
      <w:proofErr w:type="spellEnd"/>
      <w:r w:rsidRPr="00EE4AE8">
        <w:rPr>
          <w:rFonts w:cs="Times New Roman"/>
        </w:rPr>
        <w:t xml:space="preserve"> borrowing costs.</w:t>
      </w:r>
    </w:p>
    <w:p w14:paraId="434163A2" w14:textId="6E1D7409" w:rsidR="009F0646" w:rsidRDefault="009F0646">
      <w:pPr>
        <w:jc w:val="left"/>
        <w:rPr>
          <w:rFonts w:ascii="Times New Roman" w:hAnsi="Times New Roman" w:cs="Times New Roman"/>
          <w:color w:val="000000"/>
          <w:sz w:val="22"/>
          <w:szCs w:val="22"/>
          <w:lang w:val="x-none" w:eastAsia="x-none"/>
        </w:rPr>
      </w:pPr>
    </w:p>
    <w:p w14:paraId="5815DD2B" w14:textId="737C22D4" w:rsidR="00254D80" w:rsidRPr="00EE4AE8" w:rsidRDefault="00225875">
      <w:pPr>
        <w:pStyle w:val="BodyText"/>
        <w:spacing w:line="240" w:lineRule="atLeast"/>
        <w:ind w:left="540" w:right="0"/>
        <w:rPr>
          <w:rFonts w:cs="Times New Roman"/>
        </w:rPr>
      </w:pPr>
      <w:r w:rsidRPr="00EE4AE8">
        <w:rPr>
          <w:rFonts w:cs="Times New Roman"/>
        </w:rPr>
        <w:t>Depreciation is charged to profit or loss on a straight-line basis over the estimated useful lives of each property.</w:t>
      </w:r>
      <w:r w:rsidR="00BE1015">
        <w:rPr>
          <w:rFonts w:cs="Times New Roman"/>
          <w:lang w:val="en-US"/>
        </w:rPr>
        <w:t xml:space="preserve"> </w:t>
      </w:r>
      <w:r w:rsidRPr="00EE4AE8">
        <w:rPr>
          <w:rFonts w:cs="Times New Roman"/>
        </w:rPr>
        <w:t>The estimated useful lives are as follows:</w:t>
      </w:r>
    </w:p>
    <w:p w14:paraId="59D29309" w14:textId="77777777" w:rsidR="005B13FA" w:rsidRPr="00EE4AE8" w:rsidRDefault="005B13FA" w:rsidP="00621FB4">
      <w:pPr>
        <w:pStyle w:val="BodyText"/>
        <w:spacing w:line="240" w:lineRule="atLeast"/>
        <w:ind w:left="540" w:right="0"/>
        <w:rPr>
          <w:rFonts w:cs="Times New Roman"/>
          <w:lang w:val="en-US"/>
        </w:rPr>
      </w:pPr>
    </w:p>
    <w:tbl>
      <w:tblPr>
        <w:tblW w:w="7260" w:type="dxa"/>
        <w:tblInd w:w="450" w:type="dxa"/>
        <w:tblLook w:val="0000" w:firstRow="0" w:lastRow="0" w:firstColumn="0" w:lastColumn="0" w:noHBand="0" w:noVBand="0"/>
      </w:tblPr>
      <w:tblGrid>
        <w:gridCol w:w="5390"/>
        <w:gridCol w:w="1195"/>
        <w:gridCol w:w="675"/>
      </w:tblGrid>
      <w:tr w:rsidR="005B13FA" w:rsidRPr="00EE4AE8" w14:paraId="0AD0C0C5" w14:textId="77777777" w:rsidTr="00E6042A">
        <w:tc>
          <w:tcPr>
            <w:tcW w:w="5390" w:type="dxa"/>
          </w:tcPr>
          <w:p w14:paraId="7E5FA6FE" w14:textId="77777777" w:rsidR="00254D80" w:rsidRPr="00EE4AE8" w:rsidRDefault="003163B3" w:rsidP="00713055">
            <w:pPr>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Buildings and building improvement</w:t>
            </w:r>
          </w:p>
        </w:tc>
        <w:tc>
          <w:tcPr>
            <w:tcW w:w="1195" w:type="dxa"/>
          </w:tcPr>
          <w:p w14:paraId="36965F9A" w14:textId="77777777" w:rsidR="005B13FA" w:rsidRPr="00EE4AE8" w:rsidRDefault="00E6042A" w:rsidP="00E6042A">
            <w:pPr>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10 and 20</w:t>
            </w:r>
            <w:r w:rsidR="00225875" w:rsidRPr="00EE4AE8">
              <w:rPr>
                <w:rFonts w:ascii="Times New Roman" w:hAnsi="Times New Roman" w:cs="Times New Roman"/>
                <w:color w:val="000000"/>
                <w:sz w:val="22"/>
                <w:szCs w:val="22"/>
              </w:rPr>
              <w:t xml:space="preserve"> </w:t>
            </w:r>
          </w:p>
        </w:tc>
        <w:tc>
          <w:tcPr>
            <w:tcW w:w="675" w:type="dxa"/>
          </w:tcPr>
          <w:p w14:paraId="41DE5E34" w14:textId="77777777" w:rsidR="005B13FA" w:rsidRPr="00EE4AE8" w:rsidRDefault="00225875" w:rsidP="00E6042A">
            <w:pPr>
              <w:spacing w:line="240" w:lineRule="atLeast"/>
              <w:ind w:left="-20" w:right="-86"/>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years</w:t>
            </w:r>
          </w:p>
        </w:tc>
      </w:tr>
      <w:tr w:rsidR="00E6042A" w:rsidRPr="00EE4AE8" w14:paraId="41AB2A4A" w14:textId="77777777" w:rsidTr="00E6042A">
        <w:tc>
          <w:tcPr>
            <w:tcW w:w="5390" w:type="dxa"/>
          </w:tcPr>
          <w:p w14:paraId="057FEACF" w14:textId="77777777" w:rsidR="00E6042A" w:rsidRPr="00EE4AE8" w:rsidRDefault="00E6042A" w:rsidP="00E6042A">
            <w:pPr>
              <w:spacing w:line="240" w:lineRule="atLeast"/>
              <w:ind w:left="117"/>
              <w:jc w:val="left"/>
              <w:rPr>
                <w:rFonts w:ascii="Times New Roman" w:hAnsi="Times New Roman" w:cs="Times New Roman"/>
                <w:color w:val="000000"/>
                <w:sz w:val="22"/>
                <w:szCs w:val="22"/>
              </w:rPr>
            </w:pPr>
          </w:p>
        </w:tc>
        <w:tc>
          <w:tcPr>
            <w:tcW w:w="1195" w:type="dxa"/>
          </w:tcPr>
          <w:p w14:paraId="175FC53E" w14:textId="77777777" w:rsidR="00E6042A" w:rsidRPr="00EE4AE8" w:rsidRDefault="00E6042A" w:rsidP="00E6042A">
            <w:pPr>
              <w:jc w:val="right"/>
              <w:rPr>
                <w:rFonts w:ascii="Times New Roman" w:hAnsi="Times New Roman" w:cs="Times New Roman"/>
                <w:color w:val="000000"/>
                <w:sz w:val="22"/>
                <w:szCs w:val="22"/>
              </w:rPr>
            </w:pPr>
          </w:p>
        </w:tc>
        <w:tc>
          <w:tcPr>
            <w:tcW w:w="675" w:type="dxa"/>
          </w:tcPr>
          <w:p w14:paraId="501E9E49" w14:textId="77777777" w:rsidR="00E6042A" w:rsidRPr="00EE4AE8" w:rsidRDefault="00E6042A" w:rsidP="00E6042A">
            <w:pPr>
              <w:spacing w:line="240" w:lineRule="atLeast"/>
              <w:ind w:left="-20" w:right="-86"/>
              <w:jc w:val="right"/>
              <w:rPr>
                <w:rFonts w:ascii="Times New Roman" w:hAnsi="Times New Roman" w:cs="Times New Roman"/>
                <w:color w:val="000000"/>
                <w:sz w:val="22"/>
                <w:szCs w:val="22"/>
              </w:rPr>
            </w:pPr>
          </w:p>
        </w:tc>
      </w:tr>
      <w:tr w:rsidR="00E6042A" w:rsidRPr="00EE4AE8" w14:paraId="5E27A8EB" w14:textId="77777777" w:rsidTr="00E6042A">
        <w:tc>
          <w:tcPr>
            <w:tcW w:w="5390" w:type="dxa"/>
          </w:tcPr>
          <w:p w14:paraId="5E823591" w14:textId="77777777" w:rsidR="00E6042A" w:rsidRPr="00EE4AE8" w:rsidRDefault="00E6042A" w:rsidP="00713055">
            <w:pPr>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No depreciation is provided on freehold land.</w:t>
            </w:r>
          </w:p>
        </w:tc>
        <w:tc>
          <w:tcPr>
            <w:tcW w:w="1195" w:type="dxa"/>
          </w:tcPr>
          <w:p w14:paraId="444DEFF7" w14:textId="77777777" w:rsidR="00E6042A" w:rsidRPr="00EE4AE8" w:rsidRDefault="00E6042A" w:rsidP="00E6042A">
            <w:pPr>
              <w:spacing w:line="240" w:lineRule="atLeast"/>
              <w:ind w:left="117"/>
              <w:jc w:val="left"/>
              <w:rPr>
                <w:rFonts w:ascii="Times New Roman" w:hAnsi="Times New Roman" w:cs="Times New Roman"/>
                <w:color w:val="000000"/>
                <w:sz w:val="22"/>
                <w:szCs w:val="22"/>
              </w:rPr>
            </w:pPr>
          </w:p>
        </w:tc>
        <w:tc>
          <w:tcPr>
            <w:tcW w:w="675" w:type="dxa"/>
          </w:tcPr>
          <w:p w14:paraId="7CFBACF8" w14:textId="77777777" w:rsidR="00E6042A" w:rsidRPr="00EE4AE8" w:rsidRDefault="00E6042A" w:rsidP="00E6042A">
            <w:pPr>
              <w:spacing w:line="240" w:lineRule="atLeast"/>
              <w:ind w:left="-20" w:right="-86"/>
              <w:jc w:val="right"/>
              <w:rPr>
                <w:rFonts w:ascii="Times New Roman" w:hAnsi="Times New Roman" w:cs="Times New Roman"/>
                <w:color w:val="000000"/>
                <w:sz w:val="22"/>
                <w:szCs w:val="22"/>
              </w:rPr>
            </w:pPr>
          </w:p>
        </w:tc>
      </w:tr>
    </w:tbl>
    <w:p w14:paraId="32881EE8" w14:textId="77777777" w:rsidR="00E6042A" w:rsidRPr="00EE4AE8" w:rsidRDefault="00E6042A" w:rsidP="00621FB4">
      <w:pPr>
        <w:pStyle w:val="BodyText"/>
        <w:spacing w:line="240" w:lineRule="atLeast"/>
        <w:ind w:left="540" w:right="0"/>
        <w:rPr>
          <w:rFonts w:cs="Times New Roman"/>
          <w:lang w:val="en-US"/>
        </w:rPr>
      </w:pPr>
    </w:p>
    <w:p w14:paraId="2B167476" w14:textId="1917BCFC" w:rsidR="00621FB4" w:rsidRPr="00EE4AE8" w:rsidRDefault="00621FB4" w:rsidP="00F76F1A">
      <w:pPr>
        <w:numPr>
          <w:ilvl w:val="0"/>
          <w:numId w:val="18"/>
        </w:numPr>
        <w:rPr>
          <w:rFonts w:cs="Times New Roman"/>
          <w:b/>
          <w:bCs/>
          <w:i/>
          <w:iCs/>
        </w:rPr>
      </w:pPr>
      <w:r w:rsidRPr="00EE4AE8">
        <w:rPr>
          <w:rFonts w:ascii="Times New Roman" w:hAnsi="Times New Roman" w:cs="Times New Roman"/>
          <w:b/>
          <w:bCs/>
          <w:i/>
          <w:iCs/>
          <w:sz w:val="22"/>
          <w:szCs w:val="22"/>
        </w:rPr>
        <w:t>Property, plant and equipment</w:t>
      </w:r>
    </w:p>
    <w:p w14:paraId="177EA5F7" w14:textId="77777777" w:rsidR="00621FB4" w:rsidRPr="00EE4AE8" w:rsidRDefault="00621FB4" w:rsidP="00621FB4">
      <w:pPr>
        <w:pStyle w:val="BodyText"/>
        <w:spacing w:line="240" w:lineRule="atLeast"/>
        <w:ind w:left="540" w:right="0"/>
        <w:rPr>
          <w:rFonts w:cs="Times New Roman"/>
          <w:i/>
          <w:iCs/>
        </w:rPr>
      </w:pPr>
    </w:p>
    <w:p w14:paraId="70B1B910"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t>Recognition and measurement</w:t>
      </w:r>
    </w:p>
    <w:p w14:paraId="6D158DD3" w14:textId="77777777" w:rsidR="00621FB4" w:rsidRPr="00EE4AE8" w:rsidRDefault="00621FB4" w:rsidP="00621FB4">
      <w:pPr>
        <w:pStyle w:val="BodyText"/>
        <w:spacing w:line="240" w:lineRule="atLeast"/>
        <w:ind w:left="540" w:right="0"/>
        <w:rPr>
          <w:rFonts w:cs="Times New Roman"/>
          <w:i/>
          <w:iCs/>
        </w:rPr>
      </w:pPr>
    </w:p>
    <w:p w14:paraId="6EEED0F5"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t>Owned assets</w:t>
      </w:r>
    </w:p>
    <w:p w14:paraId="5AD34A34" w14:textId="77777777" w:rsidR="00621FB4" w:rsidRPr="00EE4AE8" w:rsidRDefault="00621FB4" w:rsidP="00621FB4">
      <w:pPr>
        <w:pStyle w:val="BodyText"/>
        <w:spacing w:line="240" w:lineRule="atLeast"/>
        <w:ind w:left="540" w:right="0"/>
        <w:rPr>
          <w:rFonts w:cs="Times New Roman"/>
          <w:i/>
          <w:iCs/>
        </w:rPr>
      </w:pPr>
    </w:p>
    <w:p w14:paraId="76D288D3" w14:textId="055DC2E7" w:rsidR="00621FB4" w:rsidRPr="00EE4AE8" w:rsidRDefault="00621FB4" w:rsidP="00621FB4">
      <w:pPr>
        <w:pStyle w:val="BodyText"/>
        <w:shd w:val="clear" w:color="auto" w:fill="FFFFFF"/>
        <w:spacing w:line="240" w:lineRule="atLeast"/>
        <w:ind w:left="540" w:right="0"/>
        <w:rPr>
          <w:rFonts w:cs="Times New Roman"/>
          <w:strike/>
          <w:color w:val="auto"/>
        </w:rPr>
      </w:pPr>
      <w:r w:rsidRPr="00EE4AE8">
        <w:rPr>
          <w:rFonts w:cs="Times New Roman"/>
        </w:rPr>
        <w:t xml:space="preserve">Property, plant and equipment are </w:t>
      </w:r>
      <w:r w:rsidR="00474B93" w:rsidRPr="00EE4AE8">
        <w:t>measured</w:t>
      </w:r>
      <w:r w:rsidR="00474B93" w:rsidRPr="00EE4AE8">
        <w:rPr>
          <w:rFonts w:cs="Times New Roman"/>
        </w:rPr>
        <w:t xml:space="preserve"> </w:t>
      </w:r>
      <w:r w:rsidRPr="00EE4AE8">
        <w:rPr>
          <w:rFonts w:cs="Times New Roman"/>
        </w:rPr>
        <w:t>at cost less accumulated depreciation and impairment losses</w:t>
      </w:r>
      <w:r w:rsidR="000F2D83" w:rsidRPr="00EE4AE8">
        <w:rPr>
          <w:rFonts w:cs="Times New Roman"/>
          <w:lang w:val="en-US"/>
        </w:rPr>
        <w:t xml:space="preserve"> (if any)</w:t>
      </w:r>
      <w:r w:rsidRPr="00EE4AE8">
        <w:rPr>
          <w:rFonts w:cs="Times New Roman"/>
          <w:color w:val="auto"/>
        </w:rPr>
        <w:t>.</w:t>
      </w:r>
      <w:r w:rsidRPr="00EE4AE8">
        <w:rPr>
          <w:rFonts w:cs="Times New Roman"/>
          <w:strike/>
          <w:color w:val="auto"/>
        </w:rPr>
        <w:t xml:space="preserve"> </w:t>
      </w:r>
    </w:p>
    <w:p w14:paraId="05D801FD" w14:textId="77777777" w:rsidR="00E946B2" w:rsidRPr="00EE4AE8" w:rsidRDefault="00E946B2" w:rsidP="00621FB4">
      <w:pPr>
        <w:pStyle w:val="BodyText"/>
        <w:spacing w:line="240" w:lineRule="atLeast"/>
        <w:ind w:left="540" w:right="0"/>
        <w:rPr>
          <w:rFonts w:cs="Times New Roman"/>
          <w:color w:val="auto"/>
          <w:lang w:val="en-US"/>
        </w:rPr>
      </w:pPr>
    </w:p>
    <w:p w14:paraId="4AD0F9C9" w14:textId="77777777" w:rsidR="00621FB4" w:rsidRPr="00EE4AE8" w:rsidRDefault="00621FB4" w:rsidP="00621FB4">
      <w:pPr>
        <w:pStyle w:val="BodyText"/>
        <w:spacing w:line="240" w:lineRule="atLeast"/>
        <w:ind w:left="540" w:right="0"/>
        <w:rPr>
          <w:rFonts w:cs="Times New Roman"/>
        </w:rPr>
      </w:pPr>
      <w:r w:rsidRPr="00EE4AE8">
        <w:rPr>
          <w:rFonts w:cs="Times New Roman"/>
        </w:rPr>
        <w:t xml:space="preserve">Cost includes expenditure that is directly attributable to the acquisition of the asset. The cost of self-constructed assets includes the cost of materials and direct </w:t>
      </w:r>
      <w:proofErr w:type="spellStart"/>
      <w:r w:rsidRPr="00EE4AE8">
        <w:rPr>
          <w:rFonts w:cs="Times New Roman"/>
        </w:rPr>
        <w:t>labour</w:t>
      </w:r>
      <w:proofErr w:type="spellEnd"/>
      <w:r w:rsidRPr="00EE4AE8">
        <w:rPr>
          <w:rFonts w:cs="Times New Roman"/>
        </w:rPr>
        <w:t xml:space="preserve">, any other costs directly attributable to bringing the assets to a working condition for their intended use, the costs of dismantling and removing the items and restoring the site on which they are located, and </w:t>
      </w:r>
      <w:proofErr w:type="spellStart"/>
      <w:r w:rsidRPr="00EE4AE8">
        <w:rPr>
          <w:rFonts w:cs="Times New Roman"/>
        </w:rPr>
        <w:t>capitalised</w:t>
      </w:r>
      <w:proofErr w:type="spellEnd"/>
      <w:r w:rsidRPr="00EE4AE8">
        <w:rPr>
          <w:rFonts w:cs="Times New Roman"/>
        </w:rPr>
        <w:t xml:space="preserve"> borrowing costs. Purchased software that is integral to the functionality of the related equipment is </w:t>
      </w:r>
      <w:proofErr w:type="spellStart"/>
      <w:r w:rsidRPr="00EE4AE8">
        <w:rPr>
          <w:rFonts w:cs="Times New Roman"/>
        </w:rPr>
        <w:t>capitalised</w:t>
      </w:r>
      <w:proofErr w:type="spellEnd"/>
      <w:r w:rsidRPr="00EE4AE8">
        <w:rPr>
          <w:rFonts w:cs="Times New Roman"/>
        </w:rPr>
        <w:t xml:space="preserve"> as part of that equipment. </w:t>
      </w:r>
    </w:p>
    <w:p w14:paraId="4E0B7AAC" w14:textId="77777777" w:rsidR="0062030C" w:rsidRPr="00EE4AE8" w:rsidRDefault="0062030C" w:rsidP="00621FB4">
      <w:pPr>
        <w:pStyle w:val="BodyText"/>
        <w:spacing w:line="240" w:lineRule="atLeast"/>
        <w:ind w:left="540" w:right="0"/>
        <w:rPr>
          <w:rFonts w:cs="Times New Roman"/>
        </w:rPr>
      </w:pPr>
    </w:p>
    <w:p w14:paraId="296DEC7B" w14:textId="31388EAF" w:rsidR="000C6D4B" w:rsidRDefault="00621FB4" w:rsidP="00621FB4">
      <w:pPr>
        <w:pStyle w:val="BodyText"/>
        <w:spacing w:line="240" w:lineRule="atLeast"/>
        <w:ind w:left="540" w:right="0"/>
        <w:rPr>
          <w:rFonts w:cs="Times New Roman"/>
        </w:rPr>
      </w:pPr>
      <w:r w:rsidRPr="00EE4AE8">
        <w:rPr>
          <w:rFonts w:cs="Times New Roman"/>
        </w:rPr>
        <w:t xml:space="preserve">When parts of an item of property, plant and equipment have different useful lives, they are accounted for as separate items (major components) of property, plant and equipment. </w:t>
      </w:r>
    </w:p>
    <w:p w14:paraId="61C69B5D" w14:textId="7AC00937" w:rsidR="000C6D4B" w:rsidRDefault="000C6D4B">
      <w:pPr>
        <w:jc w:val="left"/>
        <w:rPr>
          <w:rFonts w:ascii="Times New Roman" w:hAnsi="Times New Roman" w:cs="Times New Roman"/>
          <w:color w:val="000000"/>
          <w:sz w:val="22"/>
          <w:szCs w:val="22"/>
          <w:lang w:val="x-none" w:eastAsia="x-none"/>
        </w:rPr>
      </w:pPr>
    </w:p>
    <w:p w14:paraId="5A87D392" w14:textId="169DA3EF" w:rsidR="00474B93" w:rsidRPr="00EE4AE8" w:rsidRDefault="00474B93" w:rsidP="00670433">
      <w:pPr>
        <w:pStyle w:val="BodyText"/>
        <w:spacing w:line="240" w:lineRule="atLeast"/>
        <w:ind w:left="540" w:right="-46"/>
      </w:pPr>
      <w:r w:rsidRPr="00EE4AE8">
        <w:t xml:space="preserve">Any gains </w:t>
      </w:r>
      <w:r w:rsidR="00543C62" w:rsidRPr="00EE4AE8">
        <w:rPr>
          <w:lang w:val="en-US"/>
        </w:rPr>
        <w:t>or</w:t>
      </w:r>
      <w:r w:rsidR="00543C62" w:rsidRPr="00EE4AE8">
        <w:t xml:space="preserve"> </w:t>
      </w:r>
      <w:r w:rsidRPr="00EE4AE8">
        <w:t>losses on disposal of item</w:t>
      </w:r>
      <w:r w:rsidR="00613131" w:rsidRPr="00EE4AE8">
        <w:rPr>
          <w:lang w:val="en-US"/>
        </w:rPr>
        <w:t>s</w:t>
      </w:r>
      <w:r w:rsidRPr="00EE4AE8">
        <w:t xml:space="preserve"> of property, plant and equipment are determined by comparing the proceeds from disposal with the carrying amount of property, plant and equipment, and are </w:t>
      </w:r>
      <w:r w:rsidR="00167A45" w:rsidRPr="00EE4AE8">
        <w:t>recognized</w:t>
      </w:r>
      <w:r w:rsidRPr="00EE4AE8">
        <w:t xml:space="preserve"> in profit or loss. </w:t>
      </w:r>
    </w:p>
    <w:p w14:paraId="27CC5F7B" w14:textId="77777777" w:rsidR="00670433" w:rsidRPr="00EE4AE8" w:rsidRDefault="00670433" w:rsidP="00621FB4">
      <w:pPr>
        <w:pStyle w:val="BodyText"/>
        <w:spacing w:line="240" w:lineRule="atLeast"/>
        <w:ind w:left="540" w:right="0"/>
        <w:rPr>
          <w:rFonts w:cs="Times New Roman"/>
          <w:i/>
          <w:iCs/>
        </w:rPr>
      </w:pPr>
    </w:p>
    <w:p w14:paraId="4C163151" w14:textId="77777777" w:rsidR="001F7B47" w:rsidRDefault="001F7B47">
      <w:pPr>
        <w:jc w:val="left"/>
        <w:rPr>
          <w:rFonts w:ascii="Times New Roman" w:hAnsi="Times New Roman" w:cs="Times New Roman"/>
          <w:i/>
          <w:iCs/>
          <w:color w:val="000000"/>
          <w:sz w:val="22"/>
          <w:szCs w:val="22"/>
          <w:lang w:val="x-none" w:eastAsia="x-none"/>
        </w:rPr>
      </w:pPr>
      <w:r>
        <w:rPr>
          <w:rFonts w:cs="Times New Roman"/>
          <w:i/>
          <w:iCs/>
        </w:rPr>
        <w:br w:type="page"/>
      </w:r>
    </w:p>
    <w:p w14:paraId="6677CA8C" w14:textId="7AF96149" w:rsidR="00621FB4" w:rsidRPr="00EE4AE8" w:rsidRDefault="00621FB4" w:rsidP="00621FB4">
      <w:pPr>
        <w:pStyle w:val="BodyText"/>
        <w:spacing w:line="240" w:lineRule="atLeast"/>
        <w:ind w:left="540" w:right="0"/>
        <w:rPr>
          <w:rFonts w:cs="Times New Roman"/>
          <w:i/>
          <w:iCs/>
        </w:rPr>
      </w:pPr>
      <w:r w:rsidRPr="00EE4AE8">
        <w:rPr>
          <w:rFonts w:cs="Times New Roman"/>
          <w:i/>
          <w:iCs/>
        </w:rPr>
        <w:lastRenderedPageBreak/>
        <w:t>Leased assets</w:t>
      </w:r>
    </w:p>
    <w:p w14:paraId="1CA24709" w14:textId="77777777" w:rsidR="00621FB4" w:rsidRPr="006748B1" w:rsidRDefault="00621FB4" w:rsidP="00621FB4">
      <w:pPr>
        <w:pStyle w:val="BodyText"/>
        <w:spacing w:line="240" w:lineRule="atLeast"/>
        <w:ind w:left="540" w:right="0"/>
        <w:rPr>
          <w:rFonts w:cs="Times New Roman"/>
          <w:i/>
          <w:iCs/>
        </w:rPr>
      </w:pPr>
    </w:p>
    <w:p w14:paraId="188BE682" w14:textId="4BF3A0E5" w:rsidR="00621FB4" w:rsidRPr="00EE4AE8" w:rsidRDefault="00621FB4" w:rsidP="00621FB4">
      <w:pPr>
        <w:pStyle w:val="BodyText"/>
        <w:spacing w:line="240" w:lineRule="atLeast"/>
        <w:ind w:left="540" w:right="0"/>
        <w:rPr>
          <w:rFonts w:cs="Times New Roman"/>
        </w:rPr>
      </w:pPr>
      <w:r w:rsidRPr="00EE4AE8">
        <w:rPr>
          <w:rFonts w:cs="Times New Roman"/>
        </w:rPr>
        <w:t xml:space="preserve">Leases in terms of which the Group substantially assumes all the risk and rewards of ownership are classified as finance leases. Property, plant, and equipment acquired by way of finance leases is </w:t>
      </w:r>
      <w:proofErr w:type="spellStart"/>
      <w:r w:rsidRPr="00EE4AE8">
        <w:rPr>
          <w:rFonts w:cs="Times New Roman"/>
        </w:rPr>
        <w:t>capitalised</w:t>
      </w:r>
      <w:proofErr w:type="spellEnd"/>
      <w:r w:rsidRPr="00EE4AE8">
        <w:rPr>
          <w:rFonts w:cs="Times New Roman"/>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7EBEA050" w14:textId="5C705359" w:rsidR="00635F95" w:rsidRDefault="00635F95">
      <w:pPr>
        <w:jc w:val="left"/>
        <w:rPr>
          <w:rFonts w:ascii="Times New Roman" w:hAnsi="Times New Roman" w:cs="Times New Roman"/>
          <w:i/>
          <w:iCs/>
          <w:color w:val="000000"/>
          <w:sz w:val="22"/>
          <w:szCs w:val="22"/>
          <w:lang w:val="x-none" w:eastAsia="x-none"/>
        </w:rPr>
      </w:pPr>
    </w:p>
    <w:p w14:paraId="6899714C" w14:textId="3E4C9D43" w:rsidR="00621FB4" w:rsidRPr="00EE4AE8" w:rsidRDefault="00621FB4" w:rsidP="00621FB4">
      <w:pPr>
        <w:pStyle w:val="BodyText"/>
        <w:spacing w:line="240" w:lineRule="atLeast"/>
        <w:ind w:left="540" w:right="0"/>
        <w:rPr>
          <w:rFonts w:cs="Times New Roman"/>
          <w:i/>
          <w:iCs/>
        </w:rPr>
      </w:pPr>
      <w:r w:rsidRPr="00EE4AE8">
        <w:rPr>
          <w:rFonts w:cs="Times New Roman"/>
          <w:i/>
          <w:iCs/>
        </w:rPr>
        <w:t>Subsequent costs</w:t>
      </w:r>
    </w:p>
    <w:p w14:paraId="619C6246" w14:textId="77777777" w:rsidR="00621FB4" w:rsidRPr="008B5EB4" w:rsidRDefault="00621FB4" w:rsidP="00621FB4">
      <w:pPr>
        <w:autoSpaceDE w:val="0"/>
        <w:autoSpaceDN w:val="0"/>
        <w:adjustRightInd w:val="0"/>
        <w:spacing w:line="240" w:lineRule="atLeast"/>
        <w:ind w:left="540"/>
        <w:rPr>
          <w:rFonts w:ascii="Times New Roman" w:hAnsi="Times New Roman" w:cs="Times New Roman"/>
          <w:color w:val="000000"/>
          <w:sz w:val="16"/>
          <w:szCs w:val="16"/>
        </w:rPr>
      </w:pPr>
    </w:p>
    <w:p w14:paraId="47730653" w14:textId="0638D0AE" w:rsidR="00621FB4" w:rsidRPr="00EE4AE8" w:rsidRDefault="00621FB4" w:rsidP="00621FB4">
      <w:pPr>
        <w:pStyle w:val="BodyText"/>
        <w:spacing w:line="240" w:lineRule="atLeast"/>
        <w:ind w:left="540" w:right="0"/>
        <w:rPr>
          <w:rFonts w:cs="Times New Roman"/>
          <w:lang w:eastAsia="en-GB"/>
        </w:rPr>
      </w:pPr>
      <w:r w:rsidRPr="00EE4AE8">
        <w:rPr>
          <w:rFonts w:cs="Times New Roman"/>
        </w:rPr>
        <w:t xml:space="preserve">The cost of replacing a part of an item of property, plant, and equipment is </w:t>
      </w:r>
      <w:r w:rsidR="00167A45" w:rsidRPr="00EE4AE8">
        <w:rPr>
          <w:rFonts w:cs="Times New Roman"/>
        </w:rPr>
        <w:t>recognized</w:t>
      </w:r>
      <w:r w:rsidRPr="00EE4AE8">
        <w:rPr>
          <w:rFonts w:cs="Times New Roman"/>
        </w:rPr>
        <w:t xml:space="preserve"> in the carrying amount of the item if it is probable that the future economic benefits embodied within the part will flow to the Group, and its cost can be measured reliably. The carrying amount of the replaced part is de</w:t>
      </w:r>
      <w:r w:rsidR="00167A45" w:rsidRPr="00EE4AE8">
        <w:rPr>
          <w:rFonts w:cs="Times New Roman"/>
        </w:rPr>
        <w:t>recognized</w:t>
      </w:r>
      <w:r w:rsidRPr="00EE4AE8">
        <w:rPr>
          <w:rFonts w:cs="Times New Roman"/>
        </w:rPr>
        <w:t xml:space="preserve">. The costs of the day-to-day servicing of property, plant, and equipment are </w:t>
      </w:r>
      <w:r w:rsidR="00167A45" w:rsidRPr="00EE4AE8">
        <w:rPr>
          <w:rFonts w:cs="Times New Roman"/>
        </w:rPr>
        <w:t>recognized</w:t>
      </w:r>
      <w:r w:rsidRPr="00EE4AE8">
        <w:rPr>
          <w:rFonts w:cs="Times New Roman"/>
        </w:rPr>
        <w:t xml:space="preserve"> in profit or loss as incurred.</w:t>
      </w:r>
    </w:p>
    <w:p w14:paraId="22C67166" w14:textId="77777777" w:rsidR="00621FB4" w:rsidRPr="008B5EB4" w:rsidRDefault="00621FB4" w:rsidP="00621FB4">
      <w:pPr>
        <w:pStyle w:val="BodyText"/>
        <w:spacing w:line="240" w:lineRule="atLeast"/>
        <w:ind w:left="540" w:right="0"/>
        <w:rPr>
          <w:rFonts w:cs="Times New Roman"/>
          <w:i/>
          <w:iCs/>
          <w:sz w:val="14"/>
          <w:szCs w:val="14"/>
        </w:rPr>
      </w:pPr>
    </w:p>
    <w:p w14:paraId="31F92854" w14:textId="563E2718" w:rsidR="00621FB4" w:rsidRPr="00EE4AE8" w:rsidRDefault="00621FB4" w:rsidP="00621FB4">
      <w:pPr>
        <w:pStyle w:val="BodyText"/>
        <w:spacing w:line="240" w:lineRule="atLeast"/>
        <w:ind w:left="540" w:right="0"/>
        <w:rPr>
          <w:rFonts w:cs="Times New Roman"/>
          <w:i/>
          <w:iCs/>
        </w:rPr>
      </w:pPr>
      <w:r w:rsidRPr="00EE4AE8">
        <w:rPr>
          <w:rFonts w:cs="Times New Roman"/>
          <w:i/>
          <w:iCs/>
        </w:rPr>
        <w:t>Depreciation</w:t>
      </w:r>
    </w:p>
    <w:p w14:paraId="3E8CE2ED" w14:textId="77777777" w:rsidR="00621FB4" w:rsidRPr="008B5EB4" w:rsidRDefault="00621FB4" w:rsidP="00621FB4">
      <w:pPr>
        <w:pStyle w:val="BodyText"/>
        <w:spacing w:line="240" w:lineRule="atLeast"/>
        <w:ind w:left="540" w:right="0"/>
        <w:rPr>
          <w:rFonts w:cs="Times New Roman"/>
          <w:i/>
          <w:iCs/>
          <w:sz w:val="16"/>
          <w:szCs w:val="16"/>
        </w:rPr>
      </w:pPr>
    </w:p>
    <w:p w14:paraId="3DEA71B8" w14:textId="77777777" w:rsidR="00621FB4" w:rsidRPr="00EE4AE8" w:rsidRDefault="00621FB4" w:rsidP="00621FB4">
      <w:pPr>
        <w:pStyle w:val="BodyText"/>
        <w:spacing w:line="240" w:lineRule="atLeast"/>
        <w:ind w:left="540" w:right="0"/>
        <w:rPr>
          <w:rFonts w:cs="Times New Roman"/>
        </w:rPr>
      </w:pPr>
      <w:r w:rsidRPr="00EE4AE8">
        <w:rPr>
          <w:rFonts w:cs="Times New Roman"/>
        </w:rPr>
        <w:t>Depreciation is calculated based on the depreciable amount, which is the cost of an asset, or other amount substituted for cost, less its residual value.</w:t>
      </w:r>
    </w:p>
    <w:p w14:paraId="7AC18280" w14:textId="69D5CC36" w:rsidR="00267CEE" w:rsidRDefault="00267CEE">
      <w:pPr>
        <w:jc w:val="left"/>
        <w:rPr>
          <w:rFonts w:ascii="Times New Roman" w:hAnsi="Times New Roman" w:cs="Times New Roman"/>
          <w:color w:val="000000"/>
          <w:sz w:val="22"/>
          <w:szCs w:val="22"/>
          <w:lang w:val="x-none" w:eastAsia="x-none"/>
        </w:rPr>
      </w:pPr>
    </w:p>
    <w:p w14:paraId="78B49362" w14:textId="342E78C5" w:rsidR="00621FB4" w:rsidRPr="00EE4AE8" w:rsidRDefault="001D348F" w:rsidP="00621FB4">
      <w:pPr>
        <w:pStyle w:val="BodyText"/>
        <w:spacing w:line="240" w:lineRule="atLeast"/>
        <w:ind w:left="540" w:right="0"/>
        <w:rPr>
          <w:rFonts w:cs="Times New Roman"/>
        </w:rPr>
      </w:pPr>
      <w:r w:rsidRPr="001D348F">
        <w:rPr>
          <w:rFonts w:cs="Times New Roman"/>
        </w:rPr>
        <w:t>Depreciation is charged to profit or loss on a straight-line basis over the estimated useful lives of each component of an item of property, plant and equipmen</w:t>
      </w:r>
      <w:r w:rsidR="00FA45D8">
        <w:rPr>
          <w:rFonts w:cs="Times New Roman"/>
        </w:rPr>
        <w:t>t</w:t>
      </w:r>
      <w:r w:rsidR="00FA45D8">
        <w:rPr>
          <w:rFonts w:cs="Times New Roman"/>
          <w:lang w:val="en-US"/>
        </w:rPr>
        <w:t xml:space="preserve">. </w:t>
      </w:r>
      <w:r w:rsidRPr="001D348F">
        <w:rPr>
          <w:rFonts w:cs="Times New Roman"/>
        </w:rPr>
        <w:t>The estimated useful lives are as follows:</w:t>
      </w:r>
    </w:p>
    <w:p w14:paraId="6889C1C8" w14:textId="77777777" w:rsidR="00ED663E" w:rsidRPr="006748B1" w:rsidRDefault="00ED663E" w:rsidP="00621FB4">
      <w:pPr>
        <w:pStyle w:val="BodyText"/>
        <w:spacing w:line="240" w:lineRule="atLeast"/>
        <w:ind w:left="540" w:right="0"/>
        <w:rPr>
          <w:rFonts w:cs="Times New Roman"/>
          <w:b/>
          <w:bCs/>
          <w:sz w:val="16"/>
          <w:szCs w:val="16"/>
        </w:rPr>
      </w:pPr>
    </w:p>
    <w:tbl>
      <w:tblPr>
        <w:tblW w:w="7260" w:type="dxa"/>
        <w:tblInd w:w="378" w:type="dxa"/>
        <w:tblLook w:val="0000" w:firstRow="0" w:lastRow="0" w:firstColumn="0" w:lastColumn="0" w:noHBand="0" w:noVBand="0"/>
      </w:tblPr>
      <w:tblGrid>
        <w:gridCol w:w="4868"/>
        <w:gridCol w:w="1171"/>
        <w:gridCol w:w="1221"/>
      </w:tblGrid>
      <w:tr w:rsidR="00621FB4" w:rsidRPr="00EE4AE8" w14:paraId="5E6653AD" w14:textId="77777777" w:rsidTr="00666658">
        <w:tc>
          <w:tcPr>
            <w:tcW w:w="4868" w:type="dxa"/>
            <w:vAlign w:val="bottom"/>
          </w:tcPr>
          <w:p w14:paraId="52DBF615"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 xml:space="preserve">Buildings and factories  </w:t>
            </w:r>
          </w:p>
        </w:tc>
        <w:tc>
          <w:tcPr>
            <w:tcW w:w="1171" w:type="dxa"/>
          </w:tcPr>
          <w:p w14:paraId="5B7C6CD4" w14:textId="194CD14D" w:rsidR="00621FB4" w:rsidRPr="00EE4AE8" w:rsidRDefault="00621FB4" w:rsidP="00666658">
            <w:pPr>
              <w:ind w:left="154"/>
              <w:jc w:val="right"/>
              <w:rPr>
                <w:rFonts w:ascii="Times New Roman" w:hAnsi="Times New Roman" w:cs="Times New Roman"/>
                <w:sz w:val="22"/>
                <w:szCs w:val="22"/>
              </w:rPr>
            </w:pPr>
            <w:r w:rsidRPr="00EE4AE8">
              <w:rPr>
                <w:rFonts w:ascii="Times New Roman" w:hAnsi="Times New Roman" w:cs="Times New Roman"/>
                <w:sz w:val="22"/>
                <w:szCs w:val="22"/>
              </w:rPr>
              <w:t xml:space="preserve">3 </w:t>
            </w:r>
            <w:r w:rsidR="000752A3" w:rsidRPr="00EE4AE8">
              <w:rPr>
                <w:rFonts w:ascii="Times New Roman" w:hAnsi="Times New Roman" w:cs="Times New Roman"/>
                <w:sz w:val="22"/>
                <w:szCs w:val="22"/>
              </w:rPr>
              <w:t>–</w:t>
            </w:r>
            <w:r w:rsidRPr="00EE4AE8">
              <w:rPr>
                <w:rFonts w:ascii="Times New Roman" w:hAnsi="Times New Roman" w:cs="Times New Roman"/>
                <w:sz w:val="22"/>
                <w:szCs w:val="22"/>
              </w:rPr>
              <w:t xml:space="preserve"> </w:t>
            </w:r>
            <w:r w:rsidR="00434EA3" w:rsidRPr="00EE4AE8">
              <w:rPr>
                <w:rFonts w:ascii="Times New Roman" w:hAnsi="Times New Roman" w:cs="Times New Roman"/>
                <w:sz w:val="22"/>
                <w:szCs w:val="22"/>
              </w:rPr>
              <w:t>3</w:t>
            </w:r>
            <w:r w:rsidRPr="00EE4AE8">
              <w:rPr>
                <w:rFonts w:ascii="Times New Roman" w:hAnsi="Times New Roman" w:cs="Times New Roman"/>
                <w:sz w:val="22"/>
                <w:szCs w:val="22"/>
              </w:rPr>
              <w:t>0</w:t>
            </w:r>
          </w:p>
        </w:tc>
        <w:tc>
          <w:tcPr>
            <w:tcW w:w="1221" w:type="dxa"/>
          </w:tcPr>
          <w:p w14:paraId="4F67DBC1"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r w:rsidR="00621FB4" w:rsidRPr="00EE4AE8" w14:paraId="65DF88A0" w14:textId="77777777" w:rsidTr="00666658">
        <w:tc>
          <w:tcPr>
            <w:tcW w:w="4868" w:type="dxa"/>
            <w:vAlign w:val="bottom"/>
          </w:tcPr>
          <w:p w14:paraId="16A50884"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Building improvements</w:t>
            </w:r>
          </w:p>
        </w:tc>
        <w:tc>
          <w:tcPr>
            <w:tcW w:w="1171" w:type="dxa"/>
          </w:tcPr>
          <w:p w14:paraId="54445C4F" w14:textId="33062C2C" w:rsidR="00621FB4" w:rsidRPr="00EE4AE8" w:rsidRDefault="00621FB4" w:rsidP="00666658">
            <w:pPr>
              <w:ind w:left="154"/>
              <w:jc w:val="right"/>
              <w:rPr>
                <w:rFonts w:ascii="Times New Roman" w:hAnsi="Times New Roman" w:cs="Times New Roman"/>
                <w:sz w:val="22"/>
                <w:szCs w:val="22"/>
              </w:rPr>
            </w:pPr>
            <w:r w:rsidRPr="00EE4AE8">
              <w:rPr>
                <w:rFonts w:ascii="Times New Roman" w:hAnsi="Times New Roman" w:cs="Times New Roman"/>
                <w:sz w:val="22"/>
                <w:szCs w:val="22"/>
              </w:rPr>
              <w:t xml:space="preserve">3 </w:t>
            </w:r>
            <w:r w:rsidR="000752A3" w:rsidRPr="00EE4AE8">
              <w:rPr>
                <w:rFonts w:ascii="Times New Roman" w:hAnsi="Times New Roman" w:cs="Times New Roman"/>
                <w:sz w:val="22"/>
                <w:szCs w:val="22"/>
              </w:rPr>
              <w:t>–</w:t>
            </w:r>
            <w:r w:rsidRPr="00EE4AE8">
              <w:rPr>
                <w:rFonts w:ascii="Times New Roman" w:hAnsi="Times New Roman" w:cs="Times New Roman"/>
                <w:sz w:val="22"/>
                <w:szCs w:val="22"/>
              </w:rPr>
              <w:t xml:space="preserve"> 20</w:t>
            </w:r>
          </w:p>
        </w:tc>
        <w:tc>
          <w:tcPr>
            <w:tcW w:w="1221" w:type="dxa"/>
          </w:tcPr>
          <w:p w14:paraId="5D9630EB"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r w:rsidR="00621FB4" w:rsidRPr="00EE4AE8" w14:paraId="1ABCCF64" w14:textId="77777777" w:rsidTr="00666658">
        <w:tc>
          <w:tcPr>
            <w:tcW w:w="4868" w:type="dxa"/>
            <w:vAlign w:val="bottom"/>
          </w:tcPr>
          <w:p w14:paraId="4B89597C"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Offshore support vessels</w:t>
            </w:r>
          </w:p>
        </w:tc>
        <w:tc>
          <w:tcPr>
            <w:tcW w:w="1171" w:type="dxa"/>
          </w:tcPr>
          <w:p w14:paraId="6F3AD172" w14:textId="0ED96C7A" w:rsidR="00621FB4" w:rsidRPr="00EE4AE8" w:rsidRDefault="00621FB4" w:rsidP="00666658">
            <w:pPr>
              <w:ind w:left="154"/>
              <w:jc w:val="right"/>
              <w:rPr>
                <w:rFonts w:ascii="Times New Roman" w:hAnsi="Times New Roman" w:cs="Times New Roman"/>
                <w:sz w:val="22"/>
                <w:szCs w:val="22"/>
              </w:rPr>
            </w:pPr>
            <w:r w:rsidRPr="00EE4AE8">
              <w:rPr>
                <w:rFonts w:ascii="Times New Roman" w:hAnsi="Times New Roman" w:cs="Times New Roman"/>
                <w:sz w:val="22"/>
                <w:szCs w:val="22"/>
              </w:rPr>
              <w:t xml:space="preserve">5 </w:t>
            </w:r>
            <w:r w:rsidR="000752A3" w:rsidRPr="00EE4AE8">
              <w:rPr>
                <w:rFonts w:ascii="Times New Roman" w:hAnsi="Times New Roman" w:cs="Times New Roman"/>
                <w:sz w:val="22"/>
                <w:szCs w:val="22"/>
              </w:rPr>
              <w:t>–</w:t>
            </w:r>
            <w:r w:rsidRPr="00EE4AE8">
              <w:rPr>
                <w:rFonts w:ascii="Times New Roman" w:hAnsi="Times New Roman" w:cs="Times New Roman"/>
                <w:sz w:val="22"/>
                <w:szCs w:val="22"/>
              </w:rPr>
              <w:t xml:space="preserve"> 30</w:t>
            </w:r>
          </w:p>
        </w:tc>
        <w:tc>
          <w:tcPr>
            <w:tcW w:w="1221" w:type="dxa"/>
          </w:tcPr>
          <w:p w14:paraId="3E81F5BB"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r w:rsidR="00621FB4" w:rsidRPr="00EE4AE8" w14:paraId="7CF44CBC" w14:textId="77777777" w:rsidTr="00666658">
        <w:tc>
          <w:tcPr>
            <w:tcW w:w="4868" w:type="dxa"/>
            <w:vAlign w:val="bottom"/>
          </w:tcPr>
          <w:p w14:paraId="586CFB9B"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Ocean vessels (second-hand and new)</w:t>
            </w:r>
          </w:p>
        </w:tc>
        <w:tc>
          <w:tcPr>
            <w:tcW w:w="1171" w:type="dxa"/>
          </w:tcPr>
          <w:p w14:paraId="67FD3FB3" w14:textId="46234BA7" w:rsidR="00621FB4" w:rsidRPr="00EE4AE8" w:rsidRDefault="00621FB4" w:rsidP="00666658">
            <w:pPr>
              <w:ind w:left="154"/>
              <w:jc w:val="right"/>
              <w:rPr>
                <w:rFonts w:ascii="Times New Roman" w:hAnsi="Times New Roman" w:cs="Times New Roman"/>
                <w:sz w:val="22"/>
                <w:szCs w:val="22"/>
              </w:rPr>
            </w:pPr>
            <w:r w:rsidRPr="00EE4AE8">
              <w:rPr>
                <w:rFonts w:ascii="Times New Roman" w:hAnsi="Times New Roman" w:cs="Times New Roman"/>
                <w:sz w:val="22"/>
                <w:szCs w:val="22"/>
              </w:rPr>
              <w:t xml:space="preserve">4 </w:t>
            </w:r>
            <w:r w:rsidR="000752A3" w:rsidRPr="00EE4AE8">
              <w:rPr>
                <w:rFonts w:ascii="Times New Roman" w:hAnsi="Times New Roman" w:cs="Times New Roman"/>
                <w:sz w:val="22"/>
                <w:szCs w:val="22"/>
              </w:rPr>
              <w:t>–</w:t>
            </w:r>
            <w:r w:rsidRPr="00EE4AE8">
              <w:rPr>
                <w:rFonts w:ascii="Times New Roman" w:hAnsi="Times New Roman" w:cs="Times New Roman"/>
                <w:sz w:val="22"/>
                <w:szCs w:val="22"/>
              </w:rPr>
              <w:t xml:space="preserve"> 25</w:t>
            </w:r>
          </w:p>
        </w:tc>
        <w:tc>
          <w:tcPr>
            <w:tcW w:w="1221" w:type="dxa"/>
          </w:tcPr>
          <w:p w14:paraId="7981A06C"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r w:rsidR="00621FB4" w:rsidRPr="00EE4AE8" w14:paraId="18B3A9F3" w14:textId="77777777" w:rsidTr="00666658">
        <w:tc>
          <w:tcPr>
            <w:tcW w:w="4868" w:type="dxa"/>
            <w:vAlign w:val="bottom"/>
          </w:tcPr>
          <w:p w14:paraId="4330D217"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Second-hand tender rigs</w:t>
            </w:r>
          </w:p>
        </w:tc>
        <w:tc>
          <w:tcPr>
            <w:tcW w:w="1171" w:type="dxa"/>
          </w:tcPr>
          <w:p w14:paraId="42F897B1" w14:textId="531A1C82" w:rsidR="00621FB4" w:rsidRPr="00EE4AE8" w:rsidRDefault="00621FB4" w:rsidP="00666658">
            <w:pPr>
              <w:ind w:left="154"/>
              <w:jc w:val="right"/>
              <w:rPr>
                <w:rFonts w:ascii="Times New Roman" w:hAnsi="Times New Roman" w:cs="Times New Roman"/>
                <w:sz w:val="22"/>
                <w:szCs w:val="22"/>
              </w:rPr>
            </w:pPr>
            <w:r w:rsidRPr="00EE4AE8">
              <w:rPr>
                <w:rFonts w:ascii="Times New Roman" w:hAnsi="Times New Roman" w:cs="Times New Roman"/>
                <w:sz w:val="22"/>
                <w:szCs w:val="22"/>
              </w:rPr>
              <w:t xml:space="preserve">1 </w:t>
            </w:r>
            <w:r w:rsidR="000752A3" w:rsidRPr="00EE4AE8">
              <w:rPr>
                <w:rFonts w:ascii="Times New Roman" w:hAnsi="Times New Roman" w:cs="Times New Roman"/>
                <w:sz w:val="22"/>
                <w:szCs w:val="22"/>
              </w:rPr>
              <w:t>–</w:t>
            </w:r>
            <w:r w:rsidRPr="00EE4AE8">
              <w:rPr>
                <w:rFonts w:ascii="Times New Roman" w:hAnsi="Times New Roman" w:cs="Times New Roman"/>
                <w:sz w:val="22"/>
                <w:szCs w:val="22"/>
              </w:rPr>
              <w:t xml:space="preserve"> 20</w:t>
            </w:r>
          </w:p>
        </w:tc>
        <w:tc>
          <w:tcPr>
            <w:tcW w:w="1221" w:type="dxa"/>
          </w:tcPr>
          <w:p w14:paraId="55E04B40"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r w:rsidR="00621FB4" w:rsidRPr="00EE4AE8" w14:paraId="2DBB5638" w14:textId="77777777" w:rsidTr="00666658">
        <w:tc>
          <w:tcPr>
            <w:tcW w:w="4868" w:type="dxa"/>
            <w:vAlign w:val="bottom"/>
          </w:tcPr>
          <w:p w14:paraId="3F8B7EA2"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Dry-docking</w:t>
            </w:r>
          </w:p>
        </w:tc>
        <w:tc>
          <w:tcPr>
            <w:tcW w:w="1171" w:type="dxa"/>
          </w:tcPr>
          <w:p w14:paraId="6585DEE5" w14:textId="21D7E46B" w:rsidR="00621FB4" w:rsidRPr="00EE4AE8" w:rsidRDefault="0062030C" w:rsidP="008B5EB4">
            <w:pPr>
              <w:ind w:left="154" w:right="-19"/>
              <w:jc w:val="right"/>
              <w:rPr>
                <w:rFonts w:ascii="Times New Roman" w:hAnsi="Times New Roman" w:cs="Times New Roman"/>
                <w:sz w:val="22"/>
                <w:szCs w:val="22"/>
              </w:rPr>
            </w:pPr>
            <w:r w:rsidRPr="00EE4AE8">
              <w:rPr>
                <w:rFonts w:ascii="Times New Roman" w:hAnsi="Times New Roman" w:cs="Times New Roman"/>
                <w:sz w:val="22"/>
                <w:szCs w:val="22"/>
              </w:rPr>
              <w:t xml:space="preserve">  </w:t>
            </w:r>
            <w:r w:rsidR="00B02C27">
              <w:rPr>
                <w:rFonts w:ascii="Times New Roman" w:hAnsi="Times New Roman" w:cs="Times New Roman"/>
                <w:sz w:val="22"/>
                <w:szCs w:val="22"/>
              </w:rPr>
              <w:t>2</w:t>
            </w:r>
            <w:r w:rsidR="00235B5B" w:rsidRPr="00EE4AE8">
              <w:rPr>
                <w:rFonts w:ascii="Times New Roman" w:hAnsi="Times New Roman" w:cs="Times New Roman"/>
                <w:sz w:val="22"/>
                <w:szCs w:val="22"/>
              </w:rPr>
              <w:t xml:space="preserve"> –</w:t>
            </w:r>
            <w:r w:rsidR="009D47C5">
              <w:rPr>
                <w:rFonts w:ascii="Times New Roman" w:hAnsi="Times New Roman" w:cs="Times New Roman"/>
                <w:sz w:val="22"/>
                <w:szCs w:val="22"/>
              </w:rPr>
              <w:t xml:space="preserve"> </w:t>
            </w:r>
            <w:r w:rsidR="00235B5B" w:rsidRPr="00EE4AE8">
              <w:rPr>
                <w:rFonts w:ascii="Times New Roman" w:hAnsi="Times New Roman" w:cs="Times New Roman"/>
                <w:sz w:val="22"/>
                <w:szCs w:val="22"/>
              </w:rPr>
              <w:t xml:space="preserve"> </w:t>
            </w:r>
            <w:r w:rsidR="0054375F">
              <w:rPr>
                <w:rFonts w:ascii="Times New Roman" w:hAnsi="Times New Roman" w:cs="Times New Roman"/>
                <w:sz w:val="22"/>
                <w:szCs w:val="22"/>
              </w:rPr>
              <w:t xml:space="preserve"> 5</w:t>
            </w:r>
          </w:p>
        </w:tc>
        <w:tc>
          <w:tcPr>
            <w:tcW w:w="1221" w:type="dxa"/>
          </w:tcPr>
          <w:p w14:paraId="5BC4F36C"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r w:rsidR="00FA45D8" w:rsidRPr="00EE4AE8" w14:paraId="416D318D" w14:textId="77777777" w:rsidTr="00666658">
        <w:tc>
          <w:tcPr>
            <w:tcW w:w="4868" w:type="dxa"/>
            <w:vAlign w:val="bottom"/>
          </w:tcPr>
          <w:p w14:paraId="1ACE37D5" w14:textId="4F69A94F" w:rsidR="00FA45D8" w:rsidRPr="00EE4AE8" w:rsidRDefault="00FA45D8" w:rsidP="00666658">
            <w:pPr>
              <w:spacing w:line="240" w:lineRule="atLeast"/>
              <w:ind w:left="162"/>
              <w:rPr>
                <w:rFonts w:ascii="Times New Roman" w:hAnsi="Times New Roman" w:cs="Times New Roman"/>
                <w:sz w:val="22"/>
                <w:szCs w:val="22"/>
              </w:rPr>
            </w:pPr>
            <w:r w:rsidRPr="001D348F">
              <w:rPr>
                <w:rFonts w:ascii="Times New Roman" w:hAnsi="Times New Roman" w:cs="Times New Roman"/>
                <w:sz w:val="22"/>
                <w:szCs w:val="22"/>
              </w:rPr>
              <w:t xml:space="preserve">Machinery and </w:t>
            </w:r>
            <w:proofErr w:type="spellStart"/>
            <w:r w:rsidRPr="001D348F">
              <w:rPr>
                <w:rFonts w:ascii="Times New Roman" w:hAnsi="Times New Roman" w:cs="Times New Roman"/>
                <w:sz w:val="22"/>
                <w:szCs w:val="22"/>
              </w:rPr>
              <w:t>equipement</w:t>
            </w:r>
            <w:proofErr w:type="spellEnd"/>
          </w:p>
        </w:tc>
        <w:tc>
          <w:tcPr>
            <w:tcW w:w="1171" w:type="dxa"/>
          </w:tcPr>
          <w:p w14:paraId="7440B0B4" w14:textId="58C81A8D" w:rsidR="00FA45D8" w:rsidRPr="00EE4AE8" w:rsidRDefault="00FA45D8">
            <w:pPr>
              <w:ind w:left="154" w:right="-19"/>
              <w:jc w:val="right"/>
              <w:rPr>
                <w:rFonts w:ascii="Times New Roman" w:hAnsi="Times New Roman" w:cs="Times New Roman"/>
                <w:sz w:val="22"/>
                <w:szCs w:val="22"/>
              </w:rPr>
            </w:pPr>
            <w:r w:rsidRPr="00EE4AE8">
              <w:rPr>
                <w:rFonts w:ascii="Times New Roman" w:hAnsi="Times New Roman" w:cs="Times New Roman"/>
                <w:sz w:val="22"/>
                <w:szCs w:val="22"/>
              </w:rPr>
              <w:t>1 – 20</w:t>
            </w:r>
          </w:p>
        </w:tc>
        <w:tc>
          <w:tcPr>
            <w:tcW w:w="1221" w:type="dxa"/>
          </w:tcPr>
          <w:p w14:paraId="70C7F0C9" w14:textId="2B17750B" w:rsidR="00FA45D8" w:rsidRPr="00EE4AE8" w:rsidRDefault="00FA45D8" w:rsidP="00666658">
            <w:pPr>
              <w:rPr>
                <w:rFonts w:ascii="Times New Roman" w:hAnsi="Times New Roman" w:cs="Times New Roman"/>
                <w:sz w:val="22"/>
                <w:szCs w:val="22"/>
              </w:rPr>
            </w:pPr>
            <w:r w:rsidRPr="00EE4AE8">
              <w:rPr>
                <w:rFonts w:ascii="Times New Roman" w:hAnsi="Times New Roman" w:cs="Times New Roman"/>
                <w:sz w:val="22"/>
                <w:szCs w:val="22"/>
              </w:rPr>
              <w:t>years</w:t>
            </w:r>
          </w:p>
        </w:tc>
      </w:tr>
      <w:tr w:rsidR="00FA45D8" w:rsidRPr="00EE4AE8" w14:paraId="0F3676FD" w14:textId="77777777" w:rsidTr="00FA45D8">
        <w:tc>
          <w:tcPr>
            <w:tcW w:w="4868" w:type="dxa"/>
            <w:vAlign w:val="bottom"/>
          </w:tcPr>
          <w:p w14:paraId="56EC78DE" w14:textId="77777777" w:rsidR="00FA45D8" w:rsidRDefault="00FA45D8" w:rsidP="00666658">
            <w:pPr>
              <w:spacing w:line="240" w:lineRule="atLeast"/>
              <w:ind w:left="162"/>
              <w:rPr>
                <w:rFonts w:ascii="Times New Roman" w:hAnsi="Times New Roman" w:cs="Times New Roman"/>
                <w:sz w:val="22"/>
                <w:szCs w:val="22"/>
              </w:rPr>
            </w:pPr>
            <w:r w:rsidRPr="001D348F">
              <w:rPr>
                <w:rFonts w:ascii="Times New Roman" w:hAnsi="Times New Roman" w:cs="Times New Roman"/>
                <w:sz w:val="22"/>
                <w:szCs w:val="22"/>
              </w:rPr>
              <w:t xml:space="preserve">Machinery and </w:t>
            </w:r>
            <w:proofErr w:type="spellStart"/>
            <w:r w:rsidRPr="001D348F">
              <w:rPr>
                <w:rFonts w:ascii="Times New Roman" w:hAnsi="Times New Roman" w:cs="Times New Roman"/>
                <w:sz w:val="22"/>
                <w:szCs w:val="22"/>
              </w:rPr>
              <w:t>equipement</w:t>
            </w:r>
            <w:proofErr w:type="spellEnd"/>
            <w:r>
              <w:rPr>
                <w:rFonts w:ascii="Times New Roman" w:hAnsi="Times New Roman" w:cs="Times New Roman"/>
                <w:sz w:val="22"/>
                <w:szCs w:val="22"/>
              </w:rPr>
              <w:t xml:space="preserve"> </w:t>
            </w:r>
            <w:r w:rsidRPr="001D348F">
              <w:rPr>
                <w:rFonts w:ascii="Times New Roman" w:hAnsi="Times New Roman" w:cs="Times New Roman"/>
                <w:sz w:val="22"/>
                <w:szCs w:val="22"/>
              </w:rPr>
              <w:t>unde</w:t>
            </w:r>
            <w:r>
              <w:rPr>
                <w:rFonts w:ascii="Times New Roman" w:hAnsi="Times New Roman" w:cs="Times New Roman"/>
                <w:sz w:val="22"/>
                <w:szCs w:val="22"/>
              </w:rPr>
              <w:t xml:space="preserve">r </w:t>
            </w:r>
          </w:p>
          <w:p w14:paraId="01591FD6" w14:textId="2EDEB35C" w:rsidR="00FA45D8" w:rsidRPr="001D348F" w:rsidRDefault="00FA45D8" w:rsidP="00666658">
            <w:pPr>
              <w:spacing w:line="240" w:lineRule="atLeast"/>
              <w:ind w:left="162"/>
              <w:rPr>
                <w:rFonts w:ascii="Times New Roman" w:hAnsi="Times New Roman" w:cs="Times New Roman"/>
                <w:sz w:val="22"/>
                <w:szCs w:val="22"/>
              </w:rPr>
            </w:pPr>
            <w:r>
              <w:rPr>
                <w:rFonts w:ascii="Times New Roman" w:hAnsi="Times New Roman" w:cs="Times New Roman"/>
                <w:sz w:val="22"/>
                <w:szCs w:val="22"/>
              </w:rPr>
              <w:t xml:space="preserve">   </w:t>
            </w:r>
            <w:r w:rsidRPr="001D348F">
              <w:rPr>
                <w:rFonts w:ascii="Times New Roman" w:hAnsi="Times New Roman" w:cs="Times New Roman"/>
                <w:sz w:val="22"/>
                <w:szCs w:val="22"/>
              </w:rPr>
              <w:t>service concession agreements</w:t>
            </w:r>
          </w:p>
        </w:tc>
        <w:tc>
          <w:tcPr>
            <w:tcW w:w="2392" w:type="dxa"/>
            <w:gridSpan w:val="2"/>
          </w:tcPr>
          <w:p w14:paraId="602D7A83" w14:textId="77777777" w:rsidR="00FA45D8" w:rsidRDefault="00FA45D8" w:rsidP="00FA45D8">
            <w:pPr>
              <w:ind w:firstLine="406"/>
              <w:rPr>
                <w:rFonts w:ascii="Times New Roman" w:hAnsi="Times New Roman" w:cs="Times New Roman"/>
                <w:sz w:val="22"/>
                <w:szCs w:val="22"/>
              </w:rPr>
            </w:pPr>
          </w:p>
          <w:p w14:paraId="18B5BD93" w14:textId="0984E387" w:rsidR="00FA45D8" w:rsidRPr="00EE4AE8" w:rsidRDefault="00FA45D8" w:rsidP="00FA45D8">
            <w:pPr>
              <w:ind w:firstLine="406"/>
              <w:rPr>
                <w:rFonts w:ascii="Times New Roman" w:hAnsi="Times New Roman" w:cs="Times New Roman"/>
                <w:sz w:val="22"/>
                <w:szCs w:val="22"/>
              </w:rPr>
            </w:pPr>
            <w:r>
              <w:rPr>
                <w:rFonts w:ascii="Times New Roman" w:hAnsi="Times New Roman" w:cs="Times New Roman"/>
                <w:sz w:val="22"/>
                <w:szCs w:val="22"/>
              </w:rPr>
              <w:t>Units of production</w:t>
            </w:r>
          </w:p>
        </w:tc>
      </w:tr>
      <w:tr w:rsidR="00621FB4" w:rsidRPr="00EE4AE8" w14:paraId="3B067289" w14:textId="77777777" w:rsidTr="00666658">
        <w:tc>
          <w:tcPr>
            <w:tcW w:w="4868" w:type="dxa"/>
            <w:vAlign w:val="bottom"/>
          </w:tcPr>
          <w:p w14:paraId="334438AA"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Furniture, fixtures, and office equipment</w:t>
            </w:r>
          </w:p>
        </w:tc>
        <w:tc>
          <w:tcPr>
            <w:tcW w:w="1171" w:type="dxa"/>
          </w:tcPr>
          <w:p w14:paraId="5B3EAA8C" w14:textId="2F97B852" w:rsidR="00621FB4" w:rsidRPr="00EE4AE8" w:rsidRDefault="00621FB4" w:rsidP="00666658">
            <w:pPr>
              <w:ind w:left="154"/>
              <w:jc w:val="right"/>
              <w:rPr>
                <w:rFonts w:ascii="Times New Roman" w:hAnsi="Times New Roman" w:cs="Times New Roman"/>
                <w:sz w:val="22"/>
                <w:szCs w:val="22"/>
              </w:rPr>
            </w:pPr>
            <w:r w:rsidRPr="00EE4AE8">
              <w:rPr>
                <w:rFonts w:ascii="Times New Roman" w:hAnsi="Times New Roman" w:cs="Times New Roman"/>
                <w:sz w:val="22"/>
                <w:szCs w:val="22"/>
              </w:rPr>
              <w:t xml:space="preserve">2 </w:t>
            </w:r>
            <w:r w:rsidR="000752A3" w:rsidRPr="00EE4AE8">
              <w:rPr>
                <w:rFonts w:ascii="Times New Roman" w:hAnsi="Times New Roman" w:cs="Times New Roman"/>
                <w:sz w:val="22"/>
                <w:szCs w:val="22"/>
              </w:rPr>
              <w:t>–</w:t>
            </w:r>
            <w:r w:rsidRPr="00EE4AE8">
              <w:rPr>
                <w:rFonts w:ascii="Times New Roman" w:hAnsi="Times New Roman" w:cs="Times New Roman"/>
                <w:sz w:val="22"/>
                <w:szCs w:val="22"/>
              </w:rPr>
              <w:t xml:space="preserve"> 10</w:t>
            </w:r>
          </w:p>
        </w:tc>
        <w:tc>
          <w:tcPr>
            <w:tcW w:w="1221" w:type="dxa"/>
          </w:tcPr>
          <w:p w14:paraId="0E21A011"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r w:rsidR="00621FB4" w:rsidRPr="00EE4AE8" w14:paraId="57B8A386" w14:textId="77777777" w:rsidTr="00666658">
        <w:tc>
          <w:tcPr>
            <w:tcW w:w="4868" w:type="dxa"/>
            <w:vAlign w:val="bottom"/>
          </w:tcPr>
          <w:p w14:paraId="0164BAC1"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Motor vehicles</w:t>
            </w:r>
          </w:p>
        </w:tc>
        <w:tc>
          <w:tcPr>
            <w:tcW w:w="1171" w:type="dxa"/>
          </w:tcPr>
          <w:p w14:paraId="105D2E72" w14:textId="6A86E107" w:rsidR="00621FB4" w:rsidRPr="00EE4AE8" w:rsidRDefault="00621FB4" w:rsidP="00666658">
            <w:pPr>
              <w:ind w:left="154"/>
              <w:jc w:val="right"/>
              <w:rPr>
                <w:rFonts w:ascii="Times New Roman" w:hAnsi="Times New Roman" w:cs="Times New Roman"/>
                <w:sz w:val="22"/>
                <w:szCs w:val="22"/>
              </w:rPr>
            </w:pPr>
            <w:r w:rsidRPr="00EE4AE8">
              <w:rPr>
                <w:rFonts w:ascii="Times New Roman" w:hAnsi="Times New Roman" w:cs="Times New Roman"/>
                <w:sz w:val="22"/>
                <w:szCs w:val="22"/>
              </w:rPr>
              <w:t xml:space="preserve">3 </w:t>
            </w:r>
            <w:r w:rsidR="000752A3" w:rsidRPr="00EE4AE8">
              <w:rPr>
                <w:rFonts w:ascii="Times New Roman" w:hAnsi="Times New Roman" w:cs="Times New Roman"/>
                <w:sz w:val="22"/>
                <w:szCs w:val="22"/>
              </w:rPr>
              <w:t>–</w:t>
            </w:r>
            <w:r w:rsidRPr="00EE4AE8">
              <w:rPr>
                <w:rFonts w:ascii="Times New Roman" w:hAnsi="Times New Roman" w:cs="Times New Roman"/>
                <w:sz w:val="22"/>
                <w:szCs w:val="22"/>
              </w:rPr>
              <w:t xml:space="preserve"> 10</w:t>
            </w:r>
          </w:p>
        </w:tc>
        <w:tc>
          <w:tcPr>
            <w:tcW w:w="1221" w:type="dxa"/>
          </w:tcPr>
          <w:p w14:paraId="61CB84F5"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r w:rsidR="00621FB4" w:rsidRPr="00EE4AE8" w14:paraId="1E5A54C0" w14:textId="77777777" w:rsidTr="00666658">
        <w:tc>
          <w:tcPr>
            <w:tcW w:w="4868" w:type="dxa"/>
            <w:vAlign w:val="bottom"/>
          </w:tcPr>
          <w:p w14:paraId="61663F38"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Motor launches</w:t>
            </w:r>
          </w:p>
        </w:tc>
        <w:tc>
          <w:tcPr>
            <w:tcW w:w="1171" w:type="dxa"/>
          </w:tcPr>
          <w:p w14:paraId="2A9424A2" w14:textId="77777777" w:rsidR="00621FB4" w:rsidRPr="00EE4AE8" w:rsidRDefault="00621FB4" w:rsidP="00666658">
            <w:pPr>
              <w:ind w:left="154"/>
              <w:jc w:val="right"/>
              <w:rPr>
                <w:rFonts w:ascii="Times New Roman" w:hAnsi="Times New Roman" w:cs="Times New Roman"/>
                <w:sz w:val="22"/>
                <w:szCs w:val="22"/>
              </w:rPr>
            </w:pPr>
            <w:r w:rsidRPr="00EE4AE8">
              <w:rPr>
                <w:rFonts w:ascii="Times New Roman" w:hAnsi="Times New Roman" w:cs="Times New Roman"/>
                <w:sz w:val="22"/>
                <w:szCs w:val="22"/>
              </w:rPr>
              <w:t>10</w:t>
            </w:r>
          </w:p>
        </w:tc>
        <w:tc>
          <w:tcPr>
            <w:tcW w:w="1221" w:type="dxa"/>
          </w:tcPr>
          <w:p w14:paraId="104E13CD"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r w:rsidR="00621FB4" w:rsidRPr="00EE4AE8" w14:paraId="7E65FCF0" w14:textId="77777777" w:rsidTr="00666658">
        <w:tc>
          <w:tcPr>
            <w:tcW w:w="4868" w:type="dxa"/>
            <w:vAlign w:val="bottom"/>
          </w:tcPr>
          <w:p w14:paraId="0A7202D9"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Barges</w:t>
            </w:r>
          </w:p>
        </w:tc>
        <w:tc>
          <w:tcPr>
            <w:tcW w:w="1171" w:type="dxa"/>
          </w:tcPr>
          <w:p w14:paraId="52E4020B" w14:textId="5373AF12" w:rsidR="00621FB4" w:rsidRPr="00EE4AE8" w:rsidRDefault="00621FB4" w:rsidP="00666658">
            <w:pPr>
              <w:ind w:left="154"/>
              <w:jc w:val="right"/>
              <w:rPr>
                <w:rFonts w:ascii="Times New Roman" w:hAnsi="Times New Roman" w:cs="Times New Roman"/>
                <w:sz w:val="22"/>
                <w:szCs w:val="22"/>
              </w:rPr>
            </w:pPr>
            <w:r w:rsidRPr="00EE4AE8">
              <w:rPr>
                <w:rFonts w:ascii="Times New Roman" w:hAnsi="Times New Roman" w:cs="Times New Roman"/>
                <w:sz w:val="22"/>
                <w:szCs w:val="22"/>
              </w:rPr>
              <w:t xml:space="preserve">15 </w:t>
            </w:r>
            <w:r w:rsidR="000752A3" w:rsidRPr="00EE4AE8">
              <w:rPr>
                <w:rFonts w:ascii="Times New Roman" w:hAnsi="Times New Roman" w:cs="Times New Roman"/>
                <w:sz w:val="22"/>
                <w:szCs w:val="22"/>
              </w:rPr>
              <w:t>–</w:t>
            </w:r>
            <w:r w:rsidRPr="00EE4AE8">
              <w:rPr>
                <w:rFonts w:ascii="Times New Roman" w:hAnsi="Times New Roman" w:cs="Times New Roman"/>
                <w:sz w:val="22"/>
                <w:szCs w:val="22"/>
              </w:rPr>
              <w:t xml:space="preserve"> 29</w:t>
            </w:r>
          </w:p>
        </w:tc>
        <w:tc>
          <w:tcPr>
            <w:tcW w:w="1221" w:type="dxa"/>
          </w:tcPr>
          <w:p w14:paraId="102F3737"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bl>
    <w:p w14:paraId="29A579BA" w14:textId="77777777" w:rsidR="00621FB4" w:rsidRPr="006748B1" w:rsidRDefault="00621FB4" w:rsidP="006748B1">
      <w:pPr>
        <w:ind w:left="535"/>
        <w:rPr>
          <w:rFonts w:cs="Times New Roman"/>
          <w:sz w:val="16"/>
          <w:szCs w:val="16"/>
        </w:rPr>
      </w:pPr>
    </w:p>
    <w:p w14:paraId="4C3B95D5" w14:textId="77777777" w:rsidR="00621FB4" w:rsidRPr="00EE4AE8" w:rsidRDefault="00621FB4" w:rsidP="00621FB4">
      <w:pPr>
        <w:pStyle w:val="BodyText"/>
        <w:spacing w:line="240" w:lineRule="atLeast"/>
        <w:ind w:left="540" w:right="0"/>
        <w:rPr>
          <w:rFonts w:cs="Times New Roman"/>
        </w:rPr>
      </w:pPr>
      <w:r w:rsidRPr="00EE4AE8">
        <w:rPr>
          <w:rFonts w:cs="Times New Roman"/>
        </w:rPr>
        <w:t>No depreciation is provided on freehold land or assets under construction.</w:t>
      </w:r>
    </w:p>
    <w:p w14:paraId="24EFEE3D" w14:textId="77777777" w:rsidR="00E946B2" w:rsidRPr="006748B1" w:rsidRDefault="00E946B2" w:rsidP="006748B1">
      <w:pPr>
        <w:ind w:left="535"/>
        <w:rPr>
          <w:rFonts w:cs="Times New Roman"/>
          <w:sz w:val="16"/>
          <w:szCs w:val="16"/>
        </w:rPr>
      </w:pPr>
    </w:p>
    <w:p w14:paraId="28ECD998" w14:textId="44E44805" w:rsidR="00531F4B" w:rsidRPr="00EE4AE8" w:rsidRDefault="00621FB4">
      <w:pPr>
        <w:pStyle w:val="BodyText"/>
        <w:spacing w:line="240" w:lineRule="atLeast"/>
        <w:ind w:left="540" w:right="0"/>
        <w:rPr>
          <w:rFonts w:cs="Times New Roman"/>
        </w:rPr>
      </w:pPr>
      <w:r w:rsidRPr="00EE4AE8">
        <w:rPr>
          <w:rFonts w:cs="Times New Roman"/>
        </w:rPr>
        <w:t>Depreciation methods, useful lives, and residual values are reviewed at each financial year-end and adjusted, if appropriate</w:t>
      </w:r>
      <w:r w:rsidR="00527646">
        <w:rPr>
          <w:rFonts w:cs="Times New Roman"/>
          <w:lang w:val="en-US"/>
        </w:rPr>
        <w:t>.</w:t>
      </w:r>
    </w:p>
    <w:p w14:paraId="2A50E3F7" w14:textId="04ABB944" w:rsidR="00531F4B" w:rsidRPr="006748B1" w:rsidRDefault="00531F4B" w:rsidP="006748B1">
      <w:pPr>
        <w:ind w:left="535"/>
        <w:rPr>
          <w:rFonts w:cs="Times New Roman"/>
          <w:b/>
          <w:i/>
        </w:rPr>
      </w:pPr>
    </w:p>
    <w:p w14:paraId="021C25B2" w14:textId="32E7A871" w:rsidR="00531F4B" w:rsidRPr="00EE4AE8" w:rsidRDefault="00531F4B" w:rsidP="00F76F1A">
      <w:pPr>
        <w:numPr>
          <w:ilvl w:val="0"/>
          <w:numId w:val="18"/>
        </w:numPr>
        <w:rPr>
          <w:rFonts w:cs="Times New Roman"/>
          <w:b/>
          <w:i/>
        </w:rPr>
      </w:pPr>
      <w:r w:rsidRPr="00EE4AE8">
        <w:rPr>
          <w:rFonts w:ascii="Times New Roman" w:hAnsi="Times New Roman" w:cs="Times New Roman"/>
          <w:b/>
          <w:i/>
          <w:sz w:val="22"/>
          <w:szCs w:val="22"/>
        </w:rPr>
        <w:t>Intangible assets</w:t>
      </w:r>
    </w:p>
    <w:p w14:paraId="3609CEE6" w14:textId="77777777" w:rsidR="00621FB4" w:rsidRPr="006748B1" w:rsidRDefault="00621FB4" w:rsidP="006748B1">
      <w:pPr>
        <w:ind w:left="535"/>
        <w:rPr>
          <w:rFonts w:cs="Times New Roman"/>
        </w:rPr>
      </w:pPr>
    </w:p>
    <w:p w14:paraId="31532DD7" w14:textId="77777777" w:rsidR="00254D80" w:rsidRPr="00EE4AE8" w:rsidRDefault="00225875">
      <w:pPr>
        <w:pStyle w:val="a-head-4"/>
        <w:tabs>
          <w:tab w:val="clear" w:pos="1188"/>
        </w:tabs>
        <w:spacing w:line="240" w:lineRule="auto"/>
        <w:ind w:left="540"/>
        <w:jc w:val="both"/>
        <w:rPr>
          <w:rFonts w:ascii="Times New Roman" w:hAnsi="Times New Roman"/>
          <w:i w:val="0"/>
          <w:sz w:val="22"/>
          <w:szCs w:val="22"/>
          <w:lang w:val="en-GB"/>
        </w:rPr>
      </w:pPr>
      <w:r w:rsidRPr="00EE4AE8">
        <w:rPr>
          <w:rFonts w:ascii="Times New Roman" w:hAnsi="Times New Roman"/>
          <w:sz w:val="22"/>
          <w:szCs w:val="22"/>
          <w:lang w:val="en-GB"/>
        </w:rPr>
        <w:t>Goodwill</w:t>
      </w:r>
    </w:p>
    <w:p w14:paraId="5F12543D" w14:textId="77777777" w:rsidR="00621FB4" w:rsidRPr="006748B1" w:rsidRDefault="00621FB4" w:rsidP="006748B1">
      <w:pPr>
        <w:ind w:left="535"/>
        <w:rPr>
          <w:rFonts w:cs="Times New Roman"/>
          <w:i/>
          <w:iCs/>
        </w:rPr>
      </w:pPr>
    </w:p>
    <w:p w14:paraId="1D977F2B" w14:textId="54324E06" w:rsidR="001F7B47" w:rsidRDefault="00225875">
      <w:pPr>
        <w:ind w:left="540"/>
        <w:rPr>
          <w:rFonts w:ascii="Times New Roman" w:hAnsi="Times New Roman" w:cs="Times New Roman"/>
          <w:sz w:val="22"/>
          <w:szCs w:val="22"/>
        </w:rPr>
      </w:pPr>
      <w:r w:rsidRPr="00EE4AE8">
        <w:rPr>
          <w:rFonts w:ascii="Times New Roman" w:hAnsi="Times New Roman" w:cs="Times New Roman"/>
          <w:sz w:val="22"/>
          <w:szCs w:val="22"/>
        </w:rPr>
        <w:t>Goodwill that arises upon the acquisition of subsidiaries is included in intangible assets.</w:t>
      </w:r>
      <w:r w:rsidR="00C628C8" w:rsidRPr="00EE4AE8">
        <w:rPr>
          <w:rFonts w:ascii="Times New Roman" w:hAnsi="Times New Roman" w:cs="Times New Roman"/>
          <w:sz w:val="22"/>
          <w:szCs w:val="22"/>
        </w:rPr>
        <w:t xml:space="preserve"> </w:t>
      </w:r>
      <w:r w:rsidR="00621FB4" w:rsidRPr="00EE4AE8">
        <w:rPr>
          <w:rFonts w:ascii="Times New Roman" w:hAnsi="Times New Roman" w:cs="Times New Roman"/>
          <w:sz w:val="22"/>
          <w:szCs w:val="22"/>
        </w:rPr>
        <w:t xml:space="preserve">The measurement of goodwill at initial recognition is described in </w:t>
      </w:r>
      <w:r w:rsidRPr="00EE4AE8">
        <w:rPr>
          <w:rFonts w:ascii="Times New Roman" w:hAnsi="Times New Roman" w:cs="Times New Roman"/>
          <w:sz w:val="22"/>
          <w:szCs w:val="22"/>
        </w:rPr>
        <w:t xml:space="preserve">note </w:t>
      </w:r>
      <w:r w:rsidR="00531F4B">
        <w:rPr>
          <w:rFonts w:ascii="Times New Roman" w:hAnsi="Times New Roman" w:cs="Times New Roman"/>
          <w:sz w:val="22"/>
          <w:szCs w:val="22"/>
        </w:rPr>
        <w:t>4</w:t>
      </w:r>
      <w:r w:rsidRPr="00EE4AE8">
        <w:rPr>
          <w:rFonts w:ascii="Times New Roman" w:hAnsi="Times New Roman" w:cs="Times New Roman"/>
          <w:sz w:val="22"/>
          <w:szCs w:val="22"/>
        </w:rPr>
        <w:t>(a).</w:t>
      </w:r>
      <w:r w:rsidR="00621FB4" w:rsidRPr="00EE4AE8">
        <w:rPr>
          <w:rFonts w:ascii="Times New Roman" w:hAnsi="Times New Roman" w:cs="Times New Roman"/>
          <w:sz w:val="22"/>
          <w:szCs w:val="22"/>
        </w:rPr>
        <w:t xml:space="preserve"> Subsequent to initial recognition, goodwill 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p>
    <w:p w14:paraId="275D60FE" w14:textId="77777777" w:rsidR="001F7B47" w:rsidRDefault="001F7B47">
      <w:pPr>
        <w:jc w:val="left"/>
        <w:rPr>
          <w:rFonts w:ascii="Times New Roman" w:hAnsi="Times New Roman" w:cs="Times New Roman"/>
          <w:sz w:val="22"/>
          <w:szCs w:val="22"/>
        </w:rPr>
      </w:pPr>
      <w:r>
        <w:rPr>
          <w:rFonts w:ascii="Times New Roman" w:hAnsi="Times New Roman" w:cs="Times New Roman"/>
          <w:sz w:val="22"/>
          <w:szCs w:val="22"/>
        </w:rPr>
        <w:br w:type="page"/>
      </w:r>
    </w:p>
    <w:p w14:paraId="2AC6B546" w14:textId="5856CC14" w:rsidR="00823D2E" w:rsidRPr="00EE4AE8" w:rsidRDefault="003A4DD9">
      <w:pPr>
        <w:ind w:left="540"/>
        <w:rPr>
          <w:rFonts w:ascii="Times New Roman" w:hAnsi="Times New Roman" w:cs="Times New Roman"/>
          <w:i/>
          <w:iCs/>
          <w:sz w:val="22"/>
          <w:szCs w:val="22"/>
        </w:rPr>
      </w:pPr>
      <w:r>
        <w:rPr>
          <w:rFonts w:ascii="Times New Roman" w:hAnsi="Times New Roman" w:cs="Times New Roman"/>
          <w:i/>
          <w:iCs/>
          <w:sz w:val="22"/>
          <w:szCs w:val="22"/>
        </w:rPr>
        <w:lastRenderedPageBreak/>
        <w:t xml:space="preserve">Service concession </w:t>
      </w:r>
      <w:r w:rsidRPr="008B5EB4">
        <w:rPr>
          <w:rFonts w:ascii="Times New Roman" w:hAnsi="Times New Roman" w:cs="Times New Roman"/>
          <w:i/>
          <w:iCs/>
          <w:sz w:val="22"/>
          <w:szCs w:val="22"/>
        </w:rPr>
        <w:t>arrangements</w:t>
      </w:r>
    </w:p>
    <w:p w14:paraId="3B216345" w14:textId="77777777" w:rsidR="00823D2E" w:rsidRPr="00EE4AE8" w:rsidRDefault="00823D2E">
      <w:pPr>
        <w:ind w:left="540"/>
        <w:rPr>
          <w:rFonts w:ascii="Times New Roman" w:hAnsi="Times New Roman" w:cs="Times New Roman"/>
          <w:sz w:val="22"/>
          <w:szCs w:val="22"/>
        </w:rPr>
      </w:pPr>
    </w:p>
    <w:p w14:paraId="7B936039" w14:textId="51256080" w:rsidR="00D27DCB" w:rsidRDefault="007E5725" w:rsidP="007E5725">
      <w:pPr>
        <w:ind w:left="540"/>
        <w:rPr>
          <w:rFonts w:ascii="Times New Roman" w:hAnsi="Times New Roman" w:cs="Times New Roman"/>
          <w:sz w:val="22"/>
          <w:szCs w:val="22"/>
        </w:rPr>
      </w:pPr>
      <w:r w:rsidRPr="008B5EB4">
        <w:rPr>
          <w:rFonts w:ascii="Times New Roman" w:hAnsi="Times New Roman" w:cs="Times New Roman"/>
          <w:sz w:val="22"/>
          <w:szCs w:val="22"/>
        </w:rPr>
        <w:t>The G</w:t>
      </w:r>
      <w:r>
        <w:rPr>
          <w:rFonts w:ascii="Times New Roman" w:hAnsi="Times New Roman" w:cs="Times New Roman"/>
          <w:sz w:val="22"/>
          <w:szCs w:val="22"/>
        </w:rPr>
        <w:t>roup</w:t>
      </w:r>
      <w:r w:rsidRPr="008B5EB4">
        <w:rPr>
          <w:rFonts w:ascii="Times New Roman" w:hAnsi="Times New Roman" w:cs="Times New Roman"/>
          <w:sz w:val="22"/>
          <w:szCs w:val="22"/>
        </w:rPr>
        <w:t xml:space="preserve"> </w:t>
      </w:r>
      <w:proofErr w:type="spellStart"/>
      <w:r w:rsidR="00F57D06">
        <w:rPr>
          <w:rFonts w:ascii="Times New Roman" w:hAnsi="Times New Roman" w:cs="Times New Roman"/>
          <w:bCs/>
          <w:iCs/>
          <w:sz w:val="22"/>
          <w:szCs w:val="22"/>
        </w:rPr>
        <w:t>recognises</w:t>
      </w:r>
      <w:proofErr w:type="spellEnd"/>
      <w:r w:rsidRPr="008B5EB4">
        <w:rPr>
          <w:rFonts w:ascii="Times New Roman" w:hAnsi="Times New Roman" w:cs="Times New Roman"/>
          <w:sz w:val="22"/>
          <w:szCs w:val="22"/>
        </w:rPr>
        <w:t xml:space="preserve"> an intangible asset arising from a service concession arrangement when it has a right to charge for usage of the concession infrastructure. An intangible asset received as consideration for providing construction or upgrade services in a service concession arrangement is measured at fair value upon initial recognition. Subsequent to initial recognition the intangible asset is measured at cost, which includes </w:t>
      </w:r>
      <w:proofErr w:type="spellStart"/>
      <w:r w:rsidR="00F57D06">
        <w:rPr>
          <w:rFonts w:ascii="Times New Roman" w:hAnsi="Times New Roman" w:cs="Times New Roman"/>
          <w:sz w:val="22"/>
          <w:szCs w:val="22"/>
        </w:rPr>
        <w:t>capitalised</w:t>
      </w:r>
      <w:proofErr w:type="spellEnd"/>
      <w:r w:rsidRPr="008B5EB4">
        <w:rPr>
          <w:rFonts w:ascii="Times New Roman" w:hAnsi="Times New Roman" w:cs="Times New Roman"/>
          <w:sz w:val="22"/>
          <w:szCs w:val="22"/>
        </w:rPr>
        <w:t xml:space="preserve"> borrowing costs, less accumulated </w:t>
      </w:r>
      <w:proofErr w:type="spellStart"/>
      <w:r w:rsidR="00F57D06">
        <w:rPr>
          <w:rFonts w:ascii="Times New Roman" w:hAnsi="Times New Roman" w:cs="Times New Roman"/>
          <w:sz w:val="22"/>
          <w:szCs w:val="22"/>
        </w:rPr>
        <w:t>amortisation</w:t>
      </w:r>
      <w:proofErr w:type="spellEnd"/>
      <w:r w:rsidRPr="008B5EB4">
        <w:rPr>
          <w:rFonts w:ascii="Times New Roman" w:hAnsi="Times New Roman" w:cs="Times New Roman"/>
          <w:sz w:val="22"/>
          <w:szCs w:val="22"/>
        </w:rPr>
        <w:t xml:space="preserve"> and accumulated impairment losses</w:t>
      </w:r>
      <w:r w:rsidR="00FA45D8">
        <w:rPr>
          <w:rFonts w:ascii="Times New Roman" w:hAnsi="Times New Roman" w:cs="Times New Roman"/>
          <w:sz w:val="22"/>
          <w:szCs w:val="22"/>
        </w:rPr>
        <w:t xml:space="preserve"> (if any)</w:t>
      </w:r>
      <w:r w:rsidRPr="008B5EB4">
        <w:rPr>
          <w:rFonts w:ascii="Times New Roman" w:hAnsi="Times New Roman" w:cs="Times New Roman"/>
          <w:sz w:val="22"/>
          <w:szCs w:val="22"/>
        </w:rPr>
        <w:t>.</w:t>
      </w:r>
    </w:p>
    <w:p w14:paraId="497E8CD8" w14:textId="77777777" w:rsidR="00857D7B" w:rsidRDefault="00857D7B" w:rsidP="007E5725">
      <w:pPr>
        <w:ind w:left="540"/>
        <w:rPr>
          <w:rFonts w:ascii="Times New Roman" w:hAnsi="Times New Roman" w:cs="Times New Roman"/>
          <w:sz w:val="22"/>
          <w:szCs w:val="22"/>
        </w:rPr>
      </w:pPr>
    </w:p>
    <w:p w14:paraId="2B3974E4" w14:textId="77777777" w:rsidR="00621FB4" w:rsidRPr="006748B1" w:rsidRDefault="00621FB4" w:rsidP="006748B1">
      <w:pPr>
        <w:ind w:left="540"/>
        <w:rPr>
          <w:rFonts w:ascii="Times New Roman" w:hAnsi="Times New Roman"/>
          <w:iCs/>
          <w:sz w:val="22"/>
          <w:szCs w:val="22"/>
          <w:lang w:val="en-GB"/>
        </w:rPr>
      </w:pPr>
      <w:r w:rsidRPr="006748B1">
        <w:rPr>
          <w:rFonts w:ascii="Times New Roman" w:hAnsi="Times New Roman"/>
          <w:i/>
          <w:iCs/>
          <w:sz w:val="22"/>
          <w:szCs w:val="22"/>
          <w:lang w:val="en-GB"/>
        </w:rPr>
        <w:t>Computer software</w:t>
      </w:r>
    </w:p>
    <w:p w14:paraId="56461376" w14:textId="77777777" w:rsidR="00621FB4" w:rsidRPr="00EE4AE8" w:rsidRDefault="00621FB4" w:rsidP="00621FB4">
      <w:pPr>
        <w:ind w:left="540"/>
        <w:rPr>
          <w:rFonts w:ascii="Times New Roman" w:hAnsi="Times New Roman" w:cs="Times New Roman"/>
          <w:sz w:val="22"/>
          <w:szCs w:val="22"/>
        </w:rPr>
      </w:pPr>
    </w:p>
    <w:p w14:paraId="59657E64" w14:textId="2DE538C2" w:rsidR="00621FB4" w:rsidRDefault="00621FB4" w:rsidP="00621FB4">
      <w:pPr>
        <w:ind w:left="540"/>
        <w:rPr>
          <w:rFonts w:ascii="Times New Roman" w:hAnsi="Times New Roman" w:cs="Times New Roman"/>
          <w:sz w:val="22"/>
          <w:szCs w:val="22"/>
        </w:rPr>
      </w:pPr>
      <w:r w:rsidRPr="00EE4AE8">
        <w:rPr>
          <w:rFonts w:ascii="Times New Roman" w:hAnsi="Times New Roman" w:cs="Times New Roman"/>
          <w:sz w:val="22"/>
          <w:szCs w:val="22"/>
        </w:rPr>
        <w:t xml:space="preserve">Acquired computer software licenses are </w:t>
      </w:r>
      <w:proofErr w:type="spellStart"/>
      <w:r w:rsidR="00F57D06">
        <w:rPr>
          <w:rFonts w:ascii="Times New Roman" w:hAnsi="Times New Roman"/>
          <w:sz w:val="22"/>
          <w:szCs w:val="28"/>
        </w:rPr>
        <w:t>capitalised</w:t>
      </w:r>
      <w:proofErr w:type="spellEnd"/>
      <w:r w:rsidR="00F57D06">
        <w:rPr>
          <w:rFonts w:ascii="Times New Roman" w:hAnsi="Times New Roman"/>
          <w:sz w:val="22"/>
          <w:szCs w:val="28"/>
        </w:rPr>
        <w:t xml:space="preserve"> </w:t>
      </w:r>
      <w:proofErr w:type="gramStart"/>
      <w:r w:rsidRPr="00EE4AE8">
        <w:rPr>
          <w:rFonts w:ascii="Times New Roman" w:hAnsi="Times New Roman" w:cs="Times New Roman"/>
          <w:sz w:val="22"/>
          <w:szCs w:val="22"/>
        </w:rPr>
        <w:t>on the basis of</w:t>
      </w:r>
      <w:proofErr w:type="gramEnd"/>
      <w:r w:rsidRPr="00EE4AE8">
        <w:rPr>
          <w:rFonts w:ascii="Times New Roman" w:hAnsi="Times New Roman" w:cs="Times New Roman"/>
          <w:sz w:val="22"/>
          <w:szCs w:val="22"/>
        </w:rPr>
        <w:t xml:space="preserve"> the costs incurred to acquire and bring to use the specific software.</w:t>
      </w:r>
    </w:p>
    <w:p w14:paraId="38054D07" w14:textId="77777777" w:rsidR="00857D7B" w:rsidRPr="00EE4AE8" w:rsidRDefault="00857D7B" w:rsidP="00621FB4">
      <w:pPr>
        <w:ind w:left="540"/>
        <w:rPr>
          <w:rFonts w:ascii="Times New Roman" w:hAnsi="Times New Roman" w:cs="Times New Roman"/>
          <w:sz w:val="22"/>
          <w:szCs w:val="22"/>
        </w:rPr>
      </w:pPr>
    </w:p>
    <w:p w14:paraId="38E5F58F" w14:textId="77777777" w:rsidR="00621FB4" w:rsidRPr="00EE4AE8" w:rsidRDefault="00621FB4" w:rsidP="00621FB4">
      <w:pPr>
        <w:pStyle w:val="a-head-4"/>
        <w:tabs>
          <w:tab w:val="clear" w:pos="1188"/>
        </w:tabs>
        <w:spacing w:line="240" w:lineRule="auto"/>
        <w:ind w:left="540"/>
        <w:jc w:val="both"/>
        <w:rPr>
          <w:rFonts w:ascii="Times New Roman" w:hAnsi="Times New Roman"/>
          <w:i w:val="0"/>
          <w:sz w:val="22"/>
          <w:szCs w:val="22"/>
          <w:lang w:val="en-GB"/>
        </w:rPr>
      </w:pPr>
      <w:r w:rsidRPr="00EE4AE8">
        <w:rPr>
          <w:rFonts w:ascii="Times New Roman" w:hAnsi="Times New Roman"/>
          <w:sz w:val="22"/>
          <w:szCs w:val="22"/>
          <w:lang w:val="en-GB"/>
        </w:rPr>
        <w:t>Customer relationships</w:t>
      </w:r>
    </w:p>
    <w:p w14:paraId="690A39E0" w14:textId="77777777" w:rsidR="00621FB4" w:rsidRPr="00EE4AE8" w:rsidRDefault="00621FB4" w:rsidP="00621FB4">
      <w:pPr>
        <w:ind w:left="540"/>
        <w:rPr>
          <w:rFonts w:ascii="Times New Roman" w:hAnsi="Times New Roman" w:cs="Times New Roman"/>
          <w:i/>
          <w:iCs/>
          <w:spacing w:val="-2"/>
          <w:sz w:val="22"/>
          <w:szCs w:val="22"/>
          <w:lang w:val="en-GB"/>
        </w:rPr>
      </w:pPr>
    </w:p>
    <w:p w14:paraId="795F6ECA" w14:textId="3398402D" w:rsidR="00213519" w:rsidRPr="00EE4AE8" w:rsidRDefault="00621FB4" w:rsidP="00B3164C">
      <w:pPr>
        <w:ind w:left="540"/>
        <w:rPr>
          <w:rFonts w:ascii="Times New Roman" w:hAnsi="Times New Roman" w:cs="Times New Roman"/>
          <w:spacing w:val="-4"/>
          <w:sz w:val="22"/>
          <w:szCs w:val="22"/>
        </w:rPr>
      </w:pPr>
      <w:r w:rsidRPr="00EE4AE8">
        <w:rPr>
          <w:rFonts w:ascii="Times New Roman" w:hAnsi="Times New Roman" w:cs="Times New Roman"/>
          <w:spacing w:val="-4"/>
          <w:sz w:val="22"/>
          <w:szCs w:val="22"/>
          <w:lang w:val="en-GB"/>
        </w:rPr>
        <w:t>C</w:t>
      </w:r>
      <w:proofErr w:type="spellStart"/>
      <w:r w:rsidRPr="00EE4AE8">
        <w:rPr>
          <w:rFonts w:ascii="Times New Roman" w:hAnsi="Times New Roman" w:cs="Times New Roman"/>
          <w:spacing w:val="-4"/>
          <w:sz w:val="22"/>
          <w:szCs w:val="22"/>
        </w:rPr>
        <w:t>ustomer</w:t>
      </w:r>
      <w:proofErr w:type="spellEnd"/>
      <w:r w:rsidRPr="00EE4AE8">
        <w:rPr>
          <w:rFonts w:ascii="Times New Roman" w:hAnsi="Times New Roman" w:cs="Times New Roman"/>
          <w:spacing w:val="-4"/>
          <w:sz w:val="22"/>
          <w:szCs w:val="22"/>
        </w:rPr>
        <w:t xml:space="preserve"> relationships acquired in a business combination are </w:t>
      </w:r>
      <w:r w:rsidR="00167A45" w:rsidRPr="00EE4AE8">
        <w:rPr>
          <w:rFonts w:ascii="Times New Roman" w:hAnsi="Times New Roman" w:cs="Times New Roman"/>
          <w:spacing w:val="-4"/>
          <w:sz w:val="22"/>
          <w:szCs w:val="22"/>
        </w:rPr>
        <w:t>recognized</w:t>
      </w:r>
      <w:r w:rsidRPr="00EE4AE8">
        <w:rPr>
          <w:rFonts w:ascii="Times New Roman" w:hAnsi="Times New Roman" w:cs="Times New Roman"/>
          <w:spacing w:val="-4"/>
          <w:sz w:val="22"/>
          <w:szCs w:val="22"/>
        </w:rPr>
        <w:t xml:space="preserve"> at fair value at the acquisition date. Customer relationships have a finite useful life and are carried at cost less accumulated </w:t>
      </w:r>
      <w:r w:rsidR="00167A45" w:rsidRPr="00EE4AE8">
        <w:rPr>
          <w:rFonts w:ascii="Times New Roman" w:hAnsi="Times New Roman" w:cs="Times New Roman"/>
          <w:spacing w:val="-4"/>
          <w:sz w:val="22"/>
          <w:szCs w:val="22"/>
        </w:rPr>
        <w:t>amortization</w:t>
      </w:r>
      <w:r w:rsidRPr="00EE4AE8">
        <w:rPr>
          <w:rFonts w:ascii="Times New Roman" w:hAnsi="Times New Roman" w:cs="Times New Roman"/>
          <w:spacing w:val="-4"/>
          <w:sz w:val="22"/>
          <w:szCs w:val="22"/>
        </w:rPr>
        <w:t xml:space="preserve"> and impairment losses (if any).</w:t>
      </w:r>
    </w:p>
    <w:p w14:paraId="4D763A97" w14:textId="77777777" w:rsidR="00DD1DAE" w:rsidRPr="00EE4AE8" w:rsidRDefault="00DD1DAE" w:rsidP="00B3164C">
      <w:pPr>
        <w:ind w:left="540"/>
        <w:rPr>
          <w:rFonts w:ascii="Times New Roman" w:hAnsi="Times New Roman" w:cs="Times New Roman"/>
          <w:spacing w:val="-4"/>
          <w:sz w:val="22"/>
          <w:szCs w:val="22"/>
        </w:rPr>
      </w:pPr>
    </w:p>
    <w:p w14:paraId="6E3B02AA" w14:textId="3ADFF77C" w:rsidR="00213519" w:rsidRPr="00EE4AE8" w:rsidRDefault="00213519" w:rsidP="00213519">
      <w:pPr>
        <w:pStyle w:val="a-head-4"/>
        <w:tabs>
          <w:tab w:val="clear" w:pos="1188"/>
        </w:tabs>
        <w:spacing w:line="240" w:lineRule="auto"/>
        <w:ind w:left="540"/>
        <w:jc w:val="both"/>
        <w:rPr>
          <w:rFonts w:ascii="Times New Roman" w:hAnsi="Times New Roman"/>
          <w:sz w:val="22"/>
          <w:szCs w:val="22"/>
          <w:lang w:val="en-GB"/>
        </w:rPr>
      </w:pPr>
      <w:r w:rsidRPr="00EE4AE8">
        <w:rPr>
          <w:rFonts w:ascii="Times New Roman" w:hAnsi="Times New Roman"/>
          <w:sz w:val="22"/>
          <w:szCs w:val="22"/>
          <w:lang w:val="en-GB"/>
        </w:rPr>
        <w:t xml:space="preserve">Franchise </w:t>
      </w:r>
      <w:r w:rsidR="00ED663E" w:rsidRPr="00EE4AE8">
        <w:rPr>
          <w:rFonts w:ascii="Times New Roman" w:hAnsi="Times New Roman"/>
          <w:sz w:val="22"/>
          <w:szCs w:val="22"/>
          <w:lang w:val="en-GB"/>
        </w:rPr>
        <w:t>license</w:t>
      </w:r>
    </w:p>
    <w:p w14:paraId="7A464908" w14:textId="77777777" w:rsidR="00213519" w:rsidRPr="00EE4AE8" w:rsidRDefault="00213519" w:rsidP="00213519">
      <w:pPr>
        <w:pStyle w:val="a-head-4"/>
        <w:tabs>
          <w:tab w:val="clear" w:pos="1188"/>
        </w:tabs>
        <w:spacing w:line="240" w:lineRule="auto"/>
        <w:ind w:left="540"/>
        <w:jc w:val="both"/>
        <w:rPr>
          <w:rFonts w:ascii="Times New Roman" w:hAnsi="Times New Roman"/>
          <w:sz w:val="22"/>
          <w:szCs w:val="22"/>
          <w:lang w:val="en-GB"/>
        </w:rPr>
      </w:pPr>
    </w:p>
    <w:p w14:paraId="72BDC390" w14:textId="4DBF3EFF" w:rsidR="00213519" w:rsidRPr="00EE4AE8" w:rsidRDefault="00213519" w:rsidP="00213519">
      <w:pPr>
        <w:pStyle w:val="a-head-4"/>
        <w:tabs>
          <w:tab w:val="clear" w:pos="1188"/>
        </w:tabs>
        <w:spacing w:line="240" w:lineRule="auto"/>
        <w:ind w:left="540"/>
        <w:jc w:val="both"/>
        <w:rPr>
          <w:rFonts w:ascii="Times New Roman" w:hAnsi="Times New Roman"/>
          <w:i w:val="0"/>
          <w:iCs/>
          <w:sz w:val="22"/>
          <w:szCs w:val="22"/>
          <w:lang w:val="en-GB"/>
        </w:rPr>
      </w:pPr>
      <w:r w:rsidRPr="00EE4AE8">
        <w:rPr>
          <w:rFonts w:ascii="Times New Roman" w:hAnsi="Times New Roman"/>
          <w:i w:val="0"/>
          <w:iCs/>
          <w:sz w:val="22"/>
          <w:szCs w:val="22"/>
          <w:lang w:val="en-GB"/>
        </w:rPr>
        <w:t xml:space="preserve">Franchise </w:t>
      </w:r>
      <w:r w:rsidR="00ED663E" w:rsidRPr="00EE4AE8">
        <w:rPr>
          <w:rFonts w:ascii="Times New Roman" w:hAnsi="Times New Roman"/>
          <w:i w:val="0"/>
          <w:iCs/>
          <w:sz w:val="22"/>
          <w:szCs w:val="22"/>
          <w:lang w:val="en-GB"/>
        </w:rPr>
        <w:t>license</w:t>
      </w:r>
      <w:r w:rsidRPr="00EE4AE8">
        <w:rPr>
          <w:rFonts w:ascii="Times New Roman" w:hAnsi="Times New Roman"/>
          <w:i w:val="0"/>
          <w:iCs/>
          <w:sz w:val="22"/>
          <w:szCs w:val="22"/>
          <w:lang w:val="en-GB"/>
        </w:rPr>
        <w:t xml:space="preserve"> acquired in a business combination are </w:t>
      </w:r>
      <w:r w:rsidR="00167A45" w:rsidRPr="00EE4AE8">
        <w:rPr>
          <w:rFonts w:ascii="Times New Roman" w:hAnsi="Times New Roman"/>
          <w:i w:val="0"/>
          <w:iCs/>
          <w:sz w:val="22"/>
          <w:szCs w:val="22"/>
          <w:lang w:val="en-GB"/>
        </w:rPr>
        <w:t>recognized</w:t>
      </w:r>
      <w:r w:rsidRPr="00EE4AE8">
        <w:rPr>
          <w:rFonts w:ascii="Times New Roman" w:hAnsi="Times New Roman"/>
          <w:i w:val="0"/>
          <w:iCs/>
          <w:sz w:val="22"/>
          <w:szCs w:val="22"/>
          <w:lang w:val="en-GB"/>
        </w:rPr>
        <w:t xml:space="preserve"> at fair value at the acquisition date. Franchise </w:t>
      </w:r>
      <w:r w:rsidR="00ED663E" w:rsidRPr="00EE4AE8">
        <w:rPr>
          <w:rFonts w:ascii="Times New Roman" w:hAnsi="Times New Roman"/>
          <w:i w:val="0"/>
          <w:iCs/>
          <w:sz w:val="22"/>
          <w:szCs w:val="22"/>
          <w:lang w:val="en-GB"/>
        </w:rPr>
        <w:t>license</w:t>
      </w:r>
      <w:r w:rsidRPr="00EE4AE8">
        <w:rPr>
          <w:rFonts w:ascii="Times New Roman" w:hAnsi="Times New Roman"/>
          <w:i w:val="0"/>
          <w:iCs/>
          <w:sz w:val="22"/>
          <w:szCs w:val="22"/>
          <w:lang w:val="en-GB"/>
        </w:rPr>
        <w:t xml:space="preserve"> </w:t>
      </w:r>
      <w:r w:rsidRPr="00EE4AE8">
        <w:rPr>
          <w:rFonts w:ascii="Times New Roman" w:hAnsi="Times New Roman"/>
          <w:i w:val="0"/>
          <w:iCs/>
          <w:spacing w:val="-4"/>
          <w:sz w:val="22"/>
          <w:szCs w:val="22"/>
        </w:rPr>
        <w:t xml:space="preserve">have a finite useful life and are </w:t>
      </w:r>
      <w:r w:rsidR="00A9487D" w:rsidRPr="00EE4AE8">
        <w:rPr>
          <w:rFonts w:ascii="Times New Roman" w:hAnsi="Times New Roman"/>
          <w:i w:val="0"/>
          <w:iCs/>
          <w:spacing w:val="-4"/>
          <w:sz w:val="22"/>
          <w:szCs w:val="22"/>
        </w:rPr>
        <w:t>measured</w:t>
      </w:r>
      <w:r w:rsidRPr="00EE4AE8">
        <w:rPr>
          <w:rFonts w:ascii="Times New Roman" w:hAnsi="Times New Roman"/>
          <w:i w:val="0"/>
          <w:iCs/>
          <w:spacing w:val="-4"/>
          <w:sz w:val="22"/>
          <w:szCs w:val="22"/>
        </w:rPr>
        <w:t xml:space="preserve"> at cost less accumulated </w:t>
      </w:r>
      <w:proofErr w:type="spellStart"/>
      <w:r w:rsidR="00167A45" w:rsidRPr="00EE4AE8">
        <w:rPr>
          <w:rFonts w:ascii="Times New Roman" w:hAnsi="Times New Roman"/>
          <w:i w:val="0"/>
          <w:iCs/>
          <w:spacing w:val="-4"/>
          <w:sz w:val="22"/>
          <w:szCs w:val="22"/>
        </w:rPr>
        <w:t>amorti</w:t>
      </w:r>
      <w:r w:rsidR="00F209D3">
        <w:rPr>
          <w:rFonts w:ascii="Times New Roman" w:hAnsi="Times New Roman"/>
          <w:i w:val="0"/>
          <w:iCs/>
          <w:spacing w:val="-4"/>
          <w:sz w:val="22"/>
          <w:szCs w:val="22"/>
        </w:rPr>
        <w:t>s</w:t>
      </w:r>
      <w:r w:rsidR="00167A45" w:rsidRPr="00EE4AE8">
        <w:rPr>
          <w:rFonts w:ascii="Times New Roman" w:hAnsi="Times New Roman"/>
          <w:i w:val="0"/>
          <w:iCs/>
          <w:spacing w:val="-4"/>
          <w:sz w:val="22"/>
          <w:szCs w:val="22"/>
        </w:rPr>
        <w:t>ation</w:t>
      </w:r>
      <w:proofErr w:type="spellEnd"/>
      <w:r w:rsidRPr="00EE4AE8">
        <w:rPr>
          <w:rFonts w:ascii="Times New Roman" w:hAnsi="Times New Roman"/>
          <w:i w:val="0"/>
          <w:iCs/>
          <w:spacing w:val="-4"/>
          <w:sz w:val="22"/>
          <w:szCs w:val="22"/>
        </w:rPr>
        <w:t xml:space="preserve"> and impairment losses</w:t>
      </w:r>
      <w:r w:rsidR="00FA45D8">
        <w:rPr>
          <w:rFonts w:ascii="Times New Roman" w:hAnsi="Times New Roman"/>
          <w:i w:val="0"/>
          <w:iCs/>
          <w:spacing w:val="-4"/>
          <w:sz w:val="22"/>
          <w:szCs w:val="22"/>
        </w:rPr>
        <w:t xml:space="preserve"> (if any)</w:t>
      </w:r>
      <w:r w:rsidRPr="00EE4AE8">
        <w:rPr>
          <w:rFonts w:ascii="Times New Roman" w:hAnsi="Times New Roman"/>
          <w:i w:val="0"/>
          <w:iCs/>
          <w:spacing w:val="-4"/>
          <w:sz w:val="22"/>
          <w:szCs w:val="22"/>
        </w:rPr>
        <w:t>.</w:t>
      </w:r>
    </w:p>
    <w:p w14:paraId="7AF7D8A2" w14:textId="77777777" w:rsidR="00213519" w:rsidRPr="00EE4AE8" w:rsidRDefault="00213519" w:rsidP="00621FB4">
      <w:pPr>
        <w:ind w:left="540"/>
        <w:rPr>
          <w:rFonts w:ascii="Times New Roman" w:hAnsi="Times New Roman" w:cs="Times New Roman"/>
          <w:spacing w:val="-4"/>
          <w:sz w:val="22"/>
          <w:szCs w:val="22"/>
        </w:rPr>
      </w:pPr>
    </w:p>
    <w:p w14:paraId="526A1F32" w14:textId="77777777" w:rsidR="00F7673C" w:rsidRPr="00EE4AE8" w:rsidRDefault="00225875" w:rsidP="00F7673C">
      <w:pPr>
        <w:ind w:left="540"/>
        <w:rPr>
          <w:rFonts w:ascii="Times New Roman" w:eastAsia="Times New Roman" w:hAnsi="Times New Roman" w:cs="Times New Roman"/>
          <w:i/>
          <w:sz w:val="22"/>
          <w:szCs w:val="22"/>
          <w:lang w:val="en-GB" w:bidi="ar-SA"/>
        </w:rPr>
      </w:pPr>
      <w:r w:rsidRPr="00EE4AE8">
        <w:rPr>
          <w:rFonts w:ascii="Times New Roman" w:eastAsia="Times New Roman" w:hAnsi="Times New Roman" w:cs="Times New Roman"/>
          <w:i/>
          <w:sz w:val="22"/>
          <w:szCs w:val="22"/>
          <w:lang w:val="en-GB" w:bidi="ar-SA"/>
        </w:rPr>
        <w:t xml:space="preserve">Subsequent expenditure </w:t>
      </w:r>
    </w:p>
    <w:p w14:paraId="4C3B9742" w14:textId="77777777" w:rsidR="00F7673C" w:rsidRPr="00EE4AE8" w:rsidRDefault="00F7673C" w:rsidP="00F7673C">
      <w:pPr>
        <w:ind w:left="540"/>
        <w:rPr>
          <w:rFonts w:cs="Univers 45 Light"/>
          <w:i/>
          <w:iCs/>
          <w:color w:val="000000"/>
          <w:szCs w:val="22"/>
        </w:rPr>
      </w:pPr>
    </w:p>
    <w:p w14:paraId="25268D81" w14:textId="3CE09248" w:rsidR="00F7673C" w:rsidRPr="00EE4AE8" w:rsidRDefault="00225875" w:rsidP="00F7673C">
      <w:pPr>
        <w:ind w:left="540"/>
        <w:rPr>
          <w:rFonts w:ascii="Times New Roman" w:hAnsi="Times New Roman" w:cs="Times New Roman"/>
          <w:spacing w:val="-4"/>
          <w:sz w:val="22"/>
          <w:szCs w:val="22"/>
        </w:rPr>
      </w:pPr>
      <w:r w:rsidRPr="00EE4AE8">
        <w:rPr>
          <w:rFonts w:ascii="Times New Roman" w:hAnsi="Times New Roman" w:cs="Times New Roman"/>
          <w:spacing w:val="-4"/>
          <w:sz w:val="22"/>
          <w:szCs w:val="22"/>
        </w:rPr>
        <w:t xml:space="preserve">Subsequent expenditure is </w:t>
      </w:r>
      <w:proofErr w:type="spellStart"/>
      <w:r w:rsidR="00F209D3">
        <w:rPr>
          <w:rFonts w:ascii="Times New Roman" w:hAnsi="Times New Roman" w:cs="Times New Roman"/>
          <w:spacing w:val="-4"/>
          <w:sz w:val="22"/>
          <w:szCs w:val="22"/>
        </w:rPr>
        <w:t>capitalised</w:t>
      </w:r>
      <w:proofErr w:type="spellEnd"/>
      <w:r w:rsidR="00063860" w:rsidRPr="00EE4AE8" w:rsidDel="00063860">
        <w:rPr>
          <w:rFonts w:ascii="Times New Roman" w:hAnsi="Times New Roman" w:cs="Times New Roman"/>
          <w:spacing w:val="-4"/>
          <w:sz w:val="22"/>
          <w:szCs w:val="22"/>
        </w:rPr>
        <w:t xml:space="preserve"> </w:t>
      </w:r>
      <w:r w:rsidRPr="00EE4AE8">
        <w:rPr>
          <w:rFonts w:ascii="Times New Roman" w:hAnsi="Times New Roman" w:cs="Times New Roman"/>
          <w:spacing w:val="-4"/>
          <w:sz w:val="22"/>
          <w:szCs w:val="22"/>
        </w:rPr>
        <w:t xml:space="preserve">only when it increases the future economic benefits embodied in the specific asset to which it relates. All other expenditure, including expenditure on internally generated goodwill and brands, is </w:t>
      </w:r>
      <w:r w:rsidR="00167A45" w:rsidRPr="00EE4AE8">
        <w:rPr>
          <w:rFonts w:ascii="Times New Roman" w:hAnsi="Times New Roman" w:cs="Times New Roman"/>
          <w:spacing w:val="-4"/>
          <w:sz w:val="22"/>
          <w:szCs w:val="22"/>
        </w:rPr>
        <w:t>recognized</w:t>
      </w:r>
      <w:r w:rsidRPr="00EE4AE8">
        <w:rPr>
          <w:rFonts w:ascii="Times New Roman" w:hAnsi="Times New Roman" w:cs="Times New Roman"/>
          <w:spacing w:val="-4"/>
          <w:sz w:val="22"/>
          <w:szCs w:val="22"/>
        </w:rPr>
        <w:t xml:space="preserve"> in profit or loss as incurred. </w:t>
      </w:r>
    </w:p>
    <w:p w14:paraId="17A8FF45" w14:textId="77777777" w:rsidR="00A10E55" w:rsidRPr="00EE4AE8" w:rsidRDefault="00A10E55" w:rsidP="00F7673C">
      <w:pPr>
        <w:ind w:left="540"/>
        <w:rPr>
          <w:rFonts w:ascii="Times New Roman" w:hAnsi="Times New Roman" w:cs="Times New Roman"/>
          <w:spacing w:val="-4"/>
          <w:sz w:val="22"/>
          <w:szCs w:val="22"/>
        </w:rPr>
      </w:pPr>
    </w:p>
    <w:p w14:paraId="0D5B607C" w14:textId="559731EB" w:rsidR="00621FB4" w:rsidRPr="00EE4AE8" w:rsidRDefault="00167A45" w:rsidP="00621FB4">
      <w:pPr>
        <w:spacing w:line="240" w:lineRule="atLeast"/>
        <w:ind w:left="540"/>
        <w:rPr>
          <w:rFonts w:ascii="Times New Roman" w:hAnsi="Times New Roman" w:cs="Times New Roman"/>
          <w:i/>
          <w:iCs/>
          <w:color w:val="000000"/>
          <w:sz w:val="22"/>
          <w:szCs w:val="22"/>
        </w:rPr>
      </w:pPr>
      <w:r w:rsidRPr="00EE4AE8">
        <w:rPr>
          <w:rFonts w:ascii="Times New Roman" w:hAnsi="Times New Roman" w:cs="Times New Roman"/>
          <w:i/>
          <w:iCs/>
          <w:color w:val="000000"/>
          <w:sz w:val="22"/>
          <w:szCs w:val="22"/>
        </w:rPr>
        <w:t>Amortization</w:t>
      </w:r>
      <w:r w:rsidR="00621FB4" w:rsidRPr="00EE4AE8">
        <w:rPr>
          <w:rFonts w:ascii="Times New Roman" w:hAnsi="Times New Roman" w:cs="Times New Roman"/>
          <w:i/>
          <w:iCs/>
          <w:color w:val="000000"/>
          <w:sz w:val="22"/>
          <w:szCs w:val="22"/>
        </w:rPr>
        <w:t xml:space="preserve">   </w:t>
      </w:r>
    </w:p>
    <w:p w14:paraId="05913111" w14:textId="77777777" w:rsidR="00621FB4" w:rsidRPr="00EE4AE8" w:rsidRDefault="00621FB4" w:rsidP="00621FB4">
      <w:pPr>
        <w:spacing w:line="240" w:lineRule="atLeast"/>
        <w:ind w:left="540"/>
        <w:rPr>
          <w:rFonts w:ascii="Times New Roman" w:hAnsi="Times New Roman" w:cs="Times New Roman"/>
          <w:i/>
          <w:iCs/>
          <w:color w:val="000000"/>
          <w:sz w:val="22"/>
          <w:szCs w:val="22"/>
        </w:rPr>
      </w:pPr>
    </w:p>
    <w:p w14:paraId="2E141F9C" w14:textId="3B86E7DF" w:rsidR="00621FB4" w:rsidRPr="00EE4AE8" w:rsidRDefault="00167A45" w:rsidP="00621FB4">
      <w:pPr>
        <w:spacing w:line="240" w:lineRule="atLeast"/>
        <w:ind w:left="540"/>
        <w:rPr>
          <w:rFonts w:ascii="Times New Roman" w:hAnsi="Times New Roman" w:cs="Times New Roman"/>
          <w:color w:val="000000"/>
          <w:sz w:val="22"/>
          <w:szCs w:val="22"/>
        </w:rPr>
      </w:pPr>
      <w:r w:rsidRPr="00EE4AE8">
        <w:rPr>
          <w:rFonts w:ascii="Times New Roman" w:hAnsi="Times New Roman" w:cs="Times New Roman"/>
          <w:color w:val="000000"/>
          <w:sz w:val="22"/>
          <w:szCs w:val="22"/>
        </w:rPr>
        <w:t>Amortization</w:t>
      </w:r>
      <w:r w:rsidR="00621FB4" w:rsidRPr="00EE4AE8">
        <w:rPr>
          <w:rFonts w:ascii="Times New Roman" w:hAnsi="Times New Roman" w:cs="Times New Roman"/>
          <w:color w:val="000000"/>
          <w:sz w:val="22"/>
          <w:szCs w:val="22"/>
        </w:rPr>
        <w:t xml:space="preserve"> is based on the cost of the asset, or other amount substituted for cost, less its residual value. </w:t>
      </w:r>
    </w:p>
    <w:p w14:paraId="550D739F" w14:textId="77777777" w:rsidR="00621FB4" w:rsidRPr="00EE4AE8" w:rsidRDefault="00621FB4" w:rsidP="00621FB4">
      <w:pPr>
        <w:spacing w:line="240" w:lineRule="atLeast"/>
        <w:ind w:left="540"/>
        <w:rPr>
          <w:rFonts w:ascii="Times New Roman" w:hAnsi="Times New Roman" w:cs="Times New Roman"/>
          <w:color w:val="000000"/>
          <w:sz w:val="22"/>
          <w:szCs w:val="22"/>
        </w:rPr>
      </w:pPr>
    </w:p>
    <w:p w14:paraId="00196D56" w14:textId="0434D648" w:rsidR="00621FB4" w:rsidRPr="00EE4AE8" w:rsidRDefault="00167A45" w:rsidP="00621FB4">
      <w:pPr>
        <w:spacing w:line="240" w:lineRule="atLeast"/>
        <w:ind w:left="540"/>
        <w:rPr>
          <w:rFonts w:ascii="Times New Roman" w:hAnsi="Times New Roman" w:cs="Times New Roman"/>
          <w:color w:val="000000"/>
          <w:sz w:val="22"/>
          <w:szCs w:val="22"/>
        </w:rPr>
      </w:pPr>
      <w:r w:rsidRPr="00EE4AE8">
        <w:rPr>
          <w:rFonts w:ascii="Times New Roman" w:hAnsi="Times New Roman" w:cs="Times New Roman"/>
          <w:color w:val="000000"/>
          <w:sz w:val="22"/>
          <w:szCs w:val="22"/>
        </w:rPr>
        <w:t>Amortization</w:t>
      </w:r>
      <w:r w:rsidR="00621FB4" w:rsidRPr="00EE4AE8">
        <w:rPr>
          <w:rFonts w:ascii="Times New Roman" w:hAnsi="Times New Roman" w:cs="Times New Roman"/>
          <w:color w:val="000000"/>
          <w:sz w:val="22"/>
          <w:szCs w:val="22"/>
        </w:rPr>
        <w:t xml:space="preserve"> is </w:t>
      </w:r>
      <w:r w:rsidRPr="00EE4AE8">
        <w:rPr>
          <w:rFonts w:ascii="Times New Roman" w:hAnsi="Times New Roman" w:cs="Times New Roman"/>
          <w:color w:val="000000"/>
          <w:sz w:val="22"/>
          <w:szCs w:val="22"/>
        </w:rPr>
        <w:t>recognized</w:t>
      </w:r>
      <w:r w:rsidR="00621FB4" w:rsidRPr="00EE4AE8">
        <w:rPr>
          <w:rFonts w:ascii="Times New Roman" w:hAnsi="Times New Roman" w:cs="Times New Roman"/>
          <w:color w:val="000000"/>
          <w:sz w:val="22"/>
          <w:szCs w:val="22"/>
        </w:rPr>
        <w:t xml:space="preserve"> in profit or loss on a straight-line basis over the estimated useful lives of intangible assets</w:t>
      </w:r>
      <w:r w:rsidR="00F7673C" w:rsidRPr="00EE4AE8">
        <w:rPr>
          <w:rFonts w:ascii="Times New Roman" w:hAnsi="Times New Roman" w:cs="Times New Roman"/>
          <w:color w:val="000000"/>
          <w:sz w:val="22"/>
          <w:szCs w:val="22"/>
        </w:rPr>
        <w:t>, other than goodwill,</w:t>
      </w:r>
      <w:r w:rsidR="00621FB4" w:rsidRPr="00EE4AE8">
        <w:rPr>
          <w:rFonts w:ascii="Times New Roman" w:hAnsi="Times New Roman" w:cs="Times New Roman"/>
          <w:color w:val="000000"/>
          <w:sz w:val="22"/>
          <w:szCs w:val="22"/>
        </w:rPr>
        <w:t xml:space="preserve"> from the date that they are available for use, since this most closely reflects the expected pattern of consumption of the future economic benefits embodied in the asset. The estimated useful lives for the current and comparative periods are as follows: </w:t>
      </w:r>
    </w:p>
    <w:p w14:paraId="6D1EAC64" w14:textId="77777777" w:rsidR="00012412" w:rsidRPr="00EE4AE8" w:rsidRDefault="00012412" w:rsidP="00621FB4">
      <w:pPr>
        <w:spacing w:line="240" w:lineRule="atLeast"/>
        <w:rPr>
          <w:rFonts w:ascii="Times New Roman" w:hAnsi="Times New Roman" w:cs="Times New Roman"/>
          <w:color w:val="000000"/>
          <w:sz w:val="22"/>
          <w:szCs w:val="22"/>
        </w:rPr>
      </w:pPr>
    </w:p>
    <w:p w14:paraId="1286B16C" w14:textId="486FF816" w:rsidR="00DD1DAE" w:rsidRPr="00EE4AE8" w:rsidRDefault="00D765B1" w:rsidP="00621FB4">
      <w:pPr>
        <w:tabs>
          <w:tab w:val="right" w:pos="5400"/>
          <w:tab w:val="right" w:pos="6120"/>
        </w:tabs>
        <w:spacing w:line="240" w:lineRule="atLeast"/>
        <w:ind w:left="900" w:hanging="360"/>
        <w:rPr>
          <w:rFonts w:ascii="Times New Roman" w:hAnsi="Times New Roman" w:cs="Times New Roman"/>
          <w:sz w:val="22"/>
          <w:szCs w:val="22"/>
        </w:rPr>
      </w:pPr>
      <w:r>
        <w:rPr>
          <w:rFonts w:ascii="Times New Roman" w:hAnsi="Times New Roman" w:cs="Times New Roman"/>
          <w:sz w:val="22"/>
          <w:szCs w:val="22"/>
        </w:rPr>
        <w:t>Service concession arrangement</w:t>
      </w:r>
      <w:r w:rsidR="00DD1DAE" w:rsidRPr="00EE4AE8">
        <w:rPr>
          <w:rFonts w:ascii="Times New Roman" w:hAnsi="Times New Roman" w:cs="Times New Roman"/>
          <w:sz w:val="22"/>
          <w:szCs w:val="22"/>
        </w:rPr>
        <w:tab/>
      </w:r>
      <w:r w:rsidR="00DD1DAE" w:rsidRPr="00EE4AE8">
        <w:rPr>
          <w:rFonts w:ascii="Times New Roman" w:hAnsi="Times New Roman" w:cs="Times New Roman"/>
          <w:sz w:val="22"/>
          <w:szCs w:val="22"/>
        </w:rPr>
        <w:tab/>
      </w:r>
      <w:r w:rsidR="00FA45D8">
        <w:rPr>
          <w:rFonts w:ascii="Times New Roman" w:hAnsi="Times New Roman" w:cs="Times New Roman"/>
          <w:sz w:val="22"/>
          <w:szCs w:val="22"/>
        </w:rPr>
        <w:t>30</w:t>
      </w:r>
      <w:r w:rsidR="00DD1DAE" w:rsidRPr="00EE4AE8">
        <w:rPr>
          <w:rFonts w:ascii="Times New Roman" w:hAnsi="Times New Roman" w:cs="Times New Roman"/>
          <w:sz w:val="22"/>
          <w:szCs w:val="22"/>
        </w:rPr>
        <w:tab/>
        <w:t>years</w:t>
      </w:r>
    </w:p>
    <w:p w14:paraId="458B3C4A" w14:textId="24F252DF" w:rsidR="006E1A43" w:rsidRPr="00EE4AE8" w:rsidRDefault="006E1A43" w:rsidP="00621FB4">
      <w:pPr>
        <w:tabs>
          <w:tab w:val="right" w:pos="5400"/>
          <w:tab w:val="right" w:pos="6120"/>
        </w:tabs>
        <w:spacing w:line="240" w:lineRule="atLeast"/>
        <w:ind w:left="900" w:hanging="360"/>
        <w:rPr>
          <w:rFonts w:ascii="Times New Roman" w:hAnsi="Times New Roman" w:cs="Times New Roman"/>
          <w:sz w:val="22"/>
          <w:szCs w:val="22"/>
        </w:rPr>
      </w:pPr>
      <w:r w:rsidRPr="00EE4AE8">
        <w:rPr>
          <w:rFonts w:ascii="Times New Roman" w:hAnsi="Times New Roman" w:cs="Times New Roman"/>
          <w:sz w:val="22"/>
          <w:szCs w:val="22"/>
        </w:rPr>
        <w:t>Trademarks</w:t>
      </w:r>
      <w:r w:rsidRPr="00EE4AE8">
        <w:rPr>
          <w:rFonts w:ascii="Times New Roman" w:hAnsi="Times New Roman" w:cs="Times New Roman"/>
          <w:sz w:val="22"/>
          <w:szCs w:val="22"/>
        </w:rPr>
        <w:tab/>
      </w:r>
      <w:r w:rsidRPr="00EE4AE8">
        <w:rPr>
          <w:rFonts w:ascii="Times New Roman" w:hAnsi="Times New Roman" w:cs="Times New Roman"/>
          <w:sz w:val="22"/>
          <w:szCs w:val="22"/>
        </w:rPr>
        <w:tab/>
        <w:t>10</w:t>
      </w:r>
      <w:r w:rsidRPr="00EE4AE8">
        <w:rPr>
          <w:rFonts w:ascii="Times New Roman" w:hAnsi="Times New Roman" w:cs="Times New Roman"/>
          <w:sz w:val="22"/>
          <w:szCs w:val="22"/>
        </w:rPr>
        <w:tab/>
        <w:t>years</w:t>
      </w:r>
    </w:p>
    <w:p w14:paraId="4CC87C93" w14:textId="28DDA8AF" w:rsidR="00621FB4" w:rsidRPr="00EE4AE8" w:rsidRDefault="00621FB4" w:rsidP="00621FB4">
      <w:pPr>
        <w:tabs>
          <w:tab w:val="right" w:pos="5400"/>
          <w:tab w:val="right" w:pos="6120"/>
        </w:tabs>
        <w:spacing w:line="240" w:lineRule="atLeast"/>
        <w:ind w:left="900" w:hanging="360"/>
        <w:rPr>
          <w:rFonts w:ascii="Times New Roman" w:hAnsi="Times New Roman" w:cs="Times New Roman"/>
          <w:sz w:val="22"/>
          <w:szCs w:val="22"/>
        </w:rPr>
      </w:pPr>
      <w:r w:rsidRPr="00EE4AE8">
        <w:rPr>
          <w:rFonts w:ascii="Times New Roman" w:hAnsi="Times New Roman" w:cs="Times New Roman"/>
          <w:sz w:val="22"/>
          <w:szCs w:val="22"/>
        </w:rPr>
        <w:t>Computer software</w:t>
      </w:r>
      <w:r w:rsidRPr="00EE4AE8">
        <w:rPr>
          <w:rFonts w:ascii="Times New Roman" w:hAnsi="Times New Roman" w:cs="Times New Roman"/>
          <w:sz w:val="22"/>
          <w:szCs w:val="22"/>
        </w:rPr>
        <w:tab/>
      </w:r>
      <w:r w:rsidRPr="00EE4AE8">
        <w:rPr>
          <w:rFonts w:ascii="Times New Roman" w:hAnsi="Times New Roman" w:cs="Times New Roman"/>
          <w:sz w:val="22"/>
          <w:szCs w:val="22"/>
        </w:rPr>
        <w:tab/>
        <w:t xml:space="preserve">1 </w:t>
      </w:r>
      <w:r w:rsidR="000752A3" w:rsidRPr="00EE4AE8">
        <w:rPr>
          <w:rFonts w:ascii="Times New Roman" w:hAnsi="Times New Roman" w:cs="Times New Roman"/>
          <w:sz w:val="22"/>
          <w:szCs w:val="22"/>
        </w:rPr>
        <w:t>–</w:t>
      </w:r>
      <w:r w:rsidRPr="00EE4AE8">
        <w:rPr>
          <w:rFonts w:ascii="Times New Roman" w:hAnsi="Times New Roman" w:cs="Times New Roman"/>
          <w:sz w:val="22"/>
          <w:szCs w:val="22"/>
        </w:rPr>
        <w:t xml:space="preserve"> 10</w:t>
      </w:r>
      <w:r w:rsidRPr="00EE4AE8">
        <w:rPr>
          <w:rFonts w:ascii="Times New Roman" w:hAnsi="Times New Roman" w:cs="Times New Roman"/>
          <w:sz w:val="22"/>
          <w:szCs w:val="22"/>
        </w:rPr>
        <w:tab/>
      </w:r>
      <w:r w:rsidRPr="00EE4AE8">
        <w:rPr>
          <w:rFonts w:ascii="Times New Roman" w:hAnsi="Times New Roman" w:cs="Times New Roman"/>
          <w:color w:val="000000"/>
          <w:sz w:val="22"/>
          <w:szCs w:val="22"/>
        </w:rPr>
        <w:t>years</w:t>
      </w:r>
    </w:p>
    <w:p w14:paraId="4260042B" w14:textId="2281A659" w:rsidR="00621FB4" w:rsidRPr="00EE4AE8" w:rsidRDefault="00621FB4" w:rsidP="007D29E4">
      <w:pPr>
        <w:tabs>
          <w:tab w:val="right" w:pos="5400"/>
          <w:tab w:val="right" w:pos="6030"/>
        </w:tabs>
        <w:spacing w:line="240" w:lineRule="atLeast"/>
        <w:ind w:left="900" w:hanging="360"/>
        <w:rPr>
          <w:rFonts w:ascii="Times New Roman" w:hAnsi="Times New Roman" w:cs="Times New Roman"/>
          <w:color w:val="000000"/>
          <w:sz w:val="22"/>
          <w:szCs w:val="22"/>
        </w:rPr>
      </w:pPr>
      <w:r w:rsidRPr="00EE4AE8">
        <w:rPr>
          <w:rFonts w:ascii="Times New Roman" w:hAnsi="Times New Roman" w:cs="Times New Roman"/>
          <w:sz w:val="22"/>
          <w:szCs w:val="22"/>
        </w:rPr>
        <w:t>C</w:t>
      </w:r>
      <w:r w:rsidRPr="00EE4AE8">
        <w:rPr>
          <w:rFonts w:ascii="Times New Roman" w:hAnsi="Times New Roman" w:cs="Times New Roman"/>
          <w:color w:val="000000"/>
          <w:sz w:val="22"/>
          <w:szCs w:val="22"/>
        </w:rPr>
        <w:t>ustomer relationships</w:t>
      </w:r>
      <w:r w:rsidRPr="00EE4AE8">
        <w:rPr>
          <w:rFonts w:ascii="Times New Roman" w:hAnsi="Times New Roman" w:cs="Times New Roman"/>
          <w:color w:val="000000"/>
          <w:sz w:val="22"/>
          <w:szCs w:val="22"/>
        </w:rPr>
        <w:tab/>
      </w:r>
      <w:r w:rsidRPr="00EE4AE8">
        <w:rPr>
          <w:rFonts w:ascii="Times New Roman" w:hAnsi="Times New Roman" w:cs="Times New Roman"/>
          <w:color w:val="000000"/>
          <w:sz w:val="22"/>
          <w:szCs w:val="22"/>
        </w:rPr>
        <w:tab/>
        <w:t>8.2</w:t>
      </w:r>
      <w:r w:rsidR="006E1A43" w:rsidRPr="00EE4AE8">
        <w:rPr>
          <w:rFonts w:ascii="Times New Roman" w:hAnsi="Times New Roman" w:cs="Times New Roman"/>
          <w:color w:val="000000"/>
          <w:sz w:val="22"/>
          <w:szCs w:val="22"/>
        </w:rPr>
        <w:t xml:space="preserve"> </w:t>
      </w:r>
      <w:r w:rsidR="000752A3" w:rsidRPr="00EE4AE8">
        <w:rPr>
          <w:rFonts w:ascii="Times New Roman" w:hAnsi="Times New Roman" w:cs="Times New Roman"/>
          <w:color w:val="000000"/>
          <w:sz w:val="22"/>
          <w:szCs w:val="22"/>
        </w:rPr>
        <w:t>–</w:t>
      </w:r>
      <w:r w:rsidR="006E1A43" w:rsidRPr="00EE4AE8">
        <w:rPr>
          <w:rFonts w:ascii="Times New Roman" w:hAnsi="Times New Roman" w:cs="Times New Roman"/>
          <w:color w:val="000000"/>
          <w:sz w:val="22"/>
          <w:szCs w:val="22"/>
        </w:rPr>
        <w:t xml:space="preserve"> 10</w:t>
      </w:r>
      <w:r w:rsidRPr="00EE4AE8">
        <w:rPr>
          <w:rFonts w:ascii="Times New Roman" w:hAnsi="Times New Roman" w:cs="Times New Roman"/>
          <w:color w:val="000000"/>
          <w:sz w:val="22"/>
          <w:szCs w:val="22"/>
        </w:rPr>
        <w:tab/>
        <w:t>years</w:t>
      </w:r>
    </w:p>
    <w:p w14:paraId="10DB0900" w14:textId="0D7D5C2C" w:rsidR="00213519" w:rsidRPr="00EE4AE8" w:rsidRDefault="00157B76" w:rsidP="00621FB4">
      <w:pPr>
        <w:tabs>
          <w:tab w:val="right" w:pos="5400"/>
          <w:tab w:val="right" w:pos="6120"/>
        </w:tabs>
        <w:spacing w:line="240" w:lineRule="atLeast"/>
        <w:ind w:left="900" w:hanging="360"/>
        <w:rPr>
          <w:rFonts w:ascii="Times New Roman" w:hAnsi="Times New Roman" w:cs="Times New Roman"/>
          <w:sz w:val="22"/>
          <w:szCs w:val="22"/>
        </w:rPr>
      </w:pPr>
      <w:r w:rsidRPr="00EE4AE8">
        <w:rPr>
          <w:rFonts w:ascii="Times New Roman" w:hAnsi="Times New Roman" w:cs="Times New Roman"/>
          <w:sz w:val="22"/>
          <w:szCs w:val="22"/>
        </w:rPr>
        <w:t>Franchise license</w:t>
      </w:r>
      <w:r w:rsidR="00213519" w:rsidRPr="00EE4AE8">
        <w:rPr>
          <w:rFonts w:ascii="Times New Roman" w:hAnsi="Times New Roman" w:cs="Times New Roman"/>
          <w:sz w:val="22"/>
          <w:szCs w:val="22"/>
        </w:rPr>
        <w:tab/>
      </w:r>
      <w:r w:rsidR="00213519" w:rsidRPr="00EE4AE8">
        <w:rPr>
          <w:rFonts w:ascii="Times New Roman" w:hAnsi="Times New Roman" w:cs="Times New Roman"/>
          <w:sz w:val="22"/>
          <w:szCs w:val="22"/>
        </w:rPr>
        <w:tab/>
        <w:t>10</w:t>
      </w:r>
      <w:r w:rsidR="00213519" w:rsidRPr="00EE4AE8">
        <w:rPr>
          <w:rFonts w:ascii="Times New Roman" w:hAnsi="Times New Roman" w:cs="Times New Roman"/>
          <w:sz w:val="22"/>
          <w:szCs w:val="22"/>
        </w:rPr>
        <w:tab/>
        <w:t>years</w:t>
      </w:r>
    </w:p>
    <w:p w14:paraId="788CCD9E" w14:textId="77777777" w:rsidR="00621FB4" w:rsidRPr="00EE4AE8" w:rsidRDefault="00621FB4" w:rsidP="00621FB4">
      <w:pPr>
        <w:tabs>
          <w:tab w:val="right" w:pos="5400"/>
        </w:tabs>
        <w:spacing w:line="240" w:lineRule="atLeast"/>
        <w:ind w:left="900"/>
        <w:rPr>
          <w:rFonts w:ascii="Times New Roman" w:hAnsi="Times New Roman" w:cs="Times New Roman"/>
          <w:i/>
          <w:iCs/>
          <w:color w:val="000000"/>
          <w:sz w:val="22"/>
          <w:szCs w:val="22"/>
        </w:rPr>
      </w:pPr>
    </w:p>
    <w:p w14:paraId="4CB92B19" w14:textId="68176EA2" w:rsidR="00621FB4" w:rsidRPr="00EE4AE8" w:rsidRDefault="00167A45" w:rsidP="00621FB4">
      <w:pPr>
        <w:spacing w:line="240" w:lineRule="atLeast"/>
        <w:ind w:left="540"/>
        <w:rPr>
          <w:rFonts w:ascii="Times New Roman" w:hAnsi="Times New Roman" w:cs="Times New Roman"/>
          <w:color w:val="000000"/>
          <w:sz w:val="22"/>
          <w:szCs w:val="22"/>
        </w:rPr>
      </w:pPr>
      <w:r w:rsidRPr="00EE4AE8">
        <w:rPr>
          <w:rFonts w:ascii="Times New Roman" w:hAnsi="Times New Roman" w:cs="Times New Roman"/>
          <w:color w:val="000000"/>
          <w:sz w:val="22"/>
          <w:szCs w:val="22"/>
        </w:rPr>
        <w:t>Amortization</w:t>
      </w:r>
      <w:r w:rsidR="00BA7238" w:rsidRPr="00EE4AE8">
        <w:rPr>
          <w:rFonts w:ascii="Times New Roman" w:hAnsi="Times New Roman" w:cs="Times New Roman"/>
          <w:color w:val="000000"/>
          <w:sz w:val="22"/>
          <w:szCs w:val="22"/>
        </w:rPr>
        <w:t xml:space="preserve"> methods, useful lives</w:t>
      </w:r>
      <w:r w:rsidR="00621FB4" w:rsidRPr="00EE4AE8">
        <w:rPr>
          <w:rFonts w:ascii="Times New Roman" w:hAnsi="Times New Roman" w:cs="Times New Roman"/>
          <w:color w:val="000000"/>
          <w:sz w:val="22"/>
          <w:szCs w:val="22"/>
        </w:rPr>
        <w:t xml:space="preserve"> and residual values are reviewed at each </w:t>
      </w:r>
      <w:r w:rsidR="00BA7238" w:rsidRPr="00EE4AE8">
        <w:rPr>
          <w:rFonts w:ascii="Times New Roman" w:hAnsi="Times New Roman" w:cs="Times New Roman"/>
          <w:color w:val="000000"/>
          <w:sz w:val="22"/>
          <w:szCs w:val="22"/>
        </w:rPr>
        <w:t xml:space="preserve">financial year-end and adjusted </w:t>
      </w:r>
      <w:r w:rsidR="00621FB4" w:rsidRPr="00EE4AE8">
        <w:rPr>
          <w:rFonts w:ascii="Times New Roman" w:hAnsi="Times New Roman" w:cs="Times New Roman"/>
          <w:color w:val="000000"/>
          <w:sz w:val="22"/>
          <w:szCs w:val="22"/>
        </w:rPr>
        <w:t>if appropriate.</w:t>
      </w:r>
    </w:p>
    <w:p w14:paraId="161E6089" w14:textId="368762E9" w:rsidR="00326B81" w:rsidRDefault="00326B81">
      <w:pPr>
        <w:jc w:val="left"/>
        <w:rPr>
          <w:rFonts w:ascii="Times New Roman" w:hAnsi="Times New Roman" w:cs="Times New Roman"/>
          <w:sz w:val="22"/>
          <w:szCs w:val="22"/>
        </w:rPr>
      </w:pPr>
    </w:p>
    <w:p w14:paraId="3B998B44" w14:textId="52993253" w:rsidR="001F7B47" w:rsidRDefault="001F7B47">
      <w:pPr>
        <w:jc w:val="left"/>
        <w:rPr>
          <w:rFonts w:ascii="Times New Roman" w:hAnsi="Times New Roman" w:cs="Times New Roman"/>
          <w:sz w:val="22"/>
          <w:szCs w:val="22"/>
        </w:rPr>
      </w:pPr>
      <w:r>
        <w:rPr>
          <w:rFonts w:ascii="Times New Roman" w:hAnsi="Times New Roman" w:cs="Times New Roman"/>
          <w:sz w:val="22"/>
          <w:szCs w:val="22"/>
        </w:rPr>
        <w:br w:type="page"/>
      </w:r>
    </w:p>
    <w:p w14:paraId="6C1D3F19" w14:textId="67271F80" w:rsidR="00621FB4" w:rsidRPr="006748B1" w:rsidRDefault="00621FB4" w:rsidP="00F76F1A">
      <w:pPr>
        <w:numPr>
          <w:ilvl w:val="0"/>
          <w:numId w:val="18"/>
        </w:numPr>
        <w:rPr>
          <w:rFonts w:ascii="Times New Roman" w:hAnsi="Times New Roman" w:cs="Times New Roman"/>
          <w:sz w:val="22"/>
          <w:szCs w:val="22"/>
        </w:rPr>
      </w:pPr>
      <w:r w:rsidRPr="00EE4AE8">
        <w:rPr>
          <w:rFonts w:ascii="Times New Roman" w:hAnsi="Times New Roman" w:cs="Times New Roman"/>
          <w:b/>
          <w:i/>
          <w:sz w:val="22"/>
          <w:szCs w:val="22"/>
        </w:rPr>
        <w:lastRenderedPageBreak/>
        <w:t>Impairment</w:t>
      </w:r>
    </w:p>
    <w:p w14:paraId="62F07107" w14:textId="27327038" w:rsidR="004813AC" w:rsidRPr="006748B1" w:rsidRDefault="004813AC" w:rsidP="006748B1">
      <w:pPr>
        <w:ind w:left="535"/>
        <w:rPr>
          <w:rFonts w:ascii="Times New Roman" w:hAnsi="Times New Roman"/>
          <w:sz w:val="22"/>
          <w:szCs w:val="28"/>
        </w:rPr>
      </w:pPr>
    </w:p>
    <w:p w14:paraId="4DEFF5FB" w14:textId="35D26052" w:rsidR="00D41ABE" w:rsidRPr="006748B1" w:rsidRDefault="00D41ABE" w:rsidP="006748B1">
      <w:pPr>
        <w:pStyle w:val="ListParagraph"/>
        <w:numPr>
          <w:ilvl w:val="2"/>
          <w:numId w:val="53"/>
        </w:numPr>
        <w:tabs>
          <w:tab w:val="clear" w:pos="1020"/>
          <w:tab w:val="num" w:pos="680"/>
        </w:tabs>
        <w:ind w:hanging="480"/>
        <w:rPr>
          <w:rFonts w:cs="Times New Roman"/>
          <w:b/>
          <w:iCs/>
          <w:sz w:val="22"/>
          <w:szCs w:val="22"/>
        </w:rPr>
      </w:pPr>
      <w:r w:rsidRPr="006748B1">
        <w:rPr>
          <w:rFonts w:cs="Times New Roman"/>
          <w:b/>
          <w:iCs/>
          <w:sz w:val="22"/>
          <w:szCs w:val="22"/>
        </w:rPr>
        <w:t>Non</w:t>
      </w:r>
      <w:r w:rsidR="0003514A">
        <w:rPr>
          <w:rFonts w:cs="Times New Roman"/>
          <w:b/>
          <w:iCs/>
          <w:sz w:val="22"/>
          <w:szCs w:val="22"/>
        </w:rPr>
        <w:t>-</w:t>
      </w:r>
      <w:r w:rsidRPr="006748B1">
        <w:rPr>
          <w:rFonts w:cs="Times New Roman"/>
          <w:b/>
          <w:iCs/>
          <w:sz w:val="22"/>
          <w:szCs w:val="22"/>
        </w:rPr>
        <w:t>financial assets</w:t>
      </w:r>
    </w:p>
    <w:p w14:paraId="4A815C58" w14:textId="6A3A4626" w:rsidR="00D41ABE" w:rsidRDefault="00D41ABE" w:rsidP="00D41ABE">
      <w:pPr>
        <w:spacing w:line="240" w:lineRule="atLeast"/>
        <w:ind w:left="540"/>
        <w:rPr>
          <w:rFonts w:cstheme="minorBidi"/>
          <w:i/>
          <w:iCs/>
          <w:color w:val="000000"/>
          <w:sz w:val="22"/>
          <w:szCs w:val="22"/>
        </w:rPr>
      </w:pPr>
    </w:p>
    <w:p w14:paraId="5E00866A" w14:textId="77777777" w:rsidR="00D41ABE" w:rsidRPr="00EE4AE8" w:rsidRDefault="00D41ABE" w:rsidP="00D41ABE">
      <w:pPr>
        <w:spacing w:line="240" w:lineRule="atLeast"/>
        <w:ind w:left="540"/>
        <w:rPr>
          <w:rFonts w:cs="Times New Roman"/>
        </w:rPr>
      </w:pPr>
      <w:r w:rsidRPr="00EE4AE8">
        <w:rPr>
          <w:rFonts w:ascii="Times New Roman" w:hAnsi="Times New Roman" w:cs="Times New Roman"/>
          <w:color w:val="000000"/>
          <w:sz w:val="22"/>
          <w:szCs w:val="22"/>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55318339" w14:textId="77777777" w:rsidR="00D41ABE" w:rsidRPr="00EE4AE8" w:rsidRDefault="00D41ABE" w:rsidP="00D41ABE">
      <w:pPr>
        <w:pStyle w:val="BodyText"/>
        <w:spacing w:line="240" w:lineRule="atLeast"/>
        <w:ind w:left="540"/>
        <w:rPr>
          <w:rFonts w:cs="Times New Roman"/>
          <w:lang w:val="en-US"/>
        </w:rPr>
      </w:pPr>
    </w:p>
    <w:p w14:paraId="6783FF11" w14:textId="77777777" w:rsidR="00D41ABE" w:rsidRPr="00EE4AE8" w:rsidRDefault="00D41ABE" w:rsidP="00D41ABE">
      <w:pPr>
        <w:pStyle w:val="BodyText"/>
        <w:spacing w:line="240" w:lineRule="atLeast"/>
        <w:ind w:left="540" w:right="0"/>
        <w:rPr>
          <w:rFonts w:cs="Times New Roman"/>
        </w:rPr>
      </w:pPr>
      <w:r w:rsidRPr="00EE4AE8">
        <w:rPr>
          <w:rFonts w:cs="Times New Roman"/>
        </w:rPr>
        <w:t>An impairment loss is recognized</w:t>
      </w:r>
      <w:r w:rsidRPr="00EE4AE8">
        <w:rPr>
          <w:rFonts w:cs="Times New Roman"/>
          <w:shd w:val="clear" w:color="auto" w:fill="FFFFFF"/>
        </w:rPr>
        <w:t xml:space="preserve"> if</w:t>
      </w:r>
      <w:r w:rsidRPr="00EE4AE8">
        <w:rPr>
          <w:rFonts w:cs="Times New Roman"/>
        </w:rPr>
        <w:t xml:space="preserve"> the carrying amount of an asset or its cash-generating unit exceeds its recoverable amount. The impairment loss is recognized in profit or loss. </w:t>
      </w:r>
    </w:p>
    <w:p w14:paraId="4DDD1574" w14:textId="77777777" w:rsidR="00D41ABE" w:rsidRPr="00EE4AE8" w:rsidRDefault="00D41ABE" w:rsidP="00D41ABE">
      <w:pPr>
        <w:pStyle w:val="BodyText"/>
        <w:spacing w:line="240" w:lineRule="atLeast"/>
        <w:ind w:left="540" w:right="0"/>
        <w:rPr>
          <w:rFonts w:cs="Times New Roman"/>
        </w:rPr>
      </w:pPr>
    </w:p>
    <w:p w14:paraId="358CDAA8" w14:textId="77777777" w:rsidR="00D41ABE" w:rsidRPr="00EE4AE8" w:rsidRDefault="00D41ABE" w:rsidP="00D41ABE">
      <w:pPr>
        <w:pStyle w:val="BodyText"/>
        <w:spacing w:line="240" w:lineRule="atLeast"/>
        <w:ind w:left="540" w:right="0"/>
        <w:rPr>
          <w:rFonts w:cs="Times New Roman"/>
        </w:rPr>
      </w:pPr>
      <w:r w:rsidRPr="00EE4AE8">
        <w:rPr>
          <w:rFonts w:cs="Times New Roman"/>
        </w:rPr>
        <w:t xml:space="preserve">When a decline in the fair value of an available-for-sale investment has been recognized directly in equity and there is objective evidence that the value of the asset is impaired, the cumulative loss that had been recognized directly in equity is recognized in profit or loss even though the financial asset has not been derecognized.  The amount of the cumulative loss that is recognized in profit or loss is the difference between the acquisition cost and current fair value, less any impairment loss on that financial asset previously recognized in profit or loss. </w:t>
      </w:r>
    </w:p>
    <w:p w14:paraId="77AD3EDD" w14:textId="77777777" w:rsidR="00D41ABE" w:rsidRPr="00EE4AE8" w:rsidRDefault="00D41ABE" w:rsidP="00D41ABE">
      <w:pPr>
        <w:pStyle w:val="BodyText"/>
        <w:spacing w:line="240" w:lineRule="atLeast"/>
        <w:ind w:right="0"/>
        <w:rPr>
          <w:rFonts w:cs="Times New Roman"/>
          <w:i/>
          <w:iCs/>
        </w:rPr>
      </w:pPr>
    </w:p>
    <w:p w14:paraId="4C518A56" w14:textId="77777777" w:rsidR="00D41ABE" w:rsidRPr="00EE4AE8" w:rsidRDefault="00D41ABE" w:rsidP="00D41ABE">
      <w:pPr>
        <w:pStyle w:val="BodyText"/>
        <w:spacing w:line="240" w:lineRule="atLeast"/>
        <w:ind w:left="540" w:right="0"/>
        <w:rPr>
          <w:rFonts w:cs="Times New Roman"/>
          <w:i/>
          <w:iCs/>
        </w:rPr>
      </w:pPr>
      <w:r w:rsidRPr="00EE4AE8">
        <w:rPr>
          <w:rFonts w:cs="Times New Roman"/>
          <w:i/>
          <w:iCs/>
        </w:rPr>
        <w:t>Calculation of recoverable amount</w:t>
      </w:r>
    </w:p>
    <w:p w14:paraId="6F34EE5D" w14:textId="77777777" w:rsidR="00D41ABE" w:rsidRPr="00EE4AE8" w:rsidRDefault="00D41ABE" w:rsidP="00D41ABE">
      <w:pPr>
        <w:pStyle w:val="BodyText"/>
        <w:shd w:val="clear" w:color="auto" w:fill="FFFFFF"/>
        <w:spacing w:line="240" w:lineRule="atLeast"/>
        <w:ind w:left="540" w:right="0"/>
        <w:rPr>
          <w:rFonts w:cs="Times New Roman"/>
        </w:rPr>
      </w:pPr>
    </w:p>
    <w:p w14:paraId="5D13BF6E" w14:textId="0A1058B4" w:rsidR="00D41ABE" w:rsidRDefault="00D41ABE">
      <w:pPr>
        <w:pStyle w:val="BodyText"/>
        <w:shd w:val="clear" w:color="auto" w:fill="FFFFFF"/>
        <w:spacing w:line="240" w:lineRule="atLeast"/>
        <w:ind w:left="540" w:right="0"/>
        <w:rPr>
          <w:rFonts w:cs="Times New Roman"/>
        </w:rPr>
      </w:pPr>
      <w:r w:rsidRPr="00EE4AE8">
        <w:rPr>
          <w:rFonts w:cs="Times New Roman"/>
        </w:rPr>
        <w:t xml:space="preserve">The recoverable amount of held-to-maturity securities carried at </w:t>
      </w:r>
      <w:proofErr w:type="spellStart"/>
      <w:r w:rsidRPr="00EE4AE8">
        <w:rPr>
          <w:rFonts w:cs="Times New Roman"/>
        </w:rPr>
        <w:t>amortised</w:t>
      </w:r>
      <w:proofErr w:type="spellEnd"/>
      <w:r w:rsidRPr="00EE4AE8">
        <w:rPr>
          <w:rFonts w:cs="Times New Roman"/>
        </w:rPr>
        <w:t xml:space="preserve"> cost is calculated as the present value of the estimated future cash flows discounted at the original effective interest rate.</w:t>
      </w:r>
    </w:p>
    <w:p w14:paraId="3027B79A" w14:textId="77777777" w:rsidR="00951E16" w:rsidRDefault="00951E16" w:rsidP="006748B1">
      <w:pPr>
        <w:pStyle w:val="BodyText"/>
        <w:shd w:val="clear" w:color="auto" w:fill="FFFFFF"/>
        <w:spacing w:line="240" w:lineRule="atLeast"/>
        <w:ind w:left="540" w:right="0"/>
        <w:rPr>
          <w:rFonts w:cs="Times New Roman"/>
        </w:rPr>
      </w:pPr>
    </w:p>
    <w:p w14:paraId="4BA2A81E" w14:textId="2E005042" w:rsidR="00D41ABE" w:rsidRPr="00EE4AE8" w:rsidRDefault="00D41ABE" w:rsidP="00D41ABE">
      <w:pPr>
        <w:pStyle w:val="BodyText"/>
        <w:shd w:val="clear" w:color="auto" w:fill="FFFFFF"/>
        <w:spacing w:line="240" w:lineRule="atLeast"/>
        <w:ind w:left="540" w:right="0"/>
        <w:rPr>
          <w:rFonts w:cs="Times New Roman"/>
        </w:rPr>
      </w:pPr>
      <w:r w:rsidRPr="00EE4AE8">
        <w:rPr>
          <w:rFonts w:cs="Times New Roman"/>
        </w:rPr>
        <w:t>The recoverable amount of available-for-sale financial assets is calculated by reference to the fair value.</w:t>
      </w:r>
    </w:p>
    <w:p w14:paraId="3A1854E6" w14:textId="77777777" w:rsidR="00D41ABE" w:rsidRPr="00EE4AE8" w:rsidRDefault="00D41ABE" w:rsidP="00D41ABE">
      <w:pPr>
        <w:jc w:val="left"/>
        <w:rPr>
          <w:rFonts w:ascii="Times New Roman" w:hAnsi="Times New Roman" w:cs="Times New Roman"/>
          <w:color w:val="000000"/>
          <w:sz w:val="22"/>
          <w:szCs w:val="22"/>
          <w:lang w:val="x-none" w:eastAsia="x-none"/>
        </w:rPr>
      </w:pPr>
    </w:p>
    <w:p w14:paraId="527DD8C4" w14:textId="77777777" w:rsidR="00D41ABE" w:rsidRPr="00EE4AE8" w:rsidRDefault="00D41ABE" w:rsidP="00D41ABE">
      <w:pPr>
        <w:pStyle w:val="BodyText"/>
        <w:shd w:val="clear" w:color="auto" w:fill="FFFFFF"/>
        <w:spacing w:line="240" w:lineRule="atLeast"/>
        <w:ind w:left="540" w:right="0"/>
        <w:rPr>
          <w:rFonts w:cs="Times New Roman"/>
          <w:b/>
        </w:rPr>
      </w:pPr>
      <w:r w:rsidRPr="00EE4AE8">
        <w:rPr>
          <w:rFonts w:cs="Times New Roman"/>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EE4AE8">
        <w:rPr>
          <w:rFonts w:cs="Times New Roman"/>
          <w:bCs/>
        </w:rPr>
        <w:t>.</w:t>
      </w:r>
    </w:p>
    <w:p w14:paraId="40F1AF8B" w14:textId="77777777" w:rsidR="00D41ABE" w:rsidRPr="00EE4AE8" w:rsidRDefault="00D41ABE" w:rsidP="00D41ABE">
      <w:pPr>
        <w:jc w:val="left"/>
        <w:rPr>
          <w:rFonts w:cs="Times New Roman"/>
          <w:sz w:val="18"/>
          <w:szCs w:val="18"/>
        </w:rPr>
      </w:pPr>
    </w:p>
    <w:p w14:paraId="12E84742" w14:textId="77777777" w:rsidR="00D41ABE" w:rsidRPr="00EE4AE8" w:rsidRDefault="00D41ABE" w:rsidP="00D41ABE">
      <w:pPr>
        <w:pStyle w:val="BodyText"/>
        <w:spacing w:line="240" w:lineRule="atLeast"/>
        <w:ind w:left="540" w:right="0"/>
        <w:rPr>
          <w:rFonts w:cs="Times New Roman"/>
          <w:i/>
          <w:iCs/>
        </w:rPr>
      </w:pPr>
      <w:r w:rsidRPr="00EE4AE8">
        <w:rPr>
          <w:rFonts w:cs="Times New Roman"/>
          <w:i/>
          <w:iCs/>
        </w:rPr>
        <w:t>Reversals of impairment</w:t>
      </w:r>
    </w:p>
    <w:p w14:paraId="740267B2" w14:textId="77777777" w:rsidR="00D41ABE" w:rsidRPr="00EE4AE8" w:rsidRDefault="00D41ABE" w:rsidP="00D41ABE">
      <w:pPr>
        <w:jc w:val="left"/>
        <w:rPr>
          <w:rFonts w:cs="Times New Roman"/>
          <w:sz w:val="18"/>
          <w:szCs w:val="18"/>
        </w:rPr>
      </w:pPr>
    </w:p>
    <w:p w14:paraId="1B5104C3" w14:textId="77777777" w:rsidR="00D41ABE" w:rsidRPr="00EE4AE8" w:rsidRDefault="00D41ABE" w:rsidP="00D41ABE">
      <w:pPr>
        <w:pStyle w:val="BodyText"/>
        <w:spacing w:line="240" w:lineRule="atLeast"/>
        <w:ind w:left="540" w:right="0"/>
        <w:rPr>
          <w:rFonts w:cs="Times New Roman"/>
        </w:rPr>
      </w:pPr>
      <w:r w:rsidRPr="00EE4AE8">
        <w:rPr>
          <w:rFonts w:cs="Times New Roman"/>
        </w:rPr>
        <w:t xml:space="preserve">An impairment loss in respect of a financial asset is reversed if the subsequent increase in recoverable amount can be related objectively to an event occurring after the impairment loss was recognized in profit or loss.  For financial assets carried at </w:t>
      </w:r>
      <w:proofErr w:type="spellStart"/>
      <w:r w:rsidRPr="00EE4AE8">
        <w:rPr>
          <w:rFonts w:cs="Times New Roman"/>
        </w:rPr>
        <w:t>amortised</w:t>
      </w:r>
      <w:proofErr w:type="spellEnd"/>
      <w:r w:rsidRPr="00EE4AE8">
        <w:rPr>
          <w:rFonts w:cs="Times New Roman"/>
        </w:rPr>
        <w:t xml:space="preserve"> cost and available-for-sale financial assets that are debt securities, the reversal is recognized in profit or loss.  For available-for-sale financial assets that are equity securities, the reversal is recognized in other comprehensive income.</w:t>
      </w:r>
    </w:p>
    <w:p w14:paraId="0E30724D" w14:textId="77777777" w:rsidR="00D41ABE" w:rsidRPr="00EE4AE8" w:rsidRDefault="00D41ABE" w:rsidP="00D41ABE">
      <w:pPr>
        <w:jc w:val="left"/>
        <w:rPr>
          <w:rFonts w:ascii="Times New Roman" w:hAnsi="Times New Roman" w:cs="Times New Roman"/>
          <w:color w:val="000000"/>
          <w:sz w:val="18"/>
          <w:szCs w:val="18"/>
        </w:rPr>
      </w:pPr>
    </w:p>
    <w:p w14:paraId="739DB60E" w14:textId="77777777" w:rsidR="00D41ABE" w:rsidRPr="00EE4AE8" w:rsidRDefault="00D41ABE" w:rsidP="00D41ABE">
      <w:pPr>
        <w:pStyle w:val="BodyText"/>
        <w:spacing w:line="240" w:lineRule="atLeast"/>
        <w:ind w:left="540" w:right="0"/>
        <w:rPr>
          <w:rFonts w:cs="Times New Roman"/>
        </w:rPr>
      </w:pPr>
      <w:r w:rsidRPr="00EE4AE8">
        <w:rPr>
          <w:rFonts w:cs="Times New Roman"/>
        </w:rPr>
        <w:t>An impairment loss in respect of goodwill is not reversed. Impairment losses recognized in prior periods in respect of other non-financial assets are assessed at each reporting date for any indications that the loss has decreased or no longer exists.</w:t>
      </w:r>
      <w:r w:rsidRPr="00EE4AE8">
        <w:rPr>
          <w:rFonts w:cs="Times New Roman"/>
          <w:lang w:val="en-US"/>
        </w:rPr>
        <w:t xml:space="preserve"> </w:t>
      </w:r>
      <w:r w:rsidRPr="00EE4AE8">
        <w:rPr>
          <w:rFonts w:cs="Times New Roman"/>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 </w:t>
      </w:r>
    </w:p>
    <w:p w14:paraId="72F9A34F" w14:textId="77777777" w:rsidR="00D41ABE" w:rsidRDefault="00D41ABE" w:rsidP="00DE4F49">
      <w:pPr>
        <w:spacing w:line="240" w:lineRule="atLeast"/>
        <w:ind w:left="540"/>
        <w:rPr>
          <w:rFonts w:ascii="Times New Roman" w:hAnsi="Times New Roman" w:cstheme="minorBidi"/>
          <w:i/>
          <w:iCs/>
          <w:color w:val="000000"/>
          <w:sz w:val="22"/>
          <w:szCs w:val="22"/>
        </w:rPr>
      </w:pPr>
    </w:p>
    <w:p w14:paraId="72124DD7" w14:textId="77777777" w:rsidR="00951E16" w:rsidRDefault="00951E16">
      <w:pPr>
        <w:jc w:val="left"/>
        <w:rPr>
          <w:rFonts w:ascii="Times New Roman" w:hAnsi="Times New Roman" w:cs="Times New Roman"/>
          <w:b/>
          <w:iCs/>
          <w:sz w:val="22"/>
          <w:szCs w:val="22"/>
        </w:rPr>
      </w:pPr>
      <w:r>
        <w:rPr>
          <w:rFonts w:cs="Times New Roman"/>
          <w:b/>
          <w:iCs/>
          <w:sz w:val="22"/>
          <w:szCs w:val="22"/>
        </w:rPr>
        <w:br w:type="page"/>
      </w:r>
    </w:p>
    <w:p w14:paraId="5248B490" w14:textId="7EBB49FC" w:rsidR="00D41ABE" w:rsidRPr="006748B1" w:rsidRDefault="00D41ABE" w:rsidP="006748B1">
      <w:pPr>
        <w:pStyle w:val="ListParagraph"/>
        <w:numPr>
          <w:ilvl w:val="2"/>
          <w:numId w:val="53"/>
        </w:numPr>
        <w:tabs>
          <w:tab w:val="clear" w:pos="1020"/>
          <w:tab w:val="num" w:pos="680"/>
        </w:tabs>
        <w:ind w:hanging="480"/>
        <w:rPr>
          <w:rFonts w:cs="Times New Roman"/>
          <w:b/>
          <w:iCs/>
          <w:sz w:val="22"/>
          <w:szCs w:val="22"/>
        </w:rPr>
      </w:pPr>
      <w:r w:rsidRPr="006748B1">
        <w:rPr>
          <w:rFonts w:cs="Times New Roman"/>
          <w:b/>
          <w:iCs/>
          <w:sz w:val="22"/>
          <w:szCs w:val="22"/>
        </w:rPr>
        <w:lastRenderedPageBreak/>
        <w:t>Financial assets</w:t>
      </w:r>
    </w:p>
    <w:p w14:paraId="166261C1" w14:textId="77777777" w:rsidR="00D41ABE" w:rsidRDefault="00D41ABE" w:rsidP="00DE4F49">
      <w:pPr>
        <w:spacing w:line="240" w:lineRule="atLeast"/>
        <w:ind w:left="540"/>
        <w:rPr>
          <w:rFonts w:ascii="Times New Roman" w:hAnsi="Times New Roman" w:cstheme="minorBidi"/>
          <w:i/>
          <w:iCs/>
          <w:color w:val="000000"/>
          <w:sz w:val="22"/>
          <w:szCs w:val="22"/>
        </w:rPr>
      </w:pPr>
    </w:p>
    <w:p w14:paraId="5FC41080" w14:textId="1214CD49" w:rsidR="00DE4F49" w:rsidRDefault="00D41ABE" w:rsidP="00DE4F49">
      <w:pPr>
        <w:spacing w:line="240" w:lineRule="atLeast"/>
        <w:ind w:left="540"/>
        <w:rPr>
          <w:rFonts w:ascii="Times New Roman" w:hAnsi="Times New Roman" w:cs="Times New Roman"/>
          <w:i/>
          <w:iCs/>
          <w:color w:val="000000"/>
          <w:sz w:val="22"/>
          <w:szCs w:val="22"/>
        </w:rPr>
      </w:pPr>
      <w:r>
        <w:rPr>
          <w:rFonts w:ascii="Times New Roman" w:hAnsi="Times New Roman" w:cs="Times New Roman"/>
          <w:i/>
          <w:iCs/>
          <w:color w:val="000000"/>
          <w:sz w:val="22"/>
          <w:szCs w:val="22"/>
        </w:rPr>
        <w:t>Accounting policy for impairment of financial assets in</w:t>
      </w:r>
      <w:r w:rsidR="00DE4F49" w:rsidRPr="006748B1">
        <w:rPr>
          <w:rFonts w:ascii="Times New Roman" w:hAnsi="Times New Roman" w:cs="Times New Roman"/>
          <w:i/>
          <w:iCs/>
          <w:color w:val="000000"/>
          <w:sz w:val="22"/>
          <w:szCs w:val="22"/>
        </w:rPr>
        <w:t xml:space="preserve"> 2019</w:t>
      </w:r>
    </w:p>
    <w:p w14:paraId="5C76AB40" w14:textId="77777777" w:rsidR="00DE4F49" w:rsidRPr="006748B1" w:rsidRDefault="00DE4F49" w:rsidP="006748B1">
      <w:pPr>
        <w:spacing w:line="240" w:lineRule="atLeast"/>
        <w:ind w:left="540"/>
        <w:rPr>
          <w:rFonts w:ascii="Times New Roman" w:hAnsi="Times New Roman" w:cs="Times New Roman"/>
          <w:i/>
          <w:iCs/>
          <w:color w:val="000000"/>
          <w:sz w:val="22"/>
          <w:szCs w:val="22"/>
        </w:rPr>
      </w:pPr>
    </w:p>
    <w:p w14:paraId="7FB9D7BC" w14:textId="3E91215B" w:rsidR="00DE4F49" w:rsidRDefault="00DE4F49" w:rsidP="00DE4F49">
      <w:pPr>
        <w:spacing w:line="240" w:lineRule="atLeast"/>
        <w:ind w:left="540"/>
        <w:rPr>
          <w:rFonts w:ascii="Times New Roman" w:hAnsi="Times New Roman" w:cs="Times New Roman"/>
          <w:i/>
          <w:iCs/>
          <w:color w:val="000000"/>
          <w:sz w:val="22"/>
          <w:szCs w:val="22"/>
        </w:rPr>
      </w:pPr>
      <w:r w:rsidRPr="006748B1">
        <w:rPr>
          <w:rFonts w:ascii="Times New Roman" w:hAnsi="Times New Roman" w:cs="Times New Roman"/>
          <w:i/>
          <w:iCs/>
          <w:color w:val="000000"/>
          <w:sz w:val="22"/>
          <w:szCs w:val="22"/>
        </w:rPr>
        <w:t xml:space="preserve">Financial </w:t>
      </w:r>
      <w:r w:rsidR="00A90A7D">
        <w:rPr>
          <w:rFonts w:ascii="Times New Roman" w:hAnsi="Times New Roman" w:cs="Times New Roman"/>
          <w:i/>
          <w:iCs/>
          <w:color w:val="000000"/>
          <w:sz w:val="22"/>
          <w:szCs w:val="22"/>
        </w:rPr>
        <w:t>assets</w:t>
      </w:r>
      <w:r w:rsidR="001F53B8">
        <w:rPr>
          <w:rFonts w:ascii="Times New Roman" w:hAnsi="Times New Roman" w:cs="Times New Roman"/>
          <w:i/>
          <w:iCs/>
          <w:color w:val="000000"/>
          <w:sz w:val="22"/>
          <w:szCs w:val="22"/>
        </w:rPr>
        <w:t>,</w:t>
      </w:r>
      <w:r w:rsidR="00E30BC5">
        <w:rPr>
          <w:rFonts w:ascii="Times New Roman" w:hAnsi="Times New Roman" w:cs="Times New Roman"/>
          <w:i/>
          <w:iCs/>
          <w:color w:val="000000"/>
          <w:sz w:val="22"/>
          <w:szCs w:val="22"/>
        </w:rPr>
        <w:t xml:space="preserve"> trade</w:t>
      </w:r>
      <w:r w:rsidR="009D7324">
        <w:rPr>
          <w:rFonts w:ascii="Times New Roman" w:hAnsi="Times New Roman" w:cstheme="minorBidi" w:hint="cs"/>
          <w:i/>
          <w:iCs/>
          <w:color w:val="000000"/>
          <w:sz w:val="22"/>
          <w:szCs w:val="22"/>
          <w:cs/>
        </w:rPr>
        <w:t xml:space="preserve"> </w:t>
      </w:r>
      <w:r w:rsidR="001F53B8">
        <w:rPr>
          <w:rFonts w:ascii="Times New Roman" w:hAnsi="Times New Roman" w:cstheme="minorBidi"/>
          <w:i/>
          <w:iCs/>
          <w:color w:val="000000"/>
          <w:sz w:val="22"/>
          <w:szCs w:val="22"/>
        </w:rPr>
        <w:t xml:space="preserve">and other accounts </w:t>
      </w:r>
      <w:r w:rsidR="008D02F7">
        <w:rPr>
          <w:rFonts w:ascii="Times New Roman" w:hAnsi="Times New Roman" w:cs="Times New Roman"/>
          <w:i/>
          <w:iCs/>
          <w:color w:val="000000"/>
          <w:sz w:val="22"/>
          <w:szCs w:val="22"/>
        </w:rPr>
        <w:t>receivable</w:t>
      </w:r>
      <w:r w:rsidR="001F53B8">
        <w:rPr>
          <w:rFonts w:ascii="Times New Roman" w:hAnsi="Times New Roman" w:cs="Times New Roman"/>
          <w:i/>
          <w:iCs/>
          <w:color w:val="000000"/>
          <w:sz w:val="22"/>
          <w:szCs w:val="22"/>
        </w:rPr>
        <w:t>,</w:t>
      </w:r>
      <w:r w:rsidRPr="006748B1">
        <w:rPr>
          <w:rFonts w:ascii="Times New Roman" w:hAnsi="Times New Roman" w:cs="Times New Roman"/>
          <w:i/>
          <w:iCs/>
          <w:color w:val="000000"/>
          <w:sz w:val="22"/>
          <w:szCs w:val="22"/>
        </w:rPr>
        <w:t xml:space="preserve"> and contract assets</w:t>
      </w:r>
    </w:p>
    <w:p w14:paraId="13C72435" w14:textId="77777777" w:rsidR="00DE4F49" w:rsidRPr="006748B1" w:rsidRDefault="00DE4F49" w:rsidP="006748B1">
      <w:pPr>
        <w:spacing w:line="240" w:lineRule="atLeast"/>
        <w:ind w:left="540"/>
        <w:rPr>
          <w:rFonts w:ascii="Times New Roman" w:hAnsi="Times New Roman" w:cs="Times New Roman"/>
          <w:i/>
          <w:iCs/>
          <w:color w:val="000000"/>
          <w:sz w:val="22"/>
          <w:szCs w:val="22"/>
        </w:rPr>
      </w:pPr>
    </w:p>
    <w:p w14:paraId="17965451" w14:textId="769FBF35" w:rsidR="00DE4F49" w:rsidRDefault="00DE4F49" w:rsidP="00DE4F49">
      <w:pPr>
        <w:ind w:left="540"/>
        <w:rPr>
          <w:rFonts w:ascii="Times New Roman" w:hAnsi="Times New Roman" w:cs="Times New Roman"/>
          <w:color w:val="000000"/>
          <w:sz w:val="22"/>
          <w:szCs w:val="22"/>
        </w:rPr>
      </w:pPr>
      <w:r w:rsidRPr="006748B1">
        <w:rPr>
          <w:rFonts w:ascii="Times New Roman" w:hAnsi="Times New Roman" w:cs="Times New Roman"/>
          <w:color w:val="000000"/>
          <w:sz w:val="22"/>
          <w:szCs w:val="22"/>
        </w:rPr>
        <w:t>The Group recognizes loss allowances for ECLs on:</w:t>
      </w:r>
    </w:p>
    <w:p w14:paraId="69775D38" w14:textId="77777777" w:rsidR="00DE4F49" w:rsidRPr="006748B1" w:rsidRDefault="00DE4F49" w:rsidP="006748B1">
      <w:pPr>
        <w:ind w:left="540"/>
        <w:rPr>
          <w:rFonts w:ascii="Times New Roman" w:hAnsi="Times New Roman" w:cs="Times New Roman"/>
          <w:color w:val="000000"/>
          <w:sz w:val="22"/>
          <w:szCs w:val="22"/>
        </w:rPr>
      </w:pPr>
    </w:p>
    <w:p w14:paraId="7D2D5534" w14:textId="54FA15B3" w:rsidR="00DE4F49" w:rsidRPr="006748B1" w:rsidRDefault="00DE4F49" w:rsidP="006748B1">
      <w:pPr>
        <w:pStyle w:val="ListParagraph"/>
        <w:numPr>
          <w:ilvl w:val="0"/>
          <w:numId w:val="45"/>
        </w:numPr>
        <w:spacing w:after="160" w:line="259" w:lineRule="auto"/>
        <w:ind w:left="1080"/>
        <w:rPr>
          <w:sz w:val="22"/>
          <w:szCs w:val="24"/>
        </w:rPr>
      </w:pPr>
      <w:r w:rsidRPr="006748B1">
        <w:rPr>
          <w:sz w:val="22"/>
          <w:szCs w:val="24"/>
        </w:rPr>
        <w:t xml:space="preserve">financial assets measured at </w:t>
      </w:r>
      <w:proofErr w:type="spellStart"/>
      <w:r w:rsidRPr="006748B1">
        <w:rPr>
          <w:sz w:val="22"/>
          <w:szCs w:val="24"/>
        </w:rPr>
        <w:t>amortised</w:t>
      </w:r>
      <w:proofErr w:type="spellEnd"/>
      <w:r w:rsidRPr="006748B1">
        <w:rPr>
          <w:sz w:val="22"/>
          <w:szCs w:val="24"/>
        </w:rPr>
        <w:t xml:space="preserve"> cost</w:t>
      </w:r>
      <w:r w:rsidR="001F53B8">
        <w:rPr>
          <w:sz w:val="22"/>
          <w:szCs w:val="24"/>
        </w:rPr>
        <w:t>;</w:t>
      </w:r>
    </w:p>
    <w:p w14:paraId="4F2AAB6B" w14:textId="0DE2E865" w:rsidR="00DE4F49" w:rsidRPr="006748B1" w:rsidRDefault="00DE4F49" w:rsidP="006748B1">
      <w:pPr>
        <w:pStyle w:val="ListParagraph"/>
        <w:numPr>
          <w:ilvl w:val="0"/>
          <w:numId w:val="45"/>
        </w:numPr>
        <w:spacing w:after="160" w:line="259" w:lineRule="auto"/>
        <w:ind w:left="1080"/>
        <w:rPr>
          <w:sz w:val="22"/>
          <w:szCs w:val="24"/>
        </w:rPr>
      </w:pPr>
      <w:r w:rsidRPr="006748B1">
        <w:rPr>
          <w:sz w:val="22"/>
          <w:szCs w:val="24"/>
        </w:rPr>
        <w:t>debt investment</w:t>
      </w:r>
      <w:r w:rsidR="001F53B8">
        <w:rPr>
          <w:sz w:val="22"/>
          <w:szCs w:val="24"/>
        </w:rPr>
        <w:t>s</w:t>
      </w:r>
      <w:r w:rsidRPr="006748B1">
        <w:rPr>
          <w:sz w:val="22"/>
          <w:szCs w:val="24"/>
        </w:rPr>
        <w:t xml:space="preserve"> measured at FVOCI; and</w:t>
      </w:r>
    </w:p>
    <w:p w14:paraId="7059A2F1" w14:textId="130CAA59" w:rsidR="00DE4F49" w:rsidRPr="006748B1" w:rsidRDefault="00D41ABE" w:rsidP="006748B1">
      <w:pPr>
        <w:pStyle w:val="ListParagraph"/>
        <w:numPr>
          <w:ilvl w:val="0"/>
          <w:numId w:val="45"/>
        </w:numPr>
        <w:spacing w:line="259" w:lineRule="auto"/>
        <w:ind w:left="1080"/>
        <w:rPr>
          <w:sz w:val="22"/>
          <w:szCs w:val="24"/>
        </w:rPr>
      </w:pPr>
      <w:r>
        <w:rPr>
          <w:sz w:val="22"/>
          <w:szCs w:val="24"/>
        </w:rPr>
        <w:t xml:space="preserve">trade </w:t>
      </w:r>
      <w:r w:rsidR="001F53B8">
        <w:rPr>
          <w:sz w:val="22"/>
          <w:szCs w:val="24"/>
        </w:rPr>
        <w:t>and other accounts receivable</w:t>
      </w:r>
      <w:r>
        <w:rPr>
          <w:sz w:val="22"/>
          <w:szCs w:val="24"/>
        </w:rPr>
        <w:t xml:space="preserve"> and </w:t>
      </w:r>
      <w:r w:rsidR="00DE4F49" w:rsidRPr="006748B1">
        <w:rPr>
          <w:sz w:val="22"/>
          <w:szCs w:val="24"/>
        </w:rPr>
        <w:t>contract assets (as defined in TFRS 15).</w:t>
      </w:r>
    </w:p>
    <w:p w14:paraId="58B88B27" w14:textId="77777777" w:rsidR="00DE4F49" w:rsidRDefault="00DE4F49" w:rsidP="006748B1">
      <w:pPr>
        <w:spacing w:line="259" w:lineRule="auto"/>
      </w:pPr>
    </w:p>
    <w:p w14:paraId="7CD76A71" w14:textId="67EFC390" w:rsidR="00DE4F49" w:rsidRDefault="00DE4F49" w:rsidP="006748B1">
      <w:pPr>
        <w:tabs>
          <w:tab w:val="left" w:pos="9720"/>
        </w:tabs>
        <w:ind w:left="540"/>
        <w:rPr>
          <w:rFonts w:ascii="Times New Roman" w:hAnsi="Times New Roman" w:cs="Times New Roman"/>
          <w:color w:val="000000"/>
          <w:sz w:val="22"/>
          <w:szCs w:val="22"/>
        </w:rPr>
      </w:pPr>
      <w:r w:rsidRPr="006748B1">
        <w:rPr>
          <w:rFonts w:ascii="Times New Roman" w:hAnsi="Times New Roman" w:cs="Times New Roman"/>
          <w:color w:val="000000"/>
          <w:sz w:val="22"/>
          <w:szCs w:val="22"/>
        </w:rPr>
        <w:t>The Group measures loss allowances at an amount equal to lifetime ECL</w:t>
      </w:r>
      <w:r w:rsidR="003B1C9A">
        <w:rPr>
          <w:rFonts w:ascii="Times New Roman" w:hAnsi="Times New Roman" w:cs="Times New Roman"/>
          <w:color w:val="000000"/>
          <w:sz w:val="22"/>
          <w:szCs w:val="22"/>
        </w:rPr>
        <w:t>s</w:t>
      </w:r>
      <w:r w:rsidRPr="006748B1">
        <w:rPr>
          <w:rFonts w:ascii="Times New Roman" w:hAnsi="Times New Roman" w:cs="Times New Roman"/>
          <w:color w:val="000000"/>
          <w:sz w:val="22"/>
          <w:szCs w:val="22"/>
        </w:rPr>
        <w:t>, except for the following which are measured as 12-month ECL</w:t>
      </w:r>
      <w:r w:rsidR="003B1C9A">
        <w:rPr>
          <w:rFonts w:ascii="Times New Roman" w:hAnsi="Times New Roman" w:cs="Times New Roman"/>
          <w:color w:val="000000"/>
          <w:sz w:val="22"/>
          <w:szCs w:val="22"/>
        </w:rPr>
        <w:t>s</w:t>
      </w:r>
      <w:r w:rsidRPr="006748B1">
        <w:rPr>
          <w:rFonts w:ascii="Times New Roman" w:hAnsi="Times New Roman" w:cs="Times New Roman"/>
          <w:color w:val="000000"/>
          <w:sz w:val="22"/>
          <w:szCs w:val="22"/>
        </w:rPr>
        <w:t>:</w:t>
      </w:r>
    </w:p>
    <w:p w14:paraId="18347494" w14:textId="77777777" w:rsidR="00DE4F49" w:rsidRPr="006748B1" w:rsidRDefault="00DE4F49" w:rsidP="006748B1">
      <w:pPr>
        <w:ind w:left="540"/>
        <w:rPr>
          <w:rFonts w:ascii="Times New Roman" w:hAnsi="Times New Roman" w:cs="Times New Roman"/>
          <w:color w:val="000000"/>
          <w:sz w:val="22"/>
          <w:szCs w:val="22"/>
        </w:rPr>
      </w:pPr>
    </w:p>
    <w:p w14:paraId="6F1B5A06" w14:textId="77777777" w:rsidR="00DE4F49" w:rsidRPr="006748B1" w:rsidRDefault="00DE4F49" w:rsidP="006748B1">
      <w:pPr>
        <w:pStyle w:val="ListParagraph"/>
        <w:numPr>
          <w:ilvl w:val="0"/>
          <w:numId w:val="45"/>
        </w:numPr>
        <w:spacing w:after="160" w:line="259" w:lineRule="auto"/>
        <w:ind w:left="1080"/>
        <w:rPr>
          <w:sz w:val="22"/>
          <w:szCs w:val="24"/>
        </w:rPr>
      </w:pPr>
      <w:r w:rsidRPr="006748B1">
        <w:rPr>
          <w:sz w:val="22"/>
          <w:szCs w:val="24"/>
        </w:rPr>
        <w:t>debt securities that are determined to have low credit risk at the reporting date; and</w:t>
      </w:r>
    </w:p>
    <w:p w14:paraId="07598474" w14:textId="367DA45C" w:rsidR="00DE4F49" w:rsidRPr="006748B1" w:rsidRDefault="00DE4F49" w:rsidP="006748B1">
      <w:pPr>
        <w:pStyle w:val="ListParagraph"/>
        <w:numPr>
          <w:ilvl w:val="0"/>
          <w:numId w:val="45"/>
        </w:numPr>
        <w:spacing w:after="160" w:line="259" w:lineRule="auto"/>
        <w:ind w:left="1080"/>
        <w:jc w:val="thaiDistribute"/>
        <w:rPr>
          <w:sz w:val="22"/>
          <w:szCs w:val="24"/>
        </w:rPr>
      </w:pPr>
      <w:r w:rsidRPr="006748B1">
        <w:rPr>
          <w:sz w:val="22"/>
          <w:szCs w:val="24"/>
        </w:rPr>
        <w:t>other debt securities and bank balances for which credit risk (i.e. the risk of default occurring over the expected life of the financial instrument) has not increased</w:t>
      </w:r>
      <w:r w:rsidR="003B1C9A" w:rsidRPr="006748B1">
        <w:rPr>
          <w:sz w:val="22"/>
          <w:szCs w:val="24"/>
        </w:rPr>
        <w:t xml:space="preserve"> </w:t>
      </w:r>
      <w:r w:rsidRPr="006748B1">
        <w:rPr>
          <w:sz w:val="22"/>
          <w:szCs w:val="24"/>
        </w:rPr>
        <w:t>significantly since initial recognition.</w:t>
      </w:r>
    </w:p>
    <w:p w14:paraId="54E6AA84" w14:textId="77777777" w:rsidR="00DE4F49" w:rsidRDefault="00DE4F49" w:rsidP="006748B1">
      <w:pPr>
        <w:pStyle w:val="ListParagraph"/>
        <w:spacing w:line="259" w:lineRule="auto"/>
        <w:ind w:left="1080"/>
      </w:pPr>
    </w:p>
    <w:p w14:paraId="103B1BC1" w14:textId="6C4A8078" w:rsidR="00DE4F49" w:rsidRDefault="00DE4F49" w:rsidP="006748B1">
      <w:pPr>
        <w:ind w:left="540"/>
        <w:rPr>
          <w:rFonts w:ascii="Times New Roman" w:hAnsi="Times New Roman" w:cs="Times New Roman"/>
          <w:color w:val="000000"/>
          <w:sz w:val="22"/>
          <w:szCs w:val="22"/>
        </w:rPr>
      </w:pPr>
      <w:r w:rsidRPr="006748B1">
        <w:rPr>
          <w:rFonts w:ascii="Times New Roman" w:hAnsi="Times New Roman" w:cs="Times New Roman"/>
          <w:color w:val="000000"/>
          <w:sz w:val="22"/>
          <w:szCs w:val="22"/>
        </w:rPr>
        <w:t xml:space="preserve">Loss allowances for trade receivables and contract assets are always measured </w:t>
      </w:r>
      <w:r w:rsidR="00A90A7D">
        <w:rPr>
          <w:rFonts w:ascii="Times New Roman" w:hAnsi="Times New Roman" w:cs="Times New Roman"/>
          <w:color w:val="000000"/>
          <w:sz w:val="22"/>
          <w:szCs w:val="22"/>
        </w:rPr>
        <w:t xml:space="preserve">using the simplified approach </w:t>
      </w:r>
      <w:r w:rsidRPr="006748B1">
        <w:rPr>
          <w:rFonts w:ascii="Times New Roman" w:hAnsi="Times New Roman" w:cs="Times New Roman"/>
          <w:color w:val="000000"/>
          <w:sz w:val="22"/>
          <w:szCs w:val="22"/>
        </w:rPr>
        <w:t>at an amount equal to lifetime ECL.</w:t>
      </w:r>
    </w:p>
    <w:p w14:paraId="57642A99" w14:textId="77777777" w:rsidR="00DE4F49" w:rsidRPr="006748B1" w:rsidRDefault="00DE4F49" w:rsidP="006748B1">
      <w:pPr>
        <w:ind w:left="540"/>
        <w:rPr>
          <w:rFonts w:ascii="Times New Roman" w:hAnsi="Times New Roman" w:cs="Times New Roman"/>
          <w:color w:val="000000"/>
          <w:sz w:val="22"/>
          <w:szCs w:val="22"/>
        </w:rPr>
      </w:pPr>
    </w:p>
    <w:p w14:paraId="49475567" w14:textId="2BC6AA7A" w:rsidR="00D41ABE" w:rsidRDefault="001F53B8">
      <w:pPr>
        <w:tabs>
          <w:tab w:val="left" w:pos="540"/>
        </w:tabs>
        <w:ind w:left="540"/>
        <w:rPr>
          <w:rFonts w:ascii="Times New Roman" w:hAnsi="Times New Roman" w:cs="Times New Roman"/>
          <w:color w:val="000000"/>
          <w:sz w:val="22"/>
          <w:szCs w:val="22"/>
        </w:rPr>
      </w:pPr>
      <w:r w:rsidRPr="00F4388E">
        <w:rPr>
          <w:rFonts w:ascii="Times New Roman" w:hAnsi="Times New Roman" w:cs="Times New Roman"/>
          <w:color w:val="000000"/>
          <w:sz w:val="22"/>
          <w:szCs w:val="22"/>
        </w:rPr>
        <w:t>When determining whether the credit risk of a financial asset has increased significantly since initial recognition and when estimating ECL</w:t>
      </w:r>
      <w:r>
        <w:rPr>
          <w:rFonts w:ascii="Times New Roman" w:hAnsi="Times New Roman" w:cs="Times New Roman"/>
          <w:color w:val="000000"/>
          <w:sz w:val="22"/>
          <w:szCs w:val="22"/>
        </w:rPr>
        <w:t xml:space="preserve">s, </w:t>
      </w:r>
      <w:r w:rsidR="00886014" w:rsidRPr="00EB1B71">
        <w:rPr>
          <w:rFonts w:ascii="Times New Roman" w:hAnsi="Times New Roman" w:cs="Times New Roman"/>
          <w:color w:val="000000"/>
          <w:sz w:val="22"/>
          <w:szCs w:val="22"/>
        </w:rPr>
        <w:t>the Group considers reasonable and supportable information that is relevant and available without undue cost or effort.</w:t>
      </w:r>
      <w:r>
        <w:rPr>
          <w:rFonts w:ascii="Times New Roman" w:hAnsi="Times New Roman" w:cs="Times New Roman"/>
          <w:color w:val="000000"/>
          <w:sz w:val="22"/>
          <w:szCs w:val="22"/>
        </w:rPr>
        <w:t xml:space="preserve"> </w:t>
      </w:r>
      <w:r w:rsidR="00DE4F49" w:rsidRPr="006748B1">
        <w:rPr>
          <w:rFonts w:ascii="Times New Roman" w:hAnsi="Times New Roman" w:cs="Times New Roman"/>
          <w:color w:val="000000"/>
          <w:sz w:val="22"/>
          <w:szCs w:val="22"/>
        </w:rPr>
        <w:t>This includes both quantitative and qualitative information and analysis, based on the Group</w:t>
      </w:r>
      <w:r w:rsidR="000912EF">
        <w:rPr>
          <w:rFonts w:ascii="Times New Roman" w:hAnsi="Times New Roman" w:cs="Times New Roman"/>
          <w:color w:val="000000"/>
          <w:sz w:val="22"/>
          <w:szCs w:val="22"/>
        </w:rPr>
        <w:t>’</w:t>
      </w:r>
      <w:r w:rsidR="00DE4F49" w:rsidRPr="006748B1">
        <w:rPr>
          <w:rFonts w:ascii="Times New Roman" w:hAnsi="Times New Roman" w:cs="Times New Roman"/>
          <w:color w:val="000000"/>
          <w:sz w:val="22"/>
          <w:szCs w:val="22"/>
        </w:rPr>
        <w:t>s historical experience and informed credit assessment and includ</w:t>
      </w:r>
      <w:r w:rsidR="003B1C9A">
        <w:rPr>
          <w:rFonts w:ascii="Times New Roman" w:hAnsi="Times New Roman" w:cs="Times New Roman"/>
          <w:color w:val="000000"/>
          <w:sz w:val="22"/>
          <w:szCs w:val="22"/>
        </w:rPr>
        <w:t>es</w:t>
      </w:r>
      <w:r w:rsidR="00DE4F49" w:rsidRPr="006748B1">
        <w:rPr>
          <w:rFonts w:ascii="Times New Roman" w:hAnsi="Times New Roman" w:cs="Times New Roman"/>
          <w:color w:val="000000"/>
          <w:sz w:val="22"/>
          <w:szCs w:val="22"/>
        </w:rPr>
        <w:t xml:space="preserve"> forward-looking information.</w:t>
      </w:r>
    </w:p>
    <w:p w14:paraId="1E2D3EE7" w14:textId="77777777" w:rsidR="00951E16" w:rsidRDefault="00951E16" w:rsidP="006748B1">
      <w:pPr>
        <w:tabs>
          <w:tab w:val="left" w:pos="540"/>
        </w:tabs>
        <w:ind w:left="540"/>
        <w:rPr>
          <w:rFonts w:ascii="Times New Roman" w:hAnsi="Times New Roman" w:cs="Times New Roman"/>
          <w:color w:val="000000"/>
          <w:sz w:val="22"/>
          <w:szCs w:val="22"/>
        </w:rPr>
      </w:pPr>
    </w:p>
    <w:p w14:paraId="2BBAD978" w14:textId="3C51E987" w:rsidR="00DE4F49" w:rsidRDefault="00DE4F49" w:rsidP="006748B1">
      <w:pPr>
        <w:ind w:left="540"/>
        <w:rPr>
          <w:rFonts w:ascii="Times New Roman" w:hAnsi="Times New Roman" w:cs="Times New Roman"/>
          <w:color w:val="000000"/>
          <w:sz w:val="22"/>
          <w:szCs w:val="22"/>
        </w:rPr>
      </w:pPr>
      <w:r w:rsidRPr="006748B1">
        <w:rPr>
          <w:rFonts w:ascii="Times New Roman" w:hAnsi="Times New Roman" w:cs="Times New Roman"/>
          <w:color w:val="000000"/>
          <w:sz w:val="22"/>
          <w:szCs w:val="22"/>
        </w:rPr>
        <w:t>The Group assumes that the credit risk on a financial asset has increased significantly if it is more than 30 days past due.</w:t>
      </w:r>
    </w:p>
    <w:p w14:paraId="2D78B563" w14:textId="77777777" w:rsidR="00DE4F49" w:rsidRPr="006748B1" w:rsidRDefault="00DE4F49" w:rsidP="006748B1">
      <w:pPr>
        <w:ind w:left="630"/>
        <w:rPr>
          <w:rFonts w:ascii="Times New Roman" w:hAnsi="Times New Roman" w:cs="Times New Roman"/>
          <w:color w:val="000000"/>
          <w:sz w:val="22"/>
          <w:szCs w:val="22"/>
        </w:rPr>
      </w:pPr>
    </w:p>
    <w:p w14:paraId="3A35ACC2" w14:textId="746C4562" w:rsidR="00DE4F49" w:rsidRDefault="00DE4F49" w:rsidP="006748B1">
      <w:pPr>
        <w:tabs>
          <w:tab w:val="left" w:pos="540"/>
        </w:tabs>
        <w:ind w:left="540"/>
        <w:rPr>
          <w:rFonts w:ascii="Times New Roman" w:hAnsi="Times New Roman" w:cs="Times New Roman"/>
          <w:color w:val="000000"/>
          <w:sz w:val="22"/>
          <w:szCs w:val="22"/>
        </w:rPr>
      </w:pPr>
      <w:r w:rsidRPr="006748B1">
        <w:rPr>
          <w:rFonts w:ascii="Times New Roman" w:hAnsi="Times New Roman" w:cs="Times New Roman"/>
          <w:color w:val="000000"/>
          <w:sz w:val="22"/>
          <w:szCs w:val="22"/>
        </w:rPr>
        <w:t>The Group considers a financial asset to be in default when</w:t>
      </w:r>
      <w:r w:rsidR="005E7AE8">
        <w:rPr>
          <w:rFonts w:ascii="Times New Roman" w:hAnsi="Times New Roman" w:cs="Times New Roman"/>
          <w:color w:val="000000"/>
          <w:sz w:val="22"/>
          <w:szCs w:val="22"/>
        </w:rPr>
        <w:t xml:space="preserve"> </w:t>
      </w:r>
      <w:r w:rsidR="005E7AE8" w:rsidRPr="006748B1">
        <w:rPr>
          <w:rFonts w:ascii="Times New Roman" w:hAnsi="Times New Roman" w:cs="Times New Roman"/>
          <w:color w:val="000000"/>
          <w:sz w:val="22"/>
          <w:szCs w:val="22"/>
        </w:rPr>
        <w:t xml:space="preserve">the financial asset is more than 180 days past due or </w:t>
      </w:r>
      <w:r w:rsidR="001F53B8">
        <w:rPr>
          <w:rFonts w:ascii="Times New Roman" w:hAnsi="Times New Roman" w:cs="Times New Roman"/>
          <w:color w:val="000000"/>
          <w:sz w:val="22"/>
          <w:szCs w:val="22"/>
        </w:rPr>
        <w:t xml:space="preserve">when </w:t>
      </w:r>
      <w:r w:rsidR="005E7AE8" w:rsidRPr="006748B1">
        <w:rPr>
          <w:rFonts w:ascii="Times New Roman" w:hAnsi="Times New Roman" w:cs="Times New Roman"/>
          <w:color w:val="000000"/>
          <w:sz w:val="22"/>
          <w:szCs w:val="22"/>
        </w:rPr>
        <w:t xml:space="preserve">the Group </w:t>
      </w:r>
      <w:r w:rsidR="001F53B8">
        <w:rPr>
          <w:rFonts w:ascii="Times New Roman" w:hAnsi="Times New Roman" w:cs="Times New Roman"/>
          <w:color w:val="000000"/>
          <w:sz w:val="22"/>
          <w:szCs w:val="22"/>
        </w:rPr>
        <w:t xml:space="preserve">has </w:t>
      </w:r>
      <w:r w:rsidR="005E7AE8" w:rsidRPr="006748B1">
        <w:rPr>
          <w:rFonts w:ascii="Times New Roman" w:hAnsi="Times New Roman" w:cs="Times New Roman"/>
          <w:color w:val="000000"/>
          <w:sz w:val="22"/>
          <w:szCs w:val="22"/>
        </w:rPr>
        <w:t>take</w:t>
      </w:r>
      <w:r w:rsidR="001F53B8">
        <w:rPr>
          <w:rFonts w:ascii="Times New Roman" w:hAnsi="Times New Roman" w:cs="Times New Roman"/>
          <w:color w:val="000000"/>
          <w:sz w:val="22"/>
          <w:szCs w:val="22"/>
        </w:rPr>
        <w:t>n</w:t>
      </w:r>
      <w:r w:rsidR="005E7AE8" w:rsidRPr="006748B1">
        <w:rPr>
          <w:rFonts w:ascii="Times New Roman" w:hAnsi="Times New Roman" w:cs="Times New Roman"/>
          <w:color w:val="000000"/>
          <w:sz w:val="22"/>
          <w:szCs w:val="22"/>
        </w:rPr>
        <w:t xml:space="preserve"> legal action</w:t>
      </w:r>
      <w:r w:rsidR="001F53B8">
        <w:rPr>
          <w:rFonts w:ascii="Times New Roman" w:hAnsi="Times New Roman" w:cs="Times New Roman"/>
          <w:color w:val="000000"/>
          <w:sz w:val="22"/>
          <w:szCs w:val="22"/>
        </w:rPr>
        <w:t xml:space="preserve"> against the counterparty</w:t>
      </w:r>
      <w:r w:rsidR="005E7AE8" w:rsidRPr="006748B1">
        <w:rPr>
          <w:rFonts w:ascii="Times New Roman" w:hAnsi="Times New Roman" w:cs="Times New Roman"/>
          <w:color w:val="000000"/>
          <w:sz w:val="22"/>
          <w:szCs w:val="22"/>
        </w:rPr>
        <w:t>.</w:t>
      </w:r>
    </w:p>
    <w:p w14:paraId="223B8411" w14:textId="77777777" w:rsidR="00DE4F49" w:rsidRPr="006748B1" w:rsidRDefault="00DE4F49" w:rsidP="006748B1">
      <w:pPr>
        <w:tabs>
          <w:tab w:val="left" w:pos="540"/>
        </w:tabs>
        <w:ind w:left="630"/>
        <w:rPr>
          <w:rFonts w:ascii="Times New Roman" w:hAnsi="Times New Roman" w:cs="Times New Roman"/>
          <w:color w:val="000000"/>
          <w:sz w:val="22"/>
          <w:szCs w:val="22"/>
        </w:rPr>
      </w:pPr>
    </w:p>
    <w:p w14:paraId="789130C1" w14:textId="41CA92A7" w:rsidR="00DE4F49" w:rsidRDefault="00DE4F49" w:rsidP="006748B1">
      <w:pPr>
        <w:tabs>
          <w:tab w:val="left" w:pos="540"/>
        </w:tabs>
        <w:ind w:left="540"/>
        <w:rPr>
          <w:rFonts w:ascii="Times New Roman" w:hAnsi="Times New Roman" w:cs="Times New Roman"/>
          <w:color w:val="000000"/>
          <w:sz w:val="22"/>
          <w:szCs w:val="22"/>
        </w:rPr>
      </w:pPr>
      <w:r w:rsidRPr="006748B1">
        <w:rPr>
          <w:rFonts w:ascii="Times New Roman" w:hAnsi="Times New Roman" w:cs="Times New Roman"/>
          <w:color w:val="000000"/>
          <w:sz w:val="22"/>
          <w:szCs w:val="22"/>
        </w:rPr>
        <w:t>Lifetime ECLs are the ECLs that result from all possible default events over the expected life of a financial instrument.</w:t>
      </w:r>
    </w:p>
    <w:p w14:paraId="1368E2DE" w14:textId="77777777" w:rsidR="00DE4F49" w:rsidRPr="006748B1" w:rsidRDefault="00DE4F49" w:rsidP="006748B1">
      <w:pPr>
        <w:tabs>
          <w:tab w:val="left" w:pos="540"/>
        </w:tabs>
        <w:ind w:left="540"/>
        <w:rPr>
          <w:rFonts w:ascii="Times New Roman" w:hAnsi="Times New Roman" w:cs="Times New Roman"/>
          <w:color w:val="000000"/>
          <w:sz w:val="22"/>
          <w:szCs w:val="22"/>
        </w:rPr>
      </w:pPr>
    </w:p>
    <w:p w14:paraId="75085C03" w14:textId="6F41494D" w:rsidR="00DE4F49" w:rsidRDefault="00DE4F49" w:rsidP="006748B1">
      <w:pPr>
        <w:tabs>
          <w:tab w:val="left" w:pos="540"/>
        </w:tabs>
        <w:ind w:left="540"/>
        <w:rPr>
          <w:rFonts w:ascii="Times New Roman" w:hAnsi="Times New Roman" w:cs="Times New Roman"/>
          <w:color w:val="000000"/>
          <w:sz w:val="22"/>
          <w:szCs w:val="22"/>
        </w:rPr>
      </w:pPr>
      <w:r w:rsidRPr="006748B1">
        <w:rPr>
          <w:rFonts w:ascii="Times New Roman" w:hAnsi="Times New Roman" w:cs="Times New Roman"/>
          <w:color w:val="000000"/>
          <w:sz w:val="22"/>
          <w:szCs w:val="22"/>
        </w:rPr>
        <w:t xml:space="preserve">12-month ECLs are the portion of ECLs that result from default events that are possible within the </w:t>
      </w:r>
      <w:r>
        <w:rPr>
          <w:rFonts w:ascii="Times New Roman" w:hAnsi="Times New Roman" w:cs="Times New Roman"/>
          <w:color w:val="000000"/>
          <w:sz w:val="22"/>
          <w:szCs w:val="22"/>
        </w:rPr>
        <w:t xml:space="preserve">      </w:t>
      </w:r>
      <w:r w:rsidR="003B1C9A">
        <w:rPr>
          <w:rFonts w:ascii="Times New Roman" w:hAnsi="Times New Roman" w:cs="Times New Roman"/>
          <w:color w:val="000000"/>
          <w:sz w:val="22"/>
          <w:szCs w:val="22"/>
        </w:rPr>
        <w:t xml:space="preserve">       </w:t>
      </w:r>
      <w:r w:rsidRPr="006748B1">
        <w:rPr>
          <w:rFonts w:ascii="Times New Roman" w:hAnsi="Times New Roman" w:cs="Times New Roman"/>
          <w:color w:val="000000"/>
          <w:sz w:val="22"/>
          <w:szCs w:val="22"/>
        </w:rPr>
        <w:t>12 months after the reporting date (or a shorter period if the expected life of the instrument is less than 12 months).</w:t>
      </w:r>
    </w:p>
    <w:p w14:paraId="19467619" w14:textId="77777777" w:rsidR="00DE4F49" w:rsidRPr="006748B1" w:rsidRDefault="00DE4F49" w:rsidP="006748B1">
      <w:pPr>
        <w:tabs>
          <w:tab w:val="left" w:pos="540"/>
        </w:tabs>
        <w:ind w:left="540"/>
        <w:rPr>
          <w:rFonts w:ascii="Times New Roman" w:hAnsi="Times New Roman" w:cs="Times New Roman"/>
          <w:color w:val="000000"/>
          <w:sz w:val="22"/>
          <w:szCs w:val="22"/>
        </w:rPr>
      </w:pPr>
    </w:p>
    <w:p w14:paraId="5CBEE1B0" w14:textId="3F2D6B75" w:rsidR="00DE4F49" w:rsidRDefault="00DE4F49" w:rsidP="006748B1">
      <w:pPr>
        <w:tabs>
          <w:tab w:val="left" w:pos="540"/>
        </w:tabs>
        <w:ind w:left="540"/>
        <w:rPr>
          <w:rFonts w:ascii="Times New Roman" w:hAnsi="Times New Roman" w:cs="Times New Roman"/>
          <w:color w:val="000000"/>
          <w:sz w:val="22"/>
          <w:szCs w:val="22"/>
        </w:rPr>
      </w:pPr>
      <w:r w:rsidRPr="006748B1">
        <w:rPr>
          <w:rFonts w:ascii="Times New Roman" w:hAnsi="Times New Roman" w:cs="Times New Roman"/>
          <w:color w:val="000000"/>
          <w:sz w:val="22"/>
          <w:szCs w:val="22"/>
        </w:rPr>
        <w:t>The maximum period considered when estimating ECLs is the maximum contractual period over which the Group is exposed to credit risk.</w:t>
      </w:r>
    </w:p>
    <w:p w14:paraId="4C804131" w14:textId="77777777" w:rsidR="00DE4F49" w:rsidRPr="006748B1" w:rsidRDefault="00DE4F49" w:rsidP="006748B1">
      <w:pPr>
        <w:tabs>
          <w:tab w:val="left" w:pos="540"/>
        </w:tabs>
        <w:ind w:left="360"/>
        <w:rPr>
          <w:rFonts w:ascii="Times New Roman" w:hAnsi="Times New Roman" w:cs="Times New Roman"/>
          <w:color w:val="000000"/>
          <w:sz w:val="22"/>
          <w:szCs w:val="22"/>
        </w:rPr>
      </w:pPr>
    </w:p>
    <w:p w14:paraId="6B515A21" w14:textId="501FD14F" w:rsidR="00DE4F49" w:rsidRDefault="00DE4F49" w:rsidP="006748B1">
      <w:pPr>
        <w:tabs>
          <w:tab w:val="left" w:pos="540"/>
        </w:tabs>
        <w:spacing w:line="240" w:lineRule="atLeast"/>
        <w:ind w:left="540"/>
        <w:rPr>
          <w:rFonts w:ascii="Times New Roman" w:hAnsi="Times New Roman" w:cs="Times New Roman"/>
          <w:i/>
          <w:iCs/>
          <w:color w:val="000000"/>
          <w:sz w:val="22"/>
          <w:szCs w:val="22"/>
        </w:rPr>
      </w:pPr>
      <w:r w:rsidRPr="006748B1">
        <w:rPr>
          <w:rFonts w:ascii="Times New Roman" w:hAnsi="Times New Roman" w:cs="Times New Roman"/>
          <w:i/>
          <w:iCs/>
          <w:color w:val="000000"/>
          <w:sz w:val="22"/>
          <w:szCs w:val="22"/>
        </w:rPr>
        <w:t>Measurement of ECLs</w:t>
      </w:r>
    </w:p>
    <w:p w14:paraId="6FADA3AE" w14:textId="77777777" w:rsidR="00E62284" w:rsidRPr="006748B1" w:rsidRDefault="00E62284" w:rsidP="006748B1">
      <w:pPr>
        <w:tabs>
          <w:tab w:val="left" w:pos="540"/>
        </w:tabs>
        <w:spacing w:line="240" w:lineRule="atLeast"/>
        <w:ind w:left="540"/>
        <w:rPr>
          <w:rFonts w:ascii="Times New Roman" w:hAnsi="Times New Roman" w:cs="Times New Roman"/>
          <w:i/>
          <w:iCs/>
          <w:color w:val="000000"/>
          <w:sz w:val="22"/>
          <w:szCs w:val="22"/>
        </w:rPr>
      </w:pPr>
    </w:p>
    <w:p w14:paraId="2D3C4E7E" w14:textId="77777777" w:rsidR="00E62284" w:rsidRDefault="00DE4F49" w:rsidP="006748B1">
      <w:pPr>
        <w:tabs>
          <w:tab w:val="left" w:pos="540"/>
        </w:tabs>
        <w:ind w:left="540"/>
        <w:rPr>
          <w:rFonts w:ascii="Times New Roman" w:hAnsi="Times New Roman" w:cs="Times New Roman"/>
          <w:color w:val="000000"/>
          <w:sz w:val="22"/>
          <w:szCs w:val="22"/>
        </w:rPr>
      </w:pPr>
      <w:r w:rsidRPr="006748B1">
        <w:rPr>
          <w:rFonts w:ascii="Times New Roman" w:hAnsi="Times New Roman" w:cs="Times New Roman"/>
          <w:color w:val="000000"/>
          <w:sz w:val="22"/>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w:t>
      </w:r>
    </w:p>
    <w:p w14:paraId="2AFBA072" w14:textId="06D4D000" w:rsidR="00DE4F49" w:rsidRPr="006748B1" w:rsidRDefault="00DE4F49" w:rsidP="006748B1">
      <w:pPr>
        <w:tabs>
          <w:tab w:val="left" w:pos="540"/>
        </w:tabs>
        <w:ind w:left="540"/>
        <w:rPr>
          <w:rFonts w:ascii="Times New Roman" w:hAnsi="Times New Roman" w:cs="Times New Roman"/>
          <w:color w:val="000000"/>
          <w:sz w:val="22"/>
          <w:szCs w:val="22"/>
        </w:rPr>
      </w:pPr>
      <w:r w:rsidRPr="006748B1">
        <w:rPr>
          <w:rFonts w:ascii="Times New Roman" w:hAnsi="Times New Roman" w:cs="Times New Roman"/>
          <w:color w:val="000000"/>
          <w:sz w:val="22"/>
          <w:szCs w:val="22"/>
        </w:rPr>
        <w:t xml:space="preserve"> </w:t>
      </w:r>
    </w:p>
    <w:p w14:paraId="12470404" w14:textId="770247C5" w:rsidR="00951E16" w:rsidRDefault="00DE4F49">
      <w:pPr>
        <w:tabs>
          <w:tab w:val="left" w:pos="540"/>
        </w:tabs>
        <w:ind w:left="540"/>
        <w:rPr>
          <w:rFonts w:ascii="Times New Roman" w:hAnsi="Times New Roman" w:cs="Times New Roman"/>
          <w:color w:val="000000"/>
          <w:sz w:val="22"/>
          <w:szCs w:val="22"/>
        </w:rPr>
      </w:pPr>
      <w:r w:rsidRPr="006748B1">
        <w:rPr>
          <w:rFonts w:ascii="Times New Roman" w:hAnsi="Times New Roman" w:cs="Times New Roman"/>
          <w:color w:val="000000"/>
          <w:sz w:val="22"/>
          <w:szCs w:val="22"/>
        </w:rPr>
        <w:t xml:space="preserve">ECLs are discounted at the effective interest rate of the financial asset. </w:t>
      </w:r>
    </w:p>
    <w:p w14:paraId="2D8856FD" w14:textId="77777777" w:rsidR="00951E16" w:rsidRDefault="00951E16">
      <w:pPr>
        <w:jc w:val="left"/>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4971D5AF" w14:textId="4E15318D" w:rsidR="00DE4F49" w:rsidRDefault="00DE4F49" w:rsidP="006748B1">
      <w:pPr>
        <w:tabs>
          <w:tab w:val="left" w:pos="540"/>
        </w:tabs>
        <w:spacing w:line="240" w:lineRule="atLeast"/>
        <w:ind w:left="540"/>
        <w:rPr>
          <w:rFonts w:ascii="Times New Roman" w:hAnsi="Times New Roman" w:cs="Times New Roman"/>
          <w:i/>
          <w:iCs/>
          <w:color w:val="000000"/>
          <w:sz w:val="22"/>
          <w:szCs w:val="22"/>
        </w:rPr>
      </w:pPr>
      <w:r w:rsidRPr="006748B1">
        <w:rPr>
          <w:rFonts w:ascii="Times New Roman" w:hAnsi="Times New Roman" w:cs="Times New Roman"/>
          <w:i/>
          <w:iCs/>
          <w:color w:val="000000"/>
          <w:sz w:val="22"/>
          <w:szCs w:val="22"/>
        </w:rPr>
        <w:lastRenderedPageBreak/>
        <w:t xml:space="preserve">Credit-impaired financial assets </w:t>
      </w:r>
    </w:p>
    <w:p w14:paraId="00D515DE" w14:textId="77777777" w:rsidR="00E62284" w:rsidRPr="006748B1" w:rsidRDefault="00E62284" w:rsidP="006748B1">
      <w:pPr>
        <w:tabs>
          <w:tab w:val="left" w:pos="540"/>
        </w:tabs>
        <w:spacing w:line="240" w:lineRule="atLeast"/>
        <w:ind w:left="540"/>
        <w:rPr>
          <w:rFonts w:ascii="Times New Roman" w:hAnsi="Times New Roman" w:cs="Times New Roman"/>
          <w:i/>
          <w:iCs/>
          <w:color w:val="000000"/>
          <w:sz w:val="22"/>
          <w:szCs w:val="22"/>
        </w:rPr>
      </w:pPr>
    </w:p>
    <w:p w14:paraId="2F1F7850" w14:textId="67E7C055" w:rsidR="00DE4F49" w:rsidRDefault="00DE4F49">
      <w:pPr>
        <w:tabs>
          <w:tab w:val="left" w:pos="540"/>
        </w:tabs>
        <w:ind w:left="540"/>
        <w:rPr>
          <w:rFonts w:ascii="Times New Roman" w:hAnsi="Times New Roman" w:cs="Times New Roman"/>
          <w:color w:val="000000"/>
          <w:sz w:val="22"/>
          <w:szCs w:val="22"/>
        </w:rPr>
      </w:pPr>
      <w:r w:rsidRPr="006748B1">
        <w:rPr>
          <w:rFonts w:ascii="Times New Roman" w:hAnsi="Times New Roman" w:cs="Times New Roman"/>
          <w:color w:val="000000"/>
          <w:sz w:val="22"/>
          <w:szCs w:val="22"/>
        </w:rPr>
        <w:t xml:space="preserve">At each reporting date, the Group assesses whether financial assets carried at </w:t>
      </w:r>
      <w:proofErr w:type="spellStart"/>
      <w:r w:rsidRPr="006748B1">
        <w:rPr>
          <w:rFonts w:ascii="Times New Roman" w:hAnsi="Times New Roman" w:cs="Times New Roman"/>
          <w:color w:val="000000"/>
          <w:sz w:val="22"/>
          <w:szCs w:val="22"/>
        </w:rPr>
        <w:t>amortised</w:t>
      </w:r>
      <w:proofErr w:type="spellEnd"/>
      <w:r w:rsidRPr="006748B1">
        <w:rPr>
          <w:rFonts w:ascii="Times New Roman" w:hAnsi="Times New Roman" w:cs="Times New Roman"/>
          <w:color w:val="000000"/>
          <w:sz w:val="22"/>
          <w:szCs w:val="22"/>
        </w:rPr>
        <w:t xml:space="preserve"> cost and debt securities at FVOCI are credit-impaired. A financial asset is </w:t>
      </w:r>
      <w:r w:rsidR="000912EF">
        <w:rPr>
          <w:rFonts w:ascii="Times New Roman" w:hAnsi="Times New Roman" w:cs="Times New Roman"/>
          <w:color w:val="000000"/>
          <w:sz w:val="22"/>
          <w:szCs w:val="22"/>
        </w:rPr>
        <w:t>‘</w:t>
      </w:r>
      <w:r w:rsidRPr="006748B1">
        <w:rPr>
          <w:rFonts w:ascii="Times New Roman" w:hAnsi="Times New Roman" w:cs="Times New Roman"/>
          <w:color w:val="000000"/>
          <w:sz w:val="22"/>
          <w:szCs w:val="22"/>
        </w:rPr>
        <w:t>credit-impaired</w:t>
      </w:r>
      <w:r w:rsidR="000912EF">
        <w:rPr>
          <w:rFonts w:ascii="Times New Roman" w:hAnsi="Times New Roman" w:cs="Times New Roman"/>
          <w:color w:val="000000"/>
          <w:sz w:val="22"/>
          <w:szCs w:val="22"/>
        </w:rPr>
        <w:t>’</w:t>
      </w:r>
      <w:r w:rsidRPr="006748B1">
        <w:rPr>
          <w:rFonts w:ascii="Times New Roman" w:hAnsi="Times New Roman" w:cs="Times New Roman"/>
          <w:color w:val="000000"/>
          <w:sz w:val="22"/>
          <w:szCs w:val="22"/>
        </w:rPr>
        <w:t xml:space="preserve"> when one or more events that have a detrimental impact on the estimated future cash flows of the financial asset have occurred.</w:t>
      </w:r>
    </w:p>
    <w:p w14:paraId="1BFFDEC1" w14:textId="77777777" w:rsidR="003B1C9A" w:rsidRPr="006748B1" w:rsidRDefault="003B1C9A" w:rsidP="006748B1">
      <w:pPr>
        <w:tabs>
          <w:tab w:val="left" w:pos="540"/>
        </w:tabs>
        <w:ind w:left="540"/>
        <w:rPr>
          <w:rFonts w:ascii="Times New Roman" w:hAnsi="Times New Roman" w:cs="Times New Roman"/>
          <w:color w:val="000000"/>
          <w:sz w:val="22"/>
          <w:szCs w:val="22"/>
        </w:rPr>
      </w:pPr>
    </w:p>
    <w:p w14:paraId="65575174" w14:textId="4F902CA2" w:rsidR="00DE4F49" w:rsidRDefault="00DE4F49" w:rsidP="006748B1">
      <w:pPr>
        <w:tabs>
          <w:tab w:val="left" w:pos="540"/>
        </w:tabs>
        <w:ind w:left="540"/>
        <w:rPr>
          <w:rFonts w:ascii="Times New Roman" w:hAnsi="Times New Roman" w:cs="Times New Roman"/>
          <w:color w:val="000000"/>
          <w:sz w:val="22"/>
          <w:szCs w:val="22"/>
        </w:rPr>
      </w:pPr>
      <w:r w:rsidRPr="006748B1">
        <w:rPr>
          <w:rFonts w:ascii="Times New Roman" w:hAnsi="Times New Roman" w:cs="Times New Roman"/>
          <w:color w:val="000000"/>
          <w:sz w:val="22"/>
          <w:szCs w:val="22"/>
        </w:rPr>
        <w:t>Evidence that a financial asset is credit-impaired includes the following observable data:</w:t>
      </w:r>
    </w:p>
    <w:p w14:paraId="690D1E0A" w14:textId="77777777" w:rsidR="00E62284" w:rsidRPr="006748B1" w:rsidRDefault="00E62284" w:rsidP="006748B1">
      <w:pPr>
        <w:ind w:left="540"/>
        <w:rPr>
          <w:rFonts w:ascii="Times New Roman" w:hAnsi="Times New Roman" w:cs="Times New Roman"/>
          <w:color w:val="000000"/>
          <w:sz w:val="22"/>
          <w:szCs w:val="22"/>
        </w:rPr>
      </w:pPr>
    </w:p>
    <w:p w14:paraId="61DCB86A" w14:textId="77777777" w:rsidR="00DE4F49" w:rsidRPr="006748B1" w:rsidRDefault="00DE4F49" w:rsidP="006748B1">
      <w:pPr>
        <w:pStyle w:val="ListParagraph"/>
        <w:numPr>
          <w:ilvl w:val="0"/>
          <w:numId w:val="45"/>
        </w:numPr>
        <w:tabs>
          <w:tab w:val="left" w:pos="540"/>
        </w:tabs>
        <w:spacing w:after="160" w:line="259" w:lineRule="auto"/>
        <w:ind w:left="1080"/>
        <w:jc w:val="thaiDistribute"/>
        <w:rPr>
          <w:rFonts w:cs="Times New Roman"/>
          <w:color w:val="000000"/>
          <w:sz w:val="22"/>
          <w:szCs w:val="22"/>
        </w:rPr>
      </w:pPr>
      <w:r w:rsidRPr="006748B1">
        <w:rPr>
          <w:rFonts w:cs="Times New Roman"/>
          <w:color w:val="000000"/>
          <w:sz w:val="22"/>
          <w:szCs w:val="22"/>
        </w:rPr>
        <w:t>significant financial difficulty of the borrower or issuer;</w:t>
      </w:r>
    </w:p>
    <w:p w14:paraId="6B9B9C36" w14:textId="77777777" w:rsidR="00DE4F49" w:rsidRPr="006748B1" w:rsidRDefault="00DE4F49" w:rsidP="006748B1">
      <w:pPr>
        <w:pStyle w:val="ListParagraph"/>
        <w:numPr>
          <w:ilvl w:val="0"/>
          <w:numId w:val="45"/>
        </w:numPr>
        <w:tabs>
          <w:tab w:val="left" w:pos="540"/>
        </w:tabs>
        <w:spacing w:after="160" w:line="259" w:lineRule="auto"/>
        <w:ind w:left="1080"/>
        <w:jc w:val="thaiDistribute"/>
        <w:rPr>
          <w:rFonts w:cs="Times New Roman"/>
          <w:color w:val="000000"/>
          <w:sz w:val="22"/>
          <w:szCs w:val="22"/>
        </w:rPr>
      </w:pPr>
      <w:r w:rsidRPr="006748B1">
        <w:rPr>
          <w:rFonts w:cs="Times New Roman"/>
          <w:color w:val="000000"/>
          <w:sz w:val="22"/>
          <w:szCs w:val="22"/>
        </w:rPr>
        <w:t>a breach of contract such as a default or being more than 180 days past due;</w:t>
      </w:r>
    </w:p>
    <w:p w14:paraId="4BC4BE6D" w14:textId="77777777" w:rsidR="00DE4F49" w:rsidRPr="006748B1" w:rsidRDefault="00DE4F49" w:rsidP="006748B1">
      <w:pPr>
        <w:pStyle w:val="ListParagraph"/>
        <w:numPr>
          <w:ilvl w:val="0"/>
          <w:numId w:val="45"/>
        </w:numPr>
        <w:tabs>
          <w:tab w:val="left" w:pos="540"/>
        </w:tabs>
        <w:spacing w:after="160" w:line="259" w:lineRule="auto"/>
        <w:ind w:left="1080"/>
        <w:jc w:val="thaiDistribute"/>
        <w:rPr>
          <w:rFonts w:cs="Times New Roman"/>
          <w:color w:val="000000"/>
          <w:sz w:val="22"/>
          <w:szCs w:val="22"/>
        </w:rPr>
      </w:pPr>
      <w:r w:rsidRPr="006748B1">
        <w:rPr>
          <w:rFonts w:cs="Times New Roman"/>
          <w:color w:val="000000"/>
          <w:sz w:val="22"/>
          <w:szCs w:val="22"/>
        </w:rPr>
        <w:t>the restructuring of a loan or advance by the Group on terms that the Group would not consider otherwise;</w:t>
      </w:r>
    </w:p>
    <w:p w14:paraId="55CA2A59" w14:textId="79E28A0B" w:rsidR="00DE4F49" w:rsidRPr="006748B1" w:rsidRDefault="00DE4F49" w:rsidP="006748B1">
      <w:pPr>
        <w:pStyle w:val="ListParagraph"/>
        <w:numPr>
          <w:ilvl w:val="0"/>
          <w:numId w:val="45"/>
        </w:numPr>
        <w:tabs>
          <w:tab w:val="left" w:pos="540"/>
        </w:tabs>
        <w:spacing w:after="160" w:line="259" w:lineRule="auto"/>
        <w:ind w:left="1080"/>
        <w:jc w:val="thaiDistribute"/>
        <w:rPr>
          <w:rFonts w:cs="Times New Roman"/>
          <w:color w:val="000000"/>
          <w:sz w:val="22"/>
          <w:szCs w:val="22"/>
        </w:rPr>
      </w:pPr>
      <w:r w:rsidRPr="006748B1">
        <w:rPr>
          <w:rFonts w:cs="Times New Roman"/>
          <w:color w:val="000000"/>
          <w:sz w:val="22"/>
          <w:szCs w:val="22"/>
        </w:rPr>
        <w:t xml:space="preserve">it is probable that the borrower will enter bankruptcy or other financial </w:t>
      </w:r>
      <w:proofErr w:type="spellStart"/>
      <w:r w:rsidR="008D2472">
        <w:rPr>
          <w:rFonts w:cs="Times New Roman"/>
          <w:color w:val="000000"/>
          <w:sz w:val="22"/>
          <w:szCs w:val="22"/>
        </w:rPr>
        <w:t>recognisation</w:t>
      </w:r>
      <w:proofErr w:type="spellEnd"/>
      <w:r w:rsidRPr="006748B1">
        <w:rPr>
          <w:rFonts w:cs="Times New Roman"/>
          <w:color w:val="000000"/>
          <w:sz w:val="22"/>
          <w:szCs w:val="22"/>
        </w:rPr>
        <w:t>; or</w:t>
      </w:r>
    </w:p>
    <w:p w14:paraId="47C76E80" w14:textId="5F35AEC6" w:rsidR="00857D7B" w:rsidRDefault="00DE4F49" w:rsidP="006748B1">
      <w:pPr>
        <w:pStyle w:val="ListParagraph"/>
        <w:numPr>
          <w:ilvl w:val="0"/>
          <w:numId w:val="45"/>
        </w:numPr>
        <w:tabs>
          <w:tab w:val="left" w:pos="540"/>
        </w:tabs>
        <w:spacing w:line="259" w:lineRule="auto"/>
        <w:ind w:left="1080"/>
        <w:jc w:val="thaiDistribute"/>
        <w:rPr>
          <w:rFonts w:cs="Times New Roman"/>
          <w:color w:val="000000"/>
          <w:sz w:val="22"/>
          <w:szCs w:val="22"/>
        </w:rPr>
      </w:pPr>
      <w:r w:rsidRPr="006748B1">
        <w:rPr>
          <w:rFonts w:cs="Times New Roman"/>
          <w:color w:val="000000"/>
          <w:sz w:val="22"/>
          <w:szCs w:val="22"/>
        </w:rPr>
        <w:t>the disappearance of an active market for a security because of financial difficulties.</w:t>
      </w:r>
    </w:p>
    <w:p w14:paraId="297ED672" w14:textId="2617B62F" w:rsidR="00857D7B" w:rsidRDefault="00857D7B">
      <w:pPr>
        <w:jc w:val="left"/>
        <w:rPr>
          <w:rFonts w:ascii="Times New Roman" w:hAnsi="Times New Roman" w:cs="Times New Roman"/>
          <w:color w:val="000000"/>
          <w:sz w:val="22"/>
          <w:szCs w:val="22"/>
        </w:rPr>
      </w:pPr>
    </w:p>
    <w:p w14:paraId="48E6F9FE" w14:textId="1CDD909E" w:rsidR="00DE4F49" w:rsidRDefault="00DE4F49" w:rsidP="006748B1">
      <w:pPr>
        <w:tabs>
          <w:tab w:val="left" w:pos="540"/>
        </w:tabs>
        <w:spacing w:line="240" w:lineRule="atLeast"/>
        <w:ind w:left="540"/>
        <w:rPr>
          <w:rFonts w:ascii="Times New Roman" w:hAnsi="Times New Roman" w:cs="Times New Roman"/>
          <w:i/>
          <w:iCs/>
          <w:color w:val="000000"/>
          <w:sz w:val="22"/>
          <w:szCs w:val="22"/>
        </w:rPr>
      </w:pPr>
      <w:r w:rsidRPr="006748B1">
        <w:rPr>
          <w:rFonts w:ascii="Times New Roman" w:hAnsi="Times New Roman" w:cs="Times New Roman"/>
          <w:i/>
          <w:iCs/>
          <w:color w:val="000000"/>
          <w:sz w:val="22"/>
          <w:szCs w:val="22"/>
        </w:rPr>
        <w:t>Presentation of allowance for ECL</w:t>
      </w:r>
      <w:r w:rsidR="003B1C9A">
        <w:rPr>
          <w:rFonts w:ascii="Times New Roman" w:hAnsi="Times New Roman" w:cs="Times New Roman"/>
          <w:i/>
          <w:iCs/>
          <w:color w:val="000000"/>
          <w:sz w:val="22"/>
          <w:szCs w:val="22"/>
        </w:rPr>
        <w:t>s</w:t>
      </w:r>
      <w:r w:rsidRPr="006748B1">
        <w:rPr>
          <w:rFonts w:ascii="Times New Roman" w:hAnsi="Times New Roman" w:cs="Times New Roman"/>
          <w:i/>
          <w:iCs/>
          <w:color w:val="000000"/>
          <w:sz w:val="22"/>
          <w:szCs w:val="22"/>
        </w:rPr>
        <w:t xml:space="preserve"> in the statement of financial position</w:t>
      </w:r>
    </w:p>
    <w:p w14:paraId="36F7346B" w14:textId="77777777" w:rsidR="00E62284" w:rsidRPr="006748B1" w:rsidRDefault="00E62284" w:rsidP="006748B1">
      <w:pPr>
        <w:tabs>
          <w:tab w:val="left" w:pos="540"/>
        </w:tabs>
        <w:spacing w:line="240" w:lineRule="atLeast"/>
        <w:ind w:left="540"/>
        <w:rPr>
          <w:rFonts w:ascii="Times New Roman" w:hAnsi="Times New Roman" w:cs="Times New Roman"/>
          <w:i/>
          <w:iCs/>
          <w:color w:val="000000"/>
          <w:sz w:val="22"/>
          <w:szCs w:val="22"/>
        </w:rPr>
      </w:pPr>
    </w:p>
    <w:p w14:paraId="601168C7" w14:textId="601BF437" w:rsidR="00DE4F49" w:rsidRDefault="00DE4F49" w:rsidP="006748B1">
      <w:pPr>
        <w:tabs>
          <w:tab w:val="left" w:pos="540"/>
        </w:tabs>
        <w:ind w:left="540"/>
        <w:rPr>
          <w:rFonts w:ascii="Times New Roman" w:hAnsi="Times New Roman" w:cs="Times New Roman"/>
          <w:color w:val="000000"/>
          <w:sz w:val="22"/>
          <w:szCs w:val="22"/>
        </w:rPr>
      </w:pPr>
      <w:r w:rsidRPr="006748B1">
        <w:rPr>
          <w:rFonts w:ascii="Times New Roman" w:hAnsi="Times New Roman" w:cs="Times New Roman"/>
          <w:color w:val="000000"/>
          <w:sz w:val="22"/>
          <w:szCs w:val="22"/>
        </w:rPr>
        <w:t xml:space="preserve">Loss allowances for financial assets measured at </w:t>
      </w:r>
      <w:proofErr w:type="spellStart"/>
      <w:r w:rsidRPr="006748B1">
        <w:rPr>
          <w:rFonts w:ascii="Times New Roman" w:hAnsi="Times New Roman" w:cs="Times New Roman"/>
          <w:color w:val="000000"/>
          <w:sz w:val="22"/>
          <w:szCs w:val="22"/>
        </w:rPr>
        <w:t>amortised</w:t>
      </w:r>
      <w:proofErr w:type="spellEnd"/>
      <w:r w:rsidRPr="006748B1">
        <w:rPr>
          <w:rFonts w:ascii="Times New Roman" w:hAnsi="Times New Roman" w:cs="Times New Roman"/>
          <w:color w:val="000000"/>
          <w:sz w:val="22"/>
          <w:szCs w:val="22"/>
        </w:rPr>
        <w:t xml:space="preserve"> cost</w:t>
      </w:r>
      <w:r w:rsidR="008D02F7">
        <w:rPr>
          <w:rFonts w:ascii="Times New Roman" w:hAnsi="Times New Roman" w:cs="Times New Roman"/>
          <w:color w:val="000000"/>
          <w:sz w:val="22"/>
          <w:szCs w:val="22"/>
        </w:rPr>
        <w:t xml:space="preserve"> </w:t>
      </w:r>
      <w:r w:rsidRPr="006748B1">
        <w:rPr>
          <w:rFonts w:ascii="Times New Roman" w:hAnsi="Times New Roman" w:cs="Times New Roman"/>
          <w:color w:val="000000"/>
          <w:sz w:val="22"/>
          <w:szCs w:val="22"/>
        </w:rPr>
        <w:t>are deducted from the gross carrying amount of the assets.</w:t>
      </w:r>
    </w:p>
    <w:p w14:paraId="2FE8313E" w14:textId="77777777" w:rsidR="00E62284" w:rsidRPr="006748B1" w:rsidRDefault="00E62284" w:rsidP="006748B1">
      <w:pPr>
        <w:tabs>
          <w:tab w:val="left" w:pos="540"/>
        </w:tabs>
        <w:rPr>
          <w:rFonts w:ascii="Times New Roman" w:hAnsi="Times New Roman" w:cs="Times New Roman"/>
          <w:color w:val="000000"/>
          <w:sz w:val="22"/>
          <w:szCs w:val="22"/>
        </w:rPr>
      </w:pPr>
    </w:p>
    <w:p w14:paraId="16ED7C87" w14:textId="2FAB0998" w:rsidR="00E62284" w:rsidRDefault="00DE4F49">
      <w:pPr>
        <w:pStyle w:val="Pa18"/>
        <w:tabs>
          <w:tab w:val="left" w:pos="540"/>
        </w:tabs>
        <w:spacing w:after="120"/>
        <w:ind w:left="540"/>
        <w:rPr>
          <w:rFonts w:ascii="Times New Roman" w:hAnsi="Times New Roman" w:cs="Times New Roman"/>
          <w:color w:val="000000"/>
          <w:sz w:val="22"/>
          <w:szCs w:val="22"/>
        </w:rPr>
      </w:pPr>
      <w:r w:rsidRPr="006748B1">
        <w:rPr>
          <w:rFonts w:ascii="Times New Roman" w:hAnsi="Times New Roman" w:cs="Times New Roman"/>
          <w:color w:val="000000"/>
          <w:sz w:val="22"/>
          <w:szCs w:val="22"/>
        </w:rPr>
        <w:t xml:space="preserve">For debt securities at FVOCI, the loss allowance is charged to profit or loss and </w:t>
      </w:r>
      <w:proofErr w:type="spellStart"/>
      <w:r w:rsidR="008D2472">
        <w:rPr>
          <w:rFonts w:ascii="Times New Roman" w:hAnsi="Times New Roman" w:cs="Times New Roman"/>
          <w:color w:val="000000"/>
          <w:sz w:val="22"/>
          <w:szCs w:val="22"/>
        </w:rPr>
        <w:t>recognised</w:t>
      </w:r>
      <w:proofErr w:type="spellEnd"/>
      <w:r w:rsidRPr="006748B1">
        <w:rPr>
          <w:rFonts w:ascii="Times New Roman" w:hAnsi="Times New Roman" w:cs="Times New Roman"/>
          <w:color w:val="000000"/>
          <w:sz w:val="22"/>
          <w:szCs w:val="22"/>
        </w:rPr>
        <w:t xml:space="preserve"> in OCI. </w:t>
      </w:r>
    </w:p>
    <w:p w14:paraId="4F9BD6C6" w14:textId="77777777" w:rsidR="002F0C32" w:rsidRPr="006748B1" w:rsidRDefault="002F0C32" w:rsidP="006748B1">
      <w:pPr>
        <w:pStyle w:val="Default"/>
        <w:rPr>
          <w:sz w:val="12"/>
          <w:szCs w:val="12"/>
        </w:rPr>
      </w:pPr>
    </w:p>
    <w:p w14:paraId="49CA29EC" w14:textId="77777777" w:rsidR="002F0C32" w:rsidRDefault="002F0C32" w:rsidP="002F0C32">
      <w:pPr>
        <w:spacing w:line="240" w:lineRule="atLeast"/>
        <w:ind w:left="540"/>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Write-off </w:t>
      </w:r>
    </w:p>
    <w:p w14:paraId="6BB70FAF" w14:textId="77777777" w:rsidR="002F0C32" w:rsidRPr="006748B1" w:rsidRDefault="002F0C32" w:rsidP="006748B1">
      <w:pPr>
        <w:pStyle w:val="Default"/>
        <w:rPr>
          <w:rFonts w:ascii="Times New Roman" w:hAnsi="Times New Roman" w:cs="Times New Roman"/>
          <w:i/>
          <w:iCs/>
          <w:sz w:val="12"/>
          <w:szCs w:val="12"/>
        </w:rPr>
      </w:pPr>
    </w:p>
    <w:p w14:paraId="10562622" w14:textId="2B74D49F" w:rsidR="008D02F7" w:rsidRDefault="002F0C32" w:rsidP="002F0C32">
      <w:pPr>
        <w:ind w:left="540"/>
        <w:rPr>
          <w:rFonts w:ascii="Times New Roman" w:hAnsi="Times New Roman" w:cs="Times New Roman"/>
          <w:color w:val="000000"/>
          <w:sz w:val="22"/>
          <w:szCs w:val="22"/>
        </w:rPr>
      </w:pPr>
      <w:r>
        <w:rPr>
          <w:rFonts w:ascii="Times New Roman" w:hAnsi="Times New Roman" w:cs="Times New Roman"/>
          <w:color w:val="000000"/>
          <w:sz w:val="22"/>
          <w:szCs w:val="22"/>
        </w:rPr>
        <w:t>The gross carrying amount of a financial asset</w:t>
      </w:r>
      <w:r w:rsidR="00B50AE7">
        <w:rPr>
          <w:rFonts w:ascii="Times New Roman" w:hAnsi="Times New Roman" w:cs="Times New Roman"/>
          <w:color w:val="000000"/>
          <w:sz w:val="22"/>
          <w:szCs w:val="22"/>
        </w:rPr>
        <w:t>,</w:t>
      </w:r>
      <w:r>
        <w:rPr>
          <w:rFonts w:ascii="Times New Roman" w:hAnsi="Times New Roman" w:cs="Times New Roman"/>
          <w:color w:val="000000"/>
          <w:sz w:val="22"/>
          <w:szCs w:val="22"/>
        </w:rPr>
        <w:t xml:space="preserve"> is written off (either partially or in full) to the extent that there is no realistic prospect of recovery. This is generally the case when the Group determines that the debtor does not have assets or sources of income that could generate </w:t>
      </w:r>
      <w:proofErr w:type="gramStart"/>
      <w:r>
        <w:rPr>
          <w:rFonts w:ascii="Times New Roman" w:hAnsi="Times New Roman" w:cs="Times New Roman"/>
          <w:color w:val="000000"/>
          <w:sz w:val="22"/>
          <w:szCs w:val="22"/>
        </w:rPr>
        <w:t>sufficient</w:t>
      </w:r>
      <w:proofErr w:type="gramEnd"/>
      <w:r>
        <w:rPr>
          <w:rFonts w:ascii="Times New Roman" w:hAnsi="Times New Roman" w:cs="Times New Roman"/>
          <w:color w:val="000000"/>
          <w:sz w:val="22"/>
          <w:szCs w:val="22"/>
        </w:rPr>
        <w:t xml:space="preserve"> cash flows to repay the amounts subject to the write-off. However, financial assets that are written off could still be subject to enforcement activities in order to comply with the Group’s procedures for recovery of amounts due.</w:t>
      </w:r>
    </w:p>
    <w:p w14:paraId="3E57A9AC" w14:textId="77777777" w:rsidR="00951E16" w:rsidRPr="006748B1" w:rsidRDefault="00951E16" w:rsidP="006748B1">
      <w:pPr>
        <w:ind w:left="540"/>
        <w:rPr>
          <w:rFonts w:ascii="Times New Roman" w:hAnsi="Times New Roman" w:cs="Times New Roman"/>
          <w:color w:val="000000"/>
          <w:sz w:val="22"/>
          <w:szCs w:val="22"/>
        </w:rPr>
      </w:pPr>
    </w:p>
    <w:p w14:paraId="2E1EA1DE" w14:textId="77777777" w:rsidR="00621FB4" w:rsidRPr="00EE4AE8" w:rsidRDefault="00621FB4" w:rsidP="00F76F1A">
      <w:pPr>
        <w:numPr>
          <w:ilvl w:val="0"/>
          <w:numId w:val="18"/>
        </w:numPr>
        <w:rPr>
          <w:rFonts w:ascii="Times New Roman" w:hAnsi="Times New Roman" w:cs="Times New Roman"/>
          <w:sz w:val="22"/>
          <w:szCs w:val="22"/>
        </w:rPr>
      </w:pPr>
      <w:r w:rsidRPr="00EE4AE8">
        <w:rPr>
          <w:rFonts w:ascii="Times New Roman" w:hAnsi="Times New Roman" w:cs="Times New Roman"/>
          <w:b/>
          <w:i/>
          <w:sz w:val="22"/>
          <w:szCs w:val="22"/>
        </w:rPr>
        <w:t>Interest-bearing liabilities</w:t>
      </w:r>
    </w:p>
    <w:p w14:paraId="68347C04" w14:textId="77777777" w:rsidR="00621FB4" w:rsidRPr="006748B1" w:rsidRDefault="00621FB4" w:rsidP="006748B1">
      <w:pPr>
        <w:pStyle w:val="BodyText"/>
        <w:ind w:left="540" w:right="0"/>
        <w:rPr>
          <w:rFonts w:cs="Times New Roman"/>
          <w:sz w:val="14"/>
          <w:szCs w:val="14"/>
        </w:rPr>
      </w:pPr>
    </w:p>
    <w:p w14:paraId="5963DA57" w14:textId="77777777" w:rsidR="008D02F7" w:rsidRPr="006748B1" w:rsidRDefault="008D02F7" w:rsidP="008D02F7">
      <w:pPr>
        <w:ind w:left="540" w:right="44"/>
        <w:jc w:val="thaiDistribute"/>
        <w:rPr>
          <w:rFonts w:ascii="Times New Roman" w:hAnsi="Times New Roman" w:cs="Times New Roman"/>
          <w:i/>
          <w:iCs/>
          <w:sz w:val="22"/>
          <w:szCs w:val="22"/>
        </w:rPr>
      </w:pPr>
      <w:r w:rsidRPr="006748B1">
        <w:rPr>
          <w:rFonts w:ascii="Times New Roman" w:hAnsi="Times New Roman" w:cs="Times New Roman"/>
          <w:i/>
          <w:iCs/>
          <w:sz w:val="22"/>
          <w:szCs w:val="22"/>
        </w:rPr>
        <w:t>Accounting policies for interest-bearing liabilities in 2019</w:t>
      </w:r>
    </w:p>
    <w:p w14:paraId="66BC2241" w14:textId="77777777" w:rsidR="008D02F7" w:rsidRPr="006748B1" w:rsidRDefault="008D02F7" w:rsidP="008D02F7">
      <w:pPr>
        <w:ind w:left="540" w:right="44"/>
        <w:jc w:val="thaiDistribute"/>
        <w:rPr>
          <w:rFonts w:ascii="Times New Roman" w:hAnsi="Times New Roman" w:cs="Times New Roman"/>
          <w:b/>
          <w:bCs/>
          <w:sz w:val="22"/>
          <w:szCs w:val="22"/>
        </w:rPr>
      </w:pPr>
    </w:p>
    <w:p w14:paraId="5A7B11F8" w14:textId="10F9E251" w:rsidR="008D02F7" w:rsidRPr="006748B1" w:rsidRDefault="008D02F7" w:rsidP="008D02F7">
      <w:pPr>
        <w:ind w:left="540" w:right="44"/>
        <w:jc w:val="thaiDistribute"/>
        <w:rPr>
          <w:rFonts w:ascii="Times New Roman" w:hAnsi="Times New Roman" w:cs="Times New Roman"/>
          <w:b/>
          <w:bCs/>
          <w:sz w:val="22"/>
          <w:szCs w:val="22"/>
        </w:rPr>
      </w:pPr>
      <w:r w:rsidRPr="006748B1">
        <w:rPr>
          <w:rFonts w:ascii="Times New Roman" w:hAnsi="Times New Roman" w:cs="Times New Roman"/>
          <w:sz w:val="22"/>
          <w:szCs w:val="22"/>
        </w:rPr>
        <w:t>Information about the Group’s accounting policies relating to interest-bearing liabilities for 2019 is disclosed in note 4(</w:t>
      </w:r>
      <w:r w:rsidR="0003514A">
        <w:rPr>
          <w:rFonts w:ascii="Times New Roman" w:hAnsi="Times New Roman" w:cs="Times New Roman"/>
          <w:sz w:val="22"/>
          <w:szCs w:val="22"/>
        </w:rPr>
        <w:t>h</w:t>
      </w:r>
      <w:r w:rsidRPr="006748B1">
        <w:rPr>
          <w:rFonts w:ascii="Times New Roman" w:hAnsi="Times New Roman" w:cs="Times New Roman"/>
          <w:sz w:val="22"/>
          <w:szCs w:val="22"/>
        </w:rPr>
        <w:t>).</w:t>
      </w:r>
    </w:p>
    <w:p w14:paraId="3E6D48AF" w14:textId="77777777" w:rsidR="008D02F7" w:rsidRPr="006748B1" w:rsidRDefault="008D02F7" w:rsidP="008D02F7">
      <w:pPr>
        <w:ind w:left="540" w:right="44"/>
        <w:jc w:val="thaiDistribute"/>
        <w:rPr>
          <w:rFonts w:ascii="Times New Roman" w:hAnsi="Times New Roman" w:cs="Times New Roman"/>
          <w:b/>
          <w:bCs/>
          <w:sz w:val="22"/>
          <w:szCs w:val="22"/>
        </w:rPr>
      </w:pPr>
    </w:p>
    <w:p w14:paraId="018A4981" w14:textId="77777777" w:rsidR="008D02F7" w:rsidRPr="00BC0EF7" w:rsidRDefault="008D02F7" w:rsidP="008D02F7">
      <w:pPr>
        <w:ind w:left="540" w:right="44"/>
        <w:jc w:val="thaiDistribute"/>
        <w:rPr>
          <w:rFonts w:ascii="Times New Roman" w:hAnsi="Times New Roman" w:cs="Times New Roman"/>
          <w:i/>
          <w:iCs/>
          <w:sz w:val="22"/>
          <w:szCs w:val="22"/>
        </w:rPr>
      </w:pPr>
      <w:r w:rsidRPr="006748B1">
        <w:rPr>
          <w:rFonts w:ascii="Times New Roman" w:hAnsi="Times New Roman" w:cs="Times New Roman"/>
          <w:i/>
          <w:iCs/>
          <w:sz w:val="22"/>
          <w:szCs w:val="22"/>
        </w:rPr>
        <w:t>Accounting policies for interest-bearing liabilities in 2018</w:t>
      </w:r>
    </w:p>
    <w:p w14:paraId="2B117FE2" w14:textId="77777777" w:rsidR="008D02F7" w:rsidRDefault="008D02F7" w:rsidP="00635F95">
      <w:pPr>
        <w:pStyle w:val="BodyText"/>
        <w:spacing w:line="240" w:lineRule="atLeast"/>
        <w:ind w:left="540" w:right="0"/>
        <w:rPr>
          <w:rFonts w:cs="Times New Roman"/>
        </w:rPr>
      </w:pPr>
    </w:p>
    <w:p w14:paraId="2704B066" w14:textId="71AD93F1" w:rsidR="00E5641F" w:rsidRPr="00EE4AE8" w:rsidRDefault="00621FB4" w:rsidP="00635F95">
      <w:pPr>
        <w:pStyle w:val="BodyText"/>
        <w:spacing w:line="240" w:lineRule="atLeast"/>
        <w:ind w:left="540" w:right="0"/>
        <w:rPr>
          <w:rFonts w:cs="Times New Roman"/>
        </w:rPr>
      </w:pPr>
      <w:r w:rsidRPr="00EE4AE8">
        <w:rPr>
          <w:rFonts w:cs="Times New Roman"/>
        </w:rPr>
        <w:t xml:space="preserve">Interest-bearing liabilities are </w:t>
      </w:r>
      <w:r w:rsidR="00167A45" w:rsidRPr="00EE4AE8">
        <w:rPr>
          <w:rFonts w:cs="Times New Roman"/>
        </w:rPr>
        <w:t>recognized</w:t>
      </w:r>
      <w:r w:rsidRPr="00EE4AE8">
        <w:rPr>
          <w:rFonts w:cs="Times New Roman"/>
        </w:rPr>
        <w:t xml:space="preserve"> initially at fair value less attributable transaction charges.  Subsequent to initial recognition, interest-bearing liabilities are stated at </w:t>
      </w:r>
      <w:proofErr w:type="spellStart"/>
      <w:r w:rsidRPr="00EE4AE8">
        <w:rPr>
          <w:rFonts w:cs="Times New Roman"/>
        </w:rPr>
        <w:t>amortised</w:t>
      </w:r>
      <w:proofErr w:type="spellEnd"/>
      <w:r w:rsidRPr="00EE4AE8">
        <w:rPr>
          <w:rFonts w:cs="Times New Roman"/>
        </w:rPr>
        <w:t xml:space="preserve"> cost with any difference between cost and redemption value being </w:t>
      </w:r>
      <w:r w:rsidR="00167A45" w:rsidRPr="00EE4AE8">
        <w:rPr>
          <w:rFonts w:cs="Times New Roman"/>
        </w:rPr>
        <w:t>recognized</w:t>
      </w:r>
      <w:r w:rsidRPr="00EE4AE8">
        <w:rPr>
          <w:rFonts w:cs="Times New Roman"/>
        </w:rPr>
        <w:t xml:space="preserve"> in profit or loss over the period of the borrowings on an effective interest basis.</w:t>
      </w:r>
    </w:p>
    <w:p w14:paraId="3021F960" w14:textId="183B1650" w:rsidR="00857D7B" w:rsidRDefault="00857D7B">
      <w:pPr>
        <w:jc w:val="left"/>
        <w:rPr>
          <w:rFonts w:ascii="Times New Roman" w:hAnsi="Times New Roman" w:cs="Times New Roman"/>
          <w:b/>
          <w:i/>
          <w:sz w:val="22"/>
          <w:szCs w:val="22"/>
        </w:rPr>
      </w:pPr>
    </w:p>
    <w:p w14:paraId="138157E2" w14:textId="6455DEB3" w:rsidR="00621FB4" w:rsidRPr="00EE4AE8" w:rsidRDefault="00621FB4" w:rsidP="00F76F1A">
      <w:pPr>
        <w:numPr>
          <w:ilvl w:val="0"/>
          <w:numId w:val="18"/>
        </w:numPr>
        <w:rPr>
          <w:rFonts w:ascii="Times New Roman" w:hAnsi="Times New Roman" w:cs="Times New Roman"/>
          <w:sz w:val="22"/>
          <w:szCs w:val="22"/>
        </w:rPr>
      </w:pPr>
      <w:r w:rsidRPr="00EE4AE8">
        <w:rPr>
          <w:rFonts w:ascii="Times New Roman" w:hAnsi="Times New Roman" w:cs="Times New Roman"/>
          <w:b/>
          <w:i/>
          <w:sz w:val="22"/>
          <w:szCs w:val="22"/>
        </w:rPr>
        <w:t>Trade and other accounts payable</w:t>
      </w:r>
    </w:p>
    <w:p w14:paraId="641533C5" w14:textId="77777777" w:rsidR="00621FB4" w:rsidRPr="00EE4AE8" w:rsidRDefault="00621FB4" w:rsidP="006748B1">
      <w:pPr>
        <w:pStyle w:val="BodyText"/>
        <w:spacing w:line="240" w:lineRule="atLeast"/>
        <w:ind w:right="0"/>
        <w:rPr>
          <w:rFonts w:cs="Times New Roman"/>
        </w:rPr>
      </w:pPr>
    </w:p>
    <w:p w14:paraId="73DEF890" w14:textId="17869CBC" w:rsidR="001F53B8" w:rsidRPr="006748B1" w:rsidRDefault="001F53B8" w:rsidP="008D02F7">
      <w:pPr>
        <w:ind w:left="540" w:right="44"/>
        <w:jc w:val="thaiDistribute"/>
        <w:rPr>
          <w:rFonts w:ascii="Times New Roman" w:hAnsi="Times New Roman" w:cs="Times New Roman"/>
          <w:i/>
          <w:iCs/>
          <w:sz w:val="22"/>
          <w:szCs w:val="22"/>
        </w:rPr>
      </w:pPr>
      <w:r w:rsidRPr="006748B1">
        <w:rPr>
          <w:rFonts w:ascii="Times New Roman" w:hAnsi="Times New Roman" w:cs="Times New Roman"/>
          <w:i/>
          <w:iCs/>
          <w:sz w:val="22"/>
          <w:szCs w:val="22"/>
        </w:rPr>
        <w:t>Accounting policies for trade and other accounts payable in 2019</w:t>
      </w:r>
    </w:p>
    <w:p w14:paraId="37699A5B" w14:textId="77777777" w:rsidR="001F53B8" w:rsidRDefault="001F53B8" w:rsidP="008D02F7">
      <w:pPr>
        <w:ind w:left="540" w:right="44"/>
        <w:jc w:val="thaiDistribute"/>
        <w:rPr>
          <w:rFonts w:ascii="Times New Roman" w:hAnsi="Times New Roman" w:cs="Times New Roman"/>
          <w:sz w:val="22"/>
          <w:szCs w:val="22"/>
          <w:lang w:val="x-none"/>
        </w:rPr>
      </w:pPr>
    </w:p>
    <w:p w14:paraId="637D6737" w14:textId="4BF2A9D1" w:rsidR="008D02F7" w:rsidRDefault="008D02F7" w:rsidP="008D02F7">
      <w:pPr>
        <w:ind w:left="540" w:right="44"/>
        <w:jc w:val="thaiDistribute"/>
        <w:rPr>
          <w:rFonts w:ascii="Times New Roman" w:hAnsi="Times New Roman" w:cs="Times New Roman"/>
          <w:b/>
          <w:bCs/>
          <w:sz w:val="22"/>
          <w:szCs w:val="22"/>
        </w:rPr>
      </w:pPr>
      <w:r w:rsidRPr="006748B1">
        <w:rPr>
          <w:rFonts w:ascii="Times New Roman" w:hAnsi="Times New Roman" w:cs="Times New Roman"/>
          <w:sz w:val="22"/>
          <w:szCs w:val="22"/>
        </w:rPr>
        <w:t>Information about the Group’s accounting policies relating to trade and other accounts payable for 2019 is disclosed in note 4(</w:t>
      </w:r>
      <w:r w:rsidR="0003514A">
        <w:rPr>
          <w:rFonts w:ascii="Times New Roman" w:hAnsi="Times New Roman" w:cs="Times New Roman"/>
          <w:sz w:val="22"/>
          <w:szCs w:val="22"/>
        </w:rPr>
        <w:t>h</w:t>
      </w:r>
      <w:r w:rsidRPr="006748B1">
        <w:rPr>
          <w:rFonts w:ascii="Times New Roman" w:hAnsi="Times New Roman" w:cs="Times New Roman"/>
          <w:sz w:val="22"/>
          <w:szCs w:val="22"/>
        </w:rPr>
        <w:t>).</w:t>
      </w:r>
    </w:p>
    <w:p w14:paraId="6E0298A3" w14:textId="50578F6B" w:rsidR="008D02F7" w:rsidRDefault="008D02F7" w:rsidP="00621FB4">
      <w:pPr>
        <w:pStyle w:val="BodyText"/>
        <w:shd w:val="clear" w:color="auto" w:fill="FFFFFF"/>
        <w:spacing w:line="240" w:lineRule="atLeast"/>
        <w:ind w:left="540" w:right="0"/>
        <w:rPr>
          <w:rFonts w:cs="Times New Roman"/>
        </w:rPr>
      </w:pPr>
    </w:p>
    <w:p w14:paraId="2725C892" w14:textId="46B63791" w:rsidR="001F53B8" w:rsidRPr="00F4388E" w:rsidRDefault="001F53B8" w:rsidP="001F53B8">
      <w:pPr>
        <w:ind w:left="540" w:right="44"/>
        <w:jc w:val="thaiDistribute"/>
        <w:rPr>
          <w:rFonts w:ascii="Times New Roman" w:hAnsi="Times New Roman" w:cs="Times New Roman"/>
          <w:i/>
          <w:iCs/>
          <w:sz w:val="22"/>
          <w:szCs w:val="22"/>
        </w:rPr>
      </w:pPr>
      <w:r w:rsidRPr="00F4388E">
        <w:rPr>
          <w:rFonts w:ascii="Times New Roman" w:hAnsi="Times New Roman" w:cs="Times New Roman"/>
          <w:i/>
          <w:iCs/>
          <w:sz w:val="22"/>
          <w:szCs w:val="22"/>
        </w:rPr>
        <w:t>Accounting policies for trade and other accounts payable in 201</w:t>
      </w:r>
      <w:r>
        <w:rPr>
          <w:rFonts w:ascii="Times New Roman" w:hAnsi="Times New Roman" w:cs="Times New Roman"/>
          <w:i/>
          <w:iCs/>
          <w:sz w:val="22"/>
          <w:szCs w:val="22"/>
        </w:rPr>
        <w:t>8</w:t>
      </w:r>
    </w:p>
    <w:p w14:paraId="4A25CC92" w14:textId="77777777" w:rsidR="001F53B8" w:rsidRPr="006748B1" w:rsidRDefault="001F53B8" w:rsidP="00621FB4">
      <w:pPr>
        <w:pStyle w:val="BodyText"/>
        <w:shd w:val="clear" w:color="auto" w:fill="FFFFFF"/>
        <w:spacing w:line="240" w:lineRule="atLeast"/>
        <w:ind w:left="540" w:right="0"/>
        <w:rPr>
          <w:rFonts w:cs="Times New Roman"/>
          <w:lang w:val="en-US"/>
        </w:rPr>
      </w:pPr>
    </w:p>
    <w:p w14:paraId="73481C11" w14:textId="00332C96" w:rsidR="00951E16" w:rsidRDefault="00621FB4" w:rsidP="006748B1">
      <w:pPr>
        <w:pStyle w:val="BodyText"/>
        <w:shd w:val="clear" w:color="auto" w:fill="FFFFFF"/>
        <w:spacing w:line="240" w:lineRule="atLeast"/>
        <w:ind w:left="540" w:right="0"/>
      </w:pPr>
      <w:r w:rsidRPr="00EE4AE8">
        <w:rPr>
          <w:rFonts w:cs="Times New Roman"/>
        </w:rPr>
        <w:t>Trade and other accounts payable are stated at cost</w:t>
      </w:r>
      <w:r w:rsidR="00951E16">
        <w:br w:type="page"/>
      </w:r>
    </w:p>
    <w:p w14:paraId="459A291C" w14:textId="46423761" w:rsidR="00EE55BF" w:rsidRPr="00EE55BF" w:rsidRDefault="00EE55BF" w:rsidP="00F76F1A">
      <w:pPr>
        <w:numPr>
          <w:ilvl w:val="0"/>
          <w:numId w:val="18"/>
        </w:numPr>
        <w:rPr>
          <w:rFonts w:ascii="Times New Roman" w:hAnsi="Times New Roman" w:cs="Times New Roman"/>
          <w:b/>
          <w:i/>
          <w:sz w:val="22"/>
          <w:szCs w:val="22"/>
        </w:rPr>
      </w:pPr>
      <w:r>
        <w:rPr>
          <w:rFonts w:ascii="Times New Roman" w:hAnsi="Times New Roman" w:cs="Times New Roman"/>
          <w:b/>
          <w:i/>
          <w:sz w:val="22"/>
          <w:szCs w:val="22"/>
        </w:rPr>
        <w:lastRenderedPageBreak/>
        <w:t>C</w:t>
      </w:r>
      <w:r w:rsidRPr="006748B1">
        <w:rPr>
          <w:rFonts w:ascii="Times New Roman" w:hAnsi="Times New Roman" w:cs="Times New Roman"/>
          <w:b/>
          <w:i/>
          <w:sz w:val="22"/>
          <w:szCs w:val="22"/>
        </w:rPr>
        <w:t>ontract liabilities</w:t>
      </w:r>
    </w:p>
    <w:p w14:paraId="620DEDF0" w14:textId="77777777" w:rsidR="00EE55BF" w:rsidRDefault="00EE55BF" w:rsidP="00EE55BF">
      <w:pPr>
        <w:ind w:left="535"/>
        <w:rPr>
          <w:rFonts w:ascii="Times New Roman" w:hAnsi="Times New Roman" w:cs="Times New Roman"/>
          <w:sz w:val="22"/>
          <w:szCs w:val="22"/>
          <w:lang w:val="x-none" w:eastAsia="x-none"/>
        </w:rPr>
      </w:pPr>
    </w:p>
    <w:p w14:paraId="76C1C50E" w14:textId="159912C1" w:rsidR="00EE55BF" w:rsidRPr="006748B1" w:rsidRDefault="00EE55BF" w:rsidP="006748B1">
      <w:pPr>
        <w:ind w:left="535"/>
        <w:jc w:val="thaiDistribute"/>
        <w:rPr>
          <w:rFonts w:ascii="Times New Roman" w:hAnsi="Times New Roman" w:cs="Times New Roman"/>
          <w:sz w:val="22"/>
          <w:szCs w:val="22"/>
          <w:lang w:val="x-none" w:eastAsia="x-none"/>
        </w:rPr>
      </w:pPr>
      <w:r w:rsidRPr="006748B1">
        <w:rPr>
          <w:rFonts w:ascii="Times New Roman" w:hAnsi="Times New Roman" w:cs="Times New Roman"/>
          <w:sz w:val="22"/>
          <w:szCs w:val="22"/>
          <w:lang w:val="x-none" w:eastAsia="x-none"/>
        </w:rPr>
        <w:t xml:space="preserve">A contract liability is the obligation to transfer goods or services to the customer. A contract liability is </w:t>
      </w:r>
      <w:proofErr w:type="spellStart"/>
      <w:r w:rsidRPr="006748B1">
        <w:rPr>
          <w:rFonts w:ascii="Times New Roman" w:hAnsi="Times New Roman" w:cs="Times New Roman"/>
          <w:sz w:val="22"/>
          <w:szCs w:val="22"/>
          <w:lang w:val="x-none" w:eastAsia="x-none"/>
        </w:rPr>
        <w:t>recognised</w:t>
      </w:r>
      <w:proofErr w:type="spellEnd"/>
      <w:r w:rsidRPr="006748B1">
        <w:rPr>
          <w:rFonts w:ascii="Times New Roman" w:hAnsi="Times New Roman" w:cs="Times New Roman"/>
          <w:sz w:val="22"/>
          <w:szCs w:val="22"/>
          <w:lang w:val="x-none" w:eastAsia="x-none"/>
        </w:rPr>
        <w:t xml:space="preserve"> when the Group receives or has an unconditional right to receive non-refundable</w:t>
      </w:r>
      <w:r w:rsidRPr="006748B1">
        <w:rPr>
          <w:rFonts w:ascii="Times New Roman" w:hAnsi="Times New Roman" w:cs="Times New Roman"/>
          <w:sz w:val="22"/>
          <w:szCs w:val="22"/>
          <w:rtl/>
          <w:lang w:val="x-none" w:eastAsia="x-none" w:bidi="ar-SA"/>
        </w:rPr>
        <w:t xml:space="preserve"> </w:t>
      </w:r>
      <w:r w:rsidRPr="006748B1">
        <w:rPr>
          <w:rFonts w:ascii="Times New Roman" w:hAnsi="Times New Roman" w:cs="Times New Roman"/>
          <w:sz w:val="22"/>
          <w:szCs w:val="22"/>
          <w:lang w:val="x-none" w:eastAsia="x-none"/>
        </w:rPr>
        <w:t xml:space="preserve">consideration from the customer before the Group </w:t>
      </w:r>
      <w:proofErr w:type="spellStart"/>
      <w:r w:rsidRPr="006748B1">
        <w:rPr>
          <w:rFonts w:ascii="Times New Roman" w:hAnsi="Times New Roman" w:cs="Times New Roman"/>
          <w:sz w:val="22"/>
          <w:szCs w:val="22"/>
          <w:lang w:val="x-none" w:eastAsia="x-none"/>
        </w:rPr>
        <w:t>recognises</w:t>
      </w:r>
      <w:proofErr w:type="spellEnd"/>
      <w:r w:rsidRPr="006748B1">
        <w:rPr>
          <w:rFonts w:ascii="Times New Roman" w:hAnsi="Times New Roman" w:cs="Times New Roman"/>
          <w:sz w:val="22"/>
          <w:szCs w:val="22"/>
          <w:lang w:val="x-none" w:eastAsia="x-none"/>
        </w:rPr>
        <w:t xml:space="preserve"> the related revenue.</w:t>
      </w:r>
    </w:p>
    <w:p w14:paraId="74DBCAD5" w14:textId="77777777" w:rsidR="00EE55BF" w:rsidRPr="006748B1" w:rsidRDefault="00EE55BF" w:rsidP="006748B1">
      <w:pPr>
        <w:ind w:left="535"/>
        <w:rPr>
          <w:rFonts w:ascii="Times New Roman" w:hAnsi="Times New Roman" w:cs="Times New Roman"/>
          <w:sz w:val="22"/>
          <w:szCs w:val="22"/>
          <w:lang w:val="x-none" w:eastAsia="x-none"/>
        </w:rPr>
      </w:pPr>
    </w:p>
    <w:p w14:paraId="4004CDF5" w14:textId="2993FB58" w:rsidR="00621FB4" w:rsidRPr="00EE55BF" w:rsidRDefault="00EE55BF">
      <w:pPr>
        <w:numPr>
          <w:ilvl w:val="0"/>
          <w:numId w:val="18"/>
        </w:numPr>
        <w:rPr>
          <w:rFonts w:ascii="Times New Roman" w:hAnsi="Times New Roman" w:cs="Times New Roman"/>
          <w:sz w:val="22"/>
          <w:szCs w:val="22"/>
        </w:rPr>
      </w:pPr>
      <w:r w:rsidRPr="00EE4AE8">
        <w:rPr>
          <w:rFonts w:ascii="Times New Roman" w:hAnsi="Times New Roman" w:cs="Times New Roman"/>
          <w:b/>
          <w:i/>
          <w:sz w:val="22"/>
          <w:szCs w:val="22"/>
        </w:rPr>
        <w:t>Employee benefits</w:t>
      </w:r>
      <w:r w:rsidR="00621FB4" w:rsidRPr="00EE55BF">
        <w:rPr>
          <w:rFonts w:ascii="Times New Roman" w:hAnsi="Times New Roman" w:cs="Times New Roman"/>
          <w:b/>
          <w:i/>
          <w:sz w:val="22"/>
          <w:szCs w:val="22"/>
        </w:rPr>
        <w:t xml:space="preserve"> </w:t>
      </w:r>
    </w:p>
    <w:p w14:paraId="135E02F4" w14:textId="77777777" w:rsidR="00621FB4" w:rsidRPr="00EE4AE8" w:rsidRDefault="00621FB4" w:rsidP="00621FB4">
      <w:pPr>
        <w:pStyle w:val="BodyText"/>
        <w:spacing w:line="240" w:lineRule="atLeast"/>
        <w:ind w:left="880" w:right="0"/>
        <w:rPr>
          <w:rFonts w:cs="Times New Roman"/>
          <w:i/>
          <w:iCs/>
        </w:rPr>
      </w:pPr>
    </w:p>
    <w:p w14:paraId="18A4010B"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t>Defined contribution plans</w:t>
      </w:r>
    </w:p>
    <w:p w14:paraId="66C8B186" w14:textId="77777777" w:rsidR="000B214D" w:rsidRPr="00EE4AE8" w:rsidRDefault="000B214D" w:rsidP="00621FB4">
      <w:pPr>
        <w:pStyle w:val="BodyText"/>
        <w:spacing w:line="240" w:lineRule="atLeast"/>
        <w:ind w:left="540" w:right="0"/>
        <w:rPr>
          <w:rFonts w:cs="Times New Roman"/>
          <w:color w:val="auto"/>
          <w:lang w:val="en-US"/>
        </w:rPr>
      </w:pPr>
    </w:p>
    <w:p w14:paraId="3C4F5A2A" w14:textId="176A15CD" w:rsidR="00621FB4" w:rsidRPr="00EE4AE8" w:rsidRDefault="00621FB4" w:rsidP="00621FB4">
      <w:pPr>
        <w:pStyle w:val="BodyText"/>
        <w:spacing w:line="240" w:lineRule="atLeast"/>
        <w:ind w:left="540" w:right="0"/>
        <w:rPr>
          <w:rFonts w:cs="Times New Roman"/>
          <w:color w:val="auto"/>
        </w:rPr>
      </w:pPr>
      <w:r w:rsidRPr="00EE4AE8">
        <w:rPr>
          <w:rFonts w:cs="Times New Roman"/>
          <w:color w:val="auto"/>
        </w:rPr>
        <w:t xml:space="preserve">A defined contribution plan is a post-employment benefit plan under which an entity pays fixed contributions into a separate entity and will have no legal or constructive obligation to pay further amounts. Obligations for contributions to defined contribution pension plans are </w:t>
      </w:r>
      <w:r w:rsidR="00167A45" w:rsidRPr="00EE4AE8">
        <w:rPr>
          <w:rFonts w:cs="Times New Roman"/>
          <w:color w:val="auto"/>
        </w:rPr>
        <w:t>recognized</w:t>
      </w:r>
      <w:r w:rsidRPr="00EE4AE8">
        <w:rPr>
          <w:rFonts w:cs="Times New Roman"/>
          <w:color w:val="auto"/>
        </w:rPr>
        <w:t xml:space="preserve"> as an employee benefit expense in the periods during which services are rendered by employees. </w:t>
      </w:r>
    </w:p>
    <w:p w14:paraId="4B42DA18" w14:textId="77777777" w:rsidR="00671DA6" w:rsidRPr="00EE4AE8" w:rsidRDefault="00671DA6" w:rsidP="00621FB4">
      <w:pPr>
        <w:pStyle w:val="BodyText"/>
        <w:spacing w:line="240" w:lineRule="atLeast"/>
        <w:ind w:left="540" w:right="0"/>
        <w:rPr>
          <w:rFonts w:cs="Times New Roman"/>
          <w:i/>
          <w:iCs/>
          <w:color w:val="auto"/>
        </w:rPr>
      </w:pPr>
    </w:p>
    <w:p w14:paraId="5EB5A694" w14:textId="3889B7EA" w:rsidR="00621FB4" w:rsidRPr="00EE4AE8" w:rsidRDefault="00621FB4" w:rsidP="00621FB4">
      <w:pPr>
        <w:pStyle w:val="BodyText"/>
        <w:spacing w:line="240" w:lineRule="atLeast"/>
        <w:ind w:left="540" w:right="0"/>
        <w:rPr>
          <w:rFonts w:cs="Times New Roman"/>
          <w:i/>
          <w:iCs/>
        </w:rPr>
      </w:pPr>
      <w:r w:rsidRPr="00EE4AE8">
        <w:rPr>
          <w:rFonts w:cs="Times New Roman"/>
          <w:i/>
          <w:iCs/>
        </w:rPr>
        <w:t>Defined benefit plans</w:t>
      </w:r>
    </w:p>
    <w:p w14:paraId="79C47020" w14:textId="77777777" w:rsidR="00621FB4" w:rsidRPr="00EE4AE8" w:rsidRDefault="00621FB4" w:rsidP="00621FB4">
      <w:pPr>
        <w:pStyle w:val="BodyText"/>
        <w:spacing w:line="240" w:lineRule="atLeast"/>
        <w:ind w:left="540" w:right="0"/>
        <w:rPr>
          <w:rFonts w:cs="Times New Roman"/>
          <w:i/>
          <w:iCs/>
        </w:rPr>
      </w:pPr>
    </w:p>
    <w:p w14:paraId="1B4DE806" w14:textId="3ABFD427" w:rsidR="00465210" w:rsidRPr="00EE4AE8" w:rsidRDefault="00465210" w:rsidP="002508A2">
      <w:pPr>
        <w:pStyle w:val="BodyText"/>
        <w:spacing w:line="240" w:lineRule="atLeast"/>
        <w:ind w:left="540" w:right="0"/>
        <w:rPr>
          <w:rFonts w:cs="Times New Roman"/>
          <w:color w:val="auto"/>
        </w:rPr>
      </w:pPr>
      <w:r w:rsidRPr="00EE4AE8">
        <w:rPr>
          <w:rFonts w:cs="Times New Roman"/>
          <w:color w:val="auto"/>
        </w:rPr>
        <w:t>The Group’s net obligation in respect of defined benefit plans is calculated separately for each plan by estimating the amount of future benefit that employees have earned in the current and prior periods, discounting that amount.</w:t>
      </w:r>
    </w:p>
    <w:p w14:paraId="16CAEE65" w14:textId="77777777" w:rsidR="00465210" w:rsidRPr="00EE4AE8" w:rsidRDefault="00465210" w:rsidP="002508A2">
      <w:pPr>
        <w:pStyle w:val="BodyText"/>
        <w:spacing w:line="240" w:lineRule="atLeast"/>
        <w:ind w:left="540" w:right="0"/>
        <w:rPr>
          <w:rFonts w:cs="Times New Roman"/>
          <w:color w:val="auto"/>
        </w:rPr>
      </w:pPr>
    </w:p>
    <w:p w14:paraId="022865B9" w14:textId="5BD319FD" w:rsidR="00465210" w:rsidRPr="00EE4AE8" w:rsidRDefault="00465210" w:rsidP="002508A2">
      <w:pPr>
        <w:pStyle w:val="BodyText"/>
        <w:spacing w:line="240" w:lineRule="atLeast"/>
        <w:ind w:left="540" w:right="0"/>
        <w:rPr>
          <w:rFonts w:cs="Times New Roman"/>
          <w:color w:val="auto"/>
        </w:rPr>
      </w:pPr>
      <w:r w:rsidRPr="00EE4AE8">
        <w:rPr>
          <w:rFonts w:cs="Times New Roman"/>
          <w:color w:val="auto"/>
        </w:rPr>
        <w:t>The calculation of defined benefit obligations is performed annually by a qualified actuary using the projected unit credit method. When the calculation results in a potential asset for the G</w:t>
      </w:r>
      <w:r w:rsidR="009652A8" w:rsidRPr="00EE4AE8">
        <w:rPr>
          <w:rFonts w:cs="Times New Roman"/>
          <w:color w:val="auto"/>
        </w:rPr>
        <w:t>roup</w:t>
      </w:r>
      <w:r w:rsidRPr="00EE4AE8">
        <w:rPr>
          <w:rFonts w:cs="Times New Roman"/>
          <w:color w:val="auto"/>
        </w:rPr>
        <w:t xml:space="preserve">, the </w:t>
      </w:r>
      <w:r w:rsidR="00167A45" w:rsidRPr="00EE4AE8">
        <w:rPr>
          <w:rFonts w:cs="Times New Roman"/>
          <w:color w:val="auto"/>
        </w:rPr>
        <w:t>recognized</w:t>
      </w:r>
      <w:r w:rsidRPr="00EE4AE8">
        <w:rPr>
          <w:rFonts w:cs="Times New Roman"/>
          <w:color w:val="auto"/>
        </w:rPr>
        <w:t xml:space="preserve">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62D31331" w14:textId="77777777" w:rsidR="00465210" w:rsidRPr="00EE4AE8" w:rsidRDefault="00465210" w:rsidP="002508A2">
      <w:pPr>
        <w:pStyle w:val="BodyText"/>
        <w:spacing w:line="240" w:lineRule="atLeast"/>
        <w:ind w:left="540" w:right="0"/>
        <w:rPr>
          <w:rFonts w:cs="Times New Roman"/>
          <w:color w:val="auto"/>
        </w:rPr>
      </w:pPr>
    </w:p>
    <w:p w14:paraId="38781920" w14:textId="623DB9B5" w:rsidR="00FA6E22" w:rsidRDefault="00465210">
      <w:pPr>
        <w:pStyle w:val="BodyText"/>
        <w:spacing w:line="240" w:lineRule="atLeast"/>
        <w:ind w:left="540" w:right="0"/>
        <w:rPr>
          <w:rFonts w:cs="Times New Roman"/>
          <w:color w:val="auto"/>
        </w:rPr>
      </w:pPr>
      <w:r w:rsidRPr="00EE4AE8">
        <w:rPr>
          <w:rFonts w:cs="Times New Roman"/>
          <w:color w:val="auto"/>
        </w:rPr>
        <w:t>Remeasurements of the net defined benefit liability, actuarial gain or loss are recognized immediately in OCI. The G</w:t>
      </w:r>
      <w:r w:rsidR="009652A8" w:rsidRPr="00EE4AE8">
        <w:rPr>
          <w:rFonts w:cs="Times New Roman"/>
          <w:color w:val="auto"/>
        </w:rPr>
        <w:t>roup</w:t>
      </w:r>
      <w:r w:rsidRPr="00EE4AE8">
        <w:rPr>
          <w:rFonts w:cs="Times New Roman"/>
          <w:color w:val="auto"/>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750A4B96" w14:textId="77777777" w:rsidR="00951E16" w:rsidRPr="00FA6E22" w:rsidRDefault="00951E16" w:rsidP="006748B1">
      <w:pPr>
        <w:pStyle w:val="BodyText"/>
        <w:spacing w:line="240" w:lineRule="atLeast"/>
        <w:ind w:left="540" w:right="0"/>
        <w:rPr>
          <w:rFonts w:cs="Times New Roman"/>
        </w:rPr>
      </w:pPr>
    </w:p>
    <w:p w14:paraId="147123EE" w14:textId="4C98D873" w:rsidR="00465210" w:rsidRPr="00EE4AE8" w:rsidRDefault="00465210" w:rsidP="002508A2">
      <w:pPr>
        <w:pStyle w:val="BodyText"/>
        <w:spacing w:line="240" w:lineRule="atLeast"/>
        <w:ind w:left="540" w:right="0"/>
        <w:rPr>
          <w:rFonts w:cs="Times New Roman"/>
          <w:color w:val="auto"/>
        </w:rPr>
      </w:pPr>
      <w:r w:rsidRPr="00EE4AE8">
        <w:rPr>
          <w:rFonts w:cs="Times New Roman"/>
          <w:color w:val="auto"/>
        </w:rPr>
        <w:t xml:space="preserve">When the benefits of a plan are changed or when a plan is curtailed, the resulting change in benefit that relates to past service or the gain or loss on curtailment is </w:t>
      </w:r>
      <w:r w:rsidR="00167A45" w:rsidRPr="00EE4AE8">
        <w:rPr>
          <w:rFonts w:cs="Times New Roman"/>
          <w:color w:val="auto"/>
        </w:rPr>
        <w:t>recognized</w:t>
      </w:r>
      <w:r w:rsidRPr="00EE4AE8">
        <w:rPr>
          <w:rFonts w:cs="Times New Roman"/>
          <w:color w:val="auto"/>
        </w:rPr>
        <w:t xml:space="preserve"> immediately in profit or loss. The G</w:t>
      </w:r>
      <w:r w:rsidR="009652A8" w:rsidRPr="00EE4AE8">
        <w:rPr>
          <w:rFonts w:cs="Times New Roman"/>
          <w:color w:val="auto"/>
        </w:rPr>
        <w:t>roup</w:t>
      </w:r>
      <w:r w:rsidRPr="00EE4AE8">
        <w:rPr>
          <w:rFonts w:cs="Times New Roman"/>
          <w:color w:val="auto"/>
        </w:rPr>
        <w:t xml:space="preserve"> </w:t>
      </w:r>
      <w:proofErr w:type="spellStart"/>
      <w:r w:rsidRPr="00EE4AE8">
        <w:rPr>
          <w:rFonts w:cs="Times New Roman"/>
          <w:color w:val="auto"/>
        </w:rPr>
        <w:t>recognises</w:t>
      </w:r>
      <w:proofErr w:type="spellEnd"/>
      <w:r w:rsidRPr="00EE4AE8">
        <w:rPr>
          <w:rFonts w:cs="Times New Roman"/>
          <w:color w:val="auto"/>
        </w:rPr>
        <w:t xml:space="preserve"> gains and losses on the settlement of a defined benefit plan when the settlement occurs.</w:t>
      </w:r>
    </w:p>
    <w:p w14:paraId="4ED5E3CE" w14:textId="77777777" w:rsidR="007826A9" w:rsidRPr="00EE4AE8" w:rsidRDefault="007826A9" w:rsidP="007826A9">
      <w:pPr>
        <w:pStyle w:val="AccPolicysubhead"/>
      </w:pPr>
      <w:r w:rsidRPr="00EE4AE8">
        <w:t>Other long-term employee benefits</w:t>
      </w:r>
    </w:p>
    <w:p w14:paraId="76B817B3" w14:textId="77777777" w:rsidR="007826A9" w:rsidRPr="00EE4AE8" w:rsidRDefault="007826A9" w:rsidP="007826A9">
      <w:pPr>
        <w:pStyle w:val="BodyText"/>
        <w:spacing w:line="240" w:lineRule="atLeast"/>
        <w:ind w:left="540" w:right="0"/>
      </w:pPr>
    </w:p>
    <w:p w14:paraId="7864656D" w14:textId="3017E32A" w:rsidR="007826A9" w:rsidRPr="00EE4AE8" w:rsidRDefault="007826A9" w:rsidP="007826A9">
      <w:pPr>
        <w:pStyle w:val="BodyText"/>
        <w:spacing w:line="240" w:lineRule="atLeast"/>
        <w:ind w:left="540" w:right="0"/>
        <w:rPr>
          <w:rFonts w:cs="Times New Roman"/>
          <w:i/>
          <w:iCs/>
          <w:color w:val="auto"/>
        </w:rPr>
      </w:pPr>
      <w:r w:rsidRPr="00EE4AE8">
        <w:t xml:space="preserve">The </w:t>
      </w:r>
      <w:r w:rsidRPr="00EE4AE8">
        <w:rPr>
          <w:lang w:val="en-US"/>
        </w:rPr>
        <w:t xml:space="preserve">Group’s </w:t>
      </w:r>
      <w:r w:rsidRPr="00EE4AE8">
        <w:t>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w:t>
      </w:r>
    </w:p>
    <w:p w14:paraId="3E940022" w14:textId="77777777" w:rsidR="007826A9" w:rsidRPr="00EE4AE8" w:rsidRDefault="007826A9" w:rsidP="00621FB4">
      <w:pPr>
        <w:pStyle w:val="BodyText"/>
        <w:spacing w:line="240" w:lineRule="atLeast"/>
        <w:ind w:left="540" w:right="0"/>
        <w:rPr>
          <w:rFonts w:cs="Times New Roman"/>
          <w:i/>
          <w:iCs/>
          <w:color w:val="auto"/>
        </w:rPr>
      </w:pPr>
    </w:p>
    <w:p w14:paraId="7C2BE768" w14:textId="7A7DC2D9" w:rsidR="00621FB4" w:rsidRPr="00EE4AE8" w:rsidRDefault="00621FB4" w:rsidP="00621FB4">
      <w:pPr>
        <w:pStyle w:val="BodyText"/>
        <w:spacing w:line="240" w:lineRule="atLeast"/>
        <w:ind w:left="540" w:right="0"/>
        <w:rPr>
          <w:rFonts w:cs="Times New Roman"/>
          <w:i/>
          <w:iCs/>
          <w:color w:val="auto"/>
        </w:rPr>
      </w:pPr>
      <w:r w:rsidRPr="00EE4AE8">
        <w:rPr>
          <w:rFonts w:cs="Times New Roman"/>
          <w:i/>
          <w:iCs/>
          <w:color w:val="auto"/>
        </w:rPr>
        <w:t xml:space="preserve">Termination benefits </w:t>
      </w:r>
    </w:p>
    <w:p w14:paraId="3B596D81" w14:textId="77777777" w:rsidR="00621FB4" w:rsidRPr="006748B1" w:rsidRDefault="00621FB4" w:rsidP="006748B1">
      <w:pPr>
        <w:pStyle w:val="BodyText"/>
        <w:ind w:left="540" w:right="0"/>
        <w:rPr>
          <w:rFonts w:cs="Times New Roman"/>
          <w:sz w:val="14"/>
          <w:szCs w:val="14"/>
        </w:rPr>
      </w:pPr>
    </w:p>
    <w:p w14:paraId="70CAB6EA" w14:textId="03A1ADEB" w:rsidR="00621FB4" w:rsidRDefault="00621FB4" w:rsidP="00621FB4">
      <w:pPr>
        <w:pStyle w:val="BodyText"/>
        <w:spacing w:line="240" w:lineRule="atLeast"/>
        <w:ind w:left="540" w:right="0"/>
        <w:rPr>
          <w:rFonts w:cs="Times New Roman"/>
        </w:rPr>
      </w:pPr>
      <w:r w:rsidRPr="00EE4AE8">
        <w:rPr>
          <w:rFonts w:cs="Times New Roman"/>
        </w:rPr>
        <w:t xml:space="preserve">Termination benefits are expensed at the earlier of when the Group can no longer withdraw the offer of those benefits and when the Group </w:t>
      </w:r>
      <w:proofErr w:type="spellStart"/>
      <w:r w:rsidRPr="00EE4AE8">
        <w:rPr>
          <w:rFonts w:cs="Times New Roman"/>
        </w:rPr>
        <w:t>recognises</w:t>
      </w:r>
      <w:proofErr w:type="spellEnd"/>
      <w:r w:rsidRPr="00EE4AE8">
        <w:rPr>
          <w:rFonts w:cs="Times New Roman"/>
        </w:rPr>
        <w:t xml:space="preserve"> costs for a restructuring. If benefits are not expected to be settled wholly within 12 months of the end of the reporting period, then they are discounted. </w:t>
      </w:r>
    </w:p>
    <w:p w14:paraId="6C99B289" w14:textId="77777777" w:rsidR="00DF5D38" w:rsidRPr="006748B1" w:rsidRDefault="00DF5D38" w:rsidP="006748B1">
      <w:pPr>
        <w:pStyle w:val="BodyText"/>
        <w:ind w:left="540" w:right="0"/>
        <w:rPr>
          <w:rFonts w:cs="Times New Roman"/>
          <w:sz w:val="14"/>
          <w:szCs w:val="14"/>
        </w:rPr>
      </w:pPr>
    </w:p>
    <w:p w14:paraId="202A95D8" w14:textId="56B46B37" w:rsidR="00621FB4" w:rsidRPr="00EE4AE8" w:rsidRDefault="00621FB4" w:rsidP="00621FB4">
      <w:pPr>
        <w:pStyle w:val="BodyText"/>
        <w:spacing w:line="240" w:lineRule="atLeast"/>
        <w:ind w:left="540" w:right="0"/>
        <w:rPr>
          <w:rFonts w:cs="Times New Roman"/>
          <w:i/>
          <w:iCs/>
        </w:rPr>
      </w:pPr>
      <w:r w:rsidRPr="00EE4AE8">
        <w:rPr>
          <w:rFonts w:cs="Times New Roman"/>
          <w:i/>
          <w:iCs/>
        </w:rPr>
        <w:t>Short-term employee benefits</w:t>
      </w:r>
    </w:p>
    <w:p w14:paraId="1CC35471" w14:textId="77777777" w:rsidR="00621FB4" w:rsidRPr="006748B1" w:rsidRDefault="00621FB4" w:rsidP="006748B1">
      <w:pPr>
        <w:pStyle w:val="BodyText"/>
        <w:ind w:left="540" w:right="0"/>
        <w:rPr>
          <w:rFonts w:cs="Times New Roman"/>
          <w:i/>
          <w:iCs/>
          <w:sz w:val="14"/>
          <w:szCs w:val="14"/>
        </w:rPr>
      </w:pPr>
      <w:r w:rsidRPr="00EE4AE8">
        <w:rPr>
          <w:rFonts w:cs="Times New Roman"/>
          <w:i/>
          <w:iCs/>
        </w:rPr>
        <w:t xml:space="preserve"> </w:t>
      </w:r>
    </w:p>
    <w:p w14:paraId="18CF7E7C" w14:textId="7D3F9418" w:rsidR="00951E16" w:rsidRDefault="00621FB4" w:rsidP="006748B1">
      <w:pPr>
        <w:pStyle w:val="BodyText"/>
        <w:spacing w:line="240" w:lineRule="atLeast"/>
        <w:ind w:left="540" w:right="0"/>
        <w:rPr>
          <w:rFonts w:cs="Times New Roman"/>
        </w:rPr>
      </w:pPr>
      <w:r w:rsidRPr="00EE4AE8">
        <w:rPr>
          <w:rFonts w:cs="Times New Roman"/>
        </w:rPr>
        <w:t>Short-term employee benefit obligations are measured on an undiscounted basis and are expensed as the related service is provided.</w:t>
      </w:r>
      <w:r w:rsidR="00951E16">
        <w:rPr>
          <w:rFonts w:cs="Times New Roman"/>
        </w:rPr>
        <w:br w:type="page"/>
      </w:r>
    </w:p>
    <w:p w14:paraId="51351C02" w14:textId="05CF25FA" w:rsidR="00474B93" w:rsidRPr="00EE4AE8" w:rsidRDefault="00621FB4" w:rsidP="00474B93">
      <w:pPr>
        <w:pStyle w:val="BodyText"/>
        <w:spacing w:line="240" w:lineRule="atLeast"/>
        <w:ind w:left="540" w:right="0"/>
        <w:rPr>
          <w:rFonts w:cs="Times New Roman"/>
        </w:rPr>
      </w:pPr>
      <w:r w:rsidRPr="00EE4AE8">
        <w:rPr>
          <w:rFonts w:cs="Times New Roman"/>
        </w:rPr>
        <w:lastRenderedPageBreak/>
        <w:t xml:space="preserve">A liability is </w:t>
      </w:r>
      <w:r w:rsidR="00167A45" w:rsidRPr="00EE4AE8">
        <w:rPr>
          <w:rFonts w:cs="Times New Roman"/>
        </w:rPr>
        <w:t>recognized</w:t>
      </w:r>
      <w:r w:rsidRPr="00EE4AE8">
        <w:rPr>
          <w:rFonts w:cs="Times New Roman"/>
        </w:rPr>
        <w:t xml:space="preserve"> for the amount expected to be paid under a short-term cash bonus plan, if the Group has a present legal or constructive obligation to pay this amount as a result of past</w:t>
      </w:r>
      <w:r w:rsidRPr="00EE4AE8">
        <w:rPr>
          <w:rFonts w:cs="Times New Roman"/>
          <w:i/>
          <w:iCs/>
        </w:rPr>
        <w:t xml:space="preserve"> </w:t>
      </w:r>
      <w:r w:rsidRPr="00EE4AE8">
        <w:rPr>
          <w:rFonts w:cs="Times New Roman"/>
        </w:rPr>
        <w:t xml:space="preserve">service provided by the employee, and the obligation can be estimated reliably. </w:t>
      </w:r>
    </w:p>
    <w:p w14:paraId="7D8054F6" w14:textId="77777777" w:rsidR="00474B93" w:rsidRPr="006748B1" w:rsidRDefault="00474B93" w:rsidP="006748B1">
      <w:pPr>
        <w:pStyle w:val="BodyText"/>
        <w:ind w:left="540" w:right="0"/>
        <w:rPr>
          <w:rFonts w:cs="Times New Roman"/>
          <w:sz w:val="10"/>
          <w:szCs w:val="10"/>
        </w:rPr>
      </w:pPr>
    </w:p>
    <w:p w14:paraId="3F485236" w14:textId="77777777" w:rsidR="00621FB4" w:rsidRPr="00EE4AE8" w:rsidRDefault="00621FB4" w:rsidP="00F76F1A">
      <w:pPr>
        <w:numPr>
          <w:ilvl w:val="0"/>
          <w:numId w:val="18"/>
        </w:numPr>
        <w:rPr>
          <w:rFonts w:ascii="Times New Roman" w:hAnsi="Times New Roman" w:cs="Times New Roman"/>
          <w:i/>
          <w:iCs/>
          <w:sz w:val="22"/>
          <w:szCs w:val="22"/>
        </w:rPr>
      </w:pPr>
      <w:r w:rsidRPr="00EE4AE8">
        <w:rPr>
          <w:rFonts w:ascii="Times New Roman" w:hAnsi="Times New Roman" w:cs="Times New Roman"/>
          <w:b/>
          <w:i/>
          <w:sz w:val="22"/>
          <w:szCs w:val="22"/>
        </w:rPr>
        <w:t>Provisions</w:t>
      </w:r>
    </w:p>
    <w:p w14:paraId="5486AA5F" w14:textId="77777777" w:rsidR="00621FB4" w:rsidRPr="006748B1" w:rsidRDefault="00621FB4" w:rsidP="006748B1">
      <w:pPr>
        <w:pStyle w:val="BodyText"/>
        <w:ind w:left="540" w:right="0"/>
        <w:rPr>
          <w:rFonts w:cs="Times New Roman"/>
          <w:sz w:val="10"/>
          <w:szCs w:val="10"/>
        </w:rPr>
      </w:pPr>
    </w:p>
    <w:p w14:paraId="4D42E6A9" w14:textId="76F09320" w:rsidR="00621FB4" w:rsidRPr="00EE4AE8" w:rsidRDefault="00621FB4" w:rsidP="00621FB4">
      <w:pPr>
        <w:autoSpaceDE w:val="0"/>
        <w:autoSpaceDN w:val="0"/>
        <w:adjustRightInd w:val="0"/>
        <w:ind w:left="540"/>
        <w:jc w:val="thaiDistribute"/>
        <w:rPr>
          <w:rFonts w:ascii="Times New Roman" w:hAnsi="Times New Roman" w:cs="Times New Roman"/>
          <w:sz w:val="22"/>
          <w:szCs w:val="22"/>
        </w:rPr>
      </w:pPr>
      <w:r w:rsidRPr="00EE4AE8">
        <w:rPr>
          <w:rFonts w:ascii="Times New Roman" w:hAnsi="Times New Roman" w:cs="Times New Roman"/>
          <w:sz w:val="22"/>
          <w:szCs w:val="22"/>
        </w:rPr>
        <w:t xml:space="preserve">A provision is </w:t>
      </w:r>
      <w:r w:rsidR="00167A45" w:rsidRPr="00EE4AE8">
        <w:rPr>
          <w:rFonts w:ascii="Times New Roman" w:hAnsi="Times New Roman" w:cs="Times New Roman"/>
          <w:sz w:val="22"/>
          <w:szCs w:val="22"/>
        </w:rPr>
        <w:t>recognized</w:t>
      </w:r>
      <w:r w:rsidRPr="00EE4AE8">
        <w:rPr>
          <w:rFonts w:ascii="Times New Roman" w:hAnsi="Times New Roman" w:cs="Times New Roman"/>
          <w:sz w:val="22"/>
          <w:szCs w:val="22"/>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p>
    <w:p w14:paraId="3333D5A7" w14:textId="77777777" w:rsidR="00012412" w:rsidRPr="006748B1" w:rsidRDefault="00012412" w:rsidP="006748B1">
      <w:pPr>
        <w:pStyle w:val="BodyText"/>
        <w:ind w:left="540" w:right="0"/>
        <w:rPr>
          <w:rFonts w:cs="Times New Roman"/>
          <w:sz w:val="10"/>
          <w:szCs w:val="10"/>
        </w:rPr>
      </w:pPr>
    </w:p>
    <w:p w14:paraId="66984374" w14:textId="0AE22DAF" w:rsidR="00621FB4" w:rsidRPr="00EE4AE8" w:rsidRDefault="00621FB4" w:rsidP="00621FB4">
      <w:pPr>
        <w:autoSpaceDE w:val="0"/>
        <w:autoSpaceDN w:val="0"/>
        <w:adjustRightInd w:val="0"/>
        <w:ind w:left="540"/>
        <w:jc w:val="thaiDistribute"/>
        <w:rPr>
          <w:rFonts w:ascii="Times New Roman" w:hAnsi="Times New Roman" w:cs="Times New Roman"/>
          <w:i/>
          <w:iCs/>
          <w:sz w:val="22"/>
          <w:szCs w:val="22"/>
        </w:rPr>
      </w:pPr>
      <w:r w:rsidRPr="00EE4AE8">
        <w:rPr>
          <w:rFonts w:ascii="Times New Roman" w:hAnsi="Times New Roman" w:cs="Times New Roman"/>
          <w:i/>
          <w:iCs/>
          <w:sz w:val="22"/>
          <w:szCs w:val="22"/>
        </w:rPr>
        <w:t>Onerous contracts</w:t>
      </w:r>
    </w:p>
    <w:p w14:paraId="7A60A688" w14:textId="77777777" w:rsidR="00621FB4" w:rsidRPr="006748B1" w:rsidRDefault="00621FB4" w:rsidP="006748B1">
      <w:pPr>
        <w:pStyle w:val="BodyText"/>
        <w:ind w:left="540" w:right="0"/>
        <w:rPr>
          <w:rFonts w:cs="Times New Roman"/>
          <w:i/>
          <w:iCs/>
          <w:sz w:val="10"/>
          <w:szCs w:val="10"/>
        </w:rPr>
      </w:pPr>
    </w:p>
    <w:p w14:paraId="68E1B719" w14:textId="06493262" w:rsidR="00621FB4" w:rsidRPr="00EE4AE8" w:rsidRDefault="00621FB4" w:rsidP="00621FB4">
      <w:pPr>
        <w:pStyle w:val="BodyText"/>
        <w:spacing w:line="240" w:lineRule="atLeast"/>
        <w:ind w:left="540" w:right="0"/>
        <w:rPr>
          <w:rFonts w:cs="Times New Roman"/>
        </w:rPr>
      </w:pPr>
      <w:r w:rsidRPr="00EE4AE8">
        <w:rPr>
          <w:rFonts w:cs="Times New Roman"/>
        </w:rPr>
        <w:t xml:space="preserve">A provision for onerous contracts is </w:t>
      </w:r>
      <w:r w:rsidR="00167A45" w:rsidRPr="00EE4AE8">
        <w:rPr>
          <w:rFonts w:cs="Times New Roman"/>
        </w:rPr>
        <w:t>recognized</w:t>
      </w:r>
      <w:r w:rsidRPr="00EE4AE8">
        <w:rPr>
          <w:rFonts w:cs="Times New Roman"/>
        </w:rPr>
        <w:t xml:space="preserve"> when the expected benefits to be derived by the Group from a contract are lower than the unavoidable cost of meeting the Group’s obligations under the contract. The provision is measured at the present value of the lower of the expected net cost of terminating the contract and the expected net cost of continuing with the contract. </w:t>
      </w:r>
    </w:p>
    <w:p w14:paraId="363A387D" w14:textId="77777777" w:rsidR="00621FB4" w:rsidRPr="006748B1" w:rsidRDefault="00621FB4" w:rsidP="006748B1">
      <w:pPr>
        <w:pStyle w:val="BodyText"/>
        <w:ind w:left="540" w:right="0"/>
        <w:rPr>
          <w:rFonts w:cs="Times New Roman"/>
          <w:sz w:val="10"/>
          <w:szCs w:val="10"/>
        </w:rPr>
      </w:pPr>
    </w:p>
    <w:p w14:paraId="22826944" w14:textId="77777777" w:rsidR="00CB0104" w:rsidRPr="006748B1" w:rsidRDefault="00CB0104" w:rsidP="006748B1">
      <w:pPr>
        <w:numPr>
          <w:ilvl w:val="0"/>
          <w:numId w:val="18"/>
        </w:numPr>
        <w:rPr>
          <w:rFonts w:ascii="Times New Roman" w:hAnsi="Times New Roman" w:cs="Times New Roman"/>
          <w:b/>
          <w:i/>
          <w:sz w:val="22"/>
          <w:szCs w:val="22"/>
        </w:rPr>
      </w:pPr>
      <w:r w:rsidRPr="006748B1">
        <w:rPr>
          <w:rFonts w:ascii="Times New Roman" w:hAnsi="Times New Roman" w:cs="Times New Roman"/>
          <w:b/>
          <w:i/>
          <w:sz w:val="22"/>
          <w:szCs w:val="22"/>
        </w:rPr>
        <w:t xml:space="preserve">Measurement of fair values  </w:t>
      </w:r>
    </w:p>
    <w:p w14:paraId="000D1F5D" w14:textId="77777777" w:rsidR="00CB0104" w:rsidRPr="006748B1" w:rsidRDefault="00CB0104" w:rsidP="006748B1">
      <w:pPr>
        <w:ind w:left="540" w:right="-25"/>
        <w:outlineLvl w:val="0"/>
        <w:rPr>
          <w:rFonts w:ascii="Times New Roman" w:hAnsi="Times New Roman" w:cs="Cordia New"/>
          <w:color w:val="000000"/>
          <w:sz w:val="6"/>
          <w:szCs w:val="6"/>
        </w:rPr>
      </w:pPr>
    </w:p>
    <w:p w14:paraId="0EC1232D" w14:textId="77777777" w:rsidR="00CB0104" w:rsidRPr="00EE4AE8" w:rsidRDefault="00CB0104" w:rsidP="00CB0104">
      <w:pPr>
        <w:spacing w:line="240" w:lineRule="atLeast"/>
        <w:ind w:left="540" w:right="-25"/>
        <w:outlineLvl w:val="0"/>
        <w:rPr>
          <w:rFonts w:ascii="Times New Roman" w:hAnsi="Times New Roman" w:cs="Times New Roman"/>
          <w:color w:val="000000"/>
          <w:sz w:val="22"/>
          <w:szCs w:val="22"/>
        </w:rPr>
      </w:pPr>
      <w:r w:rsidRPr="00EE4AE8">
        <w:rPr>
          <w:rFonts w:ascii="Times New Roman" w:hAnsi="Times New Roman" w:cs="Times New Roman"/>
          <w:color w:val="000000"/>
          <w:sz w:val="22"/>
          <w:szCs w:val="22"/>
        </w:rPr>
        <w:t>The Group</w:t>
      </w:r>
      <w:r w:rsidRPr="00EE4AE8">
        <w:rPr>
          <w:rFonts w:ascii="Times New Roman" w:hAnsi="Times New Roman" w:cs="Cordia New" w:hint="cs"/>
          <w:color w:val="000000"/>
          <w:sz w:val="22"/>
          <w:szCs w:val="22"/>
          <w:cs/>
        </w:rPr>
        <w:t xml:space="preserve"> </w:t>
      </w:r>
      <w:r w:rsidRPr="00EE4AE8">
        <w:rPr>
          <w:rFonts w:ascii="Times New Roman" w:hAnsi="Times New Roman" w:cs="Times New Roman"/>
          <w:color w:val="000000"/>
          <w:sz w:val="22"/>
          <w:szCs w:val="22"/>
        </w:rPr>
        <w:t xml:space="preserve">has an established control framework with respect to the measurement of fair values. This includes a valuation team that has overall responsibility for overseeing all significant fair value measurements, including Level </w:t>
      </w:r>
      <w:r w:rsidRPr="00EE4AE8">
        <w:rPr>
          <w:rFonts w:ascii="Times New Roman" w:hAnsi="Times New Roman" w:cs="Times New Roman"/>
          <w:color w:val="000000"/>
          <w:sz w:val="22"/>
          <w:szCs w:val="22"/>
          <w:cs/>
        </w:rPr>
        <w:t>3</w:t>
      </w:r>
      <w:r w:rsidRPr="00EE4AE8">
        <w:rPr>
          <w:rFonts w:ascii="Times New Roman" w:hAnsi="Times New Roman" w:cs="Times New Roman"/>
          <w:color w:val="000000"/>
          <w:sz w:val="22"/>
          <w:szCs w:val="22"/>
        </w:rPr>
        <w:t xml:space="preserve"> fair values, and reports directly to the Group Chief Financial Officer.</w:t>
      </w:r>
    </w:p>
    <w:p w14:paraId="226F34E4" w14:textId="77777777" w:rsidR="00CB0104" w:rsidRPr="006748B1" w:rsidRDefault="00CB0104" w:rsidP="006748B1">
      <w:pPr>
        <w:pStyle w:val="BodyText"/>
        <w:ind w:left="540" w:right="0"/>
        <w:rPr>
          <w:rFonts w:cs="Times New Roman"/>
          <w:sz w:val="10"/>
          <w:szCs w:val="10"/>
        </w:rPr>
      </w:pPr>
      <w:r w:rsidRPr="006748B1">
        <w:rPr>
          <w:sz w:val="10"/>
          <w:szCs w:val="10"/>
          <w:cs/>
        </w:rPr>
        <w:t xml:space="preserve"> </w:t>
      </w:r>
    </w:p>
    <w:p w14:paraId="1F4CC381" w14:textId="77777777" w:rsidR="00CB0104" w:rsidRPr="00EE4AE8" w:rsidRDefault="00CB0104" w:rsidP="00CB0104">
      <w:pPr>
        <w:spacing w:line="240" w:lineRule="atLeast"/>
        <w:ind w:left="540" w:right="-25"/>
        <w:outlineLvl w:val="0"/>
        <w:rPr>
          <w:rFonts w:ascii="Times New Roman" w:hAnsi="Times New Roman" w:cs="Times New Roman"/>
          <w:color w:val="000000"/>
          <w:sz w:val="22"/>
          <w:szCs w:val="22"/>
        </w:rPr>
      </w:pPr>
      <w:r w:rsidRPr="00EE4AE8">
        <w:rPr>
          <w:rFonts w:ascii="Times New Roman" w:hAnsi="Times New Roman" w:cs="Times New Roman"/>
          <w:color w:val="000000"/>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5EF4F9F0" w14:textId="77777777" w:rsidR="00CB0104" w:rsidRPr="006748B1" w:rsidRDefault="00CB0104" w:rsidP="006748B1">
      <w:pPr>
        <w:pStyle w:val="BodyText"/>
        <w:ind w:left="540" w:right="0"/>
        <w:rPr>
          <w:rFonts w:cs="Times New Roman"/>
          <w:sz w:val="10"/>
          <w:szCs w:val="10"/>
        </w:rPr>
      </w:pPr>
      <w:r w:rsidRPr="006748B1">
        <w:rPr>
          <w:sz w:val="10"/>
          <w:szCs w:val="10"/>
          <w:cs/>
        </w:rPr>
        <w:t xml:space="preserve"> </w:t>
      </w:r>
    </w:p>
    <w:p w14:paraId="7725505D" w14:textId="591A62DF" w:rsidR="00CB0104" w:rsidRPr="00EE4AE8" w:rsidRDefault="00CB0104" w:rsidP="00CB0104">
      <w:pPr>
        <w:spacing w:line="240" w:lineRule="atLeast"/>
        <w:ind w:left="540" w:right="-25"/>
        <w:outlineLvl w:val="0"/>
        <w:rPr>
          <w:rFonts w:ascii="Times New Roman" w:hAnsi="Times New Roman" w:cs="Cordia New"/>
          <w:color w:val="000000"/>
          <w:sz w:val="22"/>
          <w:szCs w:val="22"/>
          <w:cs/>
        </w:rPr>
      </w:pPr>
      <w:r w:rsidRPr="00EE4AE8">
        <w:rPr>
          <w:rFonts w:ascii="Times New Roman" w:hAnsi="Times New Roman" w:cs="Times New Roman"/>
          <w:color w:val="000000"/>
          <w:sz w:val="22"/>
          <w:szCs w:val="22"/>
        </w:rPr>
        <w:t>Significant valuation issues are reported to the Group’s Audit Committee.</w:t>
      </w:r>
    </w:p>
    <w:p w14:paraId="6D88FA5E" w14:textId="77777777" w:rsidR="00CB0104" w:rsidRPr="006748B1" w:rsidRDefault="00CB0104" w:rsidP="006748B1">
      <w:pPr>
        <w:pStyle w:val="BodyText"/>
        <w:ind w:left="540" w:right="0"/>
        <w:rPr>
          <w:rFonts w:cs="Times New Roman"/>
          <w:sz w:val="10"/>
          <w:szCs w:val="10"/>
        </w:rPr>
      </w:pPr>
      <w:r w:rsidRPr="006748B1">
        <w:rPr>
          <w:sz w:val="12"/>
          <w:szCs w:val="12"/>
          <w:cs/>
        </w:rPr>
        <w:t xml:space="preserve"> </w:t>
      </w:r>
    </w:p>
    <w:p w14:paraId="3AF9C848" w14:textId="30E276FD" w:rsidR="00CB0104" w:rsidRPr="00EE4AE8" w:rsidRDefault="00CB0104" w:rsidP="00CB0104">
      <w:pPr>
        <w:pStyle w:val="BodyText"/>
        <w:spacing w:line="240" w:lineRule="atLeast"/>
        <w:ind w:left="567" w:right="-25"/>
        <w:jc w:val="thaiDistribute"/>
      </w:pPr>
      <w:r w:rsidRPr="00EE4AE8">
        <w:rPr>
          <w:rFonts w:cs="Times New Roman"/>
        </w:rPr>
        <w:t xml:space="preserve">When measuring the fair value of an asset or a liability, the Group uses observable market data as far as possible. Fair values are </w:t>
      </w:r>
      <w:proofErr w:type="spellStart"/>
      <w:r w:rsidRPr="00EE4AE8">
        <w:rPr>
          <w:rFonts w:cs="Times New Roman"/>
        </w:rPr>
        <w:t>categorised</w:t>
      </w:r>
      <w:proofErr w:type="spellEnd"/>
      <w:r w:rsidRPr="00EE4AE8">
        <w:rPr>
          <w:rFonts w:cs="Times New Roman"/>
        </w:rPr>
        <w:t xml:space="preserve"> into different levels in a fair value hierarchy based on the inputs used in the valuation techniques as </w:t>
      </w:r>
      <w:r w:rsidRPr="00EE4AE8">
        <w:t>follows:</w:t>
      </w:r>
    </w:p>
    <w:p w14:paraId="1B854DCC" w14:textId="77777777" w:rsidR="00CB0104" w:rsidRPr="006748B1" w:rsidRDefault="00CB0104" w:rsidP="006748B1">
      <w:pPr>
        <w:pStyle w:val="BodyText"/>
        <w:ind w:left="540" w:right="0"/>
        <w:rPr>
          <w:rFonts w:cs="Times New Roman"/>
          <w:sz w:val="10"/>
          <w:szCs w:val="10"/>
        </w:rPr>
      </w:pPr>
    </w:p>
    <w:p w14:paraId="64064434" w14:textId="324FA036" w:rsidR="00CB0104" w:rsidRPr="00EE4AE8" w:rsidRDefault="00CB0104" w:rsidP="00CB0104">
      <w:pPr>
        <w:pStyle w:val="BodyText"/>
        <w:numPr>
          <w:ilvl w:val="0"/>
          <w:numId w:val="16"/>
        </w:numPr>
        <w:shd w:val="clear" w:color="auto" w:fill="FFFFFF"/>
        <w:tabs>
          <w:tab w:val="left" w:pos="993"/>
          <w:tab w:val="left" w:pos="1843"/>
          <w:tab w:val="left" w:pos="2127"/>
        </w:tabs>
        <w:spacing w:line="240" w:lineRule="atLeast"/>
        <w:ind w:left="2127" w:right="0" w:hanging="1494"/>
      </w:pPr>
      <w:r w:rsidRPr="00EE4AE8">
        <w:t>Level 1</w:t>
      </w:r>
      <w:r w:rsidRPr="00EE4AE8">
        <w:tab/>
        <w:t xml:space="preserve">: </w:t>
      </w:r>
      <w:r w:rsidRPr="00EE4AE8">
        <w:tab/>
        <w:t>quoted prices in active markets for identical assets or liabilities.</w:t>
      </w:r>
    </w:p>
    <w:p w14:paraId="5F736877" w14:textId="14F941A7" w:rsidR="00CB0104" w:rsidRPr="00EE4AE8" w:rsidRDefault="00CB0104" w:rsidP="00CB0104">
      <w:pPr>
        <w:pStyle w:val="BodyText"/>
        <w:numPr>
          <w:ilvl w:val="0"/>
          <w:numId w:val="16"/>
        </w:numPr>
        <w:shd w:val="clear" w:color="auto" w:fill="FFFFFF"/>
        <w:tabs>
          <w:tab w:val="left" w:pos="993"/>
          <w:tab w:val="left" w:pos="1843"/>
          <w:tab w:val="left" w:pos="2127"/>
        </w:tabs>
        <w:spacing w:line="240" w:lineRule="atLeast"/>
        <w:ind w:left="2127" w:right="0" w:hanging="1494"/>
      </w:pPr>
      <w:r w:rsidRPr="00EE4AE8">
        <w:t>Level 2</w:t>
      </w:r>
      <w:r w:rsidRPr="00EE4AE8">
        <w:tab/>
        <w:t xml:space="preserve">: </w:t>
      </w:r>
      <w:r w:rsidRPr="00EE4AE8">
        <w:tab/>
        <w:t>inputs other than quoted prices included in Level 1 that are observable for the asset or liability, either directly or indirectly.</w:t>
      </w:r>
    </w:p>
    <w:p w14:paraId="697B7472" w14:textId="20157EA0" w:rsidR="00CB0104" w:rsidRDefault="00CB0104" w:rsidP="00CB0104">
      <w:pPr>
        <w:pStyle w:val="BodyText"/>
        <w:numPr>
          <w:ilvl w:val="0"/>
          <w:numId w:val="16"/>
        </w:numPr>
        <w:shd w:val="clear" w:color="auto" w:fill="FFFFFF"/>
        <w:tabs>
          <w:tab w:val="left" w:pos="993"/>
          <w:tab w:val="left" w:pos="1843"/>
          <w:tab w:val="left" w:pos="2127"/>
        </w:tabs>
        <w:spacing w:line="240" w:lineRule="atLeast"/>
        <w:ind w:left="2127" w:right="0" w:hanging="1494"/>
      </w:pPr>
      <w:r w:rsidRPr="00EE4AE8">
        <w:t>Level 3</w:t>
      </w:r>
      <w:r w:rsidRPr="00EE4AE8">
        <w:tab/>
        <w:t xml:space="preserve">: </w:t>
      </w:r>
      <w:r w:rsidRPr="00EE4AE8">
        <w:tab/>
        <w:t>inputs for the asset or liability that are</w:t>
      </w:r>
      <w:r w:rsidR="00B94BCF">
        <w:rPr>
          <w:rFonts w:hint="cs"/>
          <w:cs/>
        </w:rPr>
        <w:t xml:space="preserve"> </w:t>
      </w:r>
      <w:r w:rsidRPr="00EE4AE8">
        <w:t xml:space="preserve">based on </w:t>
      </w:r>
      <w:r w:rsidR="00B94BCF">
        <w:rPr>
          <w:lang w:val="en-US"/>
        </w:rPr>
        <w:t>un</w:t>
      </w:r>
      <w:r w:rsidRPr="00EE4AE8">
        <w:t xml:space="preserve">observable </w:t>
      </w:r>
      <w:r w:rsidR="00B94BCF">
        <w:rPr>
          <w:lang w:val="en-US"/>
        </w:rPr>
        <w:t>input</w:t>
      </w:r>
      <w:r w:rsidR="00DF5D38">
        <w:rPr>
          <w:lang w:val="en-US"/>
        </w:rPr>
        <w:t>s</w:t>
      </w:r>
      <w:r w:rsidRPr="00EE4AE8">
        <w:t>.</w:t>
      </w:r>
    </w:p>
    <w:p w14:paraId="001DDE68" w14:textId="77777777" w:rsidR="00CB0104" w:rsidRPr="006748B1" w:rsidRDefault="00CB0104" w:rsidP="006748B1">
      <w:pPr>
        <w:pStyle w:val="BodyText"/>
        <w:ind w:left="540" w:right="0"/>
        <w:rPr>
          <w:rFonts w:cs="Times New Roman"/>
          <w:sz w:val="10"/>
          <w:szCs w:val="10"/>
        </w:rPr>
      </w:pPr>
    </w:p>
    <w:p w14:paraId="49DF33A2" w14:textId="7CE5DD3E" w:rsidR="00481EB1" w:rsidRDefault="00CB0104">
      <w:pPr>
        <w:spacing w:line="240" w:lineRule="atLeast"/>
        <w:ind w:left="540" w:right="-25"/>
        <w:outlineLvl w:val="0"/>
        <w:rPr>
          <w:rFonts w:ascii="Times New Roman" w:hAnsi="Times New Roman" w:cs="Times New Roman"/>
          <w:color w:val="000000"/>
          <w:sz w:val="22"/>
          <w:szCs w:val="22"/>
        </w:rPr>
      </w:pPr>
      <w:r w:rsidRPr="00EE4AE8">
        <w:rPr>
          <w:rFonts w:ascii="Times New Roman" w:hAnsi="Times New Roman" w:cs="Times New Roman"/>
          <w:color w:val="000000"/>
          <w:sz w:val="22"/>
          <w:szCs w:val="22"/>
        </w:rPr>
        <w:t xml:space="preserve">If the inputs used to measure the fair value of an asset or liability might be </w:t>
      </w:r>
      <w:proofErr w:type="spellStart"/>
      <w:r w:rsidR="008D2472">
        <w:rPr>
          <w:rFonts w:ascii="Times New Roman" w:hAnsi="Times New Roman" w:cs="Times New Roman"/>
          <w:color w:val="000000"/>
          <w:sz w:val="22"/>
          <w:szCs w:val="22"/>
        </w:rPr>
        <w:t>categorised</w:t>
      </w:r>
      <w:proofErr w:type="spellEnd"/>
      <w:r w:rsidRPr="00EE4AE8">
        <w:rPr>
          <w:rFonts w:ascii="Times New Roman" w:hAnsi="Times New Roman" w:cs="Times New Roman"/>
          <w:color w:val="000000"/>
          <w:sz w:val="22"/>
          <w:szCs w:val="22"/>
        </w:rPr>
        <w:t xml:space="preserve"> in different levels of the fair value hierarchy, then the fair value measurement is recognized in its entirety in the same level of the fair value hierarchy as the lowest level input that is significant to the entire measurement.</w:t>
      </w:r>
    </w:p>
    <w:p w14:paraId="19658D96" w14:textId="77777777" w:rsidR="00FA6E22" w:rsidRPr="006748B1" w:rsidRDefault="00FA6E22" w:rsidP="006748B1">
      <w:pPr>
        <w:pStyle w:val="BodyText"/>
        <w:ind w:left="540" w:right="0"/>
        <w:rPr>
          <w:rFonts w:cs="Times New Roman"/>
          <w:sz w:val="10"/>
          <w:szCs w:val="10"/>
        </w:rPr>
      </w:pPr>
    </w:p>
    <w:p w14:paraId="6303A7DA" w14:textId="77777777" w:rsidR="00CB0104" w:rsidRPr="00EE4AE8" w:rsidRDefault="00CB0104" w:rsidP="00CB0104">
      <w:pPr>
        <w:spacing w:line="240" w:lineRule="atLeast"/>
        <w:ind w:left="540" w:right="-25"/>
        <w:outlineLvl w:val="0"/>
        <w:rPr>
          <w:rFonts w:ascii="Times New Roman" w:hAnsi="Times New Roman" w:cs="Cordia New"/>
          <w:color w:val="000000"/>
          <w:sz w:val="22"/>
          <w:szCs w:val="22"/>
        </w:rPr>
      </w:pPr>
      <w:r w:rsidRPr="00EE4AE8">
        <w:rPr>
          <w:rFonts w:ascii="Times New Roman" w:hAnsi="Times New Roman" w:cs="Times New Roman"/>
          <w:color w:val="000000"/>
          <w:sz w:val="22"/>
          <w:szCs w:val="22"/>
        </w:rPr>
        <w:t xml:space="preserve">The Group recognized transfers between levels of the fair value hierarchy at the end of the reporting period during which the change has occurred. </w:t>
      </w:r>
    </w:p>
    <w:p w14:paraId="080D19A8" w14:textId="5D073E40" w:rsidR="00951E16" w:rsidRPr="006748B1" w:rsidRDefault="00951E16" w:rsidP="006748B1">
      <w:pPr>
        <w:pStyle w:val="BodyText"/>
        <w:ind w:left="540" w:right="0"/>
        <w:rPr>
          <w:rFonts w:cs="Times New Roman"/>
          <w:sz w:val="10"/>
          <w:szCs w:val="10"/>
        </w:rPr>
      </w:pPr>
    </w:p>
    <w:p w14:paraId="7295D74B" w14:textId="09514A08" w:rsidR="00621FB4" w:rsidRPr="00EE4AE8" w:rsidRDefault="00621FB4" w:rsidP="00F76F1A">
      <w:pPr>
        <w:numPr>
          <w:ilvl w:val="0"/>
          <w:numId w:val="18"/>
        </w:numPr>
        <w:rPr>
          <w:rFonts w:ascii="Times New Roman" w:hAnsi="Times New Roman" w:cs="Times New Roman"/>
          <w:b/>
          <w:i/>
          <w:sz w:val="22"/>
          <w:szCs w:val="22"/>
        </w:rPr>
      </w:pPr>
      <w:r w:rsidRPr="00EE4AE8">
        <w:rPr>
          <w:rFonts w:ascii="Times New Roman" w:hAnsi="Times New Roman" w:cs="Times New Roman"/>
          <w:b/>
          <w:i/>
          <w:sz w:val="22"/>
          <w:szCs w:val="22"/>
        </w:rPr>
        <w:t>Share capital</w:t>
      </w:r>
    </w:p>
    <w:p w14:paraId="797147D0" w14:textId="77777777" w:rsidR="00621FB4" w:rsidRPr="006748B1" w:rsidRDefault="00621FB4" w:rsidP="006748B1">
      <w:pPr>
        <w:pStyle w:val="BodyText"/>
        <w:ind w:left="540" w:right="0"/>
        <w:rPr>
          <w:rFonts w:cs="Times New Roman"/>
          <w:sz w:val="10"/>
          <w:szCs w:val="10"/>
        </w:rPr>
      </w:pPr>
    </w:p>
    <w:p w14:paraId="09DCE23D" w14:textId="77777777" w:rsidR="00621FB4" w:rsidRPr="00EE4AE8" w:rsidRDefault="00621FB4" w:rsidP="00621FB4">
      <w:pPr>
        <w:pStyle w:val="BodyText"/>
        <w:shd w:val="clear" w:color="auto" w:fill="FFFFFF"/>
        <w:spacing w:line="240" w:lineRule="atLeast"/>
        <w:ind w:left="540" w:right="0"/>
        <w:rPr>
          <w:rFonts w:cs="Times New Roman"/>
          <w:i/>
          <w:iCs/>
        </w:rPr>
      </w:pPr>
      <w:r w:rsidRPr="00EE4AE8">
        <w:rPr>
          <w:rFonts w:cs="Times New Roman"/>
          <w:i/>
          <w:iCs/>
        </w:rPr>
        <w:t>Ordinary shares</w:t>
      </w:r>
    </w:p>
    <w:p w14:paraId="79DFF262" w14:textId="77777777" w:rsidR="00621FB4" w:rsidRPr="006748B1" w:rsidRDefault="00621FB4" w:rsidP="006748B1">
      <w:pPr>
        <w:pStyle w:val="BodyText"/>
        <w:ind w:left="540" w:right="0"/>
        <w:rPr>
          <w:rFonts w:cs="Times New Roman"/>
          <w:sz w:val="10"/>
          <w:szCs w:val="10"/>
        </w:rPr>
      </w:pPr>
    </w:p>
    <w:p w14:paraId="1F628A99" w14:textId="411E818A" w:rsidR="00621FB4" w:rsidRPr="00EE4AE8" w:rsidRDefault="00621FB4" w:rsidP="00621FB4">
      <w:pPr>
        <w:ind w:left="540"/>
        <w:rPr>
          <w:rFonts w:ascii="Times New Roman" w:hAnsi="Times New Roman" w:cs="Times New Roman"/>
          <w:color w:val="000000"/>
          <w:sz w:val="22"/>
          <w:szCs w:val="22"/>
        </w:rPr>
      </w:pPr>
      <w:r w:rsidRPr="00EE4AE8">
        <w:rPr>
          <w:rFonts w:ascii="Times New Roman" w:hAnsi="Times New Roman" w:cs="Times New Roman"/>
          <w:color w:val="000000"/>
          <w:sz w:val="22"/>
          <w:szCs w:val="22"/>
        </w:rPr>
        <w:t xml:space="preserve">Ordinary shares are classified as equity. Incremental costs directly attributable to the issue of ordinary shares and share options are </w:t>
      </w:r>
      <w:r w:rsidR="00167A45" w:rsidRPr="00EE4AE8">
        <w:rPr>
          <w:rFonts w:ascii="Times New Roman" w:hAnsi="Times New Roman" w:cs="Times New Roman"/>
          <w:color w:val="000000"/>
          <w:sz w:val="22"/>
          <w:szCs w:val="22"/>
        </w:rPr>
        <w:t>recognized</w:t>
      </w:r>
      <w:r w:rsidRPr="00EE4AE8">
        <w:rPr>
          <w:rFonts w:ascii="Times New Roman" w:hAnsi="Times New Roman" w:cs="Times New Roman"/>
          <w:color w:val="000000"/>
          <w:sz w:val="22"/>
          <w:szCs w:val="22"/>
        </w:rPr>
        <w:t xml:space="preserve"> as a deduction from equity, net of any tax effects.</w:t>
      </w:r>
    </w:p>
    <w:p w14:paraId="226BBFC3" w14:textId="77777777" w:rsidR="00621FB4" w:rsidRPr="006748B1" w:rsidRDefault="00621FB4" w:rsidP="006748B1">
      <w:pPr>
        <w:pStyle w:val="BodyText"/>
        <w:ind w:left="540" w:right="0"/>
        <w:rPr>
          <w:rFonts w:cs="Times New Roman"/>
          <w:sz w:val="10"/>
          <w:szCs w:val="10"/>
        </w:rPr>
      </w:pPr>
    </w:p>
    <w:p w14:paraId="1AA86DD0" w14:textId="77777777" w:rsidR="00621FB4" w:rsidRPr="009E6D30" w:rsidRDefault="00621FB4" w:rsidP="00F76F1A">
      <w:pPr>
        <w:numPr>
          <w:ilvl w:val="0"/>
          <w:numId w:val="18"/>
        </w:numPr>
        <w:rPr>
          <w:rFonts w:ascii="Times New Roman" w:hAnsi="Times New Roman" w:cs="Times New Roman"/>
          <w:b/>
          <w:i/>
          <w:sz w:val="22"/>
          <w:szCs w:val="22"/>
        </w:rPr>
      </w:pPr>
      <w:r w:rsidRPr="009E6D30">
        <w:rPr>
          <w:rFonts w:ascii="Times New Roman" w:hAnsi="Times New Roman" w:cs="Times New Roman"/>
          <w:b/>
          <w:i/>
          <w:sz w:val="22"/>
          <w:szCs w:val="22"/>
        </w:rPr>
        <w:t>Revenue</w:t>
      </w:r>
    </w:p>
    <w:p w14:paraId="4A899376" w14:textId="48F7E8E1" w:rsidR="00621FB4" w:rsidRPr="006748B1" w:rsidRDefault="00621FB4" w:rsidP="006748B1">
      <w:pPr>
        <w:pStyle w:val="BodyText"/>
        <w:ind w:left="540" w:right="0"/>
        <w:rPr>
          <w:rFonts w:cs="Times New Roman"/>
          <w:sz w:val="10"/>
          <w:szCs w:val="10"/>
        </w:rPr>
      </w:pPr>
    </w:p>
    <w:p w14:paraId="0ED31D14" w14:textId="2A893B00" w:rsidR="00CB0104" w:rsidRPr="006748B1" w:rsidRDefault="00951E16" w:rsidP="00CB0104">
      <w:pPr>
        <w:ind w:left="540"/>
        <w:jc w:val="thaiDistribute"/>
        <w:rPr>
          <w:rFonts w:ascii="Times New Roman" w:hAnsi="Times New Roman" w:cs="Times New Roman"/>
          <w:bCs/>
          <w:i/>
          <w:sz w:val="22"/>
          <w:szCs w:val="22"/>
        </w:rPr>
      </w:pPr>
      <w:r w:rsidRPr="006748B1">
        <w:rPr>
          <w:rFonts w:ascii="Times New Roman" w:hAnsi="Times New Roman" w:cs="Times New Roman"/>
          <w:bCs/>
          <w:i/>
          <w:sz w:val="22"/>
          <w:szCs w:val="22"/>
        </w:rPr>
        <w:t>Accounting policies for revenue in 2019</w:t>
      </w:r>
    </w:p>
    <w:p w14:paraId="540F4B2D" w14:textId="77777777" w:rsidR="00CB0104" w:rsidRPr="006748B1" w:rsidRDefault="00CB0104" w:rsidP="006748B1">
      <w:pPr>
        <w:pStyle w:val="BodyText"/>
        <w:ind w:left="540" w:right="0"/>
        <w:rPr>
          <w:rFonts w:cs="Times New Roman"/>
          <w:sz w:val="10"/>
          <w:szCs w:val="10"/>
        </w:rPr>
      </w:pPr>
    </w:p>
    <w:p w14:paraId="7E644388" w14:textId="0C829AD6" w:rsidR="0079015F" w:rsidRPr="006748B1" w:rsidRDefault="00CB0104" w:rsidP="006748B1">
      <w:pPr>
        <w:ind w:left="540"/>
        <w:jc w:val="thaiDistribute"/>
        <w:rPr>
          <w:rFonts w:ascii="Times New Roman" w:hAnsi="Times New Roman" w:cs="Times New Roman"/>
          <w:color w:val="000000"/>
          <w:sz w:val="22"/>
          <w:szCs w:val="22"/>
        </w:rPr>
      </w:pPr>
      <w:r w:rsidRPr="006748B1">
        <w:rPr>
          <w:rFonts w:ascii="Times New Roman" w:hAnsi="Times New Roman" w:cs="Times New Roman"/>
          <w:color w:val="000000"/>
          <w:sz w:val="22"/>
          <w:szCs w:val="22"/>
        </w:rPr>
        <w:t xml:space="preserve">Revenue is </w:t>
      </w:r>
      <w:proofErr w:type="spellStart"/>
      <w:r w:rsidR="005969FD">
        <w:rPr>
          <w:rFonts w:ascii="Times New Roman" w:hAnsi="Times New Roman" w:cs="Times New Roman"/>
          <w:color w:val="000000"/>
          <w:sz w:val="22"/>
          <w:szCs w:val="22"/>
        </w:rPr>
        <w:t>recognised</w:t>
      </w:r>
      <w:proofErr w:type="spellEnd"/>
      <w:r w:rsidRPr="006748B1">
        <w:rPr>
          <w:rFonts w:ascii="Times New Roman" w:hAnsi="Times New Roman" w:cs="Times New Roman"/>
          <w:color w:val="000000"/>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0079015F">
        <w:rPr>
          <w:rFonts w:cs="Times New Roman"/>
          <w:i/>
          <w:iCs/>
        </w:rPr>
        <w:br w:type="page"/>
      </w:r>
    </w:p>
    <w:p w14:paraId="772F8879" w14:textId="1875E87A" w:rsidR="00B25E27" w:rsidRPr="006748B1" w:rsidRDefault="00B25E27" w:rsidP="006748B1">
      <w:pPr>
        <w:pStyle w:val="BodyText"/>
        <w:shd w:val="clear" w:color="auto" w:fill="FFFFFF"/>
        <w:spacing w:line="240" w:lineRule="atLeast"/>
        <w:ind w:left="540" w:right="0"/>
        <w:rPr>
          <w:rFonts w:cs="Times New Roman"/>
          <w:i/>
          <w:iCs/>
        </w:rPr>
      </w:pPr>
      <w:r w:rsidRPr="006748B1">
        <w:rPr>
          <w:rFonts w:cs="Times New Roman"/>
          <w:i/>
          <w:iCs/>
        </w:rPr>
        <w:lastRenderedPageBreak/>
        <w:t xml:space="preserve">Sale of goods </w:t>
      </w:r>
    </w:p>
    <w:p w14:paraId="75937CAB" w14:textId="77777777" w:rsidR="00B25E27" w:rsidRPr="006748B1" w:rsidRDefault="00B25E27" w:rsidP="006748B1">
      <w:pPr>
        <w:pStyle w:val="BodyText"/>
        <w:shd w:val="clear" w:color="auto" w:fill="FFFFFF"/>
        <w:spacing w:line="240" w:lineRule="atLeast"/>
        <w:ind w:left="540" w:right="0"/>
        <w:rPr>
          <w:rFonts w:cs="Times New Roman"/>
          <w:i/>
          <w:iCs/>
        </w:rPr>
      </w:pPr>
    </w:p>
    <w:p w14:paraId="3622AFEC" w14:textId="3E121BDF" w:rsidR="00B25E27" w:rsidRPr="006748B1" w:rsidRDefault="00B25E27" w:rsidP="00B25E27">
      <w:pPr>
        <w:ind w:left="540"/>
        <w:rPr>
          <w:rFonts w:ascii="Times New Roman" w:hAnsi="Times New Roman" w:cs="Times New Roman"/>
          <w:color w:val="000000"/>
          <w:sz w:val="22"/>
          <w:szCs w:val="22"/>
        </w:rPr>
      </w:pPr>
      <w:r w:rsidRPr="006748B1">
        <w:rPr>
          <w:rFonts w:ascii="Times New Roman" w:hAnsi="Times New Roman" w:cs="Times New Roman"/>
          <w:color w:val="000000"/>
          <w:sz w:val="22"/>
          <w:szCs w:val="22"/>
        </w:rPr>
        <w:t>Revenue</w:t>
      </w:r>
      <w:r w:rsidRPr="006748B1">
        <w:rPr>
          <w:rFonts w:ascii="Times New Roman" w:hAnsi="Times New Roman" w:cs="Times New Roman"/>
          <w:color w:val="000000"/>
          <w:sz w:val="22"/>
          <w:szCs w:val="22"/>
          <w:cs/>
        </w:rPr>
        <w:t xml:space="preserve"> </w:t>
      </w:r>
      <w:r w:rsidRPr="006748B1">
        <w:rPr>
          <w:rFonts w:ascii="Times New Roman" w:hAnsi="Times New Roman" w:cs="Times New Roman"/>
          <w:color w:val="000000"/>
          <w:sz w:val="22"/>
          <w:szCs w:val="22"/>
        </w:rPr>
        <w:t xml:space="preserve">from sales of goods is </w:t>
      </w:r>
      <w:proofErr w:type="spellStart"/>
      <w:r w:rsidR="005969FD">
        <w:rPr>
          <w:rFonts w:ascii="Times New Roman" w:hAnsi="Times New Roman" w:cs="Times New Roman"/>
          <w:color w:val="000000"/>
          <w:sz w:val="22"/>
          <w:szCs w:val="22"/>
        </w:rPr>
        <w:t>recognised</w:t>
      </w:r>
      <w:proofErr w:type="spellEnd"/>
      <w:r w:rsidRPr="006748B1">
        <w:rPr>
          <w:rFonts w:ascii="Times New Roman" w:hAnsi="Times New Roman" w:cs="Times New Roman"/>
          <w:color w:val="000000"/>
          <w:sz w:val="22"/>
          <w:szCs w:val="22"/>
        </w:rPr>
        <w:t xml:space="preserve"> when a customer obtains control of the goods, generally on delivery of the goods to the customers. For contracts that permit the customers to return the goods, revenue is</w:t>
      </w:r>
      <w:r w:rsidR="004E7ABB">
        <w:rPr>
          <w:rFonts w:ascii="Times New Roman" w:hAnsi="Times New Roman" w:cs="Times New Roman"/>
          <w:color w:val="000000"/>
          <w:sz w:val="22"/>
          <w:szCs w:val="22"/>
        </w:rPr>
        <w:t xml:space="preserve"> </w:t>
      </w:r>
      <w:proofErr w:type="spellStart"/>
      <w:r w:rsidR="004E7ABB">
        <w:rPr>
          <w:rFonts w:ascii="Times New Roman" w:hAnsi="Times New Roman" w:cs="Times New Roman"/>
          <w:color w:val="000000"/>
          <w:sz w:val="22"/>
          <w:szCs w:val="22"/>
        </w:rPr>
        <w:t>recognised</w:t>
      </w:r>
      <w:proofErr w:type="spellEnd"/>
      <w:r w:rsidRPr="006748B1">
        <w:rPr>
          <w:rFonts w:ascii="Times New Roman" w:hAnsi="Times New Roman" w:cs="Times New Roman"/>
          <w:color w:val="000000"/>
          <w:sz w:val="22"/>
          <w:szCs w:val="22"/>
        </w:rPr>
        <w:t xml:space="preserve"> to the extent that it is highly probable that a significant reversal in the amount of cumulative revenue </w:t>
      </w:r>
      <w:proofErr w:type="spellStart"/>
      <w:r w:rsidR="005969FD">
        <w:rPr>
          <w:rFonts w:ascii="Times New Roman" w:hAnsi="Times New Roman" w:cs="Times New Roman"/>
          <w:color w:val="000000"/>
          <w:sz w:val="22"/>
          <w:szCs w:val="22"/>
        </w:rPr>
        <w:t>recognised</w:t>
      </w:r>
      <w:proofErr w:type="spellEnd"/>
      <w:r w:rsidRPr="006748B1">
        <w:rPr>
          <w:rFonts w:ascii="Times New Roman" w:hAnsi="Times New Roman" w:cs="Times New Roman"/>
          <w:color w:val="000000"/>
          <w:sz w:val="22"/>
          <w:szCs w:val="22"/>
        </w:rPr>
        <w:t xml:space="preserve"> will not occur.  </w:t>
      </w:r>
      <w:proofErr w:type="gramStart"/>
      <w:r w:rsidRPr="006748B1">
        <w:rPr>
          <w:rFonts w:ascii="Times New Roman" w:hAnsi="Times New Roman" w:cs="Times New Roman"/>
          <w:color w:val="000000"/>
          <w:sz w:val="22"/>
          <w:szCs w:val="22"/>
        </w:rPr>
        <w:t>Therefore</w:t>
      </w:r>
      <w:proofErr w:type="gramEnd"/>
      <w:r w:rsidRPr="006748B1">
        <w:rPr>
          <w:rFonts w:ascii="Times New Roman" w:hAnsi="Times New Roman" w:cs="Times New Roman"/>
          <w:color w:val="000000"/>
          <w:sz w:val="22"/>
          <w:szCs w:val="22"/>
        </w:rPr>
        <w:t xml:space="preserve"> the amount of revenue </w:t>
      </w:r>
      <w:proofErr w:type="spellStart"/>
      <w:r w:rsidR="005969FD">
        <w:rPr>
          <w:rFonts w:ascii="Times New Roman" w:hAnsi="Times New Roman" w:cs="Times New Roman"/>
          <w:color w:val="000000"/>
          <w:sz w:val="22"/>
          <w:szCs w:val="22"/>
        </w:rPr>
        <w:t>recognised</w:t>
      </w:r>
      <w:proofErr w:type="spellEnd"/>
      <w:r w:rsidRPr="006748B1">
        <w:rPr>
          <w:rFonts w:ascii="Times New Roman" w:hAnsi="Times New Roman" w:cs="Times New Roman"/>
          <w:color w:val="000000"/>
          <w:sz w:val="22"/>
          <w:szCs w:val="22"/>
        </w:rPr>
        <w:t xml:space="preserve"> is adjusted for estimated returns, which are estimated based on the historical data. </w:t>
      </w:r>
    </w:p>
    <w:p w14:paraId="6BC3B7B0" w14:textId="77777777" w:rsidR="00B25E27" w:rsidRPr="006748B1" w:rsidRDefault="00B25E27" w:rsidP="00B25E27">
      <w:pPr>
        <w:ind w:left="540"/>
        <w:rPr>
          <w:rFonts w:ascii="Times New Roman" w:hAnsi="Times New Roman" w:cs="Times New Roman"/>
          <w:color w:val="000000"/>
          <w:sz w:val="22"/>
          <w:szCs w:val="22"/>
        </w:rPr>
      </w:pPr>
    </w:p>
    <w:p w14:paraId="4E6ADBAA" w14:textId="77777777" w:rsidR="00B25E27" w:rsidRPr="006748B1" w:rsidRDefault="00B25E27" w:rsidP="006748B1">
      <w:pPr>
        <w:pStyle w:val="BodyText"/>
        <w:shd w:val="clear" w:color="auto" w:fill="FFFFFF"/>
        <w:spacing w:line="240" w:lineRule="atLeast"/>
        <w:ind w:left="540" w:right="0"/>
        <w:rPr>
          <w:rFonts w:cs="Times New Roman"/>
          <w:i/>
          <w:iCs/>
        </w:rPr>
      </w:pPr>
      <w:r w:rsidRPr="006748B1">
        <w:rPr>
          <w:rFonts w:cs="Times New Roman"/>
          <w:i/>
          <w:iCs/>
        </w:rPr>
        <w:t>Revenue from rendering of services</w:t>
      </w:r>
    </w:p>
    <w:p w14:paraId="7479E4FE" w14:textId="77777777" w:rsidR="00B25E27" w:rsidRDefault="00B25E27" w:rsidP="00B25E27">
      <w:pPr>
        <w:ind w:left="540"/>
        <w:rPr>
          <w:b/>
          <w:bCs/>
          <w:color w:val="0000FF"/>
        </w:rPr>
      </w:pPr>
    </w:p>
    <w:p w14:paraId="0352D51F" w14:textId="44D47819" w:rsidR="00B25E27" w:rsidRPr="006748B1" w:rsidRDefault="00B25E27" w:rsidP="00B25E27">
      <w:pPr>
        <w:ind w:left="540"/>
        <w:rPr>
          <w:rFonts w:ascii="Times New Roman" w:hAnsi="Times New Roman" w:cs="Times New Roman"/>
          <w:color w:val="000000"/>
          <w:sz w:val="22"/>
          <w:szCs w:val="22"/>
        </w:rPr>
      </w:pPr>
      <w:bookmarkStart w:id="6" w:name="_Hlk18670952"/>
      <w:r w:rsidRPr="006748B1">
        <w:rPr>
          <w:rFonts w:ascii="Times New Roman" w:hAnsi="Times New Roman" w:cs="Times New Roman"/>
          <w:color w:val="000000"/>
          <w:sz w:val="22"/>
          <w:szCs w:val="22"/>
        </w:rPr>
        <w:t>Fr</w:t>
      </w:r>
      <w:r w:rsidR="003D3067">
        <w:rPr>
          <w:rFonts w:ascii="Times New Roman" w:hAnsi="Times New Roman" w:cs="Times New Roman"/>
          <w:color w:val="000000"/>
          <w:sz w:val="22"/>
          <w:szCs w:val="22"/>
        </w:rPr>
        <w:t>e</w:t>
      </w:r>
      <w:r w:rsidRPr="006748B1">
        <w:rPr>
          <w:rFonts w:ascii="Times New Roman" w:hAnsi="Times New Roman" w:cs="Times New Roman"/>
          <w:color w:val="000000"/>
          <w:sz w:val="22"/>
          <w:szCs w:val="22"/>
        </w:rPr>
        <w:t xml:space="preserve">ight income is </w:t>
      </w:r>
      <w:proofErr w:type="spellStart"/>
      <w:r w:rsidR="005969FD">
        <w:rPr>
          <w:rFonts w:ascii="Times New Roman" w:hAnsi="Times New Roman" w:cs="Times New Roman"/>
          <w:color w:val="000000"/>
          <w:sz w:val="22"/>
          <w:szCs w:val="22"/>
        </w:rPr>
        <w:t>recognised</w:t>
      </w:r>
      <w:proofErr w:type="spellEnd"/>
      <w:r w:rsidRPr="006748B1">
        <w:rPr>
          <w:rFonts w:ascii="Times New Roman" w:hAnsi="Times New Roman" w:cs="Times New Roman"/>
          <w:color w:val="000000"/>
          <w:sz w:val="22"/>
          <w:szCs w:val="22"/>
        </w:rPr>
        <w:t xml:space="preserve"> over time based on </w:t>
      </w:r>
      <w:r w:rsidR="003D3067">
        <w:rPr>
          <w:rFonts w:ascii="Times New Roman" w:hAnsi="Times New Roman" w:cs="Times New Roman"/>
          <w:color w:val="000000"/>
          <w:sz w:val="22"/>
          <w:szCs w:val="22"/>
        </w:rPr>
        <w:t xml:space="preserve">the </w:t>
      </w:r>
      <w:r w:rsidRPr="006748B1">
        <w:rPr>
          <w:rFonts w:ascii="Times New Roman" w:hAnsi="Times New Roman" w:cs="Times New Roman"/>
          <w:color w:val="000000"/>
          <w:sz w:val="22"/>
          <w:szCs w:val="22"/>
        </w:rPr>
        <w:t xml:space="preserve">stage of completion. The stage of completion is </w:t>
      </w:r>
      <w:r w:rsidR="003D3067">
        <w:rPr>
          <w:rFonts w:ascii="Times New Roman" w:hAnsi="Times New Roman" w:cs="Times New Roman"/>
          <w:color w:val="000000"/>
          <w:sz w:val="22"/>
          <w:szCs w:val="22"/>
        </w:rPr>
        <w:t>estimated</w:t>
      </w:r>
      <w:r w:rsidRPr="006748B1">
        <w:rPr>
          <w:rFonts w:ascii="Times New Roman" w:hAnsi="Times New Roman" w:cs="Times New Roman"/>
          <w:color w:val="000000"/>
          <w:sz w:val="22"/>
          <w:szCs w:val="22"/>
        </w:rPr>
        <w:t xml:space="preserve"> based on surveys of work performed. </w:t>
      </w:r>
      <w:bookmarkStart w:id="7" w:name="_Hlk20762613"/>
      <w:bookmarkEnd w:id="6"/>
    </w:p>
    <w:bookmarkEnd w:id="7"/>
    <w:p w14:paraId="1BC6A8A8" w14:textId="77777777" w:rsidR="00B25E27" w:rsidRDefault="00B25E27" w:rsidP="00B25E27">
      <w:pPr>
        <w:ind w:left="540"/>
      </w:pPr>
    </w:p>
    <w:p w14:paraId="62B9137E" w14:textId="0E823E24" w:rsidR="00FA6E22" w:rsidRDefault="00B25E27">
      <w:pPr>
        <w:ind w:left="540"/>
        <w:jc w:val="thaiDistribute"/>
        <w:rPr>
          <w:rFonts w:ascii="Times New Roman" w:hAnsi="Times New Roman" w:cs="Times New Roman"/>
          <w:color w:val="000000"/>
          <w:sz w:val="22"/>
          <w:szCs w:val="22"/>
        </w:rPr>
      </w:pPr>
      <w:r w:rsidRPr="006748B1">
        <w:rPr>
          <w:rFonts w:ascii="Times New Roman" w:hAnsi="Times New Roman" w:cs="Times New Roman"/>
          <w:color w:val="000000"/>
          <w:sz w:val="22"/>
          <w:szCs w:val="22"/>
        </w:rPr>
        <w:t xml:space="preserve">Offshore service </w:t>
      </w:r>
      <w:r w:rsidR="003D3067">
        <w:rPr>
          <w:rFonts w:ascii="Times New Roman" w:hAnsi="Times New Roman" w:cs="Times New Roman"/>
          <w:color w:val="000000"/>
          <w:sz w:val="22"/>
          <w:szCs w:val="22"/>
        </w:rPr>
        <w:t xml:space="preserve">and other service </w:t>
      </w:r>
      <w:r w:rsidRPr="006748B1">
        <w:rPr>
          <w:rFonts w:ascii="Times New Roman" w:hAnsi="Times New Roman" w:cs="Times New Roman"/>
          <w:color w:val="000000"/>
          <w:sz w:val="22"/>
          <w:szCs w:val="22"/>
        </w:rPr>
        <w:t xml:space="preserve">income is </w:t>
      </w:r>
      <w:proofErr w:type="spellStart"/>
      <w:r w:rsidR="005969FD">
        <w:rPr>
          <w:rFonts w:ascii="Times New Roman" w:hAnsi="Times New Roman" w:cs="Times New Roman"/>
          <w:color w:val="000000"/>
          <w:sz w:val="22"/>
          <w:szCs w:val="22"/>
        </w:rPr>
        <w:t>recognised</w:t>
      </w:r>
      <w:proofErr w:type="spellEnd"/>
      <w:r w:rsidRPr="006748B1">
        <w:rPr>
          <w:rFonts w:ascii="Times New Roman" w:hAnsi="Times New Roman" w:cs="Times New Roman"/>
          <w:color w:val="000000"/>
          <w:sz w:val="22"/>
          <w:szCs w:val="22"/>
        </w:rPr>
        <w:t xml:space="preserve"> over time as the services are provided. The related costs are recognized in profit or loss when they are incurred.</w:t>
      </w:r>
    </w:p>
    <w:p w14:paraId="35969843" w14:textId="77777777" w:rsidR="00951E16" w:rsidRDefault="00951E16" w:rsidP="006748B1">
      <w:pPr>
        <w:ind w:left="540"/>
        <w:jc w:val="thaiDistribute"/>
        <w:rPr>
          <w:rFonts w:ascii="Times New Roman" w:hAnsi="Times New Roman" w:cs="Times New Roman"/>
          <w:color w:val="000000"/>
          <w:sz w:val="22"/>
          <w:szCs w:val="22"/>
        </w:rPr>
      </w:pPr>
    </w:p>
    <w:p w14:paraId="286C8E5C" w14:textId="77777777" w:rsidR="00B25E27" w:rsidRPr="006748B1" w:rsidRDefault="00B25E27" w:rsidP="006748B1">
      <w:pPr>
        <w:pStyle w:val="BodyText"/>
        <w:shd w:val="clear" w:color="auto" w:fill="FFFFFF"/>
        <w:spacing w:line="240" w:lineRule="atLeast"/>
        <w:ind w:left="540" w:right="0"/>
        <w:rPr>
          <w:rFonts w:cs="Times New Roman"/>
          <w:i/>
          <w:iCs/>
        </w:rPr>
      </w:pPr>
      <w:r w:rsidRPr="006748B1">
        <w:rPr>
          <w:rFonts w:cs="Times New Roman"/>
          <w:i/>
          <w:iCs/>
        </w:rPr>
        <w:t>Commission revenue</w:t>
      </w:r>
    </w:p>
    <w:p w14:paraId="679E294D" w14:textId="77777777" w:rsidR="00B25E27" w:rsidRDefault="00B25E27" w:rsidP="00B25E27">
      <w:pPr>
        <w:ind w:left="540"/>
      </w:pPr>
    </w:p>
    <w:p w14:paraId="39A34C8F" w14:textId="633E08A0" w:rsidR="00B25E27" w:rsidRPr="006748B1" w:rsidRDefault="00B25E27" w:rsidP="006748B1">
      <w:pPr>
        <w:pStyle w:val="BodyText"/>
        <w:ind w:left="540" w:right="29"/>
        <w:jc w:val="thaiDistribute"/>
        <w:rPr>
          <w:rFonts w:cs="Times New Roman"/>
          <w:lang w:val="en-US" w:eastAsia="en-US"/>
        </w:rPr>
      </w:pPr>
      <w:r w:rsidRPr="006748B1">
        <w:rPr>
          <w:rFonts w:cs="Times New Roman"/>
          <w:lang w:val="en-US" w:eastAsia="en-US"/>
        </w:rPr>
        <w:t>For the contracts that the Group is arranging for the provision of the</w:t>
      </w:r>
      <w:r w:rsidRPr="006748B1">
        <w:rPr>
          <w:rFonts w:cs="Times New Roman"/>
          <w:rtl/>
          <w:lang w:val="en-US" w:eastAsia="en-US" w:bidi="ar-SA"/>
        </w:rPr>
        <w:t xml:space="preserve"> </w:t>
      </w:r>
      <w:r w:rsidRPr="006748B1">
        <w:rPr>
          <w:rFonts w:cs="Times New Roman"/>
          <w:lang w:val="en-US" w:eastAsia="en-US"/>
        </w:rPr>
        <w:t>goods or services on behalf of its customers and does not control the goods or services before the primary sellers or service providers will provide the goods or services to the customers. The Group acts in the capacity of an agent</w:t>
      </w:r>
      <w:r w:rsidRPr="006748B1">
        <w:rPr>
          <w:rFonts w:cs="Times New Roman"/>
          <w:rtl/>
          <w:lang w:val="en-US" w:eastAsia="en-US" w:bidi="ar-SA"/>
        </w:rPr>
        <w:t xml:space="preserve"> </w:t>
      </w:r>
      <w:r w:rsidRPr="006748B1">
        <w:rPr>
          <w:rFonts w:cs="Times New Roman"/>
          <w:lang w:val="en-US" w:eastAsia="en-US"/>
        </w:rPr>
        <w:t xml:space="preserve">and </w:t>
      </w:r>
      <w:proofErr w:type="spellStart"/>
      <w:r w:rsidR="005969FD">
        <w:rPr>
          <w:rFonts w:cs="Times New Roman"/>
          <w:lang w:val="en-US" w:eastAsia="en-US"/>
        </w:rPr>
        <w:t>recognises</w:t>
      </w:r>
      <w:proofErr w:type="spellEnd"/>
      <w:r w:rsidRPr="006748B1">
        <w:rPr>
          <w:rFonts w:cs="Times New Roman"/>
          <w:lang w:val="en-US" w:eastAsia="en-US"/>
        </w:rPr>
        <w:t xml:space="preserve"> the net amount of consideration as commission revenue. </w:t>
      </w:r>
    </w:p>
    <w:p w14:paraId="609C8DFA" w14:textId="77777777" w:rsidR="00B25E27" w:rsidRPr="006748B1" w:rsidRDefault="00B25E27" w:rsidP="00621FB4">
      <w:pPr>
        <w:pStyle w:val="BodyText"/>
        <w:spacing w:line="240" w:lineRule="atLeast"/>
        <w:ind w:left="540" w:right="-25"/>
        <w:rPr>
          <w:rFonts w:cs="Times New Roman"/>
          <w:lang w:val="en-GB" w:eastAsia="en-US"/>
        </w:rPr>
      </w:pPr>
    </w:p>
    <w:p w14:paraId="713FE174" w14:textId="07CB9A76" w:rsidR="00F74090" w:rsidRPr="006748B1" w:rsidRDefault="00951E16" w:rsidP="00F74090">
      <w:pPr>
        <w:ind w:left="540"/>
        <w:jc w:val="thaiDistribute"/>
        <w:rPr>
          <w:rFonts w:ascii="Times New Roman" w:hAnsi="Times New Roman" w:cs="Times New Roman"/>
          <w:bCs/>
          <w:i/>
          <w:sz w:val="22"/>
          <w:szCs w:val="22"/>
        </w:rPr>
      </w:pPr>
      <w:r w:rsidRPr="006748B1">
        <w:rPr>
          <w:rFonts w:ascii="Times New Roman" w:hAnsi="Times New Roman" w:cs="Times New Roman"/>
          <w:bCs/>
          <w:i/>
          <w:sz w:val="22"/>
          <w:szCs w:val="22"/>
        </w:rPr>
        <w:t>Accounting policies for revenue in 2018</w:t>
      </w:r>
    </w:p>
    <w:p w14:paraId="02682AD5" w14:textId="77777777" w:rsidR="00F74090" w:rsidRPr="006748B1" w:rsidRDefault="00F74090" w:rsidP="006748B1">
      <w:pPr>
        <w:pStyle w:val="BodyText"/>
        <w:spacing w:line="240" w:lineRule="atLeast"/>
        <w:ind w:right="-25"/>
        <w:rPr>
          <w:rFonts w:cs="Times New Roman"/>
          <w:lang w:val="en-US" w:eastAsia="en-US"/>
        </w:rPr>
      </w:pPr>
    </w:p>
    <w:p w14:paraId="1AEAF9F9" w14:textId="4B4971E6" w:rsidR="00621FB4" w:rsidRDefault="00621FB4" w:rsidP="00621FB4">
      <w:pPr>
        <w:pStyle w:val="BodyText"/>
        <w:spacing w:line="240" w:lineRule="atLeast"/>
        <w:ind w:left="540" w:right="0"/>
        <w:rPr>
          <w:rFonts w:cs="Times New Roman"/>
        </w:rPr>
      </w:pPr>
      <w:r w:rsidRPr="009E6D30">
        <w:rPr>
          <w:rFonts w:cs="Times New Roman"/>
        </w:rPr>
        <w:t>Revenue excludes value added taxes and is arrived at after deduction of trade discounts and volume rebates.</w:t>
      </w:r>
    </w:p>
    <w:p w14:paraId="5BA35CE5" w14:textId="77777777" w:rsidR="00A61598" w:rsidRPr="009E6D30" w:rsidRDefault="00A61598" w:rsidP="00621FB4">
      <w:pPr>
        <w:pStyle w:val="BodyText"/>
        <w:spacing w:line="240" w:lineRule="atLeast"/>
        <w:ind w:left="540" w:right="0"/>
        <w:rPr>
          <w:rFonts w:cs="Times New Roman"/>
        </w:rPr>
      </w:pPr>
    </w:p>
    <w:p w14:paraId="5F05E1D2" w14:textId="799DFFFE" w:rsidR="00A61598" w:rsidRPr="00EE4AE8" w:rsidRDefault="00A61598" w:rsidP="00A61598">
      <w:pPr>
        <w:pStyle w:val="BodyText"/>
        <w:spacing w:line="240" w:lineRule="atLeast"/>
        <w:ind w:left="540" w:right="0"/>
        <w:rPr>
          <w:rFonts w:cs="Times New Roman"/>
          <w:i/>
          <w:iCs/>
        </w:rPr>
      </w:pPr>
      <w:r w:rsidRPr="00EE4AE8">
        <w:rPr>
          <w:rFonts w:cs="Times New Roman"/>
          <w:i/>
          <w:iCs/>
        </w:rPr>
        <w:t xml:space="preserve">Sale of goods </w:t>
      </w:r>
    </w:p>
    <w:p w14:paraId="7FB50CBA" w14:textId="77777777" w:rsidR="00A61598" w:rsidRPr="00EE4AE8" w:rsidRDefault="00A61598" w:rsidP="00A61598">
      <w:pPr>
        <w:pStyle w:val="BodyText"/>
        <w:spacing w:line="240" w:lineRule="atLeast"/>
        <w:ind w:left="540" w:right="0"/>
        <w:rPr>
          <w:rFonts w:cs="Times New Roman"/>
          <w:i/>
          <w:iCs/>
        </w:rPr>
      </w:pPr>
    </w:p>
    <w:p w14:paraId="5FB64643" w14:textId="77777777" w:rsidR="00A61598" w:rsidRPr="00EE4AE8" w:rsidRDefault="00A61598" w:rsidP="00A61598">
      <w:pPr>
        <w:pStyle w:val="BodyText"/>
        <w:spacing w:line="240" w:lineRule="atLeast"/>
        <w:ind w:left="540" w:right="0"/>
        <w:rPr>
          <w:rFonts w:cs="Times New Roman"/>
        </w:rPr>
      </w:pPr>
      <w:r w:rsidRPr="00EE4AE8">
        <w:rPr>
          <w:rFonts w:cs="Times New Roman"/>
        </w:rPr>
        <w:t xml:space="preserve">Revenue </w:t>
      </w:r>
      <w:r w:rsidRPr="00EE4AE8">
        <w:rPr>
          <w:rFonts w:cs="Times New Roman"/>
          <w:lang w:val="en-GB"/>
        </w:rPr>
        <w:t xml:space="preserve">from sales of goods </w:t>
      </w:r>
      <w:r w:rsidRPr="00EE4AE8">
        <w:rPr>
          <w:rFonts w:cs="Times New Roman"/>
        </w:rPr>
        <w:t>is recognized when the significant risks and rewards of ownership have been transferred to the buyer. No revenue is recognized if there is continuing management involvement with the goods or there are significant uncertainties regarding recovery of the consideration due, associated costs, or the probable return of goods.</w:t>
      </w:r>
    </w:p>
    <w:p w14:paraId="438492B5" w14:textId="77777777" w:rsidR="00621FB4" w:rsidRPr="009E6D30" w:rsidRDefault="00621FB4" w:rsidP="00621FB4">
      <w:pPr>
        <w:pStyle w:val="BodyText"/>
        <w:spacing w:line="240" w:lineRule="atLeast"/>
        <w:ind w:left="540" w:right="0"/>
        <w:rPr>
          <w:rFonts w:cs="Times New Roman"/>
        </w:rPr>
      </w:pPr>
    </w:p>
    <w:p w14:paraId="4FFD0E02" w14:textId="28F16833" w:rsidR="00621FB4" w:rsidRPr="009E6D30" w:rsidRDefault="00621FB4" w:rsidP="00621FB4">
      <w:pPr>
        <w:pStyle w:val="a-head-4"/>
        <w:tabs>
          <w:tab w:val="clear" w:pos="1188"/>
        </w:tabs>
        <w:spacing w:line="240" w:lineRule="auto"/>
        <w:ind w:left="540"/>
        <w:jc w:val="both"/>
        <w:rPr>
          <w:rFonts w:ascii="Times New Roman" w:hAnsi="Times New Roman"/>
          <w:sz w:val="22"/>
          <w:szCs w:val="22"/>
          <w:lang w:val="en-GB"/>
        </w:rPr>
      </w:pPr>
      <w:r w:rsidRPr="009E6D30">
        <w:rPr>
          <w:rFonts w:ascii="Times New Roman" w:hAnsi="Times New Roman"/>
          <w:sz w:val="22"/>
          <w:szCs w:val="22"/>
          <w:lang w:val="en-GB"/>
        </w:rPr>
        <w:t>Rendering of services</w:t>
      </w:r>
    </w:p>
    <w:p w14:paraId="3A0F3DEA" w14:textId="77777777" w:rsidR="00621FB4" w:rsidRPr="009E6D30" w:rsidRDefault="00621FB4" w:rsidP="00621FB4">
      <w:pPr>
        <w:ind w:left="540"/>
        <w:rPr>
          <w:rFonts w:ascii="Times New Roman" w:hAnsi="Times New Roman" w:cs="Times New Roman"/>
          <w:sz w:val="22"/>
          <w:szCs w:val="22"/>
        </w:rPr>
      </w:pPr>
    </w:p>
    <w:p w14:paraId="75C71604" w14:textId="35915DC4" w:rsidR="00621FB4" w:rsidRPr="009E6D30" w:rsidRDefault="00621FB4" w:rsidP="00621FB4">
      <w:pPr>
        <w:ind w:left="540"/>
        <w:rPr>
          <w:rFonts w:ascii="Times New Roman" w:hAnsi="Times New Roman" w:cs="Times New Roman"/>
          <w:sz w:val="22"/>
          <w:szCs w:val="22"/>
        </w:rPr>
      </w:pPr>
      <w:r w:rsidRPr="009E6D30">
        <w:rPr>
          <w:rFonts w:ascii="Times New Roman" w:hAnsi="Times New Roman" w:cs="Times New Roman"/>
          <w:sz w:val="22"/>
          <w:szCs w:val="22"/>
        </w:rPr>
        <w:t xml:space="preserve">Freight charges of each voyage are generally </w:t>
      </w:r>
      <w:r w:rsidR="00167A45" w:rsidRPr="009E6D30">
        <w:rPr>
          <w:rFonts w:ascii="Times New Roman" w:hAnsi="Times New Roman" w:cs="Times New Roman"/>
          <w:sz w:val="22"/>
          <w:szCs w:val="22"/>
        </w:rPr>
        <w:t>recognized</w:t>
      </w:r>
      <w:r w:rsidRPr="009E6D30">
        <w:rPr>
          <w:rFonts w:ascii="Times New Roman" w:hAnsi="Times New Roman" w:cs="Times New Roman"/>
          <w:sz w:val="22"/>
          <w:szCs w:val="22"/>
        </w:rPr>
        <w:t xml:space="preserve"> as revenues at the completion of the voyage.  Where a voyage is incomplete as of the statements of financial position date, freight charges are </w:t>
      </w:r>
      <w:r w:rsidR="00167A45" w:rsidRPr="009E6D30">
        <w:rPr>
          <w:rFonts w:ascii="Times New Roman" w:hAnsi="Times New Roman" w:cs="Times New Roman"/>
          <w:sz w:val="22"/>
          <w:szCs w:val="22"/>
        </w:rPr>
        <w:t>recognized</w:t>
      </w:r>
      <w:r w:rsidRPr="009E6D30">
        <w:rPr>
          <w:rFonts w:ascii="Times New Roman" w:hAnsi="Times New Roman" w:cs="Times New Roman"/>
          <w:sz w:val="22"/>
          <w:szCs w:val="22"/>
        </w:rPr>
        <w:t xml:space="preserve"> as revenue in proportion to the lapsed time of the voyage. Freight charges shown in profit or loss represent the net freight charges after deduction of related commissions.</w:t>
      </w:r>
    </w:p>
    <w:p w14:paraId="71A499C0" w14:textId="77777777" w:rsidR="00621FB4" w:rsidRPr="009E6D30" w:rsidRDefault="00621FB4" w:rsidP="00621FB4">
      <w:pPr>
        <w:pStyle w:val="a-Right-Col-Reg"/>
        <w:tabs>
          <w:tab w:val="left" w:pos="540"/>
        </w:tabs>
        <w:spacing w:after="0" w:line="240" w:lineRule="auto"/>
        <w:ind w:left="540"/>
        <w:jc w:val="both"/>
        <w:rPr>
          <w:rFonts w:ascii="Times New Roman" w:eastAsia="MS Mincho" w:hAnsi="Times New Roman"/>
          <w:sz w:val="22"/>
          <w:szCs w:val="22"/>
          <w:lang w:val="en-US" w:bidi="th-TH"/>
        </w:rPr>
      </w:pPr>
    </w:p>
    <w:p w14:paraId="52AB5628" w14:textId="24C6F934" w:rsidR="00621FB4" w:rsidRPr="009E6D30" w:rsidRDefault="00621FB4" w:rsidP="00621FB4">
      <w:pPr>
        <w:pStyle w:val="a-Right-Col-Reg"/>
        <w:tabs>
          <w:tab w:val="left" w:pos="540"/>
        </w:tabs>
        <w:spacing w:after="0" w:line="240" w:lineRule="auto"/>
        <w:ind w:left="540"/>
        <w:jc w:val="both"/>
        <w:rPr>
          <w:rFonts w:ascii="Times New Roman" w:eastAsia="MS Mincho" w:hAnsi="Times New Roman"/>
          <w:sz w:val="22"/>
          <w:szCs w:val="22"/>
          <w:lang w:val="en-US" w:bidi="th-TH"/>
        </w:rPr>
      </w:pPr>
      <w:r w:rsidRPr="009E6D30">
        <w:rPr>
          <w:rFonts w:ascii="Times New Roman" w:eastAsia="MS Mincho" w:hAnsi="Times New Roman"/>
          <w:sz w:val="22"/>
          <w:szCs w:val="22"/>
          <w:lang w:val="en-US" w:bidi="th-TH"/>
        </w:rPr>
        <w:t xml:space="preserve">Offshore service income is </w:t>
      </w:r>
      <w:r w:rsidR="00167A45" w:rsidRPr="009E6D30">
        <w:rPr>
          <w:rFonts w:ascii="Times New Roman" w:eastAsia="MS Mincho" w:hAnsi="Times New Roman"/>
          <w:sz w:val="22"/>
          <w:szCs w:val="22"/>
          <w:lang w:val="en-US" w:bidi="th-TH"/>
        </w:rPr>
        <w:t>recognized</w:t>
      </w:r>
      <w:r w:rsidRPr="009E6D30">
        <w:rPr>
          <w:rFonts w:ascii="Times New Roman" w:eastAsia="MS Mincho" w:hAnsi="Times New Roman"/>
          <w:sz w:val="22"/>
          <w:szCs w:val="22"/>
          <w:lang w:val="en-US" w:bidi="th-TH"/>
        </w:rPr>
        <w:t xml:space="preserve"> as services are performed based upon (a) contracted day rates </w:t>
      </w:r>
      <w:r w:rsidRPr="009E6D30">
        <w:rPr>
          <w:rFonts w:ascii="Times New Roman" w:eastAsia="MS Mincho" w:hAnsi="Times New Roman"/>
          <w:spacing w:val="-4"/>
          <w:sz w:val="22"/>
          <w:szCs w:val="22"/>
          <w:lang w:val="en-US" w:bidi="th-TH"/>
        </w:rPr>
        <w:t xml:space="preserve">and the number of operating days during the </w:t>
      </w:r>
      <w:r w:rsidR="000B214D" w:rsidRPr="009E6D30">
        <w:rPr>
          <w:rFonts w:ascii="Times New Roman" w:eastAsia="MS Mincho" w:hAnsi="Times New Roman"/>
          <w:spacing w:val="-4"/>
          <w:sz w:val="22"/>
          <w:szCs w:val="22"/>
          <w:lang w:val="en-US" w:bidi="th-TH"/>
        </w:rPr>
        <w:t xml:space="preserve">year </w:t>
      </w:r>
      <w:r w:rsidRPr="009E6D30">
        <w:rPr>
          <w:rFonts w:ascii="Times New Roman" w:eastAsia="MS Mincho" w:hAnsi="Times New Roman"/>
          <w:spacing w:val="-4"/>
          <w:sz w:val="22"/>
          <w:szCs w:val="22"/>
          <w:lang w:val="en-US" w:bidi="th-TH"/>
        </w:rPr>
        <w:t xml:space="preserve">or (b) agreed service charges. </w:t>
      </w:r>
    </w:p>
    <w:p w14:paraId="21A0F3DC" w14:textId="77777777" w:rsidR="00CB05B5" w:rsidRPr="009E6D30" w:rsidRDefault="00CB05B5" w:rsidP="00EE4AE8">
      <w:pPr>
        <w:rPr>
          <w:rFonts w:ascii="Times New Roman" w:hAnsi="Times New Roman" w:cs="Times New Roman"/>
          <w:sz w:val="22"/>
          <w:szCs w:val="22"/>
        </w:rPr>
      </w:pPr>
    </w:p>
    <w:p w14:paraId="4EF98152" w14:textId="16BBDEEF" w:rsidR="00621FB4" w:rsidRPr="00EE4AE8" w:rsidRDefault="00621FB4" w:rsidP="00621FB4">
      <w:pPr>
        <w:ind w:left="540"/>
        <w:rPr>
          <w:rFonts w:ascii="Times New Roman" w:hAnsi="Times New Roman" w:cs="Times New Roman"/>
          <w:sz w:val="22"/>
          <w:szCs w:val="22"/>
        </w:rPr>
      </w:pPr>
      <w:proofErr w:type="spellStart"/>
      <w:r w:rsidRPr="009E6D30">
        <w:rPr>
          <w:rFonts w:ascii="Times New Roman" w:hAnsi="Times New Roman" w:cs="Times New Roman"/>
          <w:sz w:val="22"/>
          <w:szCs w:val="22"/>
        </w:rPr>
        <w:t>Mobilisation</w:t>
      </w:r>
      <w:proofErr w:type="spellEnd"/>
      <w:r w:rsidRPr="009E6D30">
        <w:rPr>
          <w:rFonts w:ascii="Times New Roman" w:hAnsi="Times New Roman" w:cs="Times New Roman"/>
          <w:sz w:val="22"/>
          <w:szCs w:val="22"/>
        </w:rPr>
        <w:t xml:space="preserve"> activities related to drilling rig activity to </w:t>
      </w:r>
      <w:proofErr w:type="spellStart"/>
      <w:r w:rsidRPr="009E6D30">
        <w:rPr>
          <w:rFonts w:ascii="Times New Roman" w:hAnsi="Times New Roman" w:cs="Times New Roman"/>
          <w:sz w:val="22"/>
          <w:szCs w:val="22"/>
        </w:rPr>
        <w:t>mobilise</w:t>
      </w:r>
      <w:proofErr w:type="spellEnd"/>
      <w:r w:rsidRPr="009E6D30">
        <w:rPr>
          <w:rFonts w:ascii="Times New Roman" w:hAnsi="Times New Roman" w:cs="Times New Roman"/>
          <w:sz w:val="22"/>
          <w:szCs w:val="22"/>
        </w:rPr>
        <w:t xml:space="preserve"> a rig from one geographic area to another are linked to the underlying contracts. Certain contracts include </w:t>
      </w:r>
      <w:proofErr w:type="spellStart"/>
      <w:r w:rsidR="005969FD">
        <w:rPr>
          <w:rFonts w:ascii="Times New Roman" w:hAnsi="Times New Roman"/>
          <w:sz w:val="22"/>
          <w:szCs w:val="28"/>
        </w:rPr>
        <w:t>mobilisation</w:t>
      </w:r>
      <w:proofErr w:type="spellEnd"/>
      <w:r w:rsidRPr="009E6D30">
        <w:rPr>
          <w:rFonts w:ascii="Times New Roman" w:hAnsi="Times New Roman" w:cs="Times New Roman"/>
          <w:sz w:val="22"/>
          <w:szCs w:val="22"/>
        </w:rPr>
        <w:t xml:space="preserve"> fees paid at the start of the contracts. Where the</w:t>
      </w:r>
      <w:r w:rsidR="00966A2C" w:rsidRPr="009E6D30">
        <w:rPr>
          <w:rFonts w:ascii="Times New Roman" w:hAnsi="Times New Roman"/>
          <w:sz w:val="22"/>
          <w:szCs w:val="28"/>
        </w:rPr>
        <w:t xml:space="preserve"> </w:t>
      </w:r>
      <w:proofErr w:type="spellStart"/>
      <w:r w:rsidR="00E5641F" w:rsidRPr="009E6D30">
        <w:rPr>
          <w:rFonts w:ascii="Times New Roman" w:hAnsi="Times New Roman"/>
          <w:sz w:val="22"/>
          <w:szCs w:val="28"/>
        </w:rPr>
        <w:t>mobili</w:t>
      </w:r>
      <w:r w:rsidR="004E7ABB">
        <w:rPr>
          <w:rFonts w:ascii="Times New Roman" w:hAnsi="Times New Roman"/>
          <w:sz w:val="22"/>
          <w:szCs w:val="28"/>
        </w:rPr>
        <w:t>s</w:t>
      </w:r>
      <w:r w:rsidR="00E5641F" w:rsidRPr="009E6D30">
        <w:rPr>
          <w:rFonts w:ascii="Times New Roman" w:hAnsi="Times New Roman"/>
          <w:sz w:val="22"/>
          <w:szCs w:val="28"/>
        </w:rPr>
        <w:t>ation</w:t>
      </w:r>
      <w:proofErr w:type="spellEnd"/>
      <w:r w:rsidR="00E5641F" w:rsidRPr="009E6D30">
        <w:rPr>
          <w:rFonts w:ascii="Times New Roman" w:hAnsi="Times New Roman" w:cs="Times New Roman"/>
          <w:sz w:val="22"/>
          <w:szCs w:val="22"/>
        </w:rPr>
        <w:t xml:space="preserve"> </w:t>
      </w:r>
      <w:r w:rsidRPr="009E6D30">
        <w:rPr>
          <w:rFonts w:ascii="Times New Roman" w:hAnsi="Times New Roman" w:cs="Times New Roman"/>
          <w:sz w:val="22"/>
          <w:szCs w:val="22"/>
        </w:rPr>
        <w:t xml:space="preserve">fee covers a general or specific upgrade of a rig or equipment, the fee is </w:t>
      </w:r>
      <w:r w:rsidR="00167A45" w:rsidRPr="009E6D30">
        <w:rPr>
          <w:rFonts w:ascii="Times New Roman" w:hAnsi="Times New Roman" w:cs="Times New Roman"/>
          <w:sz w:val="22"/>
          <w:szCs w:val="22"/>
        </w:rPr>
        <w:t>recognized</w:t>
      </w:r>
      <w:r w:rsidRPr="009E6D30">
        <w:rPr>
          <w:rFonts w:ascii="Times New Roman" w:hAnsi="Times New Roman" w:cs="Times New Roman"/>
          <w:sz w:val="22"/>
          <w:szCs w:val="22"/>
        </w:rPr>
        <w:t xml:space="preserve"> as revenue over the contract period. In cases where the fee covers specific operating expenses at the </w:t>
      </w:r>
      <w:proofErr w:type="spellStart"/>
      <w:r w:rsidRPr="009E6D30">
        <w:rPr>
          <w:rFonts w:ascii="Times New Roman" w:hAnsi="Times New Roman" w:cs="Times New Roman"/>
          <w:sz w:val="22"/>
          <w:szCs w:val="22"/>
        </w:rPr>
        <w:t>start up</w:t>
      </w:r>
      <w:proofErr w:type="spellEnd"/>
      <w:r w:rsidRPr="009E6D30">
        <w:rPr>
          <w:rFonts w:ascii="Times New Roman" w:hAnsi="Times New Roman" w:cs="Times New Roman"/>
          <w:sz w:val="22"/>
          <w:szCs w:val="22"/>
        </w:rPr>
        <w:t xml:space="preserve"> of the contract, the fee is </w:t>
      </w:r>
      <w:r w:rsidR="00167A45" w:rsidRPr="009E6D30">
        <w:rPr>
          <w:rFonts w:ascii="Times New Roman" w:hAnsi="Times New Roman" w:cs="Times New Roman"/>
          <w:sz w:val="22"/>
          <w:szCs w:val="22"/>
        </w:rPr>
        <w:t>recognized</w:t>
      </w:r>
      <w:r w:rsidRPr="009E6D30">
        <w:rPr>
          <w:rFonts w:ascii="Times New Roman" w:hAnsi="Times New Roman" w:cs="Times New Roman"/>
          <w:sz w:val="22"/>
          <w:szCs w:val="22"/>
        </w:rPr>
        <w:t xml:space="preserve"> in the same period as the expenses.</w:t>
      </w:r>
      <w:r w:rsidRPr="00EE4AE8">
        <w:rPr>
          <w:rFonts w:ascii="Times New Roman" w:hAnsi="Times New Roman" w:cs="Times New Roman"/>
          <w:sz w:val="22"/>
          <w:szCs w:val="22"/>
        </w:rPr>
        <w:t xml:space="preserve"> </w:t>
      </w:r>
    </w:p>
    <w:p w14:paraId="102174A4" w14:textId="77777777" w:rsidR="00B46C05" w:rsidRPr="00EE4AE8" w:rsidRDefault="00B46C05" w:rsidP="00621FB4">
      <w:pPr>
        <w:rPr>
          <w:rFonts w:ascii="Times New Roman" w:hAnsi="Times New Roman" w:cs="Times New Roman"/>
          <w:sz w:val="22"/>
          <w:szCs w:val="22"/>
        </w:rPr>
      </w:pPr>
    </w:p>
    <w:p w14:paraId="48B725AE" w14:textId="77777777" w:rsidR="0079015F" w:rsidRDefault="0079015F">
      <w:pPr>
        <w:jc w:val="left"/>
        <w:rPr>
          <w:rFonts w:ascii="Times New Roman" w:hAnsi="Times New Roman" w:cs="Times New Roman"/>
          <w:i/>
          <w:iCs/>
          <w:color w:val="000000"/>
          <w:sz w:val="22"/>
          <w:szCs w:val="22"/>
          <w:lang w:val="x-none" w:eastAsia="x-none"/>
        </w:rPr>
      </w:pPr>
      <w:r>
        <w:rPr>
          <w:rFonts w:cs="Times New Roman"/>
          <w:i/>
          <w:iCs/>
        </w:rPr>
        <w:br w:type="page"/>
      </w:r>
    </w:p>
    <w:p w14:paraId="3B3D38F8" w14:textId="183E769E" w:rsidR="00621FB4" w:rsidRPr="00EE4AE8" w:rsidRDefault="00621FB4" w:rsidP="00621FB4">
      <w:pPr>
        <w:pStyle w:val="BodyText"/>
        <w:spacing w:line="240" w:lineRule="atLeast"/>
        <w:ind w:left="540" w:right="0"/>
        <w:rPr>
          <w:rFonts w:cs="Times New Roman"/>
          <w:i/>
          <w:iCs/>
        </w:rPr>
      </w:pPr>
      <w:r w:rsidRPr="00EE4AE8">
        <w:rPr>
          <w:rFonts w:cs="Times New Roman"/>
          <w:i/>
          <w:iCs/>
        </w:rPr>
        <w:lastRenderedPageBreak/>
        <w:t>Commissions</w:t>
      </w:r>
    </w:p>
    <w:p w14:paraId="36BF6167" w14:textId="77777777" w:rsidR="00621FB4" w:rsidRPr="00EE4AE8" w:rsidRDefault="00621FB4" w:rsidP="00621FB4">
      <w:pPr>
        <w:pStyle w:val="BodyText"/>
        <w:spacing w:line="240" w:lineRule="atLeast"/>
        <w:ind w:left="540" w:right="0"/>
        <w:rPr>
          <w:rFonts w:cs="Times New Roman"/>
          <w:i/>
          <w:iCs/>
        </w:rPr>
      </w:pPr>
    </w:p>
    <w:p w14:paraId="6708880E" w14:textId="6097A162" w:rsidR="00621FB4" w:rsidRPr="00EE4AE8" w:rsidRDefault="002A2675" w:rsidP="00621FB4">
      <w:pPr>
        <w:pStyle w:val="BodyText"/>
        <w:spacing w:line="240" w:lineRule="atLeast"/>
        <w:ind w:left="540" w:right="0"/>
        <w:rPr>
          <w:rFonts w:cs="Times New Roman"/>
        </w:rPr>
      </w:pPr>
      <w:r w:rsidRPr="00EE4AE8">
        <w:rPr>
          <w:rFonts w:cs="Times New Roman"/>
        </w:rPr>
        <w:t xml:space="preserve">When the Group acts in the capacity of an agent rather than as the principal in a transaction, the revenue </w:t>
      </w:r>
      <w:r w:rsidR="00167A45" w:rsidRPr="00EE4AE8">
        <w:rPr>
          <w:rFonts w:cs="Times New Roman"/>
        </w:rPr>
        <w:t>recognized</w:t>
      </w:r>
      <w:r w:rsidRPr="00EE4AE8">
        <w:rPr>
          <w:rFonts w:cs="Times New Roman"/>
        </w:rPr>
        <w:t xml:space="preserve"> is the net amount of commission made by the Group.</w:t>
      </w:r>
    </w:p>
    <w:p w14:paraId="52D6AC6A" w14:textId="77777777" w:rsidR="00621FB4" w:rsidRPr="00EE4AE8" w:rsidRDefault="00621FB4" w:rsidP="0037044E">
      <w:pPr>
        <w:pStyle w:val="BodyText"/>
        <w:spacing w:line="240" w:lineRule="atLeast"/>
        <w:ind w:left="540" w:right="0"/>
        <w:rPr>
          <w:rFonts w:cs="Times New Roman"/>
          <w:sz w:val="20"/>
          <w:szCs w:val="20"/>
        </w:rPr>
      </w:pPr>
    </w:p>
    <w:p w14:paraId="10A144F0" w14:textId="25DC2D8F" w:rsidR="00621FB4" w:rsidRDefault="00F74090" w:rsidP="00F76F1A">
      <w:pPr>
        <w:numPr>
          <w:ilvl w:val="0"/>
          <w:numId w:val="18"/>
        </w:numPr>
        <w:rPr>
          <w:rFonts w:ascii="Times New Roman" w:hAnsi="Times New Roman" w:cs="Times New Roman"/>
          <w:b/>
          <w:i/>
          <w:sz w:val="22"/>
          <w:szCs w:val="22"/>
        </w:rPr>
      </w:pPr>
      <w:r>
        <w:rPr>
          <w:rFonts w:ascii="Times New Roman" w:hAnsi="Times New Roman" w:cs="Times New Roman"/>
          <w:b/>
          <w:i/>
          <w:sz w:val="22"/>
          <w:szCs w:val="22"/>
        </w:rPr>
        <w:t>R</w:t>
      </w:r>
      <w:r w:rsidRPr="006748B1">
        <w:rPr>
          <w:rFonts w:ascii="Times New Roman" w:hAnsi="Times New Roman" w:cs="Times New Roman"/>
          <w:b/>
          <w:i/>
          <w:sz w:val="22"/>
          <w:szCs w:val="22"/>
        </w:rPr>
        <w:t>ental income</w:t>
      </w:r>
    </w:p>
    <w:p w14:paraId="7B5319F0" w14:textId="193926FE" w:rsidR="00F74090" w:rsidRDefault="00F74090" w:rsidP="00F74090">
      <w:pPr>
        <w:ind w:left="535"/>
        <w:rPr>
          <w:rFonts w:ascii="Times New Roman" w:hAnsi="Times New Roman" w:cs="Times New Roman"/>
          <w:b/>
          <w:i/>
          <w:sz w:val="22"/>
          <w:szCs w:val="22"/>
        </w:rPr>
      </w:pPr>
    </w:p>
    <w:p w14:paraId="40999B57" w14:textId="3BCF342B" w:rsidR="00F74090" w:rsidRDefault="00F74090" w:rsidP="00F74090">
      <w:pPr>
        <w:ind w:left="535"/>
        <w:rPr>
          <w:rFonts w:ascii="Times New Roman" w:hAnsi="Times New Roman" w:cs="Times New Roman"/>
          <w:color w:val="000000"/>
          <w:sz w:val="22"/>
          <w:szCs w:val="22"/>
          <w:lang w:val="x-none" w:eastAsia="x-none"/>
        </w:rPr>
      </w:pPr>
      <w:r w:rsidRPr="006748B1">
        <w:rPr>
          <w:rFonts w:ascii="Times New Roman" w:hAnsi="Times New Roman" w:cs="Times New Roman"/>
          <w:color w:val="000000"/>
          <w:sz w:val="22"/>
          <w:szCs w:val="22"/>
          <w:lang w:val="x-none" w:eastAsia="x-none"/>
        </w:rPr>
        <w:t xml:space="preserve">Rental income from investment property is </w:t>
      </w:r>
      <w:proofErr w:type="spellStart"/>
      <w:r w:rsidRPr="006748B1">
        <w:rPr>
          <w:rFonts w:ascii="Times New Roman" w:hAnsi="Times New Roman" w:cs="Times New Roman"/>
          <w:color w:val="000000"/>
          <w:sz w:val="22"/>
          <w:szCs w:val="22"/>
          <w:lang w:val="x-none" w:eastAsia="x-none"/>
        </w:rPr>
        <w:t>recognised</w:t>
      </w:r>
      <w:proofErr w:type="spellEnd"/>
      <w:r w:rsidRPr="006748B1">
        <w:rPr>
          <w:rFonts w:ascii="Times New Roman" w:hAnsi="Times New Roman" w:cs="Times New Roman"/>
          <w:color w:val="000000"/>
          <w:sz w:val="22"/>
          <w:szCs w:val="22"/>
          <w:lang w:val="x-none" w:eastAsia="x-none"/>
        </w:rPr>
        <w:t xml:space="preserve"> in profit or loss on a straight-line basis over the term of the lease.  Lease incentives granted are </w:t>
      </w:r>
      <w:proofErr w:type="spellStart"/>
      <w:r w:rsidRPr="006748B1">
        <w:rPr>
          <w:rFonts w:ascii="Times New Roman" w:hAnsi="Times New Roman" w:cs="Times New Roman"/>
          <w:color w:val="000000"/>
          <w:sz w:val="22"/>
          <w:szCs w:val="22"/>
          <w:lang w:val="x-none" w:eastAsia="x-none"/>
        </w:rPr>
        <w:t>recognised</w:t>
      </w:r>
      <w:proofErr w:type="spellEnd"/>
      <w:r w:rsidRPr="006748B1">
        <w:rPr>
          <w:rFonts w:ascii="Times New Roman" w:hAnsi="Times New Roman" w:cs="Times New Roman"/>
          <w:color w:val="000000"/>
          <w:sz w:val="22"/>
          <w:szCs w:val="22"/>
          <w:lang w:val="x-none" w:eastAsia="x-none"/>
        </w:rPr>
        <w:t xml:space="preserve"> as an integral part of the total rental income.  Contingent rentals are </w:t>
      </w:r>
      <w:proofErr w:type="spellStart"/>
      <w:r w:rsidRPr="006748B1">
        <w:rPr>
          <w:rFonts w:ascii="Times New Roman" w:hAnsi="Times New Roman" w:cs="Times New Roman"/>
          <w:color w:val="000000"/>
          <w:sz w:val="22"/>
          <w:szCs w:val="22"/>
          <w:lang w:val="x-none" w:eastAsia="x-none"/>
        </w:rPr>
        <w:t>recognised</w:t>
      </w:r>
      <w:proofErr w:type="spellEnd"/>
      <w:r w:rsidRPr="006748B1">
        <w:rPr>
          <w:rFonts w:ascii="Times New Roman" w:hAnsi="Times New Roman" w:cs="Times New Roman"/>
          <w:color w:val="000000"/>
          <w:sz w:val="22"/>
          <w:szCs w:val="22"/>
          <w:lang w:val="x-none" w:eastAsia="x-none"/>
        </w:rPr>
        <w:t xml:space="preserve"> as income in the accounting period in which they are earned.</w:t>
      </w:r>
    </w:p>
    <w:p w14:paraId="1711262C" w14:textId="77777777" w:rsidR="00F74090" w:rsidRPr="006748B1" w:rsidRDefault="00F74090" w:rsidP="006748B1">
      <w:pPr>
        <w:ind w:left="535"/>
        <w:rPr>
          <w:rFonts w:ascii="Times New Roman" w:hAnsi="Times New Roman" w:cs="Times New Roman"/>
          <w:color w:val="000000"/>
          <w:sz w:val="22"/>
          <w:szCs w:val="22"/>
          <w:lang w:val="x-none" w:eastAsia="x-none"/>
        </w:rPr>
      </w:pPr>
    </w:p>
    <w:p w14:paraId="14183787" w14:textId="2EA6B1CE" w:rsidR="00F74090" w:rsidRDefault="00F74090" w:rsidP="00F74090">
      <w:pPr>
        <w:numPr>
          <w:ilvl w:val="0"/>
          <w:numId w:val="18"/>
        </w:numPr>
        <w:rPr>
          <w:rFonts w:ascii="Times New Roman" w:hAnsi="Times New Roman" w:cs="Times New Roman"/>
          <w:b/>
          <w:i/>
          <w:sz w:val="22"/>
          <w:szCs w:val="22"/>
        </w:rPr>
      </w:pPr>
      <w:r>
        <w:rPr>
          <w:rFonts w:ascii="Times New Roman" w:hAnsi="Times New Roman" w:cs="Times New Roman"/>
          <w:b/>
          <w:i/>
          <w:sz w:val="22"/>
          <w:szCs w:val="22"/>
        </w:rPr>
        <w:t>I</w:t>
      </w:r>
      <w:r w:rsidRPr="006748B1">
        <w:rPr>
          <w:rFonts w:ascii="Times New Roman" w:hAnsi="Times New Roman" w:cs="Times New Roman"/>
          <w:b/>
          <w:i/>
          <w:sz w:val="22"/>
          <w:szCs w:val="22"/>
        </w:rPr>
        <w:t>nvestment income</w:t>
      </w:r>
    </w:p>
    <w:p w14:paraId="4BFFF6B0" w14:textId="35A7A963" w:rsidR="00F74090" w:rsidRDefault="00F74090" w:rsidP="00F74090">
      <w:pPr>
        <w:ind w:left="535"/>
        <w:rPr>
          <w:rFonts w:ascii="Times New Roman" w:hAnsi="Times New Roman" w:cs="Times New Roman"/>
          <w:b/>
          <w:i/>
          <w:sz w:val="22"/>
          <w:szCs w:val="22"/>
        </w:rPr>
      </w:pPr>
    </w:p>
    <w:p w14:paraId="7C1A0092" w14:textId="7BEBAC1F" w:rsidR="00F74090" w:rsidRPr="006748B1" w:rsidRDefault="00F74090" w:rsidP="006748B1">
      <w:pPr>
        <w:tabs>
          <w:tab w:val="left" w:pos="900"/>
        </w:tabs>
        <w:ind w:left="540"/>
        <w:jc w:val="thaiDistribute"/>
        <w:rPr>
          <w:rFonts w:ascii="Times New Roman" w:hAnsi="Times New Roman" w:cs="Times New Roman"/>
          <w:color w:val="000000"/>
          <w:sz w:val="22"/>
          <w:szCs w:val="22"/>
          <w:lang w:val="x-none" w:eastAsia="x-none"/>
        </w:rPr>
      </w:pPr>
      <w:r w:rsidRPr="006748B1">
        <w:rPr>
          <w:rFonts w:ascii="Times New Roman" w:hAnsi="Times New Roman" w:cs="Times New Roman"/>
          <w:color w:val="000000"/>
          <w:sz w:val="22"/>
          <w:szCs w:val="22"/>
          <w:lang w:val="x-none" w:eastAsia="x-none"/>
        </w:rPr>
        <w:t xml:space="preserve">Investment income comprises dividend and interest income from investments and bank deposits. Dividend income is </w:t>
      </w:r>
      <w:proofErr w:type="spellStart"/>
      <w:r w:rsidRPr="006748B1">
        <w:rPr>
          <w:rFonts w:ascii="Times New Roman" w:hAnsi="Times New Roman" w:cs="Times New Roman"/>
          <w:color w:val="000000"/>
          <w:sz w:val="22"/>
          <w:szCs w:val="22"/>
          <w:lang w:val="x-none" w:eastAsia="x-none"/>
        </w:rPr>
        <w:t>recognised</w:t>
      </w:r>
      <w:proofErr w:type="spellEnd"/>
      <w:r w:rsidRPr="006748B1">
        <w:rPr>
          <w:rFonts w:ascii="Times New Roman" w:hAnsi="Times New Roman" w:cs="Times New Roman"/>
          <w:color w:val="000000"/>
          <w:sz w:val="22"/>
          <w:szCs w:val="22"/>
          <w:lang w:val="x-none" w:eastAsia="x-none"/>
        </w:rPr>
        <w:t xml:space="preserve"> in profit or loss on the date the Group’s right to receive payments is established. Interest income is </w:t>
      </w:r>
      <w:proofErr w:type="spellStart"/>
      <w:r w:rsidRPr="006748B1">
        <w:rPr>
          <w:rFonts w:ascii="Times New Roman" w:hAnsi="Times New Roman" w:cs="Times New Roman"/>
          <w:color w:val="000000"/>
          <w:sz w:val="22"/>
          <w:szCs w:val="22"/>
          <w:lang w:val="x-none" w:eastAsia="x-none"/>
        </w:rPr>
        <w:t>recognised</w:t>
      </w:r>
      <w:proofErr w:type="spellEnd"/>
      <w:r w:rsidRPr="006748B1">
        <w:rPr>
          <w:rFonts w:ascii="Times New Roman" w:hAnsi="Times New Roman" w:cs="Times New Roman"/>
          <w:color w:val="000000"/>
          <w:sz w:val="22"/>
          <w:szCs w:val="22"/>
          <w:lang w:val="x-none" w:eastAsia="x-none"/>
        </w:rPr>
        <w:t xml:space="preserve"> in profit or loss as it accrues.</w:t>
      </w:r>
    </w:p>
    <w:p w14:paraId="634C3647" w14:textId="77777777" w:rsidR="00F74090" w:rsidRDefault="00F74090" w:rsidP="006748B1">
      <w:pPr>
        <w:ind w:left="535"/>
        <w:rPr>
          <w:rFonts w:ascii="Times New Roman" w:hAnsi="Times New Roman" w:cs="Times New Roman"/>
          <w:b/>
          <w:i/>
          <w:sz w:val="22"/>
          <w:szCs w:val="22"/>
        </w:rPr>
      </w:pPr>
    </w:p>
    <w:p w14:paraId="086517AA" w14:textId="247F249A" w:rsidR="00951E16" w:rsidRDefault="00F74090" w:rsidP="00A90A7D">
      <w:pPr>
        <w:numPr>
          <w:ilvl w:val="0"/>
          <w:numId w:val="18"/>
        </w:numPr>
        <w:rPr>
          <w:rFonts w:ascii="Times New Roman" w:hAnsi="Times New Roman" w:cs="Times New Roman"/>
          <w:b/>
          <w:i/>
          <w:sz w:val="22"/>
          <w:szCs w:val="22"/>
        </w:rPr>
      </w:pPr>
      <w:r w:rsidRPr="00EE4AE8">
        <w:rPr>
          <w:rFonts w:ascii="Times New Roman" w:hAnsi="Times New Roman" w:cs="Times New Roman"/>
          <w:b/>
          <w:i/>
          <w:sz w:val="22"/>
          <w:szCs w:val="22"/>
        </w:rPr>
        <w:t>Finance costs</w:t>
      </w:r>
    </w:p>
    <w:p w14:paraId="3CABEC35" w14:textId="77777777" w:rsidR="00A90A7D" w:rsidRPr="00A90A7D" w:rsidRDefault="00A90A7D" w:rsidP="006748B1">
      <w:pPr>
        <w:ind w:left="535"/>
        <w:rPr>
          <w:rFonts w:ascii="Times New Roman" w:hAnsi="Times New Roman" w:cs="Times New Roman"/>
          <w:b/>
          <w:i/>
          <w:sz w:val="22"/>
          <w:szCs w:val="22"/>
        </w:rPr>
      </w:pPr>
    </w:p>
    <w:p w14:paraId="109FFD63" w14:textId="0ACC8D03" w:rsidR="00066FAB" w:rsidRPr="00EE4AE8" w:rsidRDefault="00066FAB" w:rsidP="00066FAB">
      <w:pPr>
        <w:pStyle w:val="BodyText"/>
        <w:spacing w:line="240" w:lineRule="atLeast"/>
        <w:ind w:left="540" w:right="-26"/>
      </w:pPr>
      <w:r w:rsidRPr="00EE4AE8">
        <w:t>Finance costs comprise interest expense on borrowings, losses on disposal of financial assets,</w:t>
      </w:r>
      <w:r w:rsidRPr="00EE4AE8">
        <w:rPr>
          <w:lang w:val="en-US"/>
        </w:rPr>
        <w:t xml:space="preserve"> and</w:t>
      </w:r>
      <w:r w:rsidRPr="00EE4AE8">
        <w:t xml:space="preserve"> fair value losses on financial assets</w:t>
      </w:r>
      <w:r w:rsidR="00A520F9" w:rsidRPr="00EE4AE8">
        <w:rPr>
          <w:lang w:val="en-US"/>
        </w:rPr>
        <w:t xml:space="preserve"> m</w:t>
      </w:r>
      <w:r w:rsidR="0002748D" w:rsidRPr="00EE4AE8">
        <w:rPr>
          <w:lang w:val="en-US"/>
        </w:rPr>
        <w:t>ea</w:t>
      </w:r>
      <w:r w:rsidR="00A520F9" w:rsidRPr="00EE4AE8">
        <w:rPr>
          <w:lang w:val="en-US"/>
        </w:rPr>
        <w:t>sured</w:t>
      </w:r>
      <w:r w:rsidRPr="00EE4AE8">
        <w:t xml:space="preserve"> at fair value through profit or loss.</w:t>
      </w:r>
    </w:p>
    <w:p w14:paraId="64C87F67" w14:textId="77777777" w:rsidR="00066FAB" w:rsidRPr="00EE4AE8" w:rsidRDefault="00066FAB" w:rsidP="00066FAB">
      <w:pPr>
        <w:pStyle w:val="BodyText"/>
        <w:spacing w:line="240" w:lineRule="atLeast"/>
        <w:ind w:left="540" w:right="0"/>
        <w:rPr>
          <w:rFonts w:cs="Times New Roman"/>
        </w:rPr>
      </w:pPr>
    </w:p>
    <w:p w14:paraId="7ACC7459" w14:textId="47B5555D" w:rsidR="00254D80" w:rsidRDefault="00066FAB" w:rsidP="00066FAB">
      <w:pPr>
        <w:pStyle w:val="BodyText"/>
        <w:spacing w:line="240" w:lineRule="atLeast"/>
        <w:ind w:left="540" w:right="0"/>
        <w:rPr>
          <w:rFonts w:cs="Times New Roman"/>
        </w:rPr>
      </w:pPr>
      <w:r w:rsidRPr="00EE4AE8">
        <w:rPr>
          <w:rFonts w:cs="Times New Roman"/>
        </w:rPr>
        <w:t xml:space="preserve">Borrowing costs that are not directly attributable to the acquisition, construction, or production of a qualifying asset are </w:t>
      </w:r>
      <w:r w:rsidR="00167A45" w:rsidRPr="00EE4AE8">
        <w:rPr>
          <w:rFonts w:cs="Times New Roman"/>
        </w:rPr>
        <w:t>recognized</w:t>
      </w:r>
      <w:r w:rsidRPr="00EE4AE8">
        <w:rPr>
          <w:rFonts w:cs="Times New Roman"/>
        </w:rPr>
        <w:t xml:space="preserve"> in </w:t>
      </w:r>
      <w:r w:rsidRPr="00EE4AE8">
        <w:rPr>
          <w:rFonts w:cs="Times New Roman"/>
          <w:lang w:val="en-US"/>
        </w:rPr>
        <w:t>profit or loss</w:t>
      </w:r>
      <w:r w:rsidRPr="00EE4AE8">
        <w:rPr>
          <w:rFonts w:cs="Times New Roman"/>
        </w:rPr>
        <w:t xml:space="preserve"> using the effective interest method.</w:t>
      </w:r>
    </w:p>
    <w:p w14:paraId="1298A755" w14:textId="77777777" w:rsidR="008D02F7" w:rsidRPr="00EE4AE8" w:rsidRDefault="008D02F7" w:rsidP="00066FAB">
      <w:pPr>
        <w:pStyle w:val="BodyText"/>
        <w:spacing w:line="240" w:lineRule="atLeast"/>
        <w:ind w:left="540" w:right="0"/>
        <w:rPr>
          <w:rFonts w:cs="Times New Roman"/>
        </w:rPr>
      </w:pPr>
    </w:p>
    <w:p w14:paraId="4134F309" w14:textId="734BFA9A" w:rsidR="00621FB4" w:rsidRPr="00EE4AE8" w:rsidRDefault="00621FB4" w:rsidP="00F76F1A">
      <w:pPr>
        <w:numPr>
          <w:ilvl w:val="0"/>
          <w:numId w:val="18"/>
        </w:numPr>
        <w:rPr>
          <w:rFonts w:ascii="Times New Roman" w:hAnsi="Times New Roman" w:cs="Times New Roman"/>
          <w:b/>
          <w:i/>
          <w:sz w:val="22"/>
          <w:szCs w:val="22"/>
        </w:rPr>
      </w:pPr>
      <w:r w:rsidRPr="00EE4AE8">
        <w:rPr>
          <w:rFonts w:ascii="Times New Roman" w:hAnsi="Times New Roman" w:cs="Times New Roman"/>
          <w:b/>
          <w:i/>
          <w:sz w:val="22"/>
          <w:szCs w:val="22"/>
        </w:rPr>
        <w:t>Lease payments</w:t>
      </w:r>
    </w:p>
    <w:p w14:paraId="275C7E88" w14:textId="77777777" w:rsidR="00621FB4" w:rsidRPr="00EE4AE8" w:rsidRDefault="00621FB4" w:rsidP="00621FB4">
      <w:pPr>
        <w:pStyle w:val="BodyText"/>
        <w:spacing w:line="240" w:lineRule="atLeast"/>
        <w:ind w:left="880" w:right="0"/>
        <w:rPr>
          <w:rFonts w:cs="Times New Roman"/>
          <w:sz w:val="20"/>
          <w:szCs w:val="20"/>
        </w:rPr>
      </w:pPr>
    </w:p>
    <w:p w14:paraId="226EEE37" w14:textId="601A981D" w:rsidR="00621FB4" w:rsidRPr="00EE4AE8" w:rsidRDefault="00621FB4" w:rsidP="00621FB4">
      <w:pPr>
        <w:pStyle w:val="BodyText"/>
        <w:spacing w:line="240" w:lineRule="atLeast"/>
        <w:ind w:left="540" w:right="0"/>
        <w:rPr>
          <w:rFonts w:cs="Times New Roman"/>
          <w:strike/>
          <w:color w:val="auto"/>
        </w:rPr>
      </w:pPr>
      <w:r w:rsidRPr="00EE4AE8">
        <w:rPr>
          <w:rFonts w:cs="Times New Roman"/>
          <w:color w:val="auto"/>
        </w:rPr>
        <w:t xml:space="preserve">Payments made under operating leases are </w:t>
      </w:r>
      <w:r w:rsidR="00167A45" w:rsidRPr="00EE4AE8">
        <w:rPr>
          <w:rFonts w:cs="Times New Roman"/>
          <w:color w:val="auto"/>
        </w:rPr>
        <w:t>recognized</w:t>
      </w:r>
      <w:r w:rsidRPr="00EE4AE8">
        <w:rPr>
          <w:rFonts w:cs="Times New Roman"/>
          <w:color w:val="auto"/>
        </w:rPr>
        <w:t xml:space="preserve"> in </w:t>
      </w:r>
      <w:r w:rsidRPr="00EE4AE8">
        <w:rPr>
          <w:rFonts w:cs="Times New Roman"/>
        </w:rPr>
        <w:t>profit or loss</w:t>
      </w:r>
      <w:r w:rsidRPr="00EE4AE8">
        <w:rPr>
          <w:rFonts w:cs="Times New Roman"/>
          <w:color w:val="auto"/>
        </w:rPr>
        <w:t xml:space="preserve"> on a straight line basis over the term of the lease. </w:t>
      </w:r>
    </w:p>
    <w:p w14:paraId="21A4F2C4" w14:textId="7631139E" w:rsidR="00B25E27" w:rsidRDefault="00B25E27">
      <w:pPr>
        <w:jc w:val="left"/>
        <w:rPr>
          <w:rFonts w:ascii="Times New Roman" w:hAnsi="Times New Roman" w:cs="Times New Roman"/>
          <w:b/>
          <w:i/>
          <w:sz w:val="22"/>
          <w:szCs w:val="22"/>
        </w:rPr>
      </w:pPr>
    </w:p>
    <w:p w14:paraId="023EFC69" w14:textId="15BF1222" w:rsidR="00621FB4" w:rsidRPr="00EE4AE8" w:rsidRDefault="00621FB4" w:rsidP="00F76F1A">
      <w:pPr>
        <w:numPr>
          <w:ilvl w:val="0"/>
          <w:numId w:val="18"/>
        </w:numPr>
        <w:rPr>
          <w:rFonts w:ascii="Times New Roman" w:hAnsi="Times New Roman" w:cs="Times New Roman"/>
          <w:b/>
          <w:i/>
          <w:sz w:val="22"/>
          <w:szCs w:val="22"/>
        </w:rPr>
      </w:pPr>
      <w:r w:rsidRPr="00EE4AE8">
        <w:rPr>
          <w:rFonts w:ascii="Times New Roman" w:hAnsi="Times New Roman" w:cs="Times New Roman"/>
          <w:b/>
          <w:i/>
          <w:sz w:val="22"/>
          <w:szCs w:val="22"/>
        </w:rPr>
        <w:t>Income tax</w:t>
      </w:r>
    </w:p>
    <w:p w14:paraId="4565FE2B" w14:textId="77777777" w:rsidR="00621FB4" w:rsidRPr="00EE4AE8" w:rsidRDefault="00621FB4" w:rsidP="00621FB4">
      <w:pPr>
        <w:pStyle w:val="BodyText"/>
        <w:spacing w:line="240" w:lineRule="atLeast"/>
        <w:ind w:left="540" w:right="0"/>
        <w:rPr>
          <w:rFonts w:cs="Times New Roman"/>
          <w:sz w:val="20"/>
          <w:szCs w:val="20"/>
        </w:rPr>
      </w:pPr>
    </w:p>
    <w:p w14:paraId="74D49009" w14:textId="00636E12" w:rsidR="00621FB4" w:rsidRPr="00EE4AE8" w:rsidRDefault="00621FB4" w:rsidP="00621FB4">
      <w:pPr>
        <w:pStyle w:val="BodyText"/>
        <w:spacing w:line="240" w:lineRule="atLeast"/>
        <w:ind w:left="540" w:right="0"/>
        <w:rPr>
          <w:rFonts w:cs="Times New Roman"/>
        </w:rPr>
      </w:pPr>
      <w:r w:rsidRPr="00EE4AE8">
        <w:rPr>
          <w:rFonts w:cs="Times New Roman"/>
        </w:rPr>
        <w:t>Income tax expense for the year comp</w:t>
      </w:r>
      <w:r w:rsidR="00050DE8" w:rsidRPr="00EE4AE8">
        <w:rPr>
          <w:rFonts w:cs="Times New Roman"/>
        </w:rPr>
        <w:t>rises current and deferred tax.</w:t>
      </w:r>
      <w:r w:rsidRPr="00EE4AE8">
        <w:rPr>
          <w:rFonts w:cs="Times New Roman"/>
        </w:rPr>
        <w:t xml:space="preserve"> Current and deferred tax are </w:t>
      </w:r>
      <w:r w:rsidR="00167A45" w:rsidRPr="00EE4AE8">
        <w:rPr>
          <w:rFonts w:cs="Times New Roman"/>
        </w:rPr>
        <w:t>recognized</w:t>
      </w:r>
      <w:r w:rsidRPr="00EE4AE8">
        <w:rPr>
          <w:rFonts w:cs="Times New Roman"/>
        </w:rPr>
        <w:t xml:space="preserve"> in profit or loss except to the extent that they relate to a business combination, or items </w:t>
      </w:r>
      <w:r w:rsidR="00167A45" w:rsidRPr="00EE4AE8">
        <w:rPr>
          <w:rFonts w:cs="Times New Roman"/>
        </w:rPr>
        <w:t>recognized</w:t>
      </w:r>
      <w:r w:rsidRPr="00EE4AE8">
        <w:rPr>
          <w:rFonts w:cs="Times New Roman"/>
        </w:rPr>
        <w:t xml:space="preserve"> directly in equity or in other comprehensive income.</w:t>
      </w:r>
    </w:p>
    <w:p w14:paraId="19A6A700" w14:textId="77777777" w:rsidR="007834E0" w:rsidRPr="00EE4AE8" w:rsidRDefault="007834E0" w:rsidP="00621FB4">
      <w:pPr>
        <w:pStyle w:val="BodyText"/>
        <w:spacing w:line="240" w:lineRule="atLeast"/>
        <w:ind w:left="540" w:right="0"/>
        <w:rPr>
          <w:rFonts w:cs="Times New Roman"/>
          <w:sz w:val="20"/>
          <w:szCs w:val="20"/>
        </w:rPr>
      </w:pPr>
    </w:p>
    <w:p w14:paraId="29617D0C" w14:textId="77777777" w:rsidR="00621FB4" w:rsidRPr="00EE4AE8" w:rsidRDefault="00621FB4" w:rsidP="00621FB4">
      <w:pPr>
        <w:pStyle w:val="BodyText"/>
        <w:spacing w:line="240" w:lineRule="atLeast"/>
        <w:ind w:left="540" w:right="0"/>
        <w:rPr>
          <w:rFonts w:cs="Times New Roman"/>
        </w:rPr>
      </w:pPr>
      <w:r w:rsidRPr="00EE4AE8">
        <w:rPr>
          <w:rFonts w:cs="Times New Roman"/>
        </w:rPr>
        <w:t>Current tax is the expected tax payable or receivable on the taxable income or loss for the year, using tax rates enacted or substantively enacted at the reporting date, and any adjustment to tax payable in respect of previous years.</w:t>
      </w:r>
    </w:p>
    <w:p w14:paraId="1C070B3B" w14:textId="77777777" w:rsidR="003D2F86" w:rsidRDefault="003D2F86" w:rsidP="00621FB4">
      <w:pPr>
        <w:pStyle w:val="BodyText"/>
        <w:spacing w:line="240" w:lineRule="atLeast"/>
        <w:ind w:right="0"/>
        <w:rPr>
          <w:rFonts w:cs="Times New Roman"/>
          <w:sz w:val="20"/>
          <w:szCs w:val="20"/>
          <w:lang w:val="en-US"/>
        </w:rPr>
      </w:pPr>
    </w:p>
    <w:p w14:paraId="5546900D" w14:textId="032D3ED1" w:rsidR="00621FB4" w:rsidRPr="00EE4AE8" w:rsidRDefault="00621FB4" w:rsidP="00621FB4">
      <w:pPr>
        <w:pStyle w:val="BodyText"/>
        <w:spacing w:line="240" w:lineRule="atLeast"/>
        <w:ind w:left="540" w:right="0"/>
        <w:rPr>
          <w:rFonts w:cs="Times New Roman"/>
        </w:rPr>
      </w:pPr>
      <w:r w:rsidRPr="00EE4AE8">
        <w:t xml:space="preserve">Deferred tax is </w:t>
      </w:r>
      <w:r w:rsidR="00167A45" w:rsidRPr="00EE4AE8">
        <w:t>recognized</w:t>
      </w:r>
      <w:r w:rsidRPr="00EE4AE8">
        <w:t xml:space="preserve"> in respect of temporary differences between the carrying amounts of assets and liabilities for financial reporting purposes and the amounts used for taxation purposes. Deferred tax is not </w:t>
      </w:r>
      <w:r w:rsidR="00167A45" w:rsidRPr="00EE4AE8">
        <w:t>recognized</w:t>
      </w:r>
      <w:r w:rsidRPr="00EE4AE8">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F1136B7" w14:textId="77777777" w:rsidR="00621FB4" w:rsidRPr="00EE4AE8" w:rsidRDefault="00621FB4" w:rsidP="00621FB4">
      <w:pPr>
        <w:pStyle w:val="BodyText"/>
        <w:spacing w:line="240" w:lineRule="atLeast"/>
        <w:ind w:left="540" w:right="0"/>
        <w:rPr>
          <w:rFonts w:cs="Times New Roman"/>
          <w:sz w:val="20"/>
          <w:szCs w:val="20"/>
        </w:rPr>
      </w:pPr>
    </w:p>
    <w:p w14:paraId="226CC4DA" w14:textId="77777777" w:rsidR="00621FB4" w:rsidRPr="00EE4AE8" w:rsidRDefault="00621FB4" w:rsidP="00621FB4">
      <w:pPr>
        <w:pStyle w:val="BodyText"/>
        <w:spacing w:line="240" w:lineRule="atLeast"/>
        <w:ind w:left="540" w:right="0"/>
      </w:pPr>
      <w:r w:rsidRPr="00EE4AE8">
        <w:t xml:space="preserve">The measurement of deferred tax reflects the tax consequences that would follow the manner in which the Group expects, at the end of the reporting period, to recover or settle the carrying amount of its assets and liabilities.  </w:t>
      </w:r>
    </w:p>
    <w:p w14:paraId="3AF65BD6" w14:textId="77777777" w:rsidR="006B0580" w:rsidRPr="00EE4AE8" w:rsidRDefault="006B0580" w:rsidP="00621FB4">
      <w:pPr>
        <w:pStyle w:val="BodyText"/>
        <w:spacing w:line="240" w:lineRule="atLeast"/>
        <w:ind w:left="540" w:right="0"/>
      </w:pPr>
    </w:p>
    <w:p w14:paraId="2A2D16FF" w14:textId="77777777" w:rsidR="0079015F" w:rsidRDefault="00621FB4" w:rsidP="00621FB4">
      <w:pPr>
        <w:pStyle w:val="BodyText"/>
        <w:spacing w:line="240" w:lineRule="atLeast"/>
        <w:ind w:left="540" w:right="0"/>
      </w:pPr>
      <w:r w:rsidRPr="00EE4AE8">
        <w:t>Deferred tax is measured at the tax rates that are expected to be applied to the temporary differences when they reverse, using tax rates enacted or substantively enacted at the reporting date.</w:t>
      </w:r>
    </w:p>
    <w:p w14:paraId="60F83844" w14:textId="77777777" w:rsidR="0079015F" w:rsidRDefault="0079015F">
      <w:pPr>
        <w:jc w:val="left"/>
        <w:rPr>
          <w:rFonts w:ascii="Times New Roman" w:hAnsi="Times New Roman"/>
          <w:color w:val="000000"/>
          <w:sz w:val="22"/>
          <w:szCs w:val="22"/>
          <w:lang w:val="x-none" w:eastAsia="x-none"/>
        </w:rPr>
      </w:pPr>
      <w:r>
        <w:br w:type="page"/>
      </w:r>
    </w:p>
    <w:p w14:paraId="33102C0A" w14:textId="157B85DD" w:rsidR="00621FB4" w:rsidRPr="00EE4AE8" w:rsidRDefault="00621FB4" w:rsidP="00621FB4">
      <w:pPr>
        <w:pStyle w:val="BodyText"/>
        <w:spacing w:line="240" w:lineRule="atLeast"/>
        <w:ind w:left="540" w:right="0"/>
      </w:pPr>
      <w:r w:rsidRPr="00EE4AE8">
        <w:lastRenderedPageBreak/>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that such a determination is made.</w:t>
      </w:r>
    </w:p>
    <w:p w14:paraId="0E765CAB" w14:textId="77777777" w:rsidR="00243975" w:rsidRPr="00EE4AE8" w:rsidRDefault="00243975" w:rsidP="00621FB4">
      <w:pPr>
        <w:pStyle w:val="BodyText"/>
        <w:spacing w:line="240" w:lineRule="atLeast"/>
        <w:ind w:left="540" w:right="0"/>
      </w:pPr>
    </w:p>
    <w:p w14:paraId="6DCDC836" w14:textId="77777777" w:rsidR="00621FB4" w:rsidRPr="00EE4AE8" w:rsidRDefault="00621FB4" w:rsidP="00621FB4">
      <w:pPr>
        <w:pStyle w:val="BodyText"/>
        <w:spacing w:line="240" w:lineRule="atLeast"/>
        <w:ind w:left="540" w:right="0"/>
      </w:pPr>
      <w:r w:rsidRPr="00EE4AE8">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EE4AE8">
        <w:t>realised</w:t>
      </w:r>
      <w:proofErr w:type="spellEnd"/>
      <w:r w:rsidRPr="00EE4AE8">
        <w:t xml:space="preserve"> simultaneously.  </w:t>
      </w:r>
    </w:p>
    <w:p w14:paraId="1F81C564" w14:textId="46D923E6" w:rsidR="00172EB7" w:rsidRPr="00EE4AE8" w:rsidRDefault="00172EB7">
      <w:pPr>
        <w:jc w:val="left"/>
        <w:rPr>
          <w:rFonts w:ascii="Times New Roman" w:hAnsi="Times New Roman"/>
          <w:color w:val="000000"/>
          <w:sz w:val="22"/>
          <w:szCs w:val="22"/>
          <w:lang w:val="x-none" w:eastAsia="x-none"/>
        </w:rPr>
      </w:pPr>
    </w:p>
    <w:p w14:paraId="6C9C8280" w14:textId="065DC791" w:rsidR="00621FB4" w:rsidRPr="00EE4AE8" w:rsidRDefault="00621FB4">
      <w:pPr>
        <w:pStyle w:val="BodyText"/>
        <w:spacing w:line="240" w:lineRule="atLeast"/>
        <w:ind w:left="540" w:right="0"/>
      </w:pPr>
      <w:r w:rsidRPr="00EE4AE8">
        <w:t xml:space="preserve">A deferred tax asset is </w:t>
      </w:r>
      <w:r w:rsidR="00167A45" w:rsidRPr="00EE4AE8">
        <w:t>recognized</w:t>
      </w:r>
      <w:r w:rsidRPr="00EE4AE8">
        <w:t xml:space="preserve"> to the extent that it is probable that future taxable profits will be available against which the temporary differences can be </w:t>
      </w:r>
      <w:proofErr w:type="spellStart"/>
      <w:r w:rsidRPr="00EE4AE8">
        <w:t>utilised</w:t>
      </w:r>
      <w:proofErr w:type="spellEnd"/>
      <w:r w:rsidRPr="00EE4AE8">
        <w:t>.</w:t>
      </w:r>
      <w:r w:rsidR="00292A8C" w:rsidRPr="00EE4AE8">
        <w:t xml:space="preserve"> Future taxable profits are determined</w:t>
      </w:r>
      <w:r w:rsidR="00292A8C" w:rsidRPr="00EE4AE8">
        <w:rPr>
          <w:lang w:val="en-US"/>
        </w:rPr>
        <w:t xml:space="preserve"> </w:t>
      </w:r>
      <w:r w:rsidR="00292A8C" w:rsidRPr="00EE4AE8">
        <w:t>based on the reversal of relevant taxable temporary differences. If the amount of taxable temporary</w:t>
      </w:r>
      <w:r w:rsidR="00292A8C" w:rsidRPr="00EE4AE8">
        <w:rPr>
          <w:lang w:val="en-US"/>
        </w:rPr>
        <w:t xml:space="preserve"> </w:t>
      </w:r>
      <w:r w:rsidR="00292A8C" w:rsidRPr="00EE4AE8">
        <w:t xml:space="preserve">differences is insufficient to </w:t>
      </w:r>
      <w:proofErr w:type="spellStart"/>
      <w:r w:rsidR="00292A8C" w:rsidRPr="00EE4AE8">
        <w:t>recognise</w:t>
      </w:r>
      <w:proofErr w:type="spellEnd"/>
      <w:r w:rsidR="00292A8C" w:rsidRPr="00EE4AE8">
        <w:t xml:space="preserve"> a deferred tax asset in full, then future taxable profits, adjusted</w:t>
      </w:r>
      <w:r w:rsidR="00292A8C" w:rsidRPr="00EE4AE8">
        <w:rPr>
          <w:lang w:val="en-US"/>
        </w:rPr>
        <w:t xml:space="preserve"> </w:t>
      </w:r>
      <w:r w:rsidR="00292A8C" w:rsidRPr="00EE4AE8">
        <w:t>for reversals of existing temporary differences, are considered, based on the business plans for individual</w:t>
      </w:r>
      <w:r w:rsidR="00292A8C" w:rsidRPr="00EE4AE8">
        <w:rPr>
          <w:lang w:val="en-US"/>
        </w:rPr>
        <w:t xml:space="preserve"> </w:t>
      </w:r>
      <w:r w:rsidR="00292A8C" w:rsidRPr="00EE4AE8">
        <w:t>subsidiaries in the Group.</w:t>
      </w:r>
      <w:r w:rsidRPr="00EE4AE8">
        <w:t xml:space="preserve"> Deferred tax assets are reviewed at each reporting date and reduced to the extent that it is no longer probable that the related tax benefit will be </w:t>
      </w:r>
      <w:proofErr w:type="spellStart"/>
      <w:r w:rsidRPr="00EE4AE8">
        <w:t>realised</w:t>
      </w:r>
      <w:proofErr w:type="spellEnd"/>
      <w:r w:rsidRPr="00EE4AE8">
        <w:t xml:space="preserve">. </w:t>
      </w:r>
    </w:p>
    <w:p w14:paraId="4B4768C7" w14:textId="77777777" w:rsidR="00C461A7" w:rsidRPr="00EE4AE8" w:rsidRDefault="00C461A7" w:rsidP="00934DB1">
      <w:pPr>
        <w:pStyle w:val="BodyText"/>
        <w:spacing w:line="100" w:lineRule="atLeast"/>
        <w:ind w:left="547" w:right="0"/>
        <w:rPr>
          <w:sz w:val="16"/>
          <w:szCs w:val="16"/>
        </w:rPr>
      </w:pPr>
    </w:p>
    <w:p w14:paraId="0D8B72F0" w14:textId="34F0B26C" w:rsidR="00621FB4" w:rsidRPr="00EE4AE8" w:rsidRDefault="00621FB4" w:rsidP="00F76F1A">
      <w:pPr>
        <w:numPr>
          <w:ilvl w:val="0"/>
          <w:numId w:val="18"/>
        </w:numPr>
        <w:rPr>
          <w:rFonts w:ascii="Times New Roman" w:hAnsi="Times New Roman" w:cs="Times New Roman"/>
          <w:b/>
          <w:i/>
          <w:sz w:val="22"/>
          <w:szCs w:val="22"/>
        </w:rPr>
      </w:pPr>
      <w:r w:rsidRPr="00EE4AE8">
        <w:rPr>
          <w:rFonts w:ascii="Times New Roman" w:hAnsi="Times New Roman" w:cs="Times New Roman"/>
          <w:b/>
          <w:i/>
          <w:sz w:val="22"/>
          <w:szCs w:val="22"/>
        </w:rPr>
        <w:t>Earnings per share</w:t>
      </w:r>
    </w:p>
    <w:p w14:paraId="39C51018" w14:textId="77777777" w:rsidR="00621FB4" w:rsidRPr="00EE4AE8" w:rsidRDefault="00621FB4" w:rsidP="00934DB1">
      <w:pPr>
        <w:pStyle w:val="BodyText"/>
        <w:spacing w:line="100" w:lineRule="atLeast"/>
        <w:ind w:left="547" w:right="0"/>
        <w:rPr>
          <w:sz w:val="16"/>
          <w:szCs w:val="16"/>
        </w:rPr>
      </w:pPr>
    </w:p>
    <w:p w14:paraId="1D683D6A" w14:textId="45BC266A" w:rsidR="00A90A7D" w:rsidRDefault="00552FD3" w:rsidP="00552FD3">
      <w:pPr>
        <w:pStyle w:val="nineptcolumntab1"/>
        <w:tabs>
          <w:tab w:val="clear" w:pos="737"/>
        </w:tabs>
        <w:ind w:left="540"/>
        <w:jc w:val="both"/>
        <w:rPr>
          <w:sz w:val="22"/>
          <w:szCs w:val="22"/>
        </w:rPr>
      </w:pPr>
      <w:r w:rsidRPr="00EE4AE8">
        <w:rPr>
          <w:sz w:val="22"/>
          <w:szCs w:val="22"/>
        </w:rPr>
        <w:t xml:space="preserve">The Group presents basic and diluted earnings per share (“EPS”) data for its ordinary shares. Basic EPS is calculated by dividing the profit or loss attributable to ordinary shareholders of the Company by the weighted average number of ordinary shares outstanding during the year. Diluted EPS is determined by adjusting the profit or loss attributable to ordinary shareholders by the weighted average number of ordinary shares outstanding for the effects of all dilutive potential ordinary shares, which comprise warrants.  </w:t>
      </w:r>
    </w:p>
    <w:p w14:paraId="513C636D" w14:textId="4C0EFFD3" w:rsidR="00621FB4" w:rsidRDefault="00621FB4" w:rsidP="008B5EB4">
      <w:pPr>
        <w:pStyle w:val="BodyText"/>
        <w:spacing w:line="100" w:lineRule="atLeast"/>
        <w:ind w:right="0"/>
        <w:rPr>
          <w:sz w:val="16"/>
          <w:szCs w:val="16"/>
        </w:rPr>
      </w:pPr>
    </w:p>
    <w:p w14:paraId="1DEFD028" w14:textId="0ACBBFEC" w:rsidR="0006587B" w:rsidRPr="00EE4AE8" w:rsidRDefault="00082A27" w:rsidP="006748B1">
      <w:pPr>
        <w:ind w:left="535" w:hanging="535"/>
        <w:rPr>
          <w:rFonts w:ascii="Times New Roman" w:hAnsi="Times New Roman" w:cs="Times New Roman"/>
          <w:b/>
          <w:i/>
          <w:sz w:val="22"/>
          <w:szCs w:val="22"/>
        </w:rPr>
      </w:pPr>
      <w:r>
        <w:rPr>
          <w:rFonts w:ascii="Times New Roman" w:hAnsi="Times New Roman" w:cs="Times New Roman"/>
          <w:b/>
          <w:i/>
          <w:sz w:val="22"/>
          <w:szCs w:val="22"/>
        </w:rPr>
        <w:t>(ab)</w:t>
      </w:r>
      <w:r>
        <w:rPr>
          <w:rFonts w:ascii="Times New Roman" w:hAnsi="Times New Roman" w:cs="Times New Roman"/>
          <w:b/>
          <w:i/>
          <w:sz w:val="22"/>
          <w:szCs w:val="22"/>
        </w:rPr>
        <w:tab/>
      </w:r>
      <w:r w:rsidR="0006587B" w:rsidRPr="005A4FA4">
        <w:rPr>
          <w:rFonts w:ascii="Times New Roman" w:hAnsi="Times New Roman" w:cs="Times New Roman"/>
          <w:b/>
          <w:i/>
          <w:sz w:val="22"/>
          <w:szCs w:val="22"/>
        </w:rPr>
        <w:t>Related parties</w:t>
      </w:r>
    </w:p>
    <w:p w14:paraId="14115065" w14:textId="77777777" w:rsidR="0006587B" w:rsidRDefault="0006587B" w:rsidP="0006587B">
      <w:pPr>
        <w:pStyle w:val="BodyText"/>
        <w:spacing w:line="240" w:lineRule="atLeast"/>
        <w:ind w:left="540" w:right="-25"/>
        <w:rPr>
          <w:rFonts w:cs="Times New Roman"/>
          <w:lang w:val="en-GB"/>
        </w:rPr>
      </w:pPr>
    </w:p>
    <w:p w14:paraId="7745FF91" w14:textId="77777777" w:rsidR="0006587B" w:rsidRPr="00EE4AE8" w:rsidRDefault="0006587B" w:rsidP="0006587B">
      <w:pPr>
        <w:pStyle w:val="BodyText"/>
        <w:spacing w:line="240" w:lineRule="atLeast"/>
        <w:ind w:left="540" w:right="-25"/>
        <w:rPr>
          <w:rFonts w:cs="Times New Roman"/>
          <w:lang w:val="en-GB"/>
        </w:rPr>
      </w:pPr>
      <w:r w:rsidRPr="005A4FA4">
        <w:rPr>
          <w:rFonts w:cs="Times New Roman"/>
          <w:lang w:val="en-GB"/>
        </w:rPr>
        <w:t>A related party is a person or entity that has direct or indirect control or joint control, or has significant influence over the financial</w:t>
      </w:r>
      <w:r w:rsidRPr="005A4FA4">
        <w:rPr>
          <w:rFonts w:cs="Times New Roman"/>
          <w:cs/>
          <w:lang w:val="en-GB"/>
        </w:rPr>
        <w:t xml:space="preserve"> </w:t>
      </w:r>
      <w:r w:rsidRPr="005A4FA4">
        <w:rPr>
          <w:rFonts w:cs="Times New Roman"/>
          <w:lang w:val="en-GB"/>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5A4FA4">
        <w:rPr>
          <w:rFonts w:cs="Times New Roman"/>
          <w:cs/>
          <w:lang w:val="en-GB"/>
        </w:rPr>
        <w:t xml:space="preserve"> </w:t>
      </w:r>
      <w:r w:rsidRPr="005A4FA4">
        <w:rPr>
          <w:rFonts w:cs="Times New Roman"/>
          <w:lang w:val="en-GB"/>
        </w:rPr>
        <w:t>and managerial decision-making of a person or entity.</w:t>
      </w:r>
    </w:p>
    <w:p w14:paraId="7679138C" w14:textId="77777777" w:rsidR="0006587B" w:rsidRPr="006748B1" w:rsidRDefault="0006587B" w:rsidP="008B5EB4">
      <w:pPr>
        <w:pStyle w:val="BodyText"/>
        <w:spacing w:line="100" w:lineRule="atLeast"/>
        <w:ind w:right="0"/>
        <w:rPr>
          <w:sz w:val="16"/>
          <w:szCs w:val="16"/>
          <w:lang w:val="en-GB"/>
        </w:rPr>
      </w:pPr>
    </w:p>
    <w:p w14:paraId="14BF210B" w14:textId="5E759380" w:rsidR="00621FB4" w:rsidRPr="006748B1" w:rsidRDefault="00082A27" w:rsidP="006748B1">
      <w:pPr>
        <w:ind w:left="535" w:hanging="535"/>
        <w:rPr>
          <w:rFonts w:ascii="Times New Roman" w:hAnsi="Times New Roman" w:cs="Times New Roman"/>
          <w:b/>
          <w:i/>
          <w:sz w:val="22"/>
          <w:szCs w:val="22"/>
        </w:rPr>
      </w:pPr>
      <w:r>
        <w:rPr>
          <w:rFonts w:ascii="Times New Roman" w:hAnsi="Times New Roman" w:cs="Times New Roman"/>
          <w:b/>
          <w:i/>
          <w:sz w:val="22"/>
          <w:szCs w:val="22"/>
        </w:rPr>
        <w:t>(ac)</w:t>
      </w:r>
      <w:r>
        <w:rPr>
          <w:rFonts w:ascii="Times New Roman" w:hAnsi="Times New Roman" w:cs="Times New Roman"/>
          <w:b/>
          <w:i/>
          <w:sz w:val="22"/>
          <w:szCs w:val="22"/>
        </w:rPr>
        <w:tab/>
      </w:r>
      <w:r w:rsidR="00621FB4" w:rsidRPr="006748B1">
        <w:rPr>
          <w:rFonts w:ascii="Times New Roman" w:hAnsi="Times New Roman" w:cs="Times New Roman"/>
          <w:b/>
          <w:i/>
          <w:sz w:val="22"/>
          <w:szCs w:val="22"/>
        </w:rPr>
        <w:t>Segment reporting</w:t>
      </w:r>
    </w:p>
    <w:p w14:paraId="036371AD" w14:textId="77777777" w:rsidR="00621FB4" w:rsidRPr="00EE4AE8" w:rsidRDefault="00621FB4" w:rsidP="00934DB1">
      <w:pPr>
        <w:pStyle w:val="BodyText"/>
        <w:spacing w:line="100" w:lineRule="atLeast"/>
        <w:ind w:left="547" w:right="0"/>
        <w:rPr>
          <w:sz w:val="16"/>
          <w:szCs w:val="16"/>
        </w:rPr>
      </w:pPr>
    </w:p>
    <w:p w14:paraId="190CA2B0" w14:textId="4D1A28F1" w:rsidR="00B043FD" w:rsidRDefault="00621FB4" w:rsidP="00B043FD">
      <w:pPr>
        <w:pStyle w:val="BodyText"/>
        <w:spacing w:line="240" w:lineRule="atLeast"/>
        <w:ind w:left="540" w:right="-25"/>
        <w:rPr>
          <w:rFonts w:cs="Times New Roman"/>
          <w:lang w:val="en-GB"/>
        </w:rPr>
      </w:pPr>
      <w:r w:rsidRPr="00EE4AE8">
        <w:rPr>
          <w:rFonts w:cs="Times New Roman"/>
          <w:lang w:val="en-GB"/>
        </w:rPr>
        <w:t>Segment results that are reported to the Group’s CEO (the chief operating decision maker) include items directly attributable to a segment as well as those that can be allocated on a reasonable basis.</w:t>
      </w:r>
    </w:p>
    <w:p w14:paraId="3EA0ADBB" w14:textId="338CE895" w:rsidR="005B0B36" w:rsidRDefault="005B0B36">
      <w:pPr>
        <w:jc w:val="left"/>
        <w:rPr>
          <w:rFonts w:ascii="Times New Roman" w:hAnsi="Times New Roman" w:cs="Times New Roman"/>
          <w:b/>
          <w:bCs/>
          <w:sz w:val="24"/>
          <w:szCs w:val="24"/>
          <w:lang w:val="en-GB"/>
        </w:rPr>
      </w:pPr>
    </w:p>
    <w:p w14:paraId="798A8232" w14:textId="11748ADA" w:rsidR="00B41599" w:rsidRDefault="00B41599">
      <w:pPr>
        <w:jc w:val="left"/>
        <w:rPr>
          <w:rFonts w:ascii="Times New Roman" w:hAnsi="Times New Roman" w:cs="Times New Roman"/>
          <w:b/>
          <w:bCs/>
          <w:sz w:val="24"/>
          <w:szCs w:val="24"/>
          <w:lang w:val="en-GB"/>
        </w:rPr>
      </w:pPr>
      <w:r>
        <w:rPr>
          <w:rFonts w:ascii="Times New Roman" w:hAnsi="Times New Roman" w:cs="Times New Roman"/>
          <w:b/>
          <w:bCs/>
          <w:sz w:val="24"/>
          <w:szCs w:val="24"/>
          <w:lang w:val="en-GB"/>
        </w:rPr>
        <w:br w:type="page"/>
      </w:r>
    </w:p>
    <w:p w14:paraId="3253AB25" w14:textId="6AF32487" w:rsidR="005134B7" w:rsidRPr="00EE4AE8" w:rsidRDefault="005134B7" w:rsidP="00F76F1A">
      <w:pPr>
        <w:numPr>
          <w:ilvl w:val="0"/>
          <w:numId w:val="14"/>
        </w:numPr>
        <w:spacing w:line="240" w:lineRule="atLeast"/>
        <w:ind w:left="540" w:right="-25" w:hanging="540"/>
        <w:outlineLvl w:val="0"/>
        <w:rPr>
          <w:rFonts w:cs="Times New Roman"/>
          <w:b/>
          <w:bCs/>
          <w:sz w:val="24"/>
          <w:szCs w:val="24"/>
        </w:rPr>
      </w:pPr>
      <w:r w:rsidRPr="00EE4AE8">
        <w:rPr>
          <w:rFonts w:ascii="Times New Roman" w:hAnsi="Times New Roman" w:cs="Times New Roman"/>
          <w:b/>
          <w:bCs/>
          <w:sz w:val="24"/>
          <w:szCs w:val="24"/>
        </w:rPr>
        <w:lastRenderedPageBreak/>
        <w:t>Related parties</w:t>
      </w:r>
    </w:p>
    <w:p w14:paraId="48DCB84D" w14:textId="6B9FD8D2" w:rsidR="00231081" w:rsidRPr="006748B1" w:rsidRDefault="00231081" w:rsidP="006748B1">
      <w:pPr>
        <w:pStyle w:val="BodyText"/>
        <w:ind w:left="547" w:right="0"/>
        <w:rPr>
          <w:sz w:val="10"/>
          <w:szCs w:val="10"/>
        </w:rPr>
      </w:pPr>
    </w:p>
    <w:p w14:paraId="6C00C566" w14:textId="36DDF474" w:rsidR="00B92333" w:rsidRPr="006748B1" w:rsidRDefault="00B92333" w:rsidP="00B92333">
      <w:pPr>
        <w:ind w:left="540"/>
        <w:rPr>
          <w:rFonts w:ascii="Times New Roman" w:hAnsi="Times New Roman" w:cs="Times New Roman"/>
          <w:color w:val="000000"/>
          <w:sz w:val="22"/>
          <w:szCs w:val="22"/>
          <w:lang w:val="en-GB" w:eastAsia="x-none"/>
        </w:rPr>
      </w:pPr>
      <w:r w:rsidRPr="006748B1">
        <w:rPr>
          <w:rFonts w:ascii="Times New Roman" w:hAnsi="Times New Roman" w:cs="Times New Roman"/>
          <w:color w:val="000000"/>
          <w:sz w:val="22"/>
          <w:szCs w:val="22"/>
          <w:lang w:val="en-GB" w:eastAsia="x-none"/>
        </w:rPr>
        <w:t>Relationships with subsidiaries, associates and joint ventures are described in notes 1</w:t>
      </w:r>
      <w:r w:rsidR="00836058">
        <w:rPr>
          <w:rFonts w:ascii="Times New Roman" w:hAnsi="Times New Roman" w:cs="Times New Roman"/>
          <w:color w:val="000000"/>
          <w:sz w:val="22"/>
          <w:szCs w:val="22"/>
          <w:lang w:val="en-GB" w:eastAsia="x-none"/>
        </w:rPr>
        <w:t>1</w:t>
      </w:r>
      <w:r w:rsidRPr="006748B1">
        <w:rPr>
          <w:rFonts w:ascii="Times New Roman" w:hAnsi="Times New Roman" w:cs="Times New Roman"/>
          <w:color w:val="000000"/>
          <w:sz w:val="22"/>
          <w:szCs w:val="22"/>
          <w:lang w:val="en-GB" w:eastAsia="x-none"/>
        </w:rPr>
        <w:t xml:space="preserve"> and 1</w:t>
      </w:r>
      <w:r w:rsidR="00836058">
        <w:rPr>
          <w:rFonts w:ascii="Times New Roman" w:hAnsi="Times New Roman" w:cs="Times New Roman"/>
          <w:color w:val="000000"/>
          <w:sz w:val="22"/>
          <w:szCs w:val="22"/>
          <w:lang w:val="en-GB" w:eastAsia="x-none"/>
        </w:rPr>
        <w:t>2</w:t>
      </w:r>
      <w:r w:rsidRPr="006748B1">
        <w:rPr>
          <w:rFonts w:ascii="Times New Roman" w:hAnsi="Times New Roman" w:cs="Times New Roman"/>
          <w:color w:val="000000"/>
          <w:sz w:val="22"/>
          <w:szCs w:val="22"/>
          <w:lang w:val="en-GB" w:eastAsia="x-none"/>
        </w:rPr>
        <w:t>. Other related parties that the Group had significant transactions with during the year were as follows:</w:t>
      </w:r>
    </w:p>
    <w:p w14:paraId="2D3AA334" w14:textId="77777777" w:rsidR="004E5C47" w:rsidRPr="006748B1" w:rsidRDefault="004E5C47" w:rsidP="006748B1">
      <w:pPr>
        <w:pStyle w:val="BodyText"/>
        <w:ind w:left="547" w:right="0"/>
        <w:rPr>
          <w:sz w:val="10"/>
          <w:szCs w:val="10"/>
        </w:rPr>
      </w:pPr>
    </w:p>
    <w:tbl>
      <w:tblPr>
        <w:tblW w:w="4726" w:type="pct"/>
        <w:tblInd w:w="545" w:type="dxa"/>
        <w:tblLook w:val="0000" w:firstRow="0" w:lastRow="0" w:firstColumn="0" w:lastColumn="0" w:noHBand="0" w:noVBand="0"/>
      </w:tblPr>
      <w:tblGrid>
        <w:gridCol w:w="2825"/>
        <w:gridCol w:w="1847"/>
        <w:gridCol w:w="4543"/>
      </w:tblGrid>
      <w:tr w:rsidR="00EF43B4" w:rsidRPr="00EE4AE8" w14:paraId="21CBDA2A" w14:textId="77777777" w:rsidTr="00E800C8">
        <w:trPr>
          <w:tblHeader/>
        </w:trPr>
        <w:tc>
          <w:tcPr>
            <w:tcW w:w="1533" w:type="pct"/>
          </w:tcPr>
          <w:p w14:paraId="3D93CE65" w14:textId="77777777" w:rsidR="00EF43B4" w:rsidRPr="00EE4AE8" w:rsidRDefault="00EF43B4" w:rsidP="00EF43B4">
            <w:pPr>
              <w:tabs>
                <w:tab w:val="left" w:pos="265"/>
              </w:tabs>
              <w:spacing w:line="240" w:lineRule="atLeast"/>
              <w:jc w:val="left"/>
              <w:rPr>
                <w:rFonts w:ascii="Times New Roman" w:hAnsi="Times New Roman" w:cs="Times New Roman"/>
                <w:b/>
                <w:bCs/>
                <w:sz w:val="22"/>
                <w:szCs w:val="22"/>
              </w:rPr>
            </w:pPr>
            <w:r w:rsidRPr="00EE4AE8">
              <w:rPr>
                <w:rFonts w:ascii="Times New Roman" w:hAnsi="Times New Roman" w:cs="Times New Roman"/>
                <w:b/>
                <w:bCs/>
                <w:sz w:val="22"/>
                <w:szCs w:val="22"/>
                <w:lang w:val="en-GB"/>
              </w:rPr>
              <w:t>Name of entities</w:t>
            </w:r>
            <w:r w:rsidRPr="00EE4AE8">
              <w:rPr>
                <w:rFonts w:ascii="Times New Roman" w:hAnsi="Times New Roman" w:cs="Times New Roman"/>
                <w:b/>
                <w:bCs/>
                <w:sz w:val="22"/>
                <w:szCs w:val="22"/>
              </w:rPr>
              <w:t>/persons</w:t>
            </w:r>
          </w:p>
        </w:tc>
        <w:tc>
          <w:tcPr>
            <w:tcW w:w="1002" w:type="pct"/>
          </w:tcPr>
          <w:p w14:paraId="6A61BDA0" w14:textId="77777777" w:rsidR="00EF43B4" w:rsidRPr="00EE4AE8" w:rsidRDefault="00EF43B4" w:rsidP="00EF43B4">
            <w:pPr>
              <w:spacing w:line="240" w:lineRule="atLeast"/>
              <w:ind w:left="-18" w:right="-103"/>
              <w:jc w:val="left"/>
              <w:rPr>
                <w:rFonts w:ascii="Times New Roman" w:hAnsi="Times New Roman" w:cs="Times New Roman"/>
                <w:b/>
                <w:bCs/>
                <w:sz w:val="22"/>
                <w:szCs w:val="22"/>
              </w:rPr>
            </w:pPr>
            <w:r w:rsidRPr="00EE4AE8">
              <w:rPr>
                <w:rFonts w:ascii="Times New Roman" w:hAnsi="Times New Roman" w:cs="Times New Roman"/>
                <w:b/>
                <w:bCs/>
                <w:sz w:val="22"/>
                <w:szCs w:val="22"/>
              </w:rPr>
              <w:t>Country of</w:t>
            </w:r>
          </w:p>
        </w:tc>
        <w:tc>
          <w:tcPr>
            <w:tcW w:w="2465" w:type="pct"/>
          </w:tcPr>
          <w:p w14:paraId="42B48129" w14:textId="77777777" w:rsidR="00EF43B4" w:rsidRPr="00EE4AE8" w:rsidRDefault="00EF43B4" w:rsidP="00EF43B4">
            <w:pPr>
              <w:spacing w:line="240" w:lineRule="atLeast"/>
              <w:ind w:left="-19" w:right="-103"/>
              <w:jc w:val="left"/>
              <w:rPr>
                <w:rFonts w:ascii="Times New Roman" w:hAnsi="Times New Roman" w:cs="Times New Roman"/>
                <w:b/>
                <w:bCs/>
                <w:sz w:val="22"/>
                <w:szCs w:val="22"/>
              </w:rPr>
            </w:pPr>
            <w:r w:rsidRPr="00EE4AE8">
              <w:rPr>
                <w:rFonts w:ascii="Times New Roman" w:hAnsi="Times New Roman" w:cs="Times New Roman"/>
                <w:b/>
                <w:bCs/>
                <w:sz w:val="22"/>
                <w:szCs w:val="22"/>
              </w:rPr>
              <w:t>Nature of relationships</w:t>
            </w:r>
          </w:p>
        </w:tc>
      </w:tr>
      <w:tr w:rsidR="00EF43B4" w:rsidRPr="00EE4AE8" w14:paraId="2779AC83" w14:textId="77777777" w:rsidTr="00E800C8">
        <w:trPr>
          <w:tblHeader/>
        </w:trPr>
        <w:tc>
          <w:tcPr>
            <w:tcW w:w="1533" w:type="pct"/>
          </w:tcPr>
          <w:p w14:paraId="247D2FB0" w14:textId="77777777" w:rsidR="00EF43B4" w:rsidRPr="00EE4AE8"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1002" w:type="pct"/>
          </w:tcPr>
          <w:p w14:paraId="719B2FC7" w14:textId="77777777" w:rsidR="00EF43B4" w:rsidRPr="00EE4AE8" w:rsidRDefault="00EF43B4" w:rsidP="00EF43B4">
            <w:pPr>
              <w:spacing w:line="240" w:lineRule="atLeast"/>
              <w:ind w:left="-18" w:right="-103"/>
              <w:jc w:val="left"/>
              <w:rPr>
                <w:rFonts w:ascii="Times New Roman" w:hAnsi="Times New Roman" w:cs="Times New Roman"/>
                <w:sz w:val="22"/>
                <w:szCs w:val="22"/>
              </w:rPr>
            </w:pPr>
            <w:r w:rsidRPr="00EE4AE8">
              <w:rPr>
                <w:rFonts w:ascii="Times New Roman" w:hAnsi="Times New Roman" w:cs="Times New Roman"/>
                <w:b/>
                <w:bCs/>
                <w:sz w:val="22"/>
                <w:szCs w:val="22"/>
              </w:rPr>
              <w:t>incorporation/</w:t>
            </w:r>
          </w:p>
        </w:tc>
        <w:tc>
          <w:tcPr>
            <w:tcW w:w="2465" w:type="pct"/>
          </w:tcPr>
          <w:p w14:paraId="6984D203" w14:textId="77777777" w:rsidR="00EF43B4" w:rsidRPr="00EE4AE8" w:rsidRDefault="00EF43B4" w:rsidP="00EF43B4">
            <w:pPr>
              <w:spacing w:line="240" w:lineRule="atLeast"/>
              <w:ind w:left="-19" w:right="-103"/>
              <w:jc w:val="left"/>
              <w:rPr>
                <w:rFonts w:ascii="Times New Roman" w:hAnsi="Times New Roman" w:cs="Times New Roman"/>
                <w:b/>
                <w:bCs/>
                <w:sz w:val="22"/>
                <w:szCs w:val="22"/>
              </w:rPr>
            </w:pPr>
          </w:p>
        </w:tc>
      </w:tr>
      <w:tr w:rsidR="00EF43B4" w:rsidRPr="00EE4AE8" w14:paraId="6004AA46" w14:textId="77777777" w:rsidTr="00E800C8">
        <w:trPr>
          <w:tblHeader/>
        </w:trPr>
        <w:tc>
          <w:tcPr>
            <w:tcW w:w="1533" w:type="pct"/>
          </w:tcPr>
          <w:p w14:paraId="01DBD4E4" w14:textId="77777777" w:rsidR="00EF43B4" w:rsidRPr="00EE4AE8"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1002" w:type="pct"/>
          </w:tcPr>
          <w:p w14:paraId="6982E440" w14:textId="77777777" w:rsidR="00EF43B4" w:rsidRPr="00EE4AE8" w:rsidRDefault="00EF43B4" w:rsidP="00E800C8">
            <w:pPr>
              <w:spacing w:line="240" w:lineRule="atLeast"/>
              <w:ind w:left="-18" w:right="-103"/>
              <w:jc w:val="left"/>
              <w:rPr>
                <w:rFonts w:ascii="Times New Roman" w:hAnsi="Times New Roman" w:cs="Cordia New"/>
                <w:b/>
                <w:bCs/>
                <w:sz w:val="22"/>
                <w:szCs w:val="22"/>
              </w:rPr>
            </w:pPr>
            <w:r w:rsidRPr="00EE4AE8">
              <w:rPr>
                <w:rFonts w:ascii="Times New Roman" w:hAnsi="Times New Roman" w:cs="Times New Roman"/>
                <w:b/>
                <w:bCs/>
                <w:sz w:val="22"/>
                <w:szCs w:val="22"/>
              </w:rPr>
              <w:t>Nationality</w:t>
            </w:r>
          </w:p>
        </w:tc>
        <w:tc>
          <w:tcPr>
            <w:tcW w:w="2465" w:type="pct"/>
          </w:tcPr>
          <w:p w14:paraId="5D7B58A5" w14:textId="77777777" w:rsidR="00EF43B4" w:rsidRPr="00EE4AE8" w:rsidRDefault="00EF43B4" w:rsidP="00EF43B4">
            <w:pPr>
              <w:spacing w:line="240" w:lineRule="atLeast"/>
              <w:ind w:left="-19" w:right="-103"/>
              <w:jc w:val="left"/>
              <w:rPr>
                <w:rFonts w:ascii="Times New Roman" w:hAnsi="Times New Roman" w:cs="Times New Roman"/>
                <w:b/>
                <w:bCs/>
                <w:sz w:val="22"/>
                <w:szCs w:val="22"/>
              </w:rPr>
            </w:pPr>
          </w:p>
        </w:tc>
      </w:tr>
      <w:tr w:rsidR="00EF43B4" w:rsidRPr="00EE4AE8" w14:paraId="7EFE4C28" w14:textId="77777777" w:rsidTr="00E800C8">
        <w:trPr>
          <w:cantSplit/>
        </w:trPr>
        <w:tc>
          <w:tcPr>
            <w:tcW w:w="1533" w:type="pct"/>
          </w:tcPr>
          <w:p w14:paraId="2E0534B2" w14:textId="77777777" w:rsidR="00EF43B4" w:rsidRPr="00EE4AE8" w:rsidRDefault="00EF43B4" w:rsidP="00EF43B4">
            <w:pPr>
              <w:tabs>
                <w:tab w:val="left" w:pos="265"/>
              </w:tabs>
              <w:spacing w:line="240" w:lineRule="atLeast"/>
              <w:rPr>
                <w:rFonts w:ascii="Times New Roman" w:hAnsi="Times New Roman" w:cs="Times New Roman"/>
                <w:sz w:val="22"/>
                <w:szCs w:val="22"/>
              </w:rPr>
            </w:pPr>
            <w:r w:rsidRPr="00EE4AE8">
              <w:rPr>
                <w:rFonts w:ascii="Times New Roman" w:hAnsi="Times New Roman" w:cs="Times New Roman"/>
                <w:sz w:val="22"/>
                <w:szCs w:val="22"/>
              </w:rPr>
              <w:t>Key management personnel</w:t>
            </w:r>
          </w:p>
        </w:tc>
        <w:tc>
          <w:tcPr>
            <w:tcW w:w="1002" w:type="pct"/>
          </w:tcPr>
          <w:p w14:paraId="18C34E68" w14:textId="77777777" w:rsidR="00EF43B4" w:rsidRPr="00EE4AE8" w:rsidRDefault="00EF43B4" w:rsidP="00EF43B4">
            <w:pPr>
              <w:spacing w:line="240" w:lineRule="atLeast"/>
              <w:ind w:left="-18" w:right="-103"/>
              <w:jc w:val="left"/>
              <w:rPr>
                <w:rFonts w:ascii="Times New Roman" w:hAnsi="Times New Roman" w:cs="Times New Roman"/>
                <w:sz w:val="22"/>
                <w:szCs w:val="22"/>
              </w:rPr>
            </w:pPr>
            <w:r w:rsidRPr="00EE4AE8">
              <w:rPr>
                <w:rFonts w:ascii="Times New Roman" w:hAnsi="Times New Roman" w:cs="Times New Roman"/>
                <w:sz w:val="22"/>
                <w:szCs w:val="22"/>
              </w:rPr>
              <w:t>Multi-nationalities</w:t>
            </w:r>
          </w:p>
        </w:tc>
        <w:tc>
          <w:tcPr>
            <w:tcW w:w="2465" w:type="pct"/>
          </w:tcPr>
          <w:p w14:paraId="0C3B66B0" w14:textId="77777777" w:rsidR="00790669" w:rsidRDefault="00DE6165" w:rsidP="00565D62">
            <w:pPr>
              <w:pStyle w:val="BodyText"/>
              <w:spacing w:line="240" w:lineRule="atLeast"/>
              <w:ind w:right="-25"/>
              <w:jc w:val="thaiDistribute"/>
              <w:rPr>
                <w:spacing w:val="-6"/>
                <w:lang w:val="en-US" w:eastAsia="en-US"/>
              </w:rPr>
            </w:pPr>
            <w:r w:rsidRPr="00EE4AE8">
              <w:rPr>
                <w:spacing w:val="-6"/>
                <w:lang w:val="en-US" w:eastAsia="en-US"/>
              </w:rPr>
              <w:t>Persons having authority and responsibility for</w:t>
            </w:r>
          </w:p>
          <w:p w14:paraId="0255CDB3" w14:textId="77777777" w:rsidR="00790669" w:rsidRDefault="00790669" w:rsidP="00565D62">
            <w:pPr>
              <w:pStyle w:val="BodyText"/>
              <w:spacing w:line="240" w:lineRule="atLeast"/>
              <w:ind w:right="-25"/>
              <w:jc w:val="thaiDistribute"/>
              <w:rPr>
                <w:spacing w:val="-6"/>
                <w:lang w:val="en-US" w:eastAsia="en-US"/>
              </w:rPr>
            </w:pPr>
            <w:r>
              <w:rPr>
                <w:spacing w:val="-6"/>
                <w:lang w:val="en-US" w:eastAsia="en-US"/>
              </w:rPr>
              <w:t xml:space="preserve">  </w:t>
            </w:r>
            <w:r w:rsidR="00DE6165" w:rsidRPr="00EE4AE8">
              <w:rPr>
                <w:spacing w:val="-6"/>
                <w:lang w:val="en-US" w:eastAsia="en-US"/>
              </w:rPr>
              <w:t xml:space="preserve"> planning, directing, and controlling the activities of </w:t>
            </w:r>
          </w:p>
          <w:p w14:paraId="219079EB" w14:textId="77777777" w:rsidR="00790669" w:rsidRDefault="00790669" w:rsidP="00565D62">
            <w:pPr>
              <w:pStyle w:val="BodyText"/>
              <w:spacing w:line="240" w:lineRule="atLeast"/>
              <w:ind w:right="-25"/>
              <w:jc w:val="thaiDistribute"/>
              <w:rPr>
                <w:spacing w:val="-6"/>
                <w:lang w:val="en-US" w:eastAsia="en-US"/>
              </w:rPr>
            </w:pPr>
            <w:r>
              <w:rPr>
                <w:spacing w:val="-6"/>
                <w:lang w:val="en-US" w:eastAsia="en-US"/>
              </w:rPr>
              <w:t xml:space="preserve">   </w:t>
            </w:r>
            <w:r w:rsidR="00DE6165" w:rsidRPr="00EE4AE8">
              <w:rPr>
                <w:spacing w:val="-6"/>
                <w:lang w:val="en-US" w:eastAsia="en-US"/>
              </w:rPr>
              <w:t>the entity, directly or indirectly, including any</w:t>
            </w:r>
            <w:r>
              <w:rPr>
                <w:spacing w:val="-6"/>
                <w:lang w:val="en-US" w:eastAsia="en-US"/>
              </w:rPr>
              <w:t xml:space="preserve"> </w:t>
            </w:r>
          </w:p>
          <w:p w14:paraId="43EEF62E" w14:textId="77777777" w:rsidR="00790669" w:rsidRDefault="00790669" w:rsidP="00565D62">
            <w:pPr>
              <w:pStyle w:val="BodyText"/>
              <w:spacing w:line="240" w:lineRule="atLeast"/>
              <w:ind w:right="-25"/>
              <w:jc w:val="thaiDistribute"/>
              <w:rPr>
                <w:spacing w:val="-6"/>
                <w:lang w:val="en-US" w:eastAsia="en-US"/>
              </w:rPr>
            </w:pPr>
            <w:r>
              <w:rPr>
                <w:spacing w:val="-6"/>
                <w:lang w:val="en-US" w:eastAsia="en-US"/>
              </w:rPr>
              <w:t xml:space="preserve">  </w:t>
            </w:r>
            <w:r w:rsidR="00DE6165" w:rsidRPr="00EE4AE8">
              <w:rPr>
                <w:spacing w:val="-6"/>
                <w:lang w:val="en-US" w:eastAsia="en-US"/>
              </w:rPr>
              <w:t xml:space="preserve"> director (whether executive or otherwise) of the</w:t>
            </w:r>
          </w:p>
          <w:p w14:paraId="17A3B909" w14:textId="2B4F03F1" w:rsidR="004E5C47" w:rsidRPr="00EE4AE8" w:rsidRDefault="00790669" w:rsidP="00565D62">
            <w:pPr>
              <w:pStyle w:val="BodyText"/>
              <w:spacing w:line="240" w:lineRule="atLeast"/>
              <w:ind w:right="-25"/>
              <w:jc w:val="thaiDistribute"/>
              <w:rPr>
                <w:spacing w:val="-6"/>
                <w:lang w:val="en-US" w:eastAsia="en-US"/>
              </w:rPr>
            </w:pPr>
            <w:r>
              <w:rPr>
                <w:spacing w:val="-6"/>
                <w:lang w:val="en-US" w:eastAsia="en-US"/>
              </w:rPr>
              <w:t xml:space="preserve">  </w:t>
            </w:r>
            <w:r w:rsidR="00DE6165" w:rsidRPr="00EE4AE8">
              <w:rPr>
                <w:spacing w:val="-6"/>
                <w:lang w:val="en-US" w:eastAsia="en-US"/>
              </w:rPr>
              <w:t xml:space="preserve"> Group.</w:t>
            </w:r>
          </w:p>
        </w:tc>
      </w:tr>
      <w:tr w:rsidR="004E5C47" w:rsidRPr="00EE4AE8" w14:paraId="215A0EAF" w14:textId="77777777" w:rsidTr="00E800C8">
        <w:trPr>
          <w:cantSplit/>
        </w:trPr>
        <w:tc>
          <w:tcPr>
            <w:tcW w:w="1533" w:type="pct"/>
          </w:tcPr>
          <w:p w14:paraId="7CBC9C14" w14:textId="77777777" w:rsidR="004E5C47" w:rsidRPr="00EE4AE8" w:rsidRDefault="004E5C47" w:rsidP="00EF43B4">
            <w:pPr>
              <w:tabs>
                <w:tab w:val="left" w:pos="265"/>
              </w:tabs>
              <w:spacing w:line="240" w:lineRule="atLeast"/>
              <w:rPr>
                <w:rFonts w:ascii="Times New Roman" w:hAnsi="Times New Roman" w:cs="Times New Roman"/>
                <w:sz w:val="22"/>
                <w:szCs w:val="22"/>
              </w:rPr>
            </w:pPr>
            <w:r w:rsidRPr="00EE4AE8">
              <w:rPr>
                <w:rFonts w:ascii="Times New Roman" w:hAnsi="Times New Roman" w:cs="Times New Roman"/>
                <w:sz w:val="22"/>
                <w:szCs w:val="22"/>
              </w:rPr>
              <w:t>PM Capital Co., Ltd.</w:t>
            </w:r>
          </w:p>
        </w:tc>
        <w:tc>
          <w:tcPr>
            <w:tcW w:w="1002" w:type="pct"/>
          </w:tcPr>
          <w:p w14:paraId="6ABCADB7" w14:textId="77777777" w:rsidR="004E5C47" w:rsidRPr="00EE4AE8" w:rsidRDefault="004E5C47" w:rsidP="00EF43B4">
            <w:pPr>
              <w:spacing w:line="240" w:lineRule="atLeast"/>
              <w:ind w:left="-18" w:right="-103"/>
              <w:jc w:val="left"/>
              <w:rPr>
                <w:rFonts w:ascii="Times New Roman" w:hAnsi="Times New Roman" w:cs="Times New Roman"/>
                <w:sz w:val="22"/>
                <w:szCs w:val="22"/>
              </w:rPr>
            </w:pPr>
            <w:r w:rsidRPr="00EE4AE8">
              <w:rPr>
                <w:rFonts w:ascii="Times New Roman" w:hAnsi="Times New Roman" w:cs="Times New Roman"/>
                <w:sz w:val="22"/>
                <w:szCs w:val="22"/>
              </w:rPr>
              <w:t>Thai</w:t>
            </w:r>
          </w:p>
        </w:tc>
        <w:tc>
          <w:tcPr>
            <w:tcW w:w="2465" w:type="pct"/>
          </w:tcPr>
          <w:p w14:paraId="4F15BA72" w14:textId="77777777" w:rsidR="00790669" w:rsidRDefault="004E5C47" w:rsidP="00565D62">
            <w:pPr>
              <w:pStyle w:val="BodyText"/>
              <w:spacing w:line="240" w:lineRule="atLeast"/>
              <w:ind w:right="-25"/>
              <w:jc w:val="thaiDistribute"/>
              <w:rPr>
                <w:spacing w:val="-6"/>
                <w:lang w:val="en-US" w:eastAsia="en-US"/>
              </w:rPr>
            </w:pPr>
            <w:r w:rsidRPr="00EE4AE8">
              <w:rPr>
                <w:spacing w:val="-6"/>
                <w:lang w:val="en-US" w:eastAsia="en-US"/>
              </w:rPr>
              <w:t xml:space="preserve">One </w:t>
            </w:r>
            <w:r w:rsidR="00E800C8" w:rsidRPr="00EE4AE8">
              <w:rPr>
                <w:spacing w:val="-6"/>
                <w:lang w:val="en-US" w:eastAsia="en-US"/>
              </w:rPr>
              <w:t>of the Company’s directors is a major</w:t>
            </w:r>
          </w:p>
          <w:p w14:paraId="63612875" w14:textId="500ABE30" w:rsidR="004E5C47" w:rsidRPr="00EE4AE8" w:rsidRDefault="00790669" w:rsidP="00565D62">
            <w:pPr>
              <w:pStyle w:val="BodyText"/>
              <w:spacing w:line="240" w:lineRule="atLeast"/>
              <w:ind w:right="-25"/>
              <w:jc w:val="thaiDistribute"/>
              <w:rPr>
                <w:spacing w:val="-6"/>
                <w:lang w:val="en-US" w:eastAsia="en-US"/>
              </w:rPr>
            </w:pPr>
            <w:r>
              <w:rPr>
                <w:spacing w:val="-6"/>
                <w:lang w:val="en-US" w:eastAsia="en-US"/>
              </w:rPr>
              <w:t xml:space="preserve">  </w:t>
            </w:r>
            <w:r w:rsidR="00E800C8" w:rsidRPr="00EE4AE8">
              <w:rPr>
                <w:spacing w:val="-6"/>
                <w:lang w:val="en-US" w:eastAsia="en-US"/>
              </w:rPr>
              <w:t xml:space="preserve"> shareholder.</w:t>
            </w:r>
          </w:p>
        </w:tc>
      </w:tr>
      <w:tr w:rsidR="000752A3" w:rsidRPr="00EE4AE8" w14:paraId="7C8EADBE" w14:textId="77777777" w:rsidTr="00E800C8">
        <w:trPr>
          <w:cantSplit/>
        </w:trPr>
        <w:tc>
          <w:tcPr>
            <w:tcW w:w="1533" w:type="pct"/>
          </w:tcPr>
          <w:p w14:paraId="502A9D3C" w14:textId="575B3607" w:rsidR="000752A3" w:rsidRPr="00EE4AE8" w:rsidRDefault="000752A3" w:rsidP="00EF43B4">
            <w:pPr>
              <w:tabs>
                <w:tab w:val="left" w:pos="265"/>
              </w:tabs>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CM </w:t>
            </w:r>
            <w:r w:rsidRPr="00EE4AE8">
              <w:rPr>
                <w:rFonts w:ascii="Times New Roman" w:hAnsi="Times New Roman" w:cs="Times New Roman"/>
                <w:color w:val="000000"/>
                <w:sz w:val="22"/>
                <w:szCs w:val="22"/>
                <w:lang w:eastAsia="x-none"/>
              </w:rPr>
              <w:t xml:space="preserve">Corporate </w:t>
            </w:r>
            <w:proofErr w:type="spellStart"/>
            <w:proofErr w:type="gramStart"/>
            <w:r w:rsidRPr="00EE4AE8">
              <w:rPr>
                <w:rFonts w:ascii="Times New Roman" w:hAnsi="Times New Roman" w:cs="Times New Roman"/>
                <w:color w:val="000000"/>
                <w:sz w:val="22"/>
                <w:szCs w:val="22"/>
                <w:lang w:eastAsia="x-none"/>
              </w:rPr>
              <w:t>Co.,Ltd</w:t>
            </w:r>
            <w:proofErr w:type="spellEnd"/>
            <w:r w:rsidRPr="00EE4AE8">
              <w:rPr>
                <w:rFonts w:ascii="Times New Roman" w:hAnsi="Times New Roman" w:cs="Times New Roman"/>
                <w:color w:val="000000"/>
                <w:sz w:val="22"/>
                <w:szCs w:val="22"/>
                <w:lang w:eastAsia="x-none"/>
              </w:rPr>
              <w:t>.</w:t>
            </w:r>
            <w:proofErr w:type="gramEnd"/>
          </w:p>
        </w:tc>
        <w:tc>
          <w:tcPr>
            <w:tcW w:w="1002" w:type="pct"/>
          </w:tcPr>
          <w:p w14:paraId="0DDEE0B7" w14:textId="61348F18" w:rsidR="000752A3" w:rsidRPr="00EE4AE8" w:rsidRDefault="000752A3" w:rsidP="00EF43B4">
            <w:pPr>
              <w:spacing w:line="240" w:lineRule="atLeast"/>
              <w:ind w:left="-18" w:right="-103"/>
              <w:jc w:val="left"/>
              <w:rPr>
                <w:rFonts w:ascii="Times New Roman" w:hAnsi="Times New Roman" w:cs="Times New Roman"/>
                <w:sz w:val="22"/>
                <w:szCs w:val="22"/>
              </w:rPr>
            </w:pPr>
            <w:r w:rsidRPr="00EE4AE8">
              <w:rPr>
                <w:rFonts w:ascii="Times New Roman" w:hAnsi="Times New Roman" w:cs="Times New Roman"/>
                <w:sz w:val="22"/>
                <w:szCs w:val="22"/>
              </w:rPr>
              <w:t>Thai</w:t>
            </w:r>
          </w:p>
        </w:tc>
        <w:tc>
          <w:tcPr>
            <w:tcW w:w="2465" w:type="pct"/>
          </w:tcPr>
          <w:p w14:paraId="7551AFF8" w14:textId="77777777" w:rsidR="00790669" w:rsidRDefault="000752A3" w:rsidP="00565D62">
            <w:pPr>
              <w:pStyle w:val="BodyText"/>
              <w:spacing w:line="240" w:lineRule="atLeast"/>
              <w:ind w:right="-25"/>
              <w:jc w:val="thaiDistribute"/>
              <w:rPr>
                <w:spacing w:val="-6"/>
                <w:lang w:val="en-US" w:eastAsia="en-US"/>
              </w:rPr>
            </w:pPr>
            <w:r w:rsidRPr="00EE4AE8">
              <w:rPr>
                <w:spacing w:val="-6"/>
                <w:lang w:val="en-US" w:eastAsia="en-US"/>
              </w:rPr>
              <w:t>One of the Company’s directors is a major</w:t>
            </w:r>
          </w:p>
          <w:p w14:paraId="3A5F7EC2" w14:textId="68BDD6FB" w:rsidR="000752A3" w:rsidRPr="00EE4AE8" w:rsidRDefault="00790669" w:rsidP="00565D62">
            <w:pPr>
              <w:pStyle w:val="BodyText"/>
              <w:spacing w:line="240" w:lineRule="atLeast"/>
              <w:ind w:right="-25"/>
              <w:jc w:val="thaiDistribute"/>
              <w:rPr>
                <w:spacing w:val="-6"/>
                <w:lang w:val="en-US" w:eastAsia="en-US"/>
              </w:rPr>
            </w:pPr>
            <w:r>
              <w:rPr>
                <w:spacing w:val="-6"/>
                <w:lang w:val="en-US" w:eastAsia="en-US"/>
              </w:rPr>
              <w:t xml:space="preserve">  </w:t>
            </w:r>
            <w:r w:rsidR="000752A3" w:rsidRPr="00EE4AE8">
              <w:rPr>
                <w:spacing w:val="-6"/>
                <w:lang w:val="en-US" w:eastAsia="en-US"/>
              </w:rPr>
              <w:t xml:space="preserve"> shareholder.</w:t>
            </w:r>
          </w:p>
        </w:tc>
      </w:tr>
    </w:tbl>
    <w:p w14:paraId="14B8DF1D" w14:textId="77777777" w:rsidR="00452B00" w:rsidRPr="006748B1" w:rsidRDefault="00452B00" w:rsidP="006748B1">
      <w:pPr>
        <w:pStyle w:val="BodyText"/>
        <w:ind w:left="547" w:right="0"/>
        <w:rPr>
          <w:sz w:val="10"/>
          <w:szCs w:val="10"/>
        </w:rPr>
      </w:pPr>
    </w:p>
    <w:p w14:paraId="347D90E9" w14:textId="479D9831" w:rsidR="00EF43B4" w:rsidRPr="00EE4AE8" w:rsidRDefault="00EF43B4" w:rsidP="00EF43B4">
      <w:pPr>
        <w:ind w:firstLine="540"/>
        <w:jc w:val="left"/>
        <w:rPr>
          <w:rFonts w:ascii="Times New Roman" w:hAnsi="Times New Roman" w:cs="Times New Roman"/>
          <w:sz w:val="22"/>
          <w:szCs w:val="22"/>
        </w:rPr>
      </w:pPr>
      <w:r w:rsidRPr="00EE4AE8">
        <w:rPr>
          <w:rFonts w:ascii="Times New Roman" w:hAnsi="Times New Roman" w:cs="Times New Roman"/>
          <w:sz w:val="22"/>
          <w:szCs w:val="22"/>
        </w:rPr>
        <w:t xml:space="preserve">The pricing policies for </w:t>
      </w:r>
      <w:proofErr w:type="gramStart"/>
      <w:r w:rsidRPr="00EE4AE8">
        <w:rPr>
          <w:rFonts w:ascii="Times New Roman" w:hAnsi="Times New Roman" w:cs="Times New Roman"/>
          <w:sz w:val="22"/>
          <w:szCs w:val="22"/>
        </w:rPr>
        <w:t>particular types</w:t>
      </w:r>
      <w:proofErr w:type="gramEnd"/>
      <w:r w:rsidRPr="00EE4AE8">
        <w:rPr>
          <w:rFonts w:ascii="Times New Roman" w:hAnsi="Times New Roman" w:cs="Times New Roman"/>
          <w:sz w:val="22"/>
          <w:szCs w:val="22"/>
        </w:rPr>
        <w:t xml:space="preserve"> of transactions are explained further below:</w:t>
      </w:r>
    </w:p>
    <w:p w14:paraId="0D3711F7" w14:textId="77777777" w:rsidR="00452B00" w:rsidRPr="006748B1" w:rsidRDefault="00452B00" w:rsidP="006748B1">
      <w:pPr>
        <w:pStyle w:val="BodyText"/>
        <w:ind w:left="547" w:right="0"/>
        <w:rPr>
          <w:sz w:val="10"/>
          <w:szCs w:val="10"/>
        </w:rPr>
      </w:pPr>
    </w:p>
    <w:tbl>
      <w:tblPr>
        <w:tblW w:w="9360" w:type="dxa"/>
        <w:tblInd w:w="558" w:type="dxa"/>
        <w:tblLayout w:type="fixed"/>
        <w:tblLook w:val="0000" w:firstRow="0" w:lastRow="0" w:firstColumn="0" w:lastColumn="0" w:noHBand="0" w:noVBand="0"/>
      </w:tblPr>
      <w:tblGrid>
        <w:gridCol w:w="4050"/>
        <w:gridCol w:w="270"/>
        <w:gridCol w:w="5040"/>
      </w:tblGrid>
      <w:tr w:rsidR="00EF43B4" w:rsidRPr="00EE4AE8" w14:paraId="291E5D42" w14:textId="77777777" w:rsidTr="00EF43B4">
        <w:trPr>
          <w:trHeight w:val="20"/>
        </w:trPr>
        <w:tc>
          <w:tcPr>
            <w:tcW w:w="4050" w:type="dxa"/>
          </w:tcPr>
          <w:p w14:paraId="6ABCFEA2" w14:textId="77777777" w:rsidR="00EF43B4" w:rsidRPr="00EE4AE8" w:rsidRDefault="00EF43B4" w:rsidP="00EF43B4">
            <w:pPr>
              <w:spacing w:line="240" w:lineRule="atLeast"/>
              <w:ind w:right="-108"/>
              <w:jc w:val="center"/>
              <w:rPr>
                <w:rFonts w:ascii="Times New Roman" w:hAnsi="Times New Roman" w:cs="Times New Roman"/>
                <w:b/>
                <w:bCs/>
                <w:sz w:val="22"/>
                <w:szCs w:val="22"/>
              </w:rPr>
            </w:pPr>
            <w:r w:rsidRPr="00EE4AE8">
              <w:rPr>
                <w:rFonts w:ascii="Times New Roman" w:hAnsi="Times New Roman" w:cs="Times New Roman"/>
                <w:b/>
                <w:bCs/>
                <w:sz w:val="22"/>
                <w:szCs w:val="22"/>
              </w:rPr>
              <w:t>Transactions</w:t>
            </w:r>
          </w:p>
        </w:tc>
        <w:tc>
          <w:tcPr>
            <w:tcW w:w="270" w:type="dxa"/>
          </w:tcPr>
          <w:p w14:paraId="6F817B12" w14:textId="77777777" w:rsidR="00EF43B4" w:rsidRPr="00EE4AE8" w:rsidRDefault="00EF43B4" w:rsidP="00EF43B4">
            <w:pPr>
              <w:spacing w:line="240" w:lineRule="atLeast"/>
              <w:ind w:left="-108" w:right="-108"/>
              <w:jc w:val="center"/>
              <w:rPr>
                <w:rFonts w:ascii="Times New Roman" w:hAnsi="Times New Roman" w:cs="Times New Roman"/>
                <w:b/>
                <w:bCs/>
                <w:sz w:val="22"/>
                <w:szCs w:val="22"/>
                <w:rtl/>
                <w:cs/>
              </w:rPr>
            </w:pPr>
          </w:p>
        </w:tc>
        <w:tc>
          <w:tcPr>
            <w:tcW w:w="5040" w:type="dxa"/>
          </w:tcPr>
          <w:p w14:paraId="555B42CC" w14:textId="77777777" w:rsidR="00EF43B4" w:rsidRPr="00EE4AE8" w:rsidRDefault="00EF43B4" w:rsidP="00EF43B4">
            <w:pPr>
              <w:spacing w:line="240" w:lineRule="atLeast"/>
              <w:ind w:right="-18"/>
              <w:jc w:val="center"/>
              <w:rPr>
                <w:rFonts w:ascii="Times New Roman" w:hAnsi="Times New Roman" w:cs="Times New Roman"/>
                <w:b/>
                <w:bCs/>
                <w:sz w:val="22"/>
                <w:szCs w:val="22"/>
              </w:rPr>
            </w:pPr>
            <w:r w:rsidRPr="00EE4AE8">
              <w:rPr>
                <w:rFonts w:ascii="Times New Roman" w:hAnsi="Times New Roman" w:cs="Times New Roman"/>
                <w:b/>
                <w:bCs/>
                <w:sz w:val="22"/>
                <w:szCs w:val="22"/>
              </w:rPr>
              <w:t>Pricing policies</w:t>
            </w:r>
          </w:p>
        </w:tc>
      </w:tr>
      <w:tr w:rsidR="00D3647D" w:rsidRPr="00EE4AE8" w14:paraId="6C28B847" w14:textId="77777777" w:rsidTr="00EF43B4">
        <w:trPr>
          <w:trHeight w:val="20"/>
        </w:trPr>
        <w:tc>
          <w:tcPr>
            <w:tcW w:w="4050" w:type="dxa"/>
          </w:tcPr>
          <w:p w14:paraId="0CEC7BF4" w14:textId="61FE2660" w:rsidR="00D3647D" w:rsidRPr="00EE4AE8" w:rsidRDefault="00D3647D" w:rsidP="00D3647D">
            <w:pPr>
              <w:spacing w:line="240" w:lineRule="atLeast"/>
              <w:ind w:right="-108"/>
              <w:rPr>
                <w:rFonts w:ascii="Times New Roman" w:hAnsi="Times New Roman" w:cs="Times New Roman"/>
                <w:sz w:val="22"/>
                <w:szCs w:val="22"/>
              </w:rPr>
            </w:pPr>
            <w:r w:rsidRPr="00EE4AE8">
              <w:rPr>
                <w:rFonts w:ascii="Times New Roman" w:hAnsi="Times New Roman" w:cs="Times New Roman"/>
                <w:spacing w:val="-4"/>
                <w:sz w:val="22"/>
                <w:szCs w:val="22"/>
              </w:rPr>
              <w:t xml:space="preserve">IT service, office and office equipment </w:t>
            </w:r>
          </w:p>
        </w:tc>
        <w:tc>
          <w:tcPr>
            <w:tcW w:w="270" w:type="dxa"/>
          </w:tcPr>
          <w:p w14:paraId="675C0459" w14:textId="77777777" w:rsidR="00D3647D" w:rsidRPr="00EE4AE8" w:rsidRDefault="00D3647D" w:rsidP="00D3647D">
            <w:pPr>
              <w:spacing w:line="240" w:lineRule="atLeast"/>
              <w:ind w:right="-18"/>
              <w:jc w:val="center"/>
              <w:rPr>
                <w:rFonts w:ascii="Times New Roman" w:hAnsi="Times New Roman" w:cs="Times New Roman"/>
                <w:sz w:val="22"/>
                <w:szCs w:val="22"/>
              </w:rPr>
            </w:pPr>
          </w:p>
        </w:tc>
        <w:tc>
          <w:tcPr>
            <w:tcW w:w="5040" w:type="dxa"/>
          </w:tcPr>
          <w:p w14:paraId="501FB9D3" w14:textId="6E132D8E" w:rsidR="00D3647D" w:rsidRPr="00EE4AE8" w:rsidRDefault="00D3647D" w:rsidP="00D3647D">
            <w:pPr>
              <w:spacing w:line="240" w:lineRule="atLeast"/>
              <w:ind w:right="-18"/>
              <w:jc w:val="thaiDistribute"/>
              <w:rPr>
                <w:rFonts w:ascii="Times New Roman" w:hAnsi="Times New Roman" w:cs="Times New Roman"/>
                <w:sz w:val="22"/>
                <w:szCs w:val="22"/>
              </w:rPr>
            </w:pPr>
            <w:r w:rsidRPr="00EE4AE8">
              <w:rPr>
                <w:rFonts w:ascii="Times New Roman" w:hAnsi="Times New Roman" w:cs="Times New Roman"/>
                <w:sz w:val="22"/>
                <w:szCs w:val="22"/>
              </w:rPr>
              <w:t xml:space="preserve">Prices normally charged to a third party/actual </w:t>
            </w:r>
          </w:p>
        </w:tc>
      </w:tr>
      <w:tr w:rsidR="00D3647D" w:rsidRPr="00EE4AE8" w14:paraId="21207D5B" w14:textId="77777777" w:rsidTr="00EF43B4">
        <w:trPr>
          <w:trHeight w:val="20"/>
        </w:trPr>
        <w:tc>
          <w:tcPr>
            <w:tcW w:w="4050" w:type="dxa"/>
          </w:tcPr>
          <w:p w14:paraId="713279D2" w14:textId="70C78403" w:rsidR="00D3647D" w:rsidRPr="00EE4AE8" w:rsidRDefault="00D3647D" w:rsidP="00D3647D">
            <w:pPr>
              <w:spacing w:line="240" w:lineRule="atLeast"/>
              <w:ind w:right="-108"/>
              <w:rPr>
                <w:rFonts w:ascii="Times New Roman" w:hAnsi="Times New Roman" w:cs="Times New Roman"/>
                <w:sz w:val="22"/>
                <w:szCs w:val="22"/>
              </w:rPr>
            </w:pPr>
            <w:r w:rsidRPr="00EE4AE8">
              <w:rPr>
                <w:rFonts w:ascii="Times New Roman" w:hAnsi="Times New Roman" w:cs="Times New Roman"/>
                <w:spacing w:val="-4"/>
                <w:sz w:val="22"/>
                <w:szCs w:val="22"/>
              </w:rPr>
              <w:t xml:space="preserve">   rental income</w:t>
            </w:r>
            <w:r w:rsidRPr="00EE4AE8">
              <w:rPr>
                <w:rFonts w:ascii="Times New Roman" w:hAnsi="Times New Roman"/>
                <w:spacing w:val="-4"/>
                <w:sz w:val="22"/>
                <w:szCs w:val="28"/>
              </w:rPr>
              <w:t>, accounting service income</w:t>
            </w:r>
            <w:r w:rsidRPr="00EE4AE8">
              <w:rPr>
                <w:rFonts w:ascii="Times New Roman" w:hAnsi="Times New Roman" w:cs="Times New Roman"/>
                <w:spacing w:val="-4"/>
                <w:sz w:val="22"/>
                <w:szCs w:val="22"/>
              </w:rPr>
              <w:t xml:space="preserve"> </w:t>
            </w:r>
          </w:p>
        </w:tc>
        <w:tc>
          <w:tcPr>
            <w:tcW w:w="270" w:type="dxa"/>
          </w:tcPr>
          <w:p w14:paraId="38785B36" w14:textId="77777777" w:rsidR="00D3647D" w:rsidRPr="00EE4AE8" w:rsidRDefault="00D3647D" w:rsidP="00D3647D">
            <w:pPr>
              <w:spacing w:line="240" w:lineRule="atLeast"/>
              <w:ind w:right="-18"/>
              <w:jc w:val="center"/>
              <w:rPr>
                <w:rFonts w:ascii="Times New Roman" w:hAnsi="Times New Roman" w:cs="Times New Roman"/>
                <w:sz w:val="22"/>
                <w:szCs w:val="22"/>
              </w:rPr>
            </w:pPr>
          </w:p>
        </w:tc>
        <w:tc>
          <w:tcPr>
            <w:tcW w:w="5040" w:type="dxa"/>
          </w:tcPr>
          <w:p w14:paraId="7C4FEC13" w14:textId="18E03478" w:rsidR="00D3647D" w:rsidRPr="00EE4AE8" w:rsidRDefault="00D3647D" w:rsidP="00D3647D">
            <w:pPr>
              <w:spacing w:line="240" w:lineRule="atLeast"/>
              <w:ind w:right="-18"/>
              <w:rPr>
                <w:rFonts w:ascii="Times New Roman" w:hAnsi="Times New Roman" w:cs="Times New Roman"/>
                <w:sz w:val="22"/>
                <w:szCs w:val="22"/>
              </w:rPr>
            </w:pPr>
            <w:r w:rsidRPr="00EE4AE8">
              <w:rPr>
                <w:rFonts w:ascii="Times New Roman" w:hAnsi="Times New Roman" w:cs="Times New Roman"/>
                <w:sz w:val="22"/>
                <w:szCs w:val="22"/>
              </w:rPr>
              <w:t xml:space="preserve">   cost plus margin</w:t>
            </w:r>
          </w:p>
        </w:tc>
      </w:tr>
      <w:tr w:rsidR="00D3647D" w:rsidRPr="00EE4AE8" w14:paraId="68A0C73B" w14:textId="77777777" w:rsidTr="00EF43B4">
        <w:trPr>
          <w:trHeight w:val="20"/>
        </w:trPr>
        <w:tc>
          <w:tcPr>
            <w:tcW w:w="4050" w:type="dxa"/>
          </w:tcPr>
          <w:p w14:paraId="5647EE59" w14:textId="6976F546" w:rsidR="00D3647D" w:rsidRPr="00EE4AE8" w:rsidRDefault="00D3647D" w:rsidP="00D3647D">
            <w:pPr>
              <w:spacing w:line="240" w:lineRule="atLeast"/>
              <w:ind w:right="-108"/>
              <w:rPr>
                <w:rFonts w:ascii="Times New Roman" w:hAnsi="Times New Roman" w:cs="Times New Roman"/>
                <w:spacing w:val="-4"/>
                <w:sz w:val="22"/>
                <w:szCs w:val="22"/>
              </w:rPr>
            </w:pPr>
            <w:r w:rsidRPr="00EE4AE8">
              <w:rPr>
                <w:rFonts w:ascii="Times New Roman" w:hAnsi="Times New Roman" w:cs="Times New Roman"/>
                <w:spacing w:val="-4"/>
                <w:sz w:val="22"/>
                <w:szCs w:val="22"/>
              </w:rPr>
              <w:t xml:space="preserve">   and other income</w:t>
            </w:r>
          </w:p>
        </w:tc>
        <w:tc>
          <w:tcPr>
            <w:tcW w:w="270" w:type="dxa"/>
          </w:tcPr>
          <w:p w14:paraId="208FA7AC" w14:textId="77777777" w:rsidR="00D3647D" w:rsidRPr="00EE4AE8" w:rsidRDefault="00D3647D" w:rsidP="00D3647D">
            <w:pPr>
              <w:spacing w:line="240" w:lineRule="atLeast"/>
              <w:ind w:right="-18"/>
              <w:jc w:val="center"/>
              <w:rPr>
                <w:rFonts w:ascii="Times New Roman" w:hAnsi="Times New Roman" w:cs="Times New Roman"/>
                <w:sz w:val="22"/>
                <w:szCs w:val="22"/>
              </w:rPr>
            </w:pPr>
          </w:p>
        </w:tc>
        <w:tc>
          <w:tcPr>
            <w:tcW w:w="5040" w:type="dxa"/>
          </w:tcPr>
          <w:p w14:paraId="42203512" w14:textId="77777777" w:rsidR="00D3647D" w:rsidRPr="00EE4AE8" w:rsidRDefault="00D3647D" w:rsidP="00D3647D">
            <w:pPr>
              <w:spacing w:line="240" w:lineRule="atLeast"/>
              <w:ind w:right="-18"/>
              <w:rPr>
                <w:rFonts w:ascii="Times New Roman" w:hAnsi="Times New Roman" w:cs="Times New Roman"/>
                <w:sz w:val="22"/>
                <w:szCs w:val="22"/>
              </w:rPr>
            </w:pPr>
          </w:p>
        </w:tc>
      </w:tr>
      <w:tr w:rsidR="00EF43B4" w:rsidRPr="00EE4AE8" w14:paraId="523F96EA" w14:textId="77777777" w:rsidTr="00EF43B4">
        <w:trPr>
          <w:trHeight w:val="20"/>
        </w:trPr>
        <w:tc>
          <w:tcPr>
            <w:tcW w:w="4050" w:type="dxa"/>
          </w:tcPr>
          <w:p w14:paraId="7675C7A0" w14:textId="77777777" w:rsidR="00EF43B4" w:rsidRPr="00EE4AE8" w:rsidRDefault="00EF43B4" w:rsidP="00EF43B4">
            <w:pPr>
              <w:spacing w:line="240" w:lineRule="atLeast"/>
              <w:ind w:right="-108"/>
              <w:rPr>
                <w:rFonts w:ascii="Times New Roman" w:hAnsi="Times New Roman" w:cs="Times New Roman"/>
                <w:sz w:val="22"/>
                <w:szCs w:val="22"/>
              </w:rPr>
            </w:pPr>
            <w:r w:rsidRPr="00EE4AE8">
              <w:rPr>
                <w:rFonts w:ascii="Times New Roman" w:hAnsi="Times New Roman" w:cs="Times New Roman"/>
                <w:sz w:val="22"/>
                <w:szCs w:val="22"/>
              </w:rPr>
              <w:t>Offshore service income</w:t>
            </w:r>
          </w:p>
        </w:tc>
        <w:tc>
          <w:tcPr>
            <w:tcW w:w="270" w:type="dxa"/>
          </w:tcPr>
          <w:p w14:paraId="1F782E7A" w14:textId="77777777" w:rsidR="00EF43B4" w:rsidRPr="00EE4AE8" w:rsidRDefault="00EF43B4" w:rsidP="00EF43B4">
            <w:pPr>
              <w:spacing w:line="240" w:lineRule="atLeast"/>
              <w:ind w:right="-18"/>
              <w:jc w:val="center"/>
              <w:rPr>
                <w:rFonts w:ascii="Times New Roman" w:hAnsi="Times New Roman" w:cs="Times New Roman"/>
                <w:sz w:val="22"/>
                <w:szCs w:val="22"/>
              </w:rPr>
            </w:pPr>
          </w:p>
        </w:tc>
        <w:tc>
          <w:tcPr>
            <w:tcW w:w="5040" w:type="dxa"/>
          </w:tcPr>
          <w:p w14:paraId="609BC0C8" w14:textId="77777777" w:rsidR="00EF43B4" w:rsidRPr="00EE4AE8" w:rsidRDefault="00EF43B4" w:rsidP="00EF43B4">
            <w:pPr>
              <w:spacing w:line="240" w:lineRule="atLeast"/>
              <w:ind w:right="-18"/>
              <w:jc w:val="thaiDistribute"/>
              <w:rPr>
                <w:rFonts w:ascii="Times New Roman" w:hAnsi="Times New Roman" w:cs="Times New Roman"/>
                <w:sz w:val="22"/>
                <w:szCs w:val="22"/>
              </w:rPr>
            </w:pPr>
            <w:r w:rsidRPr="00EE4AE8">
              <w:rPr>
                <w:rFonts w:ascii="Times New Roman" w:hAnsi="Times New Roman" w:cs="Times New Roman"/>
                <w:sz w:val="22"/>
                <w:szCs w:val="22"/>
              </w:rPr>
              <w:t>Prices normally charged to a third party</w:t>
            </w:r>
          </w:p>
        </w:tc>
      </w:tr>
      <w:tr w:rsidR="00EF43B4" w:rsidRPr="00EE4AE8" w14:paraId="589DA427" w14:textId="77777777" w:rsidTr="00EF43B4">
        <w:trPr>
          <w:trHeight w:val="20"/>
        </w:trPr>
        <w:tc>
          <w:tcPr>
            <w:tcW w:w="4050" w:type="dxa"/>
          </w:tcPr>
          <w:p w14:paraId="6C8D7C2D" w14:textId="77777777" w:rsidR="00EF43B4" w:rsidRPr="00EE4AE8" w:rsidRDefault="00EF43B4" w:rsidP="00EF43B4">
            <w:pPr>
              <w:spacing w:line="240" w:lineRule="atLeast"/>
              <w:ind w:right="-108"/>
              <w:rPr>
                <w:rFonts w:ascii="Times New Roman" w:hAnsi="Times New Roman" w:cs="Times New Roman"/>
                <w:sz w:val="22"/>
                <w:szCs w:val="22"/>
              </w:rPr>
            </w:pPr>
            <w:r w:rsidRPr="00EE4AE8">
              <w:rPr>
                <w:rFonts w:ascii="Times New Roman" w:hAnsi="Times New Roman" w:cs="Times New Roman"/>
                <w:sz w:val="22"/>
                <w:szCs w:val="22"/>
              </w:rPr>
              <w:t>Service income</w:t>
            </w:r>
          </w:p>
        </w:tc>
        <w:tc>
          <w:tcPr>
            <w:tcW w:w="270" w:type="dxa"/>
          </w:tcPr>
          <w:p w14:paraId="0AE1BD24" w14:textId="77777777" w:rsidR="00EF43B4" w:rsidRPr="00EE4AE8" w:rsidRDefault="00EF43B4" w:rsidP="00EF43B4">
            <w:pPr>
              <w:spacing w:line="240" w:lineRule="atLeast"/>
              <w:ind w:right="-18"/>
              <w:jc w:val="center"/>
              <w:rPr>
                <w:rFonts w:ascii="Times New Roman" w:hAnsi="Times New Roman" w:cs="Times New Roman"/>
                <w:sz w:val="22"/>
                <w:szCs w:val="22"/>
              </w:rPr>
            </w:pPr>
          </w:p>
        </w:tc>
        <w:tc>
          <w:tcPr>
            <w:tcW w:w="5040" w:type="dxa"/>
          </w:tcPr>
          <w:p w14:paraId="1121CC0C" w14:textId="77777777" w:rsidR="00EF43B4" w:rsidRPr="00EE4AE8" w:rsidRDefault="00EF43B4" w:rsidP="00EF43B4">
            <w:pPr>
              <w:spacing w:line="240" w:lineRule="atLeast"/>
              <w:ind w:right="-18"/>
              <w:jc w:val="thaiDistribute"/>
              <w:rPr>
                <w:rFonts w:ascii="Times New Roman" w:hAnsi="Times New Roman" w:cs="Times New Roman"/>
                <w:sz w:val="22"/>
                <w:szCs w:val="22"/>
              </w:rPr>
            </w:pPr>
            <w:r w:rsidRPr="00EE4AE8">
              <w:rPr>
                <w:rFonts w:ascii="Times New Roman" w:hAnsi="Times New Roman" w:cs="Times New Roman"/>
                <w:sz w:val="22"/>
                <w:szCs w:val="22"/>
              </w:rPr>
              <w:t>Prices normally charged to a third party</w:t>
            </w:r>
          </w:p>
        </w:tc>
      </w:tr>
      <w:tr w:rsidR="00EF43B4" w:rsidRPr="00EE4AE8" w14:paraId="3831045E" w14:textId="77777777" w:rsidTr="00EF43B4">
        <w:trPr>
          <w:trHeight w:val="20"/>
        </w:trPr>
        <w:tc>
          <w:tcPr>
            <w:tcW w:w="4050" w:type="dxa"/>
          </w:tcPr>
          <w:p w14:paraId="32AF440F" w14:textId="77777777" w:rsidR="00EF43B4" w:rsidRPr="00EE4AE8" w:rsidRDefault="00EF43B4" w:rsidP="00EF43B4">
            <w:pPr>
              <w:spacing w:line="240" w:lineRule="atLeast"/>
              <w:ind w:right="-108"/>
              <w:rPr>
                <w:rFonts w:ascii="Times New Roman" w:hAnsi="Times New Roman" w:cs="Times New Roman"/>
                <w:sz w:val="22"/>
                <w:szCs w:val="22"/>
              </w:rPr>
            </w:pPr>
            <w:r w:rsidRPr="00EE4AE8">
              <w:rPr>
                <w:rFonts w:ascii="Times New Roman" w:hAnsi="Times New Roman" w:cs="Times New Roman"/>
                <w:sz w:val="22"/>
                <w:szCs w:val="22"/>
              </w:rPr>
              <w:t>Management fee income</w:t>
            </w:r>
          </w:p>
        </w:tc>
        <w:tc>
          <w:tcPr>
            <w:tcW w:w="270" w:type="dxa"/>
          </w:tcPr>
          <w:p w14:paraId="08D2CFC4" w14:textId="77777777" w:rsidR="00EF43B4" w:rsidRPr="00EE4AE8" w:rsidRDefault="00EF43B4" w:rsidP="00EF43B4">
            <w:pPr>
              <w:spacing w:line="240" w:lineRule="atLeast"/>
              <w:ind w:right="-18"/>
              <w:jc w:val="center"/>
              <w:rPr>
                <w:rFonts w:ascii="Times New Roman" w:hAnsi="Times New Roman" w:cs="Times New Roman"/>
                <w:sz w:val="22"/>
                <w:szCs w:val="22"/>
              </w:rPr>
            </w:pPr>
          </w:p>
        </w:tc>
        <w:tc>
          <w:tcPr>
            <w:tcW w:w="5040" w:type="dxa"/>
          </w:tcPr>
          <w:p w14:paraId="1A793D4A" w14:textId="77777777" w:rsidR="00EF43B4" w:rsidRPr="00EE4AE8" w:rsidRDefault="00EF43B4" w:rsidP="00EF43B4">
            <w:pPr>
              <w:spacing w:line="240" w:lineRule="atLeast"/>
              <w:ind w:right="-18"/>
              <w:rPr>
                <w:rFonts w:ascii="Times New Roman" w:hAnsi="Times New Roman" w:cs="Times New Roman"/>
                <w:sz w:val="22"/>
                <w:szCs w:val="22"/>
              </w:rPr>
            </w:pPr>
            <w:r w:rsidRPr="00EE4AE8">
              <w:rPr>
                <w:rFonts w:ascii="Times New Roman" w:hAnsi="Times New Roman" w:cs="Times New Roman"/>
                <w:sz w:val="22"/>
                <w:szCs w:val="22"/>
              </w:rPr>
              <w:t xml:space="preserve">Actual </w:t>
            </w:r>
            <w:proofErr w:type="gramStart"/>
            <w:r w:rsidRPr="00EE4AE8">
              <w:rPr>
                <w:rFonts w:ascii="Times New Roman" w:hAnsi="Times New Roman" w:cs="Times New Roman"/>
                <w:sz w:val="22"/>
                <w:szCs w:val="22"/>
              </w:rPr>
              <w:t>cost plus</w:t>
            </w:r>
            <w:proofErr w:type="gramEnd"/>
            <w:r w:rsidRPr="00EE4AE8">
              <w:rPr>
                <w:rFonts w:ascii="Times New Roman" w:hAnsi="Times New Roman" w:cs="Times New Roman"/>
                <w:sz w:val="22"/>
                <w:szCs w:val="22"/>
              </w:rPr>
              <w:t xml:space="preserve"> margin</w:t>
            </w:r>
          </w:p>
        </w:tc>
      </w:tr>
      <w:tr w:rsidR="00EF43B4" w:rsidRPr="00EE4AE8" w14:paraId="4C53F992" w14:textId="77777777" w:rsidTr="00EF43B4">
        <w:trPr>
          <w:trHeight w:val="20"/>
        </w:trPr>
        <w:tc>
          <w:tcPr>
            <w:tcW w:w="4050" w:type="dxa"/>
          </w:tcPr>
          <w:p w14:paraId="4B8164BD" w14:textId="77777777" w:rsidR="00EF43B4" w:rsidRPr="00EE4AE8" w:rsidRDefault="00EF43B4" w:rsidP="00EF43B4">
            <w:pPr>
              <w:spacing w:line="240" w:lineRule="atLeast"/>
              <w:ind w:right="-108"/>
              <w:rPr>
                <w:rFonts w:ascii="Times New Roman" w:hAnsi="Times New Roman" w:cs="Times New Roman"/>
                <w:sz w:val="22"/>
                <w:szCs w:val="22"/>
              </w:rPr>
            </w:pPr>
            <w:r w:rsidRPr="00EE4AE8">
              <w:rPr>
                <w:rFonts w:ascii="Times New Roman" w:hAnsi="Times New Roman" w:cs="Times New Roman"/>
                <w:sz w:val="22"/>
                <w:szCs w:val="22"/>
              </w:rPr>
              <w:t>Interest income/interest expenses</w:t>
            </w:r>
          </w:p>
        </w:tc>
        <w:tc>
          <w:tcPr>
            <w:tcW w:w="270" w:type="dxa"/>
          </w:tcPr>
          <w:p w14:paraId="3E02714A" w14:textId="77777777" w:rsidR="00EF43B4" w:rsidRPr="00EE4AE8" w:rsidRDefault="00EF43B4" w:rsidP="00EF43B4">
            <w:pPr>
              <w:spacing w:line="240" w:lineRule="atLeast"/>
              <w:ind w:right="-18"/>
              <w:jc w:val="center"/>
              <w:rPr>
                <w:rFonts w:ascii="Times New Roman" w:hAnsi="Times New Roman" w:cs="Times New Roman"/>
                <w:sz w:val="22"/>
                <w:szCs w:val="22"/>
              </w:rPr>
            </w:pPr>
          </w:p>
        </w:tc>
        <w:tc>
          <w:tcPr>
            <w:tcW w:w="5040" w:type="dxa"/>
          </w:tcPr>
          <w:p w14:paraId="7EC0FA6C" w14:textId="77777777" w:rsidR="00EF43B4" w:rsidRPr="00EE4AE8" w:rsidRDefault="00EF43B4" w:rsidP="00EF43B4">
            <w:pPr>
              <w:spacing w:line="240" w:lineRule="atLeast"/>
              <w:ind w:right="-18"/>
              <w:rPr>
                <w:rFonts w:ascii="Times New Roman" w:hAnsi="Times New Roman" w:cs="Times New Roman"/>
                <w:sz w:val="22"/>
                <w:szCs w:val="22"/>
              </w:rPr>
            </w:pPr>
            <w:r w:rsidRPr="00EE4AE8">
              <w:rPr>
                <w:rFonts w:ascii="Times New Roman" w:hAnsi="Times New Roman" w:cs="Times New Roman"/>
                <w:sz w:val="22"/>
                <w:szCs w:val="22"/>
              </w:rPr>
              <w:t>Market linked rate/the borrowing costs of the lender</w:t>
            </w:r>
          </w:p>
        </w:tc>
      </w:tr>
      <w:tr w:rsidR="00EF43B4" w:rsidRPr="00EE4AE8" w14:paraId="721DD5CB" w14:textId="77777777" w:rsidTr="00EF43B4">
        <w:trPr>
          <w:trHeight w:val="20"/>
        </w:trPr>
        <w:tc>
          <w:tcPr>
            <w:tcW w:w="4050" w:type="dxa"/>
          </w:tcPr>
          <w:p w14:paraId="4C9A2517" w14:textId="77777777" w:rsidR="00EF43B4" w:rsidRPr="00EE4AE8" w:rsidRDefault="00EF43B4" w:rsidP="00EF43B4">
            <w:pPr>
              <w:spacing w:line="240" w:lineRule="atLeast"/>
              <w:ind w:right="44"/>
              <w:rPr>
                <w:rFonts w:ascii="Times New Roman" w:hAnsi="Times New Roman" w:cs="Times New Roman"/>
                <w:sz w:val="22"/>
                <w:szCs w:val="22"/>
              </w:rPr>
            </w:pPr>
            <w:r w:rsidRPr="00EE4AE8">
              <w:rPr>
                <w:rFonts w:ascii="Times New Roman" w:hAnsi="Times New Roman" w:cs="Times New Roman"/>
                <w:sz w:val="22"/>
                <w:szCs w:val="22"/>
              </w:rPr>
              <w:t>Management and administrative fees</w:t>
            </w:r>
          </w:p>
        </w:tc>
        <w:tc>
          <w:tcPr>
            <w:tcW w:w="270" w:type="dxa"/>
          </w:tcPr>
          <w:p w14:paraId="508DAF08" w14:textId="77777777" w:rsidR="00EF43B4" w:rsidRPr="00EE4AE8" w:rsidRDefault="00EF43B4" w:rsidP="00EF43B4">
            <w:pPr>
              <w:spacing w:line="240" w:lineRule="atLeast"/>
              <w:ind w:right="44"/>
              <w:jc w:val="center"/>
              <w:rPr>
                <w:rFonts w:ascii="Times New Roman" w:hAnsi="Times New Roman" w:cs="Times New Roman"/>
                <w:sz w:val="22"/>
                <w:szCs w:val="22"/>
              </w:rPr>
            </w:pPr>
          </w:p>
        </w:tc>
        <w:tc>
          <w:tcPr>
            <w:tcW w:w="5040" w:type="dxa"/>
          </w:tcPr>
          <w:p w14:paraId="6680B147" w14:textId="77777777" w:rsidR="00EF43B4" w:rsidRPr="00EE4AE8" w:rsidRDefault="00EF43B4" w:rsidP="00EF43B4">
            <w:pPr>
              <w:spacing w:line="240" w:lineRule="atLeast"/>
              <w:ind w:right="-18"/>
              <w:rPr>
                <w:rFonts w:ascii="Times New Roman" w:hAnsi="Times New Roman" w:cs="Times New Roman"/>
                <w:sz w:val="22"/>
                <w:szCs w:val="22"/>
              </w:rPr>
            </w:pPr>
            <w:r w:rsidRPr="00EE4AE8">
              <w:rPr>
                <w:rFonts w:ascii="Times New Roman" w:hAnsi="Times New Roman" w:cs="Times New Roman"/>
                <w:sz w:val="22"/>
                <w:szCs w:val="22"/>
              </w:rPr>
              <w:t xml:space="preserve">Actual </w:t>
            </w:r>
            <w:proofErr w:type="gramStart"/>
            <w:r w:rsidRPr="00EE4AE8">
              <w:rPr>
                <w:rFonts w:ascii="Times New Roman" w:hAnsi="Times New Roman" w:cs="Times New Roman"/>
                <w:sz w:val="22"/>
                <w:szCs w:val="22"/>
              </w:rPr>
              <w:t>cost plus</w:t>
            </w:r>
            <w:proofErr w:type="gramEnd"/>
            <w:r w:rsidRPr="00EE4AE8">
              <w:rPr>
                <w:rFonts w:ascii="Times New Roman" w:hAnsi="Times New Roman" w:cs="Times New Roman"/>
                <w:sz w:val="22"/>
                <w:szCs w:val="22"/>
              </w:rPr>
              <w:t xml:space="preserve"> margin</w:t>
            </w:r>
          </w:p>
        </w:tc>
      </w:tr>
      <w:tr w:rsidR="00EF43B4" w:rsidRPr="00EE4AE8" w14:paraId="66548EC5" w14:textId="77777777" w:rsidTr="00EF43B4">
        <w:trPr>
          <w:trHeight w:val="20"/>
        </w:trPr>
        <w:tc>
          <w:tcPr>
            <w:tcW w:w="4050" w:type="dxa"/>
          </w:tcPr>
          <w:p w14:paraId="7D9FC740" w14:textId="77777777" w:rsidR="00EF43B4" w:rsidRPr="00EE4AE8" w:rsidRDefault="00EF43B4" w:rsidP="00EF43B4">
            <w:pPr>
              <w:spacing w:line="240" w:lineRule="atLeast"/>
              <w:ind w:right="-108"/>
              <w:rPr>
                <w:rFonts w:ascii="Times New Roman" w:hAnsi="Times New Roman" w:cs="Times New Roman"/>
                <w:sz w:val="22"/>
                <w:szCs w:val="22"/>
              </w:rPr>
            </w:pPr>
            <w:r w:rsidRPr="00EE4AE8">
              <w:rPr>
                <w:rFonts w:ascii="Times New Roman" w:hAnsi="Times New Roman" w:cs="Times New Roman"/>
                <w:sz w:val="22"/>
                <w:szCs w:val="22"/>
              </w:rPr>
              <w:t>IT service and service expenses</w:t>
            </w:r>
          </w:p>
        </w:tc>
        <w:tc>
          <w:tcPr>
            <w:tcW w:w="270" w:type="dxa"/>
          </w:tcPr>
          <w:p w14:paraId="75ABE1DA" w14:textId="77777777" w:rsidR="00EF43B4" w:rsidRPr="00EE4AE8" w:rsidRDefault="00EF43B4" w:rsidP="00EF43B4">
            <w:pPr>
              <w:spacing w:line="240" w:lineRule="atLeast"/>
              <w:ind w:right="-18"/>
              <w:jc w:val="center"/>
              <w:rPr>
                <w:rFonts w:ascii="Times New Roman" w:hAnsi="Times New Roman" w:cs="Times New Roman"/>
                <w:sz w:val="22"/>
                <w:szCs w:val="22"/>
              </w:rPr>
            </w:pPr>
          </w:p>
        </w:tc>
        <w:tc>
          <w:tcPr>
            <w:tcW w:w="5040" w:type="dxa"/>
          </w:tcPr>
          <w:p w14:paraId="5E044EEC" w14:textId="77777777" w:rsidR="00EF43B4" w:rsidRPr="00EE4AE8" w:rsidRDefault="00EF43B4" w:rsidP="00EF43B4">
            <w:pPr>
              <w:spacing w:line="240" w:lineRule="atLeast"/>
              <w:ind w:right="-18"/>
              <w:rPr>
                <w:rFonts w:ascii="Times New Roman" w:hAnsi="Times New Roman" w:cs="Times New Roman"/>
                <w:sz w:val="22"/>
                <w:szCs w:val="22"/>
              </w:rPr>
            </w:pPr>
            <w:r w:rsidRPr="00EE4AE8">
              <w:rPr>
                <w:rFonts w:ascii="Times New Roman" w:hAnsi="Times New Roman" w:cs="Times New Roman"/>
                <w:sz w:val="22"/>
                <w:szCs w:val="22"/>
              </w:rPr>
              <w:t>Prices normally charged by a third party</w:t>
            </w:r>
          </w:p>
        </w:tc>
      </w:tr>
      <w:tr w:rsidR="00EF43B4" w:rsidRPr="00EE4AE8" w14:paraId="5E3F7E9D" w14:textId="77777777" w:rsidTr="00EF43B4">
        <w:trPr>
          <w:trHeight w:val="20"/>
        </w:trPr>
        <w:tc>
          <w:tcPr>
            <w:tcW w:w="4050" w:type="dxa"/>
          </w:tcPr>
          <w:p w14:paraId="54F61001" w14:textId="77777777" w:rsidR="00EF43B4" w:rsidRPr="00EE4AE8" w:rsidRDefault="00EF43B4" w:rsidP="00EF43B4">
            <w:pPr>
              <w:spacing w:line="240" w:lineRule="atLeast"/>
              <w:ind w:right="-108"/>
              <w:rPr>
                <w:rFonts w:ascii="Times New Roman" w:hAnsi="Times New Roman" w:cs="Times New Roman"/>
                <w:sz w:val="22"/>
                <w:szCs w:val="22"/>
              </w:rPr>
            </w:pPr>
            <w:r w:rsidRPr="00EE4AE8">
              <w:rPr>
                <w:rFonts w:ascii="Times New Roman" w:hAnsi="Times New Roman" w:cs="Times New Roman"/>
                <w:sz w:val="22"/>
                <w:szCs w:val="22"/>
              </w:rPr>
              <w:t xml:space="preserve">Vessel operating expenses, offshore </w:t>
            </w:r>
          </w:p>
        </w:tc>
        <w:tc>
          <w:tcPr>
            <w:tcW w:w="270" w:type="dxa"/>
          </w:tcPr>
          <w:p w14:paraId="7ED0DA8A" w14:textId="77777777" w:rsidR="00EF43B4" w:rsidRPr="00EE4AE8" w:rsidRDefault="00EF43B4" w:rsidP="00EF43B4">
            <w:pPr>
              <w:spacing w:line="240" w:lineRule="atLeast"/>
              <w:ind w:right="-18"/>
              <w:jc w:val="center"/>
              <w:rPr>
                <w:rFonts w:ascii="Times New Roman" w:hAnsi="Times New Roman" w:cs="Times New Roman"/>
                <w:sz w:val="22"/>
                <w:szCs w:val="22"/>
              </w:rPr>
            </w:pPr>
          </w:p>
        </w:tc>
        <w:tc>
          <w:tcPr>
            <w:tcW w:w="5040" w:type="dxa"/>
          </w:tcPr>
          <w:p w14:paraId="2D5CDAB8" w14:textId="77777777" w:rsidR="00EF43B4" w:rsidRPr="00EE4AE8" w:rsidRDefault="00EF43B4" w:rsidP="00EF43B4">
            <w:pPr>
              <w:spacing w:line="240" w:lineRule="atLeast"/>
              <w:ind w:right="-18"/>
              <w:rPr>
                <w:rFonts w:ascii="Times New Roman" w:hAnsi="Times New Roman" w:cs="Times New Roman"/>
                <w:sz w:val="22"/>
                <w:szCs w:val="22"/>
              </w:rPr>
            </w:pPr>
            <w:r w:rsidRPr="00EE4AE8">
              <w:rPr>
                <w:rFonts w:ascii="Times New Roman" w:hAnsi="Times New Roman" w:cs="Times New Roman"/>
                <w:sz w:val="22"/>
                <w:szCs w:val="22"/>
              </w:rPr>
              <w:t>Prices normally charged by a third party</w:t>
            </w:r>
          </w:p>
        </w:tc>
      </w:tr>
      <w:tr w:rsidR="00EF43B4" w:rsidRPr="00EE4AE8" w14:paraId="2B9532A4" w14:textId="77777777" w:rsidTr="00EF43B4">
        <w:trPr>
          <w:trHeight w:val="20"/>
        </w:trPr>
        <w:tc>
          <w:tcPr>
            <w:tcW w:w="4050" w:type="dxa"/>
          </w:tcPr>
          <w:p w14:paraId="44E92899" w14:textId="77777777" w:rsidR="00EF43B4" w:rsidRPr="00EE4AE8" w:rsidRDefault="00EF43B4" w:rsidP="00EF43B4">
            <w:pPr>
              <w:spacing w:line="240" w:lineRule="atLeast"/>
              <w:ind w:right="-108"/>
              <w:rPr>
                <w:rFonts w:ascii="Times New Roman" w:hAnsi="Times New Roman" w:cs="Times New Roman"/>
                <w:sz w:val="22"/>
                <w:szCs w:val="22"/>
              </w:rPr>
            </w:pPr>
            <w:r w:rsidRPr="00EE4AE8">
              <w:rPr>
                <w:rFonts w:ascii="Times New Roman" w:hAnsi="Times New Roman" w:cs="Times New Roman"/>
                <w:sz w:val="22"/>
                <w:szCs w:val="22"/>
              </w:rPr>
              <w:t xml:space="preserve">   service expenses, and cost of sales</w:t>
            </w:r>
          </w:p>
        </w:tc>
        <w:tc>
          <w:tcPr>
            <w:tcW w:w="270" w:type="dxa"/>
          </w:tcPr>
          <w:p w14:paraId="3FC74E13" w14:textId="77777777" w:rsidR="00EF43B4" w:rsidRPr="00EE4AE8" w:rsidRDefault="00EF43B4" w:rsidP="00EF43B4">
            <w:pPr>
              <w:spacing w:line="240" w:lineRule="atLeast"/>
              <w:ind w:right="-18"/>
              <w:jc w:val="center"/>
              <w:rPr>
                <w:rFonts w:ascii="Times New Roman" w:hAnsi="Times New Roman" w:cs="Times New Roman"/>
                <w:sz w:val="22"/>
                <w:szCs w:val="22"/>
              </w:rPr>
            </w:pPr>
          </w:p>
        </w:tc>
        <w:tc>
          <w:tcPr>
            <w:tcW w:w="5040" w:type="dxa"/>
          </w:tcPr>
          <w:p w14:paraId="5C0AF63C" w14:textId="77777777" w:rsidR="00EF43B4" w:rsidRPr="00EE4AE8" w:rsidRDefault="00EF43B4" w:rsidP="00EF43B4">
            <w:pPr>
              <w:spacing w:line="240" w:lineRule="atLeast"/>
              <w:ind w:right="-18"/>
              <w:rPr>
                <w:rFonts w:ascii="Times New Roman" w:hAnsi="Times New Roman" w:cs="Times New Roman"/>
                <w:sz w:val="22"/>
                <w:szCs w:val="22"/>
              </w:rPr>
            </w:pPr>
          </w:p>
        </w:tc>
      </w:tr>
      <w:tr w:rsidR="00926ECA" w:rsidRPr="00EE4AE8" w14:paraId="02780704" w14:textId="77777777" w:rsidTr="00EF43B4">
        <w:trPr>
          <w:trHeight w:val="20"/>
        </w:trPr>
        <w:tc>
          <w:tcPr>
            <w:tcW w:w="4050" w:type="dxa"/>
          </w:tcPr>
          <w:p w14:paraId="15C48510" w14:textId="77777777" w:rsidR="00926ECA" w:rsidRPr="00EE4AE8" w:rsidRDefault="00926ECA" w:rsidP="00FB444D">
            <w:pPr>
              <w:spacing w:line="240" w:lineRule="atLeast"/>
              <w:ind w:right="-108"/>
              <w:rPr>
                <w:rFonts w:ascii="Times New Roman" w:hAnsi="Times New Roman" w:cs="Times New Roman"/>
                <w:sz w:val="22"/>
                <w:szCs w:val="22"/>
              </w:rPr>
            </w:pPr>
            <w:r w:rsidRPr="00EE4AE8">
              <w:rPr>
                <w:rFonts w:ascii="Times New Roman" w:hAnsi="Times New Roman" w:cs="Times New Roman"/>
                <w:sz w:val="22"/>
                <w:szCs w:val="22"/>
              </w:rPr>
              <w:t>Selling and administrativ</w:t>
            </w:r>
            <w:r w:rsidR="00FB444D" w:rsidRPr="00EE4AE8">
              <w:rPr>
                <w:rFonts w:ascii="Times New Roman" w:hAnsi="Times New Roman" w:cs="Times New Roman"/>
                <w:sz w:val="22"/>
                <w:szCs w:val="22"/>
              </w:rPr>
              <w:t>e</w:t>
            </w:r>
            <w:r w:rsidRPr="00EE4AE8">
              <w:rPr>
                <w:rFonts w:ascii="Times New Roman" w:hAnsi="Times New Roman" w:cs="Times New Roman"/>
                <w:sz w:val="22"/>
                <w:szCs w:val="22"/>
              </w:rPr>
              <w:t xml:space="preserve"> expense</w:t>
            </w:r>
          </w:p>
        </w:tc>
        <w:tc>
          <w:tcPr>
            <w:tcW w:w="270" w:type="dxa"/>
          </w:tcPr>
          <w:p w14:paraId="2F31753B" w14:textId="77777777" w:rsidR="00926ECA" w:rsidRPr="00EE4AE8" w:rsidRDefault="00926ECA" w:rsidP="00EF43B4">
            <w:pPr>
              <w:spacing w:line="240" w:lineRule="atLeast"/>
              <w:ind w:right="-18"/>
              <w:jc w:val="center"/>
              <w:rPr>
                <w:rFonts w:ascii="Times New Roman" w:hAnsi="Times New Roman" w:cs="Times New Roman"/>
                <w:sz w:val="22"/>
                <w:szCs w:val="22"/>
              </w:rPr>
            </w:pPr>
          </w:p>
        </w:tc>
        <w:tc>
          <w:tcPr>
            <w:tcW w:w="5040" w:type="dxa"/>
          </w:tcPr>
          <w:p w14:paraId="176B17AD" w14:textId="77777777" w:rsidR="00926ECA" w:rsidRPr="00EE4AE8" w:rsidRDefault="00926ECA" w:rsidP="00EF43B4">
            <w:pPr>
              <w:spacing w:line="240" w:lineRule="atLeast"/>
              <w:ind w:right="-18"/>
              <w:rPr>
                <w:rFonts w:ascii="Times New Roman" w:hAnsi="Times New Roman" w:cs="Times New Roman"/>
                <w:sz w:val="22"/>
                <w:szCs w:val="22"/>
              </w:rPr>
            </w:pPr>
            <w:r w:rsidRPr="00EE4AE8">
              <w:rPr>
                <w:rFonts w:ascii="Times New Roman" w:hAnsi="Times New Roman" w:cs="Times New Roman"/>
                <w:sz w:val="22"/>
                <w:szCs w:val="22"/>
              </w:rPr>
              <w:t>Prices normally charged by a third party</w:t>
            </w:r>
          </w:p>
        </w:tc>
      </w:tr>
    </w:tbl>
    <w:p w14:paraId="0399B4FD" w14:textId="245334CA" w:rsidR="00545866" w:rsidRPr="006748B1" w:rsidRDefault="00545866" w:rsidP="00AC20D4">
      <w:pPr>
        <w:ind w:firstLine="540"/>
        <w:jc w:val="left"/>
        <w:rPr>
          <w:rFonts w:ascii="Times New Roman" w:hAnsi="Times New Roman" w:cs="Times New Roman"/>
          <w:sz w:val="12"/>
          <w:szCs w:val="12"/>
        </w:rPr>
      </w:pPr>
    </w:p>
    <w:p w14:paraId="2F6AAEFD" w14:textId="5C853A3E" w:rsidR="00B36D45" w:rsidRPr="00EE4AE8" w:rsidRDefault="00A50CB6" w:rsidP="00AC20D4">
      <w:pPr>
        <w:ind w:firstLine="540"/>
        <w:jc w:val="left"/>
        <w:rPr>
          <w:rFonts w:ascii="Times New Roman" w:hAnsi="Times New Roman" w:cs="Times New Roman"/>
          <w:sz w:val="22"/>
          <w:szCs w:val="22"/>
        </w:rPr>
      </w:pPr>
      <w:r w:rsidRPr="00EE4AE8">
        <w:rPr>
          <w:rFonts w:ascii="Times New Roman" w:hAnsi="Times New Roman" w:cs="Times New Roman"/>
          <w:sz w:val="22"/>
          <w:szCs w:val="22"/>
        </w:rPr>
        <w:t>Significant transactions</w:t>
      </w:r>
      <w:r w:rsidR="00B36D45" w:rsidRPr="00EE4AE8">
        <w:rPr>
          <w:rFonts w:ascii="Times New Roman" w:hAnsi="Times New Roman" w:cs="Times New Roman"/>
          <w:sz w:val="22"/>
          <w:szCs w:val="22"/>
        </w:rPr>
        <w:t xml:space="preserve"> for the </w:t>
      </w:r>
      <w:r w:rsidR="000C5C98" w:rsidRPr="00EE4AE8">
        <w:rPr>
          <w:rFonts w:ascii="Times New Roman" w:hAnsi="Times New Roman" w:cs="Times New Roman"/>
          <w:sz w:val="22"/>
          <w:szCs w:val="22"/>
        </w:rPr>
        <w:t>year</w:t>
      </w:r>
      <w:r w:rsidR="00964538" w:rsidRPr="00EE4AE8">
        <w:rPr>
          <w:rFonts w:ascii="Times New Roman" w:hAnsi="Times New Roman" w:cs="Times New Roman"/>
          <w:sz w:val="22"/>
          <w:szCs w:val="22"/>
        </w:rPr>
        <w:t>s</w:t>
      </w:r>
      <w:r w:rsidR="007B6FDF" w:rsidRPr="00EE4AE8">
        <w:rPr>
          <w:rFonts w:ascii="Times New Roman" w:hAnsi="Times New Roman" w:cs="Times New Roman"/>
          <w:sz w:val="22"/>
          <w:szCs w:val="22"/>
        </w:rPr>
        <w:t xml:space="preserve"> ended </w:t>
      </w:r>
      <w:r w:rsidR="00F77019" w:rsidRPr="00EE4AE8">
        <w:rPr>
          <w:rFonts w:ascii="Times New Roman" w:hAnsi="Times New Roman" w:cs="Times New Roman"/>
          <w:sz w:val="22"/>
          <w:szCs w:val="22"/>
        </w:rPr>
        <w:t>3</w:t>
      </w:r>
      <w:r w:rsidR="000C5C98" w:rsidRPr="00EE4AE8">
        <w:rPr>
          <w:rFonts w:ascii="Times New Roman" w:hAnsi="Times New Roman" w:cs="Times New Roman"/>
          <w:sz w:val="22"/>
          <w:szCs w:val="22"/>
        </w:rPr>
        <w:t>1</w:t>
      </w:r>
      <w:r w:rsidR="00F77019" w:rsidRPr="00EE4AE8">
        <w:rPr>
          <w:rFonts w:ascii="Times New Roman" w:hAnsi="Times New Roman" w:cs="Times New Roman"/>
          <w:sz w:val="22"/>
          <w:szCs w:val="22"/>
        </w:rPr>
        <w:t xml:space="preserve"> </w:t>
      </w:r>
      <w:r w:rsidR="000C5C98" w:rsidRPr="00EE4AE8">
        <w:rPr>
          <w:rFonts w:ascii="Times New Roman" w:hAnsi="Times New Roman" w:cs="Times New Roman"/>
          <w:sz w:val="22"/>
          <w:szCs w:val="22"/>
        </w:rPr>
        <w:t>December</w:t>
      </w:r>
      <w:r w:rsidR="00F77019" w:rsidRPr="00EE4AE8">
        <w:rPr>
          <w:rFonts w:ascii="Times New Roman" w:hAnsi="Times New Roman" w:cs="Times New Roman"/>
          <w:sz w:val="22"/>
          <w:szCs w:val="22"/>
        </w:rPr>
        <w:t xml:space="preserve"> </w:t>
      </w:r>
      <w:r w:rsidR="00B36D45" w:rsidRPr="00EE4AE8">
        <w:rPr>
          <w:rFonts w:ascii="Times New Roman" w:hAnsi="Times New Roman" w:cs="Times New Roman"/>
          <w:sz w:val="22"/>
          <w:szCs w:val="22"/>
        </w:rPr>
        <w:t>with related parties were as follows:</w:t>
      </w:r>
    </w:p>
    <w:p w14:paraId="2AC7F2DB" w14:textId="77777777" w:rsidR="00EA3060" w:rsidRPr="008B5EB4" w:rsidRDefault="00EA3060" w:rsidP="008B5EB4">
      <w:pPr>
        <w:spacing w:line="40" w:lineRule="atLeast"/>
        <w:ind w:left="533"/>
        <w:rPr>
          <w:rFonts w:ascii="Times New Roman" w:hAnsi="Times New Roman" w:cs="Times New Roman"/>
          <w:i/>
          <w:iCs/>
          <w:sz w:val="12"/>
          <w:szCs w:val="12"/>
        </w:rPr>
      </w:pPr>
    </w:p>
    <w:tbl>
      <w:tblPr>
        <w:tblW w:w="9261" w:type="dxa"/>
        <w:tblInd w:w="529"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161"/>
      </w:tblGrid>
      <w:tr w:rsidR="00EA3060" w:rsidRPr="00EE4AE8" w14:paraId="4FA7205D" w14:textId="77777777" w:rsidTr="004300E3">
        <w:trPr>
          <w:cantSplit/>
          <w:tblHeader/>
        </w:trPr>
        <w:tc>
          <w:tcPr>
            <w:tcW w:w="4320" w:type="dxa"/>
            <w:shd w:val="clear" w:color="auto" w:fill="FFFFFF"/>
          </w:tcPr>
          <w:p w14:paraId="53BC9852" w14:textId="77777777" w:rsidR="00EA3060" w:rsidRPr="00EE4AE8" w:rsidRDefault="00EA3060" w:rsidP="00B710BE">
            <w:pPr>
              <w:spacing w:line="240" w:lineRule="atLeast"/>
              <w:ind w:right="-79"/>
              <w:rPr>
                <w:rFonts w:ascii="Times New Roman" w:hAnsi="Times New Roman" w:cs="Times New Roman"/>
                <w:i/>
                <w:iCs/>
                <w:sz w:val="22"/>
                <w:szCs w:val="22"/>
              </w:rPr>
            </w:pPr>
          </w:p>
        </w:tc>
        <w:tc>
          <w:tcPr>
            <w:tcW w:w="2340" w:type="dxa"/>
            <w:gridSpan w:val="3"/>
          </w:tcPr>
          <w:p w14:paraId="052C56B0" w14:textId="77777777" w:rsidR="00EA3060" w:rsidRPr="00EE4AE8" w:rsidRDefault="00EA3060" w:rsidP="00B710BE">
            <w:pPr>
              <w:pStyle w:val="acctmergecolhdg"/>
              <w:spacing w:line="240" w:lineRule="atLeast"/>
              <w:rPr>
                <w:szCs w:val="22"/>
              </w:rPr>
            </w:pPr>
            <w:r w:rsidRPr="00EE4AE8">
              <w:rPr>
                <w:szCs w:val="22"/>
              </w:rPr>
              <w:t xml:space="preserve">Consolidated </w:t>
            </w:r>
          </w:p>
        </w:tc>
        <w:tc>
          <w:tcPr>
            <w:tcW w:w="180" w:type="dxa"/>
          </w:tcPr>
          <w:p w14:paraId="110649B3" w14:textId="77777777" w:rsidR="00EA3060" w:rsidRPr="00EE4AE8" w:rsidRDefault="00EA3060" w:rsidP="00B710BE">
            <w:pPr>
              <w:pStyle w:val="acctmergecolhdg"/>
              <w:spacing w:line="240" w:lineRule="atLeast"/>
              <w:rPr>
                <w:szCs w:val="22"/>
              </w:rPr>
            </w:pPr>
          </w:p>
        </w:tc>
        <w:tc>
          <w:tcPr>
            <w:tcW w:w="2421" w:type="dxa"/>
            <w:gridSpan w:val="3"/>
          </w:tcPr>
          <w:p w14:paraId="39460E80" w14:textId="77777777" w:rsidR="00EA3060" w:rsidRPr="00EE4AE8" w:rsidRDefault="00EA3060" w:rsidP="00B710BE">
            <w:pPr>
              <w:pStyle w:val="acctmergecolhdg"/>
              <w:spacing w:line="240" w:lineRule="atLeast"/>
              <w:rPr>
                <w:szCs w:val="22"/>
              </w:rPr>
            </w:pPr>
            <w:r w:rsidRPr="00EE4AE8">
              <w:rPr>
                <w:szCs w:val="22"/>
              </w:rPr>
              <w:t>Separate</w:t>
            </w:r>
          </w:p>
        </w:tc>
      </w:tr>
      <w:tr w:rsidR="00EA3060" w:rsidRPr="00EE4AE8" w14:paraId="2E45FE06" w14:textId="77777777" w:rsidTr="004300E3">
        <w:trPr>
          <w:cantSplit/>
          <w:tblHeader/>
        </w:trPr>
        <w:tc>
          <w:tcPr>
            <w:tcW w:w="4320" w:type="dxa"/>
            <w:shd w:val="clear" w:color="auto" w:fill="FFFFFF"/>
          </w:tcPr>
          <w:p w14:paraId="59915DC9" w14:textId="77777777" w:rsidR="00EA3060" w:rsidRPr="00EE4AE8" w:rsidRDefault="00EA3060" w:rsidP="00B710BE">
            <w:pPr>
              <w:spacing w:line="240" w:lineRule="atLeast"/>
              <w:ind w:right="-79"/>
              <w:rPr>
                <w:rFonts w:ascii="Times New Roman" w:hAnsi="Times New Roman" w:cs="Times New Roman"/>
                <w:b/>
                <w:bCs/>
                <w:i/>
                <w:iCs/>
                <w:sz w:val="22"/>
                <w:szCs w:val="22"/>
              </w:rPr>
            </w:pPr>
          </w:p>
        </w:tc>
        <w:tc>
          <w:tcPr>
            <w:tcW w:w="2340" w:type="dxa"/>
            <w:gridSpan w:val="3"/>
          </w:tcPr>
          <w:p w14:paraId="38C7C53B" w14:textId="77777777" w:rsidR="00EA3060" w:rsidRPr="00EE4AE8" w:rsidRDefault="00EA3060" w:rsidP="00B710BE">
            <w:pPr>
              <w:pStyle w:val="acctmergecolhdg"/>
              <w:spacing w:line="240" w:lineRule="atLeast"/>
              <w:rPr>
                <w:szCs w:val="22"/>
              </w:rPr>
            </w:pPr>
            <w:r w:rsidRPr="00EE4AE8">
              <w:rPr>
                <w:szCs w:val="22"/>
              </w:rPr>
              <w:t>financial statements</w:t>
            </w:r>
          </w:p>
        </w:tc>
        <w:tc>
          <w:tcPr>
            <w:tcW w:w="180" w:type="dxa"/>
          </w:tcPr>
          <w:p w14:paraId="62E640C6" w14:textId="77777777" w:rsidR="00EA3060" w:rsidRPr="00EE4AE8" w:rsidRDefault="00EA3060" w:rsidP="00B710BE">
            <w:pPr>
              <w:pStyle w:val="acctmergecolhdg"/>
              <w:spacing w:line="240" w:lineRule="atLeast"/>
              <w:rPr>
                <w:szCs w:val="22"/>
              </w:rPr>
            </w:pPr>
          </w:p>
        </w:tc>
        <w:tc>
          <w:tcPr>
            <w:tcW w:w="2421" w:type="dxa"/>
            <w:gridSpan w:val="3"/>
          </w:tcPr>
          <w:p w14:paraId="364FCBB0" w14:textId="77777777" w:rsidR="00EA3060" w:rsidRPr="00EE4AE8" w:rsidRDefault="00EA3060" w:rsidP="00B710BE">
            <w:pPr>
              <w:pStyle w:val="acctmergecolhdg"/>
              <w:spacing w:line="240" w:lineRule="atLeast"/>
              <w:rPr>
                <w:szCs w:val="22"/>
              </w:rPr>
            </w:pPr>
            <w:r w:rsidRPr="00EE4AE8">
              <w:rPr>
                <w:szCs w:val="22"/>
              </w:rPr>
              <w:t>financial statements</w:t>
            </w:r>
          </w:p>
        </w:tc>
      </w:tr>
      <w:tr w:rsidR="00BA4B3A" w:rsidRPr="00EE4AE8" w14:paraId="7B86A48F" w14:textId="77777777" w:rsidTr="004300E3">
        <w:trPr>
          <w:cantSplit/>
          <w:tblHeader/>
        </w:trPr>
        <w:tc>
          <w:tcPr>
            <w:tcW w:w="4320" w:type="dxa"/>
          </w:tcPr>
          <w:p w14:paraId="4E2EF2E9" w14:textId="77777777" w:rsidR="00BA4B3A" w:rsidRPr="00EE4AE8" w:rsidRDefault="00BA4B3A" w:rsidP="00875029">
            <w:pPr>
              <w:tabs>
                <w:tab w:val="left" w:pos="90"/>
              </w:tabs>
              <w:spacing w:line="240" w:lineRule="atLeast"/>
              <w:ind w:right="-79"/>
              <w:rPr>
                <w:rFonts w:ascii="Times New Roman" w:hAnsi="Times New Roman" w:cs="Times New Roman"/>
                <w:b/>
                <w:bCs/>
                <w:i/>
                <w:iCs/>
                <w:sz w:val="22"/>
                <w:szCs w:val="22"/>
              </w:rPr>
            </w:pPr>
          </w:p>
        </w:tc>
        <w:tc>
          <w:tcPr>
            <w:tcW w:w="1080" w:type="dxa"/>
            <w:shd w:val="clear" w:color="auto" w:fill="auto"/>
          </w:tcPr>
          <w:p w14:paraId="7A29C077" w14:textId="3A93D9FB" w:rsidR="00BA4B3A" w:rsidRPr="00EE4AE8" w:rsidRDefault="000331D8" w:rsidP="00BA4B3A">
            <w:pPr>
              <w:pStyle w:val="acctfourfigures"/>
              <w:tabs>
                <w:tab w:val="clear" w:pos="765"/>
              </w:tabs>
              <w:spacing w:line="240" w:lineRule="atLeast"/>
              <w:jc w:val="center"/>
              <w:rPr>
                <w:rFonts w:cs="Times New Roman"/>
                <w:szCs w:val="22"/>
              </w:rPr>
            </w:pPr>
            <w:r w:rsidRPr="00EE4AE8">
              <w:rPr>
                <w:rFonts w:cs="Times New Roman"/>
                <w:szCs w:val="22"/>
              </w:rPr>
              <w:t>201</w:t>
            </w:r>
            <w:r w:rsidR="0091327B">
              <w:rPr>
                <w:rFonts w:cs="Times New Roman"/>
                <w:szCs w:val="22"/>
              </w:rPr>
              <w:t>9</w:t>
            </w:r>
          </w:p>
        </w:tc>
        <w:tc>
          <w:tcPr>
            <w:tcW w:w="180" w:type="dxa"/>
            <w:shd w:val="clear" w:color="auto" w:fill="auto"/>
          </w:tcPr>
          <w:p w14:paraId="2EC97DAF" w14:textId="77777777" w:rsidR="00BA4B3A" w:rsidRPr="00EE4AE8" w:rsidRDefault="00BA4B3A" w:rsidP="00BA4B3A">
            <w:pPr>
              <w:pStyle w:val="acctfourfigures"/>
              <w:spacing w:line="240" w:lineRule="atLeast"/>
              <w:rPr>
                <w:rFonts w:cs="Times New Roman"/>
                <w:szCs w:val="22"/>
              </w:rPr>
            </w:pPr>
          </w:p>
        </w:tc>
        <w:tc>
          <w:tcPr>
            <w:tcW w:w="1080" w:type="dxa"/>
            <w:shd w:val="clear" w:color="auto" w:fill="auto"/>
          </w:tcPr>
          <w:p w14:paraId="02E75E25" w14:textId="551E4068" w:rsidR="00BA4B3A" w:rsidRPr="00EE4AE8" w:rsidRDefault="000331D8" w:rsidP="00BA4B3A">
            <w:pPr>
              <w:pStyle w:val="acctfourfigures"/>
              <w:tabs>
                <w:tab w:val="clear" w:pos="765"/>
              </w:tabs>
              <w:spacing w:line="240" w:lineRule="atLeast"/>
              <w:ind w:left="-61" w:right="-79"/>
              <w:jc w:val="center"/>
              <w:rPr>
                <w:rFonts w:cs="Times New Roman"/>
                <w:szCs w:val="22"/>
              </w:rPr>
            </w:pPr>
            <w:r w:rsidRPr="00EE4AE8">
              <w:rPr>
                <w:rFonts w:cs="Times New Roman"/>
                <w:szCs w:val="22"/>
              </w:rPr>
              <w:t>201</w:t>
            </w:r>
            <w:r w:rsidR="0091327B">
              <w:rPr>
                <w:rFonts w:cs="Times New Roman"/>
                <w:szCs w:val="22"/>
              </w:rPr>
              <w:t>8</w:t>
            </w:r>
          </w:p>
        </w:tc>
        <w:tc>
          <w:tcPr>
            <w:tcW w:w="180" w:type="dxa"/>
            <w:shd w:val="clear" w:color="auto" w:fill="auto"/>
          </w:tcPr>
          <w:p w14:paraId="0113746E" w14:textId="77777777" w:rsidR="00BA4B3A" w:rsidRPr="00EE4AE8" w:rsidRDefault="00BA4B3A" w:rsidP="00BA4B3A">
            <w:pPr>
              <w:pStyle w:val="acctfourfigures"/>
              <w:spacing w:line="240" w:lineRule="atLeast"/>
              <w:rPr>
                <w:rFonts w:cs="Times New Roman"/>
                <w:szCs w:val="22"/>
              </w:rPr>
            </w:pPr>
          </w:p>
        </w:tc>
        <w:tc>
          <w:tcPr>
            <w:tcW w:w="1080" w:type="dxa"/>
            <w:shd w:val="clear" w:color="auto" w:fill="auto"/>
          </w:tcPr>
          <w:p w14:paraId="62666246" w14:textId="0499C7E7" w:rsidR="00BA4B3A" w:rsidRPr="00EE4AE8" w:rsidRDefault="000331D8" w:rsidP="00BA4B3A">
            <w:pPr>
              <w:pStyle w:val="acctfourfigures"/>
              <w:tabs>
                <w:tab w:val="clear" w:pos="765"/>
              </w:tabs>
              <w:spacing w:line="240" w:lineRule="atLeast"/>
              <w:jc w:val="center"/>
              <w:rPr>
                <w:rFonts w:cs="Times New Roman"/>
                <w:szCs w:val="22"/>
              </w:rPr>
            </w:pPr>
            <w:r w:rsidRPr="00EE4AE8">
              <w:rPr>
                <w:rFonts w:cs="Times New Roman"/>
                <w:szCs w:val="22"/>
              </w:rPr>
              <w:t>201</w:t>
            </w:r>
            <w:r w:rsidR="0091327B">
              <w:rPr>
                <w:rFonts w:cs="Times New Roman"/>
                <w:szCs w:val="22"/>
              </w:rPr>
              <w:t>9</w:t>
            </w:r>
          </w:p>
        </w:tc>
        <w:tc>
          <w:tcPr>
            <w:tcW w:w="180" w:type="dxa"/>
            <w:shd w:val="clear" w:color="auto" w:fill="auto"/>
          </w:tcPr>
          <w:p w14:paraId="0CD4FEC1" w14:textId="77777777" w:rsidR="00BA4B3A" w:rsidRPr="00EE4AE8" w:rsidRDefault="00BA4B3A" w:rsidP="00BA4B3A">
            <w:pPr>
              <w:pStyle w:val="acctfourfigures"/>
              <w:spacing w:line="240" w:lineRule="atLeast"/>
              <w:rPr>
                <w:rFonts w:cs="Times New Roman"/>
                <w:szCs w:val="22"/>
              </w:rPr>
            </w:pPr>
          </w:p>
        </w:tc>
        <w:tc>
          <w:tcPr>
            <w:tcW w:w="1161" w:type="dxa"/>
            <w:shd w:val="clear" w:color="auto" w:fill="auto"/>
          </w:tcPr>
          <w:p w14:paraId="623DE4FD" w14:textId="1A968E89" w:rsidR="00BA4B3A" w:rsidRPr="00EE4AE8" w:rsidRDefault="000331D8" w:rsidP="00BA4B3A">
            <w:pPr>
              <w:pStyle w:val="acctfourfigures"/>
              <w:tabs>
                <w:tab w:val="clear" w:pos="765"/>
              </w:tabs>
              <w:spacing w:line="240" w:lineRule="atLeast"/>
              <w:ind w:left="-61" w:right="-79"/>
              <w:jc w:val="center"/>
              <w:rPr>
                <w:rFonts w:cs="Times New Roman"/>
                <w:szCs w:val="22"/>
              </w:rPr>
            </w:pPr>
            <w:r w:rsidRPr="00EE4AE8">
              <w:rPr>
                <w:rFonts w:cs="Times New Roman"/>
                <w:szCs w:val="22"/>
              </w:rPr>
              <w:t>201</w:t>
            </w:r>
            <w:r w:rsidR="0091327B">
              <w:rPr>
                <w:rFonts w:cs="Times New Roman"/>
                <w:szCs w:val="22"/>
              </w:rPr>
              <w:t>8</w:t>
            </w:r>
          </w:p>
        </w:tc>
      </w:tr>
      <w:tr w:rsidR="00844F6E" w:rsidRPr="00EE4AE8" w14:paraId="2D98A4F8" w14:textId="77777777" w:rsidTr="004300E3">
        <w:trPr>
          <w:cantSplit/>
          <w:tblHeader/>
        </w:trPr>
        <w:tc>
          <w:tcPr>
            <w:tcW w:w="4320" w:type="dxa"/>
          </w:tcPr>
          <w:p w14:paraId="7763FC4E" w14:textId="77777777" w:rsidR="00844F6E" w:rsidRPr="00EE4AE8" w:rsidRDefault="00844F6E" w:rsidP="00B710BE">
            <w:pPr>
              <w:spacing w:line="240" w:lineRule="atLeast"/>
              <w:ind w:right="-79"/>
              <w:rPr>
                <w:rFonts w:ascii="Times New Roman" w:hAnsi="Times New Roman" w:cs="Times New Roman"/>
                <w:b/>
                <w:bCs/>
                <w:i/>
                <w:iCs/>
                <w:sz w:val="22"/>
                <w:szCs w:val="22"/>
              </w:rPr>
            </w:pPr>
          </w:p>
        </w:tc>
        <w:tc>
          <w:tcPr>
            <w:tcW w:w="4941" w:type="dxa"/>
            <w:gridSpan w:val="7"/>
          </w:tcPr>
          <w:p w14:paraId="51D32E00" w14:textId="77777777" w:rsidR="00844F6E" w:rsidRPr="00EE4AE8" w:rsidRDefault="00844F6E" w:rsidP="00B710BE">
            <w:pPr>
              <w:pStyle w:val="acctfourfigures"/>
              <w:spacing w:line="240" w:lineRule="atLeast"/>
              <w:jc w:val="center"/>
              <w:rPr>
                <w:rFonts w:cs="Times New Roman"/>
                <w:i/>
                <w:iCs/>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844F6E" w:rsidRPr="00EE4AE8" w14:paraId="75A076B8" w14:textId="77777777" w:rsidTr="004300E3">
        <w:trPr>
          <w:cantSplit/>
        </w:trPr>
        <w:tc>
          <w:tcPr>
            <w:tcW w:w="4320" w:type="dxa"/>
          </w:tcPr>
          <w:p w14:paraId="53FD984E" w14:textId="77777777" w:rsidR="00844F6E" w:rsidRPr="00EE4AE8" w:rsidRDefault="00844F6E" w:rsidP="00B710BE">
            <w:pPr>
              <w:tabs>
                <w:tab w:val="left" w:pos="90"/>
              </w:tabs>
              <w:spacing w:line="240" w:lineRule="atLeast"/>
              <w:ind w:right="-79"/>
              <w:rPr>
                <w:rFonts w:ascii="Times New Roman" w:hAnsi="Times New Roman" w:cs="Times New Roman"/>
                <w:b/>
                <w:bCs/>
                <w:sz w:val="22"/>
                <w:szCs w:val="22"/>
              </w:rPr>
            </w:pPr>
            <w:r w:rsidRPr="00EE4AE8">
              <w:rPr>
                <w:rFonts w:ascii="Times New Roman" w:hAnsi="Times New Roman" w:cs="Times New Roman"/>
                <w:b/>
                <w:bCs/>
                <w:sz w:val="22"/>
                <w:szCs w:val="22"/>
              </w:rPr>
              <w:t>Subsidiaries</w:t>
            </w:r>
          </w:p>
        </w:tc>
        <w:tc>
          <w:tcPr>
            <w:tcW w:w="1080" w:type="dxa"/>
          </w:tcPr>
          <w:p w14:paraId="42C8DCD9" w14:textId="77777777" w:rsidR="00844F6E" w:rsidRPr="00EE4AE8" w:rsidRDefault="00844F6E" w:rsidP="00B710BE">
            <w:pPr>
              <w:pStyle w:val="acctfourfigures"/>
              <w:spacing w:line="240" w:lineRule="atLeast"/>
              <w:rPr>
                <w:rFonts w:cs="Times New Roman"/>
                <w:szCs w:val="22"/>
              </w:rPr>
            </w:pPr>
          </w:p>
        </w:tc>
        <w:tc>
          <w:tcPr>
            <w:tcW w:w="180" w:type="dxa"/>
          </w:tcPr>
          <w:p w14:paraId="2ECD5BFB" w14:textId="77777777" w:rsidR="00844F6E" w:rsidRPr="00EE4AE8" w:rsidRDefault="00844F6E" w:rsidP="00B710BE">
            <w:pPr>
              <w:pStyle w:val="acctfourfigures"/>
              <w:spacing w:line="240" w:lineRule="atLeast"/>
              <w:rPr>
                <w:rFonts w:cs="Times New Roman"/>
                <w:szCs w:val="22"/>
              </w:rPr>
            </w:pPr>
          </w:p>
        </w:tc>
        <w:tc>
          <w:tcPr>
            <w:tcW w:w="1080" w:type="dxa"/>
          </w:tcPr>
          <w:p w14:paraId="174E7C49" w14:textId="77777777" w:rsidR="00844F6E" w:rsidRPr="00EE4AE8" w:rsidRDefault="00844F6E" w:rsidP="00B710BE">
            <w:pPr>
              <w:pStyle w:val="acctfourfigures"/>
              <w:spacing w:line="240" w:lineRule="atLeast"/>
              <w:rPr>
                <w:rFonts w:cs="Times New Roman"/>
                <w:szCs w:val="22"/>
              </w:rPr>
            </w:pPr>
          </w:p>
        </w:tc>
        <w:tc>
          <w:tcPr>
            <w:tcW w:w="180" w:type="dxa"/>
          </w:tcPr>
          <w:p w14:paraId="3902B6AA" w14:textId="77777777" w:rsidR="00844F6E" w:rsidRPr="00EE4AE8" w:rsidRDefault="00844F6E" w:rsidP="00B710BE">
            <w:pPr>
              <w:pStyle w:val="acctfourfigures"/>
              <w:spacing w:line="240" w:lineRule="atLeast"/>
              <w:rPr>
                <w:rFonts w:cs="Times New Roman"/>
                <w:szCs w:val="22"/>
              </w:rPr>
            </w:pPr>
          </w:p>
        </w:tc>
        <w:tc>
          <w:tcPr>
            <w:tcW w:w="1080" w:type="dxa"/>
          </w:tcPr>
          <w:p w14:paraId="38266FCD" w14:textId="77777777" w:rsidR="00844F6E" w:rsidRPr="00EE4AE8" w:rsidRDefault="00844F6E" w:rsidP="00B710BE">
            <w:pPr>
              <w:pStyle w:val="acctfourfigures"/>
              <w:spacing w:line="240" w:lineRule="atLeast"/>
              <w:rPr>
                <w:rFonts w:cs="Times New Roman"/>
                <w:szCs w:val="22"/>
              </w:rPr>
            </w:pPr>
          </w:p>
        </w:tc>
        <w:tc>
          <w:tcPr>
            <w:tcW w:w="180" w:type="dxa"/>
          </w:tcPr>
          <w:p w14:paraId="359BCF5C" w14:textId="77777777" w:rsidR="00844F6E" w:rsidRPr="00EE4AE8" w:rsidRDefault="00844F6E" w:rsidP="00B710BE">
            <w:pPr>
              <w:pStyle w:val="acctfourfigures"/>
              <w:spacing w:line="240" w:lineRule="atLeast"/>
              <w:rPr>
                <w:rFonts w:cs="Times New Roman"/>
                <w:szCs w:val="22"/>
              </w:rPr>
            </w:pPr>
          </w:p>
        </w:tc>
        <w:tc>
          <w:tcPr>
            <w:tcW w:w="1161" w:type="dxa"/>
          </w:tcPr>
          <w:p w14:paraId="356EC5A1" w14:textId="77777777" w:rsidR="00844F6E" w:rsidRPr="00EE4AE8" w:rsidRDefault="00844F6E" w:rsidP="00B710BE">
            <w:pPr>
              <w:pStyle w:val="acctfourfigures"/>
              <w:spacing w:line="240" w:lineRule="atLeast"/>
              <w:rPr>
                <w:rFonts w:cs="Times New Roman"/>
                <w:szCs w:val="22"/>
              </w:rPr>
            </w:pPr>
          </w:p>
        </w:tc>
      </w:tr>
      <w:tr w:rsidR="00DD1F15" w:rsidRPr="00EE4AE8" w14:paraId="5411ACC4" w14:textId="77777777" w:rsidTr="004300E3">
        <w:trPr>
          <w:cantSplit/>
        </w:trPr>
        <w:tc>
          <w:tcPr>
            <w:tcW w:w="4320" w:type="dxa"/>
          </w:tcPr>
          <w:p w14:paraId="27F76AC1" w14:textId="77777777" w:rsidR="00DD1F15" w:rsidRPr="00EE4AE8" w:rsidRDefault="00DD1F15" w:rsidP="00DD1F15">
            <w:pPr>
              <w:pStyle w:val="7I-7H-2"/>
              <w:spacing w:line="240" w:lineRule="atLeast"/>
              <w:ind w:left="11" w:right="-871"/>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 xml:space="preserve">IT service and office and office equipment </w:t>
            </w:r>
          </w:p>
        </w:tc>
        <w:tc>
          <w:tcPr>
            <w:tcW w:w="1080" w:type="dxa"/>
          </w:tcPr>
          <w:p w14:paraId="59C735F8" w14:textId="77777777" w:rsidR="00DD1F15" w:rsidRPr="00EE4AE8" w:rsidRDefault="00DD1F15" w:rsidP="00DD1F15">
            <w:pPr>
              <w:pStyle w:val="acctfourfigures"/>
              <w:tabs>
                <w:tab w:val="clear" w:pos="765"/>
                <w:tab w:val="decimal" w:pos="596"/>
              </w:tabs>
              <w:spacing w:line="240" w:lineRule="atLeast"/>
              <w:ind w:right="11"/>
              <w:rPr>
                <w:rFonts w:cs="Times New Roman"/>
                <w:szCs w:val="22"/>
              </w:rPr>
            </w:pPr>
          </w:p>
        </w:tc>
        <w:tc>
          <w:tcPr>
            <w:tcW w:w="180" w:type="dxa"/>
          </w:tcPr>
          <w:p w14:paraId="4A6E4C5A" w14:textId="77777777" w:rsidR="00DD1F15" w:rsidRPr="00EE4AE8" w:rsidRDefault="00DD1F15" w:rsidP="00DD1F15">
            <w:pPr>
              <w:pStyle w:val="acctfourfigures"/>
              <w:tabs>
                <w:tab w:val="clear" w:pos="765"/>
                <w:tab w:val="decimal" w:pos="911"/>
              </w:tabs>
              <w:spacing w:line="240" w:lineRule="atLeast"/>
              <w:rPr>
                <w:rFonts w:cs="Times New Roman"/>
                <w:szCs w:val="22"/>
              </w:rPr>
            </w:pPr>
          </w:p>
        </w:tc>
        <w:tc>
          <w:tcPr>
            <w:tcW w:w="1080" w:type="dxa"/>
          </w:tcPr>
          <w:p w14:paraId="0473E9B2" w14:textId="77777777" w:rsidR="00DD1F15" w:rsidRPr="00EE4AE8" w:rsidRDefault="00DD1F15" w:rsidP="00DD1F15">
            <w:pPr>
              <w:pStyle w:val="acctfourfigures"/>
              <w:tabs>
                <w:tab w:val="clear" w:pos="765"/>
                <w:tab w:val="decimal" w:pos="551"/>
              </w:tabs>
              <w:spacing w:line="240" w:lineRule="atLeast"/>
              <w:ind w:right="11"/>
              <w:rPr>
                <w:rFonts w:cs="Times New Roman"/>
                <w:szCs w:val="22"/>
              </w:rPr>
            </w:pPr>
          </w:p>
        </w:tc>
        <w:tc>
          <w:tcPr>
            <w:tcW w:w="180" w:type="dxa"/>
          </w:tcPr>
          <w:p w14:paraId="6DD912B3" w14:textId="77777777" w:rsidR="00DD1F15" w:rsidRPr="00EE4AE8" w:rsidRDefault="00DD1F15" w:rsidP="00DD1F15">
            <w:pPr>
              <w:pStyle w:val="acctfourfigures"/>
              <w:tabs>
                <w:tab w:val="clear" w:pos="765"/>
                <w:tab w:val="decimal" w:pos="911"/>
              </w:tabs>
              <w:spacing w:line="240" w:lineRule="atLeast"/>
              <w:rPr>
                <w:rFonts w:cs="Times New Roman"/>
                <w:szCs w:val="22"/>
              </w:rPr>
            </w:pPr>
          </w:p>
        </w:tc>
        <w:tc>
          <w:tcPr>
            <w:tcW w:w="1080" w:type="dxa"/>
          </w:tcPr>
          <w:p w14:paraId="3BAF5058" w14:textId="77777777" w:rsidR="00DD1F15" w:rsidRPr="00EE4AE8" w:rsidRDefault="00DD1F15" w:rsidP="00DD1F15">
            <w:pPr>
              <w:pStyle w:val="acctfourfigures"/>
              <w:tabs>
                <w:tab w:val="clear" w:pos="765"/>
                <w:tab w:val="decimal" w:pos="911"/>
              </w:tabs>
              <w:spacing w:line="240" w:lineRule="atLeast"/>
              <w:ind w:right="-79"/>
              <w:rPr>
                <w:rFonts w:cs="Times New Roman"/>
                <w:szCs w:val="22"/>
                <w:lang w:val="en-US" w:bidi="th-TH"/>
              </w:rPr>
            </w:pPr>
          </w:p>
        </w:tc>
        <w:tc>
          <w:tcPr>
            <w:tcW w:w="180" w:type="dxa"/>
          </w:tcPr>
          <w:p w14:paraId="4FAA086C" w14:textId="77777777" w:rsidR="00DD1F15" w:rsidRPr="00EE4AE8" w:rsidRDefault="00DD1F15" w:rsidP="00DD1F15">
            <w:pPr>
              <w:pStyle w:val="acctfourfigures"/>
              <w:tabs>
                <w:tab w:val="clear" w:pos="765"/>
                <w:tab w:val="decimal" w:pos="911"/>
              </w:tabs>
              <w:spacing w:line="240" w:lineRule="atLeast"/>
              <w:rPr>
                <w:rFonts w:cs="Times New Roman"/>
                <w:szCs w:val="22"/>
              </w:rPr>
            </w:pPr>
          </w:p>
        </w:tc>
        <w:tc>
          <w:tcPr>
            <w:tcW w:w="1161" w:type="dxa"/>
          </w:tcPr>
          <w:p w14:paraId="491209E0" w14:textId="77777777" w:rsidR="00DD1F15" w:rsidRPr="00EE4AE8" w:rsidRDefault="00DD1F15" w:rsidP="00DD1F15">
            <w:pPr>
              <w:pStyle w:val="acctfourfigures"/>
              <w:tabs>
                <w:tab w:val="clear" w:pos="765"/>
                <w:tab w:val="decimal" w:pos="911"/>
              </w:tabs>
              <w:spacing w:line="240" w:lineRule="atLeast"/>
              <w:ind w:right="-79"/>
              <w:rPr>
                <w:rFonts w:cs="Times New Roman"/>
                <w:szCs w:val="22"/>
                <w:lang w:val="en-US" w:bidi="th-TH"/>
              </w:rPr>
            </w:pPr>
          </w:p>
        </w:tc>
      </w:tr>
      <w:tr w:rsidR="00CE4D82" w:rsidRPr="00EE4AE8" w14:paraId="448049AA" w14:textId="77777777" w:rsidTr="004300E3">
        <w:trPr>
          <w:cantSplit/>
        </w:trPr>
        <w:tc>
          <w:tcPr>
            <w:tcW w:w="4320" w:type="dxa"/>
          </w:tcPr>
          <w:p w14:paraId="451DC59A" w14:textId="253ED26B" w:rsidR="00CE4D82" w:rsidRPr="00EE4AE8" w:rsidRDefault="00CE4D82" w:rsidP="00CE4D82">
            <w:pPr>
              <w:tabs>
                <w:tab w:val="left" w:pos="90"/>
              </w:tabs>
              <w:spacing w:line="240" w:lineRule="atLeast"/>
              <w:ind w:right="-79" w:firstLine="191"/>
              <w:rPr>
                <w:rFonts w:ascii="Times New Roman" w:hAnsi="Times New Roman" w:cs="Times New Roman"/>
                <w:sz w:val="22"/>
                <w:szCs w:val="22"/>
              </w:rPr>
            </w:pPr>
            <w:r w:rsidRPr="00EE4AE8">
              <w:rPr>
                <w:rFonts w:ascii="Times New Roman" w:hAnsi="Times New Roman" w:cs="Times New Roman"/>
                <w:sz w:val="22"/>
                <w:szCs w:val="22"/>
              </w:rPr>
              <w:t>rental income</w:t>
            </w:r>
            <w:r w:rsidR="00512F92">
              <w:rPr>
                <w:rFonts w:ascii="Times New Roman" w:hAnsi="Times New Roman" w:cs="Times New Roman"/>
                <w:sz w:val="22"/>
                <w:szCs w:val="22"/>
              </w:rPr>
              <w:t xml:space="preserve">, </w:t>
            </w:r>
            <w:r w:rsidRPr="00EE4AE8">
              <w:rPr>
                <w:rFonts w:ascii="Times New Roman" w:hAnsi="Times New Roman" w:cs="Times New Roman"/>
                <w:sz w:val="22"/>
                <w:szCs w:val="22"/>
              </w:rPr>
              <w:t>accounting service income</w:t>
            </w:r>
          </w:p>
        </w:tc>
        <w:tc>
          <w:tcPr>
            <w:tcW w:w="1080" w:type="dxa"/>
          </w:tcPr>
          <w:p w14:paraId="22327C17" w14:textId="761B0C43" w:rsidR="00CE4D82" w:rsidRPr="00CE4D82" w:rsidRDefault="00CE4D82" w:rsidP="00CE4D82">
            <w:pPr>
              <w:pStyle w:val="acctfourfigures"/>
              <w:tabs>
                <w:tab w:val="clear" w:pos="765"/>
                <w:tab w:val="decimal" w:pos="596"/>
              </w:tabs>
              <w:spacing w:line="240" w:lineRule="atLeast"/>
              <w:ind w:right="11"/>
              <w:rPr>
                <w:rFonts w:cs="Times New Roman"/>
                <w:szCs w:val="22"/>
                <w:cs/>
                <w:lang w:val="en-US" w:bidi="th-TH"/>
              </w:rPr>
            </w:pPr>
          </w:p>
        </w:tc>
        <w:tc>
          <w:tcPr>
            <w:tcW w:w="180" w:type="dxa"/>
          </w:tcPr>
          <w:p w14:paraId="05CF3B5A" w14:textId="77777777" w:rsidR="00CE4D82" w:rsidRPr="00EE4AE8" w:rsidRDefault="00CE4D82" w:rsidP="00CE4D82">
            <w:pPr>
              <w:pStyle w:val="acctfourfigures"/>
              <w:tabs>
                <w:tab w:val="clear" w:pos="765"/>
                <w:tab w:val="decimal" w:pos="911"/>
              </w:tabs>
              <w:spacing w:line="240" w:lineRule="atLeast"/>
              <w:rPr>
                <w:rFonts w:cs="Times New Roman"/>
                <w:szCs w:val="22"/>
              </w:rPr>
            </w:pPr>
          </w:p>
        </w:tc>
        <w:tc>
          <w:tcPr>
            <w:tcW w:w="1080" w:type="dxa"/>
          </w:tcPr>
          <w:p w14:paraId="7A2499A0" w14:textId="06B26BCA" w:rsidR="00CE4D82" w:rsidRPr="009E6D30" w:rsidRDefault="00CE4D82" w:rsidP="00CE4D82">
            <w:pPr>
              <w:pStyle w:val="acctfourfigures"/>
              <w:tabs>
                <w:tab w:val="clear" w:pos="765"/>
                <w:tab w:val="decimal" w:pos="652"/>
              </w:tabs>
              <w:spacing w:line="240" w:lineRule="atLeast"/>
              <w:ind w:right="11"/>
              <w:rPr>
                <w:rFonts w:cs="Times New Roman"/>
                <w:szCs w:val="22"/>
                <w:cs/>
                <w:lang w:val="en-US" w:bidi="th-TH"/>
              </w:rPr>
            </w:pPr>
          </w:p>
        </w:tc>
        <w:tc>
          <w:tcPr>
            <w:tcW w:w="180" w:type="dxa"/>
          </w:tcPr>
          <w:p w14:paraId="69267639" w14:textId="77777777" w:rsidR="00CE4D82" w:rsidRPr="00EE4AE8" w:rsidRDefault="00CE4D82" w:rsidP="00CE4D82">
            <w:pPr>
              <w:pStyle w:val="acctfourfigures"/>
              <w:tabs>
                <w:tab w:val="clear" w:pos="765"/>
                <w:tab w:val="decimal" w:pos="911"/>
              </w:tabs>
              <w:spacing w:line="240" w:lineRule="atLeast"/>
              <w:ind w:right="-79"/>
              <w:jc w:val="center"/>
              <w:rPr>
                <w:rFonts w:cs="Times New Roman"/>
                <w:szCs w:val="22"/>
              </w:rPr>
            </w:pPr>
          </w:p>
        </w:tc>
        <w:tc>
          <w:tcPr>
            <w:tcW w:w="1080" w:type="dxa"/>
          </w:tcPr>
          <w:p w14:paraId="03926684" w14:textId="05DDEB32" w:rsidR="00CE4D82" w:rsidRPr="00EE4AE8" w:rsidRDefault="00CE4D82" w:rsidP="00CE4D82">
            <w:pPr>
              <w:pStyle w:val="acctfourfigures"/>
              <w:tabs>
                <w:tab w:val="clear" w:pos="765"/>
                <w:tab w:val="decimal" w:pos="911"/>
              </w:tabs>
              <w:spacing w:line="240" w:lineRule="atLeast"/>
              <w:ind w:right="-79"/>
              <w:rPr>
                <w:rFonts w:cs="Cordia New"/>
                <w:szCs w:val="22"/>
                <w:lang w:val="en-US" w:bidi="th-TH"/>
              </w:rPr>
            </w:pPr>
          </w:p>
        </w:tc>
        <w:tc>
          <w:tcPr>
            <w:tcW w:w="180" w:type="dxa"/>
          </w:tcPr>
          <w:p w14:paraId="22738875" w14:textId="77777777" w:rsidR="00CE4D82" w:rsidRPr="00EE4AE8" w:rsidRDefault="00CE4D82" w:rsidP="00CE4D82">
            <w:pPr>
              <w:pStyle w:val="acctfourfigures"/>
              <w:tabs>
                <w:tab w:val="clear" w:pos="765"/>
                <w:tab w:val="decimal" w:pos="911"/>
              </w:tabs>
              <w:spacing w:line="240" w:lineRule="atLeast"/>
              <w:rPr>
                <w:rFonts w:cs="Times New Roman"/>
                <w:szCs w:val="22"/>
              </w:rPr>
            </w:pPr>
          </w:p>
        </w:tc>
        <w:tc>
          <w:tcPr>
            <w:tcW w:w="1161" w:type="dxa"/>
          </w:tcPr>
          <w:p w14:paraId="4546B450" w14:textId="2D94833B" w:rsidR="00CE4D82" w:rsidRPr="00EE4AE8" w:rsidRDefault="00CE4D82" w:rsidP="00CE4D82">
            <w:pPr>
              <w:pStyle w:val="acctfourfigures"/>
              <w:tabs>
                <w:tab w:val="clear" w:pos="765"/>
                <w:tab w:val="decimal" w:pos="911"/>
              </w:tabs>
              <w:spacing w:line="240" w:lineRule="atLeast"/>
              <w:ind w:right="-79"/>
              <w:rPr>
                <w:rFonts w:cs="Cordia New"/>
                <w:szCs w:val="22"/>
                <w:lang w:val="en-US" w:bidi="th-TH"/>
              </w:rPr>
            </w:pPr>
          </w:p>
        </w:tc>
      </w:tr>
      <w:tr w:rsidR="00512F92" w:rsidRPr="00EE4AE8" w14:paraId="13C199C2" w14:textId="77777777" w:rsidTr="004300E3">
        <w:trPr>
          <w:cantSplit/>
        </w:trPr>
        <w:tc>
          <w:tcPr>
            <w:tcW w:w="4320" w:type="dxa"/>
          </w:tcPr>
          <w:p w14:paraId="7C9CCF0C" w14:textId="08422175" w:rsidR="00512F92" w:rsidRPr="00EE4AE8" w:rsidRDefault="00512F92" w:rsidP="00512F92">
            <w:pPr>
              <w:tabs>
                <w:tab w:val="left" w:pos="90"/>
              </w:tabs>
              <w:spacing w:line="240" w:lineRule="atLeast"/>
              <w:ind w:right="-79" w:firstLine="191"/>
              <w:rPr>
                <w:rFonts w:ascii="Times New Roman" w:hAnsi="Times New Roman" w:cs="Times New Roman"/>
                <w:sz w:val="22"/>
                <w:szCs w:val="22"/>
              </w:rPr>
            </w:pPr>
            <w:r>
              <w:rPr>
                <w:rFonts w:ascii="Times New Roman" w:hAnsi="Times New Roman" w:cs="Times New Roman"/>
                <w:sz w:val="22"/>
                <w:szCs w:val="22"/>
              </w:rPr>
              <w:t>and other income</w:t>
            </w:r>
          </w:p>
        </w:tc>
        <w:tc>
          <w:tcPr>
            <w:tcW w:w="1080" w:type="dxa"/>
          </w:tcPr>
          <w:p w14:paraId="26BFF73F" w14:textId="68638CDE" w:rsidR="00512F92" w:rsidRPr="00916071" w:rsidRDefault="00512F92" w:rsidP="00512F92">
            <w:pPr>
              <w:pStyle w:val="acctfourfigures"/>
              <w:tabs>
                <w:tab w:val="clear" w:pos="765"/>
                <w:tab w:val="decimal" w:pos="596"/>
              </w:tabs>
              <w:spacing w:line="240" w:lineRule="atLeast"/>
              <w:ind w:right="11"/>
              <w:rPr>
                <w:rFonts w:cs="Times New Roman"/>
                <w:szCs w:val="22"/>
                <w:lang w:val="en-US"/>
              </w:rPr>
            </w:pPr>
            <w:r w:rsidRPr="00916071">
              <w:rPr>
                <w:rFonts w:cs="Times New Roman"/>
                <w:szCs w:val="22"/>
                <w:lang w:val="en-US"/>
              </w:rPr>
              <w:t>-</w:t>
            </w:r>
          </w:p>
        </w:tc>
        <w:tc>
          <w:tcPr>
            <w:tcW w:w="180" w:type="dxa"/>
          </w:tcPr>
          <w:p w14:paraId="2D7CF757"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2E299B13" w14:textId="4E20001B" w:rsidR="00512F92" w:rsidRPr="00916071" w:rsidRDefault="00512F92" w:rsidP="00512F92">
            <w:pPr>
              <w:pStyle w:val="acctfourfigures"/>
              <w:tabs>
                <w:tab w:val="clear" w:pos="765"/>
                <w:tab w:val="decimal" w:pos="652"/>
              </w:tabs>
              <w:spacing w:line="240" w:lineRule="atLeast"/>
              <w:ind w:right="11"/>
              <w:rPr>
                <w:rFonts w:cs="Times New Roman"/>
                <w:szCs w:val="22"/>
                <w:lang w:val="en-US"/>
              </w:rPr>
            </w:pPr>
            <w:r w:rsidRPr="00916071">
              <w:rPr>
                <w:rFonts w:cs="Times New Roman"/>
                <w:szCs w:val="22"/>
                <w:lang w:val="en-US"/>
              </w:rPr>
              <w:t>-</w:t>
            </w:r>
          </w:p>
        </w:tc>
        <w:tc>
          <w:tcPr>
            <w:tcW w:w="180" w:type="dxa"/>
          </w:tcPr>
          <w:p w14:paraId="0D2EF2E9" w14:textId="77777777" w:rsidR="00512F92" w:rsidRPr="00EE4AE8" w:rsidRDefault="00512F92" w:rsidP="00512F92">
            <w:pPr>
              <w:pStyle w:val="acctfourfigures"/>
              <w:tabs>
                <w:tab w:val="clear" w:pos="765"/>
                <w:tab w:val="decimal" w:pos="911"/>
              </w:tabs>
              <w:spacing w:line="240" w:lineRule="atLeast"/>
              <w:ind w:right="-79"/>
              <w:jc w:val="center"/>
              <w:rPr>
                <w:rFonts w:cs="Times New Roman"/>
                <w:szCs w:val="22"/>
              </w:rPr>
            </w:pPr>
          </w:p>
        </w:tc>
        <w:tc>
          <w:tcPr>
            <w:tcW w:w="1080" w:type="dxa"/>
          </w:tcPr>
          <w:p w14:paraId="5D29814D" w14:textId="3CB0F562" w:rsidR="00512F92" w:rsidRDefault="00512F92" w:rsidP="00512F92">
            <w:pPr>
              <w:pStyle w:val="acctfourfigures"/>
              <w:tabs>
                <w:tab w:val="clear" w:pos="765"/>
                <w:tab w:val="decimal" w:pos="911"/>
              </w:tabs>
              <w:spacing w:line="240" w:lineRule="atLeast"/>
              <w:ind w:right="-79"/>
              <w:rPr>
                <w:rFonts w:cs="Cordia New"/>
                <w:szCs w:val="22"/>
                <w:lang w:val="en-US" w:bidi="th-TH"/>
              </w:rPr>
            </w:pPr>
            <w:r>
              <w:rPr>
                <w:rFonts w:cs="Cordia New"/>
                <w:szCs w:val="22"/>
                <w:lang w:val="en-US" w:bidi="th-TH"/>
              </w:rPr>
              <w:t>60,660</w:t>
            </w:r>
          </w:p>
        </w:tc>
        <w:tc>
          <w:tcPr>
            <w:tcW w:w="180" w:type="dxa"/>
          </w:tcPr>
          <w:p w14:paraId="1C524AB4"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161" w:type="dxa"/>
          </w:tcPr>
          <w:p w14:paraId="1C08AC2A" w14:textId="6BC287D1" w:rsidR="00512F92" w:rsidRPr="00EE4AE8" w:rsidRDefault="00512F92" w:rsidP="00512F92">
            <w:pPr>
              <w:pStyle w:val="acctfourfigures"/>
              <w:tabs>
                <w:tab w:val="clear" w:pos="765"/>
                <w:tab w:val="decimal" w:pos="911"/>
              </w:tabs>
              <w:spacing w:line="240" w:lineRule="atLeast"/>
              <w:ind w:right="-79"/>
            </w:pPr>
            <w:r w:rsidRPr="00EE4AE8">
              <w:t>69,349</w:t>
            </w:r>
          </w:p>
        </w:tc>
      </w:tr>
      <w:tr w:rsidR="00512F92" w:rsidRPr="00EE4AE8" w14:paraId="6DDEEA6F" w14:textId="77777777" w:rsidTr="004300E3">
        <w:trPr>
          <w:cantSplit/>
        </w:trPr>
        <w:tc>
          <w:tcPr>
            <w:tcW w:w="4320" w:type="dxa"/>
          </w:tcPr>
          <w:p w14:paraId="6016A0AE" w14:textId="77777777" w:rsidR="00512F92" w:rsidRPr="00EE4AE8" w:rsidRDefault="00512F92" w:rsidP="00512F92">
            <w:pPr>
              <w:tabs>
                <w:tab w:val="left" w:pos="90"/>
              </w:tabs>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Interest income</w:t>
            </w:r>
          </w:p>
        </w:tc>
        <w:tc>
          <w:tcPr>
            <w:tcW w:w="1080" w:type="dxa"/>
          </w:tcPr>
          <w:p w14:paraId="5F1F2F71" w14:textId="07B8A1C3" w:rsidR="00512F92" w:rsidRPr="008B5EB4" w:rsidRDefault="00512F92" w:rsidP="00512F92">
            <w:pPr>
              <w:pStyle w:val="acctfourfigures"/>
              <w:tabs>
                <w:tab w:val="clear" w:pos="765"/>
                <w:tab w:val="decimal" w:pos="596"/>
              </w:tabs>
              <w:spacing w:line="240" w:lineRule="atLeast"/>
              <w:ind w:right="11"/>
              <w:rPr>
                <w:rFonts w:cs="Times New Roman"/>
                <w:szCs w:val="22"/>
                <w:lang w:val="en-US"/>
              </w:rPr>
            </w:pPr>
            <w:r w:rsidRPr="00916071">
              <w:rPr>
                <w:rFonts w:cs="Times New Roman"/>
                <w:szCs w:val="22"/>
                <w:lang w:val="en-US"/>
              </w:rPr>
              <w:t>-</w:t>
            </w:r>
          </w:p>
        </w:tc>
        <w:tc>
          <w:tcPr>
            <w:tcW w:w="180" w:type="dxa"/>
          </w:tcPr>
          <w:p w14:paraId="4A6BEFAC"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29D6695C" w14:textId="33773BBD" w:rsidR="00512F92" w:rsidRPr="008B5EB4" w:rsidRDefault="00512F92" w:rsidP="00512F92">
            <w:pPr>
              <w:pStyle w:val="acctfourfigures"/>
              <w:tabs>
                <w:tab w:val="clear" w:pos="765"/>
                <w:tab w:val="decimal" w:pos="652"/>
              </w:tabs>
              <w:spacing w:line="240" w:lineRule="atLeast"/>
              <w:ind w:right="11"/>
              <w:rPr>
                <w:rFonts w:cs="Times New Roman"/>
                <w:szCs w:val="22"/>
                <w:lang w:val="en-US"/>
              </w:rPr>
            </w:pPr>
            <w:r w:rsidRPr="00916071">
              <w:rPr>
                <w:rFonts w:cs="Times New Roman"/>
                <w:szCs w:val="22"/>
                <w:lang w:val="en-US"/>
              </w:rPr>
              <w:t>-</w:t>
            </w:r>
          </w:p>
        </w:tc>
        <w:tc>
          <w:tcPr>
            <w:tcW w:w="180" w:type="dxa"/>
          </w:tcPr>
          <w:p w14:paraId="2194BA07"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61B15C95" w14:textId="7062763C" w:rsidR="00512F92" w:rsidRPr="00EE4AE8" w:rsidRDefault="00512F92" w:rsidP="00512F92">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61,182</w:t>
            </w:r>
          </w:p>
        </w:tc>
        <w:tc>
          <w:tcPr>
            <w:tcW w:w="180" w:type="dxa"/>
          </w:tcPr>
          <w:p w14:paraId="6C39A940"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161" w:type="dxa"/>
          </w:tcPr>
          <w:p w14:paraId="7B1EF661" w14:textId="39B3476C" w:rsidR="00512F92" w:rsidRPr="00EE4AE8" w:rsidRDefault="00512F92" w:rsidP="00512F92">
            <w:pPr>
              <w:pStyle w:val="acctfourfigures"/>
              <w:tabs>
                <w:tab w:val="clear" w:pos="765"/>
                <w:tab w:val="decimal" w:pos="911"/>
              </w:tabs>
              <w:spacing w:line="240" w:lineRule="atLeast"/>
              <w:ind w:right="-79"/>
              <w:rPr>
                <w:rFonts w:cs="Times New Roman"/>
                <w:szCs w:val="22"/>
                <w:lang w:val="en-US" w:bidi="th-TH"/>
              </w:rPr>
            </w:pPr>
            <w:r w:rsidRPr="00EE4AE8">
              <w:t>70,549</w:t>
            </w:r>
          </w:p>
        </w:tc>
      </w:tr>
      <w:tr w:rsidR="00512F92" w:rsidRPr="00EE4AE8" w14:paraId="5ABFF4AA" w14:textId="77777777" w:rsidTr="004300E3">
        <w:trPr>
          <w:cantSplit/>
        </w:trPr>
        <w:tc>
          <w:tcPr>
            <w:tcW w:w="4320" w:type="dxa"/>
          </w:tcPr>
          <w:p w14:paraId="1BD4A6A1" w14:textId="77777777" w:rsidR="00512F92" w:rsidRPr="00EE4AE8" w:rsidRDefault="00512F92" w:rsidP="00512F92">
            <w:pPr>
              <w:tabs>
                <w:tab w:val="left" w:pos="90"/>
              </w:tabs>
              <w:spacing w:line="240" w:lineRule="atLeast"/>
              <w:ind w:left="11" w:right="-79"/>
              <w:rPr>
                <w:rFonts w:ascii="Times New Roman" w:hAnsi="Times New Roman" w:cs="Times New Roman"/>
                <w:sz w:val="22"/>
                <w:szCs w:val="22"/>
                <w:vertAlign w:val="superscript"/>
              </w:rPr>
            </w:pPr>
            <w:r w:rsidRPr="00EE4AE8">
              <w:rPr>
                <w:rFonts w:ascii="Times New Roman" w:hAnsi="Times New Roman" w:cs="Times New Roman"/>
                <w:sz w:val="22"/>
                <w:szCs w:val="22"/>
              </w:rPr>
              <w:t xml:space="preserve">IT service and service expenses </w:t>
            </w:r>
          </w:p>
        </w:tc>
        <w:tc>
          <w:tcPr>
            <w:tcW w:w="1080" w:type="dxa"/>
          </w:tcPr>
          <w:p w14:paraId="48091D2B" w14:textId="51226A24" w:rsidR="00512F92" w:rsidRPr="008B5EB4" w:rsidRDefault="00512F92" w:rsidP="00512F92">
            <w:pPr>
              <w:pStyle w:val="acctfourfigures"/>
              <w:tabs>
                <w:tab w:val="clear" w:pos="765"/>
                <w:tab w:val="decimal" w:pos="596"/>
              </w:tabs>
              <w:spacing w:line="240" w:lineRule="atLeast"/>
              <w:ind w:right="11"/>
              <w:rPr>
                <w:rFonts w:cs="Times New Roman"/>
                <w:szCs w:val="22"/>
                <w:lang w:val="en-US"/>
              </w:rPr>
            </w:pPr>
            <w:r w:rsidRPr="00916071">
              <w:rPr>
                <w:rFonts w:cs="Times New Roman"/>
                <w:szCs w:val="22"/>
                <w:lang w:val="en-US"/>
              </w:rPr>
              <w:t>-</w:t>
            </w:r>
          </w:p>
        </w:tc>
        <w:tc>
          <w:tcPr>
            <w:tcW w:w="180" w:type="dxa"/>
          </w:tcPr>
          <w:p w14:paraId="20B0DAAE"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3BC219CE" w14:textId="07484C04" w:rsidR="00512F92" w:rsidRPr="008B5EB4" w:rsidRDefault="00512F92" w:rsidP="00512F92">
            <w:pPr>
              <w:pStyle w:val="acctfourfigures"/>
              <w:tabs>
                <w:tab w:val="clear" w:pos="765"/>
                <w:tab w:val="decimal" w:pos="652"/>
              </w:tabs>
              <w:spacing w:line="240" w:lineRule="atLeast"/>
              <w:ind w:right="11"/>
              <w:rPr>
                <w:rFonts w:cs="Times New Roman"/>
                <w:szCs w:val="22"/>
                <w:lang w:val="en-US"/>
              </w:rPr>
            </w:pPr>
            <w:r w:rsidRPr="00916071">
              <w:rPr>
                <w:rFonts w:cs="Times New Roman"/>
                <w:szCs w:val="22"/>
                <w:lang w:val="en-US"/>
              </w:rPr>
              <w:t>-</w:t>
            </w:r>
          </w:p>
        </w:tc>
        <w:tc>
          <w:tcPr>
            <w:tcW w:w="180" w:type="dxa"/>
          </w:tcPr>
          <w:p w14:paraId="2064D073"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569D92BC" w14:textId="698DB490" w:rsidR="00512F92" w:rsidRPr="00EE4AE8" w:rsidRDefault="00512F92" w:rsidP="00512F92">
            <w:pPr>
              <w:pStyle w:val="acctfourfigures"/>
              <w:tabs>
                <w:tab w:val="clear" w:pos="765"/>
                <w:tab w:val="decimal" w:pos="632"/>
              </w:tabs>
              <w:spacing w:line="240" w:lineRule="atLeast"/>
              <w:ind w:right="-79"/>
              <w:rPr>
                <w:rFonts w:cs="Times New Roman"/>
                <w:szCs w:val="22"/>
                <w:lang w:val="en-US" w:bidi="th-TH"/>
              </w:rPr>
            </w:pPr>
            <w:r w:rsidRPr="00916071">
              <w:rPr>
                <w:rFonts w:cs="Times New Roman"/>
                <w:szCs w:val="22"/>
                <w:lang w:val="en-US"/>
              </w:rPr>
              <w:t>-</w:t>
            </w:r>
          </w:p>
        </w:tc>
        <w:tc>
          <w:tcPr>
            <w:tcW w:w="180" w:type="dxa"/>
          </w:tcPr>
          <w:p w14:paraId="761310A8" w14:textId="77777777" w:rsidR="00512F92" w:rsidRPr="00EE4AE8" w:rsidRDefault="00512F92" w:rsidP="00512F92">
            <w:pPr>
              <w:pStyle w:val="acctfourfigures"/>
              <w:tabs>
                <w:tab w:val="clear" w:pos="765"/>
                <w:tab w:val="decimal" w:pos="911"/>
              </w:tabs>
              <w:spacing w:line="240" w:lineRule="atLeast"/>
              <w:ind w:right="-79"/>
              <w:rPr>
                <w:rFonts w:cs="Times New Roman"/>
                <w:szCs w:val="22"/>
                <w:lang w:val="en-US" w:bidi="th-TH"/>
              </w:rPr>
            </w:pPr>
          </w:p>
        </w:tc>
        <w:tc>
          <w:tcPr>
            <w:tcW w:w="1161" w:type="dxa"/>
          </w:tcPr>
          <w:p w14:paraId="5472FF7B" w14:textId="191501A7" w:rsidR="00512F92" w:rsidRPr="00EE4AE8" w:rsidRDefault="00512F92" w:rsidP="00512F92">
            <w:pPr>
              <w:pStyle w:val="acctfourfigures"/>
              <w:tabs>
                <w:tab w:val="clear" w:pos="765"/>
                <w:tab w:val="decimal" w:pos="911"/>
              </w:tabs>
              <w:spacing w:line="240" w:lineRule="atLeast"/>
              <w:ind w:right="-79"/>
              <w:rPr>
                <w:rFonts w:cs="Times New Roman"/>
                <w:szCs w:val="22"/>
                <w:lang w:val="en-US" w:bidi="th-TH"/>
              </w:rPr>
            </w:pPr>
            <w:r w:rsidRPr="00EE4AE8">
              <w:t>1,732</w:t>
            </w:r>
          </w:p>
        </w:tc>
      </w:tr>
      <w:tr w:rsidR="00512F92" w:rsidRPr="00EE4AE8" w14:paraId="0FF3C100" w14:textId="77777777" w:rsidTr="004300E3">
        <w:trPr>
          <w:cantSplit/>
        </w:trPr>
        <w:tc>
          <w:tcPr>
            <w:tcW w:w="4320" w:type="dxa"/>
          </w:tcPr>
          <w:p w14:paraId="1119F594" w14:textId="77777777" w:rsidR="00512F92" w:rsidRPr="00EE4AE8" w:rsidRDefault="00512F92" w:rsidP="00512F92">
            <w:pPr>
              <w:tabs>
                <w:tab w:val="left" w:pos="90"/>
              </w:tabs>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Interest expenses</w:t>
            </w:r>
          </w:p>
        </w:tc>
        <w:tc>
          <w:tcPr>
            <w:tcW w:w="1080" w:type="dxa"/>
          </w:tcPr>
          <w:p w14:paraId="2BEEDDBF" w14:textId="304EB8AD" w:rsidR="00512F92" w:rsidRPr="008B5EB4" w:rsidRDefault="00512F92" w:rsidP="00512F92">
            <w:pPr>
              <w:pStyle w:val="acctfourfigures"/>
              <w:tabs>
                <w:tab w:val="clear" w:pos="765"/>
                <w:tab w:val="decimal" w:pos="596"/>
              </w:tabs>
              <w:spacing w:line="240" w:lineRule="atLeast"/>
              <w:ind w:right="11"/>
              <w:rPr>
                <w:rFonts w:cs="Times New Roman"/>
                <w:szCs w:val="22"/>
                <w:lang w:val="en-US"/>
              </w:rPr>
            </w:pPr>
            <w:r w:rsidRPr="00916071">
              <w:rPr>
                <w:rFonts w:cs="Times New Roman"/>
                <w:szCs w:val="22"/>
                <w:lang w:val="en-US"/>
              </w:rPr>
              <w:t>-</w:t>
            </w:r>
          </w:p>
        </w:tc>
        <w:tc>
          <w:tcPr>
            <w:tcW w:w="180" w:type="dxa"/>
          </w:tcPr>
          <w:p w14:paraId="05BDBDF5"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5B2D241D" w14:textId="33D97643" w:rsidR="00512F92" w:rsidRPr="008B5EB4" w:rsidRDefault="00512F92" w:rsidP="00512F92">
            <w:pPr>
              <w:pStyle w:val="acctfourfigures"/>
              <w:tabs>
                <w:tab w:val="clear" w:pos="765"/>
                <w:tab w:val="decimal" w:pos="652"/>
              </w:tabs>
              <w:spacing w:line="240" w:lineRule="atLeast"/>
              <w:ind w:right="11"/>
              <w:rPr>
                <w:rFonts w:cs="Times New Roman"/>
                <w:szCs w:val="22"/>
                <w:lang w:val="en-US"/>
              </w:rPr>
            </w:pPr>
            <w:r w:rsidRPr="00916071">
              <w:rPr>
                <w:rFonts w:cs="Times New Roman"/>
                <w:szCs w:val="22"/>
                <w:lang w:val="en-US"/>
              </w:rPr>
              <w:t>-</w:t>
            </w:r>
          </w:p>
        </w:tc>
        <w:tc>
          <w:tcPr>
            <w:tcW w:w="180" w:type="dxa"/>
          </w:tcPr>
          <w:p w14:paraId="6DCF4AA5"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446F7B2D" w14:textId="7C54F0B8" w:rsidR="00512F92" w:rsidRPr="00EE4AE8" w:rsidRDefault="00512F92" w:rsidP="00512F92">
            <w:pPr>
              <w:pStyle w:val="acctfourfigures"/>
              <w:tabs>
                <w:tab w:val="clear" w:pos="765"/>
                <w:tab w:val="decimal" w:pos="632"/>
              </w:tabs>
              <w:spacing w:line="240" w:lineRule="atLeast"/>
              <w:ind w:right="-79"/>
              <w:rPr>
                <w:rFonts w:cs="Times New Roman"/>
                <w:szCs w:val="22"/>
                <w:lang w:val="en-US"/>
              </w:rPr>
            </w:pPr>
            <w:r w:rsidRPr="00916071">
              <w:rPr>
                <w:rFonts w:cs="Times New Roman"/>
                <w:szCs w:val="22"/>
                <w:lang w:val="en-US"/>
              </w:rPr>
              <w:t>-</w:t>
            </w:r>
          </w:p>
        </w:tc>
        <w:tc>
          <w:tcPr>
            <w:tcW w:w="180" w:type="dxa"/>
          </w:tcPr>
          <w:p w14:paraId="03D54218"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161" w:type="dxa"/>
          </w:tcPr>
          <w:p w14:paraId="275556E8" w14:textId="654D5BF3" w:rsidR="00512F92" w:rsidRPr="00EE4AE8" w:rsidRDefault="00512F92" w:rsidP="00512F92">
            <w:pPr>
              <w:pStyle w:val="acctfourfigures"/>
              <w:tabs>
                <w:tab w:val="clear" w:pos="765"/>
                <w:tab w:val="decimal" w:pos="911"/>
              </w:tabs>
              <w:spacing w:line="240" w:lineRule="atLeast"/>
              <w:ind w:right="-79"/>
              <w:rPr>
                <w:rFonts w:cs="Times New Roman"/>
                <w:szCs w:val="22"/>
                <w:lang w:val="en-US"/>
              </w:rPr>
            </w:pPr>
            <w:r>
              <w:t>2,504</w:t>
            </w:r>
          </w:p>
        </w:tc>
      </w:tr>
      <w:tr w:rsidR="00512F92" w:rsidRPr="00235B5B" w14:paraId="01A913B8" w14:textId="77777777" w:rsidTr="004300E3">
        <w:trPr>
          <w:cantSplit/>
        </w:trPr>
        <w:tc>
          <w:tcPr>
            <w:tcW w:w="4320" w:type="dxa"/>
          </w:tcPr>
          <w:p w14:paraId="153FD1C1" w14:textId="77777777" w:rsidR="00512F92" w:rsidRPr="008B5EB4" w:rsidRDefault="00512F92" w:rsidP="00512F92">
            <w:pPr>
              <w:spacing w:line="40" w:lineRule="atLeast"/>
              <w:ind w:left="533"/>
              <w:rPr>
                <w:rFonts w:ascii="Times New Roman" w:hAnsi="Times New Roman" w:cs="Times New Roman"/>
                <w:i/>
                <w:iCs/>
                <w:sz w:val="16"/>
                <w:szCs w:val="16"/>
              </w:rPr>
            </w:pPr>
          </w:p>
        </w:tc>
        <w:tc>
          <w:tcPr>
            <w:tcW w:w="1080" w:type="dxa"/>
          </w:tcPr>
          <w:p w14:paraId="4C5E87CB" w14:textId="77777777" w:rsidR="00512F92" w:rsidRPr="008B5EB4" w:rsidRDefault="00512F92" w:rsidP="00512F92">
            <w:pPr>
              <w:pStyle w:val="acctfourfigures"/>
              <w:tabs>
                <w:tab w:val="clear" w:pos="765"/>
                <w:tab w:val="decimal" w:pos="596"/>
              </w:tabs>
              <w:spacing w:line="40" w:lineRule="atLeast"/>
              <w:ind w:left="533"/>
              <w:rPr>
                <w:rFonts w:eastAsia="MS Mincho" w:cs="Times New Roman"/>
                <w:i/>
                <w:iCs/>
                <w:sz w:val="16"/>
                <w:szCs w:val="16"/>
                <w:lang w:val="en-US" w:bidi="th-TH"/>
              </w:rPr>
            </w:pPr>
          </w:p>
        </w:tc>
        <w:tc>
          <w:tcPr>
            <w:tcW w:w="180" w:type="dxa"/>
          </w:tcPr>
          <w:p w14:paraId="618C56CD" w14:textId="77777777" w:rsidR="00512F92" w:rsidRPr="008B5EB4" w:rsidRDefault="00512F92" w:rsidP="00512F92">
            <w:pPr>
              <w:pStyle w:val="acctfourfigures"/>
              <w:tabs>
                <w:tab w:val="clear" w:pos="765"/>
                <w:tab w:val="decimal" w:pos="911"/>
              </w:tabs>
              <w:spacing w:line="40" w:lineRule="atLeast"/>
              <w:ind w:left="533"/>
              <w:rPr>
                <w:rFonts w:eastAsia="MS Mincho" w:cs="Times New Roman"/>
                <w:i/>
                <w:iCs/>
                <w:sz w:val="16"/>
                <w:szCs w:val="16"/>
                <w:lang w:val="en-US" w:bidi="th-TH"/>
              </w:rPr>
            </w:pPr>
          </w:p>
        </w:tc>
        <w:tc>
          <w:tcPr>
            <w:tcW w:w="1080" w:type="dxa"/>
          </w:tcPr>
          <w:p w14:paraId="5FEAF16E" w14:textId="77777777" w:rsidR="00512F92" w:rsidRPr="008B5EB4" w:rsidRDefault="00512F92" w:rsidP="00512F92">
            <w:pPr>
              <w:pStyle w:val="acctfourfigures"/>
              <w:tabs>
                <w:tab w:val="clear" w:pos="765"/>
                <w:tab w:val="decimal" w:pos="596"/>
              </w:tabs>
              <w:spacing w:line="40" w:lineRule="atLeast"/>
              <w:ind w:left="533"/>
              <w:rPr>
                <w:rFonts w:eastAsia="MS Mincho" w:cs="Times New Roman"/>
                <w:i/>
                <w:iCs/>
                <w:sz w:val="16"/>
                <w:szCs w:val="16"/>
                <w:lang w:val="en-US" w:bidi="th-TH"/>
              </w:rPr>
            </w:pPr>
          </w:p>
        </w:tc>
        <w:tc>
          <w:tcPr>
            <w:tcW w:w="180" w:type="dxa"/>
          </w:tcPr>
          <w:p w14:paraId="533CE592" w14:textId="77777777" w:rsidR="00512F92" w:rsidRPr="008B5EB4" w:rsidRDefault="00512F92" w:rsidP="00512F92">
            <w:pPr>
              <w:pStyle w:val="acctfourfigures"/>
              <w:tabs>
                <w:tab w:val="clear" w:pos="765"/>
                <w:tab w:val="decimal" w:pos="911"/>
              </w:tabs>
              <w:spacing w:line="40" w:lineRule="atLeast"/>
              <w:ind w:left="533"/>
              <w:rPr>
                <w:rFonts w:eastAsia="MS Mincho" w:cs="Times New Roman"/>
                <w:i/>
                <w:iCs/>
                <w:sz w:val="16"/>
                <w:szCs w:val="16"/>
                <w:lang w:val="en-US" w:bidi="th-TH"/>
              </w:rPr>
            </w:pPr>
          </w:p>
        </w:tc>
        <w:tc>
          <w:tcPr>
            <w:tcW w:w="1080" w:type="dxa"/>
          </w:tcPr>
          <w:p w14:paraId="623FFF5C" w14:textId="77777777" w:rsidR="00512F92" w:rsidRPr="008B5EB4" w:rsidRDefault="00512F92" w:rsidP="00512F92">
            <w:pPr>
              <w:pStyle w:val="acctfourfigures"/>
              <w:tabs>
                <w:tab w:val="clear" w:pos="765"/>
                <w:tab w:val="decimal" w:pos="911"/>
              </w:tabs>
              <w:spacing w:line="40" w:lineRule="atLeast"/>
              <w:ind w:left="533"/>
              <w:rPr>
                <w:rFonts w:eastAsia="MS Mincho" w:cs="Times New Roman"/>
                <w:i/>
                <w:iCs/>
                <w:sz w:val="16"/>
                <w:szCs w:val="16"/>
                <w:lang w:val="en-US" w:bidi="th-TH"/>
              </w:rPr>
            </w:pPr>
          </w:p>
        </w:tc>
        <w:tc>
          <w:tcPr>
            <w:tcW w:w="180" w:type="dxa"/>
          </w:tcPr>
          <w:p w14:paraId="4C3446C9" w14:textId="77777777" w:rsidR="00512F92" w:rsidRPr="008B5EB4" w:rsidRDefault="00512F92" w:rsidP="00512F92">
            <w:pPr>
              <w:pStyle w:val="acctfourfigures"/>
              <w:tabs>
                <w:tab w:val="clear" w:pos="765"/>
                <w:tab w:val="decimal" w:pos="911"/>
              </w:tabs>
              <w:spacing w:line="40" w:lineRule="atLeast"/>
              <w:ind w:left="533"/>
              <w:rPr>
                <w:rFonts w:eastAsia="MS Mincho" w:cs="Times New Roman"/>
                <w:i/>
                <w:iCs/>
                <w:sz w:val="16"/>
                <w:szCs w:val="16"/>
                <w:lang w:val="en-US" w:bidi="th-TH"/>
              </w:rPr>
            </w:pPr>
          </w:p>
        </w:tc>
        <w:tc>
          <w:tcPr>
            <w:tcW w:w="1161" w:type="dxa"/>
          </w:tcPr>
          <w:p w14:paraId="0C8C691C" w14:textId="77777777" w:rsidR="00512F92" w:rsidRPr="008B5EB4" w:rsidRDefault="00512F92" w:rsidP="00512F92">
            <w:pPr>
              <w:pStyle w:val="acctfourfigures"/>
              <w:tabs>
                <w:tab w:val="clear" w:pos="765"/>
                <w:tab w:val="decimal" w:pos="911"/>
              </w:tabs>
              <w:spacing w:line="40" w:lineRule="atLeast"/>
              <w:ind w:left="533"/>
              <w:rPr>
                <w:rFonts w:eastAsia="MS Mincho" w:cs="Times New Roman"/>
                <w:i/>
                <w:iCs/>
                <w:sz w:val="16"/>
                <w:szCs w:val="16"/>
                <w:lang w:val="en-US" w:bidi="th-TH"/>
              </w:rPr>
            </w:pPr>
          </w:p>
        </w:tc>
      </w:tr>
      <w:tr w:rsidR="00512F92" w:rsidRPr="00EE4AE8" w14:paraId="45E794E3" w14:textId="77777777" w:rsidTr="004300E3">
        <w:trPr>
          <w:cantSplit/>
        </w:trPr>
        <w:tc>
          <w:tcPr>
            <w:tcW w:w="4320" w:type="dxa"/>
          </w:tcPr>
          <w:p w14:paraId="4E662454" w14:textId="77777777" w:rsidR="00512F92" w:rsidRPr="00EE4AE8" w:rsidRDefault="00512F92" w:rsidP="00512F92">
            <w:pPr>
              <w:tabs>
                <w:tab w:val="left" w:pos="90"/>
              </w:tabs>
              <w:spacing w:line="240" w:lineRule="atLeast"/>
              <w:ind w:right="-79"/>
              <w:jc w:val="left"/>
              <w:rPr>
                <w:rFonts w:ascii="Times New Roman" w:hAnsi="Times New Roman" w:cs="Times New Roman"/>
                <w:b/>
                <w:bCs/>
                <w:sz w:val="22"/>
                <w:szCs w:val="22"/>
              </w:rPr>
            </w:pPr>
            <w:r w:rsidRPr="00EE4AE8">
              <w:rPr>
                <w:rFonts w:ascii="Times New Roman" w:hAnsi="Times New Roman" w:cs="Times New Roman"/>
                <w:b/>
                <w:bCs/>
                <w:sz w:val="22"/>
                <w:szCs w:val="22"/>
              </w:rPr>
              <w:t>Joint ventures</w:t>
            </w:r>
          </w:p>
        </w:tc>
        <w:tc>
          <w:tcPr>
            <w:tcW w:w="1080" w:type="dxa"/>
          </w:tcPr>
          <w:p w14:paraId="3F8C83FB" w14:textId="77777777" w:rsidR="00512F92" w:rsidRPr="00EE4AE8" w:rsidRDefault="00512F92" w:rsidP="00512F92">
            <w:pPr>
              <w:pStyle w:val="acctfourfigures"/>
              <w:tabs>
                <w:tab w:val="clear" w:pos="765"/>
                <w:tab w:val="decimal" w:pos="596"/>
              </w:tabs>
              <w:spacing w:line="240" w:lineRule="atLeast"/>
              <w:ind w:right="11"/>
              <w:rPr>
                <w:rFonts w:cs="Times New Roman"/>
                <w:szCs w:val="22"/>
              </w:rPr>
            </w:pPr>
          </w:p>
        </w:tc>
        <w:tc>
          <w:tcPr>
            <w:tcW w:w="180" w:type="dxa"/>
          </w:tcPr>
          <w:p w14:paraId="0CB014D8"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5A1C6215" w14:textId="77777777" w:rsidR="00512F92" w:rsidRPr="00EE4AE8" w:rsidRDefault="00512F92" w:rsidP="00512F92">
            <w:pPr>
              <w:pStyle w:val="acctfourfigures"/>
              <w:tabs>
                <w:tab w:val="clear" w:pos="765"/>
                <w:tab w:val="decimal" w:pos="596"/>
              </w:tabs>
              <w:spacing w:line="240" w:lineRule="atLeast"/>
              <w:ind w:right="11"/>
              <w:rPr>
                <w:rFonts w:cs="Times New Roman"/>
                <w:szCs w:val="22"/>
              </w:rPr>
            </w:pPr>
          </w:p>
        </w:tc>
        <w:tc>
          <w:tcPr>
            <w:tcW w:w="180" w:type="dxa"/>
          </w:tcPr>
          <w:p w14:paraId="0DEBA1A3"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23A4B42C" w14:textId="77777777" w:rsidR="00512F92" w:rsidRPr="00EE4AE8" w:rsidRDefault="00512F92" w:rsidP="00512F92">
            <w:pPr>
              <w:pStyle w:val="acctfourfigures"/>
              <w:tabs>
                <w:tab w:val="clear" w:pos="765"/>
                <w:tab w:val="decimal" w:pos="911"/>
              </w:tabs>
              <w:spacing w:line="240" w:lineRule="atLeast"/>
              <w:ind w:right="-79"/>
              <w:rPr>
                <w:rFonts w:cs="Times New Roman"/>
                <w:szCs w:val="22"/>
              </w:rPr>
            </w:pPr>
          </w:p>
        </w:tc>
        <w:tc>
          <w:tcPr>
            <w:tcW w:w="180" w:type="dxa"/>
          </w:tcPr>
          <w:p w14:paraId="00A0BA2E"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161" w:type="dxa"/>
          </w:tcPr>
          <w:p w14:paraId="3113210C" w14:textId="77777777" w:rsidR="00512F92" w:rsidRPr="00EE4AE8" w:rsidRDefault="00512F92" w:rsidP="00512F92">
            <w:pPr>
              <w:pStyle w:val="acctfourfigures"/>
              <w:tabs>
                <w:tab w:val="clear" w:pos="765"/>
                <w:tab w:val="decimal" w:pos="911"/>
              </w:tabs>
              <w:spacing w:line="240" w:lineRule="atLeast"/>
              <w:ind w:right="-79"/>
              <w:rPr>
                <w:rFonts w:cs="Times New Roman"/>
                <w:szCs w:val="22"/>
              </w:rPr>
            </w:pPr>
          </w:p>
        </w:tc>
      </w:tr>
      <w:tr w:rsidR="00512F92" w:rsidRPr="00EE4AE8" w14:paraId="5DCE5E34" w14:textId="77777777" w:rsidTr="004300E3">
        <w:trPr>
          <w:cantSplit/>
        </w:trPr>
        <w:tc>
          <w:tcPr>
            <w:tcW w:w="4320" w:type="dxa"/>
          </w:tcPr>
          <w:p w14:paraId="6047B166" w14:textId="77777777" w:rsidR="00512F92" w:rsidRPr="00EE4AE8" w:rsidRDefault="00512F92" w:rsidP="00512F92">
            <w:pPr>
              <w:pStyle w:val="7I-7H-2"/>
              <w:spacing w:line="240" w:lineRule="atLeast"/>
              <w:ind w:left="11" w:right="-871"/>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IT service and office and office equipment</w:t>
            </w:r>
          </w:p>
        </w:tc>
        <w:tc>
          <w:tcPr>
            <w:tcW w:w="1080" w:type="dxa"/>
          </w:tcPr>
          <w:p w14:paraId="396D91FD" w14:textId="77777777" w:rsidR="00512F92" w:rsidRPr="00EE4AE8" w:rsidRDefault="00512F92" w:rsidP="00512F92">
            <w:pPr>
              <w:pStyle w:val="acctfourfigures"/>
              <w:tabs>
                <w:tab w:val="clear" w:pos="765"/>
                <w:tab w:val="decimal" w:pos="916"/>
              </w:tabs>
              <w:spacing w:line="240" w:lineRule="atLeast"/>
              <w:ind w:right="11"/>
              <w:rPr>
                <w:rFonts w:cs="Times New Roman"/>
                <w:szCs w:val="22"/>
                <w:lang w:val="en-US"/>
              </w:rPr>
            </w:pPr>
          </w:p>
        </w:tc>
        <w:tc>
          <w:tcPr>
            <w:tcW w:w="180" w:type="dxa"/>
          </w:tcPr>
          <w:p w14:paraId="3B865B05"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2C5EACEE" w14:textId="77777777" w:rsidR="00512F92" w:rsidRPr="00EE4AE8" w:rsidRDefault="00512F92" w:rsidP="00512F92">
            <w:pPr>
              <w:pStyle w:val="acctfourfigures"/>
              <w:tabs>
                <w:tab w:val="clear" w:pos="765"/>
                <w:tab w:val="decimal" w:pos="916"/>
              </w:tabs>
              <w:spacing w:line="240" w:lineRule="atLeast"/>
              <w:ind w:right="11"/>
              <w:rPr>
                <w:rFonts w:cs="Times New Roman"/>
                <w:szCs w:val="22"/>
                <w:lang w:val="en-US"/>
              </w:rPr>
            </w:pPr>
          </w:p>
        </w:tc>
        <w:tc>
          <w:tcPr>
            <w:tcW w:w="180" w:type="dxa"/>
          </w:tcPr>
          <w:p w14:paraId="471CDF55"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39B0948C" w14:textId="77777777" w:rsidR="00512F92" w:rsidRPr="00EE4AE8" w:rsidRDefault="00512F92" w:rsidP="00512F92">
            <w:pPr>
              <w:pStyle w:val="acctfourfigures"/>
              <w:tabs>
                <w:tab w:val="clear" w:pos="765"/>
                <w:tab w:val="decimal" w:pos="812"/>
              </w:tabs>
              <w:spacing w:line="240" w:lineRule="atLeast"/>
              <w:ind w:right="-79"/>
              <w:rPr>
                <w:rFonts w:cs="Times New Roman"/>
                <w:szCs w:val="22"/>
                <w:lang w:val="en-US"/>
              </w:rPr>
            </w:pPr>
          </w:p>
        </w:tc>
        <w:tc>
          <w:tcPr>
            <w:tcW w:w="180" w:type="dxa"/>
          </w:tcPr>
          <w:p w14:paraId="463FA270"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161" w:type="dxa"/>
          </w:tcPr>
          <w:p w14:paraId="12478BE4" w14:textId="77777777" w:rsidR="00512F92" w:rsidRPr="00EE4AE8" w:rsidRDefault="00512F92" w:rsidP="00512F92">
            <w:pPr>
              <w:pStyle w:val="acctfourfigures"/>
              <w:tabs>
                <w:tab w:val="clear" w:pos="765"/>
                <w:tab w:val="decimal" w:pos="812"/>
              </w:tabs>
              <w:spacing w:line="240" w:lineRule="atLeast"/>
              <w:ind w:right="-79"/>
              <w:rPr>
                <w:rFonts w:cs="Times New Roman"/>
                <w:szCs w:val="22"/>
                <w:lang w:val="en-US"/>
              </w:rPr>
            </w:pPr>
          </w:p>
        </w:tc>
      </w:tr>
      <w:tr w:rsidR="00512F92" w:rsidRPr="00EE4AE8" w14:paraId="0C6FC978" w14:textId="77777777" w:rsidTr="004300E3">
        <w:trPr>
          <w:cantSplit/>
        </w:trPr>
        <w:tc>
          <w:tcPr>
            <w:tcW w:w="4320" w:type="dxa"/>
          </w:tcPr>
          <w:p w14:paraId="5100C975" w14:textId="41183269" w:rsidR="00512F92" w:rsidRPr="00EE4AE8" w:rsidRDefault="00512F92" w:rsidP="00512F92">
            <w:pPr>
              <w:tabs>
                <w:tab w:val="left" w:pos="90"/>
              </w:tabs>
              <w:spacing w:line="240" w:lineRule="atLeast"/>
              <w:ind w:right="-79" w:firstLine="191"/>
              <w:rPr>
                <w:rFonts w:ascii="Times New Roman" w:hAnsi="Times New Roman" w:cs="Times New Roman"/>
                <w:sz w:val="22"/>
                <w:szCs w:val="22"/>
              </w:rPr>
            </w:pPr>
            <w:r w:rsidRPr="00EE4AE8">
              <w:rPr>
                <w:rFonts w:ascii="Times New Roman" w:hAnsi="Times New Roman" w:cs="Times New Roman"/>
                <w:sz w:val="22"/>
                <w:szCs w:val="22"/>
              </w:rPr>
              <w:t>rental income</w:t>
            </w:r>
            <w:r w:rsidR="000B5C9D">
              <w:rPr>
                <w:rFonts w:ascii="Times New Roman" w:hAnsi="Times New Roman" w:cs="Times New Roman"/>
                <w:sz w:val="22"/>
                <w:szCs w:val="22"/>
              </w:rPr>
              <w:t xml:space="preserve"> and other income</w:t>
            </w:r>
          </w:p>
        </w:tc>
        <w:tc>
          <w:tcPr>
            <w:tcW w:w="1080" w:type="dxa"/>
          </w:tcPr>
          <w:p w14:paraId="263D5BCE" w14:textId="1877A6F0" w:rsidR="00512F92" w:rsidRPr="00EE4AE8" w:rsidRDefault="00512F92" w:rsidP="00512F92">
            <w:pPr>
              <w:pStyle w:val="acctfourfigures"/>
              <w:tabs>
                <w:tab w:val="clear" w:pos="765"/>
                <w:tab w:val="decimal" w:pos="916"/>
              </w:tabs>
              <w:spacing w:line="240" w:lineRule="atLeast"/>
              <w:ind w:right="11"/>
              <w:rPr>
                <w:rFonts w:cs="Times New Roman"/>
                <w:szCs w:val="22"/>
                <w:lang w:val="en-US"/>
              </w:rPr>
            </w:pPr>
            <w:r>
              <w:rPr>
                <w:rFonts w:cs="Times New Roman"/>
                <w:szCs w:val="22"/>
                <w:lang w:val="en-US"/>
              </w:rPr>
              <w:t>58,254</w:t>
            </w:r>
          </w:p>
        </w:tc>
        <w:tc>
          <w:tcPr>
            <w:tcW w:w="180" w:type="dxa"/>
          </w:tcPr>
          <w:p w14:paraId="1AF7C08F"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2DA2F5CF" w14:textId="5C5E397E" w:rsidR="00512F92" w:rsidRPr="00EE4AE8" w:rsidRDefault="00512F92" w:rsidP="00512F92">
            <w:pPr>
              <w:pStyle w:val="acctfourfigures"/>
              <w:tabs>
                <w:tab w:val="clear" w:pos="765"/>
                <w:tab w:val="decimal" w:pos="916"/>
              </w:tabs>
              <w:spacing w:line="240" w:lineRule="atLeast"/>
              <w:ind w:right="11"/>
              <w:rPr>
                <w:rFonts w:cs="Times New Roman"/>
                <w:szCs w:val="22"/>
                <w:lang w:val="en-US"/>
              </w:rPr>
            </w:pPr>
            <w:r w:rsidRPr="00EE4AE8">
              <w:t>59,524</w:t>
            </w:r>
          </w:p>
        </w:tc>
        <w:tc>
          <w:tcPr>
            <w:tcW w:w="180" w:type="dxa"/>
          </w:tcPr>
          <w:p w14:paraId="5FBCC117"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674886B7" w14:textId="4B7C2885" w:rsidR="00512F92" w:rsidRPr="00EE4AE8" w:rsidRDefault="00512F92" w:rsidP="00512F92">
            <w:pPr>
              <w:pStyle w:val="acctfourfigures"/>
              <w:tabs>
                <w:tab w:val="clear" w:pos="765"/>
                <w:tab w:val="decimal" w:pos="911"/>
              </w:tabs>
              <w:spacing w:line="240" w:lineRule="atLeast"/>
              <w:ind w:right="-79"/>
              <w:rPr>
                <w:rFonts w:cs="Times New Roman"/>
                <w:szCs w:val="22"/>
                <w:lang w:val="en-US"/>
              </w:rPr>
            </w:pPr>
            <w:r>
              <w:rPr>
                <w:rFonts w:cs="Times New Roman"/>
                <w:szCs w:val="22"/>
                <w:lang w:val="en-US" w:bidi="th-TH"/>
              </w:rPr>
              <w:t>1,104</w:t>
            </w:r>
          </w:p>
        </w:tc>
        <w:tc>
          <w:tcPr>
            <w:tcW w:w="180" w:type="dxa"/>
          </w:tcPr>
          <w:p w14:paraId="646501E1"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161" w:type="dxa"/>
          </w:tcPr>
          <w:p w14:paraId="1206080E" w14:textId="4AEFAC83" w:rsidR="00512F92" w:rsidRPr="00EE4AE8" w:rsidRDefault="00512F92" w:rsidP="00512F92">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r>
      <w:tr w:rsidR="00512F92" w:rsidRPr="00EE4AE8" w14:paraId="2C623A0C" w14:textId="77777777" w:rsidTr="001E3E9E">
        <w:trPr>
          <w:cantSplit/>
        </w:trPr>
        <w:tc>
          <w:tcPr>
            <w:tcW w:w="4320" w:type="dxa"/>
          </w:tcPr>
          <w:p w14:paraId="22065643" w14:textId="77777777" w:rsidR="00512F92" w:rsidRPr="00EE4AE8" w:rsidRDefault="00512F92" w:rsidP="001E3E9E">
            <w:pPr>
              <w:tabs>
                <w:tab w:val="left" w:pos="90"/>
              </w:tabs>
              <w:spacing w:line="240" w:lineRule="atLeast"/>
              <w:ind w:right="-79" w:firstLine="11"/>
              <w:rPr>
                <w:rFonts w:ascii="Times New Roman" w:hAnsi="Times New Roman" w:cs="Times New Roman"/>
                <w:sz w:val="22"/>
                <w:szCs w:val="22"/>
              </w:rPr>
            </w:pPr>
            <w:r>
              <w:rPr>
                <w:rFonts w:ascii="Times New Roman" w:hAnsi="Times New Roman" w:cs="Times New Roman"/>
                <w:sz w:val="22"/>
                <w:szCs w:val="22"/>
              </w:rPr>
              <w:t>Interest income</w:t>
            </w:r>
          </w:p>
        </w:tc>
        <w:tc>
          <w:tcPr>
            <w:tcW w:w="1080" w:type="dxa"/>
          </w:tcPr>
          <w:p w14:paraId="68281C68" w14:textId="77777777" w:rsidR="00512F92" w:rsidRDefault="00512F92" w:rsidP="001E3E9E">
            <w:pPr>
              <w:pStyle w:val="acctfourfigures"/>
              <w:tabs>
                <w:tab w:val="clear" w:pos="765"/>
                <w:tab w:val="decimal" w:pos="916"/>
              </w:tabs>
              <w:spacing w:line="240" w:lineRule="atLeast"/>
              <w:ind w:right="11"/>
              <w:rPr>
                <w:rFonts w:cs="Times New Roman"/>
                <w:szCs w:val="22"/>
                <w:lang w:val="en-US"/>
              </w:rPr>
            </w:pPr>
            <w:r>
              <w:rPr>
                <w:rFonts w:cs="Times New Roman"/>
                <w:szCs w:val="22"/>
                <w:lang w:val="en-US"/>
              </w:rPr>
              <w:t>36,123</w:t>
            </w:r>
          </w:p>
        </w:tc>
        <w:tc>
          <w:tcPr>
            <w:tcW w:w="180" w:type="dxa"/>
          </w:tcPr>
          <w:p w14:paraId="65D6BA57" w14:textId="77777777" w:rsidR="00512F92" w:rsidRPr="00EE4AE8" w:rsidRDefault="00512F92" w:rsidP="001E3E9E">
            <w:pPr>
              <w:pStyle w:val="acctfourfigures"/>
              <w:tabs>
                <w:tab w:val="clear" w:pos="765"/>
                <w:tab w:val="decimal" w:pos="916"/>
              </w:tabs>
              <w:spacing w:line="240" w:lineRule="atLeast"/>
              <w:ind w:right="11"/>
              <w:rPr>
                <w:rFonts w:cs="Times New Roman"/>
                <w:szCs w:val="22"/>
                <w:lang w:val="en-US"/>
              </w:rPr>
            </w:pPr>
          </w:p>
        </w:tc>
        <w:tc>
          <w:tcPr>
            <w:tcW w:w="1080" w:type="dxa"/>
          </w:tcPr>
          <w:p w14:paraId="79B77F68" w14:textId="77777777" w:rsidR="00512F92" w:rsidRPr="00EE4AE8" w:rsidRDefault="00512F92" w:rsidP="001E3E9E">
            <w:pPr>
              <w:pStyle w:val="acctfourfigures"/>
              <w:tabs>
                <w:tab w:val="clear" w:pos="765"/>
                <w:tab w:val="decimal" w:pos="652"/>
              </w:tabs>
              <w:spacing w:line="240" w:lineRule="atLeast"/>
              <w:ind w:right="11"/>
            </w:pPr>
            <w:r w:rsidRPr="00B524E8">
              <w:rPr>
                <w:rFonts w:cs="Times New Roman"/>
                <w:szCs w:val="22"/>
                <w:lang w:val="en-US"/>
              </w:rPr>
              <w:t>-</w:t>
            </w:r>
          </w:p>
        </w:tc>
        <w:tc>
          <w:tcPr>
            <w:tcW w:w="180" w:type="dxa"/>
          </w:tcPr>
          <w:p w14:paraId="0F9FB6E4" w14:textId="77777777" w:rsidR="00512F92" w:rsidRPr="00EE4AE8" w:rsidRDefault="00512F92" w:rsidP="001E3E9E">
            <w:pPr>
              <w:pStyle w:val="acctfourfigures"/>
              <w:tabs>
                <w:tab w:val="clear" w:pos="765"/>
                <w:tab w:val="decimal" w:pos="911"/>
              </w:tabs>
              <w:spacing w:line="240" w:lineRule="atLeast"/>
              <w:rPr>
                <w:rFonts w:cs="Times New Roman"/>
                <w:szCs w:val="22"/>
              </w:rPr>
            </w:pPr>
          </w:p>
        </w:tc>
        <w:tc>
          <w:tcPr>
            <w:tcW w:w="1080" w:type="dxa"/>
          </w:tcPr>
          <w:p w14:paraId="7D37F0E9" w14:textId="77777777" w:rsidR="00512F92" w:rsidRPr="00916071" w:rsidRDefault="00512F92" w:rsidP="001E3E9E">
            <w:pPr>
              <w:pStyle w:val="acctfourfigures"/>
              <w:tabs>
                <w:tab w:val="clear" w:pos="765"/>
                <w:tab w:val="decimal" w:pos="911"/>
              </w:tabs>
              <w:spacing w:line="240" w:lineRule="atLeast"/>
              <w:ind w:right="11"/>
              <w:rPr>
                <w:rFonts w:cs="Times New Roman"/>
                <w:szCs w:val="22"/>
                <w:lang w:val="en-US"/>
              </w:rPr>
            </w:pPr>
            <w:r>
              <w:rPr>
                <w:rFonts w:cs="Times New Roman"/>
                <w:szCs w:val="22"/>
                <w:lang w:val="en-US"/>
              </w:rPr>
              <w:t>36,123</w:t>
            </w:r>
          </w:p>
        </w:tc>
        <w:tc>
          <w:tcPr>
            <w:tcW w:w="180" w:type="dxa"/>
          </w:tcPr>
          <w:p w14:paraId="662221AA" w14:textId="77777777" w:rsidR="00512F92" w:rsidRPr="00EE4AE8" w:rsidRDefault="00512F92" w:rsidP="001E3E9E">
            <w:pPr>
              <w:pStyle w:val="acctfourfigures"/>
              <w:tabs>
                <w:tab w:val="clear" w:pos="765"/>
                <w:tab w:val="decimal" w:pos="911"/>
              </w:tabs>
              <w:spacing w:line="240" w:lineRule="atLeast"/>
              <w:rPr>
                <w:rFonts w:cs="Times New Roman"/>
                <w:szCs w:val="22"/>
              </w:rPr>
            </w:pPr>
          </w:p>
        </w:tc>
        <w:tc>
          <w:tcPr>
            <w:tcW w:w="1161" w:type="dxa"/>
          </w:tcPr>
          <w:p w14:paraId="46725CE3" w14:textId="15456D73" w:rsidR="00512F92" w:rsidRPr="00EE4AE8" w:rsidRDefault="00ED21C4" w:rsidP="001E3E9E">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r>
      <w:tr w:rsidR="00512F92" w:rsidRPr="00EE4AE8" w14:paraId="669AD7C7" w14:textId="77777777" w:rsidTr="004300E3">
        <w:trPr>
          <w:cantSplit/>
        </w:trPr>
        <w:tc>
          <w:tcPr>
            <w:tcW w:w="4320" w:type="dxa"/>
          </w:tcPr>
          <w:p w14:paraId="3790C5E7" w14:textId="77777777" w:rsidR="00512F92" w:rsidRPr="00EE4AE8" w:rsidRDefault="00512F92" w:rsidP="00512F92">
            <w:pPr>
              <w:tabs>
                <w:tab w:val="left" w:pos="90"/>
              </w:tabs>
              <w:spacing w:line="240" w:lineRule="atLeast"/>
              <w:ind w:right="-79" w:firstLine="11"/>
              <w:rPr>
                <w:rFonts w:ascii="Times New Roman" w:hAnsi="Times New Roman" w:cs="Times New Roman"/>
                <w:sz w:val="22"/>
                <w:szCs w:val="22"/>
              </w:rPr>
            </w:pPr>
            <w:r w:rsidRPr="00EE4AE8">
              <w:rPr>
                <w:rFonts w:ascii="Times New Roman" w:hAnsi="Times New Roman" w:cs="Times New Roman"/>
                <w:sz w:val="22"/>
                <w:szCs w:val="22"/>
              </w:rPr>
              <w:t>Offshore service income</w:t>
            </w:r>
          </w:p>
        </w:tc>
        <w:tc>
          <w:tcPr>
            <w:tcW w:w="1080" w:type="dxa"/>
          </w:tcPr>
          <w:p w14:paraId="4805096E" w14:textId="0201D0F8" w:rsidR="00512F92" w:rsidRPr="00EE4AE8" w:rsidRDefault="00512F92" w:rsidP="00512F92">
            <w:pPr>
              <w:pStyle w:val="acctfourfigures"/>
              <w:tabs>
                <w:tab w:val="clear" w:pos="765"/>
                <w:tab w:val="decimal" w:pos="916"/>
              </w:tabs>
              <w:spacing w:line="240" w:lineRule="atLeast"/>
              <w:ind w:right="11"/>
              <w:rPr>
                <w:rFonts w:cs="Times New Roman"/>
                <w:szCs w:val="22"/>
                <w:lang w:val="en-US"/>
              </w:rPr>
            </w:pPr>
            <w:r>
              <w:rPr>
                <w:rFonts w:cs="Times New Roman"/>
                <w:szCs w:val="22"/>
                <w:lang w:val="en-US"/>
              </w:rPr>
              <w:t>1,930,494</w:t>
            </w:r>
          </w:p>
        </w:tc>
        <w:tc>
          <w:tcPr>
            <w:tcW w:w="180" w:type="dxa"/>
          </w:tcPr>
          <w:p w14:paraId="0447AAFD" w14:textId="77777777" w:rsidR="00512F92" w:rsidRPr="00EE4AE8" w:rsidRDefault="00512F92" w:rsidP="00512F92">
            <w:pPr>
              <w:pStyle w:val="acctfourfigures"/>
              <w:tabs>
                <w:tab w:val="clear" w:pos="765"/>
                <w:tab w:val="decimal" w:pos="916"/>
              </w:tabs>
              <w:spacing w:line="240" w:lineRule="atLeast"/>
              <w:ind w:right="11"/>
              <w:rPr>
                <w:rFonts w:cs="Times New Roman"/>
                <w:szCs w:val="22"/>
                <w:lang w:val="en-US"/>
              </w:rPr>
            </w:pPr>
          </w:p>
        </w:tc>
        <w:tc>
          <w:tcPr>
            <w:tcW w:w="1080" w:type="dxa"/>
          </w:tcPr>
          <w:p w14:paraId="4C776036" w14:textId="679D62DE" w:rsidR="00512F92" w:rsidRPr="00EE4AE8" w:rsidRDefault="00512F92" w:rsidP="00512F92">
            <w:pPr>
              <w:pStyle w:val="acctfourfigures"/>
              <w:tabs>
                <w:tab w:val="clear" w:pos="765"/>
                <w:tab w:val="decimal" w:pos="916"/>
              </w:tabs>
              <w:spacing w:line="240" w:lineRule="atLeast"/>
              <w:ind w:right="11"/>
              <w:rPr>
                <w:rFonts w:cs="Times New Roman"/>
                <w:szCs w:val="22"/>
                <w:lang w:val="en-US"/>
              </w:rPr>
            </w:pPr>
            <w:r w:rsidRPr="00EE4AE8">
              <w:t>1,829,140</w:t>
            </w:r>
          </w:p>
        </w:tc>
        <w:tc>
          <w:tcPr>
            <w:tcW w:w="180" w:type="dxa"/>
          </w:tcPr>
          <w:p w14:paraId="1AB2C937"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57DE1567" w14:textId="3B50B1F3" w:rsidR="00512F92" w:rsidRPr="00EE4AE8" w:rsidRDefault="00512F92" w:rsidP="00512F92">
            <w:pPr>
              <w:pStyle w:val="acctfourfigures"/>
              <w:tabs>
                <w:tab w:val="clear" w:pos="765"/>
                <w:tab w:val="decimal" w:pos="596"/>
              </w:tabs>
              <w:spacing w:line="240" w:lineRule="atLeast"/>
              <w:ind w:right="11"/>
              <w:rPr>
                <w:rFonts w:cs="Times New Roman"/>
                <w:szCs w:val="22"/>
              </w:rPr>
            </w:pPr>
            <w:r w:rsidRPr="00916071">
              <w:rPr>
                <w:rFonts w:cs="Times New Roman"/>
                <w:szCs w:val="22"/>
                <w:lang w:val="en-US"/>
              </w:rPr>
              <w:t>-</w:t>
            </w:r>
          </w:p>
        </w:tc>
        <w:tc>
          <w:tcPr>
            <w:tcW w:w="180" w:type="dxa"/>
          </w:tcPr>
          <w:p w14:paraId="7DE7E2C3"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161" w:type="dxa"/>
          </w:tcPr>
          <w:p w14:paraId="43F34495" w14:textId="00D27BF6" w:rsidR="00512F92" w:rsidRPr="00EE4AE8" w:rsidRDefault="00512F92" w:rsidP="00512F92">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r>
      <w:tr w:rsidR="00512F92" w:rsidRPr="00EE4AE8" w14:paraId="1613547A" w14:textId="77777777" w:rsidTr="004300E3">
        <w:trPr>
          <w:cantSplit/>
        </w:trPr>
        <w:tc>
          <w:tcPr>
            <w:tcW w:w="4320" w:type="dxa"/>
          </w:tcPr>
          <w:p w14:paraId="2F7D775A" w14:textId="77777777" w:rsidR="00512F92" w:rsidRPr="00EE4AE8" w:rsidRDefault="00512F92" w:rsidP="00512F92">
            <w:pPr>
              <w:tabs>
                <w:tab w:val="left" w:pos="90"/>
              </w:tabs>
              <w:spacing w:line="240" w:lineRule="atLeast"/>
              <w:ind w:right="-79" w:firstLine="11"/>
              <w:rPr>
                <w:rFonts w:ascii="Times New Roman" w:hAnsi="Times New Roman" w:cs="Times New Roman"/>
                <w:sz w:val="22"/>
                <w:szCs w:val="22"/>
              </w:rPr>
            </w:pPr>
            <w:r w:rsidRPr="00EE4AE8">
              <w:rPr>
                <w:rFonts w:ascii="Times New Roman" w:hAnsi="Times New Roman" w:cs="Times New Roman"/>
                <w:sz w:val="22"/>
                <w:szCs w:val="22"/>
              </w:rPr>
              <w:t>Offshore service expenses</w:t>
            </w:r>
          </w:p>
        </w:tc>
        <w:tc>
          <w:tcPr>
            <w:tcW w:w="1080" w:type="dxa"/>
          </w:tcPr>
          <w:p w14:paraId="7B58919B" w14:textId="1BBEFF92" w:rsidR="00512F92" w:rsidRPr="00EE4AE8" w:rsidRDefault="00512F92" w:rsidP="00512F92">
            <w:pPr>
              <w:pStyle w:val="acctfourfigures"/>
              <w:tabs>
                <w:tab w:val="clear" w:pos="765"/>
                <w:tab w:val="decimal" w:pos="916"/>
              </w:tabs>
              <w:spacing w:line="240" w:lineRule="atLeast"/>
              <w:ind w:right="11"/>
              <w:rPr>
                <w:rFonts w:cs="Times New Roman"/>
                <w:szCs w:val="22"/>
                <w:lang w:val="en-US"/>
              </w:rPr>
            </w:pPr>
            <w:r>
              <w:rPr>
                <w:rFonts w:cs="Times New Roman"/>
                <w:szCs w:val="22"/>
                <w:lang w:val="en-US"/>
              </w:rPr>
              <w:t>6,239</w:t>
            </w:r>
          </w:p>
        </w:tc>
        <w:tc>
          <w:tcPr>
            <w:tcW w:w="180" w:type="dxa"/>
          </w:tcPr>
          <w:p w14:paraId="0FD6E651" w14:textId="77777777" w:rsidR="00512F92" w:rsidRPr="00EE4AE8" w:rsidRDefault="00512F92" w:rsidP="00512F92">
            <w:pPr>
              <w:pStyle w:val="acctfourfigures"/>
              <w:tabs>
                <w:tab w:val="clear" w:pos="765"/>
                <w:tab w:val="decimal" w:pos="916"/>
              </w:tabs>
              <w:spacing w:line="240" w:lineRule="atLeast"/>
              <w:rPr>
                <w:rFonts w:cs="Times New Roman"/>
                <w:szCs w:val="22"/>
              </w:rPr>
            </w:pPr>
          </w:p>
        </w:tc>
        <w:tc>
          <w:tcPr>
            <w:tcW w:w="1080" w:type="dxa"/>
          </w:tcPr>
          <w:p w14:paraId="424E6068" w14:textId="25A31E86" w:rsidR="00512F92" w:rsidRPr="00EE4AE8" w:rsidRDefault="00512F92" w:rsidP="00512F92">
            <w:pPr>
              <w:pStyle w:val="acctfourfigures"/>
              <w:tabs>
                <w:tab w:val="clear" w:pos="765"/>
                <w:tab w:val="decimal" w:pos="916"/>
              </w:tabs>
              <w:spacing w:line="240" w:lineRule="atLeast"/>
              <w:ind w:right="11"/>
              <w:rPr>
                <w:rFonts w:cs="Times New Roman"/>
                <w:szCs w:val="22"/>
                <w:lang w:val="en-US"/>
              </w:rPr>
            </w:pPr>
            <w:r w:rsidRPr="00EE4AE8">
              <w:t>6,474</w:t>
            </w:r>
          </w:p>
        </w:tc>
        <w:tc>
          <w:tcPr>
            <w:tcW w:w="180" w:type="dxa"/>
          </w:tcPr>
          <w:p w14:paraId="53D54B59"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38B87FCE" w14:textId="21C79683" w:rsidR="00512F92" w:rsidRPr="00EE4AE8" w:rsidRDefault="00512F92" w:rsidP="00512F92">
            <w:pPr>
              <w:pStyle w:val="acctfourfigures"/>
              <w:tabs>
                <w:tab w:val="clear" w:pos="765"/>
                <w:tab w:val="decimal" w:pos="596"/>
              </w:tabs>
              <w:spacing w:line="240" w:lineRule="atLeast"/>
              <w:ind w:right="11"/>
              <w:rPr>
                <w:rFonts w:cs="Times New Roman"/>
                <w:szCs w:val="22"/>
              </w:rPr>
            </w:pPr>
            <w:r w:rsidRPr="00916071">
              <w:rPr>
                <w:rFonts w:cs="Times New Roman"/>
                <w:szCs w:val="22"/>
                <w:lang w:val="en-US"/>
              </w:rPr>
              <w:t>-</w:t>
            </w:r>
          </w:p>
        </w:tc>
        <w:tc>
          <w:tcPr>
            <w:tcW w:w="180" w:type="dxa"/>
          </w:tcPr>
          <w:p w14:paraId="190BDFF3"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161" w:type="dxa"/>
          </w:tcPr>
          <w:p w14:paraId="779B2625" w14:textId="3426E520" w:rsidR="00512F92" w:rsidRPr="00EE4AE8" w:rsidRDefault="00512F92" w:rsidP="00512F92">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r>
      <w:tr w:rsidR="00512F92" w:rsidRPr="00EE4AE8" w14:paraId="4F88F015" w14:textId="77777777" w:rsidTr="004300E3">
        <w:trPr>
          <w:cantSplit/>
        </w:trPr>
        <w:tc>
          <w:tcPr>
            <w:tcW w:w="4320" w:type="dxa"/>
          </w:tcPr>
          <w:p w14:paraId="7E9C89AF" w14:textId="77777777" w:rsidR="00512F92" w:rsidRPr="00EE4AE8" w:rsidRDefault="00512F92" w:rsidP="00512F92">
            <w:pPr>
              <w:tabs>
                <w:tab w:val="left" w:pos="90"/>
              </w:tabs>
              <w:spacing w:line="240" w:lineRule="atLeast"/>
              <w:ind w:right="-79" w:firstLine="11"/>
              <w:rPr>
                <w:rFonts w:ascii="Times New Roman" w:hAnsi="Times New Roman" w:cs="Times New Roman"/>
                <w:sz w:val="22"/>
                <w:szCs w:val="22"/>
              </w:rPr>
            </w:pPr>
            <w:r w:rsidRPr="00EE4AE8">
              <w:rPr>
                <w:rFonts w:ascii="Times New Roman" w:hAnsi="Times New Roman" w:cs="Times New Roman"/>
                <w:sz w:val="22"/>
                <w:szCs w:val="22"/>
              </w:rPr>
              <w:t xml:space="preserve">Cost of sales </w:t>
            </w:r>
          </w:p>
        </w:tc>
        <w:tc>
          <w:tcPr>
            <w:tcW w:w="1080" w:type="dxa"/>
          </w:tcPr>
          <w:p w14:paraId="565AF5B6" w14:textId="1E7CC291" w:rsidR="00512F92" w:rsidRPr="00EE4AE8" w:rsidRDefault="00512F92" w:rsidP="00512F92">
            <w:pPr>
              <w:pStyle w:val="acctfourfigures"/>
              <w:tabs>
                <w:tab w:val="clear" w:pos="765"/>
                <w:tab w:val="decimal" w:pos="916"/>
              </w:tabs>
              <w:spacing w:line="240" w:lineRule="atLeast"/>
              <w:ind w:right="11"/>
              <w:rPr>
                <w:rFonts w:cs="Times New Roman"/>
                <w:szCs w:val="22"/>
                <w:lang w:val="en-US" w:bidi="th-TH"/>
              </w:rPr>
            </w:pPr>
            <w:r>
              <w:rPr>
                <w:rFonts w:cs="Times New Roman"/>
                <w:szCs w:val="22"/>
                <w:lang w:val="en-US" w:bidi="th-TH"/>
              </w:rPr>
              <w:t>56,804</w:t>
            </w:r>
          </w:p>
        </w:tc>
        <w:tc>
          <w:tcPr>
            <w:tcW w:w="180" w:type="dxa"/>
          </w:tcPr>
          <w:p w14:paraId="7A9119C3"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2B963518" w14:textId="12083745" w:rsidR="00512F92" w:rsidRPr="00EE4AE8" w:rsidRDefault="00512F92" w:rsidP="00512F92">
            <w:pPr>
              <w:pStyle w:val="acctfourfigures"/>
              <w:tabs>
                <w:tab w:val="clear" w:pos="765"/>
                <w:tab w:val="decimal" w:pos="916"/>
              </w:tabs>
              <w:spacing w:line="240" w:lineRule="atLeast"/>
              <w:ind w:right="11"/>
              <w:rPr>
                <w:rFonts w:cs="Times New Roman"/>
                <w:szCs w:val="22"/>
                <w:lang w:val="en-US" w:bidi="th-TH"/>
              </w:rPr>
            </w:pPr>
            <w:r w:rsidRPr="00EE4AE8">
              <w:t>87,234</w:t>
            </w:r>
          </w:p>
        </w:tc>
        <w:tc>
          <w:tcPr>
            <w:tcW w:w="180" w:type="dxa"/>
          </w:tcPr>
          <w:p w14:paraId="3C7F98E2"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0618F4AA" w14:textId="00E5F443" w:rsidR="00512F92" w:rsidRPr="00EE4AE8" w:rsidRDefault="00512F92" w:rsidP="00512F92">
            <w:pPr>
              <w:pStyle w:val="acctfourfigures"/>
              <w:tabs>
                <w:tab w:val="clear" w:pos="765"/>
                <w:tab w:val="decimal" w:pos="596"/>
              </w:tabs>
              <w:spacing w:line="240" w:lineRule="atLeast"/>
              <w:ind w:right="11"/>
              <w:rPr>
                <w:rFonts w:cs="Times New Roman"/>
                <w:szCs w:val="22"/>
              </w:rPr>
            </w:pPr>
            <w:r w:rsidRPr="00916071">
              <w:rPr>
                <w:rFonts w:cs="Times New Roman"/>
                <w:szCs w:val="22"/>
                <w:lang w:val="en-US"/>
              </w:rPr>
              <w:t>-</w:t>
            </w:r>
          </w:p>
        </w:tc>
        <w:tc>
          <w:tcPr>
            <w:tcW w:w="180" w:type="dxa"/>
          </w:tcPr>
          <w:p w14:paraId="066EDA14"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161" w:type="dxa"/>
          </w:tcPr>
          <w:p w14:paraId="65B0ED35" w14:textId="216EE722" w:rsidR="00512F92" w:rsidRPr="00EE4AE8" w:rsidRDefault="00512F92" w:rsidP="00512F92">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r>
      <w:tr w:rsidR="00512F92" w:rsidRPr="00EE4AE8" w14:paraId="6BCBC088" w14:textId="77777777" w:rsidTr="004300E3">
        <w:trPr>
          <w:cantSplit/>
        </w:trPr>
        <w:tc>
          <w:tcPr>
            <w:tcW w:w="4320" w:type="dxa"/>
          </w:tcPr>
          <w:p w14:paraId="536F29B3" w14:textId="77777777" w:rsidR="00512F92" w:rsidRPr="00EE4AE8" w:rsidRDefault="00512F92" w:rsidP="00512F92">
            <w:pPr>
              <w:tabs>
                <w:tab w:val="left" w:pos="90"/>
              </w:tabs>
              <w:spacing w:line="240" w:lineRule="atLeast"/>
              <w:ind w:right="-79" w:firstLine="11"/>
              <w:rPr>
                <w:rFonts w:ascii="Times New Roman" w:hAnsi="Times New Roman" w:cs="Times New Roman"/>
                <w:sz w:val="22"/>
                <w:szCs w:val="22"/>
              </w:rPr>
            </w:pPr>
            <w:r w:rsidRPr="00EE4AE8">
              <w:rPr>
                <w:rFonts w:ascii="Times New Roman" w:hAnsi="Times New Roman" w:cs="Times New Roman"/>
                <w:sz w:val="22"/>
                <w:szCs w:val="22"/>
              </w:rPr>
              <w:t>Selling expenses</w:t>
            </w:r>
          </w:p>
        </w:tc>
        <w:tc>
          <w:tcPr>
            <w:tcW w:w="1080" w:type="dxa"/>
          </w:tcPr>
          <w:p w14:paraId="6A9F8A39" w14:textId="3340E6A7" w:rsidR="00512F92" w:rsidRPr="00EE4AE8" w:rsidRDefault="00512F92" w:rsidP="00512F92">
            <w:pPr>
              <w:pStyle w:val="acctfourfigures"/>
              <w:tabs>
                <w:tab w:val="clear" w:pos="765"/>
                <w:tab w:val="decimal" w:pos="916"/>
              </w:tabs>
              <w:spacing w:line="240" w:lineRule="atLeast"/>
              <w:ind w:right="11"/>
              <w:rPr>
                <w:rFonts w:cs="Times New Roman"/>
                <w:szCs w:val="22"/>
                <w:lang w:val="en-US"/>
              </w:rPr>
            </w:pPr>
            <w:r>
              <w:rPr>
                <w:rFonts w:cs="Times New Roman"/>
                <w:szCs w:val="22"/>
                <w:lang w:val="en-US"/>
              </w:rPr>
              <w:t>53,353</w:t>
            </w:r>
          </w:p>
        </w:tc>
        <w:tc>
          <w:tcPr>
            <w:tcW w:w="180" w:type="dxa"/>
          </w:tcPr>
          <w:p w14:paraId="05869084"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1662C955" w14:textId="123AC876" w:rsidR="00512F92" w:rsidRPr="00EE4AE8" w:rsidRDefault="00512F92" w:rsidP="00512F92">
            <w:pPr>
              <w:pStyle w:val="acctfourfigures"/>
              <w:tabs>
                <w:tab w:val="clear" w:pos="765"/>
                <w:tab w:val="decimal" w:pos="916"/>
              </w:tabs>
              <w:spacing w:line="240" w:lineRule="atLeast"/>
              <w:ind w:right="11"/>
              <w:rPr>
                <w:rFonts w:cs="Times New Roman"/>
                <w:szCs w:val="22"/>
                <w:lang w:val="en-US"/>
              </w:rPr>
            </w:pPr>
            <w:r w:rsidRPr="00EE4AE8">
              <w:t>68,536</w:t>
            </w:r>
          </w:p>
        </w:tc>
        <w:tc>
          <w:tcPr>
            <w:tcW w:w="180" w:type="dxa"/>
          </w:tcPr>
          <w:p w14:paraId="66D29040" w14:textId="77777777" w:rsidR="00512F92" w:rsidRPr="00EE4AE8" w:rsidRDefault="00512F92" w:rsidP="00512F92">
            <w:pPr>
              <w:pStyle w:val="acctfourfigures"/>
              <w:tabs>
                <w:tab w:val="clear" w:pos="765"/>
                <w:tab w:val="decimal" w:pos="911"/>
              </w:tabs>
              <w:spacing w:line="240" w:lineRule="atLeast"/>
              <w:rPr>
                <w:rFonts w:cs="Times New Roman"/>
                <w:szCs w:val="22"/>
                <w:lang w:val="en-US"/>
              </w:rPr>
            </w:pPr>
          </w:p>
        </w:tc>
        <w:tc>
          <w:tcPr>
            <w:tcW w:w="1080" w:type="dxa"/>
          </w:tcPr>
          <w:p w14:paraId="36F4E74E" w14:textId="10D86B8F" w:rsidR="00512F92" w:rsidRPr="00EE4AE8" w:rsidRDefault="00512F92" w:rsidP="00512F92">
            <w:pPr>
              <w:pStyle w:val="acctfourfigures"/>
              <w:tabs>
                <w:tab w:val="clear" w:pos="765"/>
                <w:tab w:val="decimal" w:pos="596"/>
              </w:tabs>
              <w:spacing w:line="240" w:lineRule="atLeast"/>
              <w:ind w:right="11"/>
              <w:rPr>
                <w:rFonts w:cs="Times New Roman"/>
                <w:szCs w:val="22"/>
                <w:lang w:val="en-US"/>
              </w:rPr>
            </w:pPr>
            <w:r w:rsidRPr="00916071">
              <w:rPr>
                <w:rFonts w:cs="Times New Roman"/>
                <w:szCs w:val="22"/>
                <w:lang w:val="en-US"/>
              </w:rPr>
              <w:t>-</w:t>
            </w:r>
          </w:p>
        </w:tc>
        <w:tc>
          <w:tcPr>
            <w:tcW w:w="180" w:type="dxa"/>
          </w:tcPr>
          <w:p w14:paraId="6C5A5F12"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161" w:type="dxa"/>
          </w:tcPr>
          <w:p w14:paraId="61FE172B" w14:textId="66EE9316" w:rsidR="00512F92" w:rsidRPr="00EE4AE8" w:rsidRDefault="00512F92" w:rsidP="00512F92">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r>
      <w:tr w:rsidR="00512F92" w:rsidRPr="00EE4AE8" w14:paraId="288237DC" w14:textId="77777777" w:rsidTr="004300E3">
        <w:trPr>
          <w:cantSplit/>
        </w:trPr>
        <w:tc>
          <w:tcPr>
            <w:tcW w:w="4320" w:type="dxa"/>
          </w:tcPr>
          <w:p w14:paraId="02A6218A" w14:textId="77777777" w:rsidR="00512F92" w:rsidRPr="00EE4AE8" w:rsidRDefault="00512F92" w:rsidP="00512F92">
            <w:pPr>
              <w:tabs>
                <w:tab w:val="left" w:pos="90"/>
              </w:tabs>
              <w:spacing w:line="240" w:lineRule="atLeast"/>
              <w:ind w:right="-79" w:firstLine="11"/>
              <w:rPr>
                <w:rFonts w:ascii="Times New Roman" w:hAnsi="Times New Roman" w:cs="Times New Roman"/>
                <w:sz w:val="22"/>
                <w:szCs w:val="22"/>
              </w:rPr>
            </w:pPr>
            <w:r w:rsidRPr="00EE4AE8">
              <w:rPr>
                <w:rFonts w:ascii="Times New Roman" w:hAnsi="Times New Roman" w:cs="Times New Roman"/>
                <w:sz w:val="22"/>
                <w:szCs w:val="22"/>
              </w:rPr>
              <w:t>Administrative expenses</w:t>
            </w:r>
          </w:p>
        </w:tc>
        <w:tc>
          <w:tcPr>
            <w:tcW w:w="1080" w:type="dxa"/>
          </w:tcPr>
          <w:p w14:paraId="3A614FA0" w14:textId="0EA4C4FD" w:rsidR="00512F92" w:rsidRPr="00EE4AE8" w:rsidRDefault="00512F92" w:rsidP="00512F92">
            <w:pPr>
              <w:pStyle w:val="acctfourfigures"/>
              <w:tabs>
                <w:tab w:val="clear" w:pos="765"/>
              </w:tabs>
              <w:spacing w:line="240" w:lineRule="atLeast"/>
              <w:ind w:right="11"/>
              <w:jc w:val="right"/>
              <w:rPr>
                <w:rFonts w:cs="Times New Roman"/>
                <w:szCs w:val="22"/>
                <w:lang w:val="en-US"/>
              </w:rPr>
            </w:pPr>
            <w:r>
              <w:rPr>
                <w:rFonts w:cs="Times New Roman"/>
                <w:szCs w:val="22"/>
                <w:lang w:val="en-US"/>
              </w:rPr>
              <w:t>1,900</w:t>
            </w:r>
          </w:p>
        </w:tc>
        <w:tc>
          <w:tcPr>
            <w:tcW w:w="180" w:type="dxa"/>
          </w:tcPr>
          <w:p w14:paraId="42387236"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0A825E3B" w14:textId="77C50903" w:rsidR="00512F92" w:rsidRPr="00EE4AE8" w:rsidRDefault="00512F92" w:rsidP="00512F92">
            <w:pPr>
              <w:pStyle w:val="acctfourfigures"/>
              <w:tabs>
                <w:tab w:val="clear" w:pos="765"/>
                <w:tab w:val="decimal" w:pos="652"/>
              </w:tabs>
              <w:spacing w:line="240" w:lineRule="atLeast"/>
              <w:ind w:right="11"/>
              <w:rPr>
                <w:rFonts w:cs="Times New Roman"/>
                <w:szCs w:val="22"/>
                <w:lang w:val="en-US"/>
              </w:rPr>
            </w:pPr>
            <w:r w:rsidRPr="00916071">
              <w:rPr>
                <w:rFonts w:cs="Times New Roman"/>
                <w:szCs w:val="22"/>
                <w:lang w:val="en-US"/>
              </w:rPr>
              <w:t>-</w:t>
            </w:r>
          </w:p>
        </w:tc>
        <w:tc>
          <w:tcPr>
            <w:tcW w:w="180" w:type="dxa"/>
          </w:tcPr>
          <w:p w14:paraId="4665C464" w14:textId="77777777" w:rsidR="00512F92" w:rsidRPr="00EE4AE8" w:rsidRDefault="00512F92" w:rsidP="00512F92">
            <w:pPr>
              <w:pStyle w:val="acctfourfigures"/>
              <w:tabs>
                <w:tab w:val="clear" w:pos="765"/>
                <w:tab w:val="decimal" w:pos="911"/>
              </w:tabs>
              <w:spacing w:line="240" w:lineRule="atLeast"/>
              <w:ind w:right="-79"/>
              <w:rPr>
                <w:rFonts w:cs="Times New Roman"/>
                <w:szCs w:val="22"/>
              </w:rPr>
            </w:pPr>
          </w:p>
        </w:tc>
        <w:tc>
          <w:tcPr>
            <w:tcW w:w="1080" w:type="dxa"/>
          </w:tcPr>
          <w:p w14:paraId="492C0AB1" w14:textId="59A30FC9" w:rsidR="00512F92" w:rsidRPr="00EE4AE8" w:rsidRDefault="00512F92" w:rsidP="00512F92">
            <w:pPr>
              <w:pStyle w:val="acctfourfigures"/>
              <w:tabs>
                <w:tab w:val="clear" w:pos="765"/>
                <w:tab w:val="decimal" w:pos="596"/>
              </w:tabs>
              <w:spacing w:line="240" w:lineRule="atLeast"/>
              <w:ind w:right="11"/>
              <w:rPr>
                <w:rFonts w:cs="Times New Roman"/>
                <w:szCs w:val="22"/>
              </w:rPr>
            </w:pPr>
            <w:r w:rsidRPr="00916071">
              <w:rPr>
                <w:rFonts w:cs="Times New Roman"/>
                <w:szCs w:val="22"/>
                <w:lang w:val="en-US"/>
              </w:rPr>
              <w:t>-</w:t>
            </w:r>
          </w:p>
        </w:tc>
        <w:tc>
          <w:tcPr>
            <w:tcW w:w="180" w:type="dxa"/>
          </w:tcPr>
          <w:p w14:paraId="39A30463"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161" w:type="dxa"/>
          </w:tcPr>
          <w:p w14:paraId="3DEC2CDF" w14:textId="247D3CFB" w:rsidR="00512F92" w:rsidRPr="00EE4AE8" w:rsidRDefault="00512F92" w:rsidP="00512F92">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r>
      <w:tr w:rsidR="00512F92" w:rsidRPr="00235B5B" w14:paraId="4B04C166" w14:textId="77777777" w:rsidTr="004300E3">
        <w:trPr>
          <w:cantSplit/>
        </w:trPr>
        <w:tc>
          <w:tcPr>
            <w:tcW w:w="4320" w:type="dxa"/>
          </w:tcPr>
          <w:p w14:paraId="7CA79FC1" w14:textId="77777777" w:rsidR="00512F92" w:rsidRPr="008B5EB4" w:rsidRDefault="00512F92" w:rsidP="00512F92">
            <w:pPr>
              <w:spacing w:line="40" w:lineRule="atLeast"/>
              <w:ind w:left="533"/>
              <w:rPr>
                <w:rFonts w:ascii="Times New Roman" w:hAnsi="Times New Roman" w:cs="Times New Roman"/>
                <w:i/>
                <w:iCs/>
                <w:sz w:val="16"/>
                <w:szCs w:val="16"/>
              </w:rPr>
            </w:pPr>
          </w:p>
        </w:tc>
        <w:tc>
          <w:tcPr>
            <w:tcW w:w="1080" w:type="dxa"/>
          </w:tcPr>
          <w:p w14:paraId="45A89E75" w14:textId="77777777" w:rsidR="00512F92" w:rsidRPr="008B5EB4" w:rsidRDefault="00512F92" w:rsidP="00512F92">
            <w:pPr>
              <w:pStyle w:val="acctfourfigures"/>
              <w:tabs>
                <w:tab w:val="clear" w:pos="765"/>
                <w:tab w:val="decimal" w:pos="916"/>
              </w:tabs>
              <w:spacing w:line="40" w:lineRule="atLeast"/>
              <w:ind w:left="533"/>
              <w:rPr>
                <w:rFonts w:eastAsia="MS Mincho" w:cs="Times New Roman"/>
                <w:i/>
                <w:iCs/>
                <w:sz w:val="16"/>
                <w:szCs w:val="16"/>
                <w:cs/>
                <w:lang w:val="en-US" w:bidi="th-TH"/>
              </w:rPr>
            </w:pPr>
          </w:p>
        </w:tc>
        <w:tc>
          <w:tcPr>
            <w:tcW w:w="180" w:type="dxa"/>
          </w:tcPr>
          <w:p w14:paraId="70D3C558" w14:textId="77777777" w:rsidR="00512F92" w:rsidRPr="008B5EB4" w:rsidRDefault="00512F92" w:rsidP="00512F92">
            <w:pPr>
              <w:pStyle w:val="acctfourfigures"/>
              <w:tabs>
                <w:tab w:val="clear" w:pos="765"/>
                <w:tab w:val="decimal" w:pos="911"/>
              </w:tabs>
              <w:spacing w:line="40" w:lineRule="atLeast"/>
              <w:ind w:left="533"/>
              <w:rPr>
                <w:rFonts w:eastAsia="MS Mincho" w:cs="Times New Roman"/>
                <w:i/>
                <w:iCs/>
                <w:sz w:val="16"/>
                <w:szCs w:val="16"/>
                <w:lang w:val="en-US" w:bidi="th-TH"/>
              </w:rPr>
            </w:pPr>
          </w:p>
        </w:tc>
        <w:tc>
          <w:tcPr>
            <w:tcW w:w="1080" w:type="dxa"/>
          </w:tcPr>
          <w:p w14:paraId="0746AED1" w14:textId="77777777" w:rsidR="00512F92" w:rsidRPr="008B5EB4" w:rsidRDefault="00512F92" w:rsidP="00512F92">
            <w:pPr>
              <w:pStyle w:val="acctfourfigures"/>
              <w:tabs>
                <w:tab w:val="clear" w:pos="765"/>
                <w:tab w:val="decimal" w:pos="916"/>
              </w:tabs>
              <w:spacing w:line="40" w:lineRule="atLeast"/>
              <w:ind w:left="533"/>
              <w:rPr>
                <w:rFonts w:eastAsia="MS Mincho" w:cs="Times New Roman"/>
                <w:i/>
                <w:iCs/>
                <w:sz w:val="16"/>
                <w:szCs w:val="16"/>
                <w:cs/>
                <w:lang w:val="en-US" w:bidi="th-TH"/>
              </w:rPr>
            </w:pPr>
          </w:p>
        </w:tc>
        <w:tc>
          <w:tcPr>
            <w:tcW w:w="180" w:type="dxa"/>
          </w:tcPr>
          <w:p w14:paraId="3DAD467E" w14:textId="77777777" w:rsidR="00512F92" w:rsidRPr="008B5EB4" w:rsidRDefault="00512F92" w:rsidP="00512F92">
            <w:pPr>
              <w:pStyle w:val="acctfourfigures"/>
              <w:tabs>
                <w:tab w:val="clear" w:pos="765"/>
                <w:tab w:val="decimal" w:pos="911"/>
              </w:tabs>
              <w:spacing w:line="40" w:lineRule="atLeast"/>
              <w:ind w:left="533"/>
              <w:rPr>
                <w:rFonts w:eastAsia="MS Mincho" w:cs="Times New Roman"/>
                <w:i/>
                <w:iCs/>
                <w:sz w:val="16"/>
                <w:szCs w:val="16"/>
                <w:lang w:val="en-US" w:bidi="th-TH"/>
              </w:rPr>
            </w:pPr>
          </w:p>
        </w:tc>
        <w:tc>
          <w:tcPr>
            <w:tcW w:w="1080" w:type="dxa"/>
          </w:tcPr>
          <w:p w14:paraId="3B761CF3" w14:textId="77777777" w:rsidR="00512F92" w:rsidRPr="008B5EB4" w:rsidRDefault="00512F92" w:rsidP="00512F92">
            <w:pPr>
              <w:pStyle w:val="acctfourfigures"/>
              <w:tabs>
                <w:tab w:val="clear" w:pos="765"/>
                <w:tab w:val="decimal" w:pos="911"/>
              </w:tabs>
              <w:spacing w:line="40" w:lineRule="atLeast"/>
              <w:ind w:left="533"/>
              <w:rPr>
                <w:rFonts w:eastAsia="MS Mincho" w:cs="Times New Roman"/>
                <w:i/>
                <w:iCs/>
                <w:sz w:val="16"/>
                <w:szCs w:val="16"/>
                <w:lang w:val="en-US" w:bidi="th-TH"/>
              </w:rPr>
            </w:pPr>
          </w:p>
        </w:tc>
        <w:tc>
          <w:tcPr>
            <w:tcW w:w="180" w:type="dxa"/>
          </w:tcPr>
          <w:p w14:paraId="3D417390" w14:textId="77777777" w:rsidR="00512F92" w:rsidRPr="008B5EB4" w:rsidRDefault="00512F92" w:rsidP="00512F92">
            <w:pPr>
              <w:pStyle w:val="acctfourfigures"/>
              <w:tabs>
                <w:tab w:val="clear" w:pos="765"/>
                <w:tab w:val="decimal" w:pos="911"/>
              </w:tabs>
              <w:spacing w:line="40" w:lineRule="atLeast"/>
              <w:ind w:left="533"/>
              <w:rPr>
                <w:rFonts w:eastAsia="MS Mincho" w:cs="Times New Roman"/>
                <w:i/>
                <w:iCs/>
                <w:sz w:val="16"/>
                <w:szCs w:val="16"/>
                <w:lang w:val="en-US" w:bidi="th-TH"/>
              </w:rPr>
            </w:pPr>
          </w:p>
        </w:tc>
        <w:tc>
          <w:tcPr>
            <w:tcW w:w="1161" w:type="dxa"/>
          </w:tcPr>
          <w:p w14:paraId="12FB3AA0" w14:textId="77777777" w:rsidR="00512F92" w:rsidRPr="008B5EB4" w:rsidRDefault="00512F92" w:rsidP="00512F92">
            <w:pPr>
              <w:pStyle w:val="acctfourfigures"/>
              <w:tabs>
                <w:tab w:val="clear" w:pos="765"/>
                <w:tab w:val="decimal" w:pos="596"/>
              </w:tabs>
              <w:spacing w:line="40" w:lineRule="atLeast"/>
              <w:ind w:left="533" w:right="11"/>
              <w:rPr>
                <w:rFonts w:eastAsia="MS Mincho" w:cs="Times New Roman"/>
                <w:i/>
                <w:iCs/>
                <w:sz w:val="16"/>
                <w:szCs w:val="16"/>
                <w:lang w:val="en-US" w:bidi="th-TH"/>
              </w:rPr>
            </w:pPr>
          </w:p>
        </w:tc>
      </w:tr>
      <w:tr w:rsidR="00512F92" w:rsidRPr="00EE4AE8" w14:paraId="1A1A296F" w14:textId="77777777" w:rsidTr="004300E3">
        <w:trPr>
          <w:cantSplit/>
        </w:trPr>
        <w:tc>
          <w:tcPr>
            <w:tcW w:w="4320" w:type="dxa"/>
          </w:tcPr>
          <w:p w14:paraId="107C4584" w14:textId="77777777" w:rsidR="00512F92" w:rsidRPr="00EE4AE8" w:rsidRDefault="00512F92" w:rsidP="00512F92">
            <w:pPr>
              <w:pStyle w:val="7I-7H-2"/>
              <w:spacing w:line="240" w:lineRule="atLeast"/>
              <w:ind w:left="11" w:right="-871"/>
              <w:jc w:val="both"/>
              <w:rPr>
                <w:rFonts w:ascii="Times New Roman" w:hAnsi="Times New Roman" w:cs="Times New Roman"/>
                <w:sz w:val="22"/>
                <w:szCs w:val="22"/>
                <w:lang w:val="en-US"/>
              </w:rPr>
            </w:pPr>
            <w:r w:rsidRPr="00EE4AE8">
              <w:rPr>
                <w:rFonts w:ascii="Times New Roman" w:hAnsi="Times New Roman" w:cs="Times New Roman"/>
                <w:b/>
                <w:bCs/>
                <w:sz w:val="22"/>
                <w:szCs w:val="22"/>
                <w:cs/>
              </w:rPr>
              <w:t>Associates</w:t>
            </w:r>
          </w:p>
        </w:tc>
        <w:tc>
          <w:tcPr>
            <w:tcW w:w="1080" w:type="dxa"/>
          </w:tcPr>
          <w:p w14:paraId="0A839C2B" w14:textId="77777777" w:rsidR="00512F92" w:rsidRPr="00EE4AE8" w:rsidRDefault="00512F92" w:rsidP="00512F92">
            <w:pPr>
              <w:pStyle w:val="acctfourfigures"/>
              <w:tabs>
                <w:tab w:val="clear" w:pos="765"/>
                <w:tab w:val="decimal" w:pos="916"/>
              </w:tabs>
              <w:spacing w:line="240" w:lineRule="atLeast"/>
              <w:ind w:right="11"/>
              <w:rPr>
                <w:rFonts w:cs="Times New Roman"/>
                <w:szCs w:val="22"/>
              </w:rPr>
            </w:pPr>
          </w:p>
        </w:tc>
        <w:tc>
          <w:tcPr>
            <w:tcW w:w="180" w:type="dxa"/>
          </w:tcPr>
          <w:p w14:paraId="760ACE79"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179FE248" w14:textId="0B7CABEB" w:rsidR="00512F92" w:rsidRPr="00EE4AE8" w:rsidRDefault="00512F92" w:rsidP="00512F92">
            <w:pPr>
              <w:pStyle w:val="acctfourfigures"/>
              <w:tabs>
                <w:tab w:val="clear" w:pos="765"/>
                <w:tab w:val="decimal" w:pos="544"/>
              </w:tabs>
              <w:spacing w:line="240" w:lineRule="atLeast"/>
              <w:ind w:right="11"/>
              <w:rPr>
                <w:rFonts w:cs="Times New Roman"/>
                <w:szCs w:val="22"/>
              </w:rPr>
            </w:pPr>
          </w:p>
        </w:tc>
        <w:tc>
          <w:tcPr>
            <w:tcW w:w="180" w:type="dxa"/>
          </w:tcPr>
          <w:p w14:paraId="6BB8B467"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27EDC1DD" w14:textId="77777777" w:rsidR="00512F92" w:rsidRPr="00EE4AE8" w:rsidRDefault="00512F92" w:rsidP="00512F92">
            <w:pPr>
              <w:pStyle w:val="acctfourfigures"/>
              <w:tabs>
                <w:tab w:val="clear" w:pos="765"/>
                <w:tab w:val="decimal" w:pos="911"/>
              </w:tabs>
              <w:spacing w:line="240" w:lineRule="atLeast"/>
              <w:ind w:right="-79"/>
              <w:rPr>
                <w:rFonts w:cs="Times New Roman"/>
                <w:szCs w:val="22"/>
                <w:lang w:val="en-US"/>
              </w:rPr>
            </w:pPr>
          </w:p>
        </w:tc>
        <w:tc>
          <w:tcPr>
            <w:tcW w:w="180" w:type="dxa"/>
          </w:tcPr>
          <w:p w14:paraId="67330B3B" w14:textId="77777777" w:rsidR="00512F92" w:rsidRPr="00EE4AE8" w:rsidRDefault="00512F92" w:rsidP="00512F92">
            <w:pPr>
              <w:pStyle w:val="acctfourfigures"/>
              <w:tabs>
                <w:tab w:val="clear" w:pos="765"/>
                <w:tab w:val="decimal" w:pos="911"/>
              </w:tabs>
              <w:spacing w:line="240" w:lineRule="atLeast"/>
              <w:rPr>
                <w:rFonts w:cs="Times New Roman"/>
                <w:szCs w:val="22"/>
                <w:lang w:val="en-US"/>
              </w:rPr>
            </w:pPr>
          </w:p>
        </w:tc>
        <w:tc>
          <w:tcPr>
            <w:tcW w:w="1161" w:type="dxa"/>
          </w:tcPr>
          <w:p w14:paraId="2C42CF5F" w14:textId="4B8B5795" w:rsidR="00512F92" w:rsidRPr="00EE4AE8" w:rsidRDefault="00512F92" w:rsidP="00512F92">
            <w:pPr>
              <w:pStyle w:val="acctfourfigures"/>
              <w:tabs>
                <w:tab w:val="clear" w:pos="765"/>
                <w:tab w:val="decimal" w:pos="596"/>
              </w:tabs>
              <w:spacing w:line="240" w:lineRule="atLeast"/>
              <w:ind w:right="11"/>
              <w:rPr>
                <w:rFonts w:cs="Times New Roman"/>
                <w:szCs w:val="22"/>
                <w:lang w:val="en-US"/>
              </w:rPr>
            </w:pPr>
          </w:p>
        </w:tc>
      </w:tr>
      <w:tr w:rsidR="00512F92" w:rsidRPr="00EE4AE8" w14:paraId="3677FA13" w14:textId="77777777" w:rsidTr="000B4E03">
        <w:trPr>
          <w:cantSplit/>
        </w:trPr>
        <w:tc>
          <w:tcPr>
            <w:tcW w:w="4320" w:type="dxa"/>
          </w:tcPr>
          <w:p w14:paraId="2358E299" w14:textId="5CB5139A" w:rsidR="00512F92" w:rsidRPr="00EE4AE8" w:rsidRDefault="00512F92" w:rsidP="00512F92">
            <w:pPr>
              <w:tabs>
                <w:tab w:val="left" w:pos="90"/>
              </w:tabs>
              <w:spacing w:line="240" w:lineRule="atLeast"/>
              <w:ind w:right="-79" w:firstLine="11"/>
              <w:jc w:val="left"/>
              <w:rPr>
                <w:rFonts w:ascii="Times New Roman" w:hAnsi="Times New Roman" w:cs="Times New Roman"/>
                <w:sz w:val="22"/>
                <w:szCs w:val="22"/>
              </w:rPr>
            </w:pPr>
            <w:r w:rsidRPr="00EE4AE8">
              <w:rPr>
                <w:rFonts w:ascii="Times New Roman" w:hAnsi="Times New Roman" w:cs="Times New Roman"/>
                <w:sz w:val="22"/>
                <w:szCs w:val="22"/>
              </w:rPr>
              <w:t>Offshore service expenses</w:t>
            </w:r>
          </w:p>
        </w:tc>
        <w:tc>
          <w:tcPr>
            <w:tcW w:w="1080" w:type="dxa"/>
          </w:tcPr>
          <w:p w14:paraId="23F9C70C" w14:textId="5CC51255" w:rsidR="00512F92" w:rsidRPr="00EE4AE8" w:rsidRDefault="00512F92" w:rsidP="00512F92">
            <w:pPr>
              <w:pStyle w:val="acctfourfigures"/>
              <w:tabs>
                <w:tab w:val="clear" w:pos="765"/>
                <w:tab w:val="decimal" w:pos="911"/>
              </w:tabs>
              <w:spacing w:line="240" w:lineRule="atLeast"/>
              <w:ind w:right="11"/>
            </w:pPr>
            <w:r>
              <w:t>5,819</w:t>
            </w:r>
          </w:p>
        </w:tc>
        <w:tc>
          <w:tcPr>
            <w:tcW w:w="180" w:type="dxa"/>
          </w:tcPr>
          <w:p w14:paraId="4055EB6E"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3B35AD28" w14:textId="4C3ED32C" w:rsidR="00512F92" w:rsidRPr="009E6D30" w:rsidRDefault="00512F92" w:rsidP="00512F92">
            <w:pPr>
              <w:pStyle w:val="acctfourfigures"/>
              <w:tabs>
                <w:tab w:val="clear" w:pos="765"/>
                <w:tab w:val="decimal" w:pos="652"/>
              </w:tabs>
              <w:spacing w:line="240" w:lineRule="atLeast"/>
              <w:ind w:right="11"/>
              <w:rPr>
                <w:rFonts w:cs="Times New Roman"/>
                <w:szCs w:val="22"/>
                <w:lang w:val="en-US"/>
              </w:rPr>
            </w:pPr>
            <w:r w:rsidRPr="00D47037">
              <w:rPr>
                <w:rFonts w:cs="Times New Roman"/>
                <w:szCs w:val="22"/>
                <w:lang w:val="en-US"/>
              </w:rPr>
              <w:t>-</w:t>
            </w:r>
          </w:p>
        </w:tc>
        <w:tc>
          <w:tcPr>
            <w:tcW w:w="180" w:type="dxa"/>
          </w:tcPr>
          <w:p w14:paraId="1540BB57"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6F5FA9FB" w14:textId="77777777" w:rsidR="00512F92" w:rsidRPr="00EE4AE8" w:rsidRDefault="00512F92" w:rsidP="00512F92">
            <w:pPr>
              <w:pStyle w:val="acctfourfigures"/>
              <w:tabs>
                <w:tab w:val="clear" w:pos="765"/>
                <w:tab w:val="decimal" w:pos="596"/>
              </w:tabs>
              <w:spacing w:line="240" w:lineRule="atLeast"/>
              <w:ind w:right="11"/>
              <w:rPr>
                <w:rFonts w:cs="Times New Roman"/>
                <w:szCs w:val="22"/>
                <w:lang w:val="en-US"/>
              </w:rPr>
            </w:pPr>
            <w:r w:rsidRPr="00916071">
              <w:rPr>
                <w:rFonts w:cs="Times New Roman"/>
                <w:szCs w:val="22"/>
                <w:lang w:val="en-US"/>
              </w:rPr>
              <w:t>-</w:t>
            </w:r>
          </w:p>
        </w:tc>
        <w:tc>
          <w:tcPr>
            <w:tcW w:w="180" w:type="dxa"/>
          </w:tcPr>
          <w:p w14:paraId="4408F6EC" w14:textId="77777777" w:rsidR="00512F92" w:rsidRPr="00EE4AE8" w:rsidRDefault="00512F92" w:rsidP="00512F92">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26F59593" w14:textId="77777777" w:rsidR="00512F92" w:rsidRPr="00EE4AE8" w:rsidRDefault="00512F92" w:rsidP="00512F92">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r>
      <w:tr w:rsidR="00512F92" w:rsidRPr="00EE4AE8" w14:paraId="234AAD1E" w14:textId="77777777" w:rsidTr="004300E3">
        <w:trPr>
          <w:cantSplit/>
        </w:trPr>
        <w:tc>
          <w:tcPr>
            <w:tcW w:w="4320" w:type="dxa"/>
          </w:tcPr>
          <w:p w14:paraId="10A831FB" w14:textId="77777777" w:rsidR="00512F92" w:rsidRPr="00EE4AE8" w:rsidRDefault="00512F92" w:rsidP="00512F92">
            <w:pPr>
              <w:tabs>
                <w:tab w:val="left" w:pos="90"/>
              </w:tabs>
              <w:spacing w:line="240" w:lineRule="atLeast"/>
              <w:ind w:right="-79" w:firstLine="11"/>
              <w:jc w:val="left"/>
              <w:rPr>
                <w:rFonts w:ascii="Times New Roman" w:hAnsi="Times New Roman" w:cs="Times New Roman"/>
                <w:sz w:val="22"/>
                <w:szCs w:val="22"/>
              </w:rPr>
            </w:pPr>
            <w:r w:rsidRPr="00EE4AE8">
              <w:rPr>
                <w:rFonts w:ascii="Times New Roman" w:hAnsi="Times New Roman" w:cs="Times New Roman"/>
                <w:sz w:val="22"/>
                <w:szCs w:val="22"/>
              </w:rPr>
              <w:t xml:space="preserve">Cost of sales </w:t>
            </w:r>
          </w:p>
        </w:tc>
        <w:tc>
          <w:tcPr>
            <w:tcW w:w="1080" w:type="dxa"/>
          </w:tcPr>
          <w:p w14:paraId="1F921FC2" w14:textId="05048A44" w:rsidR="00512F92" w:rsidRPr="00EE4AE8" w:rsidRDefault="00512F92" w:rsidP="00512F92">
            <w:pPr>
              <w:pStyle w:val="acctfourfigures"/>
              <w:tabs>
                <w:tab w:val="clear" w:pos="765"/>
                <w:tab w:val="decimal" w:pos="911"/>
              </w:tabs>
              <w:spacing w:line="240" w:lineRule="atLeast"/>
              <w:ind w:right="11"/>
            </w:pPr>
            <w:r>
              <w:t>8,448</w:t>
            </w:r>
          </w:p>
        </w:tc>
        <w:tc>
          <w:tcPr>
            <w:tcW w:w="180" w:type="dxa"/>
          </w:tcPr>
          <w:p w14:paraId="43D92A72"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7D3E3080" w14:textId="4A4B45F2" w:rsidR="00512F92" w:rsidRPr="00EE4AE8" w:rsidRDefault="00512F92" w:rsidP="00512F92">
            <w:pPr>
              <w:pStyle w:val="acctfourfigures"/>
              <w:tabs>
                <w:tab w:val="clear" w:pos="765"/>
                <w:tab w:val="decimal" w:pos="911"/>
              </w:tabs>
              <w:spacing w:line="240" w:lineRule="atLeast"/>
              <w:ind w:right="-79"/>
              <w:rPr>
                <w:rFonts w:cs="Times New Roman"/>
                <w:szCs w:val="22"/>
              </w:rPr>
            </w:pPr>
            <w:r>
              <w:t>10,926</w:t>
            </w:r>
          </w:p>
        </w:tc>
        <w:tc>
          <w:tcPr>
            <w:tcW w:w="180" w:type="dxa"/>
          </w:tcPr>
          <w:p w14:paraId="55D79D94"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4BC51301" w14:textId="39A2ABBF" w:rsidR="00512F92" w:rsidRPr="00EE4AE8" w:rsidRDefault="00512F92" w:rsidP="00512F92">
            <w:pPr>
              <w:pStyle w:val="acctfourfigures"/>
              <w:tabs>
                <w:tab w:val="clear" w:pos="765"/>
                <w:tab w:val="decimal" w:pos="596"/>
              </w:tabs>
              <w:spacing w:line="240" w:lineRule="atLeast"/>
              <w:ind w:right="11"/>
              <w:rPr>
                <w:rFonts w:cs="Times New Roman"/>
                <w:szCs w:val="22"/>
                <w:lang w:val="en-US"/>
              </w:rPr>
            </w:pPr>
            <w:r w:rsidRPr="00916071">
              <w:rPr>
                <w:rFonts w:cs="Times New Roman"/>
                <w:szCs w:val="22"/>
                <w:lang w:val="en-US"/>
              </w:rPr>
              <w:t>-</w:t>
            </w:r>
          </w:p>
        </w:tc>
        <w:tc>
          <w:tcPr>
            <w:tcW w:w="180" w:type="dxa"/>
          </w:tcPr>
          <w:p w14:paraId="6276D7D7" w14:textId="77777777" w:rsidR="00512F92" w:rsidRPr="00EE4AE8" w:rsidRDefault="00512F92" w:rsidP="00512F92">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04434214" w14:textId="271723BB" w:rsidR="00512F92" w:rsidRPr="00EE4AE8" w:rsidRDefault="00512F92" w:rsidP="00512F92">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r>
      <w:tr w:rsidR="00512F92" w:rsidRPr="00EE4AE8" w14:paraId="7D0321FE" w14:textId="77777777" w:rsidTr="004300E3">
        <w:trPr>
          <w:cantSplit/>
        </w:trPr>
        <w:tc>
          <w:tcPr>
            <w:tcW w:w="4320" w:type="dxa"/>
          </w:tcPr>
          <w:p w14:paraId="02E0260D" w14:textId="77777777" w:rsidR="00512F92" w:rsidRPr="00EE4AE8" w:rsidRDefault="00512F92" w:rsidP="00512F92">
            <w:pPr>
              <w:tabs>
                <w:tab w:val="left" w:pos="90"/>
              </w:tabs>
              <w:spacing w:line="240" w:lineRule="atLeast"/>
              <w:ind w:right="-79" w:firstLine="11"/>
              <w:rPr>
                <w:rFonts w:ascii="Times New Roman" w:hAnsi="Times New Roman" w:cs="Times New Roman"/>
                <w:sz w:val="22"/>
                <w:szCs w:val="22"/>
              </w:rPr>
            </w:pPr>
            <w:r w:rsidRPr="00EE4AE8">
              <w:rPr>
                <w:rFonts w:ascii="Times New Roman" w:hAnsi="Times New Roman" w:cs="Times New Roman"/>
                <w:sz w:val="22"/>
                <w:szCs w:val="22"/>
              </w:rPr>
              <w:t>Selling expenses</w:t>
            </w:r>
          </w:p>
        </w:tc>
        <w:tc>
          <w:tcPr>
            <w:tcW w:w="1080" w:type="dxa"/>
          </w:tcPr>
          <w:p w14:paraId="6C208581" w14:textId="1A390D26" w:rsidR="00512F92" w:rsidRPr="00EE4AE8" w:rsidRDefault="00512F92" w:rsidP="00512F92">
            <w:pPr>
              <w:pStyle w:val="acctfourfigures"/>
              <w:tabs>
                <w:tab w:val="clear" w:pos="765"/>
                <w:tab w:val="decimal" w:pos="911"/>
              </w:tabs>
              <w:spacing w:line="240" w:lineRule="atLeast"/>
              <w:ind w:right="11"/>
            </w:pPr>
            <w:r>
              <w:t>7,971</w:t>
            </w:r>
          </w:p>
        </w:tc>
        <w:tc>
          <w:tcPr>
            <w:tcW w:w="180" w:type="dxa"/>
          </w:tcPr>
          <w:p w14:paraId="36AE9C54" w14:textId="77777777" w:rsidR="00512F92" w:rsidRPr="00EE4AE8" w:rsidRDefault="00512F92" w:rsidP="00512F92">
            <w:pPr>
              <w:pStyle w:val="acctfourfigures"/>
              <w:tabs>
                <w:tab w:val="clear" w:pos="765"/>
                <w:tab w:val="decimal" w:pos="911"/>
              </w:tabs>
              <w:spacing w:line="240" w:lineRule="atLeast"/>
              <w:ind w:right="-79"/>
              <w:rPr>
                <w:rFonts w:cs="Times New Roman"/>
                <w:szCs w:val="22"/>
              </w:rPr>
            </w:pPr>
          </w:p>
        </w:tc>
        <w:tc>
          <w:tcPr>
            <w:tcW w:w="1080" w:type="dxa"/>
          </w:tcPr>
          <w:p w14:paraId="63B013A9" w14:textId="27649040" w:rsidR="00512F92" w:rsidRPr="00EE4AE8" w:rsidRDefault="00512F92" w:rsidP="00512F92">
            <w:pPr>
              <w:pStyle w:val="acctfourfigures"/>
              <w:tabs>
                <w:tab w:val="clear" w:pos="765"/>
                <w:tab w:val="decimal" w:pos="911"/>
              </w:tabs>
              <w:spacing w:line="240" w:lineRule="atLeast"/>
              <w:ind w:right="-79"/>
              <w:rPr>
                <w:rFonts w:cs="Times New Roman"/>
                <w:szCs w:val="22"/>
              </w:rPr>
            </w:pPr>
            <w:r w:rsidRPr="00EE4AE8">
              <w:t>9,199</w:t>
            </w:r>
          </w:p>
        </w:tc>
        <w:tc>
          <w:tcPr>
            <w:tcW w:w="180" w:type="dxa"/>
          </w:tcPr>
          <w:p w14:paraId="74EF2FBB"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tcPr>
          <w:p w14:paraId="17070402" w14:textId="30A39561" w:rsidR="00512F92" w:rsidRPr="00EE4AE8" w:rsidRDefault="00512F92" w:rsidP="00512F92">
            <w:pPr>
              <w:pStyle w:val="acctfourfigures"/>
              <w:tabs>
                <w:tab w:val="clear" w:pos="765"/>
                <w:tab w:val="decimal" w:pos="596"/>
              </w:tabs>
              <w:spacing w:line="240" w:lineRule="atLeast"/>
              <w:ind w:right="11"/>
              <w:rPr>
                <w:rFonts w:cs="Times New Roman"/>
                <w:szCs w:val="22"/>
                <w:lang w:val="en-US"/>
              </w:rPr>
            </w:pPr>
            <w:r w:rsidRPr="00916071">
              <w:rPr>
                <w:rFonts w:cs="Times New Roman"/>
                <w:szCs w:val="22"/>
                <w:lang w:val="en-US"/>
              </w:rPr>
              <w:t>-</w:t>
            </w:r>
          </w:p>
        </w:tc>
        <w:tc>
          <w:tcPr>
            <w:tcW w:w="180" w:type="dxa"/>
          </w:tcPr>
          <w:p w14:paraId="033189EF" w14:textId="77777777" w:rsidR="00512F92" w:rsidRPr="00EE4AE8" w:rsidRDefault="00512F92" w:rsidP="00512F92">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1E855B0F" w14:textId="2DF7C5AB" w:rsidR="00512F92" w:rsidRPr="00EE4AE8" w:rsidRDefault="00512F92" w:rsidP="00512F92">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r>
      <w:tr w:rsidR="00512F92" w:rsidRPr="00235B5B" w14:paraId="3EAFD9E3" w14:textId="77777777" w:rsidTr="004300E3">
        <w:trPr>
          <w:cantSplit/>
        </w:trPr>
        <w:tc>
          <w:tcPr>
            <w:tcW w:w="4320" w:type="dxa"/>
          </w:tcPr>
          <w:p w14:paraId="7C3C126B" w14:textId="77777777" w:rsidR="00512F92" w:rsidRPr="008B5EB4" w:rsidRDefault="00512F92" w:rsidP="00512F92">
            <w:pPr>
              <w:spacing w:line="40" w:lineRule="atLeast"/>
              <w:ind w:left="533"/>
              <w:rPr>
                <w:rFonts w:ascii="Times New Roman" w:hAnsi="Times New Roman" w:cs="Times New Roman"/>
                <w:i/>
                <w:iCs/>
                <w:sz w:val="16"/>
                <w:szCs w:val="16"/>
              </w:rPr>
            </w:pPr>
          </w:p>
        </w:tc>
        <w:tc>
          <w:tcPr>
            <w:tcW w:w="1080" w:type="dxa"/>
          </w:tcPr>
          <w:p w14:paraId="279B8A89" w14:textId="77777777" w:rsidR="00512F92" w:rsidRPr="008B5EB4" w:rsidRDefault="00512F92" w:rsidP="00512F92">
            <w:pPr>
              <w:pStyle w:val="acctfourfigures"/>
              <w:tabs>
                <w:tab w:val="clear" w:pos="765"/>
                <w:tab w:val="decimal" w:pos="596"/>
              </w:tabs>
              <w:spacing w:line="40" w:lineRule="atLeast"/>
              <w:ind w:right="11" w:firstLine="540"/>
              <w:rPr>
                <w:rFonts w:eastAsia="MS Mincho" w:cs="Times New Roman"/>
                <w:i/>
                <w:iCs/>
                <w:sz w:val="16"/>
                <w:szCs w:val="16"/>
                <w:cs/>
                <w:lang w:val="en-US" w:bidi="th-TH"/>
              </w:rPr>
            </w:pPr>
          </w:p>
        </w:tc>
        <w:tc>
          <w:tcPr>
            <w:tcW w:w="180" w:type="dxa"/>
          </w:tcPr>
          <w:p w14:paraId="151E6065" w14:textId="77777777" w:rsidR="00512F92" w:rsidRPr="008B5EB4" w:rsidRDefault="00512F92" w:rsidP="00512F92">
            <w:pPr>
              <w:pStyle w:val="acctfourfigures"/>
              <w:tabs>
                <w:tab w:val="clear" w:pos="765"/>
                <w:tab w:val="decimal" w:pos="911"/>
              </w:tabs>
              <w:spacing w:line="40" w:lineRule="atLeast"/>
              <w:ind w:firstLine="540"/>
              <w:rPr>
                <w:rFonts w:eastAsia="MS Mincho" w:cs="Times New Roman"/>
                <w:i/>
                <w:iCs/>
                <w:sz w:val="16"/>
                <w:szCs w:val="16"/>
                <w:lang w:val="en-US" w:bidi="th-TH"/>
              </w:rPr>
            </w:pPr>
          </w:p>
        </w:tc>
        <w:tc>
          <w:tcPr>
            <w:tcW w:w="1080" w:type="dxa"/>
          </w:tcPr>
          <w:p w14:paraId="4964C620" w14:textId="49878B16" w:rsidR="00512F92" w:rsidRPr="008B5EB4" w:rsidRDefault="00512F92" w:rsidP="00512F92">
            <w:pPr>
              <w:pStyle w:val="acctfourfigures"/>
              <w:tabs>
                <w:tab w:val="clear" w:pos="765"/>
                <w:tab w:val="decimal" w:pos="911"/>
              </w:tabs>
              <w:spacing w:line="40" w:lineRule="atLeast"/>
              <w:ind w:right="11" w:hanging="518"/>
              <w:rPr>
                <w:rFonts w:eastAsia="MS Mincho" w:cs="Times New Roman"/>
                <w:i/>
                <w:iCs/>
                <w:sz w:val="16"/>
                <w:szCs w:val="16"/>
                <w:cs/>
                <w:lang w:val="en-US" w:bidi="th-TH"/>
              </w:rPr>
            </w:pPr>
          </w:p>
        </w:tc>
        <w:tc>
          <w:tcPr>
            <w:tcW w:w="180" w:type="dxa"/>
          </w:tcPr>
          <w:p w14:paraId="3A11A5BF" w14:textId="77777777" w:rsidR="00512F92" w:rsidRPr="008B5EB4" w:rsidRDefault="00512F92" w:rsidP="00512F92">
            <w:pPr>
              <w:pStyle w:val="acctfourfigures"/>
              <w:tabs>
                <w:tab w:val="clear" w:pos="765"/>
                <w:tab w:val="decimal" w:pos="911"/>
              </w:tabs>
              <w:spacing w:line="40" w:lineRule="atLeast"/>
              <w:ind w:firstLine="540"/>
              <w:rPr>
                <w:rFonts w:eastAsia="MS Mincho" w:cs="Times New Roman"/>
                <w:i/>
                <w:iCs/>
                <w:sz w:val="16"/>
                <w:szCs w:val="16"/>
                <w:lang w:val="en-US" w:bidi="th-TH"/>
              </w:rPr>
            </w:pPr>
          </w:p>
        </w:tc>
        <w:tc>
          <w:tcPr>
            <w:tcW w:w="1080" w:type="dxa"/>
          </w:tcPr>
          <w:p w14:paraId="52106E59" w14:textId="77777777" w:rsidR="00512F92" w:rsidRPr="008B5EB4" w:rsidRDefault="00512F92" w:rsidP="00512F92">
            <w:pPr>
              <w:pStyle w:val="acctfourfigures"/>
              <w:tabs>
                <w:tab w:val="clear" w:pos="765"/>
                <w:tab w:val="decimal" w:pos="911"/>
              </w:tabs>
              <w:spacing w:line="40" w:lineRule="atLeast"/>
              <w:ind w:right="-79" w:firstLine="540"/>
              <w:rPr>
                <w:rFonts w:eastAsia="MS Mincho" w:cs="Times New Roman"/>
                <w:i/>
                <w:iCs/>
                <w:sz w:val="16"/>
                <w:szCs w:val="16"/>
                <w:lang w:val="en-US" w:bidi="th-TH"/>
              </w:rPr>
            </w:pPr>
          </w:p>
        </w:tc>
        <w:tc>
          <w:tcPr>
            <w:tcW w:w="180" w:type="dxa"/>
          </w:tcPr>
          <w:p w14:paraId="5B661DA1" w14:textId="77777777" w:rsidR="00512F92" w:rsidRPr="008B5EB4" w:rsidRDefault="00512F92" w:rsidP="00512F92">
            <w:pPr>
              <w:pStyle w:val="acctfourfigures"/>
              <w:tabs>
                <w:tab w:val="clear" w:pos="765"/>
                <w:tab w:val="decimal" w:pos="911"/>
              </w:tabs>
              <w:spacing w:line="40" w:lineRule="atLeast"/>
              <w:ind w:firstLine="540"/>
              <w:rPr>
                <w:rFonts w:eastAsia="MS Mincho" w:cs="Times New Roman"/>
                <w:i/>
                <w:iCs/>
                <w:sz w:val="16"/>
                <w:szCs w:val="16"/>
                <w:lang w:val="en-US" w:bidi="th-TH"/>
              </w:rPr>
            </w:pPr>
          </w:p>
        </w:tc>
        <w:tc>
          <w:tcPr>
            <w:tcW w:w="1161" w:type="dxa"/>
          </w:tcPr>
          <w:p w14:paraId="778B8665" w14:textId="4B94936D" w:rsidR="00512F92" w:rsidRPr="008B5EB4" w:rsidRDefault="00512F92" w:rsidP="00512F92">
            <w:pPr>
              <w:pStyle w:val="acctfourfigures"/>
              <w:tabs>
                <w:tab w:val="clear" w:pos="765"/>
                <w:tab w:val="decimal" w:pos="911"/>
              </w:tabs>
              <w:spacing w:line="40" w:lineRule="atLeast"/>
              <w:ind w:right="-79" w:hanging="428"/>
              <w:rPr>
                <w:rFonts w:eastAsia="MS Mincho" w:cs="Times New Roman"/>
                <w:i/>
                <w:iCs/>
                <w:sz w:val="16"/>
                <w:szCs w:val="16"/>
                <w:lang w:val="en-US" w:bidi="th-TH"/>
              </w:rPr>
            </w:pPr>
          </w:p>
        </w:tc>
      </w:tr>
      <w:tr w:rsidR="00512F92" w:rsidRPr="00EE4AE8" w14:paraId="2E248BA6" w14:textId="77777777" w:rsidTr="004300E3">
        <w:trPr>
          <w:cantSplit/>
        </w:trPr>
        <w:tc>
          <w:tcPr>
            <w:tcW w:w="4320" w:type="dxa"/>
            <w:shd w:val="clear" w:color="auto" w:fill="auto"/>
          </w:tcPr>
          <w:p w14:paraId="7B46A36A" w14:textId="77777777" w:rsidR="00512F92" w:rsidRPr="00EE4AE8" w:rsidRDefault="00512F92" w:rsidP="00512F92">
            <w:pPr>
              <w:tabs>
                <w:tab w:val="left" w:pos="90"/>
              </w:tabs>
              <w:spacing w:line="240" w:lineRule="atLeast"/>
              <w:ind w:right="-79"/>
              <w:rPr>
                <w:rFonts w:ascii="Times New Roman" w:hAnsi="Times New Roman" w:cs="Times New Roman"/>
                <w:b/>
                <w:bCs/>
                <w:sz w:val="22"/>
                <w:szCs w:val="22"/>
              </w:rPr>
            </w:pPr>
            <w:r w:rsidRPr="00EE4AE8">
              <w:rPr>
                <w:rFonts w:ascii="Times New Roman" w:hAnsi="Times New Roman" w:cs="Times New Roman"/>
                <w:b/>
                <w:bCs/>
                <w:sz w:val="22"/>
                <w:szCs w:val="22"/>
              </w:rPr>
              <w:t>Key management personnel</w:t>
            </w:r>
          </w:p>
        </w:tc>
        <w:tc>
          <w:tcPr>
            <w:tcW w:w="1080" w:type="dxa"/>
          </w:tcPr>
          <w:p w14:paraId="5FF8246C" w14:textId="77777777" w:rsidR="00512F92" w:rsidRPr="00EE4AE8" w:rsidRDefault="00512F92" w:rsidP="00512F92">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tcPr>
          <w:p w14:paraId="4D9A3A72" w14:textId="77777777" w:rsidR="00512F92" w:rsidRPr="00EE4AE8" w:rsidRDefault="00512F92" w:rsidP="00512F92">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30C100E1" w14:textId="6FEFACEC" w:rsidR="00512F92" w:rsidRPr="00EE4AE8" w:rsidRDefault="00512F92" w:rsidP="00512F92">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tcPr>
          <w:p w14:paraId="774B8CEE" w14:textId="77777777" w:rsidR="00512F92" w:rsidRPr="00EE4AE8" w:rsidRDefault="00512F92" w:rsidP="00512F92">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286A7475" w14:textId="77777777" w:rsidR="00512F92" w:rsidRPr="00EE4AE8" w:rsidRDefault="00512F92" w:rsidP="00512F92">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14:paraId="170278DC" w14:textId="77777777" w:rsidR="00512F92" w:rsidRPr="00EE4AE8" w:rsidRDefault="00512F92" w:rsidP="00512F92">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14:paraId="54E346EB" w14:textId="1DE8A56D" w:rsidR="00512F92" w:rsidRPr="00EE4AE8" w:rsidRDefault="00512F92" w:rsidP="00512F92">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512F92" w:rsidRPr="00EE4AE8" w14:paraId="0F67B928" w14:textId="77777777" w:rsidTr="004300E3">
        <w:trPr>
          <w:cantSplit/>
        </w:trPr>
        <w:tc>
          <w:tcPr>
            <w:tcW w:w="4320" w:type="dxa"/>
            <w:shd w:val="clear" w:color="auto" w:fill="auto"/>
          </w:tcPr>
          <w:p w14:paraId="76BB21CD" w14:textId="6517E064" w:rsidR="00512F92" w:rsidRPr="00EE4AE8" w:rsidRDefault="00512F92" w:rsidP="00512F92">
            <w:pPr>
              <w:tabs>
                <w:tab w:val="left" w:pos="90"/>
              </w:tabs>
              <w:spacing w:line="240" w:lineRule="atLeast"/>
              <w:ind w:right="-79"/>
              <w:rPr>
                <w:rFonts w:ascii="Times New Roman" w:hAnsi="Times New Roman" w:cs="Times New Roman"/>
                <w:b/>
                <w:bCs/>
                <w:sz w:val="22"/>
                <w:szCs w:val="22"/>
              </w:rPr>
            </w:pPr>
            <w:r w:rsidRPr="00EE4AE8">
              <w:rPr>
                <w:rFonts w:ascii="Times New Roman" w:hAnsi="Times New Roman" w:cs="Times New Roman"/>
                <w:sz w:val="22"/>
                <w:szCs w:val="22"/>
              </w:rPr>
              <w:t>Key management personnel compensation</w:t>
            </w:r>
          </w:p>
        </w:tc>
        <w:tc>
          <w:tcPr>
            <w:tcW w:w="1080" w:type="dxa"/>
          </w:tcPr>
          <w:p w14:paraId="040CB72D" w14:textId="77777777" w:rsidR="00512F92" w:rsidRPr="00EE4AE8" w:rsidRDefault="00512F92" w:rsidP="00512F92">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tcPr>
          <w:p w14:paraId="76DBFD01" w14:textId="77777777" w:rsidR="00512F92" w:rsidRPr="00EE4AE8" w:rsidRDefault="00512F92" w:rsidP="00512F92">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70861063" w14:textId="5597A85B" w:rsidR="00512F92" w:rsidRPr="00EE4AE8" w:rsidRDefault="00512F92" w:rsidP="00512F92">
            <w:pPr>
              <w:pStyle w:val="acctfourfigures"/>
              <w:keepNext/>
              <w:tabs>
                <w:tab w:val="clear" w:pos="765"/>
                <w:tab w:val="decimal" w:pos="916"/>
              </w:tabs>
              <w:spacing w:line="240" w:lineRule="atLeast"/>
              <w:ind w:right="11"/>
              <w:outlineLvl w:val="2"/>
              <w:rPr>
                <w:rFonts w:cs="Times New Roman"/>
                <w:szCs w:val="22"/>
                <w:lang w:val="en-US"/>
              </w:rPr>
            </w:pPr>
          </w:p>
        </w:tc>
        <w:tc>
          <w:tcPr>
            <w:tcW w:w="180" w:type="dxa"/>
          </w:tcPr>
          <w:p w14:paraId="622F9E13" w14:textId="77777777" w:rsidR="00512F92" w:rsidRPr="00EE4AE8" w:rsidRDefault="00512F92" w:rsidP="00512F92">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57D01F55" w14:textId="77777777" w:rsidR="00512F92" w:rsidRPr="00EE4AE8" w:rsidRDefault="00512F92" w:rsidP="00512F92">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14:paraId="664EF750" w14:textId="77777777" w:rsidR="00512F92" w:rsidRPr="00EE4AE8" w:rsidRDefault="00512F92" w:rsidP="00512F92">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14:paraId="7E72A66E" w14:textId="38FF973C" w:rsidR="00512F92" w:rsidRPr="00EE4AE8" w:rsidRDefault="00512F92" w:rsidP="00512F92">
            <w:pPr>
              <w:pStyle w:val="acctfourfigures"/>
              <w:keepNext/>
              <w:tabs>
                <w:tab w:val="clear" w:pos="765"/>
                <w:tab w:val="decimal" w:pos="911"/>
              </w:tabs>
              <w:spacing w:line="240" w:lineRule="atLeast"/>
              <w:ind w:right="-79"/>
              <w:outlineLvl w:val="2"/>
              <w:rPr>
                <w:rFonts w:cs="Times New Roman"/>
                <w:szCs w:val="22"/>
                <w:lang w:val="en-US"/>
              </w:rPr>
            </w:pPr>
          </w:p>
        </w:tc>
      </w:tr>
      <w:tr w:rsidR="00512F92" w:rsidRPr="00EE4AE8" w14:paraId="03FC750B" w14:textId="77777777" w:rsidTr="00EE4AE8">
        <w:trPr>
          <w:cantSplit/>
        </w:trPr>
        <w:tc>
          <w:tcPr>
            <w:tcW w:w="4320" w:type="dxa"/>
            <w:shd w:val="clear" w:color="auto" w:fill="auto"/>
          </w:tcPr>
          <w:p w14:paraId="111ADF78" w14:textId="78EDECA1" w:rsidR="00512F92" w:rsidRPr="00EE4AE8" w:rsidRDefault="00512F92" w:rsidP="00512F92">
            <w:pPr>
              <w:tabs>
                <w:tab w:val="left" w:pos="90"/>
              </w:tabs>
              <w:spacing w:line="240" w:lineRule="atLeast"/>
              <w:ind w:right="-79" w:firstLine="191"/>
              <w:rPr>
                <w:rFonts w:ascii="Times New Roman" w:hAnsi="Times New Roman" w:cs="Times New Roman"/>
                <w:sz w:val="22"/>
                <w:szCs w:val="22"/>
              </w:rPr>
            </w:pPr>
            <w:r w:rsidRPr="00EE4AE8">
              <w:rPr>
                <w:rFonts w:ascii="Times New Roman" w:hAnsi="Times New Roman" w:cs="Times New Roman"/>
                <w:sz w:val="22"/>
                <w:szCs w:val="22"/>
              </w:rPr>
              <w:t xml:space="preserve">Short-term </w:t>
            </w:r>
            <w:r w:rsidR="00ED21C4">
              <w:rPr>
                <w:rFonts w:ascii="Times New Roman" w:hAnsi="Times New Roman" w:cs="Times New Roman"/>
                <w:sz w:val="22"/>
                <w:szCs w:val="22"/>
              </w:rPr>
              <w:t xml:space="preserve">employee </w:t>
            </w:r>
            <w:r w:rsidRPr="00EE4AE8">
              <w:rPr>
                <w:rFonts w:ascii="Times New Roman" w:hAnsi="Times New Roman" w:cs="Times New Roman"/>
                <w:sz w:val="22"/>
                <w:szCs w:val="22"/>
              </w:rPr>
              <w:t>benefits</w:t>
            </w:r>
          </w:p>
        </w:tc>
        <w:tc>
          <w:tcPr>
            <w:tcW w:w="1080" w:type="dxa"/>
            <w:shd w:val="clear" w:color="auto" w:fill="auto"/>
          </w:tcPr>
          <w:p w14:paraId="4EFBB8BD" w14:textId="6225DC2C" w:rsidR="00512F92" w:rsidRPr="00EE4AE8" w:rsidRDefault="00512F92" w:rsidP="00512F92">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196,410</w:t>
            </w:r>
          </w:p>
        </w:tc>
        <w:tc>
          <w:tcPr>
            <w:tcW w:w="180" w:type="dxa"/>
            <w:shd w:val="clear" w:color="auto" w:fill="auto"/>
          </w:tcPr>
          <w:p w14:paraId="29EB02B4"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shd w:val="clear" w:color="auto" w:fill="auto"/>
          </w:tcPr>
          <w:p w14:paraId="37D37747" w14:textId="28AED114" w:rsidR="00512F92" w:rsidRPr="00EE4AE8" w:rsidRDefault="00512F92" w:rsidP="00512F92">
            <w:pPr>
              <w:pStyle w:val="acctfourfigures"/>
              <w:tabs>
                <w:tab w:val="clear" w:pos="765"/>
                <w:tab w:val="decimal" w:pos="911"/>
              </w:tabs>
              <w:spacing w:line="240" w:lineRule="atLeast"/>
              <w:ind w:right="-79"/>
              <w:rPr>
                <w:rFonts w:cs="Times New Roman"/>
                <w:szCs w:val="22"/>
                <w:lang w:val="en-US"/>
              </w:rPr>
            </w:pPr>
            <w:r w:rsidRPr="00EE4AE8">
              <w:rPr>
                <w:rFonts w:cs="Times New Roman"/>
                <w:szCs w:val="22"/>
                <w:lang w:val="en-US"/>
              </w:rPr>
              <w:t>184,188</w:t>
            </w:r>
          </w:p>
        </w:tc>
        <w:tc>
          <w:tcPr>
            <w:tcW w:w="180" w:type="dxa"/>
            <w:shd w:val="clear" w:color="auto" w:fill="auto"/>
          </w:tcPr>
          <w:p w14:paraId="4693A7FF"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080" w:type="dxa"/>
            <w:shd w:val="clear" w:color="auto" w:fill="auto"/>
          </w:tcPr>
          <w:p w14:paraId="29A0CD3C" w14:textId="6577CD5E" w:rsidR="00512F92" w:rsidRPr="00EE4AE8" w:rsidRDefault="00512F92" w:rsidP="00512F92">
            <w:pPr>
              <w:pStyle w:val="acctfourfigures"/>
              <w:tabs>
                <w:tab w:val="clear" w:pos="765"/>
                <w:tab w:val="decimal" w:pos="877"/>
              </w:tabs>
              <w:spacing w:line="240" w:lineRule="atLeast"/>
              <w:ind w:right="11"/>
              <w:rPr>
                <w:rFonts w:cs="Times New Roman"/>
                <w:szCs w:val="22"/>
                <w:lang w:val="en-US"/>
              </w:rPr>
            </w:pPr>
            <w:r>
              <w:rPr>
                <w:rFonts w:cs="Times New Roman"/>
                <w:szCs w:val="22"/>
                <w:lang w:val="en-US"/>
              </w:rPr>
              <w:t>67,059</w:t>
            </w:r>
          </w:p>
        </w:tc>
        <w:tc>
          <w:tcPr>
            <w:tcW w:w="180" w:type="dxa"/>
            <w:shd w:val="clear" w:color="auto" w:fill="auto"/>
          </w:tcPr>
          <w:p w14:paraId="18EE4A58" w14:textId="77777777" w:rsidR="00512F92" w:rsidRPr="00EE4AE8" w:rsidRDefault="00512F92" w:rsidP="00512F92">
            <w:pPr>
              <w:pStyle w:val="acctfourfigures"/>
              <w:tabs>
                <w:tab w:val="clear" w:pos="765"/>
                <w:tab w:val="decimal" w:pos="911"/>
              </w:tabs>
              <w:spacing w:line="240" w:lineRule="atLeast"/>
              <w:rPr>
                <w:rFonts w:cs="Times New Roman"/>
                <w:szCs w:val="22"/>
              </w:rPr>
            </w:pPr>
          </w:p>
        </w:tc>
        <w:tc>
          <w:tcPr>
            <w:tcW w:w="1161" w:type="dxa"/>
            <w:shd w:val="clear" w:color="auto" w:fill="auto"/>
          </w:tcPr>
          <w:p w14:paraId="08A6D9C1" w14:textId="4A04C175" w:rsidR="00512F92" w:rsidRPr="00EE4AE8" w:rsidRDefault="00512F92" w:rsidP="00512F92">
            <w:pPr>
              <w:pStyle w:val="acctfourfigures"/>
              <w:tabs>
                <w:tab w:val="clear" w:pos="765"/>
                <w:tab w:val="decimal" w:pos="877"/>
              </w:tabs>
              <w:spacing w:line="240" w:lineRule="atLeast"/>
              <w:ind w:right="11"/>
              <w:rPr>
                <w:rFonts w:cs="Times New Roman"/>
                <w:szCs w:val="22"/>
                <w:lang w:val="en-US"/>
              </w:rPr>
            </w:pPr>
            <w:r w:rsidRPr="00EE4AE8">
              <w:rPr>
                <w:rFonts w:cs="Times New Roman"/>
                <w:szCs w:val="22"/>
                <w:lang w:val="en-US"/>
              </w:rPr>
              <w:t>59,781</w:t>
            </w:r>
          </w:p>
        </w:tc>
      </w:tr>
      <w:tr w:rsidR="00512F92" w:rsidRPr="00EE4AE8" w14:paraId="6F8674FF" w14:textId="77777777" w:rsidTr="00EE4AE8">
        <w:trPr>
          <w:cantSplit/>
        </w:trPr>
        <w:tc>
          <w:tcPr>
            <w:tcW w:w="4320" w:type="dxa"/>
            <w:shd w:val="clear" w:color="auto" w:fill="auto"/>
          </w:tcPr>
          <w:p w14:paraId="0722D5C1" w14:textId="77777777" w:rsidR="00512F92" w:rsidRPr="00EE4AE8" w:rsidRDefault="00512F92" w:rsidP="00512F92">
            <w:pPr>
              <w:tabs>
                <w:tab w:val="left" w:pos="90"/>
              </w:tabs>
              <w:spacing w:line="240" w:lineRule="atLeast"/>
              <w:ind w:right="-79" w:firstLine="191"/>
              <w:rPr>
                <w:rFonts w:ascii="Times New Roman" w:hAnsi="Times New Roman" w:cs="Times New Roman"/>
                <w:sz w:val="22"/>
                <w:szCs w:val="22"/>
              </w:rPr>
            </w:pPr>
            <w:r w:rsidRPr="00EE4AE8">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14:paraId="5E6F0DC6" w14:textId="617C8203" w:rsidR="00512F92" w:rsidRPr="00F032C2" w:rsidRDefault="00512F92" w:rsidP="00512F92">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2,143</w:t>
            </w:r>
          </w:p>
        </w:tc>
        <w:tc>
          <w:tcPr>
            <w:tcW w:w="180" w:type="dxa"/>
            <w:shd w:val="clear" w:color="auto" w:fill="auto"/>
          </w:tcPr>
          <w:p w14:paraId="65705BC4" w14:textId="77777777" w:rsidR="00512F92" w:rsidRPr="00F032C2" w:rsidRDefault="00512F92" w:rsidP="00512F92">
            <w:pPr>
              <w:pStyle w:val="acctfourfigures"/>
              <w:tabs>
                <w:tab w:val="clear" w:pos="765"/>
                <w:tab w:val="decimal" w:pos="911"/>
              </w:tabs>
              <w:spacing w:line="240" w:lineRule="atLeast"/>
              <w:rPr>
                <w:rFonts w:cs="Times New Roman"/>
                <w:szCs w:val="22"/>
              </w:rPr>
            </w:pPr>
          </w:p>
        </w:tc>
        <w:tc>
          <w:tcPr>
            <w:tcW w:w="1080" w:type="dxa"/>
            <w:tcBorders>
              <w:bottom w:val="single" w:sz="4" w:space="0" w:color="auto"/>
            </w:tcBorders>
            <w:shd w:val="clear" w:color="auto" w:fill="auto"/>
          </w:tcPr>
          <w:p w14:paraId="227D4B31" w14:textId="03D1D1A2" w:rsidR="00512F92" w:rsidRPr="00F032C2" w:rsidRDefault="00512F92" w:rsidP="00512F92">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1,336</w:t>
            </w:r>
          </w:p>
        </w:tc>
        <w:tc>
          <w:tcPr>
            <w:tcW w:w="180" w:type="dxa"/>
            <w:shd w:val="clear" w:color="auto" w:fill="auto"/>
          </w:tcPr>
          <w:p w14:paraId="3BBA5A3D" w14:textId="77777777" w:rsidR="00512F92" w:rsidRPr="00F032C2" w:rsidRDefault="00512F92" w:rsidP="00512F92">
            <w:pPr>
              <w:pStyle w:val="acctfourfigures"/>
              <w:tabs>
                <w:tab w:val="clear" w:pos="765"/>
                <w:tab w:val="decimal" w:pos="911"/>
              </w:tabs>
              <w:spacing w:line="240" w:lineRule="atLeast"/>
              <w:rPr>
                <w:rFonts w:cs="Times New Roman"/>
                <w:szCs w:val="22"/>
              </w:rPr>
            </w:pPr>
          </w:p>
        </w:tc>
        <w:tc>
          <w:tcPr>
            <w:tcW w:w="1080" w:type="dxa"/>
            <w:tcBorders>
              <w:bottom w:val="single" w:sz="4" w:space="0" w:color="auto"/>
            </w:tcBorders>
            <w:shd w:val="clear" w:color="auto" w:fill="auto"/>
          </w:tcPr>
          <w:p w14:paraId="77249BEA" w14:textId="400E75BA" w:rsidR="00512F92" w:rsidRPr="00F032C2" w:rsidRDefault="00512F92" w:rsidP="00512F92">
            <w:pPr>
              <w:pStyle w:val="acctfourfigures"/>
              <w:tabs>
                <w:tab w:val="clear" w:pos="765"/>
                <w:tab w:val="decimal" w:pos="877"/>
              </w:tabs>
              <w:spacing w:line="240" w:lineRule="atLeast"/>
              <w:ind w:right="11"/>
              <w:rPr>
                <w:rFonts w:cs="Times New Roman"/>
                <w:szCs w:val="22"/>
                <w:lang w:val="en-US"/>
              </w:rPr>
            </w:pPr>
            <w:r>
              <w:rPr>
                <w:rFonts w:cs="Times New Roman"/>
                <w:szCs w:val="22"/>
                <w:lang w:val="en-US"/>
              </w:rPr>
              <w:t>1,825</w:t>
            </w:r>
          </w:p>
        </w:tc>
        <w:tc>
          <w:tcPr>
            <w:tcW w:w="180" w:type="dxa"/>
            <w:shd w:val="clear" w:color="auto" w:fill="auto"/>
          </w:tcPr>
          <w:p w14:paraId="527E6455" w14:textId="77777777" w:rsidR="00512F92" w:rsidRPr="00F032C2" w:rsidRDefault="00512F92" w:rsidP="00512F92">
            <w:pPr>
              <w:pStyle w:val="acctfourfigures"/>
              <w:tabs>
                <w:tab w:val="clear" w:pos="765"/>
                <w:tab w:val="decimal" w:pos="911"/>
              </w:tabs>
              <w:spacing w:line="240" w:lineRule="atLeast"/>
              <w:rPr>
                <w:rFonts w:cs="Times New Roman"/>
                <w:szCs w:val="22"/>
              </w:rPr>
            </w:pPr>
          </w:p>
        </w:tc>
        <w:tc>
          <w:tcPr>
            <w:tcW w:w="1161" w:type="dxa"/>
            <w:tcBorders>
              <w:bottom w:val="single" w:sz="4" w:space="0" w:color="auto"/>
            </w:tcBorders>
            <w:shd w:val="clear" w:color="auto" w:fill="auto"/>
          </w:tcPr>
          <w:p w14:paraId="55DBE253" w14:textId="42EEE2AA" w:rsidR="00512F92" w:rsidRPr="00F032C2" w:rsidRDefault="00512F92" w:rsidP="00512F92">
            <w:pPr>
              <w:pStyle w:val="acctfourfigures"/>
              <w:tabs>
                <w:tab w:val="clear" w:pos="765"/>
                <w:tab w:val="decimal" w:pos="877"/>
              </w:tabs>
              <w:spacing w:line="240" w:lineRule="atLeast"/>
              <w:ind w:right="11"/>
              <w:rPr>
                <w:rFonts w:cs="Times New Roman"/>
                <w:szCs w:val="22"/>
                <w:lang w:val="en-US"/>
              </w:rPr>
            </w:pPr>
            <w:r>
              <w:rPr>
                <w:rFonts w:cs="Times New Roman"/>
                <w:szCs w:val="22"/>
                <w:lang w:val="en-US"/>
              </w:rPr>
              <w:t>1,090</w:t>
            </w:r>
          </w:p>
        </w:tc>
      </w:tr>
      <w:tr w:rsidR="00512F92" w:rsidRPr="00EE4AE8" w14:paraId="6D63C616" w14:textId="77777777" w:rsidTr="00EE4AE8">
        <w:trPr>
          <w:cantSplit/>
        </w:trPr>
        <w:tc>
          <w:tcPr>
            <w:tcW w:w="4320" w:type="dxa"/>
          </w:tcPr>
          <w:p w14:paraId="14435B97" w14:textId="77777777" w:rsidR="00512F92" w:rsidRPr="00EE4AE8" w:rsidRDefault="00512F92" w:rsidP="00512F92">
            <w:pPr>
              <w:tabs>
                <w:tab w:val="left" w:pos="191"/>
              </w:tabs>
              <w:spacing w:line="240" w:lineRule="atLeast"/>
              <w:ind w:left="191" w:right="-79" w:hanging="191"/>
              <w:jc w:val="left"/>
              <w:rPr>
                <w:rFonts w:ascii="Times New Roman" w:hAnsi="Times New Roman" w:cs="Times New Roman"/>
                <w:b/>
                <w:bCs/>
                <w:sz w:val="22"/>
                <w:szCs w:val="22"/>
              </w:rPr>
            </w:pPr>
            <w:r w:rsidRPr="00EE4AE8">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tcPr>
          <w:p w14:paraId="58CC3AA8" w14:textId="77777777" w:rsidR="00512F92" w:rsidRDefault="00512F92" w:rsidP="00512F92">
            <w:pPr>
              <w:pStyle w:val="acctfourfigures"/>
              <w:tabs>
                <w:tab w:val="clear" w:pos="765"/>
                <w:tab w:val="decimal" w:pos="911"/>
              </w:tabs>
              <w:spacing w:line="240" w:lineRule="atLeast"/>
              <w:ind w:left="-169" w:right="-79" w:firstLine="169"/>
              <w:rPr>
                <w:rFonts w:cs="Times New Roman"/>
                <w:b/>
                <w:bCs/>
                <w:szCs w:val="22"/>
                <w:lang w:val="en-US"/>
              </w:rPr>
            </w:pPr>
          </w:p>
          <w:p w14:paraId="40F39D76" w14:textId="2DF32FA6" w:rsidR="00512F92" w:rsidRPr="005B2DB0" w:rsidRDefault="00512F92" w:rsidP="00512F92">
            <w:pPr>
              <w:pStyle w:val="acctfourfigures"/>
              <w:tabs>
                <w:tab w:val="clear" w:pos="765"/>
                <w:tab w:val="decimal" w:pos="911"/>
              </w:tabs>
              <w:spacing w:line="240" w:lineRule="atLeast"/>
              <w:ind w:left="-169" w:right="-79" w:firstLine="169"/>
              <w:rPr>
                <w:rFonts w:cs="Times New Roman"/>
                <w:b/>
                <w:bCs/>
                <w:szCs w:val="22"/>
                <w:lang w:val="en-US"/>
              </w:rPr>
            </w:pPr>
            <w:r>
              <w:rPr>
                <w:rFonts w:cs="Times New Roman"/>
                <w:b/>
                <w:bCs/>
                <w:szCs w:val="22"/>
                <w:lang w:val="en-US"/>
              </w:rPr>
              <w:t>198,553</w:t>
            </w:r>
          </w:p>
        </w:tc>
        <w:tc>
          <w:tcPr>
            <w:tcW w:w="180" w:type="dxa"/>
          </w:tcPr>
          <w:p w14:paraId="5CEC85B7" w14:textId="77777777" w:rsidR="00512F92" w:rsidRPr="005B2DB0" w:rsidRDefault="00512F92" w:rsidP="00512F92">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bottom w:val="double" w:sz="4" w:space="0" w:color="auto"/>
            </w:tcBorders>
          </w:tcPr>
          <w:p w14:paraId="78D2B31D" w14:textId="77777777" w:rsidR="00512F92" w:rsidRPr="005B2DB0" w:rsidRDefault="00512F92" w:rsidP="00512F92">
            <w:pPr>
              <w:pStyle w:val="acctfourfigures"/>
              <w:tabs>
                <w:tab w:val="clear" w:pos="765"/>
                <w:tab w:val="decimal" w:pos="911"/>
              </w:tabs>
              <w:spacing w:line="240" w:lineRule="atLeast"/>
              <w:ind w:left="-169" w:right="-79" w:firstLine="169"/>
              <w:rPr>
                <w:rFonts w:cs="Times New Roman"/>
                <w:b/>
                <w:bCs/>
                <w:szCs w:val="22"/>
                <w:lang w:val="en-US"/>
              </w:rPr>
            </w:pPr>
          </w:p>
          <w:p w14:paraId="462E667B" w14:textId="2EB69826" w:rsidR="00512F92" w:rsidRPr="005B2DB0" w:rsidRDefault="00512F92" w:rsidP="00512F92">
            <w:pPr>
              <w:pStyle w:val="acctfourfigures"/>
              <w:tabs>
                <w:tab w:val="clear" w:pos="765"/>
                <w:tab w:val="decimal" w:pos="911"/>
              </w:tabs>
              <w:spacing w:line="240" w:lineRule="atLeast"/>
              <w:ind w:left="-169" w:right="-79" w:firstLine="169"/>
              <w:rPr>
                <w:rFonts w:cs="Times New Roman"/>
                <w:b/>
                <w:bCs/>
                <w:szCs w:val="22"/>
                <w:lang w:val="en-US"/>
              </w:rPr>
            </w:pPr>
            <w:r>
              <w:rPr>
                <w:rFonts w:cs="Times New Roman"/>
                <w:b/>
                <w:bCs/>
                <w:szCs w:val="22"/>
                <w:lang w:val="en-US"/>
              </w:rPr>
              <w:t>185,524</w:t>
            </w:r>
          </w:p>
        </w:tc>
        <w:tc>
          <w:tcPr>
            <w:tcW w:w="180" w:type="dxa"/>
          </w:tcPr>
          <w:p w14:paraId="7D1E5BC4" w14:textId="77777777" w:rsidR="00512F92" w:rsidRPr="005B2DB0" w:rsidRDefault="00512F92" w:rsidP="00512F92">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bottom w:val="double" w:sz="4" w:space="0" w:color="auto"/>
            </w:tcBorders>
          </w:tcPr>
          <w:p w14:paraId="05C72D9A" w14:textId="77777777" w:rsidR="00512F92" w:rsidRDefault="00512F92" w:rsidP="00512F92">
            <w:pPr>
              <w:pStyle w:val="acctfourfigures"/>
              <w:tabs>
                <w:tab w:val="clear" w:pos="765"/>
                <w:tab w:val="decimal" w:pos="877"/>
              </w:tabs>
              <w:spacing w:line="240" w:lineRule="atLeast"/>
              <w:ind w:right="11"/>
              <w:rPr>
                <w:rFonts w:cs="Times New Roman"/>
                <w:b/>
                <w:bCs/>
                <w:szCs w:val="22"/>
                <w:lang w:val="en-US"/>
              </w:rPr>
            </w:pPr>
          </w:p>
          <w:p w14:paraId="4BC25E6E" w14:textId="452D15EE" w:rsidR="00512F92" w:rsidRPr="005B2DB0" w:rsidRDefault="00512F92" w:rsidP="00512F92">
            <w:pPr>
              <w:pStyle w:val="acctfourfigures"/>
              <w:tabs>
                <w:tab w:val="clear" w:pos="765"/>
                <w:tab w:val="decimal" w:pos="877"/>
              </w:tabs>
              <w:spacing w:line="240" w:lineRule="atLeast"/>
              <w:ind w:right="11"/>
              <w:rPr>
                <w:rFonts w:cs="Times New Roman"/>
                <w:b/>
                <w:bCs/>
                <w:szCs w:val="22"/>
                <w:lang w:val="en-US"/>
              </w:rPr>
            </w:pPr>
            <w:r>
              <w:rPr>
                <w:rFonts w:cs="Times New Roman"/>
                <w:b/>
                <w:bCs/>
                <w:szCs w:val="22"/>
                <w:lang w:val="en-US"/>
              </w:rPr>
              <w:t>68,884</w:t>
            </w:r>
          </w:p>
        </w:tc>
        <w:tc>
          <w:tcPr>
            <w:tcW w:w="180" w:type="dxa"/>
          </w:tcPr>
          <w:p w14:paraId="7AAD8A68" w14:textId="77777777" w:rsidR="00512F92" w:rsidRPr="005B2DB0" w:rsidRDefault="00512F92" w:rsidP="00512F92">
            <w:pPr>
              <w:pStyle w:val="acctfourfigures"/>
              <w:tabs>
                <w:tab w:val="clear" w:pos="765"/>
                <w:tab w:val="decimal" w:pos="911"/>
              </w:tabs>
              <w:spacing w:line="240" w:lineRule="atLeast"/>
              <w:rPr>
                <w:rFonts w:cs="Times New Roman"/>
                <w:b/>
                <w:bCs/>
                <w:szCs w:val="22"/>
              </w:rPr>
            </w:pPr>
          </w:p>
        </w:tc>
        <w:tc>
          <w:tcPr>
            <w:tcW w:w="1161" w:type="dxa"/>
            <w:tcBorders>
              <w:top w:val="single" w:sz="4" w:space="0" w:color="auto"/>
              <w:bottom w:val="double" w:sz="4" w:space="0" w:color="auto"/>
            </w:tcBorders>
          </w:tcPr>
          <w:p w14:paraId="6EA3BFEC" w14:textId="77777777" w:rsidR="00512F92" w:rsidRPr="005B2DB0" w:rsidRDefault="00512F92" w:rsidP="00512F92">
            <w:pPr>
              <w:pStyle w:val="acctfourfigures"/>
              <w:tabs>
                <w:tab w:val="clear" w:pos="765"/>
                <w:tab w:val="decimal" w:pos="877"/>
              </w:tabs>
              <w:spacing w:line="240" w:lineRule="atLeast"/>
              <w:ind w:right="11"/>
              <w:rPr>
                <w:rFonts w:cs="Times New Roman"/>
                <w:b/>
                <w:bCs/>
                <w:szCs w:val="22"/>
                <w:lang w:val="en-US"/>
              </w:rPr>
            </w:pPr>
          </w:p>
          <w:p w14:paraId="1B06C296" w14:textId="0649CA64" w:rsidR="00512F92" w:rsidRPr="005B2DB0" w:rsidRDefault="00512F92" w:rsidP="00512F92">
            <w:pPr>
              <w:pStyle w:val="acctfourfigures"/>
              <w:tabs>
                <w:tab w:val="clear" w:pos="765"/>
                <w:tab w:val="decimal" w:pos="877"/>
              </w:tabs>
              <w:spacing w:line="240" w:lineRule="atLeast"/>
              <w:ind w:right="11"/>
              <w:rPr>
                <w:rFonts w:cs="Times New Roman"/>
                <w:b/>
                <w:bCs/>
                <w:szCs w:val="22"/>
                <w:lang w:val="en-US"/>
              </w:rPr>
            </w:pPr>
            <w:r>
              <w:rPr>
                <w:rFonts w:cs="Times New Roman"/>
                <w:b/>
                <w:bCs/>
                <w:szCs w:val="22"/>
                <w:lang w:val="en-US"/>
              </w:rPr>
              <w:t>60,871</w:t>
            </w:r>
          </w:p>
        </w:tc>
      </w:tr>
    </w:tbl>
    <w:p w14:paraId="304183DF" w14:textId="77777777" w:rsidR="00157B76" w:rsidRPr="008B5EB4" w:rsidRDefault="00157B76" w:rsidP="00231081">
      <w:pPr>
        <w:spacing w:line="40" w:lineRule="atLeast"/>
        <w:rPr>
          <w:rFonts w:ascii="Times New Roman" w:hAnsi="Times New Roman" w:cs="Times New Roman"/>
          <w:i/>
          <w:iCs/>
          <w:sz w:val="16"/>
          <w:szCs w:val="16"/>
        </w:rPr>
      </w:pPr>
    </w:p>
    <w:p w14:paraId="27B332C7" w14:textId="77777777" w:rsidR="00254D80" w:rsidRPr="00EE4AE8" w:rsidRDefault="00B36D45" w:rsidP="00AC20D4">
      <w:pPr>
        <w:spacing w:line="240" w:lineRule="atLeast"/>
        <w:ind w:left="547" w:right="17"/>
        <w:jc w:val="thaiDistribute"/>
        <w:rPr>
          <w:rFonts w:ascii="Times New Roman" w:hAnsi="Times New Roman" w:cs="Times New Roman"/>
          <w:sz w:val="22"/>
          <w:szCs w:val="22"/>
        </w:rPr>
      </w:pPr>
      <w:r w:rsidRPr="00EE4AE8">
        <w:rPr>
          <w:rFonts w:ascii="Times New Roman" w:hAnsi="Times New Roman" w:cs="Times New Roman"/>
          <w:sz w:val="22"/>
          <w:szCs w:val="22"/>
        </w:rPr>
        <w:t>Key management personnel compensation comprises salaries, other be</w:t>
      </w:r>
      <w:r w:rsidR="007478BA" w:rsidRPr="00EE4AE8">
        <w:rPr>
          <w:rFonts w:ascii="Times New Roman" w:hAnsi="Times New Roman" w:cs="Times New Roman"/>
          <w:sz w:val="22"/>
          <w:szCs w:val="22"/>
        </w:rPr>
        <w:t>nefits</w:t>
      </w:r>
      <w:r w:rsidR="00AC0E3B" w:rsidRPr="00EE4AE8">
        <w:rPr>
          <w:rFonts w:ascii="Times New Roman" w:hAnsi="Times New Roman" w:cs="Times New Roman"/>
          <w:sz w:val="22"/>
          <w:szCs w:val="22"/>
        </w:rPr>
        <w:t xml:space="preserve"> and </w:t>
      </w:r>
      <w:r w:rsidR="007478BA" w:rsidRPr="00EE4AE8">
        <w:rPr>
          <w:rFonts w:ascii="Times New Roman" w:hAnsi="Times New Roman" w:cs="Times New Roman"/>
          <w:sz w:val="22"/>
          <w:szCs w:val="22"/>
        </w:rPr>
        <w:t>remuneration</w:t>
      </w:r>
      <w:r w:rsidR="00844F6E" w:rsidRPr="00EE4AE8">
        <w:rPr>
          <w:rFonts w:ascii="Times New Roman" w:hAnsi="Times New Roman" w:cs="Times New Roman"/>
          <w:sz w:val="22"/>
          <w:szCs w:val="22"/>
        </w:rPr>
        <w:t xml:space="preserve"> and </w:t>
      </w:r>
      <w:r w:rsidRPr="00EE4AE8">
        <w:rPr>
          <w:rFonts w:ascii="Times New Roman" w:hAnsi="Times New Roman" w:cs="Times New Roman"/>
          <w:sz w:val="22"/>
          <w:szCs w:val="22"/>
        </w:rPr>
        <w:t>meeting fees.</w:t>
      </w:r>
      <w:bookmarkEnd w:id="2"/>
      <w:bookmarkEnd w:id="3"/>
    </w:p>
    <w:p w14:paraId="0FAEEEDB" w14:textId="738A2EFA" w:rsidR="008860D1" w:rsidRPr="00235B5B" w:rsidRDefault="008860D1" w:rsidP="008B5EB4">
      <w:pPr>
        <w:spacing w:line="40" w:lineRule="atLeast"/>
        <w:rPr>
          <w:rFonts w:ascii="Times New Roman" w:hAnsi="Times New Roman" w:cs="Times New Roman"/>
          <w:i/>
          <w:iCs/>
          <w:sz w:val="16"/>
          <w:szCs w:val="16"/>
        </w:rPr>
      </w:pPr>
    </w:p>
    <w:p w14:paraId="139734F6" w14:textId="62B3D3AC" w:rsidR="00E251B3" w:rsidRPr="00EE4AE8" w:rsidRDefault="009B302C">
      <w:pPr>
        <w:ind w:left="540"/>
        <w:jc w:val="left"/>
        <w:rPr>
          <w:rFonts w:ascii="Times New Roman" w:hAnsi="Times New Roman" w:cs="Times New Roman"/>
          <w:sz w:val="22"/>
          <w:szCs w:val="22"/>
        </w:rPr>
      </w:pPr>
      <w:r w:rsidRPr="00EE4AE8">
        <w:rPr>
          <w:rFonts w:ascii="Times New Roman" w:hAnsi="Times New Roman" w:cs="Times New Roman"/>
          <w:sz w:val="22"/>
          <w:szCs w:val="22"/>
        </w:rPr>
        <w:t xml:space="preserve">Balances as at </w:t>
      </w:r>
      <w:r w:rsidR="00F77019" w:rsidRPr="00EE4AE8">
        <w:rPr>
          <w:rFonts w:ascii="Times New Roman" w:hAnsi="Times New Roman" w:cs="Times New Roman"/>
          <w:sz w:val="22"/>
          <w:szCs w:val="22"/>
        </w:rPr>
        <w:t>3</w:t>
      </w:r>
      <w:r w:rsidR="00546990" w:rsidRPr="00EE4AE8">
        <w:rPr>
          <w:rFonts w:ascii="Times New Roman" w:hAnsi="Times New Roman" w:cs="Times New Roman"/>
          <w:sz w:val="22"/>
          <w:szCs w:val="22"/>
        </w:rPr>
        <w:t>1 December</w:t>
      </w:r>
      <w:r w:rsidR="00F77019" w:rsidRPr="00EE4AE8">
        <w:rPr>
          <w:rFonts w:ascii="Times New Roman" w:hAnsi="Times New Roman" w:cs="Times New Roman"/>
          <w:sz w:val="22"/>
          <w:szCs w:val="22"/>
        </w:rPr>
        <w:t xml:space="preserve"> </w:t>
      </w:r>
      <w:r w:rsidRPr="00EE4AE8">
        <w:rPr>
          <w:rFonts w:ascii="Times New Roman" w:hAnsi="Times New Roman" w:cs="Times New Roman"/>
          <w:sz w:val="22"/>
          <w:szCs w:val="22"/>
        </w:rPr>
        <w:t>with related parties were as follows:</w:t>
      </w:r>
    </w:p>
    <w:p w14:paraId="2AD76A81" w14:textId="77777777" w:rsidR="004A6AD5" w:rsidRPr="008B5EB4" w:rsidRDefault="004A6AD5" w:rsidP="008B5EB4">
      <w:pPr>
        <w:spacing w:line="40" w:lineRule="atLeast"/>
        <w:ind w:left="533"/>
        <w:rPr>
          <w:rFonts w:ascii="Times New Roman" w:hAnsi="Times New Roman" w:cs="Times New Roman"/>
          <w:i/>
          <w:iCs/>
          <w:sz w:val="16"/>
          <w:szCs w:val="16"/>
        </w:rPr>
      </w:pPr>
    </w:p>
    <w:tbl>
      <w:tblPr>
        <w:tblW w:w="9263" w:type="dxa"/>
        <w:tblInd w:w="529" w:type="dxa"/>
        <w:tblLayout w:type="fixed"/>
        <w:tblCellMar>
          <w:left w:w="79" w:type="dxa"/>
          <w:right w:w="79" w:type="dxa"/>
        </w:tblCellMar>
        <w:tblLook w:val="0000" w:firstRow="0" w:lastRow="0" w:firstColumn="0" w:lastColumn="0" w:noHBand="0" w:noVBand="0"/>
      </w:tblPr>
      <w:tblGrid>
        <w:gridCol w:w="3438"/>
        <w:gridCol w:w="460"/>
        <w:gridCol w:w="1174"/>
        <w:gridCol w:w="181"/>
        <w:gridCol w:w="1220"/>
        <w:gridCol w:w="181"/>
        <w:gridCol w:w="197"/>
        <w:gridCol w:w="1170"/>
        <w:gridCol w:w="180"/>
        <w:gridCol w:w="1062"/>
      </w:tblGrid>
      <w:tr w:rsidR="00E02173" w:rsidRPr="00EE4AE8" w14:paraId="41622FF5" w14:textId="77777777" w:rsidTr="00122673">
        <w:trPr>
          <w:tblHeader/>
        </w:trPr>
        <w:tc>
          <w:tcPr>
            <w:tcW w:w="3438" w:type="dxa"/>
            <w:shd w:val="clear" w:color="auto" w:fill="FFFFFF"/>
          </w:tcPr>
          <w:p w14:paraId="251DA5FD" w14:textId="77777777" w:rsidR="00913DB9" w:rsidRPr="00EE4AE8" w:rsidRDefault="00913DB9" w:rsidP="00BB63AA">
            <w:pPr>
              <w:spacing w:line="240" w:lineRule="atLeast"/>
              <w:ind w:right="-79"/>
              <w:rPr>
                <w:rFonts w:ascii="Times New Roman" w:hAnsi="Times New Roman" w:cs="Times New Roman"/>
                <w:i/>
                <w:iCs/>
                <w:sz w:val="22"/>
                <w:szCs w:val="22"/>
              </w:rPr>
            </w:pPr>
          </w:p>
        </w:tc>
        <w:tc>
          <w:tcPr>
            <w:tcW w:w="460" w:type="dxa"/>
          </w:tcPr>
          <w:p w14:paraId="7D75AD8D" w14:textId="77777777" w:rsidR="00913DB9" w:rsidRPr="00EE4AE8" w:rsidRDefault="00913DB9" w:rsidP="00BB63AA">
            <w:pPr>
              <w:pStyle w:val="acctmergecolhdg"/>
              <w:spacing w:line="240" w:lineRule="atLeast"/>
              <w:ind w:left="-79" w:right="-79"/>
              <w:rPr>
                <w:szCs w:val="22"/>
              </w:rPr>
            </w:pPr>
          </w:p>
        </w:tc>
        <w:tc>
          <w:tcPr>
            <w:tcW w:w="2575" w:type="dxa"/>
            <w:gridSpan w:val="3"/>
          </w:tcPr>
          <w:p w14:paraId="269007D7" w14:textId="77777777" w:rsidR="00913DB9" w:rsidRPr="00EE4AE8" w:rsidRDefault="009B302C" w:rsidP="00BB63AA">
            <w:pPr>
              <w:pStyle w:val="acctmergecolhdg"/>
              <w:spacing w:line="240" w:lineRule="atLeast"/>
              <w:rPr>
                <w:szCs w:val="22"/>
              </w:rPr>
            </w:pPr>
            <w:r w:rsidRPr="00EE4AE8">
              <w:rPr>
                <w:szCs w:val="22"/>
              </w:rPr>
              <w:t xml:space="preserve">Consolidated </w:t>
            </w:r>
          </w:p>
        </w:tc>
        <w:tc>
          <w:tcPr>
            <w:tcW w:w="181" w:type="dxa"/>
          </w:tcPr>
          <w:p w14:paraId="7E898244" w14:textId="77777777" w:rsidR="00913DB9" w:rsidRPr="00EE4AE8" w:rsidRDefault="00913DB9" w:rsidP="00BB63AA">
            <w:pPr>
              <w:pStyle w:val="acctmergecolhdg"/>
              <w:spacing w:line="240" w:lineRule="atLeast"/>
              <w:rPr>
                <w:szCs w:val="22"/>
              </w:rPr>
            </w:pPr>
          </w:p>
        </w:tc>
        <w:tc>
          <w:tcPr>
            <w:tcW w:w="2609" w:type="dxa"/>
            <w:gridSpan w:val="4"/>
          </w:tcPr>
          <w:p w14:paraId="7C576F9F" w14:textId="77777777" w:rsidR="00913DB9" w:rsidRPr="00EE4AE8" w:rsidRDefault="009B302C" w:rsidP="00BB63AA">
            <w:pPr>
              <w:pStyle w:val="acctmergecolhdg"/>
              <w:spacing w:line="240" w:lineRule="atLeast"/>
              <w:rPr>
                <w:szCs w:val="22"/>
              </w:rPr>
            </w:pPr>
            <w:r w:rsidRPr="00EE4AE8">
              <w:rPr>
                <w:szCs w:val="22"/>
              </w:rPr>
              <w:t>Separate</w:t>
            </w:r>
          </w:p>
        </w:tc>
      </w:tr>
      <w:tr w:rsidR="00E02173" w:rsidRPr="00EE4AE8" w14:paraId="61233BF4" w14:textId="77777777" w:rsidTr="00122673">
        <w:trPr>
          <w:tblHeader/>
        </w:trPr>
        <w:tc>
          <w:tcPr>
            <w:tcW w:w="3438" w:type="dxa"/>
            <w:shd w:val="clear" w:color="auto" w:fill="FFFFFF"/>
          </w:tcPr>
          <w:p w14:paraId="6ED693F5" w14:textId="77777777" w:rsidR="00913DB9" w:rsidRPr="00EE4AE8" w:rsidRDefault="00913DB9" w:rsidP="00BB63AA">
            <w:pPr>
              <w:spacing w:line="240" w:lineRule="atLeast"/>
              <w:ind w:right="-79"/>
              <w:rPr>
                <w:rFonts w:ascii="Times New Roman" w:hAnsi="Times New Roman" w:cs="Times New Roman"/>
                <w:i/>
                <w:iCs/>
                <w:sz w:val="22"/>
                <w:szCs w:val="22"/>
              </w:rPr>
            </w:pPr>
          </w:p>
        </w:tc>
        <w:tc>
          <w:tcPr>
            <w:tcW w:w="460" w:type="dxa"/>
          </w:tcPr>
          <w:p w14:paraId="38F7028F" w14:textId="77777777" w:rsidR="00913DB9" w:rsidRPr="00EE4AE8" w:rsidRDefault="00913DB9" w:rsidP="00BB63AA">
            <w:pPr>
              <w:pStyle w:val="acctmergecolhdg"/>
              <w:spacing w:line="240" w:lineRule="atLeast"/>
              <w:ind w:left="-79" w:right="-79"/>
              <w:rPr>
                <w:szCs w:val="22"/>
              </w:rPr>
            </w:pPr>
          </w:p>
        </w:tc>
        <w:tc>
          <w:tcPr>
            <w:tcW w:w="2575" w:type="dxa"/>
            <w:gridSpan w:val="3"/>
          </w:tcPr>
          <w:p w14:paraId="7729F8CB" w14:textId="77777777" w:rsidR="00913DB9" w:rsidRPr="00EE4AE8" w:rsidRDefault="009B302C" w:rsidP="00BB63AA">
            <w:pPr>
              <w:pStyle w:val="acctmergecolhdg"/>
              <w:spacing w:line="240" w:lineRule="atLeast"/>
              <w:rPr>
                <w:szCs w:val="22"/>
              </w:rPr>
            </w:pPr>
            <w:r w:rsidRPr="00EE4AE8">
              <w:rPr>
                <w:szCs w:val="22"/>
              </w:rPr>
              <w:t>financial statements</w:t>
            </w:r>
          </w:p>
        </w:tc>
        <w:tc>
          <w:tcPr>
            <w:tcW w:w="181" w:type="dxa"/>
          </w:tcPr>
          <w:p w14:paraId="203A8393" w14:textId="77777777" w:rsidR="00913DB9" w:rsidRPr="00EE4AE8" w:rsidRDefault="00913DB9" w:rsidP="00BB63AA">
            <w:pPr>
              <w:pStyle w:val="acctmergecolhdg"/>
              <w:spacing w:line="240" w:lineRule="atLeast"/>
              <w:rPr>
                <w:szCs w:val="22"/>
              </w:rPr>
            </w:pPr>
          </w:p>
        </w:tc>
        <w:tc>
          <w:tcPr>
            <w:tcW w:w="2609" w:type="dxa"/>
            <w:gridSpan w:val="4"/>
          </w:tcPr>
          <w:p w14:paraId="7FD673BE" w14:textId="77777777" w:rsidR="00913DB9" w:rsidRPr="00EE4AE8" w:rsidRDefault="009B302C" w:rsidP="00BB63AA">
            <w:pPr>
              <w:pStyle w:val="acctmergecolhdg"/>
              <w:spacing w:line="240" w:lineRule="atLeast"/>
              <w:rPr>
                <w:szCs w:val="22"/>
              </w:rPr>
            </w:pPr>
            <w:r w:rsidRPr="00EE4AE8">
              <w:rPr>
                <w:szCs w:val="22"/>
              </w:rPr>
              <w:t>financial statements</w:t>
            </w:r>
          </w:p>
        </w:tc>
      </w:tr>
      <w:tr w:rsidR="00F032C2" w:rsidRPr="00EE4AE8" w14:paraId="566118A1" w14:textId="77777777" w:rsidTr="00122673">
        <w:trPr>
          <w:tblHeader/>
        </w:trPr>
        <w:tc>
          <w:tcPr>
            <w:tcW w:w="3438" w:type="dxa"/>
          </w:tcPr>
          <w:p w14:paraId="1FBFEA44" w14:textId="77777777" w:rsidR="00F032C2" w:rsidRPr="00EE4AE8" w:rsidRDefault="00F032C2" w:rsidP="00F032C2">
            <w:pPr>
              <w:pStyle w:val="acctfourfigures"/>
              <w:spacing w:line="240" w:lineRule="atLeast"/>
              <w:ind w:right="-79"/>
              <w:rPr>
                <w:rFonts w:cs="Times New Roman"/>
                <w:b/>
                <w:bCs/>
                <w:i/>
                <w:iCs/>
                <w:szCs w:val="22"/>
              </w:rPr>
            </w:pPr>
          </w:p>
        </w:tc>
        <w:tc>
          <w:tcPr>
            <w:tcW w:w="460" w:type="dxa"/>
          </w:tcPr>
          <w:p w14:paraId="208AF864" w14:textId="77777777" w:rsidR="00F032C2" w:rsidRPr="00EE4AE8" w:rsidRDefault="00F032C2" w:rsidP="00F032C2">
            <w:pPr>
              <w:pStyle w:val="acctfourfigures"/>
              <w:tabs>
                <w:tab w:val="clear" w:pos="765"/>
              </w:tabs>
              <w:spacing w:line="240" w:lineRule="atLeast"/>
              <w:ind w:left="-79" w:right="-79"/>
              <w:jc w:val="center"/>
              <w:rPr>
                <w:rFonts w:cs="Times New Roman"/>
                <w:i/>
                <w:iCs/>
                <w:szCs w:val="22"/>
              </w:rPr>
            </w:pPr>
            <w:r w:rsidRPr="00EE4AE8">
              <w:rPr>
                <w:rFonts w:cs="Times New Roman"/>
                <w:i/>
                <w:iCs/>
                <w:szCs w:val="22"/>
              </w:rPr>
              <w:t>Note</w:t>
            </w:r>
          </w:p>
        </w:tc>
        <w:tc>
          <w:tcPr>
            <w:tcW w:w="1174" w:type="dxa"/>
            <w:shd w:val="clear" w:color="auto" w:fill="auto"/>
          </w:tcPr>
          <w:p w14:paraId="0E67C4F6" w14:textId="5D79DEDD" w:rsidR="00F032C2" w:rsidRPr="00EE4AE8" w:rsidRDefault="00F032C2" w:rsidP="00F032C2">
            <w:pPr>
              <w:pStyle w:val="acctfourfigures"/>
              <w:tabs>
                <w:tab w:val="clear" w:pos="765"/>
              </w:tabs>
              <w:spacing w:line="240" w:lineRule="atLeast"/>
              <w:jc w:val="center"/>
              <w:rPr>
                <w:rFonts w:cs="Times New Roman"/>
                <w:szCs w:val="22"/>
              </w:rPr>
            </w:pPr>
            <w:r w:rsidRPr="00EE4AE8">
              <w:rPr>
                <w:rFonts w:cs="Times New Roman"/>
                <w:szCs w:val="22"/>
              </w:rPr>
              <w:t>201</w:t>
            </w:r>
            <w:r>
              <w:rPr>
                <w:rFonts w:cs="Times New Roman"/>
                <w:szCs w:val="22"/>
              </w:rPr>
              <w:t>9</w:t>
            </w:r>
          </w:p>
        </w:tc>
        <w:tc>
          <w:tcPr>
            <w:tcW w:w="181" w:type="dxa"/>
            <w:shd w:val="clear" w:color="auto" w:fill="auto"/>
          </w:tcPr>
          <w:p w14:paraId="3DFBC06C" w14:textId="77777777" w:rsidR="00F032C2" w:rsidRPr="00EE4AE8" w:rsidRDefault="00F032C2" w:rsidP="00F032C2">
            <w:pPr>
              <w:pStyle w:val="acctfourfigures"/>
              <w:spacing w:line="240" w:lineRule="atLeast"/>
              <w:rPr>
                <w:rFonts w:cs="Times New Roman"/>
                <w:szCs w:val="22"/>
              </w:rPr>
            </w:pPr>
          </w:p>
        </w:tc>
        <w:tc>
          <w:tcPr>
            <w:tcW w:w="1220" w:type="dxa"/>
            <w:shd w:val="clear" w:color="auto" w:fill="auto"/>
          </w:tcPr>
          <w:p w14:paraId="7E11CBC4" w14:textId="2767A5B2" w:rsidR="00F032C2" w:rsidRPr="00EE4AE8" w:rsidRDefault="00F032C2" w:rsidP="00F032C2">
            <w:pPr>
              <w:pStyle w:val="acctfourfigures"/>
              <w:tabs>
                <w:tab w:val="clear" w:pos="765"/>
              </w:tabs>
              <w:spacing w:line="240" w:lineRule="atLeast"/>
              <w:ind w:left="-61" w:right="-79"/>
              <w:jc w:val="center"/>
              <w:rPr>
                <w:rFonts w:cs="Times New Roman"/>
                <w:szCs w:val="22"/>
              </w:rPr>
            </w:pPr>
            <w:r w:rsidRPr="00EE4AE8">
              <w:rPr>
                <w:rFonts w:cs="Times New Roman"/>
                <w:szCs w:val="22"/>
              </w:rPr>
              <w:t>201</w:t>
            </w:r>
            <w:r>
              <w:rPr>
                <w:rFonts w:cs="Times New Roman"/>
                <w:szCs w:val="22"/>
              </w:rPr>
              <w:t>8</w:t>
            </w:r>
          </w:p>
        </w:tc>
        <w:tc>
          <w:tcPr>
            <w:tcW w:w="181" w:type="dxa"/>
            <w:shd w:val="clear" w:color="auto" w:fill="auto"/>
          </w:tcPr>
          <w:p w14:paraId="0BC32AEC" w14:textId="77777777" w:rsidR="00F032C2" w:rsidRPr="00EE4AE8" w:rsidRDefault="00F032C2" w:rsidP="00F032C2">
            <w:pPr>
              <w:pStyle w:val="acctfourfigures"/>
              <w:spacing w:line="240" w:lineRule="atLeast"/>
              <w:ind w:left="-35" w:right="-64"/>
              <w:rPr>
                <w:rFonts w:cs="Times New Roman"/>
                <w:szCs w:val="22"/>
              </w:rPr>
            </w:pPr>
          </w:p>
        </w:tc>
        <w:tc>
          <w:tcPr>
            <w:tcW w:w="1367" w:type="dxa"/>
            <w:gridSpan w:val="2"/>
            <w:shd w:val="clear" w:color="auto" w:fill="auto"/>
          </w:tcPr>
          <w:p w14:paraId="59525801" w14:textId="4E4C563C" w:rsidR="00F032C2" w:rsidRPr="00EE4AE8" w:rsidRDefault="00F032C2" w:rsidP="00F032C2">
            <w:pPr>
              <w:pStyle w:val="acctfourfigures"/>
              <w:tabs>
                <w:tab w:val="clear" w:pos="765"/>
              </w:tabs>
              <w:spacing w:line="240" w:lineRule="atLeast"/>
              <w:jc w:val="center"/>
              <w:rPr>
                <w:rFonts w:cs="Times New Roman"/>
                <w:szCs w:val="22"/>
              </w:rPr>
            </w:pPr>
            <w:r w:rsidRPr="00EE4AE8">
              <w:rPr>
                <w:rFonts w:cs="Times New Roman"/>
                <w:szCs w:val="22"/>
              </w:rPr>
              <w:t>201</w:t>
            </w:r>
            <w:r>
              <w:rPr>
                <w:rFonts w:cs="Times New Roman"/>
                <w:szCs w:val="22"/>
              </w:rPr>
              <w:t>9</w:t>
            </w:r>
          </w:p>
        </w:tc>
        <w:tc>
          <w:tcPr>
            <w:tcW w:w="180" w:type="dxa"/>
            <w:shd w:val="clear" w:color="auto" w:fill="auto"/>
          </w:tcPr>
          <w:p w14:paraId="47070803" w14:textId="77777777" w:rsidR="00F032C2" w:rsidRPr="00EE4AE8" w:rsidRDefault="00F032C2" w:rsidP="00F032C2">
            <w:pPr>
              <w:pStyle w:val="acctfourfigures"/>
              <w:spacing w:line="240" w:lineRule="atLeast"/>
              <w:rPr>
                <w:rFonts w:cs="Times New Roman"/>
                <w:szCs w:val="22"/>
              </w:rPr>
            </w:pPr>
          </w:p>
        </w:tc>
        <w:tc>
          <w:tcPr>
            <w:tcW w:w="1062" w:type="dxa"/>
            <w:shd w:val="clear" w:color="auto" w:fill="auto"/>
          </w:tcPr>
          <w:p w14:paraId="73CB3946" w14:textId="61951AF4" w:rsidR="00F032C2" w:rsidRPr="00EE4AE8" w:rsidRDefault="00F032C2" w:rsidP="00F032C2">
            <w:pPr>
              <w:pStyle w:val="acctfourfigures"/>
              <w:tabs>
                <w:tab w:val="clear" w:pos="765"/>
              </w:tabs>
              <w:spacing w:line="240" w:lineRule="atLeast"/>
              <w:ind w:left="-61" w:right="-79"/>
              <w:jc w:val="center"/>
              <w:rPr>
                <w:rFonts w:cs="Times New Roman"/>
                <w:szCs w:val="22"/>
              </w:rPr>
            </w:pPr>
            <w:r w:rsidRPr="00EE4AE8">
              <w:rPr>
                <w:rFonts w:cs="Times New Roman"/>
                <w:szCs w:val="22"/>
              </w:rPr>
              <w:t>201</w:t>
            </w:r>
            <w:r>
              <w:rPr>
                <w:rFonts w:cs="Times New Roman"/>
                <w:szCs w:val="22"/>
              </w:rPr>
              <w:t>8</w:t>
            </w:r>
          </w:p>
        </w:tc>
      </w:tr>
      <w:tr w:rsidR="000331D8" w:rsidRPr="00EE4AE8" w14:paraId="1A49E5EB" w14:textId="77777777" w:rsidTr="00122673">
        <w:trPr>
          <w:tblHeader/>
        </w:trPr>
        <w:tc>
          <w:tcPr>
            <w:tcW w:w="3438" w:type="dxa"/>
          </w:tcPr>
          <w:p w14:paraId="65FACF66" w14:textId="77777777" w:rsidR="000331D8" w:rsidRPr="00EE4AE8" w:rsidRDefault="000331D8" w:rsidP="000331D8">
            <w:pPr>
              <w:spacing w:line="240" w:lineRule="atLeast"/>
              <w:ind w:right="-79"/>
              <w:rPr>
                <w:rFonts w:ascii="Times New Roman" w:hAnsi="Times New Roman" w:cs="Times New Roman"/>
                <w:b/>
                <w:bCs/>
                <w:i/>
                <w:iCs/>
                <w:sz w:val="22"/>
                <w:szCs w:val="22"/>
              </w:rPr>
            </w:pPr>
          </w:p>
        </w:tc>
        <w:tc>
          <w:tcPr>
            <w:tcW w:w="460" w:type="dxa"/>
          </w:tcPr>
          <w:p w14:paraId="61F36002" w14:textId="77777777" w:rsidR="000331D8" w:rsidRPr="00EE4AE8" w:rsidRDefault="000331D8" w:rsidP="000331D8">
            <w:pPr>
              <w:pStyle w:val="acctfourfigures"/>
              <w:spacing w:line="240" w:lineRule="atLeast"/>
              <w:ind w:left="-79" w:right="-79"/>
              <w:jc w:val="center"/>
              <w:rPr>
                <w:rFonts w:cs="Times New Roman"/>
                <w:i/>
                <w:iCs/>
                <w:szCs w:val="22"/>
              </w:rPr>
            </w:pPr>
          </w:p>
        </w:tc>
        <w:tc>
          <w:tcPr>
            <w:tcW w:w="5365" w:type="dxa"/>
            <w:gridSpan w:val="8"/>
          </w:tcPr>
          <w:p w14:paraId="50B71267" w14:textId="77777777" w:rsidR="000331D8" w:rsidRPr="00EE4AE8" w:rsidRDefault="000331D8" w:rsidP="000331D8">
            <w:pPr>
              <w:pStyle w:val="acctfourfigures"/>
              <w:spacing w:line="240" w:lineRule="atLeast"/>
              <w:jc w:val="center"/>
              <w:rPr>
                <w:rFonts w:cs="Times New Roman"/>
                <w:i/>
                <w:iCs/>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0331D8" w:rsidRPr="00EE4AE8" w14:paraId="7D37E0AC" w14:textId="77777777" w:rsidTr="00AA05C4">
        <w:trPr>
          <w:cantSplit/>
        </w:trPr>
        <w:tc>
          <w:tcPr>
            <w:tcW w:w="3438" w:type="dxa"/>
          </w:tcPr>
          <w:p w14:paraId="20061C73" w14:textId="77777777" w:rsidR="000331D8" w:rsidRPr="00EE4AE8" w:rsidRDefault="000331D8" w:rsidP="000331D8">
            <w:pPr>
              <w:spacing w:line="240" w:lineRule="atLeast"/>
              <w:ind w:left="11" w:right="-79"/>
              <w:rPr>
                <w:rFonts w:ascii="Times New Roman" w:hAnsi="Times New Roman" w:cs="Times New Roman"/>
                <w:b/>
                <w:bCs/>
                <w:i/>
                <w:iCs/>
                <w:sz w:val="22"/>
                <w:szCs w:val="22"/>
              </w:rPr>
            </w:pPr>
            <w:r w:rsidRPr="00EE4AE8">
              <w:rPr>
                <w:rFonts w:ascii="Times New Roman" w:hAnsi="Times New Roman" w:cs="Times New Roman"/>
                <w:b/>
                <w:bCs/>
                <w:i/>
                <w:iCs/>
                <w:sz w:val="22"/>
                <w:szCs w:val="22"/>
              </w:rPr>
              <w:t>Trade accounts receivable</w:t>
            </w:r>
          </w:p>
        </w:tc>
        <w:tc>
          <w:tcPr>
            <w:tcW w:w="460" w:type="dxa"/>
          </w:tcPr>
          <w:p w14:paraId="257E2479" w14:textId="77777777" w:rsidR="000331D8" w:rsidRPr="00EE4AE8" w:rsidRDefault="000331D8" w:rsidP="000331D8">
            <w:pPr>
              <w:pStyle w:val="acctfourfigures"/>
              <w:tabs>
                <w:tab w:val="clear" w:pos="765"/>
              </w:tabs>
              <w:spacing w:line="240" w:lineRule="atLeast"/>
              <w:ind w:left="-79" w:right="-79"/>
              <w:jc w:val="center"/>
              <w:rPr>
                <w:rFonts w:cs="Times New Roman"/>
                <w:i/>
                <w:iCs/>
                <w:szCs w:val="22"/>
              </w:rPr>
            </w:pPr>
          </w:p>
        </w:tc>
        <w:tc>
          <w:tcPr>
            <w:tcW w:w="1174" w:type="dxa"/>
          </w:tcPr>
          <w:p w14:paraId="7349EE60" w14:textId="77777777" w:rsidR="000331D8" w:rsidRPr="00EE4AE8" w:rsidRDefault="000331D8" w:rsidP="000331D8">
            <w:pPr>
              <w:pStyle w:val="acctfourfigures"/>
              <w:tabs>
                <w:tab w:val="clear" w:pos="765"/>
                <w:tab w:val="decimal" w:pos="746"/>
              </w:tabs>
              <w:spacing w:line="240" w:lineRule="atLeast"/>
              <w:ind w:left="-79" w:right="-79"/>
              <w:rPr>
                <w:rFonts w:cs="Times New Roman"/>
                <w:szCs w:val="22"/>
              </w:rPr>
            </w:pPr>
          </w:p>
        </w:tc>
        <w:tc>
          <w:tcPr>
            <w:tcW w:w="181" w:type="dxa"/>
          </w:tcPr>
          <w:p w14:paraId="764AD075" w14:textId="77777777" w:rsidR="000331D8" w:rsidRPr="00EE4AE8" w:rsidRDefault="000331D8" w:rsidP="000331D8">
            <w:pPr>
              <w:pStyle w:val="acctfourfigures"/>
              <w:tabs>
                <w:tab w:val="clear" w:pos="765"/>
              </w:tabs>
              <w:spacing w:line="240" w:lineRule="atLeast"/>
              <w:rPr>
                <w:rFonts w:cs="Times New Roman"/>
                <w:szCs w:val="22"/>
              </w:rPr>
            </w:pPr>
          </w:p>
        </w:tc>
        <w:tc>
          <w:tcPr>
            <w:tcW w:w="1220" w:type="dxa"/>
            <w:shd w:val="clear" w:color="auto" w:fill="auto"/>
          </w:tcPr>
          <w:p w14:paraId="2F2C14D0" w14:textId="77777777" w:rsidR="000331D8" w:rsidRPr="00EE4AE8" w:rsidRDefault="000331D8" w:rsidP="000331D8">
            <w:pPr>
              <w:pStyle w:val="acctfourfigures"/>
              <w:tabs>
                <w:tab w:val="clear" w:pos="765"/>
                <w:tab w:val="decimal" w:pos="926"/>
              </w:tabs>
              <w:spacing w:line="240" w:lineRule="atLeast"/>
              <w:ind w:left="-79" w:right="-79"/>
              <w:rPr>
                <w:rFonts w:cs="Times New Roman"/>
                <w:szCs w:val="22"/>
              </w:rPr>
            </w:pPr>
          </w:p>
        </w:tc>
        <w:tc>
          <w:tcPr>
            <w:tcW w:w="378" w:type="dxa"/>
            <w:gridSpan w:val="2"/>
          </w:tcPr>
          <w:p w14:paraId="4927303A" w14:textId="77777777" w:rsidR="000331D8" w:rsidRPr="00EE4AE8" w:rsidRDefault="000331D8" w:rsidP="000331D8">
            <w:pPr>
              <w:pStyle w:val="acctfourfigures"/>
              <w:tabs>
                <w:tab w:val="clear" w:pos="765"/>
              </w:tabs>
              <w:spacing w:line="240" w:lineRule="atLeast"/>
              <w:rPr>
                <w:rFonts w:cs="Times New Roman"/>
                <w:szCs w:val="22"/>
              </w:rPr>
            </w:pPr>
          </w:p>
        </w:tc>
        <w:tc>
          <w:tcPr>
            <w:tcW w:w="1170" w:type="dxa"/>
            <w:shd w:val="clear" w:color="auto" w:fill="auto"/>
          </w:tcPr>
          <w:p w14:paraId="7F71F18A" w14:textId="77777777" w:rsidR="000331D8" w:rsidRPr="00EE4AE8" w:rsidRDefault="000331D8" w:rsidP="000331D8">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514C3E7B" w14:textId="77777777" w:rsidR="000331D8" w:rsidRPr="00EE4AE8" w:rsidRDefault="000331D8" w:rsidP="000331D8">
            <w:pPr>
              <w:pStyle w:val="acctfourfigures"/>
              <w:tabs>
                <w:tab w:val="clear" w:pos="765"/>
              </w:tabs>
              <w:spacing w:line="240" w:lineRule="atLeast"/>
              <w:rPr>
                <w:rFonts w:cs="Times New Roman"/>
                <w:szCs w:val="22"/>
              </w:rPr>
            </w:pPr>
          </w:p>
        </w:tc>
        <w:tc>
          <w:tcPr>
            <w:tcW w:w="1062" w:type="dxa"/>
            <w:shd w:val="clear" w:color="auto" w:fill="auto"/>
          </w:tcPr>
          <w:p w14:paraId="7505DE8E" w14:textId="77777777" w:rsidR="000331D8" w:rsidRPr="00EE4AE8" w:rsidRDefault="000331D8" w:rsidP="000331D8">
            <w:pPr>
              <w:pStyle w:val="acctfourfigures"/>
              <w:tabs>
                <w:tab w:val="clear" w:pos="765"/>
                <w:tab w:val="decimal" w:pos="821"/>
              </w:tabs>
              <w:spacing w:line="240" w:lineRule="atLeast"/>
              <w:ind w:left="-79" w:right="-79"/>
              <w:rPr>
                <w:rFonts w:cs="Times New Roman"/>
                <w:szCs w:val="22"/>
              </w:rPr>
            </w:pPr>
          </w:p>
        </w:tc>
      </w:tr>
      <w:tr w:rsidR="008622FA" w:rsidRPr="00EE4AE8" w14:paraId="27A71EB9" w14:textId="77777777" w:rsidTr="00AA05C4">
        <w:trPr>
          <w:cantSplit/>
        </w:trPr>
        <w:tc>
          <w:tcPr>
            <w:tcW w:w="3438" w:type="dxa"/>
          </w:tcPr>
          <w:p w14:paraId="63B326AF" w14:textId="77777777" w:rsidR="008622FA" w:rsidRPr="00EE4AE8" w:rsidRDefault="008622FA" w:rsidP="008622FA">
            <w:pPr>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Joint ventures</w:t>
            </w:r>
          </w:p>
        </w:tc>
        <w:tc>
          <w:tcPr>
            <w:tcW w:w="460" w:type="dxa"/>
          </w:tcPr>
          <w:p w14:paraId="6ADFFFAF" w14:textId="77777777" w:rsidR="008622FA" w:rsidRPr="00EE4AE8" w:rsidRDefault="008622FA" w:rsidP="008622FA">
            <w:pPr>
              <w:pStyle w:val="acctfourfigures"/>
              <w:tabs>
                <w:tab w:val="clear" w:pos="765"/>
              </w:tabs>
              <w:spacing w:line="240" w:lineRule="atLeast"/>
              <w:ind w:left="-79" w:right="-79"/>
              <w:jc w:val="center"/>
              <w:rPr>
                <w:rFonts w:cs="Times New Roman"/>
                <w:i/>
                <w:iCs/>
                <w:szCs w:val="22"/>
                <w:lang w:val="en-US"/>
              </w:rPr>
            </w:pPr>
            <w:r w:rsidRPr="00EE4AE8">
              <w:rPr>
                <w:rFonts w:cs="Times New Roman"/>
                <w:i/>
                <w:szCs w:val="22"/>
              </w:rPr>
              <w:t>8</w:t>
            </w:r>
          </w:p>
        </w:tc>
        <w:tc>
          <w:tcPr>
            <w:tcW w:w="1174" w:type="dxa"/>
          </w:tcPr>
          <w:p w14:paraId="2E60BCEF" w14:textId="66FF8A54" w:rsidR="008622FA" w:rsidRPr="00EE4AE8" w:rsidRDefault="008622FA" w:rsidP="008622FA">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365,395</w:t>
            </w:r>
          </w:p>
        </w:tc>
        <w:tc>
          <w:tcPr>
            <w:tcW w:w="181" w:type="dxa"/>
          </w:tcPr>
          <w:p w14:paraId="503CE714" w14:textId="77777777" w:rsidR="008622FA" w:rsidRPr="00EE4AE8" w:rsidRDefault="008622FA" w:rsidP="008622FA">
            <w:pPr>
              <w:pStyle w:val="acctfourfigures"/>
              <w:tabs>
                <w:tab w:val="clear" w:pos="765"/>
                <w:tab w:val="decimal" w:pos="993"/>
              </w:tabs>
              <w:spacing w:line="240" w:lineRule="atLeast"/>
              <w:rPr>
                <w:rFonts w:cs="Times New Roman"/>
                <w:szCs w:val="22"/>
              </w:rPr>
            </w:pPr>
          </w:p>
        </w:tc>
        <w:tc>
          <w:tcPr>
            <w:tcW w:w="1220" w:type="dxa"/>
            <w:shd w:val="clear" w:color="auto" w:fill="auto"/>
          </w:tcPr>
          <w:p w14:paraId="4B79C454" w14:textId="6E003F17" w:rsidR="008622FA" w:rsidRPr="00EE4AE8" w:rsidRDefault="008622FA" w:rsidP="008622FA">
            <w:pPr>
              <w:pStyle w:val="acctfourfigures"/>
              <w:tabs>
                <w:tab w:val="clear" w:pos="765"/>
                <w:tab w:val="decimal" w:pos="993"/>
              </w:tabs>
              <w:spacing w:line="240" w:lineRule="atLeast"/>
              <w:ind w:left="-79" w:right="-79"/>
              <w:rPr>
                <w:rFonts w:cs="Times New Roman"/>
                <w:szCs w:val="22"/>
                <w:lang w:val="en-US"/>
              </w:rPr>
            </w:pPr>
            <w:r w:rsidRPr="00EE4AE8">
              <w:rPr>
                <w:rFonts w:cs="Times New Roman"/>
                <w:szCs w:val="22"/>
                <w:lang w:val="en-US"/>
              </w:rPr>
              <w:t>663,790</w:t>
            </w:r>
          </w:p>
        </w:tc>
        <w:tc>
          <w:tcPr>
            <w:tcW w:w="378" w:type="dxa"/>
            <w:gridSpan w:val="2"/>
          </w:tcPr>
          <w:p w14:paraId="196DB118" w14:textId="77777777" w:rsidR="008622FA" w:rsidRPr="00EE4AE8" w:rsidRDefault="008622FA" w:rsidP="008622FA">
            <w:pPr>
              <w:pStyle w:val="acctfourfigures"/>
              <w:tabs>
                <w:tab w:val="clear" w:pos="765"/>
                <w:tab w:val="decimal" w:pos="993"/>
              </w:tabs>
              <w:spacing w:line="240" w:lineRule="atLeast"/>
              <w:rPr>
                <w:rFonts w:cs="Times New Roman"/>
                <w:szCs w:val="22"/>
              </w:rPr>
            </w:pPr>
          </w:p>
        </w:tc>
        <w:tc>
          <w:tcPr>
            <w:tcW w:w="1170" w:type="dxa"/>
            <w:shd w:val="clear" w:color="auto" w:fill="auto"/>
          </w:tcPr>
          <w:p w14:paraId="202FB2BF" w14:textId="679AB361" w:rsidR="008622FA" w:rsidRPr="006748B1" w:rsidRDefault="008622FA">
            <w:pPr>
              <w:pStyle w:val="acctfourfigures"/>
              <w:tabs>
                <w:tab w:val="clear" w:pos="765"/>
                <w:tab w:val="decimal" w:pos="715"/>
              </w:tabs>
              <w:spacing w:line="240" w:lineRule="atLeast"/>
              <w:ind w:left="-79" w:right="-79"/>
              <w:rPr>
                <w:cs/>
                <w:lang w:bidi="th-TH"/>
              </w:rPr>
            </w:pPr>
            <w:r w:rsidRPr="006748B1">
              <w:t>-</w:t>
            </w:r>
          </w:p>
        </w:tc>
        <w:tc>
          <w:tcPr>
            <w:tcW w:w="180" w:type="dxa"/>
            <w:shd w:val="clear" w:color="auto" w:fill="auto"/>
          </w:tcPr>
          <w:p w14:paraId="60E918BC" w14:textId="77777777" w:rsidR="008622FA" w:rsidRPr="00EE4AE8" w:rsidRDefault="008622FA" w:rsidP="008622FA">
            <w:pPr>
              <w:pStyle w:val="acctfourfigures"/>
              <w:tabs>
                <w:tab w:val="clear" w:pos="765"/>
                <w:tab w:val="decimal" w:pos="993"/>
              </w:tabs>
              <w:spacing w:line="240" w:lineRule="atLeast"/>
              <w:rPr>
                <w:rFonts w:cs="Times New Roman"/>
                <w:szCs w:val="22"/>
              </w:rPr>
            </w:pPr>
          </w:p>
        </w:tc>
        <w:tc>
          <w:tcPr>
            <w:tcW w:w="1062" w:type="dxa"/>
            <w:shd w:val="clear" w:color="auto" w:fill="auto"/>
          </w:tcPr>
          <w:p w14:paraId="6966CBD8" w14:textId="6B3B490B" w:rsidR="008622FA" w:rsidRPr="006748B1" w:rsidRDefault="008622FA" w:rsidP="006748B1">
            <w:pPr>
              <w:pStyle w:val="acctfourfigures"/>
              <w:tabs>
                <w:tab w:val="clear" w:pos="765"/>
                <w:tab w:val="decimal" w:pos="642"/>
              </w:tabs>
              <w:spacing w:line="240" w:lineRule="atLeast"/>
              <w:ind w:left="-79" w:right="-79"/>
            </w:pPr>
            <w:r w:rsidRPr="006748B1">
              <w:t>-</w:t>
            </w:r>
          </w:p>
        </w:tc>
      </w:tr>
      <w:tr w:rsidR="008622FA" w:rsidRPr="00EE4AE8" w14:paraId="7520C4EB" w14:textId="77777777" w:rsidTr="000B4E03">
        <w:trPr>
          <w:cantSplit/>
        </w:trPr>
        <w:tc>
          <w:tcPr>
            <w:tcW w:w="3438" w:type="dxa"/>
            <w:shd w:val="clear" w:color="auto" w:fill="auto"/>
            <w:vAlign w:val="center"/>
          </w:tcPr>
          <w:p w14:paraId="37AC771D" w14:textId="1A8C0C9E" w:rsidR="008622FA" w:rsidRPr="00EE4AE8" w:rsidRDefault="00565EE0" w:rsidP="008622FA">
            <w:pPr>
              <w:spacing w:line="240" w:lineRule="atLeast"/>
              <w:ind w:left="11"/>
              <w:jc w:val="left"/>
              <w:rPr>
                <w:rFonts w:ascii="Times New Roman" w:hAnsi="Times New Roman" w:cs="Times New Roman"/>
                <w:b/>
                <w:bCs/>
                <w:sz w:val="22"/>
                <w:szCs w:val="22"/>
              </w:rPr>
            </w:pPr>
            <w:r>
              <w:rPr>
                <w:rFonts w:ascii="Times New Roman" w:hAnsi="Times New Roman" w:cs="Times New Roman"/>
                <w:b/>
                <w:bCs/>
                <w:sz w:val="22"/>
                <w:szCs w:val="22"/>
              </w:rPr>
              <w:t>Total</w:t>
            </w:r>
          </w:p>
        </w:tc>
        <w:tc>
          <w:tcPr>
            <w:tcW w:w="460" w:type="dxa"/>
            <w:vAlign w:val="center"/>
          </w:tcPr>
          <w:p w14:paraId="6E626E7F" w14:textId="77777777" w:rsidR="008622FA" w:rsidRPr="00EE4AE8" w:rsidRDefault="008622FA" w:rsidP="008622FA">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5135EB9B" w14:textId="09CCBDC7" w:rsidR="008622FA" w:rsidRPr="00EE4AE8" w:rsidRDefault="00BC0FE4" w:rsidP="008622FA">
            <w:pPr>
              <w:pStyle w:val="acctfourfigures"/>
              <w:tabs>
                <w:tab w:val="clear" w:pos="765"/>
                <w:tab w:val="decimal" w:pos="993"/>
              </w:tabs>
              <w:spacing w:line="240" w:lineRule="atLeast"/>
              <w:ind w:left="-79" w:right="-79"/>
              <w:rPr>
                <w:rFonts w:cs="Times New Roman"/>
                <w:b/>
                <w:bCs/>
                <w:szCs w:val="22"/>
                <w:lang w:val="en-US"/>
              </w:rPr>
            </w:pPr>
            <w:r>
              <w:rPr>
                <w:rFonts w:cs="Times New Roman"/>
                <w:b/>
                <w:bCs/>
                <w:szCs w:val="22"/>
                <w:lang w:val="en-US"/>
              </w:rPr>
              <w:t>365,395</w:t>
            </w:r>
          </w:p>
        </w:tc>
        <w:tc>
          <w:tcPr>
            <w:tcW w:w="181" w:type="dxa"/>
            <w:vAlign w:val="center"/>
          </w:tcPr>
          <w:p w14:paraId="1C9C81B0" w14:textId="77777777" w:rsidR="008622FA" w:rsidRPr="00EE4AE8" w:rsidRDefault="008622FA" w:rsidP="008622FA">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3B27F163" w14:textId="492272A4" w:rsidR="008622FA" w:rsidRPr="00EE4AE8" w:rsidRDefault="008622FA" w:rsidP="008622FA">
            <w:pPr>
              <w:pStyle w:val="acctfourfigures"/>
              <w:tabs>
                <w:tab w:val="clear" w:pos="765"/>
                <w:tab w:val="decimal" w:pos="993"/>
              </w:tabs>
              <w:spacing w:line="240" w:lineRule="atLeast"/>
              <w:ind w:left="-79" w:right="-79"/>
              <w:rPr>
                <w:rFonts w:cs="Times New Roman"/>
                <w:b/>
                <w:bCs/>
                <w:szCs w:val="22"/>
                <w:lang w:val="en-US"/>
              </w:rPr>
            </w:pPr>
            <w:r w:rsidRPr="008622FA">
              <w:rPr>
                <w:b/>
                <w:bCs/>
              </w:rPr>
              <w:t>663,790</w:t>
            </w:r>
          </w:p>
        </w:tc>
        <w:tc>
          <w:tcPr>
            <w:tcW w:w="378" w:type="dxa"/>
            <w:gridSpan w:val="2"/>
            <w:vAlign w:val="center"/>
          </w:tcPr>
          <w:p w14:paraId="06644281" w14:textId="77777777" w:rsidR="008622FA" w:rsidRPr="00EE4AE8" w:rsidRDefault="008622FA" w:rsidP="008622FA">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tcPr>
          <w:p w14:paraId="4F57F2AE" w14:textId="2471437A" w:rsidR="008622FA" w:rsidRPr="006748B1" w:rsidRDefault="008622FA">
            <w:pPr>
              <w:pStyle w:val="acctfourfigures"/>
              <w:tabs>
                <w:tab w:val="clear" w:pos="765"/>
                <w:tab w:val="decimal" w:pos="715"/>
              </w:tabs>
              <w:spacing w:line="240" w:lineRule="atLeast"/>
              <w:ind w:left="-79" w:right="-79"/>
              <w:rPr>
                <w:b/>
                <w:bCs/>
              </w:rPr>
            </w:pPr>
            <w:r w:rsidRPr="006748B1">
              <w:rPr>
                <w:b/>
                <w:bCs/>
              </w:rPr>
              <w:t>-</w:t>
            </w:r>
          </w:p>
        </w:tc>
        <w:tc>
          <w:tcPr>
            <w:tcW w:w="180" w:type="dxa"/>
            <w:shd w:val="clear" w:color="auto" w:fill="auto"/>
            <w:vAlign w:val="center"/>
          </w:tcPr>
          <w:p w14:paraId="7C05D04E" w14:textId="77777777" w:rsidR="008622FA" w:rsidRPr="00790669" w:rsidRDefault="008622FA" w:rsidP="008622FA">
            <w:pPr>
              <w:tabs>
                <w:tab w:val="decimal" w:pos="993"/>
              </w:tabs>
              <w:spacing w:line="240" w:lineRule="atLeast"/>
              <w:ind w:right="-79" w:firstLine="191"/>
              <w:jc w:val="left"/>
              <w:rPr>
                <w:rFonts w:ascii="Times New Roman" w:hAnsi="Times New Roman" w:cs="Times New Roman"/>
                <w:b/>
                <w:bCs/>
                <w:sz w:val="22"/>
                <w:szCs w:val="22"/>
              </w:rPr>
            </w:pPr>
          </w:p>
        </w:tc>
        <w:tc>
          <w:tcPr>
            <w:tcW w:w="1062" w:type="dxa"/>
            <w:tcBorders>
              <w:top w:val="single" w:sz="4" w:space="0" w:color="auto"/>
              <w:bottom w:val="double" w:sz="4" w:space="0" w:color="auto"/>
            </w:tcBorders>
            <w:shd w:val="clear" w:color="auto" w:fill="auto"/>
          </w:tcPr>
          <w:p w14:paraId="06152B0A" w14:textId="62961AF0" w:rsidR="008622FA" w:rsidRPr="006748B1" w:rsidRDefault="008622FA" w:rsidP="006748B1">
            <w:pPr>
              <w:pStyle w:val="acctfourfigures"/>
              <w:tabs>
                <w:tab w:val="clear" w:pos="765"/>
                <w:tab w:val="decimal" w:pos="642"/>
              </w:tabs>
              <w:spacing w:line="240" w:lineRule="atLeast"/>
              <w:ind w:left="-79" w:right="-79"/>
              <w:rPr>
                <w:b/>
                <w:bCs/>
              </w:rPr>
            </w:pPr>
            <w:r w:rsidRPr="006748B1">
              <w:rPr>
                <w:b/>
                <w:bCs/>
              </w:rPr>
              <w:t>-</w:t>
            </w:r>
          </w:p>
        </w:tc>
      </w:tr>
      <w:tr w:rsidR="008622FA" w:rsidRPr="00EE4AE8" w14:paraId="78479877" w14:textId="77777777" w:rsidTr="008B5EB4">
        <w:trPr>
          <w:cantSplit/>
        </w:trPr>
        <w:tc>
          <w:tcPr>
            <w:tcW w:w="3438" w:type="dxa"/>
          </w:tcPr>
          <w:p w14:paraId="51525F58" w14:textId="77777777" w:rsidR="008622FA" w:rsidRPr="00EE4AE8" w:rsidRDefault="008622FA" w:rsidP="008622FA">
            <w:pPr>
              <w:spacing w:line="240" w:lineRule="atLeast"/>
              <w:ind w:left="11" w:right="-79"/>
              <w:rPr>
                <w:rFonts w:ascii="Times New Roman" w:hAnsi="Times New Roman" w:cs="Times New Roman"/>
                <w:b/>
                <w:bCs/>
                <w:i/>
                <w:iCs/>
                <w:sz w:val="22"/>
                <w:szCs w:val="22"/>
              </w:rPr>
            </w:pPr>
          </w:p>
        </w:tc>
        <w:tc>
          <w:tcPr>
            <w:tcW w:w="460" w:type="dxa"/>
          </w:tcPr>
          <w:p w14:paraId="60209F63" w14:textId="77777777" w:rsidR="008622FA" w:rsidRPr="00EE4AE8" w:rsidRDefault="008622FA" w:rsidP="008622FA">
            <w:pPr>
              <w:pStyle w:val="acctfourfigures"/>
              <w:tabs>
                <w:tab w:val="clear" w:pos="765"/>
              </w:tabs>
              <w:spacing w:line="240" w:lineRule="atLeast"/>
              <w:ind w:left="-79" w:right="-79"/>
              <w:jc w:val="center"/>
              <w:rPr>
                <w:rFonts w:cs="Times New Roman"/>
                <w:szCs w:val="22"/>
              </w:rPr>
            </w:pPr>
          </w:p>
        </w:tc>
        <w:tc>
          <w:tcPr>
            <w:tcW w:w="1174" w:type="dxa"/>
          </w:tcPr>
          <w:p w14:paraId="5E8F92CC" w14:textId="77777777" w:rsidR="008622FA" w:rsidRPr="00EE4AE8" w:rsidRDefault="008622FA" w:rsidP="008622FA">
            <w:pPr>
              <w:pStyle w:val="acctfourfigures"/>
              <w:tabs>
                <w:tab w:val="clear" w:pos="765"/>
                <w:tab w:val="decimal" w:pos="993"/>
              </w:tabs>
              <w:spacing w:line="240" w:lineRule="atLeast"/>
              <w:ind w:right="11"/>
              <w:rPr>
                <w:rFonts w:cs="Times New Roman"/>
                <w:szCs w:val="22"/>
              </w:rPr>
            </w:pPr>
          </w:p>
        </w:tc>
        <w:tc>
          <w:tcPr>
            <w:tcW w:w="181" w:type="dxa"/>
          </w:tcPr>
          <w:p w14:paraId="44FF8349" w14:textId="77777777" w:rsidR="008622FA" w:rsidRPr="00EE4AE8" w:rsidRDefault="008622FA" w:rsidP="008622FA">
            <w:pPr>
              <w:pStyle w:val="acctfourfigures"/>
              <w:tabs>
                <w:tab w:val="clear" w:pos="765"/>
                <w:tab w:val="decimal" w:pos="993"/>
              </w:tabs>
              <w:spacing w:line="240" w:lineRule="atLeast"/>
              <w:rPr>
                <w:rFonts w:cs="Times New Roman"/>
                <w:szCs w:val="22"/>
              </w:rPr>
            </w:pPr>
          </w:p>
        </w:tc>
        <w:tc>
          <w:tcPr>
            <w:tcW w:w="1220" w:type="dxa"/>
            <w:shd w:val="clear" w:color="auto" w:fill="auto"/>
          </w:tcPr>
          <w:p w14:paraId="195C65EF" w14:textId="77777777" w:rsidR="008622FA" w:rsidRPr="00EE4AE8" w:rsidRDefault="008622FA" w:rsidP="008622FA">
            <w:pPr>
              <w:pStyle w:val="acctfourfigures"/>
              <w:tabs>
                <w:tab w:val="clear" w:pos="765"/>
                <w:tab w:val="decimal" w:pos="993"/>
              </w:tabs>
              <w:spacing w:line="240" w:lineRule="atLeast"/>
              <w:ind w:left="-79" w:right="-79"/>
              <w:rPr>
                <w:rFonts w:cs="Times New Roman"/>
                <w:szCs w:val="22"/>
              </w:rPr>
            </w:pPr>
          </w:p>
        </w:tc>
        <w:tc>
          <w:tcPr>
            <w:tcW w:w="378" w:type="dxa"/>
            <w:gridSpan w:val="2"/>
          </w:tcPr>
          <w:p w14:paraId="08BF3035" w14:textId="77777777" w:rsidR="008622FA" w:rsidRPr="00EE4AE8" w:rsidRDefault="008622FA" w:rsidP="008622FA">
            <w:pPr>
              <w:pStyle w:val="acctfourfigures"/>
              <w:tabs>
                <w:tab w:val="clear" w:pos="765"/>
                <w:tab w:val="decimal" w:pos="993"/>
              </w:tabs>
              <w:spacing w:line="240" w:lineRule="atLeast"/>
              <w:rPr>
                <w:rFonts w:cs="Times New Roman"/>
                <w:szCs w:val="22"/>
              </w:rPr>
            </w:pPr>
          </w:p>
        </w:tc>
        <w:tc>
          <w:tcPr>
            <w:tcW w:w="1170" w:type="dxa"/>
            <w:shd w:val="clear" w:color="auto" w:fill="auto"/>
          </w:tcPr>
          <w:p w14:paraId="29A92571" w14:textId="77777777" w:rsidR="008622FA" w:rsidRPr="00EE4AE8" w:rsidRDefault="008622FA" w:rsidP="008622FA">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590E1EC4" w14:textId="77777777" w:rsidR="008622FA" w:rsidRPr="00EE4AE8" w:rsidRDefault="008622FA" w:rsidP="008622FA">
            <w:pPr>
              <w:pStyle w:val="acctfourfigures"/>
              <w:tabs>
                <w:tab w:val="clear" w:pos="765"/>
                <w:tab w:val="decimal" w:pos="993"/>
              </w:tabs>
              <w:spacing w:line="240" w:lineRule="atLeast"/>
              <w:rPr>
                <w:rFonts w:cs="Times New Roman"/>
                <w:szCs w:val="22"/>
              </w:rPr>
            </w:pPr>
          </w:p>
        </w:tc>
        <w:tc>
          <w:tcPr>
            <w:tcW w:w="1062" w:type="dxa"/>
            <w:shd w:val="clear" w:color="auto" w:fill="auto"/>
          </w:tcPr>
          <w:p w14:paraId="0DBF2052" w14:textId="77777777" w:rsidR="008622FA" w:rsidRPr="00EE4AE8" w:rsidRDefault="008622FA" w:rsidP="008622FA">
            <w:pPr>
              <w:pStyle w:val="acctfourfigures"/>
              <w:tabs>
                <w:tab w:val="clear" w:pos="765"/>
                <w:tab w:val="decimal" w:pos="993"/>
              </w:tabs>
              <w:spacing w:line="240" w:lineRule="atLeast"/>
              <w:ind w:left="-79" w:right="-79"/>
              <w:rPr>
                <w:rFonts w:cs="Times New Roman"/>
                <w:szCs w:val="22"/>
              </w:rPr>
            </w:pPr>
          </w:p>
        </w:tc>
      </w:tr>
      <w:tr w:rsidR="008622FA" w:rsidRPr="00EE4AE8" w14:paraId="4C21BE1A" w14:textId="77777777" w:rsidTr="008B5EB4">
        <w:trPr>
          <w:cantSplit/>
        </w:trPr>
        <w:tc>
          <w:tcPr>
            <w:tcW w:w="3438" w:type="dxa"/>
          </w:tcPr>
          <w:p w14:paraId="6DB113A6" w14:textId="77777777" w:rsidR="008622FA" w:rsidRPr="00EE4AE8" w:rsidRDefault="008622FA" w:rsidP="008622FA">
            <w:pPr>
              <w:spacing w:line="240" w:lineRule="atLeast"/>
              <w:ind w:left="11" w:right="-79"/>
              <w:rPr>
                <w:rFonts w:ascii="Times New Roman" w:hAnsi="Times New Roman" w:cs="Times New Roman"/>
                <w:b/>
                <w:bCs/>
                <w:i/>
                <w:iCs/>
                <w:sz w:val="22"/>
                <w:szCs w:val="22"/>
              </w:rPr>
            </w:pPr>
            <w:r w:rsidRPr="00EE4AE8">
              <w:rPr>
                <w:rFonts w:ascii="Times New Roman" w:hAnsi="Times New Roman" w:cs="Times New Roman"/>
                <w:b/>
                <w:bCs/>
                <w:i/>
                <w:iCs/>
                <w:sz w:val="22"/>
                <w:szCs w:val="22"/>
              </w:rPr>
              <w:t>Receivables from related parties</w:t>
            </w:r>
          </w:p>
        </w:tc>
        <w:tc>
          <w:tcPr>
            <w:tcW w:w="460" w:type="dxa"/>
          </w:tcPr>
          <w:p w14:paraId="3D4BC26A" w14:textId="77777777" w:rsidR="008622FA" w:rsidRPr="00EE4AE8" w:rsidRDefault="008622FA" w:rsidP="008622FA">
            <w:pPr>
              <w:pStyle w:val="acctfourfigures"/>
              <w:tabs>
                <w:tab w:val="clear" w:pos="765"/>
              </w:tabs>
              <w:spacing w:line="240" w:lineRule="atLeast"/>
              <w:ind w:left="-79" w:right="-79"/>
              <w:jc w:val="center"/>
              <w:rPr>
                <w:rFonts w:cs="Times New Roman"/>
                <w:szCs w:val="22"/>
              </w:rPr>
            </w:pPr>
          </w:p>
        </w:tc>
        <w:tc>
          <w:tcPr>
            <w:tcW w:w="1174" w:type="dxa"/>
          </w:tcPr>
          <w:p w14:paraId="1E6E20C5" w14:textId="77777777" w:rsidR="008622FA" w:rsidRPr="00EE4AE8" w:rsidRDefault="008622FA" w:rsidP="008622FA">
            <w:pPr>
              <w:pStyle w:val="acctfourfigures"/>
              <w:tabs>
                <w:tab w:val="clear" w:pos="765"/>
                <w:tab w:val="decimal" w:pos="993"/>
              </w:tabs>
              <w:spacing w:line="240" w:lineRule="atLeast"/>
              <w:ind w:right="11"/>
              <w:rPr>
                <w:rFonts w:cs="Times New Roman"/>
                <w:szCs w:val="22"/>
              </w:rPr>
            </w:pPr>
          </w:p>
        </w:tc>
        <w:tc>
          <w:tcPr>
            <w:tcW w:w="181" w:type="dxa"/>
          </w:tcPr>
          <w:p w14:paraId="01EBEB41" w14:textId="77777777" w:rsidR="008622FA" w:rsidRPr="00EE4AE8" w:rsidRDefault="008622FA" w:rsidP="008622FA">
            <w:pPr>
              <w:pStyle w:val="acctfourfigures"/>
              <w:tabs>
                <w:tab w:val="clear" w:pos="765"/>
                <w:tab w:val="decimal" w:pos="993"/>
              </w:tabs>
              <w:spacing w:line="240" w:lineRule="atLeast"/>
              <w:rPr>
                <w:rFonts w:cs="Times New Roman"/>
                <w:szCs w:val="22"/>
              </w:rPr>
            </w:pPr>
          </w:p>
        </w:tc>
        <w:tc>
          <w:tcPr>
            <w:tcW w:w="1220" w:type="dxa"/>
            <w:shd w:val="clear" w:color="auto" w:fill="auto"/>
          </w:tcPr>
          <w:p w14:paraId="52ACCD3E" w14:textId="77777777" w:rsidR="008622FA" w:rsidRPr="00EE4AE8" w:rsidRDefault="008622FA" w:rsidP="008622FA">
            <w:pPr>
              <w:pStyle w:val="acctfourfigures"/>
              <w:tabs>
                <w:tab w:val="clear" w:pos="765"/>
                <w:tab w:val="decimal" w:pos="993"/>
              </w:tabs>
              <w:spacing w:line="240" w:lineRule="atLeast"/>
              <w:ind w:left="-79" w:right="-79"/>
              <w:rPr>
                <w:rFonts w:cs="Times New Roman"/>
                <w:szCs w:val="22"/>
              </w:rPr>
            </w:pPr>
          </w:p>
        </w:tc>
        <w:tc>
          <w:tcPr>
            <w:tcW w:w="378" w:type="dxa"/>
            <w:gridSpan w:val="2"/>
          </w:tcPr>
          <w:p w14:paraId="4A4A98F2" w14:textId="77777777" w:rsidR="008622FA" w:rsidRPr="00EE4AE8" w:rsidRDefault="008622FA" w:rsidP="008622FA">
            <w:pPr>
              <w:pStyle w:val="acctfourfigures"/>
              <w:tabs>
                <w:tab w:val="clear" w:pos="765"/>
                <w:tab w:val="decimal" w:pos="993"/>
              </w:tabs>
              <w:spacing w:line="240" w:lineRule="atLeast"/>
              <w:rPr>
                <w:rFonts w:cs="Times New Roman"/>
                <w:szCs w:val="22"/>
              </w:rPr>
            </w:pPr>
          </w:p>
        </w:tc>
        <w:tc>
          <w:tcPr>
            <w:tcW w:w="1170" w:type="dxa"/>
            <w:shd w:val="clear" w:color="auto" w:fill="auto"/>
          </w:tcPr>
          <w:p w14:paraId="2ADA4918" w14:textId="77777777" w:rsidR="008622FA" w:rsidRPr="00EE4AE8" w:rsidRDefault="008622FA" w:rsidP="008622FA">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1332D4A5" w14:textId="77777777" w:rsidR="008622FA" w:rsidRPr="00EE4AE8" w:rsidRDefault="008622FA" w:rsidP="008622FA">
            <w:pPr>
              <w:pStyle w:val="acctfourfigures"/>
              <w:tabs>
                <w:tab w:val="clear" w:pos="765"/>
                <w:tab w:val="decimal" w:pos="993"/>
              </w:tabs>
              <w:spacing w:line="240" w:lineRule="atLeast"/>
              <w:rPr>
                <w:rFonts w:cs="Times New Roman"/>
                <w:szCs w:val="22"/>
              </w:rPr>
            </w:pPr>
          </w:p>
        </w:tc>
        <w:tc>
          <w:tcPr>
            <w:tcW w:w="1062" w:type="dxa"/>
            <w:shd w:val="clear" w:color="auto" w:fill="auto"/>
          </w:tcPr>
          <w:p w14:paraId="201476E4" w14:textId="77777777" w:rsidR="008622FA" w:rsidRPr="00EE4AE8" w:rsidRDefault="008622FA" w:rsidP="008622FA">
            <w:pPr>
              <w:pStyle w:val="acctfourfigures"/>
              <w:tabs>
                <w:tab w:val="clear" w:pos="765"/>
                <w:tab w:val="decimal" w:pos="993"/>
              </w:tabs>
              <w:spacing w:line="240" w:lineRule="atLeast"/>
              <w:ind w:left="-79" w:right="-79"/>
              <w:rPr>
                <w:rFonts w:cs="Times New Roman"/>
                <w:szCs w:val="22"/>
              </w:rPr>
            </w:pPr>
          </w:p>
        </w:tc>
      </w:tr>
      <w:tr w:rsidR="008622FA" w:rsidRPr="00EE4AE8" w14:paraId="669997B6" w14:textId="77777777" w:rsidTr="008B5EB4">
        <w:trPr>
          <w:cantSplit/>
        </w:trPr>
        <w:tc>
          <w:tcPr>
            <w:tcW w:w="3438" w:type="dxa"/>
            <w:shd w:val="clear" w:color="auto" w:fill="auto"/>
          </w:tcPr>
          <w:p w14:paraId="4586CAE7" w14:textId="77777777" w:rsidR="008622FA" w:rsidRPr="00EE4AE8" w:rsidRDefault="008622FA" w:rsidP="008622FA">
            <w:pPr>
              <w:pStyle w:val="7I-7H-2"/>
              <w:spacing w:line="240" w:lineRule="atLeast"/>
              <w:ind w:left="11" w:right="-871"/>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Subsidiaries</w:t>
            </w:r>
          </w:p>
        </w:tc>
        <w:tc>
          <w:tcPr>
            <w:tcW w:w="460" w:type="dxa"/>
          </w:tcPr>
          <w:p w14:paraId="5F22E97E" w14:textId="77777777" w:rsidR="008622FA" w:rsidRPr="00EE4AE8" w:rsidRDefault="008622FA" w:rsidP="008622FA">
            <w:pPr>
              <w:pStyle w:val="7I-7H-2"/>
              <w:spacing w:line="240" w:lineRule="atLeast"/>
              <w:ind w:left="11" w:right="-871"/>
              <w:jc w:val="both"/>
              <w:rPr>
                <w:rFonts w:ascii="Times New Roman" w:hAnsi="Times New Roman" w:cs="Times New Roman"/>
                <w:sz w:val="22"/>
                <w:szCs w:val="22"/>
                <w:lang w:val="en-US"/>
              </w:rPr>
            </w:pPr>
          </w:p>
        </w:tc>
        <w:tc>
          <w:tcPr>
            <w:tcW w:w="1174" w:type="dxa"/>
          </w:tcPr>
          <w:p w14:paraId="59645DFD" w14:textId="434DB573" w:rsidR="008622FA" w:rsidRPr="00EE4AE8" w:rsidRDefault="008622FA" w:rsidP="008622FA">
            <w:pPr>
              <w:pStyle w:val="acctfourfigures"/>
              <w:tabs>
                <w:tab w:val="clear" w:pos="765"/>
                <w:tab w:val="decimal" w:pos="715"/>
              </w:tabs>
              <w:spacing w:line="240" w:lineRule="atLeast"/>
              <w:ind w:left="-79" w:right="-79"/>
              <w:rPr>
                <w:rFonts w:cs="Times New Roman"/>
                <w:szCs w:val="22"/>
                <w:lang w:bidi="th-TH"/>
              </w:rPr>
            </w:pPr>
            <w:r>
              <w:rPr>
                <w:rFonts w:cs="Times New Roman"/>
                <w:szCs w:val="22"/>
                <w:lang w:bidi="th-TH"/>
              </w:rPr>
              <w:t>-</w:t>
            </w:r>
          </w:p>
        </w:tc>
        <w:tc>
          <w:tcPr>
            <w:tcW w:w="181" w:type="dxa"/>
          </w:tcPr>
          <w:p w14:paraId="7A769D3B" w14:textId="77777777" w:rsidR="008622FA" w:rsidRPr="00EE4AE8" w:rsidRDefault="008622FA" w:rsidP="008622FA">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337AD6F9" w14:textId="07AD4A2D" w:rsidR="008622FA" w:rsidRPr="00EE4AE8" w:rsidRDefault="008622FA" w:rsidP="008622FA">
            <w:pPr>
              <w:pStyle w:val="acctfourfigures"/>
              <w:tabs>
                <w:tab w:val="clear" w:pos="765"/>
                <w:tab w:val="decimal" w:pos="715"/>
              </w:tabs>
              <w:spacing w:line="240" w:lineRule="atLeast"/>
              <w:ind w:left="-79" w:right="-79"/>
              <w:rPr>
                <w:rFonts w:cs="Times New Roman"/>
                <w:szCs w:val="22"/>
                <w:lang w:bidi="th-TH"/>
              </w:rPr>
            </w:pPr>
            <w:r w:rsidRPr="00EE4AE8">
              <w:t>-</w:t>
            </w:r>
          </w:p>
        </w:tc>
        <w:tc>
          <w:tcPr>
            <w:tcW w:w="378" w:type="dxa"/>
            <w:gridSpan w:val="2"/>
          </w:tcPr>
          <w:p w14:paraId="0A95CFB9" w14:textId="77777777" w:rsidR="008622FA" w:rsidRPr="00EE4AE8" w:rsidRDefault="008622FA" w:rsidP="008622FA">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304EA7B4" w14:textId="0E992D80" w:rsidR="008622FA" w:rsidRPr="00EE4AE8" w:rsidRDefault="008622FA">
            <w:pPr>
              <w:pStyle w:val="acctfourfigures"/>
              <w:tabs>
                <w:tab w:val="clear" w:pos="765"/>
                <w:tab w:val="decimal" w:pos="993"/>
              </w:tabs>
              <w:spacing w:line="240" w:lineRule="atLeast"/>
              <w:ind w:right="-87"/>
              <w:rPr>
                <w:rFonts w:cs="Times New Roman"/>
                <w:szCs w:val="22"/>
                <w:cs/>
                <w:lang w:val="en-US" w:bidi="th-TH"/>
              </w:rPr>
            </w:pPr>
            <w:r>
              <w:rPr>
                <w:rFonts w:cs="Times New Roman"/>
                <w:szCs w:val="22"/>
                <w:lang w:val="en-US" w:bidi="th-TH"/>
              </w:rPr>
              <w:t>122,</w:t>
            </w:r>
            <w:r w:rsidR="00F5232A">
              <w:rPr>
                <w:rFonts w:cs="Times New Roman"/>
                <w:szCs w:val="22"/>
                <w:lang w:val="en-US" w:bidi="th-TH"/>
              </w:rPr>
              <w:t>738</w:t>
            </w:r>
          </w:p>
        </w:tc>
        <w:tc>
          <w:tcPr>
            <w:tcW w:w="180" w:type="dxa"/>
            <w:shd w:val="clear" w:color="auto" w:fill="auto"/>
          </w:tcPr>
          <w:p w14:paraId="54846068" w14:textId="77777777" w:rsidR="008622FA" w:rsidRPr="00EE4AE8" w:rsidRDefault="008622FA" w:rsidP="008622FA">
            <w:pPr>
              <w:pStyle w:val="7I-7H-2"/>
              <w:tabs>
                <w:tab w:val="decimal" w:pos="993"/>
              </w:tabs>
              <w:spacing w:line="240" w:lineRule="atLeast"/>
              <w:ind w:left="11" w:right="-871"/>
              <w:rPr>
                <w:rFonts w:ascii="Times New Roman" w:hAnsi="Times New Roman" w:cs="Times New Roman"/>
                <w:sz w:val="22"/>
                <w:szCs w:val="22"/>
                <w:lang w:val="en-US"/>
              </w:rPr>
            </w:pPr>
          </w:p>
        </w:tc>
        <w:tc>
          <w:tcPr>
            <w:tcW w:w="1062" w:type="dxa"/>
            <w:shd w:val="clear" w:color="auto" w:fill="auto"/>
          </w:tcPr>
          <w:p w14:paraId="75736293" w14:textId="7EAB4EBB" w:rsidR="008622FA" w:rsidRPr="00EE4AE8" w:rsidRDefault="008622FA" w:rsidP="008622FA">
            <w:pPr>
              <w:pStyle w:val="acctfourfigures"/>
              <w:tabs>
                <w:tab w:val="clear" w:pos="765"/>
                <w:tab w:val="decimal" w:pos="911"/>
              </w:tabs>
              <w:spacing w:line="240" w:lineRule="atLeast"/>
              <w:ind w:right="-87"/>
              <w:rPr>
                <w:rFonts w:cs="Times New Roman"/>
                <w:szCs w:val="22"/>
                <w:cs/>
                <w:lang w:val="en-US" w:bidi="th-TH"/>
              </w:rPr>
            </w:pPr>
            <w:r w:rsidRPr="00EE4AE8">
              <w:rPr>
                <w:rFonts w:cs="Times New Roman"/>
                <w:szCs w:val="22"/>
                <w:lang w:val="en-US" w:bidi="th-TH"/>
              </w:rPr>
              <w:t>129,252</w:t>
            </w:r>
          </w:p>
        </w:tc>
      </w:tr>
      <w:tr w:rsidR="008622FA" w:rsidRPr="00EE4AE8" w14:paraId="788C9BB5" w14:textId="77777777" w:rsidTr="006A6D1B">
        <w:trPr>
          <w:cantSplit/>
        </w:trPr>
        <w:tc>
          <w:tcPr>
            <w:tcW w:w="3438" w:type="dxa"/>
            <w:shd w:val="clear" w:color="auto" w:fill="auto"/>
          </w:tcPr>
          <w:p w14:paraId="1DF93875" w14:textId="06726466" w:rsidR="008622FA" w:rsidRPr="00EE4AE8" w:rsidRDefault="008622FA" w:rsidP="008622FA">
            <w:pPr>
              <w:pStyle w:val="7I-7H-2"/>
              <w:spacing w:line="240" w:lineRule="atLeast"/>
              <w:ind w:left="11" w:right="-871"/>
              <w:jc w:val="both"/>
              <w:rPr>
                <w:rFonts w:ascii="Times New Roman" w:hAnsi="Times New Roman" w:cs="Times New Roman"/>
                <w:sz w:val="22"/>
                <w:szCs w:val="22"/>
                <w:lang w:val="en-US"/>
              </w:rPr>
            </w:pPr>
            <w:r>
              <w:rPr>
                <w:rFonts w:ascii="Times New Roman" w:hAnsi="Times New Roman" w:cs="Times New Roman"/>
                <w:sz w:val="22"/>
                <w:szCs w:val="22"/>
                <w:lang w:val="en-US"/>
              </w:rPr>
              <w:t>Associates</w:t>
            </w:r>
          </w:p>
        </w:tc>
        <w:tc>
          <w:tcPr>
            <w:tcW w:w="460" w:type="dxa"/>
          </w:tcPr>
          <w:p w14:paraId="7CF79746" w14:textId="77777777" w:rsidR="008622FA" w:rsidRPr="00EE4AE8" w:rsidRDefault="008622FA" w:rsidP="008622FA">
            <w:pPr>
              <w:pStyle w:val="7I-7H-2"/>
              <w:spacing w:line="240" w:lineRule="atLeast"/>
              <w:ind w:left="11" w:right="-871"/>
              <w:jc w:val="both"/>
              <w:rPr>
                <w:rFonts w:ascii="Times New Roman" w:hAnsi="Times New Roman" w:cs="Times New Roman"/>
                <w:sz w:val="22"/>
                <w:szCs w:val="22"/>
                <w:lang w:val="en-US"/>
              </w:rPr>
            </w:pPr>
          </w:p>
        </w:tc>
        <w:tc>
          <w:tcPr>
            <w:tcW w:w="1174" w:type="dxa"/>
          </w:tcPr>
          <w:p w14:paraId="4173502A" w14:textId="25732F70" w:rsidR="008622FA" w:rsidRPr="00EE4AE8" w:rsidRDefault="007C211E">
            <w:pPr>
              <w:pStyle w:val="acctfourfigures"/>
              <w:tabs>
                <w:tab w:val="clear" w:pos="765"/>
                <w:tab w:val="decimal" w:pos="984"/>
              </w:tabs>
              <w:spacing w:line="240" w:lineRule="atLeast"/>
              <w:ind w:left="-79" w:right="-79"/>
            </w:pPr>
            <w:r>
              <w:rPr>
                <w:rFonts w:cs="Times New Roman"/>
                <w:szCs w:val="22"/>
                <w:lang w:bidi="th-TH"/>
              </w:rPr>
              <w:t>370</w:t>
            </w:r>
          </w:p>
        </w:tc>
        <w:tc>
          <w:tcPr>
            <w:tcW w:w="181" w:type="dxa"/>
          </w:tcPr>
          <w:p w14:paraId="7FD73F49" w14:textId="77777777" w:rsidR="008622FA" w:rsidRPr="00EE4AE8" w:rsidRDefault="008622FA" w:rsidP="008622FA">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7FA3C029" w14:textId="2BAF0206" w:rsidR="008622FA" w:rsidRPr="00EE4AE8" w:rsidRDefault="008622FA" w:rsidP="008622FA">
            <w:pPr>
              <w:pStyle w:val="acctfourfigures"/>
              <w:tabs>
                <w:tab w:val="clear" w:pos="765"/>
                <w:tab w:val="decimal" w:pos="980"/>
              </w:tabs>
              <w:spacing w:line="240" w:lineRule="atLeast"/>
              <w:ind w:left="-79" w:right="-79"/>
              <w:rPr>
                <w:rFonts w:cs="Times New Roman"/>
                <w:szCs w:val="22"/>
                <w:lang w:bidi="th-TH"/>
              </w:rPr>
            </w:pPr>
            <w:r>
              <w:t>39</w:t>
            </w:r>
          </w:p>
        </w:tc>
        <w:tc>
          <w:tcPr>
            <w:tcW w:w="378" w:type="dxa"/>
            <w:gridSpan w:val="2"/>
          </w:tcPr>
          <w:p w14:paraId="480FF3C8" w14:textId="77777777" w:rsidR="008622FA" w:rsidRPr="00EE4AE8" w:rsidRDefault="008622FA" w:rsidP="008622FA">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2708287C" w14:textId="2EC57D5B" w:rsidR="008622FA" w:rsidRPr="00EE4AE8" w:rsidRDefault="008622FA" w:rsidP="006748B1">
            <w:pPr>
              <w:pStyle w:val="acctfourfigures"/>
              <w:tabs>
                <w:tab w:val="clear" w:pos="765"/>
                <w:tab w:val="decimal" w:pos="731"/>
              </w:tabs>
              <w:spacing w:line="240" w:lineRule="atLeast"/>
              <w:ind w:left="-79" w:right="-79"/>
              <w:rPr>
                <w:rFonts w:cs="Times New Roman"/>
                <w:szCs w:val="22"/>
                <w:lang w:val="en-US" w:bidi="th-TH"/>
              </w:rPr>
            </w:pPr>
            <w:r w:rsidRPr="006748B1">
              <w:t>-</w:t>
            </w:r>
          </w:p>
        </w:tc>
        <w:tc>
          <w:tcPr>
            <w:tcW w:w="180" w:type="dxa"/>
            <w:shd w:val="clear" w:color="auto" w:fill="auto"/>
          </w:tcPr>
          <w:p w14:paraId="7F05D4F1" w14:textId="77777777" w:rsidR="008622FA" w:rsidRPr="00EE4AE8" w:rsidRDefault="008622FA" w:rsidP="008622FA">
            <w:pPr>
              <w:pStyle w:val="7I-7H-2"/>
              <w:tabs>
                <w:tab w:val="decimal" w:pos="993"/>
              </w:tabs>
              <w:spacing w:line="240" w:lineRule="atLeast"/>
              <w:ind w:left="11" w:right="-871"/>
              <w:rPr>
                <w:rFonts w:ascii="Times New Roman" w:hAnsi="Times New Roman" w:cs="Times New Roman"/>
                <w:sz w:val="22"/>
                <w:szCs w:val="22"/>
                <w:lang w:val="en-US"/>
              </w:rPr>
            </w:pPr>
          </w:p>
        </w:tc>
        <w:tc>
          <w:tcPr>
            <w:tcW w:w="1062" w:type="dxa"/>
            <w:shd w:val="clear" w:color="auto" w:fill="auto"/>
          </w:tcPr>
          <w:p w14:paraId="1DC70EB9" w14:textId="741C3547" w:rsidR="008622FA" w:rsidRPr="006748B1" w:rsidRDefault="008622FA" w:rsidP="006748B1">
            <w:pPr>
              <w:pStyle w:val="acctfourfigures"/>
              <w:tabs>
                <w:tab w:val="clear" w:pos="765"/>
                <w:tab w:val="decimal" w:pos="642"/>
              </w:tabs>
              <w:spacing w:line="240" w:lineRule="atLeast"/>
              <w:ind w:left="-79" w:right="-79"/>
            </w:pPr>
            <w:r w:rsidRPr="006748B1">
              <w:t>-</w:t>
            </w:r>
          </w:p>
        </w:tc>
      </w:tr>
      <w:tr w:rsidR="008622FA" w:rsidRPr="00EE4AE8" w14:paraId="74769C13" w14:textId="77777777" w:rsidTr="008B5EB4">
        <w:trPr>
          <w:cantSplit/>
        </w:trPr>
        <w:tc>
          <w:tcPr>
            <w:tcW w:w="3438" w:type="dxa"/>
            <w:shd w:val="clear" w:color="auto" w:fill="auto"/>
          </w:tcPr>
          <w:p w14:paraId="2D5E1A21" w14:textId="77777777" w:rsidR="008622FA" w:rsidRPr="00EE4AE8" w:rsidRDefault="008622FA" w:rsidP="008622FA">
            <w:pPr>
              <w:pStyle w:val="7I-7H-2"/>
              <w:spacing w:line="240" w:lineRule="atLeast"/>
              <w:ind w:left="11" w:right="-871"/>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Joint ventures</w:t>
            </w:r>
          </w:p>
        </w:tc>
        <w:tc>
          <w:tcPr>
            <w:tcW w:w="460" w:type="dxa"/>
          </w:tcPr>
          <w:p w14:paraId="0E1D24E1" w14:textId="77777777" w:rsidR="008622FA" w:rsidRPr="00EE4AE8" w:rsidRDefault="008622FA" w:rsidP="008622FA">
            <w:pPr>
              <w:pStyle w:val="7I-7H-2"/>
              <w:spacing w:line="240" w:lineRule="atLeast"/>
              <w:ind w:left="11" w:right="-871"/>
              <w:jc w:val="both"/>
              <w:rPr>
                <w:rFonts w:ascii="Times New Roman" w:hAnsi="Times New Roman" w:cs="Times New Roman"/>
                <w:sz w:val="22"/>
                <w:szCs w:val="22"/>
                <w:lang w:val="en-US"/>
              </w:rPr>
            </w:pPr>
          </w:p>
        </w:tc>
        <w:tc>
          <w:tcPr>
            <w:tcW w:w="1174" w:type="dxa"/>
          </w:tcPr>
          <w:p w14:paraId="0F1C8AC2" w14:textId="79CE15DC" w:rsidR="008622FA" w:rsidRPr="00EE4AE8" w:rsidRDefault="008622FA" w:rsidP="008622FA">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35,614</w:t>
            </w:r>
          </w:p>
        </w:tc>
        <w:tc>
          <w:tcPr>
            <w:tcW w:w="181" w:type="dxa"/>
          </w:tcPr>
          <w:p w14:paraId="5503DEBC" w14:textId="77777777" w:rsidR="008622FA" w:rsidRPr="00EE4AE8" w:rsidRDefault="008622FA" w:rsidP="008622FA">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1084BD39" w14:textId="02D2548F" w:rsidR="008622FA" w:rsidRPr="00EE4AE8" w:rsidRDefault="008622FA" w:rsidP="008622FA">
            <w:pPr>
              <w:pStyle w:val="acctfourfigures"/>
              <w:tabs>
                <w:tab w:val="clear" w:pos="765"/>
                <w:tab w:val="decimal" w:pos="993"/>
              </w:tabs>
              <w:spacing w:line="240" w:lineRule="atLeast"/>
              <w:ind w:left="-79" w:right="-79"/>
              <w:rPr>
                <w:rFonts w:cs="Times New Roman"/>
                <w:szCs w:val="22"/>
                <w:lang w:val="en-US"/>
              </w:rPr>
            </w:pPr>
            <w:r>
              <w:t>65</w:t>
            </w:r>
          </w:p>
        </w:tc>
        <w:tc>
          <w:tcPr>
            <w:tcW w:w="378" w:type="dxa"/>
            <w:gridSpan w:val="2"/>
          </w:tcPr>
          <w:p w14:paraId="4F5BEEE6" w14:textId="77777777" w:rsidR="008622FA" w:rsidRPr="00EE4AE8" w:rsidRDefault="008622FA" w:rsidP="008622FA">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14E8DA6E" w14:textId="6966E931" w:rsidR="008622FA" w:rsidRPr="00EE4AE8" w:rsidRDefault="008622FA" w:rsidP="008622FA">
            <w:pPr>
              <w:pStyle w:val="acctfourfigures"/>
              <w:tabs>
                <w:tab w:val="clear" w:pos="765"/>
                <w:tab w:val="decimal" w:pos="993"/>
              </w:tabs>
              <w:spacing w:line="240" w:lineRule="atLeast"/>
              <w:ind w:right="-87"/>
              <w:rPr>
                <w:rFonts w:cs="Times New Roman"/>
                <w:szCs w:val="22"/>
                <w:lang w:val="en-US"/>
              </w:rPr>
            </w:pPr>
            <w:r>
              <w:rPr>
                <w:rFonts w:cs="Times New Roman"/>
                <w:szCs w:val="22"/>
                <w:lang w:val="en-US"/>
              </w:rPr>
              <w:t>131</w:t>
            </w:r>
          </w:p>
        </w:tc>
        <w:tc>
          <w:tcPr>
            <w:tcW w:w="180" w:type="dxa"/>
            <w:shd w:val="clear" w:color="auto" w:fill="auto"/>
          </w:tcPr>
          <w:p w14:paraId="44105E84" w14:textId="77777777" w:rsidR="008622FA" w:rsidRPr="00EE4AE8" w:rsidRDefault="008622FA" w:rsidP="008622FA">
            <w:pPr>
              <w:pStyle w:val="7I-7H-2"/>
              <w:tabs>
                <w:tab w:val="decimal" w:pos="993"/>
              </w:tabs>
              <w:spacing w:line="240" w:lineRule="atLeast"/>
              <w:ind w:left="11" w:right="-871"/>
              <w:rPr>
                <w:rFonts w:ascii="Times New Roman" w:hAnsi="Times New Roman" w:cs="Times New Roman"/>
                <w:sz w:val="22"/>
                <w:szCs w:val="22"/>
                <w:lang w:val="en-US"/>
              </w:rPr>
            </w:pPr>
          </w:p>
        </w:tc>
        <w:tc>
          <w:tcPr>
            <w:tcW w:w="1062" w:type="dxa"/>
            <w:shd w:val="clear" w:color="auto" w:fill="auto"/>
          </w:tcPr>
          <w:p w14:paraId="4306BC67" w14:textId="2FC2789B" w:rsidR="008622FA" w:rsidRPr="00EE4AE8" w:rsidRDefault="008622FA" w:rsidP="008622FA">
            <w:pPr>
              <w:pStyle w:val="acctfourfigures"/>
              <w:tabs>
                <w:tab w:val="clear" w:pos="765"/>
                <w:tab w:val="decimal" w:pos="911"/>
              </w:tabs>
              <w:spacing w:line="240" w:lineRule="atLeast"/>
              <w:ind w:right="-87"/>
              <w:rPr>
                <w:rFonts w:cs="Times New Roman"/>
                <w:szCs w:val="22"/>
                <w:lang w:val="en-US"/>
              </w:rPr>
            </w:pPr>
            <w:r w:rsidRPr="00EE4AE8">
              <w:rPr>
                <w:rFonts w:cs="Times New Roman"/>
                <w:szCs w:val="22"/>
                <w:lang w:val="en-US"/>
              </w:rPr>
              <w:t>65</w:t>
            </w:r>
          </w:p>
        </w:tc>
      </w:tr>
      <w:tr w:rsidR="000912EF" w:rsidRPr="00EE4AE8" w14:paraId="132F16D8" w14:textId="77777777" w:rsidTr="008B5EB4">
        <w:trPr>
          <w:cantSplit/>
        </w:trPr>
        <w:tc>
          <w:tcPr>
            <w:tcW w:w="3438" w:type="dxa"/>
            <w:shd w:val="clear" w:color="auto" w:fill="auto"/>
          </w:tcPr>
          <w:p w14:paraId="66364D65" w14:textId="15F8D496" w:rsidR="000912EF" w:rsidRPr="00EE4AE8" w:rsidRDefault="000912EF" w:rsidP="000912EF">
            <w:pPr>
              <w:pStyle w:val="7I-7H-2"/>
              <w:spacing w:line="240" w:lineRule="atLeast"/>
              <w:ind w:left="11" w:right="-871"/>
              <w:jc w:val="both"/>
              <w:rPr>
                <w:rFonts w:ascii="Times New Roman" w:hAnsi="Times New Roman" w:cs="Times New Roman"/>
                <w:sz w:val="22"/>
                <w:szCs w:val="22"/>
                <w:lang w:val="en-US"/>
              </w:rPr>
            </w:pPr>
            <w:r>
              <w:rPr>
                <w:rFonts w:ascii="Times New Roman" w:hAnsi="Times New Roman" w:cs="Times New Roman"/>
                <w:sz w:val="22"/>
                <w:szCs w:val="22"/>
                <w:lang w:val="en-US"/>
              </w:rPr>
              <w:t>Other related party</w:t>
            </w:r>
          </w:p>
        </w:tc>
        <w:tc>
          <w:tcPr>
            <w:tcW w:w="460" w:type="dxa"/>
          </w:tcPr>
          <w:p w14:paraId="4C4418BF" w14:textId="60D3901F" w:rsidR="000912EF" w:rsidRPr="006748B1" w:rsidRDefault="00C33ED5" w:rsidP="006748B1">
            <w:pPr>
              <w:pStyle w:val="acctfourfigures"/>
              <w:tabs>
                <w:tab w:val="clear" w:pos="765"/>
              </w:tabs>
              <w:spacing w:line="240" w:lineRule="atLeast"/>
              <w:ind w:left="-79" w:right="-79"/>
              <w:jc w:val="center"/>
              <w:rPr>
                <w:rFonts w:cs="Times New Roman"/>
                <w:i/>
                <w:szCs w:val="22"/>
              </w:rPr>
            </w:pPr>
            <w:r w:rsidRPr="006748B1">
              <w:rPr>
                <w:rFonts w:cs="Times New Roman"/>
                <w:i/>
                <w:szCs w:val="22"/>
              </w:rPr>
              <w:t>12</w:t>
            </w:r>
          </w:p>
        </w:tc>
        <w:tc>
          <w:tcPr>
            <w:tcW w:w="1174" w:type="dxa"/>
          </w:tcPr>
          <w:p w14:paraId="6B76374B" w14:textId="55A73375" w:rsidR="000912EF" w:rsidRDefault="00565EE0" w:rsidP="000912EF">
            <w:pPr>
              <w:pStyle w:val="acctfourfigures"/>
              <w:tabs>
                <w:tab w:val="clear" w:pos="765"/>
                <w:tab w:val="decimal" w:pos="993"/>
              </w:tabs>
              <w:spacing w:line="240" w:lineRule="atLeast"/>
              <w:ind w:left="-79" w:right="-79"/>
              <w:rPr>
                <w:rFonts w:cs="Times New Roman"/>
                <w:szCs w:val="22"/>
                <w:lang w:val="en-US"/>
              </w:rPr>
            </w:pPr>
            <w:r>
              <w:t>227,</w:t>
            </w:r>
            <w:r w:rsidR="007C211E">
              <w:t>426</w:t>
            </w:r>
          </w:p>
        </w:tc>
        <w:tc>
          <w:tcPr>
            <w:tcW w:w="181" w:type="dxa"/>
          </w:tcPr>
          <w:p w14:paraId="31342545" w14:textId="77777777" w:rsidR="000912EF" w:rsidRPr="00EE4AE8" w:rsidRDefault="000912EF" w:rsidP="000912EF">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388686A2" w14:textId="60F7689D" w:rsidR="000912EF" w:rsidRDefault="000912EF" w:rsidP="006748B1">
            <w:pPr>
              <w:pStyle w:val="acctfourfigures"/>
              <w:tabs>
                <w:tab w:val="clear" w:pos="765"/>
                <w:tab w:val="decimal" w:pos="715"/>
              </w:tabs>
              <w:spacing w:line="240" w:lineRule="atLeast"/>
              <w:ind w:left="-79" w:right="-79"/>
            </w:pPr>
            <w:r w:rsidRPr="00EE4AE8">
              <w:t>-</w:t>
            </w:r>
          </w:p>
        </w:tc>
        <w:tc>
          <w:tcPr>
            <w:tcW w:w="378" w:type="dxa"/>
            <w:gridSpan w:val="2"/>
          </w:tcPr>
          <w:p w14:paraId="1BE7C208" w14:textId="77777777" w:rsidR="000912EF" w:rsidRPr="00EE4AE8" w:rsidRDefault="000912EF" w:rsidP="000912EF">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250B63D5" w14:textId="46654267" w:rsidR="000912EF" w:rsidRDefault="000912EF" w:rsidP="006748B1">
            <w:pPr>
              <w:pStyle w:val="acctfourfigures"/>
              <w:tabs>
                <w:tab w:val="clear" w:pos="765"/>
                <w:tab w:val="decimal" w:pos="731"/>
              </w:tabs>
              <w:spacing w:line="240" w:lineRule="atLeast"/>
              <w:ind w:left="-79" w:right="-79"/>
              <w:rPr>
                <w:rFonts w:cs="Times New Roman"/>
                <w:szCs w:val="22"/>
                <w:lang w:val="en-US"/>
              </w:rPr>
            </w:pPr>
            <w:r w:rsidRPr="00785894">
              <w:t>-</w:t>
            </w:r>
          </w:p>
        </w:tc>
        <w:tc>
          <w:tcPr>
            <w:tcW w:w="180" w:type="dxa"/>
            <w:shd w:val="clear" w:color="auto" w:fill="auto"/>
          </w:tcPr>
          <w:p w14:paraId="41019B53" w14:textId="77777777" w:rsidR="000912EF" w:rsidRPr="00EE4AE8" w:rsidRDefault="000912EF" w:rsidP="000912EF">
            <w:pPr>
              <w:pStyle w:val="7I-7H-2"/>
              <w:tabs>
                <w:tab w:val="decimal" w:pos="993"/>
              </w:tabs>
              <w:spacing w:line="240" w:lineRule="atLeast"/>
              <w:ind w:left="11" w:right="-871"/>
              <w:rPr>
                <w:rFonts w:ascii="Times New Roman" w:hAnsi="Times New Roman" w:cs="Times New Roman"/>
                <w:sz w:val="22"/>
                <w:szCs w:val="22"/>
                <w:lang w:val="en-US"/>
              </w:rPr>
            </w:pPr>
          </w:p>
        </w:tc>
        <w:tc>
          <w:tcPr>
            <w:tcW w:w="1062" w:type="dxa"/>
            <w:shd w:val="clear" w:color="auto" w:fill="auto"/>
          </w:tcPr>
          <w:p w14:paraId="75B09AC9" w14:textId="35B147C1" w:rsidR="000912EF" w:rsidRPr="00EE4AE8" w:rsidRDefault="000912EF" w:rsidP="006748B1">
            <w:pPr>
              <w:pStyle w:val="acctfourfigures"/>
              <w:tabs>
                <w:tab w:val="clear" w:pos="765"/>
                <w:tab w:val="decimal" w:pos="642"/>
              </w:tabs>
              <w:spacing w:line="240" w:lineRule="atLeast"/>
              <w:ind w:left="-79" w:right="-79"/>
              <w:rPr>
                <w:rFonts w:cs="Times New Roman"/>
                <w:szCs w:val="22"/>
                <w:lang w:val="en-US"/>
              </w:rPr>
            </w:pPr>
            <w:r w:rsidRPr="00785894">
              <w:t>-</w:t>
            </w:r>
          </w:p>
        </w:tc>
      </w:tr>
      <w:tr w:rsidR="000912EF" w:rsidRPr="00EE4AE8" w14:paraId="05C1B244" w14:textId="77777777" w:rsidTr="008B5EB4">
        <w:trPr>
          <w:cantSplit/>
        </w:trPr>
        <w:tc>
          <w:tcPr>
            <w:tcW w:w="3438" w:type="dxa"/>
            <w:shd w:val="clear" w:color="auto" w:fill="auto"/>
          </w:tcPr>
          <w:p w14:paraId="054E6AE2" w14:textId="77777777" w:rsidR="000912EF" w:rsidRPr="00EE4AE8" w:rsidRDefault="000912EF" w:rsidP="000912EF">
            <w:pPr>
              <w:spacing w:line="240" w:lineRule="atLeast"/>
              <w:ind w:left="11"/>
              <w:rPr>
                <w:rFonts w:ascii="Times New Roman" w:hAnsi="Times New Roman" w:cs="Times New Roman"/>
                <w:sz w:val="22"/>
                <w:szCs w:val="22"/>
              </w:rPr>
            </w:pPr>
          </w:p>
        </w:tc>
        <w:tc>
          <w:tcPr>
            <w:tcW w:w="460" w:type="dxa"/>
          </w:tcPr>
          <w:p w14:paraId="2C671BD2" w14:textId="77777777" w:rsidR="000912EF" w:rsidRPr="00EE4AE8" w:rsidRDefault="000912EF" w:rsidP="000912EF">
            <w:pPr>
              <w:tabs>
                <w:tab w:val="left" w:pos="90"/>
              </w:tabs>
              <w:spacing w:line="240" w:lineRule="atLeast"/>
              <w:ind w:right="-79" w:firstLine="191"/>
              <w:rPr>
                <w:rFonts w:ascii="Times New Roman" w:hAnsi="Times New Roman" w:cs="Times New Roman"/>
                <w:sz w:val="22"/>
                <w:szCs w:val="22"/>
              </w:rPr>
            </w:pPr>
          </w:p>
        </w:tc>
        <w:tc>
          <w:tcPr>
            <w:tcW w:w="1174" w:type="dxa"/>
            <w:tcBorders>
              <w:top w:val="single" w:sz="4" w:space="0" w:color="auto"/>
            </w:tcBorders>
          </w:tcPr>
          <w:p w14:paraId="0AA31837" w14:textId="4EEFAE68" w:rsidR="000912EF" w:rsidRPr="00EE4AE8" w:rsidRDefault="00565EE0" w:rsidP="000912EF">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263,410</w:t>
            </w:r>
          </w:p>
        </w:tc>
        <w:tc>
          <w:tcPr>
            <w:tcW w:w="181" w:type="dxa"/>
          </w:tcPr>
          <w:p w14:paraId="2DE4B00D" w14:textId="77777777" w:rsidR="000912EF" w:rsidRPr="00EE4AE8" w:rsidRDefault="000912EF" w:rsidP="000912EF">
            <w:pPr>
              <w:tabs>
                <w:tab w:val="decimal" w:pos="993"/>
              </w:tabs>
              <w:spacing w:line="240" w:lineRule="atLeast"/>
              <w:ind w:right="-79" w:firstLine="191"/>
              <w:jc w:val="left"/>
              <w:rPr>
                <w:rFonts w:ascii="Times New Roman" w:hAnsi="Times New Roman" w:cs="Times New Roman"/>
                <w:sz w:val="22"/>
                <w:szCs w:val="22"/>
              </w:rPr>
            </w:pPr>
          </w:p>
        </w:tc>
        <w:tc>
          <w:tcPr>
            <w:tcW w:w="1220" w:type="dxa"/>
            <w:tcBorders>
              <w:top w:val="single" w:sz="4" w:space="0" w:color="auto"/>
            </w:tcBorders>
            <w:shd w:val="clear" w:color="auto" w:fill="auto"/>
          </w:tcPr>
          <w:p w14:paraId="3942B3CC" w14:textId="0E8AE1E0" w:rsidR="000912EF" w:rsidRPr="00EE4AE8" w:rsidRDefault="000912EF" w:rsidP="000912EF">
            <w:pPr>
              <w:pStyle w:val="acctfourfigures"/>
              <w:tabs>
                <w:tab w:val="clear" w:pos="765"/>
                <w:tab w:val="decimal" w:pos="993"/>
              </w:tabs>
              <w:spacing w:line="240" w:lineRule="atLeast"/>
              <w:ind w:left="-79" w:right="-79"/>
              <w:rPr>
                <w:rFonts w:cs="Times New Roman"/>
                <w:szCs w:val="22"/>
                <w:lang w:val="en-US"/>
              </w:rPr>
            </w:pPr>
            <w:r>
              <w:t>104</w:t>
            </w:r>
          </w:p>
        </w:tc>
        <w:tc>
          <w:tcPr>
            <w:tcW w:w="378" w:type="dxa"/>
            <w:gridSpan w:val="2"/>
          </w:tcPr>
          <w:p w14:paraId="4EF8611D" w14:textId="77777777" w:rsidR="000912EF" w:rsidRPr="00EE4AE8" w:rsidRDefault="000912EF" w:rsidP="000912EF">
            <w:pPr>
              <w:tabs>
                <w:tab w:val="decimal" w:pos="993"/>
              </w:tabs>
              <w:spacing w:line="240" w:lineRule="atLeast"/>
              <w:ind w:right="-79" w:firstLine="191"/>
              <w:jc w:val="left"/>
              <w:rPr>
                <w:rFonts w:ascii="Times New Roman" w:hAnsi="Times New Roman" w:cs="Times New Roman"/>
                <w:sz w:val="22"/>
                <w:szCs w:val="22"/>
              </w:rPr>
            </w:pPr>
          </w:p>
        </w:tc>
        <w:tc>
          <w:tcPr>
            <w:tcW w:w="1170" w:type="dxa"/>
            <w:tcBorders>
              <w:top w:val="single" w:sz="4" w:space="0" w:color="auto"/>
            </w:tcBorders>
            <w:shd w:val="clear" w:color="auto" w:fill="auto"/>
          </w:tcPr>
          <w:p w14:paraId="29B284BB" w14:textId="5C02BA00" w:rsidR="000912EF" w:rsidRPr="00EE4AE8" w:rsidRDefault="000912EF" w:rsidP="000912EF">
            <w:pPr>
              <w:pStyle w:val="acctfourfigures"/>
              <w:tabs>
                <w:tab w:val="clear" w:pos="765"/>
                <w:tab w:val="decimal" w:pos="993"/>
              </w:tabs>
              <w:spacing w:line="240" w:lineRule="atLeast"/>
              <w:ind w:right="-87"/>
              <w:rPr>
                <w:rFonts w:cs="Times New Roman"/>
                <w:color w:val="000000"/>
                <w:szCs w:val="22"/>
                <w:lang w:val="en-US" w:bidi="th-TH"/>
              </w:rPr>
            </w:pPr>
            <w:r>
              <w:rPr>
                <w:rFonts w:cs="Times New Roman"/>
                <w:color w:val="000000"/>
                <w:szCs w:val="22"/>
                <w:lang w:val="en-US" w:bidi="th-TH"/>
              </w:rPr>
              <w:t>122,869</w:t>
            </w:r>
          </w:p>
        </w:tc>
        <w:tc>
          <w:tcPr>
            <w:tcW w:w="180" w:type="dxa"/>
            <w:shd w:val="clear" w:color="auto" w:fill="auto"/>
          </w:tcPr>
          <w:p w14:paraId="409AC2B0" w14:textId="77777777" w:rsidR="000912EF" w:rsidRPr="00EE4AE8" w:rsidRDefault="000912EF" w:rsidP="000912EF">
            <w:pPr>
              <w:tabs>
                <w:tab w:val="decimal" w:pos="993"/>
              </w:tabs>
              <w:spacing w:line="240" w:lineRule="atLeast"/>
              <w:ind w:right="-79" w:firstLine="191"/>
              <w:jc w:val="left"/>
              <w:rPr>
                <w:rFonts w:ascii="Times New Roman" w:hAnsi="Times New Roman" w:cs="Times New Roman"/>
                <w:sz w:val="22"/>
                <w:szCs w:val="22"/>
              </w:rPr>
            </w:pPr>
          </w:p>
        </w:tc>
        <w:tc>
          <w:tcPr>
            <w:tcW w:w="1062" w:type="dxa"/>
            <w:tcBorders>
              <w:top w:val="single" w:sz="4" w:space="0" w:color="auto"/>
            </w:tcBorders>
            <w:shd w:val="clear" w:color="auto" w:fill="auto"/>
          </w:tcPr>
          <w:p w14:paraId="0C2BC217" w14:textId="2ABD5F8F" w:rsidR="000912EF" w:rsidRPr="00EE4AE8" w:rsidRDefault="000912EF" w:rsidP="000912EF">
            <w:pPr>
              <w:pStyle w:val="acctfourfigures"/>
              <w:tabs>
                <w:tab w:val="clear" w:pos="765"/>
                <w:tab w:val="decimal" w:pos="904"/>
              </w:tabs>
              <w:spacing w:line="240" w:lineRule="atLeast"/>
              <w:ind w:right="-87"/>
              <w:rPr>
                <w:rFonts w:cs="Times New Roman"/>
                <w:color w:val="000000"/>
                <w:szCs w:val="22"/>
                <w:lang w:val="en-US" w:bidi="th-TH"/>
              </w:rPr>
            </w:pPr>
            <w:r w:rsidRPr="00EE4AE8">
              <w:rPr>
                <w:rFonts w:cs="Times New Roman"/>
                <w:color w:val="000000"/>
                <w:szCs w:val="22"/>
                <w:lang w:val="en-US" w:bidi="th-TH"/>
              </w:rPr>
              <w:t>129,317</w:t>
            </w:r>
          </w:p>
        </w:tc>
      </w:tr>
      <w:tr w:rsidR="000912EF" w:rsidRPr="00EE4AE8" w14:paraId="2A451401" w14:textId="77777777" w:rsidTr="008B5EB4">
        <w:trPr>
          <w:cantSplit/>
        </w:trPr>
        <w:tc>
          <w:tcPr>
            <w:tcW w:w="3438" w:type="dxa"/>
            <w:shd w:val="clear" w:color="auto" w:fill="auto"/>
          </w:tcPr>
          <w:p w14:paraId="72E0A03C" w14:textId="77777777" w:rsidR="000912EF" w:rsidRPr="00EE4AE8" w:rsidRDefault="000912EF" w:rsidP="000912EF">
            <w:pPr>
              <w:spacing w:line="240" w:lineRule="atLeast"/>
              <w:ind w:left="11" w:right="-412"/>
              <w:rPr>
                <w:rFonts w:ascii="Times New Roman" w:hAnsi="Times New Roman" w:cs="Times New Roman"/>
                <w:sz w:val="22"/>
                <w:szCs w:val="22"/>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allowance for doubtful accounts</w:t>
            </w:r>
          </w:p>
        </w:tc>
        <w:tc>
          <w:tcPr>
            <w:tcW w:w="460" w:type="dxa"/>
          </w:tcPr>
          <w:p w14:paraId="2E700D37" w14:textId="74CF04ED" w:rsidR="000912EF" w:rsidRPr="006748B1" w:rsidRDefault="00C33ED5" w:rsidP="006748B1">
            <w:pPr>
              <w:pStyle w:val="acctfourfigures"/>
              <w:tabs>
                <w:tab w:val="clear" w:pos="765"/>
              </w:tabs>
              <w:spacing w:line="240" w:lineRule="atLeast"/>
              <w:ind w:left="-79" w:right="-79"/>
              <w:jc w:val="center"/>
              <w:rPr>
                <w:rFonts w:cs="Times New Roman"/>
                <w:i/>
                <w:iCs/>
                <w:szCs w:val="22"/>
              </w:rPr>
            </w:pPr>
            <w:r w:rsidRPr="006748B1">
              <w:rPr>
                <w:rFonts w:cs="Times New Roman"/>
                <w:i/>
                <w:iCs/>
                <w:szCs w:val="22"/>
              </w:rPr>
              <w:t>12</w:t>
            </w:r>
          </w:p>
        </w:tc>
        <w:tc>
          <w:tcPr>
            <w:tcW w:w="1174" w:type="dxa"/>
            <w:tcBorders>
              <w:bottom w:val="single" w:sz="4" w:space="0" w:color="auto"/>
            </w:tcBorders>
          </w:tcPr>
          <w:p w14:paraId="1BB7D4B8" w14:textId="6FA67341" w:rsidR="000912EF" w:rsidRPr="007C45EF" w:rsidRDefault="000912EF" w:rsidP="000912EF">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w:t>
            </w:r>
            <w:r w:rsidR="00565EE0">
              <w:rPr>
                <w:rFonts w:cs="Times New Roman"/>
                <w:szCs w:val="22"/>
                <w:lang w:val="en-US"/>
              </w:rPr>
              <w:t>162,809</w:t>
            </w:r>
            <w:r>
              <w:rPr>
                <w:rFonts w:cs="Times New Roman"/>
                <w:szCs w:val="22"/>
                <w:lang w:val="en-US"/>
              </w:rPr>
              <w:t>)</w:t>
            </w:r>
          </w:p>
        </w:tc>
        <w:tc>
          <w:tcPr>
            <w:tcW w:w="181" w:type="dxa"/>
          </w:tcPr>
          <w:p w14:paraId="7668533C" w14:textId="77777777" w:rsidR="000912EF" w:rsidRPr="007C45EF" w:rsidRDefault="000912EF" w:rsidP="000912EF">
            <w:pPr>
              <w:pStyle w:val="acctfourfigures"/>
              <w:tabs>
                <w:tab w:val="clear" w:pos="765"/>
                <w:tab w:val="decimal" w:pos="993"/>
              </w:tabs>
              <w:spacing w:line="240" w:lineRule="atLeast"/>
              <w:ind w:left="-79" w:right="-79"/>
              <w:rPr>
                <w:rFonts w:cs="Times New Roman"/>
                <w:szCs w:val="22"/>
                <w:lang w:val="en-US"/>
              </w:rPr>
            </w:pPr>
          </w:p>
        </w:tc>
        <w:tc>
          <w:tcPr>
            <w:tcW w:w="1220" w:type="dxa"/>
            <w:tcBorders>
              <w:bottom w:val="single" w:sz="4" w:space="0" w:color="auto"/>
            </w:tcBorders>
            <w:shd w:val="clear" w:color="auto" w:fill="auto"/>
          </w:tcPr>
          <w:p w14:paraId="1B4E0E13" w14:textId="4A57D770" w:rsidR="000912EF" w:rsidRPr="00EE4AE8" w:rsidRDefault="000912EF" w:rsidP="000912EF">
            <w:pPr>
              <w:pStyle w:val="acctfourfigures"/>
              <w:tabs>
                <w:tab w:val="clear" w:pos="765"/>
                <w:tab w:val="decimal" w:pos="710"/>
              </w:tabs>
              <w:spacing w:line="240" w:lineRule="atLeast"/>
              <w:ind w:left="-79" w:right="-79"/>
              <w:rPr>
                <w:rFonts w:cs="Times New Roman"/>
                <w:szCs w:val="22"/>
                <w:lang w:val="en-US"/>
              </w:rPr>
            </w:pPr>
            <w:r w:rsidRPr="00EE4AE8">
              <w:t>-</w:t>
            </w:r>
          </w:p>
        </w:tc>
        <w:tc>
          <w:tcPr>
            <w:tcW w:w="378" w:type="dxa"/>
            <w:gridSpan w:val="2"/>
          </w:tcPr>
          <w:p w14:paraId="1C7EAA53" w14:textId="77777777" w:rsidR="000912EF" w:rsidRPr="00EE4AE8" w:rsidRDefault="000912EF" w:rsidP="000912EF">
            <w:pPr>
              <w:pStyle w:val="acctfourfigures"/>
              <w:tabs>
                <w:tab w:val="clear" w:pos="765"/>
                <w:tab w:val="decimal" w:pos="993"/>
              </w:tabs>
              <w:spacing w:line="240" w:lineRule="atLeast"/>
              <w:ind w:left="-79" w:right="-79"/>
              <w:rPr>
                <w:rFonts w:eastAsia="MS Mincho" w:cs="Times New Roman"/>
                <w:szCs w:val="22"/>
                <w:lang w:val="en-US" w:bidi="th-TH"/>
              </w:rPr>
            </w:pPr>
          </w:p>
        </w:tc>
        <w:tc>
          <w:tcPr>
            <w:tcW w:w="1170" w:type="dxa"/>
            <w:tcBorders>
              <w:bottom w:val="single" w:sz="4" w:space="0" w:color="auto"/>
            </w:tcBorders>
            <w:shd w:val="clear" w:color="auto" w:fill="auto"/>
          </w:tcPr>
          <w:p w14:paraId="4258E734" w14:textId="5FA07BF9" w:rsidR="000912EF" w:rsidRPr="00122673" w:rsidRDefault="000912EF" w:rsidP="006748B1">
            <w:pPr>
              <w:pStyle w:val="acctfourfigures"/>
              <w:tabs>
                <w:tab w:val="clear" w:pos="765"/>
                <w:tab w:val="decimal" w:pos="996"/>
              </w:tabs>
              <w:spacing w:line="240" w:lineRule="atLeast"/>
              <w:ind w:right="-87"/>
              <w:rPr>
                <w:rFonts w:cs="Times New Roman"/>
                <w:szCs w:val="22"/>
                <w:lang w:val="en-US" w:bidi="th-TH"/>
              </w:rPr>
            </w:pPr>
            <w:r>
              <w:rPr>
                <w:rFonts w:cs="Times New Roman"/>
                <w:szCs w:val="22"/>
                <w:lang w:val="en-US" w:bidi="th-TH"/>
              </w:rPr>
              <w:t>(544)</w:t>
            </w:r>
          </w:p>
        </w:tc>
        <w:tc>
          <w:tcPr>
            <w:tcW w:w="180" w:type="dxa"/>
            <w:shd w:val="clear" w:color="auto" w:fill="auto"/>
          </w:tcPr>
          <w:p w14:paraId="67AA8071" w14:textId="77777777" w:rsidR="000912EF" w:rsidRPr="00122673" w:rsidRDefault="000912EF" w:rsidP="000912EF">
            <w:pPr>
              <w:pStyle w:val="acctfourfigures"/>
              <w:tabs>
                <w:tab w:val="clear" w:pos="765"/>
                <w:tab w:val="decimal" w:pos="731"/>
              </w:tabs>
              <w:spacing w:line="240" w:lineRule="atLeast"/>
              <w:ind w:right="-79"/>
              <w:rPr>
                <w:rFonts w:cs="Times New Roman"/>
                <w:szCs w:val="22"/>
                <w:lang w:val="en-US" w:bidi="th-TH"/>
              </w:rPr>
            </w:pPr>
          </w:p>
        </w:tc>
        <w:tc>
          <w:tcPr>
            <w:tcW w:w="1062" w:type="dxa"/>
            <w:tcBorders>
              <w:bottom w:val="single" w:sz="4" w:space="0" w:color="auto"/>
            </w:tcBorders>
            <w:shd w:val="clear" w:color="auto" w:fill="auto"/>
          </w:tcPr>
          <w:p w14:paraId="130E64FE" w14:textId="7CF15238" w:rsidR="000912EF" w:rsidRPr="00EE4AE8" w:rsidRDefault="000912EF" w:rsidP="000912EF">
            <w:pPr>
              <w:pStyle w:val="acctfourfigures"/>
              <w:tabs>
                <w:tab w:val="clear" w:pos="765"/>
                <w:tab w:val="decimal" w:pos="904"/>
              </w:tabs>
              <w:spacing w:line="240" w:lineRule="atLeast"/>
              <w:ind w:right="-87"/>
              <w:rPr>
                <w:rFonts w:cs="Times New Roman"/>
                <w:color w:val="000000"/>
                <w:szCs w:val="22"/>
                <w:lang w:val="en-US" w:bidi="th-TH"/>
              </w:rPr>
            </w:pPr>
            <w:r w:rsidRPr="00EE4AE8">
              <w:rPr>
                <w:rFonts w:cs="Times New Roman"/>
                <w:color w:val="000000"/>
                <w:szCs w:val="22"/>
                <w:lang w:val="en-US" w:bidi="th-TH"/>
              </w:rPr>
              <w:t>(544)</w:t>
            </w:r>
          </w:p>
        </w:tc>
      </w:tr>
      <w:tr w:rsidR="000912EF" w:rsidRPr="00EE4AE8" w14:paraId="0135659C" w14:textId="77777777" w:rsidTr="008B5EB4">
        <w:trPr>
          <w:cantSplit/>
        </w:trPr>
        <w:tc>
          <w:tcPr>
            <w:tcW w:w="3438" w:type="dxa"/>
            <w:shd w:val="clear" w:color="auto" w:fill="auto"/>
            <w:vAlign w:val="center"/>
          </w:tcPr>
          <w:p w14:paraId="371D38E4" w14:textId="77777777" w:rsidR="000912EF" w:rsidRPr="00EE4AE8" w:rsidRDefault="000912EF" w:rsidP="000912EF">
            <w:pPr>
              <w:spacing w:line="240" w:lineRule="atLeast"/>
              <w:ind w:left="11"/>
              <w:jc w:val="left"/>
              <w:rPr>
                <w:rFonts w:ascii="Times New Roman" w:hAnsi="Times New Roman" w:cs="Times New Roman"/>
                <w:b/>
                <w:bCs/>
                <w:sz w:val="22"/>
                <w:szCs w:val="22"/>
              </w:rPr>
            </w:pPr>
            <w:r w:rsidRPr="00EE4AE8">
              <w:rPr>
                <w:rFonts w:ascii="Times New Roman" w:hAnsi="Times New Roman" w:cs="Times New Roman"/>
                <w:b/>
                <w:bCs/>
                <w:sz w:val="22"/>
                <w:szCs w:val="22"/>
              </w:rPr>
              <w:t>Net</w:t>
            </w:r>
          </w:p>
        </w:tc>
        <w:tc>
          <w:tcPr>
            <w:tcW w:w="460" w:type="dxa"/>
            <w:vAlign w:val="center"/>
          </w:tcPr>
          <w:p w14:paraId="771C4416" w14:textId="77777777" w:rsidR="000912EF" w:rsidRPr="00EE4AE8" w:rsidRDefault="000912EF" w:rsidP="000912EF">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126D0837" w14:textId="456832BE" w:rsidR="000912EF" w:rsidRPr="00EE4AE8" w:rsidRDefault="00565EE0" w:rsidP="000912EF">
            <w:pPr>
              <w:pStyle w:val="acctfourfigures"/>
              <w:tabs>
                <w:tab w:val="clear" w:pos="765"/>
                <w:tab w:val="decimal" w:pos="993"/>
              </w:tabs>
              <w:spacing w:line="240" w:lineRule="atLeast"/>
              <w:ind w:left="-79" w:right="-79"/>
              <w:rPr>
                <w:rFonts w:cs="Times New Roman"/>
                <w:b/>
                <w:bCs/>
                <w:szCs w:val="22"/>
                <w:lang w:val="en-US"/>
              </w:rPr>
            </w:pPr>
            <w:r>
              <w:rPr>
                <w:rFonts w:cs="Times New Roman"/>
                <w:b/>
                <w:bCs/>
                <w:szCs w:val="22"/>
                <w:lang w:val="en-US"/>
              </w:rPr>
              <w:t>100,601</w:t>
            </w:r>
          </w:p>
        </w:tc>
        <w:tc>
          <w:tcPr>
            <w:tcW w:w="181" w:type="dxa"/>
            <w:vAlign w:val="center"/>
          </w:tcPr>
          <w:p w14:paraId="7BE0E225" w14:textId="77777777" w:rsidR="000912EF" w:rsidRPr="00EE4AE8" w:rsidRDefault="000912EF" w:rsidP="000912EF">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7D50A02C" w14:textId="167711E1" w:rsidR="000912EF" w:rsidRPr="00EE4AE8" w:rsidRDefault="000912EF" w:rsidP="000912EF">
            <w:pPr>
              <w:pStyle w:val="acctfourfigures"/>
              <w:tabs>
                <w:tab w:val="clear" w:pos="765"/>
                <w:tab w:val="decimal" w:pos="993"/>
              </w:tabs>
              <w:spacing w:line="240" w:lineRule="atLeast"/>
              <w:ind w:left="-79" w:right="-79"/>
              <w:rPr>
                <w:rFonts w:cs="Times New Roman"/>
                <w:b/>
                <w:bCs/>
                <w:szCs w:val="22"/>
                <w:lang w:val="en-US"/>
              </w:rPr>
            </w:pPr>
            <w:r>
              <w:rPr>
                <w:b/>
                <w:bCs/>
              </w:rPr>
              <w:t>104</w:t>
            </w:r>
          </w:p>
        </w:tc>
        <w:tc>
          <w:tcPr>
            <w:tcW w:w="378" w:type="dxa"/>
            <w:gridSpan w:val="2"/>
            <w:vAlign w:val="center"/>
          </w:tcPr>
          <w:p w14:paraId="191DA635" w14:textId="77777777" w:rsidR="000912EF" w:rsidRPr="00EE4AE8" w:rsidRDefault="000912EF" w:rsidP="000912EF">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vAlign w:val="center"/>
          </w:tcPr>
          <w:p w14:paraId="217DFA3A" w14:textId="35B8BA3F" w:rsidR="000912EF" w:rsidRPr="00EE4AE8" w:rsidRDefault="000912EF" w:rsidP="000912EF">
            <w:pPr>
              <w:pStyle w:val="acctfourfigures"/>
              <w:tabs>
                <w:tab w:val="clear" w:pos="765"/>
                <w:tab w:val="decimal" w:pos="993"/>
              </w:tabs>
              <w:spacing w:line="240" w:lineRule="atLeast"/>
              <w:ind w:right="-87"/>
              <w:rPr>
                <w:rFonts w:cs="Times New Roman"/>
                <w:b/>
                <w:bCs/>
                <w:color w:val="000000"/>
                <w:szCs w:val="22"/>
                <w:lang w:val="en-US" w:bidi="th-TH"/>
              </w:rPr>
            </w:pPr>
            <w:r>
              <w:rPr>
                <w:rFonts w:cs="Times New Roman"/>
                <w:b/>
                <w:bCs/>
                <w:color w:val="000000"/>
                <w:szCs w:val="22"/>
                <w:lang w:val="en-US" w:bidi="th-TH"/>
              </w:rPr>
              <w:t>122,325</w:t>
            </w:r>
          </w:p>
        </w:tc>
        <w:tc>
          <w:tcPr>
            <w:tcW w:w="180" w:type="dxa"/>
            <w:shd w:val="clear" w:color="auto" w:fill="auto"/>
            <w:vAlign w:val="center"/>
          </w:tcPr>
          <w:p w14:paraId="78F534AB" w14:textId="77777777" w:rsidR="000912EF" w:rsidRPr="00EE4AE8" w:rsidRDefault="000912EF" w:rsidP="000912EF">
            <w:pPr>
              <w:tabs>
                <w:tab w:val="decimal" w:pos="993"/>
              </w:tabs>
              <w:spacing w:line="240" w:lineRule="atLeast"/>
              <w:ind w:right="-79" w:firstLine="191"/>
              <w:jc w:val="left"/>
              <w:rPr>
                <w:rFonts w:ascii="Times New Roman" w:hAnsi="Times New Roman" w:cs="Times New Roman"/>
                <w:b/>
                <w:bCs/>
                <w:sz w:val="22"/>
                <w:szCs w:val="22"/>
              </w:rPr>
            </w:pPr>
          </w:p>
        </w:tc>
        <w:tc>
          <w:tcPr>
            <w:tcW w:w="1062" w:type="dxa"/>
            <w:tcBorders>
              <w:top w:val="single" w:sz="4" w:space="0" w:color="auto"/>
              <w:bottom w:val="double" w:sz="4" w:space="0" w:color="auto"/>
            </w:tcBorders>
            <w:shd w:val="clear" w:color="auto" w:fill="auto"/>
            <w:vAlign w:val="center"/>
          </w:tcPr>
          <w:p w14:paraId="71F28DC3" w14:textId="19A67E9A" w:rsidR="000912EF" w:rsidRPr="00EE4AE8" w:rsidRDefault="000912EF" w:rsidP="000912EF">
            <w:pPr>
              <w:pStyle w:val="acctfourfigures"/>
              <w:tabs>
                <w:tab w:val="clear" w:pos="765"/>
                <w:tab w:val="decimal" w:pos="911"/>
              </w:tabs>
              <w:spacing w:line="240" w:lineRule="atLeast"/>
              <w:ind w:right="-87"/>
              <w:rPr>
                <w:rFonts w:cs="Times New Roman"/>
                <w:b/>
                <w:bCs/>
                <w:color w:val="000000"/>
                <w:szCs w:val="22"/>
                <w:lang w:val="en-US" w:bidi="th-TH"/>
              </w:rPr>
            </w:pPr>
            <w:r w:rsidRPr="00EE4AE8">
              <w:rPr>
                <w:rFonts w:cs="Times New Roman"/>
                <w:b/>
                <w:bCs/>
                <w:color w:val="000000"/>
                <w:szCs w:val="22"/>
                <w:lang w:val="en-US" w:bidi="th-TH"/>
              </w:rPr>
              <w:t>128,773</w:t>
            </w:r>
          </w:p>
        </w:tc>
      </w:tr>
    </w:tbl>
    <w:p w14:paraId="1F2BF7CD" w14:textId="23539F68" w:rsidR="008860D1" w:rsidRPr="008B5EB4" w:rsidRDefault="008860D1">
      <w:pPr>
        <w:rPr>
          <w:sz w:val="2"/>
          <w:szCs w:val="2"/>
        </w:rPr>
      </w:pPr>
    </w:p>
    <w:p w14:paraId="26E7CF0C" w14:textId="77777777" w:rsidR="007834E0" w:rsidRPr="008B5EB4" w:rsidRDefault="007834E0" w:rsidP="001454DF">
      <w:pPr>
        <w:spacing w:line="140" w:lineRule="atLeast"/>
        <w:ind w:left="533"/>
        <w:rPr>
          <w:rFonts w:ascii="Times New Roman" w:hAnsi="Times New Roman" w:cs="Times New Roman"/>
          <w:i/>
          <w:iCs/>
          <w:sz w:val="14"/>
          <w:szCs w:val="14"/>
        </w:rPr>
      </w:pPr>
    </w:p>
    <w:p w14:paraId="31DC31F6" w14:textId="77777777" w:rsidR="00F640B2" w:rsidRPr="00371E69" w:rsidRDefault="00F640B2" w:rsidP="00F640B2">
      <w:pPr>
        <w:spacing w:line="240" w:lineRule="atLeast"/>
        <w:rPr>
          <w:rFonts w:ascii="Times New Roman" w:hAnsi="Times New Roman" w:cs="Times New Roman"/>
          <w:spacing w:val="-4"/>
          <w:sz w:val="22"/>
          <w:szCs w:val="22"/>
        </w:rPr>
      </w:pPr>
    </w:p>
    <w:p w14:paraId="67756F13" w14:textId="77777777" w:rsidR="00F640B2" w:rsidRDefault="00F640B2" w:rsidP="00F640B2">
      <w:pPr>
        <w:spacing w:line="240" w:lineRule="exact"/>
        <w:ind w:left="539"/>
        <w:rPr>
          <w:rFonts w:ascii="Times New Roman" w:hAnsi="Times New Roman" w:cs="Times New Roman"/>
          <w:b/>
          <w:bCs/>
          <w:i/>
          <w:iCs/>
          <w:spacing w:val="-4"/>
          <w:sz w:val="22"/>
          <w:szCs w:val="22"/>
        </w:rPr>
        <w:sectPr w:rsidR="00F640B2" w:rsidSect="00E25D9B">
          <w:headerReference w:type="even" r:id="rId8"/>
          <w:headerReference w:type="default" r:id="rId9"/>
          <w:footerReference w:type="even" r:id="rId10"/>
          <w:footerReference w:type="default" r:id="rId11"/>
          <w:headerReference w:type="first" r:id="rId12"/>
          <w:footerReference w:type="first" r:id="rId13"/>
          <w:pgSz w:w="11909" w:h="16834" w:code="9"/>
          <w:pgMar w:top="691" w:right="1008" w:bottom="576" w:left="1152" w:header="720" w:footer="720" w:gutter="0"/>
          <w:pgNumType w:start="17"/>
          <w:cols w:space="720"/>
          <w:noEndnote/>
          <w:docGrid w:linePitch="360"/>
        </w:sectPr>
      </w:pPr>
    </w:p>
    <w:p w14:paraId="1F331B66" w14:textId="77777777" w:rsidR="00F640B2" w:rsidRPr="00A55562" w:rsidRDefault="00F640B2" w:rsidP="00F640B2">
      <w:pPr>
        <w:spacing w:line="240" w:lineRule="exact"/>
        <w:ind w:left="539"/>
        <w:rPr>
          <w:rFonts w:ascii="Times New Roman" w:hAnsi="Times New Roman" w:cs="Times New Roman"/>
          <w:b/>
          <w:bCs/>
          <w:i/>
          <w:iCs/>
          <w:sz w:val="24"/>
          <w:szCs w:val="24"/>
        </w:rPr>
      </w:pPr>
      <w:r w:rsidRPr="00A55562">
        <w:rPr>
          <w:rFonts w:ascii="Times New Roman" w:hAnsi="Times New Roman" w:cs="Times New Roman"/>
          <w:b/>
          <w:bCs/>
          <w:i/>
          <w:iCs/>
          <w:spacing w:val="-4"/>
          <w:sz w:val="22"/>
          <w:szCs w:val="22"/>
        </w:rPr>
        <w:lastRenderedPageBreak/>
        <w:t>Short-term loans to related parties</w:t>
      </w:r>
    </w:p>
    <w:p w14:paraId="06AED653" w14:textId="77777777" w:rsidR="00F640B2" w:rsidRPr="00516547" w:rsidRDefault="00F640B2" w:rsidP="00F640B2">
      <w:pPr>
        <w:tabs>
          <w:tab w:val="left" w:pos="5810"/>
        </w:tabs>
        <w:spacing w:line="240" w:lineRule="atLeast"/>
        <w:ind w:left="539"/>
        <w:rPr>
          <w:rFonts w:ascii="Times New Roman" w:hAnsi="Times New Roman" w:cs="Times New Roman"/>
          <w:i/>
          <w:iCs/>
          <w:sz w:val="22"/>
          <w:szCs w:val="22"/>
        </w:rPr>
      </w:pPr>
    </w:p>
    <w:p w14:paraId="7C60DF74" w14:textId="3571FE4B" w:rsidR="00F640B2" w:rsidRDefault="00F640B2" w:rsidP="00F640B2">
      <w:pPr>
        <w:spacing w:line="240" w:lineRule="atLeast"/>
        <w:ind w:left="539"/>
        <w:rPr>
          <w:rFonts w:ascii="Times New Roman" w:hAnsi="Times New Roman" w:cs="Times New Roman"/>
          <w:spacing w:val="-4"/>
          <w:sz w:val="22"/>
          <w:szCs w:val="22"/>
        </w:rPr>
      </w:pPr>
      <w:r w:rsidRPr="009A4990">
        <w:rPr>
          <w:rFonts w:ascii="Times New Roman" w:hAnsi="Times New Roman" w:cs="Times New Roman"/>
          <w:spacing w:val="-4"/>
          <w:sz w:val="22"/>
          <w:szCs w:val="22"/>
        </w:rPr>
        <w:t xml:space="preserve">Movements during the </w:t>
      </w:r>
      <w:r>
        <w:rPr>
          <w:rFonts w:ascii="Times New Roman" w:hAnsi="Times New Roman" w:cs="Times New Roman"/>
          <w:spacing w:val="-4"/>
          <w:sz w:val="22"/>
          <w:szCs w:val="22"/>
        </w:rPr>
        <w:t>year</w:t>
      </w:r>
      <w:r w:rsidRPr="009A4990">
        <w:rPr>
          <w:rFonts w:ascii="Times New Roman" w:hAnsi="Times New Roman" w:cs="Times New Roman"/>
          <w:spacing w:val="-4"/>
          <w:sz w:val="22"/>
          <w:szCs w:val="22"/>
        </w:rPr>
        <w:t xml:space="preserve"> ended </w:t>
      </w:r>
      <w:r>
        <w:rPr>
          <w:rFonts w:ascii="Times New Roman" w:hAnsi="Times New Roman" w:cs="Times New Roman"/>
          <w:sz w:val="22"/>
          <w:szCs w:val="22"/>
        </w:rPr>
        <w:t>31</w:t>
      </w:r>
      <w:r w:rsidRPr="009A4990">
        <w:rPr>
          <w:rFonts w:ascii="Times New Roman" w:hAnsi="Times New Roman" w:cs="Times New Roman"/>
          <w:sz w:val="22"/>
          <w:szCs w:val="22"/>
        </w:rPr>
        <w:t xml:space="preserve"> </w:t>
      </w:r>
      <w:r>
        <w:rPr>
          <w:rFonts w:ascii="Times New Roman" w:hAnsi="Times New Roman" w:cs="Times New Roman"/>
          <w:sz w:val="22"/>
          <w:szCs w:val="22"/>
        </w:rPr>
        <w:t>December</w:t>
      </w:r>
      <w:r w:rsidRPr="009A4990">
        <w:rPr>
          <w:rFonts w:ascii="Times New Roman" w:hAnsi="Times New Roman" w:cs="Times New Roman"/>
          <w:sz w:val="22"/>
          <w:szCs w:val="22"/>
        </w:rPr>
        <w:t xml:space="preserve"> </w:t>
      </w:r>
      <w:r w:rsidRPr="009A4990">
        <w:rPr>
          <w:rFonts w:ascii="Times New Roman" w:hAnsi="Times New Roman" w:cs="Times New Roman"/>
          <w:spacing w:val="-4"/>
          <w:sz w:val="22"/>
          <w:szCs w:val="22"/>
        </w:rPr>
        <w:t xml:space="preserve">2019 of </w:t>
      </w:r>
      <w:r w:rsidRPr="00516547">
        <w:rPr>
          <w:rFonts w:ascii="Times New Roman" w:hAnsi="Times New Roman" w:cs="Times New Roman"/>
          <w:spacing w:val="-4"/>
          <w:sz w:val="22"/>
          <w:szCs w:val="22"/>
        </w:rPr>
        <w:t xml:space="preserve">short-term loans to related parties </w:t>
      </w:r>
      <w:r w:rsidRPr="009A4990">
        <w:rPr>
          <w:rFonts w:ascii="Times New Roman" w:hAnsi="Times New Roman" w:cs="Times New Roman"/>
          <w:spacing w:val="-4"/>
          <w:sz w:val="22"/>
          <w:szCs w:val="22"/>
        </w:rPr>
        <w:t>were as follows:</w:t>
      </w:r>
    </w:p>
    <w:p w14:paraId="2B6952EA" w14:textId="77777777" w:rsidR="00F640B2" w:rsidRDefault="00F640B2" w:rsidP="00F640B2">
      <w:pPr>
        <w:spacing w:line="240" w:lineRule="atLeast"/>
        <w:ind w:left="539"/>
        <w:rPr>
          <w:rFonts w:ascii="Times New Roman" w:hAnsi="Times New Roman" w:cs="Times New Roman"/>
          <w:spacing w:val="-4"/>
          <w:sz w:val="22"/>
          <w:szCs w:val="22"/>
        </w:rPr>
      </w:pPr>
    </w:p>
    <w:tbl>
      <w:tblPr>
        <w:tblW w:w="14485" w:type="dxa"/>
        <w:tblInd w:w="545" w:type="dxa"/>
        <w:tblLayout w:type="fixed"/>
        <w:tblCellMar>
          <w:left w:w="79" w:type="dxa"/>
          <w:right w:w="79" w:type="dxa"/>
        </w:tblCellMar>
        <w:tblLook w:val="0000" w:firstRow="0" w:lastRow="0" w:firstColumn="0" w:lastColumn="0" w:noHBand="0" w:noVBand="0"/>
      </w:tblPr>
      <w:tblGrid>
        <w:gridCol w:w="1694"/>
        <w:gridCol w:w="1170"/>
        <w:gridCol w:w="179"/>
        <w:gridCol w:w="1272"/>
        <w:gridCol w:w="360"/>
        <w:gridCol w:w="1260"/>
        <w:gridCol w:w="257"/>
        <w:gridCol w:w="1440"/>
        <w:gridCol w:w="283"/>
        <w:gridCol w:w="2610"/>
        <w:gridCol w:w="2057"/>
        <w:gridCol w:w="193"/>
        <w:gridCol w:w="1710"/>
      </w:tblGrid>
      <w:tr w:rsidR="0091180F" w:rsidRPr="00385FCE" w14:paraId="00EAC4DE" w14:textId="77777777" w:rsidTr="0091180F">
        <w:trPr>
          <w:cantSplit/>
          <w:tblHeader/>
        </w:trPr>
        <w:tc>
          <w:tcPr>
            <w:tcW w:w="1694" w:type="dxa"/>
            <w:shd w:val="clear" w:color="auto" w:fill="auto"/>
            <w:vAlign w:val="bottom"/>
          </w:tcPr>
          <w:p w14:paraId="3F741FBD" w14:textId="77777777" w:rsidR="0091180F" w:rsidRPr="005947BD" w:rsidRDefault="0091180F" w:rsidP="005243BF">
            <w:pPr>
              <w:pStyle w:val="acctfourfigures"/>
              <w:tabs>
                <w:tab w:val="clear" w:pos="765"/>
              </w:tabs>
              <w:spacing w:line="240" w:lineRule="atLeast"/>
              <w:jc w:val="center"/>
              <w:rPr>
                <w:b/>
                <w:bCs/>
                <w:i/>
                <w:iCs/>
                <w:szCs w:val="22"/>
              </w:rPr>
            </w:pPr>
          </w:p>
        </w:tc>
        <w:tc>
          <w:tcPr>
            <w:tcW w:w="2621" w:type="dxa"/>
            <w:gridSpan w:val="3"/>
            <w:vAlign w:val="bottom"/>
          </w:tcPr>
          <w:p w14:paraId="4949D4EE" w14:textId="464D806F" w:rsidR="0091180F" w:rsidRDefault="0091180F" w:rsidP="00F640B2">
            <w:pPr>
              <w:pStyle w:val="acctmergecolhdg"/>
              <w:spacing w:line="240" w:lineRule="atLeast"/>
              <w:ind w:left="-83" w:right="-76" w:firstLine="4"/>
              <w:rPr>
                <w:b w:val="0"/>
                <w:bCs/>
                <w:spacing w:val="-6"/>
                <w:szCs w:val="22"/>
              </w:rPr>
            </w:pPr>
            <w:r w:rsidRPr="005947BD">
              <w:rPr>
                <w:szCs w:val="22"/>
              </w:rPr>
              <w:t>Interest rate</w:t>
            </w:r>
          </w:p>
        </w:tc>
        <w:tc>
          <w:tcPr>
            <w:tcW w:w="360" w:type="dxa"/>
          </w:tcPr>
          <w:p w14:paraId="307A82FB" w14:textId="77777777" w:rsidR="0091180F" w:rsidRPr="005947BD" w:rsidRDefault="0091180F" w:rsidP="005243BF">
            <w:pPr>
              <w:pStyle w:val="acctmergecolhdg"/>
              <w:spacing w:line="240" w:lineRule="atLeast"/>
              <w:ind w:left="-83" w:right="-79" w:firstLine="4"/>
              <w:rPr>
                <w:b w:val="0"/>
                <w:bCs/>
                <w:szCs w:val="22"/>
              </w:rPr>
            </w:pPr>
          </w:p>
        </w:tc>
        <w:tc>
          <w:tcPr>
            <w:tcW w:w="9810" w:type="dxa"/>
            <w:gridSpan w:val="8"/>
            <w:vAlign w:val="bottom"/>
          </w:tcPr>
          <w:p w14:paraId="30D545FD" w14:textId="3A6FF3F0" w:rsidR="0091180F" w:rsidRDefault="0091180F" w:rsidP="00F640B2">
            <w:pPr>
              <w:pStyle w:val="acctmergecolhdg"/>
              <w:spacing w:line="240" w:lineRule="atLeast"/>
              <w:ind w:left="-83" w:right="-76" w:firstLine="4"/>
              <w:rPr>
                <w:b w:val="0"/>
                <w:bCs/>
                <w:spacing w:val="-6"/>
                <w:szCs w:val="22"/>
              </w:rPr>
            </w:pPr>
            <w:r>
              <w:rPr>
                <w:szCs w:val="22"/>
              </w:rPr>
              <w:t>Consolidated</w:t>
            </w:r>
            <w:r w:rsidRPr="005947BD">
              <w:rPr>
                <w:szCs w:val="22"/>
              </w:rPr>
              <w:t xml:space="preserve"> financial statements</w:t>
            </w:r>
          </w:p>
        </w:tc>
      </w:tr>
      <w:tr w:rsidR="0091180F" w:rsidRPr="00385FCE" w14:paraId="2CE254D0" w14:textId="77777777" w:rsidTr="006748B1">
        <w:trPr>
          <w:cantSplit/>
          <w:tblHeader/>
        </w:trPr>
        <w:tc>
          <w:tcPr>
            <w:tcW w:w="1694" w:type="dxa"/>
            <w:shd w:val="clear" w:color="auto" w:fill="auto"/>
            <w:vAlign w:val="bottom"/>
          </w:tcPr>
          <w:p w14:paraId="69C98C36" w14:textId="77777777" w:rsidR="008157B1" w:rsidRPr="005947BD" w:rsidRDefault="008157B1" w:rsidP="008157B1">
            <w:pPr>
              <w:pStyle w:val="acctfourfigures"/>
              <w:tabs>
                <w:tab w:val="clear" w:pos="765"/>
              </w:tabs>
              <w:spacing w:line="240" w:lineRule="atLeast"/>
              <w:jc w:val="center"/>
              <w:rPr>
                <w:b/>
                <w:bCs/>
                <w:i/>
                <w:iCs/>
                <w:szCs w:val="22"/>
              </w:rPr>
            </w:pPr>
          </w:p>
        </w:tc>
        <w:tc>
          <w:tcPr>
            <w:tcW w:w="1170" w:type="dxa"/>
            <w:vAlign w:val="bottom"/>
          </w:tcPr>
          <w:p w14:paraId="7414D685" w14:textId="06C633F0" w:rsidR="008157B1" w:rsidRPr="005947BD" w:rsidRDefault="008157B1" w:rsidP="008157B1">
            <w:pPr>
              <w:pStyle w:val="acctmergecolhdg"/>
              <w:spacing w:line="240" w:lineRule="atLeast"/>
              <w:ind w:left="-83" w:right="-79" w:firstLine="4"/>
              <w:rPr>
                <w:b w:val="0"/>
                <w:bCs/>
                <w:szCs w:val="22"/>
              </w:rPr>
            </w:pPr>
            <w:r w:rsidRPr="005947BD">
              <w:rPr>
                <w:b w:val="0"/>
                <w:bCs/>
                <w:szCs w:val="22"/>
              </w:rPr>
              <w:t>31 December 2018</w:t>
            </w:r>
          </w:p>
        </w:tc>
        <w:tc>
          <w:tcPr>
            <w:tcW w:w="179" w:type="dxa"/>
            <w:vAlign w:val="bottom"/>
          </w:tcPr>
          <w:p w14:paraId="5E76A387" w14:textId="77777777" w:rsidR="008157B1" w:rsidRPr="005947BD" w:rsidRDefault="008157B1" w:rsidP="008157B1">
            <w:pPr>
              <w:pStyle w:val="acctmergecolhdg"/>
              <w:spacing w:line="240" w:lineRule="atLeast"/>
              <w:ind w:left="-83" w:firstLine="4"/>
              <w:rPr>
                <w:b w:val="0"/>
                <w:bCs/>
                <w:szCs w:val="22"/>
              </w:rPr>
            </w:pPr>
          </w:p>
        </w:tc>
        <w:tc>
          <w:tcPr>
            <w:tcW w:w="1272" w:type="dxa"/>
            <w:vAlign w:val="bottom"/>
          </w:tcPr>
          <w:p w14:paraId="72D21BE1" w14:textId="77777777" w:rsidR="008157B1" w:rsidRDefault="008157B1" w:rsidP="008157B1">
            <w:pPr>
              <w:pStyle w:val="acctmergecolhdg"/>
              <w:spacing w:line="240" w:lineRule="atLeast"/>
              <w:ind w:left="-83" w:right="-76" w:firstLine="4"/>
              <w:rPr>
                <w:b w:val="0"/>
                <w:bCs/>
                <w:spacing w:val="-6"/>
                <w:szCs w:val="22"/>
              </w:rPr>
            </w:pPr>
            <w:r>
              <w:rPr>
                <w:b w:val="0"/>
                <w:bCs/>
                <w:spacing w:val="-6"/>
                <w:szCs w:val="22"/>
              </w:rPr>
              <w:t>31</w:t>
            </w:r>
          </w:p>
          <w:p w14:paraId="01847064" w14:textId="77777777" w:rsidR="008157B1" w:rsidRDefault="008157B1" w:rsidP="008157B1">
            <w:pPr>
              <w:pStyle w:val="acctmergecolhdg"/>
              <w:spacing w:line="240" w:lineRule="atLeast"/>
              <w:ind w:left="-83" w:right="-76" w:firstLine="4"/>
              <w:rPr>
                <w:b w:val="0"/>
                <w:bCs/>
                <w:spacing w:val="-6"/>
                <w:szCs w:val="22"/>
              </w:rPr>
            </w:pPr>
            <w:r>
              <w:rPr>
                <w:b w:val="0"/>
                <w:bCs/>
                <w:spacing w:val="-6"/>
                <w:szCs w:val="22"/>
              </w:rPr>
              <w:t>December</w:t>
            </w:r>
          </w:p>
          <w:p w14:paraId="086C4B96" w14:textId="50D8644D" w:rsidR="008157B1" w:rsidRDefault="008157B1" w:rsidP="008157B1">
            <w:pPr>
              <w:pStyle w:val="acctmergecolhdg"/>
              <w:spacing w:line="240" w:lineRule="atLeast"/>
              <w:ind w:left="-83" w:right="-76" w:firstLine="4"/>
              <w:rPr>
                <w:b w:val="0"/>
                <w:bCs/>
                <w:spacing w:val="-6"/>
                <w:szCs w:val="22"/>
              </w:rPr>
            </w:pPr>
            <w:r w:rsidRPr="005947BD">
              <w:rPr>
                <w:b w:val="0"/>
                <w:bCs/>
                <w:spacing w:val="-6"/>
                <w:szCs w:val="22"/>
              </w:rPr>
              <w:t>2019</w:t>
            </w:r>
          </w:p>
        </w:tc>
        <w:tc>
          <w:tcPr>
            <w:tcW w:w="360" w:type="dxa"/>
          </w:tcPr>
          <w:p w14:paraId="3D9C6F4B" w14:textId="77777777" w:rsidR="008157B1" w:rsidRPr="005947BD" w:rsidRDefault="008157B1" w:rsidP="008157B1">
            <w:pPr>
              <w:pStyle w:val="acctmergecolhdg"/>
              <w:spacing w:line="240" w:lineRule="atLeast"/>
              <w:ind w:left="-83" w:right="-79" w:firstLine="4"/>
              <w:rPr>
                <w:b w:val="0"/>
                <w:bCs/>
                <w:szCs w:val="22"/>
              </w:rPr>
            </w:pPr>
          </w:p>
        </w:tc>
        <w:tc>
          <w:tcPr>
            <w:tcW w:w="1260" w:type="dxa"/>
            <w:vAlign w:val="bottom"/>
          </w:tcPr>
          <w:p w14:paraId="739FB455" w14:textId="77777777" w:rsidR="0091180F" w:rsidRDefault="008157B1" w:rsidP="008157B1">
            <w:pPr>
              <w:pStyle w:val="acctmergecolhdg"/>
              <w:spacing w:line="240" w:lineRule="atLeast"/>
              <w:ind w:left="-83" w:right="-79" w:firstLine="4"/>
              <w:rPr>
                <w:b w:val="0"/>
                <w:bCs/>
                <w:szCs w:val="22"/>
              </w:rPr>
            </w:pPr>
            <w:r w:rsidRPr="005947BD">
              <w:rPr>
                <w:b w:val="0"/>
                <w:bCs/>
                <w:szCs w:val="22"/>
              </w:rPr>
              <w:t xml:space="preserve">31 </w:t>
            </w:r>
          </w:p>
          <w:p w14:paraId="356653C2" w14:textId="28919221" w:rsidR="008157B1" w:rsidRPr="005947BD" w:rsidRDefault="008157B1" w:rsidP="008157B1">
            <w:pPr>
              <w:pStyle w:val="acctmergecolhdg"/>
              <w:spacing w:line="240" w:lineRule="atLeast"/>
              <w:ind w:left="-83" w:right="-79" w:firstLine="4"/>
              <w:rPr>
                <w:b w:val="0"/>
                <w:bCs/>
                <w:szCs w:val="22"/>
              </w:rPr>
            </w:pPr>
            <w:r w:rsidRPr="005947BD">
              <w:rPr>
                <w:b w:val="0"/>
                <w:bCs/>
                <w:szCs w:val="22"/>
              </w:rPr>
              <w:t>December 2018</w:t>
            </w:r>
          </w:p>
        </w:tc>
        <w:tc>
          <w:tcPr>
            <w:tcW w:w="257" w:type="dxa"/>
            <w:vAlign w:val="bottom"/>
          </w:tcPr>
          <w:p w14:paraId="31A80634" w14:textId="77777777" w:rsidR="008157B1" w:rsidRPr="005947BD" w:rsidRDefault="008157B1" w:rsidP="008157B1">
            <w:pPr>
              <w:pStyle w:val="acctmergecolhdg"/>
              <w:spacing w:line="240" w:lineRule="atLeast"/>
              <w:rPr>
                <w:b w:val="0"/>
                <w:bCs/>
                <w:szCs w:val="22"/>
                <w:highlight w:val="yellow"/>
              </w:rPr>
            </w:pPr>
          </w:p>
        </w:tc>
        <w:tc>
          <w:tcPr>
            <w:tcW w:w="1440" w:type="dxa"/>
            <w:vAlign w:val="bottom"/>
          </w:tcPr>
          <w:p w14:paraId="1602D2BC" w14:textId="674FCE9A" w:rsidR="008157B1" w:rsidRPr="005947BD" w:rsidRDefault="008157B1" w:rsidP="008157B1">
            <w:pPr>
              <w:pStyle w:val="acctmergecolhdg"/>
              <w:spacing w:line="240" w:lineRule="atLeast"/>
              <w:ind w:left="-83" w:right="-79" w:firstLine="4"/>
              <w:rPr>
                <w:b w:val="0"/>
                <w:bCs/>
                <w:szCs w:val="22"/>
              </w:rPr>
            </w:pPr>
            <w:r w:rsidRPr="005947BD">
              <w:rPr>
                <w:b w:val="0"/>
                <w:bCs/>
                <w:szCs w:val="22"/>
              </w:rPr>
              <w:t>Increase</w:t>
            </w:r>
          </w:p>
        </w:tc>
        <w:tc>
          <w:tcPr>
            <w:tcW w:w="283" w:type="dxa"/>
            <w:vAlign w:val="bottom"/>
          </w:tcPr>
          <w:p w14:paraId="055B219C" w14:textId="77777777" w:rsidR="008157B1" w:rsidRPr="005947BD" w:rsidRDefault="008157B1" w:rsidP="008157B1">
            <w:pPr>
              <w:pStyle w:val="acctmergecolhdg"/>
              <w:spacing w:line="240" w:lineRule="atLeast"/>
              <w:rPr>
                <w:b w:val="0"/>
                <w:bCs/>
                <w:szCs w:val="22"/>
                <w:highlight w:val="yellow"/>
              </w:rPr>
            </w:pPr>
          </w:p>
        </w:tc>
        <w:tc>
          <w:tcPr>
            <w:tcW w:w="2610" w:type="dxa"/>
          </w:tcPr>
          <w:p w14:paraId="3FEFAB43" w14:textId="77777777" w:rsidR="0091180F" w:rsidRDefault="0091180F" w:rsidP="008157B1">
            <w:pPr>
              <w:pStyle w:val="acctmergecolhdg"/>
              <w:spacing w:line="240" w:lineRule="atLeast"/>
              <w:ind w:left="-83" w:right="-79" w:firstLine="4"/>
              <w:rPr>
                <w:b w:val="0"/>
                <w:bCs/>
                <w:szCs w:val="22"/>
              </w:rPr>
            </w:pPr>
          </w:p>
          <w:p w14:paraId="1C7B6C75" w14:textId="3C87C725" w:rsidR="008157B1" w:rsidRDefault="008157B1" w:rsidP="008157B1">
            <w:pPr>
              <w:pStyle w:val="acctmergecolhdg"/>
              <w:spacing w:line="240" w:lineRule="atLeast"/>
              <w:ind w:left="-83" w:right="-79" w:firstLine="4"/>
              <w:rPr>
                <w:b w:val="0"/>
                <w:bCs/>
                <w:szCs w:val="22"/>
              </w:rPr>
            </w:pPr>
            <w:r>
              <w:rPr>
                <w:b w:val="0"/>
                <w:bCs/>
                <w:szCs w:val="22"/>
              </w:rPr>
              <w:t>Effect from loss of control in a subsidiary</w:t>
            </w:r>
            <w:r w:rsidR="0091180F">
              <w:rPr>
                <w:b w:val="0"/>
                <w:bCs/>
                <w:szCs w:val="22"/>
              </w:rPr>
              <w:t xml:space="preserve"> (note12)</w:t>
            </w:r>
          </w:p>
        </w:tc>
        <w:tc>
          <w:tcPr>
            <w:tcW w:w="2057" w:type="dxa"/>
          </w:tcPr>
          <w:p w14:paraId="38260632" w14:textId="77777777" w:rsidR="008157B1" w:rsidRPr="005947BD" w:rsidRDefault="008157B1" w:rsidP="008157B1">
            <w:pPr>
              <w:pStyle w:val="acctmergecolhdg"/>
              <w:spacing w:line="240" w:lineRule="atLeast"/>
              <w:ind w:left="-83" w:right="-79" w:firstLine="4"/>
              <w:rPr>
                <w:b w:val="0"/>
                <w:bCs/>
                <w:szCs w:val="22"/>
              </w:rPr>
            </w:pPr>
          </w:p>
          <w:p w14:paraId="25C87F69" w14:textId="77777777" w:rsidR="008157B1" w:rsidRDefault="008157B1" w:rsidP="008157B1">
            <w:pPr>
              <w:pStyle w:val="acctmergecolhdg"/>
              <w:spacing w:line="240" w:lineRule="atLeast"/>
              <w:ind w:left="-83" w:right="-79" w:firstLine="4"/>
              <w:rPr>
                <w:b w:val="0"/>
                <w:bCs/>
                <w:szCs w:val="22"/>
              </w:rPr>
            </w:pPr>
          </w:p>
          <w:p w14:paraId="45FC7582" w14:textId="17CCB16B" w:rsidR="008157B1" w:rsidRPr="005947BD" w:rsidRDefault="008157B1" w:rsidP="008157B1">
            <w:pPr>
              <w:pStyle w:val="acctmergecolhdg"/>
              <w:spacing w:line="240" w:lineRule="atLeast"/>
              <w:ind w:left="-83" w:right="-79" w:firstLine="4"/>
              <w:rPr>
                <w:b w:val="0"/>
                <w:bCs/>
                <w:szCs w:val="22"/>
              </w:rPr>
            </w:pPr>
            <w:r>
              <w:rPr>
                <w:b w:val="0"/>
                <w:bCs/>
                <w:szCs w:val="22"/>
              </w:rPr>
              <w:t>Change of control</w:t>
            </w:r>
          </w:p>
        </w:tc>
        <w:tc>
          <w:tcPr>
            <w:tcW w:w="193" w:type="dxa"/>
          </w:tcPr>
          <w:p w14:paraId="22BF1A48" w14:textId="77777777" w:rsidR="008157B1" w:rsidRPr="005947BD" w:rsidRDefault="008157B1" w:rsidP="008157B1">
            <w:pPr>
              <w:pStyle w:val="acctmergecolhdg"/>
              <w:spacing w:line="240" w:lineRule="atLeast"/>
              <w:ind w:left="-83" w:right="-79" w:firstLine="4"/>
              <w:rPr>
                <w:b w:val="0"/>
                <w:bCs/>
                <w:szCs w:val="22"/>
              </w:rPr>
            </w:pPr>
          </w:p>
          <w:p w14:paraId="18600FC7" w14:textId="77777777" w:rsidR="008157B1" w:rsidRPr="005947BD" w:rsidRDefault="008157B1" w:rsidP="008157B1">
            <w:pPr>
              <w:pStyle w:val="acctmergecolhdg"/>
              <w:spacing w:line="240" w:lineRule="atLeast"/>
              <w:ind w:left="-83" w:right="-79" w:firstLine="4"/>
              <w:rPr>
                <w:b w:val="0"/>
                <w:bCs/>
                <w:szCs w:val="22"/>
              </w:rPr>
            </w:pPr>
          </w:p>
          <w:p w14:paraId="0134CE21" w14:textId="77777777" w:rsidR="008157B1" w:rsidRPr="005947BD" w:rsidRDefault="008157B1" w:rsidP="008157B1">
            <w:pPr>
              <w:pStyle w:val="acctmergecolhdg"/>
              <w:spacing w:line="240" w:lineRule="atLeast"/>
              <w:ind w:left="-83" w:right="-79" w:firstLine="4"/>
              <w:rPr>
                <w:b w:val="0"/>
                <w:bCs/>
                <w:szCs w:val="22"/>
              </w:rPr>
            </w:pPr>
          </w:p>
        </w:tc>
        <w:tc>
          <w:tcPr>
            <w:tcW w:w="1710" w:type="dxa"/>
            <w:vAlign w:val="bottom"/>
          </w:tcPr>
          <w:p w14:paraId="61D4698E" w14:textId="6F54402F" w:rsidR="008157B1" w:rsidRDefault="008157B1">
            <w:pPr>
              <w:pStyle w:val="acctmergecolhdg"/>
              <w:spacing w:line="240" w:lineRule="atLeast"/>
              <w:ind w:left="-83" w:right="-76" w:firstLine="4"/>
              <w:rPr>
                <w:b w:val="0"/>
                <w:bCs/>
                <w:spacing w:val="-6"/>
                <w:szCs w:val="22"/>
              </w:rPr>
            </w:pPr>
            <w:r>
              <w:rPr>
                <w:b w:val="0"/>
                <w:bCs/>
                <w:spacing w:val="-6"/>
                <w:szCs w:val="22"/>
              </w:rPr>
              <w:t>31</w:t>
            </w:r>
            <w:r w:rsidR="0091180F">
              <w:rPr>
                <w:b w:val="0"/>
                <w:bCs/>
                <w:spacing w:val="-6"/>
                <w:szCs w:val="22"/>
              </w:rPr>
              <w:t xml:space="preserve"> </w:t>
            </w:r>
            <w:r>
              <w:rPr>
                <w:b w:val="0"/>
                <w:bCs/>
                <w:spacing w:val="-6"/>
                <w:szCs w:val="22"/>
              </w:rPr>
              <w:t>December</w:t>
            </w:r>
            <w:r w:rsidR="0091180F">
              <w:rPr>
                <w:b w:val="0"/>
                <w:bCs/>
                <w:spacing w:val="-6"/>
                <w:szCs w:val="22"/>
              </w:rPr>
              <w:t xml:space="preserve"> </w:t>
            </w:r>
            <w:r w:rsidRPr="005947BD">
              <w:rPr>
                <w:b w:val="0"/>
                <w:bCs/>
                <w:spacing w:val="-6"/>
                <w:szCs w:val="22"/>
              </w:rPr>
              <w:t>2019</w:t>
            </w:r>
          </w:p>
        </w:tc>
      </w:tr>
      <w:tr w:rsidR="0091180F" w:rsidRPr="00385FCE" w14:paraId="5B2E38FA" w14:textId="77777777" w:rsidTr="006748B1">
        <w:trPr>
          <w:cantSplit/>
          <w:tblHeader/>
        </w:trPr>
        <w:tc>
          <w:tcPr>
            <w:tcW w:w="1694" w:type="dxa"/>
            <w:shd w:val="clear" w:color="auto" w:fill="auto"/>
            <w:vAlign w:val="bottom"/>
          </w:tcPr>
          <w:p w14:paraId="5ADA24EF" w14:textId="77777777" w:rsidR="0091180F" w:rsidRPr="005947BD" w:rsidRDefault="0091180F" w:rsidP="008157B1">
            <w:pPr>
              <w:pStyle w:val="acctfourfigures"/>
              <w:tabs>
                <w:tab w:val="clear" w:pos="765"/>
              </w:tabs>
              <w:spacing w:line="240" w:lineRule="atLeast"/>
              <w:jc w:val="center"/>
              <w:rPr>
                <w:b/>
                <w:bCs/>
                <w:i/>
                <w:iCs/>
                <w:szCs w:val="22"/>
              </w:rPr>
            </w:pPr>
          </w:p>
        </w:tc>
        <w:tc>
          <w:tcPr>
            <w:tcW w:w="2621" w:type="dxa"/>
            <w:gridSpan w:val="3"/>
            <w:vAlign w:val="bottom"/>
          </w:tcPr>
          <w:p w14:paraId="7CAA7800" w14:textId="111DCCB4" w:rsidR="0091180F" w:rsidRDefault="0091180F" w:rsidP="008157B1">
            <w:pPr>
              <w:pStyle w:val="acctmergecolhdg"/>
              <w:spacing w:line="240" w:lineRule="atLeast"/>
              <w:ind w:left="-83" w:right="-76" w:firstLine="4"/>
              <w:rPr>
                <w:b w:val="0"/>
                <w:bCs/>
                <w:spacing w:val="-6"/>
                <w:szCs w:val="22"/>
              </w:rPr>
            </w:pPr>
            <w:r w:rsidRPr="005947BD">
              <w:rPr>
                <w:b w:val="0"/>
                <w:bCs/>
                <w:i/>
                <w:iCs/>
                <w:szCs w:val="22"/>
              </w:rPr>
              <w:t>(% per annum)</w:t>
            </w:r>
          </w:p>
        </w:tc>
        <w:tc>
          <w:tcPr>
            <w:tcW w:w="360" w:type="dxa"/>
          </w:tcPr>
          <w:p w14:paraId="32CA9834" w14:textId="77777777" w:rsidR="0091180F" w:rsidRPr="005947BD" w:rsidRDefault="0091180F" w:rsidP="008157B1">
            <w:pPr>
              <w:pStyle w:val="acctmergecolhdg"/>
              <w:spacing w:line="240" w:lineRule="atLeast"/>
              <w:ind w:left="-83" w:right="-79" w:firstLine="4"/>
              <w:rPr>
                <w:b w:val="0"/>
                <w:bCs/>
                <w:szCs w:val="22"/>
              </w:rPr>
            </w:pPr>
          </w:p>
        </w:tc>
        <w:tc>
          <w:tcPr>
            <w:tcW w:w="9810" w:type="dxa"/>
            <w:gridSpan w:val="8"/>
            <w:vAlign w:val="bottom"/>
          </w:tcPr>
          <w:p w14:paraId="558E9D1D" w14:textId="5BC97993" w:rsidR="0091180F" w:rsidRDefault="0091180F" w:rsidP="008157B1">
            <w:pPr>
              <w:pStyle w:val="acctmergecolhdg"/>
              <w:spacing w:line="240" w:lineRule="atLeast"/>
              <w:ind w:left="-83" w:right="-76" w:firstLine="4"/>
              <w:rPr>
                <w:b w:val="0"/>
                <w:bCs/>
                <w:spacing w:val="-6"/>
                <w:szCs w:val="22"/>
              </w:rPr>
            </w:pPr>
            <w:r w:rsidRPr="005947BD">
              <w:rPr>
                <w:b w:val="0"/>
                <w:bCs/>
                <w:i/>
                <w:iCs/>
                <w:szCs w:val="22"/>
              </w:rPr>
              <w:t>(in thousand Baht)</w:t>
            </w:r>
          </w:p>
        </w:tc>
      </w:tr>
      <w:tr w:rsidR="0091180F" w:rsidRPr="00385FCE" w14:paraId="5CACAA1F" w14:textId="77777777" w:rsidTr="006748B1">
        <w:trPr>
          <w:cantSplit/>
        </w:trPr>
        <w:tc>
          <w:tcPr>
            <w:tcW w:w="1694" w:type="dxa"/>
          </w:tcPr>
          <w:p w14:paraId="076EDAB9" w14:textId="496F8DA5" w:rsidR="008157B1" w:rsidRPr="006748B1" w:rsidRDefault="008157B1" w:rsidP="008157B1">
            <w:pPr>
              <w:spacing w:line="240" w:lineRule="atLeast"/>
              <w:ind w:right="-79"/>
              <w:rPr>
                <w:rFonts w:ascii="Times New Roman" w:hAnsi="Times New Roman" w:cs="Times New Roman"/>
                <w:spacing w:val="-2"/>
                <w:sz w:val="22"/>
                <w:szCs w:val="22"/>
              </w:rPr>
            </w:pPr>
            <w:r w:rsidRPr="006748B1">
              <w:rPr>
                <w:rFonts w:ascii="Times New Roman" w:hAnsi="Times New Roman" w:cs="Times New Roman"/>
                <w:spacing w:val="-2"/>
                <w:sz w:val="22"/>
                <w:szCs w:val="22"/>
              </w:rPr>
              <w:t>Other related party</w:t>
            </w:r>
          </w:p>
        </w:tc>
        <w:tc>
          <w:tcPr>
            <w:tcW w:w="1170" w:type="dxa"/>
          </w:tcPr>
          <w:p w14:paraId="42C9A55A" w14:textId="77777777" w:rsidR="008157B1" w:rsidRPr="005947BD" w:rsidRDefault="008157B1" w:rsidP="008157B1">
            <w:pPr>
              <w:pStyle w:val="acctfourfigures"/>
              <w:tabs>
                <w:tab w:val="clear" w:pos="765"/>
                <w:tab w:val="decimal" w:pos="550"/>
              </w:tabs>
              <w:spacing w:line="240" w:lineRule="atLeast"/>
              <w:ind w:right="11"/>
              <w:rPr>
                <w:rFonts w:eastAsia="MS Mincho" w:cs="Times New Roman"/>
                <w:szCs w:val="22"/>
                <w:lang w:val="en-US" w:bidi="th-TH"/>
              </w:rPr>
            </w:pPr>
            <w:r>
              <w:rPr>
                <w:rFonts w:eastAsia="MS Mincho" w:cs="Times New Roman"/>
                <w:szCs w:val="22"/>
                <w:lang w:val="en-US" w:bidi="th-TH"/>
              </w:rPr>
              <w:t xml:space="preserve">         </w:t>
            </w:r>
            <w:r w:rsidRPr="005947BD">
              <w:rPr>
                <w:rFonts w:eastAsia="MS Mincho" w:cs="Times New Roman"/>
                <w:szCs w:val="22"/>
                <w:lang w:val="en-US" w:bidi="th-TH"/>
              </w:rPr>
              <w:t>-</w:t>
            </w:r>
          </w:p>
        </w:tc>
        <w:tc>
          <w:tcPr>
            <w:tcW w:w="179" w:type="dxa"/>
          </w:tcPr>
          <w:p w14:paraId="4CD945BC" w14:textId="77777777" w:rsidR="008157B1" w:rsidRPr="005947BD" w:rsidRDefault="008157B1" w:rsidP="008157B1">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272" w:type="dxa"/>
          </w:tcPr>
          <w:p w14:paraId="4655278C" w14:textId="39042D60" w:rsidR="008157B1" w:rsidRPr="005947BD" w:rsidRDefault="008157B1" w:rsidP="008157B1">
            <w:pPr>
              <w:pStyle w:val="acctfourfigures"/>
              <w:tabs>
                <w:tab w:val="clear" w:pos="765"/>
                <w:tab w:val="decimal" w:pos="552"/>
              </w:tabs>
              <w:spacing w:line="240" w:lineRule="atLeast"/>
              <w:ind w:right="11"/>
              <w:rPr>
                <w:szCs w:val="22"/>
              </w:rPr>
            </w:pPr>
            <w:r>
              <w:rPr>
                <w:szCs w:val="22"/>
              </w:rPr>
              <w:t>1.5</w:t>
            </w:r>
          </w:p>
        </w:tc>
        <w:tc>
          <w:tcPr>
            <w:tcW w:w="360" w:type="dxa"/>
          </w:tcPr>
          <w:p w14:paraId="4BDAEF10" w14:textId="77777777" w:rsidR="008157B1" w:rsidRPr="005947BD" w:rsidRDefault="008157B1" w:rsidP="008157B1">
            <w:pPr>
              <w:pStyle w:val="acctfourfigures"/>
              <w:tabs>
                <w:tab w:val="clear" w:pos="765"/>
                <w:tab w:val="decimal" w:pos="731"/>
              </w:tabs>
              <w:spacing w:line="240" w:lineRule="atLeast"/>
              <w:ind w:left="-79" w:right="-72"/>
              <w:rPr>
                <w:szCs w:val="22"/>
              </w:rPr>
            </w:pPr>
          </w:p>
        </w:tc>
        <w:tc>
          <w:tcPr>
            <w:tcW w:w="1260" w:type="dxa"/>
          </w:tcPr>
          <w:p w14:paraId="29122469" w14:textId="77777777" w:rsidR="008157B1" w:rsidRPr="005947BD" w:rsidRDefault="008157B1" w:rsidP="008157B1">
            <w:pPr>
              <w:pStyle w:val="acctfourfigures"/>
              <w:tabs>
                <w:tab w:val="clear" w:pos="765"/>
                <w:tab w:val="decimal" w:pos="640"/>
              </w:tabs>
              <w:spacing w:line="240" w:lineRule="atLeast"/>
              <w:ind w:right="-72"/>
              <w:rPr>
                <w:rFonts w:cs="Times New Roman"/>
                <w:szCs w:val="22"/>
                <w:lang w:val="en-US"/>
              </w:rPr>
            </w:pPr>
            <w:r w:rsidRPr="005947BD">
              <w:rPr>
                <w:rFonts w:cs="Times New Roman"/>
                <w:szCs w:val="22"/>
                <w:lang w:val="en-US"/>
              </w:rPr>
              <w:t>-</w:t>
            </w:r>
          </w:p>
        </w:tc>
        <w:tc>
          <w:tcPr>
            <w:tcW w:w="257" w:type="dxa"/>
          </w:tcPr>
          <w:p w14:paraId="380BA3B1" w14:textId="77777777" w:rsidR="008157B1" w:rsidRPr="005947BD" w:rsidRDefault="008157B1" w:rsidP="008157B1">
            <w:pPr>
              <w:pStyle w:val="acctfourfigures"/>
              <w:spacing w:line="240" w:lineRule="atLeast"/>
              <w:rPr>
                <w:szCs w:val="22"/>
              </w:rPr>
            </w:pPr>
          </w:p>
        </w:tc>
        <w:tc>
          <w:tcPr>
            <w:tcW w:w="1440" w:type="dxa"/>
          </w:tcPr>
          <w:p w14:paraId="31938515" w14:textId="6416DF34" w:rsidR="008157B1" w:rsidRPr="00625BD2" w:rsidRDefault="008157B1" w:rsidP="006748B1">
            <w:pPr>
              <w:pStyle w:val="acctfourfigures"/>
              <w:tabs>
                <w:tab w:val="clear" w:pos="765"/>
                <w:tab w:val="decimal" w:pos="820"/>
              </w:tabs>
              <w:spacing w:line="240" w:lineRule="atLeast"/>
              <w:ind w:right="-20"/>
              <w:rPr>
                <w:spacing w:val="-4"/>
                <w:szCs w:val="22"/>
              </w:rPr>
            </w:pPr>
            <w:r w:rsidRPr="00625BD2">
              <w:rPr>
                <w:spacing w:val="-4"/>
                <w:szCs w:val="22"/>
              </w:rPr>
              <w:t>-</w:t>
            </w:r>
          </w:p>
        </w:tc>
        <w:tc>
          <w:tcPr>
            <w:tcW w:w="283" w:type="dxa"/>
          </w:tcPr>
          <w:p w14:paraId="036550EC" w14:textId="77777777" w:rsidR="008157B1" w:rsidRPr="00625BD2" w:rsidRDefault="008157B1" w:rsidP="008157B1">
            <w:pPr>
              <w:pStyle w:val="acctfourfigures"/>
              <w:spacing w:line="240" w:lineRule="atLeast"/>
              <w:rPr>
                <w:szCs w:val="22"/>
              </w:rPr>
            </w:pPr>
          </w:p>
        </w:tc>
        <w:tc>
          <w:tcPr>
            <w:tcW w:w="2610" w:type="dxa"/>
          </w:tcPr>
          <w:p w14:paraId="45352589" w14:textId="5799DEFD" w:rsidR="008157B1" w:rsidRPr="00625BD2" w:rsidRDefault="008157B1" w:rsidP="006748B1">
            <w:pPr>
              <w:pStyle w:val="acctfourfigures"/>
              <w:tabs>
                <w:tab w:val="clear" w:pos="765"/>
                <w:tab w:val="decimal" w:pos="1720"/>
              </w:tabs>
              <w:spacing w:line="240" w:lineRule="atLeast"/>
              <w:ind w:right="-79"/>
              <w:rPr>
                <w:szCs w:val="22"/>
              </w:rPr>
            </w:pPr>
            <w:r w:rsidRPr="00625BD2">
              <w:rPr>
                <w:szCs w:val="22"/>
              </w:rPr>
              <w:t>1</w:t>
            </w:r>
            <w:r>
              <w:rPr>
                <w:szCs w:val="22"/>
              </w:rPr>
              <w:t>61,947</w:t>
            </w:r>
          </w:p>
        </w:tc>
        <w:tc>
          <w:tcPr>
            <w:tcW w:w="2057" w:type="dxa"/>
          </w:tcPr>
          <w:p w14:paraId="22EDE4E5" w14:textId="07D48157" w:rsidR="008157B1" w:rsidRPr="00625BD2" w:rsidRDefault="008157B1" w:rsidP="006748B1">
            <w:pPr>
              <w:pStyle w:val="acctfourfigures"/>
              <w:tabs>
                <w:tab w:val="clear" w:pos="765"/>
                <w:tab w:val="decimal" w:pos="1090"/>
              </w:tabs>
              <w:spacing w:line="240" w:lineRule="atLeast"/>
              <w:ind w:right="-79"/>
              <w:rPr>
                <w:szCs w:val="22"/>
              </w:rPr>
            </w:pPr>
            <w:r w:rsidRPr="00625BD2">
              <w:rPr>
                <w:szCs w:val="22"/>
              </w:rPr>
              <w:t>-</w:t>
            </w:r>
          </w:p>
        </w:tc>
        <w:tc>
          <w:tcPr>
            <w:tcW w:w="193" w:type="dxa"/>
          </w:tcPr>
          <w:p w14:paraId="1B72DCCA" w14:textId="77777777" w:rsidR="008157B1" w:rsidRPr="00625BD2" w:rsidRDefault="008157B1" w:rsidP="008157B1">
            <w:pPr>
              <w:pStyle w:val="acctfourfigures"/>
              <w:tabs>
                <w:tab w:val="clear" w:pos="765"/>
                <w:tab w:val="decimal" w:pos="821"/>
              </w:tabs>
              <w:spacing w:line="240" w:lineRule="atLeast"/>
              <w:ind w:right="11"/>
              <w:rPr>
                <w:szCs w:val="22"/>
              </w:rPr>
            </w:pPr>
          </w:p>
        </w:tc>
        <w:tc>
          <w:tcPr>
            <w:tcW w:w="1710" w:type="dxa"/>
          </w:tcPr>
          <w:p w14:paraId="208D02AF" w14:textId="7E729CC6" w:rsidR="008157B1" w:rsidRPr="00625BD2" w:rsidRDefault="008157B1" w:rsidP="006748B1">
            <w:pPr>
              <w:pStyle w:val="acctfourfigures"/>
              <w:tabs>
                <w:tab w:val="clear" w:pos="765"/>
                <w:tab w:val="decimal" w:pos="1539"/>
              </w:tabs>
              <w:spacing w:line="240" w:lineRule="atLeast"/>
              <w:ind w:right="11"/>
              <w:rPr>
                <w:spacing w:val="-8"/>
                <w:szCs w:val="22"/>
              </w:rPr>
            </w:pPr>
            <w:r w:rsidRPr="00625BD2">
              <w:rPr>
                <w:szCs w:val="22"/>
              </w:rPr>
              <w:t>1</w:t>
            </w:r>
            <w:r>
              <w:rPr>
                <w:szCs w:val="22"/>
              </w:rPr>
              <w:t>61,947</w:t>
            </w:r>
          </w:p>
        </w:tc>
      </w:tr>
      <w:tr w:rsidR="0091180F" w:rsidRPr="00385FCE" w14:paraId="7B62F335" w14:textId="77777777" w:rsidTr="006748B1">
        <w:trPr>
          <w:cantSplit/>
        </w:trPr>
        <w:tc>
          <w:tcPr>
            <w:tcW w:w="1694" w:type="dxa"/>
          </w:tcPr>
          <w:p w14:paraId="3C3581C3" w14:textId="77777777" w:rsidR="008157B1" w:rsidRPr="005947BD" w:rsidRDefault="008157B1" w:rsidP="008157B1">
            <w:pPr>
              <w:spacing w:line="240" w:lineRule="atLeast"/>
              <w:ind w:right="-79"/>
              <w:rPr>
                <w:rFonts w:ascii="Times New Roman" w:hAnsi="Times New Roman" w:cs="Times New Roman"/>
                <w:sz w:val="22"/>
                <w:szCs w:val="22"/>
              </w:rPr>
            </w:pPr>
            <w:r w:rsidRPr="005947BD">
              <w:rPr>
                <w:rFonts w:ascii="Times New Roman" w:hAnsi="Times New Roman" w:cs="Times New Roman"/>
                <w:sz w:val="22"/>
                <w:szCs w:val="22"/>
              </w:rPr>
              <w:t>Joint</w:t>
            </w:r>
            <w:r>
              <w:rPr>
                <w:rFonts w:ascii="Times New Roman" w:hAnsi="Times New Roman" w:cs="Times New Roman"/>
                <w:sz w:val="22"/>
                <w:szCs w:val="22"/>
              </w:rPr>
              <w:t xml:space="preserve"> </w:t>
            </w:r>
            <w:r w:rsidRPr="005947BD">
              <w:rPr>
                <w:rFonts w:ascii="Times New Roman" w:hAnsi="Times New Roman" w:cs="Times New Roman"/>
                <w:sz w:val="22"/>
                <w:szCs w:val="22"/>
              </w:rPr>
              <w:t>venture</w:t>
            </w:r>
          </w:p>
        </w:tc>
        <w:tc>
          <w:tcPr>
            <w:tcW w:w="1170" w:type="dxa"/>
          </w:tcPr>
          <w:p w14:paraId="6BBFF30C" w14:textId="77777777" w:rsidR="008157B1" w:rsidRPr="005947BD" w:rsidRDefault="008157B1" w:rsidP="008157B1">
            <w:pPr>
              <w:pStyle w:val="acctfourfigures"/>
              <w:tabs>
                <w:tab w:val="clear" w:pos="765"/>
                <w:tab w:val="decimal" w:pos="550"/>
              </w:tabs>
              <w:spacing w:line="240" w:lineRule="atLeast"/>
              <w:ind w:right="11"/>
              <w:rPr>
                <w:rFonts w:eastAsia="MS Mincho" w:cs="Times New Roman"/>
                <w:szCs w:val="22"/>
                <w:lang w:val="en-US" w:bidi="th-TH"/>
              </w:rPr>
            </w:pPr>
            <w:r>
              <w:rPr>
                <w:rFonts w:eastAsia="MS Mincho" w:cs="Times New Roman"/>
                <w:szCs w:val="22"/>
                <w:lang w:val="en-US" w:bidi="th-TH"/>
              </w:rPr>
              <w:t xml:space="preserve">         </w:t>
            </w:r>
            <w:r w:rsidRPr="005947BD">
              <w:rPr>
                <w:rFonts w:eastAsia="MS Mincho" w:cs="Times New Roman"/>
                <w:szCs w:val="22"/>
                <w:lang w:val="en-US" w:bidi="th-TH"/>
              </w:rPr>
              <w:t>-</w:t>
            </w:r>
          </w:p>
        </w:tc>
        <w:tc>
          <w:tcPr>
            <w:tcW w:w="179" w:type="dxa"/>
          </w:tcPr>
          <w:p w14:paraId="3DDC1210" w14:textId="77777777" w:rsidR="008157B1" w:rsidRPr="005947BD" w:rsidRDefault="008157B1" w:rsidP="008157B1">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272" w:type="dxa"/>
          </w:tcPr>
          <w:p w14:paraId="3EADCFA5" w14:textId="77777777" w:rsidR="008157B1" w:rsidRPr="005947BD" w:rsidRDefault="008157B1" w:rsidP="008157B1">
            <w:pPr>
              <w:pStyle w:val="acctfourfigures"/>
              <w:tabs>
                <w:tab w:val="clear" w:pos="765"/>
                <w:tab w:val="decimal" w:pos="552"/>
              </w:tabs>
              <w:spacing w:line="240" w:lineRule="atLeast"/>
              <w:ind w:right="11"/>
              <w:rPr>
                <w:szCs w:val="22"/>
              </w:rPr>
            </w:pPr>
            <w:r w:rsidRPr="00066A6D">
              <w:rPr>
                <w:szCs w:val="22"/>
              </w:rPr>
              <w:t>7.0</w:t>
            </w:r>
          </w:p>
        </w:tc>
        <w:tc>
          <w:tcPr>
            <w:tcW w:w="360" w:type="dxa"/>
          </w:tcPr>
          <w:p w14:paraId="2D03D2FF" w14:textId="77777777" w:rsidR="008157B1" w:rsidRPr="005947BD" w:rsidRDefault="008157B1" w:rsidP="008157B1">
            <w:pPr>
              <w:pStyle w:val="acctfourfigures"/>
              <w:tabs>
                <w:tab w:val="clear" w:pos="765"/>
                <w:tab w:val="decimal" w:pos="731"/>
              </w:tabs>
              <w:spacing w:line="240" w:lineRule="atLeast"/>
              <w:ind w:left="-79" w:right="-72"/>
              <w:rPr>
                <w:szCs w:val="22"/>
              </w:rPr>
            </w:pPr>
          </w:p>
        </w:tc>
        <w:tc>
          <w:tcPr>
            <w:tcW w:w="1260" w:type="dxa"/>
          </w:tcPr>
          <w:p w14:paraId="06C24340" w14:textId="77777777" w:rsidR="008157B1" w:rsidRPr="005947BD" w:rsidRDefault="008157B1" w:rsidP="008157B1">
            <w:pPr>
              <w:pStyle w:val="acctfourfigures"/>
              <w:tabs>
                <w:tab w:val="clear" w:pos="765"/>
                <w:tab w:val="decimal" w:pos="640"/>
              </w:tabs>
              <w:spacing w:line="240" w:lineRule="atLeast"/>
              <w:ind w:right="-72"/>
              <w:rPr>
                <w:rFonts w:cs="Times New Roman"/>
                <w:szCs w:val="22"/>
                <w:lang w:val="en-US"/>
              </w:rPr>
            </w:pPr>
            <w:r w:rsidRPr="005947BD">
              <w:rPr>
                <w:rFonts w:cs="Times New Roman"/>
                <w:szCs w:val="22"/>
                <w:lang w:val="en-US"/>
              </w:rPr>
              <w:t>-</w:t>
            </w:r>
          </w:p>
        </w:tc>
        <w:tc>
          <w:tcPr>
            <w:tcW w:w="257" w:type="dxa"/>
          </w:tcPr>
          <w:p w14:paraId="659AB415" w14:textId="77777777" w:rsidR="008157B1" w:rsidRPr="005947BD" w:rsidRDefault="008157B1" w:rsidP="008157B1">
            <w:pPr>
              <w:pStyle w:val="acctfourfigures"/>
              <w:spacing w:line="240" w:lineRule="atLeast"/>
              <w:rPr>
                <w:szCs w:val="22"/>
              </w:rPr>
            </w:pPr>
          </w:p>
        </w:tc>
        <w:tc>
          <w:tcPr>
            <w:tcW w:w="1440" w:type="dxa"/>
          </w:tcPr>
          <w:p w14:paraId="7AFB6E8E" w14:textId="77777777" w:rsidR="008157B1" w:rsidRPr="00625BD2" w:rsidRDefault="008157B1" w:rsidP="006748B1">
            <w:pPr>
              <w:pStyle w:val="acctfourfigures"/>
              <w:tabs>
                <w:tab w:val="clear" w:pos="765"/>
                <w:tab w:val="decimal" w:pos="1090"/>
              </w:tabs>
              <w:spacing w:line="240" w:lineRule="atLeast"/>
              <w:ind w:right="-20"/>
              <w:rPr>
                <w:spacing w:val="-4"/>
                <w:szCs w:val="22"/>
              </w:rPr>
            </w:pPr>
            <w:r w:rsidRPr="00625BD2">
              <w:rPr>
                <w:spacing w:val="-4"/>
                <w:szCs w:val="22"/>
              </w:rPr>
              <w:t>66,048</w:t>
            </w:r>
          </w:p>
        </w:tc>
        <w:tc>
          <w:tcPr>
            <w:tcW w:w="283" w:type="dxa"/>
          </w:tcPr>
          <w:p w14:paraId="1ACD3121" w14:textId="77777777" w:rsidR="008157B1" w:rsidRPr="00625BD2" w:rsidRDefault="008157B1" w:rsidP="008157B1">
            <w:pPr>
              <w:pStyle w:val="acctfourfigures"/>
              <w:spacing w:line="240" w:lineRule="atLeast"/>
              <w:rPr>
                <w:szCs w:val="22"/>
              </w:rPr>
            </w:pPr>
          </w:p>
        </w:tc>
        <w:tc>
          <w:tcPr>
            <w:tcW w:w="2610" w:type="dxa"/>
          </w:tcPr>
          <w:p w14:paraId="71CA048F" w14:textId="77777777" w:rsidR="008157B1" w:rsidRPr="00625BD2" w:rsidRDefault="008157B1" w:rsidP="006748B1">
            <w:pPr>
              <w:pStyle w:val="acctfourfigures"/>
              <w:tabs>
                <w:tab w:val="clear" w:pos="765"/>
                <w:tab w:val="decimal" w:pos="1360"/>
              </w:tabs>
              <w:spacing w:line="240" w:lineRule="atLeast"/>
              <w:ind w:right="-79"/>
              <w:rPr>
                <w:szCs w:val="22"/>
              </w:rPr>
            </w:pPr>
            <w:r w:rsidRPr="00625BD2">
              <w:rPr>
                <w:szCs w:val="22"/>
              </w:rPr>
              <w:t>-</w:t>
            </w:r>
          </w:p>
        </w:tc>
        <w:tc>
          <w:tcPr>
            <w:tcW w:w="2057" w:type="dxa"/>
          </w:tcPr>
          <w:p w14:paraId="6E1DDCAE" w14:textId="77777777" w:rsidR="008157B1" w:rsidRPr="00625BD2" w:rsidRDefault="008157B1" w:rsidP="006748B1">
            <w:pPr>
              <w:pStyle w:val="acctfourfigures"/>
              <w:tabs>
                <w:tab w:val="clear" w:pos="765"/>
                <w:tab w:val="decimal" w:pos="1450"/>
              </w:tabs>
              <w:spacing w:line="240" w:lineRule="atLeast"/>
              <w:ind w:right="-79"/>
              <w:rPr>
                <w:szCs w:val="22"/>
              </w:rPr>
            </w:pPr>
            <w:r w:rsidRPr="00625BD2">
              <w:rPr>
                <w:szCs w:val="22"/>
              </w:rPr>
              <w:t>1,044,847</w:t>
            </w:r>
          </w:p>
        </w:tc>
        <w:tc>
          <w:tcPr>
            <w:tcW w:w="193" w:type="dxa"/>
          </w:tcPr>
          <w:p w14:paraId="0AA7ED6F" w14:textId="77777777" w:rsidR="008157B1" w:rsidRPr="00625BD2" w:rsidRDefault="008157B1" w:rsidP="008157B1">
            <w:pPr>
              <w:pStyle w:val="acctfourfigures"/>
              <w:tabs>
                <w:tab w:val="clear" w:pos="765"/>
                <w:tab w:val="decimal" w:pos="821"/>
              </w:tabs>
              <w:spacing w:line="240" w:lineRule="atLeast"/>
              <w:ind w:right="11"/>
              <w:rPr>
                <w:szCs w:val="22"/>
              </w:rPr>
            </w:pPr>
          </w:p>
        </w:tc>
        <w:tc>
          <w:tcPr>
            <w:tcW w:w="1710" w:type="dxa"/>
          </w:tcPr>
          <w:p w14:paraId="674C764A" w14:textId="56D89FEC" w:rsidR="008157B1" w:rsidRPr="00625BD2" w:rsidRDefault="008157B1" w:rsidP="006748B1">
            <w:pPr>
              <w:pStyle w:val="acctfourfigures"/>
              <w:tabs>
                <w:tab w:val="clear" w:pos="765"/>
                <w:tab w:val="decimal" w:pos="1539"/>
              </w:tabs>
              <w:spacing w:line="240" w:lineRule="atLeast"/>
              <w:ind w:right="11"/>
              <w:rPr>
                <w:spacing w:val="-8"/>
                <w:szCs w:val="22"/>
              </w:rPr>
            </w:pPr>
            <w:r w:rsidRPr="00625BD2">
              <w:rPr>
                <w:spacing w:val="-8"/>
                <w:szCs w:val="22"/>
              </w:rPr>
              <w:t>1,110,895</w:t>
            </w:r>
          </w:p>
        </w:tc>
      </w:tr>
      <w:tr w:rsidR="0091180F" w:rsidRPr="00385FCE" w14:paraId="0AFAE62E" w14:textId="77777777" w:rsidTr="006748B1">
        <w:trPr>
          <w:cantSplit/>
        </w:trPr>
        <w:tc>
          <w:tcPr>
            <w:tcW w:w="1694" w:type="dxa"/>
          </w:tcPr>
          <w:p w14:paraId="1E1941E6" w14:textId="77777777" w:rsidR="008157B1" w:rsidRPr="005947BD" w:rsidRDefault="008157B1" w:rsidP="008157B1">
            <w:pPr>
              <w:spacing w:line="240" w:lineRule="atLeast"/>
              <w:ind w:left="-5"/>
              <w:rPr>
                <w:b/>
                <w:bCs/>
                <w:sz w:val="22"/>
                <w:szCs w:val="22"/>
              </w:rPr>
            </w:pPr>
            <w:r w:rsidRPr="005947BD">
              <w:rPr>
                <w:rFonts w:ascii="Times New Roman" w:hAnsi="Times New Roman" w:cs="Times New Roman"/>
                <w:b/>
                <w:bCs/>
                <w:sz w:val="22"/>
                <w:szCs w:val="22"/>
              </w:rPr>
              <w:t>Total</w:t>
            </w:r>
          </w:p>
        </w:tc>
        <w:tc>
          <w:tcPr>
            <w:tcW w:w="1170" w:type="dxa"/>
          </w:tcPr>
          <w:p w14:paraId="4A01E1F5" w14:textId="77777777" w:rsidR="008157B1" w:rsidRPr="005947BD" w:rsidRDefault="008157B1" w:rsidP="008157B1">
            <w:pPr>
              <w:pStyle w:val="acctfourfigures"/>
              <w:tabs>
                <w:tab w:val="clear" w:pos="765"/>
                <w:tab w:val="decimal" w:pos="731"/>
              </w:tabs>
              <w:spacing w:line="240" w:lineRule="atLeast"/>
              <w:ind w:left="-83" w:right="11" w:firstLine="4"/>
              <w:rPr>
                <w:b/>
                <w:bCs/>
                <w:szCs w:val="22"/>
              </w:rPr>
            </w:pPr>
          </w:p>
        </w:tc>
        <w:tc>
          <w:tcPr>
            <w:tcW w:w="179" w:type="dxa"/>
          </w:tcPr>
          <w:p w14:paraId="45463FD5" w14:textId="77777777" w:rsidR="008157B1" w:rsidRPr="005947BD" w:rsidRDefault="008157B1" w:rsidP="008157B1">
            <w:pPr>
              <w:pStyle w:val="acctfourfigures"/>
              <w:tabs>
                <w:tab w:val="clear" w:pos="765"/>
                <w:tab w:val="decimal" w:pos="731"/>
              </w:tabs>
              <w:spacing w:line="240" w:lineRule="atLeast"/>
              <w:ind w:left="-83" w:right="11" w:firstLine="4"/>
              <w:rPr>
                <w:b/>
                <w:bCs/>
                <w:szCs w:val="22"/>
              </w:rPr>
            </w:pPr>
          </w:p>
        </w:tc>
        <w:tc>
          <w:tcPr>
            <w:tcW w:w="1272" w:type="dxa"/>
          </w:tcPr>
          <w:p w14:paraId="330BA153" w14:textId="77777777" w:rsidR="008157B1" w:rsidRPr="005947BD" w:rsidRDefault="008157B1" w:rsidP="008157B1">
            <w:pPr>
              <w:pStyle w:val="acctfourfigures"/>
              <w:tabs>
                <w:tab w:val="clear" w:pos="765"/>
                <w:tab w:val="decimal" w:pos="731"/>
              </w:tabs>
              <w:spacing w:line="240" w:lineRule="atLeast"/>
              <w:ind w:left="-83" w:right="11" w:firstLine="4"/>
              <w:rPr>
                <w:b/>
                <w:bCs/>
                <w:szCs w:val="22"/>
              </w:rPr>
            </w:pPr>
          </w:p>
        </w:tc>
        <w:tc>
          <w:tcPr>
            <w:tcW w:w="360" w:type="dxa"/>
          </w:tcPr>
          <w:p w14:paraId="6038C9E9" w14:textId="77777777" w:rsidR="008157B1" w:rsidRPr="005947BD" w:rsidRDefault="008157B1" w:rsidP="008157B1">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tcPr>
          <w:p w14:paraId="7DA6EAE6" w14:textId="77777777" w:rsidR="008157B1" w:rsidRPr="005947BD" w:rsidRDefault="008157B1" w:rsidP="008157B1">
            <w:pPr>
              <w:pStyle w:val="acctfourfigures"/>
              <w:tabs>
                <w:tab w:val="clear" w:pos="765"/>
                <w:tab w:val="decimal" w:pos="640"/>
              </w:tabs>
              <w:spacing w:line="240" w:lineRule="atLeast"/>
              <w:ind w:left="-79" w:right="-72"/>
              <w:rPr>
                <w:b/>
                <w:bCs/>
                <w:szCs w:val="22"/>
              </w:rPr>
            </w:pPr>
            <w:r>
              <w:rPr>
                <w:rFonts w:cs="Times New Roman"/>
                <w:b/>
                <w:bCs/>
                <w:szCs w:val="22"/>
                <w:lang w:val="en-US"/>
              </w:rPr>
              <w:t>-</w:t>
            </w:r>
          </w:p>
        </w:tc>
        <w:tc>
          <w:tcPr>
            <w:tcW w:w="257" w:type="dxa"/>
          </w:tcPr>
          <w:p w14:paraId="078E720B" w14:textId="77777777" w:rsidR="008157B1" w:rsidRPr="005947BD" w:rsidRDefault="008157B1" w:rsidP="008157B1">
            <w:pPr>
              <w:pStyle w:val="acctfourfigures"/>
              <w:spacing w:line="240" w:lineRule="atLeast"/>
              <w:rPr>
                <w:b/>
                <w:bCs/>
                <w:szCs w:val="22"/>
              </w:rPr>
            </w:pPr>
          </w:p>
        </w:tc>
        <w:tc>
          <w:tcPr>
            <w:tcW w:w="1440" w:type="dxa"/>
          </w:tcPr>
          <w:p w14:paraId="7EB9C677" w14:textId="77777777" w:rsidR="008157B1" w:rsidRPr="005947BD" w:rsidRDefault="008157B1" w:rsidP="008157B1">
            <w:pPr>
              <w:pStyle w:val="acctfourfigures"/>
              <w:tabs>
                <w:tab w:val="clear" w:pos="765"/>
                <w:tab w:val="decimal" w:pos="911"/>
              </w:tabs>
              <w:spacing w:line="240" w:lineRule="atLeast"/>
              <w:ind w:right="11"/>
              <w:rPr>
                <w:b/>
                <w:bCs/>
                <w:szCs w:val="22"/>
              </w:rPr>
            </w:pPr>
          </w:p>
        </w:tc>
        <w:tc>
          <w:tcPr>
            <w:tcW w:w="283" w:type="dxa"/>
          </w:tcPr>
          <w:p w14:paraId="37FFC575" w14:textId="77777777" w:rsidR="008157B1" w:rsidRPr="005947BD" w:rsidRDefault="008157B1" w:rsidP="008157B1">
            <w:pPr>
              <w:pStyle w:val="acctfourfigures"/>
              <w:spacing w:line="240" w:lineRule="atLeast"/>
              <w:rPr>
                <w:b/>
                <w:bCs/>
                <w:szCs w:val="22"/>
              </w:rPr>
            </w:pPr>
          </w:p>
        </w:tc>
        <w:tc>
          <w:tcPr>
            <w:tcW w:w="2610" w:type="dxa"/>
          </w:tcPr>
          <w:p w14:paraId="3D2623FB" w14:textId="77777777" w:rsidR="008157B1" w:rsidRPr="005947BD" w:rsidRDefault="008157B1" w:rsidP="008157B1">
            <w:pPr>
              <w:pStyle w:val="acctfourfigures"/>
              <w:tabs>
                <w:tab w:val="clear" w:pos="765"/>
                <w:tab w:val="decimal" w:pos="821"/>
              </w:tabs>
              <w:spacing w:line="240" w:lineRule="atLeast"/>
              <w:ind w:right="11"/>
              <w:rPr>
                <w:b/>
                <w:bCs/>
                <w:szCs w:val="22"/>
              </w:rPr>
            </w:pPr>
          </w:p>
        </w:tc>
        <w:tc>
          <w:tcPr>
            <w:tcW w:w="2057" w:type="dxa"/>
          </w:tcPr>
          <w:p w14:paraId="7B3F1811" w14:textId="77777777" w:rsidR="008157B1" w:rsidRPr="005947BD" w:rsidRDefault="008157B1" w:rsidP="008157B1">
            <w:pPr>
              <w:pStyle w:val="acctfourfigures"/>
              <w:tabs>
                <w:tab w:val="clear" w:pos="765"/>
                <w:tab w:val="decimal" w:pos="821"/>
              </w:tabs>
              <w:spacing w:line="240" w:lineRule="atLeast"/>
              <w:ind w:right="11"/>
              <w:rPr>
                <w:b/>
                <w:bCs/>
                <w:szCs w:val="22"/>
              </w:rPr>
            </w:pPr>
          </w:p>
        </w:tc>
        <w:tc>
          <w:tcPr>
            <w:tcW w:w="193" w:type="dxa"/>
          </w:tcPr>
          <w:p w14:paraId="3E8B33BF" w14:textId="77777777" w:rsidR="008157B1" w:rsidRPr="005947BD" w:rsidRDefault="008157B1" w:rsidP="008157B1">
            <w:pPr>
              <w:pStyle w:val="acctfourfigures"/>
              <w:tabs>
                <w:tab w:val="clear" w:pos="765"/>
                <w:tab w:val="decimal" w:pos="821"/>
              </w:tabs>
              <w:spacing w:line="240" w:lineRule="atLeast"/>
              <w:ind w:right="11"/>
              <w:rPr>
                <w:b/>
                <w:bCs/>
                <w:szCs w:val="22"/>
              </w:rPr>
            </w:pPr>
          </w:p>
        </w:tc>
        <w:tc>
          <w:tcPr>
            <w:tcW w:w="1710" w:type="dxa"/>
            <w:tcBorders>
              <w:top w:val="single" w:sz="4" w:space="0" w:color="auto"/>
              <w:bottom w:val="double" w:sz="4" w:space="0" w:color="auto"/>
            </w:tcBorders>
          </w:tcPr>
          <w:p w14:paraId="7D4CEBB1" w14:textId="0DF564A6" w:rsidR="008157B1" w:rsidRPr="005947BD" w:rsidRDefault="008157B1" w:rsidP="006748B1">
            <w:pPr>
              <w:pStyle w:val="acctfourfigures"/>
              <w:tabs>
                <w:tab w:val="clear" w:pos="765"/>
                <w:tab w:val="decimal" w:pos="1539"/>
              </w:tabs>
              <w:spacing w:line="240" w:lineRule="atLeast"/>
              <w:ind w:right="11"/>
              <w:rPr>
                <w:rFonts w:ascii="Times New Roman Bold" w:hAnsi="Times New Roman Bold"/>
                <w:b/>
                <w:bCs/>
                <w:spacing w:val="-8"/>
                <w:szCs w:val="22"/>
              </w:rPr>
            </w:pPr>
            <w:r w:rsidRPr="00FE293F">
              <w:rPr>
                <w:rFonts w:ascii="Times New Roman Bold" w:hAnsi="Times New Roman Bold"/>
                <w:b/>
                <w:bCs/>
                <w:spacing w:val="-8"/>
                <w:szCs w:val="22"/>
              </w:rPr>
              <w:t>1,</w:t>
            </w:r>
            <w:r>
              <w:rPr>
                <w:rFonts w:ascii="Times New Roman Bold" w:hAnsi="Times New Roman Bold"/>
                <w:b/>
                <w:bCs/>
                <w:spacing w:val="-8"/>
                <w:szCs w:val="22"/>
              </w:rPr>
              <w:t>272,842</w:t>
            </w:r>
          </w:p>
        </w:tc>
      </w:tr>
    </w:tbl>
    <w:p w14:paraId="50FBB52D" w14:textId="77777777" w:rsidR="00F640B2" w:rsidRDefault="00F640B2" w:rsidP="00F640B2">
      <w:pPr>
        <w:spacing w:line="240" w:lineRule="exact"/>
        <w:ind w:left="539"/>
        <w:rPr>
          <w:rFonts w:ascii="Times New Roman" w:hAnsi="Times New Roman" w:cs="Times New Roman"/>
          <w:b/>
          <w:bCs/>
          <w:i/>
          <w:iCs/>
          <w:spacing w:val="-4"/>
          <w:sz w:val="22"/>
          <w:szCs w:val="22"/>
        </w:rPr>
      </w:pPr>
    </w:p>
    <w:tbl>
      <w:tblPr>
        <w:tblW w:w="14521" w:type="dxa"/>
        <w:tblInd w:w="545" w:type="dxa"/>
        <w:tblLayout w:type="fixed"/>
        <w:tblCellMar>
          <w:left w:w="79" w:type="dxa"/>
          <w:right w:w="79" w:type="dxa"/>
        </w:tblCellMar>
        <w:tblLook w:val="0000" w:firstRow="0" w:lastRow="0" w:firstColumn="0" w:lastColumn="0" w:noHBand="0" w:noVBand="0"/>
      </w:tblPr>
      <w:tblGrid>
        <w:gridCol w:w="1344"/>
        <w:gridCol w:w="990"/>
        <w:gridCol w:w="179"/>
        <w:gridCol w:w="902"/>
        <w:gridCol w:w="178"/>
        <w:gridCol w:w="180"/>
        <w:gridCol w:w="180"/>
        <w:gridCol w:w="621"/>
        <w:gridCol w:w="180"/>
        <w:gridCol w:w="1091"/>
        <w:gridCol w:w="180"/>
        <w:gridCol w:w="900"/>
        <w:gridCol w:w="180"/>
        <w:gridCol w:w="990"/>
        <w:gridCol w:w="180"/>
        <w:gridCol w:w="1181"/>
        <w:gridCol w:w="178"/>
        <w:gridCol w:w="1262"/>
        <w:gridCol w:w="200"/>
        <w:gridCol w:w="959"/>
        <w:gridCol w:w="200"/>
        <w:gridCol w:w="1060"/>
        <w:gridCol w:w="180"/>
        <w:gridCol w:w="1012"/>
        <w:gridCol w:w="14"/>
      </w:tblGrid>
      <w:tr w:rsidR="00580797" w:rsidRPr="00385FCE" w14:paraId="4B9706CF" w14:textId="77777777" w:rsidTr="006748B1">
        <w:trPr>
          <w:gridAfter w:val="1"/>
          <w:wAfter w:w="14" w:type="dxa"/>
          <w:cantSplit/>
          <w:tblHeader/>
        </w:trPr>
        <w:tc>
          <w:tcPr>
            <w:tcW w:w="1344" w:type="dxa"/>
            <w:shd w:val="clear" w:color="auto" w:fill="auto"/>
            <w:vAlign w:val="bottom"/>
          </w:tcPr>
          <w:p w14:paraId="636250F1" w14:textId="77777777" w:rsidR="00D064CD" w:rsidRPr="00385FCE" w:rsidRDefault="00D064CD" w:rsidP="005243BF">
            <w:pPr>
              <w:pStyle w:val="acctfourfigures"/>
              <w:tabs>
                <w:tab w:val="clear" w:pos="765"/>
              </w:tabs>
              <w:spacing w:line="240" w:lineRule="atLeast"/>
              <w:jc w:val="center"/>
              <w:rPr>
                <w:b/>
                <w:bCs/>
                <w:i/>
                <w:iCs/>
                <w:sz w:val="20"/>
              </w:rPr>
            </w:pPr>
          </w:p>
        </w:tc>
        <w:tc>
          <w:tcPr>
            <w:tcW w:w="2071" w:type="dxa"/>
            <w:gridSpan w:val="3"/>
            <w:vAlign w:val="bottom"/>
          </w:tcPr>
          <w:p w14:paraId="4DC82656" w14:textId="77777777" w:rsidR="00D064CD" w:rsidRPr="005947BD" w:rsidRDefault="00D064CD" w:rsidP="005243BF">
            <w:pPr>
              <w:pStyle w:val="acctmergecolhdg"/>
              <w:spacing w:line="240" w:lineRule="atLeast"/>
              <w:ind w:left="-83" w:right="-76" w:firstLine="4"/>
              <w:rPr>
                <w:b w:val="0"/>
                <w:bCs/>
                <w:szCs w:val="22"/>
              </w:rPr>
            </w:pPr>
            <w:r w:rsidRPr="005947BD">
              <w:rPr>
                <w:szCs w:val="22"/>
              </w:rPr>
              <w:t>Interest rate</w:t>
            </w:r>
          </w:p>
        </w:tc>
        <w:tc>
          <w:tcPr>
            <w:tcW w:w="178" w:type="dxa"/>
          </w:tcPr>
          <w:p w14:paraId="12738397" w14:textId="77777777" w:rsidR="00D064CD" w:rsidRPr="005947BD" w:rsidRDefault="00D064CD" w:rsidP="005243BF">
            <w:pPr>
              <w:pStyle w:val="acctmergecolhdg"/>
              <w:spacing w:line="240" w:lineRule="atLeast"/>
              <w:ind w:left="-83" w:right="-79" w:firstLine="4"/>
              <w:rPr>
                <w:b w:val="0"/>
                <w:bCs/>
                <w:szCs w:val="22"/>
              </w:rPr>
            </w:pPr>
          </w:p>
        </w:tc>
        <w:tc>
          <w:tcPr>
            <w:tcW w:w="180" w:type="dxa"/>
          </w:tcPr>
          <w:p w14:paraId="171A61AC" w14:textId="77777777" w:rsidR="00D064CD" w:rsidRPr="005947BD" w:rsidRDefault="00D064CD" w:rsidP="005243BF">
            <w:pPr>
              <w:pStyle w:val="acctmergecolhdg"/>
              <w:spacing w:line="240" w:lineRule="atLeast"/>
              <w:ind w:left="-83" w:right="-98" w:firstLine="4"/>
              <w:rPr>
                <w:szCs w:val="22"/>
              </w:rPr>
            </w:pPr>
          </w:p>
        </w:tc>
        <w:tc>
          <w:tcPr>
            <w:tcW w:w="180" w:type="dxa"/>
          </w:tcPr>
          <w:p w14:paraId="44AD52F0" w14:textId="77777777" w:rsidR="00D064CD" w:rsidRPr="005947BD" w:rsidRDefault="00D064CD" w:rsidP="005243BF">
            <w:pPr>
              <w:pStyle w:val="acctmergecolhdg"/>
              <w:spacing w:line="240" w:lineRule="atLeast"/>
              <w:ind w:left="-83" w:right="-98" w:firstLine="4"/>
              <w:rPr>
                <w:szCs w:val="22"/>
              </w:rPr>
            </w:pPr>
          </w:p>
        </w:tc>
        <w:tc>
          <w:tcPr>
            <w:tcW w:w="10554" w:type="dxa"/>
            <w:gridSpan w:val="17"/>
          </w:tcPr>
          <w:p w14:paraId="3A64E44C" w14:textId="691779EC" w:rsidR="00D064CD" w:rsidRPr="005947BD" w:rsidRDefault="00D064CD" w:rsidP="005243BF">
            <w:pPr>
              <w:pStyle w:val="acctmergecolhdg"/>
              <w:spacing w:line="240" w:lineRule="atLeast"/>
              <w:ind w:left="-83" w:right="-98" w:firstLine="4"/>
              <w:rPr>
                <w:b w:val="0"/>
                <w:bCs/>
                <w:szCs w:val="22"/>
              </w:rPr>
            </w:pPr>
            <w:r w:rsidRPr="005947BD">
              <w:rPr>
                <w:szCs w:val="22"/>
              </w:rPr>
              <w:t>Separate financial statements</w:t>
            </w:r>
          </w:p>
        </w:tc>
      </w:tr>
      <w:tr w:rsidR="00580797" w:rsidRPr="00385FCE" w14:paraId="30BA5820" w14:textId="77777777" w:rsidTr="006748B1">
        <w:trPr>
          <w:cantSplit/>
          <w:tblHeader/>
        </w:trPr>
        <w:tc>
          <w:tcPr>
            <w:tcW w:w="1344" w:type="dxa"/>
            <w:shd w:val="clear" w:color="auto" w:fill="auto"/>
            <w:vAlign w:val="bottom"/>
          </w:tcPr>
          <w:p w14:paraId="7BED0CCF" w14:textId="77777777" w:rsidR="00D064CD" w:rsidRPr="005947BD" w:rsidRDefault="00D064CD" w:rsidP="005243BF">
            <w:pPr>
              <w:pStyle w:val="acctfourfigures"/>
              <w:tabs>
                <w:tab w:val="clear" w:pos="765"/>
              </w:tabs>
              <w:spacing w:line="240" w:lineRule="atLeast"/>
              <w:jc w:val="center"/>
              <w:rPr>
                <w:b/>
                <w:bCs/>
                <w:i/>
                <w:iCs/>
                <w:szCs w:val="22"/>
              </w:rPr>
            </w:pPr>
          </w:p>
        </w:tc>
        <w:tc>
          <w:tcPr>
            <w:tcW w:w="990" w:type="dxa"/>
            <w:vAlign w:val="bottom"/>
          </w:tcPr>
          <w:p w14:paraId="50116AB1" w14:textId="77777777" w:rsidR="00D064CD" w:rsidRPr="005947BD" w:rsidRDefault="00D064CD" w:rsidP="005243BF">
            <w:pPr>
              <w:pStyle w:val="acctmergecolhdg"/>
              <w:spacing w:line="240" w:lineRule="atLeast"/>
              <w:ind w:left="-83" w:right="-79" w:firstLine="4"/>
              <w:rPr>
                <w:b w:val="0"/>
                <w:bCs/>
                <w:szCs w:val="22"/>
              </w:rPr>
            </w:pPr>
            <w:r w:rsidRPr="005947BD">
              <w:rPr>
                <w:b w:val="0"/>
                <w:bCs/>
                <w:szCs w:val="22"/>
              </w:rPr>
              <w:t xml:space="preserve">31 </w:t>
            </w:r>
            <w:r w:rsidRPr="004B5C06">
              <w:rPr>
                <w:b w:val="0"/>
                <w:bCs/>
                <w:szCs w:val="22"/>
              </w:rPr>
              <w:t>December</w:t>
            </w:r>
            <w:r w:rsidRPr="005947BD">
              <w:rPr>
                <w:b w:val="0"/>
                <w:bCs/>
                <w:szCs w:val="22"/>
              </w:rPr>
              <w:t xml:space="preserve"> 2018</w:t>
            </w:r>
          </w:p>
        </w:tc>
        <w:tc>
          <w:tcPr>
            <w:tcW w:w="179" w:type="dxa"/>
            <w:vAlign w:val="bottom"/>
          </w:tcPr>
          <w:p w14:paraId="4736EE21" w14:textId="77777777" w:rsidR="00D064CD" w:rsidRPr="005947BD" w:rsidRDefault="00D064CD" w:rsidP="005243BF">
            <w:pPr>
              <w:pStyle w:val="acctmergecolhdg"/>
              <w:spacing w:line="240" w:lineRule="atLeast"/>
              <w:ind w:left="-83" w:firstLine="4"/>
              <w:rPr>
                <w:b w:val="0"/>
                <w:bCs/>
                <w:szCs w:val="22"/>
              </w:rPr>
            </w:pPr>
          </w:p>
        </w:tc>
        <w:tc>
          <w:tcPr>
            <w:tcW w:w="902" w:type="dxa"/>
            <w:vAlign w:val="bottom"/>
          </w:tcPr>
          <w:p w14:paraId="40DDB452" w14:textId="77777777" w:rsidR="00D064CD" w:rsidRDefault="00D064CD" w:rsidP="00F640B2">
            <w:pPr>
              <w:pStyle w:val="acctmergecolhdg"/>
              <w:spacing w:line="240" w:lineRule="atLeast"/>
              <w:ind w:left="-83" w:right="-76" w:firstLine="4"/>
              <w:rPr>
                <w:b w:val="0"/>
                <w:bCs/>
                <w:spacing w:val="-6"/>
                <w:szCs w:val="22"/>
              </w:rPr>
            </w:pPr>
            <w:r>
              <w:rPr>
                <w:b w:val="0"/>
                <w:bCs/>
                <w:spacing w:val="-6"/>
                <w:szCs w:val="22"/>
              </w:rPr>
              <w:t>31</w:t>
            </w:r>
          </w:p>
          <w:p w14:paraId="145B853C" w14:textId="77777777" w:rsidR="00D064CD" w:rsidRDefault="00D064CD" w:rsidP="00F640B2">
            <w:pPr>
              <w:pStyle w:val="acctmergecolhdg"/>
              <w:spacing w:line="240" w:lineRule="atLeast"/>
              <w:ind w:left="-83" w:right="-76" w:firstLine="4"/>
              <w:rPr>
                <w:b w:val="0"/>
                <w:bCs/>
                <w:spacing w:val="-6"/>
                <w:szCs w:val="22"/>
              </w:rPr>
            </w:pPr>
            <w:r>
              <w:rPr>
                <w:b w:val="0"/>
                <w:bCs/>
                <w:spacing w:val="-6"/>
                <w:szCs w:val="22"/>
              </w:rPr>
              <w:t>December</w:t>
            </w:r>
          </w:p>
          <w:p w14:paraId="3E49E6BF" w14:textId="1613014D" w:rsidR="00D064CD" w:rsidRPr="005947BD" w:rsidRDefault="00D064CD" w:rsidP="00F640B2">
            <w:pPr>
              <w:pStyle w:val="acctmergecolhdg"/>
              <w:spacing w:line="240" w:lineRule="atLeast"/>
              <w:ind w:left="-83" w:right="-76" w:firstLine="4"/>
              <w:rPr>
                <w:b w:val="0"/>
                <w:bCs/>
                <w:spacing w:val="-6"/>
                <w:szCs w:val="22"/>
              </w:rPr>
            </w:pPr>
            <w:r w:rsidRPr="005947BD">
              <w:rPr>
                <w:b w:val="0"/>
                <w:bCs/>
                <w:spacing w:val="-6"/>
                <w:szCs w:val="22"/>
              </w:rPr>
              <w:t>2019</w:t>
            </w:r>
          </w:p>
        </w:tc>
        <w:tc>
          <w:tcPr>
            <w:tcW w:w="178" w:type="dxa"/>
          </w:tcPr>
          <w:p w14:paraId="34260521" w14:textId="77777777" w:rsidR="00D064CD" w:rsidRPr="005947BD" w:rsidRDefault="00D064CD" w:rsidP="005243BF">
            <w:pPr>
              <w:pStyle w:val="acctmergecolhdg"/>
              <w:spacing w:line="240" w:lineRule="atLeast"/>
              <w:ind w:left="-83" w:right="-79" w:firstLine="4"/>
              <w:rPr>
                <w:b w:val="0"/>
                <w:bCs/>
                <w:szCs w:val="22"/>
              </w:rPr>
            </w:pPr>
          </w:p>
        </w:tc>
        <w:tc>
          <w:tcPr>
            <w:tcW w:w="981" w:type="dxa"/>
            <w:gridSpan w:val="3"/>
            <w:vAlign w:val="bottom"/>
          </w:tcPr>
          <w:p w14:paraId="319F915D" w14:textId="77777777" w:rsidR="00D064CD" w:rsidRPr="005947BD" w:rsidRDefault="00D064CD" w:rsidP="005243BF">
            <w:pPr>
              <w:pStyle w:val="acctmergecolhdg"/>
              <w:spacing w:line="240" w:lineRule="atLeast"/>
              <w:ind w:left="-83" w:right="-79" w:firstLine="4"/>
              <w:rPr>
                <w:b w:val="0"/>
                <w:bCs/>
                <w:szCs w:val="22"/>
              </w:rPr>
            </w:pPr>
            <w:r w:rsidRPr="005947BD">
              <w:rPr>
                <w:b w:val="0"/>
                <w:bCs/>
                <w:szCs w:val="22"/>
              </w:rPr>
              <w:t>31 December 2018</w:t>
            </w:r>
          </w:p>
        </w:tc>
        <w:tc>
          <w:tcPr>
            <w:tcW w:w="180" w:type="dxa"/>
          </w:tcPr>
          <w:p w14:paraId="2A7D6CA7" w14:textId="77777777" w:rsidR="00D064CD" w:rsidRPr="005947BD" w:rsidRDefault="00D064CD" w:rsidP="005243BF">
            <w:pPr>
              <w:pStyle w:val="acctmergecolhdg"/>
              <w:spacing w:line="240" w:lineRule="atLeast"/>
              <w:rPr>
                <w:b w:val="0"/>
                <w:bCs/>
                <w:szCs w:val="22"/>
                <w:highlight w:val="yellow"/>
              </w:rPr>
            </w:pPr>
          </w:p>
        </w:tc>
        <w:tc>
          <w:tcPr>
            <w:tcW w:w="1091" w:type="dxa"/>
          </w:tcPr>
          <w:p w14:paraId="0E1C6D21" w14:textId="77777777" w:rsidR="00580797" w:rsidRDefault="00580797" w:rsidP="005243BF">
            <w:pPr>
              <w:pStyle w:val="acctmergecolhdg"/>
              <w:spacing w:line="240" w:lineRule="atLeast"/>
              <w:rPr>
                <w:b w:val="0"/>
                <w:bCs/>
                <w:szCs w:val="22"/>
                <w:highlight w:val="yellow"/>
              </w:rPr>
            </w:pPr>
          </w:p>
          <w:p w14:paraId="4935DB50" w14:textId="403360FC" w:rsidR="00D064CD" w:rsidRPr="005947BD" w:rsidRDefault="00580797" w:rsidP="005243BF">
            <w:pPr>
              <w:pStyle w:val="acctmergecolhdg"/>
              <w:spacing w:line="240" w:lineRule="atLeast"/>
              <w:rPr>
                <w:b w:val="0"/>
                <w:bCs/>
                <w:szCs w:val="22"/>
                <w:highlight w:val="yellow"/>
              </w:rPr>
            </w:pPr>
            <w:r w:rsidRPr="006748B1">
              <w:rPr>
                <w:b w:val="0"/>
                <w:bCs/>
                <w:szCs w:val="22"/>
              </w:rPr>
              <w:t>Impact from adopting TFRS9</w:t>
            </w:r>
          </w:p>
        </w:tc>
        <w:tc>
          <w:tcPr>
            <w:tcW w:w="180" w:type="dxa"/>
            <w:vAlign w:val="bottom"/>
          </w:tcPr>
          <w:p w14:paraId="51987679" w14:textId="485392DC" w:rsidR="00D064CD" w:rsidRPr="005947BD" w:rsidRDefault="00D064CD" w:rsidP="005243BF">
            <w:pPr>
              <w:pStyle w:val="acctmergecolhdg"/>
              <w:spacing w:line="240" w:lineRule="atLeast"/>
              <w:rPr>
                <w:b w:val="0"/>
                <w:bCs/>
                <w:szCs w:val="22"/>
                <w:highlight w:val="yellow"/>
              </w:rPr>
            </w:pPr>
          </w:p>
        </w:tc>
        <w:tc>
          <w:tcPr>
            <w:tcW w:w="900" w:type="dxa"/>
            <w:vAlign w:val="bottom"/>
          </w:tcPr>
          <w:p w14:paraId="6105EA0E" w14:textId="77777777" w:rsidR="00D064CD" w:rsidRPr="004B5C06" w:rsidRDefault="00D064CD" w:rsidP="005243BF">
            <w:pPr>
              <w:pStyle w:val="acctmergecolhdg"/>
              <w:spacing w:line="240" w:lineRule="atLeast"/>
              <w:ind w:left="-83" w:right="-79" w:firstLine="4"/>
              <w:rPr>
                <w:b w:val="0"/>
                <w:bCs/>
                <w:szCs w:val="22"/>
                <w:highlight w:val="yellow"/>
              </w:rPr>
            </w:pPr>
            <w:r w:rsidRPr="004B5C06">
              <w:rPr>
                <w:b w:val="0"/>
                <w:bCs/>
                <w:szCs w:val="22"/>
              </w:rPr>
              <w:t>Increase</w:t>
            </w:r>
          </w:p>
        </w:tc>
        <w:tc>
          <w:tcPr>
            <w:tcW w:w="180" w:type="dxa"/>
            <w:vAlign w:val="bottom"/>
          </w:tcPr>
          <w:p w14:paraId="3AF0FCB8" w14:textId="77777777" w:rsidR="00D064CD" w:rsidRPr="005947BD" w:rsidRDefault="00D064CD" w:rsidP="005243BF">
            <w:pPr>
              <w:pStyle w:val="acctmergecolhdg"/>
              <w:spacing w:line="240" w:lineRule="atLeast"/>
              <w:rPr>
                <w:b w:val="0"/>
                <w:bCs/>
                <w:szCs w:val="22"/>
                <w:highlight w:val="yellow"/>
              </w:rPr>
            </w:pPr>
          </w:p>
        </w:tc>
        <w:tc>
          <w:tcPr>
            <w:tcW w:w="990" w:type="dxa"/>
            <w:vAlign w:val="bottom"/>
          </w:tcPr>
          <w:p w14:paraId="4A1BEC52" w14:textId="77777777" w:rsidR="00D064CD" w:rsidRPr="005947BD" w:rsidRDefault="00D064CD" w:rsidP="005243BF">
            <w:pPr>
              <w:pStyle w:val="acctmergecolhdg"/>
              <w:spacing w:line="240" w:lineRule="atLeast"/>
              <w:ind w:left="-83" w:right="-79" w:firstLine="4"/>
              <w:rPr>
                <w:b w:val="0"/>
                <w:bCs/>
                <w:szCs w:val="22"/>
                <w:highlight w:val="yellow"/>
              </w:rPr>
            </w:pPr>
            <w:r w:rsidRPr="005947BD">
              <w:rPr>
                <w:b w:val="0"/>
                <w:bCs/>
                <w:szCs w:val="22"/>
              </w:rPr>
              <w:t>Decrease</w:t>
            </w:r>
          </w:p>
        </w:tc>
        <w:tc>
          <w:tcPr>
            <w:tcW w:w="180" w:type="dxa"/>
            <w:vAlign w:val="bottom"/>
          </w:tcPr>
          <w:p w14:paraId="2C45D896" w14:textId="77777777" w:rsidR="00D064CD" w:rsidRPr="005947BD" w:rsidRDefault="00D064CD" w:rsidP="005243BF">
            <w:pPr>
              <w:pStyle w:val="acctmergecolhdg"/>
              <w:spacing w:line="240" w:lineRule="atLeast"/>
              <w:rPr>
                <w:b w:val="0"/>
                <w:bCs/>
                <w:szCs w:val="22"/>
                <w:highlight w:val="yellow"/>
              </w:rPr>
            </w:pPr>
          </w:p>
        </w:tc>
        <w:tc>
          <w:tcPr>
            <w:tcW w:w="1181" w:type="dxa"/>
          </w:tcPr>
          <w:p w14:paraId="0E92C152" w14:textId="77777777" w:rsidR="00D064CD" w:rsidRDefault="00D064CD" w:rsidP="005243BF">
            <w:pPr>
              <w:pStyle w:val="acctmergecolhdg"/>
              <w:spacing w:line="240" w:lineRule="atLeast"/>
              <w:ind w:left="-83" w:right="-79" w:firstLine="4"/>
              <w:rPr>
                <w:b w:val="0"/>
                <w:bCs/>
                <w:spacing w:val="-6"/>
                <w:szCs w:val="22"/>
              </w:rPr>
            </w:pPr>
          </w:p>
          <w:p w14:paraId="2F0F1D90" w14:textId="77777777" w:rsidR="00D064CD" w:rsidRPr="005947BD" w:rsidRDefault="00D064CD" w:rsidP="005243BF">
            <w:pPr>
              <w:pStyle w:val="acctmergecolhdg"/>
              <w:spacing w:line="240" w:lineRule="atLeast"/>
              <w:ind w:left="-83" w:right="-79" w:firstLine="4"/>
              <w:rPr>
                <w:b w:val="0"/>
                <w:bCs/>
                <w:spacing w:val="-6"/>
                <w:szCs w:val="22"/>
              </w:rPr>
            </w:pPr>
            <w:r w:rsidRPr="005947BD">
              <w:rPr>
                <w:b w:val="0"/>
                <w:bCs/>
                <w:spacing w:val="-6"/>
                <w:szCs w:val="22"/>
              </w:rPr>
              <w:t>Unrealised</w:t>
            </w:r>
          </w:p>
          <w:p w14:paraId="71EDEEAF" w14:textId="77777777" w:rsidR="00D064CD" w:rsidRPr="005947BD" w:rsidRDefault="00D064CD" w:rsidP="005243BF">
            <w:pPr>
              <w:pStyle w:val="acctmergecolhdg"/>
              <w:spacing w:line="240" w:lineRule="atLeast"/>
              <w:ind w:left="-83" w:right="-79" w:firstLine="4"/>
              <w:rPr>
                <w:b w:val="0"/>
                <w:bCs/>
                <w:szCs w:val="22"/>
              </w:rPr>
            </w:pPr>
            <w:r w:rsidRPr="005947BD">
              <w:rPr>
                <w:b w:val="0"/>
                <w:bCs/>
                <w:spacing w:val="-6"/>
                <w:szCs w:val="22"/>
              </w:rPr>
              <w:t>loss on exchange rates</w:t>
            </w:r>
          </w:p>
        </w:tc>
        <w:tc>
          <w:tcPr>
            <w:tcW w:w="178" w:type="dxa"/>
          </w:tcPr>
          <w:p w14:paraId="4FEA9374" w14:textId="77777777" w:rsidR="00D064CD" w:rsidRPr="005947BD" w:rsidRDefault="00D064CD" w:rsidP="005243BF">
            <w:pPr>
              <w:pStyle w:val="acctmergecolhdg"/>
              <w:spacing w:line="240" w:lineRule="atLeast"/>
              <w:ind w:left="-83" w:right="-79" w:firstLine="4"/>
              <w:rPr>
                <w:b w:val="0"/>
                <w:bCs/>
                <w:szCs w:val="22"/>
              </w:rPr>
            </w:pPr>
          </w:p>
        </w:tc>
        <w:tc>
          <w:tcPr>
            <w:tcW w:w="1262" w:type="dxa"/>
          </w:tcPr>
          <w:p w14:paraId="4E5C8DCD" w14:textId="77777777" w:rsidR="00D064CD" w:rsidRDefault="00D064CD" w:rsidP="00625BD2">
            <w:pPr>
              <w:pStyle w:val="acctmergecolhdg"/>
              <w:spacing w:line="240" w:lineRule="atLeast"/>
              <w:ind w:right="-79"/>
              <w:jc w:val="both"/>
              <w:rPr>
                <w:b w:val="0"/>
                <w:bCs/>
                <w:szCs w:val="22"/>
              </w:rPr>
            </w:pPr>
          </w:p>
          <w:p w14:paraId="0964BC56" w14:textId="77777777" w:rsidR="00D064CD" w:rsidRDefault="00D064CD" w:rsidP="00625BD2">
            <w:pPr>
              <w:pStyle w:val="acctmergecolhdg"/>
              <w:spacing w:line="240" w:lineRule="atLeast"/>
              <w:ind w:right="-79"/>
              <w:rPr>
                <w:b w:val="0"/>
                <w:bCs/>
                <w:szCs w:val="22"/>
              </w:rPr>
            </w:pPr>
            <w:r>
              <w:rPr>
                <w:b w:val="0"/>
                <w:bCs/>
                <w:szCs w:val="22"/>
              </w:rPr>
              <w:t>Realised</w:t>
            </w:r>
          </w:p>
          <w:p w14:paraId="70729131" w14:textId="77777777" w:rsidR="00D064CD" w:rsidRDefault="00D064CD" w:rsidP="00625BD2">
            <w:pPr>
              <w:pStyle w:val="acctmergecolhdg"/>
              <w:spacing w:line="240" w:lineRule="atLeast"/>
              <w:ind w:right="-79"/>
              <w:rPr>
                <w:b w:val="0"/>
                <w:bCs/>
                <w:szCs w:val="22"/>
              </w:rPr>
            </w:pPr>
            <w:r>
              <w:rPr>
                <w:b w:val="0"/>
                <w:bCs/>
                <w:szCs w:val="22"/>
              </w:rPr>
              <w:t>loss on</w:t>
            </w:r>
          </w:p>
          <w:p w14:paraId="4949F17C" w14:textId="5A9BD01A" w:rsidR="00D064CD" w:rsidRDefault="00D064CD" w:rsidP="00625BD2">
            <w:pPr>
              <w:pStyle w:val="acctmergecolhdg"/>
              <w:spacing w:line="240" w:lineRule="atLeast"/>
              <w:ind w:left="-98" w:right="-79"/>
              <w:rPr>
                <w:b w:val="0"/>
                <w:bCs/>
                <w:szCs w:val="22"/>
              </w:rPr>
            </w:pPr>
            <w:r>
              <w:rPr>
                <w:b w:val="0"/>
                <w:bCs/>
                <w:szCs w:val="22"/>
              </w:rPr>
              <w:t>exchange rates</w:t>
            </w:r>
          </w:p>
        </w:tc>
        <w:tc>
          <w:tcPr>
            <w:tcW w:w="200" w:type="dxa"/>
          </w:tcPr>
          <w:p w14:paraId="18971F81" w14:textId="77777777" w:rsidR="00D064CD" w:rsidRDefault="00D064CD" w:rsidP="00625BD2">
            <w:pPr>
              <w:pStyle w:val="acctmergecolhdg"/>
              <w:spacing w:line="240" w:lineRule="atLeast"/>
              <w:ind w:right="-79"/>
              <w:jc w:val="both"/>
              <w:rPr>
                <w:b w:val="0"/>
                <w:bCs/>
                <w:szCs w:val="22"/>
              </w:rPr>
            </w:pPr>
          </w:p>
        </w:tc>
        <w:tc>
          <w:tcPr>
            <w:tcW w:w="959" w:type="dxa"/>
          </w:tcPr>
          <w:p w14:paraId="0D620053" w14:textId="7AFB5FCC" w:rsidR="00D064CD" w:rsidRDefault="00D064CD" w:rsidP="00625BD2">
            <w:pPr>
              <w:pStyle w:val="acctmergecolhdg"/>
              <w:spacing w:line="240" w:lineRule="atLeast"/>
              <w:ind w:right="-79"/>
              <w:jc w:val="both"/>
              <w:rPr>
                <w:b w:val="0"/>
                <w:bCs/>
                <w:szCs w:val="22"/>
              </w:rPr>
            </w:pPr>
          </w:p>
          <w:p w14:paraId="1F9E06DF" w14:textId="77777777" w:rsidR="00D064CD" w:rsidRDefault="00D064CD" w:rsidP="005243BF">
            <w:pPr>
              <w:pStyle w:val="acctmergecolhdg"/>
              <w:spacing w:line="240" w:lineRule="atLeast"/>
              <w:ind w:left="-83" w:right="-79" w:firstLine="4"/>
              <w:rPr>
                <w:b w:val="0"/>
                <w:bCs/>
                <w:szCs w:val="22"/>
              </w:rPr>
            </w:pPr>
          </w:p>
          <w:p w14:paraId="74B3C122" w14:textId="472989F3" w:rsidR="00D064CD" w:rsidRDefault="00D064CD" w:rsidP="005243BF">
            <w:pPr>
              <w:pStyle w:val="acctmergecolhdg"/>
              <w:spacing w:line="240" w:lineRule="atLeast"/>
              <w:ind w:left="-83" w:right="-79" w:firstLine="4"/>
              <w:rPr>
                <w:b w:val="0"/>
                <w:bCs/>
                <w:szCs w:val="22"/>
              </w:rPr>
            </w:pPr>
            <w:r>
              <w:rPr>
                <w:b w:val="0"/>
                <w:bCs/>
                <w:szCs w:val="22"/>
              </w:rPr>
              <w:t>Reclassify</w:t>
            </w:r>
          </w:p>
          <w:p w14:paraId="03B31FBC" w14:textId="2375AE7D" w:rsidR="00D064CD" w:rsidRPr="005947BD" w:rsidRDefault="00D064CD" w:rsidP="005243BF">
            <w:pPr>
              <w:pStyle w:val="acctmergecolhdg"/>
              <w:spacing w:line="240" w:lineRule="atLeast"/>
              <w:ind w:left="-83" w:right="-79" w:firstLine="4"/>
              <w:rPr>
                <w:b w:val="0"/>
                <w:bCs/>
                <w:szCs w:val="22"/>
              </w:rPr>
            </w:pPr>
            <w:r>
              <w:rPr>
                <w:b w:val="0"/>
                <w:bCs/>
                <w:szCs w:val="22"/>
              </w:rPr>
              <w:t xml:space="preserve">from </w:t>
            </w:r>
            <w:proofErr w:type="gramStart"/>
            <w:r>
              <w:rPr>
                <w:b w:val="0"/>
                <w:bCs/>
                <w:szCs w:val="22"/>
              </w:rPr>
              <w:t>other</w:t>
            </w:r>
            <w:proofErr w:type="gramEnd"/>
            <w:r>
              <w:rPr>
                <w:b w:val="0"/>
                <w:bCs/>
                <w:szCs w:val="22"/>
              </w:rPr>
              <w:t xml:space="preserve"> receivable</w:t>
            </w:r>
          </w:p>
        </w:tc>
        <w:tc>
          <w:tcPr>
            <w:tcW w:w="200" w:type="dxa"/>
          </w:tcPr>
          <w:p w14:paraId="764CEC7D" w14:textId="77777777" w:rsidR="00D064CD" w:rsidRPr="005947BD" w:rsidRDefault="00D064CD" w:rsidP="005243BF">
            <w:pPr>
              <w:pStyle w:val="acctmergecolhdg"/>
              <w:spacing w:line="240" w:lineRule="atLeast"/>
              <w:ind w:left="-83" w:right="-79" w:firstLine="4"/>
              <w:rPr>
                <w:b w:val="0"/>
                <w:bCs/>
                <w:szCs w:val="22"/>
              </w:rPr>
            </w:pPr>
          </w:p>
        </w:tc>
        <w:tc>
          <w:tcPr>
            <w:tcW w:w="1060" w:type="dxa"/>
          </w:tcPr>
          <w:p w14:paraId="09D52FE4" w14:textId="7E329A0D" w:rsidR="00D064CD" w:rsidRPr="005947BD" w:rsidRDefault="00D064CD" w:rsidP="005243BF">
            <w:pPr>
              <w:pStyle w:val="acctmergecolhdg"/>
              <w:spacing w:line="240" w:lineRule="atLeast"/>
              <w:ind w:left="-83" w:right="-79" w:firstLine="4"/>
              <w:rPr>
                <w:b w:val="0"/>
                <w:bCs/>
                <w:szCs w:val="22"/>
              </w:rPr>
            </w:pPr>
          </w:p>
          <w:p w14:paraId="4CC672B5" w14:textId="77777777" w:rsidR="00D064CD" w:rsidRDefault="00D064CD" w:rsidP="005243BF">
            <w:pPr>
              <w:pStyle w:val="acctmergecolhdg"/>
              <w:spacing w:line="240" w:lineRule="atLeast"/>
              <w:ind w:left="-83" w:right="-79" w:firstLine="4"/>
              <w:rPr>
                <w:b w:val="0"/>
                <w:bCs/>
                <w:szCs w:val="22"/>
              </w:rPr>
            </w:pPr>
          </w:p>
          <w:p w14:paraId="529AE0F8" w14:textId="0C7A5974" w:rsidR="00D064CD" w:rsidRDefault="00D064CD" w:rsidP="005243BF">
            <w:pPr>
              <w:pStyle w:val="acctmergecolhdg"/>
              <w:spacing w:line="240" w:lineRule="atLeast"/>
              <w:ind w:left="-83" w:right="-79" w:firstLine="4"/>
              <w:rPr>
                <w:b w:val="0"/>
                <w:bCs/>
                <w:szCs w:val="22"/>
              </w:rPr>
            </w:pPr>
            <w:r w:rsidRPr="005947BD">
              <w:rPr>
                <w:b w:val="0"/>
                <w:bCs/>
                <w:szCs w:val="22"/>
              </w:rPr>
              <w:t>Reclassify</w:t>
            </w:r>
          </w:p>
          <w:p w14:paraId="1AB56B34" w14:textId="77777777" w:rsidR="00D064CD" w:rsidRDefault="00D064CD" w:rsidP="005243BF">
            <w:pPr>
              <w:pStyle w:val="acctmergecolhdg"/>
              <w:spacing w:line="240" w:lineRule="atLeast"/>
              <w:ind w:left="-83" w:right="-79" w:firstLine="4"/>
              <w:rPr>
                <w:b w:val="0"/>
                <w:bCs/>
                <w:szCs w:val="22"/>
              </w:rPr>
            </w:pPr>
            <w:r>
              <w:rPr>
                <w:b w:val="0"/>
                <w:bCs/>
                <w:szCs w:val="22"/>
              </w:rPr>
              <w:t>from</w:t>
            </w:r>
          </w:p>
          <w:p w14:paraId="3CDE6CF4" w14:textId="77777777" w:rsidR="00D064CD" w:rsidRPr="005947BD" w:rsidRDefault="00D064CD" w:rsidP="005243BF">
            <w:pPr>
              <w:pStyle w:val="acctmergecolhdg"/>
              <w:spacing w:line="240" w:lineRule="atLeast"/>
              <w:ind w:left="-83" w:right="-79" w:firstLine="4"/>
              <w:rPr>
                <w:b w:val="0"/>
                <w:bCs/>
                <w:szCs w:val="22"/>
              </w:rPr>
            </w:pPr>
            <w:r>
              <w:rPr>
                <w:b w:val="0"/>
                <w:bCs/>
                <w:szCs w:val="22"/>
              </w:rPr>
              <w:t>subsidiary</w:t>
            </w:r>
          </w:p>
        </w:tc>
        <w:tc>
          <w:tcPr>
            <w:tcW w:w="180" w:type="dxa"/>
          </w:tcPr>
          <w:p w14:paraId="3C0695EC" w14:textId="77777777" w:rsidR="00D064CD" w:rsidRPr="005947BD" w:rsidRDefault="00D064CD" w:rsidP="005243BF">
            <w:pPr>
              <w:pStyle w:val="acctmergecolhdg"/>
              <w:spacing w:line="240" w:lineRule="atLeast"/>
              <w:ind w:left="-83" w:right="-79" w:firstLine="4"/>
              <w:rPr>
                <w:b w:val="0"/>
                <w:bCs/>
                <w:szCs w:val="22"/>
              </w:rPr>
            </w:pPr>
          </w:p>
          <w:p w14:paraId="63B24AEF" w14:textId="77777777" w:rsidR="00D064CD" w:rsidRPr="005947BD" w:rsidRDefault="00D064CD" w:rsidP="005243BF">
            <w:pPr>
              <w:pStyle w:val="acctmergecolhdg"/>
              <w:spacing w:line="240" w:lineRule="atLeast"/>
              <w:ind w:left="-83" w:right="-79" w:firstLine="4"/>
              <w:rPr>
                <w:b w:val="0"/>
                <w:bCs/>
                <w:szCs w:val="22"/>
              </w:rPr>
            </w:pPr>
          </w:p>
          <w:p w14:paraId="49F1A89C" w14:textId="77777777" w:rsidR="00D064CD" w:rsidRPr="005947BD" w:rsidRDefault="00D064CD" w:rsidP="005243BF">
            <w:pPr>
              <w:pStyle w:val="acctmergecolhdg"/>
              <w:spacing w:line="240" w:lineRule="atLeast"/>
              <w:ind w:right="-79"/>
              <w:jc w:val="both"/>
              <w:rPr>
                <w:b w:val="0"/>
                <w:bCs/>
                <w:szCs w:val="22"/>
              </w:rPr>
            </w:pPr>
          </w:p>
        </w:tc>
        <w:tc>
          <w:tcPr>
            <w:tcW w:w="1026" w:type="dxa"/>
            <w:gridSpan w:val="2"/>
            <w:vAlign w:val="bottom"/>
          </w:tcPr>
          <w:p w14:paraId="2A15A342" w14:textId="77777777" w:rsidR="00D064CD" w:rsidRDefault="00D064CD" w:rsidP="00F640B2">
            <w:pPr>
              <w:pStyle w:val="acctmergecolhdg"/>
              <w:spacing w:line="240" w:lineRule="atLeast"/>
              <w:ind w:left="-83" w:right="-76" w:firstLine="4"/>
              <w:rPr>
                <w:b w:val="0"/>
                <w:bCs/>
                <w:spacing w:val="-6"/>
                <w:szCs w:val="22"/>
              </w:rPr>
            </w:pPr>
            <w:r>
              <w:rPr>
                <w:b w:val="0"/>
                <w:bCs/>
                <w:spacing w:val="-6"/>
                <w:szCs w:val="22"/>
              </w:rPr>
              <w:t>31</w:t>
            </w:r>
          </w:p>
          <w:p w14:paraId="1B24E455" w14:textId="77777777" w:rsidR="00D064CD" w:rsidRDefault="00D064CD" w:rsidP="00F640B2">
            <w:pPr>
              <w:pStyle w:val="acctmergecolhdg"/>
              <w:spacing w:line="240" w:lineRule="atLeast"/>
              <w:ind w:left="-83" w:right="-76" w:firstLine="4"/>
              <w:rPr>
                <w:b w:val="0"/>
                <w:bCs/>
                <w:spacing w:val="-6"/>
                <w:szCs w:val="22"/>
              </w:rPr>
            </w:pPr>
            <w:r>
              <w:rPr>
                <w:b w:val="0"/>
                <w:bCs/>
                <w:spacing w:val="-6"/>
                <w:szCs w:val="22"/>
              </w:rPr>
              <w:t>December</w:t>
            </w:r>
          </w:p>
          <w:p w14:paraId="3418A68E" w14:textId="7158640C" w:rsidR="00D064CD" w:rsidRPr="005947BD" w:rsidRDefault="00D064CD" w:rsidP="00F640B2">
            <w:pPr>
              <w:pStyle w:val="acctmergecolhdg"/>
              <w:spacing w:line="240" w:lineRule="atLeast"/>
              <w:ind w:left="-83" w:right="-98" w:firstLine="4"/>
              <w:rPr>
                <w:b w:val="0"/>
                <w:bCs/>
                <w:szCs w:val="22"/>
              </w:rPr>
            </w:pPr>
            <w:r w:rsidRPr="005947BD">
              <w:rPr>
                <w:b w:val="0"/>
                <w:bCs/>
                <w:spacing w:val="-6"/>
                <w:szCs w:val="22"/>
              </w:rPr>
              <w:t>2019</w:t>
            </w:r>
          </w:p>
        </w:tc>
      </w:tr>
      <w:tr w:rsidR="00580797" w:rsidRPr="00385FCE" w14:paraId="2894AA43" w14:textId="77777777" w:rsidTr="006748B1">
        <w:trPr>
          <w:gridAfter w:val="1"/>
          <w:wAfter w:w="14" w:type="dxa"/>
          <w:cantSplit/>
          <w:tblHeader/>
        </w:trPr>
        <w:tc>
          <w:tcPr>
            <w:tcW w:w="1344" w:type="dxa"/>
            <w:shd w:val="clear" w:color="auto" w:fill="auto"/>
            <w:vAlign w:val="bottom"/>
          </w:tcPr>
          <w:p w14:paraId="77D3827D" w14:textId="7899EBA2" w:rsidR="00D064CD" w:rsidRPr="005947BD" w:rsidRDefault="00D064CD" w:rsidP="005243BF">
            <w:pPr>
              <w:pStyle w:val="acctfourfigures"/>
              <w:tabs>
                <w:tab w:val="clear" w:pos="765"/>
              </w:tabs>
              <w:spacing w:line="240" w:lineRule="atLeast"/>
              <w:jc w:val="center"/>
              <w:rPr>
                <w:b/>
                <w:bCs/>
                <w:i/>
                <w:iCs/>
                <w:szCs w:val="22"/>
              </w:rPr>
            </w:pPr>
          </w:p>
        </w:tc>
        <w:tc>
          <w:tcPr>
            <w:tcW w:w="2071" w:type="dxa"/>
            <w:gridSpan w:val="3"/>
            <w:vAlign w:val="bottom"/>
          </w:tcPr>
          <w:p w14:paraId="0841DE77" w14:textId="77777777" w:rsidR="00D064CD" w:rsidRPr="005947BD" w:rsidRDefault="00D064CD" w:rsidP="005243BF">
            <w:pPr>
              <w:pStyle w:val="acctmergecolhdg"/>
              <w:spacing w:line="240" w:lineRule="atLeast"/>
              <w:ind w:left="-83" w:right="-76" w:firstLine="4"/>
              <w:rPr>
                <w:b w:val="0"/>
                <w:bCs/>
                <w:szCs w:val="22"/>
              </w:rPr>
            </w:pPr>
            <w:r w:rsidRPr="005947BD">
              <w:rPr>
                <w:b w:val="0"/>
                <w:bCs/>
                <w:i/>
                <w:iCs/>
                <w:szCs w:val="22"/>
              </w:rPr>
              <w:t>(% per annum)</w:t>
            </w:r>
          </w:p>
        </w:tc>
        <w:tc>
          <w:tcPr>
            <w:tcW w:w="178" w:type="dxa"/>
          </w:tcPr>
          <w:p w14:paraId="620021D1" w14:textId="77777777" w:rsidR="00D064CD" w:rsidRPr="005947BD" w:rsidRDefault="00D064CD" w:rsidP="005243BF">
            <w:pPr>
              <w:pStyle w:val="acctmergecolhdg"/>
              <w:spacing w:line="240" w:lineRule="atLeast"/>
              <w:ind w:left="-83" w:right="-79" w:firstLine="4"/>
              <w:rPr>
                <w:b w:val="0"/>
                <w:bCs/>
                <w:szCs w:val="22"/>
              </w:rPr>
            </w:pPr>
          </w:p>
        </w:tc>
        <w:tc>
          <w:tcPr>
            <w:tcW w:w="180" w:type="dxa"/>
          </w:tcPr>
          <w:p w14:paraId="1E6CEF04" w14:textId="77777777" w:rsidR="00D064CD" w:rsidRPr="005947BD" w:rsidRDefault="00D064CD" w:rsidP="005243BF">
            <w:pPr>
              <w:pStyle w:val="acctmergecolhdg"/>
              <w:spacing w:line="240" w:lineRule="atLeast"/>
              <w:ind w:left="-83" w:right="-98" w:firstLine="4"/>
              <w:rPr>
                <w:b w:val="0"/>
                <w:bCs/>
                <w:i/>
                <w:iCs/>
                <w:szCs w:val="22"/>
              </w:rPr>
            </w:pPr>
          </w:p>
        </w:tc>
        <w:tc>
          <w:tcPr>
            <w:tcW w:w="180" w:type="dxa"/>
          </w:tcPr>
          <w:p w14:paraId="443394A3" w14:textId="77777777" w:rsidR="00D064CD" w:rsidRPr="005947BD" w:rsidRDefault="00D064CD" w:rsidP="005243BF">
            <w:pPr>
              <w:pStyle w:val="acctmergecolhdg"/>
              <w:spacing w:line="240" w:lineRule="atLeast"/>
              <w:ind w:left="-83" w:right="-98" w:firstLine="4"/>
              <w:rPr>
                <w:b w:val="0"/>
                <w:bCs/>
                <w:i/>
                <w:iCs/>
                <w:szCs w:val="22"/>
              </w:rPr>
            </w:pPr>
          </w:p>
        </w:tc>
        <w:tc>
          <w:tcPr>
            <w:tcW w:w="10554" w:type="dxa"/>
            <w:gridSpan w:val="17"/>
          </w:tcPr>
          <w:p w14:paraId="3530B4CB" w14:textId="322B5A4A" w:rsidR="00D064CD" w:rsidRPr="005947BD" w:rsidRDefault="00D064CD" w:rsidP="005243BF">
            <w:pPr>
              <w:pStyle w:val="acctmergecolhdg"/>
              <w:spacing w:line="240" w:lineRule="atLeast"/>
              <w:ind w:left="-83" w:right="-98" w:firstLine="4"/>
              <w:rPr>
                <w:b w:val="0"/>
                <w:bCs/>
                <w:szCs w:val="22"/>
              </w:rPr>
            </w:pPr>
            <w:r w:rsidRPr="005947BD">
              <w:rPr>
                <w:b w:val="0"/>
                <w:bCs/>
                <w:i/>
                <w:iCs/>
                <w:szCs w:val="22"/>
              </w:rPr>
              <w:t>(in thousand Baht)</w:t>
            </w:r>
          </w:p>
        </w:tc>
      </w:tr>
      <w:tr w:rsidR="00580797" w:rsidRPr="00385FCE" w14:paraId="3D1DCA09" w14:textId="77777777" w:rsidTr="006748B1">
        <w:trPr>
          <w:cantSplit/>
        </w:trPr>
        <w:tc>
          <w:tcPr>
            <w:tcW w:w="1344" w:type="dxa"/>
          </w:tcPr>
          <w:p w14:paraId="6A548FFF" w14:textId="77777777" w:rsidR="00D064CD" w:rsidRPr="004B5C06" w:rsidRDefault="00D064CD" w:rsidP="005243BF">
            <w:pPr>
              <w:spacing w:line="240" w:lineRule="atLeast"/>
              <w:ind w:left="-5" w:right="-79"/>
              <w:rPr>
                <w:sz w:val="22"/>
                <w:szCs w:val="22"/>
              </w:rPr>
            </w:pPr>
            <w:r w:rsidRPr="004B5C06">
              <w:rPr>
                <w:rFonts w:ascii="Times New Roman" w:hAnsi="Times New Roman" w:cs="Times New Roman"/>
                <w:sz w:val="22"/>
                <w:szCs w:val="22"/>
              </w:rPr>
              <w:t>Subsidiaries</w:t>
            </w:r>
          </w:p>
        </w:tc>
        <w:tc>
          <w:tcPr>
            <w:tcW w:w="990" w:type="dxa"/>
          </w:tcPr>
          <w:p w14:paraId="49252AAA" w14:textId="77777777" w:rsidR="00D064CD" w:rsidRPr="00625BD2" w:rsidRDefault="00D064CD" w:rsidP="005243BF">
            <w:pPr>
              <w:pStyle w:val="acctfourfigures"/>
              <w:tabs>
                <w:tab w:val="clear" w:pos="765"/>
                <w:tab w:val="decimal" w:pos="285"/>
              </w:tabs>
              <w:spacing w:line="240" w:lineRule="atLeast"/>
              <w:ind w:left="-83" w:right="11" w:firstLine="4"/>
              <w:rPr>
                <w:rFonts w:eastAsia="MS Mincho" w:cs="Times New Roman"/>
                <w:szCs w:val="22"/>
                <w:lang w:val="en-US" w:bidi="th-TH"/>
              </w:rPr>
            </w:pPr>
            <w:r w:rsidRPr="00625BD2">
              <w:rPr>
                <w:rFonts w:eastAsia="MS Mincho" w:cs="Times New Roman"/>
                <w:szCs w:val="22"/>
                <w:lang w:val="en-US" w:bidi="th-TH"/>
              </w:rPr>
              <w:t>1.5 - 7.0</w:t>
            </w:r>
          </w:p>
        </w:tc>
        <w:tc>
          <w:tcPr>
            <w:tcW w:w="179" w:type="dxa"/>
          </w:tcPr>
          <w:p w14:paraId="31E28D5B" w14:textId="77777777" w:rsidR="00D064CD" w:rsidRPr="00625BD2" w:rsidRDefault="00D064CD" w:rsidP="005243BF">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902" w:type="dxa"/>
          </w:tcPr>
          <w:p w14:paraId="5B55AE7A" w14:textId="77777777" w:rsidR="00D064CD" w:rsidRPr="00625BD2" w:rsidRDefault="00D064CD" w:rsidP="00625BD2">
            <w:pPr>
              <w:pStyle w:val="acctfourfigures"/>
              <w:tabs>
                <w:tab w:val="clear" w:pos="765"/>
              </w:tabs>
              <w:spacing w:line="240" w:lineRule="atLeast"/>
              <w:ind w:left="-83" w:right="-79" w:firstLine="4"/>
              <w:jc w:val="center"/>
              <w:rPr>
                <w:szCs w:val="22"/>
              </w:rPr>
            </w:pPr>
            <w:r w:rsidRPr="00625BD2">
              <w:rPr>
                <w:szCs w:val="22"/>
              </w:rPr>
              <w:t>1.5 - 7.0</w:t>
            </w:r>
          </w:p>
        </w:tc>
        <w:tc>
          <w:tcPr>
            <w:tcW w:w="178" w:type="dxa"/>
          </w:tcPr>
          <w:p w14:paraId="01137709" w14:textId="77777777" w:rsidR="00D064CD" w:rsidRPr="00625BD2" w:rsidRDefault="00D064CD" w:rsidP="005243BF">
            <w:pPr>
              <w:pStyle w:val="acctfourfigures"/>
              <w:tabs>
                <w:tab w:val="clear" w:pos="765"/>
                <w:tab w:val="decimal" w:pos="731"/>
              </w:tabs>
              <w:spacing w:line="240" w:lineRule="atLeast"/>
              <w:ind w:left="-79" w:right="-72"/>
              <w:rPr>
                <w:szCs w:val="22"/>
              </w:rPr>
            </w:pPr>
          </w:p>
        </w:tc>
        <w:tc>
          <w:tcPr>
            <w:tcW w:w="981" w:type="dxa"/>
            <w:gridSpan w:val="3"/>
          </w:tcPr>
          <w:p w14:paraId="62CA3948" w14:textId="77777777" w:rsidR="00D064CD" w:rsidRPr="00625BD2" w:rsidRDefault="00D064CD" w:rsidP="005243BF">
            <w:pPr>
              <w:pStyle w:val="acctfourfigures"/>
              <w:tabs>
                <w:tab w:val="clear" w:pos="765"/>
                <w:tab w:val="decimal" w:pos="1000"/>
              </w:tabs>
              <w:spacing w:line="240" w:lineRule="atLeast"/>
              <w:ind w:left="-79" w:right="-72"/>
              <w:rPr>
                <w:szCs w:val="22"/>
              </w:rPr>
            </w:pPr>
            <w:r w:rsidRPr="00625BD2">
              <w:rPr>
                <w:rFonts w:cs="Times New Roman"/>
                <w:szCs w:val="22"/>
                <w:lang w:val="en-US"/>
              </w:rPr>
              <w:t>4,543,613</w:t>
            </w:r>
          </w:p>
        </w:tc>
        <w:tc>
          <w:tcPr>
            <w:tcW w:w="180" w:type="dxa"/>
          </w:tcPr>
          <w:p w14:paraId="0B55C778" w14:textId="77777777" w:rsidR="00D064CD" w:rsidRPr="00625BD2" w:rsidRDefault="00D064CD" w:rsidP="005243BF">
            <w:pPr>
              <w:pStyle w:val="acctfourfigures"/>
              <w:spacing w:line="240" w:lineRule="atLeast"/>
              <w:rPr>
                <w:szCs w:val="22"/>
              </w:rPr>
            </w:pPr>
          </w:p>
        </w:tc>
        <w:tc>
          <w:tcPr>
            <w:tcW w:w="1091" w:type="dxa"/>
          </w:tcPr>
          <w:p w14:paraId="0AD321B0" w14:textId="51E7C0A2" w:rsidR="00D064CD" w:rsidRPr="00625BD2" w:rsidRDefault="00580797">
            <w:pPr>
              <w:pStyle w:val="acctfourfigures"/>
              <w:spacing w:line="240" w:lineRule="atLeast"/>
              <w:rPr>
                <w:szCs w:val="22"/>
              </w:rPr>
            </w:pPr>
            <w:r>
              <w:rPr>
                <w:szCs w:val="22"/>
              </w:rPr>
              <w:t>(181,570)</w:t>
            </w:r>
          </w:p>
        </w:tc>
        <w:tc>
          <w:tcPr>
            <w:tcW w:w="180" w:type="dxa"/>
          </w:tcPr>
          <w:p w14:paraId="03047506" w14:textId="09D9FD32" w:rsidR="00D064CD" w:rsidRPr="00625BD2" w:rsidRDefault="00D064CD" w:rsidP="005243BF">
            <w:pPr>
              <w:pStyle w:val="acctfourfigures"/>
              <w:spacing w:line="240" w:lineRule="atLeast"/>
              <w:rPr>
                <w:szCs w:val="22"/>
              </w:rPr>
            </w:pPr>
          </w:p>
        </w:tc>
        <w:tc>
          <w:tcPr>
            <w:tcW w:w="900" w:type="dxa"/>
          </w:tcPr>
          <w:p w14:paraId="5D0A1B67" w14:textId="3D0E69DF" w:rsidR="00D064CD" w:rsidRPr="00625BD2" w:rsidRDefault="00D064CD" w:rsidP="005243BF">
            <w:pPr>
              <w:pStyle w:val="acctfourfigures"/>
              <w:tabs>
                <w:tab w:val="clear" w:pos="765"/>
                <w:tab w:val="decimal" w:pos="830"/>
              </w:tabs>
              <w:spacing w:line="240" w:lineRule="atLeast"/>
              <w:ind w:right="-20"/>
              <w:rPr>
                <w:spacing w:val="-4"/>
                <w:szCs w:val="22"/>
              </w:rPr>
            </w:pPr>
            <w:r w:rsidRPr="00625BD2">
              <w:rPr>
                <w:spacing w:val="-4"/>
                <w:szCs w:val="22"/>
              </w:rPr>
              <w:t>30,000</w:t>
            </w:r>
          </w:p>
        </w:tc>
        <w:tc>
          <w:tcPr>
            <w:tcW w:w="180" w:type="dxa"/>
          </w:tcPr>
          <w:p w14:paraId="67CA2F69" w14:textId="77777777" w:rsidR="00D064CD" w:rsidRPr="00625BD2" w:rsidRDefault="00D064CD" w:rsidP="005243BF">
            <w:pPr>
              <w:pStyle w:val="acctfourfigures"/>
              <w:spacing w:line="240" w:lineRule="atLeast"/>
              <w:rPr>
                <w:spacing w:val="-4"/>
                <w:szCs w:val="22"/>
              </w:rPr>
            </w:pPr>
          </w:p>
        </w:tc>
        <w:tc>
          <w:tcPr>
            <w:tcW w:w="990" w:type="dxa"/>
          </w:tcPr>
          <w:p w14:paraId="5289BCB0" w14:textId="5F0EE5A1" w:rsidR="00D064CD" w:rsidRPr="00625BD2" w:rsidRDefault="00D064CD" w:rsidP="00625BD2">
            <w:pPr>
              <w:pStyle w:val="acctfourfigures"/>
              <w:tabs>
                <w:tab w:val="clear" w:pos="765"/>
                <w:tab w:val="decimal" w:pos="641"/>
              </w:tabs>
              <w:spacing w:line="240" w:lineRule="atLeast"/>
              <w:ind w:left="-79" w:right="-100"/>
              <w:rPr>
                <w:spacing w:val="-4"/>
                <w:szCs w:val="22"/>
              </w:rPr>
            </w:pPr>
            <w:r w:rsidRPr="00625BD2">
              <w:rPr>
                <w:spacing w:val="-4"/>
                <w:szCs w:val="22"/>
              </w:rPr>
              <w:t>(1,425,608)</w:t>
            </w:r>
          </w:p>
        </w:tc>
        <w:tc>
          <w:tcPr>
            <w:tcW w:w="180" w:type="dxa"/>
          </w:tcPr>
          <w:p w14:paraId="09189B36" w14:textId="77777777" w:rsidR="00D064CD" w:rsidRPr="00625BD2" w:rsidRDefault="00D064CD" w:rsidP="005243BF">
            <w:pPr>
              <w:pStyle w:val="acctfourfigures"/>
              <w:spacing w:line="240" w:lineRule="atLeast"/>
              <w:rPr>
                <w:szCs w:val="22"/>
              </w:rPr>
            </w:pPr>
          </w:p>
        </w:tc>
        <w:tc>
          <w:tcPr>
            <w:tcW w:w="1181" w:type="dxa"/>
          </w:tcPr>
          <w:p w14:paraId="10070FFB" w14:textId="78C714A0" w:rsidR="00D064CD" w:rsidRPr="00625BD2" w:rsidRDefault="00D064CD" w:rsidP="00625BD2">
            <w:pPr>
              <w:pStyle w:val="acctfourfigures"/>
              <w:tabs>
                <w:tab w:val="clear" w:pos="765"/>
                <w:tab w:val="decimal" w:pos="1360"/>
              </w:tabs>
              <w:spacing w:line="240" w:lineRule="atLeast"/>
              <w:ind w:right="11"/>
              <w:rPr>
                <w:szCs w:val="22"/>
              </w:rPr>
            </w:pPr>
            <w:r w:rsidRPr="00625BD2">
              <w:rPr>
                <w:szCs w:val="22"/>
              </w:rPr>
              <w:t>(23,242)</w:t>
            </w:r>
          </w:p>
        </w:tc>
        <w:tc>
          <w:tcPr>
            <w:tcW w:w="178" w:type="dxa"/>
          </w:tcPr>
          <w:p w14:paraId="79FCCDD9" w14:textId="77777777" w:rsidR="00D064CD" w:rsidRPr="00625BD2" w:rsidRDefault="00D064CD" w:rsidP="005243BF">
            <w:pPr>
              <w:pStyle w:val="acctfourfigures"/>
              <w:tabs>
                <w:tab w:val="clear" w:pos="765"/>
                <w:tab w:val="decimal" w:pos="821"/>
              </w:tabs>
              <w:spacing w:line="240" w:lineRule="atLeast"/>
              <w:ind w:right="11"/>
              <w:rPr>
                <w:spacing w:val="-4"/>
                <w:szCs w:val="22"/>
              </w:rPr>
            </w:pPr>
          </w:p>
        </w:tc>
        <w:tc>
          <w:tcPr>
            <w:tcW w:w="1262" w:type="dxa"/>
          </w:tcPr>
          <w:p w14:paraId="0BEA3D66" w14:textId="6D40E4E7" w:rsidR="00D064CD" w:rsidRPr="00625BD2" w:rsidRDefault="00D064CD" w:rsidP="00625BD2">
            <w:pPr>
              <w:pStyle w:val="acctfourfigures"/>
              <w:tabs>
                <w:tab w:val="clear" w:pos="765"/>
                <w:tab w:val="decimal" w:pos="1002"/>
              </w:tabs>
              <w:spacing w:line="240" w:lineRule="atLeast"/>
              <w:ind w:left="-77" w:right="-79"/>
              <w:rPr>
                <w:spacing w:val="-4"/>
                <w:szCs w:val="22"/>
              </w:rPr>
            </w:pPr>
            <w:r w:rsidRPr="00625BD2">
              <w:rPr>
                <w:spacing w:val="-4"/>
                <w:szCs w:val="22"/>
              </w:rPr>
              <w:t>(85,388)</w:t>
            </w:r>
          </w:p>
        </w:tc>
        <w:tc>
          <w:tcPr>
            <w:tcW w:w="200" w:type="dxa"/>
          </w:tcPr>
          <w:p w14:paraId="58045F23" w14:textId="77777777" w:rsidR="00D064CD" w:rsidRPr="00625BD2" w:rsidRDefault="00D064CD" w:rsidP="005243BF">
            <w:pPr>
              <w:pStyle w:val="acctfourfigures"/>
              <w:tabs>
                <w:tab w:val="clear" w:pos="765"/>
                <w:tab w:val="decimal" w:pos="1360"/>
              </w:tabs>
              <w:spacing w:line="240" w:lineRule="atLeast"/>
              <w:ind w:left="-77" w:right="-79"/>
              <w:rPr>
                <w:spacing w:val="-4"/>
                <w:szCs w:val="22"/>
              </w:rPr>
            </w:pPr>
          </w:p>
        </w:tc>
        <w:tc>
          <w:tcPr>
            <w:tcW w:w="959" w:type="dxa"/>
          </w:tcPr>
          <w:p w14:paraId="7271EA7A" w14:textId="59882BC7" w:rsidR="00D064CD" w:rsidRPr="00625BD2" w:rsidRDefault="00D064CD" w:rsidP="00625BD2">
            <w:pPr>
              <w:pStyle w:val="acctfourfigures"/>
              <w:tabs>
                <w:tab w:val="clear" w:pos="765"/>
                <w:tab w:val="decimal" w:pos="1360"/>
              </w:tabs>
              <w:spacing w:line="240" w:lineRule="atLeast"/>
              <w:ind w:left="-77" w:right="21"/>
              <w:rPr>
                <w:spacing w:val="-4"/>
                <w:szCs w:val="22"/>
              </w:rPr>
            </w:pPr>
            <w:r w:rsidRPr="00625BD2">
              <w:rPr>
                <w:spacing w:val="-4"/>
                <w:szCs w:val="22"/>
              </w:rPr>
              <w:t>19,412</w:t>
            </w:r>
          </w:p>
        </w:tc>
        <w:tc>
          <w:tcPr>
            <w:tcW w:w="200" w:type="dxa"/>
          </w:tcPr>
          <w:p w14:paraId="7D11FF21" w14:textId="77777777" w:rsidR="00D064CD" w:rsidRPr="00625BD2" w:rsidRDefault="00D064CD" w:rsidP="005243BF">
            <w:pPr>
              <w:pStyle w:val="acctfourfigures"/>
              <w:tabs>
                <w:tab w:val="clear" w:pos="765"/>
                <w:tab w:val="decimal" w:pos="1000"/>
              </w:tabs>
              <w:spacing w:line="240" w:lineRule="atLeast"/>
              <w:ind w:left="-77" w:right="-79"/>
              <w:rPr>
                <w:spacing w:val="-4"/>
                <w:szCs w:val="22"/>
              </w:rPr>
            </w:pPr>
          </w:p>
        </w:tc>
        <w:tc>
          <w:tcPr>
            <w:tcW w:w="1060" w:type="dxa"/>
          </w:tcPr>
          <w:p w14:paraId="173D32D9" w14:textId="50FC6094" w:rsidR="00D064CD" w:rsidRPr="00625BD2" w:rsidRDefault="00D064CD" w:rsidP="00625BD2">
            <w:pPr>
              <w:pStyle w:val="acctfourfigures"/>
              <w:tabs>
                <w:tab w:val="clear" w:pos="765"/>
                <w:tab w:val="decimal" w:pos="921"/>
              </w:tabs>
              <w:spacing w:line="240" w:lineRule="atLeast"/>
              <w:ind w:left="-77" w:right="-79"/>
              <w:rPr>
                <w:spacing w:val="-4"/>
                <w:szCs w:val="22"/>
              </w:rPr>
            </w:pPr>
            <w:r w:rsidRPr="00625BD2">
              <w:rPr>
                <w:spacing w:val="-4"/>
                <w:szCs w:val="22"/>
              </w:rPr>
              <w:t>(</w:t>
            </w:r>
            <w:r w:rsidRPr="00625BD2">
              <w:rPr>
                <w:szCs w:val="22"/>
              </w:rPr>
              <w:t>1,044,847</w:t>
            </w:r>
            <w:r w:rsidRPr="00625BD2">
              <w:rPr>
                <w:spacing w:val="-4"/>
                <w:szCs w:val="22"/>
              </w:rPr>
              <w:t>)</w:t>
            </w:r>
          </w:p>
        </w:tc>
        <w:tc>
          <w:tcPr>
            <w:tcW w:w="180" w:type="dxa"/>
          </w:tcPr>
          <w:p w14:paraId="21D4714C" w14:textId="77777777" w:rsidR="00D064CD" w:rsidRPr="00625BD2" w:rsidRDefault="00D064CD" w:rsidP="005243BF">
            <w:pPr>
              <w:pStyle w:val="acctfourfigures"/>
              <w:tabs>
                <w:tab w:val="clear" w:pos="765"/>
                <w:tab w:val="decimal" w:pos="821"/>
              </w:tabs>
              <w:spacing w:line="240" w:lineRule="atLeast"/>
              <w:ind w:right="11"/>
              <w:rPr>
                <w:szCs w:val="22"/>
              </w:rPr>
            </w:pPr>
          </w:p>
        </w:tc>
        <w:tc>
          <w:tcPr>
            <w:tcW w:w="1026" w:type="dxa"/>
            <w:gridSpan w:val="2"/>
          </w:tcPr>
          <w:p w14:paraId="6E0B2881" w14:textId="1A22EC94" w:rsidR="00D064CD" w:rsidRPr="00625BD2" w:rsidRDefault="00580797" w:rsidP="00625BD2">
            <w:pPr>
              <w:pStyle w:val="acctfourfigures"/>
              <w:tabs>
                <w:tab w:val="clear" w:pos="765"/>
                <w:tab w:val="decimal" w:pos="1359"/>
              </w:tabs>
              <w:spacing w:line="240" w:lineRule="atLeast"/>
              <w:ind w:right="11"/>
              <w:rPr>
                <w:spacing w:val="-8"/>
                <w:szCs w:val="22"/>
              </w:rPr>
            </w:pPr>
            <w:r>
              <w:rPr>
                <w:spacing w:val="-8"/>
                <w:szCs w:val="22"/>
              </w:rPr>
              <w:t>1,832,370</w:t>
            </w:r>
          </w:p>
        </w:tc>
      </w:tr>
      <w:tr w:rsidR="00580797" w:rsidRPr="00385FCE" w14:paraId="565ADCFD" w14:textId="77777777" w:rsidTr="006748B1">
        <w:trPr>
          <w:cantSplit/>
        </w:trPr>
        <w:tc>
          <w:tcPr>
            <w:tcW w:w="1344" w:type="dxa"/>
          </w:tcPr>
          <w:p w14:paraId="3ADC87C6" w14:textId="77777777" w:rsidR="00D064CD" w:rsidRPr="005947BD" w:rsidRDefault="00D064CD" w:rsidP="005243BF">
            <w:pPr>
              <w:spacing w:line="240" w:lineRule="atLeast"/>
              <w:ind w:right="-79"/>
              <w:rPr>
                <w:rFonts w:ascii="Times New Roman" w:hAnsi="Times New Roman" w:cs="Times New Roman"/>
                <w:sz w:val="22"/>
                <w:szCs w:val="22"/>
              </w:rPr>
            </w:pPr>
            <w:r w:rsidRPr="005947BD">
              <w:rPr>
                <w:rFonts w:ascii="Times New Roman" w:hAnsi="Times New Roman" w:cs="Times New Roman"/>
                <w:sz w:val="22"/>
                <w:szCs w:val="22"/>
              </w:rPr>
              <w:t>Joint</w:t>
            </w:r>
            <w:r>
              <w:rPr>
                <w:rFonts w:ascii="Times New Roman" w:hAnsi="Times New Roman" w:cs="Times New Roman"/>
                <w:sz w:val="22"/>
                <w:szCs w:val="22"/>
              </w:rPr>
              <w:t xml:space="preserve"> </w:t>
            </w:r>
            <w:r w:rsidRPr="005947BD">
              <w:rPr>
                <w:rFonts w:ascii="Times New Roman" w:hAnsi="Times New Roman" w:cs="Times New Roman"/>
                <w:sz w:val="22"/>
                <w:szCs w:val="22"/>
              </w:rPr>
              <w:t>venture</w:t>
            </w:r>
          </w:p>
        </w:tc>
        <w:tc>
          <w:tcPr>
            <w:tcW w:w="990" w:type="dxa"/>
          </w:tcPr>
          <w:p w14:paraId="39517BDD" w14:textId="48DAAD0D" w:rsidR="00D064CD" w:rsidRPr="00625BD2" w:rsidRDefault="00D064CD">
            <w:pPr>
              <w:pStyle w:val="acctfourfigures"/>
              <w:tabs>
                <w:tab w:val="clear" w:pos="765"/>
                <w:tab w:val="decimal" w:pos="548"/>
              </w:tabs>
              <w:spacing w:line="240" w:lineRule="atLeast"/>
              <w:ind w:right="11"/>
              <w:rPr>
                <w:rFonts w:eastAsia="MS Mincho" w:cs="Times New Roman"/>
                <w:szCs w:val="22"/>
                <w:lang w:val="en-US" w:bidi="th-TH"/>
              </w:rPr>
            </w:pPr>
            <w:r w:rsidRPr="00625BD2">
              <w:rPr>
                <w:rFonts w:eastAsia="MS Mincho" w:cs="Times New Roman"/>
                <w:szCs w:val="22"/>
                <w:lang w:val="en-US" w:bidi="th-TH"/>
              </w:rPr>
              <w:t>-</w:t>
            </w:r>
            <w:r w:rsidR="00580797">
              <w:rPr>
                <w:rFonts w:eastAsia="MS Mincho" w:cs="Times New Roman"/>
                <w:szCs w:val="22"/>
                <w:lang w:val="en-US" w:bidi="th-TH"/>
              </w:rPr>
              <w:t xml:space="preserve"> </w:t>
            </w:r>
          </w:p>
        </w:tc>
        <w:tc>
          <w:tcPr>
            <w:tcW w:w="179" w:type="dxa"/>
          </w:tcPr>
          <w:p w14:paraId="0609AB53" w14:textId="77777777" w:rsidR="00D064CD" w:rsidRPr="00625BD2" w:rsidRDefault="00D064CD" w:rsidP="005243BF">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902" w:type="dxa"/>
          </w:tcPr>
          <w:p w14:paraId="3BFE410E" w14:textId="77777777" w:rsidR="00D064CD" w:rsidRPr="00625BD2" w:rsidRDefault="00D064CD" w:rsidP="006748B1">
            <w:pPr>
              <w:pStyle w:val="acctfourfigures"/>
              <w:tabs>
                <w:tab w:val="clear" w:pos="765"/>
                <w:tab w:val="decimal" w:pos="378"/>
              </w:tabs>
              <w:spacing w:line="240" w:lineRule="atLeast"/>
              <w:ind w:right="11"/>
              <w:rPr>
                <w:szCs w:val="22"/>
              </w:rPr>
            </w:pPr>
            <w:r w:rsidRPr="00625BD2">
              <w:rPr>
                <w:szCs w:val="22"/>
              </w:rPr>
              <w:t>7.0</w:t>
            </w:r>
          </w:p>
        </w:tc>
        <w:tc>
          <w:tcPr>
            <w:tcW w:w="178" w:type="dxa"/>
          </w:tcPr>
          <w:p w14:paraId="24128EE1" w14:textId="77777777" w:rsidR="00D064CD" w:rsidRPr="00625BD2" w:rsidRDefault="00D064CD" w:rsidP="005243BF">
            <w:pPr>
              <w:pStyle w:val="acctfourfigures"/>
              <w:tabs>
                <w:tab w:val="clear" w:pos="765"/>
                <w:tab w:val="decimal" w:pos="731"/>
              </w:tabs>
              <w:spacing w:line="240" w:lineRule="atLeast"/>
              <w:ind w:left="-79" w:right="-72"/>
              <w:rPr>
                <w:szCs w:val="22"/>
              </w:rPr>
            </w:pPr>
          </w:p>
        </w:tc>
        <w:tc>
          <w:tcPr>
            <w:tcW w:w="981" w:type="dxa"/>
            <w:gridSpan w:val="3"/>
            <w:tcBorders>
              <w:bottom w:val="single" w:sz="4" w:space="0" w:color="auto"/>
            </w:tcBorders>
          </w:tcPr>
          <w:p w14:paraId="77000A94" w14:textId="77777777" w:rsidR="00D064CD" w:rsidRPr="00625BD2" w:rsidRDefault="00D064CD" w:rsidP="006748B1">
            <w:pPr>
              <w:pStyle w:val="acctfourfigures"/>
              <w:tabs>
                <w:tab w:val="clear" w:pos="765"/>
                <w:tab w:val="decimal" w:pos="558"/>
              </w:tabs>
              <w:spacing w:line="240" w:lineRule="atLeast"/>
              <w:ind w:right="-72"/>
              <w:rPr>
                <w:rFonts w:cs="Times New Roman"/>
                <w:szCs w:val="22"/>
                <w:lang w:val="en-US"/>
              </w:rPr>
            </w:pPr>
            <w:r w:rsidRPr="00625BD2">
              <w:rPr>
                <w:rFonts w:cs="Times New Roman"/>
                <w:szCs w:val="22"/>
                <w:lang w:val="en-US"/>
              </w:rPr>
              <w:t>-</w:t>
            </w:r>
          </w:p>
        </w:tc>
        <w:tc>
          <w:tcPr>
            <w:tcW w:w="180" w:type="dxa"/>
          </w:tcPr>
          <w:p w14:paraId="3859205B" w14:textId="77777777" w:rsidR="00D064CD" w:rsidRPr="00625BD2" w:rsidRDefault="00D064CD" w:rsidP="005243BF">
            <w:pPr>
              <w:pStyle w:val="acctfourfigures"/>
              <w:spacing w:line="240" w:lineRule="atLeast"/>
              <w:rPr>
                <w:szCs w:val="22"/>
              </w:rPr>
            </w:pPr>
          </w:p>
        </w:tc>
        <w:tc>
          <w:tcPr>
            <w:tcW w:w="1091" w:type="dxa"/>
          </w:tcPr>
          <w:p w14:paraId="42766D5D" w14:textId="61849771" w:rsidR="00D064CD" w:rsidRPr="00625BD2" w:rsidRDefault="0072577F" w:rsidP="006748B1">
            <w:pPr>
              <w:pStyle w:val="acctfourfigures"/>
              <w:tabs>
                <w:tab w:val="clear" w:pos="765"/>
                <w:tab w:val="decimal" w:pos="472"/>
              </w:tabs>
              <w:spacing w:line="240" w:lineRule="atLeast"/>
              <w:rPr>
                <w:szCs w:val="22"/>
              </w:rPr>
            </w:pPr>
            <w:r>
              <w:rPr>
                <w:szCs w:val="22"/>
              </w:rPr>
              <w:t>-</w:t>
            </w:r>
          </w:p>
        </w:tc>
        <w:tc>
          <w:tcPr>
            <w:tcW w:w="180" w:type="dxa"/>
          </w:tcPr>
          <w:p w14:paraId="57A2BC7C" w14:textId="60C00B17" w:rsidR="00D064CD" w:rsidRPr="00625BD2" w:rsidRDefault="00D064CD" w:rsidP="005243BF">
            <w:pPr>
              <w:pStyle w:val="acctfourfigures"/>
              <w:spacing w:line="240" w:lineRule="atLeast"/>
              <w:rPr>
                <w:szCs w:val="22"/>
              </w:rPr>
            </w:pPr>
          </w:p>
        </w:tc>
        <w:tc>
          <w:tcPr>
            <w:tcW w:w="900" w:type="dxa"/>
          </w:tcPr>
          <w:p w14:paraId="1925D078" w14:textId="77777777" w:rsidR="00D064CD" w:rsidRPr="00625BD2" w:rsidRDefault="00D064CD" w:rsidP="005243BF">
            <w:pPr>
              <w:pStyle w:val="acctfourfigures"/>
              <w:tabs>
                <w:tab w:val="clear" w:pos="765"/>
                <w:tab w:val="decimal" w:pos="830"/>
              </w:tabs>
              <w:spacing w:line="240" w:lineRule="atLeast"/>
              <w:ind w:right="-20"/>
              <w:rPr>
                <w:spacing w:val="-4"/>
                <w:szCs w:val="22"/>
              </w:rPr>
            </w:pPr>
            <w:r w:rsidRPr="00625BD2">
              <w:rPr>
                <w:spacing w:val="-4"/>
                <w:szCs w:val="22"/>
              </w:rPr>
              <w:t>66,048</w:t>
            </w:r>
          </w:p>
        </w:tc>
        <w:tc>
          <w:tcPr>
            <w:tcW w:w="180" w:type="dxa"/>
          </w:tcPr>
          <w:p w14:paraId="5ABB42E4" w14:textId="77777777" w:rsidR="00D064CD" w:rsidRPr="00625BD2" w:rsidRDefault="00D064CD" w:rsidP="005243BF">
            <w:pPr>
              <w:pStyle w:val="acctfourfigures"/>
              <w:spacing w:line="240" w:lineRule="atLeast"/>
              <w:rPr>
                <w:szCs w:val="22"/>
              </w:rPr>
            </w:pPr>
          </w:p>
        </w:tc>
        <w:tc>
          <w:tcPr>
            <w:tcW w:w="990" w:type="dxa"/>
          </w:tcPr>
          <w:p w14:paraId="5D02009D" w14:textId="77777777" w:rsidR="00D064CD" w:rsidRPr="00625BD2" w:rsidRDefault="00D064CD" w:rsidP="005243BF">
            <w:pPr>
              <w:pStyle w:val="acctfourfigures"/>
              <w:tabs>
                <w:tab w:val="clear" w:pos="765"/>
                <w:tab w:val="decimal" w:pos="550"/>
              </w:tabs>
              <w:spacing w:line="240" w:lineRule="atLeast"/>
              <w:ind w:right="-20"/>
              <w:rPr>
                <w:szCs w:val="22"/>
              </w:rPr>
            </w:pPr>
            <w:r w:rsidRPr="00625BD2">
              <w:rPr>
                <w:szCs w:val="22"/>
              </w:rPr>
              <w:t>-</w:t>
            </w:r>
          </w:p>
        </w:tc>
        <w:tc>
          <w:tcPr>
            <w:tcW w:w="180" w:type="dxa"/>
          </w:tcPr>
          <w:p w14:paraId="30DE746F" w14:textId="77777777" w:rsidR="00D064CD" w:rsidRPr="00625BD2" w:rsidRDefault="00D064CD" w:rsidP="005243BF">
            <w:pPr>
              <w:pStyle w:val="acctfourfigures"/>
              <w:spacing w:line="240" w:lineRule="atLeast"/>
              <w:rPr>
                <w:szCs w:val="22"/>
              </w:rPr>
            </w:pPr>
          </w:p>
        </w:tc>
        <w:tc>
          <w:tcPr>
            <w:tcW w:w="1181" w:type="dxa"/>
          </w:tcPr>
          <w:p w14:paraId="6125814B" w14:textId="77777777" w:rsidR="00D064CD" w:rsidRPr="00625BD2" w:rsidRDefault="00D064CD" w:rsidP="006748B1">
            <w:pPr>
              <w:pStyle w:val="acctfourfigures"/>
              <w:tabs>
                <w:tab w:val="clear" w:pos="765"/>
                <w:tab w:val="decimal" w:pos="636"/>
              </w:tabs>
              <w:spacing w:line="240" w:lineRule="atLeast"/>
              <w:ind w:right="-20"/>
              <w:rPr>
                <w:szCs w:val="22"/>
              </w:rPr>
            </w:pPr>
            <w:r w:rsidRPr="00625BD2">
              <w:rPr>
                <w:szCs w:val="22"/>
              </w:rPr>
              <w:t>-</w:t>
            </w:r>
          </w:p>
        </w:tc>
        <w:tc>
          <w:tcPr>
            <w:tcW w:w="178" w:type="dxa"/>
          </w:tcPr>
          <w:p w14:paraId="76DDF235" w14:textId="77777777" w:rsidR="00D064CD" w:rsidRPr="00625BD2" w:rsidRDefault="00D064CD" w:rsidP="005243BF">
            <w:pPr>
              <w:pStyle w:val="acctfourfigures"/>
              <w:tabs>
                <w:tab w:val="clear" w:pos="765"/>
                <w:tab w:val="decimal" w:pos="821"/>
              </w:tabs>
              <w:spacing w:line="240" w:lineRule="atLeast"/>
              <w:ind w:right="11"/>
              <w:rPr>
                <w:szCs w:val="22"/>
              </w:rPr>
            </w:pPr>
          </w:p>
        </w:tc>
        <w:tc>
          <w:tcPr>
            <w:tcW w:w="1262" w:type="dxa"/>
          </w:tcPr>
          <w:p w14:paraId="66761D4B" w14:textId="18DA6893" w:rsidR="00D064CD" w:rsidRPr="00625BD2" w:rsidRDefault="00D064CD" w:rsidP="00625BD2">
            <w:pPr>
              <w:pStyle w:val="acctfourfigures"/>
              <w:tabs>
                <w:tab w:val="clear" w:pos="765"/>
                <w:tab w:val="decimal" w:pos="702"/>
              </w:tabs>
              <w:spacing w:line="240" w:lineRule="atLeast"/>
              <w:ind w:right="-79"/>
              <w:rPr>
                <w:szCs w:val="22"/>
              </w:rPr>
            </w:pPr>
            <w:r w:rsidRPr="00625BD2">
              <w:rPr>
                <w:szCs w:val="22"/>
              </w:rPr>
              <w:t>-</w:t>
            </w:r>
          </w:p>
        </w:tc>
        <w:tc>
          <w:tcPr>
            <w:tcW w:w="200" w:type="dxa"/>
          </w:tcPr>
          <w:p w14:paraId="587A1560" w14:textId="77777777" w:rsidR="00D064CD" w:rsidRPr="00625BD2" w:rsidRDefault="00D064CD" w:rsidP="005243BF">
            <w:pPr>
              <w:pStyle w:val="acctfourfigures"/>
              <w:tabs>
                <w:tab w:val="clear" w:pos="765"/>
                <w:tab w:val="decimal" w:pos="1000"/>
              </w:tabs>
              <w:spacing w:line="240" w:lineRule="atLeast"/>
              <w:ind w:right="-79"/>
              <w:rPr>
                <w:szCs w:val="22"/>
              </w:rPr>
            </w:pPr>
          </w:p>
        </w:tc>
        <w:tc>
          <w:tcPr>
            <w:tcW w:w="959" w:type="dxa"/>
          </w:tcPr>
          <w:p w14:paraId="3BA1E4E6" w14:textId="3AC2A67E" w:rsidR="00D064CD" w:rsidRPr="00625BD2" w:rsidRDefault="00D064CD" w:rsidP="006748B1">
            <w:pPr>
              <w:pStyle w:val="acctfourfigures"/>
              <w:tabs>
                <w:tab w:val="clear" w:pos="765"/>
                <w:tab w:val="decimal" w:pos="516"/>
              </w:tabs>
              <w:spacing w:line="240" w:lineRule="atLeast"/>
              <w:ind w:right="-79"/>
              <w:rPr>
                <w:szCs w:val="22"/>
              </w:rPr>
            </w:pPr>
            <w:r w:rsidRPr="00625BD2">
              <w:rPr>
                <w:szCs w:val="22"/>
              </w:rPr>
              <w:t>-</w:t>
            </w:r>
          </w:p>
        </w:tc>
        <w:tc>
          <w:tcPr>
            <w:tcW w:w="200" w:type="dxa"/>
          </w:tcPr>
          <w:p w14:paraId="56E3B63D" w14:textId="77777777" w:rsidR="00D064CD" w:rsidRPr="00625BD2" w:rsidRDefault="00D064CD" w:rsidP="005243BF">
            <w:pPr>
              <w:pStyle w:val="acctfourfigures"/>
              <w:tabs>
                <w:tab w:val="clear" w:pos="765"/>
                <w:tab w:val="decimal" w:pos="1000"/>
              </w:tabs>
              <w:spacing w:line="240" w:lineRule="atLeast"/>
              <w:ind w:right="-79"/>
              <w:rPr>
                <w:szCs w:val="22"/>
              </w:rPr>
            </w:pPr>
          </w:p>
        </w:tc>
        <w:tc>
          <w:tcPr>
            <w:tcW w:w="1060" w:type="dxa"/>
          </w:tcPr>
          <w:p w14:paraId="4CD718F5" w14:textId="36758E5F" w:rsidR="00D064CD" w:rsidRPr="00625BD2" w:rsidRDefault="00D064CD" w:rsidP="00625BD2">
            <w:pPr>
              <w:pStyle w:val="acctfourfigures"/>
              <w:tabs>
                <w:tab w:val="clear" w:pos="765"/>
                <w:tab w:val="decimal" w:pos="921"/>
              </w:tabs>
              <w:spacing w:line="240" w:lineRule="atLeast"/>
              <w:ind w:right="-79"/>
              <w:rPr>
                <w:szCs w:val="22"/>
              </w:rPr>
            </w:pPr>
            <w:r w:rsidRPr="00625BD2">
              <w:rPr>
                <w:szCs w:val="22"/>
              </w:rPr>
              <w:t>1,044,847</w:t>
            </w:r>
          </w:p>
        </w:tc>
        <w:tc>
          <w:tcPr>
            <w:tcW w:w="180" w:type="dxa"/>
          </w:tcPr>
          <w:p w14:paraId="72E53AD4" w14:textId="77777777" w:rsidR="00D064CD" w:rsidRPr="00625BD2" w:rsidRDefault="00D064CD" w:rsidP="005243BF">
            <w:pPr>
              <w:pStyle w:val="acctfourfigures"/>
              <w:tabs>
                <w:tab w:val="clear" w:pos="765"/>
                <w:tab w:val="decimal" w:pos="821"/>
              </w:tabs>
              <w:spacing w:line="240" w:lineRule="atLeast"/>
              <w:ind w:right="11"/>
              <w:rPr>
                <w:szCs w:val="22"/>
              </w:rPr>
            </w:pPr>
          </w:p>
        </w:tc>
        <w:tc>
          <w:tcPr>
            <w:tcW w:w="1026" w:type="dxa"/>
            <w:gridSpan w:val="2"/>
            <w:tcBorders>
              <w:bottom w:val="single" w:sz="4" w:space="0" w:color="auto"/>
            </w:tcBorders>
          </w:tcPr>
          <w:p w14:paraId="5F0ED053" w14:textId="77777777" w:rsidR="00D064CD" w:rsidRPr="00625BD2" w:rsidRDefault="00D064CD" w:rsidP="005243BF">
            <w:pPr>
              <w:pStyle w:val="acctfourfigures"/>
              <w:tabs>
                <w:tab w:val="clear" w:pos="765"/>
                <w:tab w:val="decimal" w:pos="1359"/>
              </w:tabs>
              <w:spacing w:line="240" w:lineRule="atLeast"/>
              <w:ind w:right="11"/>
              <w:rPr>
                <w:spacing w:val="-8"/>
                <w:szCs w:val="22"/>
              </w:rPr>
            </w:pPr>
            <w:r w:rsidRPr="00625BD2">
              <w:rPr>
                <w:spacing w:val="-8"/>
                <w:szCs w:val="22"/>
              </w:rPr>
              <w:t>1,110,895</w:t>
            </w:r>
          </w:p>
        </w:tc>
      </w:tr>
      <w:tr w:rsidR="00580797" w:rsidRPr="00385FCE" w14:paraId="6AD841D6" w14:textId="77777777" w:rsidTr="006748B1">
        <w:trPr>
          <w:cantSplit/>
        </w:trPr>
        <w:tc>
          <w:tcPr>
            <w:tcW w:w="1344" w:type="dxa"/>
          </w:tcPr>
          <w:p w14:paraId="76DCB1C5" w14:textId="77777777" w:rsidR="00D064CD" w:rsidRPr="005947BD" w:rsidRDefault="00D064CD" w:rsidP="005243BF">
            <w:pPr>
              <w:spacing w:line="240" w:lineRule="atLeast"/>
              <w:ind w:left="-5"/>
              <w:rPr>
                <w:b/>
                <w:bCs/>
                <w:sz w:val="22"/>
                <w:szCs w:val="22"/>
              </w:rPr>
            </w:pPr>
            <w:r w:rsidRPr="005947BD">
              <w:rPr>
                <w:rFonts w:ascii="Times New Roman" w:hAnsi="Times New Roman" w:cs="Times New Roman"/>
                <w:b/>
                <w:bCs/>
                <w:sz w:val="22"/>
                <w:szCs w:val="22"/>
              </w:rPr>
              <w:t>Total</w:t>
            </w:r>
          </w:p>
        </w:tc>
        <w:tc>
          <w:tcPr>
            <w:tcW w:w="990" w:type="dxa"/>
          </w:tcPr>
          <w:p w14:paraId="0B9CC6EF" w14:textId="77777777" w:rsidR="00D064CD" w:rsidRPr="005947BD" w:rsidRDefault="00D064CD" w:rsidP="005243BF">
            <w:pPr>
              <w:pStyle w:val="acctfourfigures"/>
              <w:tabs>
                <w:tab w:val="clear" w:pos="765"/>
                <w:tab w:val="decimal" w:pos="731"/>
              </w:tabs>
              <w:spacing w:line="240" w:lineRule="atLeast"/>
              <w:ind w:left="-83" w:right="11" w:firstLine="4"/>
              <w:rPr>
                <w:b/>
                <w:bCs/>
                <w:szCs w:val="22"/>
              </w:rPr>
            </w:pPr>
          </w:p>
        </w:tc>
        <w:tc>
          <w:tcPr>
            <w:tcW w:w="179" w:type="dxa"/>
          </w:tcPr>
          <w:p w14:paraId="188875C0" w14:textId="77777777" w:rsidR="00D064CD" w:rsidRPr="005947BD" w:rsidRDefault="00D064CD" w:rsidP="005243BF">
            <w:pPr>
              <w:pStyle w:val="acctfourfigures"/>
              <w:tabs>
                <w:tab w:val="clear" w:pos="765"/>
                <w:tab w:val="decimal" w:pos="731"/>
              </w:tabs>
              <w:spacing w:line="240" w:lineRule="atLeast"/>
              <w:ind w:left="-83" w:right="11" w:firstLine="4"/>
              <w:rPr>
                <w:b/>
                <w:bCs/>
                <w:szCs w:val="22"/>
              </w:rPr>
            </w:pPr>
          </w:p>
        </w:tc>
        <w:tc>
          <w:tcPr>
            <w:tcW w:w="902" w:type="dxa"/>
          </w:tcPr>
          <w:p w14:paraId="4619FFB2" w14:textId="77777777" w:rsidR="00D064CD" w:rsidRPr="005947BD" w:rsidRDefault="00D064CD" w:rsidP="005243BF">
            <w:pPr>
              <w:pStyle w:val="acctfourfigures"/>
              <w:tabs>
                <w:tab w:val="clear" w:pos="765"/>
                <w:tab w:val="decimal" w:pos="731"/>
              </w:tabs>
              <w:spacing w:line="240" w:lineRule="atLeast"/>
              <w:ind w:left="-83" w:right="11" w:firstLine="4"/>
              <w:rPr>
                <w:b/>
                <w:bCs/>
                <w:szCs w:val="22"/>
              </w:rPr>
            </w:pPr>
          </w:p>
        </w:tc>
        <w:tc>
          <w:tcPr>
            <w:tcW w:w="178" w:type="dxa"/>
          </w:tcPr>
          <w:p w14:paraId="6E732B4D" w14:textId="77777777" w:rsidR="00D064CD" w:rsidRPr="005947BD" w:rsidRDefault="00D064CD" w:rsidP="005243BF">
            <w:pPr>
              <w:pStyle w:val="acctfourfigures"/>
              <w:tabs>
                <w:tab w:val="clear" w:pos="765"/>
                <w:tab w:val="decimal" w:pos="731"/>
              </w:tabs>
              <w:spacing w:line="240" w:lineRule="atLeast"/>
              <w:ind w:left="-79" w:right="-72"/>
              <w:rPr>
                <w:b/>
                <w:bCs/>
                <w:szCs w:val="22"/>
              </w:rPr>
            </w:pPr>
          </w:p>
        </w:tc>
        <w:tc>
          <w:tcPr>
            <w:tcW w:w="981" w:type="dxa"/>
            <w:gridSpan w:val="3"/>
            <w:tcBorders>
              <w:top w:val="single" w:sz="4" w:space="0" w:color="auto"/>
              <w:bottom w:val="double" w:sz="4" w:space="0" w:color="auto"/>
            </w:tcBorders>
          </w:tcPr>
          <w:p w14:paraId="5351086E" w14:textId="77777777" w:rsidR="00D064CD" w:rsidRPr="005947BD" w:rsidRDefault="00D064CD" w:rsidP="005243BF">
            <w:pPr>
              <w:pStyle w:val="acctfourfigures"/>
              <w:tabs>
                <w:tab w:val="clear" w:pos="765"/>
                <w:tab w:val="decimal" w:pos="1000"/>
              </w:tabs>
              <w:spacing w:line="240" w:lineRule="atLeast"/>
              <w:ind w:left="-79" w:right="-72"/>
              <w:rPr>
                <w:b/>
                <w:bCs/>
                <w:szCs w:val="22"/>
              </w:rPr>
            </w:pPr>
            <w:r w:rsidRPr="005947BD">
              <w:rPr>
                <w:rFonts w:cs="Times New Roman"/>
                <w:b/>
                <w:bCs/>
                <w:szCs w:val="22"/>
                <w:lang w:val="en-US"/>
              </w:rPr>
              <w:t>4,543,613</w:t>
            </w:r>
          </w:p>
        </w:tc>
        <w:tc>
          <w:tcPr>
            <w:tcW w:w="180" w:type="dxa"/>
          </w:tcPr>
          <w:p w14:paraId="4BDF0017" w14:textId="77777777" w:rsidR="00D064CD" w:rsidRPr="005947BD" w:rsidRDefault="00D064CD" w:rsidP="005243BF">
            <w:pPr>
              <w:pStyle w:val="acctfourfigures"/>
              <w:spacing w:line="240" w:lineRule="atLeast"/>
              <w:rPr>
                <w:b/>
                <w:bCs/>
                <w:szCs w:val="22"/>
              </w:rPr>
            </w:pPr>
          </w:p>
        </w:tc>
        <w:tc>
          <w:tcPr>
            <w:tcW w:w="1091" w:type="dxa"/>
          </w:tcPr>
          <w:p w14:paraId="5BF41F46" w14:textId="77777777" w:rsidR="00D064CD" w:rsidRPr="005947BD" w:rsidRDefault="00D064CD" w:rsidP="005243BF">
            <w:pPr>
              <w:pStyle w:val="acctfourfigures"/>
              <w:spacing w:line="240" w:lineRule="atLeast"/>
              <w:rPr>
                <w:b/>
                <w:bCs/>
                <w:szCs w:val="22"/>
              </w:rPr>
            </w:pPr>
          </w:p>
        </w:tc>
        <w:tc>
          <w:tcPr>
            <w:tcW w:w="180" w:type="dxa"/>
          </w:tcPr>
          <w:p w14:paraId="66BD4DAF" w14:textId="544E53DD" w:rsidR="00D064CD" w:rsidRPr="005947BD" w:rsidRDefault="00D064CD" w:rsidP="005243BF">
            <w:pPr>
              <w:pStyle w:val="acctfourfigures"/>
              <w:spacing w:line="240" w:lineRule="atLeast"/>
              <w:rPr>
                <w:b/>
                <w:bCs/>
                <w:szCs w:val="22"/>
              </w:rPr>
            </w:pPr>
          </w:p>
        </w:tc>
        <w:tc>
          <w:tcPr>
            <w:tcW w:w="900" w:type="dxa"/>
          </w:tcPr>
          <w:p w14:paraId="075A17BB" w14:textId="77777777" w:rsidR="00D064CD" w:rsidRPr="005947BD" w:rsidRDefault="00D064CD" w:rsidP="005243BF">
            <w:pPr>
              <w:pStyle w:val="acctfourfigures"/>
              <w:tabs>
                <w:tab w:val="clear" w:pos="765"/>
                <w:tab w:val="decimal" w:pos="911"/>
              </w:tabs>
              <w:spacing w:line="240" w:lineRule="atLeast"/>
              <w:ind w:right="11"/>
              <w:rPr>
                <w:b/>
                <w:bCs/>
                <w:szCs w:val="22"/>
              </w:rPr>
            </w:pPr>
          </w:p>
        </w:tc>
        <w:tc>
          <w:tcPr>
            <w:tcW w:w="180" w:type="dxa"/>
          </w:tcPr>
          <w:p w14:paraId="264D1CA7" w14:textId="77777777" w:rsidR="00D064CD" w:rsidRPr="005947BD" w:rsidRDefault="00D064CD" w:rsidP="005243BF">
            <w:pPr>
              <w:pStyle w:val="acctfourfigures"/>
              <w:spacing w:line="240" w:lineRule="atLeast"/>
              <w:rPr>
                <w:b/>
                <w:bCs/>
                <w:szCs w:val="22"/>
              </w:rPr>
            </w:pPr>
          </w:p>
        </w:tc>
        <w:tc>
          <w:tcPr>
            <w:tcW w:w="990" w:type="dxa"/>
          </w:tcPr>
          <w:p w14:paraId="77510396" w14:textId="77777777" w:rsidR="00D064CD" w:rsidRPr="005947BD" w:rsidRDefault="00D064CD" w:rsidP="005243BF">
            <w:pPr>
              <w:pStyle w:val="acctfourfigures"/>
              <w:tabs>
                <w:tab w:val="clear" w:pos="765"/>
                <w:tab w:val="decimal" w:pos="731"/>
              </w:tabs>
              <w:spacing w:line="240" w:lineRule="atLeast"/>
              <w:ind w:right="11"/>
              <w:rPr>
                <w:b/>
                <w:bCs/>
                <w:szCs w:val="22"/>
              </w:rPr>
            </w:pPr>
          </w:p>
        </w:tc>
        <w:tc>
          <w:tcPr>
            <w:tcW w:w="180" w:type="dxa"/>
          </w:tcPr>
          <w:p w14:paraId="7A039849" w14:textId="77777777" w:rsidR="00D064CD" w:rsidRPr="005947BD" w:rsidRDefault="00D064CD" w:rsidP="005243BF">
            <w:pPr>
              <w:pStyle w:val="acctfourfigures"/>
              <w:spacing w:line="240" w:lineRule="atLeast"/>
              <w:rPr>
                <w:b/>
                <w:bCs/>
                <w:szCs w:val="22"/>
              </w:rPr>
            </w:pPr>
          </w:p>
        </w:tc>
        <w:tc>
          <w:tcPr>
            <w:tcW w:w="1181" w:type="dxa"/>
          </w:tcPr>
          <w:p w14:paraId="76F62007" w14:textId="77777777" w:rsidR="00D064CD" w:rsidRPr="005947BD" w:rsidRDefault="00D064CD" w:rsidP="005243BF">
            <w:pPr>
              <w:pStyle w:val="acctfourfigures"/>
              <w:tabs>
                <w:tab w:val="clear" w:pos="765"/>
                <w:tab w:val="decimal" w:pos="821"/>
              </w:tabs>
              <w:spacing w:line="240" w:lineRule="atLeast"/>
              <w:ind w:right="11"/>
              <w:rPr>
                <w:b/>
                <w:bCs/>
                <w:szCs w:val="22"/>
              </w:rPr>
            </w:pPr>
          </w:p>
        </w:tc>
        <w:tc>
          <w:tcPr>
            <w:tcW w:w="178" w:type="dxa"/>
          </w:tcPr>
          <w:p w14:paraId="5B37A1F4" w14:textId="77777777" w:rsidR="00D064CD" w:rsidRPr="005947BD" w:rsidRDefault="00D064CD" w:rsidP="005243BF">
            <w:pPr>
              <w:pStyle w:val="acctfourfigures"/>
              <w:tabs>
                <w:tab w:val="clear" w:pos="765"/>
                <w:tab w:val="decimal" w:pos="821"/>
              </w:tabs>
              <w:spacing w:line="240" w:lineRule="atLeast"/>
              <w:ind w:right="11"/>
              <w:rPr>
                <w:b/>
                <w:bCs/>
                <w:szCs w:val="22"/>
              </w:rPr>
            </w:pPr>
          </w:p>
        </w:tc>
        <w:tc>
          <w:tcPr>
            <w:tcW w:w="1262" w:type="dxa"/>
          </w:tcPr>
          <w:p w14:paraId="54C11FB7" w14:textId="77777777" w:rsidR="00D064CD" w:rsidRPr="005947BD" w:rsidRDefault="00D064CD" w:rsidP="005243BF">
            <w:pPr>
              <w:pStyle w:val="acctfourfigures"/>
              <w:tabs>
                <w:tab w:val="clear" w:pos="765"/>
                <w:tab w:val="decimal" w:pos="821"/>
              </w:tabs>
              <w:spacing w:line="240" w:lineRule="atLeast"/>
              <w:ind w:right="11"/>
              <w:rPr>
                <w:b/>
                <w:bCs/>
                <w:szCs w:val="22"/>
              </w:rPr>
            </w:pPr>
          </w:p>
        </w:tc>
        <w:tc>
          <w:tcPr>
            <w:tcW w:w="200" w:type="dxa"/>
          </w:tcPr>
          <w:p w14:paraId="4510F2FA" w14:textId="77777777" w:rsidR="00D064CD" w:rsidRPr="005947BD" w:rsidRDefault="00D064CD" w:rsidP="005243BF">
            <w:pPr>
              <w:pStyle w:val="acctfourfigures"/>
              <w:tabs>
                <w:tab w:val="clear" w:pos="765"/>
                <w:tab w:val="decimal" w:pos="821"/>
              </w:tabs>
              <w:spacing w:line="240" w:lineRule="atLeast"/>
              <w:ind w:right="11"/>
              <w:rPr>
                <w:b/>
                <w:bCs/>
                <w:szCs w:val="22"/>
              </w:rPr>
            </w:pPr>
          </w:p>
        </w:tc>
        <w:tc>
          <w:tcPr>
            <w:tcW w:w="959" w:type="dxa"/>
          </w:tcPr>
          <w:p w14:paraId="004CFFC3" w14:textId="5E92E967" w:rsidR="00D064CD" w:rsidRPr="005947BD" w:rsidRDefault="00D064CD" w:rsidP="005243BF">
            <w:pPr>
              <w:pStyle w:val="acctfourfigures"/>
              <w:tabs>
                <w:tab w:val="clear" w:pos="765"/>
                <w:tab w:val="decimal" w:pos="821"/>
              </w:tabs>
              <w:spacing w:line="240" w:lineRule="atLeast"/>
              <w:ind w:right="11"/>
              <w:rPr>
                <w:b/>
                <w:bCs/>
                <w:szCs w:val="22"/>
              </w:rPr>
            </w:pPr>
          </w:p>
        </w:tc>
        <w:tc>
          <w:tcPr>
            <w:tcW w:w="200" w:type="dxa"/>
          </w:tcPr>
          <w:p w14:paraId="5A49EB1B" w14:textId="77777777" w:rsidR="00D064CD" w:rsidRPr="005947BD" w:rsidRDefault="00D064CD" w:rsidP="005243BF">
            <w:pPr>
              <w:pStyle w:val="acctfourfigures"/>
              <w:tabs>
                <w:tab w:val="clear" w:pos="765"/>
                <w:tab w:val="decimal" w:pos="821"/>
              </w:tabs>
              <w:spacing w:line="240" w:lineRule="atLeast"/>
              <w:ind w:right="11"/>
              <w:rPr>
                <w:b/>
                <w:bCs/>
                <w:szCs w:val="22"/>
              </w:rPr>
            </w:pPr>
          </w:p>
        </w:tc>
        <w:tc>
          <w:tcPr>
            <w:tcW w:w="1060" w:type="dxa"/>
          </w:tcPr>
          <w:p w14:paraId="24FC8175" w14:textId="78D3394B" w:rsidR="00D064CD" w:rsidRPr="005947BD" w:rsidRDefault="00D064CD" w:rsidP="005243BF">
            <w:pPr>
              <w:pStyle w:val="acctfourfigures"/>
              <w:tabs>
                <w:tab w:val="clear" w:pos="765"/>
                <w:tab w:val="decimal" w:pos="821"/>
              </w:tabs>
              <w:spacing w:line="240" w:lineRule="atLeast"/>
              <w:ind w:right="11"/>
              <w:rPr>
                <w:b/>
                <w:bCs/>
                <w:szCs w:val="22"/>
              </w:rPr>
            </w:pPr>
          </w:p>
        </w:tc>
        <w:tc>
          <w:tcPr>
            <w:tcW w:w="180" w:type="dxa"/>
          </w:tcPr>
          <w:p w14:paraId="05FF2007" w14:textId="77777777" w:rsidR="00D064CD" w:rsidRPr="005947BD" w:rsidRDefault="00D064CD" w:rsidP="005243BF">
            <w:pPr>
              <w:pStyle w:val="acctfourfigures"/>
              <w:tabs>
                <w:tab w:val="clear" w:pos="765"/>
                <w:tab w:val="decimal" w:pos="821"/>
              </w:tabs>
              <w:spacing w:line="240" w:lineRule="atLeast"/>
              <w:ind w:right="11"/>
              <w:rPr>
                <w:b/>
                <w:bCs/>
                <w:szCs w:val="22"/>
              </w:rPr>
            </w:pPr>
          </w:p>
        </w:tc>
        <w:tc>
          <w:tcPr>
            <w:tcW w:w="1026" w:type="dxa"/>
            <w:gridSpan w:val="2"/>
            <w:tcBorders>
              <w:top w:val="single" w:sz="4" w:space="0" w:color="auto"/>
              <w:bottom w:val="double" w:sz="4" w:space="0" w:color="auto"/>
            </w:tcBorders>
          </w:tcPr>
          <w:p w14:paraId="277C6916" w14:textId="082DA9E9" w:rsidR="00D064CD" w:rsidRPr="005947BD" w:rsidRDefault="00580797" w:rsidP="005243BF">
            <w:pPr>
              <w:pStyle w:val="acctfourfigures"/>
              <w:tabs>
                <w:tab w:val="clear" w:pos="765"/>
                <w:tab w:val="decimal" w:pos="1359"/>
              </w:tabs>
              <w:spacing w:line="240" w:lineRule="atLeast"/>
              <w:ind w:right="11"/>
              <w:rPr>
                <w:rFonts w:ascii="Times New Roman Bold" w:hAnsi="Times New Roman Bold"/>
                <w:b/>
                <w:bCs/>
                <w:spacing w:val="-8"/>
                <w:szCs w:val="22"/>
              </w:rPr>
            </w:pPr>
            <w:r>
              <w:rPr>
                <w:rFonts w:ascii="Times New Roman Bold" w:hAnsi="Times New Roman Bold"/>
                <w:b/>
                <w:bCs/>
                <w:spacing w:val="-8"/>
                <w:szCs w:val="22"/>
              </w:rPr>
              <w:t>2,943,265</w:t>
            </w:r>
          </w:p>
        </w:tc>
      </w:tr>
      <w:tr w:rsidR="00580797" w:rsidRPr="00385FCE" w14:paraId="489E2612" w14:textId="77777777" w:rsidTr="006748B1">
        <w:trPr>
          <w:cantSplit/>
        </w:trPr>
        <w:tc>
          <w:tcPr>
            <w:tcW w:w="1344" w:type="dxa"/>
          </w:tcPr>
          <w:p w14:paraId="60D407BA" w14:textId="77777777" w:rsidR="00D064CD" w:rsidRPr="005947BD" w:rsidRDefault="00D064CD" w:rsidP="005243BF">
            <w:pPr>
              <w:spacing w:line="240" w:lineRule="atLeast"/>
              <w:ind w:left="-5"/>
              <w:rPr>
                <w:rFonts w:ascii="Times New Roman" w:hAnsi="Times New Roman" w:cs="Times New Roman"/>
                <w:b/>
                <w:bCs/>
                <w:sz w:val="22"/>
                <w:szCs w:val="22"/>
              </w:rPr>
            </w:pPr>
          </w:p>
        </w:tc>
        <w:tc>
          <w:tcPr>
            <w:tcW w:w="990" w:type="dxa"/>
          </w:tcPr>
          <w:p w14:paraId="413962AE" w14:textId="77777777" w:rsidR="00D064CD" w:rsidRPr="005947BD" w:rsidRDefault="00D064CD" w:rsidP="005243BF">
            <w:pPr>
              <w:pStyle w:val="acctfourfigures"/>
              <w:tabs>
                <w:tab w:val="clear" w:pos="765"/>
                <w:tab w:val="decimal" w:pos="731"/>
              </w:tabs>
              <w:spacing w:line="240" w:lineRule="atLeast"/>
              <w:ind w:left="-83" w:right="11" w:firstLine="4"/>
              <w:rPr>
                <w:b/>
                <w:bCs/>
                <w:szCs w:val="22"/>
              </w:rPr>
            </w:pPr>
          </w:p>
        </w:tc>
        <w:tc>
          <w:tcPr>
            <w:tcW w:w="179" w:type="dxa"/>
          </w:tcPr>
          <w:p w14:paraId="518B8D91" w14:textId="77777777" w:rsidR="00D064CD" w:rsidRPr="005947BD" w:rsidRDefault="00D064CD" w:rsidP="005243BF">
            <w:pPr>
              <w:pStyle w:val="acctfourfigures"/>
              <w:tabs>
                <w:tab w:val="clear" w:pos="765"/>
                <w:tab w:val="decimal" w:pos="731"/>
              </w:tabs>
              <w:spacing w:line="240" w:lineRule="atLeast"/>
              <w:ind w:left="-83" w:right="11" w:firstLine="4"/>
              <w:rPr>
                <w:b/>
                <w:bCs/>
                <w:szCs w:val="22"/>
              </w:rPr>
            </w:pPr>
          </w:p>
        </w:tc>
        <w:tc>
          <w:tcPr>
            <w:tcW w:w="902" w:type="dxa"/>
          </w:tcPr>
          <w:p w14:paraId="71C2E424" w14:textId="77777777" w:rsidR="00D064CD" w:rsidRPr="005947BD" w:rsidRDefault="00D064CD" w:rsidP="005243BF">
            <w:pPr>
              <w:pStyle w:val="acctfourfigures"/>
              <w:tabs>
                <w:tab w:val="clear" w:pos="765"/>
                <w:tab w:val="decimal" w:pos="731"/>
              </w:tabs>
              <w:spacing w:line="240" w:lineRule="atLeast"/>
              <w:ind w:left="-83" w:right="11" w:firstLine="4"/>
              <w:rPr>
                <w:b/>
                <w:bCs/>
                <w:szCs w:val="22"/>
              </w:rPr>
            </w:pPr>
          </w:p>
        </w:tc>
        <w:tc>
          <w:tcPr>
            <w:tcW w:w="178" w:type="dxa"/>
          </w:tcPr>
          <w:p w14:paraId="5CB72B91" w14:textId="77777777" w:rsidR="00D064CD" w:rsidRPr="005947BD" w:rsidRDefault="00D064CD" w:rsidP="005243BF">
            <w:pPr>
              <w:pStyle w:val="acctfourfigures"/>
              <w:tabs>
                <w:tab w:val="clear" w:pos="765"/>
                <w:tab w:val="decimal" w:pos="731"/>
              </w:tabs>
              <w:spacing w:line="240" w:lineRule="atLeast"/>
              <w:ind w:left="-79" w:right="-72"/>
              <w:rPr>
                <w:b/>
                <w:bCs/>
                <w:szCs w:val="22"/>
              </w:rPr>
            </w:pPr>
          </w:p>
        </w:tc>
        <w:tc>
          <w:tcPr>
            <w:tcW w:w="981" w:type="dxa"/>
            <w:gridSpan w:val="3"/>
            <w:tcBorders>
              <w:top w:val="double" w:sz="4" w:space="0" w:color="auto"/>
            </w:tcBorders>
          </w:tcPr>
          <w:p w14:paraId="7A0F487E" w14:textId="77777777" w:rsidR="00D064CD" w:rsidRPr="005947BD" w:rsidRDefault="00D064CD" w:rsidP="005243BF">
            <w:pPr>
              <w:pStyle w:val="acctfourfigures"/>
              <w:tabs>
                <w:tab w:val="clear" w:pos="765"/>
                <w:tab w:val="decimal" w:pos="1000"/>
              </w:tabs>
              <w:spacing w:line="240" w:lineRule="atLeast"/>
              <w:ind w:left="-79" w:right="-72"/>
              <w:rPr>
                <w:rFonts w:cs="Times New Roman"/>
                <w:b/>
                <w:bCs/>
                <w:szCs w:val="22"/>
                <w:lang w:val="en-US"/>
              </w:rPr>
            </w:pPr>
          </w:p>
        </w:tc>
        <w:tc>
          <w:tcPr>
            <w:tcW w:w="180" w:type="dxa"/>
          </w:tcPr>
          <w:p w14:paraId="10702B10" w14:textId="77777777" w:rsidR="00D064CD" w:rsidRPr="005947BD" w:rsidRDefault="00D064CD" w:rsidP="005243BF">
            <w:pPr>
              <w:pStyle w:val="acctfourfigures"/>
              <w:spacing w:line="240" w:lineRule="atLeast"/>
              <w:rPr>
                <w:b/>
                <w:bCs/>
                <w:szCs w:val="22"/>
              </w:rPr>
            </w:pPr>
          </w:p>
        </w:tc>
        <w:tc>
          <w:tcPr>
            <w:tcW w:w="1091" w:type="dxa"/>
          </w:tcPr>
          <w:p w14:paraId="78E870C7" w14:textId="77777777" w:rsidR="00D064CD" w:rsidRPr="005947BD" w:rsidRDefault="00D064CD" w:rsidP="005243BF">
            <w:pPr>
              <w:pStyle w:val="acctfourfigures"/>
              <w:spacing w:line="240" w:lineRule="atLeast"/>
              <w:rPr>
                <w:b/>
                <w:bCs/>
                <w:szCs w:val="22"/>
              </w:rPr>
            </w:pPr>
          </w:p>
        </w:tc>
        <w:tc>
          <w:tcPr>
            <w:tcW w:w="180" w:type="dxa"/>
          </w:tcPr>
          <w:p w14:paraId="375CFC6A" w14:textId="3F60A00A" w:rsidR="00D064CD" w:rsidRPr="005947BD" w:rsidRDefault="00D064CD" w:rsidP="005243BF">
            <w:pPr>
              <w:pStyle w:val="acctfourfigures"/>
              <w:spacing w:line="240" w:lineRule="atLeast"/>
              <w:rPr>
                <w:b/>
                <w:bCs/>
                <w:szCs w:val="22"/>
              </w:rPr>
            </w:pPr>
          </w:p>
        </w:tc>
        <w:tc>
          <w:tcPr>
            <w:tcW w:w="900" w:type="dxa"/>
          </w:tcPr>
          <w:p w14:paraId="054C450E" w14:textId="77777777" w:rsidR="00D064CD" w:rsidRPr="005947BD" w:rsidRDefault="00D064CD" w:rsidP="005243BF">
            <w:pPr>
              <w:pStyle w:val="acctfourfigures"/>
              <w:tabs>
                <w:tab w:val="clear" w:pos="765"/>
                <w:tab w:val="decimal" w:pos="911"/>
              </w:tabs>
              <w:spacing w:line="240" w:lineRule="atLeast"/>
              <w:ind w:right="11"/>
              <w:rPr>
                <w:b/>
                <w:bCs/>
                <w:szCs w:val="22"/>
              </w:rPr>
            </w:pPr>
          </w:p>
        </w:tc>
        <w:tc>
          <w:tcPr>
            <w:tcW w:w="180" w:type="dxa"/>
          </w:tcPr>
          <w:p w14:paraId="5A01D5B1" w14:textId="77777777" w:rsidR="00D064CD" w:rsidRPr="005947BD" w:rsidRDefault="00D064CD" w:rsidP="005243BF">
            <w:pPr>
              <w:pStyle w:val="acctfourfigures"/>
              <w:spacing w:line="240" w:lineRule="atLeast"/>
              <w:rPr>
                <w:b/>
                <w:bCs/>
                <w:szCs w:val="22"/>
              </w:rPr>
            </w:pPr>
          </w:p>
        </w:tc>
        <w:tc>
          <w:tcPr>
            <w:tcW w:w="990" w:type="dxa"/>
          </w:tcPr>
          <w:p w14:paraId="136FDC91" w14:textId="77777777" w:rsidR="00D064CD" w:rsidRPr="005947BD" w:rsidRDefault="00D064CD" w:rsidP="005243BF">
            <w:pPr>
              <w:pStyle w:val="acctfourfigures"/>
              <w:tabs>
                <w:tab w:val="clear" w:pos="765"/>
                <w:tab w:val="decimal" w:pos="731"/>
              </w:tabs>
              <w:spacing w:line="240" w:lineRule="atLeast"/>
              <w:ind w:right="11"/>
              <w:rPr>
                <w:b/>
                <w:bCs/>
                <w:szCs w:val="22"/>
              </w:rPr>
            </w:pPr>
          </w:p>
        </w:tc>
        <w:tc>
          <w:tcPr>
            <w:tcW w:w="180" w:type="dxa"/>
          </w:tcPr>
          <w:p w14:paraId="456D646B" w14:textId="77777777" w:rsidR="00D064CD" w:rsidRPr="005947BD" w:rsidRDefault="00D064CD" w:rsidP="005243BF">
            <w:pPr>
              <w:pStyle w:val="acctfourfigures"/>
              <w:spacing w:line="240" w:lineRule="atLeast"/>
              <w:rPr>
                <w:b/>
                <w:bCs/>
                <w:szCs w:val="22"/>
              </w:rPr>
            </w:pPr>
          </w:p>
        </w:tc>
        <w:tc>
          <w:tcPr>
            <w:tcW w:w="1181" w:type="dxa"/>
          </w:tcPr>
          <w:p w14:paraId="10B22A20" w14:textId="77777777" w:rsidR="00D064CD" w:rsidRPr="005947BD" w:rsidRDefault="00D064CD" w:rsidP="005243BF">
            <w:pPr>
              <w:pStyle w:val="acctfourfigures"/>
              <w:tabs>
                <w:tab w:val="clear" w:pos="765"/>
                <w:tab w:val="decimal" w:pos="821"/>
              </w:tabs>
              <w:spacing w:line="240" w:lineRule="atLeast"/>
              <w:ind w:right="11"/>
              <w:rPr>
                <w:b/>
                <w:bCs/>
                <w:szCs w:val="22"/>
              </w:rPr>
            </w:pPr>
          </w:p>
        </w:tc>
        <w:tc>
          <w:tcPr>
            <w:tcW w:w="178" w:type="dxa"/>
          </w:tcPr>
          <w:p w14:paraId="1E06CB85" w14:textId="77777777" w:rsidR="00D064CD" w:rsidRPr="005947BD" w:rsidRDefault="00D064CD" w:rsidP="005243BF">
            <w:pPr>
              <w:pStyle w:val="acctfourfigures"/>
              <w:tabs>
                <w:tab w:val="clear" w:pos="765"/>
                <w:tab w:val="decimal" w:pos="821"/>
              </w:tabs>
              <w:spacing w:line="240" w:lineRule="atLeast"/>
              <w:ind w:right="11"/>
              <w:rPr>
                <w:b/>
                <w:bCs/>
                <w:szCs w:val="22"/>
              </w:rPr>
            </w:pPr>
          </w:p>
        </w:tc>
        <w:tc>
          <w:tcPr>
            <w:tcW w:w="1262" w:type="dxa"/>
          </w:tcPr>
          <w:p w14:paraId="36B39D28" w14:textId="77777777" w:rsidR="00D064CD" w:rsidRPr="005947BD" w:rsidRDefault="00D064CD" w:rsidP="005243BF">
            <w:pPr>
              <w:pStyle w:val="acctfourfigures"/>
              <w:tabs>
                <w:tab w:val="clear" w:pos="765"/>
                <w:tab w:val="decimal" w:pos="821"/>
              </w:tabs>
              <w:spacing w:line="240" w:lineRule="atLeast"/>
              <w:ind w:right="11"/>
              <w:rPr>
                <w:b/>
                <w:bCs/>
                <w:szCs w:val="22"/>
              </w:rPr>
            </w:pPr>
          </w:p>
        </w:tc>
        <w:tc>
          <w:tcPr>
            <w:tcW w:w="200" w:type="dxa"/>
          </w:tcPr>
          <w:p w14:paraId="409867CE" w14:textId="77777777" w:rsidR="00D064CD" w:rsidRPr="005947BD" w:rsidRDefault="00D064CD" w:rsidP="005243BF">
            <w:pPr>
              <w:pStyle w:val="acctfourfigures"/>
              <w:tabs>
                <w:tab w:val="clear" w:pos="765"/>
                <w:tab w:val="decimal" w:pos="821"/>
              </w:tabs>
              <w:spacing w:line="240" w:lineRule="atLeast"/>
              <w:ind w:right="11"/>
              <w:rPr>
                <w:b/>
                <w:bCs/>
                <w:szCs w:val="22"/>
              </w:rPr>
            </w:pPr>
          </w:p>
        </w:tc>
        <w:tc>
          <w:tcPr>
            <w:tcW w:w="959" w:type="dxa"/>
          </w:tcPr>
          <w:p w14:paraId="05BA6225" w14:textId="36464380" w:rsidR="00D064CD" w:rsidRPr="005947BD" w:rsidRDefault="00D064CD" w:rsidP="005243BF">
            <w:pPr>
              <w:pStyle w:val="acctfourfigures"/>
              <w:tabs>
                <w:tab w:val="clear" w:pos="765"/>
                <w:tab w:val="decimal" w:pos="821"/>
              </w:tabs>
              <w:spacing w:line="240" w:lineRule="atLeast"/>
              <w:ind w:right="11"/>
              <w:rPr>
                <w:b/>
                <w:bCs/>
                <w:szCs w:val="22"/>
              </w:rPr>
            </w:pPr>
          </w:p>
        </w:tc>
        <w:tc>
          <w:tcPr>
            <w:tcW w:w="200" w:type="dxa"/>
          </w:tcPr>
          <w:p w14:paraId="3DBE26C1" w14:textId="77777777" w:rsidR="00D064CD" w:rsidRPr="005947BD" w:rsidRDefault="00D064CD" w:rsidP="005243BF">
            <w:pPr>
              <w:pStyle w:val="acctfourfigures"/>
              <w:tabs>
                <w:tab w:val="clear" w:pos="765"/>
                <w:tab w:val="decimal" w:pos="821"/>
              </w:tabs>
              <w:spacing w:line="240" w:lineRule="atLeast"/>
              <w:ind w:right="11"/>
              <w:rPr>
                <w:b/>
                <w:bCs/>
                <w:szCs w:val="22"/>
              </w:rPr>
            </w:pPr>
          </w:p>
        </w:tc>
        <w:tc>
          <w:tcPr>
            <w:tcW w:w="1060" w:type="dxa"/>
          </w:tcPr>
          <w:p w14:paraId="5A53DB17" w14:textId="60CD4432" w:rsidR="00D064CD" w:rsidRPr="005947BD" w:rsidRDefault="00D064CD" w:rsidP="005243BF">
            <w:pPr>
              <w:pStyle w:val="acctfourfigures"/>
              <w:tabs>
                <w:tab w:val="clear" w:pos="765"/>
                <w:tab w:val="decimal" w:pos="821"/>
              </w:tabs>
              <w:spacing w:line="240" w:lineRule="atLeast"/>
              <w:ind w:right="11"/>
              <w:rPr>
                <w:b/>
                <w:bCs/>
                <w:szCs w:val="22"/>
              </w:rPr>
            </w:pPr>
          </w:p>
        </w:tc>
        <w:tc>
          <w:tcPr>
            <w:tcW w:w="180" w:type="dxa"/>
          </w:tcPr>
          <w:p w14:paraId="5E08DD4A" w14:textId="77777777" w:rsidR="00D064CD" w:rsidRPr="005947BD" w:rsidRDefault="00D064CD" w:rsidP="005243BF">
            <w:pPr>
              <w:pStyle w:val="acctfourfigures"/>
              <w:tabs>
                <w:tab w:val="clear" w:pos="765"/>
                <w:tab w:val="decimal" w:pos="821"/>
              </w:tabs>
              <w:spacing w:line="240" w:lineRule="atLeast"/>
              <w:ind w:right="11"/>
              <w:rPr>
                <w:b/>
                <w:bCs/>
                <w:szCs w:val="22"/>
              </w:rPr>
            </w:pPr>
          </w:p>
        </w:tc>
        <w:tc>
          <w:tcPr>
            <w:tcW w:w="1026" w:type="dxa"/>
            <w:gridSpan w:val="2"/>
            <w:tcBorders>
              <w:top w:val="double" w:sz="4" w:space="0" w:color="auto"/>
            </w:tcBorders>
          </w:tcPr>
          <w:p w14:paraId="151E5B38" w14:textId="77777777" w:rsidR="00D064CD" w:rsidRPr="005947BD" w:rsidRDefault="00D064CD" w:rsidP="005243BF">
            <w:pPr>
              <w:pStyle w:val="acctfourfigures"/>
              <w:tabs>
                <w:tab w:val="clear" w:pos="765"/>
                <w:tab w:val="decimal" w:pos="1359"/>
              </w:tabs>
              <w:spacing w:line="240" w:lineRule="atLeast"/>
              <w:ind w:right="11"/>
              <w:rPr>
                <w:rFonts w:ascii="Times New Roman Bold" w:hAnsi="Times New Roman Bold"/>
                <w:b/>
                <w:bCs/>
                <w:spacing w:val="-8"/>
                <w:szCs w:val="22"/>
              </w:rPr>
            </w:pPr>
          </w:p>
        </w:tc>
      </w:tr>
    </w:tbl>
    <w:p w14:paraId="0562AE93" w14:textId="77777777" w:rsidR="00F640B2" w:rsidRDefault="00F640B2" w:rsidP="00F640B2">
      <w:pPr>
        <w:spacing w:line="240" w:lineRule="exact"/>
        <w:ind w:left="539"/>
        <w:rPr>
          <w:rFonts w:ascii="Times New Roman" w:hAnsi="Times New Roman" w:cs="Times New Roman"/>
          <w:b/>
          <w:bCs/>
          <w:i/>
          <w:iCs/>
          <w:spacing w:val="-4"/>
          <w:sz w:val="22"/>
          <w:szCs w:val="22"/>
        </w:rPr>
      </w:pPr>
    </w:p>
    <w:p w14:paraId="35CFEC62" w14:textId="77777777" w:rsidR="00F640B2" w:rsidRDefault="00F640B2" w:rsidP="00F640B2">
      <w:pPr>
        <w:spacing w:line="240" w:lineRule="exact"/>
        <w:ind w:left="539"/>
        <w:rPr>
          <w:rFonts w:ascii="Times New Roman" w:hAnsi="Times New Roman" w:cs="Times New Roman"/>
          <w:b/>
          <w:bCs/>
          <w:i/>
          <w:iCs/>
          <w:spacing w:val="-4"/>
          <w:sz w:val="22"/>
          <w:szCs w:val="22"/>
        </w:rPr>
        <w:sectPr w:rsidR="00F640B2" w:rsidSect="007967AC">
          <w:footerReference w:type="default" r:id="rId14"/>
          <w:pgSz w:w="16834" w:h="11909" w:orient="landscape" w:code="9"/>
          <w:pgMar w:top="1152" w:right="691" w:bottom="1008" w:left="576" w:header="720" w:footer="720" w:gutter="0"/>
          <w:cols w:space="720"/>
          <w:noEndnote/>
          <w:docGrid w:linePitch="360"/>
        </w:sectPr>
      </w:pPr>
    </w:p>
    <w:p w14:paraId="5832BA9C" w14:textId="77777777" w:rsidR="00FE293F" w:rsidRPr="00992E46" w:rsidRDefault="00FE293F" w:rsidP="00FE293F">
      <w:pPr>
        <w:spacing w:line="240" w:lineRule="atLeast"/>
        <w:ind w:left="539"/>
        <w:rPr>
          <w:rFonts w:ascii="Times New Roman" w:hAnsi="Times New Roman" w:cs="Times New Roman"/>
          <w:b/>
          <w:bCs/>
          <w:i/>
          <w:iCs/>
          <w:spacing w:val="-4"/>
          <w:sz w:val="22"/>
          <w:szCs w:val="22"/>
        </w:rPr>
      </w:pPr>
      <w:r w:rsidRPr="00992E46">
        <w:rPr>
          <w:rFonts w:ascii="Times New Roman" w:hAnsi="Times New Roman" w:cs="Times New Roman"/>
          <w:b/>
          <w:bCs/>
          <w:i/>
          <w:iCs/>
          <w:spacing w:val="-4"/>
          <w:sz w:val="22"/>
          <w:szCs w:val="22"/>
        </w:rPr>
        <w:lastRenderedPageBreak/>
        <w:t>Long-term loans to related parties</w:t>
      </w:r>
    </w:p>
    <w:p w14:paraId="2D2DCBC3" w14:textId="77777777" w:rsidR="00FE293F" w:rsidRPr="006748B1" w:rsidRDefault="00FE293F" w:rsidP="006748B1">
      <w:pPr>
        <w:ind w:left="539"/>
        <w:rPr>
          <w:rFonts w:ascii="Times New Roman" w:hAnsi="Times New Roman" w:cs="Times New Roman"/>
          <w:spacing w:val="-4"/>
          <w:sz w:val="14"/>
          <w:szCs w:val="14"/>
        </w:rPr>
      </w:pPr>
    </w:p>
    <w:p w14:paraId="50EED08E" w14:textId="5ADC0F7B" w:rsidR="00FE293F" w:rsidRDefault="00FE293F" w:rsidP="00FE293F">
      <w:pPr>
        <w:spacing w:line="240" w:lineRule="atLeast"/>
        <w:ind w:left="539"/>
        <w:rPr>
          <w:rFonts w:ascii="Times New Roman" w:hAnsi="Times New Roman" w:cs="Times New Roman"/>
          <w:spacing w:val="-4"/>
          <w:sz w:val="22"/>
          <w:szCs w:val="22"/>
        </w:rPr>
      </w:pPr>
      <w:r w:rsidRPr="004C57D2">
        <w:rPr>
          <w:rFonts w:ascii="Times New Roman" w:hAnsi="Times New Roman" w:cs="Times New Roman"/>
          <w:spacing w:val="-4"/>
          <w:sz w:val="22"/>
          <w:szCs w:val="22"/>
        </w:rPr>
        <w:t xml:space="preserve">Movements during the </w:t>
      </w:r>
      <w:r w:rsidR="00624205">
        <w:rPr>
          <w:rFonts w:ascii="Times New Roman" w:hAnsi="Times New Roman" w:cs="Times New Roman"/>
          <w:spacing w:val="-4"/>
          <w:sz w:val="22"/>
          <w:szCs w:val="22"/>
        </w:rPr>
        <w:t>year</w:t>
      </w:r>
      <w:r w:rsidRPr="004C57D2">
        <w:rPr>
          <w:rFonts w:ascii="Times New Roman" w:hAnsi="Times New Roman" w:cs="Times New Roman"/>
          <w:spacing w:val="-4"/>
          <w:sz w:val="22"/>
          <w:szCs w:val="22"/>
        </w:rPr>
        <w:t xml:space="preserve"> ended </w:t>
      </w:r>
      <w:r w:rsidR="00624205">
        <w:rPr>
          <w:rFonts w:ascii="Times New Roman" w:hAnsi="Times New Roman" w:cs="Times New Roman"/>
          <w:sz w:val="22"/>
          <w:szCs w:val="22"/>
        </w:rPr>
        <w:t>31</w:t>
      </w:r>
      <w:r w:rsidRPr="009A4990">
        <w:rPr>
          <w:rFonts w:ascii="Times New Roman" w:hAnsi="Times New Roman" w:cs="Times New Roman"/>
          <w:sz w:val="22"/>
          <w:szCs w:val="22"/>
        </w:rPr>
        <w:t xml:space="preserve"> </w:t>
      </w:r>
      <w:r w:rsidR="00846B99">
        <w:rPr>
          <w:rFonts w:ascii="Times New Roman" w:hAnsi="Times New Roman" w:cs="Times New Roman"/>
          <w:sz w:val="22"/>
          <w:szCs w:val="22"/>
        </w:rPr>
        <w:t>D</w:t>
      </w:r>
      <w:r w:rsidR="00624205">
        <w:rPr>
          <w:rFonts w:ascii="Times New Roman" w:hAnsi="Times New Roman" w:cs="Times New Roman"/>
          <w:sz w:val="22"/>
          <w:szCs w:val="22"/>
        </w:rPr>
        <w:t>ec</w:t>
      </w:r>
      <w:r w:rsidRPr="009A4990">
        <w:rPr>
          <w:rFonts w:ascii="Times New Roman" w:hAnsi="Times New Roman" w:cs="Times New Roman"/>
          <w:sz w:val="22"/>
          <w:szCs w:val="22"/>
        </w:rPr>
        <w:t xml:space="preserve">ember </w:t>
      </w:r>
      <w:r w:rsidRPr="004C57D2">
        <w:rPr>
          <w:rFonts w:ascii="Times New Roman" w:hAnsi="Times New Roman" w:cs="Times New Roman"/>
          <w:spacing w:val="-4"/>
          <w:sz w:val="22"/>
          <w:szCs w:val="22"/>
        </w:rPr>
        <w:t xml:space="preserve">2019 of </w:t>
      </w:r>
      <w:r>
        <w:rPr>
          <w:rFonts w:ascii="Times New Roman" w:hAnsi="Times New Roman" w:cs="Times New Roman"/>
          <w:spacing w:val="-4"/>
          <w:sz w:val="22"/>
          <w:szCs w:val="22"/>
        </w:rPr>
        <w:t>long</w:t>
      </w:r>
      <w:r w:rsidRPr="00516547">
        <w:rPr>
          <w:rFonts w:ascii="Times New Roman" w:hAnsi="Times New Roman" w:cs="Times New Roman"/>
          <w:spacing w:val="-4"/>
          <w:sz w:val="22"/>
          <w:szCs w:val="22"/>
        </w:rPr>
        <w:t xml:space="preserve">-term loans to related parties </w:t>
      </w:r>
      <w:r w:rsidRPr="004C57D2">
        <w:rPr>
          <w:rFonts w:ascii="Times New Roman" w:hAnsi="Times New Roman" w:cs="Times New Roman"/>
          <w:spacing w:val="-4"/>
          <w:sz w:val="22"/>
          <w:szCs w:val="22"/>
        </w:rPr>
        <w:t>were as follows:</w:t>
      </w:r>
    </w:p>
    <w:p w14:paraId="74C3B3D2" w14:textId="77777777" w:rsidR="00FE293F" w:rsidRPr="006748B1" w:rsidRDefault="00FE293F" w:rsidP="006748B1">
      <w:pPr>
        <w:ind w:left="539"/>
        <w:rPr>
          <w:rFonts w:ascii="Times New Roman" w:hAnsi="Times New Roman" w:cs="Times New Roman"/>
          <w:spacing w:val="-4"/>
          <w:sz w:val="14"/>
          <w:szCs w:val="14"/>
        </w:rPr>
      </w:pPr>
    </w:p>
    <w:tbl>
      <w:tblPr>
        <w:tblW w:w="9330" w:type="dxa"/>
        <w:tblInd w:w="540" w:type="dxa"/>
        <w:tblLayout w:type="fixed"/>
        <w:tblCellMar>
          <w:left w:w="79" w:type="dxa"/>
          <w:right w:w="79" w:type="dxa"/>
        </w:tblCellMar>
        <w:tblLook w:val="0000" w:firstRow="0" w:lastRow="0" w:firstColumn="0" w:lastColumn="0" w:noHBand="0" w:noVBand="0"/>
      </w:tblPr>
      <w:tblGrid>
        <w:gridCol w:w="1260"/>
        <w:gridCol w:w="1008"/>
        <w:gridCol w:w="180"/>
        <w:gridCol w:w="1062"/>
        <w:gridCol w:w="178"/>
        <w:gridCol w:w="992"/>
        <w:gridCol w:w="180"/>
        <w:gridCol w:w="900"/>
        <w:gridCol w:w="178"/>
        <w:gridCol w:w="902"/>
        <w:gridCol w:w="180"/>
        <w:gridCol w:w="1140"/>
        <w:gridCol w:w="178"/>
        <w:gridCol w:w="992"/>
      </w:tblGrid>
      <w:tr w:rsidR="00FE293F" w:rsidRPr="00610BA4" w14:paraId="054A4055" w14:textId="77777777" w:rsidTr="00FE293F">
        <w:trPr>
          <w:cantSplit/>
          <w:tblHeader/>
        </w:trPr>
        <w:tc>
          <w:tcPr>
            <w:tcW w:w="1260" w:type="dxa"/>
            <w:vAlign w:val="bottom"/>
          </w:tcPr>
          <w:p w14:paraId="12D67022" w14:textId="77777777" w:rsidR="00FE293F" w:rsidRPr="00610BA4" w:rsidRDefault="00FE293F" w:rsidP="005243BF">
            <w:pPr>
              <w:pStyle w:val="acctfourfigures"/>
              <w:tabs>
                <w:tab w:val="clear" w:pos="765"/>
              </w:tabs>
              <w:spacing w:line="240" w:lineRule="atLeast"/>
              <w:jc w:val="center"/>
              <w:rPr>
                <w:b/>
                <w:bCs/>
                <w:i/>
                <w:iCs/>
              </w:rPr>
            </w:pPr>
          </w:p>
        </w:tc>
        <w:tc>
          <w:tcPr>
            <w:tcW w:w="2250" w:type="dxa"/>
            <w:gridSpan w:val="3"/>
            <w:vAlign w:val="bottom"/>
          </w:tcPr>
          <w:p w14:paraId="4798911B" w14:textId="77777777" w:rsidR="00FE293F" w:rsidRPr="004C57D2" w:rsidRDefault="00FE293F" w:rsidP="005243BF">
            <w:pPr>
              <w:pStyle w:val="acctmergecolhdg"/>
              <w:spacing w:line="240" w:lineRule="atLeast"/>
            </w:pPr>
            <w:r w:rsidRPr="004C57D2">
              <w:t xml:space="preserve">Interest rate </w:t>
            </w:r>
          </w:p>
        </w:tc>
        <w:tc>
          <w:tcPr>
            <w:tcW w:w="178" w:type="dxa"/>
          </w:tcPr>
          <w:p w14:paraId="4303A0F6" w14:textId="77777777" w:rsidR="00FE293F" w:rsidRDefault="00FE293F" w:rsidP="005243BF">
            <w:pPr>
              <w:pStyle w:val="acctmergecolhdg"/>
              <w:spacing w:line="240" w:lineRule="atLeast"/>
              <w:ind w:left="-83" w:right="-79" w:firstLine="4"/>
              <w:rPr>
                <w:b w:val="0"/>
                <w:bCs/>
              </w:rPr>
            </w:pPr>
          </w:p>
        </w:tc>
        <w:tc>
          <w:tcPr>
            <w:tcW w:w="5642" w:type="dxa"/>
            <w:gridSpan w:val="9"/>
          </w:tcPr>
          <w:p w14:paraId="7D42C346" w14:textId="77777777" w:rsidR="00FE293F" w:rsidRPr="00CB02D9" w:rsidRDefault="00FE293F" w:rsidP="005243BF">
            <w:pPr>
              <w:pStyle w:val="acctmergecolhdg"/>
              <w:spacing w:line="240" w:lineRule="atLeast"/>
              <w:rPr>
                <w:b w:val="0"/>
                <w:bCs/>
                <w:highlight w:val="yellow"/>
              </w:rPr>
            </w:pPr>
            <w:r w:rsidRPr="004C57D2">
              <w:t xml:space="preserve">Separate financial statements </w:t>
            </w:r>
          </w:p>
        </w:tc>
      </w:tr>
      <w:tr w:rsidR="00FE293F" w:rsidRPr="00610BA4" w14:paraId="5B711F25" w14:textId="77777777" w:rsidTr="00FE293F">
        <w:trPr>
          <w:cantSplit/>
          <w:tblHeader/>
        </w:trPr>
        <w:tc>
          <w:tcPr>
            <w:tcW w:w="1260" w:type="dxa"/>
            <w:shd w:val="clear" w:color="auto" w:fill="auto"/>
            <w:vAlign w:val="bottom"/>
          </w:tcPr>
          <w:p w14:paraId="0C929F93" w14:textId="77777777" w:rsidR="00FE293F" w:rsidRPr="004C57D2" w:rsidRDefault="00FE293F" w:rsidP="005243BF">
            <w:pPr>
              <w:pStyle w:val="acctfourfigures"/>
              <w:tabs>
                <w:tab w:val="clear" w:pos="765"/>
              </w:tabs>
              <w:spacing w:line="240" w:lineRule="atLeast"/>
              <w:jc w:val="center"/>
              <w:rPr>
                <w:b/>
                <w:bCs/>
                <w:i/>
                <w:iCs/>
              </w:rPr>
            </w:pPr>
          </w:p>
        </w:tc>
        <w:tc>
          <w:tcPr>
            <w:tcW w:w="1008" w:type="dxa"/>
            <w:vAlign w:val="bottom"/>
          </w:tcPr>
          <w:p w14:paraId="700081B2" w14:textId="77777777" w:rsidR="00FE293F" w:rsidRDefault="00FE293F" w:rsidP="005243BF">
            <w:pPr>
              <w:pStyle w:val="acctmergecolhdg"/>
              <w:spacing w:line="240" w:lineRule="atLeast"/>
              <w:ind w:left="-83" w:right="-79" w:firstLine="4"/>
              <w:rPr>
                <w:b w:val="0"/>
                <w:bCs/>
              </w:rPr>
            </w:pPr>
            <w:r>
              <w:rPr>
                <w:b w:val="0"/>
                <w:bCs/>
              </w:rPr>
              <w:t>31 December 2018</w:t>
            </w:r>
          </w:p>
        </w:tc>
        <w:tc>
          <w:tcPr>
            <w:tcW w:w="180" w:type="dxa"/>
            <w:vAlign w:val="bottom"/>
          </w:tcPr>
          <w:p w14:paraId="5E7C8BD0" w14:textId="77777777" w:rsidR="00FE293F" w:rsidRDefault="00FE293F" w:rsidP="005243BF">
            <w:pPr>
              <w:pStyle w:val="acctmergecolhdg"/>
              <w:spacing w:line="240" w:lineRule="atLeast"/>
              <w:ind w:left="-83" w:firstLine="4"/>
              <w:rPr>
                <w:b w:val="0"/>
                <w:bCs/>
              </w:rPr>
            </w:pPr>
          </w:p>
        </w:tc>
        <w:tc>
          <w:tcPr>
            <w:tcW w:w="1062" w:type="dxa"/>
            <w:vAlign w:val="bottom"/>
          </w:tcPr>
          <w:p w14:paraId="6B0C9808" w14:textId="66A74A07" w:rsidR="00FE293F" w:rsidRDefault="00FE293F" w:rsidP="005243BF">
            <w:pPr>
              <w:pStyle w:val="acctmergecolhdg"/>
              <w:spacing w:line="240" w:lineRule="atLeast"/>
              <w:ind w:left="-83" w:right="-76" w:firstLine="4"/>
              <w:rPr>
                <w:b w:val="0"/>
                <w:bCs/>
              </w:rPr>
            </w:pPr>
            <w:r>
              <w:rPr>
                <w:b w:val="0"/>
                <w:bCs/>
              </w:rPr>
              <w:t>31</w:t>
            </w:r>
          </w:p>
          <w:p w14:paraId="5D315334" w14:textId="5568CE2C" w:rsidR="00FE293F" w:rsidRDefault="00FE293F" w:rsidP="005243BF">
            <w:pPr>
              <w:pStyle w:val="acctmergecolhdg"/>
              <w:spacing w:line="240" w:lineRule="atLeast"/>
              <w:ind w:left="-83" w:right="-76" w:firstLine="4"/>
              <w:rPr>
                <w:b w:val="0"/>
                <w:bCs/>
              </w:rPr>
            </w:pPr>
            <w:r>
              <w:rPr>
                <w:b w:val="0"/>
                <w:bCs/>
              </w:rPr>
              <w:t xml:space="preserve">December </w:t>
            </w:r>
          </w:p>
          <w:p w14:paraId="4851EC19" w14:textId="77777777" w:rsidR="00FE293F" w:rsidRDefault="00FE293F" w:rsidP="005243BF">
            <w:pPr>
              <w:pStyle w:val="acctmergecolhdg"/>
              <w:spacing w:line="240" w:lineRule="atLeast"/>
              <w:ind w:left="-83" w:firstLine="4"/>
              <w:rPr>
                <w:b w:val="0"/>
                <w:bCs/>
              </w:rPr>
            </w:pPr>
            <w:r>
              <w:rPr>
                <w:b w:val="0"/>
                <w:bCs/>
              </w:rPr>
              <w:t>2019</w:t>
            </w:r>
          </w:p>
        </w:tc>
        <w:tc>
          <w:tcPr>
            <w:tcW w:w="178" w:type="dxa"/>
          </w:tcPr>
          <w:p w14:paraId="09DB5EBE" w14:textId="77777777" w:rsidR="00FE293F" w:rsidRDefault="00FE293F" w:rsidP="005243BF">
            <w:pPr>
              <w:pStyle w:val="acctmergecolhdg"/>
              <w:spacing w:line="240" w:lineRule="atLeast"/>
              <w:ind w:left="-83" w:right="-79" w:firstLine="4"/>
              <w:rPr>
                <w:b w:val="0"/>
                <w:bCs/>
              </w:rPr>
            </w:pPr>
          </w:p>
        </w:tc>
        <w:tc>
          <w:tcPr>
            <w:tcW w:w="992" w:type="dxa"/>
            <w:vAlign w:val="bottom"/>
          </w:tcPr>
          <w:p w14:paraId="3FCE4277" w14:textId="77777777" w:rsidR="00FE293F" w:rsidRPr="004C57D2" w:rsidRDefault="00FE293F" w:rsidP="005243BF">
            <w:pPr>
              <w:pStyle w:val="acctmergecolhdg"/>
              <w:spacing w:line="240" w:lineRule="atLeast"/>
              <w:ind w:left="-83" w:right="-79" w:firstLine="4"/>
              <w:rPr>
                <w:b w:val="0"/>
                <w:bCs/>
              </w:rPr>
            </w:pPr>
            <w:r w:rsidRPr="004C57D2">
              <w:rPr>
                <w:b w:val="0"/>
                <w:bCs/>
              </w:rPr>
              <w:t>31 December 2018</w:t>
            </w:r>
          </w:p>
        </w:tc>
        <w:tc>
          <w:tcPr>
            <w:tcW w:w="180" w:type="dxa"/>
            <w:vAlign w:val="bottom"/>
          </w:tcPr>
          <w:p w14:paraId="66D8A5D8" w14:textId="77777777" w:rsidR="00FE293F" w:rsidRPr="00CB02D9" w:rsidRDefault="00FE293F" w:rsidP="005243BF">
            <w:pPr>
              <w:pStyle w:val="acctmergecolhdg"/>
              <w:spacing w:line="240" w:lineRule="atLeast"/>
              <w:rPr>
                <w:b w:val="0"/>
                <w:bCs/>
                <w:highlight w:val="yellow"/>
              </w:rPr>
            </w:pPr>
          </w:p>
        </w:tc>
        <w:tc>
          <w:tcPr>
            <w:tcW w:w="900" w:type="dxa"/>
            <w:vAlign w:val="bottom"/>
          </w:tcPr>
          <w:p w14:paraId="205F4EC6" w14:textId="77777777" w:rsidR="00FE293F" w:rsidRPr="00CB02D9" w:rsidRDefault="00FE293F" w:rsidP="005243BF">
            <w:pPr>
              <w:pStyle w:val="acctmergecolhdg"/>
              <w:spacing w:line="240" w:lineRule="atLeast"/>
              <w:ind w:left="-83" w:right="-79" w:firstLine="4"/>
              <w:rPr>
                <w:b w:val="0"/>
                <w:bCs/>
                <w:highlight w:val="yellow"/>
              </w:rPr>
            </w:pPr>
            <w:r w:rsidRPr="004C57D2">
              <w:rPr>
                <w:b w:val="0"/>
                <w:bCs/>
              </w:rPr>
              <w:t>Increase</w:t>
            </w:r>
          </w:p>
        </w:tc>
        <w:tc>
          <w:tcPr>
            <w:tcW w:w="178" w:type="dxa"/>
            <w:vAlign w:val="bottom"/>
          </w:tcPr>
          <w:p w14:paraId="035DCCB6" w14:textId="77777777" w:rsidR="00FE293F" w:rsidRPr="00CB02D9" w:rsidRDefault="00FE293F" w:rsidP="005243BF">
            <w:pPr>
              <w:pStyle w:val="acctmergecolhdg"/>
              <w:spacing w:line="240" w:lineRule="atLeast"/>
              <w:rPr>
                <w:b w:val="0"/>
                <w:bCs/>
                <w:highlight w:val="yellow"/>
              </w:rPr>
            </w:pPr>
          </w:p>
        </w:tc>
        <w:tc>
          <w:tcPr>
            <w:tcW w:w="902" w:type="dxa"/>
            <w:vAlign w:val="bottom"/>
          </w:tcPr>
          <w:p w14:paraId="4083203C" w14:textId="77777777" w:rsidR="00FE293F" w:rsidRPr="00CB02D9" w:rsidRDefault="00FE293F" w:rsidP="005243BF">
            <w:pPr>
              <w:pStyle w:val="acctmergecolhdg"/>
              <w:spacing w:line="240" w:lineRule="atLeast"/>
              <w:ind w:left="-83" w:right="-79" w:firstLine="4"/>
              <w:rPr>
                <w:b w:val="0"/>
                <w:bCs/>
                <w:highlight w:val="yellow"/>
              </w:rPr>
            </w:pPr>
            <w:r w:rsidRPr="004C57D2">
              <w:rPr>
                <w:b w:val="0"/>
                <w:bCs/>
              </w:rPr>
              <w:t>Decrease</w:t>
            </w:r>
          </w:p>
        </w:tc>
        <w:tc>
          <w:tcPr>
            <w:tcW w:w="180" w:type="dxa"/>
            <w:vAlign w:val="bottom"/>
          </w:tcPr>
          <w:p w14:paraId="01786788" w14:textId="77777777" w:rsidR="00FE293F" w:rsidRPr="00CB02D9" w:rsidRDefault="00FE293F" w:rsidP="005243BF">
            <w:pPr>
              <w:pStyle w:val="acctmergecolhdg"/>
              <w:spacing w:line="240" w:lineRule="atLeast"/>
              <w:rPr>
                <w:b w:val="0"/>
                <w:bCs/>
                <w:highlight w:val="yellow"/>
              </w:rPr>
            </w:pPr>
          </w:p>
        </w:tc>
        <w:tc>
          <w:tcPr>
            <w:tcW w:w="1140" w:type="dxa"/>
          </w:tcPr>
          <w:p w14:paraId="4ADC1EB8" w14:textId="77777777" w:rsidR="00FE293F" w:rsidRDefault="00FE293F" w:rsidP="005243BF">
            <w:pPr>
              <w:pStyle w:val="acctmergecolhdg"/>
              <w:spacing w:line="240" w:lineRule="atLeast"/>
              <w:ind w:left="-83" w:right="-79" w:firstLine="4"/>
              <w:rPr>
                <w:b w:val="0"/>
                <w:bCs/>
                <w:spacing w:val="4"/>
                <w:szCs w:val="22"/>
              </w:rPr>
            </w:pPr>
            <w:r>
              <w:rPr>
                <w:b w:val="0"/>
                <w:bCs/>
                <w:spacing w:val="4"/>
                <w:szCs w:val="22"/>
              </w:rPr>
              <w:t>Current</w:t>
            </w:r>
          </w:p>
          <w:p w14:paraId="0C125E8E" w14:textId="7EBBE8FA" w:rsidR="00FE293F" w:rsidRDefault="00FE293F" w:rsidP="00FE293F">
            <w:pPr>
              <w:pStyle w:val="acctmergecolhdg"/>
              <w:spacing w:line="240" w:lineRule="atLeast"/>
              <w:ind w:left="-83" w:right="-79" w:firstLine="4"/>
              <w:rPr>
                <w:b w:val="0"/>
                <w:bCs/>
                <w:spacing w:val="4"/>
                <w:szCs w:val="22"/>
              </w:rPr>
            </w:pPr>
            <w:r>
              <w:rPr>
                <w:b w:val="0"/>
                <w:bCs/>
                <w:spacing w:val="4"/>
                <w:szCs w:val="22"/>
              </w:rPr>
              <w:t>p</w:t>
            </w:r>
            <w:r w:rsidRPr="00951050">
              <w:rPr>
                <w:b w:val="0"/>
                <w:bCs/>
                <w:spacing w:val="4"/>
                <w:szCs w:val="22"/>
              </w:rPr>
              <w:t>ortion</w:t>
            </w:r>
            <w:r>
              <w:rPr>
                <w:b w:val="0"/>
                <w:bCs/>
                <w:spacing w:val="4"/>
                <w:szCs w:val="22"/>
              </w:rPr>
              <w:t xml:space="preserve"> of</w:t>
            </w:r>
          </w:p>
          <w:p w14:paraId="4237E45D" w14:textId="4BDA2D8D" w:rsidR="00FE293F" w:rsidRPr="00951050" w:rsidRDefault="00FE293F" w:rsidP="005243BF">
            <w:pPr>
              <w:pStyle w:val="acctmergecolhdg"/>
              <w:spacing w:line="240" w:lineRule="atLeast"/>
              <w:ind w:left="-83" w:right="-79" w:firstLine="4"/>
              <w:rPr>
                <w:b w:val="0"/>
                <w:bCs/>
                <w:spacing w:val="4"/>
                <w:szCs w:val="22"/>
              </w:rPr>
            </w:pPr>
            <w:r w:rsidRPr="00951050">
              <w:rPr>
                <w:b w:val="0"/>
                <w:bCs/>
                <w:spacing w:val="4"/>
                <w:szCs w:val="22"/>
              </w:rPr>
              <w:t>long-term</w:t>
            </w:r>
          </w:p>
          <w:p w14:paraId="754099AF" w14:textId="77777777" w:rsidR="00FE293F" w:rsidRPr="00933E73" w:rsidRDefault="00FE293F" w:rsidP="005243BF">
            <w:pPr>
              <w:pStyle w:val="acctmergecolhdg"/>
              <w:spacing w:line="240" w:lineRule="atLeast"/>
              <w:ind w:left="-83" w:right="-79" w:firstLine="4"/>
              <w:rPr>
                <w:b w:val="0"/>
                <w:bCs/>
              </w:rPr>
            </w:pPr>
            <w:r w:rsidRPr="00951050">
              <w:rPr>
                <w:b w:val="0"/>
                <w:bCs/>
                <w:spacing w:val="4"/>
                <w:szCs w:val="22"/>
              </w:rPr>
              <w:t>loans</w:t>
            </w:r>
          </w:p>
        </w:tc>
        <w:tc>
          <w:tcPr>
            <w:tcW w:w="178" w:type="dxa"/>
          </w:tcPr>
          <w:p w14:paraId="4A54D49F" w14:textId="77777777" w:rsidR="00FE293F" w:rsidRPr="004C57D2" w:rsidRDefault="00FE293F" w:rsidP="005243BF">
            <w:pPr>
              <w:pStyle w:val="acctmergecolhdg"/>
              <w:spacing w:line="240" w:lineRule="atLeast"/>
              <w:ind w:left="-83" w:right="-79" w:firstLine="4"/>
              <w:rPr>
                <w:b w:val="0"/>
                <w:bCs/>
              </w:rPr>
            </w:pPr>
          </w:p>
        </w:tc>
        <w:tc>
          <w:tcPr>
            <w:tcW w:w="992" w:type="dxa"/>
            <w:vAlign w:val="bottom"/>
          </w:tcPr>
          <w:p w14:paraId="336DAFF4" w14:textId="74C9E22D" w:rsidR="00FE293F" w:rsidRDefault="00FE293F" w:rsidP="005243BF">
            <w:pPr>
              <w:pStyle w:val="acctmergecolhdg"/>
              <w:spacing w:line="240" w:lineRule="atLeast"/>
              <w:ind w:left="-83" w:right="-76" w:firstLine="4"/>
              <w:rPr>
                <w:b w:val="0"/>
                <w:bCs/>
              </w:rPr>
            </w:pPr>
            <w:r>
              <w:rPr>
                <w:b w:val="0"/>
                <w:bCs/>
              </w:rPr>
              <w:t>31</w:t>
            </w:r>
          </w:p>
          <w:p w14:paraId="1203F577" w14:textId="3A09DFFA" w:rsidR="00FE293F" w:rsidRDefault="00FE293F" w:rsidP="005243BF">
            <w:pPr>
              <w:pStyle w:val="acctmergecolhdg"/>
              <w:spacing w:line="240" w:lineRule="atLeast"/>
              <w:ind w:left="-83" w:right="-76" w:firstLine="4"/>
              <w:rPr>
                <w:b w:val="0"/>
                <w:bCs/>
              </w:rPr>
            </w:pPr>
            <w:r>
              <w:rPr>
                <w:b w:val="0"/>
                <w:bCs/>
              </w:rPr>
              <w:t xml:space="preserve">December </w:t>
            </w:r>
          </w:p>
          <w:p w14:paraId="3CEC9732" w14:textId="77777777" w:rsidR="00FE293F" w:rsidRPr="004C57D2" w:rsidRDefault="00FE293F" w:rsidP="005243BF">
            <w:pPr>
              <w:pStyle w:val="acctmergecolhdg"/>
              <w:spacing w:line="240" w:lineRule="atLeast"/>
              <w:ind w:left="-83" w:right="-79" w:firstLine="4"/>
              <w:rPr>
                <w:b w:val="0"/>
                <w:bCs/>
              </w:rPr>
            </w:pPr>
            <w:r>
              <w:rPr>
                <w:b w:val="0"/>
                <w:bCs/>
              </w:rPr>
              <w:t>2019</w:t>
            </w:r>
          </w:p>
        </w:tc>
      </w:tr>
      <w:tr w:rsidR="00FE293F" w:rsidRPr="00610BA4" w14:paraId="206FA6BA" w14:textId="77777777" w:rsidTr="00FE293F">
        <w:trPr>
          <w:cantSplit/>
          <w:tblHeader/>
        </w:trPr>
        <w:tc>
          <w:tcPr>
            <w:tcW w:w="1260" w:type="dxa"/>
            <w:vAlign w:val="bottom"/>
          </w:tcPr>
          <w:p w14:paraId="1DC4C14F" w14:textId="7993536E" w:rsidR="00FE293F" w:rsidRPr="00610BA4" w:rsidRDefault="00FE293F" w:rsidP="005243BF">
            <w:pPr>
              <w:pStyle w:val="acctfourfigures"/>
              <w:tabs>
                <w:tab w:val="clear" w:pos="765"/>
              </w:tabs>
              <w:spacing w:line="240" w:lineRule="atLeast"/>
              <w:jc w:val="center"/>
              <w:rPr>
                <w:b/>
                <w:bCs/>
                <w:i/>
                <w:iCs/>
              </w:rPr>
            </w:pPr>
          </w:p>
        </w:tc>
        <w:tc>
          <w:tcPr>
            <w:tcW w:w="2250" w:type="dxa"/>
            <w:gridSpan w:val="3"/>
            <w:vAlign w:val="bottom"/>
          </w:tcPr>
          <w:p w14:paraId="2038B8A3" w14:textId="77777777" w:rsidR="00FE293F" w:rsidRPr="00881063" w:rsidRDefault="00FE293F" w:rsidP="005243BF">
            <w:pPr>
              <w:pStyle w:val="acctmergecolhdg"/>
              <w:spacing w:line="240" w:lineRule="atLeast"/>
              <w:ind w:left="-83" w:firstLine="4"/>
              <w:rPr>
                <w:b w:val="0"/>
                <w:bCs/>
                <w:i/>
                <w:iCs/>
              </w:rPr>
            </w:pPr>
            <w:r w:rsidRPr="00881063">
              <w:rPr>
                <w:b w:val="0"/>
                <w:bCs/>
                <w:i/>
                <w:iCs/>
              </w:rPr>
              <w:t>(% per annum)</w:t>
            </w:r>
          </w:p>
        </w:tc>
        <w:tc>
          <w:tcPr>
            <w:tcW w:w="178" w:type="dxa"/>
          </w:tcPr>
          <w:p w14:paraId="3B0FFCE3" w14:textId="77777777" w:rsidR="00FE293F" w:rsidRPr="00881063" w:rsidRDefault="00FE293F" w:rsidP="005243BF">
            <w:pPr>
              <w:pStyle w:val="acctmergecolhdg"/>
              <w:spacing w:line="240" w:lineRule="atLeast"/>
              <w:ind w:left="-83" w:right="-79" w:firstLine="4"/>
              <w:rPr>
                <w:b w:val="0"/>
                <w:bCs/>
                <w:i/>
                <w:iCs/>
              </w:rPr>
            </w:pPr>
          </w:p>
        </w:tc>
        <w:tc>
          <w:tcPr>
            <w:tcW w:w="5642" w:type="dxa"/>
            <w:gridSpan w:val="9"/>
          </w:tcPr>
          <w:p w14:paraId="6F6568BA" w14:textId="77777777" w:rsidR="00FE293F" w:rsidRPr="00881063" w:rsidRDefault="00FE293F" w:rsidP="005243BF">
            <w:pPr>
              <w:pStyle w:val="acctmergecolhdg"/>
              <w:spacing w:line="240" w:lineRule="atLeast"/>
              <w:ind w:left="-83" w:firstLine="4"/>
              <w:rPr>
                <w:b w:val="0"/>
                <w:bCs/>
                <w:i/>
                <w:iCs/>
              </w:rPr>
            </w:pPr>
            <w:r w:rsidRPr="00881063">
              <w:rPr>
                <w:b w:val="0"/>
                <w:bCs/>
                <w:i/>
                <w:iCs/>
              </w:rPr>
              <w:t>(</w:t>
            </w:r>
            <w:r w:rsidRPr="004C57D2">
              <w:rPr>
                <w:b w:val="0"/>
                <w:bCs/>
                <w:i/>
                <w:iCs/>
              </w:rPr>
              <w:t xml:space="preserve">in </w:t>
            </w:r>
            <w:r w:rsidRPr="004C57D2">
              <w:rPr>
                <w:b w:val="0"/>
                <w:bCs/>
                <w:i/>
                <w:iCs/>
                <w:szCs w:val="22"/>
              </w:rPr>
              <w:t>thousand</w:t>
            </w:r>
            <w:r w:rsidRPr="00881063">
              <w:rPr>
                <w:b w:val="0"/>
                <w:bCs/>
                <w:i/>
                <w:iCs/>
              </w:rPr>
              <w:t xml:space="preserve"> Baht)</w:t>
            </w:r>
          </w:p>
        </w:tc>
      </w:tr>
      <w:tr w:rsidR="00624205" w:rsidRPr="00610BA4" w14:paraId="6AA21569" w14:textId="77777777" w:rsidTr="00FE293F">
        <w:trPr>
          <w:cantSplit/>
        </w:trPr>
        <w:tc>
          <w:tcPr>
            <w:tcW w:w="1260" w:type="dxa"/>
          </w:tcPr>
          <w:p w14:paraId="765BEA7C" w14:textId="77777777" w:rsidR="00624205" w:rsidRPr="00610BA4" w:rsidRDefault="00624205" w:rsidP="00624205">
            <w:pPr>
              <w:spacing w:line="240" w:lineRule="atLeast"/>
              <w:ind w:left="11"/>
            </w:pPr>
            <w:r w:rsidRPr="004C57D2">
              <w:rPr>
                <w:rFonts w:ascii="Times New Roman" w:hAnsi="Times New Roman" w:cs="Times New Roman"/>
                <w:sz w:val="22"/>
                <w:szCs w:val="22"/>
              </w:rPr>
              <w:t>Subsidiaries</w:t>
            </w:r>
          </w:p>
        </w:tc>
        <w:tc>
          <w:tcPr>
            <w:tcW w:w="1008" w:type="dxa"/>
          </w:tcPr>
          <w:p w14:paraId="3F3F8ABD" w14:textId="77777777" w:rsidR="00624205" w:rsidRDefault="00624205" w:rsidP="00624205">
            <w:pPr>
              <w:pStyle w:val="acctfourfigures"/>
              <w:tabs>
                <w:tab w:val="clear" w:pos="765"/>
                <w:tab w:val="decimal" w:pos="731"/>
              </w:tabs>
              <w:spacing w:line="240" w:lineRule="atLeast"/>
              <w:ind w:left="-83" w:right="11" w:firstLine="4"/>
              <w:jc w:val="center"/>
            </w:pPr>
            <w:r w:rsidRPr="004C57D2">
              <w:t>9</w:t>
            </w:r>
            <w:r>
              <w:t>.0</w:t>
            </w:r>
            <w:r w:rsidRPr="004C57D2">
              <w:t>, MOR</w:t>
            </w:r>
          </w:p>
          <w:p w14:paraId="03BA3986" w14:textId="77777777" w:rsidR="00624205" w:rsidRDefault="00624205" w:rsidP="00624205">
            <w:pPr>
              <w:pStyle w:val="acctfourfigures"/>
              <w:tabs>
                <w:tab w:val="clear" w:pos="765"/>
                <w:tab w:val="decimal" w:pos="450"/>
              </w:tabs>
              <w:spacing w:line="240" w:lineRule="atLeast"/>
              <w:ind w:left="-83" w:right="11" w:firstLine="4"/>
              <w:jc w:val="center"/>
            </w:pPr>
            <w:r w:rsidRPr="004C57D2">
              <w:t xml:space="preserve"> </w:t>
            </w:r>
            <w:r>
              <w:t>p</w:t>
            </w:r>
            <w:r w:rsidRPr="004C57D2">
              <w:t>lus</w:t>
            </w:r>
          </w:p>
          <w:p w14:paraId="1A3D7A63" w14:textId="77777777" w:rsidR="00624205" w:rsidRPr="004C57D2" w:rsidRDefault="00624205" w:rsidP="00624205">
            <w:pPr>
              <w:pStyle w:val="acctfourfigures"/>
              <w:tabs>
                <w:tab w:val="clear" w:pos="765"/>
                <w:tab w:val="decimal" w:pos="731"/>
              </w:tabs>
              <w:spacing w:line="240" w:lineRule="atLeast"/>
              <w:ind w:left="-83" w:right="11" w:firstLine="4"/>
              <w:jc w:val="center"/>
              <w:rPr>
                <w:highlight w:val="yellow"/>
              </w:rPr>
            </w:pPr>
            <w:r w:rsidRPr="004C57D2">
              <w:t xml:space="preserve"> margin</w:t>
            </w:r>
          </w:p>
        </w:tc>
        <w:tc>
          <w:tcPr>
            <w:tcW w:w="180" w:type="dxa"/>
          </w:tcPr>
          <w:p w14:paraId="438CDDFD" w14:textId="77777777" w:rsidR="00624205" w:rsidRPr="004C57D2" w:rsidRDefault="00624205" w:rsidP="00624205">
            <w:pPr>
              <w:pStyle w:val="acctfourfigures"/>
              <w:tabs>
                <w:tab w:val="clear" w:pos="765"/>
                <w:tab w:val="decimal" w:pos="731"/>
              </w:tabs>
              <w:spacing w:line="240" w:lineRule="atLeast"/>
              <w:ind w:left="-83" w:right="11" w:firstLine="4"/>
              <w:rPr>
                <w:highlight w:val="yellow"/>
              </w:rPr>
            </w:pPr>
          </w:p>
        </w:tc>
        <w:tc>
          <w:tcPr>
            <w:tcW w:w="1062" w:type="dxa"/>
          </w:tcPr>
          <w:p w14:paraId="0E2D0B54" w14:textId="77777777" w:rsidR="00624205" w:rsidRDefault="00624205" w:rsidP="00624205">
            <w:pPr>
              <w:pStyle w:val="acctfourfigures"/>
              <w:tabs>
                <w:tab w:val="clear" w:pos="765"/>
                <w:tab w:val="decimal" w:pos="731"/>
              </w:tabs>
              <w:spacing w:line="240" w:lineRule="atLeast"/>
              <w:ind w:left="-83" w:right="11" w:firstLine="4"/>
              <w:jc w:val="center"/>
            </w:pPr>
            <w:r w:rsidRPr="004C57D2">
              <w:t>9</w:t>
            </w:r>
            <w:r>
              <w:t>.0</w:t>
            </w:r>
            <w:r w:rsidRPr="004C57D2">
              <w:t>, MOR</w:t>
            </w:r>
          </w:p>
          <w:p w14:paraId="711855E0" w14:textId="77777777" w:rsidR="00624205" w:rsidRDefault="00624205" w:rsidP="00624205">
            <w:pPr>
              <w:pStyle w:val="acctfourfigures"/>
              <w:tabs>
                <w:tab w:val="clear" w:pos="765"/>
                <w:tab w:val="decimal" w:pos="450"/>
              </w:tabs>
              <w:spacing w:line="240" w:lineRule="atLeast"/>
              <w:ind w:left="-83" w:right="11" w:firstLine="4"/>
              <w:jc w:val="center"/>
            </w:pPr>
            <w:r w:rsidRPr="004C57D2">
              <w:t xml:space="preserve"> </w:t>
            </w:r>
            <w:r>
              <w:t>p</w:t>
            </w:r>
            <w:r w:rsidRPr="004C57D2">
              <w:t>lus</w:t>
            </w:r>
          </w:p>
          <w:p w14:paraId="4DA373B3" w14:textId="77777777" w:rsidR="00624205" w:rsidRPr="009A4990" w:rsidRDefault="00624205" w:rsidP="00624205">
            <w:pPr>
              <w:pStyle w:val="acctfourfigures"/>
              <w:tabs>
                <w:tab w:val="clear" w:pos="765"/>
                <w:tab w:val="decimal" w:pos="360"/>
              </w:tabs>
              <w:spacing w:line="240" w:lineRule="atLeast"/>
              <w:ind w:left="-83" w:right="11" w:firstLine="4"/>
              <w:jc w:val="center"/>
            </w:pPr>
            <w:r w:rsidRPr="004C57D2">
              <w:t xml:space="preserve"> margin</w:t>
            </w:r>
          </w:p>
        </w:tc>
        <w:tc>
          <w:tcPr>
            <w:tcW w:w="178" w:type="dxa"/>
          </w:tcPr>
          <w:p w14:paraId="129A87A7" w14:textId="77777777" w:rsidR="00624205" w:rsidRPr="00610BA4" w:rsidRDefault="00624205" w:rsidP="00624205">
            <w:pPr>
              <w:pStyle w:val="acctfourfigures"/>
              <w:tabs>
                <w:tab w:val="clear" w:pos="765"/>
                <w:tab w:val="decimal" w:pos="731"/>
              </w:tabs>
              <w:spacing w:line="240" w:lineRule="atLeast"/>
              <w:ind w:left="-79" w:right="-72"/>
            </w:pPr>
          </w:p>
        </w:tc>
        <w:tc>
          <w:tcPr>
            <w:tcW w:w="992" w:type="dxa"/>
          </w:tcPr>
          <w:p w14:paraId="4D52BB2E" w14:textId="77777777" w:rsidR="00624205" w:rsidRDefault="00624205" w:rsidP="00624205">
            <w:pPr>
              <w:pStyle w:val="acctfourfigures"/>
              <w:tabs>
                <w:tab w:val="clear" w:pos="765"/>
                <w:tab w:val="decimal" w:pos="731"/>
              </w:tabs>
              <w:spacing w:line="240" w:lineRule="atLeast"/>
              <w:ind w:left="-79" w:right="-72"/>
              <w:rPr>
                <w:rFonts w:cs="Times New Roman"/>
                <w:szCs w:val="22"/>
              </w:rPr>
            </w:pPr>
          </w:p>
          <w:p w14:paraId="79E39F4F" w14:textId="77777777" w:rsidR="00624205" w:rsidRDefault="00624205" w:rsidP="00624205">
            <w:pPr>
              <w:pStyle w:val="acctfourfigures"/>
              <w:tabs>
                <w:tab w:val="clear" w:pos="765"/>
                <w:tab w:val="decimal" w:pos="731"/>
              </w:tabs>
              <w:spacing w:line="240" w:lineRule="atLeast"/>
              <w:ind w:left="-79" w:right="-72"/>
              <w:rPr>
                <w:rFonts w:cs="Times New Roman"/>
                <w:szCs w:val="22"/>
              </w:rPr>
            </w:pPr>
          </w:p>
          <w:p w14:paraId="2C63A478" w14:textId="77777777" w:rsidR="00624205" w:rsidRPr="00610BA4" w:rsidRDefault="00624205" w:rsidP="00624205">
            <w:pPr>
              <w:pStyle w:val="acctfourfigures"/>
              <w:tabs>
                <w:tab w:val="clear" w:pos="765"/>
                <w:tab w:val="decimal" w:pos="825"/>
              </w:tabs>
              <w:spacing w:line="240" w:lineRule="atLeast"/>
              <w:ind w:left="-79" w:right="-72"/>
            </w:pPr>
            <w:r w:rsidRPr="00516547">
              <w:rPr>
                <w:rFonts w:cs="Times New Roman"/>
                <w:szCs w:val="22"/>
              </w:rPr>
              <w:t>165,000</w:t>
            </w:r>
          </w:p>
        </w:tc>
        <w:tc>
          <w:tcPr>
            <w:tcW w:w="180" w:type="dxa"/>
          </w:tcPr>
          <w:p w14:paraId="05A9525C" w14:textId="77777777" w:rsidR="00624205" w:rsidRPr="00610BA4" w:rsidRDefault="00624205" w:rsidP="00624205">
            <w:pPr>
              <w:pStyle w:val="acctfourfigures"/>
              <w:spacing w:line="240" w:lineRule="atLeast"/>
            </w:pPr>
          </w:p>
        </w:tc>
        <w:tc>
          <w:tcPr>
            <w:tcW w:w="900" w:type="dxa"/>
          </w:tcPr>
          <w:p w14:paraId="4BC940D4" w14:textId="77777777" w:rsidR="00624205" w:rsidRDefault="00624205" w:rsidP="00624205">
            <w:pPr>
              <w:pStyle w:val="acctfourfigures"/>
              <w:tabs>
                <w:tab w:val="clear" w:pos="765"/>
                <w:tab w:val="decimal" w:pos="375"/>
              </w:tabs>
              <w:spacing w:line="240" w:lineRule="atLeast"/>
              <w:ind w:right="11"/>
            </w:pPr>
          </w:p>
          <w:p w14:paraId="02C8E1B5" w14:textId="77777777" w:rsidR="00624205" w:rsidRDefault="00624205" w:rsidP="00624205">
            <w:pPr>
              <w:pStyle w:val="acctfourfigures"/>
              <w:tabs>
                <w:tab w:val="clear" w:pos="765"/>
                <w:tab w:val="decimal" w:pos="375"/>
              </w:tabs>
              <w:spacing w:line="240" w:lineRule="atLeast"/>
              <w:ind w:right="11"/>
            </w:pPr>
          </w:p>
          <w:p w14:paraId="6F878450" w14:textId="77777777" w:rsidR="00624205" w:rsidRPr="00610BA4" w:rsidRDefault="00624205" w:rsidP="00624205">
            <w:pPr>
              <w:pStyle w:val="acctfourfigures"/>
              <w:tabs>
                <w:tab w:val="clear" w:pos="765"/>
                <w:tab w:val="decimal" w:pos="375"/>
              </w:tabs>
              <w:spacing w:line="240" w:lineRule="atLeast"/>
              <w:ind w:right="11"/>
            </w:pPr>
            <w:r>
              <w:t>-</w:t>
            </w:r>
          </w:p>
        </w:tc>
        <w:tc>
          <w:tcPr>
            <w:tcW w:w="178" w:type="dxa"/>
          </w:tcPr>
          <w:p w14:paraId="3CEBEDAC" w14:textId="77777777" w:rsidR="00624205" w:rsidRPr="00610BA4" w:rsidRDefault="00624205" w:rsidP="00624205">
            <w:pPr>
              <w:pStyle w:val="acctfourfigures"/>
              <w:spacing w:line="240" w:lineRule="atLeast"/>
            </w:pPr>
          </w:p>
        </w:tc>
        <w:tc>
          <w:tcPr>
            <w:tcW w:w="902" w:type="dxa"/>
          </w:tcPr>
          <w:p w14:paraId="4209AC96" w14:textId="77777777" w:rsidR="00624205" w:rsidRDefault="00624205" w:rsidP="00624205">
            <w:pPr>
              <w:pStyle w:val="acctfourfigures"/>
              <w:tabs>
                <w:tab w:val="clear" w:pos="765"/>
                <w:tab w:val="decimal" w:pos="375"/>
              </w:tabs>
              <w:spacing w:line="240" w:lineRule="atLeast"/>
              <w:ind w:right="11"/>
            </w:pPr>
          </w:p>
          <w:p w14:paraId="082ECCD0" w14:textId="77777777" w:rsidR="00624205" w:rsidRDefault="00624205" w:rsidP="00624205">
            <w:pPr>
              <w:pStyle w:val="acctfourfigures"/>
              <w:tabs>
                <w:tab w:val="clear" w:pos="765"/>
                <w:tab w:val="decimal" w:pos="375"/>
              </w:tabs>
              <w:spacing w:line="240" w:lineRule="atLeast"/>
              <w:ind w:right="11"/>
            </w:pPr>
          </w:p>
          <w:p w14:paraId="067404A2" w14:textId="77777777" w:rsidR="00624205" w:rsidRPr="00610BA4" w:rsidRDefault="00624205" w:rsidP="00624205">
            <w:pPr>
              <w:pStyle w:val="acctfourfigures"/>
              <w:tabs>
                <w:tab w:val="clear" w:pos="765"/>
                <w:tab w:val="decimal" w:pos="375"/>
              </w:tabs>
              <w:spacing w:line="240" w:lineRule="atLeast"/>
              <w:ind w:right="11"/>
            </w:pPr>
            <w:r>
              <w:t>-</w:t>
            </w:r>
          </w:p>
        </w:tc>
        <w:tc>
          <w:tcPr>
            <w:tcW w:w="180" w:type="dxa"/>
          </w:tcPr>
          <w:p w14:paraId="2BE26FC1" w14:textId="77777777" w:rsidR="00624205" w:rsidRPr="00610BA4" w:rsidRDefault="00624205" w:rsidP="00624205">
            <w:pPr>
              <w:pStyle w:val="acctfourfigures"/>
              <w:spacing w:line="240" w:lineRule="atLeast"/>
            </w:pPr>
          </w:p>
        </w:tc>
        <w:tc>
          <w:tcPr>
            <w:tcW w:w="1140" w:type="dxa"/>
          </w:tcPr>
          <w:p w14:paraId="28E5FBBB" w14:textId="77777777" w:rsidR="00624205" w:rsidRDefault="00624205" w:rsidP="00624205">
            <w:pPr>
              <w:pStyle w:val="acctfourfigures"/>
              <w:tabs>
                <w:tab w:val="clear" w:pos="765"/>
                <w:tab w:val="decimal" w:pos="1095"/>
              </w:tabs>
              <w:spacing w:line="240" w:lineRule="atLeast"/>
              <w:ind w:right="11"/>
            </w:pPr>
          </w:p>
          <w:p w14:paraId="19F70CC1" w14:textId="77777777" w:rsidR="00624205" w:rsidRDefault="00624205" w:rsidP="00624205">
            <w:pPr>
              <w:pStyle w:val="acctfourfigures"/>
              <w:tabs>
                <w:tab w:val="clear" w:pos="765"/>
                <w:tab w:val="decimal" w:pos="1095"/>
              </w:tabs>
              <w:spacing w:line="240" w:lineRule="atLeast"/>
              <w:ind w:right="11"/>
            </w:pPr>
          </w:p>
          <w:p w14:paraId="35B0F718" w14:textId="713174D5" w:rsidR="00624205" w:rsidRPr="00610BA4" w:rsidRDefault="00624205" w:rsidP="00624205">
            <w:pPr>
              <w:pStyle w:val="acctfourfigures"/>
              <w:tabs>
                <w:tab w:val="clear" w:pos="765"/>
                <w:tab w:val="decimal" w:pos="1095"/>
              </w:tabs>
              <w:spacing w:line="240" w:lineRule="atLeast"/>
              <w:ind w:right="11"/>
            </w:pPr>
            <w:r>
              <w:t>(127,500)</w:t>
            </w:r>
          </w:p>
        </w:tc>
        <w:tc>
          <w:tcPr>
            <w:tcW w:w="178" w:type="dxa"/>
          </w:tcPr>
          <w:p w14:paraId="61042949" w14:textId="77777777" w:rsidR="00624205" w:rsidRPr="00610BA4" w:rsidRDefault="00624205" w:rsidP="00624205">
            <w:pPr>
              <w:pStyle w:val="acctfourfigures"/>
              <w:tabs>
                <w:tab w:val="clear" w:pos="765"/>
                <w:tab w:val="decimal" w:pos="821"/>
              </w:tabs>
              <w:spacing w:line="240" w:lineRule="atLeast"/>
              <w:ind w:right="11"/>
            </w:pPr>
          </w:p>
        </w:tc>
        <w:tc>
          <w:tcPr>
            <w:tcW w:w="992" w:type="dxa"/>
          </w:tcPr>
          <w:p w14:paraId="49D5265E" w14:textId="77777777" w:rsidR="00624205" w:rsidRDefault="00624205" w:rsidP="00624205">
            <w:pPr>
              <w:pStyle w:val="acctfourfigures"/>
              <w:tabs>
                <w:tab w:val="clear" w:pos="765"/>
                <w:tab w:val="decimal" w:pos="731"/>
              </w:tabs>
              <w:spacing w:line="240" w:lineRule="atLeast"/>
              <w:ind w:left="-79" w:right="-72"/>
              <w:rPr>
                <w:rFonts w:cs="Times New Roman"/>
                <w:szCs w:val="22"/>
              </w:rPr>
            </w:pPr>
          </w:p>
          <w:p w14:paraId="112DB5C0" w14:textId="77777777" w:rsidR="00624205" w:rsidRDefault="00624205" w:rsidP="00624205">
            <w:pPr>
              <w:pStyle w:val="acctfourfigures"/>
              <w:tabs>
                <w:tab w:val="clear" w:pos="765"/>
                <w:tab w:val="decimal" w:pos="731"/>
              </w:tabs>
              <w:spacing w:line="240" w:lineRule="atLeast"/>
              <w:ind w:left="-79" w:right="-72"/>
              <w:rPr>
                <w:rFonts w:cs="Times New Roman"/>
                <w:szCs w:val="22"/>
              </w:rPr>
            </w:pPr>
          </w:p>
          <w:p w14:paraId="03B8FBD7" w14:textId="474AD898" w:rsidR="00624205" w:rsidRPr="00933E73" w:rsidRDefault="00790669" w:rsidP="00624205">
            <w:pPr>
              <w:pStyle w:val="acctfourfigures"/>
              <w:tabs>
                <w:tab w:val="clear" w:pos="765"/>
                <w:tab w:val="decimal" w:pos="822"/>
              </w:tabs>
              <w:spacing w:line="240" w:lineRule="atLeast"/>
              <w:ind w:right="11"/>
            </w:pPr>
            <w:r>
              <w:rPr>
                <w:rFonts w:cs="Times New Roman"/>
                <w:szCs w:val="22"/>
              </w:rPr>
              <w:t>37,500</w:t>
            </w:r>
          </w:p>
        </w:tc>
      </w:tr>
      <w:tr w:rsidR="00624205" w:rsidRPr="00881063" w14:paraId="2CEF7F63" w14:textId="77777777" w:rsidTr="00FE293F">
        <w:trPr>
          <w:cantSplit/>
        </w:trPr>
        <w:tc>
          <w:tcPr>
            <w:tcW w:w="1260" w:type="dxa"/>
          </w:tcPr>
          <w:p w14:paraId="671C40B9" w14:textId="77777777" w:rsidR="00624205" w:rsidRPr="00881063" w:rsidRDefault="00624205" w:rsidP="00624205">
            <w:pPr>
              <w:spacing w:line="240" w:lineRule="atLeast"/>
              <w:ind w:left="11"/>
              <w:rPr>
                <w:b/>
                <w:bCs/>
              </w:rPr>
            </w:pPr>
            <w:r w:rsidRPr="004C57D2">
              <w:rPr>
                <w:rFonts w:ascii="Times New Roman" w:hAnsi="Times New Roman" w:cs="Times New Roman"/>
                <w:b/>
                <w:bCs/>
                <w:sz w:val="22"/>
                <w:szCs w:val="22"/>
              </w:rPr>
              <w:t>Total</w:t>
            </w:r>
          </w:p>
        </w:tc>
        <w:tc>
          <w:tcPr>
            <w:tcW w:w="1008" w:type="dxa"/>
          </w:tcPr>
          <w:p w14:paraId="41EBE268" w14:textId="77777777" w:rsidR="00624205" w:rsidRPr="00881063" w:rsidRDefault="00624205" w:rsidP="00624205">
            <w:pPr>
              <w:pStyle w:val="acctfourfigures"/>
              <w:tabs>
                <w:tab w:val="clear" w:pos="765"/>
                <w:tab w:val="decimal" w:pos="731"/>
              </w:tabs>
              <w:spacing w:line="240" w:lineRule="atLeast"/>
              <w:ind w:left="-83" w:right="11" w:firstLine="4"/>
              <w:rPr>
                <w:b/>
                <w:bCs/>
              </w:rPr>
            </w:pPr>
          </w:p>
        </w:tc>
        <w:tc>
          <w:tcPr>
            <w:tcW w:w="180" w:type="dxa"/>
          </w:tcPr>
          <w:p w14:paraId="11598A86" w14:textId="77777777" w:rsidR="00624205" w:rsidRPr="00881063" w:rsidRDefault="00624205" w:rsidP="00624205">
            <w:pPr>
              <w:pStyle w:val="acctfourfigures"/>
              <w:tabs>
                <w:tab w:val="clear" w:pos="765"/>
                <w:tab w:val="decimal" w:pos="731"/>
              </w:tabs>
              <w:spacing w:line="240" w:lineRule="atLeast"/>
              <w:ind w:left="-83" w:right="11" w:firstLine="4"/>
              <w:rPr>
                <w:b/>
                <w:bCs/>
              </w:rPr>
            </w:pPr>
          </w:p>
        </w:tc>
        <w:tc>
          <w:tcPr>
            <w:tcW w:w="1062" w:type="dxa"/>
          </w:tcPr>
          <w:p w14:paraId="3323E8E2" w14:textId="77777777" w:rsidR="00624205" w:rsidRPr="00881063" w:rsidRDefault="00624205" w:rsidP="00624205">
            <w:pPr>
              <w:pStyle w:val="acctfourfigures"/>
              <w:tabs>
                <w:tab w:val="clear" w:pos="765"/>
                <w:tab w:val="decimal" w:pos="731"/>
              </w:tabs>
              <w:spacing w:line="240" w:lineRule="atLeast"/>
              <w:ind w:left="-83" w:right="11" w:firstLine="4"/>
              <w:rPr>
                <w:b/>
                <w:bCs/>
              </w:rPr>
            </w:pPr>
          </w:p>
        </w:tc>
        <w:tc>
          <w:tcPr>
            <w:tcW w:w="178" w:type="dxa"/>
          </w:tcPr>
          <w:p w14:paraId="03A9F468" w14:textId="77777777" w:rsidR="00624205" w:rsidRPr="00881063" w:rsidRDefault="00624205" w:rsidP="00624205">
            <w:pPr>
              <w:pStyle w:val="acctfourfigures"/>
              <w:tabs>
                <w:tab w:val="clear" w:pos="765"/>
                <w:tab w:val="decimal" w:pos="731"/>
              </w:tabs>
              <w:spacing w:line="240" w:lineRule="atLeast"/>
              <w:ind w:left="-79" w:right="-72"/>
              <w:rPr>
                <w:b/>
                <w:bCs/>
              </w:rPr>
            </w:pPr>
          </w:p>
        </w:tc>
        <w:tc>
          <w:tcPr>
            <w:tcW w:w="992" w:type="dxa"/>
            <w:tcBorders>
              <w:top w:val="single" w:sz="4" w:space="0" w:color="auto"/>
              <w:bottom w:val="double" w:sz="4" w:space="0" w:color="auto"/>
            </w:tcBorders>
          </w:tcPr>
          <w:p w14:paraId="2A11E624" w14:textId="77777777" w:rsidR="00624205" w:rsidRPr="004C57D2" w:rsidRDefault="00624205" w:rsidP="00624205">
            <w:pPr>
              <w:pStyle w:val="acctfourfigures"/>
              <w:tabs>
                <w:tab w:val="clear" w:pos="765"/>
                <w:tab w:val="decimal" w:pos="825"/>
              </w:tabs>
              <w:spacing w:line="240" w:lineRule="atLeast"/>
              <w:ind w:left="-79" w:right="-72"/>
              <w:rPr>
                <w:b/>
                <w:bCs/>
              </w:rPr>
            </w:pPr>
            <w:r w:rsidRPr="00516547">
              <w:rPr>
                <w:rFonts w:cs="Times New Roman"/>
                <w:b/>
                <w:bCs/>
                <w:szCs w:val="22"/>
              </w:rPr>
              <w:t>165,000</w:t>
            </w:r>
          </w:p>
        </w:tc>
        <w:tc>
          <w:tcPr>
            <w:tcW w:w="180" w:type="dxa"/>
          </w:tcPr>
          <w:p w14:paraId="0BB6BAF0" w14:textId="77777777" w:rsidR="00624205" w:rsidRPr="00881063" w:rsidRDefault="00624205" w:rsidP="00624205">
            <w:pPr>
              <w:pStyle w:val="acctfourfigures"/>
              <w:spacing w:line="240" w:lineRule="atLeast"/>
              <w:rPr>
                <w:b/>
                <w:bCs/>
              </w:rPr>
            </w:pPr>
          </w:p>
        </w:tc>
        <w:tc>
          <w:tcPr>
            <w:tcW w:w="900" w:type="dxa"/>
          </w:tcPr>
          <w:p w14:paraId="7C2E4414" w14:textId="77777777" w:rsidR="00624205" w:rsidRPr="00881063" w:rsidRDefault="00624205" w:rsidP="00624205">
            <w:pPr>
              <w:pStyle w:val="acctfourfigures"/>
              <w:tabs>
                <w:tab w:val="clear" w:pos="765"/>
                <w:tab w:val="decimal" w:pos="911"/>
              </w:tabs>
              <w:spacing w:line="240" w:lineRule="atLeast"/>
              <w:ind w:right="11"/>
              <w:rPr>
                <w:b/>
                <w:bCs/>
              </w:rPr>
            </w:pPr>
          </w:p>
        </w:tc>
        <w:tc>
          <w:tcPr>
            <w:tcW w:w="178" w:type="dxa"/>
          </w:tcPr>
          <w:p w14:paraId="15F6AAA1" w14:textId="77777777" w:rsidR="00624205" w:rsidRPr="00881063" w:rsidRDefault="00624205" w:rsidP="00624205">
            <w:pPr>
              <w:pStyle w:val="acctfourfigures"/>
              <w:spacing w:line="240" w:lineRule="atLeast"/>
              <w:rPr>
                <w:b/>
                <w:bCs/>
              </w:rPr>
            </w:pPr>
          </w:p>
        </w:tc>
        <w:tc>
          <w:tcPr>
            <w:tcW w:w="902" w:type="dxa"/>
          </w:tcPr>
          <w:p w14:paraId="32FCA39A" w14:textId="77777777" w:rsidR="00624205" w:rsidRPr="00881063" w:rsidRDefault="00624205" w:rsidP="00624205">
            <w:pPr>
              <w:pStyle w:val="acctfourfigures"/>
              <w:tabs>
                <w:tab w:val="clear" w:pos="765"/>
                <w:tab w:val="decimal" w:pos="731"/>
              </w:tabs>
              <w:spacing w:line="240" w:lineRule="atLeast"/>
              <w:ind w:right="11"/>
              <w:rPr>
                <w:b/>
                <w:bCs/>
              </w:rPr>
            </w:pPr>
          </w:p>
        </w:tc>
        <w:tc>
          <w:tcPr>
            <w:tcW w:w="180" w:type="dxa"/>
          </w:tcPr>
          <w:p w14:paraId="211D1EDE" w14:textId="77777777" w:rsidR="00624205" w:rsidRPr="00881063" w:rsidRDefault="00624205" w:rsidP="00624205">
            <w:pPr>
              <w:pStyle w:val="acctfourfigures"/>
              <w:spacing w:line="240" w:lineRule="atLeast"/>
              <w:rPr>
                <w:b/>
                <w:bCs/>
              </w:rPr>
            </w:pPr>
          </w:p>
        </w:tc>
        <w:tc>
          <w:tcPr>
            <w:tcW w:w="1140" w:type="dxa"/>
          </w:tcPr>
          <w:p w14:paraId="7535EEE8" w14:textId="77777777" w:rsidR="00624205" w:rsidRPr="00881063" w:rsidRDefault="00624205" w:rsidP="00624205">
            <w:pPr>
              <w:pStyle w:val="acctfourfigures"/>
              <w:tabs>
                <w:tab w:val="clear" w:pos="765"/>
                <w:tab w:val="decimal" w:pos="821"/>
              </w:tabs>
              <w:spacing w:line="240" w:lineRule="atLeast"/>
              <w:ind w:right="11"/>
              <w:rPr>
                <w:b/>
                <w:bCs/>
              </w:rPr>
            </w:pPr>
          </w:p>
        </w:tc>
        <w:tc>
          <w:tcPr>
            <w:tcW w:w="178" w:type="dxa"/>
          </w:tcPr>
          <w:p w14:paraId="311B2654" w14:textId="77777777" w:rsidR="00624205" w:rsidRPr="00881063" w:rsidRDefault="00624205" w:rsidP="00624205">
            <w:pPr>
              <w:pStyle w:val="acctfourfigures"/>
              <w:tabs>
                <w:tab w:val="clear" w:pos="765"/>
                <w:tab w:val="decimal" w:pos="821"/>
              </w:tabs>
              <w:spacing w:line="240" w:lineRule="atLeast"/>
              <w:ind w:right="11"/>
              <w:rPr>
                <w:b/>
                <w:bCs/>
              </w:rPr>
            </w:pPr>
          </w:p>
        </w:tc>
        <w:tc>
          <w:tcPr>
            <w:tcW w:w="992" w:type="dxa"/>
            <w:tcBorders>
              <w:top w:val="single" w:sz="4" w:space="0" w:color="auto"/>
              <w:bottom w:val="double" w:sz="4" w:space="0" w:color="auto"/>
            </w:tcBorders>
          </w:tcPr>
          <w:p w14:paraId="799A3BA7" w14:textId="1D64232D" w:rsidR="00624205" w:rsidRPr="00881063" w:rsidRDefault="00790669" w:rsidP="00624205">
            <w:pPr>
              <w:pStyle w:val="acctfourfigures"/>
              <w:tabs>
                <w:tab w:val="clear" w:pos="765"/>
                <w:tab w:val="decimal" w:pos="822"/>
              </w:tabs>
              <w:spacing w:line="240" w:lineRule="atLeast"/>
              <w:ind w:right="11"/>
              <w:rPr>
                <w:b/>
                <w:bCs/>
              </w:rPr>
            </w:pPr>
            <w:r>
              <w:rPr>
                <w:rFonts w:cs="Times New Roman"/>
                <w:b/>
                <w:bCs/>
                <w:szCs w:val="22"/>
              </w:rPr>
              <w:t>37,500</w:t>
            </w:r>
          </w:p>
        </w:tc>
      </w:tr>
    </w:tbl>
    <w:p w14:paraId="7AF6CD68" w14:textId="77777777" w:rsidR="00FE293F" w:rsidRPr="006748B1" w:rsidRDefault="00FE293F" w:rsidP="00FE293F">
      <w:pPr>
        <w:rPr>
          <w:sz w:val="12"/>
          <w:szCs w:val="12"/>
        </w:rPr>
      </w:pPr>
    </w:p>
    <w:p w14:paraId="693303D1" w14:textId="77777777" w:rsidR="00FE293F" w:rsidRPr="00516547" w:rsidRDefault="00FE293F" w:rsidP="00FE293F">
      <w:pPr>
        <w:ind w:left="533"/>
        <w:rPr>
          <w:rFonts w:ascii="Times New Roman" w:hAnsi="Times New Roman" w:cs="Times New Roman"/>
          <w:sz w:val="2"/>
          <w:szCs w:val="2"/>
        </w:rPr>
      </w:pPr>
    </w:p>
    <w:tbl>
      <w:tblPr>
        <w:tblW w:w="9342" w:type="dxa"/>
        <w:tblInd w:w="547" w:type="dxa"/>
        <w:tblLayout w:type="fixed"/>
        <w:tblCellMar>
          <w:left w:w="79" w:type="dxa"/>
          <w:right w:w="79" w:type="dxa"/>
        </w:tblCellMar>
        <w:tblLook w:val="0000" w:firstRow="0" w:lastRow="0" w:firstColumn="0" w:lastColumn="0" w:noHBand="0" w:noVBand="0"/>
      </w:tblPr>
      <w:tblGrid>
        <w:gridCol w:w="2783"/>
        <w:gridCol w:w="990"/>
        <w:gridCol w:w="1249"/>
        <w:gridCol w:w="180"/>
        <w:gridCol w:w="1246"/>
        <w:gridCol w:w="180"/>
        <w:gridCol w:w="1274"/>
        <w:gridCol w:w="180"/>
        <w:gridCol w:w="1260"/>
      </w:tblGrid>
      <w:tr w:rsidR="002D5FE2" w:rsidRPr="00516547" w14:paraId="55A6A1FB" w14:textId="77777777" w:rsidTr="006748B1">
        <w:trPr>
          <w:cantSplit/>
          <w:tblHeader/>
        </w:trPr>
        <w:tc>
          <w:tcPr>
            <w:tcW w:w="2783" w:type="dxa"/>
            <w:shd w:val="clear" w:color="auto" w:fill="FFFFFF"/>
          </w:tcPr>
          <w:p w14:paraId="65265EA3" w14:textId="77777777" w:rsidR="002D5FE2" w:rsidRPr="00516547" w:rsidRDefault="002D5FE2" w:rsidP="005243BF">
            <w:pPr>
              <w:spacing w:line="240" w:lineRule="atLeast"/>
              <w:ind w:right="-79"/>
              <w:rPr>
                <w:rFonts w:ascii="Times New Roman" w:hAnsi="Times New Roman" w:cs="Times New Roman"/>
                <w:i/>
                <w:iCs/>
                <w:sz w:val="22"/>
                <w:szCs w:val="22"/>
              </w:rPr>
            </w:pPr>
          </w:p>
        </w:tc>
        <w:tc>
          <w:tcPr>
            <w:tcW w:w="990" w:type="dxa"/>
          </w:tcPr>
          <w:p w14:paraId="62BC648C" w14:textId="77777777" w:rsidR="002D5FE2" w:rsidRPr="00516547" w:rsidRDefault="002D5FE2" w:rsidP="005243BF">
            <w:pPr>
              <w:pStyle w:val="acctmergecolhdg"/>
              <w:spacing w:line="240" w:lineRule="atLeast"/>
              <w:ind w:left="-79" w:right="-79"/>
              <w:rPr>
                <w:szCs w:val="22"/>
              </w:rPr>
            </w:pPr>
          </w:p>
        </w:tc>
        <w:tc>
          <w:tcPr>
            <w:tcW w:w="2675" w:type="dxa"/>
            <w:gridSpan w:val="3"/>
          </w:tcPr>
          <w:p w14:paraId="0C097AC5" w14:textId="4BBE6884" w:rsidR="002D5FE2" w:rsidRPr="00516547" w:rsidRDefault="002D5FE2" w:rsidP="005243BF">
            <w:pPr>
              <w:pStyle w:val="acctmergecolhdg"/>
              <w:spacing w:line="240" w:lineRule="atLeast"/>
              <w:ind w:left="-79" w:right="-79"/>
              <w:rPr>
                <w:szCs w:val="22"/>
              </w:rPr>
            </w:pPr>
            <w:r w:rsidRPr="00516547">
              <w:rPr>
                <w:szCs w:val="22"/>
              </w:rPr>
              <w:t>Consolidated</w:t>
            </w:r>
          </w:p>
        </w:tc>
        <w:tc>
          <w:tcPr>
            <w:tcW w:w="180" w:type="dxa"/>
          </w:tcPr>
          <w:p w14:paraId="62B78C17" w14:textId="77777777" w:rsidR="002D5FE2" w:rsidRPr="00516547" w:rsidRDefault="002D5FE2" w:rsidP="005243BF">
            <w:pPr>
              <w:pStyle w:val="acctmergecolhdg"/>
              <w:spacing w:line="240" w:lineRule="atLeast"/>
              <w:ind w:left="-79" w:right="-79"/>
              <w:rPr>
                <w:szCs w:val="22"/>
              </w:rPr>
            </w:pPr>
          </w:p>
        </w:tc>
        <w:tc>
          <w:tcPr>
            <w:tcW w:w="2714" w:type="dxa"/>
            <w:gridSpan w:val="3"/>
          </w:tcPr>
          <w:p w14:paraId="368634DC" w14:textId="77777777" w:rsidR="002D5FE2" w:rsidRPr="00516547" w:rsidRDefault="002D5FE2" w:rsidP="005243BF">
            <w:pPr>
              <w:pStyle w:val="acctmergecolhdg"/>
              <w:spacing w:line="240" w:lineRule="atLeast"/>
              <w:ind w:left="-79" w:right="-79"/>
              <w:rPr>
                <w:szCs w:val="22"/>
                <w:cs/>
                <w:lang w:bidi="th-TH"/>
              </w:rPr>
            </w:pPr>
            <w:r w:rsidRPr="00516547">
              <w:rPr>
                <w:szCs w:val="22"/>
              </w:rPr>
              <w:t>Separate</w:t>
            </w:r>
          </w:p>
        </w:tc>
      </w:tr>
      <w:tr w:rsidR="002D5FE2" w:rsidRPr="00516547" w14:paraId="6888D91F" w14:textId="77777777" w:rsidTr="006748B1">
        <w:trPr>
          <w:cantSplit/>
          <w:tblHeader/>
        </w:trPr>
        <w:tc>
          <w:tcPr>
            <w:tcW w:w="2783" w:type="dxa"/>
            <w:shd w:val="clear" w:color="auto" w:fill="FFFFFF"/>
          </w:tcPr>
          <w:p w14:paraId="74A0EDA7" w14:textId="77777777" w:rsidR="002D5FE2" w:rsidRPr="00516547" w:rsidRDefault="002D5FE2" w:rsidP="005243BF">
            <w:pPr>
              <w:spacing w:line="240" w:lineRule="atLeast"/>
              <w:ind w:right="-79"/>
              <w:rPr>
                <w:rFonts w:ascii="Times New Roman" w:hAnsi="Times New Roman" w:cs="Times New Roman"/>
                <w:i/>
                <w:iCs/>
                <w:sz w:val="22"/>
                <w:szCs w:val="22"/>
              </w:rPr>
            </w:pPr>
          </w:p>
        </w:tc>
        <w:tc>
          <w:tcPr>
            <w:tcW w:w="990" w:type="dxa"/>
          </w:tcPr>
          <w:p w14:paraId="341287EA" w14:textId="77777777" w:rsidR="002D5FE2" w:rsidRPr="00516547" w:rsidRDefault="002D5FE2" w:rsidP="005243BF">
            <w:pPr>
              <w:pStyle w:val="acctmergecolhdg"/>
              <w:spacing w:line="240" w:lineRule="atLeast"/>
              <w:ind w:left="-79" w:right="-79"/>
              <w:rPr>
                <w:szCs w:val="22"/>
              </w:rPr>
            </w:pPr>
          </w:p>
        </w:tc>
        <w:tc>
          <w:tcPr>
            <w:tcW w:w="2675" w:type="dxa"/>
            <w:gridSpan w:val="3"/>
          </w:tcPr>
          <w:p w14:paraId="5CCA06D8" w14:textId="706A2B78" w:rsidR="002D5FE2" w:rsidRPr="00516547" w:rsidRDefault="002D5FE2" w:rsidP="005243BF">
            <w:pPr>
              <w:pStyle w:val="acctmergecolhdg"/>
              <w:spacing w:line="240" w:lineRule="atLeast"/>
              <w:ind w:left="-79" w:right="-79"/>
              <w:rPr>
                <w:szCs w:val="22"/>
              </w:rPr>
            </w:pPr>
            <w:r w:rsidRPr="00516547">
              <w:rPr>
                <w:szCs w:val="22"/>
              </w:rPr>
              <w:t>financial statements</w:t>
            </w:r>
          </w:p>
        </w:tc>
        <w:tc>
          <w:tcPr>
            <w:tcW w:w="180" w:type="dxa"/>
          </w:tcPr>
          <w:p w14:paraId="4D756AF4" w14:textId="77777777" w:rsidR="002D5FE2" w:rsidRPr="00516547" w:rsidRDefault="002D5FE2" w:rsidP="005243BF">
            <w:pPr>
              <w:pStyle w:val="acctmergecolhdg"/>
              <w:spacing w:line="240" w:lineRule="atLeast"/>
              <w:ind w:left="-79" w:right="-79"/>
              <w:rPr>
                <w:szCs w:val="22"/>
              </w:rPr>
            </w:pPr>
          </w:p>
        </w:tc>
        <w:tc>
          <w:tcPr>
            <w:tcW w:w="2714" w:type="dxa"/>
            <w:gridSpan w:val="3"/>
          </w:tcPr>
          <w:p w14:paraId="2C94EE5B" w14:textId="77777777" w:rsidR="002D5FE2" w:rsidRPr="00516547" w:rsidRDefault="002D5FE2" w:rsidP="005243BF">
            <w:pPr>
              <w:pStyle w:val="acctmergecolhdg"/>
              <w:spacing w:line="240" w:lineRule="atLeast"/>
              <w:ind w:left="-79" w:right="-79"/>
              <w:rPr>
                <w:szCs w:val="22"/>
              </w:rPr>
            </w:pPr>
            <w:r w:rsidRPr="00516547">
              <w:rPr>
                <w:szCs w:val="22"/>
              </w:rPr>
              <w:t>financial statements</w:t>
            </w:r>
          </w:p>
        </w:tc>
      </w:tr>
      <w:tr w:rsidR="002D5FE2" w:rsidRPr="00516547" w14:paraId="0F6A6698" w14:textId="77777777" w:rsidTr="006748B1">
        <w:trPr>
          <w:cantSplit/>
          <w:tblHeader/>
        </w:trPr>
        <w:tc>
          <w:tcPr>
            <w:tcW w:w="2783" w:type="dxa"/>
          </w:tcPr>
          <w:p w14:paraId="64FE5FB6" w14:textId="77777777" w:rsidR="002D5FE2" w:rsidRPr="00516547" w:rsidRDefault="002D5FE2" w:rsidP="005243BF">
            <w:pPr>
              <w:pStyle w:val="acctfourfigures"/>
              <w:spacing w:line="240" w:lineRule="atLeast"/>
              <w:ind w:right="-79"/>
              <w:rPr>
                <w:rFonts w:cs="Times New Roman"/>
                <w:b/>
                <w:bCs/>
                <w:i/>
                <w:iCs/>
                <w:szCs w:val="22"/>
              </w:rPr>
            </w:pPr>
          </w:p>
        </w:tc>
        <w:tc>
          <w:tcPr>
            <w:tcW w:w="990" w:type="dxa"/>
          </w:tcPr>
          <w:p w14:paraId="619F5678" w14:textId="77777777" w:rsidR="002D5FE2" w:rsidRPr="00516547" w:rsidRDefault="002D5FE2" w:rsidP="005243BF">
            <w:pPr>
              <w:pStyle w:val="acctfourfigures"/>
              <w:tabs>
                <w:tab w:val="clear" w:pos="765"/>
              </w:tabs>
              <w:spacing w:line="240" w:lineRule="atLeast"/>
              <w:ind w:left="-35" w:right="-64"/>
              <w:jc w:val="center"/>
              <w:rPr>
                <w:rFonts w:cs="Times New Roman"/>
                <w:szCs w:val="22"/>
              </w:rPr>
            </w:pPr>
          </w:p>
        </w:tc>
        <w:tc>
          <w:tcPr>
            <w:tcW w:w="1249" w:type="dxa"/>
            <w:shd w:val="clear" w:color="auto" w:fill="auto"/>
          </w:tcPr>
          <w:p w14:paraId="0DAAC713" w14:textId="45F4F672" w:rsidR="002D5FE2" w:rsidRPr="00951050" w:rsidRDefault="002D5FE2" w:rsidP="005243BF">
            <w:pPr>
              <w:pStyle w:val="acctfourfigures"/>
              <w:tabs>
                <w:tab w:val="clear" w:pos="765"/>
              </w:tabs>
              <w:spacing w:line="240" w:lineRule="atLeast"/>
              <w:ind w:left="-35" w:right="-64"/>
              <w:jc w:val="center"/>
              <w:rPr>
                <w:rFonts w:cs="Times New Roman"/>
                <w:spacing w:val="-6"/>
                <w:szCs w:val="22"/>
              </w:rPr>
            </w:pPr>
            <w:r w:rsidRPr="00516547">
              <w:rPr>
                <w:rFonts w:cs="Times New Roman"/>
                <w:szCs w:val="22"/>
              </w:rPr>
              <w:t>31 December</w:t>
            </w:r>
          </w:p>
        </w:tc>
        <w:tc>
          <w:tcPr>
            <w:tcW w:w="180" w:type="dxa"/>
            <w:shd w:val="clear" w:color="auto" w:fill="auto"/>
          </w:tcPr>
          <w:p w14:paraId="6BA3E457" w14:textId="77777777" w:rsidR="002D5FE2" w:rsidRPr="00516547" w:rsidRDefault="002D5FE2" w:rsidP="005243BF">
            <w:pPr>
              <w:pStyle w:val="acctfourfigures"/>
              <w:spacing w:line="240" w:lineRule="atLeast"/>
              <w:ind w:left="-79" w:right="-79"/>
              <w:jc w:val="center"/>
              <w:rPr>
                <w:rFonts w:cs="Times New Roman"/>
                <w:szCs w:val="22"/>
              </w:rPr>
            </w:pPr>
          </w:p>
        </w:tc>
        <w:tc>
          <w:tcPr>
            <w:tcW w:w="1246" w:type="dxa"/>
            <w:shd w:val="clear" w:color="auto" w:fill="auto"/>
          </w:tcPr>
          <w:p w14:paraId="097BBF8A" w14:textId="77777777" w:rsidR="002D5FE2" w:rsidRPr="00516547" w:rsidRDefault="002D5FE2" w:rsidP="005243BF">
            <w:pPr>
              <w:pStyle w:val="acctfourfigures"/>
              <w:tabs>
                <w:tab w:val="clear" w:pos="765"/>
              </w:tabs>
              <w:spacing w:line="240" w:lineRule="atLeast"/>
              <w:ind w:left="-35" w:right="-64"/>
              <w:jc w:val="center"/>
              <w:rPr>
                <w:rFonts w:cs="Times New Roman"/>
                <w:szCs w:val="22"/>
              </w:rPr>
            </w:pPr>
            <w:r w:rsidRPr="00516547">
              <w:rPr>
                <w:rFonts w:cs="Times New Roman"/>
                <w:szCs w:val="22"/>
              </w:rPr>
              <w:t>31 December</w:t>
            </w:r>
          </w:p>
        </w:tc>
        <w:tc>
          <w:tcPr>
            <w:tcW w:w="180" w:type="dxa"/>
            <w:shd w:val="clear" w:color="auto" w:fill="auto"/>
          </w:tcPr>
          <w:p w14:paraId="6B6FD431" w14:textId="77777777" w:rsidR="002D5FE2" w:rsidRPr="00516547" w:rsidRDefault="002D5FE2" w:rsidP="005243BF">
            <w:pPr>
              <w:pStyle w:val="acctfourfigures"/>
              <w:spacing w:line="240" w:lineRule="atLeast"/>
              <w:ind w:left="-79" w:right="-79"/>
              <w:jc w:val="center"/>
              <w:rPr>
                <w:rFonts w:cs="Times New Roman"/>
                <w:szCs w:val="22"/>
              </w:rPr>
            </w:pPr>
          </w:p>
        </w:tc>
        <w:tc>
          <w:tcPr>
            <w:tcW w:w="1274" w:type="dxa"/>
            <w:shd w:val="clear" w:color="auto" w:fill="auto"/>
          </w:tcPr>
          <w:p w14:paraId="3C2C4B72" w14:textId="5EEE9C6A" w:rsidR="002D5FE2" w:rsidRPr="00516547" w:rsidRDefault="002D5FE2" w:rsidP="005243BF">
            <w:pPr>
              <w:pStyle w:val="acctfourfigures"/>
              <w:tabs>
                <w:tab w:val="clear" w:pos="765"/>
              </w:tabs>
              <w:spacing w:line="240" w:lineRule="atLeast"/>
              <w:ind w:left="-35" w:right="-64"/>
              <w:jc w:val="center"/>
              <w:rPr>
                <w:rFonts w:cs="Times New Roman"/>
                <w:szCs w:val="22"/>
              </w:rPr>
            </w:pPr>
            <w:r w:rsidRPr="00516547">
              <w:rPr>
                <w:rFonts w:cs="Times New Roman"/>
                <w:szCs w:val="22"/>
              </w:rPr>
              <w:t>31 December</w:t>
            </w:r>
          </w:p>
        </w:tc>
        <w:tc>
          <w:tcPr>
            <w:tcW w:w="180" w:type="dxa"/>
            <w:shd w:val="clear" w:color="auto" w:fill="auto"/>
          </w:tcPr>
          <w:p w14:paraId="0A5720C5" w14:textId="77777777" w:rsidR="002D5FE2" w:rsidRPr="00516547" w:rsidRDefault="002D5FE2" w:rsidP="005243BF">
            <w:pPr>
              <w:pStyle w:val="acctfourfigures"/>
              <w:spacing w:line="240" w:lineRule="atLeast"/>
              <w:ind w:left="-79" w:right="-79"/>
              <w:jc w:val="center"/>
              <w:rPr>
                <w:rFonts w:cs="Times New Roman"/>
                <w:szCs w:val="22"/>
              </w:rPr>
            </w:pPr>
          </w:p>
        </w:tc>
        <w:tc>
          <w:tcPr>
            <w:tcW w:w="1260" w:type="dxa"/>
            <w:shd w:val="clear" w:color="auto" w:fill="auto"/>
          </w:tcPr>
          <w:p w14:paraId="4B90DC90" w14:textId="77777777" w:rsidR="002D5FE2" w:rsidRPr="00516547" w:rsidRDefault="002D5FE2" w:rsidP="005243BF">
            <w:pPr>
              <w:pStyle w:val="acctfourfigures"/>
              <w:tabs>
                <w:tab w:val="clear" w:pos="765"/>
              </w:tabs>
              <w:spacing w:line="240" w:lineRule="atLeast"/>
              <w:ind w:left="-35" w:right="-64"/>
              <w:jc w:val="center"/>
              <w:rPr>
                <w:rFonts w:cs="Times New Roman"/>
                <w:spacing w:val="-10"/>
                <w:szCs w:val="22"/>
              </w:rPr>
            </w:pPr>
            <w:r w:rsidRPr="00516547">
              <w:rPr>
                <w:rFonts w:cs="Times New Roman"/>
                <w:spacing w:val="-10"/>
                <w:szCs w:val="22"/>
              </w:rPr>
              <w:t xml:space="preserve">31 </w:t>
            </w:r>
            <w:r w:rsidRPr="00516547">
              <w:rPr>
                <w:rFonts w:cs="Times New Roman"/>
                <w:spacing w:val="-8"/>
                <w:szCs w:val="22"/>
              </w:rPr>
              <w:t>December</w:t>
            </w:r>
          </w:p>
        </w:tc>
      </w:tr>
      <w:tr w:rsidR="002D5FE2" w:rsidRPr="00516547" w14:paraId="1122F312" w14:textId="77777777" w:rsidTr="006748B1">
        <w:trPr>
          <w:cantSplit/>
          <w:tblHeader/>
        </w:trPr>
        <w:tc>
          <w:tcPr>
            <w:tcW w:w="2783" w:type="dxa"/>
          </w:tcPr>
          <w:p w14:paraId="7FEE865E" w14:textId="77777777" w:rsidR="002D5FE2" w:rsidRPr="00516547" w:rsidRDefault="002D5FE2" w:rsidP="005243BF">
            <w:pPr>
              <w:pStyle w:val="acctfourfigures"/>
              <w:spacing w:line="240" w:lineRule="atLeast"/>
              <w:ind w:right="-79"/>
              <w:rPr>
                <w:rFonts w:cs="Times New Roman"/>
                <w:b/>
                <w:bCs/>
                <w:i/>
                <w:iCs/>
                <w:szCs w:val="22"/>
              </w:rPr>
            </w:pPr>
          </w:p>
        </w:tc>
        <w:tc>
          <w:tcPr>
            <w:tcW w:w="990" w:type="dxa"/>
          </w:tcPr>
          <w:p w14:paraId="7C451275" w14:textId="10878107" w:rsidR="002D5FE2" w:rsidRPr="00951050" w:rsidRDefault="002D5FE2" w:rsidP="005243BF">
            <w:pPr>
              <w:pStyle w:val="acctfourfigures"/>
              <w:tabs>
                <w:tab w:val="clear" w:pos="765"/>
              </w:tabs>
              <w:spacing w:line="240" w:lineRule="atLeast"/>
              <w:ind w:left="-35" w:right="-64"/>
              <w:jc w:val="center"/>
              <w:rPr>
                <w:rFonts w:cs="Times New Roman"/>
                <w:spacing w:val="-6"/>
                <w:szCs w:val="22"/>
              </w:rPr>
            </w:pPr>
            <w:r w:rsidRPr="006748B1">
              <w:rPr>
                <w:rFonts w:cs="Times New Roman"/>
                <w:i/>
                <w:iCs/>
                <w:spacing w:val="-6"/>
                <w:szCs w:val="22"/>
              </w:rPr>
              <w:t>Note</w:t>
            </w:r>
          </w:p>
        </w:tc>
        <w:tc>
          <w:tcPr>
            <w:tcW w:w="1249" w:type="dxa"/>
            <w:shd w:val="clear" w:color="auto" w:fill="auto"/>
          </w:tcPr>
          <w:p w14:paraId="7CA5CA57" w14:textId="38C51861" w:rsidR="002D5FE2" w:rsidRPr="00951050" w:rsidRDefault="002D5FE2" w:rsidP="005243BF">
            <w:pPr>
              <w:pStyle w:val="acctfourfigures"/>
              <w:tabs>
                <w:tab w:val="clear" w:pos="765"/>
              </w:tabs>
              <w:spacing w:line="240" w:lineRule="atLeast"/>
              <w:ind w:left="-35" w:right="-64"/>
              <w:jc w:val="center"/>
              <w:rPr>
                <w:rFonts w:cs="Times New Roman"/>
                <w:spacing w:val="-6"/>
                <w:szCs w:val="22"/>
                <w:cs/>
                <w:lang w:bidi="th-TH"/>
              </w:rPr>
            </w:pPr>
            <w:r w:rsidRPr="00951050">
              <w:rPr>
                <w:rFonts w:cs="Times New Roman"/>
                <w:spacing w:val="-6"/>
                <w:szCs w:val="22"/>
              </w:rPr>
              <w:t>2019</w:t>
            </w:r>
          </w:p>
        </w:tc>
        <w:tc>
          <w:tcPr>
            <w:tcW w:w="180" w:type="dxa"/>
            <w:shd w:val="clear" w:color="auto" w:fill="auto"/>
          </w:tcPr>
          <w:p w14:paraId="7F507818" w14:textId="77777777" w:rsidR="002D5FE2" w:rsidRPr="00516547" w:rsidRDefault="002D5FE2" w:rsidP="005243BF">
            <w:pPr>
              <w:pStyle w:val="acctfourfigures"/>
              <w:spacing w:line="240" w:lineRule="atLeast"/>
              <w:ind w:left="-79" w:right="-79"/>
              <w:jc w:val="center"/>
              <w:rPr>
                <w:rFonts w:cs="Times New Roman"/>
                <w:szCs w:val="22"/>
              </w:rPr>
            </w:pPr>
          </w:p>
        </w:tc>
        <w:tc>
          <w:tcPr>
            <w:tcW w:w="1246" w:type="dxa"/>
            <w:shd w:val="clear" w:color="auto" w:fill="auto"/>
          </w:tcPr>
          <w:p w14:paraId="4D1C20BC" w14:textId="77777777" w:rsidR="002D5FE2" w:rsidRPr="00516547" w:rsidRDefault="002D5FE2" w:rsidP="005243BF">
            <w:pPr>
              <w:pStyle w:val="acctfourfigures"/>
              <w:tabs>
                <w:tab w:val="clear" w:pos="765"/>
              </w:tabs>
              <w:spacing w:line="240" w:lineRule="atLeast"/>
              <w:ind w:left="-35" w:right="-64"/>
              <w:jc w:val="center"/>
              <w:rPr>
                <w:rFonts w:cs="Times New Roman"/>
                <w:szCs w:val="22"/>
                <w:cs/>
                <w:lang w:bidi="th-TH"/>
              </w:rPr>
            </w:pPr>
            <w:r w:rsidRPr="00516547">
              <w:rPr>
                <w:rFonts w:cs="Times New Roman"/>
                <w:szCs w:val="22"/>
                <w:lang w:bidi="th-TH"/>
              </w:rPr>
              <w:t>2018</w:t>
            </w:r>
          </w:p>
        </w:tc>
        <w:tc>
          <w:tcPr>
            <w:tcW w:w="180" w:type="dxa"/>
            <w:shd w:val="clear" w:color="auto" w:fill="auto"/>
          </w:tcPr>
          <w:p w14:paraId="4B20BB6A" w14:textId="77777777" w:rsidR="002D5FE2" w:rsidRPr="00516547" w:rsidRDefault="002D5FE2" w:rsidP="005243BF">
            <w:pPr>
              <w:pStyle w:val="acctfourfigures"/>
              <w:spacing w:line="240" w:lineRule="atLeast"/>
              <w:ind w:left="-79" w:right="-79"/>
              <w:jc w:val="center"/>
              <w:rPr>
                <w:rFonts w:cs="Times New Roman"/>
                <w:szCs w:val="22"/>
              </w:rPr>
            </w:pPr>
          </w:p>
        </w:tc>
        <w:tc>
          <w:tcPr>
            <w:tcW w:w="1274" w:type="dxa"/>
            <w:shd w:val="clear" w:color="auto" w:fill="auto"/>
          </w:tcPr>
          <w:p w14:paraId="41C2B9A9" w14:textId="77777777" w:rsidR="002D5FE2" w:rsidRPr="00516547" w:rsidRDefault="002D5FE2" w:rsidP="005243BF">
            <w:pPr>
              <w:pStyle w:val="acctfourfigures"/>
              <w:tabs>
                <w:tab w:val="clear" w:pos="765"/>
              </w:tabs>
              <w:spacing w:line="240" w:lineRule="atLeast"/>
              <w:ind w:left="-35" w:right="-64"/>
              <w:jc w:val="center"/>
              <w:rPr>
                <w:rFonts w:cs="Times New Roman"/>
                <w:szCs w:val="22"/>
                <w:cs/>
                <w:lang w:bidi="th-TH"/>
              </w:rPr>
            </w:pPr>
            <w:r w:rsidRPr="009A4990">
              <w:rPr>
                <w:rFonts w:cs="Times New Roman"/>
                <w:spacing w:val="-6"/>
                <w:szCs w:val="22"/>
              </w:rPr>
              <w:t>2019</w:t>
            </w:r>
          </w:p>
        </w:tc>
        <w:tc>
          <w:tcPr>
            <w:tcW w:w="180" w:type="dxa"/>
            <w:shd w:val="clear" w:color="auto" w:fill="auto"/>
          </w:tcPr>
          <w:p w14:paraId="66594E4D" w14:textId="77777777" w:rsidR="002D5FE2" w:rsidRPr="00516547" w:rsidRDefault="002D5FE2" w:rsidP="005243BF">
            <w:pPr>
              <w:pStyle w:val="acctfourfigures"/>
              <w:spacing w:line="240" w:lineRule="atLeast"/>
              <w:ind w:left="-79" w:right="-79"/>
              <w:jc w:val="center"/>
              <w:rPr>
                <w:rFonts w:cs="Times New Roman"/>
                <w:szCs w:val="22"/>
              </w:rPr>
            </w:pPr>
          </w:p>
        </w:tc>
        <w:tc>
          <w:tcPr>
            <w:tcW w:w="1260" w:type="dxa"/>
            <w:shd w:val="clear" w:color="auto" w:fill="auto"/>
          </w:tcPr>
          <w:p w14:paraId="0B1DCBDF" w14:textId="77777777" w:rsidR="002D5FE2" w:rsidRPr="00516547" w:rsidRDefault="002D5FE2" w:rsidP="005243BF">
            <w:pPr>
              <w:pStyle w:val="acctfourfigures"/>
              <w:tabs>
                <w:tab w:val="clear" w:pos="765"/>
              </w:tabs>
              <w:spacing w:line="240" w:lineRule="atLeast"/>
              <w:ind w:left="-35" w:right="-64"/>
              <w:jc w:val="center"/>
              <w:rPr>
                <w:rFonts w:cs="Times New Roman"/>
                <w:szCs w:val="22"/>
                <w:cs/>
                <w:lang w:bidi="th-TH"/>
              </w:rPr>
            </w:pPr>
            <w:r w:rsidRPr="00516547">
              <w:rPr>
                <w:rFonts w:cs="Times New Roman"/>
                <w:szCs w:val="22"/>
                <w:lang w:bidi="th-TH"/>
              </w:rPr>
              <w:t>2018</w:t>
            </w:r>
          </w:p>
        </w:tc>
      </w:tr>
      <w:tr w:rsidR="002D5FE2" w:rsidRPr="00516547" w14:paraId="08C67171" w14:textId="77777777" w:rsidTr="006748B1">
        <w:trPr>
          <w:cantSplit/>
          <w:tblHeader/>
        </w:trPr>
        <w:tc>
          <w:tcPr>
            <w:tcW w:w="2783" w:type="dxa"/>
          </w:tcPr>
          <w:p w14:paraId="04D3B0D7" w14:textId="77777777" w:rsidR="002D5FE2" w:rsidRPr="00516547" w:rsidRDefault="002D5FE2" w:rsidP="005243BF">
            <w:pPr>
              <w:spacing w:line="240" w:lineRule="atLeast"/>
              <w:ind w:right="-79"/>
              <w:rPr>
                <w:rFonts w:ascii="Times New Roman" w:hAnsi="Times New Roman" w:cs="Times New Roman"/>
                <w:b/>
                <w:bCs/>
                <w:i/>
                <w:iCs/>
                <w:sz w:val="22"/>
                <w:szCs w:val="22"/>
              </w:rPr>
            </w:pPr>
          </w:p>
        </w:tc>
        <w:tc>
          <w:tcPr>
            <w:tcW w:w="990" w:type="dxa"/>
          </w:tcPr>
          <w:p w14:paraId="7B5F0239" w14:textId="77777777" w:rsidR="002D5FE2" w:rsidRPr="00516547" w:rsidRDefault="002D5FE2" w:rsidP="005243BF">
            <w:pPr>
              <w:pStyle w:val="acctfourfigures"/>
              <w:spacing w:line="240" w:lineRule="atLeast"/>
              <w:jc w:val="center"/>
              <w:rPr>
                <w:rFonts w:cs="Times New Roman"/>
                <w:i/>
                <w:iCs/>
                <w:szCs w:val="22"/>
              </w:rPr>
            </w:pPr>
          </w:p>
        </w:tc>
        <w:tc>
          <w:tcPr>
            <w:tcW w:w="5569" w:type="dxa"/>
            <w:gridSpan w:val="7"/>
          </w:tcPr>
          <w:p w14:paraId="4833DD87" w14:textId="00E20ED0" w:rsidR="002D5FE2" w:rsidRPr="00516547" w:rsidRDefault="002D5FE2" w:rsidP="005243BF">
            <w:pPr>
              <w:pStyle w:val="acctfourfigures"/>
              <w:spacing w:line="240" w:lineRule="atLeast"/>
              <w:jc w:val="center"/>
              <w:rPr>
                <w:rFonts w:cs="Times New Roman"/>
                <w:i/>
                <w:iCs/>
                <w:szCs w:val="22"/>
              </w:rPr>
            </w:pPr>
            <w:r w:rsidRPr="00516547">
              <w:rPr>
                <w:rFonts w:cs="Times New Roman"/>
                <w:i/>
                <w:iCs/>
                <w:szCs w:val="22"/>
              </w:rPr>
              <w:t>(</w:t>
            </w:r>
            <w:r w:rsidRPr="00516547">
              <w:rPr>
                <w:rFonts w:cs="Times New Roman"/>
                <w:bCs/>
                <w:i/>
                <w:iCs/>
                <w:szCs w:val="22"/>
              </w:rPr>
              <w:t xml:space="preserve">in thousand </w:t>
            </w:r>
            <w:r w:rsidRPr="00516547">
              <w:rPr>
                <w:rFonts w:cs="Times New Roman"/>
                <w:i/>
                <w:iCs/>
                <w:szCs w:val="22"/>
              </w:rPr>
              <w:t>Baht)</w:t>
            </w:r>
          </w:p>
        </w:tc>
      </w:tr>
      <w:tr w:rsidR="002D5FE2" w:rsidRPr="00516547" w14:paraId="1205D41D" w14:textId="77777777" w:rsidTr="006748B1">
        <w:trPr>
          <w:cantSplit/>
        </w:trPr>
        <w:tc>
          <w:tcPr>
            <w:tcW w:w="2783" w:type="dxa"/>
          </w:tcPr>
          <w:p w14:paraId="3FFAB705" w14:textId="25A634AA" w:rsidR="002D5FE2" w:rsidRPr="00516547" w:rsidRDefault="002D5FE2" w:rsidP="005243BF">
            <w:pPr>
              <w:spacing w:line="240" w:lineRule="atLeast"/>
              <w:ind w:left="11" w:right="-79"/>
              <w:rPr>
                <w:rFonts w:ascii="Times New Roman" w:hAnsi="Times New Roman" w:cs="Times New Roman"/>
                <w:b/>
                <w:bCs/>
                <w:i/>
                <w:iCs/>
                <w:sz w:val="22"/>
                <w:szCs w:val="22"/>
              </w:rPr>
            </w:pPr>
            <w:r>
              <w:rPr>
                <w:rFonts w:ascii="Times New Roman" w:hAnsi="Times New Roman" w:cs="Times New Roman"/>
                <w:b/>
                <w:bCs/>
                <w:i/>
                <w:iCs/>
                <w:sz w:val="22"/>
                <w:szCs w:val="22"/>
              </w:rPr>
              <w:t>Trade account payable</w:t>
            </w:r>
          </w:p>
        </w:tc>
        <w:tc>
          <w:tcPr>
            <w:tcW w:w="990" w:type="dxa"/>
          </w:tcPr>
          <w:p w14:paraId="232A2C06" w14:textId="77777777" w:rsidR="002D5FE2" w:rsidRPr="00516547" w:rsidRDefault="002D5FE2" w:rsidP="005243BF">
            <w:pPr>
              <w:pStyle w:val="acctfourfigures"/>
              <w:tabs>
                <w:tab w:val="clear" w:pos="765"/>
              </w:tabs>
              <w:spacing w:line="240" w:lineRule="atLeast"/>
              <w:ind w:left="-79" w:right="-79"/>
              <w:rPr>
                <w:rFonts w:cs="Times New Roman"/>
                <w:szCs w:val="22"/>
              </w:rPr>
            </w:pPr>
          </w:p>
        </w:tc>
        <w:tc>
          <w:tcPr>
            <w:tcW w:w="1249" w:type="dxa"/>
          </w:tcPr>
          <w:p w14:paraId="104C12C9" w14:textId="06E53B8C" w:rsidR="002D5FE2" w:rsidRPr="006748B1" w:rsidRDefault="002D5FE2" w:rsidP="006748B1">
            <w:pPr>
              <w:pStyle w:val="acctfourfigures"/>
              <w:tabs>
                <w:tab w:val="clear" w:pos="765"/>
                <w:tab w:val="decimal" w:pos="911"/>
              </w:tabs>
              <w:spacing w:line="240" w:lineRule="atLeast"/>
              <w:ind w:right="-79"/>
              <w:rPr>
                <w:rFonts w:cs="Times New Roman"/>
                <w:szCs w:val="22"/>
                <w:lang w:val="en-US"/>
              </w:rPr>
            </w:pPr>
          </w:p>
        </w:tc>
        <w:tc>
          <w:tcPr>
            <w:tcW w:w="180" w:type="dxa"/>
          </w:tcPr>
          <w:p w14:paraId="517965EF" w14:textId="77777777" w:rsidR="002D5FE2" w:rsidRPr="006748B1" w:rsidRDefault="002D5FE2" w:rsidP="006748B1">
            <w:pPr>
              <w:pStyle w:val="acctfourfigures"/>
              <w:tabs>
                <w:tab w:val="clear" w:pos="765"/>
                <w:tab w:val="decimal" w:pos="911"/>
              </w:tabs>
              <w:spacing w:line="240" w:lineRule="atLeast"/>
              <w:rPr>
                <w:rFonts w:cs="Times New Roman"/>
                <w:szCs w:val="22"/>
                <w:lang w:val="en-US"/>
              </w:rPr>
            </w:pPr>
          </w:p>
        </w:tc>
        <w:tc>
          <w:tcPr>
            <w:tcW w:w="1246" w:type="dxa"/>
          </w:tcPr>
          <w:p w14:paraId="39487584" w14:textId="77777777" w:rsidR="002D5FE2" w:rsidRPr="006748B1" w:rsidRDefault="002D5FE2" w:rsidP="006748B1">
            <w:pPr>
              <w:pStyle w:val="acctfourfigures"/>
              <w:tabs>
                <w:tab w:val="clear" w:pos="765"/>
                <w:tab w:val="decimal" w:pos="926"/>
              </w:tabs>
              <w:spacing w:line="240" w:lineRule="atLeast"/>
              <w:ind w:right="-79"/>
              <w:rPr>
                <w:rFonts w:cs="Times New Roman"/>
                <w:szCs w:val="22"/>
                <w:lang w:val="en-US"/>
              </w:rPr>
            </w:pPr>
          </w:p>
        </w:tc>
        <w:tc>
          <w:tcPr>
            <w:tcW w:w="180" w:type="dxa"/>
          </w:tcPr>
          <w:p w14:paraId="2BD10DD0" w14:textId="77777777" w:rsidR="002D5FE2" w:rsidRPr="006748B1" w:rsidRDefault="002D5FE2" w:rsidP="006748B1">
            <w:pPr>
              <w:pStyle w:val="acctfourfigures"/>
              <w:tabs>
                <w:tab w:val="clear" w:pos="765"/>
                <w:tab w:val="decimal" w:pos="911"/>
              </w:tabs>
              <w:spacing w:line="240" w:lineRule="atLeast"/>
              <w:rPr>
                <w:rFonts w:cs="Times New Roman"/>
                <w:szCs w:val="22"/>
                <w:lang w:val="en-US"/>
              </w:rPr>
            </w:pPr>
          </w:p>
        </w:tc>
        <w:tc>
          <w:tcPr>
            <w:tcW w:w="1274" w:type="dxa"/>
          </w:tcPr>
          <w:p w14:paraId="0E0BBBA2" w14:textId="77777777" w:rsidR="002D5FE2" w:rsidRPr="006748B1" w:rsidRDefault="002D5FE2" w:rsidP="006748B1">
            <w:pPr>
              <w:pStyle w:val="acctfourfigures"/>
              <w:tabs>
                <w:tab w:val="clear" w:pos="765"/>
                <w:tab w:val="decimal" w:pos="1001"/>
              </w:tabs>
              <w:spacing w:line="240" w:lineRule="atLeast"/>
              <w:ind w:left="-79" w:right="-79"/>
              <w:rPr>
                <w:rFonts w:cs="Times New Roman"/>
                <w:szCs w:val="22"/>
                <w:lang w:val="en-US"/>
              </w:rPr>
            </w:pPr>
          </w:p>
        </w:tc>
        <w:tc>
          <w:tcPr>
            <w:tcW w:w="180" w:type="dxa"/>
          </w:tcPr>
          <w:p w14:paraId="7329EBDF" w14:textId="77777777" w:rsidR="002D5FE2" w:rsidRPr="006748B1" w:rsidRDefault="002D5FE2" w:rsidP="006748B1">
            <w:pPr>
              <w:pStyle w:val="acctfourfigures"/>
              <w:tabs>
                <w:tab w:val="clear" w:pos="765"/>
                <w:tab w:val="decimal" w:pos="1001"/>
              </w:tabs>
              <w:spacing w:line="240" w:lineRule="atLeast"/>
              <w:ind w:left="-79"/>
              <w:rPr>
                <w:rFonts w:cs="Times New Roman"/>
                <w:szCs w:val="22"/>
                <w:lang w:val="en-US"/>
              </w:rPr>
            </w:pPr>
          </w:p>
        </w:tc>
        <w:tc>
          <w:tcPr>
            <w:tcW w:w="1260" w:type="dxa"/>
          </w:tcPr>
          <w:p w14:paraId="2A4AC8CB" w14:textId="77777777" w:rsidR="002D5FE2" w:rsidRPr="006748B1" w:rsidRDefault="002D5FE2" w:rsidP="006748B1">
            <w:pPr>
              <w:pStyle w:val="acctfourfigures"/>
              <w:tabs>
                <w:tab w:val="clear" w:pos="765"/>
                <w:tab w:val="decimal" w:pos="1001"/>
              </w:tabs>
              <w:spacing w:line="240" w:lineRule="atLeast"/>
              <w:ind w:left="-79" w:right="-79"/>
              <w:rPr>
                <w:rFonts w:cs="Times New Roman"/>
                <w:szCs w:val="22"/>
                <w:lang w:val="en-US"/>
              </w:rPr>
            </w:pPr>
          </w:p>
        </w:tc>
      </w:tr>
      <w:tr w:rsidR="002D5FE2" w:rsidRPr="00516547" w14:paraId="650BF8C4" w14:textId="77777777" w:rsidTr="00163FE0">
        <w:trPr>
          <w:cantSplit/>
        </w:trPr>
        <w:tc>
          <w:tcPr>
            <w:tcW w:w="2783" w:type="dxa"/>
          </w:tcPr>
          <w:p w14:paraId="648CAA66" w14:textId="13B430A1" w:rsidR="002D5FE2" w:rsidRPr="006748B1" w:rsidRDefault="002D5FE2" w:rsidP="005243BF">
            <w:pPr>
              <w:spacing w:line="240" w:lineRule="atLeast"/>
              <w:ind w:left="11" w:right="-79"/>
              <w:rPr>
                <w:rFonts w:ascii="Times New Roman" w:hAnsi="Times New Roman" w:cs="Times New Roman"/>
                <w:sz w:val="22"/>
                <w:szCs w:val="22"/>
              </w:rPr>
            </w:pPr>
            <w:r w:rsidRPr="006748B1">
              <w:rPr>
                <w:rFonts w:ascii="Times New Roman" w:hAnsi="Times New Roman" w:cs="Times New Roman"/>
                <w:sz w:val="22"/>
                <w:szCs w:val="22"/>
              </w:rPr>
              <w:t>Other related party</w:t>
            </w:r>
          </w:p>
        </w:tc>
        <w:tc>
          <w:tcPr>
            <w:tcW w:w="990" w:type="dxa"/>
          </w:tcPr>
          <w:p w14:paraId="0371FF92" w14:textId="42888177" w:rsidR="002D5FE2" w:rsidRPr="006748B1" w:rsidRDefault="002D5FE2" w:rsidP="006748B1">
            <w:pPr>
              <w:pStyle w:val="acctfourfigures"/>
              <w:tabs>
                <w:tab w:val="clear" w:pos="765"/>
                <w:tab w:val="decimal" w:pos="557"/>
              </w:tabs>
              <w:spacing w:line="240" w:lineRule="atLeast"/>
              <w:ind w:right="11"/>
              <w:rPr>
                <w:rFonts w:cs="Times New Roman"/>
                <w:i/>
                <w:iCs/>
                <w:szCs w:val="22"/>
              </w:rPr>
            </w:pPr>
            <w:r w:rsidRPr="006748B1">
              <w:rPr>
                <w:rFonts w:cs="Times New Roman"/>
                <w:i/>
                <w:iCs/>
                <w:szCs w:val="22"/>
              </w:rPr>
              <w:t>12</w:t>
            </w:r>
          </w:p>
        </w:tc>
        <w:tc>
          <w:tcPr>
            <w:tcW w:w="1249" w:type="dxa"/>
            <w:tcBorders>
              <w:bottom w:val="single" w:sz="4" w:space="0" w:color="auto"/>
            </w:tcBorders>
          </w:tcPr>
          <w:p w14:paraId="476648D3" w14:textId="2058EF9F" w:rsidR="002D5FE2" w:rsidRPr="006748B1" w:rsidRDefault="002D5FE2" w:rsidP="006748B1">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18,328</w:t>
            </w:r>
          </w:p>
        </w:tc>
        <w:tc>
          <w:tcPr>
            <w:tcW w:w="180" w:type="dxa"/>
          </w:tcPr>
          <w:p w14:paraId="3A0496C0" w14:textId="77777777" w:rsidR="002D5FE2" w:rsidRPr="006748B1" w:rsidRDefault="002D5FE2" w:rsidP="006748B1">
            <w:pPr>
              <w:pStyle w:val="acctfourfigures"/>
              <w:tabs>
                <w:tab w:val="clear" w:pos="765"/>
                <w:tab w:val="decimal" w:pos="911"/>
              </w:tabs>
              <w:spacing w:line="240" w:lineRule="atLeast"/>
              <w:rPr>
                <w:rFonts w:cs="Times New Roman"/>
                <w:szCs w:val="22"/>
                <w:lang w:val="en-US"/>
              </w:rPr>
            </w:pPr>
          </w:p>
        </w:tc>
        <w:tc>
          <w:tcPr>
            <w:tcW w:w="1246" w:type="dxa"/>
            <w:tcBorders>
              <w:bottom w:val="single" w:sz="4" w:space="0" w:color="auto"/>
            </w:tcBorders>
          </w:tcPr>
          <w:p w14:paraId="5D182442" w14:textId="61A65611" w:rsidR="002D5FE2" w:rsidRPr="006748B1" w:rsidRDefault="002D5FE2" w:rsidP="006748B1">
            <w:pPr>
              <w:pStyle w:val="acctfourfigures"/>
              <w:tabs>
                <w:tab w:val="clear" w:pos="765"/>
                <w:tab w:val="decimal" w:pos="619"/>
              </w:tabs>
              <w:spacing w:line="240" w:lineRule="atLeast"/>
              <w:ind w:right="11"/>
              <w:rPr>
                <w:rFonts w:cs="Times New Roman"/>
                <w:szCs w:val="22"/>
                <w:lang w:val="en-US"/>
              </w:rPr>
            </w:pPr>
            <w:r>
              <w:rPr>
                <w:rFonts w:cs="Times New Roman"/>
                <w:szCs w:val="22"/>
                <w:lang w:val="en-US"/>
              </w:rPr>
              <w:t>-</w:t>
            </w:r>
          </w:p>
        </w:tc>
        <w:tc>
          <w:tcPr>
            <w:tcW w:w="180" w:type="dxa"/>
          </w:tcPr>
          <w:p w14:paraId="0233D005" w14:textId="77777777" w:rsidR="002D5FE2" w:rsidRPr="006748B1" w:rsidRDefault="002D5FE2" w:rsidP="006748B1">
            <w:pPr>
              <w:pStyle w:val="acctfourfigures"/>
              <w:tabs>
                <w:tab w:val="clear" w:pos="765"/>
                <w:tab w:val="decimal" w:pos="911"/>
              </w:tabs>
              <w:spacing w:line="240" w:lineRule="atLeast"/>
              <w:rPr>
                <w:rFonts w:cs="Times New Roman"/>
                <w:szCs w:val="22"/>
                <w:lang w:val="en-US"/>
              </w:rPr>
            </w:pPr>
          </w:p>
        </w:tc>
        <w:tc>
          <w:tcPr>
            <w:tcW w:w="1274" w:type="dxa"/>
            <w:tcBorders>
              <w:bottom w:val="single" w:sz="4" w:space="0" w:color="auto"/>
            </w:tcBorders>
          </w:tcPr>
          <w:p w14:paraId="18C013B4" w14:textId="337B8469" w:rsidR="002D5FE2" w:rsidRPr="006748B1" w:rsidRDefault="002D5FE2" w:rsidP="006748B1">
            <w:pPr>
              <w:pStyle w:val="acctfourfigures"/>
              <w:tabs>
                <w:tab w:val="clear" w:pos="765"/>
                <w:tab w:val="decimal" w:pos="619"/>
              </w:tabs>
              <w:spacing w:line="240" w:lineRule="atLeast"/>
              <w:ind w:right="11"/>
              <w:rPr>
                <w:rFonts w:cs="Times New Roman"/>
                <w:szCs w:val="22"/>
                <w:lang w:val="en-US"/>
              </w:rPr>
            </w:pPr>
            <w:r>
              <w:rPr>
                <w:rFonts w:cs="Times New Roman"/>
                <w:szCs w:val="22"/>
                <w:lang w:val="en-US"/>
              </w:rPr>
              <w:t>-</w:t>
            </w:r>
          </w:p>
        </w:tc>
        <w:tc>
          <w:tcPr>
            <w:tcW w:w="180" w:type="dxa"/>
          </w:tcPr>
          <w:p w14:paraId="1BC0A99A" w14:textId="77777777" w:rsidR="002D5FE2" w:rsidRPr="006748B1" w:rsidRDefault="002D5FE2" w:rsidP="006748B1">
            <w:pPr>
              <w:pStyle w:val="acctfourfigures"/>
              <w:tabs>
                <w:tab w:val="clear" w:pos="765"/>
                <w:tab w:val="decimal" w:pos="1001"/>
              </w:tabs>
              <w:spacing w:line="240" w:lineRule="atLeast"/>
              <w:ind w:left="-79"/>
              <w:rPr>
                <w:rFonts w:cs="Times New Roman"/>
                <w:szCs w:val="22"/>
                <w:lang w:val="en-US"/>
              </w:rPr>
            </w:pPr>
          </w:p>
        </w:tc>
        <w:tc>
          <w:tcPr>
            <w:tcW w:w="1260" w:type="dxa"/>
            <w:tcBorders>
              <w:bottom w:val="single" w:sz="4" w:space="0" w:color="auto"/>
            </w:tcBorders>
          </w:tcPr>
          <w:p w14:paraId="49372ED2" w14:textId="24936F63" w:rsidR="002D5FE2" w:rsidRPr="006748B1" w:rsidRDefault="002D5FE2" w:rsidP="006748B1">
            <w:pPr>
              <w:pStyle w:val="acctfourfigures"/>
              <w:tabs>
                <w:tab w:val="clear" w:pos="765"/>
                <w:tab w:val="decimal" w:pos="619"/>
              </w:tabs>
              <w:spacing w:line="240" w:lineRule="atLeast"/>
              <w:ind w:right="11"/>
              <w:rPr>
                <w:rFonts w:cs="Times New Roman"/>
                <w:szCs w:val="22"/>
                <w:lang w:val="en-US"/>
              </w:rPr>
            </w:pPr>
            <w:r>
              <w:rPr>
                <w:rFonts w:cs="Times New Roman"/>
                <w:szCs w:val="22"/>
                <w:lang w:val="en-US"/>
              </w:rPr>
              <w:t>-</w:t>
            </w:r>
          </w:p>
        </w:tc>
      </w:tr>
      <w:tr w:rsidR="00163FE0" w:rsidRPr="00516547" w14:paraId="08AC51B8" w14:textId="77777777" w:rsidTr="00163FE0">
        <w:trPr>
          <w:cantSplit/>
        </w:trPr>
        <w:tc>
          <w:tcPr>
            <w:tcW w:w="2783" w:type="dxa"/>
          </w:tcPr>
          <w:p w14:paraId="08DAED4D" w14:textId="2450E0E5" w:rsidR="00163FE0" w:rsidRPr="006748B1" w:rsidRDefault="00EE114D" w:rsidP="00163FE0">
            <w:pPr>
              <w:spacing w:line="240" w:lineRule="atLeast"/>
              <w:ind w:left="11" w:right="-79"/>
              <w:rPr>
                <w:rFonts w:ascii="Times New Roman" w:hAnsi="Times New Roman" w:cs="Times New Roman"/>
                <w:b/>
                <w:bCs/>
                <w:sz w:val="22"/>
                <w:szCs w:val="22"/>
              </w:rPr>
            </w:pPr>
            <w:r w:rsidRPr="006748B1">
              <w:rPr>
                <w:rFonts w:ascii="Times New Roman" w:hAnsi="Times New Roman" w:cs="Times New Roman"/>
                <w:b/>
                <w:bCs/>
                <w:sz w:val="22"/>
                <w:szCs w:val="22"/>
              </w:rPr>
              <w:t>Total</w:t>
            </w:r>
          </w:p>
        </w:tc>
        <w:tc>
          <w:tcPr>
            <w:tcW w:w="990" w:type="dxa"/>
          </w:tcPr>
          <w:p w14:paraId="51CE67FB" w14:textId="77777777" w:rsidR="00163FE0" w:rsidRPr="002D5FE2" w:rsidRDefault="00163FE0" w:rsidP="00163FE0">
            <w:pPr>
              <w:pStyle w:val="acctfourfigures"/>
              <w:tabs>
                <w:tab w:val="clear" w:pos="765"/>
                <w:tab w:val="decimal" w:pos="557"/>
              </w:tabs>
              <w:spacing w:line="240" w:lineRule="atLeast"/>
              <w:ind w:right="11"/>
              <w:rPr>
                <w:rFonts w:cs="Times New Roman"/>
                <w:i/>
                <w:iCs/>
                <w:szCs w:val="22"/>
              </w:rPr>
            </w:pPr>
          </w:p>
        </w:tc>
        <w:tc>
          <w:tcPr>
            <w:tcW w:w="1249" w:type="dxa"/>
            <w:tcBorders>
              <w:top w:val="single" w:sz="4" w:space="0" w:color="auto"/>
              <w:bottom w:val="double" w:sz="4" w:space="0" w:color="auto"/>
            </w:tcBorders>
          </w:tcPr>
          <w:p w14:paraId="7677ED2F" w14:textId="713A11EE" w:rsidR="00163FE0" w:rsidRPr="006748B1" w:rsidRDefault="00163FE0" w:rsidP="00163FE0">
            <w:pPr>
              <w:pStyle w:val="acctfourfigures"/>
              <w:tabs>
                <w:tab w:val="clear" w:pos="765"/>
                <w:tab w:val="decimal" w:pos="911"/>
              </w:tabs>
              <w:spacing w:line="240" w:lineRule="atLeast"/>
              <w:ind w:right="-79"/>
              <w:rPr>
                <w:rFonts w:cs="Times New Roman"/>
                <w:b/>
                <w:bCs/>
                <w:szCs w:val="22"/>
                <w:lang w:val="en-US"/>
              </w:rPr>
            </w:pPr>
            <w:r w:rsidRPr="006748B1">
              <w:rPr>
                <w:rFonts w:cs="Times New Roman"/>
                <w:b/>
                <w:bCs/>
                <w:szCs w:val="22"/>
                <w:lang w:val="en-US"/>
              </w:rPr>
              <w:t>18,328</w:t>
            </w:r>
          </w:p>
        </w:tc>
        <w:tc>
          <w:tcPr>
            <w:tcW w:w="180" w:type="dxa"/>
          </w:tcPr>
          <w:p w14:paraId="71D31E94" w14:textId="77777777" w:rsidR="00163FE0" w:rsidRPr="002D5FE2" w:rsidRDefault="00163FE0" w:rsidP="00163FE0">
            <w:pPr>
              <w:pStyle w:val="acctfourfigures"/>
              <w:tabs>
                <w:tab w:val="clear" w:pos="765"/>
                <w:tab w:val="decimal" w:pos="911"/>
              </w:tabs>
              <w:spacing w:line="240" w:lineRule="atLeast"/>
              <w:rPr>
                <w:rFonts w:cs="Times New Roman"/>
                <w:szCs w:val="22"/>
                <w:lang w:val="en-US"/>
              </w:rPr>
            </w:pPr>
          </w:p>
        </w:tc>
        <w:tc>
          <w:tcPr>
            <w:tcW w:w="1246" w:type="dxa"/>
            <w:tcBorders>
              <w:top w:val="single" w:sz="4" w:space="0" w:color="auto"/>
              <w:bottom w:val="double" w:sz="4" w:space="0" w:color="auto"/>
            </w:tcBorders>
          </w:tcPr>
          <w:p w14:paraId="4B49135E" w14:textId="2A4A4224" w:rsidR="00163FE0" w:rsidRPr="006748B1" w:rsidRDefault="00163FE0" w:rsidP="006748B1">
            <w:pPr>
              <w:pStyle w:val="acctfourfigures"/>
              <w:tabs>
                <w:tab w:val="clear" w:pos="765"/>
                <w:tab w:val="decimal" w:pos="619"/>
              </w:tabs>
              <w:spacing w:line="240" w:lineRule="atLeast"/>
              <w:ind w:right="11"/>
              <w:rPr>
                <w:rFonts w:cs="Times New Roman"/>
                <w:b/>
                <w:bCs/>
                <w:szCs w:val="22"/>
                <w:lang w:val="en-US"/>
              </w:rPr>
            </w:pPr>
            <w:r w:rsidRPr="006748B1">
              <w:rPr>
                <w:rFonts w:cs="Times New Roman"/>
                <w:b/>
                <w:bCs/>
                <w:szCs w:val="22"/>
                <w:lang w:val="en-US"/>
              </w:rPr>
              <w:t>-</w:t>
            </w:r>
          </w:p>
        </w:tc>
        <w:tc>
          <w:tcPr>
            <w:tcW w:w="180" w:type="dxa"/>
          </w:tcPr>
          <w:p w14:paraId="4D78E3E0" w14:textId="77777777" w:rsidR="00163FE0" w:rsidRPr="006748B1" w:rsidRDefault="00163FE0" w:rsidP="00163FE0">
            <w:pPr>
              <w:pStyle w:val="acctfourfigures"/>
              <w:tabs>
                <w:tab w:val="clear" w:pos="765"/>
                <w:tab w:val="decimal" w:pos="911"/>
              </w:tabs>
              <w:spacing w:line="240" w:lineRule="atLeast"/>
              <w:rPr>
                <w:rFonts w:cs="Times New Roman"/>
                <w:b/>
                <w:bCs/>
                <w:szCs w:val="22"/>
                <w:lang w:val="en-US"/>
              </w:rPr>
            </w:pPr>
          </w:p>
        </w:tc>
        <w:tc>
          <w:tcPr>
            <w:tcW w:w="1274" w:type="dxa"/>
            <w:tcBorders>
              <w:top w:val="single" w:sz="4" w:space="0" w:color="auto"/>
              <w:bottom w:val="double" w:sz="4" w:space="0" w:color="auto"/>
            </w:tcBorders>
          </w:tcPr>
          <w:p w14:paraId="31CAE357" w14:textId="7DD83265" w:rsidR="00163FE0" w:rsidRPr="006748B1" w:rsidRDefault="00163FE0" w:rsidP="006748B1">
            <w:pPr>
              <w:pStyle w:val="acctfourfigures"/>
              <w:tabs>
                <w:tab w:val="clear" w:pos="765"/>
                <w:tab w:val="decimal" w:pos="619"/>
              </w:tabs>
              <w:spacing w:line="240" w:lineRule="atLeast"/>
              <w:ind w:right="11"/>
              <w:rPr>
                <w:rFonts w:cs="Times New Roman"/>
                <w:b/>
                <w:bCs/>
                <w:szCs w:val="22"/>
                <w:lang w:val="en-US"/>
              </w:rPr>
            </w:pPr>
            <w:r w:rsidRPr="006748B1">
              <w:rPr>
                <w:rFonts w:cs="Times New Roman"/>
                <w:b/>
                <w:bCs/>
                <w:szCs w:val="22"/>
                <w:lang w:val="en-US"/>
              </w:rPr>
              <w:t>-</w:t>
            </w:r>
          </w:p>
        </w:tc>
        <w:tc>
          <w:tcPr>
            <w:tcW w:w="180" w:type="dxa"/>
          </w:tcPr>
          <w:p w14:paraId="4F8047B6" w14:textId="77777777" w:rsidR="00163FE0" w:rsidRPr="006748B1" w:rsidRDefault="00163FE0" w:rsidP="00163FE0">
            <w:pPr>
              <w:pStyle w:val="acctfourfigures"/>
              <w:tabs>
                <w:tab w:val="clear" w:pos="765"/>
                <w:tab w:val="decimal" w:pos="1001"/>
              </w:tabs>
              <w:spacing w:line="240" w:lineRule="atLeast"/>
              <w:ind w:left="-79"/>
              <w:rPr>
                <w:rFonts w:cs="Times New Roman"/>
                <w:b/>
                <w:bCs/>
                <w:szCs w:val="22"/>
                <w:lang w:val="en-US"/>
              </w:rPr>
            </w:pPr>
          </w:p>
        </w:tc>
        <w:tc>
          <w:tcPr>
            <w:tcW w:w="1260" w:type="dxa"/>
            <w:tcBorders>
              <w:top w:val="single" w:sz="4" w:space="0" w:color="auto"/>
              <w:bottom w:val="double" w:sz="4" w:space="0" w:color="auto"/>
            </w:tcBorders>
          </w:tcPr>
          <w:p w14:paraId="074BF96C" w14:textId="6A124C4B" w:rsidR="00163FE0" w:rsidRPr="006748B1" w:rsidRDefault="00163FE0" w:rsidP="006748B1">
            <w:pPr>
              <w:pStyle w:val="acctfourfigures"/>
              <w:tabs>
                <w:tab w:val="clear" w:pos="765"/>
                <w:tab w:val="decimal" w:pos="619"/>
              </w:tabs>
              <w:spacing w:line="240" w:lineRule="atLeast"/>
              <w:ind w:right="11"/>
              <w:rPr>
                <w:rFonts w:cs="Times New Roman"/>
                <w:b/>
                <w:bCs/>
                <w:szCs w:val="22"/>
                <w:lang w:val="en-US"/>
              </w:rPr>
            </w:pPr>
            <w:r w:rsidRPr="006748B1">
              <w:rPr>
                <w:rFonts w:cs="Times New Roman"/>
                <w:b/>
                <w:bCs/>
                <w:szCs w:val="22"/>
                <w:lang w:val="en-US"/>
              </w:rPr>
              <w:t>-</w:t>
            </w:r>
          </w:p>
        </w:tc>
      </w:tr>
      <w:tr w:rsidR="00163FE0" w:rsidRPr="00163FE0" w14:paraId="0A418CAB" w14:textId="77777777" w:rsidTr="00163FE0">
        <w:trPr>
          <w:cantSplit/>
        </w:trPr>
        <w:tc>
          <w:tcPr>
            <w:tcW w:w="2783" w:type="dxa"/>
          </w:tcPr>
          <w:p w14:paraId="64C86103" w14:textId="77777777" w:rsidR="00163FE0" w:rsidRPr="006748B1" w:rsidRDefault="00163FE0" w:rsidP="006748B1">
            <w:pPr>
              <w:ind w:left="11" w:right="-79"/>
              <w:rPr>
                <w:rFonts w:ascii="Times New Roman" w:hAnsi="Times New Roman" w:cs="Times New Roman"/>
                <w:b/>
                <w:bCs/>
                <w:i/>
                <w:iCs/>
                <w:sz w:val="10"/>
                <w:szCs w:val="10"/>
              </w:rPr>
            </w:pPr>
          </w:p>
        </w:tc>
        <w:tc>
          <w:tcPr>
            <w:tcW w:w="990" w:type="dxa"/>
          </w:tcPr>
          <w:p w14:paraId="763E977D" w14:textId="77777777" w:rsidR="00163FE0" w:rsidRPr="006748B1" w:rsidRDefault="00163FE0" w:rsidP="006748B1">
            <w:pPr>
              <w:pStyle w:val="acctfourfigures"/>
              <w:tabs>
                <w:tab w:val="clear" w:pos="765"/>
              </w:tabs>
              <w:spacing w:line="240" w:lineRule="auto"/>
              <w:ind w:left="-79" w:right="-79"/>
              <w:rPr>
                <w:rFonts w:cs="Times New Roman"/>
                <w:sz w:val="10"/>
                <w:szCs w:val="10"/>
              </w:rPr>
            </w:pPr>
          </w:p>
        </w:tc>
        <w:tc>
          <w:tcPr>
            <w:tcW w:w="1249" w:type="dxa"/>
            <w:tcBorders>
              <w:top w:val="double" w:sz="4" w:space="0" w:color="auto"/>
            </w:tcBorders>
          </w:tcPr>
          <w:p w14:paraId="5A4689B9" w14:textId="77777777" w:rsidR="00163FE0" w:rsidRPr="006748B1" w:rsidRDefault="00163FE0" w:rsidP="006748B1">
            <w:pPr>
              <w:pStyle w:val="acctfourfigures"/>
              <w:tabs>
                <w:tab w:val="clear" w:pos="765"/>
                <w:tab w:val="decimal" w:pos="911"/>
              </w:tabs>
              <w:spacing w:line="240" w:lineRule="auto"/>
              <w:ind w:right="-79"/>
              <w:rPr>
                <w:rFonts w:cs="Times New Roman"/>
                <w:sz w:val="10"/>
                <w:szCs w:val="10"/>
                <w:lang w:val="en-US"/>
              </w:rPr>
            </w:pPr>
          </w:p>
        </w:tc>
        <w:tc>
          <w:tcPr>
            <w:tcW w:w="180" w:type="dxa"/>
          </w:tcPr>
          <w:p w14:paraId="5F1E6D06" w14:textId="77777777" w:rsidR="00163FE0" w:rsidRPr="006748B1" w:rsidRDefault="00163FE0" w:rsidP="006748B1">
            <w:pPr>
              <w:pStyle w:val="acctfourfigures"/>
              <w:tabs>
                <w:tab w:val="clear" w:pos="765"/>
                <w:tab w:val="decimal" w:pos="911"/>
              </w:tabs>
              <w:spacing w:line="240" w:lineRule="auto"/>
              <w:rPr>
                <w:rFonts w:cs="Times New Roman"/>
                <w:sz w:val="10"/>
                <w:szCs w:val="10"/>
                <w:lang w:val="en-US"/>
              </w:rPr>
            </w:pPr>
          </w:p>
        </w:tc>
        <w:tc>
          <w:tcPr>
            <w:tcW w:w="1246" w:type="dxa"/>
            <w:tcBorders>
              <w:top w:val="double" w:sz="4" w:space="0" w:color="auto"/>
            </w:tcBorders>
          </w:tcPr>
          <w:p w14:paraId="2D4971D2" w14:textId="77777777" w:rsidR="00163FE0" w:rsidRPr="006748B1" w:rsidRDefault="00163FE0" w:rsidP="006748B1">
            <w:pPr>
              <w:pStyle w:val="acctfourfigures"/>
              <w:tabs>
                <w:tab w:val="clear" w:pos="765"/>
                <w:tab w:val="decimal" w:pos="926"/>
              </w:tabs>
              <w:spacing w:line="240" w:lineRule="auto"/>
              <w:ind w:right="-79"/>
              <w:rPr>
                <w:rFonts w:cs="Times New Roman"/>
                <w:sz w:val="10"/>
                <w:szCs w:val="10"/>
                <w:lang w:val="en-US"/>
              </w:rPr>
            </w:pPr>
          </w:p>
        </w:tc>
        <w:tc>
          <w:tcPr>
            <w:tcW w:w="180" w:type="dxa"/>
          </w:tcPr>
          <w:p w14:paraId="75A05BAE" w14:textId="77777777" w:rsidR="00163FE0" w:rsidRPr="006748B1" w:rsidRDefault="00163FE0" w:rsidP="006748B1">
            <w:pPr>
              <w:pStyle w:val="acctfourfigures"/>
              <w:tabs>
                <w:tab w:val="clear" w:pos="765"/>
                <w:tab w:val="decimal" w:pos="911"/>
              </w:tabs>
              <w:spacing w:line="240" w:lineRule="auto"/>
              <w:rPr>
                <w:rFonts w:cs="Times New Roman"/>
                <w:sz w:val="10"/>
                <w:szCs w:val="10"/>
                <w:lang w:val="en-US"/>
              </w:rPr>
            </w:pPr>
          </w:p>
        </w:tc>
        <w:tc>
          <w:tcPr>
            <w:tcW w:w="1274" w:type="dxa"/>
            <w:tcBorders>
              <w:top w:val="double" w:sz="4" w:space="0" w:color="auto"/>
            </w:tcBorders>
          </w:tcPr>
          <w:p w14:paraId="23EA0C9C" w14:textId="77777777" w:rsidR="00163FE0" w:rsidRPr="006748B1" w:rsidRDefault="00163FE0" w:rsidP="006748B1">
            <w:pPr>
              <w:pStyle w:val="acctfourfigures"/>
              <w:tabs>
                <w:tab w:val="clear" w:pos="765"/>
                <w:tab w:val="decimal" w:pos="1001"/>
              </w:tabs>
              <w:spacing w:line="240" w:lineRule="auto"/>
              <w:ind w:left="-79" w:right="-79"/>
              <w:rPr>
                <w:rFonts w:cs="Times New Roman"/>
                <w:sz w:val="10"/>
                <w:szCs w:val="10"/>
                <w:lang w:val="en-US"/>
              </w:rPr>
            </w:pPr>
          </w:p>
        </w:tc>
        <w:tc>
          <w:tcPr>
            <w:tcW w:w="180" w:type="dxa"/>
          </w:tcPr>
          <w:p w14:paraId="64F293D0" w14:textId="77777777" w:rsidR="00163FE0" w:rsidRPr="006748B1" w:rsidRDefault="00163FE0" w:rsidP="006748B1">
            <w:pPr>
              <w:pStyle w:val="acctfourfigures"/>
              <w:tabs>
                <w:tab w:val="clear" w:pos="765"/>
                <w:tab w:val="decimal" w:pos="1001"/>
              </w:tabs>
              <w:spacing w:line="240" w:lineRule="auto"/>
              <w:ind w:left="-79"/>
              <w:rPr>
                <w:rFonts w:cs="Times New Roman"/>
                <w:sz w:val="10"/>
                <w:szCs w:val="10"/>
                <w:lang w:val="en-US"/>
              </w:rPr>
            </w:pPr>
          </w:p>
        </w:tc>
        <w:tc>
          <w:tcPr>
            <w:tcW w:w="1260" w:type="dxa"/>
            <w:tcBorders>
              <w:top w:val="double" w:sz="4" w:space="0" w:color="auto"/>
            </w:tcBorders>
          </w:tcPr>
          <w:p w14:paraId="491D75EB" w14:textId="77777777" w:rsidR="00163FE0" w:rsidRPr="006748B1" w:rsidRDefault="00163FE0" w:rsidP="006748B1">
            <w:pPr>
              <w:pStyle w:val="acctfourfigures"/>
              <w:tabs>
                <w:tab w:val="clear" w:pos="765"/>
                <w:tab w:val="decimal" w:pos="1001"/>
              </w:tabs>
              <w:spacing w:line="240" w:lineRule="auto"/>
              <w:ind w:left="-79" w:right="-79"/>
              <w:rPr>
                <w:rFonts w:cs="Times New Roman"/>
                <w:sz w:val="10"/>
                <w:szCs w:val="10"/>
                <w:lang w:val="en-US"/>
              </w:rPr>
            </w:pPr>
          </w:p>
        </w:tc>
      </w:tr>
      <w:tr w:rsidR="00163FE0" w:rsidRPr="00516547" w14:paraId="0BBF686C" w14:textId="77777777" w:rsidTr="002D5FE2">
        <w:trPr>
          <w:cantSplit/>
        </w:trPr>
        <w:tc>
          <w:tcPr>
            <w:tcW w:w="2783" w:type="dxa"/>
          </w:tcPr>
          <w:p w14:paraId="6F31FCE0" w14:textId="543FC212" w:rsidR="00163FE0" w:rsidRPr="00516547" w:rsidRDefault="00163FE0" w:rsidP="00163FE0">
            <w:pPr>
              <w:spacing w:line="240" w:lineRule="atLeast"/>
              <w:ind w:left="11" w:right="-79"/>
              <w:rPr>
                <w:rFonts w:ascii="Times New Roman" w:hAnsi="Times New Roman" w:cs="Times New Roman"/>
                <w:b/>
                <w:bCs/>
                <w:i/>
                <w:iCs/>
                <w:sz w:val="22"/>
                <w:szCs w:val="22"/>
              </w:rPr>
            </w:pPr>
            <w:r w:rsidRPr="00516547">
              <w:rPr>
                <w:rFonts w:ascii="Times New Roman" w:hAnsi="Times New Roman" w:cs="Times New Roman"/>
                <w:b/>
                <w:bCs/>
                <w:i/>
                <w:iCs/>
                <w:sz w:val="22"/>
                <w:szCs w:val="22"/>
              </w:rPr>
              <w:t>Payables to related parties</w:t>
            </w:r>
          </w:p>
        </w:tc>
        <w:tc>
          <w:tcPr>
            <w:tcW w:w="990" w:type="dxa"/>
          </w:tcPr>
          <w:p w14:paraId="6BBF06F2" w14:textId="77777777" w:rsidR="00163FE0" w:rsidRPr="00516547" w:rsidRDefault="00163FE0" w:rsidP="00163FE0">
            <w:pPr>
              <w:pStyle w:val="acctfourfigures"/>
              <w:tabs>
                <w:tab w:val="clear" w:pos="765"/>
              </w:tabs>
              <w:spacing w:line="240" w:lineRule="atLeast"/>
              <w:ind w:left="-79" w:right="-79"/>
              <w:rPr>
                <w:rFonts w:cs="Times New Roman"/>
                <w:szCs w:val="22"/>
              </w:rPr>
            </w:pPr>
          </w:p>
        </w:tc>
        <w:tc>
          <w:tcPr>
            <w:tcW w:w="1249" w:type="dxa"/>
          </w:tcPr>
          <w:p w14:paraId="1A7A6F92" w14:textId="77777777" w:rsidR="00163FE0" w:rsidRPr="006748B1" w:rsidRDefault="00163FE0" w:rsidP="006748B1">
            <w:pPr>
              <w:pStyle w:val="acctfourfigures"/>
              <w:tabs>
                <w:tab w:val="clear" w:pos="765"/>
                <w:tab w:val="decimal" w:pos="911"/>
              </w:tabs>
              <w:spacing w:line="240" w:lineRule="atLeast"/>
              <w:ind w:right="-79"/>
              <w:rPr>
                <w:rFonts w:cs="Times New Roman"/>
                <w:szCs w:val="22"/>
                <w:lang w:val="en-US"/>
              </w:rPr>
            </w:pPr>
          </w:p>
        </w:tc>
        <w:tc>
          <w:tcPr>
            <w:tcW w:w="180" w:type="dxa"/>
          </w:tcPr>
          <w:p w14:paraId="6616FF0A" w14:textId="77777777" w:rsidR="00163FE0" w:rsidRPr="006748B1" w:rsidRDefault="00163FE0" w:rsidP="006748B1">
            <w:pPr>
              <w:pStyle w:val="acctfourfigures"/>
              <w:tabs>
                <w:tab w:val="clear" w:pos="765"/>
                <w:tab w:val="decimal" w:pos="911"/>
              </w:tabs>
              <w:spacing w:line="240" w:lineRule="atLeast"/>
              <w:rPr>
                <w:rFonts w:cs="Times New Roman"/>
                <w:szCs w:val="22"/>
                <w:lang w:val="en-US"/>
              </w:rPr>
            </w:pPr>
          </w:p>
        </w:tc>
        <w:tc>
          <w:tcPr>
            <w:tcW w:w="1246" w:type="dxa"/>
          </w:tcPr>
          <w:p w14:paraId="1B431C05" w14:textId="77777777" w:rsidR="00163FE0" w:rsidRPr="006748B1" w:rsidRDefault="00163FE0" w:rsidP="006748B1">
            <w:pPr>
              <w:pStyle w:val="acctfourfigures"/>
              <w:tabs>
                <w:tab w:val="clear" w:pos="765"/>
                <w:tab w:val="decimal" w:pos="926"/>
              </w:tabs>
              <w:spacing w:line="240" w:lineRule="atLeast"/>
              <w:ind w:right="-79"/>
              <w:rPr>
                <w:rFonts w:cs="Times New Roman"/>
                <w:szCs w:val="22"/>
                <w:lang w:val="en-US"/>
              </w:rPr>
            </w:pPr>
          </w:p>
        </w:tc>
        <w:tc>
          <w:tcPr>
            <w:tcW w:w="180" w:type="dxa"/>
          </w:tcPr>
          <w:p w14:paraId="7896A92E" w14:textId="77777777" w:rsidR="00163FE0" w:rsidRPr="006748B1" w:rsidRDefault="00163FE0" w:rsidP="006748B1">
            <w:pPr>
              <w:pStyle w:val="acctfourfigures"/>
              <w:tabs>
                <w:tab w:val="clear" w:pos="765"/>
                <w:tab w:val="decimal" w:pos="911"/>
              </w:tabs>
              <w:spacing w:line="240" w:lineRule="atLeast"/>
              <w:rPr>
                <w:rFonts w:cs="Times New Roman"/>
                <w:szCs w:val="22"/>
                <w:lang w:val="en-US"/>
              </w:rPr>
            </w:pPr>
          </w:p>
        </w:tc>
        <w:tc>
          <w:tcPr>
            <w:tcW w:w="1274" w:type="dxa"/>
          </w:tcPr>
          <w:p w14:paraId="46E540D9" w14:textId="77777777" w:rsidR="00163FE0" w:rsidRPr="006748B1" w:rsidRDefault="00163FE0" w:rsidP="006748B1">
            <w:pPr>
              <w:pStyle w:val="acctfourfigures"/>
              <w:tabs>
                <w:tab w:val="clear" w:pos="765"/>
                <w:tab w:val="decimal" w:pos="1001"/>
              </w:tabs>
              <w:spacing w:line="240" w:lineRule="atLeast"/>
              <w:ind w:left="-79" w:right="-79"/>
              <w:rPr>
                <w:rFonts w:cs="Times New Roman"/>
                <w:szCs w:val="22"/>
                <w:lang w:val="en-US"/>
              </w:rPr>
            </w:pPr>
          </w:p>
        </w:tc>
        <w:tc>
          <w:tcPr>
            <w:tcW w:w="180" w:type="dxa"/>
          </w:tcPr>
          <w:p w14:paraId="63F5977A" w14:textId="77777777" w:rsidR="00163FE0" w:rsidRPr="006748B1" w:rsidRDefault="00163FE0" w:rsidP="006748B1">
            <w:pPr>
              <w:pStyle w:val="acctfourfigures"/>
              <w:tabs>
                <w:tab w:val="clear" w:pos="765"/>
                <w:tab w:val="decimal" w:pos="1001"/>
              </w:tabs>
              <w:spacing w:line="240" w:lineRule="atLeast"/>
              <w:ind w:left="-79"/>
              <w:rPr>
                <w:rFonts w:cs="Times New Roman"/>
                <w:szCs w:val="22"/>
                <w:lang w:val="en-US"/>
              </w:rPr>
            </w:pPr>
          </w:p>
        </w:tc>
        <w:tc>
          <w:tcPr>
            <w:tcW w:w="1260" w:type="dxa"/>
          </w:tcPr>
          <w:p w14:paraId="5FC10A92" w14:textId="77777777" w:rsidR="00163FE0" w:rsidRPr="006748B1" w:rsidRDefault="00163FE0" w:rsidP="006748B1">
            <w:pPr>
              <w:pStyle w:val="acctfourfigures"/>
              <w:tabs>
                <w:tab w:val="clear" w:pos="765"/>
                <w:tab w:val="decimal" w:pos="1001"/>
              </w:tabs>
              <w:spacing w:line="240" w:lineRule="atLeast"/>
              <w:ind w:left="-79" w:right="-79"/>
              <w:rPr>
                <w:rFonts w:cs="Times New Roman"/>
                <w:szCs w:val="22"/>
                <w:lang w:val="en-US"/>
              </w:rPr>
            </w:pPr>
          </w:p>
        </w:tc>
      </w:tr>
      <w:tr w:rsidR="00163FE0" w:rsidRPr="00516547" w14:paraId="32B375AF" w14:textId="77777777" w:rsidTr="006748B1">
        <w:trPr>
          <w:cantSplit/>
        </w:trPr>
        <w:tc>
          <w:tcPr>
            <w:tcW w:w="2783" w:type="dxa"/>
            <w:shd w:val="clear" w:color="auto" w:fill="auto"/>
          </w:tcPr>
          <w:p w14:paraId="04A71124" w14:textId="77777777" w:rsidR="00163FE0" w:rsidRPr="00516547" w:rsidRDefault="00163FE0" w:rsidP="00163FE0">
            <w:pPr>
              <w:pStyle w:val="7I-7H-2"/>
              <w:spacing w:line="240" w:lineRule="atLeast"/>
              <w:ind w:left="11"/>
              <w:jc w:val="both"/>
              <w:rPr>
                <w:rFonts w:ascii="Times New Roman" w:hAnsi="Times New Roman" w:cs="Times New Roman"/>
                <w:sz w:val="22"/>
                <w:szCs w:val="22"/>
                <w:lang w:val="en-US"/>
              </w:rPr>
            </w:pPr>
            <w:r w:rsidRPr="00516547">
              <w:rPr>
                <w:rFonts w:ascii="Times New Roman" w:hAnsi="Times New Roman" w:cs="Times New Roman"/>
                <w:sz w:val="22"/>
                <w:szCs w:val="22"/>
                <w:cs/>
              </w:rPr>
              <w:t>Subsidiaries</w:t>
            </w:r>
          </w:p>
        </w:tc>
        <w:tc>
          <w:tcPr>
            <w:tcW w:w="990" w:type="dxa"/>
          </w:tcPr>
          <w:p w14:paraId="08A125F9" w14:textId="77777777" w:rsidR="00163FE0" w:rsidRDefault="00163FE0" w:rsidP="00163FE0">
            <w:pPr>
              <w:pStyle w:val="acctfourfigures"/>
              <w:tabs>
                <w:tab w:val="clear" w:pos="765"/>
                <w:tab w:val="decimal" w:pos="642"/>
              </w:tabs>
              <w:spacing w:line="240" w:lineRule="atLeast"/>
              <w:ind w:right="11"/>
              <w:rPr>
                <w:rFonts w:cs="Times New Roman"/>
                <w:color w:val="000000"/>
                <w:szCs w:val="22"/>
                <w:lang w:val="en-US"/>
              </w:rPr>
            </w:pPr>
          </w:p>
        </w:tc>
        <w:tc>
          <w:tcPr>
            <w:tcW w:w="1249" w:type="dxa"/>
          </w:tcPr>
          <w:p w14:paraId="184932D3" w14:textId="23E7A491" w:rsidR="00163FE0" w:rsidRPr="00516547" w:rsidRDefault="00163FE0" w:rsidP="00163FE0">
            <w:pPr>
              <w:pStyle w:val="acctfourfigures"/>
              <w:tabs>
                <w:tab w:val="clear" w:pos="765"/>
                <w:tab w:val="decimal" w:pos="642"/>
              </w:tabs>
              <w:spacing w:line="240" w:lineRule="atLeast"/>
              <w:ind w:right="11"/>
              <w:rPr>
                <w:rFonts w:cs="Times New Roman"/>
                <w:color w:val="000000"/>
                <w:szCs w:val="22"/>
                <w:lang w:val="en-US"/>
              </w:rPr>
            </w:pPr>
            <w:r>
              <w:rPr>
                <w:rFonts w:cs="Times New Roman"/>
                <w:color w:val="000000"/>
                <w:szCs w:val="22"/>
                <w:lang w:val="en-US"/>
              </w:rPr>
              <w:t>-</w:t>
            </w:r>
          </w:p>
        </w:tc>
        <w:tc>
          <w:tcPr>
            <w:tcW w:w="180" w:type="dxa"/>
          </w:tcPr>
          <w:p w14:paraId="4B2F8A97" w14:textId="77777777" w:rsidR="00163FE0" w:rsidRPr="00516547" w:rsidRDefault="00163FE0" w:rsidP="00163FE0">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6" w:type="dxa"/>
          </w:tcPr>
          <w:p w14:paraId="79E496B2" w14:textId="77777777" w:rsidR="00163FE0" w:rsidRPr="00516547" w:rsidRDefault="00163FE0" w:rsidP="00163FE0">
            <w:pPr>
              <w:pStyle w:val="acctfourfigures"/>
              <w:tabs>
                <w:tab w:val="clear" w:pos="765"/>
                <w:tab w:val="decimal" w:pos="619"/>
              </w:tabs>
              <w:spacing w:line="240" w:lineRule="atLeast"/>
              <w:ind w:right="11"/>
              <w:rPr>
                <w:rFonts w:cs="Times New Roman"/>
                <w:color w:val="000000"/>
                <w:szCs w:val="22"/>
                <w:lang w:val="en-US"/>
              </w:rPr>
            </w:pPr>
            <w:r w:rsidRPr="00516547">
              <w:t>-</w:t>
            </w:r>
          </w:p>
        </w:tc>
        <w:tc>
          <w:tcPr>
            <w:tcW w:w="180" w:type="dxa"/>
          </w:tcPr>
          <w:p w14:paraId="517634AE" w14:textId="77777777" w:rsidR="00163FE0" w:rsidRPr="00516547" w:rsidRDefault="00163FE0" w:rsidP="00163FE0">
            <w:pPr>
              <w:pStyle w:val="acctfourfigures"/>
              <w:tabs>
                <w:tab w:val="clear" w:pos="765"/>
              </w:tabs>
              <w:spacing w:line="240" w:lineRule="atLeast"/>
              <w:rPr>
                <w:rFonts w:cs="Times New Roman"/>
                <w:szCs w:val="22"/>
              </w:rPr>
            </w:pPr>
          </w:p>
        </w:tc>
        <w:tc>
          <w:tcPr>
            <w:tcW w:w="1274" w:type="dxa"/>
          </w:tcPr>
          <w:p w14:paraId="3ECFE787" w14:textId="2D1B65BA" w:rsidR="00163FE0" w:rsidRPr="00516547" w:rsidRDefault="00163FE0" w:rsidP="00163FE0">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6,619</w:t>
            </w:r>
          </w:p>
        </w:tc>
        <w:tc>
          <w:tcPr>
            <w:tcW w:w="180" w:type="dxa"/>
          </w:tcPr>
          <w:p w14:paraId="48F20A99" w14:textId="77777777" w:rsidR="00163FE0" w:rsidRPr="00516547" w:rsidRDefault="00163FE0" w:rsidP="00163FE0">
            <w:pPr>
              <w:pStyle w:val="acctfourfigures"/>
              <w:tabs>
                <w:tab w:val="clear" w:pos="765"/>
              </w:tabs>
              <w:spacing w:line="240" w:lineRule="atLeast"/>
              <w:rPr>
                <w:rFonts w:cs="Times New Roman"/>
                <w:szCs w:val="22"/>
              </w:rPr>
            </w:pPr>
          </w:p>
        </w:tc>
        <w:tc>
          <w:tcPr>
            <w:tcW w:w="1260" w:type="dxa"/>
          </w:tcPr>
          <w:p w14:paraId="088D6049" w14:textId="77777777" w:rsidR="00163FE0" w:rsidRPr="00516547" w:rsidRDefault="00163FE0" w:rsidP="00163FE0">
            <w:pPr>
              <w:pStyle w:val="acctfourfigures"/>
              <w:tabs>
                <w:tab w:val="clear" w:pos="765"/>
                <w:tab w:val="decimal" w:pos="1001"/>
              </w:tabs>
              <w:spacing w:line="240" w:lineRule="atLeast"/>
              <w:ind w:left="-79" w:right="-79"/>
              <w:rPr>
                <w:rFonts w:cs="Times New Roman"/>
                <w:szCs w:val="22"/>
                <w:lang w:val="en-US"/>
              </w:rPr>
            </w:pPr>
            <w:r w:rsidRPr="00516547">
              <w:t>6,906</w:t>
            </w:r>
          </w:p>
        </w:tc>
      </w:tr>
      <w:tr w:rsidR="00163FE0" w:rsidRPr="00516547" w14:paraId="375F8141" w14:textId="77777777" w:rsidTr="006748B1">
        <w:trPr>
          <w:cantSplit/>
        </w:trPr>
        <w:tc>
          <w:tcPr>
            <w:tcW w:w="2783" w:type="dxa"/>
            <w:shd w:val="clear" w:color="auto" w:fill="auto"/>
          </w:tcPr>
          <w:p w14:paraId="29B69803" w14:textId="77777777" w:rsidR="00163FE0" w:rsidRPr="00516547" w:rsidRDefault="00163FE0" w:rsidP="00163FE0">
            <w:pPr>
              <w:pStyle w:val="7I-7H-2"/>
              <w:spacing w:line="240" w:lineRule="atLeast"/>
              <w:ind w:left="11"/>
              <w:jc w:val="both"/>
              <w:rPr>
                <w:rFonts w:ascii="Times New Roman" w:hAnsi="Times New Roman" w:cs="Times New Roman"/>
                <w:sz w:val="22"/>
                <w:szCs w:val="22"/>
                <w:cs/>
              </w:rPr>
            </w:pPr>
            <w:r w:rsidRPr="00516547">
              <w:rPr>
                <w:rFonts w:ascii="Times New Roman" w:hAnsi="Times New Roman" w:cs="Times New Roman"/>
                <w:sz w:val="22"/>
                <w:szCs w:val="22"/>
                <w:lang w:val="en-US"/>
              </w:rPr>
              <w:t>Joint ventures</w:t>
            </w:r>
          </w:p>
        </w:tc>
        <w:tc>
          <w:tcPr>
            <w:tcW w:w="990" w:type="dxa"/>
          </w:tcPr>
          <w:p w14:paraId="4068C03B" w14:textId="77777777" w:rsidR="00163FE0" w:rsidRDefault="00163FE0" w:rsidP="00163FE0">
            <w:pPr>
              <w:pStyle w:val="acctfourfigures"/>
              <w:tabs>
                <w:tab w:val="clear" w:pos="765"/>
                <w:tab w:val="decimal" w:pos="911"/>
              </w:tabs>
              <w:spacing w:line="240" w:lineRule="atLeast"/>
              <w:ind w:right="-79"/>
              <w:rPr>
                <w:rFonts w:cs="Times New Roman"/>
                <w:szCs w:val="22"/>
                <w:lang w:val="en-US"/>
              </w:rPr>
            </w:pPr>
          </w:p>
        </w:tc>
        <w:tc>
          <w:tcPr>
            <w:tcW w:w="1249" w:type="dxa"/>
          </w:tcPr>
          <w:p w14:paraId="5CF271F8" w14:textId="293A6606" w:rsidR="00163FE0" w:rsidRPr="00516547" w:rsidRDefault="00163FE0" w:rsidP="00163FE0">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30,509</w:t>
            </w:r>
          </w:p>
        </w:tc>
        <w:tc>
          <w:tcPr>
            <w:tcW w:w="180" w:type="dxa"/>
          </w:tcPr>
          <w:p w14:paraId="5C0B30DA" w14:textId="77777777" w:rsidR="00163FE0" w:rsidRPr="00516547" w:rsidRDefault="00163FE0" w:rsidP="00163FE0">
            <w:pPr>
              <w:pStyle w:val="acctfourfigures"/>
              <w:tabs>
                <w:tab w:val="clear" w:pos="765"/>
              </w:tabs>
              <w:spacing w:line="240" w:lineRule="atLeast"/>
              <w:jc w:val="center"/>
              <w:rPr>
                <w:rFonts w:cs="Times New Roman"/>
                <w:szCs w:val="22"/>
              </w:rPr>
            </w:pPr>
          </w:p>
        </w:tc>
        <w:tc>
          <w:tcPr>
            <w:tcW w:w="1246" w:type="dxa"/>
          </w:tcPr>
          <w:p w14:paraId="345DFB67" w14:textId="77777777" w:rsidR="00163FE0" w:rsidRPr="00516547" w:rsidRDefault="00163FE0" w:rsidP="00163FE0">
            <w:pPr>
              <w:pStyle w:val="acctfourfigures"/>
              <w:tabs>
                <w:tab w:val="clear" w:pos="765"/>
                <w:tab w:val="decimal" w:pos="911"/>
              </w:tabs>
              <w:spacing w:line="240" w:lineRule="atLeast"/>
              <w:ind w:right="-79"/>
              <w:rPr>
                <w:rFonts w:cs="Times New Roman"/>
                <w:szCs w:val="22"/>
                <w:lang w:val="en-US"/>
              </w:rPr>
            </w:pPr>
            <w:r w:rsidRPr="00516547">
              <w:t>14,982</w:t>
            </w:r>
          </w:p>
        </w:tc>
        <w:tc>
          <w:tcPr>
            <w:tcW w:w="180" w:type="dxa"/>
          </w:tcPr>
          <w:p w14:paraId="148280F4" w14:textId="77777777" w:rsidR="00163FE0" w:rsidRPr="00516547" w:rsidRDefault="00163FE0" w:rsidP="00163FE0">
            <w:pPr>
              <w:pStyle w:val="acctfourfigures"/>
              <w:tabs>
                <w:tab w:val="clear" w:pos="765"/>
              </w:tabs>
              <w:spacing w:line="240" w:lineRule="atLeast"/>
              <w:rPr>
                <w:rFonts w:cs="Times New Roman"/>
                <w:szCs w:val="22"/>
              </w:rPr>
            </w:pPr>
          </w:p>
        </w:tc>
        <w:tc>
          <w:tcPr>
            <w:tcW w:w="1274" w:type="dxa"/>
          </w:tcPr>
          <w:p w14:paraId="6D99BEA5" w14:textId="77777777" w:rsidR="00163FE0" w:rsidRPr="00516547" w:rsidRDefault="00163FE0" w:rsidP="00163FE0">
            <w:pPr>
              <w:pStyle w:val="acctfourfigures"/>
              <w:tabs>
                <w:tab w:val="clear" w:pos="765"/>
                <w:tab w:val="decimal" w:pos="720"/>
              </w:tabs>
              <w:spacing w:line="240" w:lineRule="atLeast"/>
              <w:ind w:right="11"/>
            </w:pPr>
            <w:r>
              <w:t>-</w:t>
            </w:r>
          </w:p>
        </w:tc>
        <w:tc>
          <w:tcPr>
            <w:tcW w:w="180" w:type="dxa"/>
          </w:tcPr>
          <w:p w14:paraId="3E33AE03" w14:textId="77777777" w:rsidR="00163FE0" w:rsidRPr="00516547" w:rsidRDefault="00163FE0" w:rsidP="00163FE0">
            <w:pPr>
              <w:pStyle w:val="acctfourfigures"/>
              <w:tabs>
                <w:tab w:val="clear" w:pos="765"/>
                <w:tab w:val="decimal" w:pos="641"/>
              </w:tabs>
              <w:spacing w:line="240" w:lineRule="atLeast"/>
              <w:ind w:right="11"/>
              <w:rPr>
                <w:rFonts w:cs="Times New Roman"/>
                <w:szCs w:val="22"/>
              </w:rPr>
            </w:pPr>
          </w:p>
        </w:tc>
        <w:tc>
          <w:tcPr>
            <w:tcW w:w="1260" w:type="dxa"/>
          </w:tcPr>
          <w:p w14:paraId="5FA77C7C" w14:textId="77777777" w:rsidR="00163FE0" w:rsidRPr="00516547" w:rsidRDefault="00163FE0" w:rsidP="00163FE0">
            <w:pPr>
              <w:pStyle w:val="acctfourfigures"/>
              <w:tabs>
                <w:tab w:val="clear" w:pos="765"/>
                <w:tab w:val="decimal" w:pos="720"/>
              </w:tabs>
              <w:spacing w:line="240" w:lineRule="atLeast"/>
              <w:ind w:right="11"/>
            </w:pPr>
            <w:r w:rsidRPr="00516547">
              <w:t>-</w:t>
            </w:r>
          </w:p>
        </w:tc>
      </w:tr>
      <w:tr w:rsidR="00163FE0" w:rsidRPr="00516547" w14:paraId="2A3CD5B5" w14:textId="77777777" w:rsidTr="006748B1">
        <w:trPr>
          <w:cantSplit/>
        </w:trPr>
        <w:tc>
          <w:tcPr>
            <w:tcW w:w="2783" w:type="dxa"/>
            <w:shd w:val="clear" w:color="auto" w:fill="auto"/>
          </w:tcPr>
          <w:p w14:paraId="65EE7D24" w14:textId="77777777" w:rsidR="00163FE0" w:rsidRPr="00516547" w:rsidRDefault="00163FE0" w:rsidP="00163FE0">
            <w:pPr>
              <w:pStyle w:val="7I-7H-2"/>
              <w:spacing w:line="240" w:lineRule="atLeast"/>
              <w:ind w:left="11"/>
              <w:jc w:val="both"/>
              <w:rPr>
                <w:rFonts w:ascii="Times New Roman" w:hAnsi="Times New Roman" w:cs="Times New Roman"/>
                <w:sz w:val="22"/>
                <w:szCs w:val="22"/>
                <w:lang w:val="en-GB"/>
              </w:rPr>
            </w:pPr>
            <w:r w:rsidRPr="00516547">
              <w:rPr>
                <w:rFonts w:ascii="Times New Roman" w:hAnsi="Times New Roman" w:cs="Times New Roman"/>
                <w:sz w:val="22"/>
                <w:szCs w:val="22"/>
                <w:lang w:val="en-US"/>
              </w:rPr>
              <w:t xml:space="preserve">Associates </w:t>
            </w:r>
          </w:p>
        </w:tc>
        <w:tc>
          <w:tcPr>
            <w:tcW w:w="990" w:type="dxa"/>
          </w:tcPr>
          <w:p w14:paraId="5456E3EB" w14:textId="77777777" w:rsidR="00163FE0" w:rsidRDefault="00163FE0" w:rsidP="00163FE0">
            <w:pPr>
              <w:pStyle w:val="acctfourfigures"/>
              <w:tabs>
                <w:tab w:val="clear" w:pos="765"/>
                <w:tab w:val="decimal" w:pos="911"/>
              </w:tabs>
              <w:spacing w:line="240" w:lineRule="atLeast"/>
              <w:ind w:right="-79"/>
              <w:rPr>
                <w:rFonts w:cs="Times New Roman"/>
                <w:szCs w:val="22"/>
                <w:lang w:val="en-US"/>
              </w:rPr>
            </w:pPr>
          </w:p>
        </w:tc>
        <w:tc>
          <w:tcPr>
            <w:tcW w:w="1249" w:type="dxa"/>
          </w:tcPr>
          <w:p w14:paraId="0943C8D0" w14:textId="0DA37F4A" w:rsidR="00163FE0" w:rsidRPr="00516547" w:rsidRDefault="00163FE0" w:rsidP="00163FE0">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1,484</w:t>
            </w:r>
          </w:p>
        </w:tc>
        <w:tc>
          <w:tcPr>
            <w:tcW w:w="180" w:type="dxa"/>
          </w:tcPr>
          <w:p w14:paraId="087B9B46" w14:textId="77777777" w:rsidR="00163FE0" w:rsidRPr="00516547" w:rsidRDefault="00163FE0" w:rsidP="00163FE0">
            <w:pPr>
              <w:pStyle w:val="acctfourfigures"/>
              <w:tabs>
                <w:tab w:val="clear" w:pos="765"/>
              </w:tabs>
              <w:spacing w:line="240" w:lineRule="atLeast"/>
              <w:jc w:val="center"/>
              <w:rPr>
                <w:rFonts w:cs="Times New Roman"/>
                <w:szCs w:val="22"/>
              </w:rPr>
            </w:pPr>
          </w:p>
        </w:tc>
        <w:tc>
          <w:tcPr>
            <w:tcW w:w="1246" w:type="dxa"/>
          </w:tcPr>
          <w:p w14:paraId="09007964" w14:textId="77777777" w:rsidR="00163FE0" w:rsidRPr="00516547" w:rsidRDefault="00163FE0" w:rsidP="00163FE0">
            <w:pPr>
              <w:pStyle w:val="acctfourfigures"/>
              <w:tabs>
                <w:tab w:val="clear" w:pos="765"/>
                <w:tab w:val="decimal" w:pos="911"/>
              </w:tabs>
              <w:spacing w:line="240" w:lineRule="atLeast"/>
              <w:ind w:right="-79"/>
              <w:rPr>
                <w:rFonts w:cs="Times New Roman"/>
                <w:szCs w:val="22"/>
                <w:lang w:val="en-US"/>
              </w:rPr>
            </w:pPr>
            <w:r w:rsidRPr="00516547">
              <w:t>2,861</w:t>
            </w:r>
          </w:p>
        </w:tc>
        <w:tc>
          <w:tcPr>
            <w:tcW w:w="180" w:type="dxa"/>
          </w:tcPr>
          <w:p w14:paraId="723DA434" w14:textId="77777777" w:rsidR="00163FE0" w:rsidRPr="00516547" w:rsidRDefault="00163FE0" w:rsidP="00163FE0">
            <w:pPr>
              <w:pStyle w:val="acctfourfigures"/>
              <w:tabs>
                <w:tab w:val="clear" w:pos="765"/>
              </w:tabs>
              <w:spacing w:line="240" w:lineRule="atLeast"/>
              <w:rPr>
                <w:rFonts w:cs="Times New Roman"/>
                <w:szCs w:val="22"/>
              </w:rPr>
            </w:pPr>
          </w:p>
        </w:tc>
        <w:tc>
          <w:tcPr>
            <w:tcW w:w="1274" w:type="dxa"/>
          </w:tcPr>
          <w:p w14:paraId="41D1458B" w14:textId="77777777" w:rsidR="00163FE0" w:rsidRPr="00516547" w:rsidRDefault="00163FE0" w:rsidP="00163FE0">
            <w:pPr>
              <w:pStyle w:val="acctfourfigures"/>
              <w:tabs>
                <w:tab w:val="clear" w:pos="765"/>
                <w:tab w:val="decimal" w:pos="720"/>
              </w:tabs>
              <w:spacing w:line="240" w:lineRule="atLeast"/>
              <w:ind w:right="11"/>
            </w:pPr>
            <w:r>
              <w:t>-</w:t>
            </w:r>
          </w:p>
        </w:tc>
        <w:tc>
          <w:tcPr>
            <w:tcW w:w="180" w:type="dxa"/>
          </w:tcPr>
          <w:p w14:paraId="1465B9A5" w14:textId="77777777" w:rsidR="00163FE0" w:rsidRPr="00516547" w:rsidRDefault="00163FE0" w:rsidP="00163FE0">
            <w:pPr>
              <w:pStyle w:val="acctfourfigures"/>
              <w:tabs>
                <w:tab w:val="clear" w:pos="765"/>
              </w:tabs>
              <w:spacing w:line="240" w:lineRule="atLeast"/>
              <w:rPr>
                <w:rFonts w:cs="Times New Roman"/>
                <w:szCs w:val="22"/>
              </w:rPr>
            </w:pPr>
          </w:p>
        </w:tc>
        <w:tc>
          <w:tcPr>
            <w:tcW w:w="1260" w:type="dxa"/>
          </w:tcPr>
          <w:p w14:paraId="1D8FA1BF" w14:textId="77777777" w:rsidR="00163FE0" w:rsidRPr="00516547" w:rsidRDefault="00163FE0" w:rsidP="00163FE0">
            <w:pPr>
              <w:pStyle w:val="acctfourfigures"/>
              <w:tabs>
                <w:tab w:val="clear" w:pos="765"/>
                <w:tab w:val="decimal" w:pos="720"/>
              </w:tabs>
              <w:spacing w:line="240" w:lineRule="atLeast"/>
              <w:ind w:right="11"/>
            </w:pPr>
            <w:r w:rsidRPr="00516547">
              <w:t>-</w:t>
            </w:r>
          </w:p>
        </w:tc>
      </w:tr>
      <w:tr w:rsidR="00163FE0" w:rsidRPr="00516547" w14:paraId="5DF9911E" w14:textId="77777777" w:rsidTr="006748B1">
        <w:trPr>
          <w:cantSplit/>
        </w:trPr>
        <w:tc>
          <w:tcPr>
            <w:tcW w:w="2783" w:type="dxa"/>
            <w:shd w:val="clear" w:color="auto" w:fill="auto"/>
          </w:tcPr>
          <w:p w14:paraId="7ADF58DE" w14:textId="08073E5C" w:rsidR="00163FE0" w:rsidRPr="00516547" w:rsidRDefault="00944DE2" w:rsidP="00163FE0">
            <w:pPr>
              <w:pStyle w:val="7I-7H-2"/>
              <w:spacing w:line="240" w:lineRule="atLeast"/>
              <w:ind w:left="11" w:right="-871"/>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Total</w:t>
            </w:r>
          </w:p>
        </w:tc>
        <w:tc>
          <w:tcPr>
            <w:tcW w:w="990" w:type="dxa"/>
          </w:tcPr>
          <w:p w14:paraId="584DB7E2" w14:textId="77777777" w:rsidR="00163FE0" w:rsidRPr="00624205" w:rsidRDefault="00163FE0" w:rsidP="00163FE0">
            <w:pPr>
              <w:pStyle w:val="acctfourfigures"/>
              <w:tabs>
                <w:tab w:val="clear" w:pos="765"/>
                <w:tab w:val="decimal" w:pos="911"/>
              </w:tabs>
              <w:spacing w:line="240" w:lineRule="atLeast"/>
              <w:ind w:right="-79"/>
              <w:rPr>
                <w:rFonts w:cs="Times New Roman"/>
                <w:b/>
                <w:bCs/>
                <w:szCs w:val="22"/>
                <w:lang w:val="en-CA" w:bidi="th-TH"/>
              </w:rPr>
            </w:pPr>
          </w:p>
        </w:tc>
        <w:tc>
          <w:tcPr>
            <w:tcW w:w="1249" w:type="dxa"/>
            <w:tcBorders>
              <w:top w:val="single" w:sz="4" w:space="0" w:color="auto"/>
              <w:bottom w:val="double" w:sz="4" w:space="0" w:color="auto"/>
            </w:tcBorders>
          </w:tcPr>
          <w:p w14:paraId="65612DDD" w14:textId="24728464" w:rsidR="00163FE0" w:rsidRPr="00516547" w:rsidRDefault="00163FE0" w:rsidP="00163FE0">
            <w:pPr>
              <w:pStyle w:val="acctfourfigures"/>
              <w:tabs>
                <w:tab w:val="clear" w:pos="765"/>
                <w:tab w:val="decimal" w:pos="911"/>
              </w:tabs>
              <w:spacing w:line="240" w:lineRule="atLeast"/>
              <w:ind w:right="-79"/>
              <w:rPr>
                <w:rFonts w:cs="Times New Roman"/>
                <w:b/>
                <w:bCs/>
                <w:szCs w:val="22"/>
                <w:lang w:val="en-CA" w:bidi="th-TH"/>
              </w:rPr>
            </w:pPr>
            <w:r w:rsidRPr="00624205">
              <w:rPr>
                <w:rFonts w:cs="Times New Roman"/>
                <w:b/>
                <w:bCs/>
                <w:szCs w:val="22"/>
                <w:lang w:val="en-CA" w:bidi="th-TH"/>
              </w:rPr>
              <w:t>31,993</w:t>
            </w:r>
          </w:p>
        </w:tc>
        <w:tc>
          <w:tcPr>
            <w:tcW w:w="180" w:type="dxa"/>
          </w:tcPr>
          <w:p w14:paraId="5C2962CE" w14:textId="77777777" w:rsidR="00163FE0" w:rsidRPr="00516547" w:rsidRDefault="00163FE0" w:rsidP="00163FE0">
            <w:pPr>
              <w:pStyle w:val="acctfourfigures"/>
              <w:tabs>
                <w:tab w:val="clear" w:pos="765"/>
              </w:tabs>
              <w:spacing w:line="240" w:lineRule="atLeast"/>
              <w:jc w:val="center"/>
              <w:rPr>
                <w:rFonts w:cs="Times New Roman"/>
                <w:b/>
                <w:bCs/>
                <w:szCs w:val="22"/>
              </w:rPr>
            </w:pPr>
          </w:p>
        </w:tc>
        <w:tc>
          <w:tcPr>
            <w:tcW w:w="1246" w:type="dxa"/>
            <w:tcBorders>
              <w:top w:val="single" w:sz="4" w:space="0" w:color="auto"/>
              <w:bottom w:val="double" w:sz="4" w:space="0" w:color="auto"/>
            </w:tcBorders>
          </w:tcPr>
          <w:p w14:paraId="3AC06BC7" w14:textId="77777777" w:rsidR="00163FE0" w:rsidRPr="00516547" w:rsidRDefault="00163FE0" w:rsidP="00163FE0">
            <w:pPr>
              <w:pStyle w:val="acctfourfigures"/>
              <w:tabs>
                <w:tab w:val="clear" w:pos="765"/>
                <w:tab w:val="decimal" w:pos="911"/>
              </w:tabs>
              <w:spacing w:line="240" w:lineRule="atLeast"/>
              <w:ind w:right="-79"/>
              <w:rPr>
                <w:rFonts w:cs="Times New Roman"/>
                <w:b/>
                <w:bCs/>
                <w:szCs w:val="22"/>
                <w:lang w:val="en-CA" w:bidi="th-TH"/>
              </w:rPr>
            </w:pPr>
            <w:r w:rsidRPr="00516547">
              <w:rPr>
                <w:b/>
                <w:bCs/>
              </w:rPr>
              <w:t>17,843</w:t>
            </w:r>
          </w:p>
        </w:tc>
        <w:tc>
          <w:tcPr>
            <w:tcW w:w="180" w:type="dxa"/>
          </w:tcPr>
          <w:p w14:paraId="02F37D33" w14:textId="77777777" w:rsidR="00163FE0" w:rsidRPr="00516547" w:rsidRDefault="00163FE0" w:rsidP="00163FE0">
            <w:pPr>
              <w:pStyle w:val="acctfourfigures"/>
              <w:tabs>
                <w:tab w:val="clear" w:pos="765"/>
              </w:tabs>
              <w:spacing w:line="240" w:lineRule="atLeast"/>
              <w:rPr>
                <w:rFonts w:cs="Times New Roman"/>
                <w:b/>
                <w:bCs/>
                <w:szCs w:val="22"/>
              </w:rPr>
            </w:pPr>
          </w:p>
        </w:tc>
        <w:tc>
          <w:tcPr>
            <w:tcW w:w="1274" w:type="dxa"/>
            <w:tcBorders>
              <w:top w:val="single" w:sz="4" w:space="0" w:color="auto"/>
              <w:bottom w:val="double" w:sz="4" w:space="0" w:color="auto"/>
            </w:tcBorders>
          </w:tcPr>
          <w:p w14:paraId="5216C114" w14:textId="3F2CF692" w:rsidR="00163FE0" w:rsidRPr="00516547" w:rsidRDefault="00163FE0" w:rsidP="00163FE0">
            <w:pPr>
              <w:pStyle w:val="acctfourfigures"/>
              <w:tabs>
                <w:tab w:val="clear" w:pos="765"/>
                <w:tab w:val="decimal" w:pos="1001"/>
              </w:tabs>
              <w:spacing w:line="240" w:lineRule="atLeast"/>
              <w:ind w:left="-79" w:right="-79"/>
              <w:rPr>
                <w:rFonts w:cs="Times New Roman"/>
                <w:b/>
                <w:bCs/>
                <w:szCs w:val="22"/>
                <w:lang w:val="en-US"/>
              </w:rPr>
            </w:pPr>
            <w:r>
              <w:rPr>
                <w:rFonts w:cs="Times New Roman"/>
                <w:b/>
                <w:bCs/>
                <w:szCs w:val="22"/>
                <w:lang w:val="en-US"/>
              </w:rPr>
              <w:t>6,619</w:t>
            </w:r>
          </w:p>
        </w:tc>
        <w:tc>
          <w:tcPr>
            <w:tcW w:w="180" w:type="dxa"/>
          </w:tcPr>
          <w:p w14:paraId="4DF9F4E8" w14:textId="77777777" w:rsidR="00163FE0" w:rsidRPr="00516547" w:rsidRDefault="00163FE0" w:rsidP="00163FE0">
            <w:pPr>
              <w:pStyle w:val="acctfourfigures"/>
              <w:tabs>
                <w:tab w:val="clear" w:pos="765"/>
              </w:tabs>
              <w:spacing w:line="240" w:lineRule="atLeast"/>
              <w:rPr>
                <w:rFonts w:cs="Times New Roman"/>
                <w:b/>
                <w:bCs/>
                <w:szCs w:val="22"/>
              </w:rPr>
            </w:pPr>
          </w:p>
        </w:tc>
        <w:tc>
          <w:tcPr>
            <w:tcW w:w="1260" w:type="dxa"/>
            <w:tcBorders>
              <w:top w:val="single" w:sz="4" w:space="0" w:color="auto"/>
              <w:bottom w:val="double" w:sz="4" w:space="0" w:color="auto"/>
            </w:tcBorders>
          </w:tcPr>
          <w:p w14:paraId="0935548E" w14:textId="77777777" w:rsidR="00163FE0" w:rsidRPr="00516547" w:rsidRDefault="00163FE0" w:rsidP="00163FE0">
            <w:pPr>
              <w:pStyle w:val="acctfourfigures"/>
              <w:tabs>
                <w:tab w:val="clear" w:pos="765"/>
                <w:tab w:val="decimal" w:pos="1001"/>
              </w:tabs>
              <w:spacing w:line="240" w:lineRule="atLeast"/>
              <w:ind w:left="-79" w:right="-79"/>
              <w:rPr>
                <w:rFonts w:cs="Times New Roman"/>
                <w:b/>
                <w:bCs/>
                <w:szCs w:val="22"/>
                <w:lang w:val="en-US"/>
              </w:rPr>
            </w:pPr>
            <w:r w:rsidRPr="00516547">
              <w:rPr>
                <w:b/>
                <w:bCs/>
              </w:rPr>
              <w:t>6,906</w:t>
            </w:r>
          </w:p>
        </w:tc>
      </w:tr>
      <w:tr w:rsidR="00163FE0" w:rsidRPr="00163FE0" w14:paraId="47FE5E10" w14:textId="77777777" w:rsidTr="006748B1">
        <w:trPr>
          <w:cantSplit/>
        </w:trPr>
        <w:tc>
          <w:tcPr>
            <w:tcW w:w="2783" w:type="dxa"/>
            <w:shd w:val="clear" w:color="auto" w:fill="auto"/>
          </w:tcPr>
          <w:p w14:paraId="4A411B51" w14:textId="77777777" w:rsidR="00163FE0" w:rsidRPr="006748B1" w:rsidRDefault="00163FE0" w:rsidP="006748B1">
            <w:pPr>
              <w:ind w:left="533"/>
              <w:rPr>
                <w:rFonts w:ascii="Times New Roman" w:hAnsi="Times New Roman" w:cs="Cordia New"/>
                <w:sz w:val="12"/>
                <w:szCs w:val="12"/>
              </w:rPr>
            </w:pPr>
          </w:p>
        </w:tc>
        <w:tc>
          <w:tcPr>
            <w:tcW w:w="990" w:type="dxa"/>
          </w:tcPr>
          <w:p w14:paraId="2B221A51" w14:textId="77777777" w:rsidR="00163FE0" w:rsidRPr="006748B1" w:rsidRDefault="00163FE0" w:rsidP="006748B1">
            <w:pPr>
              <w:ind w:left="533"/>
              <w:rPr>
                <w:rFonts w:ascii="Times New Roman" w:hAnsi="Times New Roman" w:cs="Cordia New"/>
                <w:sz w:val="2"/>
                <w:szCs w:val="2"/>
              </w:rPr>
            </w:pPr>
          </w:p>
        </w:tc>
        <w:tc>
          <w:tcPr>
            <w:tcW w:w="1249" w:type="dxa"/>
          </w:tcPr>
          <w:p w14:paraId="3EC1D016" w14:textId="389444D9" w:rsidR="00163FE0" w:rsidRPr="006748B1" w:rsidRDefault="00163FE0" w:rsidP="006748B1">
            <w:pPr>
              <w:ind w:left="533"/>
              <w:rPr>
                <w:rFonts w:ascii="Times New Roman" w:hAnsi="Times New Roman" w:cs="Cordia New"/>
                <w:sz w:val="2"/>
                <w:szCs w:val="2"/>
              </w:rPr>
            </w:pPr>
          </w:p>
        </w:tc>
        <w:tc>
          <w:tcPr>
            <w:tcW w:w="180" w:type="dxa"/>
          </w:tcPr>
          <w:p w14:paraId="2C58B7C8" w14:textId="77777777" w:rsidR="00163FE0" w:rsidRPr="006748B1" w:rsidRDefault="00163FE0" w:rsidP="006748B1">
            <w:pPr>
              <w:ind w:left="533"/>
              <w:rPr>
                <w:rFonts w:ascii="Times New Roman" w:hAnsi="Times New Roman" w:cs="Cordia New"/>
                <w:sz w:val="2"/>
                <w:szCs w:val="2"/>
              </w:rPr>
            </w:pPr>
          </w:p>
        </w:tc>
        <w:tc>
          <w:tcPr>
            <w:tcW w:w="1246" w:type="dxa"/>
          </w:tcPr>
          <w:p w14:paraId="628F3AB0" w14:textId="77777777" w:rsidR="00163FE0" w:rsidRPr="006748B1" w:rsidRDefault="00163FE0" w:rsidP="006748B1">
            <w:pPr>
              <w:ind w:left="533"/>
              <w:rPr>
                <w:rFonts w:ascii="Times New Roman" w:hAnsi="Times New Roman" w:cs="Cordia New"/>
                <w:sz w:val="2"/>
                <w:szCs w:val="2"/>
              </w:rPr>
            </w:pPr>
          </w:p>
        </w:tc>
        <w:tc>
          <w:tcPr>
            <w:tcW w:w="180" w:type="dxa"/>
          </w:tcPr>
          <w:p w14:paraId="2BCB5345" w14:textId="77777777" w:rsidR="00163FE0" w:rsidRPr="006748B1" w:rsidRDefault="00163FE0" w:rsidP="006748B1">
            <w:pPr>
              <w:ind w:left="533"/>
              <w:rPr>
                <w:rFonts w:ascii="Times New Roman" w:hAnsi="Times New Roman" w:cs="Cordia New"/>
                <w:sz w:val="2"/>
                <w:szCs w:val="2"/>
              </w:rPr>
            </w:pPr>
          </w:p>
        </w:tc>
        <w:tc>
          <w:tcPr>
            <w:tcW w:w="1274" w:type="dxa"/>
          </w:tcPr>
          <w:p w14:paraId="32465609" w14:textId="77777777" w:rsidR="00163FE0" w:rsidRPr="006748B1" w:rsidRDefault="00163FE0" w:rsidP="006748B1">
            <w:pPr>
              <w:ind w:left="533"/>
              <w:rPr>
                <w:rFonts w:ascii="Times New Roman" w:hAnsi="Times New Roman" w:cs="Cordia New"/>
                <w:sz w:val="2"/>
                <w:szCs w:val="2"/>
              </w:rPr>
            </w:pPr>
          </w:p>
        </w:tc>
        <w:tc>
          <w:tcPr>
            <w:tcW w:w="180" w:type="dxa"/>
          </w:tcPr>
          <w:p w14:paraId="4F5F5430" w14:textId="77777777" w:rsidR="00163FE0" w:rsidRPr="006748B1" w:rsidRDefault="00163FE0" w:rsidP="006748B1">
            <w:pPr>
              <w:ind w:left="533"/>
              <w:rPr>
                <w:rFonts w:ascii="Times New Roman" w:hAnsi="Times New Roman" w:cs="Cordia New"/>
                <w:sz w:val="2"/>
                <w:szCs w:val="2"/>
              </w:rPr>
            </w:pPr>
          </w:p>
        </w:tc>
        <w:tc>
          <w:tcPr>
            <w:tcW w:w="1260" w:type="dxa"/>
          </w:tcPr>
          <w:p w14:paraId="172D82C4" w14:textId="77777777" w:rsidR="00163FE0" w:rsidRPr="006748B1" w:rsidRDefault="00163FE0" w:rsidP="006748B1">
            <w:pPr>
              <w:ind w:left="533"/>
              <w:rPr>
                <w:rFonts w:ascii="Times New Roman" w:hAnsi="Times New Roman" w:cs="Cordia New"/>
                <w:sz w:val="2"/>
                <w:szCs w:val="2"/>
              </w:rPr>
            </w:pPr>
          </w:p>
        </w:tc>
      </w:tr>
    </w:tbl>
    <w:p w14:paraId="046B62E2" w14:textId="77777777" w:rsidR="00FE293F" w:rsidRPr="006748B1" w:rsidRDefault="00FE293F">
      <w:pPr>
        <w:jc w:val="left"/>
        <w:rPr>
          <w:rFonts w:ascii="Times New Roman" w:hAnsi="Times New Roman" w:cs="Times New Roman"/>
          <w:spacing w:val="-4"/>
          <w:sz w:val="10"/>
          <w:szCs w:val="10"/>
        </w:rPr>
      </w:pPr>
    </w:p>
    <w:p w14:paraId="26BD2E20" w14:textId="77777777" w:rsidR="00FE293F" w:rsidRDefault="00FE293F" w:rsidP="00FE293F">
      <w:pPr>
        <w:spacing w:line="240" w:lineRule="atLeast"/>
        <w:ind w:left="539"/>
        <w:rPr>
          <w:rFonts w:ascii="Times New Roman" w:hAnsi="Times New Roman" w:cs="Times New Roman"/>
          <w:spacing w:val="-4"/>
          <w:sz w:val="22"/>
          <w:szCs w:val="22"/>
        </w:rPr>
      </w:pPr>
      <w:r w:rsidRPr="00992E46">
        <w:rPr>
          <w:rFonts w:ascii="Times New Roman" w:hAnsi="Times New Roman" w:cs="Times New Roman"/>
          <w:b/>
          <w:bCs/>
          <w:i/>
          <w:iCs/>
          <w:spacing w:val="-4"/>
          <w:sz w:val="22"/>
          <w:szCs w:val="22"/>
        </w:rPr>
        <w:t>Short-term borrowings from related parties</w:t>
      </w:r>
    </w:p>
    <w:p w14:paraId="429F5A0A" w14:textId="77777777" w:rsidR="00FE293F" w:rsidRPr="006748B1" w:rsidRDefault="00FE293F" w:rsidP="006748B1">
      <w:pPr>
        <w:ind w:left="539"/>
        <w:rPr>
          <w:rFonts w:ascii="Times New Roman" w:hAnsi="Times New Roman" w:cs="Times New Roman"/>
          <w:spacing w:val="-4"/>
          <w:sz w:val="16"/>
          <w:szCs w:val="16"/>
        </w:rPr>
      </w:pPr>
    </w:p>
    <w:p w14:paraId="764E185B" w14:textId="210E5AC7" w:rsidR="00FE293F" w:rsidRDefault="00FE293F" w:rsidP="00FE293F">
      <w:pPr>
        <w:spacing w:line="240" w:lineRule="atLeast"/>
        <w:ind w:left="539"/>
        <w:rPr>
          <w:rFonts w:ascii="Times New Roman" w:hAnsi="Times New Roman" w:cs="Times New Roman"/>
          <w:spacing w:val="-4"/>
          <w:sz w:val="22"/>
          <w:szCs w:val="22"/>
        </w:rPr>
      </w:pPr>
      <w:r w:rsidRPr="004C57D2">
        <w:rPr>
          <w:rFonts w:ascii="Times New Roman" w:hAnsi="Times New Roman" w:cs="Times New Roman"/>
          <w:spacing w:val="-4"/>
          <w:sz w:val="22"/>
          <w:szCs w:val="22"/>
        </w:rPr>
        <w:t xml:space="preserve">Movements during the </w:t>
      </w:r>
      <w:r w:rsidR="00FD02C9">
        <w:rPr>
          <w:rFonts w:ascii="Times New Roman" w:hAnsi="Times New Roman" w:cs="Times New Roman"/>
          <w:spacing w:val="-4"/>
          <w:sz w:val="22"/>
          <w:szCs w:val="22"/>
        </w:rPr>
        <w:t>year</w:t>
      </w:r>
      <w:r w:rsidRPr="004C57D2">
        <w:rPr>
          <w:rFonts w:ascii="Times New Roman" w:hAnsi="Times New Roman" w:cs="Times New Roman"/>
          <w:spacing w:val="-4"/>
          <w:sz w:val="22"/>
          <w:szCs w:val="22"/>
        </w:rPr>
        <w:t xml:space="preserve"> ended </w:t>
      </w:r>
      <w:r w:rsidR="00FD02C9">
        <w:rPr>
          <w:rFonts w:ascii="Times New Roman" w:hAnsi="Times New Roman" w:cs="Times New Roman"/>
          <w:sz w:val="22"/>
          <w:szCs w:val="22"/>
        </w:rPr>
        <w:t>31</w:t>
      </w:r>
      <w:r w:rsidRPr="009A4990">
        <w:rPr>
          <w:rFonts w:ascii="Times New Roman" w:hAnsi="Times New Roman" w:cs="Times New Roman"/>
          <w:sz w:val="22"/>
          <w:szCs w:val="22"/>
        </w:rPr>
        <w:t xml:space="preserve"> </w:t>
      </w:r>
      <w:r w:rsidR="00FD02C9">
        <w:rPr>
          <w:rFonts w:ascii="Times New Roman" w:hAnsi="Times New Roman" w:cs="Times New Roman"/>
          <w:sz w:val="22"/>
          <w:szCs w:val="22"/>
        </w:rPr>
        <w:t xml:space="preserve">December </w:t>
      </w:r>
      <w:r w:rsidRPr="004C57D2">
        <w:rPr>
          <w:rFonts w:ascii="Times New Roman" w:hAnsi="Times New Roman" w:cs="Times New Roman"/>
          <w:spacing w:val="-4"/>
          <w:sz w:val="22"/>
          <w:szCs w:val="22"/>
        </w:rPr>
        <w:t xml:space="preserve">2019 of </w:t>
      </w:r>
      <w:r w:rsidRPr="00516547">
        <w:rPr>
          <w:rFonts w:ascii="Times New Roman" w:hAnsi="Times New Roman" w:cs="Times New Roman"/>
          <w:spacing w:val="-4"/>
          <w:sz w:val="22"/>
          <w:szCs w:val="22"/>
        </w:rPr>
        <w:t xml:space="preserve">short-term borrowings from related parties </w:t>
      </w:r>
      <w:r w:rsidRPr="004C57D2">
        <w:rPr>
          <w:rFonts w:ascii="Times New Roman" w:hAnsi="Times New Roman" w:cs="Times New Roman"/>
          <w:spacing w:val="-4"/>
          <w:sz w:val="22"/>
          <w:szCs w:val="22"/>
        </w:rPr>
        <w:t>were as follows</w:t>
      </w:r>
      <w:r>
        <w:rPr>
          <w:rFonts w:ascii="Times New Roman" w:hAnsi="Times New Roman" w:cs="Times New Roman"/>
          <w:spacing w:val="-4"/>
          <w:sz w:val="22"/>
          <w:szCs w:val="22"/>
        </w:rPr>
        <w:t>:</w:t>
      </w:r>
    </w:p>
    <w:p w14:paraId="2D095C63" w14:textId="77777777" w:rsidR="00FE293F" w:rsidRPr="006748B1" w:rsidRDefault="00FE293F" w:rsidP="006748B1">
      <w:pPr>
        <w:ind w:left="539"/>
        <w:rPr>
          <w:rFonts w:ascii="Times New Roman" w:hAnsi="Times New Roman" w:cs="Times New Roman"/>
          <w:sz w:val="16"/>
          <w:szCs w:val="16"/>
        </w:rPr>
      </w:pPr>
    </w:p>
    <w:tbl>
      <w:tblPr>
        <w:tblW w:w="9529" w:type="dxa"/>
        <w:tblInd w:w="540" w:type="dxa"/>
        <w:tblLayout w:type="fixed"/>
        <w:tblCellMar>
          <w:left w:w="79" w:type="dxa"/>
          <w:right w:w="79" w:type="dxa"/>
        </w:tblCellMar>
        <w:tblLook w:val="0000" w:firstRow="0" w:lastRow="0" w:firstColumn="0" w:lastColumn="0" w:noHBand="0" w:noVBand="0"/>
      </w:tblPr>
      <w:tblGrid>
        <w:gridCol w:w="1260"/>
        <w:gridCol w:w="990"/>
        <w:gridCol w:w="180"/>
        <w:gridCol w:w="1080"/>
        <w:gridCol w:w="178"/>
        <w:gridCol w:w="992"/>
        <w:gridCol w:w="180"/>
        <w:gridCol w:w="810"/>
        <w:gridCol w:w="178"/>
        <w:gridCol w:w="902"/>
        <w:gridCol w:w="180"/>
        <w:gridCol w:w="1350"/>
        <w:gridCol w:w="178"/>
        <w:gridCol w:w="1071"/>
      </w:tblGrid>
      <w:tr w:rsidR="00FE293F" w:rsidRPr="00610BA4" w14:paraId="43D72050" w14:textId="77777777" w:rsidTr="005243BF">
        <w:trPr>
          <w:cantSplit/>
          <w:tblHeader/>
        </w:trPr>
        <w:tc>
          <w:tcPr>
            <w:tcW w:w="1260" w:type="dxa"/>
            <w:vAlign w:val="bottom"/>
          </w:tcPr>
          <w:p w14:paraId="5B2A0938" w14:textId="77777777" w:rsidR="00FE293F" w:rsidRPr="00610BA4" w:rsidRDefault="00FE293F" w:rsidP="005243BF">
            <w:pPr>
              <w:pStyle w:val="acctfourfigures"/>
              <w:tabs>
                <w:tab w:val="clear" w:pos="765"/>
              </w:tabs>
              <w:spacing w:line="240" w:lineRule="atLeast"/>
              <w:jc w:val="center"/>
              <w:rPr>
                <w:b/>
                <w:bCs/>
                <w:i/>
                <w:iCs/>
              </w:rPr>
            </w:pPr>
          </w:p>
        </w:tc>
        <w:tc>
          <w:tcPr>
            <w:tcW w:w="2250" w:type="dxa"/>
            <w:gridSpan w:val="3"/>
            <w:vAlign w:val="bottom"/>
          </w:tcPr>
          <w:p w14:paraId="76B09F94" w14:textId="77777777" w:rsidR="00FE293F" w:rsidRPr="004C57D2" w:rsidRDefault="00FE293F" w:rsidP="005243BF">
            <w:pPr>
              <w:pStyle w:val="acctmergecolhdg"/>
              <w:spacing w:line="240" w:lineRule="atLeast"/>
            </w:pPr>
            <w:r w:rsidRPr="004C57D2">
              <w:t xml:space="preserve">Interest rate </w:t>
            </w:r>
          </w:p>
        </w:tc>
        <w:tc>
          <w:tcPr>
            <w:tcW w:w="178" w:type="dxa"/>
          </w:tcPr>
          <w:p w14:paraId="70E6E2BB" w14:textId="77777777" w:rsidR="00FE293F" w:rsidRDefault="00FE293F" w:rsidP="005243BF">
            <w:pPr>
              <w:pStyle w:val="acctmergecolhdg"/>
              <w:spacing w:line="240" w:lineRule="atLeast"/>
              <w:ind w:left="-83" w:right="-79" w:firstLine="4"/>
              <w:rPr>
                <w:b w:val="0"/>
                <w:bCs/>
              </w:rPr>
            </w:pPr>
          </w:p>
        </w:tc>
        <w:tc>
          <w:tcPr>
            <w:tcW w:w="5841" w:type="dxa"/>
            <w:gridSpan w:val="9"/>
          </w:tcPr>
          <w:p w14:paraId="64950469" w14:textId="77777777" w:rsidR="00FE293F" w:rsidRPr="00CB02D9" w:rsidRDefault="00FE293F" w:rsidP="005243BF">
            <w:pPr>
              <w:pStyle w:val="acctmergecolhdg"/>
              <w:spacing w:line="240" w:lineRule="atLeast"/>
              <w:rPr>
                <w:b w:val="0"/>
                <w:bCs/>
                <w:highlight w:val="yellow"/>
              </w:rPr>
            </w:pPr>
            <w:r w:rsidRPr="004C57D2">
              <w:t xml:space="preserve">Separate financial statements </w:t>
            </w:r>
          </w:p>
        </w:tc>
      </w:tr>
      <w:tr w:rsidR="00FE293F" w:rsidRPr="00610BA4" w14:paraId="4D4F5DC3" w14:textId="77777777" w:rsidTr="005243BF">
        <w:trPr>
          <w:cantSplit/>
          <w:tblHeader/>
        </w:trPr>
        <w:tc>
          <w:tcPr>
            <w:tcW w:w="1260" w:type="dxa"/>
            <w:shd w:val="clear" w:color="auto" w:fill="auto"/>
            <w:vAlign w:val="bottom"/>
          </w:tcPr>
          <w:p w14:paraId="2EFF73AE" w14:textId="77777777" w:rsidR="00FE293F" w:rsidRPr="004C57D2" w:rsidRDefault="00FE293F" w:rsidP="005243BF">
            <w:pPr>
              <w:pStyle w:val="acctfourfigures"/>
              <w:tabs>
                <w:tab w:val="clear" w:pos="765"/>
              </w:tabs>
              <w:spacing w:line="240" w:lineRule="atLeast"/>
              <w:jc w:val="center"/>
              <w:rPr>
                <w:b/>
                <w:bCs/>
                <w:i/>
                <w:iCs/>
              </w:rPr>
            </w:pPr>
          </w:p>
        </w:tc>
        <w:tc>
          <w:tcPr>
            <w:tcW w:w="990" w:type="dxa"/>
            <w:vAlign w:val="bottom"/>
          </w:tcPr>
          <w:p w14:paraId="1905B327" w14:textId="77777777" w:rsidR="00FE293F" w:rsidRDefault="00FE293F" w:rsidP="005243BF">
            <w:pPr>
              <w:pStyle w:val="acctmergecolhdg"/>
              <w:spacing w:line="240" w:lineRule="atLeast"/>
              <w:ind w:left="-83" w:right="-79" w:firstLine="4"/>
              <w:rPr>
                <w:b w:val="0"/>
                <w:bCs/>
              </w:rPr>
            </w:pPr>
            <w:r>
              <w:rPr>
                <w:b w:val="0"/>
                <w:bCs/>
              </w:rPr>
              <w:t>31 December 2018</w:t>
            </w:r>
          </w:p>
        </w:tc>
        <w:tc>
          <w:tcPr>
            <w:tcW w:w="180" w:type="dxa"/>
            <w:vAlign w:val="bottom"/>
          </w:tcPr>
          <w:p w14:paraId="0AB6A9F3" w14:textId="77777777" w:rsidR="00FE293F" w:rsidRDefault="00FE293F" w:rsidP="005243BF">
            <w:pPr>
              <w:pStyle w:val="acctmergecolhdg"/>
              <w:spacing w:line="240" w:lineRule="atLeast"/>
              <w:ind w:left="-83" w:firstLine="4"/>
              <w:rPr>
                <w:b w:val="0"/>
                <w:bCs/>
              </w:rPr>
            </w:pPr>
          </w:p>
        </w:tc>
        <w:tc>
          <w:tcPr>
            <w:tcW w:w="1080" w:type="dxa"/>
            <w:vAlign w:val="bottom"/>
          </w:tcPr>
          <w:p w14:paraId="1CA28D65" w14:textId="7DB21F7C" w:rsidR="00FE293F" w:rsidRPr="004C57D2" w:rsidRDefault="00FD02C9" w:rsidP="005243BF">
            <w:pPr>
              <w:pStyle w:val="acctmergecolhdg"/>
              <w:spacing w:line="240" w:lineRule="atLeast"/>
              <w:ind w:left="-83" w:right="-79" w:firstLine="4"/>
              <w:rPr>
                <w:b w:val="0"/>
                <w:bCs/>
              </w:rPr>
            </w:pPr>
            <w:r>
              <w:rPr>
                <w:b w:val="0"/>
                <w:bCs/>
              </w:rPr>
              <w:t>31</w:t>
            </w:r>
          </w:p>
          <w:p w14:paraId="2317256C" w14:textId="0E7ED5C7" w:rsidR="00FE293F" w:rsidRPr="004C57D2" w:rsidRDefault="00FD02C9" w:rsidP="005243BF">
            <w:pPr>
              <w:pStyle w:val="acctmergecolhdg"/>
              <w:spacing w:line="240" w:lineRule="atLeast"/>
              <w:ind w:left="-83" w:right="-79" w:firstLine="4"/>
              <w:rPr>
                <w:b w:val="0"/>
                <w:bCs/>
              </w:rPr>
            </w:pPr>
            <w:r>
              <w:rPr>
                <w:b w:val="0"/>
                <w:bCs/>
              </w:rPr>
              <w:t>Dec</w:t>
            </w:r>
            <w:r w:rsidR="00FE293F">
              <w:rPr>
                <w:b w:val="0"/>
                <w:bCs/>
              </w:rPr>
              <w:t>ember</w:t>
            </w:r>
            <w:r w:rsidR="00FE293F" w:rsidRPr="004C57D2">
              <w:rPr>
                <w:b w:val="0"/>
                <w:bCs/>
              </w:rPr>
              <w:t xml:space="preserve"> </w:t>
            </w:r>
          </w:p>
          <w:p w14:paraId="4A036FE2" w14:textId="77777777" w:rsidR="00FE293F" w:rsidRDefault="00FE293F" w:rsidP="005243BF">
            <w:pPr>
              <w:pStyle w:val="acctmergecolhdg"/>
              <w:spacing w:line="240" w:lineRule="atLeast"/>
              <w:ind w:left="-83" w:firstLine="4"/>
              <w:rPr>
                <w:b w:val="0"/>
                <w:bCs/>
              </w:rPr>
            </w:pPr>
            <w:r w:rsidRPr="004C57D2">
              <w:rPr>
                <w:b w:val="0"/>
                <w:bCs/>
              </w:rPr>
              <w:t>2019</w:t>
            </w:r>
          </w:p>
        </w:tc>
        <w:tc>
          <w:tcPr>
            <w:tcW w:w="178" w:type="dxa"/>
          </w:tcPr>
          <w:p w14:paraId="00E80E2B" w14:textId="77777777" w:rsidR="00FE293F" w:rsidRDefault="00FE293F" w:rsidP="005243BF">
            <w:pPr>
              <w:pStyle w:val="acctmergecolhdg"/>
              <w:spacing w:line="240" w:lineRule="atLeast"/>
              <w:ind w:left="-83" w:right="-79" w:firstLine="4"/>
              <w:rPr>
                <w:b w:val="0"/>
                <w:bCs/>
              </w:rPr>
            </w:pPr>
          </w:p>
        </w:tc>
        <w:tc>
          <w:tcPr>
            <w:tcW w:w="992" w:type="dxa"/>
            <w:vAlign w:val="bottom"/>
          </w:tcPr>
          <w:p w14:paraId="61742BA9" w14:textId="77777777" w:rsidR="00FE293F" w:rsidRPr="004C57D2" w:rsidRDefault="00FE293F" w:rsidP="005243BF">
            <w:pPr>
              <w:pStyle w:val="acctmergecolhdg"/>
              <w:spacing w:line="240" w:lineRule="atLeast"/>
              <w:ind w:left="-83" w:right="-79" w:firstLine="4"/>
              <w:rPr>
                <w:b w:val="0"/>
                <w:bCs/>
              </w:rPr>
            </w:pPr>
            <w:r w:rsidRPr="004C57D2">
              <w:rPr>
                <w:b w:val="0"/>
                <w:bCs/>
              </w:rPr>
              <w:t>31 December 2018</w:t>
            </w:r>
          </w:p>
        </w:tc>
        <w:tc>
          <w:tcPr>
            <w:tcW w:w="180" w:type="dxa"/>
            <w:vAlign w:val="bottom"/>
          </w:tcPr>
          <w:p w14:paraId="40BBDA65" w14:textId="77777777" w:rsidR="00FE293F" w:rsidRPr="00CB02D9" w:rsidRDefault="00FE293F" w:rsidP="005243BF">
            <w:pPr>
              <w:pStyle w:val="acctmergecolhdg"/>
              <w:spacing w:line="240" w:lineRule="atLeast"/>
              <w:rPr>
                <w:b w:val="0"/>
                <w:bCs/>
                <w:highlight w:val="yellow"/>
              </w:rPr>
            </w:pPr>
          </w:p>
        </w:tc>
        <w:tc>
          <w:tcPr>
            <w:tcW w:w="810" w:type="dxa"/>
            <w:vAlign w:val="bottom"/>
          </w:tcPr>
          <w:p w14:paraId="01B63E7F" w14:textId="77777777" w:rsidR="00FE293F" w:rsidRPr="00CB02D9" w:rsidRDefault="00FE293F" w:rsidP="005243BF">
            <w:pPr>
              <w:pStyle w:val="acctmergecolhdg"/>
              <w:spacing w:line="240" w:lineRule="atLeast"/>
              <w:ind w:left="-83" w:right="-79" w:firstLine="4"/>
              <w:rPr>
                <w:b w:val="0"/>
                <w:bCs/>
                <w:highlight w:val="yellow"/>
              </w:rPr>
            </w:pPr>
            <w:r w:rsidRPr="004C57D2">
              <w:rPr>
                <w:b w:val="0"/>
                <w:bCs/>
              </w:rPr>
              <w:t>Increase</w:t>
            </w:r>
          </w:p>
        </w:tc>
        <w:tc>
          <w:tcPr>
            <w:tcW w:w="178" w:type="dxa"/>
            <w:vAlign w:val="bottom"/>
          </w:tcPr>
          <w:p w14:paraId="47882D88" w14:textId="77777777" w:rsidR="00FE293F" w:rsidRPr="00CB02D9" w:rsidRDefault="00FE293F" w:rsidP="005243BF">
            <w:pPr>
              <w:pStyle w:val="acctmergecolhdg"/>
              <w:spacing w:line="240" w:lineRule="atLeast"/>
              <w:rPr>
                <w:b w:val="0"/>
                <w:bCs/>
                <w:highlight w:val="yellow"/>
              </w:rPr>
            </w:pPr>
          </w:p>
        </w:tc>
        <w:tc>
          <w:tcPr>
            <w:tcW w:w="902" w:type="dxa"/>
            <w:vAlign w:val="bottom"/>
          </w:tcPr>
          <w:p w14:paraId="4E47985E" w14:textId="77777777" w:rsidR="00FE293F" w:rsidRPr="00CB02D9" w:rsidRDefault="00FE293F" w:rsidP="005243BF">
            <w:pPr>
              <w:pStyle w:val="acctmergecolhdg"/>
              <w:spacing w:line="240" w:lineRule="atLeast"/>
              <w:ind w:left="-83" w:right="-79" w:firstLine="4"/>
              <w:rPr>
                <w:b w:val="0"/>
                <w:bCs/>
                <w:highlight w:val="yellow"/>
              </w:rPr>
            </w:pPr>
            <w:r w:rsidRPr="004C57D2">
              <w:rPr>
                <w:b w:val="0"/>
                <w:bCs/>
              </w:rPr>
              <w:t>Decrease</w:t>
            </w:r>
          </w:p>
        </w:tc>
        <w:tc>
          <w:tcPr>
            <w:tcW w:w="180" w:type="dxa"/>
            <w:vAlign w:val="bottom"/>
          </w:tcPr>
          <w:p w14:paraId="2BAD3673" w14:textId="77777777" w:rsidR="00FE293F" w:rsidRPr="00CB02D9" w:rsidRDefault="00FE293F" w:rsidP="005243BF">
            <w:pPr>
              <w:pStyle w:val="acctmergecolhdg"/>
              <w:spacing w:line="240" w:lineRule="atLeast"/>
              <w:rPr>
                <w:b w:val="0"/>
                <w:bCs/>
                <w:highlight w:val="yellow"/>
              </w:rPr>
            </w:pPr>
          </w:p>
        </w:tc>
        <w:tc>
          <w:tcPr>
            <w:tcW w:w="1350" w:type="dxa"/>
          </w:tcPr>
          <w:p w14:paraId="2F0EADA0" w14:textId="77777777" w:rsidR="00FE293F" w:rsidRPr="004C57D2" w:rsidRDefault="00FE293F" w:rsidP="005243BF">
            <w:pPr>
              <w:pStyle w:val="acctmergecolhdg"/>
              <w:spacing w:line="240" w:lineRule="atLeast"/>
              <w:ind w:left="-83" w:right="-79" w:firstLine="4"/>
              <w:rPr>
                <w:b w:val="0"/>
                <w:bCs/>
              </w:rPr>
            </w:pPr>
            <w:r w:rsidRPr="004C57D2">
              <w:rPr>
                <w:b w:val="0"/>
                <w:bCs/>
                <w:szCs w:val="22"/>
              </w:rPr>
              <w:t xml:space="preserve">Unrealised </w:t>
            </w:r>
            <w:r>
              <w:rPr>
                <w:b w:val="0"/>
                <w:bCs/>
                <w:szCs w:val="22"/>
              </w:rPr>
              <w:t>gain</w:t>
            </w:r>
            <w:r w:rsidRPr="004C57D2">
              <w:rPr>
                <w:b w:val="0"/>
                <w:bCs/>
                <w:szCs w:val="22"/>
              </w:rPr>
              <w:t xml:space="preserve"> on exchange rates</w:t>
            </w:r>
          </w:p>
        </w:tc>
        <w:tc>
          <w:tcPr>
            <w:tcW w:w="178" w:type="dxa"/>
          </w:tcPr>
          <w:p w14:paraId="6127906A" w14:textId="77777777" w:rsidR="00FE293F" w:rsidRPr="004C57D2" w:rsidRDefault="00FE293F" w:rsidP="005243BF">
            <w:pPr>
              <w:pStyle w:val="acctmergecolhdg"/>
              <w:spacing w:line="240" w:lineRule="atLeast"/>
              <w:ind w:left="-83" w:right="-79" w:firstLine="4"/>
              <w:rPr>
                <w:b w:val="0"/>
                <w:bCs/>
              </w:rPr>
            </w:pPr>
          </w:p>
        </w:tc>
        <w:tc>
          <w:tcPr>
            <w:tcW w:w="1071" w:type="dxa"/>
            <w:vAlign w:val="bottom"/>
          </w:tcPr>
          <w:p w14:paraId="12C087DA" w14:textId="77777777" w:rsidR="00FD02C9" w:rsidRPr="004C57D2" w:rsidRDefault="00FD02C9" w:rsidP="00FD02C9">
            <w:pPr>
              <w:pStyle w:val="acctmergecolhdg"/>
              <w:spacing w:line="240" w:lineRule="atLeast"/>
              <w:ind w:left="-83" w:right="-79" w:firstLine="4"/>
              <w:rPr>
                <w:b w:val="0"/>
                <w:bCs/>
              </w:rPr>
            </w:pPr>
            <w:r>
              <w:rPr>
                <w:b w:val="0"/>
                <w:bCs/>
              </w:rPr>
              <w:t>31</w:t>
            </w:r>
          </w:p>
          <w:p w14:paraId="7F28732F" w14:textId="77777777" w:rsidR="00FD02C9" w:rsidRPr="004C57D2" w:rsidRDefault="00FD02C9" w:rsidP="00FD02C9">
            <w:pPr>
              <w:pStyle w:val="acctmergecolhdg"/>
              <w:spacing w:line="240" w:lineRule="atLeast"/>
              <w:ind w:left="-83" w:right="-79" w:firstLine="4"/>
              <w:rPr>
                <w:b w:val="0"/>
                <w:bCs/>
              </w:rPr>
            </w:pPr>
            <w:r>
              <w:rPr>
                <w:b w:val="0"/>
                <w:bCs/>
              </w:rPr>
              <w:t>December</w:t>
            </w:r>
            <w:r w:rsidRPr="004C57D2">
              <w:rPr>
                <w:b w:val="0"/>
                <w:bCs/>
              </w:rPr>
              <w:t xml:space="preserve"> </w:t>
            </w:r>
          </w:p>
          <w:p w14:paraId="7616372B" w14:textId="4DD7CCBB" w:rsidR="00FE293F" w:rsidRPr="004C57D2" w:rsidRDefault="00FD02C9" w:rsidP="00FD02C9">
            <w:pPr>
              <w:pStyle w:val="acctmergecolhdg"/>
              <w:spacing w:line="240" w:lineRule="atLeast"/>
              <w:ind w:left="-83" w:right="-79" w:firstLine="4"/>
              <w:rPr>
                <w:b w:val="0"/>
                <w:bCs/>
              </w:rPr>
            </w:pPr>
            <w:r w:rsidRPr="004C57D2">
              <w:rPr>
                <w:b w:val="0"/>
                <w:bCs/>
              </w:rPr>
              <w:t>2019</w:t>
            </w:r>
          </w:p>
        </w:tc>
      </w:tr>
      <w:tr w:rsidR="00FE293F" w:rsidRPr="00610BA4" w14:paraId="5FBCA2AB" w14:textId="77777777" w:rsidTr="005243BF">
        <w:trPr>
          <w:cantSplit/>
          <w:tblHeader/>
        </w:trPr>
        <w:tc>
          <w:tcPr>
            <w:tcW w:w="1260" w:type="dxa"/>
            <w:vAlign w:val="bottom"/>
          </w:tcPr>
          <w:p w14:paraId="78CCE677" w14:textId="77777777" w:rsidR="00FE293F" w:rsidRPr="00610BA4" w:rsidRDefault="00FE293F" w:rsidP="005243BF">
            <w:pPr>
              <w:pStyle w:val="acctfourfigures"/>
              <w:tabs>
                <w:tab w:val="clear" w:pos="765"/>
              </w:tabs>
              <w:spacing w:line="240" w:lineRule="atLeast"/>
              <w:jc w:val="center"/>
              <w:rPr>
                <w:b/>
                <w:bCs/>
                <w:i/>
                <w:iCs/>
              </w:rPr>
            </w:pPr>
          </w:p>
        </w:tc>
        <w:tc>
          <w:tcPr>
            <w:tcW w:w="2250" w:type="dxa"/>
            <w:gridSpan w:val="3"/>
            <w:vAlign w:val="bottom"/>
          </w:tcPr>
          <w:p w14:paraId="67B26142" w14:textId="77777777" w:rsidR="00FE293F" w:rsidRPr="00881063" w:rsidRDefault="00FE293F" w:rsidP="005243BF">
            <w:pPr>
              <w:pStyle w:val="acctmergecolhdg"/>
              <w:spacing w:line="240" w:lineRule="atLeast"/>
              <w:ind w:left="-83" w:firstLine="4"/>
              <w:rPr>
                <w:b w:val="0"/>
                <w:bCs/>
                <w:i/>
                <w:iCs/>
              </w:rPr>
            </w:pPr>
            <w:r w:rsidRPr="00881063">
              <w:rPr>
                <w:b w:val="0"/>
                <w:bCs/>
                <w:i/>
                <w:iCs/>
              </w:rPr>
              <w:t>(% per annum)</w:t>
            </w:r>
          </w:p>
        </w:tc>
        <w:tc>
          <w:tcPr>
            <w:tcW w:w="178" w:type="dxa"/>
          </w:tcPr>
          <w:p w14:paraId="414A0EE6" w14:textId="77777777" w:rsidR="00FE293F" w:rsidRPr="00881063" w:rsidRDefault="00FE293F" w:rsidP="005243BF">
            <w:pPr>
              <w:pStyle w:val="acctmergecolhdg"/>
              <w:spacing w:line="240" w:lineRule="atLeast"/>
              <w:ind w:left="-83" w:right="-79" w:firstLine="4"/>
              <w:rPr>
                <w:b w:val="0"/>
                <w:bCs/>
                <w:i/>
                <w:iCs/>
              </w:rPr>
            </w:pPr>
          </w:p>
        </w:tc>
        <w:tc>
          <w:tcPr>
            <w:tcW w:w="5841" w:type="dxa"/>
            <w:gridSpan w:val="9"/>
          </w:tcPr>
          <w:p w14:paraId="512A52F0" w14:textId="77777777" w:rsidR="00FE293F" w:rsidRPr="00881063" w:rsidRDefault="00FE293F" w:rsidP="005243BF">
            <w:pPr>
              <w:pStyle w:val="acctmergecolhdg"/>
              <w:spacing w:line="240" w:lineRule="atLeast"/>
              <w:ind w:left="-83" w:firstLine="4"/>
              <w:rPr>
                <w:b w:val="0"/>
                <w:bCs/>
                <w:i/>
                <w:iCs/>
              </w:rPr>
            </w:pPr>
            <w:r w:rsidRPr="00881063">
              <w:rPr>
                <w:b w:val="0"/>
                <w:bCs/>
                <w:i/>
                <w:iCs/>
              </w:rPr>
              <w:t>(</w:t>
            </w:r>
            <w:r w:rsidRPr="004C57D2">
              <w:rPr>
                <w:b w:val="0"/>
                <w:bCs/>
                <w:i/>
                <w:iCs/>
              </w:rPr>
              <w:t xml:space="preserve">in </w:t>
            </w:r>
            <w:r w:rsidRPr="004C57D2">
              <w:rPr>
                <w:b w:val="0"/>
                <w:bCs/>
                <w:i/>
                <w:iCs/>
                <w:szCs w:val="22"/>
              </w:rPr>
              <w:t>thousand</w:t>
            </w:r>
            <w:r w:rsidRPr="00881063">
              <w:rPr>
                <w:b w:val="0"/>
                <w:bCs/>
                <w:i/>
                <w:iCs/>
              </w:rPr>
              <w:t xml:space="preserve"> Baht)</w:t>
            </w:r>
          </w:p>
        </w:tc>
      </w:tr>
      <w:tr w:rsidR="00FE293F" w:rsidRPr="00610BA4" w14:paraId="3BC595AD" w14:textId="77777777" w:rsidTr="005243BF">
        <w:trPr>
          <w:cantSplit/>
        </w:trPr>
        <w:tc>
          <w:tcPr>
            <w:tcW w:w="1260" w:type="dxa"/>
          </w:tcPr>
          <w:p w14:paraId="62B96006" w14:textId="77777777" w:rsidR="00FE293F" w:rsidRPr="00610BA4" w:rsidRDefault="00FE293F" w:rsidP="005243BF">
            <w:pPr>
              <w:spacing w:line="240" w:lineRule="atLeast"/>
              <w:ind w:left="11"/>
            </w:pPr>
            <w:r w:rsidRPr="004C57D2">
              <w:rPr>
                <w:rFonts w:ascii="Times New Roman" w:hAnsi="Times New Roman" w:cs="Times New Roman"/>
                <w:sz w:val="22"/>
                <w:szCs w:val="22"/>
              </w:rPr>
              <w:t>Subsidiaries</w:t>
            </w:r>
          </w:p>
        </w:tc>
        <w:tc>
          <w:tcPr>
            <w:tcW w:w="990" w:type="dxa"/>
          </w:tcPr>
          <w:p w14:paraId="7CA5A137" w14:textId="77777777" w:rsidR="00FE293F" w:rsidRPr="004C57D2" w:rsidRDefault="00FE293F" w:rsidP="005243BF">
            <w:pPr>
              <w:pStyle w:val="acctfourfigures"/>
              <w:tabs>
                <w:tab w:val="clear" w:pos="765"/>
                <w:tab w:val="decimal" w:pos="195"/>
              </w:tabs>
              <w:spacing w:line="240" w:lineRule="atLeast"/>
              <w:ind w:left="-83" w:right="11" w:firstLine="4"/>
              <w:rPr>
                <w:rFonts w:eastAsia="MS Mincho" w:cs="Times New Roman"/>
                <w:szCs w:val="22"/>
                <w:lang w:val="en-US" w:bidi="th-TH"/>
              </w:rPr>
            </w:pPr>
            <w:r>
              <w:rPr>
                <w:rFonts w:eastAsia="MS Mincho" w:cs="Times New Roman"/>
                <w:szCs w:val="22"/>
                <w:lang w:val="en-US" w:bidi="th-TH"/>
              </w:rPr>
              <w:t>1.5 - 2.2</w:t>
            </w:r>
          </w:p>
        </w:tc>
        <w:tc>
          <w:tcPr>
            <w:tcW w:w="180" w:type="dxa"/>
          </w:tcPr>
          <w:p w14:paraId="7926AF6A" w14:textId="77777777" w:rsidR="00FE293F" w:rsidRPr="004C57D2" w:rsidRDefault="00FE293F" w:rsidP="005243BF">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080" w:type="dxa"/>
          </w:tcPr>
          <w:p w14:paraId="5C248033" w14:textId="77777777" w:rsidR="00FE293F" w:rsidRPr="00625BD2" w:rsidRDefault="00FE293F" w:rsidP="005243BF">
            <w:pPr>
              <w:pStyle w:val="acctfourfigures"/>
              <w:tabs>
                <w:tab w:val="clear" w:pos="765"/>
                <w:tab w:val="decimal" w:pos="444"/>
              </w:tabs>
              <w:spacing w:line="240" w:lineRule="atLeast"/>
              <w:ind w:left="-83" w:right="11" w:firstLine="4"/>
              <w:rPr>
                <w:rFonts w:eastAsia="MS Mincho" w:cs="Times New Roman"/>
                <w:szCs w:val="22"/>
                <w:lang w:val="en-US" w:bidi="th-TH"/>
              </w:rPr>
            </w:pPr>
            <w:r w:rsidRPr="00625BD2">
              <w:rPr>
                <w:rFonts w:eastAsia="MS Mincho" w:cs="Times New Roman"/>
                <w:szCs w:val="22"/>
                <w:lang w:val="en-US" w:bidi="th-TH"/>
              </w:rPr>
              <w:t>-</w:t>
            </w:r>
          </w:p>
        </w:tc>
        <w:tc>
          <w:tcPr>
            <w:tcW w:w="178" w:type="dxa"/>
          </w:tcPr>
          <w:p w14:paraId="7F5706C1" w14:textId="77777777" w:rsidR="00FE293F" w:rsidRPr="00625BD2" w:rsidRDefault="00FE293F" w:rsidP="005243BF">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992" w:type="dxa"/>
          </w:tcPr>
          <w:p w14:paraId="48AB1F56" w14:textId="77777777" w:rsidR="00FE293F" w:rsidRPr="00625BD2" w:rsidRDefault="00FE293F" w:rsidP="005243BF">
            <w:pPr>
              <w:pStyle w:val="acctfourfigures"/>
              <w:tabs>
                <w:tab w:val="clear" w:pos="765"/>
                <w:tab w:val="decimal" w:pos="825"/>
              </w:tabs>
              <w:spacing w:line="240" w:lineRule="atLeast"/>
              <w:ind w:left="-79" w:right="-72"/>
            </w:pPr>
            <w:r w:rsidRPr="00625BD2">
              <w:rPr>
                <w:rFonts w:cs="Times New Roman"/>
                <w:szCs w:val="22"/>
              </w:rPr>
              <w:t>796,959</w:t>
            </w:r>
          </w:p>
        </w:tc>
        <w:tc>
          <w:tcPr>
            <w:tcW w:w="180" w:type="dxa"/>
          </w:tcPr>
          <w:p w14:paraId="67DDFE95" w14:textId="77777777" w:rsidR="00FE293F" w:rsidRPr="00625BD2" w:rsidRDefault="00FE293F" w:rsidP="005243BF">
            <w:pPr>
              <w:pStyle w:val="acctfourfigures"/>
              <w:spacing w:line="240" w:lineRule="atLeast"/>
            </w:pPr>
          </w:p>
        </w:tc>
        <w:tc>
          <w:tcPr>
            <w:tcW w:w="810" w:type="dxa"/>
          </w:tcPr>
          <w:p w14:paraId="4A7C79E3" w14:textId="77777777" w:rsidR="00FE293F" w:rsidRPr="00625BD2" w:rsidRDefault="00FE293F" w:rsidP="005243BF">
            <w:pPr>
              <w:pStyle w:val="acctfourfigures"/>
              <w:tabs>
                <w:tab w:val="clear" w:pos="765"/>
                <w:tab w:val="decimal" w:pos="375"/>
              </w:tabs>
              <w:spacing w:line="240" w:lineRule="atLeast"/>
              <w:ind w:right="11"/>
            </w:pPr>
            <w:r w:rsidRPr="00625BD2">
              <w:t>-</w:t>
            </w:r>
          </w:p>
        </w:tc>
        <w:tc>
          <w:tcPr>
            <w:tcW w:w="178" w:type="dxa"/>
          </w:tcPr>
          <w:p w14:paraId="245CD88D" w14:textId="77777777" w:rsidR="00FE293F" w:rsidRPr="00625BD2" w:rsidRDefault="00FE293F" w:rsidP="005243BF">
            <w:pPr>
              <w:pStyle w:val="acctfourfigures"/>
              <w:spacing w:line="240" w:lineRule="atLeast"/>
            </w:pPr>
          </w:p>
        </w:tc>
        <w:tc>
          <w:tcPr>
            <w:tcW w:w="902" w:type="dxa"/>
          </w:tcPr>
          <w:p w14:paraId="18EC5FF5" w14:textId="77777777" w:rsidR="00FE293F" w:rsidRPr="00625BD2" w:rsidRDefault="00FE293F" w:rsidP="005243BF">
            <w:pPr>
              <w:pStyle w:val="acctfourfigures"/>
              <w:tabs>
                <w:tab w:val="clear" w:pos="765"/>
                <w:tab w:val="decimal" w:pos="731"/>
              </w:tabs>
              <w:spacing w:line="240" w:lineRule="atLeast"/>
              <w:ind w:right="11"/>
            </w:pPr>
            <w:r w:rsidRPr="00625BD2">
              <w:t>(320)</w:t>
            </w:r>
          </w:p>
        </w:tc>
        <w:tc>
          <w:tcPr>
            <w:tcW w:w="180" w:type="dxa"/>
          </w:tcPr>
          <w:p w14:paraId="3F29FF76" w14:textId="77777777" w:rsidR="00FE293F" w:rsidRPr="00625BD2" w:rsidRDefault="00FE293F" w:rsidP="005243BF">
            <w:pPr>
              <w:pStyle w:val="acctfourfigures"/>
              <w:spacing w:line="240" w:lineRule="atLeast"/>
            </w:pPr>
          </w:p>
        </w:tc>
        <w:tc>
          <w:tcPr>
            <w:tcW w:w="1350" w:type="dxa"/>
          </w:tcPr>
          <w:p w14:paraId="493A3A51" w14:textId="06AF18D4" w:rsidR="00FE293F" w:rsidRPr="00625BD2" w:rsidRDefault="00FE293F" w:rsidP="00625BD2">
            <w:pPr>
              <w:pStyle w:val="acctfourfigures"/>
              <w:tabs>
                <w:tab w:val="clear" w:pos="765"/>
                <w:tab w:val="decimal" w:pos="1095"/>
              </w:tabs>
              <w:spacing w:line="240" w:lineRule="atLeast"/>
              <w:ind w:right="11"/>
            </w:pPr>
            <w:r w:rsidRPr="00625BD2">
              <w:t>(</w:t>
            </w:r>
            <w:r w:rsidR="00625BD2" w:rsidRPr="00625BD2">
              <w:t>55,782</w:t>
            </w:r>
            <w:r w:rsidRPr="00625BD2">
              <w:t>)</w:t>
            </w:r>
          </w:p>
        </w:tc>
        <w:tc>
          <w:tcPr>
            <w:tcW w:w="178" w:type="dxa"/>
          </w:tcPr>
          <w:p w14:paraId="59DC1735" w14:textId="77777777" w:rsidR="00FE293F" w:rsidRPr="00625BD2" w:rsidRDefault="00FE293F" w:rsidP="005243BF">
            <w:pPr>
              <w:pStyle w:val="acctfourfigures"/>
              <w:tabs>
                <w:tab w:val="clear" w:pos="765"/>
                <w:tab w:val="decimal" w:pos="821"/>
              </w:tabs>
              <w:spacing w:line="240" w:lineRule="atLeast"/>
              <w:ind w:right="11"/>
            </w:pPr>
          </w:p>
        </w:tc>
        <w:tc>
          <w:tcPr>
            <w:tcW w:w="1071" w:type="dxa"/>
          </w:tcPr>
          <w:p w14:paraId="6B7327AA" w14:textId="5762E2B8" w:rsidR="00FE293F" w:rsidRPr="00933E73" w:rsidRDefault="0097765B" w:rsidP="005243BF">
            <w:pPr>
              <w:pStyle w:val="acctfourfigures"/>
              <w:tabs>
                <w:tab w:val="clear" w:pos="765"/>
                <w:tab w:val="decimal" w:pos="990"/>
              </w:tabs>
              <w:spacing w:line="240" w:lineRule="atLeast"/>
              <w:ind w:right="11"/>
            </w:pPr>
            <w:r w:rsidRPr="0097765B">
              <w:t>740,857</w:t>
            </w:r>
          </w:p>
        </w:tc>
      </w:tr>
      <w:tr w:rsidR="00FE293F" w:rsidRPr="00881063" w14:paraId="02030673" w14:textId="77777777" w:rsidTr="005243BF">
        <w:trPr>
          <w:cantSplit/>
        </w:trPr>
        <w:tc>
          <w:tcPr>
            <w:tcW w:w="1260" w:type="dxa"/>
          </w:tcPr>
          <w:p w14:paraId="260BDD80" w14:textId="77777777" w:rsidR="00FE293F" w:rsidRPr="00881063" w:rsidRDefault="00FE293F" w:rsidP="005243BF">
            <w:pPr>
              <w:spacing w:line="240" w:lineRule="atLeast"/>
              <w:ind w:left="11"/>
              <w:rPr>
                <w:b/>
                <w:bCs/>
              </w:rPr>
            </w:pPr>
            <w:r w:rsidRPr="004C57D2">
              <w:rPr>
                <w:rFonts w:ascii="Times New Roman" w:hAnsi="Times New Roman" w:cs="Times New Roman"/>
                <w:b/>
                <w:bCs/>
                <w:sz w:val="22"/>
                <w:szCs w:val="22"/>
              </w:rPr>
              <w:t>Total</w:t>
            </w:r>
          </w:p>
        </w:tc>
        <w:tc>
          <w:tcPr>
            <w:tcW w:w="990" w:type="dxa"/>
          </w:tcPr>
          <w:p w14:paraId="303D2E33" w14:textId="77777777" w:rsidR="00FE293F" w:rsidRPr="00881063" w:rsidRDefault="00FE293F" w:rsidP="005243BF">
            <w:pPr>
              <w:pStyle w:val="acctfourfigures"/>
              <w:tabs>
                <w:tab w:val="clear" w:pos="765"/>
                <w:tab w:val="decimal" w:pos="731"/>
              </w:tabs>
              <w:spacing w:line="240" w:lineRule="atLeast"/>
              <w:ind w:left="-83" w:right="11" w:firstLine="4"/>
              <w:rPr>
                <w:b/>
                <w:bCs/>
              </w:rPr>
            </w:pPr>
          </w:p>
        </w:tc>
        <w:tc>
          <w:tcPr>
            <w:tcW w:w="180" w:type="dxa"/>
          </w:tcPr>
          <w:p w14:paraId="362224EF" w14:textId="77777777" w:rsidR="00FE293F" w:rsidRPr="00881063" w:rsidRDefault="00FE293F" w:rsidP="005243BF">
            <w:pPr>
              <w:pStyle w:val="acctfourfigures"/>
              <w:tabs>
                <w:tab w:val="clear" w:pos="765"/>
                <w:tab w:val="decimal" w:pos="731"/>
              </w:tabs>
              <w:spacing w:line="240" w:lineRule="atLeast"/>
              <w:ind w:left="-83" w:right="11" w:firstLine="4"/>
              <w:rPr>
                <w:b/>
                <w:bCs/>
              </w:rPr>
            </w:pPr>
          </w:p>
        </w:tc>
        <w:tc>
          <w:tcPr>
            <w:tcW w:w="1080" w:type="dxa"/>
          </w:tcPr>
          <w:p w14:paraId="56EFA676" w14:textId="77777777" w:rsidR="00FE293F" w:rsidRPr="00881063" w:rsidRDefault="00FE293F" w:rsidP="005243BF">
            <w:pPr>
              <w:pStyle w:val="acctfourfigures"/>
              <w:tabs>
                <w:tab w:val="clear" w:pos="765"/>
                <w:tab w:val="decimal" w:pos="731"/>
              </w:tabs>
              <w:spacing w:line="240" w:lineRule="atLeast"/>
              <w:ind w:left="-83" w:right="11" w:firstLine="4"/>
              <w:rPr>
                <w:b/>
                <w:bCs/>
              </w:rPr>
            </w:pPr>
          </w:p>
        </w:tc>
        <w:tc>
          <w:tcPr>
            <w:tcW w:w="178" w:type="dxa"/>
          </w:tcPr>
          <w:p w14:paraId="42D1DB34" w14:textId="77777777" w:rsidR="00FE293F" w:rsidRPr="00881063" w:rsidRDefault="00FE293F" w:rsidP="005243BF">
            <w:pPr>
              <w:pStyle w:val="acctfourfigures"/>
              <w:tabs>
                <w:tab w:val="clear" w:pos="765"/>
                <w:tab w:val="decimal" w:pos="731"/>
              </w:tabs>
              <w:spacing w:line="240" w:lineRule="atLeast"/>
              <w:ind w:left="-79" w:right="-72"/>
              <w:rPr>
                <w:b/>
                <w:bCs/>
              </w:rPr>
            </w:pPr>
          </w:p>
        </w:tc>
        <w:tc>
          <w:tcPr>
            <w:tcW w:w="992" w:type="dxa"/>
            <w:tcBorders>
              <w:top w:val="single" w:sz="4" w:space="0" w:color="auto"/>
              <w:bottom w:val="double" w:sz="4" w:space="0" w:color="auto"/>
            </w:tcBorders>
          </w:tcPr>
          <w:p w14:paraId="07D327AC" w14:textId="77777777" w:rsidR="00FE293F" w:rsidRPr="0079627D" w:rsidRDefault="00FE293F" w:rsidP="005243BF">
            <w:pPr>
              <w:pStyle w:val="acctfourfigures"/>
              <w:tabs>
                <w:tab w:val="clear" w:pos="765"/>
                <w:tab w:val="decimal" w:pos="807"/>
              </w:tabs>
              <w:spacing w:line="240" w:lineRule="atLeast"/>
              <w:ind w:left="-79" w:right="-72"/>
              <w:rPr>
                <w:rFonts w:cs="Cordia New"/>
                <w:b/>
                <w:bCs/>
                <w:szCs w:val="28"/>
                <w:lang w:bidi="th-TH"/>
              </w:rPr>
            </w:pPr>
            <w:r w:rsidRPr="009A4990">
              <w:rPr>
                <w:rFonts w:cs="Times New Roman"/>
                <w:b/>
                <w:bCs/>
                <w:szCs w:val="22"/>
                <w:lang w:val="en-US"/>
              </w:rPr>
              <w:t>796,959</w:t>
            </w:r>
          </w:p>
        </w:tc>
        <w:tc>
          <w:tcPr>
            <w:tcW w:w="180" w:type="dxa"/>
          </w:tcPr>
          <w:p w14:paraId="4AA5936D" w14:textId="77777777" w:rsidR="00FE293F" w:rsidRPr="00881063" w:rsidRDefault="00FE293F" w:rsidP="005243BF">
            <w:pPr>
              <w:pStyle w:val="acctfourfigures"/>
              <w:spacing w:line="240" w:lineRule="atLeast"/>
              <w:rPr>
                <w:b/>
                <w:bCs/>
              </w:rPr>
            </w:pPr>
          </w:p>
        </w:tc>
        <w:tc>
          <w:tcPr>
            <w:tcW w:w="810" w:type="dxa"/>
          </w:tcPr>
          <w:p w14:paraId="4D15A14D" w14:textId="77777777" w:rsidR="00FE293F" w:rsidRPr="00881063" w:rsidRDefault="00FE293F" w:rsidP="005243BF">
            <w:pPr>
              <w:pStyle w:val="acctfourfigures"/>
              <w:tabs>
                <w:tab w:val="clear" w:pos="765"/>
                <w:tab w:val="decimal" w:pos="911"/>
              </w:tabs>
              <w:spacing w:line="240" w:lineRule="atLeast"/>
              <w:ind w:right="11"/>
              <w:rPr>
                <w:b/>
                <w:bCs/>
              </w:rPr>
            </w:pPr>
          </w:p>
        </w:tc>
        <w:tc>
          <w:tcPr>
            <w:tcW w:w="178" w:type="dxa"/>
          </w:tcPr>
          <w:p w14:paraId="51D9E59B" w14:textId="77777777" w:rsidR="00FE293F" w:rsidRPr="00881063" w:rsidRDefault="00FE293F" w:rsidP="005243BF">
            <w:pPr>
              <w:pStyle w:val="acctfourfigures"/>
              <w:spacing w:line="240" w:lineRule="atLeast"/>
              <w:rPr>
                <w:b/>
                <w:bCs/>
              </w:rPr>
            </w:pPr>
          </w:p>
        </w:tc>
        <w:tc>
          <w:tcPr>
            <w:tcW w:w="902" w:type="dxa"/>
          </w:tcPr>
          <w:p w14:paraId="2F4A54F5" w14:textId="77777777" w:rsidR="00FE293F" w:rsidRPr="00881063" w:rsidRDefault="00FE293F" w:rsidP="005243BF">
            <w:pPr>
              <w:pStyle w:val="acctfourfigures"/>
              <w:tabs>
                <w:tab w:val="clear" w:pos="765"/>
                <w:tab w:val="decimal" w:pos="731"/>
              </w:tabs>
              <w:spacing w:line="240" w:lineRule="atLeast"/>
              <w:ind w:right="11"/>
              <w:rPr>
                <w:b/>
                <w:bCs/>
              </w:rPr>
            </w:pPr>
          </w:p>
        </w:tc>
        <w:tc>
          <w:tcPr>
            <w:tcW w:w="180" w:type="dxa"/>
          </w:tcPr>
          <w:p w14:paraId="51AA1930" w14:textId="77777777" w:rsidR="00FE293F" w:rsidRPr="00881063" w:rsidRDefault="00FE293F" w:rsidP="005243BF">
            <w:pPr>
              <w:pStyle w:val="acctfourfigures"/>
              <w:spacing w:line="240" w:lineRule="atLeast"/>
              <w:rPr>
                <w:b/>
                <w:bCs/>
              </w:rPr>
            </w:pPr>
          </w:p>
        </w:tc>
        <w:tc>
          <w:tcPr>
            <w:tcW w:w="1350" w:type="dxa"/>
          </w:tcPr>
          <w:p w14:paraId="05952CA5" w14:textId="77777777" w:rsidR="00FE293F" w:rsidRPr="00881063" w:rsidRDefault="00FE293F" w:rsidP="005243BF">
            <w:pPr>
              <w:pStyle w:val="acctfourfigures"/>
              <w:tabs>
                <w:tab w:val="clear" w:pos="765"/>
                <w:tab w:val="decimal" w:pos="821"/>
              </w:tabs>
              <w:spacing w:line="240" w:lineRule="atLeast"/>
              <w:ind w:right="11"/>
              <w:rPr>
                <w:b/>
                <w:bCs/>
              </w:rPr>
            </w:pPr>
          </w:p>
        </w:tc>
        <w:tc>
          <w:tcPr>
            <w:tcW w:w="178" w:type="dxa"/>
          </w:tcPr>
          <w:p w14:paraId="46DE6020" w14:textId="77777777" w:rsidR="00FE293F" w:rsidRPr="00881063" w:rsidRDefault="00FE293F" w:rsidP="005243BF">
            <w:pPr>
              <w:pStyle w:val="acctfourfigures"/>
              <w:tabs>
                <w:tab w:val="clear" w:pos="765"/>
                <w:tab w:val="decimal" w:pos="821"/>
              </w:tabs>
              <w:spacing w:line="240" w:lineRule="atLeast"/>
              <w:ind w:right="11"/>
              <w:rPr>
                <w:b/>
                <w:bCs/>
              </w:rPr>
            </w:pPr>
          </w:p>
        </w:tc>
        <w:tc>
          <w:tcPr>
            <w:tcW w:w="1071" w:type="dxa"/>
            <w:tcBorders>
              <w:top w:val="single" w:sz="4" w:space="0" w:color="auto"/>
              <w:bottom w:val="double" w:sz="4" w:space="0" w:color="auto"/>
            </w:tcBorders>
          </w:tcPr>
          <w:p w14:paraId="5C1A8F94" w14:textId="1930F240" w:rsidR="00FE293F" w:rsidRPr="00881063" w:rsidRDefault="0097765B" w:rsidP="005243BF">
            <w:pPr>
              <w:pStyle w:val="acctfourfigures"/>
              <w:tabs>
                <w:tab w:val="clear" w:pos="765"/>
                <w:tab w:val="decimal" w:pos="990"/>
              </w:tabs>
              <w:spacing w:line="240" w:lineRule="atLeast"/>
              <w:ind w:right="11"/>
              <w:rPr>
                <w:b/>
                <w:bCs/>
              </w:rPr>
            </w:pPr>
            <w:r w:rsidRPr="0097765B">
              <w:rPr>
                <w:b/>
                <w:bCs/>
              </w:rPr>
              <w:t>740,857</w:t>
            </w:r>
          </w:p>
        </w:tc>
      </w:tr>
    </w:tbl>
    <w:p w14:paraId="180F4447" w14:textId="0C414ADE" w:rsidR="002D6E33" w:rsidRPr="006748B1" w:rsidRDefault="0097765B" w:rsidP="006748B1">
      <w:pPr>
        <w:tabs>
          <w:tab w:val="left" w:pos="5810"/>
        </w:tabs>
        <w:rPr>
          <w:rFonts w:ascii="Times New Roman" w:hAnsi="Times New Roman" w:cs="Times New Roman"/>
          <w:b/>
          <w:bCs/>
          <w:sz w:val="18"/>
          <w:szCs w:val="18"/>
        </w:rPr>
      </w:pPr>
      <w:r>
        <w:rPr>
          <w:rFonts w:ascii="Times New Roman" w:hAnsi="Times New Roman" w:cs="Times New Roman"/>
          <w:b/>
          <w:bCs/>
          <w:sz w:val="24"/>
          <w:szCs w:val="24"/>
        </w:rPr>
        <w:t xml:space="preserve"> </w:t>
      </w:r>
    </w:p>
    <w:p w14:paraId="2BDCA326" w14:textId="72D0637F" w:rsidR="00112F69" w:rsidRPr="00EE4AE8" w:rsidRDefault="00112F69"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Cash and cash equivalents</w:t>
      </w:r>
    </w:p>
    <w:p w14:paraId="1CBB056D" w14:textId="77777777" w:rsidR="006512C2" w:rsidRPr="006748B1" w:rsidRDefault="006512C2" w:rsidP="002508A2">
      <w:pPr>
        <w:rPr>
          <w:rFonts w:ascii="Times New Roman" w:hAnsi="Times New Roman" w:cs="Times New Roman"/>
          <w:sz w:val="16"/>
          <w:szCs w:val="16"/>
        </w:rPr>
      </w:pPr>
    </w:p>
    <w:tbl>
      <w:tblPr>
        <w:tblW w:w="9250" w:type="dxa"/>
        <w:tblInd w:w="547" w:type="dxa"/>
        <w:tblLayout w:type="fixed"/>
        <w:tblCellMar>
          <w:left w:w="79" w:type="dxa"/>
          <w:right w:w="79" w:type="dxa"/>
        </w:tblCellMar>
        <w:tblLook w:val="0000" w:firstRow="0" w:lastRow="0" w:firstColumn="0" w:lastColumn="0" w:noHBand="0" w:noVBand="0"/>
      </w:tblPr>
      <w:tblGrid>
        <w:gridCol w:w="3672"/>
        <w:gridCol w:w="178"/>
        <w:gridCol w:w="1159"/>
        <w:gridCol w:w="180"/>
        <w:gridCol w:w="1248"/>
        <w:gridCol w:w="180"/>
        <w:gridCol w:w="1229"/>
        <w:gridCol w:w="180"/>
        <w:gridCol w:w="1224"/>
      </w:tblGrid>
      <w:tr w:rsidR="006512C2" w:rsidRPr="00EE4AE8" w14:paraId="49C5A5F0" w14:textId="77777777" w:rsidTr="00BB63AA">
        <w:trPr>
          <w:cantSplit/>
          <w:tblHeader/>
        </w:trPr>
        <w:tc>
          <w:tcPr>
            <w:tcW w:w="3672" w:type="dxa"/>
            <w:shd w:val="clear" w:color="auto" w:fill="FFFFFF"/>
          </w:tcPr>
          <w:p w14:paraId="4DCBF1D3" w14:textId="77777777" w:rsidR="006512C2" w:rsidRPr="00EE4AE8" w:rsidRDefault="006512C2" w:rsidP="00707B8B">
            <w:pPr>
              <w:spacing w:line="240" w:lineRule="atLeast"/>
              <w:ind w:right="-79"/>
              <w:rPr>
                <w:rFonts w:ascii="Times New Roman" w:hAnsi="Times New Roman" w:cs="Times New Roman"/>
                <w:i/>
                <w:iCs/>
                <w:sz w:val="22"/>
                <w:szCs w:val="22"/>
              </w:rPr>
            </w:pPr>
            <w:r w:rsidRPr="00EE4AE8">
              <w:rPr>
                <w:rFonts w:ascii="Times New Roman" w:hAnsi="Times New Roman" w:cs="Times New Roman"/>
                <w:sz w:val="22"/>
                <w:szCs w:val="22"/>
              </w:rPr>
              <w:br w:type="page"/>
            </w:r>
          </w:p>
        </w:tc>
        <w:tc>
          <w:tcPr>
            <w:tcW w:w="178" w:type="dxa"/>
          </w:tcPr>
          <w:p w14:paraId="24091394" w14:textId="77777777" w:rsidR="006512C2" w:rsidRPr="00EE4AE8" w:rsidRDefault="006512C2" w:rsidP="00707B8B">
            <w:pPr>
              <w:pStyle w:val="acctmergecolhdg"/>
              <w:spacing w:line="240" w:lineRule="atLeast"/>
              <w:ind w:left="-79" w:right="-79"/>
              <w:rPr>
                <w:szCs w:val="22"/>
              </w:rPr>
            </w:pPr>
          </w:p>
        </w:tc>
        <w:tc>
          <w:tcPr>
            <w:tcW w:w="2587" w:type="dxa"/>
            <w:gridSpan w:val="3"/>
          </w:tcPr>
          <w:p w14:paraId="0B40EC23" w14:textId="77777777" w:rsidR="006512C2" w:rsidRPr="00EE4AE8" w:rsidRDefault="006512C2" w:rsidP="00707B8B">
            <w:pPr>
              <w:pStyle w:val="acctmergecolhdg"/>
              <w:spacing w:line="240" w:lineRule="atLeast"/>
              <w:ind w:left="-79" w:right="-79"/>
              <w:rPr>
                <w:szCs w:val="22"/>
              </w:rPr>
            </w:pPr>
            <w:r w:rsidRPr="00EE4AE8">
              <w:rPr>
                <w:szCs w:val="22"/>
              </w:rPr>
              <w:t>Consolidated</w:t>
            </w:r>
          </w:p>
        </w:tc>
        <w:tc>
          <w:tcPr>
            <w:tcW w:w="180" w:type="dxa"/>
          </w:tcPr>
          <w:p w14:paraId="54AFA63F" w14:textId="77777777" w:rsidR="006512C2" w:rsidRPr="00EE4AE8" w:rsidRDefault="006512C2" w:rsidP="00707B8B">
            <w:pPr>
              <w:pStyle w:val="acctmergecolhdg"/>
              <w:spacing w:line="240" w:lineRule="atLeast"/>
              <w:ind w:left="-79" w:right="-79"/>
              <w:rPr>
                <w:szCs w:val="22"/>
              </w:rPr>
            </w:pPr>
          </w:p>
        </w:tc>
        <w:tc>
          <w:tcPr>
            <w:tcW w:w="2633" w:type="dxa"/>
            <w:gridSpan w:val="3"/>
          </w:tcPr>
          <w:p w14:paraId="7189AD2E" w14:textId="77777777" w:rsidR="006512C2" w:rsidRPr="00EE4AE8" w:rsidRDefault="006512C2" w:rsidP="00707B8B">
            <w:pPr>
              <w:pStyle w:val="acctmergecolhdg"/>
              <w:spacing w:line="240" w:lineRule="atLeast"/>
              <w:ind w:left="-79" w:right="-79"/>
              <w:rPr>
                <w:rFonts w:cs="Cordia New"/>
                <w:szCs w:val="28"/>
                <w:cs/>
                <w:lang w:bidi="th-TH"/>
              </w:rPr>
            </w:pPr>
            <w:r w:rsidRPr="00EE4AE8">
              <w:rPr>
                <w:szCs w:val="22"/>
              </w:rPr>
              <w:t>Separate</w:t>
            </w:r>
          </w:p>
        </w:tc>
      </w:tr>
      <w:tr w:rsidR="006512C2" w:rsidRPr="00EE4AE8" w14:paraId="1B78C594" w14:textId="77777777" w:rsidTr="00BB63AA">
        <w:trPr>
          <w:cantSplit/>
          <w:tblHeader/>
        </w:trPr>
        <w:tc>
          <w:tcPr>
            <w:tcW w:w="3672" w:type="dxa"/>
            <w:shd w:val="clear" w:color="auto" w:fill="FFFFFF"/>
          </w:tcPr>
          <w:p w14:paraId="3E7BB524" w14:textId="77777777" w:rsidR="006512C2" w:rsidRPr="00EE4AE8" w:rsidRDefault="006512C2" w:rsidP="00707B8B">
            <w:pPr>
              <w:spacing w:line="240" w:lineRule="atLeast"/>
              <w:ind w:right="-79"/>
              <w:rPr>
                <w:rFonts w:ascii="Times New Roman" w:hAnsi="Times New Roman" w:cs="Times New Roman"/>
                <w:i/>
                <w:iCs/>
                <w:sz w:val="22"/>
                <w:szCs w:val="22"/>
              </w:rPr>
            </w:pPr>
          </w:p>
        </w:tc>
        <w:tc>
          <w:tcPr>
            <w:tcW w:w="178" w:type="dxa"/>
          </w:tcPr>
          <w:p w14:paraId="2AE0EE76" w14:textId="77777777" w:rsidR="006512C2" w:rsidRPr="00EE4AE8" w:rsidRDefault="006512C2" w:rsidP="00707B8B">
            <w:pPr>
              <w:pStyle w:val="acctmergecolhdg"/>
              <w:spacing w:line="240" w:lineRule="atLeast"/>
              <w:ind w:left="-79" w:right="-79"/>
              <w:rPr>
                <w:szCs w:val="22"/>
              </w:rPr>
            </w:pPr>
          </w:p>
        </w:tc>
        <w:tc>
          <w:tcPr>
            <w:tcW w:w="2587" w:type="dxa"/>
            <w:gridSpan w:val="3"/>
          </w:tcPr>
          <w:p w14:paraId="1228EA2E" w14:textId="77777777" w:rsidR="006512C2" w:rsidRPr="00EE4AE8" w:rsidRDefault="006512C2" w:rsidP="00707B8B">
            <w:pPr>
              <w:pStyle w:val="acctmergecolhdg"/>
              <w:spacing w:line="240" w:lineRule="atLeast"/>
              <w:ind w:left="-79" w:right="-79"/>
              <w:rPr>
                <w:szCs w:val="22"/>
              </w:rPr>
            </w:pPr>
            <w:r w:rsidRPr="00EE4AE8">
              <w:rPr>
                <w:szCs w:val="22"/>
              </w:rPr>
              <w:t>financial statements</w:t>
            </w:r>
          </w:p>
        </w:tc>
        <w:tc>
          <w:tcPr>
            <w:tcW w:w="180" w:type="dxa"/>
          </w:tcPr>
          <w:p w14:paraId="46AC9ADC" w14:textId="77777777" w:rsidR="006512C2" w:rsidRPr="00EE4AE8" w:rsidRDefault="006512C2" w:rsidP="00707B8B">
            <w:pPr>
              <w:pStyle w:val="acctmergecolhdg"/>
              <w:spacing w:line="240" w:lineRule="atLeast"/>
              <w:ind w:left="-79" w:right="-79"/>
              <w:rPr>
                <w:szCs w:val="22"/>
              </w:rPr>
            </w:pPr>
          </w:p>
        </w:tc>
        <w:tc>
          <w:tcPr>
            <w:tcW w:w="2633" w:type="dxa"/>
            <w:gridSpan w:val="3"/>
          </w:tcPr>
          <w:p w14:paraId="66BDD3F2" w14:textId="77777777" w:rsidR="006512C2" w:rsidRPr="00EE4AE8" w:rsidRDefault="006512C2" w:rsidP="00707B8B">
            <w:pPr>
              <w:pStyle w:val="acctmergecolhdg"/>
              <w:spacing w:line="240" w:lineRule="atLeast"/>
              <w:ind w:left="-79" w:right="-79"/>
              <w:rPr>
                <w:szCs w:val="22"/>
              </w:rPr>
            </w:pPr>
            <w:r w:rsidRPr="00EE4AE8">
              <w:rPr>
                <w:szCs w:val="22"/>
              </w:rPr>
              <w:t>financial statements</w:t>
            </w:r>
          </w:p>
        </w:tc>
      </w:tr>
      <w:tr w:rsidR="00222FC1" w:rsidRPr="00EE4AE8" w14:paraId="569E737B" w14:textId="77777777" w:rsidTr="00BB63AA">
        <w:trPr>
          <w:cantSplit/>
          <w:tblHeader/>
        </w:trPr>
        <w:tc>
          <w:tcPr>
            <w:tcW w:w="3672" w:type="dxa"/>
          </w:tcPr>
          <w:p w14:paraId="0340905E" w14:textId="77777777" w:rsidR="00222FC1" w:rsidRPr="00EE4AE8" w:rsidRDefault="00222FC1" w:rsidP="00222FC1">
            <w:pPr>
              <w:pStyle w:val="acctfourfigures"/>
              <w:spacing w:line="240" w:lineRule="atLeast"/>
              <w:ind w:right="-79"/>
              <w:rPr>
                <w:rFonts w:cs="Times New Roman"/>
                <w:b/>
                <w:bCs/>
                <w:i/>
                <w:iCs/>
                <w:szCs w:val="22"/>
              </w:rPr>
            </w:pPr>
          </w:p>
        </w:tc>
        <w:tc>
          <w:tcPr>
            <w:tcW w:w="178" w:type="dxa"/>
          </w:tcPr>
          <w:p w14:paraId="5EEF1234" w14:textId="77777777" w:rsidR="00222FC1" w:rsidRPr="00EE4AE8" w:rsidRDefault="00222FC1" w:rsidP="00222FC1">
            <w:pPr>
              <w:pStyle w:val="acctfourfigures"/>
              <w:tabs>
                <w:tab w:val="clear" w:pos="765"/>
              </w:tabs>
              <w:spacing w:line="240" w:lineRule="atLeast"/>
              <w:ind w:left="-79" w:right="-79"/>
              <w:jc w:val="center"/>
              <w:rPr>
                <w:rFonts w:cs="Times New Roman"/>
                <w:i/>
                <w:iCs/>
                <w:szCs w:val="22"/>
              </w:rPr>
            </w:pPr>
          </w:p>
        </w:tc>
        <w:tc>
          <w:tcPr>
            <w:tcW w:w="1159" w:type="dxa"/>
            <w:shd w:val="clear" w:color="auto" w:fill="auto"/>
          </w:tcPr>
          <w:p w14:paraId="149A4D9B" w14:textId="4C4CEA94" w:rsidR="00222FC1" w:rsidRPr="00EE4AE8" w:rsidRDefault="00222FC1" w:rsidP="00222FC1">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2019</w:t>
            </w:r>
          </w:p>
        </w:tc>
        <w:tc>
          <w:tcPr>
            <w:tcW w:w="180" w:type="dxa"/>
            <w:shd w:val="clear" w:color="auto" w:fill="auto"/>
          </w:tcPr>
          <w:p w14:paraId="7E9FEF53" w14:textId="77777777" w:rsidR="00222FC1" w:rsidRPr="00EE4AE8" w:rsidRDefault="00222FC1" w:rsidP="00222FC1">
            <w:pPr>
              <w:pStyle w:val="acctfourfigures"/>
              <w:spacing w:line="240" w:lineRule="atLeast"/>
              <w:ind w:left="-79" w:right="-79"/>
              <w:jc w:val="center"/>
              <w:rPr>
                <w:rFonts w:cs="Times New Roman"/>
                <w:szCs w:val="22"/>
              </w:rPr>
            </w:pPr>
          </w:p>
        </w:tc>
        <w:tc>
          <w:tcPr>
            <w:tcW w:w="1248" w:type="dxa"/>
            <w:shd w:val="clear" w:color="auto" w:fill="auto"/>
          </w:tcPr>
          <w:p w14:paraId="58AD2FF2" w14:textId="3DD014C5" w:rsidR="00222FC1" w:rsidRPr="00EE4AE8" w:rsidRDefault="00222FC1" w:rsidP="00222FC1">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2018</w:t>
            </w:r>
          </w:p>
        </w:tc>
        <w:tc>
          <w:tcPr>
            <w:tcW w:w="180" w:type="dxa"/>
            <w:shd w:val="clear" w:color="auto" w:fill="auto"/>
          </w:tcPr>
          <w:p w14:paraId="07154D3B" w14:textId="77777777" w:rsidR="00222FC1" w:rsidRPr="00EE4AE8" w:rsidRDefault="00222FC1" w:rsidP="00222FC1">
            <w:pPr>
              <w:pStyle w:val="acctfourfigures"/>
              <w:spacing w:line="240" w:lineRule="atLeast"/>
              <w:ind w:left="-79" w:right="-79"/>
              <w:jc w:val="center"/>
              <w:rPr>
                <w:rFonts w:cs="Times New Roman"/>
                <w:szCs w:val="22"/>
              </w:rPr>
            </w:pPr>
          </w:p>
        </w:tc>
        <w:tc>
          <w:tcPr>
            <w:tcW w:w="1229" w:type="dxa"/>
            <w:shd w:val="clear" w:color="auto" w:fill="auto"/>
          </w:tcPr>
          <w:p w14:paraId="57407CA4" w14:textId="72B99DB5" w:rsidR="00222FC1" w:rsidRPr="00EE4AE8" w:rsidRDefault="00222FC1" w:rsidP="00222FC1">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2019</w:t>
            </w:r>
          </w:p>
        </w:tc>
        <w:tc>
          <w:tcPr>
            <w:tcW w:w="180" w:type="dxa"/>
            <w:shd w:val="clear" w:color="auto" w:fill="auto"/>
          </w:tcPr>
          <w:p w14:paraId="5FFA7FDC" w14:textId="77777777" w:rsidR="00222FC1" w:rsidRPr="00EE4AE8" w:rsidRDefault="00222FC1" w:rsidP="00222FC1">
            <w:pPr>
              <w:pStyle w:val="acctfourfigures"/>
              <w:spacing w:line="240" w:lineRule="atLeast"/>
              <w:ind w:left="-79" w:right="-79"/>
              <w:jc w:val="center"/>
              <w:rPr>
                <w:rFonts w:cs="Times New Roman"/>
                <w:szCs w:val="22"/>
              </w:rPr>
            </w:pPr>
          </w:p>
        </w:tc>
        <w:tc>
          <w:tcPr>
            <w:tcW w:w="1224" w:type="dxa"/>
            <w:shd w:val="clear" w:color="auto" w:fill="auto"/>
          </w:tcPr>
          <w:p w14:paraId="2808046C" w14:textId="55E42848" w:rsidR="00222FC1" w:rsidRPr="00EE4AE8" w:rsidRDefault="00222FC1" w:rsidP="00222FC1">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2018</w:t>
            </w:r>
          </w:p>
        </w:tc>
      </w:tr>
      <w:tr w:rsidR="00172EB7" w:rsidRPr="00EE4AE8" w14:paraId="3F7F60FA" w14:textId="77777777" w:rsidTr="00BB63AA">
        <w:trPr>
          <w:cantSplit/>
          <w:tblHeader/>
        </w:trPr>
        <w:tc>
          <w:tcPr>
            <w:tcW w:w="3672" w:type="dxa"/>
          </w:tcPr>
          <w:p w14:paraId="17C12421" w14:textId="77777777" w:rsidR="00172EB7" w:rsidRPr="00EE4AE8" w:rsidRDefault="00172EB7" w:rsidP="00172EB7">
            <w:pPr>
              <w:spacing w:line="240" w:lineRule="atLeast"/>
              <w:ind w:right="-79"/>
              <w:rPr>
                <w:rFonts w:ascii="Times New Roman" w:hAnsi="Times New Roman" w:cs="Times New Roman"/>
                <w:b/>
                <w:bCs/>
                <w:i/>
                <w:iCs/>
                <w:sz w:val="22"/>
                <w:szCs w:val="22"/>
              </w:rPr>
            </w:pPr>
          </w:p>
        </w:tc>
        <w:tc>
          <w:tcPr>
            <w:tcW w:w="178" w:type="dxa"/>
          </w:tcPr>
          <w:p w14:paraId="6793D5C9" w14:textId="77777777" w:rsidR="00172EB7" w:rsidRPr="00EE4AE8" w:rsidRDefault="00172EB7" w:rsidP="00172EB7">
            <w:pPr>
              <w:pStyle w:val="acctfourfigures"/>
              <w:spacing w:line="240" w:lineRule="atLeast"/>
              <w:ind w:left="-79" w:right="-79"/>
              <w:jc w:val="center"/>
              <w:rPr>
                <w:rFonts w:cs="Times New Roman"/>
                <w:i/>
                <w:iCs/>
                <w:szCs w:val="22"/>
              </w:rPr>
            </w:pPr>
          </w:p>
        </w:tc>
        <w:tc>
          <w:tcPr>
            <w:tcW w:w="5400" w:type="dxa"/>
            <w:gridSpan w:val="7"/>
          </w:tcPr>
          <w:p w14:paraId="2D7D6B05" w14:textId="77777777" w:rsidR="00172EB7" w:rsidRPr="00EE4AE8" w:rsidRDefault="00172EB7" w:rsidP="00172EB7">
            <w:pPr>
              <w:pStyle w:val="acctfourfigures"/>
              <w:spacing w:line="240" w:lineRule="atLeast"/>
              <w:jc w:val="center"/>
              <w:rPr>
                <w:rFonts w:cs="Times New Roman"/>
                <w:i/>
                <w:iCs/>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222FC1" w:rsidRPr="00EE4AE8" w14:paraId="3FD441AC" w14:textId="77777777" w:rsidTr="00BB63AA">
        <w:trPr>
          <w:cantSplit/>
        </w:trPr>
        <w:tc>
          <w:tcPr>
            <w:tcW w:w="3672" w:type="dxa"/>
            <w:shd w:val="clear" w:color="auto" w:fill="auto"/>
          </w:tcPr>
          <w:p w14:paraId="14B83F93" w14:textId="77777777" w:rsidR="00222FC1" w:rsidRPr="00EE4AE8" w:rsidRDefault="00222FC1" w:rsidP="00222FC1">
            <w:pPr>
              <w:pStyle w:val="7I-7H-"/>
              <w:spacing w:line="240" w:lineRule="atLeast"/>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Cash on hand</w:t>
            </w:r>
          </w:p>
        </w:tc>
        <w:tc>
          <w:tcPr>
            <w:tcW w:w="178" w:type="dxa"/>
          </w:tcPr>
          <w:p w14:paraId="7B6B9B54" w14:textId="77777777" w:rsidR="00222FC1" w:rsidRPr="00EE4AE8" w:rsidRDefault="00222FC1" w:rsidP="00222FC1">
            <w:pPr>
              <w:spacing w:line="240" w:lineRule="atLeast"/>
              <w:ind w:left="11" w:right="-79"/>
              <w:rPr>
                <w:rFonts w:ascii="Times New Roman" w:hAnsi="Times New Roman" w:cs="Times New Roman"/>
                <w:sz w:val="22"/>
                <w:szCs w:val="22"/>
              </w:rPr>
            </w:pPr>
          </w:p>
        </w:tc>
        <w:tc>
          <w:tcPr>
            <w:tcW w:w="1159" w:type="dxa"/>
          </w:tcPr>
          <w:p w14:paraId="6A32D6CE" w14:textId="7BA8999F" w:rsidR="00222FC1" w:rsidRPr="00EE4AE8" w:rsidRDefault="00B3625A" w:rsidP="008B5EB4">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35,739</w:t>
            </w:r>
          </w:p>
        </w:tc>
        <w:tc>
          <w:tcPr>
            <w:tcW w:w="180" w:type="dxa"/>
          </w:tcPr>
          <w:p w14:paraId="3B678F41" w14:textId="77777777" w:rsidR="00222FC1" w:rsidRPr="00EE4AE8" w:rsidRDefault="00222FC1">
            <w:pPr>
              <w:pStyle w:val="acctfourfigures"/>
              <w:tabs>
                <w:tab w:val="clear" w:pos="765"/>
                <w:tab w:val="decimal" w:pos="551"/>
              </w:tabs>
              <w:spacing w:line="240" w:lineRule="atLeast"/>
              <w:ind w:left="-79" w:right="-79"/>
              <w:rPr>
                <w:rFonts w:cs="Times New Roman"/>
                <w:szCs w:val="22"/>
                <w:lang w:val="en-CA" w:bidi="th-TH"/>
              </w:rPr>
            </w:pPr>
          </w:p>
        </w:tc>
        <w:tc>
          <w:tcPr>
            <w:tcW w:w="1248" w:type="dxa"/>
          </w:tcPr>
          <w:p w14:paraId="0EEF721B" w14:textId="2F8C9CF7" w:rsidR="00222FC1" w:rsidRPr="00EE4AE8" w:rsidRDefault="00222FC1" w:rsidP="008B5EB4">
            <w:pPr>
              <w:pStyle w:val="acctfourfigures"/>
              <w:tabs>
                <w:tab w:val="clear" w:pos="765"/>
                <w:tab w:val="decimal" w:pos="1025"/>
              </w:tabs>
              <w:spacing w:line="240" w:lineRule="atLeast"/>
              <w:ind w:right="-79"/>
              <w:rPr>
                <w:rFonts w:cs="Times New Roman"/>
                <w:szCs w:val="22"/>
                <w:lang w:val="en-US"/>
              </w:rPr>
            </w:pPr>
            <w:r w:rsidRPr="00EE4AE8">
              <w:t>27,536</w:t>
            </w:r>
          </w:p>
        </w:tc>
        <w:tc>
          <w:tcPr>
            <w:tcW w:w="180" w:type="dxa"/>
          </w:tcPr>
          <w:p w14:paraId="12F91FD9" w14:textId="77777777" w:rsidR="00222FC1" w:rsidRPr="00EE4AE8" w:rsidRDefault="00222FC1" w:rsidP="008B5EB4">
            <w:pPr>
              <w:spacing w:line="240" w:lineRule="atLeast"/>
              <w:ind w:left="11" w:right="-79"/>
              <w:jc w:val="left"/>
              <w:rPr>
                <w:rFonts w:ascii="Times New Roman" w:hAnsi="Times New Roman" w:cs="Times New Roman"/>
                <w:sz w:val="22"/>
                <w:szCs w:val="22"/>
              </w:rPr>
            </w:pPr>
          </w:p>
        </w:tc>
        <w:tc>
          <w:tcPr>
            <w:tcW w:w="1229" w:type="dxa"/>
          </w:tcPr>
          <w:p w14:paraId="7A47777C" w14:textId="7425B5A1" w:rsidR="00222FC1" w:rsidRPr="00EE4AE8" w:rsidRDefault="00B3625A">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50</w:t>
            </w:r>
          </w:p>
        </w:tc>
        <w:tc>
          <w:tcPr>
            <w:tcW w:w="180" w:type="dxa"/>
          </w:tcPr>
          <w:p w14:paraId="22BFBDF8" w14:textId="77777777" w:rsidR="00222FC1" w:rsidRPr="00EE4AE8" w:rsidRDefault="00222FC1" w:rsidP="008B5EB4">
            <w:pPr>
              <w:spacing w:line="240" w:lineRule="atLeast"/>
              <w:ind w:left="11" w:right="-79"/>
              <w:jc w:val="left"/>
              <w:rPr>
                <w:rFonts w:ascii="Times New Roman" w:hAnsi="Times New Roman" w:cs="Times New Roman"/>
                <w:sz w:val="22"/>
                <w:szCs w:val="22"/>
              </w:rPr>
            </w:pPr>
          </w:p>
        </w:tc>
        <w:tc>
          <w:tcPr>
            <w:tcW w:w="1224" w:type="dxa"/>
          </w:tcPr>
          <w:p w14:paraId="30E7988E" w14:textId="68255FCD" w:rsidR="00222FC1" w:rsidRPr="00EE4AE8" w:rsidRDefault="00222FC1">
            <w:pPr>
              <w:pStyle w:val="acctfourfigures"/>
              <w:tabs>
                <w:tab w:val="clear" w:pos="765"/>
                <w:tab w:val="decimal" w:pos="1001"/>
              </w:tabs>
              <w:spacing w:line="240" w:lineRule="atLeast"/>
              <w:ind w:left="-79" w:right="-79"/>
              <w:rPr>
                <w:rFonts w:cs="Times New Roman"/>
                <w:szCs w:val="22"/>
                <w:lang w:val="en-US"/>
              </w:rPr>
            </w:pPr>
            <w:r w:rsidRPr="00EE4AE8">
              <w:rPr>
                <w:rFonts w:cs="Times New Roman"/>
                <w:szCs w:val="22"/>
                <w:lang w:val="en-US"/>
              </w:rPr>
              <w:t>50</w:t>
            </w:r>
          </w:p>
        </w:tc>
      </w:tr>
      <w:tr w:rsidR="00222FC1" w:rsidRPr="00EE4AE8" w14:paraId="14C1389A" w14:textId="77777777" w:rsidTr="00BB63AA">
        <w:trPr>
          <w:cantSplit/>
        </w:trPr>
        <w:tc>
          <w:tcPr>
            <w:tcW w:w="3672" w:type="dxa"/>
            <w:shd w:val="clear" w:color="auto" w:fill="auto"/>
          </w:tcPr>
          <w:p w14:paraId="4CE84544" w14:textId="77777777" w:rsidR="00222FC1" w:rsidRPr="00EE4AE8" w:rsidRDefault="00222FC1" w:rsidP="00222FC1">
            <w:pPr>
              <w:pStyle w:val="7I-7H-"/>
              <w:spacing w:line="240" w:lineRule="atLeast"/>
              <w:jc w:val="both"/>
              <w:rPr>
                <w:rFonts w:ascii="Times New Roman" w:hAnsi="Times New Roman" w:cs="Times New Roman"/>
                <w:sz w:val="22"/>
                <w:szCs w:val="22"/>
                <w:cs/>
              </w:rPr>
            </w:pPr>
            <w:r w:rsidRPr="00EE4AE8">
              <w:rPr>
                <w:rFonts w:ascii="Times New Roman" w:hAnsi="Times New Roman" w:cs="Times New Roman"/>
                <w:spacing w:val="-4"/>
                <w:sz w:val="22"/>
                <w:szCs w:val="22"/>
                <w:lang w:val="en-US"/>
              </w:rPr>
              <w:t>Deposits at banks</w:t>
            </w:r>
          </w:p>
        </w:tc>
        <w:tc>
          <w:tcPr>
            <w:tcW w:w="178" w:type="dxa"/>
          </w:tcPr>
          <w:p w14:paraId="05B61D1F" w14:textId="77777777" w:rsidR="00222FC1" w:rsidRPr="00EE4AE8" w:rsidRDefault="00222FC1" w:rsidP="00222FC1">
            <w:pPr>
              <w:spacing w:line="240" w:lineRule="atLeast"/>
              <w:ind w:left="11" w:right="-79"/>
              <w:rPr>
                <w:rFonts w:ascii="Times New Roman" w:hAnsi="Times New Roman" w:cs="Times New Roman"/>
                <w:sz w:val="22"/>
                <w:szCs w:val="22"/>
              </w:rPr>
            </w:pPr>
          </w:p>
        </w:tc>
        <w:tc>
          <w:tcPr>
            <w:tcW w:w="1159" w:type="dxa"/>
          </w:tcPr>
          <w:p w14:paraId="3687D274" w14:textId="0E1A6153" w:rsidR="00222FC1" w:rsidRPr="00EE4AE8" w:rsidRDefault="00B3625A" w:rsidP="008B5EB4">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4,303,169</w:t>
            </w:r>
          </w:p>
        </w:tc>
        <w:tc>
          <w:tcPr>
            <w:tcW w:w="180" w:type="dxa"/>
          </w:tcPr>
          <w:p w14:paraId="13A17BB8" w14:textId="77777777" w:rsidR="00222FC1" w:rsidRPr="00EE4AE8" w:rsidRDefault="00222FC1">
            <w:pPr>
              <w:pStyle w:val="acctfourfigures"/>
              <w:tabs>
                <w:tab w:val="clear" w:pos="765"/>
                <w:tab w:val="decimal" w:pos="551"/>
              </w:tabs>
              <w:spacing w:line="240" w:lineRule="atLeast"/>
              <w:ind w:left="-79" w:right="-79"/>
              <w:rPr>
                <w:rFonts w:cs="Times New Roman"/>
                <w:szCs w:val="22"/>
                <w:lang w:val="en-CA" w:bidi="th-TH"/>
              </w:rPr>
            </w:pPr>
          </w:p>
        </w:tc>
        <w:tc>
          <w:tcPr>
            <w:tcW w:w="1248" w:type="dxa"/>
          </w:tcPr>
          <w:p w14:paraId="3513F193" w14:textId="30BCDC98" w:rsidR="00222FC1" w:rsidRPr="00EE4AE8" w:rsidRDefault="00222FC1" w:rsidP="008B5EB4">
            <w:pPr>
              <w:pStyle w:val="acctfourfigures"/>
              <w:tabs>
                <w:tab w:val="clear" w:pos="765"/>
                <w:tab w:val="decimal" w:pos="1025"/>
              </w:tabs>
              <w:spacing w:line="240" w:lineRule="atLeast"/>
              <w:ind w:right="-79"/>
              <w:rPr>
                <w:rFonts w:cs="Times New Roman"/>
                <w:szCs w:val="22"/>
                <w:lang w:val="en-US"/>
              </w:rPr>
            </w:pPr>
            <w:r w:rsidRPr="00EE4AE8">
              <w:t>4,401,039</w:t>
            </w:r>
          </w:p>
        </w:tc>
        <w:tc>
          <w:tcPr>
            <w:tcW w:w="180" w:type="dxa"/>
          </w:tcPr>
          <w:p w14:paraId="592762ED" w14:textId="77777777" w:rsidR="00222FC1" w:rsidRPr="00EE4AE8" w:rsidRDefault="00222FC1" w:rsidP="008B5EB4">
            <w:pPr>
              <w:spacing w:line="240" w:lineRule="atLeast"/>
              <w:ind w:left="11" w:right="-79"/>
              <w:jc w:val="left"/>
              <w:rPr>
                <w:rFonts w:ascii="Times New Roman" w:hAnsi="Times New Roman" w:cs="Times New Roman"/>
                <w:sz w:val="22"/>
                <w:szCs w:val="22"/>
              </w:rPr>
            </w:pPr>
          </w:p>
        </w:tc>
        <w:tc>
          <w:tcPr>
            <w:tcW w:w="1229" w:type="dxa"/>
          </w:tcPr>
          <w:p w14:paraId="570B05B9" w14:textId="65B5E1EA" w:rsidR="00222FC1" w:rsidRPr="00EE4AE8" w:rsidRDefault="00B3625A">
            <w:pPr>
              <w:pStyle w:val="acctfourfigures"/>
              <w:tabs>
                <w:tab w:val="clear" w:pos="765"/>
                <w:tab w:val="decimal" w:pos="1001"/>
              </w:tabs>
              <w:spacing w:line="240" w:lineRule="atLeast"/>
              <w:ind w:left="-79" w:right="-79"/>
              <w:rPr>
                <w:rFonts w:cs="Times New Roman"/>
                <w:szCs w:val="22"/>
              </w:rPr>
            </w:pPr>
            <w:r>
              <w:rPr>
                <w:rFonts w:cs="Times New Roman"/>
                <w:szCs w:val="22"/>
              </w:rPr>
              <w:t>874,509</w:t>
            </w:r>
          </w:p>
        </w:tc>
        <w:tc>
          <w:tcPr>
            <w:tcW w:w="180" w:type="dxa"/>
          </w:tcPr>
          <w:p w14:paraId="5CE76C10" w14:textId="77777777" w:rsidR="00222FC1" w:rsidRPr="00EE4AE8" w:rsidRDefault="00222FC1" w:rsidP="008B5EB4">
            <w:pPr>
              <w:spacing w:line="240" w:lineRule="atLeast"/>
              <w:ind w:left="11" w:right="-79"/>
              <w:jc w:val="left"/>
              <w:rPr>
                <w:rFonts w:ascii="Times New Roman" w:hAnsi="Times New Roman" w:cs="Times New Roman"/>
                <w:sz w:val="22"/>
                <w:szCs w:val="22"/>
              </w:rPr>
            </w:pPr>
          </w:p>
        </w:tc>
        <w:tc>
          <w:tcPr>
            <w:tcW w:w="1224" w:type="dxa"/>
          </w:tcPr>
          <w:p w14:paraId="35298432" w14:textId="182543EB" w:rsidR="00222FC1" w:rsidRPr="00EE4AE8" w:rsidRDefault="00222FC1">
            <w:pPr>
              <w:pStyle w:val="acctfourfigures"/>
              <w:tabs>
                <w:tab w:val="clear" w:pos="765"/>
                <w:tab w:val="decimal" w:pos="1001"/>
              </w:tabs>
              <w:spacing w:line="240" w:lineRule="atLeast"/>
              <w:ind w:left="-79" w:right="-79"/>
              <w:rPr>
                <w:rFonts w:cs="Times New Roman"/>
                <w:szCs w:val="22"/>
              </w:rPr>
            </w:pPr>
            <w:r w:rsidRPr="00EE4AE8">
              <w:rPr>
                <w:rFonts w:cs="Times New Roman"/>
                <w:szCs w:val="22"/>
              </w:rPr>
              <w:t>470,842</w:t>
            </w:r>
          </w:p>
        </w:tc>
      </w:tr>
      <w:tr w:rsidR="00222FC1" w:rsidRPr="00EE4AE8" w14:paraId="01793464" w14:textId="77777777" w:rsidTr="008B5EB4">
        <w:trPr>
          <w:cantSplit/>
        </w:trPr>
        <w:tc>
          <w:tcPr>
            <w:tcW w:w="3672" w:type="dxa"/>
            <w:shd w:val="clear" w:color="auto" w:fill="auto"/>
            <w:vAlign w:val="bottom"/>
          </w:tcPr>
          <w:p w14:paraId="04F8151B" w14:textId="6E89D7B2" w:rsidR="00222FC1" w:rsidRPr="00EE4AE8" w:rsidRDefault="00222FC1" w:rsidP="008B5EB4">
            <w:pPr>
              <w:pStyle w:val="7I-7H-"/>
              <w:tabs>
                <w:tab w:val="decimal" w:pos="1025"/>
              </w:tabs>
              <w:spacing w:line="240" w:lineRule="atLeast"/>
              <w:ind w:left="162" w:hanging="162"/>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Cash and cash equivalents</w:t>
            </w:r>
          </w:p>
        </w:tc>
        <w:tc>
          <w:tcPr>
            <w:tcW w:w="178" w:type="dxa"/>
          </w:tcPr>
          <w:p w14:paraId="3C4E50B3" w14:textId="77777777" w:rsidR="00222FC1" w:rsidRPr="00EE4AE8" w:rsidRDefault="00222FC1" w:rsidP="00222FC1">
            <w:pPr>
              <w:pStyle w:val="acctfourfigures"/>
              <w:tabs>
                <w:tab w:val="clear" w:pos="765"/>
              </w:tabs>
              <w:spacing w:line="240" w:lineRule="atLeast"/>
              <w:ind w:left="-79" w:right="-79"/>
              <w:jc w:val="center"/>
              <w:rPr>
                <w:rFonts w:cs="Times New Roman"/>
                <w:szCs w:val="22"/>
                <w:lang w:val="en-CA" w:bidi="th-TH"/>
              </w:rPr>
            </w:pPr>
          </w:p>
        </w:tc>
        <w:tc>
          <w:tcPr>
            <w:tcW w:w="1159" w:type="dxa"/>
            <w:tcBorders>
              <w:top w:val="single" w:sz="4" w:space="0" w:color="auto"/>
              <w:bottom w:val="double" w:sz="4" w:space="0" w:color="auto"/>
            </w:tcBorders>
          </w:tcPr>
          <w:p w14:paraId="237ABD18" w14:textId="1B4D00D5" w:rsidR="00222FC1" w:rsidRPr="00EE4AE8" w:rsidRDefault="00B3625A" w:rsidP="008B5EB4">
            <w:pPr>
              <w:pStyle w:val="acctfourfigures"/>
              <w:tabs>
                <w:tab w:val="clear" w:pos="765"/>
                <w:tab w:val="decimal" w:pos="911"/>
              </w:tabs>
              <w:spacing w:line="240" w:lineRule="atLeast"/>
              <w:ind w:right="-79"/>
              <w:rPr>
                <w:rFonts w:cs="Times New Roman"/>
                <w:b/>
                <w:bCs/>
                <w:szCs w:val="22"/>
                <w:lang w:val="en-US"/>
              </w:rPr>
            </w:pPr>
            <w:r>
              <w:rPr>
                <w:rFonts w:cs="Times New Roman"/>
                <w:b/>
                <w:bCs/>
                <w:szCs w:val="22"/>
                <w:lang w:val="en-US"/>
              </w:rPr>
              <w:t>4,338,908</w:t>
            </w:r>
          </w:p>
        </w:tc>
        <w:tc>
          <w:tcPr>
            <w:tcW w:w="180" w:type="dxa"/>
          </w:tcPr>
          <w:p w14:paraId="36B501EF" w14:textId="77777777" w:rsidR="00222FC1" w:rsidRPr="00EE4AE8" w:rsidRDefault="00222FC1" w:rsidP="008B5EB4">
            <w:pPr>
              <w:pStyle w:val="acctfourfigures"/>
              <w:tabs>
                <w:tab w:val="clear" w:pos="765"/>
              </w:tabs>
              <w:spacing w:line="240" w:lineRule="atLeast"/>
              <w:rPr>
                <w:rFonts w:cs="Times New Roman"/>
                <w:szCs w:val="22"/>
              </w:rPr>
            </w:pPr>
          </w:p>
        </w:tc>
        <w:tc>
          <w:tcPr>
            <w:tcW w:w="1248" w:type="dxa"/>
            <w:tcBorders>
              <w:top w:val="single" w:sz="4" w:space="0" w:color="auto"/>
              <w:bottom w:val="double" w:sz="4" w:space="0" w:color="auto"/>
            </w:tcBorders>
          </w:tcPr>
          <w:p w14:paraId="5917FAD9" w14:textId="6ABBB18E" w:rsidR="00222FC1" w:rsidRPr="00EE4AE8" w:rsidRDefault="00222FC1" w:rsidP="005D11A4">
            <w:pPr>
              <w:pStyle w:val="acctfourfigures"/>
              <w:tabs>
                <w:tab w:val="clear" w:pos="765"/>
                <w:tab w:val="decimal" w:pos="1025"/>
              </w:tabs>
              <w:spacing w:line="240" w:lineRule="atLeast"/>
              <w:ind w:right="-79"/>
              <w:rPr>
                <w:rFonts w:cs="Times New Roman"/>
                <w:b/>
                <w:bCs/>
                <w:szCs w:val="22"/>
                <w:lang w:val="en-US"/>
              </w:rPr>
            </w:pPr>
            <w:r w:rsidRPr="00EE4AE8">
              <w:rPr>
                <w:rFonts w:cs="Times New Roman"/>
                <w:b/>
                <w:bCs/>
                <w:szCs w:val="22"/>
                <w:lang w:val="en-US"/>
              </w:rPr>
              <w:t>4,</w:t>
            </w:r>
            <w:r w:rsidR="005D11A4">
              <w:rPr>
                <w:rFonts w:cs="Times New Roman"/>
                <w:b/>
                <w:bCs/>
                <w:szCs w:val="22"/>
                <w:lang w:val="en-US"/>
              </w:rPr>
              <w:t>428,575</w:t>
            </w:r>
          </w:p>
        </w:tc>
        <w:tc>
          <w:tcPr>
            <w:tcW w:w="180" w:type="dxa"/>
          </w:tcPr>
          <w:p w14:paraId="07FF4C8C" w14:textId="77777777" w:rsidR="00222FC1" w:rsidRPr="00EE4AE8" w:rsidRDefault="00222FC1">
            <w:pPr>
              <w:pStyle w:val="acctfourfigures"/>
              <w:tabs>
                <w:tab w:val="clear" w:pos="765"/>
              </w:tabs>
              <w:spacing w:line="240" w:lineRule="atLeast"/>
              <w:rPr>
                <w:rFonts w:cs="Times New Roman"/>
                <w:b/>
                <w:bCs/>
                <w:szCs w:val="22"/>
              </w:rPr>
            </w:pPr>
          </w:p>
        </w:tc>
        <w:tc>
          <w:tcPr>
            <w:tcW w:w="1229" w:type="dxa"/>
            <w:tcBorders>
              <w:top w:val="single" w:sz="4" w:space="0" w:color="auto"/>
              <w:bottom w:val="double" w:sz="4" w:space="0" w:color="auto"/>
            </w:tcBorders>
          </w:tcPr>
          <w:p w14:paraId="6828580B" w14:textId="0DA8B4BD" w:rsidR="00222FC1" w:rsidRPr="00EE4AE8" w:rsidRDefault="00B3625A">
            <w:pPr>
              <w:pStyle w:val="acctfourfigures"/>
              <w:tabs>
                <w:tab w:val="clear" w:pos="765"/>
                <w:tab w:val="decimal" w:pos="1001"/>
              </w:tabs>
              <w:spacing w:line="240" w:lineRule="atLeast"/>
              <w:ind w:left="-79" w:right="-79"/>
              <w:rPr>
                <w:rFonts w:cs="Times New Roman"/>
                <w:b/>
                <w:bCs/>
                <w:szCs w:val="22"/>
                <w:lang w:val="en-US"/>
              </w:rPr>
            </w:pPr>
            <w:r>
              <w:rPr>
                <w:rFonts w:cs="Times New Roman"/>
                <w:b/>
                <w:bCs/>
                <w:szCs w:val="22"/>
                <w:lang w:val="en-US"/>
              </w:rPr>
              <w:t>874,559</w:t>
            </w:r>
          </w:p>
        </w:tc>
        <w:tc>
          <w:tcPr>
            <w:tcW w:w="180" w:type="dxa"/>
          </w:tcPr>
          <w:p w14:paraId="6EC69F3F" w14:textId="77777777" w:rsidR="00222FC1" w:rsidRPr="00EE4AE8" w:rsidRDefault="00222FC1">
            <w:pPr>
              <w:pStyle w:val="acctfourfigures"/>
              <w:tabs>
                <w:tab w:val="clear" w:pos="765"/>
              </w:tabs>
              <w:spacing w:line="240" w:lineRule="atLeast"/>
              <w:rPr>
                <w:rFonts w:cs="Times New Roman"/>
                <w:b/>
                <w:bCs/>
                <w:szCs w:val="22"/>
                <w:lang w:bidi="th-TH"/>
              </w:rPr>
            </w:pPr>
          </w:p>
        </w:tc>
        <w:tc>
          <w:tcPr>
            <w:tcW w:w="1224" w:type="dxa"/>
            <w:tcBorders>
              <w:top w:val="single" w:sz="4" w:space="0" w:color="auto"/>
              <w:bottom w:val="double" w:sz="4" w:space="0" w:color="auto"/>
            </w:tcBorders>
          </w:tcPr>
          <w:p w14:paraId="54D81A63" w14:textId="2C32A6F0" w:rsidR="00222FC1" w:rsidRPr="00EE4AE8" w:rsidRDefault="005D11A4">
            <w:pPr>
              <w:pStyle w:val="acctfourfigures"/>
              <w:tabs>
                <w:tab w:val="clear" w:pos="765"/>
                <w:tab w:val="decimal" w:pos="1001"/>
              </w:tabs>
              <w:spacing w:line="240" w:lineRule="atLeast"/>
              <w:ind w:left="-79" w:right="-79"/>
              <w:rPr>
                <w:rFonts w:cs="Times New Roman"/>
                <w:b/>
                <w:bCs/>
                <w:szCs w:val="22"/>
                <w:lang w:val="en-US"/>
              </w:rPr>
            </w:pPr>
            <w:r>
              <w:rPr>
                <w:rFonts w:cs="Times New Roman"/>
                <w:b/>
                <w:bCs/>
                <w:szCs w:val="22"/>
                <w:lang w:val="en-US"/>
              </w:rPr>
              <w:t>470,892</w:t>
            </w:r>
          </w:p>
        </w:tc>
      </w:tr>
      <w:tr w:rsidR="00222FC1" w:rsidRPr="00EE4AE8" w14:paraId="6D6160F8" w14:textId="77777777" w:rsidTr="008B5EB4">
        <w:trPr>
          <w:cantSplit/>
        </w:trPr>
        <w:tc>
          <w:tcPr>
            <w:tcW w:w="3672" w:type="dxa"/>
            <w:shd w:val="clear" w:color="auto" w:fill="auto"/>
            <w:vAlign w:val="bottom"/>
          </w:tcPr>
          <w:p w14:paraId="1C8D27CC" w14:textId="77777777" w:rsidR="00222FC1" w:rsidRPr="00EE4AE8" w:rsidRDefault="00222FC1" w:rsidP="00222FC1">
            <w:pPr>
              <w:pStyle w:val="7I-7H-"/>
              <w:spacing w:line="240" w:lineRule="atLeast"/>
              <w:ind w:left="162" w:hanging="162"/>
              <w:jc w:val="both"/>
              <w:rPr>
                <w:rFonts w:ascii="Times New Roman" w:hAnsi="Times New Roman" w:cs="Times New Roman"/>
                <w:b/>
                <w:bCs/>
                <w:sz w:val="22"/>
                <w:szCs w:val="22"/>
                <w:lang w:val="en-US"/>
              </w:rPr>
            </w:pPr>
          </w:p>
        </w:tc>
        <w:tc>
          <w:tcPr>
            <w:tcW w:w="178" w:type="dxa"/>
          </w:tcPr>
          <w:p w14:paraId="6E3C72D5" w14:textId="77777777" w:rsidR="00222FC1" w:rsidRPr="00EE4AE8" w:rsidRDefault="00222FC1" w:rsidP="00222FC1">
            <w:pPr>
              <w:pStyle w:val="acctfourfigures"/>
              <w:tabs>
                <w:tab w:val="clear" w:pos="765"/>
              </w:tabs>
              <w:spacing w:line="240" w:lineRule="atLeast"/>
              <w:ind w:left="-79" w:right="-79"/>
              <w:jc w:val="center"/>
              <w:rPr>
                <w:rFonts w:cs="Times New Roman"/>
                <w:szCs w:val="22"/>
                <w:lang w:val="en-CA" w:bidi="th-TH"/>
              </w:rPr>
            </w:pPr>
          </w:p>
        </w:tc>
        <w:tc>
          <w:tcPr>
            <w:tcW w:w="1159" w:type="dxa"/>
            <w:tcBorders>
              <w:top w:val="double" w:sz="4" w:space="0" w:color="auto"/>
            </w:tcBorders>
          </w:tcPr>
          <w:p w14:paraId="200E3849" w14:textId="77777777" w:rsidR="00222FC1" w:rsidRPr="00EE4AE8" w:rsidRDefault="00222FC1" w:rsidP="00222FC1">
            <w:pPr>
              <w:pStyle w:val="acctfourfigures"/>
              <w:tabs>
                <w:tab w:val="clear" w:pos="765"/>
                <w:tab w:val="decimal" w:pos="911"/>
              </w:tabs>
              <w:spacing w:line="240" w:lineRule="atLeast"/>
              <w:ind w:right="-79"/>
              <w:jc w:val="center"/>
              <w:rPr>
                <w:rFonts w:cs="Times New Roman"/>
                <w:b/>
                <w:bCs/>
                <w:szCs w:val="22"/>
                <w:lang w:val="en-US"/>
              </w:rPr>
            </w:pPr>
          </w:p>
        </w:tc>
        <w:tc>
          <w:tcPr>
            <w:tcW w:w="180" w:type="dxa"/>
          </w:tcPr>
          <w:p w14:paraId="5C92195E" w14:textId="77777777" w:rsidR="00222FC1" w:rsidRPr="00EE4AE8" w:rsidRDefault="00222FC1" w:rsidP="00222FC1">
            <w:pPr>
              <w:pStyle w:val="acctfourfigures"/>
              <w:tabs>
                <w:tab w:val="clear" w:pos="765"/>
              </w:tabs>
              <w:spacing w:line="240" w:lineRule="atLeast"/>
              <w:jc w:val="center"/>
              <w:rPr>
                <w:rFonts w:cs="Times New Roman"/>
                <w:szCs w:val="22"/>
              </w:rPr>
            </w:pPr>
          </w:p>
        </w:tc>
        <w:tc>
          <w:tcPr>
            <w:tcW w:w="1248" w:type="dxa"/>
            <w:tcBorders>
              <w:top w:val="double" w:sz="4" w:space="0" w:color="auto"/>
            </w:tcBorders>
          </w:tcPr>
          <w:p w14:paraId="6BE4049C" w14:textId="77777777" w:rsidR="00222FC1" w:rsidRPr="00EE4AE8" w:rsidRDefault="00222FC1" w:rsidP="00222FC1">
            <w:pPr>
              <w:pStyle w:val="acctfourfigures"/>
              <w:tabs>
                <w:tab w:val="clear" w:pos="765"/>
                <w:tab w:val="decimal" w:pos="911"/>
              </w:tabs>
              <w:spacing w:line="240" w:lineRule="atLeast"/>
              <w:ind w:right="-79"/>
              <w:jc w:val="center"/>
              <w:rPr>
                <w:rFonts w:cs="Times New Roman"/>
                <w:b/>
                <w:bCs/>
                <w:szCs w:val="22"/>
                <w:lang w:val="en-US"/>
              </w:rPr>
            </w:pPr>
          </w:p>
        </w:tc>
        <w:tc>
          <w:tcPr>
            <w:tcW w:w="180" w:type="dxa"/>
          </w:tcPr>
          <w:p w14:paraId="2591D03B" w14:textId="77777777" w:rsidR="00222FC1" w:rsidRPr="00EE4AE8" w:rsidRDefault="00222FC1" w:rsidP="00222FC1">
            <w:pPr>
              <w:pStyle w:val="acctfourfigures"/>
              <w:tabs>
                <w:tab w:val="clear" w:pos="765"/>
              </w:tabs>
              <w:spacing w:line="240" w:lineRule="atLeast"/>
              <w:rPr>
                <w:rFonts w:cs="Times New Roman"/>
                <w:b/>
                <w:bCs/>
                <w:szCs w:val="22"/>
              </w:rPr>
            </w:pPr>
          </w:p>
        </w:tc>
        <w:tc>
          <w:tcPr>
            <w:tcW w:w="1229" w:type="dxa"/>
            <w:tcBorders>
              <w:top w:val="double" w:sz="4" w:space="0" w:color="auto"/>
            </w:tcBorders>
          </w:tcPr>
          <w:p w14:paraId="65EE2F23" w14:textId="77777777" w:rsidR="00222FC1" w:rsidRPr="00EE4AE8" w:rsidRDefault="00222FC1" w:rsidP="00222FC1">
            <w:pPr>
              <w:pStyle w:val="acctfourfigures"/>
              <w:tabs>
                <w:tab w:val="clear" w:pos="765"/>
                <w:tab w:val="decimal" w:pos="1001"/>
              </w:tabs>
              <w:spacing w:line="240" w:lineRule="atLeast"/>
              <w:ind w:left="-79" w:right="-79"/>
              <w:rPr>
                <w:rFonts w:cs="Times New Roman"/>
                <w:b/>
                <w:bCs/>
                <w:szCs w:val="22"/>
                <w:lang w:val="en-US"/>
              </w:rPr>
            </w:pPr>
          </w:p>
        </w:tc>
        <w:tc>
          <w:tcPr>
            <w:tcW w:w="180" w:type="dxa"/>
          </w:tcPr>
          <w:p w14:paraId="7D934B65" w14:textId="77777777" w:rsidR="00222FC1" w:rsidRPr="00EE4AE8" w:rsidRDefault="00222FC1" w:rsidP="00222FC1">
            <w:pPr>
              <w:pStyle w:val="acctfourfigures"/>
              <w:tabs>
                <w:tab w:val="clear" w:pos="765"/>
              </w:tabs>
              <w:spacing w:line="240" w:lineRule="atLeast"/>
              <w:rPr>
                <w:rFonts w:cs="Times New Roman"/>
                <w:b/>
                <w:bCs/>
                <w:szCs w:val="22"/>
                <w:lang w:bidi="th-TH"/>
              </w:rPr>
            </w:pPr>
          </w:p>
        </w:tc>
        <w:tc>
          <w:tcPr>
            <w:tcW w:w="1224" w:type="dxa"/>
            <w:tcBorders>
              <w:top w:val="double" w:sz="4" w:space="0" w:color="auto"/>
            </w:tcBorders>
          </w:tcPr>
          <w:p w14:paraId="16C0614C" w14:textId="77777777" w:rsidR="00222FC1" w:rsidRPr="00EE4AE8" w:rsidRDefault="00222FC1" w:rsidP="00222FC1">
            <w:pPr>
              <w:pStyle w:val="acctfourfigures"/>
              <w:tabs>
                <w:tab w:val="clear" w:pos="765"/>
                <w:tab w:val="decimal" w:pos="1001"/>
              </w:tabs>
              <w:spacing w:line="240" w:lineRule="atLeast"/>
              <w:ind w:left="-79" w:right="-79"/>
              <w:rPr>
                <w:rFonts w:cs="Times New Roman"/>
                <w:b/>
                <w:bCs/>
                <w:szCs w:val="22"/>
                <w:lang w:val="en-US"/>
              </w:rPr>
            </w:pPr>
          </w:p>
        </w:tc>
      </w:tr>
    </w:tbl>
    <w:p w14:paraId="276AEEAD" w14:textId="4C531A85" w:rsidR="00163FE0" w:rsidRDefault="006512C2" w:rsidP="006748B1">
      <w:pPr>
        <w:spacing w:line="240" w:lineRule="atLeast"/>
        <w:ind w:left="540" w:right="-25"/>
        <w:outlineLvl w:val="0"/>
        <w:rPr>
          <w:rFonts w:ascii="Times New Roman" w:hAnsi="Times New Roman" w:cs="Times New Roman"/>
          <w:sz w:val="22"/>
          <w:szCs w:val="22"/>
        </w:rPr>
      </w:pPr>
      <w:r w:rsidRPr="0097765B">
        <w:rPr>
          <w:rFonts w:ascii="Times New Roman" w:hAnsi="Times New Roman" w:cs="Times New Roman"/>
          <w:sz w:val="22"/>
          <w:szCs w:val="22"/>
        </w:rPr>
        <w:t xml:space="preserve">As at </w:t>
      </w:r>
      <w:r w:rsidR="003079AA" w:rsidRPr="0097765B">
        <w:rPr>
          <w:rFonts w:ascii="Times New Roman" w:hAnsi="Times New Roman" w:cs="Times New Roman"/>
          <w:sz w:val="22"/>
          <w:szCs w:val="22"/>
        </w:rPr>
        <w:t>3</w:t>
      </w:r>
      <w:r w:rsidR="00E204E0" w:rsidRPr="0097765B">
        <w:rPr>
          <w:rFonts w:ascii="Times New Roman" w:hAnsi="Times New Roman" w:cs="Times New Roman"/>
          <w:sz w:val="22"/>
          <w:szCs w:val="22"/>
        </w:rPr>
        <w:t>1</w:t>
      </w:r>
      <w:r w:rsidR="003079AA" w:rsidRPr="0097765B">
        <w:rPr>
          <w:rFonts w:ascii="Times New Roman" w:hAnsi="Times New Roman" w:cs="Times New Roman"/>
          <w:sz w:val="22"/>
          <w:szCs w:val="22"/>
        </w:rPr>
        <w:t xml:space="preserve"> </w:t>
      </w:r>
      <w:r w:rsidR="00E204E0" w:rsidRPr="0097765B">
        <w:rPr>
          <w:rFonts w:ascii="Times New Roman" w:hAnsi="Times New Roman" w:cs="Times New Roman"/>
          <w:sz w:val="22"/>
          <w:szCs w:val="22"/>
        </w:rPr>
        <w:t>Decem</w:t>
      </w:r>
      <w:r w:rsidR="00F77019" w:rsidRPr="0097765B">
        <w:rPr>
          <w:rFonts w:ascii="Times New Roman" w:hAnsi="Times New Roman" w:cs="Times New Roman"/>
          <w:sz w:val="22"/>
          <w:szCs w:val="22"/>
        </w:rPr>
        <w:t>ber</w:t>
      </w:r>
      <w:r w:rsidR="003079AA" w:rsidRPr="0097765B">
        <w:rPr>
          <w:rFonts w:ascii="Times New Roman" w:hAnsi="Times New Roman" w:cs="Times New Roman"/>
          <w:sz w:val="22"/>
          <w:szCs w:val="22"/>
        </w:rPr>
        <w:t xml:space="preserve"> </w:t>
      </w:r>
      <w:r w:rsidRPr="0097765B">
        <w:rPr>
          <w:rFonts w:ascii="Times New Roman" w:hAnsi="Times New Roman" w:cs="Times New Roman"/>
          <w:sz w:val="22"/>
          <w:szCs w:val="22"/>
        </w:rPr>
        <w:t>201</w:t>
      </w:r>
      <w:r w:rsidR="00222FC1" w:rsidRPr="0097765B">
        <w:rPr>
          <w:rFonts w:ascii="Times New Roman" w:hAnsi="Times New Roman" w:cs="Times New Roman"/>
          <w:sz w:val="22"/>
          <w:szCs w:val="22"/>
        </w:rPr>
        <w:t>9</w:t>
      </w:r>
      <w:r w:rsidRPr="0097765B">
        <w:rPr>
          <w:rFonts w:ascii="Times New Roman" w:hAnsi="Times New Roman" w:cs="Times New Roman"/>
          <w:sz w:val="22"/>
          <w:szCs w:val="22"/>
        </w:rPr>
        <w:t>, deposits at bank</w:t>
      </w:r>
      <w:r w:rsidR="0025224A">
        <w:rPr>
          <w:rFonts w:ascii="Times New Roman" w:hAnsi="Times New Roman" w:cs="Times New Roman"/>
          <w:sz w:val="22"/>
          <w:szCs w:val="22"/>
        </w:rPr>
        <w:t>s</w:t>
      </w:r>
      <w:r w:rsidRPr="0097765B">
        <w:rPr>
          <w:rFonts w:ascii="Times New Roman" w:hAnsi="Times New Roman" w:cs="Times New Roman"/>
          <w:sz w:val="22"/>
          <w:szCs w:val="22"/>
        </w:rPr>
        <w:t xml:space="preserve"> bear interest at the rates </w:t>
      </w:r>
      <w:r w:rsidR="00F77019" w:rsidRPr="0097765B">
        <w:rPr>
          <w:rFonts w:ascii="Times New Roman" w:hAnsi="Times New Roman" w:cs="Times New Roman"/>
          <w:sz w:val="22"/>
          <w:szCs w:val="22"/>
        </w:rPr>
        <w:t xml:space="preserve">between </w:t>
      </w:r>
      <w:r w:rsidR="0097765B" w:rsidRPr="0097765B">
        <w:rPr>
          <w:rFonts w:ascii="Times New Roman" w:hAnsi="Times New Roman" w:cs="Times New Roman"/>
          <w:sz w:val="22"/>
          <w:szCs w:val="22"/>
        </w:rPr>
        <w:t xml:space="preserve">0.1 </w:t>
      </w:r>
      <w:r w:rsidR="00F03D3F" w:rsidRPr="0097765B">
        <w:rPr>
          <w:rFonts w:ascii="Times New Roman" w:hAnsi="Times New Roman" w:cs="Times New Roman"/>
          <w:sz w:val="22"/>
          <w:szCs w:val="22"/>
        </w:rPr>
        <w:t xml:space="preserve">% </w:t>
      </w:r>
      <w:r w:rsidR="00870632" w:rsidRPr="0097765B">
        <w:rPr>
          <w:rFonts w:ascii="Times New Roman" w:hAnsi="Times New Roman" w:cs="Times New Roman"/>
          <w:sz w:val="22"/>
          <w:szCs w:val="22"/>
        </w:rPr>
        <w:t xml:space="preserve">to </w:t>
      </w:r>
      <w:r w:rsidR="0097765B" w:rsidRPr="0097765B">
        <w:rPr>
          <w:rFonts w:ascii="Times New Roman" w:hAnsi="Times New Roman" w:cs="Times New Roman"/>
          <w:sz w:val="22"/>
          <w:szCs w:val="22"/>
        </w:rPr>
        <w:t>3</w:t>
      </w:r>
      <w:r w:rsidR="00252043">
        <w:rPr>
          <w:rFonts w:ascii="Times New Roman" w:hAnsi="Times New Roman" w:cs="Times New Roman"/>
          <w:sz w:val="22"/>
          <w:szCs w:val="22"/>
        </w:rPr>
        <w:t>.0</w:t>
      </w:r>
      <w:r w:rsidR="0097765B" w:rsidRPr="0097765B">
        <w:rPr>
          <w:rFonts w:ascii="Times New Roman" w:hAnsi="Times New Roman" w:cs="Times New Roman"/>
          <w:sz w:val="22"/>
          <w:szCs w:val="22"/>
        </w:rPr>
        <w:t xml:space="preserve"> </w:t>
      </w:r>
      <w:r w:rsidR="00F03D3F" w:rsidRPr="0097765B">
        <w:rPr>
          <w:rFonts w:ascii="Times New Roman" w:hAnsi="Times New Roman" w:cs="Times New Roman"/>
          <w:sz w:val="22"/>
          <w:szCs w:val="22"/>
        </w:rPr>
        <w:t xml:space="preserve">% </w:t>
      </w:r>
      <w:r w:rsidRPr="0097765B">
        <w:rPr>
          <w:rFonts w:ascii="Times New Roman" w:hAnsi="Times New Roman" w:cs="Times New Roman"/>
          <w:sz w:val="22"/>
          <w:szCs w:val="22"/>
        </w:rPr>
        <w:t xml:space="preserve">per annum </w:t>
      </w:r>
      <w:r w:rsidR="00810E85" w:rsidRPr="0097765B">
        <w:rPr>
          <w:rFonts w:ascii="Times New Roman" w:hAnsi="Times New Roman" w:cs="Times New Roman"/>
          <w:sz w:val="22"/>
          <w:szCs w:val="22"/>
        </w:rPr>
        <w:t xml:space="preserve">   </w:t>
      </w:r>
      <w:proofErr w:type="gramStart"/>
      <w:r w:rsidR="00810E85" w:rsidRPr="0097765B">
        <w:rPr>
          <w:rFonts w:ascii="Times New Roman" w:hAnsi="Times New Roman" w:cs="Times New Roman"/>
          <w:sz w:val="22"/>
          <w:szCs w:val="22"/>
        </w:rPr>
        <w:t xml:space="preserve">   </w:t>
      </w:r>
      <w:r w:rsidRPr="0097765B">
        <w:rPr>
          <w:rFonts w:ascii="Times New Roman" w:hAnsi="Times New Roman" w:cs="Times New Roman"/>
          <w:i/>
          <w:iCs/>
          <w:sz w:val="22"/>
          <w:szCs w:val="22"/>
        </w:rPr>
        <w:t>(</w:t>
      </w:r>
      <w:proofErr w:type="gramEnd"/>
      <w:r w:rsidRPr="0097765B">
        <w:rPr>
          <w:rFonts w:ascii="Times New Roman" w:hAnsi="Times New Roman" w:cs="Times New Roman"/>
          <w:i/>
          <w:iCs/>
          <w:sz w:val="22"/>
          <w:szCs w:val="22"/>
        </w:rPr>
        <w:t>31 December 201</w:t>
      </w:r>
      <w:r w:rsidR="00222FC1" w:rsidRPr="0097765B">
        <w:rPr>
          <w:rFonts w:ascii="Times New Roman" w:hAnsi="Times New Roman" w:cs="Times New Roman"/>
          <w:i/>
          <w:iCs/>
          <w:sz w:val="22"/>
          <w:szCs w:val="22"/>
        </w:rPr>
        <w:t>8</w:t>
      </w:r>
      <w:r w:rsidRPr="0097765B">
        <w:rPr>
          <w:rFonts w:ascii="Times New Roman" w:hAnsi="Times New Roman" w:cs="Times New Roman"/>
          <w:i/>
          <w:iCs/>
          <w:sz w:val="22"/>
          <w:szCs w:val="22"/>
        </w:rPr>
        <w:t xml:space="preserve">: 0.1% to </w:t>
      </w:r>
      <w:r w:rsidR="00172EB7" w:rsidRPr="0097765B">
        <w:rPr>
          <w:rFonts w:ascii="Times New Roman" w:hAnsi="Times New Roman" w:cs="Times New Roman"/>
          <w:i/>
          <w:iCs/>
          <w:sz w:val="22"/>
          <w:szCs w:val="22"/>
        </w:rPr>
        <w:t>2.</w:t>
      </w:r>
      <w:r w:rsidR="00222FC1" w:rsidRPr="0097765B">
        <w:rPr>
          <w:rFonts w:ascii="Times New Roman" w:hAnsi="Times New Roman" w:cs="Times New Roman"/>
          <w:i/>
          <w:iCs/>
          <w:sz w:val="22"/>
          <w:szCs w:val="22"/>
        </w:rPr>
        <w:t>7</w:t>
      </w:r>
      <w:r w:rsidRPr="0097765B">
        <w:rPr>
          <w:rFonts w:ascii="Times New Roman" w:hAnsi="Times New Roman" w:cs="Times New Roman"/>
          <w:i/>
          <w:iCs/>
          <w:sz w:val="22"/>
          <w:szCs w:val="22"/>
        </w:rPr>
        <w:t>% per annum)</w:t>
      </w:r>
      <w:r w:rsidRPr="0097765B">
        <w:rPr>
          <w:rFonts w:ascii="Times New Roman" w:hAnsi="Times New Roman" w:cs="Times New Roman"/>
          <w:sz w:val="22"/>
          <w:szCs w:val="22"/>
        </w:rPr>
        <w:t>.</w:t>
      </w:r>
      <w:r w:rsidR="00163FE0">
        <w:rPr>
          <w:rFonts w:ascii="Times New Roman" w:hAnsi="Times New Roman" w:cs="Times New Roman"/>
          <w:sz w:val="22"/>
          <w:szCs w:val="22"/>
        </w:rPr>
        <w:br w:type="page"/>
      </w:r>
    </w:p>
    <w:p w14:paraId="43437D84" w14:textId="75535FD5" w:rsidR="00870632" w:rsidRPr="00EE4AE8" w:rsidRDefault="00D043E8"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lastRenderedPageBreak/>
        <w:t>Othe</w:t>
      </w:r>
      <w:r w:rsidR="003B1C9A">
        <w:rPr>
          <w:rFonts w:ascii="Times New Roman" w:hAnsi="Times New Roman" w:cs="Times New Roman"/>
          <w:b/>
          <w:bCs/>
          <w:sz w:val="24"/>
          <w:szCs w:val="24"/>
        </w:rPr>
        <w:t>r</w:t>
      </w:r>
      <w:r w:rsidR="000912EF">
        <w:rPr>
          <w:rFonts w:ascii="Times New Roman" w:hAnsi="Times New Roman" w:cs="Times New Roman"/>
          <w:b/>
          <w:bCs/>
          <w:sz w:val="24"/>
          <w:szCs w:val="24"/>
        </w:rPr>
        <w:t xml:space="preserve"> financial assets</w:t>
      </w:r>
    </w:p>
    <w:p w14:paraId="40E2E4CF" w14:textId="0F32F84A" w:rsidR="0075474D" w:rsidRPr="00EE4AE8" w:rsidRDefault="0075474D" w:rsidP="00EE4AE8">
      <w:pPr>
        <w:rPr>
          <w:rFonts w:ascii="Times New Roman" w:hAnsi="Times New Roman" w:cs="Times New Roman"/>
          <w:sz w:val="22"/>
          <w:szCs w:val="22"/>
        </w:rPr>
      </w:pPr>
      <w:r w:rsidRPr="00EE4AE8">
        <w:rPr>
          <w:rFonts w:ascii="Times New Roman" w:hAnsi="Times New Roman" w:cs="Times New Roman"/>
          <w:b/>
          <w:bCs/>
          <w:sz w:val="24"/>
          <w:szCs w:val="24"/>
        </w:rPr>
        <w:t xml:space="preserve"> </w:t>
      </w:r>
    </w:p>
    <w:tbl>
      <w:tblPr>
        <w:tblW w:w="9297" w:type="dxa"/>
        <w:tblInd w:w="450" w:type="dxa"/>
        <w:tblLayout w:type="fixed"/>
        <w:tblCellMar>
          <w:left w:w="79" w:type="dxa"/>
          <w:right w:w="79" w:type="dxa"/>
        </w:tblCellMar>
        <w:tblLook w:val="0000" w:firstRow="0" w:lastRow="0" w:firstColumn="0" w:lastColumn="0" w:noHBand="0" w:noVBand="0"/>
      </w:tblPr>
      <w:tblGrid>
        <w:gridCol w:w="3402"/>
        <w:gridCol w:w="540"/>
        <w:gridCol w:w="1170"/>
        <w:gridCol w:w="180"/>
        <w:gridCol w:w="1224"/>
        <w:gridCol w:w="180"/>
        <w:gridCol w:w="1224"/>
        <w:gridCol w:w="180"/>
        <w:gridCol w:w="1197"/>
      </w:tblGrid>
      <w:tr w:rsidR="00F937B3" w:rsidRPr="00EE4AE8" w14:paraId="7EE09DB1" w14:textId="77777777" w:rsidTr="006748B1">
        <w:trPr>
          <w:cantSplit/>
          <w:tblHeader/>
        </w:trPr>
        <w:tc>
          <w:tcPr>
            <w:tcW w:w="3402" w:type="dxa"/>
            <w:shd w:val="clear" w:color="auto" w:fill="FFFFFF"/>
          </w:tcPr>
          <w:p w14:paraId="0C072E04" w14:textId="77777777" w:rsidR="00F937B3" w:rsidRPr="00EE4AE8" w:rsidRDefault="00F937B3" w:rsidP="00D64BC6">
            <w:pPr>
              <w:spacing w:line="240" w:lineRule="atLeast"/>
              <w:ind w:right="-79"/>
              <w:rPr>
                <w:rFonts w:ascii="Times New Roman" w:hAnsi="Times New Roman" w:cs="Times New Roman"/>
                <w:i/>
                <w:iCs/>
                <w:sz w:val="22"/>
                <w:szCs w:val="22"/>
              </w:rPr>
            </w:pPr>
            <w:r w:rsidRPr="00EE4AE8">
              <w:rPr>
                <w:rFonts w:ascii="Times New Roman" w:hAnsi="Times New Roman" w:cs="Times New Roman"/>
                <w:sz w:val="22"/>
                <w:szCs w:val="22"/>
              </w:rPr>
              <w:br w:type="page"/>
            </w:r>
          </w:p>
        </w:tc>
        <w:tc>
          <w:tcPr>
            <w:tcW w:w="540" w:type="dxa"/>
          </w:tcPr>
          <w:p w14:paraId="0A7CF585" w14:textId="77777777" w:rsidR="00F937B3" w:rsidRPr="00EE4AE8" w:rsidRDefault="00F937B3" w:rsidP="00454A5B">
            <w:pPr>
              <w:pStyle w:val="acctmergecolhdg"/>
              <w:spacing w:line="240" w:lineRule="atLeast"/>
              <w:ind w:left="-79" w:right="-79"/>
              <w:rPr>
                <w:szCs w:val="22"/>
              </w:rPr>
            </w:pPr>
          </w:p>
        </w:tc>
        <w:tc>
          <w:tcPr>
            <w:tcW w:w="2574" w:type="dxa"/>
            <w:gridSpan w:val="3"/>
          </w:tcPr>
          <w:p w14:paraId="76E3AD47" w14:textId="77777777" w:rsidR="00F937B3" w:rsidRPr="00EE4AE8" w:rsidRDefault="001C73FF" w:rsidP="00D64BC6">
            <w:pPr>
              <w:pStyle w:val="acctmergecolhdg"/>
              <w:spacing w:line="240" w:lineRule="atLeast"/>
              <w:ind w:left="-79" w:right="-79"/>
              <w:rPr>
                <w:szCs w:val="22"/>
              </w:rPr>
            </w:pPr>
            <w:r w:rsidRPr="00EE4AE8">
              <w:rPr>
                <w:szCs w:val="22"/>
              </w:rPr>
              <w:t>Consolidated</w:t>
            </w:r>
          </w:p>
        </w:tc>
        <w:tc>
          <w:tcPr>
            <w:tcW w:w="180" w:type="dxa"/>
          </w:tcPr>
          <w:p w14:paraId="177B8551" w14:textId="77777777" w:rsidR="00F937B3" w:rsidRPr="00EE4AE8" w:rsidRDefault="00F937B3" w:rsidP="00D64BC6">
            <w:pPr>
              <w:pStyle w:val="acctmergecolhdg"/>
              <w:spacing w:line="240" w:lineRule="atLeast"/>
              <w:ind w:left="-79" w:right="-79"/>
              <w:rPr>
                <w:szCs w:val="22"/>
              </w:rPr>
            </w:pPr>
          </w:p>
        </w:tc>
        <w:tc>
          <w:tcPr>
            <w:tcW w:w="2601" w:type="dxa"/>
            <w:gridSpan w:val="3"/>
          </w:tcPr>
          <w:p w14:paraId="78B6261A" w14:textId="77777777" w:rsidR="00F937B3" w:rsidRPr="00EE4AE8" w:rsidRDefault="00F937B3" w:rsidP="00D64BC6">
            <w:pPr>
              <w:pStyle w:val="acctmergecolhdg"/>
              <w:spacing w:line="240" w:lineRule="atLeast"/>
              <w:ind w:left="-79" w:right="-79"/>
              <w:rPr>
                <w:rFonts w:cs="Cordia New"/>
                <w:szCs w:val="28"/>
                <w:cs/>
                <w:lang w:bidi="th-TH"/>
              </w:rPr>
            </w:pPr>
            <w:r w:rsidRPr="00EE4AE8">
              <w:rPr>
                <w:szCs w:val="22"/>
              </w:rPr>
              <w:t>Separate</w:t>
            </w:r>
          </w:p>
        </w:tc>
      </w:tr>
      <w:tr w:rsidR="00F937B3" w:rsidRPr="00EE4AE8" w14:paraId="77A6E361" w14:textId="77777777" w:rsidTr="006748B1">
        <w:trPr>
          <w:cantSplit/>
          <w:tblHeader/>
        </w:trPr>
        <w:tc>
          <w:tcPr>
            <w:tcW w:w="3402" w:type="dxa"/>
            <w:shd w:val="clear" w:color="auto" w:fill="FFFFFF"/>
          </w:tcPr>
          <w:p w14:paraId="0A0E7F06" w14:textId="77777777" w:rsidR="00F937B3" w:rsidRPr="00EE4AE8" w:rsidRDefault="00F937B3" w:rsidP="00D64BC6">
            <w:pPr>
              <w:spacing w:line="240" w:lineRule="atLeast"/>
              <w:ind w:right="-79"/>
              <w:rPr>
                <w:rFonts w:ascii="Times New Roman" w:hAnsi="Times New Roman" w:cs="Times New Roman"/>
                <w:i/>
                <w:iCs/>
                <w:sz w:val="22"/>
                <w:szCs w:val="22"/>
              </w:rPr>
            </w:pPr>
          </w:p>
        </w:tc>
        <w:tc>
          <w:tcPr>
            <w:tcW w:w="540" w:type="dxa"/>
          </w:tcPr>
          <w:p w14:paraId="692BB60F" w14:textId="77777777" w:rsidR="00F937B3" w:rsidRPr="00EE4AE8" w:rsidRDefault="00F937B3" w:rsidP="00454A5B">
            <w:pPr>
              <w:pStyle w:val="acctmergecolhdg"/>
              <w:spacing w:line="240" w:lineRule="atLeast"/>
              <w:ind w:left="-79" w:right="-79"/>
              <w:rPr>
                <w:szCs w:val="22"/>
              </w:rPr>
            </w:pPr>
          </w:p>
        </w:tc>
        <w:tc>
          <w:tcPr>
            <w:tcW w:w="2574" w:type="dxa"/>
            <w:gridSpan w:val="3"/>
          </w:tcPr>
          <w:p w14:paraId="4CF45615" w14:textId="77777777" w:rsidR="00F937B3" w:rsidRPr="00EE4AE8" w:rsidRDefault="001C73FF" w:rsidP="00D64BC6">
            <w:pPr>
              <w:pStyle w:val="acctmergecolhdg"/>
              <w:spacing w:line="240" w:lineRule="atLeast"/>
              <w:ind w:left="-79" w:right="-79"/>
              <w:rPr>
                <w:szCs w:val="22"/>
              </w:rPr>
            </w:pPr>
            <w:r w:rsidRPr="00EE4AE8">
              <w:rPr>
                <w:szCs w:val="22"/>
              </w:rPr>
              <w:t>financial statements</w:t>
            </w:r>
            <w:r w:rsidR="00294F77" w:rsidRPr="00EE4AE8">
              <w:rPr>
                <w:szCs w:val="22"/>
              </w:rPr>
              <w:t xml:space="preserve">                      </w:t>
            </w:r>
          </w:p>
        </w:tc>
        <w:tc>
          <w:tcPr>
            <w:tcW w:w="180" w:type="dxa"/>
          </w:tcPr>
          <w:p w14:paraId="54974E67" w14:textId="77777777" w:rsidR="00F937B3" w:rsidRPr="00EE4AE8" w:rsidRDefault="00F937B3" w:rsidP="00D64BC6">
            <w:pPr>
              <w:pStyle w:val="acctmergecolhdg"/>
              <w:spacing w:line="240" w:lineRule="atLeast"/>
              <w:ind w:left="-79" w:right="-79"/>
              <w:rPr>
                <w:szCs w:val="22"/>
              </w:rPr>
            </w:pPr>
          </w:p>
        </w:tc>
        <w:tc>
          <w:tcPr>
            <w:tcW w:w="2601" w:type="dxa"/>
            <w:gridSpan w:val="3"/>
          </w:tcPr>
          <w:p w14:paraId="4BA7990A" w14:textId="77777777" w:rsidR="00F937B3" w:rsidRPr="00EE4AE8" w:rsidRDefault="00F937B3" w:rsidP="00D64BC6">
            <w:pPr>
              <w:pStyle w:val="acctmergecolhdg"/>
              <w:spacing w:line="240" w:lineRule="atLeast"/>
              <w:ind w:left="-79" w:right="-79"/>
              <w:rPr>
                <w:szCs w:val="22"/>
              </w:rPr>
            </w:pPr>
            <w:r w:rsidRPr="00EE4AE8">
              <w:rPr>
                <w:szCs w:val="22"/>
              </w:rPr>
              <w:t>financial statements</w:t>
            </w:r>
          </w:p>
        </w:tc>
      </w:tr>
      <w:tr w:rsidR="00222FC1" w:rsidRPr="00EE4AE8" w14:paraId="025D2C1A" w14:textId="77777777" w:rsidTr="006748B1">
        <w:trPr>
          <w:cantSplit/>
          <w:tblHeader/>
        </w:trPr>
        <w:tc>
          <w:tcPr>
            <w:tcW w:w="3402" w:type="dxa"/>
          </w:tcPr>
          <w:p w14:paraId="586DFCC5" w14:textId="77777777" w:rsidR="00222FC1" w:rsidRPr="00EE4AE8" w:rsidRDefault="00222FC1" w:rsidP="00222FC1">
            <w:pPr>
              <w:pStyle w:val="acctfourfigures"/>
              <w:spacing w:line="240" w:lineRule="atLeast"/>
              <w:ind w:right="-79"/>
              <w:rPr>
                <w:rFonts w:cs="Times New Roman"/>
                <w:b/>
                <w:bCs/>
                <w:i/>
                <w:iCs/>
                <w:szCs w:val="22"/>
              </w:rPr>
            </w:pPr>
          </w:p>
        </w:tc>
        <w:tc>
          <w:tcPr>
            <w:tcW w:w="540" w:type="dxa"/>
          </w:tcPr>
          <w:p w14:paraId="0E86E736" w14:textId="77777777" w:rsidR="00222FC1" w:rsidRPr="00EE4AE8" w:rsidRDefault="00222FC1" w:rsidP="00222FC1">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14:paraId="6860CDB1" w14:textId="3DF6542B" w:rsidR="00222FC1" w:rsidRPr="00EE4AE8" w:rsidRDefault="00222FC1" w:rsidP="00222FC1">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2019</w:t>
            </w:r>
          </w:p>
        </w:tc>
        <w:tc>
          <w:tcPr>
            <w:tcW w:w="180" w:type="dxa"/>
            <w:shd w:val="clear" w:color="auto" w:fill="auto"/>
          </w:tcPr>
          <w:p w14:paraId="64BFFFA7" w14:textId="77777777" w:rsidR="00222FC1" w:rsidRPr="00EE4AE8" w:rsidRDefault="00222FC1" w:rsidP="00222FC1">
            <w:pPr>
              <w:pStyle w:val="acctfourfigures"/>
              <w:spacing w:line="240" w:lineRule="atLeast"/>
              <w:ind w:left="-79" w:right="-79"/>
              <w:jc w:val="center"/>
              <w:rPr>
                <w:rFonts w:cs="Times New Roman"/>
                <w:szCs w:val="22"/>
              </w:rPr>
            </w:pPr>
          </w:p>
        </w:tc>
        <w:tc>
          <w:tcPr>
            <w:tcW w:w="1224" w:type="dxa"/>
            <w:shd w:val="clear" w:color="auto" w:fill="auto"/>
          </w:tcPr>
          <w:p w14:paraId="34BF8947" w14:textId="2E07C173" w:rsidR="00222FC1" w:rsidRPr="00EE4AE8" w:rsidRDefault="00222FC1" w:rsidP="00222FC1">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2018</w:t>
            </w:r>
          </w:p>
        </w:tc>
        <w:tc>
          <w:tcPr>
            <w:tcW w:w="180" w:type="dxa"/>
            <w:shd w:val="clear" w:color="auto" w:fill="auto"/>
          </w:tcPr>
          <w:p w14:paraId="330239F1" w14:textId="77777777" w:rsidR="00222FC1" w:rsidRPr="00EE4AE8" w:rsidRDefault="00222FC1" w:rsidP="00222FC1">
            <w:pPr>
              <w:pStyle w:val="acctfourfigures"/>
              <w:spacing w:line="240" w:lineRule="atLeast"/>
              <w:ind w:left="-79" w:right="-79"/>
              <w:jc w:val="center"/>
              <w:rPr>
                <w:rFonts w:cs="Times New Roman"/>
                <w:szCs w:val="22"/>
              </w:rPr>
            </w:pPr>
          </w:p>
        </w:tc>
        <w:tc>
          <w:tcPr>
            <w:tcW w:w="1224" w:type="dxa"/>
            <w:shd w:val="clear" w:color="auto" w:fill="auto"/>
          </w:tcPr>
          <w:p w14:paraId="7775A186" w14:textId="7A95372F" w:rsidR="00222FC1" w:rsidRPr="00EE4AE8" w:rsidRDefault="00222FC1" w:rsidP="00222FC1">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2019</w:t>
            </w:r>
          </w:p>
        </w:tc>
        <w:tc>
          <w:tcPr>
            <w:tcW w:w="180" w:type="dxa"/>
            <w:shd w:val="clear" w:color="auto" w:fill="auto"/>
          </w:tcPr>
          <w:p w14:paraId="76C27CC0" w14:textId="77777777" w:rsidR="00222FC1" w:rsidRPr="00EE4AE8" w:rsidRDefault="00222FC1" w:rsidP="00222FC1">
            <w:pPr>
              <w:pStyle w:val="acctfourfigures"/>
              <w:spacing w:line="240" w:lineRule="atLeast"/>
              <w:ind w:left="-79" w:right="-79"/>
              <w:jc w:val="center"/>
              <w:rPr>
                <w:rFonts w:cs="Times New Roman"/>
                <w:szCs w:val="22"/>
              </w:rPr>
            </w:pPr>
          </w:p>
        </w:tc>
        <w:tc>
          <w:tcPr>
            <w:tcW w:w="1197" w:type="dxa"/>
            <w:shd w:val="clear" w:color="auto" w:fill="auto"/>
          </w:tcPr>
          <w:p w14:paraId="1E38C152" w14:textId="4973012E" w:rsidR="00222FC1" w:rsidRPr="00EE4AE8" w:rsidRDefault="00222FC1" w:rsidP="00222FC1">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2018</w:t>
            </w:r>
          </w:p>
        </w:tc>
      </w:tr>
      <w:tr w:rsidR="00172EB7" w:rsidRPr="00EE4AE8" w14:paraId="7B62CE54" w14:textId="77777777" w:rsidTr="006748B1">
        <w:trPr>
          <w:cantSplit/>
          <w:tblHeader/>
        </w:trPr>
        <w:tc>
          <w:tcPr>
            <w:tcW w:w="3402" w:type="dxa"/>
          </w:tcPr>
          <w:p w14:paraId="4B719598" w14:textId="77777777" w:rsidR="00172EB7" w:rsidRPr="00EE4AE8" w:rsidRDefault="00172EB7" w:rsidP="00172EB7">
            <w:pPr>
              <w:spacing w:line="240" w:lineRule="atLeast"/>
              <w:ind w:right="-79"/>
              <w:rPr>
                <w:rFonts w:ascii="Times New Roman" w:hAnsi="Times New Roman" w:cs="Times New Roman"/>
                <w:b/>
                <w:bCs/>
                <w:i/>
                <w:iCs/>
                <w:sz w:val="22"/>
                <w:szCs w:val="22"/>
              </w:rPr>
            </w:pPr>
          </w:p>
        </w:tc>
        <w:tc>
          <w:tcPr>
            <w:tcW w:w="540" w:type="dxa"/>
          </w:tcPr>
          <w:p w14:paraId="5F84D23E" w14:textId="77777777" w:rsidR="00172EB7" w:rsidRPr="00EE4AE8" w:rsidRDefault="00172EB7" w:rsidP="00172EB7">
            <w:pPr>
              <w:pStyle w:val="acctfourfigures"/>
              <w:spacing w:line="240" w:lineRule="atLeast"/>
              <w:ind w:left="-79" w:right="-79"/>
              <w:jc w:val="center"/>
              <w:rPr>
                <w:rFonts w:cs="Times New Roman"/>
                <w:i/>
                <w:iCs/>
                <w:szCs w:val="22"/>
              </w:rPr>
            </w:pPr>
          </w:p>
        </w:tc>
        <w:tc>
          <w:tcPr>
            <w:tcW w:w="5355" w:type="dxa"/>
            <w:gridSpan w:val="7"/>
          </w:tcPr>
          <w:p w14:paraId="05828632" w14:textId="77777777" w:rsidR="00172EB7" w:rsidRPr="00EE4AE8" w:rsidRDefault="00172EB7" w:rsidP="00172EB7">
            <w:pPr>
              <w:pStyle w:val="acctfourfigures"/>
              <w:spacing w:line="240" w:lineRule="atLeast"/>
              <w:jc w:val="center"/>
              <w:rPr>
                <w:rFonts w:cs="Times New Roman"/>
                <w:i/>
                <w:iCs/>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172EB7" w:rsidRPr="00EE4AE8" w14:paraId="10E1467C" w14:textId="77777777" w:rsidTr="006748B1">
        <w:trPr>
          <w:cantSplit/>
        </w:trPr>
        <w:tc>
          <w:tcPr>
            <w:tcW w:w="3402" w:type="dxa"/>
            <w:shd w:val="clear" w:color="auto" w:fill="auto"/>
          </w:tcPr>
          <w:p w14:paraId="18926621" w14:textId="2DF81D33" w:rsidR="00172EB7" w:rsidRPr="00EE4AE8" w:rsidRDefault="000912EF" w:rsidP="00116F28">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Pr>
                <w:rFonts w:ascii="Times New Roman" w:hAnsi="Times New Roman" w:cs="Times New Roman"/>
                <w:b/>
                <w:bCs/>
                <w:i/>
                <w:iCs/>
                <w:spacing w:val="-4"/>
                <w:sz w:val="22"/>
                <w:szCs w:val="22"/>
                <w:lang w:val="en-GB"/>
              </w:rPr>
              <w:t>Other current financial assets</w:t>
            </w:r>
            <w:r w:rsidR="00172EB7" w:rsidRPr="00EE4AE8">
              <w:rPr>
                <w:rFonts w:ascii="Times New Roman" w:hAnsi="Times New Roman" w:cs="Times New Roman"/>
                <w:b/>
                <w:bCs/>
                <w:i/>
                <w:iCs/>
                <w:spacing w:val="-4"/>
                <w:sz w:val="22"/>
                <w:szCs w:val="22"/>
                <w:lang w:val="en-GB"/>
              </w:rPr>
              <w:t xml:space="preserve">                                                                                                                                                                                               </w:t>
            </w:r>
          </w:p>
        </w:tc>
        <w:tc>
          <w:tcPr>
            <w:tcW w:w="540" w:type="dxa"/>
          </w:tcPr>
          <w:p w14:paraId="4364ABF9" w14:textId="77777777" w:rsidR="00172EB7" w:rsidRPr="00EE4AE8" w:rsidRDefault="00172EB7" w:rsidP="00172EB7">
            <w:pPr>
              <w:pStyle w:val="acctfourfigures"/>
              <w:tabs>
                <w:tab w:val="clear" w:pos="765"/>
              </w:tabs>
              <w:spacing w:line="240" w:lineRule="atLeast"/>
              <w:ind w:left="-79" w:right="-79"/>
              <w:jc w:val="center"/>
              <w:rPr>
                <w:rFonts w:cs="Times New Roman"/>
                <w:szCs w:val="22"/>
              </w:rPr>
            </w:pPr>
          </w:p>
        </w:tc>
        <w:tc>
          <w:tcPr>
            <w:tcW w:w="1170" w:type="dxa"/>
            <w:vAlign w:val="bottom"/>
          </w:tcPr>
          <w:p w14:paraId="08263AD7" w14:textId="77777777" w:rsidR="00172EB7" w:rsidRPr="00EE4AE8" w:rsidRDefault="00172EB7" w:rsidP="00172EB7">
            <w:pPr>
              <w:pStyle w:val="acctfourfigures"/>
              <w:tabs>
                <w:tab w:val="clear" w:pos="765"/>
                <w:tab w:val="decimal" w:pos="911"/>
              </w:tabs>
              <w:spacing w:line="240" w:lineRule="atLeast"/>
              <w:ind w:right="-79"/>
              <w:jc w:val="center"/>
              <w:rPr>
                <w:rFonts w:cs="Times New Roman"/>
                <w:szCs w:val="22"/>
                <w:lang w:val="en-US"/>
              </w:rPr>
            </w:pPr>
          </w:p>
        </w:tc>
        <w:tc>
          <w:tcPr>
            <w:tcW w:w="180" w:type="dxa"/>
          </w:tcPr>
          <w:p w14:paraId="3DABF33E" w14:textId="77777777" w:rsidR="00172EB7" w:rsidRPr="00EE4AE8" w:rsidRDefault="00172EB7" w:rsidP="00172EB7">
            <w:pPr>
              <w:pStyle w:val="acctfourfigures"/>
              <w:tabs>
                <w:tab w:val="clear" w:pos="765"/>
              </w:tabs>
              <w:spacing w:line="240" w:lineRule="atLeast"/>
              <w:jc w:val="center"/>
              <w:rPr>
                <w:rFonts w:cs="Times New Roman"/>
                <w:szCs w:val="22"/>
              </w:rPr>
            </w:pPr>
          </w:p>
        </w:tc>
        <w:tc>
          <w:tcPr>
            <w:tcW w:w="1224" w:type="dxa"/>
            <w:vAlign w:val="bottom"/>
          </w:tcPr>
          <w:p w14:paraId="089F60A7" w14:textId="77777777" w:rsidR="00172EB7" w:rsidRPr="00EE4AE8" w:rsidRDefault="00172EB7" w:rsidP="00172EB7">
            <w:pPr>
              <w:pStyle w:val="acctfourfigures"/>
              <w:tabs>
                <w:tab w:val="clear" w:pos="765"/>
                <w:tab w:val="decimal" w:pos="641"/>
              </w:tabs>
              <w:spacing w:line="240" w:lineRule="atLeast"/>
              <w:ind w:left="-79" w:right="11"/>
              <w:rPr>
                <w:rFonts w:cs="Times New Roman"/>
                <w:szCs w:val="22"/>
              </w:rPr>
            </w:pPr>
          </w:p>
        </w:tc>
        <w:tc>
          <w:tcPr>
            <w:tcW w:w="180" w:type="dxa"/>
          </w:tcPr>
          <w:p w14:paraId="654B92F3" w14:textId="77777777" w:rsidR="00172EB7" w:rsidRPr="00EE4AE8" w:rsidRDefault="00172EB7" w:rsidP="00172EB7">
            <w:pPr>
              <w:pStyle w:val="acctfourfigures"/>
              <w:tabs>
                <w:tab w:val="clear" w:pos="765"/>
              </w:tabs>
              <w:spacing w:line="240" w:lineRule="atLeast"/>
              <w:rPr>
                <w:rFonts w:cs="Times New Roman"/>
                <w:szCs w:val="22"/>
              </w:rPr>
            </w:pPr>
          </w:p>
        </w:tc>
        <w:tc>
          <w:tcPr>
            <w:tcW w:w="1224" w:type="dxa"/>
          </w:tcPr>
          <w:p w14:paraId="1F515B88" w14:textId="77777777" w:rsidR="00172EB7" w:rsidRPr="00EE4AE8" w:rsidRDefault="00172EB7" w:rsidP="00172EB7">
            <w:pPr>
              <w:pStyle w:val="acctfourfigures"/>
              <w:tabs>
                <w:tab w:val="clear" w:pos="765"/>
                <w:tab w:val="decimal" w:pos="1001"/>
              </w:tabs>
              <w:spacing w:line="240" w:lineRule="atLeast"/>
              <w:ind w:left="-79" w:right="-79"/>
              <w:jc w:val="center"/>
              <w:rPr>
                <w:rFonts w:cs="Times New Roman"/>
                <w:szCs w:val="22"/>
              </w:rPr>
            </w:pPr>
          </w:p>
        </w:tc>
        <w:tc>
          <w:tcPr>
            <w:tcW w:w="180" w:type="dxa"/>
          </w:tcPr>
          <w:p w14:paraId="0F312F6D" w14:textId="77777777" w:rsidR="00172EB7" w:rsidRPr="00EE4AE8" w:rsidRDefault="00172EB7" w:rsidP="00172EB7">
            <w:pPr>
              <w:pStyle w:val="acctfourfigures"/>
              <w:tabs>
                <w:tab w:val="clear" w:pos="765"/>
              </w:tabs>
              <w:spacing w:line="240" w:lineRule="atLeast"/>
              <w:rPr>
                <w:rFonts w:cs="Times New Roman"/>
                <w:szCs w:val="22"/>
              </w:rPr>
            </w:pPr>
          </w:p>
        </w:tc>
        <w:tc>
          <w:tcPr>
            <w:tcW w:w="1197" w:type="dxa"/>
          </w:tcPr>
          <w:p w14:paraId="6CF512DB" w14:textId="77777777" w:rsidR="00172EB7" w:rsidRPr="00EE4AE8" w:rsidRDefault="00172EB7" w:rsidP="00172EB7">
            <w:pPr>
              <w:pStyle w:val="acctfourfigures"/>
              <w:tabs>
                <w:tab w:val="clear" w:pos="765"/>
                <w:tab w:val="decimal" w:pos="641"/>
              </w:tabs>
              <w:spacing w:line="240" w:lineRule="atLeast"/>
              <w:ind w:left="-79" w:right="11"/>
              <w:rPr>
                <w:rFonts w:cs="Times New Roman"/>
                <w:szCs w:val="22"/>
              </w:rPr>
            </w:pPr>
          </w:p>
        </w:tc>
      </w:tr>
      <w:tr w:rsidR="00222FC1" w:rsidRPr="00EE4AE8" w14:paraId="3AD915A0" w14:textId="77777777" w:rsidTr="006748B1">
        <w:trPr>
          <w:cantSplit/>
        </w:trPr>
        <w:tc>
          <w:tcPr>
            <w:tcW w:w="3402" w:type="dxa"/>
            <w:shd w:val="clear" w:color="auto" w:fill="auto"/>
          </w:tcPr>
          <w:p w14:paraId="2D59BE51" w14:textId="64AC307E" w:rsidR="00222FC1" w:rsidRPr="00B672F9" w:rsidRDefault="00547749" w:rsidP="005637FE">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B672F9">
              <w:rPr>
                <w:rFonts w:ascii="Times New Roman" w:hAnsi="Times New Roman" w:cs="Times New Roman"/>
                <w:spacing w:val="-4"/>
                <w:sz w:val="22"/>
                <w:szCs w:val="22"/>
                <w:lang w:val="en-GB"/>
              </w:rPr>
              <w:t>Equity securities value</w:t>
            </w:r>
            <w:r w:rsidR="009848AA">
              <w:rPr>
                <w:rFonts w:ascii="Times New Roman" w:hAnsi="Times New Roman" w:cs="Times New Roman"/>
                <w:spacing w:val="-4"/>
                <w:sz w:val="22"/>
                <w:szCs w:val="22"/>
                <w:lang w:val="en-GB"/>
              </w:rPr>
              <w:t>d</w:t>
            </w:r>
            <w:r w:rsidRPr="00B672F9">
              <w:rPr>
                <w:rFonts w:ascii="Times New Roman" w:hAnsi="Times New Roman" w:cs="Times New Roman"/>
                <w:spacing w:val="-4"/>
                <w:sz w:val="22"/>
                <w:szCs w:val="22"/>
                <w:lang w:val="en-GB"/>
              </w:rPr>
              <w:t xml:space="preserve"> </w:t>
            </w:r>
            <w:r w:rsidR="009848AA">
              <w:rPr>
                <w:rFonts w:ascii="Times New Roman" w:hAnsi="Times New Roman" w:cs="Times New Roman"/>
                <w:spacing w:val="-4"/>
                <w:sz w:val="22"/>
                <w:szCs w:val="22"/>
                <w:lang w:val="en-GB"/>
              </w:rPr>
              <w:t>at FVTPL</w:t>
            </w:r>
          </w:p>
        </w:tc>
        <w:tc>
          <w:tcPr>
            <w:tcW w:w="540" w:type="dxa"/>
          </w:tcPr>
          <w:p w14:paraId="66E6F6E6" w14:textId="77777777" w:rsidR="00222FC1" w:rsidRPr="00B672F9" w:rsidRDefault="00222FC1" w:rsidP="00222FC1">
            <w:pPr>
              <w:pStyle w:val="acctfourfigures"/>
              <w:tabs>
                <w:tab w:val="clear" w:pos="765"/>
              </w:tabs>
              <w:spacing w:line="240" w:lineRule="atLeast"/>
              <w:ind w:left="-79" w:right="-79"/>
              <w:jc w:val="center"/>
              <w:rPr>
                <w:rFonts w:cs="Times New Roman"/>
                <w:szCs w:val="22"/>
              </w:rPr>
            </w:pPr>
          </w:p>
        </w:tc>
        <w:tc>
          <w:tcPr>
            <w:tcW w:w="1170" w:type="dxa"/>
          </w:tcPr>
          <w:p w14:paraId="459ACEB7" w14:textId="0CCB6BD0" w:rsidR="005243BF" w:rsidRPr="00B672F9" w:rsidRDefault="005243BF" w:rsidP="00222FC1">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731,293</w:t>
            </w:r>
          </w:p>
        </w:tc>
        <w:tc>
          <w:tcPr>
            <w:tcW w:w="180" w:type="dxa"/>
          </w:tcPr>
          <w:p w14:paraId="5EF9114E" w14:textId="77777777" w:rsidR="00222FC1" w:rsidRPr="00B672F9" w:rsidRDefault="00222FC1" w:rsidP="00222FC1">
            <w:pPr>
              <w:pStyle w:val="acctfourfigures"/>
              <w:tabs>
                <w:tab w:val="clear" w:pos="765"/>
                <w:tab w:val="decimal" w:pos="974"/>
              </w:tabs>
              <w:spacing w:line="240" w:lineRule="atLeast"/>
              <w:rPr>
                <w:rFonts w:cs="Times New Roman"/>
                <w:szCs w:val="22"/>
              </w:rPr>
            </w:pPr>
          </w:p>
        </w:tc>
        <w:tc>
          <w:tcPr>
            <w:tcW w:w="1224" w:type="dxa"/>
          </w:tcPr>
          <w:p w14:paraId="1419BA7A" w14:textId="2258390C" w:rsidR="00222FC1" w:rsidRPr="00B672F9" w:rsidRDefault="00B672F9">
            <w:pPr>
              <w:pStyle w:val="acctfourfigures"/>
              <w:tabs>
                <w:tab w:val="clear" w:pos="765"/>
                <w:tab w:val="decimal" w:pos="974"/>
              </w:tabs>
              <w:spacing w:line="240" w:lineRule="atLeast"/>
              <w:ind w:right="-79"/>
              <w:rPr>
                <w:rFonts w:cs="Times New Roman"/>
                <w:szCs w:val="22"/>
                <w:lang w:val="en-US"/>
              </w:rPr>
            </w:pPr>
            <w:r w:rsidRPr="00B672F9">
              <w:t>380,483</w:t>
            </w:r>
          </w:p>
        </w:tc>
        <w:tc>
          <w:tcPr>
            <w:tcW w:w="180" w:type="dxa"/>
          </w:tcPr>
          <w:p w14:paraId="3A138554" w14:textId="77777777" w:rsidR="00222FC1" w:rsidRPr="00B672F9" w:rsidRDefault="00222FC1" w:rsidP="00222FC1">
            <w:pPr>
              <w:pStyle w:val="acctfourfigures"/>
              <w:tabs>
                <w:tab w:val="clear" w:pos="765"/>
                <w:tab w:val="decimal" w:pos="974"/>
              </w:tabs>
              <w:spacing w:line="240" w:lineRule="atLeast"/>
              <w:rPr>
                <w:rFonts w:cs="Times New Roman"/>
                <w:szCs w:val="22"/>
              </w:rPr>
            </w:pPr>
          </w:p>
        </w:tc>
        <w:tc>
          <w:tcPr>
            <w:tcW w:w="1224" w:type="dxa"/>
          </w:tcPr>
          <w:p w14:paraId="19EECB66" w14:textId="655E5DD5" w:rsidR="005243BF" w:rsidRPr="00B672F9" w:rsidRDefault="005243BF" w:rsidP="006748B1">
            <w:pPr>
              <w:pStyle w:val="acctfourfigures"/>
              <w:tabs>
                <w:tab w:val="clear" w:pos="765"/>
                <w:tab w:val="decimal" w:pos="958"/>
              </w:tabs>
              <w:spacing w:line="240" w:lineRule="atLeast"/>
              <w:ind w:right="-79"/>
              <w:rPr>
                <w:rFonts w:cs="Times New Roman"/>
                <w:szCs w:val="22"/>
                <w:lang w:val="en-US"/>
              </w:rPr>
            </w:pPr>
            <w:r>
              <w:rPr>
                <w:rFonts w:cs="Times New Roman"/>
                <w:szCs w:val="22"/>
                <w:lang w:val="en-US"/>
              </w:rPr>
              <w:t>490,061</w:t>
            </w:r>
          </w:p>
        </w:tc>
        <w:tc>
          <w:tcPr>
            <w:tcW w:w="180" w:type="dxa"/>
          </w:tcPr>
          <w:p w14:paraId="78FDC066" w14:textId="77777777" w:rsidR="00222FC1" w:rsidRPr="00B672F9" w:rsidRDefault="00222FC1" w:rsidP="00222FC1">
            <w:pPr>
              <w:pStyle w:val="acctfourfigures"/>
              <w:tabs>
                <w:tab w:val="clear" w:pos="765"/>
                <w:tab w:val="decimal" w:pos="974"/>
              </w:tabs>
              <w:spacing w:line="240" w:lineRule="atLeast"/>
              <w:rPr>
                <w:rFonts w:cs="Times New Roman"/>
                <w:szCs w:val="22"/>
              </w:rPr>
            </w:pPr>
          </w:p>
        </w:tc>
        <w:tc>
          <w:tcPr>
            <w:tcW w:w="1197" w:type="dxa"/>
          </w:tcPr>
          <w:p w14:paraId="39CAF9AC" w14:textId="1D6B8DD8" w:rsidR="00222FC1" w:rsidRPr="00B672F9" w:rsidRDefault="00B672F9" w:rsidP="006748B1">
            <w:pPr>
              <w:pStyle w:val="acctfourfigures"/>
              <w:tabs>
                <w:tab w:val="clear" w:pos="765"/>
                <w:tab w:val="decimal" w:pos="998"/>
              </w:tabs>
              <w:spacing w:line="240" w:lineRule="atLeast"/>
              <w:ind w:right="-79"/>
              <w:rPr>
                <w:rFonts w:cs="Times New Roman"/>
                <w:szCs w:val="22"/>
                <w:lang w:val="en-US"/>
              </w:rPr>
            </w:pPr>
            <w:r w:rsidRPr="00B672F9">
              <w:t>185,784</w:t>
            </w:r>
          </w:p>
        </w:tc>
      </w:tr>
      <w:tr w:rsidR="00222FC1" w:rsidRPr="00EE4AE8" w14:paraId="1B92F100" w14:textId="77777777" w:rsidTr="006748B1">
        <w:trPr>
          <w:cantSplit/>
        </w:trPr>
        <w:tc>
          <w:tcPr>
            <w:tcW w:w="3402" w:type="dxa"/>
            <w:shd w:val="clear" w:color="auto" w:fill="auto"/>
          </w:tcPr>
          <w:p w14:paraId="351F624F" w14:textId="3CCD2DB6" w:rsidR="00222FC1" w:rsidRPr="00B672F9" w:rsidRDefault="00222FC1" w:rsidP="005637FE">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B672F9">
              <w:rPr>
                <w:rFonts w:ascii="Times New Roman" w:hAnsi="Times New Roman" w:cs="Times New Roman"/>
                <w:spacing w:val="-4"/>
                <w:sz w:val="22"/>
                <w:szCs w:val="22"/>
                <w:lang w:val="en-GB"/>
              </w:rPr>
              <w:t xml:space="preserve">Debt securities </w:t>
            </w:r>
            <w:r w:rsidR="009848AA" w:rsidRPr="00B672F9">
              <w:rPr>
                <w:rFonts w:ascii="Times New Roman" w:hAnsi="Times New Roman" w:cs="Times New Roman"/>
                <w:spacing w:val="-4"/>
                <w:sz w:val="22"/>
                <w:szCs w:val="22"/>
                <w:lang w:val="en-GB"/>
              </w:rPr>
              <w:t>value</w:t>
            </w:r>
            <w:r w:rsidR="009848AA">
              <w:rPr>
                <w:rFonts w:ascii="Times New Roman" w:hAnsi="Times New Roman" w:cs="Times New Roman"/>
                <w:spacing w:val="-4"/>
                <w:sz w:val="22"/>
                <w:szCs w:val="22"/>
                <w:lang w:val="en-GB"/>
              </w:rPr>
              <w:t>d</w:t>
            </w:r>
            <w:r w:rsidR="009848AA" w:rsidRPr="00B672F9">
              <w:rPr>
                <w:rFonts w:ascii="Times New Roman" w:hAnsi="Times New Roman" w:cs="Times New Roman"/>
                <w:spacing w:val="-4"/>
                <w:sz w:val="22"/>
                <w:szCs w:val="22"/>
                <w:lang w:val="en-GB"/>
              </w:rPr>
              <w:t xml:space="preserve"> </w:t>
            </w:r>
            <w:r w:rsidR="009848AA">
              <w:rPr>
                <w:rFonts w:ascii="Times New Roman" w:hAnsi="Times New Roman" w:cs="Times New Roman"/>
                <w:spacing w:val="-4"/>
                <w:sz w:val="22"/>
                <w:szCs w:val="22"/>
                <w:lang w:val="en-GB"/>
              </w:rPr>
              <w:t>at FVTPL</w:t>
            </w:r>
          </w:p>
        </w:tc>
        <w:tc>
          <w:tcPr>
            <w:tcW w:w="540" w:type="dxa"/>
          </w:tcPr>
          <w:p w14:paraId="100B399C" w14:textId="77777777" w:rsidR="00222FC1" w:rsidRPr="00B672F9" w:rsidRDefault="00222FC1" w:rsidP="00222FC1">
            <w:pPr>
              <w:pStyle w:val="acctfourfigures"/>
              <w:tabs>
                <w:tab w:val="clear" w:pos="765"/>
              </w:tabs>
              <w:spacing w:line="240" w:lineRule="atLeast"/>
              <w:ind w:left="-79" w:right="-79"/>
              <w:jc w:val="center"/>
              <w:rPr>
                <w:rFonts w:cs="Times New Roman"/>
                <w:szCs w:val="22"/>
              </w:rPr>
            </w:pPr>
          </w:p>
        </w:tc>
        <w:tc>
          <w:tcPr>
            <w:tcW w:w="1170" w:type="dxa"/>
          </w:tcPr>
          <w:p w14:paraId="19ADBF09" w14:textId="2D806625" w:rsidR="00222FC1" w:rsidRPr="00B672F9" w:rsidRDefault="005243BF" w:rsidP="005243BF">
            <w:pPr>
              <w:pStyle w:val="acctfourfigures"/>
              <w:tabs>
                <w:tab w:val="clear" w:pos="765"/>
                <w:tab w:val="decimal" w:pos="632"/>
              </w:tabs>
              <w:spacing w:line="240" w:lineRule="atLeast"/>
              <w:ind w:right="-79"/>
              <w:rPr>
                <w:rFonts w:cs="Times New Roman"/>
                <w:szCs w:val="22"/>
                <w:lang w:val="en-US"/>
              </w:rPr>
            </w:pPr>
            <w:r>
              <w:rPr>
                <w:rFonts w:cs="Times New Roman"/>
                <w:szCs w:val="22"/>
                <w:lang w:val="en-US"/>
              </w:rPr>
              <w:t>-</w:t>
            </w:r>
          </w:p>
        </w:tc>
        <w:tc>
          <w:tcPr>
            <w:tcW w:w="180" w:type="dxa"/>
          </w:tcPr>
          <w:p w14:paraId="398679F0" w14:textId="77777777" w:rsidR="00222FC1" w:rsidRPr="00B672F9" w:rsidRDefault="00222FC1" w:rsidP="00222FC1">
            <w:pPr>
              <w:pStyle w:val="acctfourfigures"/>
              <w:tabs>
                <w:tab w:val="clear" w:pos="765"/>
                <w:tab w:val="decimal" w:pos="974"/>
              </w:tabs>
              <w:spacing w:line="240" w:lineRule="atLeast"/>
              <w:rPr>
                <w:rFonts w:cs="Times New Roman"/>
                <w:szCs w:val="22"/>
              </w:rPr>
            </w:pPr>
          </w:p>
        </w:tc>
        <w:tc>
          <w:tcPr>
            <w:tcW w:w="1224" w:type="dxa"/>
          </w:tcPr>
          <w:p w14:paraId="7700B278" w14:textId="3AEE8D95" w:rsidR="00222FC1" w:rsidRPr="00B672F9" w:rsidRDefault="00222FC1">
            <w:pPr>
              <w:pStyle w:val="acctfourfigures"/>
              <w:tabs>
                <w:tab w:val="clear" w:pos="765"/>
                <w:tab w:val="decimal" w:pos="974"/>
              </w:tabs>
              <w:spacing w:line="240" w:lineRule="atLeast"/>
              <w:ind w:right="-79"/>
              <w:rPr>
                <w:rFonts w:cs="Times New Roman"/>
                <w:szCs w:val="22"/>
                <w:lang w:val="en-US"/>
              </w:rPr>
            </w:pPr>
            <w:r w:rsidRPr="00B672F9">
              <w:t>580,000</w:t>
            </w:r>
          </w:p>
        </w:tc>
        <w:tc>
          <w:tcPr>
            <w:tcW w:w="180" w:type="dxa"/>
          </w:tcPr>
          <w:p w14:paraId="70CB8DF7" w14:textId="77777777" w:rsidR="00222FC1" w:rsidRPr="00B672F9" w:rsidRDefault="00222FC1" w:rsidP="00222FC1">
            <w:pPr>
              <w:pStyle w:val="acctfourfigures"/>
              <w:tabs>
                <w:tab w:val="clear" w:pos="765"/>
                <w:tab w:val="decimal" w:pos="974"/>
              </w:tabs>
              <w:spacing w:line="240" w:lineRule="atLeast"/>
              <w:rPr>
                <w:rFonts w:cs="Times New Roman"/>
                <w:szCs w:val="22"/>
              </w:rPr>
            </w:pPr>
          </w:p>
        </w:tc>
        <w:tc>
          <w:tcPr>
            <w:tcW w:w="1224" w:type="dxa"/>
          </w:tcPr>
          <w:p w14:paraId="4C123DFB" w14:textId="40DF23BD" w:rsidR="005243BF" w:rsidRPr="00B672F9" w:rsidRDefault="005243BF" w:rsidP="006748B1">
            <w:pPr>
              <w:pStyle w:val="acctfourfigures"/>
              <w:tabs>
                <w:tab w:val="clear" w:pos="765"/>
                <w:tab w:val="decimal" w:pos="690"/>
              </w:tabs>
              <w:spacing w:line="240" w:lineRule="atLeast"/>
              <w:ind w:right="-79"/>
              <w:rPr>
                <w:rFonts w:cs="Times New Roman"/>
                <w:szCs w:val="22"/>
                <w:lang w:val="en-US"/>
              </w:rPr>
            </w:pPr>
            <w:r>
              <w:rPr>
                <w:rFonts w:cs="Times New Roman"/>
                <w:szCs w:val="22"/>
                <w:lang w:val="en-US"/>
              </w:rPr>
              <w:t>-</w:t>
            </w:r>
          </w:p>
        </w:tc>
        <w:tc>
          <w:tcPr>
            <w:tcW w:w="180" w:type="dxa"/>
          </w:tcPr>
          <w:p w14:paraId="72E0ACC2" w14:textId="77777777" w:rsidR="00222FC1" w:rsidRPr="00B672F9" w:rsidRDefault="00222FC1" w:rsidP="00222FC1">
            <w:pPr>
              <w:pStyle w:val="acctfourfigures"/>
              <w:tabs>
                <w:tab w:val="clear" w:pos="765"/>
                <w:tab w:val="decimal" w:pos="974"/>
              </w:tabs>
              <w:spacing w:line="240" w:lineRule="atLeast"/>
              <w:rPr>
                <w:rFonts w:cs="Times New Roman"/>
                <w:szCs w:val="22"/>
              </w:rPr>
            </w:pPr>
          </w:p>
        </w:tc>
        <w:tc>
          <w:tcPr>
            <w:tcW w:w="1197" w:type="dxa"/>
          </w:tcPr>
          <w:p w14:paraId="305081DE" w14:textId="46C5017D" w:rsidR="00222FC1" w:rsidRPr="00B672F9" w:rsidRDefault="00222FC1" w:rsidP="006748B1">
            <w:pPr>
              <w:pStyle w:val="acctfourfigures"/>
              <w:tabs>
                <w:tab w:val="clear" w:pos="765"/>
                <w:tab w:val="decimal" w:pos="998"/>
              </w:tabs>
              <w:spacing w:line="240" w:lineRule="atLeast"/>
              <w:ind w:right="-79"/>
              <w:rPr>
                <w:rFonts w:cs="Times New Roman"/>
                <w:szCs w:val="22"/>
                <w:lang w:val="en-US"/>
              </w:rPr>
            </w:pPr>
            <w:r w:rsidRPr="00B672F9">
              <w:t>580,000</w:t>
            </w:r>
          </w:p>
        </w:tc>
      </w:tr>
      <w:tr w:rsidR="00222FC1" w:rsidRPr="00EE4AE8" w14:paraId="1105ABF6" w14:textId="77777777" w:rsidTr="006748B1">
        <w:trPr>
          <w:cantSplit/>
        </w:trPr>
        <w:tc>
          <w:tcPr>
            <w:tcW w:w="3402" w:type="dxa"/>
            <w:shd w:val="clear" w:color="auto" w:fill="auto"/>
          </w:tcPr>
          <w:p w14:paraId="2EC710CC" w14:textId="36F54915" w:rsidR="00222FC1" w:rsidRPr="00B672F9" w:rsidRDefault="00222FC1" w:rsidP="005637FE">
            <w:pPr>
              <w:pStyle w:val="7I-7H-"/>
              <w:spacing w:before="100" w:beforeAutospacing="1" w:after="100" w:afterAutospacing="1" w:line="240" w:lineRule="atLeast"/>
              <w:ind w:left="94" w:right="-72" w:hanging="94"/>
              <w:rPr>
                <w:rFonts w:ascii="Times New Roman" w:hAnsi="Times New Roman"/>
                <w:sz w:val="22"/>
                <w:szCs w:val="22"/>
                <w:lang w:val="en-GB"/>
              </w:rPr>
            </w:pPr>
            <w:r w:rsidRPr="00B672F9">
              <w:rPr>
                <w:rFonts w:ascii="Times New Roman" w:hAnsi="Times New Roman" w:cs="Times New Roman"/>
                <w:spacing w:val="-4"/>
                <w:sz w:val="22"/>
                <w:szCs w:val="22"/>
                <w:lang w:val="en-GB"/>
              </w:rPr>
              <w:t xml:space="preserve">Debt securities </w:t>
            </w:r>
            <w:r w:rsidR="009848AA" w:rsidRPr="00B672F9">
              <w:rPr>
                <w:rFonts w:ascii="Times New Roman" w:hAnsi="Times New Roman" w:cs="Times New Roman"/>
                <w:spacing w:val="-4"/>
                <w:sz w:val="22"/>
                <w:szCs w:val="22"/>
                <w:lang w:val="en-GB"/>
              </w:rPr>
              <w:t>value</w:t>
            </w:r>
            <w:r w:rsidR="009848AA">
              <w:rPr>
                <w:rFonts w:ascii="Times New Roman" w:hAnsi="Times New Roman" w:cs="Times New Roman"/>
                <w:spacing w:val="-4"/>
                <w:sz w:val="22"/>
                <w:szCs w:val="22"/>
                <w:lang w:val="en-GB"/>
              </w:rPr>
              <w:t>d</w:t>
            </w:r>
            <w:r w:rsidR="009848AA" w:rsidRPr="00B672F9">
              <w:rPr>
                <w:rFonts w:ascii="Times New Roman" w:hAnsi="Times New Roman" w:cs="Times New Roman"/>
                <w:spacing w:val="-4"/>
                <w:sz w:val="22"/>
                <w:szCs w:val="22"/>
                <w:lang w:val="en-GB"/>
              </w:rPr>
              <w:t xml:space="preserve"> </w:t>
            </w:r>
            <w:r w:rsidR="009848AA">
              <w:rPr>
                <w:rFonts w:ascii="Times New Roman" w:hAnsi="Times New Roman" w:cs="Times New Roman"/>
                <w:spacing w:val="-4"/>
                <w:sz w:val="22"/>
                <w:szCs w:val="22"/>
                <w:lang w:val="en-GB"/>
              </w:rPr>
              <w:t>at FVOCI</w:t>
            </w:r>
          </w:p>
        </w:tc>
        <w:tc>
          <w:tcPr>
            <w:tcW w:w="540" w:type="dxa"/>
          </w:tcPr>
          <w:p w14:paraId="25DC4085" w14:textId="77777777" w:rsidR="00222FC1" w:rsidRPr="00B672F9" w:rsidRDefault="00222FC1" w:rsidP="00222FC1">
            <w:pPr>
              <w:pStyle w:val="acctfourfigures"/>
              <w:tabs>
                <w:tab w:val="clear" w:pos="765"/>
              </w:tabs>
              <w:spacing w:line="240" w:lineRule="atLeast"/>
              <w:ind w:left="-79" w:right="-79"/>
              <w:jc w:val="center"/>
              <w:rPr>
                <w:rFonts w:cs="Times New Roman"/>
                <w:szCs w:val="22"/>
              </w:rPr>
            </w:pPr>
          </w:p>
        </w:tc>
        <w:tc>
          <w:tcPr>
            <w:tcW w:w="1170" w:type="dxa"/>
          </w:tcPr>
          <w:p w14:paraId="0DA40310" w14:textId="0EA2B6B8" w:rsidR="005243BF" w:rsidRPr="00B672F9" w:rsidRDefault="005243BF" w:rsidP="00222FC1">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1,595,730</w:t>
            </w:r>
          </w:p>
        </w:tc>
        <w:tc>
          <w:tcPr>
            <w:tcW w:w="180" w:type="dxa"/>
          </w:tcPr>
          <w:p w14:paraId="681640FF" w14:textId="77777777" w:rsidR="00222FC1" w:rsidRPr="00B672F9" w:rsidRDefault="00222FC1" w:rsidP="00222FC1">
            <w:pPr>
              <w:pStyle w:val="acctfourfigures"/>
              <w:tabs>
                <w:tab w:val="clear" w:pos="765"/>
                <w:tab w:val="decimal" w:pos="974"/>
              </w:tabs>
              <w:spacing w:line="240" w:lineRule="atLeast"/>
              <w:rPr>
                <w:rFonts w:cs="Times New Roman"/>
                <w:szCs w:val="22"/>
              </w:rPr>
            </w:pPr>
          </w:p>
        </w:tc>
        <w:tc>
          <w:tcPr>
            <w:tcW w:w="1224" w:type="dxa"/>
          </w:tcPr>
          <w:p w14:paraId="38C85BB7" w14:textId="53B8E8B7" w:rsidR="00222FC1" w:rsidRPr="00B672F9" w:rsidRDefault="00222FC1">
            <w:pPr>
              <w:pStyle w:val="acctfourfigures"/>
              <w:tabs>
                <w:tab w:val="clear" w:pos="765"/>
                <w:tab w:val="decimal" w:pos="974"/>
              </w:tabs>
              <w:spacing w:line="240" w:lineRule="atLeast"/>
              <w:ind w:right="-79"/>
              <w:rPr>
                <w:rFonts w:cs="Times New Roman"/>
                <w:szCs w:val="22"/>
                <w:lang w:val="en-US"/>
              </w:rPr>
            </w:pPr>
            <w:r w:rsidRPr="00B672F9">
              <w:t>634,214</w:t>
            </w:r>
          </w:p>
        </w:tc>
        <w:tc>
          <w:tcPr>
            <w:tcW w:w="180" w:type="dxa"/>
          </w:tcPr>
          <w:p w14:paraId="79735697" w14:textId="77777777" w:rsidR="00222FC1" w:rsidRPr="00B672F9" w:rsidRDefault="00222FC1" w:rsidP="00222FC1">
            <w:pPr>
              <w:pStyle w:val="acctfourfigures"/>
              <w:tabs>
                <w:tab w:val="clear" w:pos="765"/>
                <w:tab w:val="decimal" w:pos="974"/>
              </w:tabs>
              <w:spacing w:line="240" w:lineRule="atLeast"/>
              <w:rPr>
                <w:rFonts w:cs="Times New Roman"/>
                <w:szCs w:val="22"/>
              </w:rPr>
            </w:pPr>
          </w:p>
        </w:tc>
        <w:tc>
          <w:tcPr>
            <w:tcW w:w="1224" w:type="dxa"/>
          </w:tcPr>
          <w:p w14:paraId="58CDDA43" w14:textId="47EEA2A2" w:rsidR="005243BF" w:rsidRPr="00B672F9" w:rsidRDefault="005243BF" w:rsidP="006748B1">
            <w:pPr>
              <w:pStyle w:val="acctfourfigures"/>
              <w:tabs>
                <w:tab w:val="clear" w:pos="765"/>
                <w:tab w:val="decimal" w:pos="978"/>
              </w:tabs>
              <w:spacing w:line="240" w:lineRule="atLeast"/>
              <w:ind w:right="-79"/>
              <w:rPr>
                <w:rFonts w:cs="Times New Roman"/>
                <w:szCs w:val="22"/>
                <w:lang w:val="en-US"/>
              </w:rPr>
            </w:pPr>
            <w:r>
              <w:rPr>
                <w:rFonts w:cs="Times New Roman"/>
                <w:szCs w:val="22"/>
                <w:lang w:val="en-US"/>
              </w:rPr>
              <w:t>1,181,379</w:t>
            </w:r>
          </w:p>
        </w:tc>
        <w:tc>
          <w:tcPr>
            <w:tcW w:w="180" w:type="dxa"/>
          </w:tcPr>
          <w:p w14:paraId="6C3B1C78" w14:textId="77777777" w:rsidR="00222FC1" w:rsidRPr="00B672F9" w:rsidRDefault="00222FC1" w:rsidP="00222FC1">
            <w:pPr>
              <w:pStyle w:val="acctfourfigures"/>
              <w:tabs>
                <w:tab w:val="clear" w:pos="765"/>
                <w:tab w:val="decimal" w:pos="974"/>
              </w:tabs>
              <w:spacing w:line="240" w:lineRule="atLeast"/>
              <w:rPr>
                <w:rFonts w:cs="Times New Roman"/>
                <w:szCs w:val="22"/>
              </w:rPr>
            </w:pPr>
          </w:p>
        </w:tc>
        <w:tc>
          <w:tcPr>
            <w:tcW w:w="1197" w:type="dxa"/>
          </w:tcPr>
          <w:p w14:paraId="32C02985" w14:textId="4C46BDEF" w:rsidR="00222FC1" w:rsidRPr="00B672F9" w:rsidRDefault="00222FC1" w:rsidP="006748B1">
            <w:pPr>
              <w:pStyle w:val="acctfourfigures"/>
              <w:tabs>
                <w:tab w:val="clear" w:pos="765"/>
                <w:tab w:val="decimal" w:pos="674"/>
              </w:tabs>
              <w:spacing w:line="240" w:lineRule="atLeast"/>
              <w:ind w:right="-79"/>
              <w:rPr>
                <w:rFonts w:cs="Times New Roman"/>
                <w:szCs w:val="22"/>
                <w:lang w:val="en-US"/>
              </w:rPr>
            </w:pPr>
            <w:r w:rsidRPr="00B672F9">
              <w:t>-</w:t>
            </w:r>
          </w:p>
        </w:tc>
      </w:tr>
      <w:tr w:rsidR="00222FC1" w:rsidRPr="00EE4AE8" w14:paraId="7844FB1F" w14:textId="77777777" w:rsidTr="006748B1">
        <w:trPr>
          <w:cantSplit/>
        </w:trPr>
        <w:tc>
          <w:tcPr>
            <w:tcW w:w="3402" w:type="dxa"/>
            <w:shd w:val="clear" w:color="auto" w:fill="auto"/>
          </w:tcPr>
          <w:p w14:paraId="21A2AB46" w14:textId="7B018357" w:rsidR="00222FC1" w:rsidRPr="001077C8" w:rsidRDefault="00222FC1" w:rsidP="005637FE">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1077C8">
              <w:rPr>
                <w:rFonts w:ascii="Times New Roman" w:hAnsi="Times New Roman" w:cs="Times New Roman"/>
                <w:sz w:val="22"/>
                <w:szCs w:val="22"/>
                <w:lang w:val="en-GB"/>
              </w:rPr>
              <w:t xml:space="preserve">Other debt securities </w:t>
            </w:r>
            <w:r w:rsidR="009B1CB8" w:rsidRPr="001077C8">
              <w:rPr>
                <w:rFonts w:ascii="Times New Roman" w:hAnsi="Times New Roman" w:cs="Times New Roman"/>
                <w:spacing w:val="-4"/>
                <w:sz w:val="22"/>
                <w:szCs w:val="22"/>
                <w:lang w:val="en-GB"/>
              </w:rPr>
              <w:t>value</w:t>
            </w:r>
            <w:r w:rsidR="009848AA">
              <w:rPr>
                <w:rFonts w:ascii="Times New Roman" w:hAnsi="Times New Roman" w:cs="Times New Roman"/>
                <w:spacing w:val="-4"/>
                <w:sz w:val="22"/>
                <w:szCs w:val="22"/>
                <w:lang w:val="en-GB"/>
              </w:rPr>
              <w:t>d</w:t>
            </w:r>
            <w:r w:rsidR="009B1CB8" w:rsidRPr="001077C8">
              <w:rPr>
                <w:rFonts w:ascii="Times New Roman" w:hAnsi="Times New Roman" w:cs="Times New Roman"/>
                <w:spacing w:val="-4"/>
                <w:sz w:val="22"/>
                <w:szCs w:val="22"/>
                <w:lang w:val="en-GB"/>
              </w:rPr>
              <w:t xml:space="preserve"> a</w:t>
            </w:r>
            <w:r w:rsidR="009848AA">
              <w:rPr>
                <w:rFonts w:ascii="Times New Roman" w:hAnsi="Times New Roman" w:cs="Times New Roman"/>
                <w:spacing w:val="-4"/>
                <w:sz w:val="22"/>
                <w:szCs w:val="22"/>
                <w:lang w:val="en-GB"/>
              </w:rPr>
              <w:t>t</w:t>
            </w:r>
            <w:r w:rsidR="009B1CB8" w:rsidRPr="001077C8">
              <w:rPr>
                <w:rFonts w:ascii="Times New Roman" w:hAnsi="Times New Roman" w:cs="Times New Roman"/>
                <w:spacing w:val="-4"/>
                <w:sz w:val="22"/>
                <w:szCs w:val="22"/>
                <w:lang w:val="en-GB"/>
              </w:rPr>
              <w:t xml:space="preserve"> amortized cost</w:t>
            </w:r>
          </w:p>
        </w:tc>
        <w:tc>
          <w:tcPr>
            <w:tcW w:w="540" w:type="dxa"/>
          </w:tcPr>
          <w:p w14:paraId="78916B07" w14:textId="77777777" w:rsidR="00222FC1" w:rsidRPr="001077C8" w:rsidRDefault="00222FC1" w:rsidP="00222FC1">
            <w:pPr>
              <w:pStyle w:val="acctfourfigures"/>
              <w:tabs>
                <w:tab w:val="clear" w:pos="765"/>
              </w:tabs>
              <w:spacing w:line="240" w:lineRule="atLeast"/>
              <w:ind w:left="-79" w:right="-79"/>
              <w:jc w:val="center"/>
              <w:rPr>
                <w:rFonts w:cs="Times New Roman"/>
                <w:szCs w:val="22"/>
              </w:rPr>
            </w:pPr>
          </w:p>
        </w:tc>
        <w:tc>
          <w:tcPr>
            <w:tcW w:w="1170" w:type="dxa"/>
          </w:tcPr>
          <w:p w14:paraId="13486153" w14:textId="77777777" w:rsidR="00222FC1" w:rsidRDefault="00222FC1" w:rsidP="00222FC1">
            <w:pPr>
              <w:pStyle w:val="acctfourfigures"/>
              <w:tabs>
                <w:tab w:val="clear" w:pos="765"/>
                <w:tab w:val="decimal" w:pos="974"/>
              </w:tabs>
              <w:spacing w:line="240" w:lineRule="atLeast"/>
              <w:ind w:right="-79"/>
              <w:rPr>
                <w:rFonts w:cs="Times New Roman"/>
                <w:szCs w:val="22"/>
                <w:lang w:val="en-US"/>
              </w:rPr>
            </w:pPr>
          </w:p>
          <w:p w14:paraId="7DC3DA22" w14:textId="5ACA74A2" w:rsidR="005243BF" w:rsidRPr="001077C8" w:rsidRDefault="005243BF" w:rsidP="00222FC1">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211,659</w:t>
            </w:r>
          </w:p>
        </w:tc>
        <w:tc>
          <w:tcPr>
            <w:tcW w:w="180" w:type="dxa"/>
          </w:tcPr>
          <w:p w14:paraId="5D944E73" w14:textId="77777777" w:rsidR="00222FC1" w:rsidRPr="001077C8" w:rsidRDefault="00222FC1" w:rsidP="00222FC1">
            <w:pPr>
              <w:pStyle w:val="acctfourfigures"/>
              <w:tabs>
                <w:tab w:val="clear" w:pos="765"/>
                <w:tab w:val="decimal" w:pos="974"/>
              </w:tabs>
              <w:spacing w:line="240" w:lineRule="atLeast"/>
              <w:rPr>
                <w:rFonts w:cs="Times New Roman"/>
                <w:szCs w:val="22"/>
              </w:rPr>
            </w:pPr>
          </w:p>
        </w:tc>
        <w:tc>
          <w:tcPr>
            <w:tcW w:w="1224" w:type="dxa"/>
          </w:tcPr>
          <w:p w14:paraId="0994DFB4" w14:textId="77777777" w:rsidR="009B1CB8" w:rsidRPr="001077C8" w:rsidRDefault="009B1CB8">
            <w:pPr>
              <w:pStyle w:val="acctfourfigures"/>
              <w:tabs>
                <w:tab w:val="clear" w:pos="765"/>
                <w:tab w:val="decimal" w:pos="974"/>
              </w:tabs>
              <w:spacing w:line="240" w:lineRule="atLeast"/>
              <w:ind w:right="-79"/>
            </w:pPr>
          </w:p>
          <w:p w14:paraId="1D92749C" w14:textId="7A1FBD18" w:rsidR="00222FC1" w:rsidRPr="001077C8" w:rsidRDefault="00222FC1">
            <w:pPr>
              <w:pStyle w:val="acctfourfigures"/>
              <w:tabs>
                <w:tab w:val="clear" w:pos="765"/>
                <w:tab w:val="decimal" w:pos="974"/>
              </w:tabs>
              <w:spacing w:line="240" w:lineRule="atLeast"/>
              <w:ind w:right="-79"/>
              <w:rPr>
                <w:rFonts w:cs="Times New Roman"/>
                <w:szCs w:val="22"/>
                <w:lang w:val="en-US"/>
              </w:rPr>
            </w:pPr>
            <w:r w:rsidRPr="001077C8">
              <w:t>473,951</w:t>
            </w:r>
          </w:p>
        </w:tc>
        <w:tc>
          <w:tcPr>
            <w:tcW w:w="180" w:type="dxa"/>
          </w:tcPr>
          <w:p w14:paraId="16904E8E" w14:textId="77777777" w:rsidR="00222FC1" w:rsidRPr="001077C8" w:rsidRDefault="00222FC1" w:rsidP="00222FC1">
            <w:pPr>
              <w:pStyle w:val="acctfourfigures"/>
              <w:tabs>
                <w:tab w:val="clear" w:pos="765"/>
                <w:tab w:val="decimal" w:pos="974"/>
              </w:tabs>
              <w:spacing w:line="240" w:lineRule="atLeast"/>
              <w:rPr>
                <w:rFonts w:cs="Times New Roman"/>
                <w:szCs w:val="22"/>
              </w:rPr>
            </w:pPr>
          </w:p>
        </w:tc>
        <w:tc>
          <w:tcPr>
            <w:tcW w:w="1224" w:type="dxa"/>
          </w:tcPr>
          <w:p w14:paraId="6F217448" w14:textId="77777777" w:rsidR="00222FC1" w:rsidRDefault="00222FC1" w:rsidP="00222FC1">
            <w:pPr>
              <w:pStyle w:val="acctfourfigures"/>
              <w:tabs>
                <w:tab w:val="clear" w:pos="765"/>
                <w:tab w:val="decimal" w:pos="958"/>
              </w:tabs>
              <w:spacing w:line="240" w:lineRule="atLeast"/>
              <w:ind w:left="-79" w:right="-79"/>
              <w:rPr>
                <w:rFonts w:cs="Times New Roman"/>
                <w:szCs w:val="22"/>
              </w:rPr>
            </w:pPr>
          </w:p>
          <w:p w14:paraId="392254CF" w14:textId="42B8256C" w:rsidR="005243BF" w:rsidRPr="001077C8" w:rsidRDefault="005243BF" w:rsidP="00222FC1">
            <w:pPr>
              <w:pStyle w:val="acctfourfigures"/>
              <w:tabs>
                <w:tab w:val="clear" w:pos="765"/>
                <w:tab w:val="decimal" w:pos="958"/>
              </w:tabs>
              <w:spacing w:line="240" w:lineRule="atLeast"/>
              <w:ind w:left="-79" w:right="-79"/>
              <w:rPr>
                <w:rFonts w:cs="Times New Roman"/>
                <w:szCs w:val="22"/>
              </w:rPr>
            </w:pPr>
            <w:r>
              <w:rPr>
                <w:rFonts w:cs="Times New Roman"/>
                <w:szCs w:val="22"/>
              </w:rPr>
              <w:t>91,043</w:t>
            </w:r>
          </w:p>
        </w:tc>
        <w:tc>
          <w:tcPr>
            <w:tcW w:w="180" w:type="dxa"/>
          </w:tcPr>
          <w:p w14:paraId="751C5E04" w14:textId="77777777" w:rsidR="00222FC1" w:rsidRPr="001077C8" w:rsidRDefault="00222FC1" w:rsidP="00222FC1">
            <w:pPr>
              <w:pStyle w:val="acctfourfigures"/>
              <w:tabs>
                <w:tab w:val="clear" w:pos="765"/>
                <w:tab w:val="decimal" w:pos="974"/>
              </w:tabs>
              <w:spacing w:line="240" w:lineRule="atLeast"/>
              <w:rPr>
                <w:rFonts w:cs="Times New Roman"/>
                <w:szCs w:val="22"/>
              </w:rPr>
            </w:pPr>
          </w:p>
        </w:tc>
        <w:tc>
          <w:tcPr>
            <w:tcW w:w="1197" w:type="dxa"/>
          </w:tcPr>
          <w:p w14:paraId="2F56BC9C" w14:textId="77777777" w:rsidR="009B1CB8" w:rsidRPr="001077C8" w:rsidRDefault="009B1CB8" w:rsidP="008B5EB4">
            <w:pPr>
              <w:pStyle w:val="acctfourfigures"/>
              <w:tabs>
                <w:tab w:val="clear" w:pos="765"/>
                <w:tab w:val="decimal" w:pos="998"/>
              </w:tabs>
              <w:spacing w:line="240" w:lineRule="atLeast"/>
              <w:ind w:left="-79" w:right="-79"/>
            </w:pPr>
          </w:p>
          <w:p w14:paraId="5C4FB0F8" w14:textId="72F22B92" w:rsidR="00222FC1" w:rsidRPr="001077C8" w:rsidRDefault="00222FC1" w:rsidP="008B5EB4">
            <w:pPr>
              <w:pStyle w:val="acctfourfigures"/>
              <w:tabs>
                <w:tab w:val="clear" w:pos="765"/>
                <w:tab w:val="decimal" w:pos="998"/>
              </w:tabs>
              <w:spacing w:line="240" w:lineRule="atLeast"/>
              <w:ind w:left="-79" w:right="-79"/>
              <w:rPr>
                <w:rFonts w:cs="Times New Roman"/>
                <w:szCs w:val="22"/>
              </w:rPr>
            </w:pPr>
            <w:r w:rsidRPr="001077C8">
              <w:t>91,043</w:t>
            </w:r>
          </w:p>
        </w:tc>
      </w:tr>
      <w:tr w:rsidR="00222FC1" w:rsidRPr="00EE4AE8" w14:paraId="1F756A10" w14:textId="77777777" w:rsidTr="006748B1">
        <w:trPr>
          <w:cantSplit/>
        </w:trPr>
        <w:tc>
          <w:tcPr>
            <w:tcW w:w="3402" w:type="dxa"/>
            <w:shd w:val="clear" w:color="auto" w:fill="auto"/>
          </w:tcPr>
          <w:p w14:paraId="0962DD16" w14:textId="77777777" w:rsidR="00222FC1" w:rsidRPr="00EE4AE8" w:rsidRDefault="00222FC1" w:rsidP="005637FE">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EE4AE8">
              <w:rPr>
                <w:rFonts w:ascii="Times New Roman" w:hAnsi="Times New Roman" w:cs="Times New Roman"/>
                <w:sz w:val="22"/>
                <w:szCs w:val="22"/>
                <w:lang w:val="en-GB"/>
              </w:rPr>
              <w:t>Fixed term deposits</w:t>
            </w:r>
          </w:p>
        </w:tc>
        <w:tc>
          <w:tcPr>
            <w:tcW w:w="540" w:type="dxa"/>
          </w:tcPr>
          <w:p w14:paraId="30C83C2E" w14:textId="77777777" w:rsidR="00222FC1" w:rsidRPr="00EE4AE8" w:rsidRDefault="00222FC1" w:rsidP="00222FC1">
            <w:pPr>
              <w:pStyle w:val="acctfourfigures"/>
              <w:tabs>
                <w:tab w:val="clear" w:pos="765"/>
              </w:tabs>
              <w:spacing w:line="240" w:lineRule="atLeast"/>
              <w:ind w:left="-79" w:right="-79"/>
              <w:jc w:val="center"/>
              <w:rPr>
                <w:rFonts w:cs="Times New Roman"/>
                <w:szCs w:val="22"/>
              </w:rPr>
            </w:pPr>
          </w:p>
        </w:tc>
        <w:tc>
          <w:tcPr>
            <w:tcW w:w="1170" w:type="dxa"/>
          </w:tcPr>
          <w:p w14:paraId="0CB98A7A" w14:textId="23E94FA2" w:rsidR="00222FC1" w:rsidRPr="00EE4AE8" w:rsidRDefault="005243BF" w:rsidP="00222FC1">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326,583</w:t>
            </w:r>
          </w:p>
        </w:tc>
        <w:tc>
          <w:tcPr>
            <w:tcW w:w="180" w:type="dxa"/>
          </w:tcPr>
          <w:p w14:paraId="45023506" w14:textId="77777777" w:rsidR="00222FC1" w:rsidRPr="00EE4AE8" w:rsidRDefault="00222FC1" w:rsidP="00222FC1">
            <w:pPr>
              <w:pStyle w:val="acctfourfigures"/>
              <w:tabs>
                <w:tab w:val="clear" w:pos="765"/>
                <w:tab w:val="decimal" w:pos="974"/>
              </w:tabs>
              <w:spacing w:line="240" w:lineRule="atLeast"/>
              <w:rPr>
                <w:rFonts w:cs="Times New Roman"/>
                <w:szCs w:val="22"/>
              </w:rPr>
            </w:pPr>
          </w:p>
        </w:tc>
        <w:tc>
          <w:tcPr>
            <w:tcW w:w="1224" w:type="dxa"/>
          </w:tcPr>
          <w:p w14:paraId="00B904B2" w14:textId="46BC01C2" w:rsidR="00222FC1" w:rsidRPr="00EE4AE8" w:rsidRDefault="00222FC1">
            <w:pPr>
              <w:pStyle w:val="acctfourfigures"/>
              <w:tabs>
                <w:tab w:val="clear" w:pos="765"/>
                <w:tab w:val="decimal" w:pos="974"/>
              </w:tabs>
              <w:spacing w:line="240" w:lineRule="atLeast"/>
              <w:ind w:right="-79"/>
              <w:rPr>
                <w:rFonts w:cs="Times New Roman"/>
                <w:szCs w:val="22"/>
                <w:lang w:val="en-US"/>
              </w:rPr>
            </w:pPr>
            <w:r>
              <w:t>472,021</w:t>
            </w:r>
          </w:p>
        </w:tc>
        <w:tc>
          <w:tcPr>
            <w:tcW w:w="180" w:type="dxa"/>
          </w:tcPr>
          <w:p w14:paraId="54F5C826" w14:textId="77777777" w:rsidR="00222FC1" w:rsidRPr="00EE4AE8" w:rsidRDefault="00222FC1" w:rsidP="00222FC1">
            <w:pPr>
              <w:pStyle w:val="acctfourfigures"/>
              <w:tabs>
                <w:tab w:val="clear" w:pos="765"/>
                <w:tab w:val="decimal" w:pos="974"/>
              </w:tabs>
              <w:spacing w:line="240" w:lineRule="atLeast"/>
              <w:rPr>
                <w:rFonts w:cs="Times New Roman"/>
                <w:szCs w:val="22"/>
              </w:rPr>
            </w:pPr>
          </w:p>
        </w:tc>
        <w:tc>
          <w:tcPr>
            <w:tcW w:w="1224" w:type="dxa"/>
          </w:tcPr>
          <w:p w14:paraId="740C4F71" w14:textId="148E9C11" w:rsidR="00222FC1" w:rsidRPr="00EE4AE8" w:rsidRDefault="005243BF" w:rsidP="00222FC1">
            <w:pPr>
              <w:pStyle w:val="acctfourfigures"/>
              <w:tabs>
                <w:tab w:val="clear" w:pos="765"/>
                <w:tab w:val="decimal" w:pos="958"/>
              </w:tabs>
              <w:spacing w:line="240" w:lineRule="atLeast"/>
              <w:ind w:left="-79" w:right="-79"/>
              <w:rPr>
                <w:rFonts w:cs="Times New Roman"/>
                <w:szCs w:val="22"/>
              </w:rPr>
            </w:pPr>
            <w:r>
              <w:rPr>
                <w:rFonts w:cs="Times New Roman"/>
                <w:szCs w:val="22"/>
              </w:rPr>
              <w:t>200,000</w:t>
            </w:r>
          </w:p>
        </w:tc>
        <w:tc>
          <w:tcPr>
            <w:tcW w:w="180" w:type="dxa"/>
          </w:tcPr>
          <w:p w14:paraId="17508E1A" w14:textId="77777777" w:rsidR="00222FC1" w:rsidRPr="00EE4AE8" w:rsidRDefault="00222FC1" w:rsidP="00222FC1">
            <w:pPr>
              <w:pStyle w:val="acctfourfigures"/>
              <w:tabs>
                <w:tab w:val="clear" w:pos="765"/>
                <w:tab w:val="decimal" w:pos="554"/>
                <w:tab w:val="decimal" w:pos="974"/>
              </w:tabs>
              <w:spacing w:line="240" w:lineRule="atLeast"/>
              <w:ind w:right="11"/>
              <w:rPr>
                <w:rFonts w:cs="Times New Roman"/>
                <w:szCs w:val="22"/>
              </w:rPr>
            </w:pPr>
          </w:p>
        </w:tc>
        <w:tc>
          <w:tcPr>
            <w:tcW w:w="1197" w:type="dxa"/>
          </w:tcPr>
          <w:p w14:paraId="08682C3A" w14:textId="7CFCFD25" w:rsidR="00222FC1" w:rsidRPr="00EE4AE8" w:rsidRDefault="00222FC1" w:rsidP="008B5EB4">
            <w:pPr>
              <w:pStyle w:val="acctfourfigures"/>
              <w:tabs>
                <w:tab w:val="clear" w:pos="765"/>
                <w:tab w:val="decimal" w:pos="998"/>
              </w:tabs>
              <w:spacing w:line="240" w:lineRule="atLeast"/>
              <w:ind w:left="-79" w:right="11"/>
              <w:rPr>
                <w:rFonts w:cs="Times New Roman"/>
                <w:szCs w:val="22"/>
              </w:rPr>
            </w:pPr>
            <w:r>
              <w:t>326</w:t>
            </w:r>
            <w:r w:rsidRPr="00EE4AE8">
              <w:t>,000</w:t>
            </w:r>
          </w:p>
        </w:tc>
      </w:tr>
      <w:tr w:rsidR="006D6E67" w:rsidRPr="00EE4AE8" w14:paraId="6F07DC71" w14:textId="77777777" w:rsidTr="006748B1">
        <w:trPr>
          <w:cantSplit/>
        </w:trPr>
        <w:tc>
          <w:tcPr>
            <w:tcW w:w="3402" w:type="dxa"/>
            <w:shd w:val="clear" w:color="auto" w:fill="auto"/>
          </w:tcPr>
          <w:p w14:paraId="2B5D8F88" w14:textId="1EE2FEF7" w:rsidR="006D6E67" w:rsidRPr="00B672F9" w:rsidRDefault="00625BD2" w:rsidP="004F5118">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Pr>
                <w:rFonts w:ascii="Times New Roman" w:hAnsi="Times New Roman" w:cs="Times New Roman"/>
                <w:spacing w:val="-4"/>
                <w:sz w:val="22"/>
                <w:szCs w:val="22"/>
                <w:lang w:val="en-GB"/>
              </w:rPr>
              <w:t>Derivative</w:t>
            </w:r>
            <w:r w:rsidR="006D6E67">
              <w:rPr>
                <w:rFonts w:ascii="Times New Roman" w:hAnsi="Times New Roman" w:cs="Times New Roman"/>
                <w:spacing w:val="-4"/>
                <w:sz w:val="22"/>
                <w:szCs w:val="22"/>
                <w:lang w:val="en-GB"/>
              </w:rPr>
              <w:t xml:space="preserve"> assets</w:t>
            </w:r>
            <w:r w:rsidR="006D6E67" w:rsidRPr="00B672F9">
              <w:rPr>
                <w:rFonts w:ascii="Times New Roman" w:hAnsi="Times New Roman" w:cs="Times New Roman"/>
                <w:spacing w:val="-4"/>
                <w:sz w:val="22"/>
                <w:szCs w:val="22"/>
                <w:lang w:val="en-GB"/>
              </w:rPr>
              <w:t xml:space="preserve"> </w:t>
            </w:r>
          </w:p>
        </w:tc>
        <w:tc>
          <w:tcPr>
            <w:tcW w:w="540" w:type="dxa"/>
          </w:tcPr>
          <w:p w14:paraId="3F580D34" w14:textId="77777777" w:rsidR="006D6E67" w:rsidRPr="00B672F9" w:rsidRDefault="006D6E67" w:rsidP="004F5118">
            <w:pPr>
              <w:pStyle w:val="acctfourfigures"/>
              <w:tabs>
                <w:tab w:val="clear" w:pos="765"/>
              </w:tabs>
              <w:spacing w:line="240" w:lineRule="atLeast"/>
              <w:ind w:left="-79" w:right="-79"/>
              <w:jc w:val="center"/>
              <w:rPr>
                <w:rFonts w:cs="Times New Roman"/>
                <w:szCs w:val="22"/>
              </w:rPr>
            </w:pPr>
          </w:p>
        </w:tc>
        <w:tc>
          <w:tcPr>
            <w:tcW w:w="1170" w:type="dxa"/>
          </w:tcPr>
          <w:p w14:paraId="2FFF5198" w14:textId="37B02385" w:rsidR="006D6E67" w:rsidRPr="00B672F9" w:rsidRDefault="005243BF" w:rsidP="004F5118">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30,768</w:t>
            </w:r>
          </w:p>
        </w:tc>
        <w:tc>
          <w:tcPr>
            <w:tcW w:w="180" w:type="dxa"/>
          </w:tcPr>
          <w:p w14:paraId="70E9F58E" w14:textId="77777777" w:rsidR="006D6E67" w:rsidRPr="00B672F9" w:rsidRDefault="006D6E67" w:rsidP="004F5118">
            <w:pPr>
              <w:pStyle w:val="acctfourfigures"/>
              <w:tabs>
                <w:tab w:val="clear" w:pos="765"/>
                <w:tab w:val="decimal" w:pos="974"/>
              </w:tabs>
              <w:spacing w:line="240" w:lineRule="atLeast"/>
              <w:rPr>
                <w:rFonts w:cs="Times New Roman"/>
                <w:szCs w:val="22"/>
              </w:rPr>
            </w:pPr>
          </w:p>
        </w:tc>
        <w:tc>
          <w:tcPr>
            <w:tcW w:w="1224" w:type="dxa"/>
          </w:tcPr>
          <w:p w14:paraId="5A7E3169" w14:textId="5265666E" w:rsidR="006D6E67" w:rsidRPr="00B672F9" w:rsidRDefault="00B00744" w:rsidP="006748B1">
            <w:pPr>
              <w:pStyle w:val="acctfourfigures"/>
              <w:tabs>
                <w:tab w:val="clear" w:pos="765"/>
                <w:tab w:val="decimal" w:pos="650"/>
              </w:tabs>
              <w:spacing w:line="240" w:lineRule="atLeast"/>
              <w:ind w:right="-79"/>
              <w:rPr>
                <w:rFonts w:cs="Times New Roman"/>
                <w:szCs w:val="22"/>
                <w:lang w:val="en-US"/>
              </w:rPr>
            </w:pPr>
            <w:r>
              <w:rPr>
                <w:rFonts w:cs="Times New Roman"/>
                <w:szCs w:val="22"/>
                <w:lang w:val="en-US"/>
              </w:rPr>
              <w:t>-</w:t>
            </w:r>
          </w:p>
        </w:tc>
        <w:tc>
          <w:tcPr>
            <w:tcW w:w="180" w:type="dxa"/>
          </w:tcPr>
          <w:p w14:paraId="363A677B" w14:textId="77777777" w:rsidR="006D6E67" w:rsidRPr="00B672F9" w:rsidRDefault="006D6E67" w:rsidP="004F5118">
            <w:pPr>
              <w:pStyle w:val="acctfourfigures"/>
              <w:tabs>
                <w:tab w:val="clear" w:pos="765"/>
                <w:tab w:val="decimal" w:pos="974"/>
              </w:tabs>
              <w:spacing w:line="240" w:lineRule="atLeast"/>
              <w:rPr>
                <w:rFonts w:cs="Times New Roman"/>
                <w:szCs w:val="22"/>
              </w:rPr>
            </w:pPr>
          </w:p>
        </w:tc>
        <w:tc>
          <w:tcPr>
            <w:tcW w:w="1224" w:type="dxa"/>
          </w:tcPr>
          <w:p w14:paraId="79A0A775" w14:textId="0290C688" w:rsidR="006D6E67" w:rsidRPr="00B672F9" w:rsidRDefault="005243BF" w:rsidP="006748B1">
            <w:pPr>
              <w:pStyle w:val="acctfourfigures"/>
              <w:tabs>
                <w:tab w:val="clear" w:pos="765"/>
                <w:tab w:val="decimal" w:pos="690"/>
              </w:tabs>
              <w:spacing w:line="240" w:lineRule="atLeast"/>
              <w:ind w:left="-79" w:right="-79"/>
              <w:rPr>
                <w:rFonts w:cs="Times New Roman"/>
                <w:szCs w:val="22"/>
                <w:lang w:val="en-US"/>
              </w:rPr>
            </w:pPr>
            <w:r>
              <w:rPr>
                <w:rFonts w:cs="Times New Roman"/>
                <w:szCs w:val="22"/>
                <w:lang w:val="en-US"/>
              </w:rPr>
              <w:t>-</w:t>
            </w:r>
          </w:p>
        </w:tc>
        <w:tc>
          <w:tcPr>
            <w:tcW w:w="180" w:type="dxa"/>
          </w:tcPr>
          <w:p w14:paraId="2345222D" w14:textId="77777777" w:rsidR="006D6E67" w:rsidRPr="00B672F9" w:rsidRDefault="006D6E67" w:rsidP="004F5118">
            <w:pPr>
              <w:pStyle w:val="acctfourfigures"/>
              <w:tabs>
                <w:tab w:val="clear" w:pos="765"/>
                <w:tab w:val="decimal" w:pos="974"/>
              </w:tabs>
              <w:spacing w:line="240" w:lineRule="atLeast"/>
              <w:rPr>
                <w:rFonts w:cs="Times New Roman"/>
                <w:szCs w:val="22"/>
              </w:rPr>
            </w:pPr>
          </w:p>
        </w:tc>
        <w:tc>
          <w:tcPr>
            <w:tcW w:w="1197" w:type="dxa"/>
          </w:tcPr>
          <w:p w14:paraId="2E3CD6C4" w14:textId="28070FC5" w:rsidR="006D6E67" w:rsidRPr="00B672F9" w:rsidRDefault="00B00744" w:rsidP="006748B1">
            <w:pPr>
              <w:pStyle w:val="acctfourfigures"/>
              <w:tabs>
                <w:tab w:val="clear" w:pos="765"/>
                <w:tab w:val="decimal" w:pos="674"/>
              </w:tabs>
              <w:spacing w:line="240" w:lineRule="atLeast"/>
              <w:ind w:left="-79" w:right="-79"/>
              <w:rPr>
                <w:rFonts w:cs="Times New Roman"/>
                <w:szCs w:val="22"/>
                <w:lang w:val="en-US"/>
              </w:rPr>
            </w:pPr>
            <w:r w:rsidRPr="006748B1">
              <w:t>-</w:t>
            </w:r>
          </w:p>
        </w:tc>
      </w:tr>
      <w:tr w:rsidR="00222FC1" w:rsidRPr="00EE4AE8" w14:paraId="12394502" w14:textId="77777777" w:rsidTr="006748B1">
        <w:trPr>
          <w:cantSplit/>
        </w:trPr>
        <w:tc>
          <w:tcPr>
            <w:tcW w:w="3402" w:type="dxa"/>
            <w:shd w:val="clear" w:color="auto" w:fill="auto"/>
          </w:tcPr>
          <w:p w14:paraId="5D000330" w14:textId="77777777" w:rsidR="00222FC1" w:rsidRPr="00EE4AE8" w:rsidRDefault="00222FC1" w:rsidP="00222FC1">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540" w:type="dxa"/>
          </w:tcPr>
          <w:p w14:paraId="64871DDB" w14:textId="77777777" w:rsidR="00222FC1" w:rsidRPr="00EE4AE8" w:rsidRDefault="00222FC1" w:rsidP="00222FC1">
            <w:pPr>
              <w:spacing w:line="240" w:lineRule="atLeast"/>
              <w:ind w:left="-79" w:right="-79"/>
              <w:jc w:val="center"/>
              <w:rPr>
                <w:rFonts w:ascii="Times New Roman" w:hAnsi="Times New Roman" w:cs="Times New Roman"/>
                <w:sz w:val="22"/>
                <w:szCs w:val="22"/>
              </w:rPr>
            </w:pPr>
          </w:p>
        </w:tc>
        <w:tc>
          <w:tcPr>
            <w:tcW w:w="1170" w:type="dxa"/>
            <w:tcBorders>
              <w:top w:val="single" w:sz="4" w:space="0" w:color="auto"/>
            </w:tcBorders>
          </w:tcPr>
          <w:p w14:paraId="2E913719" w14:textId="7B4F8466" w:rsidR="00222FC1" w:rsidRPr="00EE4AE8" w:rsidRDefault="005243BF" w:rsidP="00222FC1">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2,896,033</w:t>
            </w:r>
          </w:p>
        </w:tc>
        <w:tc>
          <w:tcPr>
            <w:tcW w:w="180" w:type="dxa"/>
          </w:tcPr>
          <w:p w14:paraId="13FB7A13" w14:textId="77777777" w:rsidR="00222FC1" w:rsidRPr="00EE4AE8" w:rsidRDefault="00222FC1" w:rsidP="00222FC1">
            <w:pPr>
              <w:pStyle w:val="acctfourfigures"/>
              <w:tabs>
                <w:tab w:val="clear" w:pos="765"/>
                <w:tab w:val="decimal" w:pos="974"/>
              </w:tabs>
              <w:spacing w:line="240" w:lineRule="atLeast"/>
              <w:ind w:left="-79" w:right="-79"/>
              <w:rPr>
                <w:rFonts w:cs="Times New Roman"/>
                <w:szCs w:val="22"/>
                <w:lang w:val="en-CA" w:bidi="th-TH"/>
              </w:rPr>
            </w:pPr>
          </w:p>
        </w:tc>
        <w:tc>
          <w:tcPr>
            <w:tcW w:w="1224" w:type="dxa"/>
            <w:tcBorders>
              <w:top w:val="single" w:sz="4" w:space="0" w:color="auto"/>
            </w:tcBorders>
          </w:tcPr>
          <w:p w14:paraId="3186E306" w14:textId="0418A336" w:rsidR="00222FC1" w:rsidRPr="00EE4AE8" w:rsidRDefault="00B00744">
            <w:pPr>
              <w:pStyle w:val="acctfourfigures"/>
              <w:tabs>
                <w:tab w:val="clear" w:pos="765"/>
                <w:tab w:val="decimal" w:pos="974"/>
              </w:tabs>
              <w:spacing w:line="240" w:lineRule="atLeast"/>
              <w:ind w:right="-79"/>
              <w:rPr>
                <w:rFonts w:cs="Times New Roman"/>
                <w:szCs w:val="22"/>
                <w:lang w:val="en-US"/>
              </w:rPr>
            </w:pPr>
            <w:r>
              <w:t>2,540,669</w:t>
            </w:r>
          </w:p>
        </w:tc>
        <w:tc>
          <w:tcPr>
            <w:tcW w:w="180" w:type="dxa"/>
          </w:tcPr>
          <w:p w14:paraId="1EC038E5" w14:textId="77777777" w:rsidR="00222FC1" w:rsidRPr="00EE4AE8" w:rsidRDefault="00222FC1" w:rsidP="00222FC1">
            <w:pPr>
              <w:tabs>
                <w:tab w:val="decimal" w:pos="974"/>
              </w:tabs>
              <w:spacing w:line="240" w:lineRule="atLeast"/>
              <w:ind w:left="11" w:right="-79"/>
              <w:jc w:val="left"/>
              <w:rPr>
                <w:rFonts w:ascii="Times New Roman" w:hAnsi="Times New Roman" w:cs="Times New Roman"/>
                <w:sz w:val="22"/>
                <w:szCs w:val="22"/>
              </w:rPr>
            </w:pPr>
          </w:p>
        </w:tc>
        <w:tc>
          <w:tcPr>
            <w:tcW w:w="1224" w:type="dxa"/>
            <w:tcBorders>
              <w:top w:val="single" w:sz="4" w:space="0" w:color="auto"/>
            </w:tcBorders>
          </w:tcPr>
          <w:p w14:paraId="4F536941" w14:textId="114CE98A" w:rsidR="00222FC1" w:rsidRPr="00EE4AE8" w:rsidRDefault="005243BF" w:rsidP="00222FC1">
            <w:pPr>
              <w:pStyle w:val="acctfourfigures"/>
              <w:tabs>
                <w:tab w:val="clear" w:pos="765"/>
                <w:tab w:val="decimal" w:pos="958"/>
              </w:tabs>
              <w:spacing w:line="240" w:lineRule="atLeast"/>
              <w:ind w:right="-79"/>
              <w:rPr>
                <w:lang w:val="en-US"/>
              </w:rPr>
            </w:pPr>
            <w:r>
              <w:rPr>
                <w:lang w:val="en-US"/>
              </w:rPr>
              <w:t>1,962,483</w:t>
            </w:r>
          </w:p>
        </w:tc>
        <w:tc>
          <w:tcPr>
            <w:tcW w:w="180" w:type="dxa"/>
          </w:tcPr>
          <w:p w14:paraId="4DF9C811" w14:textId="77777777" w:rsidR="00222FC1" w:rsidRPr="00EE4AE8" w:rsidRDefault="00222FC1" w:rsidP="00222FC1">
            <w:pPr>
              <w:tabs>
                <w:tab w:val="decimal" w:pos="974"/>
              </w:tabs>
              <w:spacing w:line="240" w:lineRule="atLeast"/>
              <w:ind w:left="11" w:right="-79"/>
              <w:jc w:val="left"/>
              <w:rPr>
                <w:rFonts w:ascii="Times New Roman" w:hAnsi="Times New Roman" w:cs="Times New Roman"/>
                <w:sz w:val="22"/>
                <w:szCs w:val="22"/>
              </w:rPr>
            </w:pPr>
          </w:p>
        </w:tc>
        <w:tc>
          <w:tcPr>
            <w:tcW w:w="1197" w:type="dxa"/>
            <w:tcBorders>
              <w:top w:val="single" w:sz="4" w:space="0" w:color="auto"/>
            </w:tcBorders>
          </w:tcPr>
          <w:p w14:paraId="027D0BC5" w14:textId="3CA40247" w:rsidR="00222FC1" w:rsidRPr="00EE4AE8" w:rsidRDefault="00222FC1" w:rsidP="008B5EB4">
            <w:pPr>
              <w:pStyle w:val="acctfourfigures"/>
              <w:tabs>
                <w:tab w:val="clear" w:pos="765"/>
                <w:tab w:val="decimal" w:pos="998"/>
              </w:tabs>
              <w:spacing w:line="240" w:lineRule="atLeast"/>
              <w:ind w:right="-79"/>
              <w:rPr>
                <w:lang w:val="en-US"/>
              </w:rPr>
            </w:pPr>
            <w:r w:rsidRPr="00EE4AE8">
              <w:t>1,182,827</w:t>
            </w:r>
          </w:p>
        </w:tc>
      </w:tr>
      <w:tr w:rsidR="00222FC1" w:rsidRPr="00EE4AE8" w14:paraId="7EF07257" w14:textId="77777777" w:rsidTr="006748B1">
        <w:trPr>
          <w:cantSplit/>
        </w:trPr>
        <w:tc>
          <w:tcPr>
            <w:tcW w:w="3402" w:type="dxa"/>
            <w:shd w:val="clear" w:color="auto" w:fill="auto"/>
          </w:tcPr>
          <w:p w14:paraId="3A19194C" w14:textId="77777777" w:rsidR="00222FC1" w:rsidRPr="00EE4AE8" w:rsidRDefault="00222FC1" w:rsidP="00222FC1">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EE4AE8">
              <w:rPr>
                <w:rFonts w:ascii="Times New Roman" w:hAnsi="Times New Roman" w:cs="Times New Roman"/>
                <w:sz w:val="22"/>
                <w:szCs w:val="22"/>
                <w:lang w:val="en-GB"/>
              </w:rPr>
              <w:t>Accumulated changes in fair value</w:t>
            </w:r>
          </w:p>
        </w:tc>
        <w:tc>
          <w:tcPr>
            <w:tcW w:w="540" w:type="dxa"/>
          </w:tcPr>
          <w:p w14:paraId="6FEC5298" w14:textId="77777777" w:rsidR="00222FC1" w:rsidRPr="00EE4AE8" w:rsidRDefault="00222FC1" w:rsidP="00222FC1">
            <w:pPr>
              <w:spacing w:line="240" w:lineRule="atLeast"/>
              <w:ind w:left="-79" w:right="-79"/>
              <w:jc w:val="center"/>
              <w:rPr>
                <w:rFonts w:ascii="Times New Roman" w:hAnsi="Times New Roman" w:cs="Times New Roman"/>
                <w:sz w:val="22"/>
                <w:szCs w:val="22"/>
              </w:rPr>
            </w:pPr>
          </w:p>
        </w:tc>
        <w:tc>
          <w:tcPr>
            <w:tcW w:w="1170" w:type="dxa"/>
          </w:tcPr>
          <w:p w14:paraId="58299730" w14:textId="34972A27" w:rsidR="00222FC1" w:rsidRPr="00EE4AE8" w:rsidRDefault="005243BF" w:rsidP="00222FC1">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(58,827)</w:t>
            </w:r>
          </w:p>
        </w:tc>
        <w:tc>
          <w:tcPr>
            <w:tcW w:w="180" w:type="dxa"/>
          </w:tcPr>
          <w:p w14:paraId="4E9A03F3" w14:textId="77777777" w:rsidR="00222FC1" w:rsidRPr="00EE4AE8" w:rsidRDefault="00222FC1" w:rsidP="00222FC1">
            <w:pPr>
              <w:pStyle w:val="acctfourfigures"/>
              <w:tabs>
                <w:tab w:val="clear" w:pos="765"/>
                <w:tab w:val="decimal" w:pos="974"/>
              </w:tabs>
              <w:spacing w:line="240" w:lineRule="atLeast"/>
              <w:ind w:left="-79" w:right="-79"/>
              <w:rPr>
                <w:rFonts w:cs="Times New Roman"/>
                <w:szCs w:val="22"/>
                <w:lang w:val="en-CA" w:bidi="th-TH"/>
              </w:rPr>
            </w:pPr>
          </w:p>
        </w:tc>
        <w:tc>
          <w:tcPr>
            <w:tcW w:w="1224" w:type="dxa"/>
          </w:tcPr>
          <w:p w14:paraId="05965041" w14:textId="213E5F39" w:rsidR="00222FC1" w:rsidRPr="00EE4AE8" w:rsidRDefault="00222FC1">
            <w:pPr>
              <w:pStyle w:val="acctfourfigures"/>
              <w:tabs>
                <w:tab w:val="clear" w:pos="765"/>
                <w:tab w:val="decimal" w:pos="974"/>
              </w:tabs>
              <w:spacing w:line="240" w:lineRule="atLeast"/>
              <w:ind w:right="-79"/>
              <w:rPr>
                <w:rFonts w:cs="Times New Roman"/>
                <w:szCs w:val="22"/>
                <w:lang w:val="en-US"/>
              </w:rPr>
            </w:pPr>
            <w:r w:rsidRPr="00EE4AE8">
              <w:t>(57,189)</w:t>
            </w:r>
          </w:p>
        </w:tc>
        <w:tc>
          <w:tcPr>
            <w:tcW w:w="180" w:type="dxa"/>
          </w:tcPr>
          <w:p w14:paraId="72919252" w14:textId="77777777" w:rsidR="00222FC1" w:rsidRPr="00EE4AE8" w:rsidRDefault="00222FC1" w:rsidP="00222FC1">
            <w:pPr>
              <w:tabs>
                <w:tab w:val="decimal" w:pos="974"/>
              </w:tabs>
              <w:spacing w:line="240" w:lineRule="atLeast"/>
              <w:ind w:left="11" w:right="-79"/>
              <w:jc w:val="left"/>
              <w:rPr>
                <w:rFonts w:ascii="Times New Roman" w:hAnsi="Times New Roman" w:cs="Times New Roman"/>
                <w:sz w:val="22"/>
                <w:szCs w:val="22"/>
              </w:rPr>
            </w:pPr>
          </w:p>
        </w:tc>
        <w:tc>
          <w:tcPr>
            <w:tcW w:w="1224" w:type="dxa"/>
          </w:tcPr>
          <w:p w14:paraId="55A74348" w14:textId="6F271B43" w:rsidR="00222FC1" w:rsidRPr="00EE4AE8" w:rsidRDefault="005243BF" w:rsidP="00222FC1">
            <w:pPr>
              <w:pStyle w:val="acctfourfigures"/>
              <w:tabs>
                <w:tab w:val="clear" w:pos="765"/>
                <w:tab w:val="decimal" w:pos="958"/>
              </w:tabs>
              <w:spacing w:line="240" w:lineRule="atLeast"/>
              <w:ind w:right="-79"/>
              <w:rPr>
                <w:lang w:val="en-US"/>
              </w:rPr>
            </w:pPr>
            <w:r>
              <w:rPr>
                <w:lang w:val="en-US"/>
              </w:rPr>
              <w:t>(58,685)</w:t>
            </w:r>
          </w:p>
        </w:tc>
        <w:tc>
          <w:tcPr>
            <w:tcW w:w="180" w:type="dxa"/>
          </w:tcPr>
          <w:p w14:paraId="0CCD05CA" w14:textId="77777777" w:rsidR="00222FC1" w:rsidRPr="00EE4AE8" w:rsidRDefault="00222FC1" w:rsidP="00222FC1">
            <w:pPr>
              <w:tabs>
                <w:tab w:val="decimal" w:pos="974"/>
              </w:tabs>
              <w:spacing w:line="240" w:lineRule="atLeast"/>
              <w:ind w:left="11" w:right="-79"/>
              <w:jc w:val="left"/>
              <w:rPr>
                <w:rFonts w:ascii="Times New Roman" w:hAnsi="Times New Roman" w:cs="Times New Roman"/>
                <w:sz w:val="22"/>
                <w:szCs w:val="22"/>
              </w:rPr>
            </w:pPr>
          </w:p>
        </w:tc>
        <w:tc>
          <w:tcPr>
            <w:tcW w:w="1197" w:type="dxa"/>
          </w:tcPr>
          <w:p w14:paraId="3063C7B0" w14:textId="20D2F179" w:rsidR="00222FC1" w:rsidRPr="00EE4AE8" w:rsidRDefault="00222FC1">
            <w:pPr>
              <w:pStyle w:val="acctfourfigures"/>
              <w:tabs>
                <w:tab w:val="clear" w:pos="765"/>
                <w:tab w:val="decimal" w:pos="998"/>
              </w:tabs>
              <w:spacing w:line="240" w:lineRule="atLeast"/>
              <w:ind w:right="-79"/>
              <w:rPr>
                <w:lang w:val="en-US"/>
              </w:rPr>
            </w:pPr>
            <w:r w:rsidRPr="00EE4AE8">
              <w:t>(50,304)</w:t>
            </w:r>
          </w:p>
        </w:tc>
      </w:tr>
      <w:tr w:rsidR="00222FC1" w:rsidRPr="00B00744" w14:paraId="0DDE41E3" w14:textId="77777777" w:rsidTr="006748B1">
        <w:trPr>
          <w:cantSplit/>
        </w:trPr>
        <w:tc>
          <w:tcPr>
            <w:tcW w:w="3402" w:type="dxa"/>
            <w:shd w:val="clear" w:color="auto" w:fill="auto"/>
          </w:tcPr>
          <w:p w14:paraId="6A0F1E8F" w14:textId="16B22285" w:rsidR="00222FC1" w:rsidRPr="00EE4AE8" w:rsidRDefault="00222FC1" w:rsidP="00222FC1">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EE4AE8">
              <w:rPr>
                <w:rFonts w:ascii="Times New Roman" w:hAnsi="Times New Roman" w:cs="Times New Roman"/>
                <w:sz w:val="22"/>
                <w:szCs w:val="22"/>
                <w:lang w:val="en-GB"/>
              </w:rPr>
              <w:t>Allowance for impairment</w:t>
            </w:r>
          </w:p>
        </w:tc>
        <w:tc>
          <w:tcPr>
            <w:tcW w:w="540" w:type="dxa"/>
          </w:tcPr>
          <w:p w14:paraId="611448B0" w14:textId="77777777" w:rsidR="00222FC1" w:rsidRPr="00EE4AE8" w:rsidRDefault="00222FC1" w:rsidP="00222FC1">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14:paraId="623561A0" w14:textId="2638DFA1" w:rsidR="00222FC1" w:rsidRPr="00EE4AE8" w:rsidRDefault="005243BF" w:rsidP="00222FC1">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(91,043)</w:t>
            </w:r>
          </w:p>
        </w:tc>
        <w:tc>
          <w:tcPr>
            <w:tcW w:w="180" w:type="dxa"/>
          </w:tcPr>
          <w:p w14:paraId="34EF2139" w14:textId="77777777" w:rsidR="00222FC1" w:rsidRPr="00EE4AE8" w:rsidRDefault="00222FC1" w:rsidP="00222FC1">
            <w:pPr>
              <w:pStyle w:val="acctfourfigures"/>
              <w:tabs>
                <w:tab w:val="clear" w:pos="765"/>
                <w:tab w:val="decimal" w:pos="974"/>
              </w:tabs>
              <w:spacing w:line="240" w:lineRule="atLeast"/>
              <w:ind w:left="-79" w:right="-79"/>
              <w:rPr>
                <w:rFonts w:cs="Times New Roman"/>
                <w:szCs w:val="22"/>
                <w:lang w:val="en-CA" w:bidi="th-TH"/>
              </w:rPr>
            </w:pPr>
          </w:p>
        </w:tc>
        <w:tc>
          <w:tcPr>
            <w:tcW w:w="1224" w:type="dxa"/>
            <w:tcBorders>
              <w:bottom w:val="single" w:sz="4" w:space="0" w:color="auto"/>
            </w:tcBorders>
          </w:tcPr>
          <w:p w14:paraId="54DA6956" w14:textId="5A27863C" w:rsidR="00222FC1" w:rsidRPr="00EE4AE8" w:rsidRDefault="00222FC1">
            <w:pPr>
              <w:pStyle w:val="acctfourfigures"/>
              <w:tabs>
                <w:tab w:val="clear" w:pos="765"/>
                <w:tab w:val="decimal" w:pos="994"/>
              </w:tabs>
              <w:spacing w:line="240" w:lineRule="atLeast"/>
              <w:ind w:right="-79"/>
              <w:rPr>
                <w:rFonts w:cs="Times New Roman"/>
                <w:szCs w:val="22"/>
                <w:lang w:val="en-US"/>
              </w:rPr>
            </w:pPr>
            <w:r w:rsidRPr="00EE4AE8">
              <w:t>(45,000)</w:t>
            </w:r>
          </w:p>
        </w:tc>
        <w:tc>
          <w:tcPr>
            <w:tcW w:w="180" w:type="dxa"/>
          </w:tcPr>
          <w:p w14:paraId="5A07FC14" w14:textId="77777777" w:rsidR="00222FC1" w:rsidRPr="00EE4AE8" w:rsidRDefault="00222FC1" w:rsidP="00222FC1">
            <w:pPr>
              <w:tabs>
                <w:tab w:val="decimal" w:pos="974"/>
              </w:tabs>
              <w:spacing w:line="240" w:lineRule="atLeast"/>
              <w:ind w:left="11" w:right="-79"/>
              <w:jc w:val="left"/>
              <w:rPr>
                <w:rFonts w:ascii="Times New Roman" w:hAnsi="Times New Roman" w:cs="Times New Roman"/>
                <w:sz w:val="22"/>
                <w:szCs w:val="22"/>
              </w:rPr>
            </w:pPr>
          </w:p>
        </w:tc>
        <w:tc>
          <w:tcPr>
            <w:tcW w:w="1224" w:type="dxa"/>
            <w:tcBorders>
              <w:bottom w:val="single" w:sz="4" w:space="0" w:color="auto"/>
            </w:tcBorders>
          </w:tcPr>
          <w:p w14:paraId="7F5E846C" w14:textId="4A4DC264" w:rsidR="00222FC1" w:rsidRPr="00EE4AE8" w:rsidRDefault="005243BF" w:rsidP="00222FC1">
            <w:pPr>
              <w:pStyle w:val="acctfourfigures"/>
              <w:tabs>
                <w:tab w:val="clear" w:pos="765"/>
                <w:tab w:val="decimal" w:pos="958"/>
              </w:tabs>
              <w:spacing w:line="240" w:lineRule="atLeast"/>
              <w:ind w:right="-79"/>
              <w:rPr>
                <w:lang w:val="en-US"/>
              </w:rPr>
            </w:pPr>
            <w:r>
              <w:rPr>
                <w:lang w:val="en-US"/>
              </w:rPr>
              <w:t>(91,043)</w:t>
            </w:r>
          </w:p>
        </w:tc>
        <w:tc>
          <w:tcPr>
            <w:tcW w:w="180" w:type="dxa"/>
          </w:tcPr>
          <w:p w14:paraId="680B186C" w14:textId="77777777" w:rsidR="00222FC1" w:rsidRPr="00EE4AE8" w:rsidRDefault="00222FC1" w:rsidP="00222FC1">
            <w:pPr>
              <w:tabs>
                <w:tab w:val="decimal" w:pos="974"/>
              </w:tabs>
              <w:spacing w:line="240" w:lineRule="atLeast"/>
              <w:ind w:left="11" w:right="-79"/>
              <w:jc w:val="left"/>
              <w:rPr>
                <w:rFonts w:ascii="Times New Roman" w:hAnsi="Times New Roman" w:cs="Times New Roman"/>
                <w:sz w:val="22"/>
                <w:szCs w:val="22"/>
              </w:rPr>
            </w:pPr>
          </w:p>
        </w:tc>
        <w:tc>
          <w:tcPr>
            <w:tcW w:w="1197" w:type="dxa"/>
            <w:tcBorders>
              <w:bottom w:val="single" w:sz="4" w:space="0" w:color="auto"/>
            </w:tcBorders>
          </w:tcPr>
          <w:p w14:paraId="0CB4C460" w14:textId="2413ABF0" w:rsidR="00222FC1" w:rsidRPr="006748B1" w:rsidRDefault="00222FC1" w:rsidP="006748B1">
            <w:pPr>
              <w:pStyle w:val="acctfourfigures"/>
              <w:tabs>
                <w:tab w:val="clear" w:pos="765"/>
                <w:tab w:val="decimal" w:pos="998"/>
              </w:tabs>
              <w:spacing w:line="240" w:lineRule="atLeast"/>
              <w:ind w:right="-79"/>
            </w:pPr>
            <w:r w:rsidRPr="00EE4AE8">
              <w:t>(45,000)</w:t>
            </w:r>
          </w:p>
        </w:tc>
      </w:tr>
      <w:tr w:rsidR="00222FC1" w:rsidRPr="00EE4AE8" w14:paraId="27231DF3" w14:textId="77777777" w:rsidTr="006748B1">
        <w:trPr>
          <w:cantSplit/>
        </w:trPr>
        <w:tc>
          <w:tcPr>
            <w:tcW w:w="3402" w:type="dxa"/>
            <w:shd w:val="clear" w:color="auto" w:fill="auto"/>
          </w:tcPr>
          <w:p w14:paraId="695F77C7" w14:textId="77777777" w:rsidR="00222FC1" w:rsidRPr="00EE4AE8" w:rsidRDefault="00222FC1" w:rsidP="00222FC1">
            <w:pPr>
              <w:pStyle w:val="7I-7H-"/>
              <w:spacing w:before="100" w:beforeAutospacing="1" w:after="100" w:afterAutospacing="1" w:line="240" w:lineRule="atLeast"/>
              <w:ind w:right="-72"/>
              <w:rPr>
                <w:rFonts w:ascii="Times New Roman" w:hAnsi="Times New Roman" w:cstheme="minorBidi"/>
                <w:b/>
                <w:bCs/>
                <w:sz w:val="22"/>
                <w:szCs w:val="22"/>
                <w:cs/>
                <w:lang w:val="en-GB"/>
              </w:rPr>
            </w:pPr>
            <w:r w:rsidRPr="00EE4AE8">
              <w:rPr>
                <w:rFonts w:ascii="Times New Roman" w:hAnsi="Times New Roman" w:cs="Times New Roman"/>
                <w:b/>
                <w:bCs/>
                <w:sz w:val="22"/>
                <w:szCs w:val="22"/>
                <w:lang w:val="en-GB"/>
              </w:rPr>
              <w:t>Total</w:t>
            </w:r>
          </w:p>
        </w:tc>
        <w:tc>
          <w:tcPr>
            <w:tcW w:w="540" w:type="dxa"/>
          </w:tcPr>
          <w:p w14:paraId="0E82F705" w14:textId="77777777" w:rsidR="00222FC1" w:rsidRPr="00EE4AE8" w:rsidRDefault="00222FC1" w:rsidP="00222FC1">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14:paraId="514B399B" w14:textId="515F1A2F" w:rsidR="00222FC1" w:rsidRPr="00EE4AE8" w:rsidRDefault="005243BF" w:rsidP="00222FC1">
            <w:pPr>
              <w:pStyle w:val="acctfourfigures"/>
              <w:tabs>
                <w:tab w:val="clear" w:pos="765"/>
                <w:tab w:val="decimal" w:pos="974"/>
              </w:tabs>
              <w:spacing w:line="240" w:lineRule="atLeast"/>
              <w:ind w:right="-79"/>
              <w:rPr>
                <w:rFonts w:cs="Times New Roman"/>
                <w:b/>
                <w:bCs/>
                <w:szCs w:val="22"/>
                <w:lang w:val="en-US"/>
              </w:rPr>
            </w:pPr>
            <w:r>
              <w:rPr>
                <w:rFonts w:cs="Times New Roman"/>
                <w:b/>
                <w:bCs/>
                <w:szCs w:val="22"/>
                <w:lang w:val="en-US"/>
              </w:rPr>
              <w:t>2,746,163</w:t>
            </w:r>
          </w:p>
        </w:tc>
        <w:tc>
          <w:tcPr>
            <w:tcW w:w="180" w:type="dxa"/>
          </w:tcPr>
          <w:p w14:paraId="4DEDD164" w14:textId="77777777" w:rsidR="00222FC1" w:rsidRPr="00EE4AE8" w:rsidRDefault="00222FC1" w:rsidP="00222FC1">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14:paraId="3786BA40" w14:textId="4039F2CF" w:rsidR="00222FC1" w:rsidRPr="00EE4AE8" w:rsidRDefault="00B00744">
            <w:pPr>
              <w:pStyle w:val="acctfourfigures"/>
              <w:tabs>
                <w:tab w:val="clear" w:pos="765"/>
                <w:tab w:val="decimal" w:pos="974"/>
              </w:tabs>
              <w:spacing w:line="240" w:lineRule="atLeast"/>
              <w:ind w:right="-79"/>
              <w:rPr>
                <w:rFonts w:cs="Times New Roman"/>
                <w:b/>
                <w:bCs/>
                <w:szCs w:val="22"/>
                <w:lang w:val="en-US"/>
              </w:rPr>
            </w:pPr>
            <w:r>
              <w:rPr>
                <w:b/>
                <w:bCs/>
              </w:rPr>
              <w:t>2,438,480</w:t>
            </w:r>
          </w:p>
        </w:tc>
        <w:tc>
          <w:tcPr>
            <w:tcW w:w="180" w:type="dxa"/>
          </w:tcPr>
          <w:p w14:paraId="46A409AF" w14:textId="77777777" w:rsidR="00222FC1" w:rsidRPr="00EE4AE8" w:rsidRDefault="00222FC1" w:rsidP="00222FC1">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14:paraId="1E144FA6" w14:textId="24274348" w:rsidR="00222FC1" w:rsidRPr="00EE4AE8" w:rsidRDefault="005243BF" w:rsidP="00222FC1">
            <w:pPr>
              <w:pStyle w:val="acctfourfigures"/>
              <w:tabs>
                <w:tab w:val="clear" w:pos="765"/>
                <w:tab w:val="decimal" w:pos="958"/>
              </w:tabs>
              <w:spacing w:line="240" w:lineRule="atLeast"/>
              <w:ind w:right="-79"/>
              <w:rPr>
                <w:rFonts w:cs="Times New Roman"/>
                <w:b/>
                <w:bCs/>
                <w:szCs w:val="22"/>
                <w:lang w:val="en-US"/>
              </w:rPr>
            </w:pPr>
            <w:r>
              <w:rPr>
                <w:rFonts w:cs="Times New Roman"/>
                <w:b/>
                <w:bCs/>
                <w:szCs w:val="22"/>
                <w:lang w:val="en-US"/>
              </w:rPr>
              <w:t>1,812,755</w:t>
            </w:r>
          </w:p>
        </w:tc>
        <w:tc>
          <w:tcPr>
            <w:tcW w:w="180" w:type="dxa"/>
          </w:tcPr>
          <w:p w14:paraId="0C405B50" w14:textId="77777777" w:rsidR="00222FC1" w:rsidRPr="00EE4AE8" w:rsidRDefault="00222FC1" w:rsidP="00222FC1">
            <w:pPr>
              <w:pStyle w:val="acctfourfigures"/>
              <w:tabs>
                <w:tab w:val="clear" w:pos="765"/>
                <w:tab w:val="decimal" w:pos="974"/>
              </w:tabs>
              <w:spacing w:line="240" w:lineRule="atLeast"/>
              <w:rPr>
                <w:rFonts w:cs="Times New Roman"/>
                <w:b/>
                <w:bCs/>
                <w:szCs w:val="22"/>
                <w:lang w:bidi="th-TH"/>
              </w:rPr>
            </w:pPr>
          </w:p>
        </w:tc>
        <w:tc>
          <w:tcPr>
            <w:tcW w:w="1197" w:type="dxa"/>
            <w:tcBorders>
              <w:top w:val="single" w:sz="4" w:space="0" w:color="auto"/>
              <w:bottom w:val="single" w:sz="4" w:space="0" w:color="auto"/>
            </w:tcBorders>
          </w:tcPr>
          <w:p w14:paraId="1BFBD4E5" w14:textId="168308E6" w:rsidR="00222FC1" w:rsidRPr="00EE4AE8" w:rsidRDefault="00222FC1" w:rsidP="008B5EB4">
            <w:pPr>
              <w:pStyle w:val="acctfourfigures"/>
              <w:tabs>
                <w:tab w:val="clear" w:pos="765"/>
                <w:tab w:val="decimal" w:pos="998"/>
              </w:tabs>
              <w:spacing w:line="240" w:lineRule="atLeast"/>
              <w:ind w:right="-79"/>
              <w:rPr>
                <w:rFonts w:cs="Times New Roman"/>
                <w:b/>
                <w:bCs/>
                <w:szCs w:val="22"/>
                <w:lang w:val="en-US"/>
              </w:rPr>
            </w:pPr>
            <w:r w:rsidRPr="00EE4AE8">
              <w:rPr>
                <w:b/>
                <w:bCs/>
              </w:rPr>
              <w:t>1,087,523</w:t>
            </w:r>
          </w:p>
        </w:tc>
      </w:tr>
      <w:tr w:rsidR="00222FC1" w:rsidRPr="00EE4AE8" w14:paraId="1B48E6A9" w14:textId="77777777" w:rsidTr="006748B1">
        <w:trPr>
          <w:cantSplit/>
        </w:trPr>
        <w:tc>
          <w:tcPr>
            <w:tcW w:w="3402" w:type="dxa"/>
            <w:shd w:val="clear" w:color="auto" w:fill="auto"/>
          </w:tcPr>
          <w:p w14:paraId="0940B511" w14:textId="77777777" w:rsidR="00222FC1" w:rsidRPr="00EE4AE8" w:rsidRDefault="00222FC1" w:rsidP="00222FC1">
            <w:pPr>
              <w:rPr>
                <w:rFonts w:ascii="Times New Roman" w:hAnsi="Times New Roman" w:cs="Times New Roman"/>
                <w:sz w:val="22"/>
                <w:szCs w:val="22"/>
              </w:rPr>
            </w:pPr>
          </w:p>
        </w:tc>
        <w:tc>
          <w:tcPr>
            <w:tcW w:w="540" w:type="dxa"/>
          </w:tcPr>
          <w:p w14:paraId="126F1316" w14:textId="77777777" w:rsidR="00222FC1" w:rsidRPr="00EE4AE8" w:rsidRDefault="00222FC1" w:rsidP="00222FC1">
            <w:pPr>
              <w:rPr>
                <w:rFonts w:cs="Times New Roman"/>
                <w:sz w:val="22"/>
                <w:szCs w:val="22"/>
              </w:rPr>
            </w:pPr>
          </w:p>
        </w:tc>
        <w:tc>
          <w:tcPr>
            <w:tcW w:w="1170" w:type="dxa"/>
            <w:tcBorders>
              <w:top w:val="single" w:sz="4" w:space="0" w:color="auto"/>
            </w:tcBorders>
          </w:tcPr>
          <w:p w14:paraId="4A3BF886" w14:textId="77777777" w:rsidR="00222FC1" w:rsidRPr="00EE4AE8" w:rsidRDefault="00222FC1" w:rsidP="00222FC1">
            <w:pPr>
              <w:rPr>
                <w:rFonts w:cs="Times New Roman"/>
                <w:sz w:val="22"/>
                <w:szCs w:val="22"/>
              </w:rPr>
            </w:pPr>
          </w:p>
        </w:tc>
        <w:tc>
          <w:tcPr>
            <w:tcW w:w="180" w:type="dxa"/>
          </w:tcPr>
          <w:p w14:paraId="79BA1C18" w14:textId="77777777" w:rsidR="00222FC1" w:rsidRPr="00EE4AE8" w:rsidRDefault="00222FC1" w:rsidP="00222FC1">
            <w:pPr>
              <w:rPr>
                <w:rFonts w:cs="Times New Roman"/>
                <w:sz w:val="22"/>
                <w:szCs w:val="22"/>
              </w:rPr>
            </w:pPr>
          </w:p>
        </w:tc>
        <w:tc>
          <w:tcPr>
            <w:tcW w:w="1224" w:type="dxa"/>
            <w:tcBorders>
              <w:top w:val="single" w:sz="4" w:space="0" w:color="auto"/>
            </w:tcBorders>
          </w:tcPr>
          <w:p w14:paraId="73D4C8BD" w14:textId="77777777" w:rsidR="00222FC1" w:rsidRPr="00EE4AE8" w:rsidRDefault="00222FC1" w:rsidP="008B5EB4">
            <w:pPr>
              <w:tabs>
                <w:tab w:val="decimal" w:pos="994"/>
              </w:tabs>
              <w:jc w:val="left"/>
              <w:rPr>
                <w:rFonts w:cs="Times New Roman"/>
                <w:sz w:val="22"/>
                <w:szCs w:val="22"/>
              </w:rPr>
            </w:pPr>
          </w:p>
        </w:tc>
        <w:tc>
          <w:tcPr>
            <w:tcW w:w="180" w:type="dxa"/>
          </w:tcPr>
          <w:p w14:paraId="4525FCF6" w14:textId="77777777" w:rsidR="00222FC1" w:rsidRPr="00EE4AE8" w:rsidRDefault="00222FC1" w:rsidP="00222FC1">
            <w:pPr>
              <w:rPr>
                <w:rFonts w:cs="Times New Roman"/>
                <w:sz w:val="22"/>
                <w:szCs w:val="22"/>
              </w:rPr>
            </w:pPr>
          </w:p>
        </w:tc>
        <w:tc>
          <w:tcPr>
            <w:tcW w:w="1224" w:type="dxa"/>
            <w:tcBorders>
              <w:top w:val="single" w:sz="4" w:space="0" w:color="auto"/>
            </w:tcBorders>
          </w:tcPr>
          <w:p w14:paraId="5D663E69" w14:textId="77777777" w:rsidR="00222FC1" w:rsidRPr="00EE4AE8" w:rsidRDefault="00222FC1" w:rsidP="00222FC1">
            <w:pPr>
              <w:rPr>
                <w:rFonts w:cs="Times New Roman"/>
                <w:sz w:val="22"/>
                <w:szCs w:val="22"/>
                <w:cs/>
              </w:rPr>
            </w:pPr>
          </w:p>
        </w:tc>
        <w:tc>
          <w:tcPr>
            <w:tcW w:w="180" w:type="dxa"/>
          </w:tcPr>
          <w:p w14:paraId="36752234" w14:textId="77777777" w:rsidR="00222FC1" w:rsidRPr="00EE4AE8" w:rsidRDefault="00222FC1" w:rsidP="00222FC1">
            <w:pPr>
              <w:rPr>
                <w:rFonts w:cs="Times New Roman"/>
                <w:sz w:val="22"/>
                <w:szCs w:val="22"/>
              </w:rPr>
            </w:pPr>
          </w:p>
        </w:tc>
        <w:tc>
          <w:tcPr>
            <w:tcW w:w="1197" w:type="dxa"/>
            <w:tcBorders>
              <w:top w:val="single" w:sz="4" w:space="0" w:color="auto"/>
            </w:tcBorders>
          </w:tcPr>
          <w:p w14:paraId="46ADF97C" w14:textId="77777777" w:rsidR="00222FC1" w:rsidRPr="00EE4AE8" w:rsidRDefault="00222FC1" w:rsidP="008B5EB4">
            <w:pPr>
              <w:tabs>
                <w:tab w:val="decimal" w:pos="998"/>
              </w:tabs>
              <w:jc w:val="left"/>
              <w:rPr>
                <w:rFonts w:cs="Times New Roman"/>
                <w:sz w:val="22"/>
                <w:szCs w:val="22"/>
                <w:cs/>
              </w:rPr>
            </w:pPr>
          </w:p>
        </w:tc>
      </w:tr>
      <w:tr w:rsidR="005243BF" w:rsidRPr="00EE4AE8" w14:paraId="7DF83FAF" w14:textId="77777777" w:rsidTr="006748B1">
        <w:trPr>
          <w:cantSplit/>
        </w:trPr>
        <w:tc>
          <w:tcPr>
            <w:tcW w:w="3402" w:type="dxa"/>
            <w:shd w:val="clear" w:color="auto" w:fill="auto"/>
          </w:tcPr>
          <w:p w14:paraId="2B6EB441" w14:textId="0A24BEC7" w:rsidR="005243BF" w:rsidRPr="00EE4AE8" w:rsidRDefault="005243BF" w:rsidP="005243BF">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EE4AE8">
              <w:rPr>
                <w:rFonts w:ascii="Times New Roman" w:hAnsi="Times New Roman" w:cs="Times New Roman"/>
                <w:sz w:val="22"/>
                <w:szCs w:val="22"/>
                <w:lang w:val="en-GB"/>
              </w:rPr>
              <w:t xml:space="preserve">Short-term </w:t>
            </w:r>
            <w:r>
              <w:rPr>
                <w:rFonts w:ascii="Times New Roman" w:hAnsi="Times New Roman" w:cs="Times New Roman"/>
                <w:sz w:val="22"/>
                <w:szCs w:val="22"/>
                <w:lang w:val="en-GB"/>
              </w:rPr>
              <w:t>loan</w:t>
            </w:r>
            <w:r w:rsidRPr="00EE4AE8">
              <w:rPr>
                <w:rFonts w:ascii="Times New Roman" w:hAnsi="Times New Roman" w:cs="Times New Roman"/>
                <w:sz w:val="22"/>
                <w:szCs w:val="22"/>
                <w:lang w:val="en-GB"/>
              </w:rPr>
              <w:t xml:space="preserve"> to other company</w:t>
            </w:r>
          </w:p>
        </w:tc>
        <w:tc>
          <w:tcPr>
            <w:tcW w:w="540" w:type="dxa"/>
          </w:tcPr>
          <w:p w14:paraId="5105FB4D" w14:textId="77777777" w:rsidR="005243BF" w:rsidRPr="00EE4AE8" w:rsidRDefault="005243BF" w:rsidP="005243BF">
            <w:pPr>
              <w:pStyle w:val="acctfourfigures"/>
              <w:tabs>
                <w:tab w:val="clear" w:pos="765"/>
              </w:tabs>
              <w:spacing w:line="240" w:lineRule="atLeast"/>
              <w:ind w:left="-79" w:right="-79"/>
              <w:jc w:val="center"/>
              <w:rPr>
                <w:rFonts w:cs="Times New Roman"/>
                <w:szCs w:val="22"/>
              </w:rPr>
            </w:pPr>
          </w:p>
        </w:tc>
        <w:tc>
          <w:tcPr>
            <w:tcW w:w="1170" w:type="dxa"/>
          </w:tcPr>
          <w:p w14:paraId="6D86A312" w14:textId="751914D0" w:rsidR="005243BF" w:rsidRPr="00EE4AE8" w:rsidRDefault="005243BF" w:rsidP="005243BF">
            <w:pPr>
              <w:pStyle w:val="acctfourfigures"/>
              <w:tabs>
                <w:tab w:val="clear" w:pos="765"/>
                <w:tab w:val="decimal" w:pos="974"/>
              </w:tabs>
              <w:spacing w:line="240" w:lineRule="atLeast"/>
              <w:ind w:right="-79"/>
            </w:pPr>
            <w:r>
              <w:t>603,080</w:t>
            </w:r>
          </w:p>
        </w:tc>
        <w:tc>
          <w:tcPr>
            <w:tcW w:w="180" w:type="dxa"/>
          </w:tcPr>
          <w:p w14:paraId="612ACB2B" w14:textId="77777777" w:rsidR="005243BF" w:rsidRPr="00EE4AE8" w:rsidRDefault="005243BF" w:rsidP="005243BF">
            <w:pPr>
              <w:pStyle w:val="acctfourfigures"/>
              <w:tabs>
                <w:tab w:val="clear" w:pos="765"/>
                <w:tab w:val="decimal" w:pos="974"/>
              </w:tabs>
              <w:spacing w:line="240" w:lineRule="atLeast"/>
              <w:rPr>
                <w:rFonts w:cs="Times New Roman"/>
                <w:szCs w:val="22"/>
              </w:rPr>
            </w:pPr>
          </w:p>
        </w:tc>
        <w:tc>
          <w:tcPr>
            <w:tcW w:w="1224" w:type="dxa"/>
          </w:tcPr>
          <w:p w14:paraId="41C12489" w14:textId="77777777" w:rsidR="005243BF" w:rsidRPr="00EE4AE8" w:rsidRDefault="005243BF" w:rsidP="005243BF">
            <w:pPr>
              <w:pStyle w:val="acctfourfigures"/>
              <w:tabs>
                <w:tab w:val="clear" w:pos="765"/>
                <w:tab w:val="decimal" w:pos="994"/>
              </w:tabs>
              <w:spacing w:line="240" w:lineRule="atLeast"/>
              <w:ind w:right="-79"/>
              <w:rPr>
                <w:rFonts w:cs="Times New Roman"/>
                <w:szCs w:val="22"/>
                <w:lang w:val="en-US"/>
              </w:rPr>
            </w:pPr>
            <w:r w:rsidRPr="00EE4AE8">
              <w:t>648,996</w:t>
            </w:r>
          </w:p>
        </w:tc>
        <w:tc>
          <w:tcPr>
            <w:tcW w:w="180" w:type="dxa"/>
          </w:tcPr>
          <w:p w14:paraId="29A37589" w14:textId="77777777" w:rsidR="005243BF" w:rsidRPr="00EE4AE8" w:rsidRDefault="005243BF" w:rsidP="005243BF">
            <w:pPr>
              <w:pStyle w:val="acctfourfigures"/>
              <w:tabs>
                <w:tab w:val="clear" w:pos="765"/>
                <w:tab w:val="decimal" w:pos="974"/>
              </w:tabs>
              <w:spacing w:line="240" w:lineRule="atLeast"/>
              <w:rPr>
                <w:rFonts w:cs="Times New Roman"/>
                <w:szCs w:val="22"/>
              </w:rPr>
            </w:pPr>
          </w:p>
        </w:tc>
        <w:tc>
          <w:tcPr>
            <w:tcW w:w="1224" w:type="dxa"/>
          </w:tcPr>
          <w:p w14:paraId="7EE0D378" w14:textId="39E8A548" w:rsidR="005243BF" w:rsidRPr="00EE4AE8" w:rsidRDefault="005243BF">
            <w:pPr>
              <w:pStyle w:val="acctfourfigures"/>
              <w:tabs>
                <w:tab w:val="clear" w:pos="765"/>
                <w:tab w:val="decimal" w:pos="688"/>
              </w:tabs>
              <w:spacing w:line="240" w:lineRule="atLeast"/>
              <w:ind w:left="-79" w:right="11"/>
              <w:rPr>
                <w:rFonts w:cs="Times New Roman"/>
                <w:szCs w:val="22"/>
                <w:lang w:val="en-US"/>
              </w:rPr>
            </w:pPr>
            <w:r>
              <w:rPr>
                <w:rFonts w:cs="Times New Roman"/>
                <w:szCs w:val="22"/>
                <w:lang w:val="en-US"/>
              </w:rPr>
              <w:t>-</w:t>
            </w:r>
          </w:p>
        </w:tc>
        <w:tc>
          <w:tcPr>
            <w:tcW w:w="180" w:type="dxa"/>
          </w:tcPr>
          <w:p w14:paraId="121DA678" w14:textId="77777777" w:rsidR="005243BF" w:rsidRPr="00EE4AE8" w:rsidRDefault="005243BF" w:rsidP="005243BF">
            <w:pPr>
              <w:pStyle w:val="acctfourfigures"/>
              <w:tabs>
                <w:tab w:val="clear" w:pos="765"/>
                <w:tab w:val="decimal" w:pos="554"/>
                <w:tab w:val="decimal" w:pos="974"/>
              </w:tabs>
              <w:spacing w:line="240" w:lineRule="atLeast"/>
              <w:ind w:right="11"/>
              <w:rPr>
                <w:rFonts w:cs="Times New Roman"/>
                <w:szCs w:val="22"/>
              </w:rPr>
            </w:pPr>
          </w:p>
        </w:tc>
        <w:tc>
          <w:tcPr>
            <w:tcW w:w="1197" w:type="dxa"/>
          </w:tcPr>
          <w:p w14:paraId="16881772" w14:textId="77777777" w:rsidR="005243BF" w:rsidRPr="00EE4AE8" w:rsidRDefault="005243BF" w:rsidP="005243BF">
            <w:pPr>
              <w:pStyle w:val="acctfourfigures"/>
              <w:tabs>
                <w:tab w:val="clear" w:pos="765"/>
                <w:tab w:val="decimal" w:pos="728"/>
              </w:tabs>
              <w:spacing w:line="240" w:lineRule="atLeast"/>
              <w:ind w:left="-79" w:right="11"/>
              <w:rPr>
                <w:rFonts w:cs="Times New Roman"/>
                <w:szCs w:val="22"/>
              </w:rPr>
            </w:pPr>
            <w:r w:rsidRPr="00EE4AE8">
              <w:rPr>
                <w:rFonts w:cs="Times New Roman"/>
                <w:szCs w:val="22"/>
                <w:lang w:val="en-US"/>
              </w:rPr>
              <w:t>-</w:t>
            </w:r>
          </w:p>
        </w:tc>
      </w:tr>
      <w:tr w:rsidR="005243BF" w:rsidRPr="00EE4AE8" w14:paraId="2DDCF1BF" w14:textId="77777777" w:rsidTr="006748B1">
        <w:trPr>
          <w:cantSplit/>
        </w:trPr>
        <w:tc>
          <w:tcPr>
            <w:tcW w:w="3402" w:type="dxa"/>
            <w:shd w:val="clear" w:color="auto" w:fill="auto"/>
          </w:tcPr>
          <w:p w14:paraId="548F0E9B" w14:textId="0E6928EE" w:rsidR="005243BF" w:rsidRPr="00EE4AE8" w:rsidRDefault="005243BF" w:rsidP="005243BF">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EE4AE8">
              <w:rPr>
                <w:rFonts w:ascii="Times New Roman" w:hAnsi="Times New Roman" w:cs="Times New Roman"/>
                <w:sz w:val="22"/>
                <w:szCs w:val="22"/>
                <w:lang w:val="en-GB"/>
              </w:rPr>
              <w:t>Allowance for impairment</w:t>
            </w:r>
          </w:p>
        </w:tc>
        <w:tc>
          <w:tcPr>
            <w:tcW w:w="540" w:type="dxa"/>
          </w:tcPr>
          <w:p w14:paraId="0F30304C" w14:textId="77777777" w:rsidR="005243BF" w:rsidRPr="00EE4AE8" w:rsidRDefault="005243BF" w:rsidP="005243BF">
            <w:pPr>
              <w:pStyle w:val="acctfourfigures"/>
              <w:tabs>
                <w:tab w:val="clear" w:pos="765"/>
              </w:tabs>
              <w:spacing w:line="240" w:lineRule="atLeast"/>
              <w:ind w:left="-79" w:right="-79"/>
              <w:jc w:val="center"/>
              <w:rPr>
                <w:rFonts w:cs="Times New Roman"/>
                <w:szCs w:val="22"/>
              </w:rPr>
            </w:pPr>
          </w:p>
        </w:tc>
        <w:tc>
          <w:tcPr>
            <w:tcW w:w="1170" w:type="dxa"/>
            <w:tcBorders>
              <w:bottom w:val="single" w:sz="4" w:space="0" w:color="auto"/>
            </w:tcBorders>
          </w:tcPr>
          <w:p w14:paraId="46B97ADF" w14:textId="67E75124" w:rsidR="005243BF" w:rsidRPr="00EE4AE8" w:rsidRDefault="005243BF" w:rsidP="005243BF">
            <w:pPr>
              <w:pStyle w:val="acctfourfigures"/>
              <w:tabs>
                <w:tab w:val="clear" w:pos="765"/>
                <w:tab w:val="decimal" w:pos="974"/>
              </w:tabs>
              <w:spacing w:line="240" w:lineRule="atLeast"/>
              <w:ind w:right="-79"/>
            </w:pPr>
            <w:r>
              <w:t>(518,649)</w:t>
            </w:r>
          </w:p>
        </w:tc>
        <w:tc>
          <w:tcPr>
            <w:tcW w:w="180" w:type="dxa"/>
          </w:tcPr>
          <w:p w14:paraId="54AB9DBE" w14:textId="77777777" w:rsidR="005243BF" w:rsidRPr="00EE4AE8" w:rsidRDefault="005243BF" w:rsidP="005243BF">
            <w:pPr>
              <w:pStyle w:val="acctfourfigures"/>
              <w:tabs>
                <w:tab w:val="clear" w:pos="765"/>
                <w:tab w:val="decimal" w:pos="974"/>
              </w:tabs>
              <w:spacing w:line="240" w:lineRule="atLeast"/>
              <w:rPr>
                <w:rFonts w:cs="Times New Roman"/>
                <w:szCs w:val="22"/>
              </w:rPr>
            </w:pPr>
          </w:p>
        </w:tc>
        <w:tc>
          <w:tcPr>
            <w:tcW w:w="1224" w:type="dxa"/>
            <w:tcBorders>
              <w:bottom w:val="single" w:sz="4" w:space="0" w:color="auto"/>
            </w:tcBorders>
          </w:tcPr>
          <w:p w14:paraId="56CF6EF8" w14:textId="00A2D814" w:rsidR="005243BF" w:rsidRPr="00EE4AE8" w:rsidRDefault="00A85635" w:rsidP="00A85635">
            <w:pPr>
              <w:pStyle w:val="acctfourfigures"/>
              <w:tabs>
                <w:tab w:val="clear" w:pos="765"/>
                <w:tab w:val="decimal" w:pos="682"/>
              </w:tabs>
              <w:spacing w:line="240" w:lineRule="atLeast"/>
              <w:ind w:right="-79"/>
            </w:pPr>
            <w:r>
              <w:t>-</w:t>
            </w:r>
          </w:p>
        </w:tc>
        <w:tc>
          <w:tcPr>
            <w:tcW w:w="180" w:type="dxa"/>
          </w:tcPr>
          <w:p w14:paraId="6EE0FDFA" w14:textId="77777777" w:rsidR="005243BF" w:rsidRPr="00EE4AE8" w:rsidRDefault="005243BF" w:rsidP="005243BF">
            <w:pPr>
              <w:pStyle w:val="acctfourfigures"/>
              <w:tabs>
                <w:tab w:val="clear" w:pos="765"/>
                <w:tab w:val="decimal" w:pos="974"/>
              </w:tabs>
              <w:spacing w:line="240" w:lineRule="atLeast"/>
              <w:rPr>
                <w:rFonts w:cs="Times New Roman"/>
                <w:szCs w:val="22"/>
              </w:rPr>
            </w:pPr>
          </w:p>
        </w:tc>
        <w:tc>
          <w:tcPr>
            <w:tcW w:w="1224" w:type="dxa"/>
            <w:tcBorders>
              <w:bottom w:val="single" w:sz="4" w:space="0" w:color="auto"/>
            </w:tcBorders>
          </w:tcPr>
          <w:p w14:paraId="487C5083" w14:textId="2D198244" w:rsidR="005243BF" w:rsidRPr="00EE4AE8" w:rsidRDefault="005243BF" w:rsidP="005243BF">
            <w:pPr>
              <w:pStyle w:val="acctfourfigures"/>
              <w:tabs>
                <w:tab w:val="clear" w:pos="765"/>
                <w:tab w:val="decimal" w:pos="688"/>
              </w:tabs>
              <w:spacing w:line="240" w:lineRule="atLeast"/>
              <w:ind w:left="-79" w:right="11"/>
              <w:rPr>
                <w:rFonts w:cs="Times New Roman"/>
                <w:szCs w:val="22"/>
                <w:lang w:val="en-US"/>
              </w:rPr>
            </w:pPr>
            <w:r>
              <w:rPr>
                <w:rFonts w:cs="Times New Roman"/>
                <w:szCs w:val="22"/>
                <w:lang w:val="en-US"/>
              </w:rPr>
              <w:t>-</w:t>
            </w:r>
          </w:p>
        </w:tc>
        <w:tc>
          <w:tcPr>
            <w:tcW w:w="180" w:type="dxa"/>
          </w:tcPr>
          <w:p w14:paraId="6429929F" w14:textId="77777777" w:rsidR="005243BF" w:rsidRPr="00EE4AE8" w:rsidRDefault="005243BF" w:rsidP="005243BF">
            <w:pPr>
              <w:pStyle w:val="acctfourfigures"/>
              <w:tabs>
                <w:tab w:val="clear" w:pos="765"/>
                <w:tab w:val="decimal" w:pos="554"/>
                <w:tab w:val="decimal" w:pos="974"/>
              </w:tabs>
              <w:spacing w:line="240" w:lineRule="atLeast"/>
              <w:ind w:right="11"/>
              <w:rPr>
                <w:rFonts w:cs="Times New Roman"/>
                <w:szCs w:val="22"/>
              </w:rPr>
            </w:pPr>
          </w:p>
        </w:tc>
        <w:tc>
          <w:tcPr>
            <w:tcW w:w="1197" w:type="dxa"/>
            <w:tcBorders>
              <w:bottom w:val="single" w:sz="4" w:space="0" w:color="auto"/>
            </w:tcBorders>
          </w:tcPr>
          <w:p w14:paraId="29EAC038" w14:textId="1668636D" w:rsidR="005243BF" w:rsidRPr="00EE4AE8" w:rsidRDefault="005243BF" w:rsidP="005243BF">
            <w:pPr>
              <w:pStyle w:val="acctfourfigures"/>
              <w:tabs>
                <w:tab w:val="clear" w:pos="765"/>
                <w:tab w:val="decimal" w:pos="728"/>
              </w:tabs>
              <w:spacing w:line="240" w:lineRule="atLeast"/>
              <w:ind w:left="-79" w:right="11"/>
              <w:rPr>
                <w:rFonts w:cs="Times New Roman"/>
                <w:szCs w:val="22"/>
                <w:lang w:val="en-US"/>
              </w:rPr>
            </w:pPr>
            <w:r>
              <w:rPr>
                <w:rFonts w:cs="Times New Roman"/>
                <w:szCs w:val="22"/>
                <w:lang w:val="en-US"/>
              </w:rPr>
              <w:t>-</w:t>
            </w:r>
          </w:p>
        </w:tc>
      </w:tr>
      <w:tr w:rsidR="005243BF" w:rsidRPr="00EE4AE8" w14:paraId="367B468B" w14:textId="77777777" w:rsidTr="006748B1">
        <w:trPr>
          <w:cantSplit/>
        </w:trPr>
        <w:tc>
          <w:tcPr>
            <w:tcW w:w="3402" w:type="dxa"/>
            <w:shd w:val="clear" w:color="auto" w:fill="auto"/>
          </w:tcPr>
          <w:p w14:paraId="30C31F5E" w14:textId="7353E8DB" w:rsidR="005243BF" w:rsidRPr="005243BF" w:rsidRDefault="005243BF" w:rsidP="005243BF">
            <w:pPr>
              <w:pStyle w:val="7I-7H-"/>
              <w:spacing w:before="100" w:beforeAutospacing="1" w:after="100" w:afterAutospacing="1" w:line="240" w:lineRule="atLeast"/>
              <w:ind w:left="94" w:right="-72" w:hanging="94"/>
              <w:rPr>
                <w:rFonts w:ascii="Times New Roman" w:hAnsi="Times New Roman" w:cs="Times New Roman"/>
                <w:b/>
                <w:bCs/>
                <w:sz w:val="22"/>
                <w:szCs w:val="22"/>
                <w:lang w:val="en-GB"/>
              </w:rPr>
            </w:pPr>
            <w:r w:rsidRPr="005243BF">
              <w:rPr>
                <w:rFonts w:ascii="Times New Roman" w:hAnsi="Times New Roman" w:cs="Times New Roman"/>
                <w:b/>
                <w:bCs/>
                <w:sz w:val="22"/>
                <w:szCs w:val="22"/>
                <w:lang w:val="en-GB"/>
              </w:rPr>
              <w:t>Total</w:t>
            </w:r>
          </w:p>
        </w:tc>
        <w:tc>
          <w:tcPr>
            <w:tcW w:w="540" w:type="dxa"/>
          </w:tcPr>
          <w:p w14:paraId="48971730" w14:textId="77777777" w:rsidR="005243BF" w:rsidRPr="005243BF" w:rsidRDefault="005243BF" w:rsidP="005243BF">
            <w:pPr>
              <w:pStyle w:val="acctfourfigures"/>
              <w:tabs>
                <w:tab w:val="clear" w:pos="765"/>
              </w:tabs>
              <w:spacing w:line="240" w:lineRule="atLeast"/>
              <w:ind w:left="-79" w:right="-79"/>
              <w:jc w:val="center"/>
              <w:rPr>
                <w:rFonts w:cs="Times New Roman"/>
                <w:b/>
                <w:bCs/>
                <w:szCs w:val="22"/>
              </w:rPr>
            </w:pPr>
          </w:p>
        </w:tc>
        <w:tc>
          <w:tcPr>
            <w:tcW w:w="1170" w:type="dxa"/>
            <w:tcBorders>
              <w:top w:val="single" w:sz="4" w:space="0" w:color="auto"/>
              <w:bottom w:val="single" w:sz="4" w:space="0" w:color="auto"/>
            </w:tcBorders>
          </w:tcPr>
          <w:p w14:paraId="6761758F" w14:textId="712AFFA2" w:rsidR="005243BF" w:rsidRPr="005243BF" w:rsidRDefault="005243BF" w:rsidP="005243BF">
            <w:pPr>
              <w:pStyle w:val="acctfourfigures"/>
              <w:tabs>
                <w:tab w:val="clear" w:pos="765"/>
                <w:tab w:val="decimal" w:pos="974"/>
              </w:tabs>
              <w:spacing w:line="240" w:lineRule="atLeast"/>
              <w:ind w:right="-79"/>
              <w:rPr>
                <w:b/>
                <w:bCs/>
              </w:rPr>
            </w:pPr>
            <w:r>
              <w:rPr>
                <w:b/>
                <w:bCs/>
              </w:rPr>
              <w:t>84,431</w:t>
            </w:r>
          </w:p>
        </w:tc>
        <w:tc>
          <w:tcPr>
            <w:tcW w:w="180" w:type="dxa"/>
          </w:tcPr>
          <w:p w14:paraId="20E7E916" w14:textId="77777777" w:rsidR="005243BF" w:rsidRPr="005243BF" w:rsidRDefault="005243BF" w:rsidP="005243BF">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14:paraId="7BE5A750" w14:textId="0C4CFD6C" w:rsidR="005243BF" w:rsidRPr="005243BF" w:rsidRDefault="00A85635" w:rsidP="005243BF">
            <w:pPr>
              <w:pStyle w:val="acctfourfigures"/>
              <w:tabs>
                <w:tab w:val="clear" w:pos="765"/>
                <w:tab w:val="decimal" w:pos="994"/>
              </w:tabs>
              <w:spacing w:line="240" w:lineRule="atLeast"/>
              <w:ind w:right="-79"/>
              <w:rPr>
                <w:b/>
                <w:bCs/>
              </w:rPr>
            </w:pPr>
            <w:r w:rsidRPr="00A85635">
              <w:rPr>
                <w:b/>
                <w:bCs/>
              </w:rPr>
              <w:t>648,996</w:t>
            </w:r>
          </w:p>
        </w:tc>
        <w:tc>
          <w:tcPr>
            <w:tcW w:w="180" w:type="dxa"/>
          </w:tcPr>
          <w:p w14:paraId="34509C5A" w14:textId="77777777" w:rsidR="005243BF" w:rsidRPr="005243BF" w:rsidRDefault="005243BF" w:rsidP="005243BF">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14:paraId="138AFEF1" w14:textId="46A72CA4" w:rsidR="005243BF" w:rsidRPr="005243BF" w:rsidRDefault="005243BF" w:rsidP="005243BF">
            <w:pPr>
              <w:pStyle w:val="acctfourfigures"/>
              <w:tabs>
                <w:tab w:val="clear" w:pos="765"/>
                <w:tab w:val="decimal" w:pos="688"/>
              </w:tabs>
              <w:spacing w:line="240" w:lineRule="atLeast"/>
              <w:ind w:left="-79" w:right="11"/>
              <w:rPr>
                <w:rFonts w:cs="Times New Roman"/>
                <w:b/>
                <w:bCs/>
                <w:szCs w:val="22"/>
                <w:lang w:val="en-US"/>
              </w:rPr>
            </w:pPr>
            <w:r>
              <w:rPr>
                <w:rFonts w:cs="Times New Roman"/>
                <w:b/>
                <w:bCs/>
                <w:szCs w:val="22"/>
                <w:lang w:val="en-US"/>
              </w:rPr>
              <w:t>-</w:t>
            </w:r>
          </w:p>
        </w:tc>
        <w:tc>
          <w:tcPr>
            <w:tcW w:w="180" w:type="dxa"/>
          </w:tcPr>
          <w:p w14:paraId="566319A6" w14:textId="77777777" w:rsidR="005243BF" w:rsidRPr="005243BF" w:rsidRDefault="005243BF" w:rsidP="005243BF">
            <w:pPr>
              <w:pStyle w:val="acctfourfigures"/>
              <w:tabs>
                <w:tab w:val="clear" w:pos="765"/>
                <w:tab w:val="decimal" w:pos="554"/>
                <w:tab w:val="decimal" w:pos="974"/>
              </w:tabs>
              <w:spacing w:line="240" w:lineRule="atLeast"/>
              <w:ind w:right="11"/>
              <w:rPr>
                <w:rFonts w:cs="Times New Roman"/>
                <w:b/>
                <w:bCs/>
                <w:szCs w:val="22"/>
              </w:rPr>
            </w:pPr>
          </w:p>
        </w:tc>
        <w:tc>
          <w:tcPr>
            <w:tcW w:w="1197" w:type="dxa"/>
            <w:tcBorders>
              <w:top w:val="single" w:sz="4" w:space="0" w:color="auto"/>
              <w:bottom w:val="single" w:sz="4" w:space="0" w:color="auto"/>
            </w:tcBorders>
          </w:tcPr>
          <w:p w14:paraId="32DBD4B1" w14:textId="3DBB09E4" w:rsidR="005243BF" w:rsidRPr="005243BF" w:rsidRDefault="005243BF" w:rsidP="005243BF">
            <w:pPr>
              <w:pStyle w:val="acctfourfigures"/>
              <w:tabs>
                <w:tab w:val="clear" w:pos="765"/>
                <w:tab w:val="decimal" w:pos="728"/>
              </w:tabs>
              <w:spacing w:line="240" w:lineRule="atLeast"/>
              <w:ind w:left="-79" w:right="11"/>
              <w:rPr>
                <w:rFonts w:cs="Times New Roman"/>
                <w:b/>
                <w:bCs/>
                <w:szCs w:val="22"/>
                <w:lang w:val="en-US"/>
              </w:rPr>
            </w:pPr>
            <w:r>
              <w:rPr>
                <w:rFonts w:cs="Times New Roman"/>
                <w:b/>
                <w:bCs/>
                <w:szCs w:val="22"/>
                <w:lang w:val="en-US"/>
              </w:rPr>
              <w:t>-</w:t>
            </w:r>
          </w:p>
        </w:tc>
      </w:tr>
      <w:tr w:rsidR="00B3625A" w:rsidRPr="00EE4AE8" w14:paraId="5CB3C2C4" w14:textId="77777777" w:rsidTr="006748B1">
        <w:trPr>
          <w:cantSplit/>
        </w:trPr>
        <w:tc>
          <w:tcPr>
            <w:tcW w:w="3402" w:type="dxa"/>
            <w:shd w:val="clear" w:color="auto" w:fill="auto"/>
          </w:tcPr>
          <w:p w14:paraId="15DBFDFC" w14:textId="77777777" w:rsidR="00B3625A" w:rsidRPr="00EE4AE8" w:rsidRDefault="00B3625A" w:rsidP="00222FC1">
            <w:pPr>
              <w:rPr>
                <w:rFonts w:ascii="Times New Roman" w:hAnsi="Times New Roman" w:cs="Times New Roman"/>
                <w:sz w:val="22"/>
                <w:szCs w:val="22"/>
              </w:rPr>
            </w:pPr>
          </w:p>
        </w:tc>
        <w:tc>
          <w:tcPr>
            <w:tcW w:w="540" w:type="dxa"/>
          </w:tcPr>
          <w:p w14:paraId="33AB790D" w14:textId="77777777" w:rsidR="00B3625A" w:rsidRPr="00EE4AE8" w:rsidRDefault="00B3625A" w:rsidP="00222FC1">
            <w:pPr>
              <w:rPr>
                <w:rFonts w:cs="Times New Roman"/>
                <w:sz w:val="22"/>
                <w:szCs w:val="22"/>
              </w:rPr>
            </w:pPr>
          </w:p>
        </w:tc>
        <w:tc>
          <w:tcPr>
            <w:tcW w:w="1170" w:type="dxa"/>
            <w:tcBorders>
              <w:top w:val="single" w:sz="4" w:space="0" w:color="auto"/>
            </w:tcBorders>
          </w:tcPr>
          <w:p w14:paraId="544FACA8" w14:textId="77777777" w:rsidR="00B3625A" w:rsidRPr="00EE4AE8" w:rsidRDefault="00B3625A" w:rsidP="00222FC1">
            <w:pPr>
              <w:rPr>
                <w:rFonts w:cs="Times New Roman"/>
                <w:sz w:val="22"/>
                <w:szCs w:val="22"/>
              </w:rPr>
            </w:pPr>
          </w:p>
        </w:tc>
        <w:tc>
          <w:tcPr>
            <w:tcW w:w="180" w:type="dxa"/>
          </w:tcPr>
          <w:p w14:paraId="0F9F8712" w14:textId="77777777" w:rsidR="00B3625A" w:rsidRPr="00EE4AE8" w:rsidRDefault="00B3625A" w:rsidP="00222FC1">
            <w:pPr>
              <w:rPr>
                <w:rFonts w:cs="Times New Roman"/>
                <w:sz w:val="22"/>
                <w:szCs w:val="22"/>
              </w:rPr>
            </w:pPr>
          </w:p>
        </w:tc>
        <w:tc>
          <w:tcPr>
            <w:tcW w:w="1224" w:type="dxa"/>
            <w:tcBorders>
              <w:top w:val="single" w:sz="4" w:space="0" w:color="auto"/>
            </w:tcBorders>
          </w:tcPr>
          <w:p w14:paraId="760D6F70" w14:textId="77777777" w:rsidR="00B3625A" w:rsidRPr="00EE4AE8" w:rsidRDefault="00B3625A" w:rsidP="008B5EB4">
            <w:pPr>
              <w:tabs>
                <w:tab w:val="decimal" w:pos="994"/>
              </w:tabs>
              <w:jc w:val="left"/>
              <w:rPr>
                <w:rFonts w:cs="Times New Roman"/>
                <w:sz w:val="22"/>
                <w:szCs w:val="22"/>
              </w:rPr>
            </w:pPr>
          </w:p>
        </w:tc>
        <w:tc>
          <w:tcPr>
            <w:tcW w:w="180" w:type="dxa"/>
          </w:tcPr>
          <w:p w14:paraId="7C791AD6" w14:textId="77777777" w:rsidR="00B3625A" w:rsidRPr="00EE4AE8" w:rsidRDefault="00B3625A" w:rsidP="00222FC1">
            <w:pPr>
              <w:rPr>
                <w:rFonts w:cs="Times New Roman"/>
                <w:sz w:val="22"/>
                <w:szCs w:val="22"/>
              </w:rPr>
            </w:pPr>
          </w:p>
        </w:tc>
        <w:tc>
          <w:tcPr>
            <w:tcW w:w="1224" w:type="dxa"/>
            <w:tcBorders>
              <w:top w:val="single" w:sz="4" w:space="0" w:color="auto"/>
            </w:tcBorders>
          </w:tcPr>
          <w:p w14:paraId="4D078D63" w14:textId="77777777" w:rsidR="00B3625A" w:rsidRPr="00EE4AE8" w:rsidRDefault="00B3625A" w:rsidP="00222FC1">
            <w:pPr>
              <w:rPr>
                <w:rFonts w:cs="Times New Roman"/>
                <w:sz w:val="22"/>
                <w:szCs w:val="22"/>
                <w:cs/>
              </w:rPr>
            </w:pPr>
          </w:p>
        </w:tc>
        <w:tc>
          <w:tcPr>
            <w:tcW w:w="180" w:type="dxa"/>
          </w:tcPr>
          <w:p w14:paraId="35C7DC5E" w14:textId="77777777" w:rsidR="00B3625A" w:rsidRPr="00EE4AE8" w:rsidRDefault="00B3625A" w:rsidP="00222FC1">
            <w:pPr>
              <w:rPr>
                <w:rFonts w:cs="Times New Roman"/>
                <w:sz w:val="22"/>
                <w:szCs w:val="22"/>
              </w:rPr>
            </w:pPr>
          </w:p>
        </w:tc>
        <w:tc>
          <w:tcPr>
            <w:tcW w:w="1197" w:type="dxa"/>
            <w:tcBorders>
              <w:top w:val="single" w:sz="4" w:space="0" w:color="auto"/>
            </w:tcBorders>
          </w:tcPr>
          <w:p w14:paraId="4F5DCDFA" w14:textId="77777777" w:rsidR="00B3625A" w:rsidRPr="00EE4AE8" w:rsidRDefault="00B3625A" w:rsidP="008B5EB4">
            <w:pPr>
              <w:tabs>
                <w:tab w:val="decimal" w:pos="998"/>
              </w:tabs>
              <w:jc w:val="left"/>
              <w:rPr>
                <w:rFonts w:cs="Times New Roman"/>
                <w:sz w:val="22"/>
                <w:szCs w:val="22"/>
                <w:cs/>
              </w:rPr>
            </w:pPr>
          </w:p>
        </w:tc>
      </w:tr>
      <w:tr w:rsidR="00222FC1" w:rsidRPr="00EE4AE8" w14:paraId="7721D952" w14:textId="77777777" w:rsidTr="006748B1">
        <w:trPr>
          <w:cantSplit/>
        </w:trPr>
        <w:tc>
          <w:tcPr>
            <w:tcW w:w="3402" w:type="dxa"/>
            <w:shd w:val="clear" w:color="auto" w:fill="auto"/>
          </w:tcPr>
          <w:p w14:paraId="56C5A85A" w14:textId="2D5C0D05" w:rsidR="00222FC1" w:rsidRPr="00EE4AE8" w:rsidRDefault="000912EF" w:rsidP="00116F28">
            <w:pPr>
              <w:pStyle w:val="7I-7H-2"/>
              <w:spacing w:line="240" w:lineRule="atLeast"/>
              <w:ind w:left="11" w:right="-871"/>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Other non-current financial assets</w:t>
            </w:r>
          </w:p>
        </w:tc>
        <w:tc>
          <w:tcPr>
            <w:tcW w:w="540" w:type="dxa"/>
          </w:tcPr>
          <w:p w14:paraId="77D85F0E" w14:textId="77777777" w:rsidR="00222FC1" w:rsidRPr="00EE4AE8" w:rsidRDefault="00222FC1" w:rsidP="00222FC1">
            <w:pPr>
              <w:pStyle w:val="acctfourfigures"/>
              <w:tabs>
                <w:tab w:val="clear" w:pos="765"/>
              </w:tabs>
              <w:spacing w:line="240" w:lineRule="atLeast"/>
              <w:ind w:left="-79" w:right="-79"/>
              <w:jc w:val="center"/>
              <w:rPr>
                <w:rFonts w:cs="Times New Roman"/>
                <w:szCs w:val="22"/>
                <w:lang w:val="en-CA" w:bidi="th-TH"/>
              </w:rPr>
            </w:pPr>
          </w:p>
        </w:tc>
        <w:tc>
          <w:tcPr>
            <w:tcW w:w="1170" w:type="dxa"/>
          </w:tcPr>
          <w:p w14:paraId="42C39E89" w14:textId="77777777" w:rsidR="00222FC1" w:rsidRPr="00EE4AE8" w:rsidRDefault="00222FC1" w:rsidP="00222FC1">
            <w:pPr>
              <w:pStyle w:val="acctfourfigures"/>
              <w:tabs>
                <w:tab w:val="clear" w:pos="765"/>
                <w:tab w:val="decimal" w:pos="974"/>
              </w:tabs>
              <w:spacing w:line="240" w:lineRule="atLeast"/>
              <w:ind w:left="-79" w:right="-79"/>
              <w:rPr>
                <w:rFonts w:cs="Times New Roman"/>
                <w:szCs w:val="22"/>
                <w:lang w:val="en-US" w:bidi="th-TH"/>
              </w:rPr>
            </w:pPr>
          </w:p>
        </w:tc>
        <w:tc>
          <w:tcPr>
            <w:tcW w:w="180" w:type="dxa"/>
          </w:tcPr>
          <w:p w14:paraId="65A5D0BF" w14:textId="77777777" w:rsidR="00222FC1" w:rsidRPr="00EE4AE8" w:rsidRDefault="00222FC1" w:rsidP="00222FC1">
            <w:pPr>
              <w:pStyle w:val="acctfourfigures"/>
              <w:tabs>
                <w:tab w:val="clear" w:pos="765"/>
                <w:tab w:val="decimal" w:pos="974"/>
              </w:tabs>
              <w:spacing w:line="240" w:lineRule="atLeast"/>
              <w:rPr>
                <w:rFonts w:cs="Times New Roman"/>
                <w:szCs w:val="22"/>
              </w:rPr>
            </w:pPr>
          </w:p>
        </w:tc>
        <w:tc>
          <w:tcPr>
            <w:tcW w:w="1224" w:type="dxa"/>
          </w:tcPr>
          <w:p w14:paraId="25462D91" w14:textId="77777777" w:rsidR="00222FC1" w:rsidRPr="00EE4AE8" w:rsidRDefault="00222FC1">
            <w:pPr>
              <w:pStyle w:val="acctfourfigures"/>
              <w:tabs>
                <w:tab w:val="clear" w:pos="765"/>
                <w:tab w:val="decimal" w:pos="974"/>
              </w:tabs>
              <w:spacing w:line="240" w:lineRule="atLeast"/>
              <w:ind w:left="-79" w:right="-79"/>
              <w:rPr>
                <w:rFonts w:cs="Times New Roman"/>
                <w:szCs w:val="22"/>
                <w:lang w:val="en-US" w:bidi="th-TH"/>
              </w:rPr>
            </w:pPr>
          </w:p>
        </w:tc>
        <w:tc>
          <w:tcPr>
            <w:tcW w:w="180" w:type="dxa"/>
          </w:tcPr>
          <w:p w14:paraId="104EE906" w14:textId="77777777" w:rsidR="00222FC1" w:rsidRPr="00EE4AE8" w:rsidRDefault="00222FC1" w:rsidP="00222FC1">
            <w:pPr>
              <w:pStyle w:val="acctfourfigures"/>
              <w:tabs>
                <w:tab w:val="clear" w:pos="765"/>
                <w:tab w:val="decimal" w:pos="974"/>
              </w:tabs>
              <w:spacing w:line="240" w:lineRule="atLeast"/>
              <w:rPr>
                <w:rFonts w:cs="Times New Roman"/>
                <w:b/>
                <w:bCs/>
                <w:szCs w:val="22"/>
              </w:rPr>
            </w:pPr>
          </w:p>
        </w:tc>
        <w:tc>
          <w:tcPr>
            <w:tcW w:w="1224" w:type="dxa"/>
          </w:tcPr>
          <w:p w14:paraId="3E4E3A63" w14:textId="77777777" w:rsidR="00222FC1" w:rsidRPr="00EE4AE8" w:rsidRDefault="00222FC1" w:rsidP="00222FC1">
            <w:pPr>
              <w:pStyle w:val="acctfourfigures"/>
              <w:tabs>
                <w:tab w:val="clear" w:pos="765"/>
                <w:tab w:val="decimal" w:pos="902"/>
              </w:tabs>
              <w:spacing w:line="240" w:lineRule="atLeast"/>
              <w:ind w:left="-79" w:right="-79"/>
              <w:rPr>
                <w:rFonts w:cs="Times New Roman"/>
                <w:b/>
                <w:bCs/>
                <w:szCs w:val="22"/>
                <w:cs/>
                <w:lang w:val="en-US" w:bidi="th-TH"/>
              </w:rPr>
            </w:pPr>
          </w:p>
        </w:tc>
        <w:tc>
          <w:tcPr>
            <w:tcW w:w="180" w:type="dxa"/>
          </w:tcPr>
          <w:p w14:paraId="5A22AC13" w14:textId="77777777" w:rsidR="00222FC1" w:rsidRPr="00EE4AE8" w:rsidRDefault="00222FC1" w:rsidP="00222FC1">
            <w:pPr>
              <w:pStyle w:val="acctfourfigures"/>
              <w:tabs>
                <w:tab w:val="clear" w:pos="765"/>
                <w:tab w:val="decimal" w:pos="974"/>
              </w:tabs>
              <w:spacing w:line="240" w:lineRule="atLeast"/>
              <w:rPr>
                <w:rFonts w:cs="Times New Roman"/>
                <w:b/>
                <w:bCs/>
                <w:szCs w:val="22"/>
                <w:lang w:bidi="th-TH"/>
              </w:rPr>
            </w:pPr>
          </w:p>
        </w:tc>
        <w:tc>
          <w:tcPr>
            <w:tcW w:w="1197" w:type="dxa"/>
          </w:tcPr>
          <w:p w14:paraId="7F303302" w14:textId="77777777" w:rsidR="00222FC1" w:rsidRPr="00EE4AE8" w:rsidRDefault="00222FC1" w:rsidP="008B5EB4">
            <w:pPr>
              <w:pStyle w:val="acctfourfigures"/>
              <w:tabs>
                <w:tab w:val="clear" w:pos="765"/>
                <w:tab w:val="decimal" w:pos="998"/>
              </w:tabs>
              <w:spacing w:line="240" w:lineRule="atLeast"/>
              <w:ind w:left="-79" w:right="-79"/>
              <w:rPr>
                <w:rFonts w:cs="Times New Roman"/>
                <w:b/>
                <w:bCs/>
                <w:szCs w:val="22"/>
                <w:cs/>
                <w:lang w:val="en-US" w:bidi="th-TH"/>
              </w:rPr>
            </w:pPr>
          </w:p>
        </w:tc>
      </w:tr>
      <w:tr w:rsidR="007637EA" w:rsidRPr="00EE4AE8" w14:paraId="6C34AFF3" w14:textId="77777777" w:rsidTr="006748B1">
        <w:trPr>
          <w:cantSplit/>
        </w:trPr>
        <w:tc>
          <w:tcPr>
            <w:tcW w:w="3402" w:type="dxa"/>
            <w:shd w:val="clear" w:color="auto" w:fill="auto"/>
          </w:tcPr>
          <w:p w14:paraId="689B19E5" w14:textId="351F9D15" w:rsidR="007637EA" w:rsidRPr="006748B1" w:rsidRDefault="007637EA" w:rsidP="007637EA">
            <w:pPr>
              <w:pStyle w:val="7I-7H-"/>
              <w:spacing w:before="100" w:beforeAutospacing="1" w:after="100" w:afterAutospacing="1" w:line="240" w:lineRule="atLeast"/>
              <w:ind w:left="94" w:right="-72" w:hanging="94"/>
              <w:rPr>
                <w:rFonts w:ascii="Times New Roman" w:hAnsi="Times New Roman" w:cstheme="minorBidi"/>
                <w:spacing w:val="-4"/>
                <w:sz w:val="22"/>
                <w:szCs w:val="22"/>
                <w:lang w:val="en-GB"/>
              </w:rPr>
            </w:pPr>
            <w:r w:rsidRPr="00EE4AE8">
              <w:rPr>
                <w:rFonts w:ascii="Times New Roman" w:hAnsi="Times New Roman" w:cs="Times New Roman"/>
                <w:spacing w:val="-4"/>
                <w:sz w:val="22"/>
                <w:szCs w:val="22"/>
                <w:lang w:val="en-GB"/>
              </w:rPr>
              <w:t xml:space="preserve">Equity securities </w:t>
            </w:r>
            <w:r w:rsidR="009848AA" w:rsidRPr="00B672F9">
              <w:rPr>
                <w:rFonts w:ascii="Times New Roman" w:hAnsi="Times New Roman" w:cs="Times New Roman"/>
                <w:spacing w:val="-4"/>
                <w:sz w:val="22"/>
                <w:szCs w:val="22"/>
                <w:lang w:val="en-GB"/>
              </w:rPr>
              <w:t>value</w:t>
            </w:r>
            <w:r w:rsidR="009848AA">
              <w:rPr>
                <w:rFonts w:ascii="Times New Roman" w:hAnsi="Times New Roman" w:cs="Times New Roman"/>
                <w:spacing w:val="-4"/>
                <w:sz w:val="22"/>
                <w:szCs w:val="22"/>
                <w:lang w:val="en-GB"/>
              </w:rPr>
              <w:t>d</w:t>
            </w:r>
            <w:r w:rsidR="009848AA" w:rsidRPr="00B672F9">
              <w:rPr>
                <w:rFonts w:ascii="Times New Roman" w:hAnsi="Times New Roman" w:cs="Times New Roman"/>
                <w:spacing w:val="-4"/>
                <w:sz w:val="22"/>
                <w:szCs w:val="22"/>
                <w:lang w:val="en-GB"/>
              </w:rPr>
              <w:t xml:space="preserve"> </w:t>
            </w:r>
            <w:r w:rsidR="009848AA">
              <w:rPr>
                <w:rFonts w:ascii="Times New Roman" w:hAnsi="Times New Roman" w:cs="Times New Roman"/>
                <w:spacing w:val="-4"/>
                <w:sz w:val="22"/>
                <w:szCs w:val="22"/>
                <w:lang w:val="en-GB"/>
              </w:rPr>
              <w:t>at FVOCI</w:t>
            </w:r>
          </w:p>
        </w:tc>
        <w:tc>
          <w:tcPr>
            <w:tcW w:w="540" w:type="dxa"/>
          </w:tcPr>
          <w:p w14:paraId="213D50D1" w14:textId="77777777" w:rsidR="007637EA" w:rsidRPr="00EE4AE8" w:rsidRDefault="007637EA" w:rsidP="007637EA">
            <w:pPr>
              <w:pStyle w:val="acctfourfigures"/>
              <w:tabs>
                <w:tab w:val="clear" w:pos="765"/>
              </w:tabs>
              <w:spacing w:line="240" w:lineRule="atLeast"/>
              <w:ind w:left="-79" w:right="-79"/>
              <w:jc w:val="center"/>
              <w:rPr>
                <w:rFonts w:cs="Times New Roman"/>
                <w:i/>
                <w:iCs/>
                <w:szCs w:val="22"/>
              </w:rPr>
            </w:pPr>
          </w:p>
        </w:tc>
        <w:tc>
          <w:tcPr>
            <w:tcW w:w="1170" w:type="dxa"/>
          </w:tcPr>
          <w:p w14:paraId="4852279C" w14:textId="7775E47D" w:rsidR="007637EA" w:rsidRPr="00EE4AE8" w:rsidRDefault="00252043" w:rsidP="007637EA">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849</w:t>
            </w:r>
            <w:r w:rsidR="00625BD2">
              <w:rPr>
                <w:rFonts w:cs="Times New Roman"/>
                <w:szCs w:val="22"/>
                <w:lang w:val="en-US"/>
              </w:rPr>
              <w:t>,042</w:t>
            </w:r>
          </w:p>
        </w:tc>
        <w:tc>
          <w:tcPr>
            <w:tcW w:w="180" w:type="dxa"/>
          </w:tcPr>
          <w:p w14:paraId="12C662AB" w14:textId="77777777" w:rsidR="007637EA" w:rsidRPr="00EE4AE8" w:rsidRDefault="007637EA" w:rsidP="007637EA">
            <w:pPr>
              <w:pStyle w:val="acctfourfigures"/>
              <w:tabs>
                <w:tab w:val="clear" w:pos="765"/>
                <w:tab w:val="decimal" w:pos="974"/>
              </w:tabs>
              <w:spacing w:line="240" w:lineRule="atLeast"/>
              <w:rPr>
                <w:rFonts w:cs="Times New Roman"/>
                <w:szCs w:val="22"/>
              </w:rPr>
            </w:pPr>
          </w:p>
        </w:tc>
        <w:tc>
          <w:tcPr>
            <w:tcW w:w="1224" w:type="dxa"/>
          </w:tcPr>
          <w:p w14:paraId="5FC3E92D" w14:textId="00D14429" w:rsidR="007637EA" w:rsidRPr="00EE4AE8" w:rsidRDefault="00625BD2" w:rsidP="007637EA">
            <w:pPr>
              <w:pStyle w:val="acctfourfigures"/>
              <w:tabs>
                <w:tab w:val="clear" w:pos="765"/>
                <w:tab w:val="decimal" w:pos="974"/>
              </w:tabs>
              <w:spacing w:line="240" w:lineRule="atLeast"/>
              <w:ind w:right="-79"/>
              <w:rPr>
                <w:rFonts w:cs="Times New Roman"/>
                <w:szCs w:val="22"/>
                <w:lang w:val="en-US"/>
              </w:rPr>
            </w:pPr>
            <w:r>
              <w:t>917,898</w:t>
            </w:r>
          </w:p>
        </w:tc>
        <w:tc>
          <w:tcPr>
            <w:tcW w:w="180" w:type="dxa"/>
          </w:tcPr>
          <w:p w14:paraId="79D53FE2" w14:textId="77777777" w:rsidR="007637EA" w:rsidRPr="00EE4AE8" w:rsidRDefault="007637EA" w:rsidP="007637EA">
            <w:pPr>
              <w:pStyle w:val="acctfourfigures"/>
              <w:tabs>
                <w:tab w:val="clear" w:pos="765"/>
                <w:tab w:val="decimal" w:pos="974"/>
              </w:tabs>
              <w:spacing w:line="240" w:lineRule="atLeast"/>
              <w:rPr>
                <w:rFonts w:cs="Times New Roman"/>
                <w:szCs w:val="22"/>
              </w:rPr>
            </w:pPr>
          </w:p>
        </w:tc>
        <w:tc>
          <w:tcPr>
            <w:tcW w:w="1224" w:type="dxa"/>
          </w:tcPr>
          <w:p w14:paraId="0500A775" w14:textId="1A567160" w:rsidR="007637EA" w:rsidRPr="00EE4AE8" w:rsidRDefault="007637EA" w:rsidP="006748B1">
            <w:pPr>
              <w:pStyle w:val="acctfourfigures"/>
              <w:tabs>
                <w:tab w:val="clear" w:pos="765"/>
                <w:tab w:val="decimal" w:pos="688"/>
              </w:tabs>
              <w:spacing w:line="240" w:lineRule="atLeast"/>
              <w:ind w:right="11"/>
              <w:rPr>
                <w:rFonts w:cs="Times New Roman"/>
                <w:szCs w:val="22"/>
              </w:rPr>
            </w:pPr>
            <w:r w:rsidRPr="00EE4AE8">
              <w:t>-</w:t>
            </w:r>
          </w:p>
        </w:tc>
        <w:tc>
          <w:tcPr>
            <w:tcW w:w="180" w:type="dxa"/>
          </w:tcPr>
          <w:p w14:paraId="0524EBC7" w14:textId="77777777" w:rsidR="007637EA" w:rsidRPr="00EE4AE8" w:rsidRDefault="007637EA" w:rsidP="007637EA">
            <w:pPr>
              <w:pStyle w:val="acctfourfigures"/>
              <w:tabs>
                <w:tab w:val="clear" w:pos="765"/>
                <w:tab w:val="decimal" w:pos="974"/>
              </w:tabs>
              <w:spacing w:line="240" w:lineRule="atLeast"/>
              <w:rPr>
                <w:rFonts w:cs="Times New Roman"/>
                <w:szCs w:val="22"/>
              </w:rPr>
            </w:pPr>
          </w:p>
        </w:tc>
        <w:tc>
          <w:tcPr>
            <w:tcW w:w="1197" w:type="dxa"/>
          </w:tcPr>
          <w:p w14:paraId="7475F493" w14:textId="7F59DB1B" w:rsidR="007637EA" w:rsidRPr="00EE4AE8" w:rsidRDefault="007637EA" w:rsidP="006748B1">
            <w:pPr>
              <w:pStyle w:val="acctfourfigures"/>
              <w:tabs>
                <w:tab w:val="clear" w:pos="765"/>
                <w:tab w:val="decimal" w:pos="728"/>
              </w:tabs>
              <w:spacing w:line="240" w:lineRule="atLeast"/>
              <w:ind w:right="11"/>
              <w:rPr>
                <w:rFonts w:cs="Times New Roman"/>
                <w:szCs w:val="22"/>
              </w:rPr>
            </w:pPr>
            <w:r w:rsidRPr="00EE4AE8">
              <w:t>-</w:t>
            </w:r>
          </w:p>
        </w:tc>
      </w:tr>
      <w:tr w:rsidR="007637EA" w:rsidRPr="00EE4AE8" w14:paraId="190E0551" w14:textId="77777777" w:rsidTr="006748B1">
        <w:trPr>
          <w:cantSplit/>
        </w:trPr>
        <w:tc>
          <w:tcPr>
            <w:tcW w:w="3402" w:type="dxa"/>
            <w:shd w:val="clear" w:color="auto" w:fill="auto"/>
          </w:tcPr>
          <w:p w14:paraId="27C07211" w14:textId="77777777" w:rsidR="007637EA" w:rsidRPr="00EE4AE8" w:rsidRDefault="007637EA" w:rsidP="007637EA">
            <w:pPr>
              <w:pStyle w:val="7I-7H-"/>
              <w:tabs>
                <w:tab w:val="decimal" w:pos="963"/>
              </w:tabs>
              <w:spacing w:before="100" w:beforeAutospacing="1" w:after="100" w:afterAutospacing="1" w:line="240" w:lineRule="atLeast"/>
              <w:ind w:left="94" w:right="-72" w:hanging="94"/>
              <w:rPr>
                <w:rFonts w:ascii="Times New Roman" w:hAnsi="Times New Roman" w:cs="Times New Roman"/>
                <w:sz w:val="22"/>
                <w:szCs w:val="22"/>
                <w:lang w:val="en-GB"/>
              </w:rPr>
            </w:pPr>
            <w:r w:rsidRPr="00EE4AE8">
              <w:rPr>
                <w:rFonts w:ascii="Times New Roman" w:hAnsi="Times New Roman" w:cs="Times New Roman"/>
                <w:sz w:val="22"/>
                <w:szCs w:val="22"/>
                <w:lang w:val="en-GB"/>
              </w:rPr>
              <w:t>Accumulated changes in fair value</w:t>
            </w:r>
          </w:p>
        </w:tc>
        <w:tc>
          <w:tcPr>
            <w:tcW w:w="540" w:type="dxa"/>
          </w:tcPr>
          <w:p w14:paraId="1CE4C574" w14:textId="77777777" w:rsidR="007637EA" w:rsidRPr="00EE4AE8" w:rsidRDefault="007637EA" w:rsidP="007637EA">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14:paraId="0F77AD5D" w14:textId="097FAE92" w:rsidR="007637EA" w:rsidRPr="00EE4AE8" w:rsidRDefault="007637EA" w:rsidP="007637EA">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(594,358)</w:t>
            </w:r>
          </w:p>
        </w:tc>
        <w:tc>
          <w:tcPr>
            <w:tcW w:w="180" w:type="dxa"/>
          </w:tcPr>
          <w:p w14:paraId="7D42816D" w14:textId="77777777" w:rsidR="007637EA" w:rsidRPr="00EE4AE8" w:rsidRDefault="007637EA" w:rsidP="007637EA">
            <w:pPr>
              <w:pStyle w:val="acctfourfigures"/>
              <w:tabs>
                <w:tab w:val="clear" w:pos="765"/>
                <w:tab w:val="decimal" w:pos="974"/>
              </w:tabs>
              <w:spacing w:line="240" w:lineRule="atLeast"/>
              <w:rPr>
                <w:rFonts w:cs="Times New Roman"/>
                <w:szCs w:val="22"/>
              </w:rPr>
            </w:pPr>
          </w:p>
        </w:tc>
        <w:tc>
          <w:tcPr>
            <w:tcW w:w="1224" w:type="dxa"/>
            <w:tcBorders>
              <w:bottom w:val="single" w:sz="4" w:space="0" w:color="auto"/>
            </w:tcBorders>
          </w:tcPr>
          <w:p w14:paraId="7B6C3F16" w14:textId="588147CA" w:rsidR="007637EA" w:rsidRPr="00EE4AE8" w:rsidRDefault="007637EA" w:rsidP="007637EA">
            <w:pPr>
              <w:pStyle w:val="acctfourfigures"/>
              <w:tabs>
                <w:tab w:val="clear" w:pos="765"/>
                <w:tab w:val="decimal" w:pos="974"/>
              </w:tabs>
              <w:spacing w:line="240" w:lineRule="atLeast"/>
              <w:ind w:right="-79"/>
              <w:rPr>
                <w:rFonts w:cs="Times New Roman"/>
                <w:szCs w:val="22"/>
                <w:lang w:val="en-US"/>
              </w:rPr>
            </w:pPr>
            <w:r w:rsidRPr="00EE4AE8">
              <w:t>(446,398)</w:t>
            </w:r>
          </w:p>
        </w:tc>
        <w:tc>
          <w:tcPr>
            <w:tcW w:w="180" w:type="dxa"/>
          </w:tcPr>
          <w:p w14:paraId="02BD1F04" w14:textId="77777777" w:rsidR="007637EA" w:rsidRPr="00EE4AE8" w:rsidRDefault="007637EA" w:rsidP="007637EA">
            <w:pPr>
              <w:pStyle w:val="acctfourfigures"/>
              <w:tabs>
                <w:tab w:val="clear" w:pos="765"/>
                <w:tab w:val="decimal" w:pos="974"/>
              </w:tabs>
              <w:spacing w:line="240" w:lineRule="atLeast"/>
              <w:rPr>
                <w:rFonts w:cs="Times New Roman"/>
                <w:szCs w:val="22"/>
              </w:rPr>
            </w:pPr>
          </w:p>
        </w:tc>
        <w:tc>
          <w:tcPr>
            <w:tcW w:w="1224" w:type="dxa"/>
            <w:tcBorders>
              <w:bottom w:val="single" w:sz="4" w:space="0" w:color="auto"/>
            </w:tcBorders>
          </w:tcPr>
          <w:p w14:paraId="2C5B7ED9" w14:textId="404E3AD8" w:rsidR="007637EA" w:rsidRPr="00EE4AE8" w:rsidRDefault="007637EA" w:rsidP="007637EA">
            <w:pPr>
              <w:pStyle w:val="acctfourfigures"/>
              <w:tabs>
                <w:tab w:val="clear" w:pos="765"/>
                <w:tab w:val="decimal" w:pos="688"/>
              </w:tabs>
              <w:spacing w:line="240" w:lineRule="atLeast"/>
              <w:ind w:left="-79" w:right="11"/>
              <w:rPr>
                <w:rFonts w:cs="Times New Roman"/>
                <w:szCs w:val="22"/>
              </w:rPr>
            </w:pPr>
            <w:r w:rsidRPr="00EE4AE8">
              <w:t>-</w:t>
            </w:r>
          </w:p>
        </w:tc>
        <w:tc>
          <w:tcPr>
            <w:tcW w:w="180" w:type="dxa"/>
          </w:tcPr>
          <w:p w14:paraId="4D1E0C9F" w14:textId="77777777" w:rsidR="007637EA" w:rsidRPr="00EE4AE8" w:rsidRDefault="007637EA" w:rsidP="007637EA">
            <w:pPr>
              <w:pStyle w:val="acctfourfigures"/>
              <w:tabs>
                <w:tab w:val="clear" w:pos="765"/>
                <w:tab w:val="decimal" w:pos="974"/>
              </w:tabs>
              <w:spacing w:line="240" w:lineRule="atLeast"/>
              <w:rPr>
                <w:rFonts w:cs="Times New Roman"/>
                <w:szCs w:val="22"/>
              </w:rPr>
            </w:pPr>
          </w:p>
        </w:tc>
        <w:tc>
          <w:tcPr>
            <w:tcW w:w="1197" w:type="dxa"/>
            <w:tcBorders>
              <w:bottom w:val="single" w:sz="4" w:space="0" w:color="auto"/>
            </w:tcBorders>
          </w:tcPr>
          <w:p w14:paraId="14D70CAD" w14:textId="48148094" w:rsidR="007637EA" w:rsidRPr="00EE4AE8" w:rsidRDefault="007637EA" w:rsidP="007637EA">
            <w:pPr>
              <w:pStyle w:val="acctfourfigures"/>
              <w:tabs>
                <w:tab w:val="clear" w:pos="765"/>
                <w:tab w:val="decimal" w:pos="728"/>
              </w:tabs>
              <w:spacing w:line="240" w:lineRule="atLeast"/>
              <w:ind w:left="-79" w:right="11"/>
              <w:rPr>
                <w:rFonts w:cs="Times New Roman"/>
                <w:szCs w:val="22"/>
              </w:rPr>
            </w:pPr>
            <w:r w:rsidRPr="00EE4AE8">
              <w:t>-</w:t>
            </w:r>
          </w:p>
        </w:tc>
      </w:tr>
      <w:tr w:rsidR="007637EA" w:rsidRPr="00EE4AE8" w14:paraId="703C4A9D" w14:textId="77777777" w:rsidTr="006748B1">
        <w:trPr>
          <w:cantSplit/>
        </w:trPr>
        <w:tc>
          <w:tcPr>
            <w:tcW w:w="3402" w:type="dxa"/>
            <w:shd w:val="clear" w:color="auto" w:fill="auto"/>
          </w:tcPr>
          <w:p w14:paraId="49EEBE4E" w14:textId="77777777" w:rsidR="007637EA" w:rsidRPr="00EE4AE8" w:rsidRDefault="007637EA" w:rsidP="007637EA">
            <w:pPr>
              <w:pStyle w:val="7I-7H-"/>
              <w:spacing w:before="100" w:beforeAutospacing="1" w:after="100" w:afterAutospacing="1" w:line="240" w:lineRule="atLeast"/>
              <w:ind w:right="-72"/>
              <w:rPr>
                <w:rFonts w:ascii="Times New Roman" w:hAnsi="Times New Roman"/>
                <w:b/>
                <w:bCs/>
                <w:sz w:val="22"/>
                <w:szCs w:val="22"/>
                <w:cs/>
                <w:lang w:val="en-GB"/>
              </w:rPr>
            </w:pPr>
            <w:r w:rsidRPr="00EE4AE8">
              <w:rPr>
                <w:rFonts w:ascii="Times New Roman" w:hAnsi="Times New Roman" w:cs="Times New Roman"/>
                <w:b/>
                <w:bCs/>
                <w:sz w:val="22"/>
                <w:szCs w:val="22"/>
                <w:lang w:val="en-GB"/>
              </w:rPr>
              <w:t>Total</w:t>
            </w:r>
          </w:p>
        </w:tc>
        <w:tc>
          <w:tcPr>
            <w:tcW w:w="540" w:type="dxa"/>
          </w:tcPr>
          <w:p w14:paraId="670793EB" w14:textId="77777777" w:rsidR="007637EA" w:rsidRPr="00EE4AE8" w:rsidRDefault="007637EA" w:rsidP="007637EA">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14:paraId="28C2998E" w14:textId="0258CBCB" w:rsidR="007637EA" w:rsidRPr="00EE4AE8" w:rsidRDefault="007637EA" w:rsidP="007637EA">
            <w:pPr>
              <w:pStyle w:val="acctfourfigures"/>
              <w:tabs>
                <w:tab w:val="clear" w:pos="765"/>
                <w:tab w:val="decimal" w:pos="974"/>
              </w:tabs>
              <w:spacing w:line="240" w:lineRule="atLeast"/>
              <w:ind w:right="-79"/>
              <w:rPr>
                <w:rFonts w:cs="Times New Roman"/>
                <w:b/>
                <w:bCs/>
                <w:szCs w:val="22"/>
                <w:lang w:val="en-US"/>
              </w:rPr>
            </w:pPr>
            <w:r>
              <w:rPr>
                <w:rFonts w:cs="Times New Roman"/>
                <w:b/>
                <w:bCs/>
                <w:szCs w:val="22"/>
                <w:lang w:val="en-US"/>
              </w:rPr>
              <w:t>254,684</w:t>
            </w:r>
          </w:p>
        </w:tc>
        <w:tc>
          <w:tcPr>
            <w:tcW w:w="180" w:type="dxa"/>
          </w:tcPr>
          <w:p w14:paraId="4C89A7BD" w14:textId="77777777" w:rsidR="007637EA" w:rsidRPr="00EE4AE8" w:rsidRDefault="007637EA" w:rsidP="007637EA">
            <w:pPr>
              <w:pStyle w:val="acctfourfigures"/>
              <w:tabs>
                <w:tab w:val="clear" w:pos="765"/>
                <w:tab w:val="decimal" w:pos="974"/>
              </w:tabs>
              <w:spacing w:line="240" w:lineRule="atLeast"/>
              <w:rPr>
                <w:rFonts w:cs="Times New Roman"/>
                <w:szCs w:val="22"/>
              </w:rPr>
            </w:pPr>
          </w:p>
        </w:tc>
        <w:tc>
          <w:tcPr>
            <w:tcW w:w="1224" w:type="dxa"/>
            <w:tcBorders>
              <w:top w:val="single" w:sz="4" w:space="0" w:color="auto"/>
              <w:bottom w:val="single" w:sz="4" w:space="0" w:color="auto"/>
            </w:tcBorders>
          </w:tcPr>
          <w:p w14:paraId="57F4DE9E" w14:textId="6371E323" w:rsidR="007637EA" w:rsidRPr="00EE4AE8" w:rsidRDefault="007637EA" w:rsidP="007637EA">
            <w:pPr>
              <w:pStyle w:val="acctfourfigures"/>
              <w:tabs>
                <w:tab w:val="clear" w:pos="765"/>
                <w:tab w:val="decimal" w:pos="974"/>
              </w:tabs>
              <w:spacing w:line="240" w:lineRule="atLeast"/>
              <w:ind w:right="-79"/>
              <w:rPr>
                <w:rFonts w:cs="Times New Roman"/>
                <w:b/>
                <w:bCs/>
                <w:szCs w:val="22"/>
                <w:lang w:val="en-US"/>
              </w:rPr>
            </w:pPr>
            <w:r w:rsidRPr="00EE4AE8">
              <w:rPr>
                <w:b/>
                <w:bCs/>
              </w:rPr>
              <w:t>471,500</w:t>
            </w:r>
          </w:p>
        </w:tc>
        <w:tc>
          <w:tcPr>
            <w:tcW w:w="180" w:type="dxa"/>
          </w:tcPr>
          <w:p w14:paraId="680D2EE2" w14:textId="77777777" w:rsidR="007637EA" w:rsidRPr="00EE4AE8" w:rsidRDefault="007637EA" w:rsidP="007637EA">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14:paraId="5CCC8BFC" w14:textId="143455C6" w:rsidR="007637EA" w:rsidRPr="00EE4AE8" w:rsidRDefault="007637EA" w:rsidP="007637EA">
            <w:pPr>
              <w:pStyle w:val="acctfourfigures"/>
              <w:tabs>
                <w:tab w:val="clear" w:pos="765"/>
                <w:tab w:val="decimal" w:pos="688"/>
              </w:tabs>
              <w:spacing w:line="240" w:lineRule="atLeast"/>
              <w:ind w:left="-79" w:right="11"/>
              <w:rPr>
                <w:rFonts w:cs="Times New Roman"/>
                <w:b/>
                <w:bCs/>
                <w:szCs w:val="22"/>
              </w:rPr>
            </w:pPr>
            <w:r w:rsidRPr="00EE4AE8">
              <w:rPr>
                <w:b/>
                <w:bCs/>
              </w:rPr>
              <w:t>-</w:t>
            </w:r>
          </w:p>
        </w:tc>
        <w:tc>
          <w:tcPr>
            <w:tcW w:w="180" w:type="dxa"/>
          </w:tcPr>
          <w:p w14:paraId="2E23345D" w14:textId="77777777" w:rsidR="007637EA" w:rsidRPr="00EE4AE8" w:rsidRDefault="007637EA" w:rsidP="007637EA">
            <w:pPr>
              <w:pStyle w:val="acctfourfigures"/>
              <w:tabs>
                <w:tab w:val="clear" w:pos="765"/>
                <w:tab w:val="decimal" w:pos="974"/>
              </w:tabs>
              <w:spacing w:line="240" w:lineRule="atLeast"/>
              <w:rPr>
                <w:rFonts w:cs="Times New Roman"/>
                <w:b/>
                <w:bCs/>
                <w:szCs w:val="22"/>
              </w:rPr>
            </w:pPr>
          </w:p>
        </w:tc>
        <w:tc>
          <w:tcPr>
            <w:tcW w:w="1197" w:type="dxa"/>
            <w:tcBorders>
              <w:top w:val="single" w:sz="4" w:space="0" w:color="auto"/>
              <w:bottom w:val="single" w:sz="4" w:space="0" w:color="auto"/>
            </w:tcBorders>
          </w:tcPr>
          <w:p w14:paraId="179CAA41" w14:textId="26C58692" w:rsidR="007637EA" w:rsidRPr="00EE4AE8" w:rsidRDefault="007637EA" w:rsidP="007637EA">
            <w:pPr>
              <w:pStyle w:val="acctfourfigures"/>
              <w:tabs>
                <w:tab w:val="clear" w:pos="765"/>
                <w:tab w:val="decimal" w:pos="728"/>
              </w:tabs>
              <w:spacing w:line="240" w:lineRule="atLeast"/>
              <w:ind w:left="-79" w:right="11"/>
              <w:rPr>
                <w:rFonts w:cs="Times New Roman"/>
                <w:b/>
                <w:bCs/>
                <w:szCs w:val="22"/>
              </w:rPr>
            </w:pPr>
            <w:r w:rsidRPr="00EE4AE8">
              <w:rPr>
                <w:b/>
                <w:bCs/>
              </w:rPr>
              <w:t>-</w:t>
            </w:r>
          </w:p>
        </w:tc>
      </w:tr>
      <w:tr w:rsidR="00222FC1" w:rsidRPr="00EE4AE8" w14:paraId="65792011" w14:textId="77777777" w:rsidTr="006748B1">
        <w:trPr>
          <w:cantSplit/>
        </w:trPr>
        <w:tc>
          <w:tcPr>
            <w:tcW w:w="3402" w:type="dxa"/>
            <w:shd w:val="clear" w:color="auto" w:fill="auto"/>
          </w:tcPr>
          <w:p w14:paraId="5407626B" w14:textId="77777777" w:rsidR="00222FC1" w:rsidRPr="00EE4AE8" w:rsidRDefault="00222FC1" w:rsidP="00222FC1">
            <w:pPr>
              <w:rPr>
                <w:rFonts w:ascii="Times New Roman" w:hAnsi="Times New Roman" w:cs="Times New Roman"/>
                <w:sz w:val="22"/>
                <w:szCs w:val="22"/>
              </w:rPr>
            </w:pPr>
          </w:p>
        </w:tc>
        <w:tc>
          <w:tcPr>
            <w:tcW w:w="540" w:type="dxa"/>
          </w:tcPr>
          <w:p w14:paraId="3A57869A" w14:textId="77777777" w:rsidR="00222FC1" w:rsidRPr="00EE4AE8" w:rsidRDefault="00222FC1" w:rsidP="00222FC1">
            <w:pPr>
              <w:rPr>
                <w:rFonts w:cs="Times New Roman"/>
                <w:sz w:val="22"/>
                <w:szCs w:val="22"/>
              </w:rPr>
            </w:pPr>
          </w:p>
        </w:tc>
        <w:tc>
          <w:tcPr>
            <w:tcW w:w="1170" w:type="dxa"/>
            <w:tcBorders>
              <w:top w:val="single" w:sz="4" w:space="0" w:color="auto"/>
            </w:tcBorders>
          </w:tcPr>
          <w:p w14:paraId="4AD392B8" w14:textId="77777777" w:rsidR="00222FC1" w:rsidRPr="00EE4AE8" w:rsidRDefault="00222FC1" w:rsidP="00222FC1">
            <w:pPr>
              <w:rPr>
                <w:rFonts w:cs="Times New Roman"/>
                <w:sz w:val="22"/>
                <w:szCs w:val="22"/>
              </w:rPr>
            </w:pPr>
          </w:p>
        </w:tc>
        <w:tc>
          <w:tcPr>
            <w:tcW w:w="180" w:type="dxa"/>
          </w:tcPr>
          <w:p w14:paraId="31B06F57" w14:textId="77777777" w:rsidR="00222FC1" w:rsidRPr="00EE4AE8" w:rsidRDefault="00222FC1" w:rsidP="00222FC1">
            <w:pPr>
              <w:rPr>
                <w:rFonts w:cs="Times New Roman"/>
                <w:sz w:val="22"/>
                <w:szCs w:val="22"/>
              </w:rPr>
            </w:pPr>
          </w:p>
        </w:tc>
        <w:tc>
          <w:tcPr>
            <w:tcW w:w="1224" w:type="dxa"/>
            <w:tcBorders>
              <w:top w:val="single" w:sz="4" w:space="0" w:color="auto"/>
            </w:tcBorders>
          </w:tcPr>
          <w:p w14:paraId="58AC35EB" w14:textId="77777777" w:rsidR="00222FC1" w:rsidRPr="00EE4AE8" w:rsidRDefault="00222FC1" w:rsidP="008B5EB4">
            <w:pPr>
              <w:tabs>
                <w:tab w:val="decimal" w:pos="994"/>
              </w:tabs>
              <w:jc w:val="left"/>
              <w:rPr>
                <w:rFonts w:cs="Times New Roman"/>
                <w:sz w:val="22"/>
                <w:szCs w:val="22"/>
              </w:rPr>
            </w:pPr>
          </w:p>
        </w:tc>
        <w:tc>
          <w:tcPr>
            <w:tcW w:w="180" w:type="dxa"/>
          </w:tcPr>
          <w:p w14:paraId="619D65FD" w14:textId="77777777" w:rsidR="00222FC1" w:rsidRPr="00EE4AE8" w:rsidRDefault="00222FC1" w:rsidP="00222FC1">
            <w:pPr>
              <w:rPr>
                <w:rFonts w:cs="Times New Roman"/>
                <w:sz w:val="22"/>
                <w:szCs w:val="22"/>
              </w:rPr>
            </w:pPr>
          </w:p>
        </w:tc>
        <w:tc>
          <w:tcPr>
            <w:tcW w:w="1224" w:type="dxa"/>
            <w:tcBorders>
              <w:top w:val="single" w:sz="4" w:space="0" w:color="auto"/>
            </w:tcBorders>
          </w:tcPr>
          <w:p w14:paraId="6E5E9125" w14:textId="77777777" w:rsidR="00222FC1" w:rsidRPr="00EE4AE8" w:rsidRDefault="00222FC1" w:rsidP="00222FC1">
            <w:pPr>
              <w:rPr>
                <w:rFonts w:cs="Times New Roman"/>
                <w:sz w:val="22"/>
                <w:szCs w:val="22"/>
                <w:cs/>
              </w:rPr>
            </w:pPr>
          </w:p>
        </w:tc>
        <w:tc>
          <w:tcPr>
            <w:tcW w:w="180" w:type="dxa"/>
          </w:tcPr>
          <w:p w14:paraId="3CF32A68" w14:textId="77777777" w:rsidR="00222FC1" w:rsidRPr="00EE4AE8" w:rsidRDefault="00222FC1" w:rsidP="00222FC1">
            <w:pPr>
              <w:rPr>
                <w:rFonts w:cs="Times New Roman"/>
                <w:sz w:val="22"/>
                <w:szCs w:val="22"/>
              </w:rPr>
            </w:pPr>
          </w:p>
        </w:tc>
        <w:tc>
          <w:tcPr>
            <w:tcW w:w="1197" w:type="dxa"/>
            <w:tcBorders>
              <w:top w:val="single" w:sz="4" w:space="0" w:color="auto"/>
            </w:tcBorders>
          </w:tcPr>
          <w:p w14:paraId="57AEBC42" w14:textId="77777777" w:rsidR="00222FC1" w:rsidRPr="00EE4AE8" w:rsidRDefault="00222FC1" w:rsidP="008B5EB4">
            <w:pPr>
              <w:tabs>
                <w:tab w:val="decimal" w:pos="998"/>
              </w:tabs>
              <w:jc w:val="left"/>
              <w:rPr>
                <w:rFonts w:cs="Times New Roman"/>
                <w:sz w:val="22"/>
                <w:szCs w:val="22"/>
                <w:cs/>
              </w:rPr>
            </w:pPr>
          </w:p>
        </w:tc>
      </w:tr>
      <w:tr w:rsidR="00222FC1" w:rsidRPr="00EE4AE8" w14:paraId="2B63514E" w14:textId="77777777" w:rsidTr="006748B1">
        <w:trPr>
          <w:cantSplit/>
        </w:trPr>
        <w:tc>
          <w:tcPr>
            <w:tcW w:w="3402" w:type="dxa"/>
            <w:shd w:val="clear" w:color="auto" w:fill="auto"/>
          </w:tcPr>
          <w:p w14:paraId="72D0222F" w14:textId="77777777" w:rsidR="00222FC1" w:rsidRPr="00EE4AE8" w:rsidRDefault="00222FC1" w:rsidP="00222FC1">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EE4AE8">
              <w:rPr>
                <w:rFonts w:ascii="Times New Roman" w:hAnsi="Times New Roman" w:cs="Times New Roman"/>
                <w:b/>
                <w:bCs/>
                <w:sz w:val="22"/>
                <w:szCs w:val="22"/>
                <w:lang w:val="en-GB"/>
              </w:rPr>
              <w:t>Total</w:t>
            </w:r>
          </w:p>
        </w:tc>
        <w:tc>
          <w:tcPr>
            <w:tcW w:w="540" w:type="dxa"/>
          </w:tcPr>
          <w:p w14:paraId="35BC6880" w14:textId="77777777" w:rsidR="00222FC1" w:rsidRPr="00EE4AE8" w:rsidRDefault="00222FC1" w:rsidP="00222FC1">
            <w:pPr>
              <w:pStyle w:val="acctfourfigures"/>
              <w:tabs>
                <w:tab w:val="clear" w:pos="765"/>
              </w:tabs>
              <w:spacing w:line="240" w:lineRule="atLeast"/>
              <w:ind w:left="-79" w:right="-79"/>
              <w:jc w:val="center"/>
              <w:rPr>
                <w:rFonts w:cs="Times New Roman"/>
                <w:szCs w:val="22"/>
                <w:lang w:val="en-CA" w:bidi="th-TH"/>
              </w:rPr>
            </w:pPr>
          </w:p>
        </w:tc>
        <w:tc>
          <w:tcPr>
            <w:tcW w:w="1170" w:type="dxa"/>
            <w:tcBorders>
              <w:bottom w:val="double" w:sz="4" w:space="0" w:color="auto"/>
            </w:tcBorders>
          </w:tcPr>
          <w:p w14:paraId="1801C10E" w14:textId="238ED96E" w:rsidR="00222FC1" w:rsidRPr="00EE4AE8" w:rsidRDefault="007637EA" w:rsidP="00222FC1">
            <w:pPr>
              <w:pStyle w:val="acctfourfigures"/>
              <w:tabs>
                <w:tab w:val="clear" w:pos="765"/>
                <w:tab w:val="decimal" w:pos="974"/>
              </w:tabs>
              <w:spacing w:line="240" w:lineRule="atLeast"/>
              <w:ind w:right="-79"/>
              <w:rPr>
                <w:rFonts w:cs="Times New Roman"/>
                <w:b/>
                <w:bCs/>
                <w:szCs w:val="22"/>
                <w:lang w:val="en-US"/>
              </w:rPr>
            </w:pPr>
            <w:r>
              <w:rPr>
                <w:rFonts w:cs="Times New Roman"/>
                <w:b/>
                <w:bCs/>
                <w:szCs w:val="22"/>
                <w:lang w:val="en-US"/>
              </w:rPr>
              <w:t>3,085,278</w:t>
            </w:r>
          </w:p>
        </w:tc>
        <w:tc>
          <w:tcPr>
            <w:tcW w:w="180" w:type="dxa"/>
          </w:tcPr>
          <w:p w14:paraId="165805AA" w14:textId="77777777" w:rsidR="00222FC1" w:rsidRPr="00EE4AE8" w:rsidRDefault="00222FC1" w:rsidP="00222FC1">
            <w:pPr>
              <w:pStyle w:val="acctfourfigures"/>
              <w:tabs>
                <w:tab w:val="clear" w:pos="765"/>
                <w:tab w:val="decimal" w:pos="974"/>
              </w:tabs>
              <w:spacing w:line="240" w:lineRule="atLeast"/>
              <w:rPr>
                <w:rFonts w:cs="Times New Roman"/>
                <w:szCs w:val="22"/>
              </w:rPr>
            </w:pPr>
          </w:p>
        </w:tc>
        <w:tc>
          <w:tcPr>
            <w:tcW w:w="1224" w:type="dxa"/>
            <w:tcBorders>
              <w:bottom w:val="double" w:sz="4" w:space="0" w:color="auto"/>
            </w:tcBorders>
          </w:tcPr>
          <w:p w14:paraId="49DDFA7D" w14:textId="592DC24B" w:rsidR="00222FC1" w:rsidRPr="00EE4AE8" w:rsidRDefault="00222FC1">
            <w:pPr>
              <w:pStyle w:val="acctfourfigures"/>
              <w:tabs>
                <w:tab w:val="clear" w:pos="765"/>
                <w:tab w:val="decimal" w:pos="974"/>
              </w:tabs>
              <w:spacing w:line="240" w:lineRule="atLeast"/>
              <w:ind w:right="-79"/>
              <w:rPr>
                <w:rFonts w:cs="Times New Roman"/>
                <w:b/>
                <w:bCs/>
                <w:szCs w:val="22"/>
                <w:lang w:val="en-US"/>
              </w:rPr>
            </w:pPr>
            <w:r w:rsidRPr="00EE4AE8">
              <w:rPr>
                <w:b/>
                <w:bCs/>
              </w:rPr>
              <w:t>3,558,976</w:t>
            </w:r>
          </w:p>
        </w:tc>
        <w:tc>
          <w:tcPr>
            <w:tcW w:w="180" w:type="dxa"/>
          </w:tcPr>
          <w:p w14:paraId="63DF5BEF" w14:textId="77777777" w:rsidR="00222FC1" w:rsidRPr="00EE4AE8" w:rsidRDefault="00222FC1" w:rsidP="00222FC1">
            <w:pPr>
              <w:pStyle w:val="acctfourfigures"/>
              <w:tabs>
                <w:tab w:val="clear" w:pos="765"/>
                <w:tab w:val="decimal" w:pos="974"/>
              </w:tabs>
              <w:spacing w:line="240" w:lineRule="atLeast"/>
              <w:rPr>
                <w:rFonts w:cs="Times New Roman"/>
                <w:b/>
                <w:bCs/>
                <w:szCs w:val="22"/>
              </w:rPr>
            </w:pPr>
          </w:p>
        </w:tc>
        <w:tc>
          <w:tcPr>
            <w:tcW w:w="1224" w:type="dxa"/>
            <w:tcBorders>
              <w:bottom w:val="double" w:sz="4" w:space="0" w:color="auto"/>
            </w:tcBorders>
          </w:tcPr>
          <w:p w14:paraId="0AD6C774" w14:textId="36CB5696" w:rsidR="00222FC1" w:rsidRPr="00EE4AE8" w:rsidRDefault="007637EA" w:rsidP="00222FC1">
            <w:pPr>
              <w:pStyle w:val="acctfourfigures"/>
              <w:tabs>
                <w:tab w:val="clear" w:pos="765"/>
                <w:tab w:val="decimal" w:pos="958"/>
              </w:tabs>
              <w:spacing w:line="240" w:lineRule="atLeast"/>
              <w:ind w:right="-79"/>
              <w:rPr>
                <w:rFonts w:cs="Times New Roman"/>
                <w:b/>
                <w:bCs/>
                <w:szCs w:val="22"/>
                <w:lang w:val="en-US"/>
              </w:rPr>
            </w:pPr>
            <w:r>
              <w:rPr>
                <w:rFonts w:cs="Times New Roman"/>
                <w:b/>
                <w:bCs/>
                <w:szCs w:val="22"/>
                <w:lang w:val="en-US"/>
              </w:rPr>
              <w:t>1,812,755</w:t>
            </w:r>
          </w:p>
        </w:tc>
        <w:tc>
          <w:tcPr>
            <w:tcW w:w="180" w:type="dxa"/>
          </w:tcPr>
          <w:p w14:paraId="6CAE68A2" w14:textId="77777777" w:rsidR="00222FC1" w:rsidRPr="00EE4AE8" w:rsidRDefault="00222FC1" w:rsidP="00222FC1">
            <w:pPr>
              <w:pStyle w:val="acctfourfigures"/>
              <w:tabs>
                <w:tab w:val="clear" w:pos="765"/>
                <w:tab w:val="decimal" w:pos="974"/>
              </w:tabs>
              <w:spacing w:line="240" w:lineRule="atLeast"/>
              <w:rPr>
                <w:rFonts w:cs="Times New Roman"/>
                <w:b/>
                <w:bCs/>
                <w:szCs w:val="22"/>
                <w:lang w:bidi="th-TH"/>
              </w:rPr>
            </w:pPr>
          </w:p>
        </w:tc>
        <w:tc>
          <w:tcPr>
            <w:tcW w:w="1197" w:type="dxa"/>
            <w:tcBorders>
              <w:bottom w:val="double" w:sz="4" w:space="0" w:color="auto"/>
            </w:tcBorders>
          </w:tcPr>
          <w:p w14:paraId="79F0F13B" w14:textId="14CBBA5B" w:rsidR="00222FC1" w:rsidRPr="00EE4AE8" w:rsidRDefault="00222FC1">
            <w:pPr>
              <w:pStyle w:val="acctfourfigures"/>
              <w:tabs>
                <w:tab w:val="clear" w:pos="765"/>
                <w:tab w:val="decimal" w:pos="998"/>
              </w:tabs>
              <w:spacing w:line="240" w:lineRule="atLeast"/>
              <w:ind w:right="-79"/>
              <w:rPr>
                <w:rFonts w:cs="Times New Roman"/>
                <w:b/>
                <w:bCs/>
                <w:szCs w:val="22"/>
                <w:lang w:val="en-US"/>
              </w:rPr>
            </w:pPr>
            <w:r w:rsidRPr="00EE4AE8">
              <w:rPr>
                <w:b/>
                <w:bCs/>
              </w:rPr>
              <w:t>1,087,523</w:t>
            </w:r>
          </w:p>
        </w:tc>
      </w:tr>
      <w:tr w:rsidR="007637EA" w:rsidRPr="00EE4AE8" w14:paraId="044A0F9C" w14:textId="77777777" w:rsidTr="006748B1">
        <w:trPr>
          <w:cantSplit/>
        </w:trPr>
        <w:tc>
          <w:tcPr>
            <w:tcW w:w="3402" w:type="dxa"/>
            <w:shd w:val="clear" w:color="auto" w:fill="auto"/>
          </w:tcPr>
          <w:p w14:paraId="41F4A368" w14:textId="77777777" w:rsidR="007637EA" w:rsidRPr="00EE4AE8" w:rsidRDefault="007637EA" w:rsidP="00222FC1">
            <w:pPr>
              <w:pStyle w:val="7I-7H-"/>
              <w:spacing w:before="100" w:beforeAutospacing="1" w:after="100" w:afterAutospacing="1" w:line="240" w:lineRule="atLeast"/>
              <w:ind w:right="-72"/>
              <w:rPr>
                <w:rFonts w:ascii="Times New Roman" w:hAnsi="Times New Roman" w:cs="Times New Roman"/>
                <w:b/>
                <w:bCs/>
                <w:sz w:val="22"/>
                <w:szCs w:val="22"/>
                <w:lang w:val="en-GB"/>
              </w:rPr>
            </w:pPr>
          </w:p>
        </w:tc>
        <w:tc>
          <w:tcPr>
            <w:tcW w:w="540" w:type="dxa"/>
          </w:tcPr>
          <w:p w14:paraId="612DB501" w14:textId="77777777" w:rsidR="007637EA" w:rsidRPr="00EE4AE8" w:rsidRDefault="007637EA" w:rsidP="00222FC1">
            <w:pPr>
              <w:pStyle w:val="acctfourfigures"/>
              <w:tabs>
                <w:tab w:val="clear" w:pos="765"/>
              </w:tabs>
              <w:spacing w:line="240" w:lineRule="atLeast"/>
              <w:ind w:left="-79" w:right="-79"/>
              <w:jc w:val="center"/>
              <w:rPr>
                <w:rFonts w:cs="Times New Roman"/>
                <w:szCs w:val="22"/>
                <w:lang w:val="en-CA" w:bidi="th-TH"/>
              </w:rPr>
            </w:pPr>
          </w:p>
        </w:tc>
        <w:tc>
          <w:tcPr>
            <w:tcW w:w="1170" w:type="dxa"/>
            <w:tcBorders>
              <w:top w:val="double" w:sz="4" w:space="0" w:color="auto"/>
            </w:tcBorders>
          </w:tcPr>
          <w:p w14:paraId="3185DA9B" w14:textId="77777777" w:rsidR="007637EA" w:rsidRDefault="007637EA" w:rsidP="00222FC1">
            <w:pPr>
              <w:pStyle w:val="acctfourfigures"/>
              <w:tabs>
                <w:tab w:val="clear" w:pos="765"/>
                <w:tab w:val="decimal" w:pos="974"/>
              </w:tabs>
              <w:spacing w:line="240" w:lineRule="atLeast"/>
              <w:ind w:right="-79"/>
              <w:rPr>
                <w:rFonts w:cs="Times New Roman"/>
                <w:b/>
                <w:bCs/>
                <w:szCs w:val="22"/>
                <w:lang w:val="en-US"/>
              </w:rPr>
            </w:pPr>
          </w:p>
        </w:tc>
        <w:tc>
          <w:tcPr>
            <w:tcW w:w="180" w:type="dxa"/>
          </w:tcPr>
          <w:p w14:paraId="77202DB8" w14:textId="77777777" w:rsidR="007637EA" w:rsidRPr="00EE4AE8" w:rsidRDefault="007637EA" w:rsidP="00222FC1">
            <w:pPr>
              <w:pStyle w:val="acctfourfigures"/>
              <w:tabs>
                <w:tab w:val="clear" w:pos="765"/>
                <w:tab w:val="decimal" w:pos="974"/>
              </w:tabs>
              <w:spacing w:line="240" w:lineRule="atLeast"/>
              <w:rPr>
                <w:rFonts w:cs="Times New Roman"/>
                <w:szCs w:val="22"/>
              </w:rPr>
            </w:pPr>
          </w:p>
        </w:tc>
        <w:tc>
          <w:tcPr>
            <w:tcW w:w="1224" w:type="dxa"/>
            <w:tcBorders>
              <w:top w:val="double" w:sz="4" w:space="0" w:color="auto"/>
            </w:tcBorders>
          </w:tcPr>
          <w:p w14:paraId="2886DBA3" w14:textId="77777777" w:rsidR="007637EA" w:rsidRPr="00EE4AE8" w:rsidRDefault="007637EA">
            <w:pPr>
              <w:pStyle w:val="acctfourfigures"/>
              <w:tabs>
                <w:tab w:val="clear" w:pos="765"/>
                <w:tab w:val="decimal" w:pos="974"/>
              </w:tabs>
              <w:spacing w:line="240" w:lineRule="atLeast"/>
              <w:ind w:right="-79"/>
              <w:rPr>
                <w:b/>
                <w:bCs/>
              </w:rPr>
            </w:pPr>
          </w:p>
        </w:tc>
        <w:tc>
          <w:tcPr>
            <w:tcW w:w="180" w:type="dxa"/>
          </w:tcPr>
          <w:p w14:paraId="58A4D65A" w14:textId="77777777" w:rsidR="007637EA" w:rsidRPr="00EE4AE8" w:rsidRDefault="007637EA" w:rsidP="00222FC1">
            <w:pPr>
              <w:pStyle w:val="acctfourfigures"/>
              <w:tabs>
                <w:tab w:val="clear" w:pos="765"/>
                <w:tab w:val="decimal" w:pos="974"/>
              </w:tabs>
              <w:spacing w:line="240" w:lineRule="atLeast"/>
              <w:rPr>
                <w:rFonts w:cs="Times New Roman"/>
                <w:b/>
                <w:bCs/>
                <w:szCs w:val="22"/>
              </w:rPr>
            </w:pPr>
          </w:p>
        </w:tc>
        <w:tc>
          <w:tcPr>
            <w:tcW w:w="1224" w:type="dxa"/>
            <w:tcBorders>
              <w:top w:val="double" w:sz="4" w:space="0" w:color="auto"/>
            </w:tcBorders>
          </w:tcPr>
          <w:p w14:paraId="46C0283E" w14:textId="77777777" w:rsidR="007637EA" w:rsidRDefault="007637EA" w:rsidP="00222FC1">
            <w:pPr>
              <w:pStyle w:val="acctfourfigures"/>
              <w:tabs>
                <w:tab w:val="clear" w:pos="765"/>
                <w:tab w:val="decimal" w:pos="958"/>
              </w:tabs>
              <w:spacing w:line="240" w:lineRule="atLeast"/>
              <w:ind w:right="-79"/>
              <w:rPr>
                <w:rFonts w:cs="Times New Roman"/>
                <w:b/>
                <w:bCs/>
                <w:szCs w:val="22"/>
                <w:lang w:val="en-US"/>
              </w:rPr>
            </w:pPr>
          </w:p>
        </w:tc>
        <w:tc>
          <w:tcPr>
            <w:tcW w:w="180" w:type="dxa"/>
          </w:tcPr>
          <w:p w14:paraId="54D49B6D" w14:textId="77777777" w:rsidR="007637EA" w:rsidRPr="00EE4AE8" w:rsidRDefault="007637EA" w:rsidP="00222FC1">
            <w:pPr>
              <w:pStyle w:val="acctfourfigures"/>
              <w:tabs>
                <w:tab w:val="clear" w:pos="765"/>
                <w:tab w:val="decimal" w:pos="974"/>
              </w:tabs>
              <w:spacing w:line="240" w:lineRule="atLeast"/>
              <w:rPr>
                <w:rFonts w:cs="Times New Roman"/>
                <w:b/>
                <w:bCs/>
                <w:szCs w:val="22"/>
                <w:lang w:bidi="th-TH"/>
              </w:rPr>
            </w:pPr>
          </w:p>
        </w:tc>
        <w:tc>
          <w:tcPr>
            <w:tcW w:w="1197" w:type="dxa"/>
            <w:tcBorders>
              <w:top w:val="double" w:sz="4" w:space="0" w:color="auto"/>
            </w:tcBorders>
          </w:tcPr>
          <w:p w14:paraId="7B5B9AAE" w14:textId="77777777" w:rsidR="007637EA" w:rsidRPr="00EE4AE8" w:rsidRDefault="007637EA" w:rsidP="008B5EB4">
            <w:pPr>
              <w:pStyle w:val="acctfourfigures"/>
              <w:tabs>
                <w:tab w:val="clear" w:pos="765"/>
                <w:tab w:val="decimal" w:pos="998"/>
              </w:tabs>
              <w:spacing w:line="240" w:lineRule="atLeast"/>
              <w:ind w:right="-79"/>
              <w:rPr>
                <w:b/>
                <w:bCs/>
              </w:rPr>
            </w:pPr>
          </w:p>
        </w:tc>
      </w:tr>
    </w:tbl>
    <w:p w14:paraId="1C32F455" w14:textId="77777777" w:rsidR="00012412" w:rsidRPr="00EE4AE8" w:rsidRDefault="00012412" w:rsidP="002508A2">
      <w:pPr>
        <w:rPr>
          <w:rFonts w:ascii="Times New Roman" w:hAnsi="Times New Roman" w:cs="Times New Roman"/>
          <w:sz w:val="22"/>
          <w:szCs w:val="22"/>
        </w:rPr>
      </w:pPr>
    </w:p>
    <w:p w14:paraId="671F4A9B" w14:textId="77777777" w:rsidR="009B71C6" w:rsidRPr="006748B1" w:rsidRDefault="009B71C6" w:rsidP="006748B1">
      <w:pPr>
        <w:autoSpaceDE w:val="0"/>
        <w:autoSpaceDN w:val="0"/>
        <w:adjustRightInd w:val="0"/>
        <w:ind w:left="540"/>
        <w:rPr>
          <w:rFonts w:ascii="Times New Roman" w:hAnsi="Times New Roman" w:cs="Times New Roman"/>
          <w:b/>
          <w:bCs/>
          <w:i/>
          <w:iCs/>
          <w:sz w:val="22"/>
          <w:szCs w:val="22"/>
        </w:rPr>
      </w:pPr>
      <w:r w:rsidRPr="006748B1">
        <w:rPr>
          <w:rFonts w:ascii="Times New Roman" w:hAnsi="Times New Roman" w:cs="Times New Roman"/>
          <w:b/>
          <w:bCs/>
          <w:i/>
          <w:iCs/>
          <w:sz w:val="22"/>
          <w:szCs w:val="22"/>
        </w:rPr>
        <w:t>Short-term loan to other company</w:t>
      </w:r>
    </w:p>
    <w:p w14:paraId="367E1086" w14:textId="77777777" w:rsidR="009B71C6" w:rsidRPr="006748B1" w:rsidRDefault="009B71C6" w:rsidP="006748B1">
      <w:pPr>
        <w:autoSpaceDE w:val="0"/>
        <w:autoSpaceDN w:val="0"/>
        <w:adjustRightInd w:val="0"/>
        <w:ind w:left="540"/>
        <w:rPr>
          <w:rFonts w:ascii="Times New Roman" w:hAnsi="Times New Roman" w:cs="Times New Roman"/>
          <w:b/>
          <w:bCs/>
          <w:i/>
          <w:iCs/>
          <w:sz w:val="22"/>
          <w:szCs w:val="22"/>
        </w:rPr>
      </w:pPr>
    </w:p>
    <w:p w14:paraId="1D4CB3F5" w14:textId="7149D38E" w:rsidR="009B71C6" w:rsidRPr="006748B1" w:rsidRDefault="009B71C6" w:rsidP="006748B1">
      <w:pPr>
        <w:autoSpaceDE w:val="0"/>
        <w:autoSpaceDN w:val="0"/>
        <w:ind w:left="540"/>
        <w:jc w:val="thaiDistribute"/>
        <w:rPr>
          <w:rFonts w:ascii="Times New Roman" w:hAnsi="Times New Roman" w:cs="Times New Roman"/>
          <w:sz w:val="22"/>
          <w:szCs w:val="22"/>
        </w:rPr>
      </w:pPr>
      <w:r w:rsidRPr="006748B1">
        <w:rPr>
          <w:rFonts w:ascii="Times New Roman" w:hAnsi="Times New Roman" w:cs="Times New Roman"/>
          <w:sz w:val="22"/>
          <w:szCs w:val="22"/>
        </w:rPr>
        <w:t xml:space="preserve">The Group has a short-term loan to a company listed </w:t>
      </w:r>
      <w:r w:rsidR="00274285">
        <w:rPr>
          <w:rFonts w:ascii="Times New Roman" w:hAnsi="Times New Roman" w:cs="Times New Roman"/>
          <w:sz w:val="22"/>
          <w:szCs w:val="22"/>
        </w:rPr>
        <w:t>on</w:t>
      </w:r>
      <w:r w:rsidRPr="006748B1">
        <w:rPr>
          <w:rFonts w:ascii="Times New Roman" w:hAnsi="Times New Roman" w:cs="Times New Roman"/>
          <w:sz w:val="22"/>
          <w:szCs w:val="22"/>
        </w:rPr>
        <w:t xml:space="preserve"> the </w:t>
      </w:r>
      <w:r w:rsidR="0032315B">
        <w:rPr>
          <w:rFonts w:ascii="Times New Roman" w:hAnsi="Times New Roman" w:cs="Times New Roman"/>
          <w:sz w:val="22"/>
          <w:szCs w:val="22"/>
        </w:rPr>
        <w:t xml:space="preserve">Singapore </w:t>
      </w:r>
      <w:r w:rsidRPr="006748B1">
        <w:rPr>
          <w:rFonts w:ascii="Times New Roman" w:hAnsi="Times New Roman" w:cs="Times New Roman"/>
          <w:sz w:val="22"/>
          <w:szCs w:val="22"/>
        </w:rPr>
        <w:t xml:space="preserve">Stock Exchange </w:t>
      </w:r>
      <w:r w:rsidR="0032315B">
        <w:rPr>
          <w:rFonts w:ascii="Times New Roman" w:hAnsi="Times New Roman" w:cs="Times New Roman"/>
          <w:sz w:val="22"/>
          <w:szCs w:val="22"/>
        </w:rPr>
        <w:t xml:space="preserve">       </w:t>
      </w:r>
      <w:r w:rsidRPr="006748B1">
        <w:rPr>
          <w:rFonts w:ascii="Times New Roman" w:hAnsi="Times New Roman" w:cs="Times New Roman"/>
          <w:sz w:val="22"/>
          <w:szCs w:val="22"/>
        </w:rPr>
        <w:t xml:space="preserve"> </w:t>
      </w:r>
      <w:r w:rsidR="0032315B">
        <w:rPr>
          <w:rFonts w:ascii="Times New Roman" w:hAnsi="Times New Roman" w:cs="Times New Roman"/>
          <w:sz w:val="22"/>
          <w:szCs w:val="22"/>
        </w:rPr>
        <w:t xml:space="preserve">                  </w:t>
      </w:r>
      <w:proofErr w:type="gramStart"/>
      <w:r w:rsidR="0032315B">
        <w:rPr>
          <w:rFonts w:ascii="Times New Roman" w:hAnsi="Times New Roman" w:cs="Times New Roman"/>
          <w:sz w:val="22"/>
          <w:szCs w:val="22"/>
        </w:rPr>
        <w:t xml:space="preserve">   </w:t>
      </w:r>
      <w:r w:rsidRPr="006748B1">
        <w:rPr>
          <w:rFonts w:ascii="Times New Roman" w:hAnsi="Times New Roman" w:cs="Times New Roman"/>
          <w:sz w:val="22"/>
          <w:szCs w:val="22"/>
        </w:rPr>
        <w:t>(</w:t>
      </w:r>
      <w:proofErr w:type="gramEnd"/>
      <w:r w:rsidRPr="006748B1">
        <w:rPr>
          <w:rFonts w:ascii="Times New Roman" w:hAnsi="Times New Roman" w:cs="Times New Roman"/>
          <w:sz w:val="22"/>
          <w:szCs w:val="22"/>
        </w:rPr>
        <w:t>“</w:t>
      </w:r>
      <w:r w:rsidR="0032315B">
        <w:rPr>
          <w:rFonts w:ascii="Times New Roman" w:hAnsi="Times New Roman" w:cs="Times New Roman"/>
          <w:sz w:val="22"/>
          <w:szCs w:val="22"/>
        </w:rPr>
        <w:t xml:space="preserve">the </w:t>
      </w:r>
      <w:r w:rsidRPr="006748B1">
        <w:rPr>
          <w:rFonts w:ascii="Times New Roman" w:hAnsi="Times New Roman" w:cs="Times New Roman"/>
          <w:sz w:val="22"/>
          <w:szCs w:val="22"/>
        </w:rPr>
        <w:t>Other Company”). The loan was secured</w:t>
      </w:r>
      <w:r w:rsidR="00484D57">
        <w:rPr>
          <w:rFonts w:ascii="Times New Roman" w:hAnsi="Times New Roman" w:cs="Times New Roman"/>
          <w:sz w:val="22"/>
          <w:szCs w:val="22"/>
        </w:rPr>
        <w:t xml:space="preserve"> by certain shares of </w:t>
      </w:r>
      <w:r w:rsidR="005355F3">
        <w:rPr>
          <w:rFonts w:ascii="Times New Roman" w:hAnsi="Times New Roman" w:cs="Times New Roman"/>
          <w:sz w:val="22"/>
          <w:szCs w:val="22"/>
        </w:rPr>
        <w:t>the O</w:t>
      </w:r>
      <w:r w:rsidR="00484D57">
        <w:rPr>
          <w:rFonts w:ascii="Times New Roman" w:hAnsi="Times New Roman" w:cs="Times New Roman"/>
          <w:sz w:val="22"/>
          <w:szCs w:val="22"/>
        </w:rPr>
        <w:t xml:space="preserve">ther </w:t>
      </w:r>
      <w:r w:rsidR="005355F3">
        <w:rPr>
          <w:rFonts w:ascii="Times New Roman" w:hAnsi="Times New Roman" w:cs="Times New Roman"/>
          <w:sz w:val="22"/>
          <w:szCs w:val="22"/>
        </w:rPr>
        <w:t>C</w:t>
      </w:r>
      <w:r w:rsidR="00484D57">
        <w:rPr>
          <w:rFonts w:ascii="Times New Roman" w:hAnsi="Times New Roman" w:cs="Times New Roman"/>
          <w:sz w:val="22"/>
          <w:szCs w:val="22"/>
        </w:rPr>
        <w:t>ompany</w:t>
      </w:r>
      <w:r w:rsidRPr="006748B1">
        <w:rPr>
          <w:rFonts w:ascii="Times New Roman" w:hAnsi="Times New Roman" w:cs="Times New Roman"/>
          <w:sz w:val="22"/>
          <w:szCs w:val="22"/>
        </w:rPr>
        <w:t>,</w:t>
      </w:r>
      <w:r w:rsidR="00484D57">
        <w:rPr>
          <w:rFonts w:ascii="Times New Roman" w:hAnsi="Times New Roman" w:cs="Times New Roman"/>
          <w:sz w:val="22"/>
          <w:szCs w:val="22"/>
        </w:rPr>
        <w:t xml:space="preserve"> guaranteed by </w:t>
      </w:r>
      <w:r w:rsidR="005355F3">
        <w:rPr>
          <w:rFonts w:ascii="Times New Roman" w:hAnsi="Times New Roman" w:cs="Times New Roman"/>
          <w:sz w:val="22"/>
          <w:szCs w:val="22"/>
        </w:rPr>
        <w:t xml:space="preserve">corporate guarantees of two subsidiaries of the Other Company, </w:t>
      </w:r>
      <w:r w:rsidR="00484D57">
        <w:rPr>
          <w:rFonts w:ascii="Times New Roman" w:hAnsi="Times New Roman" w:cs="Times New Roman"/>
          <w:sz w:val="22"/>
          <w:szCs w:val="22"/>
        </w:rPr>
        <w:t xml:space="preserve">the personal guarantee of a director of </w:t>
      </w:r>
      <w:r w:rsidR="005355F3">
        <w:rPr>
          <w:rFonts w:ascii="Times New Roman" w:hAnsi="Times New Roman" w:cs="Times New Roman"/>
          <w:sz w:val="22"/>
          <w:szCs w:val="22"/>
        </w:rPr>
        <w:t>the O</w:t>
      </w:r>
      <w:r w:rsidR="00484D57">
        <w:rPr>
          <w:rFonts w:ascii="Times New Roman" w:hAnsi="Times New Roman" w:cs="Times New Roman"/>
          <w:sz w:val="22"/>
          <w:szCs w:val="22"/>
        </w:rPr>
        <w:t xml:space="preserve">ther </w:t>
      </w:r>
      <w:r w:rsidR="005355F3">
        <w:rPr>
          <w:rFonts w:ascii="Times New Roman" w:hAnsi="Times New Roman" w:cs="Times New Roman"/>
          <w:sz w:val="22"/>
          <w:szCs w:val="22"/>
        </w:rPr>
        <w:t>C</w:t>
      </w:r>
      <w:r w:rsidR="00484D57">
        <w:rPr>
          <w:rFonts w:ascii="Times New Roman" w:hAnsi="Times New Roman" w:cs="Times New Roman"/>
          <w:sz w:val="22"/>
          <w:szCs w:val="22"/>
        </w:rPr>
        <w:t>ompany,</w:t>
      </w:r>
      <w:r w:rsidRPr="006748B1">
        <w:rPr>
          <w:rFonts w:ascii="Times New Roman" w:hAnsi="Times New Roman" w:cs="Times New Roman"/>
          <w:sz w:val="22"/>
          <w:szCs w:val="22"/>
        </w:rPr>
        <w:t xml:space="preserve"> bore interest at 12.0% per annum and was repayable on 17 May 2018.</w:t>
      </w:r>
    </w:p>
    <w:p w14:paraId="22A0783A" w14:textId="77777777" w:rsidR="009B71C6" w:rsidRPr="006748B1" w:rsidRDefault="009B71C6" w:rsidP="006748B1">
      <w:pPr>
        <w:autoSpaceDE w:val="0"/>
        <w:autoSpaceDN w:val="0"/>
        <w:ind w:left="540"/>
        <w:jc w:val="thaiDistribute"/>
        <w:rPr>
          <w:rFonts w:ascii="Times New Roman" w:hAnsi="Times New Roman" w:cs="Times New Roman"/>
          <w:sz w:val="22"/>
          <w:szCs w:val="22"/>
        </w:rPr>
      </w:pPr>
    </w:p>
    <w:p w14:paraId="013101B8" w14:textId="77777777" w:rsidR="009B71C6" w:rsidRPr="006748B1" w:rsidRDefault="009B71C6" w:rsidP="006748B1">
      <w:pPr>
        <w:autoSpaceDE w:val="0"/>
        <w:autoSpaceDN w:val="0"/>
        <w:ind w:left="540"/>
        <w:jc w:val="thaiDistribute"/>
        <w:rPr>
          <w:rFonts w:ascii="Times New Roman" w:hAnsi="Times New Roman" w:cs="Times New Roman"/>
          <w:sz w:val="22"/>
          <w:szCs w:val="22"/>
        </w:rPr>
      </w:pPr>
      <w:r w:rsidRPr="006748B1">
        <w:rPr>
          <w:rFonts w:ascii="Times New Roman" w:hAnsi="Times New Roman" w:cs="Times New Roman"/>
          <w:sz w:val="22"/>
          <w:szCs w:val="22"/>
        </w:rPr>
        <w:t>On 20 July 2018, the Group signed an agreement to extend the maturity date of the loan principle to no later than 6 January 2019 with an interest rate of 15.0% commencing from 17 May 2018.</w:t>
      </w:r>
    </w:p>
    <w:p w14:paraId="501BAF9B" w14:textId="77777777" w:rsidR="009B71C6" w:rsidRPr="006748B1" w:rsidRDefault="009B71C6" w:rsidP="006748B1">
      <w:pPr>
        <w:autoSpaceDE w:val="0"/>
        <w:autoSpaceDN w:val="0"/>
        <w:ind w:left="540"/>
        <w:jc w:val="thaiDistribute"/>
        <w:rPr>
          <w:rFonts w:ascii="Times New Roman" w:hAnsi="Times New Roman" w:cs="Times New Roman"/>
          <w:sz w:val="22"/>
          <w:szCs w:val="22"/>
        </w:rPr>
      </w:pPr>
    </w:p>
    <w:p w14:paraId="512CBD40" w14:textId="54AAEE0F" w:rsidR="009B71C6" w:rsidRPr="006748B1" w:rsidRDefault="009B71C6" w:rsidP="006748B1">
      <w:pPr>
        <w:ind w:left="540"/>
        <w:jc w:val="thaiDistribute"/>
        <w:rPr>
          <w:rFonts w:ascii="Times New Roman" w:hAnsi="Times New Roman" w:cs="Times New Roman"/>
          <w:sz w:val="22"/>
          <w:szCs w:val="22"/>
        </w:rPr>
      </w:pPr>
      <w:r w:rsidRPr="006748B1">
        <w:rPr>
          <w:rFonts w:ascii="Times New Roman" w:hAnsi="Times New Roman" w:cs="Times New Roman"/>
          <w:sz w:val="22"/>
          <w:szCs w:val="22"/>
        </w:rPr>
        <w:t>As at 31 December 2019, the Group had not received the principal repayment and interest since</w:t>
      </w:r>
      <w:r>
        <w:rPr>
          <w:rFonts w:ascii="Times New Roman" w:hAnsi="Times New Roman" w:cs="Times New Roman"/>
          <w:sz w:val="22"/>
          <w:szCs w:val="22"/>
        </w:rPr>
        <w:t xml:space="preserve">                 </w:t>
      </w:r>
      <w:r w:rsidRPr="006748B1">
        <w:rPr>
          <w:rFonts w:ascii="Times New Roman" w:hAnsi="Times New Roman" w:cs="Times New Roman"/>
          <w:sz w:val="22"/>
          <w:szCs w:val="22"/>
        </w:rPr>
        <w:t xml:space="preserve">15 August 2019 from </w:t>
      </w:r>
      <w:r w:rsidR="005355F3">
        <w:rPr>
          <w:rFonts w:ascii="Times New Roman" w:hAnsi="Times New Roman" w:cs="Times New Roman"/>
          <w:sz w:val="22"/>
          <w:szCs w:val="22"/>
        </w:rPr>
        <w:t xml:space="preserve">the </w:t>
      </w:r>
      <w:r w:rsidRPr="006748B1">
        <w:rPr>
          <w:rFonts w:ascii="Times New Roman" w:hAnsi="Times New Roman" w:cs="Times New Roman"/>
          <w:sz w:val="22"/>
          <w:szCs w:val="22"/>
        </w:rPr>
        <w:t xml:space="preserve">Other Company.  The Group’s agreement to forbear from taking any action to claim or enforce the obligations of </w:t>
      </w:r>
      <w:r w:rsidR="005355F3">
        <w:rPr>
          <w:rFonts w:ascii="Times New Roman" w:hAnsi="Times New Roman" w:cs="Times New Roman"/>
          <w:sz w:val="22"/>
          <w:szCs w:val="22"/>
        </w:rPr>
        <w:t xml:space="preserve">the </w:t>
      </w:r>
      <w:r w:rsidRPr="006748B1">
        <w:rPr>
          <w:rFonts w:ascii="Times New Roman" w:hAnsi="Times New Roman" w:cs="Times New Roman"/>
          <w:sz w:val="22"/>
          <w:szCs w:val="22"/>
        </w:rPr>
        <w:t xml:space="preserve">Other Company and its subsidiaries to repay the amounts due to the Group expired on 31 December 2019, and negotiations for repayment are ongoing.  </w:t>
      </w:r>
    </w:p>
    <w:p w14:paraId="1D29BA43" w14:textId="77777777" w:rsidR="008C0B92" w:rsidRPr="008B5EB4" w:rsidRDefault="008C0B92" w:rsidP="008B5EB4">
      <w:pPr>
        <w:autoSpaceDE w:val="0"/>
        <w:autoSpaceDN w:val="0"/>
        <w:ind w:left="540"/>
        <w:rPr>
          <w:rFonts w:ascii="Calibri" w:hAnsi="Calibri"/>
        </w:rPr>
      </w:pPr>
    </w:p>
    <w:p w14:paraId="404AF0CA" w14:textId="77777777" w:rsidR="00BA18F2" w:rsidRDefault="00BA18F2">
      <w:pPr>
        <w:jc w:val="left"/>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183CE51E" w14:textId="77777777" w:rsidR="00960B05" w:rsidRDefault="00960B05" w:rsidP="00B03C26">
      <w:pPr>
        <w:ind w:left="540"/>
        <w:rPr>
          <w:rFonts w:ascii="Times New Roman" w:hAnsi="Times New Roman" w:cs="Times New Roman"/>
          <w:sz w:val="22"/>
          <w:szCs w:val="22"/>
        </w:rPr>
      </w:pPr>
      <w:r w:rsidRPr="00EE4AE8">
        <w:rPr>
          <w:rFonts w:ascii="Times New Roman" w:hAnsi="Times New Roman" w:cs="Times New Roman"/>
          <w:sz w:val="22"/>
          <w:szCs w:val="22"/>
        </w:rPr>
        <w:lastRenderedPageBreak/>
        <w:t>Movements during the</w:t>
      </w:r>
      <w:r w:rsidR="003746D4" w:rsidRPr="00EE4AE8">
        <w:rPr>
          <w:rFonts w:ascii="Times New Roman" w:hAnsi="Times New Roman" w:cs="Times New Roman"/>
          <w:sz w:val="22"/>
          <w:szCs w:val="22"/>
        </w:rPr>
        <w:t xml:space="preserve"> year</w:t>
      </w:r>
      <w:r w:rsidR="00A72B45" w:rsidRPr="00EE4AE8">
        <w:rPr>
          <w:rFonts w:ascii="Times New Roman" w:hAnsi="Times New Roman" w:cs="Times New Roman"/>
          <w:sz w:val="22"/>
          <w:szCs w:val="22"/>
        </w:rPr>
        <w:t>s</w:t>
      </w:r>
      <w:r w:rsidR="00E74FE1" w:rsidRPr="00EE4AE8">
        <w:rPr>
          <w:rFonts w:ascii="Times New Roman" w:hAnsi="Times New Roman" w:cs="Times New Roman"/>
          <w:sz w:val="22"/>
          <w:szCs w:val="22"/>
        </w:rPr>
        <w:t xml:space="preserve"> e</w:t>
      </w:r>
      <w:r w:rsidR="004D4123" w:rsidRPr="00EE4AE8">
        <w:rPr>
          <w:rFonts w:ascii="Times New Roman" w:hAnsi="Times New Roman" w:cs="Times New Roman"/>
          <w:sz w:val="22"/>
          <w:szCs w:val="22"/>
        </w:rPr>
        <w:t xml:space="preserve">nded </w:t>
      </w:r>
      <w:r w:rsidR="00F77019" w:rsidRPr="00EE4AE8">
        <w:rPr>
          <w:rFonts w:ascii="Times New Roman" w:hAnsi="Times New Roman" w:cs="Times New Roman"/>
          <w:sz w:val="22"/>
          <w:szCs w:val="22"/>
        </w:rPr>
        <w:t>3</w:t>
      </w:r>
      <w:r w:rsidR="003746D4" w:rsidRPr="00EE4AE8">
        <w:rPr>
          <w:rFonts w:ascii="Times New Roman" w:hAnsi="Times New Roman" w:cs="Times New Roman"/>
          <w:sz w:val="22"/>
          <w:szCs w:val="22"/>
        </w:rPr>
        <w:t>1 December</w:t>
      </w:r>
      <w:r w:rsidR="00F77019" w:rsidRPr="00EE4AE8">
        <w:rPr>
          <w:rFonts w:ascii="Times New Roman" w:hAnsi="Times New Roman" w:cs="Times New Roman"/>
          <w:sz w:val="22"/>
          <w:szCs w:val="22"/>
        </w:rPr>
        <w:t xml:space="preserve"> </w:t>
      </w:r>
      <w:r w:rsidRPr="00EE4AE8">
        <w:rPr>
          <w:rFonts w:ascii="Times New Roman" w:hAnsi="Times New Roman" w:cs="Times New Roman"/>
          <w:sz w:val="22"/>
          <w:szCs w:val="22"/>
        </w:rPr>
        <w:t xml:space="preserve">of marketable equity and debt securities </w:t>
      </w:r>
      <w:r w:rsidR="00A72B45" w:rsidRPr="00EE4AE8">
        <w:rPr>
          <w:rFonts w:ascii="Times New Roman" w:hAnsi="Times New Roman" w:cs="Times New Roman"/>
          <w:sz w:val="22"/>
          <w:szCs w:val="22"/>
        </w:rPr>
        <w:t xml:space="preserve">were </w:t>
      </w:r>
      <w:r w:rsidRPr="00EE4AE8">
        <w:rPr>
          <w:rFonts w:ascii="Times New Roman" w:hAnsi="Times New Roman" w:cs="Times New Roman"/>
          <w:sz w:val="22"/>
          <w:szCs w:val="22"/>
        </w:rPr>
        <w:t>as follows:</w:t>
      </w:r>
    </w:p>
    <w:p w14:paraId="3B635AAC" w14:textId="77777777" w:rsidR="00D63467" w:rsidRPr="00451D6B" w:rsidRDefault="00D63467" w:rsidP="00B03C26">
      <w:pPr>
        <w:ind w:left="540"/>
        <w:rPr>
          <w:rFonts w:ascii="Times New Roman" w:hAnsi="Times New Roman" w:cs="Times New Roman"/>
          <w:sz w:val="22"/>
          <w:szCs w:val="22"/>
        </w:rPr>
      </w:pPr>
    </w:p>
    <w:tbl>
      <w:tblPr>
        <w:tblW w:w="9331" w:type="dxa"/>
        <w:tblInd w:w="547" w:type="dxa"/>
        <w:tblLayout w:type="fixed"/>
        <w:tblCellMar>
          <w:left w:w="79" w:type="dxa"/>
          <w:right w:w="79" w:type="dxa"/>
        </w:tblCellMar>
        <w:tblLook w:val="0000" w:firstRow="0" w:lastRow="0" w:firstColumn="0" w:lastColumn="0" w:noHBand="0" w:noVBand="0"/>
      </w:tblPr>
      <w:tblGrid>
        <w:gridCol w:w="4482"/>
        <w:gridCol w:w="1090"/>
        <w:gridCol w:w="178"/>
        <w:gridCol w:w="1059"/>
        <w:gridCol w:w="180"/>
        <w:gridCol w:w="1066"/>
        <w:gridCol w:w="189"/>
        <w:gridCol w:w="1087"/>
      </w:tblGrid>
      <w:tr w:rsidR="00D46575" w:rsidRPr="00EE4AE8" w14:paraId="0C2FA449" w14:textId="77777777" w:rsidTr="00BB63AA">
        <w:trPr>
          <w:cantSplit/>
          <w:tblHeader/>
        </w:trPr>
        <w:tc>
          <w:tcPr>
            <w:tcW w:w="4482" w:type="dxa"/>
            <w:vAlign w:val="bottom"/>
          </w:tcPr>
          <w:p w14:paraId="56876175" w14:textId="77777777" w:rsidR="00D46575" w:rsidRPr="00EE4AE8" w:rsidRDefault="00D46575" w:rsidP="00D46575">
            <w:pPr>
              <w:pStyle w:val="acctfourfigures"/>
              <w:tabs>
                <w:tab w:val="clear" w:pos="765"/>
              </w:tabs>
              <w:spacing w:line="240" w:lineRule="atLeast"/>
              <w:rPr>
                <w:b/>
                <w:bCs/>
                <w:i/>
                <w:iCs/>
                <w:szCs w:val="22"/>
                <w:lang w:val="en-US" w:bidi="th-TH"/>
              </w:rPr>
            </w:pPr>
          </w:p>
        </w:tc>
        <w:tc>
          <w:tcPr>
            <w:tcW w:w="2327" w:type="dxa"/>
            <w:gridSpan w:val="3"/>
          </w:tcPr>
          <w:p w14:paraId="22B2B6B9" w14:textId="77777777" w:rsidR="00D46575" w:rsidRPr="00EE4AE8" w:rsidRDefault="00D46575" w:rsidP="00D46575">
            <w:pPr>
              <w:pStyle w:val="acctmergecolhdg"/>
              <w:spacing w:line="240" w:lineRule="atLeast"/>
            </w:pPr>
            <w:r w:rsidRPr="00EE4AE8">
              <w:t xml:space="preserve">Consolidated </w:t>
            </w:r>
          </w:p>
          <w:p w14:paraId="3D189C4B" w14:textId="77777777" w:rsidR="00D46575" w:rsidRPr="00EE4AE8" w:rsidRDefault="00D46575">
            <w:pPr>
              <w:pStyle w:val="acctmergecolhdg"/>
              <w:spacing w:line="240" w:lineRule="atLeast"/>
            </w:pPr>
            <w:r w:rsidRPr="00EE4AE8">
              <w:t xml:space="preserve">financial statements </w:t>
            </w:r>
          </w:p>
        </w:tc>
        <w:tc>
          <w:tcPr>
            <w:tcW w:w="180" w:type="dxa"/>
          </w:tcPr>
          <w:p w14:paraId="7430AEDA" w14:textId="77777777" w:rsidR="00D46575" w:rsidRPr="00EE4AE8" w:rsidRDefault="00D46575" w:rsidP="00D46575">
            <w:pPr>
              <w:pStyle w:val="acctmergecolhdg"/>
              <w:spacing w:line="240" w:lineRule="atLeast"/>
            </w:pPr>
          </w:p>
        </w:tc>
        <w:tc>
          <w:tcPr>
            <w:tcW w:w="2342" w:type="dxa"/>
            <w:gridSpan w:val="3"/>
          </w:tcPr>
          <w:p w14:paraId="0AB0D796" w14:textId="77777777" w:rsidR="00D46575" w:rsidRPr="00EE4AE8" w:rsidRDefault="00D46575" w:rsidP="00D46575">
            <w:pPr>
              <w:pStyle w:val="acctmergecolhdg"/>
              <w:spacing w:line="240" w:lineRule="atLeast"/>
            </w:pPr>
            <w:r w:rsidRPr="00EE4AE8">
              <w:t xml:space="preserve">Separate </w:t>
            </w:r>
          </w:p>
          <w:p w14:paraId="3D4B48AB" w14:textId="77777777" w:rsidR="00D46575" w:rsidRPr="00EE4AE8" w:rsidRDefault="00D46575">
            <w:pPr>
              <w:pStyle w:val="acctmergecolhdg"/>
              <w:spacing w:line="240" w:lineRule="atLeast"/>
            </w:pPr>
            <w:r w:rsidRPr="00EE4AE8">
              <w:t xml:space="preserve">financial statements </w:t>
            </w:r>
          </w:p>
        </w:tc>
      </w:tr>
      <w:tr w:rsidR="00E85014" w:rsidRPr="00EE4AE8" w14:paraId="753A3C87" w14:textId="77777777" w:rsidTr="008B5EB4">
        <w:trPr>
          <w:cantSplit/>
          <w:tblHeader/>
        </w:trPr>
        <w:tc>
          <w:tcPr>
            <w:tcW w:w="4482" w:type="dxa"/>
          </w:tcPr>
          <w:p w14:paraId="1ABE4808" w14:textId="77777777" w:rsidR="00E85014" w:rsidRPr="00EE4AE8" w:rsidRDefault="00E85014" w:rsidP="00E85014">
            <w:pPr>
              <w:pStyle w:val="acctfourfigures"/>
              <w:spacing w:line="240" w:lineRule="atLeast"/>
              <w:jc w:val="both"/>
              <w:rPr>
                <w:b/>
                <w:bCs/>
                <w:i/>
                <w:iCs/>
              </w:rPr>
            </w:pPr>
          </w:p>
        </w:tc>
        <w:tc>
          <w:tcPr>
            <w:tcW w:w="1090" w:type="dxa"/>
            <w:shd w:val="clear" w:color="auto" w:fill="auto"/>
          </w:tcPr>
          <w:p w14:paraId="10DE27A3" w14:textId="1F0CF158" w:rsidR="00E85014" w:rsidRPr="00EE4AE8" w:rsidRDefault="00E85014" w:rsidP="00E85014">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2019</w:t>
            </w:r>
          </w:p>
        </w:tc>
        <w:tc>
          <w:tcPr>
            <w:tcW w:w="178" w:type="dxa"/>
            <w:shd w:val="clear" w:color="auto" w:fill="auto"/>
          </w:tcPr>
          <w:p w14:paraId="35A34BB1" w14:textId="77777777" w:rsidR="00E85014" w:rsidRPr="00EE4AE8" w:rsidRDefault="00E85014" w:rsidP="00E85014">
            <w:pPr>
              <w:pStyle w:val="acctfourfigures"/>
              <w:spacing w:line="240" w:lineRule="atLeast"/>
              <w:ind w:left="-79" w:right="-79"/>
              <w:jc w:val="center"/>
              <w:rPr>
                <w:rFonts w:cs="Times New Roman"/>
                <w:szCs w:val="22"/>
              </w:rPr>
            </w:pPr>
          </w:p>
        </w:tc>
        <w:tc>
          <w:tcPr>
            <w:tcW w:w="1059" w:type="dxa"/>
            <w:shd w:val="clear" w:color="auto" w:fill="auto"/>
          </w:tcPr>
          <w:p w14:paraId="549B96F9" w14:textId="4E937EAE" w:rsidR="00E85014" w:rsidRPr="00EE4AE8" w:rsidRDefault="00E85014" w:rsidP="00E85014">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2018</w:t>
            </w:r>
          </w:p>
        </w:tc>
        <w:tc>
          <w:tcPr>
            <w:tcW w:w="180" w:type="dxa"/>
            <w:shd w:val="clear" w:color="auto" w:fill="auto"/>
          </w:tcPr>
          <w:p w14:paraId="6FFBA7D8" w14:textId="77777777" w:rsidR="00E85014" w:rsidRPr="00EE4AE8" w:rsidRDefault="00E85014" w:rsidP="00E85014">
            <w:pPr>
              <w:pStyle w:val="acctmergecolhdg"/>
              <w:spacing w:line="240" w:lineRule="atLeast"/>
              <w:rPr>
                <w:b w:val="0"/>
                <w:bCs/>
              </w:rPr>
            </w:pPr>
          </w:p>
        </w:tc>
        <w:tc>
          <w:tcPr>
            <w:tcW w:w="1066" w:type="dxa"/>
            <w:shd w:val="clear" w:color="auto" w:fill="auto"/>
          </w:tcPr>
          <w:p w14:paraId="2462FE0F" w14:textId="0B6FBE84" w:rsidR="00E85014" w:rsidRPr="00EE4AE8" w:rsidRDefault="00E85014" w:rsidP="00E85014">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2019</w:t>
            </w:r>
          </w:p>
        </w:tc>
        <w:tc>
          <w:tcPr>
            <w:tcW w:w="189" w:type="dxa"/>
            <w:shd w:val="clear" w:color="auto" w:fill="auto"/>
          </w:tcPr>
          <w:p w14:paraId="04B95135" w14:textId="77777777" w:rsidR="00E85014" w:rsidRPr="00EE4AE8" w:rsidRDefault="00E85014" w:rsidP="00E85014">
            <w:pPr>
              <w:pStyle w:val="acctfourfigures"/>
              <w:spacing w:line="240" w:lineRule="atLeast"/>
              <w:ind w:left="-79" w:right="-79"/>
              <w:jc w:val="center"/>
              <w:rPr>
                <w:rFonts w:cs="Times New Roman"/>
                <w:szCs w:val="22"/>
              </w:rPr>
            </w:pPr>
          </w:p>
        </w:tc>
        <w:tc>
          <w:tcPr>
            <w:tcW w:w="1087" w:type="dxa"/>
            <w:shd w:val="clear" w:color="auto" w:fill="auto"/>
          </w:tcPr>
          <w:p w14:paraId="546D03DE" w14:textId="58EC979B" w:rsidR="00E85014" w:rsidRPr="00EE4AE8" w:rsidRDefault="00E85014" w:rsidP="00E85014">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2018</w:t>
            </w:r>
          </w:p>
        </w:tc>
      </w:tr>
      <w:tr w:rsidR="00991748" w:rsidRPr="00EE4AE8" w14:paraId="4226621A" w14:textId="77777777" w:rsidTr="00BB63AA">
        <w:trPr>
          <w:cantSplit/>
        </w:trPr>
        <w:tc>
          <w:tcPr>
            <w:tcW w:w="4482" w:type="dxa"/>
          </w:tcPr>
          <w:p w14:paraId="563101ED" w14:textId="77777777" w:rsidR="00991748" w:rsidRPr="00EE4AE8" w:rsidRDefault="00991748" w:rsidP="00991748">
            <w:pPr>
              <w:spacing w:line="240" w:lineRule="atLeast"/>
              <w:jc w:val="center"/>
              <w:rPr>
                <w:rFonts w:ascii="Times New Roman" w:hAnsi="Times New Roman" w:cs="Times New Roman"/>
                <w:i/>
                <w:iCs/>
                <w:sz w:val="22"/>
                <w:szCs w:val="22"/>
              </w:rPr>
            </w:pPr>
          </w:p>
        </w:tc>
        <w:tc>
          <w:tcPr>
            <w:tcW w:w="4849" w:type="dxa"/>
            <w:gridSpan w:val="7"/>
          </w:tcPr>
          <w:p w14:paraId="3123B6BE" w14:textId="77777777" w:rsidR="00991748" w:rsidRPr="00EE4AE8" w:rsidRDefault="00991748" w:rsidP="00991748">
            <w:pPr>
              <w:pStyle w:val="acctfourfigures"/>
              <w:spacing w:line="240" w:lineRule="atLeast"/>
              <w:jc w:val="center"/>
              <w:rPr>
                <w:i/>
                <w:iCs/>
              </w:rPr>
            </w:pPr>
            <w:r w:rsidRPr="00EE4AE8">
              <w:rPr>
                <w:i/>
                <w:iCs/>
              </w:rPr>
              <w:t>(in million Baht)</w:t>
            </w:r>
          </w:p>
        </w:tc>
      </w:tr>
      <w:tr w:rsidR="00116F28" w:rsidRPr="00EE4AE8" w14:paraId="0CAD2C3A" w14:textId="77777777" w:rsidTr="00BB63AA">
        <w:trPr>
          <w:cantSplit/>
        </w:trPr>
        <w:tc>
          <w:tcPr>
            <w:tcW w:w="4482" w:type="dxa"/>
          </w:tcPr>
          <w:p w14:paraId="2E1A77FE" w14:textId="380631E5" w:rsidR="00116F28" w:rsidRPr="00116F28" w:rsidRDefault="009848AA" w:rsidP="00116F28">
            <w:pPr>
              <w:spacing w:line="240" w:lineRule="atLeast"/>
              <w:jc w:val="left"/>
              <w:rPr>
                <w:rFonts w:ascii="Times New Roman" w:hAnsi="Times New Roman" w:cs="Times New Roman"/>
                <w:b/>
                <w:bCs/>
                <w:i/>
                <w:iCs/>
                <w:sz w:val="22"/>
                <w:szCs w:val="22"/>
              </w:rPr>
            </w:pPr>
            <w:r>
              <w:rPr>
                <w:rFonts w:ascii="Times New Roman" w:hAnsi="Times New Roman" w:cs="Times New Roman"/>
                <w:b/>
                <w:bCs/>
                <w:i/>
                <w:iCs/>
                <w:sz w:val="22"/>
                <w:szCs w:val="22"/>
              </w:rPr>
              <w:t>Other c</w:t>
            </w:r>
            <w:r w:rsidR="00253254">
              <w:rPr>
                <w:rFonts w:ascii="Times New Roman" w:hAnsi="Times New Roman" w:cs="Times New Roman"/>
                <w:b/>
                <w:bCs/>
                <w:i/>
                <w:iCs/>
                <w:sz w:val="22"/>
                <w:szCs w:val="22"/>
              </w:rPr>
              <w:t xml:space="preserve">urrent </w:t>
            </w:r>
            <w:r w:rsidR="00CB7178">
              <w:rPr>
                <w:rFonts w:ascii="Times New Roman" w:hAnsi="Times New Roman" w:cs="Times New Roman"/>
                <w:b/>
                <w:bCs/>
                <w:i/>
                <w:iCs/>
                <w:sz w:val="22"/>
                <w:szCs w:val="22"/>
              </w:rPr>
              <w:t>financial assets</w:t>
            </w:r>
          </w:p>
        </w:tc>
        <w:tc>
          <w:tcPr>
            <w:tcW w:w="4849" w:type="dxa"/>
            <w:gridSpan w:val="7"/>
          </w:tcPr>
          <w:p w14:paraId="487A08B7" w14:textId="77777777" w:rsidR="00116F28" w:rsidRPr="00EE4AE8" w:rsidRDefault="00116F28" w:rsidP="00991748">
            <w:pPr>
              <w:pStyle w:val="acctfourfigures"/>
              <w:spacing w:line="240" w:lineRule="atLeast"/>
              <w:jc w:val="center"/>
              <w:rPr>
                <w:i/>
                <w:iCs/>
              </w:rPr>
            </w:pPr>
          </w:p>
        </w:tc>
      </w:tr>
      <w:tr w:rsidR="00991748" w:rsidRPr="00EE4AE8" w14:paraId="01875FFA" w14:textId="77777777" w:rsidTr="00BB63AA">
        <w:trPr>
          <w:cantSplit/>
        </w:trPr>
        <w:tc>
          <w:tcPr>
            <w:tcW w:w="4482" w:type="dxa"/>
          </w:tcPr>
          <w:p w14:paraId="558E596F" w14:textId="6C203424" w:rsidR="00991748" w:rsidRPr="00EE4AE8" w:rsidRDefault="00991748" w:rsidP="006748B1">
            <w:pPr>
              <w:spacing w:line="240" w:lineRule="atLeast"/>
              <w:ind w:left="94" w:hanging="94"/>
              <w:rPr>
                <w:rFonts w:ascii="Times New Roman" w:hAnsi="Times New Roman" w:cs="Times New Roman"/>
                <w:b/>
                <w:bCs/>
                <w:sz w:val="22"/>
                <w:szCs w:val="22"/>
              </w:rPr>
            </w:pPr>
            <w:r w:rsidRPr="00EE4AE8">
              <w:rPr>
                <w:rFonts w:ascii="Times New Roman" w:hAnsi="Times New Roman" w:cs="Times New Roman"/>
                <w:b/>
                <w:bCs/>
                <w:spacing w:val="-4"/>
                <w:sz w:val="22"/>
                <w:szCs w:val="22"/>
                <w:lang w:val="en-GB"/>
              </w:rPr>
              <w:t xml:space="preserve">Equity securities </w:t>
            </w:r>
            <w:r w:rsidR="003E2282">
              <w:rPr>
                <w:rFonts w:ascii="Times New Roman" w:hAnsi="Times New Roman" w:cs="Times New Roman"/>
                <w:b/>
                <w:bCs/>
                <w:spacing w:val="-4"/>
                <w:sz w:val="22"/>
                <w:szCs w:val="22"/>
                <w:lang w:val="en-GB"/>
              </w:rPr>
              <w:t>value</w:t>
            </w:r>
            <w:r w:rsidR="009848AA">
              <w:rPr>
                <w:rFonts w:ascii="Times New Roman" w:hAnsi="Times New Roman" w:cs="Times New Roman"/>
                <w:b/>
                <w:bCs/>
                <w:spacing w:val="-4"/>
                <w:sz w:val="22"/>
                <w:szCs w:val="22"/>
                <w:lang w:val="en-GB"/>
              </w:rPr>
              <w:t>d</w:t>
            </w:r>
            <w:r w:rsidR="003E2282">
              <w:rPr>
                <w:rFonts w:ascii="Times New Roman" w:hAnsi="Times New Roman" w:cs="Times New Roman"/>
                <w:b/>
                <w:bCs/>
                <w:spacing w:val="-4"/>
                <w:sz w:val="22"/>
                <w:szCs w:val="22"/>
                <w:lang w:val="en-GB"/>
              </w:rPr>
              <w:t xml:space="preserve"> a</w:t>
            </w:r>
            <w:r w:rsidR="009848AA">
              <w:rPr>
                <w:rFonts w:ascii="Times New Roman" w:hAnsi="Times New Roman" w:cs="Times New Roman"/>
                <w:b/>
                <w:bCs/>
                <w:spacing w:val="-4"/>
                <w:sz w:val="22"/>
                <w:szCs w:val="22"/>
                <w:lang w:val="en-GB"/>
              </w:rPr>
              <w:t>t</w:t>
            </w:r>
            <w:r w:rsidR="003E2282">
              <w:rPr>
                <w:rFonts w:ascii="Times New Roman" w:hAnsi="Times New Roman" w:cs="Times New Roman"/>
                <w:b/>
                <w:bCs/>
                <w:spacing w:val="-4"/>
                <w:sz w:val="22"/>
                <w:szCs w:val="22"/>
                <w:lang w:val="en-GB"/>
              </w:rPr>
              <w:t xml:space="preserve"> </w:t>
            </w:r>
            <w:r w:rsidR="004B559A">
              <w:rPr>
                <w:rFonts w:ascii="Times New Roman" w:hAnsi="Times New Roman" w:cs="Times New Roman"/>
                <w:b/>
                <w:bCs/>
                <w:spacing w:val="-4"/>
                <w:sz w:val="22"/>
                <w:szCs w:val="22"/>
                <w:lang w:val="en-GB"/>
              </w:rPr>
              <w:t>FVTPL</w:t>
            </w:r>
          </w:p>
        </w:tc>
        <w:tc>
          <w:tcPr>
            <w:tcW w:w="4849" w:type="dxa"/>
            <w:gridSpan w:val="7"/>
          </w:tcPr>
          <w:p w14:paraId="5109D6EF" w14:textId="77777777" w:rsidR="00991748" w:rsidRPr="00EE4AE8" w:rsidRDefault="00991748" w:rsidP="00991748">
            <w:pPr>
              <w:pStyle w:val="acctfourfigures"/>
              <w:spacing w:line="240" w:lineRule="atLeast"/>
              <w:jc w:val="center"/>
              <w:rPr>
                <w:rFonts w:cs="Times New Roman"/>
                <w:i/>
                <w:iCs/>
                <w:szCs w:val="22"/>
              </w:rPr>
            </w:pPr>
          </w:p>
        </w:tc>
      </w:tr>
      <w:tr w:rsidR="00E85014" w:rsidRPr="00EE4AE8" w14:paraId="4463D313" w14:textId="77777777" w:rsidTr="00BB63AA">
        <w:trPr>
          <w:cantSplit/>
        </w:trPr>
        <w:tc>
          <w:tcPr>
            <w:tcW w:w="4482" w:type="dxa"/>
          </w:tcPr>
          <w:p w14:paraId="4179A26F" w14:textId="77777777" w:rsidR="00E85014" w:rsidRPr="00EE4AE8" w:rsidRDefault="00E85014" w:rsidP="003E2282">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At 1 January</w:t>
            </w:r>
          </w:p>
        </w:tc>
        <w:tc>
          <w:tcPr>
            <w:tcW w:w="1090" w:type="dxa"/>
          </w:tcPr>
          <w:p w14:paraId="72594108" w14:textId="662FB1D3" w:rsidR="00E85014" w:rsidRPr="00E85014" w:rsidRDefault="00FC7C7E" w:rsidP="00E85014">
            <w:pPr>
              <w:pStyle w:val="acctfourfigures"/>
              <w:tabs>
                <w:tab w:val="clear" w:pos="765"/>
                <w:tab w:val="decimal" w:pos="731"/>
              </w:tabs>
              <w:spacing w:line="240" w:lineRule="atLeast"/>
              <w:ind w:left="-144" w:right="-144"/>
              <w:rPr>
                <w:rFonts w:cs="Times New Roman"/>
                <w:szCs w:val="22"/>
              </w:rPr>
            </w:pPr>
            <w:r>
              <w:rPr>
                <w:rFonts w:cs="Times New Roman"/>
                <w:szCs w:val="22"/>
                <w:lang w:val="en-US"/>
              </w:rPr>
              <w:t>337.1</w:t>
            </w:r>
          </w:p>
        </w:tc>
        <w:tc>
          <w:tcPr>
            <w:tcW w:w="178" w:type="dxa"/>
          </w:tcPr>
          <w:p w14:paraId="6520CADD" w14:textId="77777777" w:rsidR="00E85014" w:rsidRPr="00EE4AE8" w:rsidRDefault="00E85014" w:rsidP="00E85014">
            <w:pPr>
              <w:pStyle w:val="acctfourfigures"/>
              <w:spacing w:line="240" w:lineRule="atLeast"/>
              <w:ind w:left="-144" w:right="-144"/>
              <w:rPr>
                <w:rFonts w:cs="Times New Roman"/>
                <w:szCs w:val="22"/>
              </w:rPr>
            </w:pPr>
          </w:p>
        </w:tc>
        <w:tc>
          <w:tcPr>
            <w:tcW w:w="1059" w:type="dxa"/>
          </w:tcPr>
          <w:p w14:paraId="36135CF9" w14:textId="237E4482" w:rsidR="00E85014" w:rsidRPr="00EE4AE8" w:rsidRDefault="00FC7C7E" w:rsidP="008B5EB4">
            <w:pPr>
              <w:pStyle w:val="acctfourfigures"/>
              <w:tabs>
                <w:tab w:val="clear" w:pos="765"/>
                <w:tab w:val="decimal" w:pos="640"/>
              </w:tabs>
              <w:spacing w:line="240" w:lineRule="atLeast"/>
              <w:ind w:left="-144" w:right="-144"/>
              <w:rPr>
                <w:rFonts w:cs="Times New Roman"/>
                <w:szCs w:val="22"/>
              </w:rPr>
            </w:pPr>
            <w:r>
              <w:t>134.8</w:t>
            </w:r>
          </w:p>
        </w:tc>
        <w:tc>
          <w:tcPr>
            <w:tcW w:w="180" w:type="dxa"/>
          </w:tcPr>
          <w:p w14:paraId="1FE28A62" w14:textId="77777777" w:rsidR="00E85014" w:rsidRPr="00EE4AE8" w:rsidRDefault="00E85014" w:rsidP="00E85014">
            <w:pPr>
              <w:pStyle w:val="acctfourfigures"/>
              <w:spacing w:line="240" w:lineRule="atLeast"/>
              <w:ind w:left="-144" w:right="-144"/>
              <w:rPr>
                <w:rFonts w:cs="Times New Roman"/>
                <w:szCs w:val="22"/>
              </w:rPr>
            </w:pPr>
          </w:p>
        </w:tc>
        <w:tc>
          <w:tcPr>
            <w:tcW w:w="1066" w:type="dxa"/>
          </w:tcPr>
          <w:p w14:paraId="50E3A7D8" w14:textId="4D906519" w:rsidR="00E85014" w:rsidRPr="00E85014" w:rsidRDefault="005571F6" w:rsidP="00E85014">
            <w:pPr>
              <w:pStyle w:val="acctfourfigures"/>
              <w:tabs>
                <w:tab w:val="clear" w:pos="765"/>
                <w:tab w:val="decimal" w:pos="632"/>
              </w:tabs>
              <w:spacing w:line="240" w:lineRule="atLeast"/>
              <w:ind w:left="-144" w:right="-144"/>
              <w:jc w:val="both"/>
              <w:rPr>
                <w:rFonts w:cs="Times New Roman"/>
                <w:szCs w:val="22"/>
                <w:lang w:val="en-US"/>
              </w:rPr>
            </w:pPr>
            <w:r>
              <w:t>134.8</w:t>
            </w:r>
          </w:p>
        </w:tc>
        <w:tc>
          <w:tcPr>
            <w:tcW w:w="189" w:type="dxa"/>
          </w:tcPr>
          <w:p w14:paraId="48AAE5EE" w14:textId="77777777" w:rsidR="00E85014" w:rsidRPr="00EE4AE8" w:rsidRDefault="00E85014" w:rsidP="00E85014">
            <w:pPr>
              <w:pStyle w:val="acctfourfigures"/>
              <w:spacing w:line="240" w:lineRule="atLeast"/>
              <w:ind w:left="-144" w:right="-144"/>
              <w:rPr>
                <w:rFonts w:cs="Times New Roman"/>
                <w:szCs w:val="22"/>
              </w:rPr>
            </w:pPr>
          </w:p>
        </w:tc>
        <w:tc>
          <w:tcPr>
            <w:tcW w:w="1087" w:type="dxa"/>
          </w:tcPr>
          <w:p w14:paraId="5F43BAD8" w14:textId="42DE80AC" w:rsidR="00E85014" w:rsidRPr="00EE4AE8" w:rsidRDefault="005571F6" w:rsidP="00E85014">
            <w:pPr>
              <w:pStyle w:val="acctfourfigures"/>
              <w:tabs>
                <w:tab w:val="clear" w:pos="765"/>
                <w:tab w:val="decimal" w:pos="632"/>
              </w:tabs>
              <w:spacing w:line="240" w:lineRule="atLeast"/>
              <w:ind w:left="-144" w:right="-144"/>
              <w:jc w:val="both"/>
              <w:rPr>
                <w:rFonts w:cs="Times New Roman"/>
                <w:szCs w:val="22"/>
                <w:lang w:val="en-US"/>
              </w:rPr>
            </w:pPr>
            <w:r>
              <w:rPr>
                <w:rFonts w:cs="Times New Roman"/>
                <w:szCs w:val="22"/>
                <w:lang w:val="en-US"/>
              </w:rPr>
              <w:t>134.8</w:t>
            </w:r>
          </w:p>
        </w:tc>
      </w:tr>
      <w:tr w:rsidR="00E85014" w:rsidRPr="00EE4AE8" w14:paraId="3D5CC914" w14:textId="77777777" w:rsidTr="00BB63AA">
        <w:trPr>
          <w:cantSplit/>
        </w:trPr>
        <w:tc>
          <w:tcPr>
            <w:tcW w:w="4482" w:type="dxa"/>
          </w:tcPr>
          <w:p w14:paraId="44A55B3D" w14:textId="77777777" w:rsidR="00E85014" w:rsidRPr="00EE4AE8" w:rsidRDefault="00E85014" w:rsidP="003E2282">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Purchases during the year</w:t>
            </w:r>
          </w:p>
        </w:tc>
        <w:tc>
          <w:tcPr>
            <w:tcW w:w="1090" w:type="dxa"/>
          </w:tcPr>
          <w:p w14:paraId="16AA1D1D" w14:textId="38931014" w:rsidR="00E85014" w:rsidRPr="00EE4AE8" w:rsidRDefault="005571F6" w:rsidP="00E85014">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546.1</w:t>
            </w:r>
          </w:p>
        </w:tc>
        <w:tc>
          <w:tcPr>
            <w:tcW w:w="178" w:type="dxa"/>
          </w:tcPr>
          <w:p w14:paraId="172B8EDF" w14:textId="77777777" w:rsidR="00E85014" w:rsidRPr="00EE4AE8" w:rsidRDefault="00E85014" w:rsidP="00E85014">
            <w:pPr>
              <w:pStyle w:val="acctfourfigures"/>
              <w:spacing w:line="240" w:lineRule="atLeast"/>
              <w:ind w:left="-144" w:right="-144"/>
              <w:rPr>
                <w:rFonts w:cs="Times New Roman"/>
                <w:szCs w:val="22"/>
              </w:rPr>
            </w:pPr>
          </w:p>
        </w:tc>
        <w:tc>
          <w:tcPr>
            <w:tcW w:w="1059" w:type="dxa"/>
          </w:tcPr>
          <w:p w14:paraId="7D14B05D" w14:textId="3105E6DD" w:rsidR="00E85014" w:rsidRPr="00EE4AE8" w:rsidRDefault="00FC7C7E" w:rsidP="008B5EB4">
            <w:pPr>
              <w:pStyle w:val="acctfourfigures"/>
              <w:tabs>
                <w:tab w:val="clear" w:pos="765"/>
                <w:tab w:val="decimal" w:pos="640"/>
              </w:tabs>
              <w:spacing w:line="240" w:lineRule="atLeast"/>
              <w:ind w:left="-144" w:right="-144"/>
              <w:rPr>
                <w:rFonts w:cs="Times New Roman"/>
                <w:szCs w:val="22"/>
                <w:lang w:val="en-US"/>
              </w:rPr>
            </w:pPr>
            <w:r>
              <w:t>227.7</w:t>
            </w:r>
          </w:p>
        </w:tc>
        <w:tc>
          <w:tcPr>
            <w:tcW w:w="180" w:type="dxa"/>
          </w:tcPr>
          <w:p w14:paraId="1DBED833" w14:textId="77777777" w:rsidR="00E85014" w:rsidRPr="00EE4AE8" w:rsidRDefault="00E85014" w:rsidP="00E85014">
            <w:pPr>
              <w:pStyle w:val="acctfourfigures"/>
              <w:spacing w:line="240" w:lineRule="atLeast"/>
              <w:ind w:left="-144" w:right="-144"/>
              <w:rPr>
                <w:rFonts w:cs="Times New Roman"/>
                <w:szCs w:val="22"/>
              </w:rPr>
            </w:pPr>
          </w:p>
        </w:tc>
        <w:tc>
          <w:tcPr>
            <w:tcW w:w="1066" w:type="dxa"/>
          </w:tcPr>
          <w:p w14:paraId="3D78CC1B" w14:textId="2A7D3DD1" w:rsidR="00E85014" w:rsidRPr="00EE4AE8" w:rsidRDefault="00253254" w:rsidP="00E85014">
            <w:pPr>
              <w:pStyle w:val="acctfourfigures"/>
              <w:tabs>
                <w:tab w:val="clear" w:pos="765"/>
                <w:tab w:val="decimal" w:pos="632"/>
              </w:tabs>
              <w:spacing w:line="240" w:lineRule="atLeast"/>
              <w:ind w:left="-144" w:right="-144"/>
              <w:jc w:val="both"/>
              <w:rPr>
                <w:rFonts w:cs="Times New Roman"/>
                <w:szCs w:val="22"/>
              </w:rPr>
            </w:pPr>
            <w:r>
              <w:rPr>
                <w:rFonts w:cs="Times New Roman"/>
                <w:szCs w:val="22"/>
              </w:rPr>
              <w:t>378.9</w:t>
            </w:r>
          </w:p>
        </w:tc>
        <w:tc>
          <w:tcPr>
            <w:tcW w:w="189" w:type="dxa"/>
          </w:tcPr>
          <w:p w14:paraId="5E3B0EC2" w14:textId="77777777" w:rsidR="00E85014" w:rsidRPr="00EE4AE8" w:rsidRDefault="00E85014" w:rsidP="00E85014">
            <w:pPr>
              <w:pStyle w:val="acctfourfigures"/>
              <w:tabs>
                <w:tab w:val="decimal" w:pos="632"/>
              </w:tabs>
              <w:spacing w:line="240" w:lineRule="atLeast"/>
              <w:ind w:left="-144" w:right="-144"/>
              <w:jc w:val="both"/>
              <w:rPr>
                <w:rFonts w:cs="Times New Roman"/>
                <w:szCs w:val="22"/>
              </w:rPr>
            </w:pPr>
          </w:p>
        </w:tc>
        <w:tc>
          <w:tcPr>
            <w:tcW w:w="1087" w:type="dxa"/>
          </w:tcPr>
          <w:p w14:paraId="1AB21859" w14:textId="6CFB1EF9" w:rsidR="00E85014" w:rsidRPr="00EE4AE8" w:rsidRDefault="005571F6" w:rsidP="00E85014">
            <w:pPr>
              <w:pStyle w:val="acctfourfigures"/>
              <w:tabs>
                <w:tab w:val="clear" w:pos="765"/>
                <w:tab w:val="decimal" w:pos="632"/>
              </w:tabs>
              <w:spacing w:line="240" w:lineRule="atLeast"/>
              <w:ind w:left="-144" w:right="-144"/>
              <w:jc w:val="both"/>
              <w:rPr>
                <w:rFonts w:cs="Times New Roman"/>
                <w:szCs w:val="22"/>
              </w:rPr>
            </w:pPr>
            <w:r>
              <w:rPr>
                <w:rFonts w:cs="Times New Roman"/>
                <w:szCs w:val="22"/>
              </w:rPr>
              <w:t>28.7</w:t>
            </w:r>
          </w:p>
        </w:tc>
      </w:tr>
      <w:tr w:rsidR="00E85014" w:rsidRPr="00EE4AE8" w14:paraId="5FC21411" w14:textId="77777777" w:rsidTr="00EE4AE8">
        <w:trPr>
          <w:cantSplit/>
        </w:trPr>
        <w:tc>
          <w:tcPr>
            <w:tcW w:w="4482" w:type="dxa"/>
          </w:tcPr>
          <w:p w14:paraId="2B9AC754" w14:textId="77777777" w:rsidR="00E85014" w:rsidRPr="00EE4AE8" w:rsidRDefault="00E85014" w:rsidP="003E2282">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Sales during the year</w:t>
            </w:r>
          </w:p>
        </w:tc>
        <w:tc>
          <w:tcPr>
            <w:tcW w:w="1090" w:type="dxa"/>
          </w:tcPr>
          <w:p w14:paraId="6BDDAACB" w14:textId="36C39454" w:rsidR="00E85014" w:rsidRPr="00EE4AE8" w:rsidRDefault="005571F6" w:rsidP="00E85014">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(180.8)</w:t>
            </w:r>
          </w:p>
        </w:tc>
        <w:tc>
          <w:tcPr>
            <w:tcW w:w="178" w:type="dxa"/>
          </w:tcPr>
          <w:p w14:paraId="31EE2050" w14:textId="77777777" w:rsidR="00E85014" w:rsidRPr="00EE4AE8" w:rsidRDefault="00E85014" w:rsidP="00E85014">
            <w:pPr>
              <w:pStyle w:val="acctfourfigures"/>
              <w:spacing w:line="240" w:lineRule="atLeast"/>
              <w:ind w:left="-144" w:right="-144"/>
              <w:rPr>
                <w:rFonts w:eastAsia="MS Mincho" w:cs="Times New Roman"/>
                <w:szCs w:val="22"/>
                <w:lang w:val="en-US" w:bidi="th-TH"/>
              </w:rPr>
            </w:pPr>
          </w:p>
        </w:tc>
        <w:tc>
          <w:tcPr>
            <w:tcW w:w="1059" w:type="dxa"/>
          </w:tcPr>
          <w:p w14:paraId="175A6C90" w14:textId="3F6072AB" w:rsidR="00E85014" w:rsidRPr="00EE4AE8" w:rsidRDefault="00FC7C7E" w:rsidP="008B5EB4">
            <w:pPr>
              <w:pStyle w:val="acctfourfigures"/>
              <w:tabs>
                <w:tab w:val="clear" w:pos="765"/>
                <w:tab w:val="decimal" w:pos="640"/>
              </w:tabs>
              <w:spacing w:line="240" w:lineRule="atLeast"/>
              <w:ind w:left="-144" w:right="-144"/>
              <w:rPr>
                <w:rFonts w:eastAsia="MS Mincho" w:cs="Times New Roman"/>
                <w:szCs w:val="22"/>
                <w:lang w:val="en-US" w:bidi="th-TH"/>
              </w:rPr>
            </w:pPr>
            <w:r>
              <w:t>(43.8</w:t>
            </w:r>
            <w:r w:rsidR="00E85014" w:rsidRPr="00EE4AE8">
              <w:t>)</w:t>
            </w:r>
          </w:p>
        </w:tc>
        <w:tc>
          <w:tcPr>
            <w:tcW w:w="180" w:type="dxa"/>
          </w:tcPr>
          <w:p w14:paraId="03039F71" w14:textId="77777777" w:rsidR="00E85014" w:rsidRPr="00EE4AE8" w:rsidRDefault="00E85014" w:rsidP="00E85014">
            <w:pPr>
              <w:pStyle w:val="acctfourfigures"/>
              <w:spacing w:line="240" w:lineRule="atLeast"/>
              <w:ind w:left="-144" w:right="-144"/>
              <w:rPr>
                <w:rFonts w:eastAsia="MS Mincho" w:cs="Times New Roman"/>
                <w:szCs w:val="22"/>
                <w:lang w:val="en-US" w:bidi="th-TH"/>
              </w:rPr>
            </w:pPr>
          </w:p>
        </w:tc>
        <w:tc>
          <w:tcPr>
            <w:tcW w:w="1066" w:type="dxa"/>
          </w:tcPr>
          <w:p w14:paraId="3D085E55" w14:textId="21B954C4" w:rsidR="00E85014" w:rsidRPr="00EE4AE8" w:rsidRDefault="005571F6" w:rsidP="00E85014">
            <w:pPr>
              <w:pStyle w:val="acctfourfigures"/>
              <w:tabs>
                <w:tab w:val="clear" w:pos="765"/>
                <w:tab w:val="decimal" w:pos="632"/>
              </w:tabs>
              <w:spacing w:line="240" w:lineRule="atLeast"/>
              <w:ind w:left="-144" w:right="-144"/>
              <w:jc w:val="both"/>
              <w:rPr>
                <w:rFonts w:cs="Times New Roman"/>
                <w:szCs w:val="22"/>
              </w:rPr>
            </w:pPr>
            <w:r>
              <w:rPr>
                <w:rFonts w:cs="Times New Roman"/>
                <w:szCs w:val="22"/>
              </w:rPr>
              <w:t>(</w:t>
            </w:r>
            <w:r w:rsidR="00253254">
              <w:rPr>
                <w:rFonts w:cs="Times New Roman"/>
                <w:szCs w:val="22"/>
              </w:rPr>
              <w:t>74.6</w:t>
            </w:r>
            <w:r>
              <w:rPr>
                <w:rFonts w:cs="Times New Roman"/>
                <w:szCs w:val="22"/>
              </w:rPr>
              <w:t>)</w:t>
            </w:r>
          </w:p>
        </w:tc>
        <w:tc>
          <w:tcPr>
            <w:tcW w:w="189" w:type="dxa"/>
          </w:tcPr>
          <w:p w14:paraId="0517CA23" w14:textId="77777777" w:rsidR="00E85014" w:rsidRPr="00EE4AE8" w:rsidRDefault="00E85014" w:rsidP="00E85014">
            <w:pPr>
              <w:pStyle w:val="acctfourfigures"/>
              <w:tabs>
                <w:tab w:val="decimal" w:pos="632"/>
              </w:tabs>
              <w:spacing w:line="240" w:lineRule="atLeast"/>
              <w:ind w:left="-144" w:right="-144"/>
              <w:jc w:val="both"/>
              <w:rPr>
                <w:rFonts w:cs="Times New Roman"/>
                <w:szCs w:val="22"/>
              </w:rPr>
            </w:pPr>
          </w:p>
        </w:tc>
        <w:tc>
          <w:tcPr>
            <w:tcW w:w="1087" w:type="dxa"/>
          </w:tcPr>
          <w:p w14:paraId="7CB2505E" w14:textId="49D7C302" w:rsidR="00E85014" w:rsidRPr="00EE4AE8" w:rsidRDefault="005571F6" w:rsidP="00E85014">
            <w:pPr>
              <w:pStyle w:val="acctfourfigures"/>
              <w:tabs>
                <w:tab w:val="clear" w:pos="765"/>
                <w:tab w:val="decimal" w:pos="632"/>
              </w:tabs>
              <w:spacing w:line="240" w:lineRule="atLeast"/>
              <w:ind w:left="-144" w:right="-144"/>
              <w:jc w:val="both"/>
              <w:rPr>
                <w:rFonts w:cs="Times New Roman"/>
                <w:szCs w:val="22"/>
              </w:rPr>
            </w:pPr>
            <w:r>
              <w:rPr>
                <w:rFonts w:cs="Times New Roman"/>
                <w:szCs w:val="22"/>
              </w:rPr>
              <w:t>(43.8)</w:t>
            </w:r>
          </w:p>
        </w:tc>
      </w:tr>
      <w:tr w:rsidR="005571F6" w:rsidRPr="00EE4AE8" w14:paraId="5E0840C5" w14:textId="77777777" w:rsidTr="00EE4AE8">
        <w:trPr>
          <w:cantSplit/>
        </w:trPr>
        <w:tc>
          <w:tcPr>
            <w:tcW w:w="4482" w:type="dxa"/>
          </w:tcPr>
          <w:p w14:paraId="1B034D11" w14:textId="3628CEC4" w:rsidR="005571F6" w:rsidRPr="00EE4AE8" w:rsidRDefault="005571F6" w:rsidP="003E2282">
            <w:pPr>
              <w:spacing w:line="240" w:lineRule="atLeast"/>
              <w:ind w:left="94" w:hanging="94"/>
              <w:rPr>
                <w:rFonts w:ascii="Times New Roman" w:hAnsi="Times New Roman" w:cs="Times New Roman"/>
                <w:sz w:val="22"/>
                <w:szCs w:val="22"/>
              </w:rPr>
            </w:pPr>
            <w:proofErr w:type="spellStart"/>
            <w:r>
              <w:rPr>
                <w:rFonts w:ascii="Times New Roman" w:hAnsi="Times New Roman" w:cs="Times New Roman"/>
                <w:sz w:val="22"/>
                <w:szCs w:val="22"/>
              </w:rPr>
              <w:t>Unrealised</w:t>
            </w:r>
            <w:proofErr w:type="spellEnd"/>
            <w:r>
              <w:rPr>
                <w:rFonts w:ascii="Times New Roman" w:hAnsi="Times New Roman" w:cs="Times New Roman"/>
                <w:sz w:val="22"/>
                <w:szCs w:val="22"/>
              </w:rPr>
              <w:t xml:space="preserve"> losses on exchange rate</w:t>
            </w:r>
            <w:r w:rsidR="004B559A">
              <w:rPr>
                <w:rFonts w:ascii="Times New Roman" w:hAnsi="Times New Roman" w:cs="Times New Roman"/>
                <w:sz w:val="22"/>
                <w:szCs w:val="22"/>
              </w:rPr>
              <w:t>s</w:t>
            </w:r>
          </w:p>
        </w:tc>
        <w:tc>
          <w:tcPr>
            <w:tcW w:w="1090" w:type="dxa"/>
          </w:tcPr>
          <w:p w14:paraId="68B03F8B" w14:textId="72D0425C" w:rsidR="005571F6" w:rsidRDefault="005571F6" w:rsidP="00E85014">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(11.2)</w:t>
            </w:r>
          </w:p>
        </w:tc>
        <w:tc>
          <w:tcPr>
            <w:tcW w:w="178" w:type="dxa"/>
          </w:tcPr>
          <w:p w14:paraId="4C82A471" w14:textId="77777777" w:rsidR="005571F6" w:rsidRPr="00EE4AE8" w:rsidRDefault="005571F6" w:rsidP="00E85014">
            <w:pPr>
              <w:pStyle w:val="acctfourfigures"/>
              <w:spacing w:line="240" w:lineRule="atLeast"/>
              <w:ind w:left="-144" w:right="-144"/>
              <w:rPr>
                <w:rFonts w:eastAsia="MS Mincho" w:cs="Times New Roman"/>
                <w:szCs w:val="22"/>
                <w:lang w:val="en-US" w:bidi="th-TH"/>
              </w:rPr>
            </w:pPr>
          </w:p>
        </w:tc>
        <w:tc>
          <w:tcPr>
            <w:tcW w:w="1059" w:type="dxa"/>
          </w:tcPr>
          <w:p w14:paraId="4AEB60F0" w14:textId="1F40572D" w:rsidR="005571F6" w:rsidRPr="006748B1" w:rsidRDefault="005571F6" w:rsidP="006748B1">
            <w:pPr>
              <w:pStyle w:val="acctfourfigures"/>
              <w:tabs>
                <w:tab w:val="clear" w:pos="765"/>
                <w:tab w:val="decimal" w:pos="640"/>
              </w:tabs>
              <w:spacing w:line="240" w:lineRule="atLeast"/>
              <w:ind w:right="-144"/>
              <w:rPr>
                <w:rFonts w:cs="Times New Roman"/>
                <w:szCs w:val="22"/>
                <w:lang w:val="en-US"/>
              </w:rPr>
            </w:pPr>
            <w:r w:rsidRPr="006748B1">
              <w:rPr>
                <w:rFonts w:cs="Times New Roman"/>
                <w:szCs w:val="22"/>
                <w:lang w:val="en-US"/>
              </w:rPr>
              <w:t>-</w:t>
            </w:r>
          </w:p>
        </w:tc>
        <w:tc>
          <w:tcPr>
            <w:tcW w:w="180" w:type="dxa"/>
          </w:tcPr>
          <w:p w14:paraId="42F2A184" w14:textId="77777777" w:rsidR="005571F6" w:rsidRPr="00EE4AE8" w:rsidRDefault="005571F6" w:rsidP="00E85014">
            <w:pPr>
              <w:pStyle w:val="acctfourfigures"/>
              <w:spacing w:line="240" w:lineRule="atLeast"/>
              <w:ind w:left="-144" w:right="-144"/>
              <w:rPr>
                <w:rFonts w:eastAsia="MS Mincho" w:cs="Times New Roman"/>
                <w:szCs w:val="22"/>
                <w:lang w:val="en-US" w:bidi="th-TH"/>
              </w:rPr>
            </w:pPr>
          </w:p>
        </w:tc>
        <w:tc>
          <w:tcPr>
            <w:tcW w:w="1066" w:type="dxa"/>
          </w:tcPr>
          <w:p w14:paraId="712B25FC" w14:textId="5691036D" w:rsidR="005571F6" w:rsidRPr="00EE4AE8" w:rsidRDefault="00253254">
            <w:pPr>
              <w:pStyle w:val="acctfourfigures"/>
              <w:tabs>
                <w:tab w:val="clear" w:pos="765"/>
                <w:tab w:val="decimal" w:pos="632"/>
              </w:tabs>
              <w:spacing w:line="240" w:lineRule="atLeast"/>
              <w:ind w:left="-144" w:right="-144"/>
              <w:jc w:val="both"/>
              <w:rPr>
                <w:rFonts w:cs="Times New Roman"/>
                <w:szCs w:val="22"/>
              </w:rPr>
            </w:pPr>
            <w:r>
              <w:rPr>
                <w:rFonts w:cs="Times New Roman"/>
                <w:szCs w:val="22"/>
              </w:rPr>
              <w:t>(11.2)</w:t>
            </w:r>
          </w:p>
        </w:tc>
        <w:tc>
          <w:tcPr>
            <w:tcW w:w="189" w:type="dxa"/>
          </w:tcPr>
          <w:p w14:paraId="1F5D1701" w14:textId="77777777" w:rsidR="005571F6" w:rsidRPr="00EE4AE8" w:rsidRDefault="005571F6" w:rsidP="00E85014">
            <w:pPr>
              <w:pStyle w:val="acctfourfigures"/>
              <w:tabs>
                <w:tab w:val="decimal" w:pos="632"/>
              </w:tabs>
              <w:spacing w:line="240" w:lineRule="atLeast"/>
              <w:ind w:left="-144" w:right="-144"/>
              <w:jc w:val="both"/>
              <w:rPr>
                <w:rFonts w:cs="Times New Roman"/>
                <w:szCs w:val="22"/>
              </w:rPr>
            </w:pPr>
          </w:p>
        </w:tc>
        <w:tc>
          <w:tcPr>
            <w:tcW w:w="1087" w:type="dxa"/>
          </w:tcPr>
          <w:p w14:paraId="51484EEA" w14:textId="3D91DB93" w:rsidR="005571F6" w:rsidRPr="00EE4AE8" w:rsidRDefault="005571F6" w:rsidP="00E85014">
            <w:pPr>
              <w:pStyle w:val="acctfourfigures"/>
              <w:tabs>
                <w:tab w:val="clear" w:pos="765"/>
                <w:tab w:val="decimal" w:pos="632"/>
              </w:tabs>
              <w:spacing w:line="240" w:lineRule="atLeast"/>
              <w:ind w:left="-144" w:right="-144"/>
              <w:jc w:val="both"/>
            </w:pPr>
            <w:r>
              <w:t>-</w:t>
            </w:r>
          </w:p>
        </w:tc>
      </w:tr>
      <w:tr w:rsidR="00E85014" w:rsidRPr="00EE4AE8" w14:paraId="6DDEF11D" w14:textId="77777777" w:rsidTr="00EE4AE8">
        <w:trPr>
          <w:cantSplit/>
        </w:trPr>
        <w:tc>
          <w:tcPr>
            <w:tcW w:w="4482" w:type="dxa"/>
          </w:tcPr>
          <w:p w14:paraId="3388BC00" w14:textId="77777777" w:rsidR="00E85014" w:rsidRPr="00EE4AE8" w:rsidRDefault="00E85014" w:rsidP="003E2282">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Valuation adjustment</w:t>
            </w:r>
          </w:p>
        </w:tc>
        <w:tc>
          <w:tcPr>
            <w:tcW w:w="1090" w:type="dxa"/>
          </w:tcPr>
          <w:p w14:paraId="1FA10E17" w14:textId="3A8EB7A3" w:rsidR="00E85014" w:rsidRPr="00EE4AE8" w:rsidRDefault="005571F6" w:rsidP="00E85014">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10.2</w:t>
            </w:r>
          </w:p>
        </w:tc>
        <w:tc>
          <w:tcPr>
            <w:tcW w:w="178" w:type="dxa"/>
          </w:tcPr>
          <w:p w14:paraId="00A643C7" w14:textId="77777777" w:rsidR="00E85014" w:rsidRPr="00EE4AE8" w:rsidRDefault="00E85014" w:rsidP="00E85014">
            <w:pPr>
              <w:pStyle w:val="acctfourfigures"/>
              <w:spacing w:line="240" w:lineRule="atLeast"/>
              <w:ind w:left="-144" w:right="-144"/>
              <w:rPr>
                <w:rFonts w:eastAsia="MS Mincho" w:cs="Times New Roman"/>
                <w:szCs w:val="22"/>
                <w:lang w:val="en-US" w:bidi="th-TH"/>
              </w:rPr>
            </w:pPr>
          </w:p>
        </w:tc>
        <w:tc>
          <w:tcPr>
            <w:tcW w:w="1059" w:type="dxa"/>
          </w:tcPr>
          <w:p w14:paraId="0582DE59" w14:textId="753EBADD" w:rsidR="00E85014" w:rsidRPr="00EE4AE8" w:rsidRDefault="00FC7C7E" w:rsidP="008B5EB4">
            <w:pPr>
              <w:pStyle w:val="acctfourfigures"/>
              <w:tabs>
                <w:tab w:val="clear" w:pos="765"/>
                <w:tab w:val="decimal" w:pos="640"/>
              </w:tabs>
              <w:spacing w:line="240" w:lineRule="atLeast"/>
              <w:ind w:left="-144" w:right="-144"/>
              <w:rPr>
                <w:rFonts w:eastAsia="MS Mincho" w:cs="Times New Roman"/>
                <w:szCs w:val="22"/>
                <w:lang w:val="en-US" w:bidi="th-TH"/>
              </w:rPr>
            </w:pPr>
            <w:r>
              <w:t>22.8</w:t>
            </w:r>
          </w:p>
        </w:tc>
        <w:tc>
          <w:tcPr>
            <w:tcW w:w="180" w:type="dxa"/>
          </w:tcPr>
          <w:p w14:paraId="0898A087" w14:textId="77777777" w:rsidR="00E85014" w:rsidRPr="00EE4AE8" w:rsidRDefault="00E85014" w:rsidP="00E85014">
            <w:pPr>
              <w:pStyle w:val="acctfourfigures"/>
              <w:spacing w:line="240" w:lineRule="atLeast"/>
              <w:ind w:left="-144" w:right="-144"/>
              <w:rPr>
                <w:rFonts w:eastAsia="MS Mincho" w:cs="Times New Roman"/>
                <w:szCs w:val="22"/>
                <w:lang w:val="en-US" w:bidi="th-TH"/>
              </w:rPr>
            </w:pPr>
          </w:p>
        </w:tc>
        <w:tc>
          <w:tcPr>
            <w:tcW w:w="1066" w:type="dxa"/>
          </w:tcPr>
          <w:p w14:paraId="62530FC0" w14:textId="143D5EB7" w:rsidR="00E85014" w:rsidRPr="00EE4AE8" w:rsidRDefault="00253254" w:rsidP="00E85014">
            <w:pPr>
              <w:pStyle w:val="acctfourfigures"/>
              <w:tabs>
                <w:tab w:val="clear" w:pos="765"/>
                <w:tab w:val="decimal" w:pos="632"/>
              </w:tabs>
              <w:spacing w:line="240" w:lineRule="atLeast"/>
              <w:ind w:left="-144" w:right="-144"/>
              <w:jc w:val="both"/>
              <w:rPr>
                <w:rFonts w:cs="Times New Roman"/>
                <w:szCs w:val="22"/>
              </w:rPr>
            </w:pPr>
            <w:r>
              <w:rPr>
                <w:rFonts w:cs="Times New Roman"/>
                <w:szCs w:val="22"/>
              </w:rPr>
              <w:t>11.8</w:t>
            </w:r>
          </w:p>
        </w:tc>
        <w:tc>
          <w:tcPr>
            <w:tcW w:w="189" w:type="dxa"/>
          </w:tcPr>
          <w:p w14:paraId="279015DE" w14:textId="77777777" w:rsidR="00E85014" w:rsidRPr="00EE4AE8" w:rsidRDefault="00E85014" w:rsidP="00E85014">
            <w:pPr>
              <w:pStyle w:val="acctfourfigures"/>
              <w:tabs>
                <w:tab w:val="decimal" w:pos="632"/>
              </w:tabs>
              <w:spacing w:line="240" w:lineRule="atLeast"/>
              <w:ind w:left="-144" w:right="-144"/>
              <w:jc w:val="both"/>
              <w:rPr>
                <w:rFonts w:cs="Times New Roman"/>
                <w:szCs w:val="22"/>
              </w:rPr>
            </w:pPr>
          </w:p>
        </w:tc>
        <w:tc>
          <w:tcPr>
            <w:tcW w:w="1087" w:type="dxa"/>
          </w:tcPr>
          <w:p w14:paraId="5DA3BEE3" w14:textId="25982D84" w:rsidR="00E85014" w:rsidRPr="00EE4AE8" w:rsidRDefault="005571F6" w:rsidP="00E85014">
            <w:pPr>
              <w:pStyle w:val="acctfourfigures"/>
              <w:tabs>
                <w:tab w:val="clear" w:pos="765"/>
                <w:tab w:val="decimal" w:pos="632"/>
              </w:tabs>
              <w:spacing w:line="240" w:lineRule="atLeast"/>
              <w:ind w:left="-144" w:right="-144"/>
              <w:jc w:val="both"/>
              <w:rPr>
                <w:rFonts w:cs="Times New Roman"/>
                <w:szCs w:val="22"/>
              </w:rPr>
            </w:pPr>
            <w:r>
              <w:t>15.1</w:t>
            </w:r>
          </w:p>
        </w:tc>
      </w:tr>
      <w:tr w:rsidR="00E85014" w:rsidRPr="00EE4AE8" w14:paraId="709DD8D9" w14:textId="77777777" w:rsidTr="00EE4AE8">
        <w:trPr>
          <w:cantSplit/>
        </w:trPr>
        <w:tc>
          <w:tcPr>
            <w:tcW w:w="4482" w:type="dxa"/>
          </w:tcPr>
          <w:p w14:paraId="60C501BB" w14:textId="505BB59D" w:rsidR="00E85014" w:rsidRPr="00EE4AE8" w:rsidRDefault="00E85014" w:rsidP="003E2282">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Foreign currency translation differences</w:t>
            </w:r>
          </w:p>
        </w:tc>
        <w:tc>
          <w:tcPr>
            <w:tcW w:w="1090" w:type="dxa"/>
            <w:tcBorders>
              <w:bottom w:val="single" w:sz="4" w:space="0" w:color="auto"/>
            </w:tcBorders>
          </w:tcPr>
          <w:p w14:paraId="00E04CD0" w14:textId="1027B791" w:rsidR="00E85014" w:rsidRPr="00EE4AE8" w:rsidRDefault="005571F6" w:rsidP="00E85014">
            <w:pPr>
              <w:pStyle w:val="acctfourfigures"/>
              <w:tabs>
                <w:tab w:val="clear" w:pos="765"/>
                <w:tab w:val="decimal" w:pos="731"/>
              </w:tabs>
              <w:spacing w:line="240" w:lineRule="atLeast"/>
              <w:ind w:left="-144" w:right="-144"/>
            </w:pPr>
            <w:r>
              <w:t>(14.3)</w:t>
            </w:r>
          </w:p>
        </w:tc>
        <w:tc>
          <w:tcPr>
            <w:tcW w:w="178" w:type="dxa"/>
          </w:tcPr>
          <w:p w14:paraId="37EF6DED" w14:textId="77777777" w:rsidR="00E85014" w:rsidRPr="00EE4AE8" w:rsidRDefault="00E85014" w:rsidP="00E85014">
            <w:pPr>
              <w:pStyle w:val="acctfourfigures"/>
              <w:spacing w:line="240" w:lineRule="atLeast"/>
              <w:ind w:left="-144" w:right="-144"/>
              <w:rPr>
                <w:rFonts w:eastAsia="MS Mincho" w:cs="Times New Roman"/>
                <w:szCs w:val="22"/>
                <w:lang w:val="en-US" w:bidi="th-TH"/>
              </w:rPr>
            </w:pPr>
          </w:p>
        </w:tc>
        <w:tc>
          <w:tcPr>
            <w:tcW w:w="1059" w:type="dxa"/>
            <w:tcBorders>
              <w:bottom w:val="single" w:sz="4" w:space="0" w:color="auto"/>
            </w:tcBorders>
          </w:tcPr>
          <w:p w14:paraId="7758F6EF" w14:textId="0CD6E249" w:rsidR="00E85014" w:rsidRPr="00EE4AE8" w:rsidRDefault="00E85014" w:rsidP="008B5EB4">
            <w:pPr>
              <w:pStyle w:val="acctfourfigures"/>
              <w:tabs>
                <w:tab w:val="clear" w:pos="765"/>
                <w:tab w:val="decimal" w:pos="640"/>
              </w:tabs>
              <w:spacing w:line="240" w:lineRule="atLeast"/>
              <w:ind w:left="-144" w:right="-144"/>
              <w:rPr>
                <w:rFonts w:eastAsia="MS Mincho" w:cs="Times New Roman"/>
                <w:szCs w:val="22"/>
                <w:lang w:val="en-US" w:bidi="th-TH"/>
              </w:rPr>
            </w:pPr>
            <w:r w:rsidRPr="00EE4AE8">
              <w:t>(4.4)</w:t>
            </w:r>
          </w:p>
        </w:tc>
        <w:tc>
          <w:tcPr>
            <w:tcW w:w="180" w:type="dxa"/>
          </w:tcPr>
          <w:p w14:paraId="2B063253" w14:textId="77777777" w:rsidR="00E85014" w:rsidRPr="00EE4AE8" w:rsidRDefault="00E85014" w:rsidP="00E85014">
            <w:pPr>
              <w:pStyle w:val="acctfourfigures"/>
              <w:spacing w:line="240" w:lineRule="atLeast"/>
              <w:ind w:left="-144" w:right="-144"/>
              <w:rPr>
                <w:rFonts w:eastAsia="MS Mincho" w:cs="Times New Roman"/>
                <w:szCs w:val="22"/>
                <w:lang w:val="en-US" w:bidi="th-TH"/>
              </w:rPr>
            </w:pPr>
          </w:p>
        </w:tc>
        <w:tc>
          <w:tcPr>
            <w:tcW w:w="1066" w:type="dxa"/>
            <w:tcBorders>
              <w:bottom w:val="single" w:sz="4" w:space="0" w:color="auto"/>
            </w:tcBorders>
          </w:tcPr>
          <w:p w14:paraId="27C56B9A" w14:textId="10FBE751" w:rsidR="00E85014" w:rsidRPr="00EE4AE8" w:rsidRDefault="005571F6" w:rsidP="00E85014">
            <w:pPr>
              <w:pStyle w:val="acctfourfigures"/>
              <w:tabs>
                <w:tab w:val="clear" w:pos="765"/>
                <w:tab w:val="decimal" w:pos="632"/>
              </w:tabs>
              <w:spacing w:line="240" w:lineRule="atLeast"/>
              <w:ind w:left="-144" w:right="-144"/>
              <w:jc w:val="both"/>
              <w:rPr>
                <w:rFonts w:cs="Times New Roman"/>
                <w:szCs w:val="22"/>
              </w:rPr>
            </w:pPr>
            <w:r>
              <w:rPr>
                <w:rFonts w:cs="Times New Roman"/>
                <w:szCs w:val="22"/>
              </w:rPr>
              <w:t>-</w:t>
            </w:r>
          </w:p>
        </w:tc>
        <w:tc>
          <w:tcPr>
            <w:tcW w:w="189" w:type="dxa"/>
          </w:tcPr>
          <w:p w14:paraId="5BBDB76E" w14:textId="77777777" w:rsidR="00E85014" w:rsidRPr="00EE4AE8" w:rsidRDefault="00E85014" w:rsidP="00E85014">
            <w:pPr>
              <w:pStyle w:val="acctfourfigures"/>
              <w:tabs>
                <w:tab w:val="decimal" w:pos="632"/>
              </w:tabs>
              <w:spacing w:line="240" w:lineRule="atLeast"/>
              <w:ind w:left="-144" w:right="-144"/>
              <w:jc w:val="both"/>
              <w:rPr>
                <w:rFonts w:cs="Times New Roman"/>
                <w:szCs w:val="22"/>
              </w:rPr>
            </w:pPr>
          </w:p>
        </w:tc>
        <w:tc>
          <w:tcPr>
            <w:tcW w:w="1087" w:type="dxa"/>
            <w:tcBorders>
              <w:bottom w:val="single" w:sz="4" w:space="0" w:color="auto"/>
            </w:tcBorders>
          </w:tcPr>
          <w:p w14:paraId="1832D18D" w14:textId="1FA1738A" w:rsidR="00E85014" w:rsidRPr="00EE4AE8" w:rsidRDefault="005571F6" w:rsidP="00E85014">
            <w:pPr>
              <w:pStyle w:val="acctfourfigures"/>
              <w:tabs>
                <w:tab w:val="clear" w:pos="765"/>
                <w:tab w:val="decimal" w:pos="632"/>
              </w:tabs>
              <w:spacing w:line="240" w:lineRule="atLeast"/>
              <w:ind w:left="-144" w:right="-144"/>
              <w:jc w:val="both"/>
              <w:rPr>
                <w:rFonts w:cs="Times New Roman"/>
                <w:szCs w:val="22"/>
              </w:rPr>
            </w:pPr>
            <w:r>
              <w:rPr>
                <w:rFonts w:cs="Times New Roman"/>
                <w:szCs w:val="22"/>
              </w:rPr>
              <w:t>-</w:t>
            </w:r>
          </w:p>
        </w:tc>
      </w:tr>
      <w:tr w:rsidR="00E85014" w:rsidRPr="00EE4AE8" w14:paraId="523D77FB" w14:textId="77777777" w:rsidTr="00BB63AA">
        <w:trPr>
          <w:cantSplit/>
        </w:trPr>
        <w:tc>
          <w:tcPr>
            <w:tcW w:w="4482" w:type="dxa"/>
          </w:tcPr>
          <w:p w14:paraId="1CD4DFE5" w14:textId="77777777" w:rsidR="00E85014" w:rsidRPr="00EE4AE8" w:rsidRDefault="00E85014" w:rsidP="003E2282">
            <w:pPr>
              <w:spacing w:line="240" w:lineRule="atLeast"/>
              <w:ind w:left="94" w:hanging="94"/>
              <w:rPr>
                <w:rFonts w:ascii="Times New Roman" w:hAnsi="Times New Roman" w:cs="Times New Roman"/>
                <w:b/>
                <w:bCs/>
                <w:sz w:val="22"/>
                <w:szCs w:val="22"/>
              </w:rPr>
            </w:pPr>
            <w:r w:rsidRPr="00EE4AE8">
              <w:rPr>
                <w:rFonts w:ascii="Times New Roman" w:hAnsi="Times New Roman" w:cs="Times New Roman"/>
                <w:b/>
                <w:bCs/>
                <w:sz w:val="22"/>
                <w:szCs w:val="22"/>
              </w:rPr>
              <w:t>At 31 December</w:t>
            </w:r>
          </w:p>
        </w:tc>
        <w:tc>
          <w:tcPr>
            <w:tcW w:w="1090" w:type="dxa"/>
            <w:tcBorders>
              <w:top w:val="single" w:sz="4" w:space="0" w:color="auto"/>
              <w:bottom w:val="double" w:sz="4" w:space="0" w:color="auto"/>
            </w:tcBorders>
          </w:tcPr>
          <w:p w14:paraId="2D9E1F7F" w14:textId="5EB9F6DD" w:rsidR="00E85014" w:rsidRPr="00EE4AE8" w:rsidRDefault="005571F6" w:rsidP="00E85014">
            <w:pPr>
              <w:pStyle w:val="acctfourfigures"/>
              <w:tabs>
                <w:tab w:val="clear" w:pos="765"/>
                <w:tab w:val="decimal" w:pos="731"/>
              </w:tabs>
              <w:spacing w:line="240" w:lineRule="atLeast"/>
              <w:ind w:left="-144" w:right="-144"/>
              <w:rPr>
                <w:rFonts w:cs="Times New Roman"/>
                <w:b/>
                <w:bCs/>
                <w:szCs w:val="22"/>
                <w:lang w:val="en-US"/>
              </w:rPr>
            </w:pPr>
            <w:r>
              <w:rPr>
                <w:rFonts w:cs="Times New Roman"/>
                <w:b/>
                <w:bCs/>
                <w:szCs w:val="22"/>
                <w:lang w:val="en-US"/>
              </w:rPr>
              <w:t>687.1</w:t>
            </w:r>
          </w:p>
        </w:tc>
        <w:tc>
          <w:tcPr>
            <w:tcW w:w="178" w:type="dxa"/>
          </w:tcPr>
          <w:p w14:paraId="262B13AB" w14:textId="77777777" w:rsidR="00E85014" w:rsidRPr="00EE4AE8" w:rsidRDefault="00E85014" w:rsidP="00E85014">
            <w:pPr>
              <w:pStyle w:val="acctfourfigures"/>
              <w:spacing w:line="240" w:lineRule="atLeast"/>
              <w:ind w:left="-144" w:right="-144"/>
              <w:rPr>
                <w:rFonts w:cs="Times New Roman"/>
                <w:b/>
                <w:bCs/>
                <w:szCs w:val="22"/>
              </w:rPr>
            </w:pPr>
          </w:p>
        </w:tc>
        <w:tc>
          <w:tcPr>
            <w:tcW w:w="1059" w:type="dxa"/>
            <w:tcBorders>
              <w:top w:val="single" w:sz="4" w:space="0" w:color="auto"/>
              <w:bottom w:val="double" w:sz="4" w:space="0" w:color="auto"/>
            </w:tcBorders>
          </w:tcPr>
          <w:p w14:paraId="5D9E5A5D" w14:textId="05E19D5D" w:rsidR="00E85014" w:rsidRPr="00EE4AE8" w:rsidRDefault="00FC7C7E" w:rsidP="008B5EB4">
            <w:pPr>
              <w:pStyle w:val="acctfourfigures"/>
              <w:tabs>
                <w:tab w:val="clear" w:pos="765"/>
                <w:tab w:val="decimal" w:pos="640"/>
              </w:tabs>
              <w:spacing w:line="240" w:lineRule="atLeast"/>
              <w:ind w:left="-144" w:right="-144"/>
              <w:rPr>
                <w:rFonts w:cs="Times New Roman"/>
                <w:b/>
                <w:bCs/>
                <w:szCs w:val="22"/>
                <w:lang w:val="en-US"/>
              </w:rPr>
            </w:pPr>
            <w:r>
              <w:rPr>
                <w:rFonts w:cs="Times New Roman"/>
                <w:b/>
                <w:bCs/>
                <w:szCs w:val="22"/>
                <w:lang w:val="en-US"/>
              </w:rPr>
              <w:t>337.1</w:t>
            </w:r>
          </w:p>
        </w:tc>
        <w:tc>
          <w:tcPr>
            <w:tcW w:w="180" w:type="dxa"/>
          </w:tcPr>
          <w:p w14:paraId="1EFD9A6C" w14:textId="77777777" w:rsidR="00E85014" w:rsidRPr="00EE4AE8" w:rsidRDefault="00E85014" w:rsidP="00E85014">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0219E5A6" w14:textId="11675E76" w:rsidR="00E85014" w:rsidRPr="00EE4AE8" w:rsidRDefault="00253254" w:rsidP="00E85014">
            <w:pPr>
              <w:pStyle w:val="acctfourfigures"/>
              <w:tabs>
                <w:tab w:val="clear" w:pos="765"/>
                <w:tab w:val="decimal" w:pos="632"/>
              </w:tabs>
              <w:spacing w:line="240" w:lineRule="atLeast"/>
              <w:ind w:left="-144" w:right="-144"/>
              <w:jc w:val="both"/>
              <w:rPr>
                <w:rFonts w:cs="Times New Roman"/>
                <w:b/>
                <w:bCs/>
                <w:szCs w:val="22"/>
                <w:lang w:val="en-US"/>
              </w:rPr>
            </w:pPr>
            <w:r>
              <w:rPr>
                <w:rFonts w:cs="Times New Roman"/>
                <w:b/>
                <w:bCs/>
                <w:szCs w:val="22"/>
                <w:lang w:val="en-US"/>
              </w:rPr>
              <w:t>439.7</w:t>
            </w:r>
          </w:p>
        </w:tc>
        <w:tc>
          <w:tcPr>
            <w:tcW w:w="189" w:type="dxa"/>
          </w:tcPr>
          <w:p w14:paraId="368BBE90" w14:textId="77777777" w:rsidR="00E85014" w:rsidRPr="00EE4AE8" w:rsidRDefault="00E85014" w:rsidP="00E85014">
            <w:pPr>
              <w:pStyle w:val="acctfourfigures"/>
              <w:spacing w:line="240" w:lineRule="atLeast"/>
              <w:ind w:left="-144" w:right="-144"/>
              <w:rPr>
                <w:rFonts w:cs="Times New Roman"/>
                <w:b/>
                <w:bCs/>
                <w:szCs w:val="22"/>
              </w:rPr>
            </w:pPr>
          </w:p>
        </w:tc>
        <w:tc>
          <w:tcPr>
            <w:tcW w:w="1087" w:type="dxa"/>
            <w:tcBorders>
              <w:top w:val="single" w:sz="4" w:space="0" w:color="auto"/>
              <w:bottom w:val="double" w:sz="4" w:space="0" w:color="auto"/>
            </w:tcBorders>
          </w:tcPr>
          <w:p w14:paraId="2A1A6911" w14:textId="103CA5BC" w:rsidR="00E85014" w:rsidRPr="00EE4AE8" w:rsidRDefault="005571F6" w:rsidP="00E85014">
            <w:pPr>
              <w:pStyle w:val="acctfourfigures"/>
              <w:tabs>
                <w:tab w:val="clear" w:pos="765"/>
                <w:tab w:val="decimal" w:pos="632"/>
              </w:tabs>
              <w:spacing w:line="240" w:lineRule="atLeast"/>
              <w:ind w:left="-144" w:right="-144"/>
              <w:jc w:val="both"/>
              <w:rPr>
                <w:rFonts w:cs="Times New Roman"/>
                <w:b/>
                <w:bCs/>
                <w:szCs w:val="22"/>
                <w:lang w:val="en-US"/>
              </w:rPr>
            </w:pPr>
            <w:r>
              <w:rPr>
                <w:b/>
                <w:bCs/>
              </w:rPr>
              <w:t>134.8</w:t>
            </w:r>
          </w:p>
        </w:tc>
      </w:tr>
      <w:tr w:rsidR="00E85014" w:rsidRPr="009B71C6" w14:paraId="6CD2749D" w14:textId="77777777" w:rsidTr="00BB63AA">
        <w:trPr>
          <w:cantSplit/>
        </w:trPr>
        <w:tc>
          <w:tcPr>
            <w:tcW w:w="4482" w:type="dxa"/>
          </w:tcPr>
          <w:p w14:paraId="1B30CAFA" w14:textId="77777777" w:rsidR="00E85014" w:rsidRPr="006748B1" w:rsidRDefault="00E85014" w:rsidP="006748B1">
            <w:pPr>
              <w:ind w:left="94" w:hanging="94"/>
              <w:rPr>
                <w:rFonts w:ascii="Times New Roman" w:hAnsi="Times New Roman" w:cs="Times New Roman"/>
                <w:b/>
                <w:bCs/>
                <w:sz w:val="14"/>
                <w:szCs w:val="14"/>
              </w:rPr>
            </w:pPr>
          </w:p>
        </w:tc>
        <w:tc>
          <w:tcPr>
            <w:tcW w:w="1090" w:type="dxa"/>
            <w:tcBorders>
              <w:top w:val="double" w:sz="4" w:space="0" w:color="auto"/>
            </w:tcBorders>
          </w:tcPr>
          <w:p w14:paraId="39E796C9" w14:textId="77777777" w:rsidR="00E85014" w:rsidRPr="006748B1" w:rsidRDefault="00E85014" w:rsidP="006748B1">
            <w:pPr>
              <w:pStyle w:val="acctfourfigures"/>
              <w:tabs>
                <w:tab w:val="clear" w:pos="765"/>
                <w:tab w:val="decimal" w:pos="731"/>
              </w:tabs>
              <w:spacing w:line="240" w:lineRule="auto"/>
              <w:ind w:left="-144" w:right="-144"/>
              <w:rPr>
                <w:rFonts w:cs="Times New Roman"/>
                <w:b/>
                <w:bCs/>
                <w:sz w:val="14"/>
                <w:szCs w:val="14"/>
              </w:rPr>
            </w:pPr>
          </w:p>
        </w:tc>
        <w:tc>
          <w:tcPr>
            <w:tcW w:w="178" w:type="dxa"/>
          </w:tcPr>
          <w:p w14:paraId="04907F2E" w14:textId="77777777" w:rsidR="00E85014" w:rsidRPr="006748B1" w:rsidRDefault="00E85014" w:rsidP="006748B1">
            <w:pPr>
              <w:pStyle w:val="acctfourfigures"/>
              <w:spacing w:line="240" w:lineRule="auto"/>
              <w:ind w:left="-144" w:right="-144"/>
              <w:rPr>
                <w:rFonts w:cs="Times New Roman"/>
                <w:sz w:val="14"/>
                <w:szCs w:val="14"/>
              </w:rPr>
            </w:pPr>
          </w:p>
        </w:tc>
        <w:tc>
          <w:tcPr>
            <w:tcW w:w="1059" w:type="dxa"/>
            <w:tcBorders>
              <w:top w:val="double" w:sz="4" w:space="0" w:color="auto"/>
            </w:tcBorders>
          </w:tcPr>
          <w:p w14:paraId="366BB93D" w14:textId="77777777" w:rsidR="00E85014" w:rsidRPr="006748B1" w:rsidRDefault="00E85014" w:rsidP="006748B1">
            <w:pPr>
              <w:pStyle w:val="acctfourfigures"/>
              <w:tabs>
                <w:tab w:val="clear" w:pos="765"/>
                <w:tab w:val="decimal" w:pos="640"/>
              </w:tabs>
              <w:spacing w:line="240" w:lineRule="auto"/>
              <w:ind w:left="-144" w:right="-144"/>
              <w:rPr>
                <w:rFonts w:cs="Times New Roman"/>
                <w:b/>
                <w:bCs/>
                <w:sz w:val="14"/>
                <w:szCs w:val="14"/>
              </w:rPr>
            </w:pPr>
          </w:p>
        </w:tc>
        <w:tc>
          <w:tcPr>
            <w:tcW w:w="180" w:type="dxa"/>
          </w:tcPr>
          <w:p w14:paraId="5DAE3578" w14:textId="77777777" w:rsidR="00E85014" w:rsidRPr="006748B1" w:rsidRDefault="00E85014" w:rsidP="006748B1">
            <w:pPr>
              <w:pStyle w:val="acctfourfigures"/>
              <w:spacing w:line="240" w:lineRule="auto"/>
              <w:ind w:left="-144" w:right="-144"/>
              <w:rPr>
                <w:rFonts w:cs="Times New Roman"/>
                <w:sz w:val="14"/>
                <w:szCs w:val="14"/>
              </w:rPr>
            </w:pPr>
          </w:p>
        </w:tc>
        <w:tc>
          <w:tcPr>
            <w:tcW w:w="1066" w:type="dxa"/>
            <w:tcBorders>
              <w:top w:val="double" w:sz="4" w:space="0" w:color="auto"/>
            </w:tcBorders>
          </w:tcPr>
          <w:p w14:paraId="7F463467" w14:textId="77777777" w:rsidR="00E85014" w:rsidRPr="006748B1" w:rsidRDefault="00E85014" w:rsidP="006748B1">
            <w:pPr>
              <w:pStyle w:val="acctfourfigures"/>
              <w:tabs>
                <w:tab w:val="clear" w:pos="765"/>
                <w:tab w:val="decimal" w:pos="632"/>
              </w:tabs>
              <w:spacing w:line="240" w:lineRule="auto"/>
              <w:ind w:left="-144" w:right="-144"/>
              <w:jc w:val="both"/>
              <w:rPr>
                <w:rFonts w:cs="Times New Roman"/>
                <w:b/>
                <w:bCs/>
                <w:sz w:val="14"/>
                <w:szCs w:val="14"/>
              </w:rPr>
            </w:pPr>
          </w:p>
        </w:tc>
        <w:tc>
          <w:tcPr>
            <w:tcW w:w="189" w:type="dxa"/>
          </w:tcPr>
          <w:p w14:paraId="43553E44" w14:textId="77777777" w:rsidR="00E85014" w:rsidRPr="006748B1" w:rsidRDefault="00E85014" w:rsidP="006748B1">
            <w:pPr>
              <w:pStyle w:val="acctfourfigures"/>
              <w:spacing w:line="240" w:lineRule="auto"/>
              <w:ind w:left="-144" w:right="-144"/>
              <w:rPr>
                <w:rFonts w:cs="Times New Roman"/>
                <w:sz w:val="14"/>
                <w:szCs w:val="14"/>
              </w:rPr>
            </w:pPr>
          </w:p>
        </w:tc>
        <w:tc>
          <w:tcPr>
            <w:tcW w:w="1087" w:type="dxa"/>
            <w:tcBorders>
              <w:top w:val="double" w:sz="4" w:space="0" w:color="auto"/>
            </w:tcBorders>
          </w:tcPr>
          <w:p w14:paraId="38429171" w14:textId="77777777" w:rsidR="00E85014" w:rsidRPr="006748B1" w:rsidRDefault="00E85014" w:rsidP="006748B1">
            <w:pPr>
              <w:pStyle w:val="acctfourfigures"/>
              <w:tabs>
                <w:tab w:val="clear" w:pos="765"/>
                <w:tab w:val="decimal" w:pos="632"/>
              </w:tabs>
              <w:spacing w:line="240" w:lineRule="auto"/>
              <w:ind w:left="-144" w:right="-144"/>
              <w:jc w:val="both"/>
              <w:rPr>
                <w:rFonts w:cs="Times New Roman"/>
                <w:b/>
                <w:bCs/>
                <w:sz w:val="14"/>
                <w:szCs w:val="14"/>
              </w:rPr>
            </w:pPr>
          </w:p>
        </w:tc>
      </w:tr>
      <w:tr w:rsidR="00E85014" w:rsidRPr="00EE4AE8" w14:paraId="70245DEB" w14:textId="77777777" w:rsidTr="00BB63AA">
        <w:trPr>
          <w:cantSplit/>
        </w:trPr>
        <w:tc>
          <w:tcPr>
            <w:tcW w:w="4482" w:type="dxa"/>
          </w:tcPr>
          <w:p w14:paraId="60D09FB2" w14:textId="374273B1" w:rsidR="00E85014" w:rsidRPr="00EE4AE8" w:rsidRDefault="00E85014" w:rsidP="006748B1">
            <w:pPr>
              <w:spacing w:line="240" w:lineRule="atLeast"/>
              <w:ind w:left="6"/>
              <w:rPr>
                <w:rFonts w:ascii="Times New Roman" w:hAnsi="Times New Roman" w:cs="Times New Roman"/>
                <w:b/>
                <w:bCs/>
                <w:sz w:val="22"/>
                <w:szCs w:val="22"/>
              </w:rPr>
            </w:pPr>
            <w:r w:rsidRPr="00EE4AE8">
              <w:rPr>
                <w:rFonts w:ascii="Times New Roman" w:hAnsi="Times New Roman" w:cs="Times New Roman"/>
                <w:b/>
                <w:bCs/>
                <w:spacing w:val="-4"/>
                <w:sz w:val="22"/>
                <w:szCs w:val="22"/>
                <w:lang w:val="en-GB"/>
              </w:rPr>
              <w:t xml:space="preserve">Debt securities </w:t>
            </w:r>
            <w:r w:rsidR="004B559A">
              <w:rPr>
                <w:rFonts w:ascii="Times New Roman" w:hAnsi="Times New Roman" w:cs="Times New Roman"/>
                <w:b/>
                <w:bCs/>
                <w:spacing w:val="-4"/>
                <w:sz w:val="22"/>
                <w:szCs w:val="22"/>
                <w:lang w:val="en-GB"/>
              </w:rPr>
              <w:t>valued at FVTPL</w:t>
            </w:r>
          </w:p>
        </w:tc>
        <w:tc>
          <w:tcPr>
            <w:tcW w:w="1090" w:type="dxa"/>
          </w:tcPr>
          <w:p w14:paraId="3E8B68D3" w14:textId="77777777" w:rsidR="00E85014" w:rsidRPr="00EE4AE8" w:rsidRDefault="00E85014" w:rsidP="00E85014">
            <w:pPr>
              <w:pStyle w:val="acctfourfigures"/>
              <w:tabs>
                <w:tab w:val="clear" w:pos="765"/>
                <w:tab w:val="decimal" w:pos="731"/>
              </w:tabs>
              <w:spacing w:line="240" w:lineRule="atLeast"/>
              <w:ind w:left="-144" w:right="-144"/>
              <w:rPr>
                <w:rFonts w:cs="Times New Roman"/>
                <w:b/>
                <w:bCs/>
                <w:szCs w:val="22"/>
              </w:rPr>
            </w:pPr>
          </w:p>
        </w:tc>
        <w:tc>
          <w:tcPr>
            <w:tcW w:w="178" w:type="dxa"/>
          </w:tcPr>
          <w:p w14:paraId="0541357B" w14:textId="77777777" w:rsidR="00E85014" w:rsidRPr="00EE4AE8" w:rsidRDefault="00E85014" w:rsidP="00E85014">
            <w:pPr>
              <w:pStyle w:val="acctfourfigures"/>
              <w:spacing w:line="240" w:lineRule="atLeast"/>
              <w:ind w:left="-144" w:right="-144"/>
              <w:rPr>
                <w:rFonts w:cs="Times New Roman"/>
                <w:szCs w:val="22"/>
              </w:rPr>
            </w:pPr>
          </w:p>
        </w:tc>
        <w:tc>
          <w:tcPr>
            <w:tcW w:w="1059" w:type="dxa"/>
          </w:tcPr>
          <w:p w14:paraId="31AD6675" w14:textId="77777777" w:rsidR="00E85014" w:rsidRPr="00EE4AE8" w:rsidRDefault="00E85014" w:rsidP="008B5EB4">
            <w:pPr>
              <w:pStyle w:val="acctfourfigures"/>
              <w:tabs>
                <w:tab w:val="clear" w:pos="765"/>
                <w:tab w:val="decimal" w:pos="640"/>
              </w:tabs>
              <w:spacing w:line="240" w:lineRule="atLeast"/>
              <w:ind w:left="-144" w:right="-144"/>
              <w:rPr>
                <w:rFonts w:cs="Times New Roman"/>
                <w:b/>
                <w:bCs/>
                <w:szCs w:val="22"/>
              </w:rPr>
            </w:pPr>
          </w:p>
        </w:tc>
        <w:tc>
          <w:tcPr>
            <w:tcW w:w="180" w:type="dxa"/>
          </w:tcPr>
          <w:p w14:paraId="644067E0" w14:textId="77777777" w:rsidR="00E85014" w:rsidRPr="00EE4AE8" w:rsidRDefault="00E85014" w:rsidP="00E85014">
            <w:pPr>
              <w:pStyle w:val="acctfourfigures"/>
              <w:spacing w:line="240" w:lineRule="atLeast"/>
              <w:ind w:left="-144" w:right="-144"/>
              <w:rPr>
                <w:rFonts w:cs="Times New Roman"/>
                <w:szCs w:val="22"/>
              </w:rPr>
            </w:pPr>
          </w:p>
        </w:tc>
        <w:tc>
          <w:tcPr>
            <w:tcW w:w="1066" w:type="dxa"/>
          </w:tcPr>
          <w:p w14:paraId="15DDE042" w14:textId="77777777" w:rsidR="00E85014" w:rsidRPr="00EE4AE8" w:rsidRDefault="00E85014" w:rsidP="00E85014">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7BF0FC52" w14:textId="77777777" w:rsidR="00E85014" w:rsidRPr="00EE4AE8" w:rsidRDefault="00E85014" w:rsidP="00E85014">
            <w:pPr>
              <w:pStyle w:val="acctfourfigures"/>
              <w:spacing w:line="240" w:lineRule="atLeast"/>
              <w:ind w:left="-144" w:right="-144"/>
              <w:rPr>
                <w:rFonts w:cs="Times New Roman"/>
                <w:szCs w:val="22"/>
              </w:rPr>
            </w:pPr>
          </w:p>
        </w:tc>
        <w:tc>
          <w:tcPr>
            <w:tcW w:w="1087" w:type="dxa"/>
          </w:tcPr>
          <w:p w14:paraId="670CC667" w14:textId="77777777" w:rsidR="00E85014" w:rsidRPr="00EE4AE8" w:rsidRDefault="00E85014" w:rsidP="00E85014">
            <w:pPr>
              <w:pStyle w:val="acctfourfigures"/>
              <w:tabs>
                <w:tab w:val="clear" w:pos="765"/>
                <w:tab w:val="decimal" w:pos="632"/>
              </w:tabs>
              <w:spacing w:line="240" w:lineRule="atLeast"/>
              <w:ind w:left="-144" w:right="-144"/>
              <w:jc w:val="both"/>
              <w:rPr>
                <w:rFonts w:cs="Times New Roman"/>
                <w:b/>
                <w:bCs/>
                <w:szCs w:val="22"/>
              </w:rPr>
            </w:pPr>
          </w:p>
        </w:tc>
      </w:tr>
      <w:tr w:rsidR="00E85014" w:rsidRPr="00EE4AE8" w14:paraId="511FBECD" w14:textId="77777777" w:rsidTr="00BB63AA">
        <w:trPr>
          <w:cantSplit/>
        </w:trPr>
        <w:tc>
          <w:tcPr>
            <w:tcW w:w="4482" w:type="dxa"/>
          </w:tcPr>
          <w:p w14:paraId="3E33EDEB" w14:textId="77777777" w:rsidR="00E85014" w:rsidRPr="00EE4AE8" w:rsidRDefault="00E85014" w:rsidP="003E2282">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At 1 January</w:t>
            </w:r>
          </w:p>
        </w:tc>
        <w:tc>
          <w:tcPr>
            <w:tcW w:w="1090" w:type="dxa"/>
          </w:tcPr>
          <w:p w14:paraId="693B196D" w14:textId="720B30D5" w:rsidR="00E85014" w:rsidRPr="008B5EB4" w:rsidRDefault="00E85014" w:rsidP="00E85014">
            <w:pPr>
              <w:pStyle w:val="acctfourfigures"/>
              <w:tabs>
                <w:tab w:val="clear" w:pos="765"/>
                <w:tab w:val="decimal" w:pos="731"/>
              </w:tabs>
              <w:spacing w:line="240" w:lineRule="atLeast"/>
              <w:ind w:left="-144" w:right="-144"/>
              <w:rPr>
                <w:rFonts w:cs="Times New Roman"/>
                <w:bCs/>
                <w:szCs w:val="22"/>
              </w:rPr>
            </w:pPr>
            <w:r w:rsidRPr="008B5EB4">
              <w:rPr>
                <w:bCs/>
                <w:lang w:val="en-US"/>
              </w:rPr>
              <w:t>580.8</w:t>
            </w:r>
          </w:p>
        </w:tc>
        <w:tc>
          <w:tcPr>
            <w:tcW w:w="178" w:type="dxa"/>
          </w:tcPr>
          <w:p w14:paraId="1B4B4843" w14:textId="77777777" w:rsidR="00E85014" w:rsidRPr="00EE4AE8" w:rsidRDefault="00E85014" w:rsidP="00E85014">
            <w:pPr>
              <w:pStyle w:val="acctfourfigures"/>
              <w:spacing w:line="240" w:lineRule="atLeast"/>
              <w:ind w:left="-144" w:right="-144"/>
              <w:rPr>
                <w:rFonts w:cs="Times New Roman"/>
                <w:szCs w:val="22"/>
              </w:rPr>
            </w:pPr>
          </w:p>
        </w:tc>
        <w:tc>
          <w:tcPr>
            <w:tcW w:w="1059" w:type="dxa"/>
          </w:tcPr>
          <w:p w14:paraId="321FE7C4" w14:textId="325D3CF0" w:rsidR="00E85014" w:rsidRPr="00EE4AE8" w:rsidRDefault="00E85014" w:rsidP="008B5EB4">
            <w:pPr>
              <w:pStyle w:val="acctfourfigures"/>
              <w:tabs>
                <w:tab w:val="clear" w:pos="765"/>
                <w:tab w:val="decimal" w:pos="640"/>
              </w:tabs>
              <w:spacing w:line="240" w:lineRule="atLeast"/>
              <w:ind w:left="-144" w:right="-144"/>
              <w:rPr>
                <w:rFonts w:cs="Times New Roman"/>
                <w:szCs w:val="22"/>
              </w:rPr>
            </w:pPr>
            <w:r w:rsidRPr="00EE4AE8">
              <w:rPr>
                <w:rFonts w:cs="Times New Roman"/>
                <w:szCs w:val="22"/>
              </w:rPr>
              <w:t>61.1</w:t>
            </w:r>
          </w:p>
        </w:tc>
        <w:tc>
          <w:tcPr>
            <w:tcW w:w="180" w:type="dxa"/>
          </w:tcPr>
          <w:p w14:paraId="0D0B113D" w14:textId="77777777" w:rsidR="00E85014" w:rsidRPr="00EE4AE8" w:rsidRDefault="00E85014" w:rsidP="00E85014">
            <w:pPr>
              <w:pStyle w:val="acctfourfigures"/>
              <w:spacing w:line="240" w:lineRule="atLeast"/>
              <w:ind w:left="-144" w:right="-144"/>
              <w:rPr>
                <w:rFonts w:cs="Times New Roman"/>
                <w:szCs w:val="22"/>
              </w:rPr>
            </w:pPr>
          </w:p>
        </w:tc>
        <w:tc>
          <w:tcPr>
            <w:tcW w:w="1066" w:type="dxa"/>
          </w:tcPr>
          <w:p w14:paraId="7CA10C20" w14:textId="3DF789D8" w:rsidR="00E85014" w:rsidRPr="00EE4AE8" w:rsidRDefault="00E85014" w:rsidP="00E85014">
            <w:pPr>
              <w:pStyle w:val="acctfourfigures"/>
              <w:tabs>
                <w:tab w:val="clear" w:pos="765"/>
                <w:tab w:val="decimal" w:pos="632"/>
              </w:tabs>
              <w:spacing w:line="240" w:lineRule="atLeast"/>
              <w:ind w:left="-144" w:right="-144"/>
              <w:jc w:val="both"/>
              <w:rPr>
                <w:rFonts w:cs="Times New Roman"/>
                <w:szCs w:val="22"/>
              </w:rPr>
            </w:pPr>
            <w:r w:rsidRPr="001A79E9">
              <w:rPr>
                <w:bCs/>
                <w:lang w:val="en-US"/>
              </w:rPr>
              <w:t>580.8</w:t>
            </w:r>
          </w:p>
        </w:tc>
        <w:tc>
          <w:tcPr>
            <w:tcW w:w="189" w:type="dxa"/>
          </w:tcPr>
          <w:p w14:paraId="495B25F4" w14:textId="77777777" w:rsidR="00E85014" w:rsidRPr="00EE4AE8" w:rsidRDefault="00E85014" w:rsidP="00E85014">
            <w:pPr>
              <w:pStyle w:val="acctfourfigures"/>
              <w:spacing w:line="240" w:lineRule="atLeast"/>
              <w:ind w:left="-144" w:right="-144"/>
              <w:rPr>
                <w:rFonts w:cs="Times New Roman"/>
                <w:szCs w:val="22"/>
              </w:rPr>
            </w:pPr>
          </w:p>
        </w:tc>
        <w:tc>
          <w:tcPr>
            <w:tcW w:w="1087" w:type="dxa"/>
          </w:tcPr>
          <w:p w14:paraId="48CBE512" w14:textId="5C700852" w:rsidR="00E85014" w:rsidRPr="00EE4AE8" w:rsidRDefault="00E85014" w:rsidP="00E85014">
            <w:pPr>
              <w:pStyle w:val="acctfourfigures"/>
              <w:tabs>
                <w:tab w:val="clear" w:pos="765"/>
                <w:tab w:val="decimal" w:pos="632"/>
              </w:tabs>
              <w:spacing w:line="240" w:lineRule="atLeast"/>
              <w:ind w:left="-144" w:right="-144"/>
              <w:jc w:val="both"/>
              <w:rPr>
                <w:rFonts w:cs="Times New Roman"/>
                <w:szCs w:val="22"/>
              </w:rPr>
            </w:pPr>
            <w:r w:rsidRPr="00EE4AE8">
              <w:rPr>
                <w:rFonts w:cs="Times New Roman"/>
                <w:szCs w:val="22"/>
              </w:rPr>
              <w:t>61.1</w:t>
            </w:r>
          </w:p>
        </w:tc>
      </w:tr>
      <w:tr w:rsidR="00E85014" w:rsidRPr="00EE4AE8" w14:paraId="114A9213" w14:textId="77777777" w:rsidTr="00BB63AA">
        <w:trPr>
          <w:cantSplit/>
        </w:trPr>
        <w:tc>
          <w:tcPr>
            <w:tcW w:w="4482" w:type="dxa"/>
          </w:tcPr>
          <w:p w14:paraId="49E7A174" w14:textId="77777777" w:rsidR="00E85014" w:rsidRPr="00EE4AE8" w:rsidRDefault="00E85014" w:rsidP="003E2282">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Purchases during the year</w:t>
            </w:r>
          </w:p>
        </w:tc>
        <w:tc>
          <w:tcPr>
            <w:tcW w:w="1090" w:type="dxa"/>
          </w:tcPr>
          <w:p w14:paraId="5629B6F5" w14:textId="3783541D" w:rsidR="00E85014" w:rsidRPr="00EE4AE8" w:rsidRDefault="005571F6" w:rsidP="00E85014">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659.1</w:t>
            </w:r>
          </w:p>
        </w:tc>
        <w:tc>
          <w:tcPr>
            <w:tcW w:w="178" w:type="dxa"/>
          </w:tcPr>
          <w:p w14:paraId="195CAA5A" w14:textId="77777777" w:rsidR="00E85014" w:rsidRPr="00EE4AE8" w:rsidRDefault="00E85014" w:rsidP="00E85014">
            <w:pPr>
              <w:pStyle w:val="acctfourfigures"/>
              <w:spacing w:line="240" w:lineRule="atLeast"/>
              <w:ind w:left="-144" w:right="-144"/>
              <w:rPr>
                <w:rFonts w:cs="Times New Roman"/>
                <w:szCs w:val="22"/>
              </w:rPr>
            </w:pPr>
          </w:p>
        </w:tc>
        <w:tc>
          <w:tcPr>
            <w:tcW w:w="1059" w:type="dxa"/>
          </w:tcPr>
          <w:p w14:paraId="12FFEDE7" w14:textId="732590D3" w:rsidR="00E85014" w:rsidRPr="00EE4AE8" w:rsidRDefault="00E85014" w:rsidP="008B5EB4">
            <w:pPr>
              <w:pStyle w:val="acctfourfigures"/>
              <w:tabs>
                <w:tab w:val="clear" w:pos="765"/>
                <w:tab w:val="decimal" w:pos="640"/>
              </w:tabs>
              <w:spacing w:line="240" w:lineRule="atLeast"/>
              <w:ind w:left="-144" w:right="-144"/>
              <w:rPr>
                <w:rFonts w:cs="Times New Roman"/>
                <w:szCs w:val="22"/>
                <w:lang w:val="en-US"/>
              </w:rPr>
            </w:pPr>
            <w:r w:rsidRPr="00EE4AE8">
              <w:rPr>
                <w:rFonts w:cs="Times New Roman"/>
                <w:szCs w:val="22"/>
                <w:lang w:val="en-US"/>
              </w:rPr>
              <w:t>2,107.6</w:t>
            </w:r>
          </w:p>
        </w:tc>
        <w:tc>
          <w:tcPr>
            <w:tcW w:w="180" w:type="dxa"/>
          </w:tcPr>
          <w:p w14:paraId="7F567B06" w14:textId="77777777" w:rsidR="00E85014" w:rsidRPr="00EE4AE8" w:rsidRDefault="00E85014" w:rsidP="00E85014">
            <w:pPr>
              <w:pStyle w:val="acctfourfigures"/>
              <w:spacing w:line="240" w:lineRule="atLeast"/>
              <w:ind w:left="-144" w:right="-144"/>
              <w:rPr>
                <w:rFonts w:cs="Times New Roman"/>
                <w:szCs w:val="22"/>
              </w:rPr>
            </w:pPr>
          </w:p>
        </w:tc>
        <w:tc>
          <w:tcPr>
            <w:tcW w:w="1066" w:type="dxa"/>
          </w:tcPr>
          <w:p w14:paraId="33BA99A7" w14:textId="4CEC3FC4" w:rsidR="00E85014" w:rsidRPr="00EE4AE8" w:rsidRDefault="005571F6" w:rsidP="00E85014">
            <w:pPr>
              <w:pStyle w:val="acctfourfigures"/>
              <w:tabs>
                <w:tab w:val="clear" w:pos="765"/>
                <w:tab w:val="decimal" w:pos="632"/>
              </w:tabs>
              <w:spacing w:line="240" w:lineRule="atLeast"/>
              <w:ind w:left="-144" w:right="-144"/>
              <w:jc w:val="both"/>
              <w:rPr>
                <w:rFonts w:cs="Times New Roman"/>
                <w:szCs w:val="22"/>
                <w:lang w:val="en-US"/>
              </w:rPr>
            </w:pPr>
            <w:r>
              <w:rPr>
                <w:rFonts w:cs="Times New Roman"/>
                <w:szCs w:val="22"/>
                <w:lang w:val="en-US"/>
              </w:rPr>
              <w:t>659.1</w:t>
            </w:r>
          </w:p>
        </w:tc>
        <w:tc>
          <w:tcPr>
            <w:tcW w:w="189" w:type="dxa"/>
          </w:tcPr>
          <w:p w14:paraId="18A57AE8" w14:textId="77777777" w:rsidR="00E85014" w:rsidRPr="00EE4AE8" w:rsidRDefault="00E85014" w:rsidP="00E85014">
            <w:pPr>
              <w:pStyle w:val="acctfourfigures"/>
              <w:spacing w:line="240" w:lineRule="atLeast"/>
              <w:ind w:left="-144" w:right="-144"/>
              <w:rPr>
                <w:rFonts w:cs="Times New Roman"/>
                <w:szCs w:val="22"/>
              </w:rPr>
            </w:pPr>
          </w:p>
        </w:tc>
        <w:tc>
          <w:tcPr>
            <w:tcW w:w="1087" w:type="dxa"/>
          </w:tcPr>
          <w:p w14:paraId="1F68C497" w14:textId="2E689083" w:rsidR="00E85014" w:rsidRPr="00EE4AE8" w:rsidRDefault="00E85014" w:rsidP="00E85014">
            <w:pPr>
              <w:pStyle w:val="acctfourfigures"/>
              <w:tabs>
                <w:tab w:val="clear" w:pos="765"/>
                <w:tab w:val="decimal" w:pos="632"/>
              </w:tabs>
              <w:spacing w:line="240" w:lineRule="atLeast"/>
              <w:ind w:left="-144" w:right="-144"/>
              <w:jc w:val="both"/>
              <w:rPr>
                <w:rFonts w:cs="Times New Roman"/>
                <w:szCs w:val="22"/>
                <w:lang w:val="en-US"/>
              </w:rPr>
            </w:pPr>
            <w:r w:rsidRPr="00EE4AE8">
              <w:rPr>
                <w:rFonts w:cs="Times New Roman"/>
                <w:szCs w:val="22"/>
                <w:lang w:val="en-US"/>
              </w:rPr>
              <w:t>2,107.6</w:t>
            </w:r>
          </w:p>
        </w:tc>
      </w:tr>
      <w:tr w:rsidR="00E85014" w:rsidRPr="00EE4AE8" w14:paraId="26D382C0" w14:textId="77777777" w:rsidTr="00BB63AA">
        <w:trPr>
          <w:cantSplit/>
        </w:trPr>
        <w:tc>
          <w:tcPr>
            <w:tcW w:w="4482" w:type="dxa"/>
          </w:tcPr>
          <w:p w14:paraId="74D2A5BC" w14:textId="77777777" w:rsidR="00E85014" w:rsidRPr="00EE4AE8" w:rsidRDefault="00E85014" w:rsidP="003E2282">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Sales during the year</w:t>
            </w:r>
          </w:p>
        </w:tc>
        <w:tc>
          <w:tcPr>
            <w:tcW w:w="1090" w:type="dxa"/>
          </w:tcPr>
          <w:p w14:paraId="502D1E66" w14:textId="443EA2D1" w:rsidR="00E85014" w:rsidRPr="00EE4AE8" w:rsidRDefault="005571F6" w:rsidP="00E85014">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(1,239.2)</w:t>
            </w:r>
          </w:p>
        </w:tc>
        <w:tc>
          <w:tcPr>
            <w:tcW w:w="178" w:type="dxa"/>
          </w:tcPr>
          <w:p w14:paraId="6DF407B1" w14:textId="77777777" w:rsidR="00E85014" w:rsidRPr="00EE4AE8" w:rsidRDefault="00E85014" w:rsidP="00E85014">
            <w:pPr>
              <w:pStyle w:val="acctfourfigures"/>
              <w:spacing w:line="240" w:lineRule="atLeast"/>
              <w:ind w:left="-144" w:right="-144"/>
              <w:rPr>
                <w:rFonts w:cs="Times New Roman"/>
                <w:szCs w:val="22"/>
              </w:rPr>
            </w:pPr>
          </w:p>
        </w:tc>
        <w:tc>
          <w:tcPr>
            <w:tcW w:w="1059" w:type="dxa"/>
          </w:tcPr>
          <w:p w14:paraId="45D80CEF" w14:textId="59CECC8F" w:rsidR="00E85014" w:rsidRPr="00EE4AE8" w:rsidRDefault="00E85014" w:rsidP="008B5EB4">
            <w:pPr>
              <w:pStyle w:val="acctfourfigures"/>
              <w:tabs>
                <w:tab w:val="clear" w:pos="765"/>
                <w:tab w:val="decimal" w:pos="640"/>
              </w:tabs>
              <w:spacing w:line="240" w:lineRule="atLeast"/>
              <w:ind w:left="-144" w:right="-144"/>
              <w:rPr>
                <w:rFonts w:cs="Times New Roman"/>
                <w:szCs w:val="22"/>
                <w:lang w:val="en-US"/>
              </w:rPr>
            </w:pPr>
            <w:r w:rsidRPr="00EE4AE8">
              <w:rPr>
                <w:rFonts w:cs="Times New Roman"/>
                <w:szCs w:val="22"/>
                <w:lang w:val="en-US"/>
              </w:rPr>
              <w:t>(1,588.3)</w:t>
            </w:r>
          </w:p>
        </w:tc>
        <w:tc>
          <w:tcPr>
            <w:tcW w:w="180" w:type="dxa"/>
          </w:tcPr>
          <w:p w14:paraId="0C74FB94" w14:textId="77777777" w:rsidR="00E85014" w:rsidRPr="00EE4AE8" w:rsidRDefault="00E85014" w:rsidP="00E85014">
            <w:pPr>
              <w:pStyle w:val="acctfourfigures"/>
              <w:spacing w:line="240" w:lineRule="atLeast"/>
              <w:ind w:left="-144" w:right="-144"/>
              <w:rPr>
                <w:rFonts w:cs="Times New Roman"/>
                <w:szCs w:val="22"/>
              </w:rPr>
            </w:pPr>
          </w:p>
        </w:tc>
        <w:tc>
          <w:tcPr>
            <w:tcW w:w="1066" w:type="dxa"/>
          </w:tcPr>
          <w:p w14:paraId="7EE40C91" w14:textId="1E57154D" w:rsidR="00E85014" w:rsidRPr="00EE4AE8" w:rsidRDefault="005571F6" w:rsidP="00E85014">
            <w:pPr>
              <w:pStyle w:val="acctfourfigures"/>
              <w:tabs>
                <w:tab w:val="clear" w:pos="765"/>
                <w:tab w:val="decimal" w:pos="632"/>
              </w:tabs>
              <w:spacing w:line="240" w:lineRule="atLeast"/>
              <w:ind w:right="-144"/>
              <w:jc w:val="both"/>
              <w:rPr>
                <w:rFonts w:cs="Times New Roman"/>
                <w:szCs w:val="22"/>
                <w:lang w:val="en-US"/>
              </w:rPr>
            </w:pPr>
            <w:r>
              <w:rPr>
                <w:rFonts w:cs="Times New Roman"/>
                <w:szCs w:val="22"/>
                <w:lang w:val="en-US"/>
              </w:rPr>
              <w:t>(1,239.2)</w:t>
            </w:r>
          </w:p>
        </w:tc>
        <w:tc>
          <w:tcPr>
            <w:tcW w:w="189" w:type="dxa"/>
          </w:tcPr>
          <w:p w14:paraId="0DC31289" w14:textId="77777777" w:rsidR="00E85014" w:rsidRPr="00EE4AE8" w:rsidRDefault="00E85014" w:rsidP="00E85014">
            <w:pPr>
              <w:pStyle w:val="acctfourfigures"/>
              <w:spacing w:line="240" w:lineRule="atLeast"/>
              <w:ind w:left="-144" w:right="-144"/>
              <w:rPr>
                <w:rFonts w:cs="Times New Roman"/>
                <w:szCs w:val="22"/>
              </w:rPr>
            </w:pPr>
          </w:p>
        </w:tc>
        <w:tc>
          <w:tcPr>
            <w:tcW w:w="1087" w:type="dxa"/>
          </w:tcPr>
          <w:p w14:paraId="0FAACEFD" w14:textId="72148330" w:rsidR="00E85014" w:rsidRPr="00EE4AE8" w:rsidRDefault="00E85014" w:rsidP="00E85014">
            <w:pPr>
              <w:pStyle w:val="acctfourfigures"/>
              <w:tabs>
                <w:tab w:val="clear" w:pos="765"/>
                <w:tab w:val="decimal" w:pos="632"/>
              </w:tabs>
              <w:spacing w:line="240" w:lineRule="atLeast"/>
              <w:ind w:left="-144" w:right="-144"/>
              <w:jc w:val="both"/>
              <w:rPr>
                <w:rFonts w:cs="Times New Roman"/>
                <w:szCs w:val="22"/>
                <w:lang w:val="en-US"/>
              </w:rPr>
            </w:pPr>
            <w:r w:rsidRPr="00EE4AE8">
              <w:rPr>
                <w:rFonts w:cs="Times New Roman"/>
                <w:szCs w:val="22"/>
                <w:lang w:val="en-US"/>
              </w:rPr>
              <w:t>(1,588.3)</w:t>
            </w:r>
          </w:p>
        </w:tc>
      </w:tr>
      <w:tr w:rsidR="00E85014" w:rsidRPr="00EE4AE8" w14:paraId="71643179" w14:textId="77777777" w:rsidTr="00BB63AA">
        <w:trPr>
          <w:cantSplit/>
        </w:trPr>
        <w:tc>
          <w:tcPr>
            <w:tcW w:w="4482" w:type="dxa"/>
          </w:tcPr>
          <w:p w14:paraId="1B4BB421" w14:textId="77777777" w:rsidR="00E85014" w:rsidRPr="00EE4AE8" w:rsidRDefault="00E85014" w:rsidP="003E2282">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Valuation adjustment</w:t>
            </w:r>
          </w:p>
        </w:tc>
        <w:tc>
          <w:tcPr>
            <w:tcW w:w="1090" w:type="dxa"/>
          </w:tcPr>
          <w:p w14:paraId="424A0831" w14:textId="3B8CA8C9" w:rsidR="00E85014" w:rsidRPr="00EE4AE8" w:rsidRDefault="005571F6" w:rsidP="00E85014">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(0.7)</w:t>
            </w:r>
          </w:p>
        </w:tc>
        <w:tc>
          <w:tcPr>
            <w:tcW w:w="178" w:type="dxa"/>
          </w:tcPr>
          <w:p w14:paraId="2D290E1A" w14:textId="77777777" w:rsidR="00E85014" w:rsidRPr="00EE4AE8" w:rsidRDefault="00E85014" w:rsidP="00E85014">
            <w:pPr>
              <w:pStyle w:val="acctfourfigures"/>
              <w:spacing w:line="240" w:lineRule="atLeast"/>
              <w:ind w:left="-144" w:right="-144"/>
              <w:rPr>
                <w:rFonts w:cs="Times New Roman"/>
                <w:szCs w:val="22"/>
              </w:rPr>
            </w:pPr>
          </w:p>
        </w:tc>
        <w:tc>
          <w:tcPr>
            <w:tcW w:w="1059" w:type="dxa"/>
          </w:tcPr>
          <w:p w14:paraId="1B0ECE2B" w14:textId="64650F64" w:rsidR="00E85014" w:rsidRPr="00EE4AE8" w:rsidRDefault="00E85014" w:rsidP="008B5EB4">
            <w:pPr>
              <w:pStyle w:val="acctfourfigures"/>
              <w:tabs>
                <w:tab w:val="clear" w:pos="765"/>
                <w:tab w:val="decimal" w:pos="640"/>
              </w:tabs>
              <w:spacing w:line="240" w:lineRule="atLeast"/>
              <w:ind w:left="-144" w:right="-144"/>
              <w:rPr>
                <w:rFonts w:cs="Times New Roman"/>
                <w:szCs w:val="22"/>
                <w:lang w:val="en-US"/>
              </w:rPr>
            </w:pPr>
            <w:r w:rsidRPr="00EE4AE8">
              <w:rPr>
                <w:rFonts w:cs="Times New Roman"/>
                <w:szCs w:val="22"/>
                <w:lang w:val="en-US"/>
              </w:rPr>
              <w:t>0.4</w:t>
            </w:r>
          </w:p>
        </w:tc>
        <w:tc>
          <w:tcPr>
            <w:tcW w:w="180" w:type="dxa"/>
          </w:tcPr>
          <w:p w14:paraId="22080F7B" w14:textId="77777777" w:rsidR="00E85014" w:rsidRPr="00EE4AE8" w:rsidRDefault="00E85014" w:rsidP="00E85014">
            <w:pPr>
              <w:pStyle w:val="acctfourfigures"/>
              <w:spacing w:line="240" w:lineRule="atLeast"/>
              <w:ind w:left="-144" w:right="-144"/>
              <w:rPr>
                <w:rFonts w:cs="Times New Roman"/>
                <w:szCs w:val="22"/>
              </w:rPr>
            </w:pPr>
          </w:p>
        </w:tc>
        <w:tc>
          <w:tcPr>
            <w:tcW w:w="1066" w:type="dxa"/>
          </w:tcPr>
          <w:p w14:paraId="2A469C94" w14:textId="0DD8EF50" w:rsidR="00E85014" w:rsidRPr="00EE4AE8" w:rsidRDefault="005571F6" w:rsidP="00E85014">
            <w:pPr>
              <w:pStyle w:val="acctfourfigures"/>
              <w:tabs>
                <w:tab w:val="clear" w:pos="765"/>
                <w:tab w:val="decimal" w:pos="632"/>
              </w:tabs>
              <w:spacing w:line="240" w:lineRule="atLeast"/>
              <w:ind w:left="-144" w:right="-144"/>
              <w:jc w:val="both"/>
              <w:rPr>
                <w:rFonts w:cs="Times New Roman"/>
                <w:szCs w:val="22"/>
                <w:lang w:val="en-US"/>
              </w:rPr>
            </w:pPr>
            <w:r>
              <w:rPr>
                <w:rFonts w:cs="Times New Roman"/>
                <w:szCs w:val="22"/>
                <w:lang w:val="en-US"/>
              </w:rPr>
              <w:t>(0.7)</w:t>
            </w:r>
          </w:p>
        </w:tc>
        <w:tc>
          <w:tcPr>
            <w:tcW w:w="189" w:type="dxa"/>
          </w:tcPr>
          <w:p w14:paraId="71F1AAC3" w14:textId="77777777" w:rsidR="00E85014" w:rsidRPr="00EE4AE8" w:rsidRDefault="00E85014" w:rsidP="00E85014">
            <w:pPr>
              <w:pStyle w:val="acctfourfigures"/>
              <w:spacing w:line="240" w:lineRule="atLeast"/>
              <w:ind w:left="-144" w:right="-144"/>
              <w:rPr>
                <w:rFonts w:cs="Times New Roman"/>
                <w:szCs w:val="22"/>
                <w:lang w:val="en-US"/>
              </w:rPr>
            </w:pPr>
          </w:p>
        </w:tc>
        <w:tc>
          <w:tcPr>
            <w:tcW w:w="1087" w:type="dxa"/>
          </w:tcPr>
          <w:p w14:paraId="5F30E23D" w14:textId="3B7BAD73" w:rsidR="00E85014" w:rsidRPr="00EE4AE8" w:rsidRDefault="00E85014" w:rsidP="00E85014">
            <w:pPr>
              <w:pStyle w:val="acctfourfigures"/>
              <w:tabs>
                <w:tab w:val="clear" w:pos="765"/>
                <w:tab w:val="decimal" w:pos="632"/>
              </w:tabs>
              <w:spacing w:line="240" w:lineRule="atLeast"/>
              <w:ind w:left="-144" w:right="-144"/>
              <w:jc w:val="both"/>
              <w:rPr>
                <w:rFonts w:cs="Times New Roman"/>
                <w:szCs w:val="22"/>
                <w:lang w:val="en-US"/>
              </w:rPr>
            </w:pPr>
            <w:r w:rsidRPr="00EE4AE8">
              <w:rPr>
                <w:rFonts w:cs="Times New Roman"/>
                <w:szCs w:val="22"/>
                <w:lang w:val="en-US"/>
              </w:rPr>
              <w:t>0.4</w:t>
            </w:r>
          </w:p>
        </w:tc>
      </w:tr>
      <w:tr w:rsidR="00E85014" w:rsidRPr="00EE4AE8" w14:paraId="3848F82A" w14:textId="77777777" w:rsidTr="00BB63AA">
        <w:trPr>
          <w:cantSplit/>
        </w:trPr>
        <w:tc>
          <w:tcPr>
            <w:tcW w:w="4482" w:type="dxa"/>
          </w:tcPr>
          <w:p w14:paraId="2BCADDB4" w14:textId="77777777" w:rsidR="00E85014" w:rsidRPr="00EE4AE8" w:rsidRDefault="00E85014" w:rsidP="003E2282">
            <w:pPr>
              <w:spacing w:line="240" w:lineRule="atLeast"/>
              <w:ind w:left="94" w:hanging="94"/>
              <w:rPr>
                <w:rFonts w:ascii="Times New Roman" w:hAnsi="Times New Roman" w:cs="Times New Roman"/>
                <w:b/>
                <w:bCs/>
                <w:sz w:val="22"/>
                <w:szCs w:val="22"/>
              </w:rPr>
            </w:pPr>
            <w:r w:rsidRPr="00EE4AE8">
              <w:rPr>
                <w:rFonts w:ascii="Times New Roman" w:hAnsi="Times New Roman" w:cs="Times New Roman"/>
                <w:b/>
                <w:bCs/>
                <w:sz w:val="22"/>
                <w:szCs w:val="22"/>
              </w:rPr>
              <w:t>At 31 December</w:t>
            </w:r>
          </w:p>
        </w:tc>
        <w:tc>
          <w:tcPr>
            <w:tcW w:w="1090" w:type="dxa"/>
            <w:tcBorders>
              <w:top w:val="single" w:sz="4" w:space="0" w:color="auto"/>
              <w:bottom w:val="double" w:sz="4" w:space="0" w:color="auto"/>
            </w:tcBorders>
          </w:tcPr>
          <w:p w14:paraId="20A807DA" w14:textId="1E34068E" w:rsidR="00E85014" w:rsidRPr="00EE4AE8" w:rsidRDefault="005571F6" w:rsidP="00E85014">
            <w:pPr>
              <w:pStyle w:val="acctfourfigures"/>
              <w:tabs>
                <w:tab w:val="clear" w:pos="765"/>
                <w:tab w:val="decimal" w:pos="731"/>
              </w:tabs>
              <w:spacing w:line="240" w:lineRule="atLeast"/>
              <w:ind w:left="-144" w:right="-144"/>
              <w:rPr>
                <w:b/>
                <w:lang w:val="en-US"/>
              </w:rPr>
            </w:pPr>
            <w:r>
              <w:rPr>
                <w:b/>
                <w:lang w:val="en-US"/>
              </w:rPr>
              <w:t>-</w:t>
            </w:r>
          </w:p>
        </w:tc>
        <w:tc>
          <w:tcPr>
            <w:tcW w:w="178" w:type="dxa"/>
          </w:tcPr>
          <w:p w14:paraId="6941F848" w14:textId="77777777" w:rsidR="00E85014" w:rsidRPr="00EE4AE8" w:rsidRDefault="00E85014" w:rsidP="00E85014">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22DEC3F1" w14:textId="02A7CDB4" w:rsidR="00E85014" w:rsidRPr="00EE4AE8" w:rsidRDefault="00E85014" w:rsidP="008B5EB4">
            <w:pPr>
              <w:pStyle w:val="acctfourfigures"/>
              <w:tabs>
                <w:tab w:val="clear" w:pos="765"/>
                <w:tab w:val="decimal" w:pos="640"/>
              </w:tabs>
              <w:spacing w:line="240" w:lineRule="atLeast"/>
              <w:ind w:left="-144" w:right="-144"/>
              <w:rPr>
                <w:b/>
                <w:lang w:val="en-US"/>
              </w:rPr>
            </w:pPr>
            <w:r w:rsidRPr="00EE4AE8">
              <w:rPr>
                <w:b/>
                <w:lang w:val="en-US"/>
              </w:rPr>
              <w:t>580.8</w:t>
            </w:r>
          </w:p>
        </w:tc>
        <w:tc>
          <w:tcPr>
            <w:tcW w:w="180" w:type="dxa"/>
          </w:tcPr>
          <w:p w14:paraId="570FA999" w14:textId="77777777" w:rsidR="00E85014" w:rsidRPr="00EE4AE8" w:rsidRDefault="00E85014" w:rsidP="00E85014">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0EEA4381" w14:textId="5661765A" w:rsidR="00E85014" w:rsidRPr="00EE4AE8" w:rsidRDefault="005571F6" w:rsidP="00E85014">
            <w:pPr>
              <w:pStyle w:val="acctfourfigures"/>
              <w:tabs>
                <w:tab w:val="clear" w:pos="765"/>
                <w:tab w:val="decimal" w:pos="632"/>
              </w:tabs>
              <w:spacing w:line="240" w:lineRule="atLeast"/>
              <w:ind w:left="-144" w:right="-144"/>
              <w:jc w:val="both"/>
              <w:rPr>
                <w:rFonts w:cs="Times New Roman"/>
                <w:b/>
                <w:bCs/>
                <w:szCs w:val="22"/>
                <w:lang w:val="en-US"/>
              </w:rPr>
            </w:pPr>
            <w:r>
              <w:rPr>
                <w:rFonts w:cs="Times New Roman"/>
                <w:b/>
                <w:bCs/>
                <w:szCs w:val="22"/>
                <w:lang w:val="en-US"/>
              </w:rPr>
              <w:t>-</w:t>
            </w:r>
          </w:p>
        </w:tc>
        <w:tc>
          <w:tcPr>
            <w:tcW w:w="189" w:type="dxa"/>
          </w:tcPr>
          <w:p w14:paraId="4C2C5513" w14:textId="77777777" w:rsidR="00E85014" w:rsidRPr="00EE4AE8" w:rsidRDefault="00E85014" w:rsidP="00E85014">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5BC88FFE" w14:textId="4672303F" w:rsidR="00E85014" w:rsidRPr="00EE4AE8" w:rsidRDefault="00E85014" w:rsidP="00E85014">
            <w:pPr>
              <w:pStyle w:val="acctfourfigures"/>
              <w:tabs>
                <w:tab w:val="clear" w:pos="765"/>
                <w:tab w:val="decimal" w:pos="632"/>
              </w:tabs>
              <w:spacing w:line="240" w:lineRule="atLeast"/>
              <w:ind w:left="-144" w:right="-144"/>
              <w:jc w:val="both"/>
              <w:rPr>
                <w:rFonts w:cs="Times New Roman"/>
                <w:b/>
                <w:bCs/>
                <w:szCs w:val="22"/>
                <w:lang w:val="en-US"/>
              </w:rPr>
            </w:pPr>
            <w:r w:rsidRPr="00EE4AE8">
              <w:rPr>
                <w:b/>
                <w:lang w:val="en-US"/>
              </w:rPr>
              <w:t>580.8</w:t>
            </w:r>
          </w:p>
        </w:tc>
      </w:tr>
      <w:tr w:rsidR="00254457" w:rsidRPr="00EE4AE8" w14:paraId="480B237A" w14:textId="77777777" w:rsidTr="00BB63AA">
        <w:trPr>
          <w:cantSplit/>
        </w:trPr>
        <w:tc>
          <w:tcPr>
            <w:tcW w:w="4482" w:type="dxa"/>
          </w:tcPr>
          <w:p w14:paraId="0D623265" w14:textId="77777777" w:rsidR="00254457" w:rsidRPr="00EE4AE8" w:rsidRDefault="00254457" w:rsidP="003E2282">
            <w:pPr>
              <w:spacing w:line="240" w:lineRule="atLeast"/>
              <w:ind w:left="94" w:hanging="94"/>
              <w:rPr>
                <w:rFonts w:ascii="Times New Roman" w:hAnsi="Times New Roman" w:cs="Times New Roman"/>
                <w:b/>
                <w:bCs/>
                <w:sz w:val="22"/>
                <w:szCs w:val="22"/>
              </w:rPr>
            </w:pPr>
          </w:p>
        </w:tc>
        <w:tc>
          <w:tcPr>
            <w:tcW w:w="1090" w:type="dxa"/>
            <w:tcBorders>
              <w:top w:val="single" w:sz="4" w:space="0" w:color="auto"/>
              <w:bottom w:val="double" w:sz="4" w:space="0" w:color="auto"/>
            </w:tcBorders>
          </w:tcPr>
          <w:p w14:paraId="0B34141A" w14:textId="77777777" w:rsidR="00254457" w:rsidRDefault="00254457" w:rsidP="00E85014">
            <w:pPr>
              <w:pStyle w:val="acctfourfigures"/>
              <w:tabs>
                <w:tab w:val="clear" w:pos="765"/>
                <w:tab w:val="decimal" w:pos="731"/>
              </w:tabs>
              <w:spacing w:line="240" w:lineRule="atLeast"/>
              <w:ind w:left="-144" w:right="-144"/>
              <w:rPr>
                <w:b/>
                <w:lang w:val="en-US"/>
              </w:rPr>
            </w:pPr>
          </w:p>
        </w:tc>
        <w:tc>
          <w:tcPr>
            <w:tcW w:w="178" w:type="dxa"/>
          </w:tcPr>
          <w:p w14:paraId="67F3E0E4" w14:textId="77777777" w:rsidR="00254457" w:rsidRPr="00EE4AE8" w:rsidRDefault="00254457" w:rsidP="00E85014">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1207748E" w14:textId="77777777" w:rsidR="00254457" w:rsidRPr="00EE4AE8" w:rsidRDefault="00254457" w:rsidP="008B5EB4">
            <w:pPr>
              <w:pStyle w:val="acctfourfigures"/>
              <w:tabs>
                <w:tab w:val="clear" w:pos="765"/>
                <w:tab w:val="decimal" w:pos="640"/>
              </w:tabs>
              <w:spacing w:line="240" w:lineRule="atLeast"/>
              <w:ind w:left="-144" w:right="-144"/>
              <w:rPr>
                <w:b/>
                <w:lang w:val="en-US"/>
              </w:rPr>
            </w:pPr>
          </w:p>
        </w:tc>
        <w:tc>
          <w:tcPr>
            <w:tcW w:w="180" w:type="dxa"/>
          </w:tcPr>
          <w:p w14:paraId="430F2A60" w14:textId="77777777" w:rsidR="00254457" w:rsidRPr="00EE4AE8" w:rsidRDefault="00254457" w:rsidP="00E85014">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37D986F5" w14:textId="77777777" w:rsidR="00254457" w:rsidRDefault="00254457" w:rsidP="00E85014">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2F1B35EE" w14:textId="77777777" w:rsidR="00254457" w:rsidRPr="00EE4AE8" w:rsidRDefault="00254457" w:rsidP="00E85014">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41F0A588" w14:textId="77777777" w:rsidR="00254457" w:rsidRPr="00EE4AE8" w:rsidRDefault="00254457" w:rsidP="00E85014">
            <w:pPr>
              <w:pStyle w:val="acctfourfigures"/>
              <w:tabs>
                <w:tab w:val="clear" w:pos="765"/>
                <w:tab w:val="decimal" w:pos="632"/>
              </w:tabs>
              <w:spacing w:line="240" w:lineRule="atLeast"/>
              <w:ind w:left="-144" w:right="-144"/>
              <w:jc w:val="both"/>
              <w:rPr>
                <w:b/>
                <w:lang w:val="en-US"/>
              </w:rPr>
            </w:pPr>
          </w:p>
        </w:tc>
      </w:tr>
      <w:tr w:rsidR="00116F28" w:rsidRPr="00EE4AE8" w14:paraId="0A2616BF" w14:textId="77777777" w:rsidTr="006748B1">
        <w:trPr>
          <w:cantSplit/>
        </w:trPr>
        <w:tc>
          <w:tcPr>
            <w:tcW w:w="4482" w:type="dxa"/>
          </w:tcPr>
          <w:p w14:paraId="39AAAACE" w14:textId="531E24C3" w:rsidR="00116F28" w:rsidRPr="00D14062" w:rsidRDefault="00116F28" w:rsidP="006748B1">
            <w:pPr>
              <w:spacing w:line="240" w:lineRule="atLeast"/>
              <w:ind w:left="94" w:hanging="94"/>
              <w:rPr>
                <w:rFonts w:ascii="Times New Roman" w:hAnsi="Times New Roman" w:cs="Times New Roman"/>
                <w:b/>
                <w:bCs/>
                <w:spacing w:val="-4"/>
                <w:sz w:val="22"/>
                <w:szCs w:val="22"/>
                <w:lang w:val="en-GB"/>
              </w:rPr>
            </w:pPr>
            <w:r w:rsidRPr="00EE4AE8">
              <w:rPr>
                <w:rFonts w:ascii="Times New Roman" w:hAnsi="Times New Roman" w:cs="Times New Roman"/>
                <w:b/>
                <w:bCs/>
                <w:spacing w:val="-4"/>
                <w:sz w:val="22"/>
                <w:szCs w:val="22"/>
                <w:lang w:val="en-GB"/>
              </w:rPr>
              <w:t xml:space="preserve">Debt securities </w:t>
            </w:r>
            <w:r w:rsidR="00D14062">
              <w:rPr>
                <w:rFonts w:ascii="Times New Roman" w:hAnsi="Times New Roman" w:cs="Times New Roman"/>
                <w:b/>
                <w:bCs/>
                <w:spacing w:val="-4"/>
                <w:sz w:val="22"/>
                <w:szCs w:val="22"/>
                <w:lang w:val="en-GB"/>
              </w:rPr>
              <w:t>value</w:t>
            </w:r>
            <w:r w:rsidR="004B559A">
              <w:rPr>
                <w:rFonts w:ascii="Times New Roman" w:hAnsi="Times New Roman" w:cs="Times New Roman"/>
                <w:b/>
                <w:bCs/>
                <w:spacing w:val="-4"/>
                <w:sz w:val="22"/>
                <w:szCs w:val="22"/>
                <w:lang w:val="en-GB"/>
              </w:rPr>
              <w:t>d at FVOCI</w:t>
            </w:r>
          </w:p>
        </w:tc>
        <w:tc>
          <w:tcPr>
            <w:tcW w:w="1090" w:type="dxa"/>
          </w:tcPr>
          <w:p w14:paraId="63676518" w14:textId="77777777" w:rsidR="00116F28" w:rsidRPr="00EE4AE8" w:rsidRDefault="00116F28" w:rsidP="006F607D">
            <w:pPr>
              <w:pStyle w:val="acctfourfigures"/>
              <w:tabs>
                <w:tab w:val="clear" w:pos="765"/>
                <w:tab w:val="decimal" w:pos="731"/>
              </w:tabs>
              <w:spacing w:line="240" w:lineRule="atLeast"/>
              <w:ind w:left="-144" w:right="-144"/>
              <w:rPr>
                <w:rFonts w:cs="Times New Roman"/>
                <w:b/>
                <w:bCs/>
                <w:szCs w:val="22"/>
              </w:rPr>
            </w:pPr>
          </w:p>
        </w:tc>
        <w:tc>
          <w:tcPr>
            <w:tcW w:w="178" w:type="dxa"/>
          </w:tcPr>
          <w:p w14:paraId="109E35C5" w14:textId="77777777" w:rsidR="00116F28" w:rsidRPr="00EE4AE8" w:rsidRDefault="00116F28" w:rsidP="006F607D">
            <w:pPr>
              <w:pStyle w:val="acctfourfigures"/>
              <w:spacing w:line="240" w:lineRule="atLeast"/>
              <w:ind w:left="-144" w:right="-144"/>
              <w:rPr>
                <w:rFonts w:cs="Times New Roman"/>
                <w:szCs w:val="22"/>
              </w:rPr>
            </w:pPr>
          </w:p>
        </w:tc>
        <w:tc>
          <w:tcPr>
            <w:tcW w:w="1059" w:type="dxa"/>
          </w:tcPr>
          <w:p w14:paraId="20817732" w14:textId="77777777" w:rsidR="00116F28" w:rsidRPr="00EE4AE8" w:rsidRDefault="00116F28" w:rsidP="006F607D">
            <w:pPr>
              <w:pStyle w:val="acctfourfigures"/>
              <w:tabs>
                <w:tab w:val="clear" w:pos="765"/>
                <w:tab w:val="decimal" w:pos="640"/>
              </w:tabs>
              <w:spacing w:line="240" w:lineRule="atLeast"/>
              <w:ind w:left="-144" w:right="-144"/>
              <w:rPr>
                <w:rFonts w:cs="Times New Roman"/>
                <w:b/>
                <w:bCs/>
                <w:szCs w:val="22"/>
              </w:rPr>
            </w:pPr>
          </w:p>
        </w:tc>
        <w:tc>
          <w:tcPr>
            <w:tcW w:w="180" w:type="dxa"/>
          </w:tcPr>
          <w:p w14:paraId="21C68E96" w14:textId="77777777" w:rsidR="00116F28" w:rsidRPr="00EE4AE8" w:rsidRDefault="00116F28" w:rsidP="006F607D">
            <w:pPr>
              <w:pStyle w:val="acctfourfigures"/>
              <w:spacing w:line="240" w:lineRule="atLeast"/>
              <w:ind w:left="-144" w:right="-144"/>
              <w:rPr>
                <w:rFonts w:cs="Times New Roman"/>
                <w:szCs w:val="22"/>
              </w:rPr>
            </w:pPr>
          </w:p>
        </w:tc>
        <w:tc>
          <w:tcPr>
            <w:tcW w:w="1066" w:type="dxa"/>
          </w:tcPr>
          <w:p w14:paraId="5958C6AA" w14:textId="77777777" w:rsidR="00116F28" w:rsidRPr="00EE4AE8" w:rsidRDefault="00116F28" w:rsidP="006F607D">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3DCA4E1C" w14:textId="77777777" w:rsidR="00116F28" w:rsidRPr="00EE4AE8" w:rsidRDefault="00116F28" w:rsidP="006F607D">
            <w:pPr>
              <w:pStyle w:val="acctfourfigures"/>
              <w:spacing w:line="240" w:lineRule="atLeast"/>
              <w:ind w:left="-144" w:right="-144"/>
              <w:rPr>
                <w:rFonts w:cs="Times New Roman"/>
                <w:szCs w:val="22"/>
              </w:rPr>
            </w:pPr>
          </w:p>
        </w:tc>
        <w:tc>
          <w:tcPr>
            <w:tcW w:w="1087" w:type="dxa"/>
          </w:tcPr>
          <w:p w14:paraId="152366A9" w14:textId="77777777" w:rsidR="00116F28" w:rsidRPr="00EE4AE8" w:rsidRDefault="00116F28" w:rsidP="006F607D">
            <w:pPr>
              <w:pStyle w:val="acctfourfigures"/>
              <w:tabs>
                <w:tab w:val="clear" w:pos="765"/>
                <w:tab w:val="decimal" w:pos="672"/>
              </w:tabs>
              <w:spacing w:line="240" w:lineRule="atLeast"/>
              <w:ind w:left="-144" w:right="-144"/>
              <w:jc w:val="both"/>
              <w:rPr>
                <w:rFonts w:cs="Times New Roman"/>
                <w:b/>
                <w:bCs/>
                <w:szCs w:val="22"/>
              </w:rPr>
            </w:pPr>
          </w:p>
        </w:tc>
      </w:tr>
      <w:tr w:rsidR="00116F28" w:rsidRPr="00EE4AE8" w14:paraId="699065E8" w14:textId="77777777" w:rsidTr="006F607D">
        <w:trPr>
          <w:cantSplit/>
        </w:trPr>
        <w:tc>
          <w:tcPr>
            <w:tcW w:w="4482" w:type="dxa"/>
          </w:tcPr>
          <w:p w14:paraId="72435D73" w14:textId="77777777" w:rsidR="00116F28" w:rsidRPr="00EE4AE8" w:rsidRDefault="00116F28" w:rsidP="003E2282">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At 1 January</w:t>
            </w:r>
          </w:p>
        </w:tc>
        <w:tc>
          <w:tcPr>
            <w:tcW w:w="1090" w:type="dxa"/>
          </w:tcPr>
          <w:p w14:paraId="1D64EA3C" w14:textId="77777777" w:rsidR="00116F28" w:rsidRPr="006903B9" w:rsidRDefault="00116F28" w:rsidP="006F607D">
            <w:pPr>
              <w:pStyle w:val="acctfourfigures"/>
              <w:tabs>
                <w:tab w:val="clear" w:pos="765"/>
                <w:tab w:val="decimal" w:pos="731"/>
              </w:tabs>
              <w:spacing w:line="240" w:lineRule="atLeast"/>
              <w:ind w:left="-144" w:right="-144"/>
              <w:rPr>
                <w:rFonts w:cs="Times New Roman"/>
                <w:szCs w:val="22"/>
              </w:rPr>
            </w:pPr>
            <w:r w:rsidRPr="008B5EB4">
              <w:rPr>
                <w:rFonts w:cs="Times New Roman"/>
                <w:szCs w:val="22"/>
                <w:lang w:val="en-US"/>
              </w:rPr>
              <w:t>619.6</w:t>
            </w:r>
          </w:p>
        </w:tc>
        <w:tc>
          <w:tcPr>
            <w:tcW w:w="178" w:type="dxa"/>
          </w:tcPr>
          <w:p w14:paraId="437AB12D" w14:textId="77777777" w:rsidR="00116F28" w:rsidRPr="00EE4AE8" w:rsidRDefault="00116F28" w:rsidP="006F607D">
            <w:pPr>
              <w:pStyle w:val="acctfourfigures"/>
              <w:spacing w:line="240" w:lineRule="atLeast"/>
              <w:ind w:left="-144" w:right="-144"/>
              <w:rPr>
                <w:rFonts w:cs="Times New Roman"/>
                <w:szCs w:val="22"/>
              </w:rPr>
            </w:pPr>
          </w:p>
        </w:tc>
        <w:tc>
          <w:tcPr>
            <w:tcW w:w="1059" w:type="dxa"/>
          </w:tcPr>
          <w:p w14:paraId="54EBD9B9" w14:textId="77777777" w:rsidR="00116F28" w:rsidRPr="00EE4AE8" w:rsidRDefault="00116F28" w:rsidP="006F607D">
            <w:pPr>
              <w:pStyle w:val="acctfourfigures"/>
              <w:tabs>
                <w:tab w:val="clear" w:pos="765"/>
                <w:tab w:val="decimal" w:pos="640"/>
              </w:tabs>
              <w:spacing w:line="240" w:lineRule="atLeast"/>
              <w:ind w:left="-144" w:right="-144"/>
              <w:rPr>
                <w:rFonts w:cs="Times New Roman"/>
                <w:szCs w:val="22"/>
              </w:rPr>
            </w:pPr>
            <w:r w:rsidRPr="00EE4AE8">
              <w:t>882.6</w:t>
            </w:r>
          </w:p>
        </w:tc>
        <w:tc>
          <w:tcPr>
            <w:tcW w:w="180" w:type="dxa"/>
          </w:tcPr>
          <w:p w14:paraId="770C67E5" w14:textId="77777777" w:rsidR="00116F28" w:rsidRPr="00EE4AE8" w:rsidRDefault="00116F28" w:rsidP="006F607D">
            <w:pPr>
              <w:pStyle w:val="acctfourfigures"/>
              <w:spacing w:line="240" w:lineRule="atLeast"/>
              <w:ind w:left="-144" w:right="-144"/>
              <w:rPr>
                <w:rFonts w:cs="Times New Roman"/>
                <w:szCs w:val="22"/>
              </w:rPr>
            </w:pPr>
          </w:p>
        </w:tc>
        <w:tc>
          <w:tcPr>
            <w:tcW w:w="1066" w:type="dxa"/>
          </w:tcPr>
          <w:p w14:paraId="31FAA64B" w14:textId="77777777" w:rsidR="00116F28" w:rsidRPr="00712BA0" w:rsidRDefault="00116F28" w:rsidP="005571F6">
            <w:pPr>
              <w:pStyle w:val="acctfourfigures"/>
              <w:tabs>
                <w:tab w:val="clear" w:pos="765"/>
                <w:tab w:val="decimal" w:pos="632"/>
              </w:tabs>
              <w:spacing w:line="240" w:lineRule="atLeast"/>
              <w:ind w:left="-144" w:right="-144"/>
              <w:jc w:val="both"/>
              <w:rPr>
                <w:rFonts w:cs="Times New Roman"/>
                <w:szCs w:val="22"/>
              </w:rPr>
            </w:pPr>
            <w:r w:rsidRPr="00712BA0">
              <w:rPr>
                <w:rFonts w:cs="Times New Roman"/>
                <w:szCs w:val="22"/>
                <w:lang w:val="en-US"/>
              </w:rPr>
              <w:t>-</w:t>
            </w:r>
          </w:p>
        </w:tc>
        <w:tc>
          <w:tcPr>
            <w:tcW w:w="189" w:type="dxa"/>
          </w:tcPr>
          <w:p w14:paraId="77CA4683" w14:textId="77777777" w:rsidR="00116F28" w:rsidRPr="00EE4AE8" w:rsidRDefault="00116F28" w:rsidP="006F607D">
            <w:pPr>
              <w:pStyle w:val="acctfourfigures"/>
              <w:spacing w:line="240" w:lineRule="atLeast"/>
              <w:ind w:left="-144" w:right="-144"/>
              <w:rPr>
                <w:rFonts w:cs="Times New Roman"/>
                <w:szCs w:val="22"/>
              </w:rPr>
            </w:pPr>
          </w:p>
        </w:tc>
        <w:tc>
          <w:tcPr>
            <w:tcW w:w="1087" w:type="dxa"/>
          </w:tcPr>
          <w:p w14:paraId="2600036E" w14:textId="77777777" w:rsidR="00116F28" w:rsidRPr="00EE4AE8" w:rsidRDefault="00116F28" w:rsidP="006F607D">
            <w:pPr>
              <w:pStyle w:val="acctfourfigures"/>
              <w:tabs>
                <w:tab w:val="clear" w:pos="765"/>
                <w:tab w:val="decimal" w:pos="672"/>
              </w:tabs>
              <w:spacing w:line="240" w:lineRule="atLeast"/>
              <w:ind w:left="-144" w:right="-144"/>
              <w:jc w:val="both"/>
              <w:rPr>
                <w:rFonts w:cs="Times New Roman"/>
                <w:szCs w:val="22"/>
              </w:rPr>
            </w:pPr>
            <w:r w:rsidRPr="00EE4AE8">
              <w:rPr>
                <w:rFonts w:cs="Times New Roman"/>
                <w:szCs w:val="22"/>
              </w:rPr>
              <w:t>-</w:t>
            </w:r>
          </w:p>
        </w:tc>
      </w:tr>
      <w:tr w:rsidR="00116F28" w:rsidRPr="00EE4AE8" w14:paraId="02CEB10A" w14:textId="77777777" w:rsidTr="006F607D">
        <w:trPr>
          <w:cantSplit/>
        </w:trPr>
        <w:tc>
          <w:tcPr>
            <w:tcW w:w="4482" w:type="dxa"/>
          </w:tcPr>
          <w:p w14:paraId="63A2520A" w14:textId="77777777" w:rsidR="00116F28" w:rsidRPr="00EE4AE8" w:rsidRDefault="00116F28" w:rsidP="003E2282">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Purchases during the year</w:t>
            </w:r>
          </w:p>
        </w:tc>
        <w:tc>
          <w:tcPr>
            <w:tcW w:w="1090" w:type="dxa"/>
          </w:tcPr>
          <w:p w14:paraId="653244E3" w14:textId="74062D90" w:rsidR="00116F28" w:rsidRPr="00EE4AE8" w:rsidRDefault="005571F6" w:rsidP="006F607D">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1,505.0</w:t>
            </w:r>
          </w:p>
        </w:tc>
        <w:tc>
          <w:tcPr>
            <w:tcW w:w="178" w:type="dxa"/>
          </w:tcPr>
          <w:p w14:paraId="5489B0F3" w14:textId="77777777" w:rsidR="00116F28" w:rsidRPr="00EE4AE8" w:rsidRDefault="00116F28" w:rsidP="006F607D">
            <w:pPr>
              <w:pStyle w:val="acctfourfigures"/>
              <w:spacing w:line="240" w:lineRule="atLeast"/>
              <w:ind w:left="-144" w:right="-144"/>
              <w:rPr>
                <w:rFonts w:cs="Times New Roman"/>
                <w:szCs w:val="22"/>
              </w:rPr>
            </w:pPr>
          </w:p>
        </w:tc>
        <w:tc>
          <w:tcPr>
            <w:tcW w:w="1059" w:type="dxa"/>
          </w:tcPr>
          <w:p w14:paraId="4156371D" w14:textId="77777777" w:rsidR="00116F28" w:rsidRPr="00EE4AE8" w:rsidRDefault="00116F28" w:rsidP="006F607D">
            <w:pPr>
              <w:pStyle w:val="acctfourfigures"/>
              <w:tabs>
                <w:tab w:val="clear" w:pos="765"/>
                <w:tab w:val="decimal" w:pos="640"/>
              </w:tabs>
              <w:spacing w:line="240" w:lineRule="atLeast"/>
              <w:ind w:left="-144" w:right="-144"/>
              <w:rPr>
                <w:rFonts w:cs="Times New Roman"/>
                <w:szCs w:val="22"/>
                <w:lang w:val="en-US"/>
              </w:rPr>
            </w:pPr>
            <w:r w:rsidRPr="00EE4AE8">
              <w:t>799.6</w:t>
            </w:r>
          </w:p>
        </w:tc>
        <w:tc>
          <w:tcPr>
            <w:tcW w:w="180" w:type="dxa"/>
          </w:tcPr>
          <w:p w14:paraId="238D2F66" w14:textId="77777777" w:rsidR="00116F28" w:rsidRPr="00EE4AE8" w:rsidRDefault="00116F28" w:rsidP="006F607D">
            <w:pPr>
              <w:pStyle w:val="acctfourfigures"/>
              <w:spacing w:line="240" w:lineRule="atLeast"/>
              <w:ind w:left="-144" w:right="-144"/>
              <w:rPr>
                <w:rFonts w:cs="Times New Roman"/>
                <w:szCs w:val="22"/>
              </w:rPr>
            </w:pPr>
          </w:p>
        </w:tc>
        <w:tc>
          <w:tcPr>
            <w:tcW w:w="1066" w:type="dxa"/>
          </w:tcPr>
          <w:p w14:paraId="7A602A0D" w14:textId="46753C55" w:rsidR="00116F28" w:rsidRPr="005571F6" w:rsidRDefault="00253254" w:rsidP="005571F6">
            <w:pPr>
              <w:pStyle w:val="acctfourfigures"/>
              <w:tabs>
                <w:tab w:val="clear" w:pos="765"/>
                <w:tab w:val="decimal" w:pos="632"/>
              </w:tabs>
              <w:spacing w:line="240" w:lineRule="atLeast"/>
              <w:ind w:right="-144"/>
              <w:jc w:val="both"/>
              <w:rPr>
                <w:rFonts w:cs="Times New Roman"/>
                <w:szCs w:val="22"/>
                <w:lang w:val="en-US"/>
              </w:rPr>
            </w:pPr>
            <w:r>
              <w:rPr>
                <w:rFonts w:cs="Times New Roman"/>
                <w:szCs w:val="22"/>
                <w:lang w:val="en-US"/>
              </w:rPr>
              <w:t>1,313.3</w:t>
            </w:r>
          </w:p>
        </w:tc>
        <w:tc>
          <w:tcPr>
            <w:tcW w:w="189" w:type="dxa"/>
          </w:tcPr>
          <w:p w14:paraId="563A384C" w14:textId="77777777" w:rsidR="00116F28" w:rsidRPr="00EE4AE8" w:rsidRDefault="00116F28" w:rsidP="006F607D">
            <w:pPr>
              <w:pStyle w:val="acctfourfigures"/>
              <w:spacing w:line="240" w:lineRule="atLeast"/>
              <w:ind w:left="-144" w:right="-144"/>
              <w:rPr>
                <w:rFonts w:cs="Times New Roman"/>
                <w:szCs w:val="22"/>
              </w:rPr>
            </w:pPr>
          </w:p>
        </w:tc>
        <w:tc>
          <w:tcPr>
            <w:tcW w:w="1087" w:type="dxa"/>
          </w:tcPr>
          <w:p w14:paraId="128E93F4" w14:textId="77777777" w:rsidR="00116F28" w:rsidRPr="00EE4AE8" w:rsidRDefault="00116F28" w:rsidP="006F607D">
            <w:pPr>
              <w:pStyle w:val="acctfourfigures"/>
              <w:tabs>
                <w:tab w:val="clear" w:pos="765"/>
                <w:tab w:val="decimal" w:pos="672"/>
              </w:tabs>
              <w:spacing w:line="240" w:lineRule="atLeast"/>
              <w:ind w:left="-144" w:right="-144"/>
              <w:jc w:val="both"/>
              <w:rPr>
                <w:rFonts w:cs="Times New Roman"/>
                <w:szCs w:val="22"/>
                <w:lang w:val="en-US"/>
              </w:rPr>
            </w:pPr>
            <w:r w:rsidRPr="00EE4AE8">
              <w:rPr>
                <w:rFonts w:cs="Times New Roman"/>
                <w:szCs w:val="22"/>
              </w:rPr>
              <w:t>-</w:t>
            </w:r>
          </w:p>
        </w:tc>
      </w:tr>
      <w:tr w:rsidR="00116F28" w:rsidRPr="00EE4AE8" w14:paraId="4C223B4D" w14:textId="77777777" w:rsidTr="006F607D">
        <w:trPr>
          <w:cantSplit/>
        </w:trPr>
        <w:tc>
          <w:tcPr>
            <w:tcW w:w="4482" w:type="dxa"/>
          </w:tcPr>
          <w:p w14:paraId="4E6A855A" w14:textId="77777777" w:rsidR="00116F28" w:rsidRPr="00EE4AE8" w:rsidRDefault="00116F28" w:rsidP="003E2282">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Sales during the year</w:t>
            </w:r>
          </w:p>
        </w:tc>
        <w:tc>
          <w:tcPr>
            <w:tcW w:w="1090" w:type="dxa"/>
          </w:tcPr>
          <w:p w14:paraId="678ABACB" w14:textId="531F79AF" w:rsidR="00116F28" w:rsidRPr="00EE4AE8" w:rsidRDefault="005571F6" w:rsidP="006F607D">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(500.7)</w:t>
            </w:r>
          </w:p>
        </w:tc>
        <w:tc>
          <w:tcPr>
            <w:tcW w:w="178" w:type="dxa"/>
          </w:tcPr>
          <w:p w14:paraId="502CDA35" w14:textId="77777777" w:rsidR="00116F28" w:rsidRPr="00EE4AE8" w:rsidRDefault="00116F28" w:rsidP="006F607D">
            <w:pPr>
              <w:pStyle w:val="acctfourfigures"/>
              <w:spacing w:line="240" w:lineRule="atLeast"/>
              <w:ind w:left="-144" w:right="-144"/>
              <w:rPr>
                <w:rFonts w:cs="Times New Roman"/>
                <w:szCs w:val="22"/>
              </w:rPr>
            </w:pPr>
          </w:p>
        </w:tc>
        <w:tc>
          <w:tcPr>
            <w:tcW w:w="1059" w:type="dxa"/>
          </w:tcPr>
          <w:p w14:paraId="63BC02A3" w14:textId="77777777" w:rsidR="00116F28" w:rsidRPr="00EE4AE8" w:rsidRDefault="00116F28" w:rsidP="006F607D">
            <w:pPr>
              <w:pStyle w:val="acctfourfigures"/>
              <w:tabs>
                <w:tab w:val="clear" w:pos="765"/>
                <w:tab w:val="decimal" w:pos="640"/>
              </w:tabs>
              <w:spacing w:line="240" w:lineRule="atLeast"/>
              <w:ind w:left="-144" w:right="-144"/>
              <w:rPr>
                <w:rFonts w:cs="Times New Roman"/>
                <w:szCs w:val="22"/>
                <w:lang w:val="en-US"/>
              </w:rPr>
            </w:pPr>
            <w:r w:rsidRPr="00EE4AE8">
              <w:t>(1,052.9)</w:t>
            </w:r>
          </w:p>
        </w:tc>
        <w:tc>
          <w:tcPr>
            <w:tcW w:w="180" w:type="dxa"/>
          </w:tcPr>
          <w:p w14:paraId="3EBE09D2" w14:textId="77777777" w:rsidR="00116F28" w:rsidRPr="00EE4AE8" w:rsidRDefault="00116F28" w:rsidP="006F607D">
            <w:pPr>
              <w:pStyle w:val="acctfourfigures"/>
              <w:tabs>
                <w:tab w:val="decimal" w:pos="524"/>
              </w:tabs>
              <w:spacing w:line="240" w:lineRule="atLeast"/>
              <w:ind w:left="-144" w:right="-144"/>
              <w:rPr>
                <w:rFonts w:cs="Times New Roman"/>
                <w:szCs w:val="22"/>
              </w:rPr>
            </w:pPr>
          </w:p>
        </w:tc>
        <w:tc>
          <w:tcPr>
            <w:tcW w:w="1066" w:type="dxa"/>
          </w:tcPr>
          <w:p w14:paraId="1B8B98A1" w14:textId="49DD509D" w:rsidR="00116F28" w:rsidRPr="005571F6" w:rsidRDefault="005571F6" w:rsidP="005571F6">
            <w:pPr>
              <w:pStyle w:val="acctfourfigures"/>
              <w:tabs>
                <w:tab w:val="clear" w:pos="765"/>
                <w:tab w:val="decimal" w:pos="632"/>
              </w:tabs>
              <w:spacing w:line="240" w:lineRule="atLeast"/>
              <w:ind w:right="-144"/>
              <w:jc w:val="both"/>
              <w:rPr>
                <w:rFonts w:cs="Times New Roman"/>
                <w:szCs w:val="22"/>
                <w:lang w:val="en-US"/>
              </w:rPr>
            </w:pPr>
            <w:r w:rsidRPr="005571F6">
              <w:rPr>
                <w:rFonts w:cs="Times New Roman"/>
                <w:szCs w:val="22"/>
                <w:lang w:val="en-US"/>
              </w:rPr>
              <w:t>(131.9)</w:t>
            </w:r>
          </w:p>
        </w:tc>
        <w:tc>
          <w:tcPr>
            <w:tcW w:w="189" w:type="dxa"/>
          </w:tcPr>
          <w:p w14:paraId="556B1C13" w14:textId="77777777" w:rsidR="00116F28" w:rsidRPr="00EE4AE8" w:rsidRDefault="00116F28" w:rsidP="006F607D">
            <w:pPr>
              <w:pStyle w:val="acctfourfigures"/>
              <w:spacing w:line="240" w:lineRule="atLeast"/>
              <w:ind w:left="-144" w:right="-144"/>
              <w:rPr>
                <w:rFonts w:cs="Times New Roman"/>
                <w:szCs w:val="22"/>
              </w:rPr>
            </w:pPr>
          </w:p>
        </w:tc>
        <w:tc>
          <w:tcPr>
            <w:tcW w:w="1087" w:type="dxa"/>
          </w:tcPr>
          <w:p w14:paraId="0920D89A" w14:textId="77777777" w:rsidR="00116F28" w:rsidRPr="00EE4AE8" w:rsidRDefault="00116F28" w:rsidP="006F607D">
            <w:pPr>
              <w:pStyle w:val="acctfourfigures"/>
              <w:tabs>
                <w:tab w:val="clear" w:pos="765"/>
                <w:tab w:val="decimal" w:pos="672"/>
              </w:tabs>
              <w:spacing w:line="240" w:lineRule="atLeast"/>
              <w:ind w:left="-144" w:right="-144"/>
              <w:jc w:val="both"/>
              <w:rPr>
                <w:lang w:val="en-US"/>
              </w:rPr>
            </w:pPr>
            <w:r w:rsidRPr="00EE4AE8">
              <w:rPr>
                <w:rFonts w:cs="Times New Roman"/>
                <w:szCs w:val="22"/>
              </w:rPr>
              <w:t>-</w:t>
            </w:r>
          </w:p>
        </w:tc>
      </w:tr>
      <w:tr w:rsidR="005571F6" w:rsidRPr="00EE4AE8" w14:paraId="16D7B7A9" w14:textId="77777777" w:rsidTr="00CC6F88">
        <w:trPr>
          <w:cantSplit/>
        </w:trPr>
        <w:tc>
          <w:tcPr>
            <w:tcW w:w="4482" w:type="dxa"/>
          </w:tcPr>
          <w:p w14:paraId="10E6DECE" w14:textId="64ADEBE4" w:rsidR="005571F6" w:rsidRPr="00EE4AE8" w:rsidRDefault="005571F6" w:rsidP="00CC6F88">
            <w:pPr>
              <w:spacing w:line="240" w:lineRule="atLeast"/>
              <w:ind w:left="94" w:hanging="94"/>
              <w:rPr>
                <w:rFonts w:ascii="Times New Roman" w:hAnsi="Times New Roman" w:cs="Times New Roman"/>
                <w:sz w:val="22"/>
                <w:szCs w:val="22"/>
              </w:rPr>
            </w:pPr>
            <w:proofErr w:type="spellStart"/>
            <w:r>
              <w:rPr>
                <w:rFonts w:ascii="Times New Roman" w:hAnsi="Times New Roman" w:cs="Times New Roman"/>
                <w:sz w:val="22"/>
                <w:szCs w:val="22"/>
              </w:rPr>
              <w:t>Unrealised</w:t>
            </w:r>
            <w:proofErr w:type="spellEnd"/>
            <w:r>
              <w:rPr>
                <w:rFonts w:ascii="Times New Roman" w:hAnsi="Times New Roman" w:cs="Times New Roman"/>
                <w:sz w:val="22"/>
                <w:szCs w:val="22"/>
              </w:rPr>
              <w:t xml:space="preserve"> losses on exchange rate</w:t>
            </w:r>
            <w:r w:rsidR="004B559A">
              <w:rPr>
                <w:rFonts w:ascii="Times New Roman" w:hAnsi="Times New Roman" w:cs="Times New Roman"/>
                <w:sz w:val="22"/>
                <w:szCs w:val="22"/>
              </w:rPr>
              <w:t>s</w:t>
            </w:r>
          </w:p>
        </w:tc>
        <w:tc>
          <w:tcPr>
            <w:tcW w:w="1090" w:type="dxa"/>
          </w:tcPr>
          <w:p w14:paraId="03FE31CC" w14:textId="1C691431" w:rsidR="005571F6" w:rsidRDefault="005571F6" w:rsidP="00CC6F88">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(22.3)</w:t>
            </w:r>
          </w:p>
        </w:tc>
        <w:tc>
          <w:tcPr>
            <w:tcW w:w="178" w:type="dxa"/>
          </w:tcPr>
          <w:p w14:paraId="49C911FC" w14:textId="77777777" w:rsidR="005571F6" w:rsidRPr="00EE4AE8" w:rsidRDefault="005571F6" w:rsidP="00CC6F88">
            <w:pPr>
              <w:pStyle w:val="acctfourfigures"/>
              <w:spacing w:line="240" w:lineRule="atLeast"/>
              <w:ind w:left="-144" w:right="-144"/>
              <w:rPr>
                <w:rFonts w:eastAsia="MS Mincho" w:cs="Times New Roman"/>
                <w:szCs w:val="22"/>
                <w:lang w:val="en-US" w:bidi="th-TH"/>
              </w:rPr>
            </w:pPr>
          </w:p>
        </w:tc>
        <w:tc>
          <w:tcPr>
            <w:tcW w:w="1059" w:type="dxa"/>
          </w:tcPr>
          <w:p w14:paraId="41C3D733" w14:textId="77777777" w:rsidR="005571F6" w:rsidRDefault="005571F6" w:rsidP="006748B1">
            <w:pPr>
              <w:pStyle w:val="acctfourfigures"/>
              <w:tabs>
                <w:tab w:val="clear" w:pos="765"/>
                <w:tab w:val="decimal" w:pos="640"/>
              </w:tabs>
              <w:spacing w:line="240" w:lineRule="atLeast"/>
              <w:ind w:right="-144"/>
            </w:pPr>
            <w:r w:rsidRPr="006748B1">
              <w:rPr>
                <w:rFonts w:cs="Times New Roman"/>
                <w:szCs w:val="22"/>
                <w:lang w:val="en-US"/>
              </w:rPr>
              <w:t>-</w:t>
            </w:r>
          </w:p>
        </w:tc>
        <w:tc>
          <w:tcPr>
            <w:tcW w:w="180" w:type="dxa"/>
          </w:tcPr>
          <w:p w14:paraId="11239386" w14:textId="77777777" w:rsidR="005571F6" w:rsidRPr="00EE4AE8" w:rsidRDefault="005571F6" w:rsidP="00CC6F88">
            <w:pPr>
              <w:pStyle w:val="acctfourfigures"/>
              <w:spacing w:line="240" w:lineRule="atLeast"/>
              <w:ind w:left="-144" w:right="-144"/>
              <w:rPr>
                <w:rFonts w:eastAsia="MS Mincho" w:cs="Times New Roman"/>
                <w:szCs w:val="22"/>
                <w:lang w:val="en-US" w:bidi="th-TH"/>
              </w:rPr>
            </w:pPr>
          </w:p>
        </w:tc>
        <w:tc>
          <w:tcPr>
            <w:tcW w:w="1066" w:type="dxa"/>
          </w:tcPr>
          <w:p w14:paraId="1CDF46E9" w14:textId="7F3F7798" w:rsidR="005571F6" w:rsidRPr="005571F6" w:rsidRDefault="005571F6" w:rsidP="005571F6">
            <w:pPr>
              <w:pStyle w:val="acctfourfigures"/>
              <w:tabs>
                <w:tab w:val="clear" w:pos="765"/>
                <w:tab w:val="decimal" w:pos="632"/>
              </w:tabs>
              <w:spacing w:line="240" w:lineRule="atLeast"/>
              <w:ind w:right="-144"/>
              <w:jc w:val="both"/>
              <w:rPr>
                <w:rFonts w:cs="Times New Roman"/>
                <w:szCs w:val="22"/>
                <w:lang w:val="en-US"/>
              </w:rPr>
            </w:pPr>
            <w:r w:rsidRPr="005571F6">
              <w:rPr>
                <w:rFonts w:cs="Times New Roman"/>
                <w:szCs w:val="22"/>
                <w:lang w:val="en-US"/>
              </w:rPr>
              <w:t>(</w:t>
            </w:r>
            <w:r w:rsidR="00253254">
              <w:rPr>
                <w:rFonts w:cs="Times New Roman"/>
                <w:szCs w:val="22"/>
                <w:lang w:val="en-US"/>
              </w:rPr>
              <w:t>22.3</w:t>
            </w:r>
            <w:r w:rsidRPr="005571F6">
              <w:rPr>
                <w:rFonts w:cs="Times New Roman"/>
                <w:szCs w:val="22"/>
                <w:lang w:val="en-US"/>
              </w:rPr>
              <w:t>)</w:t>
            </w:r>
          </w:p>
        </w:tc>
        <w:tc>
          <w:tcPr>
            <w:tcW w:w="189" w:type="dxa"/>
          </w:tcPr>
          <w:p w14:paraId="3CB01A35" w14:textId="77777777" w:rsidR="005571F6" w:rsidRPr="00EE4AE8" w:rsidRDefault="005571F6" w:rsidP="00CC6F88">
            <w:pPr>
              <w:pStyle w:val="acctfourfigures"/>
              <w:tabs>
                <w:tab w:val="decimal" w:pos="632"/>
              </w:tabs>
              <w:spacing w:line="240" w:lineRule="atLeast"/>
              <w:ind w:left="-144" w:right="-144"/>
              <w:jc w:val="both"/>
              <w:rPr>
                <w:rFonts w:cs="Times New Roman"/>
                <w:szCs w:val="22"/>
              </w:rPr>
            </w:pPr>
          </w:p>
        </w:tc>
        <w:tc>
          <w:tcPr>
            <w:tcW w:w="1087" w:type="dxa"/>
          </w:tcPr>
          <w:p w14:paraId="4AEA3A9F" w14:textId="77777777" w:rsidR="005571F6" w:rsidRPr="00EE4AE8" w:rsidRDefault="005571F6" w:rsidP="006748B1">
            <w:pPr>
              <w:pStyle w:val="acctfourfigures"/>
              <w:tabs>
                <w:tab w:val="clear" w:pos="765"/>
                <w:tab w:val="decimal" w:pos="672"/>
              </w:tabs>
              <w:spacing w:line="240" w:lineRule="atLeast"/>
              <w:ind w:left="-144" w:right="-144"/>
              <w:jc w:val="both"/>
            </w:pPr>
            <w:r w:rsidRPr="006748B1">
              <w:rPr>
                <w:rFonts w:cs="Times New Roman"/>
                <w:szCs w:val="22"/>
              </w:rPr>
              <w:t>-</w:t>
            </w:r>
          </w:p>
        </w:tc>
      </w:tr>
      <w:tr w:rsidR="00116F28" w:rsidRPr="00EE4AE8" w14:paraId="2F77606C" w14:textId="77777777" w:rsidTr="006F607D">
        <w:trPr>
          <w:cantSplit/>
        </w:trPr>
        <w:tc>
          <w:tcPr>
            <w:tcW w:w="4482" w:type="dxa"/>
          </w:tcPr>
          <w:p w14:paraId="5849CB05" w14:textId="77777777" w:rsidR="00116F28" w:rsidRPr="00EE4AE8" w:rsidRDefault="00116F28" w:rsidP="003E2282">
            <w:pPr>
              <w:pStyle w:val="acctfourfigures"/>
              <w:tabs>
                <w:tab w:val="clear" w:pos="765"/>
                <w:tab w:val="decimal" w:pos="672"/>
              </w:tabs>
              <w:spacing w:line="240" w:lineRule="atLeast"/>
              <w:ind w:left="94" w:right="-144" w:hanging="94"/>
              <w:jc w:val="both"/>
              <w:rPr>
                <w:rFonts w:cs="Times New Roman"/>
                <w:szCs w:val="22"/>
              </w:rPr>
            </w:pPr>
            <w:r w:rsidRPr="00EE4AE8">
              <w:rPr>
                <w:rFonts w:cs="Times New Roman"/>
                <w:szCs w:val="22"/>
              </w:rPr>
              <w:t>Valuation adjustment</w:t>
            </w:r>
          </w:p>
        </w:tc>
        <w:tc>
          <w:tcPr>
            <w:tcW w:w="1090" w:type="dxa"/>
          </w:tcPr>
          <w:p w14:paraId="21FE54B0" w14:textId="0638642F" w:rsidR="00116F28" w:rsidRPr="00EE4AE8" w:rsidRDefault="005571F6" w:rsidP="006F607D">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21.7</w:t>
            </w:r>
          </w:p>
        </w:tc>
        <w:tc>
          <w:tcPr>
            <w:tcW w:w="178" w:type="dxa"/>
          </w:tcPr>
          <w:p w14:paraId="35039D8F" w14:textId="77777777" w:rsidR="00116F28" w:rsidRPr="00EE4AE8" w:rsidRDefault="00116F28" w:rsidP="006F607D">
            <w:pPr>
              <w:pStyle w:val="acctfourfigures"/>
              <w:spacing w:line="240" w:lineRule="atLeast"/>
              <w:ind w:left="-144" w:right="-144"/>
              <w:rPr>
                <w:rFonts w:cs="Times New Roman"/>
                <w:szCs w:val="22"/>
              </w:rPr>
            </w:pPr>
          </w:p>
        </w:tc>
        <w:tc>
          <w:tcPr>
            <w:tcW w:w="1059" w:type="dxa"/>
          </w:tcPr>
          <w:p w14:paraId="66C04493" w14:textId="77777777" w:rsidR="00116F28" w:rsidRPr="00EE4AE8" w:rsidRDefault="00116F28" w:rsidP="006F607D">
            <w:pPr>
              <w:pStyle w:val="acctfourfigures"/>
              <w:tabs>
                <w:tab w:val="clear" w:pos="765"/>
                <w:tab w:val="decimal" w:pos="640"/>
              </w:tabs>
              <w:spacing w:line="240" w:lineRule="atLeast"/>
              <w:ind w:left="-144" w:right="-144"/>
              <w:rPr>
                <w:rFonts w:cs="Times New Roman"/>
                <w:szCs w:val="22"/>
                <w:lang w:val="en-US"/>
              </w:rPr>
            </w:pPr>
            <w:r w:rsidRPr="00EE4AE8">
              <w:t>(12.2)</w:t>
            </w:r>
          </w:p>
        </w:tc>
        <w:tc>
          <w:tcPr>
            <w:tcW w:w="180" w:type="dxa"/>
          </w:tcPr>
          <w:p w14:paraId="79139C22" w14:textId="77777777" w:rsidR="00116F28" w:rsidRPr="00EE4AE8" w:rsidRDefault="00116F28" w:rsidP="006F607D">
            <w:pPr>
              <w:pStyle w:val="acctfourfigures"/>
              <w:tabs>
                <w:tab w:val="decimal" w:pos="524"/>
              </w:tabs>
              <w:spacing w:line="240" w:lineRule="atLeast"/>
              <w:ind w:left="-144" w:right="-144"/>
              <w:rPr>
                <w:rFonts w:cs="Times New Roman"/>
                <w:szCs w:val="22"/>
              </w:rPr>
            </w:pPr>
          </w:p>
        </w:tc>
        <w:tc>
          <w:tcPr>
            <w:tcW w:w="1066" w:type="dxa"/>
          </w:tcPr>
          <w:p w14:paraId="0059B14D" w14:textId="40DC0664" w:rsidR="00116F28" w:rsidRPr="005571F6" w:rsidRDefault="00253254" w:rsidP="005571F6">
            <w:pPr>
              <w:pStyle w:val="acctfourfigures"/>
              <w:tabs>
                <w:tab w:val="clear" w:pos="765"/>
                <w:tab w:val="decimal" w:pos="632"/>
              </w:tabs>
              <w:spacing w:line="240" w:lineRule="atLeast"/>
              <w:ind w:right="-144"/>
              <w:jc w:val="both"/>
              <w:rPr>
                <w:rFonts w:cs="Times New Roman"/>
                <w:szCs w:val="22"/>
                <w:lang w:val="en-US"/>
              </w:rPr>
            </w:pPr>
            <w:r>
              <w:rPr>
                <w:rFonts w:cs="Times New Roman"/>
                <w:szCs w:val="22"/>
                <w:lang w:val="en-US"/>
              </w:rPr>
              <w:t>14.0</w:t>
            </w:r>
          </w:p>
        </w:tc>
        <w:tc>
          <w:tcPr>
            <w:tcW w:w="189" w:type="dxa"/>
          </w:tcPr>
          <w:p w14:paraId="0BF38EA6" w14:textId="77777777" w:rsidR="00116F28" w:rsidRPr="00EE4AE8" w:rsidRDefault="00116F28" w:rsidP="006F607D">
            <w:pPr>
              <w:pStyle w:val="acctfourfigures"/>
              <w:spacing w:line="240" w:lineRule="atLeast"/>
              <w:ind w:left="-144" w:right="-144"/>
              <w:rPr>
                <w:rFonts w:cs="Times New Roman"/>
                <w:szCs w:val="22"/>
              </w:rPr>
            </w:pPr>
          </w:p>
        </w:tc>
        <w:tc>
          <w:tcPr>
            <w:tcW w:w="1087" w:type="dxa"/>
          </w:tcPr>
          <w:p w14:paraId="19B42836" w14:textId="77777777" w:rsidR="00116F28" w:rsidRPr="00EE4AE8" w:rsidRDefault="00116F28" w:rsidP="006F607D">
            <w:pPr>
              <w:pStyle w:val="acctfourfigures"/>
              <w:tabs>
                <w:tab w:val="clear" w:pos="765"/>
                <w:tab w:val="decimal" w:pos="672"/>
              </w:tabs>
              <w:spacing w:line="240" w:lineRule="atLeast"/>
              <w:ind w:left="-144" w:right="-144"/>
              <w:jc w:val="both"/>
              <w:rPr>
                <w:rFonts w:cs="Times New Roman"/>
                <w:szCs w:val="22"/>
                <w:lang w:val="en-US"/>
              </w:rPr>
            </w:pPr>
            <w:r w:rsidRPr="00EE4AE8">
              <w:rPr>
                <w:rFonts w:cs="Times New Roman"/>
                <w:szCs w:val="22"/>
              </w:rPr>
              <w:t>-</w:t>
            </w:r>
          </w:p>
        </w:tc>
      </w:tr>
      <w:tr w:rsidR="00116F28" w:rsidRPr="00EE4AE8" w14:paraId="325798A3" w14:textId="77777777" w:rsidTr="006F607D">
        <w:trPr>
          <w:cantSplit/>
        </w:trPr>
        <w:tc>
          <w:tcPr>
            <w:tcW w:w="4482" w:type="dxa"/>
          </w:tcPr>
          <w:p w14:paraId="11BADE66" w14:textId="77777777" w:rsidR="00116F28" w:rsidRPr="00EE4AE8" w:rsidRDefault="00116F28" w:rsidP="003E2282">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Foreign currency translation differences</w:t>
            </w:r>
          </w:p>
        </w:tc>
        <w:tc>
          <w:tcPr>
            <w:tcW w:w="1090" w:type="dxa"/>
            <w:tcBorders>
              <w:bottom w:val="single" w:sz="4" w:space="0" w:color="auto"/>
            </w:tcBorders>
          </w:tcPr>
          <w:p w14:paraId="48F2B201" w14:textId="3C682462" w:rsidR="00116F28" w:rsidRPr="00EE4AE8" w:rsidRDefault="005571F6" w:rsidP="006F607D">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(42.3)</w:t>
            </w:r>
          </w:p>
        </w:tc>
        <w:tc>
          <w:tcPr>
            <w:tcW w:w="178" w:type="dxa"/>
          </w:tcPr>
          <w:p w14:paraId="21A3A260" w14:textId="77777777" w:rsidR="00116F28" w:rsidRPr="00EE4AE8" w:rsidRDefault="00116F28" w:rsidP="006F607D">
            <w:pPr>
              <w:pStyle w:val="acctfourfigures"/>
              <w:spacing w:line="240" w:lineRule="atLeast"/>
              <w:ind w:left="-144" w:right="-144"/>
              <w:rPr>
                <w:rFonts w:cs="Times New Roman"/>
                <w:szCs w:val="22"/>
              </w:rPr>
            </w:pPr>
          </w:p>
        </w:tc>
        <w:tc>
          <w:tcPr>
            <w:tcW w:w="1059" w:type="dxa"/>
            <w:tcBorders>
              <w:bottom w:val="single" w:sz="4" w:space="0" w:color="auto"/>
            </w:tcBorders>
          </w:tcPr>
          <w:p w14:paraId="1D98FC1E" w14:textId="77777777" w:rsidR="00116F28" w:rsidRPr="00EE4AE8" w:rsidRDefault="00116F28" w:rsidP="006F607D">
            <w:pPr>
              <w:pStyle w:val="acctfourfigures"/>
              <w:tabs>
                <w:tab w:val="clear" w:pos="765"/>
                <w:tab w:val="decimal" w:pos="640"/>
              </w:tabs>
              <w:spacing w:line="240" w:lineRule="atLeast"/>
              <w:ind w:left="-144" w:right="-144"/>
              <w:rPr>
                <w:rFonts w:cs="Times New Roman"/>
                <w:szCs w:val="22"/>
                <w:lang w:val="en-US"/>
              </w:rPr>
            </w:pPr>
            <w:r w:rsidRPr="00EE4AE8">
              <w:t>2.5</w:t>
            </w:r>
          </w:p>
        </w:tc>
        <w:tc>
          <w:tcPr>
            <w:tcW w:w="180" w:type="dxa"/>
          </w:tcPr>
          <w:p w14:paraId="110CCA11" w14:textId="77777777" w:rsidR="00116F28" w:rsidRPr="00EE4AE8" w:rsidRDefault="00116F28" w:rsidP="006F607D">
            <w:pPr>
              <w:pStyle w:val="acctfourfigures"/>
              <w:tabs>
                <w:tab w:val="decimal" w:pos="524"/>
              </w:tabs>
              <w:spacing w:line="240" w:lineRule="atLeast"/>
              <w:ind w:left="-144" w:right="-144"/>
              <w:rPr>
                <w:rFonts w:cs="Times New Roman"/>
                <w:szCs w:val="22"/>
              </w:rPr>
            </w:pPr>
          </w:p>
        </w:tc>
        <w:tc>
          <w:tcPr>
            <w:tcW w:w="1066" w:type="dxa"/>
            <w:tcBorders>
              <w:bottom w:val="single" w:sz="4" w:space="0" w:color="auto"/>
            </w:tcBorders>
          </w:tcPr>
          <w:p w14:paraId="32B0A660" w14:textId="04CA2813" w:rsidR="00116F28" w:rsidRPr="00712BA0" w:rsidRDefault="005571F6" w:rsidP="005571F6">
            <w:pPr>
              <w:pStyle w:val="acctfourfigures"/>
              <w:tabs>
                <w:tab w:val="clear" w:pos="765"/>
                <w:tab w:val="decimal" w:pos="632"/>
              </w:tabs>
              <w:spacing w:line="240" w:lineRule="atLeast"/>
              <w:ind w:left="-144" w:right="-144"/>
              <w:jc w:val="both"/>
              <w:rPr>
                <w:rFonts w:cs="Times New Roman"/>
                <w:szCs w:val="22"/>
              </w:rPr>
            </w:pPr>
            <w:r w:rsidRPr="00712BA0">
              <w:rPr>
                <w:rFonts w:cs="Times New Roman"/>
                <w:szCs w:val="22"/>
                <w:lang w:val="en-US"/>
              </w:rPr>
              <w:t>-</w:t>
            </w:r>
          </w:p>
        </w:tc>
        <w:tc>
          <w:tcPr>
            <w:tcW w:w="189" w:type="dxa"/>
          </w:tcPr>
          <w:p w14:paraId="3DEB6D31" w14:textId="77777777" w:rsidR="00116F28" w:rsidRPr="00EE4AE8" w:rsidRDefault="00116F28" w:rsidP="006F607D">
            <w:pPr>
              <w:pStyle w:val="acctfourfigures"/>
              <w:tabs>
                <w:tab w:val="decimal" w:pos="560"/>
              </w:tabs>
              <w:spacing w:line="240" w:lineRule="atLeast"/>
              <w:ind w:left="-144" w:right="-144"/>
              <w:rPr>
                <w:rFonts w:cs="Times New Roman"/>
                <w:szCs w:val="22"/>
              </w:rPr>
            </w:pPr>
          </w:p>
        </w:tc>
        <w:tc>
          <w:tcPr>
            <w:tcW w:w="1087" w:type="dxa"/>
            <w:tcBorders>
              <w:bottom w:val="single" w:sz="4" w:space="0" w:color="auto"/>
            </w:tcBorders>
          </w:tcPr>
          <w:p w14:paraId="0BC8D31C" w14:textId="77777777" w:rsidR="00116F28" w:rsidRPr="00EE4AE8" w:rsidRDefault="00116F28" w:rsidP="006F607D">
            <w:pPr>
              <w:pStyle w:val="acctfourfigures"/>
              <w:tabs>
                <w:tab w:val="clear" w:pos="765"/>
                <w:tab w:val="decimal" w:pos="672"/>
              </w:tabs>
              <w:spacing w:line="240" w:lineRule="atLeast"/>
              <w:ind w:left="-144" w:right="-144"/>
              <w:jc w:val="both"/>
              <w:rPr>
                <w:rFonts w:cs="Times New Roman"/>
                <w:szCs w:val="22"/>
              </w:rPr>
            </w:pPr>
            <w:r w:rsidRPr="00175FD7">
              <w:rPr>
                <w:rFonts w:cs="Times New Roman"/>
                <w:szCs w:val="22"/>
              </w:rPr>
              <w:t>-</w:t>
            </w:r>
          </w:p>
        </w:tc>
      </w:tr>
      <w:tr w:rsidR="00116F28" w:rsidRPr="00EE4AE8" w14:paraId="2C06150A" w14:textId="77777777" w:rsidTr="006F607D">
        <w:trPr>
          <w:cantSplit/>
        </w:trPr>
        <w:tc>
          <w:tcPr>
            <w:tcW w:w="4482" w:type="dxa"/>
          </w:tcPr>
          <w:p w14:paraId="65877948" w14:textId="77777777" w:rsidR="00116F28" w:rsidRPr="00EE4AE8" w:rsidRDefault="00116F28" w:rsidP="003E2282">
            <w:pPr>
              <w:spacing w:line="240" w:lineRule="atLeast"/>
              <w:ind w:left="94" w:hanging="94"/>
              <w:rPr>
                <w:rFonts w:ascii="Times New Roman" w:hAnsi="Times New Roman" w:cs="Times New Roman"/>
                <w:b/>
                <w:bCs/>
                <w:sz w:val="22"/>
                <w:szCs w:val="22"/>
              </w:rPr>
            </w:pPr>
            <w:r w:rsidRPr="00EE4AE8">
              <w:rPr>
                <w:rFonts w:ascii="Times New Roman" w:hAnsi="Times New Roman" w:cs="Times New Roman"/>
                <w:b/>
                <w:bCs/>
                <w:sz w:val="22"/>
                <w:szCs w:val="22"/>
              </w:rPr>
              <w:t>At 31 December</w:t>
            </w:r>
          </w:p>
        </w:tc>
        <w:tc>
          <w:tcPr>
            <w:tcW w:w="1090" w:type="dxa"/>
            <w:tcBorders>
              <w:top w:val="single" w:sz="4" w:space="0" w:color="auto"/>
              <w:bottom w:val="double" w:sz="4" w:space="0" w:color="auto"/>
            </w:tcBorders>
          </w:tcPr>
          <w:p w14:paraId="1944B7B8" w14:textId="02489E1E" w:rsidR="00116F28" w:rsidRPr="00EE4AE8" w:rsidRDefault="005571F6" w:rsidP="006F607D">
            <w:pPr>
              <w:pStyle w:val="acctfourfigures"/>
              <w:tabs>
                <w:tab w:val="clear" w:pos="765"/>
                <w:tab w:val="decimal" w:pos="731"/>
              </w:tabs>
              <w:spacing w:line="240" w:lineRule="atLeast"/>
              <w:ind w:left="-144" w:right="-144"/>
              <w:rPr>
                <w:rFonts w:cs="Times New Roman"/>
                <w:b/>
                <w:bCs/>
                <w:szCs w:val="22"/>
                <w:lang w:val="en-US"/>
              </w:rPr>
            </w:pPr>
            <w:r>
              <w:rPr>
                <w:rFonts w:cs="Times New Roman"/>
                <w:b/>
                <w:bCs/>
                <w:szCs w:val="22"/>
                <w:lang w:val="en-US"/>
              </w:rPr>
              <w:t>1,581.0</w:t>
            </w:r>
          </w:p>
        </w:tc>
        <w:tc>
          <w:tcPr>
            <w:tcW w:w="178" w:type="dxa"/>
          </w:tcPr>
          <w:p w14:paraId="7C48CB48" w14:textId="77777777" w:rsidR="00116F28" w:rsidRPr="00EE4AE8" w:rsidRDefault="00116F28" w:rsidP="006F607D">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0FAB8744" w14:textId="77777777" w:rsidR="00116F28" w:rsidRPr="00EE4AE8" w:rsidRDefault="00116F28" w:rsidP="006F607D">
            <w:pPr>
              <w:pStyle w:val="acctfourfigures"/>
              <w:tabs>
                <w:tab w:val="clear" w:pos="765"/>
                <w:tab w:val="decimal" w:pos="640"/>
              </w:tabs>
              <w:spacing w:line="240" w:lineRule="atLeast"/>
              <w:ind w:left="-144" w:right="-144"/>
              <w:rPr>
                <w:rFonts w:cs="Times New Roman"/>
                <w:b/>
                <w:bCs/>
                <w:szCs w:val="22"/>
                <w:lang w:val="en-US"/>
              </w:rPr>
            </w:pPr>
            <w:r w:rsidRPr="00EE4AE8">
              <w:rPr>
                <w:rFonts w:cs="Times New Roman"/>
                <w:b/>
                <w:bCs/>
                <w:szCs w:val="22"/>
                <w:lang w:val="en-US"/>
              </w:rPr>
              <w:t>619.6</w:t>
            </w:r>
          </w:p>
        </w:tc>
        <w:tc>
          <w:tcPr>
            <w:tcW w:w="180" w:type="dxa"/>
          </w:tcPr>
          <w:p w14:paraId="4270E3CA" w14:textId="77777777" w:rsidR="00116F28" w:rsidRPr="00EE4AE8" w:rsidRDefault="00116F28" w:rsidP="006F607D">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7FDF9D09" w14:textId="53EE140D" w:rsidR="00116F28" w:rsidRPr="005571F6" w:rsidRDefault="00253254">
            <w:pPr>
              <w:pStyle w:val="acctfourfigures"/>
              <w:tabs>
                <w:tab w:val="clear" w:pos="765"/>
                <w:tab w:val="decimal" w:pos="632"/>
              </w:tabs>
              <w:spacing w:line="240" w:lineRule="atLeast"/>
              <w:ind w:right="-144"/>
              <w:jc w:val="both"/>
              <w:rPr>
                <w:rFonts w:cs="Times New Roman"/>
                <w:b/>
                <w:bCs/>
                <w:szCs w:val="22"/>
              </w:rPr>
            </w:pPr>
            <w:r>
              <w:rPr>
                <w:rFonts w:cs="Times New Roman"/>
                <w:b/>
                <w:bCs/>
                <w:szCs w:val="22"/>
                <w:lang w:val="en-US"/>
              </w:rPr>
              <w:t>1,173.1</w:t>
            </w:r>
          </w:p>
        </w:tc>
        <w:tc>
          <w:tcPr>
            <w:tcW w:w="189" w:type="dxa"/>
          </w:tcPr>
          <w:p w14:paraId="40986E9C" w14:textId="77777777" w:rsidR="00116F28" w:rsidRPr="00EE4AE8" w:rsidRDefault="00116F28" w:rsidP="006F607D">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32D838C1" w14:textId="77777777" w:rsidR="00116F28" w:rsidRPr="00EE4AE8" w:rsidRDefault="00116F28" w:rsidP="006F607D">
            <w:pPr>
              <w:pStyle w:val="acctfourfigures"/>
              <w:tabs>
                <w:tab w:val="clear" w:pos="765"/>
                <w:tab w:val="decimal" w:pos="672"/>
              </w:tabs>
              <w:spacing w:line="240" w:lineRule="atLeast"/>
              <w:ind w:left="-144" w:right="-144"/>
              <w:jc w:val="both"/>
              <w:rPr>
                <w:rFonts w:cs="Times New Roman"/>
                <w:b/>
                <w:bCs/>
                <w:szCs w:val="22"/>
                <w:lang w:val="en-US"/>
              </w:rPr>
            </w:pPr>
            <w:r w:rsidRPr="00EE4AE8">
              <w:rPr>
                <w:rFonts w:cs="Times New Roman"/>
                <w:b/>
                <w:bCs/>
                <w:szCs w:val="22"/>
                <w:lang w:val="en-US"/>
              </w:rPr>
              <w:t>-</w:t>
            </w:r>
          </w:p>
        </w:tc>
      </w:tr>
      <w:tr w:rsidR="00116F28" w:rsidRPr="00EE4AE8" w14:paraId="7C5254A6" w14:textId="77777777" w:rsidTr="00116F28">
        <w:trPr>
          <w:cantSplit/>
        </w:trPr>
        <w:tc>
          <w:tcPr>
            <w:tcW w:w="4482" w:type="dxa"/>
          </w:tcPr>
          <w:p w14:paraId="04E8D63B" w14:textId="77777777" w:rsidR="00116F28" w:rsidRPr="00EE4AE8" w:rsidRDefault="00116F28" w:rsidP="003E2282">
            <w:pPr>
              <w:spacing w:line="240" w:lineRule="atLeast"/>
              <w:ind w:left="94" w:hanging="94"/>
              <w:rPr>
                <w:rFonts w:ascii="Times New Roman" w:hAnsi="Times New Roman" w:cs="Times New Roman"/>
                <w:b/>
                <w:bCs/>
                <w:sz w:val="22"/>
                <w:szCs w:val="22"/>
              </w:rPr>
            </w:pPr>
          </w:p>
        </w:tc>
        <w:tc>
          <w:tcPr>
            <w:tcW w:w="1090" w:type="dxa"/>
            <w:tcBorders>
              <w:top w:val="single" w:sz="4" w:space="0" w:color="auto"/>
            </w:tcBorders>
          </w:tcPr>
          <w:p w14:paraId="736F3799" w14:textId="77777777" w:rsidR="00116F28" w:rsidRPr="00EE4AE8" w:rsidRDefault="00116F28" w:rsidP="006F607D">
            <w:pPr>
              <w:pStyle w:val="acctfourfigures"/>
              <w:tabs>
                <w:tab w:val="clear" w:pos="765"/>
                <w:tab w:val="decimal" w:pos="731"/>
              </w:tabs>
              <w:spacing w:line="240" w:lineRule="atLeast"/>
              <w:ind w:left="-144" w:right="-144"/>
              <w:rPr>
                <w:rFonts w:cs="Times New Roman"/>
                <w:b/>
                <w:bCs/>
                <w:szCs w:val="22"/>
                <w:lang w:val="en-US"/>
              </w:rPr>
            </w:pPr>
          </w:p>
        </w:tc>
        <w:tc>
          <w:tcPr>
            <w:tcW w:w="178" w:type="dxa"/>
          </w:tcPr>
          <w:p w14:paraId="0CB4E232" w14:textId="77777777" w:rsidR="00116F28" w:rsidRPr="00EE4AE8" w:rsidRDefault="00116F28" w:rsidP="006F607D">
            <w:pPr>
              <w:pStyle w:val="acctfourfigures"/>
              <w:spacing w:line="240" w:lineRule="atLeast"/>
              <w:ind w:left="-144" w:right="-144"/>
              <w:rPr>
                <w:rFonts w:cs="Times New Roman"/>
                <w:szCs w:val="22"/>
              </w:rPr>
            </w:pPr>
          </w:p>
        </w:tc>
        <w:tc>
          <w:tcPr>
            <w:tcW w:w="1059" w:type="dxa"/>
            <w:tcBorders>
              <w:top w:val="single" w:sz="4" w:space="0" w:color="auto"/>
            </w:tcBorders>
          </w:tcPr>
          <w:p w14:paraId="12564426" w14:textId="77777777" w:rsidR="00116F28" w:rsidRPr="00EE4AE8" w:rsidRDefault="00116F28" w:rsidP="006F607D">
            <w:pPr>
              <w:pStyle w:val="acctfourfigures"/>
              <w:tabs>
                <w:tab w:val="clear" w:pos="765"/>
                <w:tab w:val="decimal" w:pos="640"/>
              </w:tabs>
              <w:spacing w:line="240" w:lineRule="atLeast"/>
              <w:ind w:left="-144" w:right="-144"/>
              <w:rPr>
                <w:rFonts w:cs="Times New Roman"/>
                <w:b/>
                <w:bCs/>
                <w:szCs w:val="22"/>
                <w:lang w:val="en-US"/>
              </w:rPr>
            </w:pPr>
          </w:p>
        </w:tc>
        <w:tc>
          <w:tcPr>
            <w:tcW w:w="180" w:type="dxa"/>
          </w:tcPr>
          <w:p w14:paraId="12813130" w14:textId="77777777" w:rsidR="00116F28" w:rsidRPr="00EE4AE8" w:rsidRDefault="00116F28" w:rsidP="006F607D">
            <w:pPr>
              <w:pStyle w:val="acctfourfigures"/>
              <w:spacing w:line="240" w:lineRule="atLeast"/>
              <w:ind w:left="-144" w:right="-144"/>
              <w:rPr>
                <w:rFonts w:cs="Times New Roman"/>
                <w:szCs w:val="22"/>
              </w:rPr>
            </w:pPr>
          </w:p>
        </w:tc>
        <w:tc>
          <w:tcPr>
            <w:tcW w:w="1066" w:type="dxa"/>
            <w:tcBorders>
              <w:top w:val="single" w:sz="4" w:space="0" w:color="auto"/>
            </w:tcBorders>
          </w:tcPr>
          <w:p w14:paraId="0148A794" w14:textId="77777777" w:rsidR="00116F28" w:rsidRPr="008B5EB4" w:rsidRDefault="00116F28" w:rsidP="006F607D">
            <w:pPr>
              <w:pStyle w:val="acctfourfigures"/>
              <w:tabs>
                <w:tab w:val="clear" w:pos="765"/>
                <w:tab w:val="decimal" w:pos="560"/>
              </w:tabs>
              <w:spacing w:line="240" w:lineRule="atLeast"/>
              <w:ind w:left="-144" w:right="-144"/>
              <w:jc w:val="both"/>
              <w:rPr>
                <w:rFonts w:cs="Times New Roman"/>
                <w:szCs w:val="22"/>
              </w:rPr>
            </w:pPr>
          </w:p>
        </w:tc>
        <w:tc>
          <w:tcPr>
            <w:tcW w:w="189" w:type="dxa"/>
          </w:tcPr>
          <w:p w14:paraId="5B518186" w14:textId="77777777" w:rsidR="00116F28" w:rsidRPr="00EE4AE8" w:rsidRDefault="00116F28" w:rsidP="006F607D">
            <w:pPr>
              <w:pStyle w:val="acctfourfigures"/>
              <w:spacing w:line="240" w:lineRule="atLeast"/>
              <w:ind w:left="-144" w:right="-144"/>
              <w:rPr>
                <w:rFonts w:cs="Times New Roman"/>
                <w:szCs w:val="22"/>
              </w:rPr>
            </w:pPr>
          </w:p>
        </w:tc>
        <w:tc>
          <w:tcPr>
            <w:tcW w:w="1087" w:type="dxa"/>
            <w:tcBorders>
              <w:top w:val="single" w:sz="4" w:space="0" w:color="auto"/>
            </w:tcBorders>
          </w:tcPr>
          <w:p w14:paraId="60E2EAB0" w14:textId="77777777" w:rsidR="00116F28" w:rsidRPr="00EE4AE8" w:rsidRDefault="00116F28" w:rsidP="006F607D">
            <w:pPr>
              <w:pStyle w:val="acctfourfigures"/>
              <w:tabs>
                <w:tab w:val="clear" w:pos="765"/>
                <w:tab w:val="decimal" w:pos="672"/>
              </w:tabs>
              <w:spacing w:line="240" w:lineRule="atLeast"/>
              <w:ind w:left="-144" w:right="-144"/>
              <w:jc w:val="both"/>
              <w:rPr>
                <w:rFonts w:cs="Times New Roman"/>
                <w:b/>
                <w:bCs/>
                <w:szCs w:val="22"/>
                <w:lang w:val="en-US"/>
              </w:rPr>
            </w:pPr>
          </w:p>
        </w:tc>
      </w:tr>
      <w:tr w:rsidR="006903B9" w:rsidRPr="00EE4AE8" w14:paraId="000D976B" w14:textId="77777777" w:rsidTr="00BB63AA">
        <w:trPr>
          <w:cantSplit/>
        </w:trPr>
        <w:tc>
          <w:tcPr>
            <w:tcW w:w="4482" w:type="dxa"/>
          </w:tcPr>
          <w:p w14:paraId="1BA3130F" w14:textId="1BB85381" w:rsidR="006903B9" w:rsidRPr="00EE4AE8" w:rsidRDefault="004B559A" w:rsidP="003E2282">
            <w:pPr>
              <w:tabs>
                <w:tab w:val="decimal" w:pos="640"/>
              </w:tabs>
              <w:spacing w:line="240" w:lineRule="atLeast"/>
              <w:ind w:left="94" w:hanging="94"/>
              <w:rPr>
                <w:rFonts w:ascii="Times New Roman" w:hAnsi="Times New Roman" w:cs="Times New Roman"/>
                <w:b/>
                <w:bCs/>
                <w:spacing w:val="-4"/>
                <w:sz w:val="22"/>
                <w:szCs w:val="22"/>
                <w:lang w:val="en-GB"/>
              </w:rPr>
            </w:pPr>
            <w:r>
              <w:rPr>
                <w:rFonts w:ascii="Times New Roman" w:hAnsi="Times New Roman" w:cs="Times New Roman"/>
                <w:b/>
                <w:bCs/>
                <w:i/>
                <w:iCs/>
                <w:sz w:val="22"/>
                <w:szCs w:val="22"/>
                <w:lang w:val="en-GB"/>
              </w:rPr>
              <w:t>Other n</w:t>
            </w:r>
            <w:r w:rsidR="00CB7178">
              <w:rPr>
                <w:rFonts w:ascii="Times New Roman" w:hAnsi="Times New Roman" w:cs="Times New Roman"/>
                <w:b/>
                <w:bCs/>
                <w:i/>
                <w:iCs/>
                <w:sz w:val="22"/>
                <w:szCs w:val="22"/>
                <w:lang w:val="en-GB"/>
              </w:rPr>
              <w:t>on-current financial assets</w:t>
            </w:r>
            <w:r w:rsidR="00FC7C7E">
              <w:rPr>
                <w:rFonts w:ascii="Times New Roman" w:hAnsi="Times New Roman" w:cs="Times New Roman"/>
                <w:b/>
                <w:bCs/>
                <w:i/>
                <w:iCs/>
                <w:sz w:val="22"/>
                <w:szCs w:val="22"/>
              </w:rPr>
              <w:t xml:space="preserve"> </w:t>
            </w:r>
          </w:p>
        </w:tc>
        <w:tc>
          <w:tcPr>
            <w:tcW w:w="1090" w:type="dxa"/>
          </w:tcPr>
          <w:p w14:paraId="5A1EE3F7" w14:textId="77777777" w:rsidR="006903B9" w:rsidRPr="00EE4AE8" w:rsidRDefault="006903B9" w:rsidP="006903B9">
            <w:pPr>
              <w:pStyle w:val="acctfourfigures"/>
              <w:tabs>
                <w:tab w:val="clear" w:pos="765"/>
                <w:tab w:val="decimal" w:pos="731"/>
              </w:tabs>
              <w:spacing w:line="240" w:lineRule="atLeast"/>
              <w:ind w:left="-144" w:right="-144"/>
              <w:rPr>
                <w:rFonts w:cs="Times New Roman"/>
                <w:b/>
                <w:bCs/>
                <w:szCs w:val="22"/>
              </w:rPr>
            </w:pPr>
          </w:p>
        </w:tc>
        <w:tc>
          <w:tcPr>
            <w:tcW w:w="178" w:type="dxa"/>
          </w:tcPr>
          <w:p w14:paraId="6E1C5970" w14:textId="77777777" w:rsidR="006903B9" w:rsidRPr="00EE4AE8" w:rsidRDefault="006903B9" w:rsidP="006903B9">
            <w:pPr>
              <w:pStyle w:val="acctfourfigures"/>
              <w:spacing w:line="240" w:lineRule="atLeast"/>
              <w:ind w:left="-144" w:right="-144"/>
              <w:rPr>
                <w:rFonts w:cs="Times New Roman"/>
                <w:szCs w:val="22"/>
              </w:rPr>
            </w:pPr>
          </w:p>
        </w:tc>
        <w:tc>
          <w:tcPr>
            <w:tcW w:w="1059" w:type="dxa"/>
          </w:tcPr>
          <w:p w14:paraId="50A00E4E" w14:textId="77777777" w:rsidR="006903B9" w:rsidRPr="00EE4AE8" w:rsidRDefault="006903B9" w:rsidP="008B5EB4">
            <w:pPr>
              <w:pStyle w:val="acctfourfigures"/>
              <w:tabs>
                <w:tab w:val="clear" w:pos="765"/>
                <w:tab w:val="decimal" w:pos="640"/>
              </w:tabs>
              <w:spacing w:line="240" w:lineRule="atLeast"/>
              <w:ind w:left="-144" w:right="-144"/>
              <w:rPr>
                <w:rFonts w:cs="Times New Roman"/>
                <w:b/>
                <w:bCs/>
                <w:szCs w:val="22"/>
              </w:rPr>
            </w:pPr>
          </w:p>
        </w:tc>
        <w:tc>
          <w:tcPr>
            <w:tcW w:w="180" w:type="dxa"/>
          </w:tcPr>
          <w:p w14:paraId="2751A07A" w14:textId="77777777" w:rsidR="006903B9" w:rsidRPr="00EE4AE8" w:rsidRDefault="006903B9" w:rsidP="006903B9">
            <w:pPr>
              <w:pStyle w:val="acctfourfigures"/>
              <w:spacing w:line="240" w:lineRule="atLeast"/>
              <w:ind w:left="-144" w:right="-144"/>
              <w:rPr>
                <w:rFonts w:cs="Times New Roman"/>
                <w:szCs w:val="22"/>
              </w:rPr>
            </w:pPr>
          </w:p>
        </w:tc>
        <w:tc>
          <w:tcPr>
            <w:tcW w:w="1066" w:type="dxa"/>
          </w:tcPr>
          <w:p w14:paraId="01862F82" w14:textId="77777777" w:rsidR="006903B9" w:rsidRPr="00EE4AE8" w:rsidRDefault="006903B9" w:rsidP="006903B9">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13D930C6" w14:textId="77777777" w:rsidR="006903B9" w:rsidRPr="00EE4AE8" w:rsidRDefault="006903B9" w:rsidP="006903B9">
            <w:pPr>
              <w:pStyle w:val="acctfourfigures"/>
              <w:spacing w:line="240" w:lineRule="atLeast"/>
              <w:ind w:left="-144" w:right="-144"/>
              <w:rPr>
                <w:rFonts w:cs="Times New Roman"/>
                <w:szCs w:val="22"/>
              </w:rPr>
            </w:pPr>
          </w:p>
        </w:tc>
        <w:tc>
          <w:tcPr>
            <w:tcW w:w="1087" w:type="dxa"/>
          </w:tcPr>
          <w:p w14:paraId="0E30C54B" w14:textId="77777777" w:rsidR="006903B9" w:rsidRPr="00EE4AE8" w:rsidRDefault="006903B9" w:rsidP="006903B9">
            <w:pPr>
              <w:pStyle w:val="acctfourfigures"/>
              <w:tabs>
                <w:tab w:val="clear" w:pos="765"/>
                <w:tab w:val="decimal" w:pos="632"/>
              </w:tabs>
              <w:spacing w:line="240" w:lineRule="atLeast"/>
              <w:ind w:left="-144" w:right="-144"/>
              <w:jc w:val="both"/>
              <w:rPr>
                <w:rFonts w:cs="Times New Roman"/>
                <w:b/>
                <w:bCs/>
                <w:szCs w:val="22"/>
              </w:rPr>
            </w:pPr>
          </w:p>
        </w:tc>
      </w:tr>
      <w:tr w:rsidR="00FC7C7E" w:rsidRPr="00EE4AE8" w14:paraId="6D1568C6" w14:textId="77777777" w:rsidTr="00BB63AA">
        <w:trPr>
          <w:cantSplit/>
        </w:trPr>
        <w:tc>
          <w:tcPr>
            <w:tcW w:w="4482" w:type="dxa"/>
          </w:tcPr>
          <w:p w14:paraId="46476CBA" w14:textId="2046D165" w:rsidR="00FC7C7E" w:rsidRPr="00FC7C7E" w:rsidRDefault="00FC7C7E" w:rsidP="006748B1">
            <w:pPr>
              <w:tabs>
                <w:tab w:val="decimal" w:pos="640"/>
              </w:tabs>
              <w:spacing w:line="240" w:lineRule="atLeast"/>
              <w:rPr>
                <w:rFonts w:ascii="Times New Roman" w:hAnsi="Times New Roman" w:cs="Times New Roman"/>
                <w:b/>
                <w:bCs/>
                <w:sz w:val="22"/>
                <w:szCs w:val="22"/>
                <w:lang w:val="en-GB"/>
              </w:rPr>
            </w:pPr>
            <w:r w:rsidRPr="00FC7C7E">
              <w:rPr>
                <w:rFonts w:ascii="Times New Roman" w:hAnsi="Times New Roman" w:cs="Times New Roman"/>
                <w:b/>
                <w:bCs/>
                <w:sz w:val="22"/>
                <w:szCs w:val="22"/>
                <w:lang w:val="en-GB"/>
              </w:rPr>
              <w:t xml:space="preserve">Equity securities </w:t>
            </w:r>
            <w:r w:rsidR="004B559A">
              <w:rPr>
                <w:rFonts w:ascii="Times New Roman" w:hAnsi="Times New Roman" w:cs="Times New Roman"/>
                <w:b/>
                <w:bCs/>
                <w:spacing w:val="-4"/>
                <w:sz w:val="22"/>
                <w:szCs w:val="22"/>
                <w:lang w:val="en-GB"/>
              </w:rPr>
              <w:t>valued at FVOCI</w:t>
            </w:r>
          </w:p>
        </w:tc>
        <w:tc>
          <w:tcPr>
            <w:tcW w:w="1090" w:type="dxa"/>
          </w:tcPr>
          <w:p w14:paraId="3D22F52F" w14:textId="77777777" w:rsidR="00FC7C7E" w:rsidRPr="00EE4AE8" w:rsidRDefault="00FC7C7E" w:rsidP="006903B9">
            <w:pPr>
              <w:pStyle w:val="acctfourfigures"/>
              <w:tabs>
                <w:tab w:val="clear" w:pos="765"/>
                <w:tab w:val="decimal" w:pos="731"/>
              </w:tabs>
              <w:spacing w:line="240" w:lineRule="atLeast"/>
              <w:ind w:left="-144" w:right="-144"/>
              <w:rPr>
                <w:rFonts w:cs="Times New Roman"/>
                <w:b/>
                <w:bCs/>
                <w:szCs w:val="22"/>
              </w:rPr>
            </w:pPr>
          </w:p>
        </w:tc>
        <w:tc>
          <w:tcPr>
            <w:tcW w:w="178" w:type="dxa"/>
          </w:tcPr>
          <w:p w14:paraId="0124EF35" w14:textId="77777777" w:rsidR="00FC7C7E" w:rsidRPr="00EE4AE8" w:rsidRDefault="00FC7C7E" w:rsidP="006903B9">
            <w:pPr>
              <w:pStyle w:val="acctfourfigures"/>
              <w:spacing w:line="240" w:lineRule="atLeast"/>
              <w:ind w:left="-144" w:right="-144"/>
              <w:rPr>
                <w:rFonts w:cs="Times New Roman"/>
                <w:szCs w:val="22"/>
              </w:rPr>
            </w:pPr>
          </w:p>
        </w:tc>
        <w:tc>
          <w:tcPr>
            <w:tcW w:w="1059" w:type="dxa"/>
          </w:tcPr>
          <w:p w14:paraId="00F983A6" w14:textId="77777777" w:rsidR="00FC7C7E" w:rsidRPr="00EE4AE8" w:rsidRDefault="00FC7C7E" w:rsidP="008B5EB4">
            <w:pPr>
              <w:pStyle w:val="acctfourfigures"/>
              <w:tabs>
                <w:tab w:val="clear" w:pos="765"/>
                <w:tab w:val="decimal" w:pos="640"/>
              </w:tabs>
              <w:spacing w:line="240" w:lineRule="atLeast"/>
              <w:ind w:left="-144" w:right="-144"/>
              <w:rPr>
                <w:rFonts w:cs="Times New Roman"/>
                <w:b/>
                <w:bCs/>
                <w:szCs w:val="22"/>
              </w:rPr>
            </w:pPr>
          </w:p>
        </w:tc>
        <w:tc>
          <w:tcPr>
            <w:tcW w:w="180" w:type="dxa"/>
          </w:tcPr>
          <w:p w14:paraId="7F3C1E0A" w14:textId="77777777" w:rsidR="00FC7C7E" w:rsidRPr="00EE4AE8" w:rsidRDefault="00FC7C7E" w:rsidP="006903B9">
            <w:pPr>
              <w:pStyle w:val="acctfourfigures"/>
              <w:spacing w:line="240" w:lineRule="atLeast"/>
              <w:ind w:left="-144" w:right="-144"/>
              <w:rPr>
                <w:rFonts w:cs="Times New Roman"/>
                <w:szCs w:val="22"/>
              </w:rPr>
            </w:pPr>
          </w:p>
        </w:tc>
        <w:tc>
          <w:tcPr>
            <w:tcW w:w="1066" w:type="dxa"/>
          </w:tcPr>
          <w:p w14:paraId="40596DD0" w14:textId="77777777" w:rsidR="00FC7C7E" w:rsidRPr="00EE4AE8" w:rsidRDefault="00FC7C7E" w:rsidP="006903B9">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41D69FC0" w14:textId="77777777" w:rsidR="00FC7C7E" w:rsidRPr="00EE4AE8" w:rsidRDefault="00FC7C7E" w:rsidP="006903B9">
            <w:pPr>
              <w:pStyle w:val="acctfourfigures"/>
              <w:spacing w:line="240" w:lineRule="atLeast"/>
              <w:ind w:left="-144" w:right="-144"/>
              <w:rPr>
                <w:rFonts w:cs="Times New Roman"/>
                <w:szCs w:val="22"/>
              </w:rPr>
            </w:pPr>
          </w:p>
        </w:tc>
        <w:tc>
          <w:tcPr>
            <w:tcW w:w="1087" w:type="dxa"/>
          </w:tcPr>
          <w:p w14:paraId="61BB64C3" w14:textId="77777777" w:rsidR="00FC7C7E" w:rsidRPr="00EE4AE8" w:rsidRDefault="00FC7C7E" w:rsidP="006903B9">
            <w:pPr>
              <w:pStyle w:val="acctfourfigures"/>
              <w:tabs>
                <w:tab w:val="clear" w:pos="765"/>
                <w:tab w:val="decimal" w:pos="632"/>
              </w:tabs>
              <w:spacing w:line="240" w:lineRule="atLeast"/>
              <w:ind w:left="-144" w:right="-144"/>
              <w:jc w:val="both"/>
              <w:rPr>
                <w:rFonts w:cs="Times New Roman"/>
                <w:b/>
                <w:bCs/>
                <w:szCs w:val="22"/>
              </w:rPr>
            </w:pPr>
          </w:p>
        </w:tc>
      </w:tr>
      <w:tr w:rsidR="006903B9" w:rsidRPr="00EE4AE8" w14:paraId="4113D493" w14:textId="77777777" w:rsidTr="00BB63AA">
        <w:trPr>
          <w:cantSplit/>
        </w:trPr>
        <w:tc>
          <w:tcPr>
            <w:tcW w:w="4482" w:type="dxa"/>
          </w:tcPr>
          <w:p w14:paraId="24769271" w14:textId="77777777" w:rsidR="006903B9" w:rsidRPr="00EE4AE8" w:rsidRDefault="006903B9" w:rsidP="003E2282">
            <w:pPr>
              <w:spacing w:line="240" w:lineRule="atLeast"/>
              <w:ind w:left="94" w:hanging="94"/>
              <w:rPr>
                <w:rFonts w:ascii="Times New Roman" w:hAnsi="Times New Roman" w:cs="Times New Roman"/>
                <w:b/>
                <w:bCs/>
                <w:i/>
                <w:iCs/>
                <w:sz w:val="22"/>
                <w:szCs w:val="22"/>
              </w:rPr>
            </w:pPr>
            <w:r w:rsidRPr="00EE4AE8">
              <w:rPr>
                <w:rFonts w:ascii="Times New Roman" w:hAnsi="Times New Roman" w:cs="Times New Roman"/>
                <w:sz w:val="22"/>
                <w:szCs w:val="22"/>
              </w:rPr>
              <w:t>At 1 January</w:t>
            </w:r>
          </w:p>
        </w:tc>
        <w:tc>
          <w:tcPr>
            <w:tcW w:w="1090" w:type="dxa"/>
          </w:tcPr>
          <w:p w14:paraId="73DCBB79" w14:textId="57DBD526" w:rsidR="006903B9" w:rsidRPr="006903B9" w:rsidRDefault="007A1F2C" w:rsidP="006903B9">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274.1</w:t>
            </w:r>
          </w:p>
        </w:tc>
        <w:tc>
          <w:tcPr>
            <w:tcW w:w="178" w:type="dxa"/>
          </w:tcPr>
          <w:p w14:paraId="76110C8C" w14:textId="0B63120A" w:rsidR="006903B9" w:rsidRPr="00EE4AE8" w:rsidRDefault="006903B9" w:rsidP="006903B9">
            <w:pPr>
              <w:pStyle w:val="acctfourfigures"/>
              <w:spacing w:line="240" w:lineRule="atLeast"/>
              <w:ind w:left="-144" w:right="-144"/>
              <w:rPr>
                <w:rFonts w:cs="Times New Roman"/>
                <w:szCs w:val="22"/>
              </w:rPr>
            </w:pPr>
          </w:p>
        </w:tc>
        <w:tc>
          <w:tcPr>
            <w:tcW w:w="1059" w:type="dxa"/>
          </w:tcPr>
          <w:p w14:paraId="071B5B90" w14:textId="278CFB42" w:rsidR="006903B9" w:rsidRPr="00EE4AE8" w:rsidRDefault="00A85D2F" w:rsidP="008B5EB4">
            <w:pPr>
              <w:pStyle w:val="acctfourfigures"/>
              <w:tabs>
                <w:tab w:val="clear" w:pos="765"/>
                <w:tab w:val="decimal" w:pos="640"/>
              </w:tabs>
              <w:spacing w:line="240" w:lineRule="atLeast"/>
              <w:ind w:right="-144"/>
              <w:rPr>
                <w:rFonts w:cs="Times New Roman"/>
                <w:szCs w:val="22"/>
                <w:lang w:val="en-US"/>
              </w:rPr>
            </w:pPr>
            <w:r>
              <w:rPr>
                <w:rFonts w:cs="Times New Roman"/>
                <w:szCs w:val="22"/>
                <w:lang w:val="en-US"/>
              </w:rPr>
              <w:t>455.2</w:t>
            </w:r>
          </w:p>
        </w:tc>
        <w:tc>
          <w:tcPr>
            <w:tcW w:w="180" w:type="dxa"/>
          </w:tcPr>
          <w:p w14:paraId="3F944ACD" w14:textId="77777777" w:rsidR="006903B9" w:rsidRPr="00EE4AE8" w:rsidRDefault="006903B9" w:rsidP="006903B9">
            <w:pPr>
              <w:pStyle w:val="acctfourfigures"/>
              <w:spacing w:line="240" w:lineRule="atLeast"/>
              <w:ind w:left="-144" w:right="-144"/>
              <w:rPr>
                <w:rFonts w:cs="Times New Roman"/>
                <w:szCs w:val="22"/>
              </w:rPr>
            </w:pPr>
          </w:p>
        </w:tc>
        <w:tc>
          <w:tcPr>
            <w:tcW w:w="1066" w:type="dxa"/>
          </w:tcPr>
          <w:p w14:paraId="370669BF" w14:textId="4EB7871E" w:rsidR="006903B9" w:rsidRPr="00EE4AE8" w:rsidRDefault="006903B9" w:rsidP="006903B9">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c>
          <w:tcPr>
            <w:tcW w:w="189" w:type="dxa"/>
          </w:tcPr>
          <w:p w14:paraId="0C13A4F9" w14:textId="77777777" w:rsidR="006903B9" w:rsidRPr="00EE4AE8" w:rsidRDefault="006903B9" w:rsidP="006903B9">
            <w:pPr>
              <w:pStyle w:val="acctfourfigures"/>
              <w:spacing w:line="240" w:lineRule="atLeast"/>
              <w:ind w:left="-144" w:right="-144"/>
              <w:rPr>
                <w:rFonts w:cs="Times New Roman"/>
                <w:szCs w:val="22"/>
              </w:rPr>
            </w:pPr>
          </w:p>
        </w:tc>
        <w:tc>
          <w:tcPr>
            <w:tcW w:w="1087" w:type="dxa"/>
          </w:tcPr>
          <w:p w14:paraId="68AC9D1A" w14:textId="1B3B611C" w:rsidR="006903B9" w:rsidRPr="00EE4AE8" w:rsidRDefault="006903B9" w:rsidP="008B5EB4">
            <w:pPr>
              <w:pStyle w:val="acctfourfigures"/>
              <w:tabs>
                <w:tab w:val="clear" w:pos="765"/>
                <w:tab w:val="decimal" w:pos="672"/>
              </w:tabs>
              <w:spacing w:line="240" w:lineRule="atLeast"/>
              <w:ind w:left="-144" w:right="-144"/>
              <w:jc w:val="both"/>
              <w:rPr>
                <w:rFonts w:cs="Times New Roman"/>
                <w:szCs w:val="22"/>
              </w:rPr>
            </w:pPr>
            <w:r w:rsidRPr="00EE4AE8">
              <w:rPr>
                <w:rFonts w:cs="Times New Roman"/>
                <w:szCs w:val="22"/>
              </w:rPr>
              <w:t>-</w:t>
            </w:r>
          </w:p>
        </w:tc>
      </w:tr>
      <w:tr w:rsidR="00207421" w:rsidRPr="00EE4AE8" w14:paraId="528A3851" w14:textId="77777777" w:rsidTr="00BB63AA">
        <w:trPr>
          <w:cantSplit/>
        </w:trPr>
        <w:tc>
          <w:tcPr>
            <w:tcW w:w="4482" w:type="dxa"/>
          </w:tcPr>
          <w:p w14:paraId="5E31225E" w14:textId="31C8228B" w:rsidR="00207421" w:rsidRPr="00EE4AE8" w:rsidRDefault="00E02A3A" w:rsidP="00207421">
            <w:pPr>
              <w:spacing w:line="240" w:lineRule="atLeast"/>
              <w:ind w:left="94" w:hanging="94"/>
              <w:rPr>
                <w:rFonts w:ascii="Times New Roman" w:hAnsi="Times New Roman" w:cs="Times New Roman"/>
                <w:sz w:val="22"/>
                <w:szCs w:val="22"/>
              </w:rPr>
            </w:pPr>
            <w:r>
              <w:rPr>
                <w:rFonts w:ascii="Times New Roman" w:hAnsi="Times New Roman" w:cs="Times New Roman"/>
                <w:sz w:val="22"/>
                <w:szCs w:val="22"/>
              </w:rPr>
              <w:t>Reclassification</w:t>
            </w:r>
          </w:p>
        </w:tc>
        <w:tc>
          <w:tcPr>
            <w:tcW w:w="1090" w:type="dxa"/>
          </w:tcPr>
          <w:p w14:paraId="1E0051A2" w14:textId="75B3DB12" w:rsidR="00207421" w:rsidRDefault="00207421" w:rsidP="00207421">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197.4</w:t>
            </w:r>
          </w:p>
        </w:tc>
        <w:tc>
          <w:tcPr>
            <w:tcW w:w="178" w:type="dxa"/>
          </w:tcPr>
          <w:p w14:paraId="0D487365" w14:textId="77777777" w:rsidR="00207421" w:rsidRPr="00EE4AE8" w:rsidRDefault="00207421" w:rsidP="00207421">
            <w:pPr>
              <w:pStyle w:val="acctfourfigures"/>
              <w:spacing w:line="240" w:lineRule="atLeast"/>
              <w:ind w:left="-144" w:right="-144"/>
              <w:rPr>
                <w:rFonts w:cs="Times New Roman"/>
                <w:szCs w:val="22"/>
              </w:rPr>
            </w:pPr>
          </w:p>
        </w:tc>
        <w:tc>
          <w:tcPr>
            <w:tcW w:w="1059" w:type="dxa"/>
          </w:tcPr>
          <w:p w14:paraId="2F7F9E5E" w14:textId="7C9C016A" w:rsidR="00207421" w:rsidRDefault="00207421" w:rsidP="00207421">
            <w:pPr>
              <w:pStyle w:val="acctfourfigures"/>
              <w:tabs>
                <w:tab w:val="clear" w:pos="765"/>
                <w:tab w:val="decimal" w:pos="640"/>
              </w:tabs>
              <w:spacing w:line="240" w:lineRule="atLeast"/>
              <w:ind w:right="-144"/>
              <w:rPr>
                <w:rFonts w:cs="Times New Roman"/>
                <w:szCs w:val="22"/>
                <w:lang w:val="en-US"/>
              </w:rPr>
            </w:pPr>
            <w:r>
              <w:rPr>
                <w:rFonts w:cs="Times New Roman"/>
                <w:szCs w:val="22"/>
                <w:lang w:val="en-US"/>
              </w:rPr>
              <w:t>-</w:t>
            </w:r>
          </w:p>
        </w:tc>
        <w:tc>
          <w:tcPr>
            <w:tcW w:w="180" w:type="dxa"/>
          </w:tcPr>
          <w:p w14:paraId="4DEB4A39" w14:textId="77777777" w:rsidR="00207421" w:rsidRPr="00EE4AE8" w:rsidRDefault="00207421" w:rsidP="00207421">
            <w:pPr>
              <w:pStyle w:val="acctfourfigures"/>
              <w:spacing w:line="240" w:lineRule="atLeast"/>
              <w:ind w:left="-144" w:right="-144"/>
              <w:rPr>
                <w:rFonts w:cs="Times New Roman"/>
                <w:szCs w:val="22"/>
              </w:rPr>
            </w:pPr>
          </w:p>
        </w:tc>
        <w:tc>
          <w:tcPr>
            <w:tcW w:w="1066" w:type="dxa"/>
          </w:tcPr>
          <w:p w14:paraId="568B50E3" w14:textId="409744CE" w:rsidR="00207421" w:rsidRPr="00EE4AE8" w:rsidRDefault="00207421" w:rsidP="00207421">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c>
          <w:tcPr>
            <w:tcW w:w="189" w:type="dxa"/>
          </w:tcPr>
          <w:p w14:paraId="39AAE8AF" w14:textId="77777777" w:rsidR="00207421" w:rsidRPr="00EE4AE8" w:rsidRDefault="00207421" w:rsidP="00207421">
            <w:pPr>
              <w:pStyle w:val="acctfourfigures"/>
              <w:spacing w:line="240" w:lineRule="atLeast"/>
              <w:ind w:left="-144" w:right="-144"/>
              <w:rPr>
                <w:rFonts w:cs="Times New Roman"/>
                <w:szCs w:val="22"/>
              </w:rPr>
            </w:pPr>
          </w:p>
        </w:tc>
        <w:tc>
          <w:tcPr>
            <w:tcW w:w="1087" w:type="dxa"/>
          </w:tcPr>
          <w:p w14:paraId="6CAD61B4" w14:textId="063756F3" w:rsidR="00207421" w:rsidRPr="00EE4AE8" w:rsidRDefault="00207421" w:rsidP="00207421">
            <w:pPr>
              <w:pStyle w:val="acctfourfigures"/>
              <w:tabs>
                <w:tab w:val="clear" w:pos="765"/>
                <w:tab w:val="decimal" w:pos="672"/>
              </w:tabs>
              <w:spacing w:line="240" w:lineRule="atLeast"/>
              <w:ind w:left="-144" w:right="-144"/>
              <w:jc w:val="both"/>
              <w:rPr>
                <w:rFonts w:cs="Times New Roman"/>
                <w:szCs w:val="22"/>
              </w:rPr>
            </w:pPr>
            <w:r w:rsidRPr="00EE4AE8">
              <w:rPr>
                <w:rFonts w:cs="Times New Roman"/>
                <w:szCs w:val="22"/>
              </w:rPr>
              <w:t>-</w:t>
            </w:r>
          </w:p>
        </w:tc>
      </w:tr>
      <w:tr w:rsidR="00207421" w:rsidRPr="00EE4AE8" w14:paraId="45FD16B1" w14:textId="77777777" w:rsidTr="00BB63AA">
        <w:trPr>
          <w:cantSplit/>
        </w:trPr>
        <w:tc>
          <w:tcPr>
            <w:tcW w:w="4482" w:type="dxa"/>
          </w:tcPr>
          <w:p w14:paraId="30CED4FC" w14:textId="77777777" w:rsidR="00207421" w:rsidRPr="00EE4AE8" w:rsidRDefault="00207421" w:rsidP="00207421">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Purchases during the year</w:t>
            </w:r>
          </w:p>
        </w:tc>
        <w:tc>
          <w:tcPr>
            <w:tcW w:w="1090" w:type="dxa"/>
          </w:tcPr>
          <w:p w14:paraId="09CD8943" w14:textId="7A150C15" w:rsidR="00207421" w:rsidRPr="00EE4AE8" w:rsidRDefault="00207421" w:rsidP="00207421">
            <w:pPr>
              <w:pStyle w:val="acctfourfigures"/>
              <w:tabs>
                <w:tab w:val="clear" w:pos="765"/>
                <w:tab w:val="decimal" w:pos="742"/>
              </w:tabs>
              <w:spacing w:line="240" w:lineRule="atLeast"/>
              <w:ind w:right="-144"/>
              <w:rPr>
                <w:rFonts w:cs="Times New Roman"/>
                <w:szCs w:val="22"/>
                <w:lang w:val="en-US"/>
              </w:rPr>
            </w:pPr>
            <w:r>
              <w:rPr>
                <w:rFonts w:cs="Times New Roman"/>
                <w:szCs w:val="22"/>
                <w:lang w:val="en-US"/>
              </w:rPr>
              <w:t>12.1</w:t>
            </w:r>
          </w:p>
        </w:tc>
        <w:tc>
          <w:tcPr>
            <w:tcW w:w="178" w:type="dxa"/>
          </w:tcPr>
          <w:p w14:paraId="2D178E48" w14:textId="77777777" w:rsidR="00207421" w:rsidRPr="00EE4AE8" w:rsidRDefault="00207421" w:rsidP="00207421">
            <w:pPr>
              <w:pStyle w:val="acctfourfigures"/>
              <w:spacing w:line="240" w:lineRule="atLeast"/>
              <w:ind w:left="-144" w:right="-144"/>
              <w:rPr>
                <w:rFonts w:cs="Times New Roman"/>
                <w:szCs w:val="22"/>
              </w:rPr>
            </w:pPr>
          </w:p>
        </w:tc>
        <w:tc>
          <w:tcPr>
            <w:tcW w:w="1059" w:type="dxa"/>
          </w:tcPr>
          <w:p w14:paraId="7BBA29CF" w14:textId="668FCE65" w:rsidR="00207421" w:rsidRPr="00EE4AE8" w:rsidRDefault="00207421" w:rsidP="00207421">
            <w:pPr>
              <w:pStyle w:val="acctfourfigures"/>
              <w:tabs>
                <w:tab w:val="clear" w:pos="765"/>
                <w:tab w:val="decimal" w:pos="640"/>
              </w:tabs>
              <w:spacing w:line="240" w:lineRule="atLeast"/>
              <w:ind w:right="-144"/>
              <w:rPr>
                <w:rFonts w:cs="Times New Roman"/>
                <w:szCs w:val="22"/>
                <w:lang w:val="en-US"/>
              </w:rPr>
            </w:pPr>
            <w:r>
              <w:rPr>
                <w:rFonts w:cs="Times New Roman"/>
                <w:szCs w:val="22"/>
                <w:lang w:val="en-US"/>
              </w:rPr>
              <w:t>-</w:t>
            </w:r>
          </w:p>
        </w:tc>
        <w:tc>
          <w:tcPr>
            <w:tcW w:w="180" w:type="dxa"/>
          </w:tcPr>
          <w:p w14:paraId="2FE2D93F" w14:textId="77777777" w:rsidR="00207421" w:rsidRPr="00EE4AE8" w:rsidRDefault="00207421" w:rsidP="00207421">
            <w:pPr>
              <w:pStyle w:val="acctfourfigures"/>
              <w:spacing w:line="240" w:lineRule="atLeast"/>
              <w:ind w:left="-144" w:right="-144"/>
              <w:rPr>
                <w:rFonts w:cs="Times New Roman"/>
                <w:szCs w:val="22"/>
              </w:rPr>
            </w:pPr>
          </w:p>
        </w:tc>
        <w:tc>
          <w:tcPr>
            <w:tcW w:w="1066" w:type="dxa"/>
          </w:tcPr>
          <w:p w14:paraId="2CB500DB" w14:textId="5A2BAED5" w:rsidR="00207421" w:rsidRPr="00EE4AE8" w:rsidRDefault="00207421" w:rsidP="00207421">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c>
          <w:tcPr>
            <w:tcW w:w="189" w:type="dxa"/>
          </w:tcPr>
          <w:p w14:paraId="36EEA986" w14:textId="77777777" w:rsidR="00207421" w:rsidRPr="00EE4AE8" w:rsidRDefault="00207421" w:rsidP="00207421">
            <w:pPr>
              <w:pStyle w:val="acctfourfigures"/>
              <w:spacing w:line="240" w:lineRule="atLeast"/>
              <w:ind w:left="-144" w:right="-144"/>
              <w:rPr>
                <w:rFonts w:cs="Times New Roman"/>
                <w:szCs w:val="22"/>
              </w:rPr>
            </w:pPr>
          </w:p>
        </w:tc>
        <w:tc>
          <w:tcPr>
            <w:tcW w:w="1087" w:type="dxa"/>
          </w:tcPr>
          <w:p w14:paraId="7CEA5CF5" w14:textId="0B23D93A" w:rsidR="00207421" w:rsidRPr="00EE4AE8" w:rsidRDefault="00207421" w:rsidP="00207421">
            <w:pPr>
              <w:pStyle w:val="acctfourfigures"/>
              <w:tabs>
                <w:tab w:val="clear" w:pos="765"/>
                <w:tab w:val="decimal" w:pos="672"/>
              </w:tabs>
              <w:spacing w:line="240" w:lineRule="atLeast"/>
              <w:ind w:left="-144" w:right="-144"/>
              <w:jc w:val="both"/>
              <w:rPr>
                <w:rFonts w:cs="Times New Roman"/>
                <w:szCs w:val="22"/>
              </w:rPr>
            </w:pPr>
            <w:r w:rsidRPr="00EE4AE8">
              <w:rPr>
                <w:rFonts w:cs="Times New Roman"/>
                <w:szCs w:val="22"/>
              </w:rPr>
              <w:t>-</w:t>
            </w:r>
          </w:p>
        </w:tc>
      </w:tr>
      <w:tr w:rsidR="00207421" w:rsidRPr="00EE4AE8" w14:paraId="1BE9E269" w14:textId="77777777" w:rsidTr="00BB63AA">
        <w:trPr>
          <w:cantSplit/>
        </w:trPr>
        <w:tc>
          <w:tcPr>
            <w:tcW w:w="4482" w:type="dxa"/>
          </w:tcPr>
          <w:p w14:paraId="092228D8" w14:textId="769F9F32" w:rsidR="00207421" w:rsidRPr="00EE4AE8" w:rsidRDefault="00207421" w:rsidP="00207421">
            <w:pPr>
              <w:spacing w:line="240" w:lineRule="atLeast"/>
              <w:ind w:left="94" w:hanging="94"/>
              <w:rPr>
                <w:rFonts w:ascii="Times New Roman" w:hAnsi="Times New Roman" w:cs="Times New Roman"/>
                <w:sz w:val="22"/>
                <w:szCs w:val="22"/>
              </w:rPr>
            </w:pPr>
            <w:r>
              <w:rPr>
                <w:rFonts w:ascii="Times New Roman" w:hAnsi="Times New Roman" w:cs="Times New Roman"/>
                <w:sz w:val="22"/>
                <w:szCs w:val="22"/>
              </w:rPr>
              <w:t>Sales during the year</w:t>
            </w:r>
          </w:p>
        </w:tc>
        <w:tc>
          <w:tcPr>
            <w:tcW w:w="1090" w:type="dxa"/>
          </w:tcPr>
          <w:p w14:paraId="7E859200" w14:textId="64AB4530" w:rsidR="00207421" w:rsidRDefault="00207421" w:rsidP="00207421">
            <w:pPr>
              <w:pStyle w:val="acctfourfigures"/>
              <w:tabs>
                <w:tab w:val="clear" w:pos="765"/>
                <w:tab w:val="decimal" w:pos="742"/>
              </w:tabs>
              <w:spacing w:line="240" w:lineRule="atLeast"/>
              <w:ind w:right="-144"/>
              <w:rPr>
                <w:rFonts w:cs="Times New Roman"/>
                <w:szCs w:val="22"/>
                <w:lang w:val="en-US"/>
              </w:rPr>
            </w:pPr>
            <w:r>
              <w:rPr>
                <w:rFonts w:cs="Times New Roman"/>
                <w:szCs w:val="22"/>
                <w:lang w:val="en-US"/>
              </w:rPr>
              <w:t>(27.8)</w:t>
            </w:r>
          </w:p>
        </w:tc>
        <w:tc>
          <w:tcPr>
            <w:tcW w:w="178" w:type="dxa"/>
          </w:tcPr>
          <w:p w14:paraId="653EF84B" w14:textId="77777777" w:rsidR="00207421" w:rsidRPr="00EE4AE8" w:rsidRDefault="00207421" w:rsidP="00207421">
            <w:pPr>
              <w:pStyle w:val="acctfourfigures"/>
              <w:spacing w:line="240" w:lineRule="atLeast"/>
              <w:ind w:left="-144" w:right="-144"/>
              <w:rPr>
                <w:rFonts w:cs="Times New Roman"/>
                <w:szCs w:val="22"/>
              </w:rPr>
            </w:pPr>
          </w:p>
        </w:tc>
        <w:tc>
          <w:tcPr>
            <w:tcW w:w="1059" w:type="dxa"/>
          </w:tcPr>
          <w:p w14:paraId="3BC83D79" w14:textId="1C717F82" w:rsidR="00207421" w:rsidRPr="00EE4AE8" w:rsidRDefault="00207421" w:rsidP="00207421">
            <w:pPr>
              <w:pStyle w:val="acctfourfigures"/>
              <w:tabs>
                <w:tab w:val="clear" w:pos="765"/>
                <w:tab w:val="decimal" w:pos="640"/>
              </w:tabs>
              <w:spacing w:line="240" w:lineRule="atLeast"/>
              <w:ind w:right="-144"/>
              <w:rPr>
                <w:rFonts w:cs="Times New Roman"/>
                <w:szCs w:val="22"/>
                <w:lang w:val="en-US"/>
              </w:rPr>
            </w:pPr>
            <w:r>
              <w:rPr>
                <w:rFonts w:cs="Times New Roman"/>
                <w:szCs w:val="22"/>
                <w:lang w:val="en-US"/>
              </w:rPr>
              <w:t>-</w:t>
            </w:r>
          </w:p>
        </w:tc>
        <w:tc>
          <w:tcPr>
            <w:tcW w:w="180" w:type="dxa"/>
          </w:tcPr>
          <w:p w14:paraId="0BEB17D6" w14:textId="77777777" w:rsidR="00207421" w:rsidRPr="00EE4AE8" w:rsidRDefault="00207421" w:rsidP="00207421">
            <w:pPr>
              <w:pStyle w:val="acctfourfigures"/>
              <w:spacing w:line="240" w:lineRule="atLeast"/>
              <w:ind w:left="-144" w:right="-144"/>
              <w:rPr>
                <w:rFonts w:cs="Times New Roman"/>
                <w:szCs w:val="22"/>
              </w:rPr>
            </w:pPr>
          </w:p>
        </w:tc>
        <w:tc>
          <w:tcPr>
            <w:tcW w:w="1066" w:type="dxa"/>
          </w:tcPr>
          <w:p w14:paraId="54FE2E27" w14:textId="58DF0721" w:rsidR="00207421" w:rsidRPr="00EE4AE8" w:rsidRDefault="00207421" w:rsidP="00207421">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c>
          <w:tcPr>
            <w:tcW w:w="189" w:type="dxa"/>
          </w:tcPr>
          <w:p w14:paraId="363D7DF6" w14:textId="77777777" w:rsidR="00207421" w:rsidRPr="00EE4AE8" w:rsidRDefault="00207421" w:rsidP="00207421">
            <w:pPr>
              <w:pStyle w:val="acctfourfigures"/>
              <w:spacing w:line="240" w:lineRule="atLeast"/>
              <w:ind w:left="-144" w:right="-144"/>
              <w:rPr>
                <w:rFonts w:cs="Times New Roman"/>
                <w:szCs w:val="22"/>
              </w:rPr>
            </w:pPr>
          </w:p>
        </w:tc>
        <w:tc>
          <w:tcPr>
            <w:tcW w:w="1087" w:type="dxa"/>
          </w:tcPr>
          <w:p w14:paraId="70162081" w14:textId="7210172D" w:rsidR="00207421" w:rsidRPr="00EE4AE8" w:rsidRDefault="00207421" w:rsidP="00207421">
            <w:pPr>
              <w:pStyle w:val="acctfourfigures"/>
              <w:tabs>
                <w:tab w:val="clear" w:pos="765"/>
                <w:tab w:val="decimal" w:pos="672"/>
              </w:tabs>
              <w:spacing w:line="240" w:lineRule="atLeast"/>
              <w:ind w:left="-144" w:right="-144"/>
              <w:jc w:val="both"/>
              <w:rPr>
                <w:rFonts w:cs="Times New Roman"/>
                <w:szCs w:val="22"/>
              </w:rPr>
            </w:pPr>
            <w:r>
              <w:rPr>
                <w:rFonts w:cs="Times New Roman"/>
                <w:szCs w:val="22"/>
              </w:rPr>
              <w:t>-</w:t>
            </w:r>
          </w:p>
        </w:tc>
      </w:tr>
      <w:tr w:rsidR="00207421" w:rsidRPr="00EE4AE8" w14:paraId="2550B875" w14:textId="77777777" w:rsidTr="00BB63AA">
        <w:trPr>
          <w:cantSplit/>
        </w:trPr>
        <w:tc>
          <w:tcPr>
            <w:tcW w:w="4482" w:type="dxa"/>
          </w:tcPr>
          <w:p w14:paraId="11DAFA8D" w14:textId="2D3982D3" w:rsidR="00207421" w:rsidRPr="00EE4AE8" w:rsidRDefault="00207421" w:rsidP="00207421">
            <w:pPr>
              <w:spacing w:line="240" w:lineRule="atLeast"/>
              <w:ind w:left="94" w:hanging="94"/>
              <w:rPr>
                <w:rFonts w:ascii="Times New Roman" w:hAnsi="Times New Roman" w:cs="Times New Roman"/>
                <w:spacing w:val="-4"/>
                <w:sz w:val="22"/>
                <w:szCs w:val="22"/>
              </w:rPr>
            </w:pPr>
            <w:proofErr w:type="spellStart"/>
            <w:r w:rsidRPr="00EE4AE8">
              <w:rPr>
                <w:rFonts w:ascii="Times New Roman" w:hAnsi="Times New Roman" w:cs="Times New Roman"/>
                <w:sz w:val="22"/>
                <w:szCs w:val="22"/>
              </w:rPr>
              <w:t>Unrealised</w:t>
            </w:r>
            <w:proofErr w:type="spellEnd"/>
            <w:r w:rsidRPr="00EE4AE8">
              <w:rPr>
                <w:rFonts w:ascii="Times New Roman" w:hAnsi="Times New Roman" w:cs="Times New Roman"/>
                <w:sz w:val="22"/>
                <w:szCs w:val="22"/>
              </w:rPr>
              <w:t xml:space="preserve"> gains (losses) on exchange rate</w:t>
            </w:r>
            <w:r>
              <w:rPr>
                <w:rFonts w:ascii="Times New Roman" w:hAnsi="Times New Roman" w:cs="Times New Roman"/>
                <w:sz w:val="22"/>
                <w:szCs w:val="22"/>
              </w:rPr>
              <w:t>s</w:t>
            </w:r>
          </w:p>
        </w:tc>
        <w:tc>
          <w:tcPr>
            <w:tcW w:w="1090" w:type="dxa"/>
          </w:tcPr>
          <w:p w14:paraId="18CABD2E" w14:textId="198A1E61" w:rsidR="00207421" w:rsidRPr="00EE4AE8" w:rsidRDefault="00207421" w:rsidP="00207421">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8.6</w:t>
            </w:r>
          </w:p>
        </w:tc>
        <w:tc>
          <w:tcPr>
            <w:tcW w:w="178" w:type="dxa"/>
          </w:tcPr>
          <w:p w14:paraId="34C84BE7" w14:textId="77777777" w:rsidR="00207421" w:rsidRPr="00EE4AE8" w:rsidRDefault="00207421" w:rsidP="00207421">
            <w:pPr>
              <w:pStyle w:val="acctfourfigures"/>
              <w:spacing w:line="240" w:lineRule="atLeast"/>
              <w:ind w:left="-144" w:right="-144"/>
              <w:rPr>
                <w:rFonts w:cs="Times New Roman"/>
                <w:szCs w:val="22"/>
              </w:rPr>
            </w:pPr>
          </w:p>
        </w:tc>
        <w:tc>
          <w:tcPr>
            <w:tcW w:w="1059" w:type="dxa"/>
          </w:tcPr>
          <w:p w14:paraId="0314AD9F" w14:textId="49355214" w:rsidR="00207421" w:rsidRPr="00EE4AE8" w:rsidRDefault="00207421" w:rsidP="00207421">
            <w:pPr>
              <w:pStyle w:val="acctfourfigures"/>
              <w:tabs>
                <w:tab w:val="clear" w:pos="765"/>
                <w:tab w:val="decimal" w:pos="640"/>
              </w:tabs>
              <w:spacing w:line="240" w:lineRule="atLeast"/>
              <w:ind w:left="-144" w:right="-144"/>
              <w:rPr>
                <w:rFonts w:cs="Times New Roman"/>
                <w:szCs w:val="22"/>
                <w:lang w:val="en-US"/>
              </w:rPr>
            </w:pPr>
            <w:r>
              <w:rPr>
                <w:rFonts w:cs="Times New Roman"/>
                <w:szCs w:val="22"/>
                <w:lang w:val="en-US"/>
              </w:rPr>
              <w:t>(13.9)</w:t>
            </w:r>
          </w:p>
        </w:tc>
        <w:tc>
          <w:tcPr>
            <w:tcW w:w="180" w:type="dxa"/>
          </w:tcPr>
          <w:p w14:paraId="4B5551ED" w14:textId="77777777" w:rsidR="00207421" w:rsidRPr="00EE4AE8" w:rsidRDefault="00207421" w:rsidP="00207421">
            <w:pPr>
              <w:pStyle w:val="acctfourfigures"/>
              <w:spacing w:line="240" w:lineRule="atLeast"/>
              <w:ind w:left="-144" w:right="-144"/>
              <w:rPr>
                <w:rFonts w:cs="Times New Roman"/>
                <w:szCs w:val="22"/>
              </w:rPr>
            </w:pPr>
          </w:p>
        </w:tc>
        <w:tc>
          <w:tcPr>
            <w:tcW w:w="1066" w:type="dxa"/>
          </w:tcPr>
          <w:p w14:paraId="2334CE8A" w14:textId="7F217073" w:rsidR="00207421" w:rsidRPr="00EE4AE8" w:rsidRDefault="00207421" w:rsidP="00207421">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c>
          <w:tcPr>
            <w:tcW w:w="189" w:type="dxa"/>
          </w:tcPr>
          <w:p w14:paraId="3BE43BA8" w14:textId="77777777" w:rsidR="00207421" w:rsidRPr="00EE4AE8" w:rsidRDefault="00207421" w:rsidP="00207421">
            <w:pPr>
              <w:pStyle w:val="acctfourfigures"/>
              <w:spacing w:line="240" w:lineRule="atLeast"/>
              <w:ind w:left="-144" w:right="-144"/>
              <w:rPr>
                <w:rFonts w:cs="Times New Roman"/>
                <w:szCs w:val="22"/>
              </w:rPr>
            </w:pPr>
          </w:p>
        </w:tc>
        <w:tc>
          <w:tcPr>
            <w:tcW w:w="1087" w:type="dxa"/>
          </w:tcPr>
          <w:p w14:paraId="3DD1665C" w14:textId="6005B5FD" w:rsidR="00207421" w:rsidRPr="00EE4AE8" w:rsidRDefault="00207421" w:rsidP="00207421">
            <w:pPr>
              <w:pStyle w:val="acctfourfigures"/>
              <w:tabs>
                <w:tab w:val="clear" w:pos="765"/>
                <w:tab w:val="decimal" w:pos="672"/>
              </w:tabs>
              <w:spacing w:line="240" w:lineRule="atLeast"/>
              <w:ind w:left="-144" w:right="-144"/>
              <w:jc w:val="both"/>
              <w:rPr>
                <w:rFonts w:cs="Times New Roman"/>
                <w:szCs w:val="22"/>
              </w:rPr>
            </w:pPr>
            <w:r w:rsidRPr="00EE4AE8">
              <w:rPr>
                <w:rFonts w:cs="Times New Roman"/>
                <w:szCs w:val="22"/>
              </w:rPr>
              <w:t>-</w:t>
            </w:r>
          </w:p>
        </w:tc>
      </w:tr>
      <w:tr w:rsidR="00207421" w:rsidRPr="00EE4AE8" w14:paraId="3D525808" w14:textId="77777777" w:rsidTr="00BB63AA">
        <w:trPr>
          <w:cantSplit/>
        </w:trPr>
        <w:tc>
          <w:tcPr>
            <w:tcW w:w="4482" w:type="dxa"/>
          </w:tcPr>
          <w:p w14:paraId="24C11C99" w14:textId="77777777" w:rsidR="00207421" w:rsidRPr="00EE4AE8" w:rsidRDefault="00207421" w:rsidP="00207421">
            <w:pPr>
              <w:spacing w:line="240" w:lineRule="atLeast"/>
              <w:ind w:left="94" w:hanging="94"/>
              <w:rPr>
                <w:rFonts w:ascii="Times New Roman" w:hAnsi="Times New Roman" w:cs="Times New Roman"/>
                <w:spacing w:val="-4"/>
                <w:sz w:val="22"/>
                <w:szCs w:val="22"/>
              </w:rPr>
            </w:pPr>
            <w:r w:rsidRPr="00EE4AE8">
              <w:rPr>
                <w:rFonts w:ascii="Times New Roman" w:hAnsi="Times New Roman" w:cs="Times New Roman"/>
                <w:sz w:val="22"/>
                <w:szCs w:val="22"/>
              </w:rPr>
              <w:t>Valuation adjustment</w:t>
            </w:r>
          </w:p>
        </w:tc>
        <w:tc>
          <w:tcPr>
            <w:tcW w:w="1090" w:type="dxa"/>
          </w:tcPr>
          <w:p w14:paraId="1F72E6FC" w14:textId="62BC1DD8" w:rsidR="00207421" w:rsidRPr="00EE4AE8" w:rsidRDefault="00207421" w:rsidP="00207421">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(187.8)</w:t>
            </w:r>
          </w:p>
        </w:tc>
        <w:tc>
          <w:tcPr>
            <w:tcW w:w="178" w:type="dxa"/>
          </w:tcPr>
          <w:p w14:paraId="16141D61" w14:textId="77777777" w:rsidR="00207421" w:rsidRPr="00EE4AE8" w:rsidRDefault="00207421" w:rsidP="00207421">
            <w:pPr>
              <w:pStyle w:val="acctfourfigures"/>
              <w:spacing w:line="240" w:lineRule="atLeast"/>
              <w:ind w:left="-144" w:right="-144"/>
              <w:rPr>
                <w:rFonts w:cs="Times New Roman"/>
                <w:szCs w:val="22"/>
              </w:rPr>
            </w:pPr>
          </w:p>
        </w:tc>
        <w:tc>
          <w:tcPr>
            <w:tcW w:w="1059" w:type="dxa"/>
          </w:tcPr>
          <w:p w14:paraId="1CB7BED3" w14:textId="4EAFA8A8" w:rsidR="00207421" w:rsidRPr="00EE4AE8" w:rsidRDefault="00207421" w:rsidP="00207421">
            <w:pPr>
              <w:pStyle w:val="acctfourfigures"/>
              <w:tabs>
                <w:tab w:val="clear" w:pos="765"/>
                <w:tab w:val="decimal" w:pos="640"/>
              </w:tabs>
              <w:spacing w:line="240" w:lineRule="atLeast"/>
              <w:ind w:left="-144" w:right="-144"/>
              <w:rPr>
                <w:rFonts w:cs="Times New Roman"/>
                <w:szCs w:val="22"/>
                <w:lang w:val="en-US"/>
              </w:rPr>
            </w:pPr>
            <w:r>
              <w:rPr>
                <w:rFonts w:cs="Times New Roman"/>
                <w:szCs w:val="22"/>
                <w:lang w:val="en-US"/>
              </w:rPr>
              <w:t>(167.5)</w:t>
            </w:r>
          </w:p>
        </w:tc>
        <w:tc>
          <w:tcPr>
            <w:tcW w:w="180" w:type="dxa"/>
          </w:tcPr>
          <w:p w14:paraId="50205B0D" w14:textId="77777777" w:rsidR="00207421" w:rsidRPr="00EE4AE8" w:rsidRDefault="00207421" w:rsidP="00207421">
            <w:pPr>
              <w:pStyle w:val="acctfourfigures"/>
              <w:spacing w:line="240" w:lineRule="atLeast"/>
              <w:ind w:left="-144" w:right="-144"/>
              <w:rPr>
                <w:rFonts w:cs="Times New Roman"/>
                <w:szCs w:val="22"/>
              </w:rPr>
            </w:pPr>
          </w:p>
        </w:tc>
        <w:tc>
          <w:tcPr>
            <w:tcW w:w="1066" w:type="dxa"/>
          </w:tcPr>
          <w:p w14:paraId="0451D69F" w14:textId="40E3E875" w:rsidR="00207421" w:rsidRPr="00EE4AE8" w:rsidRDefault="00207421" w:rsidP="00207421">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c>
          <w:tcPr>
            <w:tcW w:w="189" w:type="dxa"/>
          </w:tcPr>
          <w:p w14:paraId="52A33D85" w14:textId="77777777" w:rsidR="00207421" w:rsidRPr="00EE4AE8" w:rsidRDefault="00207421" w:rsidP="00207421">
            <w:pPr>
              <w:pStyle w:val="acctfourfigures"/>
              <w:spacing w:line="240" w:lineRule="atLeast"/>
              <w:ind w:left="-144" w:right="-144"/>
              <w:rPr>
                <w:rFonts w:cs="Times New Roman"/>
                <w:szCs w:val="22"/>
              </w:rPr>
            </w:pPr>
          </w:p>
        </w:tc>
        <w:tc>
          <w:tcPr>
            <w:tcW w:w="1087" w:type="dxa"/>
          </w:tcPr>
          <w:p w14:paraId="5B7BF427" w14:textId="2C8E8114" w:rsidR="00207421" w:rsidRPr="00EE4AE8" w:rsidRDefault="00207421" w:rsidP="00207421">
            <w:pPr>
              <w:pStyle w:val="acctfourfigures"/>
              <w:tabs>
                <w:tab w:val="clear" w:pos="765"/>
                <w:tab w:val="decimal" w:pos="672"/>
              </w:tabs>
              <w:spacing w:line="240" w:lineRule="atLeast"/>
              <w:ind w:left="-144" w:right="-144"/>
              <w:jc w:val="both"/>
              <w:rPr>
                <w:rFonts w:cs="Times New Roman"/>
                <w:szCs w:val="22"/>
              </w:rPr>
            </w:pPr>
            <w:r w:rsidRPr="00EE4AE8">
              <w:rPr>
                <w:rFonts w:cs="Times New Roman"/>
                <w:szCs w:val="22"/>
              </w:rPr>
              <w:t>-</w:t>
            </w:r>
          </w:p>
        </w:tc>
      </w:tr>
      <w:tr w:rsidR="00207421" w:rsidRPr="00EE4AE8" w14:paraId="737464B0" w14:textId="77777777" w:rsidTr="00BB63AA">
        <w:trPr>
          <w:cantSplit/>
        </w:trPr>
        <w:tc>
          <w:tcPr>
            <w:tcW w:w="4482" w:type="dxa"/>
          </w:tcPr>
          <w:p w14:paraId="1B07F8E9" w14:textId="77777777" w:rsidR="00207421" w:rsidRPr="00EE4AE8" w:rsidRDefault="00207421" w:rsidP="00207421">
            <w:pPr>
              <w:spacing w:line="240" w:lineRule="atLeast"/>
              <w:ind w:left="94" w:hanging="94"/>
              <w:rPr>
                <w:rFonts w:ascii="Times New Roman" w:hAnsi="Times New Roman" w:cs="Times New Roman"/>
                <w:b/>
                <w:bCs/>
                <w:i/>
                <w:iCs/>
                <w:sz w:val="22"/>
                <w:szCs w:val="22"/>
              </w:rPr>
            </w:pPr>
            <w:r w:rsidRPr="00EE4AE8">
              <w:rPr>
                <w:rFonts w:ascii="Times New Roman" w:hAnsi="Times New Roman" w:cs="Times New Roman"/>
                <w:sz w:val="22"/>
                <w:szCs w:val="22"/>
              </w:rPr>
              <w:t>Foreign currency translation differences</w:t>
            </w:r>
          </w:p>
        </w:tc>
        <w:tc>
          <w:tcPr>
            <w:tcW w:w="1090" w:type="dxa"/>
            <w:tcBorders>
              <w:bottom w:val="single" w:sz="4" w:space="0" w:color="auto"/>
            </w:tcBorders>
          </w:tcPr>
          <w:p w14:paraId="1BE4B97F" w14:textId="65D1C08E" w:rsidR="00207421" w:rsidRPr="00EE4AE8" w:rsidRDefault="00207421" w:rsidP="00207421">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(22.0)</w:t>
            </w:r>
          </w:p>
        </w:tc>
        <w:tc>
          <w:tcPr>
            <w:tcW w:w="178" w:type="dxa"/>
          </w:tcPr>
          <w:p w14:paraId="30ACEF1D" w14:textId="77777777" w:rsidR="00207421" w:rsidRPr="00EE4AE8" w:rsidRDefault="00207421" w:rsidP="00207421">
            <w:pPr>
              <w:pStyle w:val="acctfourfigures"/>
              <w:spacing w:line="240" w:lineRule="atLeast"/>
              <w:ind w:left="-144" w:right="-144"/>
              <w:rPr>
                <w:rFonts w:cs="Times New Roman"/>
                <w:szCs w:val="22"/>
              </w:rPr>
            </w:pPr>
          </w:p>
        </w:tc>
        <w:tc>
          <w:tcPr>
            <w:tcW w:w="1059" w:type="dxa"/>
            <w:tcBorders>
              <w:bottom w:val="single" w:sz="4" w:space="0" w:color="auto"/>
            </w:tcBorders>
          </w:tcPr>
          <w:p w14:paraId="755E0B4A" w14:textId="093BF15D" w:rsidR="00207421" w:rsidRPr="00EE4AE8" w:rsidRDefault="00207421" w:rsidP="00207421">
            <w:pPr>
              <w:pStyle w:val="acctfourfigures"/>
              <w:tabs>
                <w:tab w:val="clear" w:pos="765"/>
                <w:tab w:val="decimal" w:pos="640"/>
              </w:tabs>
              <w:spacing w:line="240" w:lineRule="atLeast"/>
              <w:ind w:left="-144" w:right="-144"/>
              <w:rPr>
                <w:rFonts w:cs="Times New Roman"/>
                <w:szCs w:val="22"/>
                <w:lang w:val="en-US"/>
              </w:rPr>
            </w:pPr>
            <w:r>
              <w:rPr>
                <w:rFonts w:cs="Times New Roman"/>
                <w:szCs w:val="22"/>
                <w:lang w:val="en-US"/>
              </w:rPr>
              <w:t>0.3</w:t>
            </w:r>
          </w:p>
        </w:tc>
        <w:tc>
          <w:tcPr>
            <w:tcW w:w="180" w:type="dxa"/>
          </w:tcPr>
          <w:p w14:paraId="33E41B55" w14:textId="77777777" w:rsidR="00207421" w:rsidRPr="00EE4AE8" w:rsidRDefault="00207421" w:rsidP="00207421">
            <w:pPr>
              <w:pStyle w:val="acctfourfigures"/>
              <w:spacing w:line="240" w:lineRule="atLeast"/>
              <w:ind w:left="-144" w:right="-144"/>
              <w:rPr>
                <w:rFonts w:cs="Times New Roman"/>
                <w:szCs w:val="22"/>
              </w:rPr>
            </w:pPr>
          </w:p>
        </w:tc>
        <w:tc>
          <w:tcPr>
            <w:tcW w:w="1066" w:type="dxa"/>
            <w:tcBorders>
              <w:bottom w:val="single" w:sz="4" w:space="0" w:color="auto"/>
            </w:tcBorders>
          </w:tcPr>
          <w:p w14:paraId="50F952AF" w14:textId="0259B3F0" w:rsidR="00207421" w:rsidRPr="00EE4AE8" w:rsidRDefault="00207421" w:rsidP="00207421">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c>
          <w:tcPr>
            <w:tcW w:w="189" w:type="dxa"/>
          </w:tcPr>
          <w:p w14:paraId="07E5F65E" w14:textId="77777777" w:rsidR="00207421" w:rsidRPr="00EE4AE8" w:rsidRDefault="00207421" w:rsidP="00207421">
            <w:pPr>
              <w:pStyle w:val="acctfourfigures"/>
              <w:spacing w:line="240" w:lineRule="atLeast"/>
              <w:ind w:left="-144" w:right="-144"/>
              <w:rPr>
                <w:rFonts w:cs="Times New Roman"/>
                <w:szCs w:val="22"/>
              </w:rPr>
            </w:pPr>
          </w:p>
        </w:tc>
        <w:tc>
          <w:tcPr>
            <w:tcW w:w="1087" w:type="dxa"/>
            <w:tcBorders>
              <w:bottom w:val="single" w:sz="4" w:space="0" w:color="auto"/>
            </w:tcBorders>
          </w:tcPr>
          <w:p w14:paraId="1C29321E" w14:textId="36ADE393" w:rsidR="00207421" w:rsidRPr="00EE4AE8" w:rsidRDefault="00207421" w:rsidP="00207421">
            <w:pPr>
              <w:pStyle w:val="acctfourfigures"/>
              <w:tabs>
                <w:tab w:val="clear" w:pos="765"/>
                <w:tab w:val="decimal" w:pos="672"/>
              </w:tabs>
              <w:spacing w:line="240" w:lineRule="atLeast"/>
              <w:ind w:left="-144" w:right="-144"/>
              <w:jc w:val="both"/>
              <w:rPr>
                <w:rFonts w:cs="Times New Roman"/>
                <w:szCs w:val="22"/>
              </w:rPr>
            </w:pPr>
            <w:r w:rsidRPr="00EE4AE8">
              <w:rPr>
                <w:rFonts w:cs="Times New Roman"/>
                <w:szCs w:val="22"/>
              </w:rPr>
              <w:t>-</w:t>
            </w:r>
          </w:p>
        </w:tc>
      </w:tr>
      <w:tr w:rsidR="00207421" w:rsidRPr="00EE4AE8" w14:paraId="5410C048" w14:textId="77777777" w:rsidTr="00BB63AA">
        <w:trPr>
          <w:cantSplit/>
        </w:trPr>
        <w:tc>
          <w:tcPr>
            <w:tcW w:w="4482" w:type="dxa"/>
          </w:tcPr>
          <w:p w14:paraId="5347B231" w14:textId="77777777" w:rsidR="00207421" w:rsidRPr="00EE4AE8" w:rsidRDefault="00207421" w:rsidP="00207421">
            <w:pPr>
              <w:spacing w:line="240" w:lineRule="atLeast"/>
              <w:rPr>
                <w:rFonts w:ascii="Times New Roman" w:hAnsi="Times New Roman" w:cs="Times New Roman"/>
                <w:b/>
                <w:bCs/>
                <w:i/>
                <w:iCs/>
                <w:sz w:val="22"/>
                <w:szCs w:val="22"/>
              </w:rPr>
            </w:pPr>
            <w:r w:rsidRPr="00EE4AE8">
              <w:rPr>
                <w:rFonts w:ascii="Times New Roman" w:hAnsi="Times New Roman" w:cs="Times New Roman"/>
                <w:b/>
                <w:bCs/>
                <w:sz w:val="22"/>
                <w:szCs w:val="22"/>
              </w:rPr>
              <w:t>At 31 December</w:t>
            </w:r>
          </w:p>
        </w:tc>
        <w:tc>
          <w:tcPr>
            <w:tcW w:w="1090" w:type="dxa"/>
            <w:tcBorders>
              <w:top w:val="single" w:sz="4" w:space="0" w:color="auto"/>
              <w:bottom w:val="double" w:sz="4" w:space="0" w:color="auto"/>
            </w:tcBorders>
          </w:tcPr>
          <w:p w14:paraId="008BDE31" w14:textId="3AD506AA" w:rsidR="00207421" w:rsidRPr="00EE4AE8" w:rsidRDefault="00207421" w:rsidP="00207421">
            <w:pPr>
              <w:pStyle w:val="acctfourfigures"/>
              <w:tabs>
                <w:tab w:val="clear" w:pos="765"/>
                <w:tab w:val="decimal" w:pos="731"/>
              </w:tabs>
              <w:spacing w:line="240" w:lineRule="atLeast"/>
              <w:ind w:left="-144" w:right="-144"/>
              <w:rPr>
                <w:rFonts w:cs="Times New Roman"/>
                <w:b/>
                <w:bCs/>
                <w:szCs w:val="22"/>
              </w:rPr>
            </w:pPr>
            <w:r>
              <w:rPr>
                <w:rFonts w:cs="Times New Roman"/>
                <w:b/>
                <w:bCs/>
                <w:szCs w:val="22"/>
              </w:rPr>
              <w:t>254.6</w:t>
            </w:r>
          </w:p>
        </w:tc>
        <w:tc>
          <w:tcPr>
            <w:tcW w:w="178" w:type="dxa"/>
          </w:tcPr>
          <w:p w14:paraId="10D7AFDB" w14:textId="77777777" w:rsidR="00207421" w:rsidRPr="00EE4AE8" w:rsidRDefault="00207421" w:rsidP="00207421">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3D8224EC" w14:textId="37695238" w:rsidR="00207421" w:rsidRPr="00EE4AE8" w:rsidRDefault="00207421" w:rsidP="00207421">
            <w:pPr>
              <w:pStyle w:val="acctfourfigures"/>
              <w:tabs>
                <w:tab w:val="clear" w:pos="765"/>
                <w:tab w:val="decimal" w:pos="640"/>
              </w:tabs>
              <w:spacing w:line="240" w:lineRule="atLeast"/>
              <w:ind w:left="-144" w:right="-144"/>
              <w:rPr>
                <w:rFonts w:cs="Times New Roman"/>
                <w:b/>
                <w:bCs/>
                <w:szCs w:val="22"/>
              </w:rPr>
            </w:pPr>
            <w:r>
              <w:rPr>
                <w:rFonts w:cs="Times New Roman"/>
                <w:b/>
                <w:bCs/>
                <w:szCs w:val="22"/>
              </w:rPr>
              <w:t>274.1</w:t>
            </w:r>
          </w:p>
        </w:tc>
        <w:tc>
          <w:tcPr>
            <w:tcW w:w="180" w:type="dxa"/>
          </w:tcPr>
          <w:p w14:paraId="44CF5833" w14:textId="77777777" w:rsidR="00207421" w:rsidRPr="00EE4AE8" w:rsidRDefault="00207421" w:rsidP="00207421">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6177723E" w14:textId="4658B316" w:rsidR="00207421" w:rsidRPr="00EE4AE8" w:rsidRDefault="00207421" w:rsidP="00207421">
            <w:pPr>
              <w:pStyle w:val="acctfourfigures"/>
              <w:tabs>
                <w:tab w:val="clear" w:pos="765"/>
                <w:tab w:val="decimal" w:pos="560"/>
              </w:tabs>
              <w:spacing w:line="240" w:lineRule="atLeast"/>
              <w:ind w:left="-144" w:right="-144"/>
              <w:jc w:val="both"/>
              <w:rPr>
                <w:rFonts w:cs="Times New Roman"/>
                <w:b/>
                <w:bCs/>
                <w:szCs w:val="22"/>
              </w:rPr>
            </w:pPr>
            <w:r w:rsidRPr="00EE4AE8">
              <w:rPr>
                <w:rFonts w:cs="Times New Roman"/>
                <w:szCs w:val="22"/>
              </w:rPr>
              <w:t>-</w:t>
            </w:r>
          </w:p>
        </w:tc>
        <w:tc>
          <w:tcPr>
            <w:tcW w:w="189" w:type="dxa"/>
          </w:tcPr>
          <w:p w14:paraId="3E66ACEF" w14:textId="77777777" w:rsidR="00207421" w:rsidRPr="00EE4AE8" w:rsidRDefault="00207421" w:rsidP="00207421">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040522B2" w14:textId="4C2FC345" w:rsidR="00207421" w:rsidRPr="00EE4AE8" w:rsidRDefault="00207421" w:rsidP="00207421">
            <w:pPr>
              <w:pStyle w:val="acctfourfigures"/>
              <w:tabs>
                <w:tab w:val="clear" w:pos="765"/>
                <w:tab w:val="decimal" w:pos="672"/>
              </w:tabs>
              <w:spacing w:line="240" w:lineRule="atLeast"/>
              <w:ind w:left="-144" w:right="-144"/>
              <w:jc w:val="both"/>
              <w:rPr>
                <w:rFonts w:cs="Times New Roman"/>
                <w:b/>
                <w:bCs/>
                <w:szCs w:val="22"/>
              </w:rPr>
            </w:pPr>
            <w:r w:rsidRPr="00EE4AE8">
              <w:rPr>
                <w:rFonts w:cs="Times New Roman"/>
                <w:b/>
                <w:bCs/>
                <w:szCs w:val="22"/>
              </w:rPr>
              <w:t>-</w:t>
            </w:r>
          </w:p>
        </w:tc>
      </w:tr>
    </w:tbl>
    <w:p w14:paraId="28FEACCE" w14:textId="5E840DBA" w:rsidR="00635511" w:rsidRDefault="00635511">
      <w:pPr>
        <w:jc w:val="left"/>
        <w:rPr>
          <w:rFonts w:ascii="Times New Roman" w:hAnsi="Times New Roman" w:cs="Times New Roman"/>
          <w:sz w:val="22"/>
          <w:szCs w:val="22"/>
        </w:rPr>
      </w:pPr>
    </w:p>
    <w:p w14:paraId="4739AA36" w14:textId="77777777" w:rsidR="00B66027" w:rsidRDefault="00B66027">
      <w:pPr>
        <w:jc w:val="left"/>
        <w:rPr>
          <w:rFonts w:ascii="Times New Roman" w:hAnsi="Times New Roman" w:cs="Times New Roman"/>
          <w:sz w:val="22"/>
          <w:szCs w:val="22"/>
        </w:rPr>
      </w:pPr>
      <w:r>
        <w:rPr>
          <w:rFonts w:ascii="Times New Roman" w:hAnsi="Times New Roman" w:cs="Times New Roman"/>
          <w:sz w:val="22"/>
          <w:szCs w:val="22"/>
        </w:rPr>
        <w:br w:type="page"/>
      </w:r>
    </w:p>
    <w:p w14:paraId="514A9B95" w14:textId="5A854F22" w:rsidR="00265FB8" w:rsidRPr="00EE4AE8" w:rsidRDefault="00265FB8" w:rsidP="0099191F">
      <w:pPr>
        <w:ind w:left="540"/>
        <w:rPr>
          <w:rFonts w:ascii="Times New Roman" w:hAnsi="Times New Roman" w:cs="Times New Roman"/>
          <w:sz w:val="22"/>
          <w:szCs w:val="22"/>
        </w:rPr>
      </w:pPr>
      <w:r w:rsidRPr="00EE4AE8">
        <w:rPr>
          <w:rFonts w:ascii="Times New Roman" w:hAnsi="Times New Roman" w:cs="Times New Roman"/>
          <w:sz w:val="22"/>
          <w:szCs w:val="22"/>
        </w:rPr>
        <w:lastRenderedPageBreak/>
        <w:t xml:space="preserve">The fair values of </w:t>
      </w:r>
      <w:r w:rsidR="00116F28">
        <w:rPr>
          <w:rFonts w:ascii="Times New Roman" w:hAnsi="Times New Roman" w:cs="Times New Roman"/>
          <w:sz w:val="22"/>
          <w:szCs w:val="22"/>
        </w:rPr>
        <w:t>other current financial assets and other non-current financial assets</w:t>
      </w:r>
      <w:r w:rsidR="00F25F23" w:rsidRPr="00EE4AE8">
        <w:rPr>
          <w:rFonts w:ascii="Times New Roman" w:hAnsi="Times New Roman" w:cs="Times New Roman"/>
          <w:sz w:val="22"/>
          <w:szCs w:val="22"/>
        </w:rPr>
        <w:t xml:space="preserve"> </w:t>
      </w:r>
      <w:r w:rsidRPr="00EE4AE8">
        <w:rPr>
          <w:rFonts w:ascii="Times New Roman" w:hAnsi="Times New Roman" w:cs="Times New Roman"/>
          <w:sz w:val="22"/>
          <w:szCs w:val="22"/>
        </w:rPr>
        <w:t xml:space="preserve">together with the carrying amounts in the consolidated and separate statements of financial position </w:t>
      </w:r>
      <w:r w:rsidR="00DF259B" w:rsidRPr="00EE4AE8">
        <w:rPr>
          <w:rFonts w:ascii="Times New Roman" w:hAnsi="Times New Roman" w:cs="Times New Roman"/>
          <w:sz w:val="22"/>
          <w:szCs w:val="22"/>
        </w:rPr>
        <w:t xml:space="preserve">were </w:t>
      </w:r>
      <w:r w:rsidRPr="00EE4AE8">
        <w:rPr>
          <w:rFonts w:ascii="Times New Roman" w:hAnsi="Times New Roman" w:cs="Times New Roman"/>
          <w:sz w:val="22"/>
          <w:szCs w:val="22"/>
        </w:rPr>
        <w:t>as follows:</w:t>
      </w:r>
    </w:p>
    <w:p w14:paraId="7F357990" w14:textId="77777777" w:rsidR="00366D2E" w:rsidRPr="00B04FD1" w:rsidRDefault="00366D2E" w:rsidP="00EE4AE8">
      <w:pPr>
        <w:ind w:left="547"/>
        <w:rPr>
          <w:rFonts w:ascii="Times New Roman" w:hAnsi="Times New Roman"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265FB8" w:rsidRPr="00EE4AE8" w14:paraId="28B4BFF9" w14:textId="77777777" w:rsidTr="00265FB8">
        <w:trPr>
          <w:cantSplit/>
        </w:trPr>
        <w:tc>
          <w:tcPr>
            <w:tcW w:w="3403" w:type="dxa"/>
            <w:shd w:val="clear" w:color="auto" w:fill="auto"/>
          </w:tcPr>
          <w:p w14:paraId="4019A031" w14:textId="77777777" w:rsidR="00265FB8" w:rsidRPr="00EE4AE8" w:rsidRDefault="00265FB8" w:rsidP="00265FB8">
            <w:pPr>
              <w:spacing w:line="240" w:lineRule="atLeast"/>
              <w:ind w:left="180" w:hanging="180"/>
              <w:rPr>
                <w:rFonts w:ascii="Times New Roman" w:hAnsi="Times New Roman" w:cs="Times New Roman"/>
                <w:b/>
                <w:bCs/>
                <w:i/>
                <w:iCs/>
                <w:sz w:val="22"/>
                <w:szCs w:val="22"/>
              </w:rPr>
            </w:pPr>
          </w:p>
        </w:tc>
        <w:tc>
          <w:tcPr>
            <w:tcW w:w="915" w:type="dxa"/>
          </w:tcPr>
          <w:p w14:paraId="32235623"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c>
          <w:tcPr>
            <w:tcW w:w="122" w:type="dxa"/>
          </w:tcPr>
          <w:p w14:paraId="10AC4A7E"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3CB28C14"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r w:rsidRPr="00EE4AE8">
              <w:rPr>
                <w:rFonts w:cs="Times New Roman"/>
                <w:b/>
                <w:bCs/>
                <w:szCs w:val="22"/>
              </w:rPr>
              <w:t>Consolidated financial statements</w:t>
            </w:r>
          </w:p>
        </w:tc>
      </w:tr>
      <w:tr w:rsidR="00265FB8" w:rsidRPr="00EE4AE8" w14:paraId="36ED586F" w14:textId="77777777" w:rsidTr="00265FB8">
        <w:trPr>
          <w:cantSplit/>
        </w:trPr>
        <w:tc>
          <w:tcPr>
            <w:tcW w:w="3403" w:type="dxa"/>
            <w:shd w:val="clear" w:color="auto" w:fill="auto"/>
          </w:tcPr>
          <w:p w14:paraId="39356BBB" w14:textId="77777777" w:rsidR="00265FB8" w:rsidRPr="00EE4AE8" w:rsidRDefault="00265FB8" w:rsidP="00265FB8">
            <w:pPr>
              <w:spacing w:line="240" w:lineRule="atLeast"/>
              <w:ind w:left="180" w:hanging="180"/>
              <w:rPr>
                <w:rFonts w:ascii="Times New Roman" w:hAnsi="Times New Roman" w:cs="Times New Roman"/>
                <w:b/>
                <w:bCs/>
                <w:i/>
                <w:iCs/>
                <w:sz w:val="22"/>
                <w:szCs w:val="22"/>
              </w:rPr>
            </w:pPr>
          </w:p>
        </w:tc>
        <w:tc>
          <w:tcPr>
            <w:tcW w:w="915" w:type="dxa"/>
          </w:tcPr>
          <w:p w14:paraId="5172A838" w14:textId="77777777" w:rsidR="00265FB8" w:rsidRPr="00EE4AE8" w:rsidRDefault="00265FB8" w:rsidP="000E73C7">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36AC4A88"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0AB40340"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265FB8" w:rsidRPr="00EE4AE8" w14:paraId="4BF67DB5" w14:textId="77777777" w:rsidTr="00924217">
        <w:trPr>
          <w:cantSplit/>
          <w:trHeight w:val="70"/>
        </w:trPr>
        <w:tc>
          <w:tcPr>
            <w:tcW w:w="3403" w:type="dxa"/>
            <w:shd w:val="clear" w:color="auto" w:fill="auto"/>
          </w:tcPr>
          <w:p w14:paraId="4A667E47" w14:textId="77777777" w:rsidR="00265FB8" w:rsidRPr="00EE4AE8" w:rsidRDefault="00265FB8" w:rsidP="00265FB8">
            <w:pPr>
              <w:spacing w:line="240" w:lineRule="atLeast"/>
              <w:ind w:left="180" w:hanging="180"/>
              <w:rPr>
                <w:rFonts w:ascii="Times New Roman" w:hAnsi="Times New Roman" w:cs="Times New Roman"/>
                <w:b/>
                <w:bCs/>
                <w:i/>
                <w:iCs/>
                <w:sz w:val="22"/>
                <w:szCs w:val="22"/>
              </w:rPr>
            </w:pPr>
          </w:p>
        </w:tc>
        <w:tc>
          <w:tcPr>
            <w:tcW w:w="915" w:type="dxa"/>
          </w:tcPr>
          <w:p w14:paraId="59074F78" w14:textId="77777777" w:rsidR="00265FB8" w:rsidRPr="00EE4AE8" w:rsidRDefault="000E73C7" w:rsidP="00265FB8">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08809B18"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48CA9BCB" w14:textId="77777777" w:rsidR="00265FB8" w:rsidRPr="00EE4AE8" w:rsidRDefault="00265FB8" w:rsidP="00265FB8">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1FC79DCE" w14:textId="77777777" w:rsidR="00265FB8" w:rsidRPr="00EE4AE8" w:rsidRDefault="00265FB8" w:rsidP="00265FB8">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47FDA042" w14:textId="77777777" w:rsidR="00265FB8" w:rsidRPr="00EE4AE8" w:rsidRDefault="00265FB8" w:rsidP="00265FB8">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67F9D532" w14:textId="77777777" w:rsidR="00265FB8" w:rsidRPr="00EE4AE8" w:rsidRDefault="00265FB8" w:rsidP="00265FB8">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7674DB78" w14:textId="77777777" w:rsidR="00265FB8" w:rsidRPr="00EE4AE8" w:rsidRDefault="00265FB8" w:rsidP="00265FB8">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7C14718B" w14:textId="77777777" w:rsidR="00265FB8" w:rsidRPr="00EE4AE8" w:rsidRDefault="00265FB8" w:rsidP="00265FB8">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3754D184" w14:textId="77777777" w:rsidR="00265FB8" w:rsidRPr="00EE4AE8" w:rsidRDefault="00265FB8" w:rsidP="00265FB8">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265FB8" w:rsidRPr="00EE4AE8" w14:paraId="36E62F56" w14:textId="77777777" w:rsidTr="00265FB8">
        <w:trPr>
          <w:cantSplit/>
        </w:trPr>
        <w:tc>
          <w:tcPr>
            <w:tcW w:w="3403" w:type="dxa"/>
            <w:shd w:val="clear" w:color="auto" w:fill="auto"/>
          </w:tcPr>
          <w:p w14:paraId="4A4170E7" w14:textId="6594C3F6" w:rsidR="00265FB8" w:rsidRPr="00EE4AE8" w:rsidRDefault="00F77019" w:rsidP="00EB2387">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sz w:val="22"/>
                <w:szCs w:val="22"/>
              </w:rPr>
              <w:t>3</w:t>
            </w:r>
            <w:r w:rsidR="00AE5550" w:rsidRPr="00EE4AE8">
              <w:rPr>
                <w:rFonts w:ascii="Times New Roman" w:hAnsi="Times New Roman" w:cs="Times New Roman"/>
                <w:b/>
                <w:bCs/>
                <w:sz w:val="22"/>
                <w:szCs w:val="22"/>
              </w:rPr>
              <w:t>1 December</w:t>
            </w:r>
            <w:r w:rsidRPr="00EE4AE8">
              <w:rPr>
                <w:rFonts w:ascii="Times New Roman" w:hAnsi="Times New Roman" w:cs="Times New Roman"/>
                <w:b/>
                <w:bCs/>
                <w:sz w:val="22"/>
                <w:szCs w:val="22"/>
              </w:rPr>
              <w:t xml:space="preserve"> 201</w:t>
            </w:r>
            <w:r w:rsidR="00C5286D">
              <w:rPr>
                <w:rFonts w:ascii="Times New Roman" w:hAnsi="Times New Roman" w:cs="Times New Roman"/>
                <w:b/>
                <w:bCs/>
                <w:sz w:val="22"/>
                <w:szCs w:val="22"/>
              </w:rPr>
              <w:t>9</w:t>
            </w:r>
          </w:p>
        </w:tc>
        <w:tc>
          <w:tcPr>
            <w:tcW w:w="5784" w:type="dxa"/>
            <w:gridSpan w:val="9"/>
          </w:tcPr>
          <w:p w14:paraId="4B953A30"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r w:rsidRPr="00EE4AE8">
              <w:rPr>
                <w:rFonts w:cs="Times New Roman"/>
                <w:i/>
                <w:iCs/>
                <w:szCs w:val="22"/>
              </w:rPr>
              <w:t>(in million Baht)</w:t>
            </w:r>
          </w:p>
        </w:tc>
      </w:tr>
      <w:tr w:rsidR="00265FB8" w:rsidRPr="00EE4AE8" w14:paraId="3FE7C6DB" w14:textId="77777777" w:rsidTr="00265FB8">
        <w:trPr>
          <w:cantSplit/>
        </w:trPr>
        <w:tc>
          <w:tcPr>
            <w:tcW w:w="3403" w:type="dxa"/>
            <w:shd w:val="clear" w:color="auto" w:fill="auto"/>
          </w:tcPr>
          <w:p w14:paraId="37B2BF4C" w14:textId="59482786" w:rsidR="00265FB8" w:rsidRPr="00EE4AE8" w:rsidRDefault="00DF6768" w:rsidP="00D14062">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i/>
                <w:iCs/>
                <w:sz w:val="22"/>
                <w:szCs w:val="22"/>
              </w:rPr>
              <w:t>Other c</w:t>
            </w:r>
            <w:r w:rsidR="00FD1647">
              <w:rPr>
                <w:rFonts w:ascii="Times New Roman" w:hAnsi="Times New Roman" w:cs="Times New Roman"/>
                <w:b/>
                <w:bCs/>
                <w:i/>
                <w:iCs/>
                <w:sz w:val="22"/>
                <w:szCs w:val="22"/>
              </w:rPr>
              <w:t>urrent financial assets</w:t>
            </w:r>
          </w:p>
        </w:tc>
        <w:tc>
          <w:tcPr>
            <w:tcW w:w="5784" w:type="dxa"/>
            <w:gridSpan w:val="9"/>
          </w:tcPr>
          <w:p w14:paraId="5F61A445"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r>
      <w:tr w:rsidR="008B44F5" w:rsidRPr="00EE4AE8" w14:paraId="3B19C335" w14:textId="77777777" w:rsidTr="00EE4AE8">
        <w:trPr>
          <w:cantSplit/>
          <w:trHeight w:val="261"/>
        </w:trPr>
        <w:tc>
          <w:tcPr>
            <w:tcW w:w="3403" w:type="dxa"/>
            <w:shd w:val="clear" w:color="auto" w:fill="auto"/>
            <w:vAlign w:val="bottom"/>
          </w:tcPr>
          <w:p w14:paraId="39C48697" w14:textId="40212356" w:rsidR="008B44F5" w:rsidRPr="00EE4AE8" w:rsidRDefault="008B44F5" w:rsidP="003E2282">
            <w:pPr>
              <w:spacing w:line="240" w:lineRule="atLeast"/>
              <w:ind w:left="191" w:right="394"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003E2282" w:rsidRPr="003E2282">
              <w:rPr>
                <w:rFonts w:ascii="Times New Roman" w:hAnsi="Times New Roman" w:cs="Times New Roman"/>
                <w:spacing w:val="-6"/>
                <w:sz w:val="22"/>
                <w:szCs w:val="22"/>
                <w:lang w:val="en-GB"/>
              </w:rPr>
              <w:t>value</w:t>
            </w:r>
            <w:r w:rsidR="00DF6768">
              <w:rPr>
                <w:rFonts w:ascii="Times New Roman" w:hAnsi="Times New Roman" w:cs="Times New Roman"/>
                <w:spacing w:val="-6"/>
                <w:sz w:val="22"/>
                <w:szCs w:val="22"/>
                <w:lang w:val="en-GB"/>
              </w:rPr>
              <w:t>d</w:t>
            </w:r>
            <w:r w:rsidR="003E2282" w:rsidRPr="003E2282">
              <w:rPr>
                <w:rFonts w:ascii="Times New Roman" w:hAnsi="Times New Roman" w:cs="Times New Roman"/>
                <w:spacing w:val="-6"/>
                <w:sz w:val="22"/>
                <w:szCs w:val="22"/>
                <w:lang w:val="en-GB"/>
              </w:rPr>
              <w:t xml:space="preserve"> </w:t>
            </w:r>
            <w:r w:rsidR="00DF6768">
              <w:rPr>
                <w:rFonts w:ascii="Times New Roman" w:hAnsi="Times New Roman" w:cs="Times New Roman"/>
                <w:spacing w:val="-6"/>
                <w:sz w:val="22"/>
                <w:szCs w:val="22"/>
                <w:lang w:val="en-GB"/>
              </w:rPr>
              <w:t>at FVTPL</w:t>
            </w:r>
          </w:p>
        </w:tc>
        <w:tc>
          <w:tcPr>
            <w:tcW w:w="915" w:type="dxa"/>
          </w:tcPr>
          <w:p w14:paraId="436C3030" w14:textId="5906B67E" w:rsidR="0079113B" w:rsidRPr="00EE4AE8" w:rsidRDefault="0079113B" w:rsidP="008B44F5">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687.1</w:t>
            </w:r>
          </w:p>
        </w:tc>
        <w:tc>
          <w:tcPr>
            <w:tcW w:w="122" w:type="dxa"/>
            <w:vAlign w:val="bottom"/>
          </w:tcPr>
          <w:p w14:paraId="28817968" w14:textId="77777777"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0A1B47B4" w14:textId="4FD3D06C" w:rsidR="0079113B" w:rsidRPr="00EE4AE8" w:rsidRDefault="0079113B" w:rsidP="008B44F5">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294.4</w:t>
            </w:r>
          </w:p>
        </w:tc>
        <w:tc>
          <w:tcPr>
            <w:tcW w:w="121" w:type="dxa"/>
            <w:shd w:val="clear" w:color="auto" w:fill="auto"/>
          </w:tcPr>
          <w:p w14:paraId="539A6B5A" w14:textId="77777777" w:rsidR="008B44F5" w:rsidRPr="00EE4AE8" w:rsidRDefault="008B44F5" w:rsidP="008B44F5">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661546EA" w14:textId="033A6F48" w:rsidR="0079113B" w:rsidRPr="00EE4AE8" w:rsidRDefault="0079113B" w:rsidP="008B44F5">
            <w:pPr>
              <w:pStyle w:val="acctfourfigures"/>
              <w:tabs>
                <w:tab w:val="clear" w:pos="765"/>
                <w:tab w:val="decimal" w:pos="731"/>
              </w:tabs>
              <w:spacing w:line="240" w:lineRule="atLeast"/>
              <w:ind w:right="11"/>
              <w:rPr>
                <w:rFonts w:cs="Times New Roman"/>
                <w:szCs w:val="22"/>
                <w:cs/>
                <w:lang w:bidi="th-TH"/>
              </w:rPr>
            </w:pPr>
            <w:r>
              <w:rPr>
                <w:rFonts w:cs="Times New Roman"/>
                <w:szCs w:val="22"/>
                <w:lang w:bidi="th-TH"/>
              </w:rPr>
              <w:t>392.7</w:t>
            </w:r>
          </w:p>
        </w:tc>
        <w:tc>
          <w:tcPr>
            <w:tcW w:w="121" w:type="dxa"/>
            <w:shd w:val="clear" w:color="auto" w:fill="auto"/>
          </w:tcPr>
          <w:p w14:paraId="594E7C70"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3308B113" w14:textId="6FAA8A85" w:rsidR="0079113B" w:rsidRPr="00EE4AE8" w:rsidRDefault="0079113B" w:rsidP="008B44F5">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14:paraId="6F7DFE51" w14:textId="77777777" w:rsidR="008B44F5" w:rsidRPr="00EE4AE8" w:rsidRDefault="008B44F5" w:rsidP="008B44F5">
            <w:pPr>
              <w:pStyle w:val="acctfourfigures"/>
              <w:spacing w:line="240" w:lineRule="atLeast"/>
              <w:rPr>
                <w:rFonts w:cs="Times New Roman"/>
                <w:szCs w:val="22"/>
              </w:rPr>
            </w:pPr>
          </w:p>
        </w:tc>
        <w:tc>
          <w:tcPr>
            <w:tcW w:w="1096" w:type="dxa"/>
            <w:shd w:val="clear" w:color="auto" w:fill="auto"/>
          </w:tcPr>
          <w:p w14:paraId="4F925027" w14:textId="624AE60C" w:rsidR="0079113B" w:rsidRPr="00EE4AE8" w:rsidRDefault="0079113B" w:rsidP="008B44F5">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687.1</w:t>
            </w:r>
          </w:p>
        </w:tc>
      </w:tr>
      <w:tr w:rsidR="008B44F5" w:rsidRPr="00EE4AE8" w14:paraId="62D6E2AD" w14:textId="77777777" w:rsidTr="00EE4AE8">
        <w:trPr>
          <w:cantSplit/>
        </w:trPr>
        <w:tc>
          <w:tcPr>
            <w:tcW w:w="3403" w:type="dxa"/>
            <w:shd w:val="clear" w:color="auto" w:fill="auto"/>
            <w:vAlign w:val="bottom"/>
          </w:tcPr>
          <w:p w14:paraId="2C1306FB" w14:textId="676EADC2" w:rsidR="008B44F5" w:rsidRPr="00EE4AE8" w:rsidRDefault="00635511" w:rsidP="00635511">
            <w:pPr>
              <w:spacing w:line="240" w:lineRule="atLeast"/>
              <w:ind w:left="191" w:right="394" w:hanging="191"/>
              <w:jc w:val="left"/>
              <w:rPr>
                <w:rFonts w:ascii="Times New Roman" w:hAnsi="Times New Roman" w:cs="Times New Roman"/>
                <w:spacing w:val="-6"/>
                <w:sz w:val="22"/>
                <w:szCs w:val="22"/>
                <w:lang w:val="en-GB"/>
              </w:rPr>
            </w:pPr>
            <w:r w:rsidRPr="00635511">
              <w:rPr>
                <w:rFonts w:ascii="Times New Roman" w:hAnsi="Times New Roman" w:cs="Times New Roman"/>
                <w:spacing w:val="-6"/>
                <w:sz w:val="22"/>
                <w:szCs w:val="22"/>
                <w:lang w:val="en-GB"/>
              </w:rPr>
              <w:t>Debt securities value</w:t>
            </w:r>
            <w:r w:rsidR="00DF6768">
              <w:rPr>
                <w:rFonts w:ascii="Times New Roman" w:hAnsi="Times New Roman" w:cs="Times New Roman"/>
                <w:spacing w:val="-6"/>
                <w:sz w:val="22"/>
                <w:szCs w:val="22"/>
                <w:lang w:val="en-GB"/>
              </w:rPr>
              <w:t>d</w:t>
            </w:r>
            <w:r w:rsidRPr="00635511">
              <w:rPr>
                <w:rFonts w:ascii="Times New Roman" w:hAnsi="Times New Roman" w:cs="Times New Roman"/>
                <w:spacing w:val="-6"/>
                <w:sz w:val="22"/>
                <w:szCs w:val="22"/>
                <w:lang w:val="en-GB"/>
              </w:rPr>
              <w:t xml:space="preserve"> </w:t>
            </w:r>
            <w:r w:rsidR="00DF6768">
              <w:rPr>
                <w:rFonts w:ascii="Times New Roman" w:hAnsi="Times New Roman" w:cs="Times New Roman"/>
                <w:spacing w:val="-6"/>
                <w:sz w:val="22"/>
                <w:szCs w:val="22"/>
                <w:lang w:val="en-GB"/>
              </w:rPr>
              <w:t>at FVOCI</w:t>
            </w:r>
          </w:p>
        </w:tc>
        <w:tc>
          <w:tcPr>
            <w:tcW w:w="915" w:type="dxa"/>
          </w:tcPr>
          <w:p w14:paraId="70FF8879" w14:textId="46E35942" w:rsidR="008B44F5" w:rsidRPr="00EE4AE8" w:rsidRDefault="0079113B" w:rsidP="008B44F5">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1,581.</w:t>
            </w:r>
            <w:r w:rsidR="00635511">
              <w:rPr>
                <w:rFonts w:eastAsia="MS Mincho" w:cs="Times New Roman"/>
                <w:spacing w:val="-6"/>
                <w:szCs w:val="22"/>
                <w:lang w:bidi="th-TH"/>
              </w:rPr>
              <w:t>0</w:t>
            </w:r>
          </w:p>
        </w:tc>
        <w:tc>
          <w:tcPr>
            <w:tcW w:w="122" w:type="dxa"/>
            <w:vAlign w:val="bottom"/>
          </w:tcPr>
          <w:p w14:paraId="16237A21" w14:textId="77777777"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6A10F451" w14:textId="31257D7D" w:rsidR="008B44F5" w:rsidRPr="00EE4AE8" w:rsidRDefault="0079113B" w:rsidP="008B44F5">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2779A756"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011554E7" w14:textId="3A902F26" w:rsidR="008B44F5" w:rsidRPr="00EE4AE8" w:rsidRDefault="0079113B" w:rsidP="008B44F5">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1,581.</w:t>
            </w:r>
            <w:r w:rsidR="00635511">
              <w:rPr>
                <w:rFonts w:eastAsia="MS Mincho" w:cs="Times New Roman"/>
                <w:spacing w:val="-6"/>
                <w:szCs w:val="22"/>
                <w:lang w:bidi="th-TH"/>
              </w:rPr>
              <w:t>0</w:t>
            </w:r>
          </w:p>
        </w:tc>
        <w:tc>
          <w:tcPr>
            <w:tcW w:w="121" w:type="dxa"/>
            <w:shd w:val="clear" w:color="auto" w:fill="auto"/>
          </w:tcPr>
          <w:p w14:paraId="2A66E069" w14:textId="77777777" w:rsidR="008B44F5" w:rsidRPr="00EE4AE8" w:rsidRDefault="008B44F5" w:rsidP="008B44F5">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47BBE25A" w14:textId="2D34A59D" w:rsidR="008B44F5" w:rsidRPr="00EE4AE8" w:rsidRDefault="0079113B" w:rsidP="008B44F5">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0DE7839B"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05B0987F" w14:textId="32041F40" w:rsidR="008B44F5" w:rsidRPr="00EE4AE8" w:rsidRDefault="0079113B" w:rsidP="008B44F5">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1,581.</w:t>
            </w:r>
            <w:r w:rsidR="00635511">
              <w:rPr>
                <w:rFonts w:eastAsia="MS Mincho" w:cs="Times New Roman"/>
                <w:spacing w:val="-6"/>
                <w:szCs w:val="22"/>
                <w:lang w:bidi="th-TH"/>
              </w:rPr>
              <w:t>0</w:t>
            </w:r>
          </w:p>
        </w:tc>
      </w:tr>
      <w:tr w:rsidR="008B44F5" w:rsidRPr="00EE4AE8" w14:paraId="06719967" w14:textId="77777777" w:rsidTr="00EE4AE8">
        <w:trPr>
          <w:cantSplit/>
        </w:trPr>
        <w:tc>
          <w:tcPr>
            <w:tcW w:w="3403" w:type="dxa"/>
            <w:shd w:val="clear" w:color="auto" w:fill="auto"/>
            <w:vAlign w:val="bottom"/>
          </w:tcPr>
          <w:p w14:paraId="3BD21987" w14:textId="1C0CDC9F" w:rsidR="00151EBA" w:rsidRDefault="008B44F5" w:rsidP="00151EBA">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Other debt se</w:t>
            </w:r>
            <w:r w:rsidR="00D63467">
              <w:rPr>
                <w:rFonts w:ascii="Times New Roman" w:hAnsi="Times New Roman" w:cs="Times New Roman"/>
                <w:spacing w:val="-6"/>
                <w:sz w:val="22"/>
                <w:szCs w:val="22"/>
                <w:lang w:val="en-GB"/>
              </w:rPr>
              <w:t>curities</w:t>
            </w:r>
            <w:r w:rsidRPr="00EE4AE8">
              <w:rPr>
                <w:rFonts w:ascii="Times New Roman" w:hAnsi="Times New Roman" w:cs="Times New Roman"/>
                <w:spacing w:val="-6"/>
                <w:sz w:val="22"/>
                <w:szCs w:val="22"/>
                <w:lang w:val="en-GB"/>
              </w:rPr>
              <w:t xml:space="preserve"> </w:t>
            </w:r>
            <w:r w:rsidR="00151EBA">
              <w:rPr>
                <w:rFonts w:ascii="Times New Roman" w:hAnsi="Times New Roman" w:cs="Times New Roman"/>
                <w:spacing w:val="-6"/>
                <w:sz w:val="22"/>
                <w:szCs w:val="22"/>
                <w:lang w:val="en-GB"/>
              </w:rPr>
              <w:t>value</w:t>
            </w:r>
            <w:r w:rsidR="00DF6768">
              <w:rPr>
                <w:rFonts w:ascii="Times New Roman" w:hAnsi="Times New Roman" w:cs="Times New Roman"/>
                <w:spacing w:val="-6"/>
                <w:sz w:val="22"/>
                <w:szCs w:val="22"/>
                <w:lang w:val="en-GB"/>
              </w:rPr>
              <w:t>d</w:t>
            </w:r>
            <w:r w:rsidR="00151EBA">
              <w:rPr>
                <w:rFonts w:ascii="Times New Roman" w:hAnsi="Times New Roman" w:cs="Times New Roman"/>
                <w:spacing w:val="-6"/>
                <w:sz w:val="22"/>
                <w:szCs w:val="22"/>
                <w:lang w:val="en-GB"/>
              </w:rPr>
              <w:t xml:space="preserve"> a</w:t>
            </w:r>
            <w:r w:rsidR="00DF6768">
              <w:rPr>
                <w:rFonts w:ascii="Times New Roman" w:hAnsi="Times New Roman" w:cs="Times New Roman"/>
                <w:spacing w:val="-6"/>
                <w:sz w:val="22"/>
                <w:szCs w:val="22"/>
                <w:lang w:val="en-GB"/>
              </w:rPr>
              <w:t>t</w:t>
            </w:r>
          </w:p>
          <w:p w14:paraId="68C2FCEF" w14:textId="0B00E15B" w:rsidR="008B44F5" w:rsidRPr="00EE4AE8" w:rsidRDefault="00151EBA" w:rsidP="00151EBA">
            <w:pPr>
              <w:spacing w:line="240" w:lineRule="atLeast"/>
              <w:ind w:left="191" w:firstLine="52"/>
              <w:rPr>
                <w:rFonts w:ascii="Times New Roman" w:hAnsi="Times New Roman" w:cs="Times New Roman"/>
                <w:spacing w:val="-6"/>
                <w:sz w:val="22"/>
                <w:szCs w:val="22"/>
                <w:lang w:val="en-GB"/>
              </w:rPr>
            </w:pPr>
            <w:r>
              <w:rPr>
                <w:rFonts w:ascii="Times New Roman" w:hAnsi="Times New Roman" w:cs="Times New Roman"/>
                <w:spacing w:val="-6"/>
                <w:sz w:val="22"/>
                <w:szCs w:val="22"/>
                <w:lang w:val="en-GB"/>
              </w:rPr>
              <w:t>amortized cost</w:t>
            </w:r>
          </w:p>
        </w:tc>
        <w:tc>
          <w:tcPr>
            <w:tcW w:w="915" w:type="dxa"/>
          </w:tcPr>
          <w:p w14:paraId="107E50A8" w14:textId="77777777" w:rsidR="00252043" w:rsidRDefault="00252043" w:rsidP="008B44F5">
            <w:pPr>
              <w:pStyle w:val="acctfourfigures"/>
              <w:tabs>
                <w:tab w:val="clear" w:pos="765"/>
                <w:tab w:val="decimal" w:pos="731"/>
              </w:tabs>
              <w:spacing w:line="240" w:lineRule="atLeast"/>
              <w:ind w:right="11"/>
              <w:rPr>
                <w:rFonts w:eastAsia="MS Mincho" w:cs="Times New Roman"/>
                <w:spacing w:val="-6"/>
                <w:szCs w:val="22"/>
                <w:lang w:bidi="th-TH"/>
              </w:rPr>
            </w:pPr>
          </w:p>
          <w:p w14:paraId="1B6E40DB" w14:textId="5081C173" w:rsidR="008B44F5" w:rsidRPr="00EE4AE8" w:rsidRDefault="0079113B" w:rsidP="008B44F5">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120.6</w:t>
            </w:r>
          </w:p>
        </w:tc>
        <w:tc>
          <w:tcPr>
            <w:tcW w:w="122" w:type="dxa"/>
            <w:vAlign w:val="bottom"/>
          </w:tcPr>
          <w:p w14:paraId="6FBAD7D7" w14:textId="77777777"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69DAF88E" w14:textId="77777777" w:rsidR="00252043" w:rsidRDefault="00252043" w:rsidP="008B44F5">
            <w:pPr>
              <w:pStyle w:val="acctfourfigures"/>
              <w:tabs>
                <w:tab w:val="clear" w:pos="765"/>
                <w:tab w:val="decimal" w:pos="731"/>
              </w:tabs>
              <w:spacing w:line="240" w:lineRule="atLeast"/>
              <w:ind w:right="11"/>
              <w:rPr>
                <w:rFonts w:eastAsia="MS Mincho" w:cs="Times New Roman"/>
                <w:spacing w:val="-6"/>
                <w:szCs w:val="22"/>
                <w:lang w:bidi="th-TH"/>
              </w:rPr>
            </w:pPr>
          </w:p>
          <w:p w14:paraId="6DF73B7A" w14:textId="1CE73385" w:rsidR="008B44F5" w:rsidRPr="00EE4AE8" w:rsidRDefault="0079113B" w:rsidP="008B44F5">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40B1B892"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3D43B747" w14:textId="77777777" w:rsidR="00252043" w:rsidRDefault="00252043" w:rsidP="008B44F5">
            <w:pPr>
              <w:pStyle w:val="acctfourfigures"/>
              <w:tabs>
                <w:tab w:val="clear" w:pos="765"/>
                <w:tab w:val="decimal" w:pos="731"/>
              </w:tabs>
              <w:spacing w:line="240" w:lineRule="atLeast"/>
              <w:ind w:right="11"/>
              <w:rPr>
                <w:rFonts w:eastAsia="MS Mincho" w:cs="Times New Roman"/>
                <w:spacing w:val="-6"/>
                <w:szCs w:val="22"/>
                <w:lang w:bidi="th-TH"/>
              </w:rPr>
            </w:pPr>
          </w:p>
          <w:p w14:paraId="7D029F9D" w14:textId="34787DE1" w:rsidR="008B44F5" w:rsidRPr="00EE4AE8" w:rsidRDefault="0079113B" w:rsidP="008B44F5">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120.</w:t>
            </w:r>
            <w:r w:rsidR="00253254">
              <w:rPr>
                <w:rFonts w:eastAsia="MS Mincho" w:cs="Times New Roman"/>
                <w:spacing w:val="-6"/>
                <w:szCs w:val="22"/>
                <w:lang w:bidi="th-TH"/>
              </w:rPr>
              <w:t>9</w:t>
            </w:r>
          </w:p>
        </w:tc>
        <w:tc>
          <w:tcPr>
            <w:tcW w:w="121" w:type="dxa"/>
            <w:shd w:val="clear" w:color="auto" w:fill="auto"/>
          </w:tcPr>
          <w:p w14:paraId="68B23D6C" w14:textId="77777777" w:rsidR="008B44F5" w:rsidRPr="00EE4AE8" w:rsidRDefault="008B44F5" w:rsidP="008B44F5">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60CD4101" w14:textId="77777777" w:rsidR="00252043" w:rsidRDefault="00252043" w:rsidP="008C7BE7">
            <w:pPr>
              <w:pStyle w:val="acctfourfigures"/>
              <w:tabs>
                <w:tab w:val="clear" w:pos="765"/>
                <w:tab w:val="decimal" w:pos="731"/>
              </w:tabs>
              <w:spacing w:line="240" w:lineRule="atLeast"/>
              <w:ind w:right="11"/>
              <w:rPr>
                <w:rFonts w:eastAsia="MS Mincho" w:cs="Times New Roman"/>
                <w:spacing w:val="-6"/>
                <w:szCs w:val="22"/>
                <w:lang w:bidi="th-TH"/>
              </w:rPr>
            </w:pPr>
          </w:p>
          <w:p w14:paraId="18EB4DF3" w14:textId="3CE8E79E" w:rsidR="008B44F5" w:rsidRPr="00EE4AE8" w:rsidRDefault="0079113B" w:rsidP="008C7BE7">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161A2478"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69FB17CF" w14:textId="77777777" w:rsidR="00252043" w:rsidRDefault="00252043" w:rsidP="008B44F5">
            <w:pPr>
              <w:pStyle w:val="acctfourfigures"/>
              <w:tabs>
                <w:tab w:val="clear" w:pos="765"/>
                <w:tab w:val="decimal" w:pos="731"/>
              </w:tabs>
              <w:spacing w:line="240" w:lineRule="atLeast"/>
              <w:ind w:right="11"/>
              <w:rPr>
                <w:rFonts w:eastAsia="MS Mincho" w:cs="Times New Roman"/>
                <w:spacing w:val="-6"/>
                <w:szCs w:val="22"/>
                <w:lang w:bidi="th-TH"/>
              </w:rPr>
            </w:pPr>
          </w:p>
          <w:p w14:paraId="03F5C41F" w14:textId="0D81EA79" w:rsidR="008B44F5" w:rsidRPr="00EE4AE8" w:rsidRDefault="0079113B" w:rsidP="008B44F5">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120.</w:t>
            </w:r>
            <w:r w:rsidR="00253254">
              <w:rPr>
                <w:rFonts w:eastAsia="MS Mincho" w:cs="Times New Roman"/>
                <w:spacing w:val="-6"/>
                <w:szCs w:val="22"/>
                <w:lang w:bidi="th-TH"/>
              </w:rPr>
              <w:t>9</w:t>
            </w:r>
          </w:p>
        </w:tc>
      </w:tr>
      <w:tr w:rsidR="008A4260" w:rsidRPr="00113293" w14:paraId="3A395049" w14:textId="77777777" w:rsidTr="006748B1">
        <w:trPr>
          <w:cantSplit/>
          <w:trHeight w:val="68"/>
        </w:trPr>
        <w:tc>
          <w:tcPr>
            <w:tcW w:w="3403" w:type="dxa"/>
            <w:shd w:val="clear" w:color="auto" w:fill="auto"/>
          </w:tcPr>
          <w:p w14:paraId="4F16CA7A" w14:textId="77777777" w:rsidR="008A4260" w:rsidRPr="006748B1" w:rsidRDefault="008A4260">
            <w:pPr>
              <w:ind w:left="547"/>
              <w:rPr>
                <w:rFonts w:ascii="Times New Roman" w:hAnsi="Times New Roman" w:cs="Times New Roman"/>
                <w:sz w:val="6"/>
                <w:szCs w:val="6"/>
              </w:rPr>
            </w:pPr>
          </w:p>
        </w:tc>
        <w:tc>
          <w:tcPr>
            <w:tcW w:w="915" w:type="dxa"/>
            <w:vAlign w:val="bottom"/>
          </w:tcPr>
          <w:p w14:paraId="38627DCB" w14:textId="77777777" w:rsidR="008A4260" w:rsidRPr="006748B1" w:rsidRDefault="008A4260">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2" w:type="dxa"/>
            <w:vAlign w:val="bottom"/>
          </w:tcPr>
          <w:p w14:paraId="3580958F" w14:textId="77777777" w:rsidR="008A4260" w:rsidRPr="006748B1" w:rsidRDefault="008A4260">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096" w:type="dxa"/>
            <w:shd w:val="clear" w:color="auto" w:fill="auto"/>
            <w:vAlign w:val="bottom"/>
          </w:tcPr>
          <w:p w14:paraId="20F66D5C" w14:textId="77777777" w:rsidR="008A4260" w:rsidRPr="006748B1" w:rsidRDefault="008A4260">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28CE372B" w14:textId="77777777" w:rsidR="008A4260" w:rsidRPr="006748B1" w:rsidRDefault="008A4260">
            <w:pPr>
              <w:pStyle w:val="acctfourfigures"/>
              <w:spacing w:line="240" w:lineRule="auto"/>
              <w:ind w:left="547" w:right="101"/>
              <w:rPr>
                <w:rFonts w:eastAsia="MS Mincho" w:cs="Times New Roman"/>
                <w:sz w:val="6"/>
                <w:szCs w:val="6"/>
                <w:lang w:val="en-US" w:bidi="th-TH"/>
              </w:rPr>
            </w:pPr>
          </w:p>
        </w:tc>
        <w:tc>
          <w:tcPr>
            <w:tcW w:w="1096" w:type="dxa"/>
            <w:shd w:val="clear" w:color="auto" w:fill="auto"/>
            <w:vAlign w:val="bottom"/>
          </w:tcPr>
          <w:p w14:paraId="0A2730CF" w14:textId="77777777" w:rsidR="008A4260" w:rsidRPr="006748B1" w:rsidRDefault="008A4260">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1C8833EB" w14:textId="77777777" w:rsidR="008A4260" w:rsidRPr="006748B1" w:rsidRDefault="008A4260">
            <w:pPr>
              <w:pStyle w:val="acctfourfigures"/>
              <w:spacing w:line="240" w:lineRule="auto"/>
              <w:ind w:left="547"/>
              <w:rPr>
                <w:rFonts w:eastAsia="MS Mincho" w:cs="Times New Roman"/>
                <w:sz w:val="6"/>
                <w:szCs w:val="6"/>
                <w:lang w:val="en-US" w:bidi="th-TH"/>
              </w:rPr>
            </w:pPr>
          </w:p>
        </w:tc>
        <w:tc>
          <w:tcPr>
            <w:tcW w:w="1096" w:type="dxa"/>
            <w:shd w:val="clear" w:color="auto" w:fill="auto"/>
            <w:vAlign w:val="bottom"/>
          </w:tcPr>
          <w:p w14:paraId="303C731F" w14:textId="77777777" w:rsidR="008A4260" w:rsidRPr="006748B1" w:rsidRDefault="008A4260">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1A19414F" w14:textId="77777777" w:rsidR="008A4260" w:rsidRPr="006748B1" w:rsidRDefault="008A4260">
            <w:pPr>
              <w:pStyle w:val="acctfourfigures"/>
              <w:spacing w:line="240" w:lineRule="auto"/>
              <w:ind w:left="547"/>
              <w:rPr>
                <w:rFonts w:eastAsia="MS Mincho" w:cs="Times New Roman"/>
                <w:sz w:val="6"/>
                <w:szCs w:val="6"/>
                <w:lang w:val="en-US" w:bidi="th-TH"/>
              </w:rPr>
            </w:pPr>
          </w:p>
        </w:tc>
        <w:tc>
          <w:tcPr>
            <w:tcW w:w="1096" w:type="dxa"/>
            <w:shd w:val="clear" w:color="auto" w:fill="auto"/>
            <w:vAlign w:val="bottom"/>
          </w:tcPr>
          <w:p w14:paraId="55EB2D65" w14:textId="77777777" w:rsidR="008A4260" w:rsidRPr="006748B1" w:rsidRDefault="008A4260">
            <w:pPr>
              <w:pStyle w:val="acctfourfigures"/>
              <w:tabs>
                <w:tab w:val="clear" w:pos="765"/>
                <w:tab w:val="decimal" w:pos="731"/>
              </w:tabs>
              <w:spacing w:line="240" w:lineRule="auto"/>
              <w:ind w:left="547" w:right="11"/>
              <w:rPr>
                <w:rFonts w:eastAsia="MS Mincho" w:cs="Times New Roman"/>
                <w:sz w:val="6"/>
                <w:szCs w:val="6"/>
                <w:lang w:val="en-US" w:bidi="th-TH"/>
              </w:rPr>
            </w:pPr>
          </w:p>
        </w:tc>
      </w:tr>
      <w:tr w:rsidR="008A4260" w:rsidRPr="00EE4AE8" w14:paraId="59BF0BDF" w14:textId="77777777" w:rsidTr="00295014">
        <w:trPr>
          <w:cantSplit/>
        </w:trPr>
        <w:tc>
          <w:tcPr>
            <w:tcW w:w="3403" w:type="dxa"/>
            <w:shd w:val="clear" w:color="auto" w:fill="auto"/>
          </w:tcPr>
          <w:p w14:paraId="43C9DD22" w14:textId="585F64E5" w:rsidR="008A4260" w:rsidRPr="00EE4AE8" w:rsidRDefault="00DF6768" w:rsidP="00E16623">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i/>
                <w:iCs/>
                <w:sz w:val="22"/>
                <w:szCs w:val="22"/>
                <w:lang w:val="en-GB"/>
              </w:rPr>
              <w:t>Other n</w:t>
            </w:r>
            <w:r w:rsidR="00FD1647">
              <w:rPr>
                <w:rFonts w:ascii="Times New Roman" w:hAnsi="Times New Roman" w:cs="Times New Roman"/>
                <w:b/>
                <w:bCs/>
                <w:i/>
                <w:iCs/>
                <w:sz w:val="22"/>
                <w:szCs w:val="22"/>
                <w:lang w:val="en-GB"/>
              </w:rPr>
              <w:t>on-current financial assets</w:t>
            </w:r>
          </w:p>
        </w:tc>
        <w:tc>
          <w:tcPr>
            <w:tcW w:w="915" w:type="dxa"/>
            <w:vAlign w:val="bottom"/>
          </w:tcPr>
          <w:p w14:paraId="3235284F" w14:textId="77777777" w:rsidR="008A4260" w:rsidRPr="00EE4AE8" w:rsidRDefault="008A4260" w:rsidP="00265FB8">
            <w:pPr>
              <w:pStyle w:val="acctfourfigures"/>
              <w:tabs>
                <w:tab w:val="clear" w:pos="765"/>
                <w:tab w:val="decimal" w:pos="731"/>
              </w:tabs>
              <w:spacing w:line="240" w:lineRule="atLeast"/>
              <w:ind w:right="11"/>
              <w:rPr>
                <w:rFonts w:cs="Times New Roman"/>
                <w:szCs w:val="22"/>
              </w:rPr>
            </w:pPr>
          </w:p>
        </w:tc>
        <w:tc>
          <w:tcPr>
            <w:tcW w:w="122" w:type="dxa"/>
            <w:vAlign w:val="bottom"/>
          </w:tcPr>
          <w:p w14:paraId="3C583910" w14:textId="77777777" w:rsidR="008A4260" w:rsidRPr="00EE4AE8" w:rsidRDefault="008A4260" w:rsidP="00265FB8">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14:paraId="1F91F6E7" w14:textId="77777777" w:rsidR="008A4260" w:rsidRPr="00EE4AE8" w:rsidRDefault="008A4260" w:rsidP="00265FB8">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3DB9B876" w14:textId="77777777" w:rsidR="008A4260" w:rsidRPr="00EE4AE8" w:rsidRDefault="008A4260" w:rsidP="00265FB8">
            <w:pPr>
              <w:pStyle w:val="acctfourfigures"/>
              <w:spacing w:line="240" w:lineRule="atLeast"/>
              <w:ind w:right="101"/>
              <w:rPr>
                <w:rFonts w:cs="Times New Roman"/>
                <w:szCs w:val="22"/>
              </w:rPr>
            </w:pPr>
          </w:p>
        </w:tc>
        <w:tc>
          <w:tcPr>
            <w:tcW w:w="1096" w:type="dxa"/>
            <w:shd w:val="clear" w:color="auto" w:fill="auto"/>
            <w:vAlign w:val="bottom"/>
          </w:tcPr>
          <w:p w14:paraId="18E657B8" w14:textId="77777777" w:rsidR="008A4260" w:rsidRPr="00EE4AE8" w:rsidRDefault="008A4260" w:rsidP="00265FB8">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57BFE0F2" w14:textId="77777777" w:rsidR="008A4260" w:rsidRPr="00EE4AE8" w:rsidRDefault="008A4260" w:rsidP="00265FB8">
            <w:pPr>
              <w:pStyle w:val="acctfourfigures"/>
              <w:spacing w:line="240" w:lineRule="atLeast"/>
              <w:rPr>
                <w:rFonts w:cs="Times New Roman"/>
                <w:szCs w:val="22"/>
              </w:rPr>
            </w:pPr>
          </w:p>
        </w:tc>
        <w:tc>
          <w:tcPr>
            <w:tcW w:w="1096" w:type="dxa"/>
            <w:shd w:val="clear" w:color="auto" w:fill="auto"/>
            <w:vAlign w:val="bottom"/>
          </w:tcPr>
          <w:p w14:paraId="7725791B" w14:textId="77777777" w:rsidR="008A4260" w:rsidRPr="00EE4AE8" w:rsidRDefault="008A4260" w:rsidP="00265FB8">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73A3EECD" w14:textId="77777777" w:rsidR="008A4260" w:rsidRPr="00EE4AE8" w:rsidRDefault="008A4260" w:rsidP="00265FB8">
            <w:pPr>
              <w:pStyle w:val="acctfourfigures"/>
              <w:spacing w:line="240" w:lineRule="atLeast"/>
              <w:rPr>
                <w:rFonts w:cs="Times New Roman"/>
                <w:szCs w:val="22"/>
              </w:rPr>
            </w:pPr>
          </w:p>
        </w:tc>
        <w:tc>
          <w:tcPr>
            <w:tcW w:w="1096" w:type="dxa"/>
            <w:shd w:val="clear" w:color="auto" w:fill="auto"/>
            <w:vAlign w:val="bottom"/>
          </w:tcPr>
          <w:p w14:paraId="730D212F" w14:textId="77777777" w:rsidR="008A4260" w:rsidRPr="00EE4AE8" w:rsidRDefault="008A4260" w:rsidP="000B5862">
            <w:pPr>
              <w:pStyle w:val="acctfourfigures"/>
              <w:tabs>
                <w:tab w:val="clear" w:pos="765"/>
                <w:tab w:val="decimal" w:pos="731"/>
              </w:tabs>
              <w:spacing w:line="240" w:lineRule="atLeast"/>
              <w:ind w:right="11"/>
              <w:rPr>
                <w:rFonts w:cs="Times New Roman"/>
                <w:szCs w:val="22"/>
              </w:rPr>
            </w:pPr>
          </w:p>
        </w:tc>
      </w:tr>
      <w:tr w:rsidR="008B44F5" w:rsidRPr="00EE4AE8" w14:paraId="5E8E2195" w14:textId="77777777" w:rsidTr="00EE4AE8">
        <w:trPr>
          <w:cantSplit/>
        </w:trPr>
        <w:tc>
          <w:tcPr>
            <w:tcW w:w="3403" w:type="dxa"/>
            <w:shd w:val="clear" w:color="auto" w:fill="auto"/>
            <w:vAlign w:val="bottom"/>
          </w:tcPr>
          <w:p w14:paraId="11375756" w14:textId="696B6F22" w:rsidR="008B44F5" w:rsidRPr="00EE4AE8" w:rsidRDefault="008B44F5" w:rsidP="006748B1">
            <w:pPr>
              <w:spacing w:line="240" w:lineRule="atLeast"/>
              <w:ind w:left="191" w:hanging="191"/>
              <w:jc w:val="left"/>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00DF6768" w:rsidRPr="00635511">
              <w:rPr>
                <w:rFonts w:ascii="Times New Roman" w:hAnsi="Times New Roman" w:cs="Times New Roman"/>
                <w:spacing w:val="-6"/>
                <w:sz w:val="22"/>
                <w:szCs w:val="22"/>
                <w:lang w:val="en-GB"/>
              </w:rPr>
              <w:t>value</w:t>
            </w:r>
            <w:r w:rsidR="00DF6768">
              <w:rPr>
                <w:rFonts w:ascii="Times New Roman" w:hAnsi="Times New Roman" w:cs="Times New Roman"/>
                <w:spacing w:val="-6"/>
                <w:sz w:val="22"/>
                <w:szCs w:val="22"/>
                <w:lang w:val="en-GB"/>
              </w:rPr>
              <w:t>d</w:t>
            </w:r>
            <w:r w:rsidR="00DF6768" w:rsidRPr="00635511">
              <w:rPr>
                <w:rFonts w:ascii="Times New Roman" w:hAnsi="Times New Roman" w:cs="Times New Roman"/>
                <w:spacing w:val="-6"/>
                <w:sz w:val="22"/>
                <w:szCs w:val="22"/>
                <w:lang w:val="en-GB"/>
              </w:rPr>
              <w:t xml:space="preserve"> </w:t>
            </w:r>
            <w:r w:rsidR="00DF6768">
              <w:rPr>
                <w:rFonts w:ascii="Times New Roman" w:hAnsi="Times New Roman" w:cs="Times New Roman"/>
                <w:spacing w:val="-6"/>
                <w:sz w:val="22"/>
                <w:szCs w:val="22"/>
                <w:lang w:val="en-GB"/>
              </w:rPr>
              <w:t>at FVOCI</w:t>
            </w:r>
          </w:p>
        </w:tc>
        <w:tc>
          <w:tcPr>
            <w:tcW w:w="915" w:type="dxa"/>
            <w:vAlign w:val="bottom"/>
          </w:tcPr>
          <w:p w14:paraId="131E323F" w14:textId="6A590BEA" w:rsidR="008B44F5" w:rsidRPr="00EE4AE8" w:rsidRDefault="00214130" w:rsidP="008B44F5">
            <w:pPr>
              <w:pStyle w:val="acctfourfigures"/>
              <w:tabs>
                <w:tab w:val="clear" w:pos="765"/>
                <w:tab w:val="decimal" w:pos="731"/>
              </w:tabs>
              <w:spacing w:line="240" w:lineRule="atLeast"/>
              <w:ind w:right="11"/>
              <w:rPr>
                <w:rFonts w:eastAsia="MS Mincho" w:cstheme="minorBidi"/>
                <w:spacing w:val="-6"/>
                <w:szCs w:val="22"/>
                <w:lang w:bidi="th-TH"/>
              </w:rPr>
            </w:pPr>
            <w:r>
              <w:rPr>
                <w:rFonts w:eastAsia="MS Mincho" w:cstheme="minorBidi"/>
                <w:spacing w:val="-6"/>
                <w:szCs w:val="22"/>
                <w:lang w:bidi="th-TH"/>
              </w:rPr>
              <w:t>254.6</w:t>
            </w:r>
          </w:p>
        </w:tc>
        <w:tc>
          <w:tcPr>
            <w:tcW w:w="122" w:type="dxa"/>
            <w:vAlign w:val="bottom"/>
          </w:tcPr>
          <w:p w14:paraId="087A509D" w14:textId="77777777"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57735393" w14:textId="44204863" w:rsidR="00253254" w:rsidRPr="00EE4AE8" w:rsidRDefault="00253254">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83.9</w:t>
            </w:r>
          </w:p>
        </w:tc>
        <w:tc>
          <w:tcPr>
            <w:tcW w:w="121" w:type="dxa"/>
            <w:shd w:val="clear" w:color="auto" w:fill="auto"/>
          </w:tcPr>
          <w:p w14:paraId="7E5A259C" w14:textId="77777777"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6361D17F" w14:textId="79E15723" w:rsidR="00253254" w:rsidRPr="00EE4AE8" w:rsidRDefault="00253254" w:rsidP="008B44F5">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3AAEF0D8"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645A6409" w14:textId="7DCA1F9D" w:rsidR="00253254" w:rsidRPr="00EE4AE8" w:rsidRDefault="00F26AA8" w:rsidP="00BA2ACD">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170.7</w:t>
            </w:r>
          </w:p>
        </w:tc>
        <w:tc>
          <w:tcPr>
            <w:tcW w:w="121" w:type="dxa"/>
            <w:shd w:val="clear" w:color="auto" w:fill="auto"/>
          </w:tcPr>
          <w:p w14:paraId="7ABC97BD"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30163222" w14:textId="7EA3097A" w:rsidR="00253254" w:rsidRPr="00EE4AE8" w:rsidRDefault="00F26AA8">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254.6</w:t>
            </w:r>
          </w:p>
        </w:tc>
      </w:tr>
    </w:tbl>
    <w:p w14:paraId="362172DF" w14:textId="490679C5" w:rsidR="00451D6B" w:rsidRPr="00B04FD1" w:rsidRDefault="00451D6B">
      <w:pPr>
        <w:jc w:val="left"/>
        <w:rPr>
          <w:rFonts w:ascii="Times New Roman" w:hAnsi="Times New Roman"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2F2912" w:rsidRPr="00EE4AE8" w14:paraId="2DE6A427" w14:textId="77777777" w:rsidTr="00F359C0">
        <w:trPr>
          <w:cantSplit/>
          <w:tblHeader/>
        </w:trPr>
        <w:tc>
          <w:tcPr>
            <w:tcW w:w="3403" w:type="dxa"/>
            <w:shd w:val="clear" w:color="auto" w:fill="auto"/>
          </w:tcPr>
          <w:p w14:paraId="7F95A478" w14:textId="77777777" w:rsidR="002F2912" w:rsidRPr="00EE4AE8" w:rsidRDefault="002F2912" w:rsidP="002D799D">
            <w:pPr>
              <w:spacing w:line="240" w:lineRule="atLeast"/>
              <w:ind w:left="180" w:hanging="180"/>
              <w:rPr>
                <w:rFonts w:ascii="Times New Roman" w:hAnsi="Times New Roman" w:cs="Times New Roman"/>
                <w:b/>
                <w:bCs/>
                <w:i/>
                <w:iCs/>
                <w:sz w:val="22"/>
                <w:szCs w:val="22"/>
              </w:rPr>
            </w:pPr>
          </w:p>
        </w:tc>
        <w:tc>
          <w:tcPr>
            <w:tcW w:w="915" w:type="dxa"/>
          </w:tcPr>
          <w:p w14:paraId="2AD39F28"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p>
        </w:tc>
        <w:tc>
          <w:tcPr>
            <w:tcW w:w="122" w:type="dxa"/>
          </w:tcPr>
          <w:p w14:paraId="138D9C46"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3AB0DBA2"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r w:rsidRPr="00EE4AE8">
              <w:rPr>
                <w:rFonts w:cs="Times New Roman"/>
                <w:b/>
                <w:bCs/>
                <w:szCs w:val="22"/>
              </w:rPr>
              <w:t>Consolidated financial statements</w:t>
            </w:r>
          </w:p>
        </w:tc>
      </w:tr>
      <w:tr w:rsidR="002F2912" w:rsidRPr="00EE4AE8" w14:paraId="12BC5847" w14:textId="77777777" w:rsidTr="00F359C0">
        <w:trPr>
          <w:cantSplit/>
          <w:tblHeader/>
        </w:trPr>
        <w:tc>
          <w:tcPr>
            <w:tcW w:w="3403" w:type="dxa"/>
            <w:shd w:val="clear" w:color="auto" w:fill="auto"/>
          </w:tcPr>
          <w:p w14:paraId="04343EE5" w14:textId="77777777" w:rsidR="002F2912" w:rsidRPr="00EE4AE8" w:rsidRDefault="002F2912" w:rsidP="002D799D">
            <w:pPr>
              <w:spacing w:line="240" w:lineRule="atLeast"/>
              <w:ind w:left="180" w:hanging="180"/>
              <w:rPr>
                <w:rFonts w:ascii="Times New Roman" w:hAnsi="Times New Roman" w:cs="Times New Roman"/>
                <w:b/>
                <w:bCs/>
                <w:i/>
                <w:iCs/>
                <w:sz w:val="22"/>
                <w:szCs w:val="22"/>
              </w:rPr>
            </w:pPr>
          </w:p>
        </w:tc>
        <w:tc>
          <w:tcPr>
            <w:tcW w:w="915" w:type="dxa"/>
          </w:tcPr>
          <w:p w14:paraId="635D78AF" w14:textId="77777777" w:rsidR="002F2912" w:rsidRPr="00EE4AE8" w:rsidRDefault="002F2912" w:rsidP="000E73C7">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13EBB2D6"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54386660"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2F2912" w:rsidRPr="00EE4AE8" w14:paraId="7CBC11D5" w14:textId="77777777" w:rsidTr="00F359C0">
        <w:trPr>
          <w:cantSplit/>
          <w:tblHeader/>
        </w:trPr>
        <w:tc>
          <w:tcPr>
            <w:tcW w:w="3403" w:type="dxa"/>
            <w:shd w:val="clear" w:color="auto" w:fill="auto"/>
          </w:tcPr>
          <w:p w14:paraId="5E9368BE" w14:textId="77777777" w:rsidR="002F2912" w:rsidRPr="00EE4AE8" w:rsidRDefault="002F2912" w:rsidP="002D799D">
            <w:pPr>
              <w:spacing w:line="240" w:lineRule="atLeast"/>
              <w:ind w:left="180" w:hanging="180"/>
              <w:rPr>
                <w:rFonts w:ascii="Times New Roman" w:hAnsi="Times New Roman" w:cs="Times New Roman"/>
                <w:b/>
                <w:bCs/>
                <w:i/>
                <w:iCs/>
                <w:sz w:val="22"/>
                <w:szCs w:val="22"/>
              </w:rPr>
            </w:pPr>
          </w:p>
        </w:tc>
        <w:tc>
          <w:tcPr>
            <w:tcW w:w="915" w:type="dxa"/>
          </w:tcPr>
          <w:p w14:paraId="58262FC4" w14:textId="77777777" w:rsidR="002F2912" w:rsidRPr="00EE4AE8" w:rsidRDefault="000E73C7" w:rsidP="002D799D">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4C035DE0"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383534E4" w14:textId="77777777" w:rsidR="002F2912" w:rsidRPr="00EE4AE8" w:rsidRDefault="002F2912" w:rsidP="002D799D">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6C3AD27C" w14:textId="77777777" w:rsidR="002F2912" w:rsidRPr="00EE4AE8" w:rsidRDefault="002F2912" w:rsidP="002D799D">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27A9E013" w14:textId="77777777" w:rsidR="002F2912" w:rsidRPr="00EE4AE8" w:rsidRDefault="002F2912" w:rsidP="002D799D">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3B060AA6" w14:textId="77777777" w:rsidR="002F2912" w:rsidRPr="00EE4AE8" w:rsidRDefault="002F2912" w:rsidP="002D799D">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71D362A9" w14:textId="77777777" w:rsidR="002F2912" w:rsidRPr="00EE4AE8" w:rsidRDefault="002F2912" w:rsidP="002D799D">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557CDDDC" w14:textId="77777777" w:rsidR="002F2912" w:rsidRPr="00EE4AE8" w:rsidRDefault="002F2912" w:rsidP="002D799D">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3258337D" w14:textId="77777777" w:rsidR="002F2912" w:rsidRPr="00EE4AE8" w:rsidRDefault="002F2912" w:rsidP="002D799D">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5678AD" w:rsidRPr="00EE4AE8" w14:paraId="3A3F1C89" w14:textId="77777777" w:rsidTr="00F359C0">
        <w:trPr>
          <w:cantSplit/>
          <w:tblHeader/>
        </w:trPr>
        <w:tc>
          <w:tcPr>
            <w:tcW w:w="3403" w:type="dxa"/>
            <w:shd w:val="clear" w:color="auto" w:fill="auto"/>
          </w:tcPr>
          <w:p w14:paraId="560506E6" w14:textId="2505C22D" w:rsidR="005678AD" w:rsidRPr="00EE4AE8" w:rsidRDefault="005678AD" w:rsidP="005678AD">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sz w:val="22"/>
                <w:szCs w:val="22"/>
              </w:rPr>
              <w:t>31 December 201</w:t>
            </w:r>
            <w:r w:rsidR="00C5286D">
              <w:rPr>
                <w:rFonts w:ascii="Times New Roman" w:hAnsi="Times New Roman" w:cs="Times New Roman"/>
                <w:b/>
                <w:bCs/>
                <w:sz w:val="22"/>
                <w:szCs w:val="22"/>
              </w:rPr>
              <w:t>8</w:t>
            </w:r>
          </w:p>
        </w:tc>
        <w:tc>
          <w:tcPr>
            <w:tcW w:w="5784" w:type="dxa"/>
            <w:gridSpan w:val="9"/>
          </w:tcPr>
          <w:p w14:paraId="19E67C66" w14:textId="77C17276" w:rsidR="005678AD" w:rsidRPr="00EE4AE8" w:rsidRDefault="005678AD" w:rsidP="005678AD">
            <w:pPr>
              <w:pStyle w:val="acctfourfigures"/>
              <w:tabs>
                <w:tab w:val="clear" w:pos="765"/>
              </w:tabs>
              <w:spacing w:line="240" w:lineRule="atLeast"/>
              <w:ind w:right="11"/>
              <w:jc w:val="center"/>
              <w:rPr>
                <w:rFonts w:cs="Times New Roman"/>
                <w:i/>
                <w:iCs/>
                <w:szCs w:val="22"/>
              </w:rPr>
            </w:pPr>
            <w:r w:rsidRPr="00EE4AE8">
              <w:rPr>
                <w:rFonts w:cs="Times New Roman"/>
                <w:i/>
                <w:iCs/>
                <w:szCs w:val="22"/>
              </w:rPr>
              <w:t>(in million Baht)</w:t>
            </w:r>
          </w:p>
        </w:tc>
      </w:tr>
      <w:tr w:rsidR="005678AD" w:rsidRPr="00EE4AE8" w14:paraId="10C24C66" w14:textId="77777777" w:rsidTr="002D799D">
        <w:trPr>
          <w:cantSplit/>
        </w:trPr>
        <w:tc>
          <w:tcPr>
            <w:tcW w:w="3403" w:type="dxa"/>
            <w:shd w:val="clear" w:color="auto" w:fill="auto"/>
          </w:tcPr>
          <w:p w14:paraId="2236988D" w14:textId="2BA53CF9" w:rsidR="005678AD" w:rsidRPr="00EE4AE8" w:rsidRDefault="004F2555" w:rsidP="005678AD">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i/>
                <w:iCs/>
                <w:sz w:val="22"/>
                <w:szCs w:val="22"/>
              </w:rPr>
              <w:t>Other c</w:t>
            </w:r>
            <w:r w:rsidR="00FD1647">
              <w:rPr>
                <w:rFonts w:ascii="Times New Roman" w:hAnsi="Times New Roman" w:cs="Times New Roman"/>
                <w:b/>
                <w:bCs/>
                <w:i/>
                <w:iCs/>
                <w:sz w:val="22"/>
                <w:szCs w:val="22"/>
              </w:rPr>
              <w:t>urrent financial assets</w:t>
            </w:r>
          </w:p>
        </w:tc>
        <w:tc>
          <w:tcPr>
            <w:tcW w:w="5784" w:type="dxa"/>
            <w:gridSpan w:val="9"/>
          </w:tcPr>
          <w:p w14:paraId="23871877" w14:textId="77777777" w:rsidR="005678AD" w:rsidRPr="00EE4AE8" w:rsidRDefault="005678AD" w:rsidP="005678AD">
            <w:pPr>
              <w:pStyle w:val="acctfourfigures"/>
              <w:tabs>
                <w:tab w:val="clear" w:pos="765"/>
              </w:tabs>
              <w:spacing w:line="240" w:lineRule="atLeast"/>
              <w:ind w:right="11"/>
              <w:jc w:val="center"/>
              <w:rPr>
                <w:rFonts w:cs="Times New Roman"/>
                <w:i/>
                <w:iCs/>
                <w:szCs w:val="22"/>
              </w:rPr>
            </w:pPr>
          </w:p>
        </w:tc>
      </w:tr>
      <w:tr w:rsidR="00C5286D" w:rsidRPr="00EE4AE8" w14:paraId="652EDA01" w14:textId="77777777" w:rsidTr="008B5EB4">
        <w:trPr>
          <w:cantSplit/>
          <w:trHeight w:val="261"/>
        </w:trPr>
        <w:tc>
          <w:tcPr>
            <w:tcW w:w="3403" w:type="dxa"/>
            <w:shd w:val="clear" w:color="auto" w:fill="auto"/>
            <w:vAlign w:val="bottom"/>
          </w:tcPr>
          <w:p w14:paraId="08F99D41" w14:textId="2E06BBAE" w:rsidR="00C5286D" w:rsidRPr="00EE4AE8" w:rsidRDefault="00C5286D" w:rsidP="006748B1">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00D14062" w:rsidRPr="00D14062">
              <w:rPr>
                <w:rFonts w:ascii="Times New Roman" w:hAnsi="Times New Roman" w:cs="Times New Roman"/>
                <w:spacing w:val="-6"/>
                <w:sz w:val="22"/>
                <w:szCs w:val="22"/>
                <w:lang w:val="en-GB"/>
              </w:rPr>
              <w:t>value</w:t>
            </w:r>
            <w:r w:rsidR="00C500B0">
              <w:rPr>
                <w:rFonts w:ascii="Times New Roman" w:hAnsi="Times New Roman" w:cs="Times New Roman"/>
                <w:spacing w:val="-6"/>
                <w:sz w:val="22"/>
                <w:szCs w:val="22"/>
                <w:lang w:val="en-GB"/>
              </w:rPr>
              <w:t>d</w:t>
            </w:r>
            <w:r w:rsidR="00D14062" w:rsidRPr="00D14062">
              <w:rPr>
                <w:rFonts w:ascii="Times New Roman" w:hAnsi="Times New Roman" w:cs="Times New Roman"/>
                <w:spacing w:val="-6"/>
                <w:sz w:val="22"/>
                <w:szCs w:val="22"/>
                <w:lang w:val="en-GB"/>
              </w:rPr>
              <w:t xml:space="preserve"> </w:t>
            </w:r>
            <w:r w:rsidR="00C500B0">
              <w:rPr>
                <w:rFonts w:ascii="Times New Roman" w:hAnsi="Times New Roman" w:cs="Times New Roman"/>
                <w:spacing w:val="-6"/>
                <w:sz w:val="22"/>
                <w:szCs w:val="22"/>
                <w:lang w:val="en-GB"/>
              </w:rPr>
              <w:t>at FVTPL</w:t>
            </w:r>
          </w:p>
        </w:tc>
        <w:tc>
          <w:tcPr>
            <w:tcW w:w="915" w:type="dxa"/>
          </w:tcPr>
          <w:p w14:paraId="6B1282EE" w14:textId="1C24D164" w:rsidR="00C5286D" w:rsidRPr="00EE4AE8" w:rsidRDefault="00D14062" w:rsidP="00C5286D">
            <w:pPr>
              <w:pStyle w:val="acctfourfigures"/>
              <w:tabs>
                <w:tab w:val="clear" w:pos="765"/>
                <w:tab w:val="decimal" w:pos="731"/>
              </w:tabs>
              <w:spacing w:line="240" w:lineRule="atLeast"/>
              <w:ind w:right="11"/>
              <w:rPr>
                <w:rFonts w:eastAsia="MS Mincho" w:cs="Times New Roman"/>
                <w:spacing w:val="-6"/>
                <w:szCs w:val="22"/>
                <w:lang w:bidi="th-TH"/>
              </w:rPr>
            </w:pPr>
            <w:r>
              <w:t>337.1</w:t>
            </w:r>
          </w:p>
        </w:tc>
        <w:tc>
          <w:tcPr>
            <w:tcW w:w="122" w:type="dxa"/>
            <w:vAlign w:val="bottom"/>
          </w:tcPr>
          <w:p w14:paraId="4035C6C4" w14:textId="77777777"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6A173307" w14:textId="67AFE20F"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r w:rsidRPr="00EE4AE8">
              <w:t>247.4</w:t>
            </w:r>
          </w:p>
        </w:tc>
        <w:tc>
          <w:tcPr>
            <w:tcW w:w="121" w:type="dxa"/>
            <w:shd w:val="clear" w:color="auto" w:fill="auto"/>
          </w:tcPr>
          <w:p w14:paraId="170D8DFB" w14:textId="77777777" w:rsidR="00C5286D" w:rsidRPr="00EE4AE8" w:rsidRDefault="00C5286D" w:rsidP="00C5286D">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7E0C8203" w14:textId="1DE1FE4A" w:rsidR="00C5286D" w:rsidRPr="00EE4AE8" w:rsidRDefault="00D14062" w:rsidP="00C5286D">
            <w:pPr>
              <w:pStyle w:val="acctfourfigures"/>
              <w:tabs>
                <w:tab w:val="clear" w:pos="765"/>
                <w:tab w:val="decimal" w:pos="716"/>
              </w:tabs>
              <w:spacing w:line="240" w:lineRule="atLeast"/>
              <w:ind w:right="11"/>
              <w:rPr>
                <w:rFonts w:cs="Times New Roman"/>
                <w:szCs w:val="22"/>
                <w:cs/>
                <w:lang w:bidi="th-TH"/>
              </w:rPr>
            </w:pPr>
            <w:r>
              <w:t>89.7</w:t>
            </w:r>
          </w:p>
        </w:tc>
        <w:tc>
          <w:tcPr>
            <w:tcW w:w="121" w:type="dxa"/>
            <w:shd w:val="clear" w:color="auto" w:fill="auto"/>
          </w:tcPr>
          <w:p w14:paraId="40E4B742" w14:textId="77777777" w:rsidR="00C5286D" w:rsidRPr="00EE4AE8" w:rsidRDefault="00C5286D" w:rsidP="00C5286D">
            <w:pPr>
              <w:pStyle w:val="acctfourfigures"/>
              <w:spacing w:line="240" w:lineRule="atLeast"/>
              <w:rPr>
                <w:rFonts w:eastAsia="MS Mincho" w:cs="Times New Roman"/>
                <w:spacing w:val="-6"/>
                <w:szCs w:val="22"/>
                <w:lang w:bidi="th-TH"/>
              </w:rPr>
            </w:pPr>
          </w:p>
        </w:tc>
        <w:tc>
          <w:tcPr>
            <w:tcW w:w="1096" w:type="dxa"/>
            <w:shd w:val="clear" w:color="auto" w:fill="auto"/>
          </w:tcPr>
          <w:p w14:paraId="215736B8" w14:textId="107B55B1" w:rsidR="00C5286D" w:rsidRPr="00EE4AE8" w:rsidRDefault="00C5286D" w:rsidP="00C5286D">
            <w:pPr>
              <w:pStyle w:val="acctfourfigures"/>
              <w:tabs>
                <w:tab w:val="clear" w:pos="765"/>
                <w:tab w:val="decimal" w:pos="731"/>
              </w:tabs>
              <w:spacing w:line="240" w:lineRule="atLeast"/>
              <w:ind w:right="11"/>
              <w:rPr>
                <w:rFonts w:cs="Times New Roman"/>
                <w:szCs w:val="22"/>
              </w:rPr>
            </w:pPr>
            <w:r w:rsidRPr="00EE4AE8">
              <w:t>-</w:t>
            </w:r>
          </w:p>
        </w:tc>
        <w:tc>
          <w:tcPr>
            <w:tcW w:w="121" w:type="dxa"/>
            <w:shd w:val="clear" w:color="auto" w:fill="auto"/>
          </w:tcPr>
          <w:p w14:paraId="29DAFF38" w14:textId="77777777" w:rsidR="00C5286D" w:rsidRPr="00EE4AE8" w:rsidRDefault="00C5286D" w:rsidP="00C5286D">
            <w:pPr>
              <w:pStyle w:val="acctfourfigures"/>
              <w:spacing w:line="240" w:lineRule="atLeast"/>
              <w:rPr>
                <w:rFonts w:cs="Times New Roman"/>
                <w:szCs w:val="22"/>
              </w:rPr>
            </w:pPr>
          </w:p>
        </w:tc>
        <w:tc>
          <w:tcPr>
            <w:tcW w:w="1096" w:type="dxa"/>
            <w:shd w:val="clear" w:color="auto" w:fill="auto"/>
          </w:tcPr>
          <w:p w14:paraId="517DE108" w14:textId="2EB83070" w:rsidR="00C5286D" w:rsidRPr="00EE4AE8" w:rsidRDefault="00D14062" w:rsidP="00C5286D">
            <w:pPr>
              <w:pStyle w:val="acctfourfigures"/>
              <w:tabs>
                <w:tab w:val="clear" w:pos="765"/>
                <w:tab w:val="decimal" w:pos="731"/>
              </w:tabs>
              <w:spacing w:line="240" w:lineRule="atLeast"/>
              <w:ind w:right="11"/>
              <w:rPr>
                <w:rFonts w:eastAsia="MS Mincho" w:cs="Times New Roman"/>
                <w:spacing w:val="-6"/>
                <w:szCs w:val="22"/>
                <w:lang w:bidi="th-TH"/>
              </w:rPr>
            </w:pPr>
            <w:r>
              <w:t>337.1</w:t>
            </w:r>
          </w:p>
        </w:tc>
      </w:tr>
      <w:tr w:rsidR="00C5286D" w:rsidRPr="00EE4AE8" w14:paraId="443C46AD" w14:textId="77777777" w:rsidTr="008B5EB4">
        <w:trPr>
          <w:cantSplit/>
        </w:trPr>
        <w:tc>
          <w:tcPr>
            <w:tcW w:w="3403" w:type="dxa"/>
            <w:shd w:val="clear" w:color="auto" w:fill="auto"/>
            <w:vAlign w:val="bottom"/>
          </w:tcPr>
          <w:p w14:paraId="516E39FE" w14:textId="5F51BD93" w:rsidR="00C5286D" w:rsidRPr="00EE4AE8" w:rsidRDefault="00C5286D" w:rsidP="006748B1">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Debt securities </w:t>
            </w:r>
            <w:r w:rsidR="00C500B0" w:rsidRPr="00D14062">
              <w:rPr>
                <w:rFonts w:ascii="Times New Roman" w:hAnsi="Times New Roman" w:cs="Times New Roman"/>
                <w:spacing w:val="-6"/>
                <w:sz w:val="22"/>
                <w:szCs w:val="22"/>
                <w:lang w:val="en-GB"/>
              </w:rPr>
              <w:t>value</w:t>
            </w:r>
            <w:r w:rsidR="00C500B0">
              <w:rPr>
                <w:rFonts w:ascii="Times New Roman" w:hAnsi="Times New Roman" w:cs="Times New Roman"/>
                <w:spacing w:val="-6"/>
                <w:sz w:val="22"/>
                <w:szCs w:val="22"/>
                <w:lang w:val="en-GB"/>
              </w:rPr>
              <w:t>d</w:t>
            </w:r>
            <w:r w:rsidR="00C500B0" w:rsidRPr="00D14062">
              <w:rPr>
                <w:rFonts w:ascii="Times New Roman" w:hAnsi="Times New Roman" w:cs="Times New Roman"/>
                <w:spacing w:val="-6"/>
                <w:sz w:val="22"/>
                <w:szCs w:val="22"/>
                <w:lang w:val="en-GB"/>
              </w:rPr>
              <w:t xml:space="preserve"> </w:t>
            </w:r>
            <w:r w:rsidR="00C500B0">
              <w:rPr>
                <w:rFonts w:ascii="Times New Roman" w:hAnsi="Times New Roman" w:cs="Times New Roman"/>
                <w:spacing w:val="-6"/>
                <w:sz w:val="22"/>
                <w:szCs w:val="22"/>
                <w:lang w:val="en-GB"/>
              </w:rPr>
              <w:t>at FVTPL</w:t>
            </w:r>
            <w:r w:rsidR="00C500B0" w:rsidRPr="00D14062" w:rsidDel="00C500B0">
              <w:rPr>
                <w:rFonts w:ascii="Times New Roman" w:hAnsi="Times New Roman" w:cs="Times New Roman"/>
                <w:spacing w:val="-6"/>
                <w:sz w:val="22"/>
                <w:szCs w:val="22"/>
                <w:lang w:val="en-GB"/>
              </w:rPr>
              <w:t xml:space="preserve"> </w:t>
            </w:r>
          </w:p>
        </w:tc>
        <w:tc>
          <w:tcPr>
            <w:tcW w:w="915" w:type="dxa"/>
          </w:tcPr>
          <w:p w14:paraId="0CB3B91E" w14:textId="375CB499"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r w:rsidRPr="00EE4AE8">
              <w:t>580.8</w:t>
            </w:r>
          </w:p>
        </w:tc>
        <w:tc>
          <w:tcPr>
            <w:tcW w:w="122" w:type="dxa"/>
            <w:vAlign w:val="bottom"/>
          </w:tcPr>
          <w:p w14:paraId="65D16054" w14:textId="77777777"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2C696BB4" w14:textId="7A8935E8"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cs/>
                <w:lang w:bidi="th-TH"/>
              </w:rPr>
            </w:pPr>
            <w:r w:rsidRPr="00EE4AE8">
              <w:t>-</w:t>
            </w:r>
          </w:p>
        </w:tc>
        <w:tc>
          <w:tcPr>
            <w:tcW w:w="121" w:type="dxa"/>
            <w:shd w:val="clear" w:color="auto" w:fill="auto"/>
          </w:tcPr>
          <w:p w14:paraId="6355B586" w14:textId="77777777" w:rsidR="00C5286D" w:rsidRPr="00EE4AE8" w:rsidRDefault="00C5286D" w:rsidP="00C5286D">
            <w:pPr>
              <w:pStyle w:val="acctfourfigures"/>
              <w:spacing w:line="240" w:lineRule="atLeast"/>
              <w:rPr>
                <w:rFonts w:eastAsia="MS Mincho" w:cs="Times New Roman"/>
                <w:spacing w:val="-6"/>
                <w:szCs w:val="22"/>
                <w:lang w:bidi="th-TH"/>
              </w:rPr>
            </w:pPr>
          </w:p>
        </w:tc>
        <w:tc>
          <w:tcPr>
            <w:tcW w:w="1096" w:type="dxa"/>
            <w:shd w:val="clear" w:color="auto" w:fill="auto"/>
          </w:tcPr>
          <w:p w14:paraId="6A21CD6A" w14:textId="7CE60DCC"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r w:rsidRPr="00EE4AE8">
              <w:t>580.8</w:t>
            </w:r>
          </w:p>
        </w:tc>
        <w:tc>
          <w:tcPr>
            <w:tcW w:w="121" w:type="dxa"/>
            <w:shd w:val="clear" w:color="auto" w:fill="auto"/>
          </w:tcPr>
          <w:p w14:paraId="2DD23F63" w14:textId="77777777" w:rsidR="00C5286D" w:rsidRPr="00EE4AE8" w:rsidRDefault="00C5286D" w:rsidP="00C5286D">
            <w:pPr>
              <w:pStyle w:val="acctfourfigures"/>
              <w:spacing w:line="240" w:lineRule="atLeast"/>
              <w:rPr>
                <w:rFonts w:eastAsia="MS Mincho" w:cs="Times New Roman"/>
                <w:spacing w:val="-6"/>
                <w:szCs w:val="22"/>
                <w:lang w:bidi="th-TH"/>
              </w:rPr>
            </w:pPr>
          </w:p>
        </w:tc>
        <w:tc>
          <w:tcPr>
            <w:tcW w:w="1096" w:type="dxa"/>
            <w:shd w:val="clear" w:color="auto" w:fill="auto"/>
          </w:tcPr>
          <w:p w14:paraId="75D697AC" w14:textId="20AC4984"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cs/>
                <w:lang w:bidi="th-TH"/>
              </w:rPr>
            </w:pPr>
            <w:r w:rsidRPr="00EE4AE8">
              <w:t>-</w:t>
            </w:r>
          </w:p>
        </w:tc>
        <w:tc>
          <w:tcPr>
            <w:tcW w:w="121" w:type="dxa"/>
            <w:shd w:val="clear" w:color="auto" w:fill="auto"/>
          </w:tcPr>
          <w:p w14:paraId="4485921A" w14:textId="77777777" w:rsidR="00C5286D" w:rsidRPr="00EE4AE8" w:rsidRDefault="00C5286D" w:rsidP="00C5286D">
            <w:pPr>
              <w:pStyle w:val="acctfourfigures"/>
              <w:spacing w:line="240" w:lineRule="atLeast"/>
              <w:rPr>
                <w:rFonts w:eastAsia="MS Mincho" w:cs="Times New Roman"/>
                <w:spacing w:val="-6"/>
                <w:szCs w:val="22"/>
                <w:lang w:bidi="th-TH"/>
              </w:rPr>
            </w:pPr>
          </w:p>
        </w:tc>
        <w:tc>
          <w:tcPr>
            <w:tcW w:w="1096" w:type="dxa"/>
            <w:shd w:val="clear" w:color="auto" w:fill="auto"/>
          </w:tcPr>
          <w:p w14:paraId="5342C995" w14:textId="0C8D10EB"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r w:rsidRPr="00EE4AE8">
              <w:t>580.8</w:t>
            </w:r>
          </w:p>
        </w:tc>
      </w:tr>
      <w:tr w:rsidR="00C5286D" w:rsidRPr="00EE4AE8" w14:paraId="4740EAA4" w14:textId="77777777" w:rsidTr="008B5EB4">
        <w:trPr>
          <w:cantSplit/>
        </w:trPr>
        <w:tc>
          <w:tcPr>
            <w:tcW w:w="3403" w:type="dxa"/>
            <w:shd w:val="clear" w:color="auto" w:fill="auto"/>
            <w:vAlign w:val="bottom"/>
          </w:tcPr>
          <w:p w14:paraId="352AF73E" w14:textId="6445FCCD" w:rsidR="00C5286D" w:rsidRPr="00EE4AE8" w:rsidRDefault="00C5286D" w:rsidP="006748B1">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Debt securities </w:t>
            </w:r>
            <w:r w:rsidR="00C500B0" w:rsidRPr="00D14062">
              <w:rPr>
                <w:rFonts w:ascii="Times New Roman" w:hAnsi="Times New Roman" w:cs="Times New Roman"/>
                <w:spacing w:val="-6"/>
                <w:sz w:val="22"/>
                <w:szCs w:val="22"/>
                <w:lang w:val="en-GB"/>
              </w:rPr>
              <w:t>value</w:t>
            </w:r>
            <w:r w:rsidR="00C500B0">
              <w:rPr>
                <w:rFonts w:ascii="Times New Roman" w:hAnsi="Times New Roman" w:cs="Times New Roman"/>
                <w:spacing w:val="-6"/>
                <w:sz w:val="22"/>
                <w:szCs w:val="22"/>
                <w:lang w:val="en-GB"/>
              </w:rPr>
              <w:t>d</w:t>
            </w:r>
            <w:r w:rsidR="00C500B0" w:rsidRPr="00D14062">
              <w:rPr>
                <w:rFonts w:ascii="Times New Roman" w:hAnsi="Times New Roman" w:cs="Times New Roman"/>
                <w:spacing w:val="-6"/>
                <w:sz w:val="22"/>
                <w:szCs w:val="22"/>
                <w:lang w:val="en-GB"/>
              </w:rPr>
              <w:t xml:space="preserve"> </w:t>
            </w:r>
            <w:r w:rsidR="00C500B0">
              <w:rPr>
                <w:rFonts w:ascii="Times New Roman" w:hAnsi="Times New Roman" w:cs="Times New Roman"/>
                <w:spacing w:val="-6"/>
                <w:sz w:val="22"/>
                <w:szCs w:val="22"/>
                <w:lang w:val="en-GB"/>
              </w:rPr>
              <w:t>at FVOCI</w:t>
            </w:r>
          </w:p>
        </w:tc>
        <w:tc>
          <w:tcPr>
            <w:tcW w:w="915" w:type="dxa"/>
          </w:tcPr>
          <w:p w14:paraId="4C5BC9B5" w14:textId="1CEC94F9"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r w:rsidRPr="00EE4AE8">
              <w:t>619.6</w:t>
            </w:r>
          </w:p>
        </w:tc>
        <w:tc>
          <w:tcPr>
            <w:tcW w:w="122" w:type="dxa"/>
            <w:vAlign w:val="bottom"/>
          </w:tcPr>
          <w:p w14:paraId="78561555" w14:textId="77777777"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197D47AE" w14:textId="3B1BC396"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cs/>
                <w:lang w:bidi="th-TH"/>
              </w:rPr>
            </w:pPr>
            <w:r w:rsidRPr="00EE4AE8">
              <w:t>-</w:t>
            </w:r>
          </w:p>
        </w:tc>
        <w:tc>
          <w:tcPr>
            <w:tcW w:w="121" w:type="dxa"/>
            <w:shd w:val="clear" w:color="auto" w:fill="auto"/>
          </w:tcPr>
          <w:p w14:paraId="7633A3F7" w14:textId="77777777" w:rsidR="00C5286D" w:rsidRPr="00EE4AE8" w:rsidRDefault="00C5286D" w:rsidP="00C5286D">
            <w:pPr>
              <w:pStyle w:val="acctfourfigures"/>
              <w:spacing w:line="240" w:lineRule="atLeast"/>
              <w:rPr>
                <w:rFonts w:eastAsia="MS Mincho" w:cs="Times New Roman"/>
                <w:spacing w:val="-6"/>
                <w:szCs w:val="22"/>
                <w:lang w:bidi="th-TH"/>
              </w:rPr>
            </w:pPr>
          </w:p>
        </w:tc>
        <w:tc>
          <w:tcPr>
            <w:tcW w:w="1096" w:type="dxa"/>
            <w:shd w:val="clear" w:color="auto" w:fill="auto"/>
          </w:tcPr>
          <w:p w14:paraId="36263F0E" w14:textId="332B3500"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r w:rsidRPr="00EE4AE8">
              <w:t>619.6</w:t>
            </w:r>
          </w:p>
        </w:tc>
        <w:tc>
          <w:tcPr>
            <w:tcW w:w="121" w:type="dxa"/>
            <w:shd w:val="clear" w:color="auto" w:fill="auto"/>
          </w:tcPr>
          <w:p w14:paraId="744DCD88" w14:textId="77777777" w:rsidR="00C5286D" w:rsidRPr="00EE4AE8" w:rsidRDefault="00C5286D" w:rsidP="00C5286D">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67D2C540" w14:textId="1B9CFCDF"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cs/>
                <w:lang w:bidi="th-TH"/>
              </w:rPr>
            </w:pPr>
            <w:r w:rsidRPr="00EE4AE8">
              <w:t>-</w:t>
            </w:r>
          </w:p>
        </w:tc>
        <w:tc>
          <w:tcPr>
            <w:tcW w:w="121" w:type="dxa"/>
            <w:shd w:val="clear" w:color="auto" w:fill="auto"/>
          </w:tcPr>
          <w:p w14:paraId="1BE6295B" w14:textId="77777777" w:rsidR="00C5286D" w:rsidRPr="00EE4AE8" w:rsidRDefault="00C5286D" w:rsidP="00C5286D">
            <w:pPr>
              <w:pStyle w:val="acctfourfigures"/>
              <w:spacing w:line="240" w:lineRule="atLeast"/>
              <w:rPr>
                <w:rFonts w:eastAsia="MS Mincho" w:cs="Times New Roman"/>
                <w:spacing w:val="-6"/>
                <w:szCs w:val="22"/>
                <w:lang w:bidi="th-TH"/>
              </w:rPr>
            </w:pPr>
          </w:p>
        </w:tc>
        <w:tc>
          <w:tcPr>
            <w:tcW w:w="1096" w:type="dxa"/>
            <w:shd w:val="clear" w:color="auto" w:fill="auto"/>
          </w:tcPr>
          <w:p w14:paraId="67CD3A42" w14:textId="709DAF81"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r w:rsidRPr="00EE4AE8">
              <w:t>619.6</w:t>
            </w:r>
          </w:p>
        </w:tc>
      </w:tr>
      <w:tr w:rsidR="00C5286D" w:rsidRPr="00EE4AE8" w14:paraId="2F422596" w14:textId="77777777" w:rsidTr="008B5EB4">
        <w:trPr>
          <w:cantSplit/>
        </w:trPr>
        <w:tc>
          <w:tcPr>
            <w:tcW w:w="3403" w:type="dxa"/>
            <w:shd w:val="clear" w:color="auto" w:fill="auto"/>
            <w:vAlign w:val="bottom"/>
          </w:tcPr>
          <w:p w14:paraId="56BB1DAC" w14:textId="6C0029C6" w:rsidR="00376D6C" w:rsidRDefault="00376D6C" w:rsidP="00D14062">
            <w:pPr>
              <w:spacing w:line="240" w:lineRule="atLeast"/>
              <w:ind w:left="191" w:hanging="191"/>
              <w:rPr>
                <w:rFonts w:ascii="Times New Roman" w:hAnsi="Times New Roman" w:cs="Times New Roman"/>
                <w:spacing w:val="-6"/>
                <w:sz w:val="22"/>
                <w:szCs w:val="22"/>
                <w:lang w:val="en-GB"/>
              </w:rPr>
            </w:pPr>
            <w:r>
              <w:rPr>
                <w:rFonts w:ascii="Times New Roman" w:hAnsi="Times New Roman" w:cs="Times New Roman"/>
                <w:spacing w:val="-6"/>
                <w:sz w:val="22"/>
                <w:szCs w:val="22"/>
                <w:lang w:val="en-GB"/>
              </w:rPr>
              <w:t>Other debt securities value</w:t>
            </w:r>
            <w:r w:rsidR="00C500B0">
              <w:rPr>
                <w:rFonts w:ascii="Times New Roman" w:hAnsi="Times New Roman" w:cs="Times New Roman"/>
                <w:spacing w:val="-6"/>
                <w:sz w:val="22"/>
                <w:szCs w:val="22"/>
                <w:lang w:val="en-GB"/>
              </w:rPr>
              <w:t>d</w:t>
            </w:r>
            <w:r>
              <w:rPr>
                <w:rFonts w:ascii="Times New Roman" w:hAnsi="Times New Roman" w:cs="Times New Roman"/>
                <w:spacing w:val="-6"/>
                <w:sz w:val="22"/>
                <w:szCs w:val="22"/>
                <w:lang w:val="en-GB"/>
              </w:rPr>
              <w:t xml:space="preserve"> a</w:t>
            </w:r>
            <w:r w:rsidR="00C500B0">
              <w:rPr>
                <w:rFonts w:ascii="Times New Roman" w:hAnsi="Times New Roman" w:cs="Times New Roman"/>
                <w:spacing w:val="-6"/>
                <w:sz w:val="22"/>
                <w:szCs w:val="22"/>
                <w:lang w:val="en-GB"/>
              </w:rPr>
              <w:t>t</w:t>
            </w:r>
          </w:p>
          <w:p w14:paraId="27AE0DC2" w14:textId="4EF98DA0" w:rsidR="00C5286D" w:rsidRPr="00EE4AE8" w:rsidRDefault="00376D6C" w:rsidP="00376D6C">
            <w:pPr>
              <w:spacing w:line="240" w:lineRule="atLeast"/>
              <w:ind w:left="191" w:hanging="28"/>
              <w:rPr>
                <w:rFonts w:ascii="Times New Roman" w:hAnsi="Times New Roman" w:cs="Times New Roman"/>
                <w:spacing w:val="-6"/>
                <w:sz w:val="22"/>
                <w:szCs w:val="22"/>
                <w:lang w:val="en-GB"/>
              </w:rPr>
            </w:pPr>
            <w:r w:rsidRPr="00376D6C">
              <w:rPr>
                <w:rFonts w:ascii="Times New Roman" w:hAnsi="Times New Roman" w:cs="Times New Roman"/>
                <w:spacing w:val="-6"/>
                <w:sz w:val="22"/>
                <w:szCs w:val="22"/>
                <w:lang w:val="en-GB"/>
              </w:rPr>
              <w:t>amortized cost</w:t>
            </w:r>
          </w:p>
        </w:tc>
        <w:tc>
          <w:tcPr>
            <w:tcW w:w="915" w:type="dxa"/>
          </w:tcPr>
          <w:p w14:paraId="5379C485" w14:textId="77777777" w:rsidR="00376D6C" w:rsidRDefault="00376D6C" w:rsidP="00C5286D">
            <w:pPr>
              <w:pStyle w:val="acctfourfigures"/>
              <w:tabs>
                <w:tab w:val="clear" w:pos="765"/>
                <w:tab w:val="decimal" w:pos="731"/>
              </w:tabs>
              <w:spacing w:line="240" w:lineRule="atLeast"/>
              <w:ind w:right="11"/>
            </w:pPr>
          </w:p>
          <w:p w14:paraId="5B52944E" w14:textId="6C62E66A"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r>
              <w:t>383</w:t>
            </w:r>
            <w:r w:rsidRPr="00EE4AE8">
              <w:t>.0</w:t>
            </w:r>
          </w:p>
        </w:tc>
        <w:tc>
          <w:tcPr>
            <w:tcW w:w="122" w:type="dxa"/>
            <w:vAlign w:val="bottom"/>
          </w:tcPr>
          <w:p w14:paraId="0A106375" w14:textId="77777777"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01750E5E" w14:textId="77777777" w:rsidR="00376D6C" w:rsidRDefault="00376D6C" w:rsidP="00C5286D">
            <w:pPr>
              <w:pStyle w:val="acctfourfigures"/>
              <w:tabs>
                <w:tab w:val="clear" w:pos="765"/>
                <w:tab w:val="decimal" w:pos="731"/>
              </w:tabs>
              <w:spacing w:line="240" w:lineRule="atLeast"/>
              <w:ind w:right="11"/>
            </w:pPr>
          </w:p>
          <w:p w14:paraId="31C4414B" w14:textId="292E68C5"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r w:rsidRPr="00EE4AE8">
              <w:t>-</w:t>
            </w:r>
          </w:p>
        </w:tc>
        <w:tc>
          <w:tcPr>
            <w:tcW w:w="121" w:type="dxa"/>
            <w:shd w:val="clear" w:color="auto" w:fill="auto"/>
          </w:tcPr>
          <w:p w14:paraId="5109A027" w14:textId="77777777" w:rsidR="00C5286D" w:rsidRPr="00EE4AE8" w:rsidRDefault="00C5286D" w:rsidP="00C5286D">
            <w:pPr>
              <w:pStyle w:val="acctfourfigures"/>
              <w:spacing w:line="240" w:lineRule="atLeast"/>
              <w:rPr>
                <w:rFonts w:eastAsia="MS Mincho" w:cs="Times New Roman"/>
                <w:spacing w:val="-6"/>
                <w:szCs w:val="22"/>
                <w:lang w:bidi="th-TH"/>
              </w:rPr>
            </w:pPr>
          </w:p>
        </w:tc>
        <w:tc>
          <w:tcPr>
            <w:tcW w:w="1096" w:type="dxa"/>
            <w:shd w:val="clear" w:color="auto" w:fill="auto"/>
          </w:tcPr>
          <w:p w14:paraId="02B4DCC8" w14:textId="77777777" w:rsidR="00376D6C" w:rsidRDefault="00376D6C" w:rsidP="00C5286D">
            <w:pPr>
              <w:pStyle w:val="acctfourfigures"/>
              <w:tabs>
                <w:tab w:val="clear" w:pos="765"/>
                <w:tab w:val="decimal" w:pos="731"/>
              </w:tabs>
              <w:spacing w:line="240" w:lineRule="atLeast"/>
              <w:ind w:right="11"/>
            </w:pPr>
          </w:p>
          <w:p w14:paraId="7951E410" w14:textId="74761592"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r>
              <w:t>373</w:t>
            </w:r>
            <w:r w:rsidRPr="00EE4AE8">
              <w:t>.3</w:t>
            </w:r>
          </w:p>
        </w:tc>
        <w:tc>
          <w:tcPr>
            <w:tcW w:w="121" w:type="dxa"/>
            <w:shd w:val="clear" w:color="auto" w:fill="auto"/>
          </w:tcPr>
          <w:p w14:paraId="55A7293B" w14:textId="77777777" w:rsidR="00C5286D" w:rsidRPr="00EE4AE8" w:rsidRDefault="00C5286D" w:rsidP="00C5286D">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6F8693B6" w14:textId="77777777" w:rsidR="00376D6C" w:rsidRDefault="00376D6C" w:rsidP="00C5286D">
            <w:pPr>
              <w:pStyle w:val="acctfourfigures"/>
              <w:tabs>
                <w:tab w:val="clear" w:pos="765"/>
                <w:tab w:val="decimal" w:pos="731"/>
              </w:tabs>
              <w:spacing w:line="240" w:lineRule="atLeast"/>
              <w:ind w:right="11"/>
            </w:pPr>
          </w:p>
          <w:p w14:paraId="08E59A2C" w14:textId="7126713B"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r w:rsidRPr="00EE4AE8">
              <w:t>-</w:t>
            </w:r>
          </w:p>
        </w:tc>
        <w:tc>
          <w:tcPr>
            <w:tcW w:w="121" w:type="dxa"/>
            <w:shd w:val="clear" w:color="auto" w:fill="auto"/>
          </w:tcPr>
          <w:p w14:paraId="6B584660" w14:textId="77777777" w:rsidR="00C5286D" w:rsidRPr="00EE4AE8" w:rsidRDefault="00C5286D" w:rsidP="00C5286D">
            <w:pPr>
              <w:pStyle w:val="acctfourfigures"/>
              <w:spacing w:line="240" w:lineRule="atLeast"/>
              <w:rPr>
                <w:rFonts w:eastAsia="MS Mincho" w:cs="Times New Roman"/>
                <w:spacing w:val="-6"/>
                <w:szCs w:val="22"/>
                <w:lang w:bidi="th-TH"/>
              </w:rPr>
            </w:pPr>
          </w:p>
        </w:tc>
        <w:tc>
          <w:tcPr>
            <w:tcW w:w="1096" w:type="dxa"/>
            <w:shd w:val="clear" w:color="auto" w:fill="auto"/>
          </w:tcPr>
          <w:p w14:paraId="18DD9528" w14:textId="77777777" w:rsidR="00376D6C" w:rsidRDefault="00376D6C" w:rsidP="00C5286D">
            <w:pPr>
              <w:pStyle w:val="acctfourfigures"/>
              <w:tabs>
                <w:tab w:val="clear" w:pos="765"/>
                <w:tab w:val="decimal" w:pos="731"/>
              </w:tabs>
              <w:spacing w:line="240" w:lineRule="atLeast"/>
              <w:ind w:right="11"/>
            </w:pPr>
          </w:p>
          <w:p w14:paraId="3490BA26" w14:textId="6AD2D38D"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r>
              <w:t>373.3</w:t>
            </w:r>
          </w:p>
        </w:tc>
      </w:tr>
      <w:tr w:rsidR="00C5286D" w:rsidRPr="00113293" w14:paraId="4E33B881" w14:textId="77777777" w:rsidTr="002D799D">
        <w:trPr>
          <w:cantSplit/>
        </w:trPr>
        <w:tc>
          <w:tcPr>
            <w:tcW w:w="3403" w:type="dxa"/>
            <w:shd w:val="clear" w:color="auto" w:fill="auto"/>
          </w:tcPr>
          <w:p w14:paraId="2076684D" w14:textId="5EAD43DC" w:rsidR="00C5286D" w:rsidRPr="006748B1" w:rsidRDefault="00C5286D" w:rsidP="00C5286D">
            <w:pPr>
              <w:ind w:left="547"/>
              <w:rPr>
                <w:rFonts w:ascii="Times New Roman" w:hAnsi="Times New Roman" w:cs="Times New Roman"/>
                <w:sz w:val="6"/>
                <w:szCs w:val="6"/>
              </w:rPr>
            </w:pPr>
          </w:p>
        </w:tc>
        <w:tc>
          <w:tcPr>
            <w:tcW w:w="915" w:type="dxa"/>
            <w:vAlign w:val="bottom"/>
          </w:tcPr>
          <w:p w14:paraId="798C19D3" w14:textId="77777777" w:rsidR="00C5286D" w:rsidRPr="006748B1" w:rsidRDefault="00C5286D" w:rsidP="00C5286D">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2" w:type="dxa"/>
            <w:vAlign w:val="bottom"/>
          </w:tcPr>
          <w:p w14:paraId="0EC7BB47" w14:textId="77777777" w:rsidR="00C5286D" w:rsidRPr="006748B1" w:rsidRDefault="00C5286D" w:rsidP="00C5286D">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096" w:type="dxa"/>
            <w:shd w:val="clear" w:color="auto" w:fill="auto"/>
            <w:vAlign w:val="bottom"/>
          </w:tcPr>
          <w:p w14:paraId="1F683D94" w14:textId="77777777" w:rsidR="00C5286D" w:rsidRPr="006748B1" w:rsidRDefault="00C5286D" w:rsidP="00C5286D">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7D0F25BD" w14:textId="77777777" w:rsidR="00C5286D" w:rsidRPr="006748B1" w:rsidRDefault="00C5286D" w:rsidP="00C5286D">
            <w:pPr>
              <w:pStyle w:val="acctfourfigures"/>
              <w:spacing w:line="240" w:lineRule="auto"/>
              <w:ind w:left="547" w:right="101"/>
              <w:rPr>
                <w:rFonts w:eastAsia="MS Mincho" w:cs="Times New Roman"/>
                <w:sz w:val="6"/>
                <w:szCs w:val="6"/>
                <w:lang w:val="en-US" w:bidi="th-TH"/>
              </w:rPr>
            </w:pPr>
          </w:p>
        </w:tc>
        <w:tc>
          <w:tcPr>
            <w:tcW w:w="1096" w:type="dxa"/>
            <w:shd w:val="clear" w:color="auto" w:fill="auto"/>
            <w:vAlign w:val="bottom"/>
          </w:tcPr>
          <w:p w14:paraId="4927AEBC" w14:textId="77777777" w:rsidR="00C5286D" w:rsidRPr="006748B1" w:rsidRDefault="00C5286D" w:rsidP="00C5286D">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12672B81" w14:textId="77777777" w:rsidR="00C5286D" w:rsidRPr="006748B1" w:rsidRDefault="00C5286D" w:rsidP="00C5286D">
            <w:pPr>
              <w:pStyle w:val="acctfourfigures"/>
              <w:spacing w:line="240" w:lineRule="auto"/>
              <w:ind w:left="547"/>
              <w:rPr>
                <w:rFonts w:eastAsia="MS Mincho" w:cs="Times New Roman"/>
                <w:sz w:val="6"/>
                <w:szCs w:val="6"/>
                <w:lang w:val="en-US" w:bidi="th-TH"/>
              </w:rPr>
            </w:pPr>
          </w:p>
        </w:tc>
        <w:tc>
          <w:tcPr>
            <w:tcW w:w="1096" w:type="dxa"/>
            <w:shd w:val="clear" w:color="auto" w:fill="auto"/>
            <w:vAlign w:val="bottom"/>
          </w:tcPr>
          <w:p w14:paraId="1AFCB91A" w14:textId="77777777" w:rsidR="00C5286D" w:rsidRPr="006748B1" w:rsidRDefault="00C5286D" w:rsidP="00C5286D">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6C55C7A0" w14:textId="77777777" w:rsidR="00C5286D" w:rsidRPr="006748B1" w:rsidRDefault="00C5286D" w:rsidP="00C5286D">
            <w:pPr>
              <w:pStyle w:val="acctfourfigures"/>
              <w:spacing w:line="240" w:lineRule="auto"/>
              <w:ind w:left="547"/>
              <w:rPr>
                <w:rFonts w:eastAsia="MS Mincho" w:cs="Times New Roman"/>
                <w:sz w:val="6"/>
                <w:szCs w:val="6"/>
                <w:lang w:val="en-US" w:bidi="th-TH"/>
              </w:rPr>
            </w:pPr>
          </w:p>
        </w:tc>
        <w:tc>
          <w:tcPr>
            <w:tcW w:w="1096" w:type="dxa"/>
            <w:shd w:val="clear" w:color="auto" w:fill="auto"/>
            <w:vAlign w:val="bottom"/>
          </w:tcPr>
          <w:p w14:paraId="31D83345" w14:textId="77777777" w:rsidR="00C5286D" w:rsidRPr="006748B1" w:rsidRDefault="00C5286D" w:rsidP="00C5286D">
            <w:pPr>
              <w:pStyle w:val="acctfourfigures"/>
              <w:tabs>
                <w:tab w:val="clear" w:pos="765"/>
                <w:tab w:val="decimal" w:pos="731"/>
              </w:tabs>
              <w:spacing w:line="240" w:lineRule="auto"/>
              <w:ind w:left="547" w:right="11"/>
              <w:rPr>
                <w:rFonts w:eastAsia="MS Mincho" w:cs="Times New Roman"/>
                <w:sz w:val="6"/>
                <w:szCs w:val="6"/>
                <w:lang w:val="en-US" w:bidi="th-TH"/>
              </w:rPr>
            </w:pPr>
          </w:p>
        </w:tc>
      </w:tr>
      <w:tr w:rsidR="00C5286D" w:rsidRPr="00EE4AE8" w14:paraId="1E58AA6C" w14:textId="77777777" w:rsidTr="005F6BD8">
        <w:trPr>
          <w:cantSplit/>
        </w:trPr>
        <w:tc>
          <w:tcPr>
            <w:tcW w:w="3403" w:type="dxa"/>
            <w:shd w:val="clear" w:color="auto" w:fill="auto"/>
          </w:tcPr>
          <w:p w14:paraId="313A0FEB" w14:textId="3E6B220F" w:rsidR="00C5286D" w:rsidRPr="00EE4AE8" w:rsidRDefault="00C500B0" w:rsidP="00C5286D">
            <w:pPr>
              <w:spacing w:line="240" w:lineRule="atLeast"/>
              <w:ind w:left="191" w:hanging="191"/>
              <w:rPr>
                <w:rFonts w:ascii="Times New Roman" w:hAnsi="Times New Roman" w:cs="Times New Roman"/>
                <w:spacing w:val="-6"/>
                <w:sz w:val="22"/>
                <w:szCs w:val="22"/>
                <w:lang w:val="en-GB"/>
              </w:rPr>
            </w:pPr>
            <w:r>
              <w:rPr>
                <w:rFonts w:ascii="Times New Roman" w:hAnsi="Times New Roman" w:cs="Times New Roman"/>
                <w:b/>
                <w:bCs/>
                <w:i/>
                <w:iCs/>
                <w:sz w:val="22"/>
                <w:szCs w:val="22"/>
                <w:lang w:val="en-GB"/>
              </w:rPr>
              <w:t>Other n</w:t>
            </w:r>
            <w:r w:rsidR="00FD1647">
              <w:rPr>
                <w:rFonts w:ascii="Times New Roman" w:hAnsi="Times New Roman" w:cs="Times New Roman"/>
                <w:b/>
                <w:bCs/>
                <w:i/>
                <w:iCs/>
                <w:sz w:val="22"/>
                <w:szCs w:val="22"/>
                <w:lang w:val="en-GB"/>
              </w:rPr>
              <w:t>on-current financial assets</w:t>
            </w:r>
          </w:p>
        </w:tc>
        <w:tc>
          <w:tcPr>
            <w:tcW w:w="915" w:type="dxa"/>
            <w:vAlign w:val="bottom"/>
          </w:tcPr>
          <w:p w14:paraId="1B818928" w14:textId="1D563CD4"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p>
        </w:tc>
        <w:tc>
          <w:tcPr>
            <w:tcW w:w="122" w:type="dxa"/>
            <w:vAlign w:val="bottom"/>
          </w:tcPr>
          <w:p w14:paraId="537794C1" w14:textId="77777777"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14:paraId="2D92860F" w14:textId="1068471E"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p>
        </w:tc>
        <w:tc>
          <w:tcPr>
            <w:tcW w:w="121" w:type="dxa"/>
            <w:shd w:val="clear" w:color="auto" w:fill="auto"/>
            <w:vAlign w:val="bottom"/>
          </w:tcPr>
          <w:p w14:paraId="692DAE09" w14:textId="77777777"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14:paraId="187A7F24" w14:textId="0B7D02EC"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cs/>
                <w:lang w:bidi="th-TH"/>
              </w:rPr>
            </w:pPr>
          </w:p>
        </w:tc>
        <w:tc>
          <w:tcPr>
            <w:tcW w:w="121" w:type="dxa"/>
            <w:shd w:val="clear" w:color="auto" w:fill="auto"/>
            <w:vAlign w:val="bottom"/>
          </w:tcPr>
          <w:p w14:paraId="2E6C42D3" w14:textId="77777777" w:rsidR="00C5286D" w:rsidRPr="00EE4AE8" w:rsidRDefault="00C5286D" w:rsidP="00C5286D">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0A4C5BB7" w14:textId="55E5D3FA"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cs/>
                <w:lang w:bidi="th-TH"/>
              </w:rPr>
            </w:pPr>
          </w:p>
        </w:tc>
        <w:tc>
          <w:tcPr>
            <w:tcW w:w="121" w:type="dxa"/>
            <w:shd w:val="clear" w:color="auto" w:fill="auto"/>
            <w:vAlign w:val="bottom"/>
          </w:tcPr>
          <w:p w14:paraId="2E6744C3" w14:textId="77777777" w:rsidR="00C5286D" w:rsidRPr="00EE4AE8" w:rsidRDefault="00C5286D" w:rsidP="00C5286D">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4AC5B90B" w14:textId="6D01F928" w:rsidR="00C5286D" w:rsidRPr="00EE4AE8" w:rsidRDefault="00C5286D" w:rsidP="00C5286D">
            <w:pPr>
              <w:pStyle w:val="acctfourfigures"/>
              <w:tabs>
                <w:tab w:val="clear" w:pos="765"/>
                <w:tab w:val="decimal" w:pos="731"/>
              </w:tabs>
              <w:spacing w:line="240" w:lineRule="atLeast"/>
              <w:ind w:right="11"/>
              <w:rPr>
                <w:rFonts w:eastAsia="MS Mincho" w:cs="Times New Roman"/>
                <w:spacing w:val="-6"/>
                <w:szCs w:val="22"/>
                <w:lang w:bidi="th-TH"/>
              </w:rPr>
            </w:pPr>
          </w:p>
        </w:tc>
      </w:tr>
      <w:tr w:rsidR="00C5286D" w:rsidRPr="00EE4AE8" w14:paraId="00E9912F" w14:textId="77777777" w:rsidTr="008B5EB4">
        <w:trPr>
          <w:cantSplit/>
        </w:trPr>
        <w:tc>
          <w:tcPr>
            <w:tcW w:w="3403" w:type="dxa"/>
            <w:shd w:val="clear" w:color="auto" w:fill="auto"/>
            <w:vAlign w:val="bottom"/>
          </w:tcPr>
          <w:p w14:paraId="4A8EB964" w14:textId="660EAD0F" w:rsidR="00C5286D" w:rsidRPr="00EE4AE8" w:rsidRDefault="00C5286D" w:rsidP="006748B1">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00C500B0">
              <w:rPr>
                <w:rFonts w:ascii="Times New Roman" w:hAnsi="Times New Roman" w:cs="Times New Roman"/>
                <w:spacing w:val="-6"/>
                <w:sz w:val="22"/>
                <w:szCs w:val="22"/>
                <w:lang w:val="en-GB"/>
              </w:rPr>
              <w:t>valued at FVOCI</w:t>
            </w:r>
          </w:p>
        </w:tc>
        <w:tc>
          <w:tcPr>
            <w:tcW w:w="915" w:type="dxa"/>
            <w:vAlign w:val="bottom"/>
          </w:tcPr>
          <w:p w14:paraId="606B0818" w14:textId="4395E650" w:rsidR="00C5286D" w:rsidRPr="00EE4AE8" w:rsidRDefault="00C5286D" w:rsidP="00C5286D">
            <w:pPr>
              <w:pStyle w:val="acctfourfigures"/>
              <w:tabs>
                <w:tab w:val="clear" w:pos="765"/>
                <w:tab w:val="decimal" w:pos="731"/>
              </w:tabs>
              <w:spacing w:line="240" w:lineRule="atLeast"/>
              <w:ind w:right="11"/>
              <w:rPr>
                <w:rFonts w:cs="Times New Roman"/>
                <w:szCs w:val="22"/>
              </w:rPr>
            </w:pPr>
            <w:r w:rsidRPr="00EE4AE8">
              <w:t>274.1</w:t>
            </w:r>
          </w:p>
        </w:tc>
        <w:tc>
          <w:tcPr>
            <w:tcW w:w="122" w:type="dxa"/>
            <w:vAlign w:val="bottom"/>
          </w:tcPr>
          <w:p w14:paraId="05226799" w14:textId="77777777" w:rsidR="00C5286D" w:rsidRPr="00EE4AE8" w:rsidRDefault="00C5286D" w:rsidP="00C5286D">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14:paraId="13ED1B1F" w14:textId="68B176E2" w:rsidR="00C5286D" w:rsidRPr="00EE4AE8" w:rsidRDefault="00C5286D" w:rsidP="00C5286D">
            <w:pPr>
              <w:pStyle w:val="acctfourfigures"/>
              <w:tabs>
                <w:tab w:val="clear" w:pos="765"/>
                <w:tab w:val="decimal" w:pos="731"/>
              </w:tabs>
              <w:spacing w:line="240" w:lineRule="atLeast"/>
              <w:ind w:right="11"/>
              <w:rPr>
                <w:rFonts w:cs="Cordia New"/>
                <w:szCs w:val="22"/>
                <w:lang w:bidi="th-TH"/>
              </w:rPr>
            </w:pPr>
            <w:r w:rsidRPr="00EE4AE8">
              <w:t>274.1</w:t>
            </w:r>
          </w:p>
        </w:tc>
        <w:tc>
          <w:tcPr>
            <w:tcW w:w="121" w:type="dxa"/>
            <w:shd w:val="clear" w:color="auto" w:fill="auto"/>
          </w:tcPr>
          <w:p w14:paraId="0A363321" w14:textId="77777777" w:rsidR="00C5286D" w:rsidRPr="00EE4AE8" w:rsidRDefault="00C5286D" w:rsidP="00C5286D">
            <w:pPr>
              <w:pStyle w:val="acctfourfigures"/>
              <w:tabs>
                <w:tab w:val="clear" w:pos="765"/>
                <w:tab w:val="decimal" w:pos="731"/>
              </w:tabs>
              <w:spacing w:line="240" w:lineRule="atLeast"/>
              <w:ind w:right="11"/>
              <w:rPr>
                <w:rFonts w:cs="Cordia New"/>
                <w:szCs w:val="22"/>
                <w:lang w:bidi="th-TH"/>
              </w:rPr>
            </w:pPr>
          </w:p>
        </w:tc>
        <w:tc>
          <w:tcPr>
            <w:tcW w:w="1096" w:type="dxa"/>
            <w:shd w:val="clear" w:color="auto" w:fill="auto"/>
          </w:tcPr>
          <w:p w14:paraId="5C543BAC" w14:textId="7B2AA48C" w:rsidR="00C5286D" w:rsidRPr="00EE4AE8" w:rsidRDefault="00C5286D" w:rsidP="00C5286D">
            <w:pPr>
              <w:pStyle w:val="acctfourfigures"/>
              <w:tabs>
                <w:tab w:val="clear" w:pos="765"/>
                <w:tab w:val="decimal" w:pos="731"/>
              </w:tabs>
              <w:spacing w:line="240" w:lineRule="atLeast"/>
              <w:ind w:right="11"/>
              <w:rPr>
                <w:rFonts w:cs="Cordia New"/>
                <w:szCs w:val="22"/>
                <w:lang w:bidi="th-TH"/>
              </w:rPr>
            </w:pPr>
            <w:r w:rsidRPr="00EE4AE8">
              <w:t>-</w:t>
            </w:r>
          </w:p>
        </w:tc>
        <w:tc>
          <w:tcPr>
            <w:tcW w:w="121" w:type="dxa"/>
            <w:shd w:val="clear" w:color="auto" w:fill="auto"/>
          </w:tcPr>
          <w:p w14:paraId="268228A7" w14:textId="77777777" w:rsidR="00C5286D" w:rsidRPr="00EE4AE8" w:rsidRDefault="00C5286D" w:rsidP="00C5286D">
            <w:pPr>
              <w:pStyle w:val="acctfourfigures"/>
              <w:spacing w:line="240" w:lineRule="atLeast"/>
              <w:rPr>
                <w:rFonts w:cs="Times New Roman"/>
                <w:szCs w:val="22"/>
              </w:rPr>
            </w:pPr>
          </w:p>
        </w:tc>
        <w:tc>
          <w:tcPr>
            <w:tcW w:w="1096" w:type="dxa"/>
            <w:shd w:val="clear" w:color="auto" w:fill="auto"/>
          </w:tcPr>
          <w:p w14:paraId="6A5E491C" w14:textId="0E68DCDB" w:rsidR="00C5286D" w:rsidRPr="00EE4AE8" w:rsidRDefault="00C5286D" w:rsidP="00C5286D">
            <w:pPr>
              <w:pStyle w:val="acctfourfigures"/>
              <w:tabs>
                <w:tab w:val="clear" w:pos="765"/>
                <w:tab w:val="decimal" w:pos="731"/>
              </w:tabs>
              <w:spacing w:line="240" w:lineRule="atLeast"/>
              <w:ind w:right="11"/>
              <w:rPr>
                <w:rFonts w:cs="Times New Roman"/>
                <w:szCs w:val="22"/>
              </w:rPr>
            </w:pPr>
            <w:r w:rsidRPr="00EE4AE8">
              <w:t>-</w:t>
            </w:r>
          </w:p>
        </w:tc>
        <w:tc>
          <w:tcPr>
            <w:tcW w:w="121" w:type="dxa"/>
            <w:shd w:val="clear" w:color="auto" w:fill="auto"/>
          </w:tcPr>
          <w:p w14:paraId="3E27AB16" w14:textId="77777777" w:rsidR="00C5286D" w:rsidRPr="00EE4AE8" w:rsidRDefault="00C5286D" w:rsidP="00C5286D">
            <w:pPr>
              <w:pStyle w:val="acctfourfigures"/>
              <w:spacing w:line="240" w:lineRule="atLeast"/>
              <w:rPr>
                <w:rFonts w:cs="Times New Roman"/>
                <w:szCs w:val="22"/>
              </w:rPr>
            </w:pPr>
          </w:p>
        </w:tc>
        <w:tc>
          <w:tcPr>
            <w:tcW w:w="1096" w:type="dxa"/>
            <w:shd w:val="clear" w:color="auto" w:fill="auto"/>
          </w:tcPr>
          <w:p w14:paraId="12DB44C2" w14:textId="19D7264D" w:rsidR="00C5286D" w:rsidRPr="00EE4AE8" w:rsidRDefault="00C5286D" w:rsidP="00C5286D">
            <w:pPr>
              <w:pStyle w:val="acctfourfigures"/>
              <w:tabs>
                <w:tab w:val="clear" w:pos="765"/>
                <w:tab w:val="decimal" w:pos="731"/>
              </w:tabs>
              <w:spacing w:line="240" w:lineRule="atLeast"/>
              <w:ind w:right="11"/>
              <w:rPr>
                <w:rFonts w:cs="Times New Roman"/>
                <w:szCs w:val="22"/>
              </w:rPr>
            </w:pPr>
            <w:r w:rsidRPr="00EE4AE8">
              <w:t>274.1</w:t>
            </w:r>
          </w:p>
        </w:tc>
      </w:tr>
    </w:tbl>
    <w:p w14:paraId="589BE640" w14:textId="06BE49C9" w:rsidR="002D6E33" w:rsidRPr="00B04FD1" w:rsidRDefault="002D6E33" w:rsidP="00EE4AE8">
      <w:pPr>
        <w:ind w:left="547"/>
        <w:rPr>
          <w:rFonts w:ascii="Times New Roman" w:hAnsi="Times New Roman"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265FB8" w:rsidRPr="00EE4AE8" w14:paraId="4FB9C336" w14:textId="77777777" w:rsidTr="00265FB8">
        <w:trPr>
          <w:cantSplit/>
        </w:trPr>
        <w:tc>
          <w:tcPr>
            <w:tcW w:w="3403" w:type="dxa"/>
            <w:shd w:val="clear" w:color="auto" w:fill="auto"/>
          </w:tcPr>
          <w:p w14:paraId="367EAB8F" w14:textId="77777777" w:rsidR="00265FB8" w:rsidRPr="00EE4AE8" w:rsidRDefault="00265FB8" w:rsidP="008B5EB4">
            <w:pPr>
              <w:spacing w:line="240" w:lineRule="atLeast"/>
              <w:rPr>
                <w:rFonts w:ascii="Times New Roman" w:hAnsi="Times New Roman" w:cs="Times New Roman"/>
                <w:b/>
                <w:bCs/>
                <w:i/>
                <w:iCs/>
                <w:sz w:val="22"/>
                <w:szCs w:val="22"/>
              </w:rPr>
            </w:pPr>
          </w:p>
        </w:tc>
        <w:tc>
          <w:tcPr>
            <w:tcW w:w="915" w:type="dxa"/>
          </w:tcPr>
          <w:p w14:paraId="348867BA"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c>
          <w:tcPr>
            <w:tcW w:w="122" w:type="dxa"/>
          </w:tcPr>
          <w:p w14:paraId="70001366"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4DF51F2C"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r w:rsidRPr="00EE4AE8">
              <w:rPr>
                <w:rFonts w:cs="Times New Roman"/>
                <w:b/>
                <w:bCs/>
                <w:szCs w:val="22"/>
              </w:rPr>
              <w:t>Separate financial statements</w:t>
            </w:r>
          </w:p>
        </w:tc>
      </w:tr>
      <w:tr w:rsidR="00265FB8" w:rsidRPr="00EE4AE8" w14:paraId="542F7E61" w14:textId="77777777" w:rsidTr="00265FB8">
        <w:trPr>
          <w:cantSplit/>
        </w:trPr>
        <w:tc>
          <w:tcPr>
            <w:tcW w:w="3403" w:type="dxa"/>
            <w:shd w:val="clear" w:color="auto" w:fill="auto"/>
          </w:tcPr>
          <w:p w14:paraId="2482BB7F" w14:textId="77777777" w:rsidR="00265FB8" w:rsidRPr="00EE4AE8" w:rsidRDefault="00265FB8" w:rsidP="00265FB8">
            <w:pPr>
              <w:spacing w:line="240" w:lineRule="atLeast"/>
              <w:ind w:left="180" w:hanging="180"/>
              <w:rPr>
                <w:rFonts w:ascii="Times New Roman" w:hAnsi="Times New Roman" w:cs="Times New Roman"/>
                <w:b/>
                <w:bCs/>
                <w:i/>
                <w:iCs/>
                <w:sz w:val="22"/>
                <w:szCs w:val="22"/>
              </w:rPr>
            </w:pPr>
          </w:p>
        </w:tc>
        <w:tc>
          <w:tcPr>
            <w:tcW w:w="915" w:type="dxa"/>
          </w:tcPr>
          <w:p w14:paraId="465FB88D" w14:textId="77777777" w:rsidR="00265FB8" w:rsidRPr="00EE4AE8" w:rsidRDefault="00265FB8" w:rsidP="000E73C7">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6137C2A7"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33335ACF"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265FB8" w:rsidRPr="00EE4AE8" w14:paraId="3DED9EB7" w14:textId="77777777" w:rsidTr="00265FB8">
        <w:trPr>
          <w:cantSplit/>
        </w:trPr>
        <w:tc>
          <w:tcPr>
            <w:tcW w:w="3403" w:type="dxa"/>
            <w:shd w:val="clear" w:color="auto" w:fill="auto"/>
          </w:tcPr>
          <w:p w14:paraId="3D103E82" w14:textId="77777777" w:rsidR="00265FB8" w:rsidRPr="00EE4AE8" w:rsidRDefault="00265FB8" w:rsidP="00265FB8">
            <w:pPr>
              <w:spacing w:line="240" w:lineRule="atLeast"/>
              <w:ind w:left="180" w:hanging="180"/>
              <w:rPr>
                <w:rFonts w:ascii="Times New Roman" w:hAnsi="Times New Roman" w:cs="Times New Roman"/>
                <w:b/>
                <w:bCs/>
                <w:i/>
                <w:iCs/>
                <w:sz w:val="22"/>
                <w:szCs w:val="22"/>
              </w:rPr>
            </w:pPr>
          </w:p>
        </w:tc>
        <w:tc>
          <w:tcPr>
            <w:tcW w:w="915" w:type="dxa"/>
          </w:tcPr>
          <w:p w14:paraId="333AD0F4" w14:textId="77777777" w:rsidR="00265FB8" w:rsidRPr="00EE4AE8" w:rsidRDefault="000E73C7" w:rsidP="00265FB8">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726EDE4E"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225342FC" w14:textId="77777777" w:rsidR="00265FB8" w:rsidRPr="00EE4AE8" w:rsidRDefault="00265FB8" w:rsidP="00265FB8">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6F3D7FB5" w14:textId="77777777" w:rsidR="00265FB8" w:rsidRPr="00EE4AE8" w:rsidRDefault="00265FB8" w:rsidP="00265FB8">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25592B81" w14:textId="77777777" w:rsidR="00265FB8" w:rsidRPr="00EE4AE8" w:rsidRDefault="00265FB8" w:rsidP="00265FB8">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68E6CB4D" w14:textId="77777777" w:rsidR="00265FB8" w:rsidRPr="00EE4AE8" w:rsidRDefault="00265FB8" w:rsidP="00265FB8">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79124833" w14:textId="77777777" w:rsidR="00265FB8" w:rsidRPr="00EE4AE8" w:rsidRDefault="00265FB8" w:rsidP="00265FB8">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4D68B6B3" w14:textId="77777777" w:rsidR="00265FB8" w:rsidRPr="00EE4AE8" w:rsidRDefault="00265FB8" w:rsidP="00265FB8">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4535D9B4" w14:textId="77777777" w:rsidR="00265FB8" w:rsidRPr="00EE4AE8" w:rsidRDefault="00265FB8" w:rsidP="00265FB8">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265FB8" w:rsidRPr="00EE4AE8" w14:paraId="0104D301" w14:textId="77777777" w:rsidTr="00265FB8">
        <w:trPr>
          <w:cantSplit/>
        </w:trPr>
        <w:tc>
          <w:tcPr>
            <w:tcW w:w="3403" w:type="dxa"/>
            <w:shd w:val="clear" w:color="auto" w:fill="auto"/>
          </w:tcPr>
          <w:p w14:paraId="5FEEA187" w14:textId="6DE50813" w:rsidR="00265FB8" w:rsidRPr="00EE4AE8" w:rsidRDefault="00F77019" w:rsidP="00EB2387">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sz w:val="22"/>
                <w:szCs w:val="22"/>
              </w:rPr>
              <w:t>3</w:t>
            </w:r>
            <w:r w:rsidR="00AE5550" w:rsidRPr="00EE4AE8">
              <w:rPr>
                <w:rFonts w:ascii="Times New Roman" w:hAnsi="Times New Roman" w:cs="Times New Roman"/>
                <w:b/>
                <w:bCs/>
                <w:sz w:val="22"/>
                <w:szCs w:val="22"/>
              </w:rPr>
              <w:t>1 December</w:t>
            </w:r>
            <w:r w:rsidRPr="00EE4AE8">
              <w:rPr>
                <w:rFonts w:ascii="Times New Roman" w:hAnsi="Times New Roman" w:cs="Times New Roman"/>
                <w:b/>
                <w:bCs/>
                <w:sz w:val="22"/>
                <w:szCs w:val="22"/>
              </w:rPr>
              <w:t xml:space="preserve"> 201</w:t>
            </w:r>
            <w:r w:rsidR="00C5286D">
              <w:rPr>
                <w:rFonts w:ascii="Times New Roman" w:hAnsi="Times New Roman" w:cs="Times New Roman"/>
                <w:b/>
                <w:bCs/>
                <w:sz w:val="22"/>
                <w:szCs w:val="22"/>
              </w:rPr>
              <w:t>9</w:t>
            </w:r>
          </w:p>
        </w:tc>
        <w:tc>
          <w:tcPr>
            <w:tcW w:w="5784" w:type="dxa"/>
            <w:gridSpan w:val="9"/>
          </w:tcPr>
          <w:p w14:paraId="60B7AA15"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r w:rsidRPr="00EE4AE8">
              <w:rPr>
                <w:rFonts w:cs="Times New Roman"/>
                <w:i/>
                <w:iCs/>
                <w:szCs w:val="22"/>
              </w:rPr>
              <w:t>(in million Baht)</w:t>
            </w:r>
          </w:p>
        </w:tc>
      </w:tr>
      <w:tr w:rsidR="00265FB8" w:rsidRPr="00EE4AE8" w14:paraId="2C141DE5" w14:textId="77777777" w:rsidTr="00265FB8">
        <w:trPr>
          <w:cantSplit/>
        </w:trPr>
        <w:tc>
          <w:tcPr>
            <w:tcW w:w="3403" w:type="dxa"/>
            <w:shd w:val="clear" w:color="auto" w:fill="auto"/>
          </w:tcPr>
          <w:p w14:paraId="311F8C01" w14:textId="0F098367" w:rsidR="00265FB8" w:rsidRPr="00EE4AE8" w:rsidRDefault="00C500B0" w:rsidP="006748B1">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Other c</w:t>
            </w:r>
            <w:r w:rsidR="00FD1647">
              <w:rPr>
                <w:rFonts w:ascii="Times New Roman" w:hAnsi="Times New Roman" w:cs="Times New Roman"/>
                <w:b/>
                <w:bCs/>
                <w:i/>
                <w:iCs/>
                <w:sz w:val="22"/>
                <w:szCs w:val="22"/>
              </w:rPr>
              <w:t>urrent financial assets</w:t>
            </w:r>
          </w:p>
        </w:tc>
        <w:tc>
          <w:tcPr>
            <w:tcW w:w="5784" w:type="dxa"/>
            <w:gridSpan w:val="9"/>
          </w:tcPr>
          <w:p w14:paraId="224AD683"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r>
      <w:tr w:rsidR="008B44F5" w:rsidRPr="00EE4AE8" w14:paraId="36CE6C4B" w14:textId="77777777" w:rsidTr="00EE4AE8">
        <w:trPr>
          <w:cantSplit/>
          <w:trHeight w:val="261"/>
        </w:trPr>
        <w:tc>
          <w:tcPr>
            <w:tcW w:w="3403" w:type="dxa"/>
            <w:shd w:val="clear" w:color="auto" w:fill="auto"/>
            <w:vAlign w:val="bottom"/>
          </w:tcPr>
          <w:p w14:paraId="1ACBA22A" w14:textId="2C92EFE4" w:rsidR="008B44F5" w:rsidRPr="00EE4AE8" w:rsidRDefault="008B44F5" w:rsidP="006748B1">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00376D6C" w:rsidRPr="00376D6C">
              <w:rPr>
                <w:rFonts w:ascii="Times New Roman" w:hAnsi="Times New Roman" w:cs="Times New Roman"/>
                <w:spacing w:val="-6"/>
                <w:sz w:val="22"/>
                <w:szCs w:val="22"/>
                <w:lang w:val="en-GB"/>
              </w:rPr>
              <w:t>value</w:t>
            </w:r>
            <w:r w:rsidR="00C500B0">
              <w:rPr>
                <w:rFonts w:ascii="Times New Roman" w:hAnsi="Times New Roman" w:cs="Times New Roman"/>
                <w:spacing w:val="-6"/>
                <w:sz w:val="22"/>
                <w:szCs w:val="22"/>
                <w:lang w:val="en-GB"/>
              </w:rPr>
              <w:t>d at FVTPL</w:t>
            </w:r>
          </w:p>
        </w:tc>
        <w:tc>
          <w:tcPr>
            <w:tcW w:w="915" w:type="dxa"/>
          </w:tcPr>
          <w:p w14:paraId="1118D76D" w14:textId="73D17AF4" w:rsidR="0079113B" w:rsidRPr="00EE4AE8" w:rsidRDefault="0079113B" w:rsidP="008B44F5">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439.7</w:t>
            </w:r>
          </w:p>
        </w:tc>
        <w:tc>
          <w:tcPr>
            <w:tcW w:w="122" w:type="dxa"/>
            <w:vAlign w:val="bottom"/>
          </w:tcPr>
          <w:p w14:paraId="010D283C" w14:textId="77777777"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70CD4765" w14:textId="51669FF3" w:rsidR="008B44F5" w:rsidRPr="00EE4AE8" w:rsidRDefault="0079113B" w:rsidP="008B44F5">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47.0</w:t>
            </w:r>
          </w:p>
        </w:tc>
        <w:tc>
          <w:tcPr>
            <w:tcW w:w="121" w:type="dxa"/>
            <w:shd w:val="clear" w:color="auto" w:fill="auto"/>
          </w:tcPr>
          <w:p w14:paraId="0E38DBBA" w14:textId="77777777" w:rsidR="008B44F5" w:rsidRPr="00EE4AE8" w:rsidRDefault="008B44F5" w:rsidP="008B44F5">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365236BA" w14:textId="58A56B1C" w:rsidR="0079113B" w:rsidRPr="00EE4AE8" w:rsidRDefault="0079113B" w:rsidP="008B44F5">
            <w:pPr>
              <w:pStyle w:val="acctfourfigures"/>
              <w:tabs>
                <w:tab w:val="clear" w:pos="765"/>
                <w:tab w:val="decimal" w:pos="731"/>
              </w:tabs>
              <w:spacing w:line="240" w:lineRule="atLeast"/>
              <w:ind w:right="11"/>
              <w:rPr>
                <w:rFonts w:cs="Times New Roman"/>
                <w:szCs w:val="22"/>
                <w:cs/>
                <w:lang w:bidi="th-TH"/>
              </w:rPr>
            </w:pPr>
            <w:r>
              <w:rPr>
                <w:rFonts w:cs="Times New Roman"/>
                <w:szCs w:val="22"/>
                <w:lang w:bidi="th-TH"/>
              </w:rPr>
              <w:t>392.7</w:t>
            </w:r>
          </w:p>
        </w:tc>
        <w:tc>
          <w:tcPr>
            <w:tcW w:w="121" w:type="dxa"/>
            <w:shd w:val="clear" w:color="auto" w:fill="auto"/>
          </w:tcPr>
          <w:p w14:paraId="0B0A5457" w14:textId="77777777" w:rsidR="008B44F5" w:rsidRPr="00EE4AE8" w:rsidRDefault="008B44F5" w:rsidP="008B44F5">
            <w:pPr>
              <w:pStyle w:val="acctfourfigures"/>
              <w:tabs>
                <w:tab w:val="decimal" w:pos="618"/>
              </w:tabs>
              <w:spacing w:line="240" w:lineRule="atLeast"/>
              <w:rPr>
                <w:rFonts w:cs="Times New Roman"/>
                <w:szCs w:val="22"/>
              </w:rPr>
            </w:pPr>
          </w:p>
        </w:tc>
        <w:tc>
          <w:tcPr>
            <w:tcW w:w="1096" w:type="dxa"/>
            <w:shd w:val="clear" w:color="auto" w:fill="auto"/>
          </w:tcPr>
          <w:p w14:paraId="26524E1F" w14:textId="083414C3" w:rsidR="0079113B" w:rsidRPr="00EE4AE8" w:rsidRDefault="0079113B" w:rsidP="008B44F5">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14:paraId="3E8BBDCC" w14:textId="77777777" w:rsidR="008B44F5" w:rsidRPr="00EE4AE8" w:rsidRDefault="008B44F5" w:rsidP="008B44F5">
            <w:pPr>
              <w:pStyle w:val="acctfourfigures"/>
              <w:spacing w:line="240" w:lineRule="atLeast"/>
              <w:rPr>
                <w:rFonts w:cs="Times New Roman"/>
                <w:szCs w:val="22"/>
              </w:rPr>
            </w:pPr>
          </w:p>
        </w:tc>
        <w:tc>
          <w:tcPr>
            <w:tcW w:w="1096" w:type="dxa"/>
            <w:shd w:val="clear" w:color="auto" w:fill="auto"/>
          </w:tcPr>
          <w:p w14:paraId="11FD2057" w14:textId="050B822F" w:rsidR="0079113B" w:rsidRPr="00EE4AE8" w:rsidRDefault="0079113B" w:rsidP="008B44F5">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439.7</w:t>
            </w:r>
          </w:p>
        </w:tc>
      </w:tr>
      <w:tr w:rsidR="008B44F5" w:rsidRPr="00EE4AE8" w14:paraId="06DB4241" w14:textId="77777777" w:rsidTr="00EE4AE8">
        <w:trPr>
          <w:cantSplit/>
        </w:trPr>
        <w:tc>
          <w:tcPr>
            <w:tcW w:w="3403" w:type="dxa"/>
            <w:shd w:val="clear" w:color="auto" w:fill="auto"/>
            <w:vAlign w:val="bottom"/>
          </w:tcPr>
          <w:p w14:paraId="281D460D" w14:textId="1776FDCC" w:rsidR="008B44F5" w:rsidRPr="00EE4AE8" w:rsidRDefault="008B44F5" w:rsidP="006748B1">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Debt securities </w:t>
            </w:r>
            <w:r w:rsidR="00376D6C" w:rsidRPr="00376D6C">
              <w:rPr>
                <w:rFonts w:ascii="Times New Roman" w:hAnsi="Times New Roman" w:cs="Times New Roman"/>
                <w:spacing w:val="-6"/>
                <w:sz w:val="22"/>
                <w:szCs w:val="22"/>
                <w:lang w:val="en-GB"/>
              </w:rPr>
              <w:t>value</w:t>
            </w:r>
            <w:r w:rsidR="00C500B0">
              <w:rPr>
                <w:rFonts w:ascii="Times New Roman" w:hAnsi="Times New Roman" w:cs="Times New Roman"/>
                <w:spacing w:val="-6"/>
                <w:sz w:val="22"/>
                <w:szCs w:val="22"/>
                <w:lang w:val="en-GB"/>
              </w:rPr>
              <w:t>d</w:t>
            </w:r>
            <w:r w:rsidR="00376D6C" w:rsidRPr="00376D6C">
              <w:rPr>
                <w:rFonts w:ascii="Times New Roman" w:hAnsi="Times New Roman" w:cs="Times New Roman"/>
                <w:spacing w:val="-6"/>
                <w:sz w:val="22"/>
                <w:szCs w:val="22"/>
                <w:lang w:val="en-GB"/>
              </w:rPr>
              <w:t xml:space="preserve"> </w:t>
            </w:r>
            <w:r w:rsidR="00C500B0">
              <w:rPr>
                <w:rFonts w:ascii="Times New Roman" w:hAnsi="Times New Roman" w:cs="Times New Roman"/>
                <w:spacing w:val="-6"/>
                <w:sz w:val="22"/>
                <w:szCs w:val="22"/>
                <w:lang w:val="en-GB"/>
              </w:rPr>
              <w:t>at FVOCI</w:t>
            </w:r>
          </w:p>
        </w:tc>
        <w:tc>
          <w:tcPr>
            <w:tcW w:w="915" w:type="dxa"/>
          </w:tcPr>
          <w:p w14:paraId="06151B2C" w14:textId="4AF32A50" w:rsidR="0079113B" w:rsidRPr="00EE4AE8" w:rsidRDefault="0079113B" w:rsidP="008B44F5">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1,1</w:t>
            </w:r>
            <w:r w:rsidR="00253254">
              <w:rPr>
                <w:rFonts w:eastAsia="MS Mincho" w:cs="Times New Roman"/>
                <w:spacing w:val="-6"/>
                <w:szCs w:val="22"/>
                <w:lang w:bidi="th-TH"/>
              </w:rPr>
              <w:t>73.1</w:t>
            </w:r>
          </w:p>
        </w:tc>
        <w:tc>
          <w:tcPr>
            <w:tcW w:w="122" w:type="dxa"/>
            <w:vAlign w:val="bottom"/>
          </w:tcPr>
          <w:p w14:paraId="72C00E2B" w14:textId="77777777"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4CEC87BF" w14:textId="59F5BCBB" w:rsidR="0079113B" w:rsidRPr="00EE4AE8" w:rsidRDefault="0079113B" w:rsidP="008B44F5">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29209B9B"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62FE4E64" w14:textId="6DAB2988" w:rsidR="0079113B" w:rsidRPr="00EE4AE8" w:rsidRDefault="0079113B" w:rsidP="008B44F5">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1,1</w:t>
            </w:r>
            <w:r w:rsidR="00253254">
              <w:rPr>
                <w:rFonts w:eastAsia="MS Mincho" w:cs="Times New Roman"/>
                <w:spacing w:val="-6"/>
                <w:szCs w:val="22"/>
                <w:lang w:bidi="th-TH"/>
              </w:rPr>
              <w:t>73.1</w:t>
            </w:r>
          </w:p>
        </w:tc>
        <w:tc>
          <w:tcPr>
            <w:tcW w:w="121" w:type="dxa"/>
            <w:shd w:val="clear" w:color="auto" w:fill="auto"/>
          </w:tcPr>
          <w:p w14:paraId="51123E4D"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43ECDFFF" w14:textId="2DF505B9" w:rsidR="0079113B" w:rsidRPr="00EE4AE8" w:rsidRDefault="0079113B" w:rsidP="008B44F5">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715A132C"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279E8183" w14:textId="5A654AE1" w:rsidR="0079113B" w:rsidRPr="00EE4AE8" w:rsidRDefault="0079113B" w:rsidP="008B44F5">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1,1</w:t>
            </w:r>
            <w:r w:rsidR="00253254">
              <w:rPr>
                <w:rFonts w:eastAsia="MS Mincho" w:cs="Times New Roman"/>
                <w:spacing w:val="-6"/>
                <w:szCs w:val="22"/>
                <w:lang w:bidi="th-TH"/>
              </w:rPr>
              <w:t>73.1</w:t>
            </w:r>
          </w:p>
        </w:tc>
      </w:tr>
    </w:tbl>
    <w:p w14:paraId="6E1ED905" w14:textId="79D8D700" w:rsidR="00113293" w:rsidRDefault="00113293">
      <w:pPr>
        <w:jc w:val="left"/>
        <w:rPr>
          <w:rFonts w:ascii="Times New Roman" w:hAnsi="Times New Roman"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2F2912" w:rsidRPr="00EE4AE8" w14:paraId="3DC30973" w14:textId="77777777" w:rsidTr="002D799D">
        <w:trPr>
          <w:cantSplit/>
        </w:trPr>
        <w:tc>
          <w:tcPr>
            <w:tcW w:w="3403" w:type="dxa"/>
            <w:shd w:val="clear" w:color="auto" w:fill="auto"/>
          </w:tcPr>
          <w:p w14:paraId="117A83B5" w14:textId="77777777" w:rsidR="002F2912" w:rsidRPr="00EE4AE8" w:rsidRDefault="002F2912" w:rsidP="002D799D">
            <w:pPr>
              <w:spacing w:line="240" w:lineRule="atLeast"/>
              <w:ind w:left="180" w:hanging="180"/>
              <w:rPr>
                <w:rFonts w:ascii="Times New Roman" w:hAnsi="Times New Roman" w:cs="Cordia New"/>
                <w:b/>
                <w:bCs/>
                <w:i/>
                <w:iCs/>
                <w:sz w:val="22"/>
                <w:szCs w:val="22"/>
              </w:rPr>
            </w:pPr>
          </w:p>
        </w:tc>
        <w:tc>
          <w:tcPr>
            <w:tcW w:w="915" w:type="dxa"/>
          </w:tcPr>
          <w:p w14:paraId="241B7DA4"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p>
        </w:tc>
        <w:tc>
          <w:tcPr>
            <w:tcW w:w="122" w:type="dxa"/>
          </w:tcPr>
          <w:p w14:paraId="4DAFB51C"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68C3E207"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r w:rsidRPr="00EE4AE8">
              <w:rPr>
                <w:rFonts w:cs="Times New Roman"/>
                <w:b/>
                <w:bCs/>
                <w:szCs w:val="22"/>
              </w:rPr>
              <w:t>Separate financial statements</w:t>
            </w:r>
          </w:p>
        </w:tc>
      </w:tr>
      <w:tr w:rsidR="002F2912" w:rsidRPr="00EE4AE8" w14:paraId="78A9BB30" w14:textId="77777777" w:rsidTr="002D799D">
        <w:trPr>
          <w:cantSplit/>
        </w:trPr>
        <w:tc>
          <w:tcPr>
            <w:tcW w:w="3403" w:type="dxa"/>
            <w:shd w:val="clear" w:color="auto" w:fill="auto"/>
          </w:tcPr>
          <w:p w14:paraId="7E4E519F" w14:textId="77777777" w:rsidR="002F2912" w:rsidRPr="00EE4AE8" w:rsidRDefault="002F2912" w:rsidP="002D799D">
            <w:pPr>
              <w:spacing w:line="240" w:lineRule="atLeast"/>
              <w:ind w:left="180" w:hanging="180"/>
              <w:rPr>
                <w:rFonts w:ascii="Times New Roman" w:hAnsi="Times New Roman" w:cs="Times New Roman"/>
                <w:b/>
                <w:bCs/>
                <w:i/>
                <w:iCs/>
                <w:sz w:val="22"/>
                <w:szCs w:val="22"/>
              </w:rPr>
            </w:pPr>
          </w:p>
        </w:tc>
        <w:tc>
          <w:tcPr>
            <w:tcW w:w="915" w:type="dxa"/>
          </w:tcPr>
          <w:p w14:paraId="1D9E4098" w14:textId="77777777" w:rsidR="002F2912" w:rsidRPr="00EE4AE8" w:rsidRDefault="002F2912" w:rsidP="000E73C7">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5B20B633"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10FA9819"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2F2912" w:rsidRPr="00EE4AE8" w14:paraId="20749B06" w14:textId="77777777" w:rsidTr="002D799D">
        <w:trPr>
          <w:cantSplit/>
        </w:trPr>
        <w:tc>
          <w:tcPr>
            <w:tcW w:w="3403" w:type="dxa"/>
            <w:shd w:val="clear" w:color="auto" w:fill="auto"/>
          </w:tcPr>
          <w:p w14:paraId="227F24EA" w14:textId="77777777" w:rsidR="002F2912" w:rsidRPr="00EE4AE8" w:rsidRDefault="002F2912" w:rsidP="002D799D">
            <w:pPr>
              <w:spacing w:line="240" w:lineRule="atLeast"/>
              <w:ind w:left="180" w:hanging="180"/>
              <w:rPr>
                <w:rFonts w:ascii="Times New Roman" w:hAnsi="Times New Roman" w:cs="Times New Roman"/>
                <w:b/>
                <w:bCs/>
                <w:i/>
                <w:iCs/>
                <w:sz w:val="22"/>
                <w:szCs w:val="22"/>
              </w:rPr>
            </w:pPr>
          </w:p>
        </w:tc>
        <w:tc>
          <w:tcPr>
            <w:tcW w:w="915" w:type="dxa"/>
          </w:tcPr>
          <w:p w14:paraId="02B7DDE2" w14:textId="77777777" w:rsidR="002F2912" w:rsidRPr="00EE4AE8" w:rsidRDefault="000E73C7" w:rsidP="002D799D">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62C7D568"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2752DA5D" w14:textId="77777777" w:rsidR="002F2912" w:rsidRPr="00EE4AE8" w:rsidRDefault="002F2912" w:rsidP="002D799D">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308FFBA0" w14:textId="77777777" w:rsidR="002F2912" w:rsidRPr="00EE4AE8" w:rsidRDefault="002F2912" w:rsidP="002D799D">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1EB4FACD" w14:textId="77777777" w:rsidR="002F2912" w:rsidRPr="00EE4AE8" w:rsidRDefault="002F2912" w:rsidP="002D799D">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20063D80" w14:textId="77777777" w:rsidR="002F2912" w:rsidRPr="00EE4AE8" w:rsidRDefault="002F2912" w:rsidP="002D799D">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2A7225BA" w14:textId="77777777" w:rsidR="002F2912" w:rsidRPr="00EE4AE8" w:rsidRDefault="002F2912" w:rsidP="002D799D">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781E1C52" w14:textId="77777777" w:rsidR="002F2912" w:rsidRPr="00EE4AE8" w:rsidRDefault="002F2912" w:rsidP="002D799D">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36316821" w14:textId="77777777" w:rsidR="002F2912" w:rsidRPr="00EE4AE8" w:rsidRDefault="002F2912" w:rsidP="002D799D">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5678AD" w:rsidRPr="00EE4AE8" w14:paraId="104BD236" w14:textId="77777777" w:rsidTr="002D799D">
        <w:trPr>
          <w:cantSplit/>
        </w:trPr>
        <w:tc>
          <w:tcPr>
            <w:tcW w:w="3403" w:type="dxa"/>
            <w:shd w:val="clear" w:color="auto" w:fill="auto"/>
          </w:tcPr>
          <w:p w14:paraId="346BF146" w14:textId="2549AAB6" w:rsidR="005678AD" w:rsidRPr="00EE4AE8" w:rsidRDefault="005678AD" w:rsidP="005678AD">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sz w:val="22"/>
                <w:szCs w:val="22"/>
              </w:rPr>
              <w:t>31 December 201</w:t>
            </w:r>
            <w:r w:rsidR="00C5286D">
              <w:rPr>
                <w:rFonts w:ascii="Times New Roman" w:hAnsi="Times New Roman" w:cs="Times New Roman"/>
                <w:b/>
                <w:bCs/>
                <w:sz w:val="22"/>
                <w:szCs w:val="22"/>
              </w:rPr>
              <w:t>8</w:t>
            </w:r>
          </w:p>
        </w:tc>
        <w:tc>
          <w:tcPr>
            <w:tcW w:w="5784" w:type="dxa"/>
            <w:gridSpan w:val="9"/>
          </w:tcPr>
          <w:p w14:paraId="2C13D7D5" w14:textId="5DD1EF0C" w:rsidR="005678AD" w:rsidRPr="00EE4AE8" w:rsidRDefault="005678AD" w:rsidP="005678AD">
            <w:pPr>
              <w:pStyle w:val="acctfourfigures"/>
              <w:tabs>
                <w:tab w:val="clear" w:pos="765"/>
              </w:tabs>
              <w:spacing w:line="240" w:lineRule="atLeast"/>
              <w:ind w:right="11"/>
              <w:jc w:val="center"/>
              <w:rPr>
                <w:rFonts w:cs="Times New Roman"/>
                <w:i/>
                <w:iCs/>
                <w:szCs w:val="22"/>
              </w:rPr>
            </w:pPr>
            <w:r w:rsidRPr="00EE4AE8">
              <w:rPr>
                <w:rFonts w:cs="Times New Roman"/>
                <w:i/>
                <w:iCs/>
                <w:szCs w:val="22"/>
              </w:rPr>
              <w:t>(in million Baht)</w:t>
            </w:r>
          </w:p>
        </w:tc>
      </w:tr>
      <w:tr w:rsidR="005678AD" w:rsidRPr="00EE4AE8" w14:paraId="743DC6C6" w14:textId="77777777" w:rsidTr="002D799D">
        <w:trPr>
          <w:cantSplit/>
        </w:trPr>
        <w:tc>
          <w:tcPr>
            <w:tcW w:w="3403" w:type="dxa"/>
            <w:shd w:val="clear" w:color="auto" w:fill="auto"/>
          </w:tcPr>
          <w:p w14:paraId="47CC0E33" w14:textId="5C8BBD20" w:rsidR="005678AD" w:rsidRPr="00EE4AE8" w:rsidRDefault="00C500B0" w:rsidP="005678AD">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i/>
                <w:iCs/>
                <w:sz w:val="22"/>
                <w:szCs w:val="22"/>
              </w:rPr>
              <w:t>Other c</w:t>
            </w:r>
            <w:r w:rsidR="00FD1647">
              <w:rPr>
                <w:rFonts w:ascii="Times New Roman" w:hAnsi="Times New Roman" w:cs="Times New Roman"/>
                <w:b/>
                <w:bCs/>
                <w:i/>
                <w:iCs/>
                <w:sz w:val="22"/>
                <w:szCs w:val="22"/>
              </w:rPr>
              <w:t>urrent financial assets</w:t>
            </w:r>
          </w:p>
        </w:tc>
        <w:tc>
          <w:tcPr>
            <w:tcW w:w="5784" w:type="dxa"/>
            <w:gridSpan w:val="9"/>
          </w:tcPr>
          <w:p w14:paraId="7A499749" w14:textId="77777777" w:rsidR="005678AD" w:rsidRPr="00EE4AE8" w:rsidRDefault="005678AD" w:rsidP="005678AD">
            <w:pPr>
              <w:pStyle w:val="acctfourfigures"/>
              <w:tabs>
                <w:tab w:val="clear" w:pos="765"/>
              </w:tabs>
              <w:spacing w:line="240" w:lineRule="atLeast"/>
              <w:ind w:right="11"/>
              <w:jc w:val="center"/>
              <w:rPr>
                <w:rFonts w:cs="Times New Roman"/>
                <w:i/>
                <w:iCs/>
                <w:szCs w:val="22"/>
              </w:rPr>
            </w:pPr>
          </w:p>
        </w:tc>
      </w:tr>
      <w:tr w:rsidR="00F007D3" w:rsidRPr="00EE4AE8" w14:paraId="1C08C812" w14:textId="77777777" w:rsidTr="008B5EB4">
        <w:trPr>
          <w:cantSplit/>
          <w:trHeight w:val="261"/>
        </w:trPr>
        <w:tc>
          <w:tcPr>
            <w:tcW w:w="3403" w:type="dxa"/>
            <w:shd w:val="clear" w:color="auto" w:fill="auto"/>
            <w:vAlign w:val="bottom"/>
          </w:tcPr>
          <w:p w14:paraId="00FF927E" w14:textId="02529D07" w:rsidR="00F007D3" w:rsidRPr="00EE4AE8" w:rsidRDefault="00F007D3">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Pr="00376D6C">
              <w:rPr>
                <w:rFonts w:ascii="Times New Roman" w:hAnsi="Times New Roman" w:cs="Times New Roman"/>
                <w:spacing w:val="-6"/>
                <w:sz w:val="22"/>
                <w:szCs w:val="22"/>
                <w:lang w:val="en-GB"/>
              </w:rPr>
              <w:t>value</w:t>
            </w:r>
            <w:r w:rsidR="00C500B0">
              <w:rPr>
                <w:rFonts w:ascii="Times New Roman" w:hAnsi="Times New Roman" w:cs="Times New Roman"/>
                <w:spacing w:val="-6"/>
                <w:sz w:val="22"/>
                <w:szCs w:val="22"/>
                <w:lang w:val="en-GB"/>
              </w:rPr>
              <w:t>d</w:t>
            </w:r>
            <w:r w:rsidRPr="00376D6C">
              <w:rPr>
                <w:rFonts w:ascii="Times New Roman" w:hAnsi="Times New Roman" w:cs="Times New Roman"/>
                <w:spacing w:val="-6"/>
                <w:sz w:val="22"/>
                <w:szCs w:val="22"/>
                <w:lang w:val="en-GB"/>
              </w:rPr>
              <w:t xml:space="preserve"> a</w:t>
            </w:r>
            <w:r w:rsidR="00C500B0">
              <w:rPr>
                <w:rFonts w:ascii="Times New Roman" w:hAnsi="Times New Roman" w:cs="Times New Roman"/>
                <w:spacing w:val="-6"/>
                <w:sz w:val="22"/>
                <w:szCs w:val="22"/>
                <w:lang w:val="en-GB"/>
              </w:rPr>
              <w:t>t FVTPL</w:t>
            </w:r>
          </w:p>
        </w:tc>
        <w:tc>
          <w:tcPr>
            <w:tcW w:w="915" w:type="dxa"/>
          </w:tcPr>
          <w:p w14:paraId="67A3A94A" w14:textId="1C2A09C9" w:rsidR="00F007D3" w:rsidRPr="00EE4AE8" w:rsidRDefault="00F007D3" w:rsidP="00F007D3">
            <w:pPr>
              <w:pStyle w:val="acctfourfigures"/>
              <w:tabs>
                <w:tab w:val="clear" w:pos="765"/>
                <w:tab w:val="decimal" w:pos="731"/>
              </w:tabs>
              <w:spacing w:line="240" w:lineRule="atLeast"/>
              <w:ind w:right="11"/>
              <w:rPr>
                <w:rFonts w:eastAsia="MS Mincho" w:cs="Times New Roman"/>
                <w:spacing w:val="-6"/>
                <w:szCs w:val="22"/>
                <w:lang w:bidi="th-TH"/>
              </w:rPr>
            </w:pPr>
            <w:r>
              <w:t>134.8</w:t>
            </w:r>
          </w:p>
        </w:tc>
        <w:tc>
          <w:tcPr>
            <w:tcW w:w="122" w:type="dxa"/>
            <w:vAlign w:val="bottom"/>
          </w:tcPr>
          <w:p w14:paraId="0CA25A99" w14:textId="77777777" w:rsidR="00F007D3" w:rsidRPr="00EE4AE8" w:rsidRDefault="00F007D3" w:rsidP="00F007D3">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4B7A4EF0" w14:textId="6A0E0453" w:rsidR="00F007D3" w:rsidRPr="00EE4AE8" w:rsidRDefault="00F007D3" w:rsidP="00F007D3">
            <w:pPr>
              <w:pStyle w:val="acctfourfigures"/>
              <w:tabs>
                <w:tab w:val="clear" w:pos="765"/>
                <w:tab w:val="decimal" w:pos="731"/>
              </w:tabs>
              <w:spacing w:line="240" w:lineRule="atLeast"/>
              <w:ind w:right="11"/>
              <w:rPr>
                <w:rFonts w:eastAsia="MS Mincho" w:cs="Times New Roman"/>
                <w:spacing w:val="-6"/>
                <w:szCs w:val="22"/>
                <w:lang w:bidi="th-TH"/>
              </w:rPr>
            </w:pPr>
            <w:r w:rsidRPr="00EE4AE8">
              <w:t>45.0</w:t>
            </w:r>
          </w:p>
        </w:tc>
        <w:tc>
          <w:tcPr>
            <w:tcW w:w="121" w:type="dxa"/>
            <w:shd w:val="clear" w:color="auto" w:fill="auto"/>
          </w:tcPr>
          <w:p w14:paraId="2E331F3C" w14:textId="77777777" w:rsidR="00F007D3" w:rsidRPr="00EE4AE8" w:rsidRDefault="00F007D3" w:rsidP="00F007D3">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7A4216A9" w14:textId="28185404" w:rsidR="00F007D3" w:rsidRPr="00EE4AE8" w:rsidRDefault="00F007D3" w:rsidP="00F007D3">
            <w:pPr>
              <w:pStyle w:val="acctfourfigures"/>
              <w:tabs>
                <w:tab w:val="clear" w:pos="765"/>
                <w:tab w:val="decimal" w:pos="731"/>
              </w:tabs>
              <w:spacing w:line="240" w:lineRule="atLeast"/>
              <w:ind w:right="11"/>
              <w:rPr>
                <w:rFonts w:cs="Times New Roman"/>
                <w:szCs w:val="22"/>
                <w:cs/>
                <w:lang w:bidi="th-TH"/>
              </w:rPr>
            </w:pPr>
            <w:r>
              <w:t>89.8</w:t>
            </w:r>
          </w:p>
        </w:tc>
        <w:tc>
          <w:tcPr>
            <w:tcW w:w="121" w:type="dxa"/>
            <w:shd w:val="clear" w:color="auto" w:fill="auto"/>
          </w:tcPr>
          <w:p w14:paraId="546C57BD" w14:textId="77777777" w:rsidR="00F007D3" w:rsidRPr="00EE4AE8" w:rsidRDefault="00F007D3" w:rsidP="00F007D3">
            <w:pPr>
              <w:pStyle w:val="acctfourfigures"/>
              <w:tabs>
                <w:tab w:val="decimal" w:pos="618"/>
              </w:tabs>
              <w:spacing w:line="240" w:lineRule="atLeast"/>
              <w:rPr>
                <w:rFonts w:cs="Times New Roman"/>
                <w:szCs w:val="22"/>
              </w:rPr>
            </w:pPr>
          </w:p>
        </w:tc>
        <w:tc>
          <w:tcPr>
            <w:tcW w:w="1096" w:type="dxa"/>
            <w:shd w:val="clear" w:color="auto" w:fill="auto"/>
          </w:tcPr>
          <w:p w14:paraId="5B6EE1B9" w14:textId="50BFCD54" w:rsidR="00F007D3" w:rsidRPr="00EE4AE8" w:rsidRDefault="00F007D3" w:rsidP="00F007D3">
            <w:pPr>
              <w:pStyle w:val="acctfourfigures"/>
              <w:tabs>
                <w:tab w:val="clear" w:pos="765"/>
                <w:tab w:val="decimal" w:pos="731"/>
              </w:tabs>
              <w:spacing w:line="240" w:lineRule="atLeast"/>
              <w:ind w:right="11"/>
              <w:rPr>
                <w:rFonts w:cs="Times New Roman"/>
                <w:szCs w:val="22"/>
              </w:rPr>
            </w:pPr>
            <w:r w:rsidRPr="00EE4AE8">
              <w:t>-</w:t>
            </w:r>
          </w:p>
        </w:tc>
        <w:tc>
          <w:tcPr>
            <w:tcW w:w="121" w:type="dxa"/>
            <w:shd w:val="clear" w:color="auto" w:fill="auto"/>
          </w:tcPr>
          <w:p w14:paraId="47D65DE8" w14:textId="77777777" w:rsidR="00F007D3" w:rsidRPr="00EE4AE8" w:rsidRDefault="00F007D3" w:rsidP="00F007D3">
            <w:pPr>
              <w:pStyle w:val="acctfourfigures"/>
              <w:spacing w:line="240" w:lineRule="atLeast"/>
              <w:rPr>
                <w:rFonts w:cs="Times New Roman"/>
                <w:szCs w:val="22"/>
              </w:rPr>
            </w:pPr>
          </w:p>
        </w:tc>
        <w:tc>
          <w:tcPr>
            <w:tcW w:w="1096" w:type="dxa"/>
            <w:shd w:val="clear" w:color="auto" w:fill="auto"/>
          </w:tcPr>
          <w:p w14:paraId="05DD761C" w14:textId="783D105B" w:rsidR="00F007D3" w:rsidRPr="00EE4AE8" w:rsidRDefault="00F007D3" w:rsidP="00F007D3">
            <w:pPr>
              <w:pStyle w:val="acctfourfigures"/>
              <w:tabs>
                <w:tab w:val="clear" w:pos="765"/>
                <w:tab w:val="decimal" w:pos="731"/>
              </w:tabs>
              <w:spacing w:line="240" w:lineRule="atLeast"/>
              <w:ind w:right="11"/>
              <w:rPr>
                <w:rFonts w:eastAsia="MS Mincho" w:cs="Times New Roman"/>
                <w:spacing w:val="-6"/>
                <w:szCs w:val="22"/>
                <w:lang w:bidi="th-TH"/>
              </w:rPr>
            </w:pPr>
            <w:r>
              <w:t>134.8</w:t>
            </w:r>
          </w:p>
        </w:tc>
      </w:tr>
      <w:tr w:rsidR="00F007D3" w:rsidRPr="00EE4AE8" w14:paraId="069636FD" w14:textId="77777777" w:rsidTr="008B5EB4">
        <w:trPr>
          <w:cantSplit/>
        </w:trPr>
        <w:tc>
          <w:tcPr>
            <w:tcW w:w="3403" w:type="dxa"/>
            <w:shd w:val="clear" w:color="auto" w:fill="auto"/>
            <w:vAlign w:val="bottom"/>
          </w:tcPr>
          <w:p w14:paraId="17F02159" w14:textId="30009D5E" w:rsidR="00F007D3" w:rsidRPr="00EE4AE8" w:rsidRDefault="00F007D3">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Debt securities </w:t>
            </w:r>
            <w:r w:rsidRPr="00376D6C">
              <w:rPr>
                <w:rFonts w:ascii="Times New Roman" w:hAnsi="Times New Roman" w:cs="Times New Roman"/>
                <w:spacing w:val="-6"/>
                <w:sz w:val="22"/>
                <w:szCs w:val="22"/>
                <w:lang w:val="en-GB"/>
              </w:rPr>
              <w:t>value</w:t>
            </w:r>
            <w:r w:rsidR="00C500B0">
              <w:rPr>
                <w:rFonts w:ascii="Times New Roman" w:hAnsi="Times New Roman" w:cs="Times New Roman"/>
                <w:spacing w:val="-6"/>
                <w:sz w:val="22"/>
                <w:szCs w:val="22"/>
                <w:lang w:val="en-GB"/>
              </w:rPr>
              <w:t>d at FVTPL</w:t>
            </w:r>
          </w:p>
        </w:tc>
        <w:tc>
          <w:tcPr>
            <w:tcW w:w="915" w:type="dxa"/>
          </w:tcPr>
          <w:p w14:paraId="723C1FC2" w14:textId="30251FFF" w:rsidR="00F007D3" w:rsidRPr="00EE4AE8" w:rsidRDefault="00F007D3" w:rsidP="00F007D3">
            <w:pPr>
              <w:pStyle w:val="acctfourfigures"/>
              <w:tabs>
                <w:tab w:val="clear" w:pos="765"/>
                <w:tab w:val="decimal" w:pos="731"/>
              </w:tabs>
              <w:spacing w:line="240" w:lineRule="atLeast"/>
              <w:ind w:right="11"/>
              <w:rPr>
                <w:rFonts w:eastAsia="MS Mincho" w:cs="Times New Roman"/>
                <w:spacing w:val="-6"/>
                <w:szCs w:val="22"/>
                <w:lang w:bidi="th-TH"/>
              </w:rPr>
            </w:pPr>
            <w:r w:rsidRPr="00EE4AE8">
              <w:t>580.8</w:t>
            </w:r>
          </w:p>
        </w:tc>
        <w:tc>
          <w:tcPr>
            <w:tcW w:w="122" w:type="dxa"/>
            <w:vAlign w:val="bottom"/>
          </w:tcPr>
          <w:p w14:paraId="079B39CF" w14:textId="77777777" w:rsidR="00F007D3" w:rsidRPr="00EE4AE8" w:rsidRDefault="00F007D3" w:rsidP="00F007D3">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69057611" w14:textId="1B494491" w:rsidR="00F007D3" w:rsidRPr="00EE4AE8" w:rsidRDefault="00F007D3" w:rsidP="00F007D3">
            <w:pPr>
              <w:pStyle w:val="acctfourfigures"/>
              <w:tabs>
                <w:tab w:val="clear" w:pos="765"/>
                <w:tab w:val="decimal" w:pos="731"/>
              </w:tabs>
              <w:spacing w:line="240" w:lineRule="atLeast"/>
              <w:ind w:right="11"/>
              <w:rPr>
                <w:rFonts w:eastAsia="MS Mincho" w:cs="Times New Roman"/>
                <w:spacing w:val="-6"/>
                <w:szCs w:val="22"/>
                <w:cs/>
                <w:lang w:bidi="th-TH"/>
              </w:rPr>
            </w:pPr>
            <w:r w:rsidRPr="00EE4AE8">
              <w:t>-</w:t>
            </w:r>
          </w:p>
        </w:tc>
        <w:tc>
          <w:tcPr>
            <w:tcW w:w="121" w:type="dxa"/>
            <w:shd w:val="clear" w:color="auto" w:fill="auto"/>
          </w:tcPr>
          <w:p w14:paraId="118F490A" w14:textId="77777777" w:rsidR="00F007D3" w:rsidRPr="00EE4AE8" w:rsidRDefault="00F007D3" w:rsidP="00F007D3">
            <w:pPr>
              <w:pStyle w:val="acctfourfigures"/>
              <w:spacing w:line="240" w:lineRule="atLeast"/>
              <w:rPr>
                <w:rFonts w:eastAsia="MS Mincho" w:cs="Times New Roman"/>
                <w:spacing w:val="-6"/>
                <w:szCs w:val="22"/>
                <w:lang w:bidi="th-TH"/>
              </w:rPr>
            </w:pPr>
          </w:p>
        </w:tc>
        <w:tc>
          <w:tcPr>
            <w:tcW w:w="1096" w:type="dxa"/>
            <w:shd w:val="clear" w:color="auto" w:fill="auto"/>
          </w:tcPr>
          <w:p w14:paraId="40F1B676" w14:textId="64D83ABA" w:rsidR="00F007D3" w:rsidRPr="00EE4AE8" w:rsidRDefault="00F007D3" w:rsidP="00F007D3">
            <w:pPr>
              <w:pStyle w:val="acctfourfigures"/>
              <w:tabs>
                <w:tab w:val="clear" w:pos="765"/>
                <w:tab w:val="decimal" w:pos="731"/>
              </w:tabs>
              <w:spacing w:line="240" w:lineRule="atLeast"/>
              <w:ind w:right="11"/>
              <w:rPr>
                <w:rFonts w:eastAsia="MS Mincho" w:cs="Times New Roman"/>
                <w:spacing w:val="-6"/>
                <w:szCs w:val="22"/>
                <w:lang w:bidi="th-TH"/>
              </w:rPr>
            </w:pPr>
            <w:r w:rsidRPr="00EE4AE8">
              <w:t>580.8</w:t>
            </w:r>
          </w:p>
        </w:tc>
        <w:tc>
          <w:tcPr>
            <w:tcW w:w="121" w:type="dxa"/>
            <w:shd w:val="clear" w:color="auto" w:fill="auto"/>
          </w:tcPr>
          <w:p w14:paraId="13F19EB1" w14:textId="77777777" w:rsidR="00F007D3" w:rsidRPr="00EE4AE8" w:rsidRDefault="00F007D3" w:rsidP="00F007D3">
            <w:pPr>
              <w:pStyle w:val="acctfourfigures"/>
              <w:spacing w:line="240" w:lineRule="atLeast"/>
              <w:rPr>
                <w:rFonts w:eastAsia="MS Mincho" w:cs="Times New Roman"/>
                <w:spacing w:val="-6"/>
                <w:szCs w:val="22"/>
                <w:lang w:bidi="th-TH"/>
              </w:rPr>
            </w:pPr>
          </w:p>
        </w:tc>
        <w:tc>
          <w:tcPr>
            <w:tcW w:w="1096" w:type="dxa"/>
            <w:shd w:val="clear" w:color="auto" w:fill="auto"/>
          </w:tcPr>
          <w:p w14:paraId="3761AD44" w14:textId="5651D96B" w:rsidR="00F007D3" w:rsidRPr="00EE4AE8" w:rsidRDefault="00F007D3" w:rsidP="00F007D3">
            <w:pPr>
              <w:pStyle w:val="acctfourfigures"/>
              <w:tabs>
                <w:tab w:val="clear" w:pos="765"/>
                <w:tab w:val="decimal" w:pos="731"/>
              </w:tabs>
              <w:spacing w:line="240" w:lineRule="atLeast"/>
              <w:ind w:right="11"/>
              <w:rPr>
                <w:rFonts w:eastAsia="MS Mincho" w:cs="Times New Roman"/>
                <w:spacing w:val="-6"/>
                <w:szCs w:val="22"/>
                <w:cs/>
                <w:lang w:bidi="th-TH"/>
              </w:rPr>
            </w:pPr>
            <w:r w:rsidRPr="00EE4AE8">
              <w:t>-</w:t>
            </w:r>
          </w:p>
        </w:tc>
        <w:tc>
          <w:tcPr>
            <w:tcW w:w="121" w:type="dxa"/>
            <w:shd w:val="clear" w:color="auto" w:fill="auto"/>
          </w:tcPr>
          <w:p w14:paraId="3940CFB0" w14:textId="77777777" w:rsidR="00F007D3" w:rsidRPr="00EE4AE8" w:rsidRDefault="00F007D3" w:rsidP="00F007D3">
            <w:pPr>
              <w:pStyle w:val="acctfourfigures"/>
              <w:spacing w:line="240" w:lineRule="atLeast"/>
              <w:rPr>
                <w:rFonts w:eastAsia="MS Mincho" w:cs="Times New Roman"/>
                <w:spacing w:val="-6"/>
                <w:szCs w:val="22"/>
                <w:lang w:bidi="th-TH"/>
              </w:rPr>
            </w:pPr>
          </w:p>
        </w:tc>
        <w:tc>
          <w:tcPr>
            <w:tcW w:w="1096" w:type="dxa"/>
            <w:shd w:val="clear" w:color="auto" w:fill="auto"/>
          </w:tcPr>
          <w:p w14:paraId="066C5F71" w14:textId="1D0ED4A3" w:rsidR="00F007D3" w:rsidRPr="00EE4AE8" w:rsidRDefault="00F007D3" w:rsidP="00F007D3">
            <w:pPr>
              <w:pStyle w:val="acctfourfigures"/>
              <w:tabs>
                <w:tab w:val="clear" w:pos="765"/>
                <w:tab w:val="decimal" w:pos="731"/>
              </w:tabs>
              <w:spacing w:line="240" w:lineRule="atLeast"/>
              <w:ind w:right="11"/>
              <w:rPr>
                <w:rFonts w:eastAsia="MS Mincho" w:cs="Times New Roman"/>
                <w:spacing w:val="-6"/>
                <w:szCs w:val="22"/>
                <w:lang w:bidi="th-TH"/>
              </w:rPr>
            </w:pPr>
            <w:r w:rsidRPr="00EE4AE8">
              <w:t>580.8</w:t>
            </w:r>
          </w:p>
        </w:tc>
      </w:tr>
    </w:tbl>
    <w:p w14:paraId="087B8CFB" w14:textId="77777777" w:rsidR="002F2912" w:rsidRPr="008B5EB4" w:rsidRDefault="002F2912" w:rsidP="00EE4AE8">
      <w:pPr>
        <w:ind w:left="547"/>
        <w:rPr>
          <w:rFonts w:ascii="Times New Roman" w:hAnsi="Times New Roman" w:cs="Times New Roman"/>
          <w:sz w:val="22"/>
          <w:szCs w:val="22"/>
        </w:rPr>
      </w:pPr>
    </w:p>
    <w:p w14:paraId="16A3EADB" w14:textId="77777777" w:rsidR="007C211E" w:rsidRPr="00EE4AE8" w:rsidRDefault="007C211E" w:rsidP="007C211E">
      <w:pPr>
        <w:pStyle w:val="block"/>
        <w:spacing w:after="0" w:line="240" w:lineRule="atLeast"/>
        <w:ind w:right="-7"/>
        <w:jc w:val="both"/>
        <w:rPr>
          <w:rFonts w:cs="Times New Roman"/>
          <w:szCs w:val="22"/>
          <w:lang w:val="en-US" w:bidi="th-TH"/>
        </w:rPr>
      </w:pPr>
      <w:r w:rsidRPr="00EE4AE8">
        <w:rPr>
          <w:lang w:bidi="th-TH"/>
        </w:rPr>
        <w:t>The Company determines Level 2 fair values for equity/debt securities using a total net asset value of the Company’s portfolio, which is in the daily/monthly report from asset management companies.</w:t>
      </w:r>
    </w:p>
    <w:p w14:paraId="59EA9005" w14:textId="77777777" w:rsidR="007C211E" w:rsidRPr="006748B1" w:rsidRDefault="007C211E" w:rsidP="00FC112E">
      <w:pPr>
        <w:ind w:left="540"/>
        <w:rPr>
          <w:lang w:val="en-GB"/>
        </w:rPr>
      </w:pPr>
    </w:p>
    <w:p w14:paraId="3D6597FC" w14:textId="6FB2ABDD" w:rsidR="00FC112E" w:rsidRPr="006748B1" w:rsidRDefault="00FC112E" w:rsidP="006748B1">
      <w:pPr>
        <w:ind w:left="540"/>
        <w:rPr>
          <w:rFonts w:ascii="Times New Roman" w:eastAsia="PMingLiU" w:hAnsi="Times New Roman"/>
          <w:sz w:val="22"/>
          <w:lang w:val="en-GB" w:eastAsia="x-none"/>
        </w:rPr>
      </w:pPr>
      <w:r w:rsidRPr="006748B1">
        <w:rPr>
          <w:rFonts w:ascii="Times New Roman" w:eastAsia="PMingLiU" w:hAnsi="Times New Roman"/>
          <w:sz w:val="22"/>
          <w:lang w:val="en-GB" w:eastAsia="x-none"/>
        </w:rPr>
        <w:t>The Company determines Level 3 fair values for equity securities using market multiples derived from quoted prices of companies comparable to the investee, and the expected revenue and EBITDA of the investee. The estimate is adjusted for the effect of the non-marketability of the equity securities.</w:t>
      </w:r>
    </w:p>
    <w:p w14:paraId="44CCF66A" w14:textId="77777777" w:rsidR="00FC112E" w:rsidRPr="006748B1" w:rsidRDefault="00FC112E" w:rsidP="006748B1">
      <w:pPr>
        <w:pStyle w:val="block"/>
        <w:spacing w:after="0" w:line="240" w:lineRule="atLeast"/>
        <w:ind w:left="540" w:right="-7"/>
        <w:jc w:val="both"/>
        <w:rPr>
          <w:lang w:bidi="th-TH"/>
        </w:rPr>
      </w:pPr>
    </w:p>
    <w:p w14:paraId="24C24EBF" w14:textId="39E95312" w:rsidR="00C500B0" w:rsidRDefault="00C500B0">
      <w:pPr>
        <w:jc w:val="left"/>
        <w:rPr>
          <w:rFonts w:ascii="Times New Roman" w:eastAsia="PMingLiU" w:hAnsi="Times New Roman" w:cs="Times New Roman"/>
          <w:sz w:val="22"/>
          <w:szCs w:val="22"/>
          <w:lang w:val="en-GB" w:eastAsia="x-none"/>
        </w:rPr>
      </w:pPr>
      <w:r>
        <w:rPr>
          <w:rFonts w:cs="Times New Roman"/>
          <w:szCs w:val="22"/>
        </w:rPr>
        <w:br w:type="page"/>
      </w:r>
    </w:p>
    <w:p w14:paraId="0DA07DE1" w14:textId="3E5824C8" w:rsidR="00947F75" w:rsidRPr="00EE4AE8" w:rsidRDefault="003F552C" w:rsidP="00366D2E">
      <w:pPr>
        <w:numPr>
          <w:ilvl w:val="0"/>
          <w:numId w:val="14"/>
        </w:numPr>
        <w:spacing w:line="240" w:lineRule="atLeast"/>
        <w:ind w:left="450" w:right="-25" w:hanging="450"/>
        <w:outlineLvl w:val="0"/>
        <w:rPr>
          <w:rFonts w:ascii="Times New Roman" w:hAnsi="Times New Roman" w:cs="Times New Roman"/>
          <w:b/>
          <w:bCs/>
          <w:sz w:val="24"/>
          <w:szCs w:val="24"/>
        </w:rPr>
      </w:pPr>
      <w:r w:rsidRPr="00EE4AE8">
        <w:rPr>
          <w:rFonts w:ascii="Times New Roman" w:hAnsi="Times New Roman" w:cs="Times New Roman"/>
          <w:b/>
          <w:bCs/>
          <w:sz w:val="24"/>
          <w:szCs w:val="24"/>
        </w:rPr>
        <w:lastRenderedPageBreak/>
        <w:t>Trade accounts receivable</w:t>
      </w:r>
    </w:p>
    <w:p w14:paraId="6109E140" w14:textId="77777777" w:rsidR="004A6AD5" w:rsidRPr="00EE4AE8" w:rsidRDefault="004A6AD5" w:rsidP="00F359C0">
      <w:pPr>
        <w:spacing w:line="120" w:lineRule="atLeast"/>
        <w:ind w:left="547"/>
        <w:rPr>
          <w:rFonts w:ascii="Times New Roman" w:hAnsi="Times New Roman" w:cs="Times New Roman"/>
          <w:sz w:val="14"/>
          <w:szCs w:val="14"/>
        </w:rPr>
      </w:pPr>
    </w:p>
    <w:tbl>
      <w:tblPr>
        <w:tblW w:w="4893" w:type="pct"/>
        <w:tblInd w:w="450" w:type="dxa"/>
        <w:tblLayout w:type="fixed"/>
        <w:tblLook w:val="0000" w:firstRow="0" w:lastRow="0" w:firstColumn="0" w:lastColumn="0" w:noHBand="0" w:noVBand="0"/>
      </w:tblPr>
      <w:tblGrid>
        <w:gridCol w:w="3510"/>
        <w:gridCol w:w="605"/>
        <w:gridCol w:w="1177"/>
        <w:gridCol w:w="252"/>
        <w:gridCol w:w="1244"/>
        <w:gridCol w:w="237"/>
        <w:gridCol w:w="1064"/>
        <w:gridCol w:w="237"/>
        <w:gridCol w:w="1073"/>
      </w:tblGrid>
      <w:tr w:rsidR="00454A5B" w:rsidRPr="00EE4AE8" w14:paraId="5EE30C7E" w14:textId="77777777" w:rsidTr="008B5EB4">
        <w:tc>
          <w:tcPr>
            <w:tcW w:w="1867" w:type="pct"/>
          </w:tcPr>
          <w:p w14:paraId="53133D26" w14:textId="77777777" w:rsidR="00332659" w:rsidRPr="00EE4AE8" w:rsidRDefault="00332659" w:rsidP="0003102A">
            <w:pPr>
              <w:ind w:right="-14"/>
              <w:rPr>
                <w:rFonts w:ascii="Times New Roman" w:hAnsi="Times New Roman" w:cs="Times New Roman"/>
                <w:b/>
                <w:bCs/>
                <w:sz w:val="22"/>
                <w:szCs w:val="22"/>
              </w:rPr>
            </w:pPr>
          </w:p>
        </w:tc>
        <w:tc>
          <w:tcPr>
            <w:tcW w:w="322" w:type="pct"/>
          </w:tcPr>
          <w:p w14:paraId="241DC009" w14:textId="77777777" w:rsidR="00332659" w:rsidRPr="00EE4AE8" w:rsidRDefault="00332659" w:rsidP="0003102A">
            <w:pPr>
              <w:ind w:left="-108" w:right="-77"/>
              <w:jc w:val="center"/>
              <w:rPr>
                <w:rFonts w:ascii="Times New Roman" w:hAnsi="Times New Roman" w:cs="Times New Roman"/>
                <w:b/>
                <w:bCs/>
                <w:sz w:val="22"/>
                <w:szCs w:val="22"/>
              </w:rPr>
            </w:pPr>
          </w:p>
        </w:tc>
        <w:tc>
          <w:tcPr>
            <w:tcW w:w="1422" w:type="pct"/>
            <w:gridSpan w:val="3"/>
          </w:tcPr>
          <w:p w14:paraId="245CDBF5" w14:textId="77777777" w:rsidR="003222D6" w:rsidRPr="00EE4AE8" w:rsidRDefault="009B302C">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Consolidated</w:t>
            </w:r>
          </w:p>
        </w:tc>
        <w:tc>
          <w:tcPr>
            <w:tcW w:w="126" w:type="pct"/>
          </w:tcPr>
          <w:p w14:paraId="196F12CF" w14:textId="77777777" w:rsidR="003222D6" w:rsidRPr="00EE4AE8" w:rsidRDefault="003222D6">
            <w:pPr>
              <w:ind w:left="-108" w:right="-108"/>
              <w:jc w:val="center"/>
              <w:rPr>
                <w:rFonts w:ascii="Times New Roman" w:hAnsi="Times New Roman" w:cs="Times New Roman"/>
                <w:sz w:val="22"/>
                <w:szCs w:val="22"/>
              </w:rPr>
            </w:pPr>
          </w:p>
        </w:tc>
        <w:tc>
          <w:tcPr>
            <w:tcW w:w="1263" w:type="pct"/>
            <w:gridSpan w:val="3"/>
          </w:tcPr>
          <w:p w14:paraId="553149A4" w14:textId="77777777" w:rsidR="003222D6" w:rsidRPr="00EE4AE8" w:rsidRDefault="009B302C">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Separate</w:t>
            </w:r>
          </w:p>
        </w:tc>
      </w:tr>
      <w:tr w:rsidR="00454A5B" w:rsidRPr="00EE4AE8" w14:paraId="5ABFDA98" w14:textId="77777777" w:rsidTr="008B5EB4">
        <w:tc>
          <w:tcPr>
            <w:tcW w:w="1867" w:type="pct"/>
          </w:tcPr>
          <w:p w14:paraId="4763178A" w14:textId="77777777" w:rsidR="00332659" w:rsidRPr="00EE4AE8" w:rsidRDefault="00332659" w:rsidP="0003102A">
            <w:pPr>
              <w:ind w:right="-14"/>
              <w:rPr>
                <w:rFonts w:ascii="Times New Roman" w:hAnsi="Times New Roman" w:cs="Times New Roman"/>
                <w:b/>
                <w:bCs/>
                <w:sz w:val="22"/>
                <w:szCs w:val="22"/>
              </w:rPr>
            </w:pPr>
          </w:p>
        </w:tc>
        <w:tc>
          <w:tcPr>
            <w:tcW w:w="322" w:type="pct"/>
          </w:tcPr>
          <w:p w14:paraId="3F8AD3D6" w14:textId="77777777" w:rsidR="00332659" w:rsidRPr="00EE4AE8" w:rsidRDefault="00332659" w:rsidP="0003102A">
            <w:pPr>
              <w:ind w:left="-108" w:right="-77"/>
              <w:jc w:val="center"/>
              <w:rPr>
                <w:rFonts w:ascii="Times New Roman" w:hAnsi="Times New Roman" w:cs="Times New Roman"/>
                <w:b/>
                <w:bCs/>
                <w:sz w:val="22"/>
                <w:szCs w:val="22"/>
              </w:rPr>
            </w:pPr>
          </w:p>
        </w:tc>
        <w:tc>
          <w:tcPr>
            <w:tcW w:w="1422" w:type="pct"/>
            <w:gridSpan w:val="3"/>
          </w:tcPr>
          <w:p w14:paraId="4BED9641" w14:textId="77777777" w:rsidR="003222D6" w:rsidRPr="00EE4AE8" w:rsidRDefault="009B302C">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c>
          <w:tcPr>
            <w:tcW w:w="126" w:type="pct"/>
          </w:tcPr>
          <w:p w14:paraId="74AA0976" w14:textId="77777777" w:rsidR="003222D6" w:rsidRPr="00EE4AE8" w:rsidRDefault="003222D6">
            <w:pPr>
              <w:ind w:left="-108" w:right="-108"/>
              <w:jc w:val="center"/>
              <w:rPr>
                <w:rFonts w:ascii="Times New Roman" w:hAnsi="Times New Roman" w:cs="Times New Roman"/>
                <w:sz w:val="22"/>
                <w:szCs w:val="22"/>
              </w:rPr>
            </w:pPr>
          </w:p>
        </w:tc>
        <w:tc>
          <w:tcPr>
            <w:tcW w:w="1263" w:type="pct"/>
            <w:gridSpan w:val="3"/>
          </w:tcPr>
          <w:p w14:paraId="3A39E981" w14:textId="77777777" w:rsidR="003222D6" w:rsidRPr="00EE4AE8" w:rsidRDefault="009B302C">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01223A" w:rsidRPr="00EE4AE8" w14:paraId="2DDAA6F8" w14:textId="77777777" w:rsidTr="0094612C">
        <w:tc>
          <w:tcPr>
            <w:tcW w:w="1867" w:type="pct"/>
          </w:tcPr>
          <w:p w14:paraId="0D31E62B" w14:textId="77777777" w:rsidR="0001223A" w:rsidRPr="00EE4AE8" w:rsidRDefault="0001223A" w:rsidP="0001223A">
            <w:pPr>
              <w:ind w:right="-14"/>
              <w:rPr>
                <w:rFonts w:ascii="Times New Roman" w:hAnsi="Times New Roman" w:cs="Times New Roman"/>
                <w:b/>
                <w:bCs/>
                <w:sz w:val="22"/>
                <w:szCs w:val="22"/>
              </w:rPr>
            </w:pPr>
          </w:p>
        </w:tc>
        <w:tc>
          <w:tcPr>
            <w:tcW w:w="322" w:type="pct"/>
          </w:tcPr>
          <w:p w14:paraId="4E57B724" w14:textId="77777777" w:rsidR="0001223A" w:rsidRPr="00EE4AE8" w:rsidRDefault="0001223A" w:rsidP="0001223A">
            <w:pPr>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Note</w:t>
            </w:r>
          </w:p>
        </w:tc>
        <w:tc>
          <w:tcPr>
            <w:tcW w:w="626" w:type="pct"/>
            <w:shd w:val="clear" w:color="auto" w:fill="auto"/>
          </w:tcPr>
          <w:p w14:paraId="1619D0C6" w14:textId="065E94A5" w:rsidR="0001223A" w:rsidRPr="00EE4AE8" w:rsidRDefault="0001223A" w:rsidP="0001223A">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2019</w:t>
            </w:r>
          </w:p>
        </w:tc>
        <w:tc>
          <w:tcPr>
            <w:tcW w:w="134" w:type="pct"/>
            <w:shd w:val="clear" w:color="auto" w:fill="auto"/>
          </w:tcPr>
          <w:p w14:paraId="776AF698" w14:textId="77777777" w:rsidR="0001223A" w:rsidRPr="00EE4AE8" w:rsidRDefault="0001223A" w:rsidP="0001223A">
            <w:pPr>
              <w:ind w:left="-108" w:right="-108"/>
              <w:jc w:val="center"/>
              <w:rPr>
                <w:rFonts w:ascii="Times New Roman" w:hAnsi="Times New Roman" w:cs="Times New Roman"/>
                <w:sz w:val="22"/>
                <w:szCs w:val="22"/>
              </w:rPr>
            </w:pPr>
          </w:p>
        </w:tc>
        <w:tc>
          <w:tcPr>
            <w:tcW w:w="662" w:type="pct"/>
            <w:shd w:val="clear" w:color="auto" w:fill="auto"/>
          </w:tcPr>
          <w:p w14:paraId="5D832E09" w14:textId="757925A7" w:rsidR="0001223A" w:rsidRPr="00EE4AE8" w:rsidRDefault="0001223A" w:rsidP="0001223A">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2018</w:t>
            </w:r>
          </w:p>
        </w:tc>
        <w:tc>
          <w:tcPr>
            <w:tcW w:w="126" w:type="pct"/>
            <w:shd w:val="clear" w:color="auto" w:fill="auto"/>
          </w:tcPr>
          <w:p w14:paraId="0C8A0330" w14:textId="77777777" w:rsidR="0001223A" w:rsidRPr="00EE4AE8" w:rsidRDefault="0001223A" w:rsidP="0001223A">
            <w:pPr>
              <w:ind w:left="-108" w:right="-108"/>
              <w:jc w:val="center"/>
              <w:rPr>
                <w:rFonts w:ascii="Times New Roman" w:hAnsi="Times New Roman" w:cs="Times New Roman"/>
                <w:sz w:val="22"/>
                <w:szCs w:val="22"/>
              </w:rPr>
            </w:pPr>
          </w:p>
        </w:tc>
        <w:tc>
          <w:tcPr>
            <w:tcW w:w="566" w:type="pct"/>
            <w:shd w:val="clear" w:color="auto" w:fill="auto"/>
          </w:tcPr>
          <w:p w14:paraId="25A8FBD7" w14:textId="43A65BD9" w:rsidR="0001223A" w:rsidRPr="00EE4AE8" w:rsidRDefault="0001223A" w:rsidP="0001223A">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2019</w:t>
            </w:r>
          </w:p>
        </w:tc>
        <w:tc>
          <w:tcPr>
            <w:tcW w:w="126" w:type="pct"/>
            <w:shd w:val="clear" w:color="auto" w:fill="auto"/>
          </w:tcPr>
          <w:p w14:paraId="5ED231CF" w14:textId="77777777" w:rsidR="0001223A" w:rsidRPr="00EE4AE8" w:rsidRDefault="0001223A" w:rsidP="0001223A">
            <w:pPr>
              <w:ind w:left="-108" w:right="-108"/>
              <w:jc w:val="center"/>
              <w:rPr>
                <w:rFonts w:ascii="Times New Roman" w:hAnsi="Times New Roman" w:cs="Times New Roman"/>
                <w:sz w:val="22"/>
                <w:szCs w:val="22"/>
              </w:rPr>
            </w:pPr>
          </w:p>
        </w:tc>
        <w:tc>
          <w:tcPr>
            <w:tcW w:w="571" w:type="pct"/>
            <w:shd w:val="clear" w:color="auto" w:fill="auto"/>
          </w:tcPr>
          <w:p w14:paraId="40CDAFB6" w14:textId="601E6820" w:rsidR="0001223A" w:rsidRPr="00EE4AE8" w:rsidRDefault="0001223A" w:rsidP="0001223A">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2018</w:t>
            </w:r>
          </w:p>
        </w:tc>
      </w:tr>
      <w:tr w:rsidR="00454A5B" w:rsidRPr="00EE4AE8" w14:paraId="3A7A60AE" w14:textId="77777777" w:rsidTr="008B5EB4">
        <w:tc>
          <w:tcPr>
            <w:tcW w:w="1867" w:type="pct"/>
          </w:tcPr>
          <w:p w14:paraId="3844475E" w14:textId="77777777" w:rsidR="00AA08F7" w:rsidRPr="00EE4AE8" w:rsidRDefault="00AA08F7" w:rsidP="0003102A">
            <w:pPr>
              <w:spacing w:line="240" w:lineRule="atLeast"/>
              <w:ind w:right="-94"/>
              <w:jc w:val="left"/>
              <w:rPr>
                <w:rFonts w:ascii="Times New Roman" w:hAnsi="Times New Roman" w:cs="Times New Roman"/>
                <w:b/>
                <w:bCs/>
                <w:sz w:val="22"/>
                <w:szCs w:val="22"/>
              </w:rPr>
            </w:pPr>
          </w:p>
        </w:tc>
        <w:tc>
          <w:tcPr>
            <w:tcW w:w="322" w:type="pct"/>
          </w:tcPr>
          <w:p w14:paraId="2E72C1BB" w14:textId="77777777" w:rsidR="00AA08F7" w:rsidRPr="00EE4AE8" w:rsidRDefault="00AA08F7" w:rsidP="0003102A">
            <w:pPr>
              <w:tabs>
                <w:tab w:val="decimal" w:pos="842"/>
              </w:tabs>
              <w:ind w:left="-115" w:right="-72"/>
              <w:jc w:val="left"/>
              <w:rPr>
                <w:rFonts w:ascii="Times New Roman" w:hAnsi="Times New Roman" w:cs="Times New Roman"/>
                <w:i/>
                <w:iCs/>
                <w:sz w:val="22"/>
                <w:szCs w:val="22"/>
              </w:rPr>
            </w:pPr>
          </w:p>
        </w:tc>
        <w:tc>
          <w:tcPr>
            <w:tcW w:w="2811" w:type="pct"/>
            <w:gridSpan w:val="7"/>
          </w:tcPr>
          <w:p w14:paraId="037F01F2" w14:textId="77777777" w:rsidR="00AA08F7" w:rsidRPr="00EE4AE8" w:rsidRDefault="00AA08F7" w:rsidP="0003102A">
            <w:pPr>
              <w:tabs>
                <w:tab w:val="decimal" w:pos="540"/>
              </w:tabs>
              <w:ind w:left="-115" w:right="-72"/>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767974" w:rsidRPr="00EE4AE8" w14:paraId="3BBDD7CD" w14:textId="77777777" w:rsidTr="008B5EB4">
        <w:tc>
          <w:tcPr>
            <w:tcW w:w="1867" w:type="pct"/>
          </w:tcPr>
          <w:p w14:paraId="03DBBCCB" w14:textId="77777777" w:rsidR="00AA08F7" w:rsidRPr="00EE4AE8" w:rsidRDefault="00AA08F7" w:rsidP="0003102A">
            <w:pPr>
              <w:spacing w:line="240" w:lineRule="atLeast"/>
              <w:ind w:right="-94"/>
              <w:jc w:val="left"/>
              <w:rPr>
                <w:rFonts w:ascii="Times New Roman" w:hAnsi="Times New Roman" w:cs="Times New Roman"/>
                <w:b/>
                <w:bCs/>
                <w:sz w:val="22"/>
                <w:szCs w:val="22"/>
              </w:rPr>
            </w:pPr>
            <w:r w:rsidRPr="00EE4AE8">
              <w:rPr>
                <w:rFonts w:ascii="Times New Roman" w:hAnsi="Times New Roman" w:cs="Times New Roman"/>
                <w:b/>
                <w:bCs/>
                <w:sz w:val="22"/>
                <w:szCs w:val="22"/>
              </w:rPr>
              <w:t>Related parties</w:t>
            </w:r>
          </w:p>
        </w:tc>
        <w:tc>
          <w:tcPr>
            <w:tcW w:w="322" w:type="pct"/>
          </w:tcPr>
          <w:p w14:paraId="1FE67976" w14:textId="77777777" w:rsidR="00AA08F7" w:rsidRPr="00EE4AE8" w:rsidRDefault="00AA08F7" w:rsidP="009F4D06">
            <w:pPr>
              <w:ind w:left="-108" w:right="-77"/>
              <w:jc w:val="center"/>
              <w:rPr>
                <w:rFonts w:ascii="Times New Roman" w:hAnsi="Times New Roman" w:cs="Times New Roman"/>
                <w:i/>
                <w:iCs/>
                <w:sz w:val="22"/>
                <w:szCs w:val="22"/>
              </w:rPr>
            </w:pPr>
          </w:p>
        </w:tc>
        <w:tc>
          <w:tcPr>
            <w:tcW w:w="626" w:type="pct"/>
          </w:tcPr>
          <w:p w14:paraId="67CE62CE" w14:textId="77777777" w:rsidR="00AA08F7" w:rsidRPr="00EE4AE8" w:rsidRDefault="00AA08F7">
            <w:pPr>
              <w:tabs>
                <w:tab w:val="decimal" w:pos="842"/>
              </w:tabs>
              <w:ind w:left="-115" w:right="-72"/>
              <w:jc w:val="right"/>
              <w:rPr>
                <w:rFonts w:ascii="Times New Roman" w:hAnsi="Times New Roman" w:cs="Times New Roman"/>
                <w:sz w:val="22"/>
                <w:szCs w:val="22"/>
              </w:rPr>
            </w:pPr>
          </w:p>
        </w:tc>
        <w:tc>
          <w:tcPr>
            <w:tcW w:w="134" w:type="pct"/>
          </w:tcPr>
          <w:p w14:paraId="73B168DA" w14:textId="77777777" w:rsidR="00AA08F7" w:rsidRPr="00EE4AE8" w:rsidRDefault="00AA08F7">
            <w:pPr>
              <w:tabs>
                <w:tab w:val="decimal" w:pos="842"/>
              </w:tabs>
              <w:ind w:left="-115" w:right="-72"/>
              <w:jc w:val="right"/>
              <w:rPr>
                <w:rFonts w:ascii="Times New Roman" w:hAnsi="Times New Roman" w:cs="Times New Roman"/>
                <w:sz w:val="22"/>
                <w:szCs w:val="22"/>
              </w:rPr>
            </w:pPr>
          </w:p>
        </w:tc>
        <w:tc>
          <w:tcPr>
            <w:tcW w:w="662" w:type="pct"/>
          </w:tcPr>
          <w:p w14:paraId="7810623C" w14:textId="77777777" w:rsidR="00AA08F7" w:rsidRPr="00EE4AE8" w:rsidRDefault="00AA08F7">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6" w:type="pct"/>
          </w:tcPr>
          <w:p w14:paraId="27959F7E" w14:textId="77777777" w:rsidR="00AA08F7" w:rsidRPr="00EE4AE8" w:rsidRDefault="00AA08F7">
            <w:pPr>
              <w:tabs>
                <w:tab w:val="decimal" w:pos="842"/>
              </w:tabs>
              <w:ind w:left="-115" w:right="-72"/>
              <w:jc w:val="right"/>
              <w:rPr>
                <w:rFonts w:ascii="Times New Roman" w:hAnsi="Times New Roman" w:cs="Times New Roman"/>
                <w:sz w:val="22"/>
                <w:szCs w:val="22"/>
              </w:rPr>
            </w:pPr>
          </w:p>
        </w:tc>
        <w:tc>
          <w:tcPr>
            <w:tcW w:w="566" w:type="pct"/>
          </w:tcPr>
          <w:p w14:paraId="32147CD1" w14:textId="77777777" w:rsidR="00AA08F7" w:rsidRPr="00EE4AE8" w:rsidRDefault="00AA08F7">
            <w:pPr>
              <w:tabs>
                <w:tab w:val="decimal" w:pos="549"/>
              </w:tabs>
              <w:ind w:left="-115" w:right="-72"/>
              <w:jc w:val="right"/>
              <w:rPr>
                <w:rFonts w:ascii="Times New Roman" w:hAnsi="Times New Roman" w:cs="Times New Roman"/>
                <w:sz w:val="22"/>
                <w:szCs w:val="22"/>
              </w:rPr>
            </w:pPr>
          </w:p>
        </w:tc>
        <w:tc>
          <w:tcPr>
            <w:tcW w:w="126" w:type="pct"/>
          </w:tcPr>
          <w:p w14:paraId="570521CF" w14:textId="77777777" w:rsidR="00AA08F7" w:rsidRPr="00EE4AE8" w:rsidRDefault="00AA08F7">
            <w:pPr>
              <w:tabs>
                <w:tab w:val="decimal" w:pos="842"/>
              </w:tabs>
              <w:ind w:left="-115" w:right="-72"/>
              <w:jc w:val="right"/>
              <w:rPr>
                <w:rFonts w:ascii="Times New Roman" w:hAnsi="Times New Roman" w:cs="Times New Roman"/>
                <w:sz w:val="22"/>
                <w:szCs w:val="22"/>
              </w:rPr>
            </w:pPr>
          </w:p>
        </w:tc>
        <w:tc>
          <w:tcPr>
            <w:tcW w:w="571" w:type="pct"/>
          </w:tcPr>
          <w:p w14:paraId="7AEEF1C4" w14:textId="77777777" w:rsidR="00AA08F7" w:rsidRPr="00EE4AE8" w:rsidRDefault="00AA08F7">
            <w:pPr>
              <w:tabs>
                <w:tab w:val="decimal" w:pos="540"/>
              </w:tabs>
              <w:ind w:left="-115" w:right="-72"/>
              <w:jc w:val="right"/>
              <w:rPr>
                <w:rFonts w:ascii="Times New Roman" w:hAnsi="Times New Roman" w:cs="Times New Roman"/>
                <w:sz w:val="22"/>
                <w:szCs w:val="22"/>
              </w:rPr>
            </w:pPr>
          </w:p>
        </w:tc>
      </w:tr>
      <w:tr w:rsidR="00CC74C9" w:rsidRPr="00EE4AE8" w14:paraId="54A6B6B9" w14:textId="77777777" w:rsidTr="008B5EB4">
        <w:tc>
          <w:tcPr>
            <w:tcW w:w="1867" w:type="pct"/>
          </w:tcPr>
          <w:p w14:paraId="7D0CA704" w14:textId="77777777" w:rsidR="00CC74C9" w:rsidRPr="00EE4AE8" w:rsidRDefault="00CC74C9" w:rsidP="00CC74C9">
            <w:pPr>
              <w:spacing w:line="240" w:lineRule="atLeast"/>
              <w:ind w:right="-94"/>
              <w:jc w:val="left"/>
              <w:rPr>
                <w:rFonts w:ascii="Times New Roman" w:hAnsi="Times New Roman" w:cs="Times New Roman"/>
                <w:sz w:val="22"/>
                <w:szCs w:val="22"/>
              </w:rPr>
            </w:pPr>
            <w:r w:rsidRPr="00EE4AE8">
              <w:rPr>
                <w:rFonts w:ascii="Times New Roman" w:hAnsi="Times New Roman" w:cs="Times New Roman"/>
                <w:sz w:val="22"/>
                <w:szCs w:val="22"/>
              </w:rPr>
              <w:t>Trade accounts receivable</w:t>
            </w:r>
          </w:p>
        </w:tc>
        <w:tc>
          <w:tcPr>
            <w:tcW w:w="322" w:type="pct"/>
          </w:tcPr>
          <w:p w14:paraId="69703298" w14:textId="77777777" w:rsidR="00CC74C9" w:rsidRPr="00EE4AE8" w:rsidRDefault="00CC74C9" w:rsidP="00CC74C9">
            <w:pPr>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5</w:t>
            </w:r>
          </w:p>
        </w:tc>
        <w:tc>
          <w:tcPr>
            <w:tcW w:w="626" w:type="pct"/>
          </w:tcPr>
          <w:p w14:paraId="1051F206" w14:textId="347832B3" w:rsidR="00CC74C9" w:rsidRPr="00EE4AE8" w:rsidRDefault="00CB018D" w:rsidP="00CC74C9">
            <w:pPr>
              <w:pStyle w:val="acctfourfigures"/>
              <w:tabs>
                <w:tab w:val="clear" w:pos="765"/>
                <w:tab w:val="decimal" w:pos="961"/>
              </w:tabs>
              <w:spacing w:line="240" w:lineRule="atLeast"/>
              <w:ind w:left="-108" w:right="-108"/>
              <w:jc w:val="both"/>
              <w:rPr>
                <w:rFonts w:cs="Times New Roman"/>
                <w:szCs w:val="22"/>
                <w:lang w:val="en-US"/>
              </w:rPr>
            </w:pPr>
            <w:r>
              <w:rPr>
                <w:rFonts w:cs="Times New Roman"/>
                <w:szCs w:val="22"/>
                <w:lang w:val="en-US"/>
              </w:rPr>
              <w:t>365,395</w:t>
            </w:r>
          </w:p>
        </w:tc>
        <w:tc>
          <w:tcPr>
            <w:tcW w:w="134" w:type="pct"/>
          </w:tcPr>
          <w:p w14:paraId="32BE8CDF" w14:textId="77777777" w:rsidR="00CC74C9" w:rsidRPr="00EE4AE8" w:rsidRDefault="00CC74C9" w:rsidP="00CC74C9">
            <w:pPr>
              <w:tabs>
                <w:tab w:val="decimal" w:pos="842"/>
              </w:tabs>
              <w:ind w:left="-115" w:right="-72"/>
              <w:jc w:val="right"/>
              <w:rPr>
                <w:rFonts w:ascii="Times New Roman" w:hAnsi="Times New Roman" w:cs="Times New Roman"/>
                <w:sz w:val="22"/>
                <w:szCs w:val="22"/>
              </w:rPr>
            </w:pPr>
          </w:p>
        </w:tc>
        <w:tc>
          <w:tcPr>
            <w:tcW w:w="662" w:type="pct"/>
          </w:tcPr>
          <w:p w14:paraId="532F25CC" w14:textId="13AA0904" w:rsidR="00CC74C9" w:rsidRPr="00EE4AE8" w:rsidRDefault="00CC74C9" w:rsidP="00CC74C9">
            <w:pPr>
              <w:pStyle w:val="acctfourfigures"/>
              <w:tabs>
                <w:tab w:val="clear" w:pos="765"/>
                <w:tab w:val="decimal" w:pos="961"/>
              </w:tabs>
              <w:spacing w:line="240" w:lineRule="atLeast"/>
              <w:ind w:left="-108" w:right="-108"/>
              <w:jc w:val="both"/>
              <w:rPr>
                <w:rFonts w:cs="Times New Roman"/>
                <w:szCs w:val="22"/>
                <w:lang w:val="en-US"/>
              </w:rPr>
            </w:pPr>
            <w:r w:rsidRPr="00EE4AE8">
              <w:rPr>
                <w:rFonts w:cs="Times New Roman"/>
                <w:szCs w:val="22"/>
                <w:lang w:val="en-US"/>
              </w:rPr>
              <w:t>663,790</w:t>
            </w:r>
          </w:p>
        </w:tc>
        <w:tc>
          <w:tcPr>
            <w:tcW w:w="126" w:type="pct"/>
          </w:tcPr>
          <w:p w14:paraId="52C9D455" w14:textId="77777777" w:rsidR="00CC74C9" w:rsidRPr="00EE4AE8" w:rsidRDefault="00CC74C9" w:rsidP="00CC74C9">
            <w:pPr>
              <w:ind w:left="-115" w:right="-72"/>
              <w:jc w:val="left"/>
              <w:rPr>
                <w:rFonts w:ascii="Times New Roman" w:hAnsi="Times New Roman" w:cs="Times New Roman"/>
                <w:sz w:val="22"/>
                <w:szCs w:val="22"/>
              </w:rPr>
            </w:pPr>
          </w:p>
        </w:tc>
        <w:tc>
          <w:tcPr>
            <w:tcW w:w="566" w:type="pct"/>
            <w:shd w:val="clear" w:color="auto" w:fill="auto"/>
          </w:tcPr>
          <w:p w14:paraId="23E396D3" w14:textId="7D3FE827" w:rsidR="00CC74C9" w:rsidRPr="00EE4AE8" w:rsidRDefault="00CC74C9" w:rsidP="00CC74C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126" w:type="pct"/>
          </w:tcPr>
          <w:p w14:paraId="6D1DDD3D" w14:textId="77777777" w:rsidR="00CC74C9" w:rsidRPr="00EE4AE8" w:rsidRDefault="00CC74C9" w:rsidP="00CC74C9">
            <w:pPr>
              <w:tabs>
                <w:tab w:val="decimal" w:pos="842"/>
              </w:tabs>
              <w:ind w:left="-115" w:right="-72"/>
              <w:jc w:val="right"/>
              <w:rPr>
                <w:rFonts w:ascii="Times New Roman" w:hAnsi="Times New Roman" w:cs="Times New Roman"/>
                <w:sz w:val="22"/>
                <w:szCs w:val="22"/>
              </w:rPr>
            </w:pPr>
          </w:p>
        </w:tc>
        <w:tc>
          <w:tcPr>
            <w:tcW w:w="571" w:type="pct"/>
          </w:tcPr>
          <w:p w14:paraId="2DBD5D08" w14:textId="77777777" w:rsidR="00CC74C9" w:rsidRPr="00EE4AE8" w:rsidRDefault="00CC74C9" w:rsidP="00CC74C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2079AE" w:rsidRPr="00EE4AE8" w14:paraId="49A12B07" w14:textId="77777777" w:rsidTr="000B4E03">
        <w:tc>
          <w:tcPr>
            <w:tcW w:w="1867" w:type="pct"/>
          </w:tcPr>
          <w:p w14:paraId="686CDF77" w14:textId="023DC8C9" w:rsidR="002079AE" w:rsidRPr="00EE4AE8" w:rsidRDefault="00CB018D" w:rsidP="000B4E03">
            <w:pPr>
              <w:pStyle w:val="NormalIndent"/>
              <w:spacing w:line="240" w:lineRule="atLeast"/>
              <w:rPr>
                <w:rFonts w:ascii="Times New Roman" w:hAnsi="Times New Roman" w:cs="Times New Roman"/>
                <w:b/>
                <w:bCs/>
                <w:sz w:val="22"/>
                <w:szCs w:val="22"/>
                <w:lang w:val="en-US"/>
              </w:rPr>
            </w:pPr>
            <w:r>
              <w:rPr>
                <w:rFonts w:ascii="Times New Roman" w:hAnsi="Times New Roman" w:cs="Times New Roman"/>
                <w:b/>
                <w:bCs/>
                <w:sz w:val="22"/>
                <w:szCs w:val="22"/>
                <w:lang w:val="en-US"/>
              </w:rPr>
              <w:t>Total</w:t>
            </w:r>
          </w:p>
        </w:tc>
        <w:tc>
          <w:tcPr>
            <w:tcW w:w="322" w:type="pct"/>
          </w:tcPr>
          <w:p w14:paraId="33C5CACC" w14:textId="77777777" w:rsidR="002079AE" w:rsidRPr="00EE4AE8" w:rsidRDefault="002079AE" w:rsidP="000B4E03">
            <w:pPr>
              <w:tabs>
                <w:tab w:val="decimal" w:pos="842"/>
              </w:tabs>
              <w:ind w:left="-115" w:right="-72"/>
              <w:jc w:val="left"/>
              <w:rPr>
                <w:rFonts w:ascii="Times New Roman" w:hAnsi="Times New Roman" w:cs="Times New Roman"/>
                <w:b/>
                <w:bCs/>
                <w:sz w:val="22"/>
                <w:szCs w:val="22"/>
              </w:rPr>
            </w:pPr>
          </w:p>
        </w:tc>
        <w:tc>
          <w:tcPr>
            <w:tcW w:w="626" w:type="pct"/>
            <w:tcBorders>
              <w:top w:val="single" w:sz="4" w:space="0" w:color="auto"/>
              <w:bottom w:val="single" w:sz="4" w:space="0" w:color="auto"/>
            </w:tcBorders>
          </w:tcPr>
          <w:p w14:paraId="4601C389" w14:textId="174C6CA3" w:rsidR="002079AE" w:rsidRPr="00EE4AE8" w:rsidRDefault="00CB018D" w:rsidP="000B4E03">
            <w:pPr>
              <w:pStyle w:val="acctfourfigures"/>
              <w:tabs>
                <w:tab w:val="clear" w:pos="765"/>
                <w:tab w:val="decimal" w:pos="961"/>
              </w:tabs>
              <w:spacing w:line="240" w:lineRule="atLeast"/>
              <w:ind w:left="-108" w:right="-108"/>
              <w:jc w:val="both"/>
              <w:rPr>
                <w:rFonts w:cs="Times New Roman"/>
                <w:b/>
                <w:bCs/>
                <w:szCs w:val="22"/>
                <w:lang w:val="en-US"/>
              </w:rPr>
            </w:pPr>
            <w:r>
              <w:rPr>
                <w:rFonts w:cs="Times New Roman"/>
                <w:b/>
                <w:bCs/>
                <w:szCs w:val="22"/>
                <w:lang w:val="en-US"/>
              </w:rPr>
              <w:t>365,395</w:t>
            </w:r>
          </w:p>
        </w:tc>
        <w:tc>
          <w:tcPr>
            <w:tcW w:w="134" w:type="pct"/>
          </w:tcPr>
          <w:p w14:paraId="4CB726ED" w14:textId="77777777" w:rsidR="002079AE" w:rsidRPr="00EE4AE8" w:rsidRDefault="002079AE" w:rsidP="000B4E03">
            <w:pPr>
              <w:tabs>
                <w:tab w:val="decimal" w:pos="842"/>
              </w:tabs>
              <w:ind w:left="-115" w:right="-72"/>
              <w:jc w:val="right"/>
              <w:rPr>
                <w:rFonts w:ascii="Times New Roman" w:hAnsi="Times New Roman" w:cs="Times New Roman"/>
                <w:b/>
                <w:bCs/>
                <w:sz w:val="22"/>
                <w:szCs w:val="22"/>
              </w:rPr>
            </w:pPr>
          </w:p>
        </w:tc>
        <w:tc>
          <w:tcPr>
            <w:tcW w:w="662" w:type="pct"/>
            <w:tcBorders>
              <w:top w:val="single" w:sz="4" w:space="0" w:color="auto"/>
              <w:bottom w:val="single" w:sz="4" w:space="0" w:color="auto"/>
            </w:tcBorders>
          </w:tcPr>
          <w:p w14:paraId="295D28DE" w14:textId="462F0ED2" w:rsidR="002079AE" w:rsidRPr="00EE4AE8" w:rsidRDefault="00BC4083" w:rsidP="000B4E03">
            <w:pPr>
              <w:pStyle w:val="acctfourfigures"/>
              <w:tabs>
                <w:tab w:val="clear" w:pos="765"/>
                <w:tab w:val="decimal" w:pos="961"/>
              </w:tabs>
              <w:spacing w:line="240" w:lineRule="atLeast"/>
              <w:ind w:left="-108" w:right="-108"/>
              <w:jc w:val="both"/>
              <w:rPr>
                <w:rFonts w:cs="Times New Roman"/>
                <w:b/>
                <w:bCs/>
                <w:szCs w:val="22"/>
                <w:lang w:val="en-US"/>
              </w:rPr>
            </w:pPr>
            <w:r>
              <w:rPr>
                <w:b/>
                <w:bCs/>
              </w:rPr>
              <w:t>663,790</w:t>
            </w:r>
          </w:p>
        </w:tc>
        <w:tc>
          <w:tcPr>
            <w:tcW w:w="126" w:type="pct"/>
          </w:tcPr>
          <w:p w14:paraId="75F58D29" w14:textId="77777777" w:rsidR="002079AE" w:rsidRPr="00EE4AE8" w:rsidRDefault="002079AE" w:rsidP="000B4E03">
            <w:pPr>
              <w:ind w:left="-115" w:right="-72"/>
              <w:jc w:val="left"/>
              <w:rPr>
                <w:rFonts w:ascii="Times New Roman" w:hAnsi="Times New Roman" w:cs="Times New Roman"/>
                <w:b/>
                <w:bCs/>
                <w:sz w:val="22"/>
                <w:szCs w:val="22"/>
              </w:rPr>
            </w:pPr>
          </w:p>
        </w:tc>
        <w:tc>
          <w:tcPr>
            <w:tcW w:w="566" w:type="pct"/>
            <w:tcBorders>
              <w:top w:val="single" w:sz="4" w:space="0" w:color="auto"/>
              <w:bottom w:val="single" w:sz="4" w:space="0" w:color="auto"/>
            </w:tcBorders>
            <w:shd w:val="clear" w:color="auto" w:fill="auto"/>
          </w:tcPr>
          <w:p w14:paraId="683546CB" w14:textId="77777777" w:rsidR="002079AE" w:rsidRPr="00EE4AE8" w:rsidRDefault="002079AE" w:rsidP="000B4E03">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126" w:type="pct"/>
          </w:tcPr>
          <w:p w14:paraId="5EE9BEF9" w14:textId="77777777" w:rsidR="002079AE" w:rsidRPr="00EE4AE8" w:rsidRDefault="002079AE" w:rsidP="000B4E03">
            <w:pPr>
              <w:tabs>
                <w:tab w:val="decimal" w:pos="842"/>
              </w:tabs>
              <w:ind w:left="-115" w:right="-72"/>
              <w:jc w:val="right"/>
              <w:rPr>
                <w:rFonts w:ascii="Times New Roman" w:hAnsi="Times New Roman" w:cs="Times New Roman"/>
                <w:b/>
                <w:bCs/>
                <w:sz w:val="22"/>
                <w:szCs w:val="22"/>
              </w:rPr>
            </w:pPr>
          </w:p>
        </w:tc>
        <w:tc>
          <w:tcPr>
            <w:tcW w:w="571" w:type="pct"/>
            <w:tcBorders>
              <w:top w:val="single" w:sz="4" w:space="0" w:color="auto"/>
              <w:bottom w:val="single" w:sz="4" w:space="0" w:color="auto"/>
            </w:tcBorders>
          </w:tcPr>
          <w:p w14:paraId="48503F82" w14:textId="77777777" w:rsidR="002079AE" w:rsidRPr="00EE4AE8" w:rsidRDefault="002079AE" w:rsidP="000B4E03">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r w:rsidR="00CC74C9" w:rsidRPr="00267CEE" w14:paraId="029FA2EA" w14:textId="77777777" w:rsidTr="008B5EB4">
        <w:trPr>
          <w:trHeight w:val="117"/>
        </w:trPr>
        <w:tc>
          <w:tcPr>
            <w:tcW w:w="1867" w:type="pct"/>
          </w:tcPr>
          <w:p w14:paraId="1ABCC79A" w14:textId="77777777" w:rsidR="00CC74C9" w:rsidRPr="006748B1" w:rsidRDefault="00CC74C9" w:rsidP="006748B1">
            <w:pPr>
              <w:pStyle w:val="NormalIndent"/>
              <w:spacing w:line="20" w:lineRule="atLeast"/>
              <w:jc w:val="both"/>
              <w:rPr>
                <w:rFonts w:ascii="Times New Roman" w:hAnsi="Times New Roman" w:cs="Times New Roman"/>
                <w:sz w:val="10"/>
                <w:szCs w:val="10"/>
              </w:rPr>
            </w:pPr>
          </w:p>
        </w:tc>
        <w:tc>
          <w:tcPr>
            <w:tcW w:w="322" w:type="pct"/>
          </w:tcPr>
          <w:p w14:paraId="5742241A" w14:textId="77777777" w:rsidR="00CC74C9" w:rsidRPr="006748B1" w:rsidRDefault="00CC74C9" w:rsidP="006748B1">
            <w:pPr>
              <w:pStyle w:val="NormalIndent"/>
              <w:spacing w:line="20" w:lineRule="atLeast"/>
              <w:jc w:val="both"/>
              <w:rPr>
                <w:rFonts w:ascii="Times New Roman" w:hAnsi="Times New Roman" w:cs="Times New Roman"/>
                <w:sz w:val="10"/>
                <w:szCs w:val="10"/>
              </w:rPr>
            </w:pPr>
          </w:p>
        </w:tc>
        <w:tc>
          <w:tcPr>
            <w:tcW w:w="626" w:type="pct"/>
            <w:tcBorders>
              <w:top w:val="single" w:sz="4" w:space="0" w:color="auto"/>
            </w:tcBorders>
          </w:tcPr>
          <w:p w14:paraId="1F6FEC63" w14:textId="77777777" w:rsidR="00CC74C9" w:rsidRPr="006748B1" w:rsidRDefault="00CC74C9" w:rsidP="006748B1">
            <w:pPr>
              <w:pStyle w:val="NormalIndent"/>
              <w:spacing w:line="20" w:lineRule="atLeast"/>
              <w:jc w:val="both"/>
              <w:rPr>
                <w:rFonts w:cs="Times New Roman"/>
                <w:sz w:val="10"/>
                <w:szCs w:val="10"/>
                <w:lang w:val="en-US"/>
              </w:rPr>
            </w:pPr>
          </w:p>
        </w:tc>
        <w:tc>
          <w:tcPr>
            <w:tcW w:w="134" w:type="pct"/>
          </w:tcPr>
          <w:p w14:paraId="23CC5DDF" w14:textId="77777777" w:rsidR="00CC74C9" w:rsidRPr="006748B1" w:rsidRDefault="00CC74C9" w:rsidP="006748B1">
            <w:pPr>
              <w:pStyle w:val="NormalIndent"/>
              <w:spacing w:line="20" w:lineRule="atLeast"/>
              <w:jc w:val="both"/>
              <w:rPr>
                <w:rFonts w:ascii="Times New Roman" w:hAnsi="Times New Roman" w:cs="Times New Roman"/>
                <w:sz w:val="10"/>
                <w:szCs w:val="10"/>
              </w:rPr>
            </w:pPr>
          </w:p>
        </w:tc>
        <w:tc>
          <w:tcPr>
            <w:tcW w:w="662" w:type="pct"/>
            <w:tcBorders>
              <w:top w:val="single" w:sz="4" w:space="0" w:color="auto"/>
            </w:tcBorders>
          </w:tcPr>
          <w:p w14:paraId="7239E78F" w14:textId="77777777" w:rsidR="00CC74C9" w:rsidRPr="006748B1" w:rsidRDefault="00CC74C9" w:rsidP="006748B1">
            <w:pPr>
              <w:pStyle w:val="NormalIndent"/>
              <w:spacing w:line="20" w:lineRule="atLeast"/>
              <w:jc w:val="both"/>
              <w:rPr>
                <w:rFonts w:cs="Times New Roman"/>
                <w:sz w:val="10"/>
                <w:szCs w:val="10"/>
                <w:lang w:val="en-US"/>
              </w:rPr>
            </w:pPr>
          </w:p>
        </w:tc>
        <w:tc>
          <w:tcPr>
            <w:tcW w:w="126" w:type="pct"/>
          </w:tcPr>
          <w:p w14:paraId="327557F4" w14:textId="77777777" w:rsidR="00CC74C9" w:rsidRPr="006748B1" w:rsidRDefault="00CC74C9" w:rsidP="006748B1">
            <w:pPr>
              <w:pStyle w:val="NormalIndent"/>
              <w:spacing w:line="20" w:lineRule="atLeast"/>
              <w:jc w:val="both"/>
              <w:rPr>
                <w:rFonts w:ascii="Times New Roman" w:hAnsi="Times New Roman" w:cs="Times New Roman"/>
                <w:sz w:val="10"/>
                <w:szCs w:val="10"/>
              </w:rPr>
            </w:pPr>
          </w:p>
        </w:tc>
        <w:tc>
          <w:tcPr>
            <w:tcW w:w="566" w:type="pct"/>
            <w:tcBorders>
              <w:top w:val="single" w:sz="4" w:space="0" w:color="auto"/>
            </w:tcBorders>
            <w:shd w:val="clear" w:color="auto" w:fill="auto"/>
          </w:tcPr>
          <w:p w14:paraId="5ABC00FC" w14:textId="77777777" w:rsidR="00CC74C9" w:rsidRPr="006748B1" w:rsidRDefault="00CC74C9" w:rsidP="006748B1">
            <w:pPr>
              <w:pStyle w:val="NormalIndent"/>
              <w:spacing w:line="20" w:lineRule="atLeast"/>
              <w:jc w:val="both"/>
              <w:rPr>
                <w:rFonts w:ascii="Times New Roman" w:hAnsi="Times New Roman" w:cs="Times New Roman"/>
                <w:sz w:val="10"/>
                <w:szCs w:val="10"/>
              </w:rPr>
            </w:pPr>
          </w:p>
        </w:tc>
        <w:tc>
          <w:tcPr>
            <w:tcW w:w="126" w:type="pct"/>
          </w:tcPr>
          <w:p w14:paraId="797E991D" w14:textId="77777777" w:rsidR="00CC74C9" w:rsidRPr="006748B1" w:rsidRDefault="00CC74C9" w:rsidP="006748B1">
            <w:pPr>
              <w:pStyle w:val="NormalIndent"/>
              <w:spacing w:line="20" w:lineRule="atLeast"/>
              <w:jc w:val="both"/>
              <w:rPr>
                <w:rFonts w:ascii="Times New Roman" w:hAnsi="Times New Roman" w:cs="Times New Roman"/>
                <w:sz w:val="10"/>
                <w:szCs w:val="10"/>
              </w:rPr>
            </w:pPr>
          </w:p>
        </w:tc>
        <w:tc>
          <w:tcPr>
            <w:tcW w:w="571" w:type="pct"/>
            <w:tcBorders>
              <w:top w:val="single" w:sz="4" w:space="0" w:color="auto"/>
            </w:tcBorders>
          </w:tcPr>
          <w:p w14:paraId="08C4D803" w14:textId="77777777" w:rsidR="00CC74C9" w:rsidRPr="006748B1" w:rsidRDefault="00CC74C9" w:rsidP="006748B1">
            <w:pPr>
              <w:pStyle w:val="NormalIndent"/>
              <w:spacing w:line="20" w:lineRule="atLeast"/>
              <w:jc w:val="both"/>
              <w:rPr>
                <w:rFonts w:ascii="Times New Roman" w:hAnsi="Times New Roman" w:cs="Times New Roman"/>
                <w:sz w:val="10"/>
                <w:szCs w:val="10"/>
              </w:rPr>
            </w:pPr>
          </w:p>
        </w:tc>
      </w:tr>
      <w:tr w:rsidR="00CC74C9" w:rsidRPr="00EE4AE8" w14:paraId="2625810F" w14:textId="77777777" w:rsidTr="008B5EB4">
        <w:tc>
          <w:tcPr>
            <w:tcW w:w="1867" w:type="pct"/>
          </w:tcPr>
          <w:p w14:paraId="4139AAD9" w14:textId="77777777" w:rsidR="00CC74C9" w:rsidRPr="00EE4AE8" w:rsidRDefault="00CC74C9" w:rsidP="00CC74C9">
            <w:pPr>
              <w:spacing w:line="240" w:lineRule="atLeast"/>
              <w:ind w:right="-94"/>
              <w:jc w:val="left"/>
              <w:rPr>
                <w:rFonts w:ascii="Times New Roman" w:hAnsi="Times New Roman" w:cs="Times New Roman"/>
                <w:b/>
                <w:bCs/>
                <w:sz w:val="22"/>
                <w:szCs w:val="22"/>
              </w:rPr>
            </w:pPr>
            <w:r w:rsidRPr="00EE4AE8">
              <w:rPr>
                <w:rFonts w:ascii="Times New Roman" w:hAnsi="Times New Roman" w:cs="Times New Roman"/>
                <w:b/>
                <w:bCs/>
                <w:sz w:val="22"/>
                <w:szCs w:val="22"/>
              </w:rPr>
              <w:t>Other parties</w:t>
            </w:r>
          </w:p>
        </w:tc>
        <w:tc>
          <w:tcPr>
            <w:tcW w:w="322" w:type="pct"/>
          </w:tcPr>
          <w:p w14:paraId="5C5C1762" w14:textId="77777777" w:rsidR="00CC74C9" w:rsidRPr="00EE4AE8" w:rsidRDefault="00CC74C9" w:rsidP="00CC74C9">
            <w:pPr>
              <w:tabs>
                <w:tab w:val="decimal" w:pos="842"/>
              </w:tabs>
              <w:ind w:left="-115" w:right="-72"/>
              <w:jc w:val="left"/>
              <w:rPr>
                <w:rFonts w:ascii="Times New Roman" w:hAnsi="Times New Roman" w:cs="Times New Roman"/>
                <w:sz w:val="22"/>
                <w:szCs w:val="22"/>
              </w:rPr>
            </w:pPr>
          </w:p>
        </w:tc>
        <w:tc>
          <w:tcPr>
            <w:tcW w:w="626" w:type="pct"/>
          </w:tcPr>
          <w:p w14:paraId="53F9DF32" w14:textId="77777777" w:rsidR="00CC74C9" w:rsidRPr="00EE4AE8" w:rsidRDefault="00CC74C9" w:rsidP="00CC74C9">
            <w:pPr>
              <w:pStyle w:val="acctfourfigures"/>
              <w:tabs>
                <w:tab w:val="clear" w:pos="765"/>
                <w:tab w:val="decimal" w:pos="882"/>
                <w:tab w:val="decimal" w:pos="961"/>
              </w:tabs>
              <w:spacing w:line="240" w:lineRule="atLeast"/>
              <w:ind w:left="-108" w:right="-108"/>
              <w:jc w:val="both"/>
              <w:rPr>
                <w:rFonts w:cs="Times New Roman"/>
                <w:szCs w:val="22"/>
              </w:rPr>
            </w:pPr>
          </w:p>
        </w:tc>
        <w:tc>
          <w:tcPr>
            <w:tcW w:w="134" w:type="pct"/>
          </w:tcPr>
          <w:p w14:paraId="33F45DC7" w14:textId="77777777" w:rsidR="00CC74C9" w:rsidRPr="00EE4AE8" w:rsidRDefault="00CC74C9" w:rsidP="00CC74C9">
            <w:pPr>
              <w:tabs>
                <w:tab w:val="decimal" w:pos="842"/>
              </w:tabs>
              <w:ind w:left="-115" w:right="-72"/>
              <w:jc w:val="right"/>
              <w:rPr>
                <w:rFonts w:ascii="Times New Roman" w:hAnsi="Times New Roman" w:cs="Times New Roman"/>
                <w:sz w:val="22"/>
                <w:szCs w:val="22"/>
              </w:rPr>
            </w:pPr>
          </w:p>
        </w:tc>
        <w:tc>
          <w:tcPr>
            <w:tcW w:w="662" w:type="pct"/>
          </w:tcPr>
          <w:p w14:paraId="40BE6240" w14:textId="77777777" w:rsidR="00CC74C9" w:rsidRPr="00EE4AE8" w:rsidRDefault="00CC74C9" w:rsidP="00CC74C9">
            <w:pPr>
              <w:pStyle w:val="acctfourfigures"/>
              <w:tabs>
                <w:tab w:val="clear" w:pos="765"/>
                <w:tab w:val="decimal" w:pos="882"/>
                <w:tab w:val="decimal" w:pos="961"/>
              </w:tabs>
              <w:spacing w:line="240" w:lineRule="atLeast"/>
              <w:ind w:left="-108" w:right="-108"/>
              <w:jc w:val="both"/>
              <w:rPr>
                <w:rFonts w:cs="Times New Roman"/>
                <w:szCs w:val="22"/>
              </w:rPr>
            </w:pPr>
          </w:p>
        </w:tc>
        <w:tc>
          <w:tcPr>
            <w:tcW w:w="126" w:type="pct"/>
          </w:tcPr>
          <w:p w14:paraId="62CC0B9D" w14:textId="77777777" w:rsidR="00CC74C9" w:rsidRPr="00EE4AE8" w:rsidRDefault="00CC74C9" w:rsidP="00CC74C9">
            <w:pPr>
              <w:ind w:left="-115" w:right="-72"/>
              <w:jc w:val="left"/>
              <w:rPr>
                <w:rFonts w:ascii="Times New Roman" w:hAnsi="Times New Roman" w:cs="Times New Roman"/>
                <w:sz w:val="22"/>
                <w:szCs w:val="22"/>
              </w:rPr>
            </w:pPr>
          </w:p>
        </w:tc>
        <w:tc>
          <w:tcPr>
            <w:tcW w:w="566" w:type="pct"/>
            <w:shd w:val="clear" w:color="auto" w:fill="auto"/>
          </w:tcPr>
          <w:p w14:paraId="48E6621F" w14:textId="77777777" w:rsidR="00CC74C9" w:rsidRPr="00EE4AE8" w:rsidRDefault="00CC74C9" w:rsidP="00CC74C9">
            <w:pPr>
              <w:ind w:left="-115" w:right="-144"/>
              <w:jc w:val="center"/>
              <w:rPr>
                <w:rFonts w:ascii="Times New Roman" w:hAnsi="Times New Roman" w:cs="Times New Roman"/>
                <w:sz w:val="22"/>
                <w:szCs w:val="22"/>
              </w:rPr>
            </w:pPr>
          </w:p>
        </w:tc>
        <w:tc>
          <w:tcPr>
            <w:tcW w:w="126" w:type="pct"/>
          </w:tcPr>
          <w:p w14:paraId="494F222B" w14:textId="77777777" w:rsidR="00CC74C9" w:rsidRPr="00EE4AE8" w:rsidRDefault="00CC74C9" w:rsidP="00CC74C9">
            <w:pPr>
              <w:tabs>
                <w:tab w:val="decimal" w:pos="842"/>
              </w:tabs>
              <w:ind w:left="-115" w:right="-72"/>
              <w:jc w:val="right"/>
              <w:rPr>
                <w:rFonts w:ascii="Times New Roman" w:hAnsi="Times New Roman" w:cs="Times New Roman"/>
                <w:sz w:val="22"/>
                <w:szCs w:val="22"/>
              </w:rPr>
            </w:pPr>
          </w:p>
        </w:tc>
        <w:tc>
          <w:tcPr>
            <w:tcW w:w="571" w:type="pct"/>
          </w:tcPr>
          <w:p w14:paraId="7BDE9C77" w14:textId="77777777" w:rsidR="00CC74C9" w:rsidRPr="00EE4AE8" w:rsidRDefault="00CC74C9" w:rsidP="00CC74C9">
            <w:pPr>
              <w:ind w:left="-115" w:right="-144"/>
              <w:jc w:val="center"/>
              <w:rPr>
                <w:rFonts w:ascii="Times New Roman" w:hAnsi="Times New Roman" w:cs="Times New Roman"/>
                <w:sz w:val="22"/>
                <w:szCs w:val="22"/>
              </w:rPr>
            </w:pPr>
          </w:p>
        </w:tc>
      </w:tr>
      <w:tr w:rsidR="002079AE" w:rsidRPr="00EE4AE8" w14:paraId="52809A48" w14:textId="77777777" w:rsidTr="008B5EB4">
        <w:tc>
          <w:tcPr>
            <w:tcW w:w="1867" w:type="pct"/>
          </w:tcPr>
          <w:p w14:paraId="07D4F1CC" w14:textId="77777777" w:rsidR="002079AE" w:rsidRPr="00EE4AE8" w:rsidRDefault="002079AE" w:rsidP="002079AE">
            <w:pPr>
              <w:spacing w:line="240" w:lineRule="atLeast"/>
              <w:ind w:right="-94"/>
              <w:jc w:val="left"/>
              <w:rPr>
                <w:rFonts w:ascii="Times New Roman" w:hAnsi="Times New Roman" w:cs="Times New Roman"/>
                <w:sz w:val="22"/>
                <w:szCs w:val="22"/>
              </w:rPr>
            </w:pPr>
            <w:r w:rsidRPr="00EE4AE8">
              <w:rPr>
                <w:rFonts w:ascii="Times New Roman" w:hAnsi="Times New Roman" w:cs="Times New Roman"/>
                <w:sz w:val="22"/>
                <w:szCs w:val="22"/>
              </w:rPr>
              <w:t xml:space="preserve">Trade accounts receivable </w:t>
            </w:r>
          </w:p>
        </w:tc>
        <w:tc>
          <w:tcPr>
            <w:tcW w:w="322" w:type="pct"/>
          </w:tcPr>
          <w:p w14:paraId="0F4CCE51" w14:textId="77777777" w:rsidR="002079AE" w:rsidRPr="00EE4AE8" w:rsidRDefault="002079AE" w:rsidP="002079AE">
            <w:pPr>
              <w:tabs>
                <w:tab w:val="decimal" w:pos="842"/>
              </w:tabs>
              <w:ind w:left="-115" w:right="-72"/>
              <w:jc w:val="left"/>
              <w:rPr>
                <w:rFonts w:ascii="Times New Roman" w:hAnsi="Times New Roman" w:cs="Times New Roman"/>
                <w:sz w:val="22"/>
                <w:szCs w:val="22"/>
              </w:rPr>
            </w:pPr>
          </w:p>
        </w:tc>
        <w:tc>
          <w:tcPr>
            <w:tcW w:w="626" w:type="pct"/>
          </w:tcPr>
          <w:p w14:paraId="1093BD8A" w14:textId="007939DB" w:rsidR="002079AE" w:rsidRPr="00EE4AE8" w:rsidRDefault="002079AE" w:rsidP="002079AE">
            <w:pPr>
              <w:pStyle w:val="acctfourfigures"/>
              <w:tabs>
                <w:tab w:val="clear" w:pos="765"/>
                <w:tab w:val="decimal" w:pos="961"/>
              </w:tabs>
              <w:spacing w:line="240" w:lineRule="atLeast"/>
              <w:ind w:left="-108" w:right="-108"/>
              <w:jc w:val="both"/>
              <w:rPr>
                <w:rFonts w:cs="Times New Roman"/>
                <w:szCs w:val="22"/>
                <w:lang w:val="en-US"/>
              </w:rPr>
            </w:pPr>
            <w:r w:rsidRPr="00BF34D0">
              <w:t xml:space="preserve"> 1,478,345 </w:t>
            </w:r>
          </w:p>
        </w:tc>
        <w:tc>
          <w:tcPr>
            <w:tcW w:w="134" w:type="pct"/>
          </w:tcPr>
          <w:p w14:paraId="0EDB0EE2" w14:textId="77777777" w:rsidR="002079AE" w:rsidRPr="00EE4AE8" w:rsidRDefault="002079AE" w:rsidP="002079AE">
            <w:pPr>
              <w:tabs>
                <w:tab w:val="decimal" w:pos="842"/>
              </w:tabs>
              <w:ind w:left="-115" w:right="-72"/>
              <w:jc w:val="right"/>
              <w:rPr>
                <w:rFonts w:ascii="Times New Roman" w:hAnsi="Times New Roman" w:cs="Times New Roman"/>
                <w:sz w:val="22"/>
                <w:szCs w:val="22"/>
              </w:rPr>
            </w:pPr>
          </w:p>
        </w:tc>
        <w:tc>
          <w:tcPr>
            <w:tcW w:w="662" w:type="pct"/>
          </w:tcPr>
          <w:p w14:paraId="04D6ACFA" w14:textId="7B6A763C" w:rsidR="002079AE" w:rsidRPr="00EE4AE8" w:rsidRDefault="002079AE" w:rsidP="002079AE">
            <w:pPr>
              <w:pStyle w:val="acctfourfigures"/>
              <w:tabs>
                <w:tab w:val="clear" w:pos="765"/>
                <w:tab w:val="decimal" w:pos="961"/>
              </w:tabs>
              <w:spacing w:line="240" w:lineRule="atLeast"/>
              <w:ind w:left="-108" w:right="-108"/>
              <w:jc w:val="both"/>
              <w:rPr>
                <w:rFonts w:cs="Times New Roman"/>
                <w:szCs w:val="22"/>
                <w:lang w:val="en-US"/>
              </w:rPr>
            </w:pPr>
            <w:r w:rsidRPr="00EE4AE8">
              <w:rPr>
                <w:rFonts w:cs="Times New Roman"/>
                <w:szCs w:val="22"/>
                <w:lang w:val="en-US"/>
              </w:rPr>
              <w:t>1,311,723</w:t>
            </w:r>
          </w:p>
        </w:tc>
        <w:tc>
          <w:tcPr>
            <w:tcW w:w="126" w:type="pct"/>
          </w:tcPr>
          <w:p w14:paraId="3AB6A120" w14:textId="77777777" w:rsidR="002079AE" w:rsidRPr="00EE4AE8" w:rsidRDefault="002079AE" w:rsidP="002079AE">
            <w:pPr>
              <w:ind w:left="-115" w:right="-72"/>
              <w:jc w:val="left"/>
              <w:rPr>
                <w:rFonts w:ascii="Times New Roman" w:hAnsi="Times New Roman" w:cs="Times New Roman"/>
                <w:sz w:val="22"/>
                <w:szCs w:val="22"/>
              </w:rPr>
            </w:pPr>
          </w:p>
        </w:tc>
        <w:tc>
          <w:tcPr>
            <w:tcW w:w="566" w:type="pct"/>
            <w:shd w:val="clear" w:color="auto" w:fill="auto"/>
          </w:tcPr>
          <w:p w14:paraId="0B502C35" w14:textId="17BA17C2" w:rsidR="002079AE" w:rsidRPr="00EE4AE8" w:rsidRDefault="002079AE" w:rsidP="002079AE">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126" w:type="pct"/>
          </w:tcPr>
          <w:p w14:paraId="1DBCB018" w14:textId="77777777" w:rsidR="002079AE" w:rsidRPr="00EE4AE8" w:rsidRDefault="002079AE" w:rsidP="002079AE">
            <w:pPr>
              <w:tabs>
                <w:tab w:val="decimal" w:pos="842"/>
              </w:tabs>
              <w:ind w:left="-115" w:right="-72"/>
              <w:jc w:val="right"/>
              <w:rPr>
                <w:rFonts w:ascii="Times New Roman" w:hAnsi="Times New Roman" w:cs="Times New Roman"/>
                <w:sz w:val="22"/>
                <w:szCs w:val="22"/>
              </w:rPr>
            </w:pPr>
          </w:p>
        </w:tc>
        <w:tc>
          <w:tcPr>
            <w:tcW w:w="571" w:type="pct"/>
          </w:tcPr>
          <w:p w14:paraId="6ABC3D17" w14:textId="77777777" w:rsidR="002079AE" w:rsidRPr="00EE4AE8" w:rsidRDefault="002079AE" w:rsidP="002079AE">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2079AE" w:rsidRPr="00EE4AE8" w14:paraId="428AF7E3" w14:textId="77777777" w:rsidTr="008B5EB4">
        <w:tc>
          <w:tcPr>
            <w:tcW w:w="1867" w:type="pct"/>
          </w:tcPr>
          <w:p w14:paraId="2AABB0D2" w14:textId="77777777" w:rsidR="002079AE" w:rsidRPr="00EE4AE8" w:rsidRDefault="002079AE" w:rsidP="002079AE">
            <w:pPr>
              <w:spacing w:line="240" w:lineRule="atLeast"/>
              <w:rPr>
                <w:rFonts w:ascii="Times New Roman" w:hAnsi="Times New Roman" w:cs="Times New Roman"/>
                <w:sz w:val="22"/>
                <w:szCs w:val="22"/>
              </w:rPr>
            </w:pPr>
            <w:r w:rsidRPr="00EE4AE8">
              <w:rPr>
                <w:rFonts w:ascii="Times New Roman" w:hAnsi="Times New Roman" w:cs="Times New Roman"/>
                <w:sz w:val="22"/>
                <w:szCs w:val="22"/>
              </w:rPr>
              <w:t>Retention receivable</w:t>
            </w:r>
          </w:p>
        </w:tc>
        <w:tc>
          <w:tcPr>
            <w:tcW w:w="322" w:type="pct"/>
          </w:tcPr>
          <w:p w14:paraId="17AB3B03" w14:textId="77777777" w:rsidR="002079AE" w:rsidRPr="00EE4AE8" w:rsidRDefault="002079AE" w:rsidP="002079AE">
            <w:pPr>
              <w:tabs>
                <w:tab w:val="decimal" w:pos="842"/>
              </w:tabs>
              <w:ind w:left="-115" w:right="-72"/>
              <w:jc w:val="left"/>
              <w:rPr>
                <w:rFonts w:ascii="Times New Roman" w:hAnsi="Times New Roman" w:cs="Times New Roman"/>
                <w:sz w:val="22"/>
                <w:szCs w:val="22"/>
              </w:rPr>
            </w:pPr>
          </w:p>
        </w:tc>
        <w:tc>
          <w:tcPr>
            <w:tcW w:w="626" w:type="pct"/>
          </w:tcPr>
          <w:p w14:paraId="1F03A9F3" w14:textId="45AD2983" w:rsidR="002079AE" w:rsidRPr="00EE4AE8" w:rsidRDefault="002079AE" w:rsidP="002079AE">
            <w:pPr>
              <w:pStyle w:val="acctfourfigures"/>
              <w:tabs>
                <w:tab w:val="clear" w:pos="765"/>
                <w:tab w:val="decimal" w:pos="961"/>
              </w:tabs>
              <w:spacing w:line="240" w:lineRule="atLeast"/>
              <w:ind w:left="-108" w:right="-108"/>
              <w:jc w:val="both"/>
              <w:rPr>
                <w:rFonts w:cs="Times New Roman"/>
                <w:szCs w:val="22"/>
                <w:lang w:val="en-US" w:bidi="th-TH"/>
              </w:rPr>
            </w:pPr>
            <w:r w:rsidRPr="00BF34D0">
              <w:t xml:space="preserve"> 229,337 </w:t>
            </w:r>
          </w:p>
        </w:tc>
        <w:tc>
          <w:tcPr>
            <w:tcW w:w="134" w:type="pct"/>
          </w:tcPr>
          <w:p w14:paraId="6A9B8A2B" w14:textId="77777777" w:rsidR="002079AE" w:rsidRPr="00EE4AE8" w:rsidRDefault="002079AE" w:rsidP="002079AE">
            <w:pPr>
              <w:tabs>
                <w:tab w:val="decimal" w:pos="842"/>
              </w:tabs>
              <w:ind w:left="-115" w:right="-72"/>
              <w:jc w:val="right"/>
              <w:rPr>
                <w:rFonts w:ascii="Times New Roman" w:hAnsi="Times New Roman" w:cs="Times New Roman"/>
                <w:sz w:val="22"/>
                <w:szCs w:val="22"/>
              </w:rPr>
            </w:pPr>
          </w:p>
        </w:tc>
        <w:tc>
          <w:tcPr>
            <w:tcW w:w="662" w:type="pct"/>
          </w:tcPr>
          <w:p w14:paraId="6C108AFB" w14:textId="7AF4C0C2" w:rsidR="002079AE" w:rsidRPr="00EE4AE8" w:rsidRDefault="002079AE" w:rsidP="002079AE">
            <w:pPr>
              <w:pStyle w:val="acctfourfigures"/>
              <w:tabs>
                <w:tab w:val="clear" w:pos="765"/>
                <w:tab w:val="decimal" w:pos="961"/>
              </w:tabs>
              <w:spacing w:line="240" w:lineRule="atLeast"/>
              <w:ind w:left="-108" w:right="-108"/>
              <w:jc w:val="both"/>
              <w:rPr>
                <w:rFonts w:cs="Times New Roman"/>
                <w:szCs w:val="22"/>
                <w:lang w:val="en-US" w:bidi="th-TH"/>
              </w:rPr>
            </w:pPr>
            <w:r w:rsidRPr="00EE4AE8">
              <w:t>101,085</w:t>
            </w:r>
          </w:p>
        </w:tc>
        <w:tc>
          <w:tcPr>
            <w:tcW w:w="126" w:type="pct"/>
          </w:tcPr>
          <w:p w14:paraId="51B0A695" w14:textId="77777777" w:rsidR="002079AE" w:rsidRPr="00EE4AE8" w:rsidRDefault="002079AE" w:rsidP="002079AE">
            <w:pPr>
              <w:tabs>
                <w:tab w:val="decimal" w:pos="842"/>
              </w:tabs>
              <w:ind w:left="-115" w:right="-72"/>
              <w:jc w:val="right"/>
              <w:rPr>
                <w:rFonts w:ascii="Times New Roman" w:hAnsi="Times New Roman" w:cs="Times New Roman"/>
                <w:sz w:val="22"/>
                <w:szCs w:val="22"/>
              </w:rPr>
            </w:pPr>
          </w:p>
        </w:tc>
        <w:tc>
          <w:tcPr>
            <w:tcW w:w="566" w:type="pct"/>
            <w:shd w:val="clear" w:color="auto" w:fill="auto"/>
          </w:tcPr>
          <w:p w14:paraId="00F39573" w14:textId="592E1D0E" w:rsidR="002079AE" w:rsidRPr="00EE4AE8" w:rsidRDefault="002079AE" w:rsidP="002079AE">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126" w:type="pct"/>
          </w:tcPr>
          <w:p w14:paraId="1BB8FECC" w14:textId="77777777" w:rsidR="002079AE" w:rsidRPr="00EE4AE8" w:rsidRDefault="002079AE" w:rsidP="002079AE">
            <w:pPr>
              <w:tabs>
                <w:tab w:val="decimal" w:pos="842"/>
              </w:tabs>
              <w:ind w:left="-115" w:right="-72"/>
              <w:jc w:val="right"/>
              <w:rPr>
                <w:rFonts w:ascii="Times New Roman" w:hAnsi="Times New Roman" w:cs="Times New Roman"/>
                <w:sz w:val="22"/>
                <w:szCs w:val="22"/>
              </w:rPr>
            </w:pPr>
          </w:p>
        </w:tc>
        <w:tc>
          <w:tcPr>
            <w:tcW w:w="571" w:type="pct"/>
          </w:tcPr>
          <w:p w14:paraId="23139D6C" w14:textId="77777777" w:rsidR="002079AE" w:rsidRPr="00EE4AE8" w:rsidRDefault="002079AE" w:rsidP="002079AE">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2079AE" w:rsidRPr="00EE4AE8" w14:paraId="01B22CE3" w14:textId="77777777" w:rsidTr="008B5EB4">
        <w:tc>
          <w:tcPr>
            <w:tcW w:w="1867" w:type="pct"/>
          </w:tcPr>
          <w:p w14:paraId="685491C5" w14:textId="16585ADE" w:rsidR="002079AE" w:rsidRPr="00EE4AE8" w:rsidRDefault="00F73C28" w:rsidP="002079AE">
            <w:pPr>
              <w:spacing w:line="240" w:lineRule="atLeast"/>
              <w:rPr>
                <w:rFonts w:ascii="Times New Roman" w:hAnsi="Times New Roman" w:cs="Times New Roman"/>
                <w:sz w:val="22"/>
                <w:szCs w:val="22"/>
              </w:rPr>
            </w:pPr>
            <w:r>
              <w:rPr>
                <w:rFonts w:ascii="Times New Roman" w:hAnsi="Times New Roman" w:cs="Times New Roman"/>
                <w:sz w:val="22"/>
                <w:szCs w:val="22"/>
              </w:rPr>
              <w:t>Contract asset</w:t>
            </w:r>
            <w:r w:rsidR="00175814">
              <w:rPr>
                <w:rFonts w:ascii="Times New Roman" w:hAnsi="Times New Roman" w:cs="Times New Roman"/>
                <w:sz w:val="22"/>
                <w:szCs w:val="22"/>
              </w:rPr>
              <w:t xml:space="preserve"> - accrued income</w:t>
            </w:r>
          </w:p>
        </w:tc>
        <w:tc>
          <w:tcPr>
            <w:tcW w:w="322" w:type="pct"/>
          </w:tcPr>
          <w:p w14:paraId="0F69340C" w14:textId="77777777" w:rsidR="002079AE" w:rsidRPr="00EE4AE8" w:rsidRDefault="002079AE" w:rsidP="002079AE">
            <w:pPr>
              <w:tabs>
                <w:tab w:val="decimal" w:pos="842"/>
              </w:tabs>
              <w:ind w:left="-115" w:right="-72"/>
              <w:jc w:val="left"/>
              <w:rPr>
                <w:rFonts w:ascii="Times New Roman" w:hAnsi="Times New Roman" w:cs="Times New Roman"/>
                <w:sz w:val="22"/>
                <w:szCs w:val="22"/>
              </w:rPr>
            </w:pPr>
          </w:p>
        </w:tc>
        <w:tc>
          <w:tcPr>
            <w:tcW w:w="626" w:type="pct"/>
            <w:tcBorders>
              <w:bottom w:val="single" w:sz="4" w:space="0" w:color="auto"/>
            </w:tcBorders>
          </w:tcPr>
          <w:p w14:paraId="51FE5F0A" w14:textId="1F1E6976" w:rsidR="002079AE" w:rsidRPr="00EE4AE8" w:rsidRDefault="002079AE" w:rsidP="002079AE">
            <w:pPr>
              <w:pStyle w:val="acctfourfigures"/>
              <w:tabs>
                <w:tab w:val="clear" w:pos="765"/>
                <w:tab w:val="decimal" w:pos="961"/>
              </w:tabs>
              <w:spacing w:line="240" w:lineRule="atLeast"/>
              <w:ind w:left="-108" w:right="-108"/>
              <w:jc w:val="both"/>
              <w:rPr>
                <w:rFonts w:cs="Times New Roman"/>
                <w:szCs w:val="22"/>
                <w:lang w:val="en-US" w:bidi="th-TH"/>
              </w:rPr>
            </w:pPr>
            <w:r w:rsidRPr="00BF34D0">
              <w:t xml:space="preserve"> 217,573 </w:t>
            </w:r>
          </w:p>
        </w:tc>
        <w:tc>
          <w:tcPr>
            <w:tcW w:w="134" w:type="pct"/>
          </w:tcPr>
          <w:p w14:paraId="2690E2B1" w14:textId="77777777" w:rsidR="002079AE" w:rsidRPr="00EE4AE8" w:rsidRDefault="002079AE" w:rsidP="002079AE">
            <w:pPr>
              <w:tabs>
                <w:tab w:val="decimal" w:pos="842"/>
              </w:tabs>
              <w:ind w:left="-115" w:right="-72"/>
              <w:jc w:val="right"/>
              <w:rPr>
                <w:rFonts w:ascii="Times New Roman" w:hAnsi="Times New Roman" w:cs="Times New Roman"/>
                <w:sz w:val="22"/>
                <w:szCs w:val="22"/>
              </w:rPr>
            </w:pPr>
          </w:p>
        </w:tc>
        <w:tc>
          <w:tcPr>
            <w:tcW w:w="662" w:type="pct"/>
            <w:tcBorders>
              <w:bottom w:val="single" w:sz="4" w:space="0" w:color="auto"/>
            </w:tcBorders>
          </w:tcPr>
          <w:p w14:paraId="1F5574E6" w14:textId="2BCD4FC2" w:rsidR="002079AE" w:rsidRPr="00EE4AE8" w:rsidRDefault="002079AE" w:rsidP="002079AE">
            <w:pPr>
              <w:pStyle w:val="acctfourfigures"/>
              <w:tabs>
                <w:tab w:val="clear" w:pos="765"/>
                <w:tab w:val="decimal" w:pos="961"/>
              </w:tabs>
              <w:spacing w:line="240" w:lineRule="atLeast"/>
              <w:ind w:left="-108" w:right="-108"/>
              <w:jc w:val="both"/>
              <w:rPr>
                <w:rFonts w:cs="Times New Roman"/>
                <w:szCs w:val="22"/>
                <w:lang w:val="en-US" w:bidi="th-TH"/>
              </w:rPr>
            </w:pPr>
            <w:r w:rsidRPr="00EE4AE8">
              <w:t>275,510</w:t>
            </w:r>
          </w:p>
        </w:tc>
        <w:tc>
          <w:tcPr>
            <w:tcW w:w="126" w:type="pct"/>
          </w:tcPr>
          <w:p w14:paraId="2C7251CE" w14:textId="77777777" w:rsidR="002079AE" w:rsidRPr="00EE4AE8" w:rsidRDefault="002079AE" w:rsidP="002079AE">
            <w:pPr>
              <w:ind w:left="-115" w:right="-72"/>
              <w:jc w:val="left"/>
              <w:rPr>
                <w:rFonts w:ascii="Times New Roman" w:hAnsi="Times New Roman" w:cs="Times New Roman"/>
                <w:sz w:val="22"/>
                <w:szCs w:val="22"/>
              </w:rPr>
            </w:pPr>
          </w:p>
        </w:tc>
        <w:tc>
          <w:tcPr>
            <w:tcW w:w="566" w:type="pct"/>
            <w:tcBorders>
              <w:bottom w:val="single" w:sz="4" w:space="0" w:color="auto"/>
            </w:tcBorders>
            <w:shd w:val="clear" w:color="auto" w:fill="auto"/>
          </w:tcPr>
          <w:p w14:paraId="38B912CB" w14:textId="591D8909" w:rsidR="002079AE" w:rsidRPr="00EE4AE8" w:rsidRDefault="002079AE" w:rsidP="002079AE">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126" w:type="pct"/>
          </w:tcPr>
          <w:p w14:paraId="2F12D01C" w14:textId="77777777" w:rsidR="002079AE" w:rsidRPr="00EE4AE8" w:rsidRDefault="002079AE" w:rsidP="002079AE">
            <w:pPr>
              <w:tabs>
                <w:tab w:val="decimal" w:pos="842"/>
              </w:tabs>
              <w:ind w:left="-115" w:right="-72"/>
              <w:jc w:val="right"/>
              <w:rPr>
                <w:rFonts w:ascii="Times New Roman" w:hAnsi="Times New Roman" w:cs="Times New Roman"/>
                <w:sz w:val="22"/>
                <w:szCs w:val="22"/>
              </w:rPr>
            </w:pPr>
          </w:p>
        </w:tc>
        <w:tc>
          <w:tcPr>
            <w:tcW w:w="571" w:type="pct"/>
            <w:tcBorders>
              <w:bottom w:val="single" w:sz="4" w:space="0" w:color="auto"/>
            </w:tcBorders>
          </w:tcPr>
          <w:p w14:paraId="7FC69E41" w14:textId="77777777" w:rsidR="002079AE" w:rsidRPr="00EE4AE8" w:rsidRDefault="002079AE" w:rsidP="002079AE">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2079AE" w:rsidRPr="00EE4AE8" w14:paraId="2543129A" w14:textId="77777777" w:rsidTr="008B5EB4">
        <w:trPr>
          <w:trHeight w:val="217"/>
        </w:trPr>
        <w:tc>
          <w:tcPr>
            <w:tcW w:w="1867" w:type="pct"/>
          </w:tcPr>
          <w:p w14:paraId="2B70AAF3" w14:textId="77777777" w:rsidR="002079AE" w:rsidRPr="00EE4AE8" w:rsidRDefault="002079AE" w:rsidP="002079AE">
            <w:pPr>
              <w:pStyle w:val="NormalIndent"/>
              <w:spacing w:line="240" w:lineRule="atLeast"/>
              <w:jc w:val="both"/>
              <w:rPr>
                <w:rFonts w:ascii="Times New Roman" w:hAnsi="Times New Roman" w:cs="Times New Roman"/>
                <w:sz w:val="22"/>
                <w:szCs w:val="22"/>
                <w:lang w:val="en-US"/>
              </w:rPr>
            </w:pPr>
          </w:p>
        </w:tc>
        <w:tc>
          <w:tcPr>
            <w:tcW w:w="322" w:type="pct"/>
          </w:tcPr>
          <w:p w14:paraId="1C5B05BF" w14:textId="77777777" w:rsidR="002079AE" w:rsidRPr="00EE4AE8" w:rsidRDefault="002079AE" w:rsidP="002079AE">
            <w:pPr>
              <w:tabs>
                <w:tab w:val="decimal" w:pos="842"/>
              </w:tabs>
              <w:ind w:left="-115" w:right="-72"/>
              <w:jc w:val="left"/>
              <w:rPr>
                <w:rFonts w:ascii="Times New Roman" w:hAnsi="Times New Roman" w:cs="Times New Roman"/>
                <w:sz w:val="22"/>
                <w:szCs w:val="22"/>
              </w:rPr>
            </w:pPr>
          </w:p>
        </w:tc>
        <w:tc>
          <w:tcPr>
            <w:tcW w:w="626" w:type="pct"/>
            <w:tcBorders>
              <w:top w:val="single" w:sz="4" w:space="0" w:color="auto"/>
            </w:tcBorders>
          </w:tcPr>
          <w:p w14:paraId="6AF83638" w14:textId="6CC0998C" w:rsidR="002079AE" w:rsidRPr="00EE4AE8" w:rsidRDefault="002079AE" w:rsidP="002079AE">
            <w:pPr>
              <w:pStyle w:val="acctfourfigures"/>
              <w:tabs>
                <w:tab w:val="clear" w:pos="765"/>
                <w:tab w:val="decimal" w:pos="961"/>
              </w:tabs>
              <w:spacing w:line="240" w:lineRule="atLeast"/>
              <w:ind w:left="-108" w:right="-108"/>
              <w:jc w:val="both"/>
              <w:rPr>
                <w:rFonts w:cs="Times New Roman"/>
                <w:szCs w:val="22"/>
                <w:lang w:val="en-US"/>
              </w:rPr>
            </w:pPr>
            <w:r w:rsidRPr="00BF34D0">
              <w:t xml:space="preserve"> 1,925,255 </w:t>
            </w:r>
          </w:p>
        </w:tc>
        <w:tc>
          <w:tcPr>
            <w:tcW w:w="134" w:type="pct"/>
          </w:tcPr>
          <w:p w14:paraId="4F44E746" w14:textId="77777777" w:rsidR="002079AE" w:rsidRPr="00EE4AE8" w:rsidRDefault="002079AE" w:rsidP="002079AE">
            <w:pPr>
              <w:tabs>
                <w:tab w:val="decimal" w:pos="842"/>
              </w:tabs>
              <w:ind w:left="-115" w:right="-72"/>
              <w:jc w:val="right"/>
              <w:rPr>
                <w:rFonts w:ascii="Times New Roman" w:hAnsi="Times New Roman" w:cs="Times New Roman"/>
                <w:sz w:val="22"/>
                <w:szCs w:val="22"/>
              </w:rPr>
            </w:pPr>
          </w:p>
        </w:tc>
        <w:tc>
          <w:tcPr>
            <w:tcW w:w="662" w:type="pct"/>
            <w:tcBorders>
              <w:top w:val="single" w:sz="4" w:space="0" w:color="auto"/>
            </w:tcBorders>
          </w:tcPr>
          <w:p w14:paraId="216935AF" w14:textId="4EC5F79E" w:rsidR="002079AE" w:rsidRPr="00EE4AE8" w:rsidRDefault="002079AE" w:rsidP="002079AE">
            <w:pPr>
              <w:pStyle w:val="acctfourfigures"/>
              <w:tabs>
                <w:tab w:val="clear" w:pos="765"/>
                <w:tab w:val="decimal" w:pos="961"/>
              </w:tabs>
              <w:spacing w:line="240" w:lineRule="atLeast"/>
              <w:ind w:left="-108" w:right="-108"/>
              <w:jc w:val="both"/>
              <w:rPr>
                <w:rFonts w:cs="Times New Roman"/>
                <w:szCs w:val="22"/>
                <w:lang w:val="en-US"/>
              </w:rPr>
            </w:pPr>
            <w:r w:rsidRPr="00EE4AE8">
              <w:t>1,688,318</w:t>
            </w:r>
          </w:p>
        </w:tc>
        <w:tc>
          <w:tcPr>
            <w:tcW w:w="126" w:type="pct"/>
          </w:tcPr>
          <w:p w14:paraId="5C3D3877" w14:textId="77777777" w:rsidR="002079AE" w:rsidRPr="00EE4AE8" w:rsidRDefault="002079AE" w:rsidP="002079AE">
            <w:pPr>
              <w:ind w:left="-115" w:right="-72"/>
              <w:jc w:val="left"/>
              <w:rPr>
                <w:rFonts w:ascii="Times New Roman" w:hAnsi="Times New Roman" w:cs="Times New Roman"/>
                <w:sz w:val="22"/>
                <w:szCs w:val="22"/>
              </w:rPr>
            </w:pPr>
          </w:p>
        </w:tc>
        <w:tc>
          <w:tcPr>
            <w:tcW w:w="566" w:type="pct"/>
            <w:tcBorders>
              <w:top w:val="single" w:sz="4" w:space="0" w:color="auto"/>
            </w:tcBorders>
            <w:shd w:val="clear" w:color="auto" w:fill="auto"/>
          </w:tcPr>
          <w:p w14:paraId="33AC086B" w14:textId="5D1F0E23" w:rsidR="002079AE" w:rsidRPr="00EE4AE8" w:rsidRDefault="002079AE" w:rsidP="002079AE">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126" w:type="pct"/>
          </w:tcPr>
          <w:p w14:paraId="69CBCCE1" w14:textId="77777777" w:rsidR="002079AE" w:rsidRPr="00EE4AE8" w:rsidRDefault="002079AE" w:rsidP="002079AE">
            <w:pPr>
              <w:tabs>
                <w:tab w:val="decimal" w:pos="842"/>
              </w:tabs>
              <w:ind w:left="-115" w:right="-72"/>
              <w:jc w:val="right"/>
              <w:rPr>
                <w:rFonts w:ascii="Times New Roman" w:hAnsi="Times New Roman" w:cs="Times New Roman"/>
                <w:sz w:val="22"/>
                <w:szCs w:val="22"/>
              </w:rPr>
            </w:pPr>
          </w:p>
        </w:tc>
        <w:tc>
          <w:tcPr>
            <w:tcW w:w="571" w:type="pct"/>
            <w:tcBorders>
              <w:top w:val="single" w:sz="4" w:space="0" w:color="auto"/>
            </w:tcBorders>
          </w:tcPr>
          <w:p w14:paraId="4A7FD60A" w14:textId="77777777" w:rsidR="002079AE" w:rsidRPr="00EE4AE8" w:rsidRDefault="002079AE" w:rsidP="002079AE">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2079AE" w:rsidRPr="00EE4AE8" w14:paraId="1BF05B1B" w14:textId="77777777" w:rsidTr="008B5EB4">
        <w:trPr>
          <w:trHeight w:val="217"/>
        </w:trPr>
        <w:tc>
          <w:tcPr>
            <w:tcW w:w="1867" w:type="pct"/>
          </w:tcPr>
          <w:p w14:paraId="192D770A" w14:textId="77777777" w:rsidR="002079AE" w:rsidRPr="00EE4AE8" w:rsidRDefault="002079AE" w:rsidP="002079AE">
            <w:pPr>
              <w:spacing w:line="240" w:lineRule="atLeast"/>
              <w:ind w:right="-281"/>
              <w:jc w:val="left"/>
              <w:rPr>
                <w:rFonts w:ascii="Times New Roman" w:hAnsi="Times New Roman" w:cs="Times New Roman"/>
                <w:sz w:val="22"/>
                <w:szCs w:val="22"/>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allowance for doubtful accounts</w:t>
            </w:r>
          </w:p>
        </w:tc>
        <w:tc>
          <w:tcPr>
            <w:tcW w:w="322" w:type="pct"/>
          </w:tcPr>
          <w:p w14:paraId="003C6CFD" w14:textId="77777777" w:rsidR="002079AE" w:rsidRPr="00EE4AE8" w:rsidRDefault="002079AE" w:rsidP="002079AE">
            <w:pPr>
              <w:tabs>
                <w:tab w:val="decimal" w:pos="842"/>
              </w:tabs>
              <w:ind w:left="-115" w:right="-72"/>
              <w:jc w:val="left"/>
              <w:rPr>
                <w:rFonts w:ascii="Times New Roman" w:hAnsi="Times New Roman" w:cs="Times New Roman"/>
                <w:sz w:val="22"/>
                <w:szCs w:val="22"/>
              </w:rPr>
            </w:pPr>
          </w:p>
        </w:tc>
        <w:tc>
          <w:tcPr>
            <w:tcW w:w="626" w:type="pct"/>
          </w:tcPr>
          <w:p w14:paraId="292DDBC9" w14:textId="33CF8D37" w:rsidR="002079AE" w:rsidRPr="00EE4AE8" w:rsidRDefault="002079AE" w:rsidP="002079AE">
            <w:pPr>
              <w:pStyle w:val="acctfourfigures"/>
              <w:tabs>
                <w:tab w:val="clear" w:pos="765"/>
                <w:tab w:val="decimal" w:pos="961"/>
              </w:tabs>
              <w:spacing w:line="240" w:lineRule="atLeast"/>
              <w:ind w:left="-108" w:right="-108"/>
              <w:jc w:val="both"/>
              <w:rPr>
                <w:rFonts w:cs="Times New Roman"/>
                <w:szCs w:val="22"/>
              </w:rPr>
            </w:pPr>
            <w:r w:rsidRPr="00BF34D0">
              <w:t xml:space="preserve"> (153,176)</w:t>
            </w:r>
          </w:p>
        </w:tc>
        <w:tc>
          <w:tcPr>
            <w:tcW w:w="134" w:type="pct"/>
          </w:tcPr>
          <w:p w14:paraId="5F557880" w14:textId="77777777" w:rsidR="002079AE" w:rsidRPr="00EE4AE8" w:rsidRDefault="002079AE" w:rsidP="002079AE">
            <w:pPr>
              <w:tabs>
                <w:tab w:val="decimal" w:pos="842"/>
              </w:tabs>
              <w:ind w:left="-115" w:right="-72"/>
              <w:jc w:val="right"/>
              <w:rPr>
                <w:rFonts w:ascii="Times New Roman" w:hAnsi="Times New Roman" w:cs="Times New Roman"/>
                <w:sz w:val="22"/>
                <w:szCs w:val="22"/>
              </w:rPr>
            </w:pPr>
          </w:p>
        </w:tc>
        <w:tc>
          <w:tcPr>
            <w:tcW w:w="662" w:type="pct"/>
          </w:tcPr>
          <w:p w14:paraId="6CFC9D7D" w14:textId="307588C9" w:rsidR="002079AE" w:rsidRPr="00EE4AE8" w:rsidRDefault="002079AE" w:rsidP="002079AE">
            <w:pPr>
              <w:pStyle w:val="acctfourfigures"/>
              <w:tabs>
                <w:tab w:val="clear" w:pos="765"/>
                <w:tab w:val="decimal" w:pos="961"/>
              </w:tabs>
              <w:spacing w:line="240" w:lineRule="atLeast"/>
              <w:ind w:left="-108" w:right="-108"/>
              <w:jc w:val="both"/>
              <w:rPr>
                <w:rFonts w:cs="Times New Roman"/>
                <w:szCs w:val="22"/>
              </w:rPr>
            </w:pPr>
            <w:r w:rsidRPr="00EE4AE8">
              <w:t>(2</w:t>
            </w:r>
            <w:r>
              <w:t>95,429</w:t>
            </w:r>
            <w:r w:rsidRPr="00EE4AE8">
              <w:t>)</w:t>
            </w:r>
          </w:p>
        </w:tc>
        <w:tc>
          <w:tcPr>
            <w:tcW w:w="126" w:type="pct"/>
          </w:tcPr>
          <w:p w14:paraId="3232C031" w14:textId="77777777" w:rsidR="002079AE" w:rsidRPr="00EE4AE8" w:rsidRDefault="002079AE" w:rsidP="002079AE">
            <w:pPr>
              <w:ind w:left="-115" w:right="-72"/>
              <w:jc w:val="left"/>
              <w:rPr>
                <w:rFonts w:ascii="Times New Roman" w:hAnsi="Times New Roman" w:cs="Times New Roman"/>
                <w:sz w:val="22"/>
                <w:szCs w:val="22"/>
              </w:rPr>
            </w:pPr>
          </w:p>
        </w:tc>
        <w:tc>
          <w:tcPr>
            <w:tcW w:w="566" w:type="pct"/>
            <w:shd w:val="clear" w:color="auto" w:fill="auto"/>
          </w:tcPr>
          <w:p w14:paraId="6003F456" w14:textId="0B6E35D3" w:rsidR="002079AE" w:rsidRPr="00EE4AE8" w:rsidRDefault="002079AE" w:rsidP="002079AE">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126" w:type="pct"/>
          </w:tcPr>
          <w:p w14:paraId="12C16D99" w14:textId="77777777" w:rsidR="002079AE" w:rsidRPr="00EE4AE8" w:rsidRDefault="002079AE" w:rsidP="002079AE">
            <w:pPr>
              <w:ind w:left="-115" w:right="-144"/>
              <w:jc w:val="center"/>
              <w:rPr>
                <w:rFonts w:ascii="Times New Roman" w:hAnsi="Times New Roman" w:cs="Times New Roman"/>
                <w:sz w:val="22"/>
                <w:szCs w:val="22"/>
              </w:rPr>
            </w:pPr>
          </w:p>
        </w:tc>
        <w:tc>
          <w:tcPr>
            <w:tcW w:w="571" w:type="pct"/>
          </w:tcPr>
          <w:p w14:paraId="21963EB5" w14:textId="77777777" w:rsidR="002079AE" w:rsidRPr="00EE4AE8" w:rsidRDefault="002079AE" w:rsidP="002079AE">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2079AE" w:rsidRPr="00EE4AE8" w14:paraId="0915F00A" w14:textId="77777777" w:rsidTr="008B5EB4">
        <w:tc>
          <w:tcPr>
            <w:tcW w:w="1867" w:type="pct"/>
          </w:tcPr>
          <w:p w14:paraId="6EE3DADF" w14:textId="77777777" w:rsidR="002079AE" w:rsidRPr="00EE4AE8" w:rsidRDefault="002079AE" w:rsidP="002079AE">
            <w:pPr>
              <w:pStyle w:val="NormalIndent"/>
              <w:spacing w:line="240" w:lineRule="atLeast"/>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Net</w:t>
            </w:r>
          </w:p>
        </w:tc>
        <w:tc>
          <w:tcPr>
            <w:tcW w:w="322" w:type="pct"/>
          </w:tcPr>
          <w:p w14:paraId="36508277" w14:textId="77777777" w:rsidR="002079AE" w:rsidRPr="00EE4AE8" w:rsidRDefault="002079AE" w:rsidP="002079AE">
            <w:pPr>
              <w:tabs>
                <w:tab w:val="decimal" w:pos="842"/>
              </w:tabs>
              <w:ind w:left="-115" w:right="-72"/>
              <w:jc w:val="left"/>
              <w:rPr>
                <w:rFonts w:ascii="Times New Roman" w:hAnsi="Times New Roman" w:cs="Times New Roman"/>
                <w:b/>
                <w:bCs/>
                <w:sz w:val="22"/>
                <w:szCs w:val="22"/>
              </w:rPr>
            </w:pPr>
          </w:p>
        </w:tc>
        <w:tc>
          <w:tcPr>
            <w:tcW w:w="626" w:type="pct"/>
            <w:tcBorders>
              <w:top w:val="single" w:sz="4" w:space="0" w:color="auto"/>
              <w:bottom w:val="single" w:sz="4" w:space="0" w:color="auto"/>
            </w:tcBorders>
          </w:tcPr>
          <w:p w14:paraId="49A9E6F9" w14:textId="3C694C79" w:rsidR="002079AE" w:rsidRPr="002079AE" w:rsidRDefault="002079AE" w:rsidP="002079AE">
            <w:pPr>
              <w:pStyle w:val="acctfourfigures"/>
              <w:tabs>
                <w:tab w:val="clear" w:pos="765"/>
                <w:tab w:val="decimal" w:pos="961"/>
              </w:tabs>
              <w:spacing w:line="240" w:lineRule="atLeast"/>
              <w:ind w:left="-108" w:right="-108"/>
              <w:jc w:val="both"/>
              <w:rPr>
                <w:rFonts w:cs="Times New Roman"/>
                <w:b/>
                <w:bCs/>
                <w:szCs w:val="22"/>
                <w:lang w:val="en-US"/>
              </w:rPr>
            </w:pPr>
            <w:r w:rsidRPr="00BF34D0">
              <w:t xml:space="preserve"> </w:t>
            </w:r>
            <w:r w:rsidRPr="002079AE">
              <w:rPr>
                <w:b/>
                <w:bCs/>
              </w:rPr>
              <w:t xml:space="preserve">1,772,079 </w:t>
            </w:r>
          </w:p>
        </w:tc>
        <w:tc>
          <w:tcPr>
            <w:tcW w:w="134" w:type="pct"/>
          </w:tcPr>
          <w:p w14:paraId="160EACD6" w14:textId="77777777" w:rsidR="002079AE" w:rsidRPr="00EE4AE8" w:rsidRDefault="002079AE" w:rsidP="002079AE">
            <w:pPr>
              <w:tabs>
                <w:tab w:val="decimal" w:pos="842"/>
              </w:tabs>
              <w:ind w:left="-115" w:right="-72"/>
              <w:jc w:val="right"/>
              <w:rPr>
                <w:rFonts w:ascii="Times New Roman" w:hAnsi="Times New Roman" w:cs="Times New Roman"/>
                <w:b/>
                <w:bCs/>
                <w:sz w:val="22"/>
                <w:szCs w:val="22"/>
              </w:rPr>
            </w:pPr>
          </w:p>
        </w:tc>
        <w:tc>
          <w:tcPr>
            <w:tcW w:w="662" w:type="pct"/>
            <w:tcBorders>
              <w:top w:val="single" w:sz="4" w:space="0" w:color="auto"/>
              <w:bottom w:val="single" w:sz="4" w:space="0" w:color="auto"/>
            </w:tcBorders>
          </w:tcPr>
          <w:p w14:paraId="4C094111" w14:textId="1BFFB138" w:rsidR="002079AE" w:rsidRPr="00EE4AE8" w:rsidRDefault="002079AE" w:rsidP="002079AE">
            <w:pPr>
              <w:pStyle w:val="acctfourfigures"/>
              <w:tabs>
                <w:tab w:val="clear" w:pos="765"/>
                <w:tab w:val="decimal" w:pos="961"/>
              </w:tabs>
              <w:spacing w:line="240" w:lineRule="atLeast"/>
              <w:ind w:left="-108" w:right="-108"/>
              <w:jc w:val="both"/>
              <w:rPr>
                <w:rFonts w:cs="Times New Roman"/>
                <w:b/>
                <w:bCs/>
                <w:szCs w:val="22"/>
                <w:lang w:val="en-US"/>
              </w:rPr>
            </w:pPr>
            <w:r w:rsidRPr="00EE4AE8">
              <w:rPr>
                <w:b/>
                <w:bCs/>
              </w:rPr>
              <w:t>1,</w:t>
            </w:r>
            <w:r>
              <w:rPr>
                <w:b/>
                <w:bCs/>
              </w:rPr>
              <w:t>392,889</w:t>
            </w:r>
          </w:p>
        </w:tc>
        <w:tc>
          <w:tcPr>
            <w:tcW w:w="126" w:type="pct"/>
          </w:tcPr>
          <w:p w14:paraId="1A121347" w14:textId="77777777" w:rsidR="002079AE" w:rsidRPr="00EE4AE8" w:rsidRDefault="002079AE" w:rsidP="002079AE">
            <w:pPr>
              <w:ind w:left="-115" w:right="-72"/>
              <w:jc w:val="left"/>
              <w:rPr>
                <w:rFonts w:ascii="Times New Roman" w:hAnsi="Times New Roman" w:cs="Times New Roman"/>
                <w:b/>
                <w:bCs/>
                <w:sz w:val="22"/>
                <w:szCs w:val="22"/>
              </w:rPr>
            </w:pPr>
          </w:p>
        </w:tc>
        <w:tc>
          <w:tcPr>
            <w:tcW w:w="566" w:type="pct"/>
            <w:tcBorders>
              <w:top w:val="single" w:sz="4" w:space="0" w:color="auto"/>
              <w:bottom w:val="single" w:sz="4" w:space="0" w:color="auto"/>
            </w:tcBorders>
            <w:shd w:val="clear" w:color="auto" w:fill="auto"/>
          </w:tcPr>
          <w:p w14:paraId="427A4610" w14:textId="1E13A2B7" w:rsidR="002079AE" w:rsidRPr="00EE4AE8" w:rsidRDefault="002079AE" w:rsidP="002079AE">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126" w:type="pct"/>
          </w:tcPr>
          <w:p w14:paraId="67DEA149" w14:textId="77777777" w:rsidR="002079AE" w:rsidRPr="00EE4AE8" w:rsidRDefault="002079AE" w:rsidP="002079AE">
            <w:pPr>
              <w:tabs>
                <w:tab w:val="decimal" w:pos="842"/>
              </w:tabs>
              <w:ind w:left="-115" w:right="-72"/>
              <w:jc w:val="right"/>
              <w:rPr>
                <w:rFonts w:ascii="Times New Roman" w:hAnsi="Times New Roman" w:cs="Times New Roman"/>
                <w:b/>
                <w:bCs/>
                <w:sz w:val="22"/>
                <w:szCs w:val="22"/>
              </w:rPr>
            </w:pPr>
          </w:p>
        </w:tc>
        <w:tc>
          <w:tcPr>
            <w:tcW w:w="571" w:type="pct"/>
            <w:tcBorders>
              <w:top w:val="single" w:sz="4" w:space="0" w:color="auto"/>
              <w:bottom w:val="single" w:sz="4" w:space="0" w:color="auto"/>
            </w:tcBorders>
          </w:tcPr>
          <w:p w14:paraId="62DE66AD" w14:textId="77777777" w:rsidR="002079AE" w:rsidRPr="00EE4AE8" w:rsidRDefault="002079AE" w:rsidP="002079AE">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r w:rsidR="00CC74C9" w:rsidRPr="00267CEE" w14:paraId="23D21234" w14:textId="77777777" w:rsidTr="008B5EB4">
        <w:tc>
          <w:tcPr>
            <w:tcW w:w="1867" w:type="pct"/>
          </w:tcPr>
          <w:p w14:paraId="29A66668" w14:textId="77777777" w:rsidR="00CC74C9" w:rsidRPr="006748B1" w:rsidRDefault="00CC74C9" w:rsidP="006748B1">
            <w:pPr>
              <w:pStyle w:val="NormalIndent"/>
              <w:spacing w:line="20" w:lineRule="atLeast"/>
              <w:jc w:val="both"/>
              <w:rPr>
                <w:rFonts w:ascii="Times New Roman" w:hAnsi="Times New Roman" w:cs="Times New Roman"/>
                <w:sz w:val="10"/>
                <w:szCs w:val="10"/>
                <w:lang w:val="en-US"/>
              </w:rPr>
            </w:pPr>
          </w:p>
        </w:tc>
        <w:tc>
          <w:tcPr>
            <w:tcW w:w="322" w:type="pct"/>
          </w:tcPr>
          <w:p w14:paraId="6FB37527" w14:textId="77777777" w:rsidR="00CC74C9" w:rsidRPr="006748B1" w:rsidRDefault="00CC74C9" w:rsidP="006748B1">
            <w:pPr>
              <w:tabs>
                <w:tab w:val="decimal" w:pos="842"/>
              </w:tabs>
              <w:spacing w:line="20" w:lineRule="atLeast"/>
              <w:ind w:left="-115" w:right="-72"/>
              <w:rPr>
                <w:rFonts w:ascii="Times New Roman" w:hAnsi="Times New Roman" w:cs="Times New Roman"/>
                <w:snapToGrid w:val="0"/>
                <w:sz w:val="10"/>
                <w:szCs w:val="10"/>
                <w:lang w:eastAsia="th-TH"/>
              </w:rPr>
            </w:pPr>
          </w:p>
        </w:tc>
        <w:tc>
          <w:tcPr>
            <w:tcW w:w="626" w:type="pct"/>
            <w:tcBorders>
              <w:top w:val="single" w:sz="4" w:space="0" w:color="auto"/>
            </w:tcBorders>
          </w:tcPr>
          <w:p w14:paraId="52A23D0C" w14:textId="77777777" w:rsidR="00CC74C9" w:rsidRPr="006748B1" w:rsidRDefault="00CC74C9" w:rsidP="006748B1">
            <w:pPr>
              <w:pStyle w:val="acctfourfigures"/>
              <w:tabs>
                <w:tab w:val="clear" w:pos="765"/>
                <w:tab w:val="decimal" w:pos="961"/>
              </w:tabs>
              <w:spacing w:line="20" w:lineRule="atLeast"/>
              <w:ind w:left="-108" w:right="-108"/>
              <w:jc w:val="both"/>
              <w:rPr>
                <w:rFonts w:eastAsia="MS Mincho" w:cs="Times New Roman"/>
                <w:snapToGrid w:val="0"/>
                <w:sz w:val="10"/>
                <w:szCs w:val="10"/>
                <w:lang w:val="en-US" w:eastAsia="th-TH" w:bidi="th-TH"/>
              </w:rPr>
            </w:pPr>
          </w:p>
        </w:tc>
        <w:tc>
          <w:tcPr>
            <w:tcW w:w="134" w:type="pct"/>
          </w:tcPr>
          <w:p w14:paraId="350CD425" w14:textId="77777777" w:rsidR="00CC74C9" w:rsidRPr="006748B1" w:rsidRDefault="00CC74C9" w:rsidP="006748B1">
            <w:pPr>
              <w:tabs>
                <w:tab w:val="decimal" w:pos="842"/>
              </w:tabs>
              <w:spacing w:line="20" w:lineRule="atLeast"/>
              <w:ind w:left="-115" w:right="-72"/>
              <w:rPr>
                <w:rFonts w:ascii="Times New Roman" w:hAnsi="Times New Roman" w:cs="Times New Roman"/>
                <w:snapToGrid w:val="0"/>
                <w:sz w:val="10"/>
                <w:szCs w:val="10"/>
                <w:lang w:eastAsia="th-TH"/>
              </w:rPr>
            </w:pPr>
          </w:p>
        </w:tc>
        <w:tc>
          <w:tcPr>
            <w:tcW w:w="662" w:type="pct"/>
            <w:tcBorders>
              <w:top w:val="single" w:sz="4" w:space="0" w:color="auto"/>
            </w:tcBorders>
          </w:tcPr>
          <w:p w14:paraId="483360AA" w14:textId="77777777" w:rsidR="00CC74C9" w:rsidRPr="006748B1" w:rsidRDefault="00CC74C9" w:rsidP="006748B1">
            <w:pPr>
              <w:pStyle w:val="acctfourfigures"/>
              <w:tabs>
                <w:tab w:val="clear" w:pos="765"/>
                <w:tab w:val="decimal" w:pos="961"/>
              </w:tabs>
              <w:spacing w:line="20" w:lineRule="atLeast"/>
              <w:ind w:left="-108" w:right="-108"/>
              <w:jc w:val="both"/>
              <w:rPr>
                <w:rFonts w:eastAsia="MS Mincho" w:cs="Times New Roman"/>
                <w:snapToGrid w:val="0"/>
                <w:sz w:val="10"/>
                <w:szCs w:val="10"/>
                <w:lang w:val="en-US" w:eastAsia="th-TH" w:bidi="th-TH"/>
              </w:rPr>
            </w:pPr>
          </w:p>
        </w:tc>
        <w:tc>
          <w:tcPr>
            <w:tcW w:w="126" w:type="pct"/>
          </w:tcPr>
          <w:p w14:paraId="76102FB3" w14:textId="77777777" w:rsidR="00CC74C9" w:rsidRPr="006748B1" w:rsidRDefault="00CC74C9" w:rsidP="006748B1">
            <w:pPr>
              <w:spacing w:line="20" w:lineRule="atLeast"/>
              <w:ind w:left="-115" w:right="-72"/>
              <w:rPr>
                <w:rFonts w:ascii="Times New Roman" w:hAnsi="Times New Roman" w:cs="Times New Roman"/>
                <w:snapToGrid w:val="0"/>
                <w:sz w:val="10"/>
                <w:szCs w:val="10"/>
                <w:lang w:eastAsia="th-TH"/>
              </w:rPr>
            </w:pPr>
          </w:p>
        </w:tc>
        <w:tc>
          <w:tcPr>
            <w:tcW w:w="566" w:type="pct"/>
            <w:tcBorders>
              <w:top w:val="single" w:sz="4" w:space="0" w:color="auto"/>
            </w:tcBorders>
            <w:shd w:val="clear" w:color="auto" w:fill="auto"/>
          </w:tcPr>
          <w:p w14:paraId="6602CCFA" w14:textId="77777777" w:rsidR="00CC74C9" w:rsidRPr="006748B1" w:rsidRDefault="00CC74C9" w:rsidP="006748B1">
            <w:pPr>
              <w:spacing w:line="20" w:lineRule="atLeast"/>
              <w:ind w:left="-115" w:right="-144"/>
              <w:rPr>
                <w:rFonts w:ascii="Times New Roman" w:hAnsi="Times New Roman" w:cs="Times New Roman"/>
                <w:snapToGrid w:val="0"/>
                <w:sz w:val="10"/>
                <w:szCs w:val="10"/>
                <w:lang w:eastAsia="th-TH"/>
              </w:rPr>
            </w:pPr>
          </w:p>
        </w:tc>
        <w:tc>
          <w:tcPr>
            <w:tcW w:w="126" w:type="pct"/>
          </w:tcPr>
          <w:p w14:paraId="147E82D7" w14:textId="77777777" w:rsidR="00CC74C9" w:rsidRPr="006748B1" w:rsidRDefault="00CC74C9" w:rsidP="006748B1">
            <w:pPr>
              <w:tabs>
                <w:tab w:val="decimal" w:pos="842"/>
              </w:tabs>
              <w:spacing w:line="20" w:lineRule="atLeast"/>
              <w:ind w:left="-115" w:right="-72"/>
              <w:rPr>
                <w:rFonts w:ascii="Times New Roman" w:hAnsi="Times New Roman" w:cs="Times New Roman"/>
                <w:snapToGrid w:val="0"/>
                <w:sz w:val="10"/>
                <w:szCs w:val="10"/>
                <w:lang w:eastAsia="th-TH"/>
              </w:rPr>
            </w:pPr>
          </w:p>
        </w:tc>
        <w:tc>
          <w:tcPr>
            <w:tcW w:w="571" w:type="pct"/>
            <w:tcBorders>
              <w:top w:val="single" w:sz="4" w:space="0" w:color="auto"/>
            </w:tcBorders>
          </w:tcPr>
          <w:p w14:paraId="546E3AC9" w14:textId="77777777" w:rsidR="00CC74C9" w:rsidRPr="006748B1" w:rsidRDefault="00CC74C9" w:rsidP="006748B1">
            <w:pPr>
              <w:spacing w:line="20" w:lineRule="atLeast"/>
              <w:ind w:left="-115" w:right="-144"/>
              <w:rPr>
                <w:rFonts w:ascii="Times New Roman" w:hAnsi="Times New Roman" w:cs="Times New Roman"/>
                <w:snapToGrid w:val="0"/>
                <w:sz w:val="10"/>
                <w:szCs w:val="10"/>
                <w:lang w:eastAsia="th-TH"/>
              </w:rPr>
            </w:pPr>
          </w:p>
        </w:tc>
      </w:tr>
      <w:tr w:rsidR="00CC74C9" w:rsidRPr="00EE4AE8" w14:paraId="2660B137" w14:textId="77777777" w:rsidTr="008B5EB4">
        <w:trPr>
          <w:trHeight w:val="87"/>
        </w:trPr>
        <w:tc>
          <w:tcPr>
            <w:tcW w:w="1867" w:type="pct"/>
          </w:tcPr>
          <w:p w14:paraId="4D111EEB" w14:textId="77777777" w:rsidR="00CC74C9" w:rsidRPr="00EE4AE8" w:rsidRDefault="00CC74C9" w:rsidP="00CC74C9">
            <w:pPr>
              <w:pStyle w:val="NormalIndent"/>
              <w:spacing w:line="240" w:lineRule="atLeast"/>
              <w:rPr>
                <w:rFonts w:ascii="Times New Roman" w:hAnsi="Times New Roman" w:cs="Times New Roman"/>
                <w:b/>
                <w:bCs/>
                <w:sz w:val="22"/>
                <w:szCs w:val="22"/>
                <w:lang w:val="en-US"/>
              </w:rPr>
            </w:pPr>
            <w:r w:rsidRPr="00EE4AE8">
              <w:rPr>
                <w:rFonts w:ascii="Times New Roman" w:hAnsi="Times New Roman" w:cs="Times New Roman"/>
                <w:b/>
                <w:bCs/>
                <w:sz w:val="22"/>
                <w:szCs w:val="22"/>
                <w:cs/>
              </w:rPr>
              <w:t>Total</w:t>
            </w:r>
          </w:p>
        </w:tc>
        <w:tc>
          <w:tcPr>
            <w:tcW w:w="322" w:type="pct"/>
          </w:tcPr>
          <w:p w14:paraId="24DC08E5" w14:textId="77777777" w:rsidR="00CC74C9" w:rsidRPr="00EE4AE8" w:rsidRDefault="00CC74C9" w:rsidP="00CC74C9">
            <w:pPr>
              <w:tabs>
                <w:tab w:val="decimal" w:pos="842"/>
              </w:tabs>
              <w:ind w:left="-115" w:right="-72"/>
              <w:jc w:val="left"/>
              <w:rPr>
                <w:rFonts w:ascii="Times New Roman" w:hAnsi="Times New Roman" w:cs="Times New Roman"/>
                <w:b/>
                <w:bCs/>
                <w:sz w:val="22"/>
                <w:szCs w:val="22"/>
              </w:rPr>
            </w:pPr>
          </w:p>
        </w:tc>
        <w:tc>
          <w:tcPr>
            <w:tcW w:w="626" w:type="pct"/>
            <w:tcBorders>
              <w:bottom w:val="double" w:sz="4" w:space="0" w:color="auto"/>
            </w:tcBorders>
          </w:tcPr>
          <w:p w14:paraId="284E05C5" w14:textId="56A2C28D" w:rsidR="00CC74C9" w:rsidRPr="00EE4AE8" w:rsidRDefault="002079AE" w:rsidP="00CC74C9">
            <w:pPr>
              <w:pStyle w:val="acctfourfigures"/>
              <w:tabs>
                <w:tab w:val="clear" w:pos="765"/>
                <w:tab w:val="decimal" w:pos="961"/>
              </w:tabs>
              <w:spacing w:line="240" w:lineRule="atLeast"/>
              <w:ind w:left="-108" w:right="-108"/>
              <w:jc w:val="both"/>
              <w:rPr>
                <w:rFonts w:cs="Times New Roman"/>
                <w:b/>
                <w:bCs/>
                <w:szCs w:val="22"/>
                <w:lang w:val="en-US"/>
              </w:rPr>
            </w:pPr>
            <w:r w:rsidRPr="002079AE">
              <w:rPr>
                <w:rFonts w:cs="Times New Roman"/>
                <w:b/>
                <w:bCs/>
                <w:szCs w:val="22"/>
                <w:lang w:val="en-US"/>
              </w:rPr>
              <w:t>2,1</w:t>
            </w:r>
            <w:r w:rsidR="00CB018D">
              <w:rPr>
                <w:rFonts w:cs="Times New Roman"/>
                <w:b/>
                <w:bCs/>
                <w:szCs w:val="22"/>
                <w:lang w:val="en-US"/>
              </w:rPr>
              <w:t>37,474</w:t>
            </w:r>
          </w:p>
        </w:tc>
        <w:tc>
          <w:tcPr>
            <w:tcW w:w="134" w:type="pct"/>
          </w:tcPr>
          <w:p w14:paraId="54402278" w14:textId="77777777" w:rsidR="00CC74C9" w:rsidRPr="00EE4AE8" w:rsidRDefault="00CC74C9" w:rsidP="00CC74C9">
            <w:pPr>
              <w:tabs>
                <w:tab w:val="decimal" w:pos="842"/>
              </w:tabs>
              <w:ind w:left="-115" w:right="-72"/>
              <w:jc w:val="right"/>
              <w:rPr>
                <w:rFonts w:ascii="Times New Roman" w:hAnsi="Times New Roman" w:cs="Times New Roman"/>
                <w:b/>
                <w:bCs/>
                <w:sz w:val="22"/>
                <w:szCs w:val="22"/>
              </w:rPr>
            </w:pPr>
          </w:p>
        </w:tc>
        <w:tc>
          <w:tcPr>
            <w:tcW w:w="662" w:type="pct"/>
            <w:tcBorders>
              <w:bottom w:val="double" w:sz="4" w:space="0" w:color="auto"/>
            </w:tcBorders>
          </w:tcPr>
          <w:p w14:paraId="3B772F82" w14:textId="723AEFD8" w:rsidR="00CC74C9" w:rsidRPr="00EE4AE8" w:rsidRDefault="00CC74C9" w:rsidP="00CC74C9">
            <w:pPr>
              <w:pStyle w:val="acctfourfigures"/>
              <w:tabs>
                <w:tab w:val="clear" w:pos="765"/>
                <w:tab w:val="decimal" w:pos="961"/>
              </w:tabs>
              <w:spacing w:line="240" w:lineRule="atLeast"/>
              <w:ind w:left="-108" w:right="-108"/>
              <w:jc w:val="both"/>
              <w:rPr>
                <w:rFonts w:cs="Times New Roman"/>
                <w:b/>
                <w:bCs/>
                <w:szCs w:val="22"/>
                <w:lang w:val="en-US"/>
              </w:rPr>
            </w:pPr>
            <w:r w:rsidRPr="00EE4AE8">
              <w:rPr>
                <w:rFonts w:cs="Times New Roman"/>
                <w:b/>
                <w:bCs/>
                <w:szCs w:val="22"/>
                <w:lang w:val="en-US"/>
              </w:rPr>
              <w:t>2,</w:t>
            </w:r>
            <w:r>
              <w:rPr>
                <w:rFonts w:cs="Times New Roman"/>
                <w:b/>
                <w:bCs/>
                <w:szCs w:val="22"/>
                <w:lang w:val="en-US"/>
              </w:rPr>
              <w:t>056,679</w:t>
            </w:r>
          </w:p>
        </w:tc>
        <w:tc>
          <w:tcPr>
            <w:tcW w:w="126" w:type="pct"/>
          </w:tcPr>
          <w:p w14:paraId="666666DD" w14:textId="77777777" w:rsidR="00CC74C9" w:rsidRPr="00EE4AE8" w:rsidRDefault="00CC74C9" w:rsidP="00CC74C9">
            <w:pPr>
              <w:ind w:left="-115" w:right="-72"/>
              <w:jc w:val="left"/>
              <w:rPr>
                <w:rFonts w:ascii="Times New Roman" w:hAnsi="Times New Roman" w:cs="Times New Roman"/>
                <w:b/>
                <w:bCs/>
                <w:sz w:val="22"/>
                <w:szCs w:val="22"/>
              </w:rPr>
            </w:pPr>
          </w:p>
        </w:tc>
        <w:tc>
          <w:tcPr>
            <w:tcW w:w="566" w:type="pct"/>
            <w:tcBorders>
              <w:bottom w:val="double" w:sz="4" w:space="0" w:color="auto"/>
            </w:tcBorders>
            <w:shd w:val="clear" w:color="auto" w:fill="auto"/>
          </w:tcPr>
          <w:p w14:paraId="018527EC" w14:textId="72560FC2" w:rsidR="00CC74C9" w:rsidRPr="00EE4AE8" w:rsidRDefault="00CC74C9" w:rsidP="00CC74C9">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126" w:type="pct"/>
          </w:tcPr>
          <w:p w14:paraId="6C5930F8" w14:textId="77777777" w:rsidR="00CC74C9" w:rsidRPr="00EE4AE8" w:rsidRDefault="00CC74C9" w:rsidP="00CC74C9">
            <w:pPr>
              <w:tabs>
                <w:tab w:val="decimal" w:pos="842"/>
              </w:tabs>
              <w:ind w:left="-115" w:right="-72"/>
              <w:jc w:val="right"/>
              <w:rPr>
                <w:rFonts w:ascii="Times New Roman" w:hAnsi="Times New Roman" w:cs="Times New Roman"/>
                <w:b/>
                <w:bCs/>
                <w:sz w:val="22"/>
                <w:szCs w:val="22"/>
              </w:rPr>
            </w:pPr>
          </w:p>
        </w:tc>
        <w:tc>
          <w:tcPr>
            <w:tcW w:w="571" w:type="pct"/>
            <w:tcBorders>
              <w:bottom w:val="double" w:sz="4" w:space="0" w:color="auto"/>
            </w:tcBorders>
          </w:tcPr>
          <w:p w14:paraId="34B888B1" w14:textId="77777777" w:rsidR="00CC74C9" w:rsidRPr="00EE4AE8" w:rsidRDefault="00CC74C9" w:rsidP="00CC74C9">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r w:rsidR="00CC74C9" w:rsidRPr="00267CEE" w14:paraId="2E520998" w14:textId="77777777" w:rsidTr="008B5EB4">
        <w:trPr>
          <w:trHeight w:val="124"/>
        </w:trPr>
        <w:tc>
          <w:tcPr>
            <w:tcW w:w="1867" w:type="pct"/>
          </w:tcPr>
          <w:p w14:paraId="667B4652" w14:textId="77777777" w:rsidR="00CC74C9" w:rsidRPr="006748B1" w:rsidRDefault="00CC74C9" w:rsidP="00CC74C9">
            <w:pPr>
              <w:pStyle w:val="NormalIndent"/>
              <w:spacing w:line="20" w:lineRule="atLeast"/>
              <w:jc w:val="both"/>
              <w:rPr>
                <w:rFonts w:ascii="Times New Roman" w:hAnsi="Times New Roman" w:cs="Times New Roman"/>
                <w:sz w:val="10"/>
                <w:szCs w:val="10"/>
                <w:lang w:val="en-US"/>
              </w:rPr>
            </w:pPr>
          </w:p>
        </w:tc>
        <w:tc>
          <w:tcPr>
            <w:tcW w:w="322" w:type="pct"/>
          </w:tcPr>
          <w:p w14:paraId="2245B299" w14:textId="77777777" w:rsidR="00CC74C9" w:rsidRPr="006748B1" w:rsidRDefault="00CC74C9" w:rsidP="00CC74C9">
            <w:pPr>
              <w:tabs>
                <w:tab w:val="decimal" w:pos="842"/>
              </w:tabs>
              <w:spacing w:line="20" w:lineRule="atLeast"/>
              <w:ind w:left="-115" w:right="-72"/>
              <w:rPr>
                <w:rFonts w:ascii="Times New Roman" w:hAnsi="Times New Roman" w:cs="Times New Roman"/>
                <w:snapToGrid w:val="0"/>
                <w:sz w:val="10"/>
                <w:szCs w:val="10"/>
                <w:lang w:eastAsia="th-TH"/>
              </w:rPr>
            </w:pPr>
          </w:p>
        </w:tc>
        <w:tc>
          <w:tcPr>
            <w:tcW w:w="626" w:type="pct"/>
            <w:tcBorders>
              <w:top w:val="double" w:sz="4" w:space="0" w:color="auto"/>
            </w:tcBorders>
          </w:tcPr>
          <w:p w14:paraId="66E16641" w14:textId="77777777" w:rsidR="00CC74C9" w:rsidRPr="006748B1" w:rsidRDefault="00CC74C9" w:rsidP="00CC74C9">
            <w:pPr>
              <w:pStyle w:val="acctfourfigures"/>
              <w:tabs>
                <w:tab w:val="clear" w:pos="765"/>
                <w:tab w:val="decimal" w:pos="882"/>
                <w:tab w:val="decimal" w:pos="961"/>
              </w:tabs>
              <w:spacing w:line="20" w:lineRule="atLeast"/>
              <w:ind w:left="-108" w:right="-108"/>
              <w:jc w:val="both"/>
              <w:rPr>
                <w:rFonts w:eastAsia="MS Mincho" w:cs="Times New Roman"/>
                <w:snapToGrid w:val="0"/>
                <w:sz w:val="10"/>
                <w:szCs w:val="10"/>
                <w:lang w:val="en-US" w:eastAsia="th-TH" w:bidi="th-TH"/>
              </w:rPr>
            </w:pPr>
          </w:p>
        </w:tc>
        <w:tc>
          <w:tcPr>
            <w:tcW w:w="134" w:type="pct"/>
          </w:tcPr>
          <w:p w14:paraId="701CC12C" w14:textId="77777777" w:rsidR="00CC74C9" w:rsidRPr="006748B1" w:rsidRDefault="00CC74C9" w:rsidP="00CC74C9">
            <w:pPr>
              <w:tabs>
                <w:tab w:val="decimal" w:pos="842"/>
              </w:tabs>
              <w:spacing w:line="20" w:lineRule="atLeast"/>
              <w:ind w:left="-115" w:right="-72"/>
              <w:rPr>
                <w:rFonts w:ascii="Times New Roman" w:hAnsi="Times New Roman" w:cs="Times New Roman"/>
                <w:snapToGrid w:val="0"/>
                <w:sz w:val="10"/>
                <w:szCs w:val="10"/>
                <w:lang w:eastAsia="th-TH"/>
              </w:rPr>
            </w:pPr>
          </w:p>
        </w:tc>
        <w:tc>
          <w:tcPr>
            <w:tcW w:w="662" w:type="pct"/>
            <w:tcBorders>
              <w:top w:val="double" w:sz="4" w:space="0" w:color="auto"/>
            </w:tcBorders>
          </w:tcPr>
          <w:p w14:paraId="1A2BB4F7" w14:textId="77777777" w:rsidR="00CC74C9" w:rsidRPr="006748B1" w:rsidRDefault="00CC74C9" w:rsidP="00CC74C9">
            <w:pPr>
              <w:pStyle w:val="acctfourfigures"/>
              <w:tabs>
                <w:tab w:val="clear" w:pos="765"/>
                <w:tab w:val="decimal" w:pos="882"/>
                <w:tab w:val="decimal" w:pos="961"/>
              </w:tabs>
              <w:spacing w:line="20" w:lineRule="atLeast"/>
              <w:ind w:left="-108" w:right="-108"/>
              <w:jc w:val="both"/>
              <w:rPr>
                <w:rFonts w:eastAsia="MS Mincho" w:cs="Times New Roman"/>
                <w:snapToGrid w:val="0"/>
                <w:sz w:val="10"/>
                <w:szCs w:val="10"/>
                <w:lang w:val="en-US" w:eastAsia="th-TH" w:bidi="th-TH"/>
              </w:rPr>
            </w:pPr>
          </w:p>
        </w:tc>
        <w:tc>
          <w:tcPr>
            <w:tcW w:w="126" w:type="pct"/>
          </w:tcPr>
          <w:p w14:paraId="19CA2480" w14:textId="77777777" w:rsidR="00CC74C9" w:rsidRPr="006748B1" w:rsidRDefault="00CC74C9" w:rsidP="00CC74C9">
            <w:pPr>
              <w:spacing w:line="20" w:lineRule="atLeast"/>
              <w:ind w:left="-115" w:right="-72"/>
              <w:rPr>
                <w:rFonts w:ascii="Times New Roman" w:hAnsi="Times New Roman" w:cs="Times New Roman"/>
                <w:snapToGrid w:val="0"/>
                <w:sz w:val="10"/>
                <w:szCs w:val="10"/>
                <w:lang w:eastAsia="th-TH"/>
              </w:rPr>
            </w:pPr>
          </w:p>
        </w:tc>
        <w:tc>
          <w:tcPr>
            <w:tcW w:w="566" w:type="pct"/>
            <w:tcBorders>
              <w:top w:val="double" w:sz="4" w:space="0" w:color="auto"/>
            </w:tcBorders>
            <w:shd w:val="clear" w:color="auto" w:fill="auto"/>
          </w:tcPr>
          <w:p w14:paraId="7AE701E3" w14:textId="77777777" w:rsidR="00CC74C9" w:rsidRPr="006748B1" w:rsidRDefault="00CC74C9" w:rsidP="00CC74C9">
            <w:pPr>
              <w:spacing w:line="20" w:lineRule="atLeast"/>
              <w:ind w:left="-115" w:right="-144"/>
              <w:rPr>
                <w:rFonts w:ascii="Times New Roman" w:hAnsi="Times New Roman" w:cs="Times New Roman"/>
                <w:snapToGrid w:val="0"/>
                <w:sz w:val="10"/>
                <w:szCs w:val="10"/>
                <w:lang w:eastAsia="th-TH"/>
              </w:rPr>
            </w:pPr>
          </w:p>
        </w:tc>
        <w:tc>
          <w:tcPr>
            <w:tcW w:w="126" w:type="pct"/>
          </w:tcPr>
          <w:p w14:paraId="0B4054EF" w14:textId="77777777" w:rsidR="00CC74C9" w:rsidRPr="006748B1" w:rsidRDefault="00CC74C9" w:rsidP="00CC74C9">
            <w:pPr>
              <w:tabs>
                <w:tab w:val="decimal" w:pos="842"/>
              </w:tabs>
              <w:spacing w:line="20" w:lineRule="atLeast"/>
              <w:ind w:left="-115" w:right="-72"/>
              <w:rPr>
                <w:rFonts w:ascii="Times New Roman" w:hAnsi="Times New Roman" w:cs="Times New Roman"/>
                <w:snapToGrid w:val="0"/>
                <w:sz w:val="10"/>
                <w:szCs w:val="10"/>
                <w:lang w:eastAsia="th-TH"/>
              </w:rPr>
            </w:pPr>
          </w:p>
        </w:tc>
        <w:tc>
          <w:tcPr>
            <w:tcW w:w="571" w:type="pct"/>
            <w:tcBorders>
              <w:top w:val="double" w:sz="4" w:space="0" w:color="auto"/>
            </w:tcBorders>
          </w:tcPr>
          <w:p w14:paraId="3E0704DB" w14:textId="77777777" w:rsidR="00CC74C9" w:rsidRPr="006748B1" w:rsidRDefault="00CC74C9" w:rsidP="00CC74C9">
            <w:pPr>
              <w:spacing w:line="20" w:lineRule="atLeast"/>
              <w:ind w:left="-115" w:right="-144"/>
              <w:rPr>
                <w:rFonts w:ascii="Times New Roman" w:hAnsi="Times New Roman" w:cs="Times New Roman"/>
                <w:snapToGrid w:val="0"/>
                <w:sz w:val="10"/>
                <w:szCs w:val="10"/>
                <w:lang w:eastAsia="th-TH"/>
              </w:rPr>
            </w:pPr>
          </w:p>
        </w:tc>
      </w:tr>
    </w:tbl>
    <w:p w14:paraId="5C5111B9" w14:textId="77777777" w:rsidR="000912EF" w:rsidRDefault="000912EF" w:rsidP="00143F3B">
      <w:pPr>
        <w:pStyle w:val="block"/>
        <w:spacing w:after="0" w:line="240" w:lineRule="atLeast"/>
        <w:ind w:right="-7"/>
        <w:jc w:val="both"/>
        <w:rPr>
          <w:rFonts w:cs="Times New Roman"/>
          <w:szCs w:val="22"/>
          <w:lang w:bidi="th-TH"/>
        </w:rPr>
      </w:pPr>
    </w:p>
    <w:p w14:paraId="3F6156F9" w14:textId="2FF81BD9" w:rsidR="008B60DB" w:rsidRPr="00EE4AE8" w:rsidRDefault="009B302C" w:rsidP="00143F3B">
      <w:pPr>
        <w:pStyle w:val="block"/>
        <w:spacing w:after="0" w:line="240" w:lineRule="atLeast"/>
        <w:ind w:right="-7"/>
        <w:jc w:val="both"/>
        <w:rPr>
          <w:rFonts w:cs="Times New Roman"/>
          <w:szCs w:val="22"/>
        </w:rPr>
      </w:pPr>
      <w:r w:rsidRPr="00EE4AE8">
        <w:rPr>
          <w:rFonts w:cs="Times New Roman"/>
          <w:szCs w:val="22"/>
          <w:lang w:bidi="th-TH"/>
        </w:rPr>
        <w:t>Aging</w:t>
      </w:r>
      <w:r w:rsidRPr="00EE4AE8">
        <w:rPr>
          <w:rFonts w:cs="Times New Roman"/>
          <w:szCs w:val="22"/>
        </w:rPr>
        <w:t xml:space="preserve"> analys</w:t>
      </w:r>
      <w:r w:rsidR="0033438B" w:rsidRPr="00EE4AE8">
        <w:rPr>
          <w:rFonts w:cs="Times New Roman"/>
          <w:szCs w:val="22"/>
        </w:rPr>
        <w:t>i</w:t>
      </w:r>
      <w:r w:rsidRPr="00EE4AE8">
        <w:rPr>
          <w:rFonts w:cs="Times New Roman"/>
          <w:szCs w:val="22"/>
        </w:rPr>
        <w:t>s for trade accounts receivable were as follows:</w:t>
      </w:r>
    </w:p>
    <w:p w14:paraId="14526A3F" w14:textId="77777777" w:rsidR="004A6AD5" w:rsidRPr="006748B1" w:rsidRDefault="004A6AD5" w:rsidP="006748B1">
      <w:pPr>
        <w:jc w:val="left"/>
        <w:rPr>
          <w:rFonts w:cs="Times New Roman"/>
          <w:sz w:val="22"/>
          <w:szCs w:val="22"/>
          <w:lang w:val="en-GB"/>
        </w:rPr>
      </w:pPr>
    </w:p>
    <w:tbl>
      <w:tblPr>
        <w:tblW w:w="9387" w:type="dxa"/>
        <w:tblInd w:w="495" w:type="dxa"/>
        <w:tblLayout w:type="fixed"/>
        <w:tblLook w:val="0000" w:firstRow="0" w:lastRow="0" w:firstColumn="0" w:lastColumn="0" w:noHBand="0" w:noVBand="0"/>
      </w:tblPr>
      <w:tblGrid>
        <w:gridCol w:w="3933"/>
        <w:gridCol w:w="1242"/>
        <w:gridCol w:w="270"/>
        <w:gridCol w:w="1284"/>
        <w:gridCol w:w="246"/>
        <w:gridCol w:w="1062"/>
        <w:gridCol w:w="270"/>
        <w:gridCol w:w="1080"/>
      </w:tblGrid>
      <w:tr w:rsidR="004967C3" w:rsidRPr="00EE4AE8" w14:paraId="3C491F02" w14:textId="77777777" w:rsidTr="008B5EB4">
        <w:trPr>
          <w:tblHeader/>
        </w:trPr>
        <w:tc>
          <w:tcPr>
            <w:tcW w:w="3933" w:type="dxa"/>
          </w:tcPr>
          <w:p w14:paraId="38C2B9EB" w14:textId="77777777" w:rsidR="004967C3" w:rsidRPr="00EE4AE8" w:rsidRDefault="004967C3" w:rsidP="00454A5B">
            <w:pPr>
              <w:ind w:right="-510"/>
              <w:rPr>
                <w:rFonts w:ascii="Times New Roman" w:hAnsi="Times New Roman" w:cs="Times New Roman"/>
                <w:b/>
                <w:bCs/>
                <w:sz w:val="22"/>
                <w:szCs w:val="22"/>
              </w:rPr>
            </w:pPr>
          </w:p>
        </w:tc>
        <w:tc>
          <w:tcPr>
            <w:tcW w:w="2796" w:type="dxa"/>
            <w:gridSpan w:val="3"/>
          </w:tcPr>
          <w:p w14:paraId="21634DB5" w14:textId="77777777" w:rsidR="003222D6" w:rsidRPr="00EE4AE8" w:rsidRDefault="009B302C">
            <w:pPr>
              <w:ind w:left="-108" w:right="-72"/>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46" w:type="dxa"/>
          </w:tcPr>
          <w:p w14:paraId="79A8CA5A" w14:textId="77777777" w:rsidR="003222D6" w:rsidRPr="00EE4AE8" w:rsidRDefault="003222D6">
            <w:pPr>
              <w:tabs>
                <w:tab w:val="decimal" w:pos="792"/>
              </w:tabs>
              <w:ind w:left="-108" w:right="-72"/>
              <w:jc w:val="center"/>
              <w:rPr>
                <w:rFonts w:ascii="Times New Roman" w:hAnsi="Times New Roman" w:cs="Times New Roman"/>
                <w:sz w:val="22"/>
                <w:szCs w:val="22"/>
              </w:rPr>
            </w:pPr>
          </w:p>
        </w:tc>
        <w:tc>
          <w:tcPr>
            <w:tcW w:w="2412" w:type="dxa"/>
            <w:gridSpan w:val="3"/>
          </w:tcPr>
          <w:p w14:paraId="5B67E856" w14:textId="77777777" w:rsidR="003222D6" w:rsidRPr="00EE4AE8" w:rsidRDefault="009B302C">
            <w:pPr>
              <w:ind w:left="-108" w:right="-72"/>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164953" w:rsidRPr="00EE4AE8" w14:paraId="702D8312" w14:textId="77777777" w:rsidTr="008B5EB4">
        <w:trPr>
          <w:tblHeader/>
        </w:trPr>
        <w:tc>
          <w:tcPr>
            <w:tcW w:w="3933" w:type="dxa"/>
          </w:tcPr>
          <w:p w14:paraId="5C375B8D" w14:textId="77777777" w:rsidR="00164953" w:rsidRPr="00EE4AE8" w:rsidRDefault="00164953" w:rsidP="00454A5B">
            <w:pPr>
              <w:ind w:right="-510"/>
              <w:rPr>
                <w:rFonts w:ascii="Times New Roman" w:hAnsi="Times New Roman" w:cs="Times New Roman"/>
                <w:b/>
                <w:bCs/>
                <w:sz w:val="22"/>
                <w:szCs w:val="22"/>
              </w:rPr>
            </w:pPr>
          </w:p>
        </w:tc>
        <w:tc>
          <w:tcPr>
            <w:tcW w:w="2796" w:type="dxa"/>
            <w:gridSpan w:val="3"/>
          </w:tcPr>
          <w:p w14:paraId="52C02988" w14:textId="77777777" w:rsidR="003222D6" w:rsidRPr="00EE4AE8" w:rsidRDefault="009B302C">
            <w:pPr>
              <w:ind w:left="-108" w:right="-72"/>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46" w:type="dxa"/>
          </w:tcPr>
          <w:p w14:paraId="3106232B" w14:textId="77777777" w:rsidR="003222D6" w:rsidRPr="00EE4AE8" w:rsidRDefault="003222D6">
            <w:pPr>
              <w:tabs>
                <w:tab w:val="decimal" w:pos="792"/>
              </w:tabs>
              <w:ind w:left="-108" w:right="-72"/>
              <w:jc w:val="center"/>
              <w:rPr>
                <w:rFonts w:ascii="Times New Roman" w:hAnsi="Times New Roman" w:cs="Times New Roman"/>
                <w:sz w:val="22"/>
                <w:szCs w:val="22"/>
              </w:rPr>
            </w:pPr>
          </w:p>
        </w:tc>
        <w:tc>
          <w:tcPr>
            <w:tcW w:w="2412" w:type="dxa"/>
            <w:gridSpan w:val="3"/>
          </w:tcPr>
          <w:p w14:paraId="537FFD84" w14:textId="77777777" w:rsidR="003222D6" w:rsidRPr="00EE4AE8" w:rsidRDefault="009B302C">
            <w:pPr>
              <w:tabs>
                <w:tab w:val="decimal" w:pos="792"/>
              </w:tabs>
              <w:ind w:left="-108" w:right="-72"/>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01223A" w:rsidRPr="00EE4AE8" w14:paraId="0CA38AA6" w14:textId="77777777" w:rsidTr="008B5EB4">
        <w:trPr>
          <w:tblHeader/>
        </w:trPr>
        <w:tc>
          <w:tcPr>
            <w:tcW w:w="3933" w:type="dxa"/>
          </w:tcPr>
          <w:p w14:paraId="1D0A4CBE" w14:textId="77777777" w:rsidR="0001223A" w:rsidRPr="00EE4AE8" w:rsidRDefault="0001223A" w:rsidP="0001223A">
            <w:pPr>
              <w:spacing w:line="240" w:lineRule="atLeast"/>
              <w:ind w:right="-510"/>
              <w:rPr>
                <w:rFonts w:ascii="Times New Roman" w:hAnsi="Times New Roman" w:cs="Times New Roman"/>
                <w:b/>
                <w:bCs/>
                <w:sz w:val="22"/>
                <w:szCs w:val="22"/>
              </w:rPr>
            </w:pPr>
          </w:p>
        </w:tc>
        <w:tc>
          <w:tcPr>
            <w:tcW w:w="1242" w:type="dxa"/>
            <w:shd w:val="clear" w:color="auto" w:fill="auto"/>
          </w:tcPr>
          <w:p w14:paraId="2F2ECA99" w14:textId="08642BC6" w:rsidR="0001223A" w:rsidRPr="00EE4AE8" w:rsidRDefault="0001223A" w:rsidP="0001223A">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2019</w:t>
            </w:r>
          </w:p>
        </w:tc>
        <w:tc>
          <w:tcPr>
            <w:tcW w:w="270" w:type="dxa"/>
            <w:shd w:val="clear" w:color="auto" w:fill="auto"/>
          </w:tcPr>
          <w:p w14:paraId="311F248D" w14:textId="77777777" w:rsidR="0001223A" w:rsidRPr="00EE4AE8" w:rsidRDefault="0001223A" w:rsidP="0001223A">
            <w:pPr>
              <w:ind w:left="-108" w:right="-108"/>
              <w:jc w:val="center"/>
              <w:rPr>
                <w:rFonts w:ascii="Times New Roman" w:hAnsi="Times New Roman" w:cs="Times New Roman"/>
                <w:sz w:val="22"/>
                <w:szCs w:val="22"/>
              </w:rPr>
            </w:pPr>
          </w:p>
        </w:tc>
        <w:tc>
          <w:tcPr>
            <w:tcW w:w="1284" w:type="dxa"/>
            <w:shd w:val="clear" w:color="auto" w:fill="auto"/>
          </w:tcPr>
          <w:p w14:paraId="12CA0E51" w14:textId="05F011BE" w:rsidR="0001223A" w:rsidRPr="00EE4AE8" w:rsidRDefault="0001223A" w:rsidP="0001223A">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2018</w:t>
            </w:r>
          </w:p>
        </w:tc>
        <w:tc>
          <w:tcPr>
            <w:tcW w:w="246" w:type="dxa"/>
            <w:shd w:val="clear" w:color="auto" w:fill="auto"/>
          </w:tcPr>
          <w:p w14:paraId="6C93EBC6" w14:textId="77777777" w:rsidR="0001223A" w:rsidRPr="00EE4AE8" w:rsidRDefault="0001223A" w:rsidP="0001223A">
            <w:pPr>
              <w:ind w:left="-108" w:right="-108"/>
              <w:jc w:val="center"/>
              <w:rPr>
                <w:rFonts w:ascii="Times New Roman" w:hAnsi="Times New Roman" w:cs="Times New Roman"/>
                <w:sz w:val="22"/>
                <w:szCs w:val="22"/>
              </w:rPr>
            </w:pPr>
          </w:p>
        </w:tc>
        <w:tc>
          <w:tcPr>
            <w:tcW w:w="1062" w:type="dxa"/>
            <w:shd w:val="clear" w:color="auto" w:fill="auto"/>
          </w:tcPr>
          <w:p w14:paraId="01C90D89" w14:textId="65E54C16" w:rsidR="0001223A" w:rsidRPr="00EE4AE8" w:rsidRDefault="0001223A" w:rsidP="0001223A">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2019</w:t>
            </w:r>
          </w:p>
        </w:tc>
        <w:tc>
          <w:tcPr>
            <w:tcW w:w="270" w:type="dxa"/>
            <w:shd w:val="clear" w:color="auto" w:fill="auto"/>
          </w:tcPr>
          <w:p w14:paraId="1918E4F6" w14:textId="77777777" w:rsidR="0001223A" w:rsidRPr="00EE4AE8" w:rsidRDefault="0001223A" w:rsidP="0001223A">
            <w:pPr>
              <w:ind w:left="-108" w:right="-108"/>
              <w:jc w:val="center"/>
              <w:rPr>
                <w:rFonts w:ascii="Times New Roman" w:hAnsi="Times New Roman" w:cs="Times New Roman"/>
                <w:sz w:val="22"/>
                <w:szCs w:val="22"/>
              </w:rPr>
            </w:pPr>
          </w:p>
        </w:tc>
        <w:tc>
          <w:tcPr>
            <w:tcW w:w="1080" w:type="dxa"/>
            <w:shd w:val="clear" w:color="auto" w:fill="auto"/>
          </w:tcPr>
          <w:p w14:paraId="6B1480F1" w14:textId="28A4CC53" w:rsidR="0001223A" w:rsidRPr="00EE4AE8" w:rsidRDefault="0001223A" w:rsidP="0001223A">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2018</w:t>
            </w:r>
          </w:p>
        </w:tc>
      </w:tr>
      <w:tr w:rsidR="005678AD" w:rsidRPr="00EE4AE8" w14:paraId="31AD34D1" w14:textId="77777777" w:rsidTr="008B5EB4">
        <w:trPr>
          <w:tblHeader/>
        </w:trPr>
        <w:tc>
          <w:tcPr>
            <w:tcW w:w="3933" w:type="dxa"/>
          </w:tcPr>
          <w:p w14:paraId="790AC7C3" w14:textId="77777777" w:rsidR="005678AD" w:rsidRPr="00EE4AE8" w:rsidRDefault="005678AD" w:rsidP="005678AD">
            <w:pPr>
              <w:ind w:right="-510"/>
              <w:rPr>
                <w:rFonts w:ascii="Times New Roman" w:hAnsi="Times New Roman" w:cs="Times New Roman"/>
                <w:b/>
                <w:bCs/>
                <w:sz w:val="22"/>
                <w:szCs w:val="22"/>
              </w:rPr>
            </w:pPr>
          </w:p>
        </w:tc>
        <w:tc>
          <w:tcPr>
            <w:tcW w:w="5454" w:type="dxa"/>
            <w:gridSpan w:val="7"/>
          </w:tcPr>
          <w:p w14:paraId="2D9E6C4B" w14:textId="77777777" w:rsidR="005678AD" w:rsidRPr="00EE4AE8" w:rsidRDefault="005678AD" w:rsidP="005678AD">
            <w:pPr>
              <w:tabs>
                <w:tab w:val="decimal" w:pos="792"/>
              </w:tabs>
              <w:ind w:left="-108" w:right="-77"/>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5678AD" w:rsidRPr="00EE4AE8" w14:paraId="7F8750A5" w14:textId="77777777" w:rsidTr="008B5EB4">
        <w:tc>
          <w:tcPr>
            <w:tcW w:w="3933" w:type="dxa"/>
          </w:tcPr>
          <w:p w14:paraId="5CCFF8E9" w14:textId="77777777" w:rsidR="005678AD" w:rsidRPr="00EE4AE8" w:rsidRDefault="005678AD" w:rsidP="005678AD">
            <w:pPr>
              <w:spacing w:line="240" w:lineRule="atLeast"/>
              <w:ind w:right="-510"/>
              <w:rPr>
                <w:rFonts w:ascii="Times New Roman" w:hAnsi="Times New Roman" w:cs="Times New Roman"/>
                <w:b/>
                <w:bCs/>
                <w:sz w:val="22"/>
                <w:szCs w:val="22"/>
              </w:rPr>
            </w:pPr>
            <w:r w:rsidRPr="00EE4AE8">
              <w:rPr>
                <w:rFonts w:ascii="Times New Roman" w:hAnsi="Times New Roman" w:cs="Times New Roman"/>
                <w:b/>
                <w:bCs/>
                <w:sz w:val="22"/>
                <w:szCs w:val="22"/>
              </w:rPr>
              <w:t>Related parties</w:t>
            </w:r>
          </w:p>
        </w:tc>
        <w:tc>
          <w:tcPr>
            <w:tcW w:w="1242" w:type="dxa"/>
          </w:tcPr>
          <w:p w14:paraId="318CEB52" w14:textId="77777777" w:rsidR="005678AD" w:rsidRPr="00EE4AE8" w:rsidRDefault="005678AD" w:rsidP="005678AD">
            <w:pPr>
              <w:pStyle w:val="7I-7H-2"/>
              <w:tabs>
                <w:tab w:val="decimal" w:pos="954"/>
              </w:tabs>
              <w:spacing w:line="240" w:lineRule="atLeast"/>
              <w:ind w:left="-108" w:right="-72"/>
              <w:rPr>
                <w:rFonts w:ascii="Times New Roman" w:hAnsi="Times New Roman" w:cs="Times New Roman"/>
                <w:sz w:val="22"/>
                <w:szCs w:val="22"/>
                <w:lang w:val="en-GB"/>
              </w:rPr>
            </w:pPr>
          </w:p>
        </w:tc>
        <w:tc>
          <w:tcPr>
            <w:tcW w:w="270" w:type="dxa"/>
          </w:tcPr>
          <w:p w14:paraId="062C791E" w14:textId="77777777" w:rsidR="005678AD" w:rsidRPr="00EE4AE8" w:rsidRDefault="005678AD" w:rsidP="005678AD">
            <w:pPr>
              <w:pStyle w:val="7I-7H-2"/>
              <w:tabs>
                <w:tab w:val="decimal" w:pos="882"/>
              </w:tabs>
              <w:spacing w:line="240" w:lineRule="atLeast"/>
              <w:ind w:left="-108" w:right="-72"/>
              <w:rPr>
                <w:rFonts w:ascii="Times New Roman" w:hAnsi="Times New Roman" w:cs="Times New Roman"/>
                <w:sz w:val="22"/>
                <w:szCs w:val="22"/>
                <w:cs/>
                <w:lang w:val="en-US"/>
              </w:rPr>
            </w:pPr>
          </w:p>
        </w:tc>
        <w:tc>
          <w:tcPr>
            <w:tcW w:w="1284" w:type="dxa"/>
          </w:tcPr>
          <w:p w14:paraId="732F1C95" w14:textId="77777777" w:rsidR="005678AD" w:rsidRPr="00EE4AE8" w:rsidRDefault="005678AD" w:rsidP="005678AD">
            <w:pPr>
              <w:pStyle w:val="7I-7H-2"/>
              <w:tabs>
                <w:tab w:val="decimal" w:pos="894"/>
              </w:tabs>
              <w:spacing w:line="240" w:lineRule="atLeast"/>
              <w:ind w:left="-126" w:right="-72"/>
              <w:rPr>
                <w:rFonts w:ascii="Times New Roman" w:hAnsi="Times New Roman" w:cs="Times New Roman"/>
                <w:sz w:val="22"/>
                <w:szCs w:val="22"/>
                <w:lang w:val="en-GB"/>
              </w:rPr>
            </w:pPr>
          </w:p>
        </w:tc>
        <w:tc>
          <w:tcPr>
            <w:tcW w:w="246" w:type="dxa"/>
          </w:tcPr>
          <w:p w14:paraId="7168722B" w14:textId="77777777" w:rsidR="005678AD" w:rsidRPr="00EE4AE8" w:rsidRDefault="005678AD" w:rsidP="005678AD">
            <w:pPr>
              <w:tabs>
                <w:tab w:val="decimal" w:pos="882"/>
              </w:tabs>
              <w:ind w:left="-108" w:right="-72"/>
              <w:jc w:val="left"/>
              <w:rPr>
                <w:rFonts w:ascii="Times New Roman" w:hAnsi="Times New Roman" w:cs="Times New Roman"/>
                <w:sz w:val="22"/>
                <w:szCs w:val="22"/>
              </w:rPr>
            </w:pPr>
          </w:p>
        </w:tc>
        <w:tc>
          <w:tcPr>
            <w:tcW w:w="1062" w:type="dxa"/>
          </w:tcPr>
          <w:p w14:paraId="4EF0C725" w14:textId="77777777" w:rsidR="005678AD" w:rsidRPr="00EE4AE8" w:rsidRDefault="005678AD" w:rsidP="005678AD">
            <w:pPr>
              <w:tabs>
                <w:tab w:val="decimal" w:pos="396"/>
              </w:tabs>
              <w:ind w:left="-108" w:right="-72"/>
              <w:jc w:val="left"/>
              <w:rPr>
                <w:rFonts w:ascii="Times New Roman" w:hAnsi="Times New Roman" w:cs="Times New Roman"/>
                <w:sz w:val="22"/>
                <w:szCs w:val="22"/>
              </w:rPr>
            </w:pPr>
          </w:p>
        </w:tc>
        <w:tc>
          <w:tcPr>
            <w:tcW w:w="270" w:type="dxa"/>
          </w:tcPr>
          <w:p w14:paraId="0614A319" w14:textId="77777777" w:rsidR="005678AD" w:rsidRPr="00EE4AE8" w:rsidRDefault="005678AD" w:rsidP="005678AD">
            <w:pPr>
              <w:tabs>
                <w:tab w:val="decimal" w:pos="882"/>
              </w:tabs>
              <w:ind w:left="-108" w:right="-72"/>
              <w:jc w:val="left"/>
              <w:rPr>
                <w:rFonts w:ascii="Times New Roman" w:hAnsi="Times New Roman" w:cs="Times New Roman"/>
                <w:sz w:val="22"/>
                <w:szCs w:val="22"/>
              </w:rPr>
            </w:pPr>
          </w:p>
        </w:tc>
        <w:tc>
          <w:tcPr>
            <w:tcW w:w="1080" w:type="dxa"/>
          </w:tcPr>
          <w:p w14:paraId="60C1A296" w14:textId="77777777" w:rsidR="005678AD" w:rsidRPr="00EE4AE8" w:rsidRDefault="005678AD" w:rsidP="005678AD">
            <w:pPr>
              <w:tabs>
                <w:tab w:val="decimal" w:pos="594"/>
              </w:tabs>
              <w:spacing w:line="240" w:lineRule="atLeast"/>
              <w:ind w:left="-108" w:right="-72"/>
              <w:jc w:val="left"/>
              <w:rPr>
                <w:rFonts w:ascii="Times New Roman" w:hAnsi="Times New Roman" w:cs="Times New Roman"/>
                <w:sz w:val="22"/>
                <w:szCs w:val="22"/>
              </w:rPr>
            </w:pPr>
          </w:p>
        </w:tc>
      </w:tr>
      <w:tr w:rsidR="00CC74C9" w:rsidRPr="00EE4AE8" w14:paraId="7CCC4C09" w14:textId="77777777" w:rsidTr="008B5EB4">
        <w:tc>
          <w:tcPr>
            <w:tcW w:w="3933" w:type="dxa"/>
          </w:tcPr>
          <w:p w14:paraId="052DC953" w14:textId="77777777" w:rsidR="00CC74C9" w:rsidRPr="00EE4AE8" w:rsidRDefault="00CC74C9" w:rsidP="00CC74C9">
            <w:pPr>
              <w:spacing w:line="240" w:lineRule="atLeast"/>
              <w:ind w:right="-510"/>
              <w:jc w:val="left"/>
              <w:rPr>
                <w:rFonts w:ascii="Times New Roman" w:hAnsi="Times New Roman" w:cs="Times New Roman"/>
                <w:sz w:val="22"/>
                <w:szCs w:val="22"/>
              </w:rPr>
            </w:pPr>
            <w:r w:rsidRPr="00EE4AE8">
              <w:rPr>
                <w:rFonts w:ascii="Times New Roman" w:hAnsi="Times New Roman" w:cs="Times New Roman"/>
                <w:sz w:val="22"/>
                <w:szCs w:val="22"/>
              </w:rPr>
              <w:t>Within credit terms</w:t>
            </w:r>
          </w:p>
        </w:tc>
        <w:tc>
          <w:tcPr>
            <w:tcW w:w="1242" w:type="dxa"/>
          </w:tcPr>
          <w:p w14:paraId="48912089" w14:textId="4DDE9AD9" w:rsidR="00CC74C9" w:rsidRPr="00EE4AE8" w:rsidRDefault="002079AE" w:rsidP="00CC74C9">
            <w:pPr>
              <w:tabs>
                <w:tab w:val="decimal" w:pos="999"/>
              </w:tabs>
              <w:ind w:left="-115" w:right="-94"/>
              <w:jc w:val="left"/>
              <w:rPr>
                <w:rFonts w:ascii="Times New Roman" w:hAnsi="Times New Roman" w:cs="Times New Roman"/>
                <w:sz w:val="22"/>
                <w:szCs w:val="22"/>
                <w:lang w:eastAsia="th-TH"/>
              </w:rPr>
            </w:pPr>
            <w:r w:rsidRPr="002079AE">
              <w:rPr>
                <w:rFonts w:ascii="Times New Roman" w:hAnsi="Times New Roman" w:cs="Times New Roman"/>
                <w:sz w:val="22"/>
                <w:szCs w:val="22"/>
                <w:lang w:eastAsia="th-TH"/>
              </w:rPr>
              <w:t>173,563</w:t>
            </w:r>
          </w:p>
        </w:tc>
        <w:tc>
          <w:tcPr>
            <w:tcW w:w="270" w:type="dxa"/>
          </w:tcPr>
          <w:p w14:paraId="029A0822" w14:textId="77777777" w:rsidR="00CC74C9" w:rsidRPr="00EE4AE8" w:rsidRDefault="00CC74C9" w:rsidP="00CC74C9">
            <w:pPr>
              <w:tabs>
                <w:tab w:val="decimal" w:pos="842"/>
              </w:tabs>
              <w:ind w:left="-115" w:right="-94"/>
              <w:jc w:val="left"/>
              <w:rPr>
                <w:rFonts w:ascii="Times New Roman" w:hAnsi="Times New Roman" w:cs="Times New Roman"/>
                <w:sz w:val="22"/>
                <w:szCs w:val="22"/>
              </w:rPr>
            </w:pPr>
          </w:p>
        </w:tc>
        <w:tc>
          <w:tcPr>
            <w:tcW w:w="1284" w:type="dxa"/>
          </w:tcPr>
          <w:p w14:paraId="6A36A417" w14:textId="77B7E6CD" w:rsidR="00CC74C9" w:rsidRPr="00EE4AE8" w:rsidRDefault="00CC74C9" w:rsidP="00CC74C9">
            <w:pPr>
              <w:tabs>
                <w:tab w:val="decimal" w:pos="1031"/>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44,658</w:t>
            </w:r>
          </w:p>
        </w:tc>
        <w:tc>
          <w:tcPr>
            <w:tcW w:w="246" w:type="dxa"/>
          </w:tcPr>
          <w:p w14:paraId="4D41F8D9" w14:textId="77777777" w:rsidR="00CC74C9" w:rsidRPr="00EE4AE8" w:rsidRDefault="00CC74C9" w:rsidP="00CC74C9">
            <w:pPr>
              <w:tabs>
                <w:tab w:val="decimal" w:pos="842"/>
              </w:tabs>
              <w:ind w:left="-115" w:right="-94"/>
              <w:jc w:val="left"/>
              <w:rPr>
                <w:rFonts w:ascii="Times New Roman" w:hAnsi="Times New Roman" w:cs="Times New Roman"/>
                <w:sz w:val="22"/>
                <w:szCs w:val="22"/>
              </w:rPr>
            </w:pPr>
          </w:p>
        </w:tc>
        <w:tc>
          <w:tcPr>
            <w:tcW w:w="1062" w:type="dxa"/>
            <w:shd w:val="clear" w:color="auto" w:fill="auto"/>
          </w:tcPr>
          <w:p w14:paraId="76F47C4A" w14:textId="146E1F8F" w:rsidR="00CC74C9" w:rsidRPr="00EE4AE8" w:rsidRDefault="00CC74C9" w:rsidP="00CC74C9">
            <w:pPr>
              <w:ind w:left="-115" w:right="-144"/>
              <w:jc w:val="center"/>
              <w:rPr>
                <w:rFonts w:ascii="Times New Roman" w:hAnsi="Times New Roman" w:cstheme="minorBidi"/>
                <w:sz w:val="22"/>
                <w:szCs w:val="22"/>
                <w:cs/>
              </w:rPr>
            </w:pPr>
            <w:r w:rsidRPr="00EE4AE8">
              <w:rPr>
                <w:rFonts w:ascii="Times New Roman" w:hAnsi="Times New Roman" w:cs="Times New Roman"/>
                <w:sz w:val="22"/>
                <w:szCs w:val="22"/>
              </w:rPr>
              <w:t>-</w:t>
            </w:r>
          </w:p>
        </w:tc>
        <w:tc>
          <w:tcPr>
            <w:tcW w:w="270" w:type="dxa"/>
          </w:tcPr>
          <w:p w14:paraId="1C510C76" w14:textId="77777777" w:rsidR="00CC74C9" w:rsidRPr="00EE4AE8" w:rsidRDefault="00CC74C9" w:rsidP="00CC74C9">
            <w:pPr>
              <w:tabs>
                <w:tab w:val="decimal" w:pos="842"/>
              </w:tabs>
              <w:ind w:left="-115" w:right="-94"/>
              <w:jc w:val="left"/>
              <w:rPr>
                <w:rFonts w:ascii="Times New Roman" w:hAnsi="Times New Roman" w:cs="Times New Roman"/>
                <w:sz w:val="22"/>
                <w:szCs w:val="22"/>
              </w:rPr>
            </w:pPr>
          </w:p>
        </w:tc>
        <w:tc>
          <w:tcPr>
            <w:tcW w:w="1080" w:type="dxa"/>
          </w:tcPr>
          <w:p w14:paraId="6C57BBCB" w14:textId="77777777" w:rsidR="00CC74C9" w:rsidRPr="00EE4AE8" w:rsidRDefault="00CC74C9" w:rsidP="00CC74C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CC74C9" w:rsidRPr="00EE4AE8" w14:paraId="18CBBFB9" w14:textId="77777777" w:rsidTr="008B5EB4">
        <w:trPr>
          <w:trHeight w:val="182"/>
        </w:trPr>
        <w:tc>
          <w:tcPr>
            <w:tcW w:w="3933" w:type="dxa"/>
          </w:tcPr>
          <w:p w14:paraId="448DE7AF" w14:textId="77777777" w:rsidR="00CC74C9" w:rsidRPr="00EE4AE8" w:rsidRDefault="00CC74C9" w:rsidP="00CC74C9">
            <w:pPr>
              <w:spacing w:line="240" w:lineRule="atLeast"/>
              <w:ind w:right="-510"/>
              <w:jc w:val="left"/>
              <w:rPr>
                <w:rFonts w:ascii="Times New Roman" w:hAnsi="Times New Roman" w:cs="Times New Roman"/>
                <w:sz w:val="22"/>
                <w:szCs w:val="22"/>
              </w:rPr>
            </w:pPr>
            <w:r w:rsidRPr="00EE4AE8">
              <w:rPr>
                <w:rFonts w:ascii="Times New Roman" w:hAnsi="Times New Roman" w:cs="Times New Roman"/>
                <w:sz w:val="22"/>
                <w:szCs w:val="22"/>
              </w:rPr>
              <w:t>Overdue:</w:t>
            </w:r>
          </w:p>
        </w:tc>
        <w:tc>
          <w:tcPr>
            <w:tcW w:w="1242" w:type="dxa"/>
          </w:tcPr>
          <w:p w14:paraId="12FE0C81" w14:textId="77777777" w:rsidR="00CC74C9" w:rsidRPr="00EE4AE8" w:rsidRDefault="00CC74C9" w:rsidP="00CC74C9">
            <w:pPr>
              <w:tabs>
                <w:tab w:val="decimal" w:pos="999"/>
              </w:tabs>
              <w:ind w:left="-115" w:right="-94"/>
              <w:jc w:val="left"/>
              <w:rPr>
                <w:rFonts w:cs="Times New Roman"/>
                <w:szCs w:val="22"/>
                <w:lang w:eastAsia="th-TH"/>
              </w:rPr>
            </w:pPr>
          </w:p>
        </w:tc>
        <w:tc>
          <w:tcPr>
            <w:tcW w:w="270" w:type="dxa"/>
          </w:tcPr>
          <w:p w14:paraId="373261DE" w14:textId="77777777" w:rsidR="00CC74C9" w:rsidRPr="00EE4AE8" w:rsidRDefault="00CC74C9" w:rsidP="00CC74C9">
            <w:pPr>
              <w:spacing w:line="240" w:lineRule="atLeast"/>
              <w:ind w:right="-94"/>
              <w:jc w:val="left"/>
              <w:rPr>
                <w:rFonts w:ascii="Times New Roman" w:hAnsi="Times New Roman" w:cs="Times New Roman"/>
                <w:sz w:val="22"/>
                <w:szCs w:val="22"/>
              </w:rPr>
            </w:pPr>
          </w:p>
        </w:tc>
        <w:tc>
          <w:tcPr>
            <w:tcW w:w="1284" w:type="dxa"/>
          </w:tcPr>
          <w:p w14:paraId="22E1538C" w14:textId="77777777" w:rsidR="00CC74C9" w:rsidRPr="00EE4AE8" w:rsidRDefault="00CC74C9" w:rsidP="00CC74C9">
            <w:pPr>
              <w:pStyle w:val="acctfourfigures"/>
              <w:tabs>
                <w:tab w:val="clear" w:pos="765"/>
                <w:tab w:val="decimal" w:pos="1031"/>
              </w:tabs>
              <w:spacing w:line="240" w:lineRule="atLeast"/>
              <w:ind w:left="-108" w:right="72"/>
              <w:jc w:val="right"/>
              <w:rPr>
                <w:rFonts w:cs="Times New Roman"/>
                <w:szCs w:val="22"/>
                <w:lang w:eastAsia="th-TH"/>
              </w:rPr>
            </w:pPr>
          </w:p>
        </w:tc>
        <w:tc>
          <w:tcPr>
            <w:tcW w:w="246" w:type="dxa"/>
          </w:tcPr>
          <w:p w14:paraId="394EE9CB" w14:textId="77777777" w:rsidR="00CC74C9" w:rsidRPr="00EE4AE8" w:rsidRDefault="00CC74C9" w:rsidP="00CC74C9">
            <w:pPr>
              <w:spacing w:line="240" w:lineRule="atLeast"/>
              <w:ind w:right="-94"/>
              <w:jc w:val="left"/>
              <w:rPr>
                <w:rFonts w:ascii="Times New Roman" w:hAnsi="Times New Roman" w:cs="Times New Roman"/>
                <w:sz w:val="22"/>
                <w:szCs w:val="22"/>
              </w:rPr>
            </w:pPr>
          </w:p>
        </w:tc>
        <w:tc>
          <w:tcPr>
            <w:tcW w:w="1062" w:type="dxa"/>
            <w:shd w:val="clear" w:color="auto" w:fill="auto"/>
          </w:tcPr>
          <w:p w14:paraId="236BD29C" w14:textId="77777777" w:rsidR="00CC74C9" w:rsidRPr="00EE4AE8" w:rsidRDefault="00CC74C9" w:rsidP="00CC74C9">
            <w:pPr>
              <w:tabs>
                <w:tab w:val="decimal" w:pos="396"/>
                <w:tab w:val="decimal" w:pos="882"/>
              </w:tabs>
              <w:spacing w:line="240" w:lineRule="atLeast"/>
              <w:ind w:left="-126" w:right="-94"/>
              <w:jc w:val="left"/>
              <w:rPr>
                <w:rFonts w:ascii="Times New Roman" w:hAnsi="Times New Roman" w:cs="Times New Roman"/>
                <w:sz w:val="22"/>
                <w:szCs w:val="22"/>
              </w:rPr>
            </w:pPr>
          </w:p>
        </w:tc>
        <w:tc>
          <w:tcPr>
            <w:tcW w:w="270" w:type="dxa"/>
          </w:tcPr>
          <w:p w14:paraId="7A7B778C" w14:textId="77777777" w:rsidR="00CC74C9" w:rsidRPr="00EE4AE8" w:rsidRDefault="00CC74C9" w:rsidP="00CC74C9">
            <w:pPr>
              <w:spacing w:line="240" w:lineRule="atLeast"/>
              <w:ind w:right="-94"/>
              <w:jc w:val="left"/>
              <w:rPr>
                <w:rFonts w:ascii="Times New Roman" w:hAnsi="Times New Roman" w:cs="Times New Roman"/>
                <w:sz w:val="22"/>
                <w:szCs w:val="22"/>
              </w:rPr>
            </w:pPr>
          </w:p>
        </w:tc>
        <w:tc>
          <w:tcPr>
            <w:tcW w:w="1080" w:type="dxa"/>
          </w:tcPr>
          <w:p w14:paraId="6DA61DA2" w14:textId="77777777" w:rsidR="00CC74C9" w:rsidRPr="00EE4AE8" w:rsidRDefault="00CC74C9" w:rsidP="00CC74C9">
            <w:pPr>
              <w:tabs>
                <w:tab w:val="decimal" w:pos="396"/>
                <w:tab w:val="decimal" w:pos="882"/>
              </w:tabs>
              <w:spacing w:line="240" w:lineRule="atLeast"/>
              <w:ind w:left="-126" w:right="-94"/>
              <w:jc w:val="left"/>
              <w:rPr>
                <w:rFonts w:ascii="Times New Roman" w:hAnsi="Times New Roman" w:cs="Times New Roman"/>
                <w:sz w:val="22"/>
                <w:szCs w:val="22"/>
              </w:rPr>
            </w:pPr>
          </w:p>
        </w:tc>
      </w:tr>
      <w:tr w:rsidR="00CC74C9" w:rsidRPr="00EE4AE8" w14:paraId="757601AB" w14:textId="77777777" w:rsidTr="008B5EB4">
        <w:tc>
          <w:tcPr>
            <w:tcW w:w="3933" w:type="dxa"/>
          </w:tcPr>
          <w:p w14:paraId="5B86D706" w14:textId="77777777" w:rsidR="00CC74C9" w:rsidRPr="00EE4AE8" w:rsidRDefault="00CC74C9" w:rsidP="00CC74C9">
            <w:pPr>
              <w:spacing w:line="240" w:lineRule="atLeast"/>
              <w:ind w:left="162" w:right="-510"/>
              <w:jc w:val="left"/>
              <w:rPr>
                <w:rFonts w:ascii="Times New Roman" w:hAnsi="Times New Roman" w:cs="Times New Roman"/>
                <w:sz w:val="22"/>
                <w:szCs w:val="22"/>
              </w:rPr>
            </w:pPr>
            <w:r w:rsidRPr="00EE4AE8">
              <w:rPr>
                <w:rFonts w:ascii="Times New Roman" w:hAnsi="Times New Roman" w:cs="Times New Roman"/>
                <w:sz w:val="22"/>
                <w:szCs w:val="22"/>
              </w:rPr>
              <w:t>Less than 3 months</w:t>
            </w:r>
          </w:p>
        </w:tc>
        <w:tc>
          <w:tcPr>
            <w:tcW w:w="1242" w:type="dxa"/>
          </w:tcPr>
          <w:p w14:paraId="5EF3F192" w14:textId="64D0C50C" w:rsidR="00CC74C9" w:rsidRPr="00EE4AE8" w:rsidRDefault="002079AE" w:rsidP="00CC74C9">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77,753</w:t>
            </w:r>
          </w:p>
        </w:tc>
        <w:tc>
          <w:tcPr>
            <w:tcW w:w="270" w:type="dxa"/>
          </w:tcPr>
          <w:p w14:paraId="4F87598F" w14:textId="77777777" w:rsidR="00CC74C9" w:rsidRPr="00EE4AE8" w:rsidRDefault="00CC74C9" w:rsidP="00CC74C9">
            <w:pPr>
              <w:pStyle w:val="7I-7H-2"/>
              <w:tabs>
                <w:tab w:val="decimal" w:pos="882"/>
              </w:tabs>
              <w:spacing w:line="240" w:lineRule="atLeast"/>
              <w:ind w:right="-94"/>
              <w:rPr>
                <w:rFonts w:ascii="Times New Roman" w:hAnsi="Times New Roman" w:cs="Times New Roman"/>
                <w:sz w:val="22"/>
                <w:szCs w:val="22"/>
                <w:lang w:val="en-US" w:eastAsia="en-US"/>
              </w:rPr>
            </w:pPr>
          </w:p>
        </w:tc>
        <w:tc>
          <w:tcPr>
            <w:tcW w:w="1284" w:type="dxa"/>
          </w:tcPr>
          <w:p w14:paraId="1683B5E4" w14:textId="67EE6A18" w:rsidR="00CC74C9" w:rsidRPr="00EE4AE8" w:rsidRDefault="00CC74C9" w:rsidP="00CC74C9">
            <w:pPr>
              <w:tabs>
                <w:tab w:val="decimal" w:pos="1031"/>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347,660</w:t>
            </w:r>
          </w:p>
        </w:tc>
        <w:tc>
          <w:tcPr>
            <w:tcW w:w="246" w:type="dxa"/>
          </w:tcPr>
          <w:p w14:paraId="55E5B7BB" w14:textId="77777777" w:rsidR="00CC74C9" w:rsidRPr="00EE4AE8" w:rsidRDefault="00CC74C9" w:rsidP="00CC74C9">
            <w:pPr>
              <w:tabs>
                <w:tab w:val="decimal" w:pos="882"/>
              </w:tabs>
              <w:ind w:right="-94"/>
              <w:jc w:val="left"/>
              <w:rPr>
                <w:rFonts w:ascii="Times New Roman" w:hAnsi="Times New Roman" w:cs="Times New Roman"/>
                <w:sz w:val="22"/>
                <w:szCs w:val="22"/>
              </w:rPr>
            </w:pPr>
          </w:p>
        </w:tc>
        <w:tc>
          <w:tcPr>
            <w:tcW w:w="1062" w:type="dxa"/>
            <w:shd w:val="clear" w:color="auto" w:fill="auto"/>
          </w:tcPr>
          <w:p w14:paraId="68C65AD8" w14:textId="5FBD7A74" w:rsidR="00CC74C9" w:rsidRPr="00EE4AE8" w:rsidRDefault="00CC74C9" w:rsidP="00CC74C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1C980F7A" w14:textId="77777777" w:rsidR="00CC74C9" w:rsidRPr="00EE4AE8" w:rsidRDefault="00CC74C9" w:rsidP="00CC74C9">
            <w:pPr>
              <w:tabs>
                <w:tab w:val="decimal" w:pos="882"/>
              </w:tabs>
              <w:ind w:right="-94"/>
              <w:jc w:val="left"/>
              <w:rPr>
                <w:rFonts w:ascii="Times New Roman" w:hAnsi="Times New Roman" w:cs="Times New Roman"/>
                <w:sz w:val="22"/>
                <w:szCs w:val="22"/>
              </w:rPr>
            </w:pPr>
          </w:p>
        </w:tc>
        <w:tc>
          <w:tcPr>
            <w:tcW w:w="1080" w:type="dxa"/>
          </w:tcPr>
          <w:p w14:paraId="10966A3B" w14:textId="77777777" w:rsidR="00CC74C9" w:rsidRPr="00EE4AE8" w:rsidRDefault="00CC74C9" w:rsidP="00CC74C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CC74C9" w:rsidRPr="00EE4AE8" w14:paraId="42070281" w14:textId="77777777" w:rsidTr="008B5EB4">
        <w:tc>
          <w:tcPr>
            <w:tcW w:w="3933" w:type="dxa"/>
          </w:tcPr>
          <w:p w14:paraId="4B2AEBB7" w14:textId="6EB0985A" w:rsidR="00CC74C9" w:rsidRPr="00EE4AE8" w:rsidRDefault="00CC74C9" w:rsidP="00CC74C9">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 xml:space="preserve">3 </w:t>
            </w:r>
            <w:r w:rsidR="00B631C3">
              <w:rPr>
                <w:rFonts w:ascii="Times New Roman" w:hAnsi="Times New Roman" w:cs="Times New Roman"/>
                <w:sz w:val="22"/>
                <w:szCs w:val="22"/>
              </w:rPr>
              <w:t>-</w:t>
            </w:r>
            <w:r w:rsidRPr="00EE4AE8">
              <w:rPr>
                <w:rFonts w:ascii="Times New Roman" w:hAnsi="Times New Roman" w:cs="Times New Roman"/>
                <w:sz w:val="22"/>
                <w:szCs w:val="22"/>
              </w:rPr>
              <w:t xml:space="preserve"> 6 months</w:t>
            </w:r>
          </w:p>
        </w:tc>
        <w:tc>
          <w:tcPr>
            <w:tcW w:w="1242" w:type="dxa"/>
          </w:tcPr>
          <w:p w14:paraId="48A1A937" w14:textId="38245B77" w:rsidR="00CC74C9" w:rsidRPr="00EE4AE8" w:rsidRDefault="002079AE" w:rsidP="002079AE">
            <w:pPr>
              <w:tabs>
                <w:tab w:val="decimal" w:pos="70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270" w:type="dxa"/>
          </w:tcPr>
          <w:p w14:paraId="7CE585BC" w14:textId="77777777" w:rsidR="00CC74C9" w:rsidRPr="00EE4AE8" w:rsidRDefault="00CC74C9" w:rsidP="00CC74C9">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284" w:type="dxa"/>
          </w:tcPr>
          <w:p w14:paraId="0C486693" w14:textId="020F0F15" w:rsidR="00CC74C9" w:rsidRPr="00EE4AE8" w:rsidRDefault="00CC74C9" w:rsidP="00CC74C9">
            <w:pPr>
              <w:tabs>
                <w:tab w:val="decimal" w:pos="1031"/>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48,788</w:t>
            </w:r>
          </w:p>
        </w:tc>
        <w:tc>
          <w:tcPr>
            <w:tcW w:w="246" w:type="dxa"/>
          </w:tcPr>
          <w:p w14:paraId="5093D0D2" w14:textId="77777777" w:rsidR="00CC74C9" w:rsidRPr="00EE4AE8" w:rsidRDefault="00CC74C9" w:rsidP="00CC74C9">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51BEE3B3" w14:textId="030F9540" w:rsidR="00CC74C9" w:rsidRPr="00EE4AE8" w:rsidRDefault="00CC74C9" w:rsidP="00CC74C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23323AF2" w14:textId="77777777" w:rsidR="00CC74C9" w:rsidRPr="00EE4AE8" w:rsidRDefault="00CC74C9" w:rsidP="00CC74C9">
            <w:pPr>
              <w:tabs>
                <w:tab w:val="decimal" w:pos="882"/>
              </w:tabs>
              <w:ind w:right="-94"/>
              <w:jc w:val="left"/>
              <w:rPr>
                <w:rFonts w:ascii="Times New Roman" w:hAnsi="Times New Roman" w:cs="Times New Roman"/>
                <w:sz w:val="22"/>
                <w:szCs w:val="22"/>
              </w:rPr>
            </w:pPr>
          </w:p>
        </w:tc>
        <w:tc>
          <w:tcPr>
            <w:tcW w:w="1080" w:type="dxa"/>
          </w:tcPr>
          <w:p w14:paraId="590C257D" w14:textId="77777777" w:rsidR="00CC74C9" w:rsidRPr="00EE4AE8" w:rsidRDefault="00CC74C9" w:rsidP="00CC74C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CC74C9" w:rsidRPr="00EE4AE8" w14:paraId="7A98FC68" w14:textId="77777777" w:rsidTr="008B5EB4">
        <w:tc>
          <w:tcPr>
            <w:tcW w:w="3933" w:type="dxa"/>
          </w:tcPr>
          <w:p w14:paraId="6A245461" w14:textId="07D1B055" w:rsidR="00CC74C9" w:rsidRPr="00EE4AE8" w:rsidRDefault="00CC74C9" w:rsidP="00CC74C9">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 xml:space="preserve">6 </w:t>
            </w:r>
            <w:r w:rsidR="00B631C3">
              <w:rPr>
                <w:rFonts w:ascii="Times New Roman" w:hAnsi="Times New Roman" w:cs="Times New Roman"/>
                <w:sz w:val="22"/>
                <w:szCs w:val="22"/>
              </w:rPr>
              <w:t>-</w:t>
            </w:r>
            <w:r w:rsidRPr="00EE4AE8">
              <w:rPr>
                <w:rFonts w:ascii="Times New Roman" w:hAnsi="Times New Roman" w:cs="Times New Roman"/>
                <w:sz w:val="22"/>
                <w:szCs w:val="22"/>
              </w:rPr>
              <w:t xml:space="preserve"> 12 months</w:t>
            </w:r>
          </w:p>
        </w:tc>
        <w:tc>
          <w:tcPr>
            <w:tcW w:w="1242" w:type="dxa"/>
          </w:tcPr>
          <w:p w14:paraId="0EC5F58B" w14:textId="65D5B29A" w:rsidR="00CC74C9" w:rsidRPr="00EE4AE8" w:rsidRDefault="002079AE" w:rsidP="002079AE">
            <w:pPr>
              <w:tabs>
                <w:tab w:val="decimal" w:pos="70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270" w:type="dxa"/>
          </w:tcPr>
          <w:p w14:paraId="5B6982FA" w14:textId="77777777" w:rsidR="00CC74C9" w:rsidRPr="00EE4AE8" w:rsidRDefault="00CC74C9" w:rsidP="00CC74C9">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284" w:type="dxa"/>
          </w:tcPr>
          <w:p w14:paraId="79D29479" w14:textId="3AD5E58F" w:rsidR="00CC74C9" w:rsidRPr="00EE4AE8" w:rsidRDefault="00CC74C9" w:rsidP="00CC74C9">
            <w:pPr>
              <w:tabs>
                <w:tab w:val="decimal" w:pos="1031"/>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222,684</w:t>
            </w:r>
          </w:p>
        </w:tc>
        <w:tc>
          <w:tcPr>
            <w:tcW w:w="246" w:type="dxa"/>
          </w:tcPr>
          <w:p w14:paraId="1E96D621" w14:textId="77777777" w:rsidR="00CC74C9" w:rsidRPr="00EE4AE8" w:rsidRDefault="00CC74C9" w:rsidP="00CC74C9">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1BA16052" w14:textId="07DD7B51" w:rsidR="00CC74C9" w:rsidRPr="00EE4AE8" w:rsidRDefault="00CC74C9" w:rsidP="00CC74C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18F8E356" w14:textId="77777777" w:rsidR="00CC74C9" w:rsidRPr="00EE4AE8" w:rsidRDefault="00CC74C9" w:rsidP="00CC74C9">
            <w:pPr>
              <w:tabs>
                <w:tab w:val="decimal" w:pos="882"/>
              </w:tabs>
              <w:ind w:right="-94"/>
              <w:jc w:val="left"/>
              <w:rPr>
                <w:rFonts w:ascii="Times New Roman" w:hAnsi="Times New Roman" w:cs="Times New Roman"/>
                <w:sz w:val="22"/>
                <w:szCs w:val="22"/>
              </w:rPr>
            </w:pPr>
          </w:p>
        </w:tc>
        <w:tc>
          <w:tcPr>
            <w:tcW w:w="1080" w:type="dxa"/>
          </w:tcPr>
          <w:p w14:paraId="1F3620E7" w14:textId="01E8D930" w:rsidR="00CC74C9" w:rsidRPr="00EE4AE8" w:rsidRDefault="00CC74C9" w:rsidP="00CC74C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2079AE" w:rsidRPr="00EE4AE8" w14:paraId="1B7D923D" w14:textId="77777777" w:rsidTr="000B4E03">
        <w:tc>
          <w:tcPr>
            <w:tcW w:w="3933" w:type="dxa"/>
          </w:tcPr>
          <w:p w14:paraId="50D77A4F" w14:textId="77777777" w:rsidR="002079AE" w:rsidRPr="00EE4AE8" w:rsidRDefault="002079AE" w:rsidP="000B4E03">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Over 12 months</w:t>
            </w:r>
          </w:p>
        </w:tc>
        <w:tc>
          <w:tcPr>
            <w:tcW w:w="1242" w:type="dxa"/>
            <w:tcBorders>
              <w:bottom w:val="single" w:sz="4" w:space="0" w:color="auto"/>
            </w:tcBorders>
          </w:tcPr>
          <w:p w14:paraId="757C0E86" w14:textId="12665545" w:rsidR="002079AE" w:rsidRPr="00EE4AE8" w:rsidRDefault="00CB018D" w:rsidP="000B4E03">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114,079</w:t>
            </w:r>
          </w:p>
        </w:tc>
        <w:tc>
          <w:tcPr>
            <w:tcW w:w="270" w:type="dxa"/>
          </w:tcPr>
          <w:p w14:paraId="3346251D" w14:textId="77777777" w:rsidR="002079AE" w:rsidRPr="00EE4AE8" w:rsidRDefault="002079AE" w:rsidP="000B4E03">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Borders>
              <w:bottom w:val="single" w:sz="4" w:space="0" w:color="auto"/>
            </w:tcBorders>
          </w:tcPr>
          <w:p w14:paraId="250A9BE2" w14:textId="6A1AA7F8" w:rsidR="002079AE" w:rsidRPr="00EE4AE8" w:rsidRDefault="002079AE" w:rsidP="002079AE">
            <w:pPr>
              <w:tabs>
                <w:tab w:val="decimal" w:pos="756"/>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246" w:type="dxa"/>
          </w:tcPr>
          <w:p w14:paraId="230AF87B" w14:textId="77777777" w:rsidR="002079AE" w:rsidRPr="00EE4AE8" w:rsidRDefault="002079AE" w:rsidP="000B4E03">
            <w:pPr>
              <w:tabs>
                <w:tab w:val="decimal" w:pos="882"/>
              </w:tabs>
              <w:ind w:left="-108" w:right="-72"/>
              <w:jc w:val="right"/>
              <w:rPr>
                <w:rFonts w:ascii="Times New Roman" w:hAnsi="Times New Roman" w:cs="Times New Roman"/>
                <w:sz w:val="22"/>
                <w:szCs w:val="22"/>
              </w:rPr>
            </w:pPr>
          </w:p>
        </w:tc>
        <w:tc>
          <w:tcPr>
            <w:tcW w:w="1062" w:type="dxa"/>
            <w:tcBorders>
              <w:bottom w:val="single" w:sz="4" w:space="0" w:color="auto"/>
            </w:tcBorders>
            <w:shd w:val="clear" w:color="auto" w:fill="auto"/>
          </w:tcPr>
          <w:p w14:paraId="76EB562E" w14:textId="77777777" w:rsidR="002079AE" w:rsidRPr="00EE4AE8" w:rsidRDefault="002079AE" w:rsidP="000B4E03">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3D561833" w14:textId="77777777" w:rsidR="002079AE" w:rsidRPr="00EE4AE8" w:rsidRDefault="002079AE" w:rsidP="000B4E03">
            <w:pPr>
              <w:tabs>
                <w:tab w:val="decimal" w:pos="882"/>
              </w:tabs>
              <w:ind w:left="-108" w:right="-72"/>
              <w:jc w:val="right"/>
              <w:rPr>
                <w:rFonts w:ascii="Times New Roman" w:hAnsi="Times New Roman" w:cs="Times New Roman"/>
                <w:sz w:val="22"/>
                <w:szCs w:val="22"/>
              </w:rPr>
            </w:pPr>
          </w:p>
        </w:tc>
        <w:tc>
          <w:tcPr>
            <w:tcW w:w="1080" w:type="dxa"/>
            <w:tcBorders>
              <w:bottom w:val="single" w:sz="4" w:space="0" w:color="auto"/>
            </w:tcBorders>
          </w:tcPr>
          <w:p w14:paraId="2AEB2F2D" w14:textId="77777777" w:rsidR="002079AE" w:rsidRPr="00EE4AE8" w:rsidRDefault="002079AE" w:rsidP="000B4E03">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2079AE" w:rsidRPr="00EE4AE8" w14:paraId="084102BE" w14:textId="77777777" w:rsidTr="000B4E03">
        <w:tc>
          <w:tcPr>
            <w:tcW w:w="3933" w:type="dxa"/>
          </w:tcPr>
          <w:p w14:paraId="1B9C1B6D" w14:textId="7AE1E7DE" w:rsidR="002079AE" w:rsidRPr="00EE4AE8" w:rsidRDefault="002A7136" w:rsidP="000B4E03">
            <w:pPr>
              <w:pStyle w:val="7I-7H-2"/>
              <w:spacing w:line="240" w:lineRule="atLeast"/>
              <w:ind w:right="-510"/>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Total</w:t>
            </w:r>
          </w:p>
        </w:tc>
        <w:tc>
          <w:tcPr>
            <w:tcW w:w="1242" w:type="dxa"/>
            <w:tcBorders>
              <w:top w:val="single" w:sz="4" w:space="0" w:color="auto"/>
              <w:bottom w:val="single" w:sz="4" w:space="0" w:color="auto"/>
            </w:tcBorders>
          </w:tcPr>
          <w:p w14:paraId="4ED4E616" w14:textId="47892B81" w:rsidR="002079AE" w:rsidRPr="00EE4AE8" w:rsidRDefault="00CB018D" w:rsidP="000B4E03">
            <w:pPr>
              <w:tabs>
                <w:tab w:val="decimal" w:pos="999"/>
              </w:tabs>
              <w:ind w:left="-115" w:right="-94"/>
              <w:jc w:val="left"/>
              <w:rPr>
                <w:rFonts w:ascii="Times New Roman" w:hAnsi="Times New Roman" w:cs="Times New Roman"/>
                <w:b/>
                <w:bCs/>
                <w:sz w:val="22"/>
                <w:szCs w:val="22"/>
                <w:lang w:eastAsia="th-TH"/>
              </w:rPr>
            </w:pPr>
            <w:r>
              <w:rPr>
                <w:rFonts w:ascii="Times New Roman" w:hAnsi="Times New Roman" w:cs="Times New Roman"/>
                <w:b/>
                <w:bCs/>
                <w:sz w:val="22"/>
                <w:szCs w:val="22"/>
                <w:lang w:eastAsia="th-TH"/>
              </w:rPr>
              <w:t>365,395</w:t>
            </w:r>
          </w:p>
        </w:tc>
        <w:tc>
          <w:tcPr>
            <w:tcW w:w="270" w:type="dxa"/>
          </w:tcPr>
          <w:p w14:paraId="588BAA64" w14:textId="77777777" w:rsidR="002079AE" w:rsidRPr="00EE4AE8" w:rsidRDefault="002079AE" w:rsidP="000B4E03">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84" w:type="dxa"/>
            <w:tcBorders>
              <w:top w:val="single" w:sz="4" w:space="0" w:color="auto"/>
              <w:bottom w:val="single" w:sz="4" w:space="0" w:color="auto"/>
            </w:tcBorders>
          </w:tcPr>
          <w:p w14:paraId="0114945A" w14:textId="71812930" w:rsidR="002079AE" w:rsidRPr="00EE4AE8" w:rsidRDefault="002079AE" w:rsidP="000B4E03">
            <w:pPr>
              <w:tabs>
                <w:tab w:val="decimal" w:pos="1031"/>
              </w:tabs>
              <w:ind w:left="-115" w:right="-94"/>
              <w:jc w:val="left"/>
              <w:rPr>
                <w:rFonts w:ascii="Times New Roman" w:hAnsi="Times New Roman" w:cs="Times New Roman"/>
                <w:b/>
                <w:bCs/>
                <w:sz w:val="22"/>
                <w:szCs w:val="22"/>
                <w:lang w:eastAsia="th-TH"/>
              </w:rPr>
            </w:pPr>
            <w:r w:rsidRPr="002079AE">
              <w:rPr>
                <w:rFonts w:ascii="Times New Roman" w:hAnsi="Times New Roman" w:cs="Times New Roman"/>
                <w:b/>
                <w:bCs/>
                <w:sz w:val="22"/>
                <w:szCs w:val="22"/>
                <w:lang w:eastAsia="th-TH"/>
              </w:rPr>
              <w:t>663,790</w:t>
            </w:r>
          </w:p>
        </w:tc>
        <w:tc>
          <w:tcPr>
            <w:tcW w:w="246" w:type="dxa"/>
          </w:tcPr>
          <w:p w14:paraId="0D8BE1E4" w14:textId="77777777" w:rsidR="002079AE" w:rsidRPr="00EE4AE8" w:rsidRDefault="002079AE" w:rsidP="000B4E03">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shd w:val="clear" w:color="auto" w:fill="auto"/>
          </w:tcPr>
          <w:p w14:paraId="4A65AD36" w14:textId="77777777" w:rsidR="002079AE" w:rsidRPr="00EE4AE8" w:rsidRDefault="002079AE" w:rsidP="000B4E03">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70" w:type="dxa"/>
          </w:tcPr>
          <w:p w14:paraId="39B2DD9A" w14:textId="77777777" w:rsidR="002079AE" w:rsidRPr="00EE4AE8" w:rsidRDefault="002079AE" w:rsidP="000B4E03">
            <w:pPr>
              <w:tabs>
                <w:tab w:val="decimal" w:pos="882"/>
              </w:tabs>
              <w:ind w:left="-108" w:right="-72"/>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1DEC2B2C" w14:textId="77777777" w:rsidR="002079AE" w:rsidRPr="00EE4AE8" w:rsidRDefault="002079AE" w:rsidP="000B4E03">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r w:rsidR="00B04FD1" w:rsidRPr="00267CEE" w14:paraId="3428B48C" w14:textId="77777777" w:rsidTr="00B631C3">
        <w:tc>
          <w:tcPr>
            <w:tcW w:w="3933" w:type="dxa"/>
          </w:tcPr>
          <w:p w14:paraId="6A4C6A2A" w14:textId="77777777" w:rsidR="00B04FD1" w:rsidRPr="00267CEE" w:rsidRDefault="00B04FD1">
            <w:pPr>
              <w:pStyle w:val="NormalIndent"/>
              <w:spacing w:line="20" w:lineRule="atLeast"/>
              <w:jc w:val="both"/>
              <w:rPr>
                <w:rFonts w:ascii="Times New Roman" w:hAnsi="Times New Roman" w:cs="Times New Roman"/>
                <w:sz w:val="10"/>
                <w:szCs w:val="10"/>
                <w:lang w:val="en-US"/>
              </w:rPr>
            </w:pPr>
          </w:p>
        </w:tc>
        <w:tc>
          <w:tcPr>
            <w:tcW w:w="1242" w:type="dxa"/>
            <w:tcBorders>
              <w:top w:val="single" w:sz="4" w:space="0" w:color="auto"/>
            </w:tcBorders>
          </w:tcPr>
          <w:p w14:paraId="1091C72B" w14:textId="77777777" w:rsidR="00B04FD1" w:rsidRPr="00267CEE" w:rsidRDefault="00B04FD1">
            <w:pPr>
              <w:pStyle w:val="NormalIndent"/>
              <w:spacing w:line="20" w:lineRule="atLeast"/>
              <w:jc w:val="both"/>
              <w:rPr>
                <w:rFonts w:ascii="Times New Roman" w:hAnsi="Times New Roman" w:cs="Times New Roman"/>
                <w:sz w:val="10"/>
                <w:szCs w:val="10"/>
              </w:rPr>
            </w:pPr>
          </w:p>
        </w:tc>
        <w:tc>
          <w:tcPr>
            <w:tcW w:w="270" w:type="dxa"/>
          </w:tcPr>
          <w:p w14:paraId="43928467" w14:textId="77777777" w:rsidR="00B04FD1" w:rsidRPr="00267CEE" w:rsidRDefault="00B04FD1">
            <w:pPr>
              <w:pStyle w:val="NormalIndent"/>
              <w:spacing w:line="20" w:lineRule="atLeast"/>
              <w:jc w:val="both"/>
              <w:rPr>
                <w:rFonts w:ascii="Times New Roman" w:hAnsi="Times New Roman" w:cs="Times New Roman"/>
                <w:sz w:val="10"/>
                <w:szCs w:val="10"/>
                <w:lang w:val="en-US"/>
              </w:rPr>
            </w:pPr>
          </w:p>
        </w:tc>
        <w:tc>
          <w:tcPr>
            <w:tcW w:w="1284" w:type="dxa"/>
            <w:tcBorders>
              <w:top w:val="single" w:sz="4" w:space="0" w:color="auto"/>
            </w:tcBorders>
          </w:tcPr>
          <w:p w14:paraId="66EE3DB4" w14:textId="77777777" w:rsidR="00B04FD1" w:rsidRPr="00267CEE" w:rsidRDefault="00B04FD1">
            <w:pPr>
              <w:pStyle w:val="NormalIndent"/>
              <w:spacing w:line="20" w:lineRule="atLeast"/>
              <w:jc w:val="both"/>
              <w:rPr>
                <w:rFonts w:ascii="Times New Roman" w:hAnsi="Times New Roman" w:cs="Times New Roman"/>
                <w:sz w:val="10"/>
                <w:szCs w:val="10"/>
              </w:rPr>
            </w:pPr>
          </w:p>
        </w:tc>
        <w:tc>
          <w:tcPr>
            <w:tcW w:w="246" w:type="dxa"/>
          </w:tcPr>
          <w:p w14:paraId="5CC21DDF" w14:textId="77777777" w:rsidR="00B04FD1" w:rsidRPr="00267CEE" w:rsidRDefault="00B04FD1">
            <w:pPr>
              <w:pStyle w:val="NormalIndent"/>
              <w:spacing w:line="20" w:lineRule="atLeast"/>
              <w:jc w:val="both"/>
              <w:rPr>
                <w:rFonts w:ascii="Times New Roman" w:hAnsi="Times New Roman" w:cs="Times New Roman"/>
                <w:sz w:val="10"/>
                <w:szCs w:val="10"/>
              </w:rPr>
            </w:pPr>
          </w:p>
        </w:tc>
        <w:tc>
          <w:tcPr>
            <w:tcW w:w="1062" w:type="dxa"/>
            <w:tcBorders>
              <w:top w:val="single" w:sz="4" w:space="0" w:color="auto"/>
            </w:tcBorders>
            <w:shd w:val="clear" w:color="auto" w:fill="auto"/>
          </w:tcPr>
          <w:p w14:paraId="1E00DB0A" w14:textId="77777777" w:rsidR="00B04FD1" w:rsidRPr="00267CEE" w:rsidRDefault="00B04FD1">
            <w:pPr>
              <w:pStyle w:val="NormalIndent"/>
              <w:spacing w:line="20" w:lineRule="atLeast"/>
              <w:jc w:val="both"/>
              <w:rPr>
                <w:rFonts w:ascii="Times New Roman" w:hAnsi="Times New Roman" w:cs="Times New Roman"/>
                <w:sz w:val="10"/>
                <w:szCs w:val="10"/>
              </w:rPr>
            </w:pPr>
          </w:p>
        </w:tc>
        <w:tc>
          <w:tcPr>
            <w:tcW w:w="270" w:type="dxa"/>
          </w:tcPr>
          <w:p w14:paraId="21DFDF1C" w14:textId="77777777" w:rsidR="00B04FD1" w:rsidRPr="00267CEE" w:rsidRDefault="00B04FD1">
            <w:pPr>
              <w:pStyle w:val="NormalIndent"/>
              <w:spacing w:line="20" w:lineRule="atLeast"/>
              <w:jc w:val="both"/>
              <w:rPr>
                <w:rFonts w:ascii="Times New Roman" w:hAnsi="Times New Roman" w:cs="Times New Roman"/>
                <w:sz w:val="10"/>
                <w:szCs w:val="10"/>
              </w:rPr>
            </w:pPr>
          </w:p>
        </w:tc>
        <w:tc>
          <w:tcPr>
            <w:tcW w:w="1080" w:type="dxa"/>
            <w:tcBorders>
              <w:top w:val="single" w:sz="4" w:space="0" w:color="auto"/>
            </w:tcBorders>
          </w:tcPr>
          <w:p w14:paraId="247EEBCC" w14:textId="77777777" w:rsidR="00B04FD1" w:rsidRDefault="00B04FD1">
            <w:pPr>
              <w:pStyle w:val="NormalIndent"/>
              <w:spacing w:line="20" w:lineRule="atLeast"/>
              <w:jc w:val="both"/>
              <w:rPr>
                <w:rFonts w:ascii="Times New Roman" w:hAnsi="Times New Roman" w:cstheme="minorBidi"/>
                <w:sz w:val="10"/>
                <w:szCs w:val="10"/>
              </w:rPr>
            </w:pPr>
          </w:p>
        </w:tc>
      </w:tr>
      <w:tr w:rsidR="00CC74C9" w:rsidRPr="00EE4AE8" w14:paraId="516565D4" w14:textId="77777777" w:rsidTr="008B5EB4">
        <w:trPr>
          <w:trHeight w:val="227"/>
        </w:trPr>
        <w:tc>
          <w:tcPr>
            <w:tcW w:w="3933" w:type="dxa"/>
          </w:tcPr>
          <w:p w14:paraId="1B14C3F7" w14:textId="77777777" w:rsidR="00CC74C9" w:rsidRPr="00EE4AE8" w:rsidRDefault="00CC74C9" w:rsidP="00CC74C9">
            <w:pPr>
              <w:spacing w:line="240" w:lineRule="atLeast"/>
              <w:ind w:right="-510"/>
              <w:rPr>
                <w:rFonts w:ascii="Times New Roman" w:hAnsi="Times New Roman" w:cs="Times New Roman"/>
                <w:b/>
                <w:bCs/>
                <w:sz w:val="22"/>
                <w:szCs w:val="22"/>
              </w:rPr>
            </w:pPr>
            <w:r w:rsidRPr="00EE4AE8">
              <w:rPr>
                <w:rFonts w:ascii="Times New Roman" w:hAnsi="Times New Roman" w:cs="Times New Roman"/>
                <w:b/>
                <w:bCs/>
                <w:sz w:val="22"/>
                <w:szCs w:val="22"/>
              </w:rPr>
              <w:t>Other parties</w:t>
            </w:r>
          </w:p>
        </w:tc>
        <w:tc>
          <w:tcPr>
            <w:tcW w:w="1242" w:type="dxa"/>
          </w:tcPr>
          <w:p w14:paraId="06AE8A3D" w14:textId="77777777" w:rsidR="00CC74C9" w:rsidRPr="00EE4AE8" w:rsidRDefault="00CC74C9" w:rsidP="00CC74C9">
            <w:pPr>
              <w:tabs>
                <w:tab w:val="decimal" w:pos="999"/>
              </w:tabs>
              <w:ind w:left="-115" w:right="-94"/>
              <w:jc w:val="left"/>
              <w:rPr>
                <w:rFonts w:ascii="Times New Roman" w:hAnsi="Times New Roman" w:cs="Times New Roman"/>
                <w:sz w:val="22"/>
                <w:szCs w:val="22"/>
                <w:lang w:eastAsia="th-TH"/>
              </w:rPr>
            </w:pPr>
          </w:p>
        </w:tc>
        <w:tc>
          <w:tcPr>
            <w:tcW w:w="270" w:type="dxa"/>
          </w:tcPr>
          <w:p w14:paraId="70F9FFC7" w14:textId="77777777" w:rsidR="00CC74C9" w:rsidRPr="00EE4AE8" w:rsidRDefault="00CC74C9" w:rsidP="00CC74C9">
            <w:pPr>
              <w:spacing w:line="240" w:lineRule="atLeast"/>
              <w:rPr>
                <w:rFonts w:ascii="Times New Roman" w:hAnsi="Times New Roman" w:cs="Times New Roman"/>
                <w:b/>
                <w:bCs/>
                <w:sz w:val="22"/>
                <w:szCs w:val="22"/>
              </w:rPr>
            </w:pPr>
          </w:p>
        </w:tc>
        <w:tc>
          <w:tcPr>
            <w:tcW w:w="1284" w:type="dxa"/>
          </w:tcPr>
          <w:p w14:paraId="41D66948" w14:textId="77777777" w:rsidR="00CC74C9" w:rsidRPr="00EE4AE8" w:rsidRDefault="00CC74C9" w:rsidP="00CC74C9">
            <w:pPr>
              <w:tabs>
                <w:tab w:val="decimal" w:pos="1031"/>
              </w:tabs>
              <w:spacing w:line="240" w:lineRule="atLeast"/>
              <w:ind w:left="-115" w:right="72"/>
              <w:jc w:val="right"/>
              <w:rPr>
                <w:rFonts w:ascii="Times New Roman" w:hAnsi="Times New Roman" w:cs="Times New Roman"/>
                <w:b/>
                <w:bCs/>
                <w:sz w:val="22"/>
                <w:szCs w:val="22"/>
              </w:rPr>
            </w:pPr>
          </w:p>
        </w:tc>
        <w:tc>
          <w:tcPr>
            <w:tcW w:w="246" w:type="dxa"/>
          </w:tcPr>
          <w:p w14:paraId="5991CFE3" w14:textId="77777777" w:rsidR="00CC74C9" w:rsidRPr="00EE4AE8" w:rsidRDefault="00CC74C9" w:rsidP="00CC74C9">
            <w:pPr>
              <w:spacing w:line="240" w:lineRule="atLeast"/>
              <w:rPr>
                <w:rFonts w:ascii="Times New Roman" w:hAnsi="Times New Roman" w:cs="Times New Roman"/>
                <w:b/>
                <w:bCs/>
                <w:sz w:val="22"/>
                <w:szCs w:val="22"/>
              </w:rPr>
            </w:pPr>
          </w:p>
        </w:tc>
        <w:tc>
          <w:tcPr>
            <w:tcW w:w="1062" w:type="dxa"/>
            <w:shd w:val="clear" w:color="auto" w:fill="auto"/>
          </w:tcPr>
          <w:p w14:paraId="49E12469" w14:textId="77777777" w:rsidR="00CC74C9" w:rsidRPr="00EE4AE8" w:rsidRDefault="00CC74C9" w:rsidP="00CC74C9">
            <w:pPr>
              <w:tabs>
                <w:tab w:val="decimal" w:pos="396"/>
              </w:tabs>
              <w:spacing w:line="240" w:lineRule="atLeast"/>
              <w:ind w:right="-126"/>
              <w:jc w:val="left"/>
              <w:rPr>
                <w:rFonts w:ascii="Times New Roman" w:hAnsi="Times New Roman" w:cs="Times New Roman"/>
                <w:b/>
                <w:bCs/>
                <w:sz w:val="22"/>
                <w:szCs w:val="22"/>
              </w:rPr>
            </w:pPr>
          </w:p>
        </w:tc>
        <w:tc>
          <w:tcPr>
            <w:tcW w:w="270" w:type="dxa"/>
          </w:tcPr>
          <w:p w14:paraId="5D3EAE07" w14:textId="77777777" w:rsidR="00CC74C9" w:rsidRPr="00EE4AE8" w:rsidRDefault="00CC74C9" w:rsidP="00CC74C9">
            <w:pPr>
              <w:spacing w:line="240" w:lineRule="atLeast"/>
              <w:rPr>
                <w:rFonts w:ascii="Times New Roman" w:hAnsi="Times New Roman" w:cs="Times New Roman"/>
                <w:b/>
                <w:bCs/>
                <w:sz w:val="22"/>
                <w:szCs w:val="22"/>
              </w:rPr>
            </w:pPr>
          </w:p>
        </w:tc>
        <w:tc>
          <w:tcPr>
            <w:tcW w:w="1080" w:type="dxa"/>
          </w:tcPr>
          <w:p w14:paraId="48A7333C" w14:textId="77777777" w:rsidR="00CC74C9" w:rsidRPr="00EE4AE8" w:rsidRDefault="00CC74C9" w:rsidP="00CC74C9">
            <w:pPr>
              <w:tabs>
                <w:tab w:val="decimal" w:pos="396"/>
              </w:tabs>
              <w:spacing w:line="240" w:lineRule="atLeast"/>
              <w:ind w:right="-126"/>
              <w:jc w:val="left"/>
              <w:rPr>
                <w:rFonts w:ascii="Times New Roman" w:hAnsi="Times New Roman" w:cs="Times New Roman"/>
                <w:b/>
                <w:bCs/>
                <w:sz w:val="22"/>
                <w:szCs w:val="22"/>
              </w:rPr>
            </w:pPr>
          </w:p>
        </w:tc>
      </w:tr>
      <w:tr w:rsidR="00CC74C9" w:rsidRPr="00EE4AE8" w14:paraId="3DBD04CF" w14:textId="77777777" w:rsidTr="008B5EB4">
        <w:tc>
          <w:tcPr>
            <w:tcW w:w="3933" w:type="dxa"/>
          </w:tcPr>
          <w:p w14:paraId="3A005879" w14:textId="77777777" w:rsidR="00CC74C9" w:rsidRPr="00EE4AE8" w:rsidRDefault="00CC74C9" w:rsidP="00CC74C9">
            <w:pPr>
              <w:spacing w:line="240" w:lineRule="atLeast"/>
              <w:ind w:right="-510"/>
              <w:rPr>
                <w:rFonts w:ascii="Times New Roman" w:hAnsi="Times New Roman" w:cs="Times New Roman"/>
                <w:sz w:val="22"/>
                <w:szCs w:val="22"/>
              </w:rPr>
            </w:pPr>
            <w:r w:rsidRPr="00EE4AE8">
              <w:rPr>
                <w:rFonts w:ascii="Times New Roman" w:hAnsi="Times New Roman" w:cs="Times New Roman"/>
                <w:sz w:val="22"/>
                <w:szCs w:val="22"/>
              </w:rPr>
              <w:t xml:space="preserve">Within credit terms </w:t>
            </w:r>
          </w:p>
        </w:tc>
        <w:tc>
          <w:tcPr>
            <w:tcW w:w="1242" w:type="dxa"/>
          </w:tcPr>
          <w:p w14:paraId="3A4EE75C" w14:textId="2E6DA4B0" w:rsidR="00CC74C9" w:rsidRPr="00EE4AE8" w:rsidRDefault="00143F3B" w:rsidP="00CC74C9">
            <w:pPr>
              <w:tabs>
                <w:tab w:val="decimal" w:pos="999"/>
              </w:tabs>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635,434</w:t>
            </w:r>
          </w:p>
        </w:tc>
        <w:tc>
          <w:tcPr>
            <w:tcW w:w="270" w:type="dxa"/>
          </w:tcPr>
          <w:p w14:paraId="000E8041" w14:textId="77777777" w:rsidR="00CC74C9" w:rsidRPr="00EE4AE8" w:rsidRDefault="00CC74C9" w:rsidP="00CC74C9">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475AEA32" w14:textId="065C2402" w:rsidR="00CC74C9" w:rsidRPr="00EE4AE8" w:rsidRDefault="00CC74C9" w:rsidP="00CC74C9">
            <w:pPr>
              <w:tabs>
                <w:tab w:val="decimal" w:pos="1031"/>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573,155</w:t>
            </w:r>
          </w:p>
        </w:tc>
        <w:tc>
          <w:tcPr>
            <w:tcW w:w="246" w:type="dxa"/>
          </w:tcPr>
          <w:p w14:paraId="05D75CEE" w14:textId="77777777" w:rsidR="00CC74C9" w:rsidRPr="00EE4AE8" w:rsidRDefault="00CC74C9" w:rsidP="00CC74C9">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3214D2A1" w14:textId="1632942B" w:rsidR="00CC74C9" w:rsidRPr="00EE4AE8" w:rsidRDefault="00CC74C9" w:rsidP="00CC74C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63E13EDB" w14:textId="77777777" w:rsidR="00CC74C9" w:rsidRPr="00EE4AE8" w:rsidRDefault="00CC74C9" w:rsidP="00CC74C9">
            <w:pPr>
              <w:tabs>
                <w:tab w:val="decimal" w:pos="882"/>
              </w:tabs>
              <w:ind w:left="-108" w:right="-72"/>
              <w:jc w:val="right"/>
              <w:rPr>
                <w:rFonts w:ascii="Times New Roman" w:hAnsi="Times New Roman" w:cs="Times New Roman"/>
                <w:sz w:val="22"/>
                <w:szCs w:val="22"/>
              </w:rPr>
            </w:pPr>
          </w:p>
        </w:tc>
        <w:tc>
          <w:tcPr>
            <w:tcW w:w="1080" w:type="dxa"/>
          </w:tcPr>
          <w:p w14:paraId="533545A1" w14:textId="77777777" w:rsidR="00CC74C9" w:rsidRPr="00EE4AE8" w:rsidRDefault="00CC74C9" w:rsidP="00CC74C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CC74C9" w:rsidRPr="00EE4AE8" w14:paraId="5A76823C" w14:textId="77777777" w:rsidTr="008B5EB4">
        <w:tc>
          <w:tcPr>
            <w:tcW w:w="3933" w:type="dxa"/>
          </w:tcPr>
          <w:p w14:paraId="176E5271" w14:textId="77777777" w:rsidR="00CC74C9" w:rsidRPr="00EE4AE8" w:rsidRDefault="00CC74C9" w:rsidP="00CC74C9">
            <w:pPr>
              <w:spacing w:line="240" w:lineRule="atLeast"/>
              <w:ind w:right="-510"/>
              <w:rPr>
                <w:rFonts w:ascii="Times New Roman" w:hAnsi="Times New Roman" w:cs="Times New Roman"/>
                <w:sz w:val="22"/>
                <w:szCs w:val="22"/>
              </w:rPr>
            </w:pPr>
            <w:r w:rsidRPr="00EE4AE8">
              <w:rPr>
                <w:rFonts w:ascii="Times New Roman" w:hAnsi="Times New Roman" w:cs="Times New Roman"/>
                <w:sz w:val="22"/>
                <w:szCs w:val="22"/>
              </w:rPr>
              <w:t>Overdue:</w:t>
            </w:r>
          </w:p>
        </w:tc>
        <w:tc>
          <w:tcPr>
            <w:tcW w:w="1242" w:type="dxa"/>
          </w:tcPr>
          <w:p w14:paraId="7E5D7956" w14:textId="77777777" w:rsidR="00CC74C9" w:rsidRPr="00EE4AE8" w:rsidRDefault="00CC74C9" w:rsidP="00CC74C9">
            <w:pPr>
              <w:tabs>
                <w:tab w:val="decimal" w:pos="999"/>
              </w:tabs>
              <w:ind w:left="-115" w:right="-94"/>
              <w:jc w:val="left"/>
              <w:rPr>
                <w:rFonts w:ascii="Times New Roman" w:hAnsi="Times New Roman" w:cs="Times New Roman"/>
                <w:sz w:val="22"/>
                <w:szCs w:val="22"/>
                <w:lang w:eastAsia="th-TH"/>
              </w:rPr>
            </w:pPr>
          </w:p>
        </w:tc>
        <w:tc>
          <w:tcPr>
            <w:tcW w:w="270" w:type="dxa"/>
          </w:tcPr>
          <w:p w14:paraId="6304D299" w14:textId="77777777" w:rsidR="00CC74C9" w:rsidRPr="00EE4AE8" w:rsidRDefault="00CC74C9" w:rsidP="00CC74C9">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4B10293F" w14:textId="77777777" w:rsidR="00CC74C9" w:rsidRPr="00EE4AE8" w:rsidRDefault="00CC74C9" w:rsidP="00CC74C9">
            <w:pPr>
              <w:tabs>
                <w:tab w:val="decimal" w:pos="1031"/>
              </w:tabs>
              <w:ind w:left="-115" w:right="-94"/>
              <w:jc w:val="left"/>
              <w:rPr>
                <w:rFonts w:ascii="Times New Roman" w:hAnsi="Times New Roman" w:cs="Times New Roman"/>
                <w:sz w:val="22"/>
                <w:szCs w:val="22"/>
                <w:lang w:eastAsia="th-TH"/>
              </w:rPr>
            </w:pPr>
          </w:p>
        </w:tc>
        <w:tc>
          <w:tcPr>
            <w:tcW w:w="246" w:type="dxa"/>
          </w:tcPr>
          <w:p w14:paraId="460B44C8" w14:textId="77777777" w:rsidR="00CC74C9" w:rsidRPr="00EE4AE8" w:rsidRDefault="00CC74C9" w:rsidP="00CC74C9">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395A7FE7" w14:textId="77777777" w:rsidR="00CC74C9" w:rsidRPr="00EE4AE8" w:rsidRDefault="00CC74C9" w:rsidP="00CC74C9">
            <w:pPr>
              <w:tabs>
                <w:tab w:val="decimal" w:pos="396"/>
              </w:tabs>
              <w:spacing w:line="240" w:lineRule="atLeast"/>
              <w:ind w:left="-115" w:right="-126"/>
              <w:jc w:val="left"/>
              <w:rPr>
                <w:rFonts w:ascii="Times New Roman" w:hAnsi="Times New Roman" w:cs="Times New Roman"/>
                <w:sz w:val="22"/>
                <w:szCs w:val="22"/>
              </w:rPr>
            </w:pPr>
          </w:p>
        </w:tc>
        <w:tc>
          <w:tcPr>
            <w:tcW w:w="270" w:type="dxa"/>
          </w:tcPr>
          <w:p w14:paraId="5FE99330" w14:textId="77777777" w:rsidR="00CC74C9" w:rsidRPr="00EE4AE8" w:rsidRDefault="00CC74C9" w:rsidP="00CC74C9">
            <w:pPr>
              <w:tabs>
                <w:tab w:val="decimal" w:pos="882"/>
              </w:tabs>
              <w:ind w:left="-108" w:right="-72"/>
              <w:jc w:val="right"/>
              <w:rPr>
                <w:rFonts w:ascii="Times New Roman" w:hAnsi="Times New Roman" w:cs="Times New Roman"/>
                <w:sz w:val="22"/>
                <w:szCs w:val="22"/>
              </w:rPr>
            </w:pPr>
          </w:p>
        </w:tc>
        <w:tc>
          <w:tcPr>
            <w:tcW w:w="1080" w:type="dxa"/>
          </w:tcPr>
          <w:p w14:paraId="1EC08336" w14:textId="77777777" w:rsidR="00CC74C9" w:rsidRPr="00EE4AE8" w:rsidRDefault="00CC74C9" w:rsidP="00CC74C9">
            <w:pPr>
              <w:tabs>
                <w:tab w:val="decimal" w:pos="396"/>
              </w:tabs>
              <w:spacing w:line="240" w:lineRule="atLeast"/>
              <w:ind w:left="-115" w:right="-126"/>
              <w:jc w:val="left"/>
              <w:rPr>
                <w:rFonts w:ascii="Times New Roman" w:hAnsi="Times New Roman" w:cs="Times New Roman"/>
                <w:sz w:val="22"/>
                <w:szCs w:val="22"/>
              </w:rPr>
            </w:pPr>
          </w:p>
        </w:tc>
      </w:tr>
      <w:tr w:rsidR="00143F3B" w:rsidRPr="00EE4AE8" w14:paraId="5C882258" w14:textId="77777777" w:rsidTr="008B5EB4">
        <w:tc>
          <w:tcPr>
            <w:tcW w:w="3933" w:type="dxa"/>
          </w:tcPr>
          <w:p w14:paraId="0F6F2CEA" w14:textId="77777777" w:rsidR="00143F3B" w:rsidRPr="00EE4AE8" w:rsidRDefault="00143F3B" w:rsidP="00143F3B">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 xml:space="preserve">Less than 3 months </w:t>
            </w:r>
          </w:p>
        </w:tc>
        <w:tc>
          <w:tcPr>
            <w:tcW w:w="1242" w:type="dxa"/>
          </w:tcPr>
          <w:p w14:paraId="371ABCD0" w14:textId="0EBA92B1" w:rsidR="00143F3B" w:rsidRPr="00EE4AE8" w:rsidRDefault="00143F3B" w:rsidP="00143F3B">
            <w:pPr>
              <w:tabs>
                <w:tab w:val="decimal" w:pos="999"/>
              </w:tabs>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501,658 </w:t>
            </w:r>
          </w:p>
        </w:tc>
        <w:tc>
          <w:tcPr>
            <w:tcW w:w="270" w:type="dxa"/>
          </w:tcPr>
          <w:p w14:paraId="17CA4D0F" w14:textId="77777777" w:rsidR="00143F3B" w:rsidRPr="00EE4AE8" w:rsidRDefault="00143F3B" w:rsidP="00143F3B">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46FAF597" w14:textId="2A522616" w:rsidR="00143F3B" w:rsidRPr="00EE4AE8" w:rsidRDefault="00143F3B" w:rsidP="00143F3B">
            <w:pPr>
              <w:tabs>
                <w:tab w:val="decimal" w:pos="1031"/>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329,813</w:t>
            </w:r>
          </w:p>
        </w:tc>
        <w:tc>
          <w:tcPr>
            <w:tcW w:w="246" w:type="dxa"/>
          </w:tcPr>
          <w:p w14:paraId="24AC8417" w14:textId="77777777" w:rsidR="00143F3B" w:rsidRPr="00EE4AE8" w:rsidRDefault="00143F3B" w:rsidP="00143F3B">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09541EDB" w14:textId="2D6AECB2" w:rsidR="00143F3B" w:rsidRPr="00EE4AE8" w:rsidRDefault="00143F3B" w:rsidP="00143F3B">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7B306962" w14:textId="77777777" w:rsidR="00143F3B" w:rsidRPr="00EE4AE8" w:rsidRDefault="00143F3B" w:rsidP="00143F3B">
            <w:pPr>
              <w:tabs>
                <w:tab w:val="decimal" w:pos="882"/>
              </w:tabs>
              <w:ind w:left="-108" w:right="-72"/>
              <w:jc w:val="right"/>
              <w:rPr>
                <w:rFonts w:ascii="Times New Roman" w:hAnsi="Times New Roman" w:cs="Times New Roman"/>
                <w:sz w:val="22"/>
                <w:szCs w:val="22"/>
              </w:rPr>
            </w:pPr>
          </w:p>
        </w:tc>
        <w:tc>
          <w:tcPr>
            <w:tcW w:w="1080" w:type="dxa"/>
          </w:tcPr>
          <w:p w14:paraId="0B47CCCA" w14:textId="77777777" w:rsidR="00143F3B" w:rsidRPr="00EE4AE8" w:rsidRDefault="00143F3B" w:rsidP="00143F3B">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143F3B" w:rsidRPr="00EE4AE8" w14:paraId="610A89B2" w14:textId="77777777" w:rsidTr="008B5EB4">
        <w:tc>
          <w:tcPr>
            <w:tcW w:w="3933" w:type="dxa"/>
          </w:tcPr>
          <w:p w14:paraId="6D9A7650" w14:textId="77777777" w:rsidR="00143F3B" w:rsidRPr="00EE4AE8" w:rsidRDefault="00143F3B" w:rsidP="00143F3B">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3 - 6 months</w:t>
            </w:r>
          </w:p>
        </w:tc>
        <w:tc>
          <w:tcPr>
            <w:tcW w:w="1242" w:type="dxa"/>
          </w:tcPr>
          <w:p w14:paraId="59B9CDED" w14:textId="269A394A" w:rsidR="00143F3B" w:rsidRPr="00EE4AE8" w:rsidRDefault="00143F3B" w:rsidP="00143F3B">
            <w:pPr>
              <w:tabs>
                <w:tab w:val="decimal" w:pos="999"/>
              </w:tabs>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186,841 </w:t>
            </w:r>
          </w:p>
        </w:tc>
        <w:tc>
          <w:tcPr>
            <w:tcW w:w="270" w:type="dxa"/>
          </w:tcPr>
          <w:p w14:paraId="481DE878" w14:textId="77777777" w:rsidR="00143F3B" w:rsidRPr="00EE4AE8" w:rsidRDefault="00143F3B" w:rsidP="00143F3B">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3E6C2899" w14:textId="126B4CF1" w:rsidR="00143F3B" w:rsidRPr="00EE4AE8" w:rsidRDefault="00143F3B" w:rsidP="00143F3B">
            <w:pPr>
              <w:tabs>
                <w:tab w:val="decimal" w:pos="1031"/>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40,855</w:t>
            </w:r>
          </w:p>
        </w:tc>
        <w:tc>
          <w:tcPr>
            <w:tcW w:w="246" w:type="dxa"/>
          </w:tcPr>
          <w:p w14:paraId="565E49BA" w14:textId="77777777" w:rsidR="00143F3B" w:rsidRPr="00EE4AE8" w:rsidRDefault="00143F3B" w:rsidP="00143F3B">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7A3F3DBB" w14:textId="7A072F8B" w:rsidR="00143F3B" w:rsidRPr="00EE4AE8" w:rsidRDefault="00143F3B" w:rsidP="00143F3B">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673034FA" w14:textId="77777777" w:rsidR="00143F3B" w:rsidRPr="00EE4AE8" w:rsidRDefault="00143F3B" w:rsidP="00143F3B">
            <w:pPr>
              <w:tabs>
                <w:tab w:val="decimal" w:pos="882"/>
              </w:tabs>
              <w:ind w:left="-108" w:right="-72"/>
              <w:jc w:val="right"/>
              <w:rPr>
                <w:rFonts w:ascii="Times New Roman" w:hAnsi="Times New Roman" w:cs="Times New Roman"/>
                <w:sz w:val="22"/>
                <w:szCs w:val="22"/>
              </w:rPr>
            </w:pPr>
          </w:p>
        </w:tc>
        <w:tc>
          <w:tcPr>
            <w:tcW w:w="1080" w:type="dxa"/>
          </w:tcPr>
          <w:p w14:paraId="3F6D5960" w14:textId="77777777" w:rsidR="00143F3B" w:rsidRPr="00EE4AE8" w:rsidRDefault="00143F3B" w:rsidP="00143F3B">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143F3B" w:rsidRPr="00EE4AE8" w14:paraId="1B342CA0" w14:textId="77777777" w:rsidTr="008B5EB4">
        <w:tc>
          <w:tcPr>
            <w:tcW w:w="3933" w:type="dxa"/>
          </w:tcPr>
          <w:p w14:paraId="6C5158FD" w14:textId="77777777" w:rsidR="00143F3B" w:rsidRPr="00EE4AE8" w:rsidRDefault="00143F3B" w:rsidP="00143F3B">
            <w:pPr>
              <w:spacing w:line="240" w:lineRule="atLeast"/>
              <w:ind w:left="162" w:right="-510"/>
              <w:rPr>
                <w:rFonts w:ascii="Times New Roman" w:hAnsi="Times New Roman" w:cs="Times New Roman"/>
                <w:sz w:val="22"/>
                <w:szCs w:val="22"/>
                <w:lang w:val="en-GB"/>
              </w:rPr>
            </w:pPr>
            <w:r w:rsidRPr="00EE4AE8">
              <w:rPr>
                <w:rFonts w:ascii="Times New Roman" w:hAnsi="Times New Roman" w:cs="Times New Roman"/>
                <w:sz w:val="22"/>
                <w:szCs w:val="22"/>
              </w:rPr>
              <w:t>6 - 12 months</w:t>
            </w:r>
          </w:p>
        </w:tc>
        <w:tc>
          <w:tcPr>
            <w:tcW w:w="1242" w:type="dxa"/>
          </w:tcPr>
          <w:p w14:paraId="07CFCE43" w14:textId="05948D13" w:rsidR="00143F3B" w:rsidRPr="00EE4AE8" w:rsidRDefault="00143F3B" w:rsidP="00143F3B">
            <w:pPr>
              <w:tabs>
                <w:tab w:val="decimal" w:pos="999"/>
              </w:tabs>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8,697 </w:t>
            </w:r>
          </w:p>
        </w:tc>
        <w:tc>
          <w:tcPr>
            <w:tcW w:w="270" w:type="dxa"/>
          </w:tcPr>
          <w:p w14:paraId="4A2886A1" w14:textId="77777777" w:rsidR="00143F3B" w:rsidRPr="00EE4AE8" w:rsidRDefault="00143F3B" w:rsidP="00143F3B">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0FC1A15D" w14:textId="32373D76" w:rsidR="00143F3B" w:rsidRPr="00EE4AE8" w:rsidRDefault="00143F3B" w:rsidP="00143F3B">
            <w:pPr>
              <w:tabs>
                <w:tab w:val="decimal" w:pos="1031"/>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59,789</w:t>
            </w:r>
          </w:p>
        </w:tc>
        <w:tc>
          <w:tcPr>
            <w:tcW w:w="246" w:type="dxa"/>
          </w:tcPr>
          <w:p w14:paraId="12581C38" w14:textId="77777777" w:rsidR="00143F3B" w:rsidRPr="00EE4AE8" w:rsidRDefault="00143F3B" w:rsidP="00143F3B">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593F42FE" w14:textId="00B7E142" w:rsidR="00143F3B" w:rsidRPr="00EE4AE8" w:rsidRDefault="00143F3B" w:rsidP="00143F3B">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6AFA0262" w14:textId="77777777" w:rsidR="00143F3B" w:rsidRPr="00EE4AE8" w:rsidRDefault="00143F3B" w:rsidP="00143F3B">
            <w:pPr>
              <w:tabs>
                <w:tab w:val="decimal" w:pos="882"/>
              </w:tabs>
              <w:ind w:left="-108" w:right="-72"/>
              <w:jc w:val="right"/>
              <w:rPr>
                <w:rFonts w:ascii="Times New Roman" w:hAnsi="Times New Roman" w:cs="Times New Roman"/>
                <w:sz w:val="22"/>
                <w:szCs w:val="22"/>
              </w:rPr>
            </w:pPr>
          </w:p>
        </w:tc>
        <w:tc>
          <w:tcPr>
            <w:tcW w:w="1080" w:type="dxa"/>
          </w:tcPr>
          <w:p w14:paraId="143A49F6" w14:textId="77777777" w:rsidR="00143F3B" w:rsidRPr="00EE4AE8" w:rsidRDefault="00143F3B" w:rsidP="00143F3B">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143F3B" w:rsidRPr="00EE4AE8" w14:paraId="5116798F" w14:textId="77777777" w:rsidTr="008B5EB4">
        <w:tc>
          <w:tcPr>
            <w:tcW w:w="3933" w:type="dxa"/>
          </w:tcPr>
          <w:p w14:paraId="3BA0A9D3" w14:textId="77777777" w:rsidR="00143F3B" w:rsidRPr="00EE4AE8" w:rsidRDefault="00143F3B" w:rsidP="00143F3B">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Over 12 months</w:t>
            </w:r>
          </w:p>
        </w:tc>
        <w:tc>
          <w:tcPr>
            <w:tcW w:w="1242" w:type="dxa"/>
            <w:tcBorders>
              <w:bottom w:val="single" w:sz="4" w:space="0" w:color="auto"/>
            </w:tcBorders>
          </w:tcPr>
          <w:p w14:paraId="1D9FEA3B" w14:textId="2EF4C66E" w:rsidR="00143F3B" w:rsidRPr="00EE4AE8" w:rsidRDefault="00143F3B" w:rsidP="00143F3B">
            <w:pPr>
              <w:tabs>
                <w:tab w:val="decimal" w:pos="999"/>
              </w:tabs>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145,715 </w:t>
            </w:r>
          </w:p>
        </w:tc>
        <w:tc>
          <w:tcPr>
            <w:tcW w:w="270" w:type="dxa"/>
          </w:tcPr>
          <w:p w14:paraId="1AE9A676" w14:textId="77777777" w:rsidR="00143F3B" w:rsidRPr="00EE4AE8" w:rsidRDefault="00143F3B" w:rsidP="00143F3B">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Borders>
              <w:bottom w:val="single" w:sz="4" w:space="0" w:color="auto"/>
            </w:tcBorders>
          </w:tcPr>
          <w:p w14:paraId="10A3CC38" w14:textId="2BEAF766" w:rsidR="00143F3B" w:rsidRPr="00EE4AE8" w:rsidRDefault="00143F3B" w:rsidP="00143F3B">
            <w:pPr>
              <w:tabs>
                <w:tab w:val="decimal" w:pos="1031"/>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308,111</w:t>
            </w:r>
          </w:p>
        </w:tc>
        <w:tc>
          <w:tcPr>
            <w:tcW w:w="246" w:type="dxa"/>
          </w:tcPr>
          <w:p w14:paraId="76DE4187" w14:textId="77777777" w:rsidR="00143F3B" w:rsidRPr="00EE4AE8" w:rsidRDefault="00143F3B" w:rsidP="00143F3B">
            <w:pPr>
              <w:tabs>
                <w:tab w:val="decimal" w:pos="882"/>
              </w:tabs>
              <w:ind w:left="-108" w:right="-72"/>
              <w:jc w:val="right"/>
              <w:rPr>
                <w:rFonts w:ascii="Times New Roman" w:hAnsi="Times New Roman" w:cs="Times New Roman"/>
                <w:sz w:val="22"/>
                <w:szCs w:val="22"/>
              </w:rPr>
            </w:pPr>
          </w:p>
        </w:tc>
        <w:tc>
          <w:tcPr>
            <w:tcW w:w="1062" w:type="dxa"/>
            <w:tcBorders>
              <w:bottom w:val="single" w:sz="4" w:space="0" w:color="auto"/>
            </w:tcBorders>
            <w:shd w:val="clear" w:color="auto" w:fill="auto"/>
          </w:tcPr>
          <w:p w14:paraId="4784D94B" w14:textId="29495AE6" w:rsidR="00143F3B" w:rsidRPr="00EE4AE8" w:rsidRDefault="00143F3B" w:rsidP="00143F3B">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4E90F8D3" w14:textId="77777777" w:rsidR="00143F3B" w:rsidRPr="00EE4AE8" w:rsidRDefault="00143F3B" w:rsidP="00143F3B">
            <w:pPr>
              <w:tabs>
                <w:tab w:val="decimal" w:pos="882"/>
              </w:tabs>
              <w:ind w:left="-108" w:right="-72"/>
              <w:jc w:val="right"/>
              <w:rPr>
                <w:rFonts w:ascii="Times New Roman" w:hAnsi="Times New Roman" w:cs="Times New Roman"/>
                <w:sz w:val="22"/>
                <w:szCs w:val="22"/>
              </w:rPr>
            </w:pPr>
          </w:p>
        </w:tc>
        <w:tc>
          <w:tcPr>
            <w:tcW w:w="1080" w:type="dxa"/>
            <w:tcBorders>
              <w:bottom w:val="single" w:sz="4" w:space="0" w:color="auto"/>
            </w:tcBorders>
          </w:tcPr>
          <w:p w14:paraId="2AA683AE" w14:textId="77777777" w:rsidR="00143F3B" w:rsidRPr="00EE4AE8" w:rsidRDefault="00143F3B" w:rsidP="00143F3B">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143F3B" w:rsidRPr="00EE4AE8" w14:paraId="6210B0E6" w14:textId="77777777" w:rsidTr="008B5EB4">
        <w:tc>
          <w:tcPr>
            <w:tcW w:w="3933" w:type="dxa"/>
          </w:tcPr>
          <w:p w14:paraId="66424A80" w14:textId="77777777" w:rsidR="00143F3B" w:rsidRPr="00EE4AE8" w:rsidRDefault="00143F3B" w:rsidP="00143F3B">
            <w:pPr>
              <w:spacing w:line="240" w:lineRule="atLeast"/>
              <w:ind w:right="-510"/>
              <w:rPr>
                <w:rFonts w:ascii="Times New Roman" w:hAnsi="Times New Roman" w:cs="Times New Roman"/>
                <w:sz w:val="22"/>
                <w:szCs w:val="22"/>
              </w:rPr>
            </w:pPr>
          </w:p>
        </w:tc>
        <w:tc>
          <w:tcPr>
            <w:tcW w:w="1242" w:type="dxa"/>
            <w:tcBorders>
              <w:top w:val="single" w:sz="4" w:space="0" w:color="auto"/>
            </w:tcBorders>
          </w:tcPr>
          <w:p w14:paraId="1830EB64" w14:textId="7F6D2A19" w:rsidR="00143F3B" w:rsidRPr="00EE4AE8" w:rsidRDefault="00143F3B" w:rsidP="00143F3B">
            <w:pPr>
              <w:tabs>
                <w:tab w:val="decimal" w:pos="999"/>
              </w:tabs>
              <w:ind w:left="-115" w:right="-94"/>
              <w:jc w:val="left"/>
              <w:rPr>
                <w:rFonts w:ascii="Times New Roman" w:hAnsi="Times New Roman" w:cs="Times New Roman"/>
                <w:sz w:val="22"/>
                <w:szCs w:val="22"/>
                <w:cs/>
                <w:lang w:eastAsia="th-TH"/>
              </w:rPr>
            </w:pPr>
            <w:r w:rsidRPr="00143F3B">
              <w:rPr>
                <w:rFonts w:ascii="Times New Roman" w:hAnsi="Times New Roman" w:cs="Times New Roman"/>
                <w:sz w:val="22"/>
                <w:szCs w:val="22"/>
                <w:lang w:eastAsia="th-TH"/>
              </w:rPr>
              <w:t xml:space="preserve"> 1,478,345 </w:t>
            </w:r>
          </w:p>
        </w:tc>
        <w:tc>
          <w:tcPr>
            <w:tcW w:w="270" w:type="dxa"/>
          </w:tcPr>
          <w:p w14:paraId="27C31B78" w14:textId="77777777" w:rsidR="00143F3B" w:rsidRPr="00EE4AE8" w:rsidRDefault="00143F3B" w:rsidP="00143F3B">
            <w:pPr>
              <w:tabs>
                <w:tab w:val="decimal" w:pos="842"/>
              </w:tabs>
              <w:ind w:left="-115" w:right="-72"/>
              <w:jc w:val="right"/>
              <w:rPr>
                <w:rFonts w:ascii="Times New Roman" w:hAnsi="Times New Roman" w:cs="Times New Roman"/>
                <w:sz w:val="22"/>
                <w:szCs w:val="22"/>
              </w:rPr>
            </w:pPr>
          </w:p>
        </w:tc>
        <w:tc>
          <w:tcPr>
            <w:tcW w:w="1284" w:type="dxa"/>
            <w:tcBorders>
              <w:top w:val="single" w:sz="4" w:space="0" w:color="auto"/>
            </w:tcBorders>
          </w:tcPr>
          <w:p w14:paraId="030190A8" w14:textId="11FB5DE1" w:rsidR="00143F3B" w:rsidRPr="00EE4AE8" w:rsidRDefault="00143F3B" w:rsidP="00143F3B">
            <w:pPr>
              <w:tabs>
                <w:tab w:val="decimal" w:pos="1031"/>
              </w:tabs>
              <w:ind w:left="-115" w:right="-94"/>
              <w:jc w:val="left"/>
              <w:rPr>
                <w:rFonts w:ascii="Times New Roman" w:hAnsi="Times New Roman" w:cs="Times New Roman"/>
                <w:sz w:val="22"/>
                <w:szCs w:val="22"/>
                <w:cs/>
                <w:lang w:eastAsia="th-TH"/>
              </w:rPr>
            </w:pPr>
            <w:r w:rsidRPr="00EE4AE8">
              <w:rPr>
                <w:rFonts w:ascii="Times New Roman" w:hAnsi="Times New Roman" w:cs="Times New Roman"/>
                <w:sz w:val="22"/>
                <w:szCs w:val="22"/>
                <w:lang w:eastAsia="th-TH"/>
              </w:rPr>
              <w:t>1,311,723</w:t>
            </w:r>
          </w:p>
        </w:tc>
        <w:tc>
          <w:tcPr>
            <w:tcW w:w="246" w:type="dxa"/>
          </w:tcPr>
          <w:p w14:paraId="6E172A23" w14:textId="77777777" w:rsidR="00143F3B" w:rsidRPr="00EE4AE8" w:rsidRDefault="00143F3B" w:rsidP="00143F3B">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tcBorders>
            <w:shd w:val="clear" w:color="auto" w:fill="auto"/>
          </w:tcPr>
          <w:p w14:paraId="09B867E6" w14:textId="7E30ECB0" w:rsidR="00143F3B" w:rsidRPr="00EE4AE8" w:rsidRDefault="00143F3B" w:rsidP="00143F3B">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02768B3F" w14:textId="77777777" w:rsidR="00143F3B" w:rsidRPr="00EE4AE8" w:rsidRDefault="00143F3B" w:rsidP="00143F3B">
            <w:pPr>
              <w:tabs>
                <w:tab w:val="decimal" w:pos="882"/>
              </w:tabs>
              <w:ind w:left="-108" w:right="-72"/>
              <w:jc w:val="right"/>
              <w:rPr>
                <w:rFonts w:ascii="Times New Roman" w:hAnsi="Times New Roman" w:cs="Times New Roman"/>
                <w:b/>
                <w:bCs/>
                <w:sz w:val="22"/>
                <w:szCs w:val="22"/>
              </w:rPr>
            </w:pPr>
          </w:p>
        </w:tc>
        <w:tc>
          <w:tcPr>
            <w:tcW w:w="1080" w:type="dxa"/>
            <w:tcBorders>
              <w:top w:val="single" w:sz="4" w:space="0" w:color="auto"/>
            </w:tcBorders>
          </w:tcPr>
          <w:p w14:paraId="18C89534" w14:textId="77777777" w:rsidR="00143F3B" w:rsidRPr="00EE4AE8" w:rsidRDefault="00143F3B" w:rsidP="00143F3B">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143F3B" w:rsidRPr="00EE4AE8" w14:paraId="3AB670C1" w14:textId="77777777" w:rsidTr="008B5EB4">
        <w:tc>
          <w:tcPr>
            <w:tcW w:w="3933" w:type="dxa"/>
          </w:tcPr>
          <w:p w14:paraId="355F6390" w14:textId="77777777" w:rsidR="00143F3B" w:rsidRPr="00EE4AE8" w:rsidRDefault="00143F3B" w:rsidP="00143F3B">
            <w:pPr>
              <w:spacing w:line="240" w:lineRule="atLeast"/>
              <w:ind w:right="-510"/>
              <w:rPr>
                <w:rFonts w:ascii="Times New Roman" w:hAnsi="Times New Roman" w:cs="Times New Roman"/>
                <w:sz w:val="22"/>
                <w:szCs w:val="22"/>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allowance for doubtful accounts</w:t>
            </w:r>
          </w:p>
        </w:tc>
        <w:tc>
          <w:tcPr>
            <w:tcW w:w="1242" w:type="dxa"/>
            <w:tcBorders>
              <w:bottom w:val="single" w:sz="4" w:space="0" w:color="auto"/>
            </w:tcBorders>
          </w:tcPr>
          <w:p w14:paraId="277B5664" w14:textId="19F4ED82" w:rsidR="00143F3B" w:rsidRPr="00EE4AE8" w:rsidRDefault="00143F3B" w:rsidP="00143F3B">
            <w:pPr>
              <w:tabs>
                <w:tab w:val="decimal" w:pos="999"/>
              </w:tabs>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(153,176)</w:t>
            </w:r>
          </w:p>
        </w:tc>
        <w:tc>
          <w:tcPr>
            <w:tcW w:w="270" w:type="dxa"/>
          </w:tcPr>
          <w:p w14:paraId="41AE1451" w14:textId="77777777" w:rsidR="00143F3B" w:rsidRPr="00EE4AE8" w:rsidRDefault="00143F3B" w:rsidP="00143F3B">
            <w:pPr>
              <w:tabs>
                <w:tab w:val="decimal" w:pos="842"/>
              </w:tabs>
              <w:ind w:left="-115" w:right="-72"/>
              <w:jc w:val="right"/>
              <w:rPr>
                <w:rFonts w:ascii="Times New Roman" w:hAnsi="Times New Roman" w:cs="Times New Roman"/>
                <w:sz w:val="22"/>
                <w:szCs w:val="22"/>
              </w:rPr>
            </w:pPr>
          </w:p>
        </w:tc>
        <w:tc>
          <w:tcPr>
            <w:tcW w:w="1284" w:type="dxa"/>
            <w:tcBorders>
              <w:bottom w:val="single" w:sz="4" w:space="0" w:color="auto"/>
            </w:tcBorders>
          </w:tcPr>
          <w:p w14:paraId="4E4E4709" w14:textId="46DAD543" w:rsidR="00143F3B" w:rsidRPr="00EE4AE8" w:rsidRDefault="00143F3B" w:rsidP="00143F3B">
            <w:pPr>
              <w:tabs>
                <w:tab w:val="decimal" w:pos="1031"/>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 xml:space="preserve"> </w:t>
            </w:r>
            <w:r w:rsidRPr="00EE4AE8">
              <w:rPr>
                <w:rFonts w:ascii="Times New Roman" w:hAnsi="Times New Roman" w:cs="Times New Roman"/>
                <w:sz w:val="22"/>
                <w:szCs w:val="22"/>
                <w:lang w:eastAsia="th-TH"/>
              </w:rPr>
              <w:t>(2</w:t>
            </w:r>
            <w:r>
              <w:rPr>
                <w:rFonts w:ascii="Times New Roman" w:hAnsi="Times New Roman" w:cs="Times New Roman"/>
                <w:sz w:val="22"/>
                <w:szCs w:val="22"/>
                <w:lang w:eastAsia="th-TH"/>
              </w:rPr>
              <w:t>95,429</w:t>
            </w:r>
            <w:r w:rsidRPr="00EE4AE8">
              <w:rPr>
                <w:rFonts w:ascii="Times New Roman" w:hAnsi="Times New Roman" w:cs="Times New Roman"/>
                <w:sz w:val="22"/>
                <w:szCs w:val="22"/>
                <w:lang w:eastAsia="th-TH"/>
              </w:rPr>
              <w:t>)</w:t>
            </w:r>
          </w:p>
        </w:tc>
        <w:tc>
          <w:tcPr>
            <w:tcW w:w="246" w:type="dxa"/>
          </w:tcPr>
          <w:p w14:paraId="2C07F56B" w14:textId="77777777" w:rsidR="00143F3B" w:rsidRPr="00EE4AE8" w:rsidRDefault="00143F3B" w:rsidP="00143F3B">
            <w:pPr>
              <w:tabs>
                <w:tab w:val="decimal" w:pos="882"/>
              </w:tabs>
              <w:ind w:left="-108" w:right="-72"/>
              <w:jc w:val="right"/>
              <w:rPr>
                <w:rFonts w:ascii="Times New Roman" w:hAnsi="Times New Roman" w:cs="Times New Roman"/>
                <w:b/>
                <w:bCs/>
                <w:sz w:val="22"/>
                <w:szCs w:val="22"/>
              </w:rPr>
            </w:pPr>
          </w:p>
        </w:tc>
        <w:tc>
          <w:tcPr>
            <w:tcW w:w="1062" w:type="dxa"/>
            <w:tcBorders>
              <w:bottom w:val="single" w:sz="4" w:space="0" w:color="auto"/>
            </w:tcBorders>
            <w:shd w:val="clear" w:color="auto" w:fill="auto"/>
          </w:tcPr>
          <w:p w14:paraId="485ED8D8" w14:textId="35F51E0D" w:rsidR="00143F3B" w:rsidRPr="00EE4AE8" w:rsidRDefault="00143F3B" w:rsidP="00143F3B">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79B1C18A" w14:textId="77777777" w:rsidR="00143F3B" w:rsidRPr="00EE4AE8" w:rsidRDefault="00143F3B" w:rsidP="00143F3B">
            <w:pPr>
              <w:tabs>
                <w:tab w:val="decimal" w:pos="882"/>
              </w:tabs>
              <w:ind w:left="-108" w:right="-72"/>
              <w:jc w:val="right"/>
              <w:rPr>
                <w:rFonts w:ascii="Times New Roman" w:hAnsi="Times New Roman" w:cs="Times New Roman"/>
                <w:b/>
                <w:bCs/>
                <w:sz w:val="22"/>
                <w:szCs w:val="22"/>
              </w:rPr>
            </w:pPr>
          </w:p>
        </w:tc>
        <w:tc>
          <w:tcPr>
            <w:tcW w:w="1080" w:type="dxa"/>
            <w:tcBorders>
              <w:bottom w:val="single" w:sz="4" w:space="0" w:color="auto"/>
            </w:tcBorders>
          </w:tcPr>
          <w:p w14:paraId="335ABAA1" w14:textId="77777777" w:rsidR="00143F3B" w:rsidRPr="00EE4AE8" w:rsidRDefault="00143F3B" w:rsidP="00143F3B">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143F3B" w:rsidRPr="00EE4AE8" w14:paraId="31D9A21C" w14:textId="77777777" w:rsidTr="008B5EB4">
        <w:tc>
          <w:tcPr>
            <w:tcW w:w="3933" w:type="dxa"/>
          </w:tcPr>
          <w:p w14:paraId="041073C9" w14:textId="77777777" w:rsidR="00143F3B" w:rsidRPr="00EE4AE8" w:rsidRDefault="00143F3B" w:rsidP="00143F3B">
            <w:pPr>
              <w:pStyle w:val="7I-7H-2"/>
              <w:spacing w:line="240" w:lineRule="atLeast"/>
              <w:ind w:right="-510"/>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Net</w:t>
            </w:r>
          </w:p>
        </w:tc>
        <w:tc>
          <w:tcPr>
            <w:tcW w:w="1242" w:type="dxa"/>
            <w:tcBorders>
              <w:top w:val="single" w:sz="4" w:space="0" w:color="auto"/>
              <w:bottom w:val="single" w:sz="4" w:space="0" w:color="auto"/>
            </w:tcBorders>
          </w:tcPr>
          <w:p w14:paraId="06368711" w14:textId="64484168" w:rsidR="00143F3B" w:rsidRPr="00143F3B" w:rsidRDefault="00143F3B" w:rsidP="00143F3B">
            <w:pPr>
              <w:tabs>
                <w:tab w:val="decimal" w:pos="999"/>
              </w:tabs>
              <w:ind w:left="-115" w:right="-94"/>
              <w:jc w:val="left"/>
              <w:rPr>
                <w:rFonts w:ascii="Times New Roman" w:hAnsi="Times New Roman" w:cs="Times New Roman"/>
                <w:b/>
                <w:bCs/>
                <w:sz w:val="22"/>
                <w:szCs w:val="22"/>
                <w:lang w:eastAsia="th-TH"/>
              </w:rPr>
            </w:pPr>
            <w:r w:rsidRPr="00143F3B">
              <w:rPr>
                <w:rFonts w:ascii="Times New Roman" w:hAnsi="Times New Roman" w:cs="Times New Roman"/>
                <w:sz w:val="22"/>
                <w:szCs w:val="22"/>
                <w:lang w:eastAsia="th-TH"/>
              </w:rPr>
              <w:t xml:space="preserve"> </w:t>
            </w:r>
            <w:r w:rsidRPr="00143F3B">
              <w:rPr>
                <w:rFonts w:ascii="Times New Roman" w:hAnsi="Times New Roman" w:cs="Times New Roman"/>
                <w:b/>
                <w:bCs/>
                <w:sz w:val="22"/>
                <w:szCs w:val="22"/>
                <w:lang w:eastAsia="th-TH"/>
              </w:rPr>
              <w:t xml:space="preserve">1,325,169 </w:t>
            </w:r>
          </w:p>
        </w:tc>
        <w:tc>
          <w:tcPr>
            <w:tcW w:w="270" w:type="dxa"/>
          </w:tcPr>
          <w:p w14:paraId="74E84E9F" w14:textId="77777777" w:rsidR="00143F3B" w:rsidRPr="00EE4AE8" w:rsidRDefault="00143F3B" w:rsidP="00143F3B">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84" w:type="dxa"/>
            <w:tcBorders>
              <w:top w:val="single" w:sz="4" w:space="0" w:color="auto"/>
              <w:bottom w:val="single" w:sz="4" w:space="0" w:color="auto"/>
            </w:tcBorders>
          </w:tcPr>
          <w:p w14:paraId="0F1D137D" w14:textId="276E9905" w:rsidR="00143F3B" w:rsidRPr="00EE4AE8" w:rsidRDefault="00143F3B" w:rsidP="00143F3B">
            <w:pPr>
              <w:tabs>
                <w:tab w:val="decimal" w:pos="1031"/>
              </w:tabs>
              <w:ind w:left="-115" w:right="-94"/>
              <w:jc w:val="left"/>
              <w:rPr>
                <w:rFonts w:ascii="Times New Roman" w:hAnsi="Times New Roman" w:cs="Times New Roman"/>
                <w:b/>
                <w:bCs/>
                <w:sz w:val="22"/>
                <w:szCs w:val="22"/>
                <w:lang w:eastAsia="th-TH"/>
              </w:rPr>
            </w:pPr>
            <w:r w:rsidRPr="00EE4AE8">
              <w:rPr>
                <w:rFonts w:ascii="Times New Roman" w:hAnsi="Times New Roman" w:cs="Times New Roman"/>
                <w:b/>
                <w:bCs/>
                <w:sz w:val="22"/>
                <w:szCs w:val="22"/>
                <w:lang w:eastAsia="th-TH"/>
              </w:rPr>
              <w:t>1,0</w:t>
            </w:r>
            <w:r>
              <w:rPr>
                <w:rFonts w:ascii="Times New Roman" w:hAnsi="Times New Roman" w:cs="Times New Roman"/>
                <w:b/>
                <w:bCs/>
                <w:sz w:val="22"/>
                <w:szCs w:val="22"/>
                <w:lang w:eastAsia="th-TH"/>
              </w:rPr>
              <w:t>16,294</w:t>
            </w:r>
          </w:p>
        </w:tc>
        <w:tc>
          <w:tcPr>
            <w:tcW w:w="246" w:type="dxa"/>
          </w:tcPr>
          <w:p w14:paraId="69816146" w14:textId="77777777" w:rsidR="00143F3B" w:rsidRPr="00EE4AE8" w:rsidRDefault="00143F3B" w:rsidP="00143F3B">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shd w:val="clear" w:color="auto" w:fill="auto"/>
          </w:tcPr>
          <w:p w14:paraId="237DA37B" w14:textId="178EAF91" w:rsidR="00143F3B" w:rsidRPr="00EE4AE8" w:rsidRDefault="00143F3B" w:rsidP="00143F3B">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70" w:type="dxa"/>
          </w:tcPr>
          <w:p w14:paraId="25F5727D" w14:textId="77777777" w:rsidR="00143F3B" w:rsidRPr="00EE4AE8" w:rsidRDefault="00143F3B" w:rsidP="00143F3B">
            <w:pPr>
              <w:tabs>
                <w:tab w:val="decimal" w:pos="882"/>
              </w:tabs>
              <w:ind w:left="-108" w:right="-72"/>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435DFDA" w14:textId="77777777" w:rsidR="00143F3B" w:rsidRPr="00EE4AE8" w:rsidRDefault="00143F3B" w:rsidP="00143F3B">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r w:rsidR="00CC74C9" w:rsidRPr="00267CEE" w14:paraId="3B515846" w14:textId="77777777" w:rsidTr="008B5EB4">
        <w:tc>
          <w:tcPr>
            <w:tcW w:w="3933" w:type="dxa"/>
          </w:tcPr>
          <w:p w14:paraId="052CE5F1" w14:textId="77777777" w:rsidR="00CC74C9" w:rsidRPr="006748B1" w:rsidRDefault="00CC74C9" w:rsidP="006748B1">
            <w:pPr>
              <w:pStyle w:val="NormalIndent"/>
              <w:spacing w:line="20" w:lineRule="atLeast"/>
              <w:jc w:val="both"/>
              <w:rPr>
                <w:rFonts w:ascii="Times New Roman" w:hAnsi="Times New Roman" w:cs="Times New Roman"/>
                <w:sz w:val="10"/>
                <w:szCs w:val="10"/>
                <w:lang w:val="en-US"/>
              </w:rPr>
            </w:pPr>
          </w:p>
        </w:tc>
        <w:tc>
          <w:tcPr>
            <w:tcW w:w="1242" w:type="dxa"/>
            <w:tcBorders>
              <w:top w:val="single" w:sz="4" w:space="0" w:color="auto"/>
            </w:tcBorders>
          </w:tcPr>
          <w:p w14:paraId="267DF2E5" w14:textId="77777777" w:rsidR="00CC74C9" w:rsidRPr="006748B1" w:rsidRDefault="00CC74C9" w:rsidP="006748B1">
            <w:pPr>
              <w:pStyle w:val="NormalIndent"/>
              <w:spacing w:line="20" w:lineRule="atLeast"/>
              <w:jc w:val="both"/>
              <w:rPr>
                <w:rFonts w:ascii="Times New Roman" w:hAnsi="Times New Roman" w:cs="Times New Roman"/>
                <w:sz w:val="10"/>
                <w:szCs w:val="10"/>
              </w:rPr>
            </w:pPr>
          </w:p>
        </w:tc>
        <w:tc>
          <w:tcPr>
            <w:tcW w:w="270" w:type="dxa"/>
          </w:tcPr>
          <w:p w14:paraId="48DBF257" w14:textId="77777777" w:rsidR="00CC74C9" w:rsidRPr="006748B1" w:rsidRDefault="00CC74C9" w:rsidP="006748B1">
            <w:pPr>
              <w:pStyle w:val="NormalIndent"/>
              <w:spacing w:line="20" w:lineRule="atLeast"/>
              <w:jc w:val="both"/>
              <w:rPr>
                <w:rFonts w:ascii="Times New Roman" w:hAnsi="Times New Roman" w:cs="Times New Roman"/>
                <w:sz w:val="10"/>
                <w:szCs w:val="10"/>
                <w:lang w:val="en-US"/>
              </w:rPr>
            </w:pPr>
          </w:p>
        </w:tc>
        <w:tc>
          <w:tcPr>
            <w:tcW w:w="1284" w:type="dxa"/>
            <w:tcBorders>
              <w:top w:val="single" w:sz="4" w:space="0" w:color="auto"/>
            </w:tcBorders>
          </w:tcPr>
          <w:p w14:paraId="38ECC175" w14:textId="77777777" w:rsidR="00CC74C9" w:rsidRPr="006748B1" w:rsidRDefault="00CC74C9" w:rsidP="006748B1">
            <w:pPr>
              <w:pStyle w:val="NormalIndent"/>
              <w:spacing w:line="20" w:lineRule="atLeast"/>
              <w:jc w:val="both"/>
              <w:rPr>
                <w:rFonts w:ascii="Times New Roman" w:hAnsi="Times New Roman" w:cs="Times New Roman"/>
                <w:sz w:val="10"/>
                <w:szCs w:val="10"/>
              </w:rPr>
            </w:pPr>
          </w:p>
        </w:tc>
        <w:tc>
          <w:tcPr>
            <w:tcW w:w="246" w:type="dxa"/>
          </w:tcPr>
          <w:p w14:paraId="6DC674C7" w14:textId="77777777" w:rsidR="00CC74C9" w:rsidRPr="006748B1" w:rsidRDefault="00CC74C9" w:rsidP="006748B1">
            <w:pPr>
              <w:pStyle w:val="NormalIndent"/>
              <w:spacing w:line="20" w:lineRule="atLeast"/>
              <w:jc w:val="both"/>
              <w:rPr>
                <w:rFonts w:ascii="Times New Roman" w:hAnsi="Times New Roman" w:cs="Times New Roman"/>
                <w:sz w:val="10"/>
                <w:szCs w:val="10"/>
              </w:rPr>
            </w:pPr>
          </w:p>
        </w:tc>
        <w:tc>
          <w:tcPr>
            <w:tcW w:w="1062" w:type="dxa"/>
            <w:tcBorders>
              <w:top w:val="single" w:sz="4" w:space="0" w:color="auto"/>
            </w:tcBorders>
            <w:shd w:val="clear" w:color="auto" w:fill="auto"/>
          </w:tcPr>
          <w:p w14:paraId="717AD6DF" w14:textId="77777777" w:rsidR="00CC74C9" w:rsidRPr="006748B1" w:rsidRDefault="00CC74C9" w:rsidP="006748B1">
            <w:pPr>
              <w:pStyle w:val="NormalIndent"/>
              <w:spacing w:line="20" w:lineRule="atLeast"/>
              <w:jc w:val="both"/>
              <w:rPr>
                <w:rFonts w:ascii="Times New Roman" w:hAnsi="Times New Roman" w:cs="Times New Roman"/>
                <w:sz w:val="10"/>
                <w:szCs w:val="10"/>
              </w:rPr>
            </w:pPr>
          </w:p>
        </w:tc>
        <w:tc>
          <w:tcPr>
            <w:tcW w:w="270" w:type="dxa"/>
          </w:tcPr>
          <w:p w14:paraId="10922E76" w14:textId="77777777" w:rsidR="00CC74C9" w:rsidRPr="006748B1" w:rsidRDefault="00CC74C9" w:rsidP="006748B1">
            <w:pPr>
              <w:pStyle w:val="NormalIndent"/>
              <w:spacing w:line="20" w:lineRule="atLeast"/>
              <w:jc w:val="both"/>
              <w:rPr>
                <w:rFonts w:ascii="Times New Roman" w:hAnsi="Times New Roman" w:cs="Times New Roman"/>
                <w:sz w:val="10"/>
                <w:szCs w:val="10"/>
              </w:rPr>
            </w:pPr>
          </w:p>
        </w:tc>
        <w:tc>
          <w:tcPr>
            <w:tcW w:w="1080" w:type="dxa"/>
            <w:tcBorders>
              <w:top w:val="single" w:sz="4" w:space="0" w:color="auto"/>
            </w:tcBorders>
          </w:tcPr>
          <w:p w14:paraId="530D2BAC" w14:textId="77777777" w:rsidR="00CC74C9" w:rsidRPr="006748B1" w:rsidRDefault="00CC74C9" w:rsidP="006748B1">
            <w:pPr>
              <w:pStyle w:val="NormalIndent"/>
              <w:spacing w:line="20" w:lineRule="atLeast"/>
              <w:jc w:val="both"/>
              <w:rPr>
                <w:rFonts w:ascii="Times New Roman" w:hAnsi="Times New Roman" w:cs="Times New Roman"/>
                <w:sz w:val="10"/>
                <w:szCs w:val="10"/>
              </w:rPr>
            </w:pPr>
          </w:p>
        </w:tc>
      </w:tr>
      <w:tr w:rsidR="00CC74C9" w:rsidRPr="00EE4AE8" w14:paraId="391D8284" w14:textId="77777777" w:rsidTr="008B5EB4">
        <w:tc>
          <w:tcPr>
            <w:tcW w:w="3933" w:type="dxa"/>
          </w:tcPr>
          <w:p w14:paraId="3AB459C2" w14:textId="77777777" w:rsidR="00CC74C9" w:rsidRPr="00EE4AE8" w:rsidRDefault="00CC74C9" w:rsidP="00CC74C9">
            <w:pPr>
              <w:pStyle w:val="7I-7H-2"/>
              <w:spacing w:line="240" w:lineRule="atLeast"/>
              <w:ind w:right="-510"/>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Total</w:t>
            </w:r>
          </w:p>
        </w:tc>
        <w:tc>
          <w:tcPr>
            <w:tcW w:w="1242" w:type="dxa"/>
            <w:tcBorders>
              <w:bottom w:val="double" w:sz="4" w:space="0" w:color="auto"/>
            </w:tcBorders>
          </w:tcPr>
          <w:p w14:paraId="33E449A2" w14:textId="7456D771" w:rsidR="00CC74C9" w:rsidRPr="00EE4AE8" w:rsidRDefault="00143F3B" w:rsidP="00CC74C9">
            <w:pPr>
              <w:tabs>
                <w:tab w:val="decimal" w:pos="999"/>
              </w:tabs>
              <w:ind w:left="-115" w:right="-94"/>
              <w:jc w:val="left"/>
              <w:rPr>
                <w:rFonts w:ascii="Times New Roman" w:hAnsi="Times New Roman" w:cs="Times New Roman"/>
                <w:b/>
                <w:bCs/>
                <w:sz w:val="22"/>
                <w:szCs w:val="22"/>
                <w:lang w:eastAsia="th-TH"/>
              </w:rPr>
            </w:pPr>
            <w:r w:rsidRPr="00143F3B">
              <w:rPr>
                <w:rFonts w:ascii="Times New Roman" w:hAnsi="Times New Roman" w:cs="Times New Roman"/>
                <w:b/>
                <w:bCs/>
                <w:sz w:val="22"/>
                <w:szCs w:val="22"/>
                <w:lang w:eastAsia="th-TH"/>
              </w:rPr>
              <w:t>1,</w:t>
            </w:r>
            <w:r w:rsidR="00560CB7">
              <w:rPr>
                <w:rFonts w:ascii="Times New Roman" w:hAnsi="Times New Roman" w:cs="Times New Roman"/>
                <w:b/>
                <w:bCs/>
                <w:sz w:val="22"/>
                <w:szCs w:val="22"/>
                <w:lang w:eastAsia="th-TH"/>
              </w:rPr>
              <w:t>690,564</w:t>
            </w:r>
          </w:p>
        </w:tc>
        <w:tc>
          <w:tcPr>
            <w:tcW w:w="270" w:type="dxa"/>
          </w:tcPr>
          <w:p w14:paraId="57E9A3BE" w14:textId="77777777" w:rsidR="00CC74C9" w:rsidRPr="00EE4AE8" w:rsidRDefault="00CC74C9" w:rsidP="00CC74C9">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84" w:type="dxa"/>
            <w:tcBorders>
              <w:bottom w:val="double" w:sz="4" w:space="0" w:color="auto"/>
            </w:tcBorders>
          </w:tcPr>
          <w:p w14:paraId="393B8C56" w14:textId="75F8A41E" w:rsidR="00CC74C9" w:rsidRPr="00EE4AE8" w:rsidRDefault="00CC74C9" w:rsidP="00CC74C9">
            <w:pPr>
              <w:tabs>
                <w:tab w:val="decimal" w:pos="1031"/>
              </w:tabs>
              <w:ind w:left="-115" w:right="-94"/>
              <w:jc w:val="left"/>
              <w:rPr>
                <w:rFonts w:ascii="Times New Roman" w:hAnsi="Times New Roman" w:cs="Times New Roman"/>
                <w:b/>
                <w:bCs/>
                <w:sz w:val="22"/>
                <w:szCs w:val="22"/>
                <w:lang w:eastAsia="th-TH"/>
              </w:rPr>
            </w:pPr>
            <w:r w:rsidRPr="00EE4AE8">
              <w:rPr>
                <w:rFonts w:ascii="Times New Roman" w:hAnsi="Times New Roman" w:cs="Times New Roman"/>
                <w:b/>
                <w:bCs/>
                <w:sz w:val="22"/>
                <w:szCs w:val="22"/>
                <w:lang w:eastAsia="th-TH"/>
              </w:rPr>
              <w:t>1,</w:t>
            </w:r>
            <w:r>
              <w:rPr>
                <w:rFonts w:ascii="Times New Roman" w:hAnsi="Times New Roman" w:cs="Times New Roman"/>
                <w:b/>
                <w:bCs/>
                <w:sz w:val="22"/>
                <w:szCs w:val="22"/>
                <w:lang w:eastAsia="th-TH"/>
              </w:rPr>
              <w:t>680,084</w:t>
            </w:r>
          </w:p>
        </w:tc>
        <w:tc>
          <w:tcPr>
            <w:tcW w:w="246" w:type="dxa"/>
          </w:tcPr>
          <w:p w14:paraId="3C8390B1" w14:textId="77777777" w:rsidR="00CC74C9" w:rsidRPr="00EE4AE8" w:rsidRDefault="00CC74C9" w:rsidP="00CC74C9">
            <w:pPr>
              <w:tabs>
                <w:tab w:val="decimal" w:pos="882"/>
              </w:tabs>
              <w:ind w:left="-108" w:right="-72"/>
              <w:jc w:val="right"/>
              <w:rPr>
                <w:rFonts w:ascii="Times New Roman" w:hAnsi="Times New Roman" w:cs="Times New Roman"/>
                <w:b/>
                <w:bCs/>
                <w:sz w:val="22"/>
                <w:szCs w:val="22"/>
              </w:rPr>
            </w:pPr>
          </w:p>
        </w:tc>
        <w:tc>
          <w:tcPr>
            <w:tcW w:w="1062" w:type="dxa"/>
            <w:tcBorders>
              <w:bottom w:val="double" w:sz="4" w:space="0" w:color="auto"/>
            </w:tcBorders>
            <w:shd w:val="clear" w:color="auto" w:fill="auto"/>
          </w:tcPr>
          <w:p w14:paraId="1E529ACA" w14:textId="57F21528" w:rsidR="00CC74C9" w:rsidRPr="00EE4AE8" w:rsidRDefault="00CC74C9" w:rsidP="00CC74C9">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70" w:type="dxa"/>
          </w:tcPr>
          <w:p w14:paraId="6208EB9B" w14:textId="77777777" w:rsidR="00CC74C9" w:rsidRPr="00EE4AE8" w:rsidRDefault="00CC74C9" w:rsidP="00CC74C9">
            <w:pPr>
              <w:tabs>
                <w:tab w:val="decimal" w:pos="882"/>
              </w:tabs>
              <w:ind w:left="-108" w:right="-72"/>
              <w:jc w:val="right"/>
              <w:rPr>
                <w:rFonts w:ascii="Times New Roman" w:hAnsi="Times New Roman" w:cs="Times New Roman"/>
                <w:b/>
                <w:bCs/>
                <w:sz w:val="22"/>
                <w:szCs w:val="22"/>
              </w:rPr>
            </w:pPr>
          </w:p>
        </w:tc>
        <w:tc>
          <w:tcPr>
            <w:tcW w:w="1080" w:type="dxa"/>
            <w:tcBorders>
              <w:bottom w:val="double" w:sz="4" w:space="0" w:color="auto"/>
            </w:tcBorders>
          </w:tcPr>
          <w:p w14:paraId="0B438A4E" w14:textId="77777777" w:rsidR="00CC74C9" w:rsidRPr="00EE4AE8" w:rsidRDefault="00CC74C9" w:rsidP="00CC74C9">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bl>
    <w:p w14:paraId="3C24D3ED" w14:textId="77777777" w:rsidR="00BD630D" w:rsidRPr="006748B1" w:rsidRDefault="00BD630D" w:rsidP="008B0090">
      <w:pPr>
        <w:spacing w:line="180" w:lineRule="atLeast"/>
        <w:ind w:left="547"/>
        <w:rPr>
          <w:rFonts w:ascii="Times New Roman" w:hAnsi="Times New Roman" w:cs="Times New Roman"/>
          <w:spacing w:val="-2"/>
          <w:sz w:val="16"/>
          <w:szCs w:val="16"/>
        </w:rPr>
      </w:pPr>
    </w:p>
    <w:p w14:paraId="6BE2F9FF" w14:textId="4293F340" w:rsidR="0023326A" w:rsidRPr="00EE4AE8" w:rsidRDefault="0023326A" w:rsidP="00143F3B">
      <w:pPr>
        <w:spacing w:line="240" w:lineRule="atLeast"/>
        <w:ind w:left="567"/>
        <w:rPr>
          <w:rFonts w:ascii="Times New Roman" w:hAnsi="Times New Roman" w:cs="Times New Roman"/>
          <w:spacing w:val="-2"/>
          <w:sz w:val="22"/>
          <w:szCs w:val="22"/>
        </w:rPr>
      </w:pPr>
      <w:r w:rsidRPr="00EE4AE8">
        <w:rPr>
          <w:rFonts w:ascii="Times New Roman" w:hAnsi="Times New Roman" w:cs="Times New Roman"/>
          <w:spacing w:val="-2"/>
          <w:sz w:val="22"/>
          <w:szCs w:val="22"/>
        </w:rPr>
        <w:t xml:space="preserve">The normal credit term granted by the </w:t>
      </w:r>
      <w:r w:rsidR="00536849" w:rsidRPr="00EE4AE8">
        <w:rPr>
          <w:rFonts w:ascii="Times New Roman" w:hAnsi="Times New Roman" w:cs="Times New Roman"/>
          <w:spacing w:val="-2"/>
          <w:sz w:val="22"/>
          <w:szCs w:val="22"/>
        </w:rPr>
        <w:t xml:space="preserve">Group </w:t>
      </w:r>
      <w:r w:rsidR="00BF5369" w:rsidRPr="00EE4AE8">
        <w:rPr>
          <w:rFonts w:ascii="Times New Roman" w:hAnsi="Times New Roman" w:cs="Times New Roman"/>
          <w:spacing w:val="-2"/>
          <w:sz w:val="22"/>
          <w:szCs w:val="22"/>
        </w:rPr>
        <w:t>range</w:t>
      </w:r>
      <w:r w:rsidR="001A27F4" w:rsidRPr="00EE4AE8">
        <w:rPr>
          <w:rFonts w:ascii="Times New Roman" w:hAnsi="Times New Roman" w:cs="Times New Roman"/>
          <w:spacing w:val="-2"/>
          <w:sz w:val="22"/>
          <w:szCs w:val="22"/>
        </w:rPr>
        <w:t xml:space="preserve">s </w:t>
      </w:r>
      <w:r w:rsidR="00BF5369" w:rsidRPr="00EE4AE8">
        <w:rPr>
          <w:rFonts w:ascii="Times New Roman" w:hAnsi="Times New Roman" w:cs="Times New Roman"/>
          <w:spacing w:val="-2"/>
          <w:sz w:val="22"/>
          <w:szCs w:val="22"/>
        </w:rPr>
        <w:t xml:space="preserve">from </w:t>
      </w:r>
      <w:r w:rsidR="0079113B">
        <w:rPr>
          <w:rFonts w:ascii="Times New Roman" w:hAnsi="Times New Roman" w:cs="Times New Roman"/>
          <w:spacing w:val="-2"/>
          <w:sz w:val="22"/>
          <w:szCs w:val="22"/>
        </w:rPr>
        <w:t>1</w:t>
      </w:r>
      <w:r w:rsidR="004A3AB2" w:rsidRPr="00EE4AE8">
        <w:rPr>
          <w:rFonts w:ascii="Times New Roman" w:hAnsi="Times New Roman" w:cs="Times New Roman"/>
          <w:spacing w:val="-2"/>
          <w:sz w:val="22"/>
          <w:szCs w:val="22"/>
        </w:rPr>
        <w:t xml:space="preserve"> to 120</w:t>
      </w:r>
      <w:r w:rsidR="00BF5369" w:rsidRPr="00EE4AE8">
        <w:rPr>
          <w:rFonts w:ascii="Times New Roman" w:hAnsi="Times New Roman" w:cs="Times New Roman"/>
          <w:spacing w:val="-2"/>
          <w:sz w:val="22"/>
          <w:szCs w:val="22"/>
        </w:rPr>
        <w:t xml:space="preserve"> days.</w:t>
      </w:r>
    </w:p>
    <w:p w14:paraId="7D9D8FBD" w14:textId="12BA46BF" w:rsidR="00BB63AA" w:rsidRPr="006748B1" w:rsidRDefault="00BB63AA" w:rsidP="00143F3B">
      <w:pPr>
        <w:spacing w:line="180" w:lineRule="atLeast"/>
        <w:ind w:left="567"/>
        <w:rPr>
          <w:rFonts w:ascii="Times New Roman" w:hAnsi="Times New Roman" w:cs="Times New Roman"/>
          <w:spacing w:val="-2"/>
          <w:sz w:val="16"/>
          <w:szCs w:val="16"/>
        </w:rPr>
      </w:pPr>
    </w:p>
    <w:p w14:paraId="16621CA5" w14:textId="7F515D42" w:rsidR="0020330B" w:rsidRDefault="00175814">
      <w:pPr>
        <w:spacing w:line="240" w:lineRule="atLeast"/>
        <w:ind w:left="567"/>
        <w:rPr>
          <w:rFonts w:ascii="Times New Roman" w:hAnsi="Times New Roman" w:cs="Times New Roman"/>
          <w:spacing w:val="-2"/>
          <w:sz w:val="22"/>
          <w:szCs w:val="22"/>
        </w:rPr>
      </w:pPr>
      <w:r w:rsidRPr="006748B1">
        <w:rPr>
          <w:rFonts w:ascii="Times New Roman" w:hAnsi="Times New Roman" w:cs="Times New Roman"/>
          <w:spacing w:val="-2"/>
          <w:sz w:val="22"/>
          <w:szCs w:val="22"/>
        </w:rPr>
        <w:t>Information about the Group’s exposure to credit and market risks</w:t>
      </w:r>
      <w:r w:rsidR="00C500B0">
        <w:rPr>
          <w:rFonts w:ascii="Times New Roman" w:hAnsi="Times New Roman" w:cs="Times New Roman"/>
          <w:spacing w:val="-2"/>
          <w:sz w:val="22"/>
          <w:szCs w:val="22"/>
        </w:rPr>
        <w:t>,</w:t>
      </w:r>
      <w:r w:rsidRPr="006748B1">
        <w:rPr>
          <w:rFonts w:ascii="Times New Roman" w:hAnsi="Times New Roman" w:cs="Times New Roman"/>
          <w:spacing w:val="-2"/>
          <w:sz w:val="22"/>
          <w:szCs w:val="22"/>
        </w:rPr>
        <w:t xml:space="preserve"> and impairment losses for trade </w:t>
      </w:r>
      <w:r w:rsidR="00C500B0">
        <w:rPr>
          <w:rFonts w:ascii="Times New Roman" w:hAnsi="Times New Roman" w:cs="Times New Roman"/>
          <w:spacing w:val="-2"/>
          <w:sz w:val="22"/>
          <w:szCs w:val="22"/>
        </w:rPr>
        <w:t>accounts receivable and cont</w:t>
      </w:r>
      <w:r w:rsidR="00B631C3">
        <w:rPr>
          <w:rFonts w:ascii="Times New Roman" w:hAnsi="Times New Roman" w:cs="Times New Roman"/>
          <w:spacing w:val="-2"/>
          <w:sz w:val="22"/>
          <w:szCs w:val="22"/>
        </w:rPr>
        <w:t>r</w:t>
      </w:r>
      <w:r w:rsidR="00C500B0">
        <w:rPr>
          <w:rFonts w:ascii="Times New Roman" w:hAnsi="Times New Roman" w:cs="Times New Roman"/>
          <w:spacing w:val="-2"/>
          <w:sz w:val="22"/>
          <w:szCs w:val="22"/>
        </w:rPr>
        <w:t>act asset</w:t>
      </w:r>
      <w:r w:rsidR="004E7E71">
        <w:rPr>
          <w:rFonts w:ascii="Times New Roman" w:hAnsi="Times New Roman" w:cs="Times New Roman"/>
          <w:spacing w:val="-2"/>
          <w:sz w:val="22"/>
          <w:szCs w:val="22"/>
        </w:rPr>
        <w:t>s</w:t>
      </w:r>
      <w:r w:rsidR="00C500B0">
        <w:rPr>
          <w:rFonts w:ascii="Times New Roman" w:hAnsi="Times New Roman" w:cs="Times New Roman"/>
          <w:spacing w:val="-2"/>
          <w:sz w:val="22"/>
          <w:szCs w:val="22"/>
        </w:rPr>
        <w:t>,</w:t>
      </w:r>
      <w:r w:rsidRPr="006748B1">
        <w:rPr>
          <w:rFonts w:ascii="Times New Roman" w:hAnsi="Times New Roman" w:cs="Times New Roman"/>
          <w:spacing w:val="-2"/>
          <w:sz w:val="22"/>
          <w:szCs w:val="22"/>
        </w:rPr>
        <w:t xml:space="preserve"> is included in </w:t>
      </w:r>
      <w:r w:rsidR="00C500B0">
        <w:rPr>
          <w:rFonts w:ascii="Times New Roman" w:hAnsi="Times New Roman" w:cs="Times New Roman"/>
          <w:spacing w:val="-2"/>
          <w:sz w:val="22"/>
          <w:szCs w:val="22"/>
        </w:rPr>
        <w:t>n</w:t>
      </w:r>
      <w:r w:rsidRPr="006748B1">
        <w:rPr>
          <w:rFonts w:ascii="Times New Roman" w:hAnsi="Times New Roman" w:cs="Times New Roman"/>
          <w:spacing w:val="-2"/>
          <w:sz w:val="22"/>
          <w:szCs w:val="22"/>
        </w:rPr>
        <w:t xml:space="preserve">ote </w:t>
      </w:r>
      <w:r>
        <w:rPr>
          <w:rFonts w:ascii="Times New Roman" w:hAnsi="Times New Roman" w:cs="Times New Roman"/>
          <w:spacing w:val="-2"/>
          <w:sz w:val="22"/>
          <w:szCs w:val="22"/>
        </w:rPr>
        <w:t>30</w:t>
      </w:r>
      <w:r w:rsidRPr="006748B1">
        <w:rPr>
          <w:rFonts w:ascii="Times New Roman" w:hAnsi="Times New Roman" w:cs="Times New Roman"/>
          <w:spacing w:val="-2"/>
          <w:sz w:val="22"/>
          <w:szCs w:val="22"/>
        </w:rPr>
        <w:t xml:space="preserve">. </w:t>
      </w:r>
    </w:p>
    <w:p w14:paraId="556BA669" w14:textId="77777777" w:rsidR="0020330B" w:rsidRDefault="0020330B">
      <w:pPr>
        <w:jc w:val="left"/>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14E165B8" w14:textId="2AB1C3AD" w:rsidR="008B60DB" w:rsidRPr="00EE4AE8" w:rsidRDefault="009B302C"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lastRenderedPageBreak/>
        <w:t>Inventories</w:t>
      </w:r>
    </w:p>
    <w:p w14:paraId="2607FB25" w14:textId="77777777" w:rsidR="00982DBB" w:rsidRPr="00EE4AE8" w:rsidRDefault="00982DBB" w:rsidP="00934DB1">
      <w:pPr>
        <w:spacing w:line="140" w:lineRule="atLeast"/>
        <w:ind w:left="547" w:right="-29"/>
        <w:outlineLvl w:val="0"/>
        <w:rPr>
          <w:rFonts w:ascii="Times New Roman" w:hAnsi="Times New Roman" w:cs="Times New Roman"/>
          <w:b/>
          <w:bCs/>
          <w:sz w:val="18"/>
          <w:szCs w:val="18"/>
        </w:rPr>
      </w:pPr>
    </w:p>
    <w:tbl>
      <w:tblPr>
        <w:tblW w:w="9321" w:type="dxa"/>
        <w:tblInd w:w="540" w:type="dxa"/>
        <w:tblLayout w:type="fixed"/>
        <w:tblCellMar>
          <w:left w:w="79" w:type="dxa"/>
          <w:right w:w="79" w:type="dxa"/>
        </w:tblCellMar>
        <w:tblLook w:val="0000" w:firstRow="0" w:lastRow="0" w:firstColumn="0" w:lastColumn="0" w:noHBand="0" w:noVBand="0"/>
      </w:tblPr>
      <w:tblGrid>
        <w:gridCol w:w="3870"/>
        <w:gridCol w:w="178"/>
        <w:gridCol w:w="1158"/>
        <w:gridCol w:w="180"/>
        <w:gridCol w:w="1093"/>
        <w:gridCol w:w="180"/>
        <w:gridCol w:w="1188"/>
        <w:gridCol w:w="180"/>
        <w:gridCol w:w="1294"/>
      </w:tblGrid>
      <w:tr w:rsidR="00982DBB" w:rsidRPr="00EE4AE8" w14:paraId="36491735" w14:textId="77777777" w:rsidTr="008B5EB4">
        <w:trPr>
          <w:cantSplit/>
          <w:tblHeader/>
        </w:trPr>
        <w:tc>
          <w:tcPr>
            <w:tcW w:w="3870" w:type="dxa"/>
            <w:shd w:val="clear" w:color="auto" w:fill="FFFFFF"/>
          </w:tcPr>
          <w:p w14:paraId="1B3A6FDE" w14:textId="77777777" w:rsidR="00982DBB" w:rsidRPr="00EE4AE8" w:rsidRDefault="00982DBB" w:rsidP="00982DBB">
            <w:pPr>
              <w:spacing w:line="240" w:lineRule="atLeast"/>
              <w:ind w:right="-79"/>
              <w:rPr>
                <w:rFonts w:ascii="Times New Roman" w:hAnsi="Times New Roman" w:cs="Times New Roman"/>
                <w:i/>
                <w:iCs/>
                <w:sz w:val="22"/>
                <w:szCs w:val="22"/>
              </w:rPr>
            </w:pPr>
            <w:r w:rsidRPr="00EE4AE8">
              <w:rPr>
                <w:rFonts w:ascii="Times New Roman" w:hAnsi="Times New Roman" w:cs="Times New Roman"/>
                <w:sz w:val="22"/>
                <w:szCs w:val="22"/>
              </w:rPr>
              <w:br w:type="page"/>
            </w:r>
          </w:p>
        </w:tc>
        <w:tc>
          <w:tcPr>
            <w:tcW w:w="178" w:type="dxa"/>
          </w:tcPr>
          <w:p w14:paraId="2BE25EAF" w14:textId="77777777" w:rsidR="00982DBB" w:rsidRPr="00EE4AE8" w:rsidRDefault="00982DBB" w:rsidP="00982DBB">
            <w:pPr>
              <w:pStyle w:val="acctmergecolhdg"/>
              <w:spacing w:line="240" w:lineRule="atLeast"/>
              <w:ind w:left="-79" w:right="-79"/>
              <w:rPr>
                <w:szCs w:val="22"/>
              </w:rPr>
            </w:pPr>
          </w:p>
        </w:tc>
        <w:tc>
          <w:tcPr>
            <w:tcW w:w="2431" w:type="dxa"/>
            <w:gridSpan w:val="3"/>
          </w:tcPr>
          <w:p w14:paraId="26571A8B" w14:textId="656E934C" w:rsidR="00982DBB" w:rsidRPr="00EE4AE8" w:rsidRDefault="00982DBB" w:rsidP="00982DBB">
            <w:pPr>
              <w:pStyle w:val="acctmergecolhdg"/>
              <w:spacing w:line="240" w:lineRule="atLeast"/>
              <w:ind w:left="-79" w:right="-79"/>
              <w:rPr>
                <w:szCs w:val="22"/>
              </w:rPr>
            </w:pPr>
          </w:p>
        </w:tc>
        <w:tc>
          <w:tcPr>
            <w:tcW w:w="180" w:type="dxa"/>
          </w:tcPr>
          <w:p w14:paraId="76A21E75" w14:textId="77777777" w:rsidR="00982DBB" w:rsidRPr="00EE4AE8" w:rsidRDefault="00982DBB" w:rsidP="00982DBB">
            <w:pPr>
              <w:pStyle w:val="acctmergecolhdg"/>
              <w:spacing w:line="240" w:lineRule="atLeast"/>
              <w:ind w:left="-79" w:right="-79"/>
              <w:rPr>
                <w:szCs w:val="22"/>
              </w:rPr>
            </w:pPr>
          </w:p>
        </w:tc>
        <w:tc>
          <w:tcPr>
            <w:tcW w:w="2662" w:type="dxa"/>
            <w:gridSpan w:val="3"/>
          </w:tcPr>
          <w:p w14:paraId="44777826" w14:textId="5E15BAA0" w:rsidR="00982DBB" w:rsidRPr="00EE4AE8" w:rsidRDefault="005B2DB0" w:rsidP="00982DBB">
            <w:pPr>
              <w:pStyle w:val="acctmergecolhdg"/>
              <w:spacing w:line="240" w:lineRule="atLeast"/>
              <w:ind w:left="-79" w:right="-79"/>
              <w:rPr>
                <w:rFonts w:cs="Cordia New"/>
                <w:szCs w:val="28"/>
                <w:cs/>
                <w:lang w:bidi="th-TH"/>
              </w:rPr>
            </w:pPr>
            <w:r>
              <w:rPr>
                <w:szCs w:val="22"/>
              </w:rPr>
              <w:t>Consolidated</w:t>
            </w:r>
          </w:p>
        </w:tc>
      </w:tr>
      <w:tr w:rsidR="00982DBB" w:rsidRPr="00EE4AE8" w14:paraId="173210BA" w14:textId="77777777" w:rsidTr="008B5EB4">
        <w:trPr>
          <w:cantSplit/>
          <w:tblHeader/>
        </w:trPr>
        <w:tc>
          <w:tcPr>
            <w:tcW w:w="3870" w:type="dxa"/>
            <w:shd w:val="clear" w:color="auto" w:fill="FFFFFF"/>
          </w:tcPr>
          <w:p w14:paraId="2D0C1815" w14:textId="77777777" w:rsidR="00982DBB" w:rsidRPr="00EE4AE8" w:rsidRDefault="00982DBB" w:rsidP="00982DBB">
            <w:pPr>
              <w:spacing w:line="240" w:lineRule="atLeast"/>
              <w:ind w:right="-79"/>
              <w:rPr>
                <w:rFonts w:ascii="Times New Roman" w:hAnsi="Times New Roman" w:cs="Times New Roman"/>
                <w:i/>
                <w:iCs/>
                <w:sz w:val="22"/>
                <w:szCs w:val="22"/>
              </w:rPr>
            </w:pPr>
          </w:p>
        </w:tc>
        <w:tc>
          <w:tcPr>
            <w:tcW w:w="178" w:type="dxa"/>
          </w:tcPr>
          <w:p w14:paraId="4404B093" w14:textId="77777777" w:rsidR="00982DBB" w:rsidRPr="00EE4AE8" w:rsidRDefault="00982DBB" w:rsidP="00982DBB">
            <w:pPr>
              <w:pStyle w:val="acctmergecolhdg"/>
              <w:spacing w:line="240" w:lineRule="atLeast"/>
              <w:ind w:left="-79" w:right="-79"/>
              <w:rPr>
                <w:szCs w:val="22"/>
              </w:rPr>
            </w:pPr>
          </w:p>
        </w:tc>
        <w:tc>
          <w:tcPr>
            <w:tcW w:w="2431" w:type="dxa"/>
            <w:gridSpan w:val="3"/>
          </w:tcPr>
          <w:p w14:paraId="02F6D42B" w14:textId="217301CE" w:rsidR="00982DBB" w:rsidRPr="00EE4AE8" w:rsidRDefault="00982DBB" w:rsidP="00982DBB">
            <w:pPr>
              <w:pStyle w:val="acctmergecolhdg"/>
              <w:spacing w:line="240" w:lineRule="atLeast"/>
              <w:ind w:left="-79" w:right="-79"/>
              <w:rPr>
                <w:szCs w:val="22"/>
              </w:rPr>
            </w:pPr>
          </w:p>
        </w:tc>
        <w:tc>
          <w:tcPr>
            <w:tcW w:w="180" w:type="dxa"/>
          </w:tcPr>
          <w:p w14:paraId="52362427" w14:textId="77777777" w:rsidR="00982DBB" w:rsidRPr="00EE4AE8" w:rsidRDefault="00982DBB" w:rsidP="00982DBB">
            <w:pPr>
              <w:pStyle w:val="acctmergecolhdg"/>
              <w:spacing w:line="240" w:lineRule="atLeast"/>
              <w:ind w:left="-79" w:right="-79"/>
              <w:rPr>
                <w:szCs w:val="22"/>
              </w:rPr>
            </w:pPr>
          </w:p>
        </w:tc>
        <w:tc>
          <w:tcPr>
            <w:tcW w:w="2662" w:type="dxa"/>
            <w:gridSpan w:val="3"/>
          </w:tcPr>
          <w:p w14:paraId="0215BE4C" w14:textId="77777777" w:rsidR="00982DBB" w:rsidRPr="00EE4AE8" w:rsidRDefault="00982DBB" w:rsidP="00982DBB">
            <w:pPr>
              <w:pStyle w:val="acctmergecolhdg"/>
              <w:spacing w:line="240" w:lineRule="atLeast"/>
              <w:ind w:left="-79" w:right="-79"/>
              <w:rPr>
                <w:szCs w:val="22"/>
              </w:rPr>
            </w:pPr>
            <w:r w:rsidRPr="00EE4AE8">
              <w:rPr>
                <w:szCs w:val="22"/>
              </w:rPr>
              <w:t>financial statements</w:t>
            </w:r>
          </w:p>
        </w:tc>
      </w:tr>
      <w:tr w:rsidR="005F6BD8" w:rsidRPr="00EE4AE8" w14:paraId="35DCD513" w14:textId="77777777" w:rsidTr="008B5EB4">
        <w:trPr>
          <w:cantSplit/>
          <w:tblHeader/>
        </w:trPr>
        <w:tc>
          <w:tcPr>
            <w:tcW w:w="3870" w:type="dxa"/>
          </w:tcPr>
          <w:p w14:paraId="76B85C01" w14:textId="77777777" w:rsidR="005F6BD8" w:rsidRPr="00EE4AE8" w:rsidRDefault="005F6BD8" w:rsidP="005F6BD8">
            <w:pPr>
              <w:pStyle w:val="acctfourfigures"/>
              <w:spacing w:line="240" w:lineRule="atLeast"/>
              <w:ind w:right="-79"/>
              <w:rPr>
                <w:rFonts w:cs="Times New Roman"/>
                <w:b/>
                <w:bCs/>
                <w:i/>
                <w:iCs/>
                <w:szCs w:val="22"/>
              </w:rPr>
            </w:pPr>
          </w:p>
        </w:tc>
        <w:tc>
          <w:tcPr>
            <w:tcW w:w="178" w:type="dxa"/>
          </w:tcPr>
          <w:p w14:paraId="19AE7832" w14:textId="77777777" w:rsidR="005F6BD8" w:rsidRPr="00EE4AE8" w:rsidRDefault="005F6BD8" w:rsidP="005F6BD8">
            <w:pPr>
              <w:pStyle w:val="acctfourfigures"/>
              <w:tabs>
                <w:tab w:val="clear" w:pos="765"/>
              </w:tabs>
              <w:spacing w:line="240" w:lineRule="atLeast"/>
              <w:ind w:left="-79" w:right="-79"/>
              <w:jc w:val="center"/>
              <w:rPr>
                <w:rFonts w:cs="Times New Roman"/>
                <w:i/>
                <w:iCs/>
                <w:szCs w:val="22"/>
              </w:rPr>
            </w:pPr>
          </w:p>
        </w:tc>
        <w:tc>
          <w:tcPr>
            <w:tcW w:w="1158" w:type="dxa"/>
            <w:shd w:val="clear" w:color="auto" w:fill="auto"/>
          </w:tcPr>
          <w:p w14:paraId="5545C3F2" w14:textId="541905DE" w:rsidR="005F6BD8" w:rsidRPr="00EE4AE8" w:rsidRDefault="005F6BD8" w:rsidP="005F6BD8">
            <w:pPr>
              <w:pStyle w:val="acctfourfigures"/>
              <w:tabs>
                <w:tab w:val="clear" w:pos="765"/>
              </w:tabs>
              <w:spacing w:line="240" w:lineRule="atLeast"/>
              <w:ind w:left="-35" w:right="-64"/>
              <w:jc w:val="center"/>
              <w:rPr>
                <w:rFonts w:cs="Times New Roman"/>
                <w:szCs w:val="22"/>
                <w:cs/>
                <w:lang w:bidi="th-TH"/>
              </w:rPr>
            </w:pPr>
          </w:p>
        </w:tc>
        <w:tc>
          <w:tcPr>
            <w:tcW w:w="180" w:type="dxa"/>
            <w:shd w:val="clear" w:color="auto" w:fill="auto"/>
          </w:tcPr>
          <w:p w14:paraId="707AF413" w14:textId="77777777" w:rsidR="005F6BD8" w:rsidRPr="00EE4AE8" w:rsidRDefault="005F6BD8" w:rsidP="005F6BD8">
            <w:pPr>
              <w:ind w:left="-108" w:right="-108"/>
              <w:jc w:val="center"/>
              <w:rPr>
                <w:rFonts w:ascii="Times New Roman" w:hAnsi="Times New Roman" w:cs="Times New Roman"/>
                <w:sz w:val="22"/>
                <w:szCs w:val="22"/>
              </w:rPr>
            </w:pPr>
          </w:p>
        </w:tc>
        <w:tc>
          <w:tcPr>
            <w:tcW w:w="1093" w:type="dxa"/>
            <w:shd w:val="clear" w:color="auto" w:fill="auto"/>
          </w:tcPr>
          <w:p w14:paraId="37F282F3" w14:textId="5F02F1CF" w:rsidR="005F6BD8" w:rsidRPr="00EE4AE8" w:rsidRDefault="005F6BD8" w:rsidP="005F6BD8">
            <w:pPr>
              <w:pStyle w:val="acctfourfigures"/>
              <w:tabs>
                <w:tab w:val="clear" w:pos="765"/>
              </w:tabs>
              <w:spacing w:line="240" w:lineRule="atLeast"/>
              <w:ind w:left="-35" w:right="-64"/>
              <w:jc w:val="center"/>
              <w:rPr>
                <w:rFonts w:cs="Times New Roman"/>
                <w:szCs w:val="22"/>
                <w:cs/>
                <w:lang w:bidi="th-TH"/>
              </w:rPr>
            </w:pPr>
          </w:p>
        </w:tc>
        <w:tc>
          <w:tcPr>
            <w:tcW w:w="180" w:type="dxa"/>
            <w:shd w:val="clear" w:color="auto" w:fill="auto"/>
          </w:tcPr>
          <w:p w14:paraId="6D967C77" w14:textId="77777777" w:rsidR="005F6BD8" w:rsidRPr="00EE4AE8" w:rsidRDefault="005F6BD8" w:rsidP="005F6BD8">
            <w:pPr>
              <w:pStyle w:val="acctfourfigures"/>
              <w:spacing w:line="240" w:lineRule="atLeast"/>
              <w:ind w:left="-79" w:right="-79"/>
              <w:jc w:val="center"/>
              <w:rPr>
                <w:rFonts w:cs="Times New Roman"/>
                <w:szCs w:val="22"/>
              </w:rPr>
            </w:pPr>
          </w:p>
        </w:tc>
        <w:tc>
          <w:tcPr>
            <w:tcW w:w="1188" w:type="dxa"/>
            <w:shd w:val="clear" w:color="auto" w:fill="auto"/>
          </w:tcPr>
          <w:p w14:paraId="4131D96A" w14:textId="0F037C14" w:rsidR="005F6BD8" w:rsidRPr="00EE4AE8" w:rsidRDefault="005F6BD8" w:rsidP="005F6BD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w:t>
            </w:r>
            <w:r w:rsidR="0001223A">
              <w:rPr>
                <w:rFonts w:cs="Times New Roman"/>
                <w:szCs w:val="22"/>
              </w:rPr>
              <w:t>9</w:t>
            </w:r>
          </w:p>
        </w:tc>
        <w:tc>
          <w:tcPr>
            <w:tcW w:w="180" w:type="dxa"/>
            <w:shd w:val="clear" w:color="auto" w:fill="auto"/>
          </w:tcPr>
          <w:p w14:paraId="306E9ED6" w14:textId="77777777" w:rsidR="005F6BD8" w:rsidRPr="00EE4AE8" w:rsidRDefault="005F6BD8" w:rsidP="005F6BD8">
            <w:pPr>
              <w:ind w:left="-108" w:right="-108"/>
              <w:jc w:val="center"/>
              <w:rPr>
                <w:rFonts w:ascii="Times New Roman" w:hAnsi="Times New Roman" w:cs="Times New Roman"/>
                <w:sz w:val="22"/>
                <w:szCs w:val="22"/>
              </w:rPr>
            </w:pPr>
          </w:p>
        </w:tc>
        <w:tc>
          <w:tcPr>
            <w:tcW w:w="1294" w:type="dxa"/>
            <w:shd w:val="clear" w:color="auto" w:fill="auto"/>
          </w:tcPr>
          <w:p w14:paraId="1ED03DBA" w14:textId="13BBB1A2" w:rsidR="005F6BD8" w:rsidRPr="00EE4AE8" w:rsidRDefault="005F6BD8" w:rsidP="005F6BD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w:t>
            </w:r>
            <w:r w:rsidR="0001223A">
              <w:rPr>
                <w:rFonts w:cs="Times New Roman"/>
                <w:szCs w:val="22"/>
              </w:rPr>
              <w:t>8</w:t>
            </w:r>
          </w:p>
        </w:tc>
      </w:tr>
      <w:tr w:rsidR="00F05FA9" w:rsidRPr="00EE4AE8" w14:paraId="3CE6A7B6" w14:textId="77777777" w:rsidTr="008B5EB4">
        <w:trPr>
          <w:cantSplit/>
          <w:tblHeader/>
        </w:trPr>
        <w:tc>
          <w:tcPr>
            <w:tcW w:w="3870" w:type="dxa"/>
          </w:tcPr>
          <w:p w14:paraId="7BEA5124" w14:textId="77777777" w:rsidR="00F05FA9" w:rsidRPr="00EE4AE8" w:rsidRDefault="00F05FA9" w:rsidP="005F6BD8">
            <w:pPr>
              <w:pStyle w:val="acctfourfigures"/>
              <w:spacing w:line="240" w:lineRule="atLeast"/>
              <w:ind w:right="-79"/>
              <w:rPr>
                <w:rFonts w:cs="Times New Roman"/>
                <w:b/>
                <w:bCs/>
                <w:i/>
                <w:iCs/>
                <w:szCs w:val="22"/>
              </w:rPr>
            </w:pPr>
          </w:p>
        </w:tc>
        <w:tc>
          <w:tcPr>
            <w:tcW w:w="178" w:type="dxa"/>
          </w:tcPr>
          <w:p w14:paraId="6737D8F2" w14:textId="77777777" w:rsidR="00F05FA9" w:rsidRPr="00EE4AE8" w:rsidRDefault="00F05FA9" w:rsidP="005F6BD8">
            <w:pPr>
              <w:pStyle w:val="acctfourfigures"/>
              <w:tabs>
                <w:tab w:val="clear" w:pos="765"/>
              </w:tabs>
              <w:spacing w:line="240" w:lineRule="atLeast"/>
              <w:ind w:left="-79" w:right="-79"/>
              <w:jc w:val="center"/>
              <w:rPr>
                <w:rFonts w:cs="Times New Roman"/>
                <w:i/>
                <w:iCs/>
                <w:szCs w:val="22"/>
              </w:rPr>
            </w:pPr>
          </w:p>
        </w:tc>
        <w:tc>
          <w:tcPr>
            <w:tcW w:w="1158" w:type="dxa"/>
            <w:shd w:val="clear" w:color="auto" w:fill="auto"/>
          </w:tcPr>
          <w:p w14:paraId="648ABA51" w14:textId="77777777" w:rsidR="00F05FA9" w:rsidRPr="00EE4AE8" w:rsidRDefault="00F05FA9" w:rsidP="005F6BD8">
            <w:pPr>
              <w:pStyle w:val="acctfourfigures"/>
              <w:tabs>
                <w:tab w:val="clear" w:pos="765"/>
              </w:tabs>
              <w:spacing w:line="240" w:lineRule="atLeast"/>
              <w:ind w:left="-35" w:right="-64"/>
              <w:jc w:val="center"/>
              <w:rPr>
                <w:rFonts w:cs="Times New Roman"/>
                <w:szCs w:val="22"/>
              </w:rPr>
            </w:pPr>
          </w:p>
        </w:tc>
        <w:tc>
          <w:tcPr>
            <w:tcW w:w="180" w:type="dxa"/>
            <w:shd w:val="clear" w:color="auto" w:fill="auto"/>
          </w:tcPr>
          <w:p w14:paraId="391A9FAD" w14:textId="77777777" w:rsidR="00F05FA9" w:rsidRPr="00EE4AE8" w:rsidRDefault="00F05FA9" w:rsidP="005F6BD8">
            <w:pPr>
              <w:ind w:left="-108" w:right="-108"/>
              <w:jc w:val="center"/>
              <w:rPr>
                <w:rFonts w:ascii="Times New Roman" w:hAnsi="Times New Roman" w:cs="Times New Roman"/>
                <w:sz w:val="22"/>
                <w:szCs w:val="22"/>
              </w:rPr>
            </w:pPr>
          </w:p>
        </w:tc>
        <w:tc>
          <w:tcPr>
            <w:tcW w:w="1093" w:type="dxa"/>
            <w:shd w:val="clear" w:color="auto" w:fill="auto"/>
          </w:tcPr>
          <w:p w14:paraId="4D6C790D" w14:textId="77777777" w:rsidR="00F05FA9" w:rsidRPr="00EE4AE8" w:rsidRDefault="00F05FA9" w:rsidP="005F6BD8">
            <w:pPr>
              <w:pStyle w:val="acctfourfigures"/>
              <w:tabs>
                <w:tab w:val="clear" w:pos="765"/>
              </w:tabs>
              <w:spacing w:line="240" w:lineRule="atLeast"/>
              <w:ind w:left="-35" w:right="-64"/>
              <w:jc w:val="center"/>
              <w:rPr>
                <w:rFonts w:cs="Times New Roman"/>
                <w:szCs w:val="22"/>
              </w:rPr>
            </w:pPr>
          </w:p>
        </w:tc>
        <w:tc>
          <w:tcPr>
            <w:tcW w:w="180" w:type="dxa"/>
            <w:shd w:val="clear" w:color="auto" w:fill="auto"/>
          </w:tcPr>
          <w:p w14:paraId="556CD352" w14:textId="77777777" w:rsidR="00F05FA9" w:rsidRPr="00EE4AE8" w:rsidRDefault="00F05FA9" w:rsidP="005F6BD8">
            <w:pPr>
              <w:pStyle w:val="acctfourfigures"/>
              <w:spacing w:line="240" w:lineRule="atLeast"/>
              <w:ind w:left="-79" w:right="-79"/>
              <w:jc w:val="center"/>
              <w:rPr>
                <w:rFonts w:cs="Times New Roman"/>
                <w:szCs w:val="22"/>
              </w:rPr>
            </w:pPr>
          </w:p>
        </w:tc>
        <w:tc>
          <w:tcPr>
            <w:tcW w:w="2662" w:type="dxa"/>
            <w:gridSpan w:val="3"/>
            <w:shd w:val="clear" w:color="auto" w:fill="auto"/>
          </w:tcPr>
          <w:p w14:paraId="4FDBC378" w14:textId="1AF8B419" w:rsidR="00F05FA9" w:rsidRPr="00EE4AE8" w:rsidRDefault="00F05FA9" w:rsidP="005F6BD8">
            <w:pPr>
              <w:pStyle w:val="acctfourfigures"/>
              <w:tabs>
                <w:tab w:val="clear" w:pos="765"/>
              </w:tabs>
              <w:spacing w:line="240" w:lineRule="atLeast"/>
              <w:ind w:left="-35" w:right="-64"/>
              <w:jc w:val="center"/>
              <w:rPr>
                <w:rFonts w:cs="Times New Roman"/>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143F3B" w:rsidRPr="00EE4AE8" w14:paraId="25B30C89" w14:textId="77777777" w:rsidTr="008B5EB4">
        <w:trPr>
          <w:cantSplit/>
        </w:trPr>
        <w:tc>
          <w:tcPr>
            <w:tcW w:w="3870" w:type="dxa"/>
            <w:shd w:val="clear" w:color="auto" w:fill="auto"/>
          </w:tcPr>
          <w:p w14:paraId="14AB70A1" w14:textId="77777777" w:rsidR="00143F3B" w:rsidRPr="00EE4AE8" w:rsidRDefault="00143F3B" w:rsidP="00143F3B">
            <w:pPr>
              <w:spacing w:line="240" w:lineRule="atLeast"/>
              <w:ind w:left="-18"/>
              <w:jc w:val="thaiDistribute"/>
              <w:rPr>
                <w:rFonts w:ascii="Times New Roman" w:hAnsi="Times New Roman" w:cs="Times New Roman"/>
                <w:sz w:val="22"/>
                <w:szCs w:val="22"/>
              </w:rPr>
            </w:pPr>
            <w:r w:rsidRPr="00EE4AE8">
              <w:rPr>
                <w:rFonts w:ascii="Times New Roman" w:hAnsi="Times New Roman" w:cs="Times New Roman"/>
                <w:sz w:val="22"/>
                <w:szCs w:val="22"/>
              </w:rPr>
              <w:t>Inventories</w:t>
            </w:r>
          </w:p>
        </w:tc>
        <w:tc>
          <w:tcPr>
            <w:tcW w:w="178" w:type="dxa"/>
          </w:tcPr>
          <w:p w14:paraId="100C931A" w14:textId="77777777" w:rsidR="00143F3B" w:rsidRPr="00EE4AE8" w:rsidRDefault="00143F3B" w:rsidP="00143F3B">
            <w:pPr>
              <w:pStyle w:val="acctfourfigures"/>
              <w:tabs>
                <w:tab w:val="clear" w:pos="765"/>
              </w:tabs>
              <w:spacing w:line="240" w:lineRule="atLeast"/>
              <w:ind w:left="-79" w:right="-79"/>
              <w:jc w:val="center"/>
              <w:rPr>
                <w:rFonts w:cs="Times New Roman"/>
                <w:szCs w:val="22"/>
              </w:rPr>
            </w:pPr>
          </w:p>
        </w:tc>
        <w:tc>
          <w:tcPr>
            <w:tcW w:w="1158" w:type="dxa"/>
          </w:tcPr>
          <w:p w14:paraId="4D741247" w14:textId="229A4754" w:rsidR="00143F3B" w:rsidRPr="00EE4AE8" w:rsidRDefault="00143F3B" w:rsidP="00143F3B">
            <w:pPr>
              <w:pStyle w:val="acctfourfigures"/>
              <w:tabs>
                <w:tab w:val="clear" w:pos="765"/>
                <w:tab w:val="decimal" w:pos="969"/>
              </w:tabs>
              <w:spacing w:line="240" w:lineRule="atLeast"/>
              <w:ind w:right="-79"/>
              <w:rPr>
                <w:rFonts w:cs="Times New Roman"/>
                <w:szCs w:val="22"/>
                <w:lang w:val="en-US"/>
              </w:rPr>
            </w:pPr>
          </w:p>
        </w:tc>
        <w:tc>
          <w:tcPr>
            <w:tcW w:w="180" w:type="dxa"/>
          </w:tcPr>
          <w:p w14:paraId="78EE12B8" w14:textId="77777777" w:rsidR="00143F3B" w:rsidRPr="00EE4AE8" w:rsidRDefault="00143F3B" w:rsidP="00143F3B">
            <w:pPr>
              <w:pStyle w:val="acctfourfigures"/>
              <w:tabs>
                <w:tab w:val="clear" w:pos="765"/>
              </w:tabs>
              <w:spacing w:line="240" w:lineRule="atLeast"/>
              <w:jc w:val="center"/>
              <w:rPr>
                <w:rFonts w:cs="Times New Roman"/>
                <w:szCs w:val="22"/>
              </w:rPr>
            </w:pPr>
          </w:p>
        </w:tc>
        <w:tc>
          <w:tcPr>
            <w:tcW w:w="1093" w:type="dxa"/>
            <w:vAlign w:val="bottom"/>
          </w:tcPr>
          <w:p w14:paraId="60511062" w14:textId="13AF3331" w:rsidR="00143F3B" w:rsidRPr="00EE4AE8" w:rsidRDefault="00143F3B" w:rsidP="00143F3B">
            <w:pPr>
              <w:pStyle w:val="acctfourfigures"/>
              <w:tabs>
                <w:tab w:val="clear" w:pos="765"/>
                <w:tab w:val="decimal" w:pos="969"/>
              </w:tabs>
              <w:spacing w:line="240" w:lineRule="atLeast"/>
              <w:ind w:right="-79"/>
              <w:rPr>
                <w:rFonts w:cs="Times New Roman"/>
                <w:szCs w:val="22"/>
                <w:lang w:val="en-US"/>
              </w:rPr>
            </w:pPr>
          </w:p>
        </w:tc>
        <w:tc>
          <w:tcPr>
            <w:tcW w:w="180" w:type="dxa"/>
          </w:tcPr>
          <w:p w14:paraId="20EE5D0A" w14:textId="77777777" w:rsidR="00143F3B" w:rsidRPr="00EE4AE8" w:rsidRDefault="00143F3B" w:rsidP="00143F3B">
            <w:pPr>
              <w:pStyle w:val="acctfourfigures"/>
              <w:tabs>
                <w:tab w:val="clear" w:pos="765"/>
              </w:tabs>
              <w:spacing w:line="240" w:lineRule="atLeast"/>
              <w:rPr>
                <w:rFonts w:cs="Times New Roman"/>
                <w:szCs w:val="22"/>
              </w:rPr>
            </w:pPr>
          </w:p>
        </w:tc>
        <w:tc>
          <w:tcPr>
            <w:tcW w:w="1188" w:type="dxa"/>
          </w:tcPr>
          <w:p w14:paraId="73740F83" w14:textId="4785EDF0" w:rsidR="00143F3B" w:rsidRPr="0001223A" w:rsidRDefault="00143F3B" w:rsidP="00143F3B">
            <w:pPr>
              <w:pStyle w:val="acctfourfigures"/>
              <w:tabs>
                <w:tab w:val="clear" w:pos="765"/>
                <w:tab w:val="decimal" w:pos="969"/>
              </w:tabs>
              <w:spacing w:line="240" w:lineRule="atLeast"/>
              <w:ind w:right="-79"/>
              <w:rPr>
                <w:rFonts w:cs="Times New Roman"/>
                <w:szCs w:val="22"/>
              </w:rPr>
            </w:pPr>
            <w:r w:rsidRPr="00504821">
              <w:t xml:space="preserve"> 1,123,612 </w:t>
            </w:r>
          </w:p>
        </w:tc>
        <w:tc>
          <w:tcPr>
            <w:tcW w:w="180" w:type="dxa"/>
          </w:tcPr>
          <w:p w14:paraId="46840E59" w14:textId="77777777" w:rsidR="00143F3B" w:rsidRPr="0001223A" w:rsidRDefault="00143F3B" w:rsidP="00143F3B">
            <w:pPr>
              <w:pStyle w:val="acctfourfigures"/>
              <w:tabs>
                <w:tab w:val="clear" w:pos="765"/>
                <w:tab w:val="decimal" w:pos="969"/>
              </w:tabs>
              <w:spacing w:line="240" w:lineRule="atLeast"/>
              <w:rPr>
                <w:rFonts w:cs="Times New Roman"/>
                <w:szCs w:val="22"/>
              </w:rPr>
            </w:pPr>
          </w:p>
        </w:tc>
        <w:tc>
          <w:tcPr>
            <w:tcW w:w="1294" w:type="dxa"/>
          </w:tcPr>
          <w:p w14:paraId="53274C9D" w14:textId="01A9ADC6" w:rsidR="00143F3B" w:rsidRPr="008B5EB4" w:rsidRDefault="00143F3B" w:rsidP="00143F3B">
            <w:pPr>
              <w:tabs>
                <w:tab w:val="decimal" w:pos="969"/>
              </w:tabs>
              <w:spacing w:line="240" w:lineRule="atLeast"/>
              <w:ind w:right="-108"/>
              <w:jc w:val="center"/>
              <w:rPr>
                <w:rFonts w:ascii="Times New Roman" w:eastAsia="Times New Roman" w:hAnsi="Times New Roman" w:cs="Times New Roman"/>
                <w:sz w:val="22"/>
                <w:szCs w:val="22"/>
                <w:lang w:val="en-GB" w:bidi="ar-SA"/>
              </w:rPr>
            </w:pPr>
            <w:r w:rsidRPr="008B5EB4">
              <w:rPr>
                <w:rFonts w:ascii="Times New Roman" w:hAnsi="Times New Roman" w:cs="Times New Roman"/>
                <w:sz w:val="22"/>
                <w:szCs w:val="22"/>
              </w:rPr>
              <w:t>1,323,344</w:t>
            </w:r>
          </w:p>
        </w:tc>
      </w:tr>
      <w:tr w:rsidR="00143F3B" w:rsidRPr="00EE4AE8" w14:paraId="7F014CFE" w14:textId="77777777" w:rsidTr="008B5EB4">
        <w:trPr>
          <w:cantSplit/>
        </w:trPr>
        <w:tc>
          <w:tcPr>
            <w:tcW w:w="3870" w:type="dxa"/>
            <w:shd w:val="clear" w:color="auto" w:fill="auto"/>
          </w:tcPr>
          <w:p w14:paraId="60F4B404" w14:textId="77777777" w:rsidR="00143F3B" w:rsidRPr="00EE4AE8" w:rsidRDefault="00143F3B" w:rsidP="00143F3B">
            <w:pPr>
              <w:spacing w:line="240" w:lineRule="atLeast"/>
              <w:ind w:left="-18"/>
              <w:jc w:val="thaiDistribute"/>
              <w:rPr>
                <w:rFonts w:ascii="Times New Roman" w:hAnsi="Times New Roman" w:cs="Times New Roman"/>
                <w:sz w:val="22"/>
                <w:szCs w:val="22"/>
              </w:rPr>
            </w:pPr>
            <w:r w:rsidRPr="00EE4AE8">
              <w:rPr>
                <w:rFonts w:ascii="Times New Roman" w:hAnsi="Times New Roman" w:cs="Times New Roman"/>
                <w:sz w:val="22"/>
                <w:szCs w:val="22"/>
              </w:rPr>
              <w:t>Tools and supplies</w:t>
            </w:r>
          </w:p>
        </w:tc>
        <w:tc>
          <w:tcPr>
            <w:tcW w:w="178" w:type="dxa"/>
          </w:tcPr>
          <w:p w14:paraId="26AAEBE6" w14:textId="77777777" w:rsidR="00143F3B" w:rsidRPr="00EE4AE8" w:rsidRDefault="00143F3B" w:rsidP="00143F3B">
            <w:pPr>
              <w:pStyle w:val="acctfourfigures"/>
              <w:tabs>
                <w:tab w:val="clear" w:pos="765"/>
              </w:tabs>
              <w:spacing w:line="240" w:lineRule="atLeast"/>
              <w:ind w:left="-79" w:right="-79"/>
              <w:jc w:val="center"/>
              <w:rPr>
                <w:rFonts w:cs="Times New Roman"/>
                <w:szCs w:val="22"/>
              </w:rPr>
            </w:pPr>
          </w:p>
        </w:tc>
        <w:tc>
          <w:tcPr>
            <w:tcW w:w="1158" w:type="dxa"/>
          </w:tcPr>
          <w:p w14:paraId="0628A65B" w14:textId="657C3F72" w:rsidR="00143F3B" w:rsidRPr="00EE4AE8" w:rsidRDefault="00143F3B" w:rsidP="00143F3B">
            <w:pPr>
              <w:pStyle w:val="acctfourfigures"/>
              <w:tabs>
                <w:tab w:val="clear" w:pos="765"/>
                <w:tab w:val="decimal" w:pos="969"/>
              </w:tabs>
              <w:spacing w:line="240" w:lineRule="atLeast"/>
              <w:ind w:right="-79"/>
              <w:rPr>
                <w:rFonts w:cs="Times New Roman"/>
                <w:szCs w:val="22"/>
                <w:lang w:val="en-US"/>
              </w:rPr>
            </w:pPr>
          </w:p>
        </w:tc>
        <w:tc>
          <w:tcPr>
            <w:tcW w:w="180" w:type="dxa"/>
          </w:tcPr>
          <w:p w14:paraId="6082B5B1" w14:textId="77777777" w:rsidR="00143F3B" w:rsidRPr="00EE4AE8" w:rsidRDefault="00143F3B" w:rsidP="00143F3B">
            <w:pPr>
              <w:pStyle w:val="acctfourfigures"/>
              <w:tabs>
                <w:tab w:val="clear" w:pos="765"/>
              </w:tabs>
              <w:spacing w:line="240" w:lineRule="atLeast"/>
              <w:jc w:val="center"/>
              <w:rPr>
                <w:rFonts w:cs="Times New Roman"/>
                <w:szCs w:val="22"/>
              </w:rPr>
            </w:pPr>
          </w:p>
        </w:tc>
        <w:tc>
          <w:tcPr>
            <w:tcW w:w="1093" w:type="dxa"/>
            <w:vAlign w:val="bottom"/>
          </w:tcPr>
          <w:p w14:paraId="11812FD4" w14:textId="6A9AF34C" w:rsidR="00143F3B" w:rsidRPr="00EE4AE8" w:rsidRDefault="00143F3B" w:rsidP="00143F3B">
            <w:pPr>
              <w:pStyle w:val="acctfourfigures"/>
              <w:tabs>
                <w:tab w:val="clear" w:pos="765"/>
                <w:tab w:val="decimal" w:pos="969"/>
              </w:tabs>
              <w:spacing w:line="240" w:lineRule="atLeast"/>
              <w:ind w:right="-79"/>
              <w:rPr>
                <w:rFonts w:cs="Times New Roman"/>
                <w:szCs w:val="22"/>
                <w:lang w:val="en-US"/>
              </w:rPr>
            </w:pPr>
          </w:p>
        </w:tc>
        <w:tc>
          <w:tcPr>
            <w:tcW w:w="180" w:type="dxa"/>
          </w:tcPr>
          <w:p w14:paraId="24149A67" w14:textId="77777777" w:rsidR="00143F3B" w:rsidRPr="00EE4AE8" w:rsidRDefault="00143F3B" w:rsidP="00143F3B">
            <w:pPr>
              <w:pStyle w:val="acctfourfigures"/>
              <w:tabs>
                <w:tab w:val="clear" w:pos="765"/>
              </w:tabs>
              <w:spacing w:line="240" w:lineRule="atLeast"/>
              <w:rPr>
                <w:rFonts w:cs="Times New Roman"/>
                <w:szCs w:val="22"/>
              </w:rPr>
            </w:pPr>
          </w:p>
        </w:tc>
        <w:tc>
          <w:tcPr>
            <w:tcW w:w="1188" w:type="dxa"/>
            <w:tcBorders>
              <w:bottom w:val="single" w:sz="4" w:space="0" w:color="auto"/>
            </w:tcBorders>
          </w:tcPr>
          <w:p w14:paraId="457438B6" w14:textId="7805DDA9" w:rsidR="00143F3B" w:rsidRPr="008B5EB4" w:rsidRDefault="00143F3B" w:rsidP="00143F3B">
            <w:pPr>
              <w:pStyle w:val="acctfourfigures"/>
              <w:tabs>
                <w:tab w:val="clear" w:pos="765"/>
                <w:tab w:val="decimal" w:pos="969"/>
              </w:tabs>
              <w:spacing w:line="240" w:lineRule="atLeast"/>
              <w:ind w:right="-79"/>
              <w:rPr>
                <w:rFonts w:cs="Times New Roman"/>
                <w:szCs w:val="22"/>
              </w:rPr>
            </w:pPr>
            <w:r w:rsidRPr="00504821">
              <w:t xml:space="preserve"> 52,358 </w:t>
            </w:r>
          </w:p>
        </w:tc>
        <w:tc>
          <w:tcPr>
            <w:tcW w:w="180" w:type="dxa"/>
          </w:tcPr>
          <w:p w14:paraId="16B0690C" w14:textId="77777777" w:rsidR="00143F3B" w:rsidRPr="0001223A" w:rsidRDefault="00143F3B" w:rsidP="00143F3B">
            <w:pPr>
              <w:pStyle w:val="acctfourfigures"/>
              <w:tabs>
                <w:tab w:val="clear" w:pos="765"/>
                <w:tab w:val="decimal" w:pos="969"/>
              </w:tabs>
              <w:spacing w:line="240" w:lineRule="atLeast"/>
              <w:rPr>
                <w:rFonts w:cs="Times New Roman"/>
                <w:szCs w:val="22"/>
              </w:rPr>
            </w:pPr>
          </w:p>
        </w:tc>
        <w:tc>
          <w:tcPr>
            <w:tcW w:w="1294" w:type="dxa"/>
            <w:tcBorders>
              <w:bottom w:val="single" w:sz="4" w:space="0" w:color="auto"/>
            </w:tcBorders>
          </w:tcPr>
          <w:p w14:paraId="08BABD6A" w14:textId="57A10DAA" w:rsidR="00143F3B" w:rsidRPr="008B5EB4" w:rsidRDefault="00143F3B" w:rsidP="00143F3B">
            <w:pPr>
              <w:tabs>
                <w:tab w:val="decimal" w:pos="969"/>
              </w:tabs>
              <w:spacing w:line="240" w:lineRule="atLeast"/>
              <w:ind w:right="-108"/>
              <w:jc w:val="center"/>
              <w:rPr>
                <w:rFonts w:ascii="Times New Roman" w:eastAsia="Times New Roman" w:hAnsi="Times New Roman" w:cs="Times New Roman"/>
                <w:sz w:val="22"/>
                <w:szCs w:val="22"/>
                <w:lang w:val="en-GB" w:bidi="ar-SA"/>
              </w:rPr>
            </w:pPr>
            <w:r w:rsidRPr="008B5EB4">
              <w:rPr>
                <w:rFonts w:ascii="Times New Roman" w:hAnsi="Times New Roman" w:cs="Times New Roman"/>
                <w:sz w:val="22"/>
                <w:szCs w:val="22"/>
              </w:rPr>
              <w:t>59,431</w:t>
            </w:r>
          </w:p>
        </w:tc>
      </w:tr>
      <w:tr w:rsidR="00143F3B" w:rsidRPr="00EE4AE8" w14:paraId="643F5804" w14:textId="77777777" w:rsidTr="008B5EB4">
        <w:trPr>
          <w:cantSplit/>
        </w:trPr>
        <w:tc>
          <w:tcPr>
            <w:tcW w:w="3870" w:type="dxa"/>
            <w:shd w:val="clear" w:color="auto" w:fill="auto"/>
          </w:tcPr>
          <w:p w14:paraId="6FF3A308" w14:textId="77777777" w:rsidR="00143F3B" w:rsidRPr="00EE4AE8" w:rsidRDefault="00143F3B" w:rsidP="00143F3B">
            <w:pPr>
              <w:pStyle w:val="7I-7H-"/>
              <w:spacing w:line="240" w:lineRule="atLeast"/>
              <w:ind w:left="-18"/>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Total</w:t>
            </w:r>
          </w:p>
        </w:tc>
        <w:tc>
          <w:tcPr>
            <w:tcW w:w="178" w:type="dxa"/>
          </w:tcPr>
          <w:p w14:paraId="70C2665C" w14:textId="77777777" w:rsidR="00143F3B" w:rsidRPr="00EE4AE8" w:rsidRDefault="00143F3B" w:rsidP="00143F3B">
            <w:pPr>
              <w:pStyle w:val="acctfourfigures"/>
              <w:tabs>
                <w:tab w:val="clear" w:pos="765"/>
              </w:tabs>
              <w:spacing w:line="240" w:lineRule="atLeast"/>
              <w:ind w:left="-79" w:right="-79"/>
              <w:jc w:val="center"/>
              <w:rPr>
                <w:rFonts w:cs="Times New Roman"/>
                <w:szCs w:val="22"/>
              </w:rPr>
            </w:pPr>
          </w:p>
        </w:tc>
        <w:tc>
          <w:tcPr>
            <w:tcW w:w="1158" w:type="dxa"/>
          </w:tcPr>
          <w:p w14:paraId="6CDDCC62" w14:textId="5896101E" w:rsidR="00143F3B" w:rsidRPr="00EE4AE8" w:rsidRDefault="00143F3B" w:rsidP="00143F3B">
            <w:pPr>
              <w:pStyle w:val="acctfourfigures"/>
              <w:tabs>
                <w:tab w:val="clear" w:pos="765"/>
                <w:tab w:val="decimal" w:pos="969"/>
              </w:tabs>
              <w:spacing w:line="240" w:lineRule="atLeast"/>
              <w:ind w:right="-79"/>
              <w:rPr>
                <w:rFonts w:cs="Times New Roman"/>
                <w:b/>
                <w:bCs/>
                <w:szCs w:val="22"/>
                <w:lang w:val="en-US"/>
              </w:rPr>
            </w:pPr>
          </w:p>
        </w:tc>
        <w:tc>
          <w:tcPr>
            <w:tcW w:w="180" w:type="dxa"/>
          </w:tcPr>
          <w:p w14:paraId="13F6BA46" w14:textId="77777777" w:rsidR="00143F3B" w:rsidRPr="00EE4AE8" w:rsidRDefault="00143F3B" w:rsidP="00143F3B">
            <w:pPr>
              <w:pStyle w:val="acctfourfigures"/>
              <w:tabs>
                <w:tab w:val="clear" w:pos="765"/>
              </w:tabs>
              <w:spacing w:line="240" w:lineRule="atLeast"/>
              <w:jc w:val="center"/>
              <w:rPr>
                <w:rFonts w:cs="Times New Roman"/>
                <w:b/>
                <w:bCs/>
                <w:szCs w:val="22"/>
              </w:rPr>
            </w:pPr>
          </w:p>
        </w:tc>
        <w:tc>
          <w:tcPr>
            <w:tcW w:w="1093" w:type="dxa"/>
            <w:vAlign w:val="bottom"/>
          </w:tcPr>
          <w:p w14:paraId="7B54CDD7" w14:textId="0FF5352E" w:rsidR="00143F3B" w:rsidRPr="00EE4AE8" w:rsidRDefault="00143F3B" w:rsidP="00143F3B">
            <w:pPr>
              <w:pStyle w:val="acctfourfigures"/>
              <w:tabs>
                <w:tab w:val="clear" w:pos="765"/>
                <w:tab w:val="decimal" w:pos="969"/>
              </w:tabs>
              <w:spacing w:line="240" w:lineRule="atLeast"/>
              <w:ind w:right="-79"/>
              <w:rPr>
                <w:rFonts w:cs="Times New Roman"/>
                <w:b/>
                <w:bCs/>
                <w:szCs w:val="22"/>
                <w:lang w:val="en-US"/>
              </w:rPr>
            </w:pPr>
          </w:p>
        </w:tc>
        <w:tc>
          <w:tcPr>
            <w:tcW w:w="180" w:type="dxa"/>
          </w:tcPr>
          <w:p w14:paraId="7F69BD11" w14:textId="77777777" w:rsidR="00143F3B" w:rsidRPr="00EE4AE8" w:rsidRDefault="00143F3B" w:rsidP="00143F3B">
            <w:pPr>
              <w:pStyle w:val="acctfourfigures"/>
              <w:tabs>
                <w:tab w:val="clear" w:pos="765"/>
              </w:tabs>
              <w:spacing w:line="240" w:lineRule="atLeast"/>
              <w:rPr>
                <w:rFonts w:cs="Times New Roman"/>
                <w:b/>
                <w:bCs/>
                <w:szCs w:val="22"/>
              </w:rPr>
            </w:pPr>
          </w:p>
        </w:tc>
        <w:tc>
          <w:tcPr>
            <w:tcW w:w="1188" w:type="dxa"/>
            <w:tcBorders>
              <w:top w:val="single" w:sz="4" w:space="0" w:color="auto"/>
            </w:tcBorders>
          </w:tcPr>
          <w:p w14:paraId="16874112" w14:textId="1415958E" w:rsidR="00143F3B" w:rsidRPr="00143F3B" w:rsidRDefault="00143F3B" w:rsidP="00143F3B">
            <w:pPr>
              <w:pStyle w:val="acctfourfigures"/>
              <w:tabs>
                <w:tab w:val="clear" w:pos="765"/>
                <w:tab w:val="decimal" w:pos="969"/>
              </w:tabs>
              <w:spacing w:line="240" w:lineRule="atLeast"/>
              <w:ind w:right="-79"/>
              <w:rPr>
                <w:rFonts w:cs="Times New Roman"/>
                <w:b/>
                <w:bCs/>
                <w:szCs w:val="22"/>
              </w:rPr>
            </w:pPr>
            <w:r w:rsidRPr="00504821">
              <w:t xml:space="preserve"> </w:t>
            </w:r>
            <w:r w:rsidRPr="00143F3B">
              <w:rPr>
                <w:b/>
                <w:bCs/>
              </w:rPr>
              <w:t xml:space="preserve">1,175,970 </w:t>
            </w:r>
          </w:p>
        </w:tc>
        <w:tc>
          <w:tcPr>
            <w:tcW w:w="180" w:type="dxa"/>
          </w:tcPr>
          <w:p w14:paraId="5DD807CF" w14:textId="77777777" w:rsidR="00143F3B" w:rsidRPr="0001223A" w:rsidRDefault="00143F3B" w:rsidP="00143F3B">
            <w:pPr>
              <w:pStyle w:val="acctfourfigures"/>
              <w:tabs>
                <w:tab w:val="clear" w:pos="765"/>
                <w:tab w:val="decimal" w:pos="969"/>
              </w:tabs>
              <w:spacing w:line="240" w:lineRule="atLeast"/>
              <w:rPr>
                <w:rFonts w:cs="Times New Roman"/>
                <w:b/>
                <w:bCs/>
                <w:szCs w:val="22"/>
              </w:rPr>
            </w:pPr>
          </w:p>
        </w:tc>
        <w:tc>
          <w:tcPr>
            <w:tcW w:w="1294" w:type="dxa"/>
            <w:tcBorders>
              <w:top w:val="single" w:sz="4" w:space="0" w:color="auto"/>
            </w:tcBorders>
          </w:tcPr>
          <w:p w14:paraId="43B079D9" w14:textId="454A4367" w:rsidR="00143F3B" w:rsidRPr="008B5EB4" w:rsidRDefault="00143F3B" w:rsidP="00143F3B">
            <w:pPr>
              <w:tabs>
                <w:tab w:val="decimal" w:pos="969"/>
              </w:tabs>
              <w:spacing w:line="240" w:lineRule="atLeast"/>
              <w:ind w:right="-108"/>
              <w:jc w:val="center"/>
              <w:rPr>
                <w:rFonts w:ascii="Times New Roman" w:eastAsia="Times New Roman" w:hAnsi="Times New Roman" w:cs="Times New Roman"/>
                <w:b/>
                <w:bCs/>
                <w:sz w:val="22"/>
                <w:szCs w:val="22"/>
                <w:lang w:val="en-GB" w:bidi="ar-SA"/>
              </w:rPr>
            </w:pPr>
            <w:r w:rsidRPr="008B5EB4">
              <w:rPr>
                <w:rFonts w:ascii="Times New Roman" w:hAnsi="Times New Roman" w:cs="Times New Roman"/>
                <w:b/>
                <w:bCs/>
                <w:sz w:val="22"/>
                <w:szCs w:val="22"/>
              </w:rPr>
              <w:t>1,382,775</w:t>
            </w:r>
          </w:p>
        </w:tc>
      </w:tr>
      <w:tr w:rsidR="0001223A" w:rsidRPr="00EE4AE8" w14:paraId="65DAB7A9" w14:textId="77777777" w:rsidTr="008B5EB4">
        <w:trPr>
          <w:cantSplit/>
        </w:trPr>
        <w:tc>
          <w:tcPr>
            <w:tcW w:w="3870" w:type="dxa"/>
            <w:shd w:val="clear" w:color="auto" w:fill="auto"/>
          </w:tcPr>
          <w:p w14:paraId="6D2077A7" w14:textId="4D089A30" w:rsidR="0001223A" w:rsidRPr="00EE4AE8" w:rsidRDefault="0001223A" w:rsidP="0001223A">
            <w:pPr>
              <w:pStyle w:val="7I-7H-"/>
              <w:tabs>
                <w:tab w:val="left" w:pos="522"/>
              </w:tabs>
              <w:spacing w:line="240" w:lineRule="atLeast"/>
              <w:ind w:left="-18"/>
              <w:rPr>
                <w:rFonts w:ascii="Times New Roman" w:hAnsi="Times New Roman" w:cs="Times New Roman"/>
                <w:sz w:val="22"/>
                <w:szCs w:val="22"/>
                <w:lang w:val="en-US"/>
              </w:rPr>
            </w:pPr>
            <w:r w:rsidRPr="00EE4AE8">
              <w:rPr>
                <w:rFonts w:ascii="Times New Roman" w:hAnsi="Times New Roman" w:cs="Times New Roman"/>
                <w:i/>
                <w:iCs/>
                <w:sz w:val="22"/>
                <w:szCs w:val="22"/>
                <w:lang w:val="en-US"/>
              </w:rPr>
              <w:t>Less</w:t>
            </w:r>
            <w:r>
              <w:rPr>
                <w:rFonts w:ascii="Times New Roman" w:hAnsi="Times New Roman" w:cs="Times New Roman"/>
                <w:sz w:val="22"/>
                <w:szCs w:val="22"/>
                <w:lang w:val="en-US"/>
              </w:rPr>
              <w:t xml:space="preserve"> </w:t>
            </w:r>
            <w:r w:rsidRPr="00EE4AE8">
              <w:rPr>
                <w:rFonts w:ascii="Times New Roman" w:hAnsi="Times New Roman" w:cs="Times New Roman"/>
                <w:sz w:val="22"/>
                <w:szCs w:val="22"/>
                <w:lang w:val="en-US"/>
              </w:rPr>
              <w:t xml:space="preserve">allowance for decline </w:t>
            </w:r>
          </w:p>
        </w:tc>
        <w:tc>
          <w:tcPr>
            <w:tcW w:w="178" w:type="dxa"/>
          </w:tcPr>
          <w:p w14:paraId="119B3895" w14:textId="77777777" w:rsidR="0001223A" w:rsidRPr="00EE4AE8" w:rsidRDefault="0001223A" w:rsidP="0001223A">
            <w:pPr>
              <w:pStyle w:val="acctfourfigures"/>
              <w:tabs>
                <w:tab w:val="clear" w:pos="765"/>
              </w:tabs>
              <w:spacing w:line="240" w:lineRule="atLeast"/>
              <w:ind w:left="-79" w:right="-79"/>
              <w:jc w:val="center"/>
              <w:rPr>
                <w:rFonts w:cs="Times New Roman"/>
                <w:szCs w:val="22"/>
              </w:rPr>
            </w:pPr>
          </w:p>
        </w:tc>
        <w:tc>
          <w:tcPr>
            <w:tcW w:w="1158" w:type="dxa"/>
            <w:vAlign w:val="bottom"/>
          </w:tcPr>
          <w:p w14:paraId="0AD669CC" w14:textId="77777777" w:rsidR="0001223A" w:rsidRPr="00EE4AE8" w:rsidRDefault="0001223A" w:rsidP="0001223A">
            <w:pPr>
              <w:pStyle w:val="acctfourfigures"/>
              <w:tabs>
                <w:tab w:val="clear" w:pos="765"/>
                <w:tab w:val="decimal" w:pos="969"/>
              </w:tabs>
              <w:spacing w:line="240" w:lineRule="atLeast"/>
              <w:ind w:right="-79"/>
              <w:rPr>
                <w:rFonts w:cs="Times New Roman"/>
                <w:szCs w:val="22"/>
                <w:lang w:val="en-US"/>
              </w:rPr>
            </w:pPr>
          </w:p>
        </w:tc>
        <w:tc>
          <w:tcPr>
            <w:tcW w:w="180" w:type="dxa"/>
          </w:tcPr>
          <w:p w14:paraId="5EA57D64" w14:textId="77777777" w:rsidR="0001223A" w:rsidRPr="00EE4AE8" w:rsidRDefault="0001223A" w:rsidP="0001223A">
            <w:pPr>
              <w:pStyle w:val="acctfourfigures"/>
              <w:tabs>
                <w:tab w:val="clear" w:pos="765"/>
              </w:tabs>
              <w:spacing w:line="240" w:lineRule="atLeast"/>
              <w:jc w:val="center"/>
              <w:rPr>
                <w:rFonts w:cs="Times New Roman"/>
                <w:szCs w:val="22"/>
              </w:rPr>
            </w:pPr>
          </w:p>
        </w:tc>
        <w:tc>
          <w:tcPr>
            <w:tcW w:w="1093" w:type="dxa"/>
            <w:vAlign w:val="bottom"/>
          </w:tcPr>
          <w:p w14:paraId="0DC84DB5" w14:textId="77777777" w:rsidR="0001223A" w:rsidRPr="00EE4AE8" w:rsidRDefault="0001223A" w:rsidP="0001223A">
            <w:pPr>
              <w:pStyle w:val="acctfourfigures"/>
              <w:tabs>
                <w:tab w:val="clear" w:pos="765"/>
                <w:tab w:val="decimal" w:pos="969"/>
              </w:tabs>
              <w:spacing w:line="240" w:lineRule="atLeast"/>
              <w:ind w:right="-79"/>
              <w:rPr>
                <w:rFonts w:cs="Times New Roman"/>
                <w:szCs w:val="22"/>
                <w:lang w:val="en-US"/>
              </w:rPr>
            </w:pPr>
          </w:p>
        </w:tc>
        <w:tc>
          <w:tcPr>
            <w:tcW w:w="180" w:type="dxa"/>
          </w:tcPr>
          <w:p w14:paraId="5859CD34" w14:textId="77777777" w:rsidR="0001223A" w:rsidRPr="00EE4AE8" w:rsidRDefault="0001223A" w:rsidP="0001223A">
            <w:pPr>
              <w:pStyle w:val="acctfourfigures"/>
              <w:tabs>
                <w:tab w:val="clear" w:pos="765"/>
              </w:tabs>
              <w:spacing w:line="240" w:lineRule="atLeast"/>
              <w:rPr>
                <w:rFonts w:cs="Times New Roman"/>
                <w:szCs w:val="22"/>
              </w:rPr>
            </w:pPr>
          </w:p>
        </w:tc>
        <w:tc>
          <w:tcPr>
            <w:tcW w:w="1188" w:type="dxa"/>
            <w:vAlign w:val="bottom"/>
          </w:tcPr>
          <w:p w14:paraId="0822236E" w14:textId="77777777" w:rsidR="0001223A" w:rsidRPr="0001223A" w:rsidRDefault="0001223A" w:rsidP="0001223A">
            <w:pPr>
              <w:pStyle w:val="acctfourfigures"/>
              <w:tabs>
                <w:tab w:val="clear" w:pos="765"/>
                <w:tab w:val="decimal" w:pos="502"/>
              </w:tabs>
              <w:spacing w:line="240" w:lineRule="atLeast"/>
              <w:ind w:left="-79" w:right="-79"/>
              <w:rPr>
                <w:rFonts w:cs="Times New Roman"/>
                <w:szCs w:val="22"/>
              </w:rPr>
            </w:pPr>
          </w:p>
        </w:tc>
        <w:tc>
          <w:tcPr>
            <w:tcW w:w="180" w:type="dxa"/>
          </w:tcPr>
          <w:p w14:paraId="20B5D6C7" w14:textId="77777777" w:rsidR="0001223A" w:rsidRPr="0001223A" w:rsidRDefault="0001223A" w:rsidP="0001223A">
            <w:pPr>
              <w:pStyle w:val="acctfourfigures"/>
              <w:tabs>
                <w:tab w:val="clear" w:pos="765"/>
              </w:tabs>
              <w:spacing w:line="240" w:lineRule="atLeast"/>
              <w:rPr>
                <w:rFonts w:cs="Times New Roman"/>
                <w:szCs w:val="22"/>
              </w:rPr>
            </w:pPr>
          </w:p>
        </w:tc>
        <w:tc>
          <w:tcPr>
            <w:tcW w:w="1294" w:type="dxa"/>
            <w:vAlign w:val="bottom"/>
          </w:tcPr>
          <w:p w14:paraId="7AFD6363" w14:textId="77777777" w:rsidR="0001223A" w:rsidRPr="0001223A" w:rsidRDefault="0001223A" w:rsidP="0001223A">
            <w:pPr>
              <w:spacing w:line="240" w:lineRule="atLeast"/>
              <w:ind w:left="-108" w:right="-108"/>
              <w:jc w:val="center"/>
              <w:rPr>
                <w:rFonts w:ascii="Times New Roman" w:hAnsi="Times New Roman" w:cs="Times New Roman"/>
                <w:b/>
                <w:bCs/>
                <w:sz w:val="22"/>
                <w:szCs w:val="22"/>
              </w:rPr>
            </w:pPr>
          </w:p>
        </w:tc>
      </w:tr>
      <w:tr w:rsidR="00143F3B" w:rsidRPr="00EE4AE8" w14:paraId="701879B5" w14:textId="77777777" w:rsidTr="008B5EB4">
        <w:trPr>
          <w:cantSplit/>
        </w:trPr>
        <w:tc>
          <w:tcPr>
            <w:tcW w:w="3870" w:type="dxa"/>
            <w:shd w:val="clear" w:color="auto" w:fill="auto"/>
          </w:tcPr>
          <w:p w14:paraId="12C4C16A" w14:textId="77777777" w:rsidR="00143F3B" w:rsidRPr="00EE4AE8" w:rsidRDefault="00143F3B" w:rsidP="00143F3B">
            <w:pPr>
              <w:pStyle w:val="7I-7H-"/>
              <w:tabs>
                <w:tab w:val="left" w:pos="522"/>
              </w:tabs>
              <w:spacing w:line="240" w:lineRule="atLeast"/>
              <w:rPr>
                <w:rFonts w:ascii="Times New Roman" w:hAnsi="Times New Roman" w:cs="Times New Roman"/>
                <w:sz w:val="22"/>
                <w:szCs w:val="22"/>
                <w:lang w:val="en-US"/>
              </w:rPr>
            </w:pPr>
            <w:r w:rsidRPr="00EE4AE8">
              <w:rPr>
                <w:rFonts w:ascii="Times New Roman" w:hAnsi="Times New Roman" w:cs="Times New Roman"/>
                <w:spacing w:val="-4"/>
                <w:sz w:val="22"/>
                <w:szCs w:val="22"/>
                <w:lang w:val="en-US"/>
              </w:rPr>
              <w:t xml:space="preserve">   </w:t>
            </w:r>
            <w:r w:rsidRPr="00EE4AE8">
              <w:rPr>
                <w:rFonts w:ascii="Times New Roman" w:hAnsi="Times New Roman" w:cs="Times New Roman"/>
                <w:sz w:val="22"/>
                <w:szCs w:val="22"/>
                <w:lang w:val="en-US"/>
              </w:rPr>
              <w:t>in value of inventories</w:t>
            </w:r>
          </w:p>
        </w:tc>
        <w:tc>
          <w:tcPr>
            <w:tcW w:w="178" w:type="dxa"/>
          </w:tcPr>
          <w:p w14:paraId="213CAC04" w14:textId="77777777" w:rsidR="00143F3B" w:rsidRPr="00EE4AE8" w:rsidRDefault="00143F3B" w:rsidP="00143F3B">
            <w:pPr>
              <w:pStyle w:val="acctfourfigures"/>
              <w:tabs>
                <w:tab w:val="clear" w:pos="765"/>
              </w:tabs>
              <w:spacing w:line="240" w:lineRule="atLeast"/>
              <w:ind w:left="-79" w:right="-79"/>
              <w:jc w:val="center"/>
              <w:rPr>
                <w:rFonts w:cs="Times New Roman"/>
                <w:szCs w:val="22"/>
              </w:rPr>
            </w:pPr>
          </w:p>
        </w:tc>
        <w:tc>
          <w:tcPr>
            <w:tcW w:w="1158" w:type="dxa"/>
          </w:tcPr>
          <w:p w14:paraId="2F9FEB3F" w14:textId="5E10001F" w:rsidR="00143F3B" w:rsidRPr="00EE4AE8" w:rsidRDefault="00143F3B" w:rsidP="00143F3B">
            <w:pPr>
              <w:pStyle w:val="acctfourfigures"/>
              <w:tabs>
                <w:tab w:val="clear" w:pos="765"/>
                <w:tab w:val="decimal" w:pos="969"/>
              </w:tabs>
              <w:spacing w:line="240" w:lineRule="atLeast"/>
              <w:ind w:right="-79"/>
              <w:rPr>
                <w:rFonts w:cs="Times New Roman"/>
                <w:szCs w:val="22"/>
                <w:lang w:val="en-US"/>
              </w:rPr>
            </w:pPr>
          </w:p>
        </w:tc>
        <w:tc>
          <w:tcPr>
            <w:tcW w:w="180" w:type="dxa"/>
          </w:tcPr>
          <w:p w14:paraId="2510A8E7" w14:textId="77777777" w:rsidR="00143F3B" w:rsidRPr="00EE4AE8" w:rsidRDefault="00143F3B" w:rsidP="00143F3B">
            <w:pPr>
              <w:pStyle w:val="acctfourfigures"/>
              <w:tabs>
                <w:tab w:val="clear" w:pos="765"/>
              </w:tabs>
              <w:spacing w:line="240" w:lineRule="atLeast"/>
              <w:jc w:val="center"/>
              <w:rPr>
                <w:rFonts w:cs="Times New Roman"/>
                <w:szCs w:val="22"/>
              </w:rPr>
            </w:pPr>
          </w:p>
        </w:tc>
        <w:tc>
          <w:tcPr>
            <w:tcW w:w="1093" w:type="dxa"/>
            <w:vAlign w:val="bottom"/>
          </w:tcPr>
          <w:p w14:paraId="0B2C77AB" w14:textId="26E1998D" w:rsidR="00143F3B" w:rsidRPr="00EE4AE8" w:rsidRDefault="00143F3B" w:rsidP="00143F3B">
            <w:pPr>
              <w:pStyle w:val="acctfourfigures"/>
              <w:tabs>
                <w:tab w:val="clear" w:pos="765"/>
                <w:tab w:val="decimal" w:pos="969"/>
              </w:tabs>
              <w:spacing w:line="240" w:lineRule="atLeast"/>
              <w:ind w:right="-79"/>
              <w:rPr>
                <w:rFonts w:cs="Times New Roman"/>
                <w:szCs w:val="22"/>
                <w:lang w:val="en-US"/>
              </w:rPr>
            </w:pPr>
          </w:p>
        </w:tc>
        <w:tc>
          <w:tcPr>
            <w:tcW w:w="180" w:type="dxa"/>
          </w:tcPr>
          <w:p w14:paraId="43F7951E" w14:textId="77777777" w:rsidR="00143F3B" w:rsidRPr="00EE4AE8" w:rsidRDefault="00143F3B" w:rsidP="00143F3B">
            <w:pPr>
              <w:pStyle w:val="acctfourfigures"/>
              <w:tabs>
                <w:tab w:val="clear" w:pos="765"/>
              </w:tabs>
              <w:spacing w:line="240" w:lineRule="atLeast"/>
              <w:rPr>
                <w:rFonts w:cs="Times New Roman"/>
                <w:szCs w:val="22"/>
              </w:rPr>
            </w:pPr>
          </w:p>
        </w:tc>
        <w:tc>
          <w:tcPr>
            <w:tcW w:w="1188" w:type="dxa"/>
            <w:tcBorders>
              <w:bottom w:val="single" w:sz="4" w:space="0" w:color="auto"/>
            </w:tcBorders>
          </w:tcPr>
          <w:p w14:paraId="0C206A02" w14:textId="54E8E119" w:rsidR="00143F3B" w:rsidRPr="0001223A" w:rsidRDefault="00143F3B" w:rsidP="00143F3B">
            <w:pPr>
              <w:pStyle w:val="acctfourfigures"/>
              <w:tabs>
                <w:tab w:val="clear" w:pos="765"/>
                <w:tab w:val="decimal" w:pos="969"/>
              </w:tabs>
              <w:spacing w:line="240" w:lineRule="atLeast"/>
              <w:ind w:right="-79"/>
              <w:rPr>
                <w:rFonts w:cs="Times New Roman"/>
                <w:szCs w:val="22"/>
              </w:rPr>
            </w:pPr>
            <w:r w:rsidRPr="000B7BC7">
              <w:t xml:space="preserve"> (220,504)</w:t>
            </w:r>
          </w:p>
        </w:tc>
        <w:tc>
          <w:tcPr>
            <w:tcW w:w="180" w:type="dxa"/>
          </w:tcPr>
          <w:p w14:paraId="528F747D" w14:textId="77777777" w:rsidR="00143F3B" w:rsidRPr="0001223A" w:rsidRDefault="00143F3B" w:rsidP="00143F3B">
            <w:pPr>
              <w:pStyle w:val="acctfourfigures"/>
              <w:tabs>
                <w:tab w:val="clear" w:pos="765"/>
                <w:tab w:val="decimal" w:pos="969"/>
              </w:tabs>
              <w:spacing w:line="240" w:lineRule="atLeast"/>
              <w:rPr>
                <w:rFonts w:cs="Times New Roman"/>
                <w:szCs w:val="22"/>
              </w:rPr>
            </w:pPr>
          </w:p>
        </w:tc>
        <w:tc>
          <w:tcPr>
            <w:tcW w:w="1294" w:type="dxa"/>
            <w:tcBorders>
              <w:bottom w:val="single" w:sz="4" w:space="0" w:color="auto"/>
            </w:tcBorders>
          </w:tcPr>
          <w:p w14:paraId="6474CE3A" w14:textId="1C99822F" w:rsidR="00143F3B" w:rsidRPr="008B5EB4" w:rsidRDefault="00143F3B" w:rsidP="00143F3B">
            <w:pPr>
              <w:tabs>
                <w:tab w:val="decimal" w:pos="1030"/>
              </w:tabs>
              <w:spacing w:line="240" w:lineRule="atLeast"/>
              <w:ind w:right="-108"/>
              <w:jc w:val="center"/>
              <w:rPr>
                <w:rFonts w:ascii="Times New Roman" w:eastAsia="Times New Roman" w:hAnsi="Times New Roman" w:cs="Times New Roman"/>
                <w:sz w:val="22"/>
                <w:szCs w:val="22"/>
                <w:lang w:val="en-GB" w:bidi="ar-SA"/>
              </w:rPr>
            </w:pPr>
            <w:r w:rsidRPr="008B5EB4">
              <w:rPr>
                <w:rFonts w:ascii="Times New Roman" w:hAnsi="Times New Roman" w:cs="Times New Roman"/>
                <w:sz w:val="22"/>
                <w:szCs w:val="22"/>
              </w:rPr>
              <w:t>(219,733)</w:t>
            </w:r>
          </w:p>
        </w:tc>
      </w:tr>
      <w:tr w:rsidR="00143F3B" w:rsidRPr="00EE4AE8" w14:paraId="26C8DD29" w14:textId="77777777" w:rsidTr="008B5EB4">
        <w:trPr>
          <w:cantSplit/>
        </w:trPr>
        <w:tc>
          <w:tcPr>
            <w:tcW w:w="3870" w:type="dxa"/>
            <w:shd w:val="clear" w:color="auto" w:fill="auto"/>
          </w:tcPr>
          <w:p w14:paraId="76021182" w14:textId="77777777" w:rsidR="00143F3B" w:rsidRPr="00EE4AE8" w:rsidRDefault="00143F3B" w:rsidP="00143F3B">
            <w:pPr>
              <w:pStyle w:val="7I-7H-"/>
              <w:tabs>
                <w:tab w:val="left" w:pos="522"/>
              </w:tabs>
              <w:spacing w:line="240" w:lineRule="atLeast"/>
              <w:rPr>
                <w:rFonts w:ascii="Times New Roman" w:hAnsi="Times New Roman" w:cs="Times New Roman"/>
                <w:spacing w:val="-4"/>
                <w:sz w:val="22"/>
                <w:szCs w:val="22"/>
                <w:lang w:val="en-US"/>
              </w:rPr>
            </w:pPr>
            <w:r w:rsidRPr="00EE4AE8">
              <w:rPr>
                <w:rFonts w:ascii="Times New Roman" w:hAnsi="Times New Roman" w:cs="Times New Roman"/>
                <w:b/>
                <w:bCs/>
                <w:sz w:val="22"/>
                <w:szCs w:val="22"/>
                <w:cs/>
              </w:rPr>
              <w:t>Net</w:t>
            </w:r>
          </w:p>
        </w:tc>
        <w:tc>
          <w:tcPr>
            <w:tcW w:w="178" w:type="dxa"/>
          </w:tcPr>
          <w:p w14:paraId="486692B3" w14:textId="77777777" w:rsidR="00143F3B" w:rsidRPr="00EE4AE8" w:rsidRDefault="00143F3B" w:rsidP="00143F3B">
            <w:pPr>
              <w:pStyle w:val="acctfourfigures"/>
              <w:tabs>
                <w:tab w:val="clear" w:pos="765"/>
              </w:tabs>
              <w:spacing w:line="240" w:lineRule="atLeast"/>
              <w:ind w:left="-79" w:right="-79"/>
              <w:jc w:val="center"/>
              <w:rPr>
                <w:rFonts w:cs="Times New Roman"/>
                <w:szCs w:val="22"/>
              </w:rPr>
            </w:pPr>
          </w:p>
        </w:tc>
        <w:tc>
          <w:tcPr>
            <w:tcW w:w="1158" w:type="dxa"/>
          </w:tcPr>
          <w:p w14:paraId="2216BB37" w14:textId="4823FA0C" w:rsidR="00143F3B" w:rsidRPr="00EE4AE8" w:rsidRDefault="00143F3B" w:rsidP="00143F3B">
            <w:pPr>
              <w:pStyle w:val="acctfourfigures"/>
              <w:tabs>
                <w:tab w:val="clear" w:pos="765"/>
                <w:tab w:val="decimal" w:pos="969"/>
              </w:tabs>
              <w:spacing w:line="240" w:lineRule="atLeast"/>
              <w:ind w:right="-79"/>
              <w:rPr>
                <w:rFonts w:cs="Times New Roman"/>
                <w:b/>
                <w:bCs/>
                <w:szCs w:val="22"/>
                <w:lang w:val="en-US"/>
              </w:rPr>
            </w:pPr>
          </w:p>
        </w:tc>
        <w:tc>
          <w:tcPr>
            <w:tcW w:w="180" w:type="dxa"/>
          </w:tcPr>
          <w:p w14:paraId="5D18ECD1" w14:textId="77777777" w:rsidR="00143F3B" w:rsidRPr="00EE4AE8" w:rsidRDefault="00143F3B" w:rsidP="00143F3B">
            <w:pPr>
              <w:pStyle w:val="acctfourfigures"/>
              <w:tabs>
                <w:tab w:val="clear" w:pos="765"/>
              </w:tabs>
              <w:spacing w:line="240" w:lineRule="atLeast"/>
              <w:jc w:val="center"/>
              <w:rPr>
                <w:rFonts w:cs="Times New Roman"/>
                <w:b/>
                <w:bCs/>
                <w:szCs w:val="22"/>
              </w:rPr>
            </w:pPr>
          </w:p>
        </w:tc>
        <w:tc>
          <w:tcPr>
            <w:tcW w:w="1093" w:type="dxa"/>
            <w:vAlign w:val="bottom"/>
          </w:tcPr>
          <w:p w14:paraId="204204D7" w14:textId="273C884F" w:rsidR="00143F3B" w:rsidRPr="00EE4AE8" w:rsidRDefault="00143F3B" w:rsidP="00143F3B">
            <w:pPr>
              <w:pStyle w:val="acctfourfigures"/>
              <w:tabs>
                <w:tab w:val="clear" w:pos="765"/>
                <w:tab w:val="decimal" w:pos="969"/>
              </w:tabs>
              <w:spacing w:line="240" w:lineRule="atLeast"/>
              <w:ind w:right="-79"/>
              <w:rPr>
                <w:rFonts w:cs="Times New Roman"/>
                <w:b/>
                <w:bCs/>
                <w:szCs w:val="22"/>
                <w:lang w:val="en-US"/>
              </w:rPr>
            </w:pPr>
          </w:p>
        </w:tc>
        <w:tc>
          <w:tcPr>
            <w:tcW w:w="180" w:type="dxa"/>
          </w:tcPr>
          <w:p w14:paraId="1FC069B3" w14:textId="77777777" w:rsidR="00143F3B" w:rsidRPr="00EE4AE8" w:rsidRDefault="00143F3B" w:rsidP="00143F3B">
            <w:pPr>
              <w:pStyle w:val="acctfourfigures"/>
              <w:tabs>
                <w:tab w:val="clear" w:pos="765"/>
              </w:tabs>
              <w:spacing w:line="240" w:lineRule="atLeast"/>
              <w:rPr>
                <w:rFonts w:cs="Times New Roman"/>
                <w:b/>
                <w:bCs/>
                <w:szCs w:val="22"/>
              </w:rPr>
            </w:pPr>
          </w:p>
        </w:tc>
        <w:tc>
          <w:tcPr>
            <w:tcW w:w="1188" w:type="dxa"/>
            <w:tcBorders>
              <w:top w:val="single" w:sz="4" w:space="0" w:color="auto"/>
              <w:bottom w:val="double" w:sz="4" w:space="0" w:color="auto"/>
            </w:tcBorders>
          </w:tcPr>
          <w:p w14:paraId="33A3B758" w14:textId="051065E2" w:rsidR="00143F3B" w:rsidRPr="00143F3B" w:rsidRDefault="00143F3B" w:rsidP="00143F3B">
            <w:pPr>
              <w:pStyle w:val="acctfourfigures"/>
              <w:tabs>
                <w:tab w:val="clear" w:pos="765"/>
                <w:tab w:val="decimal" w:pos="969"/>
              </w:tabs>
              <w:spacing w:line="240" w:lineRule="atLeast"/>
              <w:ind w:right="-79"/>
              <w:rPr>
                <w:rFonts w:cs="Times New Roman"/>
                <w:b/>
                <w:bCs/>
                <w:szCs w:val="22"/>
              </w:rPr>
            </w:pPr>
            <w:r w:rsidRPr="000B7BC7">
              <w:t xml:space="preserve"> </w:t>
            </w:r>
            <w:r w:rsidRPr="00143F3B">
              <w:rPr>
                <w:b/>
                <w:bCs/>
              </w:rPr>
              <w:t xml:space="preserve">955,466 </w:t>
            </w:r>
          </w:p>
        </w:tc>
        <w:tc>
          <w:tcPr>
            <w:tcW w:w="180" w:type="dxa"/>
          </w:tcPr>
          <w:p w14:paraId="2ABD711A" w14:textId="77777777" w:rsidR="00143F3B" w:rsidRPr="0001223A" w:rsidRDefault="00143F3B" w:rsidP="00143F3B">
            <w:pPr>
              <w:pStyle w:val="acctfourfigures"/>
              <w:tabs>
                <w:tab w:val="clear" w:pos="765"/>
                <w:tab w:val="decimal" w:pos="969"/>
              </w:tabs>
              <w:spacing w:line="240" w:lineRule="atLeast"/>
              <w:rPr>
                <w:rFonts w:cs="Times New Roman"/>
                <w:b/>
                <w:bCs/>
                <w:szCs w:val="22"/>
              </w:rPr>
            </w:pPr>
          </w:p>
        </w:tc>
        <w:tc>
          <w:tcPr>
            <w:tcW w:w="1294" w:type="dxa"/>
            <w:tcBorders>
              <w:top w:val="single" w:sz="4" w:space="0" w:color="auto"/>
              <w:bottom w:val="double" w:sz="4" w:space="0" w:color="auto"/>
            </w:tcBorders>
          </w:tcPr>
          <w:p w14:paraId="40A8CCE2" w14:textId="7603D5AA" w:rsidR="00143F3B" w:rsidRPr="008B5EB4" w:rsidRDefault="00143F3B" w:rsidP="00143F3B">
            <w:pPr>
              <w:tabs>
                <w:tab w:val="decimal" w:pos="969"/>
              </w:tabs>
              <w:spacing w:line="240" w:lineRule="atLeast"/>
              <w:ind w:right="-108"/>
              <w:jc w:val="center"/>
              <w:rPr>
                <w:rFonts w:ascii="Times New Roman" w:eastAsia="Times New Roman" w:hAnsi="Times New Roman" w:cs="Times New Roman"/>
                <w:b/>
                <w:bCs/>
                <w:sz w:val="22"/>
                <w:szCs w:val="22"/>
                <w:lang w:val="en-GB" w:bidi="ar-SA"/>
              </w:rPr>
            </w:pPr>
            <w:r w:rsidRPr="008B5EB4">
              <w:rPr>
                <w:rFonts w:ascii="Times New Roman" w:hAnsi="Times New Roman" w:cs="Times New Roman"/>
                <w:b/>
                <w:bCs/>
                <w:sz w:val="22"/>
                <w:szCs w:val="22"/>
              </w:rPr>
              <w:t>1,163,042</w:t>
            </w:r>
          </w:p>
        </w:tc>
      </w:tr>
      <w:tr w:rsidR="0001223A" w:rsidRPr="00EE4AE8" w14:paraId="73D62EDB" w14:textId="77777777" w:rsidTr="008B5EB4">
        <w:trPr>
          <w:cantSplit/>
        </w:trPr>
        <w:tc>
          <w:tcPr>
            <w:tcW w:w="3870" w:type="dxa"/>
            <w:shd w:val="clear" w:color="auto" w:fill="auto"/>
            <w:vAlign w:val="bottom"/>
          </w:tcPr>
          <w:p w14:paraId="02D92652" w14:textId="77777777" w:rsidR="0001223A" w:rsidRPr="00EE4AE8" w:rsidRDefault="0001223A" w:rsidP="0001223A">
            <w:pPr>
              <w:rPr>
                <w:lang w:eastAsia="th-TH"/>
              </w:rPr>
            </w:pPr>
          </w:p>
        </w:tc>
        <w:tc>
          <w:tcPr>
            <w:tcW w:w="178" w:type="dxa"/>
            <w:vAlign w:val="bottom"/>
          </w:tcPr>
          <w:p w14:paraId="5F9FC2A5" w14:textId="77777777" w:rsidR="0001223A" w:rsidRPr="00EE4AE8" w:rsidRDefault="0001223A" w:rsidP="0001223A">
            <w:pPr>
              <w:pStyle w:val="acctfourfigures"/>
              <w:tabs>
                <w:tab w:val="clear" w:pos="765"/>
              </w:tabs>
              <w:spacing w:line="240" w:lineRule="atLeast"/>
              <w:ind w:left="-79" w:right="-79"/>
              <w:jc w:val="center"/>
              <w:rPr>
                <w:rFonts w:cs="Times New Roman"/>
                <w:szCs w:val="22"/>
                <w:lang w:val="en-CA" w:bidi="th-TH"/>
              </w:rPr>
            </w:pPr>
          </w:p>
        </w:tc>
        <w:tc>
          <w:tcPr>
            <w:tcW w:w="1158" w:type="dxa"/>
            <w:vAlign w:val="bottom"/>
          </w:tcPr>
          <w:p w14:paraId="0EFB3041" w14:textId="77777777" w:rsidR="0001223A" w:rsidRPr="00EE4AE8" w:rsidRDefault="0001223A" w:rsidP="0001223A">
            <w:pPr>
              <w:pStyle w:val="acctfourfigures"/>
              <w:tabs>
                <w:tab w:val="clear" w:pos="765"/>
                <w:tab w:val="decimal" w:pos="969"/>
              </w:tabs>
              <w:spacing w:line="240" w:lineRule="atLeast"/>
              <w:ind w:right="-79"/>
              <w:rPr>
                <w:rFonts w:cs="Times New Roman"/>
                <w:b/>
                <w:bCs/>
                <w:szCs w:val="22"/>
                <w:lang w:val="en-US"/>
              </w:rPr>
            </w:pPr>
          </w:p>
        </w:tc>
        <w:tc>
          <w:tcPr>
            <w:tcW w:w="180" w:type="dxa"/>
            <w:vAlign w:val="bottom"/>
          </w:tcPr>
          <w:p w14:paraId="5576DED7" w14:textId="77777777" w:rsidR="0001223A" w:rsidRPr="00EE4AE8" w:rsidRDefault="0001223A" w:rsidP="0001223A">
            <w:pPr>
              <w:pStyle w:val="acctfourfigures"/>
              <w:tabs>
                <w:tab w:val="clear" w:pos="765"/>
              </w:tabs>
              <w:spacing w:line="240" w:lineRule="atLeast"/>
              <w:jc w:val="center"/>
              <w:rPr>
                <w:rFonts w:cs="Times New Roman"/>
                <w:szCs w:val="22"/>
              </w:rPr>
            </w:pPr>
          </w:p>
        </w:tc>
        <w:tc>
          <w:tcPr>
            <w:tcW w:w="1093" w:type="dxa"/>
            <w:vAlign w:val="bottom"/>
          </w:tcPr>
          <w:p w14:paraId="4C4FC4E8" w14:textId="77777777" w:rsidR="0001223A" w:rsidRPr="00EE4AE8" w:rsidRDefault="0001223A" w:rsidP="0001223A">
            <w:pPr>
              <w:tabs>
                <w:tab w:val="decimal" w:pos="1035"/>
              </w:tabs>
              <w:spacing w:line="240" w:lineRule="atLeast"/>
              <w:ind w:left="-108" w:right="-108"/>
              <w:jc w:val="center"/>
              <w:rPr>
                <w:rFonts w:ascii="Times New Roman" w:hAnsi="Times New Roman" w:cs="Times New Roman"/>
                <w:b/>
                <w:bCs/>
                <w:sz w:val="22"/>
                <w:szCs w:val="22"/>
              </w:rPr>
            </w:pPr>
          </w:p>
        </w:tc>
        <w:tc>
          <w:tcPr>
            <w:tcW w:w="180" w:type="dxa"/>
            <w:vAlign w:val="bottom"/>
          </w:tcPr>
          <w:p w14:paraId="2B41DA37" w14:textId="77777777" w:rsidR="0001223A" w:rsidRPr="00EE4AE8" w:rsidRDefault="0001223A" w:rsidP="0001223A">
            <w:pPr>
              <w:pStyle w:val="acctfourfigures"/>
              <w:tabs>
                <w:tab w:val="clear" w:pos="765"/>
              </w:tabs>
              <w:spacing w:line="240" w:lineRule="atLeast"/>
              <w:jc w:val="center"/>
              <w:rPr>
                <w:rFonts w:cs="Times New Roman"/>
                <w:b/>
                <w:bCs/>
                <w:szCs w:val="22"/>
              </w:rPr>
            </w:pPr>
          </w:p>
        </w:tc>
        <w:tc>
          <w:tcPr>
            <w:tcW w:w="1188" w:type="dxa"/>
            <w:vAlign w:val="bottom"/>
          </w:tcPr>
          <w:p w14:paraId="185D32F8" w14:textId="77777777" w:rsidR="0001223A" w:rsidRPr="0001223A" w:rsidRDefault="0001223A" w:rsidP="0001223A">
            <w:pPr>
              <w:pStyle w:val="acctfourfigures"/>
              <w:tabs>
                <w:tab w:val="clear" w:pos="765"/>
                <w:tab w:val="decimal" w:pos="502"/>
              </w:tabs>
              <w:spacing w:line="240" w:lineRule="atLeast"/>
              <w:ind w:left="-79" w:right="-79"/>
              <w:jc w:val="center"/>
              <w:rPr>
                <w:rFonts w:cs="Times New Roman"/>
                <w:b/>
                <w:bCs/>
                <w:szCs w:val="22"/>
                <w:lang w:val="en-US"/>
              </w:rPr>
            </w:pPr>
          </w:p>
        </w:tc>
        <w:tc>
          <w:tcPr>
            <w:tcW w:w="180" w:type="dxa"/>
            <w:vAlign w:val="bottom"/>
          </w:tcPr>
          <w:p w14:paraId="4A791668" w14:textId="77777777" w:rsidR="0001223A" w:rsidRPr="0001223A" w:rsidRDefault="0001223A" w:rsidP="0001223A">
            <w:pPr>
              <w:pStyle w:val="acctfourfigures"/>
              <w:tabs>
                <w:tab w:val="clear" w:pos="765"/>
              </w:tabs>
              <w:spacing w:line="240" w:lineRule="atLeast"/>
              <w:jc w:val="center"/>
              <w:rPr>
                <w:rFonts w:cs="Times New Roman"/>
                <w:b/>
                <w:bCs/>
                <w:szCs w:val="22"/>
                <w:lang w:bidi="th-TH"/>
              </w:rPr>
            </w:pPr>
          </w:p>
        </w:tc>
        <w:tc>
          <w:tcPr>
            <w:tcW w:w="1294" w:type="dxa"/>
            <w:vAlign w:val="bottom"/>
          </w:tcPr>
          <w:p w14:paraId="225D641B" w14:textId="77777777" w:rsidR="0001223A" w:rsidRPr="0001223A" w:rsidRDefault="0001223A" w:rsidP="0001223A">
            <w:pPr>
              <w:spacing w:line="240" w:lineRule="atLeast"/>
              <w:ind w:left="-108" w:right="-108"/>
              <w:jc w:val="center"/>
              <w:rPr>
                <w:rFonts w:ascii="Times New Roman" w:hAnsi="Times New Roman" w:cs="Times New Roman"/>
                <w:b/>
                <w:bCs/>
                <w:sz w:val="22"/>
                <w:szCs w:val="22"/>
              </w:rPr>
            </w:pPr>
          </w:p>
        </w:tc>
      </w:tr>
      <w:tr w:rsidR="0001223A" w:rsidRPr="00EE4AE8" w14:paraId="0BB0E98F" w14:textId="77777777" w:rsidTr="008B5EB4">
        <w:trPr>
          <w:cantSplit/>
          <w:trHeight w:val="418"/>
        </w:trPr>
        <w:tc>
          <w:tcPr>
            <w:tcW w:w="3870" w:type="dxa"/>
            <w:shd w:val="clear" w:color="auto" w:fill="auto"/>
          </w:tcPr>
          <w:p w14:paraId="7AD07999" w14:textId="5623089F" w:rsidR="0001223A" w:rsidRPr="00EE4AE8" w:rsidRDefault="0001223A" w:rsidP="0001223A">
            <w:pPr>
              <w:spacing w:line="240" w:lineRule="atLeast"/>
              <w:ind w:left="180" w:hanging="180"/>
              <w:jc w:val="left"/>
              <w:rPr>
                <w:rFonts w:ascii="Times New Roman" w:hAnsi="Times New Roman" w:cs="Times New Roman"/>
                <w:sz w:val="22"/>
                <w:szCs w:val="22"/>
              </w:rPr>
            </w:pPr>
            <w:r w:rsidRPr="00EE4AE8">
              <w:rPr>
                <w:rFonts w:ascii="Times New Roman" w:hAnsi="Times New Roman" w:cs="Times New Roman"/>
                <w:sz w:val="22"/>
                <w:szCs w:val="22"/>
              </w:rPr>
              <w:t>Inventories recognized in cost of sales:</w:t>
            </w:r>
          </w:p>
        </w:tc>
        <w:tc>
          <w:tcPr>
            <w:tcW w:w="178" w:type="dxa"/>
            <w:vAlign w:val="bottom"/>
          </w:tcPr>
          <w:p w14:paraId="2AD5CE1B" w14:textId="77777777" w:rsidR="0001223A" w:rsidRPr="00EE4AE8" w:rsidRDefault="0001223A" w:rsidP="0001223A">
            <w:pPr>
              <w:pStyle w:val="acctfourfigures"/>
              <w:tabs>
                <w:tab w:val="clear" w:pos="765"/>
              </w:tabs>
              <w:spacing w:line="240" w:lineRule="atLeast"/>
              <w:ind w:left="-79" w:right="-79"/>
              <w:jc w:val="center"/>
              <w:rPr>
                <w:rFonts w:cs="Times New Roman"/>
                <w:szCs w:val="22"/>
                <w:lang w:val="en-CA" w:bidi="th-TH"/>
              </w:rPr>
            </w:pPr>
          </w:p>
        </w:tc>
        <w:tc>
          <w:tcPr>
            <w:tcW w:w="1158" w:type="dxa"/>
            <w:vAlign w:val="bottom"/>
          </w:tcPr>
          <w:p w14:paraId="6750AE75" w14:textId="77777777" w:rsidR="0001223A" w:rsidRPr="00EE4AE8" w:rsidRDefault="0001223A" w:rsidP="0001223A">
            <w:pPr>
              <w:pStyle w:val="acctfourfigures"/>
              <w:tabs>
                <w:tab w:val="clear" w:pos="765"/>
                <w:tab w:val="decimal" w:pos="969"/>
              </w:tabs>
              <w:spacing w:line="240" w:lineRule="atLeast"/>
              <w:ind w:right="-79"/>
              <w:rPr>
                <w:rFonts w:cs="Times New Roman"/>
                <w:b/>
                <w:bCs/>
                <w:szCs w:val="22"/>
                <w:lang w:val="en-US"/>
              </w:rPr>
            </w:pPr>
          </w:p>
        </w:tc>
        <w:tc>
          <w:tcPr>
            <w:tcW w:w="180" w:type="dxa"/>
            <w:vAlign w:val="bottom"/>
          </w:tcPr>
          <w:p w14:paraId="1D41B7BE" w14:textId="77777777" w:rsidR="0001223A" w:rsidRPr="00EE4AE8" w:rsidRDefault="0001223A" w:rsidP="0001223A">
            <w:pPr>
              <w:pStyle w:val="acctfourfigures"/>
              <w:tabs>
                <w:tab w:val="clear" w:pos="765"/>
              </w:tabs>
              <w:spacing w:line="240" w:lineRule="atLeast"/>
              <w:jc w:val="center"/>
              <w:rPr>
                <w:rFonts w:cs="Times New Roman"/>
                <w:b/>
                <w:bCs/>
                <w:szCs w:val="22"/>
              </w:rPr>
            </w:pPr>
          </w:p>
        </w:tc>
        <w:tc>
          <w:tcPr>
            <w:tcW w:w="1093" w:type="dxa"/>
            <w:vAlign w:val="bottom"/>
          </w:tcPr>
          <w:p w14:paraId="7D32A373" w14:textId="77777777" w:rsidR="0001223A" w:rsidRPr="00EE4AE8" w:rsidRDefault="0001223A" w:rsidP="0001223A">
            <w:pPr>
              <w:tabs>
                <w:tab w:val="decimal" w:pos="1035"/>
              </w:tabs>
              <w:spacing w:line="240" w:lineRule="atLeast"/>
              <w:ind w:left="-108" w:right="-108"/>
              <w:jc w:val="center"/>
              <w:rPr>
                <w:rFonts w:ascii="Times New Roman" w:hAnsi="Times New Roman" w:cs="Times New Roman"/>
                <w:b/>
                <w:bCs/>
                <w:sz w:val="22"/>
                <w:szCs w:val="22"/>
              </w:rPr>
            </w:pPr>
          </w:p>
        </w:tc>
        <w:tc>
          <w:tcPr>
            <w:tcW w:w="180" w:type="dxa"/>
            <w:vAlign w:val="bottom"/>
          </w:tcPr>
          <w:p w14:paraId="1AB57228" w14:textId="77777777" w:rsidR="0001223A" w:rsidRPr="00EE4AE8" w:rsidRDefault="0001223A" w:rsidP="0001223A">
            <w:pPr>
              <w:pStyle w:val="acctfourfigures"/>
              <w:tabs>
                <w:tab w:val="clear" w:pos="765"/>
              </w:tabs>
              <w:spacing w:line="240" w:lineRule="atLeast"/>
              <w:jc w:val="center"/>
              <w:rPr>
                <w:rFonts w:cs="Times New Roman"/>
                <w:b/>
                <w:bCs/>
                <w:szCs w:val="22"/>
              </w:rPr>
            </w:pPr>
          </w:p>
        </w:tc>
        <w:tc>
          <w:tcPr>
            <w:tcW w:w="1188" w:type="dxa"/>
            <w:vAlign w:val="bottom"/>
          </w:tcPr>
          <w:p w14:paraId="3DE93A47" w14:textId="77777777" w:rsidR="0001223A" w:rsidRPr="0001223A" w:rsidRDefault="0001223A" w:rsidP="0001223A">
            <w:pPr>
              <w:pStyle w:val="acctfourfigures"/>
              <w:tabs>
                <w:tab w:val="clear" w:pos="765"/>
                <w:tab w:val="decimal" w:pos="502"/>
              </w:tabs>
              <w:spacing w:line="240" w:lineRule="atLeast"/>
              <w:ind w:left="-79" w:right="-79"/>
              <w:rPr>
                <w:rFonts w:cs="Times New Roman"/>
                <w:szCs w:val="22"/>
              </w:rPr>
            </w:pPr>
          </w:p>
        </w:tc>
        <w:tc>
          <w:tcPr>
            <w:tcW w:w="180" w:type="dxa"/>
            <w:vAlign w:val="bottom"/>
          </w:tcPr>
          <w:p w14:paraId="376D9627" w14:textId="77777777" w:rsidR="0001223A" w:rsidRPr="0001223A" w:rsidRDefault="0001223A" w:rsidP="0001223A">
            <w:pPr>
              <w:pStyle w:val="acctfourfigures"/>
              <w:tabs>
                <w:tab w:val="clear" w:pos="765"/>
              </w:tabs>
              <w:spacing w:line="240" w:lineRule="atLeast"/>
              <w:jc w:val="center"/>
              <w:rPr>
                <w:rFonts w:cs="Times New Roman"/>
                <w:b/>
                <w:bCs/>
                <w:szCs w:val="22"/>
                <w:lang w:bidi="th-TH"/>
              </w:rPr>
            </w:pPr>
          </w:p>
        </w:tc>
        <w:tc>
          <w:tcPr>
            <w:tcW w:w="1294" w:type="dxa"/>
            <w:vAlign w:val="bottom"/>
          </w:tcPr>
          <w:p w14:paraId="02262047" w14:textId="77777777" w:rsidR="0001223A" w:rsidRPr="0001223A" w:rsidRDefault="0001223A" w:rsidP="0001223A">
            <w:pPr>
              <w:spacing w:line="240" w:lineRule="atLeast"/>
              <w:ind w:left="-108" w:right="-108"/>
              <w:jc w:val="center"/>
              <w:rPr>
                <w:rFonts w:ascii="Times New Roman" w:hAnsi="Times New Roman" w:cs="Times New Roman"/>
                <w:b/>
                <w:bCs/>
                <w:sz w:val="22"/>
                <w:szCs w:val="22"/>
              </w:rPr>
            </w:pPr>
          </w:p>
        </w:tc>
      </w:tr>
      <w:tr w:rsidR="0001223A" w:rsidRPr="00EE4AE8" w14:paraId="408A3749" w14:textId="77777777" w:rsidTr="008B5EB4">
        <w:trPr>
          <w:cantSplit/>
          <w:trHeight w:val="288"/>
        </w:trPr>
        <w:tc>
          <w:tcPr>
            <w:tcW w:w="3870" w:type="dxa"/>
            <w:shd w:val="clear" w:color="auto" w:fill="auto"/>
            <w:vAlign w:val="bottom"/>
          </w:tcPr>
          <w:p w14:paraId="1CFCDB69" w14:textId="77777777" w:rsidR="0001223A" w:rsidRPr="00BC4083" w:rsidRDefault="0001223A" w:rsidP="0001223A">
            <w:pPr>
              <w:pStyle w:val="7I-7H-"/>
              <w:numPr>
                <w:ilvl w:val="0"/>
                <w:numId w:val="13"/>
              </w:numPr>
              <w:tabs>
                <w:tab w:val="clear" w:pos="720"/>
              </w:tabs>
              <w:spacing w:line="240" w:lineRule="atLeast"/>
              <w:ind w:left="446" w:hanging="284"/>
              <w:rPr>
                <w:rFonts w:ascii="Times New Roman" w:hAnsi="Times New Roman" w:cs="Times New Roman"/>
                <w:sz w:val="22"/>
                <w:szCs w:val="22"/>
                <w:lang w:val="en-US"/>
              </w:rPr>
            </w:pPr>
            <w:r w:rsidRPr="00BC4083">
              <w:rPr>
                <w:rFonts w:ascii="Times New Roman" w:hAnsi="Times New Roman" w:cs="Times New Roman"/>
                <w:sz w:val="22"/>
                <w:szCs w:val="22"/>
                <w:lang w:val="en-US"/>
              </w:rPr>
              <w:t>Cost</w:t>
            </w:r>
          </w:p>
        </w:tc>
        <w:tc>
          <w:tcPr>
            <w:tcW w:w="178" w:type="dxa"/>
            <w:vAlign w:val="bottom"/>
          </w:tcPr>
          <w:p w14:paraId="2B7A080E" w14:textId="77777777" w:rsidR="0001223A" w:rsidRPr="00EE4AE8" w:rsidRDefault="0001223A" w:rsidP="0001223A">
            <w:pPr>
              <w:pStyle w:val="acctfourfigures"/>
              <w:tabs>
                <w:tab w:val="clear" w:pos="765"/>
              </w:tabs>
              <w:spacing w:line="240" w:lineRule="atLeast"/>
              <w:ind w:left="-79" w:right="-79"/>
              <w:jc w:val="center"/>
              <w:rPr>
                <w:rFonts w:cs="Times New Roman"/>
                <w:szCs w:val="22"/>
                <w:lang w:val="en-CA" w:bidi="th-TH"/>
              </w:rPr>
            </w:pPr>
          </w:p>
        </w:tc>
        <w:tc>
          <w:tcPr>
            <w:tcW w:w="1158" w:type="dxa"/>
            <w:shd w:val="clear" w:color="auto" w:fill="auto"/>
          </w:tcPr>
          <w:p w14:paraId="0393BF2B" w14:textId="0C28E11C" w:rsidR="0001223A" w:rsidRPr="00EE4AE8" w:rsidRDefault="0001223A" w:rsidP="0001223A">
            <w:pPr>
              <w:pStyle w:val="acctfourfigures"/>
              <w:tabs>
                <w:tab w:val="clear" w:pos="765"/>
                <w:tab w:val="decimal" w:pos="969"/>
              </w:tabs>
              <w:spacing w:line="240" w:lineRule="atLeast"/>
              <w:ind w:right="-79"/>
              <w:rPr>
                <w:rFonts w:cs="Times New Roman"/>
                <w:szCs w:val="22"/>
                <w:lang w:val="en-US"/>
              </w:rPr>
            </w:pPr>
          </w:p>
        </w:tc>
        <w:tc>
          <w:tcPr>
            <w:tcW w:w="180" w:type="dxa"/>
            <w:vAlign w:val="bottom"/>
          </w:tcPr>
          <w:p w14:paraId="561987AF" w14:textId="77777777" w:rsidR="0001223A" w:rsidRPr="00EE4AE8" w:rsidRDefault="0001223A" w:rsidP="0001223A">
            <w:pPr>
              <w:pStyle w:val="acctfourfigures"/>
              <w:tabs>
                <w:tab w:val="clear" w:pos="765"/>
              </w:tabs>
              <w:spacing w:line="240" w:lineRule="atLeast"/>
              <w:jc w:val="center"/>
              <w:rPr>
                <w:rFonts w:cs="Times New Roman"/>
                <w:b/>
                <w:bCs/>
                <w:szCs w:val="22"/>
              </w:rPr>
            </w:pPr>
          </w:p>
        </w:tc>
        <w:tc>
          <w:tcPr>
            <w:tcW w:w="1093" w:type="dxa"/>
            <w:vAlign w:val="bottom"/>
          </w:tcPr>
          <w:p w14:paraId="2C772977" w14:textId="17509683" w:rsidR="0001223A" w:rsidRPr="00EE4AE8" w:rsidRDefault="0001223A" w:rsidP="0001223A">
            <w:pPr>
              <w:pStyle w:val="acctfourfigures"/>
              <w:tabs>
                <w:tab w:val="clear" w:pos="765"/>
                <w:tab w:val="decimal" w:pos="969"/>
              </w:tabs>
              <w:spacing w:line="240" w:lineRule="atLeast"/>
              <w:ind w:right="-79"/>
              <w:rPr>
                <w:rFonts w:cs="Times New Roman"/>
                <w:szCs w:val="22"/>
                <w:lang w:val="en-US"/>
              </w:rPr>
            </w:pPr>
          </w:p>
        </w:tc>
        <w:tc>
          <w:tcPr>
            <w:tcW w:w="180" w:type="dxa"/>
            <w:vAlign w:val="bottom"/>
          </w:tcPr>
          <w:p w14:paraId="727E9724" w14:textId="77777777" w:rsidR="0001223A" w:rsidRPr="00EE4AE8" w:rsidRDefault="0001223A" w:rsidP="0001223A">
            <w:pPr>
              <w:pStyle w:val="acctfourfigures"/>
              <w:tabs>
                <w:tab w:val="clear" w:pos="765"/>
              </w:tabs>
              <w:spacing w:line="240" w:lineRule="atLeast"/>
              <w:jc w:val="center"/>
              <w:rPr>
                <w:rFonts w:cs="Times New Roman"/>
                <w:b/>
                <w:bCs/>
                <w:szCs w:val="22"/>
              </w:rPr>
            </w:pPr>
          </w:p>
        </w:tc>
        <w:tc>
          <w:tcPr>
            <w:tcW w:w="1188" w:type="dxa"/>
          </w:tcPr>
          <w:p w14:paraId="7D7922E8" w14:textId="5E218A2C" w:rsidR="0001223A" w:rsidRPr="008B5EB4" w:rsidRDefault="00143F3B" w:rsidP="0079113B">
            <w:pPr>
              <w:tabs>
                <w:tab w:val="decimal" w:pos="969"/>
              </w:tabs>
              <w:spacing w:line="240" w:lineRule="atLeast"/>
              <w:ind w:right="-108"/>
              <w:jc w:val="center"/>
              <w:rPr>
                <w:rFonts w:cs="Times New Roman"/>
                <w:position w:val="-26"/>
                <w:szCs w:val="22"/>
                <w:lang w:val="en-GB"/>
              </w:rPr>
            </w:pPr>
            <w:r w:rsidRPr="0079113B">
              <w:rPr>
                <w:rFonts w:ascii="Times New Roman" w:eastAsia="Times New Roman" w:hAnsi="Times New Roman" w:cs="Times New Roman"/>
                <w:position w:val="-26"/>
                <w:sz w:val="22"/>
                <w:szCs w:val="22"/>
                <w:lang w:val="en-GB" w:bidi="ar-SA"/>
              </w:rPr>
              <w:t>3,855,823</w:t>
            </w:r>
          </w:p>
        </w:tc>
        <w:tc>
          <w:tcPr>
            <w:tcW w:w="180" w:type="dxa"/>
            <w:vAlign w:val="bottom"/>
          </w:tcPr>
          <w:p w14:paraId="2B3D0E9A" w14:textId="77777777" w:rsidR="0001223A" w:rsidRPr="008B5EB4" w:rsidRDefault="0001223A" w:rsidP="008B5EB4">
            <w:pPr>
              <w:pStyle w:val="acctfourfigures"/>
              <w:tabs>
                <w:tab w:val="clear" w:pos="765"/>
                <w:tab w:val="decimal" w:pos="969"/>
              </w:tabs>
              <w:spacing w:line="240" w:lineRule="atLeast"/>
              <w:jc w:val="center"/>
              <w:rPr>
                <w:rFonts w:cs="Times New Roman"/>
                <w:szCs w:val="22"/>
              </w:rPr>
            </w:pPr>
          </w:p>
        </w:tc>
        <w:tc>
          <w:tcPr>
            <w:tcW w:w="1294" w:type="dxa"/>
          </w:tcPr>
          <w:p w14:paraId="6065E836" w14:textId="20919899" w:rsidR="0001223A" w:rsidRPr="008B5EB4" w:rsidRDefault="0001223A" w:rsidP="008B5EB4">
            <w:pPr>
              <w:tabs>
                <w:tab w:val="decimal" w:pos="969"/>
              </w:tabs>
              <w:spacing w:line="240" w:lineRule="atLeast"/>
              <w:ind w:right="-108"/>
              <w:jc w:val="center"/>
              <w:rPr>
                <w:rFonts w:ascii="Times New Roman" w:eastAsia="Times New Roman" w:hAnsi="Times New Roman" w:cs="Times New Roman"/>
                <w:sz w:val="22"/>
                <w:szCs w:val="22"/>
                <w:lang w:val="en-GB" w:bidi="ar-SA"/>
              </w:rPr>
            </w:pPr>
            <w:r w:rsidRPr="008B5EB4">
              <w:rPr>
                <w:rFonts w:ascii="Times New Roman" w:eastAsia="Times New Roman" w:hAnsi="Times New Roman" w:cs="Times New Roman"/>
                <w:position w:val="-26"/>
                <w:sz w:val="22"/>
                <w:szCs w:val="22"/>
                <w:lang w:val="en-GB" w:bidi="ar-SA"/>
              </w:rPr>
              <w:t>3,848,416</w:t>
            </w:r>
          </w:p>
        </w:tc>
      </w:tr>
      <w:tr w:rsidR="0001223A" w:rsidRPr="00EE4AE8" w14:paraId="47CC3F8A" w14:textId="77777777" w:rsidTr="008B5EB4">
        <w:trPr>
          <w:cantSplit/>
          <w:trHeight w:val="186"/>
        </w:trPr>
        <w:tc>
          <w:tcPr>
            <w:tcW w:w="3870" w:type="dxa"/>
            <w:shd w:val="clear" w:color="auto" w:fill="auto"/>
            <w:vAlign w:val="bottom"/>
          </w:tcPr>
          <w:p w14:paraId="1177B2EE" w14:textId="190E8E7C" w:rsidR="0001223A" w:rsidRPr="00BC4083" w:rsidRDefault="006E746B" w:rsidP="0001223A">
            <w:pPr>
              <w:pStyle w:val="7I-7H-"/>
              <w:numPr>
                <w:ilvl w:val="0"/>
                <w:numId w:val="13"/>
              </w:numPr>
              <w:tabs>
                <w:tab w:val="clear" w:pos="720"/>
              </w:tabs>
              <w:spacing w:line="240" w:lineRule="atLeast"/>
              <w:ind w:left="446" w:hanging="284"/>
              <w:rPr>
                <w:rFonts w:ascii="Times New Roman" w:hAnsi="Times New Roman" w:cs="Times New Roman"/>
                <w:sz w:val="22"/>
                <w:szCs w:val="22"/>
                <w:lang w:val="en-US"/>
              </w:rPr>
            </w:pPr>
            <w:r>
              <w:rPr>
                <w:rFonts w:ascii="Times New Roman" w:hAnsi="Times New Roman" w:cs="Times New Roman"/>
                <w:sz w:val="22"/>
                <w:szCs w:val="22"/>
                <w:lang w:val="en-US"/>
              </w:rPr>
              <w:t>(</w:t>
            </w:r>
            <w:r w:rsidR="0001223A" w:rsidRPr="006748B1">
              <w:rPr>
                <w:rFonts w:ascii="Times New Roman" w:hAnsi="Times New Roman" w:cs="Times New Roman"/>
                <w:sz w:val="22"/>
                <w:szCs w:val="22"/>
                <w:lang w:val="en-US"/>
              </w:rPr>
              <w:t>Reversal of</w:t>
            </w:r>
            <w:r>
              <w:rPr>
                <w:rFonts w:ascii="Times New Roman" w:hAnsi="Times New Roman" w:cs="Times New Roman"/>
                <w:sz w:val="22"/>
                <w:szCs w:val="22"/>
                <w:lang w:val="en-US"/>
              </w:rPr>
              <w:t>)</w:t>
            </w:r>
            <w:r w:rsidR="0001223A" w:rsidRPr="006748B1">
              <w:rPr>
                <w:rFonts w:ascii="Times New Roman" w:hAnsi="Times New Roman" w:cs="Times New Roman"/>
                <w:sz w:val="22"/>
                <w:szCs w:val="22"/>
                <w:lang w:val="en-US"/>
              </w:rPr>
              <w:t xml:space="preserve"> </w:t>
            </w:r>
            <w:r w:rsidR="00C500B0">
              <w:rPr>
                <w:rFonts w:ascii="Times New Roman" w:hAnsi="Times New Roman" w:cs="Times New Roman"/>
                <w:sz w:val="22"/>
                <w:szCs w:val="22"/>
                <w:lang w:val="en-US"/>
              </w:rPr>
              <w:t>allowance</w:t>
            </w:r>
            <w:r w:rsidR="0001223A" w:rsidRPr="006748B1">
              <w:rPr>
                <w:rFonts w:ascii="Times New Roman" w:hAnsi="Times New Roman" w:cs="Times New Roman"/>
                <w:sz w:val="22"/>
                <w:szCs w:val="22"/>
                <w:lang w:val="en-US"/>
              </w:rPr>
              <w:t xml:space="preserve"> for decline in value of inventories</w:t>
            </w:r>
          </w:p>
        </w:tc>
        <w:tc>
          <w:tcPr>
            <w:tcW w:w="178" w:type="dxa"/>
            <w:vAlign w:val="bottom"/>
          </w:tcPr>
          <w:p w14:paraId="38180BE9" w14:textId="77777777" w:rsidR="0001223A" w:rsidRPr="00EE4AE8" w:rsidRDefault="0001223A" w:rsidP="0001223A">
            <w:pPr>
              <w:pStyle w:val="acctfourfigures"/>
              <w:tabs>
                <w:tab w:val="clear" w:pos="765"/>
              </w:tabs>
              <w:spacing w:line="240" w:lineRule="atLeast"/>
              <w:ind w:left="-79" w:right="-79"/>
              <w:jc w:val="center"/>
              <w:rPr>
                <w:rFonts w:cs="Times New Roman"/>
                <w:szCs w:val="22"/>
                <w:lang w:val="en-CA" w:bidi="th-TH"/>
              </w:rPr>
            </w:pPr>
          </w:p>
        </w:tc>
        <w:tc>
          <w:tcPr>
            <w:tcW w:w="1158" w:type="dxa"/>
            <w:shd w:val="clear" w:color="auto" w:fill="auto"/>
          </w:tcPr>
          <w:p w14:paraId="0D8DAD02" w14:textId="0C97D996" w:rsidR="0001223A" w:rsidRPr="00EE4AE8" w:rsidRDefault="0001223A" w:rsidP="0001223A">
            <w:pPr>
              <w:pStyle w:val="acctfourfigures"/>
              <w:tabs>
                <w:tab w:val="clear" w:pos="765"/>
                <w:tab w:val="decimal" w:pos="911"/>
              </w:tabs>
              <w:spacing w:line="240" w:lineRule="atLeast"/>
              <w:ind w:right="-79"/>
              <w:jc w:val="center"/>
              <w:rPr>
                <w:rFonts w:cs="Times New Roman"/>
                <w:szCs w:val="22"/>
                <w:lang w:val="en-US"/>
              </w:rPr>
            </w:pPr>
          </w:p>
        </w:tc>
        <w:tc>
          <w:tcPr>
            <w:tcW w:w="180" w:type="dxa"/>
            <w:vAlign w:val="bottom"/>
          </w:tcPr>
          <w:p w14:paraId="0F32E485" w14:textId="77777777" w:rsidR="0001223A" w:rsidRPr="00EE4AE8" w:rsidRDefault="0001223A" w:rsidP="0001223A">
            <w:pPr>
              <w:pStyle w:val="acctfourfigures"/>
              <w:tabs>
                <w:tab w:val="clear" w:pos="765"/>
              </w:tabs>
              <w:spacing w:line="240" w:lineRule="atLeast"/>
              <w:jc w:val="center"/>
              <w:rPr>
                <w:rFonts w:cs="Times New Roman"/>
                <w:szCs w:val="22"/>
              </w:rPr>
            </w:pPr>
          </w:p>
        </w:tc>
        <w:tc>
          <w:tcPr>
            <w:tcW w:w="1093" w:type="dxa"/>
            <w:vAlign w:val="bottom"/>
          </w:tcPr>
          <w:p w14:paraId="2E757E09" w14:textId="38830537" w:rsidR="0001223A" w:rsidRPr="00EE4AE8" w:rsidRDefault="0001223A" w:rsidP="0001223A">
            <w:pPr>
              <w:pStyle w:val="acctfourfigures"/>
              <w:tabs>
                <w:tab w:val="clear" w:pos="765"/>
                <w:tab w:val="decimal" w:pos="911"/>
              </w:tabs>
              <w:spacing w:line="240" w:lineRule="atLeast"/>
              <w:ind w:right="-79"/>
              <w:jc w:val="center"/>
              <w:rPr>
                <w:rFonts w:cs="Times New Roman"/>
                <w:szCs w:val="22"/>
                <w:lang w:val="en-US"/>
              </w:rPr>
            </w:pPr>
          </w:p>
        </w:tc>
        <w:tc>
          <w:tcPr>
            <w:tcW w:w="180" w:type="dxa"/>
            <w:vAlign w:val="bottom"/>
          </w:tcPr>
          <w:p w14:paraId="6C70F031" w14:textId="77777777" w:rsidR="0001223A" w:rsidRPr="00EE4AE8" w:rsidRDefault="0001223A" w:rsidP="0001223A">
            <w:pPr>
              <w:pStyle w:val="acctfourfigures"/>
              <w:tabs>
                <w:tab w:val="clear" w:pos="765"/>
              </w:tabs>
              <w:spacing w:line="240" w:lineRule="atLeast"/>
              <w:jc w:val="center"/>
              <w:rPr>
                <w:rFonts w:cs="Times New Roman"/>
                <w:b/>
                <w:bCs/>
                <w:szCs w:val="22"/>
              </w:rPr>
            </w:pPr>
          </w:p>
        </w:tc>
        <w:tc>
          <w:tcPr>
            <w:tcW w:w="1188" w:type="dxa"/>
            <w:tcBorders>
              <w:bottom w:val="single" w:sz="4" w:space="0" w:color="auto"/>
            </w:tcBorders>
          </w:tcPr>
          <w:p w14:paraId="47BE9AF1" w14:textId="77777777" w:rsidR="0001223A" w:rsidRDefault="0001223A" w:rsidP="0001223A">
            <w:pPr>
              <w:pStyle w:val="acctfourfigures"/>
              <w:tabs>
                <w:tab w:val="clear" w:pos="765"/>
                <w:tab w:val="decimal" w:pos="1019"/>
              </w:tabs>
              <w:spacing w:line="240" w:lineRule="atLeast"/>
              <w:ind w:left="-79" w:right="-79"/>
              <w:rPr>
                <w:rFonts w:cs="Times New Roman"/>
                <w:szCs w:val="22"/>
              </w:rPr>
            </w:pPr>
          </w:p>
          <w:p w14:paraId="43BB683C" w14:textId="1E44A84E" w:rsidR="00143F3B" w:rsidRPr="0001223A" w:rsidRDefault="00143F3B" w:rsidP="0001223A">
            <w:pPr>
              <w:pStyle w:val="acctfourfigures"/>
              <w:tabs>
                <w:tab w:val="clear" w:pos="765"/>
                <w:tab w:val="decimal" w:pos="1019"/>
              </w:tabs>
              <w:spacing w:line="240" w:lineRule="atLeast"/>
              <w:ind w:left="-79" w:right="-79"/>
              <w:rPr>
                <w:rFonts w:cs="Times New Roman"/>
                <w:szCs w:val="22"/>
              </w:rPr>
            </w:pPr>
            <w:r w:rsidRPr="00143F3B">
              <w:rPr>
                <w:rFonts w:cs="Times New Roman"/>
                <w:szCs w:val="22"/>
              </w:rPr>
              <w:t>771</w:t>
            </w:r>
          </w:p>
        </w:tc>
        <w:tc>
          <w:tcPr>
            <w:tcW w:w="180" w:type="dxa"/>
            <w:vAlign w:val="bottom"/>
          </w:tcPr>
          <w:p w14:paraId="079A96F3" w14:textId="77777777" w:rsidR="0001223A" w:rsidRPr="008B5EB4" w:rsidRDefault="0001223A" w:rsidP="0001223A">
            <w:pPr>
              <w:pStyle w:val="acctfourfigures"/>
              <w:tabs>
                <w:tab w:val="clear" w:pos="765"/>
              </w:tabs>
              <w:spacing w:line="240" w:lineRule="atLeast"/>
              <w:jc w:val="center"/>
              <w:rPr>
                <w:rFonts w:cs="Times New Roman"/>
                <w:szCs w:val="22"/>
              </w:rPr>
            </w:pPr>
          </w:p>
        </w:tc>
        <w:tc>
          <w:tcPr>
            <w:tcW w:w="1294" w:type="dxa"/>
            <w:tcBorders>
              <w:bottom w:val="single" w:sz="4" w:space="0" w:color="auto"/>
            </w:tcBorders>
          </w:tcPr>
          <w:p w14:paraId="341613FB" w14:textId="77777777" w:rsidR="0001223A" w:rsidRPr="008B5EB4" w:rsidRDefault="0001223A" w:rsidP="0001223A">
            <w:pPr>
              <w:pStyle w:val="acctfourfigures"/>
              <w:tabs>
                <w:tab w:val="clear" w:pos="765"/>
                <w:tab w:val="decimal" w:pos="911"/>
              </w:tabs>
              <w:spacing w:line="240" w:lineRule="atLeast"/>
              <w:ind w:right="-79"/>
              <w:jc w:val="center"/>
              <w:rPr>
                <w:rFonts w:cs="Times New Roman"/>
                <w:szCs w:val="22"/>
              </w:rPr>
            </w:pPr>
          </w:p>
          <w:p w14:paraId="509D90E3" w14:textId="3A4E5719" w:rsidR="0001223A" w:rsidRPr="008B5EB4" w:rsidRDefault="0001223A" w:rsidP="008B5EB4">
            <w:pPr>
              <w:tabs>
                <w:tab w:val="decimal" w:pos="1086"/>
              </w:tabs>
              <w:spacing w:line="240" w:lineRule="atLeast"/>
              <w:ind w:right="-108"/>
              <w:jc w:val="center"/>
              <w:rPr>
                <w:rFonts w:ascii="Times New Roman" w:eastAsia="Times New Roman" w:hAnsi="Times New Roman" w:cs="Times New Roman"/>
                <w:sz w:val="22"/>
                <w:szCs w:val="22"/>
                <w:lang w:val="en-GB" w:bidi="ar-SA"/>
              </w:rPr>
            </w:pPr>
            <w:r w:rsidRPr="008B5EB4">
              <w:rPr>
                <w:rFonts w:ascii="Times New Roman" w:hAnsi="Times New Roman" w:cs="Times New Roman"/>
                <w:sz w:val="22"/>
                <w:szCs w:val="22"/>
              </w:rPr>
              <w:t>(101,065)</w:t>
            </w:r>
          </w:p>
        </w:tc>
      </w:tr>
      <w:tr w:rsidR="0001223A" w:rsidRPr="00EE4AE8" w14:paraId="31AAB9A9" w14:textId="77777777" w:rsidTr="008B5EB4">
        <w:trPr>
          <w:cantSplit/>
          <w:trHeight w:val="186"/>
        </w:trPr>
        <w:tc>
          <w:tcPr>
            <w:tcW w:w="3870" w:type="dxa"/>
            <w:shd w:val="clear" w:color="auto" w:fill="auto"/>
            <w:vAlign w:val="bottom"/>
          </w:tcPr>
          <w:p w14:paraId="01AE5A44" w14:textId="77777777" w:rsidR="0001223A" w:rsidRPr="00EE4AE8" w:rsidRDefault="0001223A" w:rsidP="0001223A">
            <w:pPr>
              <w:pStyle w:val="7I-7H-"/>
              <w:spacing w:line="240" w:lineRule="atLeast"/>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 xml:space="preserve">Net </w:t>
            </w:r>
          </w:p>
        </w:tc>
        <w:tc>
          <w:tcPr>
            <w:tcW w:w="178" w:type="dxa"/>
            <w:vAlign w:val="bottom"/>
          </w:tcPr>
          <w:p w14:paraId="18C9A0F9" w14:textId="77777777" w:rsidR="0001223A" w:rsidRPr="00EE4AE8" w:rsidRDefault="0001223A" w:rsidP="0001223A">
            <w:pPr>
              <w:pStyle w:val="acctfourfigures"/>
              <w:tabs>
                <w:tab w:val="clear" w:pos="765"/>
              </w:tabs>
              <w:spacing w:line="240" w:lineRule="atLeast"/>
              <w:ind w:left="-79" w:right="-79"/>
              <w:jc w:val="center"/>
              <w:rPr>
                <w:rFonts w:cs="Times New Roman"/>
                <w:szCs w:val="22"/>
                <w:lang w:val="en-CA" w:bidi="th-TH"/>
              </w:rPr>
            </w:pPr>
          </w:p>
        </w:tc>
        <w:tc>
          <w:tcPr>
            <w:tcW w:w="1158" w:type="dxa"/>
            <w:shd w:val="clear" w:color="auto" w:fill="auto"/>
          </w:tcPr>
          <w:p w14:paraId="0A3121C4" w14:textId="6A703771" w:rsidR="0001223A" w:rsidRPr="00EE4AE8" w:rsidRDefault="0001223A" w:rsidP="0001223A">
            <w:pPr>
              <w:pStyle w:val="acctfourfigures"/>
              <w:tabs>
                <w:tab w:val="clear" w:pos="765"/>
                <w:tab w:val="decimal" w:pos="911"/>
              </w:tabs>
              <w:spacing w:line="240" w:lineRule="atLeast"/>
              <w:ind w:right="-79"/>
              <w:jc w:val="center"/>
              <w:rPr>
                <w:rFonts w:cs="Times New Roman"/>
                <w:b/>
                <w:bCs/>
                <w:szCs w:val="22"/>
                <w:lang w:val="en-US"/>
              </w:rPr>
            </w:pPr>
          </w:p>
        </w:tc>
        <w:tc>
          <w:tcPr>
            <w:tcW w:w="180" w:type="dxa"/>
            <w:vAlign w:val="bottom"/>
          </w:tcPr>
          <w:p w14:paraId="19E91441" w14:textId="77777777" w:rsidR="0001223A" w:rsidRPr="00EE4AE8" w:rsidRDefault="0001223A" w:rsidP="0001223A">
            <w:pPr>
              <w:pStyle w:val="acctfourfigures"/>
              <w:tabs>
                <w:tab w:val="clear" w:pos="765"/>
              </w:tabs>
              <w:spacing w:line="240" w:lineRule="atLeast"/>
              <w:jc w:val="center"/>
              <w:rPr>
                <w:rFonts w:cs="Times New Roman"/>
                <w:b/>
                <w:bCs/>
                <w:szCs w:val="22"/>
              </w:rPr>
            </w:pPr>
          </w:p>
        </w:tc>
        <w:tc>
          <w:tcPr>
            <w:tcW w:w="1093" w:type="dxa"/>
            <w:vAlign w:val="bottom"/>
          </w:tcPr>
          <w:p w14:paraId="1DBAAFFF" w14:textId="6E0BD053" w:rsidR="0001223A" w:rsidRPr="00EE4AE8" w:rsidRDefault="0001223A" w:rsidP="0001223A">
            <w:pPr>
              <w:pStyle w:val="acctfourfigures"/>
              <w:tabs>
                <w:tab w:val="clear" w:pos="765"/>
                <w:tab w:val="decimal" w:pos="911"/>
              </w:tabs>
              <w:spacing w:line="240" w:lineRule="atLeast"/>
              <w:ind w:right="-79"/>
              <w:jc w:val="center"/>
              <w:rPr>
                <w:rFonts w:cs="Times New Roman"/>
                <w:b/>
                <w:bCs/>
                <w:szCs w:val="22"/>
                <w:lang w:val="en-US"/>
              </w:rPr>
            </w:pPr>
          </w:p>
        </w:tc>
        <w:tc>
          <w:tcPr>
            <w:tcW w:w="180" w:type="dxa"/>
            <w:vAlign w:val="bottom"/>
          </w:tcPr>
          <w:p w14:paraId="1DFE8DD3" w14:textId="77777777" w:rsidR="0001223A" w:rsidRPr="00EE4AE8" w:rsidRDefault="0001223A" w:rsidP="0001223A">
            <w:pPr>
              <w:pStyle w:val="acctfourfigures"/>
              <w:tabs>
                <w:tab w:val="clear" w:pos="765"/>
              </w:tabs>
              <w:spacing w:line="240" w:lineRule="atLeast"/>
              <w:jc w:val="center"/>
              <w:rPr>
                <w:rFonts w:cs="Times New Roman"/>
                <w:b/>
                <w:bCs/>
                <w:szCs w:val="22"/>
              </w:rPr>
            </w:pPr>
          </w:p>
        </w:tc>
        <w:tc>
          <w:tcPr>
            <w:tcW w:w="1188" w:type="dxa"/>
            <w:tcBorders>
              <w:top w:val="single" w:sz="4" w:space="0" w:color="auto"/>
              <w:bottom w:val="double" w:sz="4" w:space="0" w:color="auto"/>
            </w:tcBorders>
          </w:tcPr>
          <w:p w14:paraId="4993965E" w14:textId="7047E3DA" w:rsidR="0001223A" w:rsidRPr="008B5EB4" w:rsidRDefault="00143F3B" w:rsidP="008B5EB4">
            <w:pPr>
              <w:pStyle w:val="acctfourfigures"/>
              <w:tabs>
                <w:tab w:val="clear" w:pos="765"/>
                <w:tab w:val="decimal" w:pos="911"/>
              </w:tabs>
              <w:spacing w:line="240" w:lineRule="atLeast"/>
              <w:ind w:right="-79"/>
              <w:jc w:val="center"/>
              <w:rPr>
                <w:rFonts w:cs="Times New Roman"/>
                <w:b/>
                <w:bCs/>
                <w:szCs w:val="22"/>
              </w:rPr>
            </w:pPr>
            <w:r w:rsidRPr="00143F3B">
              <w:rPr>
                <w:rFonts w:cs="Times New Roman"/>
                <w:b/>
                <w:bCs/>
                <w:szCs w:val="22"/>
              </w:rPr>
              <w:t>3,856,594</w:t>
            </w:r>
          </w:p>
        </w:tc>
        <w:tc>
          <w:tcPr>
            <w:tcW w:w="180" w:type="dxa"/>
            <w:vAlign w:val="bottom"/>
          </w:tcPr>
          <w:p w14:paraId="3DFC6F43" w14:textId="77777777" w:rsidR="0001223A" w:rsidRPr="008B5EB4" w:rsidRDefault="0001223A" w:rsidP="008B5EB4">
            <w:pPr>
              <w:pStyle w:val="acctfourfigures"/>
              <w:tabs>
                <w:tab w:val="clear" w:pos="765"/>
                <w:tab w:val="decimal" w:pos="911"/>
              </w:tabs>
              <w:spacing w:line="240" w:lineRule="atLeast"/>
              <w:jc w:val="center"/>
              <w:rPr>
                <w:rFonts w:cs="Times New Roman"/>
                <w:b/>
                <w:bCs/>
                <w:szCs w:val="22"/>
              </w:rPr>
            </w:pPr>
          </w:p>
        </w:tc>
        <w:tc>
          <w:tcPr>
            <w:tcW w:w="1294" w:type="dxa"/>
            <w:tcBorders>
              <w:top w:val="single" w:sz="4" w:space="0" w:color="auto"/>
              <w:bottom w:val="double" w:sz="4" w:space="0" w:color="auto"/>
            </w:tcBorders>
          </w:tcPr>
          <w:p w14:paraId="18453263" w14:textId="4E8B9F17" w:rsidR="0001223A" w:rsidRPr="008B5EB4" w:rsidRDefault="0001223A" w:rsidP="008B5EB4">
            <w:pPr>
              <w:tabs>
                <w:tab w:val="decimal" w:pos="1030"/>
              </w:tabs>
              <w:spacing w:line="240" w:lineRule="atLeast"/>
              <w:ind w:right="-108"/>
              <w:jc w:val="center"/>
              <w:rPr>
                <w:rFonts w:ascii="Times New Roman" w:eastAsia="Times New Roman" w:hAnsi="Times New Roman" w:cs="Times New Roman"/>
                <w:b/>
                <w:bCs/>
                <w:sz w:val="22"/>
                <w:szCs w:val="22"/>
                <w:lang w:val="en-GB" w:bidi="ar-SA"/>
              </w:rPr>
            </w:pPr>
            <w:r w:rsidRPr="008B5EB4">
              <w:rPr>
                <w:rFonts w:ascii="Times New Roman" w:hAnsi="Times New Roman" w:cs="Times New Roman"/>
                <w:b/>
                <w:bCs/>
                <w:sz w:val="22"/>
                <w:szCs w:val="22"/>
              </w:rPr>
              <w:t>3,747,351</w:t>
            </w:r>
          </w:p>
        </w:tc>
      </w:tr>
    </w:tbl>
    <w:p w14:paraId="34D8FA7F" w14:textId="77777777" w:rsidR="00596770" w:rsidRPr="006748B1" w:rsidRDefault="00596770" w:rsidP="001B4C47">
      <w:pPr>
        <w:tabs>
          <w:tab w:val="left" w:pos="540"/>
        </w:tabs>
        <w:spacing w:line="240" w:lineRule="atLeast"/>
        <w:ind w:left="539"/>
        <w:rPr>
          <w:rFonts w:ascii="Times New Roman" w:hAnsi="Times New Roman" w:cs="Times New Roman"/>
          <w:sz w:val="22"/>
          <w:szCs w:val="22"/>
        </w:rPr>
      </w:pPr>
    </w:p>
    <w:p w14:paraId="7DA15CFC" w14:textId="78326041" w:rsidR="00CE0C1D" w:rsidRDefault="009B302C" w:rsidP="001B4C47">
      <w:pPr>
        <w:tabs>
          <w:tab w:val="left" w:pos="540"/>
        </w:tabs>
        <w:spacing w:line="240" w:lineRule="atLeast"/>
        <w:ind w:left="539"/>
        <w:rPr>
          <w:rFonts w:ascii="Times New Roman" w:hAnsi="Times New Roman" w:cs="Times New Roman"/>
          <w:sz w:val="22"/>
          <w:szCs w:val="22"/>
        </w:rPr>
      </w:pPr>
      <w:r w:rsidRPr="0079113B">
        <w:rPr>
          <w:rFonts w:ascii="Times New Roman" w:hAnsi="Times New Roman" w:cs="Times New Roman"/>
          <w:sz w:val="22"/>
          <w:szCs w:val="22"/>
        </w:rPr>
        <w:t xml:space="preserve">As at </w:t>
      </w:r>
      <w:r w:rsidR="00876D6E" w:rsidRPr="0079113B">
        <w:rPr>
          <w:rFonts w:ascii="Times New Roman" w:hAnsi="Times New Roman" w:cs="Times New Roman"/>
          <w:sz w:val="22"/>
          <w:szCs w:val="22"/>
        </w:rPr>
        <w:t>3</w:t>
      </w:r>
      <w:r w:rsidR="00593D32" w:rsidRPr="0079113B">
        <w:rPr>
          <w:rFonts w:ascii="Times New Roman" w:hAnsi="Times New Roman" w:cs="Times New Roman"/>
          <w:sz w:val="22"/>
          <w:szCs w:val="22"/>
        </w:rPr>
        <w:t>1 December 201</w:t>
      </w:r>
      <w:r w:rsidR="0001223A" w:rsidRPr="0079113B">
        <w:rPr>
          <w:rFonts w:ascii="Times New Roman" w:hAnsi="Times New Roman" w:cs="Times New Roman"/>
          <w:sz w:val="22"/>
          <w:szCs w:val="22"/>
        </w:rPr>
        <w:t>9</w:t>
      </w:r>
      <w:r w:rsidRPr="0079113B">
        <w:rPr>
          <w:rFonts w:ascii="Times New Roman" w:hAnsi="Times New Roman" w:cs="Times New Roman"/>
          <w:sz w:val="22"/>
          <w:szCs w:val="22"/>
        </w:rPr>
        <w:t xml:space="preserve">, inventories with carrying amount of VND </w:t>
      </w:r>
      <w:r w:rsidR="0079113B" w:rsidRPr="0079113B">
        <w:rPr>
          <w:rFonts w:ascii="Times New Roman" w:hAnsi="Times New Roman" w:cs="Times New Roman"/>
          <w:sz w:val="22"/>
          <w:szCs w:val="22"/>
        </w:rPr>
        <w:t>206.7</w:t>
      </w:r>
      <w:r w:rsidR="000D6E22" w:rsidRPr="0079113B">
        <w:rPr>
          <w:rFonts w:ascii="Times New Roman" w:hAnsi="Times New Roman" w:cs="Times New Roman"/>
          <w:sz w:val="22"/>
          <w:szCs w:val="22"/>
        </w:rPr>
        <w:t xml:space="preserve"> </w:t>
      </w:r>
      <w:r w:rsidR="009C1A57" w:rsidRPr="0079113B">
        <w:rPr>
          <w:rFonts w:ascii="Times New Roman" w:hAnsi="Times New Roman" w:cs="Times New Roman"/>
          <w:sz w:val="22"/>
          <w:szCs w:val="22"/>
        </w:rPr>
        <w:t>b</w:t>
      </w:r>
      <w:r w:rsidRPr="0079113B">
        <w:rPr>
          <w:rFonts w:ascii="Times New Roman" w:hAnsi="Times New Roman" w:cs="Times New Roman"/>
          <w:sz w:val="22"/>
          <w:szCs w:val="22"/>
        </w:rPr>
        <w:t>illion, or</w:t>
      </w:r>
      <w:r w:rsidR="0039410A" w:rsidRPr="0079113B">
        <w:rPr>
          <w:rFonts w:ascii="Times New Roman" w:hAnsi="Times New Roman" w:cs="Times New Roman"/>
          <w:sz w:val="22"/>
          <w:szCs w:val="22"/>
        </w:rPr>
        <w:t xml:space="preserve"> equivalent to</w:t>
      </w:r>
      <w:r w:rsidRPr="0079113B">
        <w:rPr>
          <w:rFonts w:ascii="Times New Roman" w:hAnsi="Times New Roman" w:cs="Times New Roman"/>
          <w:sz w:val="22"/>
          <w:szCs w:val="22"/>
        </w:rPr>
        <w:t xml:space="preserve"> Bah</w:t>
      </w:r>
      <w:r w:rsidR="00DE6165" w:rsidRPr="0079113B">
        <w:rPr>
          <w:rFonts w:ascii="Times New Roman" w:hAnsi="Times New Roman"/>
          <w:sz w:val="22"/>
        </w:rPr>
        <w:t>t</w:t>
      </w:r>
      <w:r w:rsidR="00A148B6" w:rsidRPr="0079113B">
        <w:rPr>
          <w:rFonts w:ascii="Times New Roman" w:hAnsi="Times New Roman"/>
          <w:sz w:val="22"/>
        </w:rPr>
        <w:t xml:space="preserve"> </w:t>
      </w:r>
      <w:r w:rsidR="0079113B" w:rsidRPr="0079113B">
        <w:rPr>
          <w:rFonts w:ascii="Times New Roman" w:hAnsi="Times New Roman"/>
          <w:sz w:val="22"/>
        </w:rPr>
        <w:t>269.1</w:t>
      </w:r>
      <w:r w:rsidR="00A148B6" w:rsidRPr="0079113B">
        <w:rPr>
          <w:rFonts w:ascii="Times New Roman" w:hAnsi="Times New Roman"/>
          <w:sz w:val="22"/>
        </w:rPr>
        <w:t xml:space="preserve"> </w:t>
      </w:r>
      <w:r w:rsidRPr="0079113B">
        <w:rPr>
          <w:rFonts w:ascii="Times New Roman" w:hAnsi="Times New Roman" w:cs="Times New Roman"/>
          <w:sz w:val="22"/>
          <w:szCs w:val="22"/>
        </w:rPr>
        <w:t>million</w:t>
      </w:r>
      <w:r w:rsidR="00FC463C" w:rsidRPr="0079113B">
        <w:rPr>
          <w:rFonts w:ascii="Times New Roman" w:hAnsi="Times New Roman" w:cs="Times New Roman"/>
          <w:sz w:val="22"/>
          <w:szCs w:val="22"/>
        </w:rPr>
        <w:t xml:space="preserve"> </w:t>
      </w:r>
      <w:r w:rsidR="00A76604" w:rsidRPr="0079113B">
        <w:rPr>
          <w:rFonts w:ascii="Times New Roman" w:hAnsi="Times New Roman" w:cs="Times New Roman"/>
          <w:i/>
          <w:iCs/>
          <w:sz w:val="22"/>
          <w:szCs w:val="22"/>
        </w:rPr>
        <w:t>(31 December 20</w:t>
      </w:r>
      <w:r w:rsidR="0001223A" w:rsidRPr="0079113B">
        <w:rPr>
          <w:rFonts w:ascii="Times New Roman" w:hAnsi="Times New Roman" w:cs="Times New Roman"/>
          <w:i/>
          <w:iCs/>
          <w:sz w:val="22"/>
          <w:szCs w:val="22"/>
        </w:rPr>
        <w:t>18</w:t>
      </w:r>
      <w:r w:rsidR="005F667D" w:rsidRPr="0079113B">
        <w:rPr>
          <w:rFonts w:ascii="Times New Roman" w:hAnsi="Times New Roman" w:cs="Times New Roman"/>
          <w:i/>
          <w:iCs/>
          <w:sz w:val="22"/>
          <w:szCs w:val="22"/>
        </w:rPr>
        <w:t xml:space="preserve">: VND </w:t>
      </w:r>
      <w:r w:rsidR="005F6BD8" w:rsidRPr="0079113B">
        <w:rPr>
          <w:rFonts w:ascii="Times New Roman" w:hAnsi="Times New Roman" w:cs="Times New Roman"/>
          <w:i/>
          <w:iCs/>
          <w:sz w:val="22"/>
          <w:szCs w:val="22"/>
        </w:rPr>
        <w:t>203</w:t>
      </w:r>
      <w:r w:rsidR="00CE5EA3" w:rsidRPr="0079113B">
        <w:rPr>
          <w:rFonts w:ascii="Times New Roman" w:hAnsi="Times New Roman" w:cs="Times New Roman"/>
          <w:i/>
          <w:iCs/>
          <w:sz w:val="22"/>
          <w:szCs w:val="22"/>
        </w:rPr>
        <w:t>.1</w:t>
      </w:r>
      <w:r w:rsidR="00F359D3" w:rsidRPr="0079113B">
        <w:rPr>
          <w:rFonts w:ascii="Times New Roman" w:hAnsi="Times New Roman" w:cs="Times New Roman"/>
          <w:i/>
          <w:iCs/>
          <w:sz w:val="22"/>
          <w:szCs w:val="22"/>
        </w:rPr>
        <w:t xml:space="preserve"> </w:t>
      </w:r>
      <w:r w:rsidR="005F667D" w:rsidRPr="0079113B">
        <w:rPr>
          <w:rFonts w:ascii="Times New Roman" w:hAnsi="Times New Roman" w:cs="Times New Roman"/>
          <w:i/>
          <w:iCs/>
          <w:sz w:val="22"/>
          <w:szCs w:val="28"/>
        </w:rPr>
        <w:t>b</w:t>
      </w:r>
      <w:r w:rsidR="005F667D" w:rsidRPr="0079113B">
        <w:rPr>
          <w:rFonts w:ascii="Times New Roman" w:hAnsi="Times New Roman" w:cs="Times New Roman"/>
          <w:i/>
          <w:iCs/>
          <w:sz w:val="22"/>
          <w:szCs w:val="22"/>
        </w:rPr>
        <w:t>illion or</w:t>
      </w:r>
      <w:r w:rsidR="0039410A" w:rsidRPr="0079113B">
        <w:rPr>
          <w:rFonts w:ascii="Times New Roman" w:hAnsi="Times New Roman" w:cs="Times New Roman"/>
          <w:i/>
          <w:iCs/>
          <w:sz w:val="22"/>
          <w:szCs w:val="22"/>
        </w:rPr>
        <w:t xml:space="preserve"> equivalent to</w:t>
      </w:r>
      <w:r w:rsidR="00A57E4A" w:rsidRPr="0079113B">
        <w:rPr>
          <w:rFonts w:ascii="Times New Roman" w:hAnsi="Times New Roman" w:cs="Times New Roman"/>
          <w:i/>
          <w:iCs/>
          <w:sz w:val="22"/>
          <w:szCs w:val="22"/>
        </w:rPr>
        <w:t xml:space="preserve"> </w:t>
      </w:r>
      <w:r w:rsidR="005F667D" w:rsidRPr="0079113B">
        <w:rPr>
          <w:rFonts w:ascii="Times New Roman" w:hAnsi="Times New Roman" w:cs="Times New Roman"/>
          <w:i/>
          <w:iCs/>
          <w:sz w:val="22"/>
          <w:szCs w:val="22"/>
        </w:rPr>
        <w:t xml:space="preserve">Baht </w:t>
      </w:r>
      <w:r w:rsidR="0001223A" w:rsidRPr="0079113B">
        <w:rPr>
          <w:rFonts w:ascii="Times New Roman" w:hAnsi="Times New Roman" w:cs="Times New Roman"/>
          <w:i/>
          <w:iCs/>
          <w:sz w:val="22"/>
          <w:szCs w:val="22"/>
        </w:rPr>
        <w:t>283.7</w:t>
      </w:r>
      <w:r w:rsidR="00F359D3" w:rsidRPr="0079113B">
        <w:rPr>
          <w:rFonts w:ascii="Times New Roman" w:hAnsi="Times New Roman" w:cs="Times New Roman"/>
          <w:i/>
          <w:iCs/>
          <w:sz w:val="22"/>
          <w:szCs w:val="22"/>
        </w:rPr>
        <w:t xml:space="preserve"> </w:t>
      </w:r>
      <w:r w:rsidR="005F667D" w:rsidRPr="0079113B">
        <w:rPr>
          <w:rFonts w:ascii="Times New Roman" w:hAnsi="Times New Roman" w:cs="Times New Roman"/>
          <w:i/>
          <w:iCs/>
          <w:sz w:val="22"/>
          <w:szCs w:val="22"/>
        </w:rPr>
        <w:t>million)</w:t>
      </w:r>
      <w:r w:rsidRPr="0079113B">
        <w:rPr>
          <w:rFonts w:ascii="Times New Roman" w:hAnsi="Times New Roman" w:cs="Times New Roman"/>
          <w:sz w:val="22"/>
          <w:szCs w:val="22"/>
        </w:rPr>
        <w:t xml:space="preserve">, were pledged with </w:t>
      </w:r>
      <w:r w:rsidR="00E63327" w:rsidRPr="0079113B">
        <w:rPr>
          <w:rFonts w:ascii="Times New Roman" w:hAnsi="Times New Roman" w:cs="Times New Roman"/>
          <w:sz w:val="22"/>
          <w:szCs w:val="22"/>
        </w:rPr>
        <w:t xml:space="preserve">a </w:t>
      </w:r>
      <w:r w:rsidRPr="0079113B">
        <w:rPr>
          <w:rFonts w:ascii="Times New Roman" w:hAnsi="Times New Roman" w:cs="Times New Roman"/>
          <w:sz w:val="22"/>
          <w:szCs w:val="22"/>
        </w:rPr>
        <w:t>bank as security for</w:t>
      </w:r>
      <w:r w:rsidR="00896483" w:rsidRPr="0079113B">
        <w:rPr>
          <w:rFonts w:ascii="Times New Roman" w:hAnsi="Times New Roman" w:cs="Times New Roman"/>
          <w:sz w:val="22"/>
          <w:szCs w:val="22"/>
        </w:rPr>
        <w:t xml:space="preserve"> the</w:t>
      </w:r>
      <w:r w:rsidRPr="0079113B">
        <w:rPr>
          <w:rFonts w:ascii="Times New Roman" w:hAnsi="Times New Roman" w:cs="Times New Roman"/>
          <w:sz w:val="22"/>
          <w:szCs w:val="22"/>
        </w:rPr>
        <w:t xml:space="preserve"> </w:t>
      </w:r>
      <w:r w:rsidR="00E63327" w:rsidRPr="0079113B">
        <w:rPr>
          <w:rFonts w:ascii="Times New Roman" w:hAnsi="Times New Roman" w:cs="Times New Roman"/>
          <w:sz w:val="22"/>
          <w:szCs w:val="22"/>
        </w:rPr>
        <w:t xml:space="preserve">loan </w:t>
      </w:r>
      <w:r w:rsidRPr="0079113B">
        <w:rPr>
          <w:rFonts w:ascii="Times New Roman" w:hAnsi="Times New Roman" w:cs="Times New Roman"/>
          <w:sz w:val="22"/>
          <w:szCs w:val="22"/>
        </w:rPr>
        <w:t>facility</w:t>
      </w:r>
      <w:r w:rsidR="00B12DE1" w:rsidRPr="0079113B">
        <w:rPr>
          <w:rFonts w:ascii="Times New Roman" w:hAnsi="Times New Roman" w:cs="Times New Roman"/>
          <w:sz w:val="22"/>
          <w:szCs w:val="22"/>
        </w:rPr>
        <w:t xml:space="preserve"> from a bank</w:t>
      </w:r>
      <w:r w:rsidR="00DB0C90" w:rsidRPr="0079113B">
        <w:rPr>
          <w:rFonts w:ascii="Times New Roman" w:hAnsi="Times New Roman" w:cs="Times New Roman"/>
          <w:sz w:val="22"/>
          <w:szCs w:val="22"/>
        </w:rPr>
        <w:t xml:space="preserve"> of </w:t>
      </w:r>
      <w:r w:rsidR="00233D60" w:rsidRPr="0079113B">
        <w:rPr>
          <w:rFonts w:ascii="Times New Roman" w:hAnsi="Times New Roman" w:cs="Times New Roman"/>
          <w:sz w:val="22"/>
          <w:szCs w:val="22"/>
        </w:rPr>
        <w:t>VND</w:t>
      </w:r>
      <w:r w:rsidR="005F6BD8" w:rsidRPr="0079113B">
        <w:rPr>
          <w:rFonts w:ascii="Times New Roman" w:hAnsi="Times New Roman" w:cs="Times New Roman"/>
          <w:sz w:val="22"/>
          <w:szCs w:val="22"/>
        </w:rPr>
        <w:t xml:space="preserve"> </w:t>
      </w:r>
      <w:r w:rsidR="0079113B" w:rsidRPr="0079113B">
        <w:rPr>
          <w:rFonts w:ascii="Times New Roman" w:hAnsi="Times New Roman" w:cs="Times New Roman"/>
          <w:sz w:val="22"/>
          <w:szCs w:val="22"/>
        </w:rPr>
        <w:t>300</w:t>
      </w:r>
      <w:r w:rsidR="00712BA0">
        <w:rPr>
          <w:rFonts w:ascii="Times New Roman" w:hAnsi="Times New Roman" w:cs="Times New Roman"/>
          <w:sz w:val="22"/>
          <w:szCs w:val="22"/>
        </w:rPr>
        <w:t>.0</w:t>
      </w:r>
      <w:r w:rsidR="000D6E22" w:rsidRPr="0079113B">
        <w:rPr>
          <w:rFonts w:ascii="Times New Roman" w:hAnsi="Times New Roman" w:cs="Times New Roman"/>
          <w:sz w:val="22"/>
          <w:szCs w:val="22"/>
        </w:rPr>
        <w:t xml:space="preserve"> </w:t>
      </w:r>
      <w:r w:rsidR="00454A7B" w:rsidRPr="0079113B">
        <w:rPr>
          <w:rFonts w:ascii="Times New Roman" w:hAnsi="Times New Roman" w:cs="Times New Roman"/>
          <w:sz w:val="22"/>
          <w:szCs w:val="22"/>
        </w:rPr>
        <w:t>b</w:t>
      </w:r>
      <w:r w:rsidR="008C56DE" w:rsidRPr="0079113B">
        <w:rPr>
          <w:rFonts w:ascii="Times New Roman" w:hAnsi="Times New Roman" w:cs="Times New Roman"/>
          <w:sz w:val="22"/>
          <w:szCs w:val="22"/>
        </w:rPr>
        <w:t>illion</w:t>
      </w:r>
      <w:r w:rsidR="009F0A7F" w:rsidRPr="0079113B">
        <w:rPr>
          <w:rFonts w:ascii="Times New Roman" w:hAnsi="Times New Roman" w:cs="Times New Roman"/>
          <w:sz w:val="22"/>
          <w:szCs w:val="22"/>
        </w:rPr>
        <w:t xml:space="preserve"> or </w:t>
      </w:r>
      <w:r w:rsidR="00B12DE1" w:rsidRPr="0079113B">
        <w:rPr>
          <w:rFonts w:ascii="Times New Roman" w:hAnsi="Times New Roman" w:cs="Times New Roman"/>
          <w:sz w:val="22"/>
          <w:szCs w:val="22"/>
        </w:rPr>
        <w:t>equivalent to</w:t>
      </w:r>
      <w:r w:rsidR="00FC463C" w:rsidRPr="0079113B">
        <w:rPr>
          <w:rFonts w:ascii="Times New Roman" w:hAnsi="Times New Roman" w:cs="Times New Roman"/>
          <w:sz w:val="22"/>
          <w:szCs w:val="22"/>
        </w:rPr>
        <w:t xml:space="preserve"> </w:t>
      </w:r>
      <w:r w:rsidR="00DB0C90" w:rsidRPr="0079113B">
        <w:rPr>
          <w:rFonts w:ascii="Times New Roman" w:hAnsi="Times New Roman" w:cs="Times New Roman"/>
          <w:sz w:val="22"/>
          <w:szCs w:val="22"/>
        </w:rPr>
        <w:t>Ba</w:t>
      </w:r>
      <w:r w:rsidR="008C56DE" w:rsidRPr="0079113B">
        <w:rPr>
          <w:rFonts w:ascii="Times New Roman" w:hAnsi="Times New Roman" w:cs="Times New Roman"/>
          <w:sz w:val="22"/>
          <w:szCs w:val="22"/>
        </w:rPr>
        <w:t>h</w:t>
      </w:r>
      <w:r w:rsidR="00DE6165" w:rsidRPr="0079113B">
        <w:rPr>
          <w:rFonts w:ascii="Times New Roman" w:hAnsi="Times New Roman"/>
          <w:sz w:val="22"/>
        </w:rPr>
        <w:t xml:space="preserve">t </w:t>
      </w:r>
      <w:r w:rsidR="0079113B" w:rsidRPr="0079113B">
        <w:rPr>
          <w:rFonts w:ascii="Times New Roman" w:hAnsi="Times New Roman" w:cs="Times New Roman"/>
          <w:sz w:val="22"/>
          <w:szCs w:val="22"/>
        </w:rPr>
        <w:t>390.6</w:t>
      </w:r>
      <w:r w:rsidR="00E1437E" w:rsidRPr="0079113B">
        <w:rPr>
          <w:rFonts w:ascii="Times New Roman" w:hAnsi="Times New Roman" w:cs="Times New Roman"/>
          <w:sz w:val="22"/>
          <w:szCs w:val="22"/>
        </w:rPr>
        <w:t xml:space="preserve"> </w:t>
      </w:r>
      <w:r w:rsidR="005F667D" w:rsidRPr="0079113B">
        <w:rPr>
          <w:rFonts w:ascii="Times New Roman" w:hAnsi="Times New Roman" w:cs="Times New Roman"/>
          <w:sz w:val="22"/>
          <w:szCs w:val="22"/>
        </w:rPr>
        <w:t xml:space="preserve">million </w:t>
      </w:r>
      <w:r w:rsidR="00A76604" w:rsidRPr="0079113B">
        <w:rPr>
          <w:rFonts w:ascii="Times New Roman" w:hAnsi="Times New Roman" w:cs="Times New Roman"/>
          <w:i/>
          <w:iCs/>
          <w:sz w:val="22"/>
          <w:szCs w:val="22"/>
        </w:rPr>
        <w:t>(31 December 201</w:t>
      </w:r>
      <w:r w:rsidR="0001223A" w:rsidRPr="0079113B">
        <w:rPr>
          <w:rFonts w:ascii="Times New Roman" w:hAnsi="Times New Roman" w:cs="Times New Roman"/>
          <w:i/>
          <w:iCs/>
          <w:sz w:val="22"/>
          <w:szCs w:val="22"/>
        </w:rPr>
        <w:t>8</w:t>
      </w:r>
      <w:r w:rsidR="005F667D" w:rsidRPr="0079113B">
        <w:rPr>
          <w:rFonts w:ascii="Times New Roman" w:hAnsi="Times New Roman" w:cs="Times New Roman"/>
          <w:i/>
          <w:iCs/>
          <w:sz w:val="22"/>
          <w:szCs w:val="22"/>
        </w:rPr>
        <w:t xml:space="preserve">: VND </w:t>
      </w:r>
      <w:r w:rsidR="00BB63AA" w:rsidRPr="0079113B">
        <w:rPr>
          <w:rFonts w:ascii="Times New Roman" w:hAnsi="Times New Roman" w:cs="Times New Roman"/>
          <w:i/>
          <w:iCs/>
          <w:sz w:val="22"/>
          <w:szCs w:val="22"/>
        </w:rPr>
        <w:t>30</w:t>
      </w:r>
      <w:r w:rsidR="005F667D" w:rsidRPr="0079113B">
        <w:rPr>
          <w:rFonts w:ascii="Times New Roman" w:hAnsi="Times New Roman" w:cs="Times New Roman"/>
          <w:i/>
          <w:iCs/>
          <w:sz w:val="22"/>
          <w:szCs w:val="22"/>
        </w:rPr>
        <w:t>0</w:t>
      </w:r>
      <w:r w:rsidR="00CE5EA3" w:rsidRPr="0079113B">
        <w:rPr>
          <w:rFonts w:ascii="Times New Roman" w:hAnsi="Times New Roman" w:cs="Times New Roman"/>
          <w:i/>
          <w:iCs/>
          <w:sz w:val="22"/>
          <w:szCs w:val="22"/>
        </w:rPr>
        <w:t>.0</w:t>
      </w:r>
      <w:r w:rsidR="005F667D" w:rsidRPr="0079113B">
        <w:rPr>
          <w:rFonts w:ascii="Times New Roman" w:hAnsi="Times New Roman" w:cs="Times New Roman"/>
          <w:i/>
          <w:iCs/>
          <w:sz w:val="22"/>
          <w:szCs w:val="22"/>
        </w:rPr>
        <w:t xml:space="preserve"> </w:t>
      </w:r>
      <w:r w:rsidR="005F667D" w:rsidRPr="0079113B">
        <w:rPr>
          <w:rFonts w:ascii="Times New Roman" w:hAnsi="Times New Roman" w:cs="Times New Roman"/>
          <w:i/>
          <w:iCs/>
          <w:sz w:val="22"/>
          <w:szCs w:val="28"/>
        </w:rPr>
        <w:t>b</w:t>
      </w:r>
      <w:r w:rsidR="005F667D" w:rsidRPr="0079113B">
        <w:rPr>
          <w:rFonts w:ascii="Times New Roman" w:hAnsi="Times New Roman" w:cs="Times New Roman"/>
          <w:i/>
          <w:iCs/>
          <w:sz w:val="22"/>
          <w:szCs w:val="22"/>
        </w:rPr>
        <w:t>illion or</w:t>
      </w:r>
      <w:r w:rsidR="009F0A7F" w:rsidRPr="0079113B">
        <w:rPr>
          <w:rFonts w:ascii="Times New Roman" w:hAnsi="Times New Roman" w:cs="Times New Roman"/>
          <w:i/>
          <w:iCs/>
          <w:sz w:val="22"/>
          <w:szCs w:val="22"/>
        </w:rPr>
        <w:t xml:space="preserve"> equivalent to</w:t>
      </w:r>
      <w:r w:rsidR="005244F5" w:rsidRPr="0079113B">
        <w:rPr>
          <w:rFonts w:ascii="Times New Roman" w:hAnsi="Times New Roman" w:cs="Cordia New"/>
          <w:i/>
          <w:iCs/>
          <w:sz w:val="22"/>
          <w:szCs w:val="22"/>
          <w:cs/>
        </w:rPr>
        <w:t xml:space="preserve"> </w:t>
      </w:r>
      <w:r w:rsidR="005F667D" w:rsidRPr="0079113B">
        <w:rPr>
          <w:rFonts w:ascii="Times New Roman" w:hAnsi="Times New Roman" w:cs="Times New Roman"/>
          <w:i/>
          <w:iCs/>
          <w:sz w:val="22"/>
          <w:szCs w:val="22"/>
        </w:rPr>
        <w:t xml:space="preserve">Baht </w:t>
      </w:r>
      <w:r w:rsidR="0001223A" w:rsidRPr="0079113B">
        <w:rPr>
          <w:rFonts w:ascii="Times New Roman" w:hAnsi="Times New Roman" w:cs="Times New Roman"/>
          <w:i/>
          <w:iCs/>
          <w:sz w:val="22"/>
          <w:szCs w:val="22"/>
        </w:rPr>
        <w:t>419.1</w:t>
      </w:r>
      <w:r w:rsidR="005F667D" w:rsidRPr="0079113B">
        <w:rPr>
          <w:rFonts w:ascii="Times New Roman" w:hAnsi="Times New Roman" w:cs="Times New Roman"/>
          <w:i/>
          <w:iCs/>
          <w:sz w:val="22"/>
          <w:szCs w:val="22"/>
        </w:rPr>
        <w:t xml:space="preserve"> million</w:t>
      </w:r>
      <w:r w:rsidR="0002290A" w:rsidRPr="0079113B">
        <w:rPr>
          <w:rFonts w:ascii="Times New Roman" w:hAnsi="Times New Roman" w:cs="Times New Roman"/>
          <w:i/>
          <w:iCs/>
          <w:sz w:val="22"/>
          <w:szCs w:val="22"/>
        </w:rPr>
        <w:t>)</w:t>
      </w:r>
      <w:r w:rsidR="00233D60" w:rsidRPr="0079113B">
        <w:rPr>
          <w:rFonts w:ascii="Times New Roman" w:hAnsi="Times New Roman" w:cs="Times New Roman"/>
          <w:sz w:val="22"/>
          <w:szCs w:val="22"/>
        </w:rPr>
        <w:t>.</w:t>
      </w:r>
    </w:p>
    <w:p w14:paraId="3FA392A7" w14:textId="1DDBFAEA" w:rsidR="00CE0C1D" w:rsidRDefault="00CE0C1D">
      <w:pPr>
        <w:jc w:val="left"/>
        <w:rPr>
          <w:rFonts w:ascii="Times New Roman" w:hAnsi="Times New Roman" w:cs="Times New Roman"/>
          <w:sz w:val="22"/>
          <w:szCs w:val="22"/>
        </w:rPr>
      </w:pPr>
    </w:p>
    <w:p w14:paraId="6E9405A2" w14:textId="77777777" w:rsidR="000515B5" w:rsidRPr="00EE4AE8" w:rsidRDefault="000515B5"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Other current assets</w:t>
      </w:r>
    </w:p>
    <w:p w14:paraId="3FA91894" w14:textId="77777777" w:rsidR="000515B5" w:rsidRPr="00EE4AE8" w:rsidRDefault="000515B5" w:rsidP="000515B5">
      <w:pPr>
        <w:spacing w:line="240" w:lineRule="atLeast"/>
        <w:ind w:left="540" w:right="-25"/>
        <w:outlineLvl w:val="0"/>
        <w:rPr>
          <w:rFonts w:ascii="Times New Roman" w:hAnsi="Times New Roman" w:cs="Times New Roman"/>
          <w:b/>
          <w:bCs/>
          <w:sz w:val="24"/>
          <w:szCs w:val="24"/>
        </w:rPr>
      </w:pPr>
    </w:p>
    <w:tbl>
      <w:tblPr>
        <w:tblW w:w="9333" w:type="dxa"/>
        <w:tblInd w:w="547" w:type="dxa"/>
        <w:tblLayout w:type="fixed"/>
        <w:tblCellMar>
          <w:left w:w="79" w:type="dxa"/>
          <w:right w:w="79" w:type="dxa"/>
        </w:tblCellMar>
        <w:tblLook w:val="0000" w:firstRow="0" w:lastRow="0" w:firstColumn="0" w:lastColumn="0" w:noHBand="0" w:noVBand="0"/>
      </w:tblPr>
      <w:tblGrid>
        <w:gridCol w:w="3852"/>
        <w:gridCol w:w="183"/>
        <w:gridCol w:w="1088"/>
        <w:gridCol w:w="270"/>
        <w:gridCol w:w="10"/>
        <w:gridCol w:w="1185"/>
        <w:gridCol w:w="192"/>
        <w:gridCol w:w="1185"/>
        <w:gridCol w:w="183"/>
        <w:gridCol w:w="1185"/>
      </w:tblGrid>
      <w:tr w:rsidR="00E07DA5" w:rsidRPr="00EE4AE8" w14:paraId="5C858881" w14:textId="77777777" w:rsidTr="00BB63AA">
        <w:trPr>
          <w:cantSplit/>
        </w:trPr>
        <w:tc>
          <w:tcPr>
            <w:tcW w:w="3852" w:type="dxa"/>
            <w:shd w:val="clear" w:color="auto" w:fill="auto"/>
          </w:tcPr>
          <w:p w14:paraId="5520C200" w14:textId="77777777" w:rsidR="00E07DA5" w:rsidRPr="00EE4AE8" w:rsidRDefault="00E07DA5" w:rsidP="000515B5">
            <w:pPr>
              <w:spacing w:line="240" w:lineRule="atLeast"/>
              <w:ind w:left="162" w:hanging="180"/>
              <w:jc w:val="left"/>
              <w:rPr>
                <w:rFonts w:ascii="Times New Roman" w:hAnsi="Times New Roman" w:cs="Times New Roman"/>
                <w:spacing w:val="-4"/>
                <w:sz w:val="22"/>
                <w:szCs w:val="22"/>
              </w:rPr>
            </w:pPr>
          </w:p>
        </w:tc>
        <w:tc>
          <w:tcPr>
            <w:tcW w:w="183" w:type="dxa"/>
          </w:tcPr>
          <w:p w14:paraId="64BF6AD7" w14:textId="77777777" w:rsidR="00E07DA5" w:rsidRPr="00EE4AE8" w:rsidRDefault="00E07DA5" w:rsidP="000515B5">
            <w:pPr>
              <w:pStyle w:val="acctfourfigures"/>
              <w:tabs>
                <w:tab w:val="clear" w:pos="765"/>
              </w:tabs>
              <w:spacing w:line="240" w:lineRule="atLeast"/>
              <w:ind w:left="-79" w:right="-79"/>
              <w:jc w:val="center"/>
              <w:rPr>
                <w:rFonts w:cs="Times New Roman"/>
                <w:szCs w:val="22"/>
              </w:rPr>
            </w:pPr>
          </w:p>
        </w:tc>
        <w:tc>
          <w:tcPr>
            <w:tcW w:w="2553" w:type="dxa"/>
            <w:gridSpan w:val="4"/>
            <w:vAlign w:val="bottom"/>
          </w:tcPr>
          <w:p w14:paraId="1E72A914" w14:textId="77777777" w:rsidR="00E07DA5" w:rsidRPr="00EE4AE8" w:rsidRDefault="00E07DA5" w:rsidP="00875029">
            <w:pPr>
              <w:pStyle w:val="acctfourfigures"/>
              <w:tabs>
                <w:tab w:val="clear" w:pos="765"/>
                <w:tab w:val="decimal" w:pos="400"/>
              </w:tabs>
              <w:spacing w:line="240" w:lineRule="atLeast"/>
              <w:ind w:right="-79"/>
              <w:jc w:val="center"/>
              <w:rPr>
                <w:rFonts w:cs="Times New Roman"/>
                <w:b/>
                <w:bCs/>
                <w:szCs w:val="22"/>
                <w:lang w:val="en-US"/>
              </w:rPr>
            </w:pPr>
            <w:r w:rsidRPr="00EE4AE8">
              <w:rPr>
                <w:b/>
                <w:bCs/>
                <w:szCs w:val="22"/>
              </w:rPr>
              <w:t>Consolidated</w:t>
            </w:r>
          </w:p>
        </w:tc>
        <w:tc>
          <w:tcPr>
            <w:tcW w:w="192" w:type="dxa"/>
          </w:tcPr>
          <w:p w14:paraId="2FCD181E" w14:textId="77777777" w:rsidR="00E07DA5" w:rsidRPr="00EE4AE8" w:rsidRDefault="00E07DA5" w:rsidP="000515B5">
            <w:pPr>
              <w:pStyle w:val="acctfourfigures"/>
              <w:tabs>
                <w:tab w:val="clear" w:pos="765"/>
              </w:tabs>
              <w:spacing w:line="240" w:lineRule="atLeast"/>
              <w:rPr>
                <w:rFonts w:cs="Times New Roman"/>
                <w:b/>
                <w:bCs/>
                <w:szCs w:val="22"/>
              </w:rPr>
            </w:pPr>
          </w:p>
        </w:tc>
        <w:tc>
          <w:tcPr>
            <w:tcW w:w="2553" w:type="dxa"/>
            <w:gridSpan w:val="3"/>
          </w:tcPr>
          <w:p w14:paraId="6A23050C" w14:textId="77777777" w:rsidR="00E07DA5" w:rsidRPr="00EE4AE8" w:rsidRDefault="00E07DA5" w:rsidP="00E07DA5">
            <w:pPr>
              <w:spacing w:line="240" w:lineRule="atLeast"/>
              <w:ind w:left="-108" w:right="-324"/>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1719FC" w:rsidRPr="00EE4AE8" w14:paraId="3533E9CC" w14:textId="77777777" w:rsidTr="00BB63AA">
        <w:trPr>
          <w:cantSplit/>
        </w:trPr>
        <w:tc>
          <w:tcPr>
            <w:tcW w:w="3852" w:type="dxa"/>
            <w:shd w:val="clear" w:color="auto" w:fill="auto"/>
          </w:tcPr>
          <w:p w14:paraId="09D2B354" w14:textId="77777777" w:rsidR="001719FC" w:rsidRPr="00EE4AE8" w:rsidRDefault="001719FC" w:rsidP="000515B5">
            <w:pPr>
              <w:spacing w:line="240" w:lineRule="atLeast"/>
              <w:ind w:left="162" w:hanging="180"/>
              <w:jc w:val="left"/>
              <w:rPr>
                <w:rFonts w:ascii="Times New Roman" w:hAnsi="Times New Roman" w:cs="Times New Roman"/>
                <w:spacing w:val="-4"/>
                <w:sz w:val="22"/>
                <w:szCs w:val="22"/>
              </w:rPr>
            </w:pPr>
          </w:p>
        </w:tc>
        <w:tc>
          <w:tcPr>
            <w:tcW w:w="183" w:type="dxa"/>
          </w:tcPr>
          <w:p w14:paraId="733657A8" w14:textId="77777777" w:rsidR="001719FC" w:rsidRPr="00EE4AE8" w:rsidRDefault="001719FC" w:rsidP="000515B5">
            <w:pPr>
              <w:pStyle w:val="acctfourfigures"/>
              <w:tabs>
                <w:tab w:val="clear" w:pos="765"/>
              </w:tabs>
              <w:spacing w:line="240" w:lineRule="atLeast"/>
              <w:ind w:left="-79" w:right="-79"/>
              <w:jc w:val="center"/>
              <w:rPr>
                <w:rFonts w:cs="Times New Roman"/>
                <w:szCs w:val="22"/>
              </w:rPr>
            </w:pPr>
          </w:p>
        </w:tc>
        <w:tc>
          <w:tcPr>
            <w:tcW w:w="2553" w:type="dxa"/>
            <w:gridSpan w:val="4"/>
            <w:vAlign w:val="bottom"/>
          </w:tcPr>
          <w:p w14:paraId="06CDC670" w14:textId="77777777" w:rsidR="001719FC" w:rsidRPr="00EE4AE8" w:rsidRDefault="001719FC" w:rsidP="00875029">
            <w:pPr>
              <w:pStyle w:val="acctfourfigures"/>
              <w:tabs>
                <w:tab w:val="clear" w:pos="765"/>
                <w:tab w:val="decimal" w:pos="400"/>
              </w:tabs>
              <w:spacing w:line="240" w:lineRule="atLeast"/>
              <w:ind w:right="-79"/>
              <w:jc w:val="center"/>
              <w:rPr>
                <w:rFonts w:cs="Times New Roman"/>
                <w:b/>
                <w:bCs/>
                <w:szCs w:val="22"/>
                <w:lang w:val="en-US"/>
              </w:rPr>
            </w:pPr>
            <w:r w:rsidRPr="00EE4AE8">
              <w:rPr>
                <w:b/>
                <w:bCs/>
                <w:szCs w:val="22"/>
              </w:rPr>
              <w:t>financial statements</w:t>
            </w:r>
          </w:p>
        </w:tc>
        <w:tc>
          <w:tcPr>
            <w:tcW w:w="192" w:type="dxa"/>
          </w:tcPr>
          <w:p w14:paraId="1F427AA6" w14:textId="77777777" w:rsidR="001719FC" w:rsidRPr="00EE4AE8" w:rsidRDefault="001719FC" w:rsidP="000515B5">
            <w:pPr>
              <w:pStyle w:val="acctfourfigures"/>
              <w:tabs>
                <w:tab w:val="clear" w:pos="765"/>
              </w:tabs>
              <w:spacing w:line="240" w:lineRule="atLeast"/>
              <w:rPr>
                <w:rFonts w:cs="Times New Roman"/>
                <w:b/>
                <w:bCs/>
                <w:szCs w:val="22"/>
              </w:rPr>
            </w:pPr>
          </w:p>
        </w:tc>
        <w:tc>
          <w:tcPr>
            <w:tcW w:w="2553" w:type="dxa"/>
            <w:gridSpan w:val="3"/>
          </w:tcPr>
          <w:p w14:paraId="5468027A" w14:textId="77777777" w:rsidR="001719FC" w:rsidRPr="00EE4AE8" w:rsidRDefault="001719FC" w:rsidP="00E07DA5">
            <w:pPr>
              <w:spacing w:line="240" w:lineRule="atLeast"/>
              <w:ind w:left="-108" w:right="-324"/>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01223A" w:rsidRPr="00EE4AE8" w14:paraId="4EBCC9C5" w14:textId="77777777" w:rsidTr="008B5EB4">
        <w:trPr>
          <w:cantSplit/>
        </w:trPr>
        <w:tc>
          <w:tcPr>
            <w:tcW w:w="3852" w:type="dxa"/>
            <w:shd w:val="clear" w:color="auto" w:fill="auto"/>
          </w:tcPr>
          <w:p w14:paraId="239D0B08" w14:textId="77777777" w:rsidR="0001223A" w:rsidRPr="00EE4AE8" w:rsidRDefault="0001223A" w:rsidP="0001223A">
            <w:pPr>
              <w:spacing w:line="240" w:lineRule="atLeast"/>
              <w:ind w:left="162" w:hanging="180"/>
              <w:jc w:val="left"/>
              <w:rPr>
                <w:rFonts w:ascii="Times New Roman" w:hAnsi="Times New Roman" w:cs="Times New Roman"/>
                <w:spacing w:val="-4"/>
                <w:sz w:val="22"/>
                <w:szCs w:val="22"/>
              </w:rPr>
            </w:pPr>
          </w:p>
        </w:tc>
        <w:tc>
          <w:tcPr>
            <w:tcW w:w="183" w:type="dxa"/>
          </w:tcPr>
          <w:p w14:paraId="5ABCF62A" w14:textId="77777777" w:rsidR="0001223A" w:rsidRPr="00EE4AE8" w:rsidRDefault="0001223A" w:rsidP="0001223A">
            <w:pPr>
              <w:pStyle w:val="acctfourfigures"/>
              <w:tabs>
                <w:tab w:val="clear" w:pos="765"/>
              </w:tabs>
              <w:spacing w:line="240" w:lineRule="atLeast"/>
              <w:ind w:left="-79" w:right="-79"/>
              <w:jc w:val="center"/>
              <w:rPr>
                <w:rFonts w:cs="Times New Roman"/>
                <w:szCs w:val="22"/>
              </w:rPr>
            </w:pPr>
          </w:p>
        </w:tc>
        <w:tc>
          <w:tcPr>
            <w:tcW w:w="1088" w:type="dxa"/>
            <w:shd w:val="clear" w:color="auto" w:fill="auto"/>
          </w:tcPr>
          <w:p w14:paraId="1E3C954F" w14:textId="181F5E3C" w:rsidR="0001223A" w:rsidRPr="00EE4AE8" w:rsidRDefault="0001223A" w:rsidP="0001223A">
            <w:pPr>
              <w:pStyle w:val="acctfourfigures"/>
              <w:tabs>
                <w:tab w:val="clear" w:pos="765"/>
                <w:tab w:val="decimal" w:pos="739"/>
              </w:tabs>
              <w:spacing w:line="240" w:lineRule="atLeast"/>
              <w:ind w:left="-79" w:right="-79"/>
              <w:rPr>
                <w:rFonts w:cs="Times New Roman"/>
                <w:szCs w:val="22"/>
              </w:rPr>
            </w:pPr>
            <w:r w:rsidRPr="001A79E9">
              <w:rPr>
                <w:rFonts w:cs="Times New Roman"/>
                <w:bCs/>
                <w:szCs w:val="22"/>
              </w:rPr>
              <w:t>2019</w:t>
            </w:r>
          </w:p>
        </w:tc>
        <w:tc>
          <w:tcPr>
            <w:tcW w:w="280" w:type="dxa"/>
            <w:gridSpan w:val="2"/>
            <w:shd w:val="clear" w:color="auto" w:fill="auto"/>
          </w:tcPr>
          <w:p w14:paraId="1538A855" w14:textId="77777777" w:rsidR="0001223A" w:rsidRPr="00EE4AE8" w:rsidRDefault="0001223A" w:rsidP="0001223A">
            <w:pPr>
              <w:pStyle w:val="acctfourfigures"/>
              <w:tabs>
                <w:tab w:val="clear" w:pos="765"/>
              </w:tabs>
              <w:spacing w:line="240" w:lineRule="atLeast"/>
              <w:rPr>
                <w:rFonts w:cs="Times New Roman"/>
                <w:szCs w:val="22"/>
              </w:rPr>
            </w:pPr>
          </w:p>
        </w:tc>
        <w:tc>
          <w:tcPr>
            <w:tcW w:w="1185" w:type="dxa"/>
            <w:shd w:val="clear" w:color="auto" w:fill="auto"/>
          </w:tcPr>
          <w:p w14:paraId="399E73EF" w14:textId="066EEF67" w:rsidR="0001223A" w:rsidRPr="00EE4AE8" w:rsidRDefault="0001223A" w:rsidP="0001223A">
            <w:pPr>
              <w:pStyle w:val="acctfourfigures"/>
              <w:tabs>
                <w:tab w:val="clear" w:pos="765"/>
                <w:tab w:val="decimal" w:pos="739"/>
              </w:tabs>
              <w:spacing w:line="240" w:lineRule="atLeast"/>
              <w:ind w:left="-79" w:right="-79"/>
              <w:rPr>
                <w:rFonts w:cs="Times New Roman"/>
                <w:szCs w:val="22"/>
              </w:rPr>
            </w:pPr>
            <w:r w:rsidRPr="001A79E9">
              <w:rPr>
                <w:rFonts w:cs="Times New Roman"/>
                <w:bCs/>
                <w:szCs w:val="22"/>
              </w:rPr>
              <w:t>2018</w:t>
            </w:r>
          </w:p>
        </w:tc>
        <w:tc>
          <w:tcPr>
            <w:tcW w:w="192" w:type="dxa"/>
            <w:shd w:val="clear" w:color="auto" w:fill="auto"/>
          </w:tcPr>
          <w:p w14:paraId="0ED2745D" w14:textId="77777777" w:rsidR="0001223A" w:rsidRPr="00EE4AE8" w:rsidRDefault="0001223A" w:rsidP="0001223A">
            <w:pPr>
              <w:pStyle w:val="acctfourfigures"/>
              <w:tabs>
                <w:tab w:val="clear" w:pos="765"/>
              </w:tabs>
              <w:spacing w:line="240" w:lineRule="atLeast"/>
              <w:rPr>
                <w:rFonts w:cs="Times New Roman"/>
                <w:szCs w:val="22"/>
              </w:rPr>
            </w:pPr>
          </w:p>
        </w:tc>
        <w:tc>
          <w:tcPr>
            <w:tcW w:w="1185" w:type="dxa"/>
            <w:shd w:val="clear" w:color="auto" w:fill="auto"/>
          </w:tcPr>
          <w:p w14:paraId="3AC6D3C6" w14:textId="68E30075" w:rsidR="0001223A" w:rsidRPr="00EE4AE8" w:rsidRDefault="0001223A" w:rsidP="0001223A">
            <w:pPr>
              <w:pStyle w:val="acctfourfigures"/>
              <w:tabs>
                <w:tab w:val="clear" w:pos="765"/>
                <w:tab w:val="decimal" w:pos="739"/>
              </w:tabs>
              <w:spacing w:line="240" w:lineRule="atLeast"/>
              <w:ind w:left="-79" w:right="-79"/>
              <w:rPr>
                <w:rFonts w:cs="Times New Roman"/>
                <w:szCs w:val="22"/>
              </w:rPr>
            </w:pPr>
            <w:r w:rsidRPr="001A79E9">
              <w:rPr>
                <w:rFonts w:cs="Times New Roman"/>
                <w:bCs/>
                <w:szCs w:val="22"/>
              </w:rPr>
              <w:t>2019</w:t>
            </w:r>
          </w:p>
        </w:tc>
        <w:tc>
          <w:tcPr>
            <w:tcW w:w="183" w:type="dxa"/>
            <w:shd w:val="clear" w:color="auto" w:fill="auto"/>
          </w:tcPr>
          <w:p w14:paraId="78B73169" w14:textId="77777777" w:rsidR="0001223A" w:rsidRPr="00EE4AE8" w:rsidRDefault="0001223A" w:rsidP="0001223A">
            <w:pPr>
              <w:pStyle w:val="acctfourfigures"/>
              <w:tabs>
                <w:tab w:val="clear" w:pos="765"/>
              </w:tabs>
              <w:spacing w:line="240" w:lineRule="atLeast"/>
              <w:rPr>
                <w:rFonts w:cs="Times New Roman"/>
                <w:szCs w:val="22"/>
              </w:rPr>
            </w:pPr>
          </w:p>
        </w:tc>
        <w:tc>
          <w:tcPr>
            <w:tcW w:w="1185" w:type="dxa"/>
            <w:shd w:val="clear" w:color="auto" w:fill="auto"/>
          </w:tcPr>
          <w:p w14:paraId="26EF8B39" w14:textId="679571A0" w:rsidR="0001223A" w:rsidRPr="00EE4AE8" w:rsidRDefault="0001223A" w:rsidP="0001223A">
            <w:pPr>
              <w:pStyle w:val="acctfourfigures"/>
              <w:tabs>
                <w:tab w:val="clear" w:pos="765"/>
                <w:tab w:val="decimal" w:pos="739"/>
              </w:tabs>
              <w:spacing w:line="240" w:lineRule="atLeast"/>
              <w:ind w:left="-79" w:right="-79"/>
              <w:rPr>
                <w:rFonts w:cs="Times New Roman"/>
                <w:b/>
                <w:bCs/>
                <w:szCs w:val="22"/>
              </w:rPr>
            </w:pPr>
            <w:r w:rsidRPr="001A79E9">
              <w:rPr>
                <w:rFonts w:cs="Times New Roman"/>
                <w:bCs/>
                <w:szCs w:val="22"/>
              </w:rPr>
              <w:t>2018</w:t>
            </w:r>
          </w:p>
        </w:tc>
      </w:tr>
      <w:tr w:rsidR="005F6BD8" w:rsidRPr="00EE4AE8" w14:paraId="5776010F" w14:textId="77777777" w:rsidTr="00BB63AA">
        <w:trPr>
          <w:cantSplit/>
        </w:trPr>
        <w:tc>
          <w:tcPr>
            <w:tcW w:w="3852" w:type="dxa"/>
            <w:shd w:val="clear" w:color="auto" w:fill="auto"/>
          </w:tcPr>
          <w:p w14:paraId="3B957005" w14:textId="77777777" w:rsidR="005F6BD8" w:rsidRPr="00EE4AE8" w:rsidRDefault="005F6BD8" w:rsidP="005F6BD8">
            <w:pPr>
              <w:spacing w:line="240" w:lineRule="atLeast"/>
              <w:ind w:left="162" w:hanging="180"/>
              <w:jc w:val="left"/>
              <w:rPr>
                <w:rFonts w:ascii="Times New Roman" w:hAnsi="Times New Roman" w:cs="Times New Roman"/>
                <w:spacing w:val="-4"/>
                <w:sz w:val="22"/>
                <w:szCs w:val="22"/>
              </w:rPr>
            </w:pPr>
          </w:p>
        </w:tc>
        <w:tc>
          <w:tcPr>
            <w:tcW w:w="183" w:type="dxa"/>
          </w:tcPr>
          <w:p w14:paraId="6EF74768" w14:textId="77777777" w:rsidR="005F6BD8" w:rsidRPr="00EE4AE8" w:rsidRDefault="005F6BD8" w:rsidP="005F6BD8">
            <w:pPr>
              <w:pStyle w:val="acctfourfigures"/>
              <w:tabs>
                <w:tab w:val="clear" w:pos="765"/>
              </w:tabs>
              <w:spacing w:line="240" w:lineRule="atLeast"/>
              <w:ind w:left="-79" w:right="-79"/>
              <w:jc w:val="center"/>
              <w:rPr>
                <w:rFonts w:cs="Times New Roman"/>
                <w:szCs w:val="22"/>
              </w:rPr>
            </w:pPr>
          </w:p>
        </w:tc>
        <w:tc>
          <w:tcPr>
            <w:tcW w:w="5298" w:type="dxa"/>
            <w:gridSpan w:val="8"/>
            <w:vAlign w:val="bottom"/>
          </w:tcPr>
          <w:p w14:paraId="1F7B4796" w14:textId="77777777" w:rsidR="005F6BD8" w:rsidRPr="00EE4AE8" w:rsidRDefault="005F6BD8" w:rsidP="005F6BD8">
            <w:pPr>
              <w:spacing w:line="240" w:lineRule="atLeast"/>
              <w:ind w:left="-108" w:right="-324"/>
              <w:jc w:val="center"/>
              <w:rPr>
                <w:rFonts w:ascii="Times New Roman" w:hAnsi="Times New Roman" w:cs="Times New Roman"/>
                <w:b/>
                <w:bCs/>
                <w:sz w:val="22"/>
                <w:szCs w:val="22"/>
              </w:rPr>
            </w:pPr>
            <w:r w:rsidRPr="00EE4AE8">
              <w:rPr>
                <w:rFonts w:ascii="Times New Roman" w:hAnsi="Times New Roman" w:cs="Times New Roman"/>
                <w:i/>
                <w:iCs/>
                <w:sz w:val="22"/>
                <w:szCs w:val="22"/>
              </w:rPr>
              <w:t>(</w:t>
            </w:r>
            <w:r w:rsidRPr="00EE4AE8">
              <w:rPr>
                <w:rFonts w:ascii="Times New Roman" w:hAnsi="Times New Roman" w:cs="Times New Roman"/>
                <w:bCs/>
                <w:i/>
                <w:iCs/>
                <w:sz w:val="22"/>
                <w:szCs w:val="22"/>
              </w:rPr>
              <w:t xml:space="preserve">in thousand </w:t>
            </w:r>
            <w:r w:rsidRPr="00EE4AE8">
              <w:rPr>
                <w:rFonts w:ascii="Times New Roman" w:hAnsi="Times New Roman" w:cs="Times New Roman"/>
                <w:i/>
                <w:iCs/>
                <w:sz w:val="22"/>
                <w:szCs w:val="22"/>
              </w:rPr>
              <w:t>Baht)</w:t>
            </w:r>
          </w:p>
        </w:tc>
      </w:tr>
      <w:tr w:rsidR="005F6BD8" w:rsidRPr="00EE4AE8" w14:paraId="12F00A05" w14:textId="77777777" w:rsidTr="00EE4AE8">
        <w:trPr>
          <w:cantSplit/>
        </w:trPr>
        <w:tc>
          <w:tcPr>
            <w:tcW w:w="3852" w:type="dxa"/>
            <w:shd w:val="clear" w:color="auto" w:fill="auto"/>
          </w:tcPr>
          <w:p w14:paraId="651385CC" w14:textId="77777777" w:rsidR="005F6BD8" w:rsidRPr="00EE4AE8" w:rsidRDefault="005F6BD8" w:rsidP="005F6BD8">
            <w:pPr>
              <w:spacing w:line="240" w:lineRule="atLeast"/>
              <w:ind w:left="162" w:hanging="180"/>
              <w:jc w:val="left"/>
              <w:rPr>
                <w:rFonts w:ascii="Times New Roman" w:hAnsi="Times New Roman" w:cs="Times New Roman"/>
                <w:sz w:val="22"/>
                <w:szCs w:val="22"/>
                <w:lang w:eastAsia="ja-JP"/>
              </w:rPr>
            </w:pPr>
            <w:r w:rsidRPr="00EE4AE8">
              <w:rPr>
                <w:rFonts w:ascii="Times New Roman" w:hAnsi="Times New Roman" w:cs="Times New Roman"/>
                <w:sz w:val="22"/>
                <w:szCs w:val="22"/>
              </w:rPr>
              <w:t xml:space="preserve">Prepaid tax and value added tax </w:t>
            </w:r>
          </w:p>
        </w:tc>
        <w:tc>
          <w:tcPr>
            <w:tcW w:w="183" w:type="dxa"/>
          </w:tcPr>
          <w:p w14:paraId="3900CBC9" w14:textId="77777777" w:rsidR="005F6BD8" w:rsidRPr="00EE4AE8" w:rsidRDefault="005F6BD8" w:rsidP="005F6BD8">
            <w:pPr>
              <w:pStyle w:val="acctfourfigures"/>
              <w:tabs>
                <w:tab w:val="clear" w:pos="765"/>
              </w:tabs>
              <w:spacing w:line="240" w:lineRule="atLeast"/>
              <w:ind w:left="-79" w:right="-79"/>
              <w:jc w:val="center"/>
              <w:rPr>
                <w:rFonts w:cs="Times New Roman"/>
                <w:szCs w:val="22"/>
              </w:rPr>
            </w:pPr>
          </w:p>
        </w:tc>
        <w:tc>
          <w:tcPr>
            <w:tcW w:w="1088" w:type="dxa"/>
            <w:vAlign w:val="bottom"/>
          </w:tcPr>
          <w:p w14:paraId="6E96AE57" w14:textId="77777777" w:rsidR="005F6BD8" w:rsidRPr="00EE4AE8" w:rsidRDefault="005F6BD8" w:rsidP="005F6BD8">
            <w:pPr>
              <w:pStyle w:val="acctfourfigures"/>
              <w:tabs>
                <w:tab w:val="clear" w:pos="765"/>
                <w:tab w:val="decimal" w:pos="911"/>
              </w:tabs>
              <w:spacing w:line="240" w:lineRule="atLeast"/>
              <w:ind w:right="-79"/>
              <w:rPr>
                <w:rFonts w:cs="Times New Roman"/>
                <w:szCs w:val="22"/>
                <w:lang w:val="en-US"/>
              </w:rPr>
            </w:pPr>
          </w:p>
        </w:tc>
        <w:tc>
          <w:tcPr>
            <w:tcW w:w="270" w:type="dxa"/>
          </w:tcPr>
          <w:p w14:paraId="25AB3505" w14:textId="77777777" w:rsidR="005F6BD8" w:rsidRPr="00EE4AE8" w:rsidRDefault="005F6BD8" w:rsidP="005F6BD8">
            <w:pPr>
              <w:pStyle w:val="acctfourfigures"/>
              <w:tabs>
                <w:tab w:val="clear" w:pos="765"/>
              </w:tabs>
              <w:spacing w:line="240" w:lineRule="atLeast"/>
              <w:jc w:val="center"/>
              <w:rPr>
                <w:rFonts w:cs="Times New Roman"/>
                <w:szCs w:val="22"/>
              </w:rPr>
            </w:pPr>
          </w:p>
        </w:tc>
        <w:tc>
          <w:tcPr>
            <w:tcW w:w="1195" w:type="dxa"/>
            <w:gridSpan w:val="2"/>
            <w:vAlign w:val="bottom"/>
          </w:tcPr>
          <w:p w14:paraId="341DCC92" w14:textId="77777777" w:rsidR="005F6BD8" w:rsidRPr="00EE4AE8" w:rsidRDefault="005F6BD8" w:rsidP="005F6BD8">
            <w:pPr>
              <w:pStyle w:val="acctfourfigures"/>
              <w:tabs>
                <w:tab w:val="clear" w:pos="765"/>
                <w:tab w:val="decimal" w:pos="911"/>
              </w:tabs>
              <w:spacing w:line="240" w:lineRule="atLeast"/>
              <w:ind w:right="-79"/>
              <w:rPr>
                <w:rFonts w:cs="Times New Roman"/>
                <w:szCs w:val="22"/>
              </w:rPr>
            </w:pPr>
          </w:p>
        </w:tc>
        <w:tc>
          <w:tcPr>
            <w:tcW w:w="192" w:type="dxa"/>
          </w:tcPr>
          <w:p w14:paraId="763DC903" w14:textId="77777777" w:rsidR="005F6BD8" w:rsidRPr="00EE4AE8" w:rsidRDefault="005F6BD8" w:rsidP="005F6BD8">
            <w:pPr>
              <w:pStyle w:val="acctfourfigures"/>
              <w:tabs>
                <w:tab w:val="clear" w:pos="765"/>
                <w:tab w:val="decimal" w:pos="911"/>
              </w:tabs>
              <w:spacing w:line="240" w:lineRule="atLeast"/>
              <w:rPr>
                <w:rFonts w:cs="Times New Roman"/>
                <w:szCs w:val="22"/>
                <w:lang w:val="en-US"/>
              </w:rPr>
            </w:pPr>
          </w:p>
        </w:tc>
        <w:tc>
          <w:tcPr>
            <w:tcW w:w="1185" w:type="dxa"/>
          </w:tcPr>
          <w:p w14:paraId="3B557F56" w14:textId="77777777" w:rsidR="005F6BD8" w:rsidRPr="00EE4AE8" w:rsidRDefault="005F6BD8" w:rsidP="005F6BD8">
            <w:pPr>
              <w:pStyle w:val="acctfourfigures"/>
              <w:tabs>
                <w:tab w:val="clear" w:pos="765"/>
                <w:tab w:val="decimal" w:pos="739"/>
              </w:tabs>
              <w:spacing w:line="240" w:lineRule="atLeast"/>
              <w:ind w:left="-79" w:right="-79"/>
              <w:rPr>
                <w:rFonts w:cs="Times New Roman"/>
                <w:szCs w:val="22"/>
                <w:lang w:val="en-US"/>
              </w:rPr>
            </w:pPr>
          </w:p>
        </w:tc>
        <w:tc>
          <w:tcPr>
            <w:tcW w:w="183" w:type="dxa"/>
          </w:tcPr>
          <w:p w14:paraId="5A02DAD6" w14:textId="77777777" w:rsidR="005F6BD8" w:rsidRPr="00EE4AE8" w:rsidRDefault="005F6BD8" w:rsidP="005F6BD8">
            <w:pPr>
              <w:pStyle w:val="acctfourfigures"/>
              <w:tabs>
                <w:tab w:val="clear" w:pos="765"/>
              </w:tabs>
              <w:spacing w:line="240" w:lineRule="atLeast"/>
              <w:rPr>
                <w:rFonts w:cs="Times New Roman"/>
                <w:szCs w:val="22"/>
              </w:rPr>
            </w:pPr>
          </w:p>
        </w:tc>
        <w:tc>
          <w:tcPr>
            <w:tcW w:w="1185" w:type="dxa"/>
          </w:tcPr>
          <w:p w14:paraId="3A92205B" w14:textId="77777777" w:rsidR="005F6BD8" w:rsidRPr="00EE4AE8" w:rsidRDefault="005F6BD8" w:rsidP="005F6BD8">
            <w:pPr>
              <w:pStyle w:val="acctfourfigures"/>
              <w:tabs>
                <w:tab w:val="clear" w:pos="765"/>
                <w:tab w:val="decimal" w:pos="1001"/>
              </w:tabs>
              <w:spacing w:line="240" w:lineRule="atLeast"/>
              <w:ind w:left="-79" w:right="-79"/>
              <w:rPr>
                <w:rFonts w:cs="Times New Roman"/>
                <w:szCs w:val="22"/>
                <w:lang w:val="en-US"/>
              </w:rPr>
            </w:pPr>
          </w:p>
        </w:tc>
      </w:tr>
      <w:tr w:rsidR="000B4E03" w:rsidRPr="00EE4AE8" w14:paraId="70A722E5" w14:textId="77777777" w:rsidTr="008B5EB4">
        <w:trPr>
          <w:cantSplit/>
        </w:trPr>
        <w:tc>
          <w:tcPr>
            <w:tcW w:w="3852" w:type="dxa"/>
            <w:shd w:val="clear" w:color="auto" w:fill="auto"/>
          </w:tcPr>
          <w:p w14:paraId="1DBD15D2" w14:textId="77777777" w:rsidR="000B4E03" w:rsidRPr="00EE4AE8" w:rsidRDefault="000B4E03" w:rsidP="000B4E03">
            <w:pPr>
              <w:spacing w:line="240" w:lineRule="atLeast"/>
              <w:ind w:left="16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refundable, net</w:t>
            </w:r>
          </w:p>
        </w:tc>
        <w:tc>
          <w:tcPr>
            <w:tcW w:w="183" w:type="dxa"/>
          </w:tcPr>
          <w:p w14:paraId="79FACF02" w14:textId="77777777" w:rsidR="000B4E03" w:rsidRPr="00EE4AE8" w:rsidRDefault="000B4E03" w:rsidP="000B4E03">
            <w:pPr>
              <w:pStyle w:val="acctfourfigures"/>
              <w:tabs>
                <w:tab w:val="clear" w:pos="765"/>
              </w:tabs>
              <w:spacing w:line="240" w:lineRule="atLeast"/>
              <w:ind w:left="-79" w:right="-79"/>
              <w:jc w:val="center"/>
              <w:rPr>
                <w:rFonts w:cs="Times New Roman"/>
                <w:szCs w:val="22"/>
              </w:rPr>
            </w:pPr>
          </w:p>
        </w:tc>
        <w:tc>
          <w:tcPr>
            <w:tcW w:w="1088" w:type="dxa"/>
          </w:tcPr>
          <w:p w14:paraId="25E488FF" w14:textId="3A7A85C9" w:rsidR="000B4E03" w:rsidRPr="00EE4AE8" w:rsidRDefault="000B4E03" w:rsidP="000B4E03">
            <w:pPr>
              <w:pStyle w:val="acctfourfigures"/>
              <w:tabs>
                <w:tab w:val="clear" w:pos="765"/>
                <w:tab w:val="decimal" w:pos="911"/>
              </w:tabs>
              <w:spacing w:line="240" w:lineRule="atLeast"/>
              <w:ind w:right="-79"/>
              <w:rPr>
                <w:rFonts w:cs="Times New Roman"/>
                <w:szCs w:val="22"/>
                <w:lang w:val="en-US"/>
              </w:rPr>
            </w:pPr>
            <w:r w:rsidRPr="00934252">
              <w:t xml:space="preserve"> 63,576 </w:t>
            </w:r>
          </w:p>
        </w:tc>
        <w:tc>
          <w:tcPr>
            <w:tcW w:w="280" w:type="dxa"/>
            <w:gridSpan w:val="2"/>
          </w:tcPr>
          <w:p w14:paraId="4B686F7C" w14:textId="77777777" w:rsidR="000B4E03" w:rsidRPr="00EE4AE8" w:rsidRDefault="000B4E03" w:rsidP="000B4E03">
            <w:pPr>
              <w:pStyle w:val="acctfourfigures"/>
              <w:tabs>
                <w:tab w:val="clear" w:pos="765"/>
              </w:tabs>
              <w:spacing w:line="240" w:lineRule="atLeast"/>
              <w:jc w:val="center"/>
              <w:rPr>
                <w:rFonts w:cs="Times New Roman"/>
                <w:szCs w:val="22"/>
              </w:rPr>
            </w:pPr>
          </w:p>
        </w:tc>
        <w:tc>
          <w:tcPr>
            <w:tcW w:w="1185" w:type="dxa"/>
          </w:tcPr>
          <w:p w14:paraId="0089C184" w14:textId="6B7E1DA9" w:rsidR="000B4E03" w:rsidRPr="00EE4AE8" w:rsidRDefault="000B4E03" w:rsidP="000B4E03">
            <w:pPr>
              <w:pStyle w:val="acctfourfigures"/>
              <w:tabs>
                <w:tab w:val="clear" w:pos="765"/>
                <w:tab w:val="decimal" w:pos="911"/>
              </w:tabs>
              <w:spacing w:line="240" w:lineRule="atLeast"/>
              <w:ind w:right="-79"/>
              <w:rPr>
                <w:rFonts w:cs="Times New Roman"/>
                <w:szCs w:val="22"/>
                <w:lang w:val="en-US"/>
              </w:rPr>
            </w:pPr>
            <w:r w:rsidRPr="00EE4AE8">
              <w:t>207,853</w:t>
            </w:r>
          </w:p>
        </w:tc>
        <w:tc>
          <w:tcPr>
            <w:tcW w:w="192" w:type="dxa"/>
          </w:tcPr>
          <w:p w14:paraId="3FD193C9" w14:textId="77777777" w:rsidR="000B4E03" w:rsidRPr="00EE4AE8" w:rsidRDefault="000B4E03" w:rsidP="000B4E03">
            <w:pPr>
              <w:pStyle w:val="acctfourfigures"/>
              <w:tabs>
                <w:tab w:val="clear" w:pos="765"/>
                <w:tab w:val="decimal" w:pos="911"/>
              </w:tabs>
              <w:spacing w:line="240" w:lineRule="atLeast"/>
              <w:rPr>
                <w:rFonts w:cs="Times New Roman"/>
                <w:szCs w:val="22"/>
                <w:lang w:val="en-US"/>
              </w:rPr>
            </w:pPr>
          </w:p>
        </w:tc>
        <w:tc>
          <w:tcPr>
            <w:tcW w:w="1185" w:type="dxa"/>
          </w:tcPr>
          <w:p w14:paraId="661F4DA6" w14:textId="4CBABD6D" w:rsidR="000B4E03" w:rsidRPr="00EE4AE8" w:rsidRDefault="000B4E03" w:rsidP="000B4E03">
            <w:pPr>
              <w:pStyle w:val="acctfourfigures"/>
              <w:tabs>
                <w:tab w:val="clear" w:pos="765"/>
                <w:tab w:val="decimal" w:pos="1001"/>
              </w:tabs>
              <w:spacing w:line="240" w:lineRule="atLeast"/>
              <w:ind w:left="-79" w:right="-79"/>
            </w:pPr>
            <w:r w:rsidRPr="00494E77">
              <w:t xml:space="preserve"> 1,979 </w:t>
            </w:r>
          </w:p>
        </w:tc>
        <w:tc>
          <w:tcPr>
            <w:tcW w:w="183" w:type="dxa"/>
          </w:tcPr>
          <w:p w14:paraId="59F2D77C" w14:textId="77777777" w:rsidR="000B4E03" w:rsidRPr="00EE4AE8" w:rsidRDefault="000B4E03" w:rsidP="000B4E03">
            <w:pPr>
              <w:pStyle w:val="acctfourfigures"/>
              <w:tabs>
                <w:tab w:val="clear" w:pos="765"/>
              </w:tabs>
              <w:spacing w:line="240" w:lineRule="atLeast"/>
              <w:rPr>
                <w:rFonts w:cs="Times New Roman"/>
                <w:szCs w:val="22"/>
              </w:rPr>
            </w:pPr>
          </w:p>
        </w:tc>
        <w:tc>
          <w:tcPr>
            <w:tcW w:w="1185" w:type="dxa"/>
          </w:tcPr>
          <w:p w14:paraId="54418564" w14:textId="4B097FC3" w:rsidR="000B4E03" w:rsidRPr="00EE4AE8" w:rsidRDefault="000B4E03" w:rsidP="000B4E03">
            <w:pPr>
              <w:pStyle w:val="acctfourfigures"/>
              <w:tabs>
                <w:tab w:val="clear" w:pos="765"/>
                <w:tab w:val="decimal" w:pos="1020"/>
              </w:tabs>
              <w:spacing w:line="240" w:lineRule="atLeast"/>
              <w:ind w:left="-79" w:right="-79"/>
              <w:rPr>
                <w:rFonts w:cs="Times New Roman"/>
              </w:rPr>
            </w:pPr>
            <w:r w:rsidRPr="00EE4AE8">
              <w:t>1,029</w:t>
            </w:r>
          </w:p>
        </w:tc>
      </w:tr>
      <w:tr w:rsidR="000B4E03" w:rsidRPr="00EE4AE8" w14:paraId="0EBF08E5" w14:textId="77777777" w:rsidTr="008B5EB4">
        <w:trPr>
          <w:cantSplit/>
        </w:trPr>
        <w:tc>
          <w:tcPr>
            <w:tcW w:w="3852" w:type="dxa"/>
            <w:shd w:val="clear" w:color="auto" w:fill="auto"/>
            <w:vAlign w:val="center"/>
          </w:tcPr>
          <w:p w14:paraId="18DEB106" w14:textId="7BE2514C" w:rsidR="000B4E03" w:rsidRPr="008B5EB4" w:rsidRDefault="000B4E03" w:rsidP="000B4E03">
            <w:pPr>
              <w:spacing w:line="240" w:lineRule="atLeast"/>
              <w:ind w:left="-18"/>
              <w:jc w:val="left"/>
              <w:rPr>
                <w:rFonts w:ascii="Times New Roman" w:hAnsi="Times New Roman" w:cstheme="minorBidi"/>
                <w:sz w:val="22"/>
                <w:szCs w:val="22"/>
              </w:rPr>
            </w:pPr>
            <w:r w:rsidRPr="00EE4AE8">
              <w:rPr>
                <w:rFonts w:ascii="Times New Roman" w:hAnsi="Times New Roman" w:cs="Times New Roman"/>
                <w:sz w:val="22"/>
                <w:szCs w:val="22"/>
              </w:rPr>
              <w:t>Insurance claim</w:t>
            </w:r>
            <w:r>
              <w:rPr>
                <w:rFonts w:ascii="Times New Roman" w:hAnsi="Times New Roman" w:cs="Times New Roman"/>
                <w:sz w:val="22"/>
                <w:szCs w:val="22"/>
              </w:rPr>
              <w:t xml:space="preserve"> receivables</w:t>
            </w:r>
          </w:p>
        </w:tc>
        <w:tc>
          <w:tcPr>
            <w:tcW w:w="183" w:type="dxa"/>
            <w:vAlign w:val="center"/>
          </w:tcPr>
          <w:p w14:paraId="3239F3FE" w14:textId="77777777" w:rsidR="000B4E03" w:rsidRPr="00EE4AE8" w:rsidRDefault="000B4E03" w:rsidP="000B4E03">
            <w:pPr>
              <w:pStyle w:val="acctfourfigures"/>
              <w:tabs>
                <w:tab w:val="clear" w:pos="765"/>
              </w:tabs>
              <w:spacing w:line="240" w:lineRule="atLeast"/>
              <w:ind w:left="-79" w:right="-79"/>
              <w:rPr>
                <w:rFonts w:cs="Times New Roman"/>
                <w:szCs w:val="22"/>
              </w:rPr>
            </w:pPr>
          </w:p>
        </w:tc>
        <w:tc>
          <w:tcPr>
            <w:tcW w:w="1088" w:type="dxa"/>
          </w:tcPr>
          <w:p w14:paraId="745235AE" w14:textId="2869F5F2" w:rsidR="000B4E03" w:rsidRPr="00591D7F" w:rsidRDefault="0079113B" w:rsidP="00591D7F">
            <w:pPr>
              <w:pStyle w:val="acctfourfigures"/>
              <w:tabs>
                <w:tab w:val="clear" w:pos="765"/>
                <w:tab w:val="decimal" w:pos="911"/>
              </w:tabs>
              <w:spacing w:line="240" w:lineRule="atLeast"/>
              <w:ind w:right="-79"/>
            </w:pPr>
            <w:r w:rsidRPr="00934252">
              <w:t>8,934</w:t>
            </w:r>
          </w:p>
        </w:tc>
        <w:tc>
          <w:tcPr>
            <w:tcW w:w="280" w:type="dxa"/>
            <w:gridSpan w:val="2"/>
          </w:tcPr>
          <w:p w14:paraId="10E24F52" w14:textId="77777777" w:rsidR="000B4E03" w:rsidRPr="00EE4AE8" w:rsidRDefault="000B4E03" w:rsidP="000B4E03">
            <w:pPr>
              <w:pStyle w:val="acctfourfigures"/>
              <w:tabs>
                <w:tab w:val="clear" w:pos="765"/>
              </w:tabs>
              <w:spacing w:line="240" w:lineRule="atLeast"/>
              <w:rPr>
                <w:rFonts w:cs="Times New Roman"/>
                <w:szCs w:val="22"/>
              </w:rPr>
            </w:pPr>
          </w:p>
        </w:tc>
        <w:tc>
          <w:tcPr>
            <w:tcW w:w="1185" w:type="dxa"/>
          </w:tcPr>
          <w:p w14:paraId="5509C10C" w14:textId="6724FC71" w:rsidR="000B4E03" w:rsidRPr="00EE4AE8" w:rsidRDefault="000B4E03" w:rsidP="000B4E03">
            <w:pPr>
              <w:pStyle w:val="acctfourfigures"/>
              <w:tabs>
                <w:tab w:val="clear" w:pos="765"/>
                <w:tab w:val="decimal" w:pos="911"/>
              </w:tabs>
              <w:spacing w:line="240" w:lineRule="atLeast"/>
              <w:ind w:right="-79"/>
              <w:rPr>
                <w:rFonts w:cs="Times New Roman"/>
                <w:szCs w:val="22"/>
                <w:lang w:val="en-US"/>
              </w:rPr>
            </w:pPr>
            <w:r w:rsidRPr="00EE4AE8">
              <w:t>23,013</w:t>
            </w:r>
          </w:p>
        </w:tc>
        <w:tc>
          <w:tcPr>
            <w:tcW w:w="192" w:type="dxa"/>
          </w:tcPr>
          <w:p w14:paraId="723FD567" w14:textId="77777777" w:rsidR="000B4E03" w:rsidRPr="00EE4AE8" w:rsidRDefault="000B4E03" w:rsidP="000B4E03">
            <w:pPr>
              <w:pStyle w:val="acctfourfigures"/>
              <w:tabs>
                <w:tab w:val="clear" w:pos="765"/>
                <w:tab w:val="decimal" w:pos="911"/>
              </w:tabs>
              <w:spacing w:line="240" w:lineRule="atLeast"/>
              <w:rPr>
                <w:rFonts w:cs="Times New Roman"/>
                <w:szCs w:val="22"/>
                <w:lang w:val="en-US"/>
              </w:rPr>
            </w:pPr>
          </w:p>
        </w:tc>
        <w:tc>
          <w:tcPr>
            <w:tcW w:w="1185" w:type="dxa"/>
          </w:tcPr>
          <w:p w14:paraId="15EACDC7" w14:textId="30A323D8" w:rsidR="000B4E03" w:rsidRPr="00EE4AE8" w:rsidRDefault="00CE767C" w:rsidP="000B4E03">
            <w:pPr>
              <w:pStyle w:val="acctfourfigures"/>
              <w:tabs>
                <w:tab w:val="clear" w:pos="765"/>
                <w:tab w:val="decimal" w:pos="739"/>
              </w:tabs>
              <w:spacing w:line="240" w:lineRule="atLeast"/>
              <w:ind w:left="-79" w:right="-79"/>
              <w:rPr>
                <w:rFonts w:cs="Times New Roman"/>
              </w:rPr>
            </w:pPr>
            <w:r>
              <w:t xml:space="preserve"> -</w:t>
            </w:r>
          </w:p>
        </w:tc>
        <w:tc>
          <w:tcPr>
            <w:tcW w:w="183" w:type="dxa"/>
          </w:tcPr>
          <w:p w14:paraId="6BE4FA6C" w14:textId="77777777" w:rsidR="000B4E03" w:rsidRPr="00EE4AE8" w:rsidRDefault="000B4E03" w:rsidP="000B4E03">
            <w:pPr>
              <w:pStyle w:val="acctfourfigures"/>
              <w:tabs>
                <w:tab w:val="clear" w:pos="765"/>
                <w:tab w:val="decimal" w:pos="739"/>
              </w:tabs>
              <w:spacing w:line="240" w:lineRule="atLeast"/>
              <w:rPr>
                <w:rFonts w:cs="Times New Roman"/>
              </w:rPr>
            </w:pPr>
          </w:p>
        </w:tc>
        <w:tc>
          <w:tcPr>
            <w:tcW w:w="1185" w:type="dxa"/>
          </w:tcPr>
          <w:p w14:paraId="4A67E4BD" w14:textId="2F9E16CD" w:rsidR="000B4E03" w:rsidRPr="00EE4AE8" w:rsidRDefault="000B4E03" w:rsidP="000B4E03">
            <w:pPr>
              <w:pStyle w:val="acctfourfigures"/>
              <w:tabs>
                <w:tab w:val="clear" w:pos="765"/>
                <w:tab w:val="decimal" w:pos="739"/>
              </w:tabs>
              <w:spacing w:line="240" w:lineRule="atLeast"/>
              <w:ind w:left="-79" w:right="-79"/>
              <w:rPr>
                <w:rFonts w:cs="Times New Roman"/>
              </w:rPr>
            </w:pPr>
            <w:r w:rsidRPr="00EE4AE8">
              <w:t>-</w:t>
            </w:r>
          </w:p>
        </w:tc>
      </w:tr>
      <w:tr w:rsidR="000B4E03" w:rsidRPr="00EE4AE8" w14:paraId="6C1D24C7" w14:textId="77777777" w:rsidTr="008B5EB4">
        <w:trPr>
          <w:cantSplit/>
        </w:trPr>
        <w:tc>
          <w:tcPr>
            <w:tcW w:w="3852" w:type="dxa"/>
            <w:shd w:val="clear" w:color="auto" w:fill="auto"/>
          </w:tcPr>
          <w:p w14:paraId="11856EF6" w14:textId="5FAD4B55" w:rsidR="000B4E03" w:rsidRPr="00EE4AE8" w:rsidRDefault="000B4E03" w:rsidP="000B4E03">
            <w:pPr>
              <w:spacing w:line="240" w:lineRule="atLeast"/>
              <w:ind w:left="-18"/>
              <w:rPr>
                <w:rFonts w:ascii="Times New Roman" w:hAnsi="Times New Roman" w:cs="Times New Roman"/>
                <w:sz w:val="22"/>
                <w:szCs w:val="22"/>
              </w:rPr>
            </w:pPr>
            <w:r w:rsidRPr="00EE4AE8">
              <w:rPr>
                <w:rFonts w:ascii="Times New Roman" w:hAnsi="Times New Roman" w:cs="Times New Roman"/>
                <w:sz w:val="22"/>
                <w:szCs w:val="22"/>
              </w:rPr>
              <w:t>Others, net</w:t>
            </w:r>
          </w:p>
        </w:tc>
        <w:tc>
          <w:tcPr>
            <w:tcW w:w="183" w:type="dxa"/>
          </w:tcPr>
          <w:p w14:paraId="46FE82F2" w14:textId="77777777" w:rsidR="000B4E03" w:rsidRPr="00EE4AE8" w:rsidRDefault="000B4E03" w:rsidP="000B4E03">
            <w:pPr>
              <w:pStyle w:val="acctfourfigures"/>
              <w:tabs>
                <w:tab w:val="clear" w:pos="765"/>
              </w:tabs>
              <w:spacing w:line="240" w:lineRule="atLeast"/>
              <w:ind w:left="-79" w:right="-79"/>
              <w:jc w:val="center"/>
              <w:rPr>
                <w:rFonts w:cs="Times New Roman"/>
                <w:szCs w:val="22"/>
              </w:rPr>
            </w:pPr>
          </w:p>
        </w:tc>
        <w:tc>
          <w:tcPr>
            <w:tcW w:w="1088" w:type="dxa"/>
            <w:tcBorders>
              <w:bottom w:val="single" w:sz="4" w:space="0" w:color="auto"/>
            </w:tcBorders>
          </w:tcPr>
          <w:p w14:paraId="2CF264DE" w14:textId="26F776C1" w:rsidR="000B4E03" w:rsidRPr="00EE4AE8" w:rsidRDefault="00591D7F" w:rsidP="000B4E03">
            <w:pPr>
              <w:pStyle w:val="acctfourfigures"/>
              <w:tabs>
                <w:tab w:val="clear" w:pos="765"/>
                <w:tab w:val="decimal" w:pos="911"/>
              </w:tabs>
              <w:spacing w:line="240" w:lineRule="atLeast"/>
              <w:ind w:right="-79"/>
              <w:rPr>
                <w:rFonts w:cs="Times New Roman"/>
                <w:szCs w:val="22"/>
                <w:lang w:val="en-US"/>
              </w:rPr>
            </w:pPr>
            <w:r>
              <w:t>52</w:t>
            </w:r>
            <w:r w:rsidR="00BC4083">
              <w:t>,</w:t>
            </w:r>
            <w:r>
              <w:t>488</w:t>
            </w:r>
            <w:r w:rsidR="000B4E03" w:rsidRPr="00934252">
              <w:t xml:space="preserve"> </w:t>
            </w:r>
          </w:p>
        </w:tc>
        <w:tc>
          <w:tcPr>
            <w:tcW w:w="280" w:type="dxa"/>
            <w:gridSpan w:val="2"/>
          </w:tcPr>
          <w:p w14:paraId="6A146227" w14:textId="77777777" w:rsidR="000B4E03" w:rsidRPr="00EE4AE8" w:rsidRDefault="000B4E03" w:rsidP="000B4E03">
            <w:pPr>
              <w:pStyle w:val="acctfourfigures"/>
              <w:tabs>
                <w:tab w:val="clear" w:pos="765"/>
              </w:tabs>
              <w:spacing w:line="240" w:lineRule="atLeast"/>
              <w:jc w:val="center"/>
              <w:rPr>
                <w:rFonts w:cs="Times New Roman"/>
                <w:szCs w:val="22"/>
              </w:rPr>
            </w:pPr>
          </w:p>
        </w:tc>
        <w:tc>
          <w:tcPr>
            <w:tcW w:w="1185" w:type="dxa"/>
            <w:tcBorders>
              <w:bottom w:val="single" w:sz="4" w:space="0" w:color="auto"/>
            </w:tcBorders>
          </w:tcPr>
          <w:p w14:paraId="2B065347" w14:textId="74918342" w:rsidR="000B4E03" w:rsidRPr="00EE4AE8" w:rsidRDefault="000B4E03" w:rsidP="000B4E03">
            <w:pPr>
              <w:pStyle w:val="acctfourfigures"/>
              <w:tabs>
                <w:tab w:val="clear" w:pos="765"/>
                <w:tab w:val="decimal" w:pos="911"/>
              </w:tabs>
              <w:spacing w:line="240" w:lineRule="atLeast"/>
              <w:ind w:right="-79"/>
              <w:rPr>
                <w:rFonts w:cs="Times New Roman"/>
                <w:szCs w:val="22"/>
                <w:lang w:val="en-US"/>
              </w:rPr>
            </w:pPr>
            <w:r w:rsidRPr="00EE4AE8">
              <w:t>34,769</w:t>
            </w:r>
          </w:p>
        </w:tc>
        <w:tc>
          <w:tcPr>
            <w:tcW w:w="192" w:type="dxa"/>
          </w:tcPr>
          <w:p w14:paraId="2CB58DDB" w14:textId="77777777" w:rsidR="000B4E03" w:rsidRPr="00EE4AE8" w:rsidRDefault="000B4E03" w:rsidP="000B4E03">
            <w:pPr>
              <w:pStyle w:val="acctfourfigures"/>
              <w:tabs>
                <w:tab w:val="clear" w:pos="765"/>
                <w:tab w:val="decimal" w:pos="911"/>
              </w:tabs>
              <w:spacing w:line="240" w:lineRule="atLeast"/>
              <w:rPr>
                <w:rFonts w:cs="Times New Roman"/>
                <w:szCs w:val="22"/>
                <w:lang w:val="en-US"/>
              </w:rPr>
            </w:pPr>
          </w:p>
        </w:tc>
        <w:tc>
          <w:tcPr>
            <w:tcW w:w="1185" w:type="dxa"/>
            <w:tcBorders>
              <w:bottom w:val="single" w:sz="4" w:space="0" w:color="auto"/>
            </w:tcBorders>
          </w:tcPr>
          <w:p w14:paraId="4C0FD3D7" w14:textId="53A74357" w:rsidR="000B4E03" w:rsidRPr="00EE4AE8" w:rsidRDefault="000B4E03" w:rsidP="000B4E03">
            <w:pPr>
              <w:pStyle w:val="acctfourfigures"/>
              <w:tabs>
                <w:tab w:val="clear" w:pos="765"/>
                <w:tab w:val="decimal" w:pos="1001"/>
              </w:tabs>
              <w:spacing w:line="240" w:lineRule="atLeast"/>
              <w:ind w:left="-79" w:right="-79"/>
              <w:rPr>
                <w:rFonts w:cs="Times New Roman"/>
              </w:rPr>
            </w:pPr>
            <w:r>
              <w:t xml:space="preserve"> </w:t>
            </w:r>
            <w:r w:rsidRPr="000B4E03">
              <w:t xml:space="preserve">24,689 </w:t>
            </w:r>
            <w:r w:rsidRPr="00494E77">
              <w:t xml:space="preserve">  </w:t>
            </w:r>
          </w:p>
        </w:tc>
        <w:tc>
          <w:tcPr>
            <w:tcW w:w="183" w:type="dxa"/>
          </w:tcPr>
          <w:p w14:paraId="163EAB4F" w14:textId="77777777" w:rsidR="000B4E03" w:rsidRPr="00EE4AE8" w:rsidRDefault="000B4E03" w:rsidP="000B4E03">
            <w:pPr>
              <w:pStyle w:val="acctfourfigures"/>
              <w:tabs>
                <w:tab w:val="clear" w:pos="765"/>
              </w:tabs>
              <w:spacing w:line="240" w:lineRule="atLeast"/>
              <w:rPr>
                <w:rFonts w:cs="Times New Roman"/>
                <w:szCs w:val="22"/>
              </w:rPr>
            </w:pPr>
          </w:p>
        </w:tc>
        <w:tc>
          <w:tcPr>
            <w:tcW w:w="1185" w:type="dxa"/>
            <w:tcBorders>
              <w:bottom w:val="single" w:sz="4" w:space="0" w:color="auto"/>
            </w:tcBorders>
          </w:tcPr>
          <w:p w14:paraId="7D3EC51F" w14:textId="07C09638" w:rsidR="000B4E03" w:rsidRPr="00EE4AE8" w:rsidRDefault="000B4E03" w:rsidP="000B4E03">
            <w:pPr>
              <w:pStyle w:val="acctfourfigures"/>
              <w:tabs>
                <w:tab w:val="clear" w:pos="765"/>
                <w:tab w:val="decimal" w:pos="1001"/>
              </w:tabs>
              <w:spacing w:line="240" w:lineRule="atLeast"/>
              <w:ind w:left="-79" w:right="-79"/>
              <w:rPr>
                <w:rFonts w:cs="Times New Roman"/>
              </w:rPr>
            </w:pPr>
            <w:r w:rsidRPr="00EE4AE8">
              <w:t>13,937</w:t>
            </w:r>
          </w:p>
        </w:tc>
      </w:tr>
      <w:tr w:rsidR="000B4E03" w:rsidRPr="00EE4AE8" w14:paraId="616EF590" w14:textId="77777777" w:rsidTr="002508A2">
        <w:trPr>
          <w:cantSplit/>
        </w:trPr>
        <w:tc>
          <w:tcPr>
            <w:tcW w:w="3852" w:type="dxa"/>
            <w:shd w:val="clear" w:color="auto" w:fill="auto"/>
          </w:tcPr>
          <w:p w14:paraId="3518E380" w14:textId="77777777" w:rsidR="000B4E03" w:rsidRPr="00EE4AE8" w:rsidRDefault="000B4E03" w:rsidP="000B4E03">
            <w:pPr>
              <w:spacing w:line="240" w:lineRule="atLeast"/>
              <w:ind w:left="-18"/>
              <w:rPr>
                <w:rFonts w:ascii="Times New Roman" w:hAnsi="Times New Roman" w:cs="Times New Roman"/>
                <w:spacing w:val="-4"/>
                <w:sz w:val="22"/>
                <w:szCs w:val="22"/>
              </w:rPr>
            </w:pPr>
            <w:r w:rsidRPr="00EE4AE8">
              <w:rPr>
                <w:rFonts w:ascii="Times New Roman" w:hAnsi="Times New Roman" w:cs="Times New Roman"/>
                <w:b/>
                <w:bCs/>
                <w:sz w:val="22"/>
                <w:szCs w:val="22"/>
              </w:rPr>
              <w:t>Total</w:t>
            </w:r>
          </w:p>
        </w:tc>
        <w:tc>
          <w:tcPr>
            <w:tcW w:w="183" w:type="dxa"/>
          </w:tcPr>
          <w:p w14:paraId="16DC6D0F" w14:textId="77777777" w:rsidR="000B4E03" w:rsidRPr="00EE4AE8" w:rsidRDefault="000B4E03" w:rsidP="000B4E03">
            <w:pPr>
              <w:pStyle w:val="acctfourfigures"/>
              <w:tabs>
                <w:tab w:val="clear" w:pos="765"/>
              </w:tabs>
              <w:spacing w:line="240" w:lineRule="atLeast"/>
              <w:ind w:left="-79" w:right="-79"/>
              <w:jc w:val="center"/>
              <w:rPr>
                <w:rFonts w:cs="Times New Roman"/>
                <w:szCs w:val="22"/>
                <w:lang w:val="en-CA" w:bidi="th-TH"/>
              </w:rPr>
            </w:pPr>
          </w:p>
        </w:tc>
        <w:tc>
          <w:tcPr>
            <w:tcW w:w="1088" w:type="dxa"/>
            <w:tcBorders>
              <w:top w:val="single" w:sz="4" w:space="0" w:color="auto"/>
              <w:bottom w:val="double" w:sz="4" w:space="0" w:color="auto"/>
            </w:tcBorders>
          </w:tcPr>
          <w:p w14:paraId="21509DD6" w14:textId="15A69D2A" w:rsidR="000B4E03" w:rsidRPr="000B4E03" w:rsidRDefault="000B4E03" w:rsidP="00591D7F">
            <w:pPr>
              <w:pStyle w:val="acctfourfigures"/>
              <w:tabs>
                <w:tab w:val="clear" w:pos="765"/>
                <w:tab w:val="decimal" w:pos="911"/>
              </w:tabs>
              <w:spacing w:line="240" w:lineRule="atLeast"/>
              <w:ind w:right="-79"/>
              <w:rPr>
                <w:rFonts w:cs="Times New Roman"/>
                <w:b/>
                <w:bCs/>
                <w:szCs w:val="22"/>
                <w:lang w:val="en-US"/>
              </w:rPr>
            </w:pPr>
            <w:r w:rsidRPr="00934252">
              <w:t xml:space="preserve"> </w:t>
            </w:r>
            <w:r w:rsidR="00591D7F">
              <w:rPr>
                <w:b/>
                <w:bCs/>
              </w:rPr>
              <w:t>124,998</w:t>
            </w:r>
            <w:r w:rsidRPr="000B4E03">
              <w:rPr>
                <w:b/>
                <w:bCs/>
              </w:rPr>
              <w:t xml:space="preserve"> </w:t>
            </w:r>
          </w:p>
        </w:tc>
        <w:tc>
          <w:tcPr>
            <w:tcW w:w="280" w:type="dxa"/>
            <w:gridSpan w:val="2"/>
          </w:tcPr>
          <w:p w14:paraId="2CC3D5DD" w14:textId="77777777" w:rsidR="000B4E03" w:rsidRPr="00EE4AE8" w:rsidRDefault="000B4E03" w:rsidP="000B4E03">
            <w:pPr>
              <w:pStyle w:val="acctfourfigures"/>
              <w:tabs>
                <w:tab w:val="clear" w:pos="765"/>
              </w:tabs>
              <w:spacing w:line="240" w:lineRule="atLeast"/>
              <w:jc w:val="center"/>
              <w:rPr>
                <w:rFonts w:cs="Times New Roman"/>
                <w:szCs w:val="22"/>
              </w:rPr>
            </w:pPr>
          </w:p>
        </w:tc>
        <w:tc>
          <w:tcPr>
            <w:tcW w:w="1185" w:type="dxa"/>
            <w:tcBorders>
              <w:top w:val="single" w:sz="4" w:space="0" w:color="auto"/>
              <w:bottom w:val="double" w:sz="4" w:space="0" w:color="auto"/>
            </w:tcBorders>
          </w:tcPr>
          <w:p w14:paraId="6FF03ED2" w14:textId="4366FD20" w:rsidR="000B4E03" w:rsidRPr="00EE4AE8" w:rsidRDefault="000B4E03" w:rsidP="000B4E03">
            <w:pPr>
              <w:pStyle w:val="acctfourfigures"/>
              <w:tabs>
                <w:tab w:val="clear" w:pos="765"/>
                <w:tab w:val="decimal" w:pos="911"/>
              </w:tabs>
              <w:spacing w:line="240" w:lineRule="atLeast"/>
              <w:ind w:right="-79"/>
              <w:rPr>
                <w:rFonts w:cs="Times New Roman"/>
                <w:b/>
                <w:bCs/>
                <w:szCs w:val="22"/>
                <w:lang w:val="en-US"/>
              </w:rPr>
            </w:pPr>
            <w:r w:rsidRPr="00EE4AE8">
              <w:rPr>
                <w:b/>
                <w:bCs/>
              </w:rPr>
              <w:t>265,635</w:t>
            </w:r>
          </w:p>
        </w:tc>
        <w:tc>
          <w:tcPr>
            <w:tcW w:w="192" w:type="dxa"/>
          </w:tcPr>
          <w:p w14:paraId="6EA6FFB0" w14:textId="77777777" w:rsidR="000B4E03" w:rsidRPr="00EE4AE8" w:rsidRDefault="000B4E03" w:rsidP="000B4E03">
            <w:pPr>
              <w:pStyle w:val="acctfourfigures"/>
              <w:tabs>
                <w:tab w:val="clear" w:pos="765"/>
              </w:tabs>
              <w:spacing w:line="240" w:lineRule="atLeast"/>
              <w:rPr>
                <w:rFonts w:cs="Times New Roman"/>
                <w:b/>
                <w:bCs/>
                <w:szCs w:val="22"/>
              </w:rPr>
            </w:pPr>
          </w:p>
        </w:tc>
        <w:tc>
          <w:tcPr>
            <w:tcW w:w="1185" w:type="dxa"/>
            <w:tcBorders>
              <w:top w:val="single" w:sz="4" w:space="0" w:color="auto"/>
              <w:bottom w:val="double" w:sz="4" w:space="0" w:color="auto"/>
            </w:tcBorders>
          </w:tcPr>
          <w:p w14:paraId="17ABF774" w14:textId="5E7CF2E7" w:rsidR="000B4E03" w:rsidRPr="000B4E03" w:rsidRDefault="000B4E03" w:rsidP="000B4E03">
            <w:pPr>
              <w:pStyle w:val="acctfourfigures"/>
              <w:tabs>
                <w:tab w:val="clear" w:pos="765"/>
                <w:tab w:val="decimal" w:pos="1001"/>
              </w:tabs>
              <w:spacing w:line="240" w:lineRule="atLeast"/>
              <w:ind w:left="-79" w:right="-79"/>
              <w:rPr>
                <w:b/>
                <w:bCs/>
                <w:lang w:val="en-US"/>
              </w:rPr>
            </w:pPr>
            <w:r w:rsidRPr="00494E77">
              <w:t xml:space="preserve"> </w:t>
            </w:r>
            <w:r w:rsidRPr="000B4E03">
              <w:rPr>
                <w:b/>
                <w:bCs/>
              </w:rPr>
              <w:t>2</w:t>
            </w:r>
            <w:r w:rsidR="00BC4083">
              <w:rPr>
                <w:b/>
                <w:bCs/>
              </w:rPr>
              <w:t>6,668</w:t>
            </w:r>
            <w:r w:rsidRPr="000B4E03">
              <w:rPr>
                <w:b/>
                <w:bCs/>
              </w:rPr>
              <w:t xml:space="preserve"> </w:t>
            </w:r>
          </w:p>
        </w:tc>
        <w:tc>
          <w:tcPr>
            <w:tcW w:w="183" w:type="dxa"/>
          </w:tcPr>
          <w:p w14:paraId="3B40E200" w14:textId="77777777" w:rsidR="000B4E03" w:rsidRPr="00EE4AE8" w:rsidRDefault="000B4E03" w:rsidP="000B4E03">
            <w:pPr>
              <w:pStyle w:val="acctfourfigures"/>
              <w:tabs>
                <w:tab w:val="clear" w:pos="765"/>
              </w:tabs>
              <w:spacing w:line="240" w:lineRule="atLeast"/>
              <w:rPr>
                <w:rFonts w:cs="Times New Roman"/>
                <w:b/>
                <w:bCs/>
                <w:szCs w:val="22"/>
                <w:lang w:bidi="th-TH"/>
              </w:rPr>
            </w:pPr>
          </w:p>
        </w:tc>
        <w:tc>
          <w:tcPr>
            <w:tcW w:w="1185" w:type="dxa"/>
            <w:tcBorders>
              <w:top w:val="single" w:sz="4" w:space="0" w:color="auto"/>
              <w:bottom w:val="double" w:sz="4" w:space="0" w:color="auto"/>
            </w:tcBorders>
          </w:tcPr>
          <w:p w14:paraId="432AF111" w14:textId="43C2D567" w:rsidR="000B4E03" w:rsidRPr="00EE4AE8" w:rsidRDefault="000B4E03" w:rsidP="000B4E03">
            <w:pPr>
              <w:pStyle w:val="acctfourfigures"/>
              <w:tabs>
                <w:tab w:val="clear" w:pos="765"/>
                <w:tab w:val="decimal" w:pos="1001"/>
              </w:tabs>
              <w:spacing w:line="240" w:lineRule="atLeast"/>
              <w:ind w:left="-79" w:right="-79"/>
              <w:rPr>
                <w:b/>
                <w:lang w:val="en-US"/>
              </w:rPr>
            </w:pPr>
            <w:r w:rsidRPr="00EE4AE8">
              <w:rPr>
                <w:b/>
                <w:bCs/>
              </w:rPr>
              <w:t>14,966</w:t>
            </w:r>
          </w:p>
        </w:tc>
      </w:tr>
    </w:tbl>
    <w:p w14:paraId="6B3C8CFC" w14:textId="0B573D1C" w:rsidR="005B2DB0" w:rsidRDefault="005B2DB0" w:rsidP="00EE4AE8">
      <w:pPr>
        <w:spacing w:line="240" w:lineRule="atLeast"/>
        <w:ind w:right="-25"/>
        <w:outlineLvl w:val="0"/>
        <w:rPr>
          <w:rFonts w:ascii="Times New Roman" w:hAnsi="Times New Roman" w:cs="Times New Roman"/>
          <w:b/>
          <w:bCs/>
          <w:sz w:val="24"/>
          <w:szCs w:val="24"/>
        </w:rPr>
      </w:pPr>
    </w:p>
    <w:p w14:paraId="3EF49505" w14:textId="77777777" w:rsidR="0020330B" w:rsidRDefault="0020330B">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48B15F4C" w14:textId="5130247C" w:rsidR="007A2139" w:rsidRPr="00EE4AE8" w:rsidRDefault="007A2139" w:rsidP="00F76F1A">
      <w:pPr>
        <w:numPr>
          <w:ilvl w:val="0"/>
          <w:numId w:val="14"/>
        </w:numPr>
        <w:spacing w:line="240" w:lineRule="atLeast"/>
        <w:ind w:left="540" w:right="-25" w:hanging="540"/>
        <w:outlineLvl w:val="0"/>
        <w:rPr>
          <w:rFonts w:ascii="Times New Roman" w:hAnsi="Times New Roman" w:cs="Times New Roman"/>
          <w:b/>
          <w:bCs/>
          <w:sz w:val="24"/>
          <w:szCs w:val="24"/>
          <w:cs/>
        </w:rPr>
      </w:pPr>
      <w:r w:rsidRPr="00EE4AE8">
        <w:rPr>
          <w:rFonts w:ascii="Times New Roman" w:hAnsi="Times New Roman" w:cs="Times New Roman"/>
          <w:b/>
          <w:bCs/>
          <w:sz w:val="24"/>
          <w:szCs w:val="24"/>
        </w:rPr>
        <w:lastRenderedPageBreak/>
        <w:t>Investments in associates and joint ventures</w:t>
      </w:r>
    </w:p>
    <w:p w14:paraId="57A1C1A5" w14:textId="77777777" w:rsidR="007A2139" w:rsidRPr="008B5EB4" w:rsidRDefault="007A2139" w:rsidP="00456E4A">
      <w:pPr>
        <w:ind w:left="540"/>
        <w:rPr>
          <w:rFonts w:ascii="Times New Roman" w:hAnsi="Times New Roman" w:cs="Times New Roman"/>
          <w:spacing w:val="-2"/>
          <w:sz w:val="16"/>
          <w:szCs w:val="16"/>
        </w:rPr>
      </w:pPr>
    </w:p>
    <w:p w14:paraId="738ECB61" w14:textId="77777777" w:rsidR="006F64AD" w:rsidRPr="00EE4AE8" w:rsidRDefault="006F64AD" w:rsidP="006F64AD">
      <w:pPr>
        <w:spacing w:line="240" w:lineRule="atLeast"/>
        <w:ind w:left="540"/>
        <w:rPr>
          <w:rFonts w:ascii="Times New Roman" w:hAnsi="Times New Roman" w:cs="Times New Roman"/>
          <w:sz w:val="22"/>
          <w:szCs w:val="22"/>
        </w:rPr>
      </w:pPr>
      <w:r w:rsidRPr="00EE4AE8">
        <w:rPr>
          <w:rFonts w:ascii="Times New Roman" w:hAnsi="Times New Roman" w:cs="Times New Roman"/>
          <w:sz w:val="22"/>
          <w:szCs w:val="22"/>
        </w:rPr>
        <w:t>Investments in associates</w:t>
      </w:r>
      <w:r w:rsidR="00522283" w:rsidRPr="00EE4AE8">
        <w:rPr>
          <w:rFonts w:ascii="Times New Roman" w:hAnsi="Times New Roman" w:cs="Times New Roman"/>
          <w:sz w:val="22"/>
          <w:szCs w:val="22"/>
        </w:rPr>
        <w:t xml:space="preserve"> and joint venture</w:t>
      </w:r>
      <w:r w:rsidR="002077FD" w:rsidRPr="00EE4AE8">
        <w:rPr>
          <w:rFonts w:ascii="Times New Roman" w:hAnsi="Times New Roman" w:cs="Times New Roman"/>
          <w:sz w:val="22"/>
          <w:szCs w:val="22"/>
        </w:rPr>
        <w:t>s</w:t>
      </w:r>
      <w:r w:rsidRPr="00EE4AE8">
        <w:rPr>
          <w:rFonts w:ascii="Times New Roman" w:hAnsi="Times New Roman" w:cs="Times New Roman"/>
          <w:sz w:val="22"/>
          <w:szCs w:val="22"/>
        </w:rPr>
        <w:t xml:space="preserve"> as at </w:t>
      </w:r>
      <w:r w:rsidR="002935A8" w:rsidRPr="00EE4AE8">
        <w:rPr>
          <w:rFonts w:ascii="Times New Roman" w:hAnsi="Times New Roman" w:cs="Times New Roman"/>
          <w:sz w:val="22"/>
          <w:szCs w:val="22"/>
        </w:rPr>
        <w:t xml:space="preserve">31 December </w:t>
      </w:r>
      <w:r w:rsidRPr="00EE4AE8">
        <w:rPr>
          <w:rFonts w:ascii="Times New Roman" w:hAnsi="Times New Roman" w:cs="Times New Roman"/>
          <w:sz w:val="22"/>
          <w:szCs w:val="22"/>
        </w:rPr>
        <w:t>comprise investments in the following companies:</w:t>
      </w:r>
    </w:p>
    <w:p w14:paraId="481D2C6B" w14:textId="77777777" w:rsidR="008E5B34" w:rsidRPr="008B5EB4" w:rsidRDefault="008E5B34" w:rsidP="006F64AD">
      <w:pPr>
        <w:spacing w:line="240" w:lineRule="atLeast"/>
        <w:ind w:left="540"/>
        <w:rPr>
          <w:rFonts w:ascii="Times New Roman" w:hAnsi="Times New Roman" w:cs="Times New Roman"/>
          <w:sz w:val="16"/>
          <w:szCs w:val="16"/>
        </w:rPr>
      </w:pPr>
    </w:p>
    <w:tbl>
      <w:tblPr>
        <w:tblW w:w="4715" w:type="pct"/>
        <w:tblInd w:w="450" w:type="dxa"/>
        <w:tblLook w:val="0000" w:firstRow="0" w:lastRow="0" w:firstColumn="0" w:lastColumn="0" w:noHBand="0" w:noVBand="0"/>
      </w:tblPr>
      <w:tblGrid>
        <w:gridCol w:w="3157"/>
        <w:gridCol w:w="1971"/>
        <w:gridCol w:w="1502"/>
        <w:gridCol w:w="1272"/>
        <w:gridCol w:w="1156"/>
      </w:tblGrid>
      <w:tr w:rsidR="000E595A" w:rsidRPr="00EE4AE8" w14:paraId="50B419FA" w14:textId="77777777" w:rsidTr="006748B1">
        <w:trPr>
          <w:tblHeader/>
        </w:trPr>
        <w:tc>
          <w:tcPr>
            <w:tcW w:w="1743" w:type="pct"/>
            <w:tcBorders>
              <w:top w:val="nil"/>
            </w:tcBorders>
          </w:tcPr>
          <w:p w14:paraId="223DD92B" w14:textId="77777777" w:rsidR="00357B1B" w:rsidRPr="00EE4AE8" w:rsidRDefault="00357B1B" w:rsidP="00CF4DF1">
            <w:pPr>
              <w:pStyle w:val="7I-7H-2"/>
              <w:spacing w:line="240" w:lineRule="atLeast"/>
              <w:ind w:left="-18" w:right="-72"/>
              <w:jc w:val="center"/>
              <w:rPr>
                <w:rFonts w:ascii="Times New Roman" w:hAnsi="Times New Roman" w:cs="Times New Roman"/>
                <w:sz w:val="20"/>
                <w:szCs w:val="20"/>
                <w:lang w:val="en-GB"/>
              </w:rPr>
            </w:pPr>
          </w:p>
        </w:tc>
        <w:tc>
          <w:tcPr>
            <w:tcW w:w="1088" w:type="pct"/>
            <w:tcBorders>
              <w:top w:val="nil"/>
            </w:tcBorders>
          </w:tcPr>
          <w:p w14:paraId="39C1075C" w14:textId="77777777" w:rsidR="00357B1B" w:rsidRPr="00EE4AE8" w:rsidRDefault="00357B1B" w:rsidP="00CF4DF1">
            <w:pPr>
              <w:spacing w:line="240" w:lineRule="atLeast"/>
              <w:ind w:left="-68" w:right="-72"/>
              <w:jc w:val="center"/>
              <w:rPr>
                <w:rFonts w:ascii="Times New Roman" w:hAnsi="Times New Roman" w:cs="Times New Roman"/>
                <w:b/>
                <w:bCs/>
              </w:rPr>
            </w:pPr>
            <w:r w:rsidRPr="00EE4AE8">
              <w:rPr>
                <w:rFonts w:ascii="Times New Roman" w:hAnsi="Times New Roman" w:cs="Times New Roman"/>
                <w:b/>
                <w:bCs/>
              </w:rPr>
              <w:t>Nature of</w:t>
            </w:r>
          </w:p>
        </w:tc>
        <w:tc>
          <w:tcPr>
            <w:tcW w:w="829" w:type="pct"/>
            <w:tcBorders>
              <w:top w:val="nil"/>
            </w:tcBorders>
          </w:tcPr>
          <w:p w14:paraId="3D442BDD" w14:textId="77777777" w:rsidR="00357B1B" w:rsidRPr="00EE4AE8" w:rsidRDefault="00357B1B" w:rsidP="00CF4DF1">
            <w:pPr>
              <w:spacing w:line="240" w:lineRule="atLeast"/>
              <w:ind w:left="-108" w:right="-110"/>
              <w:jc w:val="center"/>
              <w:rPr>
                <w:rFonts w:ascii="Times New Roman" w:hAnsi="Times New Roman" w:cs="Times New Roman"/>
                <w:b/>
                <w:bCs/>
                <w:lang w:val="en-GB"/>
              </w:rPr>
            </w:pPr>
            <w:r w:rsidRPr="00EE4AE8">
              <w:rPr>
                <w:rFonts w:ascii="Times New Roman" w:hAnsi="Times New Roman" w:cs="Times New Roman"/>
                <w:b/>
                <w:bCs/>
              </w:rPr>
              <w:t>Country of</w:t>
            </w:r>
          </w:p>
        </w:tc>
        <w:tc>
          <w:tcPr>
            <w:tcW w:w="1340" w:type="pct"/>
            <w:gridSpan w:val="2"/>
            <w:tcBorders>
              <w:top w:val="nil"/>
              <w:left w:val="nil"/>
            </w:tcBorders>
          </w:tcPr>
          <w:p w14:paraId="7B539626" w14:textId="77777777" w:rsidR="00357B1B" w:rsidRPr="00EE4AE8" w:rsidRDefault="00357B1B" w:rsidP="00454A5B">
            <w:pPr>
              <w:spacing w:line="240" w:lineRule="atLeast"/>
              <w:ind w:left="-101" w:right="-72"/>
              <w:jc w:val="center"/>
              <w:rPr>
                <w:rFonts w:ascii="Times New Roman" w:hAnsi="Times New Roman" w:cs="Times New Roman"/>
                <w:b/>
                <w:bCs/>
              </w:rPr>
            </w:pPr>
            <w:r w:rsidRPr="00EE4AE8">
              <w:rPr>
                <w:rFonts w:ascii="Times New Roman" w:hAnsi="Times New Roman" w:cs="Times New Roman"/>
                <w:b/>
                <w:bCs/>
              </w:rPr>
              <w:t>% Ownership interest</w:t>
            </w:r>
          </w:p>
        </w:tc>
      </w:tr>
      <w:tr w:rsidR="009A49E5" w:rsidRPr="00EE4AE8" w14:paraId="5A5237B2" w14:textId="77777777" w:rsidTr="006748B1">
        <w:trPr>
          <w:tblHeader/>
        </w:trPr>
        <w:tc>
          <w:tcPr>
            <w:tcW w:w="1743" w:type="pct"/>
            <w:tcBorders>
              <w:top w:val="nil"/>
            </w:tcBorders>
          </w:tcPr>
          <w:p w14:paraId="2855747F" w14:textId="77777777" w:rsidR="009A49E5" w:rsidRPr="00EE4AE8" w:rsidRDefault="009A49E5" w:rsidP="006748B1">
            <w:pPr>
              <w:pStyle w:val="7I-7H-2"/>
              <w:spacing w:line="240" w:lineRule="atLeast"/>
              <w:ind w:left="-110" w:right="-72"/>
              <w:jc w:val="center"/>
              <w:rPr>
                <w:rFonts w:ascii="Times New Roman" w:hAnsi="Times New Roman" w:cs="Times New Roman"/>
                <w:b/>
                <w:bCs/>
                <w:sz w:val="20"/>
                <w:szCs w:val="20"/>
                <w:lang w:val="en-GB"/>
              </w:rPr>
            </w:pPr>
            <w:r w:rsidRPr="00EE4AE8">
              <w:rPr>
                <w:rFonts w:ascii="Times New Roman" w:hAnsi="Times New Roman" w:cs="Times New Roman"/>
                <w:b/>
                <w:bCs/>
                <w:sz w:val="20"/>
                <w:szCs w:val="20"/>
                <w:lang w:val="en-GB"/>
              </w:rPr>
              <w:t>Name of associates / joint ventures</w:t>
            </w:r>
          </w:p>
        </w:tc>
        <w:tc>
          <w:tcPr>
            <w:tcW w:w="1088" w:type="pct"/>
            <w:tcBorders>
              <w:top w:val="nil"/>
            </w:tcBorders>
          </w:tcPr>
          <w:p w14:paraId="7162FC75" w14:textId="77777777" w:rsidR="009A49E5" w:rsidRPr="00EE4AE8" w:rsidRDefault="009A49E5" w:rsidP="00CF4DF1">
            <w:pPr>
              <w:spacing w:line="240" w:lineRule="atLeast"/>
              <w:ind w:left="-68" w:right="-72"/>
              <w:jc w:val="center"/>
              <w:rPr>
                <w:rFonts w:ascii="Times New Roman" w:hAnsi="Times New Roman" w:cs="Times New Roman"/>
                <w:b/>
                <w:bCs/>
              </w:rPr>
            </w:pPr>
            <w:r w:rsidRPr="00EE4AE8">
              <w:rPr>
                <w:rFonts w:ascii="Times New Roman" w:hAnsi="Times New Roman" w:cs="Times New Roman"/>
                <w:b/>
                <w:bCs/>
              </w:rPr>
              <w:t>business</w:t>
            </w:r>
          </w:p>
        </w:tc>
        <w:tc>
          <w:tcPr>
            <w:tcW w:w="829" w:type="pct"/>
            <w:tcBorders>
              <w:top w:val="nil"/>
            </w:tcBorders>
          </w:tcPr>
          <w:p w14:paraId="7D7C09EA" w14:textId="77777777" w:rsidR="009A49E5" w:rsidRPr="00EE4AE8" w:rsidRDefault="009A49E5" w:rsidP="00CF4DF1">
            <w:pPr>
              <w:spacing w:line="240" w:lineRule="atLeast"/>
              <w:ind w:left="-108" w:right="-110"/>
              <w:jc w:val="center"/>
              <w:rPr>
                <w:rFonts w:ascii="Times New Roman" w:hAnsi="Times New Roman" w:cs="Times New Roman"/>
                <w:b/>
                <w:bCs/>
              </w:rPr>
            </w:pPr>
            <w:r w:rsidRPr="00EE4AE8">
              <w:rPr>
                <w:rFonts w:ascii="Times New Roman" w:hAnsi="Times New Roman" w:cs="Times New Roman"/>
                <w:b/>
                <w:bCs/>
              </w:rPr>
              <w:t>incorporation</w:t>
            </w:r>
          </w:p>
        </w:tc>
        <w:tc>
          <w:tcPr>
            <w:tcW w:w="702" w:type="pct"/>
            <w:tcBorders>
              <w:top w:val="nil"/>
              <w:left w:val="nil"/>
              <w:bottom w:val="nil"/>
            </w:tcBorders>
          </w:tcPr>
          <w:p w14:paraId="1A954820" w14:textId="248199ED" w:rsidR="009A49E5" w:rsidRPr="00EE4AE8" w:rsidRDefault="009A49E5" w:rsidP="00BB63AA">
            <w:pPr>
              <w:spacing w:line="240" w:lineRule="atLeast"/>
              <w:ind w:left="-101" w:right="-99"/>
              <w:jc w:val="center"/>
              <w:rPr>
                <w:rFonts w:ascii="Times New Roman" w:hAnsi="Times New Roman" w:cs="Times New Roman"/>
                <w:b/>
                <w:bCs/>
                <w:spacing w:val="-10"/>
              </w:rPr>
            </w:pPr>
            <w:r w:rsidRPr="00EE4AE8">
              <w:rPr>
                <w:rFonts w:ascii="Times New Roman" w:hAnsi="Times New Roman" w:cs="Times New Roman"/>
                <w:b/>
                <w:bCs/>
              </w:rPr>
              <w:t>201</w:t>
            </w:r>
            <w:r w:rsidR="0001223A">
              <w:rPr>
                <w:rFonts w:ascii="Times New Roman" w:hAnsi="Times New Roman" w:cs="Times New Roman"/>
                <w:b/>
                <w:bCs/>
              </w:rPr>
              <w:t>9</w:t>
            </w:r>
          </w:p>
        </w:tc>
        <w:tc>
          <w:tcPr>
            <w:tcW w:w="638" w:type="pct"/>
            <w:tcBorders>
              <w:top w:val="nil"/>
              <w:bottom w:val="nil"/>
            </w:tcBorders>
          </w:tcPr>
          <w:p w14:paraId="6BFCBFAD" w14:textId="1AFAD3D8" w:rsidR="009A49E5" w:rsidRPr="00EE4AE8" w:rsidRDefault="005F6BD8" w:rsidP="00BB63AA">
            <w:pPr>
              <w:spacing w:line="240" w:lineRule="atLeast"/>
              <w:ind w:left="-101" w:right="-72"/>
              <w:jc w:val="center"/>
              <w:rPr>
                <w:rFonts w:ascii="Times New Roman" w:hAnsi="Times New Roman" w:cs="Times New Roman"/>
                <w:b/>
                <w:bCs/>
              </w:rPr>
            </w:pPr>
            <w:r w:rsidRPr="00EE4AE8">
              <w:rPr>
                <w:rFonts w:ascii="Times New Roman" w:hAnsi="Times New Roman" w:cs="Times New Roman"/>
                <w:b/>
                <w:bCs/>
              </w:rPr>
              <w:t>201</w:t>
            </w:r>
            <w:r w:rsidR="0001223A">
              <w:rPr>
                <w:rFonts w:ascii="Times New Roman" w:hAnsi="Times New Roman" w:cs="Times New Roman"/>
                <w:b/>
                <w:bCs/>
              </w:rPr>
              <w:t>8</w:t>
            </w:r>
          </w:p>
        </w:tc>
      </w:tr>
      <w:tr w:rsidR="009A49E5" w:rsidRPr="00E95B80" w14:paraId="22D63951" w14:textId="77777777" w:rsidTr="006748B1">
        <w:trPr>
          <w:tblHeader/>
        </w:trPr>
        <w:tc>
          <w:tcPr>
            <w:tcW w:w="1743" w:type="pct"/>
            <w:tcBorders>
              <w:top w:val="nil"/>
              <w:bottom w:val="nil"/>
            </w:tcBorders>
          </w:tcPr>
          <w:p w14:paraId="1F2F9E94" w14:textId="77777777" w:rsidR="009A49E5" w:rsidRPr="008B5EB4" w:rsidRDefault="009A49E5" w:rsidP="00DF4A89">
            <w:pPr>
              <w:spacing w:line="20" w:lineRule="atLeast"/>
              <w:rPr>
                <w:rFonts w:ascii="Times New Roman" w:hAnsi="Times New Roman" w:cs="Times New Roman"/>
                <w:b/>
                <w:bCs/>
                <w:i/>
                <w:iCs/>
                <w:sz w:val="14"/>
                <w:szCs w:val="14"/>
                <w:cs/>
              </w:rPr>
            </w:pPr>
          </w:p>
        </w:tc>
        <w:tc>
          <w:tcPr>
            <w:tcW w:w="1088" w:type="pct"/>
            <w:tcBorders>
              <w:top w:val="nil"/>
              <w:bottom w:val="nil"/>
            </w:tcBorders>
          </w:tcPr>
          <w:p w14:paraId="00E3515C" w14:textId="77777777" w:rsidR="009A49E5" w:rsidRPr="008B5EB4" w:rsidRDefault="009A49E5" w:rsidP="00DF4A89">
            <w:pPr>
              <w:spacing w:line="20" w:lineRule="atLeast"/>
              <w:ind w:right="-72"/>
              <w:rPr>
                <w:rFonts w:ascii="Times New Roman" w:hAnsi="Times New Roman" w:cs="Times New Roman"/>
                <w:b/>
                <w:bCs/>
                <w:i/>
                <w:iCs/>
                <w:sz w:val="14"/>
                <w:szCs w:val="14"/>
              </w:rPr>
            </w:pPr>
          </w:p>
        </w:tc>
        <w:tc>
          <w:tcPr>
            <w:tcW w:w="829" w:type="pct"/>
            <w:tcBorders>
              <w:top w:val="nil"/>
              <w:bottom w:val="nil"/>
            </w:tcBorders>
          </w:tcPr>
          <w:p w14:paraId="2BB4F5BD" w14:textId="77777777" w:rsidR="009A49E5" w:rsidRPr="008B5EB4" w:rsidRDefault="009A49E5" w:rsidP="00DF4A89">
            <w:pPr>
              <w:spacing w:line="20" w:lineRule="atLeast"/>
              <w:ind w:right="-110"/>
              <w:rPr>
                <w:rFonts w:ascii="Times New Roman" w:hAnsi="Times New Roman" w:cs="Times New Roman"/>
                <w:b/>
                <w:bCs/>
                <w:i/>
                <w:iCs/>
                <w:sz w:val="14"/>
                <w:szCs w:val="14"/>
              </w:rPr>
            </w:pPr>
          </w:p>
        </w:tc>
        <w:tc>
          <w:tcPr>
            <w:tcW w:w="702" w:type="pct"/>
            <w:tcBorders>
              <w:top w:val="nil"/>
              <w:left w:val="nil"/>
              <w:bottom w:val="nil"/>
            </w:tcBorders>
          </w:tcPr>
          <w:p w14:paraId="584419CB" w14:textId="77777777" w:rsidR="009A49E5" w:rsidRPr="008B5EB4" w:rsidRDefault="009A49E5" w:rsidP="00DF4A89">
            <w:pPr>
              <w:spacing w:line="20" w:lineRule="atLeast"/>
              <w:ind w:right="-72"/>
              <w:jc w:val="center"/>
              <w:rPr>
                <w:rFonts w:ascii="Times New Roman" w:hAnsi="Times New Roman" w:cs="Times New Roman"/>
                <w:b/>
                <w:bCs/>
                <w:i/>
                <w:iCs/>
                <w:sz w:val="14"/>
                <w:szCs w:val="14"/>
              </w:rPr>
            </w:pPr>
          </w:p>
        </w:tc>
        <w:tc>
          <w:tcPr>
            <w:tcW w:w="638" w:type="pct"/>
            <w:tcBorders>
              <w:top w:val="nil"/>
              <w:bottom w:val="nil"/>
            </w:tcBorders>
          </w:tcPr>
          <w:p w14:paraId="479E66B0" w14:textId="77777777" w:rsidR="009A49E5" w:rsidRPr="008B5EB4" w:rsidRDefault="009A49E5" w:rsidP="00DF4A89">
            <w:pPr>
              <w:spacing w:line="20" w:lineRule="atLeast"/>
              <w:ind w:right="-72"/>
              <w:jc w:val="center"/>
              <w:rPr>
                <w:rFonts w:ascii="Times New Roman" w:hAnsi="Times New Roman" w:cs="Times New Roman"/>
                <w:b/>
                <w:bCs/>
                <w:i/>
                <w:iCs/>
                <w:sz w:val="14"/>
                <w:szCs w:val="14"/>
              </w:rPr>
            </w:pPr>
          </w:p>
        </w:tc>
      </w:tr>
      <w:tr w:rsidR="009A49E5" w:rsidRPr="00EE4AE8" w14:paraId="40D59C9C" w14:textId="77777777" w:rsidTr="006748B1">
        <w:trPr>
          <w:cantSplit/>
        </w:trPr>
        <w:tc>
          <w:tcPr>
            <w:tcW w:w="1743" w:type="pct"/>
            <w:tcBorders>
              <w:top w:val="nil"/>
              <w:bottom w:val="nil"/>
            </w:tcBorders>
          </w:tcPr>
          <w:p w14:paraId="0F61A7EE" w14:textId="18622ED5" w:rsidR="009A49E5" w:rsidRPr="00EE4AE8" w:rsidRDefault="004D3260" w:rsidP="008B5EB4">
            <w:pPr>
              <w:tabs>
                <w:tab w:val="left" w:pos="121"/>
              </w:tabs>
              <w:spacing w:line="240" w:lineRule="atLeast"/>
              <w:ind w:left="-18" w:right="-72"/>
              <w:rPr>
                <w:rFonts w:ascii="Times New Roman" w:hAnsi="Times New Roman" w:cs="Times New Roman"/>
                <w:b/>
                <w:bCs/>
                <w:i/>
                <w:iCs/>
              </w:rPr>
            </w:pPr>
            <w:r w:rsidRPr="008B5EB4">
              <w:rPr>
                <w:rFonts w:ascii="Times New Roman" w:hAnsi="Times New Roman" w:cs="Times New Roman"/>
                <w:b/>
                <w:bCs/>
                <w:spacing w:val="-4"/>
              </w:rPr>
              <w:t>Name</w:t>
            </w:r>
            <w:r w:rsidRPr="00EE4AE8">
              <w:rPr>
                <w:rFonts w:ascii="Times New Roman" w:hAnsi="Times New Roman" w:cs="Times New Roman"/>
                <w:b/>
                <w:bCs/>
                <w:lang w:val="en-GB"/>
              </w:rPr>
              <w:t xml:space="preserve"> of associates</w:t>
            </w:r>
          </w:p>
        </w:tc>
        <w:tc>
          <w:tcPr>
            <w:tcW w:w="1088" w:type="pct"/>
            <w:tcBorders>
              <w:top w:val="nil"/>
              <w:bottom w:val="nil"/>
            </w:tcBorders>
          </w:tcPr>
          <w:p w14:paraId="3073FE39" w14:textId="77777777" w:rsidR="009A49E5" w:rsidRPr="00EE4AE8" w:rsidRDefault="009A49E5" w:rsidP="00CF4DF1">
            <w:pPr>
              <w:spacing w:line="240" w:lineRule="atLeast"/>
              <w:ind w:left="-68" w:right="-72"/>
              <w:jc w:val="center"/>
              <w:rPr>
                <w:rFonts w:ascii="Times New Roman" w:hAnsi="Times New Roman" w:cs="Times New Roman"/>
              </w:rPr>
            </w:pPr>
          </w:p>
        </w:tc>
        <w:tc>
          <w:tcPr>
            <w:tcW w:w="829" w:type="pct"/>
            <w:tcBorders>
              <w:top w:val="nil"/>
              <w:bottom w:val="nil"/>
            </w:tcBorders>
          </w:tcPr>
          <w:p w14:paraId="6CECA35A" w14:textId="77777777" w:rsidR="009A49E5" w:rsidRPr="00EE4AE8" w:rsidRDefault="009A49E5" w:rsidP="00CF4DF1">
            <w:pPr>
              <w:spacing w:line="240" w:lineRule="atLeast"/>
              <w:ind w:left="-108" w:right="-110"/>
              <w:rPr>
                <w:rFonts w:ascii="Times New Roman" w:hAnsi="Times New Roman" w:cs="Times New Roman"/>
              </w:rPr>
            </w:pPr>
          </w:p>
        </w:tc>
        <w:tc>
          <w:tcPr>
            <w:tcW w:w="702" w:type="pct"/>
            <w:tcBorders>
              <w:top w:val="nil"/>
              <w:left w:val="nil"/>
              <w:bottom w:val="nil"/>
            </w:tcBorders>
          </w:tcPr>
          <w:p w14:paraId="4D439AF2" w14:textId="77777777" w:rsidR="009A49E5" w:rsidRPr="00EE4AE8" w:rsidRDefault="009A49E5" w:rsidP="00CF4DF1">
            <w:pPr>
              <w:spacing w:line="240" w:lineRule="atLeast"/>
              <w:ind w:left="-106" w:right="-72"/>
              <w:rPr>
                <w:rFonts w:ascii="Times New Roman" w:hAnsi="Times New Roman" w:cs="Times New Roman"/>
              </w:rPr>
            </w:pPr>
          </w:p>
        </w:tc>
        <w:tc>
          <w:tcPr>
            <w:tcW w:w="638" w:type="pct"/>
            <w:tcBorders>
              <w:top w:val="nil"/>
              <w:bottom w:val="nil"/>
            </w:tcBorders>
          </w:tcPr>
          <w:p w14:paraId="359C1B71" w14:textId="77777777" w:rsidR="009A49E5" w:rsidRPr="00EE4AE8" w:rsidRDefault="009A49E5" w:rsidP="00CF4DF1">
            <w:pPr>
              <w:spacing w:line="240" w:lineRule="atLeast"/>
              <w:ind w:left="-106" w:right="-72"/>
              <w:jc w:val="center"/>
              <w:rPr>
                <w:rFonts w:ascii="Times New Roman" w:hAnsi="Times New Roman" w:cs="Times New Roman"/>
              </w:rPr>
            </w:pPr>
          </w:p>
        </w:tc>
      </w:tr>
      <w:tr w:rsidR="009A49E5" w:rsidRPr="00E95B80" w14:paraId="6FA76750" w14:textId="77777777" w:rsidTr="006748B1">
        <w:trPr>
          <w:cantSplit/>
        </w:trPr>
        <w:tc>
          <w:tcPr>
            <w:tcW w:w="1743" w:type="pct"/>
            <w:tcBorders>
              <w:top w:val="nil"/>
              <w:bottom w:val="nil"/>
            </w:tcBorders>
          </w:tcPr>
          <w:p w14:paraId="5DE5EF5A" w14:textId="77777777" w:rsidR="009A49E5" w:rsidRPr="008B5EB4" w:rsidRDefault="009A49E5" w:rsidP="00DF4A89">
            <w:pPr>
              <w:spacing w:line="20" w:lineRule="atLeast"/>
              <w:rPr>
                <w:rFonts w:ascii="Times New Roman" w:hAnsi="Times New Roman" w:cs="Times New Roman"/>
                <w:b/>
                <w:bCs/>
                <w:i/>
                <w:iCs/>
                <w:sz w:val="14"/>
                <w:szCs w:val="14"/>
              </w:rPr>
            </w:pPr>
          </w:p>
        </w:tc>
        <w:tc>
          <w:tcPr>
            <w:tcW w:w="1088" w:type="pct"/>
            <w:tcBorders>
              <w:top w:val="nil"/>
              <w:bottom w:val="nil"/>
            </w:tcBorders>
          </w:tcPr>
          <w:p w14:paraId="591C3200" w14:textId="77777777" w:rsidR="009A49E5" w:rsidRPr="008B5EB4" w:rsidRDefault="009A49E5" w:rsidP="00DF4A89">
            <w:pPr>
              <w:spacing w:line="20" w:lineRule="atLeast"/>
              <w:jc w:val="center"/>
              <w:rPr>
                <w:rFonts w:ascii="Times New Roman" w:hAnsi="Times New Roman" w:cs="Times New Roman"/>
                <w:b/>
                <w:bCs/>
                <w:i/>
                <w:iCs/>
                <w:sz w:val="14"/>
                <w:szCs w:val="14"/>
              </w:rPr>
            </w:pPr>
          </w:p>
        </w:tc>
        <w:tc>
          <w:tcPr>
            <w:tcW w:w="829" w:type="pct"/>
            <w:tcBorders>
              <w:top w:val="nil"/>
              <w:bottom w:val="nil"/>
            </w:tcBorders>
          </w:tcPr>
          <w:p w14:paraId="29B70FD4" w14:textId="77777777" w:rsidR="009A49E5" w:rsidRPr="008B5EB4" w:rsidRDefault="009A49E5" w:rsidP="00DF4A89">
            <w:pPr>
              <w:spacing w:line="20" w:lineRule="atLeast"/>
              <w:rPr>
                <w:rFonts w:ascii="Times New Roman" w:hAnsi="Times New Roman" w:cs="Times New Roman"/>
                <w:b/>
                <w:bCs/>
                <w:i/>
                <w:iCs/>
                <w:sz w:val="14"/>
                <w:szCs w:val="14"/>
              </w:rPr>
            </w:pPr>
          </w:p>
        </w:tc>
        <w:tc>
          <w:tcPr>
            <w:tcW w:w="702" w:type="pct"/>
            <w:tcBorders>
              <w:top w:val="nil"/>
              <w:left w:val="nil"/>
              <w:bottom w:val="nil"/>
            </w:tcBorders>
          </w:tcPr>
          <w:p w14:paraId="6EE70C15" w14:textId="77777777" w:rsidR="009A49E5" w:rsidRPr="008B5EB4" w:rsidRDefault="009A49E5" w:rsidP="00DF4A89">
            <w:pPr>
              <w:spacing w:line="20" w:lineRule="atLeast"/>
              <w:rPr>
                <w:rFonts w:ascii="Times New Roman" w:hAnsi="Times New Roman" w:cs="Times New Roman"/>
                <w:b/>
                <w:bCs/>
                <w:i/>
                <w:iCs/>
                <w:sz w:val="14"/>
                <w:szCs w:val="14"/>
              </w:rPr>
            </w:pPr>
          </w:p>
        </w:tc>
        <w:tc>
          <w:tcPr>
            <w:tcW w:w="638" w:type="pct"/>
            <w:tcBorders>
              <w:top w:val="nil"/>
              <w:bottom w:val="nil"/>
            </w:tcBorders>
          </w:tcPr>
          <w:p w14:paraId="30C77A31" w14:textId="77777777" w:rsidR="009A49E5" w:rsidRPr="008B5EB4" w:rsidRDefault="009A49E5" w:rsidP="00DF4A89">
            <w:pPr>
              <w:spacing w:line="20" w:lineRule="atLeast"/>
              <w:jc w:val="center"/>
              <w:rPr>
                <w:rFonts w:ascii="Times New Roman" w:hAnsi="Times New Roman" w:cs="Times New Roman"/>
                <w:b/>
                <w:bCs/>
                <w:i/>
                <w:iCs/>
                <w:sz w:val="14"/>
                <w:szCs w:val="14"/>
              </w:rPr>
            </w:pPr>
          </w:p>
        </w:tc>
      </w:tr>
      <w:tr w:rsidR="009A49E5" w:rsidRPr="00EE4AE8" w14:paraId="05B468E1" w14:textId="77777777" w:rsidTr="006748B1">
        <w:trPr>
          <w:cantSplit/>
        </w:trPr>
        <w:tc>
          <w:tcPr>
            <w:tcW w:w="1743" w:type="pct"/>
            <w:tcBorders>
              <w:top w:val="nil"/>
              <w:bottom w:val="nil"/>
            </w:tcBorders>
          </w:tcPr>
          <w:p w14:paraId="04336D24" w14:textId="77777777" w:rsidR="009A49E5" w:rsidRPr="00EE4AE8" w:rsidRDefault="009A49E5" w:rsidP="00CF4DF1">
            <w:pPr>
              <w:spacing w:line="240" w:lineRule="atLeast"/>
              <w:ind w:left="-18" w:right="-72"/>
              <w:rPr>
                <w:rFonts w:ascii="Times New Roman" w:hAnsi="Times New Roman" w:cs="Times New Roman"/>
                <w:b/>
                <w:bCs/>
                <w:i/>
                <w:iCs/>
              </w:rPr>
            </w:pPr>
            <w:r w:rsidRPr="00EE4AE8">
              <w:rPr>
                <w:rFonts w:ascii="Times New Roman" w:hAnsi="Times New Roman" w:cs="Times New Roman"/>
                <w:b/>
                <w:bCs/>
                <w:i/>
                <w:iCs/>
              </w:rPr>
              <w:t>The Company</w:t>
            </w:r>
          </w:p>
        </w:tc>
        <w:tc>
          <w:tcPr>
            <w:tcW w:w="1088" w:type="pct"/>
            <w:tcBorders>
              <w:top w:val="nil"/>
              <w:bottom w:val="nil"/>
            </w:tcBorders>
          </w:tcPr>
          <w:p w14:paraId="43EEA1F8" w14:textId="77777777" w:rsidR="009A49E5" w:rsidRPr="00EE4AE8" w:rsidRDefault="009A49E5" w:rsidP="00CF4DF1">
            <w:pPr>
              <w:spacing w:line="240" w:lineRule="atLeast"/>
              <w:ind w:left="-68" w:right="-72"/>
              <w:jc w:val="center"/>
              <w:rPr>
                <w:rFonts w:ascii="Times New Roman" w:hAnsi="Times New Roman" w:cs="Times New Roman"/>
              </w:rPr>
            </w:pPr>
          </w:p>
        </w:tc>
        <w:tc>
          <w:tcPr>
            <w:tcW w:w="829" w:type="pct"/>
            <w:tcBorders>
              <w:top w:val="nil"/>
              <w:bottom w:val="nil"/>
            </w:tcBorders>
          </w:tcPr>
          <w:p w14:paraId="34C88129" w14:textId="77777777" w:rsidR="009A49E5" w:rsidRPr="00EE4AE8" w:rsidRDefault="009A49E5" w:rsidP="00CF4DF1">
            <w:pPr>
              <w:spacing w:line="240" w:lineRule="atLeast"/>
              <w:ind w:left="-108" w:right="-110"/>
              <w:rPr>
                <w:rFonts w:ascii="Times New Roman" w:hAnsi="Times New Roman" w:cs="Times New Roman"/>
              </w:rPr>
            </w:pPr>
          </w:p>
        </w:tc>
        <w:tc>
          <w:tcPr>
            <w:tcW w:w="702" w:type="pct"/>
            <w:tcBorders>
              <w:top w:val="nil"/>
              <w:left w:val="nil"/>
              <w:bottom w:val="nil"/>
            </w:tcBorders>
          </w:tcPr>
          <w:p w14:paraId="0B0FC21D" w14:textId="77777777" w:rsidR="009A49E5" w:rsidRPr="00EE4AE8" w:rsidRDefault="009A49E5" w:rsidP="00CF4DF1">
            <w:pPr>
              <w:spacing w:line="240" w:lineRule="atLeast"/>
              <w:ind w:left="-106" w:right="-72"/>
              <w:rPr>
                <w:rFonts w:ascii="Times New Roman" w:hAnsi="Times New Roman" w:cs="Times New Roman"/>
              </w:rPr>
            </w:pPr>
          </w:p>
        </w:tc>
        <w:tc>
          <w:tcPr>
            <w:tcW w:w="638" w:type="pct"/>
            <w:tcBorders>
              <w:top w:val="nil"/>
              <w:bottom w:val="nil"/>
            </w:tcBorders>
          </w:tcPr>
          <w:p w14:paraId="76967932" w14:textId="77777777" w:rsidR="009A49E5" w:rsidRPr="00EE4AE8" w:rsidRDefault="009A49E5" w:rsidP="00CF4DF1">
            <w:pPr>
              <w:spacing w:line="240" w:lineRule="atLeast"/>
              <w:ind w:left="-106" w:right="-72"/>
              <w:jc w:val="center"/>
              <w:rPr>
                <w:rFonts w:ascii="Times New Roman" w:hAnsi="Times New Roman" w:cs="Times New Roman"/>
              </w:rPr>
            </w:pPr>
          </w:p>
        </w:tc>
      </w:tr>
      <w:tr w:rsidR="00F60D97" w:rsidRPr="00EE4AE8" w14:paraId="6D0037F4" w14:textId="77777777" w:rsidTr="006748B1">
        <w:trPr>
          <w:cantSplit/>
        </w:trPr>
        <w:tc>
          <w:tcPr>
            <w:tcW w:w="1743" w:type="pct"/>
            <w:tcBorders>
              <w:top w:val="nil"/>
              <w:bottom w:val="nil"/>
            </w:tcBorders>
          </w:tcPr>
          <w:p w14:paraId="05359608" w14:textId="06DB9DB2" w:rsidR="00F60D97" w:rsidRPr="00EE4AE8" w:rsidRDefault="00F60D97" w:rsidP="00F60D97">
            <w:pPr>
              <w:spacing w:line="240" w:lineRule="atLeast"/>
              <w:ind w:left="-18" w:right="-72"/>
              <w:rPr>
                <w:rFonts w:ascii="Times New Roman" w:hAnsi="Times New Roman" w:cs="Times New Roman"/>
                <w:b/>
                <w:bCs/>
                <w:i/>
                <w:iCs/>
              </w:rPr>
            </w:pPr>
            <w:r w:rsidRPr="00EE4AE8">
              <w:rPr>
                <w:rFonts w:ascii="Times New Roman" w:hAnsi="Times New Roman" w:cs="Times New Roman"/>
                <w:b/>
                <w:bCs/>
                <w:spacing w:val="-4"/>
              </w:rPr>
              <w:t>Shipping</w:t>
            </w:r>
          </w:p>
        </w:tc>
        <w:tc>
          <w:tcPr>
            <w:tcW w:w="1088" w:type="pct"/>
            <w:tcBorders>
              <w:top w:val="nil"/>
              <w:bottom w:val="nil"/>
            </w:tcBorders>
          </w:tcPr>
          <w:p w14:paraId="73C97144" w14:textId="77777777" w:rsidR="00F60D97" w:rsidRPr="00EE4AE8" w:rsidRDefault="00F60D97" w:rsidP="00F60D97">
            <w:pPr>
              <w:spacing w:line="240" w:lineRule="atLeast"/>
              <w:ind w:left="-68" w:right="-72"/>
              <w:jc w:val="center"/>
              <w:rPr>
                <w:rFonts w:ascii="Times New Roman" w:hAnsi="Times New Roman" w:cs="Times New Roman"/>
              </w:rPr>
            </w:pPr>
          </w:p>
        </w:tc>
        <w:tc>
          <w:tcPr>
            <w:tcW w:w="829" w:type="pct"/>
            <w:tcBorders>
              <w:top w:val="nil"/>
              <w:bottom w:val="nil"/>
            </w:tcBorders>
          </w:tcPr>
          <w:p w14:paraId="120B3F08" w14:textId="77777777" w:rsidR="00F60D97" w:rsidRPr="00EE4AE8" w:rsidRDefault="00F60D97" w:rsidP="00F60D97">
            <w:pPr>
              <w:spacing w:line="240" w:lineRule="atLeast"/>
              <w:ind w:left="-108" w:right="-110"/>
              <w:rPr>
                <w:rFonts w:ascii="Times New Roman" w:hAnsi="Times New Roman" w:cs="Times New Roman"/>
              </w:rPr>
            </w:pPr>
          </w:p>
        </w:tc>
        <w:tc>
          <w:tcPr>
            <w:tcW w:w="702" w:type="pct"/>
            <w:tcBorders>
              <w:top w:val="nil"/>
              <w:left w:val="nil"/>
              <w:bottom w:val="nil"/>
            </w:tcBorders>
          </w:tcPr>
          <w:p w14:paraId="547DDD2A" w14:textId="77777777" w:rsidR="00F60D97" w:rsidRPr="00EE4AE8" w:rsidRDefault="00F60D97" w:rsidP="00F60D97">
            <w:pPr>
              <w:spacing w:line="240" w:lineRule="atLeast"/>
              <w:ind w:left="-106" w:right="-72"/>
              <w:rPr>
                <w:rFonts w:ascii="Times New Roman" w:hAnsi="Times New Roman" w:cs="Times New Roman"/>
              </w:rPr>
            </w:pPr>
          </w:p>
        </w:tc>
        <w:tc>
          <w:tcPr>
            <w:tcW w:w="638" w:type="pct"/>
            <w:tcBorders>
              <w:top w:val="nil"/>
              <w:bottom w:val="nil"/>
            </w:tcBorders>
          </w:tcPr>
          <w:p w14:paraId="7B9A6421" w14:textId="77777777" w:rsidR="00F60D97" w:rsidRPr="00EE4AE8" w:rsidRDefault="00F60D97" w:rsidP="00F60D97">
            <w:pPr>
              <w:spacing w:line="240" w:lineRule="atLeast"/>
              <w:ind w:left="-106" w:right="-72"/>
              <w:jc w:val="center"/>
              <w:rPr>
                <w:rFonts w:ascii="Times New Roman" w:hAnsi="Times New Roman" w:cs="Times New Roman"/>
              </w:rPr>
            </w:pPr>
          </w:p>
        </w:tc>
      </w:tr>
      <w:tr w:rsidR="00E02E41" w:rsidRPr="00EE4AE8" w14:paraId="3918AA70" w14:textId="77777777" w:rsidTr="006748B1">
        <w:trPr>
          <w:cantSplit/>
        </w:trPr>
        <w:tc>
          <w:tcPr>
            <w:tcW w:w="1743" w:type="pct"/>
            <w:tcBorders>
              <w:top w:val="nil"/>
              <w:bottom w:val="nil"/>
            </w:tcBorders>
          </w:tcPr>
          <w:p w14:paraId="02F72FF7" w14:textId="323D5A3B" w:rsidR="00E02E41" w:rsidRPr="00EE4AE8" w:rsidRDefault="00E02E41" w:rsidP="00E02E41">
            <w:pPr>
              <w:spacing w:line="240" w:lineRule="atLeast"/>
              <w:ind w:left="-18" w:right="-72"/>
              <w:rPr>
                <w:rFonts w:ascii="Times New Roman" w:hAnsi="Times New Roman" w:cs="Times New Roman"/>
                <w:b/>
                <w:bCs/>
                <w:i/>
                <w:iCs/>
              </w:rPr>
            </w:pPr>
            <w:r w:rsidRPr="00EE4AE8">
              <w:rPr>
                <w:rFonts w:ascii="Times New Roman" w:hAnsi="Times New Roman" w:cs="Times New Roman"/>
              </w:rPr>
              <w:t xml:space="preserve">- </w:t>
            </w:r>
            <w:proofErr w:type="spellStart"/>
            <w:r w:rsidRPr="00EE4AE8">
              <w:rPr>
                <w:rFonts w:ascii="Times New Roman" w:hAnsi="Times New Roman" w:cs="Times New Roman"/>
              </w:rPr>
              <w:t>Thoresen</w:t>
            </w:r>
            <w:proofErr w:type="spellEnd"/>
            <w:r w:rsidRPr="00EE4AE8">
              <w:rPr>
                <w:rFonts w:ascii="Times New Roman" w:hAnsi="Times New Roman" w:cs="Times New Roman"/>
              </w:rPr>
              <w:t xml:space="preserve"> Shipping (Thailand) Co., </w:t>
            </w:r>
          </w:p>
        </w:tc>
        <w:tc>
          <w:tcPr>
            <w:tcW w:w="1088" w:type="pct"/>
            <w:tcBorders>
              <w:top w:val="nil"/>
              <w:bottom w:val="nil"/>
            </w:tcBorders>
          </w:tcPr>
          <w:p w14:paraId="5FF7BA2C" w14:textId="76BB557C" w:rsidR="00E02E41" w:rsidRPr="00EE4AE8" w:rsidRDefault="00E02E41" w:rsidP="00E02E41">
            <w:pPr>
              <w:spacing w:line="240" w:lineRule="atLeast"/>
              <w:ind w:left="-68" w:right="-72"/>
              <w:jc w:val="center"/>
              <w:rPr>
                <w:rFonts w:ascii="Times New Roman" w:hAnsi="Times New Roman" w:cs="Times New Roman"/>
              </w:rPr>
            </w:pPr>
            <w:r w:rsidRPr="00EE4AE8">
              <w:rPr>
                <w:rFonts w:ascii="Times New Roman" w:hAnsi="Times New Roman" w:cs="Times New Roman"/>
                <w:sz w:val="18"/>
                <w:szCs w:val="18"/>
              </w:rPr>
              <w:t xml:space="preserve">Commercial dry bulk </w:t>
            </w:r>
          </w:p>
        </w:tc>
        <w:tc>
          <w:tcPr>
            <w:tcW w:w="829" w:type="pct"/>
            <w:tcBorders>
              <w:top w:val="nil"/>
              <w:bottom w:val="nil"/>
            </w:tcBorders>
          </w:tcPr>
          <w:p w14:paraId="3DAE009B" w14:textId="0BCB5DE7" w:rsidR="00E02E41" w:rsidRPr="00EE4AE8" w:rsidRDefault="00E02E41" w:rsidP="00E02E41">
            <w:pPr>
              <w:spacing w:line="240" w:lineRule="atLeast"/>
              <w:ind w:left="-108" w:right="-110"/>
              <w:jc w:val="center"/>
              <w:rPr>
                <w:rFonts w:ascii="Times New Roman" w:hAnsi="Times New Roman" w:cs="Times New Roman"/>
              </w:rPr>
            </w:pPr>
            <w:r w:rsidRPr="00EE4AE8">
              <w:rPr>
                <w:rFonts w:ascii="Times New Roman" w:hAnsi="Times New Roman" w:cs="Times New Roman"/>
              </w:rPr>
              <w:t>Thailand</w:t>
            </w:r>
          </w:p>
        </w:tc>
        <w:tc>
          <w:tcPr>
            <w:tcW w:w="702" w:type="pct"/>
            <w:tcBorders>
              <w:top w:val="nil"/>
              <w:left w:val="nil"/>
              <w:bottom w:val="nil"/>
            </w:tcBorders>
          </w:tcPr>
          <w:p w14:paraId="575A03E3" w14:textId="7D22844E" w:rsidR="00E02E41" w:rsidRPr="00EE4AE8" w:rsidRDefault="00CC74C9" w:rsidP="00E02E41">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c>
          <w:tcPr>
            <w:tcW w:w="638" w:type="pct"/>
            <w:tcBorders>
              <w:top w:val="nil"/>
              <w:bottom w:val="nil"/>
            </w:tcBorders>
          </w:tcPr>
          <w:p w14:paraId="3354038B" w14:textId="4A43EF39" w:rsidR="00E02E41" w:rsidRPr="00EE4AE8" w:rsidRDefault="00E02E41" w:rsidP="00E02E41">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51.0</w:t>
            </w:r>
          </w:p>
        </w:tc>
      </w:tr>
      <w:tr w:rsidR="00E02E41" w:rsidRPr="00EE4AE8" w14:paraId="18C25782" w14:textId="77777777" w:rsidTr="006748B1">
        <w:trPr>
          <w:cantSplit/>
        </w:trPr>
        <w:tc>
          <w:tcPr>
            <w:tcW w:w="1743" w:type="pct"/>
            <w:tcBorders>
              <w:top w:val="nil"/>
              <w:bottom w:val="nil"/>
            </w:tcBorders>
          </w:tcPr>
          <w:p w14:paraId="3B2E092B" w14:textId="28F38CBC" w:rsidR="00E02E41" w:rsidRPr="00EE4AE8" w:rsidRDefault="00E02E41" w:rsidP="00E02E41">
            <w:pPr>
              <w:spacing w:line="240" w:lineRule="atLeast"/>
              <w:ind w:left="-18" w:right="-72"/>
              <w:rPr>
                <w:rFonts w:ascii="Times New Roman" w:hAnsi="Times New Roman" w:cs="Times New Roman"/>
                <w:b/>
                <w:bCs/>
                <w:i/>
                <w:iCs/>
              </w:rPr>
            </w:pPr>
            <w:r w:rsidRPr="00EE4AE8">
              <w:rPr>
                <w:rFonts w:ascii="Times New Roman" w:hAnsi="Times New Roman" w:cs="Times New Roman"/>
              </w:rPr>
              <w:t xml:space="preserve">    Ltd.(“TST</w:t>
            </w:r>
            <w:proofErr w:type="gramStart"/>
            <w:r w:rsidRPr="00EE4AE8">
              <w:rPr>
                <w:rFonts w:ascii="Times New Roman" w:hAnsi="Times New Roman" w:cs="Times New Roman"/>
              </w:rPr>
              <w:t>”)</w:t>
            </w:r>
            <w:r w:rsidRPr="00EE4AE8">
              <w:rPr>
                <w:rFonts w:ascii="Times New Roman" w:hAnsi="Times New Roman" w:cs="Times New Roman"/>
                <w:vertAlign w:val="superscript"/>
              </w:rPr>
              <w:t>(</w:t>
            </w:r>
            <w:proofErr w:type="gramEnd"/>
            <w:r w:rsidRPr="00EE4AE8">
              <w:rPr>
                <w:rFonts w:ascii="Times New Roman" w:hAnsi="Times New Roman" w:cs="Times New Roman"/>
                <w:vertAlign w:val="superscript"/>
              </w:rPr>
              <w:t>1)</w:t>
            </w:r>
          </w:p>
        </w:tc>
        <w:tc>
          <w:tcPr>
            <w:tcW w:w="1088" w:type="pct"/>
            <w:tcBorders>
              <w:top w:val="nil"/>
              <w:bottom w:val="nil"/>
            </w:tcBorders>
          </w:tcPr>
          <w:p w14:paraId="70227FF9" w14:textId="226ACE6F" w:rsidR="00E02E41" w:rsidRPr="00EE4AE8" w:rsidRDefault="00E02E41" w:rsidP="00E02E41">
            <w:pPr>
              <w:spacing w:line="240" w:lineRule="atLeast"/>
              <w:ind w:left="-68" w:right="-72"/>
              <w:jc w:val="center"/>
              <w:rPr>
                <w:rFonts w:ascii="Times New Roman" w:hAnsi="Times New Roman" w:cs="Times New Roman"/>
              </w:rPr>
            </w:pPr>
            <w:r w:rsidRPr="00EE4AE8">
              <w:rPr>
                <w:rFonts w:ascii="Times New Roman" w:hAnsi="Times New Roman" w:cs="Times New Roman"/>
                <w:sz w:val="18"/>
                <w:szCs w:val="18"/>
              </w:rPr>
              <w:t>shipping activities</w:t>
            </w:r>
          </w:p>
        </w:tc>
        <w:tc>
          <w:tcPr>
            <w:tcW w:w="829" w:type="pct"/>
            <w:tcBorders>
              <w:top w:val="nil"/>
              <w:bottom w:val="nil"/>
            </w:tcBorders>
          </w:tcPr>
          <w:p w14:paraId="76946CFD" w14:textId="77777777" w:rsidR="00E02E41" w:rsidRPr="00EE4AE8" w:rsidRDefault="00E02E41" w:rsidP="00E02E41">
            <w:pPr>
              <w:spacing w:line="240" w:lineRule="atLeast"/>
              <w:ind w:left="-108" w:right="-110"/>
              <w:rPr>
                <w:rFonts w:ascii="Times New Roman" w:hAnsi="Times New Roman" w:cs="Times New Roman"/>
              </w:rPr>
            </w:pPr>
          </w:p>
        </w:tc>
        <w:tc>
          <w:tcPr>
            <w:tcW w:w="702" w:type="pct"/>
            <w:tcBorders>
              <w:top w:val="nil"/>
              <w:left w:val="nil"/>
              <w:bottom w:val="nil"/>
            </w:tcBorders>
          </w:tcPr>
          <w:p w14:paraId="372617BA" w14:textId="77777777" w:rsidR="00E02E41" w:rsidRPr="00EE4AE8" w:rsidRDefault="00E02E41" w:rsidP="00EE4AE8">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4B69111D" w14:textId="77777777" w:rsidR="00E02E41" w:rsidRPr="00EE4AE8" w:rsidRDefault="00E02E41" w:rsidP="00E02E41">
            <w:pPr>
              <w:spacing w:line="240" w:lineRule="atLeast"/>
              <w:ind w:left="-106" w:right="-72"/>
              <w:jc w:val="center"/>
              <w:rPr>
                <w:rFonts w:ascii="Times New Roman" w:hAnsi="Times New Roman" w:cs="Times New Roman"/>
              </w:rPr>
            </w:pPr>
          </w:p>
        </w:tc>
      </w:tr>
      <w:tr w:rsidR="00E02E41" w:rsidRPr="00E95B80" w14:paraId="4D40F159" w14:textId="77777777" w:rsidTr="006748B1">
        <w:trPr>
          <w:cantSplit/>
        </w:trPr>
        <w:tc>
          <w:tcPr>
            <w:tcW w:w="1743" w:type="pct"/>
            <w:tcBorders>
              <w:top w:val="nil"/>
              <w:bottom w:val="nil"/>
            </w:tcBorders>
          </w:tcPr>
          <w:p w14:paraId="1199B2A1" w14:textId="77777777" w:rsidR="00E02E41" w:rsidRPr="008B5EB4" w:rsidRDefault="00E02E41" w:rsidP="00E02E41">
            <w:pPr>
              <w:spacing w:line="240" w:lineRule="atLeast"/>
              <w:ind w:left="-18" w:right="-72"/>
              <w:rPr>
                <w:rFonts w:ascii="Times New Roman" w:hAnsi="Times New Roman" w:cs="Times New Roman"/>
                <w:b/>
                <w:bCs/>
                <w:i/>
                <w:iCs/>
                <w:sz w:val="14"/>
                <w:szCs w:val="14"/>
              </w:rPr>
            </w:pPr>
          </w:p>
        </w:tc>
        <w:tc>
          <w:tcPr>
            <w:tcW w:w="1088" w:type="pct"/>
            <w:tcBorders>
              <w:top w:val="nil"/>
              <w:bottom w:val="nil"/>
            </w:tcBorders>
          </w:tcPr>
          <w:p w14:paraId="50669651" w14:textId="77777777" w:rsidR="00E02E41" w:rsidRPr="008B5EB4" w:rsidRDefault="00E02E41" w:rsidP="00E02E41">
            <w:pPr>
              <w:spacing w:line="240" w:lineRule="atLeast"/>
              <w:ind w:left="-68" w:right="-72"/>
              <w:jc w:val="center"/>
              <w:rPr>
                <w:rFonts w:ascii="Times New Roman" w:hAnsi="Times New Roman" w:cs="Times New Roman"/>
                <w:sz w:val="14"/>
                <w:szCs w:val="14"/>
              </w:rPr>
            </w:pPr>
          </w:p>
        </w:tc>
        <w:tc>
          <w:tcPr>
            <w:tcW w:w="829" w:type="pct"/>
            <w:tcBorders>
              <w:top w:val="nil"/>
              <w:bottom w:val="nil"/>
            </w:tcBorders>
          </w:tcPr>
          <w:p w14:paraId="0AA17460" w14:textId="77777777" w:rsidR="00E02E41" w:rsidRPr="008B5EB4" w:rsidRDefault="00E02E41" w:rsidP="00E02E41">
            <w:pPr>
              <w:spacing w:line="240" w:lineRule="atLeast"/>
              <w:ind w:left="-108" w:right="-110"/>
              <w:rPr>
                <w:rFonts w:ascii="Times New Roman" w:hAnsi="Times New Roman" w:cs="Times New Roman"/>
                <w:sz w:val="14"/>
                <w:szCs w:val="14"/>
              </w:rPr>
            </w:pPr>
          </w:p>
        </w:tc>
        <w:tc>
          <w:tcPr>
            <w:tcW w:w="702" w:type="pct"/>
            <w:tcBorders>
              <w:top w:val="nil"/>
              <w:left w:val="nil"/>
              <w:bottom w:val="nil"/>
            </w:tcBorders>
          </w:tcPr>
          <w:p w14:paraId="6EFA3D45" w14:textId="77777777" w:rsidR="00E02E41" w:rsidRPr="008B5EB4" w:rsidRDefault="00E02E41" w:rsidP="00EE4AE8">
            <w:pPr>
              <w:tabs>
                <w:tab w:val="decimal" w:pos="789"/>
              </w:tabs>
              <w:spacing w:line="240" w:lineRule="atLeast"/>
              <w:ind w:left="-106"/>
              <w:jc w:val="center"/>
              <w:rPr>
                <w:rFonts w:ascii="Times New Roman" w:hAnsi="Times New Roman" w:cs="Times New Roman"/>
                <w:sz w:val="14"/>
                <w:szCs w:val="14"/>
              </w:rPr>
            </w:pPr>
          </w:p>
        </w:tc>
        <w:tc>
          <w:tcPr>
            <w:tcW w:w="638" w:type="pct"/>
            <w:tcBorders>
              <w:top w:val="nil"/>
              <w:bottom w:val="nil"/>
            </w:tcBorders>
          </w:tcPr>
          <w:p w14:paraId="110D7B54" w14:textId="77777777" w:rsidR="00E02E41" w:rsidRPr="008B5EB4" w:rsidRDefault="00E02E41" w:rsidP="00E02E41">
            <w:pPr>
              <w:spacing w:line="240" w:lineRule="atLeast"/>
              <w:ind w:left="-106" w:right="-72"/>
              <w:jc w:val="center"/>
              <w:rPr>
                <w:rFonts w:ascii="Times New Roman" w:hAnsi="Times New Roman" w:cs="Times New Roman"/>
                <w:sz w:val="14"/>
                <w:szCs w:val="14"/>
              </w:rPr>
            </w:pPr>
          </w:p>
        </w:tc>
      </w:tr>
      <w:tr w:rsidR="00E02E41" w:rsidRPr="00EE4AE8" w14:paraId="2FAA7A1D" w14:textId="77777777" w:rsidTr="006748B1">
        <w:trPr>
          <w:cantSplit/>
        </w:trPr>
        <w:tc>
          <w:tcPr>
            <w:tcW w:w="1743" w:type="pct"/>
            <w:tcBorders>
              <w:top w:val="nil"/>
              <w:bottom w:val="nil"/>
            </w:tcBorders>
          </w:tcPr>
          <w:p w14:paraId="752840FF" w14:textId="77777777" w:rsidR="00E02E41" w:rsidRPr="00EE4AE8" w:rsidRDefault="00E02E41" w:rsidP="00E02E41">
            <w:pPr>
              <w:spacing w:line="240" w:lineRule="atLeast"/>
              <w:ind w:left="-18"/>
              <w:rPr>
                <w:rFonts w:ascii="Times New Roman" w:hAnsi="Times New Roman" w:cs="Times New Roman"/>
                <w:spacing w:val="-4"/>
              </w:rPr>
            </w:pPr>
            <w:r w:rsidRPr="00EE4AE8">
              <w:rPr>
                <w:rFonts w:ascii="Times New Roman" w:hAnsi="Times New Roman" w:cs="Times New Roman"/>
                <w:b/>
                <w:bCs/>
              </w:rPr>
              <w:t>Investment</w:t>
            </w:r>
          </w:p>
        </w:tc>
        <w:tc>
          <w:tcPr>
            <w:tcW w:w="1088" w:type="pct"/>
            <w:tcBorders>
              <w:top w:val="nil"/>
              <w:bottom w:val="nil"/>
            </w:tcBorders>
          </w:tcPr>
          <w:p w14:paraId="24527EDC" w14:textId="77777777" w:rsidR="00E02E41" w:rsidRPr="00EE4AE8" w:rsidRDefault="00E02E41" w:rsidP="00E02E41">
            <w:pPr>
              <w:spacing w:line="240" w:lineRule="atLeast"/>
              <w:ind w:left="-68" w:right="-72"/>
              <w:jc w:val="center"/>
              <w:rPr>
                <w:rFonts w:ascii="Times New Roman" w:hAnsi="Times New Roman" w:cs="Times New Roman"/>
              </w:rPr>
            </w:pPr>
          </w:p>
        </w:tc>
        <w:tc>
          <w:tcPr>
            <w:tcW w:w="829" w:type="pct"/>
            <w:tcBorders>
              <w:top w:val="nil"/>
              <w:bottom w:val="nil"/>
            </w:tcBorders>
          </w:tcPr>
          <w:p w14:paraId="0BD97A18" w14:textId="77777777" w:rsidR="00E02E41" w:rsidRPr="00EE4AE8" w:rsidRDefault="00E02E41" w:rsidP="00E02E41">
            <w:pPr>
              <w:spacing w:line="240" w:lineRule="atLeast"/>
              <w:ind w:left="-108" w:right="-110"/>
              <w:jc w:val="center"/>
              <w:rPr>
                <w:rFonts w:ascii="Times New Roman" w:hAnsi="Times New Roman" w:cs="Times New Roman"/>
              </w:rPr>
            </w:pPr>
          </w:p>
        </w:tc>
        <w:tc>
          <w:tcPr>
            <w:tcW w:w="702" w:type="pct"/>
            <w:tcBorders>
              <w:top w:val="nil"/>
              <w:left w:val="nil"/>
              <w:bottom w:val="nil"/>
            </w:tcBorders>
          </w:tcPr>
          <w:p w14:paraId="312D98BA" w14:textId="77777777" w:rsidR="00E02E41" w:rsidRPr="00EE4AE8" w:rsidRDefault="00E02E41" w:rsidP="00EE4AE8">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3D48DF47" w14:textId="77777777" w:rsidR="00E02E41" w:rsidRPr="00EE4AE8" w:rsidRDefault="00E02E41" w:rsidP="00E02E41">
            <w:pPr>
              <w:spacing w:line="240" w:lineRule="atLeast"/>
              <w:ind w:left="-106" w:right="-72"/>
              <w:jc w:val="center"/>
              <w:rPr>
                <w:rFonts w:ascii="Times New Roman" w:hAnsi="Times New Roman" w:cs="Times New Roman"/>
              </w:rPr>
            </w:pPr>
          </w:p>
        </w:tc>
      </w:tr>
      <w:tr w:rsidR="00E02E41" w:rsidRPr="00EE4AE8" w14:paraId="7419EAB3" w14:textId="77777777" w:rsidTr="006748B1">
        <w:trPr>
          <w:cantSplit/>
        </w:trPr>
        <w:tc>
          <w:tcPr>
            <w:tcW w:w="1743" w:type="pct"/>
            <w:tcBorders>
              <w:top w:val="nil"/>
              <w:bottom w:val="nil"/>
            </w:tcBorders>
          </w:tcPr>
          <w:p w14:paraId="3A1B83C7" w14:textId="69BA8114" w:rsidR="00E02E41" w:rsidRPr="00EE4AE8" w:rsidRDefault="00E02E41" w:rsidP="00E02E41">
            <w:pPr>
              <w:spacing w:line="240" w:lineRule="atLeast"/>
              <w:ind w:left="-18"/>
              <w:rPr>
                <w:rFonts w:ascii="Times New Roman" w:hAnsi="Times New Roman" w:cs="Times New Roman"/>
                <w:spacing w:val="-4"/>
              </w:rPr>
            </w:pPr>
            <w:r w:rsidRPr="00EE4AE8">
              <w:rPr>
                <w:rFonts w:ascii="Times New Roman" w:hAnsi="Times New Roman" w:cs="Times New Roman"/>
                <w:spacing w:val="-4"/>
              </w:rPr>
              <w:t xml:space="preserve">- </w:t>
            </w:r>
            <w:proofErr w:type="spellStart"/>
            <w:r w:rsidRPr="00EE4AE8">
              <w:rPr>
                <w:rFonts w:ascii="Times New Roman" w:hAnsi="Times New Roman" w:cs="Times New Roman"/>
                <w:spacing w:val="-4"/>
              </w:rPr>
              <w:t>Fearnleys</w:t>
            </w:r>
            <w:proofErr w:type="spellEnd"/>
            <w:r w:rsidRPr="00EE4AE8">
              <w:rPr>
                <w:rFonts w:ascii="Times New Roman" w:hAnsi="Times New Roman" w:cs="Times New Roman"/>
                <w:spacing w:val="-4"/>
              </w:rPr>
              <w:t xml:space="preserve"> (Thailand) Ltd.</w:t>
            </w:r>
            <w:r w:rsidR="00561809">
              <w:rPr>
                <w:rFonts w:ascii="Times New Roman" w:hAnsi="Times New Roman" w:cs="Times New Roman"/>
                <w:spacing w:val="-4"/>
              </w:rPr>
              <w:t xml:space="preserve"> (“FTL”)</w:t>
            </w:r>
          </w:p>
        </w:tc>
        <w:tc>
          <w:tcPr>
            <w:tcW w:w="1088" w:type="pct"/>
            <w:tcBorders>
              <w:top w:val="nil"/>
              <w:bottom w:val="nil"/>
            </w:tcBorders>
          </w:tcPr>
          <w:p w14:paraId="4C9B2995" w14:textId="77777777" w:rsidR="00E02E41" w:rsidRPr="00EE4AE8" w:rsidRDefault="00E02E41" w:rsidP="00E02E41">
            <w:pPr>
              <w:spacing w:line="240" w:lineRule="atLeast"/>
              <w:ind w:left="-68" w:right="-72"/>
              <w:jc w:val="center"/>
              <w:rPr>
                <w:rFonts w:ascii="Times New Roman" w:hAnsi="Times New Roman" w:cs="Times New Roman"/>
                <w:lang w:val="en-GB"/>
              </w:rPr>
            </w:pPr>
            <w:r w:rsidRPr="00EE4AE8">
              <w:rPr>
                <w:rFonts w:ascii="Times New Roman" w:hAnsi="Times New Roman" w:cs="Times New Roman"/>
              </w:rPr>
              <w:t>Ship brokerage</w:t>
            </w:r>
          </w:p>
        </w:tc>
        <w:tc>
          <w:tcPr>
            <w:tcW w:w="829" w:type="pct"/>
            <w:tcBorders>
              <w:top w:val="nil"/>
              <w:bottom w:val="nil"/>
            </w:tcBorders>
          </w:tcPr>
          <w:p w14:paraId="77970D1F" w14:textId="77777777" w:rsidR="00E02E41" w:rsidRPr="00EE4AE8" w:rsidRDefault="00E02E41" w:rsidP="00E02E41">
            <w:pPr>
              <w:spacing w:line="240" w:lineRule="atLeast"/>
              <w:ind w:left="-108" w:right="-110"/>
              <w:jc w:val="center"/>
              <w:rPr>
                <w:rFonts w:ascii="Times New Roman" w:hAnsi="Times New Roman" w:cs="Times New Roman"/>
              </w:rPr>
            </w:pPr>
            <w:r w:rsidRPr="00EE4AE8">
              <w:rPr>
                <w:rFonts w:ascii="Times New Roman" w:hAnsi="Times New Roman" w:cs="Times New Roman"/>
              </w:rPr>
              <w:t>Thailand</w:t>
            </w:r>
          </w:p>
        </w:tc>
        <w:tc>
          <w:tcPr>
            <w:tcW w:w="702" w:type="pct"/>
            <w:tcBorders>
              <w:top w:val="nil"/>
              <w:left w:val="nil"/>
              <w:bottom w:val="nil"/>
            </w:tcBorders>
          </w:tcPr>
          <w:p w14:paraId="78DF4FDA" w14:textId="303AB04E" w:rsidR="00E02E41" w:rsidRPr="00EE4AE8" w:rsidRDefault="00CC74C9" w:rsidP="00E02E41">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38" w:type="pct"/>
            <w:tcBorders>
              <w:top w:val="nil"/>
              <w:bottom w:val="nil"/>
            </w:tcBorders>
          </w:tcPr>
          <w:p w14:paraId="2A07461F" w14:textId="66D3842B" w:rsidR="00E02E41" w:rsidRPr="00EE4AE8" w:rsidRDefault="00E02E41" w:rsidP="00E02E41">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49.0</w:t>
            </w:r>
          </w:p>
        </w:tc>
      </w:tr>
      <w:tr w:rsidR="00E02E41" w:rsidRPr="00EE4AE8" w14:paraId="242BF995" w14:textId="77777777" w:rsidTr="006748B1">
        <w:trPr>
          <w:cantSplit/>
        </w:trPr>
        <w:tc>
          <w:tcPr>
            <w:tcW w:w="1743" w:type="pct"/>
            <w:tcBorders>
              <w:top w:val="nil"/>
              <w:bottom w:val="nil"/>
            </w:tcBorders>
          </w:tcPr>
          <w:p w14:paraId="214DD442" w14:textId="7A7F692C" w:rsidR="00E02E41" w:rsidRPr="00EE4AE8" w:rsidRDefault="00E02E41" w:rsidP="00E02E41">
            <w:pPr>
              <w:tabs>
                <w:tab w:val="left" w:pos="293"/>
              </w:tabs>
              <w:spacing w:line="240" w:lineRule="atLeast"/>
              <w:ind w:left="-18" w:right="-72"/>
              <w:rPr>
                <w:rFonts w:ascii="Times New Roman" w:hAnsi="Times New Roman" w:cs="Times New Roman"/>
                <w:spacing w:val="-4"/>
              </w:rPr>
            </w:pPr>
            <w:r w:rsidRPr="00EE4AE8">
              <w:rPr>
                <w:rFonts w:ascii="Times New Roman" w:hAnsi="Times New Roman" w:cs="Times New Roman"/>
                <w:spacing w:val="-2"/>
              </w:rPr>
              <w:tab/>
              <w:t xml:space="preserve">With </w:t>
            </w:r>
            <w:r w:rsidR="0020330B">
              <w:rPr>
                <w:rFonts w:ascii="Times New Roman" w:hAnsi="Times New Roman" w:cs="Times New Roman"/>
                <w:spacing w:val="-2"/>
              </w:rPr>
              <w:t xml:space="preserve">a </w:t>
            </w:r>
            <w:r w:rsidRPr="00EE4AE8">
              <w:rPr>
                <w:rFonts w:ascii="Times New Roman" w:hAnsi="Times New Roman" w:cs="Times New Roman"/>
                <w:spacing w:val="-2"/>
              </w:rPr>
              <w:t>subsidiar</w:t>
            </w:r>
            <w:r w:rsidR="0020330B">
              <w:rPr>
                <w:rFonts w:ascii="Times New Roman" w:hAnsi="Times New Roman" w:cs="Times New Roman"/>
                <w:spacing w:val="-2"/>
              </w:rPr>
              <w:t>y</w:t>
            </w:r>
            <w:r w:rsidRPr="00EE4AE8">
              <w:rPr>
                <w:rFonts w:ascii="Times New Roman" w:hAnsi="Times New Roman" w:cs="Times New Roman"/>
                <w:spacing w:val="-2"/>
              </w:rPr>
              <w:t xml:space="preserve"> as follows:</w:t>
            </w:r>
          </w:p>
        </w:tc>
        <w:tc>
          <w:tcPr>
            <w:tcW w:w="1088" w:type="pct"/>
            <w:tcBorders>
              <w:top w:val="nil"/>
              <w:bottom w:val="nil"/>
            </w:tcBorders>
          </w:tcPr>
          <w:p w14:paraId="41D4ABF0" w14:textId="77777777" w:rsidR="00E02E41" w:rsidRPr="00EE4AE8" w:rsidRDefault="00E02E41" w:rsidP="00E02E41">
            <w:pPr>
              <w:spacing w:line="240" w:lineRule="atLeast"/>
              <w:ind w:left="-68" w:right="-72"/>
              <w:jc w:val="center"/>
              <w:rPr>
                <w:rFonts w:ascii="Times New Roman" w:hAnsi="Times New Roman" w:cs="Times New Roman"/>
              </w:rPr>
            </w:pPr>
          </w:p>
        </w:tc>
        <w:tc>
          <w:tcPr>
            <w:tcW w:w="829" w:type="pct"/>
            <w:tcBorders>
              <w:top w:val="nil"/>
              <w:bottom w:val="nil"/>
            </w:tcBorders>
          </w:tcPr>
          <w:p w14:paraId="16D4E65D" w14:textId="77777777" w:rsidR="00E02E41" w:rsidRPr="00EE4AE8" w:rsidRDefault="00E02E41" w:rsidP="00E02E41">
            <w:pPr>
              <w:spacing w:line="240" w:lineRule="atLeast"/>
              <w:ind w:left="-108" w:right="-110"/>
              <w:jc w:val="center"/>
              <w:rPr>
                <w:rFonts w:ascii="Times New Roman" w:hAnsi="Times New Roman" w:cs="Times New Roman"/>
              </w:rPr>
            </w:pPr>
          </w:p>
        </w:tc>
        <w:tc>
          <w:tcPr>
            <w:tcW w:w="702" w:type="pct"/>
            <w:tcBorders>
              <w:top w:val="nil"/>
              <w:left w:val="nil"/>
              <w:bottom w:val="nil"/>
            </w:tcBorders>
          </w:tcPr>
          <w:p w14:paraId="00963EE7" w14:textId="77777777" w:rsidR="00E02E41" w:rsidRPr="00EE4AE8" w:rsidRDefault="00E02E41" w:rsidP="00EE4AE8">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1EF7D17A" w14:textId="77777777" w:rsidR="00E02E41" w:rsidRPr="00EE4AE8" w:rsidRDefault="00E02E41" w:rsidP="00E02E41">
            <w:pPr>
              <w:tabs>
                <w:tab w:val="right" w:pos="757"/>
              </w:tabs>
              <w:spacing w:line="240" w:lineRule="atLeast"/>
              <w:ind w:left="-106"/>
              <w:jc w:val="right"/>
              <w:rPr>
                <w:rFonts w:ascii="Times New Roman" w:hAnsi="Times New Roman" w:cs="Times New Roman"/>
              </w:rPr>
            </w:pPr>
          </w:p>
        </w:tc>
      </w:tr>
      <w:tr w:rsidR="00E02E41" w:rsidRPr="00EE4AE8" w14:paraId="405DED02" w14:textId="77777777" w:rsidTr="006748B1">
        <w:trPr>
          <w:cantSplit/>
        </w:trPr>
        <w:tc>
          <w:tcPr>
            <w:tcW w:w="1743" w:type="pct"/>
            <w:tcBorders>
              <w:top w:val="nil"/>
              <w:bottom w:val="nil"/>
            </w:tcBorders>
          </w:tcPr>
          <w:p w14:paraId="46129A50" w14:textId="77777777" w:rsidR="00E02E41" w:rsidRPr="00EE4AE8" w:rsidRDefault="00E02E41" w:rsidP="00E02E41">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xml:space="preserve">- PT. </w:t>
            </w:r>
            <w:proofErr w:type="spellStart"/>
            <w:r w:rsidRPr="00EE4AE8">
              <w:rPr>
                <w:rFonts w:cs="Times New Roman"/>
                <w:spacing w:val="-2"/>
                <w:sz w:val="20"/>
                <w:szCs w:val="20"/>
              </w:rPr>
              <w:t>Fearnleys</w:t>
            </w:r>
            <w:proofErr w:type="spellEnd"/>
            <w:r w:rsidRPr="00EE4AE8">
              <w:rPr>
                <w:rFonts w:cs="Times New Roman"/>
                <w:spacing w:val="-2"/>
                <w:sz w:val="20"/>
                <w:szCs w:val="20"/>
              </w:rPr>
              <w:t xml:space="preserve"> Indonesia</w:t>
            </w:r>
          </w:p>
        </w:tc>
        <w:tc>
          <w:tcPr>
            <w:tcW w:w="1088" w:type="pct"/>
            <w:tcBorders>
              <w:top w:val="nil"/>
              <w:bottom w:val="nil"/>
            </w:tcBorders>
          </w:tcPr>
          <w:p w14:paraId="52B6D4B4" w14:textId="77777777" w:rsidR="00E02E41" w:rsidRPr="00EE4AE8" w:rsidRDefault="00E02E41" w:rsidP="00E02E41">
            <w:pPr>
              <w:spacing w:line="240" w:lineRule="atLeast"/>
              <w:ind w:left="-68" w:right="-72"/>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14:paraId="4B0AD342" w14:textId="77777777" w:rsidR="00E02E41" w:rsidRPr="00EE4AE8" w:rsidRDefault="00E02E41" w:rsidP="00E02E41">
            <w:pPr>
              <w:spacing w:line="240" w:lineRule="atLeast"/>
              <w:ind w:left="-108" w:right="-110"/>
              <w:jc w:val="center"/>
              <w:rPr>
                <w:rFonts w:ascii="Times New Roman" w:hAnsi="Times New Roman" w:cs="Times New Roman"/>
              </w:rPr>
            </w:pPr>
            <w:r w:rsidRPr="00EE4AE8">
              <w:rPr>
                <w:rFonts w:ascii="Times New Roman" w:hAnsi="Times New Roman" w:cs="Times New Roman"/>
              </w:rPr>
              <w:t>Indonesia</w:t>
            </w:r>
          </w:p>
        </w:tc>
        <w:tc>
          <w:tcPr>
            <w:tcW w:w="702" w:type="pct"/>
            <w:tcBorders>
              <w:top w:val="nil"/>
              <w:left w:val="nil"/>
              <w:bottom w:val="nil"/>
            </w:tcBorders>
          </w:tcPr>
          <w:p w14:paraId="79576AF5" w14:textId="568A5F80" w:rsidR="00E02E41" w:rsidRPr="00EE4AE8" w:rsidRDefault="00CC74C9" w:rsidP="00EE4AE8">
            <w:pPr>
              <w:tabs>
                <w:tab w:val="decimal" w:pos="789"/>
              </w:tabs>
              <w:spacing w:line="240" w:lineRule="atLeast"/>
              <w:ind w:left="-106"/>
              <w:jc w:val="center"/>
              <w:rPr>
                <w:rFonts w:ascii="Times New Roman" w:hAnsi="Times New Roman" w:cs="Times New Roman"/>
              </w:rPr>
            </w:pPr>
            <w:r>
              <w:rPr>
                <w:rFonts w:ascii="Times New Roman" w:hAnsi="Times New Roman" w:cs="Times New Roman"/>
              </w:rPr>
              <w:t>95.0</w:t>
            </w:r>
          </w:p>
        </w:tc>
        <w:tc>
          <w:tcPr>
            <w:tcW w:w="638" w:type="pct"/>
            <w:tcBorders>
              <w:top w:val="nil"/>
              <w:bottom w:val="nil"/>
            </w:tcBorders>
          </w:tcPr>
          <w:p w14:paraId="29AF2CFF" w14:textId="1DB17F73" w:rsidR="00E02E41" w:rsidRPr="00EE4AE8" w:rsidRDefault="00E02E41" w:rsidP="00E02E41">
            <w:pPr>
              <w:tabs>
                <w:tab w:val="right" w:pos="757"/>
              </w:tabs>
              <w:spacing w:line="240" w:lineRule="atLeast"/>
              <w:ind w:left="-106"/>
              <w:jc w:val="right"/>
              <w:rPr>
                <w:rFonts w:ascii="Times New Roman" w:hAnsi="Times New Roman" w:cs="Times New Roman"/>
              </w:rPr>
            </w:pPr>
            <w:r w:rsidRPr="00EE4AE8">
              <w:rPr>
                <w:rFonts w:ascii="Times New Roman" w:hAnsi="Times New Roman" w:cs="Times New Roman"/>
              </w:rPr>
              <w:t>95.0</w:t>
            </w:r>
          </w:p>
        </w:tc>
      </w:tr>
      <w:tr w:rsidR="00E02E41" w:rsidRPr="00E95B80" w14:paraId="4BA7616F" w14:textId="77777777" w:rsidTr="006748B1">
        <w:trPr>
          <w:cantSplit/>
        </w:trPr>
        <w:tc>
          <w:tcPr>
            <w:tcW w:w="1743" w:type="pct"/>
            <w:tcBorders>
              <w:top w:val="nil"/>
              <w:bottom w:val="nil"/>
            </w:tcBorders>
          </w:tcPr>
          <w:p w14:paraId="301ECCF8" w14:textId="77777777" w:rsidR="00E02E41" w:rsidRPr="008B5EB4" w:rsidRDefault="00E02E41" w:rsidP="00E02E41">
            <w:pPr>
              <w:spacing w:line="20" w:lineRule="atLeast"/>
              <w:rPr>
                <w:rFonts w:ascii="Times New Roman" w:hAnsi="Times New Roman" w:cs="Times New Roman"/>
                <w:b/>
                <w:bCs/>
                <w:i/>
                <w:iCs/>
                <w:sz w:val="14"/>
                <w:szCs w:val="14"/>
              </w:rPr>
            </w:pPr>
          </w:p>
        </w:tc>
        <w:tc>
          <w:tcPr>
            <w:tcW w:w="1088" w:type="pct"/>
            <w:tcBorders>
              <w:top w:val="nil"/>
              <w:bottom w:val="nil"/>
            </w:tcBorders>
          </w:tcPr>
          <w:p w14:paraId="28AA24BB" w14:textId="77777777" w:rsidR="00E02E41" w:rsidRPr="008B5EB4" w:rsidRDefault="00E02E41" w:rsidP="00E02E41">
            <w:pPr>
              <w:spacing w:line="20" w:lineRule="atLeast"/>
              <w:jc w:val="center"/>
              <w:rPr>
                <w:rFonts w:ascii="Times New Roman" w:hAnsi="Times New Roman" w:cs="Times New Roman"/>
                <w:b/>
                <w:bCs/>
                <w:i/>
                <w:iCs/>
                <w:sz w:val="14"/>
                <w:szCs w:val="14"/>
              </w:rPr>
            </w:pPr>
          </w:p>
        </w:tc>
        <w:tc>
          <w:tcPr>
            <w:tcW w:w="829" w:type="pct"/>
            <w:tcBorders>
              <w:top w:val="nil"/>
              <w:bottom w:val="nil"/>
            </w:tcBorders>
          </w:tcPr>
          <w:p w14:paraId="224FDD39" w14:textId="77777777" w:rsidR="00E02E41" w:rsidRPr="008B5EB4" w:rsidRDefault="00E02E41" w:rsidP="00E02E41">
            <w:pPr>
              <w:spacing w:line="20" w:lineRule="atLeast"/>
              <w:jc w:val="center"/>
              <w:rPr>
                <w:rFonts w:ascii="Times New Roman" w:hAnsi="Times New Roman" w:cs="Times New Roman"/>
                <w:b/>
                <w:bCs/>
                <w:i/>
                <w:iCs/>
                <w:sz w:val="14"/>
                <w:szCs w:val="14"/>
              </w:rPr>
            </w:pPr>
          </w:p>
        </w:tc>
        <w:tc>
          <w:tcPr>
            <w:tcW w:w="702" w:type="pct"/>
            <w:tcBorders>
              <w:top w:val="nil"/>
              <w:left w:val="nil"/>
              <w:bottom w:val="nil"/>
            </w:tcBorders>
          </w:tcPr>
          <w:p w14:paraId="6CE68B87" w14:textId="77777777" w:rsidR="00E02E41" w:rsidRPr="008B5EB4" w:rsidRDefault="00E02E41" w:rsidP="00EE4AE8">
            <w:pPr>
              <w:tabs>
                <w:tab w:val="decimal" w:pos="789"/>
              </w:tabs>
              <w:spacing w:line="240" w:lineRule="atLeast"/>
              <w:ind w:left="-106"/>
              <w:jc w:val="center"/>
              <w:rPr>
                <w:rFonts w:ascii="Times New Roman" w:hAnsi="Times New Roman" w:cs="Times New Roman"/>
                <w:sz w:val="14"/>
                <w:szCs w:val="14"/>
              </w:rPr>
            </w:pPr>
          </w:p>
        </w:tc>
        <w:tc>
          <w:tcPr>
            <w:tcW w:w="638" w:type="pct"/>
            <w:tcBorders>
              <w:top w:val="nil"/>
              <w:bottom w:val="nil"/>
            </w:tcBorders>
          </w:tcPr>
          <w:p w14:paraId="6383A03E" w14:textId="77777777" w:rsidR="00E02E41" w:rsidRPr="008B5EB4" w:rsidRDefault="00E02E41" w:rsidP="00E02E41">
            <w:pPr>
              <w:tabs>
                <w:tab w:val="decimal" w:pos="789"/>
              </w:tabs>
              <w:spacing w:line="20" w:lineRule="atLeast"/>
              <w:jc w:val="center"/>
              <w:rPr>
                <w:rFonts w:ascii="Times New Roman" w:hAnsi="Times New Roman" w:cs="Times New Roman"/>
                <w:b/>
                <w:bCs/>
                <w:i/>
                <w:iCs/>
                <w:sz w:val="14"/>
                <w:szCs w:val="14"/>
              </w:rPr>
            </w:pPr>
          </w:p>
        </w:tc>
      </w:tr>
      <w:tr w:rsidR="00E02E41" w:rsidRPr="00EE4AE8" w14:paraId="25C4D176" w14:textId="77777777" w:rsidTr="006748B1">
        <w:trPr>
          <w:cantSplit/>
        </w:trPr>
        <w:tc>
          <w:tcPr>
            <w:tcW w:w="1743" w:type="pct"/>
            <w:tcBorders>
              <w:top w:val="nil"/>
              <w:bottom w:val="nil"/>
            </w:tcBorders>
          </w:tcPr>
          <w:p w14:paraId="6F51C347" w14:textId="77777777" w:rsidR="00E02E41" w:rsidRPr="00EE4AE8" w:rsidRDefault="00E02E41" w:rsidP="00E02E41">
            <w:pPr>
              <w:spacing w:line="240" w:lineRule="atLeast"/>
              <w:ind w:left="-18" w:right="-72"/>
              <w:rPr>
                <w:rFonts w:ascii="Times New Roman" w:hAnsi="Times New Roman" w:cs="Times New Roman"/>
              </w:rPr>
            </w:pPr>
            <w:r w:rsidRPr="00EE4AE8">
              <w:rPr>
                <w:rFonts w:ascii="Times New Roman" w:hAnsi="Times New Roman" w:cs="Times New Roman"/>
                <w:b/>
                <w:bCs/>
                <w:i/>
                <w:iCs/>
              </w:rPr>
              <w:t>Consolidated</w:t>
            </w:r>
          </w:p>
        </w:tc>
        <w:tc>
          <w:tcPr>
            <w:tcW w:w="1088" w:type="pct"/>
            <w:tcBorders>
              <w:top w:val="nil"/>
              <w:bottom w:val="nil"/>
            </w:tcBorders>
          </w:tcPr>
          <w:p w14:paraId="2EBD6079" w14:textId="77777777" w:rsidR="00E02E41" w:rsidRPr="00EE4AE8" w:rsidRDefault="00E02E41" w:rsidP="00E02E41">
            <w:pPr>
              <w:spacing w:line="240" w:lineRule="atLeast"/>
              <w:ind w:left="-68" w:right="-72"/>
              <w:rPr>
                <w:rFonts w:ascii="Times New Roman" w:hAnsi="Times New Roman" w:cs="Times New Roman"/>
              </w:rPr>
            </w:pPr>
          </w:p>
        </w:tc>
        <w:tc>
          <w:tcPr>
            <w:tcW w:w="829" w:type="pct"/>
            <w:tcBorders>
              <w:top w:val="nil"/>
              <w:bottom w:val="nil"/>
            </w:tcBorders>
          </w:tcPr>
          <w:p w14:paraId="322AC82A" w14:textId="77777777" w:rsidR="00E02E41" w:rsidRPr="00EE4AE8" w:rsidRDefault="00E02E41" w:rsidP="00E02E41">
            <w:pPr>
              <w:spacing w:line="240" w:lineRule="atLeast"/>
              <w:ind w:left="-108" w:right="-110"/>
              <w:rPr>
                <w:rFonts w:ascii="Times New Roman" w:hAnsi="Times New Roman" w:cs="Times New Roman"/>
              </w:rPr>
            </w:pPr>
          </w:p>
        </w:tc>
        <w:tc>
          <w:tcPr>
            <w:tcW w:w="702" w:type="pct"/>
            <w:tcBorders>
              <w:top w:val="nil"/>
              <w:left w:val="nil"/>
              <w:bottom w:val="nil"/>
            </w:tcBorders>
          </w:tcPr>
          <w:p w14:paraId="2E4DD4AA" w14:textId="77777777" w:rsidR="00E02E41" w:rsidRPr="00EE4AE8" w:rsidRDefault="00E02E41" w:rsidP="00E02E41">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7AE45CB0" w14:textId="77777777" w:rsidR="00E02E41" w:rsidRPr="00EE4AE8" w:rsidRDefault="00E02E41" w:rsidP="00E02E41">
            <w:pPr>
              <w:tabs>
                <w:tab w:val="decimal" w:pos="789"/>
              </w:tabs>
              <w:spacing w:line="240" w:lineRule="atLeast"/>
              <w:ind w:left="-106"/>
              <w:jc w:val="center"/>
              <w:rPr>
                <w:rFonts w:ascii="Times New Roman" w:hAnsi="Times New Roman" w:cs="Times New Roman"/>
              </w:rPr>
            </w:pPr>
          </w:p>
        </w:tc>
      </w:tr>
      <w:tr w:rsidR="00E02E41" w:rsidRPr="00EE4AE8" w14:paraId="342A089E" w14:textId="77777777" w:rsidTr="006748B1">
        <w:trPr>
          <w:cantSplit/>
        </w:trPr>
        <w:tc>
          <w:tcPr>
            <w:tcW w:w="1743" w:type="pct"/>
            <w:tcBorders>
              <w:top w:val="nil"/>
              <w:bottom w:val="nil"/>
            </w:tcBorders>
          </w:tcPr>
          <w:p w14:paraId="0AA469B9" w14:textId="77777777" w:rsidR="00E02E41" w:rsidRPr="00EE4AE8" w:rsidRDefault="00E02E41" w:rsidP="00E02E41">
            <w:pPr>
              <w:spacing w:line="240" w:lineRule="atLeast"/>
              <w:ind w:left="-18" w:right="-72"/>
              <w:rPr>
                <w:rFonts w:ascii="Times New Roman" w:hAnsi="Times New Roman" w:cs="Times New Roman"/>
              </w:rPr>
            </w:pPr>
            <w:r w:rsidRPr="00EE4AE8">
              <w:rPr>
                <w:rFonts w:ascii="Times New Roman" w:hAnsi="Times New Roman" w:cs="Times New Roman"/>
                <w:b/>
                <w:bCs/>
              </w:rPr>
              <w:t>Offshore service</w:t>
            </w:r>
          </w:p>
        </w:tc>
        <w:tc>
          <w:tcPr>
            <w:tcW w:w="1088" w:type="pct"/>
            <w:tcBorders>
              <w:top w:val="nil"/>
              <w:bottom w:val="nil"/>
            </w:tcBorders>
          </w:tcPr>
          <w:p w14:paraId="6078871E" w14:textId="77777777" w:rsidR="00E02E41" w:rsidRPr="00EE4AE8" w:rsidRDefault="00E02E41" w:rsidP="00E02E41">
            <w:pPr>
              <w:spacing w:line="240" w:lineRule="atLeast"/>
              <w:ind w:left="-68" w:right="-72"/>
              <w:jc w:val="center"/>
              <w:rPr>
                <w:rFonts w:ascii="Times New Roman" w:hAnsi="Times New Roman" w:cs="Times New Roman"/>
              </w:rPr>
            </w:pPr>
          </w:p>
        </w:tc>
        <w:tc>
          <w:tcPr>
            <w:tcW w:w="829" w:type="pct"/>
            <w:tcBorders>
              <w:top w:val="nil"/>
              <w:bottom w:val="nil"/>
            </w:tcBorders>
          </w:tcPr>
          <w:p w14:paraId="0AE46A7C" w14:textId="77777777" w:rsidR="00E02E41" w:rsidRPr="00EE4AE8" w:rsidRDefault="00E02E41" w:rsidP="00E02E41">
            <w:pPr>
              <w:spacing w:line="240" w:lineRule="atLeast"/>
              <w:ind w:left="-108" w:right="-110"/>
              <w:jc w:val="center"/>
              <w:rPr>
                <w:rFonts w:ascii="Times New Roman" w:hAnsi="Times New Roman" w:cs="Times New Roman"/>
              </w:rPr>
            </w:pPr>
          </w:p>
        </w:tc>
        <w:tc>
          <w:tcPr>
            <w:tcW w:w="702" w:type="pct"/>
            <w:tcBorders>
              <w:top w:val="nil"/>
              <w:left w:val="nil"/>
            </w:tcBorders>
          </w:tcPr>
          <w:p w14:paraId="77D5CFB1" w14:textId="77777777" w:rsidR="00E02E41" w:rsidRPr="00EE4AE8" w:rsidRDefault="00E02E41" w:rsidP="00E02E41">
            <w:pPr>
              <w:tabs>
                <w:tab w:val="decimal" w:pos="789"/>
              </w:tabs>
              <w:spacing w:line="240" w:lineRule="atLeast"/>
              <w:ind w:left="-106"/>
              <w:jc w:val="center"/>
              <w:rPr>
                <w:rFonts w:ascii="Times New Roman" w:hAnsi="Times New Roman" w:cs="Times New Roman"/>
                <w:cs/>
              </w:rPr>
            </w:pPr>
          </w:p>
        </w:tc>
        <w:tc>
          <w:tcPr>
            <w:tcW w:w="638" w:type="pct"/>
            <w:tcBorders>
              <w:top w:val="nil"/>
            </w:tcBorders>
          </w:tcPr>
          <w:p w14:paraId="608D9F6D" w14:textId="77777777" w:rsidR="00E02E41" w:rsidRPr="00EE4AE8" w:rsidRDefault="00E02E41" w:rsidP="00E02E41">
            <w:pPr>
              <w:tabs>
                <w:tab w:val="decimal" w:pos="789"/>
              </w:tabs>
              <w:spacing w:line="240" w:lineRule="atLeast"/>
              <w:ind w:left="-106"/>
              <w:jc w:val="center"/>
              <w:rPr>
                <w:rFonts w:ascii="Times New Roman" w:hAnsi="Times New Roman" w:cs="Times New Roman"/>
                <w:cs/>
              </w:rPr>
            </w:pPr>
          </w:p>
        </w:tc>
      </w:tr>
      <w:tr w:rsidR="00E02E41" w:rsidRPr="00EE4AE8" w14:paraId="5D14F9E7" w14:textId="77777777" w:rsidTr="006748B1">
        <w:trPr>
          <w:cantSplit/>
        </w:trPr>
        <w:tc>
          <w:tcPr>
            <w:tcW w:w="1743" w:type="pct"/>
            <w:tcBorders>
              <w:top w:val="nil"/>
            </w:tcBorders>
          </w:tcPr>
          <w:p w14:paraId="4B995E14" w14:textId="4A60B7B4" w:rsidR="00E02E41" w:rsidRPr="00EE4AE8" w:rsidRDefault="00E02E41">
            <w:pPr>
              <w:spacing w:line="240" w:lineRule="atLeast"/>
              <w:ind w:left="252" w:right="-72" w:hanging="252"/>
              <w:jc w:val="left"/>
              <w:rPr>
                <w:rFonts w:ascii="Times New Roman" w:hAnsi="Times New Roman" w:cs="Times New Roman"/>
                <w:b/>
                <w:bCs/>
                <w:i/>
                <w:iCs/>
              </w:rPr>
            </w:pPr>
            <w:r w:rsidRPr="00EE4AE8">
              <w:rPr>
                <w:rFonts w:ascii="Times New Roman" w:hAnsi="Times New Roman" w:cs="Times New Roman"/>
              </w:rPr>
              <w:t xml:space="preserve">- </w:t>
            </w:r>
            <w:r w:rsidRPr="00EE4AE8">
              <w:rPr>
                <w:rFonts w:ascii="Times New Roman" w:hAnsi="Times New Roman" w:cs="Times New Roman"/>
                <w:spacing w:val="-2"/>
              </w:rPr>
              <w:t>Asia Offshore Drilling Limited</w:t>
            </w:r>
            <w:r w:rsidRPr="00EE4AE8">
              <w:rPr>
                <w:rFonts w:ascii="Times New Roman" w:hAnsi="Times New Roman" w:cs="Times New Roman"/>
              </w:rPr>
              <w:t xml:space="preserve"> (invested by </w:t>
            </w:r>
            <w:r w:rsidRPr="00EE4AE8">
              <w:rPr>
                <w:rFonts w:ascii="Times New Roman" w:hAnsi="Times New Roman" w:cs="Times New Roman"/>
                <w:spacing w:val="-2"/>
              </w:rPr>
              <w:t>Mermaid International Ventures</w:t>
            </w:r>
            <w:r w:rsidRPr="00EE4AE8">
              <w:rPr>
                <w:rFonts w:ascii="Times New Roman" w:hAnsi="Times New Roman" w:cs="Times New Roman"/>
              </w:rPr>
              <w:t>)</w:t>
            </w:r>
          </w:p>
        </w:tc>
        <w:tc>
          <w:tcPr>
            <w:tcW w:w="1088" w:type="pct"/>
            <w:tcBorders>
              <w:top w:val="nil"/>
            </w:tcBorders>
          </w:tcPr>
          <w:p w14:paraId="55BB0672" w14:textId="77777777" w:rsidR="00E02E41" w:rsidRPr="00EE4AE8" w:rsidRDefault="00E02E41" w:rsidP="00E02E41">
            <w:pPr>
              <w:spacing w:line="240" w:lineRule="atLeast"/>
              <w:ind w:left="-68" w:right="-72"/>
              <w:jc w:val="center"/>
              <w:rPr>
                <w:rFonts w:ascii="Times New Roman" w:hAnsi="Times New Roman" w:cs="Times New Roman"/>
              </w:rPr>
            </w:pPr>
            <w:r w:rsidRPr="00EE4AE8">
              <w:rPr>
                <w:rFonts w:ascii="Times New Roman" w:hAnsi="Times New Roman" w:cs="Times New Roman"/>
              </w:rPr>
              <w:t>Drilling services</w:t>
            </w:r>
          </w:p>
        </w:tc>
        <w:tc>
          <w:tcPr>
            <w:tcW w:w="829" w:type="pct"/>
            <w:tcBorders>
              <w:top w:val="nil"/>
            </w:tcBorders>
          </w:tcPr>
          <w:p w14:paraId="02F333D0" w14:textId="77777777" w:rsidR="00E02E41" w:rsidRPr="00EE4AE8" w:rsidRDefault="00E02E41" w:rsidP="00E02E41">
            <w:pPr>
              <w:spacing w:line="240" w:lineRule="atLeast"/>
              <w:ind w:left="-108" w:right="-110"/>
              <w:jc w:val="center"/>
              <w:rPr>
                <w:rFonts w:ascii="Times New Roman" w:hAnsi="Times New Roman" w:cs="Times New Roman"/>
              </w:rPr>
            </w:pPr>
            <w:r w:rsidRPr="00EE4AE8">
              <w:rPr>
                <w:rFonts w:ascii="Times New Roman" w:hAnsi="Times New Roman" w:cs="Times New Roman"/>
              </w:rPr>
              <w:t>Bermuda</w:t>
            </w:r>
          </w:p>
        </w:tc>
        <w:tc>
          <w:tcPr>
            <w:tcW w:w="702" w:type="pct"/>
            <w:tcBorders>
              <w:top w:val="nil"/>
              <w:left w:val="nil"/>
              <w:bottom w:val="nil"/>
            </w:tcBorders>
          </w:tcPr>
          <w:p w14:paraId="4717515C" w14:textId="157E9010" w:rsidR="00E02E41" w:rsidRPr="00EE4AE8" w:rsidRDefault="00CC74C9" w:rsidP="00E02E41">
            <w:pPr>
              <w:tabs>
                <w:tab w:val="decimal" w:pos="789"/>
              </w:tabs>
              <w:spacing w:line="240" w:lineRule="atLeast"/>
              <w:ind w:left="-106"/>
              <w:jc w:val="center"/>
              <w:rPr>
                <w:rFonts w:ascii="Times New Roman" w:hAnsi="Times New Roman" w:cs="Times New Roman"/>
                <w:cs/>
              </w:rPr>
            </w:pPr>
            <w:r>
              <w:rPr>
                <w:rFonts w:ascii="Times New Roman" w:hAnsi="Times New Roman" w:cs="Times New Roman"/>
              </w:rPr>
              <w:t>33.8</w:t>
            </w:r>
          </w:p>
        </w:tc>
        <w:tc>
          <w:tcPr>
            <w:tcW w:w="638" w:type="pct"/>
            <w:tcBorders>
              <w:top w:val="nil"/>
              <w:bottom w:val="nil"/>
            </w:tcBorders>
          </w:tcPr>
          <w:p w14:paraId="64990300" w14:textId="2FE8D69C" w:rsidR="00E02E41" w:rsidRPr="00EE4AE8" w:rsidRDefault="00E02E41" w:rsidP="00E02E41">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rPr>
              <w:t>33.8</w:t>
            </w:r>
          </w:p>
        </w:tc>
      </w:tr>
      <w:tr w:rsidR="00E02E41" w:rsidRPr="00EE4AE8" w14:paraId="670F0FEE" w14:textId="77777777" w:rsidTr="006748B1">
        <w:trPr>
          <w:cantSplit/>
        </w:trPr>
        <w:tc>
          <w:tcPr>
            <w:tcW w:w="1743" w:type="pct"/>
            <w:tcBorders>
              <w:top w:val="nil"/>
              <w:bottom w:val="nil"/>
            </w:tcBorders>
          </w:tcPr>
          <w:p w14:paraId="08C40A22" w14:textId="77777777" w:rsidR="00E02E41" w:rsidRPr="00EE4AE8" w:rsidRDefault="00E02E41" w:rsidP="00E02E41">
            <w:pPr>
              <w:tabs>
                <w:tab w:val="left" w:pos="293"/>
              </w:tabs>
              <w:spacing w:line="240" w:lineRule="atLeast"/>
              <w:ind w:left="-18" w:right="-72"/>
              <w:rPr>
                <w:rFonts w:ascii="Times New Roman" w:hAnsi="Times New Roman" w:cs="Times New Roman"/>
                <w:spacing w:val="-2"/>
              </w:rPr>
            </w:pPr>
            <w:r w:rsidRPr="00EE4AE8">
              <w:rPr>
                <w:rFonts w:ascii="Times New Roman" w:hAnsi="Times New Roman" w:cs="Times New Roman"/>
                <w:spacing w:val="-2"/>
              </w:rPr>
              <w:tab/>
              <w:t>With subsidiaries as follows:</w:t>
            </w:r>
          </w:p>
        </w:tc>
        <w:tc>
          <w:tcPr>
            <w:tcW w:w="1088" w:type="pct"/>
            <w:tcBorders>
              <w:top w:val="nil"/>
              <w:bottom w:val="nil"/>
            </w:tcBorders>
          </w:tcPr>
          <w:p w14:paraId="63C56D73" w14:textId="77777777" w:rsidR="00E02E41" w:rsidRPr="00EE4AE8" w:rsidRDefault="00E02E41" w:rsidP="00E02E41">
            <w:pPr>
              <w:spacing w:line="240" w:lineRule="atLeast"/>
              <w:ind w:left="-68" w:right="-72"/>
              <w:jc w:val="center"/>
              <w:rPr>
                <w:rFonts w:ascii="Times New Roman" w:hAnsi="Times New Roman" w:cs="Times New Roman"/>
              </w:rPr>
            </w:pPr>
          </w:p>
        </w:tc>
        <w:tc>
          <w:tcPr>
            <w:tcW w:w="829" w:type="pct"/>
            <w:tcBorders>
              <w:top w:val="nil"/>
              <w:bottom w:val="nil"/>
            </w:tcBorders>
          </w:tcPr>
          <w:p w14:paraId="2804D056" w14:textId="77777777" w:rsidR="00E02E41" w:rsidRPr="00EE4AE8" w:rsidRDefault="00E02E41" w:rsidP="00E02E41">
            <w:pPr>
              <w:spacing w:line="240" w:lineRule="atLeast"/>
              <w:ind w:left="-108" w:right="-110"/>
              <w:jc w:val="center"/>
              <w:rPr>
                <w:rFonts w:ascii="Times New Roman" w:hAnsi="Times New Roman" w:cs="Times New Roman"/>
              </w:rPr>
            </w:pPr>
          </w:p>
        </w:tc>
        <w:tc>
          <w:tcPr>
            <w:tcW w:w="702" w:type="pct"/>
            <w:tcBorders>
              <w:top w:val="nil"/>
              <w:left w:val="nil"/>
              <w:bottom w:val="nil"/>
            </w:tcBorders>
          </w:tcPr>
          <w:p w14:paraId="5BB93ADF" w14:textId="77777777" w:rsidR="00E02E41" w:rsidRPr="00EE4AE8" w:rsidRDefault="00E02E41" w:rsidP="00EE4AE8">
            <w:pPr>
              <w:tabs>
                <w:tab w:val="decimal" w:pos="789"/>
              </w:tabs>
              <w:spacing w:line="240" w:lineRule="atLeast"/>
              <w:ind w:left="-106"/>
              <w:jc w:val="center"/>
              <w:rPr>
                <w:rFonts w:ascii="Times New Roman" w:hAnsi="Times New Roman" w:cs="Times New Roman"/>
                <w:cs/>
              </w:rPr>
            </w:pPr>
          </w:p>
        </w:tc>
        <w:tc>
          <w:tcPr>
            <w:tcW w:w="638" w:type="pct"/>
            <w:tcBorders>
              <w:top w:val="nil"/>
              <w:bottom w:val="nil"/>
            </w:tcBorders>
          </w:tcPr>
          <w:p w14:paraId="6C146FB9" w14:textId="77777777" w:rsidR="00E02E41" w:rsidRPr="00EE4AE8" w:rsidRDefault="00E02E41" w:rsidP="00E02E41">
            <w:pPr>
              <w:pStyle w:val="7I-7H-2"/>
              <w:spacing w:line="240" w:lineRule="atLeast"/>
              <w:ind w:left="-106"/>
              <w:jc w:val="right"/>
              <w:rPr>
                <w:rFonts w:ascii="Times New Roman" w:hAnsi="Times New Roman" w:cs="Times New Roman"/>
                <w:sz w:val="20"/>
                <w:szCs w:val="20"/>
                <w:cs/>
              </w:rPr>
            </w:pPr>
          </w:p>
        </w:tc>
      </w:tr>
      <w:tr w:rsidR="00CC74C9" w:rsidRPr="00EE4AE8" w14:paraId="2CCFC577" w14:textId="77777777" w:rsidTr="006748B1">
        <w:trPr>
          <w:cantSplit/>
        </w:trPr>
        <w:tc>
          <w:tcPr>
            <w:tcW w:w="1743" w:type="pct"/>
            <w:tcBorders>
              <w:top w:val="nil"/>
              <w:bottom w:val="nil"/>
            </w:tcBorders>
          </w:tcPr>
          <w:p w14:paraId="47E303E3" w14:textId="77777777" w:rsidR="00CC74C9" w:rsidRPr="00EE4AE8" w:rsidRDefault="00CC74C9" w:rsidP="00CC74C9">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Asia Offshore Rig 1 Limited</w:t>
            </w:r>
          </w:p>
        </w:tc>
        <w:tc>
          <w:tcPr>
            <w:tcW w:w="1088" w:type="pct"/>
            <w:tcBorders>
              <w:top w:val="nil"/>
              <w:bottom w:val="nil"/>
            </w:tcBorders>
          </w:tcPr>
          <w:p w14:paraId="6B1900EA" w14:textId="77777777" w:rsidR="00CC74C9" w:rsidRPr="00EE4AE8" w:rsidRDefault="00CC74C9" w:rsidP="00CC74C9">
            <w:pPr>
              <w:spacing w:line="240" w:lineRule="atLeast"/>
              <w:ind w:left="-144" w:right="-144"/>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14:paraId="39450EF7" w14:textId="77777777" w:rsidR="00CC74C9" w:rsidRPr="00EE4AE8" w:rsidRDefault="00CC74C9" w:rsidP="00CC74C9">
            <w:pPr>
              <w:jc w:val="center"/>
            </w:pPr>
            <w:r w:rsidRPr="00EE4AE8">
              <w:rPr>
                <w:rFonts w:ascii="Times New Roman" w:hAnsi="Times New Roman" w:cs="Times New Roman"/>
              </w:rPr>
              <w:t>Bermuda</w:t>
            </w:r>
          </w:p>
        </w:tc>
        <w:tc>
          <w:tcPr>
            <w:tcW w:w="702" w:type="pct"/>
            <w:tcBorders>
              <w:top w:val="nil"/>
              <w:left w:val="nil"/>
              <w:bottom w:val="nil"/>
            </w:tcBorders>
          </w:tcPr>
          <w:p w14:paraId="295BDA3F" w14:textId="01D2C0E6" w:rsidR="00CC74C9" w:rsidRPr="00EE4AE8" w:rsidRDefault="00CC74C9" w:rsidP="00CC74C9">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c>
          <w:tcPr>
            <w:tcW w:w="638" w:type="pct"/>
            <w:tcBorders>
              <w:top w:val="nil"/>
              <w:bottom w:val="nil"/>
            </w:tcBorders>
          </w:tcPr>
          <w:p w14:paraId="43D0656C" w14:textId="6D078B52" w:rsidR="00CC74C9" w:rsidRPr="00EE4AE8" w:rsidRDefault="00CC74C9" w:rsidP="00CC74C9">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r>
      <w:tr w:rsidR="00CC74C9" w:rsidRPr="00EE4AE8" w14:paraId="377CBB94" w14:textId="77777777" w:rsidTr="006748B1">
        <w:trPr>
          <w:cantSplit/>
        </w:trPr>
        <w:tc>
          <w:tcPr>
            <w:tcW w:w="1743" w:type="pct"/>
            <w:tcBorders>
              <w:top w:val="nil"/>
              <w:bottom w:val="nil"/>
            </w:tcBorders>
          </w:tcPr>
          <w:p w14:paraId="39D728EB" w14:textId="77777777" w:rsidR="00CC74C9" w:rsidRPr="00EE4AE8" w:rsidRDefault="00CC74C9" w:rsidP="00CC74C9">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Asia Offshore Rig 2 Limited</w:t>
            </w:r>
          </w:p>
        </w:tc>
        <w:tc>
          <w:tcPr>
            <w:tcW w:w="1088" w:type="pct"/>
            <w:tcBorders>
              <w:top w:val="nil"/>
              <w:bottom w:val="nil"/>
            </w:tcBorders>
          </w:tcPr>
          <w:p w14:paraId="0E498C2D" w14:textId="04F2B459" w:rsidR="00CC74C9" w:rsidRPr="00EE4AE8" w:rsidRDefault="0020330B" w:rsidP="00CC74C9">
            <w:pPr>
              <w:spacing w:line="240" w:lineRule="atLeast"/>
              <w:ind w:left="-144" w:right="-144"/>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14:paraId="369354CB" w14:textId="77777777" w:rsidR="00CC74C9" w:rsidRPr="00EE4AE8" w:rsidRDefault="00CC74C9" w:rsidP="00CC74C9">
            <w:pPr>
              <w:jc w:val="center"/>
            </w:pPr>
            <w:r w:rsidRPr="00EE4AE8">
              <w:rPr>
                <w:rFonts w:ascii="Times New Roman" w:hAnsi="Times New Roman" w:cs="Times New Roman"/>
              </w:rPr>
              <w:t>Bermuda</w:t>
            </w:r>
          </w:p>
        </w:tc>
        <w:tc>
          <w:tcPr>
            <w:tcW w:w="702" w:type="pct"/>
            <w:tcBorders>
              <w:top w:val="nil"/>
              <w:left w:val="nil"/>
              <w:bottom w:val="nil"/>
            </w:tcBorders>
          </w:tcPr>
          <w:p w14:paraId="4D28BD4C" w14:textId="0D3EF0A7" w:rsidR="00CC74C9" w:rsidRPr="00EE4AE8" w:rsidRDefault="00CC74C9" w:rsidP="00CC74C9">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c>
          <w:tcPr>
            <w:tcW w:w="638" w:type="pct"/>
            <w:tcBorders>
              <w:top w:val="nil"/>
              <w:bottom w:val="nil"/>
            </w:tcBorders>
          </w:tcPr>
          <w:p w14:paraId="2EF2E660" w14:textId="2715583E" w:rsidR="00CC74C9" w:rsidRPr="00EE4AE8" w:rsidRDefault="00CC74C9" w:rsidP="00CC74C9">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r>
      <w:tr w:rsidR="00CC74C9" w:rsidRPr="00EE4AE8" w14:paraId="026DC4CB" w14:textId="77777777" w:rsidTr="006748B1">
        <w:trPr>
          <w:cantSplit/>
        </w:trPr>
        <w:tc>
          <w:tcPr>
            <w:tcW w:w="1743" w:type="pct"/>
            <w:tcBorders>
              <w:top w:val="nil"/>
              <w:bottom w:val="nil"/>
            </w:tcBorders>
          </w:tcPr>
          <w:p w14:paraId="4734FA47" w14:textId="77777777" w:rsidR="00CC74C9" w:rsidRPr="00EE4AE8" w:rsidRDefault="00CC74C9" w:rsidP="00CC74C9">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Asia Offshore Rig 3 Limited</w:t>
            </w:r>
          </w:p>
        </w:tc>
        <w:tc>
          <w:tcPr>
            <w:tcW w:w="1088" w:type="pct"/>
            <w:tcBorders>
              <w:top w:val="nil"/>
              <w:bottom w:val="nil"/>
            </w:tcBorders>
          </w:tcPr>
          <w:p w14:paraId="567243A4" w14:textId="77777777" w:rsidR="00CC74C9" w:rsidRPr="00EE4AE8" w:rsidRDefault="00CC74C9" w:rsidP="00CC74C9">
            <w:pPr>
              <w:spacing w:line="240" w:lineRule="atLeast"/>
              <w:ind w:left="-144" w:right="-144"/>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14:paraId="7899E036" w14:textId="77777777" w:rsidR="00CC74C9" w:rsidRPr="00EE4AE8" w:rsidRDefault="00CC74C9" w:rsidP="00CC74C9">
            <w:pPr>
              <w:jc w:val="center"/>
            </w:pPr>
            <w:r w:rsidRPr="00EE4AE8">
              <w:rPr>
                <w:rFonts w:ascii="Times New Roman" w:hAnsi="Times New Roman" w:cs="Times New Roman"/>
              </w:rPr>
              <w:t>Bermuda</w:t>
            </w:r>
          </w:p>
        </w:tc>
        <w:tc>
          <w:tcPr>
            <w:tcW w:w="702" w:type="pct"/>
            <w:tcBorders>
              <w:top w:val="nil"/>
              <w:left w:val="nil"/>
              <w:bottom w:val="nil"/>
            </w:tcBorders>
          </w:tcPr>
          <w:p w14:paraId="423B7E90" w14:textId="42A2F9E2" w:rsidR="00CC74C9" w:rsidRPr="00EE4AE8" w:rsidRDefault="00CC74C9" w:rsidP="00CC74C9">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c>
          <w:tcPr>
            <w:tcW w:w="638" w:type="pct"/>
            <w:tcBorders>
              <w:top w:val="nil"/>
              <w:bottom w:val="nil"/>
            </w:tcBorders>
          </w:tcPr>
          <w:p w14:paraId="7F733965" w14:textId="78E6FF36" w:rsidR="00CC74C9" w:rsidRPr="00EE4AE8" w:rsidRDefault="00CC74C9" w:rsidP="00CC74C9">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r>
      <w:tr w:rsidR="00E02E41" w:rsidRPr="00EE4AE8" w14:paraId="28C8F479" w14:textId="77777777" w:rsidTr="006748B1">
        <w:trPr>
          <w:cantSplit/>
        </w:trPr>
        <w:tc>
          <w:tcPr>
            <w:tcW w:w="1743" w:type="pct"/>
            <w:tcBorders>
              <w:top w:val="nil"/>
              <w:bottom w:val="nil"/>
            </w:tcBorders>
          </w:tcPr>
          <w:p w14:paraId="48233ED7" w14:textId="77777777" w:rsidR="00E02E41" w:rsidRPr="00EE4AE8" w:rsidRDefault="00E02E41" w:rsidP="00E02E41">
            <w:pPr>
              <w:spacing w:line="20" w:lineRule="atLeast"/>
              <w:rPr>
                <w:rFonts w:ascii="Times New Roman" w:hAnsi="Times New Roman" w:cs="Times New Roman"/>
                <w:b/>
                <w:bCs/>
                <w:i/>
                <w:iCs/>
              </w:rPr>
            </w:pPr>
          </w:p>
        </w:tc>
        <w:tc>
          <w:tcPr>
            <w:tcW w:w="1088" w:type="pct"/>
            <w:tcBorders>
              <w:top w:val="nil"/>
              <w:bottom w:val="nil"/>
            </w:tcBorders>
          </w:tcPr>
          <w:p w14:paraId="0B2EA690" w14:textId="77777777" w:rsidR="00E02E41" w:rsidRPr="00EE4AE8" w:rsidRDefault="00E02E41" w:rsidP="00E02E41">
            <w:pPr>
              <w:spacing w:line="20" w:lineRule="atLeast"/>
              <w:jc w:val="center"/>
              <w:rPr>
                <w:rFonts w:ascii="Times New Roman" w:hAnsi="Times New Roman" w:cs="Times New Roman"/>
                <w:b/>
                <w:bCs/>
                <w:i/>
                <w:iCs/>
              </w:rPr>
            </w:pPr>
          </w:p>
        </w:tc>
        <w:tc>
          <w:tcPr>
            <w:tcW w:w="829" w:type="pct"/>
            <w:tcBorders>
              <w:top w:val="nil"/>
              <w:bottom w:val="nil"/>
            </w:tcBorders>
          </w:tcPr>
          <w:p w14:paraId="17B88E60" w14:textId="77777777" w:rsidR="00E02E41" w:rsidRPr="00EE4AE8" w:rsidRDefault="00E02E41" w:rsidP="00E02E41">
            <w:pPr>
              <w:spacing w:line="20" w:lineRule="atLeast"/>
              <w:jc w:val="center"/>
              <w:rPr>
                <w:rFonts w:ascii="Times New Roman" w:hAnsi="Times New Roman" w:cs="Times New Roman"/>
                <w:b/>
                <w:bCs/>
                <w:i/>
                <w:iCs/>
              </w:rPr>
            </w:pPr>
          </w:p>
        </w:tc>
        <w:tc>
          <w:tcPr>
            <w:tcW w:w="702" w:type="pct"/>
            <w:tcBorders>
              <w:top w:val="nil"/>
              <w:left w:val="nil"/>
              <w:bottom w:val="nil"/>
            </w:tcBorders>
          </w:tcPr>
          <w:p w14:paraId="1E3AA4DC" w14:textId="77777777" w:rsidR="00E02E41" w:rsidRPr="00EE4AE8" w:rsidRDefault="00E02E41" w:rsidP="00E02E41">
            <w:pPr>
              <w:tabs>
                <w:tab w:val="decimal" w:pos="781"/>
              </w:tabs>
              <w:spacing w:line="20" w:lineRule="atLeast"/>
              <w:jc w:val="center"/>
              <w:rPr>
                <w:rFonts w:ascii="Times New Roman" w:hAnsi="Times New Roman" w:cs="Times New Roman"/>
                <w:b/>
                <w:bCs/>
                <w:i/>
                <w:iCs/>
              </w:rPr>
            </w:pPr>
          </w:p>
        </w:tc>
        <w:tc>
          <w:tcPr>
            <w:tcW w:w="638" w:type="pct"/>
            <w:tcBorders>
              <w:top w:val="nil"/>
              <w:bottom w:val="nil"/>
            </w:tcBorders>
          </w:tcPr>
          <w:p w14:paraId="4AD3574D" w14:textId="77777777" w:rsidR="00E02E41" w:rsidRPr="00EE4AE8" w:rsidRDefault="00E02E41" w:rsidP="00E02E41">
            <w:pPr>
              <w:tabs>
                <w:tab w:val="decimal" w:pos="781"/>
              </w:tabs>
              <w:spacing w:line="20" w:lineRule="atLeast"/>
              <w:jc w:val="center"/>
              <w:rPr>
                <w:rFonts w:ascii="Times New Roman" w:hAnsi="Times New Roman" w:cs="Times New Roman"/>
                <w:b/>
                <w:bCs/>
                <w:i/>
                <w:iCs/>
              </w:rPr>
            </w:pPr>
          </w:p>
        </w:tc>
      </w:tr>
      <w:tr w:rsidR="00E02E41" w:rsidRPr="00EE4AE8" w14:paraId="1BEA292D" w14:textId="77777777" w:rsidTr="006748B1">
        <w:trPr>
          <w:cantSplit/>
        </w:trPr>
        <w:tc>
          <w:tcPr>
            <w:tcW w:w="1743" w:type="pct"/>
            <w:tcBorders>
              <w:top w:val="nil"/>
              <w:bottom w:val="nil"/>
            </w:tcBorders>
          </w:tcPr>
          <w:p w14:paraId="40579515" w14:textId="77777777" w:rsidR="00E02E41" w:rsidRPr="00EE4AE8" w:rsidRDefault="00E02E41" w:rsidP="00E02E41">
            <w:pPr>
              <w:spacing w:line="240" w:lineRule="atLeast"/>
              <w:ind w:left="-18" w:right="-72"/>
              <w:rPr>
                <w:rFonts w:ascii="Times New Roman" w:hAnsi="Times New Roman" w:cs="Times New Roman"/>
                <w:b/>
                <w:bCs/>
                <w:i/>
                <w:iCs/>
              </w:rPr>
            </w:pPr>
            <w:r w:rsidRPr="00EE4AE8">
              <w:rPr>
                <w:rFonts w:ascii="Times New Roman" w:hAnsi="Times New Roman" w:cs="Times New Roman"/>
                <w:b/>
                <w:bCs/>
              </w:rPr>
              <w:t>Investment</w:t>
            </w:r>
          </w:p>
        </w:tc>
        <w:tc>
          <w:tcPr>
            <w:tcW w:w="1088" w:type="pct"/>
            <w:tcBorders>
              <w:top w:val="nil"/>
              <w:bottom w:val="nil"/>
            </w:tcBorders>
          </w:tcPr>
          <w:p w14:paraId="7AFF1946" w14:textId="77777777" w:rsidR="00E02E41" w:rsidRPr="00EE4AE8" w:rsidRDefault="00E02E41" w:rsidP="00E02E41">
            <w:pPr>
              <w:spacing w:line="240" w:lineRule="atLeast"/>
              <w:ind w:left="-68" w:right="-72"/>
              <w:jc w:val="center"/>
              <w:rPr>
                <w:rFonts w:ascii="Times New Roman" w:hAnsi="Times New Roman" w:cs="Times New Roman"/>
              </w:rPr>
            </w:pPr>
          </w:p>
        </w:tc>
        <w:tc>
          <w:tcPr>
            <w:tcW w:w="829" w:type="pct"/>
            <w:tcBorders>
              <w:top w:val="nil"/>
              <w:bottom w:val="nil"/>
            </w:tcBorders>
          </w:tcPr>
          <w:p w14:paraId="277979AF" w14:textId="77777777" w:rsidR="00E02E41" w:rsidRPr="00EE4AE8" w:rsidRDefault="00E02E41" w:rsidP="00E02E41">
            <w:pPr>
              <w:spacing w:line="240" w:lineRule="atLeast"/>
              <w:ind w:left="-108" w:right="-110"/>
              <w:rPr>
                <w:rFonts w:ascii="Times New Roman" w:hAnsi="Times New Roman" w:cs="Times New Roman"/>
              </w:rPr>
            </w:pPr>
          </w:p>
        </w:tc>
        <w:tc>
          <w:tcPr>
            <w:tcW w:w="702" w:type="pct"/>
            <w:tcBorders>
              <w:top w:val="nil"/>
              <w:left w:val="nil"/>
              <w:bottom w:val="nil"/>
            </w:tcBorders>
          </w:tcPr>
          <w:p w14:paraId="7A3DEDBC" w14:textId="77777777" w:rsidR="00E02E41" w:rsidRPr="00EE4AE8" w:rsidRDefault="00E02E41" w:rsidP="00E02E41">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34D64A38" w14:textId="77777777" w:rsidR="00E02E41" w:rsidRPr="00EE4AE8" w:rsidRDefault="00E02E41" w:rsidP="00E02E41">
            <w:pPr>
              <w:tabs>
                <w:tab w:val="decimal" w:pos="789"/>
              </w:tabs>
              <w:spacing w:line="240" w:lineRule="atLeast"/>
              <w:ind w:left="-106"/>
              <w:jc w:val="center"/>
              <w:rPr>
                <w:rFonts w:ascii="Times New Roman" w:hAnsi="Times New Roman" w:cs="Times New Roman"/>
              </w:rPr>
            </w:pPr>
          </w:p>
        </w:tc>
      </w:tr>
      <w:tr w:rsidR="00E02E41" w:rsidRPr="00EE4AE8" w14:paraId="6610B8A4" w14:textId="77777777" w:rsidTr="006748B1">
        <w:trPr>
          <w:cantSplit/>
        </w:trPr>
        <w:tc>
          <w:tcPr>
            <w:tcW w:w="1743" w:type="pct"/>
            <w:tcBorders>
              <w:top w:val="nil"/>
              <w:bottom w:val="nil"/>
            </w:tcBorders>
          </w:tcPr>
          <w:p w14:paraId="013A6D3B" w14:textId="77777777" w:rsidR="00E02E41" w:rsidRPr="00EE4AE8" w:rsidRDefault="00E02E41" w:rsidP="00E02E41">
            <w:pPr>
              <w:spacing w:line="240" w:lineRule="atLeast"/>
              <w:ind w:left="342" w:right="-72" w:hanging="342"/>
              <w:jc w:val="left"/>
              <w:rPr>
                <w:rFonts w:ascii="Times New Roman" w:hAnsi="Times New Roman" w:cs="Times New Roman"/>
                <w:b/>
                <w:bCs/>
                <w:i/>
                <w:iCs/>
              </w:rPr>
            </w:pPr>
            <w:r w:rsidRPr="00EE4AE8">
              <w:rPr>
                <w:rFonts w:ascii="Times New Roman" w:hAnsi="Times New Roman" w:cs="Times New Roman"/>
              </w:rPr>
              <w:t xml:space="preserve">- Sharjah Ports Services LLC (invested by </w:t>
            </w:r>
            <w:proofErr w:type="spellStart"/>
            <w:r w:rsidRPr="00EE4AE8">
              <w:rPr>
                <w:rFonts w:ascii="Times New Roman" w:hAnsi="Times New Roman" w:cs="Times New Roman"/>
              </w:rPr>
              <w:t>Thoresen</w:t>
            </w:r>
            <w:proofErr w:type="spellEnd"/>
            <w:r w:rsidRPr="00EE4AE8">
              <w:rPr>
                <w:rFonts w:ascii="Times New Roman" w:hAnsi="Times New Roman" w:cs="Times New Roman"/>
              </w:rPr>
              <w:t xml:space="preserve"> Shipping FZE)</w:t>
            </w:r>
          </w:p>
        </w:tc>
        <w:tc>
          <w:tcPr>
            <w:tcW w:w="1088" w:type="pct"/>
            <w:tcBorders>
              <w:top w:val="nil"/>
              <w:bottom w:val="nil"/>
            </w:tcBorders>
          </w:tcPr>
          <w:p w14:paraId="397D27A8" w14:textId="77777777" w:rsidR="00E02E41" w:rsidRPr="00EE4AE8" w:rsidRDefault="00E02E41" w:rsidP="00E02E41">
            <w:pPr>
              <w:spacing w:line="240" w:lineRule="atLeast"/>
              <w:ind w:right="-72"/>
              <w:jc w:val="center"/>
              <w:rPr>
                <w:rFonts w:ascii="Times New Roman" w:hAnsi="Times New Roman" w:cs="Times New Roman"/>
              </w:rPr>
            </w:pPr>
            <w:r w:rsidRPr="00EE4AE8">
              <w:rPr>
                <w:rFonts w:ascii="Times New Roman" w:hAnsi="Times New Roman" w:cs="Times New Roman"/>
              </w:rPr>
              <w:t>Port operations</w:t>
            </w:r>
          </w:p>
        </w:tc>
        <w:tc>
          <w:tcPr>
            <w:tcW w:w="829" w:type="pct"/>
            <w:tcBorders>
              <w:top w:val="nil"/>
              <w:bottom w:val="nil"/>
            </w:tcBorders>
          </w:tcPr>
          <w:p w14:paraId="11672CDB" w14:textId="77777777" w:rsidR="00E02E41" w:rsidRPr="00EE4AE8" w:rsidRDefault="00E02E41" w:rsidP="00E02E41">
            <w:pPr>
              <w:spacing w:line="240" w:lineRule="atLeast"/>
              <w:ind w:left="-108" w:right="-110"/>
              <w:jc w:val="center"/>
              <w:rPr>
                <w:rFonts w:ascii="Times New Roman" w:hAnsi="Times New Roman" w:cs="Times New Roman"/>
              </w:rPr>
            </w:pPr>
            <w:r w:rsidRPr="00EE4AE8">
              <w:rPr>
                <w:rFonts w:ascii="Times New Roman" w:hAnsi="Times New Roman" w:cs="Times New Roman"/>
              </w:rPr>
              <w:t>UAE</w:t>
            </w:r>
          </w:p>
        </w:tc>
        <w:tc>
          <w:tcPr>
            <w:tcW w:w="702" w:type="pct"/>
            <w:tcBorders>
              <w:top w:val="nil"/>
              <w:left w:val="nil"/>
              <w:bottom w:val="nil"/>
            </w:tcBorders>
          </w:tcPr>
          <w:p w14:paraId="3E307DD0" w14:textId="01591AF4" w:rsidR="00E02E41" w:rsidRPr="00EE4AE8" w:rsidRDefault="00CC74C9" w:rsidP="00E02E41">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38" w:type="pct"/>
            <w:tcBorders>
              <w:top w:val="nil"/>
              <w:bottom w:val="nil"/>
            </w:tcBorders>
          </w:tcPr>
          <w:p w14:paraId="65576D80" w14:textId="015DFD30" w:rsidR="00E02E41" w:rsidRPr="00EE4AE8" w:rsidRDefault="00E02E41" w:rsidP="00E02E41">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49.0</w:t>
            </w:r>
          </w:p>
        </w:tc>
      </w:tr>
      <w:tr w:rsidR="00E02E41" w:rsidRPr="00EE4AE8" w14:paraId="52F1E9C7" w14:textId="77777777" w:rsidTr="006748B1">
        <w:trPr>
          <w:cantSplit/>
        </w:trPr>
        <w:tc>
          <w:tcPr>
            <w:tcW w:w="1743" w:type="pct"/>
            <w:tcBorders>
              <w:top w:val="nil"/>
              <w:bottom w:val="nil"/>
            </w:tcBorders>
          </w:tcPr>
          <w:p w14:paraId="2A88500F" w14:textId="7B74472F" w:rsidR="00E02E41" w:rsidRPr="00EE4AE8" w:rsidRDefault="00E02E41">
            <w:pPr>
              <w:tabs>
                <w:tab w:val="left" w:pos="252"/>
              </w:tabs>
              <w:spacing w:line="240" w:lineRule="atLeast"/>
              <w:ind w:left="-18" w:right="-108"/>
              <w:rPr>
                <w:rFonts w:ascii="Times New Roman" w:hAnsi="Times New Roman" w:cs="Times New Roman"/>
                <w:spacing w:val="-4"/>
                <w:szCs w:val="25"/>
              </w:rPr>
            </w:pPr>
            <w:r w:rsidRPr="00EE4AE8">
              <w:rPr>
                <w:rFonts w:ascii="Times New Roman" w:hAnsi="Times New Roman" w:cs="Times New Roman"/>
                <w:spacing w:val="-4"/>
              </w:rPr>
              <w:t xml:space="preserve">- </w:t>
            </w:r>
            <w:proofErr w:type="spellStart"/>
            <w:r w:rsidRPr="00EE4AE8">
              <w:rPr>
                <w:rFonts w:ascii="Times New Roman" w:hAnsi="Times New Roman" w:cs="Times New Roman"/>
                <w:spacing w:val="-4"/>
              </w:rPr>
              <w:t>Baria</w:t>
            </w:r>
            <w:proofErr w:type="spellEnd"/>
            <w:r w:rsidRPr="00EE4AE8">
              <w:rPr>
                <w:rFonts w:ascii="Times New Roman" w:hAnsi="Times New Roman" w:cs="Cordia New" w:hint="cs"/>
                <w:spacing w:val="-4"/>
                <w:cs/>
              </w:rPr>
              <w:t xml:space="preserve"> </w:t>
            </w:r>
            <w:proofErr w:type="spellStart"/>
            <w:r w:rsidRPr="00EE4AE8">
              <w:rPr>
                <w:rFonts w:ascii="Times New Roman" w:hAnsi="Times New Roman" w:cs="Times New Roman"/>
                <w:spacing w:val="-4"/>
              </w:rPr>
              <w:t>Serace</w:t>
            </w:r>
            <w:proofErr w:type="spellEnd"/>
            <w:r w:rsidRPr="00EE4AE8">
              <w:rPr>
                <w:rFonts w:ascii="Times New Roman" w:hAnsi="Times New Roman" w:cs="Times New Roman"/>
                <w:spacing w:val="-4"/>
              </w:rPr>
              <w:t xml:space="preserve"> (invested by SOH)</w:t>
            </w:r>
          </w:p>
        </w:tc>
        <w:tc>
          <w:tcPr>
            <w:tcW w:w="1088" w:type="pct"/>
            <w:tcBorders>
              <w:top w:val="nil"/>
              <w:bottom w:val="nil"/>
            </w:tcBorders>
          </w:tcPr>
          <w:p w14:paraId="4A74192E" w14:textId="77777777" w:rsidR="00E02E41" w:rsidRPr="00EE4AE8" w:rsidRDefault="00E02E41" w:rsidP="00E02E41">
            <w:pPr>
              <w:spacing w:line="240" w:lineRule="atLeast"/>
              <w:ind w:left="-68" w:right="-72"/>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14:paraId="62F6C95C" w14:textId="77777777" w:rsidR="00E02E41" w:rsidRPr="00EE4AE8" w:rsidRDefault="00E02E41" w:rsidP="00E02E41">
            <w:pPr>
              <w:spacing w:line="240" w:lineRule="atLeast"/>
              <w:ind w:left="-108" w:right="-110"/>
              <w:jc w:val="center"/>
              <w:rPr>
                <w:rFonts w:ascii="Times New Roman" w:hAnsi="Times New Roman" w:cs="Times New Roman"/>
              </w:rPr>
            </w:pPr>
            <w:r w:rsidRPr="00EE4AE8">
              <w:rPr>
                <w:rFonts w:ascii="Times New Roman" w:hAnsi="Times New Roman" w:cs="Times New Roman"/>
              </w:rPr>
              <w:t>Vietnam</w:t>
            </w:r>
          </w:p>
        </w:tc>
        <w:tc>
          <w:tcPr>
            <w:tcW w:w="702" w:type="pct"/>
            <w:tcBorders>
              <w:top w:val="nil"/>
              <w:left w:val="nil"/>
              <w:bottom w:val="nil"/>
            </w:tcBorders>
          </w:tcPr>
          <w:p w14:paraId="3097AB7C" w14:textId="526BAE40" w:rsidR="00E02E41" w:rsidRPr="00EE4AE8" w:rsidRDefault="00CC74C9" w:rsidP="00E02E41">
            <w:pPr>
              <w:tabs>
                <w:tab w:val="decimal" w:pos="789"/>
              </w:tabs>
              <w:spacing w:line="240" w:lineRule="atLeast"/>
              <w:ind w:left="-106"/>
              <w:jc w:val="center"/>
              <w:rPr>
                <w:rFonts w:ascii="Times New Roman" w:hAnsi="Times New Roman" w:cs="Times New Roman"/>
              </w:rPr>
            </w:pPr>
            <w:r>
              <w:rPr>
                <w:rFonts w:ascii="Times New Roman" w:hAnsi="Times New Roman" w:cs="Times New Roman"/>
              </w:rPr>
              <w:t>28.0</w:t>
            </w:r>
          </w:p>
        </w:tc>
        <w:tc>
          <w:tcPr>
            <w:tcW w:w="638" w:type="pct"/>
            <w:tcBorders>
              <w:top w:val="nil"/>
              <w:bottom w:val="nil"/>
            </w:tcBorders>
          </w:tcPr>
          <w:p w14:paraId="459A7E73" w14:textId="1BB17FE5" w:rsidR="00E02E41" w:rsidRPr="00EE4AE8" w:rsidRDefault="00E02E41" w:rsidP="00E02E41">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28.0</w:t>
            </w:r>
          </w:p>
        </w:tc>
      </w:tr>
      <w:tr w:rsidR="00232469" w:rsidRPr="00EE4AE8" w14:paraId="64839045" w14:textId="77777777" w:rsidTr="006748B1">
        <w:trPr>
          <w:cantSplit/>
        </w:trPr>
        <w:tc>
          <w:tcPr>
            <w:tcW w:w="1743" w:type="pct"/>
            <w:tcBorders>
              <w:top w:val="nil"/>
              <w:bottom w:val="nil"/>
            </w:tcBorders>
          </w:tcPr>
          <w:p w14:paraId="1AF6557B" w14:textId="3FEAE3B3" w:rsidR="00232469" w:rsidRPr="00EE4AE8" w:rsidRDefault="00232469" w:rsidP="00232469">
            <w:pPr>
              <w:tabs>
                <w:tab w:val="left" w:pos="252"/>
              </w:tabs>
              <w:spacing w:line="240" w:lineRule="atLeast"/>
              <w:ind w:left="252" w:right="-108" w:hanging="270"/>
              <w:jc w:val="left"/>
              <w:rPr>
                <w:rFonts w:ascii="Times New Roman" w:hAnsi="Times New Roman" w:cs="Times New Roman"/>
                <w:spacing w:val="-4"/>
              </w:rPr>
            </w:pPr>
            <w:r w:rsidRPr="00EE4AE8">
              <w:rPr>
                <w:rFonts w:ascii="Times New Roman" w:hAnsi="Times New Roman" w:cs="Times New Roman"/>
                <w:spacing w:val="-4"/>
              </w:rPr>
              <w:t xml:space="preserve">- Laser Game Asia Company </w:t>
            </w:r>
            <w:proofErr w:type="gramStart"/>
            <w:r w:rsidRPr="00EE4AE8">
              <w:rPr>
                <w:rFonts w:ascii="Times New Roman" w:hAnsi="Times New Roman" w:cs="Times New Roman"/>
                <w:spacing w:val="-4"/>
              </w:rPr>
              <w:t>Limited  (</w:t>
            </w:r>
            <w:proofErr w:type="gramEnd"/>
            <w:r w:rsidRPr="00EE4AE8">
              <w:rPr>
                <w:rFonts w:ascii="Times New Roman" w:hAnsi="Times New Roman" w:cs="Times New Roman"/>
                <w:spacing w:val="-4"/>
              </w:rPr>
              <w:t>invested by ACS)</w:t>
            </w:r>
            <w:r w:rsidRPr="00EE4AE8">
              <w:rPr>
                <w:rFonts w:ascii="Times New Roman" w:hAnsi="Times New Roman" w:cs="Times New Roman"/>
                <w:spacing w:val="-4"/>
                <w:szCs w:val="25"/>
              </w:rPr>
              <w:t xml:space="preserve"> </w:t>
            </w:r>
          </w:p>
        </w:tc>
        <w:tc>
          <w:tcPr>
            <w:tcW w:w="1088" w:type="pct"/>
            <w:tcBorders>
              <w:top w:val="nil"/>
              <w:bottom w:val="nil"/>
            </w:tcBorders>
          </w:tcPr>
          <w:p w14:paraId="773A1DFB" w14:textId="312E1854" w:rsidR="00232469" w:rsidRPr="00EE4AE8" w:rsidRDefault="00232469" w:rsidP="00232469">
            <w:pPr>
              <w:spacing w:line="240" w:lineRule="atLeast"/>
              <w:ind w:left="-68" w:right="-72"/>
              <w:jc w:val="center"/>
              <w:rPr>
                <w:rFonts w:ascii="Times New Roman" w:hAnsi="Times New Roman" w:cs="Times New Roman"/>
              </w:rPr>
            </w:pPr>
            <w:r w:rsidRPr="00EE4AE8">
              <w:rPr>
                <w:rFonts w:ascii="Times New Roman" w:hAnsi="Times New Roman" w:cs="Times New Roman"/>
              </w:rPr>
              <w:t>Lifestyle &amp; Entertainment</w:t>
            </w:r>
          </w:p>
        </w:tc>
        <w:tc>
          <w:tcPr>
            <w:tcW w:w="829" w:type="pct"/>
            <w:tcBorders>
              <w:top w:val="nil"/>
              <w:bottom w:val="nil"/>
            </w:tcBorders>
          </w:tcPr>
          <w:p w14:paraId="0B9D1F45" w14:textId="5068213C" w:rsidR="00232469" w:rsidRPr="00EE4AE8" w:rsidRDefault="00232469" w:rsidP="00232469">
            <w:pPr>
              <w:spacing w:line="240" w:lineRule="atLeast"/>
              <w:ind w:left="-108" w:right="-110"/>
              <w:jc w:val="center"/>
              <w:rPr>
                <w:rFonts w:ascii="Times New Roman" w:hAnsi="Times New Roman" w:cs="Times New Roman"/>
              </w:rPr>
            </w:pPr>
            <w:r w:rsidRPr="00EE4AE8">
              <w:rPr>
                <w:rFonts w:ascii="Times New Roman" w:hAnsi="Times New Roman" w:cs="Times New Roman"/>
              </w:rPr>
              <w:t>Thailand</w:t>
            </w:r>
          </w:p>
        </w:tc>
        <w:tc>
          <w:tcPr>
            <w:tcW w:w="702" w:type="pct"/>
            <w:tcBorders>
              <w:top w:val="nil"/>
              <w:left w:val="nil"/>
              <w:bottom w:val="nil"/>
            </w:tcBorders>
          </w:tcPr>
          <w:p w14:paraId="25C561ED" w14:textId="08089C28" w:rsidR="00232469" w:rsidRPr="00EE4AE8" w:rsidRDefault="00CC74C9" w:rsidP="0023246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30.0</w:t>
            </w:r>
          </w:p>
        </w:tc>
        <w:tc>
          <w:tcPr>
            <w:tcW w:w="638" w:type="pct"/>
            <w:tcBorders>
              <w:top w:val="nil"/>
              <w:bottom w:val="nil"/>
            </w:tcBorders>
          </w:tcPr>
          <w:p w14:paraId="204A7BFE" w14:textId="542B1FB6" w:rsidR="00232469" w:rsidRPr="00EE4AE8" w:rsidRDefault="00232469" w:rsidP="00232469">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30.0</w:t>
            </w:r>
          </w:p>
        </w:tc>
      </w:tr>
      <w:tr w:rsidR="00232469" w:rsidRPr="00EE4AE8" w14:paraId="3236AE63" w14:textId="77777777" w:rsidTr="006748B1">
        <w:trPr>
          <w:cantSplit/>
        </w:trPr>
        <w:tc>
          <w:tcPr>
            <w:tcW w:w="1743" w:type="pct"/>
            <w:tcBorders>
              <w:top w:val="nil"/>
              <w:bottom w:val="nil"/>
            </w:tcBorders>
          </w:tcPr>
          <w:p w14:paraId="2EF44E82" w14:textId="77777777" w:rsidR="00232469" w:rsidRPr="00EE4AE8" w:rsidRDefault="00232469" w:rsidP="00232469">
            <w:pPr>
              <w:tabs>
                <w:tab w:val="left" w:pos="252"/>
              </w:tabs>
              <w:spacing w:line="240" w:lineRule="atLeast"/>
              <w:ind w:left="252" w:right="-108" w:hanging="270"/>
              <w:jc w:val="left"/>
              <w:rPr>
                <w:rFonts w:ascii="Times New Roman" w:hAnsi="Times New Roman" w:cs="Times New Roman"/>
                <w:spacing w:val="-4"/>
              </w:rPr>
            </w:pPr>
            <w:r w:rsidRPr="00EE4AE8">
              <w:rPr>
                <w:rFonts w:ascii="Times New Roman" w:hAnsi="Times New Roman" w:cs="Times New Roman"/>
                <w:spacing w:val="-4"/>
              </w:rPr>
              <w:t>- PTGC Co., Ltd. (invested by</w:t>
            </w:r>
          </w:p>
          <w:p w14:paraId="19884274" w14:textId="2AC6AEE5" w:rsidR="00232469" w:rsidRPr="00EE4AE8" w:rsidRDefault="00232469" w:rsidP="00232469">
            <w:pPr>
              <w:tabs>
                <w:tab w:val="left" w:pos="252"/>
              </w:tabs>
              <w:spacing w:line="240" w:lineRule="atLeast"/>
              <w:ind w:left="252" w:right="-108" w:hanging="270"/>
              <w:jc w:val="left"/>
              <w:rPr>
                <w:rFonts w:ascii="Times New Roman" w:hAnsi="Times New Roman" w:cs="Times New Roman"/>
                <w:spacing w:val="-4"/>
              </w:rPr>
            </w:pPr>
            <w:r w:rsidRPr="00EE4AE8">
              <w:rPr>
                <w:rFonts w:ascii="Times New Roman" w:hAnsi="Times New Roman" w:cs="Times New Roman"/>
                <w:spacing w:val="-4"/>
              </w:rPr>
              <w:t xml:space="preserve">      MMPLC)</w:t>
            </w:r>
          </w:p>
        </w:tc>
        <w:tc>
          <w:tcPr>
            <w:tcW w:w="1088" w:type="pct"/>
            <w:tcBorders>
              <w:top w:val="nil"/>
              <w:bottom w:val="nil"/>
            </w:tcBorders>
          </w:tcPr>
          <w:p w14:paraId="1B6A2C64" w14:textId="77ABF74E" w:rsidR="00232469" w:rsidRPr="00EE4AE8" w:rsidRDefault="00232469" w:rsidP="00232469">
            <w:pPr>
              <w:spacing w:line="240" w:lineRule="atLeast"/>
              <w:ind w:left="-68" w:right="-72"/>
              <w:jc w:val="center"/>
              <w:rPr>
                <w:rFonts w:ascii="Times New Roman" w:hAnsi="Times New Roman" w:cs="Times New Roman"/>
              </w:rPr>
            </w:pPr>
            <w:r w:rsidRPr="00EE4AE8">
              <w:rPr>
                <w:rFonts w:ascii="Times New Roman" w:hAnsi="Times New Roman" w:cs="Times New Roman"/>
              </w:rPr>
              <w:t>Real Estate</w:t>
            </w:r>
          </w:p>
        </w:tc>
        <w:tc>
          <w:tcPr>
            <w:tcW w:w="829" w:type="pct"/>
            <w:tcBorders>
              <w:top w:val="nil"/>
              <w:bottom w:val="nil"/>
            </w:tcBorders>
          </w:tcPr>
          <w:p w14:paraId="5335C069" w14:textId="1B3B5776" w:rsidR="00232469" w:rsidRPr="00EE4AE8" w:rsidRDefault="00232469" w:rsidP="00232469">
            <w:pPr>
              <w:spacing w:line="240" w:lineRule="atLeast"/>
              <w:ind w:left="-108" w:right="-110"/>
              <w:jc w:val="center"/>
              <w:rPr>
                <w:rFonts w:ascii="Times New Roman" w:hAnsi="Times New Roman" w:cs="Times New Roman"/>
              </w:rPr>
            </w:pPr>
            <w:r w:rsidRPr="00EE4AE8">
              <w:rPr>
                <w:rFonts w:ascii="Times New Roman" w:hAnsi="Times New Roman" w:cs="Times New Roman"/>
              </w:rPr>
              <w:t>Cambodia</w:t>
            </w:r>
          </w:p>
        </w:tc>
        <w:tc>
          <w:tcPr>
            <w:tcW w:w="702" w:type="pct"/>
            <w:tcBorders>
              <w:top w:val="nil"/>
              <w:left w:val="nil"/>
              <w:bottom w:val="nil"/>
            </w:tcBorders>
          </w:tcPr>
          <w:p w14:paraId="50234BF1" w14:textId="4D5B4D5F" w:rsidR="00232469" w:rsidRPr="00EE4AE8" w:rsidRDefault="00CC74C9" w:rsidP="0023246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38" w:type="pct"/>
            <w:tcBorders>
              <w:top w:val="nil"/>
              <w:bottom w:val="nil"/>
            </w:tcBorders>
          </w:tcPr>
          <w:p w14:paraId="7525478C" w14:textId="25996C89" w:rsidR="00232469" w:rsidRPr="00EE4AE8" w:rsidRDefault="00C611B2" w:rsidP="006B120A">
            <w:pPr>
              <w:tabs>
                <w:tab w:val="decimal" w:pos="732"/>
              </w:tabs>
              <w:spacing w:line="240" w:lineRule="atLeast"/>
              <w:ind w:left="-106"/>
              <w:jc w:val="center"/>
              <w:rPr>
                <w:rFonts w:ascii="Times New Roman" w:hAnsi="Times New Roman" w:cs="Times New Roman"/>
              </w:rPr>
            </w:pPr>
            <w:r w:rsidRPr="00EE4AE8">
              <w:rPr>
                <w:rFonts w:ascii="Times New Roman" w:hAnsi="Times New Roman" w:cs="Times New Roman"/>
              </w:rPr>
              <w:t>49.0</w:t>
            </w:r>
          </w:p>
        </w:tc>
      </w:tr>
      <w:tr w:rsidR="00232469" w:rsidRPr="00EE4AE8" w14:paraId="1076024E" w14:textId="77777777" w:rsidTr="006748B1">
        <w:trPr>
          <w:cantSplit/>
        </w:trPr>
        <w:tc>
          <w:tcPr>
            <w:tcW w:w="1743" w:type="pct"/>
            <w:tcBorders>
              <w:top w:val="nil"/>
              <w:bottom w:val="nil"/>
            </w:tcBorders>
          </w:tcPr>
          <w:p w14:paraId="521F9DD5" w14:textId="77777777" w:rsidR="00232469" w:rsidRPr="00EE4AE8" w:rsidRDefault="00232469" w:rsidP="00232469">
            <w:pPr>
              <w:spacing w:line="20" w:lineRule="atLeast"/>
              <w:rPr>
                <w:rFonts w:ascii="Times New Roman" w:hAnsi="Times New Roman" w:cs="Times New Roman"/>
                <w:b/>
                <w:bCs/>
                <w:i/>
                <w:iCs/>
              </w:rPr>
            </w:pPr>
          </w:p>
        </w:tc>
        <w:tc>
          <w:tcPr>
            <w:tcW w:w="1088" w:type="pct"/>
            <w:tcBorders>
              <w:top w:val="nil"/>
              <w:bottom w:val="nil"/>
            </w:tcBorders>
          </w:tcPr>
          <w:p w14:paraId="21F6DA95" w14:textId="77777777" w:rsidR="00232469" w:rsidRPr="00EE4AE8" w:rsidRDefault="00232469" w:rsidP="00232469">
            <w:pPr>
              <w:spacing w:line="20" w:lineRule="atLeast"/>
              <w:jc w:val="center"/>
              <w:rPr>
                <w:rFonts w:ascii="Times New Roman" w:hAnsi="Times New Roman" w:cs="Times New Roman"/>
                <w:b/>
                <w:bCs/>
                <w:i/>
                <w:iCs/>
              </w:rPr>
            </w:pPr>
          </w:p>
        </w:tc>
        <w:tc>
          <w:tcPr>
            <w:tcW w:w="829" w:type="pct"/>
            <w:tcBorders>
              <w:top w:val="nil"/>
              <w:bottom w:val="nil"/>
            </w:tcBorders>
          </w:tcPr>
          <w:p w14:paraId="162C56AE" w14:textId="77777777" w:rsidR="00232469" w:rsidRPr="00EE4AE8" w:rsidRDefault="00232469"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3E060ECD"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0972B427"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r>
      <w:tr w:rsidR="00CE0C1D" w:rsidRPr="00EE4AE8" w14:paraId="40875B40" w14:textId="77777777" w:rsidTr="00B94BCF">
        <w:trPr>
          <w:cantSplit/>
        </w:trPr>
        <w:tc>
          <w:tcPr>
            <w:tcW w:w="1743" w:type="pct"/>
            <w:tcBorders>
              <w:top w:val="nil"/>
              <w:bottom w:val="nil"/>
            </w:tcBorders>
          </w:tcPr>
          <w:p w14:paraId="56ED1093" w14:textId="77777777" w:rsidR="00CE0C1D" w:rsidRPr="00EE4AE8" w:rsidRDefault="00CE0C1D" w:rsidP="00232469">
            <w:pPr>
              <w:spacing w:line="20" w:lineRule="atLeast"/>
              <w:rPr>
                <w:rFonts w:ascii="Times New Roman" w:hAnsi="Times New Roman" w:cs="Times New Roman"/>
                <w:b/>
                <w:bCs/>
                <w:i/>
                <w:iCs/>
              </w:rPr>
            </w:pPr>
          </w:p>
        </w:tc>
        <w:tc>
          <w:tcPr>
            <w:tcW w:w="1088" w:type="pct"/>
            <w:tcBorders>
              <w:top w:val="nil"/>
              <w:bottom w:val="nil"/>
            </w:tcBorders>
          </w:tcPr>
          <w:p w14:paraId="5FA1CB04" w14:textId="77777777" w:rsidR="00CE0C1D" w:rsidRPr="00EE4AE8" w:rsidRDefault="00CE0C1D" w:rsidP="00232469">
            <w:pPr>
              <w:spacing w:line="20" w:lineRule="atLeast"/>
              <w:jc w:val="center"/>
              <w:rPr>
                <w:rFonts w:ascii="Times New Roman" w:hAnsi="Times New Roman" w:cs="Times New Roman"/>
                <w:b/>
                <w:bCs/>
                <w:i/>
                <w:iCs/>
              </w:rPr>
            </w:pPr>
          </w:p>
        </w:tc>
        <w:tc>
          <w:tcPr>
            <w:tcW w:w="829" w:type="pct"/>
            <w:tcBorders>
              <w:top w:val="nil"/>
              <w:bottom w:val="nil"/>
            </w:tcBorders>
          </w:tcPr>
          <w:p w14:paraId="5CF63CB5" w14:textId="77777777" w:rsidR="00CE0C1D" w:rsidRPr="00EE4AE8" w:rsidRDefault="00CE0C1D"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6D83C6F0" w14:textId="77777777" w:rsidR="00CE0C1D" w:rsidRPr="00EE4AE8" w:rsidRDefault="00CE0C1D"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7373E78F" w14:textId="77777777" w:rsidR="00CE0C1D" w:rsidRPr="00EE4AE8" w:rsidRDefault="00CE0C1D" w:rsidP="00232469">
            <w:pPr>
              <w:tabs>
                <w:tab w:val="decimal" w:pos="789"/>
              </w:tabs>
              <w:spacing w:line="20" w:lineRule="atLeast"/>
              <w:jc w:val="center"/>
              <w:rPr>
                <w:rFonts w:ascii="Times New Roman" w:hAnsi="Times New Roman" w:cs="Times New Roman"/>
                <w:b/>
                <w:bCs/>
                <w:i/>
                <w:iCs/>
              </w:rPr>
            </w:pPr>
          </w:p>
        </w:tc>
      </w:tr>
      <w:tr w:rsidR="00CE0C1D" w:rsidRPr="00EE4AE8" w14:paraId="241B4510" w14:textId="77777777" w:rsidTr="00B94BCF">
        <w:trPr>
          <w:cantSplit/>
        </w:trPr>
        <w:tc>
          <w:tcPr>
            <w:tcW w:w="1743" w:type="pct"/>
            <w:tcBorders>
              <w:top w:val="nil"/>
              <w:bottom w:val="nil"/>
            </w:tcBorders>
          </w:tcPr>
          <w:p w14:paraId="6872AA60" w14:textId="77777777" w:rsidR="00CE0C1D" w:rsidRPr="00EE4AE8" w:rsidRDefault="00CE0C1D" w:rsidP="00232469">
            <w:pPr>
              <w:spacing w:line="20" w:lineRule="atLeast"/>
              <w:rPr>
                <w:rFonts w:ascii="Times New Roman" w:hAnsi="Times New Roman" w:cs="Times New Roman"/>
                <w:b/>
                <w:bCs/>
                <w:i/>
                <w:iCs/>
              </w:rPr>
            </w:pPr>
          </w:p>
        </w:tc>
        <w:tc>
          <w:tcPr>
            <w:tcW w:w="1088" w:type="pct"/>
            <w:tcBorders>
              <w:top w:val="nil"/>
              <w:bottom w:val="nil"/>
            </w:tcBorders>
          </w:tcPr>
          <w:p w14:paraId="11FF0709" w14:textId="77777777" w:rsidR="00CE0C1D" w:rsidRPr="00EE4AE8" w:rsidRDefault="00CE0C1D" w:rsidP="00232469">
            <w:pPr>
              <w:spacing w:line="20" w:lineRule="atLeast"/>
              <w:jc w:val="center"/>
              <w:rPr>
                <w:rFonts w:ascii="Times New Roman" w:hAnsi="Times New Roman" w:cs="Times New Roman"/>
                <w:b/>
                <w:bCs/>
                <w:i/>
                <w:iCs/>
              </w:rPr>
            </w:pPr>
          </w:p>
        </w:tc>
        <w:tc>
          <w:tcPr>
            <w:tcW w:w="829" w:type="pct"/>
            <w:tcBorders>
              <w:top w:val="nil"/>
              <w:bottom w:val="nil"/>
            </w:tcBorders>
          </w:tcPr>
          <w:p w14:paraId="7FBD95CB" w14:textId="77777777" w:rsidR="00CE0C1D" w:rsidRPr="00EE4AE8" w:rsidRDefault="00CE0C1D"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27288F6C" w14:textId="77777777" w:rsidR="00CE0C1D" w:rsidRPr="00EE4AE8" w:rsidRDefault="00CE0C1D"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5A12F3AE" w14:textId="77777777" w:rsidR="00CE0C1D" w:rsidRPr="00EE4AE8" w:rsidRDefault="00CE0C1D" w:rsidP="00232469">
            <w:pPr>
              <w:tabs>
                <w:tab w:val="decimal" w:pos="789"/>
              </w:tabs>
              <w:spacing w:line="20" w:lineRule="atLeast"/>
              <w:jc w:val="center"/>
              <w:rPr>
                <w:rFonts w:ascii="Times New Roman" w:hAnsi="Times New Roman" w:cs="Times New Roman"/>
                <w:b/>
                <w:bCs/>
                <w:i/>
                <w:iCs/>
              </w:rPr>
            </w:pPr>
          </w:p>
        </w:tc>
      </w:tr>
      <w:tr w:rsidR="00CE0C1D" w:rsidRPr="00EE4AE8" w14:paraId="403612C3" w14:textId="77777777" w:rsidTr="00B94BCF">
        <w:trPr>
          <w:cantSplit/>
        </w:trPr>
        <w:tc>
          <w:tcPr>
            <w:tcW w:w="1743" w:type="pct"/>
            <w:tcBorders>
              <w:top w:val="nil"/>
              <w:bottom w:val="nil"/>
            </w:tcBorders>
          </w:tcPr>
          <w:p w14:paraId="0542F817" w14:textId="77777777" w:rsidR="00CE0C1D" w:rsidRPr="00EE4AE8" w:rsidRDefault="00CE0C1D" w:rsidP="00232469">
            <w:pPr>
              <w:spacing w:line="20" w:lineRule="atLeast"/>
              <w:rPr>
                <w:rFonts w:ascii="Times New Roman" w:hAnsi="Times New Roman" w:cs="Times New Roman"/>
                <w:b/>
                <w:bCs/>
                <w:i/>
                <w:iCs/>
              </w:rPr>
            </w:pPr>
          </w:p>
        </w:tc>
        <w:tc>
          <w:tcPr>
            <w:tcW w:w="1088" w:type="pct"/>
            <w:tcBorders>
              <w:top w:val="nil"/>
              <w:bottom w:val="nil"/>
            </w:tcBorders>
          </w:tcPr>
          <w:p w14:paraId="753431B1" w14:textId="77777777" w:rsidR="00CE0C1D" w:rsidRPr="00EE4AE8" w:rsidRDefault="00CE0C1D" w:rsidP="00232469">
            <w:pPr>
              <w:spacing w:line="20" w:lineRule="atLeast"/>
              <w:jc w:val="center"/>
              <w:rPr>
                <w:rFonts w:ascii="Times New Roman" w:hAnsi="Times New Roman" w:cs="Times New Roman"/>
                <w:b/>
                <w:bCs/>
                <w:i/>
                <w:iCs/>
              </w:rPr>
            </w:pPr>
          </w:p>
        </w:tc>
        <w:tc>
          <w:tcPr>
            <w:tcW w:w="829" w:type="pct"/>
            <w:tcBorders>
              <w:top w:val="nil"/>
              <w:bottom w:val="nil"/>
            </w:tcBorders>
          </w:tcPr>
          <w:p w14:paraId="6E633B00" w14:textId="77777777" w:rsidR="00CE0C1D" w:rsidRPr="00EE4AE8" w:rsidRDefault="00CE0C1D"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6FDB57D2" w14:textId="77777777" w:rsidR="00CE0C1D" w:rsidRPr="00EE4AE8" w:rsidRDefault="00CE0C1D"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4CC517FD" w14:textId="77777777" w:rsidR="00CE0C1D" w:rsidRPr="00EE4AE8" w:rsidRDefault="00CE0C1D" w:rsidP="00232469">
            <w:pPr>
              <w:tabs>
                <w:tab w:val="decimal" w:pos="789"/>
              </w:tabs>
              <w:spacing w:line="20" w:lineRule="atLeast"/>
              <w:jc w:val="center"/>
              <w:rPr>
                <w:rFonts w:ascii="Times New Roman" w:hAnsi="Times New Roman" w:cs="Times New Roman"/>
                <w:b/>
                <w:bCs/>
                <w:i/>
                <w:iCs/>
              </w:rPr>
            </w:pPr>
          </w:p>
        </w:tc>
      </w:tr>
      <w:tr w:rsidR="00CE0C1D" w:rsidRPr="00EE4AE8" w14:paraId="10EEEC40" w14:textId="77777777" w:rsidTr="00B94BCF">
        <w:trPr>
          <w:cantSplit/>
        </w:trPr>
        <w:tc>
          <w:tcPr>
            <w:tcW w:w="1743" w:type="pct"/>
            <w:tcBorders>
              <w:top w:val="nil"/>
              <w:bottom w:val="nil"/>
            </w:tcBorders>
          </w:tcPr>
          <w:p w14:paraId="2B5B412C" w14:textId="77777777" w:rsidR="00CE0C1D" w:rsidRPr="00EE4AE8" w:rsidRDefault="00CE0C1D" w:rsidP="00232469">
            <w:pPr>
              <w:spacing w:line="20" w:lineRule="atLeast"/>
              <w:rPr>
                <w:rFonts w:ascii="Times New Roman" w:hAnsi="Times New Roman" w:cs="Times New Roman"/>
                <w:b/>
                <w:bCs/>
                <w:i/>
                <w:iCs/>
              </w:rPr>
            </w:pPr>
          </w:p>
        </w:tc>
        <w:tc>
          <w:tcPr>
            <w:tcW w:w="1088" w:type="pct"/>
            <w:tcBorders>
              <w:top w:val="nil"/>
              <w:bottom w:val="nil"/>
            </w:tcBorders>
          </w:tcPr>
          <w:p w14:paraId="66E00B3A" w14:textId="77777777" w:rsidR="00CE0C1D" w:rsidRPr="00EE4AE8" w:rsidRDefault="00CE0C1D" w:rsidP="00232469">
            <w:pPr>
              <w:spacing w:line="20" w:lineRule="atLeast"/>
              <w:jc w:val="center"/>
              <w:rPr>
                <w:rFonts w:ascii="Times New Roman" w:hAnsi="Times New Roman" w:cs="Times New Roman"/>
                <w:b/>
                <w:bCs/>
                <w:i/>
                <w:iCs/>
              </w:rPr>
            </w:pPr>
          </w:p>
        </w:tc>
        <w:tc>
          <w:tcPr>
            <w:tcW w:w="829" w:type="pct"/>
            <w:tcBorders>
              <w:top w:val="nil"/>
              <w:bottom w:val="nil"/>
            </w:tcBorders>
          </w:tcPr>
          <w:p w14:paraId="3C1B8C88" w14:textId="77777777" w:rsidR="00CE0C1D" w:rsidRPr="00EE4AE8" w:rsidRDefault="00CE0C1D"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07EB1CCB" w14:textId="77777777" w:rsidR="00CE0C1D" w:rsidRPr="00EE4AE8" w:rsidRDefault="00CE0C1D"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61BC53FD" w14:textId="77777777" w:rsidR="00CE0C1D" w:rsidRPr="00EE4AE8" w:rsidRDefault="00CE0C1D" w:rsidP="00232469">
            <w:pPr>
              <w:tabs>
                <w:tab w:val="decimal" w:pos="789"/>
              </w:tabs>
              <w:spacing w:line="20" w:lineRule="atLeast"/>
              <w:jc w:val="center"/>
              <w:rPr>
                <w:rFonts w:ascii="Times New Roman" w:hAnsi="Times New Roman" w:cs="Times New Roman"/>
                <w:b/>
                <w:bCs/>
                <w:i/>
                <w:iCs/>
              </w:rPr>
            </w:pPr>
          </w:p>
        </w:tc>
      </w:tr>
      <w:tr w:rsidR="0020330B" w:rsidRPr="00EE4AE8" w14:paraId="25F3D4F5" w14:textId="77777777" w:rsidTr="00B94BCF">
        <w:trPr>
          <w:cantSplit/>
        </w:trPr>
        <w:tc>
          <w:tcPr>
            <w:tcW w:w="1743" w:type="pct"/>
            <w:tcBorders>
              <w:top w:val="nil"/>
              <w:bottom w:val="nil"/>
            </w:tcBorders>
          </w:tcPr>
          <w:p w14:paraId="40E6C9AE" w14:textId="77777777" w:rsidR="0020330B" w:rsidRPr="00EE4AE8" w:rsidRDefault="0020330B" w:rsidP="00232469">
            <w:pPr>
              <w:spacing w:line="20" w:lineRule="atLeast"/>
              <w:rPr>
                <w:rFonts w:ascii="Times New Roman" w:hAnsi="Times New Roman" w:cs="Times New Roman"/>
                <w:b/>
                <w:bCs/>
                <w:i/>
                <w:iCs/>
              </w:rPr>
            </w:pPr>
          </w:p>
        </w:tc>
        <w:tc>
          <w:tcPr>
            <w:tcW w:w="1088" w:type="pct"/>
            <w:tcBorders>
              <w:top w:val="nil"/>
              <w:bottom w:val="nil"/>
            </w:tcBorders>
          </w:tcPr>
          <w:p w14:paraId="70D3E742" w14:textId="77777777" w:rsidR="0020330B" w:rsidRPr="00EE4AE8" w:rsidRDefault="0020330B" w:rsidP="00232469">
            <w:pPr>
              <w:spacing w:line="20" w:lineRule="atLeast"/>
              <w:jc w:val="center"/>
              <w:rPr>
                <w:rFonts w:ascii="Times New Roman" w:hAnsi="Times New Roman" w:cs="Times New Roman"/>
                <w:b/>
                <w:bCs/>
                <w:i/>
                <w:iCs/>
              </w:rPr>
            </w:pPr>
          </w:p>
        </w:tc>
        <w:tc>
          <w:tcPr>
            <w:tcW w:w="829" w:type="pct"/>
            <w:tcBorders>
              <w:top w:val="nil"/>
              <w:bottom w:val="nil"/>
            </w:tcBorders>
          </w:tcPr>
          <w:p w14:paraId="0C5BC105" w14:textId="77777777" w:rsidR="0020330B" w:rsidRPr="00EE4AE8" w:rsidRDefault="0020330B"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3708A1FA"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613AC065"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r>
      <w:tr w:rsidR="0020330B" w:rsidRPr="00EE4AE8" w14:paraId="4E2C2F74" w14:textId="77777777" w:rsidTr="00B94BCF">
        <w:trPr>
          <w:cantSplit/>
        </w:trPr>
        <w:tc>
          <w:tcPr>
            <w:tcW w:w="1743" w:type="pct"/>
            <w:tcBorders>
              <w:top w:val="nil"/>
              <w:bottom w:val="nil"/>
            </w:tcBorders>
          </w:tcPr>
          <w:p w14:paraId="5B1DC34D" w14:textId="77777777" w:rsidR="0020330B" w:rsidRPr="00EE4AE8" w:rsidRDefault="0020330B" w:rsidP="00232469">
            <w:pPr>
              <w:spacing w:line="20" w:lineRule="atLeast"/>
              <w:rPr>
                <w:rFonts w:ascii="Times New Roman" w:hAnsi="Times New Roman" w:cs="Times New Roman"/>
                <w:b/>
                <w:bCs/>
                <w:i/>
                <w:iCs/>
              </w:rPr>
            </w:pPr>
          </w:p>
        </w:tc>
        <w:tc>
          <w:tcPr>
            <w:tcW w:w="1088" w:type="pct"/>
            <w:tcBorders>
              <w:top w:val="nil"/>
              <w:bottom w:val="nil"/>
            </w:tcBorders>
          </w:tcPr>
          <w:p w14:paraId="1FDA3E09" w14:textId="77777777" w:rsidR="0020330B" w:rsidRPr="00EE4AE8" w:rsidRDefault="0020330B" w:rsidP="00232469">
            <w:pPr>
              <w:spacing w:line="20" w:lineRule="atLeast"/>
              <w:jc w:val="center"/>
              <w:rPr>
                <w:rFonts w:ascii="Times New Roman" w:hAnsi="Times New Roman" w:cs="Times New Roman"/>
                <w:b/>
                <w:bCs/>
                <w:i/>
                <w:iCs/>
              </w:rPr>
            </w:pPr>
          </w:p>
        </w:tc>
        <w:tc>
          <w:tcPr>
            <w:tcW w:w="829" w:type="pct"/>
            <w:tcBorders>
              <w:top w:val="nil"/>
              <w:bottom w:val="nil"/>
            </w:tcBorders>
          </w:tcPr>
          <w:p w14:paraId="128AA9AD" w14:textId="77777777" w:rsidR="0020330B" w:rsidRPr="00EE4AE8" w:rsidRDefault="0020330B"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6C9C137C"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3AA45A62"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r>
      <w:tr w:rsidR="0020330B" w:rsidRPr="00EE4AE8" w14:paraId="6B251E94" w14:textId="77777777" w:rsidTr="00B94BCF">
        <w:trPr>
          <w:cantSplit/>
        </w:trPr>
        <w:tc>
          <w:tcPr>
            <w:tcW w:w="1743" w:type="pct"/>
            <w:tcBorders>
              <w:top w:val="nil"/>
              <w:bottom w:val="nil"/>
            </w:tcBorders>
          </w:tcPr>
          <w:p w14:paraId="40849808" w14:textId="77777777" w:rsidR="0020330B" w:rsidRPr="00EE4AE8" w:rsidRDefault="0020330B" w:rsidP="00232469">
            <w:pPr>
              <w:spacing w:line="20" w:lineRule="atLeast"/>
              <w:rPr>
                <w:rFonts w:ascii="Times New Roman" w:hAnsi="Times New Roman" w:cs="Times New Roman"/>
                <w:b/>
                <w:bCs/>
                <w:i/>
                <w:iCs/>
              </w:rPr>
            </w:pPr>
          </w:p>
        </w:tc>
        <w:tc>
          <w:tcPr>
            <w:tcW w:w="1088" w:type="pct"/>
            <w:tcBorders>
              <w:top w:val="nil"/>
              <w:bottom w:val="nil"/>
            </w:tcBorders>
          </w:tcPr>
          <w:p w14:paraId="39C93B61" w14:textId="77777777" w:rsidR="0020330B" w:rsidRPr="00EE4AE8" w:rsidRDefault="0020330B" w:rsidP="00232469">
            <w:pPr>
              <w:spacing w:line="20" w:lineRule="atLeast"/>
              <w:jc w:val="center"/>
              <w:rPr>
                <w:rFonts w:ascii="Times New Roman" w:hAnsi="Times New Roman" w:cs="Times New Roman"/>
                <w:b/>
                <w:bCs/>
                <w:i/>
                <w:iCs/>
              </w:rPr>
            </w:pPr>
          </w:p>
        </w:tc>
        <w:tc>
          <w:tcPr>
            <w:tcW w:w="829" w:type="pct"/>
            <w:tcBorders>
              <w:top w:val="nil"/>
              <w:bottom w:val="nil"/>
            </w:tcBorders>
          </w:tcPr>
          <w:p w14:paraId="77F7D539" w14:textId="77777777" w:rsidR="0020330B" w:rsidRPr="00EE4AE8" w:rsidRDefault="0020330B"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79BBD581"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35FAA1FC"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r>
      <w:tr w:rsidR="0020330B" w:rsidRPr="00EE4AE8" w14:paraId="66183786" w14:textId="77777777" w:rsidTr="00B94BCF">
        <w:trPr>
          <w:cantSplit/>
        </w:trPr>
        <w:tc>
          <w:tcPr>
            <w:tcW w:w="1743" w:type="pct"/>
            <w:tcBorders>
              <w:top w:val="nil"/>
              <w:bottom w:val="nil"/>
            </w:tcBorders>
          </w:tcPr>
          <w:p w14:paraId="591A35DD" w14:textId="77777777" w:rsidR="0020330B" w:rsidRPr="00EE4AE8" w:rsidRDefault="0020330B" w:rsidP="00232469">
            <w:pPr>
              <w:spacing w:line="20" w:lineRule="atLeast"/>
              <w:rPr>
                <w:rFonts w:ascii="Times New Roman" w:hAnsi="Times New Roman" w:cs="Times New Roman"/>
                <w:b/>
                <w:bCs/>
                <w:i/>
                <w:iCs/>
              </w:rPr>
            </w:pPr>
          </w:p>
        </w:tc>
        <w:tc>
          <w:tcPr>
            <w:tcW w:w="1088" w:type="pct"/>
            <w:tcBorders>
              <w:top w:val="nil"/>
              <w:bottom w:val="nil"/>
            </w:tcBorders>
          </w:tcPr>
          <w:p w14:paraId="5D913B4C" w14:textId="77777777" w:rsidR="0020330B" w:rsidRPr="00EE4AE8" w:rsidRDefault="0020330B" w:rsidP="00232469">
            <w:pPr>
              <w:spacing w:line="20" w:lineRule="atLeast"/>
              <w:jc w:val="center"/>
              <w:rPr>
                <w:rFonts w:ascii="Times New Roman" w:hAnsi="Times New Roman" w:cs="Times New Roman"/>
                <w:b/>
                <w:bCs/>
                <w:i/>
                <w:iCs/>
              </w:rPr>
            </w:pPr>
          </w:p>
        </w:tc>
        <w:tc>
          <w:tcPr>
            <w:tcW w:w="829" w:type="pct"/>
            <w:tcBorders>
              <w:top w:val="nil"/>
              <w:bottom w:val="nil"/>
            </w:tcBorders>
          </w:tcPr>
          <w:p w14:paraId="279CAE8C" w14:textId="77777777" w:rsidR="0020330B" w:rsidRPr="00EE4AE8" w:rsidRDefault="0020330B"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40E105D4"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13A96F1C"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r>
      <w:tr w:rsidR="0020330B" w:rsidRPr="00EE4AE8" w14:paraId="2C7A8509" w14:textId="77777777" w:rsidTr="00B94BCF">
        <w:trPr>
          <w:cantSplit/>
        </w:trPr>
        <w:tc>
          <w:tcPr>
            <w:tcW w:w="1743" w:type="pct"/>
            <w:tcBorders>
              <w:top w:val="nil"/>
              <w:bottom w:val="nil"/>
            </w:tcBorders>
          </w:tcPr>
          <w:p w14:paraId="28536879" w14:textId="77777777" w:rsidR="0020330B" w:rsidRPr="00EE4AE8" w:rsidRDefault="0020330B" w:rsidP="00232469">
            <w:pPr>
              <w:spacing w:line="20" w:lineRule="atLeast"/>
              <w:rPr>
                <w:rFonts w:ascii="Times New Roman" w:hAnsi="Times New Roman" w:cs="Times New Roman"/>
                <w:b/>
                <w:bCs/>
                <w:i/>
                <w:iCs/>
              </w:rPr>
            </w:pPr>
          </w:p>
        </w:tc>
        <w:tc>
          <w:tcPr>
            <w:tcW w:w="1088" w:type="pct"/>
            <w:tcBorders>
              <w:top w:val="nil"/>
              <w:bottom w:val="nil"/>
            </w:tcBorders>
          </w:tcPr>
          <w:p w14:paraId="22DBBD0E" w14:textId="77777777" w:rsidR="0020330B" w:rsidRPr="00EE4AE8" w:rsidRDefault="0020330B" w:rsidP="00232469">
            <w:pPr>
              <w:spacing w:line="20" w:lineRule="atLeast"/>
              <w:jc w:val="center"/>
              <w:rPr>
                <w:rFonts w:ascii="Times New Roman" w:hAnsi="Times New Roman" w:cs="Times New Roman"/>
                <w:b/>
                <w:bCs/>
                <w:i/>
                <w:iCs/>
              </w:rPr>
            </w:pPr>
          </w:p>
        </w:tc>
        <w:tc>
          <w:tcPr>
            <w:tcW w:w="829" w:type="pct"/>
            <w:tcBorders>
              <w:top w:val="nil"/>
              <w:bottom w:val="nil"/>
            </w:tcBorders>
          </w:tcPr>
          <w:p w14:paraId="62F0866B" w14:textId="77777777" w:rsidR="0020330B" w:rsidRPr="00EE4AE8" w:rsidRDefault="0020330B"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4061A9E3"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7DBF3C55"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r>
      <w:tr w:rsidR="0020330B" w:rsidRPr="00EE4AE8" w14:paraId="5B1D33D0" w14:textId="77777777" w:rsidTr="00B94BCF">
        <w:trPr>
          <w:cantSplit/>
        </w:trPr>
        <w:tc>
          <w:tcPr>
            <w:tcW w:w="1743" w:type="pct"/>
            <w:tcBorders>
              <w:top w:val="nil"/>
              <w:bottom w:val="nil"/>
            </w:tcBorders>
          </w:tcPr>
          <w:p w14:paraId="1D2259AC" w14:textId="77777777" w:rsidR="0020330B" w:rsidRPr="00EE4AE8" w:rsidRDefault="0020330B" w:rsidP="00232469">
            <w:pPr>
              <w:spacing w:line="20" w:lineRule="atLeast"/>
              <w:rPr>
                <w:rFonts w:ascii="Times New Roman" w:hAnsi="Times New Roman" w:cs="Times New Roman"/>
                <w:b/>
                <w:bCs/>
                <w:i/>
                <w:iCs/>
              </w:rPr>
            </w:pPr>
          </w:p>
        </w:tc>
        <w:tc>
          <w:tcPr>
            <w:tcW w:w="1088" w:type="pct"/>
            <w:tcBorders>
              <w:top w:val="nil"/>
              <w:bottom w:val="nil"/>
            </w:tcBorders>
          </w:tcPr>
          <w:p w14:paraId="49D6D7F4" w14:textId="77777777" w:rsidR="0020330B" w:rsidRPr="00EE4AE8" w:rsidRDefault="0020330B" w:rsidP="00232469">
            <w:pPr>
              <w:spacing w:line="20" w:lineRule="atLeast"/>
              <w:jc w:val="center"/>
              <w:rPr>
                <w:rFonts w:ascii="Times New Roman" w:hAnsi="Times New Roman" w:cs="Times New Roman"/>
                <w:b/>
                <w:bCs/>
                <w:i/>
                <w:iCs/>
              </w:rPr>
            </w:pPr>
          </w:p>
        </w:tc>
        <w:tc>
          <w:tcPr>
            <w:tcW w:w="829" w:type="pct"/>
            <w:tcBorders>
              <w:top w:val="nil"/>
              <w:bottom w:val="nil"/>
            </w:tcBorders>
          </w:tcPr>
          <w:p w14:paraId="52277585" w14:textId="77777777" w:rsidR="0020330B" w:rsidRPr="00EE4AE8" w:rsidRDefault="0020330B"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4ED44CE7"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41970EBD"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r>
      <w:tr w:rsidR="0020330B" w:rsidRPr="00EE4AE8" w14:paraId="1FC73FCF" w14:textId="77777777" w:rsidTr="00B94BCF">
        <w:trPr>
          <w:cantSplit/>
        </w:trPr>
        <w:tc>
          <w:tcPr>
            <w:tcW w:w="1743" w:type="pct"/>
            <w:tcBorders>
              <w:top w:val="nil"/>
              <w:bottom w:val="nil"/>
            </w:tcBorders>
          </w:tcPr>
          <w:p w14:paraId="620C4A35" w14:textId="77777777" w:rsidR="0020330B" w:rsidRPr="00EE4AE8" w:rsidRDefault="0020330B" w:rsidP="00232469">
            <w:pPr>
              <w:spacing w:line="20" w:lineRule="atLeast"/>
              <w:rPr>
                <w:rFonts w:ascii="Times New Roman" w:hAnsi="Times New Roman" w:cs="Times New Roman"/>
                <w:b/>
                <w:bCs/>
                <w:i/>
                <w:iCs/>
              </w:rPr>
            </w:pPr>
          </w:p>
        </w:tc>
        <w:tc>
          <w:tcPr>
            <w:tcW w:w="1088" w:type="pct"/>
            <w:tcBorders>
              <w:top w:val="nil"/>
              <w:bottom w:val="nil"/>
            </w:tcBorders>
          </w:tcPr>
          <w:p w14:paraId="0C87B962" w14:textId="77777777" w:rsidR="0020330B" w:rsidRPr="00EE4AE8" w:rsidRDefault="0020330B" w:rsidP="00232469">
            <w:pPr>
              <w:spacing w:line="20" w:lineRule="atLeast"/>
              <w:jc w:val="center"/>
              <w:rPr>
                <w:rFonts w:ascii="Times New Roman" w:hAnsi="Times New Roman" w:cs="Times New Roman"/>
                <w:b/>
                <w:bCs/>
                <w:i/>
                <w:iCs/>
              </w:rPr>
            </w:pPr>
          </w:p>
        </w:tc>
        <w:tc>
          <w:tcPr>
            <w:tcW w:w="829" w:type="pct"/>
            <w:tcBorders>
              <w:top w:val="nil"/>
              <w:bottom w:val="nil"/>
            </w:tcBorders>
          </w:tcPr>
          <w:p w14:paraId="4DDFAE2E" w14:textId="77777777" w:rsidR="0020330B" w:rsidRPr="00EE4AE8" w:rsidRDefault="0020330B"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192A02CA"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7BB9BE52"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r>
      <w:tr w:rsidR="0020330B" w:rsidRPr="00EE4AE8" w14:paraId="607F5A2E" w14:textId="77777777" w:rsidTr="00B94BCF">
        <w:trPr>
          <w:cantSplit/>
        </w:trPr>
        <w:tc>
          <w:tcPr>
            <w:tcW w:w="1743" w:type="pct"/>
            <w:tcBorders>
              <w:top w:val="nil"/>
              <w:bottom w:val="nil"/>
            </w:tcBorders>
          </w:tcPr>
          <w:p w14:paraId="66B319EF" w14:textId="77777777" w:rsidR="0020330B" w:rsidRPr="00EE4AE8" w:rsidRDefault="0020330B" w:rsidP="00232469">
            <w:pPr>
              <w:spacing w:line="20" w:lineRule="atLeast"/>
              <w:rPr>
                <w:rFonts w:ascii="Times New Roman" w:hAnsi="Times New Roman" w:cs="Times New Roman"/>
                <w:b/>
                <w:bCs/>
                <w:i/>
                <w:iCs/>
              </w:rPr>
            </w:pPr>
          </w:p>
        </w:tc>
        <w:tc>
          <w:tcPr>
            <w:tcW w:w="1088" w:type="pct"/>
            <w:tcBorders>
              <w:top w:val="nil"/>
              <w:bottom w:val="nil"/>
            </w:tcBorders>
          </w:tcPr>
          <w:p w14:paraId="7FF6D7F0" w14:textId="77777777" w:rsidR="0020330B" w:rsidRPr="00EE4AE8" w:rsidRDefault="0020330B" w:rsidP="00232469">
            <w:pPr>
              <w:spacing w:line="20" w:lineRule="atLeast"/>
              <w:jc w:val="center"/>
              <w:rPr>
                <w:rFonts w:ascii="Times New Roman" w:hAnsi="Times New Roman" w:cs="Times New Roman"/>
                <w:b/>
                <w:bCs/>
                <w:i/>
                <w:iCs/>
              </w:rPr>
            </w:pPr>
          </w:p>
        </w:tc>
        <w:tc>
          <w:tcPr>
            <w:tcW w:w="829" w:type="pct"/>
            <w:tcBorders>
              <w:top w:val="nil"/>
              <w:bottom w:val="nil"/>
            </w:tcBorders>
          </w:tcPr>
          <w:p w14:paraId="3BC71B88" w14:textId="77777777" w:rsidR="0020330B" w:rsidRPr="00EE4AE8" w:rsidRDefault="0020330B"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6078084C"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77E327EB"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r>
      <w:tr w:rsidR="0020330B" w:rsidRPr="00EE4AE8" w14:paraId="70A6A5A8" w14:textId="77777777" w:rsidTr="00B94BCF">
        <w:trPr>
          <w:cantSplit/>
        </w:trPr>
        <w:tc>
          <w:tcPr>
            <w:tcW w:w="1743" w:type="pct"/>
            <w:tcBorders>
              <w:top w:val="nil"/>
              <w:bottom w:val="nil"/>
            </w:tcBorders>
          </w:tcPr>
          <w:p w14:paraId="4DBF4F75" w14:textId="77777777" w:rsidR="0020330B" w:rsidRPr="00EE4AE8" w:rsidRDefault="0020330B" w:rsidP="00232469">
            <w:pPr>
              <w:spacing w:line="20" w:lineRule="atLeast"/>
              <w:rPr>
                <w:rFonts w:ascii="Times New Roman" w:hAnsi="Times New Roman" w:cs="Times New Roman"/>
                <w:b/>
                <w:bCs/>
                <w:i/>
                <w:iCs/>
              </w:rPr>
            </w:pPr>
          </w:p>
        </w:tc>
        <w:tc>
          <w:tcPr>
            <w:tcW w:w="1088" w:type="pct"/>
            <w:tcBorders>
              <w:top w:val="nil"/>
              <w:bottom w:val="nil"/>
            </w:tcBorders>
          </w:tcPr>
          <w:p w14:paraId="3F5816FE" w14:textId="77777777" w:rsidR="0020330B" w:rsidRPr="00EE4AE8" w:rsidRDefault="0020330B" w:rsidP="00232469">
            <w:pPr>
              <w:spacing w:line="20" w:lineRule="atLeast"/>
              <w:jc w:val="center"/>
              <w:rPr>
                <w:rFonts w:ascii="Times New Roman" w:hAnsi="Times New Roman" w:cs="Times New Roman"/>
                <w:b/>
                <w:bCs/>
                <w:i/>
                <w:iCs/>
              </w:rPr>
            </w:pPr>
          </w:p>
        </w:tc>
        <w:tc>
          <w:tcPr>
            <w:tcW w:w="829" w:type="pct"/>
            <w:tcBorders>
              <w:top w:val="nil"/>
              <w:bottom w:val="nil"/>
            </w:tcBorders>
          </w:tcPr>
          <w:p w14:paraId="3176DFCC" w14:textId="77777777" w:rsidR="0020330B" w:rsidRPr="00EE4AE8" w:rsidRDefault="0020330B"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38746090"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63A94AC7"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r>
      <w:tr w:rsidR="0020330B" w:rsidRPr="00EE4AE8" w14:paraId="754A4083" w14:textId="77777777" w:rsidTr="00B94BCF">
        <w:trPr>
          <w:cantSplit/>
        </w:trPr>
        <w:tc>
          <w:tcPr>
            <w:tcW w:w="1743" w:type="pct"/>
            <w:tcBorders>
              <w:top w:val="nil"/>
              <w:bottom w:val="nil"/>
            </w:tcBorders>
          </w:tcPr>
          <w:p w14:paraId="06040DB8" w14:textId="77777777" w:rsidR="0020330B" w:rsidRPr="00EE4AE8" w:rsidRDefault="0020330B" w:rsidP="00232469">
            <w:pPr>
              <w:spacing w:line="20" w:lineRule="atLeast"/>
              <w:rPr>
                <w:rFonts w:ascii="Times New Roman" w:hAnsi="Times New Roman" w:cs="Times New Roman"/>
                <w:b/>
                <w:bCs/>
                <w:i/>
                <w:iCs/>
              </w:rPr>
            </w:pPr>
          </w:p>
        </w:tc>
        <w:tc>
          <w:tcPr>
            <w:tcW w:w="1088" w:type="pct"/>
            <w:tcBorders>
              <w:top w:val="nil"/>
              <w:bottom w:val="nil"/>
            </w:tcBorders>
          </w:tcPr>
          <w:p w14:paraId="648EFC3F" w14:textId="77777777" w:rsidR="0020330B" w:rsidRPr="00EE4AE8" w:rsidRDefault="0020330B" w:rsidP="00232469">
            <w:pPr>
              <w:spacing w:line="20" w:lineRule="atLeast"/>
              <w:jc w:val="center"/>
              <w:rPr>
                <w:rFonts w:ascii="Times New Roman" w:hAnsi="Times New Roman" w:cs="Times New Roman"/>
                <w:b/>
                <w:bCs/>
                <w:i/>
                <w:iCs/>
              </w:rPr>
            </w:pPr>
          </w:p>
        </w:tc>
        <w:tc>
          <w:tcPr>
            <w:tcW w:w="829" w:type="pct"/>
            <w:tcBorders>
              <w:top w:val="nil"/>
              <w:bottom w:val="nil"/>
            </w:tcBorders>
          </w:tcPr>
          <w:p w14:paraId="5C6FE3C3" w14:textId="77777777" w:rsidR="0020330B" w:rsidRPr="00EE4AE8" w:rsidRDefault="0020330B"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4B8198BD"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45CD6FE3"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r>
      <w:tr w:rsidR="0020330B" w:rsidRPr="00EE4AE8" w14:paraId="5996BC49" w14:textId="77777777" w:rsidTr="00B94BCF">
        <w:trPr>
          <w:cantSplit/>
        </w:trPr>
        <w:tc>
          <w:tcPr>
            <w:tcW w:w="1743" w:type="pct"/>
            <w:tcBorders>
              <w:top w:val="nil"/>
              <w:bottom w:val="nil"/>
            </w:tcBorders>
          </w:tcPr>
          <w:p w14:paraId="7A4F2F12" w14:textId="77777777" w:rsidR="0020330B" w:rsidRPr="00EE4AE8" w:rsidRDefault="0020330B" w:rsidP="00232469">
            <w:pPr>
              <w:spacing w:line="20" w:lineRule="atLeast"/>
              <w:rPr>
                <w:rFonts w:ascii="Times New Roman" w:hAnsi="Times New Roman" w:cs="Times New Roman"/>
                <w:b/>
                <w:bCs/>
                <w:i/>
                <w:iCs/>
              </w:rPr>
            </w:pPr>
          </w:p>
        </w:tc>
        <w:tc>
          <w:tcPr>
            <w:tcW w:w="1088" w:type="pct"/>
            <w:tcBorders>
              <w:top w:val="nil"/>
              <w:bottom w:val="nil"/>
            </w:tcBorders>
          </w:tcPr>
          <w:p w14:paraId="4ACDB9FA" w14:textId="77777777" w:rsidR="0020330B" w:rsidRPr="00EE4AE8" w:rsidRDefault="0020330B" w:rsidP="00232469">
            <w:pPr>
              <w:spacing w:line="20" w:lineRule="atLeast"/>
              <w:jc w:val="center"/>
              <w:rPr>
                <w:rFonts w:ascii="Times New Roman" w:hAnsi="Times New Roman" w:cs="Times New Roman"/>
                <w:b/>
                <w:bCs/>
                <w:i/>
                <w:iCs/>
              </w:rPr>
            </w:pPr>
          </w:p>
        </w:tc>
        <w:tc>
          <w:tcPr>
            <w:tcW w:w="829" w:type="pct"/>
            <w:tcBorders>
              <w:top w:val="nil"/>
              <w:bottom w:val="nil"/>
            </w:tcBorders>
          </w:tcPr>
          <w:p w14:paraId="51649026" w14:textId="77777777" w:rsidR="0020330B" w:rsidRPr="00EE4AE8" w:rsidRDefault="0020330B"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19FAE3F7"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49082C42"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r>
      <w:tr w:rsidR="0020330B" w:rsidRPr="00EE4AE8" w14:paraId="7329FE78" w14:textId="77777777" w:rsidTr="00B94BCF">
        <w:trPr>
          <w:cantSplit/>
        </w:trPr>
        <w:tc>
          <w:tcPr>
            <w:tcW w:w="1743" w:type="pct"/>
            <w:tcBorders>
              <w:top w:val="nil"/>
              <w:bottom w:val="nil"/>
            </w:tcBorders>
          </w:tcPr>
          <w:p w14:paraId="466B6AB1" w14:textId="77777777" w:rsidR="0020330B" w:rsidRPr="00EE4AE8" w:rsidRDefault="0020330B" w:rsidP="00232469">
            <w:pPr>
              <w:spacing w:line="20" w:lineRule="atLeast"/>
              <w:rPr>
                <w:rFonts w:ascii="Times New Roman" w:hAnsi="Times New Roman" w:cs="Times New Roman"/>
                <w:b/>
                <w:bCs/>
                <w:i/>
                <w:iCs/>
              </w:rPr>
            </w:pPr>
          </w:p>
        </w:tc>
        <w:tc>
          <w:tcPr>
            <w:tcW w:w="1088" w:type="pct"/>
            <w:tcBorders>
              <w:top w:val="nil"/>
              <w:bottom w:val="nil"/>
            </w:tcBorders>
          </w:tcPr>
          <w:p w14:paraId="21E8E4F4" w14:textId="77777777" w:rsidR="0020330B" w:rsidRPr="00EE4AE8" w:rsidRDefault="0020330B" w:rsidP="00232469">
            <w:pPr>
              <w:spacing w:line="20" w:lineRule="atLeast"/>
              <w:jc w:val="center"/>
              <w:rPr>
                <w:rFonts w:ascii="Times New Roman" w:hAnsi="Times New Roman" w:cs="Times New Roman"/>
                <w:b/>
                <w:bCs/>
                <w:i/>
                <w:iCs/>
              </w:rPr>
            </w:pPr>
          </w:p>
        </w:tc>
        <w:tc>
          <w:tcPr>
            <w:tcW w:w="829" w:type="pct"/>
            <w:tcBorders>
              <w:top w:val="nil"/>
              <w:bottom w:val="nil"/>
            </w:tcBorders>
          </w:tcPr>
          <w:p w14:paraId="7EA41BEF" w14:textId="77777777" w:rsidR="0020330B" w:rsidRPr="00EE4AE8" w:rsidRDefault="0020330B"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78D0A1F9"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76E2BAED"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r>
      <w:tr w:rsidR="0020330B" w:rsidRPr="00EE4AE8" w14:paraId="33A3C5F0" w14:textId="77777777" w:rsidTr="00B94BCF">
        <w:trPr>
          <w:cantSplit/>
        </w:trPr>
        <w:tc>
          <w:tcPr>
            <w:tcW w:w="1743" w:type="pct"/>
            <w:tcBorders>
              <w:top w:val="nil"/>
              <w:bottom w:val="nil"/>
            </w:tcBorders>
          </w:tcPr>
          <w:p w14:paraId="3998E5CB" w14:textId="77777777" w:rsidR="0020330B" w:rsidRPr="00EE4AE8" w:rsidRDefault="0020330B" w:rsidP="00232469">
            <w:pPr>
              <w:spacing w:line="20" w:lineRule="atLeast"/>
              <w:rPr>
                <w:rFonts w:ascii="Times New Roman" w:hAnsi="Times New Roman" w:cs="Times New Roman"/>
                <w:b/>
                <w:bCs/>
                <w:i/>
                <w:iCs/>
              </w:rPr>
            </w:pPr>
          </w:p>
        </w:tc>
        <w:tc>
          <w:tcPr>
            <w:tcW w:w="1088" w:type="pct"/>
            <w:tcBorders>
              <w:top w:val="nil"/>
              <w:bottom w:val="nil"/>
            </w:tcBorders>
          </w:tcPr>
          <w:p w14:paraId="39B46E6B" w14:textId="77777777" w:rsidR="0020330B" w:rsidRPr="00EE4AE8" w:rsidRDefault="0020330B" w:rsidP="00232469">
            <w:pPr>
              <w:spacing w:line="20" w:lineRule="atLeast"/>
              <w:jc w:val="center"/>
              <w:rPr>
                <w:rFonts w:ascii="Times New Roman" w:hAnsi="Times New Roman" w:cs="Times New Roman"/>
                <w:b/>
                <w:bCs/>
                <w:i/>
                <w:iCs/>
              </w:rPr>
            </w:pPr>
          </w:p>
        </w:tc>
        <w:tc>
          <w:tcPr>
            <w:tcW w:w="829" w:type="pct"/>
            <w:tcBorders>
              <w:top w:val="nil"/>
              <w:bottom w:val="nil"/>
            </w:tcBorders>
          </w:tcPr>
          <w:p w14:paraId="59FCD842" w14:textId="77777777" w:rsidR="0020330B" w:rsidRPr="00EE4AE8" w:rsidRDefault="0020330B"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54015090"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517C966D"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r>
      <w:tr w:rsidR="0020330B" w:rsidRPr="00EE4AE8" w14:paraId="5E02D72E" w14:textId="77777777" w:rsidTr="00B94BCF">
        <w:trPr>
          <w:cantSplit/>
        </w:trPr>
        <w:tc>
          <w:tcPr>
            <w:tcW w:w="1743" w:type="pct"/>
            <w:tcBorders>
              <w:top w:val="nil"/>
              <w:bottom w:val="nil"/>
            </w:tcBorders>
          </w:tcPr>
          <w:p w14:paraId="78E683BF" w14:textId="77777777" w:rsidR="0020330B" w:rsidRPr="00EE4AE8" w:rsidRDefault="0020330B" w:rsidP="00232469">
            <w:pPr>
              <w:spacing w:line="20" w:lineRule="atLeast"/>
              <w:rPr>
                <w:rFonts w:ascii="Times New Roman" w:hAnsi="Times New Roman" w:cs="Times New Roman"/>
                <w:b/>
                <w:bCs/>
                <w:i/>
                <w:iCs/>
              </w:rPr>
            </w:pPr>
          </w:p>
        </w:tc>
        <w:tc>
          <w:tcPr>
            <w:tcW w:w="1088" w:type="pct"/>
            <w:tcBorders>
              <w:top w:val="nil"/>
              <w:bottom w:val="nil"/>
            </w:tcBorders>
          </w:tcPr>
          <w:p w14:paraId="3E593B63" w14:textId="77777777" w:rsidR="0020330B" w:rsidRPr="00EE4AE8" w:rsidRDefault="0020330B" w:rsidP="00232469">
            <w:pPr>
              <w:spacing w:line="20" w:lineRule="atLeast"/>
              <w:jc w:val="center"/>
              <w:rPr>
                <w:rFonts w:ascii="Times New Roman" w:hAnsi="Times New Roman" w:cs="Times New Roman"/>
                <w:b/>
                <w:bCs/>
                <w:i/>
                <w:iCs/>
              </w:rPr>
            </w:pPr>
          </w:p>
        </w:tc>
        <w:tc>
          <w:tcPr>
            <w:tcW w:w="829" w:type="pct"/>
            <w:tcBorders>
              <w:top w:val="nil"/>
              <w:bottom w:val="nil"/>
            </w:tcBorders>
          </w:tcPr>
          <w:p w14:paraId="00480854" w14:textId="77777777" w:rsidR="0020330B" w:rsidRPr="00EE4AE8" w:rsidRDefault="0020330B"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66743D4E"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1460BB6C" w14:textId="77777777" w:rsidR="0020330B" w:rsidRPr="00EE4AE8" w:rsidRDefault="0020330B" w:rsidP="00232469">
            <w:pPr>
              <w:tabs>
                <w:tab w:val="decimal" w:pos="789"/>
              </w:tabs>
              <w:spacing w:line="20" w:lineRule="atLeast"/>
              <w:jc w:val="center"/>
              <w:rPr>
                <w:rFonts w:ascii="Times New Roman" w:hAnsi="Times New Roman" w:cs="Times New Roman"/>
                <w:b/>
                <w:bCs/>
                <w:i/>
                <w:iCs/>
              </w:rPr>
            </w:pPr>
          </w:p>
        </w:tc>
      </w:tr>
      <w:tr w:rsidR="00232469" w:rsidRPr="00EE4AE8" w14:paraId="4DF565D1" w14:textId="77777777" w:rsidTr="006748B1">
        <w:trPr>
          <w:cantSplit/>
        </w:trPr>
        <w:tc>
          <w:tcPr>
            <w:tcW w:w="1743" w:type="pct"/>
            <w:tcBorders>
              <w:top w:val="nil"/>
              <w:bottom w:val="nil"/>
            </w:tcBorders>
          </w:tcPr>
          <w:p w14:paraId="1A431E6A" w14:textId="5325F228" w:rsidR="00232469" w:rsidRPr="00EE4AE8" w:rsidRDefault="00232469" w:rsidP="00232469">
            <w:pPr>
              <w:spacing w:line="20" w:lineRule="atLeast"/>
              <w:rPr>
                <w:rFonts w:ascii="Times New Roman" w:hAnsi="Times New Roman" w:cs="Times New Roman"/>
                <w:b/>
                <w:bCs/>
                <w:i/>
                <w:iCs/>
              </w:rPr>
            </w:pPr>
            <w:r w:rsidRPr="00EE4AE8">
              <w:rPr>
                <w:rFonts w:ascii="Times New Roman" w:hAnsi="Times New Roman" w:cs="Times New Roman"/>
                <w:b/>
                <w:bCs/>
                <w:lang w:val="en-GB"/>
              </w:rPr>
              <w:lastRenderedPageBreak/>
              <w:t>Name of joint ventures</w:t>
            </w:r>
          </w:p>
        </w:tc>
        <w:tc>
          <w:tcPr>
            <w:tcW w:w="1088" w:type="pct"/>
            <w:tcBorders>
              <w:top w:val="nil"/>
              <w:bottom w:val="nil"/>
            </w:tcBorders>
          </w:tcPr>
          <w:p w14:paraId="1BF28534" w14:textId="77777777" w:rsidR="00232469" w:rsidRPr="00EE4AE8" w:rsidRDefault="00232469" w:rsidP="00232469">
            <w:pPr>
              <w:spacing w:line="20" w:lineRule="atLeast"/>
              <w:jc w:val="center"/>
              <w:rPr>
                <w:rFonts w:ascii="Times New Roman" w:hAnsi="Times New Roman" w:cs="Times New Roman"/>
                <w:b/>
                <w:bCs/>
                <w:i/>
                <w:iCs/>
              </w:rPr>
            </w:pPr>
          </w:p>
        </w:tc>
        <w:tc>
          <w:tcPr>
            <w:tcW w:w="829" w:type="pct"/>
            <w:tcBorders>
              <w:top w:val="nil"/>
              <w:bottom w:val="nil"/>
            </w:tcBorders>
          </w:tcPr>
          <w:p w14:paraId="41ECD450" w14:textId="77777777" w:rsidR="00232469" w:rsidRPr="00EE4AE8" w:rsidRDefault="00232469"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3599D249"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69251076"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r>
      <w:tr w:rsidR="00232469" w:rsidRPr="00EE4AE8" w14:paraId="16141D07" w14:textId="77777777" w:rsidTr="006748B1">
        <w:trPr>
          <w:cantSplit/>
        </w:trPr>
        <w:tc>
          <w:tcPr>
            <w:tcW w:w="1743" w:type="pct"/>
            <w:tcBorders>
              <w:top w:val="nil"/>
              <w:bottom w:val="nil"/>
            </w:tcBorders>
          </w:tcPr>
          <w:p w14:paraId="5A4FF2CB" w14:textId="77777777" w:rsidR="00232469" w:rsidRPr="00EE4AE8" w:rsidRDefault="00232469" w:rsidP="00232469">
            <w:pPr>
              <w:spacing w:line="20" w:lineRule="atLeast"/>
              <w:rPr>
                <w:rFonts w:ascii="Times New Roman" w:hAnsi="Times New Roman" w:cs="Times New Roman"/>
                <w:b/>
                <w:bCs/>
                <w:i/>
                <w:iCs/>
              </w:rPr>
            </w:pPr>
          </w:p>
        </w:tc>
        <w:tc>
          <w:tcPr>
            <w:tcW w:w="1088" w:type="pct"/>
            <w:tcBorders>
              <w:top w:val="nil"/>
              <w:bottom w:val="nil"/>
            </w:tcBorders>
          </w:tcPr>
          <w:p w14:paraId="482236DA" w14:textId="77777777" w:rsidR="00232469" w:rsidRPr="00EE4AE8" w:rsidRDefault="00232469" w:rsidP="00232469">
            <w:pPr>
              <w:spacing w:line="20" w:lineRule="atLeast"/>
              <w:jc w:val="center"/>
              <w:rPr>
                <w:rFonts w:ascii="Times New Roman" w:hAnsi="Times New Roman" w:cs="Times New Roman"/>
                <w:b/>
                <w:bCs/>
                <w:i/>
                <w:iCs/>
              </w:rPr>
            </w:pPr>
          </w:p>
        </w:tc>
        <w:tc>
          <w:tcPr>
            <w:tcW w:w="829" w:type="pct"/>
            <w:tcBorders>
              <w:top w:val="nil"/>
              <w:bottom w:val="nil"/>
            </w:tcBorders>
          </w:tcPr>
          <w:p w14:paraId="639F329E" w14:textId="77777777" w:rsidR="00232469" w:rsidRPr="00EE4AE8" w:rsidRDefault="00232469"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6D65C70A"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7491BD32"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r>
      <w:tr w:rsidR="00232469" w:rsidRPr="00EE4AE8" w14:paraId="7ED3EE03" w14:textId="77777777" w:rsidTr="006748B1">
        <w:trPr>
          <w:cantSplit/>
        </w:trPr>
        <w:tc>
          <w:tcPr>
            <w:tcW w:w="1743" w:type="pct"/>
            <w:tcBorders>
              <w:top w:val="nil"/>
              <w:bottom w:val="nil"/>
            </w:tcBorders>
          </w:tcPr>
          <w:p w14:paraId="1CAA64BF" w14:textId="71C7DB9E" w:rsidR="00232469" w:rsidRPr="00EE4AE8" w:rsidRDefault="00232469" w:rsidP="00232469">
            <w:pPr>
              <w:spacing w:line="20" w:lineRule="atLeast"/>
              <w:rPr>
                <w:rFonts w:ascii="Times New Roman" w:hAnsi="Times New Roman" w:cs="Times New Roman"/>
                <w:b/>
                <w:bCs/>
                <w:i/>
                <w:iCs/>
              </w:rPr>
            </w:pPr>
            <w:r w:rsidRPr="00EE4AE8">
              <w:rPr>
                <w:rFonts w:ascii="Times New Roman" w:hAnsi="Times New Roman" w:cs="Times New Roman"/>
                <w:b/>
                <w:bCs/>
                <w:i/>
                <w:iCs/>
              </w:rPr>
              <w:t>The Company</w:t>
            </w:r>
          </w:p>
        </w:tc>
        <w:tc>
          <w:tcPr>
            <w:tcW w:w="1088" w:type="pct"/>
            <w:tcBorders>
              <w:top w:val="nil"/>
              <w:bottom w:val="nil"/>
            </w:tcBorders>
          </w:tcPr>
          <w:p w14:paraId="4FE7A6A3" w14:textId="77777777" w:rsidR="00232469" w:rsidRPr="00EE4AE8" w:rsidRDefault="00232469" w:rsidP="00232469">
            <w:pPr>
              <w:spacing w:line="20" w:lineRule="atLeast"/>
              <w:jc w:val="center"/>
              <w:rPr>
                <w:rFonts w:ascii="Times New Roman" w:hAnsi="Times New Roman" w:cs="Times New Roman"/>
                <w:b/>
                <w:bCs/>
                <w:i/>
                <w:iCs/>
              </w:rPr>
            </w:pPr>
          </w:p>
        </w:tc>
        <w:tc>
          <w:tcPr>
            <w:tcW w:w="829" w:type="pct"/>
            <w:tcBorders>
              <w:top w:val="nil"/>
              <w:bottom w:val="nil"/>
            </w:tcBorders>
          </w:tcPr>
          <w:p w14:paraId="04F09E59" w14:textId="77777777" w:rsidR="00232469" w:rsidRPr="00EE4AE8" w:rsidRDefault="00232469"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1DF77BB9"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3A52354F"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r>
      <w:tr w:rsidR="00232469" w:rsidRPr="00EE4AE8" w14:paraId="25494ED5" w14:textId="77777777" w:rsidTr="006748B1">
        <w:trPr>
          <w:cantSplit/>
        </w:trPr>
        <w:tc>
          <w:tcPr>
            <w:tcW w:w="1743" w:type="pct"/>
            <w:tcBorders>
              <w:top w:val="nil"/>
              <w:bottom w:val="nil"/>
            </w:tcBorders>
          </w:tcPr>
          <w:p w14:paraId="235EF2E3" w14:textId="1B413C9A" w:rsidR="00232469" w:rsidRPr="00EE4AE8" w:rsidRDefault="00232469" w:rsidP="00232469">
            <w:pPr>
              <w:spacing w:line="20" w:lineRule="atLeast"/>
              <w:rPr>
                <w:rFonts w:ascii="Times New Roman" w:hAnsi="Times New Roman" w:cs="Times New Roman"/>
                <w:b/>
                <w:bCs/>
                <w:i/>
                <w:iCs/>
              </w:rPr>
            </w:pPr>
            <w:r w:rsidRPr="00EE4AE8">
              <w:rPr>
                <w:rFonts w:ascii="Times New Roman" w:hAnsi="Times New Roman" w:cs="Times New Roman"/>
                <w:b/>
                <w:bCs/>
                <w:spacing w:val="-4"/>
              </w:rPr>
              <w:t>Investment</w:t>
            </w:r>
          </w:p>
        </w:tc>
        <w:tc>
          <w:tcPr>
            <w:tcW w:w="1088" w:type="pct"/>
            <w:tcBorders>
              <w:top w:val="nil"/>
              <w:bottom w:val="nil"/>
            </w:tcBorders>
          </w:tcPr>
          <w:p w14:paraId="0C98A371" w14:textId="77777777" w:rsidR="00232469" w:rsidRPr="00EE4AE8" w:rsidRDefault="00232469" w:rsidP="00232469">
            <w:pPr>
              <w:spacing w:line="20" w:lineRule="atLeast"/>
              <w:jc w:val="center"/>
              <w:rPr>
                <w:rFonts w:ascii="Times New Roman" w:hAnsi="Times New Roman" w:cs="Times New Roman"/>
                <w:b/>
                <w:bCs/>
                <w:i/>
                <w:iCs/>
              </w:rPr>
            </w:pPr>
          </w:p>
        </w:tc>
        <w:tc>
          <w:tcPr>
            <w:tcW w:w="829" w:type="pct"/>
            <w:tcBorders>
              <w:top w:val="nil"/>
              <w:bottom w:val="nil"/>
            </w:tcBorders>
          </w:tcPr>
          <w:p w14:paraId="56C2E9A3" w14:textId="77777777" w:rsidR="00232469" w:rsidRPr="00EE4AE8" w:rsidRDefault="00232469"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0E89E5EA" w14:textId="6F06A979" w:rsidR="00232469" w:rsidRPr="00EE4AE8" w:rsidRDefault="00232469"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5B45F15C"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r>
      <w:tr w:rsidR="00232469" w:rsidRPr="00EE4AE8" w14:paraId="67134DAD" w14:textId="77777777" w:rsidTr="006748B1">
        <w:trPr>
          <w:cantSplit/>
        </w:trPr>
        <w:tc>
          <w:tcPr>
            <w:tcW w:w="1743" w:type="pct"/>
            <w:tcBorders>
              <w:top w:val="nil"/>
              <w:bottom w:val="nil"/>
            </w:tcBorders>
          </w:tcPr>
          <w:p w14:paraId="08621740" w14:textId="30BEB1B1" w:rsidR="00232469" w:rsidRPr="00EE4AE8" w:rsidRDefault="00232469" w:rsidP="00232469">
            <w:pPr>
              <w:spacing w:line="20" w:lineRule="atLeast"/>
              <w:rPr>
                <w:rFonts w:ascii="Times New Roman" w:hAnsi="Times New Roman" w:cs="Times New Roman"/>
                <w:b/>
                <w:bCs/>
                <w:i/>
                <w:iCs/>
              </w:rPr>
            </w:pPr>
            <w:r w:rsidRPr="00EE4AE8">
              <w:rPr>
                <w:rFonts w:ascii="Times New Roman" w:hAnsi="Times New Roman" w:cs="Times New Roman"/>
              </w:rPr>
              <w:t xml:space="preserve">- </w:t>
            </w:r>
            <w:proofErr w:type="spellStart"/>
            <w:r w:rsidRPr="00EE4AE8">
              <w:rPr>
                <w:rFonts w:ascii="Times New Roman" w:hAnsi="Times New Roman" w:cs="Times New Roman"/>
              </w:rPr>
              <w:t>Thoresen</w:t>
            </w:r>
            <w:proofErr w:type="spellEnd"/>
            <w:r w:rsidRPr="00EE4AE8">
              <w:rPr>
                <w:rFonts w:ascii="Times New Roman" w:hAnsi="Times New Roman" w:cs="Times New Roman"/>
              </w:rPr>
              <w:t xml:space="preserve"> (Indochina) S.A.</w:t>
            </w:r>
          </w:p>
        </w:tc>
        <w:tc>
          <w:tcPr>
            <w:tcW w:w="1088" w:type="pct"/>
            <w:tcBorders>
              <w:top w:val="nil"/>
              <w:bottom w:val="nil"/>
            </w:tcBorders>
          </w:tcPr>
          <w:p w14:paraId="3622ABDF" w14:textId="1EB3B3A9" w:rsidR="00232469" w:rsidRPr="00EE4AE8" w:rsidRDefault="00232469" w:rsidP="00232469">
            <w:pPr>
              <w:spacing w:line="20" w:lineRule="atLeast"/>
              <w:jc w:val="center"/>
              <w:rPr>
                <w:rFonts w:ascii="Times New Roman" w:hAnsi="Times New Roman" w:cs="Times New Roman"/>
                <w:b/>
                <w:bCs/>
                <w:i/>
                <w:iCs/>
              </w:rPr>
            </w:pPr>
            <w:r w:rsidRPr="00EE4AE8">
              <w:rPr>
                <w:rFonts w:ascii="Times New Roman" w:hAnsi="Times New Roman" w:cs="Times New Roman"/>
              </w:rPr>
              <w:t>Ship agency</w:t>
            </w:r>
          </w:p>
        </w:tc>
        <w:tc>
          <w:tcPr>
            <w:tcW w:w="829" w:type="pct"/>
            <w:tcBorders>
              <w:top w:val="nil"/>
              <w:bottom w:val="nil"/>
            </w:tcBorders>
          </w:tcPr>
          <w:p w14:paraId="6B2857A3" w14:textId="6F00247F" w:rsidR="00232469" w:rsidRPr="00EE4AE8" w:rsidRDefault="00232469" w:rsidP="006748B1">
            <w:pPr>
              <w:tabs>
                <w:tab w:val="left" w:pos="334"/>
                <w:tab w:val="left" w:pos="394"/>
              </w:tabs>
              <w:spacing w:line="240" w:lineRule="atLeast"/>
              <w:ind w:left="-26" w:right="-110"/>
              <w:jc w:val="center"/>
              <w:rPr>
                <w:rFonts w:ascii="Times New Roman" w:hAnsi="Times New Roman" w:cs="Times New Roman"/>
                <w:b/>
                <w:bCs/>
                <w:i/>
                <w:iCs/>
              </w:rPr>
            </w:pPr>
            <w:r w:rsidRPr="00EE4AE8">
              <w:rPr>
                <w:rFonts w:ascii="Times New Roman" w:hAnsi="Times New Roman" w:cs="Times New Roman"/>
              </w:rPr>
              <w:t>Panama</w:t>
            </w:r>
          </w:p>
        </w:tc>
        <w:tc>
          <w:tcPr>
            <w:tcW w:w="702" w:type="pct"/>
            <w:tcBorders>
              <w:top w:val="nil"/>
              <w:left w:val="nil"/>
              <w:bottom w:val="nil"/>
            </w:tcBorders>
          </w:tcPr>
          <w:p w14:paraId="05B6E8F3" w14:textId="0AD736EC" w:rsidR="00232469" w:rsidRPr="00CC74C9" w:rsidRDefault="00CC74C9" w:rsidP="00232469">
            <w:pPr>
              <w:tabs>
                <w:tab w:val="decimal" w:pos="789"/>
              </w:tabs>
              <w:spacing w:line="20" w:lineRule="atLeast"/>
              <w:jc w:val="center"/>
              <w:rPr>
                <w:rFonts w:ascii="Times New Roman" w:hAnsi="Times New Roman" w:cs="Times New Roman"/>
              </w:rPr>
            </w:pPr>
            <w:r w:rsidRPr="00CC74C9">
              <w:rPr>
                <w:rFonts w:ascii="Times New Roman" w:hAnsi="Times New Roman" w:cs="Times New Roman"/>
              </w:rPr>
              <w:t>50.0</w:t>
            </w:r>
          </w:p>
        </w:tc>
        <w:tc>
          <w:tcPr>
            <w:tcW w:w="638" w:type="pct"/>
            <w:tcBorders>
              <w:top w:val="nil"/>
              <w:bottom w:val="nil"/>
            </w:tcBorders>
          </w:tcPr>
          <w:p w14:paraId="551378EF" w14:textId="071557F7" w:rsidR="00232469" w:rsidRPr="00EE4AE8" w:rsidRDefault="00232469" w:rsidP="00232469">
            <w:pPr>
              <w:tabs>
                <w:tab w:val="decimal" w:pos="789"/>
              </w:tabs>
              <w:spacing w:line="20" w:lineRule="atLeast"/>
              <w:jc w:val="center"/>
              <w:rPr>
                <w:rFonts w:ascii="Times New Roman" w:hAnsi="Times New Roman" w:cs="Times New Roman"/>
                <w:b/>
                <w:bCs/>
                <w:i/>
                <w:iCs/>
              </w:rPr>
            </w:pPr>
            <w:r w:rsidRPr="00EE4AE8">
              <w:rPr>
                <w:rFonts w:ascii="Times New Roman" w:hAnsi="Times New Roman" w:cs="Times New Roman"/>
              </w:rPr>
              <w:t>50.0</w:t>
            </w:r>
          </w:p>
        </w:tc>
      </w:tr>
      <w:tr w:rsidR="00232469" w:rsidRPr="00EE4AE8" w14:paraId="2A1B01A1" w14:textId="77777777" w:rsidTr="006748B1">
        <w:trPr>
          <w:cantSplit/>
        </w:trPr>
        <w:tc>
          <w:tcPr>
            <w:tcW w:w="1743" w:type="pct"/>
            <w:tcBorders>
              <w:top w:val="nil"/>
              <w:bottom w:val="nil"/>
            </w:tcBorders>
          </w:tcPr>
          <w:p w14:paraId="6A97D26B" w14:textId="5385BF20" w:rsidR="00232469" w:rsidRPr="00EE4AE8" w:rsidRDefault="00232469" w:rsidP="00232469">
            <w:pPr>
              <w:tabs>
                <w:tab w:val="left" w:pos="304"/>
              </w:tabs>
              <w:spacing w:line="20" w:lineRule="atLeast"/>
              <w:rPr>
                <w:rFonts w:ascii="Times New Roman" w:hAnsi="Times New Roman" w:cs="Times New Roman"/>
                <w:b/>
                <w:bCs/>
                <w:i/>
                <w:iCs/>
              </w:rPr>
            </w:pPr>
            <w:r w:rsidRPr="00EE4AE8">
              <w:rPr>
                <w:rFonts w:ascii="Times New Roman" w:hAnsi="Times New Roman" w:cs="Times New Roman"/>
                <w:spacing w:val="-2"/>
              </w:rPr>
              <w:t xml:space="preserve">     With</w:t>
            </w:r>
            <w:r w:rsidRPr="00EE4AE8">
              <w:rPr>
                <w:rFonts w:ascii="Times New Roman" w:hAnsi="Times New Roman" w:cs="Times New Roman"/>
                <w:spacing w:val="-4"/>
              </w:rPr>
              <w:t xml:space="preserve"> </w:t>
            </w:r>
            <w:r w:rsidR="00E95B80">
              <w:rPr>
                <w:rFonts w:ascii="Times New Roman" w:hAnsi="Times New Roman" w:cs="Times New Roman"/>
                <w:spacing w:val="-4"/>
              </w:rPr>
              <w:t xml:space="preserve">a </w:t>
            </w:r>
            <w:r w:rsidRPr="00EE4AE8">
              <w:rPr>
                <w:rFonts w:ascii="Times New Roman" w:hAnsi="Times New Roman" w:cs="Times New Roman"/>
                <w:spacing w:val="-4"/>
              </w:rPr>
              <w:t>subsidiar</w:t>
            </w:r>
            <w:r w:rsidR="00E95B80">
              <w:rPr>
                <w:rFonts w:ascii="Times New Roman" w:hAnsi="Times New Roman" w:cs="Times New Roman"/>
                <w:spacing w:val="-4"/>
              </w:rPr>
              <w:t>y</w:t>
            </w:r>
            <w:r w:rsidRPr="00EE4AE8">
              <w:rPr>
                <w:rFonts w:ascii="Times New Roman" w:hAnsi="Times New Roman" w:cs="Times New Roman"/>
                <w:spacing w:val="-4"/>
              </w:rPr>
              <w:t xml:space="preserve"> as follow</w:t>
            </w:r>
            <w:r w:rsidR="0020330B">
              <w:rPr>
                <w:rFonts w:ascii="Times New Roman" w:hAnsi="Times New Roman" w:cs="Times New Roman"/>
                <w:spacing w:val="-4"/>
              </w:rPr>
              <w:t>s</w:t>
            </w:r>
            <w:r w:rsidRPr="00EE4AE8">
              <w:rPr>
                <w:rFonts w:ascii="Times New Roman" w:hAnsi="Times New Roman" w:cs="Times New Roman"/>
                <w:spacing w:val="-4"/>
              </w:rPr>
              <w:t>:</w:t>
            </w:r>
          </w:p>
        </w:tc>
        <w:tc>
          <w:tcPr>
            <w:tcW w:w="1088" w:type="pct"/>
            <w:tcBorders>
              <w:top w:val="nil"/>
              <w:bottom w:val="nil"/>
            </w:tcBorders>
          </w:tcPr>
          <w:p w14:paraId="5D703447" w14:textId="77777777" w:rsidR="00232469" w:rsidRPr="00EE4AE8" w:rsidRDefault="00232469" w:rsidP="00232469">
            <w:pPr>
              <w:spacing w:line="20" w:lineRule="atLeast"/>
              <w:jc w:val="center"/>
              <w:rPr>
                <w:rFonts w:ascii="Times New Roman" w:hAnsi="Times New Roman" w:cs="Times New Roman"/>
                <w:b/>
                <w:bCs/>
                <w:i/>
                <w:iCs/>
              </w:rPr>
            </w:pPr>
          </w:p>
        </w:tc>
        <w:tc>
          <w:tcPr>
            <w:tcW w:w="829" w:type="pct"/>
            <w:tcBorders>
              <w:top w:val="nil"/>
              <w:bottom w:val="nil"/>
            </w:tcBorders>
          </w:tcPr>
          <w:p w14:paraId="349266BA" w14:textId="77777777" w:rsidR="00232469" w:rsidRPr="00EE4AE8" w:rsidRDefault="00232469" w:rsidP="00232469">
            <w:pPr>
              <w:spacing w:line="20" w:lineRule="atLeast"/>
              <w:jc w:val="center"/>
              <w:rPr>
                <w:rFonts w:ascii="Times New Roman" w:hAnsi="Times New Roman" w:cs="Times New Roman"/>
                <w:b/>
                <w:bCs/>
                <w:i/>
                <w:iCs/>
              </w:rPr>
            </w:pPr>
          </w:p>
        </w:tc>
        <w:tc>
          <w:tcPr>
            <w:tcW w:w="702" w:type="pct"/>
            <w:tcBorders>
              <w:top w:val="nil"/>
              <w:left w:val="nil"/>
              <w:bottom w:val="nil"/>
            </w:tcBorders>
          </w:tcPr>
          <w:p w14:paraId="6F7BCCBA" w14:textId="6DA06E0E" w:rsidR="00232469" w:rsidRPr="00EE4AE8" w:rsidRDefault="00232469"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7B69EFA2"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r>
      <w:tr w:rsidR="00232469" w:rsidRPr="00EE4AE8" w14:paraId="0AE3842B" w14:textId="77777777" w:rsidTr="006748B1">
        <w:trPr>
          <w:cantSplit/>
        </w:trPr>
        <w:tc>
          <w:tcPr>
            <w:tcW w:w="1743" w:type="pct"/>
            <w:tcBorders>
              <w:top w:val="nil"/>
              <w:bottom w:val="nil"/>
            </w:tcBorders>
          </w:tcPr>
          <w:p w14:paraId="691A46FE" w14:textId="1222E367" w:rsidR="00232469" w:rsidRPr="00EE4AE8" w:rsidRDefault="00232469" w:rsidP="00EE4AE8">
            <w:pPr>
              <w:spacing w:line="240" w:lineRule="atLeast"/>
              <w:ind w:left="-18" w:right="-72"/>
              <w:rPr>
                <w:rFonts w:ascii="Times New Roman" w:hAnsi="Times New Roman" w:cs="Times New Roman"/>
                <w:spacing w:val="-4"/>
              </w:rPr>
            </w:pPr>
            <w:r w:rsidRPr="00EE4AE8">
              <w:rPr>
                <w:rFonts w:cs="Times New Roman"/>
              </w:rPr>
              <w:t xml:space="preserve">      -</w:t>
            </w:r>
            <w:r w:rsidRPr="00EE4AE8">
              <w:rPr>
                <w:rFonts w:ascii="Times New Roman" w:hAnsi="Times New Roman" w:cs="Times New Roman"/>
                <w:spacing w:val="-2"/>
              </w:rPr>
              <w:t xml:space="preserve"> </w:t>
            </w:r>
            <w:proofErr w:type="spellStart"/>
            <w:r w:rsidRPr="00EE4AE8">
              <w:rPr>
                <w:rFonts w:ascii="Times New Roman" w:hAnsi="Times New Roman" w:cs="Times New Roman"/>
                <w:spacing w:val="-2"/>
              </w:rPr>
              <w:t>Thoresen-Vinama</w:t>
            </w:r>
            <w:proofErr w:type="spellEnd"/>
          </w:p>
        </w:tc>
        <w:tc>
          <w:tcPr>
            <w:tcW w:w="1088" w:type="pct"/>
            <w:tcBorders>
              <w:top w:val="nil"/>
              <w:bottom w:val="nil"/>
            </w:tcBorders>
          </w:tcPr>
          <w:p w14:paraId="30225F62" w14:textId="2CBB91E0" w:rsidR="00232469" w:rsidRPr="00EE4AE8" w:rsidRDefault="00232469" w:rsidP="00232469">
            <w:pPr>
              <w:spacing w:line="240" w:lineRule="atLeast"/>
              <w:ind w:left="-68" w:right="-72"/>
              <w:jc w:val="center"/>
              <w:rPr>
                <w:rFonts w:ascii="Times New Roman" w:hAnsi="Times New Roman" w:cs="Times New Roman"/>
              </w:rPr>
            </w:pPr>
            <w:r w:rsidRPr="00EE4AE8">
              <w:rPr>
                <w:rFonts w:ascii="Times New Roman" w:hAnsi="Times New Roman" w:cs="Times New Roman"/>
              </w:rPr>
              <w:t>Ship agency and</w:t>
            </w:r>
          </w:p>
        </w:tc>
        <w:tc>
          <w:tcPr>
            <w:tcW w:w="829" w:type="pct"/>
            <w:tcBorders>
              <w:top w:val="nil"/>
              <w:bottom w:val="nil"/>
            </w:tcBorders>
          </w:tcPr>
          <w:p w14:paraId="31B1F5AA" w14:textId="32D7F7D9" w:rsidR="00232469" w:rsidRPr="00EE4AE8" w:rsidRDefault="00232469" w:rsidP="00AC7B4D">
            <w:pPr>
              <w:tabs>
                <w:tab w:val="left" w:pos="334"/>
                <w:tab w:val="left" w:pos="394"/>
              </w:tabs>
              <w:spacing w:line="240" w:lineRule="atLeast"/>
              <w:ind w:left="-26" w:right="-110"/>
              <w:jc w:val="center"/>
              <w:rPr>
                <w:rFonts w:ascii="Times New Roman" w:hAnsi="Times New Roman" w:cs="Times New Roman"/>
              </w:rPr>
            </w:pPr>
            <w:r w:rsidRPr="00EE4AE8">
              <w:rPr>
                <w:rFonts w:ascii="Times New Roman" w:hAnsi="Times New Roman" w:cs="Times New Roman"/>
              </w:rPr>
              <w:t>Vietnam</w:t>
            </w:r>
          </w:p>
        </w:tc>
        <w:tc>
          <w:tcPr>
            <w:tcW w:w="702" w:type="pct"/>
            <w:tcBorders>
              <w:top w:val="nil"/>
              <w:left w:val="nil"/>
              <w:bottom w:val="nil"/>
            </w:tcBorders>
          </w:tcPr>
          <w:p w14:paraId="132A440A" w14:textId="7D62B3B4" w:rsidR="00232469" w:rsidRPr="00EE4AE8" w:rsidRDefault="00CC74C9" w:rsidP="0023246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38" w:type="pct"/>
            <w:tcBorders>
              <w:top w:val="nil"/>
              <w:bottom w:val="nil"/>
            </w:tcBorders>
          </w:tcPr>
          <w:p w14:paraId="5780FFD5" w14:textId="7D4679AC" w:rsidR="00232469" w:rsidRPr="00EE4AE8" w:rsidRDefault="00232469" w:rsidP="00232469">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49.0</w:t>
            </w:r>
          </w:p>
        </w:tc>
      </w:tr>
      <w:tr w:rsidR="00232469" w:rsidRPr="00EE4AE8" w14:paraId="1B09AF54" w14:textId="77777777" w:rsidTr="006748B1">
        <w:trPr>
          <w:cantSplit/>
        </w:trPr>
        <w:tc>
          <w:tcPr>
            <w:tcW w:w="1743" w:type="pct"/>
            <w:tcBorders>
              <w:top w:val="nil"/>
              <w:bottom w:val="nil"/>
            </w:tcBorders>
          </w:tcPr>
          <w:p w14:paraId="55522DC7" w14:textId="30C70D7D" w:rsidR="00232469" w:rsidRPr="00EE4AE8" w:rsidRDefault="00232469" w:rsidP="00232469">
            <w:pPr>
              <w:spacing w:line="20" w:lineRule="atLeast"/>
              <w:rPr>
                <w:rFonts w:ascii="Times New Roman" w:hAnsi="Times New Roman" w:cs="Times New Roman"/>
                <w:b/>
                <w:bCs/>
                <w:i/>
                <w:iCs/>
              </w:rPr>
            </w:pPr>
            <w:r w:rsidRPr="00EE4AE8">
              <w:rPr>
                <w:rFonts w:ascii="Times New Roman" w:hAnsi="Times New Roman" w:cs="Times New Roman"/>
              </w:rPr>
              <w:t xml:space="preserve">            Agencies Co., Ltd.</w:t>
            </w:r>
          </w:p>
        </w:tc>
        <w:tc>
          <w:tcPr>
            <w:tcW w:w="1088" w:type="pct"/>
            <w:tcBorders>
              <w:top w:val="nil"/>
              <w:bottom w:val="nil"/>
            </w:tcBorders>
          </w:tcPr>
          <w:p w14:paraId="4CB3020F" w14:textId="6DFD7B71" w:rsidR="00232469" w:rsidRPr="00EE4AE8" w:rsidRDefault="00232469" w:rsidP="00232469">
            <w:pPr>
              <w:spacing w:line="20" w:lineRule="atLeast"/>
              <w:ind w:right="-72"/>
              <w:jc w:val="center"/>
              <w:rPr>
                <w:rFonts w:ascii="Times New Roman" w:hAnsi="Times New Roman" w:cs="Times New Roman"/>
                <w:b/>
                <w:bCs/>
                <w:i/>
                <w:iCs/>
              </w:rPr>
            </w:pPr>
            <w:r w:rsidRPr="00EE4AE8">
              <w:rPr>
                <w:rFonts w:ascii="Times New Roman" w:hAnsi="Times New Roman" w:cs="Times New Roman"/>
              </w:rPr>
              <w:t xml:space="preserve">related </w:t>
            </w:r>
            <w:r w:rsidR="00474504" w:rsidRPr="00EE4AE8">
              <w:rPr>
                <w:rFonts w:ascii="Times New Roman" w:hAnsi="Times New Roman" w:cs="Times New Roman"/>
              </w:rPr>
              <w:t>transportation</w:t>
            </w:r>
            <w:r w:rsidR="00474504" w:rsidRPr="00EE4AE8" w:rsidDel="00474504">
              <w:rPr>
                <w:rFonts w:ascii="Times New Roman" w:hAnsi="Times New Roman" w:cs="Times New Roman"/>
              </w:rPr>
              <w:t xml:space="preserve"> </w:t>
            </w:r>
          </w:p>
        </w:tc>
        <w:tc>
          <w:tcPr>
            <w:tcW w:w="829" w:type="pct"/>
            <w:tcBorders>
              <w:top w:val="nil"/>
              <w:bottom w:val="nil"/>
            </w:tcBorders>
          </w:tcPr>
          <w:p w14:paraId="0A62E054" w14:textId="77777777" w:rsidR="00232469" w:rsidRPr="00EE4AE8" w:rsidRDefault="00232469" w:rsidP="00232469">
            <w:pPr>
              <w:spacing w:line="20" w:lineRule="atLeast"/>
              <w:ind w:right="-72"/>
              <w:jc w:val="center"/>
              <w:rPr>
                <w:rFonts w:ascii="Times New Roman" w:hAnsi="Times New Roman" w:cs="Times New Roman"/>
                <w:b/>
                <w:bCs/>
                <w:i/>
                <w:iCs/>
              </w:rPr>
            </w:pPr>
          </w:p>
        </w:tc>
        <w:tc>
          <w:tcPr>
            <w:tcW w:w="702" w:type="pct"/>
            <w:tcBorders>
              <w:top w:val="nil"/>
              <w:left w:val="nil"/>
              <w:bottom w:val="nil"/>
            </w:tcBorders>
          </w:tcPr>
          <w:p w14:paraId="0E44B90E"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7D7C0CF3"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r>
      <w:tr w:rsidR="00232469" w:rsidRPr="00EE4AE8" w14:paraId="63B2F057" w14:textId="77777777" w:rsidTr="006748B1">
        <w:trPr>
          <w:cantSplit/>
        </w:trPr>
        <w:tc>
          <w:tcPr>
            <w:tcW w:w="1743" w:type="pct"/>
            <w:tcBorders>
              <w:top w:val="nil"/>
              <w:bottom w:val="nil"/>
            </w:tcBorders>
          </w:tcPr>
          <w:p w14:paraId="5D97F677" w14:textId="10080306" w:rsidR="00232469" w:rsidRPr="00EE4AE8" w:rsidRDefault="00232469" w:rsidP="00232469">
            <w:pPr>
              <w:spacing w:line="240" w:lineRule="atLeast"/>
              <w:ind w:left="-18" w:hanging="18"/>
              <w:rPr>
                <w:rFonts w:ascii="Times New Roman" w:hAnsi="Times New Roman" w:cs="Times New Roman"/>
                <w:b/>
                <w:bCs/>
                <w:i/>
                <w:iCs/>
              </w:rPr>
            </w:pPr>
          </w:p>
        </w:tc>
        <w:tc>
          <w:tcPr>
            <w:tcW w:w="1088" w:type="pct"/>
            <w:tcBorders>
              <w:top w:val="nil"/>
              <w:bottom w:val="nil"/>
            </w:tcBorders>
          </w:tcPr>
          <w:p w14:paraId="29D721FA" w14:textId="2A61DF81" w:rsidR="00232469" w:rsidRPr="00EE4AE8" w:rsidRDefault="00474504" w:rsidP="00232469">
            <w:pPr>
              <w:spacing w:line="240" w:lineRule="atLeast"/>
              <w:ind w:right="-72"/>
              <w:jc w:val="center"/>
              <w:rPr>
                <w:rFonts w:ascii="Times New Roman" w:hAnsi="Times New Roman" w:cs="Times New Roman"/>
              </w:rPr>
            </w:pPr>
            <w:r w:rsidRPr="00EE4AE8">
              <w:rPr>
                <w:rFonts w:ascii="Times New Roman" w:hAnsi="Times New Roman" w:cs="Times New Roman"/>
              </w:rPr>
              <w:t>services</w:t>
            </w:r>
          </w:p>
        </w:tc>
        <w:tc>
          <w:tcPr>
            <w:tcW w:w="829" w:type="pct"/>
            <w:tcBorders>
              <w:top w:val="nil"/>
              <w:bottom w:val="nil"/>
            </w:tcBorders>
          </w:tcPr>
          <w:p w14:paraId="3D3F3921" w14:textId="77777777" w:rsidR="00232469" w:rsidRPr="00EE4AE8" w:rsidRDefault="00232469" w:rsidP="00232469">
            <w:pPr>
              <w:spacing w:line="240" w:lineRule="atLeast"/>
              <w:ind w:right="-72"/>
              <w:jc w:val="center"/>
              <w:rPr>
                <w:rFonts w:ascii="Times New Roman" w:hAnsi="Times New Roman" w:cs="Times New Roman"/>
              </w:rPr>
            </w:pPr>
          </w:p>
        </w:tc>
        <w:tc>
          <w:tcPr>
            <w:tcW w:w="702" w:type="pct"/>
            <w:tcBorders>
              <w:top w:val="nil"/>
              <w:left w:val="nil"/>
              <w:bottom w:val="nil"/>
            </w:tcBorders>
          </w:tcPr>
          <w:p w14:paraId="3D7F8181" w14:textId="3EAB0CE4" w:rsidR="00232469" w:rsidRPr="00EE4AE8" w:rsidRDefault="00232469" w:rsidP="0023246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5F97F586" w14:textId="77777777" w:rsidR="00232469" w:rsidRPr="00EE4AE8" w:rsidRDefault="00232469" w:rsidP="00232469">
            <w:pPr>
              <w:tabs>
                <w:tab w:val="decimal" w:pos="789"/>
              </w:tabs>
              <w:spacing w:line="240" w:lineRule="atLeast"/>
              <w:ind w:left="-106"/>
              <w:jc w:val="center"/>
              <w:rPr>
                <w:rFonts w:ascii="Times New Roman" w:hAnsi="Times New Roman" w:cs="Times New Roman"/>
              </w:rPr>
            </w:pPr>
          </w:p>
        </w:tc>
      </w:tr>
      <w:tr w:rsidR="00E95B80" w:rsidRPr="00EE4AE8" w14:paraId="42FEDF82" w14:textId="77777777" w:rsidTr="006748B1">
        <w:trPr>
          <w:cantSplit/>
        </w:trPr>
        <w:tc>
          <w:tcPr>
            <w:tcW w:w="1743" w:type="pct"/>
            <w:tcBorders>
              <w:top w:val="nil"/>
              <w:bottom w:val="nil"/>
            </w:tcBorders>
          </w:tcPr>
          <w:p w14:paraId="1C9E5288" w14:textId="4D02193F" w:rsidR="00E95B80" w:rsidRPr="00EE4AE8" w:rsidRDefault="00E95B80" w:rsidP="00EA234D">
            <w:pPr>
              <w:spacing w:line="240" w:lineRule="atLeast"/>
              <w:ind w:left="-18" w:firstLine="612"/>
              <w:rPr>
                <w:rFonts w:ascii="Times New Roman" w:hAnsi="Times New Roman" w:cs="Times New Roman"/>
                <w:b/>
                <w:bCs/>
                <w:i/>
                <w:iCs/>
              </w:rPr>
            </w:pPr>
            <w:r w:rsidRPr="00EE4AE8">
              <w:rPr>
                <w:rFonts w:ascii="Times New Roman" w:hAnsi="Times New Roman" w:cs="Times New Roman"/>
                <w:spacing w:val="-2"/>
              </w:rPr>
              <w:t>With</w:t>
            </w:r>
            <w:r w:rsidRPr="00EE4AE8">
              <w:rPr>
                <w:rFonts w:ascii="Times New Roman" w:hAnsi="Times New Roman" w:cs="Times New Roman"/>
                <w:spacing w:val="-4"/>
              </w:rPr>
              <w:t xml:space="preserve"> </w:t>
            </w:r>
            <w:r>
              <w:rPr>
                <w:rFonts w:ascii="Times New Roman" w:hAnsi="Times New Roman" w:cs="Times New Roman"/>
                <w:spacing w:val="-4"/>
              </w:rPr>
              <w:t xml:space="preserve">a </w:t>
            </w:r>
            <w:r w:rsidRPr="00EE4AE8">
              <w:rPr>
                <w:rFonts w:ascii="Times New Roman" w:hAnsi="Times New Roman" w:cs="Times New Roman"/>
                <w:spacing w:val="-4"/>
              </w:rPr>
              <w:t>subsidiar</w:t>
            </w:r>
            <w:r>
              <w:rPr>
                <w:rFonts w:ascii="Times New Roman" w:hAnsi="Times New Roman" w:cs="Times New Roman"/>
                <w:spacing w:val="-4"/>
              </w:rPr>
              <w:t>y</w:t>
            </w:r>
            <w:r w:rsidRPr="00EE4AE8">
              <w:rPr>
                <w:rFonts w:ascii="Times New Roman" w:hAnsi="Times New Roman" w:cs="Times New Roman"/>
                <w:spacing w:val="-4"/>
              </w:rPr>
              <w:t xml:space="preserve"> as follow</w:t>
            </w:r>
            <w:r w:rsidR="0020330B">
              <w:rPr>
                <w:rFonts w:ascii="Times New Roman" w:hAnsi="Times New Roman" w:cs="Times New Roman"/>
                <w:spacing w:val="-4"/>
              </w:rPr>
              <w:t>s</w:t>
            </w:r>
            <w:r w:rsidR="00EA234D">
              <w:rPr>
                <w:rFonts w:ascii="Times New Roman" w:hAnsi="Times New Roman" w:cs="Times New Roman"/>
                <w:spacing w:val="-4"/>
              </w:rPr>
              <w:t>:</w:t>
            </w:r>
          </w:p>
        </w:tc>
        <w:tc>
          <w:tcPr>
            <w:tcW w:w="1088" w:type="pct"/>
            <w:tcBorders>
              <w:top w:val="nil"/>
              <w:bottom w:val="nil"/>
            </w:tcBorders>
          </w:tcPr>
          <w:p w14:paraId="00D0EA46" w14:textId="77777777" w:rsidR="00E95B80" w:rsidRPr="00EE4AE8" w:rsidRDefault="00E95B80" w:rsidP="00232469">
            <w:pPr>
              <w:spacing w:line="240" w:lineRule="atLeast"/>
              <w:ind w:right="-72"/>
              <w:jc w:val="center"/>
              <w:rPr>
                <w:rFonts w:ascii="Times New Roman" w:hAnsi="Times New Roman" w:cs="Times New Roman"/>
              </w:rPr>
            </w:pPr>
          </w:p>
        </w:tc>
        <w:tc>
          <w:tcPr>
            <w:tcW w:w="829" w:type="pct"/>
            <w:tcBorders>
              <w:top w:val="nil"/>
              <w:bottom w:val="nil"/>
            </w:tcBorders>
          </w:tcPr>
          <w:p w14:paraId="69B8421D" w14:textId="77777777" w:rsidR="00E95B80" w:rsidRPr="00EE4AE8" w:rsidRDefault="00E95B80" w:rsidP="00232469">
            <w:pPr>
              <w:spacing w:line="240" w:lineRule="atLeast"/>
              <w:ind w:right="-72"/>
              <w:jc w:val="center"/>
              <w:rPr>
                <w:rFonts w:ascii="Times New Roman" w:hAnsi="Times New Roman" w:cs="Times New Roman"/>
              </w:rPr>
            </w:pPr>
          </w:p>
        </w:tc>
        <w:tc>
          <w:tcPr>
            <w:tcW w:w="702" w:type="pct"/>
            <w:tcBorders>
              <w:top w:val="nil"/>
              <w:left w:val="nil"/>
              <w:bottom w:val="nil"/>
            </w:tcBorders>
          </w:tcPr>
          <w:p w14:paraId="5CCD45B3" w14:textId="77777777" w:rsidR="00E95B80" w:rsidRPr="00EE4AE8" w:rsidRDefault="00E95B80" w:rsidP="0023246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49F7D04C" w14:textId="77777777" w:rsidR="00E95B80" w:rsidRPr="00EE4AE8" w:rsidRDefault="00E95B80" w:rsidP="00232469">
            <w:pPr>
              <w:tabs>
                <w:tab w:val="decimal" w:pos="789"/>
              </w:tabs>
              <w:spacing w:line="240" w:lineRule="atLeast"/>
              <w:ind w:left="-106"/>
              <w:jc w:val="center"/>
              <w:rPr>
                <w:rFonts w:ascii="Times New Roman" w:hAnsi="Times New Roman" w:cs="Times New Roman"/>
              </w:rPr>
            </w:pPr>
          </w:p>
        </w:tc>
      </w:tr>
      <w:tr w:rsidR="00232469" w:rsidRPr="00EE4AE8" w14:paraId="276B3698" w14:textId="77777777" w:rsidTr="006748B1">
        <w:trPr>
          <w:cantSplit/>
        </w:trPr>
        <w:tc>
          <w:tcPr>
            <w:tcW w:w="1743" w:type="pct"/>
            <w:tcBorders>
              <w:top w:val="nil"/>
              <w:bottom w:val="nil"/>
            </w:tcBorders>
          </w:tcPr>
          <w:p w14:paraId="08B72C58" w14:textId="461A2E0A" w:rsidR="00232469" w:rsidRPr="00EE4AE8" w:rsidRDefault="00232469" w:rsidP="008B5EB4">
            <w:pPr>
              <w:tabs>
                <w:tab w:val="left" w:pos="414"/>
                <w:tab w:val="left" w:pos="601"/>
              </w:tabs>
              <w:spacing w:line="240" w:lineRule="atLeast"/>
              <w:ind w:left="-36" w:firstLine="90"/>
              <w:rPr>
                <w:rFonts w:ascii="Times New Roman" w:hAnsi="Times New Roman" w:cs="Times New Roman"/>
                <w:b/>
                <w:bCs/>
              </w:rPr>
            </w:pPr>
            <w:r w:rsidRPr="00EE4AE8">
              <w:rPr>
                <w:rFonts w:ascii="Times New Roman" w:hAnsi="Times New Roman" w:cs="Times New Roman"/>
              </w:rPr>
              <w:t xml:space="preserve">          </w:t>
            </w:r>
            <w:r w:rsidR="00B52D7E">
              <w:rPr>
                <w:rFonts w:ascii="Times New Roman" w:hAnsi="Times New Roman" w:cs="Times New Roman"/>
              </w:rPr>
              <w:t xml:space="preserve"> </w:t>
            </w:r>
            <w:r w:rsidRPr="00EE4AE8">
              <w:rPr>
                <w:rFonts w:ascii="Times New Roman" w:hAnsi="Times New Roman" w:cs="Times New Roman"/>
                <w:spacing w:val="-4"/>
              </w:rPr>
              <w:t>-</w:t>
            </w:r>
            <w:r w:rsidR="00B52D7E">
              <w:rPr>
                <w:rFonts w:ascii="Times New Roman" w:hAnsi="Times New Roman" w:cs="Times New Roman"/>
                <w:spacing w:val="-4"/>
              </w:rPr>
              <w:t xml:space="preserve"> </w:t>
            </w:r>
            <w:proofErr w:type="spellStart"/>
            <w:r w:rsidRPr="00EE4AE8">
              <w:rPr>
                <w:rFonts w:ascii="Times New Roman" w:hAnsi="Times New Roman" w:cs="Times New Roman"/>
                <w:spacing w:val="-4"/>
              </w:rPr>
              <w:t>Thoresen-Vinanma</w:t>
            </w:r>
            <w:proofErr w:type="spellEnd"/>
            <w:r w:rsidRPr="00EE4AE8">
              <w:rPr>
                <w:rFonts w:ascii="Times New Roman" w:hAnsi="Times New Roman" w:cs="Times New Roman"/>
              </w:rPr>
              <w:t xml:space="preserve"> </w:t>
            </w:r>
          </w:p>
        </w:tc>
        <w:tc>
          <w:tcPr>
            <w:tcW w:w="1088" w:type="pct"/>
            <w:tcBorders>
              <w:top w:val="nil"/>
              <w:bottom w:val="nil"/>
            </w:tcBorders>
          </w:tcPr>
          <w:p w14:paraId="762CE8BC" w14:textId="452441CF" w:rsidR="00232469" w:rsidRPr="00EE4AE8" w:rsidRDefault="00232469" w:rsidP="00232469">
            <w:pPr>
              <w:spacing w:line="240" w:lineRule="atLeast"/>
              <w:ind w:right="-72"/>
              <w:jc w:val="center"/>
              <w:rPr>
                <w:rFonts w:ascii="Times New Roman" w:hAnsi="Times New Roman" w:cs="Times New Roman"/>
              </w:rPr>
            </w:pPr>
            <w:r w:rsidRPr="00EE4AE8">
              <w:rPr>
                <w:rFonts w:ascii="Times New Roman" w:hAnsi="Times New Roman" w:cs="Times New Roman"/>
              </w:rPr>
              <w:t>Bonded warehouse</w:t>
            </w:r>
          </w:p>
        </w:tc>
        <w:tc>
          <w:tcPr>
            <w:tcW w:w="829" w:type="pct"/>
            <w:tcBorders>
              <w:top w:val="nil"/>
              <w:bottom w:val="nil"/>
            </w:tcBorders>
          </w:tcPr>
          <w:p w14:paraId="33E9658D" w14:textId="1AFD858F" w:rsidR="00232469" w:rsidRPr="00EE4AE8" w:rsidRDefault="00232469" w:rsidP="00AC7B4D">
            <w:pPr>
              <w:tabs>
                <w:tab w:val="left" w:pos="424"/>
              </w:tabs>
              <w:spacing w:line="240" w:lineRule="atLeast"/>
              <w:ind w:left="64" w:right="-72"/>
              <w:jc w:val="center"/>
              <w:rPr>
                <w:rFonts w:ascii="Times New Roman" w:hAnsi="Times New Roman" w:cs="Times New Roman"/>
              </w:rPr>
            </w:pPr>
            <w:r w:rsidRPr="00EE4AE8">
              <w:rPr>
                <w:rFonts w:ascii="Times New Roman" w:hAnsi="Times New Roman" w:cs="Times New Roman"/>
              </w:rPr>
              <w:t>Vietnam</w:t>
            </w:r>
          </w:p>
        </w:tc>
        <w:tc>
          <w:tcPr>
            <w:tcW w:w="702" w:type="pct"/>
            <w:tcBorders>
              <w:top w:val="nil"/>
              <w:left w:val="nil"/>
              <w:bottom w:val="nil"/>
            </w:tcBorders>
          </w:tcPr>
          <w:p w14:paraId="1BE9AE03" w14:textId="4E94F487" w:rsidR="00232469" w:rsidRPr="00EE4AE8" w:rsidRDefault="00CC74C9" w:rsidP="0023246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100.0</w:t>
            </w:r>
          </w:p>
        </w:tc>
        <w:tc>
          <w:tcPr>
            <w:tcW w:w="638" w:type="pct"/>
            <w:tcBorders>
              <w:top w:val="nil"/>
              <w:bottom w:val="nil"/>
            </w:tcBorders>
          </w:tcPr>
          <w:p w14:paraId="6EC5701F" w14:textId="13B6A835" w:rsidR="00232469" w:rsidRPr="00EE4AE8" w:rsidRDefault="00232469" w:rsidP="00232469">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100.0</w:t>
            </w:r>
          </w:p>
        </w:tc>
      </w:tr>
      <w:tr w:rsidR="00232469" w:rsidRPr="00EE4AE8" w14:paraId="28931423" w14:textId="77777777" w:rsidTr="006748B1">
        <w:trPr>
          <w:cantSplit/>
        </w:trPr>
        <w:tc>
          <w:tcPr>
            <w:tcW w:w="1743" w:type="pct"/>
            <w:tcBorders>
              <w:top w:val="nil"/>
              <w:bottom w:val="nil"/>
            </w:tcBorders>
          </w:tcPr>
          <w:p w14:paraId="571A3D42" w14:textId="3F015E4C" w:rsidR="00232469" w:rsidRPr="00EE4AE8" w:rsidRDefault="00232469" w:rsidP="008B5EB4">
            <w:pPr>
              <w:spacing w:line="20" w:lineRule="atLeast"/>
              <w:ind w:firstLine="324"/>
              <w:rPr>
                <w:rFonts w:ascii="Times New Roman" w:hAnsi="Times New Roman" w:cs="Times New Roman"/>
                <w:spacing w:val="-4"/>
              </w:rPr>
            </w:pPr>
            <w:r w:rsidRPr="00EE4AE8">
              <w:rPr>
                <w:rFonts w:ascii="Times New Roman" w:hAnsi="Times New Roman" w:cs="Times New Roman"/>
              </w:rPr>
              <w:t xml:space="preserve">      </w:t>
            </w:r>
            <w:r w:rsidR="00E95B80">
              <w:rPr>
                <w:rFonts w:ascii="Times New Roman" w:hAnsi="Times New Roman" w:cs="Times New Roman"/>
              </w:rPr>
              <w:t xml:space="preserve">   </w:t>
            </w:r>
            <w:r w:rsidRPr="00EE4AE8">
              <w:rPr>
                <w:rFonts w:ascii="Times New Roman" w:hAnsi="Times New Roman" w:cs="Times New Roman"/>
              </w:rPr>
              <w:t xml:space="preserve"> </w:t>
            </w:r>
            <w:r w:rsidR="00E95B80" w:rsidRPr="00EE4AE8">
              <w:rPr>
                <w:rFonts w:ascii="Times New Roman" w:hAnsi="Times New Roman" w:cs="Times New Roman"/>
              </w:rPr>
              <w:t>Logistics</w:t>
            </w:r>
            <w:r w:rsidR="00E95B80">
              <w:rPr>
                <w:rFonts w:ascii="Times New Roman" w:hAnsi="Times New Roman" w:cs="Times New Roman"/>
              </w:rPr>
              <w:t xml:space="preserve"> </w:t>
            </w:r>
            <w:r w:rsidRPr="00EE4AE8">
              <w:rPr>
                <w:rFonts w:ascii="Times New Roman" w:hAnsi="Times New Roman" w:cs="Times New Roman"/>
              </w:rPr>
              <w:t>Co.,</w:t>
            </w:r>
            <w:r w:rsidR="0091589A">
              <w:rPr>
                <w:rFonts w:ascii="Times New Roman" w:hAnsi="Times New Roman" w:cstheme="minorBidi" w:hint="cs"/>
                <w:cs/>
              </w:rPr>
              <w:t xml:space="preserve"> </w:t>
            </w:r>
            <w:r w:rsidRPr="00EE4AE8">
              <w:rPr>
                <w:rFonts w:ascii="Times New Roman" w:hAnsi="Times New Roman" w:cs="Times New Roman"/>
              </w:rPr>
              <w:t>Ltd.</w:t>
            </w:r>
          </w:p>
        </w:tc>
        <w:tc>
          <w:tcPr>
            <w:tcW w:w="1088" w:type="pct"/>
            <w:tcBorders>
              <w:top w:val="nil"/>
              <w:bottom w:val="nil"/>
            </w:tcBorders>
          </w:tcPr>
          <w:p w14:paraId="24ACF73A" w14:textId="1EC3A9A3" w:rsidR="00232469" w:rsidRPr="00EE4AE8" w:rsidRDefault="00232469" w:rsidP="00232469">
            <w:pPr>
              <w:spacing w:line="240" w:lineRule="atLeast"/>
              <w:ind w:right="-72"/>
              <w:jc w:val="center"/>
              <w:rPr>
                <w:rFonts w:ascii="Times New Roman" w:hAnsi="Times New Roman" w:cs="Times New Roman"/>
              </w:rPr>
            </w:pPr>
            <w:r w:rsidRPr="00EE4AE8">
              <w:rPr>
                <w:rFonts w:ascii="Times New Roman" w:hAnsi="Times New Roman" w:cs="Times New Roman"/>
              </w:rPr>
              <w:t>and related</w:t>
            </w:r>
          </w:p>
        </w:tc>
        <w:tc>
          <w:tcPr>
            <w:tcW w:w="829" w:type="pct"/>
            <w:tcBorders>
              <w:top w:val="nil"/>
              <w:bottom w:val="nil"/>
            </w:tcBorders>
          </w:tcPr>
          <w:p w14:paraId="1A953547" w14:textId="77777777" w:rsidR="00232469" w:rsidRPr="00EE4AE8" w:rsidRDefault="00232469" w:rsidP="00232469">
            <w:pPr>
              <w:spacing w:line="240" w:lineRule="atLeast"/>
              <w:ind w:right="-72"/>
              <w:jc w:val="center"/>
              <w:rPr>
                <w:rFonts w:ascii="Times New Roman" w:hAnsi="Times New Roman" w:cs="Times New Roman"/>
              </w:rPr>
            </w:pPr>
          </w:p>
        </w:tc>
        <w:tc>
          <w:tcPr>
            <w:tcW w:w="702" w:type="pct"/>
            <w:tcBorders>
              <w:top w:val="nil"/>
              <w:left w:val="nil"/>
              <w:bottom w:val="nil"/>
            </w:tcBorders>
          </w:tcPr>
          <w:p w14:paraId="6929AA06" w14:textId="77777777" w:rsidR="00232469" w:rsidRPr="00EE4AE8" w:rsidRDefault="00232469" w:rsidP="0023246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7E6CA216" w14:textId="77777777" w:rsidR="00232469" w:rsidRPr="00EE4AE8" w:rsidRDefault="00232469" w:rsidP="00232469">
            <w:pPr>
              <w:tabs>
                <w:tab w:val="decimal" w:pos="789"/>
              </w:tabs>
              <w:spacing w:line="240" w:lineRule="atLeast"/>
              <w:ind w:left="-106"/>
              <w:jc w:val="center"/>
              <w:rPr>
                <w:rFonts w:ascii="Times New Roman" w:hAnsi="Times New Roman" w:cs="Times New Roman"/>
              </w:rPr>
            </w:pPr>
          </w:p>
        </w:tc>
      </w:tr>
      <w:tr w:rsidR="00232469" w:rsidRPr="00EE4AE8" w14:paraId="01BE6D9D" w14:textId="77777777" w:rsidTr="006748B1">
        <w:trPr>
          <w:cantSplit/>
        </w:trPr>
        <w:tc>
          <w:tcPr>
            <w:tcW w:w="1743" w:type="pct"/>
            <w:tcBorders>
              <w:top w:val="nil"/>
              <w:bottom w:val="nil"/>
            </w:tcBorders>
          </w:tcPr>
          <w:p w14:paraId="2D785D28" w14:textId="25C93976" w:rsidR="00232469" w:rsidRPr="00EE4AE8" w:rsidRDefault="00232469" w:rsidP="00232469">
            <w:pPr>
              <w:pStyle w:val="ListParagraph"/>
              <w:tabs>
                <w:tab w:val="left" w:pos="293"/>
              </w:tabs>
              <w:spacing w:line="240" w:lineRule="atLeast"/>
              <w:ind w:left="306"/>
              <w:rPr>
                <w:rFonts w:cs="Times New Roman"/>
                <w:sz w:val="20"/>
                <w:szCs w:val="20"/>
              </w:rPr>
            </w:pPr>
          </w:p>
        </w:tc>
        <w:tc>
          <w:tcPr>
            <w:tcW w:w="1088" w:type="pct"/>
            <w:tcBorders>
              <w:top w:val="nil"/>
              <w:bottom w:val="nil"/>
            </w:tcBorders>
          </w:tcPr>
          <w:p w14:paraId="7D9A8438" w14:textId="2BB6AC68" w:rsidR="00232469" w:rsidRPr="00EE4AE8" w:rsidRDefault="00CC74C9" w:rsidP="00232469">
            <w:pPr>
              <w:spacing w:line="240" w:lineRule="atLeast"/>
              <w:ind w:right="-72"/>
              <w:jc w:val="center"/>
              <w:rPr>
                <w:rFonts w:ascii="Times New Roman" w:hAnsi="Times New Roman" w:cs="Times New Roman"/>
              </w:rPr>
            </w:pPr>
            <w:r w:rsidRPr="00EE4AE8">
              <w:rPr>
                <w:rFonts w:ascii="Times New Roman" w:hAnsi="Times New Roman" w:cs="Times New Roman"/>
              </w:rPr>
              <w:t>transportation</w:t>
            </w:r>
          </w:p>
        </w:tc>
        <w:tc>
          <w:tcPr>
            <w:tcW w:w="829" w:type="pct"/>
            <w:tcBorders>
              <w:top w:val="nil"/>
              <w:bottom w:val="nil"/>
            </w:tcBorders>
          </w:tcPr>
          <w:p w14:paraId="2BCF5D7E" w14:textId="3D8245F0" w:rsidR="00232469" w:rsidRPr="00EE4AE8" w:rsidRDefault="00232469" w:rsidP="00232469">
            <w:pPr>
              <w:spacing w:line="240" w:lineRule="atLeast"/>
              <w:ind w:right="-72"/>
              <w:jc w:val="center"/>
              <w:rPr>
                <w:rFonts w:ascii="Times New Roman" w:hAnsi="Times New Roman" w:cs="Times New Roman"/>
              </w:rPr>
            </w:pPr>
          </w:p>
        </w:tc>
        <w:tc>
          <w:tcPr>
            <w:tcW w:w="702" w:type="pct"/>
            <w:tcBorders>
              <w:top w:val="nil"/>
              <w:left w:val="nil"/>
              <w:bottom w:val="nil"/>
            </w:tcBorders>
          </w:tcPr>
          <w:p w14:paraId="4D427C12" w14:textId="77777777" w:rsidR="00232469" w:rsidRPr="00EE4AE8" w:rsidRDefault="00232469" w:rsidP="0023246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0A9E9B74" w14:textId="77777777" w:rsidR="00232469" w:rsidRPr="00EE4AE8" w:rsidRDefault="00232469" w:rsidP="00232469">
            <w:pPr>
              <w:tabs>
                <w:tab w:val="decimal" w:pos="789"/>
              </w:tabs>
              <w:spacing w:line="240" w:lineRule="atLeast"/>
              <w:ind w:left="-106"/>
              <w:jc w:val="center"/>
              <w:rPr>
                <w:rFonts w:ascii="Times New Roman" w:hAnsi="Times New Roman" w:cs="Times New Roman"/>
              </w:rPr>
            </w:pPr>
          </w:p>
        </w:tc>
      </w:tr>
      <w:tr w:rsidR="00232469" w:rsidRPr="00EE4AE8" w14:paraId="41695542" w14:textId="77777777" w:rsidTr="006748B1">
        <w:trPr>
          <w:cantSplit/>
        </w:trPr>
        <w:tc>
          <w:tcPr>
            <w:tcW w:w="1743" w:type="pct"/>
            <w:tcBorders>
              <w:top w:val="nil"/>
              <w:bottom w:val="nil"/>
            </w:tcBorders>
          </w:tcPr>
          <w:p w14:paraId="017FC38E" w14:textId="49C1D0B8" w:rsidR="00232469" w:rsidRPr="00EE4AE8" w:rsidRDefault="00232469" w:rsidP="00232469">
            <w:pPr>
              <w:tabs>
                <w:tab w:val="left" w:pos="567"/>
              </w:tabs>
              <w:spacing w:line="240" w:lineRule="atLeast"/>
              <w:ind w:left="90"/>
              <w:rPr>
                <w:rFonts w:ascii="Times New Roman" w:hAnsi="Times New Roman" w:cs="Times New Roman"/>
              </w:rPr>
            </w:pPr>
          </w:p>
        </w:tc>
        <w:tc>
          <w:tcPr>
            <w:tcW w:w="1088" w:type="pct"/>
            <w:tcBorders>
              <w:top w:val="nil"/>
              <w:bottom w:val="nil"/>
            </w:tcBorders>
          </w:tcPr>
          <w:p w14:paraId="1D7DD5D0" w14:textId="4E03D3E3" w:rsidR="00232469" w:rsidRPr="00EE4AE8" w:rsidRDefault="00CC74C9" w:rsidP="00232469">
            <w:pPr>
              <w:spacing w:line="240" w:lineRule="atLeast"/>
              <w:ind w:right="-72"/>
              <w:jc w:val="center"/>
              <w:rPr>
                <w:rFonts w:ascii="Times New Roman" w:hAnsi="Times New Roman" w:cs="Times New Roman"/>
              </w:rPr>
            </w:pPr>
            <w:r>
              <w:rPr>
                <w:rFonts w:ascii="Times New Roman" w:hAnsi="Times New Roman" w:cs="Times New Roman"/>
              </w:rPr>
              <w:t>services</w:t>
            </w:r>
          </w:p>
        </w:tc>
        <w:tc>
          <w:tcPr>
            <w:tcW w:w="829" w:type="pct"/>
            <w:tcBorders>
              <w:top w:val="nil"/>
              <w:bottom w:val="nil"/>
            </w:tcBorders>
          </w:tcPr>
          <w:p w14:paraId="7F805203" w14:textId="77777777" w:rsidR="00232469" w:rsidRPr="00EE4AE8" w:rsidRDefault="00232469" w:rsidP="00232469">
            <w:pPr>
              <w:spacing w:line="240" w:lineRule="atLeast"/>
              <w:ind w:right="-72"/>
              <w:jc w:val="center"/>
              <w:rPr>
                <w:rFonts w:ascii="Times New Roman" w:hAnsi="Times New Roman" w:cs="Times New Roman"/>
              </w:rPr>
            </w:pPr>
          </w:p>
        </w:tc>
        <w:tc>
          <w:tcPr>
            <w:tcW w:w="702" w:type="pct"/>
            <w:tcBorders>
              <w:top w:val="nil"/>
              <w:left w:val="nil"/>
              <w:bottom w:val="nil"/>
            </w:tcBorders>
          </w:tcPr>
          <w:p w14:paraId="78D738C1" w14:textId="431A5FC5" w:rsidR="00232469" w:rsidRPr="00EE4AE8" w:rsidRDefault="00232469" w:rsidP="0023246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73A94FDA" w14:textId="77777777" w:rsidR="00232469" w:rsidRPr="00EE4AE8" w:rsidRDefault="00232469" w:rsidP="00232469">
            <w:pPr>
              <w:tabs>
                <w:tab w:val="decimal" w:pos="789"/>
              </w:tabs>
              <w:spacing w:line="240" w:lineRule="atLeast"/>
              <w:ind w:left="-106"/>
              <w:jc w:val="center"/>
              <w:rPr>
                <w:rFonts w:ascii="Times New Roman" w:hAnsi="Times New Roman" w:cs="Times New Roman"/>
              </w:rPr>
            </w:pPr>
          </w:p>
        </w:tc>
      </w:tr>
      <w:tr w:rsidR="00CC74C9" w:rsidRPr="00EE4AE8" w14:paraId="389ED90D" w14:textId="77777777" w:rsidTr="006748B1">
        <w:trPr>
          <w:cantSplit/>
        </w:trPr>
        <w:tc>
          <w:tcPr>
            <w:tcW w:w="1743" w:type="pct"/>
            <w:tcBorders>
              <w:top w:val="nil"/>
              <w:bottom w:val="nil"/>
            </w:tcBorders>
          </w:tcPr>
          <w:p w14:paraId="3A04EF22" w14:textId="43E1AE77" w:rsidR="00CC74C9" w:rsidRPr="006748B1" w:rsidRDefault="00CC74C9" w:rsidP="00C803EF">
            <w:pPr>
              <w:tabs>
                <w:tab w:val="left" w:pos="774"/>
              </w:tabs>
              <w:spacing w:line="240" w:lineRule="atLeast"/>
              <w:ind w:left="324" w:right="-162"/>
              <w:rPr>
                <w:rFonts w:ascii="Times New Roman" w:hAnsi="Times New Roman" w:cs="Times New Roman"/>
                <w:spacing w:val="-4"/>
              </w:rPr>
            </w:pPr>
            <w:r>
              <w:rPr>
                <w:rFonts w:ascii="Times New Roman" w:hAnsi="Times New Roman" w:cs="Times New Roman"/>
              </w:rPr>
              <w:t xml:space="preserve">          </w:t>
            </w:r>
            <w:r w:rsidRPr="006748B1">
              <w:rPr>
                <w:rFonts w:ascii="Times New Roman" w:hAnsi="Times New Roman" w:cs="Times New Roman"/>
                <w:spacing w:val="-4"/>
              </w:rPr>
              <w:t>With a subsidiary as follow</w:t>
            </w:r>
            <w:r w:rsidR="0020330B" w:rsidRPr="006748B1">
              <w:rPr>
                <w:rFonts w:ascii="Times New Roman" w:hAnsi="Times New Roman" w:cs="Times New Roman"/>
                <w:spacing w:val="-4"/>
              </w:rPr>
              <w:t>s</w:t>
            </w:r>
            <w:r w:rsidRPr="006748B1">
              <w:rPr>
                <w:rFonts w:ascii="Times New Roman" w:hAnsi="Times New Roman" w:cs="Times New Roman"/>
                <w:spacing w:val="-4"/>
              </w:rPr>
              <w:t>:</w:t>
            </w:r>
          </w:p>
        </w:tc>
        <w:tc>
          <w:tcPr>
            <w:tcW w:w="1088" w:type="pct"/>
            <w:tcBorders>
              <w:top w:val="nil"/>
              <w:bottom w:val="nil"/>
            </w:tcBorders>
          </w:tcPr>
          <w:p w14:paraId="6A56BF92" w14:textId="77777777" w:rsidR="00CC74C9" w:rsidRDefault="00CC74C9" w:rsidP="00CC74C9">
            <w:pPr>
              <w:spacing w:line="240" w:lineRule="atLeast"/>
              <w:ind w:right="-72"/>
              <w:jc w:val="center"/>
              <w:rPr>
                <w:rFonts w:ascii="Times New Roman" w:hAnsi="Times New Roman" w:cs="Times New Roman"/>
              </w:rPr>
            </w:pPr>
          </w:p>
        </w:tc>
        <w:tc>
          <w:tcPr>
            <w:tcW w:w="829" w:type="pct"/>
            <w:tcBorders>
              <w:top w:val="nil"/>
              <w:bottom w:val="nil"/>
            </w:tcBorders>
          </w:tcPr>
          <w:p w14:paraId="1D002FA3" w14:textId="77777777" w:rsidR="00CC74C9" w:rsidRPr="00EE4AE8" w:rsidRDefault="00CC74C9" w:rsidP="00CC74C9">
            <w:pPr>
              <w:spacing w:line="240" w:lineRule="atLeast"/>
              <w:ind w:right="-72"/>
              <w:jc w:val="center"/>
              <w:rPr>
                <w:rFonts w:ascii="Times New Roman" w:hAnsi="Times New Roman" w:cs="Times New Roman"/>
              </w:rPr>
            </w:pPr>
          </w:p>
        </w:tc>
        <w:tc>
          <w:tcPr>
            <w:tcW w:w="702" w:type="pct"/>
            <w:tcBorders>
              <w:top w:val="nil"/>
              <w:left w:val="nil"/>
              <w:bottom w:val="nil"/>
            </w:tcBorders>
          </w:tcPr>
          <w:p w14:paraId="2B3053C3" w14:textId="77777777" w:rsidR="00CC74C9" w:rsidRPr="00EE4AE8" w:rsidRDefault="00CC74C9" w:rsidP="00CC74C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780A279E" w14:textId="77777777" w:rsidR="00CC74C9" w:rsidRPr="00EE4AE8" w:rsidRDefault="00CC74C9" w:rsidP="00CC74C9">
            <w:pPr>
              <w:tabs>
                <w:tab w:val="decimal" w:pos="789"/>
              </w:tabs>
              <w:spacing w:line="240" w:lineRule="atLeast"/>
              <w:ind w:left="-106"/>
              <w:jc w:val="center"/>
              <w:rPr>
                <w:rFonts w:ascii="Times New Roman" w:hAnsi="Times New Roman" w:cs="Times New Roman"/>
              </w:rPr>
            </w:pPr>
          </w:p>
        </w:tc>
      </w:tr>
      <w:tr w:rsidR="00C803EF" w:rsidRPr="00EE4AE8" w14:paraId="6BDD33F8" w14:textId="77777777" w:rsidTr="006748B1">
        <w:trPr>
          <w:cantSplit/>
        </w:trPr>
        <w:tc>
          <w:tcPr>
            <w:tcW w:w="1743" w:type="pct"/>
            <w:tcBorders>
              <w:top w:val="nil"/>
              <w:bottom w:val="nil"/>
            </w:tcBorders>
          </w:tcPr>
          <w:p w14:paraId="24A648E2" w14:textId="2DC1DE10" w:rsidR="00C803EF" w:rsidRPr="00C803EF" w:rsidRDefault="00C803EF" w:rsidP="00C803EF">
            <w:pPr>
              <w:tabs>
                <w:tab w:val="left" w:pos="567"/>
              </w:tabs>
              <w:spacing w:line="240" w:lineRule="atLeast"/>
              <w:rPr>
                <w:rFonts w:ascii="Times New Roman" w:hAnsi="Times New Roman" w:cs="Times New Roman"/>
                <w:spacing w:val="-6"/>
              </w:rPr>
            </w:pPr>
            <w:r>
              <w:rPr>
                <w:rFonts w:ascii="Times New Roman" w:hAnsi="Times New Roman" w:cs="Times New Roman"/>
              </w:rPr>
              <w:t xml:space="preserve">               </w:t>
            </w:r>
            <w:r w:rsidRPr="00C803EF">
              <w:rPr>
                <w:rFonts w:ascii="Times New Roman" w:hAnsi="Times New Roman" w:cs="Times New Roman"/>
                <w:spacing w:val="-6"/>
              </w:rPr>
              <w:t xml:space="preserve">  - </w:t>
            </w:r>
            <w:proofErr w:type="spellStart"/>
            <w:r w:rsidRPr="00C803EF">
              <w:rPr>
                <w:rFonts w:ascii="Times New Roman" w:hAnsi="Times New Roman" w:cs="Times New Roman"/>
                <w:spacing w:val="-6"/>
              </w:rPr>
              <w:t>Thoresen</w:t>
            </w:r>
            <w:proofErr w:type="spellEnd"/>
            <w:r w:rsidRPr="00C803EF">
              <w:rPr>
                <w:rFonts w:ascii="Times New Roman" w:hAnsi="Times New Roman" w:cs="Times New Roman"/>
                <w:spacing w:val="-6"/>
              </w:rPr>
              <w:t xml:space="preserve"> </w:t>
            </w:r>
            <w:proofErr w:type="spellStart"/>
            <w:r w:rsidRPr="00C803EF">
              <w:rPr>
                <w:rFonts w:ascii="Times New Roman" w:hAnsi="Times New Roman" w:cs="Times New Roman"/>
                <w:spacing w:val="-6"/>
              </w:rPr>
              <w:t>Vinama</w:t>
            </w:r>
            <w:proofErr w:type="spellEnd"/>
            <w:r w:rsidRPr="00C803EF">
              <w:rPr>
                <w:rFonts w:ascii="Times New Roman" w:hAnsi="Times New Roman" w:cs="Times New Roman"/>
                <w:spacing w:val="-6"/>
              </w:rPr>
              <w:t xml:space="preserve"> Tug Co </w:t>
            </w:r>
          </w:p>
        </w:tc>
        <w:tc>
          <w:tcPr>
            <w:tcW w:w="1088" w:type="pct"/>
            <w:tcBorders>
              <w:top w:val="nil"/>
              <w:bottom w:val="nil"/>
            </w:tcBorders>
          </w:tcPr>
          <w:p w14:paraId="1A46B9A8" w14:textId="0CB1D3C1" w:rsidR="00C803EF" w:rsidRDefault="00C803EF" w:rsidP="00C803EF">
            <w:pPr>
              <w:spacing w:line="240" w:lineRule="atLeast"/>
              <w:ind w:right="-72"/>
              <w:jc w:val="center"/>
              <w:rPr>
                <w:rFonts w:ascii="Times New Roman" w:hAnsi="Times New Roman" w:cs="Times New Roman"/>
              </w:rPr>
            </w:pPr>
            <w:r>
              <w:rPr>
                <w:rFonts w:ascii="Times New Roman" w:hAnsi="Times New Roman" w:cs="Times New Roman"/>
              </w:rPr>
              <w:t>Tug operations</w:t>
            </w:r>
          </w:p>
        </w:tc>
        <w:tc>
          <w:tcPr>
            <w:tcW w:w="829" w:type="pct"/>
            <w:tcBorders>
              <w:top w:val="nil"/>
              <w:bottom w:val="nil"/>
            </w:tcBorders>
          </w:tcPr>
          <w:p w14:paraId="264D144F" w14:textId="0E178BE2" w:rsidR="00C803EF" w:rsidRPr="00EE4AE8" w:rsidRDefault="00C803EF" w:rsidP="00C803EF">
            <w:pPr>
              <w:spacing w:line="240" w:lineRule="atLeast"/>
              <w:ind w:right="-72"/>
              <w:jc w:val="center"/>
              <w:rPr>
                <w:rFonts w:ascii="Times New Roman" w:hAnsi="Times New Roman" w:cs="Times New Roman"/>
              </w:rPr>
            </w:pPr>
            <w:r w:rsidRPr="00EE4AE8">
              <w:rPr>
                <w:rFonts w:ascii="Times New Roman" w:hAnsi="Times New Roman" w:cs="Times New Roman"/>
              </w:rPr>
              <w:t>Vietnam</w:t>
            </w:r>
          </w:p>
        </w:tc>
        <w:tc>
          <w:tcPr>
            <w:tcW w:w="702" w:type="pct"/>
            <w:tcBorders>
              <w:top w:val="nil"/>
              <w:left w:val="nil"/>
              <w:bottom w:val="nil"/>
            </w:tcBorders>
          </w:tcPr>
          <w:p w14:paraId="7610EFF7" w14:textId="385E0DE1" w:rsidR="00C803EF" w:rsidRPr="00EE4AE8" w:rsidRDefault="00C803EF" w:rsidP="00C803EF">
            <w:pPr>
              <w:tabs>
                <w:tab w:val="decimal" w:pos="789"/>
              </w:tabs>
              <w:spacing w:line="240" w:lineRule="atLeast"/>
              <w:ind w:left="-106"/>
              <w:jc w:val="center"/>
              <w:rPr>
                <w:rFonts w:ascii="Times New Roman" w:hAnsi="Times New Roman" w:cs="Times New Roman"/>
              </w:rPr>
            </w:pPr>
            <w:r>
              <w:rPr>
                <w:rFonts w:ascii="Times New Roman" w:hAnsi="Times New Roman" w:cs="Times New Roman"/>
              </w:rPr>
              <w:t>100.0</w:t>
            </w:r>
          </w:p>
        </w:tc>
        <w:tc>
          <w:tcPr>
            <w:tcW w:w="638" w:type="pct"/>
            <w:tcBorders>
              <w:top w:val="nil"/>
              <w:bottom w:val="nil"/>
            </w:tcBorders>
          </w:tcPr>
          <w:p w14:paraId="02D2CBB3" w14:textId="0B475419" w:rsidR="00C803EF" w:rsidRPr="00EE4AE8" w:rsidRDefault="00C803EF" w:rsidP="006748B1">
            <w:pPr>
              <w:tabs>
                <w:tab w:val="decimal" w:pos="451"/>
              </w:tabs>
              <w:spacing w:line="240" w:lineRule="atLeast"/>
              <w:ind w:left="-106"/>
              <w:jc w:val="center"/>
              <w:rPr>
                <w:rFonts w:ascii="Times New Roman" w:hAnsi="Times New Roman" w:cs="Times New Roman"/>
              </w:rPr>
            </w:pPr>
            <w:r>
              <w:rPr>
                <w:rFonts w:ascii="Times New Roman" w:hAnsi="Times New Roman" w:cs="Times New Roman"/>
              </w:rPr>
              <w:t>-</w:t>
            </w:r>
          </w:p>
        </w:tc>
      </w:tr>
      <w:tr w:rsidR="00232469" w:rsidRPr="00EE4AE8" w14:paraId="0766198B" w14:textId="77777777" w:rsidTr="006748B1">
        <w:trPr>
          <w:cantSplit/>
        </w:trPr>
        <w:tc>
          <w:tcPr>
            <w:tcW w:w="1743" w:type="pct"/>
            <w:tcBorders>
              <w:top w:val="nil"/>
              <w:bottom w:val="nil"/>
            </w:tcBorders>
          </w:tcPr>
          <w:p w14:paraId="3FD94B6F" w14:textId="77777777" w:rsidR="00232469" w:rsidRPr="00EE4AE8" w:rsidRDefault="00232469" w:rsidP="00232469">
            <w:pPr>
              <w:tabs>
                <w:tab w:val="left" w:pos="504"/>
                <w:tab w:val="left" w:pos="864"/>
              </w:tabs>
              <w:spacing w:line="240" w:lineRule="atLeast"/>
              <w:rPr>
                <w:rFonts w:ascii="Times New Roman" w:hAnsi="Times New Roman" w:cs="Times New Roman"/>
              </w:rPr>
            </w:pPr>
            <w:r w:rsidRPr="00EE4AE8">
              <w:rPr>
                <w:rFonts w:ascii="Times New Roman" w:hAnsi="Times New Roman" w:cs="Times New Roman"/>
              </w:rPr>
              <w:t xml:space="preserve">- Gulf Agency Company (Thailand)      </w:t>
            </w:r>
          </w:p>
          <w:p w14:paraId="00F89095" w14:textId="65EC2A69" w:rsidR="00232469" w:rsidRPr="00EE4AE8" w:rsidRDefault="00232469" w:rsidP="00232469">
            <w:pPr>
              <w:tabs>
                <w:tab w:val="left" w:pos="244"/>
                <w:tab w:val="left" w:pos="354"/>
                <w:tab w:val="left" w:pos="504"/>
                <w:tab w:val="left" w:pos="864"/>
              </w:tabs>
              <w:spacing w:line="240" w:lineRule="atLeast"/>
              <w:rPr>
                <w:rFonts w:ascii="Times New Roman" w:hAnsi="Times New Roman" w:cs="Times New Roman"/>
              </w:rPr>
            </w:pPr>
            <w:r w:rsidRPr="00EE4AE8">
              <w:rPr>
                <w:rFonts w:ascii="Times New Roman" w:hAnsi="Times New Roman" w:cs="Times New Roman"/>
              </w:rPr>
              <w:t xml:space="preserve">      Ltd. (“GAC”)</w:t>
            </w:r>
          </w:p>
        </w:tc>
        <w:tc>
          <w:tcPr>
            <w:tcW w:w="1088" w:type="pct"/>
            <w:tcBorders>
              <w:top w:val="nil"/>
              <w:bottom w:val="nil"/>
            </w:tcBorders>
          </w:tcPr>
          <w:p w14:paraId="5ACF622B" w14:textId="279DA2A1" w:rsidR="00232469" w:rsidRPr="00EE4AE8" w:rsidRDefault="00232469" w:rsidP="00232469">
            <w:pPr>
              <w:spacing w:line="240" w:lineRule="atLeast"/>
              <w:ind w:right="-72"/>
              <w:jc w:val="center"/>
              <w:rPr>
                <w:rFonts w:ascii="Times New Roman" w:hAnsi="Times New Roman" w:cs="Times New Roman"/>
              </w:rPr>
            </w:pPr>
            <w:r w:rsidRPr="00EE4AE8">
              <w:rPr>
                <w:rFonts w:ascii="Times New Roman" w:hAnsi="Times New Roman" w:cs="Times New Roman"/>
              </w:rPr>
              <w:t>Ship agency</w:t>
            </w:r>
          </w:p>
        </w:tc>
        <w:tc>
          <w:tcPr>
            <w:tcW w:w="829" w:type="pct"/>
            <w:tcBorders>
              <w:top w:val="nil"/>
              <w:bottom w:val="nil"/>
            </w:tcBorders>
          </w:tcPr>
          <w:p w14:paraId="60F5F4BF" w14:textId="0BA00F55" w:rsidR="00232469" w:rsidRPr="00EE4AE8" w:rsidRDefault="00232469" w:rsidP="00232469">
            <w:pPr>
              <w:spacing w:line="240" w:lineRule="atLeast"/>
              <w:ind w:right="-72"/>
              <w:jc w:val="center"/>
              <w:rPr>
                <w:rFonts w:ascii="Times New Roman" w:hAnsi="Times New Roman" w:cs="Times New Roman"/>
              </w:rPr>
            </w:pPr>
            <w:r w:rsidRPr="00EE4AE8">
              <w:rPr>
                <w:rFonts w:ascii="Times New Roman" w:hAnsi="Times New Roman" w:cs="Times New Roman"/>
              </w:rPr>
              <w:t>Thailand</w:t>
            </w:r>
          </w:p>
        </w:tc>
        <w:tc>
          <w:tcPr>
            <w:tcW w:w="702" w:type="pct"/>
            <w:tcBorders>
              <w:top w:val="nil"/>
              <w:left w:val="nil"/>
              <w:bottom w:val="nil"/>
            </w:tcBorders>
          </w:tcPr>
          <w:p w14:paraId="56BB229F" w14:textId="69589C58" w:rsidR="00232469" w:rsidRPr="00EE4AE8" w:rsidRDefault="00DB0D94" w:rsidP="0023246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c>
          <w:tcPr>
            <w:tcW w:w="638" w:type="pct"/>
            <w:tcBorders>
              <w:top w:val="nil"/>
              <w:bottom w:val="nil"/>
            </w:tcBorders>
          </w:tcPr>
          <w:p w14:paraId="642C026E" w14:textId="17674BA3" w:rsidR="00232469" w:rsidRPr="00EE4AE8" w:rsidRDefault="00232469" w:rsidP="00232469">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51.0</w:t>
            </w:r>
          </w:p>
        </w:tc>
      </w:tr>
      <w:tr w:rsidR="00B94BCF" w:rsidRPr="00EE4AE8" w14:paraId="66F8078C" w14:textId="77777777" w:rsidTr="006748B1">
        <w:trPr>
          <w:cantSplit/>
        </w:trPr>
        <w:tc>
          <w:tcPr>
            <w:tcW w:w="1743" w:type="pct"/>
            <w:tcBorders>
              <w:top w:val="nil"/>
              <w:bottom w:val="nil"/>
            </w:tcBorders>
          </w:tcPr>
          <w:p w14:paraId="72EEAC54" w14:textId="4ACC512D" w:rsidR="00B94BCF" w:rsidRPr="00EE4AE8" w:rsidRDefault="00B94BCF" w:rsidP="00B94BCF">
            <w:pPr>
              <w:spacing w:line="240" w:lineRule="atLeast"/>
              <w:rPr>
                <w:rFonts w:ascii="Times New Roman" w:hAnsi="Times New Roman" w:cs="Times New Roman"/>
              </w:rPr>
            </w:pPr>
            <w:r w:rsidRPr="00EE4AE8">
              <w:rPr>
                <w:rFonts w:ascii="Times New Roman" w:hAnsi="Times New Roman" w:cs="Times New Roman"/>
              </w:rPr>
              <w:t>- TTA SUEZ Company Limited</w:t>
            </w:r>
          </w:p>
        </w:tc>
        <w:tc>
          <w:tcPr>
            <w:tcW w:w="1088" w:type="pct"/>
            <w:tcBorders>
              <w:top w:val="nil"/>
              <w:bottom w:val="nil"/>
            </w:tcBorders>
          </w:tcPr>
          <w:p w14:paraId="4956139E" w14:textId="750C33E4" w:rsidR="00B94BCF" w:rsidRPr="00EE4AE8" w:rsidRDefault="00B94BCF" w:rsidP="00B94BCF">
            <w:pPr>
              <w:spacing w:line="240" w:lineRule="atLeast"/>
              <w:ind w:left="216" w:right="80"/>
              <w:jc w:val="center"/>
              <w:rPr>
                <w:rFonts w:ascii="Times New Roman" w:hAnsi="Times New Roman" w:cs="Times New Roman"/>
                <w:b/>
                <w:bCs/>
                <w:i/>
                <w:iCs/>
              </w:rPr>
            </w:pPr>
            <w:r w:rsidRPr="00EE4AE8">
              <w:rPr>
                <w:rFonts w:ascii="Times New Roman" w:hAnsi="Times New Roman" w:cs="Times New Roman"/>
              </w:rPr>
              <w:t>Drinking water and waste water services</w:t>
            </w:r>
          </w:p>
        </w:tc>
        <w:tc>
          <w:tcPr>
            <w:tcW w:w="829" w:type="pct"/>
            <w:tcBorders>
              <w:top w:val="nil"/>
              <w:bottom w:val="nil"/>
            </w:tcBorders>
          </w:tcPr>
          <w:p w14:paraId="063B6D0B" w14:textId="702FAA6C" w:rsidR="00B94BCF" w:rsidRPr="00EE4AE8" w:rsidRDefault="00B94BCF" w:rsidP="00B94BCF">
            <w:pPr>
              <w:spacing w:line="240" w:lineRule="atLeast"/>
              <w:ind w:right="-72"/>
              <w:jc w:val="center"/>
              <w:rPr>
                <w:rFonts w:ascii="Times New Roman" w:hAnsi="Times New Roman" w:cs="Times New Roman"/>
                <w:b/>
                <w:bCs/>
                <w:i/>
                <w:iCs/>
              </w:rPr>
            </w:pPr>
            <w:r w:rsidRPr="00EE4AE8">
              <w:rPr>
                <w:rFonts w:ascii="Times New Roman" w:hAnsi="Times New Roman" w:cs="Times New Roman"/>
              </w:rPr>
              <w:t>Thailand</w:t>
            </w:r>
          </w:p>
        </w:tc>
        <w:tc>
          <w:tcPr>
            <w:tcW w:w="702" w:type="pct"/>
            <w:tcBorders>
              <w:top w:val="nil"/>
              <w:left w:val="nil"/>
              <w:bottom w:val="nil"/>
            </w:tcBorders>
          </w:tcPr>
          <w:p w14:paraId="30D2EDE7" w14:textId="1F201767" w:rsidR="00B94BCF" w:rsidRPr="00EE4AE8" w:rsidRDefault="00B94BCF" w:rsidP="00B94BCF">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c>
          <w:tcPr>
            <w:tcW w:w="638" w:type="pct"/>
            <w:tcBorders>
              <w:top w:val="nil"/>
              <w:bottom w:val="nil"/>
            </w:tcBorders>
          </w:tcPr>
          <w:p w14:paraId="26FD8585" w14:textId="115E60AB" w:rsidR="00B94BCF" w:rsidRPr="00EE4AE8" w:rsidRDefault="00B94BCF" w:rsidP="00B94BCF">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51.0</w:t>
            </w:r>
          </w:p>
        </w:tc>
      </w:tr>
      <w:tr w:rsidR="00B94BCF" w:rsidRPr="00EE4AE8" w14:paraId="292D569A" w14:textId="77777777" w:rsidTr="006748B1">
        <w:trPr>
          <w:cantSplit/>
        </w:trPr>
        <w:tc>
          <w:tcPr>
            <w:tcW w:w="1743" w:type="pct"/>
            <w:tcBorders>
              <w:top w:val="nil"/>
              <w:bottom w:val="nil"/>
            </w:tcBorders>
          </w:tcPr>
          <w:p w14:paraId="1954766F" w14:textId="229DF6C4" w:rsidR="00B94BCF" w:rsidRPr="00EE4AE8" w:rsidRDefault="00B94BCF" w:rsidP="00B94BCF">
            <w:pPr>
              <w:spacing w:line="240" w:lineRule="atLeast"/>
              <w:rPr>
                <w:rFonts w:ascii="Times New Roman" w:hAnsi="Times New Roman" w:cs="Times New Roman"/>
              </w:rPr>
            </w:pPr>
            <w:r w:rsidRPr="00A91DBF">
              <w:rPr>
                <w:rFonts w:ascii="Times New Roman" w:hAnsi="Times New Roman" w:cs="Times New Roman"/>
              </w:rPr>
              <w:t>- PMT Property Co., Ltd.</w:t>
            </w:r>
          </w:p>
        </w:tc>
        <w:tc>
          <w:tcPr>
            <w:tcW w:w="1088" w:type="pct"/>
            <w:tcBorders>
              <w:top w:val="nil"/>
              <w:bottom w:val="nil"/>
            </w:tcBorders>
          </w:tcPr>
          <w:p w14:paraId="585050F2" w14:textId="70A03938" w:rsidR="00B94BCF" w:rsidRPr="00EE4AE8" w:rsidRDefault="00B94BCF" w:rsidP="00B94BCF">
            <w:pPr>
              <w:spacing w:line="240" w:lineRule="atLeast"/>
              <w:ind w:left="-54" w:right="-196"/>
              <w:jc w:val="center"/>
              <w:rPr>
                <w:rFonts w:ascii="Times New Roman" w:hAnsi="Times New Roman" w:cs="Times New Roman"/>
              </w:rPr>
            </w:pPr>
            <w:r w:rsidRPr="00A91DBF">
              <w:rPr>
                <w:rFonts w:ascii="Times New Roman" w:hAnsi="Times New Roman" w:cs="Times New Roman"/>
              </w:rPr>
              <w:t>Property</w:t>
            </w:r>
            <w:r>
              <w:rPr>
                <w:rFonts w:ascii="Times New Roman" w:hAnsi="Times New Roman" w:cs="Times New Roman"/>
              </w:rPr>
              <w:t xml:space="preserve"> </w:t>
            </w:r>
            <w:r w:rsidRPr="00A91DBF">
              <w:rPr>
                <w:rFonts w:ascii="Times New Roman" w:hAnsi="Times New Roman" w:cs="Times New Roman"/>
              </w:rPr>
              <w:t xml:space="preserve">management </w:t>
            </w:r>
          </w:p>
        </w:tc>
        <w:tc>
          <w:tcPr>
            <w:tcW w:w="829" w:type="pct"/>
            <w:tcBorders>
              <w:top w:val="nil"/>
              <w:bottom w:val="nil"/>
            </w:tcBorders>
          </w:tcPr>
          <w:p w14:paraId="1C3E3ED7" w14:textId="13266231" w:rsidR="00B94BCF" w:rsidRPr="00EE4AE8" w:rsidRDefault="00B94BCF" w:rsidP="00B94BCF">
            <w:pPr>
              <w:spacing w:line="240" w:lineRule="atLeast"/>
              <w:ind w:right="-72"/>
              <w:jc w:val="center"/>
              <w:rPr>
                <w:rFonts w:ascii="Times New Roman" w:hAnsi="Times New Roman" w:cs="Times New Roman"/>
              </w:rPr>
            </w:pPr>
            <w:r w:rsidRPr="00A91DBF">
              <w:rPr>
                <w:rFonts w:ascii="Times New Roman" w:hAnsi="Times New Roman" w:cs="Times New Roman"/>
              </w:rPr>
              <w:t>Thailand</w:t>
            </w:r>
          </w:p>
        </w:tc>
        <w:tc>
          <w:tcPr>
            <w:tcW w:w="702" w:type="pct"/>
            <w:tcBorders>
              <w:top w:val="nil"/>
              <w:left w:val="nil"/>
              <w:bottom w:val="nil"/>
            </w:tcBorders>
          </w:tcPr>
          <w:p w14:paraId="1AFD794D" w14:textId="4291A0A2" w:rsidR="00B94BCF" w:rsidRPr="00EE4AE8" w:rsidRDefault="00B94BCF" w:rsidP="00B94BCF">
            <w:pPr>
              <w:tabs>
                <w:tab w:val="decimal" w:pos="789"/>
              </w:tabs>
              <w:spacing w:line="240" w:lineRule="atLeast"/>
              <w:ind w:left="-106"/>
              <w:jc w:val="center"/>
              <w:rPr>
                <w:rFonts w:ascii="Times New Roman" w:hAnsi="Times New Roman" w:cs="Times New Roman"/>
              </w:rPr>
            </w:pPr>
            <w:r w:rsidRPr="00A91DBF">
              <w:rPr>
                <w:rFonts w:ascii="Times New Roman" w:hAnsi="Times New Roman" w:cs="Times New Roman"/>
              </w:rPr>
              <w:t>60.0</w:t>
            </w:r>
          </w:p>
        </w:tc>
        <w:tc>
          <w:tcPr>
            <w:tcW w:w="638" w:type="pct"/>
            <w:tcBorders>
              <w:top w:val="nil"/>
              <w:bottom w:val="nil"/>
            </w:tcBorders>
          </w:tcPr>
          <w:p w14:paraId="0923457C" w14:textId="67CC2E7B" w:rsidR="00B94BCF" w:rsidRPr="00EE4AE8" w:rsidRDefault="00B94BCF" w:rsidP="006748B1">
            <w:pPr>
              <w:tabs>
                <w:tab w:val="decimal" w:pos="450"/>
              </w:tabs>
              <w:spacing w:line="240" w:lineRule="atLeast"/>
              <w:ind w:left="-106"/>
              <w:jc w:val="center"/>
              <w:rPr>
                <w:rFonts w:ascii="Times New Roman" w:hAnsi="Times New Roman" w:cs="Times New Roman"/>
              </w:rPr>
            </w:pPr>
            <w:r w:rsidRPr="00A91DBF">
              <w:rPr>
                <w:rFonts w:ascii="Times New Roman" w:hAnsi="Times New Roman" w:cs="Times New Roman"/>
              </w:rPr>
              <w:t>-</w:t>
            </w:r>
          </w:p>
        </w:tc>
      </w:tr>
      <w:tr w:rsidR="00B94BCF" w:rsidRPr="00EE4AE8" w14:paraId="443998DB" w14:textId="77777777" w:rsidTr="006748B1">
        <w:trPr>
          <w:cantSplit/>
        </w:trPr>
        <w:tc>
          <w:tcPr>
            <w:tcW w:w="1743" w:type="pct"/>
            <w:tcBorders>
              <w:top w:val="nil"/>
              <w:bottom w:val="nil"/>
            </w:tcBorders>
          </w:tcPr>
          <w:p w14:paraId="54466398" w14:textId="22F2D7BF" w:rsidR="00B94BCF" w:rsidRPr="00EE4AE8" w:rsidRDefault="00B94BCF" w:rsidP="00B94BCF">
            <w:pPr>
              <w:spacing w:line="240" w:lineRule="atLeast"/>
              <w:ind w:left="90"/>
              <w:rPr>
                <w:rFonts w:ascii="Times New Roman" w:hAnsi="Times New Roman" w:cs="Times New Roman"/>
              </w:rPr>
            </w:pPr>
          </w:p>
        </w:tc>
        <w:tc>
          <w:tcPr>
            <w:tcW w:w="1088" w:type="pct"/>
            <w:tcBorders>
              <w:top w:val="nil"/>
              <w:bottom w:val="nil"/>
            </w:tcBorders>
          </w:tcPr>
          <w:p w14:paraId="2B67A0FA" w14:textId="594B7787" w:rsidR="00B94BCF" w:rsidRPr="00EE4AE8" w:rsidRDefault="00B94BCF" w:rsidP="00B94BCF">
            <w:pPr>
              <w:spacing w:line="240" w:lineRule="atLeast"/>
              <w:ind w:left="-87" w:right="-81"/>
              <w:jc w:val="center"/>
              <w:rPr>
                <w:rFonts w:ascii="Times New Roman" w:hAnsi="Times New Roman" w:cs="Times New Roman"/>
              </w:rPr>
            </w:pPr>
          </w:p>
        </w:tc>
        <w:tc>
          <w:tcPr>
            <w:tcW w:w="829" w:type="pct"/>
            <w:tcBorders>
              <w:top w:val="nil"/>
              <w:bottom w:val="nil"/>
            </w:tcBorders>
          </w:tcPr>
          <w:p w14:paraId="419759BB" w14:textId="3F355846" w:rsidR="00B94BCF" w:rsidRPr="00EE4AE8" w:rsidRDefault="00B94BCF" w:rsidP="00B94BCF">
            <w:pPr>
              <w:spacing w:line="240" w:lineRule="atLeast"/>
              <w:ind w:right="-72"/>
              <w:jc w:val="center"/>
              <w:rPr>
                <w:rFonts w:ascii="Times New Roman" w:hAnsi="Times New Roman" w:cs="Times New Roman"/>
                <w:b/>
                <w:bCs/>
                <w:i/>
                <w:iCs/>
              </w:rPr>
            </w:pPr>
          </w:p>
        </w:tc>
        <w:tc>
          <w:tcPr>
            <w:tcW w:w="702" w:type="pct"/>
            <w:tcBorders>
              <w:top w:val="nil"/>
              <w:left w:val="nil"/>
              <w:bottom w:val="nil"/>
            </w:tcBorders>
          </w:tcPr>
          <w:p w14:paraId="665A3CA3" w14:textId="77777777" w:rsidR="00B94BCF" w:rsidRPr="00EE4AE8" w:rsidRDefault="00B94BCF" w:rsidP="00B94BCF">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2ED53406" w14:textId="77777777" w:rsidR="00B94BCF" w:rsidRPr="00EE4AE8" w:rsidRDefault="00B94BCF" w:rsidP="00B94BCF">
            <w:pPr>
              <w:tabs>
                <w:tab w:val="decimal" w:pos="789"/>
              </w:tabs>
              <w:spacing w:line="240" w:lineRule="atLeast"/>
              <w:ind w:left="-106"/>
              <w:jc w:val="center"/>
              <w:rPr>
                <w:rFonts w:ascii="Times New Roman" w:hAnsi="Times New Roman" w:cs="Times New Roman"/>
              </w:rPr>
            </w:pPr>
          </w:p>
        </w:tc>
      </w:tr>
      <w:tr w:rsidR="00B94BCF" w:rsidRPr="00EE4AE8" w14:paraId="230D6637" w14:textId="77777777" w:rsidTr="006748B1">
        <w:trPr>
          <w:cantSplit/>
        </w:trPr>
        <w:tc>
          <w:tcPr>
            <w:tcW w:w="1743" w:type="pct"/>
            <w:tcBorders>
              <w:top w:val="nil"/>
              <w:bottom w:val="nil"/>
            </w:tcBorders>
          </w:tcPr>
          <w:p w14:paraId="45CBD289" w14:textId="4B3F24FF" w:rsidR="00B94BCF" w:rsidRPr="00EE4AE8" w:rsidRDefault="00B94BCF" w:rsidP="00B94BCF">
            <w:pPr>
              <w:spacing w:line="240" w:lineRule="atLeast"/>
              <w:ind w:left="90"/>
              <w:rPr>
                <w:rFonts w:ascii="Times New Roman" w:hAnsi="Times New Roman" w:cs="Times New Roman"/>
                <w:b/>
                <w:bCs/>
                <w:spacing w:val="-4"/>
              </w:rPr>
            </w:pPr>
            <w:r w:rsidRPr="00EE4AE8">
              <w:rPr>
                <w:rFonts w:ascii="Times New Roman" w:hAnsi="Times New Roman" w:cs="Times New Roman"/>
                <w:b/>
                <w:bCs/>
                <w:i/>
                <w:iCs/>
              </w:rPr>
              <w:t>Consolidated</w:t>
            </w:r>
          </w:p>
        </w:tc>
        <w:tc>
          <w:tcPr>
            <w:tcW w:w="1088" w:type="pct"/>
            <w:tcBorders>
              <w:top w:val="nil"/>
              <w:bottom w:val="nil"/>
            </w:tcBorders>
          </w:tcPr>
          <w:p w14:paraId="3758AF48" w14:textId="77777777" w:rsidR="00B94BCF" w:rsidRPr="00EE4AE8" w:rsidDel="007A3F44" w:rsidRDefault="00B94BCF" w:rsidP="00B94BCF">
            <w:pPr>
              <w:spacing w:line="240" w:lineRule="atLeast"/>
              <w:ind w:right="-72"/>
              <w:jc w:val="center"/>
              <w:rPr>
                <w:rFonts w:ascii="Times New Roman" w:hAnsi="Times New Roman" w:cs="Times New Roman"/>
              </w:rPr>
            </w:pPr>
          </w:p>
        </w:tc>
        <w:tc>
          <w:tcPr>
            <w:tcW w:w="829" w:type="pct"/>
            <w:tcBorders>
              <w:top w:val="nil"/>
              <w:bottom w:val="nil"/>
            </w:tcBorders>
          </w:tcPr>
          <w:p w14:paraId="60492B01" w14:textId="77777777" w:rsidR="00B94BCF" w:rsidRPr="00EE4AE8" w:rsidRDefault="00B94BCF" w:rsidP="00B94BCF">
            <w:pPr>
              <w:spacing w:line="240" w:lineRule="atLeast"/>
              <w:ind w:left="216" w:right="-72"/>
              <w:rPr>
                <w:rFonts w:ascii="Times New Roman" w:hAnsi="Times New Roman" w:cs="Times New Roman"/>
                <w:b/>
                <w:bCs/>
                <w:i/>
                <w:iCs/>
              </w:rPr>
            </w:pPr>
          </w:p>
        </w:tc>
        <w:tc>
          <w:tcPr>
            <w:tcW w:w="702" w:type="pct"/>
            <w:tcBorders>
              <w:top w:val="nil"/>
              <w:left w:val="nil"/>
              <w:bottom w:val="nil"/>
            </w:tcBorders>
          </w:tcPr>
          <w:p w14:paraId="7203BAFF" w14:textId="77777777" w:rsidR="00B94BCF" w:rsidRPr="00EE4AE8" w:rsidRDefault="00B94BCF" w:rsidP="00B94BCF">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1429CF96" w14:textId="77777777" w:rsidR="00B94BCF" w:rsidRPr="00EE4AE8" w:rsidRDefault="00B94BCF" w:rsidP="00B94BCF">
            <w:pPr>
              <w:tabs>
                <w:tab w:val="decimal" w:pos="789"/>
              </w:tabs>
              <w:spacing w:line="240" w:lineRule="atLeast"/>
              <w:ind w:left="-106"/>
              <w:jc w:val="center"/>
              <w:rPr>
                <w:rFonts w:ascii="Times New Roman" w:hAnsi="Times New Roman" w:cs="Times New Roman"/>
              </w:rPr>
            </w:pPr>
          </w:p>
        </w:tc>
      </w:tr>
      <w:tr w:rsidR="00B94BCF" w:rsidRPr="00EE4AE8" w14:paraId="71FEB1EE" w14:textId="77777777" w:rsidTr="006748B1">
        <w:trPr>
          <w:cantSplit/>
        </w:trPr>
        <w:tc>
          <w:tcPr>
            <w:tcW w:w="1743" w:type="pct"/>
            <w:tcBorders>
              <w:top w:val="nil"/>
              <w:bottom w:val="nil"/>
            </w:tcBorders>
          </w:tcPr>
          <w:p w14:paraId="5BA88746" w14:textId="45652A7D" w:rsidR="00B94BCF" w:rsidRPr="00EE4AE8" w:rsidRDefault="00B94BCF" w:rsidP="00B94BCF">
            <w:pPr>
              <w:spacing w:line="240" w:lineRule="atLeast"/>
              <w:ind w:left="90"/>
              <w:rPr>
                <w:rFonts w:ascii="Times New Roman" w:hAnsi="Times New Roman" w:cs="Times New Roman"/>
              </w:rPr>
            </w:pPr>
            <w:r w:rsidRPr="00EE4AE8">
              <w:rPr>
                <w:rFonts w:ascii="Times New Roman" w:hAnsi="Times New Roman" w:cs="Times New Roman"/>
                <w:b/>
                <w:bCs/>
                <w:spacing w:val="-4"/>
              </w:rPr>
              <w:t>Offshore service</w:t>
            </w:r>
          </w:p>
        </w:tc>
        <w:tc>
          <w:tcPr>
            <w:tcW w:w="1088" w:type="pct"/>
            <w:tcBorders>
              <w:top w:val="nil"/>
              <w:bottom w:val="nil"/>
            </w:tcBorders>
          </w:tcPr>
          <w:p w14:paraId="6B5A63B1" w14:textId="7C885449" w:rsidR="00B94BCF" w:rsidRPr="00EE4AE8" w:rsidRDefault="00B94BCF" w:rsidP="00B94BCF">
            <w:pPr>
              <w:spacing w:line="240" w:lineRule="atLeast"/>
              <w:ind w:right="-72"/>
              <w:jc w:val="center"/>
              <w:rPr>
                <w:rFonts w:ascii="Times New Roman" w:hAnsi="Times New Roman" w:cs="Times New Roman"/>
              </w:rPr>
            </w:pPr>
          </w:p>
        </w:tc>
        <w:tc>
          <w:tcPr>
            <w:tcW w:w="829" w:type="pct"/>
            <w:tcBorders>
              <w:top w:val="nil"/>
              <w:bottom w:val="nil"/>
            </w:tcBorders>
          </w:tcPr>
          <w:p w14:paraId="05AF6049" w14:textId="77777777" w:rsidR="00B94BCF" w:rsidRPr="00EE4AE8" w:rsidRDefault="00B94BCF" w:rsidP="00B94BCF">
            <w:pPr>
              <w:spacing w:line="240" w:lineRule="atLeast"/>
              <w:ind w:left="216" w:right="-72"/>
              <w:rPr>
                <w:rFonts w:ascii="Times New Roman" w:hAnsi="Times New Roman" w:cs="Times New Roman"/>
                <w:b/>
                <w:bCs/>
                <w:i/>
                <w:iCs/>
              </w:rPr>
            </w:pPr>
          </w:p>
        </w:tc>
        <w:tc>
          <w:tcPr>
            <w:tcW w:w="702" w:type="pct"/>
            <w:tcBorders>
              <w:top w:val="nil"/>
              <w:left w:val="nil"/>
              <w:bottom w:val="nil"/>
            </w:tcBorders>
          </w:tcPr>
          <w:p w14:paraId="340D820C" w14:textId="77777777" w:rsidR="00B94BCF" w:rsidRPr="00EE4AE8" w:rsidRDefault="00B94BCF" w:rsidP="00B94BCF">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0542E2AD" w14:textId="77777777" w:rsidR="00B94BCF" w:rsidRPr="00EE4AE8" w:rsidRDefault="00B94BCF" w:rsidP="00B94BCF">
            <w:pPr>
              <w:tabs>
                <w:tab w:val="decimal" w:pos="789"/>
              </w:tabs>
              <w:spacing w:line="240" w:lineRule="atLeast"/>
              <w:ind w:left="-106"/>
              <w:jc w:val="center"/>
              <w:rPr>
                <w:rFonts w:ascii="Times New Roman" w:hAnsi="Times New Roman" w:cs="Times New Roman"/>
              </w:rPr>
            </w:pPr>
          </w:p>
        </w:tc>
      </w:tr>
      <w:tr w:rsidR="00B94BCF" w:rsidRPr="00EE4AE8" w14:paraId="6A6347CA" w14:textId="77777777" w:rsidTr="006748B1">
        <w:trPr>
          <w:cantSplit/>
        </w:trPr>
        <w:tc>
          <w:tcPr>
            <w:tcW w:w="1743" w:type="pct"/>
            <w:tcBorders>
              <w:top w:val="nil"/>
              <w:bottom w:val="nil"/>
            </w:tcBorders>
          </w:tcPr>
          <w:p w14:paraId="26239AAF" w14:textId="77777777" w:rsidR="00B94BCF" w:rsidRPr="00EE4AE8" w:rsidRDefault="00B94BCF" w:rsidP="00B94BCF">
            <w:pPr>
              <w:spacing w:line="240" w:lineRule="atLeast"/>
              <w:ind w:left="-18"/>
              <w:rPr>
                <w:rFonts w:ascii="Times New Roman" w:hAnsi="Times New Roman" w:cs="Times New Roman"/>
                <w:spacing w:val="-2"/>
              </w:rPr>
            </w:pPr>
            <w:r w:rsidRPr="00EE4AE8">
              <w:rPr>
                <w:rFonts w:ascii="Times New Roman" w:hAnsi="Times New Roman" w:cs="Times New Roman"/>
                <w:spacing w:val="-2"/>
              </w:rPr>
              <w:t>- Zamil</w:t>
            </w:r>
            <w:r w:rsidRPr="00EE4AE8">
              <w:rPr>
                <w:rFonts w:ascii="Times New Roman" w:hAnsi="Times New Roman" w:cs="Cordia New" w:hint="cs"/>
                <w:spacing w:val="-2"/>
                <w:cs/>
              </w:rPr>
              <w:t xml:space="preserve"> </w:t>
            </w:r>
            <w:r w:rsidRPr="00EE4AE8">
              <w:rPr>
                <w:rFonts w:ascii="Times New Roman" w:hAnsi="Times New Roman" w:cs="Times New Roman"/>
              </w:rPr>
              <w:t>Mermaid</w:t>
            </w:r>
            <w:r w:rsidRPr="00EE4AE8">
              <w:rPr>
                <w:rFonts w:ascii="Times New Roman" w:hAnsi="Times New Roman" w:cs="Times New Roman"/>
                <w:spacing w:val="-2"/>
              </w:rPr>
              <w:t xml:space="preserve"> Offshore Services </w:t>
            </w:r>
          </w:p>
          <w:p w14:paraId="2DD0ECE8" w14:textId="77777777" w:rsidR="00B94BCF" w:rsidRDefault="00B94BCF" w:rsidP="00B94BCF">
            <w:pPr>
              <w:spacing w:line="240" w:lineRule="atLeast"/>
              <w:ind w:left="90"/>
              <w:rPr>
                <w:rFonts w:ascii="Times New Roman" w:hAnsi="Times New Roman" w:cs="Times New Roman"/>
              </w:rPr>
            </w:pPr>
            <w:r>
              <w:rPr>
                <w:rFonts w:ascii="Times New Roman" w:hAnsi="Times New Roman" w:cs="Times New Roman"/>
                <w:spacing w:val="-2"/>
              </w:rPr>
              <w:t xml:space="preserve">   </w:t>
            </w:r>
            <w:r w:rsidRPr="008B5EB4">
              <w:rPr>
                <w:rFonts w:ascii="Times New Roman" w:hAnsi="Times New Roman" w:cs="Times New Roman"/>
              </w:rPr>
              <w:t xml:space="preserve">Company LLC </w:t>
            </w:r>
          </w:p>
          <w:p w14:paraId="52FCE24F" w14:textId="57D50BE8" w:rsidR="00B94BCF" w:rsidRPr="00B52D7E" w:rsidRDefault="00B94BCF" w:rsidP="00B94BCF">
            <w:pPr>
              <w:spacing w:line="240" w:lineRule="atLeast"/>
              <w:ind w:left="90"/>
              <w:rPr>
                <w:rFonts w:ascii="Times New Roman" w:hAnsi="Times New Roman" w:cs="Times New Roman"/>
              </w:rPr>
            </w:pPr>
            <w:r>
              <w:rPr>
                <w:rFonts w:ascii="Times New Roman" w:hAnsi="Times New Roman" w:cs="Times New Roman"/>
              </w:rPr>
              <w:t xml:space="preserve">   </w:t>
            </w:r>
            <w:r w:rsidRPr="008B5EB4">
              <w:rPr>
                <w:rFonts w:ascii="Times New Roman" w:hAnsi="Times New Roman" w:cs="Times New Roman"/>
              </w:rPr>
              <w:t>(invested by MMPLC)</w:t>
            </w:r>
          </w:p>
        </w:tc>
        <w:tc>
          <w:tcPr>
            <w:tcW w:w="1088" w:type="pct"/>
            <w:tcBorders>
              <w:top w:val="nil"/>
              <w:bottom w:val="nil"/>
            </w:tcBorders>
          </w:tcPr>
          <w:p w14:paraId="4A82CB70" w14:textId="15167314" w:rsidR="00B94BCF" w:rsidRPr="00EE4AE8" w:rsidRDefault="00B94BCF" w:rsidP="00B94BCF">
            <w:pPr>
              <w:spacing w:line="240" w:lineRule="atLeast"/>
              <w:ind w:right="-72"/>
              <w:jc w:val="center"/>
              <w:rPr>
                <w:rFonts w:ascii="Times New Roman" w:hAnsi="Times New Roman" w:cs="Times New Roman"/>
              </w:rPr>
            </w:pPr>
            <w:r w:rsidRPr="00EE4AE8">
              <w:rPr>
                <w:rFonts w:ascii="Times New Roman" w:hAnsi="Times New Roman" w:cs="Times New Roman"/>
              </w:rPr>
              <w:t>Inspection, installation, repair and maintenance services for Offshore Oil and Gas industry</w:t>
            </w:r>
          </w:p>
        </w:tc>
        <w:tc>
          <w:tcPr>
            <w:tcW w:w="829" w:type="pct"/>
            <w:tcBorders>
              <w:top w:val="nil"/>
              <w:bottom w:val="nil"/>
            </w:tcBorders>
          </w:tcPr>
          <w:p w14:paraId="16C36041" w14:textId="61673BB8" w:rsidR="00B94BCF" w:rsidRPr="00EE4AE8" w:rsidRDefault="00B94BCF" w:rsidP="006748B1">
            <w:pPr>
              <w:tabs>
                <w:tab w:val="left" w:pos="720"/>
              </w:tabs>
              <w:spacing w:line="240" w:lineRule="atLeast"/>
              <w:ind w:left="216" w:right="-72"/>
              <w:rPr>
                <w:rFonts w:ascii="Times New Roman" w:hAnsi="Times New Roman" w:cs="Times New Roman"/>
                <w:b/>
                <w:bCs/>
                <w:i/>
                <w:iCs/>
              </w:rPr>
            </w:pPr>
            <w:r w:rsidRPr="00EE4AE8">
              <w:rPr>
                <w:rFonts w:ascii="Times New Roman" w:hAnsi="Times New Roman" w:cs="Times New Roman"/>
              </w:rPr>
              <w:t>Saudi Arabia</w:t>
            </w:r>
          </w:p>
        </w:tc>
        <w:tc>
          <w:tcPr>
            <w:tcW w:w="702" w:type="pct"/>
            <w:tcBorders>
              <w:top w:val="nil"/>
              <w:left w:val="nil"/>
              <w:bottom w:val="nil"/>
            </w:tcBorders>
          </w:tcPr>
          <w:p w14:paraId="60506BE9" w14:textId="4DC00551" w:rsidR="00B94BCF" w:rsidRPr="00EE4AE8" w:rsidRDefault="00B94BCF" w:rsidP="00B94BCF">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40.0</w:t>
            </w:r>
          </w:p>
        </w:tc>
        <w:tc>
          <w:tcPr>
            <w:tcW w:w="638" w:type="pct"/>
            <w:tcBorders>
              <w:top w:val="nil"/>
              <w:bottom w:val="nil"/>
            </w:tcBorders>
          </w:tcPr>
          <w:p w14:paraId="0848C2BB" w14:textId="3B10970E" w:rsidR="00B94BCF" w:rsidRPr="00EE4AE8" w:rsidRDefault="00B94BCF" w:rsidP="00B94BCF">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40.0</w:t>
            </w:r>
          </w:p>
        </w:tc>
      </w:tr>
      <w:tr w:rsidR="00B94BCF" w:rsidRPr="00EE4AE8" w14:paraId="47F625BE" w14:textId="77777777" w:rsidTr="006748B1">
        <w:trPr>
          <w:cantSplit/>
        </w:trPr>
        <w:tc>
          <w:tcPr>
            <w:tcW w:w="1743" w:type="pct"/>
            <w:tcBorders>
              <w:top w:val="nil"/>
              <w:bottom w:val="nil"/>
            </w:tcBorders>
          </w:tcPr>
          <w:p w14:paraId="31C1CC53" w14:textId="77777777" w:rsidR="00B94BCF" w:rsidRPr="00EE4AE8" w:rsidRDefault="00B94BCF" w:rsidP="00B94BCF">
            <w:pPr>
              <w:spacing w:line="240" w:lineRule="atLeast"/>
              <w:ind w:left="-18"/>
              <w:rPr>
                <w:rFonts w:ascii="Times New Roman" w:hAnsi="Times New Roman" w:cs="Times New Roman"/>
                <w:spacing w:val="-2"/>
              </w:rPr>
            </w:pPr>
          </w:p>
        </w:tc>
        <w:tc>
          <w:tcPr>
            <w:tcW w:w="1088" w:type="pct"/>
            <w:tcBorders>
              <w:top w:val="nil"/>
              <w:bottom w:val="nil"/>
            </w:tcBorders>
          </w:tcPr>
          <w:p w14:paraId="72C8513C" w14:textId="77777777" w:rsidR="00B94BCF" w:rsidRPr="00EE4AE8" w:rsidRDefault="00B94BCF" w:rsidP="00B94BCF">
            <w:pPr>
              <w:spacing w:line="240" w:lineRule="atLeast"/>
              <w:ind w:right="-72"/>
              <w:jc w:val="center"/>
              <w:rPr>
                <w:rFonts w:ascii="Times New Roman" w:hAnsi="Times New Roman" w:cs="Times New Roman"/>
              </w:rPr>
            </w:pPr>
          </w:p>
        </w:tc>
        <w:tc>
          <w:tcPr>
            <w:tcW w:w="829" w:type="pct"/>
            <w:tcBorders>
              <w:top w:val="nil"/>
              <w:bottom w:val="nil"/>
            </w:tcBorders>
          </w:tcPr>
          <w:p w14:paraId="09E156C6" w14:textId="77777777" w:rsidR="00B94BCF" w:rsidRPr="00EE4AE8" w:rsidRDefault="00B94BCF" w:rsidP="00B94BCF">
            <w:pPr>
              <w:spacing w:line="240" w:lineRule="atLeast"/>
              <w:ind w:left="216" w:right="-72"/>
              <w:rPr>
                <w:rFonts w:ascii="Times New Roman" w:hAnsi="Times New Roman" w:cs="Times New Roman"/>
              </w:rPr>
            </w:pPr>
          </w:p>
        </w:tc>
        <w:tc>
          <w:tcPr>
            <w:tcW w:w="702" w:type="pct"/>
            <w:tcBorders>
              <w:top w:val="nil"/>
              <w:left w:val="nil"/>
              <w:bottom w:val="nil"/>
            </w:tcBorders>
          </w:tcPr>
          <w:p w14:paraId="24CA93AB" w14:textId="77777777" w:rsidR="00B94BCF" w:rsidRDefault="00B94BCF" w:rsidP="00B94BCF">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0A8FC145" w14:textId="77777777" w:rsidR="00B94BCF" w:rsidRPr="00EE4AE8" w:rsidRDefault="00B94BCF" w:rsidP="00B94BCF">
            <w:pPr>
              <w:tabs>
                <w:tab w:val="decimal" w:pos="789"/>
              </w:tabs>
              <w:spacing w:line="240" w:lineRule="atLeast"/>
              <w:ind w:left="-106"/>
              <w:jc w:val="center"/>
              <w:rPr>
                <w:rFonts w:ascii="Times New Roman" w:hAnsi="Times New Roman" w:cs="Times New Roman"/>
              </w:rPr>
            </w:pPr>
          </w:p>
        </w:tc>
      </w:tr>
      <w:tr w:rsidR="00B94BCF" w:rsidRPr="00EE4AE8" w14:paraId="1E01577A" w14:textId="77777777" w:rsidTr="006748B1">
        <w:trPr>
          <w:cantSplit/>
          <w:trHeight w:val="183"/>
        </w:trPr>
        <w:tc>
          <w:tcPr>
            <w:tcW w:w="1743" w:type="pct"/>
            <w:tcBorders>
              <w:top w:val="nil"/>
              <w:bottom w:val="nil"/>
            </w:tcBorders>
          </w:tcPr>
          <w:p w14:paraId="7DB95E78" w14:textId="319F8D68" w:rsidR="00B94BCF" w:rsidRPr="00EE4AE8" w:rsidRDefault="00B94BCF" w:rsidP="00B94BCF">
            <w:pPr>
              <w:spacing w:line="240" w:lineRule="atLeast"/>
              <w:ind w:left="240" w:hanging="186"/>
              <w:jc w:val="left"/>
              <w:rPr>
                <w:rFonts w:ascii="Times New Roman" w:hAnsi="Times New Roman" w:cs="Times New Roman"/>
                <w:szCs w:val="25"/>
              </w:rPr>
            </w:pPr>
            <w:r w:rsidRPr="00EE4AE8">
              <w:rPr>
                <w:rFonts w:ascii="Times New Roman" w:hAnsi="Times New Roman" w:cs="Times New Roman"/>
                <w:b/>
                <w:bCs/>
                <w:spacing w:val="-4"/>
              </w:rPr>
              <w:t>Investment</w:t>
            </w:r>
          </w:p>
        </w:tc>
        <w:tc>
          <w:tcPr>
            <w:tcW w:w="1088" w:type="pct"/>
            <w:tcBorders>
              <w:top w:val="nil"/>
              <w:bottom w:val="nil"/>
            </w:tcBorders>
          </w:tcPr>
          <w:p w14:paraId="4B6A1D60" w14:textId="510090A4" w:rsidR="00B94BCF" w:rsidRPr="00EE4AE8" w:rsidRDefault="00B94BCF" w:rsidP="00B94BCF">
            <w:pPr>
              <w:spacing w:line="240" w:lineRule="atLeast"/>
              <w:ind w:right="-72"/>
              <w:jc w:val="center"/>
              <w:rPr>
                <w:rFonts w:ascii="Times New Roman" w:hAnsi="Times New Roman" w:cs="Times New Roman"/>
              </w:rPr>
            </w:pPr>
          </w:p>
        </w:tc>
        <w:tc>
          <w:tcPr>
            <w:tcW w:w="829" w:type="pct"/>
            <w:tcBorders>
              <w:top w:val="nil"/>
              <w:bottom w:val="nil"/>
            </w:tcBorders>
          </w:tcPr>
          <w:p w14:paraId="40F5C869" w14:textId="1DB9D6D2" w:rsidR="00B94BCF" w:rsidRPr="00EE4AE8" w:rsidRDefault="00B94BCF" w:rsidP="00B94BCF">
            <w:pPr>
              <w:spacing w:line="240" w:lineRule="atLeast"/>
              <w:ind w:right="-72"/>
              <w:jc w:val="center"/>
              <w:rPr>
                <w:rFonts w:ascii="Times New Roman" w:hAnsi="Times New Roman" w:cs="Times New Roman"/>
              </w:rPr>
            </w:pPr>
          </w:p>
        </w:tc>
        <w:tc>
          <w:tcPr>
            <w:tcW w:w="702" w:type="pct"/>
            <w:tcBorders>
              <w:top w:val="nil"/>
              <w:left w:val="nil"/>
              <w:bottom w:val="nil"/>
            </w:tcBorders>
          </w:tcPr>
          <w:p w14:paraId="30164A7F" w14:textId="7D72F7B3" w:rsidR="00B94BCF" w:rsidRPr="00EE4AE8" w:rsidRDefault="00B94BCF" w:rsidP="00B94BCF">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6234C89F" w14:textId="3E957DD2" w:rsidR="00B94BCF" w:rsidRPr="00EE4AE8" w:rsidRDefault="00B94BCF" w:rsidP="00B94BCF">
            <w:pPr>
              <w:tabs>
                <w:tab w:val="decimal" w:pos="789"/>
              </w:tabs>
              <w:spacing w:line="240" w:lineRule="atLeast"/>
              <w:ind w:left="-106"/>
              <w:jc w:val="center"/>
              <w:rPr>
                <w:rFonts w:ascii="Times New Roman" w:hAnsi="Times New Roman" w:cs="Times New Roman"/>
              </w:rPr>
            </w:pPr>
          </w:p>
        </w:tc>
      </w:tr>
      <w:tr w:rsidR="00B94BCF" w:rsidRPr="00EE4AE8" w14:paraId="658A4825" w14:textId="77777777" w:rsidTr="006748B1">
        <w:trPr>
          <w:cantSplit/>
          <w:trHeight w:val="109"/>
        </w:trPr>
        <w:tc>
          <w:tcPr>
            <w:tcW w:w="1743" w:type="pct"/>
            <w:tcBorders>
              <w:top w:val="nil"/>
              <w:bottom w:val="nil"/>
            </w:tcBorders>
          </w:tcPr>
          <w:p w14:paraId="3485A363" w14:textId="20C6B376" w:rsidR="00B94BCF" w:rsidRPr="00EE4AE8" w:rsidRDefault="00B94BCF" w:rsidP="00B94BCF">
            <w:pPr>
              <w:rPr>
                <w:rFonts w:ascii="Times New Roman" w:hAnsi="Times New Roman" w:cs="Times New Roman"/>
                <w:sz w:val="18"/>
                <w:szCs w:val="18"/>
              </w:rPr>
            </w:pPr>
            <w:r w:rsidRPr="00EE4AE8">
              <w:rPr>
                <w:rFonts w:ascii="Times New Roman" w:hAnsi="Times New Roman" w:cs="Times New Roman"/>
                <w:spacing w:val="-2"/>
              </w:rPr>
              <w:t xml:space="preserve">- </w:t>
            </w:r>
            <w:proofErr w:type="spellStart"/>
            <w:r w:rsidRPr="00EE4AE8">
              <w:rPr>
                <w:rFonts w:ascii="Times New Roman" w:hAnsi="Times New Roman" w:cs="Times New Roman"/>
                <w:spacing w:val="-2"/>
              </w:rPr>
              <w:t>Petrolift</w:t>
            </w:r>
            <w:proofErr w:type="spellEnd"/>
            <w:r w:rsidRPr="00EE4AE8">
              <w:rPr>
                <w:rFonts w:ascii="Times New Roman" w:hAnsi="Times New Roman" w:cs="Times New Roman"/>
                <w:spacing w:val="-2"/>
              </w:rPr>
              <w:t xml:space="preserve"> Inc. (invested by SOH)</w:t>
            </w:r>
          </w:p>
        </w:tc>
        <w:tc>
          <w:tcPr>
            <w:tcW w:w="1088" w:type="pct"/>
            <w:tcBorders>
              <w:top w:val="nil"/>
              <w:bottom w:val="nil"/>
            </w:tcBorders>
          </w:tcPr>
          <w:p w14:paraId="05D9CC0F" w14:textId="00A039D2" w:rsidR="00B94BCF" w:rsidRPr="00EE4AE8" w:rsidRDefault="00B94BCF" w:rsidP="00B94BCF">
            <w:pPr>
              <w:spacing w:line="240" w:lineRule="atLeast"/>
              <w:ind w:right="-72"/>
              <w:jc w:val="center"/>
              <w:rPr>
                <w:rFonts w:ascii="Times New Roman" w:hAnsi="Times New Roman" w:cs="Times New Roman"/>
                <w:sz w:val="18"/>
                <w:szCs w:val="18"/>
              </w:rPr>
            </w:pPr>
            <w:r w:rsidRPr="00EE4AE8">
              <w:rPr>
                <w:rFonts w:ascii="Times New Roman" w:hAnsi="Times New Roman" w:cs="Times New Roman"/>
              </w:rPr>
              <w:t>Maritime transportation</w:t>
            </w:r>
          </w:p>
        </w:tc>
        <w:tc>
          <w:tcPr>
            <w:tcW w:w="829" w:type="pct"/>
            <w:tcBorders>
              <w:top w:val="nil"/>
              <w:bottom w:val="nil"/>
            </w:tcBorders>
          </w:tcPr>
          <w:p w14:paraId="0F760CAE" w14:textId="1DD6D561" w:rsidR="00B94BCF" w:rsidRPr="00EE4AE8" w:rsidRDefault="00B94BCF" w:rsidP="006748B1">
            <w:pPr>
              <w:tabs>
                <w:tab w:val="left" w:pos="720"/>
              </w:tabs>
              <w:spacing w:line="240" w:lineRule="atLeast"/>
              <w:ind w:right="-72"/>
              <w:jc w:val="center"/>
              <w:rPr>
                <w:rFonts w:ascii="Times New Roman" w:hAnsi="Times New Roman" w:cs="Times New Roman"/>
                <w:sz w:val="18"/>
                <w:szCs w:val="18"/>
              </w:rPr>
            </w:pPr>
            <w:r w:rsidRPr="00EE4AE8">
              <w:rPr>
                <w:rFonts w:ascii="Times New Roman" w:hAnsi="Times New Roman" w:cs="Times New Roman"/>
              </w:rPr>
              <w:t>Philippines</w:t>
            </w:r>
          </w:p>
        </w:tc>
        <w:tc>
          <w:tcPr>
            <w:tcW w:w="702" w:type="pct"/>
            <w:tcBorders>
              <w:top w:val="nil"/>
              <w:left w:val="nil"/>
              <w:bottom w:val="nil"/>
            </w:tcBorders>
          </w:tcPr>
          <w:p w14:paraId="3ED12FA6" w14:textId="5A98C486" w:rsidR="00B94BCF" w:rsidRPr="00EE4AE8" w:rsidRDefault="00B94BCF" w:rsidP="00B94BCF">
            <w:pPr>
              <w:tabs>
                <w:tab w:val="decimal" w:pos="789"/>
              </w:tabs>
              <w:ind w:left="346"/>
              <w:jc w:val="center"/>
              <w:rPr>
                <w:rFonts w:ascii="Times New Roman" w:hAnsi="Times New Roman" w:cs="Times New Roman"/>
                <w:sz w:val="18"/>
                <w:szCs w:val="18"/>
              </w:rPr>
            </w:pPr>
            <w:r>
              <w:rPr>
                <w:rFonts w:ascii="Times New Roman" w:hAnsi="Times New Roman" w:cs="Times New Roman"/>
                <w:sz w:val="18"/>
                <w:szCs w:val="18"/>
              </w:rPr>
              <w:t>40.0</w:t>
            </w:r>
          </w:p>
        </w:tc>
        <w:tc>
          <w:tcPr>
            <w:tcW w:w="638" w:type="pct"/>
            <w:tcBorders>
              <w:top w:val="nil"/>
              <w:bottom w:val="nil"/>
            </w:tcBorders>
          </w:tcPr>
          <w:p w14:paraId="7A1DD53C" w14:textId="70C0E69F" w:rsidR="00B94BCF" w:rsidRPr="00EE4AE8" w:rsidRDefault="00B94BCF" w:rsidP="00B94BCF">
            <w:pPr>
              <w:tabs>
                <w:tab w:val="decimal" w:pos="789"/>
              </w:tabs>
              <w:ind w:left="346"/>
              <w:jc w:val="center"/>
              <w:rPr>
                <w:rFonts w:ascii="Times New Roman" w:hAnsi="Times New Roman" w:cs="Times New Roman"/>
                <w:sz w:val="18"/>
                <w:szCs w:val="18"/>
              </w:rPr>
            </w:pPr>
            <w:r w:rsidRPr="00EE4AE8">
              <w:rPr>
                <w:rFonts w:ascii="Times New Roman" w:hAnsi="Times New Roman" w:cs="Times New Roman"/>
              </w:rPr>
              <w:t>40.0</w:t>
            </w:r>
          </w:p>
        </w:tc>
      </w:tr>
    </w:tbl>
    <w:p w14:paraId="4C8A3381" w14:textId="77777777" w:rsidR="00AC3367" w:rsidRPr="00EE4AE8" w:rsidRDefault="00AC3367" w:rsidP="002508A2">
      <w:pPr>
        <w:spacing w:line="240" w:lineRule="atLeast"/>
        <w:ind w:left="720"/>
        <w:rPr>
          <w:rFonts w:ascii="Times New Roman" w:hAnsi="Times New Roman" w:cs="Times New Roman"/>
          <w:spacing w:val="-2"/>
          <w:sz w:val="22"/>
          <w:szCs w:val="22"/>
        </w:rPr>
      </w:pPr>
    </w:p>
    <w:p w14:paraId="59A15FEB" w14:textId="0119732B" w:rsidR="00997411" w:rsidRPr="008B5EB4" w:rsidRDefault="00AC3367" w:rsidP="008B5EB4">
      <w:pPr>
        <w:pStyle w:val="ListParagraph"/>
        <w:numPr>
          <w:ilvl w:val="0"/>
          <w:numId w:val="31"/>
        </w:numPr>
        <w:spacing w:line="240" w:lineRule="atLeast"/>
        <w:rPr>
          <w:rFonts w:cs="Times New Roman"/>
          <w:spacing w:val="-2"/>
          <w:sz w:val="22"/>
          <w:szCs w:val="22"/>
        </w:rPr>
      </w:pPr>
      <w:r w:rsidRPr="008B5EB4">
        <w:rPr>
          <w:rFonts w:cs="Times New Roman"/>
          <w:spacing w:val="-2"/>
          <w:sz w:val="22"/>
          <w:szCs w:val="22"/>
        </w:rPr>
        <w:t xml:space="preserve">TST is </w:t>
      </w:r>
      <w:r w:rsidR="005715D6" w:rsidRPr="008B5EB4">
        <w:rPr>
          <w:rFonts w:cs="Times New Roman"/>
          <w:spacing w:val="-2"/>
          <w:sz w:val="22"/>
          <w:szCs w:val="22"/>
        </w:rPr>
        <w:t xml:space="preserve">indirect subsidiary of the Group because it is </w:t>
      </w:r>
      <w:r w:rsidRPr="008B5EB4">
        <w:rPr>
          <w:rFonts w:cs="Times New Roman"/>
          <w:spacing w:val="-2"/>
          <w:sz w:val="22"/>
          <w:szCs w:val="22"/>
        </w:rPr>
        <w:t>held by TTA 51% and TSS 49%</w:t>
      </w:r>
      <w:r w:rsidR="0020330B">
        <w:rPr>
          <w:rFonts w:cs="Times New Roman"/>
          <w:spacing w:val="-2"/>
          <w:sz w:val="22"/>
          <w:szCs w:val="22"/>
        </w:rPr>
        <w:t>.</w:t>
      </w:r>
    </w:p>
    <w:p w14:paraId="4EB548DA" w14:textId="73B19DFC" w:rsidR="00415899" w:rsidRPr="008B5EB4" w:rsidRDefault="00415899" w:rsidP="008B5EB4">
      <w:pPr>
        <w:pStyle w:val="ListParagraph"/>
        <w:spacing w:line="240" w:lineRule="atLeast"/>
        <w:ind w:left="1080"/>
        <w:rPr>
          <w:rFonts w:cs="Times New Roman"/>
          <w:spacing w:val="-2"/>
          <w:sz w:val="22"/>
          <w:szCs w:val="22"/>
        </w:rPr>
      </w:pPr>
    </w:p>
    <w:p w14:paraId="5BE22682" w14:textId="77777777" w:rsidR="00D603E3" w:rsidRDefault="00D603E3">
      <w:pPr>
        <w:jc w:val="left"/>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1EE99FD4" w14:textId="11CC0B82" w:rsidR="007917F9" w:rsidRPr="00EE4AE8" w:rsidRDefault="00F30AA4" w:rsidP="006748B1">
      <w:pPr>
        <w:spacing w:line="240" w:lineRule="atLeast"/>
        <w:ind w:left="630" w:right="-295"/>
        <w:rPr>
          <w:rFonts w:ascii="Times New Roman" w:hAnsi="Times New Roman" w:cs="Times New Roman"/>
          <w:sz w:val="22"/>
          <w:szCs w:val="22"/>
        </w:rPr>
      </w:pPr>
      <w:r w:rsidRPr="00EE4AE8">
        <w:rPr>
          <w:rFonts w:ascii="Times New Roman" w:hAnsi="Times New Roman" w:cs="Times New Roman"/>
          <w:spacing w:val="-2"/>
          <w:sz w:val="22"/>
          <w:szCs w:val="22"/>
        </w:rPr>
        <w:lastRenderedPageBreak/>
        <w:t>Movem</w:t>
      </w:r>
      <w:r w:rsidR="007917F9" w:rsidRPr="00EE4AE8">
        <w:rPr>
          <w:rFonts w:ascii="Times New Roman" w:hAnsi="Times New Roman" w:cs="Times New Roman"/>
          <w:spacing w:val="-2"/>
          <w:sz w:val="22"/>
          <w:szCs w:val="22"/>
        </w:rPr>
        <w:t>ents</w:t>
      </w:r>
      <w:r w:rsidR="007917F9" w:rsidRPr="00EE4AE8">
        <w:rPr>
          <w:rFonts w:ascii="Times New Roman" w:hAnsi="Times New Roman" w:cs="Times New Roman"/>
          <w:sz w:val="22"/>
          <w:szCs w:val="22"/>
        </w:rPr>
        <w:t xml:space="preserve"> during the </w:t>
      </w:r>
      <w:r w:rsidR="009A49E5" w:rsidRPr="00EE4AE8">
        <w:rPr>
          <w:rFonts w:ascii="Times New Roman" w:hAnsi="Times New Roman" w:cs="Times New Roman"/>
          <w:sz w:val="22"/>
          <w:szCs w:val="22"/>
        </w:rPr>
        <w:t>year</w:t>
      </w:r>
      <w:r w:rsidR="00693394" w:rsidRPr="00EE4AE8">
        <w:rPr>
          <w:rFonts w:ascii="Times New Roman" w:hAnsi="Times New Roman" w:cs="Times New Roman"/>
          <w:sz w:val="22"/>
          <w:szCs w:val="22"/>
        </w:rPr>
        <w:t>s</w:t>
      </w:r>
      <w:r w:rsidR="007917F9" w:rsidRPr="00EE4AE8">
        <w:rPr>
          <w:rFonts w:ascii="Times New Roman" w:hAnsi="Times New Roman" w:cs="Times New Roman"/>
          <w:sz w:val="22"/>
          <w:szCs w:val="22"/>
        </w:rPr>
        <w:t xml:space="preserve"> ended </w:t>
      </w:r>
      <w:r w:rsidR="00F03988" w:rsidRPr="00EE4AE8">
        <w:rPr>
          <w:rFonts w:ascii="Times New Roman" w:hAnsi="Times New Roman" w:cs="Times New Roman"/>
          <w:sz w:val="22"/>
          <w:szCs w:val="22"/>
        </w:rPr>
        <w:t>3</w:t>
      </w:r>
      <w:r w:rsidR="009A49E5" w:rsidRPr="00EE4AE8">
        <w:rPr>
          <w:rFonts w:ascii="Times New Roman" w:hAnsi="Times New Roman" w:cs="Times New Roman"/>
          <w:sz w:val="22"/>
          <w:szCs w:val="22"/>
        </w:rPr>
        <w:t>1 Decem</w:t>
      </w:r>
      <w:r w:rsidR="00F03988" w:rsidRPr="00EE4AE8">
        <w:rPr>
          <w:rFonts w:ascii="Times New Roman" w:hAnsi="Times New Roman" w:cs="Times New Roman"/>
          <w:sz w:val="22"/>
          <w:szCs w:val="22"/>
        </w:rPr>
        <w:t xml:space="preserve">ber </w:t>
      </w:r>
      <w:r w:rsidR="007917F9" w:rsidRPr="00EE4AE8">
        <w:rPr>
          <w:rFonts w:ascii="Times New Roman" w:hAnsi="Times New Roman" w:cs="Times New Roman"/>
          <w:sz w:val="22"/>
          <w:szCs w:val="22"/>
        </w:rPr>
        <w:t xml:space="preserve">of investments in associates and joint ventures </w:t>
      </w:r>
      <w:r w:rsidR="00693394" w:rsidRPr="00EE4AE8">
        <w:rPr>
          <w:rFonts w:ascii="Times New Roman" w:hAnsi="Times New Roman" w:cs="Times New Roman"/>
          <w:sz w:val="22"/>
          <w:szCs w:val="22"/>
        </w:rPr>
        <w:t xml:space="preserve">were </w:t>
      </w:r>
      <w:r w:rsidR="007917F9" w:rsidRPr="00EE4AE8">
        <w:rPr>
          <w:rFonts w:ascii="Times New Roman" w:hAnsi="Times New Roman" w:cs="Times New Roman"/>
          <w:sz w:val="22"/>
          <w:szCs w:val="22"/>
        </w:rPr>
        <w:t>as follows:</w:t>
      </w:r>
    </w:p>
    <w:p w14:paraId="1BB8B5BB" w14:textId="77777777" w:rsidR="00D27B61" w:rsidRPr="00EE4AE8" w:rsidRDefault="00D27B61" w:rsidP="00875029">
      <w:pPr>
        <w:spacing w:line="240" w:lineRule="atLeast"/>
        <w:ind w:left="720"/>
        <w:rPr>
          <w:rFonts w:ascii="Times New Roman" w:hAnsi="Times New Roman" w:cs="Times New Roman"/>
          <w:sz w:val="22"/>
          <w:szCs w:val="22"/>
        </w:rPr>
      </w:pPr>
    </w:p>
    <w:tbl>
      <w:tblPr>
        <w:tblW w:w="9470" w:type="dxa"/>
        <w:tblInd w:w="529" w:type="dxa"/>
        <w:tblLayout w:type="fixed"/>
        <w:tblCellMar>
          <w:left w:w="79" w:type="dxa"/>
          <w:right w:w="79" w:type="dxa"/>
        </w:tblCellMar>
        <w:tblLook w:val="0000" w:firstRow="0" w:lastRow="0" w:firstColumn="0" w:lastColumn="0" w:noHBand="0" w:noVBand="0"/>
      </w:tblPr>
      <w:tblGrid>
        <w:gridCol w:w="4061"/>
        <w:gridCol w:w="180"/>
        <w:gridCol w:w="1170"/>
        <w:gridCol w:w="180"/>
        <w:gridCol w:w="1213"/>
        <w:gridCol w:w="38"/>
        <w:gridCol w:w="178"/>
        <w:gridCol w:w="1208"/>
        <w:gridCol w:w="178"/>
        <w:gridCol w:w="1064"/>
      </w:tblGrid>
      <w:tr w:rsidR="00893EF2" w:rsidRPr="00EE4AE8" w14:paraId="2EA0031F" w14:textId="77777777" w:rsidTr="008B5EB4">
        <w:trPr>
          <w:cantSplit/>
          <w:tblHeader/>
        </w:trPr>
        <w:tc>
          <w:tcPr>
            <w:tcW w:w="4061" w:type="dxa"/>
          </w:tcPr>
          <w:p w14:paraId="7491E652" w14:textId="77777777" w:rsidR="00893EF2" w:rsidRPr="00EE4AE8" w:rsidRDefault="00893EF2" w:rsidP="004A0B83">
            <w:pPr>
              <w:spacing w:line="240" w:lineRule="atLeast"/>
              <w:rPr>
                <w:rFonts w:ascii="Times New Roman" w:hAnsi="Times New Roman" w:cs="Times New Roman"/>
                <w:sz w:val="22"/>
                <w:szCs w:val="22"/>
              </w:rPr>
            </w:pPr>
          </w:p>
        </w:tc>
        <w:tc>
          <w:tcPr>
            <w:tcW w:w="180" w:type="dxa"/>
          </w:tcPr>
          <w:p w14:paraId="1C3DE016" w14:textId="77777777" w:rsidR="00893EF2" w:rsidRPr="00EE4AE8" w:rsidRDefault="00893EF2" w:rsidP="0097385A">
            <w:pPr>
              <w:pStyle w:val="acctmergecolhdg"/>
              <w:spacing w:line="240" w:lineRule="atLeast"/>
              <w:rPr>
                <w:szCs w:val="22"/>
              </w:rPr>
            </w:pPr>
          </w:p>
        </w:tc>
        <w:tc>
          <w:tcPr>
            <w:tcW w:w="2601" w:type="dxa"/>
            <w:gridSpan w:val="4"/>
          </w:tcPr>
          <w:p w14:paraId="0CCA6F0E" w14:textId="77777777" w:rsidR="00893EF2" w:rsidRPr="00EE4AE8" w:rsidRDefault="00893EF2" w:rsidP="00DB32D9">
            <w:pPr>
              <w:pStyle w:val="acctmergecolhdg"/>
              <w:spacing w:line="240" w:lineRule="atLeast"/>
              <w:rPr>
                <w:szCs w:val="22"/>
              </w:rPr>
            </w:pPr>
            <w:r w:rsidRPr="00EE4AE8">
              <w:rPr>
                <w:szCs w:val="22"/>
              </w:rPr>
              <w:t xml:space="preserve">Consolidated </w:t>
            </w:r>
          </w:p>
        </w:tc>
        <w:tc>
          <w:tcPr>
            <w:tcW w:w="178" w:type="dxa"/>
          </w:tcPr>
          <w:p w14:paraId="4D13355E" w14:textId="77777777" w:rsidR="00893EF2" w:rsidRPr="00EE4AE8" w:rsidRDefault="00893EF2" w:rsidP="00DB32D9">
            <w:pPr>
              <w:pStyle w:val="acctmergecolhdg"/>
              <w:spacing w:line="240" w:lineRule="atLeast"/>
              <w:rPr>
                <w:szCs w:val="22"/>
              </w:rPr>
            </w:pPr>
          </w:p>
        </w:tc>
        <w:tc>
          <w:tcPr>
            <w:tcW w:w="2450" w:type="dxa"/>
            <w:gridSpan w:val="3"/>
          </w:tcPr>
          <w:p w14:paraId="74F32359" w14:textId="77777777" w:rsidR="00893EF2" w:rsidRPr="00EE4AE8" w:rsidRDefault="00893EF2" w:rsidP="00DB32D9">
            <w:pPr>
              <w:pStyle w:val="acctmergecolhdg"/>
              <w:spacing w:line="240" w:lineRule="atLeast"/>
              <w:rPr>
                <w:szCs w:val="22"/>
              </w:rPr>
            </w:pPr>
            <w:r w:rsidRPr="00EE4AE8">
              <w:rPr>
                <w:szCs w:val="22"/>
              </w:rPr>
              <w:t xml:space="preserve">Separate </w:t>
            </w:r>
          </w:p>
        </w:tc>
      </w:tr>
      <w:tr w:rsidR="00893EF2" w:rsidRPr="00EE4AE8" w14:paraId="26159158" w14:textId="77777777" w:rsidTr="008B5EB4">
        <w:trPr>
          <w:cantSplit/>
          <w:tblHeader/>
        </w:trPr>
        <w:tc>
          <w:tcPr>
            <w:tcW w:w="4061" w:type="dxa"/>
          </w:tcPr>
          <w:p w14:paraId="4BA4846B" w14:textId="77777777" w:rsidR="00893EF2" w:rsidRPr="00EE4AE8" w:rsidRDefault="00893EF2" w:rsidP="004A0B83">
            <w:pPr>
              <w:spacing w:line="240" w:lineRule="atLeast"/>
              <w:rPr>
                <w:rFonts w:ascii="Times New Roman" w:hAnsi="Times New Roman" w:cs="Times New Roman"/>
                <w:sz w:val="22"/>
                <w:szCs w:val="22"/>
                <w:lang w:val="en-GB"/>
              </w:rPr>
            </w:pPr>
          </w:p>
        </w:tc>
        <w:tc>
          <w:tcPr>
            <w:tcW w:w="180" w:type="dxa"/>
          </w:tcPr>
          <w:p w14:paraId="0178D3A4" w14:textId="77777777" w:rsidR="00893EF2" w:rsidRPr="00EE4AE8" w:rsidRDefault="00893EF2" w:rsidP="0097385A">
            <w:pPr>
              <w:pStyle w:val="acctmergecolhdg"/>
              <w:spacing w:line="240" w:lineRule="atLeast"/>
              <w:rPr>
                <w:szCs w:val="22"/>
              </w:rPr>
            </w:pPr>
          </w:p>
        </w:tc>
        <w:tc>
          <w:tcPr>
            <w:tcW w:w="2601" w:type="dxa"/>
            <w:gridSpan w:val="4"/>
          </w:tcPr>
          <w:p w14:paraId="135BFB18" w14:textId="77777777" w:rsidR="00893EF2" w:rsidRPr="00EE4AE8" w:rsidRDefault="00893EF2" w:rsidP="0097385A">
            <w:pPr>
              <w:pStyle w:val="acctmergecolhdg"/>
              <w:spacing w:line="240" w:lineRule="atLeast"/>
              <w:rPr>
                <w:szCs w:val="22"/>
              </w:rPr>
            </w:pPr>
            <w:r w:rsidRPr="00EE4AE8">
              <w:rPr>
                <w:szCs w:val="22"/>
              </w:rPr>
              <w:t>financial statements</w:t>
            </w:r>
          </w:p>
        </w:tc>
        <w:tc>
          <w:tcPr>
            <w:tcW w:w="178" w:type="dxa"/>
          </w:tcPr>
          <w:p w14:paraId="4ABC8A42" w14:textId="77777777" w:rsidR="00893EF2" w:rsidRPr="00EE4AE8" w:rsidRDefault="00893EF2" w:rsidP="0097385A">
            <w:pPr>
              <w:pStyle w:val="acctmergecolhdg"/>
              <w:spacing w:line="240" w:lineRule="atLeast"/>
              <w:rPr>
                <w:szCs w:val="22"/>
              </w:rPr>
            </w:pPr>
          </w:p>
        </w:tc>
        <w:tc>
          <w:tcPr>
            <w:tcW w:w="2450" w:type="dxa"/>
            <w:gridSpan w:val="3"/>
          </w:tcPr>
          <w:p w14:paraId="3E10D058" w14:textId="77777777" w:rsidR="00893EF2" w:rsidRPr="00EE4AE8" w:rsidRDefault="00893EF2" w:rsidP="0097385A">
            <w:pPr>
              <w:pStyle w:val="acctmergecolhdg"/>
              <w:spacing w:line="240" w:lineRule="atLeast"/>
              <w:rPr>
                <w:szCs w:val="22"/>
              </w:rPr>
            </w:pPr>
            <w:r w:rsidRPr="00EE4AE8">
              <w:rPr>
                <w:szCs w:val="22"/>
              </w:rPr>
              <w:t>financial statements</w:t>
            </w:r>
          </w:p>
        </w:tc>
      </w:tr>
      <w:tr w:rsidR="00C611B2" w:rsidRPr="00EE4AE8" w14:paraId="79D263B1" w14:textId="77777777" w:rsidTr="008B5EB4">
        <w:trPr>
          <w:cantSplit/>
          <w:tblHeader/>
        </w:trPr>
        <w:tc>
          <w:tcPr>
            <w:tcW w:w="4061" w:type="dxa"/>
          </w:tcPr>
          <w:p w14:paraId="24759A7D" w14:textId="77777777" w:rsidR="00C611B2" w:rsidRPr="00EE4AE8" w:rsidRDefault="00C611B2" w:rsidP="00C611B2">
            <w:pPr>
              <w:pStyle w:val="acctfourfigures"/>
              <w:tabs>
                <w:tab w:val="clear" w:pos="765"/>
              </w:tabs>
              <w:spacing w:line="240" w:lineRule="atLeast"/>
              <w:rPr>
                <w:rFonts w:cs="Times New Roman"/>
                <w:b/>
                <w:bCs/>
                <w:i/>
                <w:iCs/>
                <w:szCs w:val="22"/>
              </w:rPr>
            </w:pPr>
          </w:p>
        </w:tc>
        <w:tc>
          <w:tcPr>
            <w:tcW w:w="180" w:type="dxa"/>
            <w:vAlign w:val="center"/>
          </w:tcPr>
          <w:p w14:paraId="4EB465C1" w14:textId="77777777" w:rsidR="00C611B2" w:rsidRPr="00EE4AE8" w:rsidRDefault="00C611B2" w:rsidP="00C611B2">
            <w:pPr>
              <w:pStyle w:val="acctfourfigures"/>
              <w:tabs>
                <w:tab w:val="clear" w:pos="765"/>
              </w:tabs>
              <w:spacing w:line="240" w:lineRule="atLeast"/>
              <w:ind w:left="-107" w:right="-96"/>
              <w:jc w:val="center"/>
              <w:rPr>
                <w:rFonts w:cs="Times New Roman"/>
                <w:i/>
                <w:iCs/>
                <w:szCs w:val="22"/>
                <w:lang w:bidi="th-TH"/>
              </w:rPr>
            </w:pPr>
          </w:p>
        </w:tc>
        <w:tc>
          <w:tcPr>
            <w:tcW w:w="1170" w:type="dxa"/>
            <w:shd w:val="clear" w:color="auto" w:fill="auto"/>
          </w:tcPr>
          <w:p w14:paraId="79B08DBA" w14:textId="206512AD" w:rsidR="00C611B2" w:rsidRPr="003A0214" w:rsidRDefault="00C611B2" w:rsidP="00C611B2">
            <w:pPr>
              <w:pStyle w:val="acctfourfigures"/>
              <w:tabs>
                <w:tab w:val="clear" w:pos="765"/>
                <w:tab w:val="decimal" w:pos="739"/>
              </w:tabs>
              <w:spacing w:line="240" w:lineRule="atLeast"/>
              <w:ind w:left="-79" w:right="-79"/>
              <w:rPr>
                <w:rFonts w:cs="Times New Roman"/>
                <w:szCs w:val="22"/>
              </w:rPr>
            </w:pPr>
            <w:r w:rsidRPr="003A0214">
              <w:rPr>
                <w:rFonts w:cs="Times New Roman"/>
                <w:bCs/>
                <w:szCs w:val="22"/>
              </w:rPr>
              <w:t>2019</w:t>
            </w:r>
          </w:p>
        </w:tc>
        <w:tc>
          <w:tcPr>
            <w:tcW w:w="180" w:type="dxa"/>
            <w:shd w:val="clear" w:color="auto" w:fill="auto"/>
          </w:tcPr>
          <w:p w14:paraId="053A1900" w14:textId="77777777" w:rsidR="00C611B2" w:rsidRPr="003A0214" w:rsidRDefault="00C611B2" w:rsidP="00C611B2">
            <w:pPr>
              <w:pStyle w:val="acctfourfigures"/>
              <w:tabs>
                <w:tab w:val="clear" w:pos="765"/>
              </w:tabs>
              <w:spacing w:line="240" w:lineRule="atLeast"/>
              <w:rPr>
                <w:rFonts w:cs="Times New Roman"/>
                <w:szCs w:val="22"/>
              </w:rPr>
            </w:pPr>
          </w:p>
        </w:tc>
        <w:tc>
          <w:tcPr>
            <w:tcW w:w="1251" w:type="dxa"/>
            <w:gridSpan w:val="2"/>
            <w:shd w:val="clear" w:color="auto" w:fill="auto"/>
          </w:tcPr>
          <w:p w14:paraId="20DDD55E" w14:textId="608A3CAE" w:rsidR="00C611B2" w:rsidRPr="003A0214" w:rsidRDefault="00C611B2" w:rsidP="00C611B2">
            <w:pPr>
              <w:spacing w:line="240" w:lineRule="atLeast"/>
              <w:ind w:left="-108" w:right="-103"/>
              <w:jc w:val="center"/>
              <w:rPr>
                <w:rFonts w:ascii="Times New Roman" w:hAnsi="Times New Roman" w:cs="Times New Roman"/>
                <w:b/>
                <w:bCs/>
                <w:sz w:val="22"/>
                <w:szCs w:val="22"/>
              </w:rPr>
            </w:pPr>
            <w:r w:rsidRPr="008B5EB4">
              <w:rPr>
                <w:rFonts w:ascii="Times New Roman" w:hAnsi="Times New Roman" w:cs="Times New Roman"/>
                <w:bCs/>
                <w:sz w:val="22"/>
                <w:szCs w:val="22"/>
              </w:rPr>
              <w:t>2018</w:t>
            </w:r>
          </w:p>
        </w:tc>
        <w:tc>
          <w:tcPr>
            <w:tcW w:w="178" w:type="dxa"/>
            <w:shd w:val="clear" w:color="auto" w:fill="auto"/>
          </w:tcPr>
          <w:p w14:paraId="794F2BBF" w14:textId="77777777" w:rsidR="00C611B2" w:rsidRPr="003A0214" w:rsidRDefault="00C611B2" w:rsidP="00C611B2">
            <w:pPr>
              <w:pStyle w:val="acctfourfigures"/>
              <w:spacing w:line="240" w:lineRule="atLeast"/>
              <w:rPr>
                <w:rFonts w:cs="Times New Roman"/>
                <w:szCs w:val="22"/>
              </w:rPr>
            </w:pPr>
          </w:p>
        </w:tc>
        <w:tc>
          <w:tcPr>
            <w:tcW w:w="1208" w:type="dxa"/>
            <w:shd w:val="clear" w:color="auto" w:fill="auto"/>
          </w:tcPr>
          <w:p w14:paraId="6D4E2BDB" w14:textId="3246C424" w:rsidR="00C611B2" w:rsidRPr="003A0214" w:rsidRDefault="00C611B2" w:rsidP="00C611B2">
            <w:pPr>
              <w:pStyle w:val="acctfourfigures"/>
              <w:tabs>
                <w:tab w:val="clear" w:pos="765"/>
                <w:tab w:val="decimal" w:pos="739"/>
              </w:tabs>
              <w:spacing w:line="240" w:lineRule="atLeast"/>
              <w:ind w:left="-79" w:right="-79"/>
              <w:rPr>
                <w:rFonts w:cs="Times New Roman"/>
                <w:szCs w:val="22"/>
              </w:rPr>
            </w:pPr>
            <w:r w:rsidRPr="003A0214">
              <w:rPr>
                <w:rFonts w:cs="Times New Roman"/>
                <w:bCs/>
                <w:szCs w:val="22"/>
              </w:rPr>
              <w:t>2019</w:t>
            </w:r>
          </w:p>
        </w:tc>
        <w:tc>
          <w:tcPr>
            <w:tcW w:w="178" w:type="dxa"/>
            <w:shd w:val="clear" w:color="auto" w:fill="auto"/>
          </w:tcPr>
          <w:p w14:paraId="6AF558EE" w14:textId="77777777" w:rsidR="00C611B2" w:rsidRPr="003A0214" w:rsidRDefault="00C611B2" w:rsidP="00C611B2">
            <w:pPr>
              <w:pStyle w:val="acctfourfigures"/>
              <w:tabs>
                <w:tab w:val="clear" w:pos="765"/>
              </w:tabs>
              <w:spacing w:line="240" w:lineRule="atLeast"/>
              <w:rPr>
                <w:rFonts w:cs="Times New Roman"/>
                <w:szCs w:val="22"/>
              </w:rPr>
            </w:pPr>
          </w:p>
        </w:tc>
        <w:tc>
          <w:tcPr>
            <w:tcW w:w="1064" w:type="dxa"/>
            <w:shd w:val="clear" w:color="auto" w:fill="auto"/>
          </w:tcPr>
          <w:p w14:paraId="6161A3B6" w14:textId="5FDF6641" w:rsidR="00C611B2" w:rsidRPr="003A0214" w:rsidRDefault="00C611B2" w:rsidP="00C611B2">
            <w:pPr>
              <w:spacing w:line="240" w:lineRule="atLeast"/>
              <w:ind w:left="-108" w:right="-103"/>
              <w:jc w:val="center"/>
              <w:rPr>
                <w:rFonts w:ascii="Times New Roman" w:hAnsi="Times New Roman" w:cs="Times New Roman"/>
                <w:b/>
                <w:bCs/>
                <w:sz w:val="22"/>
                <w:szCs w:val="22"/>
              </w:rPr>
            </w:pPr>
            <w:r w:rsidRPr="008B5EB4">
              <w:rPr>
                <w:rFonts w:ascii="Times New Roman" w:hAnsi="Times New Roman" w:cs="Times New Roman"/>
                <w:bCs/>
                <w:sz w:val="22"/>
                <w:szCs w:val="22"/>
              </w:rPr>
              <w:t>2018</w:t>
            </w:r>
          </w:p>
        </w:tc>
      </w:tr>
      <w:tr w:rsidR="005F6BD8" w:rsidRPr="00EE4AE8" w14:paraId="6DF8E472" w14:textId="77777777" w:rsidTr="008B5EB4">
        <w:trPr>
          <w:cantSplit/>
          <w:tblHeader/>
        </w:trPr>
        <w:tc>
          <w:tcPr>
            <w:tcW w:w="4061" w:type="dxa"/>
          </w:tcPr>
          <w:p w14:paraId="174770B1" w14:textId="77777777" w:rsidR="005F6BD8" w:rsidRPr="00EE4AE8" w:rsidRDefault="005F6BD8" w:rsidP="005F6BD8">
            <w:pPr>
              <w:spacing w:line="240" w:lineRule="atLeast"/>
              <w:rPr>
                <w:rFonts w:ascii="Times New Roman" w:hAnsi="Times New Roman" w:cs="Times New Roman"/>
                <w:b/>
                <w:bCs/>
                <w:i/>
                <w:iCs/>
                <w:sz w:val="22"/>
                <w:szCs w:val="22"/>
                <w:cs/>
                <w:lang w:val="en-GB"/>
              </w:rPr>
            </w:pPr>
          </w:p>
        </w:tc>
        <w:tc>
          <w:tcPr>
            <w:tcW w:w="180" w:type="dxa"/>
            <w:vAlign w:val="center"/>
          </w:tcPr>
          <w:p w14:paraId="2ABB05A7" w14:textId="77777777" w:rsidR="005F6BD8" w:rsidRPr="00EE4AE8" w:rsidRDefault="005F6BD8" w:rsidP="005F6BD8">
            <w:pPr>
              <w:pStyle w:val="acctfourfigures"/>
              <w:spacing w:line="240" w:lineRule="atLeast"/>
              <w:jc w:val="center"/>
              <w:rPr>
                <w:rFonts w:cs="Times New Roman"/>
                <w:i/>
                <w:iCs/>
                <w:szCs w:val="22"/>
              </w:rPr>
            </w:pPr>
          </w:p>
        </w:tc>
        <w:tc>
          <w:tcPr>
            <w:tcW w:w="5229" w:type="dxa"/>
            <w:gridSpan w:val="8"/>
            <w:shd w:val="clear" w:color="auto" w:fill="auto"/>
          </w:tcPr>
          <w:p w14:paraId="63D498DB" w14:textId="77777777" w:rsidR="005F6BD8" w:rsidRPr="00EE4AE8" w:rsidRDefault="005F6BD8" w:rsidP="005F6BD8">
            <w:pPr>
              <w:pStyle w:val="acctfourfigures"/>
              <w:spacing w:line="240" w:lineRule="atLeast"/>
              <w:jc w:val="center"/>
              <w:rPr>
                <w:rFonts w:cs="Times New Roman"/>
                <w:i/>
                <w:iCs/>
                <w:szCs w:val="22"/>
              </w:rPr>
            </w:pPr>
            <w:r w:rsidRPr="00EE4AE8">
              <w:rPr>
                <w:rFonts w:cs="Times New Roman"/>
                <w:i/>
                <w:iCs/>
                <w:szCs w:val="22"/>
              </w:rPr>
              <w:t>(in thousand Baht)</w:t>
            </w:r>
          </w:p>
        </w:tc>
      </w:tr>
      <w:tr w:rsidR="005F6BD8" w:rsidRPr="00EE4AE8" w14:paraId="770E3131" w14:textId="77777777" w:rsidTr="00DE3848">
        <w:trPr>
          <w:cantSplit/>
        </w:trPr>
        <w:tc>
          <w:tcPr>
            <w:tcW w:w="4061" w:type="dxa"/>
          </w:tcPr>
          <w:p w14:paraId="0060CFEC" w14:textId="77777777" w:rsidR="005F6BD8" w:rsidRPr="00EE4AE8" w:rsidRDefault="005F6BD8" w:rsidP="005F6BD8">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Associates</w:t>
            </w:r>
          </w:p>
        </w:tc>
        <w:tc>
          <w:tcPr>
            <w:tcW w:w="180" w:type="dxa"/>
            <w:vAlign w:val="center"/>
          </w:tcPr>
          <w:p w14:paraId="1D15306E" w14:textId="77777777" w:rsidR="005F6BD8" w:rsidRPr="00EE4AE8" w:rsidRDefault="005F6BD8" w:rsidP="005F6BD8">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70" w:type="dxa"/>
            <w:vAlign w:val="bottom"/>
          </w:tcPr>
          <w:p w14:paraId="50EFBF6F" w14:textId="77777777" w:rsidR="005F6BD8" w:rsidRPr="00EE4AE8" w:rsidRDefault="005F6BD8" w:rsidP="005F6BD8">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14:paraId="188FD487" w14:textId="77777777" w:rsidR="005F6BD8" w:rsidRPr="00EE4AE8" w:rsidRDefault="005F6BD8" w:rsidP="005F6BD8">
            <w:pPr>
              <w:pStyle w:val="acctfourfigures"/>
              <w:tabs>
                <w:tab w:val="clear" w:pos="765"/>
                <w:tab w:val="decimal" w:pos="866"/>
              </w:tabs>
              <w:spacing w:line="240" w:lineRule="atLeast"/>
              <w:ind w:right="142"/>
              <w:rPr>
                <w:rFonts w:eastAsia="MS Mincho" w:cs="Times New Roman"/>
                <w:szCs w:val="22"/>
                <w:lang w:val="en-US" w:bidi="th-TH"/>
              </w:rPr>
            </w:pPr>
          </w:p>
        </w:tc>
        <w:tc>
          <w:tcPr>
            <w:tcW w:w="1213" w:type="dxa"/>
            <w:shd w:val="clear" w:color="auto" w:fill="auto"/>
            <w:vAlign w:val="center"/>
          </w:tcPr>
          <w:p w14:paraId="60D8F24B" w14:textId="77777777" w:rsidR="005F6BD8" w:rsidRPr="00EE4AE8" w:rsidRDefault="005F6BD8" w:rsidP="005F6BD8">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14:paraId="7DD40A5F" w14:textId="77777777" w:rsidR="005F6BD8" w:rsidRPr="00EE4AE8" w:rsidRDefault="005F6BD8" w:rsidP="005F6BD8">
            <w:pPr>
              <w:pStyle w:val="acctfourfigures"/>
              <w:tabs>
                <w:tab w:val="clear" w:pos="765"/>
                <w:tab w:val="decimal" w:pos="866"/>
              </w:tabs>
              <w:spacing w:line="240" w:lineRule="atLeast"/>
              <w:ind w:left="-72" w:right="-72"/>
              <w:rPr>
                <w:rFonts w:eastAsia="MS Mincho" w:cs="Times New Roman"/>
                <w:szCs w:val="22"/>
                <w:lang w:val="en-US" w:bidi="th-TH"/>
              </w:rPr>
            </w:pPr>
          </w:p>
        </w:tc>
        <w:tc>
          <w:tcPr>
            <w:tcW w:w="1208" w:type="dxa"/>
            <w:vAlign w:val="bottom"/>
          </w:tcPr>
          <w:p w14:paraId="4A9EEAA1" w14:textId="77777777" w:rsidR="005F6BD8" w:rsidRPr="00EE4AE8" w:rsidRDefault="005F6BD8" w:rsidP="005F6BD8">
            <w:pPr>
              <w:pStyle w:val="acctfourfigures"/>
              <w:tabs>
                <w:tab w:val="clear" w:pos="765"/>
                <w:tab w:val="decimal" w:pos="1004"/>
              </w:tabs>
              <w:spacing w:line="240" w:lineRule="atLeast"/>
              <w:ind w:left="-72" w:right="-72"/>
              <w:rPr>
                <w:rFonts w:cs="Times New Roman"/>
                <w:szCs w:val="22"/>
              </w:rPr>
            </w:pPr>
          </w:p>
        </w:tc>
        <w:tc>
          <w:tcPr>
            <w:tcW w:w="178" w:type="dxa"/>
            <w:vAlign w:val="bottom"/>
          </w:tcPr>
          <w:p w14:paraId="4D9BEFBD" w14:textId="77777777" w:rsidR="005F6BD8" w:rsidRPr="00EE4AE8" w:rsidRDefault="005F6BD8" w:rsidP="005F6BD8">
            <w:pPr>
              <w:pStyle w:val="acctfourfigures"/>
              <w:tabs>
                <w:tab w:val="clear" w:pos="765"/>
                <w:tab w:val="decimal" w:pos="866"/>
              </w:tabs>
              <w:spacing w:line="240" w:lineRule="atLeast"/>
              <w:ind w:left="-72" w:right="-72"/>
              <w:rPr>
                <w:rFonts w:cs="Times New Roman"/>
                <w:szCs w:val="22"/>
              </w:rPr>
            </w:pPr>
          </w:p>
        </w:tc>
        <w:tc>
          <w:tcPr>
            <w:tcW w:w="1064" w:type="dxa"/>
            <w:vAlign w:val="bottom"/>
          </w:tcPr>
          <w:p w14:paraId="724909E9" w14:textId="77777777" w:rsidR="005F6BD8" w:rsidRPr="00EE4AE8" w:rsidRDefault="005F6BD8" w:rsidP="005F6BD8">
            <w:pPr>
              <w:pStyle w:val="acctfourfigures"/>
              <w:tabs>
                <w:tab w:val="clear" w:pos="765"/>
                <w:tab w:val="decimal" w:pos="1004"/>
              </w:tabs>
              <w:spacing w:line="240" w:lineRule="atLeast"/>
              <w:ind w:left="-72" w:right="-72"/>
              <w:rPr>
                <w:rFonts w:cs="Times New Roman"/>
                <w:szCs w:val="22"/>
              </w:rPr>
            </w:pPr>
          </w:p>
        </w:tc>
      </w:tr>
      <w:tr w:rsidR="00C611B2" w:rsidRPr="00EE4AE8" w14:paraId="7823BFAC" w14:textId="77777777" w:rsidTr="00DE3848">
        <w:trPr>
          <w:cantSplit/>
        </w:trPr>
        <w:tc>
          <w:tcPr>
            <w:tcW w:w="4061" w:type="dxa"/>
          </w:tcPr>
          <w:p w14:paraId="7682273F" w14:textId="77777777" w:rsidR="00C611B2" w:rsidRPr="00EE4AE8" w:rsidRDefault="00C611B2" w:rsidP="00C611B2">
            <w:pPr>
              <w:spacing w:line="240" w:lineRule="atLeast"/>
              <w:rPr>
                <w:rFonts w:ascii="Times New Roman" w:hAnsi="Times New Roman" w:cs="Times New Roman"/>
                <w:b/>
                <w:bCs/>
                <w:sz w:val="22"/>
                <w:szCs w:val="22"/>
              </w:rPr>
            </w:pPr>
            <w:r w:rsidRPr="00EE4AE8">
              <w:rPr>
                <w:rFonts w:ascii="Times New Roman" w:hAnsi="Times New Roman" w:cs="Times New Roman"/>
                <w:sz w:val="22"/>
                <w:szCs w:val="22"/>
              </w:rPr>
              <w:t>At 1 January</w:t>
            </w:r>
          </w:p>
        </w:tc>
        <w:tc>
          <w:tcPr>
            <w:tcW w:w="180" w:type="dxa"/>
            <w:vAlign w:val="center"/>
          </w:tcPr>
          <w:p w14:paraId="7A28A53A" w14:textId="77777777" w:rsidR="00C611B2" w:rsidRPr="00EE4AE8" w:rsidRDefault="00C611B2" w:rsidP="00C611B2">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0457A054" w14:textId="1862A8E7" w:rsidR="00C611B2" w:rsidRPr="00C611B2" w:rsidRDefault="00C611B2" w:rsidP="00C611B2">
            <w:pPr>
              <w:pStyle w:val="acctfourfigures"/>
              <w:tabs>
                <w:tab w:val="clear" w:pos="765"/>
                <w:tab w:val="decimal" w:pos="960"/>
              </w:tabs>
              <w:spacing w:line="240" w:lineRule="atLeast"/>
              <w:ind w:right="-72"/>
              <w:rPr>
                <w:rFonts w:cs="Times New Roman"/>
                <w:szCs w:val="22"/>
                <w:lang w:val="en-US" w:bidi="th-TH"/>
              </w:rPr>
            </w:pPr>
            <w:r w:rsidRPr="008B5EB4">
              <w:t>4,704,374</w:t>
            </w:r>
          </w:p>
        </w:tc>
        <w:tc>
          <w:tcPr>
            <w:tcW w:w="180" w:type="dxa"/>
            <w:vAlign w:val="bottom"/>
          </w:tcPr>
          <w:p w14:paraId="30AE6C8A" w14:textId="77777777" w:rsidR="00C611B2" w:rsidRPr="00EE4AE8" w:rsidRDefault="00C611B2" w:rsidP="00C611B2">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14:paraId="2E86C28D" w14:textId="1BF65EDE" w:rsidR="00C611B2" w:rsidRPr="00EE4AE8" w:rsidRDefault="00C611B2" w:rsidP="008B5EB4">
            <w:pPr>
              <w:pStyle w:val="acctfourfigures"/>
              <w:tabs>
                <w:tab w:val="clear" w:pos="765"/>
                <w:tab w:val="decimal" w:pos="1057"/>
              </w:tabs>
              <w:spacing w:line="240" w:lineRule="atLeast"/>
              <w:ind w:right="-72"/>
              <w:rPr>
                <w:rFonts w:cs="Times New Roman"/>
                <w:szCs w:val="22"/>
                <w:lang w:val="en-US" w:bidi="th-TH"/>
              </w:rPr>
            </w:pPr>
            <w:r w:rsidRPr="00EE4AE8">
              <w:rPr>
                <w:rFonts w:cs="Times New Roman"/>
                <w:szCs w:val="22"/>
                <w:lang w:val="en-US" w:bidi="th-TH"/>
              </w:rPr>
              <w:t>3,741,180</w:t>
            </w:r>
          </w:p>
        </w:tc>
        <w:tc>
          <w:tcPr>
            <w:tcW w:w="216" w:type="dxa"/>
            <w:gridSpan w:val="2"/>
            <w:vAlign w:val="bottom"/>
          </w:tcPr>
          <w:p w14:paraId="02E25B97" w14:textId="77777777" w:rsidR="00C611B2" w:rsidRPr="00EE4AE8" w:rsidRDefault="00C611B2" w:rsidP="00C611B2">
            <w:pPr>
              <w:pStyle w:val="acctfourfigures"/>
              <w:tabs>
                <w:tab w:val="clear" w:pos="765"/>
                <w:tab w:val="decimal" w:pos="829"/>
              </w:tabs>
              <w:spacing w:line="240" w:lineRule="atLeast"/>
              <w:ind w:left="-72" w:right="-72"/>
              <w:rPr>
                <w:rFonts w:eastAsia="MS Mincho" w:cs="Times New Roman"/>
                <w:szCs w:val="22"/>
                <w:lang w:val="en-US" w:bidi="th-TH"/>
              </w:rPr>
            </w:pPr>
          </w:p>
        </w:tc>
        <w:tc>
          <w:tcPr>
            <w:tcW w:w="1208" w:type="dxa"/>
            <w:vAlign w:val="bottom"/>
          </w:tcPr>
          <w:p w14:paraId="40E06475" w14:textId="55A21FEC" w:rsidR="00C611B2" w:rsidRPr="00EE4AE8" w:rsidRDefault="00C611B2" w:rsidP="008B5EB4">
            <w:pPr>
              <w:pStyle w:val="acctfourfigures"/>
              <w:tabs>
                <w:tab w:val="clear" w:pos="765"/>
                <w:tab w:val="decimal" w:pos="1012"/>
              </w:tabs>
              <w:spacing w:line="240" w:lineRule="atLeast"/>
              <w:ind w:left="-72" w:right="-72"/>
              <w:rPr>
                <w:rFonts w:cs="Times New Roman"/>
                <w:szCs w:val="22"/>
                <w:lang w:val="en-US"/>
              </w:rPr>
            </w:pPr>
            <w:r w:rsidRPr="00EE4AE8">
              <w:rPr>
                <w:rFonts w:cs="Times New Roman"/>
                <w:szCs w:val="22"/>
                <w:lang w:val="en-US"/>
              </w:rPr>
              <w:t>79,068</w:t>
            </w:r>
          </w:p>
        </w:tc>
        <w:tc>
          <w:tcPr>
            <w:tcW w:w="178" w:type="dxa"/>
            <w:vAlign w:val="bottom"/>
          </w:tcPr>
          <w:p w14:paraId="7B7AA39C" w14:textId="77777777" w:rsidR="00C611B2" w:rsidRPr="00EE4AE8" w:rsidRDefault="00C611B2" w:rsidP="00C611B2">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2AE396FA" w14:textId="47AF8031" w:rsidR="00C611B2" w:rsidRPr="00EE4AE8" w:rsidRDefault="00C611B2" w:rsidP="00C611B2">
            <w:pPr>
              <w:pStyle w:val="acctfourfigures"/>
              <w:tabs>
                <w:tab w:val="clear" w:pos="765"/>
                <w:tab w:val="decimal" w:pos="829"/>
              </w:tabs>
              <w:spacing w:line="240" w:lineRule="atLeast"/>
              <w:ind w:left="-72" w:right="-72"/>
              <w:rPr>
                <w:rFonts w:cs="Times New Roman"/>
                <w:szCs w:val="22"/>
                <w:lang w:val="en-US"/>
              </w:rPr>
            </w:pPr>
            <w:r w:rsidRPr="00EE4AE8">
              <w:rPr>
                <w:rFonts w:cs="Times New Roman"/>
                <w:szCs w:val="22"/>
                <w:lang w:val="en-US"/>
              </w:rPr>
              <w:t>79,068</w:t>
            </w:r>
          </w:p>
        </w:tc>
      </w:tr>
      <w:tr w:rsidR="001C73E7" w:rsidRPr="00EE4AE8" w14:paraId="2663D5D0" w14:textId="77777777" w:rsidTr="00DE3848">
        <w:trPr>
          <w:cantSplit/>
        </w:trPr>
        <w:tc>
          <w:tcPr>
            <w:tcW w:w="4061" w:type="dxa"/>
          </w:tcPr>
          <w:p w14:paraId="64B3852B" w14:textId="4863EA39" w:rsidR="001C73E7" w:rsidRPr="00EE4AE8" w:rsidRDefault="001C73E7" w:rsidP="00C611B2">
            <w:pPr>
              <w:spacing w:line="240" w:lineRule="atLeast"/>
              <w:rPr>
                <w:rFonts w:ascii="Times New Roman" w:hAnsi="Times New Roman" w:cs="Times New Roman"/>
                <w:sz w:val="22"/>
                <w:szCs w:val="22"/>
              </w:rPr>
            </w:pPr>
            <w:r>
              <w:rPr>
                <w:rFonts w:ascii="Times New Roman" w:hAnsi="Times New Roman" w:cs="Times New Roman"/>
                <w:sz w:val="22"/>
                <w:szCs w:val="22"/>
              </w:rPr>
              <w:t>Impacting from adop</w:t>
            </w:r>
            <w:r w:rsidR="0020330B">
              <w:rPr>
                <w:rFonts w:ascii="Times New Roman" w:hAnsi="Times New Roman" w:cs="Times New Roman"/>
                <w:sz w:val="22"/>
                <w:szCs w:val="22"/>
              </w:rPr>
              <w:t>t</w:t>
            </w:r>
            <w:r>
              <w:rPr>
                <w:rFonts w:ascii="Times New Roman" w:hAnsi="Times New Roman" w:cs="Times New Roman"/>
                <w:sz w:val="22"/>
                <w:szCs w:val="22"/>
              </w:rPr>
              <w:t>ing TFRS 9</w:t>
            </w:r>
          </w:p>
        </w:tc>
        <w:tc>
          <w:tcPr>
            <w:tcW w:w="180" w:type="dxa"/>
            <w:vAlign w:val="center"/>
          </w:tcPr>
          <w:p w14:paraId="5608B8EF" w14:textId="77777777" w:rsidR="001C73E7" w:rsidRPr="00EE4AE8" w:rsidRDefault="001C73E7" w:rsidP="00C611B2">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27AB7B66" w14:textId="7D8305BC" w:rsidR="001C73E7" w:rsidRPr="008B5EB4" w:rsidRDefault="0011359B" w:rsidP="00C611B2">
            <w:pPr>
              <w:pStyle w:val="acctfourfigures"/>
              <w:tabs>
                <w:tab w:val="clear" w:pos="765"/>
                <w:tab w:val="decimal" w:pos="960"/>
              </w:tabs>
              <w:spacing w:line="240" w:lineRule="atLeast"/>
              <w:ind w:right="-72"/>
            </w:pPr>
            <w:r>
              <w:t>(76,642</w:t>
            </w:r>
            <w:r w:rsidR="001C73E7">
              <w:t>)</w:t>
            </w:r>
          </w:p>
        </w:tc>
        <w:tc>
          <w:tcPr>
            <w:tcW w:w="180" w:type="dxa"/>
            <w:vAlign w:val="bottom"/>
          </w:tcPr>
          <w:p w14:paraId="78A9B1F9" w14:textId="77777777" w:rsidR="001C73E7" w:rsidRPr="00EE4AE8" w:rsidRDefault="001C73E7" w:rsidP="00C611B2">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14:paraId="211D86F5" w14:textId="23AE6FC0" w:rsidR="001C73E7" w:rsidRPr="00EE4AE8" w:rsidRDefault="001C73E7" w:rsidP="001C73E7">
            <w:pPr>
              <w:pStyle w:val="acctfourfigures"/>
              <w:tabs>
                <w:tab w:val="clear" w:pos="765"/>
                <w:tab w:val="decimal" w:pos="747"/>
              </w:tabs>
              <w:spacing w:line="240" w:lineRule="atLeast"/>
              <w:ind w:right="-72"/>
              <w:rPr>
                <w:rFonts w:cs="Times New Roman"/>
                <w:szCs w:val="22"/>
                <w:lang w:val="en-US" w:bidi="th-TH"/>
              </w:rPr>
            </w:pPr>
            <w:r>
              <w:rPr>
                <w:rFonts w:cs="Times New Roman"/>
                <w:szCs w:val="22"/>
                <w:lang w:val="en-US" w:bidi="th-TH"/>
              </w:rPr>
              <w:t>-</w:t>
            </w:r>
          </w:p>
        </w:tc>
        <w:tc>
          <w:tcPr>
            <w:tcW w:w="216" w:type="dxa"/>
            <w:gridSpan w:val="2"/>
            <w:vAlign w:val="bottom"/>
          </w:tcPr>
          <w:p w14:paraId="04CF3542" w14:textId="77777777" w:rsidR="001C73E7" w:rsidRPr="00EE4AE8" w:rsidRDefault="001C73E7" w:rsidP="00C611B2">
            <w:pPr>
              <w:pStyle w:val="acctfourfigures"/>
              <w:tabs>
                <w:tab w:val="clear" w:pos="765"/>
                <w:tab w:val="decimal" w:pos="829"/>
              </w:tabs>
              <w:spacing w:line="240" w:lineRule="atLeast"/>
              <w:ind w:left="-72" w:right="-72"/>
              <w:rPr>
                <w:rFonts w:eastAsia="MS Mincho" w:cs="Times New Roman"/>
                <w:szCs w:val="22"/>
                <w:lang w:val="en-US" w:bidi="th-TH"/>
              </w:rPr>
            </w:pPr>
          </w:p>
        </w:tc>
        <w:tc>
          <w:tcPr>
            <w:tcW w:w="1208" w:type="dxa"/>
            <w:vAlign w:val="bottom"/>
          </w:tcPr>
          <w:p w14:paraId="1C3AC6B2" w14:textId="7DD8EF73" w:rsidR="001C73E7" w:rsidRPr="00EE4AE8" w:rsidRDefault="002967F1" w:rsidP="006748B1">
            <w:pPr>
              <w:pStyle w:val="acctfourfigures"/>
              <w:tabs>
                <w:tab w:val="clear" w:pos="765"/>
                <w:tab w:val="decimal" w:pos="740"/>
              </w:tabs>
              <w:spacing w:line="240" w:lineRule="atLeast"/>
              <w:ind w:left="-72" w:right="-72"/>
              <w:rPr>
                <w:rFonts w:cs="Times New Roman"/>
                <w:szCs w:val="22"/>
                <w:lang w:val="en-US"/>
              </w:rPr>
            </w:pPr>
            <w:r w:rsidRPr="00EE4AE8">
              <w:rPr>
                <w:rFonts w:cs="Times New Roman"/>
                <w:szCs w:val="22"/>
                <w:lang w:val="en-US"/>
              </w:rPr>
              <w:t>-</w:t>
            </w:r>
          </w:p>
        </w:tc>
        <w:tc>
          <w:tcPr>
            <w:tcW w:w="178" w:type="dxa"/>
            <w:vAlign w:val="bottom"/>
          </w:tcPr>
          <w:p w14:paraId="15E56A77" w14:textId="77777777" w:rsidR="001C73E7" w:rsidRPr="00EE4AE8" w:rsidRDefault="001C73E7" w:rsidP="00C611B2">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1D321BDE" w14:textId="7D2B4533" w:rsidR="001C73E7" w:rsidRPr="00EE4AE8" w:rsidRDefault="002967F1" w:rsidP="006748B1">
            <w:pPr>
              <w:pStyle w:val="acctfourfigures"/>
              <w:tabs>
                <w:tab w:val="clear" w:pos="765"/>
                <w:tab w:val="decimal" w:pos="530"/>
              </w:tabs>
              <w:spacing w:line="240" w:lineRule="atLeast"/>
              <w:ind w:left="-72" w:right="-72"/>
              <w:rPr>
                <w:rFonts w:cs="Times New Roman"/>
                <w:szCs w:val="22"/>
                <w:lang w:val="en-US"/>
              </w:rPr>
            </w:pPr>
            <w:r w:rsidRPr="00EE4AE8">
              <w:rPr>
                <w:rFonts w:cs="Times New Roman"/>
                <w:szCs w:val="22"/>
                <w:lang w:val="en-US"/>
              </w:rPr>
              <w:t>-</w:t>
            </w:r>
          </w:p>
        </w:tc>
      </w:tr>
      <w:tr w:rsidR="00C611B2" w:rsidRPr="00EE4AE8" w14:paraId="60D44F43" w14:textId="77777777" w:rsidTr="00DE3848">
        <w:trPr>
          <w:cantSplit/>
        </w:trPr>
        <w:tc>
          <w:tcPr>
            <w:tcW w:w="4061" w:type="dxa"/>
          </w:tcPr>
          <w:p w14:paraId="724C4898" w14:textId="3661EE38" w:rsidR="00C611B2" w:rsidRPr="00EE4AE8" w:rsidRDefault="00C611B2" w:rsidP="00C611B2">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Transfer from advance payment for </w:t>
            </w:r>
          </w:p>
        </w:tc>
        <w:tc>
          <w:tcPr>
            <w:tcW w:w="180" w:type="dxa"/>
            <w:vAlign w:val="center"/>
          </w:tcPr>
          <w:p w14:paraId="7389E2E8" w14:textId="77777777" w:rsidR="00C611B2" w:rsidRPr="00EE4AE8" w:rsidRDefault="00C611B2" w:rsidP="00C611B2">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0BD2C982" w14:textId="77777777" w:rsidR="00C611B2" w:rsidRPr="00EE4AE8" w:rsidRDefault="00C611B2" w:rsidP="00C611B2">
            <w:pPr>
              <w:pStyle w:val="acctfourfigures"/>
              <w:tabs>
                <w:tab w:val="clear" w:pos="765"/>
                <w:tab w:val="decimal" w:pos="960"/>
              </w:tabs>
              <w:spacing w:line="240" w:lineRule="atLeast"/>
              <w:ind w:right="-72"/>
              <w:rPr>
                <w:rFonts w:cs="Times New Roman"/>
                <w:szCs w:val="22"/>
                <w:lang w:val="en-US" w:bidi="th-TH"/>
              </w:rPr>
            </w:pPr>
          </w:p>
        </w:tc>
        <w:tc>
          <w:tcPr>
            <w:tcW w:w="180" w:type="dxa"/>
            <w:vAlign w:val="bottom"/>
          </w:tcPr>
          <w:p w14:paraId="30893102" w14:textId="77777777" w:rsidR="00C611B2" w:rsidRPr="00EE4AE8" w:rsidRDefault="00C611B2" w:rsidP="00C611B2">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14:paraId="1A29D6B9" w14:textId="77777777" w:rsidR="00C611B2" w:rsidRPr="00EE4AE8" w:rsidRDefault="00C611B2" w:rsidP="008B5EB4">
            <w:pPr>
              <w:pStyle w:val="acctfourfigures"/>
              <w:tabs>
                <w:tab w:val="clear" w:pos="765"/>
                <w:tab w:val="decimal" w:pos="1057"/>
              </w:tabs>
              <w:spacing w:line="240" w:lineRule="atLeast"/>
              <w:ind w:right="-72"/>
              <w:rPr>
                <w:rFonts w:cs="Times New Roman"/>
                <w:szCs w:val="22"/>
                <w:lang w:val="en-US" w:bidi="th-TH"/>
              </w:rPr>
            </w:pPr>
          </w:p>
        </w:tc>
        <w:tc>
          <w:tcPr>
            <w:tcW w:w="216" w:type="dxa"/>
            <w:gridSpan w:val="2"/>
            <w:vAlign w:val="bottom"/>
          </w:tcPr>
          <w:p w14:paraId="521F2523" w14:textId="77777777" w:rsidR="00C611B2" w:rsidRPr="00EE4AE8" w:rsidRDefault="00C611B2" w:rsidP="00C611B2">
            <w:pPr>
              <w:pStyle w:val="acctfourfigures"/>
              <w:tabs>
                <w:tab w:val="clear" w:pos="765"/>
                <w:tab w:val="decimal" w:pos="829"/>
              </w:tabs>
              <w:spacing w:line="240" w:lineRule="atLeast"/>
              <w:ind w:left="-72" w:right="-72"/>
              <w:rPr>
                <w:rFonts w:eastAsia="MS Mincho" w:cs="Times New Roman"/>
                <w:szCs w:val="22"/>
                <w:lang w:val="en-US" w:bidi="th-TH"/>
              </w:rPr>
            </w:pPr>
          </w:p>
        </w:tc>
        <w:tc>
          <w:tcPr>
            <w:tcW w:w="1208" w:type="dxa"/>
            <w:vAlign w:val="bottom"/>
          </w:tcPr>
          <w:p w14:paraId="0FE096D2" w14:textId="77777777" w:rsidR="00C611B2" w:rsidRPr="00EE4AE8" w:rsidRDefault="00C611B2" w:rsidP="008B5EB4">
            <w:pPr>
              <w:pStyle w:val="acctfourfigures"/>
              <w:tabs>
                <w:tab w:val="clear" w:pos="765"/>
                <w:tab w:val="decimal" w:pos="1012"/>
              </w:tabs>
              <w:spacing w:line="240" w:lineRule="atLeast"/>
              <w:ind w:left="-72" w:right="-72"/>
              <w:rPr>
                <w:rFonts w:cs="Times New Roman"/>
                <w:szCs w:val="22"/>
                <w:lang w:val="en-US"/>
              </w:rPr>
            </w:pPr>
          </w:p>
        </w:tc>
        <w:tc>
          <w:tcPr>
            <w:tcW w:w="178" w:type="dxa"/>
            <w:vAlign w:val="bottom"/>
          </w:tcPr>
          <w:p w14:paraId="3606A75E" w14:textId="77777777" w:rsidR="00C611B2" w:rsidRPr="00EE4AE8" w:rsidRDefault="00C611B2" w:rsidP="00C611B2">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384F9A04" w14:textId="77777777" w:rsidR="00C611B2" w:rsidRPr="00EE4AE8" w:rsidRDefault="00C611B2" w:rsidP="00C611B2">
            <w:pPr>
              <w:pStyle w:val="acctfourfigures"/>
              <w:tabs>
                <w:tab w:val="clear" w:pos="765"/>
                <w:tab w:val="decimal" w:pos="829"/>
              </w:tabs>
              <w:spacing w:line="240" w:lineRule="atLeast"/>
              <w:ind w:left="-72" w:right="-72"/>
              <w:rPr>
                <w:rFonts w:cs="Times New Roman"/>
                <w:szCs w:val="22"/>
                <w:lang w:val="en-US"/>
              </w:rPr>
            </w:pPr>
          </w:p>
        </w:tc>
      </w:tr>
      <w:tr w:rsidR="00CE767C" w:rsidRPr="00EE4AE8" w14:paraId="74608883" w14:textId="77777777" w:rsidTr="008B5EB4">
        <w:trPr>
          <w:cantSplit/>
        </w:trPr>
        <w:tc>
          <w:tcPr>
            <w:tcW w:w="4061" w:type="dxa"/>
          </w:tcPr>
          <w:p w14:paraId="6C76CFCA" w14:textId="65FCB215" w:rsidR="00CE767C" w:rsidRPr="00EE4AE8" w:rsidRDefault="00CE767C" w:rsidP="00CE767C">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   investment</w:t>
            </w:r>
          </w:p>
        </w:tc>
        <w:tc>
          <w:tcPr>
            <w:tcW w:w="180" w:type="dxa"/>
            <w:vAlign w:val="center"/>
          </w:tcPr>
          <w:p w14:paraId="250E74EA" w14:textId="77777777" w:rsidR="00CE767C" w:rsidRPr="00EE4AE8" w:rsidRDefault="00CE767C" w:rsidP="00CE767C">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36A80AA7" w14:textId="16432CF0" w:rsidR="00CE767C" w:rsidRPr="00EE4AE8" w:rsidRDefault="001C73E7" w:rsidP="001C73E7">
            <w:pPr>
              <w:pStyle w:val="acctfourfigures"/>
              <w:tabs>
                <w:tab w:val="clear" w:pos="765"/>
                <w:tab w:val="decimal" w:pos="680"/>
              </w:tabs>
              <w:spacing w:line="240" w:lineRule="atLeast"/>
              <w:ind w:right="-72"/>
              <w:rPr>
                <w:rFonts w:cs="Times New Roman"/>
                <w:szCs w:val="22"/>
                <w:lang w:val="en-US" w:bidi="th-TH"/>
              </w:rPr>
            </w:pPr>
            <w:r>
              <w:rPr>
                <w:rFonts w:cs="Times New Roman"/>
                <w:szCs w:val="22"/>
                <w:lang w:val="en-US" w:bidi="th-TH"/>
              </w:rPr>
              <w:t>-</w:t>
            </w:r>
          </w:p>
        </w:tc>
        <w:tc>
          <w:tcPr>
            <w:tcW w:w="180" w:type="dxa"/>
            <w:vAlign w:val="bottom"/>
          </w:tcPr>
          <w:p w14:paraId="67AD73BE" w14:textId="77777777" w:rsidR="00CE767C" w:rsidRPr="00EE4AE8" w:rsidRDefault="00CE767C" w:rsidP="00CE767C">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tcPr>
          <w:p w14:paraId="043E4061" w14:textId="4D685717" w:rsidR="00CE767C" w:rsidRPr="00EE4AE8" w:rsidRDefault="00CE767C" w:rsidP="00CE767C">
            <w:pPr>
              <w:pStyle w:val="acctfourfigures"/>
              <w:tabs>
                <w:tab w:val="clear" w:pos="765"/>
                <w:tab w:val="decimal" w:pos="1057"/>
              </w:tabs>
              <w:spacing w:line="240" w:lineRule="atLeast"/>
              <w:ind w:right="-72"/>
              <w:rPr>
                <w:rFonts w:cs="Times New Roman"/>
                <w:szCs w:val="22"/>
                <w:lang w:val="en-US" w:bidi="th-TH"/>
              </w:rPr>
            </w:pPr>
            <w:r w:rsidRPr="00EE4AE8">
              <w:t>572,962</w:t>
            </w:r>
          </w:p>
        </w:tc>
        <w:tc>
          <w:tcPr>
            <w:tcW w:w="216" w:type="dxa"/>
            <w:gridSpan w:val="2"/>
            <w:vAlign w:val="bottom"/>
          </w:tcPr>
          <w:p w14:paraId="6338827B" w14:textId="77777777" w:rsidR="00CE767C" w:rsidRPr="00EE4AE8" w:rsidRDefault="00CE767C" w:rsidP="00CE767C">
            <w:pPr>
              <w:pStyle w:val="acctfourfigures"/>
              <w:tabs>
                <w:tab w:val="clear" w:pos="765"/>
                <w:tab w:val="decimal" w:pos="829"/>
              </w:tabs>
              <w:spacing w:line="240" w:lineRule="atLeast"/>
              <w:ind w:left="-72" w:right="-72"/>
              <w:rPr>
                <w:rFonts w:eastAsia="MS Mincho" w:cs="Times New Roman"/>
                <w:szCs w:val="22"/>
                <w:lang w:val="en-US" w:bidi="th-TH"/>
              </w:rPr>
            </w:pPr>
          </w:p>
        </w:tc>
        <w:tc>
          <w:tcPr>
            <w:tcW w:w="1208" w:type="dxa"/>
            <w:vAlign w:val="bottom"/>
          </w:tcPr>
          <w:p w14:paraId="09F2A033" w14:textId="750656B0" w:rsidR="00CE767C" w:rsidRPr="00EE4AE8" w:rsidRDefault="00CE767C" w:rsidP="00CE767C">
            <w:pPr>
              <w:pStyle w:val="acctfourfigures"/>
              <w:tabs>
                <w:tab w:val="clear" w:pos="765"/>
                <w:tab w:val="decimal" w:pos="736"/>
              </w:tabs>
              <w:spacing w:line="240" w:lineRule="atLeast"/>
              <w:ind w:left="-72" w:right="-72"/>
              <w:rPr>
                <w:rFonts w:cs="Times New Roman"/>
                <w:szCs w:val="22"/>
                <w:lang w:val="en-US"/>
              </w:rPr>
            </w:pPr>
            <w:r w:rsidRPr="00EE4AE8">
              <w:rPr>
                <w:rFonts w:cs="Times New Roman"/>
                <w:szCs w:val="22"/>
                <w:lang w:val="en-US"/>
              </w:rPr>
              <w:t>-</w:t>
            </w:r>
          </w:p>
        </w:tc>
        <w:tc>
          <w:tcPr>
            <w:tcW w:w="178" w:type="dxa"/>
            <w:vAlign w:val="bottom"/>
          </w:tcPr>
          <w:p w14:paraId="3BF86D24" w14:textId="77777777" w:rsidR="00CE767C" w:rsidRPr="00EE4AE8" w:rsidRDefault="00CE767C" w:rsidP="00CE767C">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447FC2CA" w14:textId="15E79E63" w:rsidR="00CE767C" w:rsidRPr="00EE4AE8" w:rsidRDefault="00CE767C" w:rsidP="006748B1">
            <w:pPr>
              <w:pStyle w:val="acctfourfigures"/>
              <w:tabs>
                <w:tab w:val="clear" w:pos="765"/>
                <w:tab w:val="decimal" w:pos="530"/>
              </w:tabs>
              <w:spacing w:line="240" w:lineRule="atLeast"/>
              <w:ind w:right="11"/>
              <w:rPr>
                <w:rFonts w:cs="Times New Roman"/>
                <w:szCs w:val="22"/>
              </w:rPr>
            </w:pPr>
            <w:r w:rsidRPr="00EE4AE8">
              <w:rPr>
                <w:rFonts w:cs="Times New Roman"/>
                <w:szCs w:val="22"/>
                <w:lang w:val="en-US"/>
              </w:rPr>
              <w:t>-</w:t>
            </w:r>
          </w:p>
        </w:tc>
      </w:tr>
      <w:tr w:rsidR="00CE767C" w:rsidRPr="00EE4AE8" w14:paraId="2A9B3BFB" w14:textId="77777777" w:rsidTr="008B5EB4">
        <w:trPr>
          <w:cantSplit/>
        </w:trPr>
        <w:tc>
          <w:tcPr>
            <w:tcW w:w="4061" w:type="dxa"/>
          </w:tcPr>
          <w:p w14:paraId="0E7D14EF" w14:textId="77777777" w:rsidR="00CE767C" w:rsidRPr="00EE4AE8" w:rsidRDefault="00CE767C" w:rsidP="00CE767C">
            <w:pPr>
              <w:spacing w:line="240" w:lineRule="atLeast"/>
              <w:rPr>
                <w:rFonts w:ascii="Times New Roman" w:hAnsi="Times New Roman" w:cs="Times New Roman"/>
                <w:sz w:val="22"/>
                <w:szCs w:val="22"/>
              </w:rPr>
            </w:pPr>
            <w:r w:rsidRPr="00EE4AE8">
              <w:rPr>
                <w:rFonts w:ascii="Times New Roman" w:hAnsi="Times New Roman" w:cs="Times New Roman"/>
                <w:sz w:val="22"/>
                <w:szCs w:val="22"/>
              </w:rPr>
              <w:t>Acquisition</w:t>
            </w:r>
          </w:p>
        </w:tc>
        <w:tc>
          <w:tcPr>
            <w:tcW w:w="180" w:type="dxa"/>
            <w:vAlign w:val="center"/>
          </w:tcPr>
          <w:p w14:paraId="6F98DA94" w14:textId="77777777" w:rsidR="00CE767C" w:rsidRPr="00EE4AE8" w:rsidRDefault="00CE767C" w:rsidP="00CE767C">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56066417" w14:textId="2A1FB02E" w:rsidR="00CE767C" w:rsidRPr="00EE4AE8" w:rsidRDefault="001C73E7" w:rsidP="001C73E7">
            <w:pPr>
              <w:pStyle w:val="acctfourfigures"/>
              <w:tabs>
                <w:tab w:val="clear" w:pos="765"/>
                <w:tab w:val="decimal" w:pos="680"/>
              </w:tabs>
              <w:spacing w:line="240" w:lineRule="atLeast"/>
              <w:ind w:right="-72"/>
              <w:rPr>
                <w:rFonts w:cs="Times New Roman"/>
                <w:szCs w:val="22"/>
                <w:lang w:val="en-US"/>
              </w:rPr>
            </w:pPr>
            <w:r>
              <w:rPr>
                <w:rFonts w:cs="Times New Roman"/>
                <w:szCs w:val="22"/>
                <w:lang w:val="en-US"/>
              </w:rPr>
              <w:t>-</w:t>
            </w:r>
          </w:p>
        </w:tc>
        <w:tc>
          <w:tcPr>
            <w:tcW w:w="180" w:type="dxa"/>
            <w:vAlign w:val="bottom"/>
          </w:tcPr>
          <w:p w14:paraId="4E3A97CD" w14:textId="77777777" w:rsidR="00CE767C" w:rsidRPr="00EE4AE8" w:rsidRDefault="00CE767C" w:rsidP="00CE767C">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tcPr>
          <w:p w14:paraId="38DE7E52" w14:textId="2100BC30" w:rsidR="00CE767C" w:rsidRPr="00EE4AE8" w:rsidRDefault="00CE767C" w:rsidP="00CE767C">
            <w:pPr>
              <w:pStyle w:val="acctfourfigures"/>
              <w:tabs>
                <w:tab w:val="clear" w:pos="765"/>
                <w:tab w:val="decimal" w:pos="1057"/>
              </w:tabs>
              <w:spacing w:line="240" w:lineRule="atLeast"/>
              <w:ind w:right="-72"/>
              <w:rPr>
                <w:rFonts w:cs="Times New Roman"/>
                <w:szCs w:val="22"/>
                <w:lang w:val="en-US"/>
              </w:rPr>
            </w:pPr>
            <w:r w:rsidRPr="00EE4AE8">
              <w:t>173,055</w:t>
            </w:r>
          </w:p>
        </w:tc>
        <w:tc>
          <w:tcPr>
            <w:tcW w:w="216" w:type="dxa"/>
            <w:gridSpan w:val="2"/>
            <w:vAlign w:val="bottom"/>
          </w:tcPr>
          <w:p w14:paraId="4AA0EA61" w14:textId="77777777" w:rsidR="00CE767C" w:rsidRPr="00EE4AE8" w:rsidRDefault="00CE767C" w:rsidP="00CE767C">
            <w:pPr>
              <w:pStyle w:val="acctfourfigures"/>
              <w:tabs>
                <w:tab w:val="clear" w:pos="765"/>
                <w:tab w:val="decimal" w:pos="829"/>
              </w:tabs>
              <w:spacing w:line="240" w:lineRule="atLeast"/>
              <w:ind w:left="-72" w:right="-72"/>
              <w:rPr>
                <w:rFonts w:eastAsia="MS Mincho" w:cs="Times New Roman"/>
                <w:szCs w:val="22"/>
                <w:lang w:val="en-US" w:bidi="th-TH"/>
              </w:rPr>
            </w:pPr>
          </w:p>
        </w:tc>
        <w:tc>
          <w:tcPr>
            <w:tcW w:w="1208" w:type="dxa"/>
            <w:vAlign w:val="bottom"/>
          </w:tcPr>
          <w:p w14:paraId="1A4C55DF" w14:textId="0F389FA4" w:rsidR="00CE767C" w:rsidRPr="00EE4AE8" w:rsidRDefault="00CE767C" w:rsidP="00CE767C">
            <w:pPr>
              <w:pStyle w:val="acctfourfigures"/>
              <w:tabs>
                <w:tab w:val="clear" w:pos="765"/>
                <w:tab w:val="decimal" w:pos="736"/>
              </w:tabs>
              <w:spacing w:line="240" w:lineRule="atLeast"/>
              <w:ind w:left="-72" w:right="-72"/>
              <w:rPr>
                <w:rFonts w:cs="Times New Roman"/>
                <w:szCs w:val="22"/>
                <w:lang w:val="en-US"/>
              </w:rPr>
            </w:pPr>
            <w:r w:rsidRPr="00EE4AE8">
              <w:rPr>
                <w:rFonts w:cs="Times New Roman"/>
                <w:szCs w:val="22"/>
                <w:lang w:val="en-US"/>
              </w:rPr>
              <w:t>-</w:t>
            </w:r>
          </w:p>
        </w:tc>
        <w:tc>
          <w:tcPr>
            <w:tcW w:w="178" w:type="dxa"/>
            <w:vAlign w:val="bottom"/>
          </w:tcPr>
          <w:p w14:paraId="7D86FC30" w14:textId="77777777" w:rsidR="00CE767C" w:rsidRPr="00EE4AE8" w:rsidRDefault="00CE767C" w:rsidP="00CE767C">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3E85B5C6" w14:textId="202535B7" w:rsidR="00CE767C" w:rsidRPr="00EE4AE8" w:rsidRDefault="00CE767C" w:rsidP="006748B1">
            <w:pPr>
              <w:pStyle w:val="acctfourfigures"/>
              <w:tabs>
                <w:tab w:val="clear" w:pos="765"/>
                <w:tab w:val="decimal" w:pos="530"/>
              </w:tabs>
              <w:spacing w:line="240" w:lineRule="atLeast"/>
              <w:ind w:right="11"/>
              <w:rPr>
                <w:rFonts w:cs="Times New Roman"/>
                <w:szCs w:val="22"/>
                <w:lang w:val="en-US"/>
              </w:rPr>
            </w:pPr>
            <w:r w:rsidRPr="00EE4AE8">
              <w:rPr>
                <w:rFonts w:cs="Times New Roman"/>
                <w:szCs w:val="22"/>
                <w:lang w:val="en-US"/>
              </w:rPr>
              <w:t>-</w:t>
            </w:r>
          </w:p>
        </w:tc>
      </w:tr>
      <w:tr w:rsidR="00CE767C" w:rsidRPr="00EE4AE8" w14:paraId="2B407B6C" w14:textId="77777777" w:rsidTr="008B5EB4">
        <w:trPr>
          <w:cantSplit/>
        </w:trPr>
        <w:tc>
          <w:tcPr>
            <w:tcW w:w="4061" w:type="dxa"/>
          </w:tcPr>
          <w:p w14:paraId="2E8C7B84" w14:textId="77777777" w:rsidR="00CE767C" w:rsidRPr="00EE4AE8" w:rsidRDefault="00CE767C" w:rsidP="00CE767C">
            <w:pPr>
              <w:spacing w:line="240" w:lineRule="atLeast"/>
              <w:rPr>
                <w:rFonts w:ascii="Times New Roman" w:eastAsia="Times New Roman" w:hAnsi="Times New Roman" w:cs="Times New Roman"/>
                <w:b/>
                <w:bCs/>
                <w:i/>
                <w:iCs/>
                <w:color w:val="0000FF"/>
                <w:sz w:val="22"/>
                <w:szCs w:val="22"/>
                <w:lang w:val="en-GB" w:bidi="ar-SA"/>
              </w:rPr>
            </w:pPr>
            <w:r w:rsidRPr="00EE4AE8">
              <w:rPr>
                <w:rFonts w:ascii="Times New Roman" w:hAnsi="Times New Roman" w:cs="Times New Roman"/>
                <w:sz w:val="22"/>
                <w:szCs w:val="22"/>
              </w:rPr>
              <w:t>Dividend income</w:t>
            </w:r>
          </w:p>
        </w:tc>
        <w:tc>
          <w:tcPr>
            <w:tcW w:w="180" w:type="dxa"/>
            <w:vAlign w:val="center"/>
          </w:tcPr>
          <w:p w14:paraId="5E6B5343" w14:textId="77777777" w:rsidR="00CE767C" w:rsidRPr="00EE4AE8" w:rsidRDefault="00CE767C" w:rsidP="00CE767C">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56662926" w14:textId="1CB6A902" w:rsidR="00CE767C" w:rsidRPr="00EE4AE8" w:rsidRDefault="001C73E7" w:rsidP="00CE767C">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(181,286)</w:t>
            </w:r>
          </w:p>
        </w:tc>
        <w:tc>
          <w:tcPr>
            <w:tcW w:w="180" w:type="dxa"/>
            <w:vAlign w:val="bottom"/>
          </w:tcPr>
          <w:p w14:paraId="284581A7" w14:textId="77777777" w:rsidR="00CE767C" w:rsidRPr="00EE4AE8" w:rsidRDefault="00CE767C" w:rsidP="00CE767C">
            <w:pPr>
              <w:pStyle w:val="acctfourfigures"/>
              <w:tabs>
                <w:tab w:val="clear" w:pos="765"/>
                <w:tab w:val="decimal" w:pos="960"/>
              </w:tabs>
              <w:spacing w:line="240" w:lineRule="atLeast"/>
              <w:ind w:right="-72"/>
              <w:rPr>
                <w:rFonts w:cs="Times New Roman"/>
                <w:szCs w:val="22"/>
                <w:lang w:val="en-US"/>
              </w:rPr>
            </w:pPr>
          </w:p>
        </w:tc>
        <w:tc>
          <w:tcPr>
            <w:tcW w:w="1213" w:type="dxa"/>
            <w:shd w:val="clear" w:color="auto" w:fill="auto"/>
          </w:tcPr>
          <w:p w14:paraId="0D8BBE42" w14:textId="2D492D97" w:rsidR="00CE767C" w:rsidRPr="00EE4AE8" w:rsidRDefault="00CE767C" w:rsidP="00CE767C">
            <w:pPr>
              <w:pStyle w:val="acctfourfigures"/>
              <w:tabs>
                <w:tab w:val="clear" w:pos="765"/>
                <w:tab w:val="decimal" w:pos="1057"/>
              </w:tabs>
              <w:spacing w:line="240" w:lineRule="atLeast"/>
              <w:ind w:right="-72"/>
              <w:rPr>
                <w:rFonts w:cs="Times New Roman"/>
                <w:szCs w:val="22"/>
                <w:lang w:val="en-US"/>
              </w:rPr>
            </w:pPr>
            <w:r w:rsidRPr="00EE4AE8">
              <w:t>(79,431)</w:t>
            </w:r>
          </w:p>
        </w:tc>
        <w:tc>
          <w:tcPr>
            <w:tcW w:w="216" w:type="dxa"/>
            <w:gridSpan w:val="2"/>
            <w:vAlign w:val="bottom"/>
          </w:tcPr>
          <w:p w14:paraId="450EB49B" w14:textId="77777777" w:rsidR="00CE767C" w:rsidRPr="00EE4AE8" w:rsidRDefault="00CE767C" w:rsidP="00CE767C">
            <w:pPr>
              <w:pStyle w:val="acctfourfigures"/>
              <w:tabs>
                <w:tab w:val="clear" w:pos="765"/>
                <w:tab w:val="decimal" w:pos="829"/>
              </w:tabs>
              <w:spacing w:line="240" w:lineRule="atLeast"/>
              <w:ind w:left="-72" w:right="-72"/>
              <w:rPr>
                <w:rFonts w:cs="Times New Roman"/>
                <w:szCs w:val="22"/>
                <w:lang w:val="en-US"/>
              </w:rPr>
            </w:pPr>
          </w:p>
        </w:tc>
        <w:tc>
          <w:tcPr>
            <w:tcW w:w="1208" w:type="dxa"/>
          </w:tcPr>
          <w:p w14:paraId="603374D9" w14:textId="0A511A3E" w:rsidR="00CE767C" w:rsidRPr="00CE767C" w:rsidRDefault="00CE767C" w:rsidP="00CE767C">
            <w:pPr>
              <w:pStyle w:val="acctfourfigures"/>
              <w:tabs>
                <w:tab w:val="clear" w:pos="765"/>
                <w:tab w:val="decimal" w:pos="736"/>
              </w:tabs>
              <w:spacing w:line="240" w:lineRule="atLeast"/>
              <w:ind w:left="-72" w:right="-72"/>
              <w:rPr>
                <w:rFonts w:cs="Times New Roman"/>
                <w:szCs w:val="22"/>
                <w:lang w:val="en-US"/>
              </w:rPr>
            </w:pPr>
            <w:r w:rsidRPr="00CE767C">
              <w:rPr>
                <w:rFonts w:cs="Times New Roman"/>
                <w:szCs w:val="22"/>
                <w:lang w:val="en-US"/>
              </w:rPr>
              <w:t>-</w:t>
            </w:r>
          </w:p>
        </w:tc>
        <w:tc>
          <w:tcPr>
            <w:tcW w:w="178" w:type="dxa"/>
            <w:vAlign w:val="bottom"/>
          </w:tcPr>
          <w:p w14:paraId="3116A12B" w14:textId="77777777" w:rsidR="00CE767C" w:rsidRPr="00EE4AE8" w:rsidRDefault="00CE767C" w:rsidP="00CE767C">
            <w:pPr>
              <w:pStyle w:val="acctfourfigures"/>
              <w:tabs>
                <w:tab w:val="clear" w:pos="765"/>
                <w:tab w:val="decimal" w:pos="829"/>
              </w:tabs>
              <w:spacing w:line="240" w:lineRule="atLeast"/>
              <w:ind w:left="-72" w:right="-72"/>
              <w:rPr>
                <w:rFonts w:cs="Times New Roman"/>
                <w:szCs w:val="22"/>
              </w:rPr>
            </w:pPr>
          </w:p>
        </w:tc>
        <w:tc>
          <w:tcPr>
            <w:tcW w:w="1064" w:type="dxa"/>
          </w:tcPr>
          <w:p w14:paraId="4C31BD85" w14:textId="633BA0AE" w:rsidR="00CE767C" w:rsidRPr="006748B1" w:rsidRDefault="00CE767C" w:rsidP="006748B1">
            <w:pPr>
              <w:pStyle w:val="acctfourfigures"/>
              <w:tabs>
                <w:tab w:val="clear" w:pos="765"/>
                <w:tab w:val="decimal" w:pos="530"/>
              </w:tabs>
              <w:spacing w:line="240" w:lineRule="atLeast"/>
              <w:ind w:right="11"/>
              <w:rPr>
                <w:rFonts w:cs="Times New Roman"/>
                <w:szCs w:val="22"/>
                <w:lang w:val="en-US"/>
              </w:rPr>
            </w:pPr>
            <w:r w:rsidRPr="006748B1">
              <w:rPr>
                <w:rFonts w:cs="Times New Roman"/>
                <w:szCs w:val="22"/>
                <w:lang w:val="en-US"/>
              </w:rPr>
              <w:t>-</w:t>
            </w:r>
          </w:p>
        </w:tc>
      </w:tr>
      <w:tr w:rsidR="00CE767C" w:rsidRPr="00EE4AE8" w14:paraId="07B54E17" w14:textId="77777777" w:rsidTr="008B5EB4">
        <w:trPr>
          <w:cantSplit/>
        </w:trPr>
        <w:tc>
          <w:tcPr>
            <w:tcW w:w="4061" w:type="dxa"/>
          </w:tcPr>
          <w:p w14:paraId="63CBAB7C" w14:textId="23225ADA" w:rsidR="00CE767C" w:rsidRPr="00EE4AE8" w:rsidRDefault="00CE767C" w:rsidP="00CE767C">
            <w:pPr>
              <w:spacing w:line="240" w:lineRule="atLeast"/>
              <w:ind w:right="-164"/>
              <w:jc w:val="left"/>
              <w:rPr>
                <w:rFonts w:ascii="Times New Roman" w:hAnsi="Times New Roman" w:cs="Times New Roman"/>
                <w:sz w:val="22"/>
                <w:szCs w:val="22"/>
              </w:rPr>
            </w:pPr>
            <w:r w:rsidRPr="00EE4AE8">
              <w:rPr>
                <w:rFonts w:ascii="Times New Roman" w:hAnsi="Times New Roman" w:cs="Times New Roman"/>
                <w:sz w:val="22"/>
                <w:szCs w:val="22"/>
              </w:rPr>
              <w:t>Share of profit of associates</w:t>
            </w:r>
          </w:p>
        </w:tc>
        <w:tc>
          <w:tcPr>
            <w:tcW w:w="180" w:type="dxa"/>
            <w:vAlign w:val="center"/>
          </w:tcPr>
          <w:p w14:paraId="177E984E" w14:textId="77777777" w:rsidR="00CE767C" w:rsidRPr="00EE4AE8" w:rsidRDefault="00CE767C" w:rsidP="00CE767C">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6EA59D28" w14:textId="267E7277" w:rsidR="00CE767C" w:rsidRPr="00EE4AE8" w:rsidRDefault="001C73E7" w:rsidP="00CE767C">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210,420</w:t>
            </w:r>
          </w:p>
        </w:tc>
        <w:tc>
          <w:tcPr>
            <w:tcW w:w="180" w:type="dxa"/>
            <w:vAlign w:val="bottom"/>
          </w:tcPr>
          <w:p w14:paraId="628B09E8" w14:textId="77777777" w:rsidR="00CE767C" w:rsidRPr="00EE4AE8" w:rsidRDefault="00CE767C" w:rsidP="00CE767C">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tcPr>
          <w:p w14:paraId="0B07E539" w14:textId="18FABD56" w:rsidR="00CE767C" w:rsidRPr="00EE4AE8" w:rsidRDefault="00CE767C" w:rsidP="00CE767C">
            <w:pPr>
              <w:pStyle w:val="acctfourfigures"/>
              <w:tabs>
                <w:tab w:val="clear" w:pos="765"/>
                <w:tab w:val="decimal" w:pos="1057"/>
              </w:tabs>
              <w:spacing w:line="240" w:lineRule="atLeast"/>
              <w:ind w:right="-72"/>
              <w:rPr>
                <w:rFonts w:cs="Times New Roman"/>
                <w:szCs w:val="22"/>
                <w:lang w:val="en-US"/>
              </w:rPr>
            </w:pPr>
            <w:r w:rsidRPr="00EE4AE8">
              <w:t>328,83</w:t>
            </w:r>
            <w:r>
              <w:t>0</w:t>
            </w:r>
          </w:p>
        </w:tc>
        <w:tc>
          <w:tcPr>
            <w:tcW w:w="216" w:type="dxa"/>
            <w:gridSpan w:val="2"/>
            <w:vAlign w:val="bottom"/>
          </w:tcPr>
          <w:p w14:paraId="48F16A50" w14:textId="77777777" w:rsidR="00CE767C" w:rsidRPr="00EE4AE8" w:rsidRDefault="00CE767C" w:rsidP="00CE767C">
            <w:pPr>
              <w:pStyle w:val="acctfourfigures"/>
              <w:tabs>
                <w:tab w:val="clear" w:pos="765"/>
                <w:tab w:val="decimal" w:pos="829"/>
              </w:tabs>
              <w:spacing w:line="240" w:lineRule="atLeast"/>
              <w:ind w:left="-72" w:right="-72"/>
              <w:rPr>
                <w:rFonts w:cs="Times New Roman"/>
                <w:szCs w:val="22"/>
              </w:rPr>
            </w:pPr>
          </w:p>
        </w:tc>
        <w:tc>
          <w:tcPr>
            <w:tcW w:w="1208" w:type="dxa"/>
          </w:tcPr>
          <w:p w14:paraId="70885826" w14:textId="646870D2" w:rsidR="00CE767C" w:rsidRPr="00CE767C" w:rsidRDefault="00CE767C" w:rsidP="00CE767C">
            <w:pPr>
              <w:pStyle w:val="acctfourfigures"/>
              <w:tabs>
                <w:tab w:val="clear" w:pos="765"/>
                <w:tab w:val="decimal" w:pos="736"/>
              </w:tabs>
              <w:spacing w:line="240" w:lineRule="atLeast"/>
              <w:ind w:left="-72" w:right="-72"/>
              <w:rPr>
                <w:rFonts w:cs="Times New Roman"/>
                <w:szCs w:val="22"/>
                <w:lang w:val="en-US"/>
              </w:rPr>
            </w:pPr>
            <w:r w:rsidRPr="00CE767C">
              <w:rPr>
                <w:rFonts w:cs="Times New Roman"/>
                <w:szCs w:val="22"/>
                <w:lang w:val="en-US"/>
              </w:rPr>
              <w:t>-</w:t>
            </w:r>
          </w:p>
        </w:tc>
        <w:tc>
          <w:tcPr>
            <w:tcW w:w="178" w:type="dxa"/>
            <w:vAlign w:val="bottom"/>
          </w:tcPr>
          <w:p w14:paraId="39AAA8E2" w14:textId="77777777" w:rsidR="00CE767C" w:rsidRPr="00EE4AE8" w:rsidRDefault="00CE767C" w:rsidP="00CE767C">
            <w:pPr>
              <w:pStyle w:val="acctfourfigures"/>
              <w:tabs>
                <w:tab w:val="clear" w:pos="765"/>
                <w:tab w:val="decimal" w:pos="829"/>
              </w:tabs>
              <w:spacing w:line="240" w:lineRule="atLeast"/>
              <w:ind w:left="-72" w:right="-72"/>
              <w:rPr>
                <w:rFonts w:cs="Times New Roman"/>
                <w:szCs w:val="22"/>
              </w:rPr>
            </w:pPr>
          </w:p>
        </w:tc>
        <w:tc>
          <w:tcPr>
            <w:tcW w:w="1064" w:type="dxa"/>
          </w:tcPr>
          <w:p w14:paraId="631DC256" w14:textId="7DEE3E33" w:rsidR="00CE767C" w:rsidRPr="006748B1" w:rsidRDefault="00CE767C" w:rsidP="006748B1">
            <w:pPr>
              <w:pStyle w:val="acctfourfigures"/>
              <w:tabs>
                <w:tab w:val="clear" w:pos="765"/>
                <w:tab w:val="decimal" w:pos="530"/>
              </w:tabs>
              <w:spacing w:line="240" w:lineRule="atLeast"/>
              <w:ind w:right="11"/>
              <w:rPr>
                <w:rFonts w:cs="Times New Roman"/>
                <w:szCs w:val="22"/>
                <w:lang w:val="en-US"/>
              </w:rPr>
            </w:pPr>
            <w:r w:rsidRPr="006748B1">
              <w:rPr>
                <w:rFonts w:cs="Times New Roman"/>
                <w:szCs w:val="22"/>
                <w:lang w:val="en-US"/>
              </w:rPr>
              <w:t>-</w:t>
            </w:r>
          </w:p>
        </w:tc>
      </w:tr>
      <w:tr w:rsidR="001C73E7" w:rsidRPr="00EE4AE8" w14:paraId="33A4157E" w14:textId="77777777" w:rsidTr="00F03114">
        <w:trPr>
          <w:cantSplit/>
        </w:trPr>
        <w:tc>
          <w:tcPr>
            <w:tcW w:w="4061" w:type="dxa"/>
          </w:tcPr>
          <w:p w14:paraId="7DEBB340" w14:textId="38D94C0E" w:rsidR="001C73E7" w:rsidRPr="00EE4AE8" w:rsidRDefault="001C73E7" w:rsidP="001C73E7">
            <w:pPr>
              <w:spacing w:line="240" w:lineRule="atLeast"/>
              <w:ind w:right="-164"/>
              <w:jc w:val="left"/>
              <w:rPr>
                <w:rFonts w:ascii="Times New Roman" w:hAnsi="Times New Roman" w:cs="Times New Roman"/>
                <w:sz w:val="22"/>
                <w:szCs w:val="22"/>
              </w:rPr>
            </w:pPr>
            <w:r>
              <w:rPr>
                <w:rFonts w:ascii="Times New Roman" w:hAnsi="Times New Roman" w:cs="Times New Roman"/>
                <w:sz w:val="22"/>
                <w:szCs w:val="22"/>
              </w:rPr>
              <w:t>Impairment</w:t>
            </w:r>
          </w:p>
        </w:tc>
        <w:tc>
          <w:tcPr>
            <w:tcW w:w="180" w:type="dxa"/>
            <w:vAlign w:val="center"/>
          </w:tcPr>
          <w:p w14:paraId="56488906" w14:textId="77777777" w:rsidR="001C73E7" w:rsidRPr="00EE4AE8" w:rsidRDefault="001C73E7" w:rsidP="001C73E7">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37BD7EE0" w14:textId="1424CC2B" w:rsidR="001C73E7" w:rsidRDefault="0011359B" w:rsidP="001C73E7">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(25,684</w:t>
            </w:r>
            <w:r w:rsidR="001C73E7">
              <w:rPr>
                <w:rFonts w:cs="Times New Roman"/>
                <w:szCs w:val="22"/>
                <w:lang w:val="en-US"/>
              </w:rPr>
              <w:t>)</w:t>
            </w:r>
          </w:p>
        </w:tc>
        <w:tc>
          <w:tcPr>
            <w:tcW w:w="180" w:type="dxa"/>
            <w:vAlign w:val="bottom"/>
          </w:tcPr>
          <w:p w14:paraId="7BB92D17" w14:textId="77777777" w:rsidR="001C73E7" w:rsidRPr="00EE4AE8" w:rsidRDefault="001C73E7" w:rsidP="001C73E7">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bottom"/>
          </w:tcPr>
          <w:p w14:paraId="0A03C3C5" w14:textId="7EC6377E" w:rsidR="001C73E7" w:rsidRPr="00EE4AE8" w:rsidRDefault="001C73E7" w:rsidP="001C73E7">
            <w:pPr>
              <w:pStyle w:val="acctfourfigures"/>
              <w:tabs>
                <w:tab w:val="clear" w:pos="765"/>
                <w:tab w:val="decimal" w:pos="747"/>
              </w:tabs>
              <w:spacing w:line="240" w:lineRule="atLeast"/>
              <w:ind w:right="-72"/>
            </w:pPr>
            <w:r>
              <w:rPr>
                <w:rFonts w:cs="Times New Roman"/>
                <w:szCs w:val="22"/>
                <w:lang w:val="en-US" w:bidi="th-TH"/>
              </w:rPr>
              <w:t>-</w:t>
            </w:r>
          </w:p>
        </w:tc>
        <w:tc>
          <w:tcPr>
            <w:tcW w:w="216" w:type="dxa"/>
            <w:gridSpan w:val="2"/>
            <w:vAlign w:val="bottom"/>
          </w:tcPr>
          <w:p w14:paraId="4D7A0C25" w14:textId="77777777" w:rsidR="001C73E7" w:rsidRPr="00EE4AE8" w:rsidRDefault="001C73E7" w:rsidP="001C73E7">
            <w:pPr>
              <w:pStyle w:val="acctfourfigures"/>
              <w:tabs>
                <w:tab w:val="clear" w:pos="765"/>
                <w:tab w:val="decimal" w:pos="829"/>
              </w:tabs>
              <w:spacing w:line="240" w:lineRule="atLeast"/>
              <w:ind w:left="-72" w:right="-72"/>
              <w:rPr>
                <w:rFonts w:cs="Times New Roman"/>
                <w:szCs w:val="22"/>
              </w:rPr>
            </w:pPr>
          </w:p>
        </w:tc>
        <w:tc>
          <w:tcPr>
            <w:tcW w:w="1208" w:type="dxa"/>
          </w:tcPr>
          <w:p w14:paraId="5E30CE64" w14:textId="5CFEFE50" w:rsidR="001C73E7" w:rsidRPr="00CE767C" w:rsidRDefault="001C73E7" w:rsidP="001C73E7">
            <w:pPr>
              <w:pStyle w:val="acctfourfigures"/>
              <w:tabs>
                <w:tab w:val="clear" w:pos="765"/>
                <w:tab w:val="decimal" w:pos="736"/>
              </w:tabs>
              <w:spacing w:line="240" w:lineRule="atLeast"/>
              <w:ind w:left="-72" w:right="-72"/>
              <w:rPr>
                <w:rFonts w:cs="Times New Roman"/>
                <w:szCs w:val="22"/>
                <w:lang w:val="en-US"/>
              </w:rPr>
            </w:pPr>
            <w:r w:rsidRPr="00CE767C">
              <w:rPr>
                <w:rFonts w:cs="Times New Roman"/>
                <w:szCs w:val="22"/>
                <w:lang w:val="en-US"/>
              </w:rPr>
              <w:t>-</w:t>
            </w:r>
          </w:p>
        </w:tc>
        <w:tc>
          <w:tcPr>
            <w:tcW w:w="178" w:type="dxa"/>
            <w:vAlign w:val="bottom"/>
          </w:tcPr>
          <w:p w14:paraId="116AC233" w14:textId="77777777" w:rsidR="001C73E7" w:rsidRPr="00EE4AE8" w:rsidRDefault="001C73E7" w:rsidP="001C73E7">
            <w:pPr>
              <w:pStyle w:val="acctfourfigures"/>
              <w:tabs>
                <w:tab w:val="clear" w:pos="765"/>
                <w:tab w:val="decimal" w:pos="829"/>
              </w:tabs>
              <w:spacing w:line="240" w:lineRule="atLeast"/>
              <w:ind w:left="-72" w:right="-72"/>
              <w:rPr>
                <w:rFonts w:cs="Times New Roman"/>
                <w:szCs w:val="22"/>
              </w:rPr>
            </w:pPr>
          </w:p>
        </w:tc>
        <w:tc>
          <w:tcPr>
            <w:tcW w:w="1064" w:type="dxa"/>
          </w:tcPr>
          <w:p w14:paraId="47A8D945" w14:textId="3D6F23DF" w:rsidR="001C73E7" w:rsidRPr="006748B1" w:rsidRDefault="001C73E7" w:rsidP="006748B1">
            <w:pPr>
              <w:pStyle w:val="acctfourfigures"/>
              <w:tabs>
                <w:tab w:val="clear" w:pos="765"/>
                <w:tab w:val="decimal" w:pos="530"/>
              </w:tabs>
              <w:spacing w:line="240" w:lineRule="atLeast"/>
              <w:ind w:right="11"/>
              <w:rPr>
                <w:rFonts w:cs="Times New Roman"/>
                <w:szCs w:val="22"/>
                <w:lang w:val="en-US"/>
              </w:rPr>
            </w:pPr>
            <w:r w:rsidRPr="006748B1">
              <w:rPr>
                <w:rFonts w:cs="Times New Roman"/>
                <w:szCs w:val="22"/>
                <w:lang w:val="en-US"/>
              </w:rPr>
              <w:t>-</w:t>
            </w:r>
          </w:p>
        </w:tc>
      </w:tr>
      <w:tr w:rsidR="001C73E7" w:rsidRPr="00EE4AE8" w14:paraId="3E604E7D" w14:textId="77777777" w:rsidTr="008B5EB4">
        <w:trPr>
          <w:cantSplit/>
        </w:trPr>
        <w:tc>
          <w:tcPr>
            <w:tcW w:w="4061" w:type="dxa"/>
          </w:tcPr>
          <w:p w14:paraId="51816A99" w14:textId="77777777" w:rsidR="001C73E7" w:rsidRPr="00EE4AE8" w:rsidRDefault="001C73E7" w:rsidP="001C73E7">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EE4AE8">
              <w:rPr>
                <w:rFonts w:ascii="Times New Roman" w:hAnsi="Times New Roman" w:cs="Times New Roman"/>
                <w:sz w:val="22"/>
                <w:szCs w:val="22"/>
              </w:rPr>
              <w:t xml:space="preserve">Foreign currency translation differences </w:t>
            </w:r>
          </w:p>
        </w:tc>
        <w:tc>
          <w:tcPr>
            <w:tcW w:w="180" w:type="dxa"/>
            <w:vAlign w:val="center"/>
          </w:tcPr>
          <w:p w14:paraId="6CE349CB" w14:textId="77777777" w:rsidR="001C73E7" w:rsidRPr="00EE4AE8" w:rsidRDefault="001C73E7" w:rsidP="001C73E7">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tcPr>
          <w:p w14:paraId="6692E542" w14:textId="7903023E" w:rsidR="001C73E7" w:rsidRPr="00EE4AE8" w:rsidRDefault="0011359B" w:rsidP="001C73E7">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(304,656</w:t>
            </w:r>
            <w:r w:rsidR="001C73E7">
              <w:rPr>
                <w:rFonts w:cs="Times New Roman"/>
                <w:szCs w:val="22"/>
                <w:lang w:val="en-US"/>
              </w:rPr>
              <w:t>)</w:t>
            </w:r>
          </w:p>
        </w:tc>
        <w:tc>
          <w:tcPr>
            <w:tcW w:w="180" w:type="dxa"/>
            <w:vAlign w:val="bottom"/>
          </w:tcPr>
          <w:p w14:paraId="2C720033" w14:textId="77777777" w:rsidR="001C73E7" w:rsidRPr="00EE4AE8" w:rsidRDefault="001C73E7" w:rsidP="001C73E7">
            <w:pPr>
              <w:pStyle w:val="acctfourfigures"/>
              <w:tabs>
                <w:tab w:val="clear" w:pos="765"/>
                <w:tab w:val="decimal" w:pos="960"/>
              </w:tabs>
              <w:spacing w:line="240" w:lineRule="atLeast"/>
              <w:ind w:left="-72" w:right="-72"/>
              <w:rPr>
                <w:rFonts w:cs="Times New Roman"/>
                <w:szCs w:val="22"/>
              </w:rPr>
            </w:pPr>
          </w:p>
        </w:tc>
        <w:tc>
          <w:tcPr>
            <w:tcW w:w="1213" w:type="dxa"/>
            <w:tcBorders>
              <w:bottom w:val="single" w:sz="4" w:space="0" w:color="auto"/>
            </w:tcBorders>
            <w:shd w:val="clear" w:color="auto" w:fill="auto"/>
          </w:tcPr>
          <w:p w14:paraId="2C7E7B98" w14:textId="094AC8DF" w:rsidR="001C73E7" w:rsidRPr="00EE4AE8" w:rsidRDefault="001C73E7" w:rsidP="001C73E7">
            <w:pPr>
              <w:pStyle w:val="acctfourfigures"/>
              <w:tabs>
                <w:tab w:val="clear" w:pos="765"/>
                <w:tab w:val="decimal" w:pos="1057"/>
              </w:tabs>
              <w:spacing w:line="240" w:lineRule="atLeast"/>
              <w:ind w:right="-72"/>
              <w:rPr>
                <w:rFonts w:cs="Times New Roman"/>
                <w:szCs w:val="22"/>
                <w:lang w:val="en-US"/>
              </w:rPr>
            </w:pPr>
            <w:r w:rsidRPr="00EE4AE8">
              <w:t>(32,222)</w:t>
            </w:r>
          </w:p>
        </w:tc>
        <w:tc>
          <w:tcPr>
            <w:tcW w:w="216" w:type="dxa"/>
            <w:gridSpan w:val="2"/>
            <w:vAlign w:val="bottom"/>
          </w:tcPr>
          <w:p w14:paraId="0B58529C" w14:textId="77777777" w:rsidR="001C73E7" w:rsidRPr="00EE4AE8" w:rsidRDefault="001C73E7" w:rsidP="001C73E7">
            <w:pPr>
              <w:pStyle w:val="acctfourfigures"/>
              <w:tabs>
                <w:tab w:val="clear" w:pos="765"/>
                <w:tab w:val="decimal" w:pos="829"/>
              </w:tabs>
              <w:spacing w:line="240" w:lineRule="atLeast"/>
              <w:ind w:left="-72" w:right="-72"/>
              <w:rPr>
                <w:rFonts w:cs="Times New Roman"/>
                <w:szCs w:val="22"/>
              </w:rPr>
            </w:pPr>
          </w:p>
        </w:tc>
        <w:tc>
          <w:tcPr>
            <w:tcW w:w="1208" w:type="dxa"/>
            <w:tcBorders>
              <w:bottom w:val="single" w:sz="4" w:space="0" w:color="auto"/>
            </w:tcBorders>
          </w:tcPr>
          <w:p w14:paraId="5665DCB9" w14:textId="15BD2041" w:rsidR="001C73E7" w:rsidRPr="00CE767C" w:rsidRDefault="001C73E7" w:rsidP="001C73E7">
            <w:pPr>
              <w:pStyle w:val="acctfourfigures"/>
              <w:tabs>
                <w:tab w:val="clear" w:pos="765"/>
                <w:tab w:val="decimal" w:pos="736"/>
              </w:tabs>
              <w:spacing w:line="240" w:lineRule="atLeast"/>
              <w:ind w:left="-72" w:right="-72"/>
              <w:rPr>
                <w:rFonts w:cs="Times New Roman"/>
                <w:szCs w:val="22"/>
                <w:lang w:val="en-US"/>
              </w:rPr>
            </w:pPr>
            <w:r w:rsidRPr="00CE767C">
              <w:rPr>
                <w:rFonts w:cs="Times New Roman"/>
                <w:szCs w:val="22"/>
                <w:lang w:val="en-US"/>
              </w:rPr>
              <w:t>-</w:t>
            </w:r>
          </w:p>
        </w:tc>
        <w:tc>
          <w:tcPr>
            <w:tcW w:w="178" w:type="dxa"/>
            <w:vAlign w:val="bottom"/>
          </w:tcPr>
          <w:p w14:paraId="1CD18BF0" w14:textId="77777777" w:rsidR="001C73E7" w:rsidRPr="00EE4AE8" w:rsidRDefault="001C73E7" w:rsidP="001C73E7">
            <w:pPr>
              <w:pStyle w:val="acctfourfigures"/>
              <w:tabs>
                <w:tab w:val="clear" w:pos="765"/>
                <w:tab w:val="decimal" w:pos="829"/>
              </w:tabs>
              <w:spacing w:line="240" w:lineRule="atLeast"/>
              <w:ind w:left="-72" w:right="-72"/>
              <w:rPr>
                <w:rFonts w:cs="Times New Roman"/>
                <w:szCs w:val="22"/>
              </w:rPr>
            </w:pPr>
          </w:p>
        </w:tc>
        <w:tc>
          <w:tcPr>
            <w:tcW w:w="1064" w:type="dxa"/>
            <w:tcBorders>
              <w:bottom w:val="single" w:sz="4" w:space="0" w:color="auto"/>
            </w:tcBorders>
          </w:tcPr>
          <w:p w14:paraId="2DF22ACA" w14:textId="0DE14D82" w:rsidR="001C73E7" w:rsidRPr="006748B1" w:rsidRDefault="001C73E7" w:rsidP="006748B1">
            <w:pPr>
              <w:pStyle w:val="acctfourfigures"/>
              <w:tabs>
                <w:tab w:val="clear" w:pos="765"/>
                <w:tab w:val="decimal" w:pos="530"/>
              </w:tabs>
              <w:spacing w:line="240" w:lineRule="atLeast"/>
              <w:ind w:right="11"/>
              <w:rPr>
                <w:rFonts w:cs="Times New Roman"/>
                <w:szCs w:val="22"/>
                <w:lang w:val="en-US"/>
              </w:rPr>
            </w:pPr>
            <w:r w:rsidRPr="006748B1">
              <w:rPr>
                <w:rFonts w:cs="Times New Roman"/>
                <w:szCs w:val="22"/>
                <w:lang w:val="en-US"/>
              </w:rPr>
              <w:t>-</w:t>
            </w:r>
          </w:p>
        </w:tc>
      </w:tr>
      <w:tr w:rsidR="001C73E7" w:rsidRPr="00EE4AE8" w14:paraId="6457F543" w14:textId="77777777" w:rsidTr="008B5EB4">
        <w:trPr>
          <w:cantSplit/>
        </w:trPr>
        <w:tc>
          <w:tcPr>
            <w:tcW w:w="4061" w:type="dxa"/>
            <w:vAlign w:val="center"/>
          </w:tcPr>
          <w:p w14:paraId="0FAFF9B7" w14:textId="77777777" w:rsidR="001C73E7" w:rsidRPr="00EE4AE8" w:rsidRDefault="001C73E7" w:rsidP="001C73E7">
            <w:pPr>
              <w:ind w:right="142"/>
              <w:jc w:val="left"/>
              <w:rPr>
                <w:rFonts w:ascii="Times New Roman" w:hAnsi="Times New Roman" w:cs="Times New Roman"/>
                <w:b/>
                <w:bCs/>
                <w:sz w:val="22"/>
                <w:szCs w:val="22"/>
              </w:rPr>
            </w:pPr>
            <w:r w:rsidRPr="00EE4AE8">
              <w:rPr>
                <w:rFonts w:ascii="Times New Roman" w:hAnsi="Times New Roman" w:cs="Times New Roman"/>
                <w:b/>
                <w:bCs/>
                <w:sz w:val="22"/>
                <w:szCs w:val="22"/>
              </w:rPr>
              <w:t>At 31 December</w:t>
            </w:r>
          </w:p>
        </w:tc>
        <w:tc>
          <w:tcPr>
            <w:tcW w:w="180" w:type="dxa"/>
            <w:vAlign w:val="center"/>
          </w:tcPr>
          <w:p w14:paraId="6D0B8EF6" w14:textId="77777777" w:rsidR="001C73E7" w:rsidRPr="00EE4AE8" w:rsidRDefault="001C73E7" w:rsidP="001C73E7">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tcPr>
          <w:p w14:paraId="6F785705" w14:textId="5F1DB905" w:rsidR="001C73E7" w:rsidRPr="00EE4AE8" w:rsidRDefault="001C73E7" w:rsidP="001C73E7">
            <w:pPr>
              <w:pStyle w:val="acctfourfigures"/>
              <w:tabs>
                <w:tab w:val="clear" w:pos="765"/>
                <w:tab w:val="decimal" w:pos="960"/>
              </w:tabs>
              <w:spacing w:line="240" w:lineRule="atLeast"/>
              <w:ind w:right="-72"/>
              <w:rPr>
                <w:rFonts w:cs="Times New Roman"/>
                <w:b/>
                <w:bCs/>
                <w:szCs w:val="22"/>
                <w:lang w:val="en-US"/>
              </w:rPr>
            </w:pPr>
            <w:r w:rsidRPr="00CE767C">
              <w:rPr>
                <w:rFonts w:cs="Times New Roman"/>
                <w:b/>
                <w:bCs/>
                <w:szCs w:val="22"/>
                <w:lang w:val="en-US"/>
              </w:rPr>
              <w:t>4,326,526</w:t>
            </w:r>
          </w:p>
        </w:tc>
        <w:tc>
          <w:tcPr>
            <w:tcW w:w="180" w:type="dxa"/>
            <w:vAlign w:val="bottom"/>
          </w:tcPr>
          <w:p w14:paraId="76AF4B22" w14:textId="77777777" w:rsidR="001C73E7" w:rsidRPr="00EE4AE8" w:rsidRDefault="001C73E7" w:rsidP="001C73E7">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tcPr>
          <w:p w14:paraId="3DE23BFB" w14:textId="2026F3E8" w:rsidR="001C73E7" w:rsidRPr="00EE4AE8" w:rsidRDefault="001C73E7" w:rsidP="001C73E7">
            <w:pPr>
              <w:pStyle w:val="acctfourfigures"/>
              <w:tabs>
                <w:tab w:val="clear" w:pos="765"/>
                <w:tab w:val="decimal" w:pos="1057"/>
              </w:tabs>
              <w:spacing w:line="240" w:lineRule="atLeast"/>
              <w:ind w:right="-72"/>
              <w:rPr>
                <w:rFonts w:cs="Times New Roman"/>
                <w:b/>
                <w:bCs/>
                <w:szCs w:val="22"/>
                <w:lang w:val="en-US"/>
              </w:rPr>
            </w:pPr>
            <w:r w:rsidRPr="00EE4AE8">
              <w:rPr>
                <w:b/>
                <w:bCs/>
              </w:rPr>
              <w:t>4,704,37</w:t>
            </w:r>
            <w:r>
              <w:rPr>
                <w:b/>
                <w:bCs/>
              </w:rPr>
              <w:t>4</w:t>
            </w:r>
          </w:p>
        </w:tc>
        <w:tc>
          <w:tcPr>
            <w:tcW w:w="216" w:type="dxa"/>
            <w:gridSpan w:val="2"/>
            <w:vAlign w:val="bottom"/>
          </w:tcPr>
          <w:p w14:paraId="2B23E3ED" w14:textId="77777777" w:rsidR="001C73E7" w:rsidRPr="00EE4AE8" w:rsidRDefault="001C73E7" w:rsidP="001C73E7">
            <w:pPr>
              <w:pStyle w:val="acctfourfigures"/>
              <w:tabs>
                <w:tab w:val="clear" w:pos="765"/>
                <w:tab w:val="decimal" w:pos="829"/>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1AEBC97A" w14:textId="138B09AD" w:rsidR="001C73E7" w:rsidRPr="00EE4AE8" w:rsidRDefault="001C73E7" w:rsidP="001C73E7">
            <w:pPr>
              <w:pStyle w:val="acctfourfigures"/>
              <w:tabs>
                <w:tab w:val="clear" w:pos="765"/>
                <w:tab w:val="decimal" w:pos="1012"/>
              </w:tabs>
              <w:spacing w:line="240" w:lineRule="atLeast"/>
              <w:ind w:left="-72" w:right="-72"/>
              <w:rPr>
                <w:rFonts w:cs="Times New Roman"/>
                <w:b/>
                <w:bCs/>
                <w:szCs w:val="22"/>
              </w:rPr>
            </w:pPr>
            <w:r w:rsidRPr="00EE4AE8">
              <w:rPr>
                <w:rFonts w:cs="Times New Roman"/>
                <w:b/>
                <w:bCs/>
                <w:szCs w:val="22"/>
              </w:rPr>
              <w:t>79,068</w:t>
            </w:r>
          </w:p>
        </w:tc>
        <w:tc>
          <w:tcPr>
            <w:tcW w:w="178" w:type="dxa"/>
            <w:vAlign w:val="bottom"/>
          </w:tcPr>
          <w:p w14:paraId="629D00A5" w14:textId="77777777" w:rsidR="001C73E7" w:rsidRPr="00EE4AE8" w:rsidRDefault="001C73E7" w:rsidP="001C73E7">
            <w:pPr>
              <w:pStyle w:val="acctfourfigures"/>
              <w:tabs>
                <w:tab w:val="clear" w:pos="765"/>
                <w:tab w:val="decimal" w:pos="829"/>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3C2EA40A" w14:textId="55D6F596" w:rsidR="001C73E7" w:rsidRPr="00EE4AE8" w:rsidRDefault="001C73E7" w:rsidP="001C73E7">
            <w:pPr>
              <w:pStyle w:val="acctfourfigures"/>
              <w:tabs>
                <w:tab w:val="clear" w:pos="765"/>
                <w:tab w:val="decimal" w:pos="829"/>
              </w:tabs>
              <w:spacing w:line="240" w:lineRule="atLeast"/>
              <w:ind w:left="-72" w:right="-72"/>
              <w:rPr>
                <w:rFonts w:cs="Times New Roman"/>
                <w:b/>
                <w:bCs/>
                <w:szCs w:val="22"/>
              </w:rPr>
            </w:pPr>
            <w:r w:rsidRPr="00EE4AE8">
              <w:rPr>
                <w:rFonts w:cs="Times New Roman"/>
                <w:b/>
                <w:bCs/>
                <w:szCs w:val="22"/>
              </w:rPr>
              <w:t>79,068</w:t>
            </w:r>
          </w:p>
        </w:tc>
      </w:tr>
      <w:tr w:rsidR="001C73E7" w:rsidRPr="00CE767C" w14:paraId="66D1B51A" w14:textId="77777777" w:rsidTr="00DE3848">
        <w:trPr>
          <w:cantSplit/>
        </w:trPr>
        <w:tc>
          <w:tcPr>
            <w:tcW w:w="4061" w:type="dxa"/>
            <w:vAlign w:val="center"/>
          </w:tcPr>
          <w:p w14:paraId="1D68FF2E" w14:textId="77777777" w:rsidR="001C73E7" w:rsidRPr="00CE767C" w:rsidRDefault="001C73E7" w:rsidP="001C73E7">
            <w:pPr>
              <w:ind w:right="142"/>
              <w:jc w:val="left"/>
              <w:rPr>
                <w:rFonts w:ascii="Times New Roman" w:hAnsi="Times New Roman" w:cs="Times New Roman"/>
                <w:b/>
                <w:bCs/>
                <w:sz w:val="22"/>
                <w:szCs w:val="22"/>
              </w:rPr>
            </w:pPr>
          </w:p>
        </w:tc>
        <w:tc>
          <w:tcPr>
            <w:tcW w:w="180" w:type="dxa"/>
            <w:vAlign w:val="center"/>
          </w:tcPr>
          <w:p w14:paraId="60125A81" w14:textId="77777777" w:rsidR="001C73E7" w:rsidRPr="00CE767C" w:rsidRDefault="001C73E7" w:rsidP="001C73E7">
            <w:pPr>
              <w:pStyle w:val="acctfourfigures"/>
              <w:tabs>
                <w:tab w:val="clear" w:pos="765"/>
                <w:tab w:val="decimal" w:pos="986"/>
              </w:tabs>
              <w:spacing w:line="240" w:lineRule="auto"/>
              <w:ind w:right="-72"/>
              <w:jc w:val="center"/>
              <w:rPr>
                <w:rFonts w:cs="Times New Roman"/>
                <w:szCs w:val="22"/>
                <w:lang w:val="en-US"/>
              </w:rPr>
            </w:pPr>
          </w:p>
        </w:tc>
        <w:tc>
          <w:tcPr>
            <w:tcW w:w="1170" w:type="dxa"/>
            <w:tcBorders>
              <w:top w:val="double" w:sz="4" w:space="0" w:color="auto"/>
            </w:tcBorders>
            <w:vAlign w:val="center"/>
          </w:tcPr>
          <w:p w14:paraId="3B26FC0D" w14:textId="77777777" w:rsidR="001C73E7" w:rsidRPr="00CE767C" w:rsidRDefault="001C73E7" w:rsidP="001C73E7">
            <w:pPr>
              <w:pStyle w:val="acctfourfigures"/>
              <w:tabs>
                <w:tab w:val="clear" w:pos="765"/>
                <w:tab w:val="decimal" w:pos="960"/>
              </w:tabs>
              <w:spacing w:line="240" w:lineRule="auto"/>
              <w:ind w:right="-72"/>
              <w:rPr>
                <w:rFonts w:cs="Times New Roman"/>
                <w:szCs w:val="22"/>
                <w:lang w:val="en-US"/>
              </w:rPr>
            </w:pPr>
          </w:p>
        </w:tc>
        <w:tc>
          <w:tcPr>
            <w:tcW w:w="180" w:type="dxa"/>
            <w:vAlign w:val="bottom"/>
          </w:tcPr>
          <w:p w14:paraId="61A05BDB" w14:textId="77777777" w:rsidR="001C73E7" w:rsidRPr="00CE767C" w:rsidRDefault="001C73E7" w:rsidP="001C73E7">
            <w:pPr>
              <w:pStyle w:val="acctfourfigures"/>
              <w:tabs>
                <w:tab w:val="clear" w:pos="765"/>
                <w:tab w:val="decimal" w:pos="960"/>
              </w:tabs>
              <w:spacing w:line="240" w:lineRule="auto"/>
              <w:ind w:left="-72" w:right="-72"/>
              <w:rPr>
                <w:rFonts w:cs="Times New Roman"/>
                <w:b/>
                <w:bCs/>
                <w:szCs w:val="22"/>
              </w:rPr>
            </w:pPr>
          </w:p>
        </w:tc>
        <w:tc>
          <w:tcPr>
            <w:tcW w:w="1213" w:type="dxa"/>
            <w:tcBorders>
              <w:top w:val="double" w:sz="4" w:space="0" w:color="auto"/>
            </w:tcBorders>
            <w:shd w:val="clear" w:color="auto" w:fill="auto"/>
            <w:vAlign w:val="center"/>
          </w:tcPr>
          <w:p w14:paraId="5FF0D84B" w14:textId="77777777" w:rsidR="001C73E7" w:rsidRPr="00CE767C" w:rsidRDefault="001C73E7" w:rsidP="001C73E7">
            <w:pPr>
              <w:pStyle w:val="acctfourfigures"/>
              <w:tabs>
                <w:tab w:val="clear" w:pos="765"/>
                <w:tab w:val="decimal" w:pos="1057"/>
              </w:tabs>
              <w:spacing w:line="240" w:lineRule="auto"/>
              <w:ind w:right="-72"/>
              <w:rPr>
                <w:rFonts w:cs="Times New Roman"/>
                <w:szCs w:val="22"/>
                <w:lang w:val="en-US"/>
              </w:rPr>
            </w:pPr>
          </w:p>
        </w:tc>
        <w:tc>
          <w:tcPr>
            <w:tcW w:w="216" w:type="dxa"/>
            <w:gridSpan w:val="2"/>
            <w:vAlign w:val="bottom"/>
          </w:tcPr>
          <w:p w14:paraId="35A69920" w14:textId="77777777" w:rsidR="001C73E7" w:rsidRPr="00CE767C" w:rsidRDefault="001C73E7" w:rsidP="001C73E7">
            <w:pPr>
              <w:pStyle w:val="acctfourfigures"/>
              <w:tabs>
                <w:tab w:val="clear" w:pos="765"/>
                <w:tab w:val="decimal" w:pos="829"/>
              </w:tabs>
              <w:spacing w:line="240" w:lineRule="auto"/>
              <w:ind w:left="-72" w:right="-72"/>
              <w:rPr>
                <w:rFonts w:cs="Times New Roman"/>
                <w:b/>
                <w:bCs/>
                <w:szCs w:val="22"/>
              </w:rPr>
            </w:pPr>
          </w:p>
        </w:tc>
        <w:tc>
          <w:tcPr>
            <w:tcW w:w="1208" w:type="dxa"/>
            <w:tcBorders>
              <w:top w:val="double" w:sz="4" w:space="0" w:color="auto"/>
            </w:tcBorders>
            <w:vAlign w:val="bottom"/>
          </w:tcPr>
          <w:p w14:paraId="534D3F55" w14:textId="77777777" w:rsidR="001C73E7" w:rsidRPr="00CE767C" w:rsidRDefault="001C73E7" w:rsidP="001C73E7">
            <w:pPr>
              <w:pStyle w:val="acctfourfigures"/>
              <w:tabs>
                <w:tab w:val="clear" w:pos="765"/>
                <w:tab w:val="decimal" w:pos="1012"/>
              </w:tabs>
              <w:spacing w:line="240" w:lineRule="auto"/>
              <w:ind w:left="-72" w:right="-72"/>
              <w:rPr>
                <w:rFonts w:cs="Times New Roman"/>
                <w:b/>
                <w:bCs/>
                <w:szCs w:val="22"/>
              </w:rPr>
            </w:pPr>
          </w:p>
        </w:tc>
        <w:tc>
          <w:tcPr>
            <w:tcW w:w="178" w:type="dxa"/>
            <w:vAlign w:val="bottom"/>
          </w:tcPr>
          <w:p w14:paraId="5583907F" w14:textId="77777777" w:rsidR="001C73E7" w:rsidRPr="00CE767C" w:rsidRDefault="001C73E7" w:rsidP="001C73E7">
            <w:pPr>
              <w:pStyle w:val="acctfourfigures"/>
              <w:tabs>
                <w:tab w:val="clear" w:pos="765"/>
                <w:tab w:val="decimal" w:pos="829"/>
              </w:tabs>
              <w:spacing w:line="240" w:lineRule="auto"/>
              <w:ind w:left="-72" w:right="-72"/>
              <w:rPr>
                <w:rFonts w:cs="Times New Roman"/>
                <w:b/>
                <w:bCs/>
                <w:szCs w:val="22"/>
              </w:rPr>
            </w:pPr>
          </w:p>
        </w:tc>
        <w:tc>
          <w:tcPr>
            <w:tcW w:w="1064" w:type="dxa"/>
            <w:tcBorders>
              <w:top w:val="double" w:sz="4" w:space="0" w:color="auto"/>
            </w:tcBorders>
            <w:vAlign w:val="bottom"/>
          </w:tcPr>
          <w:p w14:paraId="334B3234" w14:textId="77777777" w:rsidR="001C73E7" w:rsidRPr="00CE767C" w:rsidRDefault="001C73E7" w:rsidP="001C73E7">
            <w:pPr>
              <w:pStyle w:val="acctfourfigures"/>
              <w:tabs>
                <w:tab w:val="clear" w:pos="765"/>
                <w:tab w:val="decimal" w:pos="829"/>
              </w:tabs>
              <w:spacing w:line="240" w:lineRule="auto"/>
              <w:ind w:left="-72" w:right="-72"/>
              <w:rPr>
                <w:rFonts w:cs="Times New Roman"/>
                <w:b/>
                <w:bCs/>
                <w:szCs w:val="22"/>
              </w:rPr>
            </w:pPr>
          </w:p>
        </w:tc>
      </w:tr>
      <w:tr w:rsidR="001C73E7" w:rsidRPr="00EE4AE8" w14:paraId="791EE7E5" w14:textId="77777777" w:rsidTr="00DE3848">
        <w:trPr>
          <w:cantSplit/>
        </w:trPr>
        <w:tc>
          <w:tcPr>
            <w:tcW w:w="4061" w:type="dxa"/>
          </w:tcPr>
          <w:p w14:paraId="66A80E0A" w14:textId="77777777" w:rsidR="001C73E7" w:rsidRPr="00EE4AE8" w:rsidRDefault="001C73E7" w:rsidP="001C73E7">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Joint ventures</w:t>
            </w:r>
          </w:p>
        </w:tc>
        <w:tc>
          <w:tcPr>
            <w:tcW w:w="180" w:type="dxa"/>
            <w:vAlign w:val="center"/>
          </w:tcPr>
          <w:p w14:paraId="582F7E28" w14:textId="77777777" w:rsidR="001C73E7" w:rsidRPr="00EE4AE8" w:rsidRDefault="001C73E7" w:rsidP="001C73E7">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3107AD48" w14:textId="77777777" w:rsidR="001C73E7" w:rsidRPr="00EE4AE8" w:rsidRDefault="001C73E7" w:rsidP="001C73E7">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0E8F7A73" w14:textId="77777777" w:rsidR="001C73E7" w:rsidRPr="00EE4AE8" w:rsidRDefault="001C73E7" w:rsidP="001C73E7">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315958B5" w14:textId="77777777" w:rsidR="001C73E7" w:rsidRPr="00EE4AE8" w:rsidRDefault="001C73E7" w:rsidP="001C73E7">
            <w:pPr>
              <w:pStyle w:val="acctfourfigures"/>
              <w:tabs>
                <w:tab w:val="clear" w:pos="765"/>
                <w:tab w:val="decimal" w:pos="1057"/>
              </w:tabs>
              <w:spacing w:line="240" w:lineRule="atLeast"/>
              <w:ind w:right="-72"/>
              <w:rPr>
                <w:rFonts w:cs="Times New Roman"/>
                <w:szCs w:val="22"/>
                <w:lang w:val="en-US"/>
              </w:rPr>
            </w:pPr>
          </w:p>
        </w:tc>
        <w:tc>
          <w:tcPr>
            <w:tcW w:w="216" w:type="dxa"/>
            <w:gridSpan w:val="2"/>
            <w:vAlign w:val="bottom"/>
          </w:tcPr>
          <w:p w14:paraId="4BACE3CE" w14:textId="77777777" w:rsidR="001C73E7" w:rsidRPr="00EE4AE8" w:rsidRDefault="001C73E7" w:rsidP="001C73E7">
            <w:pPr>
              <w:pStyle w:val="acctfourfigures"/>
              <w:tabs>
                <w:tab w:val="clear" w:pos="765"/>
                <w:tab w:val="decimal" w:pos="829"/>
              </w:tabs>
              <w:spacing w:line="240" w:lineRule="atLeast"/>
              <w:ind w:left="-72" w:right="-72"/>
              <w:rPr>
                <w:rFonts w:cs="Times New Roman"/>
                <w:b/>
                <w:bCs/>
                <w:szCs w:val="22"/>
              </w:rPr>
            </w:pPr>
          </w:p>
        </w:tc>
        <w:tc>
          <w:tcPr>
            <w:tcW w:w="1208" w:type="dxa"/>
            <w:vAlign w:val="bottom"/>
          </w:tcPr>
          <w:p w14:paraId="42AC3DB0" w14:textId="77777777" w:rsidR="001C73E7" w:rsidRPr="00EE4AE8" w:rsidRDefault="001C73E7" w:rsidP="001C73E7">
            <w:pPr>
              <w:pStyle w:val="acctfourfigures"/>
              <w:tabs>
                <w:tab w:val="clear" w:pos="765"/>
                <w:tab w:val="decimal" w:pos="1012"/>
              </w:tabs>
              <w:spacing w:line="240" w:lineRule="atLeast"/>
              <w:ind w:left="-72" w:right="-72"/>
              <w:rPr>
                <w:rFonts w:cs="Times New Roman"/>
                <w:b/>
                <w:bCs/>
                <w:szCs w:val="22"/>
              </w:rPr>
            </w:pPr>
          </w:p>
        </w:tc>
        <w:tc>
          <w:tcPr>
            <w:tcW w:w="178" w:type="dxa"/>
            <w:vAlign w:val="bottom"/>
          </w:tcPr>
          <w:p w14:paraId="64C75955" w14:textId="77777777" w:rsidR="001C73E7" w:rsidRPr="00EE4AE8" w:rsidRDefault="001C73E7" w:rsidP="001C73E7">
            <w:pPr>
              <w:pStyle w:val="acctfourfigures"/>
              <w:tabs>
                <w:tab w:val="clear" w:pos="765"/>
                <w:tab w:val="decimal" w:pos="829"/>
              </w:tabs>
              <w:spacing w:line="240" w:lineRule="atLeast"/>
              <w:ind w:left="-72" w:right="-72"/>
              <w:rPr>
                <w:rFonts w:cs="Times New Roman"/>
                <w:b/>
                <w:bCs/>
                <w:szCs w:val="22"/>
              </w:rPr>
            </w:pPr>
          </w:p>
        </w:tc>
        <w:tc>
          <w:tcPr>
            <w:tcW w:w="1064" w:type="dxa"/>
            <w:vAlign w:val="bottom"/>
          </w:tcPr>
          <w:p w14:paraId="4EBB0E42" w14:textId="77777777" w:rsidR="001C73E7" w:rsidRPr="00EE4AE8" w:rsidRDefault="001C73E7" w:rsidP="001C73E7">
            <w:pPr>
              <w:pStyle w:val="acctfourfigures"/>
              <w:tabs>
                <w:tab w:val="clear" w:pos="765"/>
                <w:tab w:val="decimal" w:pos="829"/>
              </w:tabs>
              <w:spacing w:line="240" w:lineRule="atLeast"/>
              <w:ind w:left="-72" w:right="-72"/>
              <w:rPr>
                <w:rFonts w:cs="Times New Roman"/>
                <w:b/>
                <w:bCs/>
                <w:szCs w:val="22"/>
              </w:rPr>
            </w:pPr>
          </w:p>
        </w:tc>
      </w:tr>
      <w:tr w:rsidR="001C73E7" w:rsidRPr="00EE4AE8" w14:paraId="3636D801" w14:textId="77777777" w:rsidTr="008B5EB4">
        <w:trPr>
          <w:cantSplit/>
        </w:trPr>
        <w:tc>
          <w:tcPr>
            <w:tcW w:w="4061" w:type="dxa"/>
          </w:tcPr>
          <w:p w14:paraId="31B327F1" w14:textId="77777777" w:rsidR="001C73E7" w:rsidRPr="00EE4AE8" w:rsidRDefault="001C73E7" w:rsidP="001C73E7">
            <w:pPr>
              <w:spacing w:line="240" w:lineRule="atLeast"/>
              <w:rPr>
                <w:rFonts w:ascii="Times New Roman" w:hAnsi="Times New Roman" w:cs="Times New Roman"/>
                <w:b/>
                <w:bCs/>
                <w:sz w:val="22"/>
                <w:szCs w:val="22"/>
              </w:rPr>
            </w:pPr>
            <w:r w:rsidRPr="00EE4AE8">
              <w:rPr>
                <w:rFonts w:ascii="Times New Roman" w:hAnsi="Times New Roman" w:cs="Times New Roman"/>
                <w:sz w:val="22"/>
                <w:szCs w:val="22"/>
              </w:rPr>
              <w:t>At 1 January</w:t>
            </w:r>
          </w:p>
        </w:tc>
        <w:tc>
          <w:tcPr>
            <w:tcW w:w="180" w:type="dxa"/>
            <w:vAlign w:val="center"/>
          </w:tcPr>
          <w:p w14:paraId="411003D2" w14:textId="77777777" w:rsidR="001C73E7" w:rsidRPr="00EE4AE8" w:rsidRDefault="001C73E7" w:rsidP="001C73E7">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1E6F5CC4" w14:textId="329851D0" w:rsidR="001C73E7" w:rsidRPr="00C611B2" w:rsidRDefault="001C73E7" w:rsidP="001C73E7">
            <w:pPr>
              <w:pStyle w:val="acctfourfigures"/>
              <w:tabs>
                <w:tab w:val="clear" w:pos="765"/>
                <w:tab w:val="decimal" w:pos="960"/>
              </w:tabs>
              <w:spacing w:line="240" w:lineRule="atLeast"/>
              <w:ind w:right="-72"/>
              <w:rPr>
                <w:rFonts w:cs="Times New Roman"/>
                <w:szCs w:val="22"/>
                <w:lang w:val="en-US"/>
              </w:rPr>
            </w:pPr>
            <w:r w:rsidRPr="008B5EB4">
              <w:t>1,179,973</w:t>
            </w:r>
          </w:p>
        </w:tc>
        <w:tc>
          <w:tcPr>
            <w:tcW w:w="180" w:type="dxa"/>
            <w:vAlign w:val="bottom"/>
          </w:tcPr>
          <w:p w14:paraId="31469E00" w14:textId="77777777" w:rsidR="001C73E7" w:rsidRPr="00EE4AE8" w:rsidRDefault="001C73E7" w:rsidP="001C73E7">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tcPr>
          <w:p w14:paraId="7D2834D2" w14:textId="188755A2" w:rsidR="001C73E7" w:rsidRPr="00EE4AE8" w:rsidRDefault="001C73E7" w:rsidP="001C73E7">
            <w:pPr>
              <w:pStyle w:val="acctfourfigures"/>
              <w:tabs>
                <w:tab w:val="clear" w:pos="765"/>
                <w:tab w:val="decimal" w:pos="1057"/>
              </w:tabs>
              <w:spacing w:line="240" w:lineRule="atLeast"/>
              <w:ind w:right="-72"/>
              <w:rPr>
                <w:rFonts w:cs="Times New Roman"/>
                <w:szCs w:val="22"/>
                <w:lang w:val="en-US"/>
              </w:rPr>
            </w:pPr>
            <w:r w:rsidRPr="00EE4AE8">
              <w:t>1,174,921</w:t>
            </w:r>
          </w:p>
        </w:tc>
        <w:tc>
          <w:tcPr>
            <w:tcW w:w="216" w:type="dxa"/>
            <w:gridSpan w:val="2"/>
            <w:vAlign w:val="bottom"/>
          </w:tcPr>
          <w:p w14:paraId="0A7F5FCB" w14:textId="77777777" w:rsidR="001C73E7" w:rsidRPr="00EE4AE8" w:rsidRDefault="001C73E7" w:rsidP="001C73E7">
            <w:pPr>
              <w:pStyle w:val="acctfourfigures"/>
              <w:tabs>
                <w:tab w:val="clear" w:pos="765"/>
                <w:tab w:val="decimal" w:pos="829"/>
              </w:tabs>
              <w:spacing w:line="240" w:lineRule="atLeast"/>
              <w:ind w:left="-72" w:right="-72"/>
              <w:rPr>
                <w:rFonts w:cs="Times New Roman"/>
                <w:b/>
                <w:bCs/>
                <w:szCs w:val="22"/>
              </w:rPr>
            </w:pPr>
          </w:p>
        </w:tc>
        <w:tc>
          <w:tcPr>
            <w:tcW w:w="1208" w:type="dxa"/>
            <w:vAlign w:val="bottom"/>
          </w:tcPr>
          <w:p w14:paraId="538A99D4" w14:textId="1AECDCC1" w:rsidR="001C73E7" w:rsidRPr="00EE4AE8" w:rsidRDefault="001C73E7" w:rsidP="001C73E7">
            <w:pPr>
              <w:pStyle w:val="acctfourfigures"/>
              <w:tabs>
                <w:tab w:val="clear" w:pos="765"/>
                <w:tab w:val="decimal" w:pos="1012"/>
              </w:tabs>
              <w:spacing w:line="240" w:lineRule="atLeast"/>
              <w:ind w:left="-72" w:right="-72"/>
              <w:rPr>
                <w:rFonts w:cs="Times New Roman"/>
                <w:szCs w:val="22"/>
                <w:lang w:val="en-US"/>
              </w:rPr>
            </w:pPr>
            <w:r w:rsidRPr="00EE4AE8">
              <w:rPr>
                <w:rFonts w:cs="Times New Roman"/>
                <w:szCs w:val="22"/>
                <w:lang w:val="en-US"/>
              </w:rPr>
              <w:t>21,004</w:t>
            </w:r>
          </w:p>
        </w:tc>
        <w:tc>
          <w:tcPr>
            <w:tcW w:w="178" w:type="dxa"/>
            <w:vAlign w:val="bottom"/>
          </w:tcPr>
          <w:p w14:paraId="073C44DE" w14:textId="77777777" w:rsidR="001C73E7" w:rsidRPr="00EE4AE8" w:rsidRDefault="001C73E7" w:rsidP="001C73E7">
            <w:pPr>
              <w:pStyle w:val="acctfourfigures"/>
              <w:tabs>
                <w:tab w:val="clear" w:pos="765"/>
                <w:tab w:val="decimal" w:pos="829"/>
              </w:tabs>
              <w:spacing w:line="240" w:lineRule="atLeast"/>
              <w:ind w:left="-72" w:right="-72"/>
              <w:rPr>
                <w:rFonts w:cs="Times New Roman"/>
                <w:b/>
                <w:bCs/>
                <w:szCs w:val="22"/>
              </w:rPr>
            </w:pPr>
          </w:p>
        </w:tc>
        <w:tc>
          <w:tcPr>
            <w:tcW w:w="1064" w:type="dxa"/>
            <w:vAlign w:val="bottom"/>
          </w:tcPr>
          <w:p w14:paraId="2E2AACE0" w14:textId="0BDD94BC" w:rsidR="001C73E7" w:rsidRPr="00EE4AE8" w:rsidRDefault="001C73E7" w:rsidP="001C73E7">
            <w:pPr>
              <w:pStyle w:val="acctfourfigures"/>
              <w:tabs>
                <w:tab w:val="clear" w:pos="765"/>
                <w:tab w:val="decimal" w:pos="829"/>
              </w:tabs>
              <w:spacing w:line="240" w:lineRule="atLeast"/>
              <w:ind w:left="-72" w:right="-72"/>
              <w:rPr>
                <w:rFonts w:cs="Times New Roman"/>
                <w:szCs w:val="22"/>
                <w:lang w:val="en-US"/>
              </w:rPr>
            </w:pPr>
            <w:r w:rsidRPr="00EE4AE8">
              <w:rPr>
                <w:rFonts w:cs="Times New Roman"/>
                <w:szCs w:val="22"/>
                <w:lang w:val="en-US"/>
              </w:rPr>
              <w:t>21,004</w:t>
            </w:r>
          </w:p>
        </w:tc>
      </w:tr>
      <w:tr w:rsidR="001917B1" w:rsidRPr="00EE4AE8" w14:paraId="158D0144" w14:textId="77777777" w:rsidTr="00F03114">
        <w:trPr>
          <w:cantSplit/>
        </w:trPr>
        <w:tc>
          <w:tcPr>
            <w:tcW w:w="4061" w:type="dxa"/>
          </w:tcPr>
          <w:p w14:paraId="4ED639FB" w14:textId="32E78966" w:rsidR="001917B1" w:rsidRPr="00EE4AE8" w:rsidRDefault="00591D7F" w:rsidP="001917B1">
            <w:pPr>
              <w:spacing w:line="240" w:lineRule="atLeast"/>
              <w:rPr>
                <w:rFonts w:ascii="Times New Roman" w:hAnsi="Times New Roman" w:cs="Times New Roman"/>
                <w:sz w:val="22"/>
                <w:szCs w:val="22"/>
              </w:rPr>
            </w:pPr>
            <w:r>
              <w:rPr>
                <w:rFonts w:ascii="Times New Roman" w:hAnsi="Times New Roman" w:cs="Times New Roman"/>
                <w:sz w:val="22"/>
                <w:szCs w:val="22"/>
              </w:rPr>
              <w:t>Transfer from investment in subsidiary</w:t>
            </w:r>
          </w:p>
        </w:tc>
        <w:tc>
          <w:tcPr>
            <w:tcW w:w="180" w:type="dxa"/>
            <w:vAlign w:val="center"/>
          </w:tcPr>
          <w:p w14:paraId="0B7B2C67" w14:textId="77777777" w:rsidR="001917B1" w:rsidRPr="00EE4AE8" w:rsidRDefault="001917B1" w:rsidP="001917B1">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0F631335" w14:textId="615AA067" w:rsidR="001917B1" w:rsidRPr="001917B1" w:rsidRDefault="001917B1" w:rsidP="001917B1">
            <w:pPr>
              <w:pStyle w:val="acctfourfigures"/>
              <w:tabs>
                <w:tab w:val="clear" w:pos="765"/>
                <w:tab w:val="decimal" w:pos="960"/>
              </w:tabs>
              <w:spacing w:line="240" w:lineRule="atLeast"/>
              <w:ind w:right="-72"/>
            </w:pPr>
            <w:r>
              <w:t>417,912</w:t>
            </w:r>
          </w:p>
        </w:tc>
        <w:tc>
          <w:tcPr>
            <w:tcW w:w="180" w:type="dxa"/>
            <w:vAlign w:val="bottom"/>
          </w:tcPr>
          <w:p w14:paraId="66E49D09" w14:textId="77777777" w:rsidR="001917B1" w:rsidRPr="001917B1" w:rsidRDefault="001917B1" w:rsidP="001917B1">
            <w:pPr>
              <w:pStyle w:val="acctfourfigures"/>
              <w:tabs>
                <w:tab w:val="clear" w:pos="765"/>
                <w:tab w:val="decimal" w:pos="960"/>
              </w:tabs>
              <w:spacing w:line="240" w:lineRule="atLeast"/>
              <w:ind w:right="142"/>
            </w:pPr>
          </w:p>
        </w:tc>
        <w:tc>
          <w:tcPr>
            <w:tcW w:w="1213" w:type="dxa"/>
            <w:shd w:val="clear" w:color="auto" w:fill="auto"/>
          </w:tcPr>
          <w:p w14:paraId="6B6958BB" w14:textId="194B7DE8" w:rsidR="001917B1" w:rsidRPr="00EE4AE8" w:rsidRDefault="001917B1" w:rsidP="001917B1">
            <w:pPr>
              <w:pStyle w:val="acctfourfigures"/>
              <w:tabs>
                <w:tab w:val="clear" w:pos="765"/>
                <w:tab w:val="decimal" w:pos="747"/>
              </w:tabs>
              <w:spacing w:line="240" w:lineRule="atLeast"/>
              <w:ind w:right="-72"/>
              <w:rPr>
                <w:rFonts w:cs="Times New Roman"/>
                <w:szCs w:val="22"/>
                <w:lang w:val="en-US" w:bidi="th-TH"/>
              </w:rPr>
            </w:pPr>
            <w:r>
              <w:rPr>
                <w:rFonts w:cs="Times New Roman"/>
                <w:szCs w:val="22"/>
                <w:lang w:val="en-US" w:bidi="th-TH"/>
              </w:rPr>
              <w:t>-</w:t>
            </w:r>
          </w:p>
        </w:tc>
        <w:tc>
          <w:tcPr>
            <w:tcW w:w="216" w:type="dxa"/>
            <w:gridSpan w:val="2"/>
            <w:vAlign w:val="bottom"/>
          </w:tcPr>
          <w:p w14:paraId="437DDE71" w14:textId="77777777" w:rsidR="001917B1" w:rsidRPr="00EE4AE8" w:rsidRDefault="001917B1" w:rsidP="001917B1">
            <w:pPr>
              <w:pStyle w:val="acctfourfigures"/>
              <w:tabs>
                <w:tab w:val="clear" w:pos="765"/>
                <w:tab w:val="decimal" w:pos="829"/>
              </w:tabs>
              <w:spacing w:line="240" w:lineRule="atLeast"/>
              <w:ind w:left="-72" w:right="-72"/>
              <w:rPr>
                <w:rFonts w:eastAsia="MS Mincho" w:cs="Times New Roman"/>
                <w:szCs w:val="22"/>
                <w:lang w:val="en-US" w:bidi="th-TH"/>
              </w:rPr>
            </w:pPr>
          </w:p>
        </w:tc>
        <w:tc>
          <w:tcPr>
            <w:tcW w:w="1208" w:type="dxa"/>
          </w:tcPr>
          <w:p w14:paraId="4ECB6D17" w14:textId="50154D91" w:rsidR="001917B1" w:rsidRPr="00EE4AE8" w:rsidRDefault="001917B1" w:rsidP="001917B1">
            <w:pPr>
              <w:pStyle w:val="acctfourfigures"/>
              <w:tabs>
                <w:tab w:val="clear" w:pos="765"/>
                <w:tab w:val="decimal" w:pos="1012"/>
              </w:tabs>
              <w:spacing w:line="240" w:lineRule="atLeast"/>
              <w:ind w:left="-72" w:right="-72"/>
              <w:rPr>
                <w:rFonts w:cs="Times New Roman"/>
                <w:szCs w:val="22"/>
                <w:lang w:val="en-US"/>
              </w:rPr>
            </w:pPr>
            <w:r w:rsidRPr="001917B1">
              <w:rPr>
                <w:rFonts w:cs="Times New Roman"/>
                <w:szCs w:val="22"/>
                <w:lang w:val="en-US"/>
              </w:rPr>
              <w:t>417,912</w:t>
            </w:r>
          </w:p>
        </w:tc>
        <w:tc>
          <w:tcPr>
            <w:tcW w:w="178" w:type="dxa"/>
            <w:vAlign w:val="bottom"/>
          </w:tcPr>
          <w:p w14:paraId="6D24F59A" w14:textId="77777777" w:rsidR="001917B1" w:rsidRPr="001917B1" w:rsidRDefault="001917B1" w:rsidP="001917B1">
            <w:pPr>
              <w:pStyle w:val="acctfourfigures"/>
              <w:tabs>
                <w:tab w:val="clear" w:pos="765"/>
                <w:tab w:val="decimal" w:pos="829"/>
                <w:tab w:val="decimal" w:pos="1012"/>
              </w:tabs>
              <w:spacing w:line="240" w:lineRule="atLeast"/>
              <w:ind w:left="-72" w:right="-72"/>
              <w:rPr>
                <w:rFonts w:cs="Times New Roman"/>
                <w:szCs w:val="22"/>
                <w:lang w:val="en-US"/>
              </w:rPr>
            </w:pPr>
          </w:p>
        </w:tc>
        <w:tc>
          <w:tcPr>
            <w:tcW w:w="1064" w:type="dxa"/>
            <w:vAlign w:val="bottom"/>
          </w:tcPr>
          <w:p w14:paraId="3DEF0484" w14:textId="77777777" w:rsidR="001917B1" w:rsidRPr="00EE4AE8" w:rsidRDefault="001917B1" w:rsidP="006748B1">
            <w:pPr>
              <w:pStyle w:val="acctfourfigures"/>
              <w:tabs>
                <w:tab w:val="clear" w:pos="765"/>
                <w:tab w:val="decimal" w:pos="530"/>
              </w:tabs>
              <w:spacing w:line="240" w:lineRule="atLeast"/>
              <w:ind w:right="11"/>
              <w:rPr>
                <w:rFonts w:cs="Times New Roman"/>
                <w:szCs w:val="22"/>
                <w:lang w:val="en-US"/>
              </w:rPr>
            </w:pPr>
            <w:r w:rsidRPr="00EE4AE8">
              <w:rPr>
                <w:rFonts w:cs="Times New Roman"/>
                <w:szCs w:val="22"/>
                <w:lang w:val="en-US"/>
              </w:rPr>
              <w:t>-</w:t>
            </w:r>
          </w:p>
        </w:tc>
      </w:tr>
      <w:tr w:rsidR="001917B1" w:rsidRPr="00EE4AE8" w14:paraId="433D940F" w14:textId="77777777" w:rsidTr="008B5EB4">
        <w:trPr>
          <w:cantSplit/>
        </w:trPr>
        <w:tc>
          <w:tcPr>
            <w:tcW w:w="4061" w:type="dxa"/>
          </w:tcPr>
          <w:p w14:paraId="38B1C3B2" w14:textId="77777777" w:rsidR="001917B1" w:rsidRPr="00EE4AE8" w:rsidRDefault="001917B1" w:rsidP="001917B1">
            <w:pPr>
              <w:spacing w:line="240" w:lineRule="atLeast"/>
              <w:rPr>
                <w:rFonts w:ascii="Times New Roman" w:hAnsi="Times New Roman" w:cs="Times New Roman"/>
                <w:sz w:val="22"/>
                <w:szCs w:val="22"/>
              </w:rPr>
            </w:pPr>
            <w:r w:rsidRPr="00EE4AE8">
              <w:rPr>
                <w:rFonts w:ascii="Times New Roman" w:hAnsi="Times New Roman" w:cs="Times New Roman"/>
                <w:sz w:val="22"/>
                <w:szCs w:val="22"/>
              </w:rPr>
              <w:t>Dividend income</w:t>
            </w:r>
          </w:p>
        </w:tc>
        <w:tc>
          <w:tcPr>
            <w:tcW w:w="180" w:type="dxa"/>
            <w:vAlign w:val="center"/>
          </w:tcPr>
          <w:p w14:paraId="16AD453B" w14:textId="77777777" w:rsidR="001917B1" w:rsidRPr="00EE4AE8" w:rsidRDefault="001917B1" w:rsidP="001917B1">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10459971" w14:textId="6CC884AE" w:rsidR="001917B1" w:rsidRPr="00EE4AE8" w:rsidRDefault="001917B1" w:rsidP="001917B1">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(29,170)</w:t>
            </w:r>
          </w:p>
        </w:tc>
        <w:tc>
          <w:tcPr>
            <w:tcW w:w="180" w:type="dxa"/>
            <w:vAlign w:val="bottom"/>
          </w:tcPr>
          <w:p w14:paraId="591C2F95" w14:textId="77777777" w:rsidR="001917B1" w:rsidRPr="00EE4AE8" w:rsidRDefault="001917B1" w:rsidP="001917B1">
            <w:pPr>
              <w:pStyle w:val="acctfourfigures"/>
              <w:tabs>
                <w:tab w:val="clear" w:pos="765"/>
                <w:tab w:val="decimal" w:pos="960"/>
              </w:tabs>
              <w:spacing w:line="240" w:lineRule="atLeast"/>
              <w:ind w:left="-72" w:right="-72"/>
              <w:rPr>
                <w:rFonts w:cs="Times New Roman"/>
                <w:szCs w:val="22"/>
                <w:lang w:val="en-US"/>
              </w:rPr>
            </w:pPr>
          </w:p>
        </w:tc>
        <w:tc>
          <w:tcPr>
            <w:tcW w:w="1213" w:type="dxa"/>
            <w:shd w:val="clear" w:color="auto" w:fill="auto"/>
          </w:tcPr>
          <w:p w14:paraId="295A556D" w14:textId="0263A8FF" w:rsidR="001917B1" w:rsidRPr="00EE4AE8" w:rsidRDefault="001917B1" w:rsidP="001917B1">
            <w:pPr>
              <w:pStyle w:val="acctfourfigures"/>
              <w:tabs>
                <w:tab w:val="clear" w:pos="765"/>
                <w:tab w:val="decimal" w:pos="1057"/>
              </w:tabs>
              <w:spacing w:line="240" w:lineRule="atLeast"/>
              <w:ind w:right="-72"/>
              <w:rPr>
                <w:rFonts w:cs="Times New Roman"/>
                <w:szCs w:val="22"/>
                <w:lang w:val="en-US"/>
              </w:rPr>
            </w:pPr>
            <w:r w:rsidRPr="00EE4AE8">
              <w:t>(59,68</w:t>
            </w:r>
            <w:r>
              <w:t>7</w:t>
            </w:r>
            <w:r w:rsidRPr="00EE4AE8">
              <w:t>)</w:t>
            </w:r>
          </w:p>
        </w:tc>
        <w:tc>
          <w:tcPr>
            <w:tcW w:w="216" w:type="dxa"/>
            <w:gridSpan w:val="2"/>
            <w:vAlign w:val="bottom"/>
          </w:tcPr>
          <w:p w14:paraId="098BF877" w14:textId="77777777" w:rsidR="001917B1" w:rsidRPr="00EE4AE8" w:rsidRDefault="001917B1" w:rsidP="001917B1">
            <w:pPr>
              <w:pStyle w:val="acctfourfigures"/>
              <w:tabs>
                <w:tab w:val="clear" w:pos="765"/>
                <w:tab w:val="decimal" w:pos="829"/>
              </w:tabs>
              <w:spacing w:line="240" w:lineRule="atLeast"/>
              <w:ind w:left="-72" w:right="-72"/>
              <w:rPr>
                <w:rFonts w:cs="Times New Roman"/>
                <w:b/>
                <w:bCs/>
                <w:szCs w:val="22"/>
              </w:rPr>
            </w:pPr>
          </w:p>
        </w:tc>
        <w:tc>
          <w:tcPr>
            <w:tcW w:w="1208" w:type="dxa"/>
          </w:tcPr>
          <w:p w14:paraId="59C793BE" w14:textId="36836748" w:rsidR="001917B1" w:rsidRPr="001917B1" w:rsidRDefault="001917B1" w:rsidP="001917B1">
            <w:pPr>
              <w:pStyle w:val="acctfourfigures"/>
              <w:tabs>
                <w:tab w:val="clear" w:pos="765"/>
                <w:tab w:val="decimal" w:pos="736"/>
              </w:tabs>
              <w:spacing w:line="240" w:lineRule="atLeast"/>
              <w:ind w:left="-72" w:right="-72"/>
              <w:rPr>
                <w:rFonts w:cs="Times New Roman"/>
                <w:szCs w:val="22"/>
                <w:lang w:val="en-US"/>
              </w:rPr>
            </w:pPr>
            <w:r w:rsidRPr="001917B1">
              <w:rPr>
                <w:rFonts w:cs="Times New Roman"/>
                <w:szCs w:val="22"/>
                <w:lang w:val="en-US"/>
              </w:rPr>
              <w:t>-</w:t>
            </w:r>
          </w:p>
        </w:tc>
        <w:tc>
          <w:tcPr>
            <w:tcW w:w="178" w:type="dxa"/>
            <w:vAlign w:val="bottom"/>
          </w:tcPr>
          <w:p w14:paraId="587BC7CC" w14:textId="77777777" w:rsidR="001917B1" w:rsidRPr="00EE4AE8" w:rsidRDefault="001917B1" w:rsidP="001917B1">
            <w:pPr>
              <w:pStyle w:val="acctfourfigures"/>
              <w:tabs>
                <w:tab w:val="clear" w:pos="765"/>
                <w:tab w:val="decimal" w:pos="829"/>
              </w:tabs>
              <w:spacing w:line="240" w:lineRule="atLeast"/>
              <w:ind w:left="-72" w:right="-72"/>
              <w:rPr>
                <w:rFonts w:cs="Times New Roman"/>
                <w:b/>
                <w:bCs/>
                <w:szCs w:val="22"/>
              </w:rPr>
            </w:pPr>
          </w:p>
        </w:tc>
        <w:tc>
          <w:tcPr>
            <w:tcW w:w="1064" w:type="dxa"/>
          </w:tcPr>
          <w:p w14:paraId="1FACCCE8" w14:textId="5736ECD6" w:rsidR="001917B1" w:rsidRPr="006748B1" w:rsidRDefault="001917B1" w:rsidP="006748B1">
            <w:pPr>
              <w:pStyle w:val="acctfourfigures"/>
              <w:tabs>
                <w:tab w:val="clear" w:pos="765"/>
                <w:tab w:val="decimal" w:pos="530"/>
              </w:tabs>
              <w:spacing w:line="240" w:lineRule="atLeast"/>
              <w:ind w:right="11"/>
              <w:rPr>
                <w:rFonts w:cs="Times New Roman"/>
                <w:szCs w:val="22"/>
                <w:lang w:val="en-US"/>
              </w:rPr>
            </w:pPr>
            <w:r w:rsidRPr="006748B1">
              <w:rPr>
                <w:rFonts w:cs="Times New Roman"/>
                <w:szCs w:val="22"/>
                <w:lang w:val="en-US"/>
              </w:rPr>
              <w:t>-</w:t>
            </w:r>
          </w:p>
        </w:tc>
      </w:tr>
      <w:tr w:rsidR="001917B1" w:rsidRPr="00EE4AE8" w14:paraId="7767FE09" w14:textId="77777777" w:rsidTr="008B5EB4">
        <w:trPr>
          <w:cantSplit/>
        </w:trPr>
        <w:tc>
          <w:tcPr>
            <w:tcW w:w="4061" w:type="dxa"/>
          </w:tcPr>
          <w:p w14:paraId="2C65CAA2" w14:textId="54168D92" w:rsidR="001917B1" w:rsidRPr="00EE4AE8" w:rsidRDefault="001917B1" w:rsidP="001917B1">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Share of profit </w:t>
            </w:r>
            <w:r w:rsidR="00236E71">
              <w:rPr>
                <w:rFonts w:ascii="Times New Roman" w:hAnsi="Times New Roman" w:cs="Times New Roman"/>
                <w:sz w:val="22"/>
                <w:szCs w:val="22"/>
              </w:rPr>
              <w:t xml:space="preserve">(loss) </w:t>
            </w:r>
            <w:r w:rsidRPr="00EE4AE8">
              <w:rPr>
                <w:rFonts w:ascii="Times New Roman" w:hAnsi="Times New Roman" w:cs="Times New Roman"/>
                <w:sz w:val="22"/>
                <w:szCs w:val="22"/>
              </w:rPr>
              <w:t>of joint ventures</w:t>
            </w:r>
          </w:p>
        </w:tc>
        <w:tc>
          <w:tcPr>
            <w:tcW w:w="180" w:type="dxa"/>
            <w:vAlign w:val="center"/>
          </w:tcPr>
          <w:p w14:paraId="581B71C1" w14:textId="77777777" w:rsidR="001917B1" w:rsidRPr="00EE4AE8" w:rsidRDefault="001917B1" w:rsidP="001917B1">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2FE7EF34" w14:textId="7DD0CA8C" w:rsidR="001917B1" w:rsidRPr="00EE4AE8" w:rsidRDefault="001917B1" w:rsidP="001917B1">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(2,963)</w:t>
            </w:r>
          </w:p>
        </w:tc>
        <w:tc>
          <w:tcPr>
            <w:tcW w:w="180" w:type="dxa"/>
            <w:vAlign w:val="bottom"/>
          </w:tcPr>
          <w:p w14:paraId="6FD05B8E" w14:textId="77777777" w:rsidR="001917B1" w:rsidRPr="00EE4AE8" w:rsidRDefault="001917B1" w:rsidP="001917B1">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tcPr>
          <w:p w14:paraId="2755433C" w14:textId="425DF205" w:rsidR="001917B1" w:rsidRPr="00EE4AE8" w:rsidRDefault="001917B1" w:rsidP="001917B1">
            <w:pPr>
              <w:pStyle w:val="acctfourfigures"/>
              <w:tabs>
                <w:tab w:val="clear" w:pos="765"/>
                <w:tab w:val="decimal" w:pos="1057"/>
              </w:tabs>
              <w:spacing w:line="240" w:lineRule="atLeast"/>
              <w:ind w:right="-72"/>
              <w:rPr>
                <w:rFonts w:cs="Times New Roman"/>
                <w:szCs w:val="22"/>
                <w:lang w:val="en-US"/>
              </w:rPr>
            </w:pPr>
            <w:r w:rsidRPr="00EE4AE8">
              <w:t>72,167</w:t>
            </w:r>
          </w:p>
        </w:tc>
        <w:tc>
          <w:tcPr>
            <w:tcW w:w="216" w:type="dxa"/>
            <w:gridSpan w:val="2"/>
            <w:vAlign w:val="bottom"/>
          </w:tcPr>
          <w:p w14:paraId="0D0116F6" w14:textId="77777777" w:rsidR="001917B1" w:rsidRPr="00EE4AE8" w:rsidRDefault="001917B1" w:rsidP="001917B1">
            <w:pPr>
              <w:pStyle w:val="acctfourfigures"/>
              <w:tabs>
                <w:tab w:val="clear" w:pos="765"/>
                <w:tab w:val="decimal" w:pos="829"/>
              </w:tabs>
              <w:spacing w:line="240" w:lineRule="atLeast"/>
              <w:ind w:left="-72" w:right="-72"/>
              <w:rPr>
                <w:rFonts w:cs="Times New Roman"/>
                <w:b/>
                <w:bCs/>
                <w:szCs w:val="22"/>
              </w:rPr>
            </w:pPr>
          </w:p>
        </w:tc>
        <w:tc>
          <w:tcPr>
            <w:tcW w:w="1208" w:type="dxa"/>
          </w:tcPr>
          <w:p w14:paraId="7DDA9DC0" w14:textId="6A1DFE36" w:rsidR="001917B1" w:rsidRPr="001917B1" w:rsidRDefault="001917B1" w:rsidP="001917B1">
            <w:pPr>
              <w:pStyle w:val="acctfourfigures"/>
              <w:tabs>
                <w:tab w:val="clear" w:pos="765"/>
                <w:tab w:val="decimal" w:pos="736"/>
              </w:tabs>
              <w:spacing w:line="240" w:lineRule="atLeast"/>
              <w:ind w:left="-72" w:right="-72"/>
              <w:rPr>
                <w:rFonts w:cs="Times New Roman"/>
                <w:szCs w:val="22"/>
                <w:lang w:val="en-US"/>
              </w:rPr>
            </w:pPr>
            <w:r w:rsidRPr="001917B1">
              <w:rPr>
                <w:rFonts w:cs="Times New Roman"/>
                <w:szCs w:val="22"/>
                <w:lang w:val="en-US"/>
              </w:rPr>
              <w:t>-</w:t>
            </w:r>
          </w:p>
        </w:tc>
        <w:tc>
          <w:tcPr>
            <w:tcW w:w="178" w:type="dxa"/>
            <w:vAlign w:val="bottom"/>
          </w:tcPr>
          <w:p w14:paraId="46E2CC68" w14:textId="77777777" w:rsidR="001917B1" w:rsidRPr="00EE4AE8" w:rsidRDefault="001917B1" w:rsidP="001917B1">
            <w:pPr>
              <w:pStyle w:val="acctfourfigures"/>
              <w:tabs>
                <w:tab w:val="clear" w:pos="765"/>
                <w:tab w:val="decimal" w:pos="829"/>
              </w:tabs>
              <w:spacing w:line="240" w:lineRule="atLeast"/>
              <w:ind w:left="-72" w:right="-72"/>
              <w:rPr>
                <w:rFonts w:cs="Times New Roman"/>
                <w:b/>
                <w:bCs/>
                <w:szCs w:val="22"/>
              </w:rPr>
            </w:pPr>
          </w:p>
        </w:tc>
        <w:tc>
          <w:tcPr>
            <w:tcW w:w="1064" w:type="dxa"/>
          </w:tcPr>
          <w:p w14:paraId="05C87CCA" w14:textId="7BA679C4" w:rsidR="001917B1" w:rsidRPr="006748B1" w:rsidRDefault="001917B1" w:rsidP="006748B1">
            <w:pPr>
              <w:pStyle w:val="acctfourfigures"/>
              <w:tabs>
                <w:tab w:val="clear" w:pos="765"/>
                <w:tab w:val="decimal" w:pos="530"/>
              </w:tabs>
              <w:spacing w:line="240" w:lineRule="atLeast"/>
              <w:ind w:right="11"/>
              <w:rPr>
                <w:rFonts w:cs="Times New Roman"/>
                <w:szCs w:val="22"/>
                <w:lang w:val="en-US"/>
              </w:rPr>
            </w:pPr>
            <w:r w:rsidRPr="006748B1">
              <w:rPr>
                <w:rFonts w:cs="Times New Roman"/>
                <w:szCs w:val="22"/>
                <w:lang w:val="en-US"/>
              </w:rPr>
              <w:t>-</w:t>
            </w:r>
          </w:p>
        </w:tc>
      </w:tr>
      <w:tr w:rsidR="001917B1" w:rsidRPr="00EE4AE8" w14:paraId="1BFC7620" w14:textId="77777777" w:rsidTr="008B5EB4">
        <w:trPr>
          <w:cantSplit/>
        </w:trPr>
        <w:tc>
          <w:tcPr>
            <w:tcW w:w="4061" w:type="dxa"/>
          </w:tcPr>
          <w:p w14:paraId="6B89A95C" w14:textId="01DF770F" w:rsidR="001917B1" w:rsidRPr="00EE4AE8" w:rsidRDefault="001917B1" w:rsidP="001917B1">
            <w:pPr>
              <w:autoSpaceDE w:val="0"/>
              <w:autoSpaceDN w:val="0"/>
              <w:spacing w:line="240" w:lineRule="atLeast"/>
              <w:ind w:left="202" w:hanging="202"/>
              <w:jc w:val="left"/>
              <w:rPr>
                <w:rFonts w:ascii="Times New Roman" w:hAnsi="Times New Roman" w:cs="Times New Roman"/>
                <w:sz w:val="22"/>
                <w:szCs w:val="22"/>
              </w:rPr>
            </w:pPr>
            <w:r w:rsidRPr="00EE4AE8">
              <w:rPr>
                <w:rFonts w:ascii="Times New Roman" w:hAnsi="Times New Roman" w:cs="Times New Roman"/>
                <w:sz w:val="22"/>
                <w:szCs w:val="22"/>
              </w:rPr>
              <w:t>Defined benefit plan actuarial gains (losses)</w:t>
            </w:r>
          </w:p>
        </w:tc>
        <w:tc>
          <w:tcPr>
            <w:tcW w:w="180" w:type="dxa"/>
            <w:vAlign w:val="center"/>
          </w:tcPr>
          <w:p w14:paraId="1B3325A3" w14:textId="77777777" w:rsidR="001917B1" w:rsidRPr="00EE4AE8" w:rsidRDefault="001917B1" w:rsidP="001917B1">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tcPr>
          <w:p w14:paraId="14379165" w14:textId="00420078" w:rsidR="001917B1" w:rsidRPr="00EE4AE8" w:rsidRDefault="001917B1" w:rsidP="001917B1">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(2</w:t>
            </w:r>
            <w:r w:rsidR="002967F1">
              <w:rPr>
                <w:rFonts w:cs="Times New Roman"/>
                <w:szCs w:val="22"/>
                <w:lang w:val="en-US"/>
              </w:rPr>
              <w:t>90</w:t>
            </w:r>
            <w:r>
              <w:rPr>
                <w:rFonts w:cs="Times New Roman"/>
                <w:szCs w:val="22"/>
                <w:lang w:val="en-US"/>
              </w:rPr>
              <w:t>)</w:t>
            </w:r>
          </w:p>
        </w:tc>
        <w:tc>
          <w:tcPr>
            <w:tcW w:w="180" w:type="dxa"/>
            <w:vAlign w:val="bottom"/>
          </w:tcPr>
          <w:p w14:paraId="32D1857E" w14:textId="77777777" w:rsidR="001917B1" w:rsidRPr="00EE4AE8" w:rsidRDefault="001917B1" w:rsidP="001917B1">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tcPr>
          <w:p w14:paraId="2AFAF649" w14:textId="0668B9C2" w:rsidR="001917B1" w:rsidRPr="00EE4AE8" w:rsidRDefault="001917B1" w:rsidP="001917B1">
            <w:pPr>
              <w:pStyle w:val="acctfourfigures"/>
              <w:tabs>
                <w:tab w:val="clear" w:pos="765"/>
                <w:tab w:val="decimal" w:pos="1057"/>
              </w:tabs>
              <w:spacing w:line="240" w:lineRule="atLeast"/>
              <w:ind w:right="-72"/>
              <w:rPr>
                <w:rFonts w:cs="Times New Roman"/>
                <w:szCs w:val="22"/>
                <w:lang w:val="en-US"/>
              </w:rPr>
            </w:pPr>
            <w:r w:rsidRPr="00EE4AE8">
              <w:t>706</w:t>
            </w:r>
          </w:p>
        </w:tc>
        <w:tc>
          <w:tcPr>
            <w:tcW w:w="216" w:type="dxa"/>
            <w:gridSpan w:val="2"/>
            <w:vAlign w:val="bottom"/>
          </w:tcPr>
          <w:p w14:paraId="78C71B3E" w14:textId="77777777" w:rsidR="001917B1" w:rsidRPr="00EE4AE8" w:rsidRDefault="001917B1" w:rsidP="001917B1">
            <w:pPr>
              <w:pStyle w:val="acctfourfigures"/>
              <w:tabs>
                <w:tab w:val="clear" w:pos="765"/>
                <w:tab w:val="decimal" w:pos="829"/>
              </w:tabs>
              <w:spacing w:line="240" w:lineRule="atLeast"/>
              <w:ind w:left="-72" w:right="-72"/>
              <w:rPr>
                <w:rFonts w:cs="Times New Roman"/>
                <w:b/>
                <w:bCs/>
                <w:szCs w:val="22"/>
              </w:rPr>
            </w:pPr>
          </w:p>
        </w:tc>
        <w:tc>
          <w:tcPr>
            <w:tcW w:w="1208" w:type="dxa"/>
          </w:tcPr>
          <w:p w14:paraId="096D19BB" w14:textId="1BAE3B48" w:rsidR="001917B1" w:rsidRPr="001917B1" w:rsidRDefault="001917B1" w:rsidP="001917B1">
            <w:pPr>
              <w:pStyle w:val="acctfourfigures"/>
              <w:tabs>
                <w:tab w:val="clear" w:pos="765"/>
                <w:tab w:val="decimal" w:pos="736"/>
              </w:tabs>
              <w:spacing w:line="240" w:lineRule="atLeast"/>
              <w:ind w:left="-72" w:right="-72"/>
              <w:rPr>
                <w:rFonts w:cs="Times New Roman"/>
                <w:szCs w:val="22"/>
                <w:lang w:val="en-US"/>
              </w:rPr>
            </w:pPr>
            <w:r w:rsidRPr="001917B1">
              <w:rPr>
                <w:rFonts w:cs="Times New Roman"/>
                <w:szCs w:val="22"/>
                <w:lang w:val="en-US"/>
              </w:rPr>
              <w:t>-</w:t>
            </w:r>
          </w:p>
        </w:tc>
        <w:tc>
          <w:tcPr>
            <w:tcW w:w="178" w:type="dxa"/>
            <w:vAlign w:val="bottom"/>
          </w:tcPr>
          <w:p w14:paraId="3980C651" w14:textId="77777777" w:rsidR="001917B1" w:rsidRPr="00EE4AE8" w:rsidRDefault="001917B1" w:rsidP="001917B1">
            <w:pPr>
              <w:pStyle w:val="acctfourfigures"/>
              <w:tabs>
                <w:tab w:val="clear" w:pos="765"/>
                <w:tab w:val="decimal" w:pos="829"/>
              </w:tabs>
              <w:spacing w:line="240" w:lineRule="atLeast"/>
              <w:ind w:left="-72" w:right="-72"/>
              <w:rPr>
                <w:rFonts w:cs="Times New Roman"/>
                <w:b/>
                <w:bCs/>
                <w:szCs w:val="22"/>
              </w:rPr>
            </w:pPr>
          </w:p>
        </w:tc>
        <w:tc>
          <w:tcPr>
            <w:tcW w:w="1064" w:type="dxa"/>
          </w:tcPr>
          <w:p w14:paraId="1C44F1C9" w14:textId="0C561539" w:rsidR="001917B1" w:rsidRPr="006748B1" w:rsidRDefault="001917B1" w:rsidP="006748B1">
            <w:pPr>
              <w:pStyle w:val="acctfourfigures"/>
              <w:tabs>
                <w:tab w:val="clear" w:pos="765"/>
                <w:tab w:val="decimal" w:pos="530"/>
              </w:tabs>
              <w:spacing w:line="240" w:lineRule="atLeast"/>
              <w:ind w:right="11"/>
              <w:rPr>
                <w:rFonts w:cs="Times New Roman"/>
                <w:szCs w:val="22"/>
                <w:lang w:val="en-US"/>
              </w:rPr>
            </w:pPr>
            <w:r w:rsidRPr="006748B1">
              <w:rPr>
                <w:rFonts w:cs="Times New Roman"/>
                <w:szCs w:val="22"/>
                <w:lang w:val="en-US"/>
              </w:rPr>
              <w:t>-</w:t>
            </w:r>
          </w:p>
        </w:tc>
      </w:tr>
      <w:tr w:rsidR="001917B1" w:rsidRPr="00EE4AE8" w14:paraId="243231D5" w14:textId="77777777" w:rsidTr="008B5EB4">
        <w:trPr>
          <w:cantSplit/>
        </w:trPr>
        <w:tc>
          <w:tcPr>
            <w:tcW w:w="4061" w:type="dxa"/>
          </w:tcPr>
          <w:p w14:paraId="3F4C75C1" w14:textId="77777777" w:rsidR="001917B1" w:rsidRPr="00EE4AE8" w:rsidRDefault="001917B1" w:rsidP="001917B1">
            <w:pPr>
              <w:autoSpaceDE w:val="0"/>
              <w:autoSpaceDN w:val="0"/>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 xml:space="preserve">Fair value reserves </w:t>
            </w:r>
          </w:p>
        </w:tc>
        <w:tc>
          <w:tcPr>
            <w:tcW w:w="180" w:type="dxa"/>
            <w:vAlign w:val="center"/>
          </w:tcPr>
          <w:p w14:paraId="734E3591" w14:textId="77777777" w:rsidR="001917B1" w:rsidRPr="00EE4AE8" w:rsidRDefault="001917B1" w:rsidP="001917B1">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tcPr>
          <w:p w14:paraId="1A69EE52" w14:textId="18D3841B" w:rsidR="001917B1" w:rsidRPr="00EE4AE8" w:rsidRDefault="001917B1" w:rsidP="001917B1">
            <w:pPr>
              <w:pStyle w:val="acctfourfigures"/>
              <w:tabs>
                <w:tab w:val="clear" w:pos="765"/>
                <w:tab w:val="decimal" w:pos="960"/>
              </w:tabs>
              <w:spacing w:line="240" w:lineRule="atLeast"/>
              <w:ind w:right="-72"/>
              <w:rPr>
                <w:rFonts w:cs="Times New Roman"/>
                <w:szCs w:val="22"/>
              </w:rPr>
            </w:pPr>
            <w:r>
              <w:rPr>
                <w:rFonts w:cs="Times New Roman"/>
                <w:szCs w:val="22"/>
              </w:rPr>
              <w:t>(147)</w:t>
            </w:r>
          </w:p>
        </w:tc>
        <w:tc>
          <w:tcPr>
            <w:tcW w:w="180" w:type="dxa"/>
            <w:vAlign w:val="bottom"/>
          </w:tcPr>
          <w:p w14:paraId="6CE86FF7" w14:textId="77777777" w:rsidR="001917B1" w:rsidRPr="00EE4AE8" w:rsidRDefault="001917B1" w:rsidP="001917B1">
            <w:pPr>
              <w:pStyle w:val="acctfourfigures"/>
              <w:tabs>
                <w:tab w:val="clear" w:pos="765"/>
                <w:tab w:val="decimal" w:pos="582"/>
              </w:tabs>
              <w:spacing w:line="240" w:lineRule="atLeast"/>
              <w:ind w:left="-72" w:right="11"/>
              <w:rPr>
                <w:rFonts w:cs="Times New Roman"/>
                <w:szCs w:val="22"/>
              </w:rPr>
            </w:pPr>
          </w:p>
        </w:tc>
        <w:tc>
          <w:tcPr>
            <w:tcW w:w="1213" w:type="dxa"/>
            <w:shd w:val="clear" w:color="auto" w:fill="auto"/>
          </w:tcPr>
          <w:p w14:paraId="2C1C4F11" w14:textId="7F9B70D0" w:rsidR="001917B1" w:rsidRPr="00EE4AE8" w:rsidRDefault="001917B1" w:rsidP="001917B1">
            <w:pPr>
              <w:pStyle w:val="acctfourfigures"/>
              <w:tabs>
                <w:tab w:val="clear" w:pos="765"/>
                <w:tab w:val="decimal" w:pos="1057"/>
              </w:tabs>
              <w:spacing w:line="240" w:lineRule="atLeast"/>
              <w:ind w:right="-72"/>
              <w:rPr>
                <w:rFonts w:cs="Times New Roman"/>
                <w:szCs w:val="22"/>
              </w:rPr>
            </w:pPr>
            <w:r w:rsidRPr="00EE4AE8">
              <w:t>(421)</w:t>
            </w:r>
          </w:p>
        </w:tc>
        <w:tc>
          <w:tcPr>
            <w:tcW w:w="216" w:type="dxa"/>
            <w:gridSpan w:val="2"/>
            <w:vAlign w:val="bottom"/>
          </w:tcPr>
          <w:p w14:paraId="55120E39" w14:textId="77777777" w:rsidR="001917B1" w:rsidRPr="00EE4AE8" w:rsidRDefault="001917B1" w:rsidP="001917B1">
            <w:pPr>
              <w:pStyle w:val="acctfourfigures"/>
              <w:tabs>
                <w:tab w:val="clear" w:pos="765"/>
                <w:tab w:val="decimal" w:pos="829"/>
              </w:tabs>
              <w:spacing w:line="240" w:lineRule="atLeast"/>
              <w:ind w:left="-72" w:right="-72"/>
              <w:rPr>
                <w:rFonts w:cs="Times New Roman"/>
                <w:b/>
                <w:bCs/>
                <w:szCs w:val="22"/>
              </w:rPr>
            </w:pPr>
          </w:p>
        </w:tc>
        <w:tc>
          <w:tcPr>
            <w:tcW w:w="1208" w:type="dxa"/>
          </w:tcPr>
          <w:p w14:paraId="30B892C0" w14:textId="0624EE95" w:rsidR="001917B1" w:rsidRPr="001917B1" w:rsidRDefault="001917B1" w:rsidP="001917B1">
            <w:pPr>
              <w:pStyle w:val="acctfourfigures"/>
              <w:tabs>
                <w:tab w:val="clear" w:pos="765"/>
                <w:tab w:val="decimal" w:pos="736"/>
              </w:tabs>
              <w:spacing w:line="240" w:lineRule="atLeast"/>
              <w:ind w:left="-72" w:right="-72"/>
              <w:rPr>
                <w:rFonts w:cs="Times New Roman"/>
                <w:szCs w:val="22"/>
                <w:lang w:val="en-US"/>
              </w:rPr>
            </w:pPr>
            <w:r w:rsidRPr="001917B1">
              <w:rPr>
                <w:rFonts w:cs="Times New Roman"/>
                <w:szCs w:val="22"/>
                <w:lang w:val="en-US"/>
              </w:rPr>
              <w:t>-</w:t>
            </w:r>
          </w:p>
        </w:tc>
        <w:tc>
          <w:tcPr>
            <w:tcW w:w="178" w:type="dxa"/>
            <w:vAlign w:val="bottom"/>
          </w:tcPr>
          <w:p w14:paraId="33E294C3" w14:textId="77777777" w:rsidR="001917B1" w:rsidRPr="00EE4AE8" w:rsidRDefault="001917B1" w:rsidP="001917B1">
            <w:pPr>
              <w:pStyle w:val="acctfourfigures"/>
              <w:tabs>
                <w:tab w:val="clear" w:pos="765"/>
                <w:tab w:val="decimal" w:pos="829"/>
              </w:tabs>
              <w:spacing w:line="240" w:lineRule="atLeast"/>
              <w:ind w:left="-72" w:right="-72"/>
              <w:rPr>
                <w:rFonts w:cs="Times New Roman"/>
                <w:b/>
                <w:bCs/>
                <w:szCs w:val="22"/>
              </w:rPr>
            </w:pPr>
          </w:p>
        </w:tc>
        <w:tc>
          <w:tcPr>
            <w:tcW w:w="1064" w:type="dxa"/>
          </w:tcPr>
          <w:p w14:paraId="1671BB7C" w14:textId="0C49F4D5" w:rsidR="001917B1" w:rsidRPr="006748B1" w:rsidRDefault="001917B1" w:rsidP="006748B1">
            <w:pPr>
              <w:pStyle w:val="acctfourfigures"/>
              <w:tabs>
                <w:tab w:val="clear" w:pos="765"/>
                <w:tab w:val="decimal" w:pos="530"/>
              </w:tabs>
              <w:spacing w:line="240" w:lineRule="atLeast"/>
              <w:ind w:right="11"/>
              <w:rPr>
                <w:rFonts w:cs="Times New Roman"/>
                <w:szCs w:val="22"/>
                <w:lang w:val="en-US"/>
              </w:rPr>
            </w:pPr>
            <w:r w:rsidRPr="006748B1">
              <w:rPr>
                <w:rFonts w:cs="Times New Roman"/>
                <w:szCs w:val="22"/>
                <w:lang w:val="en-US"/>
              </w:rPr>
              <w:t>-</w:t>
            </w:r>
          </w:p>
        </w:tc>
      </w:tr>
      <w:tr w:rsidR="001917B1" w:rsidRPr="00EE4AE8" w14:paraId="6F5CE742" w14:textId="77777777" w:rsidTr="008B5EB4">
        <w:trPr>
          <w:cantSplit/>
        </w:trPr>
        <w:tc>
          <w:tcPr>
            <w:tcW w:w="4061" w:type="dxa"/>
          </w:tcPr>
          <w:p w14:paraId="5033E1AB" w14:textId="7F18BAAE" w:rsidR="00DB0D94" w:rsidRDefault="001917B1" w:rsidP="001917B1">
            <w:pPr>
              <w:autoSpaceDE w:val="0"/>
              <w:autoSpaceDN w:val="0"/>
              <w:spacing w:line="240" w:lineRule="atLeast"/>
              <w:ind w:left="243" w:hanging="243"/>
              <w:jc w:val="left"/>
              <w:rPr>
                <w:rFonts w:ascii="Times New Roman" w:hAnsi="Times New Roman" w:cs="Times New Roman"/>
                <w:sz w:val="22"/>
                <w:szCs w:val="22"/>
              </w:rPr>
            </w:pPr>
            <w:r>
              <w:rPr>
                <w:rFonts w:ascii="Times New Roman" w:hAnsi="Times New Roman" w:cs="Times New Roman"/>
                <w:sz w:val="22"/>
                <w:szCs w:val="22"/>
              </w:rPr>
              <w:t>Revaluation o</w:t>
            </w:r>
            <w:r w:rsidR="0020330B">
              <w:rPr>
                <w:rFonts w:ascii="Times New Roman" w:hAnsi="Times New Roman" w:cs="Times New Roman"/>
                <w:sz w:val="22"/>
                <w:szCs w:val="22"/>
              </w:rPr>
              <w:t>f</w:t>
            </w:r>
            <w:r>
              <w:rPr>
                <w:rFonts w:ascii="Times New Roman" w:hAnsi="Times New Roman" w:cs="Times New Roman"/>
                <w:sz w:val="22"/>
                <w:szCs w:val="22"/>
              </w:rPr>
              <w:t xml:space="preserve"> property, plant and </w:t>
            </w:r>
          </w:p>
          <w:p w14:paraId="2149579F" w14:textId="72BEA32A" w:rsidR="001917B1" w:rsidRPr="00EE4AE8" w:rsidRDefault="00DB0D94" w:rsidP="006748B1">
            <w:pPr>
              <w:tabs>
                <w:tab w:val="left" w:pos="198"/>
              </w:tabs>
              <w:autoSpaceDE w:val="0"/>
              <w:autoSpaceDN w:val="0"/>
              <w:spacing w:line="240" w:lineRule="atLeast"/>
              <w:ind w:left="243" w:hanging="243"/>
              <w:jc w:val="left"/>
              <w:rPr>
                <w:rFonts w:ascii="Times New Roman" w:hAnsi="Times New Roman" w:cs="Times New Roman"/>
                <w:sz w:val="22"/>
                <w:szCs w:val="22"/>
              </w:rPr>
            </w:pPr>
            <w:r>
              <w:rPr>
                <w:rFonts w:ascii="Times New Roman" w:hAnsi="Times New Roman" w:cs="Times New Roman"/>
                <w:sz w:val="22"/>
                <w:szCs w:val="22"/>
              </w:rPr>
              <w:t xml:space="preserve">   </w:t>
            </w:r>
            <w:r w:rsidR="0020330B">
              <w:rPr>
                <w:rFonts w:ascii="Times New Roman" w:hAnsi="Times New Roman" w:cs="Times New Roman"/>
                <w:sz w:val="22"/>
                <w:szCs w:val="22"/>
              </w:rPr>
              <w:t>e</w:t>
            </w:r>
            <w:r w:rsidR="001917B1">
              <w:rPr>
                <w:rFonts w:ascii="Times New Roman" w:hAnsi="Times New Roman" w:cs="Times New Roman"/>
                <w:sz w:val="22"/>
                <w:szCs w:val="22"/>
              </w:rPr>
              <w:t>quipment</w:t>
            </w:r>
          </w:p>
        </w:tc>
        <w:tc>
          <w:tcPr>
            <w:tcW w:w="180" w:type="dxa"/>
            <w:vAlign w:val="center"/>
          </w:tcPr>
          <w:p w14:paraId="15B334AC" w14:textId="77777777" w:rsidR="001917B1" w:rsidRPr="00EE4AE8" w:rsidRDefault="001917B1" w:rsidP="001917B1">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tcPr>
          <w:p w14:paraId="3D903129" w14:textId="77777777" w:rsidR="001917B1" w:rsidRDefault="001917B1" w:rsidP="001917B1">
            <w:pPr>
              <w:pStyle w:val="acctfourfigures"/>
              <w:tabs>
                <w:tab w:val="clear" w:pos="765"/>
                <w:tab w:val="decimal" w:pos="960"/>
              </w:tabs>
              <w:spacing w:line="240" w:lineRule="atLeast"/>
              <w:ind w:right="-72"/>
              <w:rPr>
                <w:rFonts w:cs="Times New Roman"/>
                <w:szCs w:val="22"/>
              </w:rPr>
            </w:pPr>
          </w:p>
          <w:p w14:paraId="16F87005" w14:textId="5FBAC4B0" w:rsidR="001917B1" w:rsidRDefault="001917B1" w:rsidP="001917B1">
            <w:pPr>
              <w:pStyle w:val="acctfourfigures"/>
              <w:tabs>
                <w:tab w:val="clear" w:pos="765"/>
                <w:tab w:val="decimal" w:pos="960"/>
              </w:tabs>
              <w:spacing w:line="240" w:lineRule="atLeast"/>
              <w:ind w:right="-72"/>
              <w:rPr>
                <w:rFonts w:cs="Times New Roman"/>
                <w:szCs w:val="22"/>
              </w:rPr>
            </w:pPr>
            <w:r>
              <w:rPr>
                <w:rFonts w:cs="Times New Roman"/>
                <w:szCs w:val="22"/>
              </w:rPr>
              <w:t>12,737</w:t>
            </w:r>
          </w:p>
        </w:tc>
        <w:tc>
          <w:tcPr>
            <w:tcW w:w="180" w:type="dxa"/>
            <w:vAlign w:val="bottom"/>
          </w:tcPr>
          <w:p w14:paraId="53EE38DF" w14:textId="77777777" w:rsidR="001917B1" w:rsidRPr="00EE4AE8" w:rsidRDefault="001917B1" w:rsidP="001917B1">
            <w:pPr>
              <w:pStyle w:val="acctfourfigures"/>
              <w:tabs>
                <w:tab w:val="clear" w:pos="765"/>
                <w:tab w:val="decimal" w:pos="582"/>
              </w:tabs>
              <w:spacing w:line="240" w:lineRule="atLeast"/>
              <w:ind w:left="-72" w:right="11"/>
              <w:rPr>
                <w:rFonts w:cs="Times New Roman"/>
                <w:szCs w:val="22"/>
              </w:rPr>
            </w:pPr>
          </w:p>
        </w:tc>
        <w:tc>
          <w:tcPr>
            <w:tcW w:w="1213" w:type="dxa"/>
            <w:shd w:val="clear" w:color="auto" w:fill="auto"/>
          </w:tcPr>
          <w:p w14:paraId="17516DC4" w14:textId="77777777" w:rsidR="001917B1" w:rsidRDefault="001917B1" w:rsidP="001917B1">
            <w:pPr>
              <w:pStyle w:val="acctfourfigures"/>
              <w:tabs>
                <w:tab w:val="clear" w:pos="765"/>
                <w:tab w:val="decimal" w:pos="1057"/>
              </w:tabs>
              <w:spacing w:line="240" w:lineRule="atLeast"/>
              <w:ind w:right="-72"/>
            </w:pPr>
          </w:p>
          <w:p w14:paraId="7508A0AB" w14:textId="29ECA337" w:rsidR="001917B1" w:rsidRPr="00EE4AE8" w:rsidRDefault="001917B1" w:rsidP="001917B1">
            <w:pPr>
              <w:pStyle w:val="acctfourfigures"/>
              <w:tabs>
                <w:tab w:val="clear" w:pos="765"/>
                <w:tab w:val="decimal" w:pos="747"/>
              </w:tabs>
              <w:spacing w:line="240" w:lineRule="atLeast"/>
              <w:ind w:right="-72"/>
            </w:pPr>
            <w:r>
              <w:t>-</w:t>
            </w:r>
          </w:p>
        </w:tc>
        <w:tc>
          <w:tcPr>
            <w:tcW w:w="216" w:type="dxa"/>
            <w:gridSpan w:val="2"/>
            <w:vAlign w:val="bottom"/>
          </w:tcPr>
          <w:p w14:paraId="6708C245" w14:textId="77777777" w:rsidR="001917B1" w:rsidRPr="00EE4AE8" w:rsidRDefault="001917B1" w:rsidP="001917B1">
            <w:pPr>
              <w:pStyle w:val="acctfourfigures"/>
              <w:tabs>
                <w:tab w:val="clear" w:pos="765"/>
                <w:tab w:val="decimal" w:pos="829"/>
              </w:tabs>
              <w:spacing w:line="240" w:lineRule="atLeast"/>
              <w:ind w:left="-72" w:right="-72"/>
              <w:rPr>
                <w:rFonts w:cs="Times New Roman"/>
                <w:b/>
                <w:bCs/>
                <w:szCs w:val="22"/>
              </w:rPr>
            </w:pPr>
          </w:p>
        </w:tc>
        <w:tc>
          <w:tcPr>
            <w:tcW w:w="1208" w:type="dxa"/>
          </w:tcPr>
          <w:p w14:paraId="545FA889" w14:textId="77777777" w:rsidR="002967F1" w:rsidRDefault="002967F1" w:rsidP="001917B1">
            <w:pPr>
              <w:pStyle w:val="acctfourfigures"/>
              <w:tabs>
                <w:tab w:val="clear" w:pos="765"/>
                <w:tab w:val="decimal" w:pos="736"/>
              </w:tabs>
              <w:spacing w:line="240" w:lineRule="atLeast"/>
              <w:ind w:left="-72" w:right="-72"/>
              <w:rPr>
                <w:rFonts w:cs="Times New Roman"/>
                <w:szCs w:val="22"/>
                <w:lang w:val="en-US"/>
              </w:rPr>
            </w:pPr>
          </w:p>
          <w:p w14:paraId="5611BE89" w14:textId="280B4B97" w:rsidR="001917B1" w:rsidRPr="001917B1" w:rsidRDefault="002967F1" w:rsidP="001917B1">
            <w:pPr>
              <w:pStyle w:val="acctfourfigures"/>
              <w:tabs>
                <w:tab w:val="clear" w:pos="765"/>
                <w:tab w:val="decimal" w:pos="736"/>
              </w:tabs>
              <w:spacing w:line="240" w:lineRule="atLeast"/>
              <w:ind w:left="-72" w:right="-72"/>
              <w:rPr>
                <w:rFonts w:cs="Times New Roman"/>
                <w:szCs w:val="22"/>
                <w:lang w:val="en-US"/>
              </w:rPr>
            </w:pPr>
            <w:r w:rsidRPr="001917B1">
              <w:rPr>
                <w:rFonts w:cs="Times New Roman"/>
                <w:szCs w:val="22"/>
                <w:lang w:val="en-US"/>
              </w:rPr>
              <w:t>-</w:t>
            </w:r>
          </w:p>
        </w:tc>
        <w:tc>
          <w:tcPr>
            <w:tcW w:w="178" w:type="dxa"/>
            <w:vAlign w:val="bottom"/>
          </w:tcPr>
          <w:p w14:paraId="01C77613" w14:textId="77777777" w:rsidR="001917B1" w:rsidRPr="00EE4AE8" w:rsidRDefault="001917B1" w:rsidP="001917B1">
            <w:pPr>
              <w:pStyle w:val="acctfourfigures"/>
              <w:tabs>
                <w:tab w:val="clear" w:pos="765"/>
                <w:tab w:val="decimal" w:pos="829"/>
              </w:tabs>
              <w:spacing w:line="240" w:lineRule="atLeast"/>
              <w:ind w:left="-72" w:right="-72"/>
              <w:rPr>
                <w:rFonts w:cs="Times New Roman"/>
                <w:b/>
                <w:bCs/>
                <w:szCs w:val="22"/>
              </w:rPr>
            </w:pPr>
          </w:p>
        </w:tc>
        <w:tc>
          <w:tcPr>
            <w:tcW w:w="1064" w:type="dxa"/>
          </w:tcPr>
          <w:p w14:paraId="6BDBBD37" w14:textId="77777777" w:rsidR="002967F1" w:rsidRPr="006748B1" w:rsidRDefault="002967F1" w:rsidP="006748B1">
            <w:pPr>
              <w:pStyle w:val="acctfourfigures"/>
              <w:tabs>
                <w:tab w:val="clear" w:pos="765"/>
                <w:tab w:val="decimal" w:pos="530"/>
              </w:tabs>
              <w:spacing w:line="240" w:lineRule="atLeast"/>
              <w:ind w:right="11"/>
              <w:rPr>
                <w:rFonts w:cs="Times New Roman"/>
                <w:szCs w:val="22"/>
                <w:lang w:val="en-US"/>
              </w:rPr>
            </w:pPr>
          </w:p>
          <w:p w14:paraId="5C096462" w14:textId="5790DF84" w:rsidR="001917B1" w:rsidRPr="006748B1" w:rsidRDefault="002967F1" w:rsidP="006748B1">
            <w:pPr>
              <w:pStyle w:val="acctfourfigures"/>
              <w:tabs>
                <w:tab w:val="clear" w:pos="765"/>
                <w:tab w:val="decimal" w:pos="530"/>
              </w:tabs>
              <w:spacing w:line="240" w:lineRule="atLeast"/>
              <w:ind w:right="11"/>
              <w:rPr>
                <w:rFonts w:cs="Times New Roman"/>
                <w:szCs w:val="22"/>
                <w:lang w:val="en-US"/>
              </w:rPr>
            </w:pPr>
            <w:r w:rsidRPr="006748B1">
              <w:rPr>
                <w:rFonts w:cs="Times New Roman"/>
                <w:szCs w:val="22"/>
                <w:lang w:val="en-US"/>
              </w:rPr>
              <w:t>-</w:t>
            </w:r>
          </w:p>
        </w:tc>
      </w:tr>
      <w:tr w:rsidR="001917B1" w:rsidRPr="00EE4AE8" w14:paraId="7E41D654" w14:textId="77777777" w:rsidTr="008B5EB4">
        <w:trPr>
          <w:cantSplit/>
        </w:trPr>
        <w:tc>
          <w:tcPr>
            <w:tcW w:w="4061" w:type="dxa"/>
          </w:tcPr>
          <w:p w14:paraId="34AE6B2E" w14:textId="77777777" w:rsidR="001917B1" w:rsidRPr="00EE4AE8" w:rsidRDefault="001917B1" w:rsidP="001917B1">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EE4AE8">
              <w:rPr>
                <w:rFonts w:ascii="Times New Roman" w:hAnsi="Times New Roman" w:cs="Times New Roman"/>
                <w:sz w:val="22"/>
                <w:szCs w:val="22"/>
              </w:rPr>
              <w:t>Foreign currency translation differences</w:t>
            </w:r>
          </w:p>
        </w:tc>
        <w:tc>
          <w:tcPr>
            <w:tcW w:w="180" w:type="dxa"/>
            <w:vAlign w:val="center"/>
          </w:tcPr>
          <w:p w14:paraId="2252A366" w14:textId="77777777" w:rsidR="001917B1" w:rsidRPr="00EE4AE8" w:rsidRDefault="001917B1" w:rsidP="001917B1">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tcPr>
          <w:p w14:paraId="575331CE" w14:textId="229524C6" w:rsidR="001917B1" w:rsidRPr="00EE4AE8" w:rsidRDefault="001917B1" w:rsidP="001917B1">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(71,492)</w:t>
            </w:r>
          </w:p>
        </w:tc>
        <w:tc>
          <w:tcPr>
            <w:tcW w:w="180" w:type="dxa"/>
            <w:vAlign w:val="bottom"/>
          </w:tcPr>
          <w:p w14:paraId="2DAA9D0E" w14:textId="77777777" w:rsidR="001917B1" w:rsidRPr="00EE4AE8" w:rsidRDefault="001917B1" w:rsidP="001917B1">
            <w:pPr>
              <w:pStyle w:val="acctfourfigures"/>
              <w:tabs>
                <w:tab w:val="clear" w:pos="765"/>
                <w:tab w:val="decimal" w:pos="960"/>
              </w:tabs>
              <w:spacing w:line="240" w:lineRule="atLeast"/>
              <w:ind w:left="-72" w:right="-72"/>
              <w:rPr>
                <w:rFonts w:cs="Times New Roman"/>
                <w:b/>
                <w:bCs/>
                <w:szCs w:val="22"/>
              </w:rPr>
            </w:pPr>
          </w:p>
        </w:tc>
        <w:tc>
          <w:tcPr>
            <w:tcW w:w="1213" w:type="dxa"/>
            <w:tcBorders>
              <w:bottom w:val="single" w:sz="4" w:space="0" w:color="auto"/>
            </w:tcBorders>
            <w:shd w:val="clear" w:color="auto" w:fill="auto"/>
          </w:tcPr>
          <w:p w14:paraId="0557E72C" w14:textId="42C5AAC8" w:rsidR="001917B1" w:rsidRPr="00EE4AE8" w:rsidRDefault="001917B1" w:rsidP="001917B1">
            <w:pPr>
              <w:pStyle w:val="acctfourfigures"/>
              <w:tabs>
                <w:tab w:val="clear" w:pos="765"/>
                <w:tab w:val="decimal" w:pos="1057"/>
              </w:tabs>
              <w:spacing w:line="240" w:lineRule="atLeast"/>
              <w:ind w:right="-72"/>
              <w:rPr>
                <w:rFonts w:cs="Times New Roman"/>
                <w:szCs w:val="22"/>
                <w:lang w:val="en-US"/>
              </w:rPr>
            </w:pPr>
            <w:r w:rsidRPr="00EE4AE8">
              <w:t>(7,71</w:t>
            </w:r>
            <w:r>
              <w:t>3</w:t>
            </w:r>
            <w:r w:rsidRPr="00EE4AE8">
              <w:t>)</w:t>
            </w:r>
          </w:p>
        </w:tc>
        <w:tc>
          <w:tcPr>
            <w:tcW w:w="216" w:type="dxa"/>
            <w:gridSpan w:val="2"/>
            <w:vAlign w:val="bottom"/>
          </w:tcPr>
          <w:p w14:paraId="184C4898" w14:textId="77777777" w:rsidR="001917B1" w:rsidRPr="00EE4AE8" w:rsidRDefault="001917B1" w:rsidP="001917B1">
            <w:pPr>
              <w:pStyle w:val="acctfourfigures"/>
              <w:tabs>
                <w:tab w:val="clear" w:pos="765"/>
                <w:tab w:val="decimal" w:pos="829"/>
              </w:tabs>
              <w:spacing w:line="240" w:lineRule="atLeast"/>
              <w:ind w:left="-72" w:right="-72"/>
              <w:rPr>
                <w:rFonts w:cs="Times New Roman"/>
                <w:b/>
                <w:bCs/>
                <w:szCs w:val="22"/>
              </w:rPr>
            </w:pPr>
          </w:p>
        </w:tc>
        <w:tc>
          <w:tcPr>
            <w:tcW w:w="1208" w:type="dxa"/>
            <w:tcBorders>
              <w:bottom w:val="single" w:sz="4" w:space="0" w:color="auto"/>
            </w:tcBorders>
          </w:tcPr>
          <w:p w14:paraId="4189BF3E" w14:textId="51E19129" w:rsidR="001917B1" w:rsidRPr="001917B1" w:rsidRDefault="001917B1" w:rsidP="001917B1">
            <w:pPr>
              <w:pStyle w:val="acctfourfigures"/>
              <w:tabs>
                <w:tab w:val="clear" w:pos="765"/>
                <w:tab w:val="decimal" w:pos="736"/>
              </w:tabs>
              <w:spacing w:line="240" w:lineRule="atLeast"/>
              <w:ind w:left="-72" w:right="-72"/>
              <w:rPr>
                <w:rFonts w:cs="Times New Roman"/>
                <w:szCs w:val="22"/>
                <w:lang w:val="en-US"/>
              </w:rPr>
            </w:pPr>
            <w:r w:rsidRPr="001917B1">
              <w:rPr>
                <w:rFonts w:cs="Times New Roman"/>
                <w:szCs w:val="22"/>
                <w:lang w:val="en-US"/>
              </w:rPr>
              <w:t>-</w:t>
            </w:r>
          </w:p>
        </w:tc>
        <w:tc>
          <w:tcPr>
            <w:tcW w:w="178" w:type="dxa"/>
            <w:vAlign w:val="bottom"/>
          </w:tcPr>
          <w:p w14:paraId="5C7A8710" w14:textId="77777777" w:rsidR="001917B1" w:rsidRPr="00EE4AE8" w:rsidRDefault="001917B1" w:rsidP="001917B1">
            <w:pPr>
              <w:pStyle w:val="acctfourfigures"/>
              <w:tabs>
                <w:tab w:val="clear" w:pos="765"/>
                <w:tab w:val="decimal" w:pos="829"/>
              </w:tabs>
              <w:spacing w:line="240" w:lineRule="atLeast"/>
              <w:ind w:left="-72" w:right="-72"/>
              <w:rPr>
                <w:rFonts w:cs="Times New Roman"/>
                <w:b/>
                <w:bCs/>
                <w:szCs w:val="22"/>
              </w:rPr>
            </w:pPr>
          </w:p>
        </w:tc>
        <w:tc>
          <w:tcPr>
            <w:tcW w:w="1064" w:type="dxa"/>
            <w:tcBorders>
              <w:bottom w:val="single" w:sz="4" w:space="0" w:color="auto"/>
            </w:tcBorders>
          </w:tcPr>
          <w:p w14:paraId="639C4CF9" w14:textId="05AE67E6" w:rsidR="001917B1" w:rsidRPr="00EE4AE8" w:rsidRDefault="001917B1" w:rsidP="006748B1">
            <w:pPr>
              <w:pStyle w:val="acctfourfigures"/>
              <w:tabs>
                <w:tab w:val="clear" w:pos="765"/>
                <w:tab w:val="decimal" w:pos="530"/>
              </w:tabs>
              <w:spacing w:line="240" w:lineRule="atLeast"/>
              <w:ind w:right="11"/>
              <w:rPr>
                <w:rFonts w:cs="Times New Roman"/>
                <w:szCs w:val="22"/>
              </w:rPr>
            </w:pPr>
            <w:r w:rsidRPr="00EE4AE8">
              <w:rPr>
                <w:rFonts w:cs="Times New Roman"/>
                <w:szCs w:val="22"/>
              </w:rPr>
              <w:t>-</w:t>
            </w:r>
          </w:p>
        </w:tc>
      </w:tr>
      <w:tr w:rsidR="001917B1" w:rsidRPr="00EE4AE8" w14:paraId="334A79B2" w14:textId="77777777" w:rsidTr="008B5EB4">
        <w:trPr>
          <w:cantSplit/>
        </w:trPr>
        <w:tc>
          <w:tcPr>
            <w:tcW w:w="4061" w:type="dxa"/>
            <w:vAlign w:val="center"/>
          </w:tcPr>
          <w:p w14:paraId="3EC8479B" w14:textId="77777777" w:rsidR="001917B1" w:rsidRPr="00EE4AE8" w:rsidRDefault="001917B1" w:rsidP="001917B1">
            <w:pPr>
              <w:ind w:right="142"/>
              <w:jc w:val="left"/>
              <w:rPr>
                <w:rFonts w:ascii="Times New Roman" w:hAnsi="Times New Roman" w:cs="Times New Roman"/>
                <w:b/>
                <w:bCs/>
                <w:sz w:val="22"/>
                <w:szCs w:val="22"/>
              </w:rPr>
            </w:pPr>
            <w:r w:rsidRPr="00EE4AE8">
              <w:rPr>
                <w:rFonts w:ascii="Times New Roman" w:hAnsi="Times New Roman" w:cs="Times New Roman"/>
                <w:b/>
                <w:bCs/>
                <w:sz w:val="22"/>
                <w:szCs w:val="22"/>
              </w:rPr>
              <w:t>At 31 December</w:t>
            </w:r>
          </w:p>
        </w:tc>
        <w:tc>
          <w:tcPr>
            <w:tcW w:w="180" w:type="dxa"/>
            <w:vAlign w:val="center"/>
          </w:tcPr>
          <w:p w14:paraId="246FDF26" w14:textId="77777777" w:rsidR="001917B1" w:rsidRPr="00EE4AE8" w:rsidRDefault="001917B1" w:rsidP="001917B1">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tcPr>
          <w:p w14:paraId="72D08679" w14:textId="431A80D2" w:rsidR="001917B1" w:rsidRPr="00EE4AE8" w:rsidRDefault="001917B1" w:rsidP="001917B1">
            <w:pPr>
              <w:pStyle w:val="acctfourfigures"/>
              <w:tabs>
                <w:tab w:val="clear" w:pos="765"/>
                <w:tab w:val="decimal" w:pos="960"/>
              </w:tabs>
              <w:spacing w:line="240" w:lineRule="atLeast"/>
              <w:ind w:right="-72"/>
              <w:rPr>
                <w:rFonts w:cs="Times New Roman"/>
                <w:b/>
                <w:bCs/>
                <w:szCs w:val="22"/>
                <w:lang w:val="en-US"/>
              </w:rPr>
            </w:pPr>
            <w:r w:rsidRPr="00CE767C">
              <w:rPr>
                <w:rFonts w:cs="Times New Roman"/>
                <w:b/>
                <w:bCs/>
                <w:szCs w:val="22"/>
                <w:lang w:val="en-US"/>
              </w:rPr>
              <w:t>1,506,560</w:t>
            </w:r>
          </w:p>
        </w:tc>
        <w:tc>
          <w:tcPr>
            <w:tcW w:w="180" w:type="dxa"/>
            <w:vAlign w:val="bottom"/>
          </w:tcPr>
          <w:p w14:paraId="44C3CFB6" w14:textId="77777777" w:rsidR="001917B1" w:rsidRPr="00EE4AE8" w:rsidRDefault="001917B1" w:rsidP="001917B1">
            <w:pPr>
              <w:pStyle w:val="acctfourfigures"/>
              <w:tabs>
                <w:tab w:val="clear" w:pos="765"/>
                <w:tab w:val="decimal" w:pos="960"/>
              </w:tabs>
              <w:spacing w:line="240" w:lineRule="atLeast"/>
              <w:ind w:right="-72"/>
              <w:rPr>
                <w:rFonts w:cs="Times New Roman"/>
                <w:b/>
                <w:bCs/>
                <w:szCs w:val="22"/>
              </w:rPr>
            </w:pPr>
          </w:p>
        </w:tc>
        <w:tc>
          <w:tcPr>
            <w:tcW w:w="1213" w:type="dxa"/>
            <w:tcBorders>
              <w:top w:val="single" w:sz="4" w:space="0" w:color="auto"/>
              <w:bottom w:val="double" w:sz="4" w:space="0" w:color="auto"/>
            </w:tcBorders>
            <w:shd w:val="clear" w:color="auto" w:fill="auto"/>
          </w:tcPr>
          <w:p w14:paraId="2704476B" w14:textId="0EA8EA45" w:rsidR="001917B1" w:rsidRPr="00EE4AE8" w:rsidRDefault="001917B1" w:rsidP="001917B1">
            <w:pPr>
              <w:pStyle w:val="acctfourfigures"/>
              <w:tabs>
                <w:tab w:val="clear" w:pos="765"/>
                <w:tab w:val="decimal" w:pos="1057"/>
              </w:tabs>
              <w:spacing w:line="240" w:lineRule="atLeast"/>
              <w:ind w:right="-72"/>
              <w:rPr>
                <w:rFonts w:cs="Times New Roman"/>
                <w:b/>
                <w:bCs/>
                <w:szCs w:val="22"/>
                <w:lang w:val="en-US"/>
              </w:rPr>
            </w:pPr>
            <w:r w:rsidRPr="00EE4AE8">
              <w:rPr>
                <w:b/>
                <w:bCs/>
              </w:rPr>
              <w:t>1,179,973</w:t>
            </w:r>
          </w:p>
        </w:tc>
        <w:tc>
          <w:tcPr>
            <w:tcW w:w="216" w:type="dxa"/>
            <w:gridSpan w:val="2"/>
            <w:vAlign w:val="bottom"/>
          </w:tcPr>
          <w:p w14:paraId="6A34A697" w14:textId="77777777" w:rsidR="001917B1" w:rsidRPr="00EE4AE8" w:rsidRDefault="001917B1" w:rsidP="001917B1">
            <w:pPr>
              <w:pStyle w:val="acctfourfigures"/>
              <w:tabs>
                <w:tab w:val="clear" w:pos="765"/>
                <w:tab w:val="decimal" w:pos="829"/>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00E7DD14" w14:textId="1B0FBB72" w:rsidR="001917B1" w:rsidRPr="00EE4AE8" w:rsidRDefault="001917B1" w:rsidP="001917B1">
            <w:pPr>
              <w:pStyle w:val="acctfourfigures"/>
              <w:tabs>
                <w:tab w:val="clear" w:pos="765"/>
                <w:tab w:val="decimal" w:pos="1012"/>
              </w:tabs>
              <w:spacing w:line="240" w:lineRule="atLeast"/>
              <w:ind w:left="-72" w:right="-72"/>
              <w:rPr>
                <w:rFonts w:cs="Times New Roman"/>
                <w:b/>
                <w:bCs/>
                <w:szCs w:val="22"/>
              </w:rPr>
            </w:pPr>
            <w:r w:rsidRPr="00CE767C">
              <w:rPr>
                <w:rFonts w:cs="Times New Roman"/>
                <w:b/>
                <w:bCs/>
                <w:szCs w:val="22"/>
              </w:rPr>
              <w:t>438,916</w:t>
            </w:r>
          </w:p>
        </w:tc>
        <w:tc>
          <w:tcPr>
            <w:tcW w:w="178" w:type="dxa"/>
            <w:vAlign w:val="bottom"/>
          </w:tcPr>
          <w:p w14:paraId="5A190328" w14:textId="77777777" w:rsidR="001917B1" w:rsidRPr="00EE4AE8" w:rsidRDefault="001917B1" w:rsidP="001917B1">
            <w:pPr>
              <w:pStyle w:val="acctfourfigures"/>
              <w:tabs>
                <w:tab w:val="clear" w:pos="765"/>
                <w:tab w:val="decimal" w:pos="829"/>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0C9B0CE6" w14:textId="2A2D4FE1" w:rsidR="001917B1" w:rsidRPr="00EE4AE8" w:rsidRDefault="001917B1" w:rsidP="001917B1">
            <w:pPr>
              <w:pStyle w:val="acctfourfigures"/>
              <w:tabs>
                <w:tab w:val="clear" w:pos="765"/>
                <w:tab w:val="decimal" w:pos="829"/>
              </w:tabs>
              <w:spacing w:line="240" w:lineRule="atLeast"/>
              <w:ind w:left="-72" w:right="-72"/>
              <w:rPr>
                <w:rFonts w:cs="Times New Roman"/>
                <w:b/>
                <w:bCs/>
                <w:szCs w:val="22"/>
              </w:rPr>
            </w:pPr>
            <w:r w:rsidRPr="00EE4AE8">
              <w:rPr>
                <w:rFonts w:cs="Times New Roman"/>
                <w:b/>
                <w:bCs/>
                <w:szCs w:val="22"/>
              </w:rPr>
              <w:t>21,004</w:t>
            </w:r>
          </w:p>
        </w:tc>
      </w:tr>
      <w:tr w:rsidR="001917B1" w:rsidRPr="00CE767C" w14:paraId="0FD3A4EF" w14:textId="77777777" w:rsidTr="0076145E">
        <w:trPr>
          <w:cantSplit/>
        </w:trPr>
        <w:tc>
          <w:tcPr>
            <w:tcW w:w="4061" w:type="dxa"/>
            <w:vAlign w:val="center"/>
          </w:tcPr>
          <w:p w14:paraId="4B2B6699" w14:textId="77777777" w:rsidR="001917B1" w:rsidRPr="00CE767C" w:rsidRDefault="001917B1" w:rsidP="001917B1">
            <w:pPr>
              <w:ind w:right="142"/>
              <w:jc w:val="left"/>
              <w:rPr>
                <w:rFonts w:ascii="Times New Roman" w:hAnsi="Times New Roman" w:cs="Times New Roman"/>
                <w:b/>
                <w:bCs/>
                <w:sz w:val="22"/>
                <w:szCs w:val="22"/>
              </w:rPr>
            </w:pPr>
          </w:p>
        </w:tc>
        <w:tc>
          <w:tcPr>
            <w:tcW w:w="180" w:type="dxa"/>
            <w:vAlign w:val="center"/>
          </w:tcPr>
          <w:p w14:paraId="5B0BD99E" w14:textId="77777777" w:rsidR="001917B1" w:rsidRPr="00CE767C" w:rsidRDefault="001917B1" w:rsidP="001917B1">
            <w:pPr>
              <w:pStyle w:val="acctfourfigures"/>
              <w:tabs>
                <w:tab w:val="clear" w:pos="765"/>
                <w:tab w:val="decimal" w:pos="986"/>
              </w:tabs>
              <w:spacing w:line="240" w:lineRule="auto"/>
              <w:ind w:right="-72"/>
              <w:jc w:val="center"/>
              <w:rPr>
                <w:rFonts w:cs="Times New Roman"/>
                <w:szCs w:val="22"/>
                <w:lang w:val="en-US"/>
              </w:rPr>
            </w:pPr>
          </w:p>
        </w:tc>
        <w:tc>
          <w:tcPr>
            <w:tcW w:w="1170" w:type="dxa"/>
            <w:tcBorders>
              <w:top w:val="double" w:sz="4" w:space="0" w:color="auto"/>
            </w:tcBorders>
            <w:vAlign w:val="center"/>
          </w:tcPr>
          <w:p w14:paraId="70A85AA9" w14:textId="77777777" w:rsidR="001917B1" w:rsidRPr="00CE767C" w:rsidRDefault="001917B1" w:rsidP="001917B1">
            <w:pPr>
              <w:pStyle w:val="acctfourfigures"/>
              <w:tabs>
                <w:tab w:val="clear" w:pos="765"/>
                <w:tab w:val="decimal" w:pos="960"/>
              </w:tabs>
              <w:spacing w:line="240" w:lineRule="auto"/>
              <w:ind w:right="-72"/>
              <w:rPr>
                <w:rFonts w:cs="Times New Roman"/>
                <w:szCs w:val="22"/>
                <w:lang w:val="en-US"/>
              </w:rPr>
            </w:pPr>
          </w:p>
        </w:tc>
        <w:tc>
          <w:tcPr>
            <w:tcW w:w="180" w:type="dxa"/>
            <w:vAlign w:val="bottom"/>
          </w:tcPr>
          <w:p w14:paraId="05AB048D" w14:textId="77777777" w:rsidR="001917B1" w:rsidRPr="00CE767C" w:rsidRDefault="001917B1" w:rsidP="001917B1">
            <w:pPr>
              <w:pStyle w:val="acctfourfigures"/>
              <w:tabs>
                <w:tab w:val="clear" w:pos="765"/>
                <w:tab w:val="decimal" w:pos="960"/>
              </w:tabs>
              <w:spacing w:line="240" w:lineRule="auto"/>
              <w:ind w:left="-72" w:right="-72"/>
              <w:rPr>
                <w:rFonts w:cs="Times New Roman"/>
                <w:b/>
                <w:bCs/>
                <w:szCs w:val="22"/>
              </w:rPr>
            </w:pPr>
          </w:p>
        </w:tc>
        <w:tc>
          <w:tcPr>
            <w:tcW w:w="1213" w:type="dxa"/>
            <w:tcBorders>
              <w:top w:val="double" w:sz="4" w:space="0" w:color="auto"/>
            </w:tcBorders>
            <w:shd w:val="clear" w:color="auto" w:fill="auto"/>
            <w:vAlign w:val="center"/>
          </w:tcPr>
          <w:p w14:paraId="0CDA5225" w14:textId="77777777" w:rsidR="001917B1" w:rsidRPr="00CE767C" w:rsidRDefault="001917B1" w:rsidP="001917B1">
            <w:pPr>
              <w:pStyle w:val="acctfourfigures"/>
              <w:tabs>
                <w:tab w:val="clear" w:pos="765"/>
                <w:tab w:val="decimal" w:pos="960"/>
              </w:tabs>
              <w:spacing w:line="240" w:lineRule="auto"/>
              <w:ind w:right="-72"/>
              <w:rPr>
                <w:rFonts w:cs="Times New Roman"/>
                <w:szCs w:val="22"/>
                <w:lang w:val="en-US"/>
              </w:rPr>
            </w:pPr>
          </w:p>
        </w:tc>
        <w:tc>
          <w:tcPr>
            <w:tcW w:w="216" w:type="dxa"/>
            <w:gridSpan w:val="2"/>
            <w:vAlign w:val="bottom"/>
          </w:tcPr>
          <w:p w14:paraId="2E8DFC68" w14:textId="77777777" w:rsidR="001917B1" w:rsidRPr="00CE767C" w:rsidRDefault="001917B1" w:rsidP="001917B1">
            <w:pPr>
              <w:pStyle w:val="acctfourfigures"/>
              <w:tabs>
                <w:tab w:val="clear" w:pos="765"/>
                <w:tab w:val="decimal" w:pos="829"/>
              </w:tabs>
              <w:spacing w:line="240" w:lineRule="auto"/>
              <w:ind w:left="-72" w:right="-72"/>
              <w:rPr>
                <w:rFonts w:cs="Times New Roman"/>
                <w:b/>
                <w:bCs/>
                <w:szCs w:val="22"/>
              </w:rPr>
            </w:pPr>
          </w:p>
        </w:tc>
        <w:tc>
          <w:tcPr>
            <w:tcW w:w="1208" w:type="dxa"/>
            <w:tcBorders>
              <w:top w:val="double" w:sz="4" w:space="0" w:color="auto"/>
            </w:tcBorders>
            <w:vAlign w:val="bottom"/>
          </w:tcPr>
          <w:p w14:paraId="1818E6A5" w14:textId="77777777" w:rsidR="001917B1" w:rsidRPr="00CE767C" w:rsidRDefault="001917B1" w:rsidP="001917B1">
            <w:pPr>
              <w:pStyle w:val="acctfourfigures"/>
              <w:tabs>
                <w:tab w:val="clear" w:pos="765"/>
                <w:tab w:val="decimal" w:pos="829"/>
              </w:tabs>
              <w:spacing w:line="240" w:lineRule="auto"/>
              <w:ind w:left="-72" w:right="-72"/>
              <w:rPr>
                <w:rFonts w:cs="Times New Roman"/>
                <w:b/>
                <w:bCs/>
                <w:szCs w:val="22"/>
              </w:rPr>
            </w:pPr>
          </w:p>
        </w:tc>
        <w:tc>
          <w:tcPr>
            <w:tcW w:w="178" w:type="dxa"/>
            <w:vAlign w:val="bottom"/>
          </w:tcPr>
          <w:p w14:paraId="0E54F8A6" w14:textId="77777777" w:rsidR="001917B1" w:rsidRPr="00CE767C" w:rsidRDefault="001917B1" w:rsidP="001917B1">
            <w:pPr>
              <w:pStyle w:val="acctfourfigures"/>
              <w:tabs>
                <w:tab w:val="clear" w:pos="765"/>
                <w:tab w:val="decimal" w:pos="829"/>
              </w:tabs>
              <w:spacing w:line="240" w:lineRule="auto"/>
              <w:ind w:left="-72" w:right="-72"/>
              <w:rPr>
                <w:rFonts w:cs="Times New Roman"/>
                <w:b/>
                <w:bCs/>
                <w:szCs w:val="22"/>
              </w:rPr>
            </w:pPr>
          </w:p>
        </w:tc>
        <w:tc>
          <w:tcPr>
            <w:tcW w:w="1064" w:type="dxa"/>
            <w:tcBorders>
              <w:top w:val="double" w:sz="4" w:space="0" w:color="auto"/>
            </w:tcBorders>
            <w:vAlign w:val="bottom"/>
          </w:tcPr>
          <w:p w14:paraId="6CD3AE53" w14:textId="77777777" w:rsidR="001917B1" w:rsidRPr="00CE767C" w:rsidRDefault="001917B1" w:rsidP="001917B1">
            <w:pPr>
              <w:pStyle w:val="acctfourfigures"/>
              <w:tabs>
                <w:tab w:val="clear" w:pos="765"/>
                <w:tab w:val="decimal" w:pos="829"/>
              </w:tabs>
              <w:spacing w:line="240" w:lineRule="auto"/>
              <w:ind w:left="-72" w:right="-72"/>
              <w:rPr>
                <w:rFonts w:cs="Times New Roman"/>
                <w:b/>
                <w:bCs/>
                <w:szCs w:val="22"/>
              </w:rPr>
            </w:pPr>
          </w:p>
        </w:tc>
      </w:tr>
      <w:tr w:rsidR="001917B1" w:rsidRPr="00EE4AE8" w14:paraId="19D9B5F1" w14:textId="77777777" w:rsidTr="00DE3848">
        <w:trPr>
          <w:cantSplit/>
        </w:trPr>
        <w:tc>
          <w:tcPr>
            <w:tcW w:w="4061" w:type="dxa"/>
            <w:vAlign w:val="center"/>
          </w:tcPr>
          <w:p w14:paraId="456B2530" w14:textId="77777777" w:rsidR="001917B1" w:rsidRPr="00EE4AE8" w:rsidRDefault="001917B1" w:rsidP="001917B1">
            <w:pPr>
              <w:ind w:right="142"/>
              <w:jc w:val="lef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180" w:type="dxa"/>
            <w:vAlign w:val="center"/>
          </w:tcPr>
          <w:p w14:paraId="3A7E7D67" w14:textId="77777777" w:rsidR="001917B1" w:rsidRPr="00EE4AE8" w:rsidRDefault="001917B1" w:rsidP="001917B1">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219D9F87" w14:textId="77777777" w:rsidR="001917B1" w:rsidRPr="00EE4AE8" w:rsidRDefault="001917B1" w:rsidP="001917B1">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36FDBFFB" w14:textId="77777777" w:rsidR="001917B1" w:rsidRPr="00EE4AE8" w:rsidRDefault="001917B1" w:rsidP="001917B1">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3FBAD407" w14:textId="77777777" w:rsidR="001917B1" w:rsidRPr="00EE4AE8" w:rsidRDefault="001917B1" w:rsidP="001917B1">
            <w:pPr>
              <w:pStyle w:val="acctfourfigures"/>
              <w:tabs>
                <w:tab w:val="clear" w:pos="765"/>
                <w:tab w:val="decimal" w:pos="960"/>
              </w:tabs>
              <w:spacing w:line="240" w:lineRule="atLeast"/>
              <w:ind w:right="-72"/>
              <w:rPr>
                <w:rFonts w:cs="Times New Roman"/>
                <w:szCs w:val="22"/>
                <w:lang w:val="en-US"/>
              </w:rPr>
            </w:pPr>
          </w:p>
        </w:tc>
        <w:tc>
          <w:tcPr>
            <w:tcW w:w="216" w:type="dxa"/>
            <w:gridSpan w:val="2"/>
            <w:vAlign w:val="bottom"/>
          </w:tcPr>
          <w:p w14:paraId="7D64F432" w14:textId="77777777" w:rsidR="001917B1" w:rsidRPr="00EE4AE8" w:rsidRDefault="001917B1" w:rsidP="001917B1">
            <w:pPr>
              <w:pStyle w:val="acctfourfigures"/>
              <w:tabs>
                <w:tab w:val="clear" w:pos="765"/>
                <w:tab w:val="decimal" w:pos="829"/>
              </w:tabs>
              <w:spacing w:line="240" w:lineRule="atLeast"/>
              <w:ind w:left="-72" w:right="-72"/>
              <w:rPr>
                <w:rFonts w:cs="Times New Roman"/>
                <w:b/>
                <w:bCs/>
                <w:szCs w:val="22"/>
              </w:rPr>
            </w:pPr>
          </w:p>
        </w:tc>
        <w:tc>
          <w:tcPr>
            <w:tcW w:w="1208" w:type="dxa"/>
            <w:vAlign w:val="bottom"/>
          </w:tcPr>
          <w:p w14:paraId="24F91255" w14:textId="77777777" w:rsidR="001917B1" w:rsidRPr="00EE4AE8" w:rsidRDefault="001917B1" w:rsidP="001917B1">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14:paraId="02411D93" w14:textId="77777777" w:rsidR="001917B1" w:rsidRPr="00EE4AE8" w:rsidRDefault="001917B1" w:rsidP="001917B1">
            <w:pPr>
              <w:pStyle w:val="acctfourfigures"/>
              <w:tabs>
                <w:tab w:val="clear" w:pos="765"/>
                <w:tab w:val="decimal" w:pos="829"/>
              </w:tabs>
              <w:spacing w:line="240" w:lineRule="atLeast"/>
              <w:ind w:left="-72" w:right="-72"/>
              <w:rPr>
                <w:rFonts w:cs="Times New Roman"/>
                <w:b/>
                <w:bCs/>
                <w:szCs w:val="22"/>
              </w:rPr>
            </w:pPr>
          </w:p>
        </w:tc>
        <w:tc>
          <w:tcPr>
            <w:tcW w:w="1064" w:type="dxa"/>
            <w:vAlign w:val="bottom"/>
          </w:tcPr>
          <w:p w14:paraId="171849F3" w14:textId="77777777" w:rsidR="001917B1" w:rsidRPr="00EE4AE8" w:rsidRDefault="001917B1" w:rsidP="001917B1">
            <w:pPr>
              <w:pStyle w:val="acctfourfigures"/>
              <w:tabs>
                <w:tab w:val="clear" w:pos="765"/>
                <w:tab w:val="decimal" w:pos="829"/>
              </w:tabs>
              <w:spacing w:line="240" w:lineRule="atLeast"/>
              <w:ind w:left="-72" w:right="-72"/>
              <w:rPr>
                <w:rFonts w:cs="Times New Roman"/>
                <w:b/>
                <w:bCs/>
                <w:szCs w:val="22"/>
              </w:rPr>
            </w:pPr>
          </w:p>
        </w:tc>
      </w:tr>
      <w:tr w:rsidR="001917B1" w:rsidRPr="00EE4AE8" w14:paraId="59EB7685" w14:textId="77777777" w:rsidTr="00DE3848">
        <w:trPr>
          <w:cantSplit/>
        </w:trPr>
        <w:tc>
          <w:tcPr>
            <w:tcW w:w="4061" w:type="dxa"/>
          </w:tcPr>
          <w:p w14:paraId="50258DAE" w14:textId="77777777" w:rsidR="001917B1" w:rsidRPr="00EE4AE8" w:rsidRDefault="001917B1" w:rsidP="001917B1">
            <w:pPr>
              <w:spacing w:line="240" w:lineRule="atLeast"/>
              <w:rPr>
                <w:rFonts w:ascii="Times New Roman" w:hAnsi="Times New Roman" w:cs="Times New Roman"/>
                <w:b/>
                <w:bCs/>
                <w:sz w:val="22"/>
                <w:szCs w:val="22"/>
              </w:rPr>
            </w:pPr>
            <w:r w:rsidRPr="00EE4AE8">
              <w:rPr>
                <w:rFonts w:ascii="Times New Roman" w:hAnsi="Times New Roman" w:cs="Times New Roman"/>
                <w:sz w:val="22"/>
                <w:szCs w:val="22"/>
              </w:rPr>
              <w:t>At 1 January</w:t>
            </w:r>
          </w:p>
        </w:tc>
        <w:tc>
          <w:tcPr>
            <w:tcW w:w="180" w:type="dxa"/>
            <w:vAlign w:val="center"/>
          </w:tcPr>
          <w:p w14:paraId="4BB92FB7" w14:textId="77777777" w:rsidR="001917B1" w:rsidRPr="00EE4AE8" w:rsidRDefault="001917B1" w:rsidP="001917B1">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1A6861B7" w14:textId="275E2C9A" w:rsidR="001917B1" w:rsidRPr="003A0214" w:rsidRDefault="001917B1" w:rsidP="001917B1">
            <w:pPr>
              <w:pStyle w:val="acctfourfigures"/>
              <w:tabs>
                <w:tab w:val="clear" w:pos="765"/>
                <w:tab w:val="decimal" w:pos="960"/>
              </w:tabs>
              <w:spacing w:line="240" w:lineRule="atLeast"/>
              <w:ind w:right="-72"/>
              <w:rPr>
                <w:rFonts w:cs="Times New Roman"/>
                <w:szCs w:val="22"/>
                <w:lang w:val="en-US"/>
              </w:rPr>
            </w:pPr>
            <w:r w:rsidRPr="008B5EB4">
              <w:rPr>
                <w:rFonts w:cs="Times New Roman"/>
                <w:szCs w:val="22"/>
                <w:lang w:val="en-US"/>
              </w:rPr>
              <w:t>5,884,347</w:t>
            </w:r>
          </w:p>
        </w:tc>
        <w:tc>
          <w:tcPr>
            <w:tcW w:w="180" w:type="dxa"/>
            <w:vAlign w:val="bottom"/>
          </w:tcPr>
          <w:p w14:paraId="317961FA" w14:textId="77777777" w:rsidR="001917B1" w:rsidRPr="00EE4AE8" w:rsidRDefault="001917B1" w:rsidP="001917B1">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18B08C03" w14:textId="62E1E852" w:rsidR="001917B1" w:rsidRPr="00EE4AE8" w:rsidRDefault="001917B1" w:rsidP="001917B1">
            <w:pPr>
              <w:pStyle w:val="acctfourfigures"/>
              <w:tabs>
                <w:tab w:val="clear" w:pos="765"/>
                <w:tab w:val="decimal" w:pos="1002"/>
              </w:tabs>
              <w:spacing w:line="240" w:lineRule="atLeast"/>
              <w:ind w:right="-72"/>
              <w:rPr>
                <w:rFonts w:cs="Times New Roman"/>
                <w:szCs w:val="22"/>
                <w:lang w:val="en-US"/>
              </w:rPr>
            </w:pPr>
            <w:r w:rsidRPr="00EE4AE8">
              <w:rPr>
                <w:rFonts w:cs="Times New Roman"/>
                <w:szCs w:val="22"/>
                <w:lang w:val="en-US"/>
              </w:rPr>
              <w:t>4,916,101</w:t>
            </w:r>
          </w:p>
        </w:tc>
        <w:tc>
          <w:tcPr>
            <w:tcW w:w="216" w:type="dxa"/>
            <w:gridSpan w:val="2"/>
            <w:vAlign w:val="bottom"/>
          </w:tcPr>
          <w:p w14:paraId="47F820E9" w14:textId="77777777" w:rsidR="001917B1" w:rsidRPr="00EE4AE8" w:rsidRDefault="001917B1" w:rsidP="001917B1">
            <w:pPr>
              <w:pStyle w:val="acctfourfigures"/>
              <w:tabs>
                <w:tab w:val="clear" w:pos="765"/>
                <w:tab w:val="decimal" w:pos="829"/>
              </w:tabs>
              <w:spacing w:line="240" w:lineRule="atLeast"/>
              <w:ind w:left="-72" w:right="-72"/>
              <w:rPr>
                <w:rFonts w:cs="Times New Roman"/>
                <w:szCs w:val="22"/>
              </w:rPr>
            </w:pPr>
          </w:p>
        </w:tc>
        <w:tc>
          <w:tcPr>
            <w:tcW w:w="1208" w:type="dxa"/>
            <w:vAlign w:val="bottom"/>
          </w:tcPr>
          <w:p w14:paraId="151371F9" w14:textId="0F9A8837" w:rsidR="001917B1" w:rsidRPr="00EE4AE8" w:rsidRDefault="001917B1" w:rsidP="001917B1">
            <w:pPr>
              <w:pStyle w:val="acctfourfigures"/>
              <w:tabs>
                <w:tab w:val="clear" w:pos="765"/>
                <w:tab w:val="decimal" w:pos="1012"/>
              </w:tabs>
              <w:spacing w:line="240" w:lineRule="atLeast"/>
              <w:ind w:left="-72" w:right="-72"/>
              <w:rPr>
                <w:rFonts w:cs="Times New Roman"/>
                <w:szCs w:val="22"/>
              </w:rPr>
            </w:pPr>
            <w:r w:rsidRPr="00EE4AE8">
              <w:rPr>
                <w:rFonts w:cs="Times New Roman"/>
                <w:szCs w:val="22"/>
              </w:rPr>
              <w:t>100,072</w:t>
            </w:r>
          </w:p>
        </w:tc>
        <w:tc>
          <w:tcPr>
            <w:tcW w:w="178" w:type="dxa"/>
            <w:vAlign w:val="bottom"/>
          </w:tcPr>
          <w:p w14:paraId="26082371" w14:textId="77777777" w:rsidR="001917B1" w:rsidRPr="00EE4AE8" w:rsidRDefault="001917B1" w:rsidP="001917B1">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2144728E" w14:textId="36686FDC" w:rsidR="001917B1" w:rsidRPr="00EE4AE8" w:rsidRDefault="001917B1" w:rsidP="001917B1">
            <w:pPr>
              <w:pStyle w:val="acctfourfigures"/>
              <w:tabs>
                <w:tab w:val="clear" w:pos="765"/>
                <w:tab w:val="decimal" w:pos="829"/>
              </w:tabs>
              <w:spacing w:line="240" w:lineRule="atLeast"/>
              <w:ind w:left="-72" w:right="-72"/>
              <w:rPr>
                <w:rFonts w:cs="Times New Roman"/>
                <w:szCs w:val="22"/>
              </w:rPr>
            </w:pPr>
            <w:r w:rsidRPr="00EE4AE8">
              <w:rPr>
                <w:rFonts w:cs="Times New Roman"/>
                <w:szCs w:val="22"/>
              </w:rPr>
              <w:t>100,072</w:t>
            </w:r>
          </w:p>
        </w:tc>
      </w:tr>
      <w:tr w:rsidR="00F530B1" w:rsidRPr="00EE4AE8" w14:paraId="5282E4E7" w14:textId="77777777" w:rsidTr="00F03114">
        <w:trPr>
          <w:cantSplit/>
        </w:trPr>
        <w:tc>
          <w:tcPr>
            <w:tcW w:w="4061" w:type="dxa"/>
          </w:tcPr>
          <w:p w14:paraId="70C78045" w14:textId="16867786" w:rsidR="00F530B1" w:rsidRPr="00EE4AE8" w:rsidRDefault="00F530B1" w:rsidP="00F530B1">
            <w:pPr>
              <w:spacing w:line="240" w:lineRule="atLeast"/>
              <w:rPr>
                <w:rFonts w:ascii="Times New Roman" w:hAnsi="Times New Roman" w:cs="Times New Roman"/>
                <w:sz w:val="22"/>
                <w:szCs w:val="22"/>
              </w:rPr>
            </w:pPr>
            <w:r>
              <w:rPr>
                <w:rFonts w:ascii="Times New Roman" w:hAnsi="Times New Roman" w:cs="Times New Roman"/>
                <w:sz w:val="22"/>
                <w:szCs w:val="22"/>
              </w:rPr>
              <w:t>Impact from adop</w:t>
            </w:r>
            <w:r w:rsidR="0020330B">
              <w:rPr>
                <w:rFonts w:ascii="Times New Roman" w:hAnsi="Times New Roman" w:cs="Times New Roman"/>
                <w:sz w:val="22"/>
                <w:szCs w:val="22"/>
              </w:rPr>
              <w:t>t</w:t>
            </w:r>
            <w:r>
              <w:rPr>
                <w:rFonts w:ascii="Times New Roman" w:hAnsi="Times New Roman" w:cs="Times New Roman"/>
                <w:sz w:val="22"/>
                <w:szCs w:val="22"/>
              </w:rPr>
              <w:t>ing TFRS 9</w:t>
            </w:r>
          </w:p>
        </w:tc>
        <w:tc>
          <w:tcPr>
            <w:tcW w:w="180" w:type="dxa"/>
            <w:vAlign w:val="center"/>
          </w:tcPr>
          <w:p w14:paraId="3090D0AD" w14:textId="77777777" w:rsidR="00F530B1" w:rsidRPr="00EE4AE8" w:rsidRDefault="00F530B1" w:rsidP="00F530B1">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3EA24F32" w14:textId="77C9EB48" w:rsidR="00F530B1" w:rsidRPr="008B5EB4" w:rsidRDefault="0011359B" w:rsidP="00F530B1">
            <w:pPr>
              <w:pStyle w:val="acctfourfigures"/>
              <w:tabs>
                <w:tab w:val="clear" w:pos="765"/>
                <w:tab w:val="decimal" w:pos="960"/>
              </w:tabs>
              <w:spacing w:line="240" w:lineRule="atLeast"/>
              <w:ind w:right="-72"/>
            </w:pPr>
            <w:r>
              <w:t>(76,642</w:t>
            </w:r>
            <w:r w:rsidR="00F530B1">
              <w:t>)</w:t>
            </w:r>
          </w:p>
        </w:tc>
        <w:tc>
          <w:tcPr>
            <w:tcW w:w="180" w:type="dxa"/>
            <w:vAlign w:val="bottom"/>
          </w:tcPr>
          <w:p w14:paraId="73C4FC8A" w14:textId="77777777" w:rsidR="00F530B1" w:rsidRPr="00EE4AE8" w:rsidRDefault="00F530B1" w:rsidP="00F530B1">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14:paraId="67192FFE" w14:textId="77777777" w:rsidR="00F530B1" w:rsidRPr="00EE4AE8" w:rsidRDefault="00F530B1" w:rsidP="00F530B1">
            <w:pPr>
              <w:pStyle w:val="acctfourfigures"/>
              <w:tabs>
                <w:tab w:val="clear" w:pos="765"/>
                <w:tab w:val="decimal" w:pos="747"/>
              </w:tabs>
              <w:spacing w:line="240" w:lineRule="atLeast"/>
              <w:ind w:right="-72"/>
              <w:rPr>
                <w:rFonts w:cs="Times New Roman"/>
                <w:szCs w:val="22"/>
                <w:lang w:val="en-US" w:bidi="th-TH"/>
              </w:rPr>
            </w:pPr>
            <w:r>
              <w:rPr>
                <w:rFonts w:cs="Times New Roman"/>
                <w:szCs w:val="22"/>
                <w:lang w:val="en-US" w:bidi="th-TH"/>
              </w:rPr>
              <w:t>-</w:t>
            </w:r>
          </w:p>
        </w:tc>
        <w:tc>
          <w:tcPr>
            <w:tcW w:w="216" w:type="dxa"/>
            <w:gridSpan w:val="2"/>
            <w:vAlign w:val="bottom"/>
          </w:tcPr>
          <w:p w14:paraId="4C5318D6" w14:textId="77777777" w:rsidR="00F530B1" w:rsidRPr="00EE4AE8" w:rsidRDefault="00F530B1" w:rsidP="00F530B1">
            <w:pPr>
              <w:pStyle w:val="acctfourfigures"/>
              <w:tabs>
                <w:tab w:val="clear" w:pos="765"/>
                <w:tab w:val="decimal" w:pos="829"/>
              </w:tabs>
              <w:spacing w:line="240" w:lineRule="atLeast"/>
              <w:ind w:left="-72" w:right="-72"/>
              <w:rPr>
                <w:rFonts w:eastAsia="MS Mincho" w:cs="Times New Roman"/>
                <w:szCs w:val="22"/>
                <w:lang w:val="en-US" w:bidi="th-TH"/>
              </w:rPr>
            </w:pPr>
          </w:p>
        </w:tc>
        <w:tc>
          <w:tcPr>
            <w:tcW w:w="1208" w:type="dxa"/>
          </w:tcPr>
          <w:p w14:paraId="2AECA35C" w14:textId="3D60FD41" w:rsidR="00F530B1" w:rsidRPr="00F530B1" w:rsidRDefault="00F530B1">
            <w:pPr>
              <w:pStyle w:val="acctfourfigures"/>
              <w:tabs>
                <w:tab w:val="clear" w:pos="765"/>
                <w:tab w:val="decimal" w:pos="742"/>
              </w:tabs>
              <w:spacing w:line="240" w:lineRule="atLeast"/>
              <w:ind w:right="11"/>
              <w:rPr>
                <w:rFonts w:cs="Times New Roman"/>
                <w:szCs w:val="22"/>
              </w:rPr>
            </w:pPr>
            <w:r w:rsidRPr="00EE4AE8">
              <w:rPr>
                <w:rFonts w:cs="Times New Roman"/>
                <w:szCs w:val="22"/>
              </w:rPr>
              <w:t>-</w:t>
            </w:r>
          </w:p>
        </w:tc>
        <w:tc>
          <w:tcPr>
            <w:tcW w:w="178" w:type="dxa"/>
            <w:vAlign w:val="bottom"/>
          </w:tcPr>
          <w:p w14:paraId="5343BD30" w14:textId="77777777" w:rsidR="00F530B1" w:rsidRPr="00EE4AE8" w:rsidRDefault="00F530B1" w:rsidP="00F530B1">
            <w:pPr>
              <w:pStyle w:val="acctfourfigures"/>
              <w:tabs>
                <w:tab w:val="clear" w:pos="765"/>
                <w:tab w:val="decimal" w:pos="742"/>
                <w:tab w:val="decimal" w:pos="829"/>
              </w:tabs>
              <w:spacing w:line="240" w:lineRule="atLeast"/>
              <w:ind w:right="11"/>
              <w:rPr>
                <w:rFonts w:cs="Times New Roman"/>
                <w:szCs w:val="22"/>
              </w:rPr>
            </w:pPr>
          </w:p>
        </w:tc>
        <w:tc>
          <w:tcPr>
            <w:tcW w:w="1064" w:type="dxa"/>
            <w:vAlign w:val="bottom"/>
          </w:tcPr>
          <w:p w14:paraId="68BDC030" w14:textId="7EB6F223" w:rsidR="00F530B1" w:rsidRPr="00EE4AE8" w:rsidRDefault="002967F1" w:rsidP="006748B1">
            <w:pPr>
              <w:pStyle w:val="acctfourfigures"/>
              <w:tabs>
                <w:tab w:val="clear" w:pos="765"/>
                <w:tab w:val="decimal" w:pos="530"/>
              </w:tabs>
              <w:spacing w:line="240" w:lineRule="atLeast"/>
              <w:ind w:right="11"/>
              <w:rPr>
                <w:rFonts w:cs="Times New Roman"/>
                <w:szCs w:val="22"/>
                <w:lang w:val="en-US"/>
              </w:rPr>
            </w:pPr>
            <w:r w:rsidRPr="00EE4AE8">
              <w:rPr>
                <w:rFonts w:cs="Times New Roman"/>
                <w:szCs w:val="22"/>
              </w:rPr>
              <w:t>-</w:t>
            </w:r>
          </w:p>
        </w:tc>
      </w:tr>
      <w:tr w:rsidR="00F530B1" w:rsidRPr="00EE4AE8" w14:paraId="3D840793" w14:textId="77777777" w:rsidTr="00EE4AE8">
        <w:trPr>
          <w:cantSplit/>
        </w:trPr>
        <w:tc>
          <w:tcPr>
            <w:tcW w:w="4061" w:type="dxa"/>
          </w:tcPr>
          <w:p w14:paraId="039919A5" w14:textId="4C31C654" w:rsidR="00F530B1" w:rsidRPr="00EE4AE8" w:rsidRDefault="00F530B1" w:rsidP="00F530B1">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Transfer from advance payment for </w:t>
            </w:r>
          </w:p>
        </w:tc>
        <w:tc>
          <w:tcPr>
            <w:tcW w:w="180" w:type="dxa"/>
            <w:vAlign w:val="center"/>
          </w:tcPr>
          <w:p w14:paraId="2379930E" w14:textId="77777777" w:rsidR="00F530B1" w:rsidRPr="00EE4AE8" w:rsidRDefault="00F530B1" w:rsidP="00F530B1">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0A0B37D6" w14:textId="77777777" w:rsidR="00F530B1" w:rsidRPr="00EE4AE8" w:rsidRDefault="00F530B1" w:rsidP="00F530B1">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6B69C59C" w14:textId="77777777" w:rsidR="00F530B1" w:rsidRPr="00EE4AE8" w:rsidRDefault="00F530B1" w:rsidP="00F530B1">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bottom"/>
          </w:tcPr>
          <w:p w14:paraId="53CEECB4" w14:textId="77777777" w:rsidR="00F530B1" w:rsidRPr="00EE4AE8" w:rsidRDefault="00F530B1" w:rsidP="00F530B1">
            <w:pPr>
              <w:pStyle w:val="acctfourfigures"/>
              <w:tabs>
                <w:tab w:val="clear" w:pos="765"/>
                <w:tab w:val="decimal" w:pos="1002"/>
              </w:tabs>
              <w:spacing w:line="240" w:lineRule="atLeast"/>
              <w:ind w:right="-72"/>
              <w:rPr>
                <w:rFonts w:cs="Times New Roman"/>
                <w:szCs w:val="22"/>
                <w:lang w:val="en-US"/>
              </w:rPr>
            </w:pPr>
          </w:p>
        </w:tc>
        <w:tc>
          <w:tcPr>
            <w:tcW w:w="216" w:type="dxa"/>
            <w:gridSpan w:val="2"/>
            <w:vAlign w:val="bottom"/>
          </w:tcPr>
          <w:p w14:paraId="445B991F" w14:textId="77777777" w:rsidR="00F530B1" w:rsidRPr="00EE4AE8" w:rsidRDefault="00F530B1" w:rsidP="00F530B1">
            <w:pPr>
              <w:pStyle w:val="acctfourfigures"/>
              <w:tabs>
                <w:tab w:val="clear" w:pos="765"/>
                <w:tab w:val="decimal" w:pos="829"/>
              </w:tabs>
              <w:spacing w:line="240" w:lineRule="atLeast"/>
              <w:ind w:left="-72" w:right="-72"/>
              <w:rPr>
                <w:rFonts w:cs="Times New Roman"/>
                <w:szCs w:val="22"/>
              </w:rPr>
            </w:pPr>
          </w:p>
        </w:tc>
        <w:tc>
          <w:tcPr>
            <w:tcW w:w="1208" w:type="dxa"/>
            <w:vAlign w:val="bottom"/>
          </w:tcPr>
          <w:p w14:paraId="090E0B0A" w14:textId="77777777" w:rsidR="00F530B1" w:rsidRPr="00EE4AE8" w:rsidRDefault="00F530B1" w:rsidP="00F530B1">
            <w:pPr>
              <w:pStyle w:val="acctfourfigures"/>
              <w:tabs>
                <w:tab w:val="clear" w:pos="765"/>
                <w:tab w:val="decimal" w:pos="1012"/>
              </w:tabs>
              <w:spacing w:line="240" w:lineRule="atLeast"/>
              <w:ind w:left="-72" w:right="-72"/>
              <w:rPr>
                <w:rFonts w:cs="Times New Roman"/>
                <w:szCs w:val="22"/>
              </w:rPr>
            </w:pPr>
          </w:p>
        </w:tc>
        <w:tc>
          <w:tcPr>
            <w:tcW w:w="178" w:type="dxa"/>
            <w:vAlign w:val="bottom"/>
          </w:tcPr>
          <w:p w14:paraId="7ACA2AC3" w14:textId="77777777" w:rsidR="00F530B1" w:rsidRPr="00EE4AE8" w:rsidRDefault="00F530B1" w:rsidP="00F530B1">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38D77A85" w14:textId="77777777" w:rsidR="00F530B1" w:rsidRPr="00EE4AE8" w:rsidRDefault="00F530B1" w:rsidP="00F530B1">
            <w:pPr>
              <w:pStyle w:val="acctfourfigures"/>
              <w:tabs>
                <w:tab w:val="clear" w:pos="765"/>
                <w:tab w:val="decimal" w:pos="829"/>
              </w:tabs>
              <w:spacing w:line="240" w:lineRule="atLeast"/>
              <w:ind w:left="-72" w:right="-72"/>
              <w:rPr>
                <w:rFonts w:cs="Times New Roman"/>
                <w:szCs w:val="22"/>
              </w:rPr>
            </w:pPr>
          </w:p>
        </w:tc>
      </w:tr>
      <w:tr w:rsidR="00F530B1" w:rsidRPr="00EE4AE8" w14:paraId="4FC42DF3" w14:textId="77777777" w:rsidTr="00F03114">
        <w:trPr>
          <w:cantSplit/>
        </w:trPr>
        <w:tc>
          <w:tcPr>
            <w:tcW w:w="4061" w:type="dxa"/>
          </w:tcPr>
          <w:p w14:paraId="6B0E06B3" w14:textId="2C92536B" w:rsidR="00F530B1" w:rsidRPr="00EE4AE8" w:rsidRDefault="00F530B1" w:rsidP="00F530B1">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   investment</w:t>
            </w:r>
          </w:p>
        </w:tc>
        <w:tc>
          <w:tcPr>
            <w:tcW w:w="180" w:type="dxa"/>
            <w:vAlign w:val="center"/>
          </w:tcPr>
          <w:p w14:paraId="1423EC7A" w14:textId="77777777" w:rsidR="00F530B1" w:rsidRPr="00EE4AE8" w:rsidRDefault="00F530B1" w:rsidP="00F530B1">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4133CA14" w14:textId="3646AA52" w:rsidR="00F530B1" w:rsidRPr="00EE4AE8" w:rsidRDefault="00F530B1" w:rsidP="00F530B1">
            <w:pPr>
              <w:pStyle w:val="acctfourfigures"/>
              <w:tabs>
                <w:tab w:val="clear" w:pos="765"/>
                <w:tab w:val="decimal" w:pos="680"/>
              </w:tabs>
              <w:spacing w:line="240" w:lineRule="atLeast"/>
              <w:ind w:right="-72"/>
              <w:rPr>
                <w:rFonts w:cs="Times New Roman"/>
                <w:szCs w:val="22"/>
                <w:lang w:val="en-US"/>
              </w:rPr>
            </w:pPr>
            <w:r>
              <w:rPr>
                <w:rFonts w:cs="Times New Roman"/>
                <w:szCs w:val="22"/>
                <w:lang w:val="en-US"/>
              </w:rPr>
              <w:t>-</w:t>
            </w:r>
          </w:p>
        </w:tc>
        <w:tc>
          <w:tcPr>
            <w:tcW w:w="180" w:type="dxa"/>
            <w:vAlign w:val="bottom"/>
          </w:tcPr>
          <w:p w14:paraId="7ADC3F39" w14:textId="77777777" w:rsidR="00F530B1" w:rsidRPr="00EE4AE8" w:rsidRDefault="00F530B1" w:rsidP="00F530B1">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bottom"/>
          </w:tcPr>
          <w:p w14:paraId="6E72655D" w14:textId="6B56D80B" w:rsidR="00F530B1" w:rsidRPr="00EE4AE8" w:rsidRDefault="00F530B1" w:rsidP="00F530B1">
            <w:pPr>
              <w:pStyle w:val="acctfourfigures"/>
              <w:tabs>
                <w:tab w:val="clear" w:pos="765"/>
                <w:tab w:val="decimal" w:pos="1002"/>
              </w:tabs>
              <w:spacing w:line="240" w:lineRule="atLeast"/>
              <w:ind w:right="-72"/>
              <w:rPr>
                <w:rFonts w:cs="Times New Roman"/>
                <w:szCs w:val="22"/>
                <w:lang w:val="en-US"/>
              </w:rPr>
            </w:pPr>
            <w:r w:rsidRPr="00EE4AE8">
              <w:rPr>
                <w:rFonts w:cs="Times New Roman"/>
                <w:szCs w:val="22"/>
                <w:lang w:val="en-US"/>
              </w:rPr>
              <w:t>572,962</w:t>
            </w:r>
          </w:p>
        </w:tc>
        <w:tc>
          <w:tcPr>
            <w:tcW w:w="216" w:type="dxa"/>
            <w:gridSpan w:val="2"/>
            <w:vAlign w:val="bottom"/>
          </w:tcPr>
          <w:p w14:paraId="35A7A423" w14:textId="77777777" w:rsidR="00F530B1" w:rsidRPr="00EE4AE8" w:rsidRDefault="00F530B1" w:rsidP="00F530B1">
            <w:pPr>
              <w:pStyle w:val="acctfourfigures"/>
              <w:tabs>
                <w:tab w:val="clear" w:pos="765"/>
                <w:tab w:val="decimal" w:pos="829"/>
              </w:tabs>
              <w:spacing w:line="240" w:lineRule="atLeast"/>
              <w:ind w:left="-72" w:right="-72"/>
              <w:rPr>
                <w:rFonts w:cs="Times New Roman"/>
                <w:szCs w:val="22"/>
              </w:rPr>
            </w:pPr>
          </w:p>
        </w:tc>
        <w:tc>
          <w:tcPr>
            <w:tcW w:w="1208" w:type="dxa"/>
          </w:tcPr>
          <w:p w14:paraId="7B509639" w14:textId="0BB2E45E" w:rsidR="00F530B1" w:rsidRPr="00EE4AE8" w:rsidRDefault="00F530B1" w:rsidP="00F530B1">
            <w:pPr>
              <w:pStyle w:val="acctfourfigures"/>
              <w:tabs>
                <w:tab w:val="clear" w:pos="765"/>
                <w:tab w:val="decimal" w:pos="742"/>
              </w:tabs>
              <w:spacing w:line="240" w:lineRule="atLeast"/>
              <w:ind w:right="11"/>
              <w:rPr>
                <w:rFonts w:cs="Times New Roman"/>
                <w:szCs w:val="22"/>
              </w:rPr>
            </w:pPr>
            <w:r w:rsidRPr="00EE4AE8">
              <w:rPr>
                <w:rFonts w:cs="Times New Roman"/>
                <w:szCs w:val="22"/>
              </w:rPr>
              <w:t>-</w:t>
            </w:r>
          </w:p>
        </w:tc>
        <w:tc>
          <w:tcPr>
            <w:tcW w:w="178" w:type="dxa"/>
            <w:vAlign w:val="bottom"/>
          </w:tcPr>
          <w:p w14:paraId="5D9FFBCC" w14:textId="77777777" w:rsidR="00F530B1" w:rsidRPr="00EE4AE8" w:rsidRDefault="00F530B1" w:rsidP="00F530B1">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5D8B9AF2" w14:textId="267EF5A0" w:rsidR="00F530B1" w:rsidRPr="00EE4AE8" w:rsidRDefault="00F530B1" w:rsidP="006748B1">
            <w:pPr>
              <w:pStyle w:val="acctfourfigures"/>
              <w:tabs>
                <w:tab w:val="clear" w:pos="765"/>
                <w:tab w:val="decimal" w:pos="530"/>
              </w:tabs>
              <w:spacing w:line="240" w:lineRule="atLeast"/>
              <w:ind w:right="11"/>
              <w:rPr>
                <w:rFonts w:cs="Times New Roman"/>
                <w:szCs w:val="22"/>
              </w:rPr>
            </w:pPr>
            <w:r w:rsidRPr="00EE4AE8">
              <w:rPr>
                <w:rFonts w:cs="Times New Roman"/>
                <w:szCs w:val="22"/>
              </w:rPr>
              <w:t>-</w:t>
            </w:r>
          </w:p>
        </w:tc>
      </w:tr>
      <w:tr w:rsidR="00591D7F" w:rsidRPr="00EE4AE8" w14:paraId="341B3970" w14:textId="77777777" w:rsidTr="00F03114">
        <w:trPr>
          <w:cantSplit/>
        </w:trPr>
        <w:tc>
          <w:tcPr>
            <w:tcW w:w="4061" w:type="dxa"/>
          </w:tcPr>
          <w:p w14:paraId="26E703B4" w14:textId="13775881" w:rsidR="00591D7F" w:rsidRPr="00EE4AE8" w:rsidRDefault="00591D7F" w:rsidP="00591D7F">
            <w:pPr>
              <w:spacing w:line="240" w:lineRule="atLeast"/>
              <w:rPr>
                <w:rFonts w:ascii="Times New Roman" w:hAnsi="Times New Roman" w:cs="Times New Roman"/>
                <w:sz w:val="22"/>
                <w:szCs w:val="22"/>
              </w:rPr>
            </w:pPr>
            <w:r>
              <w:rPr>
                <w:rFonts w:ascii="Times New Roman" w:hAnsi="Times New Roman" w:cs="Times New Roman"/>
                <w:sz w:val="22"/>
                <w:szCs w:val="22"/>
              </w:rPr>
              <w:t>Acquisition</w:t>
            </w:r>
          </w:p>
        </w:tc>
        <w:tc>
          <w:tcPr>
            <w:tcW w:w="180" w:type="dxa"/>
            <w:vAlign w:val="center"/>
          </w:tcPr>
          <w:p w14:paraId="0785D1CF" w14:textId="77777777" w:rsidR="00591D7F" w:rsidRPr="00EE4AE8" w:rsidRDefault="00591D7F" w:rsidP="00591D7F">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33CE9544" w14:textId="57C1A426" w:rsidR="00591D7F" w:rsidRDefault="00591D7F" w:rsidP="00591D7F">
            <w:pPr>
              <w:pStyle w:val="acctfourfigures"/>
              <w:tabs>
                <w:tab w:val="clear" w:pos="765"/>
                <w:tab w:val="decimal" w:pos="680"/>
              </w:tabs>
              <w:spacing w:line="240" w:lineRule="atLeast"/>
              <w:ind w:right="-72"/>
              <w:rPr>
                <w:rFonts w:cs="Times New Roman"/>
                <w:szCs w:val="22"/>
                <w:lang w:val="en-US"/>
              </w:rPr>
            </w:pPr>
            <w:r>
              <w:rPr>
                <w:rFonts w:cs="Times New Roman"/>
                <w:szCs w:val="22"/>
                <w:lang w:val="en-US"/>
              </w:rPr>
              <w:t>-</w:t>
            </w:r>
          </w:p>
        </w:tc>
        <w:tc>
          <w:tcPr>
            <w:tcW w:w="180" w:type="dxa"/>
            <w:vAlign w:val="bottom"/>
          </w:tcPr>
          <w:p w14:paraId="17412BD8" w14:textId="77777777" w:rsidR="00591D7F" w:rsidRPr="00EE4AE8" w:rsidRDefault="00591D7F" w:rsidP="00591D7F">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bottom"/>
          </w:tcPr>
          <w:p w14:paraId="3A3BC4A7" w14:textId="44735173" w:rsidR="00591D7F" w:rsidRPr="00EE4AE8" w:rsidRDefault="00591D7F" w:rsidP="00591D7F">
            <w:pPr>
              <w:pStyle w:val="acctfourfigures"/>
              <w:tabs>
                <w:tab w:val="clear" w:pos="765"/>
                <w:tab w:val="decimal" w:pos="1002"/>
              </w:tabs>
              <w:spacing w:line="240" w:lineRule="atLeast"/>
              <w:ind w:right="-72"/>
              <w:rPr>
                <w:rFonts w:cs="Times New Roman"/>
                <w:szCs w:val="22"/>
                <w:lang w:val="en-US"/>
              </w:rPr>
            </w:pPr>
            <w:r w:rsidRPr="00EE4AE8">
              <w:rPr>
                <w:rFonts w:cs="Times New Roman"/>
                <w:szCs w:val="22"/>
                <w:lang w:val="en-US"/>
              </w:rPr>
              <w:t>173,055</w:t>
            </w:r>
          </w:p>
        </w:tc>
        <w:tc>
          <w:tcPr>
            <w:tcW w:w="216" w:type="dxa"/>
            <w:gridSpan w:val="2"/>
            <w:vAlign w:val="bottom"/>
          </w:tcPr>
          <w:p w14:paraId="21F40393" w14:textId="77777777" w:rsidR="00591D7F" w:rsidRPr="00EE4AE8" w:rsidRDefault="00591D7F" w:rsidP="00591D7F">
            <w:pPr>
              <w:pStyle w:val="acctfourfigures"/>
              <w:tabs>
                <w:tab w:val="clear" w:pos="765"/>
                <w:tab w:val="decimal" w:pos="829"/>
              </w:tabs>
              <w:spacing w:line="240" w:lineRule="atLeast"/>
              <w:ind w:left="-72" w:right="-72"/>
              <w:rPr>
                <w:rFonts w:cs="Times New Roman"/>
                <w:szCs w:val="22"/>
              </w:rPr>
            </w:pPr>
          </w:p>
        </w:tc>
        <w:tc>
          <w:tcPr>
            <w:tcW w:w="1208" w:type="dxa"/>
          </w:tcPr>
          <w:p w14:paraId="2939EE21" w14:textId="1D1F70E7" w:rsidR="00591D7F" w:rsidRPr="00EE4AE8" w:rsidRDefault="002967F1" w:rsidP="00591D7F">
            <w:pPr>
              <w:pStyle w:val="acctfourfigures"/>
              <w:tabs>
                <w:tab w:val="clear" w:pos="765"/>
                <w:tab w:val="decimal" w:pos="742"/>
              </w:tabs>
              <w:spacing w:line="240" w:lineRule="atLeast"/>
              <w:ind w:right="11"/>
              <w:rPr>
                <w:rFonts w:cs="Times New Roman"/>
                <w:szCs w:val="22"/>
              </w:rPr>
            </w:pPr>
            <w:r>
              <w:rPr>
                <w:rFonts w:cs="Times New Roman"/>
                <w:szCs w:val="22"/>
              </w:rPr>
              <w:t>-</w:t>
            </w:r>
          </w:p>
        </w:tc>
        <w:tc>
          <w:tcPr>
            <w:tcW w:w="178" w:type="dxa"/>
            <w:vAlign w:val="bottom"/>
          </w:tcPr>
          <w:p w14:paraId="2E7125A8" w14:textId="77777777" w:rsidR="00591D7F" w:rsidRPr="00EE4AE8" w:rsidRDefault="00591D7F" w:rsidP="00591D7F">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45BE6450" w14:textId="5A3AFF72" w:rsidR="00591D7F" w:rsidRPr="00EE4AE8" w:rsidRDefault="002967F1" w:rsidP="006748B1">
            <w:pPr>
              <w:pStyle w:val="acctfourfigures"/>
              <w:tabs>
                <w:tab w:val="clear" w:pos="765"/>
                <w:tab w:val="decimal" w:pos="530"/>
              </w:tabs>
              <w:spacing w:line="240" w:lineRule="atLeast"/>
              <w:ind w:right="11"/>
              <w:rPr>
                <w:rFonts w:cs="Times New Roman"/>
                <w:szCs w:val="22"/>
              </w:rPr>
            </w:pPr>
            <w:r>
              <w:rPr>
                <w:rFonts w:cs="Times New Roman"/>
                <w:szCs w:val="22"/>
              </w:rPr>
              <w:t>-</w:t>
            </w:r>
          </w:p>
        </w:tc>
      </w:tr>
      <w:tr w:rsidR="00591D7F" w:rsidRPr="00EE4AE8" w14:paraId="31879BFB" w14:textId="77777777" w:rsidTr="00DE3848">
        <w:trPr>
          <w:cantSplit/>
        </w:trPr>
        <w:tc>
          <w:tcPr>
            <w:tcW w:w="4061" w:type="dxa"/>
          </w:tcPr>
          <w:p w14:paraId="392EAA5A" w14:textId="08472E91" w:rsidR="00591D7F" w:rsidRPr="00EE4AE8" w:rsidRDefault="00591D7F" w:rsidP="00591D7F">
            <w:pPr>
              <w:spacing w:line="240" w:lineRule="atLeast"/>
              <w:rPr>
                <w:rFonts w:ascii="Times New Roman" w:hAnsi="Times New Roman" w:cs="Times New Roman"/>
                <w:sz w:val="22"/>
                <w:szCs w:val="22"/>
              </w:rPr>
            </w:pPr>
            <w:r>
              <w:rPr>
                <w:rFonts w:ascii="Times New Roman" w:hAnsi="Times New Roman" w:cs="Times New Roman"/>
                <w:sz w:val="22"/>
                <w:szCs w:val="22"/>
              </w:rPr>
              <w:t>Transfer from investment in subsidiary</w:t>
            </w:r>
          </w:p>
        </w:tc>
        <w:tc>
          <w:tcPr>
            <w:tcW w:w="180" w:type="dxa"/>
          </w:tcPr>
          <w:p w14:paraId="4E4A16F6" w14:textId="77777777" w:rsidR="00591D7F" w:rsidRPr="00EE4AE8" w:rsidRDefault="00591D7F" w:rsidP="00591D7F">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14:paraId="0B5FB429" w14:textId="4055EAD1" w:rsidR="00591D7F" w:rsidRPr="00EE4AE8" w:rsidRDefault="00591D7F" w:rsidP="00591D7F">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417,912</w:t>
            </w:r>
          </w:p>
        </w:tc>
        <w:tc>
          <w:tcPr>
            <w:tcW w:w="180" w:type="dxa"/>
            <w:vAlign w:val="bottom"/>
          </w:tcPr>
          <w:p w14:paraId="718F45BC" w14:textId="77777777" w:rsidR="00591D7F" w:rsidRPr="00EE4AE8" w:rsidRDefault="00591D7F" w:rsidP="00591D7F">
            <w:pPr>
              <w:pStyle w:val="acctfourfigures"/>
              <w:tabs>
                <w:tab w:val="clear" w:pos="765"/>
                <w:tab w:val="decimal" w:pos="960"/>
              </w:tabs>
              <w:spacing w:line="240" w:lineRule="atLeast"/>
              <w:ind w:left="-72" w:right="-72"/>
              <w:rPr>
                <w:rFonts w:cs="Times New Roman"/>
                <w:szCs w:val="22"/>
                <w:lang w:val="en-US"/>
              </w:rPr>
            </w:pPr>
          </w:p>
        </w:tc>
        <w:tc>
          <w:tcPr>
            <w:tcW w:w="1213" w:type="dxa"/>
            <w:shd w:val="clear" w:color="auto" w:fill="auto"/>
            <w:vAlign w:val="bottom"/>
          </w:tcPr>
          <w:p w14:paraId="20732A05" w14:textId="3B8504B6" w:rsidR="00591D7F" w:rsidRPr="00EE4AE8" w:rsidRDefault="00591D7F" w:rsidP="00591D7F">
            <w:pPr>
              <w:pStyle w:val="acctfourfigures"/>
              <w:tabs>
                <w:tab w:val="clear" w:pos="765"/>
                <w:tab w:val="decimal" w:pos="747"/>
              </w:tabs>
              <w:spacing w:line="240" w:lineRule="atLeast"/>
              <w:ind w:right="-72"/>
              <w:rPr>
                <w:rFonts w:cs="Times New Roman"/>
                <w:szCs w:val="22"/>
                <w:lang w:val="en-US" w:bidi="th-TH"/>
              </w:rPr>
            </w:pPr>
            <w:r>
              <w:rPr>
                <w:rFonts w:cs="Times New Roman"/>
                <w:szCs w:val="22"/>
                <w:lang w:val="en-US" w:bidi="th-TH"/>
              </w:rPr>
              <w:t>-</w:t>
            </w:r>
          </w:p>
        </w:tc>
        <w:tc>
          <w:tcPr>
            <w:tcW w:w="216" w:type="dxa"/>
            <w:gridSpan w:val="2"/>
            <w:vAlign w:val="bottom"/>
          </w:tcPr>
          <w:p w14:paraId="7D1FCADE" w14:textId="77777777" w:rsidR="00591D7F" w:rsidRPr="00EE4AE8" w:rsidRDefault="00591D7F" w:rsidP="00591D7F">
            <w:pPr>
              <w:pStyle w:val="acctfourfigures"/>
              <w:tabs>
                <w:tab w:val="clear" w:pos="765"/>
                <w:tab w:val="decimal" w:pos="829"/>
              </w:tabs>
              <w:spacing w:line="240" w:lineRule="atLeast"/>
              <w:ind w:left="-72" w:right="-72"/>
              <w:rPr>
                <w:rFonts w:cs="Times New Roman"/>
                <w:szCs w:val="22"/>
              </w:rPr>
            </w:pPr>
          </w:p>
        </w:tc>
        <w:tc>
          <w:tcPr>
            <w:tcW w:w="1208" w:type="dxa"/>
            <w:vAlign w:val="bottom"/>
          </w:tcPr>
          <w:p w14:paraId="47B6AAAC" w14:textId="4E20F42E" w:rsidR="00591D7F" w:rsidRPr="00EE4AE8" w:rsidRDefault="00591D7F" w:rsidP="00591D7F">
            <w:pPr>
              <w:pStyle w:val="acctfourfigures"/>
              <w:tabs>
                <w:tab w:val="clear" w:pos="765"/>
              </w:tabs>
              <w:spacing w:line="240" w:lineRule="atLeast"/>
              <w:ind w:right="11"/>
              <w:jc w:val="right"/>
              <w:rPr>
                <w:rFonts w:cs="Times New Roman"/>
                <w:szCs w:val="22"/>
              </w:rPr>
            </w:pPr>
            <w:r>
              <w:rPr>
                <w:rFonts w:cs="Times New Roman"/>
                <w:szCs w:val="22"/>
                <w:lang w:val="en-US"/>
              </w:rPr>
              <w:t>417,912</w:t>
            </w:r>
          </w:p>
        </w:tc>
        <w:tc>
          <w:tcPr>
            <w:tcW w:w="178" w:type="dxa"/>
            <w:vAlign w:val="bottom"/>
          </w:tcPr>
          <w:p w14:paraId="45BE646C" w14:textId="77777777" w:rsidR="00591D7F" w:rsidRPr="00EE4AE8" w:rsidRDefault="00591D7F" w:rsidP="00591D7F">
            <w:pPr>
              <w:pStyle w:val="acctfourfigures"/>
              <w:tabs>
                <w:tab w:val="clear" w:pos="765"/>
                <w:tab w:val="decimal" w:pos="829"/>
              </w:tabs>
              <w:spacing w:line="240" w:lineRule="atLeast"/>
              <w:ind w:right="11"/>
              <w:rPr>
                <w:rFonts w:cs="Times New Roman"/>
                <w:szCs w:val="22"/>
              </w:rPr>
            </w:pPr>
          </w:p>
        </w:tc>
        <w:tc>
          <w:tcPr>
            <w:tcW w:w="1064" w:type="dxa"/>
            <w:vAlign w:val="bottom"/>
          </w:tcPr>
          <w:p w14:paraId="341F5834" w14:textId="74460BDE" w:rsidR="00591D7F" w:rsidRPr="00EE4AE8" w:rsidRDefault="00591D7F" w:rsidP="006748B1">
            <w:pPr>
              <w:pStyle w:val="acctfourfigures"/>
              <w:tabs>
                <w:tab w:val="clear" w:pos="765"/>
                <w:tab w:val="decimal" w:pos="530"/>
              </w:tabs>
              <w:spacing w:line="240" w:lineRule="atLeast"/>
              <w:ind w:right="11"/>
              <w:rPr>
                <w:rFonts w:cs="Times New Roman"/>
                <w:szCs w:val="22"/>
              </w:rPr>
            </w:pPr>
            <w:r w:rsidRPr="00EE4AE8">
              <w:rPr>
                <w:rFonts w:cs="Times New Roman"/>
                <w:szCs w:val="22"/>
              </w:rPr>
              <w:t>-</w:t>
            </w:r>
          </w:p>
        </w:tc>
      </w:tr>
      <w:tr w:rsidR="00591D7F" w:rsidRPr="00EE4AE8" w14:paraId="04985BF6" w14:textId="77777777" w:rsidTr="00DE3848">
        <w:trPr>
          <w:cantSplit/>
        </w:trPr>
        <w:tc>
          <w:tcPr>
            <w:tcW w:w="4061" w:type="dxa"/>
          </w:tcPr>
          <w:p w14:paraId="20E9D594" w14:textId="77777777" w:rsidR="00591D7F" w:rsidRPr="00EE4AE8" w:rsidRDefault="00591D7F" w:rsidP="00591D7F">
            <w:pPr>
              <w:spacing w:line="240" w:lineRule="atLeast"/>
              <w:rPr>
                <w:rFonts w:ascii="Times New Roman" w:hAnsi="Times New Roman" w:cs="Times New Roman"/>
                <w:sz w:val="22"/>
                <w:szCs w:val="22"/>
              </w:rPr>
            </w:pPr>
            <w:r w:rsidRPr="00EE4AE8">
              <w:rPr>
                <w:rFonts w:ascii="Times New Roman" w:hAnsi="Times New Roman" w:cs="Times New Roman"/>
                <w:sz w:val="22"/>
                <w:szCs w:val="22"/>
              </w:rPr>
              <w:t>Dividend income</w:t>
            </w:r>
          </w:p>
        </w:tc>
        <w:tc>
          <w:tcPr>
            <w:tcW w:w="180" w:type="dxa"/>
          </w:tcPr>
          <w:p w14:paraId="45B3435E" w14:textId="77777777" w:rsidR="00591D7F" w:rsidRPr="00EE4AE8" w:rsidRDefault="00591D7F" w:rsidP="00591D7F">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14:paraId="092C3442" w14:textId="3B1E1CE8" w:rsidR="00591D7F" w:rsidRPr="00EE4AE8" w:rsidRDefault="00591D7F" w:rsidP="00591D7F">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(210,456)</w:t>
            </w:r>
          </w:p>
        </w:tc>
        <w:tc>
          <w:tcPr>
            <w:tcW w:w="180" w:type="dxa"/>
            <w:vAlign w:val="bottom"/>
          </w:tcPr>
          <w:p w14:paraId="7FDD89E9" w14:textId="77777777" w:rsidR="00591D7F" w:rsidRPr="00EE4AE8" w:rsidRDefault="00591D7F" w:rsidP="00591D7F">
            <w:pPr>
              <w:pStyle w:val="acctfourfigures"/>
              <w:tabs>
                <w:tab w:val="clear" w:pos="765"/>
                <w:tab w:val="decimal" w:pos="960"/>
              </w:tabs>
              <w:spacing w:line="240" w:lineRule="atLeast"/>
              <w:ind w:left="-72" w:right="-72"/>
              <w:rPr>
                <w:rFonts w:cs="Times New Roman"/>
                <w:szCs w:val="22"/>
                <w:lang w:val="en-US"/>
              </w:rPr>
            </w:pPr>
          </w:p>
        </w:tc>
        <w:tc>
          <w:tcPr>
            <w:tcW w:w="1213" w:type="dxa"/>
            <w:shd w:val="clear" w:color="auto" w:fill="auto"/>
            <w:vAlign w:val="bottom"/>
          </w:tcPr>
          <w:p w14:paraId="7100A9DA" w14:textId="4A32DE3C" w:rsidR="00591D7F" w:rsidRPr="00EE4AE8" w:rsidRDefault="00591D7F" w:rsidP="00591D7F">
            <w:pPr>
              <w:pStyle w:val="acctfourfigures"/>
              <w:tabs>
                <w:tab w:val="clear" w:pos="765"/>
                <w:tab w:val="decimal" w:pos="1002"/>
              </w:tabs>
              <w:spacing w:line="240" w:lineRule="atLeast"/>
              <w:ind w:right="-72"/>
              <w:rPr>
                <w:rFonts w:cs="Times New Roman"/>
                <w:szCs w:val="22"/>
                <w:lang w:val="en-US"/>
              </w:rPr>
            </w:pPr>
            <w:r w:rsidRPr="00EE4AE8">
              <w:rPr>
                <w:rFonts w:cs="Times New Roman"/>
                <w:szCs w:val="22"/>
                <w:lang w:val="en-US"/>
              </w:rPr>
              <w:t>(139,11</w:t>
            </w:r>
            <w:r>
              <w:rPr>
                <w:rFonts w:cs="Times New Roman"/>
                <w:szCs w:val="22"/>
                <w:lang w:val="en-US"/>
              </w:rPr>
              <w:t>8</w:t>
            </w:r>
            <w:r w:rsidRPr="00EE4AE8">
              <w:rPr>
                <w:rFonts w:cs="Times New Roman"/>
                <w:szCs w:val="22"/>
                <w:lang w:val="en-US"/>
              </w:rPr>
              <w:t>)</w:t>
            </w:r>
          </w:p>
        </w:tc>
        <w:tc>
          <w:tcPr>
            <w:tcW w:w="216" w:type="dxa"/>
            <w:gridSpan w:val="2"/>
            <w:vAlign w:val="bottom"/>
          </w:tcPr>
          <w:p w14:paraId="4180F3ED" w14:textId="77777777" w:rsidR="00591D7F" w:rsidRPr="00EE4AE8" w:rsidRDefault="00591D7F" w:rsidP="00591D7F">
            <w:pPr>
              <w:pStyle w:val="acctfourfigures"/>
              <w:tabs>
                <w:tab w:val="clear" w:pos="765"/>
                <w:tab w:val="decimal" w:pos="829"/>
              </w:tabs>
              <w:spacing w:line="240" w:lineRule="atLeast"/>
              <w:ind w:left="-72" w:right="-72"/>
              <w:rPr>
                <w:rFonts w:cs="Times New Roman"/>
                <w:szCs w:val="22"/>
              </w:rPr>
            </w:pPr>
          </w:p>
        </w:tc>
        <w:tc>
          <w:tcPr>
            <w:tcW w:w="1208" w:type="dxa"/>
          </w:tcPr>
          <w:p w14:paraId="0B1A9BF3" w14:textId="2141CFD7" w:rsidR="00591D7F" w:rsidRPr="00EE4AE8" w:rsidRDefault="00591D7F" w:rsidP="00591D7F">
            <w:pPr>
              <w:pStyle w:val="acctfourfigures"/>
              <w:tabs>
                <w:tab w:val="clear" w:pos="765"/>
                <w:tab w:val="decimal" w:pos="742"/>
              </w:tabs>
              <w:spacing w:line="240" w:lineRule="atLeast"/>
              <w:ind w:right="11"/>
              <w:rPr>
                <w:rFonts w:cs="Times New Roman"/>
                <w:szCs w:val="22"/>
              </w:rPr>
            </w:pPr>
            <w:r w:rsidRPr="00EE4AE8">
              <w:rPr>
                <w:rFonts w:cs="Times New Roman"/>
                <w:szCs w:val="22"/>
              </w:rPr>
              <w:t>-</w:t>
            </w:r>
          </w:p>
        </w:tc>
        <w:tc>
          <w:tcPr>
            <w:tcW w:w="178" w:type="dxa"/>
            <w:vAlign w:val="bottom"/>
          </w:tcPr>
          <w:p w14:paraId="16DD6C62" w14:textId="77777777" w:rsidR="00591D7F" w:rsidRPr="00EE4AE8" w:rsidRDefault="00591D7F" w:rsidP="00591D7F">
            <w:pPr>
              <w:pStyle w:val="acctfourfigures"/>
              <w:tabs>
                <w:tab w:val="clear" w:pos="765"/>
                <w:tab w:val="decimal" w:pos="829"/>
              </w:tabs>
              <w:spacing w:line="240" w:lineRule="atLeast"/>
              <w:ind w:right="11"/>
              <w:rPr>
                <w:rFonts w:cs="Times New Roman"/>
                <w:szCs w:val="22"/>
              </w:rPr>
            </w:pPr>
          </w:p>
        </w:tc>
        <w:tc>
          <w:tcPr>
            <w:tcW w:w="1064" w:type="dxa"/>
          </w:tcPr>
          <w:p w14:paraId="47939A6E" w14:textId="212DEF64" w:rsidR="00591D7F" w:rsidRPr="00EE4AE8" w:rsidRDefault="00591D7F" w:rsidP="006748B1">
            <w:pPr>
              <w:pStyle w:val="acctfourfigures"/>
              <w:tabs>
                <w:tab w:val="clear" w:pos="765"/>
                <w:tab w:val="decimal" w:pos="530"/>
              </w:tabs>
              <w:spacing w:line="240" w:lineRule="atLeast"/>
              <w:ind w:right="11"/>
              <w:rPr>
                <w:rFonts w:cs="Times New Roman"/>
                <w:szCs w:val="22"/>
              </w:rPr>
            </w:pPr>
            <w:r w:rsidRPr="00EE4AE8">
              <w:rPr>
                <w:rFonts w:cs="Times New Roman"/>
                <w:szCs w:val="22"/>
              </w:rPr>
              <w:t>-</w:t>
            </w:r>
          </w:p>
        </w:tc>
      </w:tr>
      <w:tr w:rsidR="00591D7F" w:rsidRPr="00EE4AE8" w14:paraId="0480D95E" w14:textId="77777777" w:rsidTr="00DE3848">
        <w:trPr>
          <w:cantSplit/>
        </w:trPr>
        <w:tc>
          <w:tcPr>
            <w:tcW w:w="4061" w:type="dxa"/>
          </w:tcPr>
          <w:p w14:paraId="640C925B" w14:textId="3FA40D7F" w:rsidR="00591D7F" w:rsidRPr="00EE4AE8" w:rsidRDefault="00591D7F" w:rsidP="00591D7F">
            <w:pPr>
              <w:spacing w:line="240" w:lineRule="atLeast"/>
              <w:ind w:left="322" w:hanging="322"/>
              <w:jc w:val="left"/>
              <w:rPr>
                <w:rFonts w:ascii="Times New Roman" w:hAnsi="Times New Roman" w:cs="Times New Roman"/>
                <w:sz w:val="22"/>
                <w:szCs w:val="22"/>
              </w:rPr>
            </w:pPr>
            <w:r w:rsidRPr="00EE4AE8">
              <w:rPr>
                <w:rFonts w:ascii="Times New Roman" w:hAnsi="Times New Roman" w:cs="Times New Roman"/>
                <w:sz w:val="22"/>
                <w:szCs w:val="22"/>
              </w:rPr>
              <w:t xml:space="preserve">Share of profit of associates and joint </w:t>
            </w:r>
          </w:p>
          <w:p w14:paraId="51578A6B" w14:textId="4858E35F" w:rsidR="00591D7F" w:rsidRPr="00EE4AE8" w:rsidRDefault="00591D7F" w:rsidP="00591D7F">
            <w:pPr>
              <w:spacing w:line="240" w:lineRule="atLeast"/>
              <w:ind w:left="112" w:hanging="112"/>
              <w:jc w:val="left"/>
              <w:rPr>
                <w:rFonts w:ascii="Times New Roman" w:eastAsia="Times New Roman" w:hAnsi="Times New Roman" w:cs="Times New Roman"/>
                <w:b/>
                <w:bCs/>
                <w:i/>
                <w:iCs/>
                <w:color w:val="0000FF"/>
                <w:sz w:val="22"/>
                <w:szCs w:val="22"/>
                <w:lang w:val="en-GB" w:bidi="ar-SA"/>
              </w:rPr>
            </w:pPr>
            <w:r w:rsidRPr="00EE4AE8">
              <w:rPr>
                <w:rFonts w:ascii="Times New Roman" w:hAnsi="Times New Roman" w:cs="Times New Roman"/>
                <w:sz w:val="22"/>
                <w:szCs w:val="22"/>
              </w:rPr>
              <w:t xml:space="preserve">   ventures</w:t>
            </w:r>
          </w:p>
        </w:tc>
        <w:tc>
          <w:tcPr>
            <w:tcW w:w="180" w:type="dxa"/>
          </w:tcPr>
          <w:p w14:paraId="26661126" w14:textId="77777777" w:rsidR="00591D7F" w:rsidRPr="00EE4AE8" w:rsidRDefault="00591D7F" w:rsidP="00591D7F">
            <w:pPr>
              <w:pStyle w:val="acctfourfigures"/>
              <w:tabs>
                <w:tab w:val="clear" w:pos="765"/>
                <w:tab w:val="decimal" w:pos="986"/>
              </w:tabs>
              <w:spacing w:line="240" w:lineRule="atLeast"/>
              <w:ind w:right="-72"/>
              <w:rPr>
                <w:rFonts w:cs="Times New Roman"/>
                <w:szCs w:val="22"/>
                <w:lang w:val="en-US"/>
              </w:rPr>
            </w:pPr>
          </w:p>
        </w:tc>
        <w:tc>
          <w:tcPr>
            <w:tcW w:w="1170" w:type="dxa"/>
            <w:vAlign w:val="center"/>
          </w:tcPr>
          <w:p w14:paraId="0D47C6FA" w14:textId="77777777" w:rsidR="00591D7F" w:rsidRDefault="00591D7F" w:rsidP="00591D7F">
            <w:pPr>
              <w:pStyle w:val="acctfourfigures"/>
              <w:tabs>
                <w:tab w:val="clear" w:pos="765"/>
                <w:tab w:val="decimal" w:pos="960"/>
              </w:tabs>
              <w:spacing w:line="240" w:lineRule="atLeast"/>
              <w:ind w:right="-72"/>
              <w:rPr>
                <w:rFonts w:cs="Times New Roman"/>
                <w:szCs w:val="22"/>
                <w:lang w:val="en-US"/>
              </w:rPr>
            </w:pPr>
          </w:p>
          <w:p w14:paraId="60DB479F" w14:textId="15A91E5E" w:rsidR="00591D7F" w:rsidRPr="00EE4AE8" w:rsidRDefault="00591D7F" w:rsidP="00591D7F">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207,457</w:t>
            </w:r>
          </w:p>
        </w:tc>
        <w:tc>
          <w:tcPr>
            <w:tcW w:w="180" w:type="dxa"/>
            <w:vAlign w:val="bottom"/>
          </w:tcPr>
          <w:p w14:paraId="575784D0" w14:textId="77777777" w:rsidR="00591D7F" w:rsidRPr="00EE4AE8" w:rsidRDefault="00591D7F" w:rsidP="00591D7F">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02CFC826" w14:textId="77777777" w:rsidR="00591D7F" w:rsidRPr="00EE4AE8" w:rsidRDefault="00591D7F" w:rsidP="00591D7F">
            <w:pPr>
              <w:pStyle w:val="acctfourfigures"/>
              <w:tabs>
                <w:tab w:val="clear" w:pos="765"/>
                <w:tab w:val="decimal" w:pos="1002"/>
              </w:tabs>
              <w:spacing w:line="240" w:lineRule="atLeast"/>
              <w:ind w:right="-72"/>
              <w:rPr>
                <w:rFonts w:cs="Times New Roman"/>
                <w:szCs w:val="22"/>
                <w:lang w:val="en-US"/>
              </w:rPr>
            </w:pPr>
          </w:p>
          <w:p w14:paraId="31475BF8" w14:textId="3E6007FD" w:rsidR="00591D7F" w:rsidRPr="00EE4AE8" w:rsidRDefault="00591D7F" w:rsidP="00591D7F">
            <w:pPr>
              <w:pStyle w:val="acctfourfigures"/>
              <w:tabs>
                <w:tab w:val="clear" w:pos="765"/>
                <w:tab w:val="decimal" w:pos="1002"/>
              </w:tabs>
              <w:spacing w:line="240" w:lineRule="atLeast"/>
              <w:ind w:right="-72"/>
              <w:rPr>
                <w:rFonts w:cs="Times New Roman"/>
                <w:szCs w:val="22"/>
                <w:lang w:val="en-US"/>
              </w:rPr>
            </w:pPr>
            <w:r w:rsidRPr="00EE4AE8">
              <w:rPr>
                <w:rFonts w:cs="Times New Roman"/>
                <w:szCs w:val="22"/>
                <w:lang w:val="en-US"/>
              </w:rPr>
              <w:t>40</w:t>
            </w:r>
            <w:r>
              <w:rPr>
                <w:rFonts w:cs="Times New Roman"/>
                <w:szCs w:val="22"/>
                <w:lang w:val="en-US"/>
              </w:rPr>
              <w:t>0,997</w:t>
            </w:r>
          </w:p>
        </w:tc>
        <w:tc>
          <w:tcPr>
            <w:tcW w:w="216" w:type="dxa"/>
            <w:gridSpan w:val="2"/>
            <w:vAlign w:val="bottom"/>
          </w:tcPr>
          <w:p w14:paraId="199FF7A9" w14:textId="77777777" w:rsidR="00591D7F" w:rsidRPr="00EE4AE8" w:rsidRDefault="00591D7F" w:rsidP="00591D7F">
            <w:pPr>
              <w:pStyle w:val="acctfourfigures"/>
              <w:tabs>
                <w:tab w:val="clear" w:pos="765"/>
                <w:tab w:val="decimal" w:pos="829"/>
              </w:tabs>
              <w:spacing w:line="240" w:lineRule="atLeast"/>
              <w:ind w:left="-72" w:right="-72"/>
              <w:rPr>
                <w:rFonts w:cs="Times New Roman"/>
                <w:szCs w:val="22"/>
              </w:rPr>
            </w:pPr>
          </w:p>
        </w:tc>
        <w:tc>
          <w:tcPr>
            <w:tcW w:w="1208" w:type="dxa"/>
          </w:tcPr>
          <w:p w14:paraId="74CF32CF" w14:textId="77777777" w:rsidR="00591D7F" w:rsidRPr="00EE4AE8" w:rsidRDefault="00591D7F" w:rsidP="00591D7F">
            <w:pPr>
              <w:pStyle w:val="acctfourfigures"/>
              <w:tabs>
                <w:tab w:val="clear" w:pos="765"/>
                <w:tab w:val="decimal" w:pos="629"/>
              </w:tabs>
              <w:spacing w:line="240" w:lineRule="atLeast"/>
              <w:ind w:right="11"/>
              <w:rPr>
                <w:rFonts w:cs="Times New Roman"/>
                <w:szCs w:val="22"/>
              </w:rPr>
            </w:pPr>
          </w:p>
          <w:p w14:paraId="21B04D54" w14:textId="4BDD28E2" w:rsidR="00591D7F" w:rsidRPr="00EE4AE8" w:rsidRDefault="00591D7F" w:rsidP="00591D7F">
            <w:pPr>
              <w:pStyle w:val="acctfourfigures"/>
              <w:tabs>
                <w:tab w:val="clear" w:pos="765"/>
                <w:tab w:val="decimal" w:pos="742"/>
              </w:tabs>
              <w:spacing w:line="240" w:lineRule="atLeast"/>
              <w:ind w:right="11"/>
              <w:rPr>
                <w:rFonts w:cs="Times New Roman"/>
                <w:szCs w:val="22"/>
              </w:rPr>
            </w:pPr>
            <w:r w:rsidRPr="00EE4AE8">
              <w:rPr>
                <w:rFonts w:cs="Times New Roman"/>
                <w:szCs w:val="22"/>
              </w:rPr>
              <w:t>-</w:t>
            </w:r>
          </w:p>
        </w:tc>
        <w:tc>
          <w:tcPr>
            <w:tcW w:w="178" w:type="dxa"/>
            <w:vAlign w:val="bottom"/>
          </w:tcPr>
          <w:p w14:paraId="03934877" w14:textId="77777777" w:rsidR="00591D7F" w:rsidRPr="00EE4AE8" w:rsidRDefault="00591D7F" w:rsidP="00591D7F">
            <w:pPr>
              <w:pStyle w:val="acctfourfigures"/>
              <w:tabs>
                <w:tab w:val="clear" w:pos="765"/>
                <w:tab w:val="decimal" w:pos="829"/>
              </w:tabs>
              <w:spacing w:line="240" w:lineRule="atLeast"/>
              <w:ind w:left="-72" w:right="-72"/>
              <w:rPr>
                <w:rFonts w:cs="Times New Roman"/>
                <w:szCs w:val="22"/>
              </w:rPr>
            </w:pPr>
          </w:p>
        </w:tc>
        <w:tc>
          <w:tcPr>
            <w:tcW w:w="1064" w:type="dxa"/>
          </w:tcPr>
          <w:p w14:paraId="531A21B5" w14:textId="77777777" w:rsidR="00591D7F" w:rsidRPr="00EE4AE8" w:rsidRDefault="00591D7F" w:rsidP="006748B1">
            <w:pPr>
              <w:pStyle w:val="acctfourfigures"/>
              <w:tabs>
                <w:tab w:val="clear" w:pos="765"/>
                <w:tab w:val="decimal" w:pos="530"/>
              </w:tabs>
              <w:spacing w:line="240" w:lineRule="atLeast"/>
              <w:ind w:right="11"/>
              <w:rPr>
                <w:rFonts w:cs="Times New Roman"/>
                <w:szCs w:val="22"/>
              </w:rPr>
            </w:pPr>
          </w:p>
          <w:p w14:paraId="407FDE52" w14:textId="0FF01166" w:rsidR="00591D7F" w:rsidRPr="00EE4AE8" w:rsidRDefault="00591D7F" w:rsidP="006748B1">
            <w:pPr>
              <w:pStyle w:val="acctfourfigures"/>
              <w:tabs>
                <w:tab w:val="clear" w:pos="765"/>
                <w:tab w:val="decimal" w:pos="530"/>
              </w:tabs>
              <w:spacing w:line="240" w:lineRule="atLeast"/>
              <w:ind w:right="11"/>
              <w:rPr>
                <w:rFonts w:cs="Times New Roman"/>
                <w:szCs w:val="22"/>
              </w:rPr>
            </w:pPr>
            <w:r w:rsidRPr="00EE4AE8">
              <w:rPr>
                <w:rFonts w:cs="Times New Roman"/>
                <w:szCs w:val="22"/>
              </w:rPr>
              <w:t>-</w:t>
            </w:r>
          </w:p>
        </w:tc>
      </w:tr>
      <w:tr w:rsidR="00591D7F" w:rsidRPr="00EE4AE8" w14:paraId="30B937C9" w14:textId="77777777" w:rsidTr="00DE3848">
        <w:trPr>
          <w:cantSplit/>
        </w:trPr>
        <w:tc>
          <w:tcPr>
            <w:tcW w:w="4061" w:type="dxa"/>
          </w:tcPr>
          <w:p w14:paraId="5E1F9C00" w14:textId="6401ECF6" w:rsidR="00591D7F" w:rsidRPr="00EE4AE8" w:rsidRDefault="00591D7F" w:rsidP="00591D7F">
            <w:pPr>
              <w:spacing w:line="240" w:lineRule="atLeast"/>
              <w:ind w:left="112" w:hanging="112"/>
              <w:jc w:val="left"/>
              <w:rPr>
                <w:rFonts w:ascii="Times New Roman" w:hAnsi="Times New Roman" w:cs="Times New Roman"/>
                <w:spacing w:val="-20"/>
                <w:sz w:val="22"/>
                <w:szCs w:val="22"/>
              </w:rPr>
            </w:pPr>
            <w:r w:rsidRPr="00EE4AE8">
              <w:rPr>
                <w:rFonts w:ascii="Times New Roman" w:hAnsi="Times New Roman" w:cs="Times New Roman"/>
                <w:sz w:val="22"/>
                <w:szCs w:val="22"/>
              </w:rPr>
              <w:t>Defined benefit plan actuarial gains (losses)</w:t>
            </w:r>
          </w:p>
        </w:tc>
        <w:tc>
          <w:tcPr>
            <w:tcW w:w="180" w:type="dxa"/>
            <w:vAlign w:val="center"/>
          </w:tcPr>
          <w:p w14:paraId="7DB09652" w14:textId="77777777" w:rsidR="00591D7F" w:rsidRPr="00EE4AE8" w:rsidRDefault="00591D7F" w:rsidP="00591D7F">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vAlign w:val="center"/>
          </w:tcPr>
          <w:p w14:paraId="7A83BE53" w14:textId="13FEC2CF" w:rsidR="00591D7F" w:rsidRPr="00EE4AE8" w:rsidRDefault="00591D7F" w:rsidP="00591D7F">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(290)</w:t>
            </w:r>
          </w:p>
        </w:tc>
        <w:tc>
          <w:tcPr>
            <w:tcW w:w="180" w:type="dxa"/>
            <w:vAlign w:val="bottom"/>
          </w:tcPr>
          <w:p w14:paraId="2B295DC8" w14:textId="77777777" w:rsidR="00591D7F" w:rsidRPr="00EE4AE8" w:rsidRDefault="00591D7F" w:rsidP="00591D7F">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6CFF7D39" w14:textId="0BFD29BA" w:rsidR="00591D7F" w:rsidRPr="00EE4AE8" w:rsidRDefault="00591D7F" w:rsidP="00591D7F">
            <w:pPr>
              <w:pStyle w:val="acctfourfigures"/>
              <w:tabs>
                <w:tab w:val="clear" w:pos="765"/>
                <w:tab w:val="decimal" w:pos="1002"/>
              </w:tabs>
              <w:spacing w:line="240" w:lineRule="atLeast"/>
              <w:ind w:right="-72"/>
              <w:rPr>
                <w:rFonts w:cs="Times New Roman"/>
                <w:szCs w:val="22"/>
                <w:lang w:val="en-US"/>
              </w:rPr>
            </w:pPr>
            <w:r w:rsidRPr="00EE4AE8">
              <w:rPr>
                <w:rFonts w:cs="Times New Roman"/>
                <w:szCs w:val="22"/>
                <w:lang w:val="en-US"/>
              </w:rPr>
              <w:t>706</w:t>
            </w:r>
          </w:p>
        </w:tc>
        <w:tc>
          <w:tcPr>
            <w:tcW w:w="216" w:type="dxa"/>
            <w:gridSpan w:val="2"/>
            <w:vAlign w:val="bottom"/>
          </w:tcPr>
          <w:p w14:paraId="2073DD0F" w14:textId="77777777" w:rsidR="00591D7F" w:rsidRPr="00EE4AE8" w:rsidRDefault="00591D7F" w:rsidP="00591D7F">
            <w:pPr>
              <w:pStyle w:val="acctfourfigures"/>
              <w:tabs>
                <w:tab w:val="clear" w:pos="765"/>
                <w:tab w:val="decimal" w:pos="829"/>
              </w:tabs>
              <w:spacing w:line="240" w:lineRule="atLeast"/>
              <w:ind w:left="-72" w:right="-72"/>
              <w:rPr>
                <w:rFonts w:cs="Times New Roman"/>
                <w:b/>
                <w:bCs/>
                <w:szCs w:val="22"/>
              </w:rPr>
            </w:pPr>
          </w:p>
        </w:tc>
        <w:tc>
          <w:tcPr>
            <w:tcW w:w="1208" w:type="dxa"/>
          </w:tcPr>
          <w:p w14:paraId="17F44AEA" w14:textId="7E763F56" w:rsidR="00591D7F" w:rsidRPr="00EE4AE8" w:rsidRDefault="00591D7F" w:rsidP="00591D7F">
            <w:pPr>
              <w:pStyle w:val="acctfourfigures"/>
              <w:tabs>
                <w:tab w:val="clear" w:pos="765"/>
                <w:tab w:val="decimal" w:pos="742"/>
              </w:tabs>
              <w:spacing w:line="240" w:lineRule="atLeast"/>
              <w:ind w:right="11"/>
              <w:rPr>
                <w:rFonts w:cs="Times New Roman"/>
                <w:szCs w:val="22"/>
              </w:rPr>
            </w:pPr>
            <w:r w:rsidRPr="00EE4AE8">
              <w:rPr>
                <w:rFonts w:cs="Times New Roman"/>
                <w:szCs w:val="22"/>
              </w:rPr>
              <w:t>-</w:t>
            </w:r>
          </w:p>
        </w:tc>
        <w:tc>
          <w:tcPr>
            <w:tcW w:w="178" w:type="dxa"/>
            <w:vAlign w:val="bottom"/>
          </w:tcPr>
          <w:p w14:paraId="11EAAAE8" w14:textId="77777777" w:rsidR="00591D7F" w:rsidRPr="00EE4AE8" w:rsidRDefault="00591D7F" w:rsidP="00591D7F">
            <w:pPr>
              <w:pStyle w:val="acctfourfigures"/>
              <w:tabs>
                <w:tab w:val="clear" w:pos="765"/>
                <w:tab w:val="decimal" w:pos="829"/>
              </w:tabs>
              <w:spacing w:line="240" w:lineRule="atLeast"/>
              <w:ind w:left="-72" w:right="-72"/>
              <w:rPr>
                <w:rFonts w:cs="Times New Roman"/>
                <w:b/>
                <w:bCs/>
                <w:szCs w:val="22"/>
              </w:rPr>
            </w:pPr>
          </w:p>
        </w:tc>
        <w:tc>
          <w:tcPr>
            <w:tcW w:w="1064" w:type="dxa"/>
          </w:tcPr>
          <w:p w14:paraId="72AB4D16" w14:textId="670711C3" w:rsidR="00591D7F" w:rsidRPr="00EE4AE8" w:rsidRDefault="00591D7F" w:rsidP="006748B1">
            <w:pPr>
              <w:pStyle w:val="acctfourfigures"/>
              <w:tabs>
                <w:tab w:val="clear" w:pos="765"/>
                <w:tab w:val="decimal" w:pos="530"/>
              </w:tabs>
              <w:spacing w:line="240" w:lineRule="atLeast"/>
              <w:ind w:right="11"/>
              <w:rPr>
                <w:rFonts w:cs="Times New Roman"/>
                <w:szCs w:val="22"/>
              </w:rPr>
            </w:pPr>
            <w:r w:rsidRPr="00EE4AE8">
              <w:rPr>
                <w:rFonts w:cs="Times New Roman"/>
                <w:szCs w:val="22"/>
              </w:rPr>
              <w:t>-</w:t>
            </w:r>
          </w:p>
        </w:tc>
      </w:tr>
      <w:tr w:rsidR="00591D7F" w:rsidRPr="00EE4AE8" w14:paraId="2017E652" w14:textId="77777777" w:rsidTr="00DE3848">
        <w:trPr>
          <w:cantSplit/>
        </w:trPr>
        <w:tc>
          <w:tcPr>
            <w:tcW w:w="4061" w:type="dxa"/>
          </w:tcPr>
          <w:p w14:paraId="4C9DD7FC" w14:textId="77777777" w:rsidR="00591D7F" w:rsidRPr="00EE4AE8" w:rsidRDefault="00591D7F" w:rsidP="00591D7F">
            <w:pPr>
              <w:tabs>
                <w:tab w:val="decimal" w:pos="1040"/>
              </w:tabs>
              <w:autoSpaceDE w:val="0"/>
              <w:autoSpaceDN w:val="0"/>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Fair value reserves</w:t>
            </w:r>
          </w:p>
        </w:tc>
        <w:tc>
          <w:tcPr>
            <w:tcW w:w="180" w:type="dxa"/>
          </w:tcPr>
          <w:p w14:paraId="5E73C0B4" w14:textId="77777777" w:rsidR="00591D7F" w:rsidRPr="00EE4AE8" w:rsidRDefault="00591D7F" w:rsidP="00591D7F">
            <w:pPr>
              <w:pStyle w:val="acctfourfigures"/>
              <w:tabs>
                <w:tab w:val="clear" w:pos="765"/>
                <w:tab w:val="decimal" w:pos="986"/>
              </w:tabs>
              <w:spacing w:line="240" w:lineRule="atLeast"/>
              <w:ind w:right="-72"/>
              <w:rPr>
                <w:rFonts w:cs="Times New Roman"/>
                <w:szCs w:val="22"/>
                <w:lang w:val="en-US"/>
              </w:rPr>
            </w:pPr>
          </w:p>
        </w:tc>
        <w:tc>
          <w:tcPr>
            <w:tcW w:w="1170" w:type="dxa"/>
            <w:vAlign w:val="center"/>
          </w:tcPr>
          <w:p w14:paraId="19B49149" w14:textId="2F843DB1" w:rsidR="00591D7F" w:rsidRPr="00EE4AE8" w:rsidRDefault="00591D7F" w:rsidP="00591D7F">
            <w:pPr>
              <w:pStyle w:val="acctfourfigures"/>
              <w:tabs>
                <w:tab w:val="clear" w:pos="765"/>
                <w:tab w:val="decimal" w:pos="960"/>
              </w:tabs>
              <w:spacing w:line="240" w:lineRule="atLeast"/>
              <w:ind w:right="-72"/>
              <w:rPr>
                <w:rFonts w:cs="Times New Roman"/>
                <w:szCs w:val="22"/>
              </w:rPr>
            </w:pPr>
            <w:r>
              <w:rPr>
                <w:rFonts w:cs="Times New Roman"/>
                <w:szCs w:val="22"/>
              </w:rPr>
              <w:t>(147)</w:t>
            </w:r>
          </w:p>
        </w:tc>
        <w:tc>
          <w:tcPr>
            <w:tcW w:w="180" w:type="dxa"/>
            <w:vAlign w:val="bottom"/>
          </w:tcPr>
          <w:p w14:paraId="3F365378" w14:textId="77777777" w:rsidR="00591D7F" w:rsidRPr="00EE4AE8" w:rsidRDefault="00591D7F" w:rsidP="00591D7F">
            <w:pPr>
              <w:pStyle w:val="acctfourfigures"/>
              <w:tabs>
                <w:tab w:val="clear" w:pos="765"/>
                <w:tab w:val="decimal" w:pos="582"/>
              </w:tabs>
              <w:spacing w:line="240" w:lineRule="atLeast"/>
              <w:ind w:left="-72" w:right="11"/>
              <w:rPr>
                <w:rFonts w:cs="Times New Roman"/>
                <w:szCs w:val="22"/>
              </w:rPr>
            </w:pPr>
          </w:p>
        </w:tc>
        <w:tc>
          <w:tcPr>
            <w:tcW w:w="1213" w:type="dxa"/>
            <w:shd w:val="clear" w:color="auto" w:fill="auto"/>
            <w:vAlign w:val="center"/>
          </w:tcPr>
          <w:p w14:paraId="222CF40B" w14:textId="05C14A88" w:rsidR="00591D7F" w:rsidRPr="00EE4AE8" w:rsidRDefault="00591D7F" w:rsidP="00591D7F">
            <w:pPr>
              <w:pStyle w:val="acctfourfigures"/>
              <w:tabs>
                <w:tab w:val="clear" w:pos="765"/>
                <w:tab w:val="decimal" w:pos="1001"/>
              </w:tabs>
              <w:spacing w:line="240" w:lineRule="atLeast"/>
              <w:ind w:right="-72"/>
              <w:rPr>
                <w:rFonts w:cs="Times New Roman"/>
                <w:szCs w:val="22"/>
              </w:rPr>
            </w:pPr>
            <w:r w:rsidRPr="00EE4AE8">
              <w:rPr>
                <w:rFonts w:cs="Times New Roman"/>
                <w:szCs w:val="22"/>
              </w:rPr>
              <w:t>(421)</w:t>
            </w:r>
          </w:p>
        </w:tc>
        <w:tc>
          <w:tcPr>
            <w:tcW w:w="216" w:type="dxa"/>
            <w:gridSpan w:val="2"/>
            <w:vAlign w:val="bottom"/>
          </w:tcPr>
          <w:p w14:paraId="319B0E7B" w14:textId="77777777" w:rsidR="00591D7F" w:rsidRPr="00EE4AE8" w:rsidRDefault="00591D7F" w:rsidP="00591D7F">
            <w:pPr>
              <w:pStyle w:val="acctfourfigures"/>
              <w:tabs>
                <w:tab w:val="clear" w:pos="765"/>
                <w:tab w:val="decimal" w:pos="829"/>
              </w:tabs>
              <w:spacing w:line="240" w:lineRule="atLeast"/>
              <w:ind w:left="-72" w:right="-72"/>
              <w:rPr>
                <w:rFonts w:cs="Times New Roman"/>
                <w:b/>
                <w:szCs w:val="22"/>
              </w:rPr>
            </w:pPr>
          </w:p>
        </w:tc>
        <w:tc>
          <w:tcPr>
            <w:tcW w:w="1208" w:type="dxa"/>
          </w:tcPr>
          <w:p w14:paraId="24875F46" w14:textId="1968D343" w:rsidR="00591D7F" w:rsidRPr="00EE4AE8" w:rsidRDefault="00591D7F" w:rsidP="00591D7F">
            <w:pPr>
              <w:pStyle w:val="acctfourfigures"/>
              <w:tabs>
                <w:tab w:val="clear" w:pos="765"/>
                <w:tab w:val="decimal" w:pos="742"/>
              </w:tabs>
              <w:spacing w:line="240" w:lineRule="atLeast"/>
              <w:ind w:right="11"/>
              <w:rPr>
                <w:rFonts w:cs="Times New Roman"/>
                <w:szCs w:val="22"/>
              </w:rPr>
            </w:pPr>
            <w:r w:rsidRPr="00EE4AE8">
              <w:rPr>
                <w:rFonts w:cs="Times New Roman"/>
                <w:szCs w:val="22"/>
              </w:rPr>
              <w:t>-</w:t>
            </w:r>
          </w:p>
        </w:tc>
        <w:tc>
          <w:tcPr>
            <w:tcW w:w="178" w:type="dxa"/>
            <w:vAlign w:val="bottom"/>
          </w:tcPr>
          <w:p w14:paraId="785ECB0E" w14:textId="77777777" w:rsidR="00591D7F" w:rsidRPr="00EE4AE8" w:rsidRDefault="00591D7F" w:rsidP="00591D7F">
            <w:pPr>
              <w:pStyle w:val="acctfourfigures"/>
              <w:tabs>
                <w:tab w:val="clear" w:pos="765"/>
                <w:tab w:val="decimal" w:pos="829"/>
              </w:tabs>
              <w:spacing w:line="240" w:lineRule="atLeast"/>
              <w:ind w:left="-72" w:right="-72"/>
              <w:rPr>
                <w:rFonts w:cs="Times New Roman"/>
                <w:b/>
                <w:szCs w:val="22"/>
              </w:rPr>
            </w:pPr>
          </w:p>
        </w:tc>
        <w:tc>
          <w:tcPr>
            <w:tcW w:w="1064" w:type="dxa"/>
          </w:tcPr>
          <w:p w14:paraId="67A0D4FD" w14:textId="4B488807" w:rsidR="00591D7F" w:rsidRPr="00EE4AE8" w:rsidRDefault="00591D7F" w:rsidP="006748B1">
            <w:pPr>
              <w:pStyle w:val="acctfourfigures"/>
              <w:tabs>
                <w:tab w:val="clear" w:pos="765"/>
                <w:tab w:val="decimal" w:pos="530"/>
              </w:tabs>
              <w:spacing w:line="240" w:lineRule="atLeast"/>
              <w:ind w:right="11"/>
              <w:rPr>
                <w:rFonts w:cs="Times New Roman"/>
                <w:szCs w:val="22"/>
              </w:rPr>
            </w:pPr>
            <w:r w:rsidRPr="00EE4AE8">
              <w:rPr>
                <w:rFonts w:cs="Times New Roman"/>
                <w:szCs w:val="22"/>
              </w:rPr>
              <w:t>-</w:t>
            </w:r>
          </w:p>
        </w:tc>
      </w:tr>
      <w:tr w:rsidR="00591D7F" w:rsidRPr="00EE4AE8" w14:paraId="356C5042" w14:textId="77777777" w:rsidTr="00F03114">
        <w:trPr>
          <w:cantSplit/>
        </w:trPr>
        <w:tc>
          <w:tcPr>
            <w:tcW w:w="4061" w:type="dxa"/>
          </w:tcPr>
          <w:p w14:paraId="6DB9431F" w14:textId="13A6955C" w:rsidR="00DB0D94" w:rsidRDefault="00591D7F" w:rsidP="006748B1">
            <w:pPr>
              <w:tabs>
                <w:tab w:val="decimal" w:pos="1040"/>
              </w:tabs>
              <w:autoSpaceDE w:val="0"/>
              <w:autoSpaceDN w:val="0"/>
              <w:spacing w:line="240" w:lineRule="atLeast"/>
              <w:jc w:val="left"/>
              <w:rPr>
                <w:rFonts w:ascii="Times New Roman" w:hAnsi="Times New Roman" w:cs="Times New Roman"/>
                <w:sz w:val="22"/>
                <w:szCs w:val="22"/>
              </w:rPr>
            </w:pPr>
            <w:r>
              <w:rPr>
                <w:rFonts w:ascii="Times New Roman" w:hAnsi="Times New Roman" w:cs="Times New Roman"/>
                <w:sz w:val="22"/>
                <w:szCs w:val="22"/>
              </w:rPr>
              <w:t>Revaluation o</w:t>
            </w:r>
            <w:r w:rsidR="0020330B">
              <w:rPr>
                <w:rFonts w:ascii="Times New Roman" w:hAnsi="Times New Roman" w:cs="Times New Roman"/>
                <w:sz w:val="22"/>
                <w:szCs w:val="22"/>
              </w:rPr>
              <w:t>f</w:t>
            </w:r>
            <w:r>
              <w:rPr>
                <w:rFonts w:ascii="Times New Roman" w:hAnsi="Times New Roman" w:cs="Times New Roman"/>
                <w:sz w:val="22"/>
                <w:szCs w:val="22"/>
              </w:rPr>
              <w:t xml:space="preserve"> property, plant and </w:t>
            </w:r>
          </w:p>
          <w:p w14:paraId="082EDDAD" w14:textId="272773BB" w:rsidR="00591D7F" w:rsidRPr="00EE4AE8" w:rsidRDefault="00DB0D94" w:rsidP="006748B1">
            <w:pPr>
              <w:tabs>
                <w:tab w:val="left" w:pos="108"/>
                <w:tab w:val="left" w:pos="198"/>
                <w:tab w:val="decimal" w:pos="1040"/>
              </w:tabs>
              <w:autoSpaceDE w:val="0"/>
              <w:autoSpaceDN w:val="0"/>
              <w:spacing w:line="240" w:lineRule="atLeast"/>
              <w:jc w:val="left"/>
              <w:rPr>
                <w:rFonts w:ascii="Times New Roman" w:hAnsi="Times New Roman" w:cs="Times New Roman"/>
                <w:sz w:val="22"/>
                <w:szCs w:val="22"/>
              </w:rPr>
            </w:pPr>
            <w:r>
              <w:rPr>
                <w:rFonts w:ascii="Times New Roman" w:hAnsi="Times New Roman" w:cs="Times New Roman"/>
                <w:sz w:val="22"/>
                <w:szCs w:val="22"/>
              </w:rPr>
              <w:t xml:space="preserve">   </w:t>
            </w:r>
            <w:r w:rsidR="00591D7F">
              <w:rPr>
                <w:rFonts w:ascii="Times New Roman" w:hAnsi="Times New Roman" w:cs="Times New Roman"/>
                <w:sz w:val="22"/>
                <w:szCs w:val="22"/>
              </w:rPr>
              <w:t>equipment</w:t>
            </w:r>
          </w:p>
        </w:tc>
        <w:tc>
          <w:tcPr>
            <w:tcW w:w="180" w:type="dxa"/>
            <w:vAlign w:val="center"/>
          </w:tcPr>
          <w:p w14:paraId="08FAF850" w14:textId="77777777" w:rsidR="00591D7F" w:rsidRPr="00EE4AE8" w:rsidRDefault="00591D7F" w:rsidP="00591D7F">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tcPr>
          <w:p w14:paraId="1F14CCF6" w14:textId="77777777" w:rsidR="00591D7F" w:rsidRDefault="00591D7F" w:rsidP="00591D7F">
            <w:pPr>
              <w:pStyle w:val="acctfourfigures"/>
              <w:tabs>
                <w:tab w:val="clear" w:pos="765"/>
                <w:tab w:val="decimal" w:pos="960"/>
              </w:tabs>
              <w:spacing w:line="240" w:lineRule="atLeast"/>
              <w:ind w:right="-72"/>
              <w:rPr>
                <w:rFonts w:cs="Times New Roman"/>
                <w:szCs w:val="22"/>
              </w:rPr>
            </w:pPr>
          </w:p>
          <w:p w14:paraId="7C07C02C" w14:textId="77777777" w:rsidR="00591D7F" w:rsidRDefault="00591D7F" w:rsidP="00591D7F">
            <w:pPr>
              <w:pStyle w:val="acctfourfigures"/>
              <w:tabs>
                <w:tab w:val="clear" w:pos="765"/>
                <w:tab w:val="decimal" w:pos="960"/>
              </w:tabs>
              <w:spacing w:line="240" w:lineRule="atLeast"/>
              <w:ind w:right="-72"/>
              <w:rPr>
                <w:rFonts w:cs="Times New Roman"/>
                <w:szCs w:val="22"/>
              </w:rPr>
            </w:pPr>
            <w:r>
              <w:rPr>
                <w:rFonts w:cs="Times New Roman"/>
                <w:szCs w:val="22"/>
              </w:rPr>
              <w:t>12,737</w:t>
            </w:r>
          </w:p>
        </w:tc>
        <w:tc>
          <w:tcPr>
            <w:tcW w:w="180" w:type="dxa"/>
            <w:vAlign w:val="bottom"/>
          </w:tcPr>
          <w:p w14:paraId="50644AC6" w14:textId="77777777" w:rsidR="00591D7F" w:rsidRPr="00EE4AE8" w:rsidRDefault="00591D7F" w:rsidP="00591D7F">
            <w:pPr>
              <w:pStyle w:val="acctfourfigures"/>
              <w:tabs>
                <w:tab w:val="clear" w:pos="765"/>
                <w:tab w:val="decimal" w:pos="582"/>
              </w:tabs>
              <w:spacing w:line="240" w:lineRule="atLeast"/>
              <w:ind w:left="-72" w:right="11"/>
              <w:rPr>
                <w:rFonts w:cs="Times New Roman"/>
                <w:szCs w:val="22"/>
              </w:rPr>
            </w:pPr>
          </w:p>
        </w:tc>
        <w:tc>
          <w:tcPr>
            <w:tcW w:w="1213" w:type="dxa"/>
            <w:shd w:val="clear" w:color="auto" w:fill="auto"/>
          </w:tcPr>
          <w:p w14:paraId="32957243" w14:textId="77777777" w:rsidR="00591D7F" w:rsidRDefault="00591D7F" w:rsidP="00591D7F">
            <w:pPr>
              <w:pStyle w:val="acctfourfigures"/>
              <w:tabs>
                <w:tab w:val="clear" w:pos="765"/>
                <w:tab w:val="decimal" w:pos="1057"/>
              </w:tabs>
              <w:spacing w:line="240" w:lineRule="atLeast"/>
              <w:ind w:right="-72"/>
            </w:pPr>
          </w:p>
          <w:p w14:paraId="2A4D3022" w14:textId="77777777" w:rsidR="00591D7F" w:rsidRPr="00EE4AE8" w:rsidRDefault="00591D7F" w:rsidP="00591D7F">
            <w:pPr>
              <w:pStyle w:val="acctfourfigures"/>
              <w:tabs>
                <w:tab w:val="clear" w:pos="765"/>
                <w:tab w:val="decimal" w:pos="747"/>
              </w:tabs>
              <w:spacing w:line="240" w:lineRule="atLeast"/>
              <w:ind w:right="-72"/>
            </w:pPr>
            <w:r>
              <w:t>-</w:t>
            </w:r>
          </w:p>
        </w:tc>
        <w:tc>
          <w:tcPr>
            <w:tcW w:w="216" w:type="dxa"/>
            <w:gridSpan w:val="2"/>
            <w:vAlign w:val="bottom"/>
          </w:tcPr>
          <w:p w14:paraId="6E3C603D" w14:textId="77777777" w:rsidR="00591D7F" w:rsidRPr="00EE4AE8" w:rsidRDefault="00591D7F" w:rsidP="00591D7F">
            <w:pPr>
              <w:pStyle w:val="acctfourfigures"/>
              <w:tabs>
                <w:tab w:val="clear" w:pos="765"/>
                <w:tab w:val="decimal" w:pos="829"/>
              </w:tabs>
              <w:spacing w:line="240" w:lineRule="atLeast"/>
              <w:ind w:left="-72" w:right="-72"/>
              <w:rPr>
                <w:rFonts w:cs="Times New Roman"/>
                <w:b/>
                <w:bCs/>
                <w:szCs w:val="22"/>
              </w:rPr>
            </w:pPr>
          </w:p>
        </w:tc>
        <w:tc>
          <w:tcPr>
            <w:tcW w:w="1208" w:type="dxa"/>
          </w:tcPr>
          <w:p w14:paraId="2215B718" w14:textId="77777777" w:rsidR="002967F1" w:rsidRDefault="002967F1" w:rsidP="00591D7F">
            <w:pPr>
              <w:pStyle w:val="acctfourfigures"/>
              <w:tabs>
                <w:tab w:val="clear" w:pos="765"/>
                <w:tab w:val="decimal" w:pos="736"/>
              </w:tabs>
              <w:spacing w:line="240" w:lineRule="atLeast"/>
              <w:ind w:left="-72" w:right="-72"/>
              <w:rPr>
                <w:rFonts w:cs="Times New Roman"/>
                <w:szCs w:val="22"/>
                <w:lang w:val="en-US"/>
              </w:rPr>
            </w:pPr>
          </w:p>
          <w:p w14:paraId="1D4506D6" w14:textId="78459FF0" w:rsidR="00591D7F" w:rsidRPr="001917B1" w:rsidRDefault="002967F1" w:rsidP="00591D7F">
            <w:pPr>
              <w:pStyle w:val="acctfourfigures"/>
              <w:tabs>
                <w:tab w:val="clear" w:pos="765"/>
                <w:tab w:val="decimal" w:pos="736"/>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7C241130" w14:textId="77777777" w:rsidR="00591D7F" w:rsidRPr="00EE4AE8" w:rsidRDefault="00591D7F" w:rsidP="00591D7F">
            <w:pPr>
              <w:pStyle w:val="acctfourfigures"/>
              <w:tabs>
                <w:tab w:val="clear" w:pos="765"/>
                <w:tab w:val="decimal" w:pos="829"/>
              </w:tabs>
              <w:spacing w:line="240" w:lineRule="atLeast"/>
              <w:ind w:left="-72" w:right="-72"/>
              <w:rPr>
                <w:rFonts w:cs="Times New Roman"/>
                <w:b/>
                <w:bCs/>
                <w:szCs w:val="22"/>
              </w:rPr>
            </w:pPr>
          </w:p>
        </w:tc>
        <w:tc>
          <w:tcPr>
            <w:tcW w:w="1064" w:type="dxa"/>
          </w:tcPr>
          <w:p w14:paraId="32DA3590" w14:textId="77777777" w:rsidR="002967F1" w:rsidRDefault="002967F1" w:rsidP="002967F1">
            <w:pPr>
              <w:pStyle w:val="acctfourfigures"/>
              <w:tabs>
                <w:tab w:val="clear" w:pos="765"/>
                <w:tab w:val="decimal" w:pos="530"/>
              </w:tabs>
              <w:spacing w:line="240" w:lineRule="atLeast"/>
              <w:ind w:right="11"/>
              <w:rPr>
                <w:rFonts w:cs="Times New Roman"/>
                <w:szCs w:val="22"/>
              </w:rPr>
            </w:pPr>
          </w:p>
          <w:p w14:paraId="0EB4494A" w14:textId="3EEA054D" w:rsidR="00591D7F" w:rsidRPr="00EE4AE8" w:rsidRDefault="002967F1" w:rsidP="006748B1">
            <w:pPr>
              <w:pStyle w:val="acctfourfigures"/>
              <w:tabs>
                <w:tab w:val="clear" w:pos="765"/>
                <w:tab w:val="decimal" w:pos="530"/>
              </w:tabs>
              <w:spacing w:line="240" w:lineRule="atLeast"/>
              <w:ind w:right="11"/>
              <w:rPr>
                <w:rFonts w:cs="Times New Roman"/>
                <w:szCs w:val="22"/>
              </w:rPr>
            </w:pPr>
            <w:r>
              <w:rPr>
                <w:rFonts w:cs="Times New Roman"/>
                <w:szCs w:val="22"/>
              </w:rPr>
              <w:t>-</w:t>
            </w:r>
          </w:p>
        </w:tc>
      </w:tr>
      <w:tr w:rsidR="00591D7F" w:rsidRPr="00EE4AE8" w14:paraId="5D4D5920" w14:textId="77777777" w:rsidTr="00F03114">
        <w:trPr>
          <w:cantSplit/>
        </w:trPr>
        <w:tc>
          <w:tcPr>
            <w:tcW w:w="4061" w:type="dxa"/>
          </w:tcPr>
          <w:p w14:paraId="2D6B2F75" w14:textId="77777777" w:rsidR="00591D7F" w:rsidRPr="00EE4AE8" w:rsidRDefault="00591D7F" w:rsidP="00591D7F">
            <w:pPr>
              <w:spacing w:line="240" w:lineRule="atLeast"/>
              <w:ind w:right="-164"/>
              <w:jc w:val="left"/>
              <w:rPr>
                <w:rFonts w:ascii="Times New Roman" w:hAnsi="Times New Roman" w:cs="Times New Roman"/>
                <w:sz w:val="22"/>
                <w:szCs w:val="22"/>
              </w:rPr>
            </w:pPr>
            <w:r>
              <w:rPr>
                <w:rFonts w:ascii="Times New Roman" w:hAnsi="Times New Roman" w:cs="Times New Roman"/>
                <w:sz w:val="22"/>
                <w:szCs w:val="22"/>
              </w:rPr>
              <w:t>Impairment</w:t>
            </w:r>
          </w:p>
        </w:tc>
        <w:tc>
          <w:tcPr>
            <w:tcW w:w="180" w:type="dxa"/>
            <w:vAlign w:val="center"/>
          </w:tcPr>
          <w:p w14:paraId="04085F2B" w14:textId="77777777" w:rsidR="00591D7F" w:rsidRPr="00EE4AE8" w:rsidRDefault="00591D7F" w:rsidP="00591D7F">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5037A8EC" w14:textId="6EC3ABC0" w:rsidR="00591D7F" w:rsidRDefault="00591D7F" w:rsidP="00591D7F">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(25,684)</w:t>
            </w:r>
          </w:p>
        </w:tc>
        <w:tc>
          <w:tcPr>
            <w:tcW w:w="180" w:type="dxa"/>
            <w:vAlign w:val="bottom"/>
          </w:tcPr>
          <w:p w14:paraId="02583756" w14:textId="77777777" w:rsidR="00591D7F" w:rsidRPr="00EE4AE8" w:rsidRDefault="00591D7F" w:rsidP="00591D7F">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bottom"/>
          </w:tcPr>
          <w:p w14:paraId="0D4F8A4E" w14:textId="77777777" w:rsidR="00591D7F" w:rsidRPr="00EE4AE8" w:rsidRDefault="00591D7F" w:rsidP="00591D7F">
            <w:pPr>
              <w:pStyle w:val="acctfourfigures"/>
              <w:tabs>
                <w:tab w:val="clear" w:pos="765"/>
                <w:tab w:val="decimal" w:pos="747"/>
              </w:tabs>
              <w:spacing w:line="240" w:lineRule="atLeast"/>
              <w:ind w:right="-72"/>
            </w:pPr>
            <w:r>
              <w:rPr>
                <w:rFonts w:cs="Times New Roman"/>
                <w:szCs w:val="22"/>
                <w:lang w:val="en-US" w:bidi="th-TH"/>
              </w:rPr>
              <w:t>-</w:t>
            </w:r>
          </w:p>
        </w:tc>
        <w:tc>
          <w:tcPr>
            <w:tcW w:w="216" w:type="dxa"/>
            <w:gridSpan w:val="2"/>
            <w:vAlign w:val="bottom"/>
          </w:tcPr>
          <w:p w14:paraId="3F797E52" w14:textId="77777777" w:rsidR="00591D7F" w:rsidRPr="00EE4AE8" w:rsidRDefault="00591D7F" w:rsidP="00591D7F">
            <w:pPr>
              <w:pStyle w:val="acctfourfigures"/>
              <w:tabs>
                <w:tab w:val="clear" w:pos="765"/>
                <w:tab w:val="decimal" w:pos="829"/>
              </w:tabs>
              <w:spacing w:line="240" w:lineRule="atLeast"/>
              <w:ind w:left="-72" w:right="-72"/>
              <w:rPr>
                <w:rFonts w:cs="Times New Roman"/>
                <w:szCs w:val="22"/>
              </w:rPr>
            </w:pPr>
          </w:p>
        </w:tc>
        <w:tc>
          <w:tcPr>
            <w:tcW w:w="1208" w:type="dxa"/>
          </w:tcPr>
          <w:p w14:paraId="32EFF229" w14:textId="15B7016E" w:rsidR="00591D7F" w:rsidRPr="00CE767C" w:rsidRDefault="00591D7F" w:rsidP="00591D7F">
            <w:pPr>
              <w:pStyle w:val="acctfourfigures"/>
              <w:tabs>
                <w:tab w:val="clear" w:pos="765"/>
                <w:tab w:val="decimal" w:pos="736"/>
              </w:tabs>
              <w:spacing w:line="240" w:lineRule="atLeast"/>
              <w:ind w:left="-72" w:right="-72"/>
              <w:rPr>
                <w:rFonts w:cs="Times New Roman"/>
                <w:szCs w:val="22"/>
                <w:lang w:val="en-US"/>
              </w:rPr>
            </w:pPr>
            <w:r w:rsidRPr="00EE4AE8">
              <w:rPr>
                <w:rFonts w:cs="Times New Roman"/>
                <w:szCs w:val="22"/>
              </w:rPr>
              <w:t>-</w:t>
            </w:r>
          </w:p>
        </w:tc>
        <w:tc>
          <w:tcPr>
            <w:tcW w:w="178" w:type="dxa"/>
            <w:vAlign w:val="bottom"/>
          </w:tcPr>
          <w:p w14:paraId="3A29EC68" w14:textId="77777777" w:rsidR="00591D7F" w:rsidRPr="00EE4AE8" w:rsidRDefault="00591D7F" w:rsidP="00591D7F">
            <w:pPr>
              <w:pStyle w:val="acctfourfigures"/>
              <w:tabs>
                <w:tab w:val="clear" w:pos="765"/>
                <w:tab w:val="decimal" w:pos="829"/>
              </w:tabs>
              <w:spacing w:line="240" w:lineRule="atLeast"/>
              <w:ind w:left="-72" w:right="-72"/>
              <w:rPr>
                <w:rFonts w:cs="Times New Roman"/>
                <w:szCs w:val="22"/>
              </w:rPr>
            </w:pPr>
          </w:p>
        </w:tc>
        <w:tc>
          <w:tcPr>
            <w:tcW w:w="1064" w:type="dxa"/>
          </w:tcPr>
          <w:p w14:paraId="755F1FA1" w14:textId="77777777" w:rsidR="00591D7F" w:rsidRPr="00EE4AE8" w:rsidRDefault="00591D7F" w:rsidP="006748B1">
            <w:pPr>
              <w:pStyle w:val="acctfourfigures"/>
              <w:tabs>
                <w:tab w:val="clear" w:pos="765"/>
                <w:tab w:val="decimal" w:pos="530"/>
              </w:tabs>
              <w:spacing w:line="240" w:lineRule="atLeast"/>
              <w:ind w:right="11"/>
              <w:rPr>
                <w:rFonts w:cs="Times New Roman"/>
                <w:szCs w:val="22"/>
              </w:rPr>
            </w:pPr>
            <w:r w:rsidRPr="00EE4AE8">
              <w:rPr>
                <w:rFonts w:cs="Times New Roman"/>
                <w:szCs w:val="22"/>
              </w:rPr>
              <w:t>-</w:t>
            </w:r>
          </w:p>
        </w:tc>
      </w:tr>
      <w:tr w:rsidR="00591D7F" w:rsidRPr="00EE4AE8" w14:paraId="6ABBF6B2" w14:textId="77777777" w:rsidTr="00DE3848">
        <w:trPr>
          <w:cantSplit/>
        </w:trPr>
        <w:tc>
          <w:tcPr>
            <w:tcW w:w="4061" w:type="dxa"/>
          </w:tcPr>
          <w:p w14:paraId="5AAA72BC" w14:textId="77777777" w:rsidR="00591D7F" w:rsidRPr="00EE4AE8" w:rsidRDefault="00591D7F" w:rsidP="00591D7F">
            <w:pPr>
              <w:pStyle w:val="acctfourfigures"/>
              <w:tabs>
                <w:tab w:val="clear" w:pos="765"/>
                <w:tab w:val="decimal" w:pos="1001"/>
              </w:tabs>
              <w:spacing w:line="240" w:lineRule="atLeast"/>
              <w:ind w:left="11" w:right="-72"/>
              <w:rPr>
                <w:rFonts w:cs="Times New Roman"/>
                <w:b/>
                <w:bCs/>
                <w:i/>
                <w:iCs/>
                <w:color w:val="0000FF"/>
                <w:szCs w:val="22"/>
              </w:rPr>
            </w:pPr>
            <w:r w:rsidRPr="00EE4AE8">
              <w:rPr>
                <w:rFonts w:cs="Times New Roman"/>
                <w:szCs w:val="22"/>
              </w:rPr>
              <w:t>Foreign currency translation differences</w:t>
            </w:r>
          </w:p>
        </w:tc>
        <w:tc>
          <w:tcPr>
            <w:tcW w:w="180" w:type="dxa"/>
          </w:tcPr>
          <w:p w14:paraId="58007BF9" w14:textId="77777777" w:rsidR="00591D7F" w:rsidRPr="00EE4AE8" w:rsidRDefault="00591D7F" w:rsidP="00591D7F">
            <w:pPr>
              <w:pStyle w:val="acctfourfigures"/>
              <w:tabs>
                <w:tab w:val="clear" w:pos="765"/>
                <w:tab w:val="decimal" w:pos="986"/>
              </w:tabs>
              <w:spacing w:line="240" w:lineRule="atLeast"/>
              <w:ind w:right="-72"/>
              <w:rPr>
                <w:rFonts w:cs="Times New Roman"/>
                <w:szCs w:val="22"/>
                <w:lang w:val="en-US"/>
              </w:rPr>
            </w:pPr>
          </w:p>
        </w:tc>
        <w:tc>
          <w:tcPr>
            <w:tcW w:w="1170" w:type="dxa"/>
            <w:tcBorders>
              <w:bottom w:val="single" w:sz="4" w:space="0" w:color="auto"/>
            </w:tcBorders>
            <w:vAlign w:val="center"/>
          </w:tcPr>
          <w:p w14:paraId="25A0EBF5" w14:textId="2DFADC49" w:rsidR="00591D7F" w:rsidRPr="00EE4AE8" w:rsidRDefault="00591D7F" w:rsidP="00591D7F">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(376,148)</w:t>
            </w:r>
          </w:p>
        </w:tc>
        <w:tc>
          <w:tcPr>
            <w:tcW w:w="180" w:type="dxa"/>
            <w:vAlign w:val="bottom"/>
          </w:tcPr>
          <w:p w14:paraId="2988CA15" w14:textId="77777777" w:rsidR="00591D7F" w:rsidRPr="00EE4AE8" w:rsidRDefault="00591D7F" w:rsidP="00591D7F">
            <w:pPr>
              <w:pStyle w:val="acctfourfigures"/>
              <w:tabs>
                <w:tab w:val="clear" w:pos="765"/>
                <w:tab w:val="decimal" w:pos="960"/>
              </w:tabs>
              <w:spacing w:line="240" w:lineRule="atLeast"/>
              <w:ind w:left="-72" w:right="-72"/>
              <w:rPr>
                <w:rFonts w:cs="Times New Roman"/>
                <w:szCs w:val="22"/>
              </w:rPr>
            </w:pPr>
          </w:p>
        </w:tc>
        <w:tc>
          <w:tcPr>
            <w:tcW w:w="1213" w:type="dxa"/>
            <w:tcBorders>
              <w:bottom w:val="single" w:sz="4" w:space="0" w:color="auto"/>
            </w:tcBorders>
            <w:shd w:val="clear" w:color="auto" w:fill="auto"/>
            <w:vAlign w:val="center"/>
          </w:tcPr>
          <w:p w14:paraId="7FBD4451" w14:textId="55AA0CB4" w:rsidR="00591D7F" w:rsidRPr="00EE4AE8" w:rsidRDefault="00591D7F" w:rsidP="00591D7F">
            <w:pPr>
              <w:pStyle w:val="acctfourfigures"/>
              <w:tabs>
                <w:tab w:val="clear" w:pos="765"/>
                <w:tab w:val="decimal" w:pos="1002"/>
              </w:tabs>
              <w:spacing w:line="240" w:lineRule="atLeast"/>
              <w:ind w:right="-72"/>
              <w:rPr>
                <w:rFonts w:cs="Times New Roman"/>
                <w:szCs w:val="22"/>
                <w:lang w:val="en-US"/>
              </w:rPr>
            </w:pPr>
            <w:r w:rsidRPr="00EE4AE8">
              <w:rPr>
                <w:rFonts w:cs="Times New Roman"/>
                <w:szCs w:val="22"/>
                <w:lang w:val="en-US"/>
              </w:rPr>
              <w:t>(39,93</w:t>
            </w:r>
            <w:r>
              <w:rPr>
                <w:rFonts w:cs="Times New Roman"/>
                <w:szCs w:val="22"/>
                <w:lang w:val="en-US"/>
              </w:rPr>
              <w:t>5</w:t>
            </w:r>
            <w:r w:rsidRPr="00EE4AE8">
              <w:rPr>
                <w:rFonts w:cs="Times New Roman"/>
                <w:szCs w:val="22"/>
                <w:lang w:val="en-US"/>
              </w:rPr>
              <w:t>)</w:t>
            </w:r>
          </w:p>
        </w:tc>
        <w:tc>
          <w:tcPr>
            <w:tcW w:w="216" w:type="dxa"/>
            <w:gridSpan w:val="2"/>
            <w:vAlign w:val="bottom"/>
          </w:tcPr>
          <w:p w14:paraId="1AF2DC93" w14:textId="77777777" w:rsidR="00591D7F" w:rsidRPr="00EE4AE8" w:rsidRDefault="00591D7F" w:rsidP="00591D7F">
            <w:pPr>
              <w:pStyle w:val="acctfourfigures"/>
              <w:tabs>
                <w:tab w:val="clear" w:pos="765"/>
                <w:tab w:val="decimal" w:pos="829"/>
              </w:tabs>
              <w:spacing w:line="240" w:lineRule="atLeast"/>
              <w:ind w:left="-72" w:right="-72"/>
              <w:rPr>
                <w:rFonts w:cs="Times New Roman"/>
                <w:szCs w:val="22"/>
              </w:rPr>
            </w:pPr>
          </w:p>
        </w:tc>
        <w:tc>
          <w:tcPr>
            <w:tcW w:w="1208" w:type="dxa"/>
            <w:tcBorders>
              <w:bottom w:val="single" w:sz="4" w:space="0" w:color="auto"/>
            </w:tcBorders>
          </w:tcPr>
          <w:p w14:paraId="7204C4B2" w14:textId="28BE9248" w:rsidR="00591D7F" w:rsidRPr="00EE4AE8" w:rsidRDefault="00591D7F" w:rsidP="00591D7F">
            <w:pPr>
              <w:pStyle w:val="acctfourfigures"/>
              <w:tabs>
                <w:tab w:val="clear" w:pos="765"/>
                <w:tab w:val="decimal" w:pos="742"/>
              </w:tabs>
              <w:spacing w:line="240" w:lineRule="atLeast"/>
              <w:ind w:right="11"/>
              <w:rPr>
                <w:rFonts w:cs="Times New Roman"/>
                <w:szCs w:val="22"/>
              </w:rPr>
            </w:pPr>
            <w:r w:rsidRPr="00EE4AE8">
              <w:rPr>
                <w:rFonts w:cs="Times New Roman"/>
                <w:szCs w:val="22"/>
              </w:rPr>
              <w:t>-</w:t>
            </w:r>
          </w:p>
        </w:tc>
        <w:tc>
          <w:tcPr>
            <w:tcW w:w="178" w:type="dxa"/>
            <w:vAlign w:val="bottom"/>
          </w:tcPr>
          <w:p w14:paraId="3BFAE3F0" w14:textId="77777777" w:rsidR="00591D7F" w:rsidRPr="00EE4AE8" w:rsidRDefault="00591D7F" w:rsidP="00591D7F">
            <w:pPr>
              <w:pStyle w:val="acctfourfigures"/>
              <w:tabs>
                <w:tab w:val="clear" w:pos="765"/>
                <w:tab w:val="decimal" w:pos="829"/>
              </w:tabs>
              <w:spacing w:line="240" w:lineRule="atLeast"/>
              <w:ind w:left="-72" w:right="-72"/>
              <w:rPr>
                <w:rFonts w:cs="Times New Roman"/>
                <w:szCs w:val="22"/>
              </w:rPr>
            </w:pPr>
          </w:p>
        </w:tc>
        <w:tc>
          <w:tcPr>
            <w:tcW w:w="1064" w:type="dxa"/>
            <w:tcBorders>
              <w:bottom w:val="single" w:sz="4" w:space="0" w:color="auto"/>
            </w:tcBorders>
          </w:tcPr>
          <w:p w14:paraId="23075105" w14:textId="25A8C04D" w:rsidR="00591D7F" w:rsidRPr="00EE4AE8" w:rsidRDefault="00591D7F" w:rsidP="006748B1">
            <w:pPr>
              <w:pStyle w:val="acctfourfigures"/>
              <w:tabs>
                <w:tab w:val="clear" w:pos="765"/>
                <w:tab w:val="decimal" w:pos="530"/>
              </w:tabs>
              <w:spacing w:line="240" w:lineRule="atLeast"/>
              <w:ind w:right="11"/>
              <w:rPr>
                <w:rFonts w:cs="Times New Roman"/>
                <w:szCs w:val="22"/>
              </w:rPr>
            </w:pPr>
            <w:r w:rsidRPr="00EE4AE8">
              <w:rPr>
                <w:rFonts w:cs="Times New Roman"/>
                <w:szCs w:val="22"/>
              </w:rPr>
              <w:t>-</w:t>
            </w:r>
          </w:p>
        </w:tc>
      </w:tr>
      <w:tr w:rsidR="00591D7F" w:rsidRPr="00EE4AE8" w14:paraId="4F95727F" w14:textId="77777777" w:rsidTr="00DE3848">
        <w:trPr>
          <w:cantSplit/>
        </w:trPr>
        <w:tc>
          <w:tcPr>
            <w:tcW w:w="4061" w:type="dxa"/>
            <w:vAlign w:val="center"/>
          </w:tcPr>
          <w:p w14:paraId="47F3E840" w14:textId="45F82190" w:rsidR="00591D7F" w:rsidRPr="00EE4AE8" w:rsidRDefault="00591D7F" w:rsidP="00591D7F">
            <w:pPr>
              <w:ind w:right="142"/>
              <w:jc w:val="left"/>
              <w:rPr>
                <w:rFonts w:ascii="Times New Roman" w:hAnsi="Times New Roman" w:cs="Times New Roman"/>
                <w:b/>
                <w:bCs/>
                <w:sz w:val="22"/>
                <w:szCs w:val="22"/>
              </w:rPr>
            </w:pPr>
            <w:r w:rsidRPr="00EE4AE8">
              <w:rPr>
                <w:rFonts w:ascii="Times New Roman" w:hAnsi="Times New Roman" w:cs="Times New Roman"/>
                <w:b/>
                <w:bCs/>
                <w:sz w:val="22"/>
                <w:szCs w:val="22"/>
              </w:rPr>
              <w:t>At 31 December</w:t>
            </w:r>
          </w:p>
        </w:tc>
        <w:tc>
          <w:tcPr>
            <w:tcW w:w="180" w:type="dxa"/>
          </w:tcPr>
          <w:p w14:paraId="7321B411" w14:textId="77777777" w:rsidR="00591D7F" w:rsidRPr="00EE4AE8" w:rsidRDefault="00591D7F" w:rsidP="00591D7F">
            <w:pPr>
              <w:pStyle w:val="acctfourfigures"/>
              <w:tabs>
                <w:tab w:val="clear" w:pos="765"/>
                <w:tab w:val="decimal" w:pos="986"/>
              </w:tabs>
              <w:spacing w:line="240" w:lineRule="atLeast"/>
              <w:ind w:right="-72"/>
              <w:rPr>
                <w:rFonts w:cs="Times New Roman"/>
                <w:b/>
                <w:bCs/>
                <w:szCs w:val="22"/>
                <w:lang w:val="en-US"/>
              </w:rPr>
            </w:pPr>
          </w:p>
        </w:tc>
        <w:tc>
          <w:tcPr>
            <w:tcW w:w="1170" w:type="dxa"/>
            <w:tcBorders>
              <w:top w:val="single" w:sz="4" w:space="0" w:color="auto"/>
              <w:bottom w:val="double" w:sz="4" w:space="0" w:color="auto"/>
            </w:tcBorders>
            <w:vAlign w:val="center"/>
          </w:tcPr>
          <w:p w14:paraId="6F05E1B1" w14:textId="408BDDA2" w:rsidR="00591D7F" w:rsidRPr="00EE4AE8" w:rsidRDefault="00591D7F" w:rsidP="00591D7F">
            <w:pPr>
              <w:pStyle w:val="acctfourfigures"/>
              <w:tabs>
                <w:tab w:val="clear" w:pos="765"/>
                <w:tab w:val="decimal" w:pos="960"/>
              </w:tabs>
              <w:spacing w:line="240" w:lineRule="atLeast"/>
              <w:ind w:right="-72"/>
              <w:rPr>
                <w:rFonts w:cs="Times New Roman"/>
                <w:b/>
                <w:bCs/>
                <w:szCs w:val="22"/>
                <w:lang w:val="en-US"/>
              </w:rPr>
            </w:pPr>
            <w:r>
              <w:rPr>
                <w:rFonts w:cs="Times New Roman"/>
                <w:b/>
                <w:bCs/>
                <w:szCs w:val="22"/>
                <w:lang w:val="en-US"/>
              </w:rPr>
              <w:t>5,833,086</w:t>
            </w:r>
          </w:p>
        </w:tc>
        <w:tc>
          <w:tcPr>
            <w:tcW w:w="180" w:type="dxa"/>
            <w:vAlign w:val="bottom"/>
          </w:tcPr>
          <w:p w14:paraId="4FB02455" w14:textId="77777777" w:rsidR="00591D7F" w:rsidRPr="00EE4AE8" w:rsidRDefault="00591D7F" w:rsidP="00591D7F">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14:paraId="336EB369" w14:textId="61FD83C9" w:rsidR="00591D7F" w:rsidRPr="00EE4AE8" w:rsidRDefault="00591D7F" w:rsidP="00591D7F">
            <w:pPr>
              <w:pStyle w:val="acctfourfigures"/>
              <w:tabs>
                <w:tab w:val="clear" w:pos="765"/>
                <w:tab w:val="decimal" w:pos="1002"/>
              </w:tabs>
              <w:spacing w:line="240" w:lineRule="atLeast"/>
              <w:ind w:right="-72"/>
              <w:rPr>
                <w:rFonts w:cs="Times New Roman"/>
                <w:b/>
                <w:bCs/>
                <w:szCs w:val="22"/>
                <w:lang w:val="en-US"/>
              </w:rPr>
            </w:pPr>
            <w:r w:rsidRPr="00EE4AE8">
              <w:rPr>
                <w:rFonts w:cs="Times New Roman"/>
                <w:b/>
                <w:bCs/>
                <w:szCs w:val="22"/>
                <w:lang w:val="en-US"/>
              </w:rPr>
              <w:t>5,884,3</w:t>
            </w:r>
            <w:r>
              <w:rPr>
                <w:rFonts w:cs="Times New Roman"/>
                <w:b/>
                <w:bCs/>
                <w:szCs w:val="22"/>
                <w:lang w:val="en-US"/>
              </w:rPr>
              <w:t>47</w:t>
            </w:r>
          </w:p>
        </w:tc>
        <w:tc>
          <w:tcPr>
            <w:tcW w:w="216" w:type="dxa"/>
            <w:gridSpan w:val="2"/>
            <w:vAlign w:val="bottom"/>
          </w:tcPr>
          <w:p w14:paraId="38E59784" w14:textId="77777777" w:rsidR="00591D7F" w:rsidRPr="00EE4AE8" w:rsidRDefault="00591D7F" w:rsidP="00591D7F">
            <w:pPr>
              <w:pStyle w:val="acctfourfigures"/>
              <w:tabs>
                <w:tab w:val="clear" w:pos="765"/>
                <w:tab w:val="decimal" w:pos="829"/>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5AF26AA8" w14:textId="400E443C" w:rsidR="00591D7F" w:rsidRPr="00EE4AE8" w:rsidRDefault="00591D7F" w:rsidP="00591D7F">
            <w:pPr>
              <w:pStyle w:val="acctfourfigures"/>
              <w:tabs>
                <w:tab w:val="clear" w:pos="765"/>
                <w:tab w:val="decimal" w:pos="1012"/>
              </w:tabs>
              <w:spacing w:line="240" w:lineRule="atLeast"/>
              <w:ind w:right="11"/>
              <w:rPr>
                <w:rFonts w:cs="Times New Roman"/>
                <w:b/>
                <w:bCs/>
                <w:szCs w:val="22"/>
              </w:rPr>
            </w:pPr>
            <w:r>
              <w:rPr>
                <w:rFonts w:cs="Times New Roman"/>
                <w:b/>
                <w:bCs/>
                <w:szCs w:val="22"/>
              </w:rPr>
              <w:t>517,984</w:t>
            </w:r>
          </w:p>
        </w:tc>
        <w:tc>
          <w:tcPr>
            <w:tcW w:w="178" w:type="dxa"/>
            <w:vAlign w:val="bottom"/>
          </w:tcPr>
          <w:p w14:paraId="20F2A8B8" w14:textId="77777777" w:rsidR="00591D7F" w:rsidRPr="00EE4AE8" w:rsidRDefault="00591D7F" w:rsidP="00591D7F">
            <w:pPr>
              <w:pStyle w:val="acctfourfigures"/>
              <w:tabs>
                <w:tab w:val="clear" w:pos="765"/>
                <w:tab w:val="decimal" w:pos="829"/>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183F4DB9" w14:textId="74614F6B" w:rsidR="00591D7F" w:rsidRPr="00EE4AE8" w:rsidRDefault="00591D7F" w:rsidP="00591D7F">
            <w:pPr>
              <w:pStyle w:val="acctfourfigures"/>
              <w:tabs>
                <w:tab w:val="clear" w:pos="765"/>
                <w:tab w:val="decimal" w:pos="829"/>
              </w:tabs>
              <w:spacing w:line="240" w:lineRule="atLeast"/>
              <w:ind w:left="-72" w:right="-72"/>
              <w:rPr>
                <w:rFonts w:cs="Times New Roman"/>
                <w:b/>
                <w:bCs/>
                <w:szCs w:val="22"/>
              </w:rPr>
            </w:pPr>
            <w:r w:rsidRPr="00EE4AE8">
              <w:rPr>
                <w:rFonts w:cs="Times New Roman"/>
                <w:b/>
                <w:bCs/>
                <w:szCs w:val="22"/>
              </w:rPr>
              <w:t>100,072</w:t>
            </w:r>
          </w:p>
        </w:tc>
      </w:tr>
    </w:tbl>
    <w:p w14:paraId="31F68C49" w14:textId="77777777" w:rsidR="00354094" w:rsidRPr="00EE4AE8" w:rsidRDefault="00354094" w:rsidP="00363D23">
      <w:pPr>
        <w:spacing w:line="240" w:lineRule="atLeast"/>
        <w:ind w:left="567"/>
        <w:jc w:val="thaiDistribute"/>
        <w:rPr>
          <w:rFonts w:ascii="Times New Roman" w:hAnsi="Times New Roman" w:cs="Times New Roman"/>
          <w:sz w:val="22"/>
          <w:szCs w:val="22"/>
        </w:rPr>
      </w:pPr>
    </w:p>
    <w:p w14:paraId="0F069B99" w14:textId="77777777" w:rsidR="00B82F5E" w:rsidRPr="00EE4AE8" w:rsidRDefault="00B82F5E" w:rsidP="00875029">
      <w:pPr>
        <w:spacing w:line="240" w:lineRule="atLeast"/>
        <w:jc w:val="thaiDistribute"/>
        <w:rPr>
          <w:rFonts w:ascii="Times New Roman" w:hAnsi="Times New Roman" w:cs="Cordia New"/>
          <w:sz w:val="22"/>
          <w:szCs w:val="22"/>
        </w:rPr>
      </w:pPr>
    </w:p>
    <w:p w14:paraId="20DFC908" w14:textId="2A9B1349" w:rsidR="00D30194" w:rsidRPr="00EE4AE8" w:rsidRDefault="00D30194">
      <w:pPr>
        <w:jc w:val="left"/>
        <w:rPr>
          <w:rFonts w:ascii="Times New Roman" w:hAnsi="Times New Roman" w:cs="Times New Roman"/>
          <w:b/>
          <w:bCs/>
          <w:i/>
          <w:iCs/>
          <w:sz w:val="22"/>
          <w:szCs w:val="22"/>
        </w:rPr>
      </w:pPr>
      <w:r w:rsidRPr="00EE4AE8">
        <w:rPr>
          <w:rFonts w:ascii="Times New Roman" w:hAnsi="Times New Roman" w:cs="Times New Roman"/>
          <w:b/>
          <w:bCs/>
          <w:i/>
          <w:iCs/>
          <w:sz w:val="22"/>
          <w:szCs w:val="22"/>
        </w:rPr>
        <w:br w:type="page"/>
      </w:r>
    </w:p>
    <w:p w14:paraId="1A3FAD04" w14:textId="77777777" w:rsidR="00C34D90" w:rsidRPr="00EE4AE8" w:rsidRDefault="00C34D90" w:rsidP="002508A2">
      <w:pPr>
        <w:spacing w:line="240" w:lineRule="atLeast"/>
        <w:ind w:left="567"/>
        <w:jc w:val="thaiDistribute"/>
        <w:rPr>
          <w:rFonts w:ascii="Times New Roman" w:hAnsi="Times New Roman" w:cs="Times New Roman"/>
          <w:b/>
          <w:bCs/>
          <w:i/>
          <w:iCs/>
          <w:sz w:val="22"/>
          <w:szCs w:val="22"/>
        </w:rPr>
        <w:sectPr w:rsidR="00C34D90" w:rsidRPr="00EE4AE8" w:rsidSect="007967AC">
          <w:headerReference w:type="default" r:id="rId15"/>
          <w:footerReference w:type="default" r:id="rId16"/>
          <w:pgSz w:w="11909" w:h="16834" w:code="9"/>
          <w:pgMar w:top="691" w:right="1152" w:bottom="576" w:left="1152" w:header="720" w:footer="720" w:gutter="0"/>
          <w:cols w:space="720"/>
          <w:noEndnote/>
          <w:docGrid w:linePitch="360"/>
        </w:sectPr>
      </w:pPr>
    </w:p>
    <w:p w14:paraId="0B8C027E" w14:textId="656BCF97" w:rsidR="003F6D44" w:rsidRPr="00EE4AE8" w:rsidRDefault="003F6D44" w:rsidP="00BB63AA">
      <w:pPr>
        <w:spacing w:line="240" w:lineRule="atLeast"/>
        <w:ind w:left="540"/>
        <w:rPr>
          <w:rFonts w:ascii="Times New Roman" w:hAnsi="Times New Roman" w:cs="Times New Roman"/>
          <w:sz w:val="22"/>
          <w:szCs w:val="22"/>
        </w:rPr>
      </w:pPr>
      <w:r w:rsidRPr="00EE4AE8">
        <w:rPr>
          <w:rFonts w:ascii="Times New Roman" w:hAnsi="Times New Roman" w:cs="Times New Roman"/>
          <w:sz w:val="22"/>
          <w:szCs w:val="22"/>
        </w:rPr>
        <w:lastRenderedPageBreak/>
        <w:t xml:space="preserve">Investments in associates </w:t>
      </w:r>
      <w:r w:rsidR="00CF6B93" w:rsidRPr="00EE4AE8">
        <w:rPr>
          <w:rFonts w:ascii="Times New Roman" w:hAnsi="Times New Roman" w:cs="Times New Roman"/>
          <w:sz w:val="22"/>
          <w:szCs w:val="22"/>
        </w:rPr>
        <w:t xml:space="preserve">and joint ventures </w:t>
      </w:r>
      <w:r w:rsidRPr="00EE4AE8">
        <w:rPr>
          <w:rFonts w:ascii="Times New Roman" w:hAnsi="Times New Roman" w:cs="Times New Roman"/>
          <w:sz w:val="22"/>
          <w:szCs w:val="22"/>
        </w:rPr>
        <w:t>as at</w:t>
      </w:r>
      <w:r w:rsidR="00102B03" w:rsidRPr="00EE4AE8">
        <w:rPr>
          <w:rFonts w:ascii="Times New Roman" w:hAnsi="Times New Roman" w:cs="Times New Roman"/>
          <w:sz w:val="22"/>
          <w:szCs w:val="22"/>
        </w:rPr>
        <w:t xml:space="preserve"> 31 </w:t>
      </w:r>
      <w:r w:rsidR="00F26248" w:rsidRPr="00EE4AE8">
        <w:rPr>
          <w:rFonts w:ascii="Times New Roman" w:hAnsi="Times New Roman" w:cs="Times New Roman"/>
          <w:sz w:val="22"/>
          <w:szCs w:val="22"/>
        </w:rPr>
        <w:t>December</w:t>
      </w:r>
      <w:r w:rsidR="00E31FE9" w:rsidRPr="00EE4AE8">
        <w:rPr>
          <w:rFonts w:ascii="Times New Roman" w:hAnsi="Times New Roman" w:cs="Times New Roman"/>
          <w:sz w:val="22"/>
          <w:szCs w:val="22"/>
        </w:rPr>
        <w:t xml:space="preserve"> 201</w:t>
      </w:r>
      <w:r w:rsidR="0094612C">
        <w:rPr>
          <w:rFonts w:ascii="Times New Roman" w:hAnsi="Times New Roman" w:cs="Times New Roman"/>
          <w:sz w:val="22"/>
          <w:szCs w:val="22"/>
        </w:rPr>
        <w:t>9</w:t>
      </w:r>
      <w:r w:rsidR="00BB63AA" w:rsidRPr="00EE4AE8">
        <w:rPr>
          <w:rFonts w:ascii="Times New Roman" w:hAnsi="Times New Roman" w:cs="Times New Roman"/>
          <w:sz w:val="22"/>
          <w:szCs w:val="22"/>
        </w:rPr>
        <w:t xml:space="preserve"> </w:t>
      </w:r>
      <w:r w:rsidR="00E31FE9" w:rsidRPr="00EE4AE8">
        <w:rPr>
          <w:rFonts w:ascii="Times New Roman" w:hAnsi="Times New Roman" w:cs="Times New Roman"/>
          <w:sz w:val="22"/>
          <w:szCs w:val="22"/>
        </w:rPr>
        <w:t>and</w:t>
      </w:r>
      <w:r w:rsidR="00102B03" w:rsidRPr="00EE4AE8">
        <w:rPr>
          <w:rFonts w:ascii="Times New Roman" w:hAnsi="Times New Roman" w:cs="Times New Roman"/>
          <w:sz w:val="22"/>
          <w:szCs w:val="22"/>
        </w:rPr>
        <w:t xml:space="preserve"> 201</w:t>
      </w:r>
      <w:r w:rsidR="0094612C">
        <w:rPr>
          <w:rFonts w:ascii="Times New Roman" w:hAnsi="Times New Roman" w:cs="Times New Roman"/>
          <w:sz w:val="22"/>
          <w:szCs w:val="22"/>
        </w:rPr>
        <w:t>8</w:t>
      </w:r>
      <w:r w:rsidR="00CF6B93" w:rsidRPr="00EE4AE8">
        <w:rPr>
          <w:rFonts w:ascii="Times New Roman" w:hAnsi="Times New Roman" w:cs="Times New Roman"/>
          <w:sz w:val="22"/>
          <w:szCs w:val="22"/>
        </w:rPr>
        <w:t xml:space="preserve">, </w:t>
      </w:r>
      <w:r w:rsidRPr="00EE4AE8">
        <w:rPr>
          <w:rFonts w:ascii="Times New Roman" w:eastAsia="Times New Roman" w:hAnsi="Times New Roman" w:cs="Times New Roman"/>
          <w:sz w:val="22"/>
          <w:szCs w:val="22"/>
          <w:lang w:bidi="ar-SA"/>
        </w:rPr>
        <w:t xml:space="preserve">and dividend income from those investments for </w:t>
      </w:r>
      <w:r w:rsidR="00102B03" w:rsidRPr="00EE4AE8">
        <w:rPr>
          <w:rFonts w:ascii="Times New Roman" w:hAnsi="Times New Roman" w:cs="Times New Roman"/>
          <w:sz w:val="22"/>
          <w:szCs w:val="22"/>
        </w:rPr>
        <w:t xml:space="preserve">the </w:t>
      </w:r>
      <w:r w:rsidR="00E31FE9" w:rsidRPr="00EE4AE8">
        <w:rPr>
          <w:rFonts w:ascii="Times New Roman" w:hAnsi="Times New Roman" w:cs="Times New Roman"/>
          <w:sz w:val="22"/>
          <w:szCs w:val="22"/>
        </w:rPr>
        <w:t>year</w:t>
      </w:r>
      <w:r w:rsidR="00F34775" w:rsidRPr="00EE4AE8">
        <w:rPr>
          <w:rFonts w:ascii="Times New Roman" w:hAnsi="Times New Roman" w:cs="Times New Roman"/>
          <w:sz w:val="22"/>
          <w:szCs w:val="22"/>
        </w:rPr>
        <w:t>s</w:t>
      </w:r>
      <w:r w:rsidR="005C5166" w:rsidRPr="00EE4AE8">
        <w:rPr>
          <w:rFonts w:ascii="Times New Roman" w:hAnsi="Times New Roman" w:cs="Times New Roman"/>
          <w:sz w:val="22"/>
          <w:szCs w:val="22"/>
        </w:rPr>
        <w:t xml:space="preserve"> </w:t>
      </w:r>
      <w:r w:rsidR="00F34775" w:rsidRPr="00EE4AE8">
        <w:rPr>
          <w:rFonts w:ascii="Times New Roman" w:hAnsi="Times New Roman" w:cs="Times New Roman"/>
          <w:sz w:val="22"/>
          <w:szCs w:val="22"/>
        </w:rPr>
        <w:t xml:space="preserve">then </w:t>
      </w:r>
      <w:r w:rsidR="005C5166" w:rsidRPr="00EE4AE8">
        <w:rPr>
          <w:rFonts w:ascii="Times New Roman" w:hAnsi="Times New Roman" w:cs="Times New Roman"/>
          <w:sz w:val="22"/>
          <w:szCs w:val="22"/>
        </w:rPr>
        <w:t xml:space="preserve">ended </w:t>
      </w:r>
      <w:r w:rsidR="0015407D" w:rsidRPr="00EE4AE8">
        <w:rPr>
          <w:rFonts w:ascii="Times New Roman" w:eastAsia="Times New Roman" w:hAnsi="Times New Roman" w:cs="Times New Roman"/>
          <w:sz w:val="22"/>
          <w:szCs w:val="22"/>
          <w:lang w:bidi="ar-SA"/>
        </w:rPr>
        <w:t>were</w:t>
      </w:r>
      <w:r w:rsidRPr="00EE4AE8">
        <w:rPr>
          <w:rFonts w:ascii="Times New Roman" w:eastAsia="Times New Roman" w:hAnsi="Times New Roman" w:cs="Times New Roman"/>
          <w:sz w:val="22"/>
          <w:szCs w:val="22"/>
          <w:lang w:bidi="ar-SA"/>
        </w:rPr>
        <w:t xml:space="preserve"> as follows:</w:t>
      </w:r>
    </w:p>
    <w:p w14:paraId="1548614F" w14:textId="77777777" w:rsidR="003F6D44" w:rsidRPr="00EE4AE8" w:rsidRDefault="003F6D44" w:rsidP="003F6D44">
      <w:pPr>
        <w:spacing w:line="240" w:lineRule="atLeast"/>
        <w:ind w:left="540"/>
        <w:rPr>
          <w:rFonts w:ascii="Times New Roman" w:hAnsi="Times New Roman" w:cs="Cordia New"/>
          <w:sz w:val="22"/>
          <w:szCs w:val="22"/>
        </w:rPr>
      </w:pPr>
    </w:p>
    <w:tbl>
      <w:tblPr>
        <w:tblW w:w="14631" w:type="dxa"/>
        <w:tblInd w:w="483" w:type="dxa"/>
        <w:tblLayout w:type="fixed"/>
        <w:tblCellMar>
          <w:left w:w="79" w:type="dxa"/>
          <w:right w:w="79" w:type="dxa"/>
        </w:tblCellMar>
        <w:tblLook w:val="0000" w:firstRow="0" w:lastRow="0" w:firstColumn="0" w:lastColumn="0" w:noHBand="0" w:noVBand="0"/>
      </w:tblPr>
      <w:tblGrid>
        <w:gridCol w:w="3117"/>
        <w:gridCol w:w="733"/>
        <w:gridCol w:w="189"/>
        <w:gridCol w:w="639"/>
        <w:gridCol w:w="188"/>
        <w:gridCol w:w="883"/>
        <w:gridCol w:w="188"/>
        <w:gridCol w:w="883"/>
        <w:gridCol w:w="188"/>
        <w:gridCol w:w="891"/>
        <w:gridCol w:w="186"/>
        <w:gridCol w:w="883"/>
        <w:gridCol w:w="188"/>
        <w:gridCol w:w="741"/>
        <w:gridCol w:w="188"/>
        <w:gridCol w:w="802"/>
        <w:gridCol w:w="188"/>
        <w:gridCol w:w="603"/>
        <w:gridCol w:w="234"/>
        <w:gridCol w:w="775"/>
        <w:gridCol w:w="178"/>
        <w:gridCol w:w="794"/>
        <w:gridCol w:w="178"/>
        <w:gridCol w:w="794"/>
      </w:tblGrid>
      <w:tr w:rsidR="004E0FCB" w:rsidRPr="00EE4AE8" w14:paraId="2B1848B8" w14:textId="77777777" w:rsidTr="006748B1">
        <w:trPr>
          <w:cantSplit/>
        </w:trPr>
        <w:tc>
          <w:tcPr>
            <w:tcW w:w="3117" w:type="dxa"/>
            <w:shd w:val="clear" w:color="auto" w:fill="auto"/>
            <w:vAlign w:val="bottom"/>
          </w:tcPr>
          <w:p w14:paraId="14C9DCC2" w14:textId="77777777" w:rsidR="004E0FCB" w:rsidRPr="00EE4AE8" w:rsidRDefault="004E0FCB" w:rsidP="00CD1FBD">
            <w:pPr>
              <w:spacing w:line="240" w:lineRule="atLeast"/>
              <w:ind w:left="101" w:hanging="44"/>
              <w:jc w:val="left"/>
              <w:rPr>
                <w:rFonts w:ascii="Times New Roman" w:hAnsi="Times New Roman" w:cs="Times New Roman"/>
                <w:b/>
                <w:bCs/>
                <w:color w:val="000000"/>
              </w:rPr>
            </w:pPr>
          </w:p>
        </w:tc>
        <w:tc>
          <w:tcPr>
            <w:tcW w:w="11514" w:type="dxa"/>
            <w:gridSpan w:val="23"/>
            <w:shd w:val="clear" w:color="auto" w:fill="auto"/>
            <w:vAlign w:val="bottom"/>
          </w:tcPr>
          <w:p w14:paraId="1F26B5C7" w14:textId="77777777" w:rsidR="004E0FCB" w:rsidRPr="00EE4AE8" w:rsidRDefault="004E0FCB" w:rsidP="00155CE6">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b/>
                <w:sz w:val="16"/>
                <w:szCs w:val="16"/>
              </w:rPr>
              <w:t>Consolidated financial statements</w:t>
            </w:r>
          </w:p>
        </w:tc>
      </w:tr>
      <w:tr w:rsidR="00C05CA8" w:rsidRPr="00EE4AE8" w14:paraId="799C560F" w14:textId="77777777" w:rsidTr="006748B1">
        <w:trPr>
          <w:cantSplit/>
        </w:trPr>
        <w:tc>
          <w:tcPr>
            <w:tcW w:w="3117" w:type="dxa"/>
            <w:shd w:val="clear" w:color="auto" w:fill="auto"/>
            <w:vAlign w:val="bottom"/>
          </w:tcPr>
          <w:p w14:paraId="5DAA81E0" w14:textId="77777777" w:rsidR="00C05CA8" w:rsidRPr="00EE4AE8" w:rsidRDefault="00C05CA8" w:rsidP="00CD1FBD">
            <w:pPr>
              <w:spacing w:line="240" w:lineRule="atLeast"/>
              <w:ind w:left="101" w:hanging="44"/>
              <w:jc w:val="left"/>
              <w:rPr>
                <w:rFonts w:ascii="Times New Roman" w:hAnsi="Times New Roman" w:cs="Times New Roman"/>
                <w:b/>
                <w:bCs/>
                <w:color w:val="000000"/>
              </w:rPr>
            </w:pPr>
          </w:p>
        </w:tc>
        <w:tc>
          <w:tcPr>
            <w:tcW w:w="1561" w:type="dxa"/>
            <w:gridSpan w:val="3"/>
            <w:shd w:val="clear" w:color="auto" w:fill="auto"/>
          </w:tcPr>
          <w:p w14:paraId="71454FB4" w14:textId="77777777" w:rsidR="00C05CA8" w:rsidRPr="00EE4AE8" w:rsidRDefault="00C05CA8" w:rsidP="00155CE6">
            <w:pPr>
              <w:pStyle w:val="acctmergecolhdg"/>
              <w:spacing w:line="240" w:lineRule="atLeast"/>
              <w:ind w:left="-79" w:right="-108"/>
              <w:rPr>
                <w:b w:val="0"/>
                <w:bCs/>
                <w:sz w:val="16"/>
                <w:szCs w:val="16"/>
                <w:lang w:val="en-US"/>
              </w:rPr>
            </w:pPr>
            <w:r w:rsidRPr="00EE4AE8">
              <w:rPr>
                <w:b w:val="0"/>
                <w:bCs/>
                <w:sz w:val="16"/>
                <w:szCs w:val="16"/>
              </w:rPr>
              <w:t>Paid-up capital</w:t>
            </w:r>
          </w:p>
        </w:tc>
        <w:tc>
          <w:tcPr>
            <w:tcW w:w="188" w:type="dxa"/>
            <w:shd w:val="clear" w:color="auto" w:fill="auto"/>
            <w:vAlign w:val="bottom"/>
          </w:tcPr>
          <w:p w14:paraId="0B0FAAB9" w14:textId="77777777" w:rsidR="00C05CA8" w:rsidRPr="00EE4AE8" w:rsidRDefault="00C05CA8" w:rsidP="00155CE6">
            <w:pPr>
              <w:spacing w:line="240" w:lineRule="atLeast"/>
              <w:rPr>
                <w:rFonts w:ascii="Times New Roman" w:hAnsi="Times New Roman" w:cs="Times New Roman"/>
                <w:bCs/>
                <w:color w:val="000000"/>
                <w:sz w:val="16"/>
                <w:szCs w:val="16"/>
              </w:rPr>
            </w:pPr>
          </w:p>
        </w:tc>
        <w:tc>
          <w:tcPr>
            <w:tcW w:w="1954" w:type="dxa"/>
            <w:gridSpan w:val="3"/>
            <w:shd w:val="clear" w:color="auto" w:fill="auto"/>
          </w:tcPr>
          <w:p w14:paraId="73153845" w14:textId="77777777" w:rsidR="00C05CA8" w:rsidRPr="00EE4AE8" w:rsidRDefault="00C05CA8" w:rsidP="00155CE6">
            <w:pPr>
              <w:pStyle w:val="acctmergecolhdg"/>
              <w:spacing w:line="240" w:lineRule="atLeast"/>
              <w:ind w:left="-79" w:right="-108"/>
              <w:rPr>
                <w:b w:val="0"/>
                <w:bCs/>
                <w:sz w:val="16"/>
                <w:szCs w:val="16"/>
                <w:lang w:val="en-US"/>
              </w:rPr>
            </w:pPr>
            <w:r w:rsidRPr="00EE4AE8">
              <w:rPr>
                <w:b w:val="0"/>
                <w:bCs/>
                <w:sz w:val="16"/>
                <w:szCs w:val="16"/>
              </w:rPr>
              <w:t>Cost</w:t>
            </w:r>
          </w:p>
        </w:tc>
        <w:tc>
          <w:tcPr>
            <w:tcW w:w="188" w:type="dxa"/>
            <w:shd w:val="clear" w:color="auto" w:fill="auto"/>
            <w:vAlign w:val="bottom"/>
          </w:tcPr>
          <w:p w14:paraId="101CB0B2" w14:textId="77777777" w:rsidR="00C05CA8" w:rsidRPr="00EE4AE8" w:rsidRDefault="00C05CA8" w:rsidP="00155CE6">
            <w:pPr>
              <w:spacing w:line="240" w:lineRule="atLeast"/>
              <w:rPr>
                <w:rFonts w:ascii="Times New Roman" w:hAnsi="Times New Roman" w:cs="Times New Roman"/>
                <w:bCs/>
                <w:color w:val="000000"/>
                <w:sz w:val="16"/>
                <w:szCs w:val="16"/>
              </w:rPr>
            </w:pPr>
          </w:p>
        </w:tc>
        <w:tc>
          <w:tcPr>
            <w:tcW w:w="1960" w:type="dxa"/>
            <w:gridSpan w:val="3"/>
            <w:shd w:val="clear" w:color="auto" w:fill="auto"/>
          </w:tcPr>
          <w:p w14:paraId="37B3596F" w14:textId="77777777" w:rsidR="00C05CA8" w:rsidRPr="00EE4AE8" w:rsidRDefault="00C05CA8" w:rsidP="00155CE6">
            <w:pPr>
              <w:pStyle w:val="acctmergecolhdg"/>
              <w:spacing w:line="240" w:lineRule="atLeast"/>
              <w:ind w:left="-79" w:right="-108"/>
              <w:rPr>
                <w:b w:val="0"/>
                <w:bCs/>
                <w:sz w:val="16"/>
                <w:szCs w:val="16"/>
                <w:lang w:val="en-US"/>
              </w:rPr>
            </w:pPr>
            <w:r w:rsidRPr="00EE4AE8">
              <w:rPr>
                <w:b w:val="0"/>
                <w:bCs/>
                <w:sz w:val="16"/>
                <w:szCs w:val="16"/>
              </w:rPr>
              <w:t>Equity</w:t>
            </w:r>
          </w:p>
        </w:tc>
        <w:tc>
          <w:tcPr>
            <w:tcW w:w="188" w:type="dxa"/>
            <w:shd w:val="clear" w:color="auto" w:fill="auto"/>
            <w:vAlign w:val="bottom"/>
          </w:tcPr>
          <w:p w14:paraId="767AB6B6" w14:textId="77777777" w:rsidR="00C05CA8" w:rsidRPr="00EE4AE8" w:rsidRDefault="00C05CA8" w:rsidP="00155CE6">
            <w:pPr>
              <w:spacing w:line="240" w:lineRule="atLeast"/>
              <w:rPr>
                <w:rFonts w:ascii="Times New Roman" w:hAnsi="Times New Roman" w:cs="Times New Roman"/>
                <w:bCs/>
                <w:color w:val="000000"/>
                <w:sz w:val="16"/>
                <w:szCs w:val="16"/>
              </w:rPr>
            </w:pPr>
          </w:p>
        </w:tc>
        <w:tc>
          <w:tcPr>
            <w:tcW w:w="1731" w:type="dxa"/>
            <w:gridSpan w:val="3"/>
            <w:shd w:val="clear" w:color="auto" w:fill="auto"/>
          </w:tcPr>
          <w:p w14:paraId="5CC05795" w14:textId="77777777" w:rsidR="00C05CA8" w:rsidRPr="00EE4AE8" w:rsidRDefault="00C05CA8" w:rsidP="00155CE6">
            <w:pPr>
              <w:pStyle w:val="acctmergecolhdg"/>
              <w:spacing w:line="240" w:lineRule="atLeast"/>
              <w:ind w:left="-79" w:right="-108"/>
              <w:rPr>
                <w:b w:val="0"/>
                <w:bCs/>
                <w:sz w:val="16"/>
                <w:szCs w:val="16"/>
                <w:lang w:val="en-US"/>
              </w:rPr>
            </w:pPr>
            <w:r w:rsidRPr="00EE4AE8">
              <w:rPr>
                <w:b w:val="0"/>
                <w:bCs/>
                <w:sz w:val="16"/>
                <w:szCs w:val="16"/>
              </w:rPr>
              <w:t>Impairment</w:t>
            </w:r>
          </w:p>
        </w:tc>
        <w:tc>
          <w:tcPr>
            <w:tcW w:w="188" w:type="dxa"/>
            <w:shd w:val="clear" w:color="auto" w:fill="auto"/>
            <w:vAlign w:val="bottom"/>
          </w:tcPr>
          <w:p w14:paraId="59ECC585" w14:textId="77777777" w:rsidR="00C05CA8" w:rsidRPr="00EE4AE8" w:rsidRDefault="00C05CA8" w:rsidP="00155CE6">
            <w:pPr>
              <w:spacing w:line="240" w:lineRule="atLeast"/>
              <w:jc w:val="right"/>
              <w:rPr>
                <w:rFonts w:ascii="Times New Roman" w:hAnsi="Times New Roman" w:cs="Times New Roman"/>
                <w:bCs/>
                <w:color w:val="000000"/>
                <w:sz w:val="16"/>
                <w:szCs w:val="16"/>
              </w:rPr>
            </w:pPr>
          </w:p>
        </w:tc>
        <w:tc>
          <w:tcPr>
            <w:tcW w:w="1612" w:type="dxa"/>
            <w:gridSpan w:val="3"/>
            <w:shd w:val="clear" w:color="auto" w:fill="auto"/>
          </w:tcPr>
          <w:p w14:paraId="6B6269B6" w14:textId="77777777" w:rsidR="00C05CA8" w:rsidRPr="00EE4AE8" w:rsidRDefault="00C05CA8" w:rsidP="00155CE6">
            <w:pPr>
              <w:pStyle w:val="acctmergecolhdg"/>
              <w:spacing w:line="240" w:lineRule="atLeast"/>
              <w:ind w:left="-79" w:right="-108"/>
              <w:rPr>
                <w:b w:val="0"/>
                <w:bCs/>
                <w:sz w:val="16"/>
                <w:szCs w:val="16"/>
                <w:lang w:val="en-US"/>
              </w:rPr>
            </w:pPr>
            <w:r w:rsidRPr="00EE4AE8">
              <w:rPr>
                <w:b w:val="0"/>
                <w:bCs/>
                <w:sz w:val="16"/>
                <w:szCs w:val="16"/>
              </w:rPr>
              <w:t>At equity - net</w:t>
            </w:r>
          </w:p>
        </w:tc>
        <w:tc>
          <w:tcPr>
            <w:tcW w:w="178" w:type="dxa"/>
          </w:tcPr>
          <w:p w14:paraId="397E689F" w14:textId="77777777" w:rsidR="00C05CA8" w:rsidRPr="00EE4AE8" w:rsidRDefault="00C05CA8" w:rsidP="002173EF">
            <w:pPr>
              <w:pStyle w:val="acctmergecolhdg"/>
              <w:spacing w:line="240" w:lineRule="atLeast"/>
              <w:ind w:left="-79" w:right="-108"/>
              <w:rPr>
                <w:b w:val="0"/>
                <w:bCs/>
                <w:sz w:val="16"/>
                <w:szCs w:val="16"/>
              </w:rPr>
            </w:pPr>
          </w:p>
        </w:tc>
        <w:tc>
          <w:tcPr>
            <w:tcW w:w="1766" w:type="dxa"/>
            <w:gridSpan w:val="3"/>
          </w:tcPr>
          <w:p w14:paraId="41807F31" w14:textId="77777777" w:rsidR="00C05CA8" w:rsidRPr="00EE4AE8" w:rsidRDefault="00226EE1" w:rsidP="00875029">
            <w:pPr>
              <w:pStyle w:val="acctmergecolhdg"/>
              <w:spacing w:line="240" w:lineRule="atLeast"/>
              <w:ind w:left="-79" w:right="-108"/>
              <w:rPr>
                <w:b w:val="0"/>
                <w:bCs/>
                <w:sz w:val="16"/>
                <w:szCs w:val="16"/>
              </w:rPr>
            </w:pPr>
            <w:r w:rsidRPr="00EE4AE8">
              <w:rPr>
                <w:b w:val="0"/>
                <w:bCs/>
                <w:sz w:val="16"/>
                <w:szCs w:val="16"/>
              </w:rPr>
              <w:t xml:space="preserve">Dividend </w:t>
            </w:r>
            <w:r w:rsidR="00A520F9" w:rsidRPr="00EE4AE8">
              <w:rPr>
                <w:b w:val="0"/>
                <w:bCs/>
                <w:sz w:val="16"/>
                <w:szCs w:val="16"/>
              </w:rPr>
              <w:t>i</w:t>
            </w:r>
            <w:r w:rsidRPr="00EE4AE8">
              <w:rPr>
                <w:b w:val="0"/>
                <w:bCs/>
                <w:sz w:val="16"/>
                <w:szCs w:val="16"/>
              </w:rPr>
              <w:t>ncome</w:t>
            </w:r>
          </w:p>
        </w:tc>
      </w:tr>
      <w:tr w:rsidR="0094612C" w:rsidRPr="00EE4AE8" w14:paraId="4166C02F" w14:textId="77777777" w:rsidTr="006748B1">
        <w:trPr>
          <w:cantSplit/>
        </w:trPr>
        <w:tc>
          <w:tcPr>
            <w:tcW w:w="3117" w:type="dxa"/>
            <w:shd w:val="clear" w:color="auto" w:fill="auto"/>
            <w:vAlign w:val="bottom"/>
          </w:tcPr>
          <w:p w14:paraId="7D9E86CA" w14:textId="77777777" w:rsidR="0094612C" w:rsidRPr="00EE4AE8" w:rsidRDefault="0094612C" w:rsidP="0094612C">
            <w:pPr>
              <w:spacing w:line="240" w:lineRule="atLeast"/>
              <w:ind w:left="101" w:hanging="44"/>
              <w:jc w:val="left"/>
              <w:rPr>
                <w:rFonts w:ascii="Times New Roman" w:hAnsi="Times New Roman" w:cs="Times New Roman"/>
                <w:b/>
                <w:bCs/>
                <w:color w:val="000000"/>
              </w:rPr>
            </w:pPr>
          </w:p>
        </w:tc>
        <w:tc>
          <w:tcPr>
            <w:tcW w:w="733" w:type="dxa"/>
            <w:shd w:val="clear" w:color="auto" w:fill="auto"/>
          </w:tcPr>
          <w:p w14:paraId="45A5F1A3" w14:textId="7407BBA1" w:rsidR="0094612C" w:rsidRPr="00EE4AE8" w:rsidRDefault="0094612C" w:rsidP="0094612C">
            <w:pPr>
              <w:pStyle w:val="acctmergecolhdg"/>
              <w:spacing w:line="240" w:lineRule="atLeast"/>
              <w:ind w:left="-79" w:right="-108"/>
              <w:rPr>
                <w:b w:val="0"/>
                <w:bCs/>
                <w:sz w:val="16"/>
                <w:szCs w:val="16"/>
              </w:rPr>
            </w:pPr>
            <w:r w:rsidRPr="00EE4AE8">
              <w:rPr>
                <w:b w:val="0"/>
                <w:bCs/>
                <w:sz w:val="16"/>
                <w:szCs w:val="16"/>
              </w:rPr>
              <w:t>201</w:t>
            </w:r>
            <w:r>
              <w:rPr>
                <w:b w:val="0"/>
                <w:bCs/>
                <w:sz w:val="16"/>
                <w:szCs w:val="16"/>
              </w:rPr>
              <w:t>9</w:t>
            </w:r>
          </w:p>
        </w:tc>
        <w:tc>
          <w:tcPr>
            <w:tcW w:w="189" w:type="dxa"/>
            <w:shd w:val="clear" w:color="auto" w:fill="auto"/>
          </w:tcPr>
          <w:p w14:paraId="0A33D69B" w14:textId="77777777" w:rsidR="0094612C" w:rsidRPr="00EE4AE8" w:rsidRDefault="0094612C" w:rsidP="0094612C">
            <w:pPr>
              <w:pStyle w:val="acctmergecolhdg"/>
              <w:spacing w:line="240" w:lineRule="atLeast"/>
              <w:ind w:left="-79" w:right="-108"/>
              <w:rPr>
                <w:b w:val="0"/>
                <w:bCs/>
                <w:sz w:val="16"/>
                <w:szCs w:val="16"/>
              </w:rPr>
            </w:pPr>
          </w:p>
        </w:tc>
        <w:tc>
          <w:tcPr>
            <w:tcW w:w="639" w:type="dxa"/>
            <w:shd w:val="clear" w:color="auto" w:fill="auto"/>
          </w:tcPr>
          <w:p w14:paraId="01BCAA5D" w14:textId="67B5FF47" w:rsidR="0094612C" w:rsidRPr="00EE4AE8" w:rsidRDefault="0094612C" w:rsidP="0094612C">
            <w:pPr>
              <w:pStyle w:val="acctmergecolhdg"/>
              <w:spacing w:line="240" w:lineRule="atLeast"/>
              <w:ind w:left="-79" w:right="-108"/>
              <w:rPr>
                <w:b w:val="0"/>
                <w:bCs/>
                <w:sz w:val="16"/>
                <w:szCs w:val="16"/>
              </w:rPr>
            </w:pPr>
            <w:r w:rsidRPr="00EE4AE8">
              <w:rPr>
                <w:b w:val="0"/>
                <w:bCs/>
                <w:sz w:val="16"/>
                <w:szCs w:val="16"/>
              </w:rPr>
              <w:t>201</w:t>
            </w:r>
            <w:r>
              <w:rPr>
                <w:b w:val="0"/>
                <w:bCs/>
                <w:sz w:val="16"/>
                <w:szCs w:val="16"/>
              </w:rPr>
              <w:t>8</w:t>
            </w:r>
          </w:p>
        </w:tc>
        <w:tc>
          <w:tcPr>
            <w:tcW w:w="188" w:type="dxa"/>
            <w:shd w:val="clear" w:color="auto" w:fill="auto"/>
            <w:vAlign w:val="bottom"/>
          </w:tcPr>
          <w:p w14:paraId="3DE07226" w14:textId="77777777" w:rsidR="0094612C" w:rsidRPr="00EE4AE8" w:rsidRDefault="0094612C" w:rsidP="0094612C">
            <w:pPr>
              <w:spacing w:line="240" w:lineRule="atLeast"/>
              <w:rPr>
                <w:rFonts w:ascii="Times New Roman" w:hAnsi="Times New Roman" w:cs="Times New Roman"/>
                <w:color w:val="000000"/>
                <w:sz w:val="16"/>
                <w:szCs w:val="16"/>
              </w:rPr>
            </w:pPr>
          </w:p>
        </w:tc>
        <w:tc>
          <w:tcPr>
            <w:tcW w:w="883" w:type="dxa"/>
            <w:shd w:val="clear" w:color="auto" w:fill="auto"/>
          </w:tcPr>
          <w:p w14:paraId="6687F6C5" w14:textId="4C0F474B" w:rsidR="0094612C" w:rsidRPr="00EE4AE8" w:rsidRDefault="0094612C" w:rsidP="0094612C">
            <w:pPr>
              <w:pStyle w:val="acctmergecolhdg"/>
              <w:spacing w:line="240" w:lineRule="atLeast"/>
              <w:ind w:left="-79" w:right="-108"/>
              <w:rPr>
                <w:b w:val="0"/>
                <w:bCs/>
                <w:sz w:val="16"/>
                <w:szCs w:val="16"/>
              </w:rPr>
            </w:pPr>
            <w:r w:rsidRPr="00EE4AE8">
              <w:rPr>
                <w:b w:val="0"/>
                <w:bCs/>
                <w:sz w:val="16"/>
                <w:szCs w:val="16"/>
              </w:rPr>
              <w:t>201</w:t>
            </w:r>
            <w:r>
              <w:rPr>
                <w:b w:val="0"/>
                <w:bCs/>
                <w:sz w:val="16"/>
                <w:szCs w:val="16"/>
              </w:rPr>
              <w:t>9</w:t>
            </w:r>
          </w:p>
        </w:tc>
        <w:tc>
          <w:tcPr>
            <w:tcW w:w="188" w:type="dxa"/>
            <w:shd w:val="clear" w:color="auto" w:fill="auto"/>
          </w:tcPr>
          <w:p w14:paraId="0912C1AE" w14:textId="77777777" w:rsidR="0094612C" w:rsidRPr="00EE4AE8" w:rsidRDefault="0094612C" w:rsidP="0094612C">
            <w:pPr>
              <w:pStyle w:val="acctmergecolhdg"/>
              <w:spacing w:line="240" w:lineRule="atLeast"/>
              <w:ind w:left="-79" w:right="-108"/>
              <w:rPr>
                <w:b w:val="0"/>
                <w:bCs/>
                <w:sz w:val="16"/>
                <w:szCs w:val="16"/>
              </w:rPr>
            </w:pPr>
          </w:p>
        </w:tc>
        <w:tc>
          <w:tcPr>
            <w:tcW w:w="883" w:type="dxa"/>
            <w:shd w:val="clear" w:color="auto" w:fill="auto"/>
          </w:tcPr>
          <w:p w14:paraId="2F9CE915" w14:textId="012EF5CC" w:rsidR="0094612C" w:rsidRPr="00EE4AE8" w:rsidRDefault="0094612C" w:rsidP="0094612C">
            <w:pPr>
              <w:pStyle w:val="acctmergecolhdg"/>
              <w:spacing w:line="240" w:lineRule="atLeast"/>
              <w:ind w:left="-79" w:right="-108"/>
              <w:rPr>
                <w:b w:val="0"/>
                <w:bCs/>
                <w:sz w:val="16"/>
                <w:szCs w:val="16"/>
              </w:rPr>
            </w:pPr>
            <w:r w:rsidRPr="00EE4AE8">
              <w:rPr>
                <w:b w:val="0"/>
                <w:bCs/>
                <w:sz w:val="16"/>
                <w:szCs w:val="16"/>
              </w:rPr>
              <w:t>201</w:t>
            </w:r>
            <w:r>
              <w:rPr>
                <w:b w:val="0"/>
                <w:bCs/>
                <w:sz w:val="16"/>
                <w:szCs w:val="16"/>
              </w:rPr>
              <w:t>8</w:t>
            </w:r>
          </w:p>
        </w:tc>
        <w:tc>
          <w:tcPr>
            <w:tcW w:w="188" w:type="dxa"/>
            <w:shd w:val="clear" w:color="auto" w:fill="auto"/>
            <w:vAlign w:val="bottom"/>
          </w:tcPr>
          <w:p w14:paraId="31A69F4D" w14:textId="77777777" w:rsidR="0094612C" w:rsidRPr="00EE4AE8" w:rsidRDefault="0094612C" w:rsidP="0094612C">
            <w:pPr>
              <w:spacing w:line="240" w:lineRule="atLeast"/>
              <w:rPr>
                <w:rFonts w:ascii="Times New Roman" w:hAnsi="Times New Roman" w:cs="Times New Roman"/>
                <w:color w:val="000000"/>
                <w:sz w:val="16"/>
                <w:szCs w:val="16"/>
              </w:rPr>
            </w:pPr>
          </w:p>
        </w:tc>
        <w:tc>
          <w:tcPr>
            <w:tcW w:w="891" w:type="dxa"/>
            <w:shd w:val="clear" w:color="auto" w:fill="auto"/>
          </w:tcPr>
          <w:p w14:paraId="603A0A30" w14:textId="019835A8" w:rsidR="0094612C" w:rsidRPr="00EE4AE8" w:rsidRDefault="0094612C" w:rsidP="0094612C">
            <w:pPr>
              <w:pStyle w:val="acctmergecolhdg"/>
              <w:spacing w:line="240" w:lineRule="atLeast"/>
              <w:ind w:left="-79" w:right="-108"/>
              <w:rPr>
                <w:b w:val="0"/>
                <w:bCs/>
                <w:sz w:val="16"/>
                <w:szCs w:val="16"/>
              </w:rPr>
            </w:pPr>
            <w:r w:rsidRPr="00EE4AE8">
              <w:rPr>
                <w:b w:val="0"/>
                <w:bCs/>
                <w:sz w:val="16"/>
                <w:szCs w:val="16"/>
              </w:rPr>
              <w:t>201</w:t>
            </w:r>
            <w:r>
              <w:rPr>
                <w:b w:val="0"/>
                <w:bCs/>
                <w:sz w:val="16"/>
                <w:szCs w:val="16"/>
              </w:rPr>
              <w:t>9</w:t>
            </w:r>
          </w:p>
        </w:tc>
        <w:tc>
          <w:tcPr>
            <w:tcW w:w="186" w:type="dxa"/>
            <w:shd w:val="clear" w:color="auto" w:fill="auto"/>
          </w:tcPr>
          <w:p w14:paraId="2DA5BCA3" w14:textId="77777777" w:rsidR="0094612C" w:rsidRPr="00EE4AE8" w:rsidRDefault="0094612C" w:rsidP="0094612C">
            <w:pPr>
              <w:pStyle w:val="acctmergecolhdg"/>
              <w:spacing w:line="240" w:lineRule="atLeast"/>
              <w:ind w:left="-79" w:right="-108"/>
              <w:rPr>
                <w:b w:val="0"/>
                <w:bCs/>
                <w:sz w:val="16"/>
                <w:szCs w:val="16"/>
              </w:rPr>
            </w:pPr>
          </w:p>
        </w:tc>
        <w:tc>
          <w:tcPr>
            <w:tcW w:w="883" w:type="dxa"/>
            <w:shd w:val="clear" w:color="auto" w:fill="auto"/>
          </w:tcPr>
          <w:p w14:paraId="4A4293F4" w14:textId="474F1765" w:rsidR="0094612C" w:rsidRPr="00EE4AE8" w:rsidRDefault="0094612C" w:rsidP="0094612C">
            <w:pPr>
              <w:pStyle w:val="acctmergecolhdg"/>
              <w:spacing w:line="240" w:lineRule="atLeast"/>
              <w:ind w:left="-79" w:right="-108"/>
              <w:rPr>
                <w:b w:val="0"/>
                <w:bCs/>
                <w:sz w:val="16"/>
                <w:szCs w:val="16"/>
              </w:rPr>
            </w:pPr>
            <w:r w:rsidRPr="00EE4AE8">
              <w:rPr>
                <w:b w:val="0"/>
                <w:bCs/>
                <w:sz w:val="16"/>
                <w:szCs w:val="16"/>
              </w:rPr>
              <w:t>201</w:t>
            </w:r>
            <w:r>
              <w:rPr>
                <w:b w:val="0"/>
                <w:bCs/>
                <w:sz w:val="16"/>
                <w:szCs w:val="16"/>
              </w:rPr>
              <w:t>8</w:t>
            </w:r>
          </w:p>
        </w:tc>
        <w:tc>
          <w:tcPr>
            <w:tcW w:w="188" w:type="dxa"/>
            <w:shd w:val="clear" w:color="auto" w:fill="auto"/>
            <w:vAlign w:val="bottom"/>
          </w:tcPr>
          <w:p w14:paraId="7732D034" w14:textId="77777777" w:rsidR="0094612C" w:rsidRPr="00EE4AE8" w:rsidRDefault="0094612C" w:rsidP="0094612C">
            <w:pPr>
              <w:spacing w:line="240" w:lineRule="atLeast"/>
              <w:rPr>
                <w:rFonts w:ascii="Times New Roman" w:hAnsi="Times New Roman" w:cs="Times New Roman"/>
                <w:color w:val="000000"/>
                <w:sz w:val="16"/>
                <w:szCs w:val="16"/>
              </w:rPr>
            </w:pPr>
          </w:p>
        </w:tc>
        <w:tc>
          <w:tcPr>
            <w:tcW w:w="741" w:type="dxa"/>
            <w:shd w:val="clear" w:color="auto" w:fill="auto"/>
          </w:tcPr>
          <w:p w14:paraId="736A4F8D" w14:textId="404146DB" w:rsidR="0094612C" w:rsidRPr="00EE4AE8" w:rsidRDefault="0094612C" w:rsidP="0094612C">
            <w:pPr>
              <w:pStyle w:val="acctmergecolhdg"/>
              <w:spacing w:line="240" w:lineRule="atLeast"/>
              <w:ind w:left="-79" w:right="-108"/>
              <w:rPr>
                <w:b w:val="0"/>
                <w:bCs/>
                <w:sz w:val="16"/>
                <w:szCs w:val="16"/>
              </w:rPr>
            </w:pPr>
            <w:r w:rsidRPr="00EE4AE8">
              <w:rPr>
                <w:b w:val="0"/>
                <w:bCs/>
                <w:sz w:val="16"/>
                <w:szCs w:val="16"/>
              </w:rPr>
              <w:t>201</w:t>
            </w:r>
            <w:r>
              <w:rPr>
                <w:b w:val="0"/>
                <w:bCs/>
                <w:sz w:val="16"/>
                <w:szCs w:val="16"/>
              </w:rPr>
              <w:t>9</w:t>
            </w:r>
          </w:p>
        </w:tc>
        <w:tc>
          <w:tcPr>
            <w:tcW w:w="188" w:type="dxa"/>
            <w:shd w:val="clear" w:color="auto" w:fill="auto"/>
          </w:tcPr>
          <w:p w14:paraId="507ACD62" w14:textId="77777777" w:rsidR="0094612C" w:rsidRPr="00EE4AE8" w:rsidRDefault="0094612C" w:rsidP="0094612C">
            <w:pPr>
              <w:pStyle w:val="acctmergecolhdg"/>
              <w:spacing w:line="240" w:lineRule="atLeast"/>
              <w:ind w:left="-79" w:right="-108"/>
              <w:rPr>
                <w:b w:val="0"/>
                <w:bCs/>
                <w:sz w:val="16"/>
                <w:szCs w:val="16"/>
              </w:rPr>
            </w:pPr>
          </w:p>
        </w:tc>
        <w:tc>
          <w:tcPr>
            <w:tcW w:w="802" w:type="dxa"/>
            <w:shd w:val="clear" w:color="auto" w:fill="auto"/>
          </w:tcPr>
          <w:p w14:paraId="1225F781" w14:textId="234823E4" w:rsidR="0094612C" w:rsidRPr="00EE4AE8" w:rsidRDefault="0094612C" w:rsidP="0094612C">
            <w:pPr>
              <w:pStyle w:val="acctmergecolhdg"/>
              <w:spacing w:line="240" w:lineRule="atLeast"/>
              <w:ind w:left="-79" w:right="-108"/>
              <w:rPr>
                <w:b w:val="0"/>
                <w:bCs/>
                <w:sz w:val="16"/>
                <w:szCs w:val="16"/>
              </w:rPr>
            </w:pPr>
            <w:r w:rsidRPr="00EE4AE8">
              <w:rPr>
                <w:b w:val="0"/>
                <w:bCs/>
                <w:sz w:val="16"/>
                <w:szCs w:val="16"/>
              </w:rPr>
              <w:t>201</w:t>
            </w:r>
            <w:r>
              <w:rPr>
                <w:b w:val="0"/>
                <w:bCs/>
                <w:sz w:val="16"/>
                <w:szCs w:val="16"/>
              </w:rPr>
              <w:t>8</w:t>
            </w:r>
          </w:p>
        </w:tc>
        <w:tc>
          <w:tcPr>
            <w:tcW w:w="188" w:type="dxa"/>
            <w:shd w:val="clear" w:color="auto" w:fill="auto"/>
            <w:vAlign w:val="bottom"/>
          </w:tcPr>
          <w:p w14:paraId="5594CD9A" w14:textId="77777777" w:rsidR="0094612C" w:rsidRPr="00EE4AE8" w:rsidRDefault="0094612C" w:rsidP="0094612C">
            <w:pPr>
              <w:spacing w:line="240" w:lineRule="atLeast"/>
              <w:jc w:val="right"/>
              <w:rPr>
                <w:rFonts w:ascii="Times New Roman" w:hAnsi="Times New Roman" w:cs="Times New Roman"/>
                <w:color w:val="000000"/>
                <w:sz w:val="16"/>
                <w:szCs w:val="16"/>
              </w:rPr>
            </w:pPr>
          </w:p>
        </w:tc>
        <w:tc>
          <w:tcPr>
            <w:tcW w:w="603" w:type="dxa"/>
            <w:shd w:val="clear" w:color="auto" w:fill="auto"/>
          </w:tcPr>
          <w:p w14:paraId="48A0808F" w14:textId="21959DA0" w:rsidR="0094612C" w:rsidRPr="00EE4AE8" w:rsidRDefault="0094612C" w:rsidP="0094612C">
            <w:pPr>
              <w:pStyle w:val="acctmergecolhdg"/>
              <w:spacing w:line="240" w:lineRule="atLeast"/>
              <w:ind w:left="-79" w:right="-108"/>
              <w:rPr>
                <w:b w:val="0"/>
                <w:bCs/>
                <w:sz w:val="16"/>
                <w:szCs w:val="16"/>
              </w:rPr>
            </w:pPr>
            <w:r w:rsidRPr="00EE4AE8">
              <w:rPr>
                <w:b w:val="0"/>
                <w:bCs/>
                <w:sz w:val="16"/>
                <w:szCs w:val="16"/>
              </w:rPr>
              <w:t>201</w:t>
            </w:r>
            <w:r>
              <w:rPr>
                <w:b w:val="0"/>
                <w:bCs/>
                <w:sz w:val="16"/>
                <w:szCs w:val="16"/>
              </w:rPr>
              <w:t>9</w:t>
            </w:r>
          </w:p>
        </w:tc>
        <w:tc>
          <w:tcPr>
            <w:tcW w:w="234" w:type="dxa"/>
            <w:shd w:val="clear" w:color="auto" w:fill="auto"/>
          </w:tcPr>
          <w:p w14:paraId="5070D234" w14:textId="77777777" w:rsidR="0094612C" w:rsidRPr="00EE4AE8" w:rsidRDefault="0094612C" w:rsidP="0094612C">
            <w:pPr>
              <w:pStyle w:val="acctmergecolhdg"/>
              <w:spacing w:line="240" w:lineRule="atLeast"/>
              <w:ind w:left="-79" w:right="-108"/>
              <w:rPr>
                <w:b w:val="0"/>
                <w:bCs/>
                <w:sz w:val="16"/>
                <w:szCs w:val="16"/>
              </w:rPr>
            </w:pPr>
          </w:p>
        </w:tc>
        <w:tc>
          <w:tcPr>
            <w:tcW w:w="775" w:type="dxa"/>
            <w:shd w:val="clear" w:color="auto" w:fill="auto"/>
          </w:tcPr>
          <w:p w14:paraId="133CF015" w14:textId="03CCB4A8" w:rsidR="0094612C" w:rsidRPr="00EE4AE8" w:rsidRDefault="0094612C" w:rsidP="0094612C">
            <w:pPr>
              <w:pStyle w:val="acctmergecolhdg"/>
              <w:spacing w:line="240" w:lineRule="atLeast"/>
              <w:ind w:left="-79" w:right="-108"/>
              <w:rPr>
                <w:b w:val="0"/>
                <w:bCs/>
                <w:sz w:val="16"/>
                <w:szCs w:val="16"/>
              </w:rPr>
            </w:pPr>
            <w:r w:rsidRPr="00EE4AE8">
              <w:rPr>
                <w:b w:val="0"/>
                <w:bCs/>
                <w:sz w:val="16"/>
                <w:szCs w:val="16"/>
              </w:rPr>
              <w:t>201</w:t>
            </w:r>
            <w:r>
              <w:rPr>
                <w:b w:val="0"/>
                <w:bCs/>
                <w:sz w:val="16"/>
                <w:szCs w:val="16"/>
              </w:rPr>
              <w:t>8</w:t>
            </w:r>
          </w:p>
        </w:tc>
        <w:tc>
          <w:tcPr>
            <w:tcW w:w="178" w:type="dxa"/>
          </w:tcPr>
          <w:p w14:paraId="23D30B48" w14:textId="77777777" w:rsidR="0094612C" w:rsidRPr="00EE4AE8" w:rsidRDefault="0094612C" w:rsidP="0094612C">
            <w:pPr>
              <w:pStyle w:val="acctmergecolhdg"/>
              <w:spacing w:line="240" w:lineRule="atLeast"/>
              <w:ind w:left="-79" w:right="-108"/>
              <w:rPr>
                <w:b w:val="0"/>
                <w:bCs/>
                <w:sz w:val="16"/>
                <w:szCs w:val="16"/>
              </w:rPr>
            </w:pPr>
          </w:p>
        </w:tc>
        <w:tc>
          <w:tcPr>
            <w:tcW w:w="794" w:type="dxa"/>
            <w:shd w:val="clear" w:color="auto" w:fill="auto"/>
          </w:tcPr>
          <w:p w14:paraId="72647EBA" w14:textId="5F3B46FA" w:rsidR="0094612C" w:rsidRPr="00EE4AE8" w:rsidRDefault="0094612C" w:rsidP="0094612C">
            <w:pPr>
              <w:pStyle w:val="acctmergecolhdg"/>
              <w:spacing w:line="240" w:lineRule="atLeast"/>
              <w:ind w:left="-79" w:right="-108"/>
              <w:rPr>
                <w:b w:val="0"/>
                <w:bCs/>
                <w:sz w:val="16"/>
                <w:szCs w:val="16"/>
              </w:rPr>
            </w:pPr>
            <w:r w:rsidRPr="00EE4AE8">
              <w:rPr>
                <w:b w:val="0"/>
                <w:bCs/>
                <w:sz w:val="16"/>
                <w:szCs w:val="16"/>
              </w:rPr>
              <w:t>201</w:t>
            </w:r>
            <w:r>
              <w:rPr>
                <w:b w:val="0"/>
                <w:bCs/>
                <w:sz w:val="16"/>
                <w:szCs w:val="16"/>
              </w:rPr>
              <w:t>9</w:t>
            </w:r>
          </w:p>
        </w:tc>
        <w:tc>
          <w:tcPr>
            <w:tcW w:w="178" w:type="dxa"/>
            <w:shd w:val="clear" w:color="auto" w:fill="auto"/>
          </w:tcPr>
          <w:p w14:paraId="145EA0E8" w14:textId="77777777" w:rsidR="0094612C" w:rsidRPr="00EE4AE8" w:rsidRDefault="0094612C" w:rsidP="0094612C">
            <w:pPr>
              <w:pStyle w:val="acctmergecolhdg"/>
              <w:spacing w:line="240" w:lineRule="atLeast"/>
              <w:ind w:left="-79" w:right="-108"/>
              <w:rPr>
                <w:b w:val="0"/>
                <w:bCs/>
                <w:sz w:val="16"/>
                <w:szCs w:val="16"/>
              </w:rPr>
            </w:pPr>
          </w:p>
        </w:tc>
        <w:tc>
          <w:tcPr>
            <w:tcW w:w="794" w:type="dxa"/>
            <w:shd w:val="clear" w:color="auto" w:fill="auto"/>
          </w:tcPr>
          <w:p w14:paraId="0D4F9729" w14:textId="001EDCA3" w:rsidR="0094612C" w:rsidRPr="00EE4AE8" w:rsidRDefault="0094612C" w:rsidP="0094612C">
            <w:pPr>
              <w:pStyle w:val="acctmergecolhdg"/>
              <w:spacing w:line="240" w:lineRule="atLeast"/>
              <w:ind w:left="-79" w:right="-108"/>
              <w:rPr>
                <w:b w:val="0"/>
                <w:bCs/>
                <w:sz w:val="16"/>
                <w:szCs w:val="16"/>
              </w:rPr>
            </w:pPr>
            <w:r w:rsidRPr="00EE4AE8">
              <w:rPr>
                <w:b w:val="0"/>
                <w:bCs/>
                <w:sz w:val="16"/>
                <w:szCs w:val="16"/>
              </w:rPr>
              <w:t>201</w:t>
            </w:r>
            <w:r>
              <w:rPr>
                <w:b w:val="0"/>
                <w:bCs/>
                <w:sz w:val="16"/>
                <w:szCs w:val="16"/>
              </w:rPr>
              <w:t>8</w:t>
            </w:r>
          </w:p>
        </w:tc>
      </w:tr>
      <w:tr w:rsidR="005F6BD8" w:rsidRPr="00EE4AE8" w14:paraId="58978721" w14:textId="77777777" w:rsidTr="006748B1">
        <w:trPr>
          <w:cantSplit/>
        </w:trPr>
        <w:tc>
          <w:tcPr>
            <w:tcW w:w="3117" w:type="dxa"/>
            <w:shd w:val="clear" w:color="auto" w:fill="auto"/>
            <w:vAlign w:val="bottom"/>
          </w:tcPr>
          <w:p w14:paraId="1DE79F12" w14:textId="77777777" w:rsidR="005F6BD8" w:rsidRPr="00EE4AE8" w:rsidRDefault="005F6BD8" w:rsidP="005F6BD8">
            <w:pPr>
              <w:spacing w:line="240" w:lineRule="atLeast"/>
              <w:ind w:left="101" w:hanging="44"/>
              <w:jc w:val="left"/>
              <w:rPr>
                <w:rFonts w:ascii="Times New Roman" w:hAnsi="Times New Roman" w:cs="Times New Roman"/>
                <w:b/>
                <w:bCs/>
                <w:color w:val="000000"/>
                <w:sz w:val="16"/>
                <w:szCs w:val="16"/>
              </w:rPr>
            </w:pPr>
          </w:p>
        </w:tc>
        <w:tc>
          <w:tcPr>
            <w:tcW w:w="11514" w:type="dxa"/>
            <w:gridSpan w:val="23"/>
            <w:shd w:val="clear" w:color="auto" w:fill="auto"/>
            <w:vAlign w:val="bottom"/>
          </w:tcPr>
          <w:p w14:paraId="59CE40C4" w14:textId="77777777" w:rsidR="005F6BD8" w:rsidRPr="00EE4AE8" w:rsidRDefault="005F6BD8" w:rsidP="005F6BD8">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i/>
                <w:iCs/>
              </w:rPr>
              <w:t>(in million Baht)</w:t>
            </w:r>
          </w:p>
        </w:tc>
      </w:tr>
      <w:tr w:rsidR="005F6BD8" w:rsidRPr="00EE4AE8" w14:paraId="137839C5" w14:textId="77777777" w:rsidTr="006748B1">
        <w:trPr>
          <w:cantSplit/>
        </w:trPr>
        <w:tc>
          <w:tcPr>
            <w:tcW w:w="3117" w:type="dxa"/>
            <w:shd w:val="clear" w:color="auto" w:fill="auto"/>
            <w:vAlign w:val="bottom"/>
          </w:tcPr>
          <w:p w14:paraId="4827D45B" w14:textId="77777777" w:rsidR="005F6BD8" w:rsidRPr="00EE4AE8" w:rsidRDefault="005F6BD8" w:rsidP="005F6BD8">
            <w:pPr>
              <w:spacing w:line="240" w:lineRule="atLeast"/>
              <w:ind w:left="101" w:hanging="44"/>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Associates</w:t>
            </w:r>
          </w:p>
        </w:tc>
        <w:tc>
          <w:tcPr>
            <w:tcW w:w="733" w:type="dxa"/>
            <w:shd w:val="clear" w:color="auto" w:fill="auto"/>
            <w:vAlign w:val="bottom"/>
          </w:tcPr>
          <w:p w14:paraId="3B0A78F5"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14:paraId="1BCF16F0" w14:textId="77777777" w:rsidR="005F6BD8" w:rsidRPr="00EE4AE8" w:rsidRDefault="005F6BD8" w:rsidP="005F6BD8">
            <w:pPr>
              <w:spacing w:line="240" w:lineRule="atLeast"/>
              <w:rPr>
                <w:rFonts w:ascii="Times New Roman" w:hAnsi="Times New Roman" w:cs="Times New Roman"/>
                <w:color w:val="000000"/>
                <w:sz w:val="16"/>
                <w:szCs w:val="16"/>
              </w:rPr>
            </w:pPr>
          </w:p>
        </w:tc>
        <w:tc>
          <w:tcPr>
            <w:tcW w:w="639" w:type="dxa"/>
            <w:shd w:val="clear" w:color="auto" w:fill="auto"/>
            <w:vAlign w:val="bottom"/>
          </w:tcPr>
          <w:p w14:paraId="72AFB70C"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5A0E3A99" w14:textId="77777777" w:rsidR="005F6BD8" w:rsidRPr="00EE4AE8" w:rsidRDefault="005F6BD8" w:rsidP="005F6BD8">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EEAE781"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44C03D98"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1E07C245"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2AB48093" w14:textId="77777777" w:rsidR="005F6BD8" w:rsidRPr="00EE4AE8" w:rsidRDefault="005F6BD8" w:rsidP="005F6BD8">
            <w:pPr>
              <w:spacing w:line="240" w:lineRule="atLeast"/>
              <w:rPr>
                <w:rFonts w:ascii="Times New Roman" w:hAnsi="Times New Roman" w:cs="Times New Roman"/>
                <w:color w:val="000000"/>
                <w:sz w:val="16"/>
                <w:szCs w:val="16"/>
              </w:rPr>
            </w:pPr>
          </w:p>
        </w:tc>
        <w:tc>
          <w:tcPr>
            <w:tcW w:w="891" w:type="dxa"/>
            <w:shd w:val="clear" w:color="auto" w:fill="auto"/>
            <w:vAlign w:val="bottom"/>
          </w:tcPr>
          <w:p w14:paraId="69B54105"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186" w:type="dxa"/>
            <w:shd w:val="clear" w:color="auto" w:fill="auto"/>
            <w:vAlign w:val="bottom"/>
          </w:tcPr>
          <w:p w14:paraId="698C50CE"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14:paraId="4704CF91"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1E9BDAA0" w14:textId="77777777" w:rsidR="005F6BD8" w:rsidRPr="00EE4AE8" w:rsidRDefault="005F6BD8" w:rsidP="005F6BD8">
            <w:pPr>
              <w:spacing w:line="240" w:lineRule="atLeast"/>
              <w:rPr>
                <w:rFonts w:ascii="Times New Roman" w:hAnsi="Times New Roman" w:cs="Times New Roman"/>
                <w:color w:val="000000"/>
                <w:sz w:val="16"/>
                <w:szCs w:val="16"/>
              </w:rPr>
            </w:pPr>
          </w:p>
        </w:tc>
        <w:tc>
          <w:tcPr>
            <w:tcW w:w="741" w:type="dxa"/>
            <w:shd w:val="clear" w:color="auto" w:fill="auto"/>
            <w:vAlign w:val="bottom"/>
          </w:tcPr>
          <w:p w14:paraId="5C1EE3A5"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281021A3"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DE724E3"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777ED48E"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57AD3F59"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234" w:type="dxa"/>
            <w:shd w:val="clear" w:color="auto" w:fill="auto"/>
            <w:vAlign w:val="bottom"/>
          </w:tcPr>
          <w:p w14:paraId="2C642B99"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9E96680"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178" w:type="dxa"/>
          </w:tcPr>
          <w:p w14:paraId="2A0DEEC7"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794" w:type="dxa"/>
          </w:tcPr>
          <w:p w14:paraId="738E1D8F"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178" w:type="dxa"/>
          </w:tcPr>
          <w:p w14:paraId="2E10EBEA"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794" w:type="dxa"/>
          </w:tcPr>
          <w:p w14:paraId="5A373850"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r>
      <w:tr w:rsidR="00AD3987" w:rsidRPr="00EE4AE8" w14:paraId="4D9907E5" w14:textId="77777777" w:rsidTr="006748B1">
        <w:trPr>
          <w:cantSplit/>
          <w:trHeight w:val="118"/>
        </w:trPr>
        <w:tc>
          <w:tcPr>
            <w:tcW w:w="3117" w:type="dxa"/>
            <w:shd w:val="clear" w:color="auto" w:fill="auto"/>
            <w:vAlign w:val="bottom"/>
          </w:tcPr>
          <w:p w14:paraId="064CF2D7" w14:textId="77777777" w:rsidR="00AD3987" w:rsidRPr="00EE4AE8" w:rsidRDefault="00AD3987" w:rsidP="00AD3987">
            <w:pPr>
              <w:spacing w:line="240" w:lineRule="atLeast"/>
              <w:ind w:left="101" w:hanging="44"/>
              <w:jc w:val="left"/>
              <w:rPr>
                <w:rFonts w:ascii="Times New Roman" w:hAnsi="Times New Roman" w:cs="Times New Roman"/>
                <w:sz w:val="16"/>
                <w:szCs w:val="16"/>
              </w:rPr>
            </w:pPr>
            <w:proofErr w:type="spellStart"/>
            <w:r w:rsidRPr="00EE4AE8">
              <w:rPr>
                <w:rFonts w:ascii="Times New Roman" w:hAnsi="Times New Roman" w:cs="Times New Roman"/>
                <w:color w:val="000000"/>
                <w:sz w:val="16"/>
                <w:szCs w:val="16"/>
              </w:rPr>
              <w:t>Fearnleys</w:t>
            </w:r>
            <w:proofErr w:type="spellEnd"/>
            <w:r w:rsidRPr="00EE4AE8">
              <w:rPr>
                <w:rFonts w:ascii="Times New Roman" w:hAnsi="Times New Roman" w:cs="Times New Roman"/>
                <w:color w:val="000000"/>
                <w:sz w:val="16"/>
                <w:szCs w:val="16"/>
              </w:rPr>
              <w:t xml:space="preserve"> (Thailand) Ltd.</w:t>
            </w:r>
          </w:p>
        </w:tc>
        <w:tc>
          <w:tcPr>
            <w:tcW w:w="733" w:type="dxa"/>
            <w:shd w:val="clear" w:color="auto" w:fill="auto"/>
            <w:vAlign w:val="bottom"/>
          </w:tcPr>
          <w:p w14:paraId="510CE564" w14:textId="5B044E5E"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w:t>
            </w:r>
          </w:p>
        </w:tc>
        <w:tc>
          <w:tcPr>
            <w:tcW w:w="189" w:type="dxa"/>
            <w:shd w:val="clear" w:color="auto" w:fill="auto"/>
            <w:vAlign w:val="bottom"/>
          </w:tcPr>
          <w:p w14:paraId="76C90B83" w14:textId="77777777"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19CB86CB" w14:textId="7BD778D4" w:rsidR="00AD3987" w:rsidRPr="00EE4AE8" w:rsidRDefault="00AD3987" w:rsidP="00AD3987">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w:t>
            </w:r>
          </w:p>
        </w:tc>
        <w:tc>
          <w:tcPr>
            <w:tcW w:w="188" w:type="dxa"/>
            <w:shd w:val="clear" w:color="auto" w:fill="auto"/>
            <w:vAlign w:val="bottom"/>
          </w:tcPr>
          <w:p w14:paraId="2FFEEA4C"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16F2333" w14:textId="483F0F07" w:rsidR="00AD3987" w:rsidRPr="00EE4AE8" w:rsidRDefault="00AD3987" w:rsidP="00AD3987">
            <w:pPr>
              <w:tabs>
                <w:tab w:val="decimal" w:pos="702"/>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8" w:type="dxa"/>
            <w:shd w:val="clear" w:color="auto" w:fill="auto"/>
            <w:vAlign w:val="bottom"/>
          </w:tcPr>
          <w:p w14:paraId="7FA64134"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28205463" w14:textId="773C606F" w:rsidR="00AD3987" w:rsidRPr="00EE4AE8" w:rsidRDefault="00AD3987" w:rsidP="00AD3987">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8" w:type="dxa"/>
            <w:shd w:val="clear" w:color="auto" w:fill="auto"/>
            <w:vAlign w:val="bottom"/>
          </w:tcPr>
          <w:p w14:paraId="7B523466"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91" w:type="dxa"/>
            <w:shd w:val="clear" w:color="auto" w:fill="auto"/>
            <w:vAlign w:val="bottom"/>
          </w:tcPr>
          <w:p w14:paraId="1BB1367A" w14:textId="2B3AB69C"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15</w:t>
            </w:r>
          </w:p>
        </w:tc>
        <w:tc>
          <w:tcPr>
            <w:tcW w:w="186" w:type="dxa"/>
            <w:shd w:val="clear" w:color="auto" w:fill="auto"/>
            <w:vAlign w:val="bottom"/>
          </w:tcPr>
          <w:p w14:paraId="78839EE3"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6C736FFC" w14:textId="2D325B9D"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22</w:t>
            </w:r>
          </w:p>
        </w:tc>
        <w:tc>
          <w:tcPr>
            <w:tcW w:w="188" w:type="dxa"/>
            <w:shd w:val="clear" w:color="auto" w:fill="auto"/>
            <w:vAlign w:val="bottom"/>
          </w:tcPr>
          <w:p w14:paraId="239C0AC3"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741" w:type="dxa"/>
            <w:shd w:val="clear" w:color="auto" w:fill="auto"/>
            <w:vAlign w:val="bottom"/>
          </w:tcPr>
          <w:p w14:paraId="3455AA31" w14:textId="2C1AF455"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556EDAFD"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18D3F6CD" w14:textId="77777777"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16AFD69D"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72C90B17" w14:textId="40128E75" w:rsidR="00AD3987" w:rsidRPr="00EE4AE8" w:rsidRDefault="00AD3987" w:rsidP="00AD3987">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15</w:t>
            </w:r>
          </w:p>
        </w:tc>
        <w:tc>
          <w:tcPr>
            <w:tcW w:w="234" w:type="dxa"/>
            <w:shd w:val="clear" w:color="auto" w:fill="auto"/>
            <w:vAlign w:val="bottom"/>
          </w:tcPr>
          <w:p w14:paraId="25BB6B31"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220BF7C4" w14:textId="2CF1017F" w:rsidR="00AD3987" w:rsidRPr="00EE4AE8" w:rsidRDefault="00AD3987" w:rsidP="00AD3987">
            <w:pPr>
              <w:tabs>
                <w:tab w:val="decimal" w:pos="587"/>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22</w:t>
            </w:r>
          </w:p>
        </w:tc>
        <w:tc>
          <w:tcPr>
            <w:tcW w:w="178" w:type="dxa"/>
          </w:tcPr>
          <w:p w14:paraId="402CE030"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14A15DF1" w14:textId="761F3CD1" w:rsidR="00AD3987" w:rsidRPr="00EE4AE8" w:rsidRDefault="00AD3987" w:rsidP="006748B1">
            <w:pPr>
              <w:tabs>
                <w:tab w:val="decimal" w:pos="624"/>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6</w:t>
            </w:r>
          </w:p>
        </w:tc>
        <w:tc>
          <w:tcPr>
            <w:tcW w:w="178" w:type="dxa"/>
          </w:tcPr>
          <w:p w14:paraId="0D9DAB7D"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74C89214" w14:textId="269F9471" w:rsidR="00AD3987" w:rsidRPr="00EE4AE8" w:rsidRDefault="00AD3987" w:rsidP="006748B1">
            <w:pPr>
              <w:tabs>
                <w:tab w:val="decimal" w:pos="636"/>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30</w:t>
            </w:r>
          </w:p>
        </w:tc>
      </w:tr>
      <w:tr w:rsidR="00AD3987" w:rsidRPr="00EE4AE8" w14:paraId="245AEE74" w14:textId="77777777" w:rsidTr="006748B1">
        <w:trPr>
          <w:cantSplit/>
        </w:trPr>
        <w:tc>
          <w:tcPr>
            <w:tcW w:w="3117" w:type="dxa"/>
            <w:shd w:val="clear" w:color="auto" w:fill="auto"/>
            <w:vAlign w:val="bottom"/>
          </w:tcPr>
          <w:p w14:paraId="02D0B523" w14:textId="77777777" w:rsidR="00AD3987" w:rsidRPr="00EE4AE8" w:rsidRDefault="00AD3987" w:rsidP="00AD3987">
            <w:pPr>
              <w:spacing w:line="240" w:lineRule="atLeast"/>
              <w:ind w:left="191" w:hanging="134"/>
              <w:jc w:val="left"/>
              <w:rPr>
                <w:rFonts w:ascii="Times New Roman" w:hAnsi="Times New Roman" w:cs="Times New Roman"/>
                <w:sz w:val="16"/>
                <w:szCs w:val="16"/>
              </w:rPr>
            </w:pPr>
            <w:r w:rsidRPr="00EE4AE8">
              <w:rPr>
                <w:rFonts w:ascii="Times New Roman" w:hAnsi="Times New Roman" w:cs="Times New Roman"/>
                <w:sz w:val="16"/>
                <w:szCs w:val="16"/>
              </w:rPr>
              <w:t xml:space="preserve">Sharjah Ports Services LLC </w:t>
            </w:r>
          </w:p>
        </w:tc>
        <w:tc>
          <w:tcPr>
            <w:tcW w:w="733" w:type="dxa"/>
            <w:shd w:val="clear" w:color="auto" w:fill="auto"/>
            <w:vAlign w:val="bottom"/>
          </w:tcPr>
          <w:p w14:paraId="1BC1A422" w14:textId="77777777"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p>
        </w:tc>
        <w:tc>
          <w:tcPr>
            <w:tcW w:w="189" w:type="dxa"/>
            <w:shd w:val="clear" w:color="auto" w:fill="auto"/>
            <w:vAlign w:val="bottom"/>
          </w:tcPr>
          <w:p w14:paraId="6EC26A78" w14:textId="77777777"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337B5E54" w14:textId="77777777" w:rsidR="00AD3987" w:rsidRPr="00EE4AE8" w:rsidRDefault="00AD3987" w:rsidP="00AD3987">
            <w:pPr>
              <w:tabs>
                <w:tab w:val="decimal" w:pos="443"/>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14:paraId="1EDE832D"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83" w:type="dxa"/>
            <w:shd w:val="clear" w:color="auto" w:fill="auto"/>
            <w:vAlign w:val="bottom"/>
          </w:tcPr>
          <w:p w14:paraId="595B13D6" w14:textId="77777777" w:rsidR="00AD3987" w:rsidRPr="00EE4AE8" w:rsidRDefault="00AD3987" w:rsidP="00AD3987">
            <w:pPr>
              <w:tabs>
                <w:tab w:val="decimal" w:pos="702"/>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1614E551"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3AAE0F78" w14:textId="77777777" w:rsidR="00AD3987" w:rsidRPr="00EE4AE8" w:rsidRDefault="00AD3987" w:rsidP="00AD3987">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42944D87"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91" w:type="dxa"/>
            <w:shd w:val="clear" w:color="auto" w:fill="auto"/>
            <w:vAlign w:val="bottom"/>
          </w:tcPr>
          <w:p w14:paraId="4E6F1334"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16407F98"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436BAB8E"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14A14F6A"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741" w:type="dxa"/>
            <w:shd w:val="clear" w:color="auto" w:fill="auto"/>
            <w:vAlign w:val="bottom"/>
          </w:tcPr>
          <w:p w14:paraId="0B704D68"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6E565596"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11E4E49"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02AE047D"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68EEEB34" w14:textId="77777777" w:rsidR="00AD3987" w:rsidRPr="00EE4AE8" w:rsidRDefault="00AD3987" w:rsidP="00AD3987">
            <w:pPr>
              <w:tabs>
                <w:tab w:val="decimal" w:pos="435"/>
              </w:tabs>
              <w:spacing w:line="240" w:lineRule="atLeast"/>
              <w:jc w:val="left"/>
              <w:rPr>
                <w:rFonts w:ascii="Times New Roman" w:hAnsi="Times New Roman" w:cs="Times New Roman"/>
                <w:color w:val="000000"/>
                <w:sz w:val="16"/>
                <w:szCs w:val="16"/>
              </w:rPr>
            </w:pPr>
          </w:p>
        </w:tc>
        <w:tc>
          <w:tcPr>
            <w:tcW w:w="234" w:type="dxa"/>
            <w:shd w:val="clear" w:color="auto" w:fill="auto"/>
            <w:vAlign w:val="bottom"/>
          </w:tcPr>
          <w:p w14:paraId="30C20D48"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F845727" w14:textId="77777777" w:rsidR="00AD3987" w:rsidRPr="00EE4AE8" w:rsidRDefault="00AD3987" w:rsidP="00AD3987">
            <w:pPr>
              <w:tabs>
                <w:tab w:val="decimal" w:pos="587"/>
              </w:tabs>
              <w:spacing w:line="240" w:lineRule="atLeast"/>
              <w:jc w:val="left"/>
              <w:rPr>
                <w:rFonts w:ascii="Times New Roman" w:hAnsi="Times New Roman" w:cs="Times New Roman"/>
                <w:color w:val="000000"/>
                <w:sz w:val="16"/>
                <w:szCs w:val="16"/>
              </w:rPr>
            </w:pPr>
          </w:p>
        </w:tc>
        <w:tc>
          <w:tcPr>
            <w:tcW w:w="178" w:type="dxa"/>
          </w:tcPr>
          <w:p w14:paraId="33103E66"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1136909F" w14:textId="77777777" w:rsidR="00AD3987" w:rsidRPr="00EE4AE8" w:rsidRDefault="00AD3987" w:rsidP="00AD3987">
            <w:pPr>
              <w:tabs>
                <w:tab w:val="decimal" w:pos="530"/>
              </w:tabs>
              <w:spacing w:line="240" w:lineRule="atLeast"/>
              <w:ind w:right="-81"/>
              <w:jc w:val="left"/>
              <w:rPr>
                <w:rFonts w:ascii="Times New Roman" w:hAnsi="Times New Roman" w:cs="Times New Roman"/>
                <w:color w:val="000000"/>
                <w:sz w:val="16"/>
                <w:szCs w:val="16"/>
              </w:rPr>
            </w:pPr>
          </w:p>
        </w:tc>
        <w:tc>
          <w:tcPr>
            <w:tcW w:w="178" w:type="dxa"/>
          </w:tcPr>
          <w:p w14:paraId="7556D4C3"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1F2D351A" w14:textId="77777777" w:rsidR="00AD3987" w:rsidRPr="00EE4AE8" w:rsidRDefault="00AD3987" w:rsidP="00AD3987">
            <w:pPr>
              <w:tabs>
                <w:tab w:val="decimal" w:pos="554"/>
              </w:tabs>
              <w:spacing w:line="240" w:lineRule="atLeast"/>
              <w:jc w:val="left"/>
              <w:rPr>
                <w:rFonts w:ascii="Times New Roman" w:hAnsi="Times New Roman" w:cs="Times New Roman"/>
                <w:color w:val="000000"/>
                <w:sz w:val="16"/>
                <w:szCs w:val="16"/>
              </w:rPr>
            </w:pPr>
          </w:p>
        </w:tc>
      </w:tr>
      <w:tr w:rsidR="00AD3987" w:rsidRPr="00EE4AE8" w14:paraId="19A3E91C" w14:textId="77777777" w:rsidTr="006748B1">
        <w:trPr>
          <w:cantSplit/>
        </w:trPr>
        <w:tc>
          <w:tcPr>
            <w:tcW w:w="3117" w:type="dxa"/>
            <w:shd w:val="clear" w:color="auto" w:fill="auto"/>
            <w:vAlign w:val="bottom"/>
          </w:tcPr>
          <w:p w14:paraId="4F7AA0F8" w14:textId="77777777" w:rsidR="00AD3987" w:rsidRPr="00EE4AE8" w:rsidRDefault="00AD3987" w:rsidP="00AD3987">
            <w:pPr>
              <w:spacing w:line="240" w:lineRule="atLeast"/>
              <w:ind w:left="191" w:hanging="134"/>
              <w:jc w:val="left"/>
              <w:rPr>
                <w:rFonts w:ascii="Times New Roman" w:hAnsi="Times New Roman" w:cs="Times New Roman"/>
                <w:color w:val="000000"/>
                <w:sz w:val="16"/>
                <w:szCs w:val="16"/>
              </w:rPr>
            </w:pPr>
            <w:r w:rsidRPr="00EE4AE8">
              <w:rPr>
                <w:rFonts w:ascii="Times New Roman" w:hAnsi="Times New Roman" w:cs="Times New Roman"/>
                <w:sz w:val="16"/>
                <w:szCs w:val="16"/>
              </w:rPr>
              <w:t xml:space="preserve">  (invested by </w:t>
            </w:r>
            <w:proofErr w:type="spellStart"/>
            <w:r w:rsidRPr="00EE4AE8">
              <w:rPr>
                <w:rFonts w:ascii="Times New Roman" w:hAnsi="Times New Roman" w:cs="Times New Roman"/>
                <w:sz w:val="16"/>
                <w:szCs w:val="16"/>
              </w:rPr>
              <w:t>Thoresen</w:t>
            </w:r>
            <w:proofErr w:type="spellEnd"/>
            <w:r w:rsidRPr="00EE4AE8">
              <w:rPr>
                <w:rFonts w:ascii="Times New Roman" w:hAnsi="Times New Roman" w:cs="Times New Roman"/>
                <w:sz w:val="16"/>
                <w:szCs w:val="16"/>
              </w:rPr>
              <w:t xml:space="preserve"> Shipping FZE)</w:t>
            </w:r>
          </w:p>
        </w:tc>
        <w:tc>
          <w:tcPr>
            <w:tcW w:w="733" w:type="dxa"/>
            <w:shd w:val="clear" w:color="auto" w:fill="auto"/>
            <w:vAlign w:val="bottom"/>
          </w:tcPr>
          <w:p w14:paraId="2E7E3937" w14:textId="4F3F4FA7"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147</w:t>
            </w:r>
          </w:p>
        </w:tc>
        <w:tc>
          <w:tcPr>
            <w:tcW w:w="189" w:type="dxa"/>
            <w:shd w:val="clear" w:color="auto" w:fill="auto"/>
            <w:vAlign w:val="bottom"/>
          </w:tcPr>
          <w:p w14:paraId="3B65B4C5" w14:textId="77777777"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47D4AF79" w14:textId="6FD85D27" w:rsidR="00AD3987" w:rsidRPr="00EE4AE8" w:rsidRDefault="00AD3987" w:rsidP="00AD3987">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147</w:t>
            </w:r>
          </w:p>
        </w:tc>
        <w:tc>
          <w:tcPr>
            <w:tcW w:w="188" w:type="dxa"/>
            <w:shd w:val="clear" w:color="auto" w:fill="auto"/>
            <w:vAlign w:val="bottom"/>
          </w:tcPr>
          <w:p w14:paraId="455CA0DB"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83" w:type="dxa"/>
            <w:shd w:val="clear" w:color="auto" w:fill="auto"/>
            <w:vAlign w:val="bottom"/>
          </w:tcPr>
          <w:p w14:paraId="0D93BA9E" w14:textId="36304DC5" w:rsidR="00AD3987" w:rsidRPr="00EE4AE8" w:rsidRDefault="00AD3987" w:rsidP="00AD3987">
            <w:pPr>
              <w:tabs>
                <w:tab w:val="decimal" w:pos="702"/>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55</w:t>
            </w:r>
          </w:p>
        </w:tc>
        <w:tc>
          <w:tcPr>
            <w:tcW w:w="188" w:type="dxa"/>
            <w:shd w:val="clear" w:color="auto" w:fill="auto"/>
            <w:vAlign w:val="bottom"/>
          </w:tcPr>
          <w:p w14:paraId="776AF6B1"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5D86E673" w14:textId="2CB8D4D5" w:rsidR="00AD3987" w:rsidRPr="00EE4AE8" w:rsidRDefault="00AD3987" w:rsidP="00AD3987">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55</w:t>
            </w:r>
          </w:p>
        </w:tc>
        <w:tc>
          <w:tcPr>
            <w:tcW w:w="188" w:type="dxa"/>
            <w:shd w:val="clear" w:color="auto" w:fill="auto"/>
            <w:vAlign w:val="bottom"/>
          </w:tcPr>
          <w:p w14:paraId="1B43B740"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91" w:type="dxa"/>
            <w:shd w:val="clear" w:color="auto" w:fill="auto"/>
            <w:vAlign w:val="bottom"/>
          </w:tcPr>
          <w:p w14:paraId="0FD9D431" w14:textId="067C3838"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81</w:t>
            </w:r>
          </w:p>
        </w:tc>
        <w:tc>
          <w:tcPr>
            <w:tcW w:w="186" w:type="dxa"/>
            <w:shd w:val="clear" w:color="auto" w:fill="auto"/>
            <w:vAlign w:val="bottom"/>
          </w:tcPr>
          <w:p w14:paraId="32AE0949"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59A6F2CF" w14:textId="5828D55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103</w:t>
            </w:r>
          </w:p>
        </w:tc>
        <w:tc>
          <w:tcPr>
            <w:tcW w:w="188" w:type="dxa"/>
            <w:shd w:val="clear" w:color="auto" w:fill="auto"/>
            <w:vAlign w:val="bottom"/>
          </w:tcPr>
          <w:p w14:paraId="74BDDF5D"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741" w:type="dxa"/>
            <w:shd w:val="clear" w:color="auto" w:fill="auto"/>
            <w:vAlign w:val="bottom"/>
          </w:tcPr>
          <w:p w14:paraId="332EEFC4" w14:textId="211C328E"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2AB10B25"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65055538" w14:textId="77777777"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18A329D3"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46884D62" w14:textId="22F00130" w:rsidR="00AD3987" w:rsidRPr="00EE4AE8" w:rsidRDefault="00AD3987" w:rsidP="00AD3987">
            <w:pPr>
              <w:tabs>
                <w:tab w:val="decimal" w:pos="435"/>
              </w:tabs>
              <w:spacing w:line="240" w:lineRule="atLeast"/>
              <w:ind w:right="-169"/>
              <w:jc w:val="left"/>
              <w:rPr>
                <w:rFonts w:ascii="Times New Roman" w:hAnsi="Times New Roman" w:cs="Times New Roman"/>
                <w:color w:val="000000"/>
                <w:sz w:val="16"/>
                <w:szCs w:val="16"/>
              </w:rPr>
            </w:pPr>
            <w:r>
              <w:rPr>
                <w:rFonts w:ascii="Times New Roman" w:hAnsi="Times New Roman" w:cs="Times New Roman"/>
                <w:color w:val="000000"/>
                <w:sz w:val="16"/>
                <w:szCs w:val="16"/>
              </w:rPr>
              <w:t>81</w:t>
            </w:r>
          </w:p>
        </w:tc>
        <w:tc>
          <w:tcPr>
            <w:tcW w:w="234" w:type="dxa"/>
            <w:shd w:val="clear" w:color="auto" w:fill="auto"/>
            <w:vAlign w:val="bottom"/>
          </w:tcPr>
          <w:p w14:paraId="760D783F"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7DCB0C4F" w14:textId="63ABB1FF" w:rsidR="00AD3987" w:rsidRPr="00EE4AE8" w:rsidRDefault="00AD3987" w:rsidP="00AD3987">
            <w:pPr>
              <w:tabs>
                <w:tab w:val="decimal" w:pos="587"/>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103</w:t>
            </w:r>
          </w:p>
        </w:tc>
        <w:tc>
          <w:tcPr>
            <w:tcW w:w="178" w:type="dxa"/>
          </w:tcPr>
          <w:p w14:paraId="71A4239D"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40F7340C" w14:textId="276D1E81" w:rsidR="00AD3987" w:rsidRPr="00EE4AE8" w:rsidRDefault="00AD3987" w:rsidP="006748B1">
            <w:pPr>
              <w:tabs>
                <w:tab w:val="decimal" w:pos="44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66948D7E"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6C051282" w14:textId="288EA90E" w:rsidR="00AD3987" w:rsidRPr="00EE4AE8" w:rsidRDefault="00AD3987" w:rsidP="00AD3987">
            <w:pPr>
              <w:tabs>
                <w:tab w:val="decimal" w:pos="464"/>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AD3987" w:rsidRPr="00EE4AE8" w14:paraId="43428F2D" w14:textId="77777777" w:rsidTr="006748B1">
        <w:trPr>
          <w:cantSplit/>
        </w:trPr>
        <w:tc>
          <w:tcPr>
            <w:tcW w:w="3117" w:type="dxa"/>
            <w:shd w:val="clear" w:color="auto" w:fill="auto"/>
            <w:vAlign w:val="bottom"/>
          </w:tcPr>
          <w:p w14:paraId="40328F98" w14:textId="77777777" w:rsidR="00AD3987" w:rsidRPr="00EE4AE8" w:rsidRDefault="00AD3987" w:rsidP="00AD3987">
            <w:pPr>
              <w:spacing w:line="240" w:lineRule="atLeast"/>
              <w:ind w:left="191" w:hanging="134"/>
              <w:jc w:val="left"/>
              <w:rPr>
                <w:rFonts w:ascii="Times New Roman" w:hAnsi="Times New Roman" w:cs="Times New Roman"/>
                <w:spacing w:val="-2"/>
                <w:sz w:val="16"/>
                <w:szCs w:val="16"/>
              </w:rPr>
            </w:pPr>
            <w:r w:rsidRPr="00EE4AE8">
              <w:rPr>
                <w:rFonts w:ascii="Times New Roman" w:hAnsi="Times New Roman" w:cs="Times New Roman"/>
                <w:spacing w:val="-2"/>
                <w:sz w:val="16"/>
                <w:szCs w:val="16"/>
              </w:rPr>
              <w:t>Asia Offshore Drilling Limited</w:t>
            </w:r>
          </w:p>
        </w:tc>
        <w:tc>
          <w:tcPr>
            <w:tcW w:w="733" w:type="dxa"/>
            <w:shd w:val="clear" w:color="auto" w:fill="auto"/>
            <w:vAlign w:val="bottom"/>
          </w:tcPr>
          <w:p w14:paraId="6EBB8B70" w14:textId="77777777"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p>
        </w:tc>
        <w:tc>
          <w:tcPr>
            <w:tcW w:w="189" w:type="dxa"/>
            <w:shd w:val="clear" w:color="auto" w:fill="auto"/>
            <w:vAlign w:val="bottom"/>
          </w:tcPr>
          <w:p w14:paraId="2BE143FF" w14:textId="77777777"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7BFA4E4C" w14:textId="77777777" w:rsidR="00AD3987" w:rsidRPr="00EE4AE8" w:rsidRDefault="00AD3987" w:rsidP="00AD3987">
            <w:pPr>
              <w:tabs>
                <w:tab w:val="decimal" w:pos="443"/>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14:paraId="4C9AB072"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56FE28C" w14:textId="77777777" w:rsidR="00AD3987" w:rsidRPr="00EE4AE8" w:rsidRDefault="00AD3987" w:rsidP="00AD3987">
            <w:pPr>
              <w:tabs>
                <w:tab w:val="decimal" w:pos="702"/>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10530C99"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5D170719" w14:textId="77777777" w:rsidR="00AD3987" w:rsidRPr="00EE4AE8" w:rsidRDefault="00AD3987" w:rsidP="00AD3987">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577828CA"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91" w:type="dxa"/>
            <w:shd w:val="clear" w:color="auto" w:fill="auto"/>
            <w:vAlign w:val="bottom"/>
          </w:tcPr>
          <w:p w14:paraId="37C1BE00"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1EA2E011"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697AAC63"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2234455B"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741" w:type="dxa"/>
            <w:shd w:val="clear" w:color="auto" w:fill="auto"/>
            <w:vAlign w:val="bottom"/>
          </w:tcPr>
          <w:p w14:paraId="4A558368"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4D9F1455"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6ADBDBC4"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0F8AD4B5"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5C0EE9CF" w14:textId="77777777" w:rsidR="00AD3987" w:rsidRPr="00EE4AE8" w:rsidRDefault="00AD3987" w:rsidP="00AD3987">
            <w:pPr>
              <w:tabs>
                <w:tab w:val="decimal" w:pos="435"/>
              </w:tabs>
              <w:spacing w:line="240" w:lineRule="atLeast"/>
              <w:jc w:val="left"/>
              <w:rPr>
                <w:rFonts w:ascii="Times New Roman" w:hAnsi="Times New Roman" w:cs="Times New Roman"/>
                <w:color w:val="000000"/>
                <w:sz w:val="16"/>
                <w:szCs w:val="16"/>
              </w:rPr>
            </w:pPr>
          </w:p>
        </w:tc>
        <w:tc>
          <w:tcPr>
            <w:tcW w:w="234" w:type="dxa"/>
            <w:shd w:val="clear" w:color="auto" w:fill="auto"/>
            <w:vAlign w:val="bottom"/>
          </w:tcPr>
          <w:p w14:paraId="432CA408"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229DAE16" w14:textId="77777777" w:rsidR="00AD3987" w:rsidRPr="00EE4AE8" w:rsidRDefault="00AD3987" w:rsidP="00AD3987">
            <w:pPr>
              <w:tabs>
                <w:tab w:val="decimal" w:pos="587"/>
              </w:tabs>
              <w:spacing w:line="240" w:lineRule="atLeast"/>
              <w:jc w:val="left"/>
              <w:rPr>
                <w:rFonts w:ascii="Times New Roman" w:hAnsi="Times New Roman" w:cs="Times New Roman"/>
                <w:color w:val="000000"/>
                <w:sz w:val="16"/>
                <w:szCs w:val="16"/>
              </w:rPr>
            </w:pPr>
          </w:p>
        </w:tc>
        <w:tc>
          <w:tcPr>
            <w:tcW w:w="178" w:type="dxa"/>
          </w:tcPr>
          <w:p w14:paraId="162C3A0B"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39BB6661" w14:textId="77777777" w:rsidR="00AD3987" w:rsidRPr="00EE4AE8" w:rsidRDefault="00AD3987" w:rsidP="00AD3987">
            <w:pPr>
              <w:tabs>
                <w:tab w:val="decimal" w:pos="530"/>
              </w:tabs>
              <w:spacing w:line="240" w:lineRule="atLeast"/>
              <w:ind w:right="-81"/>
              <w:jc w:val="left"/>
              <w:rPr>
                <w:rFonts w:ascii="Times New Roman" w:hAnsi="Times New Roman" w:cs="Times New Roman"/>
                <w:color w:val="000000"/>
                <w:sz w:val="16"/>
                <w:szCs w:val="16"/>
              </w:rPr>
            </w:pPr>
          </w:p>
        </w:tc>
        <w:tc>
          <w:tcPr>
            <w:tcW w:w="178" w:type="dxa"/>
          </w:tcPr>
          <w:p w14:paraId="65535B6C"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49E72350" w14:textId="77777777" w:rsidR="00AD3987" w:rsidRPr="00EE4AE8" w:rsidRDefault="00AD3987" w:rsidP="00AD3987">
            <w:pPr>
              <w:tabs>
                <w:tab w:val="decimal" w:pos="464"/>
              </w:tabs>
              <w:spacing w:line="240" w:lineRule="atLeast"/>
              <w:jc w:val="left"/>
              <w:rPr>
                <w:rFonts w:ascii="Times New Roman" w:hAnsi="Times New Roman" w:cs="Times New Roman"/>
                <w:color w:val="000000"/>
                <w:sz w:val="16"/>
                <w:szCs w:val="16"/>
              </w:rPr>
            </w:pPr>
          </w:p>
        </w:tc>
      </w:tr>
      <w:tr w:rsidR="00AD3987" w:rsidRPr="00EE4AE8" w14:paraId="2A5B6274" w14:textId="77777777" w:rsidTr="006748B1">
        <w:trPr>
          <w:cantSplit/>
        </w:trPr>
        <w:tc>
          <w:tcPr>
            <w:tcW w:w="3117" w:type="dxa"/>
            <w:shd w:val="clear" w:color="auto" w:fill="auto"/>
            <w:vAlign w:val="bottom"/>
          </w:tcPr>
          <w:p w14:paraId="6B7B8664" w14:textId="06BE1226" w:rsidR="00AD3987" w:rsidRPr="00EE4AE8" w:rsidRDefault="00AD3987" w:rsidP="00AD3987">
            <w:pPr>
              <w:spacing w:line="240" w:lineRule="atLeast"/>
              <w:ind w:left="191" w:hanging="134"/>
              <w:jc w:val="left"/>
              <w:rPr>
                <w:rFonts w:ascii="Times New Roman" w:hAnsi="Times New Roman" w:cs="Times New Roman"/>
                <w:color w:val="000000"/>
                <w:sz w:val="16"/>
                <w:szCs w:val="16"/>
              </w:rPr>
            </w:pPr>
            <w:r w:rsidRPr="00EE4AE8">
              <w:rPr>
                <w:rFonts w:ascii="Times New Roman" w:hAnsi="Times New Roman" w:cs="Cordia New" w:hint="cs"/>
                <w:spacing w:val="-6"/>
                <w:sz w:val="16"/>
                <w:szCs w:val="16"/>
                <w:cs/>
              </w:rPr>
              <w:t xml:space="preserve">   </w:t>
            </w:r>
            <w:r w:rsidRPr="00EE4AE8">
              <w:rPr>
                <w:rFonts w:ascii="Times New Roman" w:hAnsi="Times New Roman" w:cs="Times New Roman"/>
                <w:spacing w:val="-6"/>
                <w:sz w:val="16"/>
                <w:szCs w:val="16"/>
              </w:rPr>
              <w:t>(</w:t>
            </w:r>
            <w:r w:rsidRPr="00EE4AE8">
              <w:rPr>
                <w:rFonts w:ascii="Times New Roman" w:hAnsi="Times New Roman" w:cs="Times New Roman"/>
                <w:spacing w:val="-4"/>
                <w:sz w:val="16"/>
                <w:szCs w:val="16"/>
              </w:rPr>
              <w:t>invested by Mermaid International Ventures</w:t>
            </w:r>
            <w:r w:rsidRPr="00EE4AE8">
              <w:rPr>
                <w:rFonts w:ascii="Times New Roman" w:hAnsi="Times New Roman" w:cs="Times New Roman"/>
                <w:spacing w:val="-6"/>
                <w:sz w:val="16"/>
                <w:szCs w:val="16"/>
              </w:rPr>
              <w:t>)</w:t>
            </w:r>
          </w:p>
        </w:tc>
        <w:tc>
          <w:tcPr>
            <w:tcW w:w="733" w:type="dxa"/>
            <w:shd w:val="clear" w:color="auto" w:fill="auto"/>
            <w:vAlign w:val="bottom"/>
          </w:tcPr>
          <w:p w14:paraId="7CDF8A62" w14:textId="4ADF9BE6"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1,978</w:t>
            </w:r>
          </w:p>
        </w:tc>
        <w:tc>
          <w:tcPr>
            <w:tcW w:w="189" w:type="dxa"/>
            <w:shd w:val="clear" w:color="auto" w:fill="auto"/>
            <w:vAlign w:val="bottom"/>
          </w:tcPr>
          <w:p w14:paraId="26CCCCB6" w14:textId="77777777"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19D62661" w14:textId="6888B9D2" w:rsidR="00AD3987" w:rsidRPr="00EE4AE8" w:rsidRDefault="00AD3987" w:rsidP="00AD3987">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1,978</w:t>
            </w:r>
          </w:p>
        </w:tc>
        <w:tc>
          <w:tcPr>
            <w:tcW w:w="188" w:type="dxa"/>
            <w:shd w:val="clear" w:color="auto" w:fill="auto"/>
            <w:vAlign w:val="bottom"/>
          </w:tcPr>
          <w:p w14:paraId="478B1CEC"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83" w:type="dxa"/>
            <w:shd w:val="clear" w:color="auto" w:fill="auto"/>
            <w:vAlign w:val="bottom"/>
          </w:tcPr>
          <w:p w14:paraId="3EE160BA" w14:textId="76244A51" w:rsidR="00AD3987" w:rsidRPr="00EE4AE8" w:rsidRDefault="00AD3987" w:rsidP="00AD3987">
            <w:pPr>
              <w:tabs>
                <w:tab w:val="decimal" w:pos="702"/>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2,964</w:t>
            </w:r>
          </w:p>
        </w:tc>
        <w:tc>
          <w:tcPr>
            <w:tcW w:w="188" w:type="dxa"/>
            <w:shd w:val="clear" w:color="auto" w:fill="auto"/>
            <w:vAlign w:val="bottom"/>
          </w:tcPr>
          <w:p w14:paraId="674894FD"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66888A72" w14:textId="1C312D0A" w:rsidR="00AD3987" w:rsidRPr="00EE4AE8" w:rsidRDefault="00AD3987" w:rsidP="00AD3987">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2,964</w:t>
            </w:r>
          </w:p>
        </w:tc>
        <w:tc>
          <w:tcPr>
            <w:tcW w:w="188" w:type="dxa"/>
            <w:shd w:val="clear" w:color="auto" w:fill="auto"/>
            <w:vAlign w:val="bottom"/>
          </w:tcPr>
          <w:p w14:paraId="1F341DC5"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91" w:type="dxa"/>
            <w:shd w:val="clear" w:color="auto" w:fill="auto"/>
            <w:vAlign w:val="bottom"/>
          </w:tcPr>
          <w:p w14:paraId="2D66C6B0" w14:textId="66858300"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3,014</w:t>
            </w:r>
          </w:p>
        </w:tc>
        <w:tc>
          <w:tcPr>
            <w:tcW w:w="186" w:type="dxa"/>
            <w:shd w:val="clear" w:color="auto" w:fill="auto"/>
            <w:vAlign w:val="bottom"/>
          </w:tcPr>
          <w:p w14:paraId="5AE129A6"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0B07ABBC" w14:textId="0EF71BF8"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3,148</w:t>
            </w:r>
          </w:p>
        </w:tc>
        <w:tc>
          <w:tcPr>
            <w:tcW w:w="188" w:type="dxa"/>
            <w:shd w:val="clear" w:color="auto" w:fill="auto"/>
            <w:vAlign w:val="bottom"/>
          </w:tcPr>
          <w:p w14:paraId="40540A63"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741" w:type="dxa"/>
            <w:shd w:val="clear" w:color="auto" w:fill="auto"/>
            <w:vAlign w:val="bottom"/>
          </w:tcPr>
          <w:p w14:paraId="731F4F8E" w14:textId="51CC249D"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133BE164"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7B4274E5" w14:textId="77777777"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3F8B5E8A"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60B6BCF5" w14:textId="6C6A6161" w:rsidR="00AD3987" w:rsidRPr="00EE4AE8" w:rsidRDefault="00AD3987" w:rsidP="00AD3987">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3,014</w:t>
            </w:r>
          </w:p>
        </w:tc>
        <w:tc>
          <w:tcPr>
            <w:tcW w:w="234" w:type="dxa"/>
            <w:shd w:val="clear" w:color="auto" w:fill="auto"/>
            <w:vAlign w:val="bottom"/>
          </w:tcPr>
          <w:p w14:paraId="5D7BE143"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747DB482" w14:textId="126832A1" w:rsidR="00AD3987" w:rsidRPr="00EE4AE8" w:rsidRDefault="00AD3987" w:rsidP="00AD3987">
            <w:pPr>
              <w:tabs>
                <w:tab w:val="decimal" w:pos="587"/>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3,148</w:t>
            </w:r>
          </w:p>
        </w:tc>
        <w:tc>
          <w:tcPr>
            <w:tcW w:w="178" w:type="dxa"/>
          </w:tcPr>
          <w:p w14:paraId="1582D205"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56BFC7C8" w14:textId="20380904" w:rsidR="00AD3987" w:rsidRPr="00EE4AE8" w:rsidRDefault="00AD3987" w:rsidP="006748B1">
            <w:pPr>
              <w:tabs>
                <w:tab w:val="decimal" w:pos="44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166025D1"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01977475" w14:textId="20A2FB9E" w:rsidR="00AD3987" w:rsidRPr="00EE4AE8" w:rsidRDefault="00AD3987" w:rsidP="00AD3987">
            <w:pPr>
              <w:tabs>
                <w:tab w:val="decimal" w:pos="464"/>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AD3987" w:rsidRPr="00EE4AE8" w14:paraId="098773D5" w14:textId="77777777" w:rsidTr="006748B1">
        <w:trPr>
          <w:cantSplit/>
        </w:trPr>
        <w:tc>
          <w:tcPr>
            <w:tcW w:w="3117" w:type="dxa"/>
            <w:shd w:val="clear" w:color="auto" w:fill="auto"/>
            <w:vAlign w:val="bottom"/>
          </w:tcPr>
          <w:p w14:paraId="04498BDE" w14:textId="41577145" w:rsidR="00AD3987" w:rsidRPr="00EE4AE8" w:rsidRDefault="00AD3987" w:rsidP="00AD3987">
            <w:pPr>
              <w:spacing w:line="240" w:lineRule="atLeast"/>
              <w:ind w:left="191" w:hanging="134"/>
              <w:jc w:val="left"/>
              <w:rPr>
                <w:rFonts w:ascii="Times New Roman" w:hAnsi="Times New Roman" w:cs="Cordia New"/>
                <w:spacing w:val="-6"/>
                <w:sz w:val="16"/>
                <w:szCs w:val="16"/>
                <w:cs/>
              </w:rPr>
            </w:pPr>
            <w:r w:rsidRPr="00EE4AE8">
              <w:rPr>
                <w:rFonts w:ascii="Times New Roman" w:hAnsi="Times New Roman" w:cs="Cordia New"/>
                <w:spacing w:val="-6"/>
                <w:sz w:val="16"/>
                <w:szCs w:val="16"/>
              </w:rPr>
              <w:t>PTGC Co., Ltd. (invested by MMPLC)</w:t>
            </w:r>
          </w:p>
        </w:tc>
        <w:tc>
          <w:tcPr>
            <w:tcW w:w="733" w:type="dxa"/>
            <w:shd w:val="clear" w:color="auto" w:fill="auto"/>
            <w:vAlign w:val="bottom"/>
          </w:tcPr>
          <w:p w14:paraId="148765E5" w14:textId="7F6CA569"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630</w:t>
            </w:r>
          </w:p>
        </w:tc>
        <w:tc>
          <w:tcPr>
            <w:tcW w:w="189" w:type="dxa"/>
            <w:shd w:val="clear" w:color="auto" w:fill="auto"/>
            <w:vAlign w:val="bottom"/>
          </w:tcPr>
          <w:p w14:paraId="295CB60B" w14:textId="77777777"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64C09225" w14:textId="16726FF9"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630</w:t>
            </w:r>
          </w:p>
        </w:tc>
        <w:tc>
          <w:tcPr>
            <w:tcW w:w="188" w:type="dxa"/>
            <w:shd w:val="clear" w:color="auto" w:fill="auto"/>
            <w:vAlign w:val="bottom"/>
          </w:tcPr>
          <w:p w14:paraId="4AB38097"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358F0F4" w14:textId="6943F7C4" w:rsidR="00AD3987" w:rsidRPr="00EE4AE8" w:rsidRDefault="00AD3987" w:rsidP="00AD3987">
            <w:pPr>
              <w:tabs>
                <w:tab w:val="decimal" w:pos="702"/>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746</w:t>
            </w:r>
          </w:p>
        </w:tc>
        <w:tc>
          <w:tcPr>
            <w:tcW w:w="188" w:type="dxa"/>
            <w:shd w:val="clear" w:color="auto" w:fill="auto"/>
            <w:vAlign w:val="bottom"/>
          </w:tcPr>
          <w:p w14:paraId="6620A125"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0CD306D9" w14:textId="5540C481" w:rsidR="00AD3987" w:rsidRPr="00EE4AE8" w:rsidRDefault="00AD3987" w:rsidP="00AD3987">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746</w:t>
            </w:r>
          </w:p>
        </w:tc>
        <w:tc>
          <w:tcPr>
            <w:tcW w:w="188" w:type="dxa"/>
            <w:shd w:val="clear" w:color="auto" w:fill="auto"/>
            <w:vAlign w:val="bottom"/>
          </w:tcPr>
          <w:p w14:paraId="16BA76B8"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91" w:type="dxa"/>
            <w:shd w:val="clear" w:color="auto" w:fill="auto"/>
            <w:vAlign w:val="bottom"/>
          </w:tcPr>
          <w:p w14:paraId="0A693A0D" w14:textId="2AFF7BDB"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676</w:t>
            </w:r>
          </w:p>
        </w:tc>
        <w:tc>
          <w:tcPr>
            <w:tcW w:w="186" w:type="dxa"/>
            <w:shd w:val="clear" w:color="auto" w:fill="auto"/>
            <w:vAlign w:val="bottom"/>
          </w:tcPr>
          <w:p w14:paraId="01E4C9F6"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41248F8D" w14:textId="3B0EEFFC"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727</w:t>
            </w:r>
          </w:p>
        </w:tc>
        <w:tc>
          <w:tcPr>
            <w:tcW w:w="188" w:type="dxa"/>
            <w:shd w:val="clear" w:color="auto" w:fill="auto"/>
            <w:vAlign w:val="bottom"/>
          </w:tcPr>
          <w:p w14:paraId="32A3DC02"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741" w:type="dxa"/>
            <w:shd w:val="clear" w:color="auto" w:fill="auto"/>
            <w:vAlign w:val="bottom"/>
          </w:tcPr>
          <w:p w14:paraId="533C03A7" w14:textId="1FA56943"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40651015"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026DD7C" w14:textId="05BFB0EB"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6E0B8814"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4B7063A6" w14:textId="4826C95D" w:rsidR="00AD3987" w:rsidRPr="00EE4AE8" w:rsidRDefault="00AD3987" w:rsidP="00AD3987">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676</w:t>
            </w:r>
          </w:p>
        </w:tc>
        <w:tc>
          <w:tcPr>
            <w:tcW w:w="234" w:type="dxa"/>
            <w:shd w:val="clear" w:color="auto" w:fill="auto"/>
            <w:vAlign w:val="bottom"/>
          </w:tcPr>
          <w:p w14:paraId="31ABAD40"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222230D7" w14:textId="363370CC" w:rsidR="00AD3987" w:rsidRPr="00EE4AE8" w:rsidRDefault="00AD3987" w:rsidP="00AD3987">
            <w:pPr>
              <w:tabs>
                <w:tab w:val="decimal" w:pos="587"/>
              </w:tabs>
              <w:spacing w:line="240" w:lineRule="atLeast"/>
              <w:ind w:right="-150"/>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727</w:t>
            </w:r>
          </w:p>
        </w:tc>
        <w:tc>
          <w:tcPr>
            <w:tcW w:w="178" w:type="dxa"/>
          </w:tcPr>
          <w:p w14:paraId="14B8719D"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02EB4EC8" w14:textId="20BEA33D" w:rsidR="00AD3987" w:rsidRPr="00EE4AE8" w:rsidRDefault="00AD3987" w:rsidP="006748B1">
            <w:pPr>
              <w:tabs>
                <w:tab w:val="decimal" w:pos="44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183A11B8"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06C68921" w14:textId="04704501" w:rsidR="00AD3987" w:rsidRPr="00EE4AE8" w:rsidRDefault="00AD3987" w:rsidP="00AD3987">
            <w:pPr>
              <w:tabs>
                <w:tab w:val="decimal" w:pos="464"/>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AD3987" w:rsidRPr="00EE4AE8" w14:paraId="2D6BC414" w14:textId="77777777" w:rsidTr="006748B1">
        <w:trPr>
          <w:cantSplit/>
        </w:trPr>
        <w:tc>
          <w:tcPr>
            <w:tcW w:w="3117" w:type="dxa"/>
            <w:shd w:val="clear" w:color="auto" w:fill="auto"/>
            <w:vAlign w:val="bottom"/>
          </w:tcPr>
          <w:p w14:paraId="0EDCCD98" w14:textId="44CAE610" w:rsidR="00AD3987" w:rsidRPr="00EE4AE8" w:rsidRDefault="00AD3987" w:rsidP="00AD3987">
            <w:pPr>
              <w:spacing w:line="240" w:lineRule="atLeast"/>
              <w:ind w:left="101" w:hanging="44"/>
              <w:rPr>
                <w:rFonts w:ascii="Times New Roman" w:hAnsi="Times New Roman" w:cs="Times New Roman"/>
                <w:color w:val="000000"/>
                <w:sz w:val="16"/>
                <w:szCs w:val="16"/>
              </w:rPr>
            </w:pPr>
            <w:proofErr w:type="spellStart"/>
            <w:r w:rsidRPr="00EE4AE8">
              <w:rPr>
                <w:rFonts w:ascii="Times New Roman" w:hAnsi="Times New Roman" w:cs="Times New Roman"/>
                <w:spacing w:val="-4"/>
                <w:sz w:val="16"/>
                <w:szCs w:val="16"/>
              </w:rPr>
              <w:t>Baria</w:t>
            </w:r>
            <w:proofErr w:type="spellEnd"/>
            <w:r w:rsidRPr="00EE4AE8">
              <w:rPr>
                <w:rFonts w:ascii="Times New Roman" w:hAnsi="Times New Roman" w:cs="Times New Roman"/>
                <w:spacing w:val="-4"/>
                <w:sz w:val="16"/>
                <w:szCs w:val="16"/>
              </w:rPr>
              <w:t xml:space="preserve"> </w:t>
            </w:r>
            <w:proofErr w:type="spellStart"/>
            <w:r w:rsidRPr="00EE4AE8">
              <w:rPr>
                <w:rFonts w:ascii="Times New Roman" w:hAnsi="Times New Roman" w:cs="Times New Roman"/>
                <w:spacing w:val="-4"/>
                <w:sz w:val="16"/>
                <w:szCs w:val="16"/>
              </w:rPr>
              <w:t>Serece</w:t>
            </w:r>
            <w:proofErr w:type="spellEnd"/>
            <w:r w:rsidRPr="00EE4AE8">
              <w:rPr>
                <w:rFonts w:ascii="Times New Roman" w:hAnsi="Times New Roman" w:cs="Times New Roman"/>
                <w:spacing w:val="-4"/>
                <w:sz w:val="16"/>
                <w:szCs w:val="16"/>
              </w:rPr>
              <w:t xml:space="preserve"> (invested by SOH)</w:t>
            </w:r>
          </w:p>
        </w:tc>
        <w:tc>
          <w:tcPr>
            <w:tcW w:w="733" w:type="dxa"/>
            <w:shd w:val="clear" w:color="auto" w:fill="auto"/>
            <w:vAlign w:val="bottom"/>
          </w:tcPr>
          <w:p w14:paraId="47C7E9D7" w14:textId="0612ABB4"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326</w:t>
            </w:r>
          </w:p>
        </w:tc>
        <w:tc>
          <w:tcPr>
            <w:tcW w:w="189" w:type="dxa"/>
            <w:shd w:val="clear" w:color="auto" w:fill="auto"/>
            <w:vAlign w:val="bottom"/>
          </w:tcPr>
          <w:p w14:paraId="5B62C657" w14:textId="77777777"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775FE90B" w14:textId="316A08AD" w:rsidR="00AD3987" w:rsidRPr="00EE4AE8" w:rsidRDefault="00AD3987" w:rsidP="00AD3987">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326</w:t>
            </w:r>
          </w:p>
        </w:tc>
        <w:tc>
          <w:tcPr>
            <w:tcW w:w="188" w:type="dxa"/>
            <w:shd w:val="clear" w:color="auto" w:fill="auto"/>
            <w:vAlign w:val="bottom"/>
          </w:tcPr>
          <w:p w14:paraId="357C4B59"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83" w:type="dxa"/>
            <w:shd w:val="clear" w:color="auto" w:fill="auto"/>
            <w:vAlign w:val="bottom"/>
          </w:tcPr>
          <w:p w14:paraId="7C637503" w14:textId="6F84FB3C" w:rsidR="00AD3987" w:rsidRPr="00EE4AE8" w:rsidRDefault="00AD3987" w:rsidP="00AD3987">
            <w:pPr>
              <w:tabs>
                <w:tab w:val="decimal" w:pos="702"/>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482</w:t>
            </w:r>
          </w:p>
        </w:tc>
        <w:tc>
          <w:tcPr>
            <w:tcW w:w="188" w:type="dxa"/>
            <w:shd w:val="clear" w:color="auto" w:fill="auto"/>
            <w:vAlign w:val="bottom"/>
          </w:tcPr>
          <w:p w14:paraId="0E8CF292"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504295E4" w14:textId="42654EAA" w:rsidR="00AD3987" w:rsidRPr="00EE4AE8" w:rsidRDefault="00AD3987" w:rsidP="00AD3987">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482</w:t>
            </w:r>
          </w:p>
        </w:tc>
        <w:tc>
          <w:tcPr>
            <w:tcW w:w="188" w:type="dxa"/>
            <w:shd w:val="clear" w:color="auto" w:fill="auto"/>
            <w:vAlign w:val="bottom"/>
          </w:tcPr>
          <w:p w14:paraId="257D3747"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91" w:type="dxa"/>
            <w:shd w:val="clear" w:color="auto" w:fill="auto"/>
            <w:vAlign w:val="bottom"/>
          </w:tcPr>
          <w:p w14:paraId="4FBE6467" w14:textId="263F46C5"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539</w:t>
            </w:r>
          </w:p>
        </w:tc>
        <w:tc>
          <w:tcPr>
            <w:tcW w:w="186" w:type="dxa"/>
            <w:shd w:val="clear" w:color="auto" w:fill="auto"/>
            <w:vAlign w:val="bottom"/>
          </w:tcPr>
          <w:p w14:paraId="561E9371"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6E0B2F96" w14:textId="48FA87CD"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674</w:t>
            </w:r>
          </w:p>
        </w:tc>
        <w:tc>
          <w:tcPr>
            <w:tcW w:w="188" w:type="dxa"/>
            <w:shd w:val="clear" w:color="auto" w:fill="auto"/>
            <w:vAlign w:val="bottom"/>
          </w:tcPr>
          <w:p w14:paraId="3E2D9005"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741" w:type="dxa"/>
            <w:shd w:val="clear" w:color="auto" w:fill="auto"/>
            <w:vAlign w:val="bottom"/>
          </w:tcPr>
          <w:p w14:paraId="74FAD379" w14:textId="27C3FB18"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558FC9FC"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8449A4C" w14:textId="77777777"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4AE00F9B"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10C3776A" w14:textId="1307C9D5" w:rsidR="00AD3987" w:rsidRPr="00EE4AE8" w:rsidRDefault="00AD3987" w:rsidP="00AD3987">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539</w:t>
            </w:r>
          </w:p>
        </w:tc>
        <w:tc>
          <w:tcPr>
            <w:tcW w:w="234" w:type="dxa"/>
            <w:shd w:val="clear" w:color="auto" w:fill="auto"/>
            <w:vAlign w:val="bottom"/>
          </w:tcPr>
          <w:p w14:paraId="35C8E9A3"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77B7DAAB" w14:textId="612B68C9" w:rsidR="00AD3987" w:rsidRPr="00EE4AE8" w:rsidRDefault="00AD3987" w:rsidP="00AD3987">
            <w:pPr>
              <w:tabs>
                <w:tab w:val="decimal" w:pos="587"/>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674</w:t>
            </w:r>
          </w:p>
        </w:tc>
        <w:tc>
          <w:tcPr>
            <w:tcW w:w="178" w:type="dxa"/>
          </w:tcPr>
          <w:p w14:paraId="634CC4C2"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13254363" w14:textId="4C892B42" w:rsidR="00AD3987" w:rsidRPr="00EE4AE8" w:rsidRDefault="00AD3987" w:rsidP="006748B1">
            <w:pPr>
              <w:tabs>
                <w:tab w:val="decimal" w:pos="624"/>
              </w:tabs>
              <w:spacing w:line="240" w:lineRule="atLeast"/>
              <w:ind w:right="-81"/>
              <w:jc w:val="left"/>
              <w:rPr>
                <w:rFonts w:ascii="Times New Roman" w:hAnsi="Times New Roman" w:cstheme="minorBidi"/>
                <w:color w:val="000000"/>
                <w:sz w:val="16"/>
                <w:szCs w:val="16"/>
              </w:rPr>
            </w:pPr>
            <w:r>
              <w:rPr>
                <w:rFonts w:ascii="Times New Roman" w:hAnsi="Times New Roman" w:cstheme="minorBidi"/>
                <w:color w:val="000000"/>
                <w:sz w:val="16"/>
                <w:szCs w:val="16"/>
              </w:rPr>
              <w:t>175</w:t>
            </w:r>
          </w:p>
        </w:tc>
        <w:tc>
          <w:tcPr>
            <w:tcW w:w="178" w:type="dxa"/>
          </w:tcPr>
          <w:p w14:paraId="1796D893" w14:textId="77777777" w:rsidR="00AD3987" w:rsidRPr="00EE4AE8" w:rsidRDefault="00AD3987" w:rsidP="00AD3987">
            <w:pPr>
              <w:tabs>
                <w:tab w:val="decimal" w:pos="538"/>
              </w:tabs>
              <w:spacing w:line="240" w:lineRule="atLeast"/>
              <w:jc w:val="center"/>
              <w:rPr>
                <w:rFonts w:ascii="Times New Roman" w:hAnsi="Times New Roman" w:cs="Times New Roman"/>
                <w:color w:val="000000"/>
                <w:sz w:val="16"/>
                <w:szCs w:val="16"/>
              </w:rPr>
            </w:pPr>
          </w:p>
        </w:tc>
        <w:tc>
          <w:tcPr>
            <w:tcW w:w="794" w:type="dxa"/>
            <w:vAlign w:val="bottom"/>
          </w:tcPr>
          <w:p w14:paraId="10FF4E4E" w14:textId="4C33EA0A" w:rsidR="00AD3987" w:rsidRPr="00EE4AE8" w:rsidRDefault="00AD3987" w:rsidP="006748B1">
            <w:pPr>
              <w:tabs>
                <w:tab w:val="decimal" w:pos="636"/>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50</w:t>
            </w:r>
          </w:p>
        </w:tc>
      </w:tr>
      <w:tr w:rsidR="00AD3987" w:rsidRPr="00EE4AE8" w14:paraId="01A43810" w14:textId="77777777" w:rsidTr="006748B1">
        <w:trPr>
          <w:cantSplit/>
        </w:trPr>
        <w:tc>
          <w:tcPr>
            <w:tcW w:w="3117" w:type="dxa"/>
            <w:shd w:val="clear" w:color="auto" w:fill="auto"/>
            <w:vAlign w:val="bottom"/>
          </w:tcPr>
          <w:p w14:paraId="1A4E0085" w14:textId="77777777" w:rsidR="00AD3987" w:rsidRPr="00EE4AE8" w:rsidRDefault="00AD3987" w:rsidP="00AD3987">
            <w:pPr>
              <w:spacing w:line="240" w:lineRule="atLeast"/>
              <w:ind w:left="101" w:hanging="44"/>
              <w:jc w:val="left"/>
              <w:rPr>
                <w:rFonts w:ascii="Times New Roman" w:hAnsi="Times New Roman" w:cs="Times New Roman"/>
                <w:spacing w:val="-4"/>
                <w:sz w:val="16"/>
                <w:szCs w:val="16"/>
              </w:rPr>
            </w:pPr>
            <w:r w:rsidRPr="00EE4AE8">
              <w:rPr>
                <w:rFonts w:ascii="Times New Roman" w:hAnsi="Times New Roman" w:cs="Times New Roman"/>
                <w:spacing w:val="-4"/>
                <w:sz w:val="16"/>
                <w:szCs w:val="16"/>
              </w:rPr>
              <w:t xml:space="preserve">Laser Game Asia Company Limited </w:t>
            </w:r>
          </w:p>
          <w:p w14:paraId="3D76AC35" w14:textId="77777777" w:rsidR="00AD3987" w:rsidRPr="00EE4AE8" w:rsidRDefault="00AD3987" w:rsidP="00AD3987">
            <w:pPr>
              <w:spacing w:line="240" w:lineRule="atLeast"/>
              <w:ind w:left="101" w:hanging="44"/>
              <w:jc w:val="left"/>
              <w:rPr>
                <w:rFonts w:ascii="Times New Roman" w:hAnsi="Times New Roman" w:cs="Times New Roman"/>
                <w:color w:val="000000"/>
                <w:sz w:val="16"/>
                <w:szCs w:val="16"/>
              </w:rPr>
            </w:pPr>
            <w:r w:rsidRPr="00EE4AE8">
              <w:rPr>
                <w:rFonts w:ascii="Times New Roman" w:hAnsi="Times New Roman" w:cs="Times New Roman"/>
                <w:spacing w:val="-4"/>
                <w:sz w:val="16"/>
                <w:szCs w:val="16"/>
              </w:rPr>
              <w:t xml:space="preserve">   (invested by ACS)</w:t>
            </w:r>
          </w:p>
        </w:tc>
        <w:tc>
          <w:tcPr>
            <w:tcW w:w="733" w:type="dxa"/>
            <w:shd w:val="clear" w:color="auto" w:fill="auto"/>
            <w:vAlign w:val="bottom"/>
          </w:tcPr>
          <w:p w14:paraId="0CB94872" w14:textId="1551C3ED"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20</w:t>
            </w:r>
          </w:p>
        </w:tc>
        <w:tc>
          <w:tcPr>
            <w:tcW w:w="189" w:type="dxa"/>
            <w:shd w:val="clear" w:color="auto" w:fill="auto"/>
            <w:vAlign w:val="bottom"/>
          </w:tcPr>
          <w:p w14:paraId="3B1CF310" w14:textId="77777777"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60A588BF" w14:textId="4DC8515F" w:rsidR="00AD3987" w:rsidRPr="00EE4AE8" w:rsidRDefault="00AD3987" w:rsidP="00AD3987">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20</w:t>
            </w:r>
          </w:p>
        </w:tc>
        <w:tc>
          <w:tcPr>
            <w:tcW w:w="188" w:type="dxa"/>
            <w:shd w:val="clear" w:color="auto" w:fill="auto"/>
            <w:vAlign w:val="bottom"/>
          </w:tcPr>
          <w:p w14:paraId="497C02B8" w14:textId="77777777" w:rsidR="00AD3987" w:rsidRPr="00EE4AE8" w:rsidRDefault="00AD3987" w:rsidP="00AD3987">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14:paraId="358125EF" w14:textId="5BA70F40" w:rsidR="00AD3987" w:rsidRPr="00EE4AE8" w:rsidRDefault="00AD3987" w:rsidP="00AD3987">
            <w:pPr>
              <w:tabs>
                <w:tab w:val="decimal" w:pos="702"/>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36</w:t>
            </w:r>
          </w:p>
        </w:tc>
        <w:tc>
          <w:tcPr>
            <w:tcW w:w="188" w:type="dxa"/>
            <w:shd w:val="clear" w:color="auto" w:fill="auto"/>
            <w:vAlign w:val="bottom"/>
          </w:tcPr>
          <w:p w14:paraId="36991A8A"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2A9BFC5F" w14:textId="5FA2D5D9" w:rsidR="00AD3987" w:rsidRPr="00EE4AE8" w:rsidRDefault="00AD3987" w:rsidP="00AD3987">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36</w:t>
            </w:r>
          </w:p>
        </w:tc>
        <w:tc>
          <w:tcPr>
            <w:tcW w:w="188" w:type="dxa"/>
            <w:shd w:val="clear" w:color="auto" w:fill="auto"/>
            <w:vAlign w:val="bottom"/>
          </w:tcPr>
          <w:p w14:paraId="3D2D92FE" w14:textId="77777777" w:rsidR="00AD3987" w:rsidRPr="00EE4AE8" w:rsidRDefault="00AD3987" w:rsidP="00AD3987">
            <w:pPr>
              <w:tabs>
                <w:tab w:val="decimal" w:pos="395"/>
              </w:tabs>
              <w:spacing w:line="240" w:lineRule="atLeast"/>
              <w:jc w:val="left"/>
              <w:rPr>
                <w:rFonts w:ascii="Times New Roman" w:hAnsi="Times New Roman" w:cs="Times New Roman"/>
                <w:color w:val="000000"/>
                <w:sz w:val="16"/>
                <w:szCs w:val="16"/>
              </w:rPr>
            </w:pPr>
          </w:p>
        </w:tc>
        <w:tc>
          <w:tcPr>
            <w:tcW w:w="891" w:type="dxa"/>
            <w:shd w:val="clear" w:color="auto" w:fill="auto"/>
            <w:vAlign w:val="bottom"/>
          </w:tcPr>
          <w:p w14:paraId="186CE2E2" w14:textId="648AAE9C"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28</w:t>
            </w:r>
          </w:p>
        </w:tc>
        <w:tc>
          <w:tcPr>
            <w:tcW w:w="186" w:type="dxa"/>
            <w:shd w:val="clear" w:color="auto" w:fill="auto"/>
            <w:vAlign w:val="bottom"/>
          </w:tcPr>
          <w:p w14:paraId="2448ABF4"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12F97DCB" w14:textId="703FB4B0"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30</w:t>
            </w:r>
          </w:p>
        </w:tc>
        <w:tc>
          <w:tcPr>
            <w:tcW w:w="188" w:type="dxa"/>
            <w:shd w:val="clear" w:color="auto" w:fill="auto"/>
            <w:vAlign w:val="bottom"/>
          </w:tcPr>
          <w:p w14:paraId="085B9989" w14:textId="77777777" w:rsidR="00AD3987" w:rsidRPr="00EE4AE8" w:rsidRDefault="00AD3987" w:rsidP="00AD3987">
            <w:pPr>
              <w:tabs>
                <w:tab w:val="decimal" w:pos="395"/>
              </w:tabs>
              <w:spacing w:line="240" w:lineRule="atLeast"/>
              <w:jc w:val="left"/>
              <w:rPr>
                <w:rFonts w:ascii="Times New Roman" w:hAnsi="Times New Roman" w:cs="Times New Roman"/>
                <w:color w:val="000000"/>
                <w:sz w:val="16"/>
                <w:szCs w:val="16"/>
              </w:rPr>
            </w:pPr>
          </w:p>
        </w:tc>
        <w:tc>
          <w:tcPr>
            <w:tcW w:w="741" w:type="dxa"/>
            <w:shd w:val="clear" w:color="auto" w:fill="auto"/>
            <w:vAlign w:val="bottom"/>
          </w:tcPr>
          <w:p w14:paraId="3D1DC681" w14:textId="0B272688" w:rsidR="00AD3987" w:rsidRPr="00EE4AE8" w:rsidRDefault="00AD3987" w:rsidP="00AD3987">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(26)</w:t>
            </w:r>
          </w:p>
        </w:tc>
        <w:tc>
          <w:tcPr>
            <w:tcW w:w="188" w:type="dxa"/>
            <w:shd w:val="clear" w:color="auto" w:fill="auto"/>
            <w:vAlign w:val="bottom"/>
          </w:tcPr>
          <w:p w14:paraId="3A55235F"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6F3ACB8D" w14:textId="77777777"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3D9FCA79"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36274D50" w14:textId="7929A60F" w:rsidR="00AD3987" w:rsidRPr="00EE4AE8" w:rsidRDefault="00AD3987" w:rsidP="00AD3987">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234" w:type="dxa"/>
            <w:shd w:val="clear" w:color="auto" w:fill="auto"/>
            <w:vAlign w:val="bottom"/>
          </w:tcPr>
          <w:p w14:paraId="1CCDC93C"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DADCE1A" w14:textId="0C8DEE72" w:rsidR="00AD3987" w:rsidRPr="00EE4AE8" w:rsidRDefault="00AD3987" w:rsidP="00AD3987">
            <w:pPr>
              <w:tabs>
                <w:tab w:val="decimal" w:pos="587"/>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30</w:t>
            </w:r>
          </w:p>
        </w:tc>
        <w:tc>
          <w:tcPr>
            <w:tcW w:w="178" w:type="dxa"/>
          </w:tcPr>
          <w:p w14:paraId="2FC883FA" w14:textId="77777777" w:rsidR="00AD3987" w:rsidRPr="00EE4AE8" w:rsidRDefault="00AD3987" w:rsidP="00AD3987">
            <w:pPr>
              <w:tabs>
                <w:tab w:val="decimal" w:pos="395"/>
              </w:tabs>
              <w:spacing w:line="240" w:lineRule="atLeast"/>
              <w:jc w:val="left"/>
              <w:rPr>
                <w:rFonts w:ascii="Times New Roman" w:hAnsi="Times New Roman" w:cs="Times New Roman"/>
                <w:color w:val="000000"/>
                <w:sz w:val="16"/>
                <w:szCs w:val="16"/>
              </w:rPr>
            </w:pPr>
          </w:p>
        </w:tc>
        <w:tc>
          <w:tcPr>
            <w:tcW w:w="794" w:type="dxa"/>
            <w:vAlign w:val="bottom"/>
          </w:tcPr>
          <w:p w14:paraId="3A7BE111" w14:textId="454D637C" w:rsidR="00AD3987" w:rsidRPr="00EE4AE8" w:rsidRDefault="00AD3987" w:rsidP="006748B1">
            <w:pPr>
              <w:tabs>
                <w:tab w:val="decimal" w:pos="44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3D761B73"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7707CF2F" w14:textId="14F957F9" w:rsidR="00AD3987" w:rsidRPr="00EE4AE8" w:rsidRDefault="00AD3987" w:rsidP="00AD3987">
            <w:pPr>
              <w:tabs>
                <w:tab w:val="decimal" w:pos="464"/>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AD3987" w:rsidRPr="00EE4AE8" w14:paraId="297D7709" w14:textId="77777777" w:rsidTr="006748B1">
        <w:trPr>
          <w:cantSplit/>
        </w:trPr>
        <w:tc>
          <w:tcPr>
            <w:tcW w:w="3117" w:type="dxa"/>
            <w:shd w:val="clear" w:color="auto" w:fill="auto"/>
            <w:vAlign w:val="bottom"/>
          </w:tcPr>
          <w:p w14:paraId="14076634" w14:textId="77777777" w:rsidR="00AD3987" w:rsidRPr="00EE4AE8" w:rsidRDefault="00AD3987" w:rsidP="00AD3987">
            <w:pPr>
              <w:spacing w:line="240" w:lineRule="atLeast"/>
              <w:ind w:firstLine="46"/>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 </w:t>
            </w:r>
          </w:p>
        </w:tc>
        <w:tc>
          <w:tcPr>
            <w:tcW w:w="733" w:type="dxa"/>
            <w:shd w:val="clear" w:color="auto" w:fill="auto"/>
            <w:vAlign w:val="bottom"/>
          </w:tcPr>
          <w:p w14:paraId="7AE888B1" w14:textId="77777777" w:rsidR="00AD3987" w:rsidRPr="00EE4AE8" w:rsidRDefault="00AD3987" w:rsidP="00AD3987">
            <w:pPr>
              <w:tabs>
                <w:tab w:val="decimal" w:pos="466"/>
              </w:tabs>
              <w:spacing w:line="240" w:lineRule="atLeast"/>
              <w:ind w:right="-77"/>
              <w:jc w:val="left"/>
              <w:rPr>
                <w:rFonts w:ascii="Times New Roman" w:hAnsi="Times New Roman" w:cs="Times New Roman"/>
                <w:b/>
                <w:bCs/>
                <w:color w:val="000000"/>
                <w:sz w:val="16"/>
                <w:szCs w:val="16"/>
              </w:rPr>
            </w:pPr>
          </w:p>
        </w:tc>
        <w:tc>
          <w:tcPr>
            <w:tcW w:w="189" w:type="dxa"/>
            <w:shd w:val="clear" w:color="auto" w:fill="auto"/>
            <w:vAlign w:val="bottom"/>
          </w:tcPr>
          <w:p w14:paraId="45D0F5A9" w14:textId="77777777" w:rsidR="00AD3987" w:rsidRPr="00EE4AE8" w:rsidRDefault="00AD3987" w:rsidP="00AD3987">
            <w:pPr>
              <w:tabs>
                <w:tab w:val="decimal" w:pos="466"/>
              </w:tabs>
              <w:spacing w:line="240" w:lineRule="atLeast"/>
              <w:ind w:right="-77"/>
              <w:jc w:val="left"/>
              <w:rPr>
                <w:rFonts w:ascii="Times New Roman" w:hAnsi="Times New Roman" w:cs="Times New Roman"/>
                <w:b/>
                <w:bCs/>
                <w:color w:val="000000"/>
                <w:sz w:val="16"/>
                <w:szCs w:val="16"/>
              </w:rPr>
            </w:pPr>
          </w:p>
        </w:tc>
        <w:tc>
          <w:tcPr>
            <w:tcW w:w="639" w:type="dxa"/>
            <w:shd w:val="clear" w:color="auto" w:fill="auto"/>
            <w:vAlign w:val="bottom"/>
          </w:tcPr>
          <w:p w14:paraId="7C6D204B" w14:textId="77777777" w:rsidR="00AD3987" w:rsidRPr="00EE4AE8" w:rsidRDefault="00AD3987" w:rsidP="00AD3987">
            <w:pPr>
              <w:tabs>
                <w:tab w:val="decimal" w:pos="443"/>
              </w:tabs>
              <w:spacing w:line="240" w:lineRule="atLeast"/>
              <w:ind w:right="-77"/>
              <w:jc w:val="left"/>
              <w:rPr>
                <w:rFonts w:ascii="Times New Roman" w:hAnsi="Times New Roman" w:cs="Times New Roman"/>
                <w:b/>
                <w:bCs/>
                <w:color w:val="000000"/>
                <w:sz w:val="16"/>
                <w:szCs w:val="16"/>
              </w:rPr>
            </w:pPr>
          </w:p>
        </w:tc>
        <w:tc>
          <w:tcPr>
            <w:tcW w:w="188" w:type="dxa"/>
            <w:shd w:val="clear" w:color="auto" w:fill="auto"/>
            <w:vAlign w:val="bottom"/>
          </w:tcPr>
          <w:p w14:paraId="017CDD87" w14:textId="77777777" w:rsidR="00AD3987" w:rsidRPr="00EE4AE8" w:rsidRDefault="00AD3987" w:rsidP="00AD3987">
            <w:pPr>
              <w:spacing w:line="240" w:lineRule="atLeas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2E4B3652" w14:textId="0A3D7596" w:rsidR="00AD3987" w:rsidRPr="00EE4AE8" w:rsidRDefault="0076145E" w:rsidP="00AD3987">
            <w:pPr>
              <w:tabs>
                <w:tab w:val="decimal" w:pos="702"/>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4,30</w:t>
            </w:r>
            <w:r w:rsidR="00DB0D94">
              <w:rPr>
                <w:rFonts w:ascii="Times New Roman" w:hAnsi="Times New Roman" w:cs="Times New Roman"/>
                <w:b/>
                <w:bCs/>
                <w:color w:val="000000"/>
                <w:sz w:val="16"/>
                <w:szCs w:val="16"/>
              </w:rPr>
              <w:t>1</w:t>
            </w:r>
          </w:p>
        </w:tc>
        <w:tc>
          <w:tcPr>
            <w:tcW w:w="188" w:type="dxa"/>
            <w:shd w:val="clear" w:color="auto" w:fill="auto"/>
            <w:vAlign w:val="bottom"/>
          </w:tcPr>
          <w:p w14:paraId="166FBD10"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57B4C28D" w14:textId="5DC59464" w:rsidR="00AD3987" w:rsidRPr="00EE4AE8" w:rsidRDefault="00AD3987" w:rsidP="00AD3987">
            <w:pPr>
              <w:tabs>
                <w:tab w:val="decimal" w:pos="715"/>
              </w:tabs>
              <w:spacing w:line="240" w:lineRule="atLeast"/>
              <w:ind w:right="-72"/>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4,301</w:t>
            </w:r>
          </w:p>
        </w:tc>
        <w:tc>
          <w:tcPr>
            <w:tcW w:w="188" w:type="dxa"/>
            <w:shd w:val="clear" w:color="auto" w:fill="auto"/>
            <w:vAlign w:val="bottom"/>
          </w:tcPr>
          <w:p w14:paraId="4C98721A" w14:textId="77777777" w:rsidR="00AD3987" w:rsidRPr="00EE4AE8" w:rsidRDefault="00AD3987" w:rsidP="00AD3987">
            <w:pPr>
              <w:spacing w:line="240" w:lineRule="atLeast"/>
              <w:rPr>
                <w:rFonts w:ascii="Times New Roman" w:hAnsi="Times New Roman" w:cs="Times New Roman"/>
                <w:b/>
                <w:bCs/>
                <w:color w:val="000000"/>
                <w:sz w:val="16"/>
                <w:szCs w:val="16"/>
              </w:rPr>
            </w:pPr>
          </w:p>
        </w:tc>
        <w:tc>
          <w:tcPr>
            <w:tcW w:w="891" w:type="dxa"/>
            <w:tcBorders>
              <w:top w:val="single" w:sz="4" w:space="0" w:color="auto"/>
              <w:bottom w:val="single" w:sz="4" w:space="0" w:color="auto"/>
            </w:tcBorders>
            <w:shd w:val="clear" w:color="auto" w:fill="auto"/>
            <w:vAlign w:val="bottom"/>
          </w:tcPr>
          <w:p w14:paraId="0F5E2D8F" w14:textId="72D4B542" w:rsidR="00AD3987" w:rsidRPr="00EE4AE8" w:rsidRDefault="00AD3987" w:rsidP="00AD3987">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4,35</w:t>
            </w:r>
            <w:r w:rsidR="00DB0D94">
              <w:rPr>
                <w:rFonts w:ascii="Times New Roman" w:hAnsi="Times New Roman" w:cs="Times New Roman"/>
                <w:b/>
                <w:bCs/>
                <w:color w:val="000000"/>
                <w:sz w:val="16"/>
                <w:szCs w:val="16"/>
              </w:rPr>
              <w:t>3</w:t>
            </w:r>
          </w:p>
        </w:tc>
        <w:tc>
          <w:tcPr>
            <w:tcW w:w="186" w:type="dxa"/>
            <w:shd w:val="clear" w:color="auto" w:fill="auto"/>
            <w:vAlign w:val="bottom"/>
          </w:tcPr>
          <w:p w14:paraId="2B067FD2" w14:textId="77777777" w:rsidR="00AD3987" w:rsidRPr="00EE4AE8" w:rsidRDefault="00AD3987" w:rsidP="00AD3987">
            <w:pPr>
              <w:tabs>
                <w:tab w:val="decimal" w:pos="720"/>
              </w:tabs>
              <w:spacing w:line="240" w:lineRule="atLeast"/>
              <w:ind w:right="-81"/>
              <w:jc w:val="lef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33626FF6" w14:textId="055B3B9E" w:rsidR="00AD3987" w:rsidRPr="00EE4AE8" w:rsidRDefault="00AD3987" w:rsidP="00AD3987">
            <w:pPr>
              <w:tabs>
                <w:tab w:val="decimal" w:pos="720"/>
              </w:tabs>
              <w:spacing w:line="240" w:lineRule="atLeast"/>
              <w:ind w:right="-81"/>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4,704</w:t>
            </w:r>
          </w:p>
        </w:tc>
        <w:tc>
          <w:tcPr>
            <w:tcW w:w="188" w:type="dxa"/>
            <w:shd w:val="clear" w:color="auto" w:fill="auto"/>
            <w:vAlign w:val="bottom"/>
          </w:tcPr>
          <w:p w14:paraId="626DED95" w14:textId="77777777" w:rsidR="00AD3987" w:rsidRPr="00EE4AE8" w:rsidRDefault="00AD3987" w:rsidP="00AD3987">
            <w:pPr>
              <w:spacing w:line="240" w:lineRule="atLeast"/>
              <w:rPr>
                <w:rFonts w:ascii="Times New Roman" w:hAnsi="Times New Roman" w:cs="Times New Roman"/>
                <w:b/>
                <w:bCs/>
                <w:color w:val="000000"/>
                <w:sz w:val="16"/>
                <w:szCs w:val="16"/>
              </w:rPr>
            </w:pPr>
          </w:p>
        </w:tc>
        <w:tc>
          <w:tcPr>
            <w:tcW w:w="741" w:type="dxa"/>
            <w:tcBorders>
              <w:top w:val="single" w:sz="4" w:space="0" w:color="auto"/>
              <w:bottom w:val="single" w:sz="4" w:space="0" w:color="auto"/>
            </w:tcBorders>
            <w:shd w:val="clear" w:color="auto" w:fill="auto"/>
            <w:vAlign w:val="bottom"/>
          </w:tcPr>
          <w:p w14:paraId="2E405654" w14:textId="653AA6E6" w:rsidR="00AD3987" w:rsidRPr="0076145E" w:rsidRDefault="0076145E" w:rsidP="00AD3987">
            <w:pPr>
              <w:spacing w:line="240" w:lineRule="atLeast"/>
              <w:jc w:val="right"/>
              <w:rPr>
                <w:rFonts w:ascii="Times New Roman" w:hAnsi="Times New Roman" w:cs="Times New Roman"/>
                <w:b/>
                <w:bCs/>
                <w:color w:val="000000"/>
                <w:sz w:val="16"/>
                <w:szCs w:val="16"/>
              </w:rPr>
            </w:pPr>
            <w:r w:rsidRPr="0076145E">
              <w:rPr>
                <w:rFonts w:ascii="Times New Roman" w:hAnsi="Times New Roman" w:cs="Times New Roman"/>
                <w:b/>
                <w:bCs/>
                <w:color w:val="000000"/>
                <w:sz w:val="16"/>
                <w:szCs w:val="16"/>
              </w:rPr>
              <w:t>(</w:t>
            </w:r>
            <w:r w:rsidR="00DB0D94">
              <w:rPr>
                <w:rFonts w:ascii="Times New Roman" w:hAnsi="Times New Roman" w:cs="Times New Roman"/>
                <w:b/>
                <w:bCs/>
                <w:color w:val="000000"/>
                <w:sz w:val="16"/>
                <w:szCs w:val="16"/>
              </w:rPr>
              <w:t>26</w:t>
            </w:r>
            <w:r w:rsidR="00AD3987" w:rsidRPr="0076145E">
              <w:rPr>
                <w:rFonts w:ascii="Times New Roman" w:hAnsi="Times New Roman" w:cs="Times New Roman"/>
                <w:b/>
                <w:bCs/>
                <w:color w:val="000000"/>
                <w:sz w:val="16"/>
                <w:szCs w:val="16"/>
              </w:rPr>
              <w:t>)</w:t>
            </w:r>
          </w:p>
        </w:tc>
        <w:tc>
          <w:tcPr>
            <w:tcW w:w="188" w:type="dxa"/>
            <w:shd w:val="clear" w:color="auto" w:fill="auto"/>
            <w:vAlign w:val="bottom"/>
          </w:tcPr>
          <w:p w14:paraId="753CAF40"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14:paraId="341C292E" w14:textId="77777777" w:rsidR="00AD3987" w:rsidRPr="00EE4AE8" w:rsidRDefault="00AD3987" w:rsidP="00AD3987">
            <w:pPr>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w:t>
            </w:r>
          </w:p>
        </w:tc>
        <w:tc>
          <w:tcPr>
            <w:tcW w:w="188" w:type="dxa"/>
            <w:shd w:val="clear" w:color="auto" w:fill="auto"/>
            <w:vAlign w:val="bottom"/>
          </w:tcPr>
          <w:p w14:paraId="37649829"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603" w:type="dxa"/>
            <w:tcBorders>
              <w:top w:val="single" w:sz="4" w:space="0" w:color="auto"/>
              <w:bottom w:val="single" w:sz="4" w:space="0" w:color="auto"/>
            </w:tcBorders>
            <w:shd w:val="clear" w:color="auto" w:fill="auto"/>
            <w:vAlign w:val="bottom"/>
          </w:tcPr>
          <w:p w14:paraId="292E3D8E" w14:textId="6EC2AD20" w:rsidR="00AD3987" w:rsidRPr="00EE4AE8" w:rsidRDefault="00AD3987" w:rsidP="00AD3987">
            <w:pPr>
              <w:tabs>
                <w:tab w:val="decimal" w:pos="435"/>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4,327</w:t>
            </w:r>
          </w:p>
        </w:tc>
        <w:tc>
          <w:tcPr>
            <w:tcW w:w="234" w:type="dxa"/>
            <w:shd w:val="clear" w:color="auto" w:fill="auto"/>
            <w:vAlign w:val="bottom"/>
          </w:tcPr>
          <w:p w14:paraId="6DFC3033"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bottom w:val="single" w:sz="4" w:space="0" w:color="auto"/>
            </w:tcBorders>
            <w:shd w:val="clear" w:color="auto" w:fill="auto"/>
            <w:vAlign w:val="bottom"/>
          </w:tcPr>
          <w:p w14:paraId="7ED1F688" w14:textId="64EAAF60" w:rsidR="00AD3987" w:rsidRPr="00EE4AE8" w:rsidRDefault="00AD3987" w:rsidP="00AD3987">
            <w:pPr>
              <w:tabs>
                <w:tab w:val="decimal" w:pos="587"/>
              </w:tabs>
              <w:spacing w:line="240" w:lineRule="atLeast"/>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4,704</w:t>
            </w:r>
          </w:p>
        </w:tc>
        <w:tc>
          <w:tcPr>
            <w:tcW w:w="178" w:type="dxa"/>
          </w:tcPr>
          <w:p w14:paraId="57EBAFB9" w14:textId="77777777" w:rsidR="00AD3987" w:rsidRPr="00EE4AE8" w:rsidRDefault="00AD3987" w:rsidP="00AD3987">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07C130D7" w14:textId="44EE6416" w:rsidR="00AD3987" w:rsidRPr="00EE4AE8" w:rsidRDefault="00AD3987" w:rsidP="006748B1">
            <w:pPr>
              <w:tabs>
                <w:tab w:val="decimal" w:pos="624"/>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181</w:t>
            </w:r>
          </w:p>
        </w:tc>
        <w:tc>
          <w:tcPr>
            <w:tcW w:w="178" w:type="dxa"/>
          </w:tcPr>
          <w:p w14:paraId="197B5969" w14:textId="77777777" w:rsidR="00AD3987" w:rsidRPr="00EE4AE8" w:rsidRDefault="00AD3987" w:rsidP="00AD3987">
            <w:pPr>
              <w:tabs>
                <w:tab w:val="decimal" w:pos="538"/>
              </w:tabs>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2C21D88D" w14:textId="0FEFAB35" w:rsidR="00AD3987" w:rsidRPr="00EE4AE8" w:rsidRDefault="00AD3987" w:rsidP="006748B1">
            <w:pPr>
              <w:tabs>
                <w:tab w:val="decimal" w:pos="636"/>
              </w:tabs>
              <w:spacing w:line="240" w:lineRule="atLeast"/>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80</w:t>
            </w:r>
          </w:p>
        </w:tc>
      </w:tr>
      <w:tr w:rsidR="00AD3987" w:rsidRPr="00EE4AE8" w14:paraId="228982D6" w14:textId="77777777" w:rsidTr="006748B1">
        <w:trPr>
          <w:cantSplit/>
        </w:trPr>
        <w:tc>
          <w:tcPr>
            <w:tcW w:w="3117" w:type="dxa"/>
            <w:shd w:val="clear" w:color="auto" w:fill="auto"/>
            <w:vAlign w:val="bottom"/>
          </w:tcPr>
          <w:p w14:paraId="4D4C57A1" w14:textId="77777777" w:rsidR="00AD3987" w:rsidRPr="00EE4AE8" w:rsidRDefault="00AD3987" w:rsidP="00AD3987">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14:paraId="04CAA0A5" w14:textId="77777777" w:rsidR="00AD3987" w:rsidRPr="00EE4AE8" w:rsidRDefault="00AD3987" w:rsidP="00AD3987">
            <w:pPr>
              <w:tabs>
                <w:tab w:val="decimal" w:pos="466"/>
              </w:tabs>
              <w:spacing w:line="240" w:lineRule="atLeast"/>
              <w:ind w:right="-77"/>
              <w:jc w:val="left"/>
              <w:rPr>
                <w:rFonts w:ascii="Times New Roman" w:hAnsi="Times New Roman" w:cs="Times New Roman"/>
                <w:b/>
                <w:bCs/>
                <w:color w:val="000000"/>
                <w:sz w:val="16"/>
                <w:szCs w:val="16"/>
              </w:rPr>
            </w:pPr>
          </w:p>
        </w:tc>
        <w:tc>
          <w:tcPr>
            <w:tcW w:w="189" w:type="dxa"/>
            <w:shd w:val="clear" w:color="auto" w:fill="auto"/>
            <w:vAlign w:val="bottom"/>
          </w:tcPr>
          <w:p w14:paraId="6C8195A8" w14:textId="77777777" w:rsidR="00AD3987" w:rsidRPr="00EE4AE8" w:rsidRDefault="00AD3987" w:rsidP="00AD3987">
            <w:pPr>
              <w:tabs>
                <w:tab w:val="decimal" w:pos="466"/>
              </w:tabs>
              <w:spacing w:line="240" w:lineRule="atLeast"/>
              <w:ind w:right="-77"/>
              <w:jc w:val="left"/>
              <w:rPr>
                <w:rFonts w:ascii="Times New Roman" w:hAnsi="Times New Roman" w:cs="Times New Roman"/>
                <w:b/>
                <w:bCs/>
                <w:color w:val="000000"/>
                <w:sz w:val="16"/>
                <w:szCs w:val="16"/>
              </w:rPr>
            </w:pPr>
          </w:p>
        </w:tc>
        <w:tc>
          <w:tcPr>
            <w:tcW w:w="639" w:type="dxa"/>
            <w:shd w:val="clear" w:color="auto" w:fill="auto"/>
            <w:vAlign w:val="bottom"/>
          </w:tcPr>
          <w:p w14:paraId="42574551" w14:textId="77777777" w:rsidR="00AD3987" w:rsidRPr="00EE4AE8" w:rsidRDefault="00AD3987" w:rsidP="00AD3987">
            <w:pPr>
              <w:tabs>
                <w:tab w:val="decimal" w:pos="443"/>
              </w:tabs>
              <w:spacing w:line="240" w:lineRule="atLeast"/>
              <w:ind w:right="-77"/>
              <w:jc w:val="left"/>
              <w:rPr>
                <w:rFonts w:ascii="Times New Roman" w:hAnsi="Times New Roman" w:cs="Times New Roman"/>
                <w:b/>
                <w:bCs/>
                <w:color w:val="000000"/>
                <w:sz w:val="16"/>
                <w:szCs w:val="16"/>
              </w:rPr>
            </w:pPr>
          </w:p>
        </w:tc>
        <w:tc>
          <w:tcPr>
            <w:tcW w:w="188" w:type="dxa"/>
            <w:shd w:val="clear" w:color="auto" w:fill="auto"/>
            <w:vAlign w:val="bottom"/>
          </w:tcPr>
          <w:p w14:paraId="290B14DC" w14:textId="77777777" w:rsidR="00AD3987" w:rsidRPr="00EE4AE8" w:rsidRDefault="00AD3987" w:rsidP="00AD3987">
            <w:pPr>
              <w:spacing w:line="240" w:lineRule="atLeas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14:paraId="292C0CFF" w14:textId="77777777" w:rsidR="00AD3987" w:rsidRPr="00EE4AE8" w:rsidRDefault="00AD3987" w:rsidP="00AD3987">
            <w:pPr>
              <w:tabs>
                <w:tab w:val="decimal" w:pos="702"/>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19FB5AA5"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14:paraId="5AD134C5" w14:textId="77777777" w:rsidR="00AD3987" w:rsidRPr="00EE4AE8" w:rsidRDefault="00AD3987" w:rsidP="00AD3987">
            <w:pPr>
              <w:tabs>
                <w:tab w:val="decimal" w:pos="715"/>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26E258B0" w14:textId="77777777" w:rsidR="00AD3987" w:rsidRPr="00EE4AE8" w:rsidRDefault="00AD3987" w:rsidP="00AD3987">
            <w:pPr>
              <w:spacing w:line="240" w:lineRule="atLeast"/>
              <w:rPr>
                <w:rFonts w:ascii="Times New Roman" w:hAnsi="Times New Roman" w:cs="Times New Roman"/>
                <w:b/>
                <w:bCs/>
                <w:color w:val="000000"/>
                <w:sz w:val="16"/>
                <w:szCs w:val="16"/>
              </w:rPr>
            </w:pPr>
          </w:p>
        </w:tc>
        <w:tc>
          <w:tcPr>
            <w:tcW w:w="891" w:type="dxa"/>
            <w:tcBorders>
              <w:top w:val="single" w:sz="4" w:space="0" w:color="auto"/>
            </w:tcBorders>
            <w:shd w:val="clear" w:color="auto" w:fill="auto"/>
            <w:vAlign w:val="bottom"/>
          </w:tcPr>
          <w:p w14:paraId="547119B9"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11F4BA7B" w14:textId="77777777" w:rsidR="00AD3987" w:rsidRPr="00EE4AE8" w:rsidRDefault="00AD3987" w:rsidP="00AD3987">
            <w:pPr>
              <w:tabs>
                <w:tab w:val="decimal" w:pos="720"/>
              </w:tabs>
              <w:spacing w:line="240" w:lineRule="atLeast"/>
              <w:ind w:right="-81"/>
              <w:jc w:val="lef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14:paraId="74A2C637"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239B1B67" w14:textId="77777777" w:rsidR="00AD3987" w:rsidRPr="00EE4AE8" w:rsidRDefault="00AD3987" w:rsidP="00AD3987">
            <w:pPr>
              <w:spacing w:line="240" w:lineRule="atLeast"/>
              <w:rPr>
                <w:rFonts w:ascii="Times New Roman" w:hAnsi="Times New Roman" w:cs="Times New Roman"/>
                <w:b/>
                <w:bCs/>
                <w:color w:val="000000"/>
                <w:sz w:val="16"/>
                <w:szCs w:val="16"/>
              </w:rPr>
            </w:pPr>
          </w:p>
        </w:tc>
        <w:tc>
          <w:tcPr>
            <w:tcW w:w="741" w:type="dxa"/>
            <w:tcBorders>
              <w:top w:val="single" w:sz="4" w:space="0" w:color="auto"/>
            </w:tcBorders>
            <w:shd w:val="clear" w:color="auto" w:fill="auto"/>
            <w:vAlign w:val="bottom"/>
          </w:tcPr>
          <w:p w14:paraId="1076F5CB"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3EC02924"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tcBorders>
            <w:shd w:val="clear" w:color="auto" w:fill="auto"/>
            <w:vAlign w:val="bottom"/>
          </w:tcPr>
          <w:p w14:paraId="6CF70CFD"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5CBA279D"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603" w:type="dxa"/>
            <w:tcBorders>
              <w:top w:val="single" w:sz="4" w:space="0" w:color="auto"/>
            </w:tcBorders>
            <w:shd w:val="clear" w:color="auto" w:fill="auto"/>
            <w:vAlign w:val="bottom"/>
          </w:tcPr>
          <w:p w14:paraId="6C8EACD7" w14:textId="77777777" w:rsidR="00AD3987" w:rsidRPr="00EE4AE8" w:rsidRDefault="00AD3987" w:rsidP="00AD3987">
            <w:pPr>
              <w:tabs>
                <w:tab w:val="decimal" w:pos="435"/>
              </w:tabs>
              <w:spacing w:line="240" w:lineRule="atLeast"/>
              <w:jc w:val="left"/>
              <w:rPr>
                <w:rFonts w:ascii="Times New Roman" w:hAnsi="Times New Roman" w:cs="Times New Roman"/>
                <w:b/>
                <w:bCs/>
                <w:color w:val="000000"/>
                <w:sz w:val="16"/>
                <w:szCs w:val="16"/>
              </w:rPr>
            </w:pPr>
          </w:p>
        </w:tc>
        <w:tc>
          <w:tcPr>
            <w:tcW w:w="234" w:type="dxa"/>
            <w:shd w:val="clear" w:color="auto" w:fill="auto"/>
            <w:vAlign w:val="bottom"/>
          </w:tcPr>
          <w:p w14:paraId="3889A925"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tcBorders>
            <w:shd w:val="clear" w:color="auto" w:fill="auto"/>
            <w:vAlign w:val="bottom"/>
          </w:tcPr>
          <w:p w14:paraId="142ABFCB" w14:textId="77777777" w:rsidR="00AD3987" w:rsidRPr="00EE4AE8" w:rsidRDefault="00AD3987" w:rsidP="00AD3987">
            <w:pPr>
              <w:tabs>
                <w:tab w:val="decimal" w:pos="587"/>
              </w:tabs>
              <w:spacing w:line="240" w:lineRule="atLeast"/>
              <w:jc w:val="left"/>
              <w:rPr>
                <w:rFonts w:ascii="Times New Roman" w:hAnsi="Times New Roman" w:cs="Times New Roman"/>
                <w:b/>
                <w:bCs/>
                <w:color w:val="000000"/>
                <w:sz w:val="16"/>
                <w:szCs w:val="16"/>
              </w:rPr>
            </w:pPr>
          </w:p>
        </w:tc>
        <w:tc>
          <w:tcPr>
            <w:tcW w:w="178" w:type="dxa"/>
          </w:tcPr>
          <w:p w14:paraId="470C8FEF" w14:textId="77777777" w:rsidR="00AD3987" w:rsidRPr="00EE4AE8" w:rsidRDefault="00AD3987" w:rsidP="00AD3987">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tcBorders>
            <w:vAlign w:val="bottom"/>
          </w:tcPr>
          <w:p w14:paraId="47FA9EB6" w14:textId="77777777" w:rsidR="00AD3987" w:rsidRPr="00EE4AE8" w:rsidRDefault="00AD3987" w:rsidP="00AD3987">
            <w:pPr>
              <w:tabs>
                <w:tab w:val="decimal" w:pos="530"/>
              </w:tabs>
              <w:spacing w:line="240" w:lineRule="atLeast"/>
              <w:ind w:right="-81"/>
              <w:jc w:val="left"/>
              <w:rPr>
                <w:rFonts w:ascii="Times New Roman" w:hAnsi="Times New Roman" w:cs="Times New Roman"/>
                <w:b/>
                <w:bCs/>
                <w:color w:val="000000"/>
                <w:sz w:val="16"/>
                <w:szCs w:val="16"/>
              </w:rPr>
            </w:pPr>
          </w:p>
        </w:tc>
        <w:tc>
          <w:tcPr>
            <w:tcW w:w="178" w:type="dxa"/>
          </w:tcPr>
          <w:p w14:paraId="74A7929E" w14:textId="77777777" w:rsidR="00AD3987" w:rsidRPr="00EE4AE8" w:rsidRDefault="00AD3987" w:rsidP="00AD3987">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tcBorders>
            <w:vAlign w:val="bottom"/>
          </w:tcPr>
          <w:p w14:paraId="5BB0A3D1" w14:textId="77777777" w:rsidR="00AD3987" w:rsidRPr="00EE4AE8" w:rsidRDefault="00AD3987" w:rsidP="00AD3987">
            <w:pPr>
              <w:tabs>
                <w:tab w:val="decimal" w:pos="554"/>
              </w:tabs>
              <w:spacing w:line="240" w:lineRule="atLeast"/>
              <w:jc w:val="left"/>
              <w:rPr>
                <w:rFonts w:ascii="Times New Roman" w:hAnsi="Times New Roman" w:cs="Times New Roman"/>
                <w:b/>
                <w:bCs/>
                <w:color w:val="000000"/>
                <w:sz w:val="16"/>
                <w:szCs w:val="16"/>
              </w:rPr>
            </w:pPr>
          </w:p>
        </w:tc>
      </w:tr>
      <w:tr w:rsidR="00AD3987" w:rsidRPr="00EE4AE8" w14:paraId="72F7025B" w14:textId="77777777" w:rsidTr="006748B1">
        <w:trPr>
          <w:cantSplit/>
        </w:trPr>
        <w:tc>
          <w:tcPr>
            <w:tcW w:w="3117" w:type="dxa"/>
            <w:shd w:val="clear" w:color="auto" w:fill="auto"/>
            <w:vAlign w:val="bottom"/>
          </w:tcPr>
          <w:p w14:paraId="106D1387" w14:textId="77777777" w:rsidR="00AD3987" w:rsidRPr="00EE4AE8" w:rsidRDefault="00AD3987" w:rsidP="00AD3987">
            <w:pPr>
              <w:spacing w:line="240" w:lineRule="atLeast"/>
              <w:ind w:left="101" w:hanging="44"/>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Joint ventures</w:t>
            </w:r>
          </w:p>
        </w:tc>
        <w:tc>
          <w:tcPr>
            <w:tcW w:w="733" w:type="dxa"/>
            <w:shd w:val="clear" w:color="auto" w:fill="auto"/>
            <w:vAlign w:val="bottom"/>
          </w:tcPr>
          <w:p w14:paraId="4392D5F8" w14:textId="77777777" w:rsidR="00AD3987" w:rsidRPr="00EE4AE8" w:rsidRDefault="00AD3987" w:rsidP="00AD3987">
            <w:pPr>
              <w:tabs>
                <w:tab w:val="decimal" w:pos="466"/>
              </w:tabs>
              <w:spacing w:line="240" w:lineRule="atLeast"/>
              <w:ind w:right="-77"/>
              <w:jc w:val="left"/>
              <w:rPr>
                <w:rFonts w:ascii="Times New Roman" w:hAnsi="Times New Roman" w:cs="Times New Roman"/>
                <w:b/>
                <w:bCs/>
                <w:color w:val="000000"/>
                <w:sz w:val="16"/>
                <w:szCs w:val="16"/>
              </w:rPr>
            </w:pPr>
          </w:p>
        </w:tc>
        <w:tc>
          <w:tcPr>
            <w:tcW w:w="189" w:type="dxa"/>
            <w:shd w:val="clear" w:color="auto" w:fill="auto"/>
            <w:vAlign w:val="bottom"/>
          </w:tcPr>
          <w:p w14:paraId="73276036" w14:textId="77777777" w:rsidR="00AD3987" w:rsidRPr="00EE4AE8" w:rsidRDefault="00AD3987" w:rsidP="00AD3987">
            <w:pPr>
              <w:tabs>
                <w:tab w:val="decimal" w:pos="466"/>
              </w:tabs>
              <w:spacing w:line="240" w:lineRule="atLeast"/>
              <w:ind w:right="-77"/>
              <w:jc w:val="left"/>
              <w:rPr>
                <w:rFonts w:ascii="Times New Roman" w:hAnsi="Times New Roman" w:cs="Times New Roman"/>
                <w:b/>
                <w:bCs/>
                <w:color w:val="000000"/>
                <w:sz w:val="16"/>
                <w:szCs w:val="16"/>
              </w:rPr>
            </w:pPr>
          </w:p>
        </w:tc>
        <w:tc>
          <w:tcPr>
            <w:tcW w:w="639" w:type="dxa"/>
            <w:shd w:val="clear" w:color="auto" w:fill="auto"/>
            <w:vAlign w:val="bottom"/>
          </w:tcPr>
          <w:p w14:paraId="48A2DEA5" w14:textId="77777777" w:rsidR="00AD3987" w:rsidRPr="00EE4AE8" w:rsidRDefault="00AD3987" w:rsidP="00AD3987">
            <w:pPr>
              <w:tabs>
                <w:tab w:val="decimal" w:pos="443"/>
              </w:tabs>
              <w:spacing w:line="240" w:lineRule="atLeast"/>
              <w:ind w:right="-77"/>
              <w:jc w:val="left"/>
              <w:rPr>
                <w:rFonts w:ascii="Times New Roman" w:hAnsi="Times New Roman" w:cs="Times New Roman"/>
                <w:b/>
                <w:bCs/>
                <w:color w:val="000000"/>
                <w:sz w:val="16"/>
                <w:szCs w:val="16"/>
              </w:rPr>
            </w:pPr>
          </w:p>
        </w:tc>
        <w:tc>
          <w:tcPr>
            <w:tcW w:w="188" w:type="dxa"/>
            <w:shd w:val="clear" w:color="auto" w:fill="auto"/>
            <w:vAlign w:val="bottom"/>
          </w:tcPr>
          <w:p w14:paraId="2B44307E" w14:textId="77777777" w:rsidR="00AD3987" w:rsidRPr="00EE4AE8" w:rsidRDefault="00AD3987" w:rsidP="00AD3987">
            <w:pPr>
              <w:spacing w:line="240" w:lineRule="atLeast"/>
              <w:rPr>
                <w:rFonts w:ascii="Times New Roman" w:hAnsi="Times New Roman" w:cs="Times New Roman"/>
                <w:b/>
                <w:bCs/>
                <w:color w:val="000000"/>
                <w:sz w:val="16"/>
                <w:szCs w:val="16"/>
              </w:rPr>
            </w:pPr>
          </w:p>
        </w:tc>
        <w:tc>
          <w:tcPr>
            <w:tcW w:w="883" w:type="dxa"/>
            <w:shd w:val="clear" w:color="auto" w:fill="auto"/>
            <w:vAlign w:val="bottom"/>
          </w:tcPr>
          <w:p w14:paraId="72050F5D" w14:textId="77777777" w:rsidR="00AD3987" w:rsidRPr="00EE4AE8" w:rsidRDefault="00AD3987" w:rsidP="00AD3987">
            <w:pPr>
              <w:tabs>
                <w:tab w:val="decimal" w:pos="702"/>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472B4876"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883" w:type="dxa"/>
            <w:shd w:val="clear" w:color="auto" w:fill="auto"/>
            <w:vAlign w:val="bottom"/>
          </w:tcPr>
          <w:p w14:paraId="6287C370" w14:textId="77777777" w:rsidR="00AD3987" w:rsidRPr="00EE4AE8" w:rsidRDefault="00AD3987" w:rsidP="00AD3987">
            <w:pPr>
              <w:tabs>
                <w:tab w:val="decimal" w:pos="715"/>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0D618119" w14:textId="77777777" w:rsidR="00AD3987" w:rsidRPr="00EE4AE8" w:rsidRDefault="00AD3987" w:rsidP="00AD3987">
            <w:pPr>
              <w:spacing w:line="240" w:lineRule="atLeast"/>
              <w:rPr>
                <w:rFonts w:ascii="Times New Roman" w:hAnsi="Times New Roman" w:cs="Times New Roman"/>
                <w:b/>
                <w:bCs/>
                <w:color w:val="000000"/>
                <w:sz w:val="16"/>
                <w:szCs w:val="16"/>
              </w:rPr>
            </w:pPr>
          </w:p>
        </w:tc>
        <w:tc>
          <w:tcPr>
            <w:tcW w:w="891" w:type="dxa"/>
            <w:shd w:val="clear" w:color="auto" w:fill="auto"/>
            <w:vAlign w:val="bottom"/>
          </w:tcPr>
          <w:p w14:paraId="70A254A6"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1E9669D4" w14:textId="77777777" w:rsidR="00AD3987" w:rsidRPr="00EE4AE8" w:rsidRDefault="00AD3987" w:rsidP="00AD3987">
            <w:pPr>
              <w:tabs>
                <w:tab w:val="decimal" w:pos="720"/>
              </w:tabs>
              <w:spacing w:line="240" w:lineRule="atLeast"/>
              <w:ind w:right="-81"/>
              <w:jc w:val="left"/>
              <w:rPr>
                <w:rFonts w:ascii="Times New Roman" w:hAnsi="Times New Roman" w:cs="Times New Roman"/>
                <w:b/>
                <w:bCs/>
                <w:color w:val="000000"/>
                <w:sz w:val="16"/>
                <w:szCs w:val="16"/>
              </w:rPr>
            </w:pPr>
          </w:p>
        </w:tc>
        <w:tc>
          <w:tcPr>
            <w:tcW w:w="883" w:type="dxa"/>
            <w:shd w:val="clear" w:color="auto" w:fill="auto"/>
            <w:vAlign w:val="bottom"/>
          </w:tcPr>
          <w:p w14:paraId="0B66B7DF"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7EA88EEB" w14:textId="77777777" w:rsidR="00AD3987" w:rsidRPr="00EE4AE8" w:rsidRDefault="00AD3987" w:rsidP="00AD3987">
            <w:pPr>
              <w:spacing w:line="240" w:lineRule="atLeast"/>
              <w:rPr>
                <w:rFonts w:ascii="Times New Roman" w:hAnsi="Times New Roman" w:cs="Times New Roman"/>
                <w:b/>
                <w:bCs/>
                <w:color w:val="000000"/>
                <w:sz w:val="16"/>
                <w:szCs w:val="16"/>
              </w:rPr>
            </w:pPr>
          </w:p>
        </w:tc>
        <w:tc>
          <w:tcPr>
            <w:tcW w:w="741" w:type="dxa"/>
            <w:shd w:val="clear" w:color="auto" w:fill="auto"/>
            <w:vAlign w:val="bottom"/>
          </w:tcPr>
          <w:p w14:paraId="237FD452"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7A010682"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802" w:type="dxa"/>
            <w:shd w:val="clear" w:color="auto" w:fill="auto"/>
            <w:vAlign w:val="bottom"/>
          </w:tcPr>
          <w:p w14:paraId="14639653"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4B8AB39C"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603" w:type="dxa"/>
            <w:shd w:val="clear" w:color="auto" w:fill="auto"/>
            <w:vAlign w:val="bottom"/>
          </w:tcPr>
          <w:p w14:paraId="23195020" w14:textId="77777777" w:rsidR="00AD3987" w:rsidRPr="00EE4AE8" w:rsidRDefault="00AD3987" w:rsidP="00AD3987">
            <w:pPr>
              <w:tabs>
                <w:tab w:val="decimal" w:pos="435"/>
              </w:tabs>
              <w:spacing w:line="240" w:lineRule="atLeast"/>
              <w:jc w:val="left"/>
              <w:rPr>
                <w:rFonts w:ascii="Times New Roman" w:hAnsi="Times New Roman" w:cs="Times New Roman"/>
                <w:b/>
                <w:bCs/>
                <w:color w:val="000000"/>
                <w:sz w:val="16"/>
                <w:szCs w:val="16"/>
              </w:rPr>
            </w:pPr>
          </w:p>
        </w:tc>
        <w:tc>
          <w:tcPr>
            <w:tcW w:w="234" w:type="dxa"/>
            <w:shd w:val="clear" w:color="auto" w:fill="auto"/>
            <w:vAlign w:val="bottom"/>
          </w:tcPr>
          <w:p w14:paraId="1D23970C"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775" w:type="dxa"/>
            <w:shd w:val="clear" w:color="auto" w:fill="auto"/>
            <w:vAlign w:val="bottom"/>
          </w:tcPr>
          <w:p w14:paraId="79665C68" w14:textId="77777777" w:rsidR="00AD3987" w:rsidRPr="00EE4AE8" w:rsidRDefault="00AD3987" w:rsidP="00AD3987">
            <w:pPr>
              <w:tabs>
                <w:tab w:val="decimal" w:pos="587"/>
              </w:tabs>
              <w:spacing w:line="240" w:lineRule="atLeast"/>
              <w:jc w:val="left"/>
              <w:rPr>
                <w:rFonts w:ascii="Times New Roman" w:hAnsi="Times New Roman" w:cs="Times New Roman"/>
                <w:b/>
                <w:bCs/>
                <w:color w:val="000000"/>
                <w:sz w:val="16"/>
                <w:szCs w:val="16"/>
              </w:rPr>
            </w:pPr>
          </w:p>
        </w:tc>
        <w:tc>
          <w:tcPr>
            <w:tcW w:w="178" w:type="dxa"/>
          </w:tcPr>
          <w:p w14:paraId="66F3F2B2" w14:textId="77777777" w:rsidR="00AD3987" w:rsidRPr="00EE4AE8" w:rsidRDefault="00AD3987" w:rsidP="00AD3987">
            <w:pPr>
              <w:spacing w:line="240" w:lineRule="atLeast"/>
              <w:jc w:val="center"/>
              <w:rPr>
                <w:rFonts w:ascii="Times New Roman" w:hAnsi="Times New Roman" w:cs="Times New Roman"/>
                <w:b/>
                <w:bCs/>
                <w:color w:val="000000"/>
                <w:sz w:val="16"/>
                <w:szCs w:val="16"/>
              </w:rPr>
            </w:pPr>
          </w:p>
        </w:tc>
        <w:tc>
          <w:tcPr>
            <w:tcW w:w="794" w:type="dxa"/>
            <w:vAlign w:val="bottom"/>
          </w:tcPr>
          <w:p w14:paraId="37B28CAD" w14:textId="77777777" w:rsidR="00AD3987" w:rsidRPr="00EE4AE8" w:rsidRDefault="00AD3987" w:rsidP="00AD3987">
            <w:pPr>
              <w:tabs>
                <w:tab w:val="decimal" w:pos="530"/>
              </w:tabs>
              <w:spacing w:line="240" w:lineRule="atLeast"/>
              <w:ind w:right="-81"/>
              <w:jc w:val="left"/>
              <w:rPr>
                <w:rFonts w:ascii="Times New Roman" w:hAnsi="Times New Roman" w:cs="Times New Roman"/>
                <w:b/>
                <w:bCs/>
                <w:color w:val="000000"/>
                <w:sz w:val="16"/>
                <w:szCs w:val="16"/>
              </w:rPr>
            </w:pPr>
          </w:p>
        </w:tc>
        <w:tc>
          <w:tcPr>
            <w:tcW w:w="178" w:type="dxa"/>
          </w:tcPr>
          <w:p w14:paraId="57CBA5E8" w14:textId="77777777" w:rsidR="00AD3987" w:rsidRPr="00EE4AE8" w:rsidRDefault="00AD3987" w:rsidP="00AD3987">
            <w:pPr>
              <w:spacing w:line="240" w:lineRule="atLeast"/>
              <w:jc w:val="center"/>
              <w:rPr>
                <w:rFonts w:ascii="Times New Roman" w:hAnsi="Times New Roman" w:cs="Times New Roman"/>
                <w:b/>
                <w:bCs/>
                <w:color w:val="000000"/>
                <w:sz w:val="16"/>
                <w:szCs w:val="16"/>
              </w:rPr>
            </w:pPr>
          </w:p>
        </w:tc>
        <w:tc>
          <w:tcPr>
            <w:tcW w:w="794" w:type="dxa"/>
            <w:vAlign w:val="bottom"/>
          </w:tcPr>
          <w:p w14:paraId="3AA8A60D" w14:textId="77777777" w:rsidR="00AD3987" w:rsidRPr="00EE4AE8" w:rsidRDefault="00AD3987" w:rsidP="00AD3987">
            <w:pPr>
              <w:tabs>
                <w:tab w:val="decimal" w:pos="554"/>
              </w:tabs>
              <w:spacing w:line="240" w:lineRule="atLeast"/>
              <w:jc w:val="left"/>
              <w:rPr>
                <w:rFonts w:ascii="Times New Roman" w:hAnsi="Times New Roman" w:cs="Times New Roman"/>
                <w:b/>
                <w:bCs/>
                <w:color w:val="000000"/>
                <w:sz w:val="16"/>
                <w:szCs w:val="16"/>
              </w:rPr>
            </w:pPr>
          </w:p>
        </w:tc>
      </w:tr>
      <w:tr w:rsidR="00AD3987" w:rsidRPr="00EE4AE8" w14:paraId="2861696F" w14:textId="77777777" w:rsidTr="006748B1">
        <w:trPr>
          <w:cantSplit/>
        </w:trPr>
        <w:tc>
          <w:tcPr>
            <w:tcW w:w="3117" w:type="dxa"/>
            <w:shd w:val="clear" w:color="auto" w:fill="auto"/>
          </w:tcPr>
          <w:p w14:paraId="092261C3" w14:textId="77777777" w:rsidR="00AD3987" w:rsidRPr="00EE4AE8" w:rsidRDefault="00AD3987" w:rsidP="00AD3987">
            <w:pPr>
              <w:spacing w:line="240" w:lineRule="atLeast"/>
              <w:ind w:left="101" w:hanging="44"/>
              <w:jc w:val="left"/>
              <w:rPr>
                <w:rFonts w:ascii="Times New Roman" w:hAnsi="Times New Roman" w:cs="Times New Roman"/>
                <w:color w:val="000000"/>
                <w:sz w:val="16"/>
                <w:szCs w:val="16"/>
              </w:rPr>
            </w:pPr>
            <w:proofErr w:type="spellStart"/>
            <w:r w:rsidRPr="00EE4AE8">
              <w:rPr>
                <w:rFonts w:ascii="Times New Roman" w:hAnsi="Times New Roman" w:cs="Times New Roman"/>
                <w:color w:val="000000"/>
                <w:sz w:val="16"/>
                <w:szCs w:val="16"/>
              </w:rPr>
              <w:t>Thoresen</w:t>
            </w:r>
            <w:proofErr w:type="spellEnd"/>
            <w:r w:rsidRPr="00EE4AE8">
              <w:rPr>
                <w:rFonts w:ascii="Times New Roman" w:hAnsi="Times New Roman" w:cs="Times New Roman"/>
                <w:color w:val="000000"/>
                <w:sz w:val="16"/>
                <w:szCs w:val="16"/>
              </w:rPr>
              <w:t xml:space="preserve"> (Indochina) S.A.</w:t>
            </w:r>
          </w:p>
        </w:tc>
        <w:tc>
          <w:tcPr>
            <w:tcW w:w="733" w:type="dxa"/>
            <w:shd w:val="clear" w:color="auto" w:fill="auto"/>
            <w:vAlign w:val="bottom"/>
          </w:tcPr>
          <w:p w14:paraId="070D1D55" w14:textId="6C206371"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9" w:type="dxa"/>
            <w:shd w:val="clear" w:color="auto" w:fill="auto"/>
            <w:vAlign w:val="bottom"/>
          </w:tcPr>
          <w:p w14:paraId="1D2AEECB" w14:textId="77777777"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13179BF8" w14:textId="0BB1AB81" w:rsidR="00AD3987" w:rsidRPr="00EE4AE8" w:rsidRDefault="00AD3987" w:rsidP="00AD3987">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8" w:type="dxa"/>
            <w:shd w:val="clear" w:color="auto" w:fill="auto"/>
            <w:vAlign w:val="bottom"/>
          </w:tcPr>
          <w:p w14:paraId="0BC731BE"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83" w:type="dxa"/>
            <w:shd w:val="clear" w:color="auto" w:fill="auto"/>
            <w:vAlign w:val="bottom"/>
          </w:tcPr>
          <w:p w14:paraId="73CC05C9" w14:textId="4A14A645" w:rsidR="00AD3987" w:rsidRPr="00EE4AE8" w:rsidRDefault="00AD3987" w:rsidP="00AD3987">
            <w:pPr>
              <w:tabs>
                <w:tab w:val="decimal" w:pos="702"/>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8" w:type="dxa"/>
            <w:shd w:val="clear" w:color="auto" w:fill="auto"/>
            <w:vAlign w:val="bottom"/>
          </w:tcPr>
          <w:p w14:paraId="7506DFF6"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23CAC898" w14:textId="280C6ADD" w:rsidR="00AD3987" w:rsidRPr="00EE4AE8" w:rsidRDefault="00AD3987" w:rsidP="00AD3987">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8" w:type="dxa"/>
            <w:shd w:val="clear" w:color="auto" w:fill="auto"/>
            <w:vAlign w:val="bottom"/>
          </w:tcPr>
          <w:p w14:paraId="357E3C2C"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91" w:type="dxa"/>
            <w:shd w:val="clear" w:color="auto" w:fill="auto"/>
            <w:vAlign w:val="bottom"/>
          </w:tcPr>
          <w:p w14:paraId="46D72C5D" w14:textId="7E019A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212</w:t>
            </w:r>
          </w:p>
        </w:tc>
        <w:tc>
          <w:tcPr>
            <w:tcW w:w="186" w:type="dxa"/>
            <w:shd w:val="clear" w:color="auto" w:fill="auto"/>
            <w:vAlign w:val="bottom"/>
          </w:tcPr>
          <w:p w14:paraId="47CDD775"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3ECF7E05" w14:textId="7B126348"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202</w:t>
            </w:r>
          </w:p>
        </w:tc>
        <w:tc>
          <w:tcPr>
            <w:tcW w:w="188" w:type="dxa"/>
            <w:shd w:val="clear" w:color="auto" w:fill="auto"/>
            <w:vAlign w:val="bottom"/>
          </w:tcPr>
          <w:p w14:paraId="3922497A"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741" w:type="dxa"/>
            <w:shd w:val="clear" w:color="auto" w:fill="auto"/>
            <w:vAlign w:val="bottom"/>
          </w:tcPr>
          <w:p w14:paraId="7369A7FB" w14:textId="110C7362"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375E4025"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35CF9DF0" w14:textId="77777777"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78EAD980"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64A6F11E" w14:textId="498D37BF" w:rsidR="00AD3987" w:rsidRPr="00EE4AE8" w:rsidRDefault="00AD3987" w:rsidP="00AD3987">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212</w:t>
            </w:r>
          </w:p>
        </w:tc>
        <w:tc>
          <w:tcPr>
            <w:tcW w:w="234" w:type="dxa"/>
            <w:shd w:val="clear" w:color="auto" w:fill="auto"/>
            <w:vAlign w:val="bottom"/>
          </w:tcPr>
          <w:p w14:paraId="737D0235"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DCAA431" w14:textId="3877905C" w:rsidR="00AD3987" w:rsidRPr="00EE4AE8" w:rsidRDefault="00AD3987" w:rsidP="00AD3987">
            <w:pPr>
              <w:tabs>
                <w:tab w:val="decimal" w:pos="587"/>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202</w:t>
            </w:r>
          </w:p>
        </w:tc>
        <w:tc>
          <w:tcPr>
            <w:tcW w:w="178" w:type="dxa"/>
          </w:tcPr>
          <w:p w14:paraId="0209A5E0"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472D2D16" w14:textId="08828A3F" w:rsidR="00AD3987" w:rsidRPr="00EE4AE8" w:rsidRDefault="00AD3987" w:rsidP="006748B1">
            <w:pPr>
              <w:tabs>
                <w:tab w:val="decimal" w:pos="624"/>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15</w:t>
            </w:r>
          </w:p>
        </w:tc>
        <w:tc>
          <w:tcPr>
            <w:tcW w:w="178" w:type="dxa"/>
          </w:tcPr>
          <w:p w14:paraId="2B276D01" w14:textId="77777777" w:rsidR="00AD3987" w:rsidRPr="00EE4AE8" w:rsidRDefault="00AD3987" w:rsidP="00AD3987">
            <w:pPr>
              <w:tabs>
                <w:tab w:val="decimal" w:pos="538"/>
              </w:tabs>
              <w:spacing w:line="240" w:lineRule="atLeast"/>
              <w:jc w:val="center"/>
              <w:rPr>
                <w:rFonts w:ascii="Times New Roman" w:hAnsi="Times New Roman" w:cs="Times New Roman"/>
                <w:color w:val="000000"/>
                <w:sz w:val="16"/>
                <w:szCs w:val="16"/>
              </w:rPr>
            </w:pPr>
          </w:p>
        </w:tc>
        <w:tc>
          <w:tcPr>
            <w:tcW w:w="794" w:type="dxa"/>
            <w:vAlign w:val="bottom"/>
          </w:tcPr>
          <w:p w14:paraId="228D78D6" w14:textId="6FFB877B" w:rsidR="00AD3987" w:rsidRPr="00EE4AE8" w:rsidRDefault="00AD3987" w:rsidP="006748B1">
            <w:pPr>
              <w:tabs>
                <w:tab w:val="decimal" w:pos="636"/>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32</w:t>
            </w:r>
          </w:p>
        </w:tc>
      </w:tr>
      <w:tr w:rsidR="00AD3987" w:rsidRPr="00EE4AE8" w14:paraId="0FA9D76E" w14:textId="77777777" w:rsidTr="006748B1">
        <w:trPr>
          <w:cantSplit/>
        </w:trPr>
        <w:tc>
          <w:tcPr>
            <w:tcW w:w="3117" w:type="dxa"/>
            <w:shd w:val="clear" w:color="auto" w:fill="auto"/>
          </w:tcPr>
          <w:p w14:paraId="3C1689F0" w14:textId="77777777" w:rsidR="00AD3987" w:rsidRPr="00EE4AE8" w:rsidRDefault="00AD3987" w:rsidP="00AD3987">
            <w:pPr>
              <w:spacing w:line="240" w:lineRule="atLeast"/>
              <w:ind w:left="101" w:right="-79" w:hanging="44"/>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Gulf Agency Company (</w:t>
            </w:r>
            <w:r w:rsidRPr="00EE4AE8">
              <w:rPr>
                <w:rFonts w:ascii="Times New Roman" w:hAnsi="Times New Roman" w:cs="Times New Roman"/>
                <w:sz w:val="16"/>
                <w:szCs w:val="16"/>
              </w:rPr>
              <w:t>Thailand</w:t>
            </w:r>
            <w:r w:rsidRPr="00EE4AE8">
              <w:rPr>
                <w:rFonts w:ascii="Times New Roman" w:hAnsi="Times New Roman" w:cs="Times New Roman"/>
                <w:color w:val="000000"/>
                <w:sz w:val="16"/>
                <w:szCs w:val="16"/>
              </w:rPr>
              <w:t>) Ltd.</w:t>
            </w:r>
          </w:p>
        </w:tc>
        <w:tc>
          <w:tcPr>
            <w:tcW w:w="733" w:type="dxa"/>
            <w:shd w:val="clear" w:color="auto" w:fill="auto"/>
            <w:vAlign w:val="bottom"/>
          </w:tcPr>
          <w:p w14:paraId="47B68205" w14:textId="3193C702"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22</w:t>
            </w:r>
          </w:p>
        </w:tc>
        <w:tc>
          <w:tcPr>
            <w:tcW w:w="189" w:type="dxa"/>
            <w:shd w:val="clear" w:color="auto" w:fill="auto"/>
            <w:vAlign w:val="bottom"/>
          </w:tcPr>
          <w:p w14:paraId="3FA6DEBF" w14:textId="77777777"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7FBC128F" w14:textId="73F3FACD" w:rsidR="00AD3987" w:rsidRPr="00EE4AE8" w:rsidRDefault="00AD3987" w:rsidP="00AD3987">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22</w:t>
            </w:r>
          </w:p>
        </w:tc>
        <w:tc>
          <w:tcPr>
            <w:tcW w:w="188" w:type="dxa"/>
            <w:shd w:val="clear" w:color="auto" w:fill="auto"/>
            <w:vAlign w:val="bottom"/>
          </w:tcPr>
          <w:p w14:paraId="6D20FB99"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83" w:type="dxa"/>
            <w:shd w:val="clear" w:color="auto" w:fill="auto"/>
            <w:vAlign w:val="bottom"/>
          </w:tcPr>
          <w:p w14:paraId="2560FBF8" w14:textId="153B7099" w:rsidR="00AD3987" w:rsidRPr="00EE4AE8" w:rsidRDefault="00AD3987" w:rsidP="00AD3987">
            <w:pPr>
              <w:tabs>
                <w:tab w:val="decimal" w:pos="702"/>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11</w:t>
            </w:r>
          </w:p>
        </w:tc>
        <w:tc>
          <w:tcPr>
            <w:tcW w:w="188" w:type="dxa"/>
            <w:shd w:val="clear" w:color="auto" w:fill="auto"/>
            <w:vAlign w:val="bottom"/>
          </w:tcPr>
          <w:p w14:paraId="14AF156A"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1BD53F74" w14:textId="25C21475" w:rsidR="00AD3987" w:rsidRPr="00EE4AE8" w:rsidRDefault="00AD3987" w:rsidP="00AD3987">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11</w:t>
            </w:r>
          </w:p>
        </w:tc>
        <w:tc>
          <w:tcPr>
            <w:tcW w:w="188" w:type="dxa"/>
            <w:shd w:val="clear" w:color="auto" w:fill="auto"/>
            <w:vAlign w:val="bottom"/>
          </w:tcPr>
          <w:p w14:paraId="5EF0049A"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91" w:type="dxa"/>
            <w:shd w:val="clear" w:color="auto" w:fill="auto"/>
            <w:vAlign w:val="bottom"/>
          </w:tcPr>
          <w:p w14:paraId="38ED8261" w14:textId="1E8FBB4C"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21</w:t>
            </w:r>
          </w:p>
        </w:tc>
        <w:tc>
          <w:tcPr>
            <w:tcW w:w="186" w:type="dxa"/>
            <w:shd w:val="clear" w:color="auto" w:fill="auto"/>
            <w:vAlign w:val="bottom"/>
          </w:tcPr>
          <w:p w14:paraId="0AAF9570"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0D04A722" w14:textId="509EDD9B"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30</w:t>
            </w:r>
          </w:p>
        </w:tc>
        <w:tc>
          <w:tcPr>
            <w:tcW w:w="188" w:type="dxa"/>
            <w:shd w:val="clear" w:color="auto" w:fill="auto"/>
            <w:vAlign w:val="bottom"/>
          </w:tcPr>
          <w:p w14:paraId="068C74BC"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741" w:type="dxa"/>
            <w:shd w:val="clear" w:color="auto" w:fill="auto"/>
            <w:vAlign w:val="bottom"/>
          </w:tcPr>
          <w:p w14:paraId="5566F84F" w14:textId="25B325E2"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6A50C863"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38246810" w14:textId="77777777"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67B90F71"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419255E4" w14:textId="49A087B5" w:rsidR="00AD3987" w:rsidRPr="00EE4AE8" w:rsidRDefault="00AD3987" w:rsidP="00AD3987">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21</w:t>
            </w:r>
          </w:p>
        </w:tc>
        <w:tc>
          <w:tcPr>
            <w:tcW w:w="234" w:type="dxa"/>
            <w:shd w:val="clear" w:color="auto" w:fill="auto"/>
            <w:vAlign w:val="bottom"/>
          </w:tcPr>
          <w:p w14:paraId="25F5DEA0"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646A6EF3" w14:textId="7C35A8B0" w:rsidR="00AD3987" w:rsidRPr="00EE4AE8" w:rsidRDefault="00AD3987" w:rsidP="00AD3987">
            <w:pPr>
              <w:tabs>
                <w:tab w:val="decimal" w:pos="587"/>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30</w:t>
            </w:r>
          </w:p>
        </w:tc>
        <w:tc>
          <w:tcPr>
            <w:tcW w:w="178" w:type="dxa"/>
          </w:tcPr>
          <w:p w14:paraId="622F3D69"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4953DCE1" w14:textId="12FE35BB" w:rsidR="00AD3987" w:rsidRPr="00EE4AE8" w:rsidRDefault="00AD3987" w:rsidP="006748B1">
            <w:pPr>
              <w:tabs>
                <w:tab w:val="decimal" w:pos="624"/>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8</w:t>
            </w:r>
          </w:p>
        </w:tc>
        <w:tc>
          <w:tcPr>
            <w:tcW w:w="178" w:type="dxa"/>
          </w:tcPr>
          <w:p w14:paraId="314D879E"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0658971D" w14:textId="49C0B64F" w:rsidR="00AD3987" w:rsidRPr="00EE4AE8" w:rsidRDefault="00AD3987" w:rsidP="006748B1">
            <w:pPr>
              <w:tabs>
                <w:tab w:val="decimal" w:pos="636"/>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5</w:t>
            </w:r>
          </w:p>
        </w:tc>
      </w:tr>
      <w:tr w:rsidR="00AD3987" w:rsidRPr="00EE4AE8" w14:paraId="327E00DF" w14:textId="77777777" w:rsidTr="006748B1">
        <w:trPr>
          <w:cantSplit/>
        </w:trPr>
        <w:tc>
          <w:tcPr>
            <w:tcW w:w="3117" w:type="dxa"/>
            <w:shd w:val="clear" w:color="auto" w:fill="auto"/>
            <w:vAlign w:val="bottom"/>
          </w:tcPr>
          <w:p w14:paraId="01BA4AAA" w14:textId="77777777" w:rsidR="00AD3987" w:rsidRPr="00EE4AE8" w:rsidRDefault="00AD3987" w:rsidP="00AD3987">
            <w:pPr>
              <w:spacing w:line="240" w:lineRule="atLeast"/>
              <w:ind w:firstLine="46"/>
              <w:rPr>
                <w:rFonts w:ascii="Times New Roman" w:hAnsi="Times New Roman"/>
                <w:sz w:val="16"/>
              </w:rPr>
            </w:pPr>
            <w:r w:rsidRPr="00EE4AE8">
              <w:rPr>
                <w:rFonts w:ascii="Times New Roman" w:hAnsi="Times New Roman" w:cs="Times New Roman"/>
                <w:sz w:val="16"/>
                <w:szCs w:val="16"/>
              </w:rPr>
              <w:t>TTA SUEZ Company Limited</w:t>
            </w:r>
          </w:p>
        </w:tc>
        <w:tc>
          <w:tcPr>
            <w:tcW w:w="733" w:type="dxa"/>
            <w:shd w:val="clear" w:color="auto" w:fill="auto"/>
            <w:vAlign w:val="bottom"/>
          </w:tcPr>
          <w:p w14:paraId="62CF1BF8" w14:textId="0D46735E"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w:t>
            </w:r>
          </w:p>
        </w:tc>
        <w:tc>
          <w:tcPr>
            <w:tcW w:w="189" w:type="dxa"/>
            <w:shd w:val="clear" w:color="auto" w:fill="auto"/>
            <w:vAlign w:val="bottom"/>
          </w:tcPr>
          <w:p w14:paraId="3E70EC7C" w14:textId="77777777"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0D2D3767" w14:textId="14B88363" w:rsidR="00AD3987" w:rsidRPr="00EE4AE8" w:rsidRDefault="00AD3987" w:rsidP="00AD3987">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w:t>
            </w:r>
          </w:p>
        </w:tc>
        <w:tc>
          <w:tcPr>
            <w:tcW w:w="188" w:type="dxa"/>
            <w:shd w:val="clear" w:color="auto" w:fill="auto"/>
            <w:vAlign w:val="bottom"/>
          </w:tcPr>
          <w:p w14:paraId="1AB3228B" w14:textId="77777777" w:rsidR="00AD3987" w:rsidRPr="00EE4AE8" w:rsidRDefault="00AD3987" w:rsidP="00AD3987">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14:paraId="6540E3D8" w14:textId="245B54A8" w:rsidR="00AD3987" w:rsidRPr="00EE4AE8" w:rsidRDefault="00AD3987" w:rsidP="00AD3987">
            <w:pPr>
              <w:tabs>
                <w:tab w:val="decimal" w:pos="702"/>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8" w:type="dxa"/>
            <w:shd w:val="clear" w:color="auto" w:fill="auto"/>
            <w:vAlign w:val="bottom"/>
          </w:tcPr>
          <w:p w14:paraId="0571BBE6"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774225A4" w14:textId="46943A82" w:rsidR="00AD3987" w:rsidRPr="00EE4AE8" w:rsidRDefault="00AD3987" w:rsidP="00AD3987">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8" w:type="dxa"/>
            <w:shd w:val="clear" w:color="auto" w:fill="auto"/>
            <w:vAlign w:val="bottom"/>
          </w:tcPr>
          <w:p w14:paraId="3FAB0288" w14:textId="77777777" w:rsidR="00AD3987" w:rsidRPr="00EE4AE8" w:rsidRDefault="00AD3987" w:rsidP="00AD3987">
            <w:pPr>
              <w:tabs>
                <w:tab w:val="decimal" w:pos="395"/>
              </w:tabs>
              <w:spacing w:line="240" w:lineRule="atLeast"/>
              <w:jc w:val="left"/>
              <w:rPr>
                <w:rFonts w:ascii="Times New Roman" w:hAnsi="Times New Roman" w:cs="Times New Roman"/>
                <w:color w:val="000000"/>
                <w:sz w:val="16"/>
                <w:szCs w:val="16"/>
              </w:rPr>
            </w:pPr>
          </w:p>
        </w:tc>
        <w:tc>
          <w:tcPr>
            <w:tcW w:w="891" w:type="dxa"/>
            <w:shd w:val="clear" w:color="auto" w:fill="auto"/>
            <w:vAlign w:val="bottom"/>
          </w:tcPr>
          <w:p w14:paraId="1E8D0249" w14:textId="0B111406"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86" w:type="dxa"/>
            <w:shd w:val="clear" w:color="auto" w:fill="auto"/>
            <w:vAlign w:val="bottom"/>
          </w:tcPr>
          <w:p w14:paraId="229D6D0F"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0C6D9751" w14:textId="5FA18FC4"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8" w:type="dxa"/>
            <w:shd w:val="clear" w:color="auto" w:fill="auto"/>
            <w:vAlign w:val="bottom"/>
          </w:tcPr>
          <w:p w14:paraId="6352C11C" w14:textId="77777777" w:rsidR="00AD3987" w:rsidRPr="00EE4AE8" w:rsidRDefault="00AD3987" w:rsidP="00AD3987">
            <w:pPr>
              <w:tabs>
                <w:tab w:val="decimal" w:pos="395"/>
              </w:tabs>
              <w:spacing w:line="240" w:lineRule="atLeast"/>
              <w:jc w:val="left"/>
              <w:rPr>
                <w:rFonts w:ascii="Times New Roman" w:hAnsi="Times New Roman" w:cs="Times New Roman"/>
                <w:color w:val="000000"/>
                <w:sz w:val="16"/>
                <w:szCs w:val="16"/>
              </w:rPr>
            </w:pPr>
          </w:p>
        </w:tc>
        <w:tc>
          <w:tcPr>
            <w:tcW w:w="741" w:type="dxa"/>
            <w:shd w:val="clear" w:color="auto" w:fill="auto"/>
            <w:vAlign w:val="bottom"/>
          </w:tcPr>
          <w:p w14:paraId="78C74255" w14:textId="64C11A2E"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0F48BE0E"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74AFC645" w14:textId="77777777"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16564532"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06A95A05" w14:textId="2E83051E" w:rsidR="00AD3987" w:rsidRPr="00EE4AE8" w:rsidRDefault="00AD3987" w:rsidP="00AD3987">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234" w:type="dxa"/>
            <w:shd w:val="clear" w:color="auto" w:fill="auto"/>
            <w:vAlign w:val="bottom"/>
          </w:tcPr>
          <w:p w14:paraId="29EF36E7"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591A0186" w14:textId="4E39CE7A" w:rsidR="00AD3987" w:rsidRPr="00EE4AE8" w:rsidRDefault="00AD3987" w:rsidP="00AD3987">
            <w:pPr>
              <w:tabs>
                <w:tab w:val="decimal" w:pos="587"/>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78" w:type="dxa"/>
          </w:tcPr>
          <w:p w14:paraId="55B96811" w14:textId="77777777" w:rsidR="00AD3987" w:rsidRPr="00EE4AE8" w:rsidRDefault="00AD3987" w:rsidP="00AD3987">
            <w:pPr>
              <w:tabs>
                <w:tab w:val="decimal" w:pos="395"/>
              </w:tabs>
              <w:spacing w:line="240" w:lineRule="atLeast"/>
              <w:jc w:val="left"/>
              <w:rPr>
                <w:rFonts w:ascii="Times New Roman" w:hAnsi="Times New Roman" w:cs="Times New Roman"/>
                <w:color w:val="000000"/>
                <w:sz w:val="16"/>
                <w:szCs w:val="16"/>
              </w:rPr>
            </w:pPr>
          </w:p>
        </w:tc>
        <w:tc>
          <w:tcPr>
            <w:tcW w:w="794" w:type="dxa"/>
            <w:vAlign w:val="bottom"/>
          </w:tcPr>
          <w:p w14:paraId="44DA2DB7" w14:textId="3D600C2B" w:rsidR="00AD3987" w:rsidRPr="00EE4AE8" w:rsidRDefault="00AD3987" w:rsidP="006748B1">
            <w:pPr>
              <w:tabs>
                <w:tab w:val="decimal" w:pos="44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0118A1A5"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28FDFA74" w14:textId="61E68C09" w:rsidR="00AD3987" w:rsidRPr="00EE4AE8" w:rsidRDefault="00AD3987" w:rsidP="00AD3987">
            <w:pPr>
              <w:tabs>
                <w:tab w:val="decimal" w:pos="464"/>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AD3987" w:rsidRPr="00EE4AE8" w14:paraId="58AB8556" w14:textId="77777777" w:rsidTr="006748B1">
        <w:trPr>
          <w:cantSplit/>
        </w:trPr>
        <w:tc>
          <w:tcPr>
            <w:tcW w:w="3117" w:type="dxa"/>
            <w:shd w:val="clear" w:color="auto" w:fill="auto"/>
            <w:vAlign w:val="bottom"/>
          </w:tcPr>
          <w:p w14:paraId="26F429FE" w14:textId="0E002619" w:rsidR="00AD3987" w:rsidRPr="00EE4AE8" w:rsidRDefault="00AD3987" w:rsidP="00AD3987">
            <w:pPr>
              <w:spacing w:line="240" w:lineRule="atLeast"/>
              <w:ind w:firstLine="46"/>
              <w:rPr>
                <w:rFonts w:ascii="Times New Roman" w:hAnsi="Times New Roman" w:cs="Times New Roman"/>
                <w:b/>
                <w:bCs/>
                <w:color w:val="000000"/>
                <w:sz w:val="16"/>
                <w:szCs w:val="16"/>
              </w:rPr>
            </w:pPr>
            <w:proofErr w:type="spellStart"/>
            <w:r w:rsidRPr="00EE4AE8">
              <w:rPr>
                <w:rFonts w:ascii="Times New Roman" w:hAnsi="Times New Roman" w:cs="Times New Roman"/>
                <w:sz w:val="16"/>
                <w:szCs w:val="16"/>
              </w:rPr>
              <w:t>Petrolift</w:t>
            </w:r>
            <w:proofErr w:type="spellEnd"/>
            <w:r w:rsidRPr="00EE4AE8">
              <w:rPr>
                <w:rFonts w:ascii="Times New Roman" w:hAnsi="Times New Roman" w:cs="Times New Roman"/>
                <w:sz w:val="16"/>
                <w:szCs w:val="16"/>
              </w:rPr>
              <w:t xml:space="preserve"> </w:t>
            </w:r>
            <w:proofErr w:type="gramStart"/>
            <w:r w:rsidRPr="00EE4AE8">
              <w:rPr>
                <w:rFonts w:ascii="Times New Roman" w:hAnsi="Times New Roman" w:cs="Times New Roman"/>
                <w:sz w:val="16"/>
                <w:szCs w:val="16"/>
              </w:rPr>
              <w:t>Inc.(</w:t>
            </w:r>
            <w:proofErr w:type="gramEnd"/>
            <w:r w:rsidRPr="00EE4AE8">
              <w:rPr>
                <w:rFonts w:ascii="Times New Roman" w:hAnsi="Times New Roman" w:cs="Times New Roman"/>
                <w:sz w:val="16"/>
                <w:szCs w:val="16"/>
              </w:rPr>
              <w:t>invested by SOH)</w:t>
            </w:r>
          </w:p>
        </w:tc>
        <w:tc>
          <w:tcPr>
            <w:tcW w:w="733" w:type="dxa"/>
            <w:shd w:val="clear" w:color="auto" w:fill="auto"/>
            <w:vAlign w:val="bottom"/>
          </w:tcPr>
          <w:p w14:paraId="7FFBAF3A" w14:textId="62C4963E"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975</w:t>
            </w:r>
          </w:p>
        </w:tc>
        <w:tc>
          <w:tcPr>
            <w:tcW w:w="189" w:type="dxa"/>
            <w:shd w:val="clear" w:color="auto" w:fill="auto"/>
            <w:vAlign w:val="bottom"/>
          </w:tcPr>
          <w:p w14:paraId="757E443B" w14:textId="77777777"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080C9348" w14:textId="13EEC28B" w:rsidR="00AD3987" w:rsidRPr="00EE4AE8" w:rsidRDefault="00AD3987" w:rsidP="00AD3987">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975</w:t>
            </w:r>
          </w:p>
        </w:tc>
        <w:tc>
          <w:tcPr>
            <w:tcW w:w="188" w:type="dxa"/>
            <w:shd w:val="clear" w:color="auto" w:fill="auto"/>
            <w:vAlign w:val="bottom"/>
          </w:tcPr>
          <w:p w14:paraId="657AF0C5"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83" w:type="dxa"/>
            <w:shd w:val="clear" w:color="auto" w:fill="auto"/>
            <w:vAlign w:val="bottom"/>
          </w:tcPr>
          <w:p w14:paraId="38739793" w14:textId="5ECB77E9" w:rsidR="00AD3987" w:rsidRPr="00EE4AE8" w:rsidRDefault="00AD3987" w:rsidP="00AD3987">
            <w:pPr>
              <w:tabs>
                <w:tab w:val="decimal" w:pos="702"/>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930</w:t>
            </w:r>
          </w:p>
        </w:tc>
        <w:tc>
          <w:tcPr>
            <w:tcW w:w="188" w:type="dxa"/>
            <w:shd w:val="clear" w:color="auto" w:fill="auto"/>
            <w:vAlign w:val="bottom"/>
          </w:tcPr>
          <w:p w14:paraId="458AAC5B"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7403039C" w14:textId="1ACF96FC" w:rsidR="00AD3987" w:rsidRPr="00EE4AE8" w:rsidRDefault="00AD3987" w:rsidP="00AD3987">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930</w:t>
            </w:r>
          </w:p>
        </w:tc>
        <w:tc>
          <w:tcPr>
            <w:tcW w:w="188" w:type="dxa"/>
            <w:shd w:val="clear" w:color="auto" w:fill="auto"/>
            <w:vAlign w:val="bottom"/>
          </w:tcPr>
          <w:p w14:paraId="32AE6EBC"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91" w:type="dxa"/>
            <w:shd w:val="clear" w:color="auto" w:fill="auto"/>
            <w:vAlign w:val="bottom"/>
          </w:tcPr>
          <w:p w14:paraId="68DAEDE6" w14:textId="2939F39C"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833</w:t>
            </w:r>
          </w:p>
        </w:tc>
        <w:tc>
          <w:tcPr>
            <w:tcW w:w="186" w:type="dxa"/>
            <w:shd w:val="clear" w:color="auto" w:fill="auto"/>
            <w:vAlign w:val="bottom"/>
          </w:tcPr>
          <w:p w14:paraId="31E574F6"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4AC4C421" w14:textId="340C8A3D"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878</w:t>
            </w:r>
          </w:p>
        </w:tc>
        <w:tc>
          <w:tcPr>
            <w:tcW w:w="188" w:type="dxa"/>
            <w:shd w:val="clear" w:color="auto" w:fill="auto"/>
            <w:vAlign w:val="bottom"/>
          </w:tcPr>
          <w:p w14:paraId="79A4F9C1"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741" w:type="dxa"/>
            <w:shd w:val="clear" w:color="auto" w:fill="auto"/>
            <w:vAlign w:val="bottom"/>
          </w:tcPr>
          <w:p w14:paraId="490E642A" w14:textId="5F1630B3"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48256D42"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5EDD5A30" w14:textId="77777777"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6CD9BBC7"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7805A10C" w14:textId="73682BFC" w:rsidR="00AD3987" w:rsidRPr="00EE4AE8" w:rsidRDefault="00AD3987" w:rsidP="00AD3987">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833</w:t>
            </w:r>
          </w:p>
        </w:tc>
        <w:tc>
          <w:tcPr>
            <w:tcW w:w="234" w:type="dxa"/>
            <w:shd w:val="clear" w:color="auto" w:fill="auto"/>
            <w:vAlign w:val="bottom"/>
          </w:tcPr>
          <w:p w14:paraId="0B004EF6"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25E1E1C0" w14:textId="3B7FD34B" w:rsidR="00AD3987" w:rsidRPr="00EE4AE8" w:rsidRDefault="00AD3987" w:rsidP="00AD3987">
            <w:pPr>
              <w:tabs>
                <w:tab w:val="decimal" w:pos="587"/>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878</w:t>
            </w:r>
          </w:p>
        </w:tc>
        <w:tc>
          <w:tcPr>
            <w:tcW w:w="178" w:type="dxa"/>
          </w:tcPr>
          <w:p w14:paraId="659E46EF"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041423E8" w14:textId="28BFA12B" w:rsidR="00AD3987" w:rsidRPr="00EE4AE8" w:rsidRDefault="00AD3987" w:rsidP="006748B1">
            <w:pPr>
              <w:tabs>
                <w:tab w:val="decimal" w:pos="636"/>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6</w:t>
            </w:r>
          </w:p>
        </w:tc>
        <w:tc>
          <w:tcPr>
            <w:tcW w:w="178" w:type="dxa"/>
          </w:tcPr>
          <w:p w14:paraId="13B23009" w14:textId="77777777" w:rsidR="00AD3987" w:rsidRPr="00EE4AE8" w:rsidRDefault="00AD3987" w:rsidP="00AD3987">
            <w:pPr>
              <w:tabs>
                <w:tab w:val="decimal" w:pos="538"/>
              </w:tabs>
              <w:spacing w:line="240" w:lineRule="atLeast"/>
              <w:jc w:val="center"/>
              <w:rPr>
                <w:rFonts w:ascii="Times New Roman" w:hAnsi="Times New Roman" w:cs="Times New Roman"/>
                <w:color w:val="000000"/>
                <w:sz w:val="16"/>
                <w:szCs w:val="16"/>
              </w:rPr>
            </w:pPr>
          </w:p>
        </w:tc>
        <w:tc>
          <w:tcPr>
            <w:tcW w:w="794" w:type="dxa"/>
            <w:vAlign w:val="bottom"/>
          </w:tcPr>
          <w:p w14:paraId="35E977F3" w14:textId="090DA74A" w:rsidR="00AD3987" w:rsidRPr="00EE4AE8" w:rsidRDefault="00AD3987" w:rsidP="006748B1">
            <w:pPr>
              <w:tabs>
                <w:tab w:val="decimal" w:pos="636"/>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22</w:t>
            </w:r>
          </w:p>
        </w:tc>
      </w:tr>
      <w:tr w:rsidR="00AD3987" w:rsidRPr="00EE4AE8" w14:paraId="48E7164C" w14:textId="77777777" w:rsidTr="006748B1">
        <w:trPr>
          <w:cantSplit/>
        </w:trPr>
        <w:tc>
          <w:tcPr>
            <w:tcW w:w="3117" w:type="dxa"/>
            <w:shd w:val="clear" w:color="auto" w:fill="auto"/>
            <w:vAlign w:val="bottom"/>
          </w:tcPr>
          <w:p w14:paraId="472708D6" w14:textId="77777777" w:rsidR="00AD3987" w:rsidRPr="00EE4AE8" w:rsidRDefault="00AD3987" w:rsidP="00AD3987">
            <w:pPr>
              <w:spacing w:line="240" w:lineRule="atLeast"/>
              <w:ind w:firstLine="46"/>
              <w:rPr>
                <w:rFonts w:ascii="Times New Roman" w:hAnsi="Times New Roman" w:cs="Times New Roman"/>
                <w:b/>
                <w:bCs/>
                <w:color w:val="000000"/>
                <w:sz w:val="16"/>
                <w:szCs w:val="16"/>
              </w:rPr>
            </w:pPr>
            <w:r w:rsidRPr="00EE4AE8">
              <w:rPr>
                <w:rFonts w:ascii="Times New Roman" w:hAnsi="Times New Roman" w:cs="Times New Roman"/>
                <w:color w:val="000000"/>
                <w:sz w:val="16"/>
                <w:szCs w:val="16"/>
              </w:rPr>
              <w:t xml:space="preserve">Zamil Mermaid Offshore Services  </w:t>
            </w:r>
          </w:p>
        </w:tc>
        <w:tc>
          <w:tcPr>
            <w:tcW w:w="733" w:type="dxa"/>
            <w:shd w:val="clear" w:color="auto" w:fill="auto"/>
            <w:vAlign w:val="bottom"/>
          </w:tcPr>
          <w:p w14:paraId="3F8AD65B" w14:textId="77777777"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p>
        </w:tc>
        <w:tc>
          <w:tcPr>
            <w:tcW w:w="189" w:type="dxa"/>
            <w:shd w:val="clear" w:color="auto" w:fill="auto"/>
            <w:vAlign w:val="bottom"/>
          </w:tcPr>
          <w:p w14:paraId="4C4E2804" w14:textId="77777777"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6D61FBD0" w14:textId="77777777" w:rsidR="00AD3987" w:rsidRPr="00EE4AE8" w:rsidRDefault="00AD3987" w:rsidP="00AD3987">
            <w:pPr>
              <w:tabs>
                <w:tab w:val="decimal" w:pos="443"/>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14:paraId="63065D03"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83" w:type="dxa"/>
            <w:shd w:val="clear" w:color="auto" w:fill="auto"/>
            <w:vAlign w:val="bottom"/>
          </w:tcPr>
          <w:p w14:paraId="062B1F13" w14:textId="77777777" w:rsidR="00AD3987" w:rsidRPr="00EE4AE8" w:rsidRDefault="00AD3987" w:rsidP="00AD3987">
            <w:pPr>
              <w:tabs>
                <w:tab w:val="decimal" w:pos="702"/>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3F53CD5B"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0CF9F168" w14:textId="77777777" w:rsidR="00AD3987" w:rsidRPr="00EE4AE8" w:rsidRDefault="00AD3987" w:rsidP="00AD3987">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6BAED1FC"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91" w:type="dxa"/>
            <w:shd w:val="clear" w:color="auto" w:fill="auto"/>
            <w:vAlign w:val="bottom"/>
          </w:tcPr>
          <w:p w14:paraId="2CBA9B06"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0DD9ED01"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7C65FF33"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6FFC3E70"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741" w:type="dxa"/>
            <w:shd w:val="clear" w:color="auto" w:fill="auto"/>
            <w:vAlign w:val="bottom"/>
          </w:tcPr>
          <w:p w14:paraId="3AF432B8"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454A8334"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56982ADF"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26B183B5"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0316704E" w14:textId="77777777" w:rsidR="00AD3987" w:rsidRPr="00EE4AE8" w:rsidRDefault="00AD3987" w:rsidP="00AD3987">
            <w:pPr>
              <w:tabs>
                <w:tab w:val="decimal" w:pos="435"/>
              </w:tabs>
              <w:spacing w:line="240" w:lineRule="atLeast"/>
              <w:jc w:val="left"/>
              <w:rPr>
                <w:rFonts w:ascii="Times New Roman" w:hAnsi="Times New Roman" w:cs="Times New Roman"/>
                <w:color w:val="000000"/>
                <w:sz w:val="16"/>
                <w:szCs w:val="16"/>
              </w:rPr>
            </w:pPr>
          </w:p>
        </w:tc>
        <w:tc>
          <w:tcPr>
            <w:tcW w:w="234" w:type="dxa"/>
            <w:shd w:val="clear" w:color="auto" w:fill="auto"/>
            <w:vAlign w:val="bottom"/>
          </w:tcPr>
          <w:p w14:paraId="0EDF00A2"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C280559" w14:textId="77777777" w:rsidR="00AD3987" w:rsidRPr="00EE4AE8" w:rsidRDefault="00AD3987" w:rsidP="00AD3987">
            <w:pPr>
              <w:tabs>
                <w:tab w:val="decimal" w:pos="587"/>
              </w:tabs>
              <w:spacing w:line="240" w:lineRule="atLeast"/>
              <w:jc w:val="left"/>
              <w:rPr>
                <w:rFonts w:ascii="Times New Roman" w:hAnsi="Times New Roman" w:cs="Times New Roman"/>
                <w:color w:val="000000"/>
                <w:sz w:val="16"/>
                <w:szCs w:val="16"/>
              </w:rPr>
            </w:pPr>
          </w:p>
        </w:tc>
        <w:tc>
          <w:tcPr>
            <w:tcW w:w="178" w:type="dxa"/>
          </w:tcPr>
          <w:p w14:paraId="4661DE2E"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3395630D" w14:textId="62E067B4" w:rsidR="00AD3987" w:rsidRPr="00EE4AE8" w:rsidRDefault="00AD3987" w:rsidP="00AD3987">
            <w:pPr>
              <w:tabs>
                <w:tab w:val="decimal" w:pos="530"/>
              </w:tabs>
              <w:spacing w:line="240" w:lineRule="atLeast"/>
              <w:ind w:right="-81"/>
              <w:jc w:val="left"/>
              <w:rPr>
                <w:rFonts w:ascii="Times New Roman" w:hAnsi="Times New Roman" w:cs="Times New Roman"/>
                <w:color w:val="000000"/>
                <w:sz w:val="16"/>
                <w:szCs w:val="16"/>
              </w:rPr>
            </w:pPr>
          </w:p>
        </w:tc>
        <w:tc>
          <w:tcPr>
            <w:tcW w:w="178" w:type="dxa"/>
          </w:tcPr>
          <w:p w14:paraId="0505C97C"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4A0F52C4" w14:textId="77777777" w:rsidR="00AD3987" w:rsidRPr="00EE4AE8" w:rsidRDefault="00AD3987" w:rsidP="00AD3987">
            <w:pPr>
              <w:tabs>
                <w:tab w:val="decimal" w:pos="554"/>
              </w:tabs>
              <w:spacing w:line="240" w:lineRule="atLeast"/>
              <w:jc w:val="left"/>
              <w:rPr>
                <w:rFonts w:ascii="Times New Roman" w:hAnsi="Times New Roman" w:cs="Times New Roman"/>
                <w:color w:val="000000"/>
                <w:sz w:val="16"/>
                <w:szCs w:val="16"/>
              </w:rPr>
            </w:pPr>
          </w:p>
        </w:tc>
      </w:tr>
      <w:tr w:rsidR="00AD3987" w:rsidRPr="00EE4AE8" w14:paraId="41CBE46F" w14:textId="77777777" w:rsidTr="006748B1">
        <w:trPr>
          <w:cantSplit/>
        </w:trPr>
        <w:tc>
          <w:tcPr>
            <w:tcW w:w="3117" w:type="dxa"/>
            <w:shd w:val="clear" w:color="auto" w:fill="auto"/>
            <w:vAlign w:val="bottom"/>
          </w:tcPr>
          <w:p w14:paraId="644F4D6E" w14:textId="77777777" w:rsidR="00AD3987" w:rsidRPr="00EE4AE8" w:rsidRDefault="00AD3987" w:rsidP="00AD3987">
            <w:pPr>
              <w:spacing w:line="240" w:lineRule="atLeast"/>
              <w:ind w:left="327" w:hanging="180"/>
              <w:rPr>
                <w:rFonts w:ascii="Times New Roman" w:hAnsi="Times New Roman" w:cs="Times New Roman"/>
                <w:b/>
                <w:bCs/>
                <w:color w:val="000000"/>
                <w:sz w:val="16"/>
                <w:szCs w:val="16"/>
              </w:rPr>
            </w:pPr>
            <w:r w:rsidRPr="00EE4AE8">
              <w:rPr>
                <w:rFonts w:ascii="Times New Roman" w:hAnsi="Times New Roman" w:cs="Times New Roman"/>
                <w:color w:val="000000"/>
                <w:sz w:val="16"/>
                <w:szCs w:val="16"/>
              </w:rPr>
              <w:t xml:space="preserve">Co. (LLC) </w:t>
            </w:r>
            <w:r w:rsidRPr="00EE4AE8">
              <w:rPr>
                <w:rFonts w:ascii="Times New Roman" w:hAnsi="Times New Roman" w:cs="Times New Roman"/>
                <w:sz w:val="16"/>
                <w:szCs w:val="16"/>
              </w:rPr>
              <w:t>(invested by MMPLC)</w:t>
            </w:r>
          </w:p>
        </w:tc>
        <w:tc>
          <w:tcPr>
            <w:tcW w:w="733" w:type="dxa"/>
            <w:shd w:val="clear" w:color="auto" w:fill="auto"/>
            <w:vAlign w:val="bottom"/>
          </w:tcPr>
          <w:p w14:paraId="515A5D69" w14:textId="2AC4B219"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9" w:type="dxa"/>
            <w:shd w:val="clear" w:color="auto" w:fill="auto"/>
            <w:vAlign w:val="bottom"/>
          </w:tcPr>
          <w:p w14:paraId="12BE66EE" w14:textId="77777777"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2D7F6D83" w14:textId="43B85C5A" w:rsidR="00AD3987" w:rsidRPr="00EE4AE8" w:rsidRDefault="00AD3987" w:rsidP="00AD3987">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8" w:type="dxa"/>
            <w:shd w:val="clear" w:color="auto" w:fill="auto"/>
            <w:vAlign w:val="bottom"/>
          </w:tcPr>
          <w:p w14:paraId="0C990526"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5672C03" w14:textId="3EC41F67" w:rsidR="00AD3987" w:rsidRPr="00EE4AE8" w:rsidRDefault="00AD3987" w:rsidP="00AD3987">
            <w:pPr>
              <w:tabs>
                <w:tab w:val="decimal" w:pos="702"/>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w:t>
            </w:r>
          </w:p>
        </w:tc>
        <w:tc>
          <w:tcPr>
            <w:tcW w:w="188" w:type="dxa"/>
            <w:shd w:val="clear" w:color="auto" w:fill="auto"/>
            <w:vAlign w:val="bottom"/>
          </w:tcPr>
          <w:p w14:paraId="42106B8C"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0AFAA863" w14:textId="494DC5FE" w:rsidR="00AD3987" w:rsidRPr="00EE4AE8" w:rsidRDefault="00AD3987" w:rsidP="00AD3987">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w:t>
            </w:r>
          </w:p>
        </w:tc>
        <w:tc>
          <w:tcPr>
            <w:tcW w:w="188" w:type="dxa"/>
            <w:shd w:val="clear" w:color="auto" w:fill="auto"/>
            <w:vAlign w:val="bottom"/>
          </w:tcPr>
          <w:p w14:paraId="4D1A9F3A"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91" w:type="dxa"/>
            <w:shd w:val="clear" w:color="auto" w:fill="auto"/>
            <w:vAlign w:val="bottom"/>
          </w:tcPr>
          <w:p w14:paraId="115B55EE" w14:textId="6BABE652"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47</w:t>
            </w:r>
          </w:p>
        </w:tc>
        <w:tc>
          <w:tcPr>
            <w:tcW w:w="186" w:type="dxa"/>
            <w:shd w:val="clear" w:color="auto" w:fill="auto"/>
            <w:vAlign w:val="bottom"/>
          </w:tcPr>
          <w:p w14:paraId="77FC477A"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244F001E" w14:textId="7DBEA55C"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69</w:t>
            </w:r>
          </w:p>
        </w:tc>
        <w:tc>
          <w:tcPr>
            <w:tcW w:w="188" w:type="dxa"/>
            <w:shd w:val="clear" w:color="auto" w:fill="auto"/>
            <w:vAlign w:val="bottom"/>
          </w:tcPr>
          <w:p w14:paraId="05C44EDA"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741" w:type="dxa"/>
            <w:shd w:val="clear" w:color="auto" w:fill="auto"/>
            <w:vAlign w:val="bottom"/>
          </w:tcPr>
          <w:p w14:paraId="5711AD67" w14:textId="715722A2"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5C3628B3"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24C44487" w14:textId="77777777"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1885BF4B"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5E086853" w14:textId="7E6C4573" w:rsidR="00AD3987" w:rsidRPr="00EE4AE8" w:rsidRDefault="00AD3987" w:rsidP="00AD3987">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47</w:t>
            </w:r>
          </w:p>
        </w:tc>
        <w:tc>
          <w:tcPr>
            <w:tcW w:w="234" w:type="dxa"/>
            <w:shd w:val="clear" w:color="auto" w:fill="auto"/>
            <w:vAlign w:val="bottom"/>
          </w:tcPr>
          <w:p w14:paraId="03972E51"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59D89E0F" w14:textId="4BD6478F" w:rsidR="00AD3987" w:rsidRPr="00EE4AE8" w:rsidRDefault="00AD3987" w:rsidP="00AD3987">
            <w:pPr>
              <w:tabs>
                <w:tab w:val="decimal" w:pos="587"/>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69</w:t>
            </w:r>
          </w:p>
        </w:tc>
        <w:tc>
          <w:tcPr>
            <w:tcW w:w="178" w:type="dxa"/>
          </w:tcPr>
          <w:p w14:paraId="66348DF9"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09377236" w14:textId="55F75FDF" w:rsidR="00AD3987" w:rsidRPr="00EE4AE8" w:rsidRDefault="00AD3987" w:rsidP="006748B1">
            <w:pPr>
              <w:tabs>
                <w:tab w:val="decimal" w:pos="44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2F25328C"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4110EFCA" w14:textId="43EE5FC3" w:rsidR="00AD3987" w:rsidRPr="00EE4AE8" w:rsidRDefault="00AD3987" w:rsidP="00AD3987">
            <w:pPr>
              <w:tabs>
                <w:tab w:val="decimal" w:pos="464"/>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AD3987" w:rsidRPr="00EE4AE8" w14:paraId="1C709519" w14:textId="77777777" w:rsidTr="006748B1">
        <w:trPr>
          <w:cantSplit/>
        </w:trPr>
        <w:tc>
          <w:tcPr>
            <w:tcW w:w="3117" w:type="dxa"/>
            <w:shd w:val="clear" w:color="auto" w:fill="auto"/>
            <w:vAlign w:val="bottom"/>
          </w:tcPr>
          <w:p w14:paraId="543093E6" w14:textId="0DB11698" w:rsidR="00AD3987" w:rsidRPr="00EE4AE8" w:rsidRDefault="00AD3987" w:rsidP="00AD3987">
            <w:pPr>
              <w:spacing w:line="240" w:lineRule="atLeast"/>
              <w:ind w:left="248" w:hanging="180"/>
              <w:rPr>
                <w:rFonts w:ascii="Times New Roman" w:hAnsi="Times New Roman" w:cs="Times New Roman"/>
                <w:color w:val="000000"/>
                <w:sz w:val="16"/>
                <w:szCs w:val="16"/>
              </w:rPr>
            </w:pPr>
            <w:r w:rsidRPr="00FF0FCF">
              <w:rPr>
                <w:rFonts w:ascii="Times New Roman" w:hAnsi="Times New Roman" w:cs="Times New Roman"/>
                <w:sz w:val="16"/>
                <w:szCs w:val="16"/>
              </w:rPr>
              <w:t>PMT Property Co., Ltd.</w:t>
            </w:r>
          </w:p>
        </w:tc>
        <w:tc>
          <w:tcPr>
            <w:tcW w:w="733" w:type="dxa"/>
            <w:shd w:val="clear" w:color="auto" w:fill="auto"/>
            <w:vAlign w:val="bottom"/>
          </w:tcPr>
          <w:p w14:paraId="66A6CEB8" w14:textId="6F8B7A64"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89" w:type="dxa"/>
            <w:shd w:val="clear" w:color="auto" w:fill="auto"/>
            <w:vAlign w:val="bottom"/>
          </w:tcPr>
          <w:p w14:paraId="285565D3" w14:textId="77777777" w:rsidR="00AD3987" w:rsidRPr="00EE4AE8" w:rsidRDefault="00AD3987" w:rsidP="00AD3987">
            <w:pPr>
              <w:tabs>
                <w:tab w:val="decimal" w:pos="466"/>
              </w:tabs>
              <w:spacing w:line="240" w:lineRule="atLeast"/>
              <w:ind w:right="-77"/>
              <w:jc w:val="left"/>
              <w:rPr>
                <w:rFonts w:ascii="Times New Roman" w:hAnsi="Times New Roman" w:cs="Times New Roman"/>
                <w:color w:val="000000"/>
                <w:sz w:val="16"/>
                <w:szCs w:val="16"/>
              </w:rPr>
            </w:pPr>
          </w:p>
        </w:tc>
        <w:tc>
          <w:tcPr>
            <w:tcW w:w="639" w:type="dxa"/>
            <w:shd w:val="clear" w:color="auto" w:fill="auto"/>
            <w:vAlign w:val="bottom"/>
          </w:tcPr>
          <w:p w14:paraId="6F302897" w14:textId="56F1404C" w:rsidR="00AD3987" w:rsidRPr="00EE4AE8" w:rsidRDefault="00AD3987">
            <w:pPr>
              <w:tabs>
                <w:tab w:val="decimal" w:pos="270"/>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25921A00"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83" w:type="dxa"/>
            <w:shd w:val="clear" w:color="auto" w:fill="auto"/>
            <w:vAlign w:val="bottom"/>
          </w:tcPr>
          <w:p w14:paraId="70FC3043" w14:textId="04F592A1" w:rsidR="00AD3987" w:rsidRPr="00EE4AE8" w:rsidRDefault="00AD3987" w:rsidP="00AD3987">
            <w:pPr>
              <w:tabs>
                <w:tab w:val="decimal" w:pos="70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418</w:t>
            </w:r>
          </w:p>
        </w:tc>
        <w:tc>
          <w:tcPr>
            <w:tcW w:w="188" w:type="dxa"/>
            <w:shd w:val="clear" w:color="auto" w:fill="auto"/>
            <w:vAlign w:val="bottom"/>
          </w:tcPr>
          <w:p w14:paraId="15D4785F"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131A9C12" w14:textId="54E32F96" w:rsidR="00AD3987" w:rsidRPr="00EE4AE8" w:rsidRDefault="00AD3987" w:rsidP="00AD3987">
            <w:pPr>
              <w:tabs>
                <w:tab w:val="decimal" w:pos="53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7EE223EB"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91" w:type="dxa"/>
            <w:shd w:val="clear" w:color="auto" w:fill="auto"/>
            <w:vAlign w:val="bottom"/>
          </w:tcPr>
          <w:p w14:paraId="4488F637" w14:textId="4BD7CFBE"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392</w:t>
            </w:r>
          </w:p>
        </w:tc>
        <w:tc>
          <w:tcPr>
            <w:tcW w:w="186" w:type="dxa"/>
            <w:shd w:val="clear" w:color="auto" w:fill="auto"/>
            <w:vAlign w:val="bottom"/>
          </w:tcPr>
          <w:p w14:paraId="555A81F5"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0C387603" w14:textId="6F9D49CB" w:rsidR="00AD3987" w:rsidRPr="00EE4AE8" w:rsidRDefault="00AD3987" w:rsidP="006748B1">
            <w:pPr>
              <w:tabs>
                <w:tab w:val="decimal" w:pos="504"/>
              </w:tabs>
              <w:spacing w:line="240" w:lineRule="atLeast"/>
              <w:ind w:right="-81"/>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6D141B0B"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741" w:type="dxa"/>
            <w:shd w:val="clear" w:color="auto" w:fill="auto"/>
            <w:vAlign w:val="bottom"/>
          </w:tcPr>
          <w:p w14:paraId="375E598D" w14:textId="36D8985D"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399E4712"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8195702" w14:textId="60959D5D" w:rsidR="00AD3987" w:rsidRPr="00EE4AE8" w:rsidRDefault="00AD3987" w:rsidP="00AD398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4F2B968E"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563BB394" w14:textId="1AB143FE" w:rsidR="00AD3987" w:rsidRPr="00EE4AE8" w:rsidRDefault="00AD3987" w:rsidP="00AD3987">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392</w:t>
            </w:r>
          </w:p>
        </w:tc>
        <w:tc>
          <w:tcPr>
            <w:tcW w:w="234" w:type="dxa"/>
            <w:shd w:val="clear" w:color="auto" w:fill="auto"/>
            <w:vAlign w:val="bottom"/>
          </w:tcPr>
          <w:p w14:paraId="4B65277B"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02A8770C" w14:textId="0F492A21" w:rsidR="00AD3987" w:rsidRPr="00EE4AE8" w:rsidRDefault="00AD3987" w:rsidP="00AD3987">
            <w:pPr>
              <w:tabs>
                <w:tab w:val="decimal" w:pos="40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13EBC747"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57489FF2" w14:textId="0E25D50B" w:rsidR="00AD3987" w:rsidRPr="00EE4AE8" w:rsidRDefault="00AD3987" w:rsidP="006748B1">
            <w:pPr>
              <w:tabs>
                <w:tab w:val="decimal" w:pos="44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182CFDC1"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vAlign w:val="bottom"/>
          </w:tcPr>
          <w:p w14:paraId="110F8BBD" w14:textId="45EA5E2F" w:rsidR="00AD3987" w:rsidRPr="00EE4AE8" w:rsidRDefault="00AD3987" w:rsidP="00AD3987">
            <w:pPr>
              <w:tabs>
                <w:tab w:val="decimal" w:pos="464"/>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AD3987" w:rsidRPr="00EE4AE8" w14:paraId="471B6BAA" w14:textId="77777777" w:rsidTr="006748B1">
        <w:trPr>
          <w:cantSplit/>
        </w:trPr>
        <w:tc>
          <w:tcPr>
            <w:tcW w:w="3117" w:type="dxa"/>
            <w:shd w:val="clear" w:color="auto" w:fill="auto"/>
            <w:vAlign w:val="bottom"/>
          </w:tcPr>
          <w:p w14:paraId="46075E2D" w14:textId="77777777" w:rsidR="00AD3987" w:rsidRPr="00EE4AE8" w:rsidRDefault="00AD3987" w:rsidP="00AD3987">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14:paraId="23B4B4BF"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14:paraId="6686D967" w14:textId="77777777" w:rsidR="00AD3987" w:rsidRPr="00EE4AE8" w:rsidRDefault="00AD3987" w:rsidP="00AD3987">
            <w:pPr>
              <w:spacing w:line="240" w:lineRule="atLeast"/>
              <w:rPr>
                <w:rFonts w:ascii="Times New Roman" w:hAnsi="Times New Roman" w:cs="Times New Roman"/>
                <w:b/>
                <w:bCs/>
                <w:color w:val="000000"/>
                <w:sz w:val="16"/>
                <w:szCs w:val="16"/>
              </w:rPr>
            </w:pPr>
          </w:p>
        </w:tc>
        <w:tc>
          <w:tcPr>
            <w:tcW w:w="639" w:type="dxa"/>
            <w:shd w:val="clear" w:color="auto" w:fill="auto"/>
            <w:vAlign w:val="bottom"/>
          </w:tcPr>
          <w:p w14:paraId="5E4F3256"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1F4AF8FE" w14:textId="77777777" w:rsidR="00AD3987" w:rsidRPr="00EE4AE8" w:rsidRDefault="00AD3987" w:rsidP="00AD3987">
            <w:pPr>
              <w:spacing w:line="240" w:lineRule="atLeas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1A3EE365" w14:textId="5C06E6A8" w:rsidR="00AD3987" w:rsidRPr="00EE4AE8" w:rsidRDefault="00AD3987" w:rsidP="00AD3987">
            <w:pPr>
              <w:tabs>
                <w:tab w:val="decimal" w:pos="702"/>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1,376</w:t>
            </w:r>
          </w:p>
        </w:tc>
        <w:tc>
          <w:tcPr>
            <w:tcW w:w="188" w:type="dxa"/>
            <w:shd w:val="clear" w:color="auto" w:fill="auto"/>
            <w:vAlign w:val="bottom"/>
          </w:tcPr>
          <w:p w14:paraId="79A6593A"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7DBA0778" w14:textId="6AE88B92" w:rsidR="00AD3987" w:rsidRPr="00EE4AE8" w:rsidRDefault="00AD3987" w:rsidP="00AD3987">
            <w:pPr>
              <w:tabs>
                <w:tab w:val="decimal" w:pos="715"/>
              </w:tabs>
              <w:spacing w:line="240" w:lineRule="atLeast"/>
              <w:ind w:right="-72"/>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958</w:t>
            </w:r>
          </w:p>
        </w:tc>
        <w:tc>
          <w:tcPr>
            <w:tcW w:w="188" w:type="dxa"/>
            <w:shd w:val="clear" w:color="auto" w:fill="auto"/>
            <w:vAlign w:val="bottom"/>
          </w:tcPr>
          <w:p w14:paraId="64BD7B1B" w14:textId="77777777" w:rsidR="00AD3987" w:rsidRPr="00EE4AE8" w:rsidRDefault="00AD3987" w:rsidP="00AD3987">
            <w:pPr>
              <w:spacing w:line="240" w:lineRule="atLeast"/>
              <w:rPr>
                <w:rFonts w:ascii="Times New Roman" w:hAnsi="Times New Roman" w:cs="Times New Roman"/>
                <w:b/>
                <w:bCs/>
                <w:color w:val="000000"/>
                <w:sz w:val="16"/>
                <w:szCs w:val="16"/>
              </w:rPr>
            </w:pPr>
          </w:p>
        </w:tc>
        <w:tc>
          <w:tcPr>
            <w:tcW w:w="891" w:type="dxa"/>
            <w:tcBorders>
              <w:top w:val="single" w:sz="4" w:space="0" w:color="auto"/>
              <w:bottom w:val="single" w:sz="4" w:space="0" w:color="auto"/>
            </w:tcBorders>
            <w:shd w:val="clear" w:color="auto" w:fill="auto"/>
            <w:vAlign w:val="bottom"/>
          </w:tcPr>
          <w:p w14:paraId="5428A608" w14:textId="5F5533D0" w:rsidR="00AD3987" w:rsidRPr="00EE4AE8" w:rsidRDefault="00AD3987" w:rsidP="00AD3987">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1,506</w:t>
            </w:r>
          </w:p>
        </w:tc>
        <w:tc>
          <w:tcPr>
            <w:tcW w:w="186" w:type="dxa"/>
            <w:shd w:val="clear" w:color="auto" w:fill="auto"/>
            <w:vAlign w:val="bottom"/>
          </w:tcPr>
          <w:p w14:paraId="367657F9" w14:textId="77777777" w:rsidR="00AD3987" w:rsidRPr="00EE4AE8" w:rsidRDefault="00AD3987" w:rsidP="00AD3987">
            <w:pPr>
              <w:tabs>
                <w:tab w:val="decimal" w:pos="720"/>
              </w:tabs>
              <w:spacing w:line="240" w:lineRule="atLeast"/>
              <w:ind w:right="-81"/>
              <w:jc w:val="lef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7519C7D7" w14:textId="76B84F26" w:rsidR="00AD3987" w:rsidRPr="00EE4AE8" w:rsidRDefault="00AD3987" w:rsidP="00AD3987">
            <w:pPr>
              <w:tabs>
                <w:tab w:val="decimal" w:pos="720"/>
              </w:tabs>
              <w:spacing w:line="240" w:lineRule="atLeast"/>
              <w:ind w:right="-81"/>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1,180</w:t>
            </w:r>
          </w:p>
        </w:tc>
        <w:tc>
          <w:tcPr>
            <w:tcW w:w="188" w:type="dxa"/>
            <w:shd w:val="clear" w:color="auto" w:fill="auto"/>
            <w:vAlign w:val="bottom"/>
          </w:tcPr>
          <w:p w14:paraId="791481E2" w14:textId="77777777" w:rsidR="00AD3987" w:rsidRPr="00EE4AE8" w:rsidRDefault="00AD3987" w:rsidP="00AD3987">
            <w:pPr>
              <w:spacing w:line="240" w:lineRule="atLeast"/>
              <w:rPr>
                <w:rFonts w:ascii="Times New Roman" w:hAnsi="Times New Roman" w:cs="Times New Roman"/>
                <w:b/>
                <w:bCs/>
                <w:color w:val="000000"/>
                <w:sz w:val="16"/>
                <w:szCs w:val="16"/>
              </w:rPr>
            </w:pPr>
          </w:p>
        </w:tc>
        <w:tc>
          <w:tcPr>
            <w:tcW w:w="741" w:type="dxa"/>
            <w:tcBorders>
              <w:top w:val="single" w:sz="4" w:space="0" w:color="auto"/>
              <w:bottom w:val="single" w:sz="4" w:space="0" w:color="auto"/>
            </w:tcBorders>
            <w:shd w:val="clear" w:color="auto" w:fill="auto"/>
            <w:vAlign w:val="bottom"/>
          </w:tcPr>
          <w:p w14:paraId="22C7A1D5" w14:textId="2E59F6D6" w:rsidR="00AD3987" w:rsidRPr="00EE4AE8" w:rsidRDefault="00AD3987" w:rsidP="00AD3987">
            <w:pPr>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w:t>
            </w:r>
          </w:p>
        </w:tc>
        <w:tc>
          <w:tcPr>
            <w:tcW w:w="188" w:type="dxa"/>
            <w:shd w:val="clear" w:color="auto" w:fill="auto"/>
            <w:vAlign w:val="bottom"/>
          </w:tcPr>
          <w:p w14:paraId="5F981D0D"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14:paraId="699F7029" w14:textId="77777777" w:rsidR="00AD3987" w:rsidRPr="00EE4AE8" w:rsidRDefault="00AD3987" w:rsidP="00AD3987">
            <w:pPr>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w:t>
            </w:r>
          </w:p>
        </w:tc>
        <w:tc>
          <w:tcPr>
            <w:tcW w:w="188" w:type="dxa"/>
            <w:shd w:val="clear" w:color="auto" w:fill="auto"/>
            <w:vAlign w:val="bottom"/>
          </w:tcPr>
          <w:p w14:paraId="249EB913"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603" w:type="dxa"/>
            <w:tcBorders>
              <w:top w:val="single" w:sz="4" w:space="0" w:color="auto"/>
              <w:bottom w:val="single" w:sz="4" w:space="0" w:color="auto"/>
            </w:tcBorders>
            <w:shd w:val="clear" w:color="auto" w:fill="auto"/>
            <w:vAlign w:val="bottom"/>
          </w:tcPr>
          <w:p w14:paraId="782EE21E" w14:textId="1D8A1A74" w:rsidR="00AD3987" w:rsidRPr="00EE4AE8" w:rsidRDefault="00AD3987" w:rsidP="00AD3987">
            <w:pPr>
              <w:tabs>
                <w:tab w:val="decimal" w:pos="435"/>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1,506</w:t>
            </w:r>
          </w:p>
        </w:tc>
        <w:tc>
          <w:tcPr>
            <w:tcW w:w="234" w:type="dxa"/>
            <w:shd w:val="clear" w:color="auto" w:fill="auto"/>
            <w:vAlign w:val="bottom"/>
          </w:tcPr>
          <w:p w14:paraId="39A59F65"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bottom w:val="single" w:sz="4" w:space="0" w:color="auto"/>
            </w:tcBorders>
            <w:shd w:val="clear" w:color="auto" w:fill="auto"/>
            <w:vAlign w:val="bottom"/>
          </w:tcPr>
          <w:p w14:paraId="21E0C155" w14:textId="4A659968" w:rsidR="00AD3987" w:rsidRPr="00EE4AE8" w:rsidRDefault="00AD3987" w:rsidP="00AD3987">
            <w:pPr>
              <w:tabs>
                <w:tab w:val="decimal" w:pos="587"/>
              </w:tabs>
              <w:spacing w:line="240" w:lineRule="atLeast"/>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1,180</w:t>
            </w:r>
          </w:p>
        </w:tc>
        <w:tc>
          <w:tcPr>
            <w:tcW w:w="178" w:type="dxa"/>
          </w:tcPr>
          <w:p w14:paraId="466592F9" w14:textId="77777777" w:rsidR="00AD3987" w:rsidRPr="00EE4AE8" w:rsidRDefault="00AD3987" w:rsidP="00AD3987">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41C44408" w14:textId="5C6AB11B" w:rsidR="00AD3987" w:rsidRPr="00EE4AE8" w:rsidRDefault="00AD3987" w:rsidP="006748B1">
            <w:pPr>
              <w:tabs>
                <w:tab w:val="decimal" w:pos="636"/>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29</w:t>
            </w:r>
          </w:p>
        </w:tc>
        <w:tc>
          <w:tcPr>
            <w:tcW w:w="178" w:type="dxa"/>
          </w:tcPr>
          <w:p w14:paraId="2172BE20" w14:textId="77777777" w:rsidR="00AD3987" w:rsidRPr="00EE4AE8" w:rsidRDefault="00AD3987" w:rsidP="00AD3987">
            <w:pPr>
              <w:tabs>
                <w:tab w:val="decimal" w:pos="538"/>
              </w:tabs>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49F49596" w14:textId="3EE9A23A" w:rsidR="00AD3987" w:rsidRPr="00EE4AE8" w:rsidRDefault="00AD3987" w:rsidP="006748B1">
            <w:pPr>
              <w:tabs>
                <w:tab w:val="decimal" w:pos="636"/>
              </w:tabs>
              <w:spacing w:line="240" w:lineRule="atLeast"/>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59</w:t>
            </w:r>
          </w:p>
        </w:tc>
      </w:tr>
      <w:tr w:rsidR="00AD3987" w:rsidRPr="00EE4AE8" w14:paraId="35DD5DB4" w14:textId="77777777" w:rsidTr="006748B1">
        <w:trPr>
          <w:cantSplit/>
        </w:trPr>
        <w:tc>
          <w:tcPr>
            <w:tcW w:w="3117" w:type="dxa"/>
            <w:shd w:val="clear" w:color="auto" w:fill="auto"/>
            <w:vAlign w:val="bottom"/>
          </w:tcPr>
          <w:p w14:paraId="01FE403D" w14:textId="77777777" w:rsidR="00AD3987" w:rsidRPr="00EE4AE8" w:rsidRDefault="00AD3987" w:rsidP="00AD3987">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14:paraId="11F311B8"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14:paraId="34FB841B"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639" w:type="dxa"/>
            <w:shd w:val="clear" w:color="auto" w:fill="auto"/>
            <w:vAlign w:val="bottom"/>
          </w:tcPr>
          <w:p w14:paraId="3007DC7F"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38A2C210"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14:paraId="56FBB60E" w14:textId="77777777" w:rsidR="00AD3987" w:rsidRPr="00EE4AE8" w:rsidRDefault="00AD3987" w:rsidP="00AD3987">
            <w:pPr>
              <w:tabs>
                <w:tab w:val="decimal" w:pos="702"/>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1184138D"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14:paraId="12EEC13F" w14:textId="77777777" w:rsidR="00AD3987" w:rsidRPr="00EE4AE8" w:rsidRDefault="00AD3987" w:rsidP="00AD3987">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6C784A20"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91" w:type="dxa"/>
            <w:tcBorders>
              <w:top w:val="single" w:sz="4" w:space="0" w:color="auto"/>
            </w:tcBorders>
            <w:shd w:val="clear" w:color="auto" w:fill="auto"/>
            <w:vAlign w:val="bottom"/>
          </w:tcPr>
          <w:p w14:paraId="5DC0AF53" w14:textId="77777777" w:rsidR="00AD3987" w:rsidRPr="00EE4AE8" w:rsidRDefault="00AD3987" w:rsidP="00AD3987">
            <w:pPr>
              <w:tabs>
                <w:tab w:val="decimal" w:pos="720"/>
              </w:tabs>
              <w:spacing w:line="240" w:lineRule="atLeast"/>
              <w:ind w:right="-81"/>
              <w:jc w:val="left"/>
              <w:rPr>
                <w:rFonts w:ascii="Times New Roman" w:hAnsi="Times New Roman" w:cs="Times New Roman"/>
                <w:b/>
                <w:bCs/>
                <w:color w:val="000000"/>
                <w:sz w:val="16"/>
                <w:szCs w:val="16"/>
              </w:rPr>
            </w:pPr>
          </w:p>
        </w:tc>
        <w:tc>
          <w:tcPr>
            <w:tcW w:w="186" w:type="dxa"/>
            <w:shd w:val="clear" w:color="auto" w:fill="auto"/>
            <w:vAlign w:val="bottom"/>
          </w:tcPr>
          <w:p w14:paraId="4412ED2D"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14:paraId="2521B203" w14:textId="77777777" w:rsidR="00AD3987" w:rsidRPr="00EE4AE8" w:rsidRDefault="00AD3987" w:rsidP="00AD3987">
            <w:pPr>
              <w:tabs>
                <w:tab w:val="decimal" w:pos="720"/>
              </w:tabs>
              <w:spacing w:line="240" w:lineRule="atLeast"/>
              <w:ind w:right="-81"/>
              <w:jc w:val="left"/>
              <w:rPr>
                <w:rFonts w:ascii="Times New Roman" w:hAnsi="Times New Roman" w:cs="Times New Roman"/>
                <w:b/>
                <w:bCs/>
                <w:color w:val="000000"/>
                <w:sz w:val="16"/>
                <w:szCs w:val="16"/>
              </w:rPr>
            </w:pPr>
          </w:p>
        </w:tc>
        <w:tc>
          <w:tcPr>
            <w:tcW w:w="188" w:type="dxa"/>
            <w:shd w:val="clear" w:color="auto" w:fill="auto"/>
            <w:vAlign w:val="bottom"/>
          </w:tcPr>
          <w:p w14:paraId="18B6EEB1"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741" w:type="dxa"/>
            <w:tcBorders>
              <w:top w:val="single" w:sz="4" w:space="0" w:color="auto"/>
            </w:tcBorders>
            <w:shd w:val="clear" w:color="auto" w:fill="auto"/>
            <w:vAlign w:val="bottom"/>
          </w:tcPr>
          <w:p w14:paraId="3CEFA85C" w14:textId="77777777" w:rsidR="00AD3987" w:rsidRPr="00EE4AE8" w:rsidRDefault="00AD3987" w:rsidP="00AD3987">
            <w:pPr>
              <w:tabs>
                <w:tab w:val="decimal" w:pos="497"/>
              </w:tabs>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14:paraId="511AA3C4"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02" w:type="dxa"/>
            <w:tcBorders>
              <w:top w:val="single" w:sz="4" w:space="0" w:color="auto"/>
            </w:tcBorders>
            <w:shd w:val="clear" w:color="auto" w:fill="auto"/>
            <w:vAlign w:val="bottom"/>
          </w:tcPr>
          <w:p w14:paraId="060987F3" w14:textId="77777777" w:rsidR="00AD3987" w:rsidRPr="00EE4AE8" w:rsidRDefault="00AD3987" w:rsidP="00AD3987">
            <w:pPr>
              <w:tabs>
                <w:tab w:val="decimal" w:pos="497"/>
              </w:tabs>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14:paraId="36B11E6A"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603" w:type="dxa"/>
            <w:tcBorders>
              <w:top w:val="single" w:sz="4" w:space="0" w:color="auto"/>
            </w:tcBorders>
            <w:shd w:val="clear" w:color="auto" w:fill="auto"/>
            <w:vAlign w:val="bottom"/>
          </w:tcPr>
          <w:p w14:paraId="43E897A2" w14:textId="77777777" w:rsidR="00AD3987" w:rsidRPr="00EE4AE8" w:rsidRDefault="00AD3987" w:rsidP="00AD3987">
            <w:pPr>
              <w:tabs>
                <w:tab w:val="decimal" w:pos="435"/>
              </w:tabs>
              <w:spacing w:line="240" w:lineRule="atLeast"/>
              <w:jc w:val="left"/>
              <w:rPr>
                <w:rFonts w:ascii="Times New Roman" w:hAnsi="Times New Roman" w:cs="Times New Roman"/>
                <w:b/>
                <w:bCs/>
                <w:color w:val="000000"/>
                <w:sz w:val="16"/>
                <w:szCs w:val="16"/>
              </w:rPr>
            </w:pPr>
          </w:p>
        </w:tc>
        <w:tc>
          <w:tcPr>
            <w:tcW w:w="234" w:type="dxa"/>
            <w:shd w:val="clear" w:color="auto" w:fill="auto"/>
            <w:vAlign w:val="bottom"/>
          </w:tcPr>
          <w:p w14:paraId="4D0DF47F"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775" w:type="dxa"/>
            <w:tcBorders>
              <w:top w:val="single" w:sz="4" w:space="0" w:color="auto"/>
            </w:tcBorders>
            <w:shd w:val="clear" w:color="auto" w:fill="auto"/>
            <w:vAlign w:val="bottom"/>
          </w:tcPr>
          <w:p w14:paraId="2B699364" w14:textId="77777777" w:rsidR="00AD3987" w:rsidRPr="00EE4AE8" w:rsidRDefault="00AD3987" w:rsidP="00AD3987">
            <w:pPr>
              <w:tabs>
                <w:tab w:val="decimal" w:pos="587"/>
              </w:tabs>
              <w:spacing w:line="240" w:lineRule="atLeast"/>
              <w:jc w:val="left"/>
              <w:rPr>
                <w:rFonts w:ascii="Times New Roman" w:hAnsi="Times New Roman" w:cs="Times New Roman"/>
                <w:b/>
                <w:bCs/>
                <w:color w:val="000000"/>
                <w:sz w:val="16"/>
                <w:szCs w:val="16"/>
              </w:rPr>
            </w:pPr>
          </w:p>
        </w:tc>
        <w:tc>
          <w:tcPr>
            <w:tcW w:w="178" w:type="dxa"/>
          </w:tcPr>
          <w:p w14:paraId="0C482259"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tcBorders>
              <w:top w:val="single" w:sz="4" w:space="0" w:color="auto"/>
            </w:tcBorders>
          </w:tcPr>
          <w:p w14:paraId="465A5A97" w14:textId="77777777" w:rsidR="00AD3987" w:rsidRPr="00EE4AE8" w:rsidRDefault="00AD3987" w:rsidP="00AD3987">
            <w:pPr>
              <w:tabs>
                <w:tab w:val="decimal" w:pos="530"/>
              </w:tabs>
              <w:spacing w:line="240" w:lineRule="atLeast"/>
              <w:ind w:right="-81"/>
              <w:jc w:val="left"/>
              <w:rPr>
                <w:rFonts w:ascii="Times New Roman" w:hAnsi="Times New Roman" w:cs="Times New Roman"/>
                <w:color w:val="000000"/>
                <w:sz w:val="16"/>
                <w:szCs w:val="16"/>
              </w:rPr>
            </w:pPr>
          </w:p>
        </w:tc>
        <w:tc>
          <w:tcPr>
            <w:tcW w:w="178" w:type="dxa"/>
          </w:tcPr>
          <w:p w14:paraId="13523DC8" w14:textId="77777777" w:rsidR="00AD3987" w:rsidRPr="00EE4AE8" w:rsidRDefault="00AD3987" w:rsidP="00AD3987">
            <w:pPr>
              <w:spacing w:line="240" w:lineRule="atLeast"/>
              <w:jc w:val="center"/>
              <w:rPr>
                <w:rFonts w:ascii="Times New Roman" w:hAnsi="Times New Roman" w:cs="Times New Roman"/>
                <w:color w:val="000000"/>
                <w:sz w:val="16"/>
                <w:szCs w:val="16"/>
              </w:rPr>
            </w:pPr>
          </w:p>
        </w:tc>
        <w:tc>
          <w:tcPr>
            <w:tcW w:w="794" w:type="dxa"/>
            <w:tcBorders>
              <w:top w:val="single" w:sz="4" w:space="0" w:color="auto"/>
            </w:tcBorders>
          </w:tcPr>
          <w:p w14:paraId="5518DCD9" w14:textId="77777777" w:rsidR="00AD3987" w:rsidRPr="00EE4AE8" w:rsidRDefault="00AD3987" w:rsidP="00AD3987">
            <w:pPr>
              <w:tabs>
                <w:tab w:val="decimal" w:pos="554"/>
              </w:tabs>
              <w:spacing w:line="240" w:lineRule="atLeast"/>
              <w:jc w:val="left"/>
              <w:rPr>
                <w:rFonts w:ascii="Times New Roman" w:hAnsi="Times New Roman" w:cs="Times New Roman"/>
                <w:color w:val="000000"/>
                <w:sz w:val="16"/>
                <w:szCs w:val="16"/>
              </w:rPr>
            </w:pPr>
          </w:p>
        </w:tc>
      </w:tr>
      <w:tr w:rsidR="00AD3987" w:rsidRPr="00EE4AE8" w14:paraId="0E33FB9C" w14:textId="77777777" w:rsidTr="006748B1">
        <w:trPr>
          <w:cantSplit/>
        </w:trPr>
        <w:tc>
          <w:tcPr>
            <w:tcW w:w="3117" w:type="dxa"/>
            <w:shd w:val="clear" w:color="auto" w:fill="auto"/>
            <w:vAlign w:val="bottom"/>
          </w:tcPr>
          <w:p w14:paraId="08609950" w14:textId="77777777" w:rsidR="00AD3987" w:rsidRPr="00EE4AE8" w:rsidRDefault="00AD3987" w:rsidP="00AD3987">
            <w:pPr>
              <w:spacing w:line="240" w:lineRule="atLeast"/>
              <w:ind w:firstLine="46"/>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Total</w:t>
            </w:r>
          </w:p>
        </w:tc>
        <w:tc>
          <w:tcPr>
            <w:tcW w:w="733" w:type="dxa"/>
            <w:shd w:val="clear" w:color="auto" w:fill="auto"/>
            <w:vAlign w:val="bottom"/>
          </w:tcPr>
          <w:p w14:paraId="7CE63A25"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14:paraId="2751A477"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639" w:type="dxa"/>
            <w:shd w:val="clear" w:color="auto" w:fill="auto"/>
            <w:vAlign w:val="bottom"/>
          </w:tcPr>
          <w:p w14:paraId="021F2900" w14:textId="77777777" w:rsidR="00AD3987" w:rsidRPr="00EE4AE8" w:rsidRDefault="00AD3987" w:rsidP="00AD3987">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00748838"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14:paraId="119A8E10" w14:textId="1621C490" w:rsidR="00AD3987" w:rsidRPr="00EE4AE8" w:rsidRDefault="0076145E" w:rsidP="00AD3987">
            <w:pPr>
              <w:tabs>
                <w:tab w:val="decimal" w:pos="702"/>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5,6</w:t>
            </w:r>
            <w:r w:rsidR="00236E71">
              <w:rPr>
                <w:rFonts w:ascii="Times New Roman" w:hAnsi="Times New Roman" w:cs="Times New Roman"/>
                <w:b/>
                <w:bCs/>
                <w:color w:val="000000"/>
                <w:sz w:val="16"/>
                <w:szCs w:val="16"/>
              </w:rPr>
              <w:t>77</w:t>
            </w:r>
          </w:p>
        </w:tc>
        <w:tc>
          <w:tcPr>
            <w:tcW w:w="188" w:type="dxa"/>
            <w:shd w:val="clear" w:color="auto" w:fill="auto"/>
            <w:vAlign w:val="bottom"/>
          </w:tcPr>
          <w:p w14:paraId="7148AB62"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14:paraId="0BE3C8CB" w14:textId="66383CEA" w:rsidR="00AD3987" w:rsidRPr="00EE4AE8" w:rsidRDefault="00AD3987" w:rsidP="00AD3987">
            <w:pPr>
              <w:tabs>
                <w:tab w:val="decimal" w:pos="715"/>
              </w:tabs>
              <w:spacing w:line="240" w:lineRule="atLeast"/>
              <w:ind w:right="-72"/>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5,259</w:t>
            </w:r>
          </w:p>
        </w:tc>
        <w:tc>
          <w:tcPr>
            <w:tcW w:w="188" w:type="dxa"/>
            <w:shd w:val="clear" w:color="auto" w:fill="auto"/>
            <w:vAlign w:val="bottom"/>
          </w:tcPr>
          <w:p w14:paraId="3C9AD8E8"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891" w:type="dxa"/>
            <w:tcBorders>
              <w:bottom w:val="double" w:sz="4" w:space="0" w:color="auto"/>
            </w:tcBorders>
            <w:shd w:val="clear" w:color="auto" w:fill="auto"/>
            <w:vAlign w:val="bottom"/>
          </w:tcPr>
          <w:p w14:paraId="1B8008DC" w14:textId="287E7738" w:rsidR="00AD3987" w:rsidRPr="00EE4AE8" w:rsidRDefault="0076145E" w:rsidP="00AD3987">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5,8</w:t>
            </w:r>
            <w:r w:rsidR="00236E71">
              <w:rPr>
                <w:rFonts w:ascii="Times New Roman" w:hAnsi="Times New Roman" w:cs="Times New Roman"/>
                <w:b/>
                <w:bCs/>
                <w:color w:val="000000"/>
                <w:sz w:val="16"/>
                <w:szCs w:val="16"/>
              </w:rPr>
              <w:t>59</w:t>
            </w:r>
          </w:p>
        </w:tc>
        <w:tc>
          <w:tcPr>
            <w:tcW w:w="186" w:type="dxa"/>
            <w:shd w:val="clear" w:color="auto" w:fill="auto"/>
            <w:vAlign w:val="bottom"/>
          </w:tcPr>
          <w:p w14:paraId="19E0ABD4" w14:textId="77777777" w:rsidR="00AD3987" w:rsidRPr="00EE4AE8" w:rsidRDefault="00AD3987" w:rsidP="00AD3987">
            <w:pPr>
              <w:tabs>
                <w:tab w:val="decimal" w:pos="720"/>
              </w:tabs>
              <w:spacing w:line="240" w:lineRule="atLeast"/>
              <w:ind w:right="-81"/>
              <w:jc w:val="lef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14:paraId="5B2C9791" w14:textId="27CC3A91" w:rsidR="00AD3987" w:rsidRPr="00EE4AE8" w:rsidRDefault="00AD3987" w:rsidP="00AD3987">
            <w:pPr>
              <w:tabs>
                <w:tab w:val="decimal" w:pos="720"/>
              </w:tabs>
              <w:spacing w:line="240" w:lineRule="atLeast"/>
              <w:ind w:right="-81"/>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5,884</w:t>
            </w:r>
          </w:p>
        </w:tc>
        <w:tc>
          <w:tcPr>
            <w:tcW w:w="188" w:type="dxa"/>
            <w:shd w:val="clear" w:color="auto" w:fill="auto"/>
            <w:vAlign w:val="bottom"/>
          </w:tcPr>
          <w:p w14:paraId="58BF6E51" w14:textId="77777777" w:rsidR="00AD3987" w:rsidRPr="00EE4AE8" w:rsidRDefault="00AD3987" w:rsidP="00AD3987">
            <w:pPr>
              <w:spacing w:line="240" w:lineRule="atLeast"/>
              <w:rPr>
                <w:rFonts w:ascii="Times New Roman" w:hAnsi="Times New Roman" w:cs="Times New Roman"/>
                <w:color w:val="000000"/>
                <w:sz w:val="16"/>
                <w:szCs w:val="16"/>
              </w:rPr>
            </w:pPr>
          </w:p>
        </w:tc>
        <w:tc>
          <w:tcPr>
            <w:tcW w:w="741" w:type="dxa"/>
            <w:tcBorders>
              <w:bottom w:val="double" w:sz="4" w:space="0" w:color="auto"/>
            </w:tcBorders>
            <w:shd w:val="clear" w:color="auto" w:fill="auto"/>
            <w:vAlign w:val="bottom"/>
          </w:tcPr>
          <w:p w14:paraId="42F7EEB2" w14:textId="16B06DF2" w:rsidR="00AD3987" w:rsidRPr="0076145E" w:rsidRDefault="0076145E" w:rsidP="00AD3987">
            <w:pPr>
              <w:spacing w:line="240" w:lineRule="atLeast"/>
              <w:jc w:val="right"/>
              <w:rPr>
                <w:rFonts w:ascii="Times New Roman" w:hAnsi="Times New Roman" w:cs="Times New Roman"/>
                <w:b/>
                <w:bCs/>
                <w:color w:val="000000"/>
                <w:sz w:val="16"/>
                <w:szCs w:val="16"/>
              </w:rPr>
            </w:pPr>
            <w:r w:rsidRPr="0076145E">
              <w:rPr>
                <w:rFonts w:ascii="Times New Roman" w:hAnsi="Times New Roman" w:cs="Times New Roman"/>
                <w:b/>
                <w:bCs/>
                <w:color w:val="000000"/>
                <w:sz w:val="16"/>
                <w:szCs w:val="16"/>
              </w:rPr>
              <w:t>(</w:t>
            </w:r>
            <w:r w:rsidR="00236E71">
              <w:rPr>
                <w:rFonts w:ascii="Times New Roman" w:hAnsi="Times New Roman" w:cs="Times New Roman"/>
                <w:b/>
                <w:bCs/>
                <w:color w:val="000000"/>
                <w:sz w:val="16"/>
                <w:szCs w:val="16"/>
              </w:rPr>
              <w:t>26</w:t>
            </w:r>
            <w:r w:rsidRPr="0076145E">
              <w:rPr>
                <w:rFonts w:ascii="Times New Roman" w:hAnsi="Times New Roman" w:cs="Times New Roman"/>
                <w:b/>
                <w:bCs/>
                <w:color w:val="000000"/>
                <w:sz w:val="16"/>
                <w:szCs w:val="16"/>
              </w:rPr>
              <w:t>)</w:t>
            </w:r>
          </w:p>
        </w:tc>
        <w:tc>
          <w:tcPr>
            <w:tcW w:w="188" w:type="dxa"/>
            <w:shd w:val="clear" w:color="auto" w:fill="auto"/>
            <w:vAlign w:val="bottom"/>
          </w:tcPr>
          <w:p w14:paraId="3C8CF144"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802" w:type="dxa"/>
            <w:tcBorders>
              <w:bottom w:val="double" w:sz="4" w:space="0" w:color="auto"/>
            </w:tcBorders>
            <w:shd w:val="clear" w:color="auto" w:fill="auto"/>
            <w:vAlign w:val="bottom"/>
          </w:tcPr>
          <w:p w14:paraId="061085F0" w14:textId="77777777" w:rsidR="00AD3987" w:rsidRPr="00EE4AE8" w:rsidRDefault="00AD3987" w:rsidP="00AD3987">
            <w:pPr>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w:t>
            </w:r>
          </w:p>
        </w:tc>
        <w:tc>
          <w:tcPr>
            <w:tcW w:w="188" w:type="dxa"/>
            <w:shd w:val="clear" w:color="auto" w:fill="auto"/>
            <w:vAlign w:val="bottom"/>
          </w:tcPr>
          <w:p w14:paraId="42EEFF8F"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603" w:type="dxa"/>
            <w:tcBorders>
              <w:bottom w:val="double" w:sz="4" w:space="0" w:color="auto"/>
            </w:tcBorders>
            <w:shd w:val="clear" w:color="auto" w:fill="auto"/>
            <w:vAlign w:val="bottom"/>
          </w:tcPr>
          <w:p w14:paraId="65CEF3B4" w14:textId="1053B3A3" w:rsidR="00AD3987" w:rsidRPr="00EE4AE8" w:rsidRDefault="00AD3987" w:rsidP="00AD3987">
            <w:pPr>
              <w:tabs>
                <w:tab w:val="decimal" w:pos="435"/>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5,833</w:t>
            </w:r>
          </w:p>
        </w:tc>
        <w:tc>
          <w:tcPr>
            <w:tcW w:w="234" w:type="dxa"/>
            <w:shd w:val="clear" w:color="auto" w:fill="auto"/>
            <w:vAlign w:val="bottom"/>
          </w:tcPr>
          <w:p w14:paraId="4F6829AA" w14:textId="77777777" w:rsidR="00AD3987" w:rsidRPr="00EE4AE8" w:rsidRDefault="00AD3987" w:rsidP="00AD3987">
            <w:pPr>
              <w:spacing w:line="240" w:lineRule="atLeast"/>
              <w:jc w:val="right"/>
              <w:rPr>
                <w:rFonts w:ascii="Times New Roman" w:hAnsi="Times New Roman" w:cs="Times New Roman"/>
                <w:color w:val="000000"/>
                <w:sz w:val="16"/>
                <w:szCs w:val="16"/>
              </w:rPr>
            </w:pPr>
          </w:p>
        </w:tc>
        <w:tc>
          <w:tcPr>
            <w:tcW w:w="775" w:type="dxa"/>
            <w:tcBorders>
              <w:bottom w:val="double" w:sz="4" w:space="0" w:color="auto"/>
            </w:tcBorders>
            <w:shd w:val="clear" w:color="auto" w:fill="auto"/>
            <w:vAlign w:val="bottom"/>
          </w:tcPr>
          <w:p w14:paraId="6A134076" w14:textId="0928CA2C" w:rsidR="00AD3987" w:rsidRPr="00EE4AE8" w:rsidRDefault="00AD3987" w:rsidP="00AD3987">
            <w:pPr>
              <w:tabs>
                <w:tab w:val="decimal" w:pos="587"/>
              </w:tabs>
              <w:spacing w:line="240" w:lineRule="atLeast"/>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5,884</w:t>
            </w:r>
          </w:p>
        </w:tc>
        <w:tc>
          <w:tcPr>
            <w:tcW w:w="178" w:type="dxa"/>
          </w:tcPr>
          <w:p w14:paraId="7F9CE9AC" w14:textId="77777777" w:rsidR="00AD3987" w:rsidRPr="00EE4AE8" w:rsidRDefault="00AD3987" w:rsidP="00AD3987">
            <w:pPr>
              <w:spacing w:line="240" w:lineRule="atLeast"/>
              <w:jc w:val="center"/>
              <w:rPr>
                <w:rFonts w:ascii="Times New Roman" w:hAnsi="Times New Roman" w:cs="Times New Roman"/>
                <w:b/>
                <w:bCs/>
                <w:color w:val="000000"/>
                <w:sz w:val="16"/>
                <w:szCs w:val="16"/>
              </w:rPr>
            </w:pPr>
          </w:p>
        </w:tc>
        <w:tc>
          <w:tcPr>
            <w:tcW w:w="794" w:type="dxa"/>
            <w:tcBorders>
              <w:bottom w:val="double" w:sz="4" w:space="0" w:color="auto"/>
            </w:tcBorders>
            <w:vAlign w:val="bottom"/>
          </w:tcPr>
          <w:p w14:paraId="41BD6086" w14:textId="041935CC" w:rsidR="00AD3987" w:rsidRPr="00EE4AE8" w:rsidRDefault="00AD3987" w:rsidP="006748B1">
            <w:pPr>
              <w:tabs>
                <w:tab w:val="decimal" w:pos="636"/>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210</w:t>
            </w:r>
          </w:p>
        </w:tc>
        <w:tc>
          <w:tcPr>
            <w:tcW w:w="178" w:type="dxa"/>
          </w:tcPr>
          <w:p w14:paraId="192CC408" w14:textId="77777777" w:rsidR="00AD3987" w:rsidRPr="00EE4AE8" w:rsidRDefault="00AD3987" w:rsidP="00AD3987">
            <w:pPr>
              <w:tabs>
                <w:tab w:val="decimal" w:pos="538"/>
              </w:tabs>
              <w:spacing w:line="240" w:lineRule="atLeast"/>
              <w:jc w:val="center"/>
              <w:rPr>
                <w:rFonts w:ascii="Times New Roman" w:hAnsi="Times New Roman" w:cs="Times New Roman"/>
                <w:b/>
                <w:bCs/>
                <w:color w:val="000000"/>
                <w:sz w:val="16"/>
                <w:szCs w:val="16"/>
              </w:rPr>
            </w:pPr>
          </w:p>
        </w:tc>
        <w:tc>
          <w:tcPr>
            <w:tcW w:w="794" w:type="dxa"/>
            <w:tcBorders>
              <w:bottom w:val="double" w:sz="4" w:space="0" w:color="auto"/>
            </w:tcBorders>
            <w:vAlign w:val="bottom"/>
          </w:tcPr>
          <w:p w14:paraId="65692818" w14:textId="527F78A2" w:rsidR="00AD3987" w:rsidRPr="00EE4AE8" w:rsidRDefault="00AD3987" w:rsidP="006748B1">
            <w:pPr>
              <w:tabs>
                <w:tab w:val="decimal" w:pos="636"/>
              </w:tabs>
              <w:spacing w:line="240" w:lineRule="atLeast"/>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139</w:t>
            </w:r>
          </w:p>
        </w:tc>
      </w:tr>
      <w:tr w:rsidR="00936A69" w:rsidRPr="00EE4AE8" w14:paraId="14C8E4E4" w14:textId="77777777" w:rsidTr="006748B1">
        <w:trPr>
          <w:cantSplit/>
        </w:trPr>
        <w:tc>
          <w:tcPr>
            <w:tcW w:w="3117" w:type="dxa"/>
            <w:shd w:val="clear" w:color="auto" w:fill="auto"/>
            <w:vAlign w:val="bottom"/>
          </w:tcPr>
          <w:p w14:paraId="134C4E88" w14:textId="77777777" w:rsidR="00936A69" w:rsidRPr="00EE4AE8" w:rsidRDefault="00936A69" w:rsidP="00AD3987">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14:paraId="716D8076" w14:textId="77777777" w:rsidR="00936A69" w:rsidRPr="00EE4AE8" w:rsidRDefault="00936A69" w:rsidP="00AD3987">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14:paraId="10E62389" w14:textId="77777777" w:rsidR="00936A69" w:rsidRPr="00EE4AE8" w:rsidRDefault="00936A69" w:rsidP="00AD3987">
            <w:pPr>
              <w:spacing w:line="240" w:lineRule="atLeast"/>
              <w:rPr>
                <w:rFonts w:ascii="Times New Roman" w:hAnsi="Times New Roman" w:cs="Times New Roman"/>
                <w:color w:val="000000"/>
                <w:sz w:val="16"/>
                <w:szCs w:val="16"/>
              </w:rPr>
            </w:pPr>
          </w:p>
        </w:tc>
        <w:tc>
          <w:tcPr>
            <w:tcW w:w="639" w:type="dxa"/>
            <w:shd w:val="clear" w:color="auto" w:fill="auto"/>
            <w:vAlign w:val="bottom"/>
          </w:tcPr>
          <w:p w14:paraId="67EDEB33" w14:textId="77777777" w:rsidR="00936A69" w:rsidRPr="00EE4AE8" w:rsidRDefault="00936A69" w:rsidP="00AD3987">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2D64F8B7" w14:textId="77777777" w:rsidR="00936A69" w:rsidRPr="00EE4AE8" w:rsidRDefault="00936A69" w:rsidP="00AD3987">
            <w:pPr>
              <w:spacing w:line="240" w:lineRule="atLeast"/>
              <w:rPr>
                <w:rFonts w:ascii="Times New Roman" w:hAnsi="Times New Roman" w:cs="Times New Roman"/>
                <w:color w:val="000000"/>
                <w:sz w:val="16"/>
                <w:szCs w:val="16"/>
              </w:rPr>
            </w:pPr>
          </w:p>
        </w:tc>
        <w:tc>
          <w:tcPr>
            <w:tcW w:w="883" w:type="dxa"/>
            <w:tcBorders>
              <w:top w:val="double" w:sz="4" w:space="0" w:color="auto"/>
            </w:tcBorders>
            <w:shd w:val="clear" w:color="auto" w:fill="auto"/>
            <w:vAlign w:val="bottom"/>
          </w:tcPr>
          <w:p w14:paraId="15A6619F" w14:textId="77777777" w:rsidR="00936A69" w:rsidRDefault="00936A69" w:rsidP="00AD3987">
            <w:pPr>
              <w:tabs>
                <w:tab w:val="decimal" w:pos="702"/>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2AFBBBC6" w14:textId="77777777" w:rsidR="00936A69" w:rsidRPr="00EE4AE8" w:rsidRDefault="00936A69" w:rsidP="00AD3987">
            <w:pPr>
              <w:spacing w:line="240" w:lineRule="atLeast"/>
              <w:jc w:val="right"/>
              <w:rPr>
                <w:rFonts w:ascii="Times New Roman" w:hAnsi="Times New Roman" w:cs="Times New Roman"/>
                <w:color w:val="000000"/>
                <w:sz w:val="16"/>
                <w:szCs w:val="16"/>
              </w:rPr>
            </w:pPr>
          </w:p>
        </w:tc>
        <w:tc>
          <w:tcPr>
            <w:tcW w:w="883" w:type="dxa"/>
            <w:tcBorders>
              <w:top w:val="double" w:sz="4" w:space="0" w:color="auto"/>
            </w:tcBorders>
            <w:shd w:val="clear" w:color="auto" w:fill="auto"/>
            <w:vAlign w:val="bottom"/>
          </w:tcPr>
          <w:p w14:paraId="165F5873" w14:textId="77777777" w:rsidR="00936A69" w:rsidRPr="00EE4AE8" w:rsidRDefault="00936A69" w:rsidP="00AD3987">
            <w:pPr>
              <w:tabs>
                <w:tab w:val="decimal" w:pos="715"/>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62D0EC1F" w14:textId="77777777" w:rsidR="00936A69" w:rsidRPr="00EE4AE8" w:rsidRDefault="00936A69" w:rsidP="00AD3987">
            <w:pPr>
              <w:spacing w:line="240" w:lineRule="atLeast"/>
              <w:rPr>
                <w:rFonts w:ascii="Times New Roman" w:hAnsi="Times New Roman" w:cs="Times New Roman"/>
                <w:color w:val="000000"/>
                <w:sz w:val="16"/>
                <w:szCs w:val="16"/>
              </w:rPr>
            </w:pPr>
          </w:p>
        </w:tc>
        <w:tc>
          <w:tcPr>
            <w:tcW w:w="891" w:type="dxa"/>
            <w:tcBorders>
              <w:top w:val="double" w:sz="4" w:space="0" w:color="auto"/>
            </w:tcBorders>
            <w:shd w:val="clear" w:color="auto" w:fill="auto"/>
            <w:vAlign w:val="bottom"/>
          </w:tcPr>
          <w:p w14:paraId="03FF51E2" w14:textId="77777777" w:rsidR="00936A69" w:rsidRDefault="00936A69" w:rsidP="00AD3987">
            <w:pPr>
              <w:tabs>
                <w:tab w:val="decimal" w:pos="720"/>
              </w:tabs>
              <w:spacing w:line="240" w:lineRule="atLeast"/>
              <w:ind w:right="-81"/>
              <w:jc w:val="left"/>
              <w:rPr>
                <w:rFonts w:ascii="Times New Roman" w:hAnsi="Times New Roman" w:cs="Times New Roman"/>
                <w:b/>
                <w:bCs/>
                <w:color w:val="000000"/>
                <w:sz w:val="16"/>
                <w:szCs w:val="16"/>
              </w:rPr>
            </w:pPr>
          </w:p>
        </w:tc>
        <w:tc>
          <w:tcPr>
            <w:tcW w:w="186" w:type="dxa"/>
            <w:shd w:val="clear" w:color="auto" w:fill="auto"/>
            <w:vAlign w:val="bottom"/>
          </w:tcPr>
          <w:p w14:paraId="74F4FECD" w14:textId="77777777" w:rsidR="00936A69" w:rsidRPr="00EE4AE8" w:rsidRDefault="00936A69" w:rsidP="00AD3987">
            <w:pPr>
              <w:tabs>
                <w:tab w:val="decimal" w:pos="720"/>
              </w:tabs>
              <w:spacing w:line="240" w:lineRule="atLeast"/>
              <w:ind w:right="-81"/>
              <w:jc w:val="left"/>
              <w:rPr>
                <w:rFonts w:ascii="Times New Roman" w:hAnsi="Times New Roman" w:cs="Times New Roman"/>
                <w:color w:val="000000"/>
                <w:sz w:val="16"/>
                <w:szCs w:val="16"/>
              </w:rPr>
            </w:pPr>
          </w:p>
        </w:tc>
        <w:tc>
          <w:tcPr>
            <w:tcW w:w="883" w:type="dxa"/>
            <w:tcBorders>
              <w:top w:val="double" w:sz="4" w:space="0" w:color="auto"/>
            </w:tcBorders>
            <w:shd w:val="clear" w:color="auto" w:fill="auto"/>
            <w:vAlign w:val="bottom"/>
          </w:tcPr>
          <w:p w14:paraId="75DFE50C" w14:textId="77777777" w:rsidR="00936A69" w:rsidRPr="00EE4AE8" w:rsidRDefault="00936A69" w:rsidP="00AD3987">
            <w:pPr>
              <w:tabs>
                <w:tab w:val="decimal" w:pos="720"/>
              </w:tabs>
              <w:spacing w:line="240" w:lineRule="atLeast"/>
              <w:ind w:right="-81"/>
              <w:jc w:val="left"/>
              <w:rPr>
                <w:rFonts w:ascii="Times New Roman" w:hAnsi="Times New Roman" w:cs="Times New Roman"/>
                <w:b/>
                <w:bCs/>
                <w:color w:val="000000"/>
                <w:sz w:val="16"/>
                <w:szCs w:val="16"/>
              </w:rPr>
            </w:pPr>
          </w:p>
        </w:tc>
        <w:tc>
          <w:tcPr>
            <w:tcW w:w="188" w:type="dxa"/>
            <w:shd w:val="clear" w:color="auto" w:fill="auto"/>
            <w:vAlign w:val="bottom"/>
          </w:tcPr>
          <w:p w14:paraId="2962F0D3" w14:textId="77777777" w:rsidR="00936A69" w:rsidRPr="00EE4AE8" w:rsidRDefault="00936A69" w:rsidP="00AD3987">
            <w:pPr>
              <w:spacing w:line="240" w:lineRule="atLeast"/>
              <w:rPr>
                <w:rFonts w:ascii="Times New Roman" w:hAnsi="Times New Roman" w:cs="Times New Roman"/>
                <w:color w:val="000000"/>
                <w:sz w:val="16"/>
                <w:szCs w:val="16"/>
              </w:rPr>
            </w:pPr>
          </w:p>
        </w:tc>
        <w:tc>
          <w:tcPr>
            <w:tcW w:w="741" w:type="dxa"/>
            <w:tcBorders>
              <w:top w:val="double" w:sz="4" w:space="0" w:color="auto"/>
            </w:tcBorders>
            <w:shd w:val="clear" w:color="auto" w:fill="auto"/>
            <w:vAlign w:val="bottom"/>
          </w:tcPr>
          <w:p w14:paraId="53BDA50B" w14:textId="77777777" w:rsidR="00936A69" w:rsidRDefault="00936A69" w:rsidP="00AD3987">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2D718165" w14:textId="77777777" w:rsidR="00936A69" w:rsidRPr="00EE4AE8" w:rsidRDefault="00936A69" w:rsidP="00AD3987">
            <w:pPr>
              <w:spacing w:line="240" w:lineRule="atLeast"/>
              <w:jc w:val="right"/>
              <w:rPr>
                <w:rFonts w:ascii="Times New Roman" w:hAnsi="Times New Roman" w:cs="Times New Roman"/>
                <w:color w:val="000000"/>
                <w:sz w:val="16"/>
                <w:szCs w:val="16"/>
              </w:rPr>
            </w:pPr>
          </w:p>
        </w:tc>
        <w:tc>
          <w:tcPr>
            <w:tcW w:w="802" w:type="dxa"/>
            <w:tcBorders>
              <w:top w:val="double" w:sz="4" w:space="0" w:color="auto"/>
            </w:tcBorders>
            <w:shd w:val="clear" w:color="auto" w:fill="auto"/>
            <w:vAlign w:val="bottom"/>
          </w:tcPr>
          <w:p w14:paraId="767DD6D4" w14:textId="77777777" w:rsidR="00936A69" w:rsidRPr="00EE4AE8" w:rsidRDefault="00936A69" w:rsidP="00AD3987">
            <w:pPr>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14:paraId="54A78CBC" w14:textId="77777777" w:rsidR="00936A69" w:rsidRPr="00EE4AE8" w:rsidRDefault="00936A69" w:rsidP="00AD3987">
            <w:pPr>
              <w:spacing w:line="240" w:lineRule="atLeast"/>
              <w:jc w:val="right"/>
              <w:rPr>
                <w:rFonts w:ascii="Times New Roman" w:hAnsi="Times New Roman" w:cs="Times New Roman"/>
                <w:color w:val="000000"/>
                <w:sz w:val="16"/>
                <w:szCs w:val="16"/>
              </w:rPr>
            </w:pPr>
          </w:p>
        </w:tc>
        <w:tc>
          <w:tcPr>
            <w:tcW w:w="603" w:type="dxa"/>
            <w:tcBorders>
              <w:top w:val="double" w:sz="4" w:space="0" w:color="auto"/>
            </w:tcBorders>
            <w:shd w:val="clear" w:color="auto" w:fill="auto"/>
            <w:vAlign w:val="bottom"/>
          </w:tcPr>
          <w:p w14:paraId="3ACEDCBE" w14:textId="77777777" w:rsidR="00936A69" w:rsidRDefault="00936A69" w:rsidP="00AD3987">
            <w:pPr>
              <w:tabs>
                <w:tab w:val="decimal" w:pos="435"/>
              </w:tabs>
              <w:spacing w:line="240" w:lineRule="atLeast"/>
              <w:jc w:val="left"/>
              <w:rPr>
                <w:rFonts w:ascii="Times New Roman" w:hAnsi="Times New Roman" w:cs="Times New Roman"/>
                <w:b/>
                <w:bCs/>
                <w:color w:val="000000"/>
                <w:sz w:val="16"/>
                <w:szCs w:val="16"/>
              </w:rPr>
            </w:pPr>
          </w:p>
        </w:tc>
        <w:tc>
          <w:tcPr>
            <w:tcW w:w="234" w:type="dxa"/>
            <w:shd w:val="clear" w:color="auto" w:fill="auto"/>
            <w:vAlign w:val="bottom"/>
          </w:tcPr>
          <w:p w14:paraId="2CF733B3" w14:textId="77777777" w:rsidR="00936A69" w:rsidRPr="00EE4AE8" w:rsidRDefault="00936A69" w:rsidP="00AD3987">
            <w:pPr>
              <w:spacing w:line="240" w:lineRule="atLeast"/>
              <w:jc w:val="right"/>
              <w:rPr>
                <w:rFonts w:ascii="Times New Roman" w:hAnsi="Times New Roman" w:cs="Times New Roman"/>
                <w:color w:val="000000"/>
                <w:sz w:val="16"/>
                <w:szCs w:val="16"/>
              </w:rPr>
            </w:pPr>
          </w:p>
        </w:tc>
        <w:tc>
          <w:tcPr>
            <w:tcW w:w="775" w:type="dxa"/>
            <w:tcBorders>
              <w:top w:val="double" w:sz="4" w:space="0" w:color="auto"/>
            </w:tcBorders>
            <w:shd w:val="clear" w:color="auto" w:fill="auto"/>
            <w:vAlign w:val="bottom"/>
          </w:tcPr>
          <w:p w14:paraId="2287293B" w14:textId="77777777" w:rsidR="00936A69" w:rsidRPr="00EE4AE8" w:rsidRDefault="00936A69" w:rsidP="00AD3987">
            <w:pPr>
              <w:tabs>
                <w:tab w:val="decimal" w:pos="587"/>
              </w:tabs>
              <w:spacing w:line="240" w:lineRule="atLeast"/>
              <w:jc w:val="left"/>
              <w:rPr>
                <w:rFonts w:ascii="Times New Roman" w:hAnsi="Times New Roman" w:cs="Times New Roman"/>
                <w:b/>
                <w:bCs/>
                <w:color w:val="000000"/>
                <w:sz w:val="16"/>
                <w:szCs w:val="16"/>
              </w:rPr>
            </w:pPr>
          </w:p>
        </w:tc>
        <w:tc>
          <w:tcPr>
            <w:tcW w:w="178" w:type="dxa"/>
          </w:tcPr>
          <w:p w14:paraId="36456FAF" w14:textId="77777777" w:rsidR="00936A69" w:rsidRPr="00EE4AE8" w:rsidRDefault="00936A69" w:rsidP="00AD3987">
            <w:pPr>
              <w:spacing w:line="240" w:lineRule="atLeast"/>
              <w:jc w:val="center"/>
              <w:rPr>
                <w:rFonts w:ascii="Times New Roman" w:hAnsi="Times New Roman" w:cs="Times New Roman"/>
                <w:b/>
                <w:bCs/>
                <w:color w:val="000000"/>
                <w:sz w:val="16"/>
                <w:szCs w:val="16"/>
              </w:rPr>
            </w:pPr>
          </w:p>
        </w:tc>
        <w:tc>
          <w:tcPr>
            <w:tcW w:w="794" w:type="dxa"/>
            <w:tcBorders>
              <w:top w:val="double" w:sz="4" w:space="0" w:color="auto"/>
            </w:tcBorders>
            <w:vAlign w:val="bottom"/>
          </w:tcPr>
          <w:p w14:paraId="20DA6FB5" w14:textId="77777777" w:rsidR="00936A69" w:rsidRDefault="00936A69" w:rsidP="00AD3987">
            <w:pPr>
              <w:tabs>
                <w:tab w:val="decimal" w:pos="538"/>
              </w:tabs>
              <w:spacing w:line="240" w:lineRule="atLeast"/>
              <w:ind w:right="-81"/>
              <w:jc w:val="left"/>
              <w:rPr>
                <w:rFonts w:ascii="Times New Roman" w:hAnsi="Times New Roman" w:cs="Times New Roman"/>
                <w:b/>
                <w:bCs/>
                <w:color w:val="000000"/>
                <w:sz w:val="16"/>
                <w:szCs w:val="16"/>
              </w:rPr>
            </w:pPr>
          </w:p>
        </w:tc>
        <w:tc>
          <w:tcPr>
            <w:tcW w:w="178" w:type="dxa"/>
          </w:tcPr>
          <w:p w14:paraId="76FC3224" w14:textId="77777777" w:rsidR="00936A69" w:rsidRPr="00EE4AE8" w:rsidRDefault="00936A69" w:rsidP="00AD3987">
            <w:pPr>
              <w:tabs>
                <w:tab w:val="decimal" w:pos="538"/>
              </w:tabs>
              <w:spacing w:line="240" w:lineRule="atLeast"/>
              <w:jc w:val="center"/>
              <w:rPr>
                <w:rFonts w:ascii="Times New Roman" w:hAnsi="Times New Roman" w:cs="Times New Roman"/>
                <w:b/>
                <w:bCs/>
                <w:color w:val="000000"/>
                <w:sz w:val="16"/>
                <w:szCs w:val="16"/>
              </w:rPr>
            </w:pPr>
          </w:p>
        </w:tc>
        <w:tc>
          <w:tcPr>
            <w:tcW w:w="794" w:type="dxa"/>
            <w:tcBorders>
              <w:top w:val="double" w:sz="4" w:space="0" w:color="auto"/>
            </w:tcBorders>
            <w:vAlign w:val="bottom"/>
          </w:tcPr>
          <w:p w14:paraId="441C828B" w14:textId="77777777" w:rsidR="00936A69" w:rsidRPr="00EE4AE8" w:rsidRDefault="00936A69" w:rsidP="00AD3987">
            <w:pPr>
              <w:tabs>
                <w:tab w:val="decimal" w:pos="538"/>
              </w:tabs>
              <w:spacing w:line="240" w:lineRule="atLeast"/>
              <w:jc w:val="left"/>
              <w:rPr>
                <w:rFonts w:ascii="Times New Roman" w:hAnsi="Times New Roman" w:cs="Times New Roman"/>
                <w:b/>
                <w:bCs/>
                <w:color w:val="000000"/>
                <w:sz w:val="16"/>
                <w:szCs w:val="16"/>
              </w:rPr>
            </w:pPr>
          </w:p>
        </w:tc>
      </w:tr>
    </w:tbl>
    <w:p w14:paraId="7B484FCF" w14:textId="77777777" w:rsidR="001C468E" w:rsidRPr="00EE4AE8" w:rsidRDefault="001C468E" w:rsidP="0097385A">
      <w:pPr>
        <w:ind w:left="540"/>
        <w:jc w:val="thaiDistribute"/>
        <w:rPr>
          <w:rFonts w:ascii="Times New Roman" w:hAnsi="Times New Roman" w:cs="Times New Roman"/>
          <w:bCs/>
          <w:sz w:val="22"/>
          <w:szCs w:val="22"/>
        </w:rPr>
      </w:pPr>
    </w:p>
    <w:p w14:paraId="202AA49F" w14:textId="77777777" w:rsidR="00233552" w:rsidRPr="00EE4AE8" w:rsidRDefault="00233552" w:rsidP="004300E3">
      <w:pPr>
        <w:jc w:val="thaiDistribute"/>
        <w:rPr>
          <w:rFonts w:ascii="Times New Roman" w:hAnsi="Times New Roman" w:cs="Times New Roman"/>
          <w:bCs/>
          <w:i/>
          <w:iCs/>
          <w:sz w:val="22"/>
          <w:szCs w:val="22"/>
        </w:rPr>
      </w:pPr>
    </w:p>
    <w:p w14:paraId="1EFA3B4F" w14:textId="77777777" w:rsidR="00D578C2" w:rsidRPr="00EE4AE8" w:rsidRDefault="00D578C2" w:rsidP="004300E3">
      <w:pPr>
        <w:jc w:val="thaiDistribute"/>
        <w:rPr>
          <w:rFonts w:ascii="Times New Roman" w:hAnsi="Times New Roman" w:cs="Times New Roman"/>
          <w:bCs/>
          <w:i/>
          <w:iCs/>
          <w:sz w:val="22"/>
          <w:szCs w:val="22"/>
        </w:rPr>
      </w:pPr>
    </w:p>
    <w:p w14:paraId="00C20D7C" w14:textId="77777777" w:rsidR="000E17F9" w:rsidRPr="00EE4AE8" w:rsidRDefault="000E17F9" w:rsidP="004300E3">
      <w:pPr>
        <w:jc w:val="thaiDistribute"/>
        <w:rPr>
          <w:rFonts w:ascii="Times New Roman" w:hAnsi="Times New Roman" w:cs="Times New Roman"/>
          <w:bCs/>
          <w:i/>
          <w:iCs/>
          <w:sz w:val="22"/>
          <w:szCs w:val="22"/>
        </w:rPr>
      </w:pPr>
    </w:p>
    <w:p w14:paraId="5E8233EE" w14:textId="77777777" w:rsidR="00DF1C61" w:rsidRPr="008B5EB4" w:rsidRDefault="00DF1C61" w:rsidP="004300E3">
      <w:pPr>
        <w:jc w:val="thaiDistribute"/>
        <w:rPr>
          <w:rFonts w:ascii="Times New Roman" w:hAnsi="Times New Roman" w:cs="Times New Roman"/>
          <w:bCs/>
          <w:i/>
          <w:iCs/>
          <w:sz w:val="2"/>
          <w:szCs w:val="2"/>
        </w:rPr>
      </w:pPr>
    </w:p>
    <w:tbl>
      <w:tblPr>
        <w:tblW w:w="14205" w:type="dxa"/>
        <w:tblInd w:w="483" w:type="dxa"/>
        <w:tblLayout w:type="fixed"/>
        <w:tblCellMar>
          <w:left w:w="79" w:type="dxa"/>
          <w:right w:w="79" w:type="dxa"/>
        </w:tblCellMar>
        <w:tblLook w:val="0000" w:firstRow="0" w:lastRow="0" w:firstColumn="0" w:lastColumn="0" w:noHBand="0" w:noVBand="0"/>
      </w:tblPr>
      <w:tblGrid>
        <w:gridCol w:w="4287"/>
        <w:gridCol w:w="828"/>
        <w:gridCol w:w="180"/>
        <w:gridCol w:w="720"/>
        <w:gridCol w:w="180"/>
        <w:gridCol w:w="900"/>
        <w:gridCol w:w="180"/>
        <w:gridCol w:w="810"/>
        <w:gridCol w:w="180"/>
        <w:gridCol w:w="810"/>
        <w:gridCol w:w="180"/>
        <w:gridCol w:w="900"/>
        <w:gridCol w:w="180"/>
        <w:gridCol w:w="900"/>
        <w:gridCol w:w="180"/>
        <w:gridCol w:w="810"/>
        <w:gridCol w:w="185"/>
        <w:gridCol w:w="805"/>
        <w:gridCol w:w="185"/>
        <w:gridCol w:w="805"/>
      </w:tblGrid>
      <w:tr w:rsidR="00155CE6" w:rsidRPr="00EE4AE8" w14:paraId="17EDAAFA" w14:textId="77777777" w:rsidTr="006748B1">
        <w:trPr>
          <w:cantSplit/>
          <w:trHeight w:val="232"/>
        </w:trPr>
        <w:tc>
          <w:tcPr>
            <w:tcW w:w="4287" w:type="dxa"/>
            <w:shd w:val="clear" w:color="auto" w:fill="auto"/>
            <w:vAlign w:val="bottom"/>
          </w:tcPr>
          <w:p w14:paraId="2ED1FEB0" w14:textId="77777777" w:rsidR="00155CE6" w:rsidRPr="00EE4AE8" w:rsidRDefault="00D02625" w:rsidP="005612D9">
            <w:pPr>
              <w:spacing w:line="240" w:lineRule="atLeast"/>
              <w:ind w:left="101" w:hanging="44"/>
              <w:jc w:val="left"/>
              <w:rPr>
                <w:rFonts w:ascii="Times New Roman" w:hAnsi="Times New Roman" w:cs="Times New Roman"/>
                <w:b/>
                <w:bCs/>
                <w:color w:val="000000"/>
                <w:sz w:val="22"/>
                <w:szCs w:val="22"/>
              </w:rPr>
            </w:pPr>
            <w:r w:rsidRPr="00EE4AE8">
              <w:rPr>
                <w:sz w:val="22"/>
                <w:szCs w:val="22"/>
              </w:rPr>
              <w:lastRenderedPageBreak/>
              <w:br w:type="page"/>
            </w:r>
          </w:p>
        </w:tc>
        <w:tc>
          <w:tcPr>
            <w:tcW w:w="9918" w:type="dxa"/>
            <w:gridSpan w:val="19"/>
            <w:shd w:val="clear" w:color="auto" w:fill="auto"/>
            <w:vAlign w:val="bottom"/>
          </w:tcPr>
          <w:p w14:paraId="49247D74" w14:textId="77777777" w:rsidR="00155CE6" w:rsidRPr="00EE4AE8" w:rsidRDefault="00155CE6" w:rsidP="005612D9">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b/>
                <w:sz w:val="22"/>
                <w:szCs w:val="22"/>
              </w:rPr>
              <w:t>Separate financial statements</w:t>
            </w:r>
          </w:p>
        </w:tc>
      </w:tr>
      <w:tr w:rsidR="000B5DC1" w:rsidRPr="00EE4AE8" w14:paraId="0C528BD3" w14:textId="77777777" w:rsidTr="006748B1">
        <w:trPr>
          <w:cantSplit/>
          <w:trHeight w:val="232"/>
        </w:trPr>
        <w:tc>
          <w:tcPr>
            <w:tcW w:w="4287" w:type="dxa"/>
            <w:shd w:val="clear" w:color="auto" w:fill="auto"/>
            <w:vAlign w:val="bottom"/>
          </w:tcPr>
          <w:p w14:paraId="13C4F883" w14:textId="77777777" w:rsidR="000B5DC1" w:rsidRPr="00EE4AE8" w:rsidRDefault="000B5DC1" w:rsidP="005612D9">
            <w:pPr>
              <w:spacing w:line="240" w:lineRule="atLeast"/>
              <w:ind w:left="101" w:hanging="44"/>
              <w:jc w:val="left"/>
              <w:rPr>
                <w:rFonts w:ascii="Times New Roman" w:hAnsi="Times New Roman" w:cs="Times New Roman"/>
                <w:b/>
                <w:bCs/>
                <w:color w:val="000000"/>
                <w:sz w:val="22"/>
                <w:szCs w:val="22"/>
              </w:rPr>
            </w:pPr>
          </w:p>
        </w:tc>
        <w:tc>
          <w:tcPr>
            <w:tcW w:w="1728" w:type="dxa"/>
            <w:gridSpan w:val="3"/>
            <w:shd w:val="clear" w:color="auto" w:fill="auto"/>
            <w:vAlign w:val="bottom"/>
          </w:tcPr>
          <w:p w14:paraId="067E7C34" w14:textId="77777777" w:rsidR="000B5DC1" w:rsidRPr="00EE4AE8" w:rsidRDefault="000B5DC1" w:rsidP="00155CE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Paid-up capital</w:t>
            </w:r>
          </w:p>
        </w:tc>
        <w:tc>
          <w:tcPr>
            <w:tcW w:w="180" w:type="dxa"/>
            <w:shd w:val="clear" w:color="auto" w:fill="auto"/>
            <w:vAlign w:val="bottom"/>
          </w:tcPr>
          <w:p w14:paraId="3D6F9CB9" w14:textId="77777777" w:rsidR="000B5DC1" w:rsidRPr="00EE4AE8" w:rsidRDefault="000B5DC1" w:rsidP="00155CE6">
            <w:pPr>
              <w:spacing w:line="240" w:lineRule="atLeast"/>
              <w:jc w:val="center"/>
              <w:rPr>
                <w:rFonts w:ascii="Times New Roman" w:hAnsi="Times New Roman" w:cs="Times New Roman"/>
                <w:color w:val="000000"/>
                <w:sz w:val="22"/>
                <w:szCs w:val="22"/>
              </w:rPr>
            </w:pPr>
          </w:p>
        </w:tc>
        <w:tc>
          <w:tcPr>
            <w:tcW w:w="1890" w:type="dxa"/>
            <w:gridSpan w:val="3"/>
            <w:shd w:val="clear" w:color="auto" w:fill="auto"/>
            <w:vAlign w:val="bottom"/>
          </w:tcPr>
          <w:p w14:paraId="7DDC4A22" w14:textId="77777777" w:rsidR="000B5DC1" w:rsidRPr="00EE4AE8" w:rsidRDefault="000B5DC1" w:rsidP="00155CE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Cost</w:t>
            </w:r>
          </w:p>
        </w:tc>
        <w:tc>
          <w:tcPr>
            <w:tcW w:w="180" w:type="dxa"/>
            <w:shd w:val="clear" w:color="auto" w:fill="auto"/>
            <w:vAlign w:val="bottom"/>
          </w:tcPr>
          <w:p w14:paraId="0714EDE5" w14:textId="77777777" w:rsidR="000B5DC1" w:rsidRPr="00EE4AE8" w:rsidRDefault="000B5DC1" w:rsidP="00155CE6">
            <w:pPr>
              <w:spacing w:line="240" w:lineRule="atLeast"/>
              <w:jc w:val="center"/>
              <w:rPr>
                <w:rFonts w:ascii="Times New Roman" w:hAnsi="Times New Roman" w:cs="Times New Roman"/>
                <w:color w:val="000000"/>
                <w:sz w:val="22"/>
                <w:szCs w:val="22"/>
              </w:rPr>
            </w:pPr>
          </w:p>
        </w:tc>
        <w:tc>
          <w:tcPr>
            <w:tcW w:w="1890" w:type="dxa"/>
            <w:gridSpan w:val="3"/>
            <w:shd w:val="clear" w:color="auto" w:fill="auto"/>
            <w:vAlign w:val="bottom"/>
          </w:tcPr>
          <w:p w14:paraId="48F72143" w14:textId="77777777" w:rsidR="000B5DC1" w:rsidRPr="00EE4AE8" w:rsidRDefault="000B5DC1" w:rsidP="00155CE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Impairment</w:t>
            </w:r>
          </w:p>
        </w:tc>
        <w:tc>
          <w:tcPr>
            <w:tcW w:w="180" w:type="dxa"/>
            <w:shd w:val="clear" w:color="auto" w:fill="auto"/>
            <w:vAlign w:val="bottom"/>
          </w:tcPr>
          <w:p w14:paraId="4BC3F496" w14:textId="77777777" w:rsidR="000B5DC1" w:rsidRPr="00EE4AE8" w:rsidRDefault="000B5DC1" w:rsidP="00155CE6">
            <w:pPr>
              <w:spacing w:line="240" w:lineRule="atLeast"/>
              <w:jc w:val="center"/>
              <w:rPr>
                <w:rFonts w:ascii="Times New Roman" w:hAnsi="Times New Roman" w:cs="Times New Roman"/>
                <w:color w:val="000000"/>
                <w:sz w:val="22"/>
                <w:szCs w:val="22"/>
              </w:rPr>
            </w:pPr>
          </w:p>
        </w:tc>
        <w:tc>
          <w:tcPr>
            <w:tcW w:w="1890" w:type="dxa"/>
            <w:gridSpan w:val="3"/>
            <w:shd w:val="clear" w:color="auto" w:fill="auto"/>
            <w:vAlign w:val="bottom"/>
          </w:tcPr>
          <w:p w14:paraId="378AF1E3" w14:textId="77777777" w:rsidR="000B5DC1" w:rsidRPr="00EE4AE8" w:rsidRDefault="000B5DC1" w:rsidP="00155CE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At cost - net</w:t>
            </w:r>
          </w:p>
        </w:tc>
        <w:tc>
          <w:tcPr>
            <w:tcW w:w="185" w:type="dxa"/>
          </w:tcPr>
          <w:p w14:paraId="686E71AC" w14:textId="77777777" w:rsidR="000B5DC1" w:rsidRPr="00EE4AE8" w:rsidRDefault="000B5DC1" w:rsidP="00155CE6">
            <w:pPr>
              <w:spacing w:line="240" w:lineRule="atLeast"/>
              <w:jc w:val="center"/>
              <w:rPr>
                <w:rFonts w:ascii="Times New Roman" w:hAnsi="Times New Roman" w:cs="Times New Roman"/>
                <w:color w:val="000000"/>
                <w:sz w:val="22"/>
                <w:szCs w:val="22"/>
              </w:rPr>
            </w:pPr>
          </w:p>
        </w:tc>
        <w:tc>
          <w:tcPr>
            <w:tcW w:w="1795" w:type="dxa"/>
            <w:gridSpan w:val="3"/>
            <w:vAlign w:val="bottom"/>
          </w:tcPr>
          <w:p w14:paraId="700BB603" w14:textId="77777777" w:rsidR="000B5DC1" w:rsidRPr="00EE4AE8" w:rsidRDefault="00226EE1" w:rsidP="002173EF">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bCs/>
                <w:sz w:val="22"/>
                <w:szCs w:val="22"/>
              </w:rPr>
              <w:t>Dividend income</w:t>
            </w:r>
          </w:p>
        </w:tc>
      </w:tr>
      <w:tr w:rsidR="00E63A2B" w:rsidRPr="00EE4AE8" w14:paraId="342D521B" w14:textId="77777777" w:rsidTr="006748B1">
        <w:trPr>
          <w:cantSplit/>
          <w:trHeight w:val="232"/>
        </w:trPr>
        <w:tc>
          <w:tcPr>
            <w:tcW w:w="4287" w:type="dxa"/>
            <w:shd w:val="clear" w:color="auto" w:fill="auto"/>
            <w:vAlign w:val="bottom"/>
          </w:tcPr>
          <w:p w14:paraId="55CAE582" w14:textId="77777777" w:rsidR="00E63A2B" w:rsidRPr="00EE4AE8" w:rsidRDefault="00E63A2B" w:rsidP="00E63A2B">
            <w:pPr>
              <w:spacing w:line="240" w:lineRule="atLeast"/>
              <w:ind w:left="101" w:hanging="44"/>
              <w:jc w:val="left"/>
              <w:rPr>
                <w:rFonts w:ascii="Times New Roman" w:hAnsi="Times New Roman" w:cs="Times New Roman"/>
                <w:b/>
                <w:bCs/>
                <w:color w:val="000000"/>
                <w:sz w:val="22"/>
                <w:szCs w:val="22"/>
              </w:rPr>
            </w:pPr>
          </w:p>
        </w:tc>
        <w:tc>
          <w:tcPr>
            <w:tcW w:w="828" w:type="dxa"/>
            <w:shd w:val="clear" w:color="auto" w:fill="auto"/>
          </w:tcPr>
          <w:p w14:paraId="63D38D7B" w14:textId="7F43C1D4" w:rsidR="00E63A2B" w:rsidRPr="00EE4AE8" w:rsidRDefault="00E63A2B" w:rsidP="00E63A2B">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w:t>
            </w:r>
            <w:r>
              <w:rPr>
                <w:rFonts w:ascii="Times New Roman" w:hAnsi="Times New Roman" w:cs="Times New Roman"/>
                <w:sz w:val="22"/>
                <w:szCs w:val="22"/>
              </w:rPr>
              <w:t>9</w:t>
            </w:r>
          </w:p>
        </w:tc>
        <w:tc>
          <w:tcPr>
            <w:tcW w:w="180" w:type="dxa"/>
            <w:shd w:val="clear" w:color="auto" w:fill="auto"/>
          </w:tcPr>
          <w:p w14:paraId="45E79F0B" w14:textId="77777777" w:rsidR="00E63A2B" w:rsidRPr="00EE4AE8" w:rsidRDefault="00E63A2B" w:rsidP="00E63A2B">
            <w:pPr>
              <w:spacing w:line="240" w:lineRule="atLeast"/>
              <w:jc w:val="center"/>
              <w:rPr>
                <w:rFonts w:ascii="Times New Roman" w:hAnsi="Times New Roman" w:cs="Times New Roman"/>
                <w:color w:val="000000"/>
                <w:sz w:val="22"/>
                <w:szCs w:val="22"/>
              </w:rPr>
            </w:pPr>
          </w:p>
        </w:tc>
        <w:tc>
          <w:tcPr>
            <w:tcW w:w="720" w:type="dxa"/>
            <w:shd w:val="clear" w:color="auto" w:fill="auto"/>
          </w:tcPr>
          <w:p w14:paraId="61CD5065" w14:textId="656FE031" w:rsidR="00E63A2B" w:rsidRPr="00EE4AE8" w:rsidRDefault="00E63A2B" w:rsidP="00E63A2B">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w:t>
            </w:r>
            <w:r>
              <w:rPr>
                <w:rFonts w:ascii="Times New Roman" w:hAnsi="Times New Roman" w:cs="Times New Roman"/>
                <w:sz w:val="22"/>
                <w:szCs w:val="22"/>
              </w:rPr>
              <w:t>8</w:t>
            </w:r>
          </w:p>
        </w:tc>
        <w:tc>
          <w:tcPr>
            <w:tcW w:w="180" w:type="dxa"/>
            <w:shd w:val="clear" w:color="auto" w:fill="auto"/>
            <w:vAlign w:val="bottom"/>
          </w:tcPr>
          <w:p w14:paraId="1C922602" w14:textId="77777777" w:rsidR="00E63A2B" w:rsidRPr="00EE4AE8" w:rsidRDefault="00E63A2B" w:rsidP="00E63A2B">
            <w:pPr>
              <w:spacing w:line="240" w:lineRule="atLeast"/>
              <w:jc w:val="center"/>
              <w:rPr>
                <w:rFonts w:ascii="Times New Roman" w:hAnsi="Times New Roman" w:cs="Times New Roman"/>
                <w:color w:val="000000"/>
                <w:sz w:val="22"/>
                <w:szCs w:val="22"/>
              </w:rPr>
            </w:pPr>
          </w:p>
        </w:tc>
        <w:tc>
          <w:tcPr>
            <w:tcW w:w="900" w:type="dxa"/>
            <w:shd w:val="clear" w:color="auto" w:fill="auto"/>
          </w:tcPr>
          <w:p w14:paraId="2DC8E31C" w14:textId="0FF8B383" w:rsidR="00E63A2B" w:rsidRPr="00EE4AE8" w:rsidRDefault="00E63A2B" w:rsidP="00E63A2B">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w:t>
            </w:r>
            <w:r>
              <w:rPr>
                <w:rFonts w:ascii="Times New Roman" w:hAnsi="Times New Roman" w:cs="Times New Roman"/>
                <w:sz w:val="22"/>
                <w:szCs w:val="22"/>
              </w:rPr>
              <w:t>9</w:t>
            </w:r>
          </w:p>
        </w:tc>
        <w:tc>
          <w:tcPr>
            <w:tcW w:w="180" w:type="dxa"/>
            <w:shd w:val="clear" w:color="auto" w:fill="auto"/>
          </w:tcPr>
          <w:p w14:paraId="0EBD6E7C" w14:textId="77777777" w:rsidR="00E63A2B" w:rsidRPr="00EE4AE8" w:rsidRDefault="00E63A2B" w:rsidP="00E63A2B">
            <w:pPr>
              <w:spacing w:line="240" w:lineRule="atLeast"/>
              <w:jc w:val="center"/>
              <w:rPr>
                <w:rFonts w:ascii="Times New Roman" w:hAnsi="Times New Roman" w:cs="Times New Roman"/>
                <w:color w:val="000000"/>
                <w:sz w:val="22"/>
                <w:szCs w:val="22"/>
              </w:rPr>
            </w:pPr>
          </w:p>
        </w:tc>
        <w:tc>
          <w:tcPr>
            <w:tcW w:w="810" w:type="dxa"/>
            <w:shd w:val="clear" w:color="auto" w:fill="auto"/>
          </w:tcPr>
          <w:p w14:paraId="14443F33" w14:textId="530B57CB" w:rsidR="00E63A2B" w:rsidRPr="00EE4AE8" w:rsidRDefault="00E63A2B" w:rsidP="00E63A2B">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w:t>
            </w:r>
            <w:r>
              <w:rPr>
                <w:rFonts w:ascii="Times New Roman" w:hAnsi="Times New Roman" w:cs="Times New Roman"/>
                <w:sz w:val="22"/>
                <w:szCs w:val="22"/>
              </w:rPr>
              <w:t>8</w:t>
            </w:r>
          </w:p>
        </w:tc>
        <w:tc>
          <w:tcPr>
            <w:tcW w:w="180" w:type="dxa"/>
            <w:shd w:val="clear" w:color="auto" w:fill="auto"/>
            <w:vAlign w:val="bottom"/>
          </w:tcPr>
          <w:p w14:paraId="19394B31" w14:textId="77777777" w:rsidR="00E63A2B" w:rsidRPr="00EE4AE8" w:rsidRDefault="00E63A2B" w:rsidP="00E63A2B">
            <w:pPr>
              <w:spacing w:line="240" w:lineRule="atLeast"/>
              <w:jc w:val="center"/>
              <w:rPr>
                <w:rFonts w:ascii="Times New Roman" w:hAnsi="Times New Roman" w:cs="Times New Roman"/>
                <w:color w:val="000000"/>
                <w:sz w:val="22"/>
                <w:szCs w:val="22"/>
              </w:rPr>
            </w:pPr>
          </w:p>
        </w:tc>
        <w:tc>
          <w:tcPr>
            <w:tcW w:w="810" w:type="dxa"/>
            <w:shd w:val="clear" w:color="auto" w:fill="auto"/>
          </w:tcPr>
          <w:p w14:paraId="46064B1A" w14:textId="7533F137" w:rsidR="00E63A2B" w:rsidRPr="00EE4AE8" w:rsidRDefault="00E63A2B" w:rsidP="00E63A2B">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w:t>
            </w:r>
            <w:r>
              <w:rPr>
                <w:rFonts w:ascii="Times New Roman" w:hAnsi="Times New Roman" w:cs="Times New Roman"/>
                <w:sz w:val="22"/>
                <w:szCs w:val="22"/>
              </w:rPr>
              <w:t>9</w:t>
            </w:r>
          </w:p>
        </w:tc>
        <w:tc>
          <w:tcPr>
            <w:tcW w:w="180" w:type="dxa"/>
            <w:shd w:val="clear" w:color="auto" w:fill="auto"/>
          </w:tcPr>
          <w:p w14:paraId="7A7BF60A" w14:textId="77777777" w:rsidR="00E63A2B" w:rsidRPr="00EE4AE8" w:rsidRDefault="00E63A2B" w:rsidP="00E63A2B">
            <w:pPr>
              <w:spacing w:line="240" w:lineRule="atLeast"/>
              <w:jc w:val="center"/>
              <w:rPr>
                <w:rFonts w:ascii="Times New Roman" w:hAnsi="Times New Roman" w:cs="Times New Roman"/>
                <w:color w:val="000000"/>
                <w:sz w:val="22"/>
                <w:szCs w:val="22"/>
              </w:rPr>
            </w:pPr>
          </w:p>
        </w:tc>
        <w:tc>
          <w:tcPr>
            <w:tcW w:w="900" w:type="dxa"/>
            <w:shd w:val="clear" w:color="auto" w:fill="auto"/>
          </w:tcPr>
          <w:p w14:paraId="009AD66C" w14:textId="64B9CF74" w:rsidR="00E63A2B" w:rsidRPr="00EE4AE8" w:rsidRDefault="00E63A2B" w:rsidP="00E63A2B">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w:t>
            </w:r>
            <w:r>
              <w:rPr>
                <w:rFonts w:ascii="Times New Roman" w:hAnsi="Times New Roman" w:cs="Times New Roman"/>
                <w:sz w:val="22"/>
                <w:szCs w:val="22"/>
              </w:rPr>
              <w:t>8</w:t>
            </w:r>
          </w:p>
        </w:tc>
        <w:tc>
          <w:tcPr>
            <w:tcW w:w="180" w:type="dxa"/>
            <w:shd w:val="clear" w:color="auto" w:fill="auto"/>
            <w:vAlign w:val="bottom"/>
          </w:tcPr>
          <w:p w14:paraId="4F209937" w14:textId="77777777" w:rsidR="00E63A2B" w:rsidRPr="00EE4AE8" w:rsidRDefault="00E63A2B" w:rsidP="00E63A2B">
            <w:pPr>
              <w:spacing w:line="240" w:lineRule="atLeast"/>
              <w:jc w:val="center"/>
              <w:rPr>
                <w:rFonts w:ascii="Times New Roman" w:hAnsi="Times New Roman" w:cs="Times New Roman"/>
                <w:color w:val="000000"/>
                <w:sz w:val="22"/>
                <w:szCs w:val="22"/>
              </w:rPr>
            </w:pPr>
          </w:p>
        </w:tc>
        <w:tc>
          <w:tcPr>
            <w:tcW w:w="900" w:type="dxa"/>
            <w:shd w:val="clear" w:color="auto" w:fill="auto"/>
          </w:tcPr>
          <w:p w14:paraId="30A2C4B9" w14:textId="47587460" w:rsidR="00E63A2B" w:rsidRPr="00EE4AE8" w:rsidRDefault="00E63A2B" w:rsidP="00E63A2B">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w:t>
            </w:r>
            <w:r>
              <w:rPr>
                <w:rFonts w:ascii="Times New Roman" w:hAnsi="Times New Roman" w:cs="Times New Roman"/>
                <w:sz w:val="22"/>
                <w:szCs w:val="22"/>
              </w:rPr>
              <w:t>9</w:t>
            </w:r>
          </w:p>
        </w:tc>
        <w:tc>
          <w:tcPr>
            <w:tcW w:w="180" w:type="dxa"/>
            <w:shd w:val="clear" w:color="auto" w:fill="auto"/>
          </w:tcPr>
          <w:p w14:paraId="6F61C82B" w14:textId="77777777" w:rsidR="00E63A2B" w:rsidRPr="00EE4AE8" w:rsidRDefault="00E63A2B" w:rsidP="00E63A2B">
            <w:pPr>
              <w:spacing w:line="240" w:lineRule="atLeast"/>
              <w:jc w:val="center"/>
              <w:rPr>
                <w:rFonts w:ascii="Times New Roman" w:hAnsi="Times New Roman" w:cs="Times New Roman"/>
                <w:color w:val="000000"/>
                <w:sz w:val="22"/>
                <w:szCs w:val="22"/>
              </w:rPr>
            </w:pPr>
          </w:p>
        </w:tc>
        <w:tc>
          <w:tcPr>
            <w:tcW w:w="810" w:type="dxa"/>
            <w:shd w:val="clear" w:color="auto" w:fill="auto"/>
          </w:tcPr>
          <w:p w14:paraId="15490718" w14:textId="27755B8C" w:rsidR="00E63A2B" w:rsidRPr="00EE4AE8" w:rsidRDefault="00E63A2B" w:rsidP="00E63A2B">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w:t>
            </w:r>
            <w:r>
              <w:rPr>
                <w:rFonts w:ascii="Times New Roman" w:hAnsi="Times New Roman" w:cs="Times New Roman"/>
                <w:sz w:val="22"/>
                <w:szCs w:val="22"/>
              </w:rPr>
              <w:t>8</w:t>
            </w:r>
          </w:p>
        </w:tc>
        <w:tc>
          <w:tcPr>
            <w:tcW w:w="185" w:type="dxa"/>
          </w:tcPr>
          <w:p w14:paraId="2DA1E5BB" w14:textId="77777777" w:rsidR="00E63A2B" w:rsidRPr="00EE4AE8" w:rsidRDefault="00E63A2B" w:rsidP="00E63A2B">
            <w:pPr>
              <w:spacing w:line="240" w:lineRule="atLeast"/>
              <w:jc w:val="center"/>
              <w:rPr>
                <w:rFonts w:ascii="Times New Roman" w:hAnsi="Times New Roman" w:cs="Times New Roman"/>
                <w:color w:val="000000"/>
                <w:sz w:val="22"/>
                <w:szCs w:val="22"/>
              </w:rPr>
            </w:pPr>
          </w:p>
        </w:tc>
        <w:tc>
          <w:tcPr>
            <w:tcW w:w="805" w:type="dxa"/>
            <w:shd w:val="clear" w:color="auto" w:fill="auto"/>
          </w:tcPr>
          <w:p w14:paraId="36F711BF" w14:textId="5C45C713" w:rsidR="00E63A2B" w:rsidRPr="00EE4AE8" w:rsidRDefault="00E63A2B" w:rsidP="00E63A2B">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w:t>
            </w:r>
            <w:r>
              <w:rPr>
                <w:rFonts w:ascii="Times New Roman" w:hAnsi="Times New Roman" w:cs="Times New Roman"/>
                <w:sz w:val="22"/>
                <w:szCs w:val="22"/>
              </w:rPr>
              <w:t>9</w:t>
            </w:r>
          </w:p>
        </w:tc>
        <w:tc>
          <w:tcPr>
            <w:tcW w:w="185" w:type="dxa"/>
            <w:shd w:val="clear" w:color="auto" w:fill="auto"/>
          </w:tcPr>
          <w:p w14:paraId="3F70ABEC" w14:textId="77777777" w:rsidR="00E63A2B" w:rsidRPr="00EE4AE8" w:rsidRDefault="00E63A2B" w:rsidP="00E63A2B">
            <w:pPr>
              <w:spacing w:line="240" w:lineRule="atLeast"/>
              <w:jc w:val="center"/>
              <w:rPr>
                <w:rFonts w:ascii="Times New Roman" w:hAnsi="Times New Roman" w:cs="Times New Roman"/>
                <w:color w:val="000000"/>
                <w:sz w:val="22"/>
                <w:szCs w:val="22"/>
              </w:rPr>
            </w:pPr>
          </w:p>
        </w:tc>
        <w:tc>
          <w:tcPr>
            <w:tcW w:w="805" w:type="dxa"/>
            <w:shd w:val="clear" w:color="auto" w:fill="auto"/>
          </w:tcPr>
          <w:p w14:paraId="608046E9" w14:textId="7BF30D19" w:rsidR="00E63A2B" w:rsidRPr="00EE4AE8" w:rsidRDefault="00E63A2B" w:rsidP="00E63A2B">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w:t>
            </w:r>
            <w:r>
              <w:rPr>
                <w:rFonts w:ascii="Times New Roman" w:hAnsi="Times New Roman" w:cs="Times New Roman"/>
                <w:sz w:val="22"/>
                <w:szCs w:val="22"/>
              </w:rPr>
              <w:t>8</w:t>
            </w:r>
          </w:p>
        </w:tc>
      </w:tr>
      <w:tr w:rsidR="005F6BD8" w:rsidRPr="00EE4AE8" w14:paraId="06804D98" w14:textId="77777777" w:rsidTr="006748B1">
        <w:trPr>
          <w:cantSplit/>
          <w:trHeight w:val="232"/>
        </w:trPr>
        <w:tc>
          <w:tcPr>
            <w:tcW w:w="4287" w:type="dxa"/>
            <w:shd w:val="clear" w:color="auto" w:fill="auto"/>
            <w:vAlign w:val="bottom"/>
          </w:tcPr>
          <w:p w14:paraId="49B39A25" w14:textId="77777777" w:rsidR="005F6BD8" w:rsidRPr="00EE4AE8" w:rsidRDefault="005F6BD8" w:rsidP="005F6BD8">
            <w:pPr>
              <w:spacing w:line="240" w:lineRule="atLeast"/>
              <w:ind w:left="101" w:hanging="44"/>
              <w:jc w:val="left"/>
              <w:rPr>
                <w:rFonts w:ascii="Times New Roman" w:hAnsi="Times New Roman" w:cs="Times New Roman"/>
                <w:b/>
                <w:bCs/>
                <w:color w:val="000000"/>
                <w:sz w:val="22"/>
                <w:szCs w:val="22"/>
              </w:rPr>
            </w:pPr>
          </w:p>
        </w:tc>
        <w:tc>
          <w:tcPr>
            <w:tcW w:w="9918" w:type="dxa"/>
            <w:gridSpan w:val="19"/>
            <w:shd w:val="clear" w:color="auto" w:fill="auto"/>
            <w:vAlign w:val="bottom"/>
          </w:tcPr>
          <w:p w14:paraId="0A2D4A19" w14:textId="77777777" w:rsidR="005F6BD8" w:rsidRPr="00EE4AE8" w:rsidRDefault="005F6BD8" w:rsidP="005F6BD8">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i/>
                <w:iCs/>
                <w:sz w:val="22"/>
                <w:szCs w:val="22"/>
              </w:rPr>
              <w:t>(in million Baht)</w:t>
            </w:r>
          </w:p>
        </w:tc>
      </w:tr>
      <w:tr w:rsidR="005F6BD8" w:rsidRPr="00EE4AE8" w14:paraId="4A6D4129" w14:textId="77777777" w:rsidTr="006748B1">
        <w:trPr>
          <w:cantSplit/>
          <w:trHeight w:val="280"/>
        </w:trPr>
        <w:tc>
          <w:tcPr>
            <w:tcW w:w="4287" w:type="dxa"/>
            <w:shd w:val="clear" w:color="auto" w:fill="auto"/>
            <w:vAlign w:val="bottom"/>
          </w:tcPr>
          <w:p w14:paraId="032D6FA7" w14:textId="77777777" w:rsidR="005F6BD8" w:rsidRPr="00EE4AE8" w:rsidRDefault="005F6BD8" w:rsidP="005F6BD8">
            <w:pPr>
              <w:spacing w:line="240" w:lineRule="atLeast"/>
              <w:ind w:left="101" w:hanging="44"/>
              <w:jc w:val="lef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Associates</w:t>
            </w:r>
          </w:p>
        </w:tc>
        <w:tc>
          <w:tcPr>
            <w:tcW w:w="828" w:type="dxa"/>
            <w:shd w:val="clear" w:color="auto" w:fill="auto"/>
            <w:vAlign w:val="bottom"/>
          </w:tcPr>
          <w:p w14:paraId="01210C53"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BE27789" w14:textId="77777777" w:rsidR="005F6BD8" w:rsidRPr="00EE4AE8" w:rsidRDefault="005F6BD8" w:rsidP="005F6BD8">
            <w:pPr>
              <w:spacing w:line="240" w:lineRule="atLeast"/>
              <w:rPr>
                <w:rFonts w:ascii="Times New Roman" w:hAnsi="Times New Roman" w:cs="Times New Roman"/>
                <w:color w:val="000000"/>
                <w:sz w:val="22"/>
                <w:szCs w:val="22"/>
              </w:rPr>
            </w:pPr>
          </w:p>
        </w:tc>
        <w:tc>
          <w:tcPr>
            <w:tcW w:w="720" w:type="dxa"/>
            <w:shd w:val="clear" w:color="auto" w:fill="auto"/>
            <w:vAlign w:val="bottom"/>
          </w:tcPr>
          <w:p w14:paraId="6A10BA1F"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EC131EC" w14:textId="77777777" w:rsidR="005F6BD8" w:rsidRPr="00EE4AE8" w:rsidRDefault="005F6BD8" w:rsidP="005F6BD8">
            <w:pPr>
              <w:spacing w:line="240" w:lineRule="atLeast"/>
              <w:rPr>
                <w:rFonts w:ascii="Times New Roman" w:hAnsi="Times New Roman" w:cs="Times New Roman"/>
                <w:color w:val="000000"/>
                <w:sz w:val="22"/>
                <w:szCs w:val="22"/>
              </w:rPr>
            </w:pPr>
          </w:p>
        </w:tc>
        <w:tc>
          <w:tcPr>
            <w:tcW w:w="900" w:type="dxa"/>
            <w:shd w:val="clear" w:color="auto" w:fill="auto"/>
            <w:vAlign w:val="bottom"/>
          </w:tcPr>
          <w:p w14:paraId="74A4EB78"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75EA5865" w14:textId="77777777" w:rsidR="005F6BD8" w:rsidRPr="00EE4AE8" w:rsidRDefault="005F6BD8" w:rsidP="005F6BD8">
            <w:pPr>
              <w:spacing w:line="240" w:lineRule="atLeast"/>
              <w:rPr>
                <w:rFonts w:ascii="Times New Roman" w:hAnsi="Times New Roman" w:cs="Times New Roman"/>
                <w:color w:val="000000"/>
                <w:sz w:val="22"/>
                <w:szCs w:val="22"/>
              </w:rPr>
            </w:pPr>
          </w:p>
        </w:tc>
        <w:tc>
          <w:tcPr>
            <w:tcW w:w="810" w:type="dxa"/>
            <w:shd w:val="clear" w:color="auto" w:fill="auto"/>
            <w:vAlign w:val="bottom"/>
          </w:tcPr>
          <w:p w14:paraId="3A4E19FF"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148167D" w14:textId="77777777" w:rsidR="005F6BD8" w:rsidRPr="00EE4AE8" w:rsidRDefault="005F6BD8" w:rsidP="005F6BD8">
            <w:pPr>
              <w:spacing w:line="240" w:lineRule="atLeast"/>
              <w:rPr>
                <w:rFonts w:ascii="Times New Roman" w:hAnsi="Times New Roman" w:cs="Times New Roman"/>
                <w:color w:val="000000"/>
                <w:sz w:val="22"/>
                <w:szCs w:val="22"/>
              </w:rPr>
            </w:pPr>
          </w:p>
        </w:tc>
        <w:tc>
          <w:tcPr>
            <w:tcW w:w="810" w:type="dxa"/>
            <w:shd w:val="clear" w:color="auto" w:fill="auto"/>
            <w:vAlign w:val="bottom"/>
          </w:tcPr>
          <w:p w14:paraId="2593A4DC"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2C285188"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21CC9E6F" w14:textId="77777777" w:rsidR="005F6BD8" w:rsidRPr="00EE4AE8" w:rsidRDefault="005F6BD8" w:rsidP="005F6BD8">
            <w:pPr>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41E6BB80"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4BB3F9A9"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527DB244"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810" w:type="dxa"/>
            <w:shd w:val="clear" w:color="auto" w:fill="auto"/>
            <w:vAlign w:val="bottom"/>
          </w:tcPr>
          <w:p w14:paraId="3B2CCDCB"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185" w:type="dxa"/>
          </w:tcPr>
          <w:p w14:paraId="40DFBE96" w14:textId="77777777" w:rsidR="005F6BD8" w:rsidRPr="00EE4AE8" w:rsidRDefault="005F6BD8" w:rsidP="005F6BD8">
            <w:pPr>
              <w:spacing w:line="240" w:lineRule="atLeast"/>
              <w:jc w:val="center"/>
              <w:rPr>
                <w:rFonts w:ascii="Times New Roman" w:hAnsi="Times New Roman" w:cs="Times New Roman"/>
                <w:color w:val="000000"/>
                <w:sz w:val="22"/>
                <w:szCs w:val="22"/>
              </w:rPr>
            </w:pPr>
          </w:p>
        </w:tc>
        <w:tc>
          <w:tcPr>
            <w:tcW w:w="805" w:type="dxa"/>
            <w:vAlign w:val="bottom"/>
          </w:tcPr>
          <w:p w14:paraId="629F522A" w14:textId="77777777" w:rsidR="005F6BD8" w:rsidRPr="00EE4AE8" w:rsidRDefault="005F6BD8" w:rsidP="005F6BD8">
            <w:pPr>
              <w:spacing w:line="240" w:lineRule="atLeast"/>
              <w:jc w:val="center"/>
              <w:rPr>
                <w:rFonts w:ascii="Times New Roman" w:hAnsi="Times New Roman" w:cs="Times New Roman"/>
                <w:color w:val="000000"/>
                <w:sz w:val="22"/>
                <w:szCs w:val="22"/>
              </w:rPr>
            </w:pPr>
          </w:p>
        </w:tc>
        <w:tc>
          <w:tcPr>
            <w:tcW w:w="185" w:type="dxa"/>
            <w:vAlign w:val="bottom"/>
          </w:tcPr>
          <w:p w14:paraId="151FEEA6"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805" w:type="dxa"/>
            <w:vAlign w:val="bottom"/>
          </w:tcPr>
          <w:p w14:paraId="05132489" w14:textId="77777777" w:rsidR="005F6BD8" w:rsidRPr="00EE4AE8" w:rsidRDefault="005F6BD8" w:rsidP="005F6BD8">
            <w:pPr>
              <w:spacing w:line="240" w:lineRule="atLeast"/>
              <w:jc w:val="center"/>
              <w:rPr>
                <w:rFonts w:ascii="Times New Roman" w:hAnsi="Times New Roman" w:cs="Times New Roman"/>
                <w:color w:val="000000"/>
                <w:sz w:val="22"/>
                <w:szCs w:val="22"/>
              </w:rPr>
            </w:pPr>
          </w:p>
        </w:tc>
      </w:tr>
      <w:tr w:rsidR="007856D0" w:rsidRPr="00EE4AE8" w14:paraId="5057E838" w14:textId="77777777" w:rsidTr="006748B1">
        <w:trPr>
          <w:cantSplit/>
          <w:trHeight w:val="247"/>
        </w:trPr>
        <w:tc>
          <w:tcPr>
            <w:tcW w:w="4287" w:type="dxa"/>
            <w:shd w:val="clear" w:color="auto" w:fill="auto"/>
            <w:vAlign w:val="bottom"/>
          </w:tcPr>
          <w:p w14:paraId="5F1088B1" w14:textId="77777777" w:rsidR="007856D0" w:rsidRPr="00EE4AE8" w:rsidRDefault="007856D0" w:rsidP="007856D0">
            <w:pPr>
              <w:spacing w:line="240" w:lineRule="atLeast"/>
              <w:ind w:left="101" w:hanging="44"/>
              <w:jc w:val="left"/>
              <w:rPr>
                <w:rFonts w:ascii="Times New Roman" w:hAnsi="Times New Roman" w:cs="Times New Roman"/>
                <w:color w:val="000000"/>
                <w:sz w:val="22"/>
                <w:szCs w:val="22"/>
              </w:rPr>
            </w:pPr>
            <w:proofErr w:type="spellStart"/>
            <w:r w:rsidRPr="00EE4AE8">
              <w:rPr>
                <w:rFonts w:ascii="Times New Roman" w:hAnsi="Times New Roman" w:cs="Cordia New"/>
                <w:sz w:val="22"/>
                <w:szCs w:val="22"/>
              </w:rPr>
              <w:t>Thoresen</w:t>
            </w:r>
            <w:proofErr w:type="spellEnd"/>
            <w:r w:rsidRPr="00EE4AE8">
              <w:rPr>
                <w:rFonts w:ascii="Times New Roman" w:hAnsi="Times New Roman" w:cs="Cordia New"/>
                <w:sz w:val="22"/>
                <w:szCs w:val="22"/>
              </w:rPr>
              <w:t xml:space="preserve"> Shipping (Thailand) Co., Ltd.</w:t>
            </w:r>
          </w:p>
        </w:tc>
        <w:tc>
          <w:tcPr>
            <w:tcW w:w="828" w:type="dxa"/>
            <w:shd w:val="clear" w:color="auto" w:fill="auto"/>
            <w:vAlign w:val="bottom"/>
          </w:tcPr>
          <w:p w14:paraId="1858CE5D" w14:textId="0FB1ACCC"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120</w:t>
            </w:r>
          </w:p>
        </w:tc>
        <w:tc>
          <w:tcPr>
            <w:tcW w:w="180" w:type="dxa"/>
            <w:shd w:val="clear" w:color="auto" w:fill="auto"/>
            <w:vAlign w:val="bottom"/>
          </w:tcPr>
          <w:p w14:paraId="21F17F7B" w14:textId="77777777"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p>
        </w:tc>
        <w:tc>
          <w:tcPr>
            <w:tcW w:w="720" w:type="dxa"/>
            <w:shd w:val="clear" w:color="auto" w:fill="auto"/>
            <w:vAlign w:val="bottom"/>
          </w:tcPr>
          <w:p w14:paraId="48B46647" w14:textId="044D849C"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120</w:t>
            </w:r>
          </w:p>
        </w:tc>
        <w:tc>
          <w:tcPr>
            <w:tcW w:w="180" w:type="dxa"/>
            <w:shd w:val="clear" w:color="auto" w:fill="auto"/>
            <w:vAlign w:val="bottom"/>
          </w:tcPr>
          <w:p w14:paraId="4BC48E67" w14:textId="77777777"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p>
        </w:tc>
        <w:tc>
          <w:tcPr>
            <w:tcW w:w="900" w:type="dxa"/>
            <w:shd w:val="clear" w:color="auto" w:fill="auto"/>
            <w:vAlign w:val="bottom"/>
          </w:tcPr>
          <w:p w14:paraId="4E97F2BD" w14:textId="430E4D86"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61</w:t>
            </w:r>
          </w:p>
        </w:tc>
        <w:tc>
          <w:tcPr>
            <w:tcW w:w="180" w:type="dxa"/>
            <w:shd w:val="clear" w:color="auto" w:fill="auto"/>
            <w:vAlign w:val="bottom"/>
          </w:tcPr>
          <w:p w14:paraId="36481706" w14:textId="77777777"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p>
        </w:tc>
        <w:tc>
          <w:tcPr>
            <w:tcW w:w="810" w:type="dxa"/>
            <w:shd w:val="clear" w:color="auto" w:fill="auto"/>
            <w:vAlign w:val="bottom"/>
          </w:tcPr>
          <w:p w14:paraId="06A81D45" w14:textId="285A289D"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61</w:t>
            </w:r>
          </w:p>
        </w:tc>
        <w:tc>
          <w:tcPr>
            <w:tcW w:w="180" w:type="dxa"/>
            <w:shd w:val="clear" w:color="auto" w:fill="auto"/>
            <w:vAlign w:val="bottom"/>
          </w:tcPr>
          <w:p w14:paraId="7A779C9B" w14:textId="77777777" w:rsidR="007856D0" w:rsidRPr="00EE4AE8" w:rsidRDefault="007856D0" w:rsidP="007856D0">
            <w:pPr>
              <w:spacing w:line="240" w:lineRule="atLeast"/>
              <w:rPr>
                <w:rFonts w:ascii="Times New Roman" w:hAnsi="Times New Roman" w:cs="Times New Roman"/>
                <w:color w:val="000000"/>
                <w:sz w:val="22"/>
                <w:szCs w:val="22"/>
              </w:rPr>
            </w:pPr>
          </w:p>
        </w:tc>
        <w:tc>
          <w:tcPr>
            <w:tcW w:w="810" w:type="dxa"/>
            <w:shd w:val="clear" w:color="auto" w:fill="auto"/>
            <w:vAlign w:val="bottom"/>
          </w:tcPr>
          <w:p w14:paraId="59BFDD85" w14:textId="7644BC33" w:rsidR="007856D0" w:rsidRPr="00EE4AE8" w:rsidRDefault="007856D0" w:rsidP="007856D0">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vAlign w:val="bottom"/>
          </w:tcPr>
          <w:p w14:paraId="30A210DB" w14:textId="77777777" w:rsidR="007856D0" w:rsidRPr="00EE4AE8" w:rsidRDefault="007856D0" w:rsidP="007856D0">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546D7DB8" w14:textId="47AE1D5B" w:rsidR="007856D0" w:rsidRPr="00EE4AE8" w:rsidRDefault="007856D0" w:rsidP="007856D0">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vAlign w:val="bottom"/>
          </w:tcPr>
          <w:p w14:paraId="077CE5B9" w14:textId="77777777" w:rsidR="007856D0" w:rsidRPr="00EE4AE8" w:rsidRDefault="007856D0" w:rsidP="007856D0">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5D859092" w14:textId="51EFF532"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61</w:t>
            </w:r>
          </w:p>
        </w:tc>
        <w:tc>
          <w:tcPr>
            <w:tcW w:w="180" w:type="dxa"/>
            <w:shd w:val="clear" w:color="auto" w:fill="auto"/>
            <w:vAlign w:val="bottom"/>
          </w:tcPr>
          <w:p w14:paraId="68080AE0" w14:textId="77777777"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p>
        </w:tc>
        <w:tc>
          <w:tcPr>
            <w:tcW w:w="810" w:type="dxa"/>
            <w:shd w:val="clear" w:color="auto" w:fill="auto"/>
            <w:vAlign w:val="bottom"/>
          </w:tcPr>
          <w:p w14:paraId="17962B6A" w14:textId="3994769D"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61</w:t>
            </w:r>
          </w:p>
        </w:tc>
        <w:tc>
          <w:tcPr>
            <w:tcW w:w="185" w:type="dxa"/>
          </w:tcPr>
          <w:p w14:paraId="770C3488" w14:textId="77777777"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p>
        </w:tc>
        <w:tc>
          <w:tcPr>
            <w:tcW w:w="805" w:type="dxa"/>
            <w:vAlign w:val="bottom"/>
          </w:tcPr>
          <w:p w14:paraId="2A4839FF" w14:textId="69527F65" w:rsidR="007856D0" w:rsidRPr="00EE4AE8" w:rsidRDefault="007856D0" w:rsidP="006748B1">
            <w:pPr>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5" w:type="dxa"/>
            <w:vAlign w:val="bottom"/>
          </w:tcPr>
          <w:p w14:paraId="2FE5B764" w14:textId="77777777"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p>
        </w:tc>
        <w:tc>
          <w:tcPr>
            <w:tcW w:w="805" w:type="dxa"/>
            <w:vAlign w:val="bottom"/>
          </w:tcPr>
          <w:p w14:paraId="1AB9434F" w14:textId="06ACE6D6" w:rsidR="007856D0" w:rsidRPr="00EE4AE8" w:rsidRDefault="007856D0" w:rsidP="006748B1">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r>
      <w:tr w:rsidR="007856D0" w:rsidRPr="00EE4AE8" w14:paraId="7D5CC494" w14:textId="77777777" w:rsidTr="006748B1">
        <w:trPr>
          <w:cantSplit/>
          <w:trHeight w:val="247"/>
        </w:trPr>
        <w:tc>
          <w:tcPr>
            <w:tcW w:w="4287" w:type="dxa"/>
            <w:shd w:val="clear" w:color="auto" w:fill="auto"/>
            <w:vAlign w:val="bottom"/>
          </w:tcPr>
          <w:p w14:paraId="5C698DDF" w14:textId="77777777" w:rsidR="007856D0" w:rsidRPr="00EE4AE8" w:rsidRDefault="007856D0" w:rsidP="007856D0">
            <w:pPr>
              <w:spacing w:line="240" w:lineRule="atLeast"/>
              <w:ind w:left="101" w:hanging="44"/>
              <w:jc w:val="left"/>
              <w:rPr>
                <w:rFonts w:ascii="Times New Roman" w:hAnsi="Times New Roman" w:cs="Times New Roman"/>
                <w:sz w:val="22"/>
                <w:szCs w:val="22"/>
              </w:rPr>
            </w:pPr>
            <w:proofErr w:type="spellStart"/>
            <w:r w:rsidRPr="00EE4AE8">
              <w:rPr>
                <w:rFonts w:ascii="Times New Roman" w:hAnsi="Times New Roman" w:cs="Times New Roman"/>
                <w:color w:val="000000"/>
                <w:sz w:val="22"/>
                <w:szCs w:val="22"/>
              </w:rPr>
              <w:t>Fearnleys</w:t>
            </w:r>
            <w:proofErr w:type="spellEnd"/>
            <w:r w:rsidRPr="00EE4AE8">
              <w:rPr>
                <w:rFonts w:ascii="Times New Roman" w:hAnsi="Times New Roman" w:cs="Times New Roman"/>
                <w:color w:val="000000"/>
                <w:sz w:val="22"/>
                <w:szCs w:val="22"/>
              </w:rPr>
              <w:t xml:space="preserve"> (Thailand) Ltd.</w:t>
            </w:r>
          </w:p>
        </w:tc>
        <w:tc>
          <w:tcPr>
            <w:tcW w:w="828" w:type="dxa"/>
            <w:shd w:val="clear" w:color="auto" w:fill="auto"/>
            <w:vAlign w:val="bottom"/>
          </w:tcPr>
          <w:p w14:paraId="587484E5" w14:textId="2E3ED90A"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14</w:t>
            </w:r>
          </w:p>
        </w:tc>
        <w:tc>
          <w:tcPr>
            <w:tcW w:w="180" w:type="dxa"/>
            <w:shd w:val="clear" w:color="auto" w:fill="auto"/>
            <w:vAlign w:val="bottom"/>
          </w:tcPr>
          <w:p w14:paraId="091B19B7" w14:textId="77777777"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p>
        </w:tc>
        <w:tc>
          <w:tcPr>
            <w:tcW w:w="720" w:type="dxa"/>
            <w:shd w:val="clear" w:color="auto" w:fill="auto"/>
            <w:vAlign w:val="bottom"/>
          </w:tcPr>
          <w:p w14:paraId="6FB630C2" w14:textId="6B78F453"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14</w:t>
            </w:r>
          </w:p>
        </w:tc>
        <w:tc>
          <w:tcPr>
            <w:tcW w:w="180" w:type="dxa"/>
            <w:shd w:val="clear" w:color="auto" w:fill="auto"/>
            <w:vAlign w:val="bottom"/>
          </w:tcPr>
          <w:p w14:paraId="3B7973EB" w14:textId="77777777"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p>
        </w:tc>
        <w:tc>
          <w:tcPr>
            <w:tcW w:w="900" w:type="dxa"/>
            <w:shd w:val="clear" w:color="auto" w:fill="auto"/>
            <w:vAlign w:val="bottom"/>
          </w:tcPr>
          <w:p w14:paraId="3D60D883" w14:textId="16C0DED4"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18</w:t>
            </w:r>
          </w:p>
        </w:tc>
        <w:tc>
          <w:tcPr>
            <w:tcW w:w="180" w:type="dxa"/>
            <w:shd w:val="clear" w:color="auto" w:fill="auto"/>
            <w:vAlign w:val="bottom"/>
          </w:tcPr>
          <w:p w14:paraId="475EE0C6" w14:textId="77777777"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p>
        </w:tc>
        <w:tc>
          <w:tcPr>
            <w:tcW w:w="810" w:type="dxa"/>
            <w:shd w:val="clear" w:color="auto" w:fill="auto"/>
            <w:vAlign w:val="bottom"/>
          </w:tcPr>
          <w:p w14:paraId="1DE1D4D6" w14:textId="6FDA9A61"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18</w:t>
            </w:r>
          </w:p>
        </w:tc>
        <w:tc>
          <w:tcPr>
            <w:tcW w:w="180" w:type="dxa"/>
            <w:shd w:val="clear" w:color="auto" w:fill="auto"/>
            <w:vAlign w:val="bottom"/>
          </w:tcPr>
          <w:p w14:paraId="7BAEE576" w14:textId="77777777" w:rsidR="007856D0" w:rsidRPr="00EE4AE8" w:rsidRDefault="007856D0" w:rsidP="007856D0">
            <w:pPr>
              <w:spacing w:line="240" w:lineRule="atLeast"/>
              <w:rPr>
                <w:rFonts w:ascii="Times New Roman" w:hAnsi="Times New Roman" w:cs="Times New Roman"/>
                <w:color w:val="000000"/>
                <w:sz w:val="22"/>
                <w:szCs w:val="22"/>
              </w:rPr>
            </w:pPr>
          </w:p>
        </w:tc>
        <w:tc>
          <w:tcPr>
            <w:tcW w:w="810" w:type="dxa"/>
            <w:shd w:val="clear" w:color="auto" w:fill="auto"/>
            <w:vAlign w:val="bottom"/>
          </w:tcPr>
          <w:p w14:paraId="7FA5EA42" w14:textId="45F4F586" w:rsidR="007856D0" w:rsidRPr="00EE4AE8" w:rsidRDefault="007856D0" w:rsidP="007856D0">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vAlign w:val="bottom"/>
          </w:tcPr>
          <w:p w14:paraId="1B18D2B3" w14:textId="77777777" w:rsidR="007856D0" w:rsidRPr="00EE4AE8" w:rsidRDefault="007856D0" w:rsidP="007856D0">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2257E616" w14:textId="59FD8716" w:rsidR="007856D0" w:rsidRPr="00EE4AE8" w:rsidRDefault="007856D0" w:rsidP="007856D0">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vAlign w:val="bottom"/>
          </w:tcPr>
          <w:p w14:paraId="2122914B" w14:textId="77777777" w:rsidR="007856D0" w:rsidRPr="00EE4AE8" w:rsidRDefault="007856D0" w:rsidP="007856D0">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462C9FAB" w14:textId="7D9E5EC5"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18</w:t>
            </w:r>
          </w:p>
        </w:tc>
        <w:tc>
          <w:tcPr>
            <w:tcW w:w="180" w:type="dxa"/>
            <w:shd w:val="clear" w:color="auto" w:fill="auto"/>
            <w:vAlign w:val="bottom"/>
          </w:tcPr>
          <w:p w14:paraId="38F65084" w14:textId="77777777"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p>
        </w:tc>
        <w:tc>
          <w:tcPr>
            <w:tcW w:w="810" w:type="dxa"/>
            <w:shd w:val="clear" w:color="auto" w:fill="auto"/>
            <w:vAlign w:val="bottom"/>
          </w:tcPr>
          <w:p w14:paraId="5C7BB949" w14:textId="387387A0"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18</w:t>
            </w:r>
          </w:p>
        </w:tc>
        <w:tc>
          <w:tcPr>
            <w:tcW w:w="185" w:type="dxa"/>
          </w:tcPr>
          <w:p w14:paraId="117FFD7D" w14:textId="77777777"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p>
        </w:tc>
        <w:tc>
          <w:tcPr>
            <w:tcW w:w="805" w:type="dxa"/>
            <w:vAlign w:val="bottom"/>
          </w:tcPr>
          <w:p w14:paraId="762C6153" w14:textId="1CEE3B1B"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r>
              <w:rPr>
                <w:rFonts w:ascii="Times New Roman" w:hAnsi="Times New Roman" w:cs="Times New Roman"/>
                <w:color w:val="000000"/>
                <w:sz w:val="22"/>
                <w:szCs w:val="22"/>
              </w:rPr>
              <w:t>6</w:t>
            </w:r>
          </w:p>
        </w:tc>
        <w:tc>
          <w:tcPr>
            <w:tcW w:w="185" w:type="dxa"/>
            <w:vAlign w:val="bottom"/>
          </w:tcPr>
          <w:p w14:paraId="1F9EA0D8" w14:textId="77777777"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p>
        </w:tc>
        <w:tc>
          <w:tcPr>
            <w:tcW w:w="805" w:type="dxa"/>
            <w:vAlign w:val="bottom"/>
          </w:tcPr>
          <w:p w14:paraId="238D4354" w14:textId="71FF4819"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30</w:t>
            </w:r>
          </w:p>
        </w:tc>
      </w:tr>
      <w:tr w:rsidR="007856D0" w:rsidRPr="00EE4AE8" w14:paraId="6FA42440" w14:textId="77777777" w:rsidTr="006748B1">
        <w:trPr>
          <w:cantSplit/>
          <w:trHeight w:val="262"/>
        </w:trPr>
        <w:tc>
          <w:tcPr>
            <w:tcW w:w="4287" w:type="dxa"/>
            <w:shd w:val="clear" w:color="auto" w:fill="auto"/>
            <w:vAlign w:val="bottom"/>
          </w:tcPr>
          <w:p w14:paraId="6AEE6483" w14:textId="77777777" w:rsidR="007856D0" w:rsidRPr="00EE4AE8" w:rsidRDefault="007856D0" w:rsidP="007856D0">
            <w:pPr>
              <w:spacing w:line="240" w:lineRule="atLeast"/>
              <w:ind w:firstLine="46"/>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 </w:t>
            </w:r>
          </w:p>
        </w:tc>
        <w:tc>
          <w:tcPr>
            <w:tcW w:w="828" w:type="dxa"/>
            <w:shd w:val="clear" w:color="auto" w:fill="auto"/>
            <w:vAlign w:val="bottom"/>
          </w:tcPr>
          <w:p w14:paraId="5692F471"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180" w:type="dxa"/>
            <w:shd w:val="clear" w:color="auto" w:fill="auto"/>
            <w:vAlign w:val="bottom"/>
          </w:tcPr>
          <w:p w14:paraId="5EB880D2"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720" w:type="dxa"/>
            <w:shd w:val="clear" w:color="auto" w:fill="auto"/>
            <w:vAlign w:val="bottom"/>
          </w:tcPr>
          <w:p w14:paraId="6732D619"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180" w:type="dxa"/>
            <w:shd w:val="clear" w:color="auto" w:fill="auto"/>
            <w:vAlign w:val="bottom"/>
          </w:tcPr>
          <w:p w14:paraId="244C66CF"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900" w:type="dxa"/>
            <w:tcBorders>
              <w:top w:val="single" w:sz="4" w:space="0" w:color="auto"/>
              <w:bottom w:val="single" w:sz="4" w:space="0" w:color="auto"/>
            </w:tcBorders>
            <w:shd w:val="clear" w:color="auto" w:fill="auto"/>
            <w:vAlign w:val="bottom"/>
          </w:tcPr>
          <w:p w14:paraId="2210D1FE" w14:textId="003139FF"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79</w:t>
            </w:r>
          </w:p>
        </w:tc>
        <w:tc>
          <w:tcPr>
            <w:tcW w:w="180" w:type="dxa"/>
            <w:shd w:val="clear" w:color="auto" w:fill="auto"/>
            <w:vAlign w:val="bottom"/>
          </w:tcPr>
          <w:p w14:paraId="7A54B8FD"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810" w:type="dxa"/>
            <w:tcBorders>
              <w:top w:val="single" w:sz="4" w:space="0" w:color="auto"/>
              <w:bottom w:val="single" w:sz="4" w:space="0" w:color="auto"/>
            </w:tcBorders>
            <w:shd w:val="clear" w:color="auto" w:fill="auto"/>
            <w:vAlign w:val="bottom"/>
          </w:tcPr>
          <w:p w14:paraId="1F49B933" w14:textId="22CA1DD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79</w:t>
            </w:r>
          </w:p>
        </w:tc>
        <w:tc>
          <w:tcPr>
            <w:tcW w:w="180" w:type="dxa"/>
            <w:shd w:val="clear" w:color="auto" w:fill="auto"/>
            <w:vAlign w:val="bottom"/>
          </w:tcPr>
          <w:p w14:paraId="6A529398" w14:textId="77777777" w:rsidR="007856D0" w:rsidRPr="00EE4AE8" w:rsidRDefault="007856D0" w:rsidP="007856D0">
            <w:pPr>
              <w:spacing w:line="240" w:lineRule="atLeast"/>
              <w:rPr>
                <w:rFonts w:ascii="Times New Roman" w:hAnsi="Times New Roman" w:cs="Times New Roman"/>
                <w:b/>
                <w:bCs/>
                <w:color w:val="000000"/>
                <w:sz w:val="22"/>
                <w:szCs w:val="22"/>
              </w:rPr>
            </w:pPr>
          </w:p>
        </w:tc>
        <w:tc>
          <w:tcPr>
            <w:tcW w:w="810" w:type="dxa"/>
            <w:tcBorders>
              <w:top w:val="single" w:sz="4" w:space="0" w:color="auto"/>
              <w:bottom w:val="single" w:sz="4" w:space="0" w:color="auto"/>
            </w:tcBorders>
            <w:shd w:val="clear" w:color="auto" w:fill="auto"/>
            <w:vAlign w:val="bottom"/>
          </w:tcPr>
          <w:p w14:paraId="7CF525A7" w14:textId="617BFF67" w:rsidR="007856D0" w:rsidRPr="00EE4AE8" w:rsidRDefault="007856D0" w:rsidP="007856D0">
            <w:pPr>
              <w:spacing w:line="240" w:lineRule="atLeast"/>
              <w:jc w:val="center"/>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w:t>
            </w:r>
          </w:p>
        </w:tc>
        <w:tc>
          <w:tcPr>
            <w:tcW w:w="180" w:type="dxa"/>
            <w:shd w:val="clear" w:color="auto" w:fill="auto"/>
            <w:vAlign w:val="bottom"/>
          </w:tcPr>
          <w:p w14:paraId="63B26609" w14:textId="77777777" w:rsidR="007856D0" w:rsidRPr="00EE4AE8" w:rsidRDefault="007856D0" w:rsidP="007856D0">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bottom w:val="single" w:sz="4" w:space="0" w:color="auto"/>
            </w:tcBorders>
            <w:shd w:val="clear" w:color="auto" w:fill="auto"/>
            <w:vAlign w:val="bottom"/>
          </w:tcPr>
          <w:p w14:paraId="4E01568A" w14:textId="63CC26D7" w:rsidR="007856D0" w:rsidRPr="00EE4AE8" w:rsidRDefault="007856D0" w:rsidP="007856D0">
            <w:pPr>
              <w:spacing w:line="240" w:lineRule="atLeast"/>
              <w:jc w:val="center"/>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w:t>
            </w:r>
          </w:p>
        </w:tc>
        <w:tc>
          <w:tcPr>
            <w:tcW w:w="180" w:type="dxa"/>
            <w:shd w:val="clear" w:color="auto" w:fill="auto"/>
            <w:vAlign w:val="bottom"/>
          </w:tcPr>
          <w:p w14:paraId="2461BBDC" w14:textId="77777777" w:rsidR="007856D0" w:rsidRPr="00EE4AE8" w:rsidRDefault="007856D0" w:rsidP="007856D0">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bottom w:val="single" w:sz="4" w:space="0" w:color="auto"/>
            </w:tcBorders>
            <w:shd w:val="clear" w:color="auto" w:fill="auto"/>
            <w:vAlign w:val="bottom"/>
          </w:tcPr>
          <w:p w14:paraId="5470A496" w14:textId="3FA6A314"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79</w:t>
            </w:r>
          </w:p>
        </w:tc>
        <w:tc>
          <w:tcPr>
            <w:tcW w:w="180" w:type="dxa"/>
            <w:shd w:val="clear" w:color="auto" w:fill="auto"/>
            <w:vAlign w:val="bottom"/>
          </w:tcPr>
          <w:p w14:paraId="0066FB24"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810" w:type="dxa"/>
            <w:tcBorders>
              <w:top w:val="single" w:sz="4" w:space="0" w:color="auto"/>
              <w:bottom w:val="single" w:sz="4" w:space="0" w:color="auto"/>
            </w:tcBorders>
            <w:shd w:val="clear" w:color="auto" w:fill="auto"/>
            <w:vAlign w:val="bottom"/>
          </w:tcPr>
          <w:p w14:paraId="09BD5618" w14:textId="4427E835"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79</w:t>
            </w:r>
          </w:p>
        </w:tc>
        <w:tc>
          <w:tcPr>
            <w:tcW w:w="185" w:type="dxa"/>
          </w:tcPr>
          <w:p w14:paraId="3F9C8B2C"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805" w:type="dxa"/>
            <w:tcBorders>
              <w:top w:val="single" w:sz="4" w:space="0" w:color="auto"/>
              <w:bottom w:val="single" w:sz="4" w:space="0" w:color="auto"/>
            </w:tcBorders>
            <w:vAlign w:val="bottom"/>
          </w:tcPr>
          <w:p w14:paraId="7393DE87" w14:textId="7A5E467C"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6</w:t>
            </w:r>
          </w:p>
        </w:tc>
        <w:tc>
          <w:tcPr>
            <w:tcW w:w="185" w:type="dxa"/>
            <w:vAlign w:val="bottom"/>
          </w:tcPr>
          <w:p w14:paraId="0ACCE3DF"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805" w:type="dxa"/>
            <w:tcBorders>
              <w:top w:val="single" w:sz="4" w:space="0" w:color="auto"/>
              <w:bottom w:val="single" w:sz="4" w:space="0" w:color="auto"/>
            </w:tcBorders>
            <w:vAlign w:val="bottom"/>
          </w:tcPr>
          <w:p w14:paraId="714E9B2E" w14:textId="11B42293"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30</w:t>
            </w:r>
          </w:p>
        </w:tc>
      </w:tr>
      <w:tr w:rsidR="007856D0" w:rsidRPr="00EE4AE8" w14:paraId="00BAFC69" w14:textId="77777777" w:rsidTr="006748B1">
        <w:trPr>
          <w:cantSplit/>
          <w:trHeight w:val="262"/>
        </w:trPr>
        <w:tc>
          <w:tcPr>
            <w:tcW w:w="4287" w:type="dxa"/>
            <w:shd w:val="clear" w:color="auto" w:fill="auto"/>
            <w:vAlign w:val="bottom"/>
          </w:tcPr>
          <w:p w14:paraId="070FA4DD" w14:textId="77777777" w:rsidR="007856D0" w:rsidRPr="00EE4AE8" w:rsidRDefault="007856D0" w:rsidP="007856D0">
            <w:pPr>
              <w:spacing w:line="240" w:lineRule="atLeast"/>
              <w:ind w:firstLine="46"/>
              <w:rPr>
                <w:rFonts w:ascii="Times New Roman" w:hAnsi="Times New Roman" w:cs="Times New Roman"/>
                <w:b/>
                <w:bCs/>
                <w:color w:val="000000"/>
                <w:sz w:val="22"/>
                <w:szCs w:val="22"/>
              </w:rPr>
            </w:pPr>
          </w:p>
        </w:tc>
        <w:tc>
          <w:tcPr>
            <w:tcW w:w="828" w:type="dxa"/>
            <w:shd w:val="clear" w:color="auto" w:fill="auto"/>
            <w:vAlign w:val="bottom"/>
          </w:tcPr>
          <w:p w14:paraId="7E345E44"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180" w:type="dxa"/>
            <w:shd w:val="clear" w:color="auto" w:fill="auto"/>
            <w:vAlign w:val="bottom"/>
          </w:tcPr>
          <w:p w14:paraId="3A114872"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720" w:type="dxa"/>
            <w:shd w:val="clear" w:color="auto" w:fill="auto"/>
            <w:vAlign w:val="bottom"/>
          </w:tcPr>
          <w:p w14:paraId="44150D10"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180" w:type="dxa"/>
            <w:shd w:val="clear" w:color="auto" w:fill="auto"/>
            <w:vAlign w:val="bottom"/>
          </w:tcPr>
          <w:p w14:paraId="76A2FBDF"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900" w:type="dxa"/>
            <w:tcBorders>
              <w:top w:val="single" w:sz="4" w:space="0" w:color="auto"/>
            </w:tcBorders>
            <w:shd w:val="clear" w:color="auto" w:fill="auto"/>
            <w:vAlign w:val="bottom"/>
          </w:tcPr>
          <w:p w14:paraId="65A58AC7"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180" w:type="dxa"/>
            <w:shd w:val="clear" w:color="auto" w:fill="auto"/>
            <w:vAlign w:val="bottom"/>
          </w:tcPr>
          <w:p w14:paraId="1AC9DC5F"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810" w:type="dxa"/>
            <w:tcBorders>
              <w:top w:val="single" w:sz="4" w:space="0" w:color="auto"/>
            </w:tcBorders>
            <w:shd w:val="clear" w:color="auto" w:fill="auto"/>
            <w:vAlign w:val="bottom"/>
          </w:tcPr>
          <w:p w14:paraId="4D17E773"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180" w:type="dxa"/>
            <w:shd w:val="clear" w:color="auto" w:fill="auto"/>
            <w:vAlign w:val="bottom"/>
          </w:tcPr>
          <w:p w14:paraId="291716CC" w14:textId="77777777" w:rsidR="007856D0" w:rsidRPr="00EE4AE8" w:rsidRDefault="007856D0" w:rsidP="007856D0">
            <w:pPr>
              <w:spacing w:line="240" w:lineRule="atLeast"/>
              <w:rPr>
                <w:rFonts w:ascii="Times New Roman" w:hAnsi="Times New Roman" w:cs="Times New Roman"/>
                <w:b/>
                <w:bCs/>
                <w:color w:val="000000"/>
                <w:sz w:val="22"/>
                <w:szCs w:val="22"/>
              </w:rPr>
            </w:pPr>
          </w:p>
        </w:tc>
        <w:tc>
          <w:tcPr>
            <w:tcW w:w="810" w:type="dxa"/>
            <w:tcBorders>
              <w:top w:val="single" w:sz="4" w:space="0" w:color="auto"/>
            </w:tcBorders>
            <w:shd w:val="clear" w:color="auto" w:fill="auto"/>
            <w:vAlign w:val="bottom"/>
          </w:tcPr>
          <w:p w14:paraId="75D258C9" w14:textId="77777777" w:rsidR="007856D0" w:rsidRPr="00EE4AE8" w:rsidRDefault="007856D0" w:rsidP="007856D0">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21A51E91" w14:textId="77777777" w:rsidR="007856D0" w:rsidRPr="00EE4AE8" w:rsidRDefault="007856D0" w:rsidP="007856D0">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tcBorders>
            <w:shd w:val="clear" w:color="auto" w:fill="auto"/>
            <w:vAlign w:val="bottom"/>
          </w:tcPr>
          <w:p w14:paraId="56926AC7" w14:textId="77777777" w:rsidR="007856D0" w:rsidRPr="00EE4AE8" w:rsidRDefault="007856D0" w:rsidP="007856D0">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4A1746C8" w14:textId="77777777" w:rsidR="007856D0" w:rsidRPr="00EE4AE8" w:rsidRDefault="007856D0" w:rsidP="007856D0">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tcBorders>
            <w:shd w:val="clear" w:color="auto" w:fill="auto"/>
            <w:vAlign w:val="bottom"/>
          </w:tcPr>
          <w:p w14:paraId="7A035579" w14:textId="77777777" w:rsidR="007856D0" w:rsidRPr="00EE4AE8" w:rsidRDefault="007856D0" w:rsidP="007856D0">
            <w:pPr>
              <w:tabs>
                <w:tab w:val="decimal" w:pos="631"/>
              </w:tabs>
              <w:spacing w:line="240" w:lineRule="atLeast"/>
              <w:ind w:right="-163"/>
              <w:jc w:val="left"/>
              <w:rPr>
                <w:rFonts w:ascii="Times New Roman" w:hAnsi="Times New Roman" w:cs="Times New Roman"/>
                <w:b/>
                <w:bCs/>
                <w:i/>
                <w:iCs/>
                <w:color w:val="000000"/>
                <w:sz w:val="22"/>
                <w:szCs w:val="22"/>
              </w:rPr>
            </w:pPr>
          </w:p>
        </w:tc>
        <w:tc>
          <w:tcPr>
            <w:tcW w:w="180" w:type="dxa"/>
            <w:shd w:val="clear" w:color="auto" w:fill="auto"/>
            <w:vAlign w:val="bottom"/>
          </w:tcPr>
          <w:p w14:paraId="6CF2F598"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810" w:type="dxa"/>
            <w:tcBorders>
              <w:top w:val="single" w:sz="4" w:space="0" w:color="auto"/>
            </w:tcBorders>
            <w:shd w:val="clear" w:color="auto" w:fill="auto"/>
            <w:vAlign w:val="bottom"/>
          </w:tcPr>
          <w:p w14:paraId="3FC4C520" w14:textId="77777777" w:rsidR="007856D0" w:rsidRPr="00EE4AE8" w:rsidRDefault="007856D0" w:rsidP="007856D0">
            <w:pPr>
              <w:tabs>
                <w:tab w:val="decimal" w:pos="631"/>
              </w:tabs>
              <w:spacing w:line="240" w:lineRule="atLeast"/>
              <w:ind w:right="-163"/>
              <w:jc w:val="left"/>
              <w:rPr>
                <w:rFonts w:ascii="Times New Roman" w:hAnsi="Times New Roman" w:cs="Times New Roman"/>
                <w:b/>
                <w:bCs/>
                <w:i/>
                <w:iCs/>
                <w:color w:val="000000"/>
                <w:sz w:val="22"/>
                <w:szCs w:val="22"/>
              </w:rPr>
            </w:pPr>
          </w:p>
        </w:tc>
        <w:tc>
          <w:tcPr>
            <w:tcW w:w="185" w:type="dxa"/>
          </w:tcPr>
          <w:p w14:paraId="7ACB2EAB"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805" w:type="dxa"/>
            <w:tcBorders>
              <w:top w:val="single" w:sz="4" w:space="0" w:color="auto"/>
            </w:tcBorders>
          </w:tcPr>
          <w:p w14:paraId="5FCA525A"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185" w:type="dxa"/>
          </w:tcPr>
          <w:p w14:paraId="6FC626D3"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805" w:type="dxa"/>
            <w:tcBorders>
              <w:top w:val="single" w:sz="4" w:space="0" w:color="auto"/>
            </w:tcBorders>
          </w:tcPr>
          <w:p w14:paraId="1FCC6E95"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r>
      <w:tr w:rsidR="007856D0" w:rsidRPr="00EE4AE8" w14:paraId="44162994" w14:textId="77777777" w:rsidTr="006748B1">
        <w:trPr>
          <w:cantSplit/>
          <w:trHeight w:val="262"/>
        </w:trPr>
        <w:tc>
          <w:tcPr>
            <w:tcW w:w="4287" w:type="dxa"/>
            <w:shd w:val="clear" w:color="auto" w:fill="auto"/>
            <w:vAlign w:val="bottom"/>
          </w:tcPr>
          <w:p w14:paraId="2071F70D" w14:textId="77777777" w:rsidR="007856D0" w:rsidRPr="00EE4AE8" w:rsidRDefault="007856D0" w:rsidP="007856D0">
            <w:pPr>
              <w:spacing w:line="240" w:lineRule="atLeast"/>
              <w:ind w:firstLine="46"/>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Joint ventures</w:t>
            </w:r>
          </w:p>
        </w:tc>
        <w:tc>
          <w:tcPr>
            <w:tcW w:w="828" w:type="dxa"/>
            <w:shd w:val="clear" w:color="auto" w:fill="auto"/>
            <w:vAlign w:val="bottom"/>
          </w:tcPr>
          <w:p w14:paraId="4F1F7C53"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180" w:type="dxa"/>
            <w:shd w:val="clear" w:color="auto" w:fill="auto"/>
            <w:vAlign w:val="bottom"/>
          </w:tcPr>
          <w:p w14:paraId="05F14FE3"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720" w:type="dxa"/>
            <w:shd w:val="clear" w:color="auto" w:fill="auto"/>
            <w:vAlign w:val="bottom"/>
          </w:tcPr>
          <w:p w14:paraId="15927D73"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180" w:type="dxa"/>
            <w:shd w:val="clear" w:color="auto" w:fill="auto"/>
            <w:vAlign w:val="bottom"/>
          </w:tcPr>
          <w:p w14:paraId="2FE37148"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900" w:type="dxa"/>
            <w:shd w:val="clear" w:color="auto" w:fill="auto"/>
            <w:vAlign w:val="bottom"/>
          </w:tcPr>
          <w:p w14:paraId="437D9C17"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180" w:type="dxa"/>
            <w:shd w:val="clear" w:color="auto" w:fill="auto"/>
            <w:vAlign w:val="bottom"/>
          </w:tcPr>
          <w:p w14:paraId="44D9FC64"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810" w:type="dxa"/>
            <w:shd w:val="clear" w:color="auto" w:fill="auto"/>
            <w:vAlign w:val="bottom"/>
          </w:tcPr>
          <w:p w14:paraId="79B46097"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180" w:type="dxa"/>
            <w:shd w:val="clear" w:color="auto" w:fill="auto"/>
            <w:vAlign w:val="bottom"/>
          </w:tcPr>
          <w:p w14:paraId="17EA8003" w14:textId="77777777" w:rsidR="007856D0" w:rsidRPr="00EE4AE8" w:rsidRDefault="007856D0" w:rsidP="007856D0">
            <w:pPr>
              <w:spacing w:line="240" w:lineRule="atLeast"/>
              <w:rPr>
                <w:rFonts w:ascii="Times New Roman" w:hAnsi="Times New Roman" w:cs="Times New Roman"/>
                <w:b/>
                <w:bCs/>
                <w:color w:val="000000"/>
                <w:sz w:val="22"/>
                <w:szCs w:val="22"/>
              </w:rPr>
            </w:pPr>
          </w:p>
        </w:tc>
        <w:tc>
          <w:tcPr>
            <w:tcW w:w="810" w:type="dxa"/>
            <w:shd w:val="clear" w:color="auto" w:fill="auto"/>
            <w:vAlign w:val="bottom"/>
          </w:tcPr>
          <w:p w14:paraId="1A3DB002" w14:textId="77777777" w:rsidR="007856D0" w:rsidRPr="00EE4AE8" w:rsidRDefault="007856D0" w:rsidP="007856D0">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4B960A0D" w14:textId="77777777" w:rsidR="007856D0" w:rsidRPr="00EE4AE8" w:rsidRDefault="007856D0" w:rsidP="007856D0">
            <w:pPr>
              <w:spacing w:line="240" w:lineRule="atLeast"/>
              <w:jc w:val="right"/>
              <w:rPr>
                <w:rFonts w:ascii="Times New Roman" w:hAnsi="Times New Roman" w:cs="Times New Roman"/>
                <w:b/>
                <w:bCs/>
                <w:color w:val="000000"/>
                <w:sz w:val="22"/>
                <w:szCs w:val="22"/>
              </w:rPr>
            </w:pPr>
          </w:p>
        </w:tc>
        <w:tc>
          <w:tcPr>
            <w:tcW w:w="900" w:type="dxa"/>
            <w:shd w:val="clear" w:color="auto" w:fill="auto"/>
            <w:vAlign w:val="bottom"/>
          </w:tcPr>
          <w:p w14:paraId="560C7FF2" w14:textId="77777777" w:rsidR="007856D0" w:rsidRPr="00EE4AE8" w:rsidRDefault="007856D0" w:rsidP="007856D0">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38953DFB" w14:textId="77777777" w:rsidR="007856D0" w:rsidRPr="00EE4AE8" w:rsidRDefault="007856D0" w:rsidP="007856D0">
            <w:pPr>
              <w:spacing w:line="240" w:lineRule="atLeast"/>
              <w:jc w:val="right"/>
              <w:rPr>
                <w:rFonts w:ascii="Times New Roman" w:hAnsi="Times New Roman" w:cs="Times New Roman"/>
                <w:b/>
                <w:bCs/>
                <w:color w:val="000000"/>
                <w:sz w:val="22"/>
                <w:szCs w:val="22"/>
              </w:rPr>
            </w:pPr>
          </w:p>
        </w:tc>
        <w:tc>
          <w:tcPr>
            <w:tcW w:w="900" w:type="dxa"/>
            <w:shd w:val="clear" w:color="auto" w:fill="auto"/>
            <w:vAlign w:val="bottom"/>
          </w:tcPr>
          <w:p w14:paraId="5077A292"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180" w:type="dxa"/>
            <w:shd w:val="clear" w:color="auto" w:fill="auto"/>
            <w:vAlign w:val="bottom"/>
          </w:tcPr>
          <w:p w14:paraId="18A49375"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810" w:type="dxa"/>
            <w:shd w:val="clear" w:color="auto" w:fill="auto"/>
            <w:vAlign w:val="bottom"/>
          </w:tcPr>
          <w:p w14:paraId="7CB9AFDD"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185" w:type="dxa"/>
          </w:tcPr>
          <w:p w14:paraId="7A9CB29C"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805" w:type="dxa"/>
          </w:tcPr>
          <w:p w14:paraId="687CF84A"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185" w:type="dxa"/>
          </w:tcPr>
          <w:p w14:paraId="1D4E2532"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805" w:type="dxa"/>
          </w:tcPr>
          <w:p w14:paraId="59F5C1BC"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r>
      <w:tr w:rsidR="007856D0" w:rsidRPr="00EE4AE8" w14:paraId="3CCD0493" w14:textId="77777777" w:rsidTr="006748B1">
        <w:trPr>
          <w:cantSplit/>
          <w:trHeight w:val="262"/>
        </w:trPr>
        <w:tc>
          <w:tcPr>
            <w:tcW w:w="4287" w:type="dxa"/>
            <w:shd w:val="clear" w:color="auto" w:fill="auto"/>
            <w:vAlign w:val="bottom"/>
          </w:tcPr>
          <w:p w14:paraId="2145FC44" w14:textId="77777777" w:rsidR="007856D0" w:rsidRPr="00EE4AE8" w:rsidRDefault="007856D0" w:rsidP="007856D0">
            <w:pPr>
              <w:spacing w:line="240" w:lineRule="atLeast"/>
              <w:ind w:firstLine="46"/>
              <w:rPr>
                <w:rFonts w:ascii="Times New Roman" w:hAnsi="Times New Roman" w:cs="Times New Roman"/>
                <w:b/>
                <w:bCs/>
                <w:color w:val="000000"/>
                <w:sz w:val="22"/>
                <w:szCs w:val="22"/>
              </w:rPr>
            </w:pPr>
            <w:proofErr w:type="spellStart"/>
            <w:r w:rsidRPr="00EE4AE8">
              <w:rPr>
                <w:rFonts w:ascii="Times New Roman" w:hAnsi="Times New Roman" w:cs="Times New Roman"/>
                <w:color w:val="000000"/>
                <w:sz w:val="22"/>
                <w:szCs w:val="22"/>
              </w:rPr>
              <w:t>Thoresen</w:t>
            </w:r>
            <w:proofErr w:type="spellEnd"/>
            <w:r w:rsidRPr="00EE4AE8">
              <w:rPr>
                <w:rFonts w:ascii="Times New Roman" w:hAnsi="Times New Roman" w:cs="Times New Roman"/>
                <w:color w:val="000000"/>
                <w:sz w:val="22"/>
                <w:szCs w:val="22"/>
              </w:rPr>
              <w:t xml:space="preserve"> (Indochina) S.A.</w:t>
            </w:r>
          </w:p>
        </w:tc>
        <w:tc>
          <w:tcPr>
            <w:tcW w:w="828" w:type="dxa"/>
            <w:shd w:val="clear" w:color="auto" w:fill="auto"/>
            <w:vAlign w:val="bottom"/>
          </w:tcPr>
          <w:p w14:paraId="14EB8CF4" w14:textId="47C10369"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9</w:t>
            </w:r>
          </w:p>
        </w:tc>
        <w:tc>
          <w:tcPr>
            <w:tcW w:w="180" w:type="dxa"/>
            <w:shd w:val="clear" w:color="auto" w:fill="auto"/>
            <w:vAlign w:val="bottom"/>
          </w:tcPr>
          <w:p w14:paraId="2B8B34B9" w14:textId="77777777"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p>
        </w:tc>
        <w:tc>
          <w:tcPr>
            <w:tcW w:w="720" w:type="dxa"/>
            <w:shd w:val="clear" w:color="auto" w:fill="auto"/>
            <w:vAlign w:val="bottom"/>
          </w:tcPr>
          <w:p w14:paraId="16726D02" w14:textId="72B228A2"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9</w:t>
            </w:r>
          </w:p>
        </w:tc>
        <w:tc>
          <w:tcPr>
            <w:tcW w:w="180" w:type="dxa"/>
            <w:shd w:val="clear" w:color="auto" w:fill="auto"/>
            <w:vAlign w:val="bottom"/>
          </w:tcPr>
          <w:p w14:paraId="3ECCAA5C" w14:textId="77777777"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p>
        </w:tc>
        <w:tc>
          <w:tcPr>
            <w:tcW w:w="900" w:type="dxa"/>
            <w:shd w:val="clear" w:color="auto" w:fill="auto"/>
            <w:vAlign w:val="bottom"/>
          </w:tcPr>
          <w:p w14:paraId="4CB073F2" w14:textId="6F6B29C7"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9</w:t>
            </w:r>
          </w:p>
        </w:tc>
        <w:tc>
          <w:tcPr>
            <w:tcW w:w="180" w:type="dxa"/>
            <w:shd w:val="clear" w:color="auto" w:fill="auto"/>
            <w:vAlign w:val="bottom"/>
          </w:tcPr>
          <w:p w14:paraId="285CF3AA" w14:textId="77777777"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p>
        </w:tc>
        <w:tc>
          <w:tcPr>
            <w:tcW w:w="810" w:type="dxa"/>
            <w:shd w:val="clear" w:color="auto" w:fill="auto"/>
            <w:vAlign w:val="bottom"/>
          </w:tcPr>
          <w:p w14:paraId="10FC980D" w14:textId="52CECE83"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9</w:t>
            </w:r>
          </w:p>
        </w:tc>
        <w:tc>
          <w:tcPr>
            <w:tcW w:w="180" w:type="dxa"/>
            <w:shd w:val="clear" w:color="auto" w:fill="auto"/>
            <w:vAlign w:val="bottom"/>
          </w:tcPr>
          <w:p w14:paraId="4561F5A7" w14:textId="77777777" w:rsidR="007856D0" w:rsidRPr="00EE4AE8" w:rsidRDefault="007856D0" w:rsidP="007856D0">
            <w:pPr>
              <w:spacing w:line="240" w:lineRule="atLeast"/>
              <w:rPr>
                <w:rFonts w:ascii="Times New Roman" w:hAnsi="Times New Roman" w:cs="Times New Roman"/>
                <w:color w:val="000000"/>
                <w:sz w:val="22"/>
                <w:szCs w:val="22"/>
              </w:rPr>
            </w:pPr>
          </w:p>
        </w:tc>
        <w:tc>
          <w:tcPr>
            <w:tcW w:w="810" w:type="dxa"/>
            <w:shd w:val="clear" w:color="auto" w:fill="auto"/>
            <w:vAlign w:val="bottom"/>
          </w:tcPr>
          <w:p w14:paraId="5A19D3B8" w14:textId="6D01F792" w:rsidR="007856D0" w:rsidRPr="00EE4AE8" w:rsidRDefault="007856D0" w:rsidP="007856D0">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vAlign w:val="bottom"/>
          </w:tcPr>
          <w:p w14:paraId="2BDC21B2" w14:textId="77777777" w:rsidR="007856D0" w:rsidRPr="00EE4AE8" w:rsidRDefault="007856D0" w:rsidP="007856D0">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37057A10" w14:textId="1D3C613D" w:rsidR="007856D0" w:rsidRPr="00EE4AE8" w:rsidRDefault="007856D0" w:rsidP="007856D0">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vAlign w:val="bottom"/>
          </w:tcPr>
          <w:p w14:paraId="68288DD4" w14:textId="77777777" w:rsidR="007856D0" w:rsidRPr="00EE4AE8" w:rsidRDefault="007856D0" w:rsidP="007856D0">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76D5EBEF" w14:textId="76CB0550"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9</w:t>
            </w:r>
          </w:p>
        </w:tc>
        <w:tc>
          <w:tcPr>
            <w:tcW w:w="180" w:type="dxa"/>
            <w:shd w:val="clear" w:color="auto" w:fill="auto"/>
            <w:vAlign w:val="bottom"/>
          </w:tcPr>
          <w:p w14:paraId="07C91B93" w14:textId="77777777"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p>
        </w:tc>
        <w:tc>
          <w:tcPr>
            <w:tcW w:w="810" w:type="dxa"/>
            <w:shd w:val="clear" w:color="auto" w:fill="auto"/>
            <w:vAlign w:val="bottom"/>
          </w:tcPr>
          <w:p w14:paraId="493391AC" w14:textId="17328A5A"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9</w:t>
            </w:r>
          </w:p>
        </w:tc>
        <w:tc>
          <w:tcPr>
            <w:tcW w:w="185" w:type="dxa"/>
          </w:tcPr>
          <w:p w14:paraId="5A6840F5" w14:textId="77777777"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p>
        </w:tc>
        <w:tc>
          <w:tcPr>
            <w:tcW w:w="805" w:type="dxa"/>
            <w:vAlign w:val="bottom"/>
          </w:tcPr>
          <w:p w14:paraId="6C90F029" w14:textId="0DC2EE6C"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r>
              <w:rPr>
                <w:rFonts w:ascii="Times New Roman" w:hAnsi="Times New Roman" w:cs="Times New Roman"/>
                <w:color w:val="000000"/>
                <w:sz w:val="22"/>
                <w:szCs w:val="22"/>
              </w:rPr>
              <w:t>15</w:t>
            </w:r>
          </w:p>
        </w:tc>
        <w:tc>
          <w:tcPr>
            <w:tcW w:w="185" w:type="dxa"/>
          </w:tcPr>
          <w:p w14:paraId="0F5A4A16" w14:textId="77777777"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p>
        </w:tc>
        <w:tc>
          <w:tcPr>
            <w:tcW w:w="805" w:type="dxa"/>
            <w:vAlign w:val="bottom"/>
          </w:tcPr>
          <w:p w14:paraId="15D8E4C5" w14:textId="63B9275D"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32</w:t>
            </w:r>
          </w:p>
        </w:tc>
      </w:tr>
      <w:tr w:rsidR="007856D0" w:rsidRPr="00EE4AE8" w14:paraId="3A140DAA" w14:textId="77777777" w:rsidTr="006748B1">
        <w:trPr>
          <w:cantSplit/>
          <w:trHeight w:val="83"/>
        </w:trPr>
        <w:tc>
          <w:tcPr>
            <w:tcW w:w="4287" w:type="dxa"/>
            <w:shd w:val="clear" w:color="auto" w:fill="auto"/>
            <w:vAlign w:val="bottom"/>
          </w:tcPr>
          <w:p w14:paraId="20355F49" w14:textId="65AD9238" w:rsidR="007856D0" w:rsidRPr="00EE4AE8" w:rsidRDefault="007856D0" w:rsidP="007856D0">
            <w:pPr>
              <w:spacing w:line="240" w:lineRule="atLeast"/>
              <w:ind w:left="191" w:hanging="134"/>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Gulf Agency Company (Thailand) Ltd.</w:t>
            </w:r>
          </w:p>
        </w:tc>
        <w:tc>
          <w:tcPr>
            <w:tcW w:w="828" w:type="dxa"/>
            <w:shd w:val="clear" w:color="auto" w:fill="auto"/>
          </w:tcPr>
          <w:p w14:paraId="3A952BDE" w14:textId="52AC9D66"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22</w:t>
            </w:r>
          </w:p>
        </w:tc>
        <w:tc>
          <w:tcPr>
            <w:tcW w:w="180" w:type="dxa"/>
            <w:shd w:val="clear" w:color="auto" w:fill="auto"/>
            <w:vAlign w:val="bottom"/>
          </w:tcPr>
          <w:p w14:paraId="07C0ADE8" w14:textId="77777777"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p>
        </w:tc>
        <w:tc>
          <w:tcPr>
            <w:tcW w:w="720" w:type="dxa"/>
            <w:shd w:val="clear" w:color="auto" w:fill="auto"/>
          </w:tcPr>
          <w:p w14:paraId="05DC50FC" w14:textId="6EB53096"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22</w:t>
            </w:r>
          </w:p>
        </w:tc>
        <w:tc>
          <w:tcPr>
            <w:tcW w:w="180" w:type="dxa"/>
            <w:shd w:val="clear" w:color="auto" w:fill="auto"/>
          </w:tcPr>
          <w:p w14:paraId="701B93C2" w14:textId="77777777"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p>
        </w:tc>
        <w:tc>
          <w:tcPr>
            <w:tcW w:w="900" w:type="dxa"/>
            <w:shd w:val="clear" w:color="auto" w:fill="auto"/>
          </w:tcPr>
          <w:p w14:paraId="6D006CDD" w14:textId="7D2EA01D"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11</w:t>
            </w:r>
          </w:p>
        </w:tc>
        <w:tc>
          <w:tcPr>
            <w:tcW w:w="180" w:type="dxa"/>
            <w:shd w:val="clear" w:color="auto" w:fill="auto"/>
          </w:tcPr>
          <w:p w14:paraId="445D4FFF" w14:textId="77777777"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p>
        </w:tc>
        <w:tc>
          <w:tcPr>
            <w:tcW w:w="810" w:type="dxa"/>
            <w:shd w:val="clear" w:color="auto" w:fill="auto"/>
          </w:tcPr>
          <w:p w14:paraId="4AD2D143" w14:textId="2E7C054C"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11</w:t>
            </w:r>
          </w:p>
        </w:tc>
        <w:tc>
          <w:tcPr>
            <w:tcW w:w="180" w:type="dxa"/>
            <w:shd w:val="clear" w:color="auto" w:fill="auto"/>
          </w:tcPr>
          <w:p w14:paraId="14B2D933" w14:textId="77777777" w:rsidR="007856D0" w:rsidRPr="00EE4AE8" w:rsidRDefault="007856D0" w:rsidP="007856D0">
            <w:pPr>
              <w:spacing w:line="240" w:lineRule="atLeast"/>
              <w:jc w:val="right"/>
              <w:rPr>
                <w:rFonts w:ascii="Times New Roman" w:hAnsi="Times New Roman" w:cs="Times New Roman"/>
                <w:color w:val="000000"/>
                <w:sz w:val="22"/>
                <w:szCs w:val="22"/>
              </w:rPr>
            </w:pPr>
          </w:p>
        </w:tc>
        <w:tc>
          <w:tcPr>
            <w:tcW w:w="810" w:type="dxa"/>
            <w:shd w:val="clear" w:color="auto" w:fill="auto"/>
            <w:vAlign w:val="bottom"/>
          </w:tcPr>
          <w:p w14:paraId="2C43358C" w14:textId="7F837E1E" w:rsidR="007856D0" w:rsidRPr="00EE4AE8" w:rsidRDefault="007856D0" w:rsidP="007856D0">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tcPr>
          <w:p w14:paraId="296A024B" w14:textId="77777777" w:rsidR="007856D0" w:rsidRPr="00EE4AE8" w:rsidRDefault="007856D0" w:rsidP="007856D0">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62E6C731" w14:textId="1714C21D" w:rsidR="007856D0" w:rsidRPr="00EE4AE8" w:rsidRDefault="007856D0" w:rsidP="007856D0">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tcPr>
          <w:p w14:paraId="4A749BBC" w14:textId="77777777" w:rsidR="007856D0" w:rsidRPr="00EE4AE8" w:rsidRDefault="007856D0" w:rsidP="007856D0">
            <w:pPr>
              <w:spacing w:line="240" w:lineRule="atLeast"/>
              <w:jc w:val="right"/>
              <w:rPr>
                <w:rFonts w:ascii="Times New Roman" w:hAnsi="Times New Roman" w:cs="Times New Roman"/>
                <w:color w:val="000000"/>
                <w:sz w:val="22"/>
                <w:szCs w:val="22"/>
              </w:rPr>
            </w:pPr>
          </w:p>
        </w:tc>
        <w:tc>
          <w:tcPr>
            <w:tcW w:w="900" w:type="dxa"/>
            <w:shd w:val="clear" w:color="auto" w:fill="auto"/>
          </w:tcPr>
          <w:p w14:paraId="76875B94" w14:textId="6597C01A"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11</w:t>
            </w:r>
          </w:p>
        </w:tc>
        <w:tc>
          <w:tcPr>
            <w:tcW w:w="180" w:type="dxa"/>
            <w:shd w:val="clear" w:color="auto" w:fill="auto"/>
          </w:tcPr>
          <w:p w14:paraId="41D12644" w14:textId="77777777"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p>
        </w:tc>
        <w:tc>
          <w:tcPr>
            <w:tcW w:w="810" w:type="dxa"/>
            <w:shd w:val="clear" w:color="auto" w:fill="auto"/>
          </w:tcPr>
          <w:p w14:paraId="0FB5CEF4" w14:textId="576BE3EF"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11</w:t>
            </w:r>
          </w:p>
        </w:tc>
        <w:tc>
          <w:tcPr>
            <w:tcW w:w="185" w:type="dxa"/>
          </w:tcPr>
          <w:p w14:paraId="4CD12EB9" w14:textId="77777777"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p>
        </w:tc>
        <w:tc>
          <w:tcPr>
            <w:tcW w:w="805" w:type="dxa"/>
            <w:vAlign w:val="bottom"/>
          </w:tcPr>
          <w:p w14:paraId="0FFA3F02" w14:textId="0A4163F4"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r>
              <w:rPr>
                <w:rFonts w:ascii="Times New Roman" w:hAnsi="Times New Roman" w:cs="Times New Roman"/>
                <w:color w:val="000000"/>
                <w:sz w:val="22"/>
                <w:szCs w:val="22"/>
              </w:rPr>
              <w:t>8</w:t>
            </w:r>
          </w:p>
        </w:tc>
        <w:tc>
          <w:tcPr>
            <w:tcW w:w="185" w:type="dxa"/>
          </w:tcPr>
          <w:p w14:paraId="0E4FF45D" w14:textId="77777777"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p>
        </w:tc>
        <w:tc>
          <w:tcPr>
            <w:tcW w:w="805" w:type="dxa"/>
            <w:vAlign w:val="bottom"/>
          </w:tcPr>
          <w:p w14:paraId="2C5E55F3" w14:textId="511F2065"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5</w:t>
            </w:r>
          </w:p>
        </w:tc>
      </w:tr>
      <w:tr w:rsidR="007856D0" w:rsidRPr="00EE4AE8" w14:paraId="14833234" w14:textId="77777777" w:rsidTr="006748B1">
        <w:trPr>
          <w:cantSplit/>
          <w:trHeight w:val="262"/>
        </w:trPr>
        <w:tc>
          <w:tcPr>
            <w:tcW w:w="4287" w:type="dxa"/>
            <w:shd w:val="clear" w:color="auto" w:fill="auto"/>
            <w:vAlign w:val="bottom"/>
          </w:tcPr>
          <w:p w14:paraId="2E5D0A0D" w14:textId="77777777" w:rsidR="007856D0" w:rsidRPr="00EE4AE8" w:rsidRDefault="007856D0" w:rsidP="007856D0">
            <w:pPr>
              <w:spacing w:line="240" w:lineRule="atLeast"/>
              <w:ind w:left="191" w:hanging="134"/>
              <w:jc w:val="left"/>
              <w:rPr>
                <w:rFonts w:ascii="Times New Roman" w:hAnsi="Times New Roman" w:cs="Times New Roman"/>
                <w:color w:val="000000"/>
                <w:sz w:val="22"/>
                <w:szCs w:val="22"/>
              </w:rPr>
            </w:pPr>
            <w:r w:rsidRPr="00EE4AE8">
              <w:rPr>
                <w:rFonts w:ascii="Times New Roman" w:hAnsi="Times New Roman" w:cs="Times New Roman"/>
                <w:sz w:val="22"/>
                <w:szCs w:val="22"/>
              </w:rPr>
              <w:t>TTA SUEZ Company Limited</w:t>
            </w:r>
          </w:p>
        </w:tc>
        <w:tc>
          <w:tcPr>
            <w:tcW w:w="828" w:type="dxa"/>
            <w:shd w:val="clear" w:color="auto" w:fill="auto"/>
          </w:tcPr>
          <w:p w14:paraId="42575FA7" w14:textId="431F2C1E"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2</w:t>
            </w:r>
          </w:p>
        </w:tc>
        <w:tc>
          <w:tcPr>
            <w:tcW w:w="180" w:type="dxa"/>
            <w:shd w:val="clear" w:color="auto" w:fill="auto"/>
            <w:vAlign w:val="bottom"/>
          </w:tcPr>
          <w:p w14:paraId="2CFD55B9" w14:textId="77777777"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p>
        </w:tc>
        <w:tc>
          <w:tcPr>
            <w:tcW w:w="720" w:type="dxa"/>
            <w:shd w:val="clear" w:color="auto" w:fill="auto"/>
          </w:tcPr>
          <w:p w14:paraId="0DCE5BB3" w14:textId="37C04FB1"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2</w:t>
            </w:r>
          </w:p>
        </w:tc>
        <w:tc>
          <w:tcPr>
            <w:tcW w:w="180" w:type="dxa"/>
            <w:shd w:val="clear" w:color="auto" w:fill="auto"/>
          </w:tcPr>
          <w:p w14:paraId="40A08C10" w14:textId="77777777"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p>
        </w:tc>
        <w:tc>
          <w:tcPr>
            <w:tcW w:w="900" w:type="dxa"/>
            <w:shd w:val="clear" w:color="auto" w:fill="auto"/>
          </w:tcPr>
          <w:p w14:paraId="6A2A17D4" w14:textId="00C17D3D"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w:t>
            </w:r>
          </w:p>
        </w:tc>
        <w:tc>
          <w:tcPr>
            <w:tcW w:w="180" w:type="dxa"/>
            <w:shd w:val="clear" w:color="auto" w:fill="auto"/>
          </w:tcPr>
          <w:p w14:paraId="6BE10DEF" w14:textId="77777777"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p>
        </w:tc>
        <w:tc>
          <w:tcPr>
            <w:tcW w:w="810" w:type="dxa"/>
            <w:shd w:val="clear" w:color="auto" w:fill="auto"/>
          </w:tcPr>
          <w:p w14:paraId="33E07592" w14:textId="51CF7434"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w:t>
            </w:r>
          </w:p>
        </w:tc>
        <w:tc>
          <w:tcPr>
            <w:tcW w:w="180" w:type="dxa"/>
            <w:shd w:val="clear" w:color="auto" w:fill="auto"/>
          </w:tcPr>
          <w:p w14:paraId="450B43AC" w14:textId="77777777" w:rsidR="007856D0" w:rsidRPr="00EE4AE8" w:rsidRDefault="007856D0" w:rsidP="007856D0">
            <w:pPr>
              <w:spacing w:line="240" w:lineRule="atLeast"/>
              <w:jc w:val="center"/>
              <w:rPr>
                <w:rFonts w:ascii="Times New Roman" w:hAnsi="Times New Roman" w:cs="Times New Roman"/>
                <w:color w:val="000000"/>
                <w:sz w:val="22"/>
                <w:szCs w:val="22"/>
              </w:rPr>
            </w:pPr>
          </w:p>
        </w:tc>
        <w:tc>
          <w:tcPr>
            <w:tcW w:w="810" w:type="dxa"/>
            <w:shd w:val="clear" w:color="auto" w:fill="auto"/>
            <w:vAlign w:val="bottom"/>
          </w:tcPr>
          <w:p w14:paraId="5C2FEAF5" w14:textId="728A3C42" w:rsidR="007856D0" w:rsidRPr="00EE4AE8" w:rsidRDefault="007856D0" w:rsidP="007856D0">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tcPr>
          <w:p w14:paraId="3555B22A" w14:textId="77777777" w:rsidR="007856D0" w:rsidRPr="00EE4AE8" w:rsidRDefault="007856D0" w:rsidP="007856D0">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33A0C415" w14:textId="2A86DC01" w:rsidR="007856D0" w:rsidRPr="00EE4AE8" w:rsidRDefault="007856D0" w:rsidP="007856D0">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tcPr>
          <w:p w14:paraId="398F36C4" w14:textId="77777777" w:rsidR="007856D0" w:rsidRPr="00EE4AE8" w:rsidRDefault="007856D0" w:rsidP="007856D0">
            <w:pPr>
              <w:spacing w:line="240" w:lineRule="atLeast"/>
              <w:jc w:val="right"/>
              <w:rPr>
                <w:rFonts w:ascii="Times New Roman" w:hAnsi="Times New Roman" w:cs="Times New Roman"/>
                <w:color w:val="000000"/>
                <w:sz w:val="22"/>
                <w:szCs w:val="22"/>
              </w:rPr>
            </w:pPr>
          </w:p>
        </w:tc>
        <w:tc>
          <w:tcPr>
            <w:tcW w:w="900" w:type="dxa"/>
            <w:shd w:val="clear" w:color="auto" w:fill="auto"/>
          </w:tcPr>
          <w:p w14:paraId="4634CE93" w14:textId="09B190F9"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w:t>
            </w:r>
          </w:p>
        </w:tc>
        <w:tc>
          <w:tcPr>
            <w:tcW w:w="180" w:type="dxa"/>
            <w:shd w:val="clear" w:color="auto" w:fill="auto"/>
          </w:tcPr>
          <w:p w14:paraId="72E5C147" w14:textId="77777777"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p>
        </w:tc>
        <w:tc>
          <w:tcPr>
            <w:tcW w:w="810" w:type="dxa"/>
            <w:shd w:val="clear" w:color="auto" w:fill="auto"/>
          </w:tcPr>
          <w:p w14:paraId="7334C5DD" w14:textId="5E5ED147"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w:t>
            </w:r>
          </w:p>
        </w:tc>
        <w:tc>
          <w:tcPr>
            <w:tcW w:w="185" w:type="dxa"/>
          </w:tcPr>
          <w:p w14:paraId="4A979FE7" w14:textId="77777777"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p>
        </w:tc>
        <w:tc>
          <w:tcPr>
            <w:tcW w:w="805" w:type="dxa"/>
            <w:vAlign w:val="bottom"/>
          </w:tcPr>
          <w:p w14:paraId="35DE3B0F" w14:textId="09A43C65" w:rsidR="007856D0" w:rsidRPr="00EE4AE8" w:rsidRDefault="007856D0" w:rsidP="006748B1">
            <w:pPr>
              <w:tabs>
                <w:tab w:val="left" w:pos="408"/>
              </w:tabs>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5" w:type="dxa"/>
          </w:tcPr>
          <w:p w14:paraId="298C75A2" w14:textId="77777777"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p>
        </w:tc>
        <w:tc>
          <w:tcPr>
            <w:tcW w:w="805" w:type="dxa"/>
            <w:vAlign w:val="bottom"/>
          </w:tcPr>
          <w:p w14:paraId="0C8990C3" w14:textId="37B01B54" w:rsidR="007856D0" w:rsidRPr="00EE4AE8" w:rsidRDefault="007856D0" w:rsidP="006748B1">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r>
      <w:tr w:rsidR="007856D0" w:rsidRPr="00EE4AE8" w14:paraId="3F555DE2" w14:textId="77777777" w:rsidTr="006748B1">
        <w:trPr>
          <w:cantSplit/>
          <w:trHeight w:val="262"/>
        </w:trPr>
        <w:tc>
          <w:tcPr>
            <w:tcW w:w="4287" w:type="dxa"/>
            <w:shd w:val="clear" w:color="auto" w:fill="auto"/>
            <w:vAlign w:val="bottom"/>
          </w:tcPr>
          <w:p w14:paraId="52D65759" w14:textId="0CD7512A" w:rsidR="007856D0" w:rsidRPr="00EE4AE8" w:rsidRDefault="007856D0" w:rsidP="007856D0">
            <w:pPr>
              <w:spacing w:line="240" w:lineRule="atLeast"/>
              <w:ind w:left="191" w:hanging="134"/>
              <w:jc w:val="left"/>
              <w:rPr>
                <w:rFonts w:ascii="Times New Roman" w:hAnsi="Times New Roman" w:cs="Times New Roman"/>
                <w:sz w:val="22"/>
                <w:szCs w:val="22"/>
              </w:rPr>
            </w:pPr>
            <w:r w:rsidRPr="00EC51B3">
              <w:rPr>
                <w:rFonts w:ascii="Times New Roman" w:hAnsi="Times New Roman" w:cs="Times New Roman"/>
                <w:sz w:val="22"/>
                <w:szCs w:val="22"/>
              </w:rPr>
              <w:t>PMT Property Co., Ltd.</w:t>
            </w:r>
          </w:p>
        </w:tc>
        <w:tc>
          <w:tcPr>
            <w:tcW w:w="828" w:type="dxa"/>
            <w:shd w:val="clear" w:color="auto" w:fill="auto"/>
          </w:tcPr>
          <w:p w14:paraId="03E1DF8E" w14:textId="5A37780B"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180" w:type="dxa"/>
            <w:shd w:val="clear" w:color="auto" w:fill="auto"/>
            <w:vAlign w:val="bottom"/>
          </w:tcPr>
          <w:p w14:paraId="0B4A057C" w14:textId="77777777"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p>
        </w:tc>
        <w:tc>
          <w:tcPr>
            <w:tcW w:w="720" w:type="dxa"/>
            <w:shd w:val="clear" w:color="auto" w:fill="auto"/>
          </w:tcPr>
          <w:p w14:paraId="31C110AF" w14:textId="1D052733" w:rsidR="007856D0" w:rsidRPr="00EE4AE8" w:rsidRDefault="007856D0" w:rsidP="007856D0">
            <w:pPr>
              <w:tabs>
                <w:tab w:val="decimal" w:pos="274"/>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shd w:val="clear" w:color="auto" w:fill="auto"/>
          </w:tcPr>
          <w:p w14:paraId="56A9CA9C" w14:textId="77777777"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p>
        </w:tc>
        <w:tc>
          <w:tcPr>
            <w:tcW w:w="900" w:type="dxa"/>
            <w:shd w:val="clear" w:color="auto" w:fill="auto"/>
          </w:tcPr>
          <w:p w14:paraId="4ACEB5FC" w14:textId="143880DA"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418</w:t>
            </w:r>
          </w:p>
        </w:tc>
        <w:tc>
          <w:tcPr>
            <w:tcW w:w="180" w:type="dxa"/>
            <w:shd w:val="clear" w:color="auto" w:fill="auto"/>
          </w:tcPr>
          <w:p w14:paraId="7728734A" w14:textId="77777777" w:rsidR="007856D0" w:rsidRPr="00EE4AE8" w:rsidRDefault="007856D0" w:rsidP="007856D0">
            <w:pPr>
              <w:tabs>
                <w:tab w:val="decimal" w:pos="653"/>
              </w:tabs>
              <w:spacing w:line="240" w:lineRule="atLeast"/>
              <w:jc w:val="left"/>
              <w:rPr>
                <w:rFonts w:ascii="Times New Roman" w:hAnsi="Times New Roman" w:cs="Times New Roman"/>
                <w:color w:val="000000"/>
                <w:sz w:val="22"/>
                <w:szCs w:val="22"/>
              </w:rPr>
            </w:pPr>
          </w:p>
        </w:tc>
        <w:tc>
          <w:tcPr>
            <w:tcW w:w="810" w:type="dxa"/>
            <w:shd w:val="clear" w:color="auto" w:fill="auto"/>
          </w:tcPr>
          <w:p w14:paraId="65DBC98E" w14:textId="0DA56603" w:rsidR="007856D0" w:rsidRPr="00EE4AE8" w:rsidRDefault="007856D0" w:rsidP="007856D0">
            <w:pPr>
              <w:tabs>
                <w:tab w:val="decimal" w:pos="364"/>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shd w:val="clear" w:color="auto" w:fill="auto"/>
          </w:tcPr>
          <w:p w14:paraId="3BD0272D" w14:textId="77777777" w:rsidR="007856D0" w:rsidRPr="00EE4AE8" w:rsidRDefault="007856D0" w:rsidP="007856D0">
            <w:pPr>
              <w:spacing w:line="240" w:lineRule="atLeast"/>
              <w:jc w:val="center"/>
              <w:rPr>
                <w:rFonts w:ascii="Times New Roman" w:hAnsi="Times New Roman" w:cs="Times New Roman"/>
                <w:color w:val="000000"/>
                <w:sz w:val="22"/>
                <w:szCs w:val="22"/>
              </w:rPr>
            </w:pPr>
          </w:p>
        </w:tc>
        <w:tc>
          <w:tcPr>
            <w:tcW w:w="810" w:type="dxa"/>
            <w:shd w:val="clear" w:color="auto" w:fill="auto"/>
            <w:vAlign w:val="bottom"/>
          </w:tcPr>
          <w:p w14:paraId="3B7BB3FA" w14:textId="3C369774" w:rsidR="007856D0" w:rsidRPr="00EE4AE8" w:rsidRDefault="007856D0" w:rsidP="007856D0">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tcPr>
          <w:p w14:paraId="13B4545E" w14:textId="77777777" w:rsidR="007856D0" w:rsidRPr="00EE4AE8" w:rsidRDefault="007856D0" w:rsidP="007856D0">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081545C3" w14:textId="54D320B4" w:rsidR="007856D0" w:rsidRPr="00EE4AE8" w:rsidRDefault="007856D0" w:rsidP="007856D0">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tcPr>
          <w:p w14:paraId="3321F261" w14:textId="77777777" w:rsidR="007856D0" w:rsidRPr="00EE4AE8" w:rsidRDefault="007856D0" w:rsidP="007856D0">
            <w:pPr>
              <w:spacing w:line="240" w:lineRule="atLeast"/>
              <w:jc w:val="right"/>
              <w:rPr>
                <w:rFonts w:ascii="Times New Roman" w:hAnsi="Times New Roman" w:cs="Times New Roman"/>
                <w:color w:val="000000"/>
                <w:sz w:val="22"/>
                <w:szCs w:val="22"/>
              </w:rPr>
            </w:pPr>
          </w:p>
        </w:tc>
        <w:tc>
          <w:tcPr>
            <w:tcW w:w="900" w:type="dxa"/>
            <w:shd w:val="clear" w:color="auto" w:fill="auto"/>
          </w:tcPr>
          <w:p w14:paraId="385C30FB" w14:textId="7C1346AB"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r>
              <w:rPr>
                <w:rFonts w:ascii="Times New Roman" w:hAnsi="Times New Roman" w:cs="Times New Roman"/>
                <w:color w:val="000000"/>
                <w:sz w:val="22"/>
                <w:szCs w:val="22"/>
              </w:rPr>
              <w:t>418</w:t>
            </w:r>
          </w:p>
        </w:tc>
        <w:tc>
          <w:tcPr>
            <w:tcW w:w="180" w:type="dxa"/>
            <w:shd w:val="clear" w:color="auto" w:fill="auto"/>
          </w:tcPr>
          <w:p w14:paraId="43CFDA6F" w14:textId="77777777"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p>
        </w:tc>
        <w:tc>
          <w:tcPr>
            <w:tcW w:w="810" w:type="dxa"/>
            <w:shd w:val="clear" w:color="auto" w:fill="auto"/>
            <w:vAlign w:val="bottom"/>
          </w:tcPr>
          <w:p w14:paraId="17FBB895" w14:textId="7A3FCC11" w:rsidR="007856D0" w:rsidRPr="00EE4AE8" w:rsidRDefault="007856D0" w:rsidP="007856D0">
            <w:pPr>
              <w:tabs>
                <w:tab w:val="decimal" w:pos="364"/>
              </w:tabs>
              <w:spacing w:line="240" w:lineRule="atLeast"/>
              <w:ind w:right="-163"/>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5" w:type="dxa"/>
          </w:tcPr>
          <w:p w14:paraId="2EE4E0F4" w14:textId="77777777"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p>
        </w:tc>
        <w:tc>
          <w:tcPr>
            <w:tcW w:w="805" w:type="dxa"/>
            <w:vAlign w:val="bottom"/>
          </w:tcPr>
          <w:p w14:paraId="1D96CCA8" w14:textId="7CAD9D5E" w:rsidR="007856D0" w:rsidRPr="00EE4AE8" w:rsidRDefault="007856D0" w:rsidP="006748B1">
            <w:pPr>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5" w:type="dxa"/>
          </w:tcPr>
          <w:p w14:paraId="3D35FE9B" w14:textId="77777777" w:rsidR="007856D0" w:rsidRPr="00EE4AE8" w:rsidRDefault="007856D0" w:rsidP="007856D0">
            <w:pPr>
              <w:tabs>
                <w:tab w:val="decimal" w:pos="631"/>
              </w:tabs>
              <w:spacing w:line="240" w:lineRule="atLeast"/>
              <w:ind w:right="-163"/>
              <w:jc w:val="left"/>
              <w:rPr>
                <w:rFonts w:ascii="Times New Roman" w:hAnsi="Times New Roman" w:cs="Times New Roman"/>
                <w:color w:val="000000"/>
                <w:sz w:val="22"/>
                <w:szCs w:val="22"/>
              </w:rPr>
            </w:pPr>
          </w:p>
        </w:tc>
        <w:tc>
          <w:tcPr>
            <w:tcW w:w="805" w:type="dxa"/>
            <w:vAlign w:val="bottom"/>
          </w:tcPr>
          <w:p w14:paraId="5B755547" w14:textId="36D4F77B" w:rsidR="007856D0" w:rsidRPr="00EE4AE8" w:rsidRDefault="007856D0" w:rsidP="006748B1">
            <w:pPr>
              <w:tabs>
                <w:tab w:val="left" w:pos="372"/>
              </w:tabs>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r>
      <w:tr w:rsidR="007856D0" w:rsidRPr="00EE4AE8" w14:paraId="15E3CC12" w14:textId="77777777" w:rsidTr="006748B1">
        <w:trPr>
          <w:cantSplit/>
          <w:trHeight w:val="262"/>
        </w:trPr>
        <w:tc>
          <w:tcPr>
            <w:tcW w:w="4287" w:type="dxa"/>
            <w:shd w:val="clear" w:color="auto" w:fill="auto"/>
            <w:vAlign w:val="bottom"/>
          </w:tcPr>
          <w:p w14:paraId="0829B28F" w14:textId="77777777" w:rsidR="007856D0" w:rsidRPr="00EE4AE8" w:rsidRDefault="007856D0" w:rsidP="007856D0">
            <w:pPr>
              <w:spacing w:line="240" w:lineRule="atLeast"/>
              <w:ind w:firstLine="46"/>
              <w:rPr>
                <w:rFonts w:ascii="Times New Roman" w:hAnsi="Times New Roman" w:cs="Times New Roman"/>
                <w:b/>
                <w:bCs/>
                <w:color w:val="000000"/>
                <w:sz w:val="22"/>
                <w:szCs w:val="22"/>
              </w:rPr>
            </w:pPr>
          </w:p>
        </w:tc>
        <w:tc>
          <w:tcPr>
            <w:tcW w:w="828" w:type="dxa"/>
            <w:shd w:val="clear" w:color="auto" w:fill="auto"/>
            <w:vAlign w:val="bottom"/>
          </w:tcPr>
          <w:p w14:paraId="42B3DE3B"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180" w:type="dxa"/>
            <w:shd w:val="clear" w:color="auto" w:fill="auto"/>
            <w:vAlign w:val="bottom"/>
          </w:tcPr>
          <w:p w14:paraId="096165D0"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720" w:type="dxa"/>
            <w:shd w:val="clear" w:color="auto" w:fill="auto"/>
            <w:vAlign w:val="bottom"/>
          </w:tcPr>
          <w:p w14:paraId="788B9102"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180" w:type="dxa"/>
            <w:shd w:val="clear" w:color="auto" w:fill="auto"/>
            <w:vAlign w:val="bottom"/>
          </w:tcPr>
          <w:p w14:paraId="1D46FFA0"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900" w:type="dxa"/>
            <w:tcBorders>
              <w:top w:val="single" w:sz="4" w:space="0" w:color="auto"/>
              <w:bottom w:val="single" w:sz="4" w:space="0" w:color="auto"/>
            </w:tcBorders>
            <w:shd w:val="clear" w:color="auto" w:fill="auto"/>
            <w:vAlign w:val="bottom"/>
          </w:tcPr>
          <w:p w14:paraId="47C96761" w14:textId="59AAFAF2"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439</w:t>
            </w:r>
          </w:p>
        </w:tc>
        <w:tc>
          <w:tcPr>
            <w:tcW w:w="180" w:type="dxa"/>
            <w:shd w:val="clear" w:color="auto" w:fill="auto"/>
            <w:vAlign w:val="bottom"/>
          </w:tcPr>
          <w:p w14:paraId="148FCE4E"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810" w:type="dxa"/>
            <w:tcBorders>
              <w:top w:val="single" w:sz="4" w:space="0" w:color="auto"/>
              <w:bottom w:val="single" w:sz="4" w:space="0" w:color="auto"/>
            </w:tcBorders>
            <w:shd w:val="clear" w:color="auto" w:fill="auto"/>
            <w:vAlign w:val="bottom"/>
          </w:tcPr>
          <w:p w14:paraId="6BEA468C" w14:textId="75523F66"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21</w:t>
            </w:r>
          </w:p>
        </w:tc>
        <w:tc>
          <w:tcPr>
            <w:tcW w:w="180" w:type="dxa"/>
            <w:shd w:val="clear" w:color="auto" w:fill="auto"/>
            <w:vAlign w:val="bottom"/>
          </w:tcPr>
          <w:p w14:paraId="15A15C40" w14:textId="77777777" w:rsidR="007856D0" w:rsidRPr="00EE4AE8" w:rsidRDefault="007856D0" w:rsidP="007856D0">
            <w:pPr>
              <w:spacing w:line="240" w:lineRule="atLeast"/>
              <w:rPr>
                <w:rFonts w:ascii="Times New Roman" w:hAnsi="Times New Roman" w:cs="Times New Roman"/>
                <w:b/>
                <w:bCs/>
                <w:color w:val="000000"/>
                <w:sz w:val="22"/>
                <w:szCs w:val="22"/>
              </w:rPr>
            </w:pPr>
          </w:p>
        </w:tc>
        <w:tc>
          <w:tcPr>
            <w:tcW w:w="810" w:type="dxa"/>
            <w:tcBorders>
              <w:top w:val="single" w:sz="4" w:space="0" w:color="auto"/>
              <w:bottom w:val="single" w:sz="4" w:space="0" w:color="auto"/>
            </w:tcBorders>
            <w:shd w:val="clear" w:color="auto" w:fill="auto"/>
            <w:vAlign w:val="bottom"/>
          </w:tcPr>
          <w:p w14:paraId="6A5CD299" w14:textId="155D1123" w:rsidR="007856D0" w:rsidRPr="00EE4AE8" w:rsidRDefault="007856D0" w:rsidP="007856D0">
            <w:pPr>
              <w:spacing w:line="240" w:lineRule="atLeast"/>
              <w:jc w:val="center"/>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w:t>
            </w:r>
          </w:p>
        </w:tc>
        <w:tc>
          <w:tcPr>
            <w:tcW w:w="180" w:type="dxa"/>
            <w:shd w:val="clear" w:color="auto" w:fill="auto"/>
            <w:vAlign w:val="bottom"/>
          </w:tcPr>
          <w:p w14:paraId="06081F23" w14:textId="77777777" w:rsidR="007856D0" w:rsidRPr="00EE4AE8" w:rsidRDefault="007856D0" w:rsidP="007856D0">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bottom w:val="single" w:sz="4" w:space="0" w:color="auto"/>
            </w:tcBorders>
            <w:shd w:val="clear" w:color="auto" w:fill="auto"/>
            <w:vAlign w:val="bottom"/>
          </w:tcPr>
          <w:p w14:paraId="009F363E" w14:textId="6FD55558" w:rsidR="007856D0" w:rsidRPr="00EE4AE8" w:rsidRDefault="007856D0" w:rsidP="007856D0">
            <w:pPr>
              <w:spacing w:line="240" w:lineRule="atLeast"/>
              <w:jc w:val="center"/>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w:t>
            </w:r>
          </w:p>
        </w:tc>
        <w:tc>
          <w:tcPr>
            <w:tcW w:w="180" w:type="dxa"/>
            <w:shd w:val="clear" w:color="auto" w:fill="auto"/>
            <w:vAlign w:val="bottom"/>
          </w:tcPr>
          <w:p w14:paraId="76F0A8A9" w14:textId="77777777" w:rsidR="007856D0" w:rsidRPr="00EE4AE8" w:rsidRDefault="007856D0" w:rsidP="007856D0">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bottom w:val="single" w:sz="4" w:space="0" w:color="auto"/>
            </w:tcBorders>
            <w:shd w:val="clear" w:color="auto" w:fill="auto"/>
            <w:vAlign w:val="bottom"/>
          </w:tcPr>
          <w:p w14:paraId="098347D2" w14:textId="119AAFF5"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439</w:t>
            </w:r>
          </w:p>
        </w:tc>
        <w:tc>
          <w:tcPr>
            <w:tcW w:w="180" w:type="dxa"/>
            <w:shd w:val="clear" w:color="auto" w:fill="auto"/>
            <w:vAlign w:val="bottom"/>
          </w:tcPr>
          <w:p w14:paraId="0C66FC03"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810" w:type="dxa"/>
            <w:tcBorders>
              <w:top w:val="single" w:sz="4" w:space="0" w:color="auto"/>
              <w:bottom w:val="single" w:sz="4" w:space="0" w:color="auto"/>
            </w:tcBorders>
            <w:shd w:val="clear" w:color="auto" w:fill="auto"/>
            <w:vAlign w:val="bottom"/>
          </w:tcPr>
          <w:p w14:paraId="65DEC5D2" w14:textId="7B58C836"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21</w:t>
            </w:r>
          </w:p>
        </w:tc>
        <w:tc>
          <w:tcPr>
            <w:tcW w:w="185" w:type="dxa"/>
          </w:tcPr>
          <w:p w14:paraId="2E57F51D"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805" w:type="dxa"/>
            <w:tcBorders>
              <w:top w:val="single" w:sz="4" w:space="0" w:color="auto"/>
              <w:bottom w:val="single" w:sz="4" w:space="0" w:color="auto"/>
            </w:tcBorders>
            <w:vAlign w:val="bottom"/>
          </w:tcPr>
          <w:p w14:paraId="7F631B9E" w14:textId="2B7B2592"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23</w:t>
            </w:r>
          </w:p>
        </w:tc>
        <w:tc>
          <w:tcPr>
            <w:tcW w:w="185" w:type="dxa"/>
          </w:tcPr>
          <w:p w14:paraId="1827848C"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805" w:type="dxa"/>
            <w:tcBorders>
              <w:top w:val="single" w:sz="4" w:space="0" w:color="auto"/>
              <w:bottom w:val="single" w:sz="4" w:space="0" w:color="auto"/>
            </w:tcBorders>
            <w:vAlign w:val="bottom"/>
          </w:tcPr>
          <w:p w14:paraId="3F14A3FC" w14:textId="4FE19E0B"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37</w:t>
            </w:r>
          </w:p>
        </w:tc>
      </w:tr>
      <w:tr w:rsidR="007856D0" w:rsidRPr="00EE4AE8" w14:paraId="4A83C383" w14:textId="77777777" w:rsidTr="006748B1">
        <w:trPr>
          <w:cantSplit/>
          <w:trHeight w:val="262"/>
        </w:trPr>
        <w:tc>
          <w:tcPr>
            <w:tcW w:w="4287" w:type="dxa"/>
            <w:shd w:val="clear" w:color="auto" w:fill="auto"/>
            <w:vAlign w:val="bottom"/>
          </w:tcPr>
          <w:p w14:paraId="5F1899FE" w14:textId="77777777" w:rsidR="007856D0" w:rsidRPr="00EE4AE8" w:rsidRDefault="007856D0" w:rsidP="007856D0">
            <w:pPr>
              <w:spacing w:line="240" w:lineRule="atLeast"/>
              <w:ind w:firstLine="46"/>
              <w:rPr>
                <w:rFonts w:ascii="Times New Roman" w:hAnsi="Times New Roman" w:cs="Times New Roman"/>
                <w:b/>
                <w:bCs/>
                <w:color w:val="000000"/>
                <w:sz w:val="22"/>
                <w:szCs w:val="22"/>
              </w:rPr>
            </w:pPr>
          </w:p>
        </w:tc>
        <w:tc>
          <w:tcPr>
            <w:tcW w:w="828" w:type="dxa"/>
            <w:shd w:val="clear" w:color="auto" w:fill="auto"/>
            <w:vAlign w:val="bottom"/>
          </w:tcPr>
          <w:p w14:paraId="4DD87BBD"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180" w:type="dxa"/>
            <w:shd w:val="clear" w:color="auto" w:fill="auto"/>
            <w:vAlign w:val="bottom"/>
          </w:tcPr>
          <w:p w14:paraId="050FF308"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720" w:type="dxa"/>
            <w:shd w:val="clear" w:color="auto" w:fill="auto"/>
            <w:vAlign w:val="bottom"/>
          </w:tcPr>
          <w:p w14:paraId="4FEB2690"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180" w:type="dxa"/>
            <w:shd w:val="clear" w:color="auto" w:fill="auto"/>
            <w:vAlign w:val="bottom"/>
          </w:tcPr>
          <w:p w14:paraId="0B33460C"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900" w:type="dxa"/>
            <w:tcBorders>
              <w:top w:val="single" w:sz="4" w:space="0" w:color="auto"/>
            </w:tcBorders>
            <w:shd w:val="clear" w:color="auto" w:fill="auto"/>
            <w:vAlign w:val="bottom"/>
          </w:tcPr>
          <w:p w14:paraId="4912E4C5"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180" w:type="dxa"/>
            <w:shd w:val="clear" w:color="auto" w:fill="auto"/>
            <w:vAlign w:val="bottom"/>
          </w:tcPr>
          <w:p w14:paraId="74DF2C0F"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810" w:type="dxa"/>
            <w:tcBorders>
              <w:top w:val="single" w:sz="4" w:space="0" w:color="auto"/>
            </w:tcBorders>
            <w:shd w:val="clear" w:color="auto" w:fill="auto"/>
            <w:vAlign w:val="bottom"/>
          </w:tcPr>
          <w:p w14:paraId="30AA3B21"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180" w:type="dxa"/>
            <w:shd w:val="clear" w:color="auto" w:fill="auto"/>
            <w:vAlign w:val="bottom"/>
          </w:tcPr>
          <w:p w14:paraId="0DAB2840" w14:textId="77777777" w:rsidR="007856D0" w:rsidRPr="00EE4AE8" w:rsidRDefault="007856D0" w:rsidP="007856D0">
            <w:pPr>
              <w:spacing w:line="240" w:lineRule="atLeast"/>
              <w:rPr>
                <w:rFonts w:ascii="Times New Roman" w:hAnsi="Times New Roman" w:cs="Times New Roman"/>
                <w:b/>
                <w:bCs/>
                <w:color w:val="000000"/>
                <w:sz w:val="22"/>
                <w:szCs w:val="22"/>
              </w:rPr>
            </w:pPr>
          </w:p>
        </w:tc>
        <w:tc>
          <w:tcPr>
            <w:tcW w:w="810" w:type="dxa"/>
            <w:tcBorders>
              <w:top w:val="single" w:sz="4" w:space="0" w:color="auto"/>
            </w:tcBorders>
            <w:shd w:val="clear" w:color="auto" w:fill="auto"/>
            <w:vAlign w:val="bottom"/>
          </w:tcPr>
          <w:p w14:paraId="7A33C8C2" w14:textId="77777777" w:rsidR="007856D0" w:rsidRPr="00EE4AE8" w:rsidRDefault="007856D0" w:rsidP="007856D0">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2FA9AC72" w14:textId="77777777" w:rsidR="007856D0" w:rsidRPr="00EE4AE8" w:rsidRDefault="007856D0" w:rsidP="007856D0">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tcBorders>
            <w:shd w:val="clear" w:color="auto" w:fill="auto"/>
            <w:vAlign w:val="bottom"/>
          </w:tcPr>
          <w:p w14:paraId="1B494F88" w14:textId="77777777" w:rsidR="007856D0" w:rsidRPr="00EE4AE8" w:rsidRDefault="007856D0" w:rsidP="007856D0">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667CDE22" w14:textId="77777777" w:rsidR="007856D0" w:rsidRPr="00EE4AE8" w:rsidRDefault="007856D0" w:rsidP="007856D0">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tcBorders>
            <w:shd w:val="clear" w:color="auto" w:fill="auto"/>
            <w:vAlign w:val="bottom"/>
          </w:tcPr>
          <w:p w14:paraId="5F62B45D"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180" w:type="dxa"/>
            <w:shd w:val="clear" w:color="auto" w:fill="auto"/>
            <w:vAlign w:val="bottom"/>
          </w:tcPr>
          <w:p w14:paraId="68AE30D8"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810" w:type="dxa"/>
            <w:tcBorders>
              <w:top w:val="single" w:sz="4" w:space="0" w:color="auto"/>
            </w:tcBorders>
            <w:shd w:val="clear" w:color="auto" w:fill="auto"/>
            <w:vAlign w:val="bottom"/>
          </w:tcPr>
          <w:p w14:paraId="7D94BF3B"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185" w:type="dxa"/>
          </w:tcPr>
          <w:p w14:paraId="4E7948CC"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805" w:type="dxa"/>
            <w:tcBorders>
              <w:top w:val="single" w:sz="4" w:space="0" w:color="auto"/>
            </w:tcBorders>
          </w:tcPr>
          <w:p w14:paraId="1DEA9872" w14:textId="4CF516B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185" w:type="dxa"/>
          </w:tcPr>
          <w:p w14:paraId="4BE71B30"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805" w:type="dxa"/>
            <w:tcBorders>
              <w:top w:val="single" w:sz="4" w:space="0" w:color="auto"/>
            </w:tcBorders>
          </w:tcPr>
          <w:p w14:paraId="7C0AEF1A"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r>
      <w:tr w:rsidR="007856D0" w:rsidRPr="00EE4AE8" w14:paraId="6868C7A4" w14:textId="77777777" w:rsidTr="006748B1">
        <w:trPr>
          <w:cantSplit/>
          <w:trHeight w:val="262"/>
        </w:trPr>
        <w:tc>
          <w:tcPr>
            <w:tcW w:w="4287" w:type="dxa"/>
            <w:shd w:val="clear" w:color="auto" w:fill="auto"/>
            <w:vAlign w:val="bottom"/>
          </w:tcPr>
          <w:p w14:paraId="3BF0573A" w14:textId="77777777" w:rsidR="007856D0" w:rsidRPr="00EE4AE8" w:rsidRDefault="007856D0" w:rsidP="007856D0">
            <w:pPr>
              <w:spacing w:line="240" w:lineRule="atLeast"/>
              <w:ind w:firstLine="46"/>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Total</w:t>
            </w:r>
          </w:p>
        </w:tc>
        <w:tc>
          <w:tcPr>
            <w:tcW w:w="828" w:type="dxa"/>
            <w:shd w:val="clear" w:color="auto" w:fill="auto"/>
            <w:vAlign w:val="bottom"/>
          </w:tcPr>
          <w:p w14:paraId="0E4F0F5C"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180" w:type="dxa"/>
            <w:shd w:val="clear" w:color="auto" w:fill="auto"/>
            <w:vAlign w:val="bottom"/>
          </w:tcPr>
          <w:p w14:paraId="0A0CF43F"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720" w:type="dxa"/>
            <w:shd w:val="clear" w:color="auto" w:fill="auto"/>
            <w:vAlign w:val="bottom"/>
          </w:tcPr>
          <w:p w14:paraId="2E02D4BA"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180" w:type="dxa"/>
            <w:shd w:val="clear" w:color="auto" w:fill="auto"/>
            <w:vAlign w:val="bottom"/>
          </w:tcPr>
          <w:p w14:paraId="3DA7B41E"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900" w:type="dxa"/>
            <w:tcBorders>
              <w:bottom w:val="double" w:sz="4" w:space="0" w:color="auto"/>
            </w:tcBorders>
            <w:shd w:val="clear" w:color="auto" w:fill="auto"/>
            <w:vAlign w:val="bottom"/>
          </w:tcPr>
          <w:p w14:paraId="65B5C6DA" w14:textId="7026700C"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518</w:t>
            </w:r>
          </w:p>
        </w:tc>
        <w:tc>
          <w:tcPr>
            <w:tcW w:w="180" w:type="dxa"/>
            <w:shd w:val="clear" w:color="auto" w:fill="auto"/>
            <w:vAlign w:val="bottom"/>
          </w:tcPr>
          <w:p w14:paraId="099A7EE0" w14:textId="77777777"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p>
        </w:tc>
        <w:tc>
          <w:tcPr>
            <w:tcW w:w="810" w:type="dxa"/>
            <w:tcBorders>
              <w:bottom w:val="double" w:sz="4" w:space="0" w:color="auto"/>
            </w:tcBorders>
            <w:shd w:val="clear" w:color="auto" w:fill="auto"/>
            <w:vAlign w:val="bottom"/>
          </w:tcPr>
          <w:p w14:paraId="07021D83" w14:textId="7FAB41E3" w:rsidR="007856D0" w:rsidRPr="00EE4AE8" w:rsidRDefault="007856D0" w:rsidP="007856D0">
            <w:pPr>
              <w:tabs>
                <w:tab w:val="decimal" w:pos="653"/>
              </w:tabs>
              <w:spacing w:line="240" w:lineRule="atLeast"/>
              <w:jc w:val="lef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100</w:t>
            </w:r>
          </w:p>
        </w:tc>
        <w:tc>
          <w:tcPr>
            <w:tcW w:w="180" w:type="dxa"/>
            <w:shd w:val="clear" w:color="auto" w:fill="auto"/>
            <w:vAlign w:val="bottom"/>
          </w:tcPr>
          <w:p w14:paraId="7732DEA9" w14:textId="77777777" w:rsidR="007856D0" w:rsidRPr="00EE4AE8" w:rsidRDefault="007856D0" w:rsidP="007856D0">
            <w:pPr>
              <w:spacing w:line="240" w:lineRule="atLeast"/>
              <w:rPr>
                <w:rFonts w:ascii="Times New Roman" w:hAnsi="Times New Roman" w:cs="Times New Roman"/>
                <w:b/>
                <w:bCs/>
                <w:color w:val="000000"/>
                <w:sz w:val="22"/>
                <w:szCs w:val="22"/>
              </w:rPr>
            </w:pPr>
          </w:p>
        </w:tc>
        <w:tc>
          <w:tcPr>
            <w:tcW w:w="810" w:type="dxa"/>
            <w:tcBorders>
              <w:bottom w:val="double" w:sz="4" w:space="0" w:color="auto"/>
            </w:tcBorders>
            <w:shd w:val="clear" w:color="auto" w:fill="auto"/>
            <w:vAlign w:val="bottom"/>
          </w:tcPr>
          <w:p w14:paraId="759502CF" w14:textId="2E6736F2" w:rsidR="007856D0" w:rsidRPr="00EE4AE8" w:rsidRDefault="007856D0" w:rsidP="007856D0">
            <w:pPr>
              <w:spacing w:line="240" w:lineRule="atLeast"/>
              <w:jc w:val="center"/>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w:t>
            </w:r>
          </w:p>
        </w:tc>
        <w:tc>
          <w:tcPr>
            <w:tcW w:w="180" w:type="dxa"/>
            <w:shd w:val="clear" w:color="auto" w:fill="auto"/>
            <w:vAlign w:val="bottom"/>
          </w:tcPr>
          <w:p w14:paraId="7099C47E" w14:textId="77777777" w:rsidR="007856D0" w:rsidRPr="00EE4AE8" w:rsidRDefault="007856D0" w:rsidP="007856D0">
            <w:pPr>
              <w:spacing w:line="240" w:lineRule="atLeast"/>
              <w:jc w:val="right"/>
              <w:rPr>
                <w:rFonts w:ascii="Times New Roman" w:hAnsi="Times New Roman" w:cs="Times New Roman"/>
                <w:b/>
                <w:bCs/>
                <w:color w:val="000000"/>
                <w:sz w:val="22"/>
                <w:szCs w:val="22"/>
              </w:rPr>
            </w:pPr>
          </w:p>
        </w:tc>
        <w:tc>
          <w:tcPr>
            <w:tcW w:w="900" w:type="dxa"/>
            <w:tcBorders>
              <w:bottom w:val="double" w:sz="4" w:space="0" w:color="auto"/>
            </w:tcBorders>
            <w:shd w:val="clear" w:color="auto" w:fill="auto"/>
            <w:vAlign w:val="bottom"/>
          </w:tcPr>
          <w:p w14:paraId="56141B5F" w14:textId="0CF53965" w:rsidR="007856D0" w:rsidRPr="00EE4AE8" w:rsidRDefault="007856D0" w:rsidP="007856D0">
            <w:pPr>
              <w:spacing w:line="240" w:lineRule="atLeast"/>
              <w:jc w:val="center"/>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w:t>
            </w:r>
          </w:p>
        </w:tc>
        <w:tc>
          <w:tcPr>
            <w:tcW w:w="180" w:type="dxa"/>
            <w:shd w:val="clear" w:color="auto" w:fill="auto"/>
            <w:vAlign w:val="bottom"/>
          </w:tcPr>
          <w:p w14:paraId="5C6AE041" w14:textId="77777777" w:rsidR="007856D0" w:rsidRPr="00EE4AE8" w:rsidRDefault="007856D0" w:rsidP="007856D0">
            <w:pPr>
              <w:spacing w:line="240" w:lineRule="atLeast"/>
              <w:jc w:val="right"/>
              <w:rPr>
                <w:rFonts w:ascii="Times New Roman" w:hAnsi="Times New Roman" w:cs="Times New Roman"/>
                <w:b/>
                <w:bCs/>
                <w:color w:val="000000"/>
                <w:sz w:val="22"/>
                <w:szCs w:val="22"/>
              </w:rPr>
            </w:pPr>
          </w:p>
        </w:tc>
        <w:tc>
          <w:tcPr>
            <w:tcW w:w="900" w:type="dxa"/>
            <w:tcBorders>
              <w:bottom w:val="double" w:sz="4" w:space="0" w:color="auto"/>
            </w:tcBorders>
            <w:shd w:val="clear" w:color="auto" w:fill="auto"/>
            <w:vAlign w:val="bottom"/>
          </w:tcPr>
          <w:p w14:paraId="0B2A082A" w14:textId="765D033F"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518</w:t>
            </w:r>
          </w:p>
        </w:tc>
        <w:tc>
          <w:tcPr>
            <w:tcW w:w="180" w:type="dxa"/>
            <w:shd w:val="clear" w:color="auto" w:fill="auto"/>
            <w:vAlign w:val="bottom"/>
          </w:tcPr>
          <w:p w14:paraId="6687F1F9"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810" w:type="dxa"/>
            <w:tcBorders>
              <w:bottom w:val="double" w:sz="4" w:space="0" w:color="auto"/>
            </w:tcBorders>
            <w:shd w:val="clear" w:color="auto" w:fill="auto"/>
            <w:vAlign w:val="bottom"/>
          </w:tcPr>
          <w:p w14:paraId="085AB893" w14:textId="30C79F96"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100</w:t>
            </w:r>
          </w:p>
        </w:tc>
        <w:tc>
          <w:tcPr>
            <w:tcW w:w="185" w:type="dxa"/>
          </w:tcPr>
          <w:p w14:paraId="1B678E16"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805" w:type="dxa"/>
            <w:tcBorders>
              <w:bottom w:val="double" w:sz="4" w:space="0" w:color="auto"/>
            </w:tcBorders>
          </w:tcPr>
          <w:p w14:paraId="6EC29BAF" w14:textId="7175472A"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29</w:t>
            </w:r>
          </w:p>
        </w:tc>
        <w:tc>
          <w:tcPr>
            <w:tcW w:w="185" w:type="dxa"/>
          </w:tcPr>
          <w:p w14:paraId="3ADB8388" w14:textId="77777777"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p>
        </w:tc>
        <w:tc>
          <w:tcPr>
            <w:tcW w:w="805" w:type="dxa"/>
            <w:tcBorders>
              <w:bottom w:val="double" w:sz="4" w:space="0" w:color="auto"/>
            </w:tcBorders>
          </w:tcPr>
          <w:p w14:paraId="1251D518" w14:textId="63AA6D61" w:rsidR="007856D0" w:rsidRPr="00EE4AE8" w:rsidRDefault="007856D0" w:rsidP="007856D0">
            <w:pPr>
              <w:tabs>
                <w:tab w:val="decimal" w:pos="631"/>
              </w:tabs>
              <w:spacing w:line="240" w:lineRule="atLeast"/>
              <w:ind w:right="-163"/>
              <w:jc w:val="lef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67</w:t>
            </w:r>
          </w:p>
        </w:tc>
      </w:tr>
    </w:tbl>
    <w:p w14:paraId="16BFDB30" w14:textId="77777777" w:rsidR="00D9647E" w:rsidRPr="00EE4AE8" w:rsidRDefault="00D9647E" w:rsidP="00155963">
      <w:pPr>
        <w:ind w:left="540" w:hanging="540"/>
        <w:jc w:val="left"/>
        <w:rPr>
          <w:rFonts w:ascii="Times New Roman" w:hAnsi="Times New Roman" w:cs="Times New Roman"/>
          <w:b/>
          <w:bCs/>
          <w:sz w:val="24"/>
          <w:szCs w:val="24"/>
        </w:rPr>
      </w:pPr>
    </w:p>
    <w:p w14:paraId="52AB4FB0" w14:textId="77777777" w:rsidR="00236E71" w:rsidRPr="00D43B3D" w:rsidRDefault="00236E71" w:rsidP="00236E71">
      <w:pPr>
        <w:ind w:left="540"/>
        <w:rPr>
          <w:rFonts w:ascii="Times New Roman" w:hAnsi="Times New Roman" w:cs="Times New Roman"/>
          <w:bCs/>
          <w:i/>
          <w:iCs/>
          <w:sz w:val="22"/>
          <w:szCs w:val="22"/>
        </w:rPr>
      </w:pPr>
      <w:r>
        <w:rPr>
          <w:rFonts w:ascii="Times New Roman" w:hAnsi="Times New Roman" w:cs="Times New Roman"/>
          <w:bCs/>
          <w:i/>
          <w:iCs/>
          <w:sz w:val="22"/>
          <w:szCs w:val="22"/>
        </w:rPr>
        <w:t>Transfer</w:t>
      </w:r>
      <w:r w:rsidRPr="00D43B3D">
        <w:rPr>
          <w:rFonts w:ascii="Times New Roman" w:hAnsi="Times New Roman" w:cs="Times New Roman"/>
          <w:bCs/>
          <w:i/>
          <w:iCs/>
          <w:sz w:val="22"/>
          <w:szCs w:val="22"/>
        </w:rPr>
        <w:t xml:space="preserve"> </w:t>
      </w:r>
      <w:r>
        <w:rPr>
          <w:rFonts w:ascii="Times New Roman" w:hAnsi="Times New Roman" w:cs="Times New Roman"/>
          <w:bCs/>
          <w:i/>
          <w:iCs/>
          <w:sz w:val="22"/>
          <w:szCs w:val="22"/>
        </w:rPr>
        <w:t xml:space="preserve">PMT Property Co., Ltd. (“PMTP”) </w:t>
      </w:r>
      <w:r w:rsidRPr="00D43B3D">
        <w:rPr>
          <w:rFonts w:ascii="Times New Roman" w:hAnsi="Times New Roman" w:cs="Times New Roman"/>
          <w:bCs/>
          <w:i/>
          <w:iCs/>
          <w:sz w:val="22"/>
          <w:szCs w:val="22"/>
        </w:rPr>
        <w:t xml:space="preserve">from </w:t>
      </w:r>
      <w:r>
        <w:rPr>
          <w:rFonts w:ascii="Times New Roman" w:hAnsi="Times New Roman" w:cs="Times New Roman"/>
          <w:bCs/>
          <w:i/>
          <w:iCs/>
          <w:sz w:val="22"/>
          <w:szCs w:val="22"/>
        </w:rPr>
        <w:t xml:space="preserve">investment in </w:t>
      </w:r>
      <w:r w:rsidRPr="00D43B3D">
        <w:rPr>
          <w:rFonts w:ascii="Times New Roman" w:hAnsi="Times New Roman" w:cs="Times New Roman"/>
          <w:bCs/>
          <w:i/>
          <w:iCs/>
          <w:sz w:val="22"/>
          <w:szCs w:val="22"/>
        </w:rPr>
        <w:t>subsidiary</w:t>
      </w:r>
    </w:p>
    <w:p w14:paraId="111CFEEA" w14:textId="77777777" w:rsidR="00236E71" w:rsidRPr="00633BCE" w:rsidRDefault="00236E71" w:rsidP="00236E71">
      <w:pPr>
        <w:ind w:left="540"/>
        <w:rPr>
          <w:rFonts w:ascii="Times New Roman" w:hAnsi="Times New Roman" w:cs="Times New Roman"/>
          <w:bCs/>
          <w:sz w:val="22"/>
          <w:szCs w:val="22"/>
        </w:rPr>
      </w:pPr>
    </w:p>
    <w:p w14:paraId="206C00AC" w14:textId="23924BAC" w:rsidR="00236E71" w:rsidRPr="006748B1" w:rsidRDefault="00236E71" w:rsidP="006748B1">
      <w:pPr>
        <w:spacing w:line="240" w:lineRule="atLeast"/>
        <w:ind w:left="567" w:right="-140"/>
        <w:jc w:val="thaiDistribute"/>
        <w:rPr>
          <w:rFonts w:ascii="Times New Roman" w:hAnsi="Times New Roman" w:cs="Times New Roman"/>
          <w:sz w:val="22"/>
          <w:szCs w:val="22"/>
        </w:rPr>
      </w:pPr>
      <w:r w:rsidRPr="006748B1">
        <w:rPr>
          <w:rFonts w:ascii="Times New Roman" w:hAnsi="Times New Roman" w:cs="Times New Roman"/>
          <w:sz w:val="22"/>
          <w:szCs w:val="22"/>
        </w:rPr>
        <w:t xml:space="preserve">As described in note 12, on </w:t>
      </w:r>
      <w:r w:rsidRPr="006748B1">
        <w:rPr>
          <w:rFonts w:ascii="Times New Roman" w:hAnsi="Times New Roman" w:cs="Times New Roman"/>
          <w:sz w:val="22"/>
          <w:szCs w:val="22"/>
          <w:cs/>
        </w:rPr>
        <w:t>4</w:t>
      </w:r>
      <w:r w:rsidRPr="006748B1">
        <w:rPr>
          <w:rFonts w:ascii="Times New Roman" w:hAnsi="Times New Roman" w:cs="Times New Roman"/>
          <w:sz w:val="22"/>
          <w:szCs w:val="22"/>
        </w:rPr>
        <w:t xml:space="preserve"> July 2019, the Company sold 40% of its interest in the issued and paid up capital of PMTP, a subsidiary, to </w:t>
      </w:r>
      <w:proofErr w:type="spellStart"/>
      <w:r w:rsidRPr="006748B1">
        <w:rPr>
          <w:rFonts w:ascii="Times New Roman" w:hAnsi="Times New Roman" w:cs="Times New Roman"/>
          <w:sz w:val="22"/>
          <w:szCs w:val="22"/>
        </w:rPr>
        <w:t>Kanden</w:t>
      </w:r>
      <w:proofErr w:type="spellEnd"/>
      <w:r w:rsidRPr="006748B1">
        <w:rPr>
          <w:rFonts w:ascii="Times New Roman" w:hAnsi="Times New Roman" w:cs="Times New Roman"/>
          <w:sz w:val="22"/>
          <w:szCs w:val="22"/>
        </w:rPr>
        <w:t> Realty &amp; Development Co., Ltd. (“KRD”), reducing the Company’s total interest in PMTP to 60% as at 31 December 2019. TTA and KRD also entered into a Joint Venture Agreement</w:t>
      </w:r>
      <w:r w:rsidR="00460224">
        <w:rPr>
          <w:rFonts w:ascii="Times New Roman" w:hAnsi="Times New Roman" w:cs="Times New Roman"/>
          <w:sz w:val="22"/>
          <w:szCs w:val="22"/>
        </w:rPr>
        <w:t xml:space="preserve"> </w:t>
      </w:r>
      <w:r w:rsidRPr="006748B1">
        <w:rPr>
          <w:rFonts w:ascii="Times New Roman" w:hAnsi="Times New Roman" w:cs="Times New Roman"/>
          <w:sz w:val="22"/>
          <w:szCs w:val="22"/>
        </w:rPr>
        <w:t>(“JV Agreement”) to jointly develop residential condominiums on the land owned by PMTP. The JV Agreement requires relevant activities of PMTP to be unanimously agreed by both TTA and KRD. PMTP thereby ceased to be a subsidiary of the Company and determined as a joint venture of the Company.</w:t>
      </w:r>
    </w:p>
    <w:p w14:paraId="6A6279A8" w14:textId="77777777" w:rsidR="00236E71" w:rsidRPr="00460224" w:rsidRDefault="00236E71" w:rsidP="00236E71">
      <w:pPr>
        <w:spacing w:line="240" w:lineRule="atLeast"/>
        <w:ind w:left="567"/>
        <w:jc w:val="thaiDistribute"/>
        <w:rPr>
          <w:rFonts w:ascii="Times New Roman" w:hAnsi="Times New Roman" w:cs="Times New Roman"/>
          <w:i/>
          <w:iCs/>
          <w:sz w:val="22"/>
          <w:szCs w:val="22"/>
        </w:rPr>
      </w:pPr>
    </w:p>
    <w:p w14:paraId="59487689" w14:textId="77777777" w:rsidR="00681834" w:rsidRPr="006748B1" w:rsidRDefault="00681834" w:rsidP="001B052B">
      <w:pPr>
        <w:ind w:left="540"/>
        <w:rPr>
          <w:rFonts w:ascii="Times New Roman" w:hAnsi="Times New Roman" w:cs="Times New Roman"/>
          <w:b/>
          <w:bCs/>
          <w:sz w:val="22"/>
          <w:szCs w:val="22"/>
          <w:lang w:val="x-none"/>
        </w:rPr>
      </w:pPr>
    </w:p>
    <w:p w14:paraId="4BF84527" w14:textId="77777777" w:rsidR="007F07FF" w:rsidRPr="00EE4AE8" w:rsidRDefault="007F07FF" w:rsidP="001B052B">
      <w:pPr>
        <w:ind w:left="540"/>
        <w:rPr>
          <w:rFonts w:ascii="Times New Roman" w:hAnsi="Times New Roman" w:cs="Times New Roman"/>
          <w:b/>
          <w:bCs/>
          <w:sz w:val="22"/>
          <w:szCs w:val="22"/>
        </w:rPr>
      </w:pPr>
    </w:p>
    <w:p w14:paraId="0E81CBC7" w14:textId="77777777" w:rsidR="007F07FF" w:rsidRPr="00EE4AE8" w:rsidRDefault="007F07FF" w:rsidP="001B052B">
      <w:pPr>
        <w:ind w:left="540"/>
        <w:rPr>
          <w:rFonts w:ascii="Times New Roman" w:hAnsi="Times New Roman" w:cs="Times New Roman"/>
          <w:b/>
          <w:bCs/>
          <w:sz w:val="22"/>
          <w:szCs w:val="22"/>
        </w:rPr>
      </w:pPr>
    </w:p>
    <w:p w14:paraId="24734645" w14:textId="77777777" w:rsidR="007F07FF" w:rsidRPr="00EE4AE8" w:rsidRDefault="007F07FF" w:rsidP="001B052B">
      <w:pPr>
        <w:ind w:left="540"/>
        <w:rPr>
          <w:rFonts w:ascii="Times New Roman" w:hAnsi="Times New Roman" w:cs="Times New Roman"/>
          <w:b/>
          <w:bCs/>
          <w:sz w:val="22"/>
          <w:szCs w:val="22"/>
        </w:rPr>
        <w:sectPr w:rsidR="007F07FF" w:rsidRPr="00EE4AE8" w:rsidSect="008B5EB4">
          <w:pgSz w:w="16834" w:h="11909" w:orient="landscape" w:code="9"/>
          <w:pgMar w:top="691" w:right="1152" w:bottom="576" w:left="1152" w:header="720" w:footer="720" w:gutter="0"/>
          <w:cols w:space="720"/>
          <w:noEndnote/>
          <w:docGrid w:linePitch="360"/>
        </w:sectPr>
      </w:pPr>
    </w:p>
    <w:p w14:paraId="755B88A6" w14:textId="77777777" w:rsidR="006C2A46" w:rsidRPr="00EE4AE8" w:rsidRDefault="006C2A46" w:rsidP="006C2A46">
      <w:pPr>
        <w:pStyle w:val="block"/>
        <w:spacing w:after="0" w:line="240" w:lineRule="atLeast"/>
        <w:ind w:left="0" w:firstLine="540"/>
        <w:rPr>
          <w:lang w:val="en-US"/>
        </w:rPr>
      </w:pPr>
      <w:r w:rsidRPr="00EE4AE8">
        <w:rPr>
          <w:i/>
          <w:iCs/>
          <w:lang w:val="en-US"/>
        </w:rPr>
        <w:lastRenderedPageBreak/>
        <w:t xml:space="preserve">Associates and joint ventures </w:t>
      </w:r>
      <w:r w:rsidRPr="00EE4AE8">
        <w:rPr>
          <w:lang w:val="en-US"/>
        </w:rPr>
        <w:t xml:space="preserve"> </w:t>
      </w:r>
    </w:p>
    <w:p w14:paraId="000C8814" w14:textId="77777777" w:rsidR="006D65C7" w:rsidRPr="00EE4AE8" w:rsidRDefault="006D65C7" w:rsidP="00EE4AE8">
      <w:pPr>
        <w:pStyle w:val="block"/>
        <w:spacing w:after="0" w:line="120" w:lineRule="atLeast"/>
        <w:ind w:left="0" w:firstLine="547"/>
        <w:rPr>
          <w:sz w:val="14"/>
          <w:szCs w:val="12"/>
          <w:lang w:val="en-US"/>
        </w:rPr>
      </w:pPr>
    </w:p>
    <w:p w14:paraId="467CBF94" w14:textId="77777777" w:rsidR="006C2A46" w:rsidRPr="00EE4AE8" w:rsidRDefault="006C2A46" w:rsidP="00BB63AA">
      <w:pPr>
        <w:ind w:left="540" w:right="93"/>
        <w:rPr>
          <w:rFonts w:ascii="Times New Roman" w:hAnsi="Times New Roman" w:cs="Times New Roman"/>
          <w:bCs/>
          <w:sz w:val="22"/>
          <w:szCs w:val="22"/>
        </w:rPr>
      </w:pPr>
      <w:r w:rsidRPr="00EE4AE8">
        <w:rPr>
          <w:rFonts w:ascii="Times New Roman" w:hAnsi="Times New Roman" w:cs="Times New Roman"/>
          <w:bCs/>
          <w:sz w:val="22"/>
          <w:szCs w:val="22"/>
        </w:rPr>
        <w:t xml:space="preserve">The following table </w:t>
      </w:r>
      <w:proofErr w:type="spellStart"/>
      <w:r w:rsidRPr="00EE4AE8">
        <w:rPr>
          <w:rFonts w:ascii="Times New Roman" w:hAnsi="Times New Roman" w:cs="Times New Roman"/>
          <w:bCs/>
          <w:sz w:val="22"/>
          <w:szCs w:val="22"/>
        </w:rPr>
        <w:t>summarises</w:t>
      </w:r>
      <w:proofErr w:type="spellEnd"/>
      <w:r w:rsidRPr="00EE4AE8">
        <w:rPr>
          <w:rFonts w:ascii="Times New Roman" w:hAnsi="Times New Roman" w:cs="Times New Roman"/>
          <w:bCs/>
          <w:sz w:val="22"/>
          <w:szCs w:val="22"/>
        </w:rPr>
        <w:t xml:space="preserve"> the financial information of the associates and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p>
    <w:tbl>
      <w:tblPr>
        <w:tblpPr w:leftFromText="180" w:rightFromText="180" w:vertAnchor="text" w:horzAnchor="margin" w:tblpX="496" w:tblpY="183"/>
        <w:tblW w:w="14940" w:type="dxa"/>
        <w:tblLayout w:type="fixed"/>
        <w:tblCellMar>
          <w:left w:w="79" w:type="dxa"/>
          <w:right w:w="79" w:type="dxa"/>
        </w:tblCellMar>
        <w:tblLook w:val="0000" w:firstRow="0" w:lastRow="0" w:firstColumn="0" w:lastColumn="0" w:noHBand="0" w:noVBand="0"/>
      </w:tblPr>
      <w:tblGrid>
        <w:gridCol w:w="2970"/>
        <w:gridCol w:w="223"/>
        <w:gridCol w:w="1362"/>
        <w:gridCol w:w="227"/>
        <w:gridCol w:w="1193"/>
        <w:gridCol w:w="223"/>
        <w:gridCol w:w="1360"/>
        <w:gridCol w:w="223"/>
        <w:gridCol w:w="1227"/>
        <w:gridCol w:w="223"/>
        <w:gridCol w:w="1209"/>
        <w:gridCol w:w="223"/>
        <w:gridCol w:w="1217"/>
        <w:gridCol w:w="223"/>
        <w:gridCol w:w="1354"/>
        <w:gridCol w:w="228"/>
        <w:gridCol w:w="1255"/>
      </w:tblGrid>
      <w:tr w:rsidR="00CB614D" w:rsidRPr="00EE4AE8" w14:paraId="469852F7" w14:textId="77777777" w:rsidTr="00E60441">
        <w:trPr>
          <w:cantSplit/>
          <w:trHeight w:val="270"/>
          <w:tblHeader/>
        </w:trPr>
        <w:tc>
          <w:tcPr>
            <w:tcW w:w="2970" w:type="dxa"/>
          </w:tcPr>
          <w:p w14:paraId="3ACE69C8" w14:textId="77777777" w:rsidR="00CB614D" w:rsidRPr="00EE4AE8" w:rsidRDefault="00CB614D" w:rsidP="00451A6D">
            <w:pPr>
              <w:spacing w:line="240" w:lineRule="atLeast"/>
              <w:rPr>
                <w:rFonts w:ascii="Times New Roman" w:hAnsi="Times New Roman" w:cs="Times New Roman"/>
              </w:rPr>
            </w:pPr>
          </w:p>
        </w:tc>
        <w:tc>
          <w:tcPr>
            <w:tcW w:w="223" w:type="dxa"/>
          </w:tcPr>
          <w:p w14:paraId="1BBCEF68" w14:textId="77777777" w:rsidR="00CB614D" w:rsidRPr="00EE4AE8" w:rsidRDefault="00CB614D" w:rsidP="00451A6D">
            <w:pPr>
              <w:pStyle w:val="acctfourfigures"/>
              <w:tabs>
                <w:tab w:val="clear" w:pos="765"/>
                <w:tab w:val="decimal" w:pos="551"/>
              </w:tabs>
              <w:spacing w:line="240" w:lineRule="atLeast"/>
              <w:rPr>
                <w:rFonts w:cs="Times New Roman"/>
                <w:sz w:val="20"/>
              </w:rPr>
            </w:pPr>
          </w:p>
        </w:tc>
        <w:tc>
          <w:tcPr>
            <w:tcW w:w="2782" w:type="dxa"/>
            <w:gridSpan w:val="3"/>
          </w:tcPr>
          <w:p w14:paraId="3A3922C7" w14:textId="77777777" w:rsidR="00CB614D" w:rsidRPr="00EE4AE8" w:rsidRDefault="00CB614D" w:rsidP="00451A6D">
            <w:pPr>
              <w:pStyle w:val="acctfourfigures"/>
              <w:tabs>
                <w:tab w:val="clear" w:pos="765"/>
              </w:tabs>
              <w:spacing w:line="240" w:lineRule="atLeast"/>
              <w:ind w:right="11"/>
              <w:jc w:val="center"/>
              <w:rPr>
                <w:rFonts w:cs="Times New Roman"/>
                <w:sz w:val="20"/>
              </w:rPr>
            </w:pPr>
            <w:r w:rsidRPr="00EE4AE8">
              <w:rPr>
                <w:rFonts w:cs="Times New Roman"/>
                <w:sz w:val="20"/>
              </w:rPr>
              <w:t>Asia Offshore Drilling Limited</w:t>
            </w:r>
          </w:p>
        </w:tc>
        <w:tc>
          <w:tcPr>
            <w:tcW w:w="223" w:type="dxa"/>
          </w:tcPr>
          <w:p w14:paraId="3CF7F666" w14:textId="77777777" w:rsidR="00CB614D" w:rsidRPr="00EE4AE8" w:rsidRDefault="00CB614D" w:rsidP="00451A6D">
            <w:pPr>
              <w:pStyle w:val="acctfourfigures"/>
              <w:tabs>
                <w:tab w:val="clear" w:pos="765"/>
                <w:tab w:val="decimal" w:pos="551"/>
              </w:tabs>
              <w:spacing w:line="240" w:lineRule="atLeast"/>
              <w:rPr>
                <w:rFonts w:cs="Times New Roman"/>
                <w:sz w:val="20"/>
              </w:rPr>
            </w:pPr>
          </w:p>
        </w:tc>
        <w:tc>
          <w:tcPr>
            <w:tcW w:w="2810" w:type="dxa"/>
            <w:gridSpan w:val="3"/>
          </w:tcPr>
          <w:p w14:paraId="0FB4732F" w14:textId="4EBA23B2" w:rsidR="00CB614D" w:rsidRPr="00EE4AE8" w:rsidRDefault="00CB614D" w:rsidP="00451A6D">
            <w:pPr>
              <w:pStyle w:val="acctfourfigures"/>
              <w:tabs>
                <w:tab w:val="clear" w:pos="765"/>
              </w:tabs>
              <w:spacing w:line="240" w:lineRule="atLeast"/>
              <w:ind w:right="11"/>
              <w:jc w:val="center"/>
              <w:rPr>
                <w:rFonts w:cs="Times New Roman"/>
                <w:sz w:val="20"/>
              </w:rPr>
            </w:pPr>
            <w:proofErr w:type="spellStart"/>
            <w:r w:rsidRPr="00EE4AE8">
              <w:rPr>
                <w:rFonts w:cs="Times New Roman"/>
                <w:spacing w:val="-4"/>
                <w:sz w:val="20"/>
              </w:rPr>
              <w:t>Baria</w:t>
            </w:r>
            <w:proofErr w:type="spellEnd"/>
            <w:r w:rsidRPr="00EE4AE8">
              <w:rPr>
                <w:rFonts w:cs="Times New Roman"/>
                <w:spacing w:val="-4"/>
                <w:sz w:val="20"/>
              </w:rPr>
              <w:t xml:space="preserve"> </w:t>
            </w:r>
            <w:proofErr w:type="spellStart"/>
            <w:r w:rsidRPr="00EE4AE8">
              <w:rPr>
                <w:rFonts w:cs="Times New Roman"/>
                <w:spacing w:val="-4"/>
                <w:sz w:val="20"/>
              </w:rPr>
              <w:t>Serece</w:t>
            </w:r>
            <w:proofErr w:type="spellEnd"/>
          </w:p>
        </w:tc>
        <w:tc>
          <w:tcPr>
            <w:tcW w:w="223" w:type="dxa"/>
          </w:tcPr>
          <w:p w14:paraId="0EBCD3EB" w14:textId="77777777" w:rsidR="00CB614D" w:rsidRPr="00EE4AE8" w:rsidRDefault="00CB614D" w:rsidP="00451A6D">
            <w:pPr>
              <w:pStyle w:val="acctfourfigures"/>
              <w:tabs>
                <w:tab w:val="clear" w:pos="765"/>
                <w:tab w:val="decimal" w:pos="551"/>
              </w:tabs>
              <w:spacing w:line="240" w:lineRule="atLeast"/>
              <w:ind w:right="11"/>
              <w:rPr>
                <w:rFonts w:cs="Times New Roman"/>
                <w:sz w:val="20"/>
              </w:rPr>
            </w:pPr>
          </w:p>
        </w:tc>
        <w:tc>
          <w:tcPr>
            <w:tcW w:w="2649" w:type="dxa"/>
            <w:gridSpan w:val="3"/>
          </w:tcPr>
          <w:p w14:paraId="3D1A582C" w14:textId="6F37CB96" w:rsidR="00CB614D" w:rsidRPr="00EE4AE8" w:rsidRDefault="00CB614D" w:rsidP="00EE4AE8">
            <w:pPr>
              <w:pStyle w:val="acctfourfigures"/>
              <w:tabs>
                <w:tab w:val="clear" w:pos="765"/>
                <w:tab w:val="decimal" w:pos="551"/>
              </w:tabs>
              <w:spacing w:line="240" w:lineRule="atLeast"/>
              <w:ind w:right="11"/>
              <w:jc w:val="center"/>
              <w:rPr>
                <w:rFonts w:cs="Times New Roman"/>
                <w:sz w:val="20"/>
              </w:rPr>
            </w:pPr>
            <w:r w:rsidRPr="00EE4AE8">
              <w:rPr>
                <w:rFonts w:cs="Times New Roman"/>
                <w:sz w:val="20"/>
              </w:rPr>
              <w:t>PTGC</w:t>
            </w:r>
            <w:r w:rsidR="00BB5E91">
              <w:rPr>
                <w:rFonts w:cs="Times New Roman"/>
                <w:sz w:val="20"/>
              </w:rPr>
              <w:t xml:space="preserve"> </w:t>
            </w:r>
            <w:proofErr w:type="spellStart"/>
            <w:proofErr w:type="gramStart"/>
            <w:r w:rsidR="00BB5E91">
              <w:rPr>
                <w:rFonts w:cs="Times New Roman"/>
                <w:sz w:val="20"/>
              </w:rPr>
              <w:t>Co.,Ltd</w:t>
            </w:r>
            <w:proofErr w:type="spellEnd"/>
            <w:proofErr w:type="gramEnd"/>
          </w:p>
        </w:tc>
        <w:tc>
          <w:tcPr>
            <w:tcW w:w="223" w:type="dxa"/>
          </w:tcPr>
          <w:p w14:paraId="18B39A88" w14:textId="5BEA0DA5" w:rsidR="00CB614D" w:rsidRPr="00EE4AE8" w:rsidRDefault="00CB614D" w:rsidP="00451A6D">
            <w:pPr>
              <w:pStyle w:val="acctfourfigures"/>
              <w:tabs>
                <w:tab w:val="clear" w:pos="765"/>
                <w:tab w:val="decimal" w:pos="551"/>
              </w:tabs>
              <w:spacing w:line="240" w:lineRule="atLeast"/>
              <w:ind w:right="11"/>
              <w:rPr>
                <w:rFonts w:cs="Times New Roman"/>
                <w:sz w:val="20"/>
              </w:rPr>
            </w:pPr>
          </w:p>
        </w:tc>
        <w:tc>
          <w:tcPr>
            <w:tcW w:w="2837" w:type="dxa"/>
            <w:gridSpan w:val="3"/>
          </w:tcPr>
          <w:p w14:paraId="3D3C1FAF" w14:textId="77777777" w:rsidR="00CB614D" w:rsidRPr="00EE4AE8" w:rsidRDefault="00CB614D" w:rsidP="00451A6D">
            <w:pPr>
              <w:pStyle w:val="acctfourfigures"/>
              <w:tabs>
                <w:tab w:val="clear" w:pos="765"/>
              </w:tabs>
              <w:spacing w:line="240" w:lineRule="atLeast"/>
              <w:ind w:right="11"/>
              <w:jc w:val="center"/>
              <w:rPr>
                <w:rFonts w:cs="Times New Roman"/>
                <w:sz w:val="20"/>
              </w:rPr>
            </w:pPr>
            <w:proofErr w:type="spellStart"/>
            <w:r w:rsidRPr="00EE4AE8">
              <w:rPr>
                <w:rFonts w:cs="Times New Roman"/>
                <w:spacing w:val="-2"/>
                <w:sz w:val="20"/>
              </w:rPr>
              <w:t>Petrolift</w:t>
            </w:r>
            <w:proofErr w:type="spellEnd"/>
            <w:r w:rsidRPr="00EE4AE8">
              <w:rPr>
                <w:rFonts w:cs="Times New Roman"/>
                <w:spacing w:val="-2"/>
                <w:sz w:val="20"/>
              </w:rPr>
              <w:t xml:space="preserve"> Inc.</w:t>
            </w:r>
          </w:p>
        </w:tc>
      </w:tr>
      <w:tr w:rsidR="00E63A2B" w:rsidRPr="00EE4AE8" w14:paraId="1ECE9F4D" w14:textId="77777777" w:rsidTr="008B5EB4">
        <w:trPr>
          <w:cantSplit/>
          <w:trHeight w:val="270"/>
          <w:tblHeader/>
        </w:trPr>
        <w:tc>
          <w:tcPr>
            <w:tcW w:w="2970" w:type="dxa"/>
          </w:tcPr>
          <w:p w14:paraId="5CB3B821" w14:textId="77777777" w:rsidR="00E63A2B" w:rsidRPr="00EE4AE8" w:rsidRDefault="00E63A2B" w:rsidP="00E63A2B">
            <w:pPr>
              <w:spacing w:line="240" w:lineRule="atLeast"/>
              <w:rPr>
                <w:rFonts w:ascii="Times New Roman" w:hAnsi="Times New Roman" w:cs="Times New Roman"/>
              </w:rPr>
            </w:pPr>
          </w:p>
        </w:tc>
        <w:tc>
          <w:tcPr>
            <w:tcW w:w="223" w:type="dxa"/>
          </w:tcPr>
          <w:p w14:paraId="75ABA120" w14:textId="77777777" w:rsidR="00E63A2B" w:rsidRPr="00EE4AE8" w:rsidRDefault="00E63A2B" w:rsidP="00E63A2B">
            <w:pPr>
              <w:pStyle w:val="acctfourfigures"/>
              <w:tabs>
                <w:tab w:val="clear" w:pos="765"/>
                <w:tab w:val="decimal" w:pos="551"/>
              </w:tabs>
              <w:spacing w:line="240" w:lineRule="atLeast"/>
              <w:rPr>
                <w:rFonts w:cs="Times New Roman"/>
                <w:sz w:val="20"/>
              </w:rPr>
            </w:pPr>
          </w:p>
        </w:tc>
        <w:tc>
          <w:tcPr>
            <w:tcW w:w="1362" w:type="dxa"/>
            <w:shd w:val="clear" w:color="auto" w:fill="auto"/>
          </w:tcPr>
          <w:p w14:paraId="54515258" w14:textId="1C330A51" w:rsidR="00E63A2B" w:rsidRPr="00E63A2B" w:rsidRDefault="00E63A2B" w:rsidP="00E63A2B">
            <w:pPr>
              <w:pStyle w:val="acctfourfigures"/>
              <w:tabs>
                <w:tab w:val="clear" w:pos="765"/>
              </w:tabs>
              <w:spacing w:line="240" w:lineRule="atLeast"/>
              <w:ind w:right="14"/>
              <w:jc w:val="center"/>
              <w:rPr>
                <w:rFonts w:cs="Times New Roman"/>
                <w:sz w:val="20"/>
              </w:rPr>
            </w:pPr>
            <w:r w:rsidRPr="008B5EB4">
              <w:rPr>
                <w:rFonts w:cs="Times New Roman"/>
                <w:sz w:val="20"/>
              </w:rPr>
              <w:t>2019</w:t>
            </w:r>
          </w:p>
        </w:tc>
        <w:tc>
          <w:tcPr>
            <w:tcW w:w="227" w:type="dxa"/>
            <w:shd w:val="clear" w:color="auto" w:fill="auto"/>
          </w:tcPr>
          <w:p w14:paraId="4ED0CE6A" w14:textId="77777777" w:rsidR="00E63A2B" w:rsidRPr="00E63A2B" w:rsidRDefault="00E63A2B" w:rsidP="00E63A2B">
            <w:pPr>
              <w:pStyle w:val="acctfourfigures"/>
              <w:tabs>
                <w:tab w:val="clear" w:pos="765"/>
              </w:tabs>
              <w:spacing w:line="240" w:lineRule="atLeast"/>
              <w:ind w:right="14"/>
              <w:jc w:val="center"/>
              <w:rPr>
                <w:rFonts w:cs="Times New Roman"/>
                <w:sz w:val="20"/>
              </w:rPr>
            </w:pPr>
          </w:p>
        </w:tc>
        <w:tc>
          <w:tcPr>
            <w:tcW w:w="1193" w:type="dxa"/>
            <w:shd w:val="clear" w:color="auto" w:fill="auto"/>
          </w:tcPr>
          <w:p w14:paraId="3B8B872F" w14:textId="6D1F845D" w:rsidR="00E63A2B" w:rsidRPr="00E63A2B" w:rsidRDefault="00E63A2B" w:rsidP="00E63A2B">
            <w:pPr>
              <w:pStyle w:val="acctfourfigures"/>
              <w:tabs>
                <w:tab w:val="clear" w:pos="765"/>
              </w:tabs>
              <w:spacing w:line="240" w:lineRule="atLeast"/>
              <w:ind w:right="14"/>
              <w:jc w:val="center"/>
              <w:rPr>
                <w:rFonts w:cs="Times New Roman"/>
                <w:sz w:val="20"/>
                <w:lang w:val="en-US"/>
              </w:rPr>
            </w:pPr>
            <w:r w:rsidRPr="008B5EB4">
              <w:rPr>
                <w:rFonts w:cs="Times New Roman"/>
                <w:sz w:val="20"/>
              </w:rPr>
              <w:t>2018</w:t>
            </w:r>
          </w:p>
        </w:tc>
        <w:tc>
          <w:tcPr>
            <w:tcW w:w="223" w:type="dxa"/>
            <w:shd w:val="clear" w:color="auto" w:fill="auto"/>
            <w:vAlign w:val="bottom"/>
          </w:tcPr>
          <w:p w14:paraId="72CDE545" w14:textId="77777777" w:rsidR="00E63A2B" w:rsidRPr="00E63A2B" w:rsidRDefault="00E63A2B" w:rsidP="00E63A2B">
            <w:pPr>
              <w:pStyle w:val="acctfourfigures"/>
              <w:tabs>
                <w:tab w:val="clear" w:pos="765"/>
              </w:tabs>
              <w:spacing w:line="240" w:lineRule="atLeast"/>
              <w:ind w:right="14"/>
              <w:jc w:val="center"/>
              <w:rPr>
                <w:rFonts w:cs="Times New Roman"/>
                <w:sz w:val="20"/>
              </w:rPr>
            </w:pPr>
          </w:p>
        </w:tc>
        <w:tc>
          <w:tcPr>
            <w:tcW w:w="1360" w:type="dxa"/>
            <w:shd w:val="clear" w:color="auto" w:fill="auto"/>
          </w:tcPr>
          <w:p w14:paraId="5FE1880B" w14:textId="6D25D3CD" w:rsidR="00E63A2B" w:rsidRPr="00E63A2B" w:rsidRDefault="00E63A2B" w:rsidP="00E63A2B">
            <w:pPr>
              <w:pStyle w:val="acctfourfigures"/>
              <w:tabs>
                <w:tab w:val="clear" w:pos="765"/>
              </w:tabs>
              <w:spacing w:line="240" w:lineRule="atLeast"/>
              <w:ind w:right="14"/>
              <w:jc w:val="center"/>
              <w:rPr>
                <w:rFonts w:cs="Times New Roman"/>
                <w:sz w:val="20"/>
              </w:rPr>
            </w:pPr>
            <w:r w:rsidRPr="008B5EB4">
              <w:rPr>
                <w:rFonts w:cs="Times New Roman"/>
                <w:sz w:val="20"/>
              </w:rPr>
              <w:t>2019</w:t>
            </w:r>
          </w:p>
        </w:tc>
        <w:tc>
          <w:tcPr>
            <w:tcW w:w="223" w:type="dxa"/>
            <w:shd w:val="clear" w:color="auto" w:fill="auto"/>
          </w:tcPr>
          <w:p w14:paraId="6A2CF120" w14:textId="77777777" w:rsidR="00E63A2B" w:rsidRPr="00E63A2B" w:rsidRDefault="00E63A2B" w:rsidP="00E63A2B">
            <w:pPr>
              <w:pStyle w:val="acctfourfigures"/>
              <w:tabs>
                <w:tab w:val="clear" w:pos="765"/>
              </w:tabs>
              <w:spacing w:line="240" w:lineRule="atLeast"/>
              <w:ind w:right="14"/>
              <w:jc w:val="center"/>
              <w:rPr>
                <w:rFonts w:cs="Times New Roman"/>
                <w:sz w:val="20"/>
              </w:rPr>
            </w:pPr>
          </w:p>
        </w:tc>
        <w:tc>
          <w:tcPr>
            <w:tcW w:w="1227" w:type="dxa"/>
            <w:shd w:val="clear" w:color="auto" w:fill="auto"/>
          </w:tcPr>
          <w:p w14:paraId="592B3E60" w14:textId="5F3B4E97" w:rsidR="00E63A2B" w:rsidRPr="00E63A2B" w:rsidRDefault="00E63A2B" w:rsidP="00E63A2B">
            <w:pPr>
              <w:pStyle w:val="acctfourfigures"/>
              <w:tabs>
                <w:tab w:val="clear" w:pos="765"/>
              </w:tabs>
              <w:spacing w:line="240" w:lineRule="atLeast"/>
              <w:ind w:right="14"/>
              <w:jc w:val="center"/>
              <w:rPr>
                <w:rFonts w:cs="Times New Roman"/>
                <w:sz w:val="20"/>
                <w:lang w:val="en-US"/>
              </w:rPr>
            </w:pPr>
            <w:r w:rsidRPr="008B5EB4">
              <w:rPr>
                <w:rFonts w:cs="Times New Roman"/>
                <w:sz w:val="20"/>
              </w:rPr>
              <w:t>2018</w:t>
            </w:r>
          </w:p>
        </w:tc>
        <w:tc>
          <w:tcPr>
            <w:tcW w:w="223" w:type="dxa"/>
            <w:shd w:val="clear" w:color="auto" w:fill="auto"/>
            <w:vAlign w:val="bottom"/>
          </w:tcPr>
          <w:p w14:paraId="7F85218F" w14:textId="77777777" w:rsidR="00E63A2B" w:rsidRPr="00E63A2B" w:rsidRDefault="00E63A2B" w:rsidP="00E63A2B">
            <w:pPr>
              <w:pStyle w:val="acctfourfigures"/>
              <w:tabs>
                <w:tab w:val="clear" w:pos="765"/>
              </w:tabs>
              <w:spacing w:line="240" w:lineRule="atLeast"/>
              <w:ind w:right="14"/>
              <w:jc w:val="center"/>
              <w:rPr>
                <w:rFonts w:cs="Times New Roman"/>
                <w:sz w:val="20"/>
              </w:rPr>
            </w:pPr>
          </w:p>
        </w:tc>
        <w:tc>
          <w:tcPr>
            <w:tcW w:w="1209" w:type="dxa"/>
            <w:shd w:val="clear" w:color="auto" w:fill="auto"/>
          </w:tcPr>
          <w:p w14:paraId="501BCDCA" w14:textId="0142DF16" w:rsidR="00E63A2B" w:rsidRPr="00E63A2B" w:rsidRDefault="00E63A2B" w:rsidP="00E63A2B">
            <w:pPr>
              <w:pStyle w:val="acctfourfigures"/>
              <w:tabs>
                <w:tab w:val="clear" w:pos="765"/>
              </w:tabs>
              <w:spacing w:line="240" w:lineRule="atLeast"/>
              <w:ind w:right="14"/>
              <w:jc w:val="center"/>
              <w:rPr>
                <w:rFonts w:cs="Times New Roman"/>
                <w:sz w:val="20"/>
              </w:rPr>
            </w:pPr>
            <w:r w:rsidRPr="008B5EB4">
              <w:rPr>
                <w:rFonts w:cs="Times New Roman"/>
                <w:sz w:val="20"/>
              </w:rPr>
              <w:t>2019</w:t>
            </w:r>
          </w:p>
        </w:tc>
        <w:tc>
          <w:tcPr>
            <w:tcW w:w="223" w:type="dxa"/>
            <w:shd w:val="clear" w:color="auto" w:fill="auto"/>
          </w:tcPr>
          <w:p w14:paraId="4872DD99" w14:textId="0CAFD219" w:rsidR="00E63A2B" w:rsidRPr="00E63A2B" w:rsidRDefault="00E63A2B" w:rsidP="00E63A2B">
            <w:pPr>
              <w:pStyle w:val="acctfourfigures"/>
              <w:tabs>
                <w:tab w:val="clear" w:pos="765"/>
              </w:tabs>
              <w:spacing w:line="240" w:lineRule="atLeast"/>
              <w:ind w:right="14"/>
              <w:jc w:val="center"/>
              <w:rPr>
                <w:rFonts w:cs="Times New Roman"/>
                <w:sz w:val="20"/>
              </w:rPr>
            </w:pPr>
          </w:p>
        </w:tc>
        <w:tc>
          <w:tcPr>
            <w:tcW w:w="1217" w:type="dxa"/>
            <w:shd w:val="clear" w:color="auto" w:fill="auto"/>
          </w:tcPr>
          <w:p w14:paraId="65315D49" w14:textId="7D74F580" w:rsidR="00E63A2B" w:rsidRPr="00E63A2B" w:rsidRDefault="00E63A2B" w:rsidP="00E63A2B">
            <w:pPr>
              <w:pStyle w:val="acctfourfigures"/>
              <w:tabs>
                <w:tab w:val="clear" w:pos="765"/>
              </w:tabs>
              <w:spacing w:line="240" w:lineRule="atLeast"/>
              <w:ind w:right="14"/>
              <w:jc w:val="center"/>
              <w:rPr>
                <w:rFonts w:cs="Times New Roman"/>
                <w:sz w:val="20"/>
              </w:rPr>
            </w:pPr>
            <w:r w:rsidRPr="008B5EB4">
              <w:rPr>
                <w:rFonts w:cs="Times New Roman"/>
                <w:sz w:val="20"/>
              </w:rPr>
              <w:t>2018</w:t>
            </w:r>
          </w:p>
        </w:tc>
        <w:tc>
          <w:tcPr>
            <w:tcW w:w="223" w:type="dxa"/>
            <w:shd w:val="clear" w:color="auto" w:fill="auto"/>
            <w:vAlign w:val="bottom"/>
          </w:tcPr>
          <w:p w14:paraId="6B04DC56" w14:textId="36B552AC" w:rsidR="00E63A2B" w:rsidRPr="00E63A2B" w:rsidRDefault="00E63A2B" w:rsidP="00E63A2B">
            <w:pPr>
              <w:pStyle w:val="acctfourfigures"/>
              <w:tabs>
                <w:tab w:val="clear" w:pos="765"/>
              </w:tabs>
              <w:spacing w:line="240" w:lineRule="atLeast"/>
              <w:ind w:right="14"/>
              <w:jc w:val="center"/>
              <w:rPr>
                <w:rFonts w:cs="Times New Roman"/>
                <w:sz w:val="20"/>
              </w:rPr>
            </w:pPr>
          </w:p>
        </w:tc>
        <w:tc>
          <w:tcPr>
            <w:tcW w:w="1354" w:type="dxa"/>
            <w:shd w:val="clear" w:color="auto" w:fill="auto"/>
          </w:tcPr>
          <w:p w14:paraId="3485CBED" w14:textId="0AFB3DA5" w:rsidR="00E63A2B" w:rsidRPr="00E63A2B" w:rsidRDefault="00E63A2B" w:rsidP="00E63A2B">
            <w:pPr>
              <w:pStyle w:val="acctfourfigures"/>
              <w:tabs>
                <w:tab w:val="clear" w:pos="765"/>
              </w:tabs>
              <w:spacing w:line="240" w:lineRule="atLeast"/>
              <w:ind w:right="14"/>
              <w:jc w:val="center"/>
              <w:rPr>
                <w:rFonts w:cs="Times New Roman"/>
                <w:sz w:val="20"/>
              </w:rPr>
            </w:pPr>
            <w:r w:rsidRPr="008B5EB4">
              <w:rPr>
                <w:rFonts w:cs="Times New Roman"/>
                <w:sz w:val="20"/>
              </w:rPr>
              <w:t>2019</w:t>
            </w:r>
          </w:p>
        </w:tc>
        <w:tc>
          <w:tcPr>
            <w:tcW w:w="228" w:type="dxa"/>
            <w:shd w:val="clear" w:color="auto" w:fill="auto"/>
          </w:tcPr>
          <w:p w14:paraId="0BED002B" w14:textId="77777777" w:rsidR="00E63A2B" w:rsidRPr="00E63A2B" w:rsidRDefault="00E63A2B" w:rsidP="00E63A2B">
            <w:pPr>
              <w:pStyle w:val="acctfourfigures"/>
              <w:tabs>
                <w:tab w:val="clear" w:pos="765"/>
              </w:tabs>
              <w:spacing w:line="240" w:lineRule="atLeast"/>
              <w:ind w:right="14"/>
              <w:jc w:val="center"/>
              <w:rPr>
                <w:rFonts w:cs="Times New Roman"/>
                <w:sz w:val="20"/>
              </w:rPr>
            </w:pPr>
          </w:p>
        </w:tc>
        <w:tc>
          <w:tcPr>
            <w:tcW w:w="1255" w:type="dxa"/>
            <w:shd w:val="clear" w:color="auto" w:fill="auto"/>
          </w:tcPr>
          <w:p w14:paraId="1E2C2686" w14:textId="6378919F" w:rsidR="00E63A2B" w:rsidRPr="00E63A2B" w:rsidRDefault="00E63A2B" w:rsidP="00E63A2B">
            <w:pPr>
              <w:pStyle w:val="acctfourfigures"/>
              <w:tabs>
                <w:tab w:val="clear" w:pos="765"/>
              </w:tabs>
              <w:spacing w:line="240" w:lineRule="atLeast"/>
              <w:ind w:right="14"/>
              <w:jc w:val="center"/>
              <w:rPr>
                <w:rFonts w:cs="Times New Roman"/>
                <w:sz w:val="20"/>
                <w:lang w:val="en-US"/>
              </w:rPr>
            </w:pPr>
            <w:r w:rsidRPr="008B5EB4">
              <w:rPr>
                <w:rFonts w:cs="Times New Roman"/>
                <w:sz w:val="20"/>
              </w:rPr>
              <w:t>2018</w:t>
            </w:r>
          </w:p>
        </w:tc>
      </w:tr>
      <w:tr w:rsidR="006D65C7" w:rsidRPr="00EE4AE8" w14:paraId="2710803E" w14:textId="77777777" w:rsidTr="00E60441">
        <w:trPr>
          <w:cantSplit/>
          <w:trHeight w:val="270"/>
          <w:tblHeader/>
        </w:trPr>
        <w:tc>
          <w:tcPr>
            <w:tcW w:w="2970" w:type="dxa"/>
          </w:tcPr>
          <w:p w14:paraId="77C1FE6C" w14:textId="77777777" w:rsidR="006D65C7" w:rsidRPr="00EE4AE8" w:rsidRDefault="006D65C7" w:rsidP="005F6BD8">
            <w:pPr>
              <w:spacing w:line="240" w:lineRule="atLeast"/>
              <w:rPr>
                <w:rFonts w:ascii="Times New Roman" w:hAnsi="Times New Roman" w:cs="Times New Roman"/>
              </w:rPr>
            </w:pPr>
          </w:p>
        </w:tc>
        <w:tc>
          <w:tcPr>
            <w:tcW w:w="223" w:type="dxa"/>
          </w:tcPr>
          <w:p w14:paraId="684A70F0" w14:textId="77777777" w:rsidR="006D65C7" w:rsidRPr="00EE4AE8" w:rsidRDefault="006D65C7" w:rsidP="005F6BD8">
            <w:pPr>
              <w:pStyle w:val="acctfourfigures"/>
              <w:tabs>
                <w:tab w:val="clear" w:pos="765"/>
                <w:tab w:val="decimal" w:pos="551"/>
              </w:tabs>
              <w:spacing w:line="240" w:lineRule="atLeast"/>
              <w:rPr>
                <w:rFonts w:cs="Times New Roman"/>
                <w:sz w:val="20"/>
              </w:rPr>
            </w:pPr>
          </w:p>
        </w:tc>
        <w:tc>
          <w:tcPr>
            <w:tcW w:w="11747" w:type="dxa"/>
            <w:gridSpan w:val="15"/>
          </w:tcPr>
          <w:p w14:paraId="0ADBA333" w14:textId="316579B0" w:rsidR="006D65C7" w:rsidRPr="00EE4AE8" w:rsidRDefault="006D65C7" w:rsidP="005F6BD8">
            <w:pPr>
              <w:pStyle w:val="acctfourfigures"/>
              <w:tabs>
                <w:tab w:val="clear" w:pos="765"/>
              </w:tabs>
              <w:spacing w:line="240" w:lineRule="atLeast"/>
              <w:ind w:right="14"/>
              <w:jc w:val="center"/>
              <w:rPr>
                <w:rFonts w:cs="Times New Roman"/>
                <w:sz w:val="20"/>
                <w:lang w:val="en-US"/>
              </w:rPr>
            </w:pPr>
            <w:r w:rsidRPr="00EE4AE8">
              <w:rPr>
                <w:rFonts w:cs="Times New Roman"/>
                <w:i/>
                <w:iCs/>
                <w:sz w:val="20"/>
              </w:rPr>
              <w:t>(in million Baht)</w:t>
            </w:r>
          </w:p>
        </w:tc>
      </w:tr>
      <w:tr w:rsidR="00E63A2B" w:rsidRPr="00EE4AE8" w14:paraId="5DAD9D35" w14:textId="77777777" w:rsidTr="008B5EB4">
        <w:trPr>
          <w:cantSplit/>
          <w:trHeight w:val="270"/>
        </w:trPr>
        <w:tc>
          <w:tcPr>
            <w:tcW w:w="2970" w:type="dxa"/>
          </w:tcPr>
          <w:p w14:paraId="3F14A483" w14:textId="77777777" w:rsidR="00E63A2B" w:rsidRPr="00EE4AE8" w:rsidRDefault="00E63A2B" w:rsidP="00E63A2B">
            <w:pPr>
              <w:spacing w:line="240" w:lineRule="atLeast"/>
              <w:rPr>
                <w:rFonts w:ascii="Times New Roman" w:hAnsi="Times New Roman" w:cs="Times New Roman"/>
              </w:rPr>
            </w:pPr>
            <w:r w:rsidRPr="00EE4AE8">
              <w:rPr>
                <w:rFonts w:ascii="Times New Roman" w:hAnsi="Times New Roman" w:cs="Times New Roman"/>
              </w:rPr>
              <w:t>Revenue</w:t>
            </w:r>
          </w:p>
        </w:tc>
        <w:tc>
          <w:tcPr>
            <w:tcW w:w="223" w:type="dxa"/>
          </w:tcPr>
          <w:p w14:paraId="15F81534" w14:textId="77777777" w:rsidR="00E63A2B" w:rsidRPr="00EE4AE8" w:rsidRDefault="00E63A2B" w:rsidP="00E63A2B">
            <w:pPr>
              <w:pStyle w:val="acctfourfigures"/>
              <w:tabs>
                <w:tab w:val="clear" w:pos="765"/>
                <w:tab w:val="decimal" w:pos="551"/>
              </w:tabs>
              <w:spacing w:line="240" w:lineRule="atLeast"/>
              <w:rPr>
                <w:rFonts w:cs="Times New Roman"/>
                <w:sz w:val="20"/>
              </w:rPr>
            </w:pPr>
          </w:p>
        </w:tc>
        <w:tc>
          <w:tcPr>
            <w:tcW w:w="1362" w:type="dxa"/>
            <w:shd w:val="clear" w:color="auto" w:fill="auto"/>
          </w:tcPr>
          <w:p w14:paraId="695216AC" w14:textId="1A39FF72" w:rsidR="00E63A2B" w:rsidRPr="00EE4AE8" w:rsidRDefault="001C28F7" w:rsidP="006748B1">
            <w:pPr>
              <w:pStyle w:val="acctfourfigures"/>
              <w:tabs>
                <w:tab w:val="clear" w:pos="765"/>
                <w:tab w:val="decimal" w:pos="1136"/>
              </w:tabs>
              <w:spacing w:line="240" w:lineRule="atLeast"/>
              <w:ind w:left="-144" w:right="-144"/>
              <w:rPr>
                <w:rFonts w:cstheme="minorBidi"/>
                <w:sz w:val="20"/>
                <w:szCs w:val="25"/>
                <w:lang w:val="en-US" w:bidi="th-TH"/>
              </w:rPr>
            </w:pPr>
            <w:r>
              <w:rPr>
                <w:rFonts w:cstheme="minorBidi"/>
                <w:sz w:val="20"/>
                <w:szCs w:val="25"/>
                <w:lang w:val="en-US" w:bidi="th-TH"/>
              </w:rPr>
              <w:t>1,899</w:t>
            </w:r>
          </w:p>
        </w:tc>
        <w:tc>
          <w:tcPr>
            <w:tcW w:w="227" w:type="dxa"/>
            <w:shd w:val="clear" w:color="auto" w:fill="auto"/>
          </w:tcPr>
          <w:p w14:paraId="0D3CB9D3"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193" w:type="dxa"/>
            <w:shd w:val="clear" w:color="auto" w:fill="auto"/>
          </w:tcPr>
          <w:p w14:paraId="6DB1985C" w14:textId="35CA2CE2" w:rsidR="00E63A2B" w:rsidRPr="00EE4AE8" w:rsidRDefault="00E63A2B" w:rsidP="008B5EB4">
            <w:pPr>
              <w:pStyle w:val="acctfourfigures"/>
              <w:tabs>
                <w:tab w:val="clear" w:pos="765"/>
                <w:tab w:val="decimal" w:pos="902"/>
              </w:tabs>
              <w:spacing w:line="240" w:lineRule="atLeast"/>
              <w:ind w:left="-144" w:right="-144"/>
              <w:rPr>
                <w:rFonts w:cs="Times New Roman"/>
                <w:sz w:val="20"/>
                <w:lang w:val="en-US"/>
              </w:rPr>
            </w:pPr>
            <w:r w:rsidRPr="00EE4AE8">
              <w:rPr>
                <w:rFonts w:cstheme="minorBidi"/>
                <w:sz w:val="20"/>
                <w:szCs w:val="25"/>
                <w:lang w:val="en-US" w:bidi="th-TH"/>
              </w:rPr>
              <w:t>2,256</w:t>
            </w:r>
          </w:p>
        </w:tc>
        <w:tc>
          <w:tcPr>
            <w:tcW w:w="223" w:type="dxa"/>
            <w:shd w:val="clear" w:color="auto" w:fill="auto"/>
          </w:tcPr>
          <w:p w14:paraId="512EF0EA"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360" w:type="dxa"/>
            <w:shd w:val="clear" w:color="auto" w:fill="auto"/>
          </w:tcPr>
          <w:p w14:paraId="10DD25A4" w14:textId="43E477AA" w:rsidR="00E63A2B" w:rsidRPr="00EE4AE8" w:rsidRDefault="0076145E" w:rsidP="00E63A2B">
            <w:pPr>
              <w:pStyle w:val="acctfourfigures"/>
              <w:tabs>
                <w:tab w:val="clear" w:pos="765"/>
                <w:tab w:val="decimal" w:pos="870"/>
              </w:tabs>
              <w:spacing w:line="240" w:lineRule="atLeast"/>
              <w:ind w:right="14"/>
              <w:rPr>
                <w:rFonts w:cs="Times New Roman"/>
                <w:sz w:val="20"/>
                <w:lang w:val="en-US"/>
              </w:rPr>
            </w:pPr>
            <w:r>
              <w:rPr>
                <w:rFonts w:cs="Times New Roman"/>
                <w:sz w:val="20"/>
                <w:lang w:val="en-US"/>
              </w:rPr>
              <w:t>606</w:t>
            </w:r>
          </w:p>
        </w:tc>
        <w:tc>
          <w:tcPr>
            <w:tcW w:w="223" w:type="dxa"/>
            <w:shd w:val="clear" w:color="auto" w:fill="auto"/>
          </w:tcPr>
          <w:p w14:paraId="0EF9B5E2"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227" w:type="dxa"/>
            <w:shd w:val="clear" w:color="auto" w:fill="auto"/>
          </w:tcPr>
          <w:p w14:paraId="1CC36683" w14:textId="3CF65170" w:rsidR="00E63A2B" w:rsidRPr="00EE4AE8" w:rsidRDefault="00E63A2B" w:rsidP="00E63A2B">
            <w:pPr>
              <w:pStyle w:val="acctfourfigures"/>
              <w:tabs>
                <w:tab w:val="clear" w:pos="765"/>
                <w:tab w:val="decimal" w:pos="870"/>
              </w:tabs>
              <w:spacing w:line="240" w:lineRule="atLeast"/>
              <w:ind w:right="14"/>
              <w:rPr>
                <w:rFonts w:cs="Times New Roman"/>
                <w:sz w:val="20"/>
                <w:lang w:val="en-US"/>
              </w:rPr>
            </w:pPr>
            <w:r w:rsidRPr="00EE4AE8">
              <w:rPr>
                <w:rFonts w:cs="Times New Roman"/>
                <w:sz w:val="20"/>
                <w:lang w:val="en-US"/>
              </w:rPr>
              <w:t>638</w:t>
            </w:r>
          </w:p>
        </w:tc>
        <w:tc>
          <w:tcPr>
            <w:tcW w:w="223" w:type="dxa"/>
          </w:tcPr>
          <w:p w14:paraId="1C1EFC97"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209" w:type="dxa"/>
          </w:tcPr>
          <w:p w14:paraId="65B84750" w14:textId="62A5F42C" w:rsidR="00E63A2B" w:rsidRPr="00EE4AE8" w:rsidRDefault="001C28F7" w:rsidP="006748B1">
            <w:pPr>
              <w:pStyle w:val="acctfourfigures"/>
              <w:tabs>
                <w:tab w:val="clear" w:pos="765"/>
                <w:tab w:val="decimal" w:pos="682"/>
              </w:tabs>
              <w:spacing w:line="240" w:lineRule="atLeast"/>
              <w:ind w:right="14"/>
              <w:rPr>
                <w:rFonts w:cs="Times New Roman"/>
                <w:sz w:val="20"/>
                <w:lang w:val="en-US"/>
              </w:rPr>
            </w:pPr>
            <w:r>
              <w:rPr>
                <w:rFonts w:cs="Times New Roman"/>
                <w:sz w:val="20"/>
                <w:lang w:val="en-US"/>
              </w:rPr>
              <w:t>-</w:t>
            </w:r>
          </w:p>
        </w:tc>
        <w:tc>
          <w:tcPr>
            <w:tcW w:w="223" w:type="dxa"/>
          </w:tcPr>
          <w:p w14:paraId="3C67AD74" w14:textId="2674B108" w:rsidR="00E63A2B" w:rsidRPr="00EE4AE8" w:rsidRDefault="00E63A2B" w:rsidP="00E63A2B">
            <w:pPr>
              <w:pStyle w:val="acctfourfigures"/>
              <w:tabs>
                <w:tab w:val="clear" w:pos="765"/>
                <w:tab w:val="decimal" w:pos="853"/>
              </w:tabs>
              <w:spacing w:line="240" w:lineRule="atLeast"/>
              <w:ind w:right="14"/>
              <w:rPr>
                <w:rFonts w:cs="Times New Roman"/>
                <w:sz w:val="20"/>
                <w:lang w:val="en-US"/>
              </w:rPr>
            </w:pPr>
          </w:p>
        </w:tc>
        <w:tc>
          <w:tcPr>
            <w:tcW w:w="1217" w:type="dxa"/>
          </w:tcPr>
          <w:p w14:paraId="5A011F41" w14:textId="01379ED0" w:rsidR="00E63A2B" w:rsidRPr="00EE4AE8" w:rsidRDefault="00E63A2B" w:rsidP="008B5EB4">
            <w:pPr>
              <w:pStyle w:val="acctfourfigures"/>
              <w:tabs>
                <w:tab w:val="clear" w:pos="765"/>
                <w:tab w:val="decimal" w:pos="685"/>
              </w:tabs>
              <w:spacing w:line="240" w:lineRule="atLeast"/>
              <w:ind w:right="14"/>
              <w:rPr>
                <w:rFonts w:cs="Times New Roman"/>
                <w:sz w:val="20"/>
                <w:lang w:val="en-US"/>
              </w:rPr>
            </w:pPr>
            <w:r w:rsidRPr="00EE4AE8">
              <w:rPr>
                <w:rFonts w:cs="Times New Roman"/>
                <w:sz w:val="20"/>
                <w:lang w:val="en-US"/>
              </w:rPr>
              <w:t>-</w:t>
            </w:r>
          </w:p>
        </w:tc>
        <w:tc>
          <w:tcPr>
            <w:tcW w:w="223" w:type="dxa"/>
          </w:tcPr>
          <w:p w14:paraId="0F40670A" w14:textId="33BFA3F1"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354" w:type="dxa"/>
            <w:shd w:val="clear" w:color="auto" w:fill="auto"/>
          </w:tcPr>
          <w:p w14:paraId="34BDADFF" w14:textId="0E3B4B2F" w:rsidR="00E63A2B" w:rsidRPr="00EE4AE8" w:rsidRDefault="0076145E" w:rsidP="008B5EB4">
            <w:pPr>
              <w:pStyle w:val="acctfourfigures"/>
              <w:tabs>
                <w:tab w:val="clear" w:pos="765"/>
                <w:tab w:val="decimal" w:pos="859"/>
              </w:tabs>
              <w:spacing w:line="240" w:lineRule="atLeast"/>
              <w:ind w:right="14"/>
              <w:rPr>
                <w:rFonts w:cs="Times New Roman"/>
                <w:sz w:val="20"/>
                <w:lang w:val="en-US"/>
              </w:rPr>
            </w:pPr>
            <w:r>
              <w:rPr>
                <w:rFonts w:cs="Times New Roman"/>
                <w:sz w:val="20"/>
                <w:lang w:val="en-US"/>
              </w:rPr>
              <w:t>523</w:t>
            </w:r>
          </w:p>
        </w:tc>
        <w:tc>
          <w:tcPr>
            <w:tcW w:w="228" w:type="dxa"/>
          </w:tcPr>
          <w:p w14:paraId="6BC8CE6D" w14:textId="77777777" w:rsidR="00E63A2B" w:rsidRPr="00EE4AE8" w:rsidRDefault="00E63A2B" w:rsidP="008B5EB4">
            <w:pPr>
              <w:pStyle w:val="acctfourfigures"/>
              <w:tabs>
                <w:tab w:val="clear" w:pos="765"/>
                <w:tab w:val="decimal" w:pos="853"/>
              </w:tabs>
              <w:spacing w:line="240" w:lineRule="atLeast"/>
              <w:ind w:left="-144" w:right="-144"/>
              <w:rPr>
                <w:rFonts w:cs="Times New Roman"/>
                <w:sz w:val="20"/>
              </w:rPr>
            </w:pPr>
          </w:p>
        </w:tc>
        <w:tc>
          <w:tcPr>
            <w:tcW w:w="1255" w:type="dxa"/>
          </w:tcPr>
          <w:p w14:paraId="11A40DAF" w14:textId="64C532A8" w:rsidR="00E63A2B" w:rsidRPr="00EE4AE8" w:rsidRDefault="00E63A2B" w:rsidP="008B5EB4">
            <w:pPr>
              <w:pStyle w:val="acctfourfigures"/>
              <w:tabs>
                <w:tab w:val="clear" w:pos="765"/>
                <w:tab w:val="decimal" w:pos="893"/>
              </w:tabs>
              <w:spacing w:line="240" w:lineRule="atLeast"/>
              <w:ind w:right="14"/>
              <w:rPr>
                <w:rFonts w:cs="Times New Roman"/>
                <w:sz w:val="20"/>
                <w:lang w:val="en-US"/>
              </w:rPr>
            </w:pPr>
            <w:r>
              <w:rPr>
                <w:rFonts w:cs="Times New Roman"/>
                <w:sz w:val="20"/>
                <w:lang w:val="en-US"/>
              </w:rPr>
              <w:t>737</w:t>
            </w:r>
          </w:p>
        </w:tc>
      </w:tr>
      <w:tr w:rsidR="00E63A2B" w:rsidRPr="00EE4AE8" w14:paraId="764AA284" w14:textId="77777777" w:rsidTr="008B5EB4">
        <w:trPr>
          <w:cantSplit/>
          <w:trHeight w:val="270"/>
        </w:trPr>
        <w:tc>
          <w:tcPr>
            <w:tcW w:w="2970" w:type="dxa"/>
          </w:tcPr>
          <w:p w14:paraId="49EC1EBE" w14:textId="7C353BF5" w:rsidR="00E63A2B" w:rsidRDefault="00E63A2B" w:rsidP="00E63A2B">
            <w:pPr>
              <w:spacing w:line="240" w:lineRule="atLeast"/>
              <w:rPr>
                <w:rFonts w:ascii="Times New Roman" w:hAnsi="Times New Roman" w:cs="Times New Roman"/>
              </w:rPr>
            </w:pPr>
            <w:r w:rsidRPr="00AC7B4D">
              <w:rPr>
                <w:rFonts w:ascii="Times New Roman" w:hAnsi="Times New Roman" w:cs="Times New Roman"/>
              </w:rPr>
              <w:t>Profits (losses) from continuing</w:t>
            </w:r>
          </w:p>
          <w:p w14:paraId="6874E1A7" w14:textId="02643B30" w:rsidR="00E63A2B" w:rsidRPr="00AC7B4D" w:rsidRDefault="00E63A2B" w:rsidP="008B5EB4">
            <w:pPr>
              <w:spacing w:line="240" w:lineRule="atLeast"/>
              <w:ind w:left="101"/>
              <w:rPr>
                <w:rFonts w:ascii="Times New Roman" w:hAnsi="Times New Roman" w:cs="Times New Roman"/>
              </w:rPr>
            </w:pPr>
            <w:r w:rsidRPr="00AC7B4D">
              <w:rPr>
                <w:rFonts w:ascii="Times New Roman" w:hAnsi="Times New Roman" w:cs="Times New Roman"/>
              </w:rPr>
              <w:t xml:space="preserve"> operations</w:t>
            </w:r>
          </w:p>
        </w:tc>
        <w:tc>
          <w:tcPr>
            <w:tcW w:w="223" w:type="dxa"/>
          </w:tcPr>
          <w:p w14:paraId="6701B6FB" w14:textId="77777777" w:rsidR="00E63A2B" w:rsidRPr="00EE4AE8" w:rsidRDefault="00E63A2B" w:rsidP="00E63A2B">
            <w:pPr>
              <w:pStyle w:val="acctfourfigures"/>
              <w:tabs>
                <w:tab w:val="clear" w:pos="765"/>
                <w:tab w:val="decimal" w:pos="551"/>
              </w:tabs>
              <w:spacing w:line="240" w:lineRule="atLeast"/>
              <w:rPr>
                <w:rFonts w:cs="Times New Roman"/>
                <w:sz w:val="20"/>
              </w:rPr>
            </w:pPr>
          </w:p>
        </w:tc>
        <w:tc>
          <w:tcPr>
            <w:tcW w:w="1362" w:type="dxa"/>
            <w:shd w:val="clear" w:color="auto" w:fill="auto"/>
          </w:tcPr>
          <w:p w14:paraId="58E208E4" w14:textId="77777777" w:rsidR="001C28F7" w:rsidRPr="006748B1" w:rsidRDefault="001C28F7" w:rsidP="006748B1">
            <w:pPr>
              <w:pStyle w:val="acctfourfigures"/>
              <w:tabs>
                <w:tab w:val="clear" w:pos="765"/>
                <w:tab w:val="decimal" w:pos="1136"/>
              </w:tabs>
              <w:spacing w:line="240" w:lineRule="atLeast"/>
              <w:ind w:left="-144" w:right="-144"/>
              <w:rPr>
                <w:rFonts w:cstheme="minorBidi"/>
                <w:sz w:val="20"/>
                <w:szCs w:val="25"/>
                <w:lang w:val="en-US" w:bidi="th-TH"/>
              </w:rPr>
            </w:pPr>
          </w:p>
          <w:p w14:paraId="47D5A9ED" w14:textId="3CAD2144" w:rsidR="00E63A2B" w:rsidRPr="006748B1" w:rsidRDefault="001C28F7" w:rsidP="006748B1">
            <w:pPr>
              <w:pStyle w:val="acctfourfigures"/>
              <w:tabs>
                <w:tab w:val="clear" w:pos="765"/>
                <w:tab w:val="decimal" w:pos="1136"/>
              </w:tabs>
              <w:spacing w:line="240" w:lineRule="atLeast"/>
              <w:ind w:left="-144" w:right="-144"/>
              <w:rPr>
                <w:rFonts w:cstheme="minorBidi"/>
                <w:sz w:val="20"/>
                <w:szCs w:val="25"/>
                <w:lang w:val="en-US" w:bidi="th-TH"/>
              </w:rPr>
            </w:pPr>
            <w:r w:rsidRPr="006748B1">
              <w:rPr>
                <w:rFonts w:cstheme="minorBidi"/>
                <w:sz w:val="20"/>
                <w:szCs w:val="25"/>
                <w:lang w:val="en-US" w:bidi="th-TH"/>
              </w:rPr>
              <w:t>488</w:t>
            </w:r>
          </w:p>
        </w:tc>
        <w:tc>
          <w:tcPr>
            <w:tcW w:w="227" w:type="dxa"/>
            <w:shd w:val="clear" w:color="auto" w:fill="auto"/>
          </w:tcPr>
          <w:p w14:paraId="6AE4D4C4" w14:textId="77777777" w:rsidR="00E63A2B" w:rsidRPr="006748B1" w:rsidRDefault="00E63A2B" w:rsidP="006748B1">
            <w:pPr>
              <w:pStyle w:val="acctfourfigures"/>
              <w:tabs>
                <w:tab w:val="clear" w:pos="765"/>
                <w:tab w:val="decimal" w:pos="853"/>
                <w:tab w:val="decimal" w:pos="1136"/>
              </w:tabs>
              <w:spacing w:line="240" w:lineRule="atLeast"/>
              <w:ind w:left="-144" w:right="-144"/>
              <w:rPr>
                <w:rFonts w:cstheme="minorBidi"/>
                <w:sz w:val="20"/>
                <w:szCs w:val="25"/>
                <w:lang w:val="en-US" w:bidi="th-TH"/>
              </w:rPr>
            </w:pPr>
          </w:p>
        </w:tc>
        <w:tc>
          <w:tcPr>
            <w:tcW w:w="1193" w:type="dxa"/>
            <w:shd w:val="clear" w:color="auto" w:fill="auto"/>
          </w:tcPr>
          <w:p w14:paraId="41602507" w14:textId="77777777" w:rsidR="00E63A2B" w:rsidRDefault="00E63A2B" w:rsidP="008B5EB4">
            <w:pPr>
              <w:pStyle w:val="acctfourfigures"/>
              <w:tabs>
                <w:tab w:val="clear" w:pos="765"/>
                <w:tab w:val="decimal" w:pos="902"/>
              </w:tabs>
              <w:spacing w:line="240" w:lineRule="atLeast"/>
              <w:ind w:left="-144" w:right="-144"/>
              <w:rPr>
                <w:rFonts w:eastAsia="MS Mincho" w:cs="Times New Roman"/>
                <w:sz w:val="20"/>
                <w:lang w:val="en-US" w:eastAsia="ja-JP" w:bidi="th-TH"/>
              </w:rPr>
            </w:pPr>
          </w:p>
          <w:p w14:paraId="67C36414" w14:textId="755685B4" w:rsidR="00E63A2B" w:rsidRPr="00EE4AE8" w:rsidRDefault="00E63A2B" w:rsidP="008B5EB4">
            <w:pPr>
              <w:pStyle w:val="acctfourfigures"/>
              <w:tabs>
                <w:tab w:val="clear" w:pos="765"/>
                <w:tab w:val="decimal" w:pos="902"/>
              </w:tabs>
              <w:spacing w:line="240" w:lineRule="atLeast"/>
              <w:ind w:left="-144" w:right="-144"/>
              <w:rPr>
                <w:rFonts w:eastAsia="MS Mincho" w:cs="Times New Roman"/>
                <w:sz w:val="20"/>
                <w:lang w:val="en-US" w:eastAsia="ja-JP" w:bidi="th-TH"/>
              </w:rPr>
            </w:pPr>
            <w:r w:rsidRPr="00EE4AE8">
              <w:rPr>
                <w:rFonts w:eastAsia="MS Mincho" w:cs="Times New Roman"/>
                <w:sz w:val="20"/>
                <w:lang w:val="en-US" w:eastAsia="ja-JP" w:bidi="th-TH"/>
              </w:rPr>
              <w:t>773</w:t>
            </w:r>
          </w:p>
        </w:tc>
        <w:tc>
          <w:tcPr>
            <w:tcW w:w="223" w:type="dxa"/>
            <w:shd w:val="clear" w:color="auto" w:fill="auto"/>
          </w:tcPr>
          <w:p w14:paraId="4DE33D4A"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360" w:type="dxa"/>
            <w:shd w:val="clear" w:color="auto" w:fill="auto"/>
          </w:tcPr>
          <w:p w14:paraId="2ECF7B44" w14:textId="77777777" w:rsidR="00E63A2B" w:rsidRDefault="00E63A2B" w:rsidP="00E63A2B">
            <w:pPr>
              <w:pStyle w:val="acctfourfigures"/>
              <w:tabs>
                <w:tab w:val="clear" w:pos="765"/>
                <w:tab w:val="decimal" w:pos="870"/>
              </w:tabs>
              <w:spacing w:line="240" w:lineRule="atLeast"/>
              <w:ind w:right="14"/>
              <w:rPr>
                <w:rFonts w:cs="Times New Roman"/>
                <w:sz w:val="20"/>
                <w:lang w:val="en-US"/>
              </w:rPr>
            </w:pPr>
          </w:p>
          <w:p w14:paraId="21B31A8C" w14:textId="68B8B69E" w:rsidR="0076145E" w:rsidRPr="00EE4AE8" w:rsidRDefault="0076145E" w:rsidP="00E63A2B">
            <w:pPr>
              <w:pStyle w:val="acctfourfigures"/>
              <w:tabs>
                <w:tab w:val="clear" w:pos="765"/>
                <w:tab w:val="decimal" w:pos="870"/>
              </w:tabs>
              <w:spacing w:line="240" w:lineRule="atLeast"/>
              <w:ind w:right="14"/>
              <w:rPr>
                <w:rFonts w:cs="Times New Roman"/>
                <w:sz w:val="20"/>
                <w:lang w:val="en-US"/>
              </w:rPr>
            </w:pPr>
            <w:r>
              <w:rPr>
                <w:rFonts w:cs="Times New Roman"/>
                <w:sz w:val="20"/>
                <w:lang w:val="en-US"/>
              </w:rPr>
              <w:t>229</w:t>
            </w:r>
          </w:p>
        </w:tc>
        <w:tc>
          <w:tcPr>
            <w:tcW w:w="223" w:type="dxa"/>
            <w:shd w:val="clear" w:color="auto" w:fill="auto"/>
          </w:tcPr>
          <w:p w14:paraId="6F0E3E74"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227" w:type="dxa"/>
            <w:shd w:val="clear" w:color="auto" w:fill="auto"/>
          </w:tcPr>
          <w:p w14:paraId="303A1C16" w14:textId="77777777" w:rsidR="00E63A2B" w:rsidRDefault="00E63A2B" w:rsidP="00E63A2B">
            <w:pPr>
              <w:pStyle w:val="acctfourfigures"/>
              <w:tabs>
                <w:tab w:val="clear" w:pos="765"/>
                <w:tab w:val="decimal" w:pos="870"/>
              </w:tabs>
              <w:spacing w:line="240" w:lineRule="atLeast"/>
              <w:ind w:right="14"/>
              <w:rPr>
                <w:rFonts w:cs="Times New Roman"/>
                <w:sz w:val="20"/>
                <w:lang w:val="en-US"/>
              </w:rPr>
            </w:pPr>
          </w:p>
          <w:p w14:paraId="107EE0EE" w14:textId="51D8A37E" w:rsidR="00E63A2B" w:rsidRPr="00EE4AE8" w:rsidRDefault="00E63A2B" w:rsidP="00E63A2B">
            <w:pPr>
              <w:pStyle w:val="acctfourfigures"/>
              <w:tabs>
                <w:tab w:val="clear" w:pos="765"/>
                <w:tab w:val="decimal" w:pos="870"/>
              </w:tabs>
              <w:spacing w:line="240" w:lineRule="atLeast"/>
              <w:ind w:right="14"/>
              <w:rPr>
                <w:rFonts w:cs="Times New Roman"/>
                <w:sz w:val="20"/>
                <w:lang w:val="en-US"/>
              </w:rPr>
            </w:pPr>
            <w:r w:rsidRPr="00EE4AE8">
              <w:rPr>
                <w:rFonts w:cs="Times New Roman"/>
                <w:sz w:val="20"/>
                <w:lang w:val="en-US"/>
              </w:rPr>
              <w:t>263</w:t>
            </w:r>
          </w:p>
        </w:tc>
        <w:tc>
          <w:tcPr>
            <w:tcW w:w="223" w:type="dxa"/>
          </w:tcPr>
          <w:p w14:paraId="32925754"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209" w:type="dxa"/>
          </w:tcPr>
          <w:p w14:paraId="5B787A0B" w14:textId="77777777" w:rsidR="00E63A2B" w:rsidRDefault="00E63A2B" w:rsidP="008B5EB4">
            <w:pPr>
              <w:pStyle w:val="acctfourfigures"/>
              <w:tabs>
                <w:tab w:val="clear" w:pos="765"/>
                <w:tab w:val="decimal" w:pos="853"/>
              </w:tabs>
              <w:spacing w:line="240" w:lineRule="atLeast"/>
              <w:ind w:right="14"/>
              <w:rPr>
                <w:rFonts w:cs="Times New Roman"/>
                <w:sz w:val="20"/>
                <w:lang w:val="en-US"/>
              </w:rPr>
            </w:pPr>
          </w:p>
          <w:p w14:paraId="06AC45BD" w14:textId="37EEEADD" w:rsidR="001C28F7" w:rsidRPr="00EE4AE8" w:rsidRDefault="001C28F7" w:rsidP="006748B1">
            <w:pPr>
              <w:pStyle w:val="acctfourfigures"/>
              <w:tabs>
                <w:tab w:val="clear" w:pos="765"/>
                <w:tab w:val="decimal" w:pos="682"/>
              </w:tabs>
              <w:spacing w:line="240" w:lineRule="atLeast"/>
              <w:ind w:right="14"/>
              <w:rPr>
                <w:rFonts w:cs="Times New Roman"/>
                <w:sz w:val="20"/>
                <w:lang w:val="en-US"/>
              </w:rPr>
            </w:pPr>
            <w:r>
              <w:rPr>
                <w:rFonts w:cs="Times New Roman"/>
                <w:sz w:val="20"/>
                <w:lang w:val="en-US"/>
              </w:rPr>
              <w:t>-</w:t>
            </w:r>
          </w:p>
        </w:tc>
        <w:tc>
          <w:tcPr>
            <w:tcW w:w="223" w:type="dxa"/>
          </w:tcPr>
          <w:p w14:paraId="79B71964" w14:textId="6994A5DF" w:rsidR="00E63A2B" w:rsidRPr="00EE4AE8" w:rsidRDefault="00E63A2B" w:rsidP="008B5EB4">
            <w:pPr>
              <w:pStyle w:val="acctfourfigures"/>
              <w:tabs>
                <w:tab w:val="clear" w:pos="765"/>
                <w:tab w:val="decimal" w:pos="853"/>
              </w:tabs>
              <w:spacing w:line="240" w:lineRule="atLeast"/>
              <w:ind w:right="14"/>
              <w:rPr>
                <w:rFonts w:cs="Times New Roman"/>
                <w:sz w:val="20"/>
                <w:lang w:val="en-US"/>
              </w:rPr>
            </w:pPr>
          </w:p>
        </w:tc>
        <w:tc>
          <w:tcPr>
            <w:tcW w:w="1217" w:type="dxa"/>
          </w:tcPr>
          <w:p w14:paraId="5798350E" w14:textId="77777777" w:rsidR="00E63A2B" w:rsidRDefault="00E63A2B" w:rsidP="008B5EB4">
            <w:pPr>
              <w:pStyle w:val="acctfourfigures"/>
              <w:tabs>
                <w:tab w:val="clear" w:pos="765"/>
                <w:tab w:val="decimal" w:pos="853"/>
              </w:tabs>
              <w:spacing w:line="240" w:lineRule="atLeast"/>
              <w:ind w:right="14"/>
              <w:rPr>
                <w:rFonts w:cs="Times New Roman"/>
                <w:sz w:val="20"/>
                <w:lang w:val="en-US"/>
              </w:rPr>
            </w:pPr>
          </w:p>
          <w:p w14:paraId="6D0E3F79" w14:textId="28C3014A" w:rsidR="00E63A2B" w:rsidRPr="00EE4AE8" w:rsidRDefault="00E63A2B" w:rsidP="008B5EB4">
            <w:pPr>
              <w:pStyle w:val="acctfourfigures"/>
              <w:tabs>
                <w:tab w:val="clear" w:pos="765"/>
                <w:tab w:val="decimal" w:pos="865"/>
              </w:tabs>
              <w:spacing w:line="240" w:lineRule="atLeast"/>
              <w:ind w:right="14"/>
              <w:rPr>
                <w:rFonts w:cs="Times New Roman"/>
                <w:sz w:val="20"/>
                <w:lang w:val="en-US"/>
              </w:rPr>
            </w:pPr>
            <w:r w:rsidRPr="00EE4AE8">
              <w:rPr>
                <w:rFonts w:cs="Times New Roman"/>
                <w:sz w:val="20"/>
                <w:lang w:val="en-US"/>
              </w:rPr>
              <w:t>(6)</w:t>
            </w:r>
          </w:p>
        </w:tc>
        <w:tc>
          <w:tcPr>
            <w:tcW w:w="223" w:type="dxa"/>
          </w:tcPr>
          <w:p w14:paraId="6E87B671" w14:textId="7818DE1F" w:rsidR="00E63A2B" w:rsidRPr="00EE4AE8" w:rsidRDefault="00E63A2B" w:rsidP="008B5EB4">
            <w:pPr>
              <w:pStyle w:val="acctfourfigures"/>
              <w:tabs>
                <w:tab w:val="clear" w:pos="765"/>
                <w:tab w:val="decimal" w:pos="853"/>
              </w:tabs>
              <w:spacing w:line="240" w:lineRule="atLeast"/>
              <w:ind w:left="-144" w:right="-144"/>
              <w:rPr>
                <w:rFonts w:cs="Times New Roman"/>
                <w:sz w:val="20"/>
              </w:rPr>
            </w:pPr>
          </w:p>
        </w:tc>
        <w:tc>
          <w:tcPr>
            <w:tcW w:w="1354" w:type="dxa"/>
            <w:shd w:val="clear" w:color="auto" w:fill="auto"/>
          </w:tcPr>
          <w:p w14:paraId="13C00FFC" w14:textId="77777777" w:rsidR="00E63A2B" w:rsidRDefault="00E63A2B" w:rsidP="008B5EB4">
            <w:pPr>
              <w:pStyle w:val="acctfourfigures"/>
              <w:tabs>
                <w:tab w:val="clear" w:pos="765"/>
                <w:tab w:val="decimal" w:pos="859"/>
              </w:tabs>
              <w:spacing w:line="240" w:lineRule="atLeast"/>
              <w:ind w:right="14"/>
              <w:rPr>
                <w:rFonts w:cs="Times New Roman"/>
                <w:sz w:val="20"/>
              </w:rPr>
            </w:pPr>
          </w:p>
          <w:p w14:paraId="676EFECA" w14:textId="4A31FC14" w:rsidR="0076145E" w:rsidRPr="00EE4AE8" w:rsidRDefault="0076145E" w:rsidP="008B5EB4">
            <w:pPr>
              <w:pStyle w:val="acctfourfigures"/>
              <w:tabs>
                <w:tab w:val="clear" w:pos="765"/>
                <w:tab w:val="decimal" w:pos="859"/>
              </w:tabs>
              <w:spacing w:line="240" w:lineRule="atLeast"/>
              <w:ind w:right="14"/>
              <w:rPr>
                <w:rFonts w:cs="Times New Roman"/>
                <w:sz w:val="20"/>
              </w:rPr>
            </w:pPr>
            <w:r>
              <w:rPr>
                <w:rFonts w:cs="Times New Roman"/>
                <w:sz w:val="20"/>
              </w:rPr>
              <w:t>(1)</w:t>
            </w:r>
          </w:p>
        </w:tc>
        <w:tc>
          <w:tcPr>
            <w:tcW w:w="228" w:type="dxa"/>
          </w:tcPr>
          <w:p w14:paraId="28318166" w14:textId="77777777" w:rsidR="00E63A2B" w:rsidRPr="00EE4AE8" w:rsidRDefault="00E63A2B" w:rsidP="008B5EB4">
            <w:pPr>
              <w:pStyle w:val="acctfourfigures"/>
              <w:tabs>
                <w:tab w:val="clear" w:pos="765"/>
                <w:tab w:val="decimal" w:pos="853"/>
              </w:tabs>
              <w:spacing w:line="240" w:lineRule="atLeast"/>
              <w:ind w:left="-144" w:right="-144"/>
              <w:rPr>
                <w:rFonts w:cs="Times New Roman"/>
                <w:sz w:val="20"/>
              </w:rPr>
            </w:pPr>
          </w:p>
        </w:tc>
        <w:tc>
          <w:tcPr>
            <w:tcW w:w="1255" w:type="dxa"/>
          </w:tcPr>
          <w:p w14:paraId="76B3EEF7" w14:textId="77777777" w:rsidR="00E63A2B" w:rsidRDefault="00E63A2B" w:rsidP="008B5EB4">
            <w:pPr>
              <w:pStyle w:val="acctfourfigures"/>
              <w:tabs>
                <w:tab w:val="clear" w:pos="765"/>
                <w:tab w:val="decimal" w:pos="893"/>
              </w:tabs>
              <w:spacing w:line="240" w:lineRule="atLeast"/>
              <w:ind w:right="14"/>
              <w:rPr>
                <w:rFonts w:cs="Times New Roman"/>
                <w:sz w:val="20"/>
              </w:rPr>
            </w:pPr>
          </w:p>
          <w:p w14:paraId="0E3DDCC1" w14:textId="1C8F72A0" w:rsidR="00E63A2B" w:rsidRPr="00EE4AE8" w:rsidRDefault="00E63A2B" w:rsidP="008B5EB4">
            <w:pPr>
              <w:pStyle w:val="acctfourfigures"/>
              <w:tabs>
                <w:tab w:val="clear" w:pos="765"/>
                <w:tab w:val="decimal" w:pos="893"/>
              </w:tabs>
              <w:spacing w:line="240" w:lineRule="atLeast"/>
              <w:ind w:right="14"/>
              <w:rPr>
                <w:rFonts w:cs="Times New Roman"/>
                <w:sz w:val="20"/>
              </w:rPr>
            </w:pPr>
            <w:r>
              <w:rPr>
                <w:rFonts w:cs="Times New Roman"/>
                <w:sz w:val="20"/>
              </w:rPr>
              <w:t>42</w:t>
            </w:r>
          </w:p>
        </w:tc>
      </w:tr>
      <w:tr w:rsidR="00E63A2B" w:rsidRPr="00EE4AE8" w14:paraId="12726240" w14:textId="77777777" w:rsidTr="008B5EB4">
        <w:trPr>
          <w:cantSplit/>
          <w:trHeight w:val="270"/>
        </w:trPr>
        <w:tc>
          <w:tcPr>
            <w:tcW w:w="2970" w:type="dxa"/>
          </w:tcPr>
          <w:p w14:paraId="284989F5" w14:textId="77777777" w:rsidR="00E63A2B" w:rsidRPr="00EE4AE8" w:rsidRDefault="00E63A2B" w:rsidP="00E63A2B">
            <w:pPr>
              <w:spacing w:line="240" w:lineRule="atLeast"/>
              <w:rPr>
                <w:rFonts w:ascii="Times New Roman" w:hAnsi="Times New Roman" w:cs="Times New Roman"/>
              </w:rPr>
            </w:pPr>
            <w:r w:rsidRPr="00EE4AE8">
              <w:rPr>
                <w:rFonts w:ascii="Times New Roman" w:hAnsi="Times New Roman" w:cs="Times New Roman"/>
              </w:rPr>
              <w:t>Other comprehensive income</w:t>
            </w:r>
          </w:p>
        </w:tc>
        <w:tc>
          <w:tcPr>
            <w:tcW w:w="223" w:type="dxa"/>
          </w:tcPr>
          <w:p w14:paraId="283E33FA" w14:textId="77777777" w:rsidR="00E63A2B" w:rsidRPr="00EE4AE8" w:rsidRDefault="00E63A2B" w:rsidP="00E63A2B">
            <w:pPr>
              <w:pStyle w:val="acctfourfigures"/>
              <w:tabs>
                <w:tab w:val="clear" w:pos="765"/>
                <w:tab w:val="decimal" w:pos="551"/>
              </w:tabs>
              <w:spacing w:line="240" w:lineRule="atLeast"/>
              <w:rPr>
                <w:rFonts w:cs="Times New Roman"/>
                <w:sz w:val="20"/>
              </w:rPr>
            </w:pPr>
          </w:p>
        </w:tc>
        <w:tc>
          <w:tcPr>
            <w:tcW w:w="1362" w:type="dxa"/>
            <w:shd w:val="clear" w:color="auto" w:fill="auto"/>
          </w:tcPr>
          <w:p w14:paraId="755CCB98" w14:textId="727BEED6" w:rsidR="00E63A2B" w:rsidRPr="00EE4AE8" w:rsidRDefault="001C28F7" w:rsidP="006748B1">
            <w:pPr>
              <w:pStyle w:val="acctfourfigures"/>
              <w:tabs>
                <w:tab w:val="clear" w:pos="765"/>
                <w:tab w:val="decimal" w:pos="866"/>
              </w:tabs>
              <w:spacing w:line="240" w:lineRule="atLeast"/>
              <w:ind w:right="11"/>
              <w:rPr>
                <w:rFonts w:cs="Times New Roman"/>
                <w:sz w:val="20"/>
              </w:rPr>
            </w:pPr>
            <w:r>
              <w:rPr>
                <w:rFonts w:cs="Times New Roman"/>
                <w:sz w:val="20"/>
              </w:rPr>
              <w:t>-</w:t>
            </w:r>
          </w:p>
        </w:tc>
        <w:tc>
          <w:tcPr>
            <w:tcW w:w="227" w:type="dxa"/>
            <w:shd w:val="clear" w:color="auto" w:fill="auto"/>
          </w:tcPr>
          <w:p w14:paraId="03FB74E4"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193" w:type="dxa"/>
            <w:shd w:val="clear" w:color="auto" w:fill="auto"/>
          </w:tcPr>
          <w:p w14:paraId="60C00D3E" w14:textId="4F4D6E4F" w:rsidR="00E63A2B" w:rsidRPr="00EE4AE8" w:rsidRDefault="00E63A2B" w:rsidP="00266966">
            <w:pPr>
              <w:pStyle w:val="acctfourfigures"/>
              <w:tabs>
                <w:tab w:val="clear" w:pos="765"/>
                <w:tab w:val="decimal" w:pos="671"/>
              </w:tabs>
              <w:spacing w:line="240" w:lineRule="atLeast"/>
              <w:ind w:right="11"/>
              <w:rPr>
                <w:rFonts w:cs="Times New Roman"/>
                <w:sz w:val="20"/>
              </w:rPr>
            </w:pPr>
            <w:r w:rsidRPr="00EE4AE8">
              <w:rPr>
                <w:rFonts w:cs="Times New Roman"/>
                <w:sz w:val="20"/>
              </w:rPr>
              <w:t>-</w:t>
            </w:r>
          </w:p>
        </w:tc>
        <w:tc>
          <w:tcPr>
            <w:tcW w:w="223" w:type="dxa"/>
            <w:shd w:val="clear" w:color="auto" w:fill="auto"/>
          </w:tcPr>
          <w:p w14:paraId="42C8E920"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360" w:type="dxa"/>
            <w:shd w:val="clear" w:color="auto" w:fill="auto"/>
          </w:tcPr>
          <w:p w14:paraId="30A45627" w14:textId="1142C037" w:rsidR="00E63A2B" w:rsidRPr="00EE4AE8" w:rsidRDefault="0076145E" w:rsidP="00E63A2B">
            <w:pPr>
              <w:pStyle w:val="acctfourfigures"/>
              <w:tabs>
                <w:tab w:val="clear" w:pos="765"/>
                <w:tab w:val="decimal" w:pos="645"/>
              </w:tabs>
              <w:spacing w:line="240" w:lineRule="atLeast"/>
              <w:ind w:right="14"/>
              <w:rPr>
                <w:rFonts w:cs="Times New Roman"/>
                <w:sz w:val="20"/>
              </w:rPr>
            </w:pPr>
            <w:r>
              <w:rPr>
                <w:rFonts w:cs="Times New Roman"/>
                <w:sz w:val="20"/>
              </w:rPr>
              <w:t>-</w:t>
            </w:r>
          </w:p>
        </w:tc>
        <w:tc>
          <w:tcPr>
            <w:tcW w:w="223" w:type="dxa"/>
            <w:shd w:val="clear" w:color="auto" w:fill="auto"/>
          </w:tcPr>
          <w:p w14:paraId="2B89F4BB"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227" w:type="dxa"/>
            <w:shd w:val="clear" w:color="auto" w:fill="auto"/>
          </w:tcPr>
          <w:p w14:paraId="667E6640" w14:textId="1E62E07D" w:rsidR="00E63A2B" w:rsidRPr="00EE4AE8" w:rsidRDefault="00E63A2B" w:rsidP="00E63A2B">
            <w:pPr>
              <w:pStyle w:val="acctfourfigures"/>
              <w:tabs>
                <w:tab w:val="clear" w:pos="765"/>
                <w:tab w:val="decimal" w:pos="645"/>
              </w:tabs>
              <w:spacing w:line="240" w:lineRule="atLeast"/>
              <w:ind w:right="14"/>
              <w:rPr>
                <w:rFonts w:cs="Times New Roman"/>
                <w:sz w:val="20"/>
              </w:rPr>
            </w:pPr>
            <w:r w:rsidRPr="00EE4AE8">
              <w:rPr>
                <w:rFonts w:cs="Times New Roman"/>
                <w:sz w:val="20"/>
              </w:rPr>
              <w:t>-</w:t>
            </w:r>
          </w:p>
        </w:tc>
        <w:tc>
          <w:tcPr>
            <w:tcW w:w="223" w:type="dxa"/>
          </w:tcPr>
          <w:p w14:paraId="62CBABB6"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209" w:type="dxa"/>
            <w:tcBorders>
              <w:bottom w:val="single" w:sz="4" w:space="0" w:color="auto"/>
            </w:tcBorders>
          </w:tcPr>
          <w:p w14:paraId="78C277DB" w14:textId="63B4E538" w:rsidR="00E63A2B" w:rsidRPr="00EE4AE8" w:rsidRDefault="001C28F7" w:rsidP="006748B1">
            <w:pPr>
              <w:pStyle w:val="acctfourfigures"/>
              <w:tabs>
                <w:tab w:val="clear" w:pos="765"/>
                <w:tab w:val="decimal" w:pos="682"/>
              </w:tabs>
              <w:spacing w:line="240" w:lineRule="atLeast"/>
              <w:ind w:right="14"/>
              <w:rPr>
                <w:rFonts w:cs="Times New Roman"/>
                <w:sz w:val="20"/>
                <w:lang w:val="en-US"/>
              </w:rPr>
            </w:pPr>
            <w:r>
              <w:rPr>
                <w:rFonts w:cs="Times New Roman"/>
                <w:sz w:val="20"/>
                <w:lang w:val="en-US"/>
              </w:rPr>
              <w:t>-</w:t>
            </w:r>
          </w:p>
        </w:tc>
        <w:tc>
          <w:tcPr>
            <w:tcW w:w="223" w:type="dxa"/>
          </w:tcPr>
          <w:p w14:paraId="00EB6028" w14:textId="19FC2274" w:rsidR="00E63A2B" w:rsidRPr="00EE4AE8" w:rsidRDefault="00E63A2B" w:rsidP="00E63A2B">
            <w:pPr>
              <w:pStyle w:val="acctfourfigures"/>
              <w:tabs>
                <w:tab w:val="clear" w:pos="765"/>
                <w:tab w:val="decimal" w:pos="853"/>
              </w:tabs>
              <w:spacing w:line="240" w:lineRule="atLeast"/>
              <w:ind w:right="14"/>
              <w:rPr>
                <w:rFonts w:cs="Times New Roman"/>
                <w:sz w:val="20"/>
                <w:lang w:val="en-US"/>
              </w:rPr>
            </w:pPr>
          </w:p>
        </w:tc>
        <w:tc>
          <w:tcPr>
            <w:tcW w:w="1217" w:type="dxa"/>
            <w:tcBorders>
              <w:bottom w:val="single" w:sz="4" w:space="0" w:color="auto"/>
            </w:tcBorders>
          </w:tcPr>
          <w:p w14:paraId="388E59BF" w14:textId="1A7F912F" w:rsidR="00E63A2B" w:rsidRPr="00EE4AE8" w:rsidRDefault="00E63A2B" w:rsidP="008B5EB4">
            <w:pPr>
              <w:pStyle w:val="acctfourfigures"/>
              <w:tabs>
                <w:tab w:val="clear" w:pos="765"/>
                <w:tab w:val="decimal" w:pos="685"/>
              </w:tabs>
              <w:spacing w:line="240" w:lineRule="atLeast"/>
              <w:ind w:right="14"/>
              <w:rPr>
                <w:rFonts w:cs="Times New Roman"/>
                <w:sz w:val="20"/>
                <w:lang w:val="en-US"/>
              </w:rPr>
            </w:pPr>
            <w:r w:rsidRPr="00EE4AE8">
              <w:rPr>
                <w:rFonts w:cs="Times New Roman"/>
                <w:sz w:val="20"/>
                <w:lang w:val="en-US"/>
              </w:rPr>
              <w:t>-</w:t>
            </w:r>
          </w:p>
        </w:tc>
        <w:tc>
          <w:tcPr>
            <w:tcW w:w="223" w:type="dxa"/>
          </w:tcPr>
          <w:p w14:paraId="1A25878F" w14:textId="56A5FAAB"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354" w:type="dxa"/>
            <w:shd w:val="clear" w:color="auto" w:fill="auto"/>
          </w:tcPr>
          <w:p w14:paraId="2CCE386A" w14:textId="7AA07AAE" w:rsidR="00E63A2B" w:rsidRPr="00EE4AE8" w:rsidRDefault="0076145E" w:rsidP="008B5EB4">
            <w:pPr>
              <w:pStyle w:val="acctfourfigures"/>
              <w:tabs>
                <w:tab w:val="clear" w:pos="765"/>
                <w:tab w:val="decimal" w:pos="859"/>
              </w:tabs>
              <w:spacing w:line="240" w:lineRule="atLeast"/>
              <w:ind w:right="14"/>
              <w:rPr>
                <w:rFonts w:cs="Times New Roman"/>
                <w:sz w:val="20"/>
              </w:rPr>
            </w:pPr>
            <w:r>
              <w:rPr>
                <w:rFonts w:cs="Times New Roman"/>
                <w:sz w:val="20"/>
              </w:rPr>
              <w:t>30</w:t>
            </w:r>
          </w:p>
        </w:tc>
        <w:tc>
          <w:tcPr>
            <w:tcW w:w="228" w:type="dxa"/>
          </w:tcPr>
          <w:p w14:paraId="7E570E93" w14:textId="77777777" w:rsidR="00E63A2B" w:rsidRPr="00EE4AE8" w:rsidRDefault="00E63A2B" w:rsidP="00E63A2B">
            <w:pPr>
              <w:pStyle w:val="acctfourfigures"/>
              <w:tabs>
                <w:tab w:val="clear" w:pos="765"/>
                <w:tab w:val="decimal" w:pos="859"/>
              </w:tabs>
              <w:spacing w:line="240" w:lineRule="atLeast"/>
              <w:ind w:left="-144" w:right="-144"/>
              <w:rPr>
                <w:rFonts w:cs="Times New Roman"/>
                <w:sz w:val="20"/>
              </w:rPr>
            </w:pPr>
          </w:p>
        </w:tc>
        <w:tc>
          <w:tcPr>
            <w:tcW w:w="1255" w:type="dxa"/>
          </w:tcPr>
          <w:p w14:paraId="6CD715F6" w14:textId="0BBD6621" w:rsidR="00E63A2B" w:rsidRPr="00EE4AE8" w:rsidRDefault="00E63A2B" w:rsidP="008B5EB4">
            <w:pPr>
              <w:pStyle w:val="acctfourfigures"/>
              <w:tabs>
                <w:tab w:val="clear" w:pos="765"/>
                <w:tab w:val="decimal" w:pos="893"/>
              </w:tabs>
              <w:spacing w:line="240" w:lineRule="atLeast"/>
              <w:ind w:right="14"/>
              <w:rPr>
                <w:rFonts w:cs="Times New Roman"/>
                <w:sz w:val="20"/>
              </w:rPr>
            </w:pPr>
            <w:r>
              <w:rPr>
                <w:rFonts w:cs="Times New Roman"/>
                <w:sz w:val="20"/>
              </w:rPr>
              <w:t>1</w:t>
            </w:r>
          </w:p>
        </w:tc>
      </w:tr>
      <w:tr w:rsidR="00E63A2B" w:rsidRPr="00EE4AE8" w14:paraId="79B5EC1A" w14:textId="77777777" w:rsidTr="008B5EB4">
        <w:trPr>
          <w:cantSplit/>
          <w:trHeight w:val="270"/>
        </w:trPr>
        <w:tc>
          <w:tcPr>
            <w:tcW w:w="2970" w:type="dxa"/>
          </w:tcPr>
          <w:p w14:paraId="3BEF9DDE" w14:textId="77777777" w:rsidR="00E63A2B" w:rsidRPr="00EE4AE8" w:rsidRDefault="00E63A2B" w:rsidP="00E63A2B">
            <w:pPr>
              <w:spacing w:line="240" w:lineRule="atLeast"/>
              <w:rPr>
                <w:rFonts w:ascii="Times New Roman" w:hAnsi="Times New Roman" w:cs="Times New Roman"/>
              </w:rPr>
            </w:pPr>
            <w:r w:rsidRPr="00EE4AE8">
              <w:rPr>
                <w:rFonts w:ascii="Times New Roman" w:hAnsi="Times New Roman" w:cs="Times New Roman"/>
              </w:rPr>
              <w:t>Total comprehensive income</w:t>
            </w:r>
          </w:p>
          <w:p w14:paraId="492FE9AC" w14:textId="208C8F4E" w:rsidR="00E63A2B" w:rsidRPr="00EE4AE8" w:rsidRDefault="00E63A2B" w:rsidP="00E63A2B">
            <w:pPr>
              <w:spacing w:line="240" w:lineRule="atLeast"/>
              <w:rPr>
                <w:rFonts w:ascii="Times New Roman" w:hAnsi="Times New Roman" w:cs="Times New Roman"/>
              </w:rPr>
            </w:pPr>
            <w:r w:rsidRPr="00EE4AE8">
              <w:rPr>
                <w:rFonts w:ascii="Times New Roman" w:hAnsi="Times New Roman" w:cs="Times New Roman"/>
              </w:rPr>
              <w:t xml:space="preserve">    </w:t>
            </w:r>
            <w:r>
              <w:rPr>
                <w:rFonts w:ascii="Times New Roman" w:hAnsi="Times New Roman" w:cs="Times New Roman"/>
              </w:rPr>
              <w:t xml:space="preserve">(expenses) </w:t>
            </w:r>
            <w:r w:rsidRPr="00EE4AE8">
              <w:rPr>
                <w:rFonts w:ascii="Times New Roman" w:hAnsi="Times New Roman" w:cs="Times New Roman"/>
              </w:rPr>
              <w:t>(100%)</w:t>
            </w:r>
          </w:p>
        </w:tc>
        <w:tc>
          <w:tcPr>
            <w:tcW w:w="223" w:type="dxa"/>
          </w:tcPr>
          <w:p w14:paraId="4E243CB5" w14:textId="77777777" w:rsidR="00E63A2B" w:rsidRPr="00EE4AE8" w:rsidRDefault="00E63A2B" w:rsidP="00E63A2B">
            <w:pPr>
              <w:pStyle w:val="acctfourfigures"/>
              <w:tabs>
                <w:tab w:val="clear" w:pos="765"/>
                <w:tab w:val="decimal" w:pos="551"/>
              </w:tabs>
              <w:spacing w:line="240" w:lineRule="atLeast"/>
              <w:rPr>
                <w:rFonts w:cs="Times New Roman"/>
                <w:sz w:val="20"/>
              </w:rPr>
            </w:pPr>
          </w:p>
        </w:tc>
        <w:tc>
          <w:tcPr>
            <w:tcW w:w="1362" w:type="dxa"/>
            <w:tcBorders>
              <w:top w:val="single" w:sz="4" w:space="0" w:color="auto"/>
              <w:bottom w:val="single" w:sz="4" w:space="0" w:color="auto"/>
            </w:tcBorders>
            <w:shd w:val="clear" w:color="auto" w:fill="auto"/>
          </w:tcPr>
          <w:p w14:paraId="59FF87CD" w14:textId="77777777" w:rsidR="001C28F7" w:rsidRDefault="001C28F7" w:rsidP="00E63A2B">
            <w:pPr>
              <w:pStyle w:val="acctfourfigures"/>
              <w:tabs>
                <w:tab w:val="clear" w:pos="765"/>
                <w:tab w:val="decimal" w:pos="853"/>
              </w:tabs>
              <w:spacing w:line="240" w:lineRule="atLeast"/>
              <w:ind w:left="-144" w:right="-144"/>
              <w:rPr>
                <w:rFonts w:cs="Times New Roman"/>
                <w:sz w:val="20"/>
                <w:lang w:bidi="th-TH"/>
              </w:rPr>
            </w:pPr>
          </w:p>
          <w:p w14:paraId="5F39C1B2" w14:textId="151822E6" w:rsidR="00E63A2B" w:rsidRPr="00EE4AE8" w:rsidRDefault="001C28F7" w:rsidP="006748B1">
            <w:pPr>
              <w:pStyle w:val="acctfourfigures"/>
              <w:tabs>
                <w:tab w:val="clear" w:pos="765"/>
                <w:tab w:val="decimal" w:pos="1136"/>
              </w:tabs>
              <w:spacing w:line="240" w:lineRule="atLeast"/>
              <w:ind w:left="-144" w:right="-144"/>
              <w:rPr>
                <w:rFonts w:cs="Times New Roman"/>
                <w:sz w:val="20"/>
                <w:cs/>
                <w:lang w:bidi="th-TH"/>
              </w:rPr>
            </w:pPr>
            <w:r>
              <w:rPr>
                <w:rFonts w:cs="Times New Roman"/>
                <w:sz w:val="20"/>
                <w:lang w:bidi="th-TH"/>
              </w:rPr>
              <w:t>488</w:t>
            </w:r>
          </w:p>
        </w:tc>
        <w:tc>
          <w:tcPr>
            <w:tcW w:w="227" w:type="dxa"/>
            <w:shd w:val="clear" w:color="auto" w:fill="auto"/>
          </w:tcPr>
          <w:p w14:paraId="45C8B09E" w14:textId="77777777" w:rsidR="00E63A2B" w:rsidRPr="00EE4AE8" w:rsidRDefault="00E63A2B" w:rsidP="00E63A2B">
            <w:pPr>
              <w:pStyle w:val="acctfourfigures"/>
              <w:tabs>
                <w:tab w:val="clear" w:pos="765"/>
                <w:tab w:val="decimal" w:pos="853"/>
              </w:tabs>
              <w:spacing w:line="240" w:lineRule="atLeast"/>
              <w:ind w:left="-144" w:right="-144"/>
              <w:rPr>
                <w:rFonts w:cs="Times New Roman"/>
                <w:b/>
                <w:bCs/>
                <w:sz w:val="20"/>
              </w:rPr>
            </w:pPr>
          </w:p>
        </w:tc>
        <w:tc>
          <w:tcPr>
            <w:tcW w:w="1193" w:type="dxa"/>
            <w:tcBorders>
              <w:top w:val="single" w:sz="4" w:space="0" w:color="auto"/>
              <w:bottom w:val="single" w:sz="4" w:space="0" w:color="auto"/>
            </w:tcBorders>
            <w:shd w:val="clear" w:color="auto" w:fill="auto"/>
          </w:tcPr>
          <w:p w14:paraId="4C447C37" w14:textId="77777777" w:rsidR="00E63A2B" w:rsidRPr="00EE4AE8" w:rsidRDefault="00E63A2B" w:rsidP="008B5EB4">
            <w:pPr>
              <w:pStyle w:val="acctfourfigures"/>
              <w:tabs>
                <w:tab w:val="clear" w:pos="765"/>
                <w:tab w:val="decimal" w:pos="902"/>
              </w:tabs>
              <w:spacing w:line="240" w:lineRule="atLeast"/>
              <w:ind w:left="-144" w:right="-144"/>
              <w:rPr>
                <w:rFonts w:cs="Times New Roman"/>
                <w:sz w:val="20"/>
                <w:lang w:bidi="th-TH"/>
              </w:rPr>
            </w:pPr>
          </w:p>
          <w:p w14:paraId="3F2C66E7" w14:textId="1CFF6678" w:rsidR="00E63A2B" w:rsidRPr="00EE4AE8" w:rsidRDefault="00E63A2B" w:rsidP="008B5EB4">
            <w:pPr>
              <w:pStyle w:val="acctfourfigures"/>
              <w:tabs>
                <w:tab w:val="clear" w:pos="765"/>
                <w:tab w:val="decimal" w:pos="902"/>
              </w:tabs>
              <w:spacing w:line="240" w:lineRule="atLeast"/>
              <w:ind w:left="-144" w:right="-144"/>
              <w:rPr>
                <w:rFonts w:cs="Times New Roman"/>
                <w:sz w:val="20"/>
                <w:cs/>
                <w:lang w:bidi="th-TH"/>
              </w:rPr>
            </w:pPr>
            <w:r w:rsidRPr="00EE4AE8">
              <w:rPr>
                <w:rFonts w:cs="Times New Roman"/>
                <w:sz w:val="20"/>
                <w:lang w:bidi="th-TH"/>
              </w:rPr>
              <w:t>773</w:t>
            </w:r>
          </w:p>
        </w:tc>
        <w:tc>
          <w:tcPr>
            <w:tcW w:w="223" w:type="dxa"/>
            <w:shd w:val="clear" w:color="auto" w:fill="auto"/>
          </w:tcPr>
          <w:p w14:paraId="25748D07"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360" w:type="dxa"/>
            <w:tcBorders>
              <w:top w:val="single" w:sz="4" w:space="0" w:color="auto"/>
              <w:bottom w:val="single" w:sz="4" w:space="0" w:color="auto"/>
            </w:tcBorders>
            <w:shd w:val="clear" w:color="auto" w:fill="auto"/>
          </w:tcPr>
          <w:p w14:paraId="6FC25F19" w14:textId="77777777" w:rsidR="00712BA0" w:rsidRDefault="00712BA0" w:rsidP="00E63A2B">
            <w:pPr>
              <w:pStyle w:val="acctfourfigures"/>
              <w:tabs>
                <w:tab w:val="clear" w:pos="765"/>
                <w:tab w:val="decimal" w:pos="870"/>
              </w:tabs>
              <w:spacing w:line="240" w:lineRule="atLeast"/>
              <w:ind w:right="14"/>
              <w:rPr>
                <w:rFonts w:cs="Times New Roman"/>
                <w:sz w:val="20"/>
              </w:rPr>
            </w:pPr>
          </w:p>
          <w:p w14:paraId="0353089C" w14:textId="48D4B846" w:rsidR="00E63A2B" w:rsidRPr="00EE4AE8" w:rsidRDefault="0076145E" w:rsidP="00E63A2B">
            <w:pPr>
              <w:pStyle w:val="acctfourfigures"/>
              <w:tabs>
                <w:tab w:val="clear" w:pos="765"/>
                <w:tab w:val="decimal" w:pos="870"/>
              </w:tabs>
              <w:spacing w:line="240" w:lineRule="atLeast"/>
              <w:ind w:right="14"/>
              <w:rPr>
                <w:rFonts w:cs="Times New Roman"/>
                <w:sz w:val="20"/>
              </w:rPr>
            </w:pPr>
            <w:r>
              <w:rPr>
                <w:rFonts w:cs="Times New Roman"/>
                <w:sz w:val="20"/>
              </w:rPr>
              <w:t>229</w:t>
            </w:r>
          </w:p>
        </w:tc>
        <w:tc>
          <w:tcPr>
            <w:tcW w:w="223" w:type="dxa"/>
            <w:shd w:val="clear" w:color="auto" w:fill="auto"/>
          </w:tcPr>
          <w:p w14:paraId="237DEB97"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227" w:type="dxa"/>
            <w:tcBorders>
              <w:top w:val="single" w:sz="4" w:space="0" w:color="auto"/>
              <w:bottom w:val="single" w:sz="4" w:space="0" w:color="auto"/>
            </w:tcBorders>
            <w:shd w:val="clear" w:color="auto" w:fill="auto"/>
          </w:tcPr>
          <w:p w14:paraId="4B2F2474" w14:textId="77777777" w:rsidR="00E63A2B" w:rsidRPr="00EE4AE8" w:rsidRDefault="00E63A2B" w:rsidP="00E63A2B">
            <w:pPr>
              <w:pStyle w:val="acctfourfigures"/>
              <w:tabs>
                <w:tab w:val="clear" w:pos="765"/>
                <w:tab w:val="decimal" w:pos="870"/>
              </w:tabs>
              <w:spacing w:line="240" w:lineRule="atLeast"/>
              <w:ind w:right="14"/>
              <w:rPr>
                <w:rFonts w:cs="Times New Roman"/>
                <w:sz w:val="20"/>
              </w:rPr>
            </w:pPr>
          </w:p>
          <w:p w14:paraId="30C3CC10" w14:textId="6D4D4B2D" w:rsidR="00E63A2B" w:rsidRPr="00EE4AE8" w:rsidRDefault="00E63A2B" w:rsidP="00E63A2B">
            <w:pPr>
              <w:pStyle w:val="acctfourfigures"/>
              <w:tabs>
                <w:tab w:val="clear" w:pos="765"/>
                <w:tab w:val="decimal" w:pos="870"/>
              </w:tabs>
              <w:spacing w:line="240" w:lineRule="atLeast"/>
              <w:ind w:right="14"/>
              <w:rPr>
                <w:rFonts w:cs="Times New Roman"/>
                <w:sz w:val="20"/>
              </w:rPr>
            </w:pPr>
            <w:r w:rsidRPr="00EE4AE8">
              <w:rPr>
                <w:rFonts w:cs="Times New Roman"/>
                <w:sz w:val="20"/>
              </w:rPr>
              <w:t>263</w:t>
            </w:r>
          </w:p>
        </w:tc>
        <w:tc>
          <w:tcPr>
            <w:tcW w:w="223" w:type="dxa"/>
          </w:tcPr>
          <w:p w14:paraId="7369F8F2" w14:textId="77777777" w:rsidR="00E63A2B" w:rsidRPr="00EE4AE8" w:rsidRDefault="00E63A2B" w:rsidP="008B5EB4">
            <w:pPr>
              <w:pStyle w:val="acctfourfigures"/>
              <w:tabs>
                <w:tab w:val="clear" w:pos="765"/>
                <w:tab w:val="decimal" w:pos="853"/>
              </w:tabs>
              <w:spacing w:line="240" w:lineRule="atLeast"/>
              <w:ind w:left="-144" w:right="-144"/>
              <w:rPr>
                <w:rFonts w:cs="Times New Roman"/>
                <w:sz w:val="20"/>
              </w:rPr>
            </w:pPr>
          </w:p>
        </w:tc>
        <w:tc>
          <w:tcPr>
            <w:tcW w:w="1209" w:type="dxa"/>
            <w:tcBorders>
              <w:top w:val="single" w:sz="4" w:space="0" w:color="auto"/>
              <w:bottom w:val="single" w:sz="4" w:space="0" w:color="auto"/>
            </w:tcBorders>
          </w:tcPr>
          <w:p w14:paraId="0C0F0AD9" w14:textId="77777777" w:rsidR="001C28F7" w:rsidRDefault="001C28F7" w:rsidP="008B5EB4">
            <w:pPr>
              <w:pStyle w:val="acctfourfigures"/>
              <w:tabs>
                <w:tab w:val="clear" w:pos="765"/>
                <w:tab w:val="decimal" w:pos="853"/>
              </w:tabs>
              <w:spacing w:line="240" w:lineRule="atLeast"/>
              <w:ind w:right="14"/>
              <w:rPr>
                <w:rFonts w:cs="Times New Roman"/>
                <w:sz w:val="20"/>
                <w:lang w:val="en-US"/>
              </w:rPr>
            </w:pPr>
          </w:p>
          <w:p w14:paraId="720955E6" w14:textId="42E5FC5B" w:rsidR="00E63A2B" w:rsidRPr="00EE4AE8" w:rsidRDefault="001C28F7" w:rsidP="006748B1">
            <w:pPr>
              <w:pStyle w:val="acctfourfigures"/>
              <w:tabs>
                <w:tab w:val="clear" w:pos="765"/>
                <w:tab w:val="decimal" w:pos="682"/>
              </w:tabs>
              <w:spacing w:line="240" w:lineRule="atLeast"/>
              <w:ind w:right="14"/>
              <w:rPr>
                <w:rFonts w:cs="Times New Roman"/>
                <w:sz w:val="20"/>
                <w:lang w:val="en-US"/>
              </w:rPr>
            </w:pPr>
            <w:r>
              <w:rPr>
                <w:rFonts w:cs="Times New Roman"/>
                <w:sz w:val="20"/>
                <w:lang w:val="en-US"/>
              </w:rPr>
              <w:t>-</w:t>
            </w:r>
          </w:p>
        </w:tc>
        <w:tc>
          <w:tcPr>
            <w:tcW w:w="223" w:type="dxa"/>
          </w:tcPr>
          <w:p w14:paraId="56EC4B85" w14:textId="577D03D8" w:rsidR="00E63A2B" w:rsidRPr="00EE4AE8" w:rsidRDefault="00E63A2B" w:rsidP="008B5EB4">
            <w:pPr>
              <w:pStyle w:val="acctfourfigures"/>
              <w:tabs>
                <w:tab w:val="clear" w:pos="765"/>
                <w:tab w:val="decimal" w:pos="853"/>
              </w:tabs>
              <w:spacing w:line="240" w:lineRule="atLeast"/>
              <w:ind w:right="14"/>
              <w:rPr>
                <w:rFonts w:cs="Times New Roman"/>
                <w:sz w:val="20"/>
                <w:lang w:val="en-US"/>
              </w:rPr>
            </w:pPr>
          </w:p>
        </w:tc>
        <w:tc>
          <w:tcPr>
            <w:tcW w:w="1217" w:type="dxa"/>
            <w:tcBorders>
              <w:top w:val="single" w:sz="4" w:space="0" w:color="auto"/>
              <w:bottom w:val="single" w:sz="4" w:space="0" w:color="auto"/>
            </w:tcBorders>
          </w:tcPr>
          <w:p w14:paraId="348A0D54" w14:textId="77777777" w:rsidR="00E63A2B" w:rsidRPr="00EE4AE8" w:rsidRDefault="00E63A2B" w:rsidP="008B5EB4">
            <w:pPr>
              <w:pStyle w:val="acctfourfigures"/>
              <w:tabs>
                <w:tab w:val="clear" w:pos="765"/>
                <w:tab w:val="decimal" w:pos="853"/>
              </w:tabs>
              <w:spacing w:line="240" w:lineRule="atLeast"/>
              <w:ind w:right="14"/>
              <w:rPr>
                <w:rFonts w:cs="Times New Roman"/>
                <w:sz w:val="20"/>
                <w:lang w:val="en-US"/>
              </w:rPr>
            </w:pPr>
          </w:p>
          <w:p w14:paraId="08C8EAE8" w14:textId="33CF8241" w:rsidR="00E63A2B" w:rsidRPr="00EE4AE8" w:rsidRDefault="00E63A2B" w:rsidP="008B5EB4">
            <w:pPr>
              <w:pStyle w:val="acctfourfigures"/>
              <w:tabs>
                <w:tab w:val="clear" w:pos="765"/>
                <w:tab w:val="decimal" w:pos="865"/>
              </w:tabs>
              <w:spacing w:line="240" w:lineRule="atLeast"/>
              <w:ind w:right="14"/>
              <w:rPr>
                <w:rFonts w:cs="Times New Roman"/>
                <w:sz w:val="20"/>
                <w:lang w:val="en-US"/>
              </w:rPr>
            </w:pPr>
            <w:r w:rsidRPr="00EE4AE8">
              <w:rPr>
                <w:rFonts w:cs="Times New Roman"/>
                <w:sz w:val="20"/>
                <w:lang w:val="en-US"/>
              </w:rPr>
              <w:t>(6)</w:t>
            </w:r>
          </w:p>
        </w:tc>
        <w:tc>
          <w:tcPr>
            <w:tcW w:w="223" w:type="dxa"/>
          </w:tcPr>
          <w:p w14:paraId="627841E0" w14:textId="4815D63E" w:rsidR="00E63A2B" w:rsidRPr="00EE4AE8" w:rsidRDefault="00E63A2B" w:rsidP="008B5EB4">
            <w:pPr>
              <w:pStyle w:val="acctfourfigures"/>
              <w:tabs>
                <w:tab w:val="clear" w:pos="765"/>
                <w:tab w:val="decimal" w:pos="853"/>
              </w:tabs>
              <w:spacing w:line="240" w:lineRule="atLeast"/>
              <w:ind w:left="-144" w:right="-144"/>
              <w:rPr>
                <w:rFonts w:cs="Times New Roman"/>
                <w:sz w:val="20"/>
              </w:rPr>
            </w:pPr>
          </w:p>
        </w:tc>
        <w:tc>
          <w:tcPr>
            <w:tcW w:w="1354" w:type="dxa"/>
            <w:tcBorders>
              <w:top w:val="single" w:sz="4" w:space="0" w:color="auto"/>
              <w:bottom w:val="single" w:sz="4" w:space="0" w:color="auto"/>
            </w:tcBorders>
            <w:shd w:val="clear" w:color="auto" w:fill="auto"/>
          </w:tcPr>
          <w:p w14:paraId="798F693B" w14:textId="77777777" w:rsidR="00E63A2B" w:rsidRDefault="00E63A2B" w:rsidP="008B5EB4">
            <w:pPr>
              <w:pStyle w:val="acctfourfigures"/>
              <w:tabs>
                <w:tab w:val="clear" w:pos="765"/>
                <w:tab w:val="decimal" w:pos="859"/>
              </w:tabs>
              <w:spacing w:line="240" w:lineRule="atLeast"/>
              <w:ind w:right="14"/>
              <w:rPr>
                <w:rFonts w:cs="Times New Roman"/>
                <w:sz w:val="20"/>
              </w:rPr>
            </w:pPr>
          </w:p>
          <w:p w14:paraId="3A8413D4" w14:textId="0DC4FEBD" w:rsidR="0076145E" w:rsidRPr="00EE4AE8" w:rsidRDefault="0076145E" w:rsidP="008B5EB4">
            <w:pPr>
              <w:pStyle w:val="acctfourfigures"/>
              <w:tabs>
                <w:tab w:val="clear" w:pos="765"/>
                <w:tab w:val="decimal" w:pos="859"/>
              </w:tabs>
              <w:spacing w:line="240" w:lineRule="atLeast"/>
              <w:ind w:right="14"/>
              <w:rPr>
                <w:rFonts w:cs="Times New Roman"/>
                <w:sz w:val="20"/>
              </w:rPr>
            </w:pPr>
            <w:r>
              <w:rPr>
                <w:rFonts w:cs="Times New Roman"/>
                <w:sz w:val="20"/>
              </w:rPr>
              <w:t>29</w:t>
            </w:r>
          </w:p>
        </w:tc>
        <w:tc>
          <w:tcPr>
            <w:tcW w:w="228" w:type="dxa"/>
          </w:tcPr>
          <w:p w14:paraId="77F9839B" w14:textId="77777777" w:rsidR="00E63A2B" w:rsidRPr="00EE4AE8" w:rsidRDefault="00E63A2B" w:rsidP="008B5EB4">
            <w:pPr>
              <w:pStyle w:val="acctfourfigures"/>
              <w:tabs>
                <w:tab w:val="clear" w:pos="765"/>
                <w:tab w:val="decimal" w:pos="853"/>
              </w:tabs>
              <w:spacing w:line="240" w:lineRule="atLeast"/>
              <w:ind w:left="-144" w:right="-144"/>
              <w:rPr>
                <w:rFonts w:cs="Times New Roman"/>
                <w:sz w:val="20"/>
              </w:rPr>
            </w:pPr>
          </w:p>
        </w:tc>
        <w:tc>
          <w:tcPr>
            <w:tcW w:w="1255" w:type="dxa"/>
            <w:tcBorders>
              <w:top w:val="single" w:sz="4" w:space="0" w:color="auto"/>
              <w:bottom w:val="single" w:sz="4" w:space="0" w:color="auto"/>
            </w:tcBorders>
          </w:tcPr>
          <w:p w14:paraId="3DD79429" w14:textId="77777777" w:rsidR="00E63A2B" w:rsidRDefault="00E63A2B" w:rsidP="008B5EB4">
            <w:pPr>
              <w:pStyle w:val="acctfourfigures"/>
              <w:tabs>
                <w:tab w:val="clear" w:pos="765"/>
                <w:tab w:val="decimal" w:pos="893"/>
              </w:tabs>
              <w:spacing w:line="240" w:lineRule="atLeast"/>
              <w:ind w:right="14"/>
              <w:rPr>
                <w:rFonts w:cs="Times New Roman"/>
                <w:sz w:val="20"/>
              </w:rPr>
            </w:pPr>
          </w:p>
          <w:p w14:paraId="3A3AB81C" w14:textId="5EAFABFA" w:rsidR="00E63A2B" w:rsidRPr="00EE4AE8" w:rsidRDefault="00E63A2B" w:rsidP="008B5EB4">
            <w:pPr>
              <w:pStyle w:val="acctfourfigures"/>
              <w:tabs>
                <w:tab w:val="clear" w:pos="765"/>
                <w:tab w:val="decimal" w:pos="893"/>
              </w:tabs>
              <w:spacing w:line="240" w:lineRule="atLeast"/>
              <w:ind w:right="14"/>
              <w:rPr>
                <w:rFonts w:cs="Times New Roman"/>
                <w:sz w:val="20"/>
              </w:rPr>
            </w:pPr>
            <w:r>
              <w:rPr>
                <w:rFonts w:cs="Times New Roman"/>
                <w:sz w:val="20"/>
              </w:rPr>
              <w:t>43</w:t>
            </w:r>
          </w:p>
        </w:tc>
      </w:tr>
      <w:tr w:rsidR="00E63A2B" w:rsidRPr="00EE4AE8" w14:paraId="24547941" w14:textId="77777777" w:rsidTr="008B5EB4">
        <w:trPr>
          <w:cantSplit/>
          <w:trHeight w:val="270"/>
        </w:trPr>
        <w:tc>
          <w:tcPr>
            <w:tcW w:w="2970" w:type="dxa"/>
          </w:tcPr>
          <w:p w14:paraId="1A2FD2A1" w14:textId="77777777" w:rsidR="00E63A2B" w:rsidRPr="008B5EB4" w:rsidRDefault="00E63A2B" w:rsidP="00E63A2B">
            <w:pPr>
              <w:spacing w:line="240" w:lineRule="atLeast"/>
              <w:rPr>
                <w:rFonts w:ascii="Times New Roman" w:hAnsi="Times New Roman" w:cs="Times New Roman"/>
                <w:spacing w:val="-4"/>
              </w:rPr>
            </w:pPr>
            <w:r w:rsidRPr="008B5EB4">
              <w:rPr>
                <w:rFonts w:ascii="Times New Roman" w:hAnsi="Times New Roman" w:cs="Times New Roman"/>
                <w:spacing w:val="-4"/>
              </w:rPr>
              <w:t>Total comprehensive income</w:t>
            </w:r>
          </w:p>
          <w:p w14:paraId="532F8ACB" w14:textId="6C6321B2" w:rsidR="00E63A2B" w:rsidRPr="00EE4AE8" w:rsidRDefault="00E63A2B" w:rsidP="008B5EB4">
            <w:pPr>
              <w:spacing w:line="240" w:lineRule="atLeast"/>
              <w:ind w:left="191"/>
              <w:rPr>
                <w:rFonts w:ascii="Times New Roman" w:hAnsi="Times New Roman" w:cs="Times New Roman"/>
              </w:rPr>
            </w:pPr>
            <w:r w:rsidRPr="008B5EB4">
              <w:rPr>
                <w:rFonts w:ascii="Times New Roman" w:hAnsi="Times New Roman" w:cs="Times New Roman"/>
                <w:spacing w:val="-4"/>
              </w:rPr>
              <w:t xml:space="preserve"> (expenses) of the Group’s interest   </w:t>
            </w:r>
          </w:p>
        </w:tc>
        <w:tc>
          <w:tcPr>
            <w:tcW w:w="223" w:type="dxa"/>
          </w:tcPr>
          <w:p w14:paraId="61EC7692" w14:textId="77777777" w:rsidR="00E63A2B" w:rsidRPr="00EE4AE8" w:rsidRDefault="00E63A2B" w:rsidP="00E63A2B">
            <w:pPr>
              <w:pStyle w:val="acctfourfigures"/>
              <w:tabs>
                <w:tab w:val="clear" w:pos="765"/>
                <w:tab w:val="decimal" w:pos="551"/>
              </w:tabs>
              <w:spacing w:line="240" w:lineRule="atLeast"/>
              <w:rPr>
                <w:rFonts w:cs="Times New Roman"/>
                <w:sz w:val="20"/>
              </w:rPr>
            </w:pPr>
          </w:p>
        </w:tc>
        <w:tc>
          <w:tcPr>
            <w:tcW w:w="1362" w:type="dxa"/>
            <w:tcBorders>
              <w:top w:val="single" w:sz="4" w:space="0" w:color="auto"/>
            </w:tcBorders>
            <w:shd w:val="clear" w:color="auto" w:fill="auto"/>
          </w:tcPr>
          <w:p w14:paraId="3ED688D2" w14:textId="77777777" w:rsidR="001C28F7" w:rsidRDefault="001C28F7" w:rsidP="00E63A2B">
            <w:pPr>
              <w:pStyle w:val="acctfourfigures"/>
              <w:tabs>
                <w:tab w:val="clear" w:pos="765"/>
                <w:tab w:val="decimal" w:pos="853"/>
              </w:tabs>
              <w:spacing w:line="240" w:lineRule="atLeast"/>
              <w:ind w:left="-144" w:right="-144"/>
              <w:rPr>
                <w:rFonts w:cs="Times New Roman"/>
                <w:sz w:val="20"/>
              </w:rPr>
            </w:pPr>
          </w:p>
          <w:p w14:paraId="478D9D4C" w14:textId="42B542F5" w:rsidR="00E63A2B" w:rsidRPr="00EE4AE8" w:rsidRDefault="001C28F7" w:rsidP="006748B1">
            <w:pPr>
              <w:pStyle w:val="acctfourfigures"/>
              <w:tabs>
                <w:tab w:val="clear" w:pos="765"/>
                <w:tab w:val="decimal" w:pos="1136"/>
              </w:tabs>
              <w:spacing w:line="240" w:lineRule="atLeast"/>
              <w:ind w:left="-144" w:right="-144"/>
              <w:rPr>
                <w:rFonts w:cs="Times New Roman"/>
                <w:sz w:val="20"/>
              </w:rPr>
            </w:pPr>
            <w:r>
              <w:rPr>
                <w:rFonts w:cs="Times New Roman"/>
                <w:sz w:val="20"/>
              </w:rPr>
              <w:t>165</w:t>
            </w:r>
          </w:p>
        </w:tc>
        <w:tc>
          <w:tcPr>
            <w:tcW w:w="227" w:type="dxa"/>
            <w:shd w:val="clear" w:color="auto" w:fill="auto"/>
          </w:tcPr>
          <w:p w14:paraId="1ED859C8"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193" w:type="dxa"/>
            <w:tcBorders>
              <w:top w:val="single" w:sz="4" w:space="0" w:color="auto"/>
            </w:tcBorders>
            <w:shd w:val="clear" w:color="auto" w:fill="auto"/>
          </w:tcPr>
          <w:p w14:paraId="3F46D0C4" w14:textId="77777777" w:rsidR="00E63A2B" w:rsidRPr="00EE4AE8" w:rsidRDefault="00E63A2B" w:rsidP="008B5EB4">
            <w:pPr>
              <w:pStyle w:val="acctfourfigures"/>
              <w:tabs>
                <w:tab w:val="clear" w:pos="765"/>
                <w:tab w:val="decimal" w:pos="902"/>
              </w:tabs>
              <w:spacing w:line="240" w:lineRule="atLeast"/>
              <w:ind w:left="-144" w:right="-144"/>
              <w:rPr>
                <w:rFonts w:cs="Times New Roman"/>
                <w:sz w:val="20"/>
              </w:rPr>
            </w:pPr>
          </w:p>
          <w:p w14:paraId="6CF91A15" w14:textId="48323F56" w:rsidR="00E63A2B" w:rsidRPr="00EE4AE8" w:rsidRDefault="00E63A2B" w:rsidP="008B5EB4">
            <w:pPr>
              <w:pStyle w:val="acctfourfigures"/>
              <w:tabs>
                <w:tab w:val="clear" w:pos="765"/>
                <w:tab w:val="decimal" w:pos="902"/>
              </w:tabs>
              <w:spacing w:line="240" w:lineRule="atLeast"/>
              <w:ind w:left="-144" w:right="-144"/>
              <w:rPr>
                <w:rFonts w:cs="Times New Roman"/>
                <w:sz w:val="20"/>
              </w:rPr>
            </w:pPr>
            <w:r w:rsidRPr="00EE4AE8">
              <w:rPr>
                <w:rFonts w:cs="Times New Roman"/>
                <w:sz w:val="20"/>
              </w:rPr>
              <w:t>261</w:t>
            </w:r>
          </w:p>
        </w:tc>
        <w:tc>
          <w:tcPr>
            <w:tcW w:w="223" w:type="dxa"/>
            <w:shd w:val="clear" w:color="auto" w:fill="auto"/>
          </w:tcPr>
          <w:p w14:paraId="2B6A7BF6" w14:textId="77777777" w:rsidR="00E63A2B" w:rsidRPr="00EE4AE8" w:rsidRDefault="00E63A2B" w:rsidP="00E63A2B">
            <w:pPr>
              <w:pStyle w:val="acctfourfigures"/>
              <w:tabs>
                <w:tab w:val="clear" w:pos="765"/>
                <w:tab w:val="decimal" w:pos="853"/>
              </w:tabs>
              <w:spacing w:line="240" w:lineRule="atLeast"/>
              <w:ind w:left="-144" w:right="11"/>
              <w:jc w:val="right"/>
              <w:rPr>
                <w:rFonts w:cs="Times New Roman"/>
                <w:sz w:val="20"/>
              </w:rPr>
            </w:pPr>
          </w:p>
        </w:tc>
        <w:tc>
          <w:tcPr>
            <w:tcW w:w="1360" w:type="dxa"/>
            <w:tcBorders>
              <w:top w:val="single" w:sz="4" w:space="0" w:color="auto"/>
            </w:tcBorders>
            <w:shd w:val="clear" w:color="auto" w:fill="auto"/>
          </w:tcPr>
          <w:p w14:paraId="23AE3B69" w14:textId="77777777" w:rsidR="00E63A2B" w:rsidRDefault="00E63A2B" w:rsidP="00E63A2B">
            <w:pPr>
              <w:pStyle w:val="acctfourfigures"/>
              <w:tabs>
                <w:tab w:val="clear" w:pos="765"/>
                <w:tab w:val="decimal" w:pos="870"/>
              </w:tabs>
              <w:spacing w:line="240" w:lineRule="atLeast"/>
              <w:ind w:right="14"/>
              <w:rPr>
                <w:rFonts w:cs="Times New Roman"/>
                <w:sz w:val="20"/>
                <w:lang w:bidi="th-TH"/>
              </w:rPr>
            </w:pPr>
          </w:p>
          <w:p w14:paraId="2F22483C" w14:textId="6E29E6C9" w:rsidR="0076145E" w:rsidRPr="00EE4AE8" w:rsidRDefault="0076145E" w:rsidP="00E63A2B">
            <w:pPr>
              <w:pStyle w:val="acctfourfigures"/>
              <w:tabs>
                <w:tab w:val="clear" w:pos="765"/>
                <w:tab w:val="decimal" w:pos="870"/>
              </w:tabs>
              <w:spacing w:line="240" w:lineRule="atLeast"/>
              <w:ind w:right="14"/>
              <w:rPr>
                <w:rFonts w:cs="Times New Roman"/>
                <w:sz w:val="20"/>
                <w:cs/>
                <w:lang w:bidi="th-TH"/>
              </w:rPr>
            </w:pPr>
            <w:r>
              <w:rPr>
                <w:rFonts w:cs="Times New Roman"/>
                <w:sz w:val="20"/>
                <w:lang w:bidi="th-TH"/>
              </w:rPr>
              <w:t>64</w:t>
            </w:r>
          </w:p>
        </w:tc>
        <w:tc>
          <w:tcPr>
            <w:tcW w:w="223" w:type="dxa"/>
            <w:shd w:val="clear" w:color="auto" w:fill="auto"/>
          </w:tcPr>
          <w:p w14:paraId="513A04A8" w14:textId="77777777" w:rsidR="00E63A2B" w:rsidRPr="00EE4AE8" w:rsidRDefault="00E63A2B" w:rsidP="00E63A2B">
            <w:pPr>
              <w:pStyle w:val="acctfourfigures"/>
              <w:tabs>
                <w:tab w:val="clear" w:pos="765"/>
                <w:tab w:val="decimal" w:pos="870"/>
              </w:tabs>
              <w:spacing w:line="240" w:lineRule="atLeast"/>
              <w:ind w:left="-144" w:right="-144"/>
              <w:rPr>
                <w:rFonts w:cs="Times New Roman"/>
                <w:sz w:val="20"/>
              </w:rPr>
            </w:pPr>
          </w:p>
        </w:tc>
        <w:tc>
          <w:tcPr>
            <w:tcW w:w="1227" w:type="dxa"/>
            <w:tcBorders>
              <w:top w:val="single" w:sz="4" w:space="0" w:color="auto"/>
            </w:tcBorders>
            <w:shd w:val="clear" w:color="auto" w:fill="auto"/>
          </w:tcPr>
          <w:p w14:paraId="68F3C0B8" w14:textId="77777777" w:rsidR="00E63A2B" w:rsidRPr="00EE4AE8" w:rsidRDefault="00E63A2B" w:rsidP="00E63A2B">
            <w:pPr>
              <w:pStyle w:val="acctfourfigures"/>
              <w:tabs>
                <w:tab w:val="clear" w:pos="765"/>
                <w:tab w:val="decimal" w:pos="870"/>
              </w:tabs>
              <w:spacing w:line="240" w:lineRule="atLeast"/>
              <w:ind w:right="14"/>
              <w:rPr>
                <w:rFonts w:cs="Times New Roman"/>
                <w:sz w:val="20"/>
                <w:lang w:bidi="th-TH"/>
              </w:rPr>
            </w:pPr>
          </w:p>
          <w:p w14:paraId="39D17939" w14:textId="735B1475" w:rsidR="00E63A2B" w:rsidRPr="00EE4AE8" w:rsidRDefault="00E63A2B" w:rsidP="00E63A2B">
            <w:pPr>
              <w:pStyle w:val="acctfourfigures"/>
              <w:tabs>
                <w:tab w:val="clear" w:pos="765"/>
                <w:tab w:val="decimal" w:pos="870"/>
              </w:tabs>
              <w:spacing w:line="240" w:lineRule="atLeast"/>
              <w:ind w:right="14"/>
              <w:rPr>
                <w:rFonts w:cs="Times New Roman"/>
                <w:sz w:val="20"/>
                <w:cs/>
                <w:lang w:bidi="th-TH"/>
              </w:rPr>
            </w:pPr>
            <w:r w:rsidRPr="00EE4AE8">
              <w:rPr>
                <w:rFonts w:cs="Times New Roman"/>
                <w:sz w:val="20"/>
                <w:lang w:bidi="th-TH"/>
              </w:rPr>
              <w:t>74</w:t>
            </w:r>
          </w:p>
        </w:tc>
        <w:tc>
          <w:tcPr>
            <w:tcW w:w="223" w:type="dxa"/>
          </w:tcPr>
          <w:p w14:paraId="2E048087" w14:textId="77777777" w:rsidR="00E63A2B" w:rsidRPr="00EE4AE8" w:rsidRDefault="00E63A2B" w:rsidP="008B5EB4">
            <w:pPr>
              <w:pStyle w:val="acctfourfigures"/>
              <w:tabs>
                <w:tab w:val="clear" w:pos="765"/>
                <w:tab w:val="decimal" w:pos="853"/>
              </w:tabs>
              <w:spacing w:line="240" w:lineRule="atLeast"/>
              <w:ind w:left="-144" w:right="-144"/>
              <w:jc w:val="right"/>
              <w:rPr>
                <w:rFonts w:cs="Times New Roman"/>
                <w:sz w:val="20"/>
              </w:rPr>
            </w:pPr>
          </w:p>
        </w:tc>
        <w:tc>
          <w:tcPr>
            <w:tcW w:w="1209" w:type="dxa"/>
            <w:tcBorders>
              <w:top w:val="single" w:sz="4" w:space="0" w:color="auto"/>
            </w:tcBorders>
          </w:tcPr>
          <w:p w14:paraId="3BF5189E" w14:textId="77777777" w:rsidR="00E63A2B" w:rsidRDefault="00E63A2B" w:rsidP="008B5EB4">
            <w:pPr>
              <w:pStyle w:val="acctfourfigures"/>
              <w:tabs>
                <w:tab w:val="clear" w:pos="765"/>
                <w:tab w:val="decimal" w:pos="853"/>
              </w:tabs>
              <w:spacing w:line="240" w:lineRule="atLeast"/>
              <w:ind w:right="14"/>
              <w:rPr>
                <w:rFonts w:cs="Times New Roman"/>
                <w:sz w:val="20"/>
                <w:lang w:val="en-US"/>
              </w:rPr>
            </w:pPr>
          </w:p>
          <w:p w14:paraId="5DD68B6E" w14:textId="33C73140" w:rsidR="001C28F7" w:rsidRPr="00EE4AE8" w:rsidRDefault="001C28F7" w:rsidP="006748B1">
            <w:pPr>
              <w:pStyle w:val="acctfourfigures"/>
              <w:tabs>
                <w:tab w:val="clear" w:pos="765"/>
                <w:tab w:val="decimal" w:pos="682"/>
              </w:tabs>
              <w:spacing w:line="240" w:lineRule="atLeast"/>
              <w:ind w:right="14"/>
              <w:rPr>
                <w:rFonts w:cs="Times New Roman"/>
                <w:sz w:val="20"/>
                <w:lang w:val="en-US"/>
              </w:rPr>
            </w:pPr>
            <w:r>
              <w:rPr>
                <w:rFonts w:cs="Times New Roman"/>
                <w:sz w:val="20"/>
                <w:lang w:val="en-US"/>
              </w:rPr>
              <w:t>-</w:t>
            </w:r>
          </w:p>
        </w:tc>
        <w:tc>
          <w:tcPr>
            <w:tcW w:w="223" w:type="dxa"/>
          </w:tcPr>
          <w:p w14:paraId="7CD62C96" w14:textId="6B314FFD" w:rsidR="00E63A2B" w:rsidRPr="00EE4AE8" w:rsidRDefault="00E63A2B" w:rsidP="008B5EB4">
            <w:pPr>
              <w:pStyle w:val="acctfourfigures"/>
              <w:tabs>
                <w:tab w:val="clear" w:pos="765"/>
                <w:tab w:val="decimal" w:pos="853"/>
              </w:tabs>
              <w:spacing w:line="240" w:lineRule="atLeast"/>
              <w:ind w:right="14"/>
              <w:rPr>
                <w:rFonts w:cs="Times New Roman"/>
                <w:sz w:val="20"/>
                <w:lang w:val="en-US"/>
              </w:rPr>
            </w:pPr>
          </w:p>
        </w:tc>
        <w:tc>
          <w:tcPr>
            <w:tcW w:w="1217" w:type="dxa"/>
            <w:tcBorders>
              <w:top w:val="single" w:sz="4" w:space="0" w:color="auto"/>
            </w:tcBorders>
          </w:tcPr>
          <w:p w14:paraId="47921492" w14:textId="77777777" w:rsidR="00E63A2B" w:rsidRPr="00EE4AE8" w:rsidRDefault="00E63A2B" w:rsidP="008B5EB4">
            <w:pPr>
              <w:pStyle w:val="acctfourfigures"/>
              <w:tabs>
                <w:tab w:val="clear" w:pos="765"/>
                <w:tab w:val="decimal" w:pos="853"/>
              </w:tabs>
              <w:spacing w:line="240" w:lineRule="atLeast"/>
              <w:ind w:right="14"/>
              <w:rPr>
                <w:rFonts w:cs="Times New Roman"/>
                <w:sz w:val="20"/>
                <w:lang w:val="en-US"/>
              </w:rPr>
            </w:pPr>
          </w:p>
          <w:p w14:paraId="5A6B186D" w14:textId="15017123" w:rsidR="00E63A2B" w:rsidRPr="00EE4AE8" w:rsidRDefault="00E63A2B" w:rsidP="008B5EB4">
            <w:pPr>
              <w:pStyle w:val="acctfourfigures"/>
              <w:tabs>
                <w:tab w:val="clear" w:pos="765"/>
                <w:tab w:val="decimal" w:pos="865"/>
              </w:tabs>
              <w:spacing w:line="240" w:lineRule="atLeast"/>
              <w:ind w:right="14"/>
              <w:rPr>
                <w:rFonts w:cs="Times New Roman"/>
                <w:sz w:val="20"/>
                <w:lang w:val="en-US"/>
              </w:rPr>
            </w:pPr>
            <w:r w:rsidRPr="00EE4AE8">
              <w:rPr>
                <w:rFonts w:cs="Times New Roman"/>
                <w:sz w:val="20"/>
                <w:lang w:val="en-US"/>
              </w:rPr>
              <w:t>(3)</w:t>
            </w:r>
          </w:p>
        </w:tc>
        <w:tc>
          <w:tcPr>
            <w:tcW w:w="223" w:type="dxa"/>
          </w:tcPr>
          <w:p w14:paraId="34245188" w14:textId="1EE88CB7" w:rsidR="00E63A2B" w:rsidRPr="00EE4AE8" w:rsidRDefault="00E63A2B" w:rsidP="008B5EB4">
            <w:pPr>
              <w:pStyle w:val="acctfourfigures"/>
              <w:tabs>
                <w:tab w:val="clear" w:pos="765"/>
                <w:tab w:val="decimal" w:pos="853"/>
              </w:tabs>
              <w:spacing w:line="240" w:lineRule="atLeast"/>
              <w:ind w:left="-144" w:right="-144"/>
              <w:jc w:val="right"/>
              <w:rPr>
                <w:rFonts w:cs="Times New Roman"/>
                <w:sz w:val="20"/>
              </w:rPr>
            </w:pPr>
          </w:p>
        </w:tc>
        <w:tc>
          <w:tcPr>
            <w:tcW w:w="1354" w:type="dxa"/>
            <w:tcBorders>
              <w:top w:val="single" w:sz="4" w:space="0" w:color="auto"/>
            </w:tcBorders>
            <w:shd w:val="clear" w:color="auto" w:fill="auto"/>
          </w:tcPr>
          <w:p w14:paraId="596D4757" w14:textId="77777777" w:rsidR="00E63A2B" w:rsidRDefault="00E63A2B" w:rsidP="008B5EB4">
            <w:pPr>
              <w:pStyle w:val="acctfourfigures"/>
              <w:tabs>
                <w:tab w:val="clear" w:pos="765"/>
                <w:tab w:val="decimal" w:pos="859"/>
              </w:tabs>
              <w:spacing w:line="240" w:lineRule="atLeast"/>
              <w:ind w:right="14"/>
              <w:rPr>
                <w:rFonts w:cs="Times New Roman"/>
                <w:sz w:val="20"/>
              </w:rPr>
            </w:pPr>
          </w:p>
          <w:p w14:paraId="70588F5E" w14:textId="5056B4AA" w:rsidR="0076145E" w:rsidRPr="00EE4AE8" w:rsidRDefault="0076145E" w:rsidP="008B5EB4">
            <w:pPr>
              <w:pStyle w:val="acctfourfigures"/>
              <w:tabs>
                <w:tab w:val="clear" w:pos="765"/>
                <w:tab w:val="decimal" w:pos="859"/>
              </w:tabs>
              <w:spacing w:line="240" w:lineRule="atLeast"/>
              <w:ind w:right="14"/>
              <w:rPr>
                <w:rFonts w:cs="Times New Roman"/>
                <w:sz w:val="20"/>
              </w:rPr>
            </w:pPr>
            <w:r>
              <w:rPr>
                <w:rFonts w:cs="Times New Roman"/>
                <w:sz w:val="20"/>
              </w:rPr>
              <w:t>12</w:t>
            </w:r>
          </w:p>
        </w:tc>
        <w:tc>
          <w:tcPr>
            <w:tcW w:w="228" w:type="dxa"/>
          </w:tcPr>
          <w:p w14:paraId="1080F57F" w14:textId="77777777" w:rsidR="00E63A2B" w:rsidRPr="00EE4AE8" w:rsidRDefault="00E63A2B" w:rsidP="008B5EB4">
            <w:pPr>
              <w:pStyle w:val="acctfourfigures"/>
              <w:tabs>
                <w:tab w:val="clear" w:pos="765"/>
                <w:tab w:val="decimal" w:pos="859"/>
              </w:tabs>
              <w:spacing w:line="240" w:lineRule="atLeast"/>
              <w:ind w:left="-144" w:right="-144"/>
              <w:rPr>
                <w:rFonts w:cs="Times New Roman"/>
                <w:sz w:val="20"/>
              </w:rPr>
            </w:pPr>
          </w:p>
        </w:tc>
        <w:tc>
          <w:tcPr>
            <w:tcW w:w="1255" w:type="dxa"/>
            <w:tcBorders>
              <w:top w:val="single" w:sz="4" w:space="0" w:color="auto"/>
            </w:tcBorders>
          </w:tcPr>
          <w:p w14:paraId="2C7648DE" w14:textId="77777777" w:rsidR="00E63A2B" w:rsidRDefault="00E63A2B" w:rsidP="008B5EB4">
            <w:pPr>
              <w:pStyle w:val="acctfourfigures"/>
              <w:tabs>
                <w:tab w:val="clear" w:pos="765"/>
                <w:tab w:val="decimal" w:pos="893"/>
              </w:tabs>
              <w:spacing w:line="240" w:lineRule="atLeast"/>
              <w:ind w:right="14"/>
              <w:rPr>
                <w:rFonts w:cs="Times New Roman"/>
                <w:sz w:val="20"/>
              </w:rPr>
            </w:pPr>
          </w:p>
          <w:p w14:paraId="3E56D5CA" w14:textId="33DC5174" w:rsidR="00E63A2B" w:rsidRPr="00EE4AE8" w:rsidRDefault="00E63A2B" w:rsidP="008B5EB4">
            <w:pPr>
              <w:pStyle w:val="acctfourfigures"/>
              <w:tabs>
                <w:tab w:val="clear" w:pos="765"/>
                <w:tab w:val="decimal" w:pos="893"/>
              </w:tabs>
              <w:spacing w:line="240" w:lineRule="atLeast"/>
              <w:ind w:right="14"/>
              <w:rPr>
                <w:rFonts w:cs="Times New Roman"/>
                <w:sz w:val="20"/>
              </w:rPr>
            </w:pPr>
            <w:r>
              <w:rPr>
                <w:rFonts w:cs="Times New Roman"/>
                <w:sz w:val="20"/>
              </w:rPr>
              <w:t>17</w:t>
            </w:r>
          </w:p>
        </w:tc>
      </w:tr>
      <w:tr w:rsidR="00E63A2B" w:rsidRPr="00EE4AE8" w14:paraId="38BC3877" w14:textId="77777777" w:rsidTr="008B5EB4">
        <w:trPr>
          <w:cantSplit/>
          <w:trHeight w:val="270"/>
        </w:trPr>
        <w:tc>
          <w:tcPr>
            <w:tcW w:w="2970" w:type="dxa"/>
          </w:tcPr>
          <w:p w14:paraId="6A155276" w14:textId="77777777" w:rsidR="00E63A2B" w:rsidRPr="00EE4AE8" w:rsidRDefault="00E63A2B" w:rsidP="00E63A2B">
            <w:pPr>
              <w:spacing w:line="240" w:lineRule="atLeast"/>
              <w:rPr>
                <w:rFonts w:ascii="Times New Roman" w:hAnsi="Times New Roman" w:cs="Times New Roman"/>
              </w:rPr>
            </w:pPr>
            <w:r w:rsidRPr="00EE4AE8">
              <w:rPr>
                <w:rFonts w:ascii="Times New Roman" w:hAnsi="Times New Roman" w:cs="Times New Roman"/>
              </w:rPr>
              <w:t>Foreign currency translation</w:t>
            </w:r>
          </w:p>
          <w:p w14:paraId="433F5016" w14:textId="4719B729" w:rsidR="00E63A2B" w:rsidRPr="00EE4AE8" w:rsidRDefault="00E63A2B" w:rsidP="00E63A2B">
            <w:pPr>
              <w:spacing w:line="240" w:lineRule="atLeast"/>
              <w:rPr>
                <w:rFonts w:ascii="Times New Roman" w:hAnsi="Times New Roman" w:cs="Times New Roman"/>
              </w:rPr>
            </w:pPr>
            <w:r w:rsidRPr="00EE4AE8">
              <w:rPr>
                <w:rFonts w:ascii="Times New Roman" w:hAnsi="Times New Roman" w:cs="Times New Roman"/>
              </w:rPr>
              <w:t xml:space="preserve">    differences</w:t>
            </w:r>
          </w:p>
        </w:tc>
        <w:tc>
          <w:tcPr>
            <w:tcW w:w="223" w:type="dxa"/>
          </w:tcPr>
          <w:p w14:paraId="6EF0444A" w14:textId="77777777" w:rsidR="00E63A2B" w:rsidRPr="00EE4AE8" w:rsidRDefault="00E63A2B" w:rsidP="00E63A2B">
            <w:pPr>
              <w:pStyle w:val="acctfourfigures"/>
              <w:tabs>
                <w:tab w:val="clear" w:pos="765"/>
                <w:tab w:val="decimal" w:pos="551"/>
              </w:tabs>
              <w:spacing w:line="240" w:lineRule="atLeast"/>
              <w:rPr>
                <w:rFonts w:cs="Times New Roman"/>
                <w:sz w:val="20"/>
              </w:rPr>
            </w:pPr>
          </w:p>
        </w:tc>
        <w:tc>
          <w:tcPr>
            <w:tcW w:w="1362" w:type="dxa"/>
            <w:tcBorders>
              <w:bottom w:val="single" w:sz="4" w:space="0" w:color="auto"/>
            </w:tcBorders>
            <w:shd w:val="clear" w:color="auto" w:fill="auto"/>
          </w:tcPr>
          <w:p w14:paraId="4FBAFC33" w14:textId="77777777" w:rsidR="001C28F7" w:rsidRDefault="001C28F7" w:rsidP="00E63A2B">
            <w:pPr>
              <w:pStyle w:val="acctfourfigures"/>
              <w:tabs>
                <w:tab w:val="clear" w:pos="765"/>
                <w:tab w:val="decimal" w:pos="853"/>
              </w:tabs>
              <w:spacing w:line="240" w:lineRule="atLeast"/>
              <w:ind w:right="-144"/>
              <w:rPr>
                <w:rFonts w:cs="Times New Roman"/>
                <w:sz w:val="20"/>
              </w:rPr>
            </w:pPr>
          </w:p>
          <w:p w14:paraId="1278C518" w14:textId="669DD32B" w:rsidR="00E63A2B" w:rsidRPr="00EE4AE8" w:rsidRDefault="001C28F7" w:rsidP="006748B1">
            <w:pPr>
              <w:pStyle w:val="acctfourfigures"/>
              <w:tabs>
                <w:tab w:val="clear" w:pos="765"/>
                <w:tab w:val="decimal" w:pos="1136"/>
              </w:tabs>
              <w:spacing w:line="240" w:lineRule="atLeast"/>
              <w:ind w:left="-144" w:right="-144"/>
              <w:rPr>
                <w:rFonts w:cs="Times New Roman"/>
                <w:sz w:val="20"/>
              </w:rPr>
            </w:pPr>
            <w:r>
              <w:rPr>
                <w:rFonts w:cs="Times New Roman"/>
                <w:sz w:val="20"/>
              </w:rPr>
              <w:t>(222)</w:t>
            </w:r>
          </w:p>
        </w:tc>
        <w:tc>
          <w:tcPr>
            <w:tcW w:w="227" w:type="dxa"/>
            <w:shd w:val="clear" w:color="auto" w:fill="auto"/>
          </w:tcPr>
          <w:p w14:paraId="3E2DE716"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193" w:type="dxa"/>
            <w:tcBorders>
              <w:bottom w:val="single" w:sz="4" w:space="0" w:color="auto"/>
            </w:tcBorders>
            <w:shd w:val="clear" w:color="auto" w:fill="auto"/>
          </w:tcPr>
          <w:p w14:paraId="30B58340" w14:textId="77777777" w:rsidR="00E63A2B" w:rsidRPr="00EE4AE8" w:rsidRDefault="00E63A2B" w:rsidP="008B5EB4">
            <w:pPr>
              <w:pStyle w:val="acctfourfigures"/>
              <w:tabs>
                <w:tab w:val="clear" w:pos="765"/>
                <w:tab w:val="decimal" w:pos="902"/>
              </w:tabs>
              <w:spacing w:line="240" w:lineRule="atLeast"/>
              <w:ind w:right="-144"/>
              <w:rPr>
                <w:rFonts w:cs="Times New Roman"/>
                <w:sz w:val="20"/>
              </w:rPr>
            </w:pPr>
          </w:p>
          <w:p w14:paraId="020707C5" w14:textId="3132A042" w:rsidR="00E63A2B" w:rsidRPr="00EE4AE8" w:rsidRDefault="00E63A2B" w:rsidP="008B5EB4">
            <w:pPr>
              <w:pStyle w:val="acctfourfigures"/>
              <w:tabs>
                <w:tab w:val="clear" w:pos="765"/>
                <w:tab w:val="decimal" w:pos="902"/>
              </w:tabs>
              <w:spacing w:line="240" w:lineRule="atLeast"/>
              <w:ind w:left="-144" w:right="-144"/>
              <w:rPr>
                <w:rFonts w:cs="Times New Roman"/>
                <w:sz w:val="20"/>
              </w:rPr>
            </w:pPr>
            <w:r w:rsidRPr="00EE4AE8">
              <w:rPr>
                <w:rFonts w:cs="Times New Roman"/>
                <w:sz w:val="20"/>
              </w:rPr>
              <w:t>(19)</w:t>
            </w:r>
          </w:p>
        </w:tc>
        <w:tc>
          <w:tcPr>
            <w:tcW w:w="223" w:type="dxa"/>
            <w:shd w:val="clear" w:color="auto" w:fill="auto"/>
          </w:tcPr>
          <w:p w14:paraId="62C1BCB3" w14:textId="77777777" w:rsidR="00E63A2B" w:rsidRPr="00EE4AE8" w:rsidRDefault="00E63A2B" w:rsidP="00E63A2B">
            <w:pPr>
              <w:pStyle w:val="acctfourfigures"/>
              <w:tabs>
                <w:tab w:val="clear" w:pos="765"/>
                <w:tab w:val="decimal" w:pos="551"/>
              </w:tabs>
              <w:spacing w:line="240" w:lineRule="atLeast"/>
              <w:jc w:val="right"/>
              <w:rPr>
                <w:rFonts w:cs="Times New Roman"/>
                <w:sz w:val="20"/>
              </w:rPr>
            </w:pPr>
          </w:p>
        </w:tc>
        <w:tc>
          <w:tcPr>
            <w:tcW w:w="1360" w:type="dxa"/>
            <w:tcBorders>
              <w:bottom w:val="single" w:sz="4" w:space="0" w:color="auto"/>
            </w:tcBorders>
            <w:shd w:val="clear" w:color="auto" w:fill="auto"/>
          </w:tcPr>
          <w:p w14:paraId="58879D56" w14:textId="77777777" w:rsidR="00E63A2B" w:rsidRDefault="00E63A2B" w:rsidP="00E63A2B">
            <w:pPr>
              <w:pStyle w:val="acctfourfigures"/>
              <w:tabs>
                <w:tab w:val="clear" w:pos="765"/>
                <w:tab w:val="decimal" w:pos="870"/>
              </w:tabs>
              <w:spacing w:line="240" w:lineRule="atLeast"/>
              <w:ind w:right="14"/>
              <w:rPr>
                <w:rFonts w:cs="Times New Roman"/>
                <w:sz w:val="20"/>
              </w:rPr>
            </w:pPr>
          </w:p>
          <w:p w14:paraId="3D70F858" w14:textId="65ABD0DE" w:rsidR="0076145E" w:rsidRPr="00EE4AE8" w:rsidRDefault="0076145E" w:rsidP="00E63A2B">
            <w:pPr>
              <w:pStyle w:val="acctfourfigures"/>
              <w:tabs>
                <w:tab w:val="clear" w:pos="765"/>
                <w:tab w:val="decimal" w:pos="870"/>
              </w:tabs>
              <w:spacing w:line="240" w:lineRule="atLeast"/>
              <w:ind w:right="14"/>
              <w:rPr>
                <w:rFonts w:cs="Times New Roman"/>
                <w:sz w:val="20"/>
              </w:rPr>
            </w:pPr>
            <w:r>
              <w:rPr>
                <w:rFonts w:cs="Times New Roman"/>
                <w:sz w:val="20"/>
              </w:rPr>
              <w:t>(25)</w:t>
            </w:r>
          </w:p>
        </w:tc>
        <w:tc>
          <w:tcPr>
            <w:tcW w:w="223" w:type="dxa"/>
            <w:shd w:val="clear" w:color="auto" w:fill="auto"/>
          </w:tcPr>
          <w:p w14:paraId="31F4263B" w14:textId="77777777" w:rsidR="00E63A2B" w:rsidRPr="00EE4AE8" w:rsidRDefault="00E63A2B" w:rsidP="00E63A2B">
            <w:pPr>
              <w:pStyle w:val="acctfourfigures"/>
              <w:tabs>
                <w:tab w:val="clear" w:pos="765"/>
                <w:tab w:val="decimal" w:pos="551"/>
                <w:tab w:val="decimal" w:pos="870"/>
              </w:tabs>
              <w:spacing w:line="240" w:lineRule="atLeast"/>
              <w:jc w:val="right"/>
              <w:rPr>
                <w:rFonts w:cs="Times New Roman"/>
                <w:sz w:val="20"/>
              </w:rPr>
            </w:pPr>
          </w:p>
        </w:tc>
        <w:tc>
          <w:tcPr>
            <w:tcW w:w="1227" w:type="dxa"/>
            <w:tcBorders>
              <w:bottom w:val="single" w:sz="4" w:space="0" w:color="auto"/>
            </w:tcBorders>
            <w:shd w:val="clear" w:color="auto" w:fill="auto"/>
          </w:tcPr>
          <w:p w14:paraId="0E1AD3DA" w14:textId="77777777" w:rsidR="00E63A2B" w:rsidRPr="00EE4AE8" w:rsidRDefault="00E63A2B" w:rsidP="00E63A2B">
            <w:pPr>
              <w:pStyle w:val="acctfourfigures"/>
              <w:tabs>
                <w:tab w:val="clear" w:pos="765"/>
                <w:tab w:val="decimal" w:pos="870"/>
              </w:tabs>
              <w:spacing w:line="240" w:lineRule="atLeast"/>
              <w:ind w:right="14"/>
              <w:rPr>
                <w:rFonts w:cs="Times New Roman"/>
                <w:sz w:val="20"/>
              </w:rPr>
            </w:pPr>
          </w:p>
          <w:p w14:paraId="7E6B6C3D" w14:textId="3B67228D" w:rsidR="00E63A2B" w:rsidRPr="00EE4AE8" w:rsidRDefault="00E63A2B" w:rsidP="00E63A2B">
            <w:pPr>
              <w:pStyle w:val="acctfourfigures"/>
              <w:tabs>
                <w:tab w:val="clear" w:pos="765"/>
                <w:tab w:val="decimal" w:pos="870"/>
              </w:tabs>
              <w:spacing w:line="240" w:lineRule="atLeast"/>
              <w:ind w:right="14"/>
              <w:rPr>
                <w:rFonts w:cs="Times New Roman"/>
                <w:sz w:val="20"/>
              </w:rPr>
            </w:pPr>
            <w:r w:rsidRPr="00EE4AE8">
              <w:rPr>
                <w:rFonts w:cs="Times New Roman"/>
                <w:sz w:val="20"/>
              </w:rPr>
              <w:t>(2)</w:t>
            </w:r>
          </w:p>
        </w:tc>
        <w:tc>
          <w:tcPr>
            <w:tcW w:w="223" w:type="dxa"/>
          </w:tcPr>
          <w:p w14:paraId="4FB57BFE" w14:textId="77777777" w:rsidR="00E63A2B" w:rsidRPr="00EE4AE8" w:rsidRDefault="00E63A2B" w:rsidP="008B5EB4">
            <w:pPr>
              <w:pStyle w:val="acctfourfigures"/>
              <w:tabs>
                <w:tab w:val="clear" w:pos="765"/>
                <w:tab w:val="decimal" w:pos="551"/>
              </w:tabs>
              <w:spacing w:line="240" w:lineRule="atLeast"/>
              <w:ind w:right="11"/>
              <w:jc w:val="right"/>
              <w:rPr>
                <w:rFonts w:cs="Times New Roman"/>
                <w:sz w:val="20"/>
              </w:rPr>
            </w:pPr>
          </w:p>
        </w:tc>
        <w:tc>
          <w:tcPr>
            <w:tcW w:w="1209" w:type="dxa"/>
            <w:tcBorders>
              <w:bottom w:val="single" w:sz="4" w:space="0" w:color="auto"/>
            </w:tcBorders>
          </w:tcPr>
          <w:p w14:paraId="02AF421A" w14:textId="77777777" w:rsidR="00E63A2B" w:rsidRDefault="00E63A2B" w:rsidP="008B5EB4">
            <w:pPr>
              <w:pStyle w:val="acctfourfigures"/>
              <w:tabs>
                <w:tab w:val="clear" w:pos="765"/>
                <w:tab w:val="decimal" w:pos="870"/>
              </w:tabs>
              <w:spacing w:line="240" w:lineRule="atLeast"/>
              <w:ind w:right="14"/>
              <w:rPr>
                <w:rFonts w:cs="Times New Roman"/>
                <w:sz w:val="20"/>
                <w:lang w:val="en-US"/>
              </w:rPr>
            </w:pPr>
          </w:p>
          <w:p w14:paraId="16109352" w14:textId="4D539D9F" w:rsidR="001C28F7" w:rsidRPr="00EE4AE8" w:rsidRDefault="001C28F7" w:rsidP="00266966">
            <w:pPr>
              <w:pStyle w:val="acctfourfigures"/>
              <w:tabs>
                <w:tab w:val="clear" w:pos="765"/>
                <w:tab w:val="decimal" w:pos="870"/>
              </w:tabs>
              <w:spacing w:line="240" w:lineRule="atLeast"/>
              <w:ind w:right="14"/>
              <w:rPr>
                <w:rFonts w:cs="Times New Roman"/>
                <w:sz w:val="20"/>
                <w:lang w:val="en-US"/>
              </w:rPr>
            </w:pPr>
            <w:r>
              <w:rPr>
                <w:rFonts w:cs="Times New Roman"/>
                <w:sz w:val="20"/>
                <w:lang w:val="en-US"/>
              </w:rPr>
              <w:t>(51)</w:t>
            </w:r>
          </w:p>
        </w:tc>
        <w:tc>
          <w:tcPr>
            <w:tcW w:w="223" w:type="dxa"/>
          </w:tcPr>
          <w:p w14:paraId="30EE0672" w14:textId="0AAFD1CE" w:rsidR="00E63A2B" w:rsidRPr="00EE4AE8" w:rsidRDefault="00E63A2B" w:rsidP="008B5EB4">
            <w:pPr>
              <w:pStyle w:val="acctfourfigures"/>
              <w:tabs>
                <w:tab w:val="clear" w:pos="765"/>
                <w:tab w:val="decimal" w:pos="870"/>
              </w:tabs>
              <w:spacing w:line="240" w:lineRule="atLeast"/>
              <w:ind w:right="14"/>
              <w:rPr>
                <w:rFonts w:cs="Times New Roman"/>
                <w:sz w:val="20"/>
                <w:lang w:val="en-US"/>
              </w:rPr>
            </w:pPr>
          </w:p>
        </w:tc>
        <w:tc>
          <w:tcPr>
            <w:tcW w:w="1217" w:type="dxa"/>
            <w:tcBorders>
              <w:bottom w:val="single" w:sz="4" w:space="0" w:color="auto"/>
            </w:tcBorders>
          </w:tcPr>
          <w:p w14:paraId="1DFC5B2D" w14:textId="77777777" w:rsidR="00E63A2B" w:rsidRPr="00EE4AE8" w:rsidRDefault="00E63A2B" w:rsidP="008B5EB4">
            <w:pPr>
              <w:pStyle w:val="acctfourfigures"/>
              <w:tabs>
                <w:tab w:val="clear" w:pos="765"/>
                <w:tab w:val="decimal" w:pos="870"/>
              </w:tabs>
              <w:spacing w:line="240" w:lineRule="atLeast"/>
              <w:ind w:right="14"/>
              <w:rPr>
                <w:rFonts w:cs="Times New Roman"/>
                <w:sz w:val="20"/>
                <w:lang w:val="en-US"/>
              </w:rPr>
            </w:pPr>
          </w:p>
          <w:p w14:paraId="45286FB0" w14:textId="4C1776DC" w:rsidR="00E63A2B" w:rsidRPr="00EE4AE8" w:rsidRDefault="00E63A2B" w:rsidP="008B5EB4">
            <w:pPr>
              <w:pStyle w:val="acctfourfigures"/>
              <w:tabs>
                <w:tab w:val="clear" w:pos="765"/>
                <w:tab w:val="decimal" w:pos="865"/>
              </w:tabs>
              <w:spacing w:line="240" w:lineRule="atLeast"/>
              <w:ind w:right="14"/>
              <w:rPr>
                <w:rFonts w:cs="Times New Roman"/>
                <w:sz w:val="20"/>
                <w:lang w:val="en-US"/>
              </w:rPr>
            </w:pPr>
            <w:r w:rsidRPr="00EE4AE8">
              <w:rPr>
                <w:rFonts w:cs="Times New Roman"/>
                <w:sz w:val="20"/>
                <w:lang w:val="en-US"/>
              </w:rPr>
              <w:t>(16)</w:t>
            </w:r>
          </w:p>
        </w:tc>
        <w:tc>
          <w:tcPr>
            <w:tcW w:w="223" w:type="dxa"/>
          </w:tcPr>
          <w:p w14:paraId="7A2452F2" w14:textId="3BC8CDAE" w:rsidR="00E63A2B" w:rsidRPr="00EE4AE8" w:rsidRDefault="00E63A2B" w:rsidP="008B5EB4">
            <w:pPr>
              <w:pStyle w:val="acctfourfigures"/>
              <w:tabs>
                <w:tab w:val="clear" w:pos="765"/>
                <w:tab w:val="decimal" w:pos="551"/>
              </w:tabs>
              <w:spacing w:line="240" w:lineRule="atLeast"/>
              <w:ind w:right="11"/>
              <w:jc w:val="right"/>
              <w:rPr>
                <w:rFonts w:cs="Times New Roman"/>
                <w:sz w:val="20"/>
              </w:rPr>
            </w:pPr>
          </w:p>
        </w:tc>
        <w:tc>
          <w:tcPr>
            <w:tcW w:w="1354" w:type="dxa"/>
            <w:tcBorders>
              <w:bottom w:val="single" w:sz="4" w:space="0" w:color="auto"/>
            </w:tcBorders>
            <w:shd w:val="clear" w:color="auto" w:fill="auto"/>
          </w:tcPr>
          <w:p w14:paraId="295DB25B" w14:textId="77777777" w:rsidR="00E63A2B" w:rsidRDefault="00E63A2B" w:rsidP="008B5EB4">
            <w:pPr>
              <w:pStyle w:val="acctfourfigures"/>
              <w:tabs>
                <w:tab w:val="clear" w:pos="765"/>
                <w:tab w:val="decimal" w:pos="859"/>
              </w:tabs>
              <w:spacing w:line="240" w:lineRule="atLeast"/>
              <w:ind w:right="14"/>
              <w:rPr>
                <w:rFonts w:cs="Times New Roman"/>
                <w:sz w:val="20"/>
              </w:rPr>
            </w:pPr>
          </w:p>
          <w:p w14:paraId="5E8F189B" w14:textId="0A90034F" w:rsidR="0076145E" w:rsidRPr="00EE4AE8" w:rsidRDefault="0076145E" w:rsidP="008B5EB4">
            <w:pPr>
              <w:pStyle w:val="acctfourfigures"/>
              <w:tabs>
                <w:tab w:val="clear" w:pos="765"/>
                <w:tab w:val="decimal" w:pos="859"/>
              </w:tabs>
              <w:spacing w:line="240" w:lineRule="atLeast"/>
              <w:ind w:right="14"/>
              <w:rPr>
                <w:rFonts w:cs="Times New Roman"/>
                <w:sz w:val="20"/>
              </w:rPr>
            </w:pPr>
            <w:r>
              <w:rPr>
                <w:rFonts w:cs="Times New Roman"/>
                <w:sz w:val="20"/>
              </w:rPr>
              <w:t>(51)</w:t>
            </w:r>
          </w:p>
        </w:tc>
        <w:tc>
          <w:tcPr>
            <w:tcW w:w="228" w:type="dxa"/>
          </w:tcPr>
          <w:p w14:paraId="32AFD48A" w14:textId="77777777" w:rsidR="00E63A2B" w:rsidRPr="00EE4AE8" w:rsidRDefault="00E63A2B" w:rsidP="008B5EB4">
            <w:pPr>
              <w:pStyle w:val="acctfourfigures"/>
              <w:tabs>
                <w:tab w:val="clear" w:pos="765"/>
                <w:tab w:val="decimal" w:pos="551"/>
                <w:tab w:val="decimal" w:pos="859"/>
              </w:tabs>
              <w:spacing w:line="240" w:lineRule="atLeast"/>
              <w:ind w:right="11"/>
              <w:jc w:val="right"/>
              <w:rPr>
                <w:rFonts w:cs="Times New Roman"/>
                <w:sz w:val="20"/>
              </w:rPr>
            </w:pPr>
          </w:p>
        </w:tc>
        <w:tc>
          <w:tcPr>
            <w:tcW w:w="1255" w:type="dxa"/>
            <w:tcBorders>
              <w:bottom w:val="single" w:sz="4" w:space="0" w:color="auto"/>
            </w:tcBorders>
          </w:tcPr>
          <w:p w14:paraId="106FD0FC" w14:textId="77777777" w:rsidR="00E63A2B" w:rsidRDefault="00E63A2B" w:rsidP="008B5EB4">
            <w:pPr>
              <w:pStyle w:val="acctfourfigures"/>
              <w:tabs>
                <w:tab w:val="clear" w:pos="765"/>
                <w:tab w:val="decimal" w:pos="893"/>
              </w:tabs>
              <w:spacing w:line="240" w:lineRule="atLeast"/>
              <w:ind w:right="14"/>
              <w:rPr>
                <w:rFonts w:cs="Times New Roman"/>
                <w:sz w:val="20"/>
              </w:rPr>
            </w:pPr>
          </w:p>
          <w:p w14:paraId="1E7990FF" w14:textId="79649027" w:rsidR="00E63A2B" w:rsidRPr="00EE4AE8" w:rsidRDefault="00E63A2B" w:rsidP="008B5EB4">
            <w:pPr>
              <w:pStyle w:val="acctfourfigures"/>
              <w:tabs>
                <w:tab w:val="clear" w:pos="765"/>
                <w:tab w:val="decimal" w:pos="893"/>
              </w:tabs>
              <w:spacing w:line="240" w:lineRule="atLeast"/>
              <w:ind w:right="14"/>
              <w:rPr>
                <w:rFonts w:cs="Times New Roman"/>
                <w:sz w:val="20"/>
              </w:rPr>
            </w:pPr>
            <w:r>
              <w:rPr>
                <w:rFonts w:cs="Times New Roman"/>
                <w:sz w:val="20"/>
              </w:rPr>
              <w:t>(8)</w:t>
            </w:r>
          </w:p>
        </w:tc>
      </w:tr>
      <w:tr w:rsidR="00E63A2B" w:rsidRPr="00EE4AE8" w14:paraId="48270A74" w14:textId="77777777" w:rsidTr="008B5EB4">
        <w:trPr>
          <w:cantSplit/>
          <w:trHeight w:val="270"/>
        </w:trPr>
        <w:tc>
          <w:tcPr>
            <w:tcW w:w="2970" w:type="dxa"/>
          </w:tcPr>
          <w:p w14:paraId="40947397" w14:textId="77777777" w:rsidR="00E63A2B" w:rsidRPr="00EE4AE8" w:rsidRDefault="00E63A2B" w:rsidP="00E63A2B">
            <w:pPr>
              <w:spacing w:line="240" w:lineRule="atLeast"/>
              <w:rPr>
                <w:rFonts w:ascii="Times New Roman" w:hAnsi="Times New Roman" w:cs="Times New Roman"/>
                <w:b/>
                <w:bCs/>
              </w:rPr>
            </w:pPr>
            <w:r w:rsidRPr="00EE4AE8">
              <w:rPr>
                <w:rFonts w:ascii="Times New Roman" w:hAnsi="Times New Roman" w:cs="Times New Roman"/>
                <w:b/>
                <w:bCs/>
              </w:rPr>
              <w:t>Group’s share of total</w:t>
            </w:r>
          </w:p>
          <w:p w14:paraId="2FB0CBA6" w14:textId="77777777" w:rsidR="00E63A2B" w:rsidRPr="00EE4AE8" w:rsidRDefault="00E63A2B" w:rsidP="00E63A2B">
            <w:pPr>
              <w:spacing w:line="240" w:lineRule="atLeast"/>
              <w:rPr>
                <w:rFonts w:ascii="Times New Roman" w:hAnsi="Times New Roman" w:cs="Times New Roman"/>
                <w:b/>
                <w:bCs/>
              </w:rPr>
            </w:pPr>
            <w:r w:rsidRPr="00EE4AE8">
              <w:rPr>
                <w:rFonts w:ascii="Times New Roman" w:hAnsi="Times New Roman" w:cs="Times New Roman"/>
                <w:b/>
                <w:bCs/>
              </w:rPr>
              <w:t xml:space="preserve">    comprehensive income</w:t>
            </w:r>
          </w:p>
          <w:p w14:paraId="27CEFF0E" w14:textId="793D49B8" w:rsidR="00E63A2B" w:rsidRPr="00EE4AE8" w:rsidDel="0064559B" w:rsidRDefault="00E63A2B" w:rsidP="00E63A2B">
            <w:pPr>
              <w:spacing w:line="240" w:lineRule="atLeast"/>
              <w:rPr>
                <w:rFonts w:ascii="Times New Roman" w:hAnsi="Times New Roman" w:cs="Times New Roman"/>
                <w:b/>
                <w:bCs/>
              </w:rPr>
            </w:pPr>
            <w:r w:rsidRPr="00EE4AE8">
              <w:rPr>
                <w:rFonts w:ascii="Times New Roman" w:hAnsi="Times New Roman" w:cs="Times New Roman"/>
                <w:b/>
                <w:bCs/>
              </w:rPr>
              <w:t xml:space="preserve">    (expenses)</w:t>
            </w:r>
          </w:p>
        </w:tc>
        <w:tc>
          <w:tcPr>
            <w:tcW w:w="223" w:type="dxa"/>
          </w:tcPr>
          <w:p w14:paraId="4B1B7D0C" w14:textId="77777777" w:rsidR="00E63A2B" w:rsidRPr="00EE4AE8" w:rsidRDefault="00E63A2B" w:rsidP="00E63A2B">
            <w:pPr>
              <w:pStyle w:val="acctfourfigures"/>
              <w:tabs>
                <w:tab w:val="clear" w:pos="765"/>
                <w:tab w:val="decimal" w:pos="551"/>
              </w:tabs>
              <w:spacing w:line="240" w:lineRule="atLeast"/>
              <w:rPr>
                <w:rFonts w:cs="Times New Roman"/>
                <w:sz w:val="20"/>
              </w:rPr>
            </w:pPr>
          </w:p>
        </w:tc>
        <w:tc>
          <w:tcPr>
            <w:tcW w:w="1362" w:type="dxa"/>
            <w:tcBorders>
              <w:top w:val="single" w:sz="4" w:space="0" w:color="auto"/>
              <w:bottom w:val="single" w:sz="4" w:space="0" w:color="auto"/>
            </w:tcBorders>
            <w:shd w:val="clear" w:color="auto" w:fill="auto"/>
          </w:tcPr>
          <w:p w14:paraId="59EF09B8" w14:textId="77777777" w:rsidR="001C28F7" w:rsidRDefault="001C28F7" w:rsidP="00E63A2B">
            <w:pPr>
              <w:pStyle w:val="acctfourfigures"/>
              <w:tabs>
                <w:tab w:val="clear" w:pos="765"/>
                <w:tab w:val="decimal" w:pos="853"/>
              </w:tabs>
              <w:spacing w:line="240" w:lineRule="atLeast"/>
              <w:ind w:left="-144" w:right="-144"/>
              <w:rPr>
                <w:rFonts w:cs="Times New Roman"/>
                <w:b/>
                <w:bCs/>
                <w:sz w:val="20"/>
              </w:rPr>
            </w:pPr>
          </w:p>
          <w:p w14:paraId="46AFD28E" w14:textId="77777777" w:rsidR="001C28F7" w:rsidRDefault="001C28F7" w:rsidP="00E63A2B">
            <w:pPr>
              <w:pStyle w:val="acctfourfigures"/>
              <w:tabs>
                <w:tab w:val="clear" w:pos="765"/>
                <w:tab w:val="decimal" w:pos="853"/>
              </w:tabs>
              <w:spacing w:line="240" w:lineRule="atLeast"/>
              <w:ind w:left="-144" w:right="-144"/>
              <w:rPr>
                <w:rFonts w:cs="Times New Roman"/>
                <w:b/>
                <w:bCs/>
                <w:sz w:val="20"/>
              </w:rPr>
            </w:pPr>
          </w:p>
          <w:p w14:paraId="789921B4" w14:textId="4254B4FB" w:rsidR="00E63A2B" w:rsidRPr="00EE4AE8" w:rsidRDefault="001C28F7" w:rsidP="006748B1">
            <w:pPr>
              <w:pStyle w:val="acctfourfigures"/>
              <w:tabs>
                <w:tab w:val="clear" w:pos="765"/>
                <w:tab w:val="decimal" w:pos="1136"/>
              </w:tabs>
              <w:spacing w:line="240" w:lineRule="atLeast"/>
              <w:ind w:left="-144" w:right="-144"/>
              <w:rPr>
                <w:rFonts w:cs="Times New Roman"/>
                <w:b/>
                <w:bCs/>
                <w:sz w:val="20"/>
              </w:rPr>
            </w:pPr>
            <w:r>
              <w:rPr>
                <w:rFonts w:cs="Times New Roman"/>
                <w:b/>
                <w:bCs/>
                <w:sz w:val="20"/>
              </w:rPr>
              <w:t>(57)</w:t>
            </w:r>
          </w:p>
        </w:tc>
        <w:tc>
          <w:tcPr>
            <w:tcW w:w="227" w:type="dxa"/>
            <w:shd w:val="clear" w:color="auto" w:fill="auto"/>
          </w:tcPr>
          <w:p w14:paraId="25AEE942" w14:textId="77777777" w:rsidR="00E63A2B" w:rsidRPr="00EE4AE8" w:rsidRDefault="00E63A2B" w:rsidP="00E63A2B">
            <w:pPr>
              <w:pStyle w:val="acctfourfigures"/>
              <w:tabs>
                <w:tab w:val="clear" w:pos="765"/>
                <w:tab w:val="decimal" w:pos="853"/>
              </w:tabs>
              <w:spacing w:line="240" w:lineRule="atLeast"/>
              <w:ind w:left="-144" w:right="-144"/>
              <w:rPr>
                <w:rFonts w:cs="Times New Roman"/>
                <w:b/>
                <w:bCs/>
                <w:sz w:val="20"/>
              </w:rPr>
            </w:pPr>
          </w:p>
        </w:tc>
        <w:tc>
          <w:tcPr>
            <w:tcW w:w="1193" w:type="dxa"/>
            <w:tcBorders>
              <w:top w:val="single" w:sz="4" w:space="0" w:color="auto"/>
              <w:bottom w:val="single" w:sz="4" w:space="0" w:color="auto"/>
            </w:tcBorders>
            <w:shd w:val="clear" w:color="auto" w:fill="auto"/>
          </w:tcPr>
          <w:p w14:paraId="52FB41EA" w14:textId="77777777" w:rsidR="00E63A2B" w:rsidRPr="00EE4AE8" w:rsidRDefault="00E63A2B" w:rsidP="008B5EB4">
            <w:pPr>
              <w:pStyle w:val="acctfourfigures"/>
              <w:tabs>
                <w:tab w:val="clear" w:pos="765"/>
                <w:tab w:val="decimal" w:pos="902"/>
              </w:tabs>
              <w:spacing w:line="240" w:lineRule="atLeast"/>
              <w:ind w:left="-144" w:right="-144"/>
              <w:rPr>
                <w:rFonts w:cs="Times New Roman"/>
                <w:b/>
                <w:bCs/>
                <w:sz w:val="20"/>
              </w:rPr>
            </w:pPr>
          </w:p>
          <w:p w14:paraId="0C1C9CC1" w14:textId="77777777" w:rsidR="00E63A2B" w:rsidRPr="00EE4AE8" w:rsidRDefault="00E63A2B" w:rsidP="008B5EB4">
            <w:pPr>
              <w:pStyle w:val="acctfourfigures"/>
              <w:tabs>
                <w:tab w:val="clear" w:pos="765"/>
                <w:tab w:val="decimal" w:pos="902"/>
              </w:tabs>
              <w:spacing w:line="240" w:lineRule="atLeast"/>
              <w:ind w:left="-144" w:right="-144"/>
              <w:rPr>
                <w:rFonts w:cs="Times New Roman"/>
                <w:b/>
                <w:bCs/>
                <w:sz w:val="20"/>
              </w:rPr>
            </w:pPr>
          </w:p>
          <w:p w14:paraId="42374DFC" w14:textId="680BB791" w:rsidR="00E63A2B" w:rsidRPr="00EE4AE8" w:rsidRDefault="00E63A2B" w:rsidP="008B5EB4">
            <w:pPr>
              <w:pStyle w:val="acctfourfigures"/>
              <w:tabs>
                <w:tab w:val="clear" w:pos="765"/>
                <w:tab w:val="decimal" w:pos="902"/>
              </w:tabs>
              <w:spacing w:line="240" w:lineRule="atLeast"/>
              <w:ind w:left="-144" w:right="-144"/>
              <w:rPr>
                <w:rFonts w:cs="Times New Roman"/>
                <w:b/>
                <w:bCs/>
                <w:sz w:val="20"/>
              </w:rPr>
            </w:pPr>
            <w:r w:rsidRPr="00EE4AE8">
              <w:rPr>
                <w:rFonts w:cs="Times New Roman"/>
                <w:b/>
                <w:bCs/>
                <w:sz w:val="20"/>
              </w:rPr>
              <w:t>242</w:t>
            </w:r>
          </w:p>
        </w:tc>
        <w:tc>
          <w:tcPr>
            <w:tcW w:w="223" w:type="dxa"/>
            <w:shd w:val="clear" w:color="auto" w:fill="auto"/>
          </w:tcPr>
          <w:p w14:paraId="5EB7A18C" w14:textId="77777777" w:rsidR="00E63A2B" w:rsidRPr="00EE4AE8" w:rsidRDefault="00E63A2B" w:rsidP="00E63A2B">
            <w:pPr>
              <w:pStyle w:val="acctfourfigures"/>
              <w:tabs>
                <w:tab w:val="clear" w:pos="765"/>
                <w:tab w:val="decimal" w:pos="853"/>
              </w:tabs>
              <w:spacing w:line="240" w:lineRule="atLeast"/>
              <w:ind w:left="-144" w:right="-144"/>
              <w:rPr>
                <w:rFonts w:cs="Times New Roman"/>
                <w:b/>
                <w:bCs/>
                <w:sz w:val="20"/>
              </w:rPr>
            </w:pPr>
          </w:p>
        </w:tc>
        <w:tc>
          <w:tcPr>
            <w:tcW w:w="1360" w:type="dxa"/>
            <w:tcBorders>
              <w:top w:val="single" w:sz="4" w:space="0" w:color="auto"/>
              <w:bottom w:val="single" w:sz="4" w:space="0" w:color="auto"/>
            </w:tcBorders>
            <w:shd w:val="clear" w:color="auto" w:fill="auto"/>
          </w:tcPr>
          <w:p w14:paraId="0B78D2AE" w14:textId="77777777" w:rsidR="00E63A2B" w:rsidRDefault="00E63A2B" w:rsidP="008B5EB4">
            <w:pPr>
              <w:pStyle w:val="acctfourfigures"/>
              <w:tabs>
                <w:tab w:val="clear" w:pos="765"/>
                <w:tab w:val="decimal" w:pos="870"/>
              </w:tabs>
              <w:spacing w:line="240" w:lineRule="atLeast"/>
              <w:ind w:right="14"/>
              <w:rPr>
                <w:rFonts w:cs="Times New Roman"/>
                <w:b/>
                <w:bCs/>
                <w:sz w:val="20"/>
              </w:rPr>
            </w:pPr>
          </w:p>
          <w:p w14:paraId="3537249E" w14:textId="77777777" w:rsidR="0076145E" w:rsidRDefault="0076145E" w:rsidP="008B5EB4">
            <w:pPr>
              <w:pStyle w:val="acctfourfigures"/>
              <w:tabs>
                <w:tab w:val="clear" w:pos="765"/>
                <w:tab w:val="decimal" w:pos="870"/>
              </w:tabs>
              <w:spacing w:line="240" w:lineRule="atLeast"/>
              <w:ind w:right="14"/>
              <w:rPr>
                <w:rFonts w:cs="Times New Roman"/>
                <w:b/>
                <w:bCs/>
                <w:sz w:val="20"/>
              </w:rPr>
            </w:pPr>
          </w:p>
          <w:p w14:paraId="45BD725E" w14:textId="1F849F36" w:rsidR="0076145E" w:rsidRPr="00EE4AE8" w:rsidRDefault="0076145E" w:rsidP="008B5EB4">
            <w:pPr>
              <w:pStyle w:val="acctfourfigures"/>
              <w:tabs>
                <w:tab w:val="clear" w:pos="765"/>
                <w:tab w:val="decimal" w:pos="870"/>
              </w:tabs>
              <w:spacing w:line="240" w:lineRule="atLeast"/>
              <w:ind w:right="14"/>
              <w:rPr>
                <w:rFonts w:cs="Times New Roman"/>
                <w:b/>
                <w:bCs/>
                <w:sz w:val="20"/>
              </w:rPr>
            </w:pPr>
            <w:r>
              <w:rPr>
                <w:rFonts w:cs="Times New Roman"/>
                <w:b/>
                <w:bCs/>
                <w:sz w:val="20"/>
              </w:rPr>
              <w:t>39</w:t>
            </w:r>
          </w:p>
        </w:tc>
        <w:tc>
          <w:tcPr>
            <w:tcW w:w="223" w:type="dxa"/>
            <w:shd w:val="clear" w:color="auto" w:fill="auto"/>
          </w:tcPr>
          <w:p w14:paraId="0FD95951" w14:textId="77777777" w:rsidR="00E63A2B" w:rsidRPr="00EE4AE8" w:rsidRDefault="00E63A2B" w:rsidP="008B5EB4">
            <w:pPr>
              <w:pStyle w:val="acctfourfigures"/>
              <w:tabs>
                <w:tab w:val="clear" w:pos="765"/>
                <w:tab w:val="decimal" w:pos="853"/>
              </w:tabs>
              <w:spacing w:line="240" w:lineRule="atLeast"/>
              <w:ind w:left="-144" w:right="-144"/>
              <w:rPr>
                <w:rFonts w:cs="Times New Roman"/>
                <w:b/>
                <w:bCs/>
                <w:sz w:val="20"/>
              </w:rPr>
            </w:pPr>
          </w:p>
        </w:tc>
        <w:tc>
          <w:tcPr>
            <w:tcW w:w="1227" w:type="dxa"/>
            <w:tcBorders>
              <w:top w:val="single" w:sz="4" w:space="0" w:color="auto"/>
              <w:bottom w:val="single" w:sz="4" w:space="0" w:color="auto"/>
            </w:tcBorders>
            <w:shd w:val="clear" w:color="auto" w:fill="auto"/>
          </w:tcPr>
          <w:p w14:paraId="3DC5DF12" w14:textId="77777777" w:rsidR="00E63A2B" w:rsidRPr="00EE4AE8" w:rsidRDefault="00E63A2B" w:rsidP="00E63A2B">
            <w:pPr>
              <w:pStyle w:val="acctfourfigures"/>
              <w:tabs>
                <w:tab w:val="clear" w:pos="765"/>
                <w:tab w:val="decimal" w:pos="870"/>
              </w:tabs>
              <w:spacing w:line="240" w:lineRule="atLeast"/>
              <w:ind w:right="14"/>
              <w:rPr>
                <w:rFonts w:cs="Times New Roman"/>
                <w:b/>
                <w:bCs/>
                <w:sz w:val="20"/>
              </w:rPr>
            </w:pPr>
          </w:p>
          <w:p w14:paraId="6B0B9C7D" w14:textId="77777777" w:rsidR="00E63A2B" w:rsidRPr="00EE4AE8" w:rsidRDefault="00E63A2B" w:rsidP="00E63A2B">
            <w:pPr>
              <w:pStyle w:val="acctfourfigures"/>
              <w:tabs>
                <w:tab w:val="clear" w:pos="765"/>
                <w:tab w:val="decimal" w:pos="870"/>
              </w:tabs>
              <w:spacing w:line="240" w:lineRule="atLeast"/>
              <w:ind w:right="14"/>
              <w:rPr>
                <w:rFonts w:cs="Times New Roman"/>
                <w:b/>
                <w:bCs/>
                <w:sz w:val="20"/>
              </w:rPr>
            </w:pPr>
          </w:p>
          <w:p w14:paraId="204431C0" w14:textId="7B7A9859" w:rsidR="00E63A2B" w:rsidRPr="00EE4AE8" w:rsidRDefault="00E63A2B" w:rsidP="008B5EB4">
            <w:pPr>
              <w:pStyle w:val="acctfourfigures"/>
              <w:tabs>
                <w:tab w:val="clear" w:pos="765"/>
                <w:tab w:val="decimal" w:pos="870"/>
              </w:tabs>
              <w:spacing w:line="240" w:lineRule="atLeast"/>
              <w:ind w:right="14"/>
              <w:rPr>
                <w:rFonts w:cs="Times New Roman"/>
                <w:b/>
                <w:bCs/>
                <w:sz w:val="20"/>
              </w:rPr>
            </w:pPr>
            <w:r w:rsidRPr="00EE4AE8">
              <w:rPr>
                <w:rFonts w:cs="Times New Roman"/>
                <w:b/>
                <w:bCs/>
                <w:sz w:val="20"/>
              </w:rPr>
              <w:t>72</w:t>
            </w:r>
          </w:p>
        </w:tc>
        <w:tc>
          <w:tcPr>
            <w:tcW w:w="223" w:type="dxa"/>
          </w:tcPr>
          <w:p w14:paraId="63E324D3" w14:textId="77777777" w:rsidR="00E63A2B" w:rsidRPr="00EE4AE8" w:rsidRDefault="00E63A2B" w:rsidP="008B5EB4">
            <w:pPr>
              <w:pStyle w:val="acctfourfigures"/>
              <w:tabs>
                <w:tab w:val="clear" w:pos="765"/>
                <w:tab w:val="decimal" w:pos="853"/>
              </w:tabs>
              <w:spacing w:line="240" w:lineRule="atLeast"/>
              <w:ind w:left="-144" w:right="-144"/>
              <w:rPr>
                <w:rFonts w:cs="Times New Roman"/>
                <w:b/>
                <w:bCs/>
                <w:sz w:val="20"/>
              </w:rPr>
            </w:pPr>
          </w:p>
        </w:tc>
        <w:tc>
          <w:tcPr>
            <w:tcW w:w="1209" w:type="dxa"/>
            <w:tcBorders>
              <w:top w:val="single" w:sz="4" w:space="0" w:color="auto"/>
              <w:bottom w:val="single" w:sz="4" w:space="0" w:color="auto"/>
            </w:tcBorders>
          </w:tcPr>
          <w:p w14:paraId="11C1ED7F" w14:textId="77777777" w:rsidR="00E63A2B" w:rsidRDefault="00E63A2B" w:rsidP="008B5EB4">
            <w:pPr>
              <w:pStyle w:val="acctfourfigures"/>
              <w:tabs>
                <w:tab w:val="clear" w:pos="765"/>
                <w:tab w:val="decimal" w:pos="853"/>
              </w:tabs>
              <w:spacing w:line="240" w:lineRule="atLeast"/>
              <w:ind w:right="14"/>
              <w:rPr>
                <w:rFonts w:cs="Times New Roman"/>
                <w:b/>
                <w:bCs/>
                <w:sz w:val="20"/>
                <w:lang w:val="en-US"/>
              </w:rPr>
            </w:pPr>
          </w:p>
          <w:p w14:paraId="31469023" w14:textId="77777777" w:rsidR="00CA16A4" w:rsidRDefault="00CA16A4" w:rsidP="008B5EB4">
            <w:pPr>
              <w:pStyle w:val="acctfourfigures"/>
              <w:tabs>
                <w:tab w:val="clear" w:pos="765"/>
                <w:tab w:val="decimal" w:pos="853"/>
              </w:tabs>
              <w:spacing w:line="240" w:lineRule="atLeast"/>
              <w:ind w:right="14"/>
              <w:rPr>
                <w:rFonts w:cs="Times New Roman"/>
                <w:b/>
                <w:bCs/>
                <w:sz w:val="20"/>
                <w:lang w:val="en-US"/>
              </w:rPr>
            </w:pPr>
          </w:p>
          <w:p w14:paraId="66E7037E" w14:textId="3D038178" w:rsidR="00CA16A4" w:rsidRPr="00EE4AE8" w:rsidRDefault="00CA16A4" w:rsidP="00266966">
            <w:pPr>
              <w:pStyle w:val="acctfourfigures"/>
              <w:tabs>
                <w:tab w:val="clear" w:pos="765"/>
                <w:tab w:val="decimal" w:pos="853"/>
              </w:tabs>
              <w:spacing w:line="240" w:lineRule="atLeast"/>
              <w:ind w:right="14"/>
              <w:rPr>
                <w:rFonts w:cs="Times New Roman"/>
                <w:b/>
                <w:bCs/>
                <w:sz w:val="20"/>
                <w:lang w:val="en-US"/>
              </w:rPr>
            </w:pPr>
            <w:r>
              <w:rPr>
                <w:rFonts w:cs="Times New Roman"/>
                <w:b/>
                <w:bCs/>
                <w:sz w:val="20"/>
                <w:lang w:val="en-US"/>
              </w:rPr>
              <w:t>(51)</w:t>
            </w:r>
          </w:p>
        </w:tc>
        <w:tc>
          <w:tcPr>
            <w:tcW w:w="223" w:type="dxa"/>
          </w:tcPr>
          <w:p w14:paraId="03965140" w14:textId="14F06F35" w:rsidR="00E63A2B" w:rsidRPr="00EE4AE8" w:rsidRDefault="00E63A2B" w:rsidP="008B5EB4">
            <w:pPr>
              <w:pStyle w:val="acctfourfigures"/>
              <w:tabs>
                <w:tab w:val="clear" w:pos="765"/>
                <w:tab w:val="decimal" w:pos="853"/>
              </w:tabs>
              <w:spacing w:line="240" w:lineRule="atLeast"/>
              <w:ind w:right="14"/>
              <w:rPr>
                <w:rFonts w:cs="Times New Roman"/>
                <w:sz w:val="20"/>
                <w:lang w:val="en-US"/>
              </w:rPr>
            </w:pPr>
          </w:p>
        </w:tc>
        <w:tc>
          <w:tcPr>
            <w:tcW w:w="1217" w:type="dxa"/>
            <w:tcBorders>
              <w:top w:val="single" w:sz="4" w:space="0" w:color="auto"/>
              <w:bottom w:val="single" w:sz="4" w:space="0" w:color="auto"/>
            </w:tcBorders>
          </w:tcPr>
          <w:p w14:paraId="2BD9AAAE" w14:textId="77777777" w:rsidR="00E63A2B" w:rsidRPr="00EE4AE8" w:rsidRDefault="00E63A2B" w:rsidP="008B5EB4">
            <w:pPr>
              <w:pStyle w:val="acctfourfigures"/>
              <w:tabs>
                <w:tab w:val="clear" w:pos="765"/>
                <w:tab w:val="decimal" w:pos="853"/>
              </w:tabs>
              <w:spacing w:line="240" w:lineRule="atLeast"/>
              <w:ind w:right="14"/>
              <w:rPr>
                <w:rFonts w:cs="Times New Roman"/>
                <w:sz w:val="20"/>
                <w:lang w:val="en-US"/>
              </w:rPr>
            </w:pPr>
          </w:p>
          <w:p w14:paraId="58759BA4" w14:textId="77777777" w:rsidR="00E63A2B" w:rsidRPr="00EE4AE8" w:rsidRDefault="00E63A2B" w:rsidP="008B5EB4">
            <w:pPr>
              <w:pStyle w:val="acctfourfigures"/>
              <w:tabs>
                <w:tab w:val="clear" w:pos="765"/>
                <w:tab w:val="decimal" w:pos="853"/>
              </w:tabs>
              <w:spacing w:line="240" w:lineRule="atLeast"/>
              <w:ind w:right="14"/>
              <w:rPr>
                <w:rFonts w:cs="Times New Roman"/>
                <w:sz w:val="20"/>
                <w:lang w:val="en-US"/>
              </w:rPr>
            </w:pPr>
          </w:p>
          <w:p w14:paraId="44EB44F0" w14:textId="7193F14C" w:rsidR="00E63A2B" w:rsidRPr="00EE4AE8" w:rsidRDefault="00E63A2B" w:rsidP="008B5EB4">
            <w:pPr>
              <w:pStyle w:val="acctfourfigures"/>
              <w:tabs>
                <w:tab w:val="clear" w:pos="765"/>
                <w:tab w:val="decimal" w:pos="865"/>
              </w:tabs>
              <w:spacing w:line="240" w:lineRule="atLeast"/>
              <w:ind w:right="14"/>
              <w:rPr>
                <w:rFonts w:cs="Times New Roman"/>
                <w:b/>
                <w:bCs/>
                <w:sz w:val="20"/>
                <w:lang w:val="en-US"/>
              </w:rPr>
            </w:pPr>
            <w:r w:rsidRPr="00EE4AE8">
              <w:rPr>
                <w:rFonts w:cs="Times New Roman"/>
                <w:b/>
                <w:bCs/>
                <w:sz w:val="20"/>
                <w:lang w:val="en-US"/>
              </w:rPr>
              <w:t>(19)</w:t>
            </w:r>
          </w:p>
        </w:tc>
        <w:tc>
          <w:tcPr>
            <w:tcW w:w="223" w:type="dxa"/>
          </w:tcPr>
          <w:p w14:paraId="73354480" w14:textId="3B519C70" w:rsidR="00E63A2B" w:rsidRPr="00EE4AE8" w:rsidRDefault="00E63A2B" w:rsidP="008B5EB4">
            <w:pPr>
              <w:pStyle w:val="acctfourfigures"/>
              <w:tabs>
                <w:tab w:val="clear" w:pos="765"/>
                <w:tab w:val="decimal" w:pos="853"/>
              </w:tabs>
              <w:spacing w:line="240" w:lineRule="atLeast"/>
              <w:ind w:left="-144" w:right="-144"/>
              <w:rPr>
                <w:rFonts w:cs="Times New Roman"/>
                <w:b/>
                <w:bCs/>
                <w:sz w:val="20"/>
              </w:rPr>
            </w:pPr>
          </w:p>
        </w:tc>
        <w:tc>
          <w:tcPr>
            <w:tcW w:w="1354" w:type="dxa"/>
            <w:tcBorders>
              <w:top w:val="single" w:sz="4" w:space="0" w:color="auto"/>
              <w:bottom w:val="single" w:sz="4" w:space="0" w:color="auto"/>
            </w:tcBorders>
            <w:shd w:val="clear" w:color="auto" w:fill="auto"/>
          </w:tcPr>
          <w:p w14:paraId="51DBB4A8" w14:textId="77777777" w:rsidR="00E63A2B" w:rsidRDefault="00E63A2B" w:rsidP="008B5EB4">
            <w:pPr>
              <w:pStyle w:val="acctfourfigures"/>
              <w:tabs>
                <w:tab w:val="clear" w:pos="765"/>
                <w:tab w:val="decimal" w:pos="859"/>
              </w:tabs>
              <w:spacing w:line="240" w:lineRule="atLeast"/>
              <w:ind w:right="14"/>
              <w:rPr>
                <w:rFonts w:cs="Times New Roman"/>
                <w:b/>
                <w:bCs/>
                <w:sz w:val="20"/>
              </w:rPr>
            </w:pPr>
          </w:p>
          <w:p w14:paraId="74AE6B64" w14:textId="77777777" w:rsidR="0076145E" w:rsidRDefault="0076145E" w:rsidP="008B5EB4">
            <w:pPr>
              <w:pStyle w:val="acctfourfigures"/>
              <w:tabs>
                <w:tab w:val="clear" w:pos="765"/>
                <w:tab w:val="decimal" w:pos="859"/>
              </w:tabs>
              <w:spacing w:line="240" w:lineRule="atLeast"/>
              <w:ind w:right="14"/>
              <w:rPr>
                <w:rFonts w:cs="Times New Roman"/>
                <w:b/>
                <w:bCs/>
                <w:sz w:val="20"/>
              </w:rPr>
            </w:pPr>
          </w:p>
          <w:p w14:paraId="5D91D3B7" w14:textId="625ADDC7" w:rsidR="0076145E" w:rsidRPr="00EE4AE8" w:rsidRDefault="0076145E" w:rsidP="008B5EB4">
            <w:pPr>
              <w:pStyle w:val="acctfourfigures"/>
              <w:tabs>
                <w:tab w:val="clear" w:pos="765"/>
                <w:tab w:val="decimal" w:pos="859"/>
              </w:tabs>
              <w:spacing w:line="240" w:lineRule="atLeast"/>
              <w:ind w:right="14"/>
              <w:rPr>
                <w:rFonts w:cs="Times New Roman"/>
                <w:b/>
                <w:bCs/>
                <w:sz w:val="20"/>
              </w:rPr>
            </w:pPr>
            <w:r>
              <w:rPr>
                <w:rFonts w:cs="Times New Roman"/>
                <w:b/>
                <w:bCs/>
                <w:sz w:val="20"/>
              </w:rPr>
              <w:t>(39)</w:t>
            </w:r>
          </w:p>
        </w:tc>
        <w:tc>
          <w:tcPr>
            <w:tcW w:w="228" w:type="dxa"/>
          </w:tcPr>
          <w:p w14:paraId="3E73FF01" w14:textId="77777777" w:rsidR="00E63A2B" w:rsidRPr="00EE4AE8" w:rsidRDefault="00E63A2B" w:rsidP="008B5EB4">
            <w:pPr>
              <w:pStyle w:val="acctfourfigures"/>
              <w:tabs>
                <w:tab w:val="clear" w:pos="765"/>
                <w:tab w:val="decimal" w:pos="853"/>
              </w:tabs>
              <w:spacing w:line="240" w:lineRule="atLeast"/>
              <w:ind w:left="-144" w:right="-144"/>
              <w:rPr>
                <w:rFonts w:cs="Times New Roman"/>
                <w:b/>
                <w:bCs/>
                <w:sz w:val="20"/>
              </w:rPr>
            </w:pPr>
          </w:p>
        </w:tc>
        <w:tc>
          <w:tcPr>
            <w:tcW w:w="1255" w:type="dxa"/>
            <w:tcBorders>
              <w:top w:val="single" w:sz="4" w:space="0" w:color="auto"/>
              <w:bottom w:val="single" w:sz="4" w:space="0" w:color="auto"/>
            </w:tcBorders>
          </w:tcPr>
          <w:p w14:paraId="429F300B" w14:textId="77777777" w:rsidR="00E63A2B" w:rsidRDefault="00E63A2B" w:rsidP="008B5EB4">
            <w:pPr>
              <w:pStyle w:val="acctfourfigures"/>
              <w:tabs>
                <w:tab w:val="clear" w:pos="765"/>
                <w:tab w:val="decimal" w:pos="893"/>
              </w:tabs>
              <w:spacing w:line="240" w:lineRule="atLeast"/>
              <w:ind w:right="14"/>
              <w:rPr>
                <w:rFonts w:cs="Times New Roman"/>
                <w:b/>
                <w:bCs/>
                <w:sz w:val="20"/>
              </w:rPr>
            </w:pPr>
          </w:p>
          <w:p w14:paraId="7002E305" w14:textId="77777777" w:rsidR="00E63A2B" w:rsidRDefault="00E63A2B" w:rsidP="008B5EB4">
            <w:pPr>
              <w:pStyle w:val="acctfourfigures"/>
              <w:tabs>
                <w:tab w:val="clear" w:pos="765"/>
                <w:tab w:val="decimal" w:pos="893"/>
              </w:tabs>
              <w:spacing w:line="240" w:lineRule="atLeast"/>
              <w:ind w:right="14"/>
              <w:rPr>
                <w:rFonts w:cs="Times New Roman"/>
                <w:b/>
                <w:bCs/>
                <w:sz w:val="20"/>
              </w:rPr>
            </w:pPr>
          </w:p>
          <w:p w14:paraId="030A95F2" w14:textId="3CD669BD" w:rsidR="00E63A2B" w:rsidRPr="00EE4AE8" w:rsidRDefault="00E63A2B" w:rsidP="008B5EB4">
            <w:pPr>
              <w:pStyle w:val="acctfourfigures"/>
              <w:tabs>
                <w:tab w:val="clear" w:pos="765"/>
                <w:tab w:val="decimal" w:pos="893"/>
              </w:tabs>
              <w:spacing w:line="240" w:lineRule="atLeast"/>
              <w:ind w:right="14"/>
              <w:rPr>
                <w:rFonts w:cs="Times New Roman"/>
                <w:b/>
                <w:bCs/>
                <w:sz w:val="20"/>
              </w:rPr>
            </w:pPr>
            <w:r>
              <w:rPr>
                <w:rFonts w:cs="Times New Roman"/>
                <w:b/>
                <w:bCs/>
                <w:sz w:val="20"/>
              </w:rPr>
              <w:t>9</w:t>
            </w:r>
          </w:p>
        </w:tc>
      </w:tr>
      <w:tr w:rsidR="00E63A2B" w:rsidRPr="00EE4AE8" w14:paraId="0C5CFB3A" w14:textId="77777777" w:rsidTr="00EE4AE8">
        <w:trPr>
          <w:cantSplit/>
          <w:trHeight w:val="270"/>
        </w:trPr>
        <w:tc>
          <w:tcPr>
            <w:tcW w:w="2970" w:type="dxa"/>
          </w:tcPr>
          <w:p w14:paraId="1CC8DE0F" w14:textId="77777777" w:rsidR="00E63A2B" w:rsidRPr="00EE4AE8" w:rsidRDefault="00E63A2B" w:rsidP="00E63A2B">
            <w:pPr>
              <w:spacing w:line="240" w:lineRule="atLeast"/>
              <w:rPr>
                <w:rFonts w:ascii="Times New Roman" w:hAnsi="Times New Roman" w:cs="Times New Roman"/>
              </w:rPr>
            </w:pPr>
          </w:p>
        </w:tc>
        <w:tc>
          <w:tcPr>
            <w:tcW w:w="223" w:type="dxa"/>
          </w:tcPr>
          <w:p w14:paraId="60FBAEBA" w14:textId="77777777" w:rsidR="00E63A2B" w:rsidRPr="00EE4AE8" w:rsidRDefault="00E63A2B" w:rsidP="00E63A2B">
            <w:pPr>
              <w:pStyle w:val="acctfourfigures"/>
              <w:tabs>
                <w:tab w:val="clear" w:pos="765"/>
                <w:tab w:val="decimal" w:pos="551"/>
              </w:tabs>
              <w:spacing w:line="240" w:lineRule="atLeast"/>
              <w:rPr>
                <w:rFonts w:cs="Times New Roman"/>
                <w:sz w:val="20"/>
              </w:rPr>
            </w:pPr>
          </w:p>
        </w:tc>
        <w:tc>
          <w:tcPr>
            <w:tcW w:w="1362" w:type="dxa"/>
            <w:tcBorders>
              <w:top w:val="single" w:sz="4" w:space="0" w:color="auto"/>
            </w:tcBorders>
            <w:shd w:val="clear" w:color="auto" w:fill="auto"/>
          </w:tcPr>
          <w:p w14:paraId="326B0823"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227" w:type="dxa"/>
            <w:shd w:val="clear" w:color="auto" w:fill="auto"/>
          </w:tcPr>
          <w:p w14:paraId="4F23F623"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193" w:type="dxa"/>
            <w:tcBorders>
              <w:top w:val="single" w:sz="4" w:space="0" w:color="auto"/>
            </w:tcBorders>
            <w:shd w:val="clear" w:color="auto" w:fill="auto"/>
          </w:tcPr>
          <w:p w14:paraId="31A68B3C" w14:textId="77777777" w:rsidR="00E63A2B" w:rsidRPr="00EE4AE8" w:rsidRDefault="00E63A2B" w:rsidP="008B5EB4">
            <w:pPr>
              <w:pStyle w:val="acctfourfigures"/>
              <w:tabs>
                <w:tab w:val="clear" w:pos="765"/>
                <w:tab w:val="decimal" w:pos="551"/>
                <w:tab w:val="decimal" w:pos="902"/>
              </w:tabs>
              <w:spacing w:line="240" w:lineRule="atLeast"/>
              <w:ind w:right="11"/>
              <w:rPr>
                <w:rFonts w:cs="Times New Roman"/>
                <w:sz w:val="20"/>
              </w:rPr>
            </w:pPr>
          </w:p>
        </w:tc>
        <w:tc>
          <w:tcPr>
            <w:tcW w:w="223" w:type="dxa"/>
            <w:shd w:val="clear" w:color="auto" w:fill="auto"/>
          </w:tcPr>
          <w:p w14:paraId="5D385390"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360" w:type="dxa"/>
            <w:tcBorders>
              <w:top w:val="single" w:sz="4" w:space="0" w:color="auto"/>
            </w:tcBorders>
            <w:shd w:val="clear" w:color="auto" w:fill="auto"/>
          </w:tcPr>
          <w:p w14:paraId="54EAA230" w14:textId="77777777" w:rsidR="00E63A2B" w:rsidRPr="00EE4AE8" w:rsidRDefault="00E63A2B" w:rsidP="00E63A2B">
            <w:pPr>
              <w:pStyle w:val="acctfourfigures"/>
              <w:tabs>
                <w:tab w:val="clear" w:pos="765"/>
                <w:tab w:val="decimal" w:pos="870"/>
              </w:tabs>
              <w:spacing w:line="240" w:lineRule="atLeast"/>
              <w:ind w:right="14"/>
              <w:rPr>
                <w:rFonts w:cs="Times New Roman"/>
                <w:sz w:val="20"/>
              </w:rPr>
            </w:pPr>
          </w:p>
        </w:tc>
        <w:tc>
          <w:tcPr>
            <w:tcW w:w="223" w:type="dxa"/>
            <w:shd w:val="clear" w:color="auto" w:fill="auto"/>
          </w:tcPr>
          <w:p w14:paraId="485CF456"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227" w:type="dxa"/>
            <w:tcBorders>
              <w:top w:val="single" w:sz="4" w:space="0" w:color="auto"/>
            </w:tcBorders>
            <w:shd w:val="clear" w:color="auto" w:fill="auto"/>
          </w:tcPr>
          <w:p w14:paraId="31166C79" w14:textId="77777777" w:rsidR="00E63A2B" w:rsidRPr="00EE4AE8" w:rsidRDefault="00E63A2B" w:rsidP="00E63A2B">
            <w:pPr>
              <w:pStyle w:val="acctfourfigures"/>
              <w:tabs>
                <w:tab w:val="clear" w:pos="765"/>
                <w:tab w:val="decimal" w:pos="917"/>
              </w:tabs>
              <w:spacing w:line="240" w:lineRule="atLeast"/>
              <w:ind w:right="14"/>
              <w:rPr>
                <w:rFonts w:cs="Times New Roman"/>
                <w:sz w:val="20"/>
              </w:rPr>
            </w:pPr>
          </w:p>
        </w:tc>
        <w:tc>
          <w:tcPr>
            <w:tcW w:w="223" w:type="dxa"/>
          </w:tcPr>
          <w:p w14:paraId="0F6FD8EC" w14:textId="77777777"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209" w:type="dxa"/>
            <w:tcBorders>
              <w:top w:val="single" w:sz="4" w:space="0" w:color="auto"/>
            </w:tcBorders>
          </w:tcPr>
          <w:p w14:paraId="42C60E88" w14:textId="1C088F58"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223" w:type="dxa"/>
          </w:tcPr>
          <w:p w14:paraId="79751EBC" w14:textId="477DDE4D"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217" w:type="dxa"/>
            <w:tcBorders>
              <w:top w:val="single" w:sz="4" w:space="0" w:color="auto"/>
            </w:tcBorders>
          </w:tcPr>
          <w:p w14:paraId="4212EDDE" w14:textId="38B7AD03" w:rsidR="00E63A2B" w:rsidRPr="00EE4AE8" w:rsidRDefault="00E63A2B" w:rsidP="008B5EB4">
            <w:pPr>
              <w:pStyle w:val="acctfourfigures"/>
              <w:tabs>
                <w:tab w:val="clear" w:pos="765"/>
                <w:tab w:val="decimal" w:pos="853"/>
              </w:tabs>
              <w:spacing w:line="240" w:lineRule="atLeast"/>
              <w:ind w:left="-144" w:right="-144"/>
              <w:rPr>
                <w:rFonts w:cs="Times New Roman"/>
                <w:sz w:val="20"/>
              </w:rPr>
            </w:pPr>
          </w:p>
        </w:tc>
        <w:tc>
          <w:tcPr>
            <w:tcW w:w="223" w:type="dxa"/>
          </w:tcPr>
          <w:p w14:paraId="444C20A5" w14:textId="10C07346" w:rsidR="00E63A2B" w:rsidRPr="00EE4AE8" w:rsidRDefault="00E63A2B" w:rsidP="00E63A2B">
            <w:pPr>
              <w:pStyle w:val="acctfourfigures"/>
              <w:tabs>
                <w:tab w:val="clear" w:pos="765"/>
                <w:tab w:val="decimal" w:pos="853"/>
              </w:tabs>
              <w:spacing w:line="240" w:lineRule="atLeast"/>
              <w:ind w:left="-144" w:right="-144"/>
              <w:rPr>
                <w:rFonts w:cs="Times New Roman"/>
                <w:sz w:val="20"/>
              </w:rPr>
            </w:pPr>
          </w:p>
        </w:tc>
        <w:tc>
          <w:tcPr>
            <w:tcW w:w="1354" w:type="dxa"/>
            <w:tcBorders>
              <w:top w:val="single" w:sz="4" w:space="0" w:color="auto"/>
            </w:tcBorders>
          </w:tcPr>
          <w:p w14:paraId="378D26BE" w14:textId="77777777" w:rsidR="00E63A2B" w:rsidRPr="00EE4AE8" w:rsidRDefault="00E63A2B" w:rsidP="008B5EB4">
            <w:pPr>
              <w:pStyle w:val="acctfourfigures"/>
              <w:tabs>
                <w:tab w:val="clear" w:pos="765"/>
                <w:tab w:val="decimal" w:pos="859"/>
              </w:tabs>
              <w:spacing w:line="240" w:lineRule="atLeast"/>
              <w:ind w:right="14"/>
              <w:rPr>
                <w:rFonts w:cs="Times New Roman"/>
                <w:sz w:val="20"/>
              </w:rPr>
            </w:pPr>
          </w:p>
        </w:tc>
        <w:tc>
          <w:tcPr>
            <w:tcW w:w="228" w:type="dxa"/>
          </w:tcPr>
          <w:p w14:paraId="3D1427D5" w14:textId="77777777" w:rsidR="00E63A2B" w:rsidRPr="00EE4AE8" w:rsidRDefault="00E63A2B" w:rsidP="008B5EB4">
            <w:pPr>
              <w:pStyle w:val="acctfourfigures"/>
              <w:tabs>
                <w:tab w:val="clear" w:pos="765"/>
                <w:tab w:val="decimal" w:pos="853"/>
              </w:tabs>
              <w:spacing w:line="240" w:lineRule="atLeast"/>
              <w:ind w:left="-144" w:right="-144"/>
              <w:rPr>
                <w:rFonts w:cs="Times New Roman"/>
                <w:sz w:val="20"/>
              </w:rPr>
            </w:pPr>
          </w:p>
        </w:tc>
        <w:tc>
          <w:tcPr>
            <w:tcW w:w="1255" w:type="dxa"/>
            <w:tcBorders>
              <w:top w:val="single" w:sz="4" w:space="0" w:color="auto"/>
            </w:tcBorders>
          </w:tcPr>
          <w:p w14:paraId="4948E3EE" w14:textId="77777777" w:rsidR="00E63A2B" w:rsidRPr="00EE4AE8" w:rsidRDefault="00E63A2B" w:rsidP="008B5EB4">
            <w:pPr>
              <w:pStyle w:val="acctfourfigures"/>
              <w:tabs>
                <w:tab w:val="clear" w:pos="765"/>
                <w:tab w:val="decimal" w:pos="893"/>
              </w:tabs>
              <w:spacing w:line="240" w:lineRule="atLeast"/>
              <w:ind w:right="14"/>
              <w:rPr>
                <w:rFonts w:cs="Times New Roman"/>
                <w:sz w:val="20"/>
              </w:rPr>
            </w:pPr>
          </w:p>
        </w:tc>
      </w:tr>
      <w:tr w:rsidR="00E63A2B" w:rsidRPr="00EE4AE8" w14:paraId="302E2725" w14:textId="77777777" w:rsidTr="008B5EB4">
        <w:trPr>
          <w:cantSplit/>
          <w:trHeight w:val="270"/>
        </w:trPr>
        <w:tc>
          <w:tcPr>
            <w:tcW w:w="2970" w:type="dxa"/>
          </w:tcPr>
          <w:p w14:paraId="1999365F" w14:textId="77777777" w:rsidR="00E63A2B" w:rsidRPr="00EE4AE8" w:rsidRDefault="00E63A2B" w:rsidP="00E63A2B">
            <w:pPr>
              <w:spacing w:line="240" w:lineRule="atLeast"/>
              <w:rPr>
                <w:rFonts w:ascii="Times New Roman" w:hAnsi="Times New Roman" w:cs="Times New Roman"/>
              </w:rPr>
            </w:pPr>
            <w:r w:rsidRPr="00EE4AE8">
              <w:rPr>
                <w:rFonts w:ascii="Times New Roman" w:hAnsi="Times New Roman" w:cs="Times New Roman"/>
              </w:rPr>
              <w:t>Current assets</w:t>
            </w:r>
          </w:p>
        </w:tc>
        <w:tc>
          <w:tcPr>
            <w:tcW w:w="223" w:type="dxa"/>
          </w:tcPr>
          <w:p w14:paraId="25C7A84A" w14:textId="77777777" w:rsidR="00E63A2B" w:rsidRPr="00EE4AE8" w:rsidRDefault="00E63A2B" w:rsidP="00E63A2B">
            <w:pPr>
              <w:pStyle w:val="acctfourfigures"/>
              <w:tabs>
                <w:tab w:val="clear" w:pos="765"/>
                <w:tab w:val="decimal" w:pos="551"/>
              </w:tabs>
              <w:spacing w:line="240" w:lineRule="atLeast"/>
              <w:rPr>
                <w:rFonts w:cs="Times New Roman"/>
                <w:sz w:val="20"/>
              </w:rPr>
            </w:pPr>
          </w:p>
        </w:tc>
        <w:tc>
          <w:tcPr>
            <w:tcW w:w="1362" w:type="dxa"/>
            <w:shd w:val="clear" w:color="auto" w:fill="auto"/>
          </w:tcPr>
          <w:p w14:paraId="778FE730" w14:textId="61F29948" w:rsidR="00E63A2B" w:rsidRPr="00EE4AE8" w:rsidRDefault="001C28F7" w:rsidP="006748B1">
            <w:pPr>
              <w:pStyle w:val="acctfourfigures"/>
              <w:tabs>
                <w:tab w:val="clear" w:pos="765"/>
                <w:tab w:val="decimal" w:pos="1136"/>
              </w:tabs>
              <w:spacing w:line="240" w:lineRule="atLeast"/>
              <w:ind w:left="-144" w:right="-144"/>
              <w:rPr>
                <w:rFonts w:cs="Times New Roman"/>
                <w:sz w:val="20"/>
                <w:lang w:val="en-US"/>
              </w:rPr>
            </w:pPr>
            <w:r>
              <w:rPr>
                <w:rFonts w:cs="Times New Roman"/>
                <w:sz w:val="20"/>
                <w:lang w:val="en-US"/>
              </w:rPr>
              <w:t>2,927</w:t>
            </w:r>
          </w:p>
        </w:tc>
        <w:tc>
          <w:tcPr>
            <w:tcW w:w="227" w:type="dxa"/>
            <w:shd w:val="clear" w:color="auto" w:fill="auto"/>
          </w:tcPr>
          <w:p w14:paraId="66A50124" w14:textId="77777777"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193" w:type="dxa"/>
            <w:shd w:val="clear" w:color="auto" w:fill="auto"/>
          </w:tcPr>
          <w:p w14:paraId="6329A0B6" w14:textId="7B5AFA1A" w:rsidR="00E63A2B" w:rsidRPr="00EE4AE8" w:rsidRDefault="00E63A2B" w:rsidP="008B5EB4">
            <w:pPr>
              <w:pStyle w:val="acctfourfigures"/>
              <w:tabs>
                <w:tab w:val="clear" w:pos="765"/>
                <w:tab w:val="decimal" w:pos="902"/>
              </w:tabs>
              <w:spacing w:line="240" w:lineRule="atLeast"/>
              <w:ind w:left="-144" w:right="-144"/>
              <w:rPr>
                <w:rFonts w:cs="Times New Roman"/>
                <w:sz w:val="20"/>
                <w:lang w:val="en-US"/>
              </w:rPr>
            </w:pPr>
            <w:r w:rsidRPr="00EE4AE8">
              <w:rPr>
                <w:rFonts w:cs="Times New Roman"/>
                <w:sz w:val="20"/>
                <w:lang w:val="en-US"/>
              </w:rPr>
              <w:t>2,133</w:t>
            </w:r>
          </w:p>
        </w:tc>
        <w:tc>
          <w:tcPr>
            <w:tcW w:w="223" w:type="dxa"/>
            <w:shd w:val="clear" w:color="auto" w:fill="auto"/>
          </w:tcPr>
          <w:p w14:paraId="4F074FC4" w14:textId="77777777" w:rsidR="00E63A2B" w:rsidRPr="00EE4AE8" w:rsidRDefault="00E63A2B" w:rsidP="00E63A2B">
            <w:pPr>
              <w:pStyle w:val="acctfourfigures"/>
              <w:tabs>
                <w:tab w:val="clear" w:pos="765"/>
                <w:tab w:val="decimal" w:pos="551"/>
              </w:tabs>
              <w:spacing w:line="240" w:lineRule="atLeast"/>
              <w:jc w:val="right"/>
              <w:rPr>
                <w:rFonts w:cs="Times New Roman"/>
                <w:sz w:val="20"/>
              </w:rPr>
            </w:pPr>
          </w:p>
        </w:tc>
        <w:tc>
          <w:tcPr>
            <w:tcW w:w="1360" w:type="dxa"/>
            <w:shd w:val="clear" w:color="auto" w:fill="auto"/>
          </w:tcPr>
          <w:p w14:paraId="668BF063" w14:textId="3DDC9DFA" w:rsidR="00E63A2B" w:rsidRPr="00EE4AE8" w:rsidRDefault="0076145E" w:rsidP="00E63A2B">
            <w:pPr>
              <w:pStyle w:val="acctfourfigures"/>
              <w:tabs>
                <w:tab w:val="clear" w:pos="765"/>
                <w:tab w:val="decimal" w:pos="870"/>
              </w:tabs>
              <w:spacing w:line="240" w:lineRule="atLeast"/>
              <w:ind w:right="14"/>
              <w:rPr>
                <w:rFonts w:cs="Times New Roman"/>
                <w:sz w:val="20"/>
              </w:rPr>
            </w:pPr>
            <w:r>
              <w:rPr>
                <w:rFonts w:cs="Times New Roman"/>
                <w:sz w:val="20"/>
              </w:rPr>
              <w:t>353</w:t>
            </w:r>
          </w:p>
        </w:tc>
        <w:tc>
          <w:tcPr>
            <w:tcW w:w="223" w:type="dxa"/>
            <w:shd w:val="clear" w:color="auto" w:fill="auto"/>
          </w:tcPr>
          <w:p w14:paraId="2191EC2B" w14:textId="77777777" w:rsidR="00E63A2B" w:rsidRPr="00EE4AE8" w:rsidRDefault="00E63A2B" w:rsidP="00E63A2B">
            <w:pPr>
              <w:pStyle w:val="acctfourfigures"/>
              <w:tabs>
                <w:tab w:val="clear" w:pos="765"/>
                <w:tab w:val="decimal" w:pos="551"/>
              </w:tabs>
              <w:spacing w:line="240" w:lineRule="atLeast"/>
              <w:jc w:val="right"/>
              <w:rPr>
                <w:rFonts w:cs="Times New Roman"/>
                <w:sz w:val="20"/>
              </w:rPr>
            </w:pPr>
          </w:p>
        </w:tc>
        <w:tc>
          <w:tcPr>
            <w:tcW w:w="1227" w:type="dxa"/>
            <w:shd w:val="clear" w:color="auto" w:fill="auto"/>
          </w:tcPr>
          <w:p w14:paraId="761DFE2B" w14:textId="7BBA7EE5" w:rsidR="00E63A2B" w:rsidRPr="00EE4AE8" w:rsidRDefault="00E63A2B" w:rsidP="00E63A2B">
            <w:pPr>
              <w:pStyle w:val="acctfourfigures"/>
              <w:tabs>
                <w:tab w:val="clear" w:pos="765"/>
                <w:tab w:val="decimal" w:pos="870"/>
              </w:tabs>
              <w:spacing w:line="240" w:lineRule="atLeast"/>
              <w:ind w:right="14"/>
              <w:rPr>
                <w:rFonts w:cs="Times New Roman"/>
                <w:sz w:val="20"/>
              </w:rPr>
            </w:pPr>
            <w:r w:rsidRPr="00EE4AE8">
              <w:rPr>
                <w:rFonts w:cs="Times New Roman"/>
                <w:sz w:val="20"/>
              </w:rPr>
              <w:t>734</w:t>
            </w:r>
          </w:p>
        </w:tc>
        <w:tc>
          <w:tcPr>
            <w:tcW w:w="223" w:type="dxa"/>
          </w:tcPr>
          <w:p w14:paraId="068D48D2" w14:textId="77777777"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209" w:type="dxa"/>
          </w:tcPr>
          <w:p w14:paraId="621CD14D" w14:textId="4A8ABD39" w:rsidR="00E63A2B" w:rsidRPr="00EE4AE8" w:rsidRDefault="00CA16A4" w:rsidP="006748B1">
            <w:pPr>
              <w:pStyle w:val="acctfourfigures"/>
              <w:tabs>
                <w:tab w:val="clear" w:pos="765"/>
                <w:tab w:val="decimal" w:pos="682"/>
              </w:tabs>
              <w:spacing w:line="240" w:lineRule="atLeast"/>
              <w:ind w:right="14"/>
              <w:rPr>
                <w:rFonts w:cs="Times New Roman"/>
                <w:sz w:val="20"/>
                <w:lang w:val="en-US"/>
              </w:rPr>
            </w:pPr>
            <w:r>
              <w:rPr>
                <w:rFonts w:cs="Times New Roman"/>
                <w:sz w:val="20"/>
                <w:lang w:val="en-US"/>
              </w:rPr>
              <w:t>-</w:t>
            </w:r>
          </w:p>
        </w:tc>
        <w:tc>
          <w:tcPr>
            <w:tcW w:w="223" w:type="dxa"/>
          </w:tcPr>
          <w:p w14:paraId="7DCCA2C3" w14:textId="28D08220"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217" w:type="dxa"/>
          </w:tcPr>
          <w:p w14:paraId="44C5F8CA" w14:textId="57BF8FB2" w:rsidR="00E63A2B" w:rsidRPr="00EE4AE8" w:rsidRDefault="00E63A2B" w:rsidP="00266966">
            <w:pPr>
              <w:pStyle w:val="acctfourfigures"/>
              <w:tabs>
                <w:tab w:val="clear" w:pos="765"/>
                <w:tab w:val="decimal" w:pos="685"/>
              </w:tabs>
              <w:spacing w:line="240" w:lineRule="atLeast"/>
              <w:ind w:right="14"/>
              <w:rPr>
                <w:rFonts w:cs="Times New Roman"/>
                <w:sz w:val="20"/>
                <w:lang w:val="en-US"/>
              </w:rPr>
            </w:pPr>
            <w:r w:rsidRPr="00EE4AE8">
              <w:rPr>
                <w:rFonts w:cs="Times New Roman"/>
                <w:sz w:val="20"/>
                <w:lang w:val="en-US"/>
              </w:rPr>
              <w:t>-</w:t>
            </w:r>
          </w:p>
        </w:tc>
        <w:tc>
          <w:tcPr>
            <w:tcW w:w="223" w:type="dxa"/>
          </w:tcPr>
          <w:p w14:paraId="77AC9B93" w14:textId="6A010912"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354" w:type="dxa"/>
            <w:shd w:val="clear" w:color="auto" w:fill="auto"/>
          </w:tcPr>
          <w:p w14:paraId="33D93C3B" w14:textId="52FAFE46" w:rsidR="00E63A2B" w:rsidRPr="00EE4AE8" w:rsidRDefault="0076145E" w:rsidP="008B5EB4">
            <w:pPr>
              <w:pStyle w:val="acctfourfigures"/>
              <w:tabs>
                <w:tab w:val="clear" w:pos="765"/>
                <w:tab w:val="decimal" w:pos="850"/>
              </w:tabs>
              <w:spacing w:line="240" w:lineRule="atLeast"/>
              <w:ind w:right="14"/>
              <w:rPr>
                <w:rFonts w:cs="Times New Roman"/>
                <w:sz w:val="20"/>
              </w:rPr>
            </w:pPr>
            <w:r>
              <w:rPr>
                <w:rFonts w:cs="Times New Roman"/>
                <w:sz w:val="20"/>
              </w:rPr>
              <w:t>514</w:t>
            </w:r>
          </w:p>
        </w:tc>
        <w:tc>
          <w:tcPr>
            <w:tcW w:w="228" w:type="dxa"/>
          </w:tcPr>
          <w:p w14:paraId="2FE87794" w14:textId="77777777" w:rsidR="00E63A2B" w:rsidRPr="00EE4AE8" w:rsidRDefault="00E63A2B" w:rsidP="008B5EB4">
            <w:pPr>
              <w:pStyle w:val="acctfourfigures"/>
              <w:tabs>
                <w:tab w:val="clear" w:pos="765"/>
                <w:tab w:val="decimal" w:pos="551"/>
              </w:tabs>
              <w:spacing w:line="240" w:lineRule="atLeast"/>
              <w:ind w:right="11"/>
              <w:jc w:val="right"/>
              <w:rPr>
                <w:rFonts w:cs="Times New Roman"/>
                <w:sz w:val="20"/>
              </w:rPr>
            </w:pPr>
          </w:p>
        </w:tc>
        <w:tc>
          <w:tcPr>
            <w:tcW w:w="1255" w:type="dxa"/>
          </w:tcPr>
          <w:p w14:paraId="044041EF" w14:textId="5B90620E" w:rsidR="00E63A2B" w:rsidRPr="00EE4AE8" w:rsidRDefault="00E63A2B" w:rsidP="008B5EB4">
            <w:pPr>
              <w:pStyle w:val="acctfourfigures"/>
              <w:tabs>
                <w:tab w:val="clear" w:pos="765"/>
                <w:tab w:val="decimal" w:pos="893"/>
              </w:tabs>
              <w:spacing w:line="240" w:lineRule="atLeast"/>
              <w:ind w:right="14"/>
              <w:rPr>
                <w:rFonts w:cs="Times New Roman"/>
                <w:sz w:val="20"/>
              </w:rPr>
            </w:pPr>
            <w:r>
              <w:rPr>
                <w:rFonts w:cs="Times New Roman"/>
                <w:sz w:val="20"/>
              </w:rPr>
              <w:t>474</w:t>
            </w:r>
          </w:p>
        </w:tc>
      </w:tr>
      <w:tr w:rsidR="00E63A2B" w:rsidRPr="00EE4AE8" w14:paraId="6EA2BD7D" w14:textId="77777777" w:rsidTr="008B5EB4">
        <w:trPr>
          <w:cantSplit/>
          <w:trHeight w:val="270"/>
        </w:trPr>
        <w:tc>
          <w:tcPr>
            <w:tcW w:w="2970" w:type="dxa"/>
          </w:tcPr>
          <w:p w14:paraId="75A08E8E" w14:textId="77777777" w:rsidR="00E63A2B" w:rsidRPr="00EE4AE8" w:rsidRDefault="00E63A2B" w:rsidP="00E63A2B">
            <w:pPr>
              <w:spacing w:line="240" w:lineRule="atLeast"/>
              <w:rPr>
                <w:rFonts w:ascii="Times New Roman" w:hAnsi="Times New Roman" w:cs="Times New Roman"/>
              </w:rPr>
            </w:pPr>
            <w:r w:rsidRPr="00EE4AE8">
              <w:rPr>
                <w:rFonts w:ascii="Times New Roman" w:hAnsi="Times New Roman" w:cs="Times New Roman"/>
              </w:rPr>
              <w:t>Non-current assets</w:t>
            </w:r>
          </w:p>
        </w:tc>
        <w:tc>
          <w:tcPr>
            <w:tcW w:w="223" w:type="dxa"/>
          </w:tcPr>
          <w:p w14:paraId="2B89CECE" w14:textId="77777777" w:rsidR="00E63A2B" w:rsidRPr="00EE4AE8" w:rsidRDefault="00E63A2B" w:rsidP="00E63A2B">
            <w:pPr>
              <w:pStyle w:val="acctfourfigures"/>
              <w:tabs>
                <w:tab w:val="clear" w:pos="765"/>
                <w:tab w:val="decimal" w:pos="551"/>
              </w:tabs>
              <w:spacing w:line="240" w:lineRule="atLeast"/>
              <w:rPr>
                <w:rFonts w:cs="Times New Roman"/>
                <w:sz w:val="20"/>
              </w:rPr>
            </w:pPr>
          </w:p>
        </w:tc>
        <w:tc>
          <w:tcPr>
            <w:tcW w:w="1362" w:type="dxa"/>
            <w:shd w:val="clear" w:color="auto" w:fill="auto"/>
          </w:tcPr>
          <w:p w14:paraId="60CF79FE" w14:textId="6CFEE8AC" w:rsidR="00E63A2B" w:rsidRPr="00EE4AE8" w:rsidRDefault="001C28F7" w:rsidP="006748B1">
            <w:pPr>
              <w:pStyle w:val="acctfourfigures"/>
              <w:tabs>
                <w:tab w:val="clear" w:pos="765"/>
                <w:tab w:val="decimal" w:pos="1136"/>
              </w:tabs>
              <w:spacing w:line="240" w:lineRule="atLeast"/>
              <w:ind w:left="-144" w:right="-144"/>
              <w:rPr>
                <w:rFonts w:cs="Times New Roman"/>
                <w:sz w:val="20"/>
              </w:rPr>
            </w:pPr>
            <w:r>
              <w:rPr>
                <w:rFonts w:cs="Times New Roman"/>
                <w:sz w:val="20"/>
              </w:rPr>
              <w:t>12,338</w:t>
            </w:r>
          </w:p>
        </w:tc>
        <w:tc>
          <w:tcPr>
            <w:tcW w:w="227" w:type="dxa"/>
            <w:shd w:val="clear" w:color="auto" w:fill="auto"/>
          </w:tcPr>
          <w:p w14:paraId="1287F837" w14:textId="77777777"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193" w:type="dxa"/>
            <w:shd w:val="clear" w:color="auto" w:fill="auto"/>
          </w:tcPr>
          <w:p w14:paraId="054A21E3" w14:textId="4703FAEF" w:rsidR="00E63A2B" w:rsidRPr="00EE4AE8" w:rsidRDefault="00E63A2B" w:rsidP="008B5EB4">
            <w:pPr>
              <w:pStyle w:val="acctfourfigures"/>
              <w:tabs>
                <w:tab w:val="clear" w:pos="765"/>
                <w:tab w:val="decimal" w:pos="902"/>
              </w:tabs>
              <w:spacing w:line="240" w:lineRule="atLeast"/>
              <w:ind w:left="-144" w:right="-144"/>
              <w:rPr>
                <w:rFonts w:cs="Times New Roman"/>
                <w:sz w:val="20"/>
              </w:rPr>
            </w:pPr>
            <w:r w:rsidRPr="00EE4AE8">
              <w:rPr>
                <w:rFonts w:cs="Times New Roman"/>
                <w:sz w:val="20"/>
              </w:rPr>
              <w:t>13,902</w:t>
            </w:r>
          </w:p>
        </w:tc>
        <w:tc>
          <w:tcPr>
            <w:tcW w:w="223" w:type="dxa"/>
            <w:shd w:val="clear" w:color="auto" w:fill="auto"/>
          </w:tcPr>
          <w:p w14:paraId="0802B505" w14:textId="77777777" w:rsidR="00E63A2B" w:rsidRPr="00EE4AE8" w:rsidRDefault="00E63A2B" w:rsidP="00E63A2B">
            <w:pPr>
              <w:pStyle w:val="acctfourfigures"/>
              <w:tabs>
                <w:tab w:val="clear" w:pos="765"/>
                <w:tab w:val="decimal" w:pos="551"/>
              </w:tabs>
              <w:spacing w:line="240" w:lineRule="atLeast"/>
              <w:jc w:val="right"/>
              <w:rPr>
                <w:rFonts w:cs="Times New Roman"/>
                <w:sz w:val="20"/>
              </w:rPr>
            </w:pPr>
          </w:p>
        </w:tc>
        <w:tc>
          <w:tcPr>
            <w:tcW w:w="1360" w:type="dxa"/>
            <w:shd w:val="clear" w:color="auto" w:fill="auto"/>
          </w:tcPr>
          <w:p w14:paraId="6AE73317" w14:textId="53A564F9" w:rsidR="00E63A2B" w:rsidRPr="00EE4AE8" w:rsidRDefault="0076145E" w:rsidP="00E63A2B">
            <w:pPr>
              <w:pStyle w:val="acctfourfigures"/>
              <w:tabs>
                <w:tab w:val="clear" w:pos="765"/>
                <w:tab w:val="decimal" w:pos="870"/>
              </w:tabs>
              <w:spacing w:line="240" w:lineRule="atLeast"/>
              <w:ind w:right="14"/>
              <w:rPr>
                <w:rFonts w:cs="Times New Roman"/>
                <w:sz w:val="20"/>
              </w:rPr>
            </w:pPr>
            <w:r>
              <w:rPr>
                <w:rFonts w:cs="Times New Roman"/>
                <w:sz w:val="20"/>
              </w:rPr>
              <w:t>873</w:t>
            </w:r>
          </w:p>
        </w:tc>
        <w:tc>
          <w:tcPr>
            <w:tcW w:w="223" w:type="dxa"/>
            <w:shd w:val="clear" w:color="auto" w:fill="auto"/>
          </w:tcPr>
          <w:p w14:paraId="429FF4FD" w14:textId="77777777" w:rsidR="00E63A2B" w:rsidRPr="00EE4AE8" w:rsidRDefault="00E63A2B" w:rsidP="00E63A2B">
            <w:pPr>
              <w:pStyle w:val="acctfourfigures"/>
              <w:tabs>
                <w:tab w:val="clear" w:pos="765"/>
                <w:tab w:val="decimal" w:pos="551"/>
              </w:tabs>
              <w:spacing w:line="240" w:lineRule="atLeast"/>
              <w:jc w:val="right"/>
              <w:rPr>
                <w:rFonts w:cs="Times New Roman"/>
                <w:sz w:val="20"/>
              </w:rPr>
            </w:pPr>
          </w:p>
        </w:tc>
        <w:tc>
          <w:tcPr>
            <w:tcW w:w="1227" w:type="dxa"/>
            <w:shd w:val="clear" w:color="auto" w:fill="auto"/>
          </w:tcPr>
          <w:p w14:paraId="0D865CAA" w14:textId="6F4AFA33" w:rsidR="00E63A2B" w:rsidRPr="00EE4AE8" w:rsidRDefault="00E63A2B" w:rsidP="00E63A2B">
            <w:pPr>
              <w:pStyle w:val="acctfourfigures"/>
              <w:tabs>
                <w:tab w:val="clear" w:pos="765"/>
                <w:tab w:val="decimal" w:pos="870"/>
              </w:tabs>
              <w:spacing w:line="240" w:lineRule="atLeast"/>
              <w:ind w:right="14"/>
              <w:rPr>
                <w:rFonts w:cs="Times New Roman"/>
                <w:sz w:val="20"/>
              </w:rPr>
            </w:pPr>
            <w:r w:rsidRPr="00EE4AE8">
              <w:rPr>
                <w:rFonts w:cs="Times New Roman"/>
                <w:sz w:val="20"/>
              </w:rPr>
              <w:t>916</w:t>
            </w:r>
          </w:p>
        </w:tc>
        <w:tc>
          <w:tcPr>
            <w:tcW w:w="223" w:type="dxa"/>
          </w:tcPr>
          <w:p w14:paraId="3473AEF4" w14:textId="77777777"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209" w:type="dxa"/>
          </w:tcPr>
          <w:p w14:paraId="5247AEF9" w14:textId="6FFBBFB8" w:rsidR="00E63A2B" w:rsidRPr="00EE4AE8" w:rsidRDefault="00CA16A4" w:rsidP="00E63A2B">
            <w:pPr>
              <w:pStyle w:val="acctfourfigures"/>
              <w:tabs>
                <w:tab w:val="clear" w:pos="765"/>
                <w:tab w:val="decimal" w:pos="870"/>
              </w:tabs>
              <w:spacing w:line="240" w:lineRule="atLeast"/>
              <w:ind w:right="14"/>
              <w:rPr>
                <w:rFonts w:cs="Times New Roman"/>
                <w:sz w:val="20"/>
              </w:rPr>
            </w:pPr>
            <w:r>
              <w:rPr>
                <w:rFonts w:cs="Times New Roman"/>
                <w:sz w:val="20"/>
              </w:rPr>
              <w:t>5</w:t>
            </w:r>
            <w:r w:rsidR="009C5873">
              <w:rPr>
                <w:rFonts w:cs="Times New Roman"/>
                <w:sz w:val="20"/>
              </w:rPr>
              <w:t>2</w:t>
            </w:r>
            <w:r>
              <w:rPr>
                <w:rFonts w:cs="Times New Roman"/>
                <w:sz w:val="20"/>
              </w:rPr>
              <w:t>4</w:t>
            </w:r>
          </w:p>
        </w:tc>
        <w:tc>
          <w:tcPr>
            <w:tcW w:w="223" w:type="dxa"/>
          </w:tcPr>
          <w:p w14:paraId="770EC87F" w14:textId="06966259"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217" w:type="dxa"/>
          </w:tcPr>
          <w:p w14:paraId="11C72187" w14:textId="42C748D2" w:rsidR="00E63A2B" w:rsidRPr="00EE4AE8" w:rsidRDefault="00E63A2B" w:rsidP="008B5EB4">
            <w:pPr>
              <w:pStyle w:val="acctfourfigures"/>
              <w:tabs>
                <w:tab w:val="clear" w:pos="765"/>
                <w:tab w:val="decimal" w:pos="865"/>
              </w:tabs>
              <w:spacing w:line="240" w:lineRule="atLeast"/>
              <w:ind w:right="14"/>
              <w:rPr>
                <w:rFonts w:cs="Times New Roman"/>
                <w:sz w:val="20"/>
                <w:lang w:val="en-US"/>
              </w:rPr>
            </w:pPr>
            <w:r w:rsidRPr="00EE4AE8">
              <w:rPr>
                <w:rFonts w:cs="Times New Roman"/>
                <w:sz w:val="20"/>
                <w:lang w:val="en-US"/>
              </w:rPr>
              <w:t>628</w:t>
            </w:r>
          </w:p>
        </w:tc>
        <w:tc>
          <w:tcPr>
            <w:tcW w:w="223" w:type="dxa"/>
          </w:tcPr>
          <w:p w14:paraId="769D958F" w14:textId="79E643E2"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354" w:type="dxa"/>
            <w:shd w:val="clear" w:color="auto" w:fill="auto"/>
          </w:tcPr>
          <w:p w14:paraId="167F8ACF" w14:textId="01F99B40" w:rsidR="00E63A2B" w:rsidRPr="00EE4AE8" w:rsidRDefault="0076145E" w:rsidP="008B5EB4">
            <w:pPr>
              <w:pStyle w:val="acctfourfigures"/>
              <w:tabs>
                <w:tab w:val="clear" w:pos="765"/>
                <w:tab w:val="decimal" w:pos="850"/>
              </w:tabs>
              <w:spacing w:line="240" w:lineRule="atLeast"/>
              <w:ind w:right="14"/>
              <w:rPr>
                <w:rFonts w:cs="Times New Roman"/>
                <w:sz w:val="20"/>
              </w:rPr>
            </w:pPr>
            <w:r>
              <w:rPr>
                <w:rFonts w:cs="Times New Roman"/>
                <w:sz w:val="20"/>
              </w:rPr>
              <w:t>1,663</w:t>
            </w:r>
          </w:p>
        </w:tc>
        <w:tc>
          <w:tcPr>
            <w:tcW w:w="228" w:type="dxa"/>
          </w:tcPr>
          <w:p w14:paraId="35FCE46B" w14:textId="77777777" w:rsidR="00E63A2B" w:rsidRPr="00EE4AE8" w:rsidRDefault="00E63A2B" w:rsidP="008B5EB4">
            <w:pPr>
              <w:pStyle w:val="acctfourfigures"/>
              <w:tabs>
                <w:tab w:val="clear" w:pos="765"/>
                <w:tab w:val="decimal" w:pos="551"/>
              </w:tabs>
              <w:spacing w:line="240" w:lineRule="atLeast"/>
              <w:ind w:right="11"/>
              <w:jc w:val="right"/>
              <w:rPr>
                <w:rFonts w:cs="Times New Roman"/>
                <w:sz w:val="20"/>
              </w:rPr>
            </w:pPr>
          </w:p>
        </w:tc>
        <w:tc>
          <w:tcPr>
            <w:tcW w:w="1255" w:type="dxa"/>
          </w:tcPr>
          <w:p w14:paraId="41D39FB5" w14:textId="555BB122" w:rsidR="00E63A2B" w:rsidRPr="00EE4AE8" w:rsidRDefault="00E63A2B" w:rsidP="008B5EB4">
            <w:pPr>
              <w:pStyle w:val="acctfourfigures"/>
              <w:tabs>
                <w:tab w:val="clear" w:pos="765"/>
                <w:tab w:val="decimal" w:pos="893"/>
              </w:tabs>
              <w:spacing w:line="240" w:lineRule="atLeast"/>
              <w:ind w:right="14"/>
              <w:rPr>
                <w:rFonts w:cs="Times New Roman"/>
                <w:sz w:val="20"/>
              </w:rPr>
            </w:pPr>
            <w:r>
              <w:rPr>
                <w:rFonts w:cs="Times New Roman"/>
                <w:sz w:val="20"/>
              </w:rPr>
              <w:t>1,947</w:t>
            </w:r>
          </w:p>
        </w:tc>
      </w:tr>
      <w:tr w:rsidR="00E63A2B" w:rsidRPr="00EE4AE8" w14:paraId="219B4EDF" w14:textId="77777777" w:rsidTr="008B5EB4">
        <w:trPr>
          <w:cantSplit/>
          <w:trHeight w:val="270"/>
        </w:trPr>
        <w:tc>
          <w:tcPr>
            <w:tcW w:w="2970" w:type="dxa"/>
          </w:tcPr>
          <w:p w14:paraId="744C6356" w14:textId="77777777" w:rsidR="00E63A2B" w:rsidRPr="00EE4AE8" w:rsidRDefault="00E63A2B" w:rsidP="00E63A2B">
            <w:pPr>
              <w:spacing w:line="240" w:lineRule="atLeast"/>
              <w:rPr>
                <w:rFonts w:ascii="Times New Roman" w:hAnsi="Times New Roman" w:cs="Times New Roman"/>
              </w:rPr>
            </w:pPr>
            <w:r w:rsidRPr="00EE4AE8">
              <w:rPr>
                <w:rFonts w:ascii="Times New Roman" w:hAnsi="Times New Roman" w:cs="Times New Roman"/>
              </w:rPr>
              <w:t>Current liabilities</w:t>
            </w:r>
          </w:p>
        </w:tc>
        <w:tc>
          <w:tcPr>
            <w:tcW w:w="223" w:type="dxa"/>
          </w:tcPr>
          <w:p w14:paraId="318BCF0E" w14:textId="77777777" w:rsidR="00E63A2B" w:rsidRPr="00EE4AE8" w:rsidRDefault="00E63A2B" w:rsidP="00E63A2B">
            <w:pPr>
              <w:pStyle w:val="acctfourfigures"/>
              <w:tabs>
                <w:tab w:val="clear" w:pos="765"/>
                <w:tab w:val="decimal" w:pos="551"/>
              </w:tabs>
              <w:spacing w:line="240" w:lineRule="atLeast"/>
              <w:rPr>
                <w:rFonts w:cs="Times New Roman"/>
                <w:sz w:val="20"/>
              </w:rPr>
            </w:pPr>
          </w:p>
        </w:tc>
        <w:tc>
          <w:tcPr>
            <w:tcW w:w="1362" w:type="dxa"/>
            <w:shd w:val="clear" w:color="auto" w:fill="auto"/>
          </w:tcPr>
          <w:p w14:paraId="5B932CD1" w14:textId="4045EF98" w:rsidR="00E63A2B" w:rsidRPr="00EE4AE8" w:rsidRDefault="001C28F7" w:rsidP="006748B1">
            <w:pPr>
              <w:pStyle w:val="acctfourfigures"/>
              <w:tabs>
                <w:tab w:val="clear" w:pos="765"/>
                <w:tab w:val="decimal" w:pos="1136"/>
              </w:tabs>
              <w:spacing w:line="240" w:lineRule="atLeast"/>
              <w:ind w:left="-144" w:right="-144"/>
              <w:rPr>
                <w:rFonts w:eastAsia="MS Mincho" w:cs="Times New Roman"/>
                <w:sz w:val="20"/>
                <w:lang w:eastAsia="ja-JP"/>
              </w:rPr>
            </w:pPr>
            <w:r>
              <w:rPr>
                <w:rFonts w:eastAsia="MS Mincho" w:cs="Times New Roman"/>
                <w:sz w:val="20"/>
                <w:lang w:eastAsia="ja-JP"/>
              </w:rPr>
              <w:t>(360)</w:t>
            </w:r>
          </w:p>
        </w:tc>
        <w:tc>
          <w:tcPr>
            <w:tcW w:w="227" w:type="dxa"/>
            <w:shd w:val="clear" w:color="auto" w:fill="auto"/>
          </w:tcPr>
          <w:p w14:paraId="382B3ADF" w14:textId="77777777"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193" w:type="dxa"/>
            <w:shd w:val="clear" w:color="auto" w:fill="auto"/>
          </w:tcPr>
          <w:p w14:paraId="6D7E5AE5" w14:textId="61833D36" w:rsidR="00E63A2B" w:rsidRPr="00EE4AE8" w:rsidRDefault="00E63A2B" w:rsidP="008B5EB4">
            <w:pPr>
              <w:pStyle w:val="acctfourfigures"/>
              <w:tabs>
                <w:tab w:val="clear" w:pos="765"/>
                <w:tab w:val="decimal" w:pos="902"/>
              </w:tabs>
              <w:spacing w:line="240" w:lineRule="atLeast"/>
              <w:ind w:left="-144" w:right="-144"/>
              <w:rPr>
                <w:rFonts w:eastAsia="MS Mincho" w:cs="Times New Roman"/>
                <w:sz w:val="20"/>
                <w:lang w:eastAsia="ja-JP"/>
              </w:rPr>
            </w:pPr>
            <w:r w:rsidRPr="00EE4AE8">
              <w:rPr>
                <w:rFonts w:eastAsia="MS Mincho" w:cs="Times New Roman"/>
                <w:sz w:val="20"/>
                <w:lang w:eastAsia="ja-JP"/>
              </w:rPr>
              <w:t>(500)</w:t>
            </w:r>
          </w:p>
        </w:tc>
        <w:tc>
          <w:tcPr>
            <w:tcW w:w="223" w:type="dxa"/>
            <w:shd w:val="clear" w:color="auto" w:fill="auto"/>
          </w:tcPr>
          <w:p w14:paraId="2371F3E3" w14:textId="77777777" w:rsidR="00E63A2B" w:rsidRPr="00EE4AE8" w:rsidRDefault="00E63A2B" w:rsidP="00E63A2B">
            <w:pPr>
              <w:pStyle w:val="acctfourfigures"/>
              <w:tabs>
                <w:tab w:val="clear" w:pos="765"/>
                <w:tab w:val="decimal" w:pos="551"/>
              </w:tabs>
              <w:spacing w:line="240" w:lineRule="atLeast"/>
              <w:jc w:val="right"/>
              <w:rPr>
                <w:rFonts w:cs="Times New Roman"/>
                <w:sz w:val="20"/>
              </w:rPr>
            </w:pPr>
          </w:p>
        </w:tc>
        <w:tc>
          <w:tcPr>
            <w:tcW w:w="1360" w:type="dxa"/>
            <w:shd w:val="clear" w:color="auto" w:fill="auto"/>
          </w:tcPr>
          <w:p w14:paraId="65A60622" w14:textId="0B1F868B" w:rsidR="00E63A2B" w:rsidRPr="00EE4AE8" w:rsidRDefault="0076145E" w:rsidP="00E63A2B">
            <w:pPr>
              <w:pStyle w:val="acctfourfigures"/>
              <w:tabs>
                <w:tab w:val="clear" w:pos="765"/>
                <w:tab w:val="decimal" w:pos="870"/>
              </w:tabs>
              <w:spacing w:line="240" w:lineRule="atLeast"/>
              <w:ind w:right="14"/>
              <w:rPr>
                <w:rFonts w:cs="Times New Roman"/>
                <w:sz w:val="20"/>
                <w:lang w:val="en-US"/>
              </w:rPr>
            </w:pPr>
            <w:r>
              <w:rPr>
                <w:rFonts w:cs="Times New Roman"/>
                <w:sz w:val="20"/>
                <w:lang w:val="en-US"/>
              </w:rPr>
              <w:t>(181)</w:t>
            </w:r>
          </w:p>
        </w:tc>
        <w:tc>
          <w:tcPr>
            <w:tcW w:w="223" w:type="dxa"/>
            <w:shd w:val="clear" w:color="auto" w:fill="auto"/>
          </w:tcPr>
          <w:p w14:paraId="2D4628CF" w14:textId="77777777" w:rsidR="00E63A2B" w:rsidRPr="00EE4AE8" w:rsidRDefault="00E63A2B" w:rsidP="00E63A2B">
            <w:pPr>
              <w:pStyle w:val="acctfourfigures"/>
              <w:tabs>
                <w:tab w:val="clear" w:pos="765"/>
                <w:tab w:val="decimal" w:pos="551"/>
              </w:tabs>
              <w:spacing w:line="240" w:lineRule="atLeast"/>
              <w:jc w:val="right"/>
              <w:rPr>
                <w:rFonts w:cs="Times New Roman"/>
                <w:sz w:val="20"/>
              </w:rPr>
            </w:pPr>
          </w:p>
        </w:tc>
        <w:tc>
          <w:tcPr>
            <w:tcW w:w="1227" w:type="dxa"/>
            <w:shd w:val="clear" w:color="auto" w:fill="auto"/>
          </w:tcPr>
          <w:p w14:paraId="77985A99" w14:textId="065FB77D" w:rsidR="00E63A2B" w:rsidRPr="00EE4AE8" w:rsidRDefault="00E63A2B" w:rsidP="00E63A2B">
            <w:pPr>
              <w:pStyle w:val="acctfourfigures"/>
              <w:tabs>
                <w:tab w:val="clear" w:pos="765"/>
                <w:tab w:val="decimal" w:pos="870"/>
              </w:tabs>
              <w:spacing w:line="240" w:lineRule="atLeast"/>
              <w:ind w:right="14"/>
              <w:rPr>
                <w:rFonts w:cs="Times New Roman"/>
                <w:sz w:val="20"/>
                <w:lang w:val="en-US"/>
              </w:rPr>
            </w:pPr>
            <w:r w:rsidRPr="00EE4AE8">
              <w:rPr>
                <w:rFonts w:cs="Times New Roman"/>
                <w:sz w:val="20"/>
                <w:lang w:val="en-US"/>
              </w:rPr>
              <w:t>(125)</w:t>
            </w:r>
          </w:p>
        </w:tc>
        <w:tc>
          <w:tcPr>
            <w:tcW w:w="223" w:type="dxa"/>
          </w:tcPr>
          <w:p w14:paraId="37AB7C4A" w14:textId="77777777"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209" w:type="dxa"/>
          </w:tcPr>
          <w:p w14:paraId="45709F1C" w14:textId="7133C974" w:rsidR="00E63A2B" w:rsidRPr="00EE4AE8" w:rsidRDefault="00CA16A4" w:rsidP="006748B1">
            <w:pPr>
              <w:pStyle w:val="acctfourfigures"/>
              <w:tabs>
                <w:tab w:val="clear" w:pos="765"/>
                <w:tab w:val="decimal" w:pos="682"/>
              </w:tabs>
              <w:spacing w:line="240" w:lineRule="atLeast"/>
              <w:ind w:right="14"/>
              <w:rPr>
                <w:rFonts w:cs="Times New Roman"/>
                <w:sz w:val="20"/>
                <w:lang w:val="en-US"/>
              </w:rPr>
            </w:pPr>
            <w:r>
              <w:rPr>
                <w:rFonts w:cs="Times New Roman"/>
                <w:sz w:val="20"/>
                <w:lang w:val="en-US"/>
              </w:rPr>
              <w:t>-</w:t>
            </w:r>
          </w:p>
        </w:tc>
        <w:tc>
          <w:tcPr>
            <w:tcW w:w="223" w:type="dxa"/>
          </w:tcPr>
          <w:p w14:paraId="516C7FBB" w14:textId="23105A9B"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217" w:type="dxa"/>
          </w:tcPr>
          <w:p w14:paraId="702FA9D9" w14:textId="530A5F52" w:rsidR="00E63A2B" w:rsidRPr="00EE4AE8" w:rsidRDefault="00E63A2B" w:rsidP="00266966">
            <w:pPr>
              <w:pStyle w:val="acctfourfigures"/>
              <w:tabs>
                <w:tab w:val="clear" w:pos="765"/>
                <w:tab w:val="decimal" w:pos="685"/>
              </w:tabs>
              <w:spacing w:line="240" w:lineRule="atLeast"/>
              <w:ind w:right="14"/>
              <w:rPr>
                <w:rFonts w:cs="Times New Roman"/>
                <w:sz w:val="20"/>
                <w:lang w:val="en-US"/>
              </w:rPr>
            </w:pPr>
            <w:r w:rsidRPr="00EE4AE8">
              <w:rPr>
                <w:rFonts w:cs="Times New Roman"/>
                <w:sz w:val="20"/>
                <w:lang w:val="en-US"/>
              </w:rPr>
              <w:t>-</w:t>
            </w:r>
          </w:p>
        </w:tc>
        <w:tc>
          <w:tcPr>
            <w:tcW w:w="223" w:type="dxa"/>
          </w:tcPr>
          <w:p w14:paraId="2AD891C6" w14:textId="1F5DE53A"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354" w:type="dxa"/>
            <w:shd w:val="clear" w:color="auto" w:fill="auto"/>
          </w:tcPr>
          <w:p w14:paraId="515D2BE0" w14:textId="5FC5953A" w:rsidR="00E63A2B" w:rsidRPr="00EE4AE8" w:rsidRDefault="0076145E" w:rsidP="008B5EB4">
            <w:pPr>
              <w:pStyle w:val="acctfourfigures"/>
              <w:tabs>
                <w:tab w:val="clear" w:pos="765"/>
                <w:tab w:val="decimal" w:pos="850"/>
              </w:tabs>
              <w:spacing w:line="240" w:lineRule="atLeast"/>
              <w:ind w:right="14"/>
              <w:rPr>
                <w:rFonts w:cs="Times New Roman"/>
                <w:sz w:val="20"/>
              </w:rPr>
            </w:pPr>
            <w:r>
              <w:rPr>
                <w:rFonts w:cs="Times New Roman"/>
                <w:sz w:val="20"/>
              </w:rPr>
              <w:t>(280)</w:t>
            </w:r>
          </w:p>
        </w:tc>
        <w:tc>
          <w:tcPr>
            <w:tcW w:w="228" w:type="dxa"/>
          </w:tcPr>
          <w:p w14:paraId="7E690D22" w14:textId="77777777" w:rsidR="00E63A2B" w:rsidRPr="00EE4AE8" w:rsidRDefault="00E63A2B" w:rsidP="008B5EB4">
            <w:pPr>
              <w:pStyle w:val="acctfourfigures"/>
              <w:tabs>
                <w:tab w:val="clear" w:pos="765"/>
                <w:tab w:val="decimal" w:pos="551"/>
              </w:tabs>
              <w:spacing w:line="240" w:lineRule="atLeast"/>
              <w:ind w:right="11"/>
              <w:jc w:val="right"/>
              <w:rPr>
                <w:rFonts w:cs="Times New Roman"/>
                <w:sz w:val="20"/>
              </w:rPr>
            </w:pPr>
          </w:p>
        </w:tc>
        <w:tc>
          <w:tcPr>
            <w:tcW w:w="1255" w:type="dxa"/>
          </w:tcPr>
          <w:p w14:paraId="1F29CC9C" w14:textId="6C8ABB91" w:rsidR="00E63A2B" w:rsidRPr="00EE4AE8" w:rsidRDefault="00E63A2B" w:rsidP="008B5EB4">
            <w:pPr>
              <w:pStyle w:val="acctfourfigures"/>
              <w:tabs>
                <w:tab w:val="clear" w:pos="765"/>
                <w:tab w:val="decimal" w:pos="893"/>
              </w:tabs>
              <w:spacing w:line="240" w:lineRule="atLeast"/>
              <w:ind w:right="14"/>
              <w:rPr>
                <w:rFonts w:cs="Times New Roman"/>
                <w:sz w:val="20"/>
              </w:rPr>
            </w:pPr>
            <w:r>
              <w:rPr>
                <w:rFonts w:cs="Times New Roman"/>
                <w:sz w:val="20"/>
              </w:rPr>
              <w:t>(377)</w:t>
            </w:r>
          </w:p>
        </w:tc>
      </w:tr>
      <w:tr w:rsidR="00E63A2B" w:rsidRPr="00EE4AE8" w14:paraId="4C207E46" w14:textId="77777777" w:rsidTr="008B5EB4">
        <w:trPr>
          <w:cantSplit/>
          <w:trHeight w:val="270"/>
        </w:trPr>
        <w:tc>
          <w:tcPr>
            <w:tcW w:w="2970" w:type="dxa"/>
          </w:tcPr>
          <w:p w14:paraId="5E2D7E74" w14:textId="77777777" w:rsidR="00E63A2B" w:rsidRPr="00EE4AE8" w:rsidRDefault="00E63A2B" w:rsidP="00E63A2B">
            <w:pPr>
              <w:spacing w:line="240" w:lineRule="atLeast"/>
              <w:rPr>
                <w:rFonts w:ascii="Times New Roman" w:hAnsi="Times New Roman" w:cs="Times New Roman"/>
              </w:rPr>
            </w:pPr>
            <w:r w:rsidRPr="00EE4AE8">
              <w:rPr>
                <w:rFonts w:ascii="Times New Roman" w:hAnsi="Times New Roman" w:cs="Times New Roman"/>
              </w:rPr>
              <w:t>Non-current liabilities</w:t>
            </w:r>
          </w:p>
        </w:tc>
        <w:tc>
          <w:tcPr>
            <w:tcW w:w="223" w:type="dxa"/>
          </w:tcPr>
          <w:p w14:paraId="1258FFE3" w14:textId="77777777" w:rsidR="00E63A2B" w:rsidRPr="00EE4AE8" w:rsidRDefault="00E63A2B" w:rsidP="00E63A2B">
            <w:pPr>
              <w:pStyle w:val="acctfourfigures"/>
              <w:tabs>
                <w:tab w:val="clear" w:pos="765"/>
                <w:tab w:val="decimal" w:pos="551"/>
              </w:tabs>
              <w:spacing w:line="240" w:lineRule="atLeast"/>
              <w:rPr>
                <w:rFonts w:cs="Times New Roman"/>
                <w:sz w:val="20"/>
              </w:rPr>
            </w:pPr>
          </w:p>
        </w:tc>
        <w:tc>
          <w:tcPr>
            <w:tcW w:w="1362" w:type="dxa"/>
            <w:tcBorders>
              <w:bottom w:val="single" w:sz="4" w:space="0" w:color="auto"/>
            </w:tcBorders>
            <w:shd w:val="clear" w:color="auto" w:fill="auto"/>
          </w:tcPr>
          <w:p w14:paraId="7B5D4F79" w14:textId="13F64712" w:rsidR="00E63A2B" w:rsidRPr="00EE4AE8" w:rsidRDefault="001C28F7" w:rsidP="006748B1">
            <w:pPr>
              <w:pStyle w:val="acctfourfigures"/>
              <w:tabs>
                <w:tab w:val="clear" w:pos="765"/>
                <w:tab w:val="decimal" w:pos="1136"/>
              </w:tabs>
              <w:spacing w:line="240" w:lineRule="atLeast"/>
              <w:ind w:left="-144" w:right="-144"/>
              <w:rPr>
                <w:rFonts w:eastAsia="MS Mincho" w:cs="Times New Roman"/>
                <w:sz w:val="20"/>
                <w:lang w:eastAsia="ja-JP"/>
              </w:rPr>
            </w:pPr>
            <w:r>
              <w:rPr>
                <w:rFonts w:eastAsia="MS Mincho" w:cs="Times New Roman"/>
                <w:sz w:val="20"/>
                <w:lang w:eastAsia="ja-JP"/>
              </w:rPr>
              <w:t>(5,979)</w:t>
            </w:r>
          </w:p>
        </w:tc>
        <w:tc>
          <w:tcPr>
            <w:tcW w:w="227" w:type="dxa"/>
            <w:shd w:val="clear" w:color="auto" w:fill="auto"/>
          </w:tcPr>
          <w:p w14:paraId="45BED502" w14:textId="77777777"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193" w:type="dxa"/>
            <w:tcBorders>
              <w:bottom w:val="single" w:sz="4" w:space="0" w:color="auto"/>
            </w:tcBorders>
            <w:shd w:val="clear" w:color="auto" w:fill="auto"/>
          </w:tcPr>
          <w:p w14:paraId="44FE97E6" w14:textId="4813721B" w:rsidR="00E63A2B" w:rsidRPr="00EE4AE8" w:rsidRDefault="00E63A2B" w:rsidP="008B5EB4">
            <w:pPr>
              <w:pStyle w:val="acctfourfigures"/>
              <w:tabs>
                <w:tab w:val="clear" w:pos="765"/>
                <w:tab w:val="decimal" w:pos="902"/>
              </w:tabs>
              <w:spacing w:line="240" w:lineRule="atLeast"/>
              <w:ind w:left="-144" w:right="-144"/>
              <w:rPr>
                <w:rFonts w:eastAsia="MS Mincho" w:cs="Times New Roman"/>
                <w:sz w:val="20"/>
                <w:lang w:eastAsia="ja-JP"/>
              </w:rPr>
            </w:pPr>
            <w:r w:rsidRPr="00EE4AE8">
              <w:rPr>
                <w:rFonts w:eastAsia="MS Mincho" w:cs="Times New Roman"/>
                <w:sz w:val="20"/>
                <w:lang w:eastAsia="ja-JP"/>
              </w:rPr>
              <w:t>(6,211)</w:t>
            </w:r>
          </w:p>
        </w:tc>
        <w:tc>
          <w:tcPr>
            <w:tcW w:w="223" w:type="dxa"/>
            <w:shd w:val="clear" w:color="auto" w:fill="auto"/>
          </w:tcPr>
          <w:p w14:paraId="76163B27" w14:textId="77777777" w:rsidR="00E63A2B" w:rsidRPr="00EE4AE8" w:rsidRDefault="00E63A2B" w:rsidP="00E63A2B">
            <w:pPr>
              <w:pStyle w:val="acctfourfigures"/>
              <w:tabs>
                <w:tab w:val="clear" w:pos="765"/>
                <w:tab w:val="decimal" w:pos="551"/>
              </w:tabs>
              <w:spacing w:line="240" w:lineRule="atLeast"/>
              <w:jc w:val="right"/>
              <w:rPr>
                <w:rFonts w:cs="Times New Roman"/>
                <w:sz w:val="20"/>
              </w:rPr>
            </w:pPr>
          </w:p>
        </w:tc>
        <w:tc>
          <w:tcPr>
            <w:tcW w:w="1360" w:type="dxa"/>
            <w:tcBorders>
              <w:bottom w:val="single" w:sz="4" w:space="0" w:color="auto"/>
            </w:tcBorders>
            <w:shd w:val="clear" w:color="auto" w:fill="auto"/>
          </w:tcPr>
          <w:p w14:paraId="4DE836E3" w14:textId="53792D0E" w:rsidR="00E63A2B" w:rsidRPr="00EE4AE8" w:rsidRDefault="0076145E" w:rsidP="00E63A2B">
            <w:pPr>
              <w:pStyle w:val="acctfourfigures"/>
              <w:tabs>
                <w:tab w:val="clear" w:pos="765"/>
                <w:tab w:val="decimal" w:pos="870"/>
              </w:tabs>
              <w:spacing w:line="240" w:lineRule="atLeast"/>
              <w:ind w:right="14"/>
              <w:rPr>
                <w:rFonts w:cs="Times New Roman"/>
                <w:sz w:val="20"/>
              </w:rPr>
            </w:pPr>
            <w:r>
              <w:rPr>
                <w:rFonts w:cs="Times New Roman"/>
                <w:sz w:val="20"/>
              </w:rPr>
              <w:t>(7)</w:t>
            </w:r>
          </w:p>
        </w:tc>
        <w:tc>
          <w:tcPr>
            <w:tcW w:w="223" w:type="dxa"/>
            <w:shd w:val="clear" w:color="auto" w:fill="auto"/>
          </w:tcPr>
          <w:p w14:paraId="608E75B5" w14:textId="77777777" w:rsidR="00E63A2B" w:rsidRPr="00EE4AE8" w:rsidRDefault="00E63A2B" w:rsidP="00E63A2B">
            <w:pPr>
              <w:pStyle w:val="acctfourfigures"/>
              <w:tabs>
                <w:tab w:val="clear" w:pos="765"/>
                <w:tab w:val="decimal" w:pos="551"/>
                <w:tab w:val="decimal" w:pos="870"/>
              </w:tabs>
              <w:spacing w:line="240" w:lineRule="atLeast"/>
              <w:jc w:val="right"/>
              <w:rPr>
                <w:rFonts w:cs="Times New Roman"/>
                <w:sz w:val="20"/>
              </w:rPr>
            </w:pPr>
          </w:p>
        </w:tc>
        <w:tc>
          <w:tcPr>
            <w:tcW w:w="1227" w:type="dxa"/>
            <w:tcBorders>
              <w:bottom w:val="single" w:sz="4" w:space="0" w:color="auto"/>
            </w:tcBorders>
            <w:shd w:val="clear" w:color="auto" w:fill="auto"/>
          </w:tcPr>
          <w:p w14:paraId="54469963" w14:textId="73BAF934" w:rsidR="00E63A2B" w:rsidRPr="00EE4AE8" w:rsidRDefault="00E63A2B" w:rsidP="00E63A2B">
            <w:pPr>
              <w:pStyle w:val="acctfourfigures"/>
              <w:tabs>
                <w:tab w:val="clear" w:pos="765"/>
                <w:tab w:val="decimal" w:pos="870"/>
              </w:tabs>
              <w:spacing w:line="240" w:lineRule="atLeast"/>
              <w:ind w:right="14"/>
              <w:rPr>
                <w:rFonts w:cs="Times New Roman"/>
                <w:sz w:val="20"/>
              </w:rPr>
            </w:pPr>
            <w:r w:rsidRPr="00EE4AE8">
              <w:rPr>
                <w:rFonts w:cs="Times New Roman"/>
                <w:sz w:val="20"/>
              </w:rPr>
              <w:t>(3)</w:t>
            </w:r>
          </w:p>
        </w:tc>
        <w:tc>
          <w:tcPr>
            <w:tcW w:w="223" w:type="dxa"/>
          </w:tcPr>
          <w:p w14:paraId="55C4CA34" w14:textId="77777777"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209" w:type="dxa"/>
            <w:tcBorders>
              <w:bottom w:val="single" w:sz="4" w:space="0" w:color="auto"/>
            </w:tcBorders>
          </w:tcPr>
          <w:p w14:paraId="44B6ADAD" w14:textId="6AC44C4B" w:rsidR="00E63A2B" w:rsidRPr="00EE4AE8" w:rsidRDefault="00CA16A4" w:rsidP="006748B1">
            <w:pPr>
              <w:pStyle w:val="acctfourfigures"/>
              <w:tabs>
                <w:tab w:val="clear" w:pos="765"/>
                <w:tab w:val="decimal" w:pos="682"/>
              </w:tabs>
              <w:spacing w:line="240" w:lineRule="atLeast"/>
              <w:ind w:right="14"/>
              <w:rPr>
                <w:rFonts w:cs="Times New Roman"/>
                <w:sz w:val="20"/>
                <w:lang w:val="en-US"/>
              </w:rPr>
            </w:pPr>
            <w:r>
              <w:rPr>
                <w:rFonts w:cs="Times New Roman"/>
                <w:sz w:val="20"/>
                <w:lang w:val="en-US"/>
              </w:rPr>
              <w:t>-</w:t>
            </w:r>
          </w:p>
        </w:tc>
        <w:tc>
          <w:tcPr>
            <w:tcW w:w="223" w:type="dxa"/>
          </w:tcPr>
          <w:p w14:paraId="544F493F" w14:textId="0C94D4DC"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217" w:type="dxa"/>
            <w:tcBorders>
              <w:bottom w:val="single" w:sz="4" w:space="0" w:color="auto"/>
            </w:tcBorders>
          </w:tcPr>
          <w:p w14:paraId="18976C3E" w14:textId="762AADCC" w:rsidR="00E63A2B" w:rsidRPr="00EE4AE8" w:rsidRDefault="00E63A2B" w:rsidP="008B5EB4">
            <w:pPr>
              <w:pStyle w:val="acctfourfigures"/>
              <w:tabs>
                <w:tab w:val="clear" w:pos="765"/>
                <w:tab w:val="decimal" w:pos="685"/>
              </w:tabs>
              <w:spacing w:line="240" w:lineRule="atLeast"/>
              <w:ind w:right="14"/>
              <w:rPr>
                <w:rFonts w:cs="Times New Roman"/>
                <w:sz w:val="20"/>
                <w:lang w:val="en-US"/>
              </w:rPr>
            </w:pPr>
            <w:r w:rsidRPr="00EE4AE8">
              <w:rPr>
                <w:rFonts w:cs="Times New Roman"/>
                <w:sz w:val="20"/>
                <w:lang w:val="en-US"/>
              </w:rPr>
              <w:t>-</w:t>
            </w:r>
          </w:p>
        </w:tc>
        <w:tc>
          <w:tcPr>
            <w:tcW w:w="223" w:type="dxa"/>
          </w:tcPr>
          <w:p w14:paraId="337755BD" w14:textId="6F93EA7B"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354" w:type="dxa"/>
            <w:tcBorders>
              <w:bottom w:val="single" w:sz="4" w:space="0" w:color="auto"/>
            </w:tcBorders>
            <w:shd w:val="clear" w:color="auto" w:fill="auto"/>
          </w:tcPr>
          <w:p w14:paraId="04210749" w14:textId="39FACE01" w:rsidR="00E63A2B" w:rsidRPr="00EE4AE8" w:rsidRDefault="0076145E" w:rsidP="00E63A2B">
            <w:pPr>
              <w:pStyle w:val="acctfourfigures"/>
              <w:tabs>
                <w:tab w:val="clear" w:pos="765"/>
                <w:tab w:val="decimal" w:pos="850"/>
              </w:tabs>
              <w:spacing w:line="240" w:lineRule="atLeast"/>
              <w:ind w:right="14"/>
              <w:rPr>
                <w:rFonts w:cs="Times New Roman"/>
                <w:sz w:val="20"/>
              </w:rPr>
            </w:pPr>
            <w:r>
              <w:rPr>
                <w:rFonts w:cs="Times New Roman"/>
                <w:sz w:val="20"/>
              </w:rPr>
              <w:t>(422)</w:t>
            </w:r>
          </w:p>
        </w:tc>
        <w:tc>
          <w:tcPr>
            <w:tcW w:w="228" w:type="dxa"/>
          </w:tcPr>
          <w:p w14:paraId="022123E9" w14:textId="77777777"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255" w:type="dxa"/>
            <w:tcBorders>
              <w:bottom w:val="single" w:sz="4" w:space="0" w:color="auto"/>
            </w:tcBorders>
          </w:tcPr>
          <w:p w14:paraId="4C6B5173" w14:textId="4C74FD96" w:rsidR="00E63A2B" w:rsidRPr="00EE4AE8" w:rsidRDefault="00E63A2B" w:rsidP="008B5EB4">
            <w:pPr>
              <w:pStyle w:val="acctfourfigures"/>
              <w:tabs>
                <w:tab w:val="clear" w:pos="765"/>
                <w:tab w:val="decimal" w:pos="893"/>
              </w:tabs>
              <w:spacing w:line="240" w:lineRule="atLeast"/>
              <w:ind w:right="14"/>
              <w:rPr>
                <w:rFonts w:cs="Times New Roman"/>
                <w:sz w:val="20"/>
              </w:rPr>
            </w:pPr>
            <w:r>
              <w:rPr>
                <w:rFonts w:cs="Times New Roman"/>
                <w:sz w:val="20"/>
              </w:rPr>
              <w:t>(457)</w:t>
            </w:r>
          </w:p>
        </w:tc>
      </w:tr>
      <w:tr w:rsidR="00E63A2B" w:rsidRPr="00EE4AE8" w14:paraId="18B4A665" w14:textId="77777777" w:rsidTr="008B5EB4">
        <w:trPr>
          <w:cantSplit/>
          <w:trHeight w:val="270"/>
        </w:trPr>
        <w:tc>
          <w:tcPr>
            <w:tcW w:w="2970" w:type="dxa"/>
          </w:tcPr>
          <w:p w14:paraId="15991794" w14:textId="77777777" w:rsidR="00E63A2B" w:rsidRPr="00EE4AE8" w:rsidRDefault="00E63A2B" w:rsidP="00E63A2B">
            <w:pPr>
              <w:spacing w:line="240" w:lineRule="atLeast"/>
              <w:rPr>
                <w:rFonts w:ascii="Times New Roman" w:hAnsi="Times New Roman" w:cs="Times New Roman"/>
              </w:rPr>
            </w:pPr>
            <w:r w:rsidRPr="00EE4AE8">
              <w:rPr>
                <w:rFonts w:ascii="Times New Roman" w:hAnsi="Times New Roman" w:cs="Times New Roman"/>
              </w:rPr>
              <w:t>Net assets (100%)</w:t>
            </w:r>
          </w:p>
        </w:tc>
        <w:tc>
          <w:tcPr>
            <w:tcW w:w="223" w:type="dxa"/>
          </w:tcPr>
          <w:p w14:paraId="2D2A3B92" w14:textId="77777777" w:rsidR="00E63A2B" w:rsidRPr="00EE4AE8" w:rsidRDefault="00E63A2B" w:rsidP="00E63A2B">
            <w:pPr>
              <w:pStyle w:val="acctfourfigures"/>
              <w:tabs>
                <w:tab w:val="clear" w:pos="765"/>
                <w:tab w:val="decimal" w:pos="551"/>
              </w:tabs>
              <w:spacing w:line="240" w:lineRule="atLeast"/>
              <w:rPr>
                <w:rFonts w:cs="Times New Roman"/>
                <w:sz w:val="20"/>
              </w:rPr>
            </w:pPr>
          </w:p>
        </w:tc>
        <w:tc>
          <w:tcPr>
            <w:tcW w:w="1362" w:type="dxa"/>
            <w:tcBorders>
              <w:top w:val="single" w:sz="4" w:space="0" w:color="auto"/>
              <w:bottom w:val="single" w:sz="4" w:space="0" w:color="auto"/>
            </w:tcBorders>
            <w:shd w:val="clear" w:color="auto" w:fill="auto"/>
          </w:tcPr>
          <w:p w14:paraId="483C095C" w14:textId="11D75DE1" w:rsidR="00E63A2B" w:rsidRPr="00EE4AE8" w:rsidRDefault="001C28F7" w:rsidP="006748B1">
            <w:pPr>
              <w:pStyle w:val="acctfourfigures"/>
              <w:tabs>
                <w:tab w:val="clear" w:pos="765"/>
                <w:tab w:val="decimal" w:pos="1136"/>
              </w:tabs>
              <w:spacing w:line="240" w:lineRule="atLeast"/>
              <w:ind w:left="-144" w:right="-144"/>
              <w:rPr>
                <w:rFonts w:eastAsia="MS Mincho" w:cs="Times New Roman"/>
                <w:sz w:val="20"/>
                <w:lang w:eastAsia="ja-JP"/>
              </w:rPr>
            </w:pPr>
            <w:r>
              <w:rPr>
                <w:rFonts w:eastAsia="MS Mincho" w:cs="Times New Roman"/>
                <w:sz w:val="20"/>
                <w:lang w:eastAsia="ja-JP"/>
              </w:rPr>
              <w:t>8,926</w:t>
            </w:r>
          </w:p>
        </w:tc>
        <w:tc>
          <w:tcPr>
            <w:tcW w:w="227" w:type="dxa"/>
            <w:shd w:val="clear" w:color="auto" w:fill="auto"/>
          </w:tcPr>
          <w:p w14:paraId="423FE68A" w14:textId="77777777"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193" w:type="dxa"/>
            <w:tcBorders>
              <w:top w:val="single" w:sz="4" w:space="0" w:color="auto"/>
              <w:bottom w:val="single" w:sz="4" w:space="0" w:color="auto"/>
            </w:tcBorders>
            <w:shd w:val="clear" w:color="auto" w:fill="auto"/>
          </w:tcPr>
          <w:p w14:paraId="287C06FD" w14:textId="60A00550" w:rsidR="00E63A2B" w:rsidRPr="00EE4AE8" w:rsidRDefault="00E63A2B" w:rsidP="008B5EB4">
            <w:pPr>
              <w:pStyle w:val="acctfourfigures"/>
              <w:tabs>
                <w:tab w:val="clear" w:pos="765"/>
                <w:tab w:val="decimal" w:pos="902"/>
              </w:tabs>
              <w:spacing w:line="240" w:lineRule="atLeast"/>
              <w:ind w:left="-144" w:right="-144"/>
              <w:rPr>
                <w:rFonts w:eastAsia="MS Mincho" w:cs="Times New Roman"/>
                <w:sz w:val="20"/>
                <w:lang w:eastAsia="ja-JP"/>
              </w:rPr>
            </w:pPr>
            <w:r w:rsidRPr="00EE4AE8">
              <w:rPr>
                <w:rFonts w:eastAsia="MS Mincho" w:cs="Times New Roman"/>
                <w:sz w:val="20"/>
                <w:lang w:eastAsia="ja-JP"/>
              </w:rPr>
              <w:t>9,324</w:t>
            </w:r>
          </w:p>
        </w:tc>
        <w:tc>
          <w:tcPr>
            <w:tcW w:w="223" w:type="dxa"/>
            <w:shd w:val="clear" w:color="auto" w:fill="auto"/>
          </w:tcPr>
          <w:p w14:paraId="3924DCFF" w14:textId="77777777" w:rsidR="00E63A2B" w:rsidRPr="00EE4AE8" w:rsidRDefault="00E63A2B" w:rsidP="00E63A2B">
            <w:pPr>
              <w:pStyle w:val="acctfourfigures"/>
              <w:tabs>
                <w:tab w:val="clear" w:pos="765"/>
                <w:tab w:val="decimal" w:pos="551"/>
              </w:tabs>
              <w:spacing w:line="240" w:lineRule="atLeast"/>
              <w:jc w:val="right"/>
              <w:rPr>
                <w:rFonts w:cs="Times New Roman"/>
                <w:sz w:val="20"/>
              </w:rPr>
            </w:pPr>
          </w:p>
        </w:tc>
        <w:tc>
          <w:tcPr>
            <w:tcW w:w="1360" w:type="dxa"/>
            <w:tcBorders>
              <w:top w:val="single" w:sz="4" w:space="0" w:color="auto"/>
              <w:bottom w:val="single" w:sz="4" w:space="0" w:color="auto"/>
            </w:tcBorders>
            <w:shd w:val="clear" w:color="auto" w:fill="auto"/>
          </w:tcPr>
          <w:p w14:paraId="563EE83E" w14:textId="6AC25284" w:rsidR="00E63A2B" w:rsidRPr="00EE4AE8" w:rsidRDefault="0076145E" w:rsidP="00E63A2B">
            <w:pPr>
              <w:pStyle w:val="acctfourfigures"/>
              <w:tabs>
                <w:tab w:val="clear" w:pos="765"/>
                <w:tab w:val="decimal" w:pos="870"/>
              </w:tabs>
              <w:spacing w:line="240" w:lineRule="atLeast"/>
              <w:ind w:right="14"/>
              <w:rPr>
                <w:rFonts w:cs="Times New Roman"/>
                <w:sz w:val="20"/>
              </w:rPr>
            </w:pPr>
            <w:r>
              <w:rPr>
                <w:rFonts w:cs="Times New Roman"/>
                <w:sz w:val="20"/>
              </w:rPr>
              <w:t>1,038</w:t>
            </w:r>
          </w:p>
        </w:tc>
        <w:tc>
          <w:tcPr>
            <w:tcW w:w="223" w:type="dxa"/>
            <w:shd w:val="clear" w:color="auto" w:fill="auto"/>
          </w:tcPr>
          <w:p w14:paraId="466088E9" w14:textId="77777777" w:rsidR="00E63A2B" w:rsidRPr="00EE4AE8" w:rsidRDefault="00E63A2B" w:rsidP="00E63A2B">
            <w:pPr>
              <w:pStyle w:val="acctfourfigures"/>
              <w:tabs>
                <w:tab w:val="clear" w:pos="765"/>
                <w:tab w:val="decimal" w:pos="551"/>
              </w:tabs>
              <w:spacing w:line="240" w:lineRule="atLeast"/>
              <w:jc w:val="right"/>
              <w:rPr>
                <w:rFonts w:cs="Times New Roman"/>
                <w:sz w:val="20"/>
              </w:rPr>
            </w:pPr>
          </w:p>
        </w:tc>
        <w:tc>
          <w:tcPr>
            <w:tcW w:w="1227" w:type="dxa"/>
            <w:tcBorders>
              <w:top w:val="single" w:sz="4" w:space="0" w:color="auto"/>
              <w:bottom w:val="single" w:sz="4" w:space="0" w:color="auto"/>
            </w:tcBorders>
            <w:shd w:val="clear" w:color="auto" w:fill="auto"/>
          </w:tcPr>
          <w:p w14:paraId="00712C30" w14:textId="642502D9" w:rsidR="00E63A2B" w:rsidRPr="00EE4AE8" w:rsidRDefault="00E63A2B" w:rsidP="00E63A2B">
            <w:pPr>
              <w:pStyle w:val="acctfourfigures"/>
              <w:tabs>
                <w:tab w:val="clear" w:pos="765"/>
                <w:tab w:val="decimal" w:pos="870"/>
              </w:tabs>
              <w:spacing w:line="240" w:lineRule="atLeast"/>
              <w:ind w:right="14"/>
              <w:rPr>
                <w:rFonts w:cs="Times New Roman"/>
                <w:sz w:val="20"/>
              </w:rPr>
            </w:pPr>
            <w:r w:rsidRPr="00EE4AE8">
              <w:rPr>
                <w:rFonts w:cs="Times New Roman"/>
                <w:sz w:val="20"/>
              </w:rPr>
              <w:t>1,522</w:t>
            </w:r>
          </w:p>
        </w:tc>
        <w:tc>
          <w:tcPr>
            <w:tcW w:w="223" w:type="dxa"/>
          </w:tcPr>
          <w:p w14:paraId="5B4B6715" w14:textId="77777777" w:rsidR="00E63A2B" w:rsidRPr="00EE4AE8" w:rsidRDefault="00E63A2B" w:rsidP="008B5EB4">
            <w:pPr>
              <w:pStyle w:val="acctfourfigures"/>
              <w:tabs>
                <w:tab w:val="clear" w:pos="765"/>
                <w:tab w:val="decimal" w:pos="551"/>
              </w:tabs>
              <w:spacing w:line="240" w:lineRule="atLeast"/>
              <w:jc w:val="right"/>
              <w:rPr>
                <w:rFonts w:cs="Times New Roman"/>
                <w:sz w:val="20"/>
              </w:rPr>
            </w:pPr>
          </w:p>
        </w:tc>
        <w:tc>
          <w:tcPr>
            <w:tcW w:w="1209" w:type="dxa"/>
            <w:tcBorders>
              <w:top w:val="single" w:sz="4" w:space="0" w:color="auto"/>
              <w:bottom w:val="single" w:sz="4" w:space="0" w:color="auto"/>
            </w:tcBorders>
          </w:tcPr>
          <w:p w14:paraId="1B890E7A" w14:textId="6C6EFD22" w:rsidR="00E63A2B" w:rsidRPr="008B5EB4" w:rsidRDefault="00CA16A4" w:rsidP="008B5EB4">
            <w:pPr>
              <w:pStyle w:val="acctfourfigures"/>
              <w:tabs>
                <w:tab w:val="clear" w:pos="765"/>
                <w:tab w:val="decimal" w:pos="860"/>
              </w:tabs>
              <w:spacing w:line="240" w:lineRule="atLeast"/>
              <w:rPr>
                <w:rFonts w:cs="Times New Roman"/>
                <w:sz w:val="20"/>
              </w:rPr>
            </w:pPr>
            <w:r>
              <w:rPr>
                <w:rFonts w:cs="Times New Roman"/>
                <w:sz w:val="20"/>
              </w:rPr>
              <w:t>5</w:t>
            </w:r>
            <w:r w:rsidR="00915275">
              <w:rPr>
                <w:rFonts w:cs="Times New Roman"/>
                <w:sz w:val="20"/>
              </w:rPr>
              <w:t>2</w:t>
            </w:r>
            <w:r>
              <w:rPr>
                <w:rFonts w:cs="Times New Roman"/>
                <w:sz w:val="20"/>
              </w:rPr>
              <w:t>4</w:t>
            </w:r>
          </w:p>
        </w:tc>
        <w:tc>
          <w:tcPr>
            <w:tcW w:w="223" w:type="dxa"/>
          </w:tcPr>
          <w:p w14:paraId="73C1BFF9" w14:textId="2F3190B4"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217" w:type="dxa"/>
            <w:tcBorders>
              <w:top w:val="single" w:sz="4" w:space="0" w:color="auto"/>
              <w:bottom w:val="single" w:sz="4" w:space="0" w:color="auto"/>
            </w:tcBorders>
          </w:tcPr>
          <w:p w14:paraId="666600C0" w14:textId="2B545538" w:rsidR="00E63A2B" w:rsidRPr="00EE4AE8" w:rsidRDefault="00E63A2B" w:rsidP="008B5EB4">
            <w:pPr>
              <w:pStyle w:val="acctfourfigures"/>
              <w:tabs>
                <w:tab w:val="clear" w:pos="765"/>
                <w:tab w:val="decimal" w:pos="865"/>
              </w:tabs>
              <w:spacing w:line="240" w:lineRule="atLeast"/>
              <w:ind w:right="14"/>
              <w:rPr>
                <w:rFonts w:cs="Times New Roman"/>
                <w:sz w:val="20"/>
                <w:lang w:val="en-US"/>
              </w:rPr>
            </w:pPr>
            <w:r w:rsidRPr="001722CD">
              <w:rPr>
                <w:rFonts w:cs="Times New Roman"/>
                <w:sz w:val="20"/>
              </w:rPr>
              <w:t>628</w:t>
            </w:r>
          </w:p>
        </w:tc>
        <w:tc>
          <w:tcPr>
            <w:tcW w:w="223" w:type="dxa"/>
          </w:tcPr>
          <w:p w14:paraId="10B8E33D" w14:textId="04204E3C"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354" w:type="dxa"/>
            <w:tcBorders>
              <w:top w:val="single" w:sz="4" w:space="0" w:color="auto"/>
              <w:bottom w:val="single" w:sz="4" w:space="0" w:color="auto"/>
            </w:tcBorders>
            <w:shd w:val="clear" w:color="auto" w:fill="auto"/>
          </w:tcPr>
          <w:p w14:paraId="1FF25EAD" w14:textId="65BDD779" w:rsidR="00E63A2B" w:rsidRPr="00EE4AE8" w:rsidRDefault="0076145E" w:rsidP="00E63A2B">
            <w:pPr>
              <w:pStyle w:val="acctfourfigures"/>
              <w:tabs>
                <w:tab w:val="clear" w:pos="765"/>
                <w:tab w:val="decimal" w:pos="850"/>
              </w:tabs>
              <w:spacing w:line="240" w:lineRule="atLeast"/>
              <w:ind w:right="14"/>
              <w:rPr>
                <w:rFonts w:cs="Times New Roman"/>
                <w:sz w:val="20"/>
              </w:rPr>
            </w:pPr>
            <w:r>
              <w:rPr>
                <w:rFonts w:cs="Times New Roman"/>
                <w:sz w:val="20"/>
              </w:rPr>
              <w:t>1,475</w:t>
            </w:r>
          </w:p>
        </w:tc>
        <w:tc>
          <w:tcPr>
            <w:tcW w:w="228" w:type="dxa"/>
          </w:tcPr>
          <w:p w14:paraId="3026C4B7" w14:textId="77777777"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255" w:type="dxa"/>
            <w:tcBorders>
              <w:top w:val="single" w:sz="4" w:space="0" w:color="auto"/>
              <w:bottom w:val="single" w:sz="4" w:space="0" w:color="auto"/>
            </w:tcBorders>
          </w:tcPr>
          <w:p w14:paraId="5A55629A" w14:textId="471A77BE" w:rsidR="00E63A2B" w:rsidRPr="00EE4AE8" w:rsidRDefault="00E63A2B" w:rsidP="008B5EB4">
            <w:pPr>
              <w:pStyle w:val="acctfourfigures"/>
              <w:tabs>
                <w:tab w:val="clear" w:pos="765"/>
                <w:tab w:val="decimal" w:pos="893"/>
              </w:tabs>
              <w:spacing w:line="240" w:lineRule="atLeast"/>
              <w:ind w:right="14"/>
              <w:rPr>
                <w:rFonts w:cs="Times New Roman"/>
                <w:sz w:val="20"/>
              </w:rPr>
            </w:pPr>
            <w:r>
              <w:rPr>
                <w:rFonts w:cs="Times New Roman"/>
                <w:sz w:val="20"/>
              </w:rPr>
              <w:t>1,587</w:t>
            </w:r>
          </w:p>
        </w:tc>
      </w:tr>
      <w:tr w:rsidR="00E63A2B" w:rsidRPr="00EE4AE8" w14:paraId="16A817E1" w14:textId="77777777" w:rsidTr="006748B1">
        <w:trPr>
          <w:cantSplit/>
          <w:trHeight w:val="270"/>
        </w:trPr>
        <w:tc>
          <w:tcPr>
            <w:tcW w:w="2970" w:type="dxa"/>
          </w:tcPr>
          <w:p w14:paraId="3F421EF1" w14:textId="77777777" w:rsidR="00E63A2B" w:rsidRPr="00EE4AE8" w:rsidRDefault="00E63A2B" w:rsidP="00E63A2B">
            <w:pPr>
              <w:spacing w:line="240" w:lineRule="atLeast"/>
              <w:rPr>
                <w:rFonts w:ascii="Times New Roman" w:hAnsi="Times New Roman" w:cs="Times New Roman"/>
              </w:rPr>
            </w:pPr>
            <w:r w:rsidRPr="00EE4AE8">
              <w:rPr>
                <w:rFonts w:ascii="Times New Roman" w:hAnsi="Times New Roman" w:cs="Times New Roman"/>
              </w:rPr>
              <w:t xml:space="preserve">Group’s share of net assets </w:t>
            </w:r>
          </w:p>
          <w:p w14:paraId="656036D3" w14:textId="1ABF381C" w:rsidR="00E63A2B" w:rsidRPr="00EE4AE8" w:rsidRDefault="00E63A2B" w:rsidP="00E63A2B">
            <w:pPr>
              <w:spacing w:line="240" w:lineRule="atLeast"/>
              <w:rPr>
                <w:rFonts w:ascii="Times New Roman" w:hAnsi="Times New Roman" w:cs="Times New Roman"/>
              </w:rPr>
            </w:pPr>
            <w:r w:rsidRPr="00EE4AE8">
              <w:rPr>
                <w:rFonts w:ascii="Times New Roman" w:hAnsi="Times New Roman" w:cs="Times New Roman"/>
              </w:rPr>
              <w:t xml:space="preserve">    (% hold)</w:t>
            </w:r>
          </w:p>
        </w:tc>
        <w:tc>
          <w:tcPr>
            <w:tcW w:w="223" w:type="dxa"/>
          </w:tcPr>
          <w:p w14:paraId="37241717" w14:textId="77777777" w:rsidR="00E63A2B" w:rsidRPr="00EE4AE8" w:rsidRDefault="00E63A2B" w:rsidP="00E63A2B">
            <w:pPr>
              <w:pStyle w:val="acctfourfigures"/>
              <w:tabs>
                <w:tab w:val="clear" w:pos="765"/>
                <w:tab w:val="decimal" w:pos="551"/>
              </w:tabs>
              <w:spacing w:line="240" w:lineRule="atLeast"/>
              <w:rPr>
                <w:rFonts w:cs="Times New Roman"/>
                <w:sz w:val="20"/>
              </w:rPr>
            </w:pPr>
          </w:p>
        </w:tc>
        <w:tc>
          <w:tcPr>
            <w:tcW w:w="1362" w:type="dxa"/>
            <w:tcBorders>
              <w:top w:val="single" w:sz="4" w:space="0" w:color="auto"/>
            </w:tcBorders>
            <w:shd w:val="clear" w:color="auto" w:fill="auto"/>
          </w:tcPr>
          <w:p w14:paraId="4535C0E6" w14:textId="77777777" w:rsidR="00E63A2B" w:rsidRDefault="00E63A2B" w:rsidP="00E63A2B">
            <w:pPr>
              <w:pStyle w:val="acctfourfigures"/>
              <w:tabs>
                <w:tab w:val="clear" w:pos="765"/>
                <w:tab w:val="decimal" w:pos="853"/>
              </w:tabs>
              <w:spacing w:line="240" w:lineRule="atLeast"/>
              <w:ind w:left="-144" w:right="-144"/>
              <w:rPr>
                <w:rFonts w:eastAsia="MS Mincho" w:cs="Times New Roman"/>
                <w:sz w:val="20"/>
                <w:lang w:eastAsia="ja-JP"/>
              </w:rPr>
            </w:pPr>
          </w:p>
          <w:p w14:paraId="7E96B068" w14:textId="3529A804" w:rsidR="001C28F7" w:rsidRPr="00EE4AE8" w:rsidRDefault="001C28F7" w:rsidP="006748B1">
            <w:pPr>
              <w:pStyle w:val="acctfourfigures"/>
              <w:tabs>
                <w:tab w:val="clear" w:pos="765"/>
                <w:tab w:val="decimal" w:pos="1136"/>
              </w:tabs>
              <w:spacing w:line="240" w:lineRule="atLeast"/>
              <w:ind w:left="-144" w:right="-144"/>
              <w:rPr>
                <w:rFonts w:eastAsia="MS Mincho" w:cs="Times New Roman"/>
                <w:sz w:val="20"/>
                <w:lang w:eastAsia="ja-JP"/>
              </w:rPr>
            </w:pPr>
            <w:r>
              <w:rPr>
                <w:rFonts w:eastAsia="MS Mincho" w:cs="Times New Roman"/>
                <w:sz w:val="20"/>
                <w:lang w:eastAsia="ja-JP"/>
              </w:rPr>
              <w:t>3,014</w:t>
            </w:r>
          </w:p>
        </w:tc>
        <w:tc>
          <w:tcPr>
            <w:tcW w:w="227" w:type="dxa"/>
            <w:shd w:val="clear" w:color="auto" w:fill="auto"/>
          </w:tcPr>
          <w:p w14:paraId="75FA8AED" w14:textId="77777777" w:rsidR="00E63A2B" w:rsidRPr="00EE4AE8" w:rsidRDefault="00E63A2B" w:rsidP="00E63A2B">
            <w:pPr>
              <w:pStyle w:val="acctfourfigures"/>
              <w:tabs>
                <w:tab w:val="clear" w:pos="765"/>
                <w:tab w:val="decimal" w:pos="551"/>
                <w:tab w:val="decimal" w:pos="853"/>
              </w:tabs>
              <w:spacing w:line="240" w:lineRule="atLeast"/>
              <w:ind w:left="-144" w:right="-144"/>
              <w:jc w:val="center"/>
              <w:rPr>
                <w:rFonts w:eastAsia="MS Mincho" w:cs="Times New Roman"/>
                <w:sz w:val="20"/>
                <w:lang w:eastAsia="ja-JP"/>
              </w:rPr>
            </w:pPr>
          </w:p>
        </w:tc>
        <w:tc>
          <w:tcPr>
            <w:tcW w:w="1193" w:type="dxa"/>
            <w:tcBorders>
              <w:top w:val="single" w:sz="4" w:space="0" w:color="auto"/>
            </w:tcBorders>
            <w:shd w:val="clear" w:color="auto" w:fill="auto"/>
          </w:tcPr>
          <w:p w14:paraId="2F540CA2" w14:textId="77777777" w:rsidR="00E63A2B" w:rsidRPr="00EE4AE8" w:rsidRDefault="00E63A2B" w:rsidP="008B5EB4">
            <w:pPr>
              <w:pStyle w:val="acctfourfigures"/>
              <w:tabs>
                <w:tab w:val="clear" w:pos="765"/>
                <w:tab w:val="decimal" w:pos="902"/>
              </w:tabs>
              <w:spacing w:line="240" w:lineRule="atLeast"/>
              <w:ind w:left="-144" w:right="-144"/>
              <w:rPr>
                <w:rFonts w:eastAsia="MS Mincho" w:cs="Times New Roman"/>
                <w:sz w:val="20"/>
                <w:lang w:eastAsia="ja-JP"/>
              </w:rPr>
            </w:pPr>
          </w:p>
          <w:p w14:paraId="27B09DC3" w14:textId="2983664C" w:rsidR="00E63A2B" w:rsidRPr="00EE4AE8" w:rsidRDefault="00E63A2B" w:rsidP="008B5EB4">
            <w:pPr>
              <w:pStyle w:val="acctfourfigures"/>
              <w:tabs>
                <w:tab w:val="clear" w:pos="765"/>
                <w:tab w:val="decimal" w:pos="902"/>
              </w:tabs>
              <w:spacing w:line="240" w:lineRule="atLeast"/>
              <w:ind w:left="-144" w:right="-144"/>
              <w:rPr>
                <w:rFonts w:eastAsia="MS Mincho" w:cs="Times New Roman"/>
                <w:sz w:val="20"/>
                <w:lang w:eastAsia="ja-JP"/>
              </w:rPr>
            </w:pPr>
            <w:r w:rsidRPr="00EE4AE8">
              <w:rPr>
                <w:rFonts w:eastAsia="MS Mincho" w:cs="Times New Roman"/>
                <w:sz w:val="20"/>
                <w:lang w:eastAsia="ja-JP"/>
              </w:rPr>
              <w:t>3,148</w:t>
            </w:r>
          </w:p>
        </w:tc>
        <w:tc>
          <w:tcPr>
            <w:tcW w:w="223" w:type="dxa"/>
            <w:shd w:val="clear" w:color="auto" w:fill="auto"/>
          </w:tcPr>
          <w:p w14:paraId="3DA0F877" w14:textId="77777777" w:rsidR="00E63A2B" w:rsidRPr="00EE4AE8" w:rsidRDefault="00E63A2B" w:rsidP="00E63A2B">
            <w:pPr>
              <w:pStyle w:val="acctfourfigures"/>
              <w:tabs>
                <w:tab w:val="clear" w:pos="765"/>
                <w:tab w:val="decimal" w:pos="551"/>
              </w:tabs>
              <w:spacing w:line="240" w:lineRule="atLeast"/>
              <w:jc w:val="right"/>
              <w:rPr>
                <w:rFonts w:cs="Times New Roman"/>
                <w:sz w:val="20"/>
                <w:lang w:val="en-US"/>
              </w:rPr>
            </w:pPr>
          </w:p>
        </w:tc>
        <w:tc>
          <w:tcPr>
            <w:tcW w:w="1360" w:type="dxa"/>
            <w:tcBorders>
              <w:top w:val="single" w:sz="4" w:space="0" w:color="auto"/>
            </w:tcBorders>
            <w:shd w:val="clear" w:color="auto" w:fill="auto"/>
          </w:tcPr>
          <w:p w14:paraId="3BE48964" w14:textId="77777777" w:rsidR="00E63A2B" w:rsidRDefault="00E63A2B" w:rsidP="00E63A2B">
            <w:pPr>
              <w:pStyle w:val="acctfourfigures"/>
              <w:tabs>
                <w:tab w:val="clear" w:pos="765"/>
                <w:tab w:val="decimal" w:pos="870"/>
              </w:tabs>
              <w:spacing w:line="240" w:lineRule="atLeast"/>
              <w:ind w:right="14"/>
              <w:rPr>
                <w:rFonts w:cs="Times New Roman"/>
                <w:sz w:val="20"/>
              </w:rPr>
            </w:pPr>
          </w:p>
          <w:p w14:paraId="6368B0AA" w14:textId="49778955" w:rsidR="0076145E" w:rsidRPr="00EE4AE8" w:rsidRDefault="0076145E" w:rsidP="00E63A2B">
            <w:pPr>
              <w:pStyle w:val="acctfourfigures"/>
              <w:tabs>
                <w:tab w:val="clear" w:pos="765"/>
                <w:tab w:val="decimal" w:pos="870"/>
              </w:tabs>
              <w:spacing w:line="240" w:lineRule="atLeast"/>
              <w:ind w:right="14"/>
              <w:rPr>
                <w:rFonts w:cs="Times New Roman"/>
                <w:sz w:val="20"/>
              </w:rPr>
            </w:pPr>
            <w:r>
              <w:rPr>
                <w:rFonts w:cs="Times New Roman"/>
                <w:sz w:val="20"/>
              </w:rPr>
              <w:t>291</w:t>
            </w:r>
          </w:p>
        </w:tc>
        <w:tc>
          <w:tcPr>
            <w:tcW w:w="223" w:type="dxa"/>
            <w:shd w:val="clear" w:color="auto" w:fill="auto"/>
          </w:tcPr>
          <w:p w14:paraId="424E55E1" w14:textId="77777777" w:rsidR="00E63A2B" w:rsidRPr="00EE4AE8" w:rsidRDefault="00E63A2B" w:rsidP="00E63A2B">
            <w:pPr>
              <w:pStyle w:val="acctfourfigures"/>
              <w:tabs>
                <w:tab w:val="clear" w:pos="765"/>
                <w:tab w:val="decimal" w:pos="551"/>
                <w:tab w:val="decimal" w:pos="870"/>
              </w:tabs>
              <w:spacing w:line="240" w:lineRule="atLeast"/>
              <w:jc w:val="right"/>
              <w:rPr>
                <w:rFonts w:cs="Times New Roman"/>
                <w:sz w:val="20"/>
              </w:rPr>
            </w:pPr>
          </w:p>
        </w:tc>
        <w:tc>
          <w:tcPr>
            <w:tcW w:w="1227" w:type="dxa"/>
            <w:tcBorders>
              <w:top w:val="single" w:sz="4" w:space="0" w:color="auto"/>
            </w:tcBorders>
            <w:shd w:val="clear" w:color="auto" w:fill="auto"/>
          </w:tcPr>
          <w:p w14:paraId="1FA1EF1D" w14:textId="77777777" w:rsidR="00E63A2B" w:rsidRPr="00EE4AE8" w:rsidRDefault="00E63A2B" w:rsidP="00E63A2B">
            <w:pPr>
              <w:pStyle w:val="acctfourfigures"/>
              <w:tabs>
                <w:tab w:val="clear" w:pos="765"/>
                <w:tab w:val="decimal" w:pos="870"/>
              </w:tabs>
              <w:spacing w:line="240" w:lineRule="atLeast"/>
              <w:ind w:right="14"/>
              <w:rPr>
                <w:rFonts w:cs="Times New Roman"/>
                <w:sz w:val="20"/>
              </w:rPr>
            </w:pPr>
          </w:p>
          <w:p w14:paraId="524176B3" w14:textId="3E9CC18F" w:rsidR="00E63A2B" w:rsidRPr="00EE4AE8" w:rsidRDefault="00E63A2B" w:rsidP="00E63A2B">
            <w:pPr>
              <w:pStyle w:val="acctfourfigures"/>
              <w:tabs>
                <w:tab w:val="clear" w:pos="765"/>
                <w:tab w:val="decimal" w:pos="870"/>
              </w:tabs>
              <w:spacing w:line="240" w:lineRule="atLeast"/>
              <w:ind w:right="14"/>
              <w:rPr>
                <w:rFonts w:cs="Times New Roman"/>
                <w:sz w:val="20"/>
              </w:rPr>
            </w:pPr>
            <w:r w:rsidRPr="00EE4AE8">
              <w:rPr>
                <w:rFonts w:cs="Times New Roman"/>
                <w:sz w:val="20"/>
              </w:rPr>
              <w:t>426</w:t>
            </w:r>
          </w:p>
        </w:tc>
        <w:tc>
          <w:tcPr>
            <w:tcW w:w="223" w:type="dxa"/>
          </w:tcPr>
          <w:p w14:paraId="05B624DA" w14:textId="77777777" w:rsidR="00E63A2B" w:rsidRPr="00EE4AE8" w:rsidRDefault="00E63A2B" w:rsidP="008B5EB4">
            <w:pPr>
              <w:pStyle w:val="acctfourfigures"/>
              <w:tabs>
                <w:tab w:val="clear" w:pos="765"/>
                <w:tab w:val="decimal" w:pos="551"/>
              </w:tabs>
              <w:spacing w:line="240" w:lineRule="atLeast"/>
              <w:ind w:right="11"/>
              <w:jc w:val="right"/>
              <w:rPr>
                <w:rFonts w:cs="Times New Roman"/>
                <w:sz w:val="20"/>
              </w:rPr>
            </w:pPr>
          </w:p>
        </w:tc>
        <w:tc>
          <w:tcPr>
            <w:tcW w:w="1209" w:type="dxa"/>
            <w:tcBorders>
              <w:top w:val="single" w:sz="4" w:space="0" w:color="auto"/>
            </w:tcBorders>
          </w:tcPr>
          <w:p w14:paraId="7F43A6ED" w14:textId="77777777" w:rsidR="00E63A2B" w:rsidRDefault="00E63A2B" w:rsidP="008B5EB4">
            <w:pPr>
              <w:pStyle w:val="acctfourfigures"/>
              <w:tabs>
                <w:tab w:val="clear" w:pos="765"/>
                <w:tab w:val="decimal" w:pos="860"/>
              </w:tabs>
              <w:spacing w:line="240" w:lineRule="atLeast"/>
              <w:ind w:right="14"/>
              <w:rPr>
                <w:rFonts w:cs="Times New Roman"/>
                <w:sz w:val="20"/>
                <w:lang w:val="en-US"/>
              </w:rPr>
            </w:pPr>
          </w:p>
          <w:p w14:paraId="5158317C" w14:textId="0D9264D8" w:rsidR="00CA16A4" w:rsidRPr="00EE4AE8" w:rsidRDefault="00CA16A4" w:rsidP="008B5EB4">
            <w:pPr>
              <w:pStyle w:val="acctfourfigures"/>
              <w:tabs>
                <w:tab w:val="clear" w:pos="765"/>
                <w:tab w:val="decimal" w:pos="860"/>
              </w:tabs>
              <w:spacing w:line="240" w:lineRule="atLeast"/>
              <w:ind w:right="14"/>
              <w:rPr>
                <w:rFonts w:cs="Times New Roman"/>
                <w:sz w:val="20"/>
                <w:lang w:val="en-US"/>
              </w:rPr>
            </w:pPr>
            <w:r>
              <w:rPr>
                <w:rFonts w:cs="Times New Roman"/>
                <w:sz w:val="20"/>
                <w:lang w:val="en-US"/>
              </w:rPr>
              <w:t>2</w:t>
            </w:r>
            <w:r w:rsidR="00915275">
              <w:rPr>
                <w:rFonts w:cs="Times New Roman"/>
                <w:sz w:val="20"/>
                <w:lang w:val="en-US"/>
              </w:rPr>
              <w:t>57</w:t>
            </w:r>
          </w:p>
        </w:tc>
        <w:tc>
          <w:tcPr>
            <w:tcW w:w="223" w:type="dxa"/>
          </w:tcPr>
          <w:p w14:paraId="5F3BFC76" w14:textId="73FD23ED"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217" w:type="dxa"/>
            <w:tcBorders>
              <w:top w:val="single" w:sz="4" w:space="0" w:color="auto"/>
            </w:tcBorders>
          </w:tcPr>
          <w:p w14:paraId="69F7ACF1" w14:textId="77777777" w:rsidR="00E63A2B" w:rsidRPr="00EE4AE8" w:rsidRDefault="00E63A2B" w:rsidP="008B5EB4">
            <w:pPr>
              <w:pStyle w:val="acctfourfigures"/>
              <w:tabs>
                <w:tab w:val="clear" w:pos="765"/>
                <w:tab w:val="decimal" w:pos="865"/>
              </w:tabs>
              <w:spacing w:line="240" w:lineRule="atLeast"/>
              <w:ind w:right="14"/>
              <w:rPr>
                <w:rFonts w:cs="Times New Roman"/>
                <w:sz w:val="20"/>
                <w:lang w:val="en-US"/>
              </w:rPr>
            </w:pPr>
          </w:p>
          <w:p w14:paraId="609AF458" w14:textId="553617C4" w:rsidR="00E63A2B" w:rsidRPr="00EE4AE8" w:rsidRDefault="00E63A2B" w:rsidP="008B5EB4">
            <w:pPr>
              <w:pStyle w:val="acctfourfigures"/>
              <w:tabs>
                <w:tab w:val="clear" w:pos="765"/>
                <w:tab w:val="decimal" w:pos="865"/>
              </w:tabs>
              <w:spacing w:line="240" w:lineRule="atLeast"/>
              <w:ind w:right="14"/>
              <w:rPr>
                <w:rFonts w:cs="Times New Roman"/>
                <w:sz w:val="20"/>
                <w:lang w:val="en-US"/>
              </w:rPr>
            </w:pPr>
            <w:r>
              <w:rPr>
                <w:rFonts w:cs="Times New Roman"/>
                <w:sz w:val="20"/>
                <w:lang w:val="en-US"/>
              </w:rPr>
              <w:t>308</w:t>
            </w:r>
          </w:p>
        </w:tc>
        <w:tc>
          <w:tcPr>
            <w:tcW w:w="223" w:type="dxa"/>
          </w:tcPr>
          <w:p w14:paraId="34738253" w14:textId="7237C55A" w:rsidR="00E63A2B" w:rsidRPr="00EE4AE8" w:rsidRDefault="00E63A2B" w:rsidP="00E63A2B">
            <w:pPr>
              <w:pStyle w:val="acctfourfigures"/>
              <w:tabs>
                <w:tab w:val="clear" w:pos="765"/>
                <w:tab w:val="decimal" w:pos="551"/>
              </w:tabs>
              <w:spacing w:line="240" w:lineRule="atLeast"/>
              <w:ind w:right="11"/>
              <w:jc w:val="right"/>
              <w:rPr>
                <w:rFonts w:cs="Times New Roman"/>
                <w:sz w:val="20"/>
              </w:rPr>
            </w:pPr>
          </w:p>
        </w:tc>
        <w:tc>
          <w:tcPr>
            <w:tcW w:w="1354" w:type="dxa"/>
            <w:tcBorders>
              <w:top w:val="single" w:sz="4" w:space="0" w:color="auto"/>
            </w:tcBorders>
            <w:shd w:val="clear" w:color="auto" w:fill="auto"/>
          </w:tcPr>
          <w:p w14:paraId="3F00385D" w14:textId="77777777" w:rsidR="00E63A2B" w:rsidRDefault="00E63A2B" w:rsidP="00E63A2B">
            <w:pPr>
              <w:pStyle w:val="acctfourfigures"/>
              <w:tabs>
                <w:tab w:val="clear" w:pos="765"/>
                <w:tab w:val="decimal" w:pos="850"/>
              </w:tabs>
              <w:spacing w:line="240" w:lineRule="atLeast"/>
              <w:ind w:right="14"/>
              <w:rPr>
                <w:rFonts w:cs="Times New Roman"/>
                <w:sz w:val="20"/>
              </w:rPr>
            </w:pPr>
          </w:p>
          <w:p w14:paraId="4E5B8710" w14:textId="067F27D9" w:rsidR="0076145E" w:rsidRPr="00EE4AE8" w:rsidRDefault="0076145E" w:rsidP="00E63A2B">
            <w:pPr>
              <w:pStyle w:val="acctfourfigures"/>
              <w:tabs>
                <w:tab w:val="clear" w:pos="765"/>
                <w:tab w:val="decimal" w:pos="850"/>
              </w:tabs>
              <w:spacing w:line="240" w:lineRule="atLeast"/>
              <w:ind w:right="14"/>
              <w:rPr>
                <w:rFonts w:cs="Times New Roman"/>
                <w:sz w:val="20"/>
              </w:rPr>
            </w:pPr>
            <w:r>
              <w:rPr>
                <w:rFonts w:cs="Times New Roman"/>
                <w:sz w:val="20"/>
              </w:rPr>
              <w:t>590</w:t>
            </w:r>
          </w:p>
        </w:tc>
        <w:tc>
          <w:tcPr>
            <w:tcW w:w="228" w:type="dxa"/>
          </w:tcPr>
          <w:p w14:paraId="285953A5" w14:textId="77777777" w:rsidR="00E63A2B" w:rsidRPr="00EE4AE8" w:rsidRDefault="00E63A2B" w:rsidP="00E63A2B">
            <w:pPr>
              <w:pStyle w:val="acctfourfigures"/>
              <w:tabs>
                <w:tab w:val="clear" w:pos="765"/>
                <w:tab w:val="decimal" w:pos="551"/>
                <w:tab w:val="decimal" w:pos="850"/>
              </w:tabs>
              <w:spacing w:line="240" w:lineRule="atLeast"/>
              <w:ind w:right="11"/>
              <w:jc w:val="right"/>
              <w:rPr>
                <w:rFonts w:cs="Times New Roman"/>
                <w:sz w:val="20"/>
              </w:rPr>
            </w:pPr>
          </w:p>
        </w:tc>
        <w:tc>
          <w:tcPr>
            <w:tcW w:w="1255" w:type="dxa"/>
            <w:tcBorders>
              <w:top w:val="single" w:sz="4" w:space="0" w:color="auto"/>
            </w:tcBorders>
          </w:tcPr>
          <w:p w14:paraId="1657D12A" w14:textId="77777777" w:rsidR="00E63A2B" w:rsidRDefault="00E63A2B" w:rsidP="008B5EB4">
            <w:pPr>
              <w:pStyle w:val="acctfourfigures"/>
              <w:tabs>
                <w:tab w:val="clear" w:pos="765"/>
                <w:tab w:val="decimal" w:pos="893"/>
              </w:tabs>
              <w:spacing w:line="240" w:lineRule="atLeast"/>
              <w:ind w:right="14"/>
              <w:rPr>
                <w:rFonts w:cs="Times New Roman"/>
                <w:sz w:val="20"/>
              </w:rPr>
            </w:pPr>
          </w:p>
          <w:p w14:paraId="05EAAAD3" w14:textId="14C22AD1" w:rsidR="00E63A2B" w:rsidRPr="00EE4AE8" w:rsidRDefault="00E63A2B" w:rsidP="008B5EB4">
            <w:pPr>
              <w:pStyle w:val="acctfourfigures"/>
              <w:tabs>
                <w:tab w:val="clear" w:pos="765"/>
                <w:tab w:val="decimal" w:pos="893"/>
              </w:tabs>
              <w:spacing w:line="240" w:lineRule="atLeast"/>
              <w:ind w:right="14"/>
              <w:rPr>
                <w:rFonts w:cs="Times New Roman"/>
                <w:sz w:val="20"/>
              </w:rPr>
            </w:pPr>
            <w:r>
              <w:rPr>
                <w:rFonts w:cs="Times New Roman"/>
                <w:sz w:val="20"/>
              </w:rPr>
              <w:t>635</w:t>
            </w:r>
          </w:p>
        </w:tc>
      </w:tr>
      <w:tr w:rsidR="00575AF6" w:rsidRPr="00EE4AE8" w14:paraId="174A7600" w14:textId="77777777" w:rsidTr="006748B1">
        <w:trPr>
          <w:cantSplit/>
          <w:trHeight w:val="270"/>
        </w:trPr>
        <w:tc>
          <w:tcPr>
            <w:tcW w:w="2970" w:type="dxa"/>
          </w:tcPr>
          <w:p w14:paraId="245344B8" w14:textId="72BA554E" w:rsidR="00575AF6" w:rsidRPr="00EE4AE8" w:rsidRDefault="00575AF6" w:rsidP="00E63A2B">
            <w:pPr>
              <w:spacing w:line="240" w:lineRule="atLeast"/>
              <w:rPr>
                <w:rFonts w:ascii="Times New Roman" w:hAnsi="Times New Roman" w:cs="Times New Roman"/>
              </w:rPr>
            </w:pPr>
            <w:r>
              <w:rPr>
                <w:rFonts w:ascii="Times New Roman" w:hAnsi="Times New Roman" w:cs="Times New Roman"/>
              </w:rPr>
              <w:t>Goodwill</w:t>
            </w:r>
          </w:p>
        </w:tc>
        <w:tc>
          <w:tcPr>
            <w:tcW w:w="223" w:type="dxa"/>
          </w:tcPr>
          <w:p w14:paraId="29800F87" w14:textId="77777777" w:rsidR="00575AF6" w:rsidRPr="00EE4AE8" w:rsidRDefault="00575AF6" w:rsidP="00E63A2B">
            <w:pPr>
              <w:pStyle w:val="acctfourfigures"/>
              <w:tabs>
                <w:tab w:val="clear" w:pos="765"/>
                <w:tab w:val="decimal" w:pos="551"/>
              </w:tabs>
              <w:spacing w:line="240" w:lineRule="atLeast"/>
              <w:rPr>
                <w:rFonts w:cs="Times New Roman"/>
                <w:sz w:val="20"/>
              </w:rPr>
            </w:pPr>
          </w:p>
        </w:tc>
        <w:tc>
          <w:tcPr>
            <w:tcW w:w="1362" w:type="dxa"/>
            <w:tcBorders>
              <w:bottom w:val="single" w:sz="4" w:space="0" w:color="auto"/>
            </w:tcBorders>
            <w:shd w:val="clear" w:color="auto" w:fill="auto"/>
          </w:tcPr>
          <w:p w14:paraId="30E068DD" w14:textId="71677CEE" w:rsidR="00575AF6" w:rsidRDefault="00575AF6" w:rsidP="006748B1">
            <w:pPr>
              <w:pStyle w:val="acctfourfigures"/>
              <w:tabs>
                <w:tab w:val="clear" w:pos="765"/>
                <w:tab w:val="decimal" w:pos="853"/>
              </w:tabs>
              <w:spacing w:line="240" w:lineRule="atLeast"/>
              <w:ind w:right="11"/>
              <w:rPr>
                <w:rFonts w:eastAsia="MS Mincho" w:cs="Times New Roman"/>
                <w:sz w:val="20"/>
                <w:lang w:eastAsia="ja-JP"/>
              </w:rPr>
            </w:pPr>
            <w:r>
              <w:rPr>
                <w:rFonts w:eastAsia="MS Mincho" w:cs="Times New Roman"/>
                <w:sz w:val="20"/>
                <w:lang w:eastAsia="ja-JP"/>
              </w:rPr>
              <w:t>-</w:t>
            </w:r>
          </w:p>
        </w:tc>
        <w:tc>
          <w:tcPr>
            <w:tcW w:w="227" w:type="dxa"/>
            <w:shd w:val="clear" w:color="auto" w:fill="auto"/>
          </w:tcPr>
          <w:p w14:paraId="2C23B051" w14:textId="77777777" w:rsidR="00575AF6" w:rsidRPr="00EE4AE8" w:rsidRDefault="00575AF6" w:rsidP="00E63A2B">
            <w:pPr>
              <w:pStyle w:val="acctfourfigures"/>
              <w:tabs>
                <w:tab w:val="clear" w:pos="765"/>
                <w:tab w:val="decimal" w:pos="551"/>
                <w:tab w:val="decimal" w:pos="853"/>
              </w:tabs>
              <w:spacing w:line="240" w:lineRule="atLeast"/>
              <w:ind w:left="-144" w:right="-144"/>
              <w:jc w:val="center"/>
              <w:rPr>
                <w:rFonts w:eastAsia="MS Mincho" w:cs="Times New Roman"/>
                <w:sz w:val="20"/>
                <w:lang w:eastAsia="ja-JP"/>
              </w:rPr>
            </w:pPr>
          </w:p>
        </w:tc>
        <w:tc>
          <w:tcPr>
            <w:tcW w:w="1193" w:type="dxa"/>
            <w:tcBorders>
              <w:bottom w:val="single" w:sz="4" w:space="0" w:color="auto"/>
            </w:tcBorders>
            <w:shd w:val="clear" w:color="auto" w:fill="auto"/>
          </w:tcPr>
          <w:p w14:paraId="702FD895" w14:textId="58AD9B67" w:rsidR="00575AF6" w:rsidRPr="00EE4AE8" w:rsidRDefault="00575AF6" w:rsidP="006748B1">
            <w:pPr>
              <w:pStyle w:val="acctfourfigures"/>
              <w:tabs>
                <w:tab w:val="clear" w:pos="765"/>
                <w:tab w:val="decimal" w:pos="671"/>
              </w:tabs>
              <w:spacing w:line="240" w:lineRule="atLeast"/>
              <w:ind w:right="11"/>
              <w:rPr>
                <w:rFonts w:eastAsia="MS Mincho" w:cs="Times New Roman"/>
                <w:sz w:val="20"/>
                <w:lang w:eastAsia="ja-JP"/>
              </w:rPr>
            </w:pPr>
            <w:r>
              <w:rPr>
                <w:rFonts w:eastAsia="MS Mincho" w:cs="Times New Roman"/>
                <w:sz w:val="20"/>
                <w:lang w:eastAsia="ja-JP"/>
              </w:rPr>
              <w:t>-</w:t>
            </w:r>
          </w:p>
        </w:tc>
        <w:tc>
          <w:tcPr>
            <w:tcW w:w="223" w:type="dxa"/>
            <w:shd w:val="clear" w:color="auto" w:fill="auto"/>
          </w:tcPr>
          <w:p w14:paraId="7694BF11" w14:textId="77777777" w:rsidR="00575AF6" w:rsidRPr="00EE4AE8" w:rsidRDefault="00575AF6" w:rsidP="00E63A2B">
            <w:pPr>
              <w:pStyle w:val="acctfourfigures"/>
              <w:tabs>
                <w:tab w:val="clear" w:pos="765"/>
                <w:tab w:val="decimal" w:pos="551"/>
              </w:tabs>
              <w:spacing w:line="240" w:lineRule="atLeast"/>
              <w:jc w:val="right"/>
              <w:rPr>
                <w:rFonts w:cs="Times New Roman"/>
                <w:sz w:val="20"/>
                <w:lang w:val="en-US"/>
              </w:rPr>
            </w:pPr>
          </w:p>
        </w:tc>
        <w:tc>
          <w:tcPr>
            <w:tcW w:w="1360" w:type="dxa"/>
            <w:tcBorders>
              <w:bottom w:val="single" w:sz="4" w:space="0" w:color="auto"/>
            </w:tcBorders>
            <w:shd w:val="clear" w:color="auto" w:fill="auto"/>
          </w:tcPr>
          <w:p w14:paraId="4372E197" w14:textId="413DA1F7" w:rsidR="00575AF6" w:rsidRDefault="00575AF6" w:rsidP="00E63A2B">
            <w:pPr>
              <w:pStyle w:val="acctfourfigures"/>
              <w:tabs>
                <w:tab w:val="clear" w:pos="765"/>
                <w:tab w:val="decimal" w:pos="870"/>
              </w:tabs>
              <w:spacing w:line="240" w:lineRule="atLeast"/>
              <w:ind w:right="14"/>
              <w:rPr>
                <w:rFonts w:cs="Times New Roman"/>
                <w:sz w:val="20"/>
              </w:rPr>
            </w:pPr>
            <w:r>
              <w:rPr>
                <w:rFonts w:cs="Times New Roman"/>
                <w:sz w:val="20"/>
              </w:rPr>
              <w:t>248</w:t>
            </w:r>
          </w:p>
        </w:tc>
        <w:tc>
          <w:tcPr>
            <w:tcW w:w="223" w:type="dxa"/>
            <w:shd w:val="clear" w:color="auto" w:fill="auto"/>
          </w:tcPr>
          <w:p w14:paraId="294545C8" w14:textId="77777777" w:rsidR="00575AF6" w:rsidRPr="00EE4AE8" w:rsidRDefault="00575AF6" w:rsidP="00E63A2B">
            <w:pPr>
              <w:pStyle w:val="acctfourfigures"/>
              <w:tabs>
                <w:tab w:val="clear" w:pos="765"/>
                <w:tab w:val="decimal" w:pos="551"/>
                <w:tab w:val="decimal" w:pos="870"/>
              </w:tabs>
              <w:spacing w:line="240" w:lineRule="atLeast"/>
              <w:jc w:val="right"/>
              <w:rPr>
                <w:rFonts w:cs="Times New Roman"/>
                <w:sz w:val="20"/>
              </w:rPr>
            </w:pPr>
          </w:p>
        </w:tc>
        <w:tc>
          <w:tcPr>
            <w:tcW w:w="1227" w:type="dxa"/>
            <w:tcBorders>
              <w:bottom w:val="single" w:sz="4" w:space="0" w:color="auto"/>
            </w:tcBorders>
            <w:shd w:val="clear" w:color="auto" w:fill="auto"/>
          </w:tcPr>
          <w:p w14:paraId="6192E105" w14:textId="29F42C99" w:rsidR="00575AF6" w:rsidRPr="00EE4AE8" w:rsidRDefault="00575AF6" w:rsidP="00E63A2B">
            <w:pPr>
              <w:pStyle w:val="acctfourfigures"/>
              <w:tabs>
                <w:tab w:val="clear" w:pos="765"/>
                <w:tab w:val="decimal" w:pos="870"/>
              </w:tabs>
              <w:spacing w:line="240" w:lineRule="atLeast"/>
              <w:ind w:right="14"/>
              <w:rPr>
                <w:rFonts w:cs="Times New Roman"/>
                <w:sz w:val="20"/>
              </w:rPr>
            </w:pPr>
            <w:r>
              <w:rPr>
                <w:rFonts w:cs="Times New Roman"/>
                <w:sz w:val="20"/>
              </w:rPr>
              <w:t>248</w:t>
            </w:r>
          </w:p>
        </w:tc>
        <w:tc>
          <w:tcPr>
            <w:tcW w:w="223" w:type="dxa"/>
          </w:tcPr>
          <w:p w14:paraId="5ACF7513" w14:textId="77777777" w:rsidR="00575AF6" w:rsidRPr="00EE4AE8" w:rsidRDefault="00575AF6" w:rsidP="008B5EB4">
            <w:pPr>
              <w:pStyle w:val="acctfourfigures"/>
              <w:tabs>
                <w:tab w:val="clear" w:pos="765"/>
                <w:tab w:val="decimal" w:pos="551"/>
              </w:tabs>
              <w:spacing w:line="240" w:lineRule="atLeast"/>
              <w:ind w:right="11"/>
              <w:jc w:val="right"/>
              <w:rPr>
                <w:rFonts w:cs="Times New Roman"/>
                <w:sz w:val="20"/>
              </w:rPr>
            </w:pPr>
          </w:p>
        </w:tc>
        <w:tc>
          <w:tcPr>
            <w:tcW w:w="1209" w:type="dxa"/>
            <w:tcBorders>
              <w:bottom w:val="single" w:sz="4" w:space="0" w:color="auto"/>
            </w:tcBorders>
          </w:tcPr>
          <w:p w14:paraId="63CB4832" w14:textId="7A32B087" w:rsidR="00575AF6" w:rsidRDefault="00575AF6" w:rsidP="008B5EB4">
            <w:pPr>
              <w:pStyle w:val="acctfourfigures"/>
              <w:tabs>
                <w:tab w:val="clear" w:pos="765"/>
                <w:tab w:val="decimal" w:pos="860"/>
              </w:tabs>
              <w:spacing w:line="240" w:lineRule="atLeast"/>
              <w:ind w:right="14"/>
              <w:rPr>
                <w:rFonts w:cs="Times New Roman"/>
                <w:sz w:val="20"/>
                <w:lang w:val="en-US"/>
              </w:rPr>
            </w:pPr>
            <w:r>
              <w:rPr>
                <w:rFonts w:cs="Times New Roman"/>
                <w:sz w:val="20"/>
                <w:lang w:val="en-US"/>
              </w:rPr>
              <w:t>419</w:t>
            </w:r>
          </w:p>
        </w:tc>
        <w:tc>
          <w:tcPr>
            <w:tcW w:w="223" w:type="dxa"/>
          </w:tcPr>
          <w:p w14:paraId="089D8E65" w14:textId="77777777" w:rsidR="00575AF6" w:rsidRPr="00EE4AE8" w:rsidRDefault="00575AF6" w:rsidP="00E63A2B">
            <w:pPr>
              <w:pStyle w:val="acctfourfigures"/>
              <w:tabs>
                <w:tab w:val="clear" w:pos="765"/>
                <w:tab w:val="decimal" w:pos="551"/>
              </w:tabs>
              <w:spacing w:line="240" w:lineRule="atLeast"/>
              <w:ind w:right="11"/>
              <w:jc w:val="right"/>
              <w:rPr>
                <w:rFonts w:cs="Times New Roman"/>
                <w:sz w:val="20"/>
              </w:rPr>
            </w:pPr>
          </w:p>
        </w:tc>
        <w:tc>
          <w:tcPr>
            <w:tcW w:w="1217" w:type="dxa"/>
            <w:tcBorders>
              <w:bottom w:val="single" w:sz="4" w:space="0" w:color="auto"/>
            </w:tcBorders>
          </w:tcPr>
          <w:p w14:paraId="1F6C5F35" w14:textId="45279E73" w:rsidR="00575AF6" w:rsidRPr="00EE4AE8" w:rsidRDefault="00575AF6" w:rsidP="008B5EB4">
            <w:pPr>
              <w:pStyle w:val="acctfourfigures"/>
              <w:tabs>
                <w:tab w:val="clear" w:pos="765"/>
                <w:tab w:val="decimal" w:pos="865"/>
              </w:tabs>
              <w:spacing w:line="240" w:lineRule="atLeast"/>
              <w:ind w:right="14"/>
              <w:rPr>
                <w:rFonts w:cs="Times New Roman"/>
                <w:sz w:val="20"/>
                <w:lang w:val="en-US"/>
              </w:rPr>
            </w:pPr>
            <w:r>
              <w:rPr>
                <w:rFonts w:cs="Times New Roman"/>
                <w:sz w:val="20"/>
                <w:lang w:val="en-US"/>
              </w:rPr>
              <w:t>419</w:t>
            </w:r>
          </w:p>
        </w:tc>
        <w:tc>
          <w:tcPr>
            <w:tcW w:w="223" w:type="dxa"/>
          </w:tcPr>
          <w:p w14:paraId="1B8D35AB" w14:textId="77777777" w:rsidR="00575AF6" w:rsidRPr="00EE4AE8" w:rsidRDefault="00575AF6" w:rsidP="00E63A2B">
            <w:pPr>
              <w:pStyle w:val="acctfourfigures"/>
              <w:tabs>
                <w:tab w:val="clear" w:pos="765"/>
                <w:tab w:val="decimal" w:pos="551"/>
              </w:tabs>
              <w:spacing w:line="240" w:lineRule="atLeast"/>
              <w:ind w:right="11"/>
              <w:jc w:val="right"/>
              <w:rPr>
                <w:rFonts w:cs="Times New Roman"/>
                <w:sz w:val="20"/>
              </w:rPr>
            </w:pPr>
          </w:p>
        </w:tc>
        <w:tc>
          <w:tcPr>
            <w:tcW w:w="1354" w:type="dxa"/>
            <w:tcBorders>
              <w:bottom w:val="single" w:sz="4" w:space="0" w:color="auto"/>
            </w:tcBorders>
            <w:shd w:val="clear" w:color="auto" w:fill="auto"/>
          </w:tcPr>
          <w:p w14:paraId="1350AA8E" w14:textId="5B296027" w:rsidR="00575AF6" w:rsidRDefault="00575AF6" w:rsidP="00E63A2B">
            <w:pPr>
              <w:pStyle w:val="acctfourfigures"/>
              <w:tabs>
                <w:tab w:val="clear" w:pos="765"/>
                <w:tab w:val="decimal" w:pos="850"/>
              </w:tabs>
              <w:spacing w:line="240" w:lineRule="atLeast"/>
              <w:ind w:right="14"/>
              <w:rPr>
                <w:rFonts w:cs="Times New Roman"/>
                <w:sz w:val="20"/>
              </w:rPr>
            </w:pPr>
            <w:r>
              <w:rPr>
                <w:rFonts w:cs="Times New Roman"/>
                <w:sz w:val="20"/>
              </w:rPr>
              <w:t>243</w:t>
            </w:r>
          </w:p>
        </w:tc>
        <w:tc>
          <w:tcPr>
            <w:tcW w:w="228" w:type="dxa"/>
          </w:tcPr>
          <w:p w14:paraId="18ABBD5D" w14:textId="77777777" w:rsidR="00575AF6" w:rsidRPr="00EE4AE8" w:rsidRDefault="00575AF6" w:rsidP="00E63A2B">
            <w:pPr>
              <w:pStyle w:val="acctfourfigures"/>
              <w:tabs>
                <w:tab w:val="clear" w:pos="765"/>
                <w:tab w:val="decimal" w:pos="551"/>
                <w:tab w:val="decimal" w:pos="850"/>
              </w:tabs>
              <w:spacing w:line="240" w:lineRule="atLeast"/>
              <w:ind w:right="11"/>
              <w:jc w:val="right"/>
              <w:rPr>
                <w:rFonts w:cs="Times New Roman"/>
                <w:sz w:val="20"/>
              </w:rPr>
            </w:pPr>
          </w:p>
        </w:tc>
        <w:tc>
          <w:tcPr>
            <w:tcW w:w="1255" w:type="dxa"/>
            <w:tcBorders>
              <w:bottom w:val="single" w:sz="4" w:space="0" w:color="auto"/>
            </w:tcBorders>
          </w:tcPr>
          <w:p w14:paraId="0F8C5FF8" w14:textId="090D5C7E" w:rsidR="00575AF6" w:rsidRDefault="00575AF6" w:rsidP="008B5EB4">
            <w:pPr>
              <w:pStyle w:val="acctfourfigures"/>
              <w:tabs>
                <w:tab w:val="clear" w:pos="765"/>
                <w:tab w:val="decimal" w:pos="893"/>
              </w:tabs>
              <w:spacing w:line="240" w:lineRule="atLeast"/>
              <w:ind w:right="14"/>
              <w:rPr>
                <w:rFonts w:cs="Times New Roman"/>
                <w:sz w:val="20"/>
              </w:rPr>
            </w:pPr>
            <w:r>
              <w:rPr>
                <w:rFonts w:cs="Times New Roman"/>
                <w:sz w:val="20"/>
              </w:rPr>
              <w:t>243</w:t>
            </w:r>
          </w:p>
        </w:tc>
      </w:tr>
      <w:tr w:rsidR="00E63A2B" w:rsidRPr="00EE4AE8" w14:paraId="40CDDB46" w14:textId="77777777" w:rsidTr="006748B1">
        <w:trPr>
          <w:cantSplit/>
          <w:trHeight w:val="270"/>
        </w:trPr>
        <w:tc>
          <w:tcPr>
            <w:tcW w:w="2970" w:type="dxa"/>
          </w:tcPr>
          <w:p w14:paraId="34D85061" w14:textId="77777777" w:rsidR="00E63A2B" w:rsidRPr="00EE4AE8" w:rsidRDefault="00E63A2B" w:rsidP="00E63A2B">
            <w:pPr>
              <w:spacing w:line="240" w:lineRule="atLeast"/>
              <w:rPr>
                <w:rFonts w:ascii="Times New Roman" w:hAnsi="Times New Roman" w:cs="Times New Roman"/>
                <w:b/>
                <w:bCs/>
              </w:rPr>
            </w:pPr>
            <w:r w:rsidRPr="00EE4AE8">
              <w:rPr>
                <w:rFonts w:ascii="Times New Roman" w:hAnsi="Times New Roman" w:cs="Times New Roman"/>
                <w:b/>
                <w:bCs/>
              </w:rPr>
              <w:t xml:space="preserve">Carrying amount of interest </w:t>
            </w:r>
          </w:p>
          <w:p w14:paraId="3A215876" w14:textId="66BDEAE0" w:rsidR="00E63A2B" w:rsidRPr="00EE4AE8" w:rsidRDefault="00E63A2B" w:rsidP="00E63A2B">
            <w:pPr>
              <w:spacing w:line="240" w:lineRule="atLeast"/>
              <w:rPr>
                <w:rFonts w:ascii="Times New Roman" w:hAnsi="Times New Roman" w:cs="Times New Roman"/>
                <w:b/>
                <w:bCs/>
              </w:rPr>
            </w:pPr>
            <w:r w:rsidRPr="00EE4AE8">
              <w:rPr>
                <w:rFonts w:ascii="Times New Roman" w:hAnsi="Times New Roman" w:cs="Times New Roman"/>
                <w:b/>
                <w:bCs/>
              </w:rPr>
              <w:t xml:space="preserve">    in associate/joint venture</w:t>
            </w:r>
          </w:p>
        </w:tc>
        <w:tc>
          <w:tcPr>
            <w:tcW w:w="223" w:type="dxa"/>
          </w:tcPr>
          <w:p w14:paraId="2C4B7BD6" w14:textId="77777777" w:rsidR="00E63A2B" w:rsidRPr="00EE4AE8" w:rsidRDefault="00E63A2B" w:rsidP="00E63A2B">
            <w:pPr>
              <w:pStyle w:val="acctfourfigures"/>
              <w:tabs>
                <w:tab w:val="clear" w:pos="765"/>
                <w:tab w:val="decimal" w:pos="551"/>
              </w:tabs>
              <w:spacing w:line="240" w:lineRule="atLeast"/>
              <w:rPr>
                <w:rFonts w:cs="Times New Roman"/>
                <w:sz w:val="20"/>
              </w:rPr>
            </w:pPr>
          </w:p>
        </w:tc>
        <w:tc>
          <w:tcPr>
            <w:tcW w:w="1362" w:type="dxa"/>
            <w:tcBorders>
              <w:top w:val="single" w:sz="4" w:space="0" w:color="auto"/>
              <w:bottom w:val="single" w:sz="4" w:space="0" w:color="auto"/>
            </w:tcBorders>
            <w:shd w:val="clear" w:color="auto" w:fill="auto"/>
          </w:tcPr>
          <w:p w14:paraId="40D03733" w14:textId="77777777" w:rsidR="00E63A2B" w:rsidRDefault="00E63A2B" w:rsidP="00E63A2B">
            <w:pPr>
              <w:pStyle w:val="acctfourfigures"/>
              <w:tabs>
                <w:tab w:val="clear" w:pos="765"/>
                <w:tab w:val="decimal" w:pos="853"/>
              </w:tabs>
              <w:spacing w:line="240" w:lineRule="atLeast"/>
              <w:ind w:left="-144" w:right="-144"/>
              <w:rPr>
                <w:rFonts w:eastAsia="MS Mincho" w:cs="Times New Roman"/>
                <w:b/>
                <w:bCs/>
                <w:sz w:val="20"/>
                <w:lang w:eastAsia="ja-JP"/>
              </w:rPr>
            </w:pPr>
          </w:p>
          <w:p w14:paraId="66DA99D4" w14:textId="174F9223" w:rsidR="001C28F7" w:rsidRPr="00EE4AE8" w:rsidRDefault="001C28F7" w:rsidP="006748B1">
            <w:pPr>
              <w:pStyle w:val="acctfourfigures"/>
              <w:tabs>
                <w:tab w:val="clear" w:pos="765"/>
                <w:tab w:val="decimal" w:pos="1136"/>
              </w:tabs>
              <w:spacing w:line="240" w:lineRule="atLeast"/>
              <w:ind w:left="-144" w:right="-144"/>
              <w:rPr>
                <w:rFonts w:eastAsia="MS Mincho" w:cs="Times New Roman"/>
                <w:b/>
                <w:bCs/>
                <w:sz w:val="20"/>
                <w:lang w:eastAsia="ja-JP"/>
              </w:rPr>
            </w:pPr>
            <w:r>
              <w:rPr>
                <w:rFonts w:eastAsia="MS Mincho" w:cs="Times New Roman"/>
                <w:b/>
                <w:bCs/>
                <w:sz w:val="20"/>
                <w:lang w:eastAsia="ja-JP"/>
              </w:rPr>
              <w:t>3,014</w:t>
            </w:r>
          </w:p>
        </w:tc>
        <w:tc>
          <w:tcPr>
            <w:tcW w:w="227" w:type="dxa"/>
            <w:shd w:val="clear" w:color="auto" w:fill="auto"/>
          </w:tcPr>
          <w:p w14:paraId="6B4C5917" w14:textId="77777777" w:rsidR="00E63A2B" w:rsidRPr="00EE4AE8" w:rsidRDefault="00E63A2B" w:rsidP="00E63A2B">
            <w:pPr>
              <w:pStyle w:val="acctfourfigures"/>
              <w:tabs>
                <w:tab w:val="clear" w:pos="765"/>
                <w:tab w:val="decimal" w:pos="551"/>
              </w:tabs>
              <w:spacing w:line="240" w:lineRule="atLeast"/>
              <w:ind w:right="11"/>
              <w:jc w:val="right"/>
              <w:rPr>
                <w:rFonts w:cs="Times New Roman"/>
                <w:b/>
                <w:bCs/>
                <w:sz w:val="20"/>
              </w:rPr>
            </w:pPr>
          </w:p>
        </w:tc>
        <w:tc>
          <w:tcPr>
            <w:tcW w:w="1193" w:type="dxa"/>
            <w:tcBorders>
              <w:top w:val="single" w:sz="4" w:space="0" w:color="auto"/>
              <w:bottom w:val="single" w:sz="4" w:space="0" w:color="auto"/>
            </w:tcBorders>
            <w:shd w:val="clear" w:color="auto" w:fill="auto"/>
          </w:tcPr>
          <w:p w14:paraId="5FD840C5" w14:textId="77777777" w:rsidR="00E63A2B" w:rsidRPr="00EE4AE8" w:rsidRDefault="00E63A2B" w:rsidP="008B5EB4">
            <w:pPr>
              <w:pStyle w:val="acctfourfigures"/>
              <w:tabs>
                <w:tab w:val="clear" w:pos="765"/>
                <w:tab w:val="decimal" w:pos="902"/>
              </w:tabs>
              <w:spacing w:line="240" w:lineRule="atLeast"/>
              <w:ind w:left="-144" w:right="-144"/>
              <w:rPr>
                <w:rFonts w:eastAsia="MS Mincho" w:cs="Times New Roman"/>
                <w:b/>
                <w:bCs/>
                <w:sz w:val="20"/>
                <w:lang w:eastAsia="ja-JP"/>
              </w:rPr>
            </w:pPr>
          </w:p>
          <w:p w14:paraId="6B02C9F4" w14:textId="10870E55" w:rsidR="00E63A2B" w:rsidRPr="00EE4AE8" w:rsidRDefault="00E63A2B" w:rsidP="008B5EB4">
            <w:pPr>
              <w:pStyle w:val="acctfourfigures"/>
              <w:tabs>
                <w:tab w:val="clear" w:pos="765"/>
                <w:tab w:val="decimal" w:pos="902"/>
              </w:tabs>
              <w:spacing w:line="240" w:lineRule="atLeast"/>
              <w:ind w:left="-144" w:right="-144"/>
              <w:rPr>
                <w:rFonts w:eastAsia="MS Mincho" w:cs="Times New Roman"/>
                <w:b/>
                <w:bCs/>
                <w:sz w:val="20"/>
                <w:lang w:eastAsia="ja-JP"/>
              </w:rPr>
            </w:pPr>
            <w:r w:rsidRPr="00EE4AE8">
              <w:rPr>
                <w:rFonts w:eastAsia="MS Mincho" w:cs="Times New Roman"/>
                <w:b/>
                <w:bCs/>
                <w:sz w:val="20"/>
                <w:lang w:eastAsia="ja-JP"/>
              </w:rPr>
              <w:t>3,148</w:t>
            </w:r>
          </w:p>
        </w:tc>
        <w:tc>
          <w:tcPr>
            <w:tcW w:w="223" w:type="dxa"/>
            <w:shd w:val="clear" w:color="auto" w:fill="auto"/>
          </w:tcPr>
          <w:p w14:paraId="650A868E" w14:textId="77777777" w:rsidR="00E63A2B" w:rsidRPr="00EE4AE8" w:rsidRDefault="00E63A2B" w:rsidP="00E63A2B">
            <w:pPr>
              <w:pStyle w:val="acctfourfigures"/>
              <w:tabs>
                <w:tab w:val="clear" w:pos="765"/>
                <w:tab w:val="decimal" w:pos="551"/>
              </w:tabs>
              <w:spacing w:line="240" w:lineRule="atLeast"/>
              <w:jc w:val="right"/>
              <w:rPr>
                <w:rFonts w:cs="Times New Roman"/>
                <w:b/>
                <w:bCs/>
                <w:sz w:val="20"/>
              </w:rPr>
            </w:pPr>
          </w:p>
        </w:tc>
        <w:tc>
          <w:tcPr>
            <w:tcW w:w="1360" w:type="dxa"/>
            <w:tcBorders>
              <w:top w:val="single" w:sz="4" w:space="0" w:color="auto"/>
              <w:bottom w:val="single" w:sz="4" w:space="0" w:color="auto"/>
            </w:tcBorders>
            <w:shd w:val="clear" w:color="auto" w:fill="auto"/>
          </w:tcPr>
          <w:p w14:paraId="09DC7113" w14:textId="77777777" w:rsidR="00E63A2B" w:rsidRDefault="00E63A2B" w:rsidP="00E63A2B">
            <w:pPr>
              <w:pStyle w:val="acctfourfigures"/>
              <w:tabs>
                <w:tab w:val="clear" w:pos="765"/>
                <w:tab w:val="decimal" w:pos="870"/>
              </w:tabs>
              <w:spacing w:line="240" w:lineRule="atLeast"/>
              <w:ind w:right="14"/>
              <w:rPr>
                <w:rFonts w:cs="Times New Roman"/>
                <w:b/>
                <w:bCs/>
                <w:sz w:val="20"/>
              </w:rPr>
            </w:pPr>
          </w:p>
          <w:p w14:paraId="5FD8EB99" w14:textId="0976A526" w:rsidR="0076145E" w:rsidRPr="00EE4AE8" w:rsidRDefault="00575AF6" w:rsidP="00E63A2B">
            <w:pPr>
              <w:pStyle w:val="acctfourfigures"/>
              <w:tabs>
                <w:tab w:val="clear" w:pos="765"/>
                <w:tab w:val="decimal" w:pos="870"/>
              </w:tabs>
              <w:spacing w:line="240" w:lineRule="atLeast"/>
              <w:ind w:right="14"/>
              <w:rPr>
                <w:rFonts w:cs="Times New Roman"/>
                <w:b/>
                <w:bCs/>
                <w:sz w:val="20"/>
              </w:rPr>
            </w:pPr>
            <w:r>
              <w:rPr>
                <w:rFonts w:cs="Times New Roman"/>
                <w:b/>
                <w:bCs/>
                <w:sz w:val="20"/>
              </w:rPr>
              <w:t>539</w:t>
            </w:r>
          </w:p>
        </w:tc>
        <w:tc>
          <w:tcPr>
            <w:tcW w:w="223" w:type="dxa"/>
            <w:shd w:val="clear" w:color="auto" w:fill="auto"/>
          </w:tcPr>
          <w:p w14:paraId="1FD329A5" w14:textId="77777777" w:rsidR="00E63A2B" w:rsidRPr="00EE4AE8" w:rsidRDefault="00E63A2B" w:rsidP="00E63A2B">
            <w:pPr>
              <w:pStyle w:val="acctfourfigures"/>
              <w:tabs>
                <w:tab w:val="clear" w:pos="765"/>
                <w:tab w:val="decimal" w:pos="551"/>
              </w:tabs>
              <w:spacing w:line="240" w:lineRule="atLeast"/>
              <w:jc w:val="right"/>
              <w:rPr>
                <w:rFonts w:cs="Times New Roman"/>
                <w:b/>
                <w:bCs/>
                <w:sz w:val="20"/>
              </w:rPr>
            </w:pPr>
          </w:p>
        </w:tc>
        <w:tc>
          <w:tcPr>
            <w:tcW w:w="1227" w:type="dxa"/>
            <w:tcBorders>
              <w:top w:val="single" w:sz="4" w:space="0" w:color="auto"/>
              <w:bottom w:val="single" w:sz="4" w:space="0" w:color="auto"/>
            </w:tcBorders>
            <w:shd w:val="clear" w:color="auto" w:fill="auto"/>
          </w:tcPr>
          <w:p w14:paraId="7540AC42" w14:textId="77777777" w:rsidR="00E63A2B" w:rsidRPr="00EE4AE8" w:rsidRDefault="00E63A2B" w:rsidP="00E63A2B">
            <w:pPr>
              <w:pStyle w:val="acctfourfigures"/>
              <w:tabs>
                <w:tab w:val="clear" w:pos="765"/>
                <w:tab w:val="decimal" w:pos="870"/>
              </w:tabs>
              <w:spacing w:line="240" w:lineRule="atLeast"/>
              <w:ind w:right="14"/>
              <w:rPr>
                <w:rFonts w:cs="Times New Roman"/>
                <w:b/>
                <w:bCs/>
                <w:sz w:val="20"/>
              </w:rPr>
            </w:pPr>
          </w:p>
          <w:p w14:paraId="02F16959" w14:textId="27AA5A2E" w:rsidR="00E63A2B" w:rsidRPr="00EE4AE8" w:rsidRDefault="00575AF6" w:rsidP="00E63A2B">
            <w:pPr>
              <w:pStyle w:val="acctfourfigures"/>
              <w:tabs>
                <w:tab w:val="clear" w:pos="765"/>
                <w:tab w:val="decimal" w:pos="870"/>
              </w:tabs>
              <w:spacing w:line="240" w:lineRule="atLeast"/>
              <w:ind w:right="14"/>
              <w:rPr>
                <w:rFonts w:cs="Times New Roman"/>
                <w:b/>
                <w:bCs/>
                <w:sz w:val="20"/>
              </w:rPr>
            </w:pPr>
            <w:r>
              <w:rPr>
                <w:rFonts w:cs="Times New Roman"/>
                <w:b/>
                <w:bCs/>
                <w:sz w:val="20"/>
              </w:rPr>
              <w:t>674</w:t>
            </w:r>
          </w:p>
        </w:tc>
        <w:tc>
          <w:tcPr>
            <w:tcW w:w="223" w:type="dxa"/>
          </w:tcPr>
          <w:p w14:paraId="05C79232" w14:textId="77777777" w:rsidR="00E63A2B" w:rsidRPr="00EE4AE8" w:rsidRDefault="00E63A2B" w:rsidP="008B5EB4">
            <w:pPr>
              <w:pStyle w:val="acctfourfigures"/>
              <w:tabs>
                <w:tab w:val="clear" w:pos="765"/>
                <w:tab w:val="decimal" w:pos="551"/>
              </w:tabs>
              <w:spacing w:line="240" w:lineRule="atLeast"/>
              <w:ind w:right="11"/>
              <w:jc w:val="right"/>
              <w:rPr>
                <w:rFonts w:cs="Times New Roman"/>
                <w:b/>
                <w:bCs/>
                <w:sz w:val="20"/>
              </w:rPr>
            </w:pPr>
          </w:p>
        </w:tc>
        <w:tc>
          <w:tcPr>
            <w:tcW w:w="1209" w:type="dxa"/>
            <w:tcBorders>
              <w:top w:val="single" w:sz="4" w:space="0" w:color="auto"/>
              <w:bottom w:val="single" w:sz="4" w:space="0" w:color="auto"/>
            </w:tcBorders>
          </w:tcPr>
          <w:p w14:paraId="6BAC01F9" w14:textId="77777777" w:rsidR="00E63A2B" w:rsidRDefault="00E63A2B" w:rsidP="008B5EB4">
            <w:pPr>
              <w:pStyle w:val="acctfourfigures"/>
              <w:tabs>
                <w:tab w:val="clear" w:pos="765"/>
                <w:tab w:val="decimal" w:pos="860"/>
              </w:tabs>
              <w:spacing w:line="240" w:lineRule="atLeast"/>
              <w:ind w:right="14"/>
              <w:rPr>
                <w:rFonts w:cs="Times New Roman"/>
                <w:b/>
                <w:bCs/>
                <w:sz w:val="20"/>
                <w:lang w:val="en-US"/>
              </w:rPr>
            </w:pPr>
          </w:p>
          <w:p w14:paraId="294DC5A8" w14:textId="1F924681" w:rsidR="00CA16A4" w:rsidRPr="00EE4AE8" w:rsidRDefault="00575AF6" w:rsidP="008B5EB4">
            <w:pPr>
              <w:pStyle w:val="acctfourfigures"/>
              <w:tabs>
                <w:tab w:val="clear" w:pos="765"/>
                <w:tab w:val="decimal" w:pos="860"/>
              </w:tabs>
              <w:spacing w:line="240" w:lineRule="atLeast"/>
              <w:ind w:right="14"/>
              <w:rPr>
                <w:rFonts w:cs="Times New Roman"/>
                <w:b/>
                <w:bCs/>
                <w:sz w:val="20"/>
                <w:lang w:val="en-US"/>
              </w:rPr>
            </w:pPr>
            <w:r>
              <w:rPr>
                <w:rFonts w:cs="Times New Roman"/>
                <w:b/>
                <w:bCs/>
                <w:sz w:val="20"/>
                <w:lang w:val="en-US"/>
              </w:rPr>
              <w:t>676</w:t>
            </w:r>
          </w:p>
        </w:tc>
        <w:tc>
          <w:tcPr>
            <w:tcW w:w="223" w:type="dxa"/>
          </w:tcPr>
          <w:p w14:paraId="13E70F26" w14:textId="3F6F3B96" w:rsidR="00E63A2B" w:rsidRPr="00EE4AE8" w:rsidRDefault="00E63A2B" w:rsidP="00E63A2B">
            <w:pPr>
              <w:pStyle w:val="acctfourfigures"/>
              <w:tabs>
                <w:tab w:val="clear" w:pos="765"/>
                <w:tab w:val="decimal" w:pos="551"/>
              </w:tabs>
              <w:spacing w:line="240" w:lineRule="atLeast"/>
              <w:ind w:right="11"/>
              <w:jc w:val="right"/>
              <w:rPr>
                <w:rFonts w:cs="Times New Roman"/>
                <w:b/>
                <w:bCs/>
                <w:sz w:val="20"/>
              </w:rPr>
            </w:pPr>
          </w:p>
        </w:tc>
        <w:tc>
          <w:tcPr>
            <w:tcW w:w="1217" w:type="dxa"/>
            <w:tcBorders>
              <w:top w:val="single" w:sz="4" w:space="0" w:color="auto"/>
              <w:bottom w:val="single" w:sz="4" w:space="0" w:color="auto"/>
            </w:tcBorders>
          </w:tcPr>
          <w:p w14:paraId="6C0134E2" w14:textId="77777777" w:rsidR="00E63A2B" w:rsidRPr="00EE4AE8" w:rsidRDefault="00E63A2B" w:rsidP="008B5EB4">
            <w:pPr>
              <w:pStyle w:val="acctfourfigures"/>
              <w:tabs>
                <w:tab w:val="clear" w:pos="765"/>
                <w:tab w:val="decimal" w:pos="865"/>
              </w:tabs>
              <w:spacing w:line="240" w:lineRule="atLeast"/>
              <w:ind w:right="14"/>
              <w:rPr>
                <w:rFonts w:cs="Times New Roman"/>
                <w:b/>
                <w:bCs/>
                <w:sz w:val="20"/>
                <w:lang w:val="en-US"/>
              </w:rPr>
            </w:pPr>
          </w:p>
          <w:p w14:paraId="21A9F77D" w14:textId="4D52531A" w:rsidR="00E63A2B" w:rsidRPr="00EE4AE8" w:rsidRDefault="00575AF6" w:rsidP="008B5EB4">
            <w:pPr>
              <w:pStyle w:val="acctfourfigures"/>
              <w:tabs>
                <w:tab w:val="clear" w:pos="765"/>
                <w:tab w:val="decimal" w:pos="865"/>
              </w:tabs>
              <w:spacing w:line="240" w:lineRule="atLeast"/>
              <w:ind w:right="14"/>
              <w:rPr>
                <w:rFonts w:cs="Times New Roman"/>
                <w:sz w:val="20"/>
                <w:lang w:val="en-US"/>
              </w:rPr>
            </w:pPr>
            <w:r>
              <w:rPr>
                <w:rFonts w:cs="Times New Roman"/>
                <w:b/>
                <w:bCs/>
                <w:sz w:val="20"/>
                <w:lang w:val="en-US"/>
              </w:rPr>
              <w:t>727</w:t>
            </w:r>
          </w:p>
        </w:tc>
        <w:tc>
          <w:tcPr>
            <w:tcW w:w="223" w:type="dxa"/>
          </w:tcPr>
          <w:p w14:paraId="02633CF9" w14:textId="339CCE7A" w:rsidR="00E63A2B" w:rsidRPr="00EE4AE8" w:rsidRDefault="00E63A2B" w:rsidP="00E63A2B">
            <w:pPr>
              <w:pStyle w:val="acctfourfigures"/>
              <w:tabs>
                <w:tab w:val="clear" w:pos="765"/>
                <w:tab w:val="decimal" w:pos="551"/>
              </w:tabs>
              <w:spacing w:line="240" w:lineRule="atLeast"/>
              <w:ind w:right="11"/>
              <w:jc w:val="right"/>
              <w:rPr>
                <w:rFonts w:cs="Times New Roman"/>
                <w:b/>
                <w:bCs/>
                <w:sz w:val="20"/>
              </w:rPr>
            </w:pPr>
          </w:p>
        </w:tc>
        <w:tc>
          <w:tcPr>
            <w:tcW w:w="1354" w:type="dxa"/>
            <w:tcBorders>
              <w:top w:val="single" w:sz="4" w:space="0" w:color="auto"/>
              <w:bottom w:val="single" w:sz="4" w:space="0" w:color="auto"/>
            </w:tcBorders>
            <w:shd w:val="clear" w:color="auto" w:fill="auto"/>
          </w:tcPr>
          <w:p w14:paraId="57285E10" w14:textId="77777777" w:rsidR="00E63A2B" w:rsidRDefault="00E63A2B" w:rsidP="00E63A2B">
            <w:pPr>
              <w:pStyle w:val="acctfourfigures"/>
              <w:tabs>
                <w:tab w:val="clear" w:pos="765"/>
                <w:tab w:val="decimal" w:pos="850"/>
              </w:tabs>
              <w:spacing w:line="240" w:lineRule="atLeast"/>
              <w:ind w:right="14"/>
              <w:rPr>
                <w:rFonts w:cs="Times New Roman"/>
                <w:b/>
                <w:bCs/>
                <w:sz w:val="20"/>
              </w:rPr>
            </w:pPr>
          </w:p>
          <w:p w14:paraId="3426D46F" w14:textId="6A4AF5B8" w:rsidR="0076145E" w:rsidRPr="00EE4AE8" w:rsidRDefault="00575AF6" w:rsidP="00E63A2B">
            <w:pPr>
              <w:pStyle w:val="acctfourfigures"/>
              <w:tabs>
                <w:tab w:val="clear" w:pos="765"/>
                <w:tab w:val="decimal" w:pos="850"/>
              </w:tabs>
              <w:spacing w:line="240" w:lineRule="atLeast"/>
              <w:ind w:right="14"/>
              <w:rPr>
                <w:rFonts w:cs="Times New Roman"/>
                <w:b/>
                <w:bCs/>
                <w:sz w:val="20"/>
              </w:rPr>
            </w:pPr>
            <w:r>
              <w:rPr>
                <w:rFonts w:cs="Times New Roman"/>
                <w:b/>
                <w:bCs/>
                <w:sz w:val="20"/>
              </w:rPr>
              <w:t>833</w:t>
            </w:r>
          </w:p>
        </w:tc>
        <w:tc>
          <w:tcPr>
            <w:tcW w:w="228" w:type="dxa"/>
          </w:tcPr>
          <w:p w14:paraId="50B064BC" w14:textId="77777777" w:rsidR="00E63A2B" w:rsidRPr="00EE4AE8" w:rsidRDefault="00E63A2B" w:rsidP="00E63A2B">
            <w:pPr>
              <w:pStyle w:val="acctfourfigures"/>
              <w:tabs>
                <w:tab w:val="clear" w:pos="765"/>
                <w:tab w:val="decimal" w:pos="551"/>
              </w:tabs>
              <w:spacing w:line="240" w:lineRule="atLeast"/>
              <w:ind w:right="11"/>
              <w:jc w:val="right"/>
              <w:rPr>
                <w:rFonts w:cs="Times New Roman"/>
                <w:b/>
                <w:bCs/>
                <w:sz w:val="20"/>
              </w:rPr>
            </w:pPr>
          </w:p>
        </w:tc>
        <w:tc>
          <w:tcPr>
            <w:tcW w:w="1255" w:type="dxa"/>
            <w:tcBorders>
              <w:top w:val="single" w:sz="4" w:space="0" w:color="auto"/>
              <w:bottom w:val="single" w:sz="4" w:space="0" w:color="auto"/>
            </w:tcBorders>
          </w:tcPr>
          <w:p w14:paraId="47233723" w14:textId="77777777" w:rsidR="00E63A2B" w:rsidRDefault="00E63A2B" w:rsidP="008B5EB4">
            <w:pPr>
              <w:pStyle w:val="acctfourfigures"/>
              <w:tabs>
                <w:tab w:val="clear" w:pos="765"/>
                <w:tab w:val="decimal" w:pos="893"/>
              </w:tabs>
              <w:spacing w:line="240" w:lineRule="atLeast"/>
              <w:ind w:right="14"/>
              <w:rPr>
                <w:rFonts w:cs="Times New Roman"/>
                <w:b/>
                <w:bCs/>
                <w:sz w:val="20"/>
              </w:rPr>
            </w:pPr>
          </w:p>
          <w:p w14:paraId="1A155E42" w14:textId="58C1758D" w:rsidR="00E63A2B" w:rsidRPr="00EE4AE8" w:rsidRDefault="00575AF6" w:rsidP="008B5EB4">
            <w:pPr>
              <w:pStyle w:val="acctfourfigures"/>
              <w:tabs>
                <w:tab w:val="clear" w:pos="765"/>
                <w:tab w:val="decimal" w:pos="893"/>
              </w:tabs>
              <w:spacing w:line="240" w:lineRule="atLeast"/>
              <w:ind w:right="14"/>
              <w:rPr>
                <w:rFonts w:cs="Times New Roman"/>
                <w:b/>
                <w:bCs/>
                <w:sz w:val="20"/>
              </w:rPr>
            </w:pPr>
            <w:r>
              <w:rPr>
                <w:rFonts w:cs="Times New Roman"/>
                <w:b/>
                <w:bCs/>
                <w:sz w:val="20"/>
              </w:rPr>
              <w:t>878</w:t>
            </w:r>
          </w:p>
        </w:tc>
      </w:tr>
    </w:tbl>
    <w:p w14:paraId="63DA7E45" w14:textId="77777777" w:rsidR="006D65C7" w:rsidRPr="00EE4AE8" w:rsidRDefault="006D65C7">
      <w:pPr>
        <w:spacing w:line="240" w:lineRule="atLeast"/>
        <w:rPr>
          <w:rFonts w:ascii="Times New Roman" w:hAnsi="Times New Roman" w:cs="Times New Roman"/>
        </w:rPr>
        <w:sectPr w:rsidR="006D65C7" w:rsidRPr="00EE4AE8" w:rsidSect="008B5EB4">
          <w:pgSz w:w="16834" w:h="11909" w:orient="landscape" w:code="9"/>
          <w:pgMar w:top="691" w:right="1152" w:bottom="576" w:left="1152" w:header="720" w:footer="720" w:gutter="0"/>
          <w:cols w:space="720"/>
          <w:noEndnote/>
          <w:docGrid w:linePitch="360"/>
        </w:sectPr>
      </w:pPr>
    </w:p>
    <w:tbl>
      <w:tblPr>
        <w:tblpPr w:leftFromText="180" w:rightFromText="180" w:vertAnchor="text" w:horzAnchor="margin" w:tblpX="496" w:tblpY="183"/>
        <w:tblW w:w="14987" w:type="dxa"/>
        <w:tblLayout w:type="fixed"/>
        <w:tblCellMar>
          <w:left w:w="79" w:type="dxa"/>
          <w:right w:w="79" w:type="dxa"/>
        </w:tblCellMar>
        <w:tblLook w:val="0000" w:firstRow="0" w:lastRow="0" w:firstColumn="0" w:lastColumn="0" w:noHBand="0" w:noVBand="0"/>
      </w:tblPr>
      <w:tblGrid>
        <w:gridCol w:w="2970"/>
        <w:gridCol w:w="223"/>
        <w:gridCol w:w="1307"/>
        <w:gridCol w:w="270"/>
        <w:gridCol w:w="1256"/>
        <w:gridCol w:w="223"/>
        <w:gridCol w:w="1311"/>
        <w:gridCol w:w="223"/>
        <w:gridCol w:w="1217"/>
        <w:gridCol w:w="223"/>
        <w:gridCol w:w="1217"/>
        <w:gridCol w:w="270"/>
        <w:gridCol w:w="1170"/>
        <w:gridCol w:w="360"/>
        <w:gridCol w:w="1172"/>
        <w:gridCol w:w="228"/>
        <w:gridCol w:w="1347"/>
      </w:tblGrid>
      <w:tr w:rsidR="006D65C7" w:rsidRPr="00EE4AE8" w14:paraId="3E7942D4" w14:textId="77777777" w:rsidTr="00EE4AE8">
        <w:trPr>
          <w:cantSplit/>
          <w:trHeight w:val="270"/>
          <w:tblHeader/>
        </w:trPr>
        <w:tc>
          <w:tcPr>
            <w:tcW w:w="2970" w:type="dxa"/>
          </w:tcPr>
          <w:p w14:paraId="263084DD" w14:textId="77777777" w:rsidR="006D65C7" w:rsidRPr="00EE4AE8" w:rsidRDefault="006D65C7" w:rsidP="003A3384">
            <w:pPr>
              <w:spacing w:line="240" w:lineRule="atLeast"/>
              <w:rPr>
                <w:rFonts w:ascii="Times New Roman" w:hAnsi="Times New Roman" w:cs="Times New Roman"/>
              </w:rPr>
            </w:pPr>
          </w:p>
        </w:tc>
        <w:tc>
          <w:tcPr>
            <w:tcW w:w="223" w:type="dxa"/>
          </w:tcPr>
          <w:p w14:paraId="2E65E229" w14:textId="77777777" w:rsidR="006D65C7" w:rsidRPr="00EE4AE8" w:rsidRDefault="006D65C7" w:rsidP="00404F56">
            <w:pPr>
              <w:pStyle w:val="acctfourfigures"/>
              <w:tabs>
                <w:tab w:val="clear" w:pos="765"/>
                <w:tab w:val="decimal" w:pos="551"/>
              </w:tabs>
              <w:spacing w:line="240" w:lineRule="atLeast"/>
              <w:rPr>
                <w:rFonts w:cs="Times New Roman"/>
                <w:sz w:val="20"/>
              </w:rPr>
            </w:pPr>
          </w:p>
        </w:tc>
        <w:tc>
          <w:tcPr>
            <w:tcW w:w="2833" w:type="dxa"/>
            <w:gridSpan w:val="3"/>
          </w:tcPr>
          <w:p w14:paraId="15A20A80" w14:textId="77777777" w:rsidR="006D65C7" w:rsidRPr="00EE4AE8" w:rsidRDefault="006D65C7" w:rsidP="0078291F">
            <w:pPr>
              <w:pStyle w:val="acctfourfigures"/>
              <w:tabs>
                <w:tab w:val="clear" w:pos="765"/>
              </w:tabs>
              <w:spacing w:line="240" w:lineRule="atLeast"/>
              <w:ind w:right="14"/>
              <w:jc w:val="center"/>
              <w:rPr>
                <w:rFonts w:cs="Times New Roman"/>
                <w:sz w:val="20"/>
              </w:rPr>
            </w:pPr>
            <w:r w:rsidRPr="00EE4AE8">
              <w:rPr>
                <w:rFonts w:cs="Times New Roman"/>
                <w:sz w:val="20"/>
              </w:rPr>
              <w:t>Asia Offshore Drilling Limited</w:t>
            </w:r>
          </w:p>
        </w:tc>
        <w:tc>
          <w:tcPr>
            <w:tcW w:w="223" w:type="dxa"/>
          </w:tcPr>
          <w:p w14:paraId="04798E8B" w14:textId="77777777" w:rsidR="006D65C7" w:rsidRPr="00EE4AE8" w:rsidRDefault="006D65C7" w:rsidP="005360A9">
            <w:pPr>
              <w:pStyle w:val="acctfourfigures"/>
              <w:tabs>
                <w:tab w:val="clear" w:pos="765"/>
              </w:tabs>
              <w:spacing w:line="240" w:lineRule="atLeast"/>
              <w:ind w:right="14"/>
              <w:jc w:val="center"/>
              <w:rPr>
                <w:rFonts w:cs="Times New Roman"/>
                <w:sz w:val="20"/>
              </w:rPr>
            </w:pPr>
          </w:p>
        </w:tc>
        <w:tc>
          <w:tcPr>
            <w:tcW w:w="2751" w:type="dxa"/>
            <w:gridSpan w:val="3"/>
          </w:tcPr>
          <w:p w14:paraId="465E2D42" w14:textId="77777777" w:rsidR="006D65C7" w:rsidRPr="00EE4AE8" w:rsidRDefault="006D65C7" w:rsidP="000E16D4">
            <w:pPr>
              <w:pStyle w:val="acctfourfigures"/>
              <w:tabs>
                <w:tab w:val="clear" w:pos="765"/>
              </w:tabs>
              <w:spacing w:line="240" w:lineRule="atLeast"/>
              <w:ind w:right="14"/>
              <w:jc w:val="center"/>
              <w:rPr>
                <w:rFonts w:cs="Times New Roman"/>
                <w:sz w:val="20"/>
              </w:rPr>
            </w:pPr>
            <w:proofErr w:type="spellStart"/>
            <w:r w:rsidRPr="00EE4AE8">
              <w:rPr>
                <w:rFonts w:cs="Times New Roman"/>
                <w:spacing w:val="-4"/>
                <w:sz w:val="20"/>
              </w:rPr>
              <w:t>Baria</w:t>
            </w:r>
            <w:proofErr w:type="spellEnd"/>
            <w:r w:rsidRPr="00EE4AE8">
              <w:rPr>
                <w:rFonts w:cs="Times New Roman"/>
                <w:spacing w:val="-4"/>
                <w:sz w:val="20"/>
              </w:rPr>
              <w:t xml:space="preserve"> </w:t>
            </w:r>
            <w:proofErr w:type="spellStart"/>
            <w:r w:rsidRPr="00EE4AE8">
              <w:rPr>
                <w:rFonts w:cs="Times New Roman"/>
                <w:spacing w:val="-4"/>
                <w:sz w:val="20"/>
              </w:rPr>
              <w:t>Serece</w:t>
            </w:r>
            <w:proofErr w:type="spellEnd"/>
            <w:r w:rsidRPr="00EE4AE8">
              <w:rPr>
                <w:rFonts w:cs="Times New Roman"/>
                <w:spacing w:val="-4"/>
                <w:sz w:val="20"/>
              </w:rPr>
              <w:t xml:space="preserve"> </w:t>
            </w:r>
          </w:p>
        </w:tc>
        <w:tc>
          <w:tcPr>
            <w:tcW w:w="223" w:type="dxa"/>
          </w:tcPr>
          <w:p w14:paraId="25FB10C0" w14:textId="77777777" w:rsidR="006D65C7" w:rsidRPr="00EE4AE8" w:rsidRDefault="006D65C7" w:rsidP="00CE64CE">
            <w:pPr>
              <w:pStyle w:val="acctfourfigures"/>
              <w:tabs>
                <w:tab w:val="clear" w:pos="765"/>
              </w:tabs>
              <w:spacing w:line="240" w:lineRule="atLeast"/>
              <w:ind w:right="14"/>
              <w:jc w:val="center"/>
              <w:rPr>
                <w:rFonts w:cs="Times New Roman"/>
                <w:sz w:val="20"/>
              </w:rPr>
            </w:pPr>
          </w:p>
        </w:tc>
        <w:tc>
          <w:tcPr>
            <w:tcW w:w="2657" w:type="dxa"/>
            <w:gridSpan w:val="3"/>
          </w:tcPr>
          <w:p w14:paraId="314A2F1C" w14:textId="5DBDB0D7" w:rsidR="006D65C7" w:rsidRPr="00EE4AE8" w:rsidRDefault="006D65C7" w:rsidP="00AB73FD">
            <w:pPr>
              <w:pStyle w:val="acctfourfigures"/>
              <w:tabs>
                <w:tab w:val="clear" w:pos="765"/>
              </w:tabs>
              <w:spacing w:line="240" w:lineRule="atLeast"/>
              <w:ind w:right="14"/>
              <w:jc w:val="center"/>
              <w:rPr>
                <w:rFonts w:cs="Times New Roman"/>
                <w:spacing w:val="-2"/>
                <w:sz w:val="20"/>
              </w:rPr>
            </w:pPr>
            <w:r w:rsidRPr="00EE4AE8">
              <w:rPr>
                <w:rFonts w:cs="Times New Roman"/>
                <w:sz w:val="20"/>
              </w:rPr>
              <w:t>PTGC</w:t>
            </w:r>
            <w:r w:rsidR="00BB5E91">
              <w:rPr>
                <w:rFonts w:cs="Times New Roman"/>
                <w:sz w:val="20"/>
              </w:rPr>
              <w:t xml:space="preserve"> </w:t>
            </w:r>
            <w:proofErr w:type="spellStart"/>
            <w:proofErr w:type="gramStart"/>
            <w:r w:rsidR="00BB5E91">
              <w:rPr>
                <w:rFonts w:cs="Times New Roman"/>
                <w:sz w:val="20"/>
              </w:rPr>
              <w:t>Co.,Ltd</w:t>
            </w:r>
            <w:proofErr w:type="spellEnd"/>
            <w:proofErr w:type="gramEnd"/>
          </w:p>
        </w:tc>
        <w:tc>
          <w:tcPr>
            <w:tcW w:w="360" w:type="dxa"/>
          </w:tcPr>
          <w:p w14:paraId="7530B578" w14:textId="1740F02A" w:rsidR="006D65C7" w:rsidRPr="00EE4AE8" w:rsidRDefault="006D65C7" w:rsidP="00973989">
            <w:pPr>
              <w:pStyle w:val="acctfourfigures"/>
              <w:tabs>
                <w:tab w:val="clear" w:pos="765"/>
              </w:tabs>
              <w:spacing w:line="240" w:lineRule="atLeast"/>
              <w:ind w:right="14"/>
              <w:jc w:val="center"/>
              <w:rPr>
                <w:rFonts w:cs="Times New Roman"/>
                <w:spacing w:val="-2"/>
                <w:sz w:val="20"/>
              </w:rPr>
            </w:pPr>
          </w:p>
        </w:tc>
        <w:tc>
          <w:tcPr>
            <w:tcW w:w="2747" w:type="dxa"/>
            <w:gridSpan w:val="3"/>
          </w:tcPr>
          <w:p w14:paraId="2BBE4C13" w14:textId="28378687" w:rsidR="006D65C7" w:rsidRPr="00EE4AE8" w:rsidRDefault="006D65C7" w:rsidP="00F272B9">
            <w:pPr>
              <w:pStyle w:val="acctfourfigures"/>
              <w:tabs>
                <w:tab w:val="clear" w:pos="765"/>
              </w:tabs>
              <w:spacing w:line="240" w:lineRule="atLeast"/>
              <w:ind w:right="14"/>
              <w:jc w:val="center"/>
              <w:rPr>
                <w:rFonts w:cs="Times New Roman"/>
                <w:sz w:val="20"/>
              </w:rPr>
            </w:pPr>
            <w:proofErr w:type="spellStart"/>
            <w:r w:rsidRPr="00EE4AE8">
              <w:rPr>
                <w:rFonts w:cs="Times New Roman"/>
                <w:spacing w:val="-2"/>
                <w:sz w:val="20"/>
              </w:rPr>
              <w:t>Petrolift</w:t>
            </w:r>
            <w:proofErr w:type="spellEnd"/>
            <w:r w:rsidRPr="00EE4AE8">
              <w:rPr>
                <w:rFonts w:cs="Times New Roman"/>
                <w:spacing w:val="-2"/>
                <w:sz w:val="20"/>
              </w:rPr>
              <w:t xml:space="preserve"> Inc.</w:t>
            </w:r>
          </w:p>
        </w:tc>
      </w:tr>
      <w:tr w:rsidR="00107995" w:rsidRPr="00EE4AE8" w14:paraId="12653858" w14:textId="77777777" w:rsidTr="008B5EB4">
        <w:trPr>
          <w:cantSplit/>
          <w:trHeight w:val="270"/>
          <w:tblHeader/>
        </w:trPr>
        <w:tc>
          <w:tcPr>
            <w:tcW w:w="2970" w:type="dxa"/>
          </w:tcPr>
          <w:p w14:paraId="4D059542" w14:textId="77777777" w:rsidR="00107995" w:rsidRPr="00EE4AE8" w:rsidRDefault="00107995" w:rsidP="00107995">
            <w:pPr>
              <w:spacing w:line="240" w:lineRule="atLeast"/>
              <w:rPr>
                <w:rFonts w:ascii="Times New Roman" w:hAnsi="Times New Roman" w:cs="Times New Roman"/>
              </w:rPr>
            </w:pPr>
          </w:p>
        </w:tc>
        <w:tc>
          <w:tcPr>
            <w:tcW w:w="223" w:type="dxa"/>
          </w:tcPr>
          <w:p w14:paraId="6A3BE170" w14:textId="77777777" w:rsidR="00107995" w:rsidRPr="00EE4AE8" w:rsidRDefault="00107995" w:rsidP="00107995">
            <w:pPr>
              <w:pStyle w:val="acctfourfigures"/>
              <w:tabs>
                <w:tab w:val="clear" w:pos="765"/>
                <w:tab w:val="decimal" w:pos="551"/>
              </w:tabs>
              <w:spacing w:line="240" w:lineRule="atLeast"/>
              <w:rPr>
                <w:rFonts w:cs="Times New Roman"/>
                <w:sz w:val="20"/>
              </w:rPr>
            </w:pPr>
          </w:p>
        </w:tc>
        <w:tc>
          <w:tcPr>
            <w:tcW w:w="1307" w:type="dxa"/>
            <w:shd w:val="clear" w:color="auto" w:fill="auto"/>
          </w:tcPr>
          <w:p w14:paraId="16446513" w14:textId="5777C2A6" w:rsidR="00107995" w:rsidRPr="00EE4AE8" w:rsidRDefault="00107995" w:rsidP="00107995">
            <w:pPr>
              <w:pStyle w:val="acctfourfigures"/>
              <w:tabs>
                <w:tab w:val="clear" w:pos="765"/>
              </w:tabs>
              <w:spacing w:line="240" w:lineRule="atLeast"/>
              <w:ind w:right="14"/>
              <w:jc w:val="center"/>
              <w:rPr>
                <w:rFonts w:cs="Times New Roman"/>
                <w:sz w:val="20"/>
              </w:rPr>
            </w:pPr>
            <w:r w:rsidRPr="001A79E9">
              <w:rPr>
                <w:rFonts w:cs="Times New Roman"/>
                <w:sz w:val="20"/>
              </w:rPr>
              <w:t>2019</w:t>
            </w:r>
          </w:p>
        </w:tc>
        <w:tc>
          <w:tcPr>
            <w:tcW w:w="270" w:type="dxa"/>
            <w:shd w:val="clear" w:color="auto" w:fill="auto"/>
          </w:tcPr>
          <w:p w14:paraId="58E64625" w14:textId="77777777" w:rsidR="00107995" w:rsidRPr="00EE4AE8" w:rsidRDefault="00107995" w:rsidP="00107995">
            <w:pPr>
              <w:pStyle w:val="acctfourfigures"/>
              <w:tabs>
                <w:tab w:val="clear" w:pos="765"/>
              </w:tabs>
              <w:spacing w:line="240" w:lineRule="atLeast"/>
              <w:ind w:right="14"/>
              <w:jc w:val="center"/>
              <w:rPr>
                <w:rFonts w:cs="Times New Roman"/>
                <w:sz w:val="20"/>
              </w:rPr>
            </w:pPr>
          </w:p>
        </w:tc>
        <w:tc>
          <w:tcPr>
            <w:tcW w:w="1256" w:type="dxa"/>
            <w:shd w:val="clear" w:color="auto" w:fill="auto"/>
          </w:tcPr>
          <w:p w14:paraId="151DD4C8" w14:textId="28734E12" w:rsidR="00107995" w:rsidRPr="00EE4AE8" w:rsidRDefault="00107995" w:rsidP="00107995">
            <w:pPr>
              <w:pStyle w:val="acctfourfigures"/>
              <w:tabs>
                <w:tab w:val="clear" w:pos="765"/>
              </w:tabs>
              <w:spacing w:line="240" w:lineRule="atLeast"/>
              <w:ind w:right="14"/>
              <w:jc w:val="center"/>
              <w:rPr>
                <w:rFonts w:cs="Times New Roman"/>
                <w:sz w:val="20"/>
              </w:rPr>
            </w:pPr>
            <w:r w:rsidRPr="001A79E9">
              <w:rPr>
                <w:rFonts w:cs="Times New Roman"/>
                <w:sz w:val="20"/>
              </w:rPr>
              <w:t>2018</w:t>
            </w:r>
          </w:p>
        </w:tc>
        <w:tc>
          <w:tcPr>
            <w:tcW w:w="223" w:type="dxa"/>
            <w:shd w:val="clear" w:color="auto" w:fill="auto"/>
            <w:vAlign w:val="bottom"/>
          </w:tcPr>
          <w:p w14:paraId="3478C03E" w14:textId="77777777" w:rsidR="00107995" w:rsidRPr="00EE4AE8" w:rsidRDefault="00107995" w:rsidP="00107995">
            <w:pPr>
              <w:pStyle w:val="acctfourfigures"/>
              <w:tabs>
                <w:tab w:val="clear" w:pos="765"/>
              </w:tabs>
              <w:spacing w:line="240" w:lineRule="atLeast"/>
              <w:ind w:right="14"/>
              <w:jc w:val="center"/>
              <w:rPr>
                <w:rFonts w:cs="Times New Roman"/>
                <w:sz w:val="20"/>
              </w:rPr>
            </w:pPr>
          </w:p>
        </w:tc>
        <w:tc>
          <w:tcPr>
            <w:tcW w:w="1311" w:type="dxa"/>
            <w:shd w:val="clear" w:color="auto" w:fill="auto"/>
          </w:tcPr>
          <w:p w14:paraId="1773DE39" w14:textId="6A86D45D" w:rsidR="00107995" w:rsidRPr="00EE4AE8" w:rsidRDefault="00107995" w:rsidP="00107995">
            <w:pPr>
              <w:pStyle w:val="acctfourfigures"/>
              <w:tabs>
                <w:tab w:val="clear" w:pos="765"/>
              </w:tabs>
              <w:spacing w:line="240" w:lineRule="atLeast"/>
              <w:ind w:right="14"/>
              <w:jc w:val="center"/>
              <w:rPr>
                <w:rFonts w:cs="Times New Roman"/>
                <w:sz w:val="20"/>
              </w:rPr>
            </w:pPr>
            <w:r w:rsidRPr="001A79E9">
              <w:rPr>
                <w:rFonts w:cs="Times New Roman"/>
                <w:sz w:val="20"/>
              </w:rPr>
              <w:t>2019</w:t>
            </w:r>
          </w:p>
        </w:tc>
        <w:tc>
          <w:tcPr>
            <w:tcW w:w="223" w:type="dxa"/>
            <w:shd w:val="clear" w:color="auto" w:fill="auto"/>
          </w:tcPr>
          <w:p w14:paraId="5320E010" w14:textId="77777777" w:rsidR="00107995" w:rsidRPr="00EE4AE8" w:rsidRDefault="00107995" w:rsidP="00107995">
            <w:pPr>
              <w:pStyle w:val="acctfourfigures"/>
              <w:tabs>
                <w:tab w:val="clear" w:pos="765"/>
              </w:tabs>
              <w:spacing w:line="240" w:lineRule="atLeast"/>
              <w:ind w:right="14"/>
              <w:jc w:val="center"/>
              <w:rPr>
                <w:rFonts w:cs="Times New Roman"/>
                <w:sz w:val="20"/>
              </w:rPr>
            </w:pPr>
          </w:p>
        </w:tc>
        <w:tc>
          <w:tcPr>
            <w:tcW w:w="1217" w:type="dxa"/>
            <w:shd w:val="clear" w:color="auto" w:fill="auto"/>
          </w:tcPr>
          <w:p w14:paraId="2F4097DC" w14:textId="518DED18" w:rsidR="00107995" w:rsidRPr="00EE4AE8" w:rsidRDefault="00107995" w:rsidP="00107995">
            <w:pPr>
              <w:pStyle w:val="acctfourfigures"/>
              <w:tabs>
                <w:tab w:val="clear" w:pos="765"/>
              </w:tabs>
              <w:spacing w:line="240" w:lineRule="atLeast"/>
              <w:ind w:right="14"/>
              <w:jc w:val="center"/>
              <w:rPr>
                <w:rFonts w:cs="Times New Roman"/>
                <w:sz w:val="20"/>
              </w:rPr>
            </w:pPr>
            <w:r w:rsidRPr="001A79E9">
              <w:rPr>
                <w:rFonts w:cs="Times New Roman"/>
                <w:sz w:val="20"/>
              </w:rPr>
              <w:t>2018</w:t>
            </w:r>
          </w:p>
        </w:tc>
        <w:tc>
          <w:tcPr>
            <w:tcW w:w="223" w:type="dxa"/>
            <w:shd w:val="clear" w:color="auto" w:fill="auto"/>
            <w:vAlign w:val="bottom"/>
          </w:tcPr>
          <w:p w14:paraId="5C0EA8CA" w14:textId="77777777" w:rsidR="00107995" w:rsidRPr="00EE4AE8" w:rsidRDefault="00107995" w:rsidP="00107995">
            <w:pPr>
              <w:pStyle w:val="acctfourfigures"/>
              <w:tabs>
                <w:tab w:val="clear" w:pos="765"/>
              </w:tabs>
              <w:spacing w:line="240" w:lineRule="atLeast"/>
              <w:ind w:right="14"/>
              <w:jc w:val="center"/>
              <w:rPr>
                <w:rFonts w:cs="Times New Roman"/>
                <w:sz w:val="20"/>
              </w:rPr>
            </w:pPr>
          </w:p>
        </w:tc>
        <w:tc>
          <w:tcPr>
            <w:tcW w:w="1217" w:type="dxa"/>
            <w:shd w:val="clear" w:color="auto" w:fill="auto"/>
          </w:tcPr>
          <w:p w14:paraId="35EA2B24" w14:textId="4CCD8E7B" w:rsidR="00107995" w:rsidRPr="00EE4AE8" w:rsidRDefault="00107995" w:rsidP="00107995">
            <w:pPr>
              <w:pStyle w:val="acctfourfigures"/>
              <w:tabs>
                <w:tab w:val="clear" w:pos="765"/>
              </w:tabs>
              <w:spacing w:line="240" w:lineRule="atLeast"/>
              <w:ind w:right="14"/>
              <w:jc w:val="center"/>
              <w:rPr>
                <w:rFonts w:cs="Times New Roman"/>
                <w:sz w:val="20"/>
              </w:rPr>
            </w:pPr>
            <w:r w:rsidRPr="001A79E9">
              <w:rPr>
                <w:rFonts w:cs="Times New Roman"/>
                <w:sz w:val="20"/>
              </w:rPr>
              <w:t>2019</w:t>
            </w:r>
          </w:p>
        </w:tc>
        <w:tc>
          <w:tcPr>
            <w:tcW w:w="270" w:type="dxa"/>
            <w:shd w:val="clear" w:color="auto" w:fill="auto"/>
          </w:tcPr>
          <w:p w14:paraId="2B09149B" w14:textId="3093ECA4" w:rsidR="00107995" w:rsidRPr="00EE4AE8" w:rsidRDefault="00107995" w:rsidP="00107995">
            <w:pPr>
              <w:pStyle w:val="acctfourfigures"/>
              <w:tabs>
                <w:tab w:val="clear" w:pos="765"/>
              </w:tabs>
              <w:spacing w:line="240" w:lineRule="atLeast"/>
              <w:ind w:right="14"/>
              <w:jc w:val="center"/>
              <w:rPr>
                <w:rFonts w:cs="Times New Roman"/>
                <w:sz w:val="20"/>
              </w:rPr>
            </w:pPr>
          </w:p>
        </w:tc>
        <w:tc>
          <w:tcPr>
            <w:tcW w:w="1170" w:type="dxa"/>
            <w:shd w:val="clear" w:color="auto" w:fill="auto"/>
          </w:tcPr>
          <w:p w14:paraId="7F381BEF" w14:textId="04DFD995" w:rsidR="00107995" w:rsidRPr="00EE4AE8" w:rsidRDefault="00107995" w:rsidP="00107995">
            <w:pPr>
              <w:pStyle w:val="acctfourfigures"/>
              <w:tabs>
                <w:tab w:val="clear" w:pos="765"/>
              </w:tabs>
              <w:spacing w:line="240" w:lineRule="atLeast"/>
              <w:ind w:right="14"/>
              <w:jc w:val="center"/>
              <w:rPr>
                <w:rFonts w:cs="Times New Roman"/>
                <w:sz w:val="20"/>
              </w:rPr>
            </w:pPr>
            <w:r w:rsidRPr="001A79E9">
              <w:rPr>
                <w:rFonts w:cs="Times New Roman"/>
                <w:sz w:val="20"/>
              </w:rPr>
              <w:t>2018</w:t>
            </w:r>
          </w:p>
        </w:tc>
        <w:tc>
          <w:tcPr>
            <w:tcW w:w="360" w:type="dxa"/>
            <w:shd w:val="clear" w:color="auto" w:fill="auto"/>
            <w:vAlign w:val="bottom"/>
          </w:tcPr>
          <w:p w14:paraId="0E605FF8" w14:textId="05FE1353" w:rsidR="00107995" w:rsidRPr="00EE4AE8" w:rsidRDefault="00107995" w:rsidP="00107995">
            <w:pPr>
              <w:pStyle w:val="acctfourfigures"/>
              <w:tabs>
                <w:tab w:val="clear" w:pos="765"/>
              </w:tabs>
              <w:spacing w:line="240" w:lineRule="atLeast"/>
              <w:ind w:right="14"/>
              <w:jc w:val="center"/>
              <w:rPr>
                <w:rFonts w:cs="Times New Roman"/>
                <w:sz w:val="20"/>
              </w:rPr>
            </w:pPr>
          </w:p>
        </w:tc>
        <w:tc>
          <w:tcPr>
            <w:tcW w:w="1172" w:type="dxa"/>
            <w:shd w:val="clear" w:color="auto" w:fill="auto"/>
          </w:tcPr>
          <w:p w14:paraId="396E2D5E" w14:textId="1AAAD4E4" w:rsidR="00107995" w:rsidRPr="00EE4AE8" w:rsidRDefault="00107995" w:rsidP="008B5EB4">
            <w:pPr>
              <w:pStyle w:val="acctfourfigures"/>
              <w:tabs>
                <w:tab w:val="clear" w:pos="765"/>
              </w:tabs>
              <w:spacing w:line="240" w:lineRule="atLeast"/>
              <w:ind w:right="14"/>
              <w:jc w:val="center"/>
              <w:rPr>
                <w:rFonts w:cs="Times New Roman"/>
                <w:sz w:val="20"/>
              </w:rPr>
            </w:pPr>
            <w:r w:rsidRPr="001A79E9">
              <w:rPr>
                <w:rFonts w:cs="Times New Roman"/>
                <w:sz w:val="20"/>
              </w:rPr>
              <w:t>2019</w:t>
            </w:r>
          </w:p>
        </w:tc>
        <w:tc>
          <w:tcPr>
            <w:tcW w:w="228" w:type="dxa"/>
            <w:shd w:val="clear" w:color="auto" w:fill="auto"/>
          </w:tcPr>
          <w:p w14:paraId="52CF3CC6" w14:textId="77777777" w:rsidR="00107995" w:rsidRPr="00EE4AE8" w:rsidRDefault="00107995" w:rsidP="008B5EB4">
            <w:pPr>
              <w:pStyle w:val="acctfourfigures"/>
              <w:tabs>
                <w:tab w:val="clear" w:pos="765"/>
              </w:tabs>
              <w:spacing w:line="240" w:lineRule="atLeast"/>
              <w:ind w:right="14"/>
              <w:jc w:val="center"/>
              <w:rPr>
                <w:rFonts w:cs="Times New Roman"/>
                <w:sz w:val="20"/>
              </w:rPr>
            </w:pPr>
          </w:p>
        </w:tc>
        <w:tc>
          <w:tcPr>
            <w:tcW w:w="1347" w:type="dxa"/>
            <w:shd w:val="clear" w:color="auto" w:fill="auto"/>
          </w:tcPr>
          <w:p w14:paraId="735B58A9" w14:textId="26B5E54E" w:rsidR="00107995" w:rsidRPr="00EE4AE8" w:rsidRDefault="00107995" w:rsidP="008B5EB4">
            <w:pPr>
              <w:pStyle w:val="acctfourfigures"/>
              <w:tabs>
                <w:tab w:val="clear" w:pos="765"/>
              </w:tabs>
              <w:spacing w:line="240" w:lineRule="atLeast"/>
              <w:ind w:right="14"/>
              <w:jc w:val="center"/>
              <w:rPr>
                <w:rFonts w:cs="Times New Roman"/>
                <w:sz w:val="20"/>
              </w:rPr>
            </w:pPr>
            <w:r w:rsidRPr="001A79E9">
              <w:rPr>
                <w:rFonts w:cs="Times New Roman"/>
                <w:sz w:val="20"/>
              </w:rPr>
              <w:t>2018</w:t>
            </w:r>
          </w:p>
        </w:tc>
      </w:tr>
      <w:tr w:rsidR="006D65C7" w:rsidRPr="00EE4AE8" w14:paraId="5D32002E" w14:textId="77777777" w:rsidTr="00EE4AE8">
        <w:trPr>
          <w:cantSplit/>
          <w:trHeight w:val="270"/>
        </w:trPr>
        <w:tc>
          <w:tcPr>
            <w:tcW w:w="2970" w:type="dxa"/>
          </w:tcPr>
          <w:p w14:paraId="502F3FA4" w14:textId="77777777" w:rsidR="006D65C7" w:rsidRPr="00EE4AE8" w:rsidRDefault="006D65C7" w:rsidP="003A3384">
            <w:pPr>
              <w:spacing w:line="240" w:lineRule="atLeast"/>
              <w:ind w:left="426" w:hanging="426"/>
              <w:jc w:val="left"/>
              <w:rPr>
                <w:rFonts w:ascii="Times New Roman" w:hAnsi="Times New Roman" w:cs="Times New Roman"/>
              </w:rPr>
            </w:pPr>
          </w:p>
        </w:tc>
        <w:tc>
          <w:tcPr>
            <w:tcW w:w="223" w:type="dxa"/>
          </w:tcPr>
          <w:p w14:paraId="3FA94ED8" w14:textId="77777777" w:rsidR="006D65C7" w:rsidRPr="00EE4AE8" w:rsidRDefault="006D65C7" w:rsidP="00404F56">
            <w:pPr>
              <w:pStyle w:val="acctfourfigures"/>
              <w:tabs>
                <w:tab w:val="clear" w:pos="765"/>
                <w:tab w:val="decimal" w:pos="551"/>
              </w:tabs>
              <w:spacing w:line="240" w:lineRule="atLeast"/>
              <w:rPr>
                <w:rFonts w:cs="Times New Roman"/>
                <w:sz w:val="20"/>
              </w:rPr>
            </w:pPr>
          </w:p>
        </w:tc>
        <w:tc>
          <w:tcPr>
            <w:tcW w:w="11794" w:type="dxa"/>
            <w:gridSpan w:val="15"/>
          </w:tcPr>
          <w:p w14:paraId="5D428D42" w14:textId="16684D23" w:rsidR="006D65C7" w:rsidRPr="00EE4AE8" w:rsidRDefault="006D65C7" w:rsidP="0078291F">
            <w:pPr>
              <w:pStyle w:val="acctfourfigures"/>
              <w:tabs>
                <w:tab w:val="clear" w:pos="765"/>
                <w:tab w:val="decimal" w:pos="838"/>
              </w:tabs>
              <w:spacing w:line="240" w:lineRule="atLeast"/>
              <w:ind w:right="11"/>
              <w:jc w:val="center"/>
              <w:rPr>
                <w:rFonts w:cs="Times New Roman"/>
                <w:sz w:val="20"/>
                <w:lang w:val="en-US"/>
              </w:rPr>
            </w:pPr>
            <w:r w:rsidRPr="00EE4AE8">
              <w:rPr>
                <w:rFonts w:cs="Times New Roman"/>
                <w:i/>
                <w:iCs/>
                <w:sz w:val="20"/>
              </w:rPr>
              <w:t>(in million Baht)</w:t>
            </w:r>
          </w:p>
        </w:tc>
      </w:tr>
      <w:tr w:rsidR="0046301E" w:rsidRPr="00EE4AE8" w14:paraId="0C9A1BF5" w14:textId="77777777" w:rsidTr="008B5EB4">
        <w:trPr>
          <w:cantSplit/>
          <w:trHeight w:val="270"/>
        </w:trPr>
        <w:tc>
          <w:tcPr>
            <w:tcW w:w="2970" w:type="dxa"/>
          </w:tcPr>
          <w:p w14:paraId="623DD16E" w14:textId="77777777" w:rsidR="0046301E" w:rsidRPr="00EE4AE8" w:rsidRDefault="0046301E" w:rsidP="0046301E">
            <w:pPr>
              <w:spacing w:line="240" w:lineRule="atLeast"/>
              <w:ind w:left="191" w:hanging="191"/>
              <w:jc w:val="left"/>
              <w:rPr>
                <w:rFonts w:ascii="Times New Roman" w:hAnsi="Times New Roman" w:cs="Times New Roman"/>
              </w:rPr>
            </w:pPr>
            <w:r w:rsidRPr="00EE4AE8">
              <w:rPr>
                <w:rFonts w:ascii="Times New Roman" w:hAnsi="Times New Roman" w:cs="Times New Roman"/>
              </w:rPr>
              <w:t>Group’s interest in net assets of investee at 1 January</w:t>
            </w:r>
          </w:p>
        </w:tc>
        <w:tc>
          <w:tcPr>
            <w:tcW w:w="223" w:type="dxa"/>
          </w:tcPr>
          <w:p w14:paraId="7898584D" w14:textId="77777777" w:rsidR="0046301E" w:rsidRPr="00EE4AE8" w:rsidRDefault="0046301E" w:rsidP="0046301E">
            <w:pPr>
              <w:pStyle w:val="acctfourfigures"/>
              <w:tabs>
                <w:tab w:val="clear" w:pos="765"/>
                <w:tab w:val="decimal" w:pos="551"/>
              </w:tabs>
              <w:spacing w:line="240" w:lineRule="atLeast"/>
              <w:rPr>
                <w:rFonts w:cs="Times New Roman"/>
                <w:sz w:val="20"/>
              </w:rPr>
            </w:pPr>
          </w:p>
        </w:tc>
        <w:tc>
          <w:tcPr>
            <w:tcW w:w="1307" w:type="dxa"/>
            <w:shd w:val="clear" w:color="auto" w:fill="auto"/>
          </w:tcPr>
          <w:p w14:paraId="4E574FC6" w14:textId="77777777" w:rsidR="00CA16A4" w:rsidRDefault="00CA16A4" w:rsidP="0046301E">
            <w:pPr>
              <w:pStyle w:val="acctfourfigures"/>
              <w:tabs>
                <w:tab w:val="clear" w:pos="765"/>
                <w:tab w:val="decimal" w:pos="833"/>
              </w:tabs>
              <w:spacing w:line="240" w:lineRule="atLeast"/>
              <w:ind w:left="-144" w:right="-144"/>
              <w:rPr>
                <w:rFonts w:cs="Times New Roman"/>
                <w:sz w:val="20"/>
                <w:lang w:val="en-US"/>
              </w:rPr>
            </w:pPr>
          </w:p>
          <w:p w14:paraId="07807F08" w14:textId="374788C9" w:rsidR="0046301E" w:rsidRPr="00EE4AE8" w:rsidRDefault="00CA16A4" w:rsidP="006748B1">
            <w:pPr>
              <w:pStyle w:val="acctfourfigures"/>
              <w:tabs>
                <w:tab w:val="clear" w:pos="765"/>
                <w:tab w:val="decimal" w:pos="1046"/>
              </w:tabs>
              <w:spacing w:line="240" w:lineRule="atLeast"/>
              <w:ind w:left="-144" w:right="-144"/>
              <w:rPr>
                <w:rFonts w:cs="Times New Roman"/>
                <w:sz w:val="20"/>
                <w:lang w:val="en-US"/>
              </w:rPr>
            </w:pPr>
            <w:r>
              <w:rPr>
                <w:rFonts w:cs="Times New Roman"/>
                <w:sz w:val="20"/>
                <w:lang w:val="en-US"/>
              </w:rPr>
              <w:t>3,148</w:t>
            </w:r>
          </w:p>
        </w:tc>
        <w:tc>
          <w:tcPr>
            <w:tcW w:w="270" w:type="dxa"/>
            <w:shd w:val="clear" w:color="auto" w:fill="auto"/>
          </w:tcPr>
          <w:p w14:paraId="67960F86" w14:textId="77777777" w:rsidR="0046301E" w:rsidRPr="00EE4AE8" w:rsidRDefault="0046301E" w:rsidP="0046301E">
            <w:pPr>
              <w:pStyle w:val="acctfourfigures"/>
              <w:tabs>
                <w:tab w:val="clear" w:pos="765"/>
                <w:tab w:val="decimal" w:pos="833"/>
              </w:tabs>
              <w:spacing w:line="240" w:lineRule="atLeast"/>
              <w:ind w:right="11"/>
              <w:rPr>
                <w:rFonts w:cs="Times New Roman"/>
                <w:sz w:val="20"/>
              </w:rPr>
            </w:pPr>
          </w:p>
        </w:tc>
        <w:tc>
          <w:tcPr>
            <w:tcW w:w="1256" w:type="dxa"/>
            <w:shd w:val="clear" w:color="auto" w:fill="auto"/>
          </w:tcPr>
          <w:p w14:paraId="29F3C875" w14:textId="77777777" w:rsidR="0046301E" w:rsidRPr="00EE4AE8" w:rsidRDefault="0046301E" w:rsidP="0046301E">
            <w:pPr>
              <w:pStyle w:val="acctfourfigures"/>
              <w:tabs>
                <w:tab w:val="clear" w:pos="765"/>
                <w:tab w:val="decimal" w:pos="833"/>
              </w:tabs>
              <w:spacing w:line="240" w:lineRule="atLeast"/>
              <w:ind w:left="-144" w:right="-144"/>
              <w:rPr>
                <w:rFonts w:cs="Times New Roman"/>
                <w:sz w:val="20"/>
                <w:lang w:val="en-US"/>
              </w:rPr>
            </w:pPr>
          </w:p>
          <w:p w14:paraId="02DE7BAC" w14:textId="62BE1F3C" w:rsidR="0046301E" w:rsidRPr="00EE4AE8" w:rsidRDefault="0046301E" w:rsidP="0046301E">
            <w:pPr>
              <w:pStyle w:val="acctfourfigures"/>
              <w:tabs>
                <w:tab w:val="clear" w:pos="765"/>
                <w:tab w:val="decimal" w:pos="833"/>
              </w:tabs>
              <w:spacing w:line="240" w:lineRule="atLeast"/>
              <w:ind w:left="-144" w:right="-144"/>
              <w:rPr>
                <w:rFonts w:cs="Times New Roman"/>
                <w:sz w:val="20"/>
                <w:lang w:val="en-US"/>
              </w:rPr>
            </w:pPr>
            <w:r w:rsidRPr="00EE4AE8">
              <w:rPr>
                <w:rFonts w:cs="Times New Roman"/>
                <w:sz w:val="20"/>
                <w:lang w:val="en-US"/>
              </w:rPr>
              <w:t>2,906</w:t>
            </w:r>
          </w:p>
        </w:tc>
        <w:tc>
          <w:tcPr>
            <w:tcW w:w="223" w:type="dxa"/>
            <w:shd w:val="clear" w:color="auto" w:fill="auto"/>
          </w:tcPr>
          <w:p w14:paraId="2C3B2FDB" w14:textId="77777777" w:rsidR="0046301E" w:rsidRPr="00EE4AE8" w:rsidRDefault="0046301E" w:rsidP="0046301E">
            <w:pPr>
              <w:pStyle w:val="acctfourfigures"/>
              <w:tabs>
                <w:tab w:val="clear" w:pos="765"/>
                <w:tab w:val="decimal" w:pos="838"/>
              </w:tabs>
              <w:spacing w:line="240" w:lineRule="atLeast"/>
              <w:rPr>
                <w:rFonts w:cs="Times New Roman"/>
                <w:sz w:val="20"/>
              </w:rPr>
            </w:pPr>
          </w:p>
        </w:tc>
        <w:tc>
          <w:tcPr>
            <w:tcW w:w="1311" w:type="dxa"/>
            <w:shd w:val="clear" w:color="auto" w:fill="auto"/>
          </w:tcPr>
          <w:p w14:paraId="118BE48F" w14:textId="77777777" w:rsidR="0046301E" w:rsidRDefault="0046301E" w:rsidP="0046301E">
            <w:pPr>
              <w:pStyle w:val="acctfourfigures"/>
              <w:tabs>
                <w:tab w:val="clear" w:pos="765"/>
                <w:tab w:val="decimal" w:pos="838"/>
              </w:tabs>
              <w:spacing w:line="240" w:lineRule="atLeast"/>
              <w:ind w:right="11"/>
              <w:rPr>
                <w:rFonts w:cs="Times New Roman"/>
                <w:sz w:val="20"/>
                <w:lang w:val="en-US"/>
              </w:rPr>
            </w:pPr>
          </w:p>
          <w:p w14:paraId="75A7AB24" w14:textId="3ECBF5F3" w:rsidR="0076145E" w:rsidRPr="00EE4AE8" w:rsidRDefault="0076145E" w:rsidP="0046301E">
            <w:pPr>
              <w:pStyle w:val="acctfourfigures"/>
              <w:tabs>
                <w:tab w:val="clear" w:pos="765"/>
                <w:tab w:val="decimal" w:pos="838"/>
              </w:tabs>
              <w:spacing w:line="240" w:lineRule="atLeast"/>
              <w:ind w:right="11"/>
              <w:rPr>
                <w:rFonts w:cs="Times New Roman"/>
                <w:sz w:val="20"/>
                <w:lang w:val="en-US"/>
              </w:rPr>
            </w:pPr>
            <w:r>
              <w:rPr>
                <w:rFonts w:cs="Times New Roman"/>
                <w:sz w:val="20"/>
                <w:lang w:val="en-US"/>
              </w:rPr>
              <w:t>426</w:t>
            </w:r>
          </w:p>
        </w:tc>
        <w:tc>
          <w:tcPr>
            <w:tcW w:w="223" w:type="dxa"/>
          </w:tcPr>
          <w:p w14:paraId="3C5D78F8" w14:textId="77777777" w:rsidR="0046301E" w:rsidRPr="00EE4AE8" w:rsidRDefault="0046301E" w:rsidP="0046301E">
            <w:pPr>
              <w:pStyle w:val="acctfourfigures"/>
              <w:tabs>
                <w:tab w:val="clear" w:pos="765"/>
                <w:tab w:val="decimal" w:pos="838"/>
              </w:tabs>
              <w:spacing w:line="240" w:lineRule="atLeast"/>
              <w:rPr>
                <w:rFonts w:cs="Times New Roman"/>
                <w:sz w:val="20"/>
              </w:rPr>
            </w:pPr>
          </w:p>
        </w:tc>
        <w:tc>
          <w:tcPr>
            <w:tcW w:w="1217" w:type="dxa"/>
          </w:tcPr>
          <w:p w14:paraId="0274A523" w14:textId="77777777" w:rsidR="0046301E" w:rsidRPr="00EE4AE8" w:rsidRDefault="0046301E" w:rsidP="0046301E">
            <w:pPr>
              <w:pStyle w:val="acctfourfigures"/>
              <w:tabs>
                <w:tab w:val="clear" w:pos="765"/>
                <w:tab w:val="decimal" w:pos="838"/>
              </w:tabs>
              <w:spacing w:line="240" w:lineRule="atLeast"/>
              <w:ind w:right="11"/>
              <w:rPr>
                <w:rFonts w:cs="Times New Roman"/>
                <w:sz w:val="20"/>
                <w:lang w:val="en-US"/>
              </w:rPr>
            </w:pPr>
          </w:p>
          <w:p w14:paraId="68F6835B" w14:textId="3139880B" w:rsidR="0046301E" w:rsidRPr="00EE4AE8" w:rsidRDefault="0046301E" w:rsidP="008B5EB4">
            <w:pPr>
              <w:pStyle w:val="acctfourfigures"/>
              <w:tabs>
                <w:tab w:val="clear" w:pos="765"/>
                <w:tab w:val="decimal" w:pos="868"/>
              </w:tabs>
              <w:spacing w:line="240" w:lineRule="atLeast"/>
              <w:ind w:right="11"/>
              <w:rPr>
                <w:rFonts w:cs="Times New Roman"/>
                <w:sz w:val="20"/>
                <w:lang w:val="en-US"/>
              </w:rPr>
            </w:pPr>
            <w:r w:rsidRPr="00EE4AE8">
              <w:rPr>
                <w:rFonts w:cs="Times New Roman"/>
                <w:sz w:val="20"/>
                <w:lang w:val="en-US"/>
              </w:rPr>
              <w:t>403</w:t>
            </w:r>
          </w:p>
        </w:tc>
        <w:tc>
          <w:tcPr>
            <w:tcW w:w="223" w:type="dxa"/>
          </w:tcPr>
          <w:p w14:paraId="541A1BEA" w14:textId="77777777" w:rsidR="0046301E" w:rsidRPr="00EE4AE8" w:rsidRDefault="0046301E" w:rsidP="0046301E">
            <w:pPr>
              <w:pStyle w:val="acctfourfigures"/>
              <w:tabs>
                <w:tab w:val="clear" w:pos="765"/>
                <w:tab w:val="decimal" w:pos="838"/>
              </w:tabs>
              <w:spacing w:line="240" w:lineRule="atLeast"/>
              <w:ind w:right="11"/>
              <w:rPr>
                <w:rFonts w:cs="Times New Roman"/>
                <w:sz w:val="20"/>
              </w:rPr>
            </w:pPr>
          </w:p>
        </w:tc>
        <w:tc>
          <w:tcPr>
            <w:tcW w:w="1217" w:type="dxa"/>
            <w:shd w:val="clear" w:color="auto" w:fill="auto"/>
          </w:tcPr>
          <w:p w14:paraId="423779B3" w14:textId="77777777" w:rsidR="00233FDE" w:rsidRDefault="00233FDE" w:rsidP="008B5EB4">
            <w:pPr>
              <w:pStyle w:val="acctfourfigures"/>
              <w:tabs>
                <w:tab w:val="clear" w:pos="765"/>
                <w:tab w:val="decimal" w:pos="598"/>
              </w:tabs>
              <w:spacing w:line="240" w:lineRule="atLeast"/>
              <w:ind w:right="11"/>
              <w:rPr>
                <w:rFonts w:cs="Times New Roman"/>
                <w:sz w:val="20"/>
                <w:lang w:val="en-US"/>
              </w:rPr>
            </w:pPr>
          </w:p>
          <w:p w14:paraId="5E7D859D" w14:textId="337CE421" w:rsidR="0046301E" w:rsidRPr="00EE4AE8" w:rsidRDefault="003C2819" w:rsidP="006748B1">
            <w:pPr>
              <w:pStyle w:val="acctfourfigures"/>
              <w:tabs>
                <w:tab w:val="clear" w:pos="765"/>
                <w:tab w:val="decimal" w:pos="960"/>
              </w:tabs>
              <w:spacing w:line="240" w:lineRule="atLeast"/>
              <w:ind w:right="11"/>
              <w:rPr>
                <w:rFonts w:cs="Times New Roman"/>
                <w:sz w:val="20"/>
                <w:lang w:val="en-US"/>
              </w:rPr>
            </w:pPr>
            <w:r>
              <w:rPr>
                <w:rFonts w:cs="Times New Roman"/>
                <w:sz w:val="20"/>
                <w:lang w:val="en-US"/>
              </w:rPr>
              <w:t>308</w:t>
            </w:r>
          </w:p>
        </w:tc>
        <w:tc>
          <w:tcPr>
            <w:tcW w:w="270" w:type="dxa"/>
            <w:shd w:val="clear" w:color="auto" w:fill="auto"/>
          </w:tcPr>
          <w:p w14:paraId="55949689" w14:textId="4727D75A" w:rsidR="0046301E" w:rsidRPr="00EE4AE8" w:rsidRDefault="0046301E" w:rsidP="0046301E">
            <w:pPr>
              <w:pStyle w:val="acctfourfigures"/>
              <w:tabs>
                <w:tab w:val="clear" w:pos="765"/>
                <w:tab w:val="decimal" w:pos="838"/>
              </w:tabs>
              <w:spacing w:line="240" w:lineRule="atLeast"/>
              <w:ind w:right="11"/>
              <w:rPr>
                <w:rFonts w:cs="Times New Roman"/>
                <w:sz w:val="20"/>
                <w:lang w:val="en-US"/>
              </w:rPr>
            </w:pPr>
          </w:p>
        </w:tc>
        <w:tc>
          <w:tcPr>
            <w:tcW w:w="1170" w:type="dxa"/>
            <w:shd w:val="clear" w:color="auto" w:fill="auto"/>
          </w:tcPr>
          <w:p w14:paraId="51AE8DDA" w14:textId="77777777" w:rsidR="0046301E" w:rsidRPr="00EE4AE8" w:rsidRDefault="0046301E" w:rsidP="008B5EB4">
            <w:pPr>
              <w:pStyle w:val="acctfourfigures"/>
              <w:tabs>
                <w:tab w:val="clear" w:pos="765"/>
                <w:tab w:val="decimal" w:pos="819"/>
              </w:tabs>
              <w:spacing w:line="240" w:lineRule="atLeast"/>
              <w:ind w:right="11"/>
              <w:rPr>
                <w:rFonts w:cs="Times New Roman"/>
                <w:sz w:val="20"/>
                <w:lang w:val="en-US"/>
              </w:rPr>
            </w:pPr>
          </w:p>
          <w:p w14:paraId="2F648345" w14:textId="7F7E17C6" w:rsidR="0046301E" w:rsidRPr="00EE4AE8" w:rsidRDefault="0046301E" w:rsidP="008B5EB4">
            <w:pPr>
              <w:pStyle w:val="acctfourfigures"/>
              <w:tabs>
                <w:tab w:val="clear" w:pos="765"/>
                <w:tab w:val="decimal" w:pos="639"/>
              </w:tabs>
              <w:spacing w:line="240" w:lineRule="atLeast"/>
              <w:ind w:right="14"/>
              <w:rPr>
                <w:rFonts w:cs="Times New Roman"/>
                <w:sz w:val="20"/>
                <w:lang w:val="en-US"/>
              </w:rPr>
            </w:pPr>
            <w:r w:rsidRPr="00EE4AE8">
              <w:rPr>
                <w:rFonts w:cs="Times New Roman"/>
                <w:sz w:val="20"/>
                <w:lang w:val="en-US"/>
              </w:rPr>
              <w:t>-</w:t>
            </w:r>
          </w:p>
        </w:tc>
        <w:tc>
          <w:tcPr>
            <w:tcW w:w="360" w:type="dxa"/>
            <w:shd w:val="clear" w:color="auto" w:fill="auto"/>
          </w:tcPr>
          <w:p w14:paraId="0A762C0A" w14:textId="63257774" w:rsidR="0046301E" w:rsidRPr="00EE4AE8" w:rsidRDefault="0046301E" w:rsidP="0046301E">
            <w:pPr>
              <w:pStyle w:val="acctfourfigures"/>
              <w:tabs>
                <w:tab w:val="clear" w:pos="765"/>
                <w:tab w:val="decimal" w:pos="838"/>
              </w:tabs>
              <w:spacing w:line="240" w:lineRule="atLeast"/>
              <w:ind w:right="11"/>
              <w:rPr>
                <w:rFonts w:cs="Times New Roman"/>
                <w:sz w:val="20"/>
                <w:lang w:val="en-US"/>
              </w:rPr>
            </w:pPr>
          </w:p>
        </w:tc>
        <w:tc>
          <w:tcPr>
            <w:tcW w:w="1172" w:type="dxa"/>
            <w:shd w:val="clear" w:color="auto" w:fill="auto"/>
          </w:tcPr>
          <w:p w14:paraId="5FBE393F" w14:textId="77777777" w:rsidR="0046301E" w:rsidRDefault="0046301E" w:rsidP="0046301E">
            <w:pPr>
              <w:pStyle w:val="acctfourfigures"/>
              <w:tabs>
                <w:tab w:val="clear" w:pos="765"/>
                <w:tab w:val="decimal" w:pos="838"/>
              </w:tabs>
              <w:spacing w:line="240" w:lineRule="atLeast"/>
              <w:ind w:right="11"/>
              <w:rPr>
                <w:rFonts w:cs="Times New Roman"/>
                <w:sz w:val="20"/>
                <w:lang w:val="en-US"/>
              </w:rPr>
            </w:pPr>
          </w:p>
          <w:p w14:paraId="08ADC264" w14:textId="1FA71801" w:rsidR="0076145E" w:rsidRPr="00EE4AE8" w:rsidRDefault="0076145E" w:rsidP="0046301E">
            <w:pPr>
              <w:pStyle w:val="acctfourfigures"/>
              <w:tabs>
                <w:tab w:val="clear" w:pos="765"/>
                <w:tab w:val="decimal" w:pos="838"/>
              </w:tabs>
              <w:spacing w:line="240" w:lineRule="atLeast"/>
              <w:ind w:right="11"/>
              <w:rPr>
                <w:rFonts w:cs="Times New Roman"/>
                <w:sz w:val="20"/>
                <w:lang w:val="en-US"/>
              </w:rPr>
            </w:pPr>
            <w:r>
              <w:rPr>
                <w:rFonts w:cs="Times New Roman"/>
                <w:sz w:val="20"/>
                <w:lang w:val="en-US"/>
              </w:rPr>
              <w:t>635</w:t>
            </w:r>
          </w:p>
        </w:tc>
        <w:tc>
          <w:tcPr>
            <w:tcW w:w="228" w:type="dxa"/>
          </w:tcPr>
          <w:p w14:paraId="0D073CC4" w14:textId="77777777" w:rsidR="0046301E" w:rsidRPr="00EE4AE8" w:rsidRDefault="0046301E" w:rsidP="0046301E">
            <w:pPr>
              <w:pStyle w:val="acctfourfigures"/>
              <w:tabs>
                <w:tab w:val="clear" w:pos="765"/>
                <w:tab w:val="decimal" w:pos="838"/>
              </w:tabs>
              <w:spacing w:line="240" w:lineRule="atLeast"/>
              <w:ind w:right="11"/>
              <w:rPr>
                <w:sz w:val="20"/>
                <w:lang w:val="en-US"/>
              </w:rPr>
            </w:pPr>
          </w:p>
        </w:tc>
        <w:tc>
          <w:tcPr>
            <w:tcW w:w="1347" w:type="dxa"/>
          </w:tcPr>
          <w:p w14:paraId="40127D52" w14:textId="77777777" w:rsidR="0046301E" w:rsidRDefault="0046301E" w:rsidP="008B5EB4">
            <w:pPr>
              <w:pStyle w:val="acctfourfigures"/>
              <w:tabs>
                <w:tab w:val="clear" w:pos="765"/>
                <w:tab w:val="decimal" w:pos="953"/>
              </w:tabs>
              <w:spacing w:line="240" w:lineRule="atLeast"/>
              <w:ind w:right="11"/>
              <w:rPr>
                <w:rFonts w:cs="Times New Roman"/>
                <w:sz w:val="20"/>
                <w:lang w:val="en-US"/>
              </w:rPr>
            </w:pPr>
          </w:p>
          <w:p w14:paraId="69B2D4C9" w14:textId="6061F8D9" w:rsidR="0046301E" w:rsidRPr="00EE4AE8" w:rsidRDefault="0046301E" w:rsidP="008B5EB4">
            <w:pPr>
              <w:pStyle w:val="acctfourfigures"/>
              <w:tabs>
                <w:tab w:val="clear" w:pos="765"/>
                <w:tab w:val="decimal" w:pos="953"/>
              </w:tabs>
              <w:spacing w:line="240" w:lineRule="atLeast"/>
              <w:ind w:right="11"/>
              <w:rPr>
                <w:rFonts w:cs="Times New Roman"/>
                <w:sz w:val="20"/>
                <w:lang w:val="en-US"/>
              </w:rPr>
            </w:pPr>
            <w:r>
              <w:rPr>
                <w:rFonts w:cs="Times New Roman"/>
                <w:sz w:val="20"/>
                <w:lang w:val="en-US"/>
              </w:rPr>
              <w:t>648</w:t>
            </w:r>
          </w:p>
        </w:tc>
      </w:tr>
      <w:tr w:rsidR="0046301E" w:rsidRPr="00EE4AE8" w14:paraId="542201A8" w14:textId="77777777" w:rsidTr="008B5EB4">
        <w:trPr>
          <w:cantSplit/>
          <w:trHeight w:val="270"/>
        </w:trPr>
        <w:tc>
          <w:tcPr>
            <w:tcW w:w="2970" w:type="dxa"/>
          </w:tcPr>
          <w:p w14:paraId="0F2F3FED" w14:textId="77777777" w:rsidR="0046301E" w:rsidRPr="00EE4AE8" w:rsidRDefault="0046301E" w:rsidP="0046301E">
            <w:pPr>
              <w:spacing w:line="240" w:lineRule="atLeast"/>
              <w:ind w:left="191" w:hanging="191"/>
              <w:jc w:val="left"/>
              <w:rPr>
                <w:rFonts w:ascii="Times New Roman" w:hAnsi="Times New Roman" w:cs="Times New Roman"/>
              </w:rPr>
            </w:pPr>
            <w:r w:rsidRPr="00EE4AE8">
              <w:rPr>
                <w:rFonts w:ascii="Times New Roman" w:hAnsi="Times New Roman" w:cs="Times New Roman"/>
              </w:rPr>
              <w:t>Total comprehensive income (expenses) attributable to the Group</w:t>
            </w:r>
          </w:p>
        </w:tc>
        <w:tc>
          <w:tcPr>
            <w:tcW w:w="223" w:type="dxa"/>
          </w:tcPr>
          <w:p w14:paraId="22B42A3C" w14:textId="77777777" w:rsidR="0046301E" w:rsidRPr="00EE4AE8" w:rsidRDefault="0046301E" w:rsidP="0046301E">
            <w:pPr>
              <w:pStyle w:val="acctfourfigures"/>
              <w:tabs>
                <w:tab w:val="clear" w:pos="765"/>
                <w:tab w:val="decimal" w:pos="551"/>
              </w:tabs>
              <w:spacing w:line="240" w:lineRule="atLeast"/>
              <w:rPr>
                <w:rFonts w:cs="Times New Roman"/>
                <w:sz w:val="20"/>
              </w:rPr>
            </w:pPr>
          </w:p>
        </w:tc>
        <w:tc>
          <w:tcPr>
            <w:tcW w:w="1307" w:type="dxa"/>
            <w:shd w:val="clear" w:color="auto" w:fill="auto"/>
          </w:tcPr>
          <w:p w14:paraId="54DF1AAA" w14:textId="77777777" w:rsidR="00CA16A4" w:rsidRDefault="00CA16A4" w:rsidP="0046301E">
            <w:pPr>
              <w:pStyle w:val="acctfourfigures"/>
              <w:tabs>
                <w:tab w:val="clear" w:pos="765"/>
                <w:tab w:val="decimal" w:pos="833"/>
              </w:tabs>
              <w:spacing w:line="240" w:lineRule="atLeast"/>
              <w:ind w:left="-144" w:right="-144"/>
              <w:rPr>
                <w:rFonts w:cs="Times New Roman"/>
                <w:sz w:val="20"/>
                <w:lang w:val="en-US"/>
              </w:rPr>
            </w:pPr>
          </w:p>
          <w:p w14:paraId="670478A8" w14:textId="77777777" w:rsidR="00CA16A4" w:rsidRDefault="00CA16A4" w:rsidP="0046301E">
            <w:pPr>
              <w:pStyle w:val="acctfourfigures"/>
              <w:tabs>
                <w:tab w:val="clear" w:pos="765"/>
                <w:tab w:val="decimal" w:pos="833"/>
              </w:tabs>
              <w:spacing w:line="240" w:lineRule="atLeast"/>
              <w:ind w:left="-144" w:right="-144"/>
              <w:rPr>
                <w:rFonts w:cs="Times New Roman"/>
                <w:sz w:val="20"/>
                <w:lang w:val="en-US"/>
              </w:rPr>
            </w:pPr>
          </w:p>
          <w:p w14:paraId="74C5100B" w14:textId="0E0EC0BB" w:rsidR="0046301E" w:rsidRPr="00EE4AE8" w:rsidRDefault="00CA16A4" w:rsidP="006748B1">
            <w:pPr>
              <w:pStyle w:val="acctfourfigures"/>
              <w:tabs>
                <w:tab w:val="clear" w:pos="765"/>
                <w:tab w:val="decimal" w:pos="1046"/>
              </w:tabs>
              <w:spacing w:line="240" w:lineRule="atLeast"/>
              <w:ind w:left="-144" w:right="-144"/>
              <w:rPr>
                <w:rFonts w:cs="Times New Roman"/>
                <w:sz w:val="20"/>
                <w:lang w:val="en-US"/>
              </w:rPr>
            </w:pPr>
            <w:r>
              <w:rPr>
                <w:rFonts w:cs="Times New Roman"/>
                <w:sz w:val="20"/>
                <w:lang w:val="en-US"/>
              </w:rPr>
              <w:t>(57)</w:t>
            </w:r>
          </w:p>
        </w:tc>
        <w:tc>
          <w:tcPr>
            <w:tcW w:w="270" w:type="dxa"/>
            <w:shd w:val="clear" w:color="auto" w:fill="auto"/>
          </w:tcPr>
          <w:p w14:paraId="47056471" w14:textId="77777777" w:rsidR="0046301E" w:rsidRPr="00EE4AE8" w:rsidRDefault="0046301E" w:rsidP="0046301E">
            <w:pPr>
              <w:pStyle w:val="acctfourfigures"/>
              <w:tabs>
                <w:tab w:val="clear" w:pos="765"/>
                <w:tab w:val="decimal" w:pos="833"/>
              </w:tabs>
              <w:spacing w:line="240" w:lineRule="atLeast"/>
              <w:ind w:right="11"/>
              <w:rPr>
                <w:rFonts w:cs="Times New Roman"/>
                <w:sz w:val="20"/>
              </w:rPr>
            </w:pPr>
          </w:p>
        </w:tc>
        <w:tc>
          <w:tcPr>
            <w:tcW w:w="1256" w:type="dxa"/>
            <w:shd w:val="clear" w:color="auto" w:fill="auto"/>
          </w:tcPr>
          <w:p w14:paraId="66DF3443" w14:textId="77777777" w:rsidR="0046301E" w:rsidRPr="00EE4AE8" w:rsidRDefault="0046301E" w:rsidP="0046301E">
            <w:pPr>
              <w:pStyle w:val="acctfourfigures"/>
              <w:tabs>
                <w:tab w:val="clear" w:pos="765"/>
                <w:tab w:val="decimal" w:pos="833"/>
              </w:tabs>
              <w:spacing w:line="240" w:lineRule="atLeast"/>
              <w:ind w:left="-144" w:right="-144"/>
              <w:rPr>
                <w:rFonts w:cs="Times New Roman"/>
                <w:sz w:val="20"/>
                <w:lang w:val="en-US"/>
              </w:rPr>
            </w:pPr>
          </w:p>
          <w:p w14:paraId="1BE4CBB4" w14:textId="77777777" w:rsidR="0046301E" w:rsidRPr="00EE4AE8" w:rsidRDefault="0046301E" w:rsidP="0046301E">
            <w:pPr>
              <w:pStyle w:val="acctfourfigures"/>
              <w:tabs>
                <w:tab w:val="clear" w:pos="765"/>
                <w:tab w:val="decimal" w:pos="833"/>
              </w:tabs>
              <w:spacing w:line="240" w:lineRule="atLeast"/>
              <w:ind w:left="-144" w:right="-144"/>
              <w:rPr>
                <w:rFonts w:cs="Times New Roman"/>
                <w:sz w:val="20"/>
                <w:lang w:val="en-US"/>
              </w:rPr>
            </w:pPr>
          </w:p>
          <w:p w14:paraId="34EB1300" w14:textId="21F22DD9" w:rsidR="0046301E" w:rsidRPr="00EE4AE8" w:rsidRDefault="0046301E" w:rsidP="0046301E">
            <w:pPr>
              <w:pStyle w:val="acctfourfigures"/>
              <w:tabs>
                <w:tab w:val="clear" w:pos="765"/>
                <w:tab w:val="decimal" w:pos="833"/>
              </w:tabs>
              <w:spacing w:line="240" w:lineRule="atLeast"/>
              <w:ind w:left="-144" w:right="-144"/>
              <w:rPr>
                <w:rFonts w:cs="Times New Roman"/>
                <w:sz w:val="20"/>
                <w:lang w:val="en-US"/>
              </w:rPr>
            </w:pPr>
            <w:r w:rsidRPr="00EE4AE8">
              <w:rPr>
                <w:rFonts w:cs="Times New Roman"/>
                <w:sz w:val="20"/>
                <w:lang w:val="en-US"/>
              </w:rPr>
              <w:t>242</w:t>
            </w:r>
          </w:p>
        </w:tc>
        <w:tc>
          <w:tcPr>
            <w:tcW w:w="223" w:type="dxa"/>
            <w:shd w:val="clear" w:color="auto" w:fill="auto"/>
          </w:tcPr>
          <w:p w14:paraId="3944B992" w14:textId="77777777" w:rsidR="0046301E" w:rsidRPr="00EE4AE8" w:rsidRDefault="0046301E" w:rsidP="0046301E">
            <w:pPr>
              <w:pStyle w:val="acctfourfigures"/>
              <w:tabs>
                <w:tab w:val="clear" w:pos="765"/>
                <w:tab w:val="decimal" w:pos="838"/>
              </w:tabs>
              <w:spacing w:line="240" w:lineRule="atLeast"/>
              <w:rPr>
                <w:rFonts w:cs="Times New Roman"/>
                <w:sz w:val="20"/>
              </w:rPr>
            </w:pPr>
          </w:p>
        </w:tc>
        <w:tc>
          <w:tcPr>
            <w:tcW w:w="1311" w:type="dxa"/>
            <w:shd w:val="clear" w:color="auto" w:fill="auto"/>
          </w:tcPr>
          <w:p w14:paraId="31A7475E" w14:textId="77777777" w:rsidR="0046301E" w:rsidRDefault="0046301E" w:rsidP="0046301E">
            <w:pPr>
              <w:pStyle w:val="acctfourfigures"/>
              <w:tabs>
                <w:tab w:val="clear" w:pos="765"/>
                <w:tab w:val="decimal" w:pos="838"/>
              </w:tabs>
              <w:spacing w:line="240" w:lineRule="atLeast"/>
              <w:ind w:right="11"/>
              <w:rPr>
                <w:rFonts w:cs="Times New Roman"/>
                <w:sz w:val="20"/>
                <w:lang w:val="en-US"/>
              </w:rPr>
            </w:pPr>
          </w:p>
          <w:p w14:paraId="79699DB0" w14:textId="77777777" w:rsidR="0076145E" w:rsidRDefault="0076145E" w:rsidP="0046301E">
            <w:pPr>
              <w:pStyle w:val="acctfourfigures"/>
              <w:tabs>
                <w:tab w:val="clear" w:pos="765"/>
                <w:tab w:val="decimal" w:pos="838"/>
              </w:tabs>
              <w:spacing w:line="240" w:lineRule="atLeast"/>
              <w:ind w:right="11"/>
              <w:rPr>
                <w:rFonts w:cs="Times New Roman"/>
                <w:sz w:val="20"/>
                <w:lang w:val="en-US"/>
              </w:rPr>
            </w:pPr>
          </w:p>
          <w:p w14:paraId="1C8FF653" w14:textId="63D36026" w:rsidR="0076145E" w:rsidRPr="00EE4AE8" w:rsidRDefault="0076145E" w:rsidP="0046301E">
            <w:pPr>
              <w:pStyle w:val="acctfourfigures"/>
              <w:tabs>
                <w:tab w:val="clear" w:pos="765"/>
                <w:tab w:val="decimal" w:pos="838"/>
              </w:tabs>
              <w:spacing w:line="240" w:lineRule="atLeast"/>
              <w:ind w:right="11"/>
              <w:rPr>
                <w:rFonts w:cs="Times New Roman"/>
                <w:sz w:val="20"/>
                <w:lang w:val="en-US"/>
              </w:rPr>
            </w:pPr>
            <w:r>
              <w:rPr>
                <w:rFonts w:cs="Times New Roman"/>
                <w:sz w:val="20"/>
                <w:lang w:val="en-US"/>
              </w:rPr>
              <w:t>39</w:t>
            </w:r>
          </w:p>
        </w:tc>
        <w:tc>
          <w:tcPr>
            <w:tcW w:w="223" w:type="dxa"/>
          </w:tcPr>
          <w:p w14:paraId="59E99149" w14:textId="77777777" w:rsidR="0046301E" w:rsidRPr="00EE4AE8" w:rsidRDefault="0046301E" w:rsidP="0046301E">
            <w:pPr>
              <w:pStyle w:val="acctfourfigures"/>
              <w:tabs>
                <w:tab w:val="clear" w:pos="765"/>
                <w:tab w:val="decimal" w:pos="838"/>
              </w:tabs>
              <w:spacing w:line="240" w:lineRule="atLeast"/>
              <w:rPr>
                <w:rFonts w:cs="Times New Roman"/>
                <w:sz w:val="20"/>
              </w:rPr>
            </w:pPr>
          </w:p>
        </w:tc>
        <w:tc>
          <w:tcPr>
            <w:tcW w:w="1217" w:type="dxa"/>
          </w:tcPr>
          <w:p w14:paraId="6F2C68B2" w14:textId="77777777" w:rsidR="0046301E" w:rsidRPr="00EE4AE8" w:rsidRDefault="0046301E" w:rsidP="0046301E">
            <w:pPr>
              <w:pStyle w:val="acctfourfigures"/>
              <w:tabs>
                <w:tab w:val="clear" w:pos="765"/>
                <w:tab w:val="decimal" w:pos="838"/>
              </w:tabs>
              <w:spacing w:line="240" w:lineRule="atLeast"/>
              <w:ind w:right="11"/>
              <w:rPr>
                <w:rFonts w:cs="Times New Roman"/>
                <w:sz w:val="20"/>
                <w:lang w:val="en-US"/>
              </w:rPr>
            </w:pPr>
          </w:p>
          <w:p w14:paraId="15B95998" w14:textId="77777777" w:rsidR="0046301E" w:rsidRPr="00EE4AE8" w:rsidRDefault="0046301E" w:rsidP="0046301E">
            <w:pPr>
              <w:pStyle w:val="acctfourfigures"/>
              <w:tabs>
                <w:tab w:val="clear" w:pos="765"/>
                <w:tab w:val="decimal" w:pos="838"/>
              </w:tabs>
              <w:spacing w:line="240" w:lineRule="atLeast"/>
              <w:ind w:right="11"/>
              <w:rPr>
                <w:rFonts w:cs="Times New Roman"/>
                <w:sz w:val="20"/>
                <w:lang w:val="en-US"/>
              </w:rPr>
            </w:pPr>
          </w:p>
          <w:p w14:paraId="70779421" w14:textId="495524E8" w:rsidR="0046301E" w:rsidRPr="00EE4AE8" w:rsidRDefault="0046301E" w:rsidP="008B5EB4">
            <w:pPr>
              <w:pStyle w:val="acctfourfigures"/>
              <w:tabs>
                <w:tab w:val="clear" w:pos="765"/>
                <w:tab w:val="decimal" w:pos="868"/>
              </w:tabs>
              <w:spacing w:line="240" w:lineRule="atLeast"/>
              <w:ind w:right="11"/>
              <w:rPr>
                <w:rFonts w:cs="Times New Roman"/>
                <w:sz w:val="20"/>
                <w:lang w:val="en-US"/>
              </w:rPr>
            </w:pPr>
            <w:r w:rsidRPr="00EE4AE8">
              <w:rPr>
                <w:rFonts w:cs="Times New Roman"/>
                <w:sz w:val="20"/>
                <w:lang w:val="en-US"/>
              </w:rPr>
              <w:t>72</w:t>
            </w:r>
          </w:p>
        </w:tc>
        <w:tc>
          <w:tcPr>
            <w:tcW w:w="223" w:type="dxa"/>
          </w:tcPr>
          <w:p w14:paraId="367AA46F" w14:textId="77777777" w:rsidR="0046301E" w:rsidRPr="00EE4AE8" w:rsidRDefault="0046301E" w:rsidP="0046301E">
            <w:pPr>
              <w:pStyle w:val="acctfourfigures"/>
              <w:tabs>
                <w:tab w:val="clear" w:pos="765"/>
                <w:tab w:val="decimal" w:pos="838"/>
              </w:tabs>
              <w:spacing w:line="240" w:lineRule="atLeast"/>
              <w:ind w:right="11"/>
              <w:rPr>
                <w:rFonts w:cs="Times New Roman"/>
                <w:sz w:val="20"/>
              </w:rPr>
            </w:pPr>
          </w:p>
        </w:tc>
        <w:tc>
          <w:tcPr>
            <w:tcW w:w="1217" w:type="dxa"/>
            <w:shd w:val="clear" w:color="auto" w:fill="auto"/>
          </w:tcPr>
          <w:p w14:paraId="14281D27" w14:textId="77777777" w:rsidR="0046301E" w:rsidRDefault="0046301E" w:rsidP="008B5EB4">
            <w:pPr>
              <w:pStyle w:val="acctfourfigures"/>
              <w:tabs>
                <w:tab w:val="clear" w:pos="765"/>
                <w:tab w:val="decimal" w:pos="868"/>
              </w:tabs>
              <w:spacing w:line="240" w:lineRule="atLeast"/>
              <w:ind w:right="11"/>
              <w:rPr>
                <w:rFonts w:cs="Times New Roman"/>
                <w:sz w:val="20"/>
                <w:lang w:val="en-US"/>
              </w:rPr>
            </w:pPr>
          </w:p>
          <w:p w14:paraId="464C0587" w14:textId="77777777" w:rsidR="00233FDE" w:rsidRDefault="00233FDE" w:rsidP="008B5EB4">
            <w:pPr>
              <w:pStyle w:val="acctfourfigures"/>
              <w:tabs>
                <w:tab w:val="clear" w:pos="765"/>
                <w:tab w:val="decimal" w:pos="868"/>
              </w:tabs>
              <w:spacing w:line="240" w:lineRule="atLeast"/>
              <w:ind w:right="11"/>
              <w:rPr>
                <w:rFonts w:cs="Times New Roman"/>
                <w:sz w:val="20"/>
                <w:lang w:val="en-US"/>
              </w:rPr>
            </w:pPr>
          </w:p>
          <w:p w14:paraId="7712B123" w14:textId="0AE36035" w:rsidR="00233FDE" w:rsidRPr="00EE4AE8" w:rsidRDefault="00233FDE" w:rsidP="006748B1">
            <w:pPr>
              <w:pStyle w:val="acctfourfigures"/>
              <w:tabs>
                <w:tab w:val="clear" w:pos="765"/>
                <w:tab w:val="decimal" w:pos="960"/>
              </w:tabs>
              <w:spacing w:line="240" w:lineRule="atLeast"/>
              <w:ind w:right="11"/>
              <w:rPr>
                <w:rFonts w:cs="Times New Roman"/>
                <w:sz w:val="20"/>
                <w:lang w:val="en-US"/>
              </w:rPr>
            </w:pPr>
            <w:r>
              <w:rPr>
                <w:rFonts w:cs="Times New Roman"/>
                <w:sz w:val="20"/>
                <w:lang w:val="en-US"/>
              </w:rPr>
              <w:t>(51)</w:t>
            </w:r>
          </w:p>
        </w:tc>
        <w:tc>
          <w:tcPr>
            <w:tcW w:w="270" w:type="dxa"/>
            <w:shd w:val="clear" w:color="auto" w:fill="auto"/>
          </w:tcPr>
          <w:p w14:paraId="39CD0CF0" w14:textId="107BC3C9" w:rsidR="0046301E" w:rsidRPr="00EE4AE8" w:rsidRDefault="0046301E" w:rsidP="0046301E">
            <w:pPr>
              <w:pStyle w:val="acctfourfigures"/>
              <w:tabs>
                <w:tab w:val="clear" w:pos="765"/>
                <w:tab w:val="decimal" w:pos="838"/>
              </w:tabs>
              <w:spacing w:line="240" w:lineRule="atLeast"/>
              <w:ind w:right="11"/>
              <w:rPr>
                <w:rFonts w:cs="Times New Roman"/>
                <w:sz w:val="20"/>
                <w:lang w:val="en-US"/>
              </w:rPr>
            </w:pPr>
          </w:p>
        </w:tc>
        <w:tc>
          <w:tcPr>
            <w:tcW w:w="1170" w:type="dxa"/>
            <w:shd w:val="clear" w:color="auto" w:fill="auto"/>
          </w:tcPr>
          <w:p w14:paraId="66002BC0" w14:textId="77777777" w:rsidR="0046301E" w:rsidRPr="00EE4AE8" w:rsidRDefault="0046301E" w:rsidP="008B5EB4">
            <w:pPr>
              <w:pStyle w:val="acctfourfigures"/>
              <w:tabs>
                <w:tab w:val="clear" w:pos="765"/>
                <w:tab w:val="decimal" w:pos="838"/>
              </w:tabs>
              <w:spacing w:line="240" w:lineRule="atLeast"/>
              <w:ind w:right="11"/>
              <w:rPr>
                <w:rFonts w:cs="Times New Roman"/>
                <w:sz w:val="20"/>
                <w:lang w:val="en-US"/>
              </w:rPr>
            </w:pPr>
          </w:p>
          <w:p w14:paraId="2F9B408A" w14:textId="77777777" w:rsidR="0046301E" w:rsidRPr="00EE4AE8" w:rsidRDefault="0046301E" w:rsidP="008B5EB4">
            <w:pPr>
              <w:pStyle w:val="acctfourfigures"/>
              <w:tabs>
                <w:tab w:val="clear" w:pos="765"/>
                <w:tab w:val="decimal" w:pos="838"/>
              </w:tabs>
              <w:spacing w:line="240" w:lineRule="atLeast"/>
              <w:ind w:right="11"/>
              <w:rPr>
                <w:rFonts w:cs="Times New Roman"/>
                <w:sz w:val="20"/>
                <w:lang w:val="en-US"/>
              </w:rPr>
            </w:pPr>
          </w:p>
          <w:p w14:paraId="08EE1D05" w14:textId="5FE1A3BC" w:rsidR="0046301E" w:rsidRPr="00EE4AE8" w:rsidRDefault="0046301E" w:rsidP="008B5EB4">
            <w:pPr>
              <w:pStyle w:val="acctfourfigures"/>
              <w:tabs>
                <w:tab w:val="clear" w:pos="765"/>
                <w:tab w:val="decimal" w:pos="819"/>
              </w:tabs>
              <w:spacing w:line="240" w:lineRule="atLeast"/>
              <w:ind w:right="14"/>
              <w:rPr>
                <w:rFonts w:cs="Times New Roman"/>
                <w:sz w:val="20"/>
                <w:lang w:val="en-US"/>
              </w:rPr>
            </w:pPr>
            <w:r w:rsidRPr="00EE4AE8">
              <w:rPr>
                <w:rFonts w:cs="Times New Roman"/>
                <w:sz w:val="20"/>
                <w:lang w:val="en-US"/>
              </w:rPr>
              <w:t>(19)</w:t>
            </w:r>
          </w:p>
        </w:tc>
        <w:tc>
          <w:tcPr>
            <w:tcW w:w="360" w:type="dxa"/>
            <w:shd w:val="clear" w:color="auto" w:fill="auto"/>
          </w:tcPr>
          <w:p w14:paraId="56D616E6" w14:textId="3E0CB7A5" w:rsidR="0046301E" w:rsidRPr="00EE4AE8" w:rsidRDefault="0046301E" w:rsidP="0046301E">
            <w:pPr>
              <w:pStyle w:val="acctfourfigures"/>
              <w:tabs>
                <w:tab w:val="clear" w:pos="765"/>
                <w:tab w:val="decimal" w:pos="838"/>
              </w:tabs>
              <w:spacing w:line="240" w:lineRule="atLeast"/>
              <w:ind w:right="11"/>
              <w:rPr>
                <w:rFonts w:cs="Times New Roman"/>
                <w:sz w:val="20"/>
                <w:lang w:val="en-US"/>
              </w:rPr>
            </w:pPr>
          </w:p>
        </w:tc>
        <w:tc>
          <w:tcPr>
            <w:tcW w:w="1172" w:type="dxa"/>
            <w:shd w:val="clear" w:color="auto" w:fill="auto"/>
          </w:tcPr>
          <w:p w14:paraId="6850AA57" w14:textId="77777777" w:rsidR="0046301E" w:rsidRDefault="0046301E" w:rsidP="0046301E">
            <w:pPr>
              <w:pStyle w:val="acctfourfigures"/>
              <w:tabs>
                <w:tab w:val="clear" w:pos="765"/>
                <w:tab w:val="decimal" w:pos="838"/>
              </w:tabs>
              <w:spacing w:line="240" w:lineRule="atLeast"/>
              <w:ind w:right="11"/>
              <w:rPr>
                <w:rFonts w:cs="Times New Roman"/>
                <w:sz w:val="20"/>
                <w:lang w:val="en-US"/>
              </w:rPr>
            </w:pPr>
          </w:p>
          <w:p w14:paraId="79A3AC7C" w14:textId="77777777" w:rsidR="0076145E" w:rsidRDefault="0076145E" w:rsidP="0046301E">
            <w:pPr>
              <w:pStyle w:val="acctfourfigures"/>
              <w:tabs>
                <w:tab w:val="clear" w:pos="765"/>
                <w:tab w:val="decimal" w:pos="838"/>
              </w:tabs>
              <w:spacing w:line="240" w:lineRule="atLeast"/>
              <w:ind w:right="11"/>
              <w:rPr>
                <w:rFonts w:cs="Times New Roman"/>
                <w:sz w:val="20"/>
                <w:lang w:val="en-US"/>
              </w:rPr>
            </w:pPr>
          </w:p>
          <w:p w14:paraId="1A030646" w14:textId="505F7F1A" w:rsidR="0076145E" w:rsidRPr="00EE4AE8" w:rsidRDefault="0076145E" w:rsidP="0046301E">
            <w:pPr>
              <w:pStyle w:val="acctfourfigures"/>
              <w:tabs>
                <w:tab w:val="clear" w:pos="765"/>
                <w:tab w:val="decimal" w:pos="838"/>
              </w:tabs>
              <w:spacing w:line="240" w:lineRule="atLeast"/>
              <w:ind w:right="11"/>
              <w:rPr>
                <w:rFonts w:cs="Times New Roman"/>
                <w:sz w:val="20"/>
                <w:lang w:val="en-US"/>
              </w:rPr>
            </w:pPr>
            <w:r>
              <w:rPr>
                <w:rFonts w:cs="Times New Roman"/>
                <w:sz w:val="20"/>
                <w:lang w:val="en-US"/>
              </w:rPr>
              <w:t>(39)</w:t>
            </w:r>
          </w:p>
        </w:tc>
        <w:tc>
          <w:tcPr>
            <w:tcW w:w="228" w:type="dxa"/>
          </w:tcPr>
          <w:p w14:paraId="01147E01" w14:textId="77777777" w:rsidR="0046301E" w:rsidRPr="00EE4AE8" w:rsidRDefault="0046301E" w:rsidP="0046301E">
            <w:pPr>
              <w:pStyle w:val="acctfourfigures"/>
              <w:tabs>
                <w:tab w:val="clear" w:pos="765"/>
                <w:tab w:val="decimal" w:pos="838"/>
              </w:tabs>
              <w:spacing w:line="240" w:lineRule="atLeast"/>
              <w:ind w:right="11"/>
              <w:rPr>
                <w:sz w:val="20"/>
                <w:lang w:val="en-US"/>
              </w:rPr>
            </w:pPr>
          </w:p>
        </w:tc>
        <w:tc>
          <w:tcPr>
            <w:tcW w:w="1347" w:type="dxa"/>
          </w:tcPr>
          <w:p w14:paraId="3E8EF558" w14:textId="77777777" w:rsidR="0046301E" w:rsidRDefault="0046301E" w:rsidP="008B5EB4">
            <w:pPr>
              <w:pStyle w:val="acctfourfigures"/>
              <w:tabs>
                <w:tab w:val="clear" w:pos="765"/>
                <w:tab w:val="decimal" w:pos="953"/>
              </w:tabs>
              <w:spacing w:line="240" w:lineRule="atLeast"/>
              <w:ind w:right="11"/>
              <w:rPr>
                <w:rFonts w:cs="Times New Roman"/>
                <w:sz w:val="20"/>
                <w:lang w:val="en-US"/>
              </w:rPr>
            </w:pPr>
          </w:p>
          <w:p w14:paraId="0D66FC46" w14:textId="77777777" w:rsidR="0046301E" w:rsidRDefault="0046301E" w:rsidP="008B5EB4">
            <w:pPr>
              <w:pStyle w:val="acctfourfigures"/>
              <w:tabs>
                <w:tab w:val="clear" w:pos="765"/>
                <w:tab w:val="decimal" w:pos="953"/>
              </w:tabs>
              <w:spacing w:line="240" w:lineRule="atLeast"/>
              <w:ind w:right="11"/>
              <w:rPr>
                <w:rFonts w:cs="Times New Roman"/>
                <w:sz w:val="20"/>
                <w:lang w:val="en-US"/>
              </w:rPr>
            </w:pPr>
          </w:p>
          <w:p w14:paraId="0A32A649" w14:textId="2E3F6E64" w:rsidR="0046301E" w:rsidRPr="00EE4AE8" w:rsidRDefault="0046301E" w:rsidP="008B5EB4">
            <w:pPr>
              <w:pStyle w:val="acctfourfigures"/>
              <w:tabs>
                <w:tab w:val="clear" w:pos="765"/>
                <w:tab w:val="decimal" w:pos="953"/>
              </w:tabs>
              <w:spacing w:line="240" w:lineRule="atLeast"/>
              <w:ind w:right="11"/>
              <w:rPr>
                <w:rFonts w:cs="Times New Roman"/>
                <w:sz w:val="20"/>
                <w:lang w:val="en-US"/>
              </w:rPr>
            </w:pPr>
            <w:r>
              <w:rPr>
                <w:rFonts w:cs="Times New Roman"/>
                <w:sz w:val="20"/>
                <w:lang w:val="en-US"/>
              </w:rPr>
              <w:t>9</w:t>
            </w:r>
          </w:p>
        </w:tc>
      </w:tr>
      <w:tr w:rsidR="0046301E" w:rsidRPr="00EE4AE8" w14:paraId="3A97871A" w14:textId="77777777" w:rsidTr="008B5EB4">
        <w:trPr>
          <w:cantSplit/>
          <w:trHeight w:val="270"/>
        </w:trPr>
        <w:tc>
          <w:tcPr>
            <w:tcW w:w="2970" w:type="dxa"/>
          </w:tcPr>
          <w:p w14:paraId="37A665C8" w14:textId="77777777" w:rsidR="0046301E" w:rsidRPr="00EE4AE8" w:rsidRDefault="0046301E" w:rsidP="0046301E">
            <w:pPr>
              <w:spacing w:line="240" w:lineRule="atLeast"/>
              <w:ind w:left="191" w:hanging="191"/>
              <w:rPr>
                <w:rFonts w:ascii="Times New Roman" w:hAnsi="Times New Roman" w:cs="Times New Roman"/>
              </w:rPr>
            </w:pPr>
            <w:r w:rsidRPr="00EE4AE8">
              <w:rPr>
                <w:rFonts w:ascii="Times New Roman" w:hAnsi="Times New Roman" w:cs="Times New Roman"/>
              </w:rPr>
              <w:t>Acquisition during the year</w:t>
            </w:r>
          </w:p>
        </w:tc>
        <w:tc>
          <w:tcPr>
            <w:tcW w:w="223" w:type="dxa"/>
          </w:tcPr>
          <w:p w14:paraId="059B806D" w14:textId="77777777" w:rsidR="0046301E" w:rsidRPr="00EE4AE8" w:rsidRDefault="0046301E" w:rsidP="0046301E">
            <w:pPr>
              <w:pStyle w:val="acctfourfigures"/>
              <w:tabs>
                <w:tab w:val="clear" w:pos="765"/>
                <w:tab w:val="decimal" w:pos="551"/>
              </w:tabs>
              <w:spacing w:line="240" w:lineRule="atLeast"/>
              <w:rPr>
                <w:rFonts w:cs="Times New Roman"/>
                <w:sz w:val="20"/>
              </w:rPr>
            </w:pPr>
          </w:p>
        </w:tc>
        <w:tc>
          <w:tcPr>
            <w:tcW w:w="1307" w:type="dxa"/>
            <w:shd w:val="clear" w:color="auto" w:fill="auto"/>
          </w:tcPr>
          <w:p w14:paraId="399A961D" w14:textId="3437810F" w:rsidR="0046301E" w:rsidRPr="00EE4AE8" w:rsidRDefault="00233FDE" w:rsidP="006748B1">
            <w:pPr>
              <w:pStyle w:val="acctfourfigures"/>
              <w:tabs>
                <w:tab w:val="clear" w:pos="765"/>
                <w:tab w:val="decimal" w:pos="776"/>
              </w:tabs>
              <w:spacing w:line="240" w:lineRule="atLeast"/>
              <w:ind w:right="11"/>
              <w:rPr>
                <w:rFonts w:cs="Times New Roman"/>
                <w:sz w:val="20"/>
                <w:lang w:val="en-US"/>
              </w:rPr>
            </w:pPr>
            <w:r>
              <w:rPr>
                <w:rFonts w:cs="Times New Roman"/>
                <w:sz w:val="20"/>
                <w:lang w:val="en-US"/>
              </w:rPr>
              <w:t>-</w:t>
            </w:r>
          </w:p>
        </w:tc>
        <w:tc>
          <w:tcPr>
            <w:tcW w:w="270" w:type="dxa"/>
            <w:shd w:val="clear" w:color="auto" w:fill="auto"/>
          </w:tcPr>
          <w:p w14:paraId="7A7D9911" w14:textId="77777777" w:rsidR="0046301E" w:rsidRPr="00EE4AE8" w:rsidRDefault="0046301E" w:rsidP="0046301E">
            <w:pPr>
              <w:pStyle w:val="acctfourfigures"/>
              <w:tabs>
                <w:tab w:val="clear" w:pos="765"/>
                <w:tab w:val="decimal" w:pos="833"/>
              </w:tabs>
              <w:spacing w:line="240" w:lineRule="atLeast"/>
              <w:ind w:right="11"/>
              <w:rPr>
                <w:rFonts w:cs="Times New Roman"/>
                <w:sz w:val="20"/>
              </w:rPr>
            </w:pPr>
          </w:p>
        </w:tc>
        <w:tc>
          <w:tcPr>
            <w:tcW w:w="1256" w:type="dxa"/>
            <w:shd w:val="clear" w:color="auto" w:fill="auto"/>
          </w:tcPr>
          <w:p w14:paraId="3F662CC4" w14:textId="4A3133BA" w:rsidR="0046301E" w:rsidRPr="00EE4AE8" w:rsidRDefault="0046301E" w:rsidP="008B5EB4">
            <w:pPr>
              <w:pStyle w:val="acctfourfigures"/>
              <w:tabs>
                <w:tab w:val="clear" w:pos="765"/>
                <w:tab w:val="decimal" w:pos="598"/>
              </w:tabs>
              <w:spacing w:line="240" w:lineRule="atLeast"/>
              <w:ind w:right="11"/>
              <w:rPr>
                <w:rFonts w:cs="Times New Roman"/>
                <w:sz w:val="20"/>
                <w:lang w:val="en-US"/>
              </w:rPr>
            </w:pPr>
            <w:r w:rsidRPr="00EE4AE8">
              <w:rPr>
                <w:rFonts w:cs="Times New Roman"/>
                <w:sz w:val="20"/>
                <w:lang w:val="en-US"/>
              </w:rPr>
              <w:t>-</w:t>
            </w:r>
          </w:p>
        </w:tc>
        <w:tc>
          <w:tcPr>
            <w:tcW w:w="223" w:type="dxa"/>
            <w:shd w:val="clear" w:color="auto" w:fill="auto"/>
          </w:tcPr>
          <w:p w14:paraId="4DD04454" w14:textId="77777777" w:rsidR="0046301E" w:rsidRPr="00EE4AE8" w:rsidRDefault="0046301E" w:rsidP="0046301E">
            <w:pPr>
              <w:pStyle w:val="acctfourfigures"/>
              <w:tabs>
                <w:tab w:val="clear" w:pos="765"/>
                <w:tab w:val="decimal" w:pos="838"/>
              </w:tabs>
              <w:spacing w:line="240" w:lineRule="atLeast"/>
              <w:rPr>
                <w:rFonts w:cs="Times New Roman"/>
                <w:sz w:val="20"/>
              </w:rPr>
            </w:pPr>
          </w:p>
        </w:tc>
        <w:tc>
          <w:tcPr>
            <w:tcW w:w="1311" w:type="dxa"/>
            <w:shd w:val="clear" w:color="auto" w:fill="auto"/>
          </w:tcPr>
          <w:p w14:paraId="49DA1E49" w14:textId="3F1C6B58" w:rsidR="0046301E" w:rsidRPr="00EE4AE8" w:rsidRDefault="0076145E" w:rsidP="008B5EB4">
            <w:pPr>
              <w:pStyle w:val="acctfourfigures"/>
              <w:tabs>
                <w:tab w:val="clear" w:pos="765"/>
                <w:tab w:val="decimal" w:pos="602"/>
              </w:tabs>
              <w:spacing w:line="240" w:lineRule="atLeast"/>
              <w:ind w:right="11"/>
              <w:rPr>
                <w:rFonts w:cs="Times New Roman"/>
                <w:sz w:val="20"/>
                <w:lang w:val="en-US"/>
              </w:rPr>
            </w:pPr>
            <w:r>
              <w:rPr>
                <w:rFonts w:cs="Times New Roman"/>
                <w:sz w:val="20"/>
                <w:lang w:val="en-US"/>
              </w:rPr>
              <w:t>-</w:t>
            </w:r>
          </w:p>
        </w:tc>
        <w:tc>
          <w:tcPr>
            <w:tcW w:w="223" w:type="dxa"/>
          </w:tcPr>
          <w:p w14:paraId="4FC8B335" w14:textId="77777777" w:rsidR="0046301E" w:rsidRPr="00EE4AE8" w:rsidRDefault="0046301E" w:rsidP="0046301E">
            <w:pPr>
              <w:pStyle w:val="acctfourfigures"/>
              <w:tabs>
                <w:tab w:val="clear" w:pos="765"/>
                <w:tab w:val="decimal" w:pos="838"/>
              </w:tabs>
              <w:spacing w:line="240" w:lineRule="atLeast"/>
              <w:rPr>
                <w:rFonts w:cs="Times New Roman"/>
                <w:sz w:val="20"/>
              </w:rPr>
            </w:pPr>
          </w:p>
        </w:tc>
        <w:tc>
          <w:tcPr>
            <w:tcW w:w="1217" w:type="dxa"/>
          </w:tcPr>
          <w:p w14:paraId="618FC62D" w14:textId="246C5068" w:rsidR="0046301E" w:rsidRPr="00EE4AE8" w:rsidRDefault="0046301E" w:rsidP="008B5EB4">
            <w:pPr>
              <w:pStyle w:val="acctfourfigures"/>
              <w:tabs>
                <w:tab w:val="clear" w:pos="765"/>
                <w:tab w:val="decimal" w:pos="685"/>
              </w:tabs>
              <w:spacing w:line="240" w:lineRule="atLeast"/>
              <w:ind w:right="11"/>
              <w:rPr>
                <w:rFonts w:cs="Times New Roman"/>
                <w:sz w:val="20"/>
                <w:lang w:val="en-US"/>
              </w:rPr>
            </w:pPr>
            <w:r w:rsidRPr="00EE4AE8">
              <w:rPr>
                <w:rFonts w:cs="Times New Roman"/>
                <w:sz w:val="20"/>
                <w:lang w:val="en-US"/>
              </w:rPr>
              <w:t>-</w:t>
            </w:r>
          </w:p>
        </w:tc>
        <w:tc>
          <w:tcPr>
            <w:tcW w:w="223" w:type="dxa"/>
          </w:tcPr>
          <w:p w14:paraId="63B2A8F4" w14:textId="77777777" w:rsidR="0046301E" w:rsidRPr="00EE4AE8" w:rsidRDefault="0046301E" w:rsidP="0046301E">
            <w:pPr>
              <w:pStyle w:val="acctfourfigures"/>
              <w:tabs>
                <w:tab w:val="clear" w:pos="765"/>
                <w:tab w:val="decimal" w:pos="838"/>
              </w:tabs>
              <w:spacing w:line="240" w:lineRule="atLeast"/>
              <w:ind w:right="11"/>
              <w:rPr>
                <w:rFonts w:cs="Times New Roman"/>
                <w:sz w:val="20"/>
              </w:rPr>
            </w:pPr>
          </w:p>
        </w:tc>
        <w:tc>
          <w:tcPr>
            <w:tcW w:w="1217" w:type="dxa"/>
            <w:shd w:val="clear" w:color="auto" w:fill="auto"/>
          </w:tcPr>
          <w:p w14:paraId="7B6D956F" w14:textId="4FEE7C30" w:rsidR="0046301E" w:rsidRPr="00EE4AE8" w:rsidRDefault="00233FDE" w:rsidP="006748B1">
            <w:pPr>
              <w:pStyle w:val="acctfourfigures"/>
              <w:tabs>
                <w:tab w:val="clear" w:pos="765"/>
                <w:tab w:val="decimal" w:pos="690"/>
              </w:tabs>
              <w:spacing w:line="240" w:lineRule="atLeast"/>
              <w:ind w:right="11"/>
              <w:rPr>
                <w:rFonts w:cs="Times New Roman"/>
                <w:sz w:val="20"/>
                <w:lang w:val="en-US"/>
              </w:rPr>
            </w:pPr>
            <w:r>
              <w:rPr>
                <w:rFonts w:cs="Times New Roman"/>
                <w:sz w:val="20"/>
                <w:lang w:val="en-US"/>
              </w:rPr>
              <w:t>-</w:t>
            </w:r>
          </w:p>
        </w:tc>
        <w:tc>
          <w:tcPr>
            <w:tcW w:w="270" w:type="dxa"/>
            <w:shd w:val="clear" w:color="auto" w:fill="auto"/>
          </w:tcPr>
          <w:p w14:paraId="72B2D6D3" w14:textId="2322719F" w:rsidR="0046301E" w:rsidRPr="00EE4AE8" w:rsidRDefault="0046301E" w:rsidP="0046301E">
            <w:pPr>
              <w:pStyle w:val="acctfourfigures"/>
              <w:tabs>
                <w:tab w:val="clear" w:pos="765"/>
                <w:tab w:val="decimal" w:pos="652"/>
              </w:tabs>
              <w:spacing w:line="240" w:lineRule="atLeast"/>
              <w:ind w:right="11"/>
              <w:rPr>
                <w:rFonts w:cs="Times New Roman"/>
                <w:sz w:val="20"/>
                <w:lang w:val="en-US"/>
              </w:rPr>
            </w:pPr>
          </w:p>
        </w:tc>
        <w:tc>
          <w:tcPr>
            <w:tcW w:w="1170" w:type="dxa"/>
            <w:shd w:val="clear" w:color="auto" w:fill="auto"/>
          </w:tcPr>
          <w:p w14:paraId="61226721" w14:textId="5F3C500A" w:rsidR="0046301E" w:rsidRPr="00EE4AE8" w:rsidRDefault="0046301E" w:rsidP="008B5EB4">
            <w:pPr>
              <w:pStyle w:val="acctfourfigures"/>
              <w:tabs>
                <w:tab w:val="clear" w:pos="765"/>
                <w:tab w:val="decimal" w:pos="819"/>
              </w:tabs>
              <w:spacing w:line="240" w:lineRule="atLeast"/>
              <w:ind w:right="14"/>
              <w:rPr>
                <w:rFonts w:cs="Times New Roman"/>
                <w:sz w:val="20"/>
                <w:lang w:val="en-US"/>
              </w:rPr>
            </w:pPr>
            <w:r>
              <w:rPr>
                <w:rFonts w:cs="Times New Roman"/>
                <w:sz w:val="20"/>
                <w:lang w:val="en-US"/>
              </w:rPr>
              <w:t>327</w:t>
            </w:r>
          </w:p>
        </w:tc>
        <w:tc>
          <w:tcPr>
            <w:tcW w:w="360" w:type="dxa"/>
            <w:shd w:val="clear" w:color="auto" w:fill="auto"/>
          </w:tcPr>
          <w:p w14:paraId="2A48491A" w14:textId="31DC07C2" w:rsidR="0046301E" w:rsidRPr="00EE4AE8" w:rsidRDefault="0046301E" w:rsidP="0046301E">
            <w:pPr>
              <w:pStyle w:val="acctfourfigures"/>
              <w:tabs>
                <w:tab w:val="clear" w:pos="765"/>
                <w:tab w:val="decimal" w:pos="652"/>
              </w:tabs>
              <w:spacing w:line="240" w:lineRule="atLeast"/>
              <w:ind w:right="11"/>
              <w:rPr>
                <w:rFonts w:cs="Times New Roman"/>
                <w:sz w:val="20"/>
                <w:lang w:val="en-US"/>
              </w:rPr>
            </w:pPr>
          </w:p>
        </w:tc>
        <w:tc>
          <w:tcPr>
            <w:tcW w:w="1172" w:type="dxa"/>
            <w:shd w:val="clear" w:color="auto" w:fill="auto"/>
          </w:tcPr>
          <w:p w14:paraId="5808751A" w14:textId="5F0CCFBF" w:rsidR="0046301E" w:rsidRPr="00EE4AE8" w:rsidRDefault="00CC6F88" w:rsidP="00CC6F88">
            <w:pPr>
              <w:pStyle w:val="acctfourfigures"/>
              <w:tabs>
                <w:tab w:val="clear" w:pos="765"/>
                <w:tab w:val="decimal" w:pos="681"/>
              </w:tabs>
              <w:spacing w:line="240" w:lineRule="atLeast"/>
              <w:ind w:right="11"/>
              <w:rPr>
                <w:rFonts w:cs="Times New Roman"/>
                <w:sz w:val="20"/>
                <w:lang w:val="en-US"/>
              </w:rPr>
            </w:pPr>
            <w:r>
              <w:rPr>
                <w:rFonts w:cs="Times New Roman"/>
                <w:sz w:val="20"/>
                <w:lang w:val="en-US"/>
              </w:rPr>
              <w:t>-</w:t>
            </w:r>
          </w:p>
        </w:tc>
        <w:tc>
          <w:tcPr>
            <w:tcW w:w="228" w:type="dxa"/>
          </w:tcPr>
          <w:p w14:paraId="578145D4" w14:textId="77777777" w:rsidR="0046301E" w:rsidRPr="00EE4AE8" w:rsidRDefault="0046301E" w:rsidP="0046301E">
            <w:pPr>
              <w:pStyle w:val="acctfourfigures"/>
              <w:tabs>
                <w:tab w:val="clear" w:pos="765"/>
                <w:tab w:val="decimal" w:pos="838"/>
              </w:tabs>
              <w:spacing w:line="240" w:lineRule="atLeast"/>
              <w:ind w:right="11"/>
              <w:rPr>
                <w:sz w:val="20"/>
                <w:lang w:val="en-US"/>
              </w:rPr>
            </w:pPr>
          </w:p>
        </w:tc>
        <w:tc>
          <w:tcPr>
            <w:tcW w:w="1347" w:type="dxa"/>
          </w:tcPr>
          <w:p w14:paraId="1560B8A0" w14:textId="10269F6A" w:rsidR="0046301E" w:rsidRPr="00EE4AE8" w:rsidRDefault="0046301E" w:rsidP="008B5EB4">
            <w:pPr>
              <w:pStyle w:val="acctfourfigures"/>
              <w:tabs>
                <w:tab w:val="clear" w:pos="765"/>
                <w:tab w:val="decimal" w:pos="773"/>
              </w:tabs>
              <w:spacing w:line="240" w:lineRule="atLeast"/>
              <w:ind w:right="11"/>
              <w:rPr>
                <w:rFonts w:cs="Times New Roman"/>
                <w:sz w:val="20"/>
                <w:lang w:val="en-US"/>
              </w:rPr>
            </w:pPr>
            <w:r>
              <w:rPr>
                <w:rFonts w:cs="Times New Roman"/>
                <w:sz w:val="20"/>
                <w:lang w:val="en-US"/>
              </w:rPr>
              <w:t>-</w:t>
            </w:r>
          </w:p>
        </w:tc>
      </w:tr>
      <w:tr w:rsidR="00233FDE" w:rsidRPr="00EE4AE8" w14:paraId="41D4FC0E" w14:textId="77777777" w:rsidTr="008B5EB4">
        <w:trPr>
          <w:cantSplit/>
          <w:trHeight w:val="270"/>
        </w:trPr>
        <w:tc>
          <w:tcPr>
            <w:tcW w:w="2970" w:type="dxa"/>
          </w:tcPr>
          <w:p w14:paraId="22689F3F" w14:textId="7DD2196F" w:rsidR="00233FDE" w:rsidRPr="00EE4AE8" w:rsidRDefault="00233FDE" w:rsidP="0046301E">
            <w:pPr>
              <w:spacing w:line="240" w:lineRule="atLeast"/>
              <w:ind w:left="191" w:hanging="191"/>
              <w:rPr>
                <w:rFonts w:ascii="Times New Roman" w:hAnsi="Times New Roman" w:cs="Times New Roman"/>
              </w:rPr>
            </w:pPr>
            <w:r>
              <w:rPr>
                <w:rFonts w:ascii="Times New Roman" w:hAnsi="Times New Roman" w:cs="Times New Roman"/>
              </w:rPr>
              <w:t xml:space="preserve">Impact of </w:t>
            </w:r>
            <w:proofErr w:type="gramStart"/>
            <w:r>
              <w:rPr>
                <w:rFonts w:ascii="Times New Roman" w:hAnsi="Times New Roman" w:cs="Times New Roman"/>
              </w:rPr>
              <w:t>first time</w:t>
            </w:r>
            <w:proofErr w:type="gramEnd"/>
            <w:r>
              <w:rPr>
                <w:rFonts w:ascii="Times New Roman" w:hAnsi="Times New Roman" w:cs="Times New Roman"/>
              </w:rPr>
              <w:t xml:space="preserve"> adoption of TFRS</w:t>
            </w:r>
            <w:r w:rsidR="00E45D98">
              <w:rPr>
                <w:rFonts w:ascii="Times New Roman" w:hAnsi="Times New Roman" w:cs="Times New Roman"/>
              </w:rPr>
              <w:t xml:space="preserve"> </w:t>
            </w:r>
            <w:r>
              <w:rPr>
                <w:rFonts w:ascii="Times New Roman" w:hAnsi="Times New Roman" w:cs="Times New Roman"/>
              </w:rPr>
              <w:t>9</w:t>
            </w:r>
          </w:p>
        </w:tc>
        <w:tc>
          <w:tcPr>
            <w:tcW w:w="223" w:type="dxa"/>
          </w:tcPr>
          <w:p w14:paraId="22B20B55" w14:textId="77777777" w:rsidR="00233FDE" w:rsidRPr="00EE4AE8" w:rsidRDefault="00233FDE" w:rsidP="0046301E">
            <w:pPr>
              <w:pStyle w:val="acctfourfigures"/>
              <w:tabs>
                <w:tab w:val="clear" w:pos="765"/>
                <w:tab w:val="decimal" w:pos="551"/>
              </w:tabs>
              <w:spacing w:line="240" w:lineRule="atLeast"/>
              <w:rPr>
                <w:rFonts w:cs="Times New Roman"/>
                <w:sz w:val="20"/>
              </w:rPr>
            </w:pPr>
          </w:p>
        </w:tc>
        <w:tc>
          <w:tcPr>
            <w:tcW w:w="1307" w:type="dxa"/>
            <w:shd w:val="clear" w:color="auto" w:fill="auto"/>
          </w:tcPr>
          <w:p w14:paraId="32111CD7" w14:textId="77777777" w:rsidR="00233FDE" w:rsidRDefault="00233FDE" w:rsidP="008B5EB4">
            <w:pPr>
              <w:pStyle w:val="acctfourfigures"/>
              <w:tabs>
                <w:tab w:val="clear" w:pos="765"/>
                <w:tab w:val="decimal" w:pos="598"/>
              </w:tabs>
              <w:spacing w:line="240" w:lineRule="atLeast"/>
              <w:ind w:right="11"/>
              <w:rPr>
                <w:rFonts w:cs="Times New Roman"/>
                <w:sz w:val="20"/>
                <w:lang w:val="en-US"/>
              </w:rPr>
            </w:pPr>
          </w:p>
          <w:p w14:paraId="23696E62" w14:textId="24A8766E" w:rsidR="00233FDE" w:rsidRDefault="00233FDE" w:rsidP="006748B1">
            <w:pPr>
              <w:pStyle w:val="acctfourfigures"/>
              <w:tabs>
                <w:tab w:val="clear" w:pos="765"/>
                <w:tab w:val="decimal" w:pos="1046"/>
              </w:tabs>
              <w:spacing w:line="240" w:lineRule="atLeast"/>
              <w:ind w:left="-144" w:right="-144"/>
              <w:rPr>
                <w:rFonts w:cs="Times New Roman"/>
                <w:sz w:val="20"/>
                <w:lang w:val="en-US"/>
              </w:rPr>
            </w:pPr>
            <w:r>
              <w:rPr>
                <w:rFonts w:cs="Times New Roman"/>
                <w:sz w:val="20"/>
                <w:lang w:val="en-US"/>
              </w:rPr>
              <w:t>(77)</w:t>
            </w:r>
          </w:p>
        </w:tc>
        <w:tc>
          <w:tcPr>
            <w:tcW w:w="270" w:type="dxa"/>
            <w:shd w:val="clear" w:color="auto" w:fill="auto"/>
          </w:tcPr>
          <w:p w14:paraId="1EBC696A" w14:textId="77777777" w:rsidR="00233FDE" w:rsidRPr="00EE4AE8" w:rsidRDefault="00233FDE" w:rsidP="0046301E">
            <w:pPr>
              <w:pStyle w:val="acctfourfigures"/>
              <w:tabs>
                <w:tab w:val="clear" w:pos="765"/>
                <w:tab w:val="decimal" w:pos="833"/>
              </w:tabs>
              <w:spacing w:line="240" w:lineRule="atLeast"/>
              <w:ind w:right="11"/>
              <w:rPr>
                <w:rFonts w:cs="Times New Roman"/>
                <w:sz w:val="20"/>
              </w:rPr>
            </w:pPr>
          </w:p>
        </w:tc>
        <w:tc>
          <w:tcPr>
            <w:tcW w:w="1256" w:type="dxa"/>
            <w:shd w:val="clear" w:color="auto" w:fill="auto"/>
          </w:tcPr>
          <w:p w14:paraId="7FC01D8E" w14:textId="77777777" w:rsidR="00233FDE" w:rsidRDefault="00233FDE" w:rsidP="008B5EB4">
            <w:pPr>
              <w:pStyle w:val="acctfourfigures"/>
              <w:tabs>
                <w:tab w:val="clear" w:pos="765"/>
                <w:tab w:val="decimal" w:pos="598"/>
              </w:tabs>
              <w:spacing w:line="240" w:lineRule="atLeast"/>
              <w:ind w:right="11"/>
              <w:rPr>
                <w:rFonts w:cs="Times New Roman"/>
                <w:sz w:val="20"/>
                <w:lang w:val="en-US"/>
              </w:rPr>
            </w:pPr>
          </w:p>
          <w:p w14:paraId="3D24C9BF" w14:textId="083ADC7B" w:rsidR="00233FDE" w:rsidRPr="00EE4AE8" w:rsidRDefault="00233FDE" w:rsidP="008B5EB4">
            <w:pPr>
              <w:pStyle w:val="acctfourfigures"/>
              <w:tabs>
                <w:tab w:val="clear" w:pos="765"/>
                <w:tab w:val="decimal" w:pos="598"/>
              </w:tabs>
              <w:spacing w:line="240" w:lineRule="atLeast"/>
              <w:ind w:right="11"/>
              <w:rPr>
                <w:rFonts w:cs="Times New Roman"/>
                <w:sz w:val="20"/>
                <w:lang w:val="en-US"/>
              </w:rPr>
            </w:pPr>
            <w:r>
              <w:rPr>
                <w:rFonts w:cs="Times New Roman"/>
                <w:sz w:val="20"/>
                <w:lang w:val="en-US"/>
              </w:rPr>
              <w:t>-</w:t>
            </w:r>
          </w:p>
        </w:tc>
        <w:tc>
          <w:tcPr>
            <w:tcW w:w="223" w:type="dxa"/>
            <w:shd w:val="clear" w:color="auto" w:fill="auto"/>
          </w:tcPr>
          <w:p w14:paraId="475C6DBE" w14:textId="77777777" w:rsidR="00233FDE" w:rsidRPr="00EE4AE8" w:rsidRDefault="00233FDE" w:rsidP="0046301E">
            <w:pPr>
              <w:pStyle w:val="acctfourfigures"/>
              <w:tabs>
                <w:tab w:val="clear" w:pos="765"/>
                <w:tab w:val="decimal" w:pos="838"/>
              </w:tabs>
              <w:spacing w:line="240" w:lineRule="atLeast"/>
              <w:rPr>
                <w:rFonts w:cs="Times New Roman"/>
                <w:sz w:val="20"/>
              </w:rPr>
            </w:pPr>
          </w:p>
        </w:tc>
        <w:tc>
          <w:tcPr>
            <w:tcW w:w="1311" w:type="dxa"/>
            <w:shd w:val="clear" w:color="auto" w:fill="auto"/>
          </w:tcPr>
          <w:p w14:paraId="1E9BC738" w14:textId="77777777" w:rsidR="00233FDE" w:rsidRDefault="00233FDE" w:rsidP="008B5EB4">
            <w:pPr>
              <w:pStyle w:val="acctfourfigures"/>
              <w:tabs>
                <w:tab w:val="clear" w:pos="765"/>
                <w:tab w:val="decimal" w:pos="602"/>
              </w:tabs>
              <w:spacing w:line="240" w:lineRule="atLeast"/>
              <w:ind w:right="11"/>
              <w:rPr>
                <w:rFonts w:cs="Times New Roman"/>
                <w:sz w:val="20"/>
                <w:lang w:val="en-US"/>
              </w:rPr>
            </w:pPr>
          </w:p>
          <w:p w14:paraId="3FEAE532" w14:textId="595EA2E3" w:rsidR="00233FDE" w:rsidRDefault="00233FDE" w:rsidP="008B5EB4">
            <w:pPr>
              <w:pStyle w:val="acctfourfigures"/>
              <w:tabs>
                <w:tab w:val="clear" w:pos="765"/>
                <w:tab w:val="decimal" w:pos="602"/>
              </w:tabs>
              <w:spacing w:line="240" w:lineRule="atLeast"/>
              <w:ind w:right="11"/>
              <w:rPr>
                <w:rFonts w:cs="Times New Roman"/>
                <w:sz w:val="20"/>
                <w:lang w:val="en-US"/>
              </w:rPr>
            </w:pPr>
            <w:r>
              <w:rPr>
                <w:rFonts w:cs="Times New Roman"/>
                <w:sz w:val="20"/>
                <w:lang w:val="en-US"/>
              </w:rPr>
              <w:t>-</w:t>
            </w:r>
          </w:p>
        </w:tc>
        <w:tc>
          <w:tcPr>
            <w:tcW w:w="223" w:type="dxa"/>
          </w:tcPr>
          <w:p w14:paraId="31677A78" w14:textId="77777777" w:rsidR="00233FDE" w:rsidRPr="00EE4AE8" w:rsidRDefault="00233FDE" w:rsidP="0046301E">
            <w:pPr>
              <w:pStyle w:val="acctfourfigures"/>
              <w:tabs>
                <w:tab w:val="clear" w:pos="765"/>
                <w:tab w:val="decimal" w:pos="838"/>
              </w:tabs>
              <w:spacing w:line="240" w:lineRule="atLeast"/>
              <w:rPr>
                <w:rFonts w:cs="Times New Roman"/>
                <w:sz w:val="20"/>
              </w:rPr>
            </w:pPr>
          </w:p>
        </w:tc>
        <w:tc>
          <w:tcPr>
            <w:tcW w:w="1217" w:type="dxa"/>
          </w:tcPr>
          <w:p w14:paraId="37D11D7A" w14:textId="77777777" w:rsidR="00233FDE" w:rsidRDefault="00233FDE" w:rsidP="008B5EB4">
            <w:pPr>
              <w:pStyle w:val="acctfourfigures"/>
              <w:tabs>
                <w:tab w:val="clear" w:pos="765"/>
                <w:tab w:val="decimal" w:pos="685"/>
              </w:tabs>
              <w:spacing w:line="240" w:lineRule="atLeast"/>
              <w:ind w:right="11"/>
              <w:rPr>
                <w:rFonts w:cs="Times New Roman"/>
                <w:sz w:val="20"/>
                <w:lang w:val="en-US"/>
              </w:rPr>
            </w:pPr>
          </w:p>
          <w:p w14:paraId="69D2161F" w14:textId="1618285C" w:rsidR="00233FDE" w:rsidRPr="00EE4AE8" w:rsidRDefault="00233FDE" w:rsidP="008B5EB4">
            <w:pPr>
              <w:pStyle w:val="acctfourfigures"/>
              <w:tabs>
                <w:tab w:val="clear" w:pos="765"/>
                <w:tab w:val="decimal" w:pos="685"/>
              </w:tabs>
              <w:spacing w:line="240" w:lineRule="atLeast"/>
              <w:ind w:right="11"/>
              <w:rPr>
                <w:rFonts w:cs="Times New Roman"/>
                <w:sz w:val="20"/>
                <w:lang w:val="en-US"/>
              </w:rPr>
            </w:pPr>
            <w:r>
              <w:rPr>
                <w:rFonts w:cs="Times New Roman"/>
                <w:sz w:val="20"/>
                <w:lang w:val="en-US"/>
              </w:rPr>
              <w:t>-</w:t>
            </w:r>
          </w:p>
        </w:tc>
        <w:tc>
          <w:tcPr>
            <w:tcW w:w="223" w:type="dxa"/>
          </w:tcPr>
          <w:p w14:paraId="3BA79CDF" w14:textId="77777777" w:rsidR="00233FDE" w:rsidRPr="00EE4AE8" w:rsidRDefault="00233FDE" w:rsidP="0046301E">
            <w:pPr>
              <w:pStyle w:val="acctfourfigures"/>
              <w:tabs>
                <w:tab w:val="clear" w:pos="765"/>
                <w:tab w:val="decimal" w:pos="838"/>
              </w:tabs>
              <w:spacing w:line="240" w:lineRule="atLeast"/>
              <w:ind w:right="11"/>
              <w:rPr>
                <w:rFonts w:cs="Times New Roman"/>
                <w:sz w:val="20"/>
              </w:rPr>
            </w:pPr>
          </w:p>
        </w:tc>
        <w:tc>
          <w:tcPr>
            <w:tcW w:w="1217" w:type="dxa"/>
            <w:shd w:val="clear" w:color="auto" w:fill="auto"/>
          </w:tcPr>
          <w:p w14:paraId="446EC6AD" w14:textId="77777777" w:rsidR="00233FDE" w:rsidRDefault="00233FDE" w:rsidP="0046301E">
            <w:pPr>
              <w:pStyle w:val="acctfourfigures"/>
              <w:tabs>
                <w:tab w:val="clear" w:pos="765"/>
                <w:tab w:val="decimal" w:pos="868"/>
              </w:tabs>
              <w:spacing w:line="240" w:lineRule="atLeast"/>
              <w:ind w:right="11"/>
              <w:rPr>
                <w:rFonts w:cs="Times New Roman"/>
                <w:sz w:val="20"/>
                <w:lang w:val="en-US"/>
              </w:rPr>
            </w:pPr>
          </w:p>
          <w:p w14:paraId="2839E949" w14:textId="6960DF98" w:rsidR="00233FDE" w:rsidRPr="00EE4AE8" w:rsidRDefault="00233FDE" w:rsidP="006748B1">
            <w:pPr>
              <w:pStyle w:val="acctfourfigures"/>
              <w:tabs>
                <w:tab w:val="clear" w:pos="765"/>
                <w:tab w:val="decimal" w:pos="690"/>
              </w:tabs>
              <w:spacing w:line="240" w:lineRule="atLeast"/>
              <w:ind w:right="11"/>
              <w:rPr>
                <w:rFonts w:cs="Times New Roman"/>
                <w:sz w:val="20"/>
                <w:lang w:val="en-US"/>
              </w:rPr>
            </w:pPr>
            <w:r>
              <w:rPr>
                <w:rFonts w:cs="Times New Roman"/>
                <w:sz w:val="20"/>
                <w:lang w:val="en-US"/>
              </w:rPr>
              <w:t>-</w:t>
            </w:r>
          </w:p>
        </w:tc>
        <w:tc>
          <w:tcPr>
            <w:tcW w:w="270" w:type="dxa"/>
            <w:shd w:val="clear" w:color="auto" w:fill="auto"/>
          </w:tcPr>
          <w:p w14:paraId="50B759EE" w14:textId="77777777" w:rsidR="00233FDE" w:rsidRPr="00EE4AE8" w:rsidRDefault="00233FDE" w:rsidP="0046301E">
            <w:pPr>
              <w:pStyle w:val="acctfourfigures"/>
              <w:tabs>
                <w:tab w:val="clear" w:pos="765"/>
                <w:tab w:val="decimal" w:pos="652"/>
              </w:tabs>
              <w:spacing w:line="240" w:lineRule="atLeast"/>
              <w:ind w:right="11"/>
              <w:rPr>
                <w:rFonts w:cs="Times New Roman"/>
                <w:sz w:val="20"/>
                <w:lang w:val="en-US"/>
              </w:rPr>
            </w:pPr>
          </w:p>
        </w:tc>
        <w:tc>
          <w:tcPr>
            <w:tcW w:w="1170" w:type="dxa"/>
            <w:shd w:val="clear" w:color="auto" w:fill="auto"/>
          </w:tcPr>
          <w:p w14:paraId="7C97E591" w14:textId="77777777" w:rsidR="00233FDE" w:rsidRDefault="00233FDE" w:rsidP="008B5EB4">
            <w:pPr>
              <w:pStyle w:val="acctfourfigures"/>
              <w:tabs>
                <w:tab w:val="clear" w:pos="765"/>
                <w:tab w:val="decimal" w:pos="819"/>
              </w:tabs>
              <w:spacing w:line="240" w:lineRule="atLeast"/>
              <w:ind w:right="14"/>
              <w:rPr>
                <w:rFonts w:cs="Times New Roman"/>
                <w:sz w:val="20"/>
                <w:lang w:val="en-US"/>
              </w:rPr>
            </w:pPr>
          </w:p>
          <w:p w14:paraId="2501D315" w14:textId="75168922" w:rsidR="00233FDE" w:rsidRDefault="00233FDE" w:rsidP="006748B1">
            <w:pPr>
              <w:pStyle w:val="acctfourfigures"/>
              <w:tabs>
                <w:tab w:val="clear" w:pos="765"/>
                <w:tab w:val="decimal" w:pos="639"/>
              </w:tabs>
              <w:spacing w:line="240" w:lineRule="atLeast"/>
              <w:ind w:right="14"/>
              <w:rPr>
                <w:rFonts w:cs="Times New Roman"/>
                <w:sz w:val="20"/>
                <w:lang w:val="en-US"/>
              </w:rPr>
            </w:pPr>
            <w:r>
              <w:rPr>
                <w:rFonts w:cs="Times New Roman"/>
                <w:sz w:val="20"/>
                <w:lang w:val="en-US"/>
              </w:rPr>
              <w:t>-</w:t>
            </w:r>
          </w:p>
        </w:tc>
        <w:tc>
          <w:tcPr>
            <w:tcW w:w="360" w:type="dxa"/>
            <w:shd w:val="clear" w:color="auto" w:fill="auto"/>
          </w:tcPr>
          <w:p w14:paraId="520B9B61" w14:textId="77777777" w:rsidR="00233FDE" w:rsidRPr="00EE4AE8" w:rsidRDefault="00233FDE" w:rsidP="0046301E">
            <w:pPr>
              <w:pStyle w:val="acctfourfigures"/>
              <w:tabs>
                <w:tab w:val="clear" w:pos="765"/>
                <w:tab w:val="decimal" w:pos="652"/>
              </w:tabs>
              <w:spacing w:line="240" w:lineRule="atLeast"/>
              <w:ind w:right="11"/>
              <w:rPr>
                <w:rFonts w:cs="Times New Roman"/>
                <w:sz w:val="20"/>
                <w:lang w:val="en-US"/>
              </w:rPr>
            </w:pPr>
          </w:p>
        </w:tc>
        <w:tc>
          <w:tcPr>
            <w:tcW w:w="1172" w:type="dxa"/>
            <w:shd w:val="clear" w:color="auto" w:fill="auto"/>
          </w:tcPr>
          <w:p w14:paraId="6BBAB8B8" w14:textId="77777777" w:rsidR="00233FDE" w:rsidRDefault="00233FDE" w:rsidP="00CC6F88">
            <w:pPr>
              <w:pStyle w:val="acctfourfigures"/>
              <w:tabs>
                <w:tab w:val="clear" w:pos="765"/>
                <w:tab w:val="decimal" w:pos="681"/>
              </w:tabs>
              <w:spacing w:line="240" w:lineRule="atLeast"/>
              <w:ind w:right="11"/>
              <w:rPr>
                <w:rFonts w:cs="Times New Roman"/>
                <w:sz w:val="20"/>
                <w:lang w:val="en-US"/>
              </w:rPr>
            </w:pPr>
          </w:p>
          <w:p w14:paraId="2254AE68" w14:textId="7209597B" w:rsidR="00233FDE" w:rsidRDefault="00233FDE" w:rsidP="00CC6F88">
            <w:pPr>
              <w:pStyle w:val="acctfourfigures"/>
              <w:tabs>
                <w:tab w:val="clear" w:pos="765"/>
                <w:tab w:val="decimal" w:pos="681"/>
              </w:tabs>
              <w:spacing w:line="240" w:lineRule="atLeast"/>
              <w:ind w:right="11"/>
              <w:rPr>
                <w:rFonts w:cs="Times New Roman"/>
                <w:sz w:val="20"/>
                <w:lang w:val="en-US"/>
              </w:rPr>
            </w:pPr>
            <w:r>
              <w:rPr>
                <w:rFonts w:cs="Times New Roman"/>
                <w:sz w:val="20"/>
                <w:lang w:val="en-US"/>
              </w:rPr>
              <w:t>-</w:t>
            </w:r>
          </w:p>
        </w:tc>
        <w:tc>
          <w:tcPr>
            <w:tcW w:w="228" w:type="dxa"/>
          </w:tcPr>
          <w:p w14:paraId="25B3A147" w14:textId="77777777" w:rsidR="00233FDE" w:rsidRPr="00EE4AE8" w:rsidRDefault="00233FDE" w:rsidP="0046301E">
            <w:pPr>
              <w:pStyle w:val="acctfourfigures"/>
              <w:tabs>
                <w:tab w:val="clear" w:pos="765"/>
                <w:tab w:val="decimal" w:pos="838"/>
              </w:tabs>
              <w:spacing w:line="240" w:lineRule="atLeast"/>
              <w:ind w:right="11"/>
              <w:rPr>
                <w:sz w:val="20"/>
                <w:lang w:val="en-US"/>
              </w:rPr>
            </w:pPr>
          </w:p>
        </w:tc>
        <w:tc>
          <w:tcPr>
            <w:tcW w:w="1347" w:type="dxa"/>
          </w:tcPr>
          <w:p w14:paraId="63B779ED" w14:textId="77777777" w:rsidR="00233FDE" w:rsidRDefault="00233FDE" w:rsidP="008B5EB4">
            <w:pPr>
              <w:pStyle w:val="acctfourfigures"/>
              <w:tabs>
                <w:tab w:val="clear" w:pos="765"/>
                <w:tab w:val="decimal" w:pos="773"/>
              </w:tabs>
              <w:spacing w:line="240" w:lineRule="atLeast"/>
              <w:ind w:right="11"/>
              <w:rPr>
                <w:rFonts w:cs="Times New Roman"/>
                <w:sz w:val="20"/>
                <w:lang w:val="en-US"/>
              </w:rPr>
            </w:pPr>
          </w:p>
          <w:p w14:paraId="773EDDEE" w14:textId="07C32036" w:rsidR="00233FDE" w:rsidRDefault="00233FDE" w:rsidP="008B5EB4">
            <w:pPr>
              <w:pStyle w:val="acctfourfigures"/>
              <w:tabs>
                <w:tab w:val="clear" w:pos="765"/>
                <w:tab w:val="decimal" w:pos="773"/>
              </w:tabs>
              <w:spacing w:line="240" w:lineRule="atLeast"/>
              <w:ind w:right="11"/>
              <w:rPr>
                <w:rFonts w:cs="Times New Roman"/>
                <w:sz w:val="20"/>
                <w:lang w:val="en-US"/>
              </w:rPr>
            </w:pPr>
            <w:r>
              <w:rPr>
                <w:rFonts w:cs="Times New Roman"/>
                <w:sz w:val="20"/>
                <w:lang w:val="en-US"/>
              </w:rPr>
              <w:t>-</w:t>
            </w:r>
          </w:p>
        </w:tc>
      </w:tr>
      <w:tr w:rsidR="0046301E" w:rsidRPr="00EE4AE8" w14:paraId="5147D9B7" w14:textId="77777777" w:rsidTr="008B5EB4">
        <w:trPr>
          <w:cantSplit/>
          <w:trHeight w:val="270"/>
        </w:trPr>
        <w:tc>
          <w:tcPr>
            <w:tcW w:w="2970" w:type="dxa"/>
          </w:tcPr>
          <w:p w14:paraId="6226B407" w14:textId="77777777" w:rsidR="0046301E" w:rsidRPr="00EE4AE8" w:rsidRDefault="0046301E" w:rsidP="0046301E">
            <w:pPr>
              <w:spacing w:line="240" w:lineRule="atLeast"/>
              <w:ind w:left="191" w:hanging="191"/>
              <w:rPr>
                <w:rFonts w:ascii="Times New Roman" w:hAnsi="Times New Roman" w:cs="Times New Roman"/>
              </w:rPr>
            </w:pPr>
            <w:r w:rsidRPr="00EE4AE8">
              <w:rPr>
                <w:rFonts w:ascii="Times New Roman" w:hAnsi="Times New Roman" w:cs="Times New Roman"/>
              </w:rPr>
              <w:t>Dividend income during the year</w:t>
            </w:r>
          </w:p>
        </w:tc>
        <w:tc>
          <w:tcPr>
            <w:tcW w:w="223" w:type="dxa"/>
          </w:tcPr>
          <w:p w14:paraId="01D56A9B" w14:textId="77777777" w:rsidR="0046301E" w:rsidRPr="00EE4AE8" w:rsidRDefault="0046301E" w:rsidP="0046301E">
            <w:pPr>
              <w:pStyle w:val="acctfourfigures"/>
              <w:tabs>
                <w:tab w:val="clear" w:pos="765"/>
                <w:tab w:val="decimal" w:pos="551"/>
              </w:tabs>
              <w:spacing w:line="240" w:lineRule="atLeast"/>
              <w:rPr>
                <w:rFonts w:cs="Times New Roman"/>
                <w:sz w:val="20"/>
              </w:rPr>
            </w:pPr>
          </w:p>
        </w:tc>
        <w:tc>
          <w:tcPr>
            <w:tcW w:w="1307" w:type="dxa"/>
            <w:shd w:val="clear" w:color="auto" w:fill="auto"/>
          </w:tcPr>
          <w:p w14:paraId="73676BA9" w14:textId="4EA5B1F4" w:rsidR="0046301E" w:rsidRPr="00EE4AE8" w:rsidRDefault="00CA16A4" w:rsidP="006748B1">
            <w:pPr>
              <w:pStyle w:val="acctfourfigures"/>
              <w:tabs>
                <w:tab w:val="clear" w:pos="765"/>
                <w:tab w:val="decimal" w:pos="776"/>
              </w:tabs>
              <w:spacing w:line="240" w:lineRule="atLeast"/>
              <w:ind w:right="11"/>
              <w:rPr>
                <w:rFonts w:cs="Times New Roman"/>
                <w:sz w:val="20"/>
                <w:lang w:val="en-US"/>
              </w:rPr>
            </w:pPr>
            <w:r>
              <w:rPr>
                <w:rFonts w:cs="Times New Roman"/>
                <w:sz w:val="20"/>
                <w:lang w:val="en-US"/>
              </w:rPr>
              <w:t>-</w:t>
            </w:r>
          </w:p>
        </w:tc>
        <w:tc>
          <w:tcPr>
            <w:tcW w:w="270" w:type="dxa"/>
            <w:shd w:val="clear" w:color="auto" w:fill="auto"/>
          </w:tcPr>
          <w:p w14:paraId="619A2ACE" w14:textId="77777777" w:rsidR="0046301E" w:rsidRPr="00EE4AE8" w:rsidRDefault="0046301E" w:rsidP="0046301E">
            <w:pPr>
              <w:pStyle w:val="acctfourfigures"/>
              <w:tabs>
                <w:tab w:val="clear" w:pos="765"/>
                <w:tab w:val="decimal" w:pos="696"/>
              </w:tabs>
              <w:spacing w:line="240" w:lineRule="atLeast"/>
              <w:ind w:right="11"/>
              <w:rPr>
                <w:rFonts w:cs="Times New Roman"/>
                <w:sz w:val="20"/>
                <w:lang w:val="en-US"/>
              </w:rPr>
            </w:pPr>
          </w:p>
        </w:tc>
        <w:tc>
          <w:tcPr>
            <w:tcW w:w="1256" w:type="dxa"/>
            <w:shd w:val="clear" w:color="auto" w:fill="auto"/>
          </w:tcPr>
          <w:p w14:paraId="72690DB4" w14:textId="05A4EA82" w:rsidR="0046301E" w:rsidRPr="00EE4AE8" w:rsidRDefault="0046301E" w:rsidP="008B5EB4">
            <w:pPr>
              <w:pStyle w:val="acctfourfigures"/>
              <w:tabs>
                <w:tab w:val="clear" w:pos="765"/>
                <w:tab w:val="decimal" w:pos="598"/>
              </w:tabs>
              <w:spacing w:line="240" w:lineRule="atLeast"/>
              <w:ind w:right="11"/>
              <w:rPr>
                <w:rFonts w:cs="Times New Roman"/>
                <w:sz w:val="20"/>
                <w:lang w:val="en-US"/>
              </w:rPr>
            </w:pPr>
            <w:r w:rsidRPr="00EE4AE8">
              <w:rPr>
                <w:rFonts w:cs="Times New Roman"/>
                <w:sz w:val="20"/>
                <w:lang w:val="en-US"/>
              </w:rPr>
              <w:t>-</w:t>
            </w:r>
          </w:p>
        </w:tc>
        <w:tc>
          <w:tcPr>
            <w:tcW w:w="223" w:type="dxa"/>
            <w:shd w:val="clear" w:color="auto" w:fill="auto"/>
          </w:tcPr>
          <w:p w14:paraId="433FAFAC" w14:textId="77777777" w:rsidR="0046301E" w:rsidRPr="00EE4AE8" w:rsidRDefault="0046301E" w:rsidP="0046301E">
            <w:pPr>
              <w:pStyle w:val="acctfourfigures"/>
              <w:tabs>
                <w:tab w:val="clear" w:pos="765"/>
                <w:tab w:val="decimal" w:pos="838"/>
              </w:tabs>
              <w:spacing w:line="240" w:lineRule="atLeast"/>
              <w:rPr>
                <w:rFonts w:cs="Times New Roman"/>
                <w:sz w:val="20"/>
              </w:rPr>
            </w:pPr>
          </w:p>
        </w:tc>
        <w:tc>
          <w:tcPr>
            <w:tcW w:w="1311" w:type="dxa"/>
            <w:shd w:val="clear" w:color="auto" w:fill="auto"/>
          </w:tcPr>
          <w:p w14:paraId="7D4327EE" w14:textId="404EEB21" w:rsidR="0046301E" w:rsidRPr="00EE4AE8" w:rsidRDefault="0076145E" w:rsidP="0046301E">
            <w:pPr>
              <w:pStyle w:val="acctfourfigures"/>
              <w:tabs>
                <w:tab w:val="clear" w:pos="765"/>
                <w:tab w:val="decimal" w:pos="838"/>
              </w:tabs>
              <w:spacing w:line="240" w:lineRule="atLeast"/>
              <w:ind w:right="11"/>
              <w:rPr>
                <w:rFonts w:cs="Times New Roman"/>
                <w:sz w:val="20"/>
                <w:lang w:val="en-US"/>
              </w:rPr>
            </w:pPr>
            <w:r>
              <w:rPr>
                <w:rFonts w:cs="Times New Roman"/>
                <w:sz w:val="20"/>
                <w:lang w:val="en-US"/>
              </w:rPr>
              <w:t>(174)</w:t>
            </w:r>
          </w:p>
        </w:tc>
        <w:tc>
          <w:tcPr>
            <w:tcW w:w="223" w:type="dxa"/>
          </w:tcPr>
          <w:p w14:paraId="145FDC7C" w14:textId="77777777" w:rsidR="0046301E" w:rsidRPr="00EE4AE8" w:rsidRDefault="0046301E" w:rsidP="0046301E">
            <w:pPr>
              <w:pStyle w:val="acctfourfigures"/>
              <w:tabs>
                <w:tab w:val="clear" w:pos="765"/>
                <w:tab w:val="decimal" w:pos="838"/>
              </w:tabs>
              <w:spacing w:line="240" w:lineRule="atLeast"/>
              <w:rPr>
                <w:rFonts w:cs="Times New Roman"/>
                <w:sz w:val="20"/>
                <w:lang w:val="en-US"/>
              </w:rPr>
            </w:pPr>
          </w:p>
        </w:tc>
        <w:tc>
          <w:tcPr>
            <w:tcW w:w="1217" w:type="dxa"/>
          </w:tcPr>
          <w:p w14:paraId="3C9A40D0" w14:textId="00606CC9" w:rsidR="0046301E" w:rsidRPr="00EE4AE8" w:rsidRDefault="0046301E" w:rsidP="0046301E">
            <w:pPr>
              <w:pStyle w:val="acctfourfigures"/>
              <w:tabs>
                <w:tab w:val="clear" w:pos="765"/>
                <w:tab w:val="decimal" w:pos="868"/>
              </w:tabs>
              <w:spacing w:line="240" w:lineRule="atLeast"/>
              <w:ind w:right="11"/>
              <w:rPr>
                <w:rFonts w:cs="Times New Roman"/>
                <w:sz w:val="20"/>
                <w:lang w:val="en-US"/>
              </w:rPr>
            </w:pPr>
            <w:r w:rsidRPr="00EE4AE8">
              <w:rPr>
                <w:rFonts w:cs="Times New Roman"/>
                <w:sz w:val="20"/>
                <w:lang w:val="en-US"/>
              </w:rPr>
              <w:t>(49)</w:t>
            </w:r>
          </w:p>
        </w:tc>
        <w:tc>
          <w:tcPr>
            <w:tcW w:w="223" w:type="dxa"/>
          </w:tcPr>
          <w:p w14:paraId="04B53525" w14:textId="77777777" w:rsidR="0046301E" w:rsidRPr="00EE4AE8" w:rsidRDefault="0046301E" w:rsidP="0046301E">
            <w:pPr>
              <w:pStyle w:val="acctfourfigures"/>
              <w:tabs>
                <w:tab w:val="clear" w:pos="765"/>
                <w:tab w:val="decimal" w:pos="838"/>
              </w:tabs>
              <w:spacing w:line="240" w:lineRule="atLeast"/>
              <w:ind w:right="11"/>
              <w:rPr>
                <w:rFonts w:cs="Times New Roman"/>
                <w:sz w:val="20"/>
              </w:rPr>
            </w:pPr>
          </w:p>
        </w:tc>
        <w:tc>
          <w:tcPr>
            <w:tcW w:w="1217" w:type="dxa"/>
            <w:tcBorders>
              <w:bottom w:val="single" w:sz="4" w:space="0" w:color="auto"/>
            </w:tcBorders>
            <w:shd w:val="clear" w:color="auto" w:fill="auto"/>
          </w:tcPr>
          <w:p w14:paraId="5438982B" w14:textId="0B1F1A5A" w:rsidR="0046301E" w:rsidRPr="00EE4AE8" w:rsidRDefault="00233FDE" w:rsidP="006748B1">
            <w:pPr>
              <w:pStyle w:val="acctfourfigures"/>
              <w:tabs>
                <w:tab w:val="clear" w:pos="765"/>
                <w:tab w:val="decimal" w:pos="690"/>
              </w:tabs>
              <w:spacing w:line="240" w:lineRule="atLeast"/>
              <w:ind w:right="11"/>
              <w:rPr>
                <w:rFonts w:cs="Times New Roman"/>
                <w:sz w:val="20"/>
                <w:lang w:val="en-US"/>
              </w:rPr>
            </w:pPr>
            <w:r>
              <w:rPr>
                <w:rFonts w:cs="Times New Roman"/>
                <w:sz w:val="20"/>
                <w:lang w:val="en-US"/>
              </w:rPr>
              <w:t>-</w:t>
            </w:r>
          </w:p>
        </w:tc>
        <w:tc>
          <w:tcPr>
            <w:tcW w:w="270" w:type="dxa"/>
            <w:shd w:val="clear" w:color="auto" w:fill="auto"/>
          </w:tcPr>
          <w:p w14:paraId="58538558" w14:textId="360AB7C4" w:rsidR="0046301E" w:rsidRPr="00EE4AE8" w:rsidRDefault="0046301E" w:rsidP="0046301E">
            <w:pPr>
              <w:pStyle w:val="acctfourfigures"/>
              <w:tabs>
                <w:tab w:val="clear" w:pos="765"/>
                <w:tab w:val="decimal" w:pos="652"/>
              </w:tabs>
              <w:spacing w:line="240" w:lineRule="atLeast"/>
              <w:ind w:right="11"/>
              <w:rPr>
                <w:rFonts w:cs="Times New Roman"/>
                <w:sz w:val="20"/>
                <w:lang w:val="en-US"/>
              </w:rPr>
            </w:pPr>
          </w:p>
        </w:tc>
        <w:tc>
          <w:tcPr>
            <w:tcW w:w="1170" w:type="dxa"/>
            <w:tcBorders>
              <w:bottom w:val="single" w:sz="4" w:space="0" w:color="auto"/>
            </w:tcBorders>
            <w:shd w:val="clear" w:color="auto" w:fill="auto"/>
          </w:tcPr>
          <w:p w14:paraId="1B00B017" w14:textId="6298E356" w:rsidR="0046301E" w:rsidRPr="00EE4AE8" w:rsidRDefault="0046301E" w:rsidP="008B5EB4">
            <w:pPr>
              <w:pStyle w:val="acctfourfigures"/>
              <w:tabs>
                <w:tab w:val="clear" w:pos="765"/>
                <w:tab w:val="decimal" w:pos="639"/>
              </w:tabs>
              <w:spacing w:line="240" w:lineRule="atLeast"/>
              <w:ind w:right="14"/>
              <w:rPr>
                <w:rFonts w:cs="Times New Roman"/>
                <w:sz w:val="20"/>
                <w:lang w:val="en-US"/>
              </w:rPr>
            </w:pPr>
            <w:r w:rsidRPr="00EE4AE8">
              <w:rPr>
                <w:rFonts w:cs="Times New Roman"/>
                <w:sz w:val="20"/>
                <w:lang w:val="en-US"/>
              </w:rPr>
              <w:t>-</w:t>
            </w:r>
          </w:p>
        </w:tc>
        <w:tc>
          <w:tcPr>
            <w:tcW w:w="360" w:type="dxa"/>
            <w:shd w:val="clear" w:color="auto" w:fill="auto"/>
          </w:tcPr>
          <w:p w14:paraId="73530004" w14:textId="7FDB4C07" w:rsidR="0046301E" w:rsidRPr="00EE4AE8" w:rsidRDefault="0046301E" w:rsidP="0046301E">
            <w:pPr>
              <w:pStyle w:val="acctfourfigures"/>
              <w:tabs>
                <w:tab w:val="clear" w:pos="765"/>
                <w:tab w:val="decimal" w:pos="652"/>
              </w:tabs>
              <w:spacing w:line="240" w:lineRule="atLeast"/>
              <w:ind w:right="11"/>
              <w:rPr>
                <w:rFonts w:cs="Times New Roman"/>
                <w:sz w:val="20"/>
                <w:lang w:val="en-US"/>
              </w:rPr>
            </w:pPr>
          </w:p>
        </w:tc>
        <w:tc>
          <w:tcPr>
            <w:tcW w:w="1172" w:type="dxa"/>
            <w:shd w:val="clear" w:color="auto" w:fill="auto"/>
          </w:tcPr>
          <w:p w14:paraId="36C48E28" w14:textId="1366F576" w:rsidR="0046301E" w:rsidRPr="00EE4AE8" w:rsidRDefault="00CC6F88" w:rsidP="008B5EB4">
            <w:pPr>
              <w:pStyle w:val="acctfourfigures"/>
              <w:tabs>
                <w:tab w:val="clear" w:pos="765"/>
                <w:tab w:val="decimal" w:pos="838"/>
              </w:tabs>
              <w:spacing w:line="240" w:lineRule="atLeast"/>
              <w:ind w:right="11"/>
              <w:rPr>
                <w:rFonts w:cs="Times New Roman"/>
                <w:sz w:val="20"/>
                <w:lang w:val="en-US"/>
              </w:rPr>
            </w:pPr>
            <w:r>
              <w:rPr>
                <w:rFonts w:cs="Times New Roman"/>
                <w:sz w:val="20"/>
                <w:lang w:val="en-US"/>
              </w:rPr>
              <w:t>(6)</w:t>
            </w:r>
          </w:p>
        </w:tc>
        <w:tc>
          <w:tcPr>
            <w:tcW w:w="228" w:type="dxa"/>
          </w:tcPr>
          <w:p w14:paraId="2D8E5379" w14:textId="77777777" w:rsidR="0046301E" w:rsidRPr="00EE4AE8" w:rsidRDefault="0046301E" w:rsidP="0046301E">
            <w:pPr>
              <w:pStyle w:val="acctfourfigures"/>
              <w:tabs>
                <w:tab w:val="clear" w:pos="765"/>
                <w:tab w:val="decimal" w:pos="838"/>
              </w:tabs>
              <w:spacing w:line="240" w:lineRule="atLeast"/>
              <w:ind w:right="11"/>
              <w:rPr>
                <w:sz w:val="20"/>
                <w:lang w:val="en-US"/>
              </w:rPr>
            </w:pPr>
          </w:p>
        </w:tc>
        <w:tc>
          <w:tcPr>
            <w:tcW w:w="1347" w:type="dxa"/>
          </w:tcPr>
          <w:p w14:paraId="4825129D" w14:textId="6F739CAE" w:rsidR="0046301E" w:rsidRPr="00EE4AE8" w:rsidRDefault="0046301E" w:rsidP="008B5EB4">
            <w:pPr>
              <w:pStyle w:val="acctfourfigures"/>
              <w:tabs>
                <w:tab w:val="clear" w:pos="765"/>
                <w:tab w:val="decimal" w:pos="953"/>
              </w:tabs>
              <w:spacing w:line="240" w:lineRule="atLeast"/>
              <w:ind w:right="-42"/>
              <w:rPr>
                <w:rFonts w:cs="Times New Roman"/>
                <w:sz w:val="20"/>
                <w:lang w:val="en-US"/>
              </w:rPr>
            </w:pPr>
            <w:r>
              <w:rPr>
                <w:rFonts w:cs="Times New Roman"/>
                <w:sz w:val="20"/>
                <w:lang w:val="en-US"/>
              </w:rPr>
              <w:t>(22)</w:t>
            </w:r>
          </w:p>
        </w:tc>
      </w:tr>
      <w:tr w:rsidR="0046301E" w:rsidRPr="00EE4AE8" w14:paraId="04FF632E" w14:textId="77777777" w:rsidTr="008B5EB4">
        <w:trPr>
          <w:cantSplit/>
          <w:trHeight w:val="270"/>
        </w:trPr>
        <w:tc>
          <w:tcPr>
            <w:tcW w:w="2970" w:type="dxa"/>
          </w:tcPr>
          <w:p w14:paraId="4C7822A9" w14:textId="77777777" w:rsidR="0046301E" w:rsidRPr="00EE4AE8" w:rsidRDefault="0046301E" w:rsidP="0046301E">
            <w:pPr>
              <w:spacing w:line="240" w:lineRule="atLeast"/>
              <w:ind w:left="191" w:hanging="191"/>
              <w:jc w:val="left"/>
              <w:rPr>
                <w:rFonts w:ascii="Times New Roman" w:hAnsi="Times New Roman" w:cs="Times New Roman"/>
              </w:rPr>
            </w:pPr>
            <w:r w:rsidRPr="00EE4AE8">
              <w:rPr>
                <w:rFonts w:ascii="Times New Roman" w:hAnsi="Times New Roman" w:cs="Times New Roman"/>
              </w:rPr>
              <w:t xml:space="preserve">Group’s interest in net assets of investee at end of year </w:t>
            </w:r>
          </w:p>
        </w:tc>
        <w:tc>
          <w:tcPr>
            <w:tcW w:w="223" w:type="dxa"/>
          </w:tcPr>
          <w:p w14:paraId="37D69DCA" w14:textId="77777777" w:rsidR="0046301E" w:rsidRPr="00EE4AE8" w:rsidRDefault="0046301E" w:rsidP="0046301E">
            <w:pPr>
              <w:pStyle w:val="acctfourfigures"/>
              <w:tabs>
                <w:tab w:val="clear" w:pos="765"/>
                <w:tab w:val="decimal" w:pos="551"/>
              </w:tabs>
              <w:spacing w:line="240" w:lineRule="atLeast"/>
              <w:rPr>
                <w:rFonts w:cs="Times New Roman"/>
                <w:sz w:val="20"/>
              </w:rPr>
            </w:pPr>
          </w:p>
        </w:tc>
        <w:tc>
          <w:tcPr>
            <w:tcW w:w="1307" w:type="dxa"/>
            <w:tcBorders>
              <w:top w:val="single" w:sz="4" w:space="0" w:color="auto"/>
            </w:tcBorders>
            <w:shd w:val="clear" w:color="auto" w:fill="auto"/>
          </w:tcPr>
          <w:p w14:paraId="65800D89" w14:textId="77777777" w:rsidR="0046301E" w:rsidRDefault="0046301E" w:rsidP="0046301E">
            <w:pPr>
              <w:pStyle w:val="acctfourfigures"/>
              <w:tabs>
                <w:tab w:val="clear" w:pos="765"/>
                <w:tab w:val="decimal" w:pos="833"/>
              </w:tabs>
              <w:spacing w:line="240" w:lineRule="atLeast"/>
              <w:ind w:right="11"/>
              <w:rPr>
                <w:rFonts w:cs="Times New Roman"/>
                <w:sz w:val="20"/>
                <w:lang w:val="en-US"/>
              </w:rPr>
            </w:pPr>
          </w:p>
          <w:p w14:paraId="3F70138B" w14:textId="7FD3810F" w:rsidR="00233FDE" w:rsidRPr="00EE4AE8" w:rsidRDefault="00233FDE" w:rsidP="006748B1">
            <w:pPr>
              <w:pStyle w:val="acctfourfigures"/>
              <w:tabs>
                <w:tab w:val="clear" w:pos="765"/>
                <w:tab w:val="decimal" w:pos="1046"/>
              </w:tabs>
              <w:spacing w:line="240" w:lineRule="atLeast"/>
              <w:ind w:left="-144" w:right="-144"/>
              <w:rPr>
                <w:rFonts w:cs="Times New Roman"/>
                <w:sz w:val="20"/>
                <w:lang w:val="en-US"/>
              </w:rPr>
            </w:pPr>
            <w:r>
              <w:rPr>
                <w:rFonts w:cs="Times New Roman"/>
                <w:sz w:val="20"/>
                <w:lang w:val="en-US"/>
              </w:rPr>
              <w:t>3,014</w:t>
            </w:r>
          </w:p>
        </w:tc>
        <w:tc>
          <w:tcPr>
            <w:tcW w:w="270" w:type="dxa"/>
            <w:shd w:val="clear" w:color="auto" w:fill="auto"/>
          </w:tcPr>
          <w:p w14:paraId="49AA8813" w14:textId="77777777" w:rsidR="0046301E" w:rsidRPr="00EE4AE8" w:rsidRDefault="0046301E" w:rsidP="0046301E">
            <w:pPr>
              <w:pStyle w:val="acctfourfigures"/>
              <w:tabs>
                <w:tab w:val="clear" w:pos="765"/>
                <w:tab w:val="decimal" w:pos="833"/>
              </w:tabs>
              <w:spacing w:line="240" w:lineRule="atLeast"/>
              <w:ind w:right="11"/>
              <w:rPr>
                <w:rFonts w:cs="Times New Roman"/>
                <w:sz w:val="20"/>
              </w:rPr>
            </w:pPr>
          </w:p>
        </w:tc>
        <w:tc>
          <w:tcPr>
            <w:tcW w:w="1256" w:type="dxa"/>
            <w:tcBorders>
              <w:top w:val="single" w:sz="4" w:space="0" w:color="auto"/>
            </w:tcBorders>
            <w:shd w:val="clear" w:color="auto" w:fill="auto"/>
          </w:tcPr>
          <w:p w14:paraId="24DFA9DB" w14:textId="77777777" w:rsidR="0046301E" w:rsidRPr="00EE4AE8" w:rsidRDefault="0046301E" w:rsidP="0046301E">
            <w:pPr>
              <w:pStyle w:val="acctfourfigures"/>
              <w:tabs>
                <w:tab w:val="clear" w:pos="765"/>
                <w:tab w:val="decimal" w:pos="833"/>
              </w:tabs>
              <w:spacing w:line="240" w:lineRule="atLeast"/>
              <w:ind w:right="11"/>
              <w:rPr>
                <w:rFonts w:cs="Times New Roman"/>
                <w:sz w:val="20"/>
                <w:lang w:val="en-US"/>
              </w:rPr>
            </w:pPr>
          </w:p>
          <w:p w14:paraId="2E330CCE" w14:textId="35D29041" w:rsidR="0046301E" w:rsidRPr="00EE4AE8" w:rsidRDefault="0046301E" w:rsidP="0046301E">
            <w:pPr>
              <w:pStyle w:val="acctfourfigures"/>
              <w:tabs>
                <w:tab w:val="clear" w:pos="765"/>
                <w:tab w:val="decimal" w:pos="833"/>
              </w:tabs>
              <w:spacing w:line="240" w:lineRule="atLeast"/>
              <w:ind w:right="11"/>
              <w:rPr>
                <w:rFonts w:cs="Times New Roman"/>
                <w:sz w:val="20"/>
                <w:lang w:val="en-US"/>
              </w:rPr>
            </w:pPr>
            <w:r w:rsidRPr="00EE4AE8">
              <w:rPr>
                <w:rFonts w:cs="Times New Roman"/>
                <w:sz w:val="20"/>
                <w:lang w:val="en-US"/>
              </w:rPr>
              <w:t>3,148</w:t>
            </w:r>
          </w:p>
        </w:tc>
        <w:tc>
          <w:tcPr>
            <w:tcW w:w="223" w:type="dxa"/>
            <w:shd w:val="clear" w:color="auto" w:fill="auto"/>
          </w:tcPr>
          <w:p w14:paraId="777F14BF" w14:textId="77777777" w:rsidR="0046301E" w:rsidRPr="00EE4AE8" w:rsidRDefault="0046301E" w:rsidP="0046301E">
            <w:pPr>
              <w:pStyle w:val="acctfourfigures"/>
              <w:tabs>
                <w:tab w:val="clear" w:pos="765"/>
                <w:tab w:val="decimal" w:pos="838"/>
              </w:tabs>
              <w:spacing w:line="240" w:lineRule="atLeast"/>
              <w:rPr>
                <w:rFonts w:cs="Times New Roman"/>
                <w:sz w:val="20"/>
              </w:rPr>
            </w:pPr>
          </w:p>
        </w:tc>
        <w:tc>
          <w:tcPr>
            <w:tcW w:w="1311" w:type="dxa"/>
            <w:tcBorders>
              <w:top w:val="single" w:sz="4" w:space="0" w:color="auto"/>
            </w:tcBorders>
            <w:shd w:val="clear" w:color="auto" w:fill="auto"/>
          </w:tcPr>
          <w:p w14:paraId="2E9F3ADD" w14:textId="77777777" w:rsidR="0046301E" w:rsidRDefault="0046301E" w:rsidP="0046301E">
            <w:pPr>
              <w:pStyle w:val="acctfourfigures"/>
              <w:tabs>
                <w:tab w:val="clear" w:pos="765"/>
                <w:tab w:val="decimal" w:pos="838"/>
              </w:tabs>
              <w:spacing w:line="240" w:lineRule="atLeast"/>
              <w:ind w:right="11"/>
              <w:rPr>
                <w:rFonts w:cs="Times New Roman"/>
                <w:sz w:val="20"/>
              </w:rPr>
            </w:pPr>
          </w:p>
          <w:p w14:paraId="614BE263" w14:textId="2DA1FD03" w:rsidR="0076145E" w:rsidRPr="00EE4AE8" w:rsidRDefault="0076145E" w:rsidP="0046301E">
            <w:pPr>
              <w:pStyle w:val="acctfourfigures"/>
              <w:tabs>
                <w:tab w:val="clear" w:pos="765"/>
                <w:tab w:val="decimal" w:pos="838"/>
              </w:tabs>
              <w:spacing w:line="240" w:lineRule="atLeast"/>
              <w:ind w:right="11"/>
              <w:rPr>
                <w:rFonts w:cs="Times New Roman"/>
                <w:sz w:val="20"/>
              </w:rPr>
            </w:pPr>
            <w:r>
              <w:rPr>
                <w:rFonts w:cs="Times New Roman"/>
                <w:sz w:val="20"/>
              </w:rPr>
              <w:t>291</w:t>
            </w:r>
          </w:p>
        </w:tc>
        <w:tc>
          <w:tcPr>
            <w:tcW w:w="223" w:type="dxa"/>
          </w:tcPr>
          <w:p w14:paraId="3738EBAC" w14:textId="77777777" w:rsidR="0046301E" w:rsidRPr="00EE4AE8" w:rsidRDefault="0046301E" w:rsidP="0046301E">
            <w:pPr>
              <w:pStyle w:val="acctfourfigures"/>
              <w:tabs>
                <w:tab w:val="clear" w:pos="765"/>
                <w:tab w:val="decimal" w:pos="838"/>
              </w:tabs>
              <w:spacing w:line="240" w:lineRule="atLeast"/>
              <w:rPr>
                <w:rFonts w:cs="Times New Roman"/>
                <w:sz w:val="20"/>
              </w:rPr>
            </w:pPr>
          </w:p>
        </w:tc>
        <w:tc>
          <w:tcPr>
            <w:tcW w:w="1217" w:type="dxa"/>
            <w:tcBorders>
              <w:top w:val="single" w:sz="4" w:space="0" w:color="auto"/>
            </w:tcBorders>
          </w:tcPr>
          <w:p w14:paraId="4450D6C7" w14:textId="77777777" w:rsidR="0046301E" w:rsidRPr="00EE4AE8" w:rsidRDefault="0046301E" w:rsidP="0046301E">
            <w:pPr>
              <w:pStyle w:val="acctfourfigures"/>
              <w:tabs>
                <w:tab w:val="clear" w:pos="765"/>
                <w:tab w:val="decimal" w:pos="838"/>
              </w:tabs>
              <w:spacing w:line="240" w:lineRule="atLeast"/>
              <w:ind w:right="11"/>
              <w:rPr>
                <w:rFonts w:cs="Times New Roman"/>
                <w:sz w:val="20"/>
              </w:rPr>
            </w:pPr>
          </w:p>
          <w:p w14:paraId="1DB5FB0E" w14:textId="36860250" w:rsidR="0046301E" w:rsidRPr="00EE4AE8" w:rsidRDefault="0046301E" w:rsidP="008B5EB4">
            <w:pPr>
              <w:pStyle w:val="acctfourfigures"/>
              <w:tabs>
                <w:tab w:val="clear" w:pos="765"/>
                <w:tab w:val="decimal" w:pos="868"/>
              </w:tabs>
              <w:spacing w:line="240" w:lineRule="atLeast"/>
              <w:ind w:right="11"/>
              <w:rPr>
                <w:rFonts w:cs="Times New Roman"/>
                <w:sz w:val="20"/>
              </w:rPr>
            </w:pPr>
            <w:r w:rsidRPr="00EE4AE8">
              <w:rPr>
                <w:rFonts w:cs="Times New Roman"/>
                <w:sz w:val="20"/>
              </w:rPr>
              <w:t>426</w:t>
            </w:r>
          </w:p>
        </w:tc>
        <w:tc>
          <w:tcPr>
            <w:tcW w:w="223" w:type="dxa"/>
          </w:tcPr>
          <w:p w14:paraId="696D0C32" w14:textId="77777777" w:rsidR="0046301E" w:rsidRPr="00EE4AE8" w:rsidRDefault="0046301E" w:rsidP="0046301E">
            <w:pPr>
              <w:pStyle w:val="acctfourfigures"/>
              <w:tabs>
                <w:tab w:val="clear" w:pos="765"/>
                <w:tab w:val="decimal" w:pos="838"/>
              </w:tabs>
              <w:spacing w:line="240" w:lineRule="atLeast"/>
              <w:ind w:right="11"/>
              <w:rPr>
                <w:rFonts w:cs="Times New Roman"/>
                <w:sz w:val="20"/>
              </w:rPr>
            </w:pPr>
          </w:p>
        </w:tc>
        <w:tc>
          <w:tcPr>
            <w:tcW w:w="1217" w:type="dxa"/>
            <w:tcBorders>
              <w:top w:val="single" w:sz="4" w:space="0" w:color="auto"/>
            </w:tcBorders>
            <w:shd w:val="clear" w:color="auto" w:fill="auto"/>
          </w:tcPr>
          <w:p w14:paraId="6FAD3422" w14:textId="77777777" w:rsidR="0046301E" w:rsidRDefault="0046301E" w:rsidP="008B5EB4">
            <w:pPr>
              <w:pStyle w:val="acctfourfigures"/>
              <w:tabs>
                <w:tab w:val="clear" w:pos="765"/>
                <w:tab w:val="decimal" w:pos="868"/>
              </w:tabs>
              <w:spacing w:line="240" w:lineRule="atLeast"/>
              <w:ind w:right="11"/>
              <w:rPr>
                <w:rFonts w:cs="Times New Roman"/>
                <w:sz w:val="20"/>
              </w:rPr>
            </w:pPr>
          </w:p>
          <w:p w14:paraId="20292930" w14:textId="7263C571" w:rsidR="00233FDE" w:rsidRPr="00EE4AE8" w:rsidRDefault="003C2819" w:rsidP="006748B1">
            <w:pPr>
              <w:pStyle w:val="acctfourfigures"/>
              <w:tabs>
                <w:tab w:val="clear" w:pos="765"/>
                <w:tab w:val="decimal" w:pos="960"/>
              </w:tabs>
              <w:spacing w:line="240" w:lineRule="atLeast"/>
              <w:ind w:right="11"/>
              <w:rPr>
                <w:rFonts w:cs="Times New Roman"/>
                <w:sz w:val="20"/>
              </w:rPr>
            </w:pPr>
            <w:r>
              <w:rPr>
                <w:rFonts w:cs="Times New Roman"/>
                <w:sz w:val="20"/>
              </w:rPr>
              <w:t>257</w:t>
            </w:r>
          </w:p>
        </w:tc>
        <w:tc>
          <w:tcPr>
            <w:tcW w:w="270" w:type="dxa"/>
            <w:shd w:val="clear" w:color="auto" w:fill="auto"/>
          </w:tcPr>
          <w:p w14:paraId="10C99135" w14:textId="1A328BC8" w:rsidR="0046301E" w:rsidRPr="00EE4AE8" w:rsidRDefault="0046301E" w:rsidP="0046301E">
            <w:pPr>
              <w:pStyle w:val="acctfourfigures"/>
              <w:tabs>
                <w:tab w:val="clear" w:pos="765"/>
                <w:tab w:val="decimal" w:pos="838"/>
              </w:tabs>
              <w:spacing w:line="240" w:lineRule="atLeast"/>
              <w:ind w:right="11"/>
              <w:rPr>
                <w:rFonts w:cs="Times New Roman"/>
                <w:sz w:val="20"/>
              </w:rPr>
            </w:pPr>
          </w:p>
        </w:tc>
        <w:tc>
          <w:tcPr>
            <w:tcW w:w="1170" w:type="dxa"/>
            <w:tcBorders>
              <w:top w:val="single" w:sz="4" w:space="0" w:color="auto"/>
            </w:tcBorders>
            <w:shd w:val="clear" w:color="auto" w:fill="auto"/>
          </w:tcPr>
          <w:p w14:paraId="28D1230A" w14:textId="77777777" w:rsidR="0046301E" w:rsidRPr="00EE4AE8" w:rsidRDefault="0046301E" w:rsidP="008B5EB4">
            <w:pPr>
              <w:pStyle w:val="acctfourfigures"/>
              <w:tabs>
                <w:tab w:val="clear" w:pos="765"/>
                <w:tab w:val="decimal" w:pos="838"/>
              </w:tabs>
              <w:spacing w:line="240" w:lineRule="atLeast"/>
              <w:ind w:right="11"/>
              <w:rPr>
                <w:rFonts w:cs="Times New Roman"/>
                <w:sz w:val="20"/>
              </w:rPr>
            </w:pPr>
          </w:p>
          <w:p w14:paraId="5E6676FE" w14:textId="1E2DFB2D" w:rsidR="0046301E" w:rsidRPr="00EE4AE8" w:rsidRDefault="0046301E" w:rsidP="008B5EB4">
            <w:pPr>
              <w:pStyle w:val="acctfourfigures"/>
              <w:tabs>
                <w:tab w:val="clear" w:pos="765"/>
                <w:tab w:val="decimal" w:pos="819"/>
              </w:tabs>
              <w:spacing w:line="240" w:lineRule="atLeast"/>
              <w:ind w:right="14"/>
              <w:rPr>
                <w:rFonts w:cs="Times New Roman"/>
                <w:sz w:val="20"/>
                <w:lang w:val="en-US"/>
              </w:rPr>
            </w:pPr>
            <w:r>
              <w:rPr>
                <w:rFonts w:cs="Times New Roman"/>
                <w:sz w:val="20"/>
              </w:rPr>
              <w:t>308</w:t>
            </w:r>
          </w:p>
        </w:tc>
        <w:tc>
          <w:tcPr>
            <w:tcW w:w="360" w:type="dxa"/>
            <w:shd w:val="clear" w:color="auto" w:fill="auto"/>
          </w:tcPr>
          <w:p w14:paraId="47D7C9B1" w14:textId="04702C77" w:rsidR="0046301E" w:rsidRPr="00EE4AE8" w:rsidRDefault="0046301E" w:rsidP="0046301E">
            <w:pPr>
              <w:pStyle w:val="acctfourfigures"/>
              <w:tabs>
                <w:tab w:val="clear" w:pos="765"/>
                <w:tab w:val="decimal" w:pos="838"/>
              </w:tabs>
              <w:spacing w:line="240" w:lineRule="atLeast"/>
              <w:ind w:right="11"/>
              <w:rPr>
                <w:rFonts w:cs="Times New Roman"/>
                <w:sz w:val="20"/>
              </w:rPr>
            </w:pPr>
          </w:p>
        </w:tc>
        <w:tc>
          <w:tcPr>
            <w:tcW w:w="1172" w:type="dxa"/>
            <w:tcBorders>
              <w:top w:val="single" w:sz="4" w:space="0" w:color="auto"/>
            </w:tcBorders>
            <w:shd w:val="clear" w:color="auto" w:fill="auto"/>
          </w:tcPr>
          <w:p w14:paraId="72A69353" w14:textId="77777777" w:rsidR="0046301E" w:rsidRDefault="0046301E" w:rsidP="0046301E">
            <w:pPr>
              <w:pStyle w:val="acctfourfigures"/>
              <w:tabs>
                <w:tab w:val="clear" w:pos="765"/>
                <w:tab w:val="decimal" w:pos="838"/>
              </w:tabs>
              <w:spacing w:line="240" w:lineRule="atLeast"/>
              <w:ind w:right="11"/>
              <w:rPr>
                <w:rFonts w:cs="Times New Roman"/>
                <w:sz w:val="20"/>
              </w:rPr>
            </w:pPr>
          </w:p>
          <w:p w14:paraId="1779B847" w14:textId="7B6EC25F" w:rsidR="00CC6F88" w:rsidRPr="00EE4AE8" w:rsidRDefault="00CC6F88" w:rsidP="0046301E">
            <w:pPr>
              <w:pStyle w:val="acctfourfigures"/>
              <w:tabs>
                <w:tab w:val="clear" w:pos="765"/>
                <w:tab w:val="decimal" w:pos="838"/>
              </w:tabs>
              <w:spacing w:line="240" w:lineRule="atLeast"/>
              <w:ind w:right="11"/>
              <w:rPr>
                <w:rFonts w:cs="Times New Roman"/>
                <w:sz w:val="20"/>
              </w:rPr>
            </w:pPr>
            <w:r>
              <w:rPr>
                <w:rFonts w:cs="Times New Roman"/>
                <w:sz w:val="20"/>
              </w:rPr>
              <w:t>590</w:t>
            </w:r>
          </w:p>
        </w:tc>
        <w:tc>
          <w:tcPr>
            <w:tcW w:w="228" w:type="dxa"/>
          </w:tcPr>
          <w:p w14:paraId="339F34AA" w14:textId="77777777" w:rsidR="0046301E" w:rsidRPr="00EE4AE8" w:rsidRDefault="0046301E" w:rsidP="0046301E">
            <w:pPr>
              <w:pStyle w:val="acctfourfigures"/>
              <w:tabs>
                <w:tab w:val="clear" w:pos="765"/>
                <w:tab w:val="decimal" w:pos="838"/>
              </w:tabs>
              <w:spacing w:line="240" w:lineRule="atLeast"/>
              <w:ind w:right="11"/>
              <w:rPr>
                <w:rFonts w:cs="Times New Roman"/>
                <w:sz w:val="20"/>
              </w:rPr>
            </w:pPr>
          </w:p>
        </w:tc>
        <w:tc>
          <w:tcPr>
            <w:tcW w:w="1347" w:type="dxa"/>
            <w:tcBorders>
              <w:top w:val="single" w:sz="4" w:space="0" w:color="auto"/>
            </w:tcBorders>
          </w:tcPr>
          <w:p w14:paraId="36CCA270" w14:textId="77777777" w:rsidR="0046301E" w:rsidRDefault="0046301E" w:rsidP="008B5EB4">
            <w:pPr>
              <w:pStyle w:val="acctfourfigures"/>
              <w:tabs>
                <w:tab w:val="clear" w:pos="765"/>
                <w:tab w:val="decimal" w:pos="953"/>
              </w:tabs>
              <w:spacing w:line="240" w:lineRule="atLeast"/>
              <w:ind w:right="11"/>
              <w:rPr>
                <w:rFonts w:cs="Times New Roman"/>
                <w:sz w:val="20"/>
              </w:rPr>
            </w:pPr>
          </w:p>
          <w:p w14:paraId="7DB4326C" w14:textId="3F196D53" w:rsidR="0046301E" w:rsidRPr="00EE4AE8" w:rsidRDefault="0046301E" w:rsidP="008B5EB4">
            <w:pPr>
              <w:pStyle w:val="acctfourfigures"/>
              <w:tabs>
                <w:tab w:val="clear" w:pos="765"/>
                <w:tab w:val="decimal" w:pos="953"/>
              </w:tabs>
              <w:spacing w:line="240" w:lineRule="atLeast"/>
              <w:ind w:right="11"/>
              <w:rPr>
                <w:rFonts w:cs="Times New Roman"/>
                <w:sz w:val="20"/>
              </w:rPr>
            </w:pPr>
            <w:r>
              <w:rPr>
                <w:rFonts w:cs="Times New Roman"/>
                <w:sz w:val="20"/>
              </w:rPr>
              <w:t>635</w:t>
            </w:r>
          </w:p>
        </w:tc>
      </w:tr>
      <w:tr w:rsidR="0046301E" w:rsidRPr="00EE4AE8" w14:paraId="498D3EE8" w14:textId="77777777" w:rsidTr="008B5EB4">
        <w:trPr>
          <w:cantSplit/>
          <w:trHeight w:val="270"/>
        </w:trPr>
        <w:tc>
          <w:tcPr>
            <w:tcW w:w="2970" w:type="dxa"/>
          </w:tcPr>
          <w:p w14:paraId="548C9E9F" w14:textId="77777777" w:rsidR="0046301E" w:rsidRPr="00EE4AE8" w:rsidRDefault="0046301E" w:rsidP="0046301E">
            <w:pPr>
              <w:spacing w:line="240" w:lineRule="atLeast"/>
              <w:ind w:left="191" w:hanging="191"/>
              <w:rPr>
                <w:rFonts w:ascii="Times New Roman" w:hAnsi="Times New Roman" w:cs="Times New Roman"/>
              </w:rPr>
            </w:pPr>
            <w:r w:rsidRPr="00EE4AE8">
              <w:rPr>
                <w:rFonts w:ascii="Times New Roman" w:hAnsi="Times New Roman" w:cs="Times New Roman"/>
              </w:rPr>
              <w:t>Goodwill</w:t>
            </w:r>
          </w:p>
        </w:tc>
        <w:tc>
          <w:tcPr>
            <w:tcW w:w="223" w:type="dxa"/>
          </w:tcPr>
          <w:p w14:paraId="31AE1B78" w14:textId="77777777" w:rsidR="0046301E" w:rsidRPr="00EE4AE8" w:rsidRDefault="0046301E" w:rsidP="0046301E">
            <w:pPr>
              <w:pStyle w:val="acctfourfigures"/>
              <w:tabs>
                <w:tab w:val="clear" w:pos="765"/>
                <w:tab w:val="decimal" w:pos="551"/>
              </w:tabs>
              <w:spacing w:line="240" w:lineRule="atLeast"/>
              <w:rPr>
                <w:rFonts w:cs="Times New Roman"/>
                <w:sz w:val="20"/>
              </w:rPr>
            </w:pPr>
          </w:p>
        </w:tc>
        <w:tc>
          <w:tcPr>
            <w:tcW w:w="1307" w:type="dxa"/>
            <w:shd w:val="clear" w:color="auto" w:fill="auto"/>
          </w:tcPr>
          <w:p w14:paraId="7F609F09" w14:textId="700B1DD9" w:rsidR="0046301E" w:rsidRPr="00EE4AE8" w:rsidRDefault="00233FDE" w:rsidP="006748B1">
            <w:pPr>
              <w:pStyle w:val="acctfourfigures"/>
              <w:tabs>
                <w:tab w:val="clear" w:pos="765"/>
                <w:tab w:val="decimal" w:pos="776"/>
              </w:tabs>
              <w:spacing w:line="240" w:lineRule="atLeast"/>
              <w:ind w:right="11"/>
              <w:rPr>
                <w:rFonts w:cs="Times New Roman"/>
                <w:sz w:val="20"/>
                <w:lang w:val="en-US"/>
              </w:rPr>
            </w:pPr>
            <w:r>
              <w:rPr>
                <w:rFonts w:cs="Times New Roman"/>
                <w:sz w:val="20"/>
                <w:lang w:val="en-US"/>
              </w:rPr>
              <w:t>-</w:t>
            </w:r>
          </w:p>
        </w:tc>
        <w:tc>
          <w:tcPr>
            <w:tcW w:w="270" w:type="dxa"/>
            <w:shd w:val="clear" w:color="auto" w:fill="auto"/>
          </w:tcPr>
          <w:p w14:paraId="38C2114F" w14:textId="77777777" w:rsidR="0046301E" w:rsidRPr="00EE4AE8" w:rsidRDefault="0046301E" w:rsidP="0046301E">
            <w:pPr>
              <w:pStyle w:val="acctfourfigures"/>
              <w:tabs>
                <w:tab w:val="clear" w:pos="765"/>
                <w:tab w:val="decimal" w:pos="833"/>
              </w:tabs>
              <w:spacing w:line="240" w:lineRule="atLeast"/>
              <w:ind w:right="11"/>
              <w:rPr>
                <w:rFonts w:cs="Times New Roman"/>
                <w:sz w:val="20"/>
              </w:rPr>
            </w:pPr>
          </w:p>
        </w:tc>
        <w:tc>
          <w:tcPr>
            <w:tcW w:w="1256" w:type="dxa"/>
            <w:shd w:val="clear" w:color="auto" w:fill="auto"/>
          </w:tcPr>
          <w:p w14:paraId="081ED30D" w14:textId="56072EB2" w:rsidR="0046301E" w:rsidRPr="00EE4AE8" w:rsidRDefault="0046301E" w:rsidP="008B5EB4">
            <w:pPr>
              <w:pStyle w:val="acctfourfigures"/>
              <w:tabs>
                <w:tab w:val="clear" w:pos="765"/>
                <w:tab w:val="decimal" w:pos="598"/>
              </w:tabs>
              <w:spacing w:line="240" w:lineRule="atLeast"/>
              <w:ind w:right="11"/>
              <w:rPr>
                <w:rFonts w:cs="Times New Roman"/>
                <w:sz w:val="20"/>
                <w:lang w:val="en-US"/>
              </w:rPr>
            </w:pPr>
            <w:r w:rsidRPr="00EE4AE8">
              <w:rPr>
                <w:rFonts w:cs="Times New Roman"/>
                <w:sz w:val="20"/>
                <w:lang w:val="en-US"/>
              </w:rPr>
              <w:t>-</w:t>
            </w:r>
          </w:p>
        </w:tc>
        <w:tc>
          <w:tcPr>
            <w:tcW w:w="223" w:type="dxa"/>
            <w:shd w:val="clear" w:color="auto" w:fill="auto"/>
          </w:tcPr>
          <w:p w14:paraId="21935AEA" w14:textId="77777777" w:rsidR="0046301E" w:rsidRPr="00EE4AE8" w:rsidRDefault="0046301E" w:rsidP="0046301E">
            <w:pPr>
              <w:pStyle w:val="acctfourfigures"/>
              <w:tabs>
                <w:tab w:val="clear" w:pos="765"/>
                <w:tab w:val="decimal" w:pos="838"/>
              </w:tabs>
              <w:spacing w:line="240" w:lineRule="atLeast"/>
              <w:rPr>
                <w:rFonts w:cs="Times New Roman"/>
                <w:sz w:val="20"/>
              </w:rPr>
            </w:pPr>
          </w:p>
        </w:tc>
        <w:tc>
          <w:tcPr>
            <w:tcW w:w="1311" w:type="dxa"/>
            <w:shd w:val="clear" w:color="auto" w:fill="auto"/>
          </w:tcPr>
          <w:p w14:paraId="2D137789" w14:textId="3A7435EE" w:rsidR="0046301E" w:rsidRPr="00EE4AE8" w:rsidRDefault="0076145E" w:rsidP="0046301E">
            <w:pPr>
              <w:pStyle w:val="acctfourfigures"/>
              <w:tabs>
                <w:tab w:val="clear" w:pos="765"/>
                <w:tab w:val="decimal" w:pos="838"/>
              </w:tabs>
              <w:spacing w:line="240" w:lineRule="atLeast"/>
              <w:ind w:right="11"/>
              <w:rPr>
                <w:rFonts w:cs="Times New Roman"/>
                <w:sz w:val="20"/>
              </w:rPr>
            </w:pPr>
            <w:r>
              <w:rPr>
                <w:rFonts w:cs="Times New Roman"/>
                <w:sz w:val="20"/>
              </w:rPr>
              <w:t>248</w:t>
            </w:r>
          </w:p>
        </w:tc>
        <w:tc>
          <w:tcPr>
            <w:tcW w:w="223" w:type="dxa"/>
          </w:tcPr>
          <w:p w14:paraId="5EDD82E8" w14:textId="77777777" w:rsidR="0046301E" w:rsidRPr="00EE4AE8" w:rsidRDefault="0046301E" w:rsidP="0046301E">
            <w:pPr>
              <w:pStyle w:val="acctfourfigures"/>
              <w:tabs>
                <w:tab w:val="clear" w:pos="765"/>
                <w:tab w:val="decimal" w:pos="838"/>
              </w:tabs>
              <w:spacing w:line="240" w:lineRule="atLeast"/>
              <w:rPr>
                <w:rFonts w:cs="Times New Roman"/>
                <w:sz w:val="20"/>
              </w:rPr>
            </w:pPr>
          </w:p>
        </w:tc>
        <w:tc>
          <w:tcPr>
            <w:tcW w:w="1217" w:type="dxa"/>
          </w:tcPr>
          <w:p w14:paraId="72F3EAB3" w14:textId="0437AD2A" w:rsidR="0046301E" w:rsidRPr="00EE4AE8" w:rsidRDefault="0046301E" w:rsidP="0046301E">
            <w:pPr>
              <w:pStyle w:val="acctfourfigures"/>
              <w:tabs>
                <w:tab w:val="clear" w:pos="765"/>
                <w:tab w:val="decimal" w:pos="868"/>
              </w:tabs>
              <w:spacing w:line="240" w:lineRule="atLeast"/>
              <w:ind w:right="11"/>
              <w:rPr>
                <w:rFonts w:cs="Times New Roman"/>
                <w:sz w:val="20"/>
              </w:rPr>
            </w:pPr>
            <w:r w:rsidRPr="00EE4AE8">
              <w:rPr>
                <w:rFonts w:cs="Times New Roman"/>
                <w:sz w:val="20"/>
              </w:rPr>
              <w:t>248</w:t>
            </w:r>
          </w:p>
        </w:tc>
        <w:tc>
          <w:tcPr>
            <w:tcW w:w="223" w:type="dxa"/>
          </w:tcPr>
          <w:p w14:paraId="127FCEDD" w14:textId="77777777" w:rsidR="0046301E" w:rsidRPr="00EE4AE8" w:rsidRDefault="0046301E" w:rsidP="008B5EB4">
            <w:pPr>
              <w:pStyle w:val="acctfourfigures"/>
              <w:tabs>
                <w:tab w:val="clear" w:pos="765"/>
                <w:tab w:val="decimal" w:pos="838"/>
              </w:tabs>
              <w:spacing w:line="240" w:lineRule="atLeast"/>
              <w:rPr>
                <w:rFonts w:cs="Times New Roman"/>
                <w:sz w:val="20"/>
              </w:rPr>
            </w:pPr>
          </w:p>
        </w:tc>
        <w:tc>
          <w:tcPr>
            <w:tcW w:w="1217" w:type="dxa"/>
            <w:tcBorders>
              <w:bottom w:val="single" w:sz="4" w:space="0" w:color="auto"/>
            </w:tcBorders>
            <w:shd w:val="clear" w:color="auto" w:fill="auto"/>
          </w:tcPr>
          <w:p w14:paraId="2036C36A" w14:textId="1D821F57" w:rsidR="0046301E" w:rsidRPr="00EE4AE8" w:rsidRDefault="003C2819" w:rsidP="006748B1">
            <w:pPr>
              <w:pStyle w:val="acctfourfigures"/>
              <w:tabs>
                <w:tab w:val="clear" w:pos="765"/>
                <w:tab w:val="decimal" w:pos="960"/>
              </w:tabs>
              <w:spacing w:line="240" w:lineRule="atLeast"/>
              <w:ind w:right="11"/>
              <w:rPr>
                <w:rFonts w:cs="Times New Roman"/>
                <w:sz w:val="20"/>
              </w:rPr>
            </w:pPr>
            <w:r>
              <w:rPr>
                <w:rFonts w:cs="Times New Roman"/>
                <w:sz w:val="20"/>
              </w:rPr>
              <w:t>419</w:t>
            </w:r>
          </w:p>
        </w:tc>
        <w:tc>
          <w:tcPr>
            <w:tcW w:w="270" w:type="dxa"/>
            <w:shd w:val="clear" w:color="auto" w:fill="auto"/>
          </w:tcPr>
          <w:p w14:paraId="31360EC0" w14:textId="661DCC62" w:rsidR="0046301E" w:rsidRPr="00EE4AE8" w:rsidRDefault="0046301E" w:rsidP="0046301E">
            <w:pPr>
              <w:pStyle w:val="acctfourfigures"/>
              <w:tabs>
                <w:tab w:val="clear" w:pos="765"/>
                <w:tab w:val="decimal" w:pos="838"/>
              </w:tabs>
              <w:spacing w:line="240" w:lineRule="atLeast"/>
              <w:ind w:right="11"/>
              <w:rPr>
                <w:rFonts w:cs="Times New Roman"/>
                <w:sz w:val="20"/>
              </w:rPr>
            </w:pPr>
          </w:p>
        </w:tc>
        <w:tc>
          <w:tcPr>
            <w:tcW w:w="1170" w:type="dxa"/>
            <w:tcBorders>
              <w:bottom w:val="single" w:sz="4" w:space="0" w:color="auto"/>
            </w:tcBorders>
            <w:shd w:val="clear" w:color="auto" w:fill="auto"/>
          </w:tcPr>
          <w:p w14:paraId="5C01ADFF" w14:textId="739E268B" w:rsidR="0046301E" w:rsidRPr="00EE4AE8" w:rsidRDefault="0046301E" w:rsidP="008B5EB4">
            <w:pPr>
              <w:pStyle w:val="acctfourfigures"/>
              <w:tabs>
                <w:tab w:val="clear" w:pos="765"/>
                <w:tab w:val="decimal" w:pos="819"/>
              </w:tabs>
              <w:spacing w:line="240" w:lineRule="atLeast"/>
              <w:ind w:right="14"/>
              <w:rPr>
                <w:rFonts w:cs="Times New Roman"/>
                <w:sz w:val="20"/>
                <w:lang w:val="en-US"/>
              </w:rPr>
            </w:pPr>
            <w:r w:rsidRPr="001703B1">
              <w:rPr>
                <w:rFonts w:cs="Times New Roman"/>
                <w:sz w:val="20"/>
              </w:rPr>
              <w:t>419</w:t>
            </w:r>
          </w:p>
        </w:tc>
        <w:tc>
          <w:tcPr>
            <w:tcW w:w="360" w:type="dxa"/>
            <w:shd w:val="clear" w:color="auto" w:fill="auto"/>
          </w:tcPr>
          <w:p w14:paraId="7E3E5596" w14:textId="1BEFDD18" w:rsidR="0046301E" w:rsidRPr="00EE4AE8" w:rsidRDefault="0046301E" w:rsidP="0046301E">
            <w:pPr>
              <w:pStyle w:val="acctfourfigures"/>
              <w:tabs>
                <w:tab w:val="clear" w:pos="765"/>
                <w:tab w:val="decimal" w:pos="838"/>
              </w:tabs>
              <w:spacing w:line="240" w:lineRule="atLeast"/>
              <w:ind w:right="11"/>
              <w:rPr>
                <w:rFonts w:cs="Times New Roman"/>
                <w:sz w:val="20"/>
              </w:rPr>
            </w:pPr>
          </w:p>
        </w:tc>
        <w:tc>
          <w:tcPr>
            <w:tcW w:w="1172" w:type="dxa"/>
            <w:shd w:val="clear" w:color="auto" w:fill="auto"/>
          </w:tcPr>
          <w:p w14:paraId="4C2FB53F" w14:textId="6323B404" w:rsidR="0046301E" w:rsidRPr="00EE4AE8" w:rsidRDefault="00CC6F88" w:rsidP="0046301E">
            <w:pPr>
              <w:pStyle w:val="acctfourfigures"/>
              <w:tabs>
                <w:tab w:val="clear" w:pos="765"/>
                <w:tab w:val="decimal" w:pos="838"/>
              </w:tabs>
              <w:spacing w:line="240" w:lineRule="atLeast"/>
              <w:ind w:right="11"/>
              <w:rPr>
                <w:rFonts w:cs="Times New Roman"/>
                <w:sz w:val="20"/>
              </w:rPr>
            </w:pPr>
            <w:r>
              <w:rPr>
                <w:rFonts w:cs="Times New Roman"/>
                <w:sz w:val="20"/>
              </w:rPr>
              <w:t>243</w:t>
            </w:r>
          </w:p>
        </w:tc>
        <w:tc>
          <w:tcPr>
            <w:tcW w:w="228" w:type="dxa"/>
          </w:tcPr>
          <w:p w14:paraId="5D491E3B" w14:textId="77777777" w:rsidR="0046301E" w:rsidRPr="00EE4AE8" w:rsidRDefault="0046301E" w:rsidP="0046301E">
            <w:pPr>
              <w:pStyle w:val="acctfourfigures"/>
              <w:tabs>
                <w:tab w:val="clear" w:pos="765"/>
                <w:tab w:val="decimal" w:pos="838"/>
              </w:tabs>
              <w:spacing w:line="240" w:lineRule="atLeast"/>
              <w:ind w:right="11"/>
              <w:rPr>
                <w:rFonts w:cs="Times New Roman"/>
                <w:sz w:val="20"/>
              </w:rPr>
            </w:pPr>
          </w:p>
        </w:tc>
        <w:tc>
          <w:tcPr>
            <w:tcW w:w="1347" w:type="dxa"/>
          </w:tcPr>
          <w:p w14:paraId="5919B04C" w14:textId="5BD384D9" w:rsidR="0046301E" w:rsidRPr="00EE4AE8" w:rsidRDefault="0046301E" w:rsidP="008B5EB4">
            <w:pPr>
              <w:pStyle w:val="acctfourfigures"/>
              <w:tabs>
                <w:tab w:val="clear" w:pos="765"/>
                <w:tab w:val="decimal" w:pos="953"/>
              </w:tabs>
              <w:spacing w:line="240" w:lineRule="atLeast"/>
              <w:ind w:right="11"/>
              <w:rPr>
                <w:rFonts w:cs="Times New Roman"/>
                <w:sz w:val="20"/>
              </w:rPr>
            </w:pPr>
            <w:r>
              <w:rPr>
                <w:rFonts w:cs="Times New Roman"/>
                <w:sz w:val="20"/>
              </w:rPr>
              <w:t>243</w:t>
            </w:r>
          </w:p>
        </w:tc>
      </w:tr>
      <w:tr w:rsidR="0046301E" w:rsidRPr="00EE4AE8" w14:paraId="3794051D" w14:textId="77777777" w:rsidTr="008B5EB4">
        <w:trPr>
          <w:cantSplit/>
          <w:trHeight w:val="270"/>
        </w:trPr>
        <w:tc>
          <w:tcPr>
            <w:tcW w:w="2970" w:type="dxa"/>
          </w:tcPr>
          <w:p w14:paraId="4AB32851" w14:textId="77777777" w:rsidR="0046301E" w:rsidRPr="00EE4AE8" w:rsidRDefault="0046301E" w:rsidP="0046301E">
            <w:pPr>
              <w:spacing w:line="240" w:lineRule="atLeast"/>
              <w:ind w:left="191" w:hanging="191"/>
              <w:jc w:val="left"/>
              <w:rPr>
                <w:rFonts w:ascii="Times New Roman" w:hAnsi="Times New Roman" w:cs="Times New Roman"/>
                <w:b/>
                <w:bCs/>
              </w:rPr>
            </w:pPr>
            <w:r w:rsidRPr="00EE4AE8">
              <w:rPr>
                <w:rFonts w:ascii="Times New Roman" w:hAnsi="Times New Roman" w:cs="Times New Roman"/>
                <w:b/>
                <w:bCs/>
              </w:rPr>
              <w:t>Carrying amount of interest in investee at 31 December</w:t>
            </w:r>
          </w:p>
        </w:tc>
        <w:tc>
          <w:tcPr>
            <w:tcW w:w="223" w:type="dxa"/>
          </w:tcPr>
          <w:p w14:paraId="561E83B1" w14:textId="77777777" w:rsidR="0046301E" w:rsidRPr="00EE4AE8" w:rsidRDefault="0046301E" w:rsidP="0046301E">
            <w:pPr>
              <w:pStyle w:val="acctfourfigures"/>
              <w:tabs>
                <w:tab w:val="clear" w:pos="765"/>
                <w:tab w:val="decimal" w:pos="551"/>
              </w:tabs>
              <w:spacing w:line="240" w:lineRule="atLeast"/>
              <w:rPr>
                <w:rFonts w:cs="Times New Roman"/>
                <w:sz w:val="20"/>
              </w:rPr>
            </w:pPr>
          </w:p>
        </w:tc>
        <w:tc>
          <w:tcPr>
            <w:tcW w:w="1307" w:type="dxa"/>
            <w:tcBorders>
              <w:top w:val="single" w:sz="4" w:space="0" w:color="auto"/>
              <w:bottom w:val="single" w:sz="4" w:space="0" w:color="auto"/>
            </w:tcBorders>
            <w:shd w:val="clear" w:color="auto" w:fill="auto"/>
          </w:tcPr>
          <w:p w14:paraId="0AB7D532" w14:textId="77777777" w:rsidR="0046301E" w:rsidRDefault="0046301E" w:rsidP="0046301E">
            <w:pPr>
              <w:pStyle w:val="acctfourfigures"/>
              <w:tabs>
                <w:tab w:val="clear" w:pos="765"/>
                <w:tab w:val="decimal" w:pos="833"/>
              </w:tabs>
              <w:spacing w:line="240" w:lineRule="atLeast"/>
              <w:ind w:right="11"/>
              <w:rPr>
                <w:rFonts w:cs="Times New Roman"/>
                <w:b/>
                <w:bCs/>
                <w:sz w:val="20"/>
                <w:lang w:val="en-US"/>
              </w:rPr>
            </w:pPr>
          </w:p>
          <w:p w14:paraId="6BAEF617" w14:textId="0385E4E8" w:rsidR="00233FDE" w:rsidRPr="00EE4AE8" w:rsidRDefault="00233FDE" w:rsidP="006748B1">
            <w:pPr>
              <w:pStyle w:val="acctfourfigures"/>
              <w:tabs>
                <w:tab w:val="clear" w:pos="765"/>
                <w:tab w:val="decimal" w:pos="1046"/>
              </w:tabs>
              <w:spacing w:line="240" w:lineRule="atLeast"/>
              <w:ind w:left="-144" w:right="-144"/>
              <w:rPr>
                <w:rFonts w:cs="Times New Roman"/>
                <w:b/>
                <w:bCs/>
                <w:sz w:val="20"/>
                <w:lang w:val="en-US"/>
              </w:rPr>
            </w:pPr>
            <w:r>
              <w:rPr>
                <w:rFonts w:cs="Times New Roman"/>
                <w:b/>
                <w:bCs/>
                <w:sz w:val="20"/>
                <w:lang w:val="en-US"/>
              </w:rPr>
              <w:t>3,014</w:t>
            </w:r>
          </w:p>
        </w:tc>
        <w:tc>
          <w:tcPr>
            <w:tcW w:w="270" w:type="dxa"/>
            <w:shd w:val="clear" w:color="auto" w:fill="auto"/>
          </w:tcPr>
          <w:p w14:paraId="3223B390" w14:textId="77777777" w:rsidR="0046301E" w:rsidRPr="00EE4AE8" w:rsidRDefault="0046301E" w:rsidP="0046301E">
            <w:pPr>
              <w:pStyle w:val="acctfourfigures"/>
              <w:tabs>
                <w:tab w:val="clear" w:pos="765"/>
                <w:tab w:val="decimal" w:pos="833"/>
              </w:tabs>
              <w:spacing w:line="240" w:lineRule="atLeast"/>
              <w:ind w:right="11"/>
              <w:rPr>
                <w:rFonts w:cs="Times New Roman"/>
                <w:b/>
                <w:bCs/>
                <w:sz w:val="20"/>
              </w:rPr>
            </w:pPr>
          </w:p>
        </w:tc>
        <w:tc>
          <w:tcPr>
            <w:tcW w:w="1256" w:type="dxa"/>
            <w:tcBorders>
              <w:top w:val="single" w:sz="4" w:space="0" w:color="auto"/>
              <w:bottom w:val="single" w:sz="4" w:space="0" w:color="auto"/>
            </w:tcBorders>
            <w:shd w:val="clear" w:color="auto" w:fill="auto"/>
          </w:tcPr>
          <w:p w14:paraId="5CA4C6D8" w14:textId="77777777" w:rsidR="0046301E" w:rsidRPr="00EE4AE8" w:rsidRDefault="0046301E" w:rsidP="0046301E">
            <w:pPr>
              <w:pStyle w:val="acctfourfigures"/>
              <w:tabs>
                <w:tab w:val="clear" w:pos="765"/>
                <w:tab w:val="decimal" w:pos="833"/>
              </w:tabs>
              <w:spacing w:line="240" w:lineRule="atLeast"/>
              <w:ind w:right="11"/>
              <w:rPr>
                <w:rFonts w:cs="Times New Roman"/>
                <w:b/>
                <w:bCs/>
                <w:sz w:val="20"/>
                <w:lang w:val="en-US"/>
              </w:rPr>
            </w:pPr>
          </w:p>
          <w:p w14:paraId="1EAC61AC" w14:textId="795FF9FA" w:rsidR="0046301E" w:rsidRPr="00EE4AE8" w:rsidRDefault="0046301E" w:rsidP="0046301E">
            <w:pPr>
              <w:pStyle w:val="acctfourfigures"/>
              <w:tabs>
                <w:tab w:val="clear" w:pos="765"/>
                <w:tab w:val="decimal" w:pos="833"/>
              </w:tabs>
              <w:spacing w:line="240" w:lineRule="atLeast"/>
              <w:ind w:right="11"/>
              <w:rPr>
                <w:rFonts w:cs="Times New Roman"/>
                <w:b/>
                <w:bCs/>
                <w:sz w:val="20"/>
                <w:lang w:val="en-US"/>
              </w:rPr>
            </w:pPr>
            <w:r w:rsidRPr="00EE4AE8">
              <w:rPr>
                <w:rFonts w:cs="Times New Roman"/>
                <w:b/>
                <w:bCs/>
                <w:sz w:val="20"/>
                <w:lang w:val="en-US"/>
              </w:rPr>
              <w:t>3,148</w:t>
            </w:r>
          </w:p>
        </w:tc>
        <w:tc>
          <w:tcPr>
            <w:tcW w:w="223" w:type="dxa"/>
            <w:shd w:val="clear" w:color="auto" w:fill="auto"/>
          </w:tcPr>
          <w:p w14:paraId="562BCC77" w14:textId="77777777" w:rsidR="0046301E" w:rsidRPr="00EE4AE8" w:rsidRDefault="0046301E" w:rsidP="0046301E">
            <w:pPr>
              <w:pStyle w:val="acctfourfigures"/>
              <w:tabs>
                <w:tab w:val="clear" w:pos="765"/>
                <w:tab w:val="decimal" w:pos="838"/>
              </w:tabs>
              <w:spacing w:line="240" w:lineRule="atLeast"/>
              <w:rPr>
                <w:rFonts w:cs="Times New Roman"/>
                <w:sz w:val="20"/>
              </w:rPr>
            </w:pPr>
          </w:p>
        </w:tc>
        <w:tc>
          <w:tcPr>
            <w:tcW w:w="1311" w:type="dxa"/>
            <w:tcBorders>
              <w:top w:val="single" w:sz="4" w:space="0" w:color="auto"/>
              <w:bottom w:val="single" w:sz="4" w:space="0" w:color="auto"/>
            </w:tcBorders>
            <w:shd w:val="clear" w:color="auto" w:fill="auto"/>
          </w:tcPr>
          <w:p w14:paraId="1745BD23" w14:textId="77777777" w:rsidR="0046301E" w:rsidRDefault="0046301E" w:rsidP="0046301E">
            <w:pPr>
              <w:pStyle w:val="acctfourfigures"/>
              <w:tabs>
                <w:tab w:val="clear" w:pos="765"/>
                <w:tab w:val="decimal" w:pos="838"/>
              </w:tabs>
              <w:spacing w:line="240" w:lineRule="atLeast"/>
              <w:ind w:right="11"/>
              <w:rPr>
                <w:rFonts w:cs="Times New Roman"/>
                <w:b/>
                <w:bCs/>
                <w:sz w:val="20"/>
                <w:lang w:val="en-US"/>
              </w:rPr>
            </w:pPr>
          </w:p>
          <w:p w14:paraId="694FC7EC" w14:textId="69759ABD" w:rsidR="0076145E" w:rsidRPr="00EE4AE8" w:rsidRDefault="0076145E" w:rsidP="0046301E">
            <w:pPr>
              <w:pStyle w:val="acctfourfigures"/>
              <w:tabs>
                <w:tab w:val="clear" w:pos="765"/>
                <w:tab w:val="decimal" w:pos="838"/>
              </w:tabs>
              <w:spacing w:line="240" w:lineRule="atLeast"/>
              <w:ind w:right="11"/>
              <w:rPr>
                <w:rFonts w:cs="Times New Roman"/>
                <w:b/>
                <w:bCs/>
                <w:sz w:val="20"/>
                <w:lang w:val="en-US"/>
              </w:rPr>
            </w:pPr>
            <w:r>
              <w:rPr>
                <w:rFonts w:cs="Times New Roman"/>
                <w:b/>
                <w:bCs/>
                <w:sz w:val="20"/>
                <w:lang w:val="en-US"/>
              </w:rPr>
              <w:t>539</w:t>
            </w:r>
          </w:p>
        </w:tc>
        <w:tc>
          <w:tcPr>
            <w:tcW w:w="223" w:type="dxa"/>
          </w:tcPr>
          <w:p w14:paraId="34B588A5" w14:textId="77777777" w:rsidR="0046301E" w:rsidRPr="00EE4AE8" w:rsidRDefault="0046301E" w:rsidP="0046301E">
            <w:pPr>
              <w:pStyle w:val="acctfourfigures"/>
              <w:tabs>
                <w:tab w:val="clear" w:pos="765"/>
                <w:tab w:val="decimal" w:pos="838"/>
              </w:tabs>
              <w:spacing w:line="240" w:lineRule="atLeast"/>
              <w:rPr>
                <w:rFonts w:cs="Times New Roman"/>
                <w:sz w:val="20"/>
              </w:rPr>
            </w:pPr>
          </w:p>
        </w:tc>
        <w:tc>
          <w:tcPr>
            <w:tcW w:w="1217" w:type="dxa"/>
            <w:tcBorders>
              <w:top w:val="single" w:sz="4" w:space="0" w:color="auto"/>
              <w:bottom w:val="single" w:sz="4" w:space="0" w:color="auto"/>
            </w:tcBorders>
          </w:tcPr>
          <w:p w14:paraId="02E37625" w14:textId="77777777" w:rsidR="0046301E" w:rsidRPr="00EE4AE8" w:rsidRDefault="0046301E" w:rsidP="0046301E">
            <w:pPr>
              <w:pStyle w:val="acctfourfigures"/>
              <w:tabs>
                <w:tab w:val="clear" w:pos="765"/>
                <w:tab w:val="decimal" w:pos="838"/>
              </w:tabs>
              <w:spacing w:line="240" w:lineRule="atLeast"/>
              <w:ind w:right="11"/>
              <w:rPr>
                <w:rFonts w:cs="Times New Roman"/>
                <w:b/>
                <w:bCs/>
                <w:sz w:val="20"/>
                <w:lang w:val="en-US"/>
              </w:rPr>
            </w:pPr>
          </w:p>
          <w:p w14:paraId="3347E89A" w14:textId="66525EB8" w:rsidR="0046301E" w:rsidRPr="00EE4AE8" w:rsidRDefault="0046301E" w:rsidP="008B5EB4">
            <w:pPr>
              <w:pStyle w:val="acctfourfigures"/>
              <w:tabs>
                <w:tab w:val="clear" w:pos="765"/>
                <w:tab w:val="decimal" w:pos="868"/>
              </w:tabs>
              <w:spacing w:line="240" w:lineRule="atLeast"/>
              <w:ind w:right="11"/>
              <w:rPr>
                <w:rFonts w:cs="Times New Roman"/>
                <w:b/>
                <w:bCs/>
                <w:sz w:val="20"/>
                <w:lang w:val="en-US"/>
              </w:rPr>
            </w:pPr>
            <w:r w:rsidRPr="00EE4AE8">
              <w:rPr>
                <w:rFonts w:cs="Times New Roman"/>
                <w:b/>
                <w:bCs/>
                <w:sz w:val="20"/>
                <w:lang w:val="en-US"/>
              </w:rPr>
              <w:t>674</w:t>
            </w:r>
          </w:p>
        </w:tc>
        <w:tc>
          <w:tcPr>
            <w:tcW w:w="223" w:type="dxa"/>
          </w:tcPr>
          <w:p w14:paraId="68B31A6F" w14:textId="77777777" w:rsidR="0046301E" w:rsidRPr="00EE4AE8" w:rsidRDefault="0046301E" w:rsidP="0046301E">
            <w:pPr>
              <w:pStyle w:val="acctfourfigures"/>
              <w:tabs>
                <w:tab w:val="clear" w:pos="765"/>
                <w:tab w:val="decimal" w:pos="838"/>
              </w:tabs>
              <w:spacing w:line="240" w:lineRule="atLeast"/>
              <w:ind w:right="11"/>
              <w:rPr>
                <w:rFonts w:cs="Times New Roman"/>
                <w:b/>
                <w:bCs/>
                <w:sz w:val="20"/>
              </w:rPr>
            </w:pPr>
          </w:p>
        </w:tc>
        <w:tc>
          <w:tcPr>
            <w:tcW w:w="1217" w:type="dxa"/>
            <w:tcBorders>
              <w:top w:val="single" w:sz="4" w:space="0" w:color="auto"/>
              <w:bottom w:val="single" w:sz="4" w:space="0" w:color="auto"/>
            </w:tcBorders>
            <w:shd w:val="clear" w:color="auto" w:fill="auto"/>
          </w:tcPr>
          <w:p w14:paraId="466FD507" w14:textId="77777777" w:rsidR="0046301E" w:rsidRDefault="0046301E" w:rsidP="008B5EB4">
            <w:pPr>
              <w:pStyle w:val="acctfourfigures"/>
              <w:tabs>
                <w:tab w:val="clear" w:pos="765"/>
                <w:tab w:val="decimal" w:pos="868"/>
              </w:tabs>
              <w:spacing w:line="240" w:lineRule="atLeast"/>
              <w:ind w:right="11"/>
              <w:rPr>
                <w:rFonts w:cs="Times New Roman"/>
                <w:b/>
                <w:bCs/>
                <w:sz w:val="20"/>
                <w:lang w:val="en-US"/>
              </w:rPr>
            </w:pPr>
          </w:p>
          <w:p w14:paraId="6B3553DC" w14:textId="22C9CFEA" w:rsidR="00233FDE" w:rsidRPr="00EE4AE8" w:rsidRDefault="00233FDE" w:rsidP="006748B1">
            <w:pPr>
              <w:pStyle w:val="acctfourfigures"/>
              <w:tabs>
                <w:tab w:val="clear" w:pos="765"/>
                <w:tab w:val="decimal" w:pos="960"/>
              </w:tabs>
              <w:spacing w:line="240" w:lineRule="atLeast"/>
              <w:ind w:right="11"/>
              <w:rPr>
                <w:rFonts w:cs="Times New Roman"/>
                <w:b/>
                <w:bCs/>
                <w:sz w:val="20"/>
                <w:lang w:val="en-US"/>
              </w:rPr>
            </w:pPr>
            <w:r>
              <w:rPr>
                <w:rFonts w:cs="Times New Roman"/>
                <w:b/>
                <w:bCs/>
                <w:sz w:val="20"/>
                <w:lang w:val="en-US"/>
              </w:rPr>
              <w:t>676</w:t>
            </w:r>
          </w:p>
        </w:tc>
        <w:tc>
          <w:tcPr>
            <w:tcW w:w="270" w:type="dxa"/>
            <w:shd w:val="clear" w:color="auto" w:fill="auto"/>
          </w:tcPr>
          <w:p w14:paraId="23AEDE86" w14:textId="6FF37DFD" w:rsidR="0046301E" w:rsidRPr="00EE4AE8" w:rsidRDefault="0046301E" w:rsidP="0046301E">
            <w:pPr>
              <w:pStyle w:val="acctfourfigures"/>
              <w:tabs>
                <w:tab w:val="clear" w:pos="765"/>
                <w:tab w:val="decimal" w:pos="838"/>
              </w:tabs>
              <w:spacing w:line="240" w:lineRule="atLeast"/>
              <w:ind w:right="11"/>
              <w:rPr>
                <w:rFonts w:cs="Times New Roman"/>
                <w:b/>
                <w:bCs/>
                <w:sz w:val="20"/>
                <w:lang w:val="en-US"/>
              </w:rPr>
            </w:pPr>
          </w:p>
        </w:tc>
        <w:tc>
          <w:tcPr>
            <w:tcW w:w="1170" w:type="dxa"/>
            <w:tcBorders>
              <w:top w:val="single" w:sz="4" w:space="0" w:color="auto"/>
              <w:bottom w:val="single" w:sz="4" w:space="0" w:color="auto"/>
            </w:tcBorders>
            <w:shd w:val="clear" w:color="auto" w:fill="auto"/>
          </w:tcPr>
          <w:p w14:paraId="46D9A276" w14:textId="77777777" w:rsidR="0046301E" w:rsidRPr="00EE4AE8" w:rsidRDefault="0046301E" w:rsidP="008B5EB4">
            <w:pPr>
              <w:pStyle w:val="acctfourfigures"/>
              <w:tabs>
                <w:tab w:val="clear" w:pos="765"/>
                <w:tab w:val="decimal" w:pos="838"/>
              </w:tabs>
              <w:spacing w:line="240" w:lineRule="atLeast"/>
              <w:ind w:right="11"/>
              <w:rPr>
                <w:rFonts w:cs="Times New Roman"/>
                <w:b/>
                <w:bCs/>
                <w:sz w:val="20"/>
                <w:lang w:val="en-US"/>
              </w:rPr>
            </w:pPr>
          </w:p>
          <w:p w14:paraId="1D9184F2" w14:textId="33C08604" w:rsidR="0046301E" w:rsidRPr="00EE4AE8" w:rsidRDefault="0046301E" w:rsidP="008B5EB4">
            <w:pPr>
              <w:pStyle w:val="acctfourfigures"/>
              <w:tabs>
                <w:tab w:val="clear" w:pos="765"/>
                <w:tab w:val="decimal" w:pos="819"/>
              </w:tabs>
              <w:spacing w:line="240" w:lineRule="atLeast"/>
              <w:ind w:right="14"/>
              <w:rPr>
                <w:rFonts w:cs="Times New Roman"/>
                <w:sz w:val="20"/>
                <w:lang w:val="en-US"/>
              </w:rPr>
            </w:pPr>
            <w:r w:rsidRPr="00EE4AE8">
              <w:rPr>
                <w:rFonts w:cs="Times New Roman"/>
                <w:b/>
                <w:bCs/>
                <w:sz w:val="20"/>
                <w:lang w:val="en-US"/>
              </w:rPr>
              <w:t>727</w:t>
            </w:r>
          </w:p>
        </w:tc>
        <w:tc>
          <w:tcPr>
            <w:tcW w:w="360" w:type="dxa"/>
            <w:shd w:val="clear" w:color="auto" w:fill="auto"/>
          </w:tcPr>
          <w:p w14:paraId="46DECFC2" w14:textId="477CE607" w:rsidR="0046301E" w:rsidRPr="00EE4AE8" w:rsidRDefault="0046301E" w:rsidP="0046301E">
            <w:pPr>
              <w:pStyle w:val="acctfourfigures"/>
              <w:tabs>
                <w:tab w:val="clear" w:pos="765"/>
                <w:tab w:val="decimal" w:pos="838"/>
              </w:tabs>
              <w:spacing w:line="240" w:lineRule="atLeast"/>
              <w:ind w:right="11"/>
              <w:rPr>
                <w:rFonts w:cs="Times New Roman"/>
                <w:b/>
                <w:bCs/>
                <w:sz w:val="20"/>
                <w:lang w:val="en-US"/>
              </w:rPr>
            </w:pPr>
          </w:p>
        </w:tc>
        <w:tc>
          <w:tcPr>
            <w:tcW w:w="1172" w:type="dxa"/>
            <w:tcBorders>
              <w:top w:val="single" w:sz="4" w:space="0" w:color="auto"/>
              <w:bottom w:val="single" w:sz="4" w:space="0" w:color="auto"/>
            </w:tcBorders>
            <w:shd w:val="clear" w:color="auto" w:fill="auto"/>
          </w:tcPr>
          <w:p w14:paraId="6BBDE0E1" w14:textId="77777777" w:rsidR="0046301E" w:rsidRDefault="0046301E" w:rsidP="0046301E">
            <w:pPr>
              <w:pStyle w:val="acctfourfigures"/>
              <w:tabs>
                <w:tab w:val="clear" w:pos="765"/>
                <w:tab w:val="decimal" w:pos="838"/>
              </w:tabs>
              <w:spacing w:line="240" w:lineRule="atLeast"/>
              <w:ind w:right="11"/>
              <w:rPr>
                <w:rFonts w:cs="Times New Roman"/>
                <w:b/>
                <w:bCs/>
                <w:sz w:val="20"/>
                <w:lang w:val="en-US"/>
              </w:rPr>
            </w:pPr>
          </w:p>
          <w:p w14:paraId="3A0A00E5" w14:textId="6E69195D" w:rsidR="00CC6F88" w:rsidRPr="00EE4AE8" w:rsidRDefault="00CC6F88" w:rsidP="0046301E">
            <w:pPr>
              <w:pStyle w:val="acctfourfigures"/>
              <w:tabs>
                <w:tab w:val="clear" w:pos="765"/>
                <w:tab w:val="decimal" w:pos="838"/>
              </w:tabs>
              <w:spacing w:line="240" w:lineRule="atLeast"/>
              <w:ind w:right="11"/>
              <w:rPr>
                <w:rFonts w:cs="Times New Roman"/>
                <w:b/>
                <w:bCs/>
                <w:sz w:val="20"/>
                <w:lang w:val="en-US"/>
              </w:rPr>
            </w:pPr>
            <w:r>
              <w:rPr>
                <w:rFonts w:cs="Times New Roman"/>
                <w:b/>
                <w:bCs/>
                <w:sz w:val="20"/>
                <w:lang w:val="en-US"/>
              </w:rPr>
              <w:t>833</w:t>
            </w:r>
          </w:p>
        </w:tc>
        <w:tc>
          <w:tcPr>
            <w:tcW w:w="228" w:type="dxa"/>
          </w:tcPr>
          <w:p w14:paraId="2CD1329A" w14:textId="77777777" w:rsidR="0046301E" w:rsidRPr="00EE4AE8" w:rsidRDefault="0046301E" w:rsidP="0046301E">
            <w:pPr>
              <w:pStyle w:val="acctfourfigures"/>
              <w:tabs>
                <w:tab w:val="clear" w:pos="765"/>
                <w:tab w:val="decimal" w:pos="838"/>
              </w:tabs>
              <w:spacing w:line="240" w:lineRule="atLeast"/>
              <w:ind w:right="11"/>
              <w:rPr>
                <w:rFonts w:cs="Times New Roman"/>
                <w:b/>
                <w:bCs/>
                <w:sz w:val="20"/>
              </w:rPr>
            </w:pPr>
          </w:p>
        </w:tc>
        <w:tc>
          <w:tcPr>
            <w:tcW w:w="1347" w:type="dxa"/>
            <w:tcBorders>
              <w:top w:val="single" w:sz="4" w:space="0" w:color="auto"/>
              <w:bottom w:val="single" w:sz="4" w:space="0" w:color="auto"/>
            </w:tcBorders>
          </w:tcPr>
          <w:p w14:paraId="6FE5CA9D" w14:textId="77777777" w:rsidR="0046301E" w:rsidRDefault="0046301E" w:rsidP="008B5EB4">
            <w:pPr>
              <w:pStyle w:val="acctfourfigures"/>
              <w:tabs>
                <w:tab w:val="clear" w:pos="765"/>
                <w:tab w:val="decimal" w:pos="953"/>
              </w:tabs>
              <w:spacing w:line="240" w:lineRule="atLeast"/>
              <w:ind w:right="11"/>
              <w:rPr>
                <w:rFonts w:cs="Times New Roman"/>
                <w:b/>
                <w:bCs/>
                <w:sz w:val="20"/>
                <w:lang w:val="en-US"/>
              </w:rPr>
            </w:pPr>
          </w:p>
          <w:p w14:paraId="708EF683" w14:textId="493079BA" w:rsidR="0046301E" w:rsidRPr="00EE4AE8" w:rsidRDefault="0046301E" w:rsidP="008B5EB4">
            <w:pPr>
              <w:pStyle w:val="acctfourfigures"/>
              <w:tabs>
                <w:tab w:val="clear" w:pos="765"/>
                <w:tab w:val="decimal" w:pos="953"/>
              </w:tabs>
              <w:spacing w:line="240" w:lineRule="atLeast"/>
              <w:ind w:right="11"/>
              <w:rPr>
                <w:rFonts w:cs="Times New Roman"/>
                <w:b/>
                <w:bCs/>
                <w:sz w:val="20"/>
                <w:lang w:val="en-US"/>
              </w:rPr>
            </w:pPr>
            <w:r>
              <w:rPr>
                <w:rFonts w:cs="Times New Roman"/>
                <w:b/>
                <w:bCs/>
                <w:sz w:val="20"/>
                <w:lang w:val="en-US"/>
              </w:rPr>
              <w:t>878</w:t>
            </w:r>
          </w:p>
        </w:tc>
      </w:tr>
      <w:tr w:rsidR="0046301E" w:rsidRPr="00EE4AE8" w14:paraId="05A4FFE9" w14:textId="77777777" w:rsidTr="00EE4AE8">
        <w:trPr>
          <w:cantSplit/>
          <w:trHeight w:val="270"/>
        </w:trPr>
        <w:tc>
          <w:tcPr>
            <w:tcW w:w="2970" w:type="dxa"/>
          </w:tcPr>
          <w:p w14:paraId="4494F763" w14:textId="77777777" w:rsidR="0046301E" w:rsidRPr="00EE4AE8" w:rsidRDefault="0046301E" w:rsidP="0046301E">
            <w:pPr>
              <w:spacing w:line="240" w:lineRule="atLeast"/>
              <w:rPr>
                <w:rFonts w:ascii="Times New Roman" w:hAnsi="Times New Roman" w:cs="Times New Roman"/>
              </w:rPr>
            </w:pPr>
          </w:p>
        </w:tc>
        <w:tc>
          <w:tcPr>
            <w:tcW w:w="223" w:type="dxa"/>
          </w:tcPr>
          <w:p w14:paraId="21E3603E" w14:textId="77777777" w:rsidR="0046301E" w:rsidRPr="00EE4AE8" w:rsidRDefault="0046301E" w:rsidP="0046301E">
            <w:pPr>
              <w:pStyle w:val="acctfourfigures"/>
              <w:tabs>
                <w:tab w:val="clear" w:pos="765"/>
                <w:tab w:val="decimal" w:pos="551"/>
              </w:tabs>
              <w:spacing w:line="240" w:lineRule="atLeast"/>
              <w:rPr>
                <w:rFonts w:cs="Times New Roman"/>
                <w:sz w:val="20"/>
              </w:rPr>
            </w:pPr>
          </w:p>
        </w:tc>
        <w:tc>
          <w:tcPr>
            <w:tcW w:w="1307" w:type="dxa"/>
            <w:tcBorders>
              <w:top w:val="single" w:sz="4" w:space="0" w:color="auto"/>
            </w:tcBorders>
          </w:tcPr>
          <w:p w14:paraId="2AEFE4BF" w14:textId="77777777" w:rsidR="0046301E" w:rsidRPr="00EE4AE8" w:rsidRDefault="0046301E" w:rsidP="0046301E">
            <w:pPr>
              <w:pStyle w:val="acctfourfigures"/>
              <w:tabs>
                <w:tab w:val="clear" w:pos="765"/>
                <w:tab w:val="decimal" w:pos="551"/>
              </w:tabs>
              <w:spacing w:line="240" w:lineRule="atLeast"/>
              <w:ind w:right="11"/>
              <w:jc w:val="right"/>
              <w:rPr>
                <w:rFonts w:cs="Times New Roman"/>
                <w:sz w:val="20"/>
                <w:lang w:val="en-US"/>
              </w:rPr>
            </w:pPr>
          </w:p>
        </w:tc>
        <w:tc>
          <w:tcPr>
            <w:tcW w:w="270" w:type="dxa"/>
          </w:tcPr>
          <w:p w14:paraId="50272C08" w14:textId="77777777" w:rsidR="0046301E" w:rsidRPr="00EE4AE8" w:rsidRDefault="0046301E" w:rsidP="0046301E">
            <w:pPr>
              <w:pStyle w:val="acctfourfigures"/>
              <w:tabs>
                <w:tab w:val="clear" w:pos="765"/>
                <w:tab w:val="decimal" w:pos="551"/>
              </w:tabs>
              <w:spacing w:line="240" w:lineRule="atLeast"/>
              <w:ind w:right="11"/>
              <w:jc w:val="right"/>
              <w:rPr>
                <w:rFonts w:cs="Times New Roman"/>
                <w:sz w:val="20"/>
              </w:rPr>
            </w:pPr>
          </w:p>
        </w:tc>
        <w:tc>
          <w:tcPr>
            <w:tcW w:w="1256" w:type="dxa"/>
            <w:tcBorders>
              <w:top w:val="single" w:sz="4" w:space="0" w:color="auto"/>
            </w:tcBorders>
          </w:tcPr>
          <w:p w14:paraId="09D1150A" w14:textId="77777777" w:rsidR="0046301E" w:rsidRPr="00EE4AE8" w:rsidRDefault="0046301E" w:rsidP="0046301E">
            <w:pPr>
              <w:pStyle w:val="acctfourfigures"/>
              <w:tabs>
                <w:tab w:val="clear" w:pos="765"/>
                <w:tab w:val="decimal" w:pos="551"/>
              </w:tabs>
              <w:spacing w:line="240" w:lineRule="atLeast"/>
              <w:ind w:right="11"/>
              <w:jc w:val="right"/>
              <w:rPr>
                <w:rFonts w:cs="Times New Roman"/>
                <w:sz w:val="20"/>
              </w:rPr>
            </w:pPr>
          </w:p>
        </w:tc>
        <w:tc>
          <w:tcPr>
            <w:tcW w:w="223" w:type="dxa"/>
          </w:tcPr>
          <w:p w14:paraId="3520C3DA" w14:textId="77777777" w:rsidR="0046301E" w:rsidRPr="00EE4AE8" w:rsidRDefault="0046301E" w:rsidP="0046301E">
            <w:pPr>
              <w:pStyle w:val="acctfourfigures"/>
              <w:tabs>
                <w:tab w:val="clear" w:pos="765"/>
                <w:tab w:val="decimal" w:pos="551"/>
              </w:tabs>
              <w:spacing w:line="240" w:lineRule="atLeast"/>
              <w:jc w:val="right"/>
              <w:rPr>
                <w:rFonts w:cs="Times New Roman"/>
                <w:sz w:val="20"/>
              </w:rPr>
            </w:pPr>
          </w:p>
        </w:tc>
        <w:tc>
          <w:tcPr>
            <w:tcW w:w="1311" w:type="dxa"/>
            <w:tcBorders>
              <w:top w:val="single" w:sz="4" w:space="0" w:color="auto"/>
            </w:tcBorders>
          </w:tcPr>
          <w:p w14:paraId="450643E8" w14:textId="77777777" w:rsidR="0046301E" w:rsidRPr="00EE4AE8" w:rsidRDefault="0046301E" w:rsidP="0046301E">
            <w:pPr>
              <w:pStyle w:val="acctfourfigures"/>
              <w:tabs>
                <w:tab w:val="clear" w:pos="765"/>
                <w:tab w:val="decimal" w:pos="551"/>
              </w:tabs>
              <w:spacing w:line="240" w:lineRule="atLeast"/>
              <w:ind w:right="11"/>
              <w:jc w:val="right"/>
              <w:rPr>
                <w:rFonts w:cs="Times New Roman"/>
                <w:sz w:val="20"/>
              </w:rPr>
            </w:pPr>
          </w:p>
        </w:tc>
        <w:tc>
          <w:tcPr>
            <w:tcW w:w="223" w:type="dxa"/>
          </w:tcPr>
          <w:p w14:paraId="1C680096" w14:textId="77777777" w:rsidR="0046301E" w:rsidRPr="00EE4AE8" w:rsidRDefault="0046301E" w:rsidP="0046301E">
            <w:pPr>
              <w:pStyle w:val="acctfourfigures"/>
              <w:tabs>
                <w:tab w:val="clear" w:pos="765"/>
                <w:tab w:val="decimal" w:pos="551"/>
              </w:tabs>
              <w:spacing w:line="240" w:lineRule="atLeast"/>
              <w:jc w:val="right"/>
              <w:rPr>
                <w:rFonts w:cs="Times New Roman"/>
                <w:sz w:val="20"/>
              </w:rPr>
            </w:pPr>
          </w:p>
        </w:tc>
        <w:tc>
          <w:tcPr>
            <w:tcW w:w="1217" w:type="dxa"/>
            <w:tcBorders>
              <w:top w:val="single" w:sz="4" w:space="0" w:color="auto"/>
            </w:tcBorders>
          </w:tcPr>
          <w:p w14:paraId="5CEB4425" w14:textId="77777777" w:rsidR="0046301E" w:rsidRPr="00EE4AE8" w:rsidRDefault="0046301E" w:rsidP="0046301E">
            <w:pPr>
              <w:pStyle w:val="acctfourfigures"/>
              <w:tabs>
                <w:tab w:val="clear" w:pos="765"/>
                <w:tab w:val="decimal" w:pos="551"/>
              </w:tabs>
              <w:spacing w:line="240" w:lineRule="atLeast"/>
              <w:ind w:right="11"/>
              <w:jc w:val="right"/>
              <w:rPr>
                <w:rFonts w:cs="Times New Roman"/>
                <w:sz w:val="20"/>
              </w:rPr>
            </w:pPr>
          </w:p>
        </w:tc>
        <w:tc>
          <w:tcPr>
            <w:tcW w:w="223" w:type="dxa"/>
          </w:tcPr>
          <w:p w14:paraId="48A22E7C" w14:textId="77777777" w:rsidR="0046301E" w:rsidRPr="00EE4AE8" w:rsidRDefault="0046301E" w:rsidP="0046301E">
            <w:pPr>
              <w:pStyle w:val="acctfourfigures"/>
              <w:tabs>
                <w:tab w:val="clear" w:pos="765"/>
                <w:tab w:val="decimal" w:pos="551"/>
              </w:tabs>
              <w:spacing w:line="240" w:lineRule="atLeast"/>
              <w:ind w:right="11"/>
              <w:jc w:val="right"/>
              <w:rPr>
                <w:rFonts w:cs="Times New Roman"/>
                <w:sz w:val="20"/>
              </w:rPr>
            </w:pPr>
          </w:p>
        </w:tc>
        <w:tc>
          <w:tcPr>
            <w:tcW w:w="1217" w:type="dxa"/>
            <w:tcBorders>
              <w:top w:val="single" w:sz="4" w:space="0" w:color="auto"/>
            </w:tcBorders>
          </w:tcPr>
          <w:p w14:paraId="43753A7F" w14:textId="77777777" w:rsidR="0046301E" w:rsidRPr="00EE4AE8" w:rsidRDefault="0046301E" w:rsidP="0046301E">
            <w:pPr>
              <w:pStyle w:val="acctfourfigures"/>
              <w:tabs>
                <w:tab w:val="clear" w:pos="765"/>
                <w:tab w:val="decimal" w:pos="551"/>
              </w:tabs>
              <w:spacing w:line="240" w:lineRule="atLeast"/>
              <w:ind w:right="11"/>
              <w:jc w:val="right"/>
              <w:rPr>
                <w:rFonts w:cs="Times New Roman"/>
                <w:sz w:val="20"/>
              </w:rPr>
            </w:pPr>
          </w:p>
        </w:tc>
        <w:tc>
          <w:tcPr>
            <w:tcW w:w="270" w:type="dxa"/>
          </w:tcPr>
          <w:p w14:paraId="148D3552" w14:textId="77DF0FFC" w:rsidR="0046301E" w:rsidRPr="00EE4AE8" w:rsidRDefault="0046301E" w:rsidP="0046301E">
            <w:pPr>
              <w:pStyle w:val="acctfourfigures"/>
              <w:tabs>
                <w:tab w:val="clear" w:pos="765"/>
                <w:tab w:val="decimal" w:pos="551"/>
              </w:tabs>
              <w:spacing w:line="240" w:lineRule="atLeast"/>
              <w:ind w:right="11"/>
              <w:jc w:val="right"/>
              <w:rPr>
                <w:rFonts w:cs="Times New Roman"/>
                <w:sz w:val="20"/>
              </w:rPr>
            </w:pPr>
          </w:p>
        </w:tc>
        <w:tc>
          <w:tcPr>
            <w:tcW w:w="1170" w:type="dxa"/>
            <w:tcBorders>
              <w:top w:val="single" w:sz="4" w:space="0" w:color="auto"/>
            </w:tcBorders>
          </w:tcPr>
          <w:p w14:paraId="61DCB1A7" w14:textId="069B72BB" w:rsidR="0046301E" w:rsidRPr="00EE4AE8" w:rsidRDefault="0046301E" w:rsidP="0046301E">
            <w:pPr>
              <w:pStyle w:val="acctfourfigures"/>
              <w:tabs>
                <w:tab w:val="clear" w:pos="765"/>
                <w:tab w:val="decimal" w:pos="551"/>
              </w:tabs>
              <w:spacing w:line="240" w:lineRule="atLeast"/>
              <w:ind w:right="11"/>
              <w:jc w:val="right"/>
              <w:rPr>
                <w:rFonts w:cs="Times New Roman"/>
                <w:sz w:val="20"/>
              </w:rPr>
            </w:pPr>
          </w:p>
        </w:tc>
        <w:tc>
          <w:tcPr>
            <w:tcW w:w="360" w:type="dxa"/>
          </w:tcPr>
          <w:p w14:paraId="4613E420" w14:textId="72A5E8B1" w:rsidR="0046301E" w:rsidRPr="00EE4AE8" w:rsidRDefault="0046301E" w:rsidP="0046301E">
            <w:pPr>
              <w:pStyle w:val="acctfourfigures"/>
              <w:tabs>
                <w:tab w:val="clear" w:pos="765"/>
                <w:tab w:val="decimal" w:pos="551"/>
              </w:tabs>
              <w:spacing w:line="240" w:lineRule="atLeast"/>
              <w:ind w:right="11"/>
              <w:jc w:val="right"/>
              <w:rPr>
                <w:rFonts w:cs="Times New Roman"/>
                <w:sz w:val="20"/>
              </w:rPr>
            </w:pPr>
          </w:p>
        </w:tc>
        <w:tc>
          <w:tcPr>
            <w:tcW w:w="1172" w:type="dxa"/>
            <w:tcBorders>
              <w:top w:val="single" w:sz="4" w:space="0" w:color="auto"/>
            </w:tcBorders>
          </w:tcPr>
          <w:p w14:paraId="10DE2C3B" w14:textId="6CD51858" w:rsidR="0046301E" w:rsidRPr="00EE4AE8" w:rsidRDefault="0046301E" w:rsidP="0046301E">
            <w:pPr>
              <w:pStyle w:val="acctfourfigures"/>
              <w:tabs>
                <w:tab w:val="clear" w:pos="765"/>
                <w:tab w:val="decimal" w:pos="551"/>
              </w:tabs>
              <w:spacing w:line="240" w:lineRule="atLeast"/>
              <w:ind w:right="11"/>
              <w:jc w:val="right"/>
              <w:rPr>
                <w:rFonts w:cs="Times New Roman"/>
                <w:sz w:val="20"/>
              </w:rPr>
            </w:pPr>
          </w:p>
        </w:tc>
        <w:tc>
          <w:tcPr>
            <w:tcW w:w="228" w:type="dxa"/>
          </w:tcPr>
          <w:p w14:paraId="36539D77" w14:textId="77777777" w:rsidR="0046301E" w:rsidRPr="00EE4AE8" w:rsidRDefault="0046301E" w:rsidP="0046301E">
            <w:pPr>
              <w:pStyle w:val="acctfourfigures"/>
              <w:tabs>
                <w:tab w:val="clear" w:pos="765"/>
                <w:tab w:val="decimal" w:pos="551"/>
              </w:tabs>
              <w:spacing w:line="240" w:lineRule="atLeast"/>
              <w:ind w:right="11"/>
              <w:jc w:val="right"/>
              <w:rPr>
                <w:rFonts w:cs="Times New Roman"/>
                <w:sz w:val="20"/>
              </w:rPr>
            </w:pPr>
          </w:p>
        </w:tc>
        <w:tc>
          <w:tcPr>
            <w:tcW w:w="1347" w:type="dxa"/>
            <w:tcBorders>
              <w:top w:val="single" w:sz="4" w:space="0" w:color="auto"/>
            </w:tcBorders>
          </w:tcPr>
          <w:p w14:paraId="40CCA364" w14:textId="77777777" w:rsidR="0046301E" w:rsidRPr="00EE4AE8" w:rsidRDefault="0046301E" w:rsidP="0046301E">
            <w:pPr>
              <w:pStyle w:val="acctfourfigures"/>
              <w:tabs>
                <w:tab w:val="clear" w:pos="765"/>
                <w:tab w:val="decimal" w:pos="551"/>
              </w:tabs>
              <w:spacing w:line="240" w:lineRule="atLeast"/>
              <w:ind w:right="11"/>
              <w:jc w:val="right"/>
              <w:rPr>
                <w:rFonts w:cs="Times New Roman"/>
                <w:sz w:val="20"/>
              </w:rPr>
            </w:pPr>
          </w:p>
        </w:tc>
      </w:tr>
    </w:tbl>
    <w:p w14:paraId="25FA332F" w14:textId="77777777" w:rsidR="006C2A46" w:rsidRPr="00EE4AE8" w:rsidRDefault="006C2A46" w:rsidP="006C2A46">
      <w:pPr>
        <w:tabs>
          <w:tab w:val="left" w:pos="2295"/>
        </w:tabs>
        <w:ind w:left="540"/>
        <w:rPr>
          <w:rFonts w:ascii="Times New Roman" w:hAnsi="Times New Roman" w:cs="Times New Roman"/>
          <w:sz w:val="22"/>
          <w:szCs w:val="22"/>
        </w:rPr>
      </w:pPr>
      <w:r w:rsidRPr="00EE4AE8">
        <w:rPr>
          <w:rFonts w:ascii="Times New Roman" w:hAnsi="Times New Roman" w:cs="Times New Roman"/>
          <w:sz w:val="22"/>
          <w:szCs w:val="22"/>
        </w:rPr>
        <w:tab/>
      </w:r>
    </w:p>
    <w:p w14:paraId="0A8A6BFE" w14:textId="77777777" w:rsidR="006C2A46" w:rsidRPr="00EE4AE8" w:rsidRDefault="006C2A46" w:rsidP="006C2A46">
      <w:pPr>
        <w:ind w:left="540"/>
        <w:rPr>
          <w:rFonts w:ascii="Times New Roman" w:hAnsi="Times New Roman" w:cs="Times New Roman"/>
          <w:b/>
          <w:bCs/>
          <w:sz w:val="22"/>
          <w:szCs w:val="22"/>
        </w:rPr>
      </w:pPr>
    </w:p>
    <w:p w14:paraId="7B5DA18C" w14:textId="77777777" w:rsidR="006C2A46" w:rsidRPr="00EE4AE8" w:rsidRDefault="006C2A46" w:rsidP="006C2A46">
      <w:pPr>
        <w:ind w:left="540"/>
        <w:rPr>
          <w:rFonts w:ascii="Times New Roman" w:hAnsi="Times New Roman" w:cs="Times New Roman"/>
          <w:b/>
          <w:bCs/>
          <w:sz w:val="22"/>
          <w:szCs w:val="22"/>
        </w:rPr>
      </w:pPr>
    </w:p>
    <w:p w14:paraId="520B737E" w14:textId="77777777" w:rsidR="006C2A46" w:rsidRPr="00EE4AE8" w:rsidRDefault="006C2A46" w:rsidP="006C2A46">
      <w:pPr>
        <w:ind w:left="540"/>
        <w:rPr>
          <w:rFonts w:ascii="Times New Roman" w:hAnsi="Times New Roman" w:cs="Times New Roman"/>
          <w:b/>
          <w:bCs/>
          <w:sz w:val="22"/>
          <w:szCs w:val="22"/>
        </w:rPr>
      </w:pPr>
    </w:p>
    <w:p w14:paraId="1C5A7787" w14:textId="77777777" w:rsidR="006C2A46" w:rsidRPr="00EE4AE8" w:rsidRDefault="006C2A46" w:rsidP="006C2A46">
      <w:pPr>
        <w:ind w:left="540"/>
        <w:rPr>
          <w:rFonts w:ascii="Times New Roman" w:hAnsi="Times New Roman" w:cs="Times New Roman"/>
          <w:b/>
          <w:bCs/>
          <w:sz w:val="22"/>
          <w:szCs w:val="22"/>
        </w:rPr>
      </w:pPr>
    </w:p>
    <w:p w14:paraId="55A825D9" w14:textId="77777777" w:rsidR="006C2A46" w:rsidRPr="00EE4AE8" w:rsidRDefault="006C2A46" w:rsidP="006C2A46">
      <w:pPr>
        <w:ind w:left="540"/>
        <w:rPr>
          <w:rFonts w:ascii="Times New Roman" w:hAnsi="Times New Roman" w:cs="Times New Roman"/>
          <w:b/>
          <w:bCs/>
          <w:sz w:val="22"/>
          <w:szCs w:val="22"/>
        </w:rPr>
      </w:pPr>
    </w:p>
    <w:p w14:paraId="2EC0CB54" w14:textId="77777777" w:rsidR="006C2A46" w:rsidRPr="00EE4AE8" w:rsidRDefault="006C2A46" w:rsidP="006C2A46">
      <w:pPr>
        <w:ind w:left="540"/>
        <w:rPr>
          <w:rFonts w:ascii="Times New Roman" w:hAnsi="Times New Roman" w:cs="Times New Roman"/>
          <w:b/>
          <w:bCs/>
          <w:sz w:val="22"/>
          <w:szCs w:val="22"/>
        </w:rPr>
      </w:pPr>
    </w:p>
    <w:p w14:paraId="354512A8" w14:textId="77777777" w:rsidR="006C2A46" w:rsidRPr="00EE4AE8" w:rsidRDefault="006C2A46" w:rsidP="006C2A46">
      <w:pPr>
        <w:ind w:left="540"/>
        <w:rPr>
          <w:rFonts w:ascii="Times New Roman" w:hAnsi="Times New Roman" w:cs="Times New Roman"/>
          <w:b/>
          <w:bCs/>
          <w:sz w:val="22"/>
          <w:szCs w:val="22"/>
        </w:rPr>
      </w:pPr>
    </w:p>
    <w:p w14:paraId="35E99943" w14:textId="77777777" w:rsidR="006C2A46" w:rsidRPr="00EE4AE8" w:rsidRDefault="006C2A46" w:rsidP="006C2A46">
      <w:pPr>
        <w:ind w:left="540"/>
        <w:rPr>
          <w:rFonts w:ascii="Times New Roman" w:hAnsi="Times New Roman" w:cs="Times New Roman"/>
          <w:b/>
          <w:bCs/>
          <w:sz w:val="22"/>
          <w:szCs w:val="22"/>
        </w:rPr>
      </w:pPr>
    </w:p>
    <w:p w14:paraId="5DA97E33" w14:textId="77777777" w:rsidR="006C2A46" w:rsidRPr="00EE4AE8" w:rsidRDefault="006C2A46" w:rsidP="006C2A46">
      <w:pPr>
        <w:ind w:left="540"/>
        <w:rPr>
          <w:rFonts w:ascii="Times New Roman" w:hAnsi="Times New Roman" w:cs="Times New Roman"/>
          <w:b/>
          <w:bCs/>
          <w:sz w:val="22"/>
          <w:szCs w:val="22"/>
        </w:rPr>
      </w:pPr>
    </w:p>
    <w:p w14:paraId="770B8715" w14:textId="77777777" w:rsidR="006C2A46" w:rsidRPr="00EE4AE8" w:rsidRDefault="006C2A46" w:rsidP="006C2A46">
      <w:pPr>
        <w:ind w:left="540"/>
        <w:rPr>
          <w:rFonts w:ascii="Times New Roman" w:hAnsi="Times New Roman" w:cs="Times New Roman"/>
          <w:b/>
          <w:bCs/>
          <w:sz w:val="22"/>
          <w:szCs w:val="22"/>
        </w:rPr>
      </w:pPr>
    </w:p>
    <w:p w14:paraId="104A1CFA" w14:textId="77777777" w:rsidR="006C2A46" w:rsidRPr="00EE4AE8" w:rsidRDefault="006C2A46" w:rsidP="006C2A46">
      <w:pPr>
        <w:ind w:left="540"/>
        <w:rPr>
          <w:rFonts w:ascii="Times New Roman" w:hAnsi="Times New Roman" w:cs="Times New Roman"/>
          <w:b/>
          <w:bCs/>
          <w:sz w:val="22"/>
          <w:szCs w:val="22"/>
        </w:rPr>
      </w:pPr>
    </w:p>
    <w:p w14:paraId="06466F7A" w14:textId="77777777" w:rsidR="006C2A46" w:rsidRPr="00EE4AE8" w:rsidRDefault="006C2A46" w:rsidP="006C2A46">
      <w:pPr>
        <w:ind w:left="540"/>
        <w:rPr>
          <w:rFonts w:ascii="Times New Roman" w:hAnsi="Times New Roman" w:cs="Times New Roman"/>
          <w:b/>
          <w:bCs/>
          <w:sz w:val="22"/>
          <w:szCs w:val="22"/>
        </w:rPr>
      </w:pPr>
    </w:p>
    <w:p w14:paraId="572F47D4" w14:textId="77777777" w:rsidR="00D80409" w:rsidRPr="00EE4AE8" w:rsidRDefault="00D80409" w:rsidP="006C2A46">
      <w:pPr>
        <w:ind w:left="540"/>
        <w:rPr>
          <w:rFonts w:ascii="Times New Roman" w:hAnsi="Times New Roman" w:cs="Times New Roman"/>
          <w:b/>
          <w:bCs/>
          <w:sz w:val="22"/>
          <w:szCs w:val="22"/>
        </w:rPr>
      </w:pPr>
    </w:p>
    <w:p w14:paraId="4BE365CF" w14:textId="77777777" w:rsidR="006C2A46" w:rsidRPr="00EE4AE8" w:rsidRDefault="006C2A46" w:rsidP="00BB63AA">
      <w:pPr>
        <w:framePr w:w="13725" w:wrap="auto" w:hAnchor="text"/>
        <w:ind w:left="540"/>
        <w:rPr>
          <w:rFonts w:ascii="Times New Roman" w:hAnsi="Times New Roman" w:cs="Times New Roman"/>
          <w:b/>
          <w:bCs/>
          <w:sz w:val="22"/>
          <w:szCs w:val="22"/>
        </w:rPr>
        <w:sectPr w:rsidR="006C2A46" w:rsidRPr="00EE4AE8" w:rsidSect="008B5EB4">
          <w:pgSz w:w="16834" w:h="11909" w:orient="landscape" w:code="9"/>
          <w:pgMar w:top="691" w:right="1152" w:bottom="576" w:left="1152" w:header="720" w:footer="720" w:gutter="0"/>
          <w:cols w:space="720"/>
          <w:noEndnote/>
          <w:docGrid w:linePitch="360"/>
        </w:sectPr>
      </w:pPr>
    </w:p>
    <w:p w14:paraId="6DC58F36" w14:textId="77777777" w:rsidR="006C2A46" w:rsidRPr="00EE4AE8" w:rsidRDefault="006C2A46" w:rsidP="00713055">
      <w:pPr>
        <w:pStyle w:val="BodyTextIndent3"/>
        <w:spacing w:line="240" w:lineRule="atLeast"/>
        <w:ind w:left="540"/>
        <w:jc w:val="both"/>
        <w:rPr>
          <w:rFonts w:cs="Times New Roman"/>
          <w:i/>
          <w:iCs/>
        </w:rPr>
      </w:pPr>
      <w:r w:rsidRPr="00EE4AE8">
        <w:rPr>
          <w:rFonts w:cs="Times New Roman"/>
          <w:i/>
          <w:iCs/>
          <w:color w:val="auto"/>
        </w:rPr>
        <w:lastRenderedPageBreak/>
        <w:t xml:space="preserve">Immaterial associates and joint ventures </w:t>
      </w:r>
    </w:p>
    <w:p w14:paraId="4F1402BA" w14:textId="77777777" w:rsidR="00615A20" w:rsidRPr="00EE4AE8" w:rsidRDefault="00615A20" w:rsidP="00EE4AE8">
      <w:pPr>
        <w:pStyle w:val="BodyTextIndent3"/>
        <w:spacing w:line="160" w:lineRule="atLeast"/>
        <w:ind w:left="547"/>
        <w:jc w:val="both"/>
        <w:rPr>
          <w:sz w:val="16"/>
          <w:szCs w:val="16"/>
          <w:lang w:val="en-US"/>
        </w:rPr>
      </w:pPr>
    </w:p>
    <w:p w14:paraId="4DB97A01" w14:textId="77777777" w:rsidR="006C2A46" w:rsidRPr="00EE4AE8" w:rsidRDefault="006C2A46" w:rsidP="00713055">
      <w:pPr>
        <w:pStyle w:val="BodyTextIndent3"/>
        <w:spacing w:line="240" w:lineRule="atLeast"/>
        <w:ind w:left="540"/>
        <w:jc w:val="both"/>
        <w:rPr>
          <w:rFonts w:cs="Times New Roman"/>
        </w:rPr>
      </w:pPr>
      <w:r w:rsidRPr="00EE4AE8">
        <w:rPr>
          <w:rFonts w:cs="Times New Roman"/>
          <w:color w:val="auto"/>
        </w:rPr>
        <w:t>The following is summarised financial information for the Group’s interest in immaterial associates and</w:t>
      </w:r>
      <w:r w:rsidR="00BB63AA" w:rsidRPr="00EE4AE8">
        <w:rPr>
          <w:rFonts w:cs="Times New Roman"/>
          <w:color w:val="auto"/>
        </w:rPr>
        <w:t xml:space="preserve"> </w:t>
      </w:r>
      <w:r w:rsidRPr="00EE4AE8">
        <w:rPr>
          <w:rFonts w:cs="Times New Roman"/>
          <w:color w:val="auto"/>
        </w:rPr>
        <w:t>joint ventures based on the amounts reported in the Group’s consolidated financial statements:</w:t>
      </w:r>
    </w:p>
    <w:p w14:paraId="5F8A496F" w14:textId="77777777" w:rsidR="006C2A46" w:rsidRPr="00EE4AE8" w:rsidRDefault="006C2A46" w:rsidP="00EE4AE8">
      <w:pPr>
        <w:pStyle w:val="BodyTextIndent3"/>
        <w:spacing w:line="160" w:lineRule="atLeast"/>
        <w:ind w:left="547"/>
        <w:jc w:val="both"/>
        <w:rPr>
          <w:sz w:val="16"/>
          <w:szCs w:val="16"/>
          <w:lang w:val="en-US"/>
        </w:rPr>
      </w:pPr>
    </w:p>
    <w:tbl>
      <w:tblPr>
        <w:tblW w:w="9315" w:type="dxa"/>
        <w:tblInd w:w="529" w:type="dxa"/>
        <w:tblLayout w:type="fixed"/>
        <w:tblCellMar>
          <w:left w:w="79" w:type="dxa"/>
          <w:right w:w="79" w:type="dxa"/>
        </w:tblCellMar>
        <w:tblLook w:val="0000" w:firstRow="0" w:lastRow="0" w:firstColumn="0" w:lastColumn="0" w:noHBand="0" w:noVBand="0"/>
      </w:tblPr>
      <w:tblGrid>
        <w:gridCol w:w="4275"/>
        <w:gridCol w:w="1170"/>
        <w:gridCol w:w="180"/>
        <w:gridCol w:w="1080"/>
        <w:gridCol w:w="180"/>
        <w:gridCol w:w="1080"/>
        <w:gridCol w:w="180"/>
        <w:gridCol w:w="1170"/>
      </w:tblGrid>
      <w:tr w:rsidR="006C2A46" w:rsidRPr="00EE4AE8" w14:paraId="6163AB3D" w14:textId="77777777" w:rsidTr="00BB63AA">
        <w:trPr>
          <w:cantSplit/>
          <w:tblHeader/>
        </w:trPr>
        <w:tc>
          <w:tcPr>
            <w:tcW w:w="4275" w:type="dxa"/>
          </w:tcPr>
          <w:p w14:paraId="573015B1" w14:textId="77777777" w:rsidR="006C2A46" w:rsidRPr="00EE4AE8" w:rsidRDefault="006C2A46" w:rsidP="00451A6D">
            <w:pPr>
              <w:spacing w:line="240" w:lineRule="atLeast"/>
              <w:rPr>
                <w:rFonts w:ascii="Times New Roman" w:hAnsi="Times New Roman" w:cs="Times New Roman"/>
                <w:sz w:val="22"/>
                <w:szCs w:val="22"/>
              </w:rPr>
            </w:pPr>
          </w:p>
        </w:tc>
        <w:tc>
          <w:tcPr>
            <w:tcW w:w="2430" w:type="dxa"/>
            <w:gridSpan w:val="3"/>
          </w:tcPr>
          <w:p w14:paraId="6ABD167E" w14:textId="77777777" w:rsidR="006C2A46" w:rsidRPr="00EE4AE8" w:rsidRDefault="006C2A46" w:rsidP="00451A6D">
            <w:pPr>
              <w:pStyle w:val="acctmergecolhdg"/>
              <w:spacing w:line="240" w:lineRule="atLeast"/>
              <w:rPr>
                <w:b w:val="0"/>
                <w:bCs/>
                <w:szCs w:val="22"/>
              </w:rPr>
            </w:pPr>
            <w:r w:rsidRPr="00EE4AE8">
              <w:rPr>
                <w:b w:val="0"/>
                <w:bCs/>
                <w:szCs w:val="22"/>
              </w:rPr>
              <w:t>Immaterial Associates</w:t>
            </w:r>
          </w:p>
        </w:tc>
        <w:tc>
          <w:tcPr>
            <w:tcW w:w="180" w:type="dxa"/>
          </w:tcPr>
          <w:p w14:paraId="7314CEE4" w14:textId="77777777" w:rsidR="006C2A46" w:rsidRPr="00EE4AE8" w:rsidRDefault="006C2A46" w:rsidP="00451A6D">
            <w:pPr>
              <w:pStyle w:val="acctmergecolhdg"/>
              <w:spacing w:line="240" w:lineRule="atLeast"/>
              <w:rPr>
                <w:b w:val="0"/>
                <w:bCs/>
                <w:szCs w:val="22"/>
              </w:rPr>
            </w:pPr>
          </w:p>
        </w:tc>
        <w:tc>
          <w:tcPr>
            <w:tcW w:w="2430" w:type="dxa"/>
            <w:gridSpan w:val="3"/>
          </w:tcPr>
          <w:p w14:paraId="0051E8FC" w14:textId="77777777" w:rsidR="006C2A46" w:rsidRPr="00EE4AE8" w:rsidRDefault="006C2A46" w:rsidP="00451A6D">
            <w:pPr>
              <w:pStyle w:val="acctmergecolhdg"/>
              <w:spacing w:line="240" w:lineRule="atLeast"/>
              <w:rPr>
                <w:b w:val="0"/>
                <w:bCs/>
                <w:szCs w:val="22"/>
              </w:rPr>
            </w:pPr>
            <w:r w:rsidRPr="00EE4AE8">
              <w:rPr>
                <w:b w:val="0"/>
                <w:bCs/>
                <w:szCs w:val="22"/>
              </w:rPr>
              <w:t>Immaterial Joint ventures</w:t>
            </w:r>
          </w:p>
        </w:tc>
      </w:tr>
      <w:tr w:rsidR="005F6BD8" w:rsidRPr="00EE4AE8" w14:paraId="7944A9A1" w14:textId="77777777" w:rsidTr="00BB63AA">
        <w:trPr>
          <w:cantSplit/>
          <w:trHeight w:val="103"/>
          <w:tblHeader/>
        </w:trPr>
        <w:tc>
          <w:tcPr>
            <w:tcW w:w="4275" w:type="dxa"/>
          </w:tcPr>
          <w:p w14:paraId="47AD3CFF" w14:textId="77777777" w:rsidR="005F6BD8" w:rsidRPr="00EE4AE8" w:rsidRDefault="005F6BD8" w:rsidP="005F6BD8">
            <w:pPr>
              <w:pStyle w:val="acctfourfigures"/>
              <w:spacing w:line="240" w:lineRule="atLeast"/>
              <w:jc w:val="center"/>
              <w:rPr>
                <w:rFonts w:cs="Times New Roman"/>
                <w:szCs w:val="22"/>
              </w:rPr>
            </w:pPr>
          </w:p>
        </w:tc>
        <w:tc>
          <w:tcPr>
            <w:tcW w:w="1170" w:type="dxa"/>
          </w:tcPr>
          <w:p w14:paraId="5C09D1D6" w14:textId="63BAAA23" w:rsidR="005F6BD8" w:rsidRPr="00EE4AE8" w:rsidRDefault="005F6BD8" w:rsidP="005F6BD8">
            <w:pPr>
              <w:pStyle w:val="acctmergecolhdg"/>
              <w:spacing w:line="240" w:lineRule="atLeast"/>
              <w:rPr>
                <w:b w:val="0"/>
                <w:bCs/>
                <w:szCs w:val="22"/>
              </w:rPr>
            </w:pPr>
            <w:r w:rsidRPr="00EE4AE8">
              <w:rPr>
                <w:b w:val="0"/>
                <w:bCs/>
                <w:szCs w:val="22"/>
              </w:rPr>
              <w:t>201</w:t>
            </w:r>
            <w:r w:rsidR="00F2324B">
              <w:rPr>
                <w:b w:val="0"/>
                <w:bCs/>
                <w:szCs w:val="22"/>
              </w:rPr>
              <w:t>9</w:t>
            </w:r>
          </w:p>
        </w:tc>
        <w:tc>
          <w:tcPr>
            <w:tcW w:w="180" w:type="dxa"/>
          </w:tcPr>
          <w:p w14:paraId="7FC3D85A" w14:textId="77777777" w:rsidR="005F6BD8" w:rsidRPr="00EE4AE8" w:rsidRDefault="005F6BD8" w:rsidP="005F6BD8">
            <w:pPr>
              <w:pStyle w:val="acctmergecolhdg"/>
              <w:spacing w:line="240" w:lineRule="atLeast"/>
              <w:rPr>
                <w:b w:val="0"/>
                <w:bCs/>
                <w:szCs w:val="22"/>
              </w:rPr>
            </w:pPr>
          </w:p>
        </w:tc>
        <w:tc>
          <w:tcPr>
            <w:tcW w:w="1080" w:type="dxa"/>
          </w:tcPr>
          <w:p w14:paraId="174FFE31" w14:textId="0B1DEB31" w:rsidR="005F6BD8" w:rsidRPr="00EE4AE8" w:rsidRDefault="005F6BD8" w:rsidP="005F6BD8">
            <w:pPr>
              <w:pStyle w:val="acctmergecolhdg"/>
              <w:spacing w:line="240" w:lineRule="atLeast"/>
              <w:rPr>
                <w:b w:val="0"/>
                <w:bCs/>
                <w:szCs w:val="22"/>
              </w:rPr>
            </w:pPr>
            <w:r w:rsidRPr="00EE4AE8">
              <w:rPr>
                <w:b w:val="0"/>
                <w:bCs/>
                <w:szCs w:val="22"/>
              </w:rPr>
              <w:t>201</w:t>
            </w:r>
            <w:r w:rsidR="00F2324B">
              <w:rPr>
                <w:b w:val="0"/>
                <w:bCs/>
                <w:szCs w:val="22"/>
              </w:rPr>
              <w:t>8</w:t>
            </w:r>
          </w:p>
        </w:tc>
        <w:tc>
          <w:tcPr>
            <w:tcW w:w="180" w:type="dxa"/>
          </w:tcPr>
          <w:p w14:paraId="72D75D43" w14:textId="77777777" w:rsidR="005F6BD8" w:rsidRPr="00EE4AE8" w:rsidRDefault="005F6BD8" w:rsidP="005F6BD8">
            <w:pPr>
              <w:pStyle w:val="acctmergecolhdg"/>
              <w:spacing w:line="240" w:lineRule="atLeast"/>
              <w:rPr>
                <w:b w:val="0"/>
                <w:bCs/>
                <w:szCs w:val="22"/>
              </w:rPr>
            </w:pPr>
          </w:p>
        </w:tc>
        <w:tc>
          <w:tcPr>
            <w:tcW w:w="1080" w:type="dxa"/>
          </w:tcPr>
          <w:p w14:paraId="4B21CDC6" w14:textId="15D46E8D" w:rsidR="005F6BD8" w:rsidRPr="00EE4AE8" w:rsidRDefault="005F6BD8" w:rsidP="005F6BD8">
            <w:pPr>
              <w:pStyle w:val="acctmergecolhdg"/>
              <w:spacing w:line="240" w:lineRule="atLeast"/>
              <w:rPr>
                <w:b w:val="0"/>
                <w:bCs/>
                <w:szCs w:val="22"/>
              </w:rPr>
            </w:pPr>
            <w:r w:rsidRPr="00EE4AE8">
              <w:rPr>
                <w:b w:val="0"/>
                <w:bCs/>
                <w:szCs w:val="22"/>
              </w:rPr>
              <w:t>201</w:t>
            </w:r>
            <w:r w:rsidR="00F2324B">
              <w:rPr>
                <w:b w:val="0"/>
                <w:bCs/>
                <w:szCs w:val="22"/>
              </w:rPr>
              <w:t>9</w:t>
            </w:r>
          </w:p>
        </w:tc>
        <w:tc>
          <w:tcPr>
            <w:tcW w:w="180" w:type="dxa"/>
          </w:tcPr>
          <w:p w14:paraId="6ADFF746" w14:textId="77777777" w:rsidR="005F6BD8" w:rsidRPr="00EE4AE8" w:rsidRDefault="005F6BD8" w:rsidP="005F6BD8">
            <w:pPr>
              <w:pStyle w:val="acctmergecolhdg"/>
              <w:spacing w:line="240" w:lineRule="atLeast"/>
              <w:rPr>
                <w:b w:val="0"/>
                <w:bCs/>
                <w:szCs w:val="22"/>
              </w:rPr>
            </w:pPr>
          </w:p>
        </w:tc>
        <w:tc>
          <w:tcPr>
            <w:tcW w:w="1170" w:type="dxa"/>
          </w:tcPr>
          <w:p w14:paraId="2D1E2A2C" w14:textId="11A1D019" w:rsidR="005F6BD8" w:rsidRPr="00EE4AE8" w:rsidRDefault="005F6BD8" w:rsidP="005F6BD8">
            <w:pPr>
              <w:pStyle w:val="acctmergecolhdg"/>
              <w:spacing w:line="240" w:lineRule="atLeast"/>
              <w:rPr>
                <w:b w:val="0"/>
                <w:bCs/>
                <w:szCs w:val="22"/>
              </w:rPr>
            </w:pPr>
            <w:r w:rsidRPr="00EE4AE8">
              <w:rPr>
                <w:b w:val="0"/>
                <w:bCs/>
                <w:szCs w:val="22"/>
              </w:rPr>
              <w:t>201</w:t>
            </w:r>
            <w:r w:rsidR="00F2324B">
              <w:rPr>
                <w:b w:val="0"/>
                <w:bCs/>
                <w:szCs w:val="22"/>
              </w:rPr>
              <w:t>8</w:t>
            </w:r>
          </w:p>
        </w:tc>
      </w:tr>
      <w:tr w:rsidR="005F6BD8" w:rsidRPr="00EE4AE8" w14:paraId="3B65BAE3" w14:textId="77777777" w:rsidTr="00BB63AA">
        <w:trPr>
          <w:cantSplit/>
        </w:trPr>
        <w:tc>
          <w:tcPr>
            <w:tcW w:w="4275" w:type="dxa"/>
          </w:tcPr>
          <w:p w14:paraId="5A2C88E9" w14:textId="77777777" w:rsidR="005F6BD8" w:rsidRPr="00EE4AE8" w:rsidRDefault="005F6BD8" w:rsidP="005F6BD8">
            <w:pPr>
              <w:spacing w:line="240" w:lineRule="atLeast"/>
              <w:rPr>
                <w:rFonts w:ascii="Times New Roman" w:hAnsi="Times New Roman" w:cs="Times New Roman"/>
                <w:b/>
                <w:bCs/>
                <w:i/>
                <w:iCs/>
                <w:sz w:val="22"/>
                <w:szCs w:val="22"/>
              </w:rPr>
            </w:pPr>
          </w:p>
        </w:tc>
        <w:tc>
          <w:tcPr>
            <w:tcW w:w="5040" w:type="dxa"/>
            <w:gridSpan w:val="7"/>
          </w:tcPr>
          <w:p w14:paraId="798D438F" w14:textId="77777777" w:rsidR="005F6BD8" w:rsidRPr="00EE4AE8" w:rsidRDefault="005F6BD8" w:rsidP="005F6BD8">
            <w:pPr>
              <w:pStyle w:val="acctfourfigures"/>
              <w:spacing w:line="240" w:lineRule="atLeast"/>
              <w:jc w:val="center"/>
              <w:rPr>
                <w:rFonts w:cs="Times New Roman"/>
                <w:i/>
                <w:iCs/>
                <w:szCs w:val="22"/>
              </w:rPr>
            </w:pPr>
            <w:r w:rsidRPr="00EE4AE8">
              <w:rPr>
                <w:rFonts w:cs="Times New Roman"/>
                <w:i/>
                <w:iCs/>
                <w:szCs w:val="22"/>
              </w:rPr>
              <w:t>(in million Baht)</w:t>
            </w:r>
          </w:p>
        </w:tc>
      </w:tr>
      <w:tr w:rsidR="00F2324B" w:rsidRPr="00EE4AE8" w14:paraId="733889A9" w14:textId="77777777" w:rsidTr="008B5EB4">
        <w:trPr>
          <w:cantSplit/>
        </w:trPr>
        <w:tc>
          <w:tcPr>
            <w:tcW w:w="4275" w:type="dxa"/>
          </w:tcPr>
          <w:p w14:paraId="48BF6CB5" w14:textId="77777777" w:rsidR="00F2324B" w:rsidRPr="00EE4AE8" w:rsidRDefault="00F2324B" w:rsidP="00F2324B">
            <w:pPr>
              <w:spacing w:line="240" w:lineRule="atLeast"/>
              <w:ind w:left="191" w:hanging="191"/>
              <w:jc w:val="left"/>
              <w:rPr>
                <w:rFonts w:ascii="Times New Roman" w:hAnsi="Times New Roman" w:cs="Times New Roman"/>
                <w:sz w:val="22"/>
                <w:szCs w:val="22"/>
              </w:rPr>
            </w:pPr>
            <w:r w:rsidRPr="00EE4AE8">
              <w:rPr>
                <w:rFonts w:ascii="Times New Roman" w:hAnsi="Times New Roman" w:cs="Times New Roman"/>
                <w:sz w:val="22"/>
                <w:szCs w:val="22"/>
              </w:rPr>
              <w:t>Carrying amount of interests in immaterial associates and joint ventures</w:t>
            </w:r>
          </w:p>
        </w:tc>
        <w:tc>
          <w:tcPr>
            <w:tcW w:w="1170" w:type="dxa"/>
            <w:shd w:val="clear" w:color="auto" w:fill="auto"/>
            <w:vAlign w:val="bottom"/>
          </w:tcPr>
          <w:p w14:paraId="72BA3836" w14:textId="63BD565C" w:rsidR="00F2324B" w:rsidRPr="00EE4AE8" w:rsidRDefault="003A4F22" w:rsidP="00F2324B">
            <w:pPr>
              <w:pStyle w:val="acctfourfigures"/>
              <w:tabs>
                <w:tab w:val="clear" w:pos="765"/>
                <w:tab w:val="decimal" w:pos="884"/>
              </w:tabs>
              <w:spacing w:line="240" w:lineRule="atLeast"/>
              <w:ind w:right="14"/>
              <w:rPr>
                <w:rFonts w:cs="Times New Roman"/>
                <w:b/>
                <w:bCs/>
                <w:szCs w:val="22"/>
              </w:rPr>
            </w:pPr>
            <w:r>
              <w:rPr>
                <w:rFonts w:cs="Times New Roman"/>
                <w:b/>
                <w:bCs/>
                <w:szCs w:val="22"/>
              </w:rPr>
              <w:t>98</w:t>
            </w:r>
          </w:p>
        </w:tc>
        <w:tc>
          <w:tcPr>
            <w:tcW w:w="180" w:type="dxa"/>
            <w:vAlign w:val="bottom"/>
          </w:tcPr>
          <w:p w14:paraId="6D0B755D" w14:textId="77777777" w:rsidR="00F2324B" w:rsidRPr="00EE4AE8" w:rsidRDefault="00F2324B" w:rsidP="00F2324B">
            <w:pPr>
              <w:pStyle w:val="acctfourfigures"/>
              <w:spacing w:line="240" w:lineRule="atLeast"/>
              <w:rPr>
                <w:rFonts w:cs="Times New Roman"/>
                <w:b/>
                <w:bCs/>
                <w:szCs w:val="22"/>
              </w:rPr>
            </w:pPr>
          </w:p>
        </w:tc>
        <w:tc>
          <w:tcPr>
            <w:tcW w:w="1080" w:type="dxa"/>
            <w:vAlign w:val="bottom"/>
          </w:tcPr>
          <w:p w14:paraId="6BA25377" w14:textId="5EDDA28B" w:rsidR="00F2324B" w:rsidRPr="00EE4AE8" w:rsidRDefault="00F2324B" w:rsidP="00F2324B">
            <w:pPr>
              <w:pStyle w:val="acctfourfigures"/>
              <w:tabs>
                <w:tab w:val="clear" w:pos="765"/>
                <w:tab w:val="decimal" w:pos="884"/>
              </w:tabs>
              <w:spacing w:line="240" w:lineRule="atLeast"/>
              <w:ind w:right="14"/>
              <w:rPr>
                <w:rFonts w:cs="Times New Roman"/>
                <w:b/>
                <w:bCs/>
                <w:szCs w:val="22"/>
              </w:rPr>
            </w:pPr>
            <w:r w:rsidRPr="00EE4AE8">
              <w:rPr>
                <w:rFonts w:cs="Times New Roman"/>
                <w:b/>
                <w:bCs/>
                <w:szCs w:val="22"/>
              </w:rPr>
              <w:t>155</w:t>
            </w:r>
          </w:p>
        </w:tc>
        <w:tc>
          <w:tcPr>
            <w:tcW w:w="180" w:type="dxa"/>
            <w:vAlign w:val="bottom"/>
          </w:tcPr>
          <w:p w14:paraId="4D68DE9C" w14:textId="77777777" w:rsidR="00F2324B" w:rsidRPr="00EE4AE8" w:rsidRDefault="00F2324B" w:rsidP="00F2324B">
            <w:pPr>
              <w:pStyle w:val="acctfourfigures"/>
              <w:tabs>
                <w:tab w:val="clear" w:pos="765"/>
                <w:tab w:val="decimal" w:pos="776"/>
              </w:tabs>
              <w:spacing w:line="240" w:lineRule="atLeast"/>
              <w:rPr>
                <w:rFonts w:cs="Times New Roman"/>
                <w:b/>
                <w:bCs/>
                <w:szCs w:val="22"/>
              </w:rPr>
            </w:pPr>
          </w:p>
        </w:tc>
        <w:tc>
          <w:tcPr>
            <w:tcW w:w="1080" w:type="dxa"/>
            <w:shd w:val="clear" w:color="auto" w:fill="auto"/>
            <w:vAlign w:val="bottom"/>
          </w:tcPr>
          <w:p w14:paraId="4B30F38B" w14:textId="50FEE7EA" w:rsidR="00F2324B" w:rsidRPr="00EE4AE8" w:rsidRDefault="00CC6F88" w:rsidP="00F2324B">
            <w:pPr>
              <w:pStyle w:val="acctfourfigures"/>
              <w:spacing w:line="240" w:lineRule="atLeast"/>
              <w:ind w:right="11"/>
              <w:rPr>
                <w:rFonts w:cs="Times New Roman"/>
                <w:b/>
                <w:bCs/>
                <w:szCs w:val="22"/>
              </w:rPr>
            </w:pPr>
            <w:r>
              <w:rPr>
                <w:rFonts w:cs="Times New Roman"/>
                <w:b/>
                <w:bCs/>
                <w:szCs w:val="22"/>
              </w:rPr>
              <w:t>674</w:t>
            </w:r>
          </w:p>
        </w:tc>
        <w:tc>
          <w:tcPr>
            <w:tcW w:w="180" w:type="dxa"/>
            <w:vAlign w:val="bottom"/>
          </w:tcPr>
          <w:p w14:paraId="2FFBF26A" w14:textId="77777777" w:rsidR="00F2324B" w:rsidRPr="00EE4AE8" w:rsidRDefault="00F2324B" w:rsidP="00F2324B">
            <w:pPr>
              <w:pStyle w:val="acctfourfigures"/>
              <w:tabs>
                <w:tab w:val="clear" w:pos="765"/>
                <w:tab w:val="decimal" w:pos="776"/>
              </w:tabs>
              <w:spacing w:line="240" w:lineRule="atLeast"/>
              <w:rPr>
                <w:rFonts w:cs="Times New Roman"/>
                <w:b/>
                <w:bCs/>
                <w:szCs w:val="22"/>
              </w:rPr>
            </w:pPr>
          </w:p>
        </w:tc>
        <w:tc>
          <w:tcPr>
            <w:tcW w:w="1170" w:type="dxa"/>
            <w:vAlign w:val="bottom"/>
          </w:tcPr>
          <w:p w14:paraId="6F8F9AF5" w14:textId="73156266" w:rsidR="00F2324B" w:rsidRPr="00EE4AE8" w:rsidRDefault="00F2324B" w:rsidP="008B5EB4">
            <w:pPr>
              <w:pStyle w:val="acctfourfigures"/>
              <w:tabs>
                <w:tab w:val="clear" w:pos="765"/>
                <w:tab w:val="decimal" w:pos="881"/>
              </w:tabs>
              <w:spacing w:line="240" w:lineRule="atLeast"/>
              <w:ind w:right="11"/>
              <w:rPr>
                <w:rFonts w:cs="Times New Roman"/>
                <w:b/>
                <w:bCs/>
                <w:szCs w:val="22"/>
              </w:rPr>
            </w:pPr>
            <w:r>
              <w:rPr>
                <w:rFonts w:cs="Times New Roman"/>
                <w:b/>
                <w:bCs/>
                <w:szCs w:val="22"/>
              </w:rPr>
              <w:t>302</w:t>
            </w:r>
          </w:p>
        </w:tc>
      </w:tr>
      <w:tr w:rsidR="00F2324B" w:rsidRPr="00EE4AE8" w14:paraId="12999FEE" w14:textId="77777777" w:rsidTr="008B5EB4">
        <w:trPr>
          <w:cantSplit/>
        </w:trPr>
        <w:tc>
          <w:tcPr>
            <w:tcW w:w="4275" w:type="dxa"/>
          </w:tcPr>
          <w:p w14:paraId="5B05FE85" w14:textId="77777777" w:rsidR="00F2324B" w:rsidRPr="00EE4AE8" w:rsidRDefault="00F2324B" w:rsidP="00F2324B">
            <w:pPr>
              <w:spacing w:line="240" w:lineRule="atLeast"/>
              <w:rPr>
                <w:rFonts w:ascii="Times New Roman" w:hAnsi="Times New Roman" w:cs="Times New Roman"/>
                <w:sz w:val="22"/>
                <w:szCs w:val="22"/>
              </w:rPr>
            </w:pPr>
            <w:r w:rsidRPr="00EE4AE8">
              <w:rPr>
                <w:rFonts w:ascii="Times New Roman" w:hAnsi="Times New Roman" w:cs="Times New Roman"/>
                <w:sz w:val="22"/>
                <w:szCs w:val="22"/>
              </w:rPr>
              <w:t>Group’s share of:</w:t>
            </w:r>
          </w:p>
        </w:tc>
        <w:tc>
          <w:tcPr>
            <w:tcW w:w="1170" w:type="dxa"/>
            <w:shd w:val="clear" w:color="auto" w:fill="auto"/>
          </w:tcPr>
          <w:p w14:paraId="10022456" w14:textId="77777777" w:rsidR="00F2324B" w:rsidRPr="00EE4AE8" w:rsidRDefault="00F2324B" w:rsidP="00F2324B">
            <w:pPr>
              <w:pStyle w:val="acctfourfigures"/>
              <w:tabs>
                <w:tab w:val="clear" w:pos="765"/>
                <w:tab w:val="decimal" w:pos="884"/>
              </w:tabs>
              <w:spacing w:line="240" w:lineRule="atLeast"/>
              <w:ind w:right="14"/>
              <w:rPr>
                <w:rFonts w:cs="Times New Roman"/>
                <w:szCs w:val="22"/>
              </w:rPr>
            </w:pPr>
          </w:p>
        </w:tc>
        <w:tc>
          <w:tcPr>
            <w:tcW w:w="180" w:type="dxa"/>
          </w:tcPr>
          <w:p w14:paraId="3D38BFEC" w14:textId="77777777" w:rsidR="00F2324B" w:rsidRPr="00EE4AE8" w:rsidRDefault="00F2324B" w:rsidP="00F2324B">
            <w:pPr>
              <w:pStyle w:val="acctfourfigures"/>
              <w:spacing w:line="240" w:lineRule="atLeast"/>
              <w:rPr>
                <w:rFonts w:cs="Times New Roman"/>
                <w:szCs w:val="22"/>
              </w:rPr>
            </w:pPr>
          </w:p>
        </w:tc>
        <w:tc>
          <w:tcPr>
            <w:tcW w:w="1080" w:type="dxa"/>
          </w:tcPr>
          <w:p w14:paraId="4527A1EB" w14:textId="77777777" w:rsidR="00F2324B" w:rsidRPr="00EE4AE8" w:rsidRDefault="00F2324B" w:rsidP="00F2324B">
            <w:pPr>
              <w:pStyle w:val="acctfourfigures"/>
              <w:tabs>
                <w:tab w:val="clear" w:pos="765"/>
                <w:tab w:val="decimal" w:pos="884"/>
              </w:tabs>
              <w:spacing w:line="240" w:lineRule="atLeast"/>
              <w:ind w:right="14"/>
              <w:rPr>
                <w:rFonts w:cs="Times New Roman"/>
                <w:szCs w:val="22"/>
              </w:rPr>
            </w:pPr>
          </w:p>
        </w:tc>
        <w:tc>
          <w:tcPr>
            <w:tcW w:w="180" w:type="dxa"/>
          </w:tcPr>
          <w:p w14:paraId="1C7B7E67" w14:textId="77777777" w:rsidR="00F2324B" w:rsidRPr="00EE4AE8" w:rsidRDefault="00F2324B" w:rsidP="00F2324B">
            <w:pPr>
              <w:pStyle w:val="acctfourfigures"/>
              <w:tabs>
                <w:tab w:val="clear" w:pos="765"/>
                <w:tab w:val="decimal" w:pos="776"/>
              </w:tabs>
              <w:spacing w:line="240" w:lineRule="atLeast"/>
              <w:rPr>
                <w:rFonts w:cs="Times New Roman"/>
                <w:szCs w:val="22"/>
              </w:rPr>
            </w:pPr>
          </w:p>
        </w:tc>
        <w:tc>
          <w:tcPr>
            <w:tcW w:w="1080" w:type="dxa"/>
            <w:shd w:val="clear" w:color="auto" w:fill="auto"/>
          </w:tcPr>
          <w:p w14:paraId="48ACFA94" w14:textId="77777777" w:rsidR="00F2324B" w:rsidRPr="00EE4AE8" w:rsidRDefault="00F2324B" w:rsidP="00F2324B">
            <w:pPr>
              <w:pStyle w:val="acctfourfigures"/>
              <w:tabs>
                <w:tab w:val="clear" w:pos="765"/>
                <w:tab w:val="decimal" w:pos="776"/>
              </w:tabs>
              <w:spacing w:line="240" w:lineRule="atLeast"/>
              <w:ind w:right="11"/>
              <w:rPr>
                <w:rFonts w:cs="Times New Roman"/>
                <w:szCs w:val="22"/>
              </w:rPr>
            </w:pPr>
          </w:p>
        </w:tc>
        <w:tc>
          <w:tcPr>
            <w:tcW w:w="180" w:type="dxa"/>
          </w:tcPr>
          <w:p w14:paraId="2F15CC58" w14:textId="77777777" w:rsidR="00F2324B" w:rsidRPr="00EE4AE8" w:rsidRDefault="00F2324B" w:rsidP="00F2324B">
            <w:pPr>
              <w:pStyle w:val="acctfourfigures"/>
              <w:tabs>
                <w:tab w:val="clear" w:pos="765"/>
                <w:tab w:val="decimal" w:pos="776"/>
              </w:tabs>
              <w:spacing w:line="240" w:lineRule="atLeast"/>
              <w:rPr>
                <w:rFonts w:cs="Times New Roman"/>
                <w:szCs w:val="22"/>
              </w:rPr>
            </w:pPr>
          </w:p>
        </w:tc>
        <w:tc>
          <w:tcPr>
            <w:tcW w:w="1170" w:type="dxa"/>
          </w:tcPr>
          <w:p w14:paraId="724D17DE" w14:textId="77777777" w:rsidR="00F2324B" w:rsidRPr="00EE4AE8" w:rsidRDefault="00F2324B" w:rsidP="008B5EB4">
            <w:pPr>
              <w:pStyle w:val="acctfourfigures"/>
              <w:tabs>
                <w:tab w:val="clear" w:pos="765"/>
                <w:tab w:val="decimal" w:pos="881"/>
              </w:tabs>
              <w:spacing w:line="240" w:lineRule="atLeast"/>
              <w:ind w:right="11"/>
              <w:rPr>
                <w:rFonts w:cs="Times New Roman"/>
                <w:szCs w:val="22"/>
              </w:rPr>
            </w:pPr>
          </w:p>
        </w:tc>
      </w:tr>
      <w:tr w:rsidR="00F2324B" w:rsidRPr="00EE4AE8" w14:paraId="6D10EEDF" w14:textId="77777777" w:rsidTr="008B5EB4">
        <w:trPr>
          <w:cantSplit/>
        </w:trPr>
        <w:tc>
          <w:tcPr>
            <w:tcW w:w="4275" w:type="dxa"/>
          </w:tcPr>
          <w:p w14:paraId="2A991FBD" w14:textId="77777777" w:rsidR="00F2324B" w:rsidRPr="00EE4AE8" w:rsidRDefault="00F2324B" w:rsidP="00F2324B">
            <w:pPr>
              <w:spacing w:line="240" w:lineRule="atLeast"/>
              <w:ind w:left="180" w:firstLine="11"/>
              <w:rPr>
                <w:rFonts w:ascii="Times New Roman" w:hAnsi="Times New Roman" w:cs="Times New Roman"/>
                <w:sz w:val="22"/>
                <w:szCs w:val="22"/>
              </w:rPr>
            </w:pPr>
            <w:r w:rsidRPr="00EE4AE8">
              <w:rPr>
                <w:rFonts w:ascii="Times New Roman" w:hAnsi="Times New Roman" w:cs="Times New Roman"/>
                <w:sz w:val="22"/>
                <w:szCs w:val="22"/>
              </w:rPr>
              <w:t>- Profit (loss) from continuing operations</w:t>
            </w:r>
          </w:p>
        </w:tc>
        <w:tc>
          <w:tcPr>
            <w:tcW w:w="1170" w:type="dxa"/>
            <w:shd w:val="clear" w:color="auto" w:fill="auto"/>
          </w:tcPr>
          <w:p w14:paraId="4F636AEE" w14:textId="6B1E0332" w:rsidR="00F2324B" w:rsidRPr="00EE4AE8" w:rsidRDefault="003A4F22" w:rsidP="00F2324B">
            <w:pPr>
              <w:pStyle w:val="acctfourfigures"/>
              <w:tabs>
                <w:tab w:val="clear" w:pos="765"/>
                <w:tab w:val="decimal" w:pos="884"/>
              </w:tabs>
              <w:spacing w:line="240" w:lineRule="atLeast"/>
              <w:ind w:right="14"/>
              <w:rPr>
                <w:rFonts w:cs="Times New Roman"/>
                <w:szCs w:val="22"/>
              </w:rPr>
            </w:pPr>
            <w:r>
              <w:rPr>
                <w:rFonts w:cs="Times New Roman"/>
                <w:szCs w:val="22"/>
              </w:rPr>
              <w:t>(19)</w:t>
            </w:r>
          </w:p>
        </w:tc>
        <w:tc>
          <w:tcPr>
            <w:tcW w:w="180" w:type="dxa"/>
          </w:tcPr>
          <w:p w14:paraId="3409FB10" w14:textId="77777777" w:rsidR="00F2324B" w:rsidRPr="00EE4AE8" w:rsidRDefault="00F2324B" w:rsidP="00F2324B">
            <w:pPr>
              <w:pStyle w:val="acctfourfigures"/>
              <w:spacing w:line="240" w:lineRule="atLeast"/>
              <w:rPr>
                <w:rFonts w:cs="Times New Roman"/>
                <w:szCs w:val="22"/>
              </w:rPr>
            </w:pPr>
          </w:p>
        </w:tc>
        <w:tc>
          <w:tcPr>
            <w:tcW w:w="1080" w:type="dxa"/>
          </w:tcPr>
          <w:p w14:paraId="7DF15D0A" w14:textId="78C0A288" w:rsidR="00F2324B" w:rsidRPr="00EE4AE8" w:rsidRDefault="00F2324B" w:rsidP="00F2324B">
            <w:pPr>
              <w:pStyle w:val="acctfourfigures"/>
              <w:tabs>
                <w:tab w:val="clear" w:pos="765"/>
                <w:tab w:val="decimal" w:pos="884"/>
              </w:tabs>
              <w:spacing w:line="240" w:lineRule="atLeast"/>
              <w:ind w:right="14"/>
              <w:rPr>
                <w:rFonts w:cs="Times New Roman"/>
                <w:szCs w:val="22"/>
              </w:rPr>
            </w:pPr>
            <w:r>
              <w:rPr>
                <w:rFonts w:cs="Times New Roman"/>
                <w:szCs w:val="22"/>
              </w:rPr>
              <w:t>2</w:t>
            </w:r>
          </w:p>
        </w:tc>
        <w:tc>
          <w:tcPr>
            <w:tcW w:w="180" w:type="dxa"/>
          </w:tcPr>
          <w:p w14:paraId="2F8B4CBC" w14:textId="77777777" w:rsidR="00F2324B" w:rsidRPr="00EE4AE8" w:rsidRDefault="00F2324B" w:rsidP="00F2324B">
            <w:pPr>
              <w:pStyle w:val="acctfourfigures"/>
              <w:tabs>
                <w:tab w:val="clear" w:pos="765"/>
                <w:tab w:val="decimal" w:pos="776"/>
              </w:tabs>
              <w:spacing w:line="240" w:lineRule="atLeast"/>
              <w:rPr>
                <w:rFonts w:cs="Times New Roman"/>
                <w:szCs w:val="22"/>
              </w:rPr>
            </w:pPr>
          </w:p>
        </w:tc>
        <w:tc>
          <w:tcPr>
            <w:tcW w:w="1080" w:type="dxa"/>
            <w:shd w:val="clear" w:color="auto" w:fill="auto"/>
          </w:tcPr>
          <w:p w14:paraId="0E0B84C4" w14:textId="5E13E1D5" w:rsidR="00F2324B" w:rsidRPr="00EE4AE8" w:rsidRDefault="00CC6F88" w:rsidP="00F2324B">
            <w:pPr>
              <w:pStyle w:val="acctfourfigures"/>
              <w:tabs>
                <w:tab w:val="clear" w:pos="765"/>
                <w:tab w:val="decimal" w:pos="776"/>
              </w:tabs>
              <w:spacing w:line="240" w:lineRule="atLeast"/>
              <w:ind w:right="11"/>
              <w:rPr>
                <w:rFonts w:cs="Times New Roman"/>
                <w:szCs w:val="22"/>
              </w:rPr>
            </w:pPr>
            <w:r>
              <w:rPr>
                <w:rFonts w:cs="Times New Roman"/>
                <w:szCs w:val="22"/>
              </w:rPr>
              <w:t>(3)</w:t>
            </w:r>
          </w:p>
        </w:tc>
        <w:tc>
          <w:tcPr>
            <w:tcW w:w="180" w:type="dxa"/>
          </w:tcPr>
          <w:p w14:paraId="6AF11D15" w14:textId="77777777" w:rsidR="00F2324B" w:rsidRPr="00EE4AE8" w:rsidRDefault="00F2324B" w:rsidP="00F2324B">
            <w:pPr>
              <w:pStyle w:val="acctfourfigures"/>
              <w:tabs>
                <w:tab w:val="clear" w:pos="765"/>
                <w:tab w:val="decimal" w:pos="776"/>
              </w:tabs>
              <w:spacing w:line="240" w:lineRule="atLeast"/>
              <w:rPr>
                <w:rFonts w:cs="Times New Roman"/>
                <w:szCs w:val="22"/>
              </w:rPr>
            </w:pPr>
          </w:p>
        </w:tc>
        <w:tc>
          <w:tcPr>
            <w:tcW w:w="1170" w:type="dxa"/>
          </w:tcPr>
          <w:p w14:paraId="3EF58C37" w14:textId="157F1A21" w:rsidR="00F2324B" w:rsidRPr="00EE4AE8" w:rsidRDefault="00F2324B" w:rsidP="008B5EB4">
            <w:pPr>
              <w:pStyle w:val="acctfourfigures"/>
              <w:tabs>
                <w:tab w:val="clear" w:pos="765"/>
                <w:tab w:val="decimal" w:pos="881"/>
              </w:tabs>
              <w:spacing w:line="240" w:lineRule="atLeast"/>
              <w:ind w:right="11"/>
              <w:rPr>
                <w:rFonts w:cs="Times New Roman"/>
                <w:szCs w:val="22"/>
              </w:rPr>
            </w:pPr>
            <w:r>
              <w:rPr>
                <w:rFonts w:cs="Times New Roman"/>
                <w:szCs w:val="22"/>
              </w:rPr>
              <w:t>55</w:t>
            </w:r>
          </w:p>
        </w:tc>
      </w:tr>
      <w:tr w:rsidR="00F2324B" w:rsidRPr="00EE4AE8" w14:paraId="5B055AD6" w14:textId="77777777" w:rsidTr="008B5EB4">
        <w:trPr>
          <w:cantSplit/>
        </w:trPr>
        <w:tc>
          <w:tcPr>
            <w:tcW w:w="4275" w:type="dxa"/>
          </w:tcPr>
          <w:p w14:paraId="3DA8D97F" w14:textId="77777777" w:rsidR="00F2324B" w:rsidRPr="00EE4AE8" w:rsidRDefault="00F2324B" w:rsidP="00F2324B">
            <w:pPr>
              <w:spacing w:line="240" w:lineRule="atLeast"/>
              <w:ind w:left="180" w:firstLine="11"/>
              <w:rPr>
                <w:rFonts w:ascii="Times New Roman" w:hAnsi="Times New Roman" w:cs="Times New Roman"/>
                <w:sz w:val="22"/>
                <w:szCs w:val="22"/>
              </w:rPr>
            </w:pPr>
            <w:r w:rsidRPr="00EE4AE8">
              <w:rPr>
                <w:rFonts w:ascii="Times New Roman" w:hAnsi="Times New Roman" w:cs="Times New Roman"/>
                <w:sz w:val="22"/>
                <w:szCs w:val="22"/>
              </w:rPr>
              <w:t>- Other comprehensive income</w:t>
            </w:r>
          </w:p>
        </w:tc>
        <w:tc>
          <w:tcPr>
            <w:tcW w:w="1170" w:type="dxa"/>
            <w:tcBorders>
              <w:bottom w:val="single" w:sz="4" w:space="0" w:color="auto"/>
            </w:tcBorders>
            <w:shd w:val="clear" w:color="auto" w:fill="auto"/>
          </w:tcPr>
          <w:p w14:paraId="11ACB9FA" w14:textId="796D9703" w:rsidR="00F2324B" w:rsidRPr="00EE4AE8" w:rsidRDefault="003A4F22" w:rsidP="00F2324B">
            <w:pPr>
              <w:pStyle w:val="acctfourfigures"/>
              <w:tabs>
                <w:tab w:val="clear" w:pos="765"/>
                <w:tab w:val="decimal" w:pos="697"/>
              </w:tabs>
              <w:spacing w:line="240" w:lineRule="atLeast"/>
              <w:ind w:right="14"/>
              <w:rPr>
                <w:rFonts w:cs="Times New Roman"/>
                <w:szCs w:val="22"/>
              </w:rPr>
            </w:pPr>
            <w:r>
              <w:rPr>
                <w:rFonts w:cs="Times New Roman"/>
                <w:szCs w:val="22"/>
              </w:rPr>
              <w:t>-</w:t>
            </w:r>
          </w:p>
        </w:tc>
        <w:tc>
          <w:tcPr>
            <w:tcW w:w="180" w:type="dxa"/>
          </w:tcPr>
          <w:p w14:paraId="2A676152" w14:textId="77777777" w:rsidR="00F2324B" w:rsidRPr="00EE4AE8" w:rsidRDefault="00F2324B" w:rsidP="00F2324B">
            <w:pPr>
              <w:pStyle w:val="acctfourfigures"/>
              <w:spacing w:line="240" w:lineRule="atLeast"/>
              <w:rPr>
                <w:rFonts w:cs="Times New Roman"/>
                <w:szCs w:val="22"/>
              </w:rPr>
            </w:pPr>
          </w:p>
        </w:tc>
        <w:tc>
          <w:tcPr>
            <w:tcW w:w="1080" w:type="dxa"/>
            <w:tcBorders>
              <w:bottom w:val="single" w:sz="4" w:space="0" w:color="auto"/>
            </w:tcBorders>
          </w:tcPr>
          <w:p w14:paraId="5B0D54CA" w14:textId="2D78B117" w:rsidR="00F2324B" w:rsidRPr="00EE4AE8" w:rsidRDefault="00F2324B" w:rsidP="00F2324B">
            <w:pPr>
              <w:pStyle w:val="acctfourfigures"/>
              <w:tabs>
                <w:tab w:val="clear" w:pos="765"/>
                <w:tab w:val="decimal" w:pos="607"/>
              </w:tabs>
              <w:spacing w:line="240" w:lineRule="atLeast"/>
              <w:ind w:right="14"/>
              <w:rPr>
                <w:rFonts w:cs="Times New Roman"/>
                <w:szCs w:val="22"/>
              </w:rPr>
            </w:pPr>
            <w:r w:rsidRPr="00EE4AE8">
              <w:rPr>
                <w:rFonts w:cs="Times New Roman"/>
                <w:szCs w:val="22"/>
              </w:rPr>
              <w:t>-</w:t>
            </w:r>
          </w:p>
        </w:tc>
        <w:tc>
          <w:tcPr>
            <w:tcW w:w="180" w:type="dxa"/>
          </w:tcPr>
          <w:p w14:paraId="297AA698" w14:textId="77777777" w:rsidR="00F2324B" w:rsidRPr="00EE4AE8" w:rsidRDefault="00F2324B" w:rsidP="00F2324B">
            <w:pPr>
              <w:pStyle w:val="acctfourfigures"/>
              <w:tabs>
                <w:tab w:val="clear" w:pos="765"/>
                <w:tab w:val="decimal" w:pos="776"/>
              </w:tabs>
              <w:spacing w:line="240" w:lineRule="atLeast"/>
              <w:rPr>
                <w:rFonts w:cs="Times New Roman"/>
                <w:szCs w:val="22"/>
              </w:rPr>
            </w:pPr>
          </w:p>
        </w:tc>
        <w:tc>
          <w:tcPr>
            <w:tcW w:w="1080" w:type="dxa"/>
            <w:tcBorders>
              <w:bottom w:val="single" w:sz="4" w:space="0" w:color="auto"/>
            </w:tcBorders>
            <w:shd w:val="clear" w:color="auto" w:fill="auto"/>
          </w:tcPr>
          <w:p w14:paraId="6155ED8F" w14:textId="0E31D7C3" w:rsidR="00F2324B" w:rsidRPr="00EE4AE8" w:rsidRDefault="00CC6F88" w:rsidP="00F2324B">
            <w:pPr>
              <w:pStyle w:val="acctfourfigures"/>
              <w:tabs>
                <w:tab w:val="clear" w:pos="765"/>
                <w:tab w:val="decimal" w:pos="517"/>
              </w:tabs>
              <w:spacing w:line="240" w:lineRule="atLeast"/>
              <w:ind w:right="11"/>
              <w:rPr>
                <w:rFonts w:cs="Times New Roman"/>
                <w:szCs w:val="22"/>
              </w:rPr>
            </w:pPr>
            <w:r>
              <w:rPr>
                <w:rFonts w:cs="Times New Roman"/>
                <w:szCs w:val="22"/>
              </w:rPr>
              <w:t>-</w:t>
            </w:r>
          </w:p>
        </w:tc>
        <w:tc>
          <w:tcPr>
            <w:tcW w:w="180" w:type="dxa"/>
          </w:tcPr>
          <w:p w14:paraId="388766B5" w14:textId="77777777" w:rsidR="00F2324B" w:rsidRPr="00EE4AE8" w:rsidRDefault="00F2324B" w:rsidP="00F2324B">
            <w:pPr>
              <w:pStyle w:val="acctfourfigures"/>
              <w:tabs>
                <w:tab w:val="clear" w:pos="765"/>
                <w:tab w:val="decimal" w:pos="776"/>
              </w:tabs>
              <w:spacing w:line="240" w:lineRule="atLeast"/>
              <w:rPr>
                <w:rFonts w:cs="Times New Roman"/>
                <w:szCs w:val="22"/>
              </w:rPr>
            </w:pPr>
          </w:p>
        </w:tc>
        <w:tc>
          <w:tcPr>
            <w:tcW w:w="1170" w:type="dxa"/>
            <w:tcBorders>
              <w:bottom w:val="single" w:sz="4" w:space="0" w:color="auto"/>
            </w:tcBorders>
          </w:tcPr>
          <w:p w14:paraId="3D7C0CD7" w14:textId="2D1FB5D2" w:rsidR="00F2324B" w:rsidRPr="00EE4AE8" w:rsidRDefault="00F2324B" w:rsidP="008B5EB4">
            <w:pPr>
              <w:pStyle w:val="acctfourfigures"/>
              <w:tabs>
                <w:tab w:val="clear" w:pos="765"/>
                <w:tab w:val="decimal" w:pos="701"/>
              </w:tabs>
              <w:spacing w:line="240" w:lineRule="atLeast"/>
              <w:ind w:right="11"/>
              <w:rPr>
                <w:rFonts w:cs="Times New Roman"/>
                <w:szCs w:val="22"/>
              </w:rPr>
            </w:pPr>
            <w:r>
              <w:rPr>
                <w:rFonts w:cs="Times New Roman"/>
                <w:szCs w:val="22"/>
              </w:rPr>
              <w:t>-</w:t>
            </w:r>
          </w:p>
        </w:tc>
      </w:tr>
      <w:tr w:rsidR="00F2324B" w:rsidRPr="00EE4AE8" w14:paraId="2B77D720" w14:textId="77777777" w:rsidTr="008B5EB4">
        <w:trPr>
          <w:cantSplit/>
        </w:trPr>
        <w:tc>
          <w:tcPr>
            <w:tcW w:w="4275" w:type="dxa"/>
          </w:tcPr>
          <w:p w14:paraId="777AAF90" w14:textId="77777777" w:rsidR="00F2324B" w:rsidRPr="00EE4AE8" w:rsidRDefault="00F2324B" w:rsidP="00F2324B">
            <w:pPr>
              <w:spacing w:line="240" w:lineRule="atLeast"/>
              <w:ind w:left="180" w:firstLine="11"/>
              <w:rPr>
                <w:rFonts w:ascii="Times New Roman" w:hAnsi="Times New Roman" w:cs="Times New Roman"/>
                <w:b/>
                <w:bCs/>
                <w:sz w:val="22"/>
                <w:szCs w:val="22"/>
              </w:rPr>
            </w:pPr>
            <w:r w:rsidRPr="00EE4AE8">
              <w:rPr>
                <w:rFonts w:ascii="Times New Roman" w:hAnsi="Times New Roman" w:cs="Times New Roman"/>
                <w:b/>
                <w:bCs/>
                <w:sz w:val="22"/>
                <w:szCs w:val="22"/>
              </w:rPr>
              <w:t xml:space="preserve">Total comprehensive income (expenses) </w:t>
            </w:r>
          </w:p>
        </w:tc>
        <w:tc>
          <w:tcPr>
            <w:tcW w:w="1170" w:type="dxa"/>
            <w:tcBorders>
              <w:top w:val="single" w:sz="4" w:space="0" w:color="auto"/>
              <w:bottom w:val="double" w:sz="4" w:space="0" w:color="auto"/>
            </w:tcBorders>
            <w:shd w:val="clear" w:color="auto" w:fill="auto"/>
          </w:tcPr>
          <w:p w14:paraId="38AE0FC3" w14:textId="080C2E87" w:rsidR="00F2324B" w:rsidRPr="00EE4AE8" w:rsidRDefault="003A4F22" w:rsidP="00F2324B">
            <w:pPr>
              <w:pStyle w:val="acctfourfigures"/>
              <w:tabs>
                <w:tab w:val="clear" w:pos="765"/>
                <w:tab w:val="decimal" w:pos="884"/>
              </w:tabs>
              <w:spacing w:line="240" w:lineRule="atLeast"/>
              <w:ind w:right="14"/>
              <w:rPr>
                <w:rFonts w:cs="Times New Roman"/>
                <w:b/>
                <w:bCs/>
                <w:szCs w:val="22"/>
              </w:rPr>
            </w:pPr>
            <w:r>
              <w:rPr>
                <w:rFonts w:cs="Times New Roman"/>
                <w:b/>
                <w:bCs/>
                <w:szCs w:val="22"/>
              </w:rPr>
              <w:t>(19)</w:t>
            </w:r>
          </w:p>
        </w:tc>
        <w:tc>
          <w:tcPr>
            <w:tcW w:w="180" w:type="dxa"/>
          </w:tcPr>
          <w:p w14:paraId="089F8DC6" w14:textId="77777777" w:rsidR="00F2324B" w:rsidRPr="00EE4AE8" w:rsidRDefault="00F2324B" w:rsidP="00F2324B">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6C0EA7EA" w14:textId="3ACBA022" w:rsidR="00F2324B" w:rsidRPr="00EE4AE8" w:rsidRDefault="00F2324B" w:rsidP="00F2324B">
            <w:pPr>
              <w:pStyle w:val="acctfourfigures"/>
              <w:tabs>
                <w:tab w:val="clear" w:pos="765"/>
                <w:tab w:val="decimal" w:pos="884"/>
              </w:tabs>
              <w:spacing w:line="240" w:lineRule="atLeast"/>
              <w:ind w:right="14"/>
              <w:rPr>
                <w:rFonts w:cs="Times New Roman"/>
                <w:b/>
                <w:bCs/>
                <w:szCs w:val="22"/>
              </w:rPr>
            </w:pPr>
            <w:r>
              <w:rPr>
                <w:rFonts w:cs="Times New Roman"/>
                <w:b/>
                <w:bCs/>
                <w:szCs w:val="22"/>
              </w:rPr>
              <w:t>2</w:t>
            </w:r>
          </w:p>
        </w:tc>
        <w:tc>
          <w:tcPr>
            <w:tcW w:w="180" w:type="dxa"/>
          </w:tcPr>
          <w:p w14:paraId="094CA4B0" w14:textId="77777777" w:rsidR="00F2324B" w:rsidRPr="00EE4AE8" w:rsidRDefault="00F2324B" w:rsidP="00F2324B">
            <w:pPr>
              <w:pStyle w:val="acctfourfigures"/>
              <w:tabs>
                <w:tab w:val="clear" w:pos="765"/>
                <w:tab w:val="decimal" w:pos="776"/>
              </w:tab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14:paraId="5C569DF9" w14:textId="3BCBA2D0" w:rsidR="00F2324B" w:rsidRPr="00EE4AE8" w:rsidRDefault="00CC6F88" w:rsidP="00F2324B">
            <w:pPr>
              <w:pStyle w:val="acctfourfigures"/>
              <w:tabs>
                <w:tab w:val="clear" w:pos="765"/>
                <w:tab w:val="decimal" w:pos="776"/>
              </w:tabs>
              <w:spacing w:line="240" w:lineRule="atLeast"/>
              <w:ind w:right="11"/>
              <w:rPr>
                <w:rFonts w:cs="Times New Roman"/>
                <w:b/>
                <w:bCs/>
                <w:szCs w:val="22"/>
                <w:lang w:val="en-US"/>
              </w:rPr>
            </w:pPr>
            <w:r>
              <w:rPr>
                <w:rFonts w:cs="Times New Roman"/>
                <w:b/>
                <w:bCs/>
                <w:szCs w:val="22"/>
                <w:lang w:val="en-US"/>
              </w:rPr>
              <w:t>(3)</w:t>
            </w:r>
          </w:p>
        </w:tc>
        <w:tc>
          <w:tcPr>
            <w:tcW w:w="180" w:type="dxa"/>
          </w:tcPr>
          <w:p w14:paraId="01F72F7B" w14:textId="77777777" w:rsidR="00F2324B" w:rsidRPr="00EE4AE8" w:rsidRDefault="00F2324B" w:rsidP="00F2324B">
            <w:pPr>
              <w:pStyle w:val="acctfourfigures"/>
              <w:tabs>
                <w:tab w:val="clear" w:pos="765"/>
                <w:tab w:val="decimal" w:pos="776"/>
              </w:tabs>
              <w:spacing w:line="240" w:lineRule="atLeast"/>
              <w:rPr>
                <w:rFonts w:cs="Times New Roman"/>
                <w:b/>
                <w:bCs/>
                <w:szCs w:val="22"/>
              </w:rPr>
            </w:pPr>
          </w:p>
        </w:tc>
        <w:tc>
          <w:tcPr>
            <w:tcW w:w="1170" w:type="dxa"/>
            <w:tcBorders>
              <w:top w:val="single" w:sz="4" w:space="0" w:color="auto"/>
              <w:bottom w:val="double" w:sz="4" w:space="0" w:color="auto"/>
            </w:tcBorders>
          </w:tcPr>
          <w:p w14:paraId="02E522E2" w14:textId="23610834" w:rsidR="00F2324B" w:rsidRPr="00EE4AE8" w:rsidRDefault="00F2324B" w:rsidP="008B5EB4">
            <w:pPr>
              <w:pStyle w:val="acctfourfigures"/>
              <w:tabs>
                <w:tab w:val="clear" w:pos="765"/>
                <w:tab w:val="decimal" w:pos="881"/>
              </w:tabs>
              <w:spacing w:line="240" w:lineRule="atLeast"/>
              <w:ind w:right="11"/>
              <w:rPr>
                <w:rFonts w:cs="Times New Roman"/>
                <w:b/>
                <w:bCs/>
                <w:szCs w:val="22"/>
                <w:lang w:val="en-US"/>
              </w:rPr>
            </w:pPr>
            <w:r>
              <w:rPr>
                <w:rFonts w:cs="Times New Roman"/>
                <w:b/>
                <w:bCs/>
                <w:szCs w:val="22"/>
                <w:lang w:val="en-US"/>
              </w:rPr>
              <w:t>55</w:t>
            </w:r>
          </w:p>
        </w:tc>
      </w:tr>
    </w:tbl>
    <w:p w14:paraId="2F84B8BE" w14:textId="77777777" w:rsidR="006C2A46" w:rsidRPr="00EE4AE8" w:rsidRDefault="006C2A46" w:rsidP="00EE4AE8">
      <w:pPr>
        <w:pStyle w:val="BodyTextIndent3"/>
        <w:spacing w:line="160" w:lineRule="atLeast"/>
        <w:ind w:left="547"/>
        <w:jc w:val="both"/>
        <w:rPr>
          <w:sz w:val="16"/>
          <w:szCs w:val="16"/>
        </w:rPr>
      </w:pPr>
    </w:p>
    <w:p w14:paraId="11B02638" w14:textId="77777777" w:rsidR="004A6AD5" w:rsidRPr="00EE4AE8" w:rsidRDefault="009B302C" w:rsidP="00F76F1A">
      <w:pPr>
        <w:numPr>
          <w:ilvl w:val="0"/>
          <w:numId w:val="14"/>
        </w:numPr>
        <w:spacing w:line="240" w:lineRule="atLeast"/>
        <w:ind w:left="540" w:right="-25" w:hanging="540"/>
        <w:outlineLvl w:val="0"/>
        <w:rPr>
          <w:rFonts w:ascii="Times New Roman" w:hAnsi="Times New Roman" w:cs="Times New Roman"/>
          <w:b/>
          <w:bCs/>
          <w:sz w:val="24"/>
          <w:szCs w:val="24"/>
          <w:cs/>
        </w:rPr>
      </w:pPr>
      <w:r w:rsidRPr="00EE4AE8">
        <w:rPr>
          <w:rFonts w:ascii="Times New Roman" w:hAnsi="Times New Roman" w:cs="Times New Roman"/>
          <w:b/>
          <w:bCs/>
          <w:sz w:val="24"/>
          <w:szCs w:val="24"/>
        </w:rPr>
        <w:t xml:space="preserve">Investments in subsidiaries </w:t>
      </w:r>
    </w:p>
    <w:p w14:paraId="2DB6F9FA" w14:textId="77777777" w:rsidR="004A6AD5" w:rsidRPr="00EE4AE8" w:rsidRDefault="004A6AD5" w:rsidP="00EE4AE8">
      <w:pPr>
        <w:pStyle w:val="BodyTextIndent3"/>
        <w:spacing w:line="160" w:lineRule="atLeast"/>
        <w:ind w:left="547"/>
        <w:jc w:val="both"/>
        <w:rPr>
          <w:color w:val="auto"/>
          <w:sz w:val="16"/>
          <w:szCs w:val="16"/>
          <w:lang w:val="en-US"/>
        </w:rPr>
      </w:pPr>
    </w:p>
    <w:p w14:paraId="5FA0B82C" w14:textId="5FF5E332" w:rsidR="000B7BC7" w:rsidRPr="00EE4AE8" w:rsidRDefault="000B7BC7" w:rsidP="000B7BC7">
      <w:pPr>
        <w:pStyle w:val="BodyTextIndent3"/>
        <w:spacing w:line="240" w:lineRule="atLeast"/>
        <w:ind w:left="540"/>
        <w:jc w:val="both"/>
        <w:rPr>
          <w:rFonts w:cs="Times New Roman"/>
          <w:color w:val="auto"/>
        </w:rPr>
      </w:pPr>
      <w:r w:rsidRPr="00EE4AE8">
        <w:rPr>
          <w:rFonts w:cs="Times New Roman"/>
          <w:color w:val="auto"/>
        </w:rPr>
        <w:t xml:space="preserve">Investments in subsidiaries as at </w:t>
      </w:r>
      <w:r w:rsidR="00F03988" w:rsidRPr="00EE4AE8">
        <w:rPr>
          <w:rFonts w:cs="Times New Roman"/>
          <w:color w:val="auto"/>
        </w:rPr>
        <w:t>3</w:t>
      </w:r>
      <w:r w:rsidR="00C6471A" w:rsidRPr="00EE4AE8">
        <w:rPr>
          <w:rFonts w:cs="Times New Roman"/>
          <w:color w:val="auto"/>
        </w:rPr>
        <w:t>1</w:t>
      </w:r>
      <w:r w:rsidR="00F03988" w:rsidRPr="00EE4AE8">
        <w:rPr>
          <w:rFonts w:cs="Times New Roman"/>
          <w:color w:val="auto"/>
        </w:rPr>
        <w:t xml:space="preserve"> </w:t>
      </w:r>
      <w:r w:rsidR="00F26248" w:rsidRPr="00EE4AE8">
        <w:rPr>
          <w:rFonts w:cs="Times New Roman"/>
          <w:color w:val="auto"/>
        </w:rPr>
        <w:t>December</w:t>
      </w:r>
      <w:r w:rsidR="00D27D4C" w:rsidRPr="00EE4AE8">
        <w:rPr>
          <w:rFonts w:cs="Times New Roman"/>
          <w:color w:val="auto"/>
        </w:rPr>
        <w:t xml:space="preserve"> 201</w:t>
      </w:r>
      <w:r w:rsidR="00F2324B">
        <w:rPr>
          <w:rFonts w:cs="Times New Roman"/>
          <w:color w:val="auto"/>
        </w:rPr>
        <w:t>9</w:t>
      </w:r>
      <w:r w:rsidR="00BB63AA" w:rsidRPr="00EE4AE8">
        <w:rPr>
          <w:rFonts w:cs="Times New Roman"/>
          <w:color w:val="auto"/>
        </w:rPr>
        <w:t xml:space="preserve"> </w:t>
      </w:r>
      <w:r w:rsidR="00C6471A" w:rsidRPr="00EE4AE8">
        <w:rPr>
          <w:rFonts w:cs="Times New Roman"/>
          <w:color w:val="auto"/>
        </w:rPr>
        <w:t>and 201</w:t>
      </w:r>
      <w:r w:rsidR="00F2324B">
        <w:rPr>
          <w:rFonts w:cs="Times New Roman"/>
          <w:color w:val="auto"/>
        </w:rPr>
        <w:t>8</w:t>
      </w:r>
      <w:r w:rsidR="00BB63AA" w:rsidRPr="00EE4AE8">
        <w:rPr>
          <w:rFonts w:cs="Times New Roman"/>
          <w:color w:val="auto"/>
        </w:rPr>
        <w:t xml:space="preserve"> </w:t>
      </w:r>
      <w:r w:rsidRPr="00EE4AE8">
        <w:rPr>
          <w:rFonts w:cs="Times New Roman"/>
          <w:color w:val="auto"/>
        </w:rPr>
        <w:t>comprise investments in the following companies:</w:t>
      </w:r>
    </w:p>
    <w:p w14:paraId="33C64D59" w14:textId="77777777" w:rsidR="000B7BC7" w:rsidRPr="00EE4AE8" w:rsidRDefault="000B7BC7" w:rsidP="00EE4AE8">
      <w:pPr>
        <w:pStyle w:val="BodyTextIndent3"/>
        <w:spacing w:line="160" w:lineRule="atLeast"/>
        <w:ind w:left="547"/>
        <w:jc w:val="both"/>
        <w:rPr>
          <w:color w:val="auto"/>
          <w:sz w:val="16"/>
          <w:szCs w:val="16"/>
          <w:lang w:val="en-US"/>
        </w:rPr>
      </w:pPr>
    </w:p>
    <w:tbl>
      <w:tblPr>
        <w:tblW w:w="4895" w:type="pct"/>
        <w:tblInd w:w="450" w:type="dxa"/>
        <w:tblLayout w:type="fixed"/>
        <w:tblLook w:val="0000" w:firstRow="0" w:lastRow="0" w:firstColumn="0" w:lastColumn="0" w:noHBand="0" w:noVBand="0"/>
      </w:tblPr>
      <w:tblGrid>
        <w:gridCol w:w="3855"/>
        <w:gridCol w:w="1905"/>
        <w:gridCol w:w="1303"/>
        <w:gridCol w:w="1091"/>
        <w:gridCol w:w="384"/>
        <w:gridCol w:w="865"/>
      </w:tblGrid>
      <w:tr w:rsidR="00351A0C" w:rsidRPr="00EE4AE8" w14:paraId="755589F2" w14:textId="77777777" w:rsidTr="006748B1">
        <w:trPr>
          <w:tblHeader/>
        </w:trPr>
        <w:tc>
          <w:tcPr>
            <w:tcW w:w="2050" w:type="pct"/>
          </w:tcPr>
          <w:p w14:paraId="59920F3F" w14:textId="77777777" w:rsidR="000B7BC7" w:rsidRPr="00EE4AE8" w:rsidRDefault="000B7BC7" w:rsidP="001B0617">
            <w:pPr>
              <w:tabs>
                <w:tab w:val="left" w:pos="265"/>
              </w:tabs>
              <w:spacing w:line="240" w:lineRule="atLeast"/>
              <w:rPr>
                <w:rFonts w:ascii="Times New Roman" w:hAnsi="Times New Roman" w:cs="Times New Roman"/>
                <w:b/>
                <w:bCs/>
                <w:sz w:val="18"/>
                <w:szCs w:val="18"/>
              </w:rPr>
            </w:pPr>
          </w:p>
        </w:tc>
        <w:tc>
          <w:tcPr>
            <w:tcW w:w="1013" w:type="pct"/>
          </w:tcPr>
          <w:p w14:paraId="535FBB67" w14:textId="77777777" w:rsidR="000B7BC7" w:rsidRPr="00EE4AE8" w:rsidRDefault="000B7BC7" w:rsidP="001B0617">
            <w:pPr>
              <w:spacing w:line="240" w:lineRule="atLeast"/>
              <w:ind w:left="-144" w:right="-144"/>
              <w:jc w:val="center"/>
              <w:rPr>
                <w:rFonts w:ascii="Times New Roman" w:hAnsi="Times New Roman" w:cs="Times New Roman"/>
                <w:b/>
                <w:bCs/>
                <w:sz w:val="18"/>
                <w:szCs w:val="18"/>
              </w:rPr>
            </w:pPr>
            <w:r w:rsidRPr="00EE4AE8">
              <w:rPr>
                <w:rFonts w:ascii="Times New Roman" w:hAnsi="Times New Roman" w:cs="Times New Roman"/>
                <w:b/>
                <w:bCs/>
                <w:sz w:val="18"/>
                <w:szCs w:val="18"/>
              </w:rPr>
              <w:t>Nature of</w:t>
            </w:r>
          </w:p>
        </w:tc>
        <w:tc>
          <w:tcPr>
            <w:tcW w:w="693" w:type="pct"/>
          </w:tcPr>
          <w:p w14:paraId="1AA53E41" w14:textId="77777777" w:rsidR="000B7BC7" w:rsidRPr="00EE4AE8" w:rsidRDefault="000B7BC7" w:rsidP="001B0617">
            <w:pPr>
              <w:spacing w:line="240" w:lineRule="atLeast"/>
              <w:ind w:left="-97" w:right="-103"/>
              <w:jc w:val="center"/>
              <w:rPr>
                <w:rFonts w:ascii="Times New Roman" w:hAnsi="Times New Roman" w:cs="Times New Roman"/>
                <w:b/>
                <w:bCs/>
                <w:sz w:val="18"/>
                <w:szCs w:val="18"/>
              </w:rPr>
            </w:pPr>
            <w:r w:rsidRPr="00EE4AE8">
              <w:rPr>
                <w:rFonts w:ascii="Times New Roman" w:hAnsi="Times New Roman" w:cs="Times New Roman"/>
                <w:b/>
                <w:bCs/>
                <w:sz w:val="18"/>
                <w:szCs w:val="18"/>
              </w:rPr>
              <w:t>Country of</w:t>
            </w:r>
          </w:p>
        </w:tc>
        <w:tc>
          <w:tcPr>
            <w:tcW w:w="1244" w:type="pct"/>
            <w:gridSpan w:val="3"/>
          </w:tcPr>
          <w:p w14:paraId="5052034D" w14:textId="77777777" w:rsidR="000B7BC7" w:rsidRPr="00EE4AE8" w:rsidRDefault="000B7BC7" w:rsidP="001B0617">
            <w:pPr>
              <w:spacing w:line="240" w:lineRule="atLeast"/>
              <w:ind w:left="-113" w:right="-107"/>
              <w:jc w:val="center"/>
              <w:rPr>
                <w:rFonts w:ascii="Times New Roman" w:hAnsi="Times New Roman" w:cs="Times New Roman"/>
                <w:b/>
                <w:sz w:val="18"/>
                <w:szCs w:val="18"/>
              </w:rPr>
            </w:pPr>
            <w:r w:rsidRPr="00EE4AE8">
              <w:rPr>
                <w:rFonts w:ascii="Times New Roman" w:hAnsi="Times New Roman" w:cs="Times New Roman"/>
                <w:b/>
                <w:bCs/>
                <w:sz w:val="18"/>
                <w:szCs w:val="18"/>
              </w:rPr>
              <w:t>% Ownership interest</w:t>
            </w:r>
          </w:p>
        </w:tc>
      </w:tr>
      <w:tr w:rsidR="00351A0C" w:rsidRPr="00EE4AE8" w14:paraId="30658E16" w14:textId="77777777" w:rsidTr="006748B1">
        <w:trPr>
          <w:tblHeader/>
        </w:trPr>
        <w:tc>
          <w:tcPr>
            <w:tcW w:w="2050" w:type="pct"/>
          </w:tcPr>
          <w:p w14:paraId="6D99F51C" w14:textId="77777777" w:rsidR="000D058E" w:rsidRPr="00EE4AE8" w:rsidRDefault="000D058E" w:rsidP="006748B1">
            <w:pPr>
              <w:tabs>
                <w:tab w:val="left" w:pos="0"/>
                <w:tab w:val="left" w:pos="265"/>
              </w:tabs>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lang w:val="en-GB"/>
              </w:rPr>
              <w:t>Name of subsidiaries</w:t>
            </w:r>
          </w:p>
        </w:tc>
        <w:tc>
          <w:tcPr>
            <w:tcW w:w="1013" w:type="pct"/>
          </w:tcPr>
          <w:p w14:paraId="465D181A" w14:textId="10C776AC" w:rsidR="000D058E" w:rsidRPr="00EE4AE8" w:rsidRDefault="00BB5E91" w:rsidP="001B0617">
            <w:pPr>
              <w:spacing w:line="240" w:lineRule="atLeast"/>
              <w:ind w:left="-144" w:right="-144"/>
              <w:jc w:val="center"/>
              <w:rPr>
                <w:rFonts w:ascii="Times New Roman" w:hAnsi="Times New Roman" w:cs="Times New Roman"/>
                <w:b/>
                <w:bCs/>
                <w:sz w:val="18"/>
                <w:szCs w:val="18"/>
              </w:rPr>
            </w:pPr>
            <w:r>
              <w:rPr>
                <w:rFonts w:ascii="Times New Roman" w:hAnsi="Times New Roman" w:cs="Times New Roman"/>
                <w:b/>
                <w:bCs/>
                <w:sz w:val="18"/>
                <w:szCs w:val="18"/>
              </w:rPr>
              <w:t>b</w:t>
            </w:r>
            <w:r w:rsidR="000D058E" w:rsidRPr="00EE4AE8">
              <w:rPr>
                <w:rFonts w:ascii="Times New Roman" w:hAnsi="Times New Roman" w:cs="Times New Roman"/>
                <w:b/>
                <w:bCs/>
                <w:sz w:val="18"/>
                <w:szCs w:val="18"/>
              </w:rPr>
              <w:t>usiness</w:t>
            </w:r>
          </w:p>
        </w:tc>
        <w:tc>
          <w:tcPr>
            <w:tcW w:w="693" w:type="pct"/>
          </w:tcPr>
          <w:p w14:paraId="7C726AB1" w14:textId="77777777" w:rsidR="000D058E" w:rsidRPr="00EE4AE8" w:rsidRDefault="000D058E" w:rsidP="001B061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b/>
                <w:bCs/>
                <w:sz w:val="18"/>
                <w:szCs w:val="18"/>
              </w:rPr>
              <w:t>incorporation</w:t>
            </w:r>
          </w:p>
        </w:tc>
        <w:tc>
          <w:tcPr>
            <w:tcW w:w="580" w:type="pct"/>
          </w:tcPr>
          <w:p w14:paraId="4C7412EB" w14:textId="7719E2EE" w:rsidR="000D058E" w:rsidRPr="00EE4AE8" w:rsidRDefault="00BB63AA" w:rsidP="002173EF">
            <w:pPr>
              <w:spacing w:line="240" w:lineRule="atLeast"/>
              <w:ind w:left="-113" w:right="-107"/>
              <w:jc w:val="center"/>
              <w:rPr>
                <w:rFonts w:ascii="Times New Roman" w:hAnsi="Times New Roman" w:cs="Times New Roman"/>
                <w:b/>
                <w:bCs/>
                <w:sz w:val="18"/>
                <w:szCs w:val="18"/>
              </w:rPr>
            </w:pPr>
            <w:r w:rsidRPr="00EE4AE8">
              <w:rPr>
                <w:rFonts w:ascii="Times New Roman" w:hAnsi="Times New Roman" w:cs="Times New Roman"/>
                <w:b/>
                <w:sz w:val="18"/>
                <w:szCs w:val="18"/>
              </w:rPr>
              <w:t>201</w:t>
            </w:r>
            <w:r w:rsidR="00F2324B">
              <w:rPr>
                <w:rFonts w:ascii="Times New Roman" w:hAnsi="Times New Roman" w:cs="Times New Roman"/>
                <w:b/>
                <w:sz w:val="18"/>
                <w:szCs w:val="18"/>
              </w:rPr>
              <w:t>9</w:t>
            </w:r>
          </w:p>
        </w:tc>
        <w:tc>
          <w:tcPr>
            <w:tcW w:w="204" w:type="pct"/>
          </w:tcPr>
          <w:p w14:paraId="1C069CB6" w14:textId="77777777" w:rsidR="000D058E" w:rsidRPr="00EE4AE8" w:rsidRDefault="000D058E" w:rsidP="001B0617">
            <w:pPr>
              <w:spacing w:line="240" w:lineRule="atLeast"/>
              <w:ind w:left="-113" w:right="-107"/>
              <w:jc w:val="center"/>
              <w:rPr>
                <w:rFonts w:ascii="Times New Roman" w:hAnsi="Times New Roman" w:cs="Times New Roman"/>
                <w:sz w:val="18"/>
                <w:szCs w:val="18"/>
              </w:rPr>
            </w:pPr>
          </w:p>
        </w:tc>
        <w:tc>
          <w:tcPr>
            <w:tcW w:w="460" w:type="pct"/>
          </w:tcPr>
          <w:p w14:paraId="44B6B5B4" w14:textId="3723C8A3" w:rsidR="000D058E" w:rsidRPr="00EE4AE8" w:rsidRDefault="005F6BD8" w:rsidP="001B0617">
            <w:pPr>
              <w:spacing w:line="240" w:lineRule="atLeast"/>
              <w:ind w:left="-113" w:right="-107"/>
              <w:jc w:val="center"/>
              <w:rPr>
                <w:rFonts w:ascii="Times New Roman" w:hAnsi="Times New Roman" w:cs="Times New Roman"/>
                <w:b/>
                <w:bCs/>
                <w:sz w:val="18"/>
                <w:szCs w:val="18"/>
              </w:rPr>
            </w:pPr>
            <w:r w:rsidRPr="00EE4AE8">
              <w:rPr>
                <w:rFonts w:ascii="Times New Roman" w:hAnsi="Times New Roman" w:cs="Times New Roman"/>
                <w:b/>
                <w:bCs/>
                <w:sz w:val="18"/>
                <w:szCs w:val="18"/>
              </w:rPr>
              <w:t>201</w:t>
            </w:r>
            <w:r w:rsidR="00F2324B">
              <w:rPr>
                <w:rFonts w:ascii="Times New Roman" w:hAnsi="Times New Roman" w:cs="Times New Roman"/>
                <w:b/>
                <w:bCs/>
                <w:sz w:val="18"/>
                <w:szCs w:val="18"/>
              </w:rPr>
              <w:t>8</w:t>
            </w:r>
          </w:p>
        </w:tc>
      </w:tr>
      <w:tr w:rsidR="00351A0C" w:rsidRPr="00EE4AE8" w14:paraId="307E278D" w14:textId="77777777" w:rsidTr="006748B1">
        <w:tc>
          <w:tcPr>
            <w:tcW w:w="2050" w:type="pct"/>
          </w:tcPr>
          <w:p w14:paraId="4308B7B6" w14:textId="77777777" w:rsidR="00501730" w:rsidRPr="00EE4AE8" w:rsidRDefault="00501730" w:rsidP="00501730">
            <w:pPr>
              <w:tabs>
                <w:tab w:val="left" w:pos="265"/>
              </w:tabs>
              <w:spacing w:line="240" w:lineRule="atLeast"/>
              <w:rPr>
                <w:rFonts w:ascii="Times New Roman" w:hAnsi="Times New Roman" w:cs="Times New Roman"/>
                <w:b/>
                <w:bCs/>
                <w:sz w:val="18"/>
                <w:szCs w:val="18"/>
              </w:rPr>
            </w:pPr>
          </w:p>
        </w:tc>
        <w:tc>
          <w:tcPr>
            <w:tcW w:w="1013" w:type="pct"/>
          </w:tcPr>
          <w:p w14:paraId="407C932A" w14:textId="77777777" w:rsidR="00501730" w:rsidRPr="00EE4AE8" w:rsidRDefault="00501730" w:rsidP="00501730">
            <w:pPr>
              <w:spacing w:line="240" w:lineRule="atLeast"/>
              <w:ind w:left="-144" w:right="-144"/>
              <w:jc w:val="center"/>
              <w:rPr>
                <w:rFonts w:ascii="Times New Roman" w:hAnsi="Times New Roman" w:cs="Times New Roman"/>
                <w:sz w:val="18"/>
                <w:szCs w:val="18"/>
              </w:rPr>
            </w:pPr>
          </w:p>
        </w:tc>
        <w:tc>
          <w:tcPr>
            <w:tcW w:w="693" w:type="pct"/>
          </w:tcPr>
          <w:p w14:paraId="06268821" w14:textId="77777777" w:rsidR="00501730" w:rsidRPr="00EE4AE8" w:rsidRDefault="00501730" w:rsidP="00501730">
            <w:pPr>
              <w:spacing w:line="240" w:lineRule="atLeast"/>
              <w:ind w:left="-97" w:right="-103"/>
              <w:jc w:val="center"/>
              <w:rPr>
                <w:rFonts w:ascii="Times New Roman" w:hAnsi="Times New Roman" w:cs="Times New Roman"/>
                <w:sz w:val="18"/>
                <w:szCs w:val="18"/>
              </w:rPr>
            </w:pPr>
          </w:p>
        </w:tc>
        <w:tc>
          <w:tcPr>
            <w:tcW w:w="580" w:type="pct"/>
          </w:tcPr>
          <w:p w14:paraId="0F41139D" w14:textId="77777777" w:rsidR="00501730" w:rsidRPr="00EE4AE8" w:rsidRDefault="00501730" w:rsidP="00501730">
            <w:pPr>
              <w:spacing w:line="240" w:lineRule="atLeast"/>
              <w:ind w:left="-113" w:right="-107"/>
              <w:jc w:val="center"/>
              <w:rPr>
                <w:rFonts w:ascii="Times New Roman" w:hAnsi="Times New Roman" w:cs="Times New Roman"/>
                <w:sz w:val="18"/>
                <w:szCs w:val="18"/>
              </w:rPr>
            </w:pPr>
          </w:p>
        </w:tc>
        <w:tc>
          <w:tcPr>
            <w:tcW w:w="204" w:type="pct"/>
          </w:tcPr>
          <w:p w14:paraId="4E9A154C" w14:textId="77777777" w:rsidR="00501730" w:rsidRPr="00EE4AE8" w:rsidRDefault="00501730" w:rsidP="00501730">
            <w:pPr>
              <w:spacing w:line="240" w:lineRule="atLeast"/>
              <w:ind w:left="-113" w:right="-107"/>
              <w:jc w:val="center"/>
              <w:rPr>
                <w:rFonts w:ascii="Times New Roman" w:hAnsi="Times New Roman" w:cs="Times New Roman"/>
                <w:sz w:val="18"/>
                <w:szCs w:val="18"/>
              </w:rPr>
            </w:pPr>
          </w:p>
        </w:tc>
        <w:tc>
          <w:tcPr>
            <w:tcW w:w="460" w:type="pct"/>
          </w:tcPr>
          <w:p w14:paraId="082FE558" w14:textId="77777777" w:rsidR="00501730" w:rsidRPr="00EE4AE8" w:rsidRDefault="00501730" w:rsidP="00501730">
            <w:pPr>
              <w:spacing w:line="240" w:lineRule="atLeast"/>
              <w:ind w:left="-113" w:right="-107"/>
              <w:jc w:val="center"/>
              <w:rPr>
                <w:rFonts w:ascii="Times New Roman" w:hAnsi="Times New Roman" w:cs="Times New Roman"/>
                <w:b/>
                <w:bCs/>
                <w:sz w:val="18"/>
                <w:szCs w:val="18"/>
              </w:rPr>
            </w:pPr>
          </w:p>
        </w:tc>
      </w:tr>
      <w:tr w:rsidR="00351A0C" w:rsidRPr="00EE4AE8" w14:paraId="7C345F26" w14:textId="77777777" w:rsidTr="006748B1">
        <w:tc>
          <w:tcPr>
            <w:tcW w:w="2050" w:type="pct"/>
          </w:tcPr>
          <w:p w14:paraId="72C02A1B" w14:textId="77777777" w:rsidR="00BB63AA" w:rsidRPr="00EE4AE8" w:rsidRDefault="00FC18C1" w:rsidP="00BB63AA">
            <w:pPr>
              <w:tabs>
                <w:tab w:val="left" w:pos="164"/>
              </w:tabs>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rPr>
              <w:t>Shipping</w:t>
            </w:r>
          </w:p>
        </w:tc>
        <w:tc>
          <w:tcPr>
            <w:tcW w:w="1013" w:type="pct"/>
          </w:tcPr>
          <w:p w14:paraId="511C3E80" w14:textId="77777777" w:rsidR="00BB63AA" w:rsidRPr="00EE4AE8" w:rsidRDefault="00BB63AA" w:rsidP="00BB63AA">
            <w:pPr>
              <w:spacing w:line="240" w:lineRule="atLeast"/>
              <w:ind w:left="-144" w:right="-144"/>
              <w:jc w:val="center"/>
              <w:rPr>
                <w:rFonts w:ascii="Times New Roman" w:hAnsi="Times New Roman" w:cs="Times New Roman"/>
                <w:sz w:val="18"/>
                <w:szCs w:val="18"/>
              </w:rPr>
            </w:pPr>
          </w:p>
        </w:tc>
        <w:tc>
          <w:tcPr>
            <w:tcW w:w="693" w:type="pct"/>
          </w:tcPr>
          <w:p w14:paraId="43969588" w14:textId="77777777" w:rsidR="00BB63AA" w:rsidRPr="00EE4AE8" w:rsidRDefault="00BB63AA" w:rsidP="00BB63AA">
            <w:pPr>
              <w:spacing w:line="240" w:lineRule="atLeast"/>
              <w:ind w:left="-97" w:right="-103"/>
              <w:jc w:val="center"/>
              <w:rPr>
                <w:rFonts w:ascii="Times New Roman" w:hAnsi="Times New Roman" w:cs="Times New Roman"/>
                <w:sz w:val="18"/>
                <w:szCs w:val="18"/>
              </w:rPr>
            </w:pPr>
          </w:p>
        </w:tc>
        <w:tc>
          <w:tcPr>
            <w:tcW w:w="580" w:type="pct"/>
          </w:tcPr>
          <w:p w14:paraId="02F364DE" w14:textId="77777777" w:rsidR="00BB63AA" w:rsidRPr="00EE4AE8" w:rsidRDefault="00BB63AA" w:rsidP="00BB63AA">
            <w:pPr>
              <w:tabs>
                <w:tab w:val="decimal" w:pos="518"/>
              </w:tabs>
              <w:spacing w:line="240" w:lineRule="atLeast"/>
              <w:jc w:val="left"/>
              <w:rPr>
                <w:rFonts w:ascii="Times New Roman" w:hAnsi="Times New Roman" w:cs="Times New Roman"/>
                <w:sz w:val="18"/>
                <w:szCs w:val="18"/>
              </w:rPr>
            </w:pPr>
          </w:p>
        </w:tc>
        <w:tc>
          <w:tcPr>
            <w:tcW w:w="204" w:type="pct"/>
          </w:tcPr>
          <w:p w14:paraId="4E713FAF" w14:textId="77777777" w:rsidR="00BB63AA" w:rsidRPr="00EE4AE8" w:rsidRDefault="00BB63AA" w:rsidP="00BB63AA">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69A50EC4" w14:textId="77777777" w:rsidR="00BB63AA" w:rsidRPr="00EE4AE8" w:rsidRDefault="00BB63AA" w:rsidP="00BB63AA">
            <w:pPr>
              <w:tabs>
                <w:tab w:val="decimal" w:pos="518"/>
              </w:tabs>
              <w:spacing w:line="240" w:lineRule="atLeast"/>
              <w:jc w:val="left"/>
              <w:rPr>
                <w:rFonts w:ascii="Times New Roman" w:hAnsi="Times New Roman" w:cs="Times New Roman"/>
                <w:sz w:val="18"/>
                <w:szCs w:val="18"/>
              </w:rPr>
            </w:pPr>
          </w:p>
        </w:tc>
      </w:tr>
      <w:tr w:rsidR="00351A0C" w:rsidRPr="00EE4AE8" w14:paraId="68E943FC" w14:textId="77777777" w:rsidTr="006748B1">
        <w:tc>
          <w:tcPr>
            <w:tcW w:w="2050" w:type="pct"/>
          </w:tcPr>
          <w:p w14:paraId="00332EDE" w14:textId="77777777" w:rsidR="000A57EB" w:rsidRPr="00EE4AE8" w:rsidRDefault="000A57EB" w:rsidP="000A57EB">
            <w:pPr>
              <w:tabs>
                <w:tab w:val="left" w:pos="265"/>
              </w:tabs>
              <w:spacing w:line="240" w:lineRule="atLeast"/>
              <w:ind w:left="265" w:right="-200" w:hanging="265"/>
              <w:jc w:val="lef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Premo</w:t>
            </w:r>
            <w:proofErr w:type="spellEnd"/>
            <w:r w:rsidRPr="00EE4AE8">
              <w:rPr>
                <w:rFonts w:ascii="Times New Roman" w:hAnsi="Times New Roman" w:cs="Times New Roman"/>
                <w:sz w:val="18"/>
                <w:szCs w:val="18"/>
              </w:rPr>
              <w:t xml:space="preserve"> Shipping Public Company Limited</w:t>
            </w:r>
          </w:p>
          <w:p w14:paraId="4699AA14" w14:textId="77777777" w:rsidR="000A57EB" w:rsidRPr="00EE4AE8" w:rsidRDefault="000A57EB" w:rsidP="000A57EB">
            <w:pPr>
              <w:tabs>
                <w:tab w:val="left" w:pos="265"/>
              </w:tabs>
              <w:spacing w:line="240" w:lineRule="atLeast"/>
              <w:ind w:left="265" w:right="-200" w:hanging="265"/>
              <w:jc w:val="lef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Premo</w:t>
            </w:r>
            <w:proofErr w:type="spellEnd"/>
            <w:r w:rsidRPr="00EE4AE8">
              <w:rPr>
                <w:rFonts w:ascii="Times New Roman" w:hAnsi="Times New Roman" w:cs="Times New Roman"/>
                <w:sz w:val="18"/>
                <w:szCs w:val="18"/>
              </w:rPr>
              <w:t>”)</w:t>
            </w:r>
          </w:p>
        </w:tc>
        <w:tc>
          <w:tcPr>
            <w:tcW w:w="1013" w:type="pct"/>
          </w:tcPr>
          <w:p w14:paraId="101E9A49" w14:textId="77777777" w:rsidR="000A57EB" w:rsidRPr="00EE4AE8" w:rsidRDefault="000A57EB" w:rsidP="000A57EB">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Ship management</w:t>
            </w:r>
          </w:p>
        </w:tc>
        <w:tc>
          <w:tcPr>
            <w:tcW w:w="693" w:type="pct"/>
          </w:tcPr>
          <w:p w14:paraId="01119C4B" w14:textId="77777777" w:rsidR="000A57EB" w:rsidRPr="00EE4AE8" w:rsidRDefault="000A57EB" w:rsidP="000A57EB">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1BA59E73" w14:textId="41A685E9" w:rsidR="000A57EB" w:rsidRPr="00EE4AE8" w:rsidRDefault="000A57EB" w:rsidP="000A57EB">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3BBC53E8" w14:textId="77777777" w:rsidR="000A57EB" w:rsidRPr="00EE4AE8" w:rsidRDefault="000A57EB" w:rsidP="000A57E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42EBBE1D" w14:textId="63AC9D2B" w:rsidR="000A57EB" w:rsidRPr="00EE4AE8" w:rsidRDefault="000A57EB" w:rsidP="000A57EB">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351A0C" w:rsidRPr="00EE4AE8" w14:paraId="6FF5205C" w14:textId="77777777" w:rsidTr="006748B1">
        <w:tc>
          <w:tcPr>
            <w:tcW w:w="2050" w:type="pct"/>
          </w:tcPr>
          <w:p w14:paraId="57E21880" w14:textId="77777777" w:rsidR="000A57EB" w:rsidRPr="00EE4AE8" w:rsidRDefault="000A57EB" w:rsidP="000A57EB">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Thoresen</w:t>
            </w:r>
            <w:proofErr w:type="spellEnd"/>
            <w:r w:rsidRPr="00EE4AE8">
              <w:rPr>
                <w:rFonts w:ascii="Times New Roman" w:hAnsi="Times New Roman" w:cs="Times New Roman"/>
                <w:sz w:val="18"/>
                <w:szCs w:val="18"/>
              </w:rPr>
              <w:t xml:space="preserve"> Shipping Singapore Pte. Ltd. </w:t>
            </w:r>
          </w:p>
        </w:tc>
        <w:tc>
          <w:tcPr>
            <w:tcW w:w="1013" w:type="pct"/>
          </w:tcPr>
          <w:p w14:paraId="17D2CD4E" w14:textId="77777777" w:rsidR="000A57EB" w:rsidRPr="00EE4AE8" w:rsidRDefault="000A57EB" w:rsidP="000A57EB">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International maritime</w:t>
            </w:r>
          </w:p>
        </w:tc>
        <w:tc>
          <w:tcPr>
            <w:tcW w:w="693" w:type="pct"/>
          </w:tcPr>
          <w:p w14:paraId="0D1AE4E8" w14:textId="77777777" w:rsidR="000A57EB" w:rsidRPr="00EE4AE8" w:rsidRDefault="000A57EB" w:rsidP="000A57EB">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80" w:type="pct"/>
          </w:tcPr>
          <w:p w14:paraId="5BCC5B44" w14:textId="2C6C036D" w:rsidR="000A57EB" w:rsidRPr="00EE4AE8" w:rsidRDefault="000A57EB" w:rsidP="000A57EB">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49D62861" w14:textId="77777777" w:rsidR="000A57EB" w:rsidRPr="00EE4AE8" w:rsidRDefault="000A57EB" w:rsidP="000A57E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37D7E190" w14:textId="24D8375A" w:rsidR="000A57EB" w:rsidRPr="00EE4AE8" w:rsidRDefault="000A57EB" w:rsidP="000A57EB">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51A0C" w:rsidRPr="00EE4AE8" w14:paraId="5BD9017D" w14:textId="77777777" w:rsidTr="006748B1">
        <w:tc>
          <w:tcPr>
            <w:tcW w:w="2050" w:type="pct"/>
          </w:tcPr>
          <w:p w14:paraId="29E75B77" w14:textId="77777777" w:rsidR="000A57EB" w:rsidRPr="00EE4AE8" w:rsidRDefault="000A57EB" w:rsidP="000A57EB">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(“TSS”)</w:t>
            </w:r>
          </w:p>
        </w:tc>
        <w:tc>
          <w:tcPr>
            <w:tcW w:w="1013" w:type="pct"/>
          </w:tcPr>
          <w:p w14:paraId="2BACA964" w14:textId="77777777" w:rsidR="000A57EB" w:rsidRPr="00EE4AE8" w:rsidRDefault="000A57EB" w:rsidP="000A57EB">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transportation</w:t>
            </w:r>
          </w:p>
        </w:tc>
        <w:tc>
          <w:tcPr>
            <w:tcW w:w="693" w:type="pct"/>
          </w:tcPr>
          <w:p w14:paraId="19EB2DE8" w14:textId="77777777" w:rsidR="000A57EB" w:rsidRPr="00EE4AE8" w:rsidRDefault="000A57EB" w:rsidP="000A57EB">
            <w:pPr>
              <w:spacing w:line="240" w:lineRule="atLeast"/>
              <w:ind w:left="-97" w:right="-103"/>
              <w:jc w:val="center"/>
              <w:rPr>
                <w:rFonts w:ascii="Times New Roman" w:hAnsi="Times New Roman" w:cs="Times New Roman"/>
                <w:sz w:val="18"/>
                <w:szCs w:val="18"/>
              </w:rPr>
            </w:pPr>
          </w:p>
        </w:tc>
        <w:tc>
          <w:tcPr>
            <w:tcW w:w="580" w:type="pct"/>
          </w:tcPr>
          <w:p w14:paraId="6E4CE92E" w14:textId="77777777" w:rsidR="000A57EB" w:rsidRPr="00EE4AE8" w:rsidRDefault="000A57EB" w:rsidP="000A57EB">
            <w:pPr>
              <w:tabs>
                <w:tab w:val="decimal" w:pos="518"/>
              </w:tabs>
              <w:spacing w:line="240" w:lineRule="atLeast"/>
              <w:jc w:val="left"/>
              <w:rPr>
                <w:rFonts w:ascii="Times New Roman" w:hAnsi="Times New Roman" w:cs="Times New Roman"/>
                <w:sz w:val="18"/>
                <w:szCs w:val="18"/>
              </w:rPr>
            </w:pPr>
          </w:p>
        </w:tc>
        <w:tc>
          <w:tcPr>
            <w:tcW w:w="204" w:type="pct"/>
          </w:tcPr>
          <w:p w14:paraId="179A89FE" w14:textId="77777777" w:rsidR="000A57EB" w:rsidRPr="00EE4AE8" w:rsidRDefault="000A57EB" w:rsidP="000A57E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1EAC878D" w14:textId="77777777" w:rsidR="000A57EB" w:rsidRPr="00EE4AE8" w:rsidRDefault="000A57EB" w:rsidP="000A57EB">
            <w:pPr>
              <w:tabs>
                <w:tab w:val="decimal" w:pos="518"/>
              </w:tabs>
              <w:spacing w:line="240" w:lineRule="atLeast"/>
              <w:jc w:val="left"/>
              <w:rPr>
                <w:rFonts w:ascii="Times New Roman" w:hAnsi="Times New Roman" w:cs="Times New Roman"/>
                <w:sz w:val="18"/>
                <w:szCs w:val="18"/>
              </w:rPr>
            </w:pPr>
          </w:p>
        </w:tc>
      </w:tr>
      <w:tr w:rsidR="00351A0C" w:rsidRPr="00EE4AE8" w14:paraId="10E0686A" w14:textId="77777777" w:rsidTr="006748B1">
        <w:tc>
          <w:tcPr>
            <w:tcW w:w="2050" w:type="pct"/>
          </w:tcPr>
          <w:p w14:paraId="2F1B0D60" w14:textId="77777777" w:rsidR="000A57EB" w:rsidRPr="00EE4AE8" w:rsidRDefault="000A57EB" w:rsidP="000A57EB">
            <w:pPr>
              <w:spacing w:line="240" w:lineRule="atLeast"/>
              <w:ind w:left="253"/>
              <w:rPr>
                <w:rFonts w:ascii="Times New Roman" w:hAnsi="Times New Roman" w:cs="Times New Roman"/>
                <w:sz w:val="18"/>
                <w:szCs w:val="18"/>
              </w:rPr>
            </w:pPr>
            <w:r w:rsidRPr="00EE4AE8">
              <w:rPr>
                <w:rFonts w:ascii="Times New Roman" w:hAnsi="Times New Roman" w:cs="Times New Roman"/>
                <w:sz w:val="18"/>
                <w:szCs w:val="18"/>
              </w:rPr>
              <w:t>With subsidiaries as follows:</w:t>
            </w:r>
          </w:p>
        </w:tc>
        <w:tc>
          <w:tcPr>
            <w:tcW w:w="1013" w:type="pct"/>
          </w:tcPr>
          <w:p w14:paraId="3BDCE41B" w14:textId="77777777" w:rsidR="000A57EB" w:rsidRPr="00EE4AE8" w:rsidRDefault="000A57EB" w:rsidP="000A57EB">
            <w:pPr>
              <w:spacing w:line="240" w:lineRule="atLeast"/>
              <w:ind w:left="-144" w:right="-144"/>
              <w:jc w:val="center"/>
              <w:rPr>
                <w:rFonts w:ascii="Times New Roman" w:hAnsi="Times New Roman" w:cs="Times New Roman"/>
                <w:sz w:val="18"/>
                <w:szCs w:val="18"/>
              </w:rPr>
            </w:pPr>
          </w:p>
        </w:tc>
        <w:tc>
          <w:tcPr>
            <w:tcW w:w="693" w:type="pct"/>
          </w:tcPr>
          <w:p w14:paraId="2427BD8C" w14:textId="77777777" w:rsidR="000A57EB" w:rsidRPr="00EE4AE8" w:rsidRDefault="000A57EB" w:rsidP="000A57EB">
            <w:pPr>
              <w:spacing w:line="240" w:lineRule="atLeast"/>
              <w:ind w:left="-97" w:right="-103"/>
              <w:jc w:val="center"/>
              <w:rPr>
                <w:rFonts w:ascii="Times New Roman" w:hAnsi="Times New Roman" w:cs="Times New Roman"/>
                <w:sz w:val="18"/>
                <w:szCs w:val="18"/>
              </w:rPr>
            </w:pPr>
          </w:p>
        </w:tc>
        <w:tc>
          <w:tcPr>
            <w:tcW w:w="580" w:type="pct"/>
          </w:tcPr>
          <w:p w14:paraId="239F6041" w14:textId="77777777" w:rsidR="000A57EB" w:rsidRPr="00EE4AE8" w:rsidRDefault="000A57EB" w:rsidP="000A57EB">
            <w:pPr>
              <w:tabs>
                <w:tab w:val="decimal" w:pos="518"/>
              </w:tabs>
              <w:spacing w:line="240" w:lineRule="atLeast"/>
              <w:jc w:val="left"/>
              <w:rPr>
                <w:rFonts w:ascii="Times New Roman" w:hAnsi="Times New Roman" w:cs="Times New Roman"/>
                <w:sz w:val="18"/>
                <w:szCs w:val="18"/>
              </w:rPr>
            </w:pPr>
          </w:p>
        </w:tc>
        <w:tc>
          <w:tcPr>
            <w:tcW w:w="204" w:type="pct"/>
          </w:tcPr>
          <w:p w14:paraId="343C6086" w14:textId="77777777" w:rsidR="000A57EB" w:rsidRPr="00EE4AE8" w:rsidRDefault="000A57EB" w:rsidP="000A57E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0B4FD664" w14:textId="77777777" w:rsidR="000A57EB" w:rsidRPr="00EE4AE8" w:rsidRDefault="000A57EB" w:rsidP="000A57EB">
            <w:pPr>
              <w:tabs>
                <w:tab w:val="decimal" w:pos="518"/>
              </w:tabs>
              <w:spacing w:line="240" w:lineRule="atLeast"/>
              <w:jc w:val="left"/>
              <w:rPr>
                <w:rFonts w:ascii="Times New Roman" w:hAnsi="Times New Roman" w:cs="Times New Roman"/>
                <w:sz w:val="18"/>
                <w:szCs w:val="18"/>
              </w:rPr>
            </w:pPr>
          </w:p>
        </w:tc>
      </w:tr>
      <w:tr w:rsidR="00351A0C" w:rsidRPr="00EE4AE8" w14:paraId="46D31ED7" w14:textId="77777777" w:rsidTr="006748B1">
        <w:tc>
          <w:tcPr>
            <w:tcW w:w="2050" w:type="pct"/>
          </w:tcPr>
          <w:p w14:paraId="0C1252D3" w14:textId="77777777" w:rsidR="000A57EB" w:rsidRPr="00EE4AE8" w:rsidRDefault="000A57EB" w:rsidP="000A57EB">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Thor Friendship Shipping </w:t>
            </w:r>
            <w:proofErr w:type="spellStart"/>
            <w:r w:rsidRPr="00EE4AE8">
              <w:rPr>
                <w:rFonts w:cs="Times New Roman"/>
                <w:sz w:val="18"/>
                <w:szCs w:val="18"/>
                <w:lang w:val="en-GB"/>
              </w:rPr>
              <w:t>Pte.</w:t>
            </w:r>
            <w:proofErr w:type="spellEnd"/>
            <w:r w:rsidRPr="00EE4AE8">
              <w:rPr>
                <w:rFonts w:cs="Times New Roman"/>
                <w:sz w:val="18"/>
                <w:szCs w:val="18"/>
                <w:lang w:val="en-GB"/>
              </w:rPr>
              <w:t xml:space="preserve"> Ltd.</w:t>
            </w:r>
          </w:p>
        </w:tc>
        <w:tc>
          <w:tcPr>
            <w:tcW w:w="1013" w:type="pct"/>
          </w:tcPr>
          <w:p w14:paraId="3600117D" w14:textId="77777777" w:rsidR="000A57EB" w:rsidRPr="00EE4AE8" w:rsidRDefault="000A57EB" w:rsidP="000A57EB">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93" w:type="pct"/>
          </w:tcPr>
          <w:p w14:paraId="3BABC206" w14:textId="77777777" w:rsidR="000A57EB" w:rsidRPr="00EE4AE8" w:rsidRDefault="000A57EB" w:rsidP="000A57EB">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80" w:type="pct"/>
          </w:tcPr>
          <w:p w14:paraId="473F434F" w14:textId="46CC46E3" w:rsidR="000A57EB" w:rsidRPr="00EE4AE8" w:rsidRDefault="000A57EB" w:rsidP="000A57EB">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61061373" w14:textId="77777777" w:rsidR="000A57EB" w:rsidRPr="00EE4AE8" w:rsidRDefault="000A57EB" w:rsidP="000A57E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4125163E" w14:textId="6E430696" w:rsidR="000A57EB" w:rsidRPr="00EE4AE8" w:rsidRDefault="000A57EB" w:rsidP="000A57EB">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51A0C" w:rsidRPr="00EE4AE8" w14:paraId="1C7BF2A7" w14:textId="77777777" w:rsidTr="006748B1">
        <w:tc>
          <w:tcPr>
            <w:tcW w:w="2050" w:type="pct"/>
          </w:tcPr>
          <w:p w14:paraId="2C530189" w14:textId="77777777" w:rsidR="000A57EB" w:rsidRPr="00EE4AE8" w:rsidRDefault="000A57EB" w:rsidP="000A57EB">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Thor Fortune Shipping </w:t>
            </w:r>
            <w:proofErr w:type="spellStart"/>
            <w:r w:rsidRPr="00EE4AE8">
              <w:rPr>
                <w:rFonts w:cs="Times New Roman"/>
                <w:sz w:val="18"/>
                <w:szCs w:val="18"/>
                <w:lang w:val="en-GB"/>
              </w:rPr>
              <w:t>Pte.</w:t>
            </w:r>
            <w:proofErr w:type="spellEnd"/>
            <w:r w:rsidRPr="00EE4AE8">
              <w:rPr>
                <w:rFonts w:cs="Times New Roman"/>
                <w:sz w:val="18"/>
                <w:szCs w:val="18"/>
                <w:lang w:val="en-GB"/>
              </w:rPr>
              <w:t xml:space="preserve"> Ltd.</w:t>
            </w:r>
          </w:p>
        </w:tc>
        <w:tc>
          <w:tcPr>
            <w:tcW w:w="1013" w:type="pct"/>
          </w:tcPr>
          <w:p w14:paraId="076EC009" w14:textId="77777777" w:rsidR="000A57EB" w:rsidRPr="00EE4AE8" w:rsidRDefault="000A57EB" w:rsidP="000A57EB">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93" w:type="pct"/>
          </w:tcPr>
          <w:p w14:paraId="3EC9D5E3" w14:textId="77777777" w:rsidR="000A57EB" w:rsidRPr="00EE4AE8" w:rsidRDefault="000A57EB" w:rsidP="000A57EB">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80" w:type="pct"/>
          </w:tcPr>
          <w:p w14:paraId="601F3D47" w14:textId="25C84796" w:rsidR="000A57EB" w:rsidRPr="00EE4AE8" w:rsidRDefault="000A57EB" w:rsidP="000A57EB">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297EC880" w14:textId="77777777" w:rsidR="000A57EB" w:rsidRPr="00EE4AE8" w:rsidRDefault="000A57EB" w:rsidP="000A57E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7FDEAC11" w14:textId="3F0176C7" w:rsidR="000A57EB" w:rsidRPr="00EE4AE8" w:rsidRDefault="000A57EB" w:rsidP="000A57EB">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51A0C" w:rsidRPr="00EE4AE8" w14:paraId="151862EA" w14:textId="77777777" w:rsidTr="006748B1">
        <w:tc>
          <w:tcPr>
            <w:tcW w:w="2050" w:type="pct"/>
          </w:tcPr>
          <w:p w14:paraId="5A18A87D" w14:textId="42DE7531" w:rsidR="000A57EB" w:rsidRPr="00EE4AE8" w:rsidRDefault="000A57EB">
            <w:pPr>
              <w:pStyle w:val="ListParagraph"/>
              <w:tabs>
                <w:tab w:val="left" w:pos="225"/>
              </w:tabs>
              <w:spacing w:line="240" w:lineRule="atLeast"/>
              <w:ind w:left="253"/>
              <w:rPr>
                <w:lang w:val="en-GB"/>
              </w:rPr>
            </w:pPr>
            <w:r w:rsidRPr="00EE4AE8">
              <w:rPr>
                <w:rFonts w:cs="Times New Roman"/>
                <w:sz w:val="18"/>
                <w:szCs w:val="18"/>
                <w:lang w:val="en-GB"/>
              </w:rPr>
              <w:t xml:space="preserve">- </w:t>
            </w:r>
            <w:proofErr w:type="spellStart"/>
            <w:r w:rsidRPr="00EE4AE8">
              <w:rPr>
                <w:rFonts w:cs="Times New Roman"/>
                <w:sz w:val="18"/>
                <w:szCs w:val="18"/>
                <w:lang w:val="en-GB"/>
              </w:rPr>
              <w:t>Thoresen</w:t>
            </w:r>
            <w:proofErr w:type="spellEnd"/>
            <w:r w:rsidRPr="00EE4AE8">
              <w:rPr>
                <w:rFonts w:cs="Times New Roman"/>
                <w:sz w:val="18"/>
                <w:szCs w:val="18"/>
                <w:lang w:val="en-GB"/>
              </w:rPr>
              <w:t xml:space="preserve"> Shipping Company </w:t>
            </w:r>
            <w:proofErr w:type="spellStart"/>
            <w:r w:rsidRPr="00EE4AE8">
              <w:rPr>
                <w:rFonts w:cs="Times New Roman"/>
                <w:sz w:val="18"/>
                <w:szCs w:val="18"/>
                <w:lang w:val="en-GB"/>
              </w:rPr>
              <w:t>Pte.</w:t>
            </w:r>
            <w:proofErr w:type="spellEnd"/>
            <w:r w:rsidRPr="00EE4AE8">
              <w:rPr>
                <w:rFonts w:cs="Times New Roman"/>
                <w:sz w:val="18"/>
                <w:szCs w:val="18"/>
                <w:lang w:val="en-GB"/>
              </w:rPr>
              <w:t xml:space="preserve"> Ltd. </w:t>
            </w:r>
          </w:p>
        </w:tc>
        <w:tc>
          <w:tcPr>
            <w:tcW w:w="1013" w:type="pct"/>
          </w:tcPr>
          <w:p w14:paraId="7F04A99C" w14:textId="77777777" w:rsidR="000A57EB" w:rsidRPr="00EE4AE8" w:rsidRDefault="000A57EB" w:rsidP="000A57EB">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93" w:type="pct"/>
          </w:tcPr>
          <w:p w14:paraId="70EBBC95" w14:textId="77777777" w:rsidR="000A57EB" w:rsidRPr="00EE4AE8" w:rsidRDefault="000A57EB" w:rsidP="000A57EB">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80" w:type="pct"/>
          </w:tcPr>
          <w:p w14:paraId="1EAE8429" w14:textId="0F6F0629" w:rsidR="000A57EB" w:rsidRPr="00EE4AE8" w:rsidRDefault="000A57EB" w:rsidP="000A57EB">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2810DF41" w14:textId="77777777" w:rsidR="000A57EB" w:rsidRPr="00EE4AE8" w:rsidRDefault="000A57EB" w:rsidP="000A57E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2A518998" w14:textId="675AD521" w:rsidR="000A57EB" w:rsidRPr="00EE4AE8" w:rsidRDefault="000A57EB" w:rsidP="000A57EB">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51A0C" w:rsidRPr="00EE4AE8" w14:paraId="743019F1" w14:textId="77777777" w:rsidTr="006748B1">
        <w:tc>
          <w:tcPr>
            <w:tcW w:w="2050" w:type="pct"/>
          </w:tcPr>
          <w:p w14:paraId="044FBEB6" w14:textId="77777777" w:rsidR="00942421" w:rsidRDefault="000A57EB" w:rsidP="00942421">
            <w:pPr>
              <w:pStyle w:val="ListParagraph"/>
              <w:tabs>
                <w:tab w:val="left" w:pos="426"/>
              </w:tabs>
              <w:spacing w:line="240" w:lineRule="atLeast"/>
              <w:ind w:left="253"/>
              <w:rPr>
                <w:rFonts w:cs="Times New Roman"/>
                <w:sz w:val="18"/>
                <w:szCs w:val="18"/>
              </w:rPr>
            </w:pPr>
            <w:r w:rsidRPr="00EE4AE8">
              <w:rPr>
                <w:rFonts w:cs="Times New Roman"/>
                <w:sz w:val="18"/>
                <w:szCs w:val="18"/>
              </w:rPr>
              <w:t xml:space="preserve">- </w:t>
            </w:r>
            <w:proofErr w:type="spellStart"/>
            <w:r w:rsidRPr="00EE4AE8">
              <w:rPr>
                <w:rFonts w:cs="Times New Roman"/>
                <w:sz w:val="18"/>
                <w:szCs w:val="18"/>
              </w:rPr>
              <w:t>Thoresen</w:t>
            </w:r>
            <w:proofErr w:type="spellEnd"/>
            <w:r w:rsidRPr="00EE4AE8">
              <w:rPr>
                <w:rFonts w:cs="Times New Roman"/>
                <w:sz w:val="18"/>
                <w:szCs w:val="18"/>
              </w:rPr>
              <w:t xml:space="preserve"> &amp; Co., (Bangkok) Limited</w:t>
            </w:r>
          </w:p>
          <w:p w14:paraId="20F5949F" w14:textId="6B42BE8D" w:rsidR="000A57EB" w:rsidRPr="00EE4AE8" w:rsidRDefault="000A57EB" w:rsidP="006748B1">
            <w:pPr>
              <w:pStyle w:val="ListParagraph"/>
              <w:tabs>
                <w:tab w:val="left" w:pos="426"/>
              </w:tabs>
              <w:spacing w:line="240" w:lineRule="atLeast"/>
              <w:ind w:left="426"/>
              <w:rPr>
                <w:rFonts w:cs="Times New Roman"/>
                <w:sz w:val="18"/>
                <w:szCs w:val="18"/>
              </w:rPr>
            </w:pPr>
            <w:r>
              <w:rPr>
                <w:rFonts w:cs="Times New Roman"/>
                <w:sz w:val="18"/>
                <w:szCs w:val="18"/>
              </w:rPr>
              <w:t>(“TCB”)</w:t>
            </w:r>
          </w:p>
        </w:tc>
        <w:tc>
          <w:tcPr>
            <w:tcW w:w="1013" w:type="pct"/>
          </w:tcPr>
          <w:p w14:paraId="08534ADE" w14:textId="77777777" w:rsidR="000A57EB" w:rsidRPr="00EE4AE8" w:rsidRDefault="000A57EB" w:rsidP="000A57EB">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Ship management</w:t>
            </w:r>
          </w:p>
        </w:tc>
        <w:tc>
          <w:tcPr>
            <w:tcW w:w="693" w:type="pct"/>
          </w:tcPr>
          <w:p w14:paraId="7E6BD57A" w14:textId="77777777" w:rsidR="000A57EB" w:rsidRPr="00EE4AE8" w:rsidRDefault="000A57EB" w:rsidP="000A57EB">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09E99752" w14:textId="314BFD01" w:rsidR="000A57EB" w:rsidRPr="00EE4AE8" w:rsidRDefault="000A57EB" w:rsidP="000A57EB">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615ECAC7" w14:textId="77777777" w:rsidR="000A57EB" w:rsidRPr="00EE4AE8" w:rsidRDefault="000A57EB" w:rsidP="000A57E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0C9611A8" w14:textId="09E36F75" w:rsidR="000A57EB" w:rsidRPr="00EE4AE8" w:rsidRDefault="000A57EB" w:rsidP="000A57EB">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351A0C" w:rsidRPr="00EE4AE8" w14:paraId="7F49D7F8" w14:textId="77777777" w:rsidTr="006748B1">
        <w:tc>
          <w:tcPr>
            <w:tcW w:w="2050" w:type="pct"/>
          </w:tcPr>
          <w:p w14:paraId="7460306D" w14:textId="5BF1F2EB" w:rsidR="000A57EB" w:rsidRPr="000A57EB" w:rsidRDefault="000A57EB" w:rsidP="000A57EB">
            <w:pPr>
              <w:pStyle w:val="ListParagraph"/>
              <w:spacing w:line="240" w:lineRule="atLeast"/>
              <w:ind w:left="427" w:hanging="174"/>
              <w:rPr>
                <w:rFonts w:cs="Times New Roman"/>
                <w:sz w:val="18"/>
                <w:szCs w:val="18"/>
                <w:vertAlign w:val="superscript"/>
                <w:lang w:val="en-GB"/>
              </w:rPr>
            </w:pPr>
            <w:r w:rsidRPr="000A57EB">
              <w:rPr>
                <w:rFonts w:cs="Times New Roman"/>
                <w:sz w:val="18"/>
                <w:szCs w:val="18"/>
                <w:lang w:val="en-GB"/>
              </w:rPr>
              <w:t xml:space="preserve">- </w:t>
            </w:r>
            <w:proofErr w:type="spellStart"/>
            <w:r w:rsidRPr="000A57EB">
              <w:rPr>
                <w:rFonts w:cs="Times New Roman"/>
                <w:sz w:val="18"/>
                <w:szCs w:val="18"/>
                <w:lang w:val="en-GB"/>
              </w:rPr>
              <w:t>Thoresen</w:t>
            </w:r>
            <w:proofErr w:type="spellEnd"/>
            <w:r w:rsidRPr="000A57EB">
              <w:rPr>
                <w:rFonts w:cs="Times New Roman"/>
                <w:sz w:val="18"/>
                <w:szCs w:val="18"/>
                <w:lang w:val="en-GB"/>
              </w:rPr>
              <w:t xml:space="preserve"> Shipping (Thailand) Co., Ltd.</w:t>
            </w:r>
            <w:r>
              <w:rPr>
                <w:rFonts w:cs="Times New Roman"/>
                <w:sz w:val="18"/>
                <w:szCs w:val="18"/>
                <w:lang w:val="en-GB"/>
              </w:rPr>
              <w:t xml:space="preserve"> (“TST</w:t>
            </w:r>
            <w:proofErr w:type="gramStart"/>
            <w:r>
              <w:rPr>
                <w:rFonts w:cs="Times New Roman"/>
                <w:sz w:val="18"/>
                <w:szCs w:val="18"/>
                <w:lang w:val="en-GB"/>
              </w:rPr>
              <w:t>”)</w:t>
            </w:r>
            <w:r>
              <w:rPr>
                <w:rFonts w:cs="Times New Roman"/>
                <w:sz w:val="18"/>
                <w:szCs w:val="18"/>
                <w:vertAlign w:val="superscript"/>
                <w:lang w:val="en-GB"/>
              </w:rPr>
              <w:t>(</w:t>
            </w:r>
            <w:proofErr w:type="gramEnd"/>
            <w:r>
              <w:rPr>
                <w:rFonts w:cs="Times New Roman"/>
                <w:sz w:val="18"/>
                <w:szCs w:val="18"/>
                <w:vertAlign w:val="superscript"/>
                <w:lang w:val="en-GB"/>
              </w:rPr>
              <w:t>4)</w:t>
            </w:r>
          </w:p>
        </w:tc>
        <w:tc>
          <w:tcPr>
            <w:tcW w:w="1013" w:type="pct"/>
          </w:tcPr>
          <w:p w14:paraId="30D83D9E" w14:textId="77777777" w:rsidR="000A57EB" w:rsidRDefault="000A57EB" w:rsidP="000A57EB">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Commercial dry bulk</w:t>
            </w:r>
          </w:p>
          <w:p w14:paraId="292ECBCC" w14:textId="64A1DC7E" w:rsidR="000A57EB" w:rsidRPr="00EE4AE8" w:rsidRDefault="000A57EB" w:rsidP="000A57EB">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shipping activities </w:t>
            </w:r>
          </w:p>
        </w:tc>
        <w:tc>
          <w:tcPr>
            <w:tcW w:w="693" w:type="pct"/>
          </w:tcPr>
          <w:p w14:paraId="034D10E1" w14:textId="77777777" w:rsidR="000A57EB" w:rsidRPr="00EE4AE8" w:rsidRDefault="000A57EB" w:rsidP="000A57EB">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3E8D2AF4" w14:textId="4B35EC59" w:rsidR="000A57EB" w:rsidRPr="00EE4AE8" w:rsidRDefault="000A57EB" w:rsidP="000A57EB">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48B5BAB8" w14:textId="77777777" w:rsidR="000A57EB" w:rsidRPr="00EE4AE8" w:rsidRDefault="000A57EB" w:rsidP="000A57EB">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7EC8FAC8" w14:textId="71FEA7A0" w:rsidR="000A57EB" w:rsidRPr="00EE4AE8" w:rsidRDefault="000A57EB" w:rsidP="000A57EB">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351A0C" w:rsidRPr="00EE4AE8" w14:paraId="45D167B7" w14:textId="77777777" w:rsidTr="006748B1">
        <w:tc>
          <w:tcPr>
            <w:tcW w:w="2050" w:type="pct"/>
          </w:tcPr>
          <w:p w14:paraId="131AA214" w14:textId="223CF856" w:rsidR="000A57EB" w:rsidRPr="00EE4AE8" w:rsidRDefault="000A57EB" w:rsidP="000A57EB">
            <w:pPr>
              <w:pStyle w:val="ListParagraph"/>
              <w:spacing w:line="240" w:lineRule="atLeast"/>
              <w:ind w:left="787" w:hanging="253"/>
              <w:rPr>
                <w:rFonts w:cs="Times New Roman"/>
                <w:sz w:val="18"/>
                <w:szCs w:val="18"/>
              </w:rPr>
            </w:pPr>
            <w:r w:rsidRPr="00A359FA">
              <w:rPr>
                <w:rFonts w:cs="Times New Roman"/>
                <w:sz w:val="18"/>
                <w:szCs w:val="18"/>
              </w:rPr>
              <w:t xml:space="preserve">With </w:t>
            </w:r>
            <w:r>
              <w:rPr>
                <w:rFonts w:cs="Times New Roman"/>
                <w:sz w:val="18"/>
                <w:szCs w:val="18"/>
              </w:rPr>
              <w:t>a joint venture</w:t>
            </w:r>
            <w:r w:rsidRPr="00A359FA">
              <w:rPr>
                <w:rFonts w:cs="Times New Roman"/>
                <w:sz w:val="18"/>
                <w:szCs w:val="18"/>
              </w:rPr>
              <w:t xml:space="preserve"> as follow</w:t>
            </w:r>
            <w:r w:rsidR="00BB5E91">
              <w:rPr>
                <w:rFonts w:cs="Times New Roman"/>
                <w:sz w:val="18"/>
                <w:szCs w:val="18"/>
              </w:rPr>
              <w:t>s</w:t>
            </w:r>
            <w:r w:rsidRPr="00A359FA">
              <w:rPr>
                <w:rFonts w:cs="Times New Roman"/>
                <w:sz w:val="18"/>
                <w:szCs w:val="18"/>
              </w:rPr>
              <w:t>:</w:t>
            </w:r>
          </w:p>
        </w:tc>
        <w:tc>
          <w:tcPr>
            <w:tcW w:w="1013" w:type="pct"/>
          </w:tcPr>
          <w:p w14:paraId="7FC88D1D" w14:textId="77777777" w:rsidR="000A57EB" w:rsidRPr="00EE4AE8" w:rsidRDefault="000A57EB" w:rsidP="00E02E41">
            <w:pPr>
              <w:spacing w:line="240" w:lineRule="atLeast"/>
              <w:ind w:left="-144" w:right="-144"/>
              <w:jc w:val="center"/>
              <w:rPr>
                <w:rFonts w:ascii="Times New Roman" w:hAnsi="Times New Roman" w:cs="Times New Roman"/>
                <w:sz w:val="18"/>
                <w:szCs w:val="18"/>
              </w:rPr>
            </w:pPr>
          </w:p>
        </w:tc>
        <w:tc>
          <w:tcPr>
            <w:tcW w:w="693" w:type="pct"/>
          </w:tcPr>
          <w:p w14:paraId="4BDA860C" w14:textId="77777777" w:rsidR="000A57EB" w:rsidRPr="00EE4AE8" w:rsidRDefault="000A57EB" w:rsidP="00E02E41">
            <w:pPr>
              <w:spacing w:line="240" w:lineRule="atLeast"/>
              <w:ind w:left="-97" w:right="-103"/>
              <w:jc w:val="center"/>
              <w:rPr>
                <w:rFonts w:ascii="Times New Roman" w:hAnsi="Times New Roman" w:cs="Times New Roman"/>
                <w:sz w:val="18"/>
                <w:szCs w:val="18"/>
              </w:rPr>
            </w:pPr>
          </w:p>
        </w:tc>
        <w:tc>
          <w:tcPr>
            <w:tcW w:w="580" w:type="pct"/>
          </w:tcPr>
          <w:p w14:paraId="19556596" w14:textId="77777777" w:rsidR="000A57EB" w:rsidRPr="00EE4AE8" w:rsidRDefault="000A57EB" w:rsidP="00E02E41">
            <w:pPr>
              <w:tabs>
                <w:tab w:val="decimal" w:pos="518"/>
              </w:tabs>
              <w:spacing w:line="240" w:lineRule="atLeast"/>
              <w:jc w:val="left"/>
              <w:rPr>
                <w:rFonts w:ascii="Times New Roman" w:hAnsi="Times New Roman" w:cs="Times New Roman"/>
                <w:sz w:val="18"/>
                <w:szCs w:val="18"/>
              </w:rPr>
            </w:pPr>
          </w:p>
        </w:tc>
        <w:tc>
          <w:tcPr>
            <w:tcW w:w="204" w:type="pct"/>
          </w:tcPr>
          <w:p w14:paraId="7C26DC31" w14:textId="77777777" w:rsidR="000A57EB" w:rsidRPr="00EE4AE8" w:rsidRDefault="000A57EB" w:rsidP="00E02E41">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79DA468C" w14:textId="77777777" w:rsidR="000A57EB" w:rsidRPr="00EE4AE8" w:rsidRDefault="000A57EB" w:rsidP="00E02E41">
            <w:pPr>
              <w:tabs>
                <w:tab w:val="decimal" w:pos="518"/>
              </w:tabs>
              <w:spacing w:line="240" w:lineRule="atLeast"/>
              <w:jc w:val="left"/>
              <w:rPr>
                <w:rFonts w:ascii="Times New Roman" w:hAnsi="Times New Roman" w:cs="Times New Roman"/>
                <w:sz w:val="18"/>
                <w:szCs w:val="18"/>
              </w:rPr>
            </w:pPr>
          </w:p>
        </w:tc>
      </w:tr>
      <w:tr w:rsidR="00351A0C" w:rsidRPr="00EE4AE8" w14:paraId="6641E9A7" w14:textId="77777777" w:rsidTr="006748B1">
        <w:tc>
          <w:tcPr>
            <w:tcW w:w="2050" w:type="pct"/>
          </w:tcPr>
          <w:p w14:paraId="0E151395" w14:textId="5829E97F" w:rsidR="000A57EB" w:rsidRPr="000A57EB" w:rsidRDefault="000A57EB" w:rsidP="000A57EB">
            <w:pPr>
              <w:pStyle w:val="ListParagraph"/>
              <w:spacing w:line="240" w:lineRule="atLeast"/>
              <w:ind w:left="697" w:hanging="163"/>
              <w:rPr>
                <w:rFonts w:cs="Times New Roman"/>
                <w:sz w:val="18"/>
                <w:szCs w:val="18"/>
                <w:vertAlign w:val="superscript"/>
              </w:rPr>
            </w:pPr>
            <w:r>
              <w:rPr>
                <w:rFonts w:cs="Times New Roman"/>
                <w:sz w:val="18"/>
                <w:szCs w:val="18"/>
              </w:rPr>
              <w:t xml:space="preserve">- </w:t>
            </w:r>
            <w:proofErr w:type="spellStart"/>
            <w:r>
              <w:rPr>
                <w:rFonts w:cs="Times New Roman"/>
                <w:sz w:val="18"/>
                <w:szCs w:val="18"/>
              </w:rPr>
              <w:t>Thoresen</w:t>
            </w:r>
            <w:proofErr w:type="spellEnd"/>
            <w:r>
              <w:rPr>
                <w:rFonts w:cs="Times New Roman"/>
                <w:sz w:val="18"/>
                <w:szCs w:val="18"/>
              </w:rPr>
              <w:t xml:space="preserve"> Klong </w:t>
            </w:r>
            <w:proofErr w:type="spellStart"/>
            <w:r>
              <w:rPr>
                <w:rFonts w:cs="Times New Roman"/>
                <w:sz w:val="18"/>
                <w:szCs w:val="18"/>
              </w:rPr>
              <w:t>Padung</w:t>
            </w:r>
            <w:proofErr w:type="spellEnd"/>
            <w:r>
              <w:rPr>
                <w:rFonts w:cs="Times New Roman"/>
                <w:sz w:val="18"/>
                <w:szCs w:val="18"/>
              </w:rPr>
              <w:t xml:space="preserve"> </w:t>
            </w:r>
            <w:proofErr w:type="spellStart"/>
            <w:r>
              <w:rPr>
                <w:rFonts w:cs="Times New Roman"/>
                <w:sz w:val="18"/>
                <w:szCs w:val="18"/>
              </w:rPr>
              <w:t>Krungkasem</w:t>
            </w:r>
            <w:proofErr w:type="spellEnd"/>
            <w:r>
              <w:rPr>
                <w:rFonts w:cs="Times New Roman"/>
                <w:sz w:val="18"/>
                <w:szCs w:val="18"/>
              </w:rPr>
              <w:t xml:space="preserve"> Joint </w:t>
            </w:r>
            <w:proofErr w:type="gramStart"/>
            <w:r>
              <w:rPr>
                <w:rFonts w:cs="Times New Roman"/>
                <w:sz w:val="18"/>
                <w:szCs w:val="18"/>
              </w:rPr>
              <w:t>Venture</w:t>
            </w:r>
            <w:r>
              <w:rPr>
                <w:rFonts w:cs="Times New Roman"/>
                <w:sz w:val="18"/>
                <w:szCs w:val="18"/>
                <w:vertAlign w:val="superscript"/>
              </w:rPr>
              <w:t>(</w:t>
            </w:r>
            <w:proofErr w:type="gramEnd"/>
            <w:r>
              <w:rPr>
                <w:rFonts w:cs="Times New Roman"/>
                <w:sz w:val="18"/>
                <w:szCs w:val="18"/>
                <w:vertAlign w:val="superscript"/>
              </w:rPr>
              <w:t>5)</w:t>
            </w:r>
          </w:p>
        </w:tc>
        <w:tc>
          <w:tcPr>
            <w:tcW w:w="1013" w:type="pct"/>
          </w:tcPr>
          <w:p w14:paraId="599CF400" w14:textId="761B597C" w:rsidR="000A57EB" w:rsidRPr="00EE4AE8" w:rsidRDefault="000A57EB" w:rsidP="00E02E41">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Ship management services</w:t>
            </w:r>
          </w:p>
        </w:tc>
        <w:tc>
          <w:tcPr>
            <w:tcW w:w="693" w:type="pct"/>
          </w:tcPr>
          <w:p w14:paraId="754978AB" w14:textId="1244E72F" w:rsidR="000A57EB" w:rsidRPr="00EE4AE8" w:rsidRDefault="000A57EB" w:rsidP="00E02E41">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t>Thailand</w:t>
            </w:r>
          </w:p>
        </w:tc>
        <w:tc>
          <w:tcPr>
            <w:tcW w:w="580" w:type="pct"/>
          </w:tcPr>
          <w:p w14:paraId="1EA71BB4" w14:textId="77777777" w:rsidR="000A57EB" w:rsidRPr="00EE4AE8" w:rsidRDefault="000A57EB" w:rsidP="00E02E41">
            <w:pPr>
              <w:tabs>
                <w:tab w:val="decimal" w:pos="518"/>
              </w:tabs>
              <w:spacing w:line="240" w:lineRule="atLeast"/>
              <w:jc w:val="left"/>
              <w:rPr>
                <w:rFonts w:ascii="Times New Roman" w:hAnsi="Times New Roman" w:cs="Times New Roman"/>
                <w:sz w:val="18"/>
                <w:szCs w:val="18"/>
              </w:rPr>
            </w:pPr>
          </w:p>
        </w:tc>
        <w:tc>
          <w:tcPr>
            <w:tcW w:w="204" w:type="pct"/>
          </w:tcPr>
          <w:p w14:paraId="0BDE8B4E" w14:textId="77777777" w:rsidR="000A57EB" w:rsidRPr="00EE4AE8" w:rsidRDefault="000A57EB" w:rsidP="00E02E41">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7392EAAD" w14:textId="77777777" w:rsidR="000A57EB" w:rsidRPr="00EE4AE8" w:rsidRDefault="000A57EB" w:rsidP="00E02E41">
            <w:pPr>
              <w:tabs>
                <w:tab w:val="decimal" w:pos="518"/>
              </w:tabs>
              <w:spacing w:line="240" w:lineRule="atLeast"/>
              <w:jc w:val="left"/>
              <w:rPr>
                <w:rFonts w:ascii="Times New Roman" w:hAnsi="Times New Roman" w:cs="Times New Roman"/>
                <w:sz w:val="18"/>
                <w:szCs w:val="18"/>
              </w:rPr>
            </w:pPr>
          </w:p>
        </w:tc>
      </w:tr>
      <w:tr w:rsidR="00351A0C" w:rsidRPr="00EE4AE8" w14:paraId="2E5E4733" w14:textId="77777777" w:rsidTr="006748B1">
        <w:tc>
          <w:tcPr>
            <w:tcW w:w="2050" w:type="pct"/>
          </w:tcPr>
          <w:p w14:paraId="21CE298E" w14:textId="6ED01BC6"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Thoresen</w:t>
            </w:r>
            <w:proofErr w:type="spellEnd"/>
            <w:r w:rsidRPr="00EE4AE8">
              <w:rPr>
                <w:rFonts w:ascii="Times New Roman" w:hAnsi="Times New Roman" w:cs="Times New Roman"/>
                <w:sz w:val="18"/>
                <w:szCs w:val="18"/>
              </w:rPr>
              <w:t xml:space="preserve"> Chartering (HK) </w:t>
            </w:r>
            <w:proofErr w:type="gramStart"/>
            <w:r w:rsidRPr="00EE4AE8">
              <w:rPr>
                <w:rFonts w:ascii="Times New Roman" w:hAnsi="Times New Roman" w:cs="Times New Roman"/>
                <w:sz w:val="18"/>
                <w:szCs w:val="18"/>
              </w:rPr>
              <w:t>Ltd.</w:t>
            </w:r>
            <w:r w:rsidR="000A57EB">
              <w:rPr>
                <w:rFonts w:ascii="Times New Roman" w:hAnsi="Times New Roman" w:cs="Times New Roman"/>
                <w:sz w:val="18"/>
                <w:szCs w:val="18"/>
                <w:vertAlign w:val="superscript"/>
              </w:rPr>
              <w:t>(</w:t>
            </w:r>
            <w:proofErr w:type="gramEnd"/>
            <w:r w:rsidR="000A57EB">
              <w:rPr>
                <w:rFonts w:ascii="Times New Roman" w:hAnsi="Times New Roman" w:cs="Times New Roman"/>
                <w:sz w:val="18"/>
                <w:szCs w:val="18"/>
                <w:vertAlign w:val="superscript"/>
              </w:rPr>
              <w:t>1</w:t>
            </w:r>
            <w:r w:rsidRPr="00EE4AE8">
              <w:rPr>
                <w:rFonts w:ascii="Times New Roman" w:hAnsi="Times New Roman" w:cs="Times New Roman"/>
                <w:sz w:val="18"/>
                <w:szCs w:val="18"/>
                <w:vertAlign w:val="superscript"/>
              </w:rPr>
              <w:t>)</w:t>
            </w:r>
          </w:p>
        </w:tc>
        <w:tc>
          <w:tcPr>
            <w:tcW w:w="1013" w:type="pct"/>
          </w:tcPr>
          <w:p w14:paraId="7D1D018D"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International maritime</w:t>
            </w:r>
          </w:p>
        </w:tc>
        <w:tc>
          <w:tcPr>
            <w:tcW w:w="693" w:type="pct"/>
          </w:tcPr>
          <w:p w14:paraId="5CD17DAD"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 xml:space="preserve">Hong </w:t>
            </w:r>
            <w:r w:rsidRPr="00EE4AE8">
              <w:rPr>
                <w:rFonts w:ascii="Times New Roman" w:hAnsi="Times New Roman" w:cs="Times New Roman"/>
                <w:sz w:val="18"/>
                <w:szCs w:val="18"/>
                <w:lang w:val="en-GB"/>
              </w:rPr>
              <w:t>K</w:t>
            </w:r>
            <w:proofErr w:type="spellStart"/>
            <w:r w:rsidRPr="00EE4AE8">
              <w:rPr>
                <w:rFonts w:ascii="Times New Roman" w:hAnsi="Times New Roman" w:cs="Times New Roman"/>
                <w:sz w:val="18"/>
                <w:szCs w:val="18"/>
              </w:rPr>
              <w:t>ong</w:t>
            </w:r>
            <w:proofErr w:type="spellEnd"/>
          </w:p>
        </w:tc>
        <w:tc>
          <w:tcPr>
            <w:tcW w:w="580" w:type="pct"/>
          </w:tcPr>
          <w:p w14:paraId="6BCF2EA3" w14:textId="3BD5189D" w:rsidR="00E02E41" w:rsidRPr="00EE4AE8" w:rsidRDefault="000A57EB"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063D066C"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6E2C2397" w14:textId="0E36EC68"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351A0C" w:rsidRPr="00EE4AE8" w14:paraId="414A8B30" w14:textId="77777777" w:rsidTr="006748B1">
        <w:tc>
          <w:tcPr>
            <w:tcW w:w="2050" w:type="pct"/>
          </w:tcPr>
          <w:p w14:paraId="71DE465E" w14:textId="77777777" w:rsidR="00E02E41" w:rsidRPr="00EE4AE8" w:rsidRDefault="00E02E41" w:rsidP="00E02E41">
            <w:pPr>
              <w:tabs>
                <w:tab w:val="left" w:pos="265"/>
              </w:tabs>
              <w:spacing w:line="240" w:lineRule="atLeast"/>
              <w:rPr>
                <w:rFonts w:ascii="Times New Roman" w:hAnsi="Times New Roman" w:cs="Times New Roman"/>
                <w:sz w:val="18"/>
                <w:szCs w:val="18"/>
              </w:rPr>
            </w:pPr>
          </w:p>
        </w:tc>
        <w:tc>
          <w:tcPr>
            <w:tcW w:w="1013" w:type="pct"/>
          </w:tcPr>
          <w:p w14:paraId="773E71FE"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transportation</w:t>
            </w:r>
          </w:p>
        </w:tc>
        <w:tc>
          <w:tcPr>
            <w:tcW w:w="693" w:type="pct"/>
          </w:tcPr>
          <w:p w14:paraId="31A80234"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15695225"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04811356"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66CF7F11"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5F688DB5" w14:textId="77777777" w:rsidTr="006748B1">
        <w:tc>
          <w:tcPr>
            <w:tcW w:w="2050" w:type="pct"/>
          </w:tcPr>
          <w:p w14:paraId="63CA8C5F"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Thoresen</w:t>
            </w:r>
            <w:proofErr w:type="spellEnd"/>
            <w:r w:rsidRPr="00EE4AE8">
              <w:rPr>
                <w:rFonts w:ascii="Times New Roman" w:hAnsi="Times New Roman" w:cs="Times New Roman"/>
                <w:sz w:val="18"/>
                <w:szCs w:val="18"/>
              </w:rPr>
              <w:t xml:space="preserve"> Shipping Germany GmbH</w:t>
            </w:r>
          </w:p>
        </w:tc>
        <w:tc>
          <w:tcPr>
            <w:tcW w:w="1013" w:type="pct"/>
          </w:tcPr>
          <w:p w14:paraId="6C7813D7"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93" w:type="pct"/>
          </w:tcPr>
          <w:p w14:paraId="559E1E8F"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Germany</w:t>
            </w:r>
          </w:p>
        </w:tc>
        <w:tc>
          <w:tcPr>
            <w:tcW w:w="580" w:type="pct"/>
          </w:tcPr>
          <w:p w14:paraId="2E072CBE" w14:textId="791E0B3C" w:rsidR="00E02E41" w:rsidRPr="00EE4AE8" w:rsidRDefault="000A57EB" w:rsidP="00E02E4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c>
          <w:tcPr>
            <w:tcW w:w="204" w:type="pct"/>
          </w:tcPr>
          <w:p w14:paraId="644C31DD"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5A21D801" w14:textId="70F3221F"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51A0C" w:rsidRPr="00EE4AE8" w14:paraId="62F85D7B" w14:textId="77777777" w:rsidTr="006748B1">
        <w:tc>
          <w:tcPr>
            <w:tcW w:w="2050" w:type="pct"/>
          </w:tcPr>
          <w:p w14:paraId="3751DA1C" w14:textId="77777777" w:rsidR="00E02E41" w:rsidRPr="00EE4AE8" w:rsidRDefault="00E02E41" w:rsidP="00E02E41">
            <w:pPr>
              <w:tabs>
                <w:tab w:val="left" w:pos="265"/>
              </w:tabs>
              <w:spacing w:line="240" w:lineRule="atLeast"/>
              <w:rPr>
                <w:rFonts w:ascii="Times New Roman" w:hAnsi="Times New Roman" w:cs="Times New Roman"/>
                <w:spacing w:val="-2"/>
                <w:sz w:val="18"/>
                <w:szCs w:val="18"/>
              </w:rPr>
            </w:pPr>
          </w:p>
        </w:tc>
        <w:tc>
          <w:tcPr>
            <w:tcW w:w="1013" w:type="pct"/>
          </w:tcPr>
          <w:p w14:paraId="5A29388A"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93" w:type="pct"/>
          </w:tcPr>
          <w:p w14:paraId="7A6AF433"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74274235"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2123EADC"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79F5BA48"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702675D8" w14:textId="77777777" w:rsidTr="006748B1">
        <w:tc>
          <w:tcPr>
            <w:tcW w:w="2050" w:type="pct"/>
          </w:tcPr>
          <w:p w14:paraId="6D27254D" w14:textId="77777777" w:rsidR="00E02E41" w:rsidRPr="00EE4AE8" w:rsidRDefault="00E02E41" w:rsidP="00E02E41">
            <w:pPr>
              <w:tabs>
                <w:tab w:val="left" w:pos="265"/>
              </w:tabs>
              <w:spacing w:line="240" w:lineRule="atLeast"/>
              <w:rPr>
                <w:rFonts w:ascii="Times New Roman" w:hAnsi="Times New Roman" w:cs="Times New Roman"/>
                <w:spacing w:val="-2"/>
                <w:sz w:val="18"/>
                <w:szCs w:val="18"/>
              </w:rPr>
            </w:pPr>
            <w:r w:rsidRPr="00EE4AE8">
              <w:rPr>
                <w:rFonts w:ascii="Times New Roman" w:hAnsi="Times New Roman" w:cs="Times New Roman"/>
                <w:b/>
                <w:bCs/>
                <w:sz w:val="18"/>
                <w:szCs w:val="18"/>
              </w:rPr>
              <w:t>Offshore service</w:t>
            </w:r>
          </w:p>
        </w:tc>
        <w:tc>
          <w:tcPr>
            <w:tcW w:w="1013" w:type="pct"/>
          </w:tcPr>
          <w:p w14:paraId="11CEF136"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93" w:type="pct"/>
          </w:tcPr>
          <w:p w14:paraId="4B08705F"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1DCBB87E"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2B71744B"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3A8735C4"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4F7F51B9" w14:textId="77777777" w:rsidTr="006748B1">
        <w:tc>
          <w:tcPr>
            <w:tcW w:w="2050" w:type="pct"/>
          </w:tcPr>
          <w:p w14:paraId="0E83D0EA" w14:textId="77777777" w:rsidR="00A12FE3" w:rsidRPr="00EE4AE8" w:rsidRDefault="00A12FE3" w:rsidP="00A12FE3">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pacing w:val="-2"/>
                <w:sz w:val="18"/>
                <w:szCs w:val="18"/>
              </w:rPr>
              <w:t xml:space="preserve">- </w:t>
            </w:r>
            <w:r w:rsidRPr="00EE4AE8">
              <w:rPr>
                <w:rFonts w:ascii="Times New Roman" w:hAnsi="Times New Roman" w:cs="Times New Roman"/>
                <w:spacing w:val="-8"/>
                <w:sz w:val="18"/>
                <w:szCs w:val="18"/>
              </w:rPr>
              <w:t>Mermaid Maritime Public Company Limited</w:t>
            </w:r>
          </w:p>
        </w:tc>
        <w:tc>
          <w:tcPr>
            <w:tcW w:w="1013" w:type="pct"/>
          </w:tcPr>
          <w:p w14:paraId="71F254C8"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Offshore services </w:t>
            </w:r>
          </w:p>
        </w:tc>
        <w:tc>
          <w:tcPr>
            <w:tcW w:w="693" w:type="pct"/>
          </w:tcPr>
          <w:p w14:paraId="78AB6A33" w14:textId="77777777"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631615F2" w14:textId="180FCF2D"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58.2</w:t>
            </w:r>
          </w:p>
        </w:tc>
        <w:tc>
          <w:tcPr>
            <w:tcW w:w="204" w:type="pct"/>
          </w:tcPr>
          <w:p w14:paraId="6154C2A6" w14:textId="77777777" w:rsidR="00A12FE3" w:rsidRPr="00EE4AE8" w:rsidRDefault="00A12FE3" w:rsidP="00A12FE3">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0BBC3D10" w14:textId="4382577D"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58.2</w:t>
            </w:r>
          </w:p>
        </w:tc>
      </w:tr>
      <w:tr w:rsidR="00351A0C" w:rsidRPr="00EE4AE8" w14:paraId="0A7299A4" w14:textId="77777777" w:rsidTr="006748B1">
        <w:tc>
          <w:tcPr>
            <w:tcW w:w="2050" w:type="pct"/>
          </w:tcPr>
          <w:p w14:paraId="626F07E9" w14:textId="77777777" w:rsidR="00A12FE3" w:rsidRPr="00EE4AE8" w:rsidRDefault="00A12FE3" w:rsidP="00A12FE3">
            <w:pPr>
              <w:tabs>
                <w:tab w:val="left" w:pos="265"/>
              </w:tabs>
              <w:spacing w:line="240" w:lineRule="atLeast"/>
              <w:ind w:right="-110"/>
              <w:rPr>
                <w:rFonts w:ascii="Times New Roman" w:hAnsi="Times New Roman" w:cs="Times New Roman"/>
                <w:sz w:val="18"/>
                <w:szCs w:val="18"/>
              </w:rPr>
            </w:pPr>
            <w:r w:rsidRPr="00EE4AE8">
              <w:rPr>
                <w:rFonts w:ascii="Times New Roman" w:hAnsi="Times New Roman" w:cs="Times New Roman"/>
                <w:sz w:val="18"/>
                <w:szCs w:val="18"/>
              </w:rPr>
              <w:tab/>
              <w:t xml:space="preserve">(“MMPLC”) </w:t>
            </w:r>
          </w:p>
        </w:tc>
        <w:tc>
          <w:tcPr>
            <w:tcW w:w="1013" w:type="pct"/>
          </w:tcPr>
          <w:p w14:paraId="588F7073"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investments</w:t>
            </w:r>
          </w:p>
        </w:tc>
        <w:tc>
          <w:tcPr>
            <w:tcW w:w="693" w:type="pct"/>
          </w:tcPr>
          <w:p w14:paraId="11D9E0D2" w14:textId="77777777" w:rsidR="00A12FE3" w:rsidRPr="00EE4AE8"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6E92811F"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0570823E" w14:textId="77777777" w:rsidR="00A12FE3" w:rsidRPr="00EE4AE8" w:rsidRDefault="00A12FE3" w:rsidP="00A12FE3">
            <w:pPr>
              <w:tabs>
                <w:tab w:val="right" w:pos="975"/>
              </w:tabs>
              <w:spacing w:line="240" w:lineRule="atLeast"/>
              <w:ind w:left="-113" w:right="-107"/>
              <w:rPr>
                <w:rFonts w:ascii="Times New Roman" w:hAnsi="Times New Roman" w:cs="Times New Roman"/>
                <w:sz w:val="18"/>
                <w:szCs w:val="18"/>
              </w:rPr>
            </w:pPr>
          </w:p>
        </w:tc>
        <w:tc>
          <w:tcPr>
            <w:tcW w:w="460" w:type="pct"/>
          </w:tcPr>
          <w:p w14:paraId="4841414A"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r>
      <w:tr w:rsidR="00351A0C" w:rsidRPr="00EE4AE8" w14:paraId="2E9A9BA2" w14:textId="77777777" w:rsidTr="006748B1">
        <w:tc>
          <w:tcPr>
            <w:tcW w:w="2050" w:type="pct"/>
          </w:tcPr>
          <w:p w14:paraId="697CCF50" w14:textId="77777777" w:rsidR="00A12FE3" w:rsidRPr="00EE4AE8" w:rsidRDefault="00A12FE3" w:rsidP="00A12FE3">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With subsidiaries as follows:</w:t>
            </w:r>
          </w:p>
        </w:tc>
        <w:tc>
          <w:tcPr>
            <w:tcW w:w="1013" w:type="pct"/>
          </w:tcPr>
          <w:p w14:paraId="742A2CBE" w14:textId="77777777" w:rsidR="00A12FE3" w:rsidRPr="00EE4AE8" w:rsidRDefault="00A12FE3" w:rsidP="00A12FE3">
            <w:pPr>
              <w:spacing w:line="240" w:lineRule="atLeast"/>
              <w:ind w:left="-144" w:right="-144"/>
              <w:jc w:val="center"/>
              <w:rPr>
                <w:rFonts w:ascii="Times New Roman" w:hAnsi="Times New Roman" w:cs="Times New Roman"/>
                <w:sz w:val="18"/>
                <w:szCs w:val="18"/>
              </w:rPr>
            </w:pPr>
          </w:p>
        </w:tc>
        <w:tc>
          <w:tcPr>
            <w:tcW w:w="693" w:type="pct"/>
          </w:tcPr>
          <w:p w14:paraId="11035875" w14:textId="77777777" w:rsidR="00A12FE3" w:rsidRPr="00EE4AE8"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4865357A"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6DC17344" w14:textId="77777777" w:rsidR="00A12FE3" w:rsidRPr="00EE4AE8" w:rsidRDefault="00A12FE3" w:rsidP="00A12FE3">
            <w:pPr>
              <w:tabs>
                <w:tab w:val="right" w:pos="975"/>
              </w:tabs>
              <w:spacing w:line="240" w:lineRule="atLeast"/>
              <w:ind w:left="-113" w:right="-107"/>
              <w:rPr>
                <w:rFonts w:ascii="Times New Roman" w:hAnsi="Times New Roman" w:cs="Times New Roman"/>
                <w:sz w:val="18"/>
                <w:szCs w:val="18"/>
              </w:rPr>
            </w:pPr>
          </w:p>
        </w:tc>
        <w:tc>
          <w:tcPr>
            <w:tcW w:w="460" w:type="pct"/>
          </w:tcPr>
          <w:p w14:paraId="316FF1C3"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r>
      <w:tr w:rsidR="00351A0C" w:rsidRPr="00EE4AE8" w14:paraId="4A385633" w14:textId="77777777" w:rsidTr="006748B1">
        <w:tc>
          <w:tcPr>
            <w:tcW w:w="2050" w:type="pct"/>
          </w:tcPr>
          <w:p w14:paraId="7C516EDD" w14:textId="77777777" w:rsidR="00A12FE3" w:rsidRPr="00EE4AE8" w:rsidRDefault="00A12FE3" w:rsidP="00A12FE3">
            <w:pPr>
              <w:tabs>
                <w:tab w:val="left" w:pos="265"/>
              </w:tabs>
              <w:spacing w:line="240" w:lineRule="atLeast"/>
              <w:ind w:left="625" w:hanging="625"/>
              <w:rPr>
                <w:rFonts w:ascii="Times New Roman" w:hAnsi="Times New Roman" w:cs="Times New Roman"/>
                <w:b/>
                <w:bCs/>
                <w:i/>
                <w:iCs/>
                <w:sz w:val="18"/>
                <w:szCs w:val="18"/>
              </w:rPr>
            </w:pPr>
            <w:r w:rsidRPr="00EE4AE8">
              <w:rPr>
                <w:rFonts w:ascii="Times New Roman" w:hAnsi="Times New Roman" w:cs="Times New Roman"/>
                <w:sz w:val="18"/>
                <w:szCs w:val="18"/>
              </w:rPr>
              <w:tab/>
              <w:t xml:space="preserve">- Mermaid Subsea Services </w:t>
            </w:r>
            <w:r w:rsidRPr="00EE4AE8">
              <w:rPr>
                <w:rFonts w:ascii="Times New Roman" w:hAnsi="Times New Roman" w:cs="Times New Roman"/>
                <w:spacing w:val="-4"/>
                <w:sz w:val="18"/>
                <w:szCs w:val="18"/>
              </w:rPr>
              <w:t>(</w:t>
            </w:r>
            <w:proofErr w:type="gramStart"/>
            <w:r w:rsidRPr="00EE4AE8">
              <w:rPr>
                <w:rFonts w:ascii="Times New Roman" w:hAnsi="Times New Roman" w:cs="Times New Roman"/>
                <w:spacing w:val="-4"/>
                <w:sz w:val="18"/>
                <w:szCs w:val="18"/>
              </w:rPr>
              <w:t>Thailand)</w:t>
            </w:r>
            <w:r w:rsidRPr="00EE4AE8">
              <w:rPr>
                <w:rFonts w:ascii="Times New Roman" w:hAnsi="Times New Roman" w:cs="Times New Roman"/>
                <w:sz w:val="18"/>
                <w:szCs w:val="18"/>
              </w:rPr>
              <w:t xml:space="preserve">  Ltd.</w:t>
            </w:r>
            <w:proofErr w:type="gramEnd"/>
            <w:r w:rsidRPr="00EE4AE8">
              <w:rPr>
                <w:rFonts w:ascii="Times New Roman" w:hAnsi="Times New Roman" w:cs="Times New Roman"/>
                <w:sz w:val="18"/>
                <w:szCs w:val="18"/>
              </w:rPr>
              <w:t xml:space="preserve"> </w:t>
            </w:r>
          </w:p>
        </w:tc>
        <w:tc>
          <w:tcPr>
            <w:tcW w:w="1013" w:type="pct"/>
          </w:tcPr>
          <w:p w14:paraId="5B170C65"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Subsea service provider,</w:t>
            </w:r>
          </w:p>
        </w:tc>
        <w:tc>
          <w:tcPr>
            <w:tcW w:w="693" w:type="pct"/>
          </w:tcPr>
          <w:p w14:paraId="1E435F20" w14:textId="77777777"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19A51FB3" w14:textId="318BBFA6"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6EBDDE08" w14:textId="77777777" w:rsidR="00A12FE3" w:rsidRPr="00EE4AE8" w:rsidRDefault="00A12FE3" w:rsidP="00A12FE3">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04FBC81B" w14:textId="4CB73C78"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51A0C" w:rsidRPr="00EE4AE8" w14:paraId="696E7399" w14:textId="77777777" w:rsidTr="006748B1">
        <w:tc>
          <w:tcPr>
            <w:tcW w:w="2050" w:type="pct"/>
          </w:tcPr>
          <w:p w14:paraId="16DA5D79" w14:textId="5C51D5E1" w:rsidR="00A12FE3" w:rsidRPr="00EE4AE8" w:rsidRDefault="00A12FE3" w:rsidP="00A12FE3">
            <w:pPr>
              <w:tabs>
                <w:tab w:val="left" w:pos="211"/>
              </w:tabs>
              <w:spacing w:line="240" w:lineRule="atLeast"/>
              <w:ind w:right="-68"/>
              <w:rPr>
                <w:rFonts w:ascii="Times New Roman" w:hAnsi="Times New Roman" w:cs="Times New Roman"/>
                <w:sz w:val="18"/>
                <w:szCs w:val="18"/>
              </w:rPr>
            </w:pPr>
            <w:r w:rsidRPr="00EE4AE8">
              <w:rPr>
                <w:rFonts w:ascii="Times New Roman" w:hAnsi="Times New Roman" w:cs="Times New Roman"/>
                <w:sz w:val="18"/>
                <w:szCs w:val="18"/>
              </w:rPr>
              <w:t xml:space="preserve">         (“MSST”)</w:t>
            </w:r>
          </w:p>
        </w:tc>
        <w:tc>
          <w:tcPr>
            <w:tcW w:w="1013" w:type="pct"/>
          </w:tcPr>
          <w:p w14:paraId="5240B296" w14:textId="78FBA4EF"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diving, ROV services and subsea contractor to the offshore oil</w:t>
            </w:r>
          </w:p>
        </w:tc>
        <w:tc>
          <w:tcPr>
            <w:tcW w:w="693" w:type="pct"/>
          </w:tcPr>
          <w:p w14:paraId="17101736" w14:textId="77777777" w:rsidR="00A12FE3" w:rsidRPr="00EE4AE8"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5F57299D"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2DE45250" w14:textId="77777777" w:rsidR="00A12FE3" w:rsidRPr="00EE4AE8" w:rsidRDefault="00A12FE3" w:rsidP="00A12FE3">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2B369E95"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r>
      <w:tr w:rsidR="00351A0C" w:rsidRPr="00EE4AE8" w14:paraId="07B3EA6A" w14:textId="77777777" w:rsidTr="006748B1">
        <w:tc>
          <w:tcPr>
            <w:tcW w:w="2050" w:type="pct"/>
          </w:tcPr>
          <w:p w14:paraId="061F3B1F" w14:textId="66FCEDD3" w:rsidR="00A12FE3" w:rsidRPr="00EE4AE8" w:rsidRDefault="00A12FE3" w:rsidP="00A12FE3">
            <w:pPr>
              <w:pStyle w:val="NormalWeb"/>
              <w:spacing w:before="0" w:beforeAutospacing="0" w:after="0" w:afterAutospacing="0" w:line="240" w:lineRule="atLeast"/>
              <w:ind w:right="19"/>
              <w:rPr>
                <w:rFonts w:eastAsia="MS Mincho"/>
                <w:spacing w:val="-4"/>
                <w:sz w:val="18"/>
                <w:szCs w:val="18"/>
              </w:rPr>
            </w:pPr>
            <w:r w:rsidRPr="00EE4AE8">
              <w:rPr>
                <w:sz w:val="18"/>
                <w:szCs w:val="18"/>
              </w:rPr>
              <w:t xml:space="preserve">           </w:t>
            </w:r>
          </w:p>
        </w:tc>
        <w:tc>
          <w:tcPr>
            <w:tcW w:w="1013" w:type="pct"/>
          </w:tcPr>
          <w:p w14:paraId="772BD9DE" w14:textId="7C6A99E8"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and gas industry</w:t>
            </w:r>
          </w:p>
        </w:tc>
        <w:tc>
          <w:tcPr>
            <w:tcW w:w="693" w:type="pct"/>
          </w:tcPr>
          <w:p w14:paraId="68521008" w14:textId="77777777" w:rsidR="00A12FE3" w:rsidRPr="00EE4AE8"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2F3E02CF" w14:textId="0CD10048" w:rsidR="00A12FE3" w:rsidRPr="00EE4AE8"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78FE9B5C" w14:textId="77777777" w:rsidR="00A12FE3" w:rsidRPr="00EE4AE8" w:rsidRDefault="00A12FE3" w:rsidP="00A12FE3">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5A9B024B"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r>
      <w:tr w:rsidR="00351A0C" w:rsidRPr="00EE4AE8" w14:paraId="182B62B8" w14:textId="77777777" w:rsidTr="006748B1">
        <w:tc>
          <w:tcPr>
            <w:tcW w:w="2050" w:type="pct"/>
          </w:tcPr>
          <w:p w14:paraId="22F37BAF" w14:textId="77777777" w:rsidR="00A12FE3" w:rsidRPr="00EE4AE8" w:rsidRDefault="00A12FE3" w:rsidP="00A12FE3">
            <w:pPr>
              <w:pStyle w:val="NormalWeb"/>
              <w:spacing w:before="0" w:beforeAutospacing="0" w:after="0" w:afterAutospacing="0" w:line="240" w:lineRule="atLeast"/>
              <w:ind w:right="19"/>
              <w:rPr>
                <w:sz w:val="18"/>
                <w:szCs w:val="18"/>
              </w:rPr>
            </w:pPr>
          </w:p>
        </w:tc>
        <w:tc>
          <w:tcPr>
            <w:tcW w:w="1013" w:type="pct"/>
          </w:tcPr>
          <w:p w14:paraId="71DCB227" w14:textId="77777777" w:rsidR="00A12FE3" w:rsidRPr="00EE4AE8" w:rsidRDefault="00A12FE3" w:rsidP="00A12FE3">
            <w:pPr>
              <w:spacing w:line="240" w:lineRule="atLeast"/>
              <w:ind w:left="-144" w:right="-144"/>
              <w:jc w:val="center"/>
              <w:rPr>
                <w:rFonts w:ascii="Times New Roman" w:hAnsi="Times New Roman" w:cs="Times New Roman"/>
                <w:sz w:val="18"/>
                <w:szCs w:val="18"/>
              </w:rPr>
            </w:pPr>
          </w:p>
        </w:tc>
        <w:tc>
          <w:tcPr>
            <w:tcW w:w="693" w:type="pct"/>
          </w:tcPr>
          <w:p w14:paraId="3AAB6A3E" w14:textId="77777777" w:rsidR="00A12FE3" w:rsidRPr="00EE4AE8"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5D17B1E6"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7110BB8A" w14:textId="77777777" w:rsidR="00A12FE3" w:rsidRPr="00EE4AE8" w:rsidRDefault="00A12FE3" w:rsidP="00A12FE3">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29F7880F"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r>
      <w:tr w:rsidR="00351A0C" w:rsidRPr="00EE4AE8" w14:paraId="3957D827" w14:textId="77777777" w:rsidTr="006748B1">
        <w:tc>
          <w:tcPr>
            <w:tcW w:w="2050" w:type="pct"/>
          </w:tcPr>
          <w:p w14:paraId="57BDF835" w14:textId="77777777" w:rsidR="00A12FE3" w:rsidRPr="00EE4AE8" w:rsidRDefault="00A12FE3" w:rsidP="00A12FE3">
            <w:pPr>
              <w:pStyle w:val="NormalWeb"/>
              <w:spacing w:before="0" w:beforeAutospacing="0" w:after="0" w:afterAutospacing="0" w:line="240" w:lineRule="atLeast"/>
              <w:ind w:right="19"/>
              <w:rPr>
                <w:sz w:val="18"/>
                <w:szCs w:val="18"/>
              </w:rPr>
            </w:pPr>
          </w:p>
        </w:tc>
        <w:tc>
          <w:tcPr>
            <w:tcW w:w="1013" w:type="pct"/>
          </w:tcPr>
          <w:p w14:paraId="2DE7DFF3" w14:textId="77777777" w:rsidR="00A12FE3" w:rsidRPr="00EE4AE8" w:rsidRDefault="00A12FE3" w:rsidP="00A12FE3">
            <w:pPr>
              <w:spacing w:line="240" w:lineRule="atLeast"/>
              <w:ind w:left="-144" w:right="-144"/>
              <w:jc w:val="center"/>
              <w:rPr>
                <w:rFonts w:ascii="Times New Roman" w:hAnsi="Times New Roman" w:cs="Times New Roman"/>
                <w:sz w:val="18"/>
                <w:szCs w:val="18"/>
              </w:rPr>
            </w:pPr>
          </w:p>
        </w:tc>
        <w:tc>
          <w:tcPr>
            <w:tcW w:w="693" w:type="pct"/>
          </w:tcPr>
          <w:p w14:paraId="338726D3" w14:textId="77777777" w:rsidR="00A12FE3" w:rsidRPr="00EE4AE8"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62E9334F"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2762428E" w14:textId="77777777" w:rsidR="00A12FE3" w:rsidRPr="00EE4AE8" w:rsidRDefault="00A12FE3" w:rsidP="00A12FE3">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7FA007CA"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r>
      <w:tr w:rsidR="00351A0C" w:rsidRPr="00EE4AE8" w14:paraId="7AD32AB4" w14:textId="77777777" w:rsidTr="006748B1">
        <w:tc>
          <w:tcPr>
            <w:tcW w:w="2050" w:type="pct"/>
          </w:tcPr>
          <w:p w14:paraId="59445B7A" w14:textId="77777777" w:rsidR="00A12FE3" w:rsidRPr="00EE4AE8" w:rsidRDefault="00A12FE3" w:rsidP="00A12FE3">
            <w:pPr>
              <w:pStyle w:val="NormalWeb"/>
              <w:spacing w:before="0" w:beforeAutospacing="0" w:after="0" w:afterAutospacing="0" w:line="240" w:lineRule="atLeast"/>
              <w:ind w:right="19"/>
              <w:rPr>
                <w:sz w:val="18"/>
                <w:szCs w:val="18"/>
              </w:rPr>
            </w:pPr>
          </w:p>
        </w:tc>
        <w:tc>
          <w:tcPr>
            <w:tcW w:w="1013" w:type="pct"/>
          </w:tcPr>
          <w:p w14:paraId="2E76423F" w14:textId="77777777" w:rsidR="00A12FE3" w:rsidRPr="00EE4AE8" w:rsidRDefault="00A12FE3" w:rsidP="00A12FE3">
            <w:pPr>
              <w:spacing w:line="240" w:lineRule="atLeast"/>
              <w:ind w:left="-144" w:right="-144"/>
              <w:jc w:val="center"/>
              <w:rPr>
                <w:rFonts w:ascii="Times New Roman" w:hAnsi="Times New Roman" w:cs="Times New Roman"/>
                <w:sz w:val="18"/>
                <w:szCs w:val="18"/>
              </w:rPr>
            </w:pPr>
          </w:p>
        </w:tc>
        <w:tc>
          <w:tcPr>
            <w:tcW w:w="693" w:type="pct"/>
          </w:tcPr>
          <w:p w14:paraId="09D82615" w14:textId="77777777" w:rsidR="00A12FE3" w:rsidRPr="00EE4AE8"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4439BA23"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75A6A7A1" w14:textId="77777777" w:rsidR="00A12FE3" w:rsidRPr="00EE4AE8" w:rsidRDefault="00A12FE3" w:rsidP="00A12FE3">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1579C04E"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r>
      <w:tr w:rsidR="00351A0C" w:rsidRPr="00EE4AE8" w14:paraId="36DB71DC" w14:textId="77777777" w:rsidTr="006748B1">
        <w:tc>
          <w:tcPr>
            <w:tcW w:w="2050" w:type="pct"/>
          </w:tcPr>
          <w:p w14:paraId="5633D0BF" w14:textId="77777777" w:rsidR="00A12FE3" w:rsidRPr="00EE4AE8" w:rsidRDefault="00A12FE3" w:rsidP="00A12FE3">
            <w:pPr>
              <w:pStyle w:val="NormalWeb"/>
              <w:spacing w:before="0" w:beforeAutospacing="0" w:after="0" w:afterAutospacing="0" w:line="240" w:lineRule="atLeast"/>
              <w:ind w:right="19"/>
              <w:rPr>
                <w:sz w:val="18"/>
                <w:szCs w:val="18"/>
              </w:rPr>
            </w:pPr>
          </w:p>
        </w:tc>
        <w:tc>
          <w:tcPr>
            <w:tcW w:w="1013" w:type="pct"/>
          </w:tcPr>
          <w:p w14:paraId="1CDC09E7" w14:textId="77777777" w:rsidR="00A12FE3" w:rsidRPr="00EE4AE8" w:rsidRDefault="00A12FE3" w:rsidP="00A12FE3">
            <w:pPr>
              <w:spacing w:line="240" w:lineRule="atLeast"/>
              <w:ind w:left="-144" w:right="-144"/>
              <w:jc w:val="center"/>
              <w:rPr>
                <w:rFonts w:ascii="Times New Roman" w:hAnsi="Times New Roman" w:cs="Times New Roman"/>
                <w:sz w:val="18"/>
                <w:szCs w:val="18"/>
              </w:rPr>
            </w:pPr>
          </w:p>
        </w:tc>
        <w:tc>
          <w:tcPr>
            <w:tcW w:w="693" w:type="pct"/>
          </w:tcPr>
          <w:p w14:paraId="4074A694" w14:textId="77777777" w:rsidR="00A12FE3" w:rsidRPr="00EE4AE8"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5627566E"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3E2B8B8F" w14:textId="77777777" w:rsidR="00A12FE3" w:rsidRPr="00EE4AE8" w:rsidRDefault="00A12FE3" w:rsidP="00A12FE3">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2795BF5F"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r>
      <w:tr w:rsidR="00F52AA8" w:rsidRPr="00EE4AE8" w14:paraId="30970165" w14:textId="77777777" w:rsidTr="00351A0C">
        <w:tc>
          <w:tcPr>
            <w:tcW w:w="2050" w:type="pct"/>
          </w:tcPr>
          <w:p w14:paraId="5C7BAF15" w14:textId="77777777" w:rsidR="00F52AA8" w:rsidRPr="00EE4AE8" w:rsidRDefault="00F52AA8" w:rsidP="00A12FE3">
            <w:pPr>
              <w:pStyle w:val="NormalWeb"/>
              <w:spacing w:before="0" w:beforeAutospacing="0" w:after="0" w:afterAutospacing="0" w:line="240" w:lineRule="atLeast"/>
              <w:ind w:right="19"/>
              <w:rPr>
                <w:sz w:val="18"/>
                <w:szCs w:val="18"/>
              </w:rPr>
            </w:pPr>
          </w:p>
        </w:tc>
        <w:tc>
          <w:tcPr>
            <w:tcW w:w="1013" w:type="pct"/>
          </w:tcPr>
          <w:p w14:paraId="0FF8B0AB" w14:textId="77777777" w:rsidR="00F52AA8" w:rsidRPr="00EE4AE8" w:rsidRDefault="00F52AA8" w:rsidP="00A12FE3">
            <w:pPr>
              <w:spacing w:line="240" w:lineRule="atLeast"/>
              <w:ind w:left="-144" w:right="-144"/>
              <w:jc w:val="center"/>
              <w:rPr>
                <w:rFonts w:ascii="Times New Roman" w:hAnsi="Times New Roman" w:cs="Times New Roman"/>
                <w:sz w:val="18"/>
                <w:szCs w:val="18"/>
              </w:rPr>
            </w:pPr>
          </w:p>
        </w:tc>
        <w:tc>
          <w:tcPr>
            <w:tcW w:w="693" w:type="pct"/>
          </w:tcPr>
          <w:p w14:paraId="529E4325" w14:textId="77777777" w:rsidR="00F52AA8" w:rsidRPr="00EE4AE8" w:rsidRDefault="00F52AA8" w:rsidP="00A12FE3">
            <w:pPr>
              <w:spacing w:line="240" w:lineRule="atLeast"/>
              <w:ind w:left="-97" w:right="-103"/>
              <w:jc w:val="center"/>
              <w:rPr>
                <w:rFonts w:ascii="Times New Roman" w:hAnsi="Times New Roman" w:cs="Times New Roman"/>
                <w:sz w:val="18"/>
                <w:szCs w:val="18"/>
              </w:rPr>
            </w:pPr>
          </w:p>
        </w:tc>
        <w:tc>
          <w:tcPr>
            <w:tcW w:w="580" w:type="pct"/>
          </w:tcPr>
          <w:p w14:paraId="1C82D708" w14:textId="77777777" w:rsidR="00F52AA8" w:rsidRPr="00EE4AE8" w:rsidRDefault="00F52AA8" w:rsidP="00A12FE3">
            <w:pPr>
              <w:tabs>
                <w:tab w:val="decimal" w:pos="518"/>
              </w:tabs>
              <w:spacing w:line="240" w:lineRule="atLeast"/>
              <w:jc w:val="left"/>
              <w:rPr>
                <w:rFonts w:ascii="Times New Roman" w:hAnsi="Times New Roman" w:cs="Times New Roman"/>
                <w:sz w:val="18"/>
                <w:szCs w:val="18"/>
              </w:rPr>
            </w:pPr>
          </w:p>
        </w:tc>
        <w:tc>
          <w:tcPr>
            <w:tcW w:w="204" w:type="pct"/>
          </w:tcPr>
          <w:p w14:paraId="628019A8" w14:textId="77777777" w:rsidR="00F52AA8" w:rsidRPr="00EE4AE8" w:rsidRDefault="00F52AA8" w:rsidP="00A12FE3">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6765345F" w14:textId="77777777" w:rsidR="00F52AA8" w:rsidRPr="00EE4AE8" w:rsidRDefault="00F52AA8" w:rsidP="00A12FE3">
            <w:pPr>
              <w:tabs>
                <w:tab w:val="decimal" w:pos="518"/>
              </w:tabs>
              <w:spacing w:line="240" w:lineRule="atLeast"/>
              <w:jc w:val="left"/>
              <w:rPr>
                <w:rFonts w:ascii="Times New Roman" w:hAnsi="Times New Roman" w:cs="Times New Roman"/>
                <w:sz w:val="18"/>
                <w:szCs w:val="18"/>
              </w:rPr>
            </w:pPr>
          </w:p>
        </w:tc>
      </w:tr>
      <w:tr w:rsidR="00351A0C" w:rsidRPr="00EE4AE8" w14:paraId="6845234A" w14:textId="77777777" w:rsidTr="006748B1">
        <w:tc>
          <w:tcPr>
            <w:tcW w:w="2050" w:type="pct"/>
          </w:tcPr>
          <w:p w14:paraId="6B2C2651" w14:textId="77777777" w:rsidR="00A12FE3" w:rsidRPr="00EE4AE8" w:rsidRDefault="00A12FE3" w:rsidP="00987A9E">
            <w:pPr>
              <w:tabs>
                <w:tab w:val="left" w:pos="445"/>
              </w:tabs>
              <w:spacing w:line="240" w:lineRule="atLeast"/>
              <w:ind w:left="-5"/>
              <w:rPr>
                <w:rFonts w:ascii="Times New Roman" w:hAnsi="Times New Roman" w:cs="Times New Roman"/>
                <w:sz w:val="18"/>
                <w:szCs w:val="18"/>
              </w:rPr>
            </w:pPr>
            <w:r w:rsidRPr="00EE4AE8">
              <w:rPr>
                <w:rFonts w:ascii="Times New Roman" w:hAnsi="Times New Roman" w:cs="Times New Roman"/>
                <w:b/>
                <w:bCs/>
                <w:sz w:val="18"/>
                <w:szCs w:val="18"/>
              </w:rPr>
              <w:lastRenderedPageBreak/>
              <w:t>Offshore service (Continued)</w:t>
            </w:r>
          </w:p>
        </w:tc>
        <w:tc>
          <w:tcPr>
            <w:tcW w:w="1013" w:type="pct"/>
          </w:tcPr>
          <w:p w14:paraId="17C6EDBC" w14:textId="77777777" w:rsidR="00A12FE3" w:rsidRPr="00EE4AE8" w:rsidRDefault="00A12FE3" w:rsidP="00987A9E">
            <w:pPr>
              <w:spacing w:line="240" w:lineRule="atLeast"/>
              <w:ind w:left="-144" w:right="-144"/>
              <w:jc w:val="center"/>
              <w:rPr>
                <w:rFonts w:ascii="Times New Roman" w:hAnsi="Times New Roman" w:cs="Times New Roman"/>
                <w:sz w:val="18"/>
                <w:szCs w:val="18"/>
              </w:rPr>
            </w:pPr>
          </w:p>
        </w:tc>
        <w:tc>
          <w:tcPr>
            <w:tcW w:w="693" w:type="pct"/>
          </w:tcPr>
          <w:p w14:paraId="459B05F6" w14:textId="77777777" w:rsidR="00A12FE3" w:rsidRPr="00EE4AE8" w:rsidRDefault="00A12FE3" w:rsidP="00987A9E">
            <w:pPr>
              <w:spacing w:line="240" w:lineRule="atLeast"/>
              <w:ind w:left="-97" w:right="-103"/>
              <w:jc w:val="center"/>
              <w:rPr>
                <w:rFonts w:ascii="Times New Roman" w:hAnsi="Times New Roman" w:cs="Times New Roman"/>
                <w:sz w:val="18"/>
                <w:szCs w:val="18"/>
              </w:rPr>
            </w:pPr>
          </w:p>
        </w:tc>
        <w:tc>
          <w:tcPr>
            <w:tcW w:w="580" w:type="pct"/>
          </w:tcPr>
          <w:p w14:paraId="67407ED7" w14:textId="77777777" w:rsidR="00A12FE3" w:rsidRPr="00EE4AE8" w:rsidRDefault="00A12FE3" w:rsidP="00987A9E">
            <w:pPr>
              <w:tabs>
                <w:tab w:val="decimal" w:pos="518"/>
              </w:tabs>
              <w:spacing w:line="240" w:lineRule="atLeast"/>
              <w:jc w:val="left"/>
              <w:rPr>
                <w:rFonts w:ascii="Times New Roman" w:hAnsi="Times New Roman" w:cs="Times New Roman"/>
                <w:sz w:val="18"/>
                <w:szCs w:val="18"/>
              </w:rPr>
            </w:pPr>
          </w:p>
        </w:tc>
        <w:tc>
          <w:tcPr>
            <w:tcW w:w="204" w:type="pct"/>
          </w:tcPr>
          <w:p w14:paraId="304EDB18" w14:textId="77777777" w:rsidR="00A12FE3" w:rsidRPr="00EE4AE8" w:rsidRDefault="00A12FE3" w:rsidP="00987A9E">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5C37EB27" w14:textId="77777777" w:rsidR="00A12FE3" w:rsidRPr="00EE4AE8" w:rsidRDefault="00A12FE3" w:rsidP="00987A9E">
            <w:pPr>
              <w:tabs>
                <w:tab w:val="decimal" w:pos="518"/>
              </w:tabs>
              <w:spacing w:line="240" w:lineRule="atLeast"/>
              <w:jc w:val="left"/>
              <w:rPr>
                <w:rFonts w:ascii="Times New Roman" w:hAnsi="Times New Roman" w:cs="Times New Roman"/>
                <w:sz w:val="18"/>
                <w:szCs w:val="18"/>
              </w:rPr>
            </w:pPr>
          </w:p>
        </w:tc>
      </w:tr>
      <w:tr w:rsidR="00351A0C" w:rsidRPr="00EE4AE8" w14:paraId="04E29A90" w14:textId="77777777" w:rsidTr="006748B1">
        <w:tc>
          <w:tcPr>
            <w:tcW w:w="2050" w:type="pct"/>
          </w:tcPr>
          <w:p w14:paraId="3FCF324F" w14:textId="6CF6BFB7" w:rsidR="00A12FE3" w:rsidRPr="00EE4AE8" w:rsidRDefault="00A12FE3" w:rsidP="006748B1">
            <w:pPr>
              <w:pStyle w:val="NormalWeb"/>
              <w:spacing w:before="0" w:beforeAutospacing="0" w:after="0" w:afterAutospacing="0" w:line="240" w:lineRule="atLeast"/>
              <w:ind w:left="430" w:right="19"/>
              <w:rPr>
                <w:sz w:val="18"/>
                <w:szCs w:val="18"/>
              </w:rPr>
            </w:pPr>
            <w:r w:rsidRPr="00EE4AE8">
              <w:rPr>
                <w:sz w:val="18"/>
                <w:szCs w:val="18"/>
              </w:rPr>
              <w:t>With subsidiaries as follows:</w:t>
            </w:r>
          </w:p>
        </w:tc>
        <w:tc>
          <w:tcPr>
            <w:tcW w:w="1013" w:type="pct"/>
          </w:tcPr>
          <w:p w14:paraId="0AC9CDCE" w14:textId="77777777" w:rsidR="00A12FE3" w:rsidRPr="00EE4AE8" w:rsidRDefault="00A12FE3" w:rsidP="00A12FE3">
            <w:pPr>
              <w:spacing w:line="240" w:lineRule="atLeast"/>
              <w:ind w:left="-144" w:right="-144"/>
              <w:jc w:val="center"/>
              <w:rPr>
                <w:rFonts w:ascii="Times New Roman" w:hAnsi="Times New Roman" w:cs="Times New Roman"/>
                <w:sz w:val="18"/>
                <w:szCs w:val="18"/>
              </w:rPr>
            </w:pPr>
          </w:p>
        </w:tc>
        <w:tc>
          <w:tcPr>
            <w:tcW w:w="693" w:type="pct"/>
          </w:tcPr>
          <w:p w14:paraId="7AE907C9" w14:textId="77777777" w:rsidR="00A12FE3" w:rsidRPr="00EE4AE8"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58DCB3D0"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25EB0DE7" w14:textId="77777777" w:rsidR="00A12FE3" w:rsidRPr="00EE4AE8" w:rsidRDefault="00A12FE3" w:rsidP="00A12FE3">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45811A81"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r>
      <w:tr w:rsidR="00351A0C" w:rsidRPr="00EE4AE8" w14:paraId="52F41B4B" w14:textId="77777777" w:rsidTr="006748B1">
        <w:tc>
          <w:tcPr>
            <w:tcW w:w="2050" w:type="pct"/>
          </w:tcPr>
          <w:p w14:paraId="751B549A" w14:textId="72A5C1FC" w:rsidR="00A12FE3" w:rsidRPr="00EE4AE8" w:rsidRDefault="00A12FE3" w:rsidP="006748B1">
            <w:pPr>
              <w:tabs>
                <w:tab w:val="left" w:pos="445"/>
              </w:tabs>
              <w:spacing w:line="240" w:lineRule="atLeast"/>
              <w:ind w:left="430"/>
              <w:rPr>
                <w:rFonts w:ascii="Times New Roman" w:hAnsi="Times New Roman" w:cs="Times New Roman"/>
                <w:sz w:val="18"/>
                <w:szCs w:val="18"/>
              </w:rPr>
            </w:pPr>
            <w:r w:rsidRPr="00EE4AE8">
              <w:rPr>
                <w:rFonts w:ascii="Times New Roman" w:hAnsi="Times New Roman" w:cs="Times New Roman"/>
                <w:sz w:val="18"/>
                <w:szCs w:val="18"/>
              </w:rPr>
              <w:t>- Seascape Surveys Pte. Ltd.</w:t>
            </w:r>
          </w:p>
        </w:tc>
        <w:tc>
          <w:tcPr>
            <w:tcW w:w="1013" w:type="pct"/>
          </w:tcPr>
          <w:p w14:paraId="695202C0"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Subsea service</w:t>
            </w:r>
          </w:p>
          <w:p w14:paraId="0A406176"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provider, hydrographic</w:t>
            </w:r>
          </w:p>
          <w:p w14:paraId="62E7A569"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survey and positioning</w:t>
            </w:r>
          </w:p>
          <w:p w14:paraId="6BC19A2A"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to the offshore oil</w:t>
            </w:r>
          </w:p>
          <w:p w14:paraId="34899527" w14:textId="103C951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and gas industry</w:t>
            </w:r>
          </w:p>
        </w:tc>
        <w:tc>
          <w:tcPr>
            <w:tcW w:w="693" w:type="pct"/>
          </w:tcPr>
          <w:p w14:paraId="1D2BC0BA" w14:textId="77777777"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80" w:type="pct"/>
          </w:tcPr>
          <w:p w14:paraId="328D64F4" w14:textId="59441606"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7566C61F" w14:textId="77777777" w:rsidR="00A12FE3" w:rsidRPr="00EE4AE8" w:rsidRDefault="00A12FE3" w:rsidP="00A12FE3">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02CB792B" w14:textId="57048CED"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51A0C" w:rsidRPr="00EE4AE8" w14:paraId="3BCE31D3" w14:textId="77777777" w:rsidTr="006748B1">
        <w:tc>
          <w:tcPr>
            <w:tcW w:w="2050" w:type="pct"/>
          </w:tcPr>
          <w:p w14:paraId="17DA5C2A" w14:textId="180FB5B0" w:rsidR="00E02E41" w:rsidRPr="00EE4AE8" w:rsidRDefault="00E02E41" w:rsidP="006748B1">
            <w:pPr>
              <w:tabs>
                <w:tab w:val="left" w:pos="700"/>
              </w:tabs>
              <w:spacing w:line="240" w:lineRule="atLeast"/>
              <w:ind w:left="610"/>
              <w:rPr>
                <w:rFonts w:ascii="Times New Roman" w:hAnsi="Times New Roman" w:cs="Times New Roman"/>
                <w:b/>
                <w:bCs/>
                <w:sz w:val="18"/>
                <w:szCs w:val="18"/>
              </w:rPr>
            </w:pPr>
            <w:r w:rsidRPr="00EE4AE8">
              <w:rPr>
                <w:rFonts w:ascii="Times New Roman" w:hAnsi="Times New Roman" w:cs="Times New Roman"/>
                <w:sz w:val="18"/>
                <w:szCs w:val="18"/>
              </w:rPr>
              <w:t>With a subsidiary as follow</w:t>
            </w:r>
            <w:r w:rsidR="00BB5E91">
              <w:rPr>
                <w:rFonts w:ascii="Times New Roman" w:hAnsi="Times New Roman" w:cs="Times New Roman"/>
                <w:sz w:val="18"/>
                <w:szCs w:val="18"/>
              </w:rPr>
              <w:t>s</w:t>
            </w:r>
            <w:r w:rsidRPr="00EE4AE8">
              <w:rPr>
                <w:rFonts w:ascii="Times New Roman" w:hAnsi="Times New Roman" w:cs="Times New Roman"/>
                <w:sz w:val="18"/>
                <w:szCs w:val="18"/>
              </w:rPr>
              <w:t>:</w:t>
            </w:r>
          </w:p>
        </w:tc>
        <w:tc>
          <w:tcPr>
            <w:tcW w:w="1013" w:type="pct"/>
          </w:tcPr>
          <w:p w14:paraId="2F0E73BA"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93" w:type="pct"/>
          </w:tcPr>
          <w:p w14:paraId="587A7073"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6C38C95C"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5991C99A" w14:textId="77777777" w:rsidR="00E02E41" w:rsidRPr="00EE4AE8" w:rsidRDefault="00E02E41" w:rsidP="00E02E41">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48F00A76"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515B9FF3" w14:textId="77777777" w:rsidTr="006748B1">
        <w:tc>
          <w:tcPr>
            <w:tcW w:w="2050" w:type="pct"/>
          </w:tcPr>
          <w:p w14:paraId="48F61255" w14:textId="5EB29CD2" w:rsidR="00E02E41" w:rsidRPr="006748B1" w:rsidRDefault="00E02E41" w:rsidP="006748B1">
            <w:pPr>
              <w:tabs>
                <w:tab w:val="left" w:pos="700"/>
              </w:tabs>
              <w:spacing w:line="240" w:lineRule="atLeast"/>
              <w:ind w:left="610"/>
              <w:rPr>
                <w:rFonts w:ascii="Times New Roman" w:hAnsi="Times New Roman" w:cs="Times New Roman"/>
                <w:spacing w:val="-10"/>
                <w:sz w:val="18"/>
                <w:szCs w:val="18"/>
              </w:rPr>
            </w:pPr>
            <w:r w:rsidRPr="006748B1">
              <w:rPr>
                <w:rFonts w:ascii="Times New Roman" w:hAnsi="Times New Roman" w:cs="Times New Roman"/>
                <w:spacing w:val="-10"/>
                <w:sz w:val="18"/>
                <w:szCs w:val="18"/>
              </w:rPr>
              <w:t xml:space="preserve">- PT Seascape Surveys Indonesia </w:t>
            </w:r>
            <w:r w:rsidR="00A12FE3" w:rsidRPr="006748B1">
              <w:rPr>
                <w:rFonts w:ascii="Times New Roman" w:hAnsi="Times New Roman" w:cs="Times New Roman"/>
                <w:spacing w:val="-10"/>
                <w:sz w:val="18"/>
                <w:szCs w:val="18"/>
                <w:vertAlign w:val="superscript"/>
              </w:rPr>
              <w:t>(3</w:t>
            </w:r>
            <w:r w:rsidRPr="006748B1">
              <w:rPr>
                <w:rFonts w:ascii="Times New Roman" w:hAnsi="Times New Roman" w:cs="Times New Roman"/>
                <w:spacing w:val="-10"/>
                <w:sz w:val="18"/>
                <w:szCs w:val="18"/>
                <w:vertAlign w:val="superscript"/>
              </w:rPr>
              <w:t>)</w:t>
            </w:r>
            <w:r w:rsidR="00CC6F88" w:rsidRPr="006748B1">
              <w:rPr>
                <w:rFonts w:ascii="Times New Roman" w:hAnsi="Times New Roman" w:cs="Times New Roman"/>
                <w:spacing w:val="-10"/>
                <w:sz w:val="18"/>
                <w:szCs w:val="18"/>
              </w:rPr>
              <w:t xml:space="preserve"> (“PTSSI”)</w:t>
            </w:r>
          </w:p>
        </w:tc>
        <w:tc>
          <w:tcPr>
            <w:tcW w:w="1013" w:type="pct"/>
          </w:tcPr>
          <w:p w14:paraId="232A11E2" w14:textId="3605B6A7" w:rsidR="00E02E41" w:rsidRPr="00EE4AE8" w:rsidRDefault="00A12FE3" w:rsidP="00AC7B4D">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93" w:type="pct"/>
          </w:tcPr>
          <w:p w14:paraId="1FFCDE20"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Indonesia</w:t>
            </w:r>
          </w:p>
        </w:tc>
        <w:tc>
          <w:tcPr>
            <w:tcW w:w="580" w:type="pct"/>
            <w:shd w:val="clear" w:color="auto" w:fill="auto"/>
          </w:tcPr>
          <w:p w14:paraId="42E22EFE" w14:textId="2DD93A75" w:rsidR="00E02E41" w:rsidRPr="00EE4AE8" w:rsidRDefault="00CC6F88" w:rsidP="00CC6F88">
            <w:pPr>
              <w:tabs>
                <w:tab w:val="decimal" w:pos="451"/>
              </w:tabs>
              <w:spacing w:line="240" w:lineRule="atLeast"/>
              <w:jc w:val="left"/>
              <w:rPr>
                <w:rFonts w:ascii="Times New Roman" w:hAnsi="Times New Roman" w:cs="Times New Roman"/>
                <w:sz w:val="18"/>
                <w:szCs w:val="18"/>
              </w:rPr>
            </w:pPr>
            <w:r>
              <w:rPr>
                <w:rFonts w:ascii="Times New Roman" w:hAnsi="Times New Roman" w:cs="Times New Roman"/>
                <w:sz w:val="18"/>
                <w:szCs w:val="18"/>
              </w:rPr>
              <w:t>-</w:t>
            </w:r>
          </w:p>
        </w:tc>
        <w:tc>
          <w:tcPr>
            <w:tcW w:w="204" w:type="pct"/>
            <w:shd w:val="clear" w:color="auto" w:fill="auto"/>
          </w:tcPr>
          <w:p w14:paraId="7A31970B" w14:textId="77777777" w:rsidR="00E02E41" w:rsidRPr="00EE4AE8" w:rsidRDefault="00E02E41" w:rsidP="00E02E41">
            <w:pPr>
              <w:keepNext/>
              <w:tabs>
                <w:tab w:val="right" w:pos="975"/>
              </w:tabs>
              <w:spacing w:line="240" w:lineRule="atLeast"/>
              <w:ind w:left="-113" w:right="-107"/>
              <w:outlineLvl w:val="0"/>
              <w:rPr>
                <w:rFonts w:ascii="Times New Roman" w:hAnsi="Times New Roman" w:cs="Times New Roman"/>
                <w:sz w:val="18"/>
                <w:szCs w:val="18"/>
              </w:rPr>
            </w:pPr>
          </w:p>
        </w:tc>
        <w:tc>
          <w:tcPr>
            <w:tcW w:w="460" w:type="pct"/>
            <w:shd w:val="clear" w:color="auto" w:fill="auto"/>
          </w:tcPr>
          <w:p w14:paraId="5B7C79DB" w14:textId="4DE5A22F"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49.0</w:t>
            </w:r>
          </w:p>
        </w:tc>
      </w:tr>
      <w:tr w:rsidR="00351A0C" w:rsidRPr="00EE4AE8" w14:paraId="008B0087" w14:textId="77777777" w:rsidTr="006748B1">
        <w:tc>
          <w:tcPr>
            <w:tcW w:w="2050" w:type="pct"/>
          </w:tcPr>
          <w:p w14:paraId="4313FB81" w14:textId="7E9AB1A7" w:rsidR="00E02E41" w:rsidRPr="00EE4AE8" w:rsidRDefault="00E02E41" w:rsidP="006748B1">
            <w:pPr>
              <w:tabs>
                <w:tab w:val="left" w:pos="445"/>
              </w:tabs>
              <w:spacing w:line="240" w:lineRule="atLeast"/>
              <w:ind w:left="430"/>
              <w:rPr>
                <w:rFonts w:ascii="Times New Roman" w:hAnsi="Times New Roman" w:cs="Times New Roman"/>
                <w:b/>
                <w:bCs/>
                <w:sz w:val="18"/>
                <w:szCs w:val="18"/>
              </w:rPr>
            </w:pPr>
            <w:r w:rsidRPr="00EE4AE8">
              <w:rPr>
                <w:rFonts w:ascii="Times New Roman" w:hAnsi="Times New Roman" w:cs="Times New Roman"/>
                <w:sz w:val="18"/>
                <w:szCs w:val="18"/>
              </w:rPr>
              <w:t>- Mermaid Offshore Services Pte. Ltd.</w:t>
            </w:r>
          </w:p>
        </w:tc>
        <w:tc>
          <w:tcPr>
            <w:tcW w:w="1013" w:type="pct"/>
          </w:tcPr>
          <w:p w14:paraId="70A44F9D"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Subsea service provider,</w:t>
            </w:r>
          </w:p>
          <w:p w14:paraId="6A8F2C60"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diving, ROV </w:t>
            </w:r>
            <w:proofErr w:type="gramStart"/>
            <w:r w:rsidRPr="00EE4AE8">
              <w:rPr>
                <w:rFonts w:ascii="Times New Roman" w:hAnsi="Times New Roman" w:cs="Times New Roman"/>
                <w:sz w:val="18"/>
                <w:szCs w:val="18"/>
              </w:rPr>
              <w:t>services  and</w:t>
            </w:r>
            <w:proofErr w:type="gramEnd"/>
            <w:r w:rsidRPr="00EE4AE8">
              <w:rPr>
                <w:rFonts w:ascii="Times New Roman" w:hAnsi="Times New Roman" w:cs="Times New Roman"/>
                <w:sz w:val="18"/>
                <w:szCs w:val="18"/>
              </w:rPr>
              <w:t xml:space="preserve"> subsea contractor to the offshore oil and gas industry</w:t>
            </w:r>
          </w:p>
        </w:tc>
        <w:tc>
          <w:tcPr>
            <w:tcW w:w="693" w:type="pct"/>
          </w:tcPr>
          <w:p w14:paraId="11A63FE9"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80" w:type="pct"/>
          </w:tcPr>
          <w:p w14:paraId="31EE89BD" w14:textId="033BD00F" w:rsidR="00E02E41" w:rsidRPr="00EE4AE8" w:rsidRDefault="00A12FE3" w:rsidP="00E02E4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c>
          <w:tcPr>
            <w:tcW w:w="204" w:type="pct"/>
          </w:tcPr>
          <w:p w14:paraId="2726E510" w14:textId="77777777" w:rsidR="00E02E41" w:rsidRPr="00EE4AE8" w:rsidRDefault="00E02E41" w:rsidP="00E02E41">
            <w:pPr>
              <w:keepNext/>
              <w:spacing w:line="240" w:lineRule="atLeast"/>
              <w:ind w:left="-113" w:right="-107"/>
              <w:outlineLvl w:val="0"/>
              <w:rPr>
                <w:rFonts w:ascii="Times New Roman" w:hAnsi="Times New Roman" w:cs="Times New Roman"/>
                <w:b/>
                <w:bCs/>
                <w:sz w:val="18"/>
                <w:szCs w:val="18"/>
              </w:rPr>
            </w:pPr>
          </w:p>
        </w:tc>
        <w:tc>
          <w:tcPr>
            <w:tcW w:w="460" w:type="pct"/>
          </w:tcPr>
          <w:p w14:paraId="1A2E62A4" w14:textId="7527E8AD"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51A0C" w:rsidRPr="00EE4AE8" w14:paraId="1289AABD" w14:textId="77777777" w:rsidTr="006748B1">
        <w:tc>
          <w:tcPr>
            <w:tcW w:w="2050" w:type="pct"/>
          </w:tcPr>
          <w:p w14:paraId="1CB60646" w14:textId="2BB4205F" w:rsidR="00E02E41" w:rsidRPr="00EE4AE8" w:rsidRDefault="00E02E41" w:rsidP="006748B1">
            <w:pPr>
              <w:tabs>
                <w:tab w:val="left" w:pos="445"/>
              </w:tabs>
              <w:spacing w:line="240" w:lineRule="atLeast"/>
              <w:ind w:left="430"/>
              <w:rPr>
                <w:rFonts w:ascii="Times New Roman" w:hAnsi="Times New Roman" w:cs="Cordia New"/>
                <w:sz w:val="18"/>
                <w:szCs w:val="18"/>
              </w:rPr>
            </w:pPr>
            <w:r w:rsidRPr="00EE4AE8">
              <w:rPr>
                <w:rFonts w:ascii="Times New Roman" w:hAnsi="Times New Roman" w:cs="Times New Roman" w:hint="cs"/>
                <w:sz w:val="18"/>
                <w:szCs w:val="18"/>
                <w:cs/>
              </w:rPr>
              <w:t>-</w:t>
            </w:r>
            <w:r w:rsidRPr="00EE4AE8">
              <w:rPr>
                <w:rFonts w:ascii="Times New Roman" w:hAnsi="Times New Roman" w:cs="Cordia New" w:hint="cs"/>
                <w:sz w:val="18"/>
                <w:szCs w:val="18"/>
                <w:cs/>
              </w:rPr>
              <w:t xml:space="preserve"> </w:t>
            </w:r>
            <w:r w:rsidRPr="00EE4AE8">
              <w:rPr>
                <w:rFonts w:ascii="Times New Roman" w:hAnsi="Times New Roman" w:cs="Times New Roman"/>
                <w:sz w:val="18"/>
                <w:szCs w:val="18"/>
              </w:rPr>
              <w:t xml:space="preserve">Mermaid Subsea Services (Malaysia) </w:t>
            </w:r>
          </w:p>
          <w:p w14:paraId="152D11CF" w14:textId="452DA854" w:rsidR="00E02E41" w:rsidRPr="00EE4AE8" w:rsidRDefault="00E02E41" w:rsidP="006748B1">
            <w:pPr>
              <w:tabs>
                <w:tab w:val="left" w:pos="426"/>
              </w:tabs>
              <w:spacing w:line="240" w:lineRule="atLeast"/>
              <w:rPr>
                <w:rFonts w:ascii="Times New Roman" w:hAnsi="Times New Roman" w:cs="Times New Roman"/>
                <w:sz w:val="18"/>
                <w:szCs w:val="18"/>
              </w:rPr>
            </w:pPr>
            <w:r w:rsidRPr="00EE4AE8">
              <w:rPr>
                <w:rFonts w:ascii="Times New Roman" w:hAnsi="Times New Roman" w:cs="Cordia New" w:hint="cs"/>
                <w:sz w:val="18"/>
                <w:szCs w:val="18"/>
                <w:cs/>
              </w:rPr>
              <w:t xml:space="preserve">             </w:t>
            </w:r>
            <w:r w:rsidR="006B187E">
              <w:rPr>
                <w:rFonts w:ascii="Times New Roman" w:hAnsi="Times New Roman" w:cs="Cordia New"/>
                <w:sz w:val="18"/>
                <w:szCs w:val="18"/>
              </w:rPr>
              <w:t xml:space="preserve">       </w:t>
            </w:r>
            <w:proofErr w:type="spellStart"/>
            <w:r w:rsidRPr="00EE4AE8">
              <w:rPr>
                <w:rFonts w:ascii="Times New Roman" w:hAnsi="Times New Roman" w:cs="Times New Roman"/>
                <w:sz w:val="18"/>
                <w:szCs w:val="18"/>
              </w:rPr>
              <w:t>Sdn</w:t>
            </w:r>
            <w:proofErr w:type="spellEnd"/>
            <w:r w:rsidRPr="00EE4AE8">
              <w:rPr>
                <w:rFonts w:ascii="Times New Roman" w:hAnsi="Times New Roman" w:cs="Times New Roman"/>
                <w:sz w:val="18"/>
                <w:szCs w:val="18"/>
              </w:rPr>
              <w:t>. Bhd.</w:t>
            </w:r>
            <w:r w:rsidR="00A12FE3">
              <w:rPr>
                <w:rFonts w:ascii="Times New Roman" w:hAnsi="Times New Roman" w:cs="Times New Roman"/>
                <w:sz w:val="18"/>
                <w:szCs w:val="18"/>
                <w:vertAlign w:val="superscript"/>
              </w:rPr>
              <w:t xml:space="preserve"> (2</w:t>
            </w:r>
            <w:r w:rsidRPr="00EE4AE8">
              <w:rPr>
                <w:rFonts w:ascii="Times New Roman" w:hAnsi="Times New Roman" w:cs="Times New Roman"/>
                <w:sz w:val="18"/>
                <w:szCs w:val="18"/>
                <w:vertAlign w:val="superscript"/>
              </w:rPr>
              <w:t>)</w:t>
            </w:r>
          </w:p>
        </w:tc>
        <w:tc>
          <w:tcPr>
            <w:tcW w:w="1013" w:type="pct"/>
          </w:tcPr>
          <w:p w14:paraId="7D10F58E" w14:textId="4C370EE4"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Offshore services for Offshore oil and gas industry</w:t>
            </w:r>
          </w:p>
        </w:tc>
        <w:tc>
          <w:tcPr>
            <w:tcW w:w="693" w:type="pct"/>
          </w:tcPr>
          <w:p w14:paraId="0EA9541B" w14:textId="77431FFC"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Malaysia</w:t>
            </w:r>
          </w:p>
        </w:tc>
        <w:tc>
          <w:tcPr>
            <w:tcW w:w="580" w:type="pct"/>
          </w:tcPr>
          <w:p w14:paraId="110C4BAE" w14:textId="0398FDF5" w:rsidR="00E02E41" w:rsidRPr="00EE4AE8" w:rsidRDefault="00A12FE3" w:rsidP="00E02E4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45.0</w:t>
            </w:r>
          </w:p>
        </w:tc>
        <w:tc>
          <w:tcPr>
            <w:tcW w:w="204" w:type="pct"/>
          </w:tcPr>
          <w:p w14:paraId="1FC00AB6" w14:textId="77777777" w:rsidR="00E02E41" w:rsidRPr="00EE4AE8" w:rsidRDefault="00E02E41" w:rsidP="00E02E41">
            <w:pPr>
              <w:keepNext/>
              <w:spacing w:line="240" w:lineRule="atLeast"/>
              <w:ind w:left="-113" w:right="-107"/>
              <w:outlineLvl w:val="0"/>
              <w:rPr>
                <w:rFonts w:ascii="Times New Roman" w:hAnsi="Times New Roman" w:cs="Times New Roman"/>
                <w:b/>
                <w:bCs/>
                <w:sz w:val="18"/>
                <w:szCs w:val="18"/>
              </w:rPr>
            </w:pPr>
          </w:p>
        </w:tc>
        <w:tc>
          <w:tcPr>
            <w:tcW w:w="460" w:type="pct"/>
          </w:tcPr>
          <w:p w14:paraId="256799F2" w14:textId="1FB7FD30" w:rsidR="00E02E41" w:rsidRPr="00EE4AE8" w:rsidRDefault="00657ECA"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45.0</w:t>
            </w:r>
          </w:p>
        </w:tc>
      </w:tr>
      <w:tr w:rsidR="00351A0C" w:rsidRPr="00EE4AE8" w14:paraId="3177A3D1" w14:textId="77777777" w:rsidTr="006748B1">
        <w:tc>
          <w:tcPr>
            <w:tcW w:w="2050" w:type="pct"/>
          </w:tcPr>
          <w:p w14:paraId="6F9FF170" w14:textId="77777777" w:rsidR="00E02E41" w:rsidRPr="00EE4AE8" w:rsidRDefault="00E02E41" w:rsidP="0054502D">
            <w:pPr>
              <w:tabs>
                <w:tab w:val="left" w:pos="147"/>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Mermaid Drilling Ltd.</w:t>
            </w:r>
          </w:p>
        </w:tc>
        <w:tc>
          <w:tcPr>
            <w:tcW w:w="1013" w:type="pct"/>
          </w:tcPr>
          <w:p w14:paraId="65FE50F2"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Production and </w:t>
            </w:r>
          </w:p>
          <w:p w14:paraId="687431A6"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exploration drilling services </w:t>
            </w:r>
          </w:p>
        </w:tc>
        <w:tc>
          <w:tcPr>
            <w:tcW w:w="693" w:type="pct"/>
          </w:tcPr>
          <w:p w14:paraId="4CA1900F"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6D2078B9" w14:textId="46F5EDB1" w:rsidR="00E02E41" w:rsidRPr="00EE4AE8" w:rsidRDefault="00A12FE3" w:rsidP="00E02E4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95.0</w:t>
            </w:r>
          </w:p>
        </w:tc>
        <w:tc>
          <w:tcPr>
            <w:tcW w:w="204" w:type="pct"/>
          </w:tcPr>
          <w:p w14:paraId="11C432EB" w14:textId="77777777" w:rsidR="00E02E41" w:rsidRPr="00EE4AE8" w:rsidRDefault="00E02E41" w:rsidP="00E02E41">
            <w:pPr>
              <w:keepNext/>
              <w:spacing w:line="240" w:lineRule="atLeast"/>
              <w:ind w:left="-113" w:right="-107"/>
              <w:outlineLvl w:val="0"/>
              <w:rPr>
                <w:rFonts w:ascii="Times New Roman" w:hAnsi="Times New Roman" w:cs="Times New Roman"/>
                <w:b/>
                <w:bCs/>
                <w:sz w:val="18"/>
                <w:szCs w:val="18"/>
              </w:rPr>
            </w:pPr>
          </w:p>
        </w:tc>
        <w:tc>
          <w:tcPr>
            <w:tcW w:w="460" w:type="pct"/>
          </w:tcPr>
          <w:p w14:paraId="2EE20F74" w14:textId="49F285FD"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95.0</w:t>
            </w:r>
          </w:p>
        </w:tc>
      </w:tr>
      <w:tr w:rsidR="00351A0C" w:rsidRPr="00EE4AE8" w14:paraId="58215774" w14:textId="77777777" w:rsidTr="006748B1">
        <w:tc>
          <w:tcPr>
            <w:tcW w:w="2050" w:type="pct"/>
          </w:tcPr>
          <w:p w14:paraId="55D45820" w14:textId="77777777" w:rsidR="00E02E41" w:rsidRPr="00EE4AE8" w:rsidRDefault="00E02E41" w:rsidP="00E02E41">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With subsidiaries as follows:</w:t>
            </w:r>
          </w:p>
        </w:tc>
        <w:tc>
          <w:tcPr>
            <w:tcW w:w="1013" w:type="pct"/>
          </w:tcPr>
          <w:p w14:paraId="4E459D3D"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93" w:type="pct"/>
          </w:tcPr>
          <w:p w14:paraId="5FAE104A"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33B3CCA3"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13BE5652" w14:textId="77777777" w:rsidR="00E02E41" w:rsidRPr="00EE4AE8" w:rsidRDefault="00E02E41" w:rsidP="00E02E41">
            <w:pPr>
              <w:keepNext/>
              <w:spacing w:line="240" w:lineRule="atLeast"/>
              <w:ind w:left="-113" w:right="-107"/>
              <w:outlineLvl w:val="2"/>
              <w:rPr>
                <w:rFonts w:ascii="Times New Roman" w:hAnsi="Times New Roman" w:cs="Times New Roman"/>
                <w:b/>
                <w:bCs/>
                <w:sz w:val="18"/>
                <w:szCs w:val="18"/>
              </w:rPr>
            </w:pPr>
          </w:p>
        </w:tc>
        <w:tc>
          <w:tcPr>
            <w:tcW w:w="460" w:type="pct"/>
          </w:tcPr>
          <w:p w14:paraId="080237BF"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370939B1" w14:textId="77777777" w:rsidTr="006748B1">
        <w:tc>
          <w:tcPr>
            <w:tcW w:w="2050" w:type="pct"/>
          </w:tcPr>
          <w:p w14:paraId="1224D868" w14:textId="77777777" w:rsidR="00A12FE3" w:rsidRPr="00EE4AE8" w:rsidRDefault="00A12FE3" w:rsidP="00A12FE3">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MTR-1 Ltd.</w:t>
            </w:r>
          </w:p>
        </w:tc>
        <w:tc>
          <w:tcPr>
            <w:tcW w:w="1013" w:type="pct"/>
          </w:tcPr>
          <w:p w14:paraId="2A8ECA66"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Drilling services</w:t>
            </w:r>
          </w:p>
        </w:tc>
        <w:tc>
          <w:tcPr>
            <w:tcW w:w="693" w:type="pct"/>
          </w:tcPr>
          <w:p w14:paraId="42F782DF" w14:textId="77777777"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2C647A5B" w14:textId="775395D9" w:rsidR="00A12FE3" w:rsidRPr="00EE4AE8" w:rsidRDefault="00A12FE3" w:rsidP="00A12FE3">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c>
          <w:tcPr>
            <w:tcW w:w="204" w:type="pct"/>
          </w:tcPr>
          <w:p w14:paraId="25B6CAA1" w14:textId="77777777" w:rsidR="00A12FE3" w:rsidRPr="00EE4AE8" w:rsidRDefault="00A12FE3" w:rsidP="00A12FE3">
            <w:pPr>
              <w:keepNext/>
              <w:spacing w:line="240" w:lineRule="atLeast"/>
              <w:ind w:left="-113" w:right="-107"/>
              <w:outlineLvl w:val="0"/>
              <w:rPr>
                <w:rFonts w:ascii="Times New Roman" w:hAnsi="Times New Roman" w:cs="Times New Roman"/>
                <w:b/>
                <w:bCs/>
                <w:sz w:val="18"/>
                <w:szCs w:val="18"/>
              </w:rPr>
            </w:pPr>
          </w:p>
        </w:tc>
        <w:tc>
          <w:tcPr>
            <w:tcW w:w="460" w:type="pct"/>
          </w:tcPr>
          <w:p w14:paraId="70884698" w14:textId="6E126D13" w:rsidR="00A12FE3" w:rsidRPr="00EE4AE8" w:rsidRDefault="00A12FE3" w:rsidP="00A12FE3">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r>
      <w:tr w:rsidR="00351A0C" w:rsidRPr="00EE4AE8" w14:paraId="5779E666" w14:textId="77777777" w:rsidTr="006748B1">
        <w:tc>
          <w:tcPr>
            <w:tcW w:w="2050" w:type="pct"/>
          </w:tcPr>
          <w:p w14:paraId="77F71A88" w14:textId="77777777" w:rsidR="00A12FE3" w:rsidRPr="00EE4AE8" w:rsidRDefault="00A12FE3" w:rsidP="00A12FE3">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MTR-2 Ltd.</w:t>
            </w:r>
          </w:p>
        </w:tc>
        <w:tc>
          <w:tcPr>
            <w:tcW w:w="1013" w:type="pct"/>
          </w:tcPr>
          <w:p w14:paraId="5DC1CE70"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93" w:type="pct"/>
          </w:tcPr>
          <w:p w14:paraId="6F19826A" w14:textId="77777777"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40AD13A5" w14:textId="5CA8A356" w:rsidR="00A12FE3" w:rsidRPr="00EE4AE8" w:rsidRDefault="00A12FE3" w:rsidP="00A12FE3">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c>
          <w:tcPr>
            <w:tcW w:w="204" w:type="pct"/>
          </w:tcPr>
          <w:p w14:paraId="4AD77396" w14:textId="77777777" w:rsidR="00A12FE3" w:rsidRPr="00EE4AE8" w:rsidRDefault="00A12FE3" w:rsidP="00A12FE3">
            <w:pPr>
              <w:keepNext/>
              <w:spacing w:line="240" w:lineRule="atLeast"/>
              <w:ind w:left="-113" w:right="-107"/>
              <w:outlineLvl w:val="0"/>
              <w:rPr>
                <w:rFonts w:ascii="Times New Roman" w:hAnsi="Times New Roman" w:cs="Times New Roman"/>
                <w:b/>
                <w:bCs/>
                <w:sz w:val="18"/>
                <w:szCs w:val="18"/>
              </w:rPr>
            </w:pPr>
          </w:p>
        </w:tc>
        <w:tc>
          <w:tcPr>
            <w:tcW w:w="460" w:type="pct"/>
          </w:tcPr>
          <w:p w14:paraId="467A28BE" w14:textId="13887543" w:rsidR="00A12FE3" w:rsidRPr="00EE4AE8" w:rsidRDefault="00A12FE3" w:rsidP="00A12FE3">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r>
      <w:tr w:rsidR="00351A0C" w:rsidRPr="00EE4AE8" w14:paraId="149AEC28" w14:textId="77777777" w:rsidTr="006748B1">
        <w:tc>
          <w:tcPr>
            <w:tcW w:w="2050" w:type="pct"/>
          </w:tcPr>
          <w:p w14:paraId="7A88CE0A" w14:textId="59C9C220" w:rsidR="00A12FE3" w:rsidRPr="00EE4AE8" w:rsidRDefault="00A12FE3" w:rsidP="00A12FE3">
            <w:pPr>
              <w:tabs>
                <w:tab w:val="left" w:pos="445"/>
              </w:tabs>
              <w:spacing w:line="240" w:lineRule="atLeast"/>
              <w:ind w:right="-84"/>
              <w:rPr>
                <w:rFonts w:ascii="Times New Roman" w:hAnsi="Times New Roman" w:cs="Times New Roman"/>
                <w:b/>
                <w:bCs/>
                <w:sz w:val="18"/>
                <w:szCs w:val="18"/>
              </w:rPr>
            </w:pPr>
            <w:r w:rsidRPr="00EE4AE8">
              <w:rPr>
                <w:rFonts w:ascii="Times New Roman" w:hAnsi="Times New Roman" w:cs="Times New Roman"/>
                <w:spacing w:val="-4"/>
                <w:sz w:val="18"/>
                <w:szCs w:val="18"/>
              </w:rPr>
              <w:tab/>
              <w:t xml:space="preserve">- </w:t>
            </w:r>
            <w:r w:rsidRPr="00EE4AE8">
              <w:rPr>
                <w:rFonts w:ascii="Times New Roman" w:hAnsi="Times New Roman" w:cs="Times New Roman"/>
                <w:spacing w:val="-8"/>
                <w:sz w:val="18"/>
                <w:szCs w:val="18"/>
              </w:rPr>
              <w:t xml:space="preserve">Mermaid Drilling (Malaysia) </w:t>
            </w:r>
            <w:proofErr w:type="spellStart"/>
            <w:r w:rsidRPr="00EE4AE8">
              <w:rPr>
                <w:rFonts w:ascii="Times New Roman" w:hAnsi="Times New Roman" w:cs="Times New Roman"/>
                <w:spacing w:val="-8"/>
                <w:sz w:val="18"/>
                <w:szCs w:val="18"/>
              </w:rPr>
              <w:t>Sdn</w:t>
            </w:r>
            <w:proofErr w:type="spellEnd"/>
            <w:r w:rsidRPr="00EE4AE8">
              <w:rPr>
                <w:rFonts w:ascii="Times New Roman" w:hAnsi="Times New Roman" w:cs="Times New Roman"/>
                <w:spacing w:val="-8"/>
                <w:sz w:val="18"/>
                <w:szCs w:val="18"/>
              </w:rPr>
              <w:t>. Bhd.</w:t>
            </w:r>
            <w:r w:rsidR="00E302CC" w:rsidRPr="00A359FA">
              <w:rPr>
                <w:rFonts w:cs="Times New Roman"/>
                <w:sz w:val="18"/>
                <w:szCs w:val="18"/>
                <w:vertAlign w:val="superscript"/>
              </w:rPr>
              <w:t xml:space="preserve"> </w:t>
            </w:r>
            <w:r w:rsidR="00E302CC" w:rsidRPr="006748B1">
              <w:rPr>
                <w:rFonts w:ascii="Times New Roman" w:hAnsi="Times New Roman" w:cs="Times New Roman"/>
                <w:sz w:val="18"/>
                <w:szCs w:val="18"/>
                <w:vertAlign w:val="superscript"/>
              </w:rPr>
              <w:t>(7)</w:t>
            </w:r>
          </w:p>
        </w:tc>
        <w:tc>
          <w:tcPr>
            <w:tcW w:w="1013" w:type="pct"/>
          </w:tcPr>
          <w:p w14:paraId="6D55408E"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93" w:type="pct"/>
          </w:tcPr>
          <w:p w14:paraId="7A9A6937" w14:textId="77777777"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Malaysia</w:t>
            </w:r>
          </w:p>
        </w:tc>
        <w:tc>
          <w:tcPr>
            <w:tcW w:w="580" w:type="pct"/>
          </w:tcPr>
          <w:p w14:paraId="10C356E6" w14:textId="4C8EFDAC" w:rsidR="00A12FE3" w:rsidRPr="00EE4AE8" w:rsidRDefault="00A12FE3" w:rsidP="00A12FE3">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c>
          <w:tcPr>
            <w:tcW w:w="204" w:type="pct"/>
          </w:tcPr>
          <w:p w14:paraId="30E96908" w14:textId="77777777" w:rsidR="00A12FE3" w:rsidRPr="00EE4AE8" w:rsidRDefault="00A12FE3" w:rsidP="00A12FE3">
            <w:pPr>
              <w:keepNext/>
              <w:spacing w:line="240" w:lineRule="atLeast"/>
              <w:ind w:left="-113" w:right="-107"/>
              <w:outlineLvl w:val="0"/>
              <w:rPr>
                <w:rFonts w:ascii="Times New Roman" w:hAnsi="Times New Roman" w:cs="Times New Roman"/>
                <w:b/>
                <w:bCs/>
                <w:sz w:val="18"/>
                <w:szCs w:val="18"/>
              </w:rPr>
            </w:pPr>
          </w:p>
        </w:tc>
        <w:tc>
          <w:tcPr>
            <w:tcW w:w="460" w:type="pct"/>
          </w:tcPr>
          <w:p w14:paraId="056F2995" w14:textId="0E94DA82" w:rsidR="00A12FE3" w:rsidRPr="00EE4AE8" w:rsidRDefault="00A12FE3" w:rsidP="00A12FE3">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r>
      <w:tr w:rsidR="00351A0C" w:rsidRPr="00EE4AE8" w14:paraId="2611C77A" w14:textId="77777777" w:rsidTr="006748B1">
        <w:tc>
          <w:tcPr>
            <w:tcW w:w="2050" w:type="pct"/>
          </w:tcPr>
          <w:p w14:paraId="166288C2" w14:textId="77777777" w:rsidR="00A12FE3" w:rsidRPr="00EE4AE8" w:rsidRDefault="00A12FE3" w:rsidP="00A12FE3">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xml:space="preserve">- MTR-1 (Singapore) Pte. Ltd. </w:t>
            </w:r>
          </w:p>
        </w:tc>
        <w:tc>
          <w:tcPr>
            <w:tcW w:w="1013" w:type="pct"/>
          </w:tcPr>
          <w:p w14:paraId="5D25463A"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93" w:type="pct"/>
          </w:tcPr>
          <w:p w14:paraId="7A041168" w14:textId="77777777"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80" w:type="pct"/>
          </w:tcPr>
          <w:p w14:paraId="091CCA08" w14:textId="24A68AC0" w:rsidR="00A12FE3" w:rsidRPr="00EE4AE8" w:rsidRDefault="00A12FE3" w:rsidP="00A12FE3">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c>
          <w:tcPr>
            <w:tcW w:w="204" w:type="pct"/>
          </w:tcPr>
          <w:p w14:paraId="307F4323" w14:textId="77777777" w:rsidR="00A12FE3" w:rsidRPr="00EE4AE8" w:rsidRDefault="00A12FE3" w:rsidP="00A12FE3">
            <w:pPr>
              <w:keepNext/>
              <w:spacing w:line="240" w:lineRule="atLeast"/>
              <w:ind w:left="-113" w:right="-107"/>
              <w:outlineLvl w:val="0"/>
              <w:rPr>
                <w:rFonts w:ascii="Times New Roman" w:hAnsi="Times New Roman" w:cs="Times New Roman"/>
                <w:b/>
                <w:bCs/>
                <w:sz w:val="18"/>
                <w:szCs w:val="18"/>
              </w:rPr>
            </w:pPr>
          </w:p>
        </w:tc>
        <w:tc>
          <w:tcPr>
            <w:tcW w:w="460" w:type="pct"/>
          </w:tcPr>
          <w:p w14:paraId="1D3F7254" w14:textId="6E39A9E3" w:rsidR="00A12FE3" w:rsidRPr="00EE4AE8" w:rsidRDefault="00A12FE3" w:rsidP="00A12FE3">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r>
      <w:tr w:rsidR="00351A0C" w:rsidRPr="00EE4AE8" w14:paraId="3773F790" w14:textId="77777777" w:rsidTr="006748B1">
        <w:tc>
          <w:tcPr>
            <w:tcW w:w="2050" w:type="pct"/>
          </w:tcPr>
          <w:p w14:paraId="149A5471" w14:textId="77777777" w:rsidR="00A12FE3" w:rsidRPr="00EE4AE8" w:rsidRDefault="00A12FE3" w:rsidP="00A12FE3">
            <w:pPr>
              <w:tabs>
                <w:tab w:val="left" w:pos="265"/>
              </w:tabs>
              <w:spacing w:line="240" w:lineRule="atLeast"/>
              <w:ind w:left="253"/>
              <w:rPr>
                <w:rFonts w:ascii="Times New Roman" w:hAnsi="Times New Roman" w:cs="Times New Roman"/>
                <w:spacing w:val="-2"/>
                <w:sz w:val="18"/>
                <w:szCs w:val="18"/>
              </w:rPr>
            </w:pPr>
            <w:r w:rsidRPr="00EE4AE8">
              <w:rPr>
                <w:rFonts w:ascii="Times New Roman" w:hAnsi="Times New Roman" w:cs="Times New Roman"/>
                <w:sz w:val="18"/>
                <w:szCs w:val="18"/>
              </w:rPr>
              <w:t xml:space="preserve">- </w:t>
            </w:r>
            <w:r w:rsidRPr="00EE4AE8">
              <w:rPr>
                <w:rFonts w:ascii="Times New Roman" w:hAnsi="Times New Roman" w:cs="Times New Roman"/>
                <w:spacing w:val="-4"/>
                <w:sz w:val="18"/>
                <w:szCs w:val="18"/>
              </w:rPr>
              <w:t>Mermaid Maritime Mauritius Ltd.</w:t>
            </w:r>
          </w:p>
        </w:tc>
        <w:tc>
          <w:tcPr>
            <w:tcW w:w="1013" w:type="pct"/>
          </w:tcPr>
          <w:p w14:paraId="7FA63EF3"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Investment holding</w:t>
            </w:r>
          </w:p>
        </w:tc>
        <w:tc>
          <w:tcPr>
            <w:tcW w:w="693" w:type="pct"/>
          </w:tcPr>
          <w:p w14:paraId="27C9F08E" w14:textId="77777777"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Mauritius</w:t>
            </w:r>
          </w:p>
        </w:tc>
        <w:tc>
          <w:tcPr>
            <w:tcW w:w="580" w:type="pct"/>
          </w:tcPr>
          <w:p w14:paraId="091E503B" w14:textId="2425A45E"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6AF89656" w14:textId="77777777" w:rsidR="00A12FE3" w:rsidRPr="00EE4AE8" w:rsidRDefault="00A12FE3" w:rsidP="00A12FE3">
            <w:pPr>
              <w:keepNext/>
              <w:spacing w:line="240" w:lineRule="atLeast"/>
              <w:ind w:left="-113" w:right="-107"/>
              <w:outlineLvl w:val="0"/>
              <w:rPr>
                <w:rFonts w:ascii="Times New Roman" w:hAnsi="Times New Roman" w:cs="Times New Roman"/>
                <w:b/>
                <w:bCs/>
                <w:sz w:val="18"/>
                <w:szCs w:val="18"/>
              </w:rPr>
            </w:pPr>
          </w:p>
        </w:tc>
        <w:tc>
          <w:tcPr>
            <w:tcW w:w="460" w:type="pct"/>
          </w:tcPr>
          <w:p w14:paraId="5DAC5634" w14:textId="3662DBFB"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51A0C" w:rsidRPr="00EE4AE8" w14:paraId="06E22BC3" w14:textId="77777777" w:rsidTr="006748B1">
        <w:tc>
          <w:tcPr>
            <w:tcW w:w="2050" w:type="pct"/>
          </w:tcPr>
          <w:p w14:paraId="76ED0DA6" w14:textId="2DB9EE7D" w:rsidR="00A12FE3" w:rsidRPr="00EE4AE8" w:rsidRDefault="00A12FE3" w:rsidP="00A12FE3">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With a subsidiary as follow</w:t>
            </w:r>
            <w:r w:rsidR="00BB5E91">
              <w:rPr>
                <w:rFonts w:ascii="Times New Roman" w:hAnsi="Times New Roman" w:cs="Times New Roman"/>
                <w:sz w:val="18"/>
                <w:szCs w:val="18"/>
              </w:rPr>
              <w:t>s</w:t>
            </w:r>
            <w:r w:rsidRPr="00EE4AE8">
              <w:rPr>
                <w:rFonts w:ascii="Times New Roman" w:hAnsi="Times New Roman" w:cs="Times New Roman"/>
                <w:sz w:val="18"/>
                <w:szCs w:val="18"/>
              </w:rPr>
              <w:t>:</w:t>
            </w:r>
          </w:p>
        </w:tc>
        <w:tc>
          <w:tcPr>
            <w:tcW w:w="1013" w:type="pct"/>
          </w:tcPr>
          <w:p w14:paraId="7F319E4D" w14:textId="77777777" w:rsidR="00A12FE3" w:rsidRPr="00EE4AE8" w:rsidRDefault="00A12FE3" w:rsidP="00A12FE3">
            <w:pPr>
              <w:spacing w:line="240" w:lineRule="atLeast"/>
              <w:ind w:left="-144" w:right="-144"/>
              <w:jc w:val="center"/>
              <w:rPr>
                <w:rFonts w:ascii="Times New Roman" w:hAnsi="Times New Roman" w:cs="Times New Roman"/>
                <w:sz w:val="18"/>
                <w:szCs w:val="18"/>
              </w:rPr>
            </w:pPr>
          </w:p>
        </w:tc>
        <w:tc>
          <w:tcPr>
            <w:tcW w:w="693" w:type="pct"/>
          </w:tcPr>
          <w:p w14:paraId="2D92D9B3" w14:textId="77777777" w:rsidR="00A12FE3" w:rsidRPr="00EE4AE8"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75B666E4"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719621E0" w14:textId="77777777" w:rsidR="00A12FE3" w:rsidRPr="00EE4AE8" w:rsidRDefault="00A12FE3" w:rsidP="00A12FE3">
            <w:pPr>
              <w:spacing w:line="240" w:lineRule="atLeast"/>
              <w:ind w:left="-113" w:right="-107"/>
              <w:rPr>
                <w:rFonts w:ascii="Times New Roman" w:hAnsi="Times New Roman" w:cs="Times New Roman"/>
                <w:b/>
                <w:bCs/>
                <w:sz w:val="18"/>
                <w:szCs w:val="18"/>
              </w:rPr>
            </w:pPr>
          </w:p>
        </w:tc>
        <w:tc>
          <w:tcPr>
            <w:tcW w:w="460" w:type="pct"/>
          </w:tcPr>
          <w:p w14:paraId="279E81B1"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r>
      <w:tr w:rsidR="00351A0C" w:rsidRPr="00EE4AE8" w14:paraId="0B289747" w14:textId="77777777" w:rsidTr="006748B1">
        <w:tc>
          <w:tcPr>
            <w:tcW w:w="2050" w:type="pct"/>
          </w:tcPr>
          <w:p w14:paraId="2DB57DC1" w14:textId="77777777" w:rsidR="00A12FE3" w:rsidRPr="00EE4AE8" w:rsidRDefault="00A12FE3" w:rsidP="00A12FE3">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Mermaid International Ventures</w:t>
            </w:r>
          </w:p>
        </w:tc>
        <w:tc>
          <w:tcPr>
            <w:tcW w:w="1013" w:type="pct"/>
          </w:tcPr>
          <w:p w14:paraId="26A62B82"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93" w:type="pct"/>
          </w:tcPr>
          <w:p w14:paraId="4FDFDE43" w14:textId="77777777"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Cayman</w:t>
            </w:r>
          </w:p>
        </w:tc>
        <w:tc>
          <w:tcPr>
            <w:tcW w:w="580" w:type="pct"/>
          </w:tcPr>
          <w:p w14:paraId="5A5E877B" w14:textId="531F81F7"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77805D09" w14:textId="77777777" w:rsidR="00A12FE3" w:rsidRPr="00EE4AE8" w:rsidRDefault="00A12FE3" w:rsidP="00A12FE3">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127E1CEE" w14:textId="0F7C38CB"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51A0C" w:rsidRPr="00EE4AE8" w14:paraId="4E01344C" w14:textId="77777777" w:rsidTr="006748B1">
        <w:tc>
          <w:tcPr>
            <w:tcW w:w="2050" w:type="pct"/>
          </w:tcPr>
          <w:p w14:paraId="2F4036D7" w14:textId="50FF0B2C" w:rsidR="00A12FE3" w:rsidRPr="00EE4AE8" w:rsidRDefault="00A12FE3" w:rsidP="00A12FE3">
            <w:pPr>
              <w:tabs>
                <w:tab w:val="left" w:pos="265"/>
              </w:tabs>
              <w:spacing w:line="240" w:lineRule="atLeast"/>
              <w:ind w:left="625"/>
              <w:rPr>
                <w:rFonts w:ascii="Times New Roman" w:hAnsi="Times New Roman" w:cs="Times New Roman"/>
                <w:spacing w:val="-2"/>
                <w:sz w:val="18"/>
                <w:szCs w:val="18"/>
              </w:rPr>
            </w:pPr>
            <w:r w:rsidRPr="00EE4AE8">
              <w:rPr>
                <w:rFonts w:ascii="Times New Roman" w:hAnsi="Times New Roman" w:cs="Times New Roman"/>
                <w:spacing w:val="-2"/>
                <w:sz w:val="18"/>
                <w:szCs w:val="18"/>
              </w:rPr>
              <w:t>With a subsidiary as follow</w:t>
            </w:r>
            <w:r w:rsidR="00BB5E91">
              <w:rPr>
                <w:rFonts w:ascii="Times New Roman" w:hAnsi="Times New Roman" w:cs="Times New Roman"/>
                <w:spacing w:val="-2"/>
                <w:sz w:val="18"/>
                <w:szCs w:val="18"/>
              </w:rPr>
              <w:t>s</w:t>
            </w:r>
            <w:r w:rsidRPr="00EE4AE8">
              <w:rPr>
                <w:rFonts w:ascii="Times New Roman" w:hAnsi="Times New Roman" w:cs="Times New Roman"/>
                <w:spacing w:val="-2"/>
                <w:sz w:val="18"/>
                <w:szCs w:val="18"/>
              </w:rPr>
              <w:t>:</w:t>
            </w:r>
          </w:p>
        </w:tc>
        <w:tc>
          <w:tcPr>
            <w:tcW w:w="1013" w:type="pct"/>
          </w:tcPr>
          <w:p w14:paraId="4D84AAD9" w14:textId="77777777" w:rsidR="00A12FE3" w:rsidRPr="00EE4AE8" w:rsidRDefault="00A12FE3" w:rsidP="00A12FE3">
            <w:pPr>
              <w:spacing w:line="240" w:lineRule="atLeast"/>
              <w:ind w:left="-144" w:right="-144"/>
              <w:jc w:val="center"/>
              <w:rPr>
                <w:rFonts w:ascii="Times New Roman" w:hAnsi="Times New Roman" w:cs="Times New Roman"/>
                <w:sz w:val="18"/>
                <w:szCs w:val="18"/>
              </w:rPr>
            </w:pPr>
          </w:p>
        </w:tc>
        <w:tc>
          <w:tcPr>
            <w:tcW w:w="693" w:type="pct"/>
          </w:tcPr>
          <w:p w14:paraId="759B3161" w14:textId="77777777" w:rsidR="00A12FE3" w:rsidRPr="00EE4AE8"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5DC23B51"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7F6A6D9C" w14:textId="77777777" w:rsidR="00A12FE3" w:rsidRPr="00EE4AE8" w:rsidRDefault="00A12FE3" w:rsidP="00A12FE3">
            <w:pPr>
              <w:keepNext/>
              <w:tabs>
                <w:tab w:val="right" w:pos="975"/>
              </w:tabs>
              <w:spacing w:line="240" w:lineRule="atLeast"/>
              <w:ind w:left="-113" w:right="-107"/>
              <w:jc w:val="center"/>
              <w:outlineLvl w:val="2"/>
              <w:rPr>
                <w:rFonts w:ascii="Times New Roman" w:hAnsi="Times New Roman" w:cs="Times New Roman"/>
                <w:sz w:val="18"/>
                <w:szCs w:val="18"/>
              </w:rPr>
            </w:pPr>
          </w:p>
        </w:tc>
        <w:tc>
          <w:tcPr>
            <w:tcW w:w="460" w:type="pct"/>
          </w:tcPr>
          <w:p w14:paraId="30FBFC0C"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r>
      <w:tr w:rsidR="00351A0C" w:rsidRPr="00EE4AE8" w14:paraId="4D5C90DB" w14:textId="77777777" w:rsidTr="006748B1">
        <w:tc>
          <w:tcPr>
            <w:tcW w:w="2050" w:type="pct"/>
          </w:tcPr>
          <w:p w14:paraId="1F401C95" w14:textId="77777777" w:rsidR="00A12FE3" w:rsidRPr="00EE4AE8" w:rsidRDefault="00A12FE3" w:rsidP="00A12FE3">
            <w:pPr>
              <w:tabs>
                <w:tab w:val="left" w:pos="625"/>
              </w:tabs>
              <w:spacing w:line="240" w:lineRule="atLeast"/>
              <w:ind w:right="-80"/>
              <w:rPr>
                <w:rFonts w:ascii="Times New Roman" w:hAnsi="Times New Roman" w:cs="Times New Roman"/>
                <w:sz w:val="18"/>
                <w:szCs w:val="18"/>
              </w:rPr>
            </w:pPr>
            <w:r w:rsidRPr="00EE4AE8">
              <w:rPr>
                <w:rFonts w:ascii="Times New Roman" w:hAnsi="Times New Roman" w:cs="Times New Roman"/>
                <w:spacing w:val="-4"/>
                <w:sz w:val="18"/>
                <w:szCs w:val="18"/>
              </w:rPr>
              <w:tab/>
              <w:t xml:space="preserve">- </w:t>
            </w:r>
            <w:r w:rsidRPr="00EE4AE8">
              <w:rPr>
                <w:rFonts w:ascii="Times New Roman" w:hAnsi="Times New Roman" w:cs="Times New Roman"/>
                <w:sz w:val="18"/>
                <w:szCs w:val="18"/>
              </w:rPr>
              <w:t>Mermaid Subsea Services</w:t>
            </w:r>
          </w:p>
          <w:p w14:paraId="799532DA" w14:textId="77777777" w:rsidR="00A12FE3" w:rsidRPr="00EE4AE8" w:rsidRDefault="00A12FE3" w:rsidP="00A12FE3">
            <w:pPr>
              <w:tabs>
                <w:tab w:val="left" w:pos="625"/>
              </w:tabs>
              <w:spacing w:line="240" w:lineRule="atLeast"/>
              <w:ind w:right="-80" w:firstLine="895"/>
              <w:rPr>
                <w:rFonts w:ascii="Times New Roman" w:hAnsi="Times New Roman" w:cs="Times New Roman"/>
                <w:spacing w:val="-2"/>
                <w:sz w:val="18"/>
                <w:szCs w:val="18"/>
              </w:rPr>
            </w:pPr>
            <w:r w:rsidRPr="00EE4AE8">
              <w:rPr>
                <w:rFonts w:ascii="Times New Roman" w:hAnsi="Times New Roman"/>
                <w:spacing w:val="-2"/>
                <w:sz w:val="18"/>
                <w:szCs w:val="18"/>
              </w:rPr>
              <w:t>(</w:t>
            </w:r>
            <w:r w:rsidRPr="00EE4AE8">
              <w:rPr>
                <w:rFonts w:ascii="Times New Roman" w:hAnsi="Times New Roman" w:cs="Times New Roman"/>
                <w:spacing w:val="-2"/>
                <w:sz w:val="18"/>
                <w:szCs w:val="18"/>
              </w:rPr>
              <w:t>International)</w:t>
            </w:r>
            <w:r w:rsidRPr="00EE4AE8">
              <w:rPr>
                <w:rFonts w:ascii="Times New Roman" w:hAnsi="Times New Roman"/>
                <w:spacing w:val="-2"/>
                <w:sz w:val="18"/>
                <w:szCs w:val="18"/>
                <w:cs/>
              </w:rPr>
              <w:t xml:space="preserve"> </w:t>
            </w:r>
            <w:r w:rsidRPr="00EE4AE8">
              <w:rPr>
                <w:rFonts w:ascii="Times New Roman" w:hAnsi="Times New Roman" w:cs="Times New Roman"/>
                <w:spacing w:val="-2"/>
                <w:sz w:val="18"/>
                <w:szCs w:val="18"/>
              </w:rPr>
              <w:t xml:space="preserve">Ltd. </w:t>
            </w:r>
          </w:p>
        </w:tc>
        <w:tc>
          <w:tcPr>
            <w:tcW w:w="1013" w:type="pct"/>
          </w:tcPr>
          <w:p w14:paraId="6BCCD445" w14:textId="77777777" w:rsidR="00A12FE3" w:rsidRPr="00EE4AE8" w:rsidRDefault="00A12FE3" w:rsidP="00A12FE3">
            <w:pPr>
              <w:spacing w:line="240" w:lineRule="atLeast"/>
              <w:ind w:left="-144" w:right="-228"/>
              <w:jc w:val="center"/>
              <w:rPr>
                <w:rFonts w:ascii="Times New Roman" w:hAnsi="Times New Roman" w:cs="Times New Roman"/>
                <w:sz w:val="18"/>
                <w:szCs w:val="18"/>
              </w:rPr>
            </w:pPr>
            <w:r w:rsidRPr="00EE4AE8">
              <w:rPr>
                <w:rFonts w:ascii="Times New Roman" w:hAnsi="Times New Roman" w:cs="Times New Roman"/>
                <w:sz w:val="18"/>
                <w:szCs w:val="18"/>
              </w:rPr>
              <w:t>Subsea service provider,</w:t>
            </w:r>
            <w:r w:rsidRPr="00EE4AE8">
              <w:rPr>
                <w:rFonts w:ascii="Times New Roman" w:hAnsi="Times New Roman" w:cs="Times New Roman"/>
                <w:sz w:val="18"/>
                <w:szCs w:val="18"/>
              </w:rPr>
              <w:br/>
              <w:t>diving, ROV services</w:t>
            </w:r>
          </w:p>
        </w:tc>
        <w:tc>
          <w:tcPr>
            <w:tcW w:w="693" w:type="pct"/>
          </w:tcPr>
          <w:p w14:paraId="2BF85DAB" w14:textId="77777777"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Seychelles</w:t>
            </w:r>
          </w:p>
        </w:tc>
        <w:tc>
          <w:tcPr>
            <w:tcW w:w="580" w:type="pct"/>
          </w:tcPr>
          <w:p w14:paraId="722E33AC" w14:textId="7AC9B612"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7181436B" w14:textId="77777777" w:rsidR="00A12FE3" w:rsidRPr="00EE4AE8" w:rsidRDefault="00A12FE3" w:rsidP="00A12FE3">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07045C7B" w14:textId="0705AE33"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51A0C" w:rsidRPr="00EE4AE8" w14:paraId="7CBBA65E" w14:textId="77777777" w:rsidTr="006748B1">
        <w:tc>
          <w:tcPr>
            <w:tcW w:w="2050" w:type="pct"/>
          </w:tcPr>
          <w:p w14:paraId="732E07E8" w14:textId="77777777" w:rsidR="00E02E41" w:rsidRPr="00EE4AE8" w:rsidRDefault="00E02E41" w:rsidP="00E02E41">
            <w:pPr>
              <w:tabs>
                <w:tab w:val="left" w:pos="265"/>
              </w:tabs>
              <w:spacing w:line="240" w:lineRule="atLeast"/>
              <w:ind w:left="873"/>
              <w:rPr>
                <w:rFonts w:ascii="Times New Roman" w:hAnsi="Times New Roman" w:cs="Times New Roman"/>
                <w:spacing w:val="-2"/>
                <w:sz w:val="18"/>
                <w:szCs w:val="18"/>
              </w:rPr>
            </w:pPr>
          </w:p>
        </w:tc>
        <w:tc>
          <w:tcPr>
            <w:tcW w:w="1013" w:type="pct"/>
          </w:tcPr>
          <w:p w14:paraId="47F25421"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and subsea contractor</w:t>
            </w:r>
          </w:p>
        </w:tc>
        <w:tc>
          <w:tcPr>
            <w:tcW w:w="693" w:type="pct"/>
          </w:tcPr>
          <w:p w14:paraId="369251C7"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26580654"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19F77F7D" w14:textId="77777777" w:rsidR="00E02E41" w:rsidRPr="00EE4AE8" w:rsidRDefault="00E02E41" w:rsidP="00E02E41">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46E29003"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6FBF0521" w14:textId="77777777" w:rsidTr="006748B1">
        <w:tc>
          <w:tcPr>
            <w:tcW w:w="2050" w:type="pct"/>
          </w:tcPr>
          <w:p w14:paraId="45EA57D6" w14:textId="77777777" w:rsidR="00E02E41" w:rsidRPr="00EE4AE8" w:rsidRDefault="00E02E41" w:rsidP="00E02E41">
            <w:pPr>
              <w:tabs>
                <w:tab w:val="left" w:pos="265"/>
              </w:tabs>
              <w:spacing w:line="240" w:lineRule="atLeast"/>
              <w:ind w:left="535" w:firstLine="348"/>
              <w:rPr>
                <w:rFonts w:ascii="Times New Roman" w:hAnsi="Times New Roman" w:cs="Times New Roman"/>
                <w:spacing w:val="-2"/>
                <w:sz w:val="18"/>
                <w:szCs w:val="18"/>
                <w:cs/>
              </w:rPr>
            </w:pPr>
          </w:p>
        </w:tc>
        <w:tc>
          <w:tcPr>
            <w:tcW w:w="1013" w:type="pct"/>
          </w:tcPr>
          <w:p w14:paraId="4A3897F7"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to the offshore oil</w:t>
            </w:r>
          </w:p>
        </w:tc>
        <w:tc>
          <w:tcPr>
            <w:tcW w:w="693" w:type="pct"/>
          </w:tcPr>
          <w:p w14:paraId="782AB5CB"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198D2F80"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5863F3A0"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0D862ED3"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163DF1E5" w14:textId="77777777" w:rsidTr="006748B1">
        <w:tc>
          <w:tcPr>
            <w:tcW w:w="2050" w:type="pct"/>
          </w:tcPr>
          <w:p w14:paraId="0E34B0D6" w14:textId="77777777" w:rsidR="00E02E41" w:rsidRPr="00EE4AE8" w:rsidRDefault="00E02E41" w:rsidP="00E02E41">
            <w:pPr>
              <w:tabs>
                <w:tab w:val="left" w:pos="265"/>
              </w:tabs>
              <w:spacing w:line="240" w:lineRule="atLeast"/>
              <w:ind w:left="535" w:firstLine="348"/>
              <w:rPr>
                <w:rFonts w:ascii="Times New Roman" w:hAnsi="Times New Roman" w:cs="Times New Roman"/>
                <w:spacing w:val="-2"/>
                <w:sz w:val="18"/>
                <w:szCs w:val="18"/>
              </w:rPr>
            </w:pPr>
          </w:p>
        </w:tc>
        <w:tc>
          <w:tcPr>
            <w:tcW w:w="1013" w:type="pct"/>
          </w:tcPr>
          <w:p w14:paraId="1670C04F"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and gas industry</w:t>
            </w:r>
          </w:p>
        </w:tc>
        <w:tc>
          <w:tcPr>
            <w:tcW w:w="693" w:type="pct"/>
          </w:tcPr>
          <w:p w14:paraId="7E8E63DF"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379A65A9"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393AE3C7"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23412BE7"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06F352E6" w14:textId="77777777" w:rsidTr="006748B1">
        <w:tc>
          <w:tcPr>
            <w:tcW w:w="2050" w:type="pct"/>
          </w:tcPr>
          <w:p w14:paraId="6175A1C6" w14:textId="77777777" w:rsidR="00E02E41" w:rsidRPr="00EE4AE8" w:rsidRDefault="00E02E41" w:rsidP="00E02E41">
            <w:pPr>
              <w:tabs>
                <w:tab w:val="left" w:pos="265"/>
              </w:tabs>
              <w:spacing w:line="240" w:lineRule="atLeast"/>
              <w:ind w:left="625" w:firstLine="248"/>
              <w:rPr>
                <w:rFonts w:ascii="Times New Roman" w:hAnsi="Times New Roman" w:cs="Times New Roman"/>
                <w:spacing w:val="-2"/>
                <w:sz w:val="18"/>
                <w:szCs w:val="18"/>
              </w:rPr>
            </w:pPr>
            <w:r w:rsidRPr="00EE4AE8">
              <w:rPr>
                <w:rFonts w:ascii="Times New Roman" w:hAnsi="Times New Roman" w:cs="Times New Roman"/>
                <w:spacing w:val="-2"/>
                <w:sz w:val="18"/>
                <w:szCs w:val="18"/>
              </w:rPr>
              <w:t>With subsidiaries as follows:</w:t>
            </w:r>
          </w:p>
        </w:tc>
        <w:tc>
          <w:tcPr>
            <w:tcW w:w="1013" w:type="pct"/>
          </w:tcPr>
          <w:p w14:paraId="78CC22FC"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93" w:type="pct"/>
          </w:tcPr>
          <w:p w14:paraId="4A6719A1"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704F0788"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22E0E8A4" w14:textId="77777777" w:rsidR="00E02E41" w:rsidRPr="00EE4AE8" w:rsidRDefault="00E02E41" w:rsidP="00E02E41">
            <w:pPr>
              <w:keepNext/>
              <w:tabs>
                <w:tab w:val="right" w:pos="975"/>
              </w:tabs>
              <w:spacing w:line="240" w:lineRule="atLeast"/>
              <w:ind w:left="-113" w:right="-107"/>
              <w:jc w:val="center"/>
              <w:outlineLvl w:val="2"/>
              <w:rPr>
                <w:rFonts w:ascii="Times New Roman" w:hAnsi="Times New Roman" w:cs="Times New Roman"/>
                <w:sz w:val="18"/>
                <w:szCs w:val="18"/>
              </w:rPr>
            </w:pPr>
          </w:p>
        </w:tc>
        <w:tc>
          <w:tcPr>
            <w:tcW w:w="460" w:type="pct"/>
          </w:tcPr>
          <w:p w14:paraId="29499559"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548F7B3B" w14:textId="77777777" w:rsidTr="006748B1">
        <w:tc>
          <w:tcPr>
            <w:tcW w:w="2050" w:type="pct"/>
          </w:tcPr>
          <w:p w14:paraId="44B9C9DE" w14:textId="268B40B4" w:rsidR="00A12FE3" w:rsidRPr="00E12BB0" w:rsidRDefault="00A12FE3" w:rsidP="00A12FE3">
            <w:pPr>
              <w:tabs>
                <w:tab w:val="left" w:pos="265"/>
              </w:tabs>
              <w:spacing w:line="240" w:lineRule="atLeast"/>
              <w:ind w:left="625" w:firstLine="248"/>
              <w:rPr>
                <w:rFonts w:ascii="Times New Roman" w:hAnsi="Times New Roman" w:cs="Times New Roman"/>
                <w:spacing w:val="-2"/>
                <w:sz w:val="18"/>
                <w:szCs w:val="18"/>
              </w:rPr>
            </w:pPr>
            <w:r w:rsidRPr="00E12BB0">
              <w:rPr>
                <w:rFonts w:ascii="Times New Roman" w:hAnsi="Times New Roman" w:cs="Times New Roman"/>
                <w:spacing w:val="-2"/>
                <w:sz w:val="18"/>
                <w:szCs w:val="18"/>
              </w:rPr>
              <w:t>- Mermaid Subsea Services Saudi</w:t>
            </w:r>
          </w:p>
        </w:tc>
        <w:tc>
          <w:tcPr>
            <w:tcW w:w="1013" w:type="pct"/>
          </w:tcPr>
          <w:p w14:paraId="26823180" w14:textId="32C30194"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93" w:type="pct"/>
          </w:tcPr>
          <w:p w14:paraId="6BB1CBE5" w14:textId="232E6E19"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Saudi Arabia</w:t>
            </w:r>
          </w:p>
        </w:tc>
        <w:tc>
          <w:tcPr>
            <w:tcW w:w="580" w:type="pct"/>
          </w:tcPr>
          <w:p w14:paraId="1EE80C93" w14:textId="731B8CCC"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95.0</w:t>
            </w:r>
          </w:p>
        </w:tc>
        <w:tc>
          <w:tcPr>
            <w:tcW w:w="204" w:type="pct"/>
          </w:tcPr>
          <w:p w14:paraId="47372AF5" w14:textId="77777777" w:rsidR="00A12FE3" w:rsidRPr="00EE4AE8" w:rsidRDefault="00A12FE3" w:rsidP="00A12FE3">
            <w:pPr>
              <w:keepNext/>
              <w:tabs>
                <w:tab w:val="right" w:pos="975"/>
              </w:tabs>
              <w:spacing w:line="240" w:lineRule="atLeast"/>
              <w:ind w:left="-113" w:right="-107"/>
              <w:jc w:val="center"/>
              <w:outlineLvl w:val="2"/>
              <w:rPr>
                <w:rFonts w:ascii="Times New Roman" w:hAnsi="Times New Roman" w:cs="Times New Roman"/>
                <w:sz w:val="18"/>
                <w:szCs w:val="18"/>
              </w:rPr>
            </w:pPr>
          </w:p>
        </w:tc>
        <w:tc>
          <w:tcPr>
            <w:tcW w:w="460" w:type="pct"/>
          </w:tcPr>
          <w:p w14:paraId="2A77E4C1" w14:textId="7BD56A4C"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95.0</w:t>
            </w:r>
          </w:p>
        </w:tc>
      </w:tr>
      <w:tr w:rsidR="00351A0C" w:rsidRPr="00EE4AE8" w14:paraId="625AF33F" w14:textId="77777777" w:rsidTr="006748B1">
        <w:tc>
          <w:tcPr>
            <w:tcW w:w="2050" w:type="pct"/>
          </w:tcPr>
          <w:p w14:paraId="3FBFF3AF" w14:textId="3B60E87C" w:rsidR="00A12FE3" w:rsidRPr="00E12BB0" w:rsidRDefault="00A12FE3" w:rsidP="00CC6F88">
            <w:pPr>
              <w:pStyle w:val="ListParagraph"/>
              <w:tabs>
                <w:tab w:val="left" w:pos="448"/>
              </w:tabs>
              <w:spacing w:line="240" w:lineRule="atLeast"/>
              <w:ind w:left="787"/>
              <w:rPr>
                <w:rFonts w:cs="Times New Roman"/>
                <w:spacing w:val="-2"/>
                <w:sz w:val="18"/>
                <w:szCs w:val="18"/>
              </w:rPr>
            </w:pPr>
            <w:r w:rsidRPr="00E12BB0">
              <w:rPr>
                <w:rFonts w:cs="Times New Roman"/>
                <w:spacing w:val="-2"/>
                <w:sz w:val="18"/>
                <w:szCs w:val="18"/>
              </w:rPr>
              <w:t xml:space="preserve">    Arabia Co., Ltd</w:t>
            </w:r>
            <w:r w:rsidR="00CC6F88">
              <w:rPr>
                <w:rFonts w:cs="Times New Roman"/>
                <w:spacing w:val="-2"/>
                <w:sz w:val="18"/>
                <w:szCs w:val="18"/>
              </w:rPr>
              <w:t>.</w:t>
            </w:r>
          </w:p>
        </w:tc>
        <w:tc>
          <w:tcPr>
            <w:tcW w:w="1013" w:type="pct"/>
          </w:tcPr>
          <w:p w14:paraId="41F447E8" w14:textId="09C268E9" w:rsidR="00A12FE3" w:rsidRPr="00EE4AE8" w:rsidRDefault="00A12FE3" w:rsidP="00A12FE3">
            <w:pPr>
              <w:spacing w:line="240" w:lineRule="atLeast"/>
              <w:ind w:left="-144" w:right="-144"/>
              <w:jc w:val="center"/>
              <w:rPr>
                <w:rFonts w:ascii="Times New Roman" w:hAnsi="Times New Roman" w:cs="Times New Roman"/>
                <w:sz w:val="18"/>
                <w:szCs w:val="18"/>
              </w:rPr>
            </w:pPr>
          </w:p>
        </w:tc>
        <w:tc>
          <w:tcPr>
            <w:tcW w:w="693" w:type="pct"/>
          </w:tcPr>
          <w:p w14:paraId="5377661F" w14:textId="023F781B" w:rsidR="00A12FE3" w:rsidRPr="00EE4AE8"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2695A11C" w14:textId="57EF65E5" w:rsidR="00A12FE3" w:rsidRPr="00EE4AE8"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55526D96" w14:textId="77777777" w:rsidR="00A12FE3" w:rsidRPr="00EE4AE8" w:rsidRDefault="00A12FE3" w:rsidP="00A12FE3">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5642F918" w14:textId="1624E3FA" w:rsidR="00A12FE3" w:rsidRPr="00EE4AE8" w:rsidRDefault="00A12FE3" w:rsidP="00A12FE3">
            <w:pPr>
              <w:tabs>
                <w:tab w:val="decimal" w:pos="518"/>
              </w:tabs>
              <w:spacing w:line="240" w:lineRule="atLeast"/>
              <w:jc w:val="left"/>
              <w:rPr>
                <w:rFonts w:ascii="Times New Roman" w:hAnsi="Times New Roman" w:cs="Times New Roman"/>
                <w:sz w:val="18"/>
                <w:szCs w:val="18"/>
              </w:rPr>
            </w:pPr>
          </w:p>
        </w:tc>
      </w:tr>
      <w:tr w:rsidR="00351A0C" w:rsidRPr="00EE4AE8" w14:paraId="64E7AD37" w14:textId="77777777" w:rsidTr="006748B1">
        <w:tc>
          <w:tcPr>
            <w:tcW w:w="2050" w:type="pct"/>
          </w:tcPr>
          <w:p w14:paraId="56329672" w14:textId="68194383" w:rsidR="00A12FE3" w:rsidRPr="00EE4AE8" w:rsidRDefault="00A12FE3" w:rsidP="00A12FE3">
            <w:pPr>
              <w:pStyle w:val="ListParagraph"/>
              <w:numPr>
                <w:ilvl w:val="0"/>
                <w:numId w:val="12"/>
              </w:numPr>
              <w:tabs>
                <w:tab w:val="left" w:pos="448"/>
              </w:tabs>
              <w:spacing w:line="240" w:lineRule="atLeast"/>
              <w:ind w:right="-58" w:hanging="112"/>
              <w:rPr>
                <w:rFonts w:cs="Times New Roman"/>
                <w:spacing w:val="-2"/>
                <w:sz w:val="18"/>
                <w:szCs w:val="18"/>
              </w:rPr>
            </w:pPr>
            <w:r w:rsidRPr="00EE4AE8">
              <w:rPr>
                <w:rFonts w:cs="Times New Roman"/>
                <w:spacing w:val="-2"/>
                <w:sz w:val="18"/>
                <w:szCs w:val="18"/>
              </w:rPr>
              <w:t xml:space="preserve">Mermaid Subsea Services LLC </w:t>
            </w:r>
            <w:r w:rsidR="00E302CC">
              <w:rPr>
                <w:rFonts w:cs="Times New Roman"/>
                <w:sz w:val="18"/>
                <w:szCs w:val="18"/>
                <w:vertAlign w:val="superscript"/>
              </w:rPr>
              <w:t>(2</w:t>
            </w:r>
            <w:r w:rsidRPr="00EE4AE8">
              <w:rPr>
                <w:rFonts w:cs="Times New Roman"/>
                <w:sz w:val="18"/>
                <w:szCs w:val="18"/>
                <w:vertAlign w:val="superscript"/>
              </w:rPr>
              <w:t>)</w:t>
            </w:r>
            <w:r w:rsidRPr="00EE4AE8">
              <w:rPr>
                <w:rFonts w:cs="Times New Roman"/>
                <w:spacing w:val="-2"/>
                <w:sz w:val="18"/>
                <w:szCs w:val="18"/>
              </w:rPr>
              <w:t xml:space="preserve"> </w:t>
            </w:r>
          </w:p>
        </w:tc>
        <w:tc>
          <w:tcPr>
            <w:tcW w:w="1013" w:type="pct"/>
          </w:tcPr>
          <w:p w14:paraId="6DC27618"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93" w:type="pct"/>
          </w:tcPr>
          <w:p w14:paraId="58395906" w14:textId="77777777"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Qatar</w:t>
            </w:r>
          </w:p>
        </w:tc>
        <w:tc>
          <w:tcPr>
            <w:tcW w:w="580" w:type="pct"/>
          </w:tcPr>
          <w:p w14:paraId="2B192102" w14:textId="02F55776"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49.0</w:t>
            </w:r>
          </w:p>
        </w:tc>
        <w:tc>
          <w:tcPr>
            <w:tcW w:w="204" w:type="pct"/>
          </w:tcPr>
          <w:p w14:paraId="7E141DCB" w14:textId="77777777" w:rsidR="00A12FE3" w:rsidRPr="00EE4AE8" w:rsidRDefault="00A12FE3" w:rsidP="00A12FE3">
            <w:pPr>
              <w:keepNext/>
              <w:tabs>
                <w:tab w:val="right" w:pos="975"/>
              </w:tabs>
              <w:spacing w:line="240" w:lineRule="atLeast"/>
              <w:ind w:left="-113" w:right="-107"/>
              <w:jc w:val="center"/>
              <w:outlineLvl w:val="2"/>
              <w:rPr>
                <w:rFonts w:ascii="Times New Roman" w:hAnsi="Times New Roman" w:cs="Times New Roman"/>
                <w:sz w:val="18"/>
                <w:szCs w:val="18"/>
              </w:rPr>
            </w:pPr>
          </w:p>
        </w:tc>
        <w:tc>
          <w:tcPr>
            <w:tcW w:w="460" w:type="pct"/>
          </w:tcPr>
          <w:p w14:paraId="64C7ED4E" w14:textId="7DF49F13"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49.0</w:t>
            </w:r>
          </w:p>
        </w:tc>
      </w:tr>
      <w:tr w:rsidR="00351A0C" w:rsidRPr="00EE4AE8" w14:paraId="38989733" w14:textId="77777777" w:rsidTr="006748B1">
        <w:tc>
          <w:tcPr>
            <w:tcW w:w="2050" w:type="pct"/>
          </w:tcPr>
          <w:p w14:paraId="26ECF5B1" w14:textId="635C880D" w:rsidR="00E02E41" w:rsidRPr="00EE4AE8" w:rsidRDefault="00E02E41" w:rsidP="00E02E41">
            <w:pPr>
              <w:tabs>
                <w:tab w:val="left" w:pos="265"/>
              </w:tabs>
              <w:spacing w:line="240" w:lineRule="atLeast"/>
              <w:ind w:left="625"/>
              <w:rPr>
                <w:rFonts w:ascii="Times New Roman" w:hAnsi="Times New Roman" w:cs="Times New Roman"/>
                <w:spacing w:val="-2"/>
                <w:sz w:val="18"/>
                <w:szCs w:val="18"/>
              </w:rPr>
            </w:pPr>
            <w:r w:rsidRPr="00EE4AE8">
              <w:rPr>
                <w:rFonts w:ascii="Times New Roman" w:hAnsi="Times New Roman" w:cs="Times New Roman"/>
                <w:spacing w:val="-2"/>
                <w:sz w:val="18"/>
                <w:szCs w:val="18"/>
              </w:rPr>
              <w:t>With an associate as follow</w:t>
            </w:r>
            <w:r w:rsidR="00BB5E91">
              <w:rPr>
                <w:rFonts w:ascii="Times New Roman" w:hAnsi="Times New Roman" w:cs="Times New Roman"/>
                <w:spacing w:val="-2"/>
                <w:sz w:val="18"/>
                <w:szCs w:val="18"/>
              </w:rPr>
              <w:t>s</w:t>
            </w:r>
            <w:r w:rsidRPr="00EE4AE8">
              <w:rPr>
                <w:rFonts w:ascii="Times New Roman" w:hAnsi="Times New Roman" w:cs="Times New Roman"/>
                <w:spacing w:val="-2"/>
                <w:sz w:val="18"/>
                <w:szCs w:val="18"/>
              </w:rPr>
              <w:t>:</w:t>
            </w:r>
          </w:p>
        </w:tc>
        <w:tc>
          <w:tcPr>
            <w:tcW w:w="1013" w:type="pct"/>
          </w:tcPr>
          <w:p w14:paraId="6B9A518D"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93" w:type="pct"/>
          </w:tcPr>
          <w:p w14:paraId="1A378EA7"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60685D08"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1EC5D6DF" w14:textId="77777777" w:rsidR="00E02E41" w:rsidRPr="00EE4AE8" w:rsidRDefault="00E02E41" w:rsidP="00E02E41">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26D0F01F"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6D5D78B6" w14:textId="77777777" w:rsidTr="006748B1">
        <w:tc>
          <w:tcPr>
            <w:tcW w:w="2050" w:type="pct"/>
          </w:tcPr>
          <w:p w14:paraId="50ED535F" w14:textId="77777777" w:rsidR="00E02E41" w:rsidRPr="00EE4AE8" w:rsidRDefault="00E02E41" w:rsidP="00E02E41">
            <w:pPr>
              <w:tabs>
                <w:tab w:val="left" w:pos="265"/>
              </w:tabs>
              <w:spacing w:line="240" w:lineRule="atLeast"/>
              <w:ind w:left="625"/>
              <w:rPr>
                <w:rFonts w:ascii="Times New Roman" w:hAnsi="Times New Roman" w:cs="Times New Roman"/>
                <w:spacing w:val="-4"/>
                <w:sz w:val="18"/>
                <w:szCs w:val="18"/>
              </w:rPr>
            </w:pPr>
            <w:r w:rsidRPr="00EE4AE8">
              <w:rPr>
                <w:rFonts w:ascii="Times New Roman" w:hAnsi="Times New Roman" w:cs="Times New Roman"/>
                <w:spacing w:val="-4"/>
                <w:sz w:val="18"/>
                <w:szCs w:val="18"/>
              </w:rPr>
              <w:t xml:space="preserve">- Asia Offshore Drilling Limited </w:t>
            </w:r>
          </w:p>
          <w:p w14:paraId="3BA4472B" w14:textId="77777777" w:rsidR="00E02E41" w:rsidRPr="00EE4AE8" w:rsidRDefault="00E02E41" w:rsidP="00E02E41">
            <w:pPr>
              <w:tabs>
                <w:tab w:val="left" w:pos="265"/>
              </w:tabs>
              <w:spacing w:line="240" w:lineRule="atLeast"/>
              <w:ind w:left="625" w:firstLine="248"/>
              <w:rPr>
                <w:rFonts w:ascii="Times New Roman" w:hAnsi="Times New Roman" w:cs="Times New Roman"/>
                <w:spacing w:val="-4"/>
                <w:sz w:val="18"/>
                <w:szCs w:val="18"/>
              </w:rPr>
            </w:pPr>
            <w:r w:rsidRPr="00EE4AE8">
              <w:rPr>
                <w:rFonts w:ascii="Times New Roman" w:hAnsi="Times New Roman" w:cs="Times New Roman"/>
                <w:spacing w:val="-4"/>
                <w:sz w:val="18"/>
                <w:szCs w:val="18"/>
              </w:rPr>
              <w:t>With subsidiaries as follows:</w:t>
            </w:r>
          </w:p>
        </w:tc>
        <w:tc>
          <w:tcPr>
            <w:tcW w:w="1013" w:type="pct"/>
          </w:tcPr>
          <w:p w14:paraId="284B066D"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Drilling services</w:t>
            </w:r>
          </w:p>
          <w:p w14:paraId="61425A37" w14:textId="77777777" w:rsidR="00E02E41" w:rsidRPr="00EE4AE8" w:rsidRDefault="00E02E41" w:rsidP="00E02E41">
            <w:pPr>
              <w:keepNext/>
              <w:spacing w:line="240" w:lineRule="atLeast"/>
              <w:ind w:left="-144" w:right="-144"/>
              <w:outlineLvl w:val="0"/>
              <w:rPr>
                <w:rFonts w:ascii="Times New Roman" w:hAnsi="Times New Roman" w:cs="Times New Roman"/>
                <w:sz w:val="18"/>
                <w:szCs w:val="18"/>
              </w:rPr>
            </w:pPr>
          </w:p>
        </w:tc>
        <w:tc>
          <w:tcPr>
            <w:tcW w:w="693" w:type="pct"/>
          </w:tcPr>
          <w:p w14:paraId="498BC8EC"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580" w:type="pct"/>
          </w:tcPr>
          <w:p w14:paraId="12A7D084"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4AF71611" w14:textId="77777777" w:rsidR="00E02E41" w:rsidRPr="00EE4AE8" w:rsidRDefault="00E02E41" w:rsidP="00E02E41">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04167A46"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7A7A2AB4" w14:textId="77777777" w:rsidTr="006748B1">
        <w:tc>
          <w:tcPr>
            <w:tcW w:w="2050" w:type="pct"/>
          </w:tcPr>
          <w:p w14:paraId="35ECE18B" w14:textId="77777777" w:rsidR="00E02E41" w:rsidRPr="00EE4AE8" w:rsidRDefault="00E02E41" w:rsidP="00E02E41">
            <w:pPr>
              <w:pStyle w:val="ListParagraph"/>
              <w:numPr>
                <w:ilvl w:val="0"/>
                <w:numId w:val="12"/>
              </w:numPr>
              <w:tabs>
                <w:tab w:val="left" w:pos="448"/>
              </w:tabs>
              <w:spacing w:line="240" w:lineRule="atLeast"/>
              <w:ind w:hanging="112"/>
              <w:rPr>
                <w:rFonts w:cs="Times New Roman"/>
                <w:spacing w:val="-2"/>
                <w:sz w:val="18"/>
                <w:szCs w:val="18"/>
              </w:rPr>
            </w:pPr>
            <w:r w:rsidRPr="00EE4AE8">
              <w:rPr>
                <w:rFonts w:cs="Times New Roman"/>
                <w:spacing w:val="-2"/>
                <w:sz w:val="18"/>
                <w:szCs w:val="18"/>
              </w:rPr>
              <w:t>Asia Offshore Rig 1 Limited</w:t>
            </w:r>
          </w:p>
        </w:tc>
        <w:tc>
          <w:tcPr>
            <w:tcW w:w="1013" w:type="pct"/>
          </w:tcPr>
          <w:p w14:paraId="5B955C0C"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93" w:type="pct"/>
          </w:tcPr>
          <w:p w14:paraId="0BF92E4D"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580" w:type="pct"/>
          </w:tcPr>
          <w:p w14:paraId="7171EFB3"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3B059AEB" w14:textId="77777777" w:rsidR="00E02E41" w:rsidRPr="00EE4AE8" w:rsidRDefault="00E02E41" w:rsidP="00E02E41">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6114EAA2"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701D2E9A" w14:textId="77777777" w:rsidTr="006748B1">
        <w:tc>
          <w:tcPr>
            <w:tcW w:w="2050" w:type="pct"/>
          </w:tcPr>
          <w:p w14:paraId="3BC54423" w14:textId="77777777" w:rsidR="00E02E41" w:rsidRPr="00EE4AE8" w:rsidRDefault="00E02E41" w:rsidP="00E02E41">
            <w:pPr>
              <w:pStyle w:val="ListParagraph"/>
              <w:numPr>
                <w:ilvl w:val="0"/>
                <w:numId w:val="12"/>
              </w:numPr>
              <w:tabs>
                <w:tab w:val="left" w:pos="448"/>
              </w:tabs>
              <w:spacing w:line="240" w:lineRule="atLeast"/>
              <w:ind w:hanging="112"/>
              <w:rPr>
                <w:rFonts w:cs="Times New Roman"/>
                <w:spacing w:val="-2"/>
                <w:sz w:val="18"/>
                <w:szCs w:val="18"/>
              </w:rPr>
            </w:pPr>
            <w:r w:rsidRPr="00EE4AE8">
              <w:rPr>
                <w:rFonts w:cs="Times New Roman"/>
                <w:spacing w:val="-2"/>
                <w:sz w:val="18"/>
                <w:szCs w:val="18"/>
              </w:rPr>
              <w:t>Asia Offshore Rig 2 Limited</w:t>
            </w:r>
          </w:p>
        </w:tc>
        <w:tc>
          <w:tcPr>
            <w:tcW w:w="1013" w:type="pct"/>
          </w:tcPr>
          <w:p w14:paraId="19D3B93A"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93" w:type="pct"/>
          </w:tcPr>
          <w:p w14:paraId="6A75969F"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580" w:type="pct"/>
          </w:tcPr>
          <w:p w14:paraId="3C204693"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3D40560F" w14:textId="77777777" w:rsidR="00E02E41" w:rsidRPr="00EE4AE8" w:rsidRDefault="00E02E41" w:rsidP="00E02E41">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6832636D"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7143C831" w14:textId="77777777" w:rsidTr="006748B1">
        <w:tc>
          <w:tcPr>
            <w:tcW w:w="2050" w:type="pct"/>
          </w:tcPr>
          <w:p w14:paraId="2A91BA44" w14:textId="77777777" w:rsidR="00E02E41" w:rsidRPr="00EE4AE8" w:rsidRDefault="00E02E41" w:rsidP="00E02E41">
            <w:pPr>
              <w:pStyle w:val="ListParagraph"/>
              <w:numPr>
                <w:ilvl w:val="0"/>
                <w:numId w:val="12"/>
              </w:numPr>
              <w:tabs>
                <w:tab w:val="left" w:pos="448"/>
              </w:tabs>
              <w:spacing w:line="240" w:lineRule="atLeast"/>
              <w:ind w:hanging="112"/>
              <w:rPr>
                <w:rFonts w:cs="Times New Roman"/>
                <w:spacing w:val="-2"/>
                <w:sz w:val="18"/>
                <w:szCs w:val="18"/>
              </w:rPr>
            </w:pPr>
            <w:r w:rsidRPr="00EE4AE8">
              <w:rPr>
                <w:rFonts w:cs="Times New Roman"/>
                <w:spacing w:val="-2"/>
                <w:sz w:val="18"/>
                <w:szCs w:val="18"/>
              </w:rPr>
              <w:t>Asia Offshore Rig 3 Limited</w:t>
            </w:r>
          </w:p>
        </w:tc>
        <w:tc>
          <w:tcPr>
            <w:tcW w:w="1013" w:type="pct"/>
          </w:tcPr>
          <w:p w14:paraId="33A380F8"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93" w:type="pct"/>
          </w:tcPr>
          <w:p w14:paraId="229781C3"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580" w:type="pct"/>
          </w:tcPr>
          <w:p w14:paraId="2959DD40"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778997B2" w14:textId="77777777" w:rsidR="00E02E41" w:rsidRPr="00EE4AE8" w:rsidRDefault="00E02E41" w:rsidP="00E02E41">
            <w:pPr>
              <w:keepNext/>
              <w:tabs>
                <w:tab w:val="right" w:pos="975"/>
              </w:tabs>
              <w:spacing w:line="240" w:lineRule="atLeast"/>
              <w:ind w:left="-113" w:right="-107"/>
              <w:jc w:val="center"/>
              <w:outlineLvl w:val="0"/>
              <w:rPr>
                <w:rFonts w:ascii="Times New Roman" w:hAnsi="Times New Roman" w:cs="Times New Roman"/>
                <w:sz w:val="18"/>
                <w:szCs w:val="18"/>
              </w:rPr>
            </w:pPr>
          </w:p>
        </w:tc>
        <w:tc>
          <w:tcPr>
            <w:tcW w:w="460" w:type="pct"/>
          </w:tcPr>
          <w:p w14:paraId="748D7163"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458BEBAD" w14:textId="77777777" w:rsidTr="006748B1">
        <w:tc>
          <w:tcPr>
            <w:tcW w:w="2050" w:type="pct"/>
          </w:tcPr>
          <w:p w14:paraId="5063E8ED" w14:textId="6FDC383B" w:rsidR="00E02E41" w:rsidRPr="00EE4AE8" w:rsidRDefault="00E02E41" w:rsidP="00E02E41">
            <w:pPr>
              <w:tabs>
                <w:tab w:val="left" w:pos="575"/>
              </w:tabs>
              <w:spacing w:line="240" w:lineRule="atLeast"/>
              <w:ind w:left="445" w:firstLine="186"/>
              <w:jc w:val="left"/>
              <w:rPr>
                <w:rFonts w:ascii="Times New Roman" w:hAnsi="Times New Roman" w:cs="Times New Roman"/>
                <w:spacing w:val="-2"/>
                <w:sz w:val="18"/>
                <w:szCs w:val="18"/>
              </w:rPr>
            </w:pPr>
            <w:r w:rsidRPr="00EE4AE8">
              <w:rPr>
                <w:rFonts w:ascii="Times New Roman" w:hAnsi="Times New Roman" w:cs="Times New Roman"/>
                <w:spacing w:val="-2"/>
                <w:sz w:val="18"/>
                <w:szCs w:val="18"/>
              </w:rPr>
              <w:t>With a joint venture as follow</w:t>
            </w:r>
            <w:r w:rsidR="00BB5E91">
              <w:rPr>
                <w:rFonts w:ascii="Times New Roman" w:hAnsi="Times New Roman" w:cs="Times New Roman"/>
                <w:spacing w:val="-2"/>
                <w:sz w:val="18"/>
                <w:szCs w:val="18"/>
              </w:rPr>
              <w:t>s</w:t>
            </w:r>
            <w:r w:rsidRPr="00EE4AE8">
              <w:rPr>
                <w:rFonts w:ascii="Times New Roman" w:hAnsi="Times New Roman" w:cs="Times New Roman"/>
                <w:spacing w:val="-2"/>
                <w:sz w:val="18"/>
                <w:szCs w:val="18"/>
              </w:rPr>
              <w:t>:</w:t>
            </w:r>
          </w:p>
        </w:tc>
        <w:tc>
          <w:tcPr>
            <w:tcW w:w="1013" w:type="pct"/>
          </w:tcPr>
          <w:p w14:paraId="23EB9FF2"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93" w:type="pct"/>
          </w:tcPr>
          <w:p w14:paraId="2163C435"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0B6AEF10"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2061E912" w14:textId="77777777" w:rsidR="00E02E41" w:rsidRPr="00EE4AE8" w:rsidRDefault="00E02E41" w:rsidP="00E02E41">
            <w:pPr>
              <w:spacing w:line="240" w:lineRule="atLeast"/>
              <w:ind w:left="-113" w:right="-107"/>
              <w:rPr>
                <w:rFonts w:ascii="Times New Roman" w:hAnsi="Times New Roman" w:cs="Times New Roman"/>
                <w:b/>
                <w:bCs/>
                <w:sz w:val="18"/>
                <w:szCs w:val="18"/>
              </w:rPr>
            </w:pPr>
          </w:p>
        </w:tc>
        <w:tc>
          <w:tcPr>
            <w:tcW w:w="460" w:type="pct"/>
          </w:tcPr>
          <w:p w14:paraId="67370A1D"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53F6D9E1" w14:textId="77777777" w:rsidTr="006748B1">
        <w:tc>
          <w:tcPr>
            <w:tcW w:w="2050" w:type="pct"/>
          </w:tcPr>
          <w:p w14:paraId="23DD3054" w14:textId="77777777" w:rsidR="00E02E41" w:rsidRPr="00EE4AE8" w:rsidRDefault="00E02E41" w:rsidP="00E02E41">
            <w:pPr>
              <w:tabs>
                <w:tab w:val="left" w:pos="265"/>
              </w:tabs>
              <w:spacing w:line="240" w:lineRule="atLeast"/>
              <w:ind w:left="625"/>
              <w:rPr>
                <w:rFonts w:ascii="Times New Roman" w:hAnsi="Times New Roman" w:cs="Times New Roman"/>
                <w:spacing w:val="-6"/>
                <w:sz w:val="18"/>
                <w:szCs w:val="18"/>
              </w:rPr>
            </w:pPr>
            <w:r w:rsidRPr="00EE4AE8">
              <w:rPr>
                <w:rFonts w:ascii="Times New Roman" w:hAnsi="Times New Roman" w:cs="Times New Roman"/>
                <w:sz w:val="18"/>
                <w:szCs w:val="18"/>
              </w:rPr>
              <w:t xml:space="preserve">- </w:t>
            </w:r>
            <w:r w:rsidRPr="00EE4AE8">
              <w:rPr>
                <w:rFonts w:ascii="Times New Roman" w:hAnsi="Times New Roman" w:cs="Times New Roman"/>
                <w:spacing w:val="-6"/>
                <w:sz w:val="18"/>
                <w:szCs w:val="18"/>
              </w:rPr>
              <w:t xml:space="preserve">Zamil Mermaid Offshore Services  </w:t>
            </w:r>
          </w:p>
          <w:p w14:paraId="7793D03E" w14:textId="77777777" w:rsidR="00E02E41" w:rsidRPr="00EE4AE8" w:rsidRDefault="00E02E41" w:rsidP="00E02E41">
            <w:pPr>
              <w:tabs>
                <w:tab w:val="left" w:pos="265"/>
              </w:tabs>
              <w:spacing w:line="240" w:lineRule="atLeast"/>
              <w:ind w:left="589"/>
              <w:jc w:val="left"/>
              <w:rPr>
                <w:rFonts w:ascii="Times New Roman" w:hAnsi="Times New Roman" w:cs="Times New Roman"/>
                <w:b/>
                <w:bCs/>
                <w:i/>
                <w:iCs/>
                <w:spacing w:val="-2"/>
                <w:sz w:val="18"/>
                <w:szCs w:val="18"/>
              </w:rPr>
            </w:pPr>
            <w:r w:rsidRPr="00EE4AE8">
              <w:rPr>
                <w:rFonts w:ascii="Times New Roman" w:hAnsi="Times New Roman" w:cs="Times New Roman"/>
                <w:spacing w:val="-6"/>
                <w:sz w:val="18"/>
                <w:szCs w:val="18"/>
              </w:rPr>
              <w:t xml:space="preserve">        Co. (LLC)</w:t>
            </w:r>
          </w:p>
        </w:tc>
        <w:tc>
          <w:tcPr>
            <w:tcW w:w="1013" w:type="pct"/>
          </w:tcPr>
          <w:p w14:paraId="7CA8D088"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Inspection, installation, repair and maintenance services for offshore </w:t>
            </w:r>
          </w:p>
          <w:p w14:paraId="7354F4E7"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oil and gas industry</w:t>
            </w:r>
          </w:p>
        </w:tc>
        <w:tc>
          <w:tcPr>
            <w:tcW w:w="693" w:type="pct"/>
          </w:tcPr>
          <w:p w14:paraId="1D4439BB"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Saudi Arabia</w:t>
            </w:r>
          </w:p>
        </w:tc>
        <w:tc>
          <w:tcPr>
            <w:tcW w:w="580" w:type="pct"/>
          </w:tcPr>
          <w:p w14:paraId="5D677F7E"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6692E654" w14:textId="77777777" w:rsidR="00E02E41" w:rsidRPr="00EE4AE8" w:rsidRDefault="00E02E41" w:rsidP="00E02E41">
            <w:pPr>
              <w:keepNext/>
              <w:tabs>
                <w:tab w:val="right" w:pos="975"/>
              </w:tabs>
              <w:spacing w:line="240" w:lineRule="atLeast"/>
              <w:ind w:left="-113" w:right="-107"/>
              <w:outlineLvl w:val="0"/>
              <w:rPr>
                <w:rFonts w:ascii="Times New Roman" w:hAnsi="Times New Roman" w:cs="Times New Roman"/>
                <w:sz w:val="18"/>
                <w:szCs w:val="18"/>
              </w:rPr>
            </w:pPr>
          </w:p>
        </w:tc>
        <w:tc>
          <w:tcPr>
            <w:tcW w:w="460" w:type="pct"/>
          </w:tcPr>
          <w:p w14:paraId="2C9B1163"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52B87FCA" w14:textId="77777777" w:rsidTr="006748B1">
        <w:tc>
          <w:tcPr>
            <w:tcW w:w="2050" w:type="pct"/>
          </w:tcPr>
          <w:p w14:paraId="26A032F5" w14:textId="77777777" w:rsidR="00E02E41" w:rsidRPr="00EE4AE8" w:rsidRDefault="00E02E41" w:rsidP="00E02E41">
            <w:pPr>
              <w:tabs>
                <w:tab w:val="left" w:pos="265"/>
              </w:tabs>
              <w:spacing w:line="140" w:lineRule="atLeast"/>
              <w:rPr>
                <w:rFonts w:ascii="Times New Roman" w:hAnsi="Times New Roman" w:cs="Times New Roman"/>
                <w:b/>
                <w:bCs/>
                <w:sz w:val="18"/>
                <w:szCs w:val="18"/>
              </w:rPr>
            </w:pPr>
          </w:p>
        </w:tc>
        <w:tc>
          <w:tcPr>
            <w:tcW w:w="1013" w:type="pct"/>
          </w:tcPr>
          <w:p w14:paraId="6ACFA988" w14:textId="77777777" w:rsidR="00E02E41" w:rsidRPr="00EE4AE8" w:rsidRDefault="00E02E41" w:rsidP="00E02E41">
            <w:pPr>
              <w:spacing w:line="140" w:lineRule="atLeast"/>
              <w:ind w:left="-144" w:right="-144"/>
              <w:jc w:val="center"/>
              <w:rPr>
                <w:rFonts w:ascii="Times New Roman" w:hAnsi="Times New Roman" w:cs="Times New Roman"/>
                <w:sz w:val="12"/>
                <w:szCs w:val="12"/>
              </w:rPr>
            </w:pPr>
          </w:p>
        </w:tc>
        <w:tc>
          <w:tcPr>
            <w:tcW w:w="693" w:type="pct"/>
          </w:tcPr>
          <w:p w14:paraId="3BA7C004" w14:textId="77777777" w:rsidR="00E02E41" w:rsidRPr="00EE4AE8" w:rsidRDefault="00E02E41" w:rsidP="00E02E41">
            <w:pPr>
              <w:spacing w:line="140" w:lineRule="atLeast"/>
              <w:ind w:left="-97" w:right="-103"/>
              <w:jc w:val="center"/>
              <w:rPr>
                <w:rFonts w:ascii="Times New Roman" w:hAnsi="Times New Roman" w:cs="Times New Roman"/>
                <w:sz w:val="12"/>
                <w:szCs w:val="12"/>
              </w:rPr>
            </w:pPr>
          </w:p>
        </w:tc>
        <w:tc>
          <w:tcPr>
            <w:tcW w:w="580" w:type="pct"/>
          </w:tcPr>
          <w:p w14:paraId="2D7E2BCD" w14:textId="77777777" w:rsidR="00E02E41" w:rsidRPr="00EE4AE8" w:rsidRDefault="00E02E41" w:rsidP="00E02E41">
            <w:pPr>
              <w:tabs>
                <w:tab w:val="decimal" w:pos="518"/>
              </w:tabs>
              <w:spacing w:line="140" w:lineRule="atLeast"/>
              <w:jc w:val="left"/>
              <w:rPr>
                <w:rFonts w:ascii="Times New Roman" w:hAnsi="Times New Roman" w:cs="Times New Roman"/>
                <w:sz w:val="12"/>
                <w:szCs w:val="12"/>
              </w:rPr>
            </w:pPr>
          </w:p>
        </w:tc>
        <w:tc>
          <w:tcPr>
            <w:tcW w:w="204" w:type="pct"/>
          </w:tcPr>
          <w:p w14:paraId="5C6322D9" w14:textId="77777777" w:rsidR="00E02E41" w:rsidRPr="00EE4AE8" w:rsidRDefault="00E02E41" w:rsidP="00E02E41">
            <w:pPr>
              <w:spacing w:line="140" w:lineRule="atLeast"/>
              <w:ind w:left="-113" w:right="-107"/>
              <w:jc w:val="center"/>
              <w:rPr>
                <w:rFonts w:ascii="Times New Roman" w:hAnsi="Times New Roman" w:cs="Times New Roman"/>
                <w:sz w:val="12"/>
                <w:szCs w:val="12"/>
              </w:rPr>
            </w:pPr>
          </w:p>
        </w:tc>
        <w:tc>
          <w:tcPr>
            <w:tcW w:w="460" w:type="pct"/>
          </w:tcPr>
          <w:p w14:paraId="623CD4B1" w14:textId="77777777" w:rsidR="00E02E41" w:rsidRPr="00EE4AE8" w:rsidRDefault="00E02E41" w:rsidP="00E02E41">
            <w:pPr>
              <w:tabs>
                <w:tab w:val="decimal" w:pos="518"/>
              </w:tabs>
              <w:spacing w:line="140" w:lineRule="atLeast"/>
              <w:jc w:val="left"/>
              <w:rPr>
                <w:rFonts w:ascii="Times New Roman" w:hAnsi="Times New Roman" w:cs="Times New Roman"/>
                <w:sz w:val="12"/>
                <w:szCs w:val="12"/>
              </w:rPr>
            </w:pPr>
          </w:p>
        </w:tc>
      </w:tr>
      <w:tr w:rsidR="00351A0C" w:rsidRPr="00EE4AE8" w14:paraId="5BA16920" w14:textId="77777777" w:rsidTr="006748B1">
        <w:tc>
          <w:tcPr>
            <w:tcW w:w="2050" w:type="pct"/>
          </w:tcPr>
          <w:p w14:paraId="478ABDAD" w14:textId="77777777" w:rsidR="00213A30" w:rsidRPr="00EE4AE8" w:rsidRDefault="00213A30" w:rsidP="00E02E41">
            <w:pPr>
              <w:tabs>
                <w:tab w:val="left" w:pos="265"/>
              </w:tabs>
              <w:spacing w:line="140" w:lineRule="atLeast"/>
              <w:rPr>
                <w:rFonts w:ascii="Times New Roman" w:hAnsi="Times New Roman" w:cs="Times New Roman"/>
                <w:b/>
                <w:bCs/>
                <w:sz w:val="18"/>
                <w:szCs w:val="18"/>
              </w:rPr>
            </w:pPr>
          </w:p>
        </w:tc>
        <w:tc>
          <w:tcPr>
            <w:tcW w:w="1013" w:type="pct"/>
          </w:tcPr>
          <w:p w14:paraId="309B79F4" w14:textId="77777777" w:rsidR="00213A30" w:rsidRPr="00EE4AE8" w:rsidRDefault="00213A30" w:rsidP="00E02E41">
            <w:pPr>
              <w:spacing w:line="140" w:lineRule="atLeast"/>
              <w:ind w:left="-144" w:right="-144"/>
              <w:jc w:val="center"/>
              <w:rPr>
                <w:rFonts w:ascii="Times New Roman" w:hAnsi="Times New Roman" w:cs="Times New Roman"/>
                <w:sz w:val="12"/>
                <w:szCs w:val="12"/>
              </w:rPr>
            </w:pPr>
          </w:p>
        </w:tc>
        <w:tc>
          <w:tcPr>
            <w:tcW w:w="693" w:type="pct"/>
          </w:tcPr>
          <w:p w14:paraId="57A252E4" w14:textId="77777777" w:rsidR="00213A30" w:rsidRPr="00EE4AE8" w:rsidRDefault="00213A30" w:rsidP="00E02E41">
            <w:pPr>
              <w:spacing w:line="140" w:lineRule="atLeast"/>
              <w:ind w:left="-97" w:right="-103"/>
              <w:jc w:val="center"/>
              <w:rPr>
                <w:rFonts w:ascii="Times New Roman" w:hAnsi="Times New Roman" w:cs="Times New Roman"/>
                <w:sz w:val="12"/>
                <w:szCs w:val="12"/>
              </w:rPr>
            </w:pPr>
          </w:p>
        </w:tc>
        <w:tc>
          <w:tcPr>
            <w:tcW w:w="580" w:type="pct"/>
          </w:tcPr>
          <w:p w14:paraId="0952D916" w14:textId="77777777" w:rsidR="00213A30" w:rsidRPr="00EE4AE8" w:rsidRDefault="00213A30" w:rsidP="00E02E41">
            <w:pPr>
              <w:tabs>
                <w:tab w:val="decimal" w:pos="518"/>
              </w:tabs>
              <w:spacing w:line="140" w:lineRule="atLeast"/>
              <w:jc w:val="left"/>
              <w:rPr>
                <w:rFonts w:ascii="Times New Roman" w:hAnsi="Times New Roman" w:cs="Times New Roman"/>
                <w:sz w:val="12"/>
                <w:szCs w:val="12"/>
              </w:rPr>
            </w:pPr>
          </w:p>
        </w:tc>
        <w:tc>
          <w:tcPr>
            <w:tcW w:w="204" w:type="pct"/>
          </w:tcPr>
          <w:p w14:paraId="4A5ED5D1" w14:textId="77777777" w:rsidR="00213A30" w:rsidRPr="00EE4AE8" w:rsidRDefault="00213A30" w:rsidP="00E02E41">
            <w:pPr>
              <w:spacing w:line="140" w:lineRule="atLeast"/>
              <w:ind w:left="-113" w:right="-107"/>
              <w:jc w:val="center"/>
              <w:rPr>
                <w:rFonts w:ascii="Times New Roman" w:hAnsi="Times New Roman" w:cs="Times New Roman"/>
                <w:sz w:val="12"/>
                <w:szCs w:val="12"/>
              </w:rPr>
            </w:pPr>
          </w:p>
        </w:tc>
        <w:tc>
          <w:tcPr>
            <w:tcW w:w="460" w:type="pct"/>
          </w:tcPr>
          <w:p w14:paraId="333D8EF0" w14:textId="77777777" w:rsidR="00213A30" w:rsidRPr="00EE4AE8" w:rsidRDefault="00213A30" w:rsidP="00E02E41">
            <w:pPr>
              <w:tabs>
                <w:tab w:val="decimal" w:pos="518"/>
              </w:tabs>
              <w:spacing w:line="140" w:lineRule="atLeast"/>
              <w:jc w:val="left"/>
              <w:rPr>
                <w:rFonts w:ascii="Times New Roman" w:hAnsi="Times New Roman" w:cs="Times New Roman"/>
                <w:sz w:val="12"/>
                <w:szCs w:val="12"/>
              </w:rPr>
            </w:pPr>
          </w:p>
        </w:tc>
      </w:tr>
      <w:tr w:rsidR="00351A0C" w:rsidRPr="00EE4AE8" w14:paraId="14E61577" w14:textId="77777777" w:rsidTr="006748B1">
        <w:tc>
          <w:tcPr>
            <w:tcW w:w="2050" w:type="pct"/>
          </w:tcPr>
          <w:p w14:paraId="6D44FD3F" w14:textId="77777777" w:rsidR="00213A30" w:rsidRPr="00EE4AE8" w:rsidRDefault="00213A30" w:rsidP="00E02E41">
            <w:pPr>
              <w:tabs>
                <w:tab w:val="left" w:pos="265"/>
              </w:tabs>
              <w:spacing w:line="140" w:lineRule="atLeast"/>
              <w:rPr>
                <w:rFonts w:ascii="Times New Roman" w:hAnsi="Times New Roman" w:cs="Times New Roman"/>
                <w:b/>
                <w:bCs/>
                <w:sz w:val="18"/>
                <w:szCs w:val="18"/>
              </w:rPr>
            </w:pPr>
          </w:p>
        </w:tc>
        <w:tc>
          <w:tcPr>
            <w:tcW w:w="1013" w:type="pct"/>
          </w:tcPr>
          <w:p w14:paraId="0AB448EF" w14:textId="77777777" w:rsidR="00213A30" w:rsidRPr="00EE4AE8" w:rsidRDefault="00213A30" w:rsidP="00E02E41">
            <w:pPr>
              <w:spacing w:line="140" w:lineRule="atLeast"/>
              <w:ind w:left="-144" w:right="-144"/>
              <w:jc w:val="center"/>
              <w:rPr>
                <w:rFonts w:ascii="Times New Roman" w:hAnsi="Times New Roman" w:cs="Times New Roman"/>
                <w:sz w:val="12"/>
                <w:szCs w:val="12"/>
              </w:rPr>
            </w:pPr>
          </w:p>
        </w:tc>
        <w:tc>
          <w:tcPr>
            <w:tcW w:w="693" w:type="pct"/>
          </w:tcPr>
          <w:p w14:paraId="415EB3CB" w14:textId="77777777" w:rsidR="00213A30" w:rsidRPr="00EE4AE8" w:rsidRDefault="00213A30" w:rsidP="00E02E41">
            <w:pPr>
              <w:spacing w:line="140" w:lineRule="atLeast"/>
              <w:ind w:left="-97" w:right="-103"/>
              <w:jc w:val="center"/>
              <w:rPr>
                <w:rFonts w:ascii="Times New Roman" w:hAnsi="Times New Roman" w:cs="Times New Roman"/>
                <w:sz w:val="12"/>
                <w:szCs w:val="12"/>
              </w:rPr>
            </w:pPr>
          </w:p>
        </w:tc>
        <w:tc>
          <w:tcPr>
            <w:tcW w:w="580" w:type="pct"/>
          </w:tcPr>
          <w:p w14:paraId="69244AB6" w14:textId="77777777" w:rsidR="00213A30" w:rsidRPr="00EE4AE8" w:rsidRDefault="00213A30" w:rsidP="00E02E41">
            <w:pPr>
              <w:tabs>
                <w:tab w:val="decimal" w:pos="518"/>
              </w:tabs>
              <w:spacing w:line="140" w:lineRule="atLeast"/>
              <w:jc w:val="left"/>
              <w:rPr>
                <w:rFonts w:ascii="Times New Roman" w:hAnsi="Times New Roman" w:cs="Times New Roman"/>
                <w:sz w:val="12"/>
                <w:szCs w:val="12"/>
              </w:rPr>
            </w:pPr>
          </w:p>
        </w:tc>
        <w:tc>
          <w:tcPr>
            <w:tcW w:w="204" w:type="pct"/>
          </w:tcPr>
          <w:p w14:paraId="30530B66" w14:textId="77777777" w:rsidR="00213A30" w:rsidRPr="00EE4AE8" w:rsidRDefault="00213A30" w:rsidP="00E02E41">
            <w:pPr>
              <w:spacing w:line="140" w:lineRule="atLeast"/>
              <w:ind w:left="-113" w:right="-107"/>
              <w:jc w:val="center"/>
              <w:rPr>
                <w:rFonts w:ascii="Times New Roman" w:hAnsi="Times New Roman" w:cs="Times New Roman"/>
                <w:sz w:val="12"/>
                <w:szCs w:val="12"/>
              </w:rPr>
            </w:pPr>
          </w:p>
        </w:tc>
        <w:tc>
          <w:tcPr>
            <w:tcW w:w="460" w:type="pct"/>
          </w:tcPr>
          <w:p w14:paraId="7CE91561" w14:textId="77777777" w:rsidR="00213A30" w:rsidRPr="00EE4AE8" w:rsidRDefault="00213A30" w:rsidP="00E02E41">
            <w:pPr>
              <w:tabs>
                <w:tab w:val="decimal" w:pos="518"/>
              </w:tabs>
              <w:spacing w:line="140" w:lineRule="atLeast"/>
              <w:jc w:val="left"/>
              <w:rPr>
                <w:rFonts w:ascii="Times New Roman" w:hAnsi="Times New Roman" w:cs="Times New Roman"/>
                <w:sz w:val="12"/>
                <w:szCs w:val="12"/>
              </w:rPr>
            </w:pPr>
          </w:p>
        </w:tc>
      </w:tr>
      <w:tr w:rsidR="00351A0C" w:rsidRPr="00EE4AE8" w14:paraId="2E19A81C" w14:textId="77777777" w:rsidTr="006748B1">
        <w:tc>
          <w:tcPr>
            <w:tcW w:w="2050" w:type="pct"/>
          </w:tcPr>
          <w:p w14:paraId="487BAB03" w14:textId="77777777" w:rsidR="00A12FE3" w:rsidRPr="00EE4AE8" w:rsidRDefault="00A12FE3" w:rsidP="00E02E41">
            <w:pPr>
              <w:tabs>
                <w:tab w:val="left" w:pos="265"/>
              </w:tabs>
              <w:spacing w:line="140" w:lineRule="atLeast"/>
              <w:rPr>
                <w:rFonts w:ascii="Times New Roman" w:hAnsi="Times New Roman" w:cs="Times New Roman"/>
                <w:b/>
                <w:bCs/>
                <w:sz w:val="18"/>
                <w:szCs w:val="18"/>
              </w:rPr>
            </w:pPr>
          </w:p>
        </w:tc>
        <w:tc>
          <w:tcPr>
            <w:tcW w:w="1013" w:type="pct"/>
          </w:tcPr>
          <w:p w14:paraId="4B5C7286" w14:textId="77777777" w:rsidR="00A12FE3" w:rsidRPr="00EE4AE8" w:rsidRDefault="00A12FE3" w:rsidP="00E02E41">
            <w:pPr>
              <w:spacing w:line="140" w:lineRule="atLeast"/>
              <w:ind w:left="-144" w:right="-144"/>
              <w:jc w:val="center"/>
              <w:rPr>
                <w:rFonts w:ascii="Times New Roman" w:hAnsi="Times New Roman" w:cs="Times New Roman"/>
                <w:sz w:val="12"/>
                <w:szCs w:val="12"/>
              </w:rPr>
            </w:pPr>
          </w:p>
        </w:tc>
        <w:tc>
          <w:tcPr>
            <w:tcW w:w="693" w:type="pct"/>
          </w:tcPr>
          <w:p w14:paraId="34A24FC1" w14:textId="77777777" w:rsidR="00A12FE3" w:rsidRPr="00EE4AE8" w:rsidRDefault="00A12FE3" w:rsidP="00E02E41">
            <w:pPr>
              <w:spacing w:line="140" w:lineRule="atLeast"/>
              <w:ind w:left="-97" w:right="-103"/>
              <w:jc w:val="center"/>
              <w:rPr>
                <w:rFonts w:ascii="Times New Roman" w:hAnsi="Times New Roman" w:cs="Times New Roman"/>
                <w:sz w:val="12"/>
                <w:szCs w:val="12"/>
              </w:rPr>
            </w:pPr>
          </w:p>
        </w:tc>
        <w:tc>
          <w:tcPr>
            <w:tcW w:w="580" w:type="pct"/>
          </w:tcPr>
          <w:p w14:paraId="51DA671E" w14:textId="77777777" w:rsidR="00A12FE3" w:rsidRPr="00EE4AE8" w:rsidRDefault="00A12FE3" w:rsidP="00E02E41">
            <w:pPr>
              <w:tabs>
                <w:tab w:val="decimal" w:pos="518"/>
              </w:tabs>
              <w:spacing w:line="140" w:lineRule="atLeast"/>
              <w:jc w:val="left"/>
              <w:rPr>
                <w:rFonts w:ascii="Times New Roman" w:hAnsi="Times New Roman" w:cs="Times New Roman"/>
                <w:sz w:val="12"/>
                <w:szCs w:val="12"/>
              </w:rPr>
            </w:pPr>
          </w:p>
        </w:tc>
        <w:tc>
          <w:tcPr>
            <w:tcW w:w="204" w:type="pct"/>
          </w:tcPr>
          <w:p w14:paraId="42B2D918" w14:textId="77777777" w:rsidR="00A12FE3" w:rsidRPr="00EE4AE8" w:rsidRDefault="00A12FE3" w:rsidP="00E02E41">
            <w:pPr>
              <w:spacing w:line="140" w:lineRule="atLeast"/>
              <w:ind w:left="-113" w:right="-107"/>
              <w:jc w:val="center"/>
              <w:rPr>
                <w:rFonts w:ascii="Times New Roman" w:hAnsi="Times New Roman" w:cs="Times New Roman"/>
                <w:sz w:val="12"/>
                <w:szCs w:val="12"/>
              </w:rPr>
            </w:pPr>
          </w:p>
        </w:tc>
        <w:tc>
          <w:tcPr>
            <w:tcW w:w="460" w:type="pct"/>
          </w:tcPr>
          <w:p w14:paraId="623F3679" w14:textId="77777777" w:rsidR="00A12FE3" w:rsidRPr="00EE4AE8" w:rsidRDefault="00A12FE3" w:rsidP="00E02E41">
            <w:pPr>
              <w:tabs>
                <w:tab w:val="decimal" w:pos="518"/>
              </w:tabs>
              <w:spacing w:line="140" w:lineRule="atLeast"/>
              <w:jc w:val="left"/>
              <w:rPr>
                <w:rFonts w:ascii="Times New Roman" w:hAnsi="Times New Roman" w:cs="Times New Roman"/>
                <w:sz w:val="12"/>
                <w:szCs w:val="12"/>
              </w:rPr>
            </w:pPr>
          </w:p>
        </w:tc>
      </w:tr>
      <w:tr w:rsidR="00351A0C" w:rsidRPr="00EE4AE8" w14:paraId="1E7E13A8" w14:textId="77777777" w:rsidTr="006748B1">
        <w:tc>
          <w:tcPr>
            <w:tcW w:w="2050" w:type="pct"/>
          </w:tcPr>
          <w:p w14:paraId="29530015" w14:textId="77777777" w:rsidR="00A12FE3" w:rsidRPr="00EE4AE8" w:rsidRDefault="00A12FE3" w:rsidP="00E02E41">
            <w:pPr>
              <w:tabs>
                <w:tab w:val="left" w:pos="265"/>
              </w:tabs>
              <w:spacing w:line="140" w:lineRule="atLeast"/>
              <w:rPr>
                <w:rFonts w:ascii="Times New Roman" w:hAnsi="Times New Roman" w:cs="Times New Roman"/>
                <w:b/>
                <w:bCs/>
                <w:sz w:val="18"/>
                <w:szCs w:val="18"/>
              </w:rPr>
            </w:pPr>
          </w:p>
        </w:tc>
        <w:tc>
          <w:tcPr>
            <w:tcW w:w="1013" w:type="pct"/>
          </w:tcPr>
          <w:p w14:paraId="7036EB29" w14:textId="77777777" w:rsidR="00A12FE3" w:rsidRPr="00EE4AE8" w:rsidRDefault="00A12FE3" w:rsidP="00E02E41">
            <w:pPr>
              <w:spacing w:line="140" w:lineRule="atLeast"/>
              <w:ind w:left="-144" w:right="-144"/>
              <w:jc w:val="center"/>
              <w:rPr>
                <w:rFonts w:ascii="Times New Roman" w:hAnsi="Times New Roman" w:cs="Times New Roman"/>
                <w:sz w:val="12"/>
                <w:szCs w:val="12"/>
              </w:rPr>
            </w:pPr>
          </w:p>
        </w:tc>
        <w:tc>
          <w:tcPr>
            <w:tcW w:w="693" w:type="pct"/>
          </w:tcPr>
          <w:p w14:paraId="05E87351" w14:textId="77777777" w:rsidR="00A12FE3" w:rsidRPr="00EE4AE8" w:rsidRDefault="00A12FE3" w:rsidP="00E02E41">
            <w:pPr>
              <w:spacing w:line="140" w:lineRule="atLeast"/>
              <w:ind w:left="-97" w:right="-103"/>
              <w:jc w:val="center"/>
              <w:rPr>
                <w:rFonts w:ascii="Times New Roman" w:hAnsi="Times New Roman" w:cs="Times New Roman"/>
                <w:sz w:val="12"/>
                <w:szCs w:val="12"/>
              </w:rPr>
            </w:pPr>
          </w:p>
        </w:tc>
        <w:tc>
          <w:tcPr>
            <w:tcW w:w="580" w:type="pct"/>
          </w:tcPr>
          <w:p w14:paraId="419CA1CC" w14:textId="77777777" w:rsidR="00A12FE3" w:rsidRPr="00EE4AE8" w:rsidRDefault="00A12FE3" w:rsidP="00E02E41">
            <w:pPr>
              <w:tabs>
                <w:tab w:val="decimal" w:pos="518"/>
              </w:tabs>
              <w:spacing w:line="140" w:lineRule="atLeast"/>
              <w:jc w:val="left"/>
              <w:rPr>
                <w:rFonts w:ascii="Times New Roman" w:hAnsi="Times New Roman" w:cs="Times New Roman"/>
                <w:sz w:val="12"/>
                <w:szCs w:val="12"/>
              </w:rPr>
            </w:pPr>
          </w:p>
        </w:tc>
        <w:tc>
          <w:tcPr>
            <w:tcW w:w="204" w:type="pct"/>
          </w:tcPr>
          <w:p w14:paraId="30F7F1DE" w14:textId="77777777" w:rsidR="00A12FE3" w:rsidRPr="00EE4AE8" w:rsidRDefault="00A12FE3" w:rsidP="00E02E41">
            <w:pPr>
              <w:spacing w:line="140" w:lineRule="atLeast"/>
              <w:ind w:left="-113" w:right="-107"/>
              <w:jc w:val="center"/>
              <w:rPr>
                <w:rFonts w:ascii="Times New Roman" w:hAnsi="Times New Roman" w:cs="Times New Roman"/>
                <w:sz w:val="12"/>
                <w:szCs w:val="12"/>
              </w:rPr>
            </w:pPr>
          </w:p>
        </w:tc>
        <w:tc>
          <w:tcPr>
            <w:tcW w:w="460" w:type="pct"/>
          </w:tcPr>
          <w:p w14:paraId="3306948F" w14:textId="77777777" w:rsidR="00A12FE3" w:rsidRPr="00EE4AE8" w:rsidRDefault="00A12FE3" w:rsidP="00E02E41">
            <w:pPr>
              <w:tabs>
                <w:tab w:val="decimal" w:pos="518"/>
              </w:tabs>
              <w:spacing w:line="140" w:lineRule="atLeast"/>
              <w:jc w:val="left"/>
              <w:rPr>
                <w:rFonts w:ascii="Times New Roman" w:hAnsi="Times New Roman" w:cs="Times New Roman"/>
                <w:sz w:val="12"/>
                <w:szCs w:val="12"/>
              </w:rPr>
            </w:pPr>
          </w:p>
        </w:tc>
      </w:tr>
      <w:tr w:rsidR="00351A0C" w:rsidRPr="00EE4AE8" w14:paraId="485867E7" w14:textId="77777777" w:rsidTr="006748B1">
        <w:tc>
          <w:tcPr>
            <w:tcW w:w="2050" w:type="pct"/>
          </w:tcPr>
          <w:p w14:paraId="65C4E879" w14:textId="77777777" w:rsidR="00A12FE3" w:rsidRPr="00EE4AE8" w:rsidRDefault="00A12FE3" w:rsidP="00E02E41">
            <w:pPr>
              <w:tabs>
                <w:tab w:val="left" w:pos="265"/>
              </w:tabs>
              <w:spacing w:line="140" w:lineRule="atLeast"/>
              <w:rPr>
                <w:rFonts w:ascii="Times New Roman" w:hAnsi="Times New Roman" w:cs="Times New Roman"/>
                <w:b/>
                <w:bCs/>
                <w:sz w:val="18"/>
                <w:szCs w:val="18"/>
              </w:rPr>
            </w:pPr>
          </w:p>
        </w:tc>
        <w:tc>
          <w:tcPr>
            <w:tcW w:w="1013" w:type="pct"/>
          </w:tcPr>
          <w:p w14:paraId="4E175EFF" w14:textId="77777777" w:rsidR="00A12FE3" w:rsidRPr="00EE4AE8" w:rsidRDefault="00A12FE3" w:rsidP="00E02E41">
            <w:pPr>
              <w:spacing w:line="140" w:lineRule="atLeast"/>
              <w:ind w:left="-144" w:right="-144"/>
              <w:jc w:val="center"/>
              <w:rPr>
                <w:rFonts w:ascii="Times New Roman" w:hAnsi="Times New Roman" w:cs="Times New Roman"/>
                <w:sz w:val="12"/>
                <w:szCs w:val="12"/>
              </w:rPr>
            </w:pPr>
          </w:p>
        </w:tc>
        <w:tc>
          <w:tcPr>
            <w:tcW w:w="693" w:type="pct"/>
          </w:tcPr>
          <w:p w14:paraId="71A42BD5" w14:textId="77777777" w:rsidR="00A12FE3" w:rsidRPr="00EE4AE8" w:rsidRDefault="00A12FE3" w:rsidP="00E02E41">
            <w:pPr>
              <w:spacing w:line="140" w:lineRule="atLeast"/>
              <w:ind w:left="-97" w:right="-103"/>
              <w:jc w:val="center"/>
              <w:rPr>
                <w:rFonts w:ascii="Times New Roman" w:hAnsi="Times New Roman" w:cs="Times New Roman"/>
                <w:sz w:val="12"/>
                <w:szCs w:val="12"/>
              </w:rPr>
            </w:pPr>
          </w:p>
        </w:tc>
        <w:tc>
          <w:tcPr>
            <w:tcW w:w="580" w:type="pct"/>
          </w:tcPr>
          <w:p w14:paraId="42328A5B" w14:textId="77777777" w:rsidR="00A12FE3" w:rsidRPr="00EE4AE8" w:rsidRDefault="00A12FE3" w:rsidP="00E02E41">
            <w:pPr>
              <w:tabs>
                <w:tab w:val="decimal" w:pos="518"/>
              </w:tabs>
              <w:spacing w:line="140" w:lineRule="atLeast"/>
              <w:jc w:val="left"/>
              <w:rPr>
                <w:rFonts w:ascii="Times New Roman" w:hAnsi="Times New Roman" w:cs="Times New Roman"/>
                <w:sz w:val="12"/>
                <w:szCs w:val="12"/>
              </w:rPr>
            </w:pPr>
          </w:p>
        </w:tc>
        <w:tc>
          <w:tcPr>
            <w:tcW w:w="204" w:type="pct"/>
          </w:tcPr>
          <w:p w14:paraId="27F2A831" w14:textId="77777777" w:rsidR="00A12FE3" w:rsidRPr="00EE4AE8" w:rsidRDefault="00A12FE3" w:rsidP="00E02E41">
            <w:pPr>
              <w:spacing w:line="140" w:lineRule="atLeast"/>
              <w:ind w:left="-113" w:right="-107"/>
              <w:jc w:val="center"/>
              <w:rPr>
                <w:rFonts w:ascii="Times New Roman" w:hAnsi="Times New Roman" w:cs="Times New Roman"/>
                <w:sz w:val="12"/>
                <w:szCs w:val="12"/>
              </w:rPr>
            </w:pPr>
          </w:p>
        </w:tc>
        <w:tc>
          <w:tcPr>
            <w:tcW w:w="460" w:type="pct"/>
          </w:tcPr>
          <w:p w14:paraId="232B1F31" w14:textId="77777777" w:rsidR="00A12FE3" w:rsidRPr="00EE4AE8" w:rsidRDefault="00A12FE3" w:rsidP="00E02E41">
            <w:pPr>
              <w:tabs>
                <w:tab w:val="decimal" w:pos="518"/>
              </w:tabs>
              <w:spacing w:line="140" w:lineRule="atLeast"/>
              <w:jc w:val="left"/>
              <w:rPr>
                <w:rFonts w:ascii="Times New Roman" w:hAnsi="Times New Roman" w:cs="Times New Roman"/>
                <w:sz w:val="12"/>
                <w:szCs w:val="12"/>
              </w:rPr>
            </w:pPr>
          </w:p>
        </w:tc>
      </w:tr>
      <w:tr w:rsidR="00942421" w:rsidRPr="00EE4AE8" w14:paraId="37BFA488" w14:textId="77777777" w:rsidTr="00351A0C">
        <w:tc>
          <w:tcPr>
            <w:tcW w:w="2050" w:type="pct"/>
          </w:tcPr>
          <w:p w14:paraId="293D1934" w14:textId="77777777" w:rsidR="00942421" w:rsidRPr="00EE4AE8" w:rsidRDefault="00942421" w:rsidP="00E02E41">
            <w:pPr>
              <w:tabs>
                <w:tab w:val="left" w:pos="265"/>
              </w:tabs>
              <w:spacing w:line="140" w:lineRule="atLeast"/>
              <w:rPr>
                <w:rFonts w:ascii="Times New Roman" w:hAnsi="Times New Roman" w:cs="Times New Roman"/>
                <w:b/>
                <w:bCs/>
                <w:sz w:val="18"/>
                <w:szCs w:val="18"/>
              </w:rPr>
            </w:pPr>
          </w:p>
        </w:tc>
        <w:tc>
          <w:tcPr>
            <w:tcW w:w="1013" w:type="pct"/>
          </w:tcPr>
          <w:p w14:paraId="27FCA8A6" w14:textId="77777777" w:rsidR="00942421" w:rsidRPr="00EE4AE8" w:rsidRDefault="00942421" w:rsidP="00E02E41">
            <w:pPr>
              <w:spacing w:line="140" w:lineRule="atLeast"/>
              <w:ind w:left="-144" w:right="-144"/>
              <w:jc w:val="center"/>
              <w:rPr>
                <w:rFonts w:ascii="Times New Roman" w:hAnsi="Times New Roman" w:cs="Times New Roman"/>
                <w:sz w:val="12"/>
                <w:szCs w:val="12"/>
              </w:rPr>
            </w:pPr>
          </w:p>
        </w:tc>
        <w:tc>
          <w:tcPr>
            <w:tcW w:w="693" w:type="pct"/>
          </w:tcPr>
          <w:p w14:paraId="22DEAA18" w14:textId="77777777" w:rsidR="00942421" w:rsidRPr="00EE4AE8" w:rsidRDefault="00942421" w:rsidP="00E02E41">
            <w:pPr>
              <w:spacing w:line="140" w:lineRule="atLeast"/>
              <w:ind w:left="-97" w:right="-103"/>
              <w:jc w:val="center"/>
              <w:rPr>
                <w:rFonts w:ascii="Times New Roman" w:hAnsi="Times New Roman" w:cs="Times New Roman"/>
                <w:sz w:val="12"/>
                <w:szCs w:val="12"/>
              </w:rPr>
            </w:pPr>
          </w:p>
        </w:tc>
        <w:tc>
          <w:tcPr>
            <w:tcW w:w="580" w:type="pct"/>
          </w:tcPr>
          <w:p w14:paraId="533020A0" w14:textId="77777777" w:rsidR="00942421" w:rsidRPr="00EE4AE8" w:rsidRDefault="00942421" w:rsidP="00E02E41">
            <w:pPr>
              <w:tabs>
                <w:tab w:val="decimal" w:pos="518"/>
              </w:tabs>
              <w:spacing w:line="140" w:lineRule="atLeast"/>
              <w:jc w:val="left"/>
              <w:rPr>
                <w:rFonts w:ascii="Times New Roman" w:hAnsi="Times New Roman" w:cs="Times New Roman"/>
                <w:sz w:val="12"/>
                <w:szCs w:val="12"/>
              </w:rPr>
            </w:pPr>
          </w:p>
        </w:tc>
        <w:tc>
          <w:tcPr>
            <w:tcW w:w="204" w:type="pct"/>
          </w:tcPr>
          <w:p w14:paraId="78608605" w14:textId="77777777" w:rsidR="00942421" w:rsidRPr="00EE4AE8" w:rsidRDefault="00942421" w:rsidP="00E02E41">
            <w:pPr>
              <w:spacing w:line="140" w:lineRule="atLeast"/>
              <w:ind w:left="-113" w:right="-107"/>
              <w:jc w:val="center"/>
              <w:rPr>
                <w:rFonts w:ascii="Times New Roman" w:hAnsi="Times New Roman" w:cs="Times New Roman"/>
                <w:sz w:val="12"/>
                <w:szCs w:val="12"/>
              </w:rPr>
            </w:pPr>
          </w:p>
        </w:tc>
        <w:tc>
          <w:tcPr>
            <w:tcW w:w="460" w:type="pct"/>
          </w:tcPr>
          <w:p w14:paraId="2A025D3D" w14:textId="77777777" w:rsidR="00942421" w:rsidRPr="00EE4AE8" w:rsidRDefault="00942421" w:rsidP="00E02E41">
            <w:pPr>
              <w:tabs>
                <w:tab w:val="decimal" w:pos="518"/>
              </w:tabs>
              <w:spacing w:line="140" w:lineRule="atLeast"/>
              <w:jc w:val="left"/>
              <w:rPr>
                <w:rFonts w:ascii="Times New Roman" w:hAnsi="Times New Roman" w:cs="Times New Roman"/>
                <w:sz w:val="12"/>
                <w:szCs w:val="12"/>
              </w:rPr>
            </w:pPr>
          </w:p>
        </w:tc>
      </w:tr>
      <w:tr w:rsidR="00351A0C" w:rsidRPr="00EE4AE8" w14:paraId="118FC123" w14:textId="77777777" w:rsidTr="006748B1">
        <w:tc>
          <w:tcPr>
            <w:tcW w:w="2050" w:type="pct"/>
          </w:tcPr>
          <w:p w14:paraId="0B0B3B08" w14:textId="77777777" w:rsidR="00E02E41" w:rsidRPr="00EE4AE8" w:rsidRDefault="00E02E41" w:rsidP="00E02E41">
            <w:pPr>
              <w:tabs>
                <w:tab w:val="left" w:pos="265"/>
              </w:tabs>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rPr>
              <w:lastRenderedPageBreak/>
              <w:t>Agrochemical</w:t>
            </w:r>
          </w:p>
        </w:tc>
        <w:tc>
          <w:tcPr>
            <w:tcW w:w="1013" w:type="pct"/>
          </w:tcPr>
          <w:p w14:paraId="48E462CB"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93" w:type="pct"/>
          </w:tcPr>
          <w:p w14:paraId="7CAEEB1F"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5D7EFB3F"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6B798ACF" w14:textId="77777777" w:rsidR="00E02E41" w:rsidRPr="00EE4AE8" w:rsidRDefault="00E02E41" w:rsidP="00E02E41">
            <w:pPr>
              <w:spacing w:line="240" w:lineRule="atLeast"/>
              <w:ind w:left="-113" w:right="-107"/>
              <w:jc w:val="center"/>
              <w:rPr>
                <w:rFonts w:ascii="Times New Roman" w:hAnsi="Times New Roman" w:cs="Times New Roman"/>
                <w:sz w:val="18"/>
                <w:szCs w:val="18"/>
              </w:rPr>
            </w:pPr>
          </w:p>
        </w:tc>
        <w:tc>
          <w:tcPr>
            <w:tcW w:w="460" w:type="pct"/>
          </w:tcPr>
          <w:p w14:paraId="30CF08C2"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3F1A6A7A" w14:textId="77777777" w:rsidTr="006748B1">
        <w:tc>
          <w:tcPr>
            <w:tcW w:w="2050" w:type="pct"/>
          </w:tcPr>
          <w:p w14:paraId="52F11A34" w14:textId="77777777" w:rsidR="00A12FE3" w:rsidRPr="00EE4AE8" w:rsidRDefault="00A12FE3" w:rsidP="00A12FE3">
            <w:pPr>
              <w:tabs>
                <w:tab w:val="left" w:pos="265"/>
              </w:tabs>
              <w:spacing w:line="240" w:lineRule="atLeast"/>
              <w:ind w:left="265" w:right="-200" w:hanging="265"/>
              <w:jc w:val="left"/>
              <w:rPr>
                <w:rFonts w:ascii="Times New Roman" w:hAnsi="Times New Roman" w:cs="Times New Roman"/>
                <w:sz w:val="18"/>
                <w:szCs w:val="18"/>
              </w:rPr>
            </w:pPr>
            <w:r w:rsidRPr="00EE4AE8">
              <w:rPr>
                <w:rFonts w:ascii="Times New Roman" w:hAnsi="Times New Roman" w:cs="Times New Roman"/>
                <w:sz w:val="18"/>
                <w:szCs w:val="18"/>
              </w:rPr>
              <w:t xml:space="preserve">- PM </w:t>
            </w:r>
            <w:proofErr w:type="spellStart"/>
            <w:r w:rsidRPr="00EE4AE8">
              <w:rPr>
                <w:rFonts w:ascii="Times New Roman" w:hAnsi="Times New Roman" w:cs="Times New Roman"/>
                <w:sz w:val="18"/>
                <w:szCs w:val="18"/>
              </w:rPr>
              <w:t>Thoresen</w:t>
            </w:r>
            <w:proofErr w:type="spellEnd"/>
            <w:r w:rsidRPr="00EE4AE8">
              <w:rPr>
                <w:rFonts w:ascii="Times New Roman" w:hAnsi="Times New Roman" w:cs="Times New Roman"/>
                <w:sz w:val="18"/>
                <w:szCs w:val="18"/>
              </w:rPr>
              <w:t xml:space="preserve"> Asia Holdings Public Company Limited (“PMTA”)</w:t>
            </w:r>
          </w:p>
        </w:tc>
        <w:tc>
          <w:tcPr>
            <w:tcW w:w="1013" w:type="pct"/>
          </w:tcPr>
          <w:p w14:paraId="06872977"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Holding company</w:t>
            </w:r>
          </w:p>
        </w:tc>
        <w:tc>
          <w:tcPr>
            <w:tcW w:w="693" w:type="pct"/>
          </w:tcPr>
          <w:p w14:paraId="0A4E7547" w14:textId="77777777"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7EF5DD5C" w14:textId="78CB4DAC"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68.5</w:t>
            </w:r>
          </w:p>
        </w:tc>
        <w:tc>
          <w:tcPr>
            <w:tcW w:w="204" w:type="pct"/>
          </w:tcPr>
          <w:p w14:paraId="393A17F2" w14:textId="77777777" w:rsidR="00A12FE3" w:rsidRPr="00EE4AE8" w:rsidRDefault="00A12FE3" w:rsidP="00A12FE3">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04B56CC5" w14:textId="101528B1"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68.5</w:t>
            </w:r>
          </w:p>
        </w:tc>
      </w:tr>
      <w:tr w:rsidR="00351A0C" w:rsidRPr="00EE4AE8" w14:paraId="2217EE27" w14:textId="77777777" w:rsidTr="006748B1">
        <w:tc>
          <w:tcPr>
            <w:tcW w:w="2050" w:type="pct"/>
          </w:tcPr>
          <w:p w14:paraId="7373AAE6" w14:textId="77777777" w:rsidR="00A12FE3" w:rsidRPr="00EE4AE8" w:rsidRDefault="00A12FE3" w:rsidP="00A12FE3">
            <w:pPr>
              <w:spacing w:line="240" w:lineRule="atLeast"/>
              <w:ind w:left="253"/>
              <w:rPr>
                <w:rFonts w:ascii="Times New Roman" w:hAnsi="Times New Roman" w:cs="Times New Roman"/>
                <w:b/>
                <w:bCs/>
                <w:sz w:val="18"/>
                <w:szCs w:val="18"/>
              </w:rPr>
            </w:pPr>
            <w:r w:rsidRPr="00EE4AE8">
              <w:rPr>
                <w:rFonts w:ascii="Times New Roman" w:hAnsi="Times New Roman" w:cs="Times New Roman"/>
                <w:sz w:val="18"/>
                <w:szCs w:val="18"/>
              </w:rPr>
              <w:t>With subsidiaries as follows:</w:t>
            </w:r>
          </w:p>
        </w:tc>
        <w:tc>
          <w:tcPr>
            <w:tcW w:w="1013" w:type="pct"/>
          </w:tcPr>
          <w:p w14:paraId="37703EEE" w14:textId="77777777" w:rsidR="00A12FE3" w:rsidRPr="00EE4AE8" w:rsidRDefault="00A12FE3" w:rsidP="00A12FE3">
            <w:pPr>
              <w:spacing w:line="240" w:lineRule="atLeast"/>
              <w:ind w:left="-144" w:right="-144"/>
              <w:jc w:val="center"/>
              <w:rPr>
                <w:rFonts w:ascii="Times New Roman" w:hAnsi="Times New Roman" w:cs="Times New Roman"/>
                <w:sz w:val="18"/>
                <w:szCs w:val="18"/>
              </w:rPr>
            </w:pPr>
          </w:p>
        </w:tc>
        <w:tc>
          <w:tcPr>
            <w:tcW w:w="693" w:type="pct"/>
          </w:tcPr>
          <w:p w14:paraId="682AF039" w14:textId="77777777" w:rsidR="00A12FE3" w:rsidRPr="00EE4AE8"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524EAAA6"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2EF58A62" w14:textId="77777777" w:rsidR="00A12FE3" w:rsidRPr="00EE4AE8" w:rsidRDefault="00A12FE3" w:rsidP="00A12FE3">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1CCA908B"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r>
      <w:tr w:rsidR="00351A0C" w:rsidRPr="00EE4AE8" w14:paraId="292AAD12" w14:textId="77777777" w:rsidTr="006748B1">
        <w:tc>
          <w:tcPr>
            <w:tcW w:w="2050" w:type="pct"/>
          </w:tcPr>
          <w:p w14:paraId="0B1816DA" w14:textId="77777777" w:rsidR="00A12FE3" w:rsidRPr="00EE4AE8" w:rsidRDefault="00A12FE3" w:rsidP="00A12FE3">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PM </w:t>
            </w:r>
            <w:proofErr w:type="spellStart"/>
            <w:r w:rsidRPr="00EE4AE8">
              <w:rPr>
                <w:rFonts w:cs="Times New Roman"/>
                <w:sz w:val="18"/>
                <w:szCs w:val="18"/>
                <w:lang w:val="en-GB"/>
              </w:rPr>
              <w:t>Thoresen</w:t>
            </w:r>
            <w:proofErr w:type="spellEnd"/>
            <w:r w:rsidRPr="00EE4AE8">
              <w:rPr>
                <w:rFonts w:cs="Times New Roman"/>
                <w:sz w:val="18"/>
                <w:szCs w:val="18"/>
                <w:lang w:val="en-GB"/>
              </w:rPr>
              <w:t xml:space="preserve"> Asia (Singapore) </w:t>
            </w:r>
            <w:proofErr w:type="spellStart"/>
            <w:r w:rsidRPr="00EE4AE8">
              <w:rPr>
                <w:rFonts w:cs="Times New Roman"/>
                <w:sz w:val="18"/>
                <w:szCs w:val="18"/>
                <w:lang w:val="en-GB"/>
              </w:rPr>
              <w:t>Pte.</w:t>
            </w:r>
            <w:proofErr w:type="spellEnd"/>
            <w:r w:rsidRPr="00EE4AE8">
              <w:rPr>
                <w:rFonts w:cs="Times New Roman"/>
                <w:sz w:val="18"/>
                <w:szCs w:val="18"/>
                <w:lang w:val="en-GB"/>
              </w:rPr>
              <w:t xml:space="preserve"> Ltd. </w:t>
            </w:r>
          </w:p>
        </w:tc>
        <w:tc>
          <w:tcPr>
            <w:tcW w:w="1013" w:type="pct"/>
          </w:tcPr>
          <w:p w14:paraId="36316404"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General trading</w:t>
            </w:r>
          </w:p>
        </w:tc>
        <w:tc>
          <w:tcPr>
            <w:tcW w:w="693" w:type="pct"/>
          </w:tcPr>
          <w:p w14:paraId="1FD6B77C" w14:textId="77777777"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80" w:type="pct"/>
          </w:tcPr>
          <w:p w14:paraId="0B49D536" w14:textId="2A6FB918"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2A851ED5" w14:textId="77777777" w:rsidR="00A12FE3" w:rsidRPr="00EE4AE8" w:rsidRDefault="00A12FE3" w:rsidP="00A12FE3">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4FFC9D48" w14:textId="6260BCD3"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51A0C" w:rsidRPr="00EE4AE8" w14:paraId="07659C32" w14:textId="77777777" w:rsidTr="006748B1">
        <w:tc>
          <w:tcPr>
            <w:tcW w:w="2050" w:type="pct"/>
          </w:tcPr>
          <w:p w14:paraId="653E642D" w14:textId="77777777" w:rsidR="00A12FE3" w:rsidRPr="00EE4AE8" w:rsidRDefault="00A12FE3" w:rsidP="00A12FE3">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w:t>
            </w:r>
            <w:proofErr w:type="spellStart"/>
            <w:r w:rsidRPr="00EE4AE8">
              <w:rPr>
                <w:rFonts w:cs="Times New Roman"/>
                <w:sz w:val="18"/>
                <w:szCs w:val="18"/>
                <w:lang w:val="en-GB"/>
              </w:rPr>
              <w:t>Baconco</w:t>
            </w:r>
            <w:proofErr w:type="spellEnd"/>
            <w:r w:rsidRPr="00EE4AE8">
              <w:rPr>
                <w:rFonts w:cs="Times New Roman"/>
                <w:sz w:val="18"/>
                <w:szCs w:val="18"/>
                <w:lang w:val="en-GB"/>
              </w:rPr>
              <w:t xml:space="preserve"> Co., Ltd.</w:t>
            </w:r>
          </w:p>
        </w:tc>
        <w:tc>
          <w:tcPr>
            <w:tcW w:w="1013" w:type="pct"/>
          </w:tcPr>
          <w:p w14:paraId="25960DFB" w14:textId="77777777" w:rsidR="00A12FE3" w:rsidRPr="00EE4AE8" w:rsidRDefault="00A12FE3" w:rsidP="00A12FE3">
            <w:pPr>
              <w:spacing w:line="240" w:lineRule="atLeast"/>
              <w:ind w:left="-144" w:right="-144"/>
              <w:jc w:val="center"/>
              <w:rPr>
                <w:rFonts w:ascii="Times New Roman" w:hAnsi="Times New Roman" w:cs="Times New Roman"/>
                <w:sz w:val="18"/>
                <w:szCs w:val="18"/>
              </w:rPr>
            </w:pPr>
            <w:proofErr w:type="spellStart"/>
            <w:r w:rsidRPr="00EE4AE8">
              <w:rPr>
                <w:rFonts w:ascii="Times New Roman" w:hAnsi="Times New Roman" w:cs="Times New Roman"/>
                <w:sz w:val="18"/>
                <w:szCs w:val="18"/>
              </w:rPr>
              <w:t>Fertiliser</w:t>
            </w:r>
            <w:proofErr w:type="spellEnd"/>
            <w:r w:rsidRPr="00EE4AE8">
              <w:rPr>
                <w:rFonts w:ascii="Times New Roman" w:hAnsi="Times New Roman" w:cs="Times New Roman"/>
                <w:sz w:val="18"/>
                <w:szCs w:val="18"/>
              </w:rPr>
              <w:t xml:space="preserve"> production</w:t>
            </w:r>
          </w:p>
        </w:tc>
        <w:tc>
          <w:tcPr>
            <w:tcW w:w="693" w:type="pct"/>
          </w:tcPr>
          <w:p w14:paraId="08A324C9" w14:textId="77777777"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Vietnam</w:t>
            </w:r>
          </w:p>
        </w:tc>
        <w:tc>
          <w:tcPr>
            <w:tcW w:w="580" w:type="pct"/>
          </w:tcPr>
          <w:p w14:paraId="75C6FB3F" w14:textId="1B1CA011"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6DA1A3FC" w14:textId="77777777" w:rsidR="00A12FE3" w:rsidRPr="00EE4AE8" w:rsidRDefault="00A12FE3" w:rsidP="00A12FE3">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6D1CDD60" w14:textId="040182FB"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51A0C" w:rsidRPr="00EE4AE8" w14:paraId="44ACBF29" w14:textId="77777777" w:rsidTr="006748B1">
        <w:tc>
          <w:tcPr>
            <w:tcW w:w="2050" w:type="pct"/>
          </w:tcPr>
          <w:p w14:paraId="4B54087F" w14:textId="77777777" w:rsidR="00A12FE3" w:rsidRPr="00EE4AE8" w:rsidRDefault="00A12FE3" w:rsidP="00A12FE3">
            <w:pPr>
              <w:tabs>
                <w:tab w:val="left" w:pos="265"/>
              </w:tabs>
              <w:spacing w:line="140" w:lineRule="atLeast"/>
              <w:ind w:right="-109"/>
              <w:rPr>
                <w:rFonts w:ascii="Times New Roman" w:hAnsi="Times New Roman" w:cs="Times New Roman"/>
                <w:sz w:val="14"/>
                <w:szCs w:val="14"/>
              </w:rPr>
            </w:pPr>
          </w:p>
        </w:tc>
        <w:tc>
          <w:tcPr>
            <w:tcW w:w="1013" w:type="pct"/>
          </w:tcPr>
          <w:p w14:paraId="71D6D4D6" w14:textId="77777777" w:rsidR="00A12FE3" w:rsidRPr="00EE4AE8" w:rsidRDefault="00A12FE3" w:rsidP="00A12FE3">
            <w:pPr>
              <w:spacing w:line="140" w:lineRule="atLeast"/>
              <w:ind w:left="-144" w:right="-144"/>
              <w:jc w:val="center"/>
              <w:rPr>
                <w:rFonts w:ascii="Times New Roman" w:hAnsi="Times New Roman" w:cs="Times New Roman"/>
                <w:sz w:val="14"/>
                <w:szCs w:val="14"/>
              </w:rPr>
            </w:pPr>
          </w:p>
        </w:tc>
        <w:tc>
          <w:tcPr>
            <w:tcW w:w="693" w:type="pct"/>
          </w:tcPr>
          <w:p w14:paraId="59B01ABD" w14:textId="77777777" w:rsidR="00A12FE3" w:rsidRPr="00EE4AE8" w:rsidRDefault="00A12FE3" w:rsidP="00A12FE3">
            <w:pPr>
              <w:spacing w:line="140" w:lineRule="atLeast"/>
              <w:ind w:left="-97" w:right="-103"/>
              <w:jc w:val="center"/>
              <w:rPr>
                <w:rFonts w:ascii="Times New Roman" w:hAnsi="Times New Roman" w:cs="Times New Roman"/>
                <w:sz w:val="14"/>
                <w:szCs w:val="14"/>
              </w:rPr>
            </w:pPr>
          </w:p>
        </w:tc>
        <w:tc>
          <w:tcPr>
            <w:tcW w:w="580" w:type="pct"/>
          </w:tcPr>
          <w:p w14:paraId="53FEAE62" w14:textId="77777777" w:rsidR="00A12FE3" w:rsidRPr="00EE4AE8" w:rsidRDefault="00A12FE3" w:rsidP="00A12FE3">
            <w:pPr>
              <w:tabs>
                <w:tab w:val="decimal" w:pos="518"/>
              </w:tabs>
              <w:spacing w:line="140" w:lineRule="atLeast"/>
              <w:jc w:val="left"/>
              <w:rPr>
                <w:rFonts w:ascii="Times New Roman" w:hAnsi="Times New Roman" w:cs="Times New Roman"/>
                <w:sz w:val="14"/>
                <w:szCs w:val="14"/>
              </w:rPr>
            </w:pPr>
          </w:p>
        </w:tc>
        <w:tc>
          <w:tcPr>
            <w:tcW w:w="204" w:type="pct"/>
          </w:tcPr>
          <w:p w14:paraId="6C74CAC1" w14:textId="77777777" w:rsidR="00A12FE3" w:rsidRPr="00EE4AE8" w:rsidRDefault="00A12FE3" w:rsidP="00A12FE3">
            <w:pPr>
              <w:tabs>
                <w:tab w:val="right" w:pos="874"/>
              </w:tabs>
              <w:spacing w:line="140" w:lineRule="atLeast"/>
              <w:ind w:left="-113" w:right="-107"/>
              <w:jc w:val="center"/>
              <w:rPr>
                <w:rFonts w:ascii="Times New Roman" w:hAnsi="Times New Roman" w:cs="Times New Roman"/>
                <w:sz w:val="14"/>
                <w:szCs w:val="14"/>
                <w:lang w:val="en-GB"/>
              </w:rPr>
            </w:pPr>
          </w:p>
        </w:tc>
        <w:tc>
          <w:tcPr>
            <w:tcW w:w="460" w:type="pct"/>
          </w:tcPr>
          <w:p w14:paraId="57933031" w14:textId="77777777" w:rsidR="00A12FE3" w:rsidRPr="00EE4AE8" w:rsidRDefault="00A12FE3" w:rsidP="00A12FE3">
            <w:pPr>
              <w:tabs>
                <w:tab w:val="decimal" w:pos="518"/>
              </w:tabs>
              <w:spacing w:line="140" w:lineRule="atLeast"/>
              <w:jc w:val="left"/>
              <w:rPr>
                <w:rFonts w:ascii="Times New Roman" w:hAnsi="Times New Roman" w:cs="Times New Roman"/>
                <w:sz w:val="14"/>
                <w:szCs w:val="14"/>
              </w:rPr>
            </w:pPr>
          </w:p>
        </w:tc>
      </w:tr>
      <w:tr w:rsidR="00351A0C" w:rsidRPr="00EE4AE8" w14:paraId="53EC1E4A" w14:textId="77777777" w:rsidTr="006748B1">
        <w:tc>
          <w:tcPr>
            <w:tcW w:w="2050" w:type="pct"/>
          </w:tcPr>
          <w:p w14:paraId="3B47FC87" w14:textId="77777777" w:rsidR="00A12FE3" w:rsidRPr="00EE4AE8" w:rsidRDefault="00A12FE3" w:rsidP="00A12FE3">
            <w:pPr>
              <w:tabs>
                <w:tab w:val="left" w:pos="252"/>
              </w:tabs>
              <w:spacing w:line="240" w:lineRule="atLeast"/>
              <w:ind w:left="-18" w:right="-108"/>
              <w:jc w:val="left"/>
              <w:rPr>
                <w:rFonts w:ascii="Times New Roman" w:hAnsi="Times New Roman" w:cs="Times New Roman"/>
                <w:b/>
                <w:bCs/>
                <w:spacing w:val="-4"/>
              </w:rPr>
            </w:pPr>
            <w:r w:rsidRPr="00EE4AE8">
              <w:rPr>
                <w:rFonts w:ascii="Times New Roman" w:hAnsi="Times New Roman" w:cs="Times New Roman"/>
                <w:b/>
                <w:bCs/>
                <w:spacing w:val="-4"/>
              </w:rPr>
              <w:t>Investment</w:t>
            </w:r>
          </w:p>
        </w:tc>
        <w:tc>
          <w:tcPr>
            <w:tcW w:w="1013" w:type="pct"/>
          </w:tcPr>
          <w:p w14:paraId="53AF9F3C" w14:textId="77777777" w:rsidR="00A12FE3" w:rsidRPr="00EE4AE8" w:rsidRDefault="00A12FE3" w:rsidP="00A12FE3">
            <w:pPr>
              <w:spacing w:line="240" w:lineRule="atLeast"/>
              <w:ind w:left="-68" w:right="-72"/>
              <w:jc w:val="center"/>
              <w:rPr>
                <w:rFonts w:ascii="Times New Roman" w:hAnsi="Times New Roman" w:cs="Times New Roman"/>
                <w:b/>
                <w:bCs/>
                <w:i/>
                <w:iCs/>
                <w:color w:val="FF0000"/>
              </w:rPr>
            </w:pPr>
          </w:p>
        </w:tc>
        <w:tc>
          <w:tcPr>
            <w:tcW w:w="693" w:type="pct"/>
          </w:tcPr>
          <w:p w14:paraId="137C929F" w14:textId="77777777" w:rsidR="00A12FE3" w:rsidRPr="00EE4AE8" w:rsidRDefault="00A12FE3" w:rsidP="00A12FE3">
            <w:pPr>
              <w:spacing w:line="240" w:lineRule="atLeast"/>
              <w:ind w:left="-108" w:right="-110"/>
              <w:jc w:val="center"/>
              <w:rPr>
                <w:rFonts w:ascii="Times New Roman" w:hAnsi="Times New Roman" w:cs="Times New Roman"/>
              </w:rPr>
            </w:pPr>
          </w:p>
        </w:tc>
        <w:tc>
          <w:tcPr>
            <w:tcW w:w="580" w:type="pct"/>
          </w:tcPr>
          <w:p w14:paraId="2D119EBA" w14:textId="77777777" w:rsidR="00A12FE3" w:rsidRPr="00EE4AE8" w:rsidRDefault="00A12FE3" w:rsidP="00A12FE3">
            <w:pPr>
              <w:tabs>
                <w:tab w:val="decimal" w:pos="789"/>
              </w:tabs>
              <w:spacing w:line="240" w:lineRule="atLeast"/>
              <w:ind w:left="-106"/>
              <w:jc w:val="center"/>
              <w:rPr>
                <w:rFonts w:ascii="Times New Roman" w:hAnsi="Times New Roman" w:cs="Times New Roman"/>
              </w:rPr>
            </w:pPr>
          </w:p>
        </w:tc>
        <w:tc>
          <w:tcPr>
            <w:tcW w:w="204" w:type="pct"/>
          </w:tcPr>
          <w:p w14:paraId="18030B8E" w14:textId="77777777" w:rsidR="00A12FE3" w:rsidRPr="00EE4AE8" w:rsidRDefault="00A12FE3" w:rsidP="00A12FE3">
            <w:pPr>
              <w:tabs>
                <w:tab w:val="decimal" w:pos="789"/>
              </w:tabs>
              <w:spacing w:line="240" w:lineRule="atLeast"/>
              <w:ind w:left="-106"/>
              <w:jc w:val="center"/>
              <w:rPr>
                <w:rFonts w:ascii="Times New Roman" w:hAnsi="Times New Roman" w:cs="Times New Roman"/>
              </w:rPr>
            </w:pPr>
          </w:p>
        </w:tc>
        <w:tc>
          <w:tcPr>
            <w:tcW w:w="460" w:type="pct"/>
          </w:tcPr>
          <w:p w14:paraId="47DF1316" w14:textId="77777777" w:rsidR="00A12FE3" w:rsidRPr="00EE4AE8" w:rsidRDefault="00A12FE3" w:rsidP="00A12FE3">
            <w:pPr>
              <w:tabs>
                <w:tab w:val="decimal" w:pos="789"/>
              </w:tabs>
              <w:spacing w:line="240" w:lineRule="atLeast"/>
              <w:ind w:left="-106"/>
              <w:jc w:val="center"/>
              <w:rPr>
                <w:rFonts w:ascii="Times New Roman" w:hAnsi="Times New Roman" w:cs="Times New Roman"/>
              </w:rPr>
            </w:pPr>
          </w:p>
        </w:tc>
      </w:tr>
      <w:tr w:rsidR="00351A0C" w:rsidRPr="00EE4AE8" w14:paraId="6D0758F6" w14:textId="77777777" w:rsidTr="006748B1">
        <w:tc>
          <w:tcPr>
            <w:tcW w:w="2050" w:type="pct"/>
          </w:tcPr>
          <w:p w14:paraId="2452DAEB" w14:textId="08891726" w:rsidR="00A12FE3" w:rsidRPr="00EE4AE8" w:rsidRDefault="00A12FE3" w:rsidP="00A12FE3">
            <w:pPr>
              <w:tabs>
                <w:tab w:val="left" w:pos="265"/>
              </w:tabs>
              <w:spacing w:line="240" w:lineRule="atLeast"/>
              <w:rPr>
                <w:rFonts w:ascii="Times New Roman" w:hAnsi="Times New Roman" w:cs="Times New Roman"/>
                <w:sz w:val="18"/>
                <w:szCs w:val="18"/>
                <w:lang w:val="en-GB"/>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Soleado</w:t>
            </w:r>
            <w:proofErr w:type="spellEnd"/>
            <w:r w:rsidRPr="00EE4AE8">
              <w:rPr>
                <w:rFonts w:ascii="Times New Roman" w:hAnsi="Times New Roman" w:cs="Times New Roman"/>
                <w:sz w:val="18"/>
                <w:szCs w:val="18"/>
              </w:rPr>
              <w:t xml:space="preserve"> Holdings Pte. Ltd. (“S</w:t>
            </w:r>
            <w:r>
              <w:rPr>
                <w:rFonts w:ascii="Times New Roman" w:hAnsi="Times New Roman" w:cs="Times New Roman"/>
                <w:sz w:val="18"/>
                <w:szCs w:val="18"/>
              </w:rPr>
              <w:t>OH</w:t>
            </w:r>
            <w:r w:rsidRPr="00EE4AE8">
              <w:rPr>
                <w:rFonts w:ascii="Times New Roman" w:hAnsi="Times New Roman" w:cs="Times New Roman"/>
                <w:sz w:val="18"/>
                <w:szCs w:val="18"/>
              </w:rPr>
              <w:t>”)</w:t>
            </w:r>
          </w:p>
        </w:tc>
        <w:tc>
          <w:tcPr>
            <w:tcW w:w="1013" w:type="pct"/>
          </w:tcPr>
          <w:p w14:paraId="19A541A4"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Holding company</w:t>
            </w:r>
          </w:p>
        </w:tc>
        <w:tc>
          <w:tcPr>
            <w:tcW w:w="693" w:type="pct"/>
          </w:tcPr>
          <w:p w14:paraId="73D3E301" w14:textId="77777777"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80" w:type="pct"/>
          </w:tcPr>
          <w:p w14:paraId="22B88092" w14:textId="3435778E"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1B292766" w14:textId="77777777" w:rsidR="00A12FE3" w:rsidRPr="00EE4AE8" w:rsidRDefault="00A12FE3" w:rsidP="00A12FE3">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14D93D0A" w14:textId="32B5DB3E"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51A0C" w:rsidRPr="00EE4AE8" w14:paraId="4A6500EF" w14:textId="77777777" w:rsidTr="006748B1">
        <w:tc>
          <w:tcPr>
            <w:tcW w:w="2050" w:type="pct"/>
          </w:tcPr>
          <w:p w14:paraId="4DECB546" w14:textId="6E6623A5"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With an associate as follow</w:t>
            </w:r>
            <w:r w:rsidR="00BB5E91">
              <w:rPr>
                <w:rFonts w:ascii="Times New Roman" w:hAnsi="Times New Roman" w:cs="Times New Roman"/>
                <w:sz w:val="18"/>
                <w:szCs w:val="18"/>
              </w:rPr>
              <w:t>s</w:t>
            </w:r>
            <w:r w:rsidRPr="00EE4AE8">
              <w:rPr>
                <w:rFonts w:ascii="Times New Roman" w:hAnsi="Times New Roman" w:cs="Times New Roman"/>
                <w:sz w:val="18"/>
                <w:szCs w:val="18"/>
              </w:rPr>
              <w:t>:</w:t>
            </w:r>
          </w:p>
        </w:tc>
        <w:tc>
          <w:tcPr>
            <w:tcW w:w="1013" w:type="pct"/>
          </w:tcPr>
          <w:p w14:paraId="0CF32B74"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93" w:type="pct"/>
          </w:tcPr>
          <w:p w14:paraId="67D6BFA1"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3482700F" w14:textId="77777777" w:rsidR="00E02E41" w:rsidRPr="00EE4AE8" w:rsidRDefault="00E02E41" w:rsidP="00E02E41">
            <w:pPr>
              <w:tabs>
                <w:tab w:val="decimal" w:pos="518"/>
              </w:tabs>
              <w:spacing w:line="240" w:lineRule="atLeast"/>
              <w:jc w:val="left"/>
              <w:rPr>
                <w:rFonts w:ascii="Times New Roman" w:hAnsi="Times New Roman" w:cs="Times New Roman"/>
                <w:sz w:val="18"/>
                <w:szCs w:val="18"/>
                <w:cs/>
              </w:rPr>
            </w:pPr>
          </w:p>
        </w:tc>
        <w:tc>
          <w:tcPr>
            <w:tcW w:w="204" w:type="pct"/>
          </w:tcPr>
          <w:p w14:paraId="0B11D0DC"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cs/>
              </w:rPr>
            </w:pPr>
          </w:p>
        </w:tc>
        <w:tc>
          <w:tcPr>
            <w:tcW w:w="460" w:type="pct"/>
          </w:tcPr>
          <w:p w14:paraId="4586407E" w14:textId="77777777" w:rsidR="00E02E41" w:rsidRPr="00EE4AE8" w:rsidRDefault="00E02E41" w:rsidP="00E02E41">
            <w:pPr>
              <w:tabs>
                <w:tab w:val="decimal" w:pos="518"/>
              </w:tabs>
              <w:spacing w:line="240" w:lineRule="atLeast"/>
              <w:jc w:val="left"/>
              <w:rPr>
                <w:rFonts w:ascii="Times New Roman" w:hAnsi="Times New Roman" w:cs="Times New Roman"/>
                <w:sz w:val="18"/>
                <w:szCs w:val="18"/>
                <w:cs/>
              </w:rPr>
            </w:pPr>
          </w:p>
        </w:tc>
      </w:tr>
      <w:tr w:rsidR="00351A0C" w:rsidRPr="00EE4AE8" w14:paraId="62B739D3" w14:textId="77777777" w:rsidTr="006748B1">
        <w:tc>
          <w:tcPr>
            <w:tcW w:w="2050" w:type="pct"/>
          </w:tcPr>
          <w:p w14:paraId="1FE19E87" w14:textId="77777777" w:rsidR="00E02E41" w:rsidRPr="00EE4AE8" w:rsidRDefault="00E02E41" w:rsidP="00E02E41">
            <w:pPr>
              <w:pStyle w:val="ListParagraph"/>
              <w:tabs>
                <w:tab w:val="left" w:pos="265"/>
              </w:tabs>
              <w:spacing w:line="240" w:lineRule="atLeast"/>
              <w:ind w:left="0"/>
              <w:rPr>
                <w:rFonts w:cs="Times New Roman"/>
                <w:sz w:val="18"/>
                <w:szCs w:val="18"/>
                <w:lang w:val="en-GB"/>
              </w:rPr>
            </w:pPr>
            <w:r w:rsidRPr="00EE4AE8">
              <w:rPr>
                <w:rFonts w:cs="Times New Roman"/>
                <w:sz w:val="18"/>
                <w:szCs w:val="18"/>
                <w:lang w:val="en-GB"/>
              </w:rPr>
              <w:tab/>
              <w:t xml:space="preserve">- </w:t>
            </w:r>
            <w:proofErr w:type="spellStart"/>
            <w:r w:rsidRPr="00EE4AE8">
              <w:rPr>
                <w:rFonts w:cs="Times New Roman"/>
                <w:sz w:val="18"/>
                <w:szCs w:val="18"/>
                <w:lang w:val="en-GB"/>
              </w:rPr>
              <w:t>Baria</w:t>
            </w:r>
            <w:proofErr w:type="spellEnd"/>
            <w:r w:rsidRPr="00EE4AE8">
              <w:rPr>
                <w:rFonts w:cs="Times New Roman"/>
                <w:sz w:val="18"/>
                <w:szCs w:val="18"/>
                <w:lang w:val="en-GB"/>
              </w:rPr>
              <w:t xml:space="preserve"> </w:t>
            </w:r>
            <w:proofErr w:type="spellStart"/>
            <w:r w:rsidRPr="00EE4AE8">
              <w:rPr>
                <w:rFonts w:cs="Times New Roman"/>
                <w:sz w:val="18"/>
                <w:szCs w:val="18"/>
                <w:lang w:val="en-GB"/>
              </w:rPr>
              <w:t>Serece</w:t>
            </w:r>
            <w:proofErr w:type="spellEnd"/>
          </w:p>
        </w:tc>
        <w:tc>
          <w:tcPr>
            <w:tcW w:w="1013" w:type="pct"/>
          </w:tcPr>
          <w:p w14:paraId="2D8B6262"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Port operations</w:t>
            </w:r>
          </w:p>
        </w:tc>
        <w:tc>
          <w:tcPr>
            <w:tcW w:w="693" w:type="pct"/>
          </w:tcPr>
          <w:p w14:paraId="574A0C10"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Vietnam</w:t>
            </w:r>
          </w:p>
        </w:tc>
        <w:tc>
          <w:tcPr>
            <w:tcW w:w="580" w:type="pct"/>
          </w:tcPr>
          <w:p w14:paraId="4EBDA012" w14:textId="77777777" w:rsidR="00E02E41" w:rsidRPr="00EE4AE8" w:rsidRDefault="00E02E41" w:rsidP="00E02E41">
            <w:pPr>
              <w:tabs>
                <w:tab w:val="decimal" w:pos="518"/>
              </w:tabs>
              <w:spacing w:line="240" w:lineRule="atLeast"/>
              <w:jc w:val="left"/>
              <w:rPr>
                <w:rFonts w:ascii="Times New Roman" w:hAnsi="Times New Roman" w:cs="Times New Roman"/>
                <w:sz w:val="18"/>
                <w:szCs w:val="18"/>
                <w:cs/>
              </w:rPr>
            </w:pPr>
          </w:p>
        </w:tc>
        <w:tc>
          <w:tcPr>
            <w:tcW w:w="204" w:type="pct"/>
          </w:tcPr>
          <w:p w14:paraId="5BB2BFB5"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cs/>
              </w:rPr>
            </w:pPr>
          </w:p>
        </w:tc>
        <w:tc>
          <w:tcPr>
            <w:tcW w:w="460" w:type="pct"/>
          </w:tcPr>
          <w:p w14:paraId="7371758B" w14:textId="77777777" w:rsidR="00E02E41" w:rsidRPr="00EE4AE8" w:rsidRDefault="00E02E41" w:rsidP="00E02E41">
            <w:pPr>
              <w:tabs>
                <w:tab w:val="decimal" w:pos="518"/>
              </w:tabs>
              <w:spacing w:line="240" w:lineRule="atLeast"/>
              <w:jc w:val="left"/>
              <w:rPr>
                <w:rFonts w:ascii="Times New Roman" w:hAnsi="Times New Roman" w:cs="Times New Roman"/>
                <w:sz w:val="18"/>
                <w:szCs w:val="18"/>
                <w:cs/>
              </w:rPr>
            </w:pPr>
          </w:p>
        </w:tc>
      </w:tr>
      <w:tr w:rsidR="00351A0C" w:rsidRPr="00EE4AE8" w14:paraId="7339EAD9" w14:textId="77777777" w:rsidTr="006748B1">
        <w:tc>
          <w:tcPr>
            <w:tcW w:w="2050" w:type="pct"/>
          </w:tcPr>
          <w:p w14:paraId="2A3235E3" w14:textId="5F7266A7" w:rsidR="00E02E41" w:rsidRPr="00EE4AE8" w:rsidRDefault="00E02E41" w:rsidP="00E02E41">
            <w:pPr>
              <w:tabs>
                <w:tab w:val="left" w:pos="265"/>
              </w:tabs>
              <w:spacing w:line="240" w:lineRule="atLeast"/>
              <w:ind w:right="-110"/>
              <w:rPr>
                <w:rFonts w:ascii="Times New Roman" w:hAnsi="Times New Roman" w:cs="Times New Roman"/>
                <w:sz w:val="18"/>
                <w:szCs w:val="18"/>
                <w:lang w:val="en-GB"/>
              </w:rPr>
            </w:pPr>
            <w:r w:rsidRPr="00EE4AE8">
              <w:rPr>
                <w:rFonts w:ascii="Times New Roman" w:hAnsi="Times New Roman" w:cs="Times New Roman"/>
                <w:sz w:val="18"/>
                <w:szCs w:val="18"/>
                <w:lang w:val="en-GB"/>
              </w:rPr>
              <w:tab/>
              <w:t>With a joint venture as follow</w:t>
            </w:r>
            <w:r w:rsidR="00BB5E91">
              <w:rPr>
                <w:rFonts w:ascii="Times New Roman" w:hAnsi="Times New Roman" w:cs="Times New Roman"/>
                <w:sz w:val="18"/>
                <w:szCs w:val="18"/>
                <w:lang w:val="en-GB"/>
              </w:rPr>
              <w:t>s</w:t>
            </w:r>
            <w:r w:rsidRPr="00EE4AE8">
              <w:rPr>
                <w:rFonts w:ascii="Times New Roman" w:hAnsi="Times New Roman" w:cs="Times New Roman"/>
                <w:sz w:val="18"/>
                <w:szCs w:val="18"/>
                <w:lang w:val="en-GB"/>
              </w:rPr>
              <w:t>:</w:t>
            </w:r>
          </w:p>
        </w:tc>
        <w:tc>
          <w:tcPr>
            <w:tcW w:w="1013" w:type="pct"/>
          </w:tcPr>
          <w:p w14:paraId="6349FDF5"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93" w:type="pct"/>
          </w:tcPr>
          <w:p w14:paraId="28A09E8F"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34EFA5C6" w14:textId="77777777" w:rsidR="00E02E41" w:rsidRPr="00EE4AE8" w:rsidRDefault="00E02E41" w:rsidP="00E02E41">
            <w:pPr>
              <w:tabs>
                <w:tab w:val="decimal" w:pos="518"/>
              </w:tabs>
              <w:spacing w:line="240" w:lineRule="atLeast"/>
              <w:jc w:val="left"/>
              <w:rPr>
                <w:rFonts w:ascii="Times New Roman" w:hAnsi="Times New Roman" w:cs="Times New Roman"/>
                <w:sz w:val="18"/>
                <w:szCs w:val="18"/>
                <w:cs/>
              </w:rPr>
            </w:pPr>
          </w:p>
        </w:tc>
        <w:tc>
          <w:tcPr>
            <w:tcW w:w="204" w:type="pct"/>
          </w:tcPr>
          <w:p w14:paraId="68B75DE4"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cs/>
              </w:rPr>
            </w:pPr>
          </w:p>
        </w:tc>
        <w:tc>
          <w:tcPr>
            <w:tcW w:w="460" w:type="pct"/>
          </w:tcPr>
          <w:p w14:paraId="5D99E02C" w14:textId="77777777" w:rsidR="00E02E41" w:rsidRPr="00EE4AE8" w:rsidRDefault="00E02E41" w:rsidP="00E02E41">
            <w:pPr>
              <w:tabs>
                <w:tab w:val="decimal" w:pos="518"/>
              </w:tabs>
              <w:spacing w:line="240" w:lineRule="atLeast"/>
              <w:jc w:val="left"/>
              <w:rPr>
                <w:rFonts w:ascii="Times New Roman" w:hAnsi="Times New Roman" w:cs="Times New Roman"/>
                <w:sz w:val="18"/>
                <w:szCs w:val="18"/>
                <w:cs/>
              </w:rPr>
            </w:pPr>
          </w:p>
        </w:tc>
      </w:tr>
      <w:tr w:rsidR="00351A0C" w:rsidRPr="00EE4AE8" w14:paraId="77009298" w14:textId="77777777" w:rsidTr="006748B1">
        <w:tc>
          <w:tcPr>
            <w:tcW w:w="2050" w:type="pct"/>
          </w:tcPr>
          <w:p w14:paraId="0FF37222"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lang w:val="en-GB"/>
              </w:rPr>
              <w:tab/>
              <w:t xml:space="preserve">- </w:t>
            </w:r>
            <w:proofErr w:type="spellStart"/>
            <w:r w:rsidRPr="00EE4AE8">
              <w:rPr>
                <w:rFonts w:ascii="Times New Roman" w:hAnsi="Times New Roman" w:cs="Times New Roman"/>
                <w:sz w:val="18"/>
                <w:szCs w:val="18"/>
                <w:lang w:val="en-GB"/>
              </w:rPr>
              <w:t>Petrolift</w:t>
            </w:r>
            <w:proofErr w:type="spellEnd"/>
            <w:r w:rsidRPr="00EE4AE8">
              <w:rPr>
                <w:rFonts w:ascii="Times New Roman" w:hAnsi="Times New Roman" w:cs="Times New Roman"/>
                <w:sz w:val="18"/>
                <w:szCs w:val="18"/>
                <w:lang w:val="en-GB"/>
              </w:rPr>
              <w:t xml:space="preserve"> Inc.</w:t>
            </w:r>
          </w:p>
        </w:tc>
        <w:tc>
          <w:tcPr>
            <w:tcW w:w="1013" w:type="pct"/>
          </w:tcPr>
          <w:p w14:paraId="096E3A07"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Maritime transportation services</w:t>
            </w:r>
          </w:p>
        </w:tc>
        <w:tc>
          <w:tcPr>
            <w:tcW w:w="693" w:type="pct"/>
          </w:tcPr>
          <w:p w14:paraId="64B4D071"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Philippines</w:t>
            </w:r>
          </w:p>
          <w:p w14:paraId="07AD7E35"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25CF7419" w14:textId="77777777" w:rsidR="00E02E41" w:rsidRPr="00EE4AE8" w:rsidRDefault="00E02E41" w:rsidP="00E02E41">
            <w:pPr>
              <w:tabs>
                <w:tab w:val="decimal" w:pos="518"/>
              </w:tabs>
              <w:spacing w:line="240" w:lineRule="atLeast"/>
              <w:jc w:val="left"/>
              <w:rPr>
                <w:rFonts w:ascii="Times New Roman" w:hAnsi="Times New Roman" w:cs="Times New Roman"/>
                <w:sz w:val="18"/>
                <w:szCs w:val="18"/>
                <w:cs/>
              </w:rPr>
            </w:pPr>
          </w:p>
        </w:tc>
        <w:tc>
          <w:tcPr>
            <w:tcW w:w="204" w:type="pct"/>
          </w:tcPr>
          <w:p w14:paraId="22A5A971"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cs/>
              </w:rPr>
            </w:pPr>
          </w:p>
        </w:tc>
        <w:tc>
          <w:tcPr>
            <w:tcW w:w="460" w:type="pct"/>
          </w:tcPr>
          <w:p w14:paraId="48621D08" w14:textId="77777777" w:rsidR="00E02E41" w:rsidRPr="00EE4AE8" w:rsidRDefault="00E02E41" w:rsidP="00E02E41">
            <w:pPr>
              <w:tabs>
                <w:tab w:val="decimal" w:pos="518"/>
              </w:tabs>
              <w:spacing w:line="240" w:lineRule="atLeast"/>
              <w:jc w:val="left"/>
              <w:rPr>
                <w:rFonts w:ascii="Times New Roman" w:hAnsi="Times New Roman" w:cs="Times New Roman"/>
                <w:sz w:val="18"/>
                <w:szCs w:val="18"/>
                <w:cs/>
              </w:rPr>
            </w:pPr>
          </w:p>
        </w:tc>
      </w:tr>
      <w:tr w:rsidR="00351A0C" w:rsidRPr="00EE4AE8" w14:paraId="54509353" w14:textId="77777777" w:rsidTr="006748B1">
        <w:tc>
          <w:tcPr>
            <w:tcW w:w="2050" w:type="pct"/>
          </w:tcPr>
          <w:p w14:paraId="6C04D77D" w14:textId="77777777" w:rsidR="00A12FE3" w:rsidRPr="00EE4AE8" w:rsidRDefault="00A12FE3" w:rsidP="00A12FE3">
            <w:pPr>
              <w:tabs>
                <w:tab w:val="left" w:pos="0"/>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 xml:space="preserve">- Athene Holdings Ltd. (“ATH”) </w:t>
            </w:r>
          </w:p>
        </w:tc>
        <w:tc>
          <w:tcPr>
            <w:tcW w:w="1013" w:type="pct"/>
          </w:tcPr>
          <w:p w14:paraId="10CBC36F"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Holding company</w:t>
            </w:r>
          </w:p>
        </w:tc>
        <w:tc>
          <w:tcPr>
            <w:tcW w:w="693" w:type="pct"/>
          </w:tcPr>
          <w:p w14:paraId="741537E3" w14:textId="77777777"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6D0DF300" w14:textId="1C784E1B"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4B304ACC" w14:textId="77777777" w:rsidR="00A12FE3" w:rsidRPr="00EE4AE8" w:rsidRDefault="00A12FE3" w:rsidP="00A12FE3">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16B2616F" w14:textId="32801945"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351A0C" w:rsidRPr="00EE4AE8" w14:paraId="6AC735AF" w14:textId="77777777" w:rsidTr="006748B1">
        <w:tc>
          <w:tcPr>
            <w:tcW w:w="2050" w:type="pct"/>
          </w:tcPr>
          <w:p w14:paraId="3230B33E" w14:textId="77777777" w:rsidR="00A12FE3" w:rsidRPr="00EE4AE8" w:rsidRDefault="00A12FE3" w:rsidP="00A12FE3">
            <w:pPr>
              <w:tabs>
                <w:tab w:val="left" w:pos="265"/>
              </w:tabs>
              <w:spacing w:line="240" w:lineRule="atLeast"/>
              <w:rPr>
                <w:rFonts w:ascii="Times New Roman" w:hAnsi="Times New Roman" w:cs="Times New Roman"/>
                <w:spacing w:val="-2"/>
                <w:sz w:val="18"/>
                <w:szCs w:val="18"/>
              </w:rPr>
            </w:pPr>
            <w:r w:rsidRPr="00EE4AE8">
              <w:rPr>
                <w:rFonts w:ascii="Times New Roman" w:hAnsi="Times New Roman" w:cs="Times New Roman"/>
                <w:spacing w:val="-2"/>
                <w:sz w:val="18"/>
                <w:szCs w:val="18"/>
              </w:rPr>
              <w:t>- Asia Coating Services Ltd. (“ACS”)</w:t>
            </w:r>
          </w:p>
        </w:tc>
        <w:tc>
          <w:tcPr>
            <w:tcW w:w="1013" w:type="pct"/>
          </w:tcPr>
          <w:p w14:paraId="11590E12"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93" w:type="pct"/>
          </w:tcPr>
          <w:p w14:paraId="207D7307" w14:textId="77777777"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07B286A6" w14:textId="4E592146"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66E43D22" w14:textId="77777777" w:rsidR="00A12FE3" w:rsidRPr="00EE4AE8" w:rsidRDefault="00A12FE3" w:rsidP="00A12FE3">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5D0A2F58" w14:textId="437FAA0F"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351A0C" w:rsidRPr="00EE4AE8" w14:paraId="0C6B0B0B" w14:textId="77777777" w:rsidTr="006748B1">
        <w:tc>
          <w:tcPr>
            <w:tcW w:w="2050" w:type="pct"/>
          </w:tcPr>
          <w:p w14:paraId="776357EF" w14:textId="42D8FC4B" w:rsidR="00A12FE3" w:rsidRPr="00EE4AE8" w:rsidRDefault="00A12FE3" w:rsidP="00A12FE3">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With an associate as follow</w:t>
            </w:r>
            <w:r w:rsidR="00BB5E91">
              <w:rPr>
                <w:rFonts w:ascii="Times New Roman" w:hAnsi="Times New Roman" w:cs="Times New Roman"/>
                <w:sz w:val="18"/>
                <w:szCs w:val="18"/>
              </w:rPr>
              <w:t>s</w:t>
            </w:r>
            <w:r w:rsidRPr="00EE4AE8">
              <w:rPr>
                <w:rFonts w:ascii="Times New Roman" w:hAnsi="Times New Roman" w:cs="Times New Roman"/>
                <w:sz w:val="18"/>
                <w:szCs w:val="18"/>
              </w:rPr>
              <w:t>:</w:t>
            </w:r>
          </w:p>
        </w:tc>
        <w:tc>
          <w:tcPr>
            <w:tcW w:w="1013" w:type="pct"/>
          </w:tcPr>
          <w:p w14:paraId="39315240" w14:textId="77777777" w:rsidR="00A12FE3" w:rsidRPr="00EE4AE8" w:rsidRDefault="00A12FE3" w:rsidP="00A12FE3">
            <w:pPr>
              <w:spacing w:line="240" w:lineRule="atLeast"/>
              <w:ind w:left="-144" w:right="-144"/>
              <w:jc w:val="center"/>
              <w:rPr>
                <w:rFonts w:ascii="Times New Roman" w:hAnsi="Times New Roman" w:cs="Times New Roman"/>
                <w:sz w:val="18"/>
                <w:szCs w:val="18"/>
              </w:rPr>
            </w:pPr>
          </w:p>
        </w:tc>
        <w:tc>
          <w:tcPr>
            <w:tcW w:w="693" w:type="pct"/>
          </w:tcPr>
          <w:p w14:paraId="342D46C7" w14:textId="77777777" w:rsidR="00A12FE3" w:rsidRPr="00EE4AE8"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48011EDA"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6E0973E0" w14:textId="77777777" w:rsidR="00A12FE3" w:rsidRPr="00EE4AE8" w:rsidRDefault="00A12FE3" w:rsidP="00A12FE3">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7BAF3AAD"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r>
      <w:tr w:rsidR="00351A0C" w:rsidRPr="00EE4AE8" w14:paraId="0343BB6C" w14:textId="77777777" w:rsidTr="006748B1">
        <w:tc>
          <w:tcPr>
            <w:tcW w:w="2050" w:type="pct"/>
          </w:tcPr>
          <w:p w14:paraId="019352C8" w14:textId="77777777" w:rsidR="00A12FE3" w:rsidRPr="00EE4AE8" w:rsidRDefault="00A12FE3" w:rsidP="00A12FE3">
            <w:pPr>
              <w:pStyle w:val="ListParagraph"/>
              <w:tabs>
                <w:tab w:val="left" w:pos="265"/>
              </w:tabs>
              <w:spacing w:line="240" w:lineRule="atLeast"/>
              <w:ind w:left="0"/>
              <w:rPr>
                <w:rFonts w:cs="Times New Roman"/>
                <w:sz w:val="18"/>
                <w:szCs w:val="18"/>
                <w:lang w:val="en-GB"/>
              </w:rPr>
            </w:pPr>
            <w:r w:rsidRPr="00EE4AE8">
              <w:rPr>
                <w:rFonts w:cs="Times New Roman"/>
                <w:sz w:val="18"/>
                <w:szCs w:val="18"/>
                <w:lang w:val="en-GB"/>
              </w:rPr>
              <w:tab/>
              <w:t xml:space="preserve">- Laser Game Asia Company Limited  </w:t>
            </w:r>
          </w:p>
        </w:tc>
        <w:tc>
          <w:tcPr>
            <w:tcW w:w="1013" w:type="pct"/>
          </w:tcPr>
          <w:p w14:paraId="0BDB7576"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Lifestyle &amp; </w:t>
            </w:r>
          </w:p>
          <w:p w14:paraId="7D35E92F" w14:textId="77777777" w:rsidR="00A12FE3" w:rsidRPr="00EE4AE8" w:rsidRDefault="00A12FE3" w:rsidP="00A12FE3">
            <w:pPr>
              <w:spacing w:line="240" w:lineRule="atLeast"/>
              <w:ind w:left="-144" w:right="-144"/>
              <w:jc w:val="center"/>
              <w:rPr>
                <w:rFonts w:ascii="Times New Roman" w:hAnsi="Times New Roman"/>
                <w:sz w:val="18"/>
              </w:rPr>
            </w:pPr>
            <w:r w:rsidRPr="00EE4AE8">
              <w:rPr>
                <w:rFonts w:ascii="Times New Roman" w:hAnsi="Times New Roman" w:cs="Times New Roman"/>
                <w:sz w:val="18"/>
                <w:szCs w:val="18"/>
              </w:rPr>
              <w:t>Entertainment</w:t>
            </w:r>
          </w:p>
        </w:tc>
        <w:tc>
          <w:tcPr>
            <w:tcW w:w="693" w:type="pct"/>
          </w:tcPr>
          <w:p w14:paraId="183FBA0F" w14:textId="77777777"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5FD184A0"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03D9CA4A" w14:textId="77777777" w:rsidR="00A12FE3" w:rsidRPr="00EE4AE8" w:rsidRDefault="00A12FE3" w:rsidP="00A12FE3">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55323C64"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r>
      <w:tr w:rsidR="00351A0C" w:rsidRPr="00EE4AE8" w14:paraId="388CA94D" w14:textId="77777777" w:rsidTr="006748B1">
        <w:tc>
          <w:tcPr>
            <w:tcW w:w="2050" w:type="pct"/>
          </w:tcPr>
          <w:p w14:paraId="5879D1B5" w14:textId="188CE0D7" w:rsidR="00A12FE3" w:rsidRPr="006748B1" w:rsidRDefault="00A12FE3" w:rsidP="00A12FE3">
            <w:pPr>
              <w:tabs>
                <w:tab w:val="left" w:pos="265"/>
              </w:tabs>
              <w:spacing w:line="240" w:lineRule="atLeast"/>
              <w:rPr>
                <w:rFonts w:ascii="Times New Roman" w:hAnsi="Times New Roman" w:cs="Times New Roman"/>
                <w:spacing w:val="-8"/>
                <w:sz w:val="18"/>
                <w:szCs w:val="18"/>
              </w:rPr>
            </w:pPr>
            <w:r w:rsidRPr="006748B1">
              <w:rPr>
                <w:rFonts w:ascii="Times New Roman" w:hAnsi="Times New Roman" w:cs="Times New Roman"/>
                <w:spacing w:val="-8"/>
                <w:sz w:val="18"/>
                <w:szCs w:val="18"/>
              </w:rPr>
              <w:t xml:space="preserve">- </w:t>
            </w:r>
            <w:proofErr w:type="spellStart"/>
            <w:r w:rsidRPr="006748B1">
              <w:rPr>
                <w:rFonts w:ascii="Times New Roman" w:hAnsi="Times New Roman" w:cs="Times New Roman"/>
                <w:spacing w:val="-8"/>
                <w:sz w:val="18"/>
                <w:szCs w:val="18"/>
              </w:rPr>
              <w:t>Chidlom</w:t>
            </w:r>
            <w:proofErr w:type="spellEnd"/>
            <w:r w:rsidRPr="006748B1">
              <w:rPr>
                <w:rFonts w:ascii="Times New Roman" w:hAnsi="Times New Roman" w:cs="Times New Roman"/>
                <w:spacing w:val="-8"/>
                <w:sz w:val="18"/>
                <w:szCs w:val="18"/>
              </w:rPr>
              <w:t xml:space="preserve"> Marine Services &amp; Supplies Ltd.</w:t>
            </w:r>
            <w:r w:rsidR="001E2AFC" w:rsidRPr="006748B1">
              <w:rPr>
                <w:rFonts w:ascii="Times New Roman" w:hAnsi="Times New Roman" w:cs="Times New Roman"/>
                <w:spacing w:val="-8"/>
                <w:sz w:val="18"/>
                <w:szCs w:val="18"/>
              </w:rPr>
              <w:t xml:space="preserve"> (“CMSS”)</w:t>
            </w:r>
          </w:p>
        </w:tc>
        <w:tc>
          <w:tcPr>
            <w:tcW w:w="1013" w:type="pct"/>
          </w:tcPr>
          <w:p w14:paraId="546F04CA"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Supply cargo</w:t>
            </w:r>
          </w:p>
        </w:tc>
        <w:tc>
          <w:tcPr>
            <w:tcW w:w="693" w:type="pct"/>
          </w:tcPr>
          <w:p w14:paraId="4217A9C7" w14:textId="77777777" w:rsidR="00A12FE3" w:rsidRPr="00EE4AE8" w:rsidRDefault="00A12FE3" w:rsidP="00A12FE3">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20D8FC74" w14:textId="4C5E4E80"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3F59BAB8" w14:textId="77777777" w:rsidR="00A12FE3" w:rsidRPr="00EE4AE8" w:rsidRDefault="00A12FE3" w:rsidP="00A12FE3">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705CF0BE" w14:textId="40901402" w:rsidR="00A12FE3" w:rsidRPr="00EE4AE8" w:rsidRDefault="00A12FE3" w:rsidP="00A12FE3">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351A0C" w:rsidRPr="00EE4AE8" w14:paraId="17C2A217" w14:textId="77777777" w:rsidTr="006748B1">
        <w:tc>
          <w:tcPr>
            <w:tcW w:w="2050" w:type="pct"/>
          </w:tcPr>
          <w:p w14:paraId="0747C79E" w14:textId="77777777" w:rsidR="00A12FE3" w:rsidRPr="00EE4AE8" w:rsidRDefault="00A12FE3" w:rsidP="00A12FE3">
            <w:pPr>
              <w:tabs>
                <w:tab w:val="left" w:pos="265"/>
              </w:tabs>
              <w:spacing w:line="240" w:lineRule="atLeast"/>
              <w:ind w:left="265"/>
              <w:rPr>
                <w:rFonts w:ascii="Times New Roman" w:hAnsi="Times New Roman" w:cs="Times New Roman"/>
                <w:sz w:val="18"/>
                <w:szCs w:val="18"/>
              </w:rPr>
            </w:pPr>
          </w:p>
        </w:tc>
        <w:tc>
          <w:tcPr>
            <w:tcW w:w="1013" w:type="pct"/>
          </w:tcPr>
          <w:p w14:paraId="67C1A74D" w14:textId="77777777" w:rsidR="00A12FE3" w:rsidRPr="00EE4AE8" w:rsidRDefault="00A12FE3" w:rsidP="00A12FE3">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lashing materials</w:t>
            </w:r>
          </w:p>
        </w:tc>
        <w:tc>
          <w:tcPr>
            <w:tcW w:w="693" w:type="pct"/>
          </w:tcPr>
          <w:p w14:paraId="0B3C29F0" w14:textId="77777777" w:rsidR="00A12FE3" w:rsidRPr="00EE4AE8" w:rsidRDefault="00A12FE3" w:rsidP="00A12FE3">
            <w:pPr>
              <w:spacing w:line="240" w:lineRule="atLeast"/>
              <w:ind w:left="-97" w:right="-103"/>
              <w:jc w:val="center"/>
              <w:rPr>
                <w:rFonts w:ascii="Times New Roman" w:hAnsi="Times New Roman" w:cs="Times New Roman"/>
                <w:sz w:val="18"/>
                <w:szCs w:val="18"/>
              </w:rPr>
            </w:pPr>
          </w:p>
        </w:tc>
        <w:tc>
          <w:tcPr>
            <w:tcW w:w="580" w:type="pct"/>
          </w:tcPr>
          <w:p w14:paraId="1E21A46C"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c>
          <w:tcPr>
            <w:tcW w:w="204" w:type="pct"/>
          </w:tcPr>
          <w:p w14:paraId="0BAD7A9C" w14:textId="77777777" w:rsidR="00A12FE3" w:rsidRPr="00EE4AE8" w:rsidRDefault="00A12FE3" w:rsidP="00A12FE3">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19456F11" w14:textId="77777777" w:rsidR="00A12FE3" w:rsidRPr="00EE4AE8" w:rsidRDefault="00A12FE3" w:rsidP="00A12FE3">
            <w:pPr>
              <w:tabs>
                <w:tab w:val="decimal" w:pos="518"/>
              </w:tabs>
              <w:spacing w:line="240" w:lineRule="atLeast"/>
              <w:jc w:val="left"/>
              <w:rPr>
                <w:rFonts w:ascii="Times New Roman" w:hAnsi="Times New Roman" w:cs="Times New Roman"/>
                <w:sz w:val="18"/>
                <w:szCs w:val="18"/>
              </w:rPr>
            </w:pPr>
          </w:p>
        </w:tc>
      </w:tr>
      <w:tr w:rsidR="00351A0C" w:rsidRPr="00EE4AE8" w14:paraId="5144E443" w14:textId="77777777" w:rsidTr="006748B1">
        <w:tc>
          <w:tcPr>
            <w:tcW w:w="2050" w:type="pct"/>
          </w:tcPr>
          <w:p w14:paraId="20D107B3" w14:textId="0DBB3172" w:rsidR="00A12FE3" w:rsidRPr="00987A9E" w:rsidRDefault="00A12FE3" w:rsidP="00A12FE3">
            <w:pPr>
              <w:tabs>
                <w:tab w:val="left" w:pos="265"/>
              </w:tabs>
              <w:spacing w:line="240" w:lineRule="atLeast"/>
              <w:rPr>
                <w:rFonts w:ascii="Times New Roman" w:hAnsi="Times New Roman" w:cs="Times New Roman"/>
                <w:sz w:val="18"/>
                <w:szCs w:val="18"/>
              </w:rPr>
            </w:pPr>
            <w:r w:rsidRPr="00987A9E">
              <w:rPr>
                <w:rFonts w:ascii="Times New Roman" w:hAnsi="Times New Roman" w:cs="Times New Roman"/>
                <w:sz w:val="18"/>
                <w:szCs w:val="18"/>
              </w:rPr>
              <w:t xml:space="preserve">- GAC </w:t>
            </w:r>
            <w:proofErr w:type="spellStart"/>
            <w:r w:rsidRPr="00987A9E">
              <w:rPr>
                <w:rFonts w:ascii="Times New Roman" w:hAnsi="Times New Roman" w:cs="Times New Roman"/>
                <w:sz w:val="18"/>
                <w:szCs w:val="18"/>
              </w:rPr>
              <w:t>Thoresen</w:t>
            </w:r>
            <w:proofErr w:type="spellEnd"/>
            <w:r w:rsidRPr="00987A9E">
              <w:rPr>
                <w:rFonts w:ascii="Times New Roman" w:hAnsi="Times New Roman" w:cs="Times New Roman"/>
                <w:sz w:val="18"/>
                <w:szCs w:val="18"/>
              </w:rPr>
              <w:t xml:space="preserve"> Logistics Ltd.</w:t>
            </w:r>
            <w:r w:rsidR="001E2AFC">
              <w:rPr>
                <w:rFonts w:ascii="Times New Roman" w:hAnsi="Times New Roman" w:cs="Times New Roman"/>
                <w:sz w:val="18"/>
                <w:szCs w:val="18"/>
              </w:rPr>
              <w:t xml:space="preserve"> (“GTL”)</w:t>
            </w:r>
          </w:p>
        </w:tc>
        <w:tc>
          <w:tcPr>
            <w:tcW w:w="1013" w:type="pct"/>
          </w:tcPr>
          <w:p w14:paraId="0E21327A" w14:textId="77777777" w:rsidR="00A12FE3" w:rsidRPr="00987A9E" w:rsidRDefault="00A12FE3" w:rsidP="00A12FE3">
            <w:pPr>
              <w:spacing w:line="240" w:lineRule="atLeast"/>
              <w:ind w:left="-144" w:right="-144"/>
              <w:jc w:val="center"/>
              <w:rPr>
                <w:rFonts w:ascii="Times New Roman" w:hAnsi="Times New Roman" w:cs="Times New Roman"/>
                <w:sz w:val="18"/>
                <w:szCs w:val="18"/>
              </w:rPr>
            </w:pPr>
            <w:r w:rsidRPr="00987A9E">
              <w:rPr>
                <w:rFonts w:ascii="Times New Roman" w:hAnsi="Times New Roman" w:cs="Times New Roman"/>
                <w:sz w:val="18"/>
                <w:szCs w:val="18"/>
              </w:rPr>
              <w:t>Warehousing</w:t>
            </w:r>
          </w:p>
        </w:tc>
        <w:tc>
          <w:tcPr>
            <w:tcW w:w="693" w:type="pct"/>
          </w:tcPr>
          <w:p w14:paraId="2A9A1AA2" w14:textId="77777777" w:rsidR="00A12FE3" w:rsidRPr="00987A9E" w:rsidRDefault="00A12FE3" w:rsidP="00A12FE3">
            <w:pPr>
              <w:spacing w:line="240" w:lineRule="atLeast"/>
              <w:ind w:left="-97" w:right="-103"/>
              <w:jc w:val="center"/>
              <w:rPr>
                <w:rFonts w:ascii="Times New Roman" w:hAnsi="Times New Roman" w:cs="Times New Roman"/>
                <w:sz w:val="18"/>
                <w:szCs w:val="18"/>
              </w:rPr>
            </w:pPr>
            <w:r w:rsidRPr="00987A9E">
              <w:rPr>
                <w:rFonts w:ascii="Times New Roman" w:hAnsi="Times New Roman" w:cs="Times New Roman"/>
                <w:sz w:val="18"/>
                <w:szCs w:val="18"/>
              </w:rPr>
              <w:t>Thailand</w:t>
            </w:r>
          </w:p>
        </w:tc>
        <w:tc>
          <w:tcPr>
            <w:tcW w:w="580" w:type="pct"/>
          </w:tcPr>
          <w:p w14:paraId="74FC880C" w14:textId="58F656B2" w:rsidR="00A12FE3" w:rsidRPr="00987A9E" w:rsidRDefault="00A12FE3" w:rsidP="00A12FE3">
            <w:pPr>
              <w:tabs>
                <w:tab w:val="decimal" w:pos="518"/>
              </w:tabs>
              <w:spacing w:line="240" w:lineRule="atLeast"/>
              <w:jc w:val="left"/>
              <w:rPr>
                <w:rFonts w:ascii="Times New Roman" w:hAnsi="Times New Roman" w:cs="Times New Roman"/>
                <w:sz w:val="18"/>
                <w:szCs w:val="18"/>
              </w:rPr>
            </w:pPr>
            <w:r w:rsidRPr="00987A9E">
              <w:rPr>
                <w:rFonts w:ascii="Times New Roman" w:hAnsi="Times New Roman" w:cs="Times New Roman"/>
                <w:sz w:val="18"/>
                <w:szCs w:val="18"/>
              </w:rPr>
              <w:t>51.0</w:t>
            </w:r>
          </w:p>
        </w:tc>
        <w:tc>
          <w:tcPr>
            <w:tcW w:w="204" w:type="pct"/>
          </w:tcPr>
          <w:p w14:paraId="16FC3457" w14:textId="77777777" w:rsidR="00A12FE3" w:rsidRPr="00987A9E" w:rsidRDefault="00A12FE3" w:rsidP="00A12FE3">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6470AA5F" w14:textId="5C43676F" w:rsidR="00A12FE3" w:rsidRPr="00987A9E" w:rsidRDefault="00A12FE3" w:rsidP="00A12FE3">
            <w:pPr>
              <w:tabs>
                <w:tab w:val="decimal" w:pos="518"/>
              </w:tabs>
              <w:spacing w:line="240" w:lineRule="atLeast"/>
              <w:jc w:val="left"/>
              <w:rPr>
                <w:rFonts w:ascii="Times New Roman" w:hAnsi="Times New Roman" w:cs="Times New Roman"/>
                <w:sz w:val="18"/>
                <w:szCs w:val="18"/>
              </w:rPr>
            </w:pPr>
            <w:r w:rsidRPr="00987A9E">
              <w:rPr>
                <w:rFonts w:ascii="Times New Roman" w:hAnsi="Times New Roman" w:cs="Times New Roman"/>
                <w:sz w:val="18"/>
                <w:szCs w:val="18"/>
              </w:rPr>
              <w:t>51.0</w:t>
            </w:r>
          </w:p>
        </w:tc>
      </w:tr>
      <w:tr w:rsidR="00351A0C" w:rsidRPr="00EE4AE8" w14:paraId="7918F96E" w14:textId="77777777" w:rsidTr="006748B1">
        <w:tc>
          <w:tcPr>
            <w:tcW w:w="2050" w:type="pct"/>
          </w:tcPr>
          <w:p w14:paraId="5AF5D1CE" w14:textId="77777777" w:rsidR="00E02E41" w:rsidRPr="00987A9E" w:rsidRDefault="00E02E41" w:rsidP="00E02E41">
            <w:pPr>
              <w:tabs>
                <w:tab w:val="left" w:pos="265"/>
              </w:tabs>
              <w:spacing w:line="240" w:lineRule="atLeast"/>
              <w:rPr>
                <w:rFonts w:ascii="Times New Roman" w:hAnsi="Times New Roman" w:cs="Times New Roman"/>
                <w:sz w:val="18"/>
                <w:szCs w:val="18"/>
              </w:rPr>
            </w:pPr>
            <w:r w:rsidRPr="00987A9E">
              <w:rPr>
                <w:rFonts w:ascii="Times New Roman" w:hAnsi="Times New Roman" w:cs="Times New Roman"/>
                <w:sz w:val="18"/>
                <w:szCs w:val="18"/>
              </w:rPr>
              <w:t>- Unique Mining Services Public</w:t>
            </w:r>
          </w:p>
        </w:tc>
        <w:tc>
          <w:tcPr>
            <w:tcW w:w="1013" w:type="pct"/>
          </w:tcPr>
          <w:p w14:paraId="237EA228" w14:textId="77777777" w:rsidR="00E02E41" w:rsidRPr="00987A9E" w:rsidRDefault="00E02E41" w:rsidP="00E02E41">
            <w:pPr>
              <w:spacing w:line="240" w:lineRule="atLeast"/>
              <w:ind w:left="-144" w:right="-144"/>
              <w:jc w:val="center"/>
              <w:rPr>
                <w:rFonts w:ascii="Times New Roman" w:hAnsi="Times New Roman" w:cs="Times New Roman"/>
                <w:sz w:val="18"/>
                <w:szCs w:val="18"/>
              </w:rPr>
            </w:pPr>
            <w:r w:rsidRPr="00987A9E">
              <w:rPr>
                <w:rFonts w:ascii="Times New Roman" w:hAnsi="Times New Roman" w:cs="Times New Roman"/>
                <w:sz w:val="18"/>
                <w:szCs w:val="18"/>
              </w:rPr>
              <w:t>Sale of coal</w:t>
            </w:r>
          </w:p>
        </w:tc>
        <w:tc>
          <w:tcPr>
            <w:tcW w:w="693" w:type="pct"/>
          </w:tcPr>
          <w:p w14:paraId="4C1F9599" w14:textId="77777777" w:rsidR="00E02E41" w:rsidRPr="00987A9E" w:rsidRDefault="00E02E41" w:rsidP="00E02E41">
            <w:pPr>
              <w:spacing w:line="240" w:lineRule="atLeast"/>
              <w:ind w:left="-97" w:right="-103"/>
              <w:jc w:val="center"/>
              <w:rPr>
                <w:rFonts w:ascii="Times New Roman" w:hAnsi="Times New Roman" w:cs="Times New Roman"/>
                <w:sz w:val="18"/>
                <w:szCs w:val="18"/>
              </w:rPr>
            </w:pPr>
            <w:r w:rsidRPr="00987A9E">
              <w:rPr>
                <w:rFonts w:ascii="Times New Roman" w:hAnsi="Times New Roman" w:cs="Times New Roman"/>
                <w:sz w:val="18"/>
                <w:szCs w:val="18"/>
              </w:rPr>
              <w:t>Thailand</w:t>
            </w:r>
          </w:p>
        </w:tc>
        <w:tc>
          <w:tcPr>
            <w:tcW w:w="580" w:type="pct"/>
          </w:tcPr>
          <w:p w14:paraId="72BAE9D8" w14:textId="7C7C697F" w:rsidR="00E02E41" w:rsidRPr="00987A9E" w:rsidRDefault="00987A9E" w:rsidP="00E02E41">
            <w:pPr>
              <w:tabs>
                <w:tab w:val="decimal" w:pos="518"/>
              </w:tabs>
              <w:spacing w:line="240" w:lineRule="atLeast"/>
              <w:jc w:val="left"/>
              <w:rPr>
                <w:rFonts w:ascii="Times New Roman" w:hAnsi="Times New Roman" w:cs="Cordia New"/>
                <w:sz w:val="18"/>
                <w:szCs w:val="18"/>
                <w:cs/>
              </w:rPr>
            </w:pPr>
            <w:r>
              <w:rPr>
                <w:rFonts w:ascii="Times New Roman" w:hAnsi="Times New Roman" w:cs="Cordia New"/>
                <w:sz w:val="18"/>
                <w:szCs w:val="18"/>
              </w:rPr>
              <w:t>92.9</w:t>
            </w:r>
          </w:p>
        </w:tc>
        <w:tc>
          <w:tcPr>
            <w:tcW w:w="204" w:type="pct"/>
          </w:tcPr>
          <w:p w14:paraId="07A9E674" w14:textId="77777777" w:rsidR="00E02E41" w:rsidRPr="00987A9E" w:rsidRDefault="00E02E41" w:rsidP="00E02E41">
            <w:pPr>
              <w:tabs>
                <w:tab w:val="right" w:pos="874"/>
              </w:tabs>
              <w:spacing w:line="240" w:lineRule="atLeast"/>
              <w:ind w:left="-113" w:right="-107"/>
              <w:jc w:val="center"/>
              <w:rPr>
                <w:rFonts w:ascii="Times New Roman" w:hAnsi="Times New Roman" w:cs="Times New Roman"/>
                <w:sz w:val="18"/>
                <w:szCs w:val="18"/>
              </w:rPr>
            </w:pPr>
          </w:p>
        </w:tc>
        <w:tc>
          <w:tcPr>
            <w:tcW w:w="460" w:type="pct"/>
          </w:tcPr>
          <w:p w14:paraId="1BFAA1AC" w14:textId="47F7E1A5" w:rsidR="00E02E41" w:rsidRPr="00987A9E" w:rsidRDefault="00987A9E" w:rsidP="00E02E41">
            <w:pPr>
              <w:tabs>
                <w:tab w:val="decimal" w:pos="518"/>
              </w:tabs>
              <w:spacing w:line="240" w:lineRule="atLeast"/>
              <w:jc w:val="left"/>
              <w:rPr>
                <w:rFonts w:ascii="Times New Roman" w:hAnsi="Times New Roman" w:cs="Cordia New"/>
                <w:sz w:val="18"/>
                <w:szCs w:val="18"/>
                <w:cs/>
              </w:rPr>
            </w:pPr>
            <w:r>
              <w:rPr>
                <w:rFonts w:ascii="Times New Roman" w:hAnsi="Times New Roman" w:cs="Cordia New"/>
                <w:sz w:val="18"/>
                <w:szCs w:val="18"/>
              </w:rPr>
              <w:t>92.9</w:t>
            </w:r>
          </w:p>
        </w:tc>
      </w:tr>
      <w:tr w:rsidR="00351A0C" w:rsidRPr="00EE4AE8" w14:paraId="539DE707" w14:textId="77777777" w:rsidTr="006748B1">
        <w:tc>
          <w:tcPr>
            <w:tcW w:w="2050" w:type="pct"/>
          </w:tcPr>
          <w:p w14:paraId="4E25E8C5" w14:textId="51B3F0DB" w:rsidR="00E02E41" w:rsidRPr="00987A9E" w:rsidRDefault="00E02E41">
            <w:pPr>
              <w:tabs>
                <w:tab w:val="left" w:pos="265"/>
              </w:tabs>
              <w:spacing w:line="240" w:lineRule="atLeast"/>
              <w:ind w:right="-109"/>
              <w:rPr>
                <w:rFonts w:ascii="Times New Roman" w:hAnsi="Times New Roman" w:cs="Times New Roman"/>
                <w:sz w:val="18"/>
                <w:szCs w:val="18"/>
              </w:rPr>
            </w:pPr>
            <w:r w:rsidRPr="00987A9E">
              <w:rPr>
                <w:rFonts w:ascii="Times New Roman" w:hAnsi="Times New Roman" w:cs="Times New Roman"/>
                <w:sz w:val="18"/>
                <w:szCs w:val="18"/>
              </w:rPr>
              <w:t xml:space="preserve">      Company Limited (“UMS”) (invested by</w:t>
            </w:r>
            <w:r w:rsidR="00100B7E">
              <w:rPr>
                <w:rFonts w:ascii="Times New Roman" w:hAnsi="Times New Roman" w:cs="Times New Roman"/>
                <w:sz w:val="18"/>
                <w:szCs w:val="18"/>
              </w:rPr>
              <w:t xml:space="preserve"> ATH)</w:t>
            </w:r>
          </w:p>
        </w:tc>
        <w:tc>
          <w:tcPr>
            <w:tcW w:w="1013" w:type="pct"/>
          </w:tcPr>
          <w:p w14:paraId="1F5FB87E" w14:textId="77777777" w:rsidR="00E02E41" w:rsidRPr="00987A9E" w:rsidRDefault="00E02E41" w:rsidP="00E02E41">
            <w:pPr>
              <w:spacing w:line="240" w:lineRule="atLeast"/>
              <w:ind w:left="-144" w:right="-144"/>
              <w:jc w:val="center"/>
              <w:rPr>
                <w:rFonts w:ascii="Times New Roman" w:hAnsi="Times New Roman" w:cs="Times New Roman"/>
                <w:sz w:val="18"/>
                <w:szCs w:val="18"/>
              </w:rPr>
            </w:pPr>
          </w:p>
        </w:tc>
        <w:tc>
          <w:tcPr>
            <w:tcW w:w="693" w:type="pct"/>
          </w:tcPr>
          <w:p w14:paraId="363574F8" w14:textId="77777777" w:rsidR="00E02E41" w:rsidRPr="00987A9E"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3BD5149A" w14:textId="77777777" w:rsidR="00E02E41" w:rsidRPr="00987A9E"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78842EDC" w14:textId="77777777" w:rsidR="00E02E41" w:rsidRPr="00987A9E" w:rsidRDefault="00E02E41" w:rsidP="00E02E41">
            <w:pPr>
              <w:tabs>
                <w:tab w:val="right" w:pos="874"/>
              </w:tabs>
              <w:spacing w:line="240" w:lineRule="atLeast"/>
              <w:ind w:left="-113" w:right="-107"/>
              <w:jc w:val="center"/>
              <w:rPr>
                <w:rFonts w:ascii="Times New Roman" w:hAnsi="Times New Roman" w:cs="Times New Roman"/>
                <w:sz w:val="18"/>
                <w:szCs w:val="18"/>
                <w:lang w:val="en-GB"/>
              </w:rPr>
            </w:pPr>
          </w:p>
        </w:tc>
        <w:tc>
          <w:tcPr>
            <w:tcW w:w="460" w:type="pct"/>
          </w:tcPr>
          <w:p w14:paraId="0206A2BD" w14:textId="77777777" w:rsidR="00E02E41" w:rsidRPr="00987A9E"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75C12E3D" w14:textId="77777777" w:rsidTr="006748B1">
        <w:tc>
          <w:tcPr>
            <w:tcW w:w="2050" w:type="pct"/>
          </w:tcPr>
          <w:p w14:paraId="3DE24741"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With subsidiaries as follows:</w:t>
            </w:r>
          </w:p>
        </w:tc>
        <w:tc>
          <w:tcPr>
            <w:tcW w:w="1013" w:type="pct"/>
          </w:tcPr>
          <w:p w14:paraId="2CD468E6"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93" w:type="pct"/>
          </w:tcPr>
          <w:p w14:paraId="6BC902B0"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1979108D"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547CB961" w14:textId="77777777" w:rsidR="00E02E41" w:rsidRPr="00EE4AE8" w:rsidRDefault="00E02E41" w:rsidP="00E02E41">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4FE09501"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20C92588" w14:textId="77777777" w:rsidTr="006748B1">
        <w:tc>
          <w:tcPr>
            <w:tcW w:w="2050" w:type="pct"/>
          </w:tcPr>
          <w:p w14:paraId="0F17C310" w14:textId="77777777" w:rsidR="00986E67" w:rsidRPr="00EE4AE8" w:rsidRDefault="00986E67" w:rsidP="00986E67">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 UMS Distribution Co., Ltd.</w:t>
            </w:r>
          </w:p>
        </w:tc>
        <w:tc>
          <w:tcPr>
            <w:tcW w:w="1013" w:type="pct"/>
          </w:tcPr>
          <w:p w14:paraId="1DA2FBAE" w14:textId="77777777" w:rsidR="00986E67" w:rsidRPr="00EE4AE8" w:rsidRDefault="00986E67" w:rsidP="00986E6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Logistics management</w:t>
            </w:r>
          </w:p>
          <w:p w14:paraId="109E04E6" w14:textId="77777777" w:rsidR="00986E67" w:rsidRPr="00EE4AE8" w:rsidRDefault="00986E67" w:rsidP="00986E6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and trading of fertilizer</w:t>
            </w:r>
          </w:p>
        </w:tc>
        <w:tc>
          <w:tcPr>
            <w:tcW w:w="693" w:type="pct"/>
          </w:tcPr>
          <w:p w14:paraId="192EB85C" w14:textId="77777777" w:rsidR="00986E67" w:rsidRPr="00EE4AE8" w:rsidRDefault="00986E67" w:rsidP="00986E6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77CF89FD" w14:textId="77777777"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p w14:paraId="6EC82132" w14:textId="77777777" w:rsidR="00986E67" w:rsidRPr="00EE4AE8" w:rsidRDefault="00986E67" w:rsidP="00986E67">
            <w:pPr>
              <w:tabs>
                <w:tab w:val="decimal" w:pos="518"/>
              </w:tabs>
              <w:spacing w:line="240" w:lineRule="atLeast"/>
              <w:jc w:val="left"/>
              <w:rPr>
                <w:rFonts w:ascii="Times New Roman" w:hAnsi="Times New Roman" w:cs="Times New Roman"/>
                <w:sz w:val="18"/>
                <w:szCs w:val="18"/>
              </w:rPr>
            </w:pPr>
          </w:p>
        </w:tc>
        <w:tc>
          <w:tcPr>
            <w:tcW w:w="204" w:type="pct"/>
          </w:tcPr>
          <w:p w14:paraId="0EAE7B4B" w14:textId="77777777" w:rsidR="00986E67" w:rsidRPr="00EE4AE8" w:rsidRDefault="00986E67" w:rsidP="00986E67">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7D3C6564" w14:textId="77777777"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p w14:paraId="56BCB719" w14:textId="5964707E" w:rsidR="00986E67" w:rsidRPr="00EE4AE8" w:rsidRDefault="00986E67" w:rsidP="00986E67">
            <w:pPr>
              <w:tabs>
                <w:tab w:val="decimal" w:pos="518"/>
              </w:tabs>
              <w:spacing w:line="240" w:lineRule="atLeast"/>
              <w:jc w:val="left"/>
              <w:rPr>
                <w:rFonts w:ascii="Times New Roman" w:hAnsi="Times New Roman" w:cs="Times New Roman"/>
                <w:sz w:val="18"/>
                <w:szCs w:val="18"/>
              </w:rPr>
            </w:pPr>
          </w:p>
        </w:tc>
      </w:tr>
      <w:tr w:rsidR="00351A0C" w:rsidRPr="00EE4AE8" w14:paraId="40FB4091" w14:textId="77777777" w:rsidTr="006748B1">
        <w:tc>
          <w:tcPr>
            <w:tcW w:w="2050" w:type="pct"/>
          </w:tcPr>
          <w:p w14:paraId="5FB19803" w14:textId="77777777" w:rsidR="00986E67" w:rsidRPr="00EE4AE8" w:rsidRDefault="00986E67" w:rsidP="00986E67">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 UMS Lighter Co., Ltd.</w:t>
            </w:r>
          </w:p>
        </w:tc>
        <w:tc>
          <w:tcPr>
            <w:tcW w:w="1013" w:type="pct"/>
          </w:tcPr>
          <w:p w14:paraId="3B21A17A" w14:textId="77777777" w:rsidR="00986E67" w:rsidRPr="00EE4AE8" w:rsidRDefault="00986E67" w:rsidP="00986E6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Boat conveyance</w:t>
            </w:r>
          </w:p>
        </w:tc>
        <w:tc>
          <w:tcPr>
            <w:tcW w:w="693" w:type="pct"/>
          </w:tcPr>
          <w:p w14:paraId="143C9EDD" w14:textId="77777777" w:rsidR="00986E67" w:rsidRPr="00EE4AE8" w:rsidRDefault="00986E67" w:rsidP="00986E6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74A73A15" w14:textId="6FEDACB6"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4E6C2181" w14:textId="77777777" w:rsidR="00986E67" w:rsidRPr="00EE4AE8" w:rsidRDefault="00986E67" w:rsidP="00986E67">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254E1EAB" w14:textId="60069F4B"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351A0C" w:rsidRPr="00EE4AE8" w14:paraId="202DA36B" w14:textId="77777777" w:rsidTr="006748B1">
        <w:tc>
          <w:tcPr>
            <w:tcW w:w="2050" w:type="pct"/>
          </w:tcPr>
          <w:p w14:paraId="01E8C83B" w14:textId="77777777" w:rsidR="00986E67" w:rsidRPr="00EE4AE8" w:rsidRDefault="00986E67" w:rsidP="00986E67">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 UMS Pellet Energy Co., Ltd.</w:t>
            </w:r>
          </w:p>
        </w:tc>
        <w:tc>
          <w:tcPr>
            <w:tcW w:w="1013" w:type="pct"/>
          </w:tcPr>
          <w:p w14:paraId="5A5632D5" w14:textId="77777777" w:rsidR="00986E67" w:rsidRPr="00EE4AE8" w:rsidRDefault="00986E67" w:rsidP="00986E6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Road transport and </w:t>
            </w:r>
          </w:p>
          <w:p w14:paraId="37E90673" w14:textId="77777777" w:rsidR="00986E67" w:rsidRPr="00EE4AE8" w:rsidRDefault="00986E67" w:rsidP="00986E6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trading of wood pellet</w:t>
            </w:r>
          </w:p>
        </w:tc>
        <w:tc>
          <w:tcPr>
            <w:tcW w:w="693" w:type="pct"/>
          </w:tcPr>
          <w:p w14:paraId="01A937EF" w14:textId="77777777" w:rsidR="00986E67" w:rsidRPr="00EE4AE8" w:rsidRDefault="00986E67" w:rsidP="00986E6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53D36A3F" w14:textId="0C07C16D"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709FC2FC" w14:textId="77777777" w:rsidR="00986E67" w:rsidRPr="00EE4AE8" w:rsidRDefault="00986E67" w:rsidP="00986E67">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3C082985" w14:textId="7034EB23"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351A0C" w:rsidRPr="00EE4AE8" w14:paraId="7428E9AE" w14:textId="77777777" w:rsidTr="006748B1">
        <w:tc>
          <w:tcPr>
            <w:tcW w:w="2050" w:type="pct"/>
          </w:tcPr>
          <w:p w14:paraId="11E2FA05" w14:textId="77777777" w:rsidR="00986E67" w:rsidRPr="00EE4AE8" w:rsidRDefault="00986E67" w:rsidP="00986E67">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 UMS Port Services Co., Ltd.</w:t>
            </w:r>
          </w:p>
        </w:tc>
        <w:tc>
          <w:tcPr>
            <w:tcW w:w="1013" w:type="pct"/>
          </w:tcPr>
          <w:p w14:paraId="4B9E437E" w14:textId="77777777" w:rsidR="00986E67" w:rsidRPr="00EE4AE8" w:rsidRDefault="00986E67" w:rsidP="00986E6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Port service</w:t>
            </w:r>
          </w:p>
        </w:tc>
        <w:tc>
          <w:tcPr>
            <w:tcW w:w="693" w:type="pct"/>
          </w:tcPr>
          <w:p w14:paraId="11902306" w14:textId="77777777" w:rsidR="00986E67" w:rsidRPr="00EE4AE8" w:rsidRDefault="00986E67" w:rsidP="00986E6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619C6662" w14:textId="20941717"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4810A933" w14:textId="77777777" w:rsidR="00986E67" w:rsidRPr="00EE4AE8" w:rsidRDefault="00986E67" w:rsidP="00986E67">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4237DD13" w14:textId="21A38513"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351A0C" w:rsidRPr="00EE4AE8" w14:paraId="72A0EE6D" w14:textId="77777777" w:rsidTr="006748B1">
        <w:tc>
          <w:tcPr>
            <w:tcW w:w="2050" w:type="pct"/>
          </w:tcPr>
          <w:p w14:paraId="6099B8DC" w14:textId="77777777" w:rsidR="00986E67" w:rsidRPr="00EE4AE8" w:rsidRDefault="00986E67" w:rsidP="00986E67">
            <w:pPr>
              <w:tabs>
                <w:tab w:val="left" w:pos="265"/>
              </w:tabs>
              <w:spacing w:line="240" w:lineRule="atLeast"/>
              <w:rPr>
                <w:rFonts w:ascii="Times New Roman" w:hAnsi="Times New Roman" w:cs="Times New Roman"/>
                <w:spacing w:val="-2"/>
                <w:sz w:val="18"/>
                <w:szCs w:val="18"/>
              </w:rPr>
            </w:pPr>
            <w:r w:rsidRPr="00EE4AE8">
              <w:rPr>
                <w:rFonts w:ascii="Times New Roman" w:hAnsi="Times New Roman" w:cs="Times New Roman"/>
                <w:spacing w:val="-2"/>
                <w:sz w:val="18"/>
                <w:szCs w:val="18"/>
              </w:rPr>
              <w:t xml:space="preserve">- </w:t>
            </w:r>
            <w:proofErr w:type="spellStart"/>
            <w:r w:rsidRPr="00EE4AE8">
              <w:rPr>
                <w:rFonts w:ascii="Times New Roman" w:hAnsi="Times New Roman" w:cs="Times New Roman"/>
                <w:spacing w:val="-2"/>
                <w:sz w:val="18"/>
                <w:szCs w:val="18"/>
              </w:rPr>
              <w:t>Thoresen</w:t>
            </w:r>
            <w:proofErr w:type="spellEnd"/>
            <w:r w:rsidRPr="00EE4AE8">
              <w:rPr>
                <w:rFonts w:ascii="Times New Roman" w:hAnsi="Times New Roman" w:cs="Times New Roman"/>
                <w:spacing w:val="-2"/>
                <w:sz w:val="18"/>
                <w:szCs w:val="18"/>
              </w:rPr>
              <w:t xml:space="preserve"> Shipping FZE</w:t>
            </w:r>
          </w:p>
        </w:tc>
        <w:tc>
          <w:tcPr>
            <w:tcW w:w="1013" w:type="pct"/>
          </w:tcPr>
          <w:p w14:paraId="0455CB7C" w14:textId="77777777" w:rsidR="00986E67" w:rsidRPr="00EE4AE8" w:rsidRDefault="00986E67" w:rsidP="00986E6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Ship agency</w:t>
            </w:r>
          </w:p>
        </w:tc>
        <w:tc>
          <w:tcPr>
            <w:tcW w:w="693" w:type="pct"/>
          </w:tcPr>
          <w:p w14:paraId="6A6BF550" w14:textId="77777777" w:rsidR="00986E67" w:rsidRPr="00EE4AE8" w:rsidRDefault="00986E67" w:rsidP="00986E6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UAE</w:t>
            </w:r>
          </w:p>
        </w:tc>
        <w:tc>
          <w:tcPr>
            <w:tcW w:w="580" w:type="pct"/>
          </w:tcPr>
          <w:p w14:paraId="4AAEF0C7" w14:textId="6C469270"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4" w:type="pct"/>
          </w:tcPr>
          <w:p w14:paraId="3457DFA8" w14:textId="77777777" w:rsidR="00986E67" w:rsidRPr="00EE4AE8" w:rsidRDefault="00986E67" w:rsidP="00986E67">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2A2BEFF2" w14:textId="1EF4E331"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51A0C" w:rsidRPr="00EE4AE8" w14:paraId="666FCE87" w14:textId="77777777" w:rsidTr="006748B1">
        <w:tc>
          <w:tcPr>
            <w:tcW w:w="2050" w:type="pct"/>
          </w:tcPr>
          <w:p w14:paraId="22E7D1CC" w14:textId="1953AB1B" w:rsidR="00E02E41" w:rsidRPr="00EE4AE8" w:rsidRDefault="00E02E41" w:rsidP="00E02E41">
            <w:pPr>
              <w:tabs>
                <w:tab w:val="left" w:pos="265"/>
              </w:tabs>
              <w:spacing w:line="240" w:lineRule="atLeast"/>
              <w:rPr>
                <w:rFonts w:ascii="Times New Roman" w:hAnsi="Times New Roman" w:cs="Times New Roman"/>
                <w:spacing w:val="-2"/>
                <w:sz w:val="18"/>
                <w:szCs w:val="18"/>
              </w:rPr>
            </w:pPr>
            <w:r w:rsidRPr="00EE4AE8">
              <w:rPr>
                <w:rFonts w:ascii="Times New Roman" w:hAnsi="Times New Roman" w:cs="Times New Roman"/>
                <w:sz w:val="18"/>
                <w:szCs w:val="18"/>
              </w:rPr>
              <w:tab/>
            </w:r>
            <w:r w:rsidRPr="00EE4AE8">
              <w:rPr>
                <w:rFonts w:ascii="Times New Roman" w:hAnsi="Times New Roman" w:cs="Times New Roman"/>
                <w:spacing w:val="-2"/>
                <w:sz w:val="18"/>
                <w:szCs w:val="18"/>
              </w:rPr>
              <w:t>With an associate as follow</w:t>
            </w:r>
            <w:r w:rsidR="00BB5E91">
              <w:rPr>
                <w:rFonts w:ascii="Times New Roman" w:hAnsi="Times New Roman" w:cs="Times New Roman"/>
                <w:spacing w:val="-2"/>
                <w:sz w:val="18"/>
                <w:szCs w:val="18"/>
              </w:rPr>
              <w:t>s</w:t>
            </w:r>
            <w:r w:rsidRPr="00EE4AE8">
              <w:rPr>
                <w:rFonts w:ascii="Times New Roman" w:hAnsi="Times New Roman" w:cs="Times New Roman"/>
                <w:spacing w:val="-2"/>
                <w:sz w:val="18"/>
                <w:szCs w:val="18"/>
              </w:rPr>
              <w:t>:</w:t>
            </w:r>
          </w:p>
        </w:tc>
        <w:tc>
          <w:tcPr>
            <w:tcW w:w="1013" w:type="pct"/>
          </w:tcPr>
          <w:p w14:paraId="32683EE0"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93" w:type="pct"/>
          </w:tcPr>
          <w:p w14:paraId="6440E0F4"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580" w:type="pct"/>
          </w:tcPr>
          <w:p w14:paraId="2802D8B8"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1040C9C9"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2089EDAD"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2A1F2774" w14:textId="77777777" w:rsidTr="006748B1">
        <w:tc>
          <w:tcPr>
            <w:tcW w:w="2050" w:type="pct"/>
          </w:tcPr>
          <w:p w14:paraId="6A52F239" w14:textId="77777777" w:rsidR="00E02E41" w:rsidRPr="00EE4AE8" w:rsidRDefault="00E02E41" w:rsidP="00E02E41">
            <w:pPr>
              <w:tabs>
                <w:tab w:val="left" w:pos="265"/>
              </w:tabs>
              <w:spacing w:line="240" w:lineRule="atLeast"/>
              <w:rPr>
                <w:rFonts w:ascii="Times New Roman" w:hAnsi="Times New Roman" w:cs="Times New Roman"/>
                <w:spacing w:val="-2"/>
                <w:sz w:val="18"/>
                <w:szCs w:val="18"/>
              </w:rPr>
            </w:pPr>
            <w:r w:rsidRPr="00EE4AE8">
              <w:rPr>
                <w:rFonts w:ascii="Times New Roman" w:hAnsi="Times New Roman" w:cs="Times New Roman"/>
                <w:spacing w:val="-2"/>
                <w:sz w:val="18"/>
                <w:szCs w:val="18"/>
              </w:rPr>
              <w:t xml:space="preserve">       - Sharjah Ports Services LLC</w:t>
            </w:r>
          </w:p>
        </w:tc>
        <w:tc>
          <w:tcPr>
            <w:tcW w:w="1013" w:type="pct"/>
          </w:tcPr>
          <w:p w14:paraId="0B23651A"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Port operations</w:t>
            </w:r>
          </w:p>
        </w:tc>
        <w:tc>
          <w:tcPr>
            <w:tcW w:w="693" w:type="pct"/>
          </w:tcPr>
          <w:p w14:paraId="67EA5B9A"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UAE</w:t>
            </w:r>
          </w:p>
        </w:tc>
        <w:tc>
          <w:tcPr>
            <w:tcW w:w="580" w:type="pct"/>
          </w:tcPr>
          <w:p w14:paraId="24C915E3"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204" w:type="pct"/>
          </w:tcPr>
          <w:p w14:paraId="5159715E"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460" w:type="pct"/>
          </w:tcPr>
          <w:p w14:paraId="6F5EFD0F"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351A0C" w:rsidRPr="00EE4AE8" w14:paraId="0585746A" w14:textId="77777777" w:rsidTr="006748B1">
        <w:tc>
          <w:tcPr>
            <w:tcW w:w="2050" w:type="pct"/>
          </w:tcPr>
          <w:p w14:paraId="0839627D" w14:textId="77777777" w:rsidR="00986E67" w:rsidRPr="00EE4AE8" w:rsidRDefault="00986E67" w:rsidP="00986E67">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PMFB Ltd.</w:t>
            </w:r>
          </w:p>
          <w:p w14:paraId="1C84049E" w14:textId="77777777" w:rsidR="00986E67" w:rsidRPr="00EE4AE8" w:rsidRDefault="00986E67" w:rsidP="00986E67">
            <w:pPr>
              <w:tabs>
                <w:tab w:val="left" w:pos="265"/>
              </w:tabs>
              <w:spacing w:line="240" w:lineRule="atLeast"/>
              <w:rPr>
                <w:rFonts w:ascii="Times New Roman" w:hAnsi="Times New Roman" w:cs="Times New Roman"/>
                <w:sz w:val="18"/>
                <w:szCs w:val="18"/>
              </w:rPr>
            </w:pPr>
          </w:p>
        </w:tc>
        <w:tc>
          <w:tcPr>
            <w:tcW w:w="1013" w:type="pct"/>
          </w:tcPr>
          <w:p w14:paraId="0FB1E583" w14:textId="77777777" w:rsidR="00986E67" w:rsidRPr="00EE4AE8" w:rsidRDefault="00986E67" w:rsidP="00986E6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Food and beverage</w:t>
            </w:r>
          </w:p>
          <w:p w14:paraId="36BE8A56" w14:textId="77777777" w:rsidR="00986E67" w:rsidRPr="00EE4AE8" w:rsidRDefault="00986E67" w:rsidP="00986E6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trading</w:t>
            </w:r>
          </w:p>
        </w:tc>
        <w:tc>
          <w:tcPr>
            <w:tcW w:w="693" w:type="pct"/>
          </w:tcPr>
          <w:p w14:paraId="46CDE47A" w14:textId="77777777" w:rsidR="00986E67" w:rsidRPr="00EE4AE8" w:rsidRDefault="00986E67" w:rsidP="00986E6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63C2F0FD" w14:textId="64DA47BD"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4" w:type="pct"/>
          </w:tcPr>
          <w:p w14:paraId="48A3FD7D" w14:textId="77777777" w:rsidR="00986E67" w:rsidRPr="00EE4AE8" w:rsidRDefault="00986E67" w:rsidP="00986E67">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56408D9C" w14:textId="668799CB"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351A0C" w:rsidRPr="00EE4AE8" w14:paraId="44650699" w14:textId="77777777" w:rsidTr="006748B1">
        <w:tc>
          <w:tcPr>
            <w:tcW w:w="2050" w:type="pct"/>
          </w:tcPr>
          <w:p w14:paraId="6BCFB8B5" w14:textId="69F3BB28" w:rsidR="00986E67" w:rsidRPr="00EE4AE8" w:rsidRDefault="00986E67" w:rsidP="00986E67">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PMT Property Co., Ltd.</w:t>
            </w:r>
            <w:r w:rsidR="00E302CC">
              <w:rPr>
                <w:rFonts w:ascii="Times New Roman" w:hAnsi="Times New Roman" w:cs="Times New Roman"/>
                <w:sz w:val="18"/>
                <w:szCs w:val="18"/>
              </w:rPr>
              <w:t xml:space="preserve"> </w:t>
            </w:r>
            <w:r w:rsidR="00E302CC" w:rsidRPr="00815542">
              <w:rPr>
                <w:rFonts w:ascii="Times New Roman" w:hAnsi="Times New Roman" w:cs="Times New Roman"/>
                <w:sz w:val="18"/>
                <w:szCs w:val="18"/>
                <w:vertAlign w:val="superscript"/>
              </w:rPr>
              <w:t>(6)</w:t>
            </w:r>
            <w:r w:rsidR="00E302CC" w:rsidRPr="00A359FA">
              <w:rPr>
                <w:rFonts w:cs="Times New Roman"/>
                <w:spacing w:val="-2"/>
                <w:sz w:val="18"/>
                <w:szCs w:val="18"/>
              </w:rPr>
              <w:t xml:space="preserve"> </w:t>
            </w:r>
            <w:r w:rsidR="00E302CC">
              <w:rPr>
                <w:rFonts w:ascii="Times New Roman" w:hAnsi="Times New Roman" w:cs="Times New Roman"/>
                <w:sz w:val="18"/>
                <w:szCs w:val="18"/>
              </w:rPr>
              <w:t>(“PMTP”)</w:t>
            </w:r>
          </w:p>
        </w:tc>
        <w:tc>
          <w:tcPr>
            <w:tcW w:w="1013" w:type="pct"/>
          </w:tcPr>
          <w:p w14:paraId="1AEDEC6B" w14:textId="77777777" w:rsidR="00986E67" w:rsidRPr="00EE4AE8" w:rsidRDefault="00986E67" w:rsidP="00986E6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Property management</w:t>
            </w:r>
          </w:p>
        </w:tc>
        <w:tc>
          <w:tcPr>
            <w:tcW w:w="693" w:type="pct"/>
          </w:tcPr>
          <w:p w14:paraId="349397AB" w14:textId="77777777" w:rsidR="00986E67" w:rsidRPr="00EE4AE8" w:rsidRDefault="00986E67" w:rsidP="00986E6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1D2E49F3" w14:textId="0F278103" w:rsidR="00986E67" w:rsidRPr="00EE4AE8" w:rsidRDefault="00986E67" w:rsidP="00986E67">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w:t>
            </w:r>
          </w:p>
        </w:tc>
        <w:tc>
          <w:tcPr>
            <w:tcW w:w="204" w:type="pct"/>
          </w:tcPr>
          <w:p w14:paraId="13D7A60E" w14:textId="77777777" w:rsidR="00986E67" w:rsidRPr="00EE4AE8" w:rsidRDefault="00986E67" w:rsidP="00986E67">
            <w:pPr>
              <w:tabs>
                <w:tab w:val="decimal" w:pos="518"/>
              </w:tabs>
              <w:spacing w:line="240" w:lineRule="atLeast"/>
              <w:ind w:right="213"/>
              <w:jc w:val="left"/>
              <w:rPr>
                <w:rFonts w:ascii="Times New Roman" w:hAnsi="Times New Roman" w:cs="Times New Roman"/>
                <w:sz w:val="18"/>
                <w:szCs w:val="18"/>
              </w:rPr>
            </w:pPr>
          </w:p>
        </w:tc>
        <w:tc>
          <w:tcPr>
            <w:tcW w:w="460" w:type="pct"/>
          </w:tcPr>
          <w:p w14:paraId="530A1218" w14:textId="2BDE4323"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351A0C" w:rsidRPr="00EE4AE8" w14:paraId="1F7E6134" w14:textId="77777777" w:rsidTr="006748B1">
        <w:tc>
          <w:tcPr>
            <w:tcW w:w="2050" w:type="pct"/>
          </w:tcPr>
          <w:p w14:paraId="72BAFA4A" w14:textId="24B09E48" w:rsidR="00986E67" w:rsidRPr="00EE4AE8" w:rsidRDefault="00986E67" w:rsidP="00986E67">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PH Capital Co., Ltd.</w:t>
            </w:r>
            <w:r w:rsidR="00CC6F88">
              <w:rPr>
                <w:rFonts w:ascii="Times New Roman" w:hAnsi="Times New Roman" w:cs="Times New Roman"/>
                <w:sz w:val="18"/>
                <w:szCs w:val="18"/>
              </w:rPr>
              <w:t xml:space="preserve"> (“PHC”)</w:t>
            </w:r>
          </w:p>
        </w:tc>
        <w:tc>
          <w:tcPr>
            <w:tcW w:w="1013" w:type="pct"/>
          </w:tcPr>
          <w:p w14:paraId="0A20D981" w14:textId="77777777" w:rsidR="00986E67" w:rsidRPr="00EE4AE8" w:rsidRDefault="00986E67" w:rsidP="00986E6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Food and beverage</w:t>
            </w:r>
          </w:p>
        </w:tc>
        <w:tc>
          <w:tcPr>
            <w:tcW w:w="693" w:type="pct"/>
          </w:tcPr>
          <w:p w14:paraId="2944DDA4" w14:textId="77777777" w:rsidR="00986E67" w:rsidRPr="00EE4AE8" w:rsidRDefault="00986E67" w:rsidP="00986E6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51F7A3C2" w14:textId="66FBFD8E"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70.0</w:t>
            </w:r>
          </w:p>
        </w:tc>
        <w:tc>
          <w:tcPr>
            <w:tcW w:w="204" w:type="pct"/>
          </w:tcPr>
          <w:p w14:paraId="245238BF" w14:textId="77777777" w:rsidR="00986E67" w:rsidRPr="00EE4AE8" w:rsidRDefault="00986E67" w:rsidP="00986E67">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0157C71D" w14:textId="23980AC8"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70.0</w:t>
            </w:r>
          </w:p>
        </w:tc>
      </w:tr>
      <w:tr w:rsidR="00351A0C" w:rsidRPr="00EE4AE8" w14:paraId="793A1109" w14:textId="77777777" w:rsidTr="006748B1">
        <w:tc>
          <w:tcPr>
            <w:tcW w:w="2050" w:type="pct"/>
          </w:tcPr>
          <w:p w14:paraId="129B97C7" w14:textId="21C4FC66" w:rsidR="00986E67" w:rsidRPr="00EE4AE8" w:rsidRDefault="00986E67" w:rsidP="00986E67">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Siam Taco Co., Ltd</w:t>
            </w:r>
            <w:r w:rsidR="00CC6F88">
              <w:rPr>
                <w:rFonts w:ascii="Times New Roman" w:hAnsi="Times New Roman" w:cs="Times New Roman"/>
                <w:sz w:val="18"/>
                <w:szCs w:val="18"/>
              </w:rPr>
              <w:t>. (“STC”)</w:t>
            </w:r>
          </w:p>
        </w:tc>
        <w:tc>
          <w:tcPr>
            <w:tcW w:w="1013" w:type="pct"/>
          </w:tcPr>
          <w:p w14:paraId="761A6D21" w14:textId="130641C9" w:rsidR="00986E67" w:rsidRPr="00EE4AE8" w:rsidRDefault="00986E67" w:rsidP="00986E6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93" w:type="pct"/>
          </w:tcPr>
          <w:p w14:paraId="6ED981E6" w14:textId="72166B85" w:rsidR="00986E67" w:rsidRPr="00EE4AE8" w:rsidRDefault="00986E67" w:rsidP="00986E6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29593896" w14:textId="6C3B1955"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70.0</w:t>
            </w:r>
          </w:p>
        </w:tc>
        <w:tc>
          <w:tcPr>
            <w:tcW w:w="204" w:type="pct"/>
          </w:tcPr>
          <w:p w14:paraId="5EDC98D9" w14:textId="77777777" w:rsidR="00986E67" w:rsidRPr="00EE4AE8" w:rsidRDefault="00986E67" w:rsidP="00986E67">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4FE0AC2D" w14:textId="05FC3F29"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70.0</w:t>
            </w:r>
          </w:p>
        </w:tc>
      </w:tr>
      <w:tr w:rsidR="00351A0C" w:rsidRPr="00EE4AE8" w14:paraId="46BB0F95" w14:textId="77777777" w:rsidTr="006748B1">
        <w:tc>
          <w:tcPr>
            <w:tcW w:w="2050" w:type="pct"/>
          </w:tcPr>
          <w:p w14:paraId="429BE634" w14:textId="77777777" w:rsidR="00986E67" w:rsidRPr="00EE4AE8" w:rsidRDefault="00986E67" w:rsidP="00986E67">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Asia Infrastructure Management (Thailand)   </w:t>
            </w:r>
          </w:p>
          <w:p w14:paraId="2339A0E0" w14:textId="17520880" w:rsidR="00986E67" w:rsidRPr="00EE4AE8" w:rsidRDefault="00986E67" w:rsidP="00986E67">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Co.,</w:t>
            </w:r>
            <w:r>
              <w:rPr>
                <w:rFonts w:ascii="Times New Roman" w:hAnsi="Times New Roman" w:cs="Times New Roman"/>
                <w:sz w:val="18"/>
                <w:szCs w:val="18"/>
              </w:rPr>
              <w:t xml:space="preserve"> </w:t>
            </w:r>
            <w:r w:rsidRPr="00EE4AE8">
              <w:rPr>
                <w:rFonts w:ascii="Times New Roman" w:hAnsi="Times New Roman" w:cs="Times New Roman"/>
                <w:sz w:val="18"/>
                <w:szCs w:val="18"/>
              </w:rPr>
              <w:t>Ltd.</w:t>
            </w:r>
          </w:p>
        </w:tc>
        <w:tc>
          <w:tcPr>
            <w:tcW w:w="1013" w:type="pct"/>
          </w:tcPr>
          <w:p w14:paraId="74DD8059" w14:textId="0374E7BF" w:rsidR="00986E67" w:rsidRPr="00EE4AE8" w:rsidRDefault="00986E67" w:rsidP="00986E6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Water management and pipeline installation and repairment</w:t>
            </w:r>
          </w:p>
        </w:tc>
        <w:tc>
          <w:tcPr>
            <w:tcW w:w="693" w:type="pct"/>
          </w:tcPr>
          <w:p w14:paraId="7091C167" w14:textId="36EB2AFB" w:rsidR="00986E67" w:rsidRPr="00EE4AE8" w:rsidRDefault="00986E67" w:rsidP="00986E6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80" w:type="pct"/>
          </w:tcPr>
          <w:p w14:paraId="22B57BFD" w14:textId="3247CF89"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80.5</w:t>
            </w:r>
          </w:p>
        </w:tc>
        <w:tc>
          <w:tcPr>
            <w:tcW w:w="204" w:type="pct"/>
          </w:tcPr>
          <w:p w14:paraId="27625E38" w14:textId="77777777" w:rsidR="00986E67" w:rsidRPr="00EE4AE8" w:rsidRDefault="00986E67" w:rsidP="00986E67">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03C564DC" w14:textId="2BADDC05"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80.5</w:t>
            </w:r>
          </w:p>
        </w:tc>
      </w:tr>
      <w:tr w:rsidR="00351A0C" w:rsidRPr="00EE4AE8" w14:paraId="3BD73976" w14:textId="77777777" w:rsidTr="006748B1">
        <w:tc>
          <w:tcPr>
            <w:tcW w:w="2050" w:type="pct"/>
          </w:tcPr>
          <w:p w14:paraId="03C707AB" w14:textId="39D7E6D4" w:rsidR="00986E67" w:rsidRPr="00EE4AE8" w:rsidRDefault="00986E67" w:rsidP="00986E67">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With a subsidiary as follow</w:t>
            </w:r>
            <w:r w:rsidR="00BB5E91">
              <w:rPr>
                <w:rFonts w:ascii="Times New Roman" w:hAnsi="Times New Roman" w:cs="Times New Roman"/>
                <w:sz w:val="18"/>
                <w:szCs w:val="18"/>
              </w:rPr>
              <w:t>s</w:t>
            </w:r>
            <w:r w:rsidRPr="00EE4AE8">
              <w:rPr>
                <w:rFonts w:ascii="Times New Roman" w:hAnsi="Times New Roman" w:cs="Times New Roman"/>
                <w:sz w:val="18"/>
                <w:szCs w:val="18"/>
              </w:rPr>
              <w:t>:</w:t>
            </w:r>
          </w:p>
        </w:tc>
        <w:tc>
          <w:tcPr>
            <w:tcW w:w="1013" w:type="pct"/>
          </w:tcPr>
          <w:p w14:paraId="057DD1F0" w14:textId="77777777" w:rsidR="00986E67" w:rsidRPr="00EE4AE8" w:rsidRDefault="00986E67" w:rsidP="00986E67">
            <w:pPr>
              <w:spacing w:line="240" w:lineRule="atLeast"/>
              <w:ind w:left="-144" w:right="-144"/>
              <w:jc w:val="center"/>
              <w:rPr>
                <w:rFonts w:ascii="Times New Roman" w:hAnsi="Times New Roman" w:cs="Times New Roman"/>
                <w:sz w:val="18"/>
                <w:szCs w:val="18"/>
              </w:rPr>
            </w:pPr>
          </w:p>
        </w:tc>
        <w:tc>
          <w:tcPr>
            <w:tcW w:w="693" w:type="pct"/>
          </w:tcPr>
          <w:p w14:paraId="46EB9B1C" w14:textId="77777777" w:rsidR="00986E67" w:rsidRPr="00EE4AE8" w:rsidRDefault="00986E67" w:rsidP="00986E67">
            <w:pPr>
              <w:spacing w:line="240" w:lineRule="atLeast"/>
              <w:ind w:left="-97" w:right="-103"/>
              <w:jc w:val="center"/>
              <w:rPr>
                <w:rFonts w:ascii="Times New Roman" w:hAnsi="Times New Roman" w:cs="Times New Roman"/>
                <w:sz w:val="18"/>
                <w:szCs w:val="18"/>
              </w:rPr>
            </w:pPr>
          </w:p>
        </w:tc>
        <w:tc>
          <w:tcPr>
            <w:tcW w:w="580" w:type="pct"/>
          </w:tcPr>
          <w:p w14:paraId="57AA607B" w14:textId="77777777" w:rsidR="00986E67" w:rsidRPr="00EE4AE8" w:rsidRDefault="00986E67" w:rsidP="00986E67">
            <w:pPr>
              <w:tabs>
                <w:tab w:val="decimal" w:pos="518"/>
              </w:tabs>
              <w:spacing w:line="240" w:lineRule="atLeast"/>
              <w:jc w:val="left"/>
              <w:rPr>
                <w:rFonts w:ascii="Times New Roman" w:hAnsi="Times New Roman" w:cs="Times New Roman"/>
                <w:sz w:val="18"/>
                <w:szCs w:val="18"/>
              </w:rPr>
            </w:pPr>
          </w:p>
        </w:tc>
        <w:tc>
          <w:tcPr>
            <w:tcW w:w="204" w:type="pct"/>
          </w:tcPr>
          <w:p w14:paraId="3E442A52" w14:textId="77777777" w:rsidR="00986E67" w:rsidRPr="00EE4AE8" w:rsidRDefault="00986E67" w:rsidP="00986E67">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58186B3F" w14:textId="77777777" w:rsidR="00986E67" w:rsidRPr="00EE4AE8" w:rsidRDefault="00986E67" w:rsidP="00986E67">
            <w:pPr>
              <w:tabs>
                <w:tab w:val="decimal" w:pos="518"/>
              </w:tabs>
              <w:spacing w:line="240" w:lineRule="atLeast"/>
              <w:jc w:val="left"/>
              <w:rPr>
                <w:rFonts w:ascii="Times New Roman" w:hAnsi="Times New Roman" w:cs="Times New Roman"/>
                <w:sz w:val="18"/>
                <w:szCs w:val="18"/>
              </w:rPr>
            </w:pPr>
          </w:p>
        </w:tc>
      </w:tr>
      <w:tr w:rsidR="00351A0C" w:rsidRPr="00EE4AE8" w14:paraId="78055531" w14:textId="77777777" w:rsidTr="006748B1">
        <w:tc>
          <w:tcPr>
            <w:tcW w:w="2050" w:type="pct"/>
          </w:tcPr>
          <w:p w14:paraId="2B0C1E57" w14:textId="411CDDAF" w:rsidR="00986E67" w:rsidRPr="00EE4AE8" w:rsidRDefault="00986E67" w:rsidP="00986E67">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 Asia </w:t>
            </w:r>
            <w:proofErr w:type="spellStart"/>
            <w:r w:rsidRPr="00EE4AE8">
              <w:rPr>
                <w:rFonts w:ascii="Times New Roman" w:hAnsi="Times New Roman" w:cs="Times New Roman"/>
                <w:sz w:val="18"/>
                <w:szCs w:val="18"/>
              </w:rPr>
              <w:t>Nampapa</w:t>
            </w:r>
            <w:proofErr w:type="spellEnd"/>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Luang</w:t>
            </w:r>
            <w:proofErr w:type="spellEnd"/>
            <w:r w:rsidRPr="00EE4AE8">
              <w:rPr>
                <w:rFonts w:ascii="Times New Roman" w:hAnsi="Times New Roman" w:cs="Times New Roman"/>
                <w:sz w:val="18"/>
                <w:szCs w:val="18"/>
              </w:rPr>
              <w:t xml:space="preserve"> Prabang Co.,</w:t>
            </w:r>
            <w:r>
              <w:rPr>
                <w:rFonts w:ascii="Times New Roman" w:hAnsi="Times New Roman" w:cs="Times New Roman"/>
                <w:sz w:val="18"/>
                <w:szCs w:val="18"/>
              </w:rPr>
              <w:t xml:space="preserve"> </w:t>
            </w:r>
            <w:r w:rsidRPr="00EE4AE8">
              <w:rPr>
                <w:rFonts w:ascii="Times New Roman" w:hAnsi="Times New Roman" w:cs="Times New Roman"/>
                <w:sz w:val="18"/>
                <w:szCs w:val="18"/>
              </w:rPr>
              <w:t>Ltd.</w:t>
            </w:r>
          </w:p>
        </w:tc>
        <w:tc>
          <w:tcPr>
            <w:tcW w:w="1013" w:type="pct"/>
          </w:tcPr>
          <w:p w14:paraId="0AF4AACD" w14:textId="49651412" w:rsidR="00986E67" w:rsidRPr="00EE4AE8" w:rsidRDefault="00986E67" w:rsidP="00986E6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Production and sale of treated water</w:t>
            </w:r>
          </w:p>
        </w:tc>
        <w:tc>
          <w:tcPr>
            <w:tcW w:w="693" w:type="pct"/>
          </w:tcPr>
          <w:p w14:paraId="674940FA" w14:textId="45BFCC2F" w:rsidR="00986E67" w:rsidRPr="00EE4AE8" w:rsidRDefault="00986E67" w:rsidP="00986E6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Laos</w:t>
            </w:r>
          </w:p>
        </w:tc>
        <w:tc>
          <w:tcPr>
            <w:tcW w:w="580" w:type="pct"/>
          </w:tcPr>
          <w:p w14:paraId="004EB41B" w14:textId="07F185C7"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66.7</w:t>
            </w:r>
          </w:p>
        </w:tc>
        <w:tc>
          <w:tcPr>
            <w:tcW w:w="204" w:type="pct"/>
          </w:tcPr>
          <w:p w14:paraId="666017E5" w14:textId="77777777" w:rsidR="00986E67" w:rsidRPr="00EE4AE8" w:rsidRDefault="00986E67" w:rsidP="00986E67">
            <w:pPr>
              <w:tabs>
                <w:tab w:val="right" w:pos="757"/>
              </w:tabs>
              <w:spacing w:line="240" w:lineRule="atLeast"/>
              <w:ind w:left="-113" w:right="-107"/>
              <w:jc w:val="center"/>
              <w:rPr>
                <w:rFonts w:ascii="Times New Roman" w:hAnsi="Times New Roman" w:cs="Times New Roman"/>
                <w:sz w:val="18"/>
                <w:szCs w:val="18"/>
              </w:rPr>
            </w:pPr>
          </w:p>
        </w:tc>
        <w:tc>
          <w:tcPr>
            <w:tcW w:w="460" w:type="pct"/>
          </w:tcPr>
          <w:p w14:paraId="0F818CDB" w14:textId="49971294" w:rsidR="00986E67" w:rsidRPr="00EE4AE8" w:rsidRDefault="00986E67" w:rsidP="00986E6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66.7</w:t>
            </w:r>
          </w:p>
        </w:tc>
      </w:tr>
      <w:tr w:rsidR="00351A0C" w:rsidRPr="00EE4AE8" w14:paraId="35A264C2" w14:textId="77777777" w:rsidTr="006748B1">
        <w:tc>
          <w:tcPr>
            <w:tcW w:w="2050" w:type="pct"/>
          </w:tcPr>
          <w:p w14:paraId="4E63CE2D" w14:textId="77777777" w:rsidR="00E02E41" w:rsidRPr="00EE4AE8" w:rsidRDefault="00E02E41" w:rsidP="00E02E41">
            <w:pPr>
              <w:tabs>
                <w:tab w:val="left" w:pos="265"/>
              </w:tabs>
              <w:spacing w:line="120" w:lineRule="atLeast"/>
              <w:rPr>
                <w:rFonts w:ascii="Times New Roman" w:hAnsi="Times New Roman" w:cs="Times New Roman"/>
                <w:sz w:val="14"/>
                <w:szCs w:val="14"/>
              </w:rPr>
            </w:pPr>
          </w:p>
        </w:tc>
        <w:tc>
          <w:tcPr>
            <w:tcW w:w="1013" w:type="pct"/>
          </w:tcPr>
          <w:p w14:paraId="65E961DC" w14:textId="77777777" w:rsidR="00E02E41" w:rsidRPr="00EE4AE8" w:rsidRDefault="00E02E41" w:rsidP="00E02E41">
            <w:pPr>
              <w:spacing w:line="120" w:lineRule="atLeast"/>
              <w:ind w:left="-144" w:right="-144"/>
              <w:jc w:val="center"/>
              <w:rPr>
                <w:rFonts w:ascii="Times New Roman" w:hAnsi="Times New Roman" w:cs="Times New Roman"/>
                <w:sz w:val="14"/>
                <w:szCs w:val="14"/>
              </w:rPr>
            </w:pPr>
          </w:p>
        </w:tc>
        <w:tc>
          <w:tcPr>
            <w:tcW w:w="693" w:type="pct"/>
          </w:tcPr>
          <w:p w14:paraId="455C1E6C" w14:textId="77777777" w:rsidR="00E02E41" w:rsidRPr="00EE4AE8" w:rsidRDefault="00E02E41" w:rsidP="00E02E41">
            <w:pPr>
              <w:spacing w:line="120" w:lineRule="atLeast"/>
              <w:ind w:left="-97" w:right="-103"/>
              <w:jc w:val="center"/>
              <w:rPr>
                <w:rFonts w:ascii="Times New Roman" w:hAnsi="Times New Roman" w:cs="Times New Roman"/>
                <w:sz w:val="14"/>
                <w:szCs w:val="14"/>
              </w:rPr>
            </w:pPr>
          </w:p>
        </w:tc>
        <w:tc>
          <w:tcPr>
            <w:tcW w:w="580" w:type="pct"/>
          </w:tcPr>
          <w:p w14:paraId="7A07E57B" w14:textId="77777777" w:rsidR="00E02E41" w:rsidRPr="00EE4AE8" w:rsidRDefault="00E02E41" w:rsidP="00E02E41">
            <w:pPr>
              <w:tabs>
                <w:tab w:val="decimal" w:pos="518"/>
              </w:tabs>
              <w:spacing w:line="120" w:lineRule="atLeast"/>
              <w:jc w:val="left"/>
              <w:rPr>
                <w:rFonts w:ascii="Times New Roman" w:hAnsi="Times New Roman" w:cs="Times New Roman"/>
                <w:sz w:val="14"/>
                <w:szCs w:val="14"/>
              </w:rPr>
            </w:pPr>
          </w:p>
        </w:tc>
        <w:tc>
          <w:tcPr>
            <w:tcW w:w="204" w:type="pct"/>
          </w:tcPr>
          <w:p w14:paraId="1BFB8E21" w14:textId="77777777" w:rsidR="00E02E41" w:rsidRPr="00EE4AE8" w:rsidRDefault="00E02E41" w:rsidP="00E02E41">
            <w:pPr>
              <w:tabs>
                <w:tab w:val="right" w:pos="757"/>
              </w:tabs>
              <w:spacing w:line="120" w:lineRule="atLeast"/>
              <w:ind w:left="-113" w:right="-107"/>
              <w:jc w:val="center"/>
              <w:rPr>
                <w:rFonts w:ascii="Times New Roman" w:hAnsi="Times New Roman" w:cs="Times New Roman"/>
                <w:sz w:val="14"/>
                <w:szCs w:val="14"/>
              </w:rPr>
            </w:pPr>
          </w:p>
        </w:tc>
        <w:tc>
          <w:tcPr>
            <w:tcW w:w="460" w:type="pct"/>
          </w:tcPr>
          <w:p w14:paraId="1C8857F0" w14:textId="77777777" w:rsidR="00E02E41" w:rsidRPr="00EE4AE8" w:rsidRDefault="00E02E41" w:rsidP="00E02E41">
            <w:pPr>
              <w:tabs>
                <w:tab w:val="decimal" w:pos="518"/>
              </w:tabs>
              <w:spacing w:line="120" w:lineRule="atLeast"/>
              <w:jc w:val="left"/>
              <w:rPr>
                <w:rFonts w:ascii="Times New Roman" w:hAnsi="Times New Roman" w:cs="Times New Roman"/>
                <w:sz w:val="14"/>
                <w:szCs w:val="14"/>
              </w:rPr>
            </w:pPr>
          </w:p>
        </w:tc>
      </w:tr>
    </w:tbl>
    <w:p w14:paraId="2618BE97" w14:textId="039F88FE" w:rsidR="00986E67" w:rsidRPr="000B0748" w:rsidRDefault="00986E67" w:rsidP="00986E67">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442D38">
        <w:rPr>
          <w:rFonts w:ascii="Times New Roman" w:hAnsi="Times New Roman" w:cs="Times New Roman"/>
          <w:sz w:val="22"/>
          <w:szCs w:val="22"/>
        </w:rPr>
        <w:t>(1)</w:t>
      </w:r>
      <w:r w:rsidRPr="000B0748">
        <w:rPr>
          <w:rFonts w:ascii="Times New Roman" w:hAnsi="Times New Roman" w:cs="Times New Roman"/>
          <w:sz w:val="22"/>
          <w:szCs w:val="22"/>
        </w:rPr>
        <w:tab/>
        <w:t>Operation ceased as of 3</w:t>
      </w:r>
      <w:r w:rsidR="00247BA2">
        <w:rPr>
          <w:rFonts w:ascii="Times New Roman" w:hAnsi="Times New Roman" w:cs="Times New Roman"/>
          <w:sz w:val="22"/>
          <w:szCs w:val="22"/>
        </w:rPr>
        <w:t>1 December</w:t>
      </w:r>
      <w:r w:rsidRPr="000B0748">
        <w:rPr>
          <w:rFonts w:ascii="Times New Roman" w:hAnsi="Times New Roman" w:cs="Times New Roman"/>
          <w:sz w:val="22"/>
          <w:szCs w:val="22"/>
        </w:rPr>
        <w:t xml:space="preserve"> 2019 and 31 December 2018.</w:t>
      </w:r>
    </w:p>
    <w:p w14:paraId="1E545D1B" w14:textId="77777777" w:rsidR="00986E67" w:rsidRPr="000B0748" w:rsidRDefault="00986E67" w:rsidP="00986E67">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442D38">
        <w:rPr>
          <w:rFonts w:ascii="Times New Roman" w:hAnsi="Times New Roman" w:cs="Times New Roman"/>
          <w:sz w:val="22"/>
          <w:szCs w:val="22"/>
        </w:rPr>
        <w:t>(2)</w:t>
      </w:r>
      <w:r w:rsidRPr="000B0748">
        <w:rPr>
          <w:rFonts w:ascii="Times New Roman" w:hAnsi="Times New Roman" w:cs="Times New Roman"/>
          <w:sz w:val="22"/>
          <w:szCs w:val="22"/>
        </w:rPr>
        <w:tab/>
        <w:t>Group interest is 100% after taking account of nominee holdings.</w:t>
      </w:r>
    </w:p>
    <w:p w14:paraId="51A014DE" w14:textId="085E33A3" w:rsidR="00EF52C6" w:rsidRDefault="00986E67" w:rsidP="006748B1">
      <w:pPr>
        <w:tabs>
          <w:tab w:val="left" w:pos="720"/>
          <w:tab w:val="left" w:pos="1276"/>
          <w:tab w:val="left" w:pos="2160"/>
          <w:tab w:val="left" w:pos="2880"/>
          <w:tab w:val="left" w:pos="3600"/>
          <w:tab w:val="center" w:pos="5072"/>
        </w:tabs>
        <w:spacing w:line="240" w:lineRule="atLeast"/>
        <w:ind w:left="540"/>
        <w:jc w:val="thaiDistribute"/>
        <w:rPr>
          <w:rFonts w:ascii="Times New Roman" w:hAnsi="Times New Roman" w:cs="Times New Roman"/>
          <w:sz w:val="22"/>
          <w:szCs w:val="22"/>
        </w:rPr>
      </w:pPr>
      <w:r w:rsidRPr="00442D38">
        <w:rPr>
          <w:rFonts w:ascii="Times New Roman" w:hAnsi="Times New Roman" w:cs="Times New Roman"/>
          <w:sz w:val="22"/>
          <w:szCs w:val="22"/>
        </w:rPr>
        <w:t>(3)</w:t>
      </w:r>
      <w:r w:rsidRPr="000B0748">
        <w:rPr>
          <w:rFonts w:ascii="Times New Roman" w:hAnsi="Times New Roman" w:cs="Times New Roman"/>
          <w:sz w:val="22"/>
          <w:szCs w:val="22"/>
        </w:rPr>
        <w:tab/>
      </w:r>
      <w:r w:rsidR="00EF52C6" w:rsidRPr="006748B1">
        <w:rPr>
          <w:rFonts w:ascii="Times New Roman" w:hAnsi="Times New Roman" w:cs="Times New Roman"/>
          <w:sz w:val="22"/>
          <w:szCs w:val="22"/>
        </w:rPr>
        <w:t>On 31 December 2018, Group interest was 95% after taking account of nominee holdings. On</w:t>
      </w:r>
    </w:p>
    <w:p w14:paraId="25849BC5" w14:textId="05E93A7C" w:rsidR="00986E67" w:rsidRPr="00EF52C6" w:rsidRDefault="00EF52C6" w:rsidP="006748B1">
      <w:pPr>
        <w:tabs>
          <w:tab w:val="left" w:pos="720"/>
          <w:tab w:val="left" w:pos="1530"/>
          <w:tab w:val="left" w:pos="2160"/>
          <w:tab w:val="left" w:pos="2880"/>
          <w:tab w:val="left" w:pos="3600"/>
          <w:tab w:val="center" w:pos="5072"/>
        </w:tabs>
        <w:spacing w:line="240" w:lineRule="atLeast"/>
        <w:ind w:left="540" w:firstLine="720"/>
        <w:jc w:val="thaiDistribute"/>
        <w:rPr>
          <w:rFonts w:ascii="Times New Roman" w:hAnsi="Times New Roman" w:cs="Times New Roman"/>
          <w:sz w:val="22"/>
          <w:szCs w:val="22"/>
        </w:rPr>
      </w:pPr>
      <w:r w:rsidRPr="006748B1">
        <w:rPr>
          <w:rFonts w:ascii="Times New Roman" w:hAnsi="Times New Roman" w:cs="Times New Roman"/>
          <w:sz w:val="22"/>
          <w:szCs w:val="22"/>
        </w:rPr>
        <w:t>31 December 2019, control was lost, and the investment was classified as long-term investment</w:t>
      </w:r>
      <w:r w:rsidR="00CC6F88">
        <w:rPr>
          <w:rFonts w:ascii="Times New Roman" w:hAnsi="Times New Roman" w:cs="Times New Roman"/>
          <w:sz w:val="22"/>
          <w:szCs w:val="22"/>
        </w:rPr>
        <w:t>.</w:t>
      </w:r>
    </w:p>
    <w:p w14:paraId="6B588890" w14:textId="77777777" w:rsidR="00986E67" w:rsidRPr="006748B1" w:rsidRDefault="00986E67" w:rsidP="006748B1">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442D38">
        <w:rPr>
          <w:rFonts w:ascii="Times New Roman" w:hAnsi="Times New Roman" w:cs="Times New Roman"/>
          <w:sz w:val="22"/>
          <w:szCs w:val="22"/>
        </w:rPr>
        <w:t>(4)</w:t>
      </w:r>
      <w:r w:rsidRPr="006748B1">
        <w:rPr>
          <w:rFonts w:ascii="Times New Roman" w:hAnsi="Times New Roman" w:cs="Times New Roman"/>
          <w:sz w:val="22"/>
          <w:szCs w:val="22"/>
        </w:rPr>
        <w:tab/>
        <w:t>TST is held by TTA 51% and TSS 49%.</w:t>
      </w:r>
    </w:p>
    <w:p w14:paraId="3E7BFEC3" w14:textId="5F755B6C" w:rsidR="00986E67" w:rsidRDefault="00986E67" w:rsidP="00986E67">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sidRPr="009A4990">
        <w:rPr>
          <w:rFonts w:ascii="Times New Roman" w:hAnsi="Times New Roman" w:cs="Times New Roman"/>
          <w:sz w:val="22"/>
          <w:szCs w:val="22"/>
        </w:rPr>
        <w:t>(5)</w:t>
      </w:r>
      <w:r>
        <w:rPr>
          <w:rFonts w:ascii="Times New Roman" w:hAnsi="Times New Roman" w:cs="Times New Roman"/>
          <w:sz w:val="22"/>
          <w:szCs w:val="22"/>
        </w:rPr>
        <w:tab/>
      </w:r>
      <w:proofErr w:type="spellStart"/>
      <w:r>
        <w:rPr>
          <w:rFonts w:ascii="Times New Roman" w:hAnsi="Times New Roman" w:cs="Times New Roman"/>
          <w:sz w:val="22"/>
          <w:szCs w:val="22"/>
        </w:rPr>
        <w:t>Thoresen</w:t>
      </w:r>
      <w:proofErr w:type="spellEnd"/>
      <w:r>
        <w:rPr>
          <w:rFonts w:ascii="Times New Roman" w:hAnsi="Times New Roman" w:cs="Times New Roman"/>
          <w:sz w:val="22"/>
          <w:szCs w:val="22"/>
        </w:rPr>
        <w:t xml:space="preserve"> Klong </w:t>
      </w:r>
      <w:proofErr w:type="spellStart"/>
      <w:r>
        <w:rPr>
          <w:rFonts w:ascii="Times New Roman" w:hAnsi="Times New Roman" w:cs="Times New Roman"/>
          <w:sz w:val="22"/>
          <w:szCs w:val="22"/>
        </w:rPr>
        <w:t>Padung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Krungkasem</w:t>
      </w:r>
      <w:proofErr w:type="spellEnd"/>
      <w:r>
        <w:rPr>
          <w:rFonts w:ascii="Times New Roman" w:hAnsi="Times New Roman" w:cs="Times New Roman"/>
          <w:sz w:val="22"/>
          <w:szCs w:val="22"/>
        </w:rPr>
        <w:t xml:space="preserve"> Joint Venture is structured as a separate tax </w:t>
      </w:r>
      <w:r w:rsidR="00097A8B">
        <w:rPr>
          <w:rFonts w:ascii="Times New Roman" w:hAnsi="Times New Roman" w:cs="Times New Roman"/>
          <w:sz w:val="22"/>
          <w:szCs w:val="22"/>
        </w:rPr>
        <w:t>entity</w:t>
      </w:r>
      <w:r>
        <w:rPr>
          <w:rFonts w:ascii="Times New Roman" w:hAnsi="Times New Roman" w:cs="Times New Roman"/>
          <w:sz w:val="22"/>
          <w:szCs w:val="22"/>
        </w:rPr>
        <w:t xml:space="preserve"> which invested by TST 95% and TCB 5%, respectively.</w:t>
      </w:r>
    </w:p>
    <w:p w14:paraId="7911602A" w14:textId="77777777" w:rsidR="00100B7E" w:rsidRDefault="00100B7E" w:rsidP="00986E67">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p>
    <w:p w14:paraId="35E961D2" w14:textId="77777777" w:rsidR="00986E67" w:rsidRDefault="00986E67" w:rsidP="00986E67">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Pr>
          <w:rFonts w:ascii="Times New Roman" w:hAnsi="Times New Roman" w:cs="Times New Roman"/>
          <w:sz w:val="22"/>
          <w:szCs w:val="22"/>
        </w:rPr>
        <w:lastRenderedPageBreak/>
        <w:t>(6</w:t>
      </w:r>
      <w:r w:rsidRPr="009A4990">
        <w:rPr>
          <w:rFonts w:ascii="Times New Roman" w:hAnsi="Times New Roman" w:cs="Times New Roman"/>
          <w:sz w:val="22"/>
          <w:szCs w:val="22"/>
        </w:rPr>
        <w:t>)</w:t>
      </w:r>
      <w:r>
        <w:rPr>
          <w:rFonts w:ascii="Times New Roman" w:hAnsi="Times New Roman" w:cs="Times New Roman"/>
          <w:sz w:val="22"/>
          <w:szCs w:val="22"/>
        </w:rPr>
        <w:tab/>
        <w:t xml:space="preserve">In July 2019, PMTP </w:t>
      </w:r>
      <w:r>
        <w:rPr>
          <w:rFonts w:ascii="Times New Roman" w:hAnsi="Times New Roman"/>
          <w:sz w:val="22"/>
          <w:szCs w:val="28"/>
        </w:rPr>
        <w:t xml:space="preserve">was </w:t>
      </w:r>
      <w:r>
        <w:rPr>
          <w:rFonts w:ascii="Times New Roman" w:hAnsi="Times New Roman" w:cs="Times New Roman"/>
          <w:sz w:val="22"/>
          <w:szCs w:val="22"/>
        </w:rPr>
        <w:t>transferred from investment in subsidiary to investment in joint venture of TTA.</w:t>
      </w:r>
    </w:p>
    <w:p w14:paraId="555A8D1B" w14:textId="401484C6" w:rsidR="00986E67" w:rsidRPr="009A4990" w:rsidRDefault="00986E67" w:rsidP="00986E67">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Pr>
          <w:rFonts w:ascii="Times New Roman" w:hAnsi="Times New Roman" w:cs="Times New Roman"/>
          <w:sz w:val="22"/>
          <w:szCs w:val="22"/>
        </w:rPr>
        <w:t>(7)</w:t>
      </w:r>
      <w:r>
        <w:rPr>
          <w:rFonts w:ascii="Times New Roman" w:hAnsi="Times New Roman" w:cs="Times New Roman"/>
          <w:sz w:val="22"/>
          <w:szCs w:val="22"/>
        </w:rPr>
        <w:tab/>
        <w:t xml:space="preserve">Mermaid Drilling (Malaysia) </w:t>
      </w:r>
      <w:proofErr w:type="spellStart"/>
      <w:r>
        <w:rPr>
          <w:rFonts w:ascii="Times New Roman" w:hAnsi="Times New Roman" w:cs="Times New Roman"/>
          <w:sz w:val="22"/>
          <w:szCs w:val="22"/>
        </w:rPr>
        <w:t>Sdn</w:t>
      </w:r>
      <w:proofErr w:type="spellEnd"/>
      <w:r>
        <w:rPr>
          <w:rFonts w:ascii="Times New Roman" w:hAnsi="Times New Roman" w:cs="Times New Roman"/>
          <w:sz w:val="22"/>
          <w:szCs w:val="22"/>
        </w:rPr>
        <w:t xml:space="preserve">. Bhd. </w:t>
      </w:r>
      <w:r w:rsidR="00C965F7">
        <w:rPr>
          <w:rFonts w:ascii="Times New Roman" w:hAnsi="Times New Roman" w:cstheme="minorBidi"/>
          <w:sz w:val="22"/>
          <w:szCs w:val="22"/>
        </w:rPr>
        <w:t>h</w:t>
      </w:r>
      <w:r>
        <w:rPr>
          <w:rFonts w:ascii="Times New Roman" w:hAnsi="Times New Roman" w:cs="Times New Roman"/>
          <w:sz w:val="22"/>
          <w:szCs w:val="22"/>
        </w:rPr>
        <w:t>as been registered for liquidation.</w:t>
      </w:r>
    </w:p>
    <w:p w14:paraId="713B7605" w14:textId="77777777" w:rsidR="00F336AF" w:rsidRPr="006748B1" w:rsidRDefault="00F336AF" w:rsidP="006748B1">
      <w:pPr>
        <w:tabs>
          <w:tab w:val="left" w:pos="720"/>
          <w:tab w:val="left" w:pos="1080"/>
          <w:tab w:val="left" w:pos="2160"/>
          <w:tab w:val="left" w:pos="2880"/>
          <w:tab w:val="left" w:pos="3600"/>
          <w:tab w:val="center" w:pos="5072"/>
        </w:tabs>
        <w:spacing w:line="140" w:lineRule="atLeast"/>
        <w:ind w:left="1094" w:hanging="547"/>
        <w:rPr>
          <w:rFonts w:ascii="Times New Roman" w:hAnsi="Times New Roman" w:cs="Times New Roman"/>
          <w:i/>
          <w:iCs/>
          <w:sz w:val="14"/>
          <w:szCs w:val="14"/>
        </w:rPr>
      </w:pPr>
    </w:p>
    <w:p w14:paraId="6D239A01" w14:textId="77777777" w:rsidR="00F30AA4" w:rsidRPr="00EE4AE8" w:rsidRDefault="00F30AA4" w:rsidP="00F30AA4">
      <w:pPr>
        <w:ind w:left="540"/>
        <w:rPr>
          <w:rFonts w:ascii="Times New Roman" w:hAnsi="Times New Roman" w:cs="Times New Roman"/>
          <w:sz w:val="22"/>
          <w:szCs w:val="22"/>
        </w:rPr>
      </w:pPr>
      <w:r w:rsidRPr="00EE4AE8">
        <w:rPr>
          <w:rFonts w:ascii="Times New Roman" w:hAnsi="Times New Roman" w:cs="Times New Roman"/>
          <w:sz w:val="22"/>
          <w:szCs w:val="22"/>
        </w:rPr>
        <w:t xml:space="preserve">Movements during the </w:t>
      </w:r>
      <w:r w:rsidR="00C6471A" w:rsidRPr="00EE4AE8">
        <w:rPr>
          <w:rFonts w:ascii="Times New Roman" w:hAnsi="Times New Roman" w:cs="Times New Roman"/>
          <w:sz w:val="22"/>
          <w:szCs w:val="22"/>
        </w:rPr>
        <w:t>year</w:t>
      </w:r>
      <w:r w:rsidR="00CC1E9D" w:rsidRPr="00EE4AE8">
        <w:rPr>
          <w:rFonts w:ascii="Times New Roman" w:hAnsi="Times New Roman" w:cs="Times New Roman"/>
          <w:sz w:val="22"/>
          <w:szCs w:val="22"/>
        </w:rPr>
        <w:t>s</w:t>
      </w:r>
      <w:r w:rsidRPr="00EE4AE8">
        <w:rPr>
          <w:rFonts w:ascii="Times New Roman" w:hAnsi="Times New Roman" w:cs="Times New Roman"/>
          <w:sz w:val="22"/>
          <w:szCs w:val="22"/>
        </w:rPr>
        <w:t xml:space="preserve"> ended </w:t>
      </w:r>
      <w:r w:rsidR="00F03988" w:rsidRPr="00EE4AE8">
        <w:rPr>
          <w:rFonts w:ascii="Times New Roman" w:hAnsi="Times New Roman" w:cs="Times New Roman"/>
          <w:sz w:val="22"/>
          <w:szCs w:val="22"/>
        </w:rPr>
        <w:t>3</w:t>
      </w:r>
      <w:r w:rsidR="00C6471A" w:rsidRPr="00EE4AE8">
        <w:rPr>
          <w:rFonts w:ascii="Times New Roman" w:hAnsi="Times New Roman" w:cs="Times New Roman"/>
          <w:sz w:val="22"/>
          <w:szCs w:val="22"/>
        </w:rPr>
        <w:t>1</w:t>
      </w:r>
      <w:r w:rsidR="00F03988" w:rsidRPr="00EE4AE8">
        <w:rPr>
          <w:rFonts w:ascii="Times New Roman" w:hAnsi="Times New Roman" w:cs="Times New Roman"/>
          <w:sz w:val="22"/>
          <w:szCs w:val="22"/>
        </w:rPr>
        <w:t xml:space="preserve"> </w:t>
      </w:r>
      <w:r w:rsidR="00C6471A" w:rsidRPr="00EE4AE8">
        <w:rPr>
          <w:rFonts w:ascii="Times New Roman" w:hAnsi="Times New Roman" w:cs="Times New Roman"/>
          <w:sz w:val="22"/>
          <w:szCs w:val="22"/>
        </w:rPr>
        <w:t>Dec</w:t>
      </w:r>
      <w:r w:rsidR="00F03988" w:rsidRPr="00EE4AE8">
        <w:rPr>
          <w:rFonts w:ascii="Times New Roman" w:hAnsi="Times New Roman" w:cs="Times New Roman"/>
          <w:sz w:val="22"/>
          <w:szCs w:val="22"/>
        </w:rPr>
        <w:t xml:space="preserve">ember </w:t>
      </w:r>
      <w:r w:rsidRPr="00EE4AE8">
        <w:rPr>
          <w:rFonts w:ascii="Times New Roman" w:hAnsi="Times New Roman" w:cs="Times New Roman"/>
          <w:sz w:val="22"/>
          <w:szCs w:val="22"/>
        </w:rPr>
        <w:t>of investments in subsidiaries</w:t>
      </w:r>
      <w:r w:rsidR="004F0AAC" w:rsidRPr="00EE4AE8">
        <w:rPr>
          <w:rFonts w:ascii="Times New Roman" w:hAnsi="Times New Roman" w:cs="Times New Roman"/>
          <w:sz w:val="22"/>
          <w:szCs w:val="22"/>
        </w:rPr>
        <w:t xml:space="preserve"> </w:t>
      </w:r>
      <w:r w:rsidR="00CC1E9D" w:rsidRPr="00EE4AE8">
        <w:rPr>
          <w:rFonts w:ascii="Times New Roman" w:hAnsi="Times New Roman" w:cs="Times New Roman"/>
          <w:sz w:val="22"/>
          <w:szCs w:val="22"/>
        </w:rPr>
        <w:t xml:space="preserve">were </w:t>
      </w:r>
      <w:r w:rsidRPr="00EE4AE8">
        <w:rPr>
          <w:rFonts w:ascii="Times New Roman" w:hAnsi="Times New Roman" w:cs="Times New Roman"/>
          <w:sz w:val="22"/>
          <w:szCs w:val="22"/>
        </w:rPr>
        <w:t>as follows:</w:t>
      </w:r>
    </w:p>
    <w:p w14:paraId="09D811AD" w14:textId="77777777" w:rsidR="00360DD0" w:rsidRPr="00EE4AE8" w:rsidRDefault="00360DD0" w:rsidP="0072060F">
      <w:pPr>
        <w:tabs>
          <w:tab w:val="left" w:pos="720"/>
          <w:tab w:val="left" w:pos="1080"/>
          <w:tab w:val="left" w:pos="2160"/>
          <w:tab w:val="left" w:pos="2880"/>
          <w:tab w:val="left" w:pos="3600"/>
          <w:tab w:val="center" w:pos="5072"/>
        </w:tabs>
        <w:spacing w:line="140" w:lineRule="atLeast"/>
        <w:ind w:left="1094" w:hanging="547"/>
        <w:rPr>
          <w:rFonts w:ascii="Times New Roman" w:hAnsi="Times New Roman" w:cs="Times New Roman"/>
          <w:i/>
          <w:iCs/>
          <w:sz w:val="14"/>
          <w:szCs w:val="14"/>
        </w:rPr>
      </w:pPr>
    </w:p>
    <w:tbl>
      <w:tblPr>
        <w:tblW w:w="9243" w:type="dxa"/>
        <w:tblInd w:w="529" w:type="dxa"/>
        <w:tblLayout w:type="fixed"/>
        <w:tblCellMar>
          <w:left w:w="79" w:type="dxa"/>
          <w:right w:w="79" w:type="dxa"/>
        </w:tblCellMar>
        <w:tblLook w:val="0000" w:firstRow="0" w:lastRow="0" w:firstColumn="0" w:lastColumn="0" w:noHBand="0" w:noVBand="0"/>
      </w:tblPr>
      <w:tblGrid>
        <w:gridCol w:w="4795"/>
        <w:gridCol w:w="180"/>
        <w:gridCol w:w="650"/>
        <w:gridCol w:w="1710"/>
        <w:gridCol w:w="180"/>
        <w:gridCol w:w="1728"/>
      </w:tblGrid>
      <w:tr w:rsidR="000525D4" w:rsidRPr="00EE4AE8" w14:paraId="31E3FB38" w14:textId="77777777" w:rsidTr="00BB63AA">
        <w:trPr>
          <w:cantSplit/>
          <w:tblHeader/>
        </w:trPr>
        <w:tc>
          <w:tcPr>
            <w:tcW w:w="4795" w:type="dxa"/>
          </w:tcPr>
          <w:p w14:paraId="412AD052" w14:textId="77777777" w:rsidR="000525D4" w:rsidRPr="00EE4AE8" w:rsidRDefault="000525D4" w:rsidP="00360DD0">
            <w:pPr>
              <w:spacing w:line="240" w:lineRule="atLeast"/>
              <w:ind w:right="-14"/>
              <w:rPr>
                <w:rFonts w:cs="Times New Roman"/>
                <w:szCs w:val="22"/>
              </w:rPr>
            </w:pPr>
          </w:p>
        </w:tc>
        <w:tc>
          <w:tcPr>
            <w:tcW w:w="180" w:type="dxa"/>
          </w:tcPr>
          <w:p w14:paraId="2286B5A7" w14:textId="77777777" w:rsidR="000525D4" w:rsidRPr="00EE4AE8" w:rsidRDefault="000525D4" w:rsidP="003246D4">
            <w:pPr>
              <w:pStyle w:val="acctfourfigures"/>
              <w:tabs>
                <w:tab w:val="clear" w:pos="765"/>
              </w:tabs>
              <w:spacing w:line="240" w:lineRule="atLeast"/>
              <w:ind w:left="-79" w:right="-79"/>
              <w:jc w:val="center"/>
              <w:rPr>
                <w:rFonts w:cs="Times New Roman"/>
                <w:szCs w:val="22"/>
              </w:rPr>
            </w:pPr>
          </w:p>
        </w:tc>
        <w:tc>
          <w:tcPr>
            <w:tcW w:w="650" w:type="dxa"/>
          </w:tcPr>
          <w:p w14:paraId="24F395AC" w14:textId="77777777" w:rsidR="000525D4" w:rsidRPr="00EE4AE8" w:rsidRDefault="000525D4" w:rsidP="003246D4">
            <w:pPr>
              <w:pStyle w:val="acctfourfigures"/>
              <w:tabs>
                <w:tab w:val="clear" w:pos="765"/>
              </w:tabs>
              <w:spacing w:line="240" w:lineRule="atLeast"/>
              <w:jc w:val="center"/>
              <w:rPr>
                <w:rFonts w:cs="Times New Roman"/>
                <w:b/>
                <w:bCs/>
                <w:szCs w:val="22"/>
              </w:rPr>
            </w:pPr>
          </w:p>
        </w:tc>
        <w:tc>
          <w:tcPr>
            <w:tcW w:w="3618" w:type="dxa"/>
            <w:gridSpan w:val="3"/>
            <w:shd w:val="clear" w:color="auto" w:fill="auto"/>
          </w:tcPr>
          <w:p w14:paraId="2FC19E55" w14:textId="77777777" w:rsidR="000525D4" w:rsidRPr="00EE4AE8" w:rsidRDefault="000525D4" w:rsidP="003246D4">
            <w:pPr>
              <w:pStyle w:val="acctfourfigures"/>
              <w:tabs>
                <w:tab w:val="clear" w:pos="765"/>
              </w:tabs>
              <w:spacing w:line="240" w:lineRule="atLeast"/>
              <w:jc w:val="center"/>
              <w:rPr>
                <w:rFonts w:cs="Times New Roman"/>
                <w:b/>
                <w:bCs/>
                <w:szCs w:val="22"/>
              </w:rPr>
            </w:pPr>
            <w:r w:rsidRPr="00EE4AE8">
              <w:rPr>
                <w:rFonts w:cs="Times New Roman"/>
                <w:b/>
                <w:bCs/>
                <w:szCs w:val="22"/>
              </w:rPr>
              <w:t>Separate</w:t>
            </w:r>
          </w:p>
        </w:tc>
      </w:tr>
      <w:tr w:rsidR="000525D4" w:rsidRPr="00EE4AE8" w14:paraId="5016D138" w14:textId="77777777" w:rsidTr="00BB63AA">
        <w:trPr>
          <w:cantSplit/>
          <w:tblHeader/>
        </w:trPr>
        <w:tc>
          <w:tcPr>
            <w:tcW w:w="4795" w:type="dxa"/>
          </w:tcPr>
          <w:p w14:paraId="1229731B" w14:textId="77777777" w:rsidR="000525D4" w:rsidRPr="00EE4AE8" w:rsidRDefault="000525D4" w:rsidP="003246D4">
            <w:pPr>
              <w:pStyle w:val="acctfourfigures"/>
              <w:spacing w:line="240" w:lineRule="atLeast"/>
              <w:ind w:right="-79"/>
              <w:rPr>
                <w:rFonts w:cs="Times New Roman"/>
                <w:b/>
                <w:bCs/>
                <w:i/>
                <w:iCs/>
                <w:szCs w:val="22"/>
              </w:rPr>
            </w:pPr>
          </w:p>
        </w:tc>
        <w:tc>
          <w:tcPr>
            <w:tcW w:w="180" w:type="dxa"/>
          </w:tcPr>
          <w:p w14:paraId="5B318B87" w14:textId="77777777" w:rsidR="000525D4" w:rsidRPr="00EE4AE8" w:rsidRDefault="000525D4" w:rsidP="003246D4">
            <w:pPr>
              <w:pStyle w:val="acctfourfigures"/>
              <w:tabs>
                <w:tab w:val="clear" w:pos="765"/>
              </w:tabs>
              <w:spacing w:line="240" w:lineRule="atLeast"/>
              <w:ind w:left="-79" w:right="-79"/>
              <w:jc w:val="center"/>
              <w:rPr>
                <w:rFonts w:cs="Times New Roman"/>
                <w:szCs w:val="22"/>
              </w:rPr>
            </w:pPr>
          </w:p>
        </w:tc>
        <w:tc>
          <w:tcPr>
            <w:tcW w:w="650" w:type="dxa"/>
          </w:tcPr>
          <w:p w14:paraId="16C2A724" w14:textId="77777777" w:rsidR="000525D4" w:rsidRPr="00EE4AE8" w:rsidRDefault="000525D4" w:rsidP="003246D4">
            <w:pPr>
              <w:pStyle w:val="acctfourfigures"/>
              <w:tabs>
                <w:tab w:val="clear" w:pos="765"/>
              </w:tabs>
              <w:spacing w:line="240" w:lineRule="atLeast"/>
              <w:jc w:val="center"/>
              <w:rPr>
                <w:rFonts w:cs="Times New Roman"/>
                <w:b/>
                <w:bCs/>
                <w:szCs w:val="22"/>
              </w:rPr>
            </w:pPr>
          </w:p>
        </w:tc>
        <w:tc>
          <w:tcPr>
            <w:tcW w:w="3618" w:type="dxa"/>
            <w:gridSpan w:val="3"/>
            <w:shd w:val="clear" w:color="auto" w:fill="auto"/>
          </w:tcPr>
          <w:p w14:paraId="4492D589" w14:textId="77777777" w:rsidR="000525D4" w:rsidRPr="00EE4AE8" w:rsidRDefault="000525D4" w:rsidP="003246D4">
            <w:pPr>
              <w:pStyle w:val="acctfourfigures"/>
              <w:tabs>
                <w:tab w:val="clear" w:pos="765"/>
              </w:tabs>
              <w:spacing w:line="240" w:lineRule="atLeast"/>
              <w:jc w:val="center"/>
              <w:rPr>
                <w:rFonts w:cs="Times New Roman"/>
                <w:b/>
                <w:bCs/>
                <w:szCs w:val="22"/>
              </w:rPr>
            </w:pPr>
            <w:r w:rsidRPr="00EE4AE8">
              <w:rPr>
                <w:rFonts w:cs="Times New Roman"/>
                <w:b/>
                <w:bCs/>
                <w:szCs w:val="22"/>
              </w:rPr>
              <w:t>financial statements</w:t>
            </w:r>
          </w:p>
        </w:tc>
      </w:tr>
      <w:tr w:rsidR="000525D4" w:rsidRPr="00EE4AE8" w14:paraId="68CFE014" w14:textId="77777777" w:rsidTr="00BB63AA">
        <w:trPr>
          <w:cantSplit/>
          <w:tblHeader/>
        </w:trPr>
        <w:tc>
          <w:tcPr>
            <w:tcW w:w="4795" w:type="dxa"/>
          </w:tcPr>
          <w:p w14:paraId="16653321" w14:textId="77777777" w:rsidR="000525D4" w:rsidRPr="00EE4AE8" w:rsidRDefault="000525D4" w:rsidP="00875029">
            <w:pPr>
              <w:pStyle w:val="7I-7H-2"/>
              <w:spacing w:line="240" w:lineRule="atLeast"/>
              <w:ind w:right="-871"/>
              <w:jc w:val="both"/>
              <w:rPr>
                <w:rFonts w:ascii="Times New Roman" w:hAnsi="Times New Roman" w:cs="Times New Roman"/>
                <w:b/>
                <w:bCs/>
                <w:i/>
                <w:iCs/>
                <w:sz w:val="22"/>
                <w:szCs w:val="22"/>
                <w:lang w:val="en-US"/>
              </w:rPr>
            </w:pPr>
          </w:p>
        </w:tc>
        <w:tc>
          <w:tcPr>
            <w:tcW w:w="180" w:type="dxa"/>
          </w:tcPr>
          <w:p w14:paraId="43672E0A" w14:textId="77777777" w:rsidR="000525D4" w:rsidRPr="00EE4AE8" w:rsidRDefault="000525D4" w:rsidP="003246D4">
            <w:pPr>
              <w:pStyle w:val="acctfourfigures"/>
              <w:tabs>
                <w:tab w:val="clear" w:pos="765"/>
              </w:tabs>
              <w:spacing w:line="240" w:lineRule="atLeast"/>
              <w:ind w:left="-79" w:right="-79"/>
              <w:jc w:val="center"/>
              <w:rPr>
                <w:rFonts w:cs="Times New Roman"/>
                <w:szCs w:val="22"/>
              </w:rPr>
            </w:pPr>
          </w:p>
        </w:tc>
        <w:tc>
          <w:tcPr>
            <w:tcW w:w="650" w:type="dxa"/>
          </w:tcPr>
          <w:p w14:paraId="685E002F" w14:textId="77777777" w:rsidR="000525D4" w:rsidRPr="00EE4AE8" w:rsidRDefault="000525D4" w:rsidP="000525D4">
            <w:pPr>
              <w:pStyle w:val="acctfourfigures"/>
              <w:tabs>
                <w:tab w:val="clear" w:pos="765"/>
              </w:tabs>
              <w:spacing w:line="240" w:lineRule="atLeast"/>
              <w:ind w:left="-117" w:right="-79"/>
              <w:jc w:val="center"/>
              <w:rPr>
                <w:rFonts w:cs="Times New Roman"/>
                <w:i/>
                <w:iCs/>
                <w:szCs w:val="22"/>
              </w:rPr>
            </w:pPr>
          </w:p>
        </w:tc>
        <w:tc>
          <w:tcPr>
            <w:tcW w:w="1710" w:type="dxa"/>
            <w:shd w:val="clear" w:color="auto" w:fill="auto"/>
          </w:tcPr>
          <w:p w14:paraId="793A0102" w14:textId="6D19F181" w:rsidR="000525D4" w:rsidRPr="00EE4AE8" w:rsidRDefault="00BB63AA" w:rsidP="003246D4">
            <w:pPr>
              <w:pStyle w:val="acctfourfigures"/>
              <w:tabs>
                <w:tab w:val="clear" w:pos="765"/>
              </w:tabs>
              <w:spacing w:line="240" w:lineRule="atLeast"/>
              <w:jc w:val="center"/>
              <w:rPr>
                <w:rFonts w:cs="Times New Roman"/>
                <w:szCs w:val="22"/>
              </w:rPr>
            </w:pPr>
            <w:r w:rsidRPr="00EE4AE8">
              <w:rPr>
                <w:rFonts w:cs="Times New Roman"/>
                <w:szCs w:val="22"/>
              </w:rPr>
              <w:t>201</w:t>
            </w:r>
            <w:r w:rsidR="000122E9">
              <w:rPr>
                <w:rFonts w:cs="Times New Roman"/>
                <w:szCs w:val="22"/>
              </w:rPr>
              <w:t>9</w:t>
            </w:r>
          </w:p>
        </w:tc>
        <w:tc>
          <w:tcPr>
            <w:tcW w:w="180" w:type="dxa"/>
            <w:shd w:val="clear" w:color="auto" w:fill="auto"/>
          </w:tcPr>
          <w:p w14:paraId="4145A62F" w14:textId="77777777" w:rsidR="000525D4" w:rsidRPr="00EE4AE8" w:rsidRDefault="000525D4" w:rsidP="003246D4">
            <w:pPr>
              <w:pStyle w:val="acctfourfigures"/>
              <w:spacing w:line="240" w:lineRule="atLeast"/>
              <w:rPr>
                <w:rFonts w:cs="Times New Roman"/>
                <w:szCs w:val="22"/>
              </w:rPr>
            </w:pPr>
          </w:p>
        </w:tc>
        <w:tc>
          <w:tcPr>
            <w:tcW w:w="1728" w:type="dxa"/>
            <w:shd w:val="clear" w:color="auto" w:fill="auto"/>
          </w:tcPr>
          <w:p w14:paraId="280527AD" w14:textId="1752D75B" w:rsidR="000525D4" w:rsidRPr="00EE4AE8" w:rsidRDefault="005F6BD8" w:rsidP="003246D4">
            <w:pPr>
              <w:pStyle w:val="acctfourfigures"/>
              <w:tabs>
                <w:tab w:val="clear" w:pos="765"/>
              </w:tabs>
              <w:spacing w:line="240" w:lineRule="atLeast"/>
              <w:jc w:val="center"/>
              <w:rPr>
                <w:rFonts w:cs="Times New Roman"/>
                <w:szCs w:val="22"/>
              </w:rPr>
            </w:pPr>
            <w:r w:rsidRPr="00EE4AE8">
              <w:rPr>
                <w:rFonts w:cs="Times New Roman"/>
                <w:szCs w:val="22"/>
              </w:rPr>
              <w:t>201</w:t>
            </w:r>
            <w:r w:rsidR="000122E9">
              <w:rPr>
                <w:rFonts w:cs="Times New Roman"/>
                <w:szCs w:val="22"/>
              </w:rPr>
              <w:t>8</w:t>
            </w:r>
          </w:p>
        </w:tc>
      </w:tr>
      <w:tr w:rsidR="000525D4" w:rsidRPr="00EE4AE8" w14:paraId="1B1C89EE" w14:textId="77777777" w:rsidTr="00BB63AA">
        <w:trPr>
          <w:cantSplit/>
        </w:trPr>
        <w:tc>
          <w:tcPr>
            <w:tcW w:w="4795" w:type="dxa"/>
          </w:tcPr>
          <w:p w14:paraId="09D43D01" w14:textId="77777777" w:rsidR="000525D4" w:rsidRPr="00EE4AE8" w:rsidRDefault="000525D4" w:rsidP="003246D4">
            <w:pPr>
              <w:spacing w:line="240" w:lineRule="atLeast"/>
              <w:ind w:left="11" w:right="-79"/>
              <w:rPr>
                <w:rFonts w:ascii="Times New Roman" w:hAnsi="Times New Roman" w:cs="Times New Roman"/>
                <w:b/>
                <w:bCs/>
                <w:i/>
                <w:iCs/>
                <w:sz w:val="22"/>
                <w:szCs w:val="22"/>
              </w:rPr>
            </w:pPr>
          </w:p>
        </w:tc>
        <w:tc>
          <w:tcPr>
            <w:tcW w:w="180" w:type="dxa"/>
          </w:tcPr>
          <w:p w14:paraId="2E350BC2" w14:textId="77777777" w:rsidR="000525D4" w:rsidRPr="00EE4AE8" w:rsidRDefault="000525D4" w:rsidP="003246D4">
            <w:pPr>
              <w:pStyle w:val="acctfourfigures"/>
              <w:tabs>
                <w:tab w:val="clear" w:pos="765"/>
              </w:tabs>
              <w:spacing w:line="240" w:lineRule="atLeast"/>
              <w:ind w:left="-79" w:right="-79"/>
              <w:jc w:val="center"/>
              <w:rPr>
                <w:rFonts w:cs="Times New Roman"/>
                <w:szCs w:val="22"/>
              </w:rPr>
            </w:pPr>
          </w:p>
        </w:tc>
        <w:tc>
          <w:tcPr>
            <w:tcW w:w="650" w:type="dxa"/>
          </w:tcPr>
          <w:p w14:paraId="4410D463" w14:textId="77777777" w:rsidR="000525D4" w:rsidRPr="00EE4AE8" w:rsidRDefault="000525D4" w:rsidP="003246D4">
            <w:pPr>
              <w:pStyle w:val="acctfourfigures"/>
              <w:tabs>
                <w:tab w:val="clear" w:pos="765"/>
                <w:tab w:val="decimal" w:pos="821"/>
              </w:tabs>
              <w:spacing w:line="240" w:lineRule="atLeast"/>
              <w:ind w:left="-79" w:right="-79"/>
              <w:jc w:val="center"/>
              <w:rPr>
                <w:rFonts w:cs="Times New Roman"/>
                <w:i/>
                <w:iCs/>
                <w:szCs w:val="22"/>
              </w:rPr>
            </w:pPr>
          </w:p>
        </w:tc>
        <w:tc>
          <w:tcPr>
            <w:tcW w:w="3618" w:type="dxa"/>
            <w:gridSpan w:val="3"/>
          </w:tcPr>
          <w:p w14:paraId="54B0BBAC" w14:textId="77777777" w:rsidR="000525D4" w:rsidRPr="00EE4AE8" w:rsidRDefault="000525D4" w:rsidP="003246D4">
            <w:pPr>
              <w:pStyle w:val="acctfourfigures"/>
              <w:tabs>
                <w:tab w:val="clear" w:pos="765"/>
                <w:tab w:val="decimal" w:pos="821"/>
              </w:tabs>
              <w:spacing w:line="240" w:lineRule="atLeast"/>
              <w:ind w:left="-79" w:right="-79"/>
              <w:jc w:val="center"/>
              <w:rPr>
                <w:rFonts w:cs="Times New Roman"/>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0122E9" w:rsidRPr="00EE4AE8" w14:paraId="3B99E9C0" w14:textId="77777777" w:rsidTr="00BB63AA">
        <w:trPr>
          <w:cantSplit/>
        </w:trPr>
        <w:tc>
          <w:tcPr>
            <w:tcW w:w="4795" w:type="dxa"/>
          </w:tcPr>
          <w:p w14:paraId="30E43E23" w14:textId="77777777" w:rsidR="000122E9" w:rsidRPr="00EE4AE8" w:rsidRDefault="000122E9" w:rsidP="000122E9">
            <w:pPr>
              <w:spacing w:line="240" w:lineRule="atLeast"/>
              <w:ind w:left="11" w:right="-79"/>
              <w:rPr>
                <w:rFonts w:ascii="Times New Roman" w:hAnsi="Times New Roman" w:cs="Times New Roman"/>
                <w:b/>
                <w:bCs/>
                <w:i/>
                <w:iCs/>
                <w:sz w:val="22"/>
                <w:szCs w:val="22"/>
              </w:rPr>
            </w:pPr>
            <w:r w:rsidRPr="00EE4AE8">
              <w:rPr>
                <w:rFonts w:ascii="Times New Roman" w:hAnsi="Times New Roman" w:cs="Times New Roman"/>
                <w:sz w:val="22"/>
                <w:szCs w:val="22"/>
              </w:rPr>
              <w:t>At 1 January</w:t>
            </w:r>
          </w:p>
        </w:tc>
        <w:tc>
          <w:tcPr>
            <w:tcW w:w="180" w:type="dxa"/>
          </w:tcPr>
          <w:p w14:paraId="3F3093EA" w14:textId="77777777" w:rsidR="000122E9" w:rsidRPr="00EE4AE8" w:rsidRDefault="000122E9" w:rsidP="000122E9">
            <w:pPr>
              <w:pStyle w:val="acctfourfigures"/>
              <w:tabs>
                <w:tab w:val="clear" w:pos="765"/>
              </w:tabs>
              <w:spacing w:line="240" w:lineRule="atLeast"/>
              <w:ind w:left="-79" w:right="-79"/>
              <w:jc w:val="center"/>
              <w:rPr>
                <w:rFonts w:cs="Times New Roman"/>
                <w:szCs w:val="22"/>
              </w:rPr>
            </w:pPr>
          </w:p>
        </w:tc>
        <w:tc>
          <w:tcPr>
            <w:tcW w:w="650" w:type="dxa"/>
          </w:tcPr>
          <w:p w14:paraId="45A7519F" w14:textId="77777777" w:rsidR="000122E9" w:rsidRPr="00EE4AE8" w:rsidRDefault="000122E9" w:rsidP="000122E9">
            <w:pPr>
              <w:pStyle w:val="acctfourfigures"/>
              <w:tabs>
                <w:tab w:val="clear" w:pos="765"/>
                <w:tab w:val="decimal" w:pos="1442"/>
              </w:tabs>
              <w:spacing w:line="240" w:lineRule="atLeast"/>
              <w:ind w:left="-79" w:right="11"/>
              <w:rPr>
                <w:rFonts w:cs="Times New Roman"/>
                <w:i/>
                <w:iCs/>
                <w:szCs w:val="22"/>
              </w:rPr>
            </w:pPr>
          </w:p>
        </w:tc>
        <w:tc>
          <w:tcPr>
            <w:tcW w:w="1710" w:type="dxa"/>
          </w:tcPr>
          <w:p w14:paraId="3EF323E4" w14:textId="601C6A57" w:rsidR="000122E9" w:rsidRPr="000122E9" w:rsidRDefault="000122E9" w:rsidP="000122E9">
            <w:pPr>
              <w:pStyle w:val="acctfourfigures"/>
              <w:tabs>
                <w:tab w:val="clear" w:pos="765"/>
                <w:tab w:val="decimal" w:pos="1442"/>
              </w:tabs>
              <w:spacing w:line="240" w:lineRule="atLeast"/>
              <w:ind w:left="-79" w:right="11"/>
              <w:rPr>
                <w:rFonts w:cs="Times New Roman"/>
                <w:szCs w:val="22"/>
                <w:lang w:val="en-US"/>
              </w:rPr>
            </w:pPr>
            <w:r w:rsidRPr="008B5EB4">
              <w:t>23,565,779</w:t>
            </w:r>
          </w:p>
        </w:tc>
        <w:tc>
          <w:tcPr>
            <w:tcW w:w="180" w:type="dxa"/>
          </w:tcPr>
          <w:p w14:paraId="10B4C795" w14:textId="77777777" w:rsidR="000122E9" w:rsidRPr="00EE4AE8" w:rsidRDefault="000122E9" w:rsidP="000122E9">
            <w:pPr>
              <w:pStyle w:val="acctfourfigures"/>
              <w:tabs>
                <w:tab w:val="clear" w:pos="765"/>
              </w:tabs>
              <w:spacing w:line="240" w:lineRule="atLeast"/>
              <w:jc w:val="right"/>
              <w:rPr>
                <w:rFonts w:cs="Times New Roman"/>
                <w:szCs w:val="22"/>
              </w:rPr>
            </w:pPr>
          </w:p>
        </w:tc>
        <w:tc>
          <w:tcPr>
            <w:tcW w:w="1728" w:type="dxa"/>
          </w:tcPr>
          <w:p w14:paraId="02596C3C" w14:textId="3D2872DB" w:rsidR="000122E9" w:rsidRPr="00EE4AE8" w:rsidRDefault="000122E9">
            <w:pPr>
              <w:pStyle w:val="acctfourfigures"/>
              <w:tabs>
                <w:tab w:val="clear" w:pos="765"/>
                <w:tab w:val="decimal" w:pos="1442"/>
              </w:tabs>
              <w:spacing w:line="240" w:lineRule="atLeast"/>
              <w:ind w:left="-79" w:right="11"/>
              <w:rPr>
                <w:rFonts w:cs="Times New Roman"/>
                <w:szCs w:val="22"/>
                <w:lang w:val="en-US"/>
              </w:rPr>
            </w:pPr>
            <w:r w:rsidRPr="00EE4AE8">
              <w:t>23,484,936</w:t>
            </w:r>
          </w:p>
        </w:tc>
      </w:tr>
      <w:tr w:rsidR="000122E9" w:rsidRPr="00EE4AE8" w14:paraId="24FD3357" w14:textId="77777777" w:rsidTr="00BB63AA">
        <w:trPr>
          <w:cantSplit/>
        </w:trPr>
        <w:tc>
          <w:tcPr>
            <w:tcW w:w="4795" w:type="dxa"/>
            <w:shd w:val="clear" w:color="auto" w:fill="auto"/>
          </w:tcPr>
          <w:p w14:paraId="1AA94E2F" w14:textId="77777777" w:rsidR="000122E9" w:rsidRPr="00EE4AE8" w:rsidRDefault="000122E9" w:rsidP="000122E9">
            <w:pPr>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Acquisitions</w:t>
            </w:r>
          </w:p>
        </w:tc>
        <w:tc>
          <w:tcPr>
            <w:tcW w:w="180" w:type="dxa"/>
          </w:tcPr>
          <w:p w14:paraId="6C292CF9" w14:textId="77777777" w:rsidR="000122E9" w:rsidRPr="00EE4AE8" w:rsidRDefault="000122E9" w:rsidP="000122E9">
            <w:pPr>
              <w:pStyle w:val="acctfourfigures"/>
              <w:tabs>
                <w:tab w:val="clear" w:pos="765"/>
              </w:tabs>
              <w:spacing w:line="240" w:lineRule="atLeast"/>
              <w:ind w:left="-79" w:right="-79"/>
              <w:jc w:val="center"/>
              <w:rPr>
                <w:rFonts w:cs="Times New Roman"/>
                <w:szCs w:val="22"/>
                <w:lang w:val="en-CA" w:bidi="th-TH"/>
              </w:rPr>
            </w:pPr>
          </w:p>
        </w:tc>
        <w:tc>
          <w:tcPr>
            <w:tcW w:w="650" w:type="dxa"/>
          </w:tcPr>
          <w:p w14:paraId="02AF4CBD" w14:textId="77777777" w:rsidR="000122E9" w:rsidRPr="00EE4AE8" w:rsidRDefault="000122E9" w:rsidP="000122E9">
            <w:pPr>
              <w:pStyle w:val="acctfourfigures"/>
              <w:tabs>
                <w:tab w:val="clear" w:pos="765"/>
                <w:tab w:val="decimal" w:pos="308"/>
              </w:tabs>
              <w:spacing w:line="240" w:lineRule="atLeast"/>
              <w:ind w:left="-79" w:right="11"/>
              <w:rPr>
                <w:rFonts w:cs="Times New Roman"/>
                <w:i/>
                <w:iCs/>
                <w:szCs w:val="22"/>
              </w:rPr>
            </w:pPr>
          </w:p>
        </w:tc>
        <w:tc>
          <w:tcPr>
            <w:tcW w:w="1710" w:type="dxa"/>
          </w:tcPr>
          <w:p w14:paraId="1A1FA0F1" w14:textId="636E5035" w:rsidR="000122E9" w:rsidRPr="00EE4AE8" w:rsidRDefault="00704BDB" w:rsidP="00704BDB">
            <w:pPr>
              <w:pStyle w:val="acctfourfigures"/>
              <w:tabs>
                <w:tab w:val="clear" w:pos="765"/>
                <w:tab w:val="decimal" w:pos="1138"/>
              </w:tabs>
              <w:spacing w:line="240" w:lineRule="atLeast"/>
              <w:ind w:left="-79" w:right="11"/>
              <w:rPr>
                <w:rFonts w:cs="Times New Roman"/>
                <w:szCs w:val="22"/>
                <w:lang w:val="en-US"/>
              </w:rPr>
            </w:pPr>
            <w:r>
              <w:rPr>
                <w:rFonts w:cs="Times New Roman"/>
                <w:szCs w:val="22"/>
                <w:lang w:val="en-US"/>
              </w:rPr>
              <w:t>-</w:t>
            </w:r>
          </w:p>
        </w:tc>
        <w:tc>
          <w:tcPr>
            <w:tcW w:w="180" w:type="dxa"/>
          </w:tcPr>
          <w:p w14:paraId="4A6DEC75" w14:textId="77777777" w:rsidR="000122E9" w:rsidRPr="00EE4AE8" w:rsidRDefault="000122E9" w:rsidP="000122E9">
            <w:pPr>
              <w:pStyle w:val="acctfourfigures"/>
              <w:tabs>
                <w:tab w:val="clear" w:pos="765"/>
              </w:tabs>
              <w:spacing w:line="240" w:lineRule="atLeast"/>
              <w:jc w:val="right"/>
              <w:rPr>
                <w:rFonts w:cs="Times New Roman"/>
                <w:szCs w:val="22"/>
              </w:rPr>
            </w:pPr>
          </w:p>
        </w:tc>
        <w:tc>
          <w:tcPr>
            <w:tcW w:w="1728" w:type="dxa"/>
          </w:tcPr>
          <w:p w14:paraId="76152A1B" w14:textId="32BB67D0" w:rsidR="000122E9" w:rsidRPr="00EE4AE8" w:rsidRDefault="000122E9">
            <w:pPr>
              <w:pStyle w:val="acctfourfigures"/>
              <w:tabs>
                <w:tab w:val="clear" w:pos="765"/>
                <w:tab w:val="decimal" w:pos="1442"/>
              </w:tabs>
              <w:spacing w:line="240" w:lineRule="atLeast"/>
              <w:ind w:left="-79" w:right="11"/>
              <w:rPr>
                <w:rFonts w:cs="Times New Roman"/>
                <w:szCs w:val="22"/>
                <w:lang w:val="en-US"/>
              </w:rPr>
            </w:pPr>
            <w:r w:rsidRPr="00EE4AE8">
              <w:t>229,250</w:t>
            </w:r>
          </w:p>
        </w:tc>
      </w:tr>
      <w:tr w:rsidR="000122E9" w:rsidRPr="00EE4AE8" w14:paraId="20A7C211" w14:textId="77777777" w:rsidTr="00BB63AA">
        <w:trPr>
          <w:cantSplit/>
        </w:trPr>
        <w:tc>
          <w:tcPr>
            <w:tcW w:w="4795" w:type="dxa"/>
            <w:shd w:val="clear" w:color="auto" w:fill="auto"/>
          </w:tcPr>
          <w:p w14:paraId="0FB79BB3" w14:textId="39D93886" w:rsidR="000122E9" w:rsidRPr="00EE4AE8" w:rsidRDefault="000122E9" w:rsidP="000122E9">
            <w:pPr>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 xml:space="preserve">Increase </w:t>
            </w:r>
            <w:r w:rsidR="00BB5E91">
              <w:rPr>
                <w:rFonts w:ascii="Times New Roman" w:hAnsi="Times New Roman" w:cs="Times New Roman"/>
                <w:sz w:val="22"/>
                <w:szCs w:val="22"/>
              </w:rPr>
              <w:t>in</w:t>
            </w:r>
            <w:r w:rsidRPr="00EE4AE8">
              <w:rPr>
                <w:rFonts w:ascii="Times New Roman" w:hAnsi="Times New Roman" w:cs="Times New Roman"/>
                <w:sz w:val="22"/>
                <w:szCs w:val="22"/>
              </w:rPr>
              <w:t xml:space="preserve"> share capital of subsidiar</w:t>
            </w:r>
            <w:r w:rsidR="00BB5E91">
              <w:rPr>
                <w:rFonts w:ascii="Times New Roman" w:hAnsi="Times New Roman" w:cs="Times New Roman"/>
                <w:sz w:val="22"/>
                <w:szCs w:val="22"/>
              </w:rPr>
              <w:t>ies</w:t>
            </w:r>
          </w:p>
        </w:tc>
        <w:tc>
          <w:tcPr>
            <w:tcW w:w="180" w:type="dxa"/>
          </w:tcPr>
          <w:p w14:paraId="11DCD834" w14:textId="77777777" w:rsidR="000122E9" w:rsidRPr="00EE4AE8" w:rsidRDefault="000122E9" w:rsidP="000122E9">
            <w:pPr>
              <w:pStyle w:val="acctfourfigures"/>
              <w:tabs>
                <w:tab w:val="clear" w:pos="765"/>
              </w:tabs>
              <w:spacing w:line="240" w:lineRule="atLeast"/>
              <w:ind w:left="-79" w:right="-79"/>
              <w:jc w:val="center"/>
              <w:rPr>
                <w:rFonts w:cs="Times New Roman"/>
                <w:szCs w:val="22"/>
                <w:lang w:val="en-CA" w:bidi="th-TH"/>
              </w:rPr>
            </w:pPr>
          </w:p>
        </w:tc>
        <w:tc>
          <w:tcPr>
            <w:tcW w:w="650" w:type="dxa"/>
          </w:tcPr>
          <w:p w14:paraId="605F02E1" w14:textId="77777777" w:rsidR="000122E9" w:rsidRPr="00EE4AE8" w:rsidRDefault="000122E9" w:rsidP="000122E9">
            <w:pPr>
              <w:pStyle w:val="acctfourfigures"/>
              <w:tabs>
                <w:tab w:val="clear" w:pos="765"/>
                <w:tab w:val="decimal" w:pos="308"/>
              </w:tabs>
              <w:spacing w:line="240" w:lineRule="atLeast"/>
              <w:ind w:left="-79" w:right="11"/>
              <w:rPr>
                <w:rFonts w:cs="Times New Roman"/>
                <w:i/>
                <w:iCs/>
                <w:szCs w:val="22"/>
              </w:rPr>
            </w:pPr>
          </w:p>
        </w:tc>
        <w:tc>
          <w:tcPr>
            <w:tcW w:w="1710" w:type="dxa"/>
          </w:tcPr>
          <w:p w14:paraId="37FE5039" w14:textId="5A8DFFAE" w:rsidR="000122E9" w:rsidRPr="00EE4AE8" w:rsidRDefault="00704BDB" w:rsidP="000122E9">
            <w:pPr>
              <w:pStyle w:val="acctfourfigures"/>
              <w:tabs>
                <w:tab w:val="clear" w:pos="765"/>
                <w:tab w:val="decimal" w:pos="1442"/>
              </w:tabs>
              <w:spacing w:line="240" w:lineRule="atLeast"/>
              <w:ind w:left="-79" w:right="11"/>
              <w:rPr>
                <w:rFonts w:cs="Times New Roman"/>
                <w:szCs w:val="22"/>
                <w:lang w:val="en-US"/>
              </w:rPr>
            </w:pPr>
            <w:r>
              <w:rPr>
                <w:rFonts w:cs="Times New Roman"/>
                <w:szCs w:val="22"/>
                <w:lang w:val="en-US"/>
              </w:rPr>
              <w:t>156,200</w:t>
            </w:r>
          </w:p>
        </w:tc>
        <w:tc>
          <w:tcPr>
            <w:tcW w:w="180" w:type="dxa"/>
          </w:tcPr>
          <w:p w14:paraId="3258766C" w14:textId="77777777" w:rsidR="000122E9" w:rsidRPr="00EE4AE8" w:rsidRDefault="000122E9" w:rsidP="000122E9">
            <w:pPr>
              <w:pStyle w:val="acctfourfigures"/>
              <w:tabs>
                <w:tab w:val="clear" w:pos="765"/>
              </w:tabs>
              <w:spacing w:line="240" w:lineRule="atLeast"/>
              <w:jc w:val="right"/>
              <w:rPr>
                <w:rFonts w:cs="Times New Roman"/>
                <w:szCs w:val="22"/>
              </w:rPr>
            </w:pPr>
          </w:p>
        </w:tc>
        <w:tc>
          <w:tcPr>
            <w:tcW w:w="1728" w:type="dxa"/>
          </w:tcPr>
          <w:p w14:paraId="06C3CD4D" w14:textId="08D695D2" w:rsidR="000122E9" w:rsidRPr="00EE4AE8" w:rsidRDefault="000122E9" w:rsidP="008B5EB4">
            <w:pPr>
              <w:pStyle w:val="acctfourfigures"/>
              <w:tabs>
                <w:tab w:val="clear" w:pos="765"/>
                <w:tab w:val="decimal" w:pos="1419"/>
              </w:tabs>
              <w:spacing w:line="240" w:lineRule="atLeast"/>
              <w:ind w:left="-79" w:right="11"/>
              <w:rPr>
                <w:rFonts w:cs="Times New Roman"/>
                <w:szCs w:val="22"/>
                <w:lang w:val="en-US"/>
              </w:rPr>
            </w:pPr>
            <w:r w:rsidRPr="00EE4AE8">
              <w:t>140,000</w:t>
            </w:r>
          </w:p>
        </w:tc>
      </w:tr>
      <w:tr w:rsidR="00704BDB" w:rsidRPr="00EE4AE8" w14:paraId="302F26E0" w14:textId="77777777" w:rsidTr="00BB63AA">
        <w:trPr>
          <w:cantSplit/>
        </w:trPr>
        <w:tc>
          <w:tcPr>
            <w:tcW w:w="4795" w:type="dxa"/>
            <w:shd w:val="clear" w:color="auto" w:fill="auto"/>
          </w:tcPr>
          <w:p w14:paraId="1E2EDA02" w14:textId="1BF3298E" w:rsidR="00704BDB" w:rsidRPr="00EE4AE8" w:rsidRDefault="00704BDB" w:rsidP="00704BDB">
            <w:pPr>
              <w:spacing w:line="240" w:lineRule="atLeast"/>
              <w:ind w:left="11" w:right="-79"/>
              <w:rPr>
                <w:rFonts w:ascii="Times New Roman" w:hAnsi="Times New Roman" w:cs="Times New Roman"/>
                <w:sz w:val="22"/>
                <w:szCs w:val="22"/>
              </w:rPr>
            </w:pPr>
            <w:r>
              <w:rPr>
                <w:rFonts w:ascii="Times New Roman" w:hAnsi="Times New Roman" w:cs="Times New Roman"/>
                <w:sz w:val="22"/>
                <w:szCs w:val="22"/>
              </w:rPr>
              <w:t>Transfer to investment in joint venture</w:t>
            </w:r>
          </w:p>
        </w:tc>
        <w:tc>
          <w:tcPr>
            <w:tcW w:w="180" w:type="dxa"/>
          </w:tcPr>
          <w:p w14:paraId="066E4E74" w14:textId="77777777" w:rsidR="00704BDB" w:rsidRPr="00EE4AE8" w:rsidRDefault="00704BDB" w:rsidP="00704BDB">
            <w:pPr>
              <w:pStyle w:val="acctfourfigures"/>
              <w:tabs>
                <w:tab w:val="clear" w:pos="765"/>
              </w:tabs>
              <w:spacing w:line="240" w:lineRule="atLeast"/>
              <w:ind w:left="-79" w:right="-79"/>
              <w:jc w:val="center"/>
              <w:rPr>
                <w:rFonts w:cs="Times New Roman"/>
                <w:szCs w:val="22"/>
                <w:lang w:val="en-CA" w:bidi="th-TH"/>
              </w:rPr>
            </w:pPr>
          </w:p>
        </w:tc>
        <w:tc>
          <w:tcPr>
            <w:tcW w:w="650" w:type="dxa"/>
          </w:tcPr>
          <w:p w14:paraId="50C475CE" w14:textId="77777777" w:rsidR="00704BDB" w:rsidRPr="00EE4AE8" w:rsidRDefault="00704BDB" w:rsidP="00704BDB">
            <w:pPr>
              <w:pStyle w:val="acctfourfigures"/>
              <w:tabs>
                <w:tab w:val="clear" w:pos="765"/>
                <w:tab w:val="decimal" w:pos="308"/>
              </w:tabs>
              <w:spacing w:line="240" w:lineRule="atLeast"/>
              <w:ind w:left="-79" w:right="11"/>
              <w:rPr>
                <w:rFonts w:cs="Times New Roman"/>
                <w:i/>
                <w:iCs/>
                <w:szCs w:val="22"/>
              </w:rPr>
            </w:pPr>
          </w:p>
        </w:tc>
        <w:tc>
          <w:tcPr>
            <w:tcW w:w="1710" w:type="dxa"/>
          </w:tcPr>
          <w:p w14:paraId="1BE84C7C" w14:textId="1496A0E9" w:rsidR="00704BDB" w:rsidRPr="00EE4AE8" w:rsidRDefault="00704BDB" w:rsidP="00704BDB">
            <w:pPr>
              <w:pStyle w:val="acctfourfigures"/>
              <w:tabs>
                <w:tab w:val="clear" w:pos="765"/>
                <w:tab w:val="decimal" w:pos="1442"/>
              </w:tabs>
              <w:spacing w:line="240" w:lineRule="atLeast"/>
              <w:ind w:left="-79" w:right="11"/>
              <w:rPr>
                <w:rFonts w:cs="Times New Roman"/>
                <w:szCs w:val="22"/>
                <w:lang w:val="en-US"/>
              </w:rPr>
            </w:pPr>
            <w:r>
              <w:rPr>
                <w:rFonts w:cs="Times New Roman"/>
                <w:szCs w:val="22"/>
                <w:lang w:val="en-US"/>
              </w:rPr>
              <w:t>(600)</w:t>
            </w:r>
          </w:p>
        </w:tc>
        <w:tc>
          <w:tcPr>
            <w:tcW w:w="180" w:type="dxa"/>
          </w:tcPr>
          <w:p w14:paraId="39CAF30F" w14:textId="77777777" w:rsidR="00704BDB" w:rsidRPr="00EE4AE8" w:rsidRDefault="00704BDB" w:rsidP="00704BDB">
            <w:pPr>
              <w:pStyle w:val="acctfourfigures"/>
              <w:tabs>
                <w:tab w:val="clear" w:pos="765"/>
              </w:tabs>
              <w:spacing w:line="240" w:lineRule="atLeast"/>
              <w:jc w:val="right"/>
              <w:rPr>
                <w:rFonts w:cs="Times New Roman"/>
                <w:szCs w:val="22"/>
              </w:rPr>
            </w:pPr>
          </w:p>
        </w:tc>
        <w:tc>
          <w:tcPr>
            <w:tcW w:w="1728" w:type="dxa"/>
          </w:tcPr>
          <w:p w14:paraId="39DB6143" w14:textId="406E5858" w:rsidR="00704BDB" w:rsidRPr="00EE4AE8" w:rsidRDefault="00704BDB" w:rsidP="00704BDB">
            <w:pPr>
              <w:pStyle w:val="acctfourfigures"/>
              <w:tabs>
                <w:tab w:val="clear" w:pos="765"/>
                <w:tab w:val="decimal" w:pos="1091"/>
              </w:tabs>
              <w:spacing w:line="240" w:lineRule="atLeast"/>
              <w:ind w:left="-79" w:right="11"/>
            </w:pPr>
            <w:r>
              <w:rPr>
                <w:rFonts w:cs="Times New Roman"/>
                <w:szCs w:val="22"/>
                <w:lang w:val="en-US"/>
              </w:rPr>
              <w:t>-</w:t>
            </w:r>
          </w:p>
        </w:tc>
      </w:tr>
      <w:tr w:rsidR="00704BDB" w:rsidRPr="00EE4AE8" w14:paraId="2392C82F" w14:textId="77777777" w:rsidTr="00F336AF">
        <w:trPr>
          <w:cantSplit/>
        </w:trPr>
        <w:tc>
          <w:tcPr>
            <w:tcW w:w="4795" w:type="dxa"/>
            <w:shd w:val="clear" w:color="auto" w:fill="auto"/>
          </w:tcPr>
          <w:p w14:paraId="20A748E1" w14:textId="2D885CA3" w:rsidR="00704BDB" w:rsidRPr="00EE4AE8" w:rsidRDefault="00704BDB" w:rsidP="00704BDB">
            <w:pPr>
              <w:pStyle w:val="7I-7H-2"/>
              <w:spacing w:line="240" w:lineRule="atLeast"/>
              <w:ind w:left="11" w:right="-871"/>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 xml:space="preserve">Decrease in share capital of </w:t>
            </w:r>
            <w:r w:rsidR="00BB5E91">
              <w:rPr>
                <w:rFonts w:ascii="Times New Roman" w:hAnsi="Times New Roman" w:cs="Times New Roman"/>
                <w:sz w:val="22"/>
                <w:szCs w:val="22"/>
                <w:lang w:val="en-US"/>
              </w:rPr>
              <w:t xml:space="preserve">a </w:t>
            </w:r>
            <w:r w:rsidRPr="00EE4AE8">
              <w:rPr>
                <w:rFonts w:ascii="Times New Roman" w:hAnsi="Times New Roman" w:cs="Times New Roman"/>
                <w:sz w:val="22"/>
                <w:szCs w:val="22"/>
                <w:lang w:val="en-US"/>
              </w:rPr>
              <w:t>subsidiary</w:t>
            </w:r>
          </w:p>
        </w:tc>
        <w:tc>
          <w:tcPr>
            <w:tcW w:w="180" w:type="dxa"/>
          </w:tcPr>
          <w:p w14:paraId="4CA3A306" w14:textId="77777777" w:rsidR="00704BDB" w:rsidRPr="00EE4AE8" w:rsidRDefault="00704BDB" w:rsidP="00704BDB">
            <w:pPr>
              <w:pStyle w:val="acctfourfigures"/>
              <w:tabs>
                <w:tab w:val="clear" w:pos="765"/>
              </w:tabs>
              <w:spacing w:line="240" w:lineRule="atLeast"/>
              <w:ind w:left="-79" w:right="-79"/>
              <w:jc w:val="center"/>
              <w:rPr>
                <w:rFonts w:cs="Times New Roman"/>
                <w:szCs w:val="22"/>
                <w:lang w:val="en-CA" w:bidi="th-TH"/>
              </w:rPr>
            </w:pPr>
          </w:p>
        </w:tc>
        <w:tc>
          <w:tcPr>
            <w:tcW w:w="650" w:type="dxa"/>
          </w:tcPr>
          <w:p w14:paraId="3CB1FB5D" w14:textId="77777777" w:rsidR="00704BDB" w:rsidRPr="00EE4AE8" w:rsidRDefault="00704BDB" w:rsidP="00704BDB">
            <w:pPr>
              <w:pStyle w:val="acctfourfigures"/>
              <w:tabs>
                <w:tab w:val="clear" w:pos="765"/>
                <w:tab w:val="decimal" w:pos="1451"/>
              </w:tabs>
              <w:spacing w:line="240" w:lineRule="atLeast"/>
              <w:ind w:left="-79" w:right="11"/>
              <w:rPr>
                <w:rFonts w:cs="Times New Roman"/>
                <w:szCs w:val="22"/>
                <w:lang w:val="en-US"/>
              </w:rPr>
            </w:pPr>
          </w:p>
        </w:tc>
        <w:tc>
          <w:tcPr>
            <w:tcW w:w="1710" w:type="dxa"/>
          </w:tcPr>
          <w:p w14:paraId="130504FE" w14:textId="71A7D74B" w:rsidR="00704BDB" w:rsidRPr="00EE4AE8" w:rsidRDefault="00704BDB" w:rsidP="00704BDB">
            <w:pPr>
              <w:pStyle w:val="acctfourfigures"/>
              <w:tabs>
                <w:tab w:val="clear" w:pos="765"/>
                <w:tab w:val="decimal" w:pos="1442"/>
              </w:tabs>
              <w:spacing w:line="240" w:lineRule="atLeast"/>
              <w:ind w:left="-79" w:right="11"/>
              <w:rPr>
                <w:rFonts w:cs="Times New Roman"/>
                <w:szCs w:val="22"/>
                <w:lang w:val="en-US"/>
              </w:rPr>
            </w:pPr>
            <w:r>
              <w:rPr>
                <w:rFonts w:cs="Times New Roman"/>
                <w:szCs w:val="22"/>
                <w:lang w:val="en-US"/>
              </w:rPr>
              <w:t>(6,649)</w:t>
            </w:r>
          </w:p>
        </w:tc>
        <w:tc>
          <w:tcPr>
            <w:tcW w:w="180" w:type="dxa"/>
          </w:tcPr>
          <w:p w14:paraId="429D2E75" w14:textId="77777777" w:rsidR="00704BDB" w:rsidRPr="00EE4AE8" w:rsidRDefault="00704BDB" w:rsidP="00704BDB">
            <w:pPr>
              <w:pStyle w:val="acctfourfigures"/>
              <w:tabs>
                <w:tab w:val="clear" w:pos="765"/>
              </w:tabs>
              <w:spacing w:line="240" w:lineRule="atLeast"/>
              <w:jc w:val="right"/>
              <w:rPr>
                <w:rFonts w:cs="Times New Roman"/>
                <w:b/>
                <w:bCs/>
                <w:szCs w:val="22"/>
              </w:rPr>
            </w:pPr>
          </w:p>
        </w:tc>
        <w:tc>
          <w:tcPr>
            <w:tcW w:w="1728" w:type="dxa"/>
          </w:tcPr>
          <w:p w14:paraId="230C2276" w14:textId="15A16EEF" w:rsidR="00704BDB" w:rsidRPr="00EE4AE8" w:rsidRDefault="00704BDB" w:rsidP="00704BDB">
            <w:pPr>
              <w:pStyle w:val="acctfourfigures"/>
              <w:tabs>
                <w:tab w:val="clear" w:pos="765"/>
                <w:tab w:val="decimal" w:pos="1417"/>
              </w:tabs>
              <w:spacing w:line="240" w:lineRule="atLeast"/>
              <w:ind w:left="-79" w:right="11"/>
              <w:rPr>
                <w:rFonts w:cs="Times New Roman"/>
                <w:szCs w:val="22"/>
                <w:lang w:val="en-US"/>
              </w:rPr>
            </w:pPr>
            <w:r w:rsidRPr="00EE4AE8">
              <w:t>(260,000)</w:t>
            </w:r>
          </w:p>
        </w:tc>
      </w:tr>
      <w:tr w:rsidR="00704BDB" w:rsidRPr="00EE4AE8" w14:paraId="24C5827A" w14:textId="77777777" w:rsidTr="00F336AF">
        <w:trPr>
          <w:cantSplit/>
        </w:trPr>
        <w:tc>
          <w:tcPr>
            <w:tcW w:w="4795" w:type="dxa"/>
            <w:shd w:val="clear" w:color="auto" w:fill="auto"/>
          </w:tcPr>
          <w:p w14:paraId="51167935" w14:textId="77777777" w:rsidR="00704BDB" w:rsidRPr="00EE4AE8" w:rsidRDefault="00704BDB" w:rsidP="00704BDB">
            <w:pPr>
              <w:pStyle w:val="7I-7H-2"/>
              <w:spacing w:line="240" w:lineRule="atLeast"/>
              <w:ind w:left="11" w:right="-871"/>
              <w:jc w:val="both"/>
              <w:rPr>
                <w:rFonts w:ascii="Times New Roman" w:hAnsi="Times New Roman" w:cs="Times New Roman"/>
                <w:sz w:val="22"/>
                <w:szCs w:val="22"/>
                <w:lang w:val="en-US" w:eastAsia="en-US"/>
              </w:rPr>
            </w:pPr>
            <w:r w:rsidRPr="00EE4AE8">
              <w:rPr>
                <w:rFonts w:ascii="Times New Roman" w:hAnsi="Times New Roman" w:cs="Times New Roman"/>
                <w:sz w:val="22"/>
                <w:szCs w:val="22"/>
                <w:lang w:val="en-US" w:eastAsia="en-US"/>
              </w:rPr>
              <w:t>Liquidations</w:t>
            </w:r>
          </w:p>
        </w:tc>
        <w:tc>
          <w:tcPr>
            <w:tcW w:w="180" w:type="dxa"/>
          </w:tcPr>
          <w:p w14:paraId="6634C0B1" w14:textId="77777777" w:rsidR="00704BDB" w:rsidRPr="00EE4AE8" w:rsidRDefault="00704BDB" w:rsidP="00704BDB">
            <w:pPr>
              <w:pStyle w:val="acctfourfigures"/>
              <w:tabs>
                <w:tab w:val="clear" w:pos="765"/>
              </w:tabs>
              <w:spacing w:line="240" w:lineRule="atLeast"/>
              <w:ind w:left="-79" w:right="-79"/>
              <w:jc w:val="center"/>
              <w:rPr>
                <w:rFonts w:cs="Times New Roman"/>
                <w:szCs w:val="22"/>
                <w:lang w:val="en-CA" w:bidi="th-TH"/>
              </w:rPr>
            </w:pPr>
          </w:p>
        </w:tc>
        <w:tc>
          <w:tcPr>
            <w:tcW w:w="650" w:type="dxa"/>
          </w:tcPr>
          <w:p w14:paraId="10D1295C" w14:textId="77777777" w:rsidR="00704BDB" w:rsidRPr="00EE4AE8" w:rsidRDefault="00704BDB" w:rsidP="00704BDB">
            <w:pPr>
              <w:pStyle w:val="acctfourfigures"/>
              <w:tabs>
                <w:tab w:val="clear" w:pos="765"/>
                <w:tab w:val="decimal" w:pos="1451"/>
              </w:tabs>
              <w:spacing w:line="240" w:lineRule="atLeast"/>
              <w:ind w:left="-79" w:right="11"/>
              <w:rPr>
                <w:rFonts w:cs="Times New Roman"/>
                <w:szCs w:val="22"/>
                <w:lang w:val="en-US"/>
              </w:rPr>
            </w:pPr>
          </w:p>
        </w:tc>
        <w:tc>
          <w:tcPr>
            <w:tcW w:w="1710" w:type="dxa"/>
          </w:tcPr>
          <w:p w14:paraId="432C66D8" w14:textId="1403C7FB" w:rsidR="00704BDB" w:rsidRPr="00EE4AE8" w:rsidRDefault="00704BDB" w:rsidP="00704BDB">
            <w:pPr>
              <w:pStyle w:val="acctfourfigures"/>
              <w:tabs>
                <w:tab w:val="clear" w:pos="765"/>
                <w:tab w:val="decimal" w:pos="1138"/>
              </w:tabs>
              <w:spacing w:line="240" w:lineRule="atLeast"/>
              <w:ind w:left="-79" w:right="11"/>
              <w:rPr>
                <w:rFonts w:cs="Times New Roman"/>
                <w:szCs w:val="22"/>
                <w:lang w:val="en-US"/>
              </w:rPr>
            </w:pPr>
            <w:r>
              <w:rPr>
                <w:rFonts w:cs="Times New Roman"/>
                <w:szCs w:val="22"/>
                <w:lang w:val="en-US"/>
              </w:rPr>
              <w:t>-</w:t>
            </w:r>
          </w:p>
        </w:tc>
        <w:tc>
          <w:tcPr>
            <w:tcW w:w="180" w:type="dxa"/>
          </w:tcPr>
          <w:p w14:paraId="19723DB2" w14:textId="77777777" w:rsidR="00704BDB" w:rsidRPr="00EE4AE8" w:rsidRDefault="00704BDB" w:rsidP="00704BDB">
            <w:pPr>
              <w:pStyle w:val="acctfourfigures"/>
              <w:tabs>
                <w:tab w:val="clear" w:pos="765"/>
              </w:tabs>
              <w:spacing w:line="240" w:lineRule="atLeast"/>
              <w:jc w:val="right"/>
              <w:rPr>
                <w:rFonts w:cs="Times New Roman"/>
                <w:b/>
                <w:bCs/>
                <w:szCs w:val="22"/>
              </w:rPr>
            </w:pPr>
          </w:p>
        </w:tc>
        <w:tc>
          <w:tcPr>
            <w:tcW w:w="1728" w:type="dxa"/>
          </w:tcPr>
          <w:p w14:paraId="4EB5853E" w14:textId="6D1758B1" w:rsidR="00704BDB" w:rsidRPr="00EE4AE8" w:rsidRDefault="00704BDB" w:rsidP="00704BDB">
            <w:pPr>
              <w:pStyle w:val="acctfourfigures"/>
              <w:tabs>
                <w:tab w:val="clear" w:pos="765"/>
                <w:tab w:val="decimal" w:pos="1417"/>
              </w:tabs>
              <w:spacing w:line="240" w:lineRule="atLeast"/>
              <w:ind w:left="-79" w:right="11"/>
              <w:rPr>
                <w:rFonts w:cs="Times New Roman"/>
                <w:szCs w:val="22"/>
                <w:lang w:val="en-US"/>
              </w:rPr>
            </w:pPr>
            <w:r w:rsidRPr="00EE4AE8">
              <w:t>(28,407)</w:t>
            </w:r>
          </w:p>
        </w:tc>
      </w:tr>
      <w:tr w:rsidR="00247BA2" w:rsidRPr="00EE4AE8" w14:paraId="3BCAFCD5" w14:textId="77777777" w:rsidTr="00F336AF">
        <w:trPr>
          <w:cantSplit/>
        </w:trPr>
        <w:tc>
          <w:tcPr>
            <w:tcW w:w="4795" w:type="dxa"/>
            <w:shd w:val="clear" w:color="auto" w:fill="auto"/>
          </w:tcPr>
          <w:p w14:paraId="6EE4333E" w14:textId="47001DA2" w:rsidR="00247BA2" w:rsidRPr="00EE4AE8" w:rsidRDefault="00247BA2" w:rsidP="00247BA2">
            <w:pPr>
              <w:pStyle w:val="7I-7H-2"/>
              <w:spacing w:line="240" w:lineRule="atLeast"/>
              <w:ind w:left="11" w:right="-871"/>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Impairment</w:t>
            </w:r>
          </w:p>
        </w:tc>
        <w:tc>
          <w:tcPr>
            <w:tcW w:w="180" w:type="dxa"/>
          </w:tcPr>
          <w:p w14:paraId="438EBD7F" w14:textId="77777777" w:rsidR="00247BA2" w:rsidRPr="00EE4AE8" w:rsidRDefault="00247BA2" w:rsidP="00247BA2">
            <w:pPr>
              <w:pStyle w:val="acctfourfigures"/>
              <w:tabs>
                <w:tab w:val="clear" w:pos="765"/>
              </w:tabs>
              <w:spacing w:line="240" w:lineRule="atLeast"/>
              <w:ind w:left="-79" w:right="-79"/>
              <w:jc w:val="center"/>
              <w:rPr>
                <w:rFonts w:cs="Times New Roman"/>
                <w:szCs w:val="22"/>
                <w:lang w:val="en-CA" w:bidi="th-TH"/>
              </w:rPr>
            </w:pPr>
          </w:p>
        </w:tc>
        <w:tc>
          <w:tcPr>
            <w:tcW w:w="650" w:type="dxa"/>
          </w:tcPr>
          <w:p w14:paraId="5608813C" w14:textId="77777777" w:rsidR="00247BA2" w:rsidRPr="00EE4AE8" w:rsidRDefault="00247BA2" w:rsidP="00247BA2">
            <w:pPr>
              <w:pStyle w:val="acctfourfigures"/>
              <w:tabs>
                <w:tab w:val="clear" w:pos="765"/>
                <w:tab w:val="decimal" w:pos="1451"/>
              </w:tabs>
              <w:spacing w:line="240" w:lineRule="atLeast"/>
              <w:ind w:left="-79" w:right="11"/>
              <w:rPr>
                <w:rFonts w:cs="Times New Roman"/>
                <w:szCs w:val="22"/>
                <w:lang w:val="en-US"/>
              </w:rPr>
            </w:pPr>
          </w:p>
        </w:tc>
        <w:tc>
          <w:tcPr>
            <w:tcW w:w="1710" w:type="dxa"/>
          </w:tcPr>
          <w:p w14:paraId="1F52BB4F" w14:textId="28BC3517" w:rsidR="00247BA2" w:rsidRDefault="00247BA2" w:rsidP="006748B1">
            <w:pPr>
              <w:pStyle w:val="acctfourfigures"/>
              <w:tabs>
                <w:tab w:val="clear" w:pos="765"/>
                <w:tab w:val="decimal" w:pos="1442"/>
              </w:tabs>
              <w:spacing w:line="240" w:lineRule="atLeast"/>
              <w:ind w:left="-79" w:right="11"/>
              <w:rPr>
                <w:rFonts w:cs="Times New Roman"/>
                <w:szCs w:val="22"/>
                <w:lang w:val="en-US"/>
              </w:rPr>
            </w:pPr>
            <w:r>
              <w:rPr>
                <w:rFonts w:cs="Times New Roman"/>
                <w:szCs w:val="22"/>
                <w:lang w:val="en-US"/>
              </w:rPr>
              <w:t>(2</w:t>
            </w:r>
            <w:r w:rsidR="00AD43D0">
              <w:rPr>
                <w:rFonts w:cs="Times New Roman"/>
                <w:szCs w:val="22"/>
                <w:lang w:val="en-US"/>
              </w:rPr>
              <w:t>13,549</w:t>
            </w:r>
            <w:r>
              <w:rPr>
                <w:rFonts w:cs="Times New Roman"/>
                <w:szCs w:val="22"/>
                <w:lang w:val="en-US"/>
              </w:rPr>
              <w:t>)</w:t>
            </w:r>
          </w:p>
        </w:tc>
        <w:tc>
          <w:tcPr>
            <w:tcW w:w="180" w:type="dxa"/>
          </w:tcPr>
          <w:p w14:paraId="43E87760" w14:textId="77777777" w:rsidR="00247BA2" w:rsidRPr="00EE4AE8" w:rsidRDefault="00247BA2" w:rsidP="00247BA2">
            <w:pPr>
              <w:pStyle w:val="acctfourfigures"/>
              <w:tabs>
                <w:tab w:val="clear" w:pos="765"/>
              </w:tabs>
              <w:spacing w:line="240" w:lineRule="atLeast"/>
              <w:jc w:val="right"/>
              <w:rPr>
                <w:rFonts w:cs="Times New Roman"/>
                <w:b/>
                <w:bCs/>
                <w:szCs w:val="22"/>
              </w:rPr>
            </w:pPr>
          </w:p>
        </w:tc>
        <w:tc>
          <w:tcPr>
            <w:tcW w:w="1728" w:type="dxa"/>
          </w:tcPr>
          <w:p w14:paraId="48388820" w14:textId="204AE904" w:rsidR="00247BA2" w:rsidRPr="00EE4AE8" w:rsidRDefault="00247BA2" w:rsidP="006748B1">
            <w:pPr>
              <w:pStyle w:val="acctfourfigures"/>
              <w:tabs>
                <w:tab w:val="clear" w:pos="765"/>
                <w:tab w:val="decimal" w:pos="1091"/>
              </w:tabs>
              <w:spacing w:line="240" w:lineRule="atLeast"/>
              <w:ind w:left="-79" w:right="11"/>
            </w:pPr>
            <w:r>
              <w:rPr>
                <w:rFonts w:cs="Times New Roman"/>
                <w:szCs w:val="22"/>
                <w:lang w:val="en-US"/>
              </w:rPr>
              <w:t>-</w:t>
            </w:r>
          </w:p>
        </w:tc>
      </w:tr>
      <w:tr w:rsidR="00247BA2" w:rsidRPr="00EE4AE8" w14:paraId="77D39E33" w14:textId="77777777" w:rsidTr="00BB63AA">
        <w:trPr>
          <w:cantSplit/>
        </w:trPr>
        <w:tc>
          <w:tcPr>
            <w:tcW w:w="4795" w:type="dxa"/>
            <w:shd w:val="clear" w:color="auto" w:fill="auto"/>
          </w:tcPr>
          <w:p w14:paraId="6116229B" w14:textId="77777777" w:rsidR="00247BA2" w:rsidRPr="00EE4AE8" w:rsidRDefault="00247BA2" w:rsidP="00247BA2">
            <w:pPr>
              <w:pStyle w:val="7I-7H-2"/>
              <w:spacing w:line="240" w:lineRule="atLeast"/>
              <w:ind w:left="11" w:right="-871"/>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At 31 December</w:t>
            </w:r>
          </w:p>
        </w:tc>
        <w:tc>
          <w:tcPr>
            <w:tcW w:w="180" w:type="dxa"/>
          </w:tcPr>
          <w:p w14:paraId="293A8228" w14:textId="77777777" w:rsidR="00247BA2" w:rsidRPr="00EE4AE8" w:rsidRDefault="00247BA2" w:rsidP="00247BA2">
            <w:pPr>
              <w:pStyle w:val="acctfourfigures"/>
              <w:tabs>
                <w:tab w:val="clear" w:pos="765"/>
              </w:tabs>
              <w:spacing w:line="240" w:lineRule="atLeast"/>
              <w:ind w:left="-79" w:right="-79"/>
              <w:jc w:val="center"/>
              <w:rPr>
                <w:rFonts w:cs="Times New Roman"/>
                <w:szCs w:val="22"/>
                <w:lang w:val="en-CA" w:bidi="th-TH"/>
              </w:rPr>
            </w:pPr>
          </w:p>
        </w:tc>
        <w:tc>
          <w:tcPr>
            <w:tcW w:w="650" w:type="dxa"/>
          </w:tcPr>
          <w:p w14:paraId="449FF6F2" w14:textId="77777777" w:rsidR="00247BA2" w:rsidRPr="00EE4AE8" w:rsidRDefault="00247BA2" w:rsidP="00247BA2">
            <w:pPr>
              <w:pStyle w:val="acctfourfigures"/>
              <w:tabs>
                <w:tab w:val="clear" w:pos="765"/>
                <w:tab w:val="decimal" w:pos="1451"/>
              </w:tabs>
              <w:spacing w:line="240" w:lineRule="atLeast"/>
              <w:ind w:left="-79" w:right="-88"/>
              <w:rPr>
                <w:rFonts w:cs="Times New Roman"/>
                <w:b/>
                <w:bCs/>
                <w:szCs w:val="22"/>
                <w:lang w:val="en-US"/>
              </w:rPr>
            </w:pPr>
          </w:p>
        </w:tc>
        <w:tc>
          <w:tcPr>
            <w:tcW w:w="1710" w:type="dxa"/>
            <w:tcBorders>
              <w:top w:val="single" w:sz="4" w:space="0" w:color="auto"/>
              <w:bottom w:val="double" w:sz="4" w:space="0" w:color="auto"/>
            </w:tcBorders>
          </w:tcPr>
          <w:p w14:paraId="47D18784" w14:textId="5D5A4E03" w:rsidR="00247BA2" w:rsidRPr="00EE4AE8" w:rsidRDefault="00247BA2" w:rsidP="00247BA2">
            <w:pPr>
              <w:pStyle w:val="acctfourfigures"/>
              <w:tabs>
                <w:tab w:val="clear" w:pos="765"/>
                <w:tab w:val="decimal" w:pos="1451"/>
              </w:tabs>
              <w:spacing w:line="240" w:lineRule="atLeast"/>
              <w:ind w:left="-79" w:right="-88"/>
              <w:rPr>
                <w:rFonts w:cs="Times New Roman"/>
                <w:b/>
                <w:bCs/>
                <w:szCs w:val="22"/>
                <w:lang w:val="en-US"/>
              </w:rPr>
            </w:pPr>
            <w:r w:rsidRPr="00704BDB">
              <w:rPr>
                <w:rFonts w:cs="Times New Roman"/>
                <w:b/>
                <w:bCs/>
                <w:szCs w:val="22"/>
                <w:lang w:val="en-US"/>
              </w:rPr>
              <w:t>23,</w:t>
            </w:r>
            <w:r w:rsidR="002D45B3">
              <w:rPr>
                <w:rFonts w:cs="Times New Roman"/>
                <w:b/>
                <w:bCs/>
                <w:szCs w:val="22"/>
                <w:lang w:val="en-US"/>
              </w:rPr>
              <w:t>501,181</w:t>
            </w:r>
          </w:p>
        </w:tc>
        <w:tc>
          <w:tcPr>
            <w:tcW w:w="180" w:type="dxa"/>
          </w:tcPr>
          <w:p w14:paraId="4C48B87B" w14:textId="77777777" w:rsidR="00247BA2" w:rsidRPr="00EE4AE8" w:rsidRDefault="00247BA2" w:rsidP="00247BA2">
            <w:pPr>
              <w:pStyle w:val="acctfourfigures"/>
              <w:tabs>
                <w:tab w:val="clear" w:pos="765"/>
              </w:tabs>
              <w:spacing w:line="240" w:lineRule="atLeast"/>
              <w:jc w:val="right"/>
              <w:rPr>
                <w:rFonts w:cs="Times New Roman"/>
                <w:b/>
                <w:bCs/>
                <w:szCs w:val="22"/>
              </w:rPr>
            </w:pPr>
          </w:p>
        </w:tc>
        <w:tc>
          <w:tcPr>
            <w:tcW w:w="1728" w:type="dxa"/>
            <w:tcBorders>
              <w:top w:val="single" w:sz="4" w:space="0" w:color="auto"/>
              <w:bottom w:val="double" w:sz="4" w:space="0" w:color="auto"/>
            </w:tcBorders>
          </w:tcPr>
          <w:p w14:paraId="1CDA253F" w14:textId="4EE57B06" w:rsidR="00247BA2" w:rsidRPr="00EE4AE8" w:rsidRDefault="00247BA2" w:rsidP="00247BA2">
            <w:pPr>
              <w:pStyle w:val="acctfourfigures"/>
              <w:tabs>
                <w:tab w:val="clear" w:pos="765"/>
                <w:tab w:val="decimal" w:pos="1417"/>
              </w:tabs>
              <w:spacing w:line="240" w:lineRule="atLeast"/>
              <w:ind w:left="-79" w:right="11"/>
              <w:rPr>
                <w:rFonts w:cs="Times New Roman"/>
                <w:b/>
                <w:bCs/>
                <w:szCs w:val="22"/>
                <w:lang w:val="en-US"/>
              </w:rPr>
            </w:pPr>
            <w:r w:rsidRPr="00EE4AE8">
              <w:rPr>
                <w:b/>
                <w:bCs/>
              </w:rPr>
              <w:t>23,565,779</w:t>
            </w:r>
          </w:p>
        </w:tc>
      </w:tr>
    </w:tbl>
    <w:p w14:paraId="0C691333" w14:textId="77777777" w:rsidR="00F336AF" w:rsidRPr="006748B1" w:rsidRDefault="00F336AF" w:rsidP="006748B1">
      <w:pPr>
        <w:ind w:left="540" w:right="-25"/>
        <w:jc w:val="thaiDistribute"/>
        <w:outlineLvl w:val="0"/>
        <w:rPr>
          <w:rFonts w:ascii="Times New Roman" w:hAnsi="Times New Roman" w:cs="Times New Roman"/>
          <w:sz w:val="12"/>
          <w:szCs w:val="12"/>
        </w:rPr>
      </w:pPr>
    </w:p>
    <w:p w14:paraId="36124AFE" w14:textId="433B2C49" w:rsidR="001B7FCB" w:rsidRPr="00EE4AE8" w:rsidRDefault="001B7FCB" w:rsidP="001B7FCB">
      <w:pPr>
        <w:ind w:left="540"/>
        <w:rPr>
          <w:rFonts w:ascii="Times New Roman" w:hAnsi="Times New Roman" w:cs="Times New Roman"/>
          <w:i/>
          <w:iCs/>
          <w:sz w:val="22"/>
          <w:szCs w:val="22"/>
        </w:rPr>
      </w:pPr>
      <w:r w:rsidRPr="00EE4AE8">
        <w:rPr>
          <w:rFonts w:ascii="Times New Roman" w:hAnsi="Times New Roman" w:cs="Times New Roman"/>
          <w:sz w:val="22"/>
          <w:szCs w:val="22"/>
        </w:rPr>
        <w:t>During</w:t>
      </w:r>
      <w:r w:rsidR="00522FD9" w:rsidRPr="00EE4AE8">
        <w:rPr>
          <w:rFonts w:ascii="Times New Roman" w:hAnsi="Times New Roman" w:cs="Times New Roman"/>
          <w:sz w:val="22"/>
          <w:szCs w:val="22"/>
        </w:rPr>
        <w:t xml:space="preserve"> the year ended 31 December 20</w:t>
      </w:r>
      <w:r w:rsidR="00E302CC">
        <w:rPr>
          <w:rFonts w:ascii="Times New Roman" w:hAnsi="Times New Roman" w:cs="Times New Roman"/>
          <w:sz w:val="22"/>
          <w:szCs w:val="22"/>
        </w:rPr>
        <w:t>19</w:t>
      </w:r>
      <w:r w:rsidRPr="00EE4AE8">
        <w:rPr>
          <w:rFonts w:ascii="Times New Roman" w:hAnsi="Times New Roman" w:cs="Times New Roman"/>
          <w:sz w:val="22"/>
          <w:szCs w:val="22"/>
        </w:rPr>
        <w:t>, there were the following changes in investments in subsidiaries:</w:t>
      </w:r>
    </w:p>
    <w:p w14:paraId="76D3C657" w14:textId="77777777" w:rsidR="00B40E14" w:rsidRPr="006748B1" w:rsidRDefault="00B40E14" w:rsidP="006748B1">
      <w:pPr>
        <w:ind w:left="540" w:right="-25"/>
        <w:jc w:val="thaiDistribute"/>
        <w:outlineLvl w:val="0"/>
        <w:rPr>
          <w:rFonts w:ascii="Times New Roman" w:hAnsi="Times New Roman" w:cs="Times New Roman"/>
          <w:sz w:val="12"/>
          <w:szCs w:val="12"/>
        </w:rPr>
      </w:pPr>
    </w:p>
    <w:p w14:paraId="76B86EA8" w14:textId="77777777" w:rsidR="00E302CC" w:rsidRPr="00516547" w:rsidRDefault="00E302CC" w:rsidP="00E302CC">
      <w:pPr>
        <w:spacing w:line="240" w:lineRule="atLeast"/>
        <w:ind w:left="540" w:right="-25"/>
        <w:outlineLvl w:val="0"/>
        <w:rPr>
          <w:rFonts w:ascii="Times New Roman" w:hAnsi="Times New Roman" w:cs="Times New Roman"/>
          <w:b/>
          <w:i/>
          <w:iCs/>
          <w:sz w:val="22"/>
          <w:szCs w:val="22"/>
        </w:rPr>
      </w:pPr>
      <w:r w:rsidRPr="00516547">
        <w:rPr>
          <w:rFonts w:ascii="Times New Roman" w:hAnsi="Times New Roman" w:cs="Times New Roman"/>
          <w:i/>
          <w:iCs/>
          <w:sz w:val="22"/>
          <w:szCs w:val="22"/>
        </w:rPr>
        <w:t>The Company</w:t>
      </w:r>
    </w:p>
    <w:p w14:paraId="1C7A1779" w14:textId="77777777" w:rsidR="00E302CC" w:rsidRPr="004B5C06" w:rsidRDefault="00E302CC" w:rsidP="00E302CC">
      <w:pPr>
        <w:ind w:left="540" w:right="-25"/>
        <w:jc w:val="thaiDistribute"/>
        <w:outlineLvl w:val="0"/>
        <w:rPr>
          <w:rFonts w:ascii="Times New Roman" w:hAnsi="Times New Roman" w:cs="Times New Roman"/>
          <w:bCs/>
          <w:sz w:val="8"/>
          <w:szCs w:val="8"/>
        </w:rPr>
      </w:pPr>
    </w:p>
    <w:p w14:paraId="12E33AED" w14:textId="77777777" w:rsidR="00E302CC" w:rsidRPr="00516547" w:rsidRDefault="00E302CC" w:rsidP="00E302CC">
      <w:pPr>
        <w:spacing w:line="240" w:lineRule="atLeast"/>
        <w:ind w:left="540" w:right="-25"/>
        <w:outlineLvl w:val="0"/>
        <w:rPr>
          <w:rFonts w:ascii="Times New Roman" w:hAnsi="Times New Roman" w:cs="Times New Roman"/>
          <w:bCs/>
          <w:i/>
          <w:iCs/>
          <w:sz w:val="22"/>
          <w:szCs w:val="22"/>
        </w:rPr>
      </w:pPr>
      <w:r w:rsidRPr="00516547">
        <w:rPr>
          <w:rFonts w:ascii="Times New Roman" w:hAnsi="Times New Roman" w:cs="Times New Roman"/>
          <w:bCs/>
          <w:i/>
          <w:iCs/>
          <w:sz w:val="22"/>
          <w:szCs w:val="22"/>
        </w:rPr>
        <w:t>Increase</w:t>
      </w:r>
      <w:r>
        <w:rPr>
          <w:rFonts w:ascii="Times New Roman" w:hAnsi="Times New Roman" w:cs="Times New Roman"/>
          <w:bCs/>
          <w:i/>
          <w:iCs/>
          <w:sz w:val="22"/>
          <w:szCs w:val="22"/>
        </w:rPr>
        <w:t xml:space="preserve"> in</w:t>
      </w:r>
      <w:r w:rsidRPr="00516547">
        <w:rPr>
          <w:rFonts w:ascii="Times New Roman" w:hAnsi="Times New Roman" w:cs="Times New Roman"/>
          <w:bCs/>
          <w:i/>
          <w:iCs/>
          <w:sz w:val="22"/>
          <w:szCs w:val="22"/>
        </w:rPr>
        <w:t xml:space="preserve"> share capital </w:t>
      </w:r>
      <w:r>
        <w:rPr>
          <w:rFonts w:ascii="Times New Roman" w:hAnsi="Times New Roman" w:cs="Times New Roman"/>
          <w:bCs/>
          <w:i/>
          <w:iCs/>
          <w:sz w:val="22"/>
          <w:szCs w:val="22"/>
        </w:rPr>
        <w:t xml:space="preserve">of </w:t>
      </w:r>
      <w:r w:rsidRPr="00516547">
        <w:rPr>
          <w:rFonts w:ascii="Times New Roman" w:hAnsi="Times New Roman" w:cs="Times New Roman"/>
          <w:bCs/>
          <w:i/>
          <w:iCs/>
          <w:sz w:val="22"/>
          <w:szCs w:val="22"/>
        </w:rPr>
        <w:t>GTL</w:t>
      </w:r>
    </w:p>
    <w:p w14:paraId="325851E4" w14:textId="77777777" w:rsidR="00E302CC" w:rsidRPr="004B5C06" w:rsidRDefault="00E302CC" w:rsidP="00E302CC">
      <w:pPr>
        <w:ind w:left="540" w:right="-25"/>
        <w:jc w:val="thaiDistribute"/>
        <w:outlineLvl w:val="0"/>
        <w:rPr>
          <w:rFonts w:ascii="Times New Roman" w:hAnsi="Times New Roman" w:cs="Times New Roman"/>
          <w:bCs/>
          <w:sz w:val="8"/>
          <w:szCs w:val="8"/>
        </w:rPr>
      </w:pPr>
    </w:p>
    <w:p w14:paraId="014A6FB9" w14:textId="77777777" w:rsidR="00E302CC" w:rsidRDefault="00E302CC" w:rsidP="006748B1">
      <w:pPr>
        <w:ind w:left="540"/>
        <w:rPr>
          <w:rFonts w:ascii="Times New Roman" w:hAnsi="Times New Roman" w:cs="Times New Roman"/>
          <w:bCs/>
          <w:sz w:val="22"/>
          <w:szCs w:val="22"/>
        </w:rPr>
      </w:pPr>
      <w:r w:rsidRPr="00516547">
        <w:rPr>
          <w:rFonts w:ascii="Times New Roman" w:hAnsi="Times New Roman" w:cs="Times New Roman"/>
          <w:bCs/>
          <w:sz w:val="22"/>
          <w:szCs w:val="22"/>
        </w:rPr>
        <w:t xml:space="preserve">At the Extraordinary General Meeting of </w:t>
      </w:r>
      <w:r>
        <w:rPr>
          <w:rFonts w:ascii="Times New Roman" w:hAnsi="Times New Roman" w:cs="Times New Roman"/>
          <w:bCs/>
          <w:sz w:val="22"/>
          <w:szCs w:val="22"/>
        </w:rPr>
        <w:t>s</w:t>
      </w:r>
      <w:r w:rsidRPr="00516547">
        <w:rPr>
          <w:rFonts w:ascii="Times New Roman" w:hAnsi="Times New Roman" w:cs="Times New Roman"/>
          <w:bCs/>
          <w:sz w:val="22"/>
          <w:szCs w:val="22"/>
        </w:rPr>
        <w:t xml:space="preserve">hareholders of GTL held on 23 January 2019, the shareholders approved to increase GTL’s share capital by 1.09 million shares at Baht 100 per share, amounting to a total increase of Baht 108.6 million. GTL had registered to increase its share capital with the </w:t>
      </w:r>
      <w:r w:rsidRPr="004501A8">
        <w:rPr>
          <w:rFonts w:ascii="Times New Roman" w:hAnsi="Times New Roman" w:cs="Times New Roman"/>
          <w:bCs/>
          <w:sz w:val="22"/>
          <w:szCs w:val="22"/>
        </w:rPr>
        <w:t>Department of Business Development (“DBD”)</w:t>
      </w:r>
      <w:r w:rsidRPr="00516547">
        <w:rPr>
          <w:rFonts w:ascii="Times New Roman" w:hAnsi="Times New Roman" w:cs="Times New Roman"/>
          <w:bCs/>
          <w:sz w:val="22"/>
          <w:szCs w:val="22"/>
        </w:rPr>
        <w:t xml:space="preserve"> on 7 February 2019. The Company subscribed in 51% of GTL’s additional shares, amounting to Baht 55.4 million, which is the Company’s proportion of shareholding in GTL prior to the increase in GTL’s share capital.</w:t>
      </w:r>
    </w:p>
    <w:p w14:paraId="1FACC228" w14:textId="77777777" w:rsidR="00E302CC" w:rsidRPr="006748B1" w:rsidRDefault="00E302CC" w:rsidP="00266966">
      <w:pPr>
        <w:ind w:left="540" w:right="-25"/>
        <w:jc w:val="thaiDistribute"/>
        <w:outlineLvl w:val="0"/>
        <w:rPr>
          <w:rFonts w:ascii="Times New Roman" w:hAnsi="Times New Roman" w:cs="Times New Roman"/>
          <w:sz w:val="12"/>
          <w:szCs w:val="12"/>
        </w:rPr>
      </w:pPr>
    </w:p>
    <w:p w14:paraId="41A149FB" w14:textId="77777777" w:rsidR="00E302CC" w:rsidRPr="00516547" w:rsidRDefault="00E302CC" w:rsidP="00E302CC">
      <w:pPr>
        <w:spacing w:line="240" w:lineRule="atLeast"/>
        <w:ind w:left="540" w:right="-25"/>
        <w:outlineLvl w:val="0"/>
        <w:rPr>
          <w:rFonts w:ascii="Times New Roman" w:hAnsi="Times New Roman" w:cs="Times New Roman"/>
          <w:bCs/>
          <w:i/>
          <w:iCs/>
          <w:sz w:val="22"/>
          <w:szCs w:val="22"/>
        </w:rPr>
      </w:pPr>
      <w:r>
        <w:rPr>
          <w:rFonts w:ascii="Times New Roman" w:hAnsi="Times New Roman" w:cs="Times New Roman"/>
          <w:bCs/>
          <w:i/>
          <w:iCs/>
          <w:sz w:val="22"/>
          <w:szCs w:val="22"/>
        </w:rPr>
        <w:t>De</w:t>
      </w:r>
      <w:r w:rsidRPr="00516547">
        <w:rPr>
          <w:rFonts w:ascii="Times New Roman" w:hAnsi="Times New Roman" w:cs="Times New Roman"/>
          <w:bCs/>
          <w:i/>
          <w:iCs/>
          <w:sz w:val="22"/>
          <w:szCs w:val="22"/>
        </w:rPr>
        <w:t>crease</w:t>
      </w:r>
      <w:r>
        <w:rPr>
          <w:rFonts w:ascii="Times New Roman" w:hAnsi="Times New Roman" w:cs="Times New Roman"/>
          <w:bCs/>
          <w:i/>
          <w:iCs/>
          <w:sz w:val="22"/>
          <w:szCs w:val="22"/>
        </w:rPr>
        <w:t xml:space="preserve"> in</w:t>
      </w:r>
      <w:r w:rsidRPr="00516547">
        <w:rPr>
          <w:rFonts w:ascii="Times New Roman" w:hAnsi="Times New Roman" w:cs="Times New Roman"/>
          <w:bCs/>
          <w:i/>
          <w:iCs/>
          <w:sz w:val="22"/>
          <w:szCs w:val="22"/>
        </w:rPr>
        <w:t xml:space="preserve"> share capital </w:t>
      </w:r>
      <w:r>
        <w:rPr>
          <w:rFonts w:ascii="Times New Roman" w:hAnsi="Times New Roman" w:cs="Times New Roman"/>
          <w:bCs/>
          <w:i/>
          <w:iCs/>
          <w:sz w:val="22"/>
          <w:szCs w:val="22"/>
        </w:rPr>
        <w:t xml:space="preserve">of </w:t>
      </w:r>
      <w:proofErr w:type="spellStart"/>
      <w:r w:rsidRPr="00D564C6">
        <w:rPr>
          <w:rFonts w:ascii="Times New Roman" w:hAnsi="Times New Roman" w:cs="Times New Roman"/>
          <w:bCs/>
          <w:i/>
          <w:iCs/>
          <w:sz w:val="22"/>
          <w:szCs w:val="22"/>
        </w:rPr>
        <w:t>Premo</w:t>
      </w:r>
      <w:proofErr w:type="spellEnd"/>
    </w:p>
    <w:p w14:paraId="639FF22B" w14:textId="77777777" w:rsidR="00E302CC" w:rsidRPr="004B5C06" w:rsidRDefault="00E302CC" w:rsidP="00E302CC">
      <w:pPr>
        <w:ind w:left="540" w:right="-25"/>
        <w:jc w:val="thaiDistribute"/>
        <w:outlineLvl w:val="0"/>
        <w:rPr>
          <w:rFonts w:ascii="Times New Roman" w:hAnsi="Times New Roman" w:cs="Times New Roman"/>
          <w:bCs/>
          <w:sz w:val="8"/>
          <w:szCs w:val="8"/>
        </w:rPr>
      </w:pPr>
    </w:p>
    <w:p w14:paraId="0A1A44D3" w14:textId="67542092" w:rsidR="00E302CC" w:rsidRDefault="00E302CC" w:rsidP="00247BA2">
      <w:pPr>
        <w:ind w:left="540"/>
        <w:rPr>
          <w:rFonts w:ascii="Times New Roman" w:hAnsi="Times New Roman" w:cs="Times New Roman"/>
          <w:bCs/>
          <w:sz w:val="22"/>
          <w:szCs w:val="22"/>
        </w:rPr>
      </w:pPr>
      <w:r w:rsidRPr="004501A8">
        <w:rPr>
          <w:rFonts w:ascii="Times New Roman" w:hAnsi="Times New Roman" w:cs="Times New Roman"/>
          <w:bCs/>
          <w:sz w:val="22"/>
          <w:szCs w:val="22"/>
        </w:rPr>
        <w:t xml:space="preserve">At the </w:t>
      </w:r>
      <w:r>
        <w:rPr>
          <w:rFonts w:ascii="Times New Roman" w:hAnsi="Times New Roman" w:cs="Times New Roman"/>
          <w:bCs/>
          <w:sz w:val="22"/>
          <w:szCs w:val="22"/>
        </w:rPr>
        <w:t xml:space="preserve">Annual General Meeting of shareholders of </w:t>
      </w:r>
      <w:proofErr w:type="spellStart"/>
      <w:r>
        <w:rPr>
          <w:rFonts w:ascii="Times New Roman" w:hAnsi="Times New Roman" w:cs="Times New Roman"/>
          <w:bCs/>
          <w:sz w:val="22"/>
          <w:szCs w:val="22"/>
        </w:rPr>
        <w:t>Premo</w:t>
      </w:r>
      <w:proofErr w:type="spellEnd"/>
      <w:r>
        <w:rPr>
          <w:rFonts w:ascii="Times New Roman" w:hAnsi="Times New Roman" w:cs="Times New Roman"/>
          <w:bCs/>
          <w:sz w:val="22"/>
          <w:szCs w:val="22"/>
        </w:rPr>
        <w:t xml:space="preserve"> held on 29 April 2019, the shareholders approved to decrease the share capital of </w:t>
      </w:r>
      <w:proofErr w:type="spellStart"/>
      <w:r>
        <w:rPr>
          <w:rFonts w:ascii="Times New Roman" w:hAnsi="Times New Roman" w:cs="Times New Roman"/>
          <w:bCs/>
          <w:sz w:val="22"/>
          <w:szCs w:val="22"/>
        </w:rPr>
        <w:t>Premo</w:t>
      </w:r>
      <w:proofErr w:type="spellEnd"/>
      <w:r>
        <w:rPr>
          <w:rFonts w:ascii="Times New Roman" w:hAnsi="Times New Roman" w:cs="Times New Roman"/>
          <w:bCs/>
          <w:sz w:val="22"/>
          <w:szCs w:val="22"/>
        </w:rPr>
        <w:t xml:space="preserve"> by Baht 6.3 million. </w:t>
      </w:r>
      <w:proofErr w:type="spellStart"/>
      <w:r>
        <w:rPr>
          <w:rFonts w:ascii="Times New Roman" w:hAnsi="Times New Roman" w:cs="Times New Roman"/>
          <w:bCs/>
          <w:sz w:val="22"/>
          <w:szCs w:val="22"/>
        </w:rPr>
        <w:t>Premo</w:t>
      </w:r>
      <w:proofErr w:type="spellEnd"/>
      <w:r>
        <w:rPr>
          <w:rFonts w:ascii="Times New Roman" w:hAnsi="Times New Roman" w:cs="Times New Roman"/>
          <w:bCs/>
          <w:sz w:val="22"/>
          <w:szCs w:val="22"/>
        </w:rPr>
        <w:t xml:space="preserve"> registered to decrease its share capital with the DBD on 26 July 2019.</w:t>
      </w:r>
    </w:p>
    <w:p w14:paraId="21727747" w14:textId="77777777" w:rsidR="00247BA2" w:rsidRPr="006748B1" w:rsidRDefault="00247BA2" w:rsidP="006748B1">
      <w:pPr>
        <w:ind w:left="540"/>
        <w:rPr>
          <w:rFonts w:ascii="Times New Roman" w:hAnsi="Times New Roman" w:cs="Times New Roman"/>
          <w:bCs/>
          <w:sz w:val="12"/>
          <w:szCs w:val="12"/>
        </w:rPr>
      </w:pPr>
    </w:p>
    <w:p w14:paraId="2CCF0707" w14:textId="77777777" w:rsidR="00E302CC" w:rsidRPr="004B5C06" w:rsidRDefault="00E302CC" w:rsidP="00E302CC">
      <w:pPr>
        <w:ind w:left="540" w:right="-25"/>
        <w:jc w:val="thaiDistribute"/>
        <w:outlineLvl w:val="0"/>
        <w:rPr>
          <w:rFonts w:ascii="Times New Roman" w:hAnsi="Times New Roman" w:cs="Cordia New"/>
          <w:bCs/>
          <w:sz w:val="2"/>
          <w:szCs w:val="2"/>
          <w:cs/>
        </w:rPr>
      </w:pPr>
    </w:p>
    <w:p w14:paraId="1D4D701C" w14:textId="77777777" w:rsidR="00E302CC" w:rsidRPr="00516547" w:rsidRDefault="00E302CC" w:rsidP="00E302CC">
      <w:pPr>
        <w:spacing w:line="240" w:lineRule="atLeast"/>
        <w:ind w:left="540" w:right="-25"/>
        <w:outlineLvl w:val="0"/>
        <w:rPr>
          <w:rFonts w:ascii="Times New Roman" w:hAnsi="Times New Roman" w:cs="Times New Roman"/>
          <w:bCs/>
          <w:i/>
          <w:iCs/>
          <w:sz w:val="22"/>
          <w:szCs w:val="22"/>
        </w:rPr>
      </w:pPr>
      <w:r w:rsidRPr="00516547">
        <w:rPr>
          <w:rFonts w:ascii="Times New Roman" w:hAnsi="Times New Roman" w:cs="Times New Roman"/>
          <w:bCs/>
          <w:i/>
          <w:iCs/>
          <w:sz w:val="22"/>
          <w:szCs w:val="22"/>
        </w:rPr>
        <w:t xml:space="preserve">Increase </w:t>
      </w:r>
      <w:r>
        <w:rPr>
          <w:rFonts w:ascii="Times New Roman" w:hAnsi="Times New Roman" w:cs="Times New Roman"/>
          <w:bCs/>
          <w:i/>
          <w:iCs/>
          <w:sz w:val="22"/>
          <w:szCs w:val="22"/>
        </w:rPr>
        <w:t xml:space="preserve">in </w:t>
      </w:r>
      <w:r w:rsidRPr="00516547">
        <w:rPr>
          <w:rFonts w:ascii="Times New Roman" w:hAnsi="Times New Roman" w:cs="Times New Roman"/>
          <w:bCs/>
          <w:i/>
          <w:iCs/>
          <w:sz w:val="22"/>
          <w:szCs w:val="22"/>
        </w:rPr>
        <w:t xml:space="preserve">share capital </w:t>
      </w:r>
      <w:r>
        <w:rPr>
          <w:rFonts w:ascii="Times New Roman" w:hAnsi="Times New Roman" w:cs="Times New Roman"/>
          <w:bCs/>
          <w:i/>
          <w:iCs/>
          <w:sz w:val="22"/>
          <w:szCs w:val="22"/>
        </w:rPr>
        <w:t>of</w:t>
      </w:r>
      <w:r w:rsidRPr="00516547">
        <w:rPr>
          <w:rFonts w:ascii="Times New Roman" w:hAnsi="Times New Roman" w:cs="Times New Roman"/>
          <w:bCs/>
          <w:i/>
          <w:iCs/>
          <w:sz w:val="22"/>
          <w:szCs w:val="22"/>
        </w:rPr>
        <w:t xml:space="preserve"> STC</w:t>
      </w:r>
    </w:p>
    <w:p w14:paraId="3ED2B079" w14:textId="77777777" w:rsidR="00E302CC" w:rsidRPr="004B5C06" w:rsidRDefault="00E302CC" w:rsidP="00E302CC">
      <w:pPr>
        <w:ind w:left="540" w:right="-25"/>
        <w:jc w:val="thaiDistribute"/>
        <w:outlineLvl w:val="0"/>
        <w:rPr>
          <w:rFonts w:ascii="Times New Roman" w:hAnsi="Times New Roman" w:cs="Times New Roman"/>
          <w:bCs/>
          <w:sz w:val="10"/>
          <w:szCs w:val="10"/>
        </w:rPr>
      </w:pPr>
    </w:p>
    <w:p w14:paraId="33C8E4AE" w14:textId="3B4ED241" w:rsidR="00E302CC" w:rsidRDefault="00E302CC" w:rsidP="006748B1">
      <w:pPr>
        <w:ind w:left="540"/>
        <w:rPr>
          <w:rFonts w:ascii="Times New Roman" w:hAnsi="Times New Roman" w:cs="Times New Roman"/>
          <w:bCs/>
          <w:sz w:val="22"/>
          <w:szCs w:val="22"/>
        </w:rPr>
      </w:pPr>
      <w:r w:rsidRPr="004501A8">
        <w:rPr>
          <w:rFonts w:ascii="Times New Roman" w:hAnsi="Times New Roman" w:cs="Times New Roman"/>
          <w:bCs/>
          <w:sz w:val="22"/>
          <w:szCs w:val="22"/>
        </w:rPr>
        <w:t xml:space="preserve">At the Extraordinary General Meeting of </w:t>
      </w:r>
      <w:r w:rsidRPr="004501A8">
        <w:rPr>
          <w:rFonts w:ascii="Times New Roman" w:hAnsi="Times New Roman" w:cs="Cordia New"/>
          <w:bCs/>
          <w:sz w:val="22"/>
          <w:szCs w:val="22"/>
        </w:rPr>
        <w:t>s</w:t>
      </w:r>
      <w:r w:rsidRPr="004501A8">
        <w:rPr>
          <w:rFonts w:ascii="Times New Roman" w:hAnsi="Times New Roman" w:cs="Times New Roman"/>
          <w:bCs/>
          <w:sz w:val="22"/>
          <w:szCs w:val="22"/>
        </w:rPr>
        <w:t xml:space="preserve">hareholders of STC </w:t>
      </w:r>
      <w:r w:rsidRPr="004501A8">
        <w:rPr>
          <w:rFonts w:ascii="Times New Roman" w:hAnsi="Times New Roman"/>
          <w:sz w:val="22"/>
          <w:szCs w:val="22"/>
        </w:rPr>
        <w:t>held on 30 May 2019,</w:t>
      </w:r>
      <w:r w:rsidRPr="004501A8">
        <w:rPr>
          <w:rFonts w:ascii="Times New Roman" w:hAnsi="Times New Roman" w:cs="Times New Roman"/>
          <w:bCs/>
          <w:sz w:val="22"/>
          <w:szCs w:val="22"/>
        </w:rPr>
        <w:t xml:space="preserve"> the shareholders approved to increase STC’s share capital by 8.0 million shares at Baht 10 per share, amounting to a total increase of Baht 80.0 million</w:t>
      </w:r>
      <w:r>
        <w:rPr>
          <w:rFonts w:ascii="Times New Roman" w:hAnsi="Times New Roman" w:cs="Times New Roman"/>
          <w:bCs/>
          <w:sz w:val="22"/>
          <w:szCs w:val="22"/>
        </w:rPr>
        <w:t xml:space="preserve"> and </w:t>
      </w:r>
      <w:r w:rsidRPr="004501A8">
        <w:rPr>
          <w:rFonts w:ascii="Times New Roman" w:hAnsi="Times New Roman" w:cs="Times New Roman"/>
          <w:bCs/>
          <w:sz w:val="22"/>
          <w:szCs w:val="22"/>
        </w:rPr>
        <w:t xml:space="preserve">has partially called up Baht 20.0 million for the first payment </w:t>
      </w:r>
      <w:r>
        <w:rPr>
          <w:rFonts w:ascii="Times New Roman" w:hAnsi="Times New Roman" w:cs="Times New Roman"/>
          <w:bCs/>
          <w:sz w:val="22"/>
          <w:szCs w:val="22"/>
        </w:rPr>
        <w:t>on 1 June 2019</w:t>
      </w:r>
      <w:r w:rsidR="00CC6F88">
        <w:rPr>
          <w:rFonts w:ascii="Times New Roman" w:hAnsi="Times New Roman" w:cs="Times New Roman"/>
          <w:bCs/>
          <w:sz w:val="22"/>
          <w:szCs w:val="22"/>
        </w:rPr>
        <w:t>,</w:t>
      </w:r>
      <w:r w:rsidRPr="004501A8">
        <w:rPr>
          <w:rFonts w:ascii="Times New Roman" w:hAnsi="Times New Roman" w:cs="Times New Roman"/>
          <w:bCs/>
          <w:sz w:val="22"/>
          <w:szCs w:val="22"/>
        </w:rPr>
        <w:t xml:space="preserve"> Baht 10.0 million for the second payment </w:t>
      </w:r>
      <w:r>
        <w:rPr>
          <w:rFonts w:ascii="Times New Roman" w:hAnsi="Times New Roman" w:cs="Times New Roman"/>
          <w:bCs/>
          <w:sz w:val="22"/>
          <w:szCs w:val="22"/>
        </w:rPr>
        <w:t>on</w:t>
      </w:r>
      <w:r w:rsidRPr="004501A8">
        <w:rPr>
          <w:rFonts w:ascii="Times New Roman" w:hAnsi="Times New Roman" w:cs="Times New Roman"/>
          <w:bCs/>
          <w:sz w:val="22"/>
          <w:szCs w:val="22"/>
        </w:rPr>
        <w:t xml:space="preserve"> </w:t>
      </w:r>
      <w:r>
        <w:rPr>
          <w:rFonts w:ascii="Times New Roman" w:hAnsi="Times New Roman" w:cs="Times New Roman"/>
          <w:bCs/>
          <w:sz w:val="22"/>
          <w:szCs w:val="22"/>
        </w:rPr>
        <w:t xml:space="preserve">6 </w:t>
      </w:r>
      <w:r w:rsidRPr="004501A8">
        <w:rPr>
          <w:rFonts w:ascii="Times New Roman" w:hAnsi="Times New Roman" w:cs="Times New Roman"/>
          <w:bCs/>
          <w:sz w:val="22"/>
          <w:szCs w:val="22"/>
        </w:rPr>
        <w:t>September 2019</w:t>
      </w:r>
      <w:r w:rsidR="00CC6F88">
        <w:rPr>
          <w:rFonts w:ascii="Times New Roman" w:hAnsi="Times New Roman" w:cs="Times New Roman"/>
          <w:bCs/>
          <w:sz w:val="22"/>
          <w:szCs w:val="22"/>
        </w:rPr>
        <w:t xml:space="preserve"> and Baht 14.0 million for the third payment on 4 October 2019,</w:t>
      </w:r>
      <w:r>
        <w:rPr>
          <w:rFonts w:ascii="Times New Roman" w:hAnsi="Times New Roman" w:cs="Times New Roman"/>
          <w:bCs/>
          <w:sz w:val="22"/>
          <w:szCs w:val="22"/>
        </w:rPr>
        <w:t xml:space="preserve"> respectively</w:t>
      </w:r>
      <w:r w:rsidRPr="004501A8">
        <w:rPr>
          <w:rFonts w:ascii="Times New Roman" w:hAnsi="Times New Roman" w:cs="Times New Roman"/>
          <w:bCs/>
          <w:sz w:val="22"/>
          <w:szCs w:val="22"/>
        </w:rPr>
        <w:t xml:space="preserve">. The additional shares were registered with the DBD </w:t>
      </w:r>
      <w:r>
        <w:rPr>
          <w:rFonts w:ascii="Times New Roman" w:hAnsi="Times New Roman" w:cs="Times New Roman"/>
          <w:bCs/>
          <w:sz w:val="22"/>
          <w:szCs w:val="22"/>
        </w:rPr>
        <w:t>on 24 June 2019</w:t>
      </w:r>
      <w:r w:rsidRPr="004501A8">
        <w:rPr>
          <w:rFonts w:ascii="Times New Roman" w:hAnsi="Times New Roman" w:cs="Times New Roman"/>
          <w:bCs/>
          <w:sz w:val="22"/>
          <w:szCs w:val="22"/>
        </w:rPr>
        <w:t>. The Company subscribed in STC’s capital increase in propo</w:t>
      </w:r>
      <w:r>
        <w:rPr>
          <w:rFonts w:ascii="Times New Roman" w:hAnsi="Times New Roman" w:cs="Times New Roman"/>
          <w:bCs/>
          <w:sz w:val="22"/>
          <w:szCs w:val="22"/>
        </w:rPr>
        <w:t>r</w:t>
      </w:r>
      <w:r w:rsidRPr="004501A8">
        <w:rPr>
          <w:rFonts w:ascii="Times New Roman" w:hAnsi="Times New Roman" w:cs="Times New Roman"/>
          <w:bCs/>
          <w:sz w:val="22"/>
          <w:szCs w:val="22"/>
        </w:rPr>
        <w:t>tion of the Company’s shareholding in STC prior to the increase</w:t>
      </w:r>
      <w:r w:rsidRPr="004501A8">
        <w:rPr>
          <w:rFonts w:ascii="Times New Roman" w:hAnsi="Times New Roman" w:cs="Cordia New" w:hint="cs"/>
          <w:bCs/>
          <w:sz w:val="22"/>
          <w:szCs w:val="22"/>
          <w:cs/>
        </w:rPr>
        <w:t xml:space="preserve"> </w:t>
      </w:r>
      <w:r w:rsidRPr="004501A8">
        <w:rPr>
          <w:rFonts w:ascii="Times New Roman" w:hAnsi="Times New Roman" w:cs="Cordia New"/>
          <w:bCs/>
          <w:sz w:val="22"/>
          <w:szCs w:val="22"/>
        </w:rPr>
        <w:t>in STC’s share capital</w:t>
      </w:r>
      <w:r w:rsidRPr="004501A8">
        <w:rPr>
          <w:rFonts w:ascii="Times New Roman" w:hAnsi="Times New Roman" w:cs="Times New Roman"/>
          <w:bCs/>
          <w:sz w:val="22"/>
          <w:szCs w:val="22"/>
        </w:rPr>
        <w:t>.</w:t>
      </w:r>
    </w:p>
    <w:p w14:paraId="3CF9AF11" w14:textId="77777777" w:rsidR="00E302CC" w:rsidRPr="004B5C06" w:rsidRDefault="00E302CC" w:rsidP="00E302CC">
      <w:pPr>
        <w:ind w:left="540" w:right="-25"/>
        <w:jc w:val="thaiDistribute"/>
        <w:outlineLvl w:val="0"/>
        <w:rPr>
          <w:rFonts w:ascii="Times New Roman" w:hAnsi="Times New Roman" w:cs="Times New Roman"/>
          <w:bCs/>
          <w:sz w:val="10"/>
          <w:szCs w:val="10"/>
        </w:rPr>
      </w:pPr>
    </w:p>
    <w:p w14:paraId="51BE006F" w14:textId="77777777" w:rsidR="00E302CC" w:rsidRPr="00516547" w:rsidRDefault="00E302CC" w:rsidP="00E302CC">
      <w:pPr>
        <w:spacing w:line="240" w:lineRule="atLeast"/>
        <w:ind w:left="540" w:right="-25"/>
        <w:outlineLvl w:val="0"/>
        <w:rPr>
          <w:rFonts w:ascii="Times New Roman" w:hAnsi="Times New Roman" w:cs="Times New Roman"/>
          <w:bCs/>
          <w:i/>
          <w:iCs/>
          <w:sz w:val="22"/>
          <w:szCs w:val="22"/>
        </w:rPr>
      </w:pPr>
      <w:r w:rsidRPr="00516547">
        <w:rPr>
          <w:rFonts w:ascii="Times New Roman" w:hAnsi="Times New Roman" w:cs="Times New Roman"/>
          <w:bCs/>
          <w:i/>
          <w:iCs/>
          <w:sz w:val="22"/>
          <w:szCs w:val="22"/>
        </w:rPr>
        <w:t xml:space="preserve">Increase </w:t>
      </w:r>
      <w:r>
        <w:rPr>
          <w:rFonts w:ascii="Times New Roman" w:hAnsi="Times New Roman" w:cs="Times New Roman"/>
          <w:bCs/>
          <w:i/>
          <w:iCs/>
          <w:sz w:val="22"/>
          <w:szCs w:val="22"/>
        </w:rPr>
        <w:t xml:space="preserve">in </w:t>
      </w:r>
      <w:r w:rsidRPr="00516547">
        <w:rPr>
          <w:rFonts w:ascii="Times New Roman" w:hAnsi="Times New Roman" w:cs="Times New Roman"/>
          <w:bCs/>
          <w:i/>
          <w:iCs/>
          <w:sz w:val="22"/>
          <w:szCs w:val="22"/>
        </w:rPr>
        <w:t xml:space="preserve">share capital </w:t>
      </w:r>
      <w:r>
        <w:rPr>
          <w:rFonts w:ascii="Times New Roman" w:hAnsi="Times New Roman" w:cs="Times New Roman"/>
          <w:bCs/>
          <w:i/>
          <w:iCs/>
          <w:sz w:val="22"/>
          <w:szCs w:val="22"/>
        </w:rPr>
        <w:t>of</w:t>
      </w:r>
      <w:r w:rsidRPr="00516547">
        <w:rPr>
          <w:rFonts w:ascii="Times New Roman" w:hAnsi="Times New Roman" w:cs="Times New Roman"/>
          <w:bCs/>
          <w:i/>
          <w:iCs/>
          <w:sz w:val="22"/>
          <w:szCs w:val="22"/>
        </w:rPr>
        <w:t xml:space="preserve"> PHC</w:t>
      </w:r>
    </w:p>
    <w:p w14:paraId="01237353" w14:textId="77777777" w:rsidR="00E302CC" w:rsidRPr="004B5C06" w:rsidRDefault="00E302CC" w:rsidP="00E302CC">
      <w:pPr>
        <w:ind w:left="540" w:right="-25"/>
        <w:jc w:val="thaiDistribute"/>
        <w:outlineLvl w:val="0"/>
        <w:rPr>
          <w:rFonts w:ascii="Times New Roman" w:hAnsi="Times New Roman" w:cs="Times New Roman"/>
          <w:bCs/>
          <w:sz w:val="10"/>
          <w:szCs w:val="10"/>
        </w:rPr>
      </w:pPr>
    </w:p>
    <w:p w14:paraId="480BF831" w14:textId="6C6FA10E" w:rsidR="00E302CC" w:rsidRPr="00516547" w:rsidRDefault="00E302CC" w:rsidP="00E302CC">
      <w:pPr>
        <w:spacing w:after="120"/>
        <w:ind w:left="540"/>
        <w:rPr>
          <w:rFonts w:ascii="Times New Roman" w:hAnsi="Times New Roman" w:cs="Times New Roman"/>
          <w:bCs/>
          <w:sz w:val="22"/>
          <w:szCs w:val="22"/>
        </w:rPr>
      </w:pPr>
      <w:r w:rsidRPr="00516547">
        <w:rPr>
          <w:rFonts w:ascii="Times New Roman" w:hAnsi="Times New Roman" w:cs="Times New Roman"/>
          <w:bCs/>
          <w:sz w:val="22"/>
          <w:szCs w:val="22"/>
        </w:rPr>
        <w:t xml:space="preserve">At the Extraordinary General Meeting of </w:t>
      </w:r>
      <w:r>
        <w:rPr>
          <w:rFonts w:ascii="Times New Roman" w:hAnsi="Times New Roman" w:cs="Times New Roman"/>
          <w:bCs/>
          <w:sz w:val="22"/>
          <w:szCs w:val="22"/>
        </w:rPr>
        <w:t>s</w:t>
      </w:r>
      <w:r w:rsidRPr="00516547">
        <w:rPr>
          <w:rFonts w:ascii="Times New Roman" w:hAnsi="Times New Roman" w:cs="Times New Roman"/>
          <w:bCs/>
          <w:sz w:val="22"/>
          <w:szCs w:val="22"/>
        </w:rPr>
        <w:t>hareholders of PHC held on 7 June 2019, the shareholders approved the increase of share capital in PHC by 12.0 million shares with a par value of Baht 10 per share, amounting to a total increase of Baht 120.0 million and has partially called up Baht 50.0 million for the first payment on 25 June 2019.</w:t>
      </w:r>
      <w:r w:rsidRPr="00516547">
        <w:t xml:space="preserve"> </w:t>
      </w:r>
      <w:r w:rsidRPr="00516547">
        <w:rPr>
          <w:rFonts w:ascii="Times New Roman" w:hAnsi="Times New Roman" w:cs="Times New Roman"/>
          <w:bCs/>
          <w:sz w:val="22"/>
          <w:szCs w:val="22"/>
        </w:rPr>
        <w:t>The additional shares were registered with the DBD on</w:t>
      </w:r>
      <w:r>
        <w:rPr>
          <w:rFonts w:ascii="Times New Roman" w:hAnsi="Times New Roman" w:cs="Times New Roman"/>
          <w:bCs/>
          <w:sz w:val="22"/>
          <w:szCs w:val="22"/>
        </w:rPr>
        <w:t xml:space="preserve"> </w:t>
      </w:r>
      <w:r w:rsidRPr="00516547">
        <w:rPr>
          <w:rFonts w:ascii="Times New Roman" w:hAnsi="Times New Roman" w:cs="Times New Roman"/>
          <w:bCs/>
          <w:sz w:val="22"/>
          <w:szCs w:val="22"/>
        </w:rPr>
        <w:t xml:space="preserve">25 June 2019. The Company subscribed in PHC’s capital increase in </w:t>
      </w:r>
      <w:proofErr w:type="spellStart"/>
      <w:r w:rsidRPr="00516547">
        <w:rPr>
          <w:rFonts w:ascii="Times New Roman" w:hAnsi="Times New Roman" w:cs="Times New Roman"/>
          <w:bCs/>
          <w:sz w:val="22"/>
          <w:szCs w:val="22"/>
        </w:rPr>
        <w:t>propotion</w:t>
      </w:r>
      <w:proofErr w:type="spellEnd"/>
      <w:r w:rsidRPr="00516547">
        <w:rPr>
          <w:rFonts w:ascii="Times New Roman" w:hAnsi="Times New Roman" w:cs="Times New Roman"/>
          <w:bCs/>
          <w:sz w:val="22"/>
          <w:szCs w:val="22"/>
        </w:rPr>
        <w:t xml:space="preserve"> of the Company’s shareholding in PHC</w:t>
      </w:r>
      <w:r>
        <w:rPr>
          <w:rFonts w:ascii="Times New Roman" w:hAnsi="Times New Roman" w:cs="Times New Roman"/>
          <w:bCs/>
          <w:sz w:val="22"/>
          <w:szCs w:val="22"/>
        </w:rPr>
        <w:t xml:space="preserve"> prior to the increase</w:t>
      </w:r>
      <w:r w:rsidRPr="002E79F8">
        <w:rPr>
          <w:rFonts w:ascii="Times New Roman" w:hAnsi="Times New Roman" w:cs="Cordia New" w:hint="cs"/>
          <w:bCs/>
          <w:sz w:val="22"/>
          <w:szCs w:val="22"/>
          <w:cs/>
        </w:rPr>
        <w:t xml:space="preserve"> </w:t>
      </w:r>
      <w:r w:rsidRPr="002E79F8">
        <w:rPr>
          <w:rFonts w:ascii="Times New Roman" w:hAnsi="Times New Roman" w:cs="Cordia New"/>
          <w:bCs/>
          <w:sz w:val="22"/>
          <w:szCs w:val="22"/>
        </w:rPr>
        <w:t>in PHC’s share capital</w:t>
      </w:r>
      <w:r w:rsidRPr="00516547">
        <w:rPr>
          <w:rFonts w:ascii="Times New Roman" w:hAnsi="Times New Roman" w:cs="Times New Roman"/>
          <w:bCs/>
          <w:sz w:val="22"/>
          <w:szCs w:val="22"/>
        </w:rPr>
        <w:t>.</w:t>
      </w:r>
      <w:r>
        <w:rPr>
          <w:rFonts w:ascii="Times New Roman" w:hAnsi="Times New Roman" w:cs="Times New Roman"/>
          <w:bCs/>
          <w:sz w:val="22"/>
          <w:szCs w:val="22"/>
        </w:rPr>
        <w:t xml:space="preserve"> PHC received an additional Baht 50.0 million from shareholders in the shareholders’ proportion of shareholding in PHC prior to the increase in PHC’s share capital as the second payment on 7 August 2019. The additional shares from the second payment </w:t>
      </w:r>
      <w:r w:rsidR="00CC6F88">
        <w:rPr>
          <w:rFonts w:ascii="Times New Roman" w:hAnsi="Times New Roman" w:cs="Times New Roman"/>
          <w:bCs/>
          <w:sz w:val="22"/>
          <w:szCs w:val="22"/>
        </w:rPr>
        <w:t>were</w:t>
      </w:r>
      <w:r>
        <w:rPr>
          <w:rFonts w:ascii="Times New Roman" w:hAnsi="Times New Roman" w:cs="Times New Roman"/>
          <w:bCs/>
          <w:sz w:val="22"/>
          <w:szCs w:val="22"/>
        </w:rPr>
        <w:t xml:space="preserve"> registered with the DBD</w:t>
      </w:r>
      <w:r w:rsidR="00CC6F88">
        <w:rPr>
          <w:rFonts w:ascii="Times New Roman" w:hAnsi="Times New Roman" w:cs="Times New Roman"/>
          <w:bCs/>
          <w:sz w:val="22"/>
          <w:szCs w:val="22"/>
        </w:rPr>
        <w:t xml:space="preserve"> on </w:t>
      </w:r>
      <w:r w:rsidR="00C965F7" w:rsidRPr="006748B1">
        <w:rPr>
          <w:rFonts w:ascii="Times New Roman" w:hAnsi="Times New Roman" w:cs="Times New Roman"/>
          <w:bCs/>
          <w:sz w:val="22"/>
          <w:szCs w:val="22"/>
        </w:rPr>
        <w:t>25 November</w:t>
      </w:r>
      <w:r w:rsidR="00CC6F88">
        <w:rPr>
          <w:rFonts w:ascii="Times New Roman" w:hAnsi="Times New Roman" w:cs="Times New Roman"/>
          <w:bCs/>
          <w:sz w:val="22"/>
          <w:szCs w:val="22"/>
        </w:rPr>
        <w:t xml:space="preserve"> 2019</w:t>
      </w:r>
      <w:r>
        <w:rPr>
          <w:rFonts w:ascii="Times New Roman" w:hAnsi="Times New Roman" w:cs="Times New Roman"/>
          <w:bCs/>
          <w:sz w:val="22"/>
          <w:szCs w:val="22"/>
        </w:rPr>
        <w:t>.</w:t>
      </w:r>
    </w:p>
    <w:p w14:paraId="531619A8" w14:textId="77777777" w:rsidR="00E302CC" w:rsidRPr="008A3CF5" w:rsidRDefault="00E302CC" w:rsidP="00E302CC">
      <w:pPr>
        <w:ind w:left="540"/>
        <w:rPr>
          <w:rFonts w:ascii="Times New Roman" w:hAnsi="Times New Roman" w:cs="Times New Roman"/>
          <w:i/>
          <w:iCs/>
          <w:sz w:val="22"/>
          <w:szCs w:val="22"/>
        </w:rPr>
      </w:pPr>
      <w:r w:rsidRPr="008A3CF5">
        <w:rPr>
          <w:rFonts w:ascii="Times New Roman" w:hAnsi="Times New Roman" w:cs="Times New Roman"/>
          <w:i/>
          <w:iCs/>
          <w:sz w:val="22"/>
          <w:szCs w:val="22"/>
        </w:rPr>
        <w:lastRenderedPageBreak/>
        <w:t>Partial disposal of interest in</w:t>
      </w:r>
      <w:r>
        <w:rPr>
          <w:rFonts w:ascii="Times New Roman" w:hAnsi="Times New Roman" w:cs="Times New Roman"/>
          <w:i/>
          <w:iCs/>
          <w:sz w:val="22"/>
          <w:szCs w:val="22"/>
        </w:rPr>
        <w:t xml:space="preserve"> </w:t>
      </w:r>
      <w:r w:rsidRPr="008A3CF5">
        <w:rPr>
          <w:rFonts w:ascii="Times New Roman" w:hAnsi="Times New Roman" w:cs="Times New Roman"/>
          <w:i/>
          <w:iCs/>
          <w:sz w:val="22"/>
          <w:szCs w:val="22"/>
        </w:rPr>
        <w:t>PMTP with a change of control</w:t>
      </w:r>
    </w:p>
    <w:p w14:paraId="11E33234" w14:textId="77777777" w:rsidR="00E302CC" w:rsidRPr="006748B1" w:rsidRDefault="00E302CC" w:rsidP="00E302CC">
      <w:pPr>
        <w:ind w:left="540" w:right="-25"/>
        <w:jc w:val="thaiDistribute"/>
        <w:outlineLvl w:val="0"/>
        <w:rPr>
          <w:rFonts w:ascii="Times New Roman" w:hAnsi="Times New Roman" w:cs="Times New Roman"/>
          <w:sz w:val="22"/>
          <w:szCs w:val="22"/>
        </w:rPr>
      </w:pPr>
    </w:p>
    <w:p w14:paraId="2330B5D3" w14:textId="1182795E" w:rsidR="00E302CC" w:rsidRDefault="00E302CC">
      <w:pPr>
        <w:ind w:left="540"/>
        <w:rPr>
          <w:rFonts w:ascii="Times New Roman" w:hAnsi="Times New Roman" w:cs="Times New Roman"/>
          <w:sz w:val="22"/>
          <w:szCs w:val="22"/>
        </w:rPr>
      </w:pPr>
      <w:r>
        <w:rPr>
          <w:rFonts w:ascii="Times New Roman" w:hAnsi="Times New Roman" w:cs="Times New Roman"/>
          <w:bCs/>
          <w:spacing w:val="-6"/>
          <w:sz w:val="22"/>
          <w:szCs w:val="22"/>
        </w:rPr>
        <w:t xml:space="preserve">On </w:t>
      </w:r>
      <w:r w:rsidRPr="00235779">
        <w:rPr>
          <w:rFonts w:ascii="Times New Roman" w:hAnsi="Times New Roman" w:cs="Times New Roman" w:hint="cs"/>
          <w:b/>
          <w:spacing w:val="-6"/>
          <w:sz w:val="22"/>
          <w:szCs w:val="22"/>
          <w:cs/>
        </w:rPr>
        <w:t>4</w:t>
      </w:r>
      <w:r w:rsidRPr="00A82324">
        <w:rPr>
          <w:rFonts w:ascii="Times New Roman" w:hAnsi="Times New Roman" w:cs="Times New Roman"/>
          <w:bCs/>
          <w:spacing w:val="-6"/>
          <w:sz w:val="22"/>
          <w:szCs w:val="22"/>
        </w:rPr>
        <w:t xml:space="preserve"> July 2019, the Company sold 40% of its interest in the issued and paid up capital</w:t>
      </w:r>
      <w:r w:rsidRPr="00A82324">
        <w:rPr>
          <w:rFonts w:ascii="Times New Roman" w:hAnsi="Times New Roman" w:cs="Times New Roman"/>
          <w:bCs/>
          <w:spacing w:val="-4"/>
          <w:sz w:val="22"/>
          <w:szCs w:val="22"/>
        </w:rPr>
        <w:t xml:space="preserve"> of PMTP, a subsidiary</w:t>
      </w:r>
      <w:r>
        <w:rPr>
          <w:rFonts w:ascii="Times New Roman" w:hAnsi="Times New Roman" w:cs="Times New Roman"/>
          <w:bCs/>
          <w:spacing w:val="-4"/>
          <w:sz w:val="22"/>
          <w:szCs w:val="22"/>
        </w:rPr>
        <w:t xml:space="preserve">, to </w:t>
      </w:r>
      <w:proofErr w:type="spellStart"/>
      <w:r w:rsidRPr="005947BD">
        <w:rPr>
          <w:rFonts w:ascii="Times New Roman" w:hAnsi="Times New Roman" w:cs="Times New Roman"/>
          <w:bCs/>
          <w:sz w:val="22"/>
          <w:szCs w:val="22"/>
          <w:lang w:val="en-GB"/>
        </w:rPr>
        <w:t>Kanden</w:t>
      </w:r>
      <w:proofErr w:type="spellEnd"/>
      <w:r w:rsidRPr="005947BD">
        <w:rPr>
          <w:rFonts w:ascii="Times New Roman" w:hAnsi="Times New Roman" w:cs="Times New Roman"/>
          <w:bCs/>
          <w:sz w:val="22"/>
          <w:szCs w:val="22"/>
          <w:lang w:val="en-GB"/>
        </w:rPr>
        <w:t> Realty &amp; Development Co., Ltd. (“KRD”)</w:t>
      </w:r>
      <w:r>
        <w:rPr>
          <w:rFonts w:ascii="Times New Roman" w:hAnsi="Times New Roman" w:cs="Times New Roman"/>
          <w:bCs/>
          <w:sz w:val="22"/>
          <w:szCs w:val="22"/>
          <w:lang w:val="en-GB"/>
        </w:rPr>
        <w:t xml:space="preserve"> for Baht 284.1 million cash consideration</w:t>
      </w:r>
      <w:r w:rsidRPr="00A82324">
        <w:rPr>
          <w:rFonts w:ascii="Times New Roman" w:hAnsi="Times New Roman" w:cs="Times New Roman"/>
          <w:bCs/>
          <w:spacing w:val="-4"/>
          <w:sz w:val="22"/>
          <w:szCs w:val="22"/>
        </w:rPr>
        <w:t>, reducing the Company’s total interest in PMTP to 60% as at 3</w:t>
      </w:r>
      <w:r w:rsidR="00BB5E91">
        <w:rPr>
          <w:rFonts w:ascii="Times New Roman" w:hAnsi="Times New Roman" w:cs="Times New Roman"/>
          <w:bCs/>
          <w:spacing w:val="-4"/>
          <w:sz w:val="22"/>
          <w:szCs w:val="22"/>
        </w:rPr>
        <w:t>1 December</w:t>
      </w:r>
      <w:r w:rsidRPr="00633BCE">
        <w:rPr>
          <w:rFonts w:ascii="Times New Roman" w:hAnsi="Times New Roman" w:cs="Times New Roman"/>
          <w:bCs/>
          <w:sz w:val="22"/>
          <w:szCs w:val="22"/>
        </w:rPr>
        <w:t xml:space="preserve"> 2019. </w:t>
      </w:r>
      <w:r>
        <w:rPr>
          <w:rFonts w:ascii="Times New Roman" w:hAnsi="Times New Roman" w:cs="Times New Roman"/>
          <w:bCs/>
          <w:sz w:val="22"/>
          <w:szCs w:val="22"/>
        </w:rPr>
        <w:t xml:space="preserve">TTA and KRD also </w:t>
      </w:r>
      <w:r w:rsidRPr="004B5C06">
        <w:rPr>
          <w:rFonts w:ascii="Times New Roman" w:hAnsi="Times New Roman" w:cs="Times New Roman"/>
          <w:bCs/>
          <w:sz w:val="22"/>
          <w:szCs w:val="22"/>
          <w:lang w:val="en-GB"/>
        </w:rPr>
        <w:t>entered into a Joint Venture Agreement (“JV Agreement”) to jointly develop residential condominiums on the land owned by PMTP. The JV Agreement requires relevant activities of PMTP to be unanimously agreed by both TTA and KRD. PMTP</w:t>
      </w:r>
      <w:r w:rsidRPr="00633BCE">
        <w:rPr>
          <w:rFonts w:ascii="Times New Roman" w:hAnsi="Times New Roman" w:cs="Times New Roman"/>
          <w:bCs/>
          <w:sz w:val="22"/>
          <w:szCs w:val="22"/>
        </w:rPr>
        <w:t xml:space="preserve"> thereby ceased to be a subsidiary</w:t>
      </w:r>
      <w:r>
        <w:rPr>
          <w:rFonts w:ascii="Times New Roman" w:hAnsi="Times New Roman" w:cs="Times New Roman"/>
          <w:bCs/>
          <w:sz w:val="22"/>
          <w:szCs w:val="22"/>
        </w:rPr>
        <w:t xml:space="preserve"> of the Company</w:t>
      </w:r>
      <w:r w:rsidRPr="00633BCE">
        <w:rPr>
          <w:rFonts w:ascii="Times New Roman" w:hAnsi="Times New Roman" w:cs="Times New Roman"/>
          <w:bCs/>
          <w:sz w:val="22"/>
          <w:szCs w:val="22"/>
        </w:rPr>
        <w:t xml:space="preserve"> and </w:t>
      </w:r>
      <w:r>
        <w:rPr>
          <w:rFonts w:ascii="Times New Roman" w:hAnsi="Times New Roman" w:cs="Times New Roman"/>
          <w:bCs/>
          <w:sz w:val="22"/>
          <w:szCs w:val="22"/>
        </w:rPr>
        <w:t>was determined to be</w:t>
      </w:r>
      <w:r w:rsidRPr="00633BCE">
        <w:rPr>
          <w:rFonts w:ascii="Times New Roman" w:hAnsi="Times New Roman" w:cs="Times New Roman"/>
          <w:bCs/>
          <w:sz w:val="22"/>
          <w:szCs w:val="22"/>
        </w:rPr>
        <w:t xml:space="preserve"> a</w:t>
      </w:r>
      <w:r>
        <w:rPr>
          <w:rFonts w:ascii="Times New Roman" w:hAnsi="Times New Roman" w:cs="Times New Roman"/>
          <w:bCs/>
          <w:sz w:val="22"/>
          <w:szCs w:val="22"/>
        </w:rPr>
        <w:t xml:space="preserve"> joint venture of the Company</w:t>
      </w:r>
      <w:r w:rsidRPr="008A3CF5">
        <w:rPr>
          <w:rFonts w:ascii="Times New Roman" w:hAnsi="Times New Roman" w:cs="Times New Roman"/>
          <w:sz w:val="22"/>
          <w:szCs w:val="22"/>
        </w:rPr>
        <w:t xml:space="preserve">. The carrying amount of </w:t>
      </w:r>
      <w:r>
        <w:rPr>
          <w:rFonts w:ascii="Times New Roman" w:hAnsi="Times New Roman" w:cs="Times New Roman"/>
          <w:sz w:val="22"/>
          <w:szCs w:val="22"/>
        </w:rPr>
        <w:t>PMTP</w:t>
      </w:r>
      <w:r w:rsidRPr="008A3CF5">
        <w:rPr>
          <w:rFonts w:ascii="Times New Roman" w:hAnsi="Times New Roman" w:cs="Times New Roman"/>
          <w:sz w:val="22"/>
          <w:szCs w:val="22"/>
        </w:rPr>
        <w:t>’s net assets in the Group’s financial statements on t</w:t>
      </w:r>
      <w:r>
        <w:rPr>
          <w:rFonts w:ascii="Times New Roman" w:hAnsi="Times New Roman" w:cs="Times New Roman"/>
          <w:sz w:val="22"/>
          <w:szCs w:val="22"/>
        </w:rPr>
        <w:t>he date of the sale was a deficit of Baht 3.4</w:t>
      </w:r>
      <w:r w:rsidRPr="008A3CF5">
        <w:rPr>
          <w:rFonts w:ascii="Times New Roman" w:hAnsi="Times New Roman" w:cs="Times New Roman"/>
          <w:sz w:val="22"/>
          <w:szCs w:val="22"/>
        </w:rPr>
        <w:t xml:space="preserve"> million. The fair value of </w:t>
      </w:r>
      <w:r w:rsidRPr="00FD19E6">
        <w:rPr>
          <w:rFonts w:ascii="Times New Roman" w:hAnsi="Times New Roman" w:cs="Times New Roman"/>
          <w:bCs/>
          <w:sz w:val="22"/>
          <w:szCs w:val="22"/>
        </w:rPr>
        <w:t xml:space="preserve">the Group’s retained interest in the joint venture at the date when control was lost was Baht 417.9 million, which became the carrying value of the Group’s interest in the joint venture at that date. </w:t>
      </w:r>
      <w:r w:rsidRPr="0021597C">
        <w:rPr>
          <w:rFonts w:ascii="Times New Roman" w:hAnsi="Times New Roman" w:cs="Times New Roman"/>
          <w:sz w:val="22"/>
          <w:szCs w:val="22"/>
        </w:rPr>
        <w:t xml:space="preserve">The Group </w:t>
      </w:r>
      <w:proofErr w:type="spellStart"/>
      <w:r w:rsidRPr="0021597C">
        <w:rPr>
          <w:rFonts w:ascii="Times New Roman" w:hAnsi="Times New Roman" w:cs="Times New Roman"/>
          <w:sz w:val="22"/>
          <w:szCs w:val="22"/>
        </w:rPr>
        <w:t>recognised</w:t>
      </w:r>
      <w:proofErr w:type="spellEnd"/>
      <w:r w:rsidRPr="0021597C">
        <w:rPr>
          <w:rFonts w:ascii="Times New Roman" w:hAnsi="Times New Roman" w:cs="Times New Roman"/>
          <w:sz w:val="22"/>
          <w:szCs w:val="22"/>
        </w:rPr>
        <w:t xml:space="preserve"> an increase in retained earnings of </w:t>
      </w:r>
      <w:r w:rsidRPr="00FD19E6">
        <w:rPr>
          <w:rFonts w:ascii="Times New Roman" w:hAnsi="Times New Roman" w:cs="Times New Roman"/>
          <w:sz w:val="22"/>
          <w:szCs w:val="22"/>
        </w:rPr>
        <w:t>Baht</w:t>
      </w:r>
      <w:r w:rsidRPr="0021597C">
        <w:rPr>
          <w:rFonts w:ascii="Times New Roman" w:hAnsi="Times New Roman" w:cs="Times New Roman"/>
          <w:sz w:val="22"/>
          <w:szCs w:val="22"/>
        </w:rPr>
        <w:t xml:space="preserve"> 4.4 million, a</w:t>
      </w:r>
      <w:r w:rsidRPr="00FD19E6">
        <w:rPr>
          <w:rFonts w:ascii="Times New Roman" w:hAnsi="Times New Roman" w:cs="Times New Roman"/>
          <w:sz w:val="22"/>
          <w:szCs w:val="22"/>
        </w:rPr>
        <w:t xml:space="preserve">nd </w:t>
      </w:r>
      <w:r>
        <w:rPr>
          <w:rFonts w:ascii="Times New Roman" w:hAnsi="Times New Roman" w:cs="Times New Roman"/>
          <w:sz w:val="22"/>
          <w:szCs w:val="22"/>
        </w:rPr>
        <w:t>a</w:t>
      </w:r>
      <w:r w:rsidRPr="0021597C">
        <w:rPr>
          <w:rFonts w:ascii="Times New Roman" w:hAnsi="Times New Roman" w:cs="Times New Roman"/>
          <w:sz w:val="22"/>
          <w:szCs w:val="22"/>
        </w:rPr>
        <w:t xml:space="preserve"> gain on </w:t>
      </w:r>
      <w:r w:rsidRPr="00FD19E6">
        <w:rPr>
          <w:rFonts w:ascii="Times New Roman" w:hAnsi="Times New Roman" w:cs="Times New Roman"/>
          <w:sz w:val="22"/>
          <w:szCs w:val="22"/>
        </w:rPr>
        <w:t>partial disposal of interest in PMTP</w:t>
      </w:r>
      <w:r w:rsidRPr="0021597C">
        <w:rPr>
          <w:rFonts w:ascii="Times New Roman" w:hAnsi="Times New Roman" w:cs="Times New Roman"/>
          <w:sz w:val="22"/>
          <w:szCs w:val="22"/>
        </w:rPr>
        <w:t xml:space="preserve"> of </w:t>
      </w:r>
      <w:r w:rsidRPr="00FD19E6">
        <w:rPr>
          <w:rFonts w:ascii="Times New Roman" w:hAnsi="Times New Roman" w:cs="Times New Roman"/>
          <w:sz w:val="22"/>
          <w:szCs w:val="22"/>
        </w:rPr>
        <w:t>Baht</w:t>
      </w:r>
      <w:r w:rsidRPr="0021597C">
        <w:rPr>
          <w:rFonts w:ascii="Times New Roman" w:hAnsi="Times New Roman" w:cs="Times New Roman"/>
          <w:sz w:val="22"/>
          <w:szCs w:val="22"/>
        </w:rPr>
        <w:t xml:space="preserve"> </w:t>
      </w:r>
      <w:r w:rsidRPr="00FD19E6">
        <w:rPr>
          <w:rFonts w:ascii="Times New Roman" w:hAnsi="Times New Roman" w:cs="Times New Roman"/>
          <w:sz w:val="22"/>
          <w:szCs w:val="22"/>
        </w:rPr>
        <w:t>769.3</w:t>
      </w:r>
      <w:r w:rsidRPr="0021597C">
        <w:rPr>
          <w:rFonts w:ascii="Times New Roman" w:hAnsi="Times New Roman" w:cs="Times New Roman"/>
          <w:sz w:val="22"/>
          <w:szCs w:val="22"/>
        </w:rPr>
        <w:t xml:space="preserve"> million, which </w:t>
      </w:r>
      <w:r w:rsidRPr="00FD19E6">
        <w:rPr>
          <w:rFonts w:ascii="Times New Roman" w:hAnsi="Times New Roman" w:cs="Times New Roman"/>
          <w:sz w:val="22"/>
          <w:szCs w:val="22"/>
        </w:rPr>
        <w:t>is</w:t>
      </w:r>
      <w:r w:rsidRPr="0021597C">
        <w:rPr>
          <w:rFonts w:ascii="Times New Roman" w:hAnsi="Times New Roman" w:cs="Times New Roman"/>
          <w:sz w:val="22"/>
          <w:szCs w:val="22"/>
        </w:rPr>
        <w:t xml:space="preserve"> included in other income in the consolidated statement of income. The Company </w:t>
      </w:r>
      <w:proofErr w:type="spellStart"/>
      <w:r w:rsidRPr="0021597C">
        <w:rPr>
          <w:rFonts w:ascii="Times New Roman" w:hAnsi="Times New Roman" w:cs="Times New Roman"/>
          <w:sz w:val="22"/>
          <w:szCs w:val="22"/>
        </w:rPr>
        <w:t>recognised</w:t>
      </w:r>
      <w:proofErr w:type="spellEnd"/>
      <w:r w:rsidRPr="0021597C">
        <w:rPr>
          <w:rFonts w:ascii="Times New Roman" w:hAnsi="Times New Roman" w:cs="Times New Roman"/>
          <w:sz w:val="22"/>
          <w:szCs w:val="22"/>
        </w:rPr>
        <w:t xml:space="preserve"> a gain on </w:t>
      </w:r>
      <w:r w:rsidRPr="00FD19E6">
        <w:rPr>
          <w:rFonts w:ascii="Times New Roman" w:hAnsi="Times New Roman" w:cs="Times New Roman"/>
          <w:sz w:val="22"/>
          <w:szCs w:val="22"/>
        </w:rPr>
        <w:t>partial disposal of interest in PMTP</w:t>
      </w:r>
      <w:r>
        <w:rPr>
          <w:rFonts w:ascii="Times New Roman" w:hAnsi="Times New Roman" w:cs="Times New Roman"/>
          <w:sz w:val="22"/>
          <w:szCs w:val="22"/>
        </w:rPr>
        <w:t xml:space="preserve"> </w:t>
      </w:r>
      <w:r w:rsidRPr="0021597C">
        <w:rPr>
          <w:rFonts w:ascii="Times New Roman" w:hAnsi="Times New Roman" w:cs="Times New Roman"/>
          <w:sz w:val="22"/>
          <w:szCs w:val="22"/>
        </w:rPr>
        <w:t xml:space="preserve">of </w:t>
      </w:r>
      <w:r w:rsidRPr="00FD19E6">
        <w:rPr>
          <w:rFonts w:ascii="Times New Roman" w:hAnsi="Times New Roman" w:cs="Times New Roman"/>
          <w:sz w:val="22"/>
          <w:szCs w:val="22"/>
        </w:rPr>
        <w:t>Baht</w:t>
      </w:r>
      <w:r w:rsidRPr="0021597C">
        <w:rPr>
          <w:rFonts w:ascii="Times New Roman" w:hAnsi="Times New Roman" w:cs="Times New Roman"/>
          <w:sz w:val="22"/>
          <w:szCs w:val="22"/>
        </w:rPr>
        <w:t xml:space="preserve"> </w:t>
      </w:r>
      <w:r w:rsidRPr="00FD19E6">
        <w:rPr>
          <w:rFonts w:ascii="Times New Roman" w:hAnsi="Times New Roman" w:cs="Times New Roman"/>
          <w:sz w:val="22"/>
          <w:szCs w:val="22"/>
        </w:rPr>
        <w:t>701.0</w:t>
      </w:r>
      <w:r w:rsidRPr="0021597C">
        <w:rPr>
          <w:rFonts w:ascii="Times New Roman" w:hAnsi="Times New Roman" w:cs="Times New Roman"/>
          <w:sz w:val="22"/>
          <w:szCs w:val="22"/>
        </w:rPr>
        <w:t xml:space="preserve"> million, which </w:t>
      </w:r>
      <w:r w:rsidRPr="00FD19E6">
        <w:rPr>
          <w:rFonts w:ascii="Times New Roman" w:hAnsi="Times New Roman" w:cs="Times New Roman"/>
          <w:sz w:val="22"/>
          <w:szCs w:val="22"/>
        </w:rPr>
        <w:t>is</w:t>
      </w:r>
      <w:r w:rsidRPr="0021597C">
        <w:rPr>
          <w:rFonts w:ascii="Times New Roman" w:hAnsi="Times New Roman" w:cs="Times New Roman"/>
          <w:sz w:val="22"/>
          <w:szCs w:val="22"/>
        </w:rPr>
        <w:t xml:space="preserve"> included in other income in the separate statement of income. </w:t>
      </w:r>
    </w:p>
    <w:p w14:paraId="49AE6DDD" w14:textId="43B9A248" w:rsidR="00D6376A" w:rsidRPr="00381FB0" w:rsidRDefault="00D6376A">
      <w:pPr>
        <w:ind w:left="540"/>
        <w:rPr>
          <w:rFonts w:ascii="Times New Roman" w:hAnsi="Times New Roman" w:cs="Times New Roman"/>
          <w:sz w:val="22"/>
          <w:szCs w:val="22"/>
        </w:rPr>
      </w:pPr>
    </w:p>
    <w:p w14:paraId="322AF6D8" w14:textId="77777777" w:rsidR="00D6376A" w:rsidRPr="006748B1" w:rsidRDefault="00D6376A" w:rsidP="006748B1">
      <w:pPr>
        <w:autoSpaceDE w:val="0"/>
        <w:autoSpaceDN w:val="0"/>
        <w:ind w:left="546"/>
        <w:jc w:val="thaiDistribute"/>
        <w:rPr>
          <w:rFonts w:ascii="Times New Roman" w:hAnsi="Times New Roman" w:cs="Times New Roman"/>
          <w:i/>
          <w:iCs/>
          <w:sz w:val="22"/>
          <w:szCs w:val="22"/>
        </w:rPr>
      </w:pPr>
      <w:r w:rsidRPr="006748B1">
        <w:rPr>
          <w:rFonts w:ascii="Times New Roman" w:hAnsi="Times New Roman" w:cs="Times New Roman"/>
          <w:i/>
          <w:iCs/>
          <w:sz w:val="22"/>
          <w:szCs w:val="22"/>
        </w:rPr>
        <w:t>Impairment charge</w:t>
      </w:r>
    </w:p>
    <w:p w14:paraId="354C91AA" w14:textId="77777777" w:rsidR="00D6376A" w:rsidRPr="006748B1" w:rsidRDefault="00D6376A" w:rsidP="00D6376A">
      <w:pPr>
        <w:jc w:val="thaiDistribute"/>
        <w:rPr>
          <w:rFonts w:ascii="Times New Roman" w:hAnsi="Times New Roman" w:cs="Times New Roman"/>
          <w:b/>
          <w:bCs/>
          <w:i/>
          <w:iCs/>
          <w:sz w:val="22"/>
          <w:szCs w:val="22"/>
        </w:rPr>
      </w:pPr>
    </w:p>
    <w:p w14:paraId="00BB7693" w14:textId="550B1A1F" w:rsidR="00D6376A" w:rsidRPr="006748B1" w:rsidRDefault="00D6376A" w:rsidP="00D6376A">
      <w:pPr>
        <w:autoSpaceDE w:val="0"/>
        <w:autoSpaceDN w:val="0"/>
        <w:ind w:left="546"/>
        <w:jc w:val="thaiDistribute"/>
        <w:rPr>
          <w:rFonts w:ascii="Times New Roman" w:hAnsi="Times New Roman" w:cstheme="minorBidi"/>
          <w:bCs/>
          <w:sz w:val="22"/>
          <w:szCs w:val="22"/>
        </w:rPr>
      </w:pPr>
      <w:r w:rsidRPr="006748B1">
        <w:rPr>
          <w:rFonts w:ascii="Times New Roman" w:hAnsi="Times New Roman" w:cs="Times New Roman"/>
          <w:bCs/>
          <w:sz w:val="22"/>
          <w:szCs w:val="22"/>
        </w:rPr>
        <w:t xml:space="preserve">During the year ended 31 December 2019, the Company </w:t>
      </w:r>
      <w:proofErr w:type="spellStart"/>
      <w:r w:rsidRPr="006748B1">
        <w:rPr>
          <w:rFonts w:ascii="Times New Roman" w:hAnsi="Times New Roman" w:cs="Times New Roman"/>
          <w:bCs/>
          <w:sz w:val="22"/>
          <w:szCs w:val="22"/>
        </w:rPr>
        <w:t>recognised</w:t>
      </w:r>
      <w:proofErr w:type="spellEnd"/>
      <w:r w:rsidRPr="006748B1">
        <w:rPr>
          <w:rFonts w:ascii="Times New Roman" w:hAnsi="Times New Roman" w:cs="Times New Roman"/>
          <w:bCs/>
          <w:sz w:val="22"/>
          <w:szCs w:val="22"/>
        </w:rPr>
        <w:t xml:space="preserve"> an impairment loss on </w:t>
      </w:r>
      <w:r w:rsidR="00BB5E91">
        <w:rPr>
          <w:rFonts w:ascii="Times New Roman" w:hAnsi="Times New Roman" w:cs="Times New Roman"/>
          <w:bCs/>
          <w:sz w:val="22"/>
          <w:szCs w:val="22"/>
        </w:rPr>
        <w:t>its</w:t>
      </w:r>
      <w:r w:rsidRPr="006748B1">
        <w:rPr>
          <w:rFonts w:ascii="Times New Roman" w:hAnsi="Times New Roman" w:cs="Times New Roman"/>
          <w:bCs/>
          <w:sz w:val="22"/>
          <w:szCs w:val="22"/>
        </w:rPr>
        <w:t xml:space="preserve"> investment in ATH</w:t>
      </w:r>
      <w:r w:rsidR="00BB5E91">
        <w:rPr>
          <w:rFonts w:ascii="Times New Roman" w:hAnsi="Times New Roman" w:cs="Times New Roman"/>
          <w:bCs/>
          <w:sz w:val="22"/>
          <w:szCs w:val="22"/>
        </w:rPr>
        <w:t>,</w:t>
      </w:r>
      <w:r w:rsidRPr="006748B1">
        <w:rPr>
          <w:rFonts w:ascii="Times New Roman" w:hAnsi="Times New Roman" w:cs="Times New Roman"/>
          <w:bCs/>
          <w:sz w:val="22"/>
          <w:szCs w:val="22"/>
        </w:rPr>
        <w:t xml:space="preserve"> who has a direct investment in UMS</w:t>
      </w:r>
      <w:r w:rsidR="00BB5E91">
        <w:rPr>
          <w:rFonts w:ascii="Times New Roman" w:hAnsi="Times New Roman" w:cs="Times New Roman"/>
          <w:bCs/>
          <w:sz w:val="22"/>
          <w:szCs w:val="22"/>
        </w:rPr>
        <w:t>,</w:t>
      </w:r>
      <w:r w:rsidRPr="006748B1">
        <w:rPr>
          <w:rFonts w:ascii="Times New Roman" w:hAnsi="Times New Roman" w:cs="Times New Roman"/>
          <w:bCs/>
          <w:sz w:val="22"/>
          <w:szCs w:val="22"/>
        </w:rPr>
        <w:t xml:space="preserve"> </w:t>
      </w:r>
      <w:proofErr w:type="spellStart"/>
      <w:r w:rsidRPr="006748B1">
        <w:rPr>
          <w:rFonts w:ascii="Times New Roman" w:hAnsi="Times New Roman" w:cs="Times New Roman"/>
          <w:bCs/>
          <w:sz w:val="22"/>
          <w:szCs w:val="22"/>
        </w:rPr>
        <w:t>totalling</w:t>
      </w:r>
      <w:proofErr w:type="spellEnd"/>
      <w:r w:rsidRPr="006748B1">
        <w:rPr>
          <w:rFonts w:ascii="Times New Roman" w:hAnsi="Times New Roman" w:cs="Times New Roman"/>
          <w:bCs/>
          <w:sz w:val="22"/>
          <w:szCs w:val="22"/>
        </w:rPr>
        <w:t xml:space="preserve"> Baht </w:t>
      </w:r>
      <w:r w:rsidR="00C965F7" w:rsidRPr="006748B1">
        <w:rPr>
          <w:rFonts w:ascii="Times New Roman" w:hAnsi="Times New Roman" w:cs="Times New Roman"/>
          <w:bCs/>
          <w:sz w:val="22"/>
          <w:szCs w:val="22"/>
        </w:rPr>
        <w:t>213.5</w:t>
      </w:r>
      <w:r w:rsidRPr="006748B1">
        <w:rPr>
          <w:rFonts w:ascii="Times New Roman" w:hAnsi="Times New Roman" w:cs="Times New Roman"/>
          <w:bCs/>
          <w:sz w:val="22"/>
          <w:szCs w:val="22"/>
        </w:rPr>
        <w:t xml:space="preserve"> million in the separate financial statements as a result of </w:t>
      </w:r>
      <w:r w:rsidR="00BB5E91">
        <w:rPr>
          <w:rFonts w:ascii="Times New Roman" w:hAnsi="Times New Roman" w:cs="Times New Roman"/>
          <w:bCs/>
          <w:sz w:val="22"/>
          <w:szCs w:val="22"/>
        </w:rPr>
        <w:t xml:space="preserve">the estimated </w:t>
      </w:r>
      <w:r w:rsidRPr="006748B1">
        <w:rPr>
          <w:rFonts w:ascii="Times New Roman" w:hAnsi="Times New Roman" w:cs="Times New Roman"/>
          <w:bCs/>
          <w:sz w:val="22"/>
          <w:szCs w:val="22"/>
        </w:rPr>
        <w:t xml:space="preserve">recoverable amount </w:t>
      </w:r>
      <w:r w:rsidR="00BB5E91">
        <w:rPr>
          <w:rFonts w:ascii="Times New Roman" w:hAnsi="Times New Roman" w:cs="Times New Roman"/>
          <w:bCs/>
          <w:sz w:val="22"/>
          <w:szCs w:val="22"/>
        </w:rPr>
        <w:t>of its</w:t>
      </w:r>
      <w:r w:rsidRPr="006748B1">
        <w:rPr>
          <w:rFonts w:ascii="Times New Roman" w:hAnsi="Times New Roman" w:cs="Times New Roman"/>
          <w:bCs/>
          <w:sz w:val="22"/>
          <w:szCs w:val="22"/>
        </w:rPr>
        <w:t xml:space="preserve"> investment in ATH was less than </w:t>
      </w:r>
      <w:proofErr w:type="gramStart"/>
      <w:r w:rsidRPr="006748B1">
        <w:rPr>
          <w:rFonts w:ascii="Times New Roman" w:hAnsi="Times New Roman" w:cs="Times New Roman"/>
          <w:bCs/>
          <w:sz w:val="22"/>
          <w:szCs w:val="22"/>
        </w:rPr>
        <w:t>its</w:t>
      </w:r>
      <w:proofErr w:type="gramEnd"/>
      <w:r w:rsidRPr="006748B1">
        <w:rPr>
          <w:rFonts w:ascii="Times New Roman" w:hAnsi="Times New Roman" w:cs="Times New Roman"/>
          <w:bCs/>
          <w:sz w:val="22"/>
          <w:szCs w:val="22"/>
        </w:rPr>
        <w:t xml:space="preserve"> carrying amount. The </w:t>
      </w:r>
      <w:r w:rsidR="00BB5E91">
        <w:rPr>
          <w:rFonts w:ascii="Times New Roman" w:hAnsi="Times New Roman" w:cs="Times New Roman"/>
          <w:bCs/>
          <w:sz w:val="22"/>
          <w:szCs w:val="22"/>
        </w:rPr>
        <w:t xml:space="preserve">estimated </w:t>
      </w:r>
      <w:r w:rsidRPr="006748B1">
        <w:rPr>
          <w:rFonts w:ascii="Times New Roman" w:hAnsi="Times New Roman" w:cs="Times New Roman"/>
          <w:bCs/>
          <w:sz w:val="22"/>
          <w:szCs w:val="22"/>
        </w:rPr>
        <w:t>recoverable amount of ATH was determined based on the e</w:t>
      </w:r>
      <w:r w:rsidR="00BB5E91">
        <w:rPr>
          <w:rFonts w:ascii="Times New Roman" w:hAnsi="Times New Roman" w:cs="Times New Roman"/>
          <w:bCs/>
          <w:sz w:val="22"/>
          <w:szCs w:val="22"/>
        </w:rPr>
        <w:t>stimated</w:t>
      </w:r>
      <w:r w:rsidRPr="006748B1">
        <w:rPr>
          <w:rFonts w:ascii="Times New Roman" w:hAnsi="Times New Roman" w:cs="Times New Roman"/>
          <w:bCs/>
          <w:sz w:val="22"/>
          <w:szCs w:val="22"/>
        </w:rPr>
        <w:t xml:space="preserve"> value of </w:t>
      </w:r>
      <w:r w:rsidR="00BB5E91">
        <w:rPr>
          <w:rFonts w:ascii="Times New Roman" w:hAnsi="Times New Roman" w:cs="Times New Roman"/>
          <w:bCs/>
          <w:sz w:val="22"/>
          <w:szCs w:val="22"/>
        </w:rPr>
        <w:t>ATH’s net assets, including ATH’s direct investment in</w:t>
      </w:r>
      <w:r w:rsidRPr="006748B1">
        <w:rPr>
          <w:rFonts w:ascii="Times New Roman" w:hAnsi="Times New Roman" w:cs="Times New Roman"/>
          <w:bCs/>
          <w:sz w:val="22"/>
          <w:szCs w:val="22"/>
        </w:rPr>
        <w:t xml:space="preserve"> UMS. The recoverable </w:t>
      </w:r>
      <w:proofErr w:type="gramStart"/>
      <w:r w:rsidRPr="006748B1">
        <w:rPr>
          <w:rFonts w:ascii="Times New Roman" w:hAnsi="Times New Roman" w:cs="Times New Roman"/>
          <w:bCs/>
          <w:sz w:val="22"/>
          <w:szCs w:val="22"/>
        </w:rPr>
        <w:t>amount</w:t>
      </w:r>
      <w:proofErr w:type="gramEnd"/>
      <w:r w:rsidRPr="006748B1">
        <w:rPr>
          <w:rFonts w:ascii="Times New Roman" w:hAnsi="Times New Roman" w:cs="Times New Roman"/>
          <w:bCs/>
          <w:sz w:val="22"/>
          <w:szCs w:val="22"/>
        </w:rPr>
        <w:t xml:space="preserve"> of UMS was </w:t>
      </w:r>
      <w:r w:rsidR="008C0675">
        <w:rPr>
          <w:rFonts w:ascii="Times New Roman" w:hAnsi="Times New Roman" w:cs="Times New Roman"/>
          <w:bCs/>
          <w:sz w:val="22"/>
          <w:szCs w:val="22"/>
        </w:rPr>
        <w:t>estimated</w:t>
      </w:r>
      <w:r w:rsidRPr="006748B1">
        <w:rPr>
          <w:rFonts w:ascii="Times New Roman" w:hAnsi="Times New Roman" w:cs="Times New Roman"/>
          <w:bCs/>
          <w:sz w:val="22"/>
          <w:szCs w:val="22"/>
        </w:rPr>
        <w:t xml:space="preserve"> using </w:t>
      </w:r>
      <w:r w:rsidR="008C0675">
        <w:rPr>
          <w:rFonts w:ascii="Times New Roman" w:hAnsi="Times New Roman" w:cs="Times New Roman"/>
          <w:bCs/>
          <w:sz w:val="22"/>
          <w:szCs w:val="22"/>
        </w:rPr>
        <w:t xml:space="preserve">the </w:t>
      </w:r>
      <w:r w:rsidRPr="006748B1">
        <w:rPr>
          <w:rFonts w:ascii="Times New Roman" w:hAnsi="Times New Roman" w:cs="Times New Roman"/>
          <w:bCs/>
          <w:sz w:val="22"/>
          <w:szCs w:val="22"/>
        </w:rPr>
        <w:t xml:space="preserve">income approach </w:t>
      </w:r>
      <w:r w:rsidR="008C0675">
        <w:rPr>
          <w:rFonts w:ascii="Times New Roman" w:hAnsi="Times New Roman" w:cs="Times New Roman"/>
          <w:bCs/>
          <w:sz w:val="22"/>
          <w:szCs w:val="22"/>
        </w:rPr>
        <w:t>which applied a</w:t>
      </w:r>
      <w:r w:rsidRPr="006748B1">
        <w:rPr>
          <w:rFonts w:ascii="Times New Roman" w:hAnsi="Times New Roman" w:cs="Times New Roman"/>
          <w:bCs/>
          <w:sz w:val="22"/>
          <w:szCs w:val="22"/>
        </w:rPr>
        <w:t xml:space="preserve"> weight</w:t>
      </w:r>
      <w:r w:rsidR="008C0675">
        <w:rPr>
          <w:rFonts w:ascii="Times New Roman" w:hAnsi="Times New Roman" w:cs="Times New Roman"/>
          <w:bCs/>
          <w:sz w:val="22"/>
          <w:szCs w:val="22"/>
        </w:rPr>
        <w:t>ed</w:t>
      </w:r>
      <w:r w:rsidRPr="006748B1">
        <w:rPr>
          <w:rFonts w:ascii="Times New Roman" w:hAnsi="Times New Roman" w:cs="Times New Roman"/>
          <w:bCs/>
          <w:sz w:val="22"/>
          <w:szCs w:val="22"/>
        </w:rPr>
        <w:t xml:space="preserve"> average cost of capital (“WACC”) of 6.4%.</w:t>
      </w:r>
    </w:p>
    <w:p w14:paraId="5A53418D" w14:textId="4706992F" w:rsidR="003070B9" w:rsidRPr="006748B1" w:rsidRDefault="003070B9" w:rsidP="006748B1">
      <w:pPr>
        <w:ind w:left="540"/>
        <w:rPr>
          <w:rFonts w:ascii="Times New Roman" w:hAnsi="Times New Roman" w:cs="Times New Roman"/>
          <w:bCs/>
          <w:sz w:val="22"/>
          <w:szCs w:val="22"/>
        </w:rPr>
      </w:pPr>
    </w:p>
    <w:p w14:paraId="5A59A828" w14:textId="77777777" w:rsidR="003A4F22" w:rsidRPr="003A4F22" w:rsidRDefault="003A4F22" w:rsidP="003A4F22">
      <w:pPr>
        <w:spacing w:line="240" w:lineRule="atLeast"/>
        <w:ind w:left="540" w:right="-25"/>
        <w:outlineLvl w:val="0"/>
        <w:rPr>
          <w:rFonts w:ascii="Times New Roman" w:hAnsi="Times New Roman" w:cs="Times New Roman"/>
          <w:b/>
          <w:i/>
          <w:iCs/>
          <w:sz w:val="22"/>
          <w:szCs w:val="22"/>
        </w:rPr>
      </w:pPr>
      <w:r w:rsidRPr="006748B1">
        <w:rPr>
          <w:rFonts w:ascii="Times New Roman" w:hAnsi="Times New Roman" w:cs="Times New Roman"/>
          <w:i/>
          <w:iCs/>
          <w:sz w:val="22"/>
          <w:szCs w:val="22"/>
        </w:rPr>
        <w:t>Consolidation</w:t>
      </w:r>
    </w:p>
    <w:p w14:paraId="3C94F6A0" w14:textId="77777777" w:rsidR="003A4F22" w:rsidRPr="00381FB0" w:rsidRDefault="003A4F22" w:rsidP="006748B1">
      <w:pPr>
        <w:ind w:left="540"/>
        <w:rPr>
          <w:rFonts w:ascii="Times New Roman" w:hAnsi="Times New Roman" w:cs="Times New Roman"/>
          <w:sz w:val="22"/>
          <w:szCs w:val="22"/>
        </w:rPr>
      </w:pPr>
    </w:p>
    <w:p w14:paraId="4004B351" w14:textId="2C1B8205" w:rsidR="00E00FC7" w:rsidRPr="00785894" w:rsidRDefault="00E00FC7" w:rsidP="00E00FC7">
      <w:pPr>
        <w:ind w:left="540"/>
        <w:rPr>
          <w:rFonts w:ascii="Times New Roman" w:hAnsi="Times New Roman" w:cs="Times New Roman"/>
          <w:i/>
          <w:iCs/>
          <w:sz w:val="22"/>
          <w:szCs w:val="22"/>
        </w:rPr>
      </w:pPr>
      <w:r w:rsidRPr="00785894">
        <w:rPr>
          <w:rFonts w:ascii="Times New Roman" w:hAnsi="Times New Roman" w:cs="Times New Roman"/>
          <w:i/>
          <w:iCs/>
          <w:sz w:val="22"/>
          <w:szCs w:val="22"/>
        </w:rPr>
        <w:t>Loss of control in PT</w:t>
      </w:r>
      <w:r>
        <w:rPr>
          <w:rFonts w:ascii="Times New Roman" w:hAnsi="Times New Roman" w:cs="Times New Roman"/>
          <w:i/>
          <w:iCs/>
          <w:sz w:val="22"/>
          <w:szCs w:val="22"/>
        </w:rPr>
        <w:t>SSI</w:t>
      </w:r>
      <w:r w:rsidRPr="00785894">
        <w:rPr>
          <w:rFonts w:ascii="Times New Roman" w:hAnsi="Times New Roman" w:cs="Times New Roman"/>
          <w:i/>
          <w:iCs/>
          <w:sz w:val="22"/>
          <w:szCs w:val="22"/>
        </w:rPr>
        <w:t xml:space="preserve"> </w:t>
      </w:r>
    </w:p>
    <w:p w14:paraId="0F60076A" w14:textId="77777777" w:rsidR="00E00FC7" w:rsidRPr="006748B1" w:rsidRDefault="00E00FC7" w:rsidP="00E00FC7">
      <w:pPr>
        <w:rPr>
          <w:sz w:val="22"/>
          <w:szCs w:val="22"/>
        </w:rPr>
      </w:pPr>
    </w:p>
    <w:p w14:paraId="720930F1" w14:textId="256EB734" w:rsidR="00E00FC7" w:rsidRDefault="00E00FC7" w:rsidP="00E00FC7">
      <w:pPr>
        <w:ind w:left="540"/>
        <w:rPr>
          <w:rFonts w:ascii="Times New Roman" w:hAnsi="Times New Roman" w:cs="Times New Roman"/>
          <w:bCs/>
          <w:spacing w:val="-6"/>
          <w:sz w:val="22"/>
          <w:szCs w:val="22"/>
        </w:rPr>
      </w:pPr>
      <w:r w:rsidRPr="00785894">
        <w:rPr>
          <w:rFonts w:ascii="Times New Roman" w:hAnsi="Times New Roman" w:cs="Times New Roman"/>
          <w:bCs/>
          <w:spacing w:val="-6"/>
          <w:sz w:val="22"/>
          <w:szCs w:val="22"/>
        </w:rPr>
        <w:t xml:space="preserve">The consolidated financial statements for the year ended 31 December 2019 have been prepared based on loss of control of PTSSI. The Group is currently taking legal action against the local management of PTSSI regarding the ownership of PTSSI.  Management has been unable to obtain PTSSI’s financial information for the year ended 31 December 2019, and therefore, assessed to have lost control over PTSSI on 31 December 2019. As a result, the Group </w:t>
      </w:r>
      <w:r w:rsidR="0035386B">
        <w:rPr>
          <w:rFonts w:ascii="Times New Roman" w:hAnsi="Times New Roman" w:cs="Times New Roman"/>
          <w:bCs/>
          <w:spacing w:val="-6"/>
          <w:sz w:val="22"/>
          <w:szCs w:val="22"/>
        </w:rPr>
        <w:t>derecognized th</w:t>
      </w:r>
      <w:r w:rsidR="00A53A7B">
        <w:rPr>
          <w:rFonts w:ascii="Times New Roman" w:hAnsi="Times New Roman" w:cs="Times New Roman"/>
          <w:bCs/>
          <w:spacing w:val="-6"/>
          <w:sz w:val="22"/>
          <w:szCs w:val="22"/>
        </w:rPr>
        <w:t>e</w:t>
      </w:r>
      <w:r w:rsidR="0035386B">
        <w:rPr>
          <w:rFonts w:ascii="Times New Roman" w:hAnsi="Times New Roman" w:cs="Times New Roman"/>
          <w:bCs/>
          <w:spacing w:val="-6"/>
          <w:sz w:val="22"/>
          <w:szCs w:val="22"/>
        </w:rPr>
        <w:t xml:space="preserve"> assets and liabilities of</w:t>
      </w:r>
      <w:r w:rsidRPr="00785894">
        <w:rPr>
          <w:rFonts w:ascii="Times New Roman" w:hAnsi="Times New Roman" w:cs="Times New Roman"/>
          <w:bCs/>
          <w:spacing w:val="-6"/>
          <w:sz w:val="22"/>
          <w:szCs w:val="22"/>
        </w:rPr>
        <w:t xml:space="preserve"> PTSSI from the consolidated financial statements, </w:t>
      </w:r>
      <w:r w:rsidR="00F85B0B">
        <w:rPr>
          <w:rFonts w:ascii="Times New Roman" w:hAnsi="Times New Roman" w:cs="Times New Roman"/>
          <w:bCs/>
          <w:spacing w:val="-6"/>
          <w:sz w:val="22"/>
          <w:szCs w:val="22"/>
        </w:rPr>
        <w:t xml:space="preserve">and </w:t>
      </w:r>
      <w:r w:rsidRPr="00785894">
        <w:rPr>
          <w:rFonts w:ascii="Times New Roman" w:hAnsi="Times New Roman" w:cs="Times New Roman"/>
          <w:bCs/>
          <w:spacing w:val="-6"/>
          <w:sz w:val="22"/>
          <w:szCs w:val="22"/>
        </w:rPr>
        <w:t xml:space="preserve">recognized PTSSI as </w:t>
      </w:r>
      <w:proofErr w:type="gramStart"/>
      <w:r w:rsidRPr="00785894">
        <w:rPr>
          <w:rFonts w:ascii="Times New Roman" w:hAnsi="Times New Roman" w:cs="Times New Roman"/>
          <w:bCs/>
          <w:spacing w:val="-6"/>
          <w:sz w:val="22"/>
          <w:szCs w:val="22"/>
        </w:rPr>
        <w:t>an other</w:t>
      </w:r>
      <w:proofErr w:type="gramEnd"/>
      <w:r w:rsidRPr="00785894">
        <w:rPr>
          <w:rFonts w:ascii="Times New Roman" w:hAnsi="Times New Roman" w:cs="Times New Roman"/>
          <w:bCs/>
          <w:spacing w:val="-6"/>
          <w:sz w:val="22"/>
          <w:szCs w:val="22"/>
        </w:rPr>
        <w:t xml:space="preserve"> long-term investment measured at fair value in the consolidated financial statements as at 31 December 2019.</w:t>
      </w:r>
    </w:p>
    <w:p w14:paraId="6034F3D4" w14:textId="77777777" w:rsidR="00C67479" w:rsidRPr="00381FB0" w:rsidRDefault="00C67479" w:rsidP="00E00FC7">
      <w:pPr>
        <w:ind w:left="540"/>
        <w:rPr>
          <w:rFonts w:ascii="Times New Roman" w:hAnsi="Times New Roman" w:cs="Times New Roman"/>
          <w:bCs/>
          <w:spacing w:val="-6"/>
          <w:sz w:val="22"/>
          <w:szCs w:val="22"/>
        </w:rPr>
      </w:pPr>
    </w:p>
    <w:p w14:paraId="3E6E2A50" w14:textId="77777777" w:rsidR="00522381" w:rsidRDefault="00522381">
      <w:pPr>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3924C634" w14:textId="34C32BA5" w:rsidR="00C67479" w:rsidRDefault="00C67479" w:rsidP="00C67479">
      <w:pPr>
        <w:ind w:left="540"/>
        <w:rPr>
          <w:rFonts w:ascii="Times New Roman" w:eastAsia="Times New Roman" w:hAnsi="Times New Roman" w:cs="Times New Roman"/>
          <w:sz w:val="22"/>
          <w:szCs w:val="22"/>
        </w:rPr>
      </w:pPr>
      <w:bookmarkStart w:id="9" w:name="_Hlk33641939"/>
      <w:r w:rsidRPr="006748B1">
        <w:rPr>
          <w:rFonts w:ascii="Times New Roman" w:eastAsia="Times New Roman" w:hAnsi="Times New Roman" w:cs="Times New Roman"/>
          <w:sz w:val="22"/>
          <w:szCs w:val="22"/>
        </w:rPr>
        <w:lastRenderedPageBreak/>
        <w:t xml:space="preserve">The effect of loss of control of this subsidiary at the loss of control date were </w:t>
      </w:r>
      <w:proofErr w:type="spellStart"/>
      <w:r w:rsidRPr="006748B1">
        <w:rPr>
          <w:rFonts w:ascii="Times New Roman" w:eastAsia="Times New Roman" w:hAnsi="Times New Roman" w:cs="Times New Roman"/>
          <w:sz w:val="22"/>
          <w:szCs w:val="22"/>
        </w:rPr>
        <w:t>summarised</w:t>
      </w:r>
      <w:proofErr w:type="spellEnd"/>
      <w:r w:rsidRPr="006748B1">
        <w:rPr>
          <w:rFonts w:ascii="Times New Roman" w:eastAsia="Times New Roman" w:hAnsi="Times New Roman" w:cs="Times New Roman"/>
          <w:sz w:val="22"/>
          <w:szCs w:val="22"/>
        </w:rPr>
        <w:t xml:space="preserve"> as below</w:t>
      </w:r>
    </w:p>
    <w:p w14:paraId="382C112D" w14:textId="77777777" w:rsidR="0041220E" w:rsidRPr="006748B1" w:rsidRDefault="0041220E" w:rsidP="00C67479">
      <w:pPr>
        <w:ind w:left="540"/>
        <w:rPr>
          <w:rFonts w:ascii="Times New Roman" w:eastAsia="Times New Roman" w:hAnsi="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1170"/>
        <w:gridCol w:w="270"/>
        <w:gridCol w:w="2070"/>
      </w:tblGrid>
      <w:tr w:rsidR="00FA1566" w:rsidRPr="00EE17C8" w14:paraId="7B0A15E9" w14:textId="77777777" w:rsidTr="006748B1">
        <w:trPr>
          <w:cantSplit/>
          <w:tblHeader/>
        </w:trPr>
        <w:tc>
          <w:tcPr>
            <w:tcW w:w="5670" w:type="dxa"/>
          </w:tcPr>
          <w:p w14:paraId="1F3DE654" w14:textId="77777777" w:rsidR="00FA1566" w:rsidRPr="00EE17C8" w:rsidRDefault="00FA1566" w:rsidP="006748B1">
            <w:pPr>
              <w:jc w:val="left"/>
              <w:rPr>
                <w:rFonts w:ascii="Times New Roman" w:eastAsia="Times New Roman" w:hAnsi="Times New Roman" w:cs="Times New Roman"/>
                <w:b/>
                <w:bCs/>
                <w:sz w:val="22"/>
                <w:szCs w:val="22"/>
              </w:rPr>
            </w:pPr>
          </w:p>
        </w:tc>
        <w:tc>
          <w:tcPr>
            <w:tcW w:w="1170" w:type="dxa"/>
            <w:vAlign w:val="bottom"/>
          </w:tcPr>
          <w:p w14:paraId="24B9DC30" w14:textId="69384170" w:rsidR="00FA1566" w:rsidRPr="00EE17C8" w:rsidRDefault="00FA1566" w:rsidP="00DB0A18">
            <w:pPr>
              <w:spacing w:line="240" w:lineRule="atLeast"/>
              <w:ind w:right="-61"/>
              <w:jc w:val="center"/>
              <w:rPr>
                <w:rFonts w:ascii="Times New Roman" w:eastAsia="Times New Roman" w:hAnsi="Times New Roman" w:cs="Times New Roman"/>
                <w:b/>
                <w:bCs/>
                <w:i/>
                <w:iCs/>
                <w:sz w:val="22"/>
                <w:szCs w:val="22"/>
                <w:lang w:bidi="ar-SA"/>
              </w:rPr>
            </w:pPr>
          </w:p>
        </w:tc>
        <w:tc>
          <w:tcPr>
            <w:tcW w:w="270" w:type="dxa"/>
          </w:tcPr>
          <w:p w14:paraId="0940F5B5" w14:textId="77777777" w:rsidR="00FA1566" w:rsidRPr="00EE17C8" w:rsidRDefault="00FA1566" w:rsidP="00DB0A18">
            <w:pPr>
              <w:tabs>
                <w:tab w:val="decimal" w:pos="731"/>
              </w:tabs>
              <w:spacing w:line="240" w:lineRule="atLeast"/>
              <w:ind w:right="11"/>
              <w:jc w:val="center"/>
              <w:rPr>
                <w:rFonts w:ascii="Times New Roman" w:eastAsia="Times New Roman" w:hAnsi="Times New Roman" w:cs="Times New Roman"/>
                <w:b/>
                <w:bCs/>
                <w:i/>
                <w:iCs/>
                <w:sz w:val="22"/>
                <w:szCs w:val="22"/>
                <w:lang w:bidi="ar-SA"/>
              </w:rPr>
            </w:pPr>
          </w:p>
        </w:tc>
        <w:tc>
          <w:tcPr>
            <w:tcW w:w="2070" w:type="dxa"/>
            <w:vAlign w:val="bottom"/>
          </w:tcPr>
          <w:p w14:paraId="23E3F3BB" w14:textId="669EE4F2" w:rsidR="00FA1566" w:rsidRPr="00381FB0" w:rsidRDefault="00FA1566" w:rsidP="00DB0A18">
            <w:pPr>
              <w:tabs>
                <w:tab w:val="decimal" w:pos="731"/>
              </w:tabs>
              <w:spacing w:line="240" w:lineRule="atLeast"/>
              <w:ind w:right="11"/>
              <w:jc w:val="center"/>
              <w:rPr>
                <w:rFonts w:ascii="Times New Roman" w:eastAsia="Times New Roman" w:hAnsi="Times New Roman" w:cs="Times New Roman"/>
                <w:b/>
                <w:bCs/>
                <w:i/>
                <w:iCs/>
                <w:sz w:val="22"/>
                <w:szCs w:val="22"/>
                <w:lang w:bidi="ar-SA"/>
              </w:rPr>
            </w:pPr>
            <w:r w:rsidRPr="006748B1">
              <w:rPr>
                <w:rFonts w:ascii="Times New Roman" w:eastAsia="Times New Roman" w:hAnsi="Times New Roman" w:cs="Times New Roman"/>
                <w:b/>
                <w:bCs/>
                <w:sz w:val="22"/>
                <w:szCs w:val="22"/>
                <w:lang w:bidi="ar-SA"/>
              </w:rPr>
              <w:t>Consolidated financial statements</w:t>
            </w:r>
          </w:p>
        </w:tc>
      </w:tr>
      <w:tr w:rsidR="00FA1566" w:rsidRPr="00EE17C8" w14:paraId="48B65E0E" w14:textId="77777777" w:rsidTr="006748B1">
        <w:trPr>
          <w:cantSplit/>
          <w:tblHeader/>
        </w:trPr>
        <w:tc>
          <w:tcPr>
            <w:tcW w:w="5670" w:type="dxa"/>
          </w:tcPr>
          <w:p w14:paraId="65BB4B6D" w14:textId="77777777" w:rsidR="00FA1566" w:rsidRPr="00EE17C8" w:rsidRDefault="00FA1566" w:rsidP="00DB0A18">
            <w:pPr>
              <w:spacing w:line="240" w:lineRule="atLeast"/>
              <w:rPr>
                <w:rFonts w:ascii="Times New Roman" w:eastAsia="Times New Roman" w:hAnsi="Times New Roman" w:cs="Times New Roman"/>
                <w:b/>
                <w:bCs/>
                <w:sz w:val="22"/>
                <w:szCs w:val="22"/>
              </w:rPr>
            </w:pPr>
          </w:p>
        </w:tc>
        <w:tc>
          <w:tcPr>
            <w:tcW w:w="1170" w:type="dxa"/>
            <w:vAlign w:val="bottom"/>
          </w:tcPr>
          <w:p w14:paraId="5D497627" w14:textId="05595FAD" w:rsidR="00FA1566" w:rsidRPr="006748B1" w:rsidRDefault="00FA1566" w:rsidP="00DB0A18">
            <w:pPr>
              <w:spacing w:line="240" w:lineRule="atLeast"/>
              <w:ind w:right="-61"/>
              <w:jc w:val="center"/>
              <w:rPr>
                <w:rFonts w:ascii="Times New Roman" w:eastAsia="Times New Roman" w:hAnsi="Times New Roman" w:cs="Times New Roman"/>
                <w:i/>
                <w:iCs/>
                <w:sz w:val="22"/>
                <w:szCs w:val="22"/>
                <w:lang w:bidi="ar-SA"/>
              </w:rPr>
            </w:pPr>
            <w:r w:rsidRPr="006748B1">
              <w:rPr>
                <w:rFonts w:ascii="Times New Roman" w:eastAsia="Times New Roman" w:hAnsi="Times New Roman" w:cs="Times New Roman"/>
                <w:i/>
                <w:iCs/>
                <w:sz w:val="22"/>
                <w:szCs w:val="22"/>
                <w:lang w:bidi="ar-SA"/>
              </w:rPr>
              <w:t>Note</w:t>
            </w:r>
          </w:p>
        </w:tc>
        <w:tc>
          <w:tcPr>
            <w:tcW w:w="270" w:type="dxa"/>
          </w:tcPr>
          <w:p w14:paraId="6646A309" w14:textId="77777777" w:rsidR="00FA1566" w:rsidRPr="00EE17C8" w:rsidRDefault="00FA1566" w:rsidP="00DB0A18">
            <w:pPr>
              <w:tabs>
                <w:tab w:val="decimal" w:pos="731"/>
              </w:tabs>
              <w:spacing w:line="240" w:lineRule="atLeast"/>
              <w:ind w:right="11"/>
              <w:jc w:val="center"/>
              <w:rPr>
                <w:rFonts w:ascii="Times New Roman" w:eastAsia="Times New Roman" w:hAnsi="Times New Roman" w:cs="Times New Roman"/>
                <w:b/>
                <w:bCs/>
                <w:i/>
                <w:iCs/>
                <w:sz w:val="22"/>
                <w:szCs w:val="22"/>
                <w:lang w:bidi="ar-SA"/>
              </w:rPr>
            </w:pPr>
          </w:p>
        </w:tc>
        <w:tc>
          <w:tcPr>
            <w:tcW w:w="2070" w:type="dxa"/>
            <w:vAlign w:val="bottom"/>
          </w:tcPr>
          <w:p w14:paraId="056D2F25" w14:textId="3BBEB668" w:rsidR="00FA1566" w:rsidRPr="006748B1" w:rsidRDefault="00FA1566" w:rsidP="00DB0A18">
            <w:pPr>
              <w:tabs>
                <w:tab w:val="decimal" w:pos="731"/>
              </w:tabs>
              <w:spacing w:line="240" w:lineRule="atLeast"/>
              <w:ind w:right="11"/>
              <w:jc w:val="center"/>
              <w:rPr>
                <w:rFonts w:ascii="Times New Roman" w:eastAsia="Times New Roman" w:hAnsi="Times New Roman" w:cs="Times New Roman"/>
                <w:i/>
                <w:iCs/>
                <w:sz w:val="22"/>
                <w:szCs w:val="22"/>
                <w:lang w:bidi="ar-SA"/>
              </w:rPr>
            </w:pPr>
            <w:r w:rsidRPr="006748B1">
              <w:rPr>
                <w:rFonts w:ascii="Times New Roman" w:eastAsia="Times New Roman" w:hAnsi="Times New Roman" w:cs="Times New Roman"/>
                <w:i/>
                <w:iCs/>
                <w:sz w:val="22"/>
                <w:szCs w:val="22"/>
                <w:lang w:bidi="ar-SA"/>
              </w:rPr>
              <w:t>(in thousand Baht)</w:t>
            </w:r>
          </w:p>
        </w:tc>
      </w:tr>
      <w:tr w:rsidR="00FA1566" w:rsidRPr="00EE17C8" w14:paraId="7FCE3526" w14:textId="77777777" w:rsidTr="006748B1">
        <w:trPr>
          <w:cantSplit/>
        </w:trPr>
        <w:tc>
          <w:tcPr>
            <w:tcW w:w="5670" w:type="dxa"/>
          </w:tcPr>
          <w:p w14:paraId="4CF788B3" w14:textId="77777777" w:rsidR="00FA1566" w:rsidRPr="006748B1" w:rsidRDefault="00FA1566" w:rsidP="00DB0A18">
            <w:pPr>
              <w:spacing w:line="240" w:lineRule="atLeast"/>
              <w:rPr>
                <w:rFonts w:ascii="Times New Roman" w:eastAsia="Times New Roman" w:hAnsi="Times New Roman" w:cs="Times New Roman"/>
                <w:i/>
                <w:iCs/>
                <w:sz w:val="22"/>
                <w:szCs w:val="22"/>
              </w:rPr>
            </w:pPr>
            <w:proofErr w:type="spellStart"/>
            <w:r w:rsidRPr="006748B1">
              <w:rPr>
                <w:rFonts w:ascii="Times New Roman" w:eastAsia="Times New Roman" w:hAnsi="Times New Roman" w:cs="Times New Roman"/>
                <w:i/>
                <w:iCs/>
                <w:sz w:val="22"/>
                <w:szCs w:val="22"/>
              </w:rPr>
              <w:t>Derecognised</w:t>
            </w:r>
            <w:proofErr w:type="spellEnd"/>
            <w:r w:rsidRPr="006748B1">
              <w:rPr>
                <w:rFonts w:ascii="Times New Roman" w:eastAsia="Times New Roman" w:hAnsi="Times New Roman" w:cs="Times New Roman"/>
                <w:i/>
                <w:iCs/>
                <w:sz w:val="22"/>
                <w:szCs w:val="22"/>
              </w:rPr>
              <w:t xml:space="preserve"> in assets and liabilities</w:t>
            </w:r>
          </w:p>
        </w:tc>
        <w:tc>
          <w:tcPr>
            <w:tcW w:w="1170" w:type="dxa"/>
            <w:vAlign w:val="bottom"/>
          </w:tcPr>
          <w:p w14:paraId="4F441B03" w14:textId="77777777" w:rsidR="00FA1566" w:rsidRPr="006748B1" w:rsidRDefault="00FA1566" w:rsidP="00DB0A18">
            <w:pPr>
              <w:spacing w:line="240" w:lineRule="atLeast"/>
              <w:ind w:right="-61"/>
              <w:jc w:val="center"/>
              <w:rPr>
                <w:rFonts w:ascii="Times New Roman" w:eastAsia="Times New Roman" w:hAnsi="Times New Roman" w:cs="Times New Roman"/>
                <w:i/>
                <w:iCs/>
                <w:sz w:val="22"/>
                <w:szCs w:val="22"/>
                <w:lang w:bidi="ar-SA"/>
              </w:rPr>
            </w:pPr>
          </w:p>
        </w:tc>
        <w:tc>
          <w:tcPr>
            <w:tcW w:w="270" w:type="dxa"/>
          </w:tcPr>
          <w:p w14:paraId="02CD0FB8" w14:textId="77777777" w:rsidR="00FA1566" w:rsidRPr="006748B1" w:rsidRDefault="00FA1566" w:rsidP="00DB0A18">
            <w:pPr>
              <w:tabs>
                <w:tab w:val="decimal" w:pos="731"/>
              </w:tabs>
              <w:spacing w:line="240" w:lineRule="atLeast"/>
              <w:ind w:right="11"/>
              <w:jc w:val="center"/>
              <w:rPr>
                <w:rFonts w:ascii="Times New Roman" w:eastAsia="Times New Roman" w:hAnsi="Times New Roman" w:cs="Times New Roman"/>
                <w:i/>
                <w:iCs/>
                <w:sz w:val="22"/>
                <w:szCs w:val="22"/>
                <w:lang w:bidi="ar-SA"/>
              </w:rPr>
            </w:pPr>
          </w:p>
        </w:tc>
        <w:tc>
          <w:tcPr>
            <w:tcW w:w="2070" w:type="dxa"/>
            <w:vAlign w:val="bottom"/>
          </w:tcPr>
          <w:p w14:paraId="3593BD34" w14:textId="77777777" w:rsidR="00FA1566" w:rsidRPr="006748B1" w:rsidRDefault="00FA1566" w:rsidP="00DB0A18">
            <w:pPr>
              <w:tabs>
                <w:tab w:val="decimal" w:pos="731"/>
              </w:tabs>
              <w:spacing w:line="240" w:lineRule="atLeast"/>
              <w:ind w:right="11"/>
              <w:jc w:val="center"/>
              <w:rPr>
                <w:rFonts w:ascii="Times New Roman" w:eastAsia="Times New Roman" w:hAnsi="Times New Roman" w:cs="Times New Roman"/>
                <w:i/>
                <w:iCs/>
                <w:sz w:val="22"/>
                <w:szCs w:val="22"/>
                <w:lang w:bidi="ar-SA"/>
              </w:rPr>
            </w:pPr>
          </w:p>
        </w:tc>
      </w:tr>
      <w:tr w:rsidR="00FA1566" w:rsidRPr="00EE17C8" w14:paraId="351039C8" w14:textId="77777777" w:rsidTr="006748B1">
        <w:trPr>
          <w:cantSplit/>
        </w:trPr>
        <w:tc>
          <w:tcPr>
            <w:tcW w:w="5670" w:type="dxa"/>
          </w:tcPr>
          <w:p w14:paraId="24D9FB07" w14:textId="77777777" w:rsidR="00FA1566" w:rsidRPr="006748B1" w:rsidRDefault="00FA1566" w:rsidP="00DB0A18">
            <w:pPr>
              <w:tabs>
                <w:tab w:val="decimal" w:pos="731"/>
              </w:tabs>
              <w:spacing w:line="240" w:lineRule="atLeast"/>
              <w:ind w:right="11"/>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 xml:space="preserve">Cash and cash equivalents </w:t>
            </w:r>
          </w:p>
        </w:tc>
        <w:tc>
          <w:tcPr>
            <w:tcW w:w="1170" w:type="dxa"/>
            <w:vAlign w:val="bottom"/>
          </w:tcPr>
          <w:p w14:paraId="597FF7B6" w14:textId="77777777" w:rsidR="00FA1566" w:rsidRPr="006748B1" w:rsidRDefault="00FA1566" w:rsidP="00DB0A18">
            <w:pPr>
              <w:spacing w:line="240" w:lineRule="atLeast"/>
              <w:ind w:right="-61"/>
              <w:jc w:val="center"/>
              <w:rPr>
                <w:rFonts w:ascii="Times New Roman" w:eastAsia="Times New Roman" w:hAnsi="Times New Roman" w:cs="Times New Roman"/>
                <w:i/>
                <w:iCs/>
                <w:sz w:val="22"/>
                <w:szCs w:val="22"/>
                <w:lang w:bidi="ar-SA"/>
              </w:rPr>
            </w:pPr>
          </w:p>
        </w:tc>
        <w:tc>
          <w:tcPr>
            <w:tcW w:w="270" w:type="dxa"/>
          </w:tcPr>
          <w:p w14:paraId="1D4ED57D" w14:textId="77777777" w:rsidR="00FA1566" w:rsidRPr="006748B1" w:rsidRDefault="00FA1566" w:rsidP="00DB0A18">
            <w:pPr>
              <w:tabs>
                <w:tab w:val="decimal" w:pos="731"/>
              </w:tabs>
              <w:spacing w:line="240" w:lineRule="atLeast"/>
              <w:ind w:right="11"/>
              <w:rPr>
                <w:rFonts w:ascii="Times New Roman" w:eastAsia="Times New Roman" w:hAnsi="Times New Roman" w:cs="Times New Roman"/>
                <w:sz w:val="22"/>
                <w:szCs w:val="22"/>
                <w:lang w:bidi="ar-SA"/>
              </w:rPr>
            </w:pPr>
          </w:p>
        </w:tc>
        <w:tc>
          <w:tcPr>
            <w:tcW w:w="2070" w:type="dxa"/>
            <w:vAlign w:val="bottom"/>
          </w:tcPr>
          <w:p w14:paraId="06F30B96" w14:textId="02C64C08" w:rsidR="00FA1566" w:rsidRPr="006748B1" w:rsidRDefault="00FA1566" w:rsidP="006748B1">
            <w:pPr>
              <w:tabs>
                <w:tab w:val="decimal" w:pos="1806"/>
              </w:tabs>
              <w:spacing w:line="240" w:lineRule="atLeast"/>
              <w:ind w:right="11"/>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(33,</w:t>
            </w:r>
            <w:r w:rsidR="00291D0F">
              <w:rPr>
                <w:rFonts w:ascii="Times New Roman" w:eastAsia="Times New Roman" w:hAnsi="Times New Roman" w:cs="Times New Roman"/>
                <w:sz w:val="22"/>
                <w:szCs w:val="22"/>
                <w:lang w:bidi="ar-SA"/>
              </w:rPr>
              <w:t>218</w:t>
            </w:r>
            <w:r w:rsidRPr="006748B1">
              <w:rPr>
                <w:rFonts w:ascii="Times New Roman" w:eastAsia="Times New Roman" w:hAnsi="Times New Roman" w:cs="Times New Roman"/>
                <w:sz w:val="22"/>
                <w:szCs w:val="22"/>
                <w:lang w:bidi="ar-SA"/>
              </w:rPr>
              <w:t>)</w:t>
            </w:r>
          </w:p>
        </w:tc>
      </w:tr>
      <w:tr w:rsidR="00FA1566" w:rsidRPr="00EE17C8" w14:paraId="0CE937CE" w14:textId="77777777" w:rsidTr="006748B1">
        <w:trPr>
          <w:cantSplit/>
        </w:trPr>
        <w:tc>
          <w:tcPr>
            <w:tcW w:w="5670" w:type="dxa"/>
          </w:tcPr>
          <w:p w14:paraId="4A8581A7" w14:textId="77777777" w:rsidR="00FA1566" w:rsidRPr="006748B1" w:rsidRDefault="00FA1566" w:rsidP="00DB0A18">
            <w:pPr>
              <w:spacing w:line="240" w:lineRule="atLeast"/>
              <w:ind w:left="180" w:hanging="180"/>
              <w:rPr>
                <w:rFonts w:ascii="Times New Roman" w:eastAsia="Times New Roman" w:hAnsi="Times New Roman" w:cs="Times New Roman"/>
                <w:sz w:val="22"/>
                <w:szCs w:val="22"/>
              </w:rPr>
            </w:pPr>
            <w:r w:rsidRPr="006748B1">
              <w:rPr>
                <w:rFonts w:ascii="Times New Roman" w:eastAsia="Times New Roman" w:hAnsi="Times New Roman" w:cs="Times New Roman"/>
                <w:sz w:val="22"/>
                <w:szCs w:val="22"/>
              </w:rPr>
              <w:t>Trade accounts receivable</w:t>
            </w:r>
          </w:p>
        </w:tc>
        <w:tc>
          <w:tcPr>
            <w:tcW w:w="1170" w:type="dxa"/>
            <w:vAlign w:val="bottom"/>
          </w:tcPr>
          <w:p w14:paraId="7ECBAEE4" w14:textId="77777777" w:rsidR="00FA1566" w:rsidRPr="006748B1" w:rsidRDefault="00FA1566" w:rsidP="00DB0A18">
            <w:pPr>
              <w:spacing w:line="240" w:lineRule="atLeast"/>
              <w:ind w:right="-61"/>
              <w:jc w:val="center"/>
              <w:rPr>
                <w:rFonts w:ascii="Times New Roman" w:eastAsia="Times New Roman" w:hAnsi="Times New Roman" w:cs="Times New Roman"/>
                <w:i/>
                <w:iCs/>
                <w:sz w:val="22"/>
                <w:szCs w:val="22"/>
                <w:lang w:bidi="ar-SA"/>
              </w:rPr>
            </w:pPr>
          </w:p>
        </w:tc>
        <w:tc>
          <w:tcPr>
            <w:tcW w:w="270" w:type="dxa"/>
          </w:tcPr>
          <w:p w14:paraId="67016F1D" w14:textId="77777777" w:rsidR="00FA1566" w:rsidRPr="006748B1" w:rsidRDefault="00FA1566" w:rsidP="00DB0A18">
            <w:pPr>
              <w:tabs>
                <w:tab w:val="decimal" w:pos="731"/>
              </w:tabs>
              <w:spacing w:line="240" w:lineRule="atLeast"/>
              <w:ind w:right="11"/>
              <w:rPr>
                <w:rFonts w:ascii="Times New Roman" w:eastAsia="Times New Roman" w:hAnsi="Times New Roman" w:cs="Times New Roman"/>
                <w:sz w:val="22"/>
                <w:szCs w:val="22"/>
                <w:lang w:bidi="ar-SA"/>
              </w:rPr>
            </w:pPr>
          </w:p>
        </w:tc>
        <w:tc>
          <w:tcPr>
            <w:tcW w:w="2070" w:type="dxa"/>
            <w:vAlign w:val="bottom"/>
          </w:tcPr>
          <w:p w14:paraId="20EBB0C5" w14:textId="67C00D2D" w:rsidR="00FA1566" w:rsidRPr="006748B1" w:rsidRDefault="00FA1566" w:rsidP="006748B1">
            <w:pPr>
              <w:tabs>
                <w:tab w:val="decimal" w:pos="1806"/>
              </w:tabs>
              <w:spacing w:line="240" w:lineRule="atLeast"/>
              <w:ind w:right="11"/>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(1</w:t>
            </w:r>
            <w:r w:rsidR="00E54510">
              <w:rPr>
                <w:rFonts w:ascii="Times New Roman" w:eastAsia="Times New Roman" w:hAnsi="Times New Roman" w:cs="Times New Roman"/>
                <w:sz w:val="22"/>
                <w:szCs w:val="22"/>
                <w:lang w:bidi="ar-SA"/>
              </w:rPr>
              <w:t>8,546</w:t>
            </w:r>
            <w:r w:rsidRPr="006748B1">
              <w:rPr>
                <w:rFonts w:ascii="Times New Roman" w:eastAsia="Times New Roman" w:hAnsi="Times New Roman" w:cs="Times New Roman"/>
                <w:sz w:val="22"/>
                <w:szCs w:val="22"/>
                <w:lang w:bidi="ar-SA"/>
              </w:rPr>
              <w:t>)</w:t>
            </w:r>
          </w:p>
        </w:tc>
      </w:tr>
      <w:tr w:rsidR="00FA1566" w:rsidRPr="00EE17C8" w14:paraId="497CDFA2" w14:textId="77777777" w:rsidTr="006748B1">
        <w:trPr>
          <w:cantSplit/>
        </w:trPr>
        <w:tc>
          <w:tcPr>
            <w:tcW w:w="5670" w:type="dxa"/>
          </w:tcPr>
          <w:p w14:paraId="20A47242" w14:textId="77777777" w:rsidR="00FA1566" w:rsidRPr="006748B1" w:rsidRDefault="00FA1566" w:rsidP="00DB0A18">
            <w:pPr>
              <w:tabs>
                <w:tab w:val="decimal" w:pos="731"/>
              </w:tabs>
              <w:spacing w:line="240" w:lineRule="atLeast"/>
              <w:ind w:right="11"/>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Restricted deposit at financial institutions</w:t>
            </w:r>
          </w:p>
        </w:tc>
        <w:tc>
          <w:tcPr>
            <w:tcW w:w="1170" w:type="dxa"/>
            <w:vAlign w:val="bottom"/>
          </w:tcPr>
          <w:p w14:paraId="5FC0147C" w14:textId="77777777" w:rsidR="00FA1566" w:rsidRPr="006748B1" w:rsidRDefault="00FA1566" w:rsidP="00DB0A18">
            <w:pPr>
              <w:spacing w:line="240" w:lineRule="atLeast"/>
              <w:ind w:right="-61"/>
              <w:jc w:val="center"/>
              <w:rPr>
                <w:rFonts w:ascii="Times New Roman" w:eastAsia="Times New Roman" w:hAnsi="Times New Roman" w:cs="Times New Roman"/>
                <w:i/>
                <w:iCs/>
                <w:sz w:val="22"/>
                <w:szCs w:val="22"/>
                <w:lang w:bidi="ar-SA"/>
              </w:rPr>
            </w:pPr>
          </w:p>
        </w:tc>
        <w:tc>
          <w:tcPr>
            <w:tcW w:w="270" w:type="dxa"/>
          </w:tcPr>
          <w:p w14:paraId="66DEAFF6" w14:textId="77777777" w:rsidR="00FA1566" w:rsidRPr="006748B1" w:rsidRDefault="00FA1566" w:rsidP="00DB0A18">
            <w:pPr>
              <w:tabs>
                <w:tab w:val="decimal" w:pos="731"/>
              </w:tabs>
              <w:spacing w:line="240" w:lineRule="atLeast"/>
              <w:ind w:right="11"/>
              <w:rPr>
                <w:rFonts w:ascii="Times New Roman" w:eastAsia="Times New Roman" w:hAnsi="Times New Roman" w:cs="Times New Roman"/>
                <w:sz w:val="22"/>
                <w:szCs w:val="22"/>
                <w:lang w:bidi="ar-SA"/>
              </w:rPr>
            </w:pPr>
          </w:p>
        </w:tc>
        <w:tc>
          <w:tcPr>
            <w:tcW w:w="2070" w:type="dxa"/>
            <w:vAlign w:val="bottom"/>
          </w:tcPr>
          <w:p w14:paraId="68C0DA20" w14:textId="17003D92" w:rsidR="00FA1566" w:rsidRPr="006748B1" w:rsidRDefault="00FA1566" w:rsidP="006748B1">
            <w:pPr>
              <w:tabs>
                <w:tab w:val="decimal" w:pos="1806"/>
              </w:tabs>
              <w:spacing w:line="240" w:lineRule="atLeast"/>
              <w:ind w:right="11"/>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(1</w:t>
            </w:r>
            <w:r w:rsidR="00E54510">
              <w:rPr>
                <w:rFonts w:ascii="Times New Roman" w:eastAsia="Times New Roman" w:hAnsi="Times New Roman" w:cs="Times New Roman"/>
                <w:sz w:val="22"/>
                <w:szCs w:val="22"/>
                <w:lang w:bidi="ar-SA"/>
              </w:rPr>
              <w:t>5,349</w:t>
            </w:r>
            <w:r w:rsidRPr="006748B1">
              <w:rPr>
                <w:rFonts w:ascii="Times New Roman" w:eastAsia="Times New Roman" w:hAnsi="Times New Roman" w:cs="Times New Roman"/>
                <w:sz w:val="22"/>
                <w:szCs w:val="22"/>
                <w:lang w:bidi="ar-SA"/>
              </w:rPr>
              <w:t>)</w:t>
            </w:r>
          </w:p>
        </w:tc>
      </w:tr>
      <w:tr w:rsidR="00FA1566" w:rsidRPr="00EE17C8" w14:paraId="27DB13A9" w14:textId="77777777" w:rsidTr="006748B1">
        <w:trPr>
          <w:cantSplit/>
        </w:trPr>
        <w:tc>
          <w:tcPr>
            <w:tcW w:w="5670" w:type="dxa"/>
          </w:tcPr>
          <w:p w14:paraId="569C13CE" w14:textId="77777777" w:rsidR="00FA1566" w:rsidRPr="006748B1" w:rsidRDefault="00FA1566" w:rsidP="00DB0A18">
            <w:pPr>
              <w:spacing w:line="240" w:lineRule="atLeast"/>
              <w:ind w:left="180" w:hanging="180"/>
              <w:rPr>
                <w:rFonts w:ascii="Times New Roman" w:eastAsia="Times New Roman" w:hAnsi="Times New Roman" w:cs="Times New Roman"/>
                <w:sz w:val="22"/>
                <w:szCs w:val="22"/>
              </w:rPr>
            </w:pPr>
            <w:r w:rsidRPr="006748B1">
              <w:rPr>
                <w:rFonts w:ascii="Times New Roman" w:eastAsia="Times New Roman" w:hAnsi="Times New Roman" w:cs="Times New Roman"/>
                <w:sz w:val="22"/>
                <w:szCs w:val="22"/>
              </w:rPr>
              <w:t>Property, plant and equipment</w:t>
            </w:r>
          </w:p>
        </w:tc>
        <w:tc>
          <w:tcPr>
            <w:tcW w:w="1170" w:type="dxa"/>
            <w:vAlign w:val="bottom"/>
          </w:tcPr>
          <w:p w14:paraId="3CB0AA64" w14:textId="5FF6676E" w:rsidR="00FA1566" w:rsidRPr="006748B1" w:rsidRDefault="00FA1566" w:rsidP="00DB0A18">
            <w:pPr>
              <w:spacing w:line="240" w:lineRule="atLeast"/>
              <w:ind w:right="-61"/>
              <w:jc w:val="center"/>
              <w:rPr>
                <w:rFonts w:ascii="Times New Roman" w:eastAsia="Times New Roman" w:hAnsi="Times New Roman" w:cs="Times New Roman"/>
                <w:i/>
                <w:iCs/>
                <w:sz w:val="22"/>
                <w:szCs w:val="22"/>
                <w:lang w:bidi="ar-SA"/>
              </w:rPr>
            </w:pPr>
            <w:r w:rsidRPr="006748B1">
              <w:rPr>
                <w:rFonts w:ascii="Times New Roman" w:eastAsia="Times New Roman" w:hAnsi="Times New Roman" w:cs="Times New Roman"/>
                <w:i/>
                <w:iCs/>
                <w:sz w:val="22"/>
                <w:szCs w:val="22"/>
                <w:lang w:bidi="ar-SA"/>
              </w:rPr>
              <w:t>1</w:t>
            </w:r>
            <w:r>
              <w:rPr>
                <w:rFonts w:ascii="Times New Roman" w:eastAsia="Times New Roman" w:hAnsi="Times New Roman" w:cs="Times New Roman"/>
                <w:i/>
                <w:iCs/>
                <w:sz w:val="22"/>
                <w:szCs w:val="22"/>
                <w:lang w:bidi="ar-SA"/>
              </w:rPr>
              <w:t>6</w:t>
            </w:r>
          </w:p>
        </w:tc>
        <w:tc>
          <w:tcPr>
            <w:tcW w:w="270" w:type="dxa"/>
          </w:tcPr>
          <w:p w14:paraId="60858F06" w14:textId="77777777" w:rsidR="00FA1566" w:rsidRPr="006748B1" w:rsidRDefault="00FA1566" w:rsidP="00DB0A18">
            <w:pPr>
              <w:tabs>
                <w:tab w:val="decimal" w:pos="731"/>
              </w:tabs>
              <w:spacing w:line="240" w:lineRule="atLeast"/>
              <w:ind w:right="11"/>
              <w:rPr>
                <w:rFonts w:ascii="Times New Roman" w:eastAsia="Times New Roman" w:hAnsi="Times New Roman" w:cs="Times New Roman"/>
                <w:sz w:val="22"/>
                <w:szCs w:val="22"/>
                <w:lang w:bidi="ar-SA"/>
              </w:rPr>
            </w:pPr>
          </w:p>
        </w:tc>
        <w:tc>
          <w:tcPr>
            <w:tcW w:w="2070" w:type="dxa"/>
            <w:vAlign w:val="bottom"/>
          </w:tcPr>
          <w:p w14:paraId="74BD93C6" w14:textId="0BC581A5" w:rsidR="00FA1566" w:rsidRPr="006748B1" w:rsidRDefault="00FA1566" w:rsidP="006748B1">
            <w:pPr>
              <w:tabs>
                <w:tab w:val="decimal" w:pos="1806"/>
              </w:tabs>
              <w:spacing w:line="240" w:lineRule="atLeast"/>
              <w:ind w:right="11"/>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(46,</w:t>
            </w:r>
            <w:r w:rsidR="00291D0F">
              <w:rPr>
                <w:rFonts w:ascii="Times New Roman" w:eastAsia="Times New Roman" w:hAnsi="Times New Roman" w:cs="Times New Roman"/>
                <w:sz w:val="22"/>
                <w:szCs w:val="22"/>
                <w:lang w:bidi="ar-SA"/>
              </w:rPr>
              <w:t>223</w:t>
            </w:r>
            <w:r w:rsidRPr="006748B1">
              <w:rPr>
                <w:rFonts w:ascii="Times New Roman" w:eastAsia="Times New Roman" w:hAnsi="Times New Roman" w:cs="Times New Roman"/>
                <w:sz w:val="22"/>
                <w:szCs w:val="22"/>
                <w:lang w:bidi="ar-SA"/>
              </w:rPr>
              <w:t>)</w:t>
            </w:r>
          </w:p>
        </w:tc>
      </w:tr>
      <w:tr w:rsidR="00E54510" w:rsidRPr="00EE17C8" w14:paraId="53D1BBBC" w14:textId="77777777" w:rsidTr="00FA1566">
        <w:trPr>
          <w:cantSplit/>
        </w:trPr>
        <w:tc>
          <w:tcPr>
            <w:tcW w:w="5670" w:type="dxa"/>
          </w:tcPr>
          <w:p w14:paraId="1144DE5F" w14:textId="1FA269B0" w:rsidR="00E54510" w:rsidRPr="00FA1566" w:rsidRDefault="00E54510" w:rsidP="00DB0A18">
            <w:pPr>
              <w:spacing w:line="240" w:lineRule="atLeast"/>
              <w:ind w:left="180" w:hanging="180"/>
              <w:rPr>
                <w:rFonts w:ascii="Times New Roman" w:eastAsia="Times New Roman" w:hAnsi="Times New Roman" w:cs="Times New Roman"/>
                <w:sz w:val="22"/>
                <w:szCs w:val="22"/>
              </w:rPr>
            </w:pPr>
            <w:r>
              <w:rPr>
                <w:rFonts w:ascii="Times New Roman" w:eastAsia="Times New Roman" w:hAnsi="Times New Roman" w:cs="Times New Roman"/>
                <w:sz w:val="22"/>
                <w:szCs w:val="22"/>
              </w:rPr>
              <w:t>Intangible assets</w:t>
            </w:r>
          </w:p>
        </w:tc>
        <w:tc>
          <w:tcPr>
            <w:tcW w:w="1170" w:type="dxa"/>
            <w:vAlign w:val="bottom"/>
          </w:tcPr>
          <w:p w14:paraId="1A13AB7F" w14:textId="5D09EB12" w:rsidR="00E54510" w:rsidRPr="00FA1566" w:rsidRDefault="00E54510" w:rsidP="00DB0A18">
            <w:pPr>
              <w:spacing w:line="240" w:lineRule="atLeast"/>
              <w:ind w:right="-61"/>
              <w:jc w:val="center"/>
              <w:rPr>
                <w:rFonts w:ascii="Times New Roman" w:eastAsia="Times New Roman" w:hAnsi="Times New Roman" w:cs="Times New Roman"/>
                <w:i/>
                <w:iCs/>
                <w:sz w:val="22"/>
                <w:szCs w:val="22"/>
                <w:lang w:bidi="ar-SA"/>
              </w:rPr>
            </w:pPr>
            <w:r>
              <w:rPr>
                <w:rFonts w:ascii="Times New Roman" w:eastAsia="Times New Roman" w:hAnsi="Times New Roman" w:cs="Times New Roman"/>
                <w:i/>
                <w:iCs/>
                <w:sz w:val="22"/>
                <w:szCs w:val="22"/>
                <w:lang w:bidi="ar-SA"/>
              </w:rPr>
              <w:t>17</w:t>
            </w:r>
          </w:p>
        </w:tc>
        <w:tc>
          <w:tcPr>
            <w:tcW w:w="270" w:type="dxa"/>
          </w:tcPr>
          <w:p w14:paraId="7FA6D776" w14:textId="77777777" w:rsidR="00E54510" w:rsidRPr="00FA1566" w:rsidRDefault="00E54510" w:rsidP="00DB0A18">
            <w:pPr>
              <w:tabs>
                <w:tab w:val="decimal" w:pos="731"/>
              </w:tabs>
              <w:spacing w:line="240" w:lineRule="atLeast"/>
              <w:ind w:right="11"/>
              <w:rPr>
                <w:rFonts w:ascii="Times New Roman" w:eastAsia="Times New Roman" w:hAnsi="Times New Roman" w:cs="Times New Roman"/>
                <w:sz w:val="22"/>
                <w:szCs w:val="22"/>
                <w:lang w:bidi="ar-SA"/>
              </w:rPr>
            </w:pPr>
          </w:p>
        </w:tc>
        <w:tc>
          <w:tcPr>
            <w:tcW w:w="2070" w:type="dxa"/>
            <w:vAlign w:val="bottom"/>
          </w:tcPr>
          <w:p w14:paraId="3EA4D024" w14:textId="4E45EF43" w:rsidR="00E54510" w:rsidRPr="00FA1566" w:rsidRDefault="00E54510">
            <w:pPr>
              <w:tabs>
                <w:tab w:val="decimal" w:pos="1806"/>
              </w:tabs>
              <w:spacing w:line="240" w:lineRule="atLeas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(34)</w:t>
            </w:r>
          </w:p>
        </w:tc>
      </w:tr>
      <w:tr w:rsidR="00FA1566" w:rsidRPr="00EE17C8" w14:paraId="406777F7" w14:textId="77777777" w:rsidTr="006748B1">
        <w:trPr>
          <w:cantSplit/>
        </w:trPr>
        <w:tc>
          <w:tcPr>
            <w:tcW w:w="5670" w:type="dxa"/>
          </w:tcPr>
          <w:p w14:paraId="1A8DF045" w14:textId="77777777" w:rsidR="00FA1566" w:rsidRPr="006748B1" w:rsidRDefault="00FA1566" w:rsidP="00DB0A18">
            <w:pPr>
              <w:spacing w:line="240" w:lineRule="atLeast"/>
              <w:ind w:left="180" w:hanging="180"/>
              <w:rPr>
                <w:rFonts w:ascii="Times New Roman" w:eastAsia="Times New Roman" w:hAnsi="Times New Roman" w:cs="Times New Roman"/>
                <w:sz w:val="22"/>
                <w:szCs w:val="22"/>
              </w:rPr>
            </w:pPr>
            <w:r w:rsidRPr="006748B1">
              <w:rPr>
                <w:rFonts w:ascii="Times New Roman" w:eastAsia="Times New Roman" w:hAnsi="Times New Roman" w:cs="Times New Roman"/>
                <w:sz w:val="22"/>
                <w:szCs w:val="22"/>
              </w:rPr>
              <w:t>Deferred tax assets</w:t>
            </w:r>
          </w:p>
        </w:tc>
        <w:tc>
          <w:tcPr>
            <w:tcW w:w="1170" w:type="dxa"/>
            <w:vAlign w:val="bottom"/>
          </w:tcPr>
          <w:p w14:paraId="5247518B" w14:textId="3ED1DA4F" w:rsidR="00FA1566" w:rsidRPr="006748B1" w:rsidRDefault="00E54510" w:rsidP="00DB0A18">
            <w:pPr>
              <w:spacing w:line="240" w:lineRule="atLeast"/>
              <w:ind w:right="-61"/>
              <w:jc w:val="center"/>
              <w:rPr>
                <w:rFonts w:ascii="Times New Roman" w:eastAsia="Times New Roman" w:hAnsi="Times New Roman" w:cs="Times New Roman"/>
                <w:i/>
                <w:iCs/>
                <w:sz w:val="22"/>
                <w:szCs w:val="22"/>
                <w:lang w:bidi="ar-SA"/>
              </w:rPr>
            </w:pPr>
            <w:r>
              <w:rPr>
                <w:rFonts w:ascii="Times New Roman" w:eastAsia="Times New Roman" w:hAnsi="Times New Roman" w:cs="Times New Roman"/>
                <w:i/>
                <w:iCs/>
                <w:sz w:val="22"/>
                <w:szCs w:val="22"/>
                <w:lang w:bidi="ar-SA"/>
              </w:rPr>
              <w:t>18</w:t>
            </w:r>
          </w:p>
        </w:tc>
        <w:tc>
          <w:tcPr>
            <w:tcW w:w="270" w:type="dxa"/>
          </w:tcPr>
          <w:p w14:paraId="15103078" w14:textId="77777777" w:rsidR="00FA1566" w:rsidRPr="006748B1" w:rsidRDefault="00FA1566" w:rsidP="00DB0A18">
            <w:pPr>
              <w:tabs>
                <w:tab w:val="decimal" w:pos="731"/>
              </w:tabs>
              <w:spacing w:line="240" w:lineRule="atLeast"/>
              <w:ind w:right="11"/>
              <w:rPr>
                <w:rFonts w:ascii="Times New Roman" w:eastAsia="Times New Roman" w:hAnsi="Times New Roman" w:cs="Times New Roman"/>
                <w:sz w:val="22"/>
                <w:szCs w:val="22"/>
                <w:lang w:bidi="ar-SA"/>
              </w:rPr>
            </w:pPr>
          </w:p>
        </w:tc>
        <w:tc>
          <w:tcPr>
            <w:tcW w:w="2070" w:type="dxa"/>
            <w:vAlign w:val="bottom"/>
          </w:tcPr>
          <w:p w14:paraId="06CB4D77" w14:textId="7F91B368" w:rsidR="00FA1566" w:rsidRPr="006748B1" w:rsidRDefault="00FA1566" w:rsidP="006748B1">
            <w:pPr>
              <w:tabs>
                <w:tab w:val="decimal" w:pos="1806"/>
              </w:tabs>
              <w:spacing w:line="240" w:lineRule="atLeast"/>
              <w:ind w:right="11"/>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w:t>
            </w:r>
            <w:r w:rsidR="00291D0F">
              <w:rPr>
                <w:rFonts w:ascii="Times New Roman" w:eastAsia="Times New Roman" w:hAnsi="Times New Roman" w:cs="Times New Roman"/>
                <w:sz w:val="22"/>
                <w:szCs w:val="22"/>
                <w:lang w:bidi="ar-SA"/>
              </w:rPr>
              <w:t>7,363</w:t>
            </w:r>
            <w:r w:rsidRPr="006748B1">
              <w:rPr>
                <w:rFonts w:ascii="Times New Roman" w:eastAsia="Times New Roman" w:hAnsi="Times New Roman" w:cs="Times New Roman"/>
                <w:sz w:val="22"/>
                <w:szCs w:val="22"/>
                <w:lang w:bidi="ar-SA"/>
              </w:rPr>
              <w:t>)</w:t>
            </w:r>
          </w:p>
        </w:tc>
      </w:tr>
      <w:tr w:rsidR="00FA1566" w:rsidRPr="00EE17C8" w14:paraId="4CFEDC40" w14:textId="77777777" w:rsidTr="006748B1">
        <w:trPr>
          <w:cantSplit/>
        </w:trPr>
        <w:tc>
          <w:tcPr>
            <w:tcW w:w="5670" w:type="dxa"/>
          </w:tcPr>
          <w:p w14:paraId="5C721F3D" w14:textId="77777777" w:rsidR="00FA1566" w:rsidRPr="006748B1" w:rsidRDefault="00FA1566" w:rsidP="00DB0A18">
            <w:pPr>
              <w:spacing w:line="240" w:lineRule="atLeast"/>
              <w:ind w:left="180" w:hanging="180"/>
              <w:rPr>
                <w:rFonts w:ascii="Times New Roman" w:eastAsia="Times New Roman" w:hAnsi="Times New Roman" w:cs="Times New Roman"/>
                <w:sz w:val="22"/>
                <w:szCs w:val="22"/>
              </w:rPr>
            </w:pPr>
            <w:r w:rsidRPr="006748B1">
              <w:rPr>
                <w:rFonts w:ascii="Times New Roman" w:eastAsia="Times New Roman" w:hAnsi="Times New Roman" w:cs="Times New Roman"/>
                <w:sz w:val="22"/>
                <w:szCs w:val="22"/>
              </w:rPr>
              <w:t>Other non-current assets</w:t>
            </w:r>
          </w:p>
        </w:tc>
        <w:tc>
          <w:tcPr>
            <w:tcW w:w="1170" w:type="dxa"/>
            <w:vAlign w:val="bottom"/>
          </w:tcPr>
          <w:p w14:paraId="21253F34" w14:textId="77777777" w:rsidR="00FA1566" w:rsidRPr="006748B1" w:rsidRDefault="00FA1566" w:rsidP="00DB0A18">
            <w:pPr>
              <w:spacing w:line="240" w:lineRule="atLeast"/>
              <w:ind w:right="-61"/>
              <w:jc w:val="center"/>
              <w:rPr>
                <w:rFonts w:ascii="Times New Roman" w:eastAsia="Times New Roman" w:hAnsi="Times New Roman" w:cs="Times New Roman"/>
                <w:i/>
                <w:iCs/>
                <w:sz w:val="22"/>
                <w:szCs w:val="22"/>
                <w:lang w:bidi="ar-SA"/>
              </w:rPr>
            </w:pPr>
          </w:p>
        </w:tc>
        <w:tc>
          <w:tcPr>
            <w:tcW w:w="270" w:type="dxa"/>
          </w:tcPr>
          <w:p w14:paraId="2CF671C7" w14:textId="77777777" w:rsidR="00FA1566" w:rsidRPr="006748B1" w:rsidRDefault="00FA1566" w:rsidP="00DB0A18">
            <w:pPr>
              <w:tabs>
                <w:tab w:val="decimal" w:pos="731"/>
              </w:tabs>
              <w:spacing w:line="240" w:lineRule="atLeast"/>
              <w:ind w:right="11"/>
              <w:rPr>
                <w:rFonts w:ascii="Times New Roman" w:eastAsia="Times New Roman" w:hAnsi="Times New Roman" w:cs="Times New Roman"/>
                <w:sz w:val="22"/>
                <w:szCs w:val="22"/>
                <w:lang w:bidi="ar-SA"/>
              </w:rPr>
            </w:pPr>
          </w:p>
        </w:tc>
        <w:tc>
          <w:tcPr>
            <w:tcW w:w="2070" w:type="dxa"/>
            <w:vAlign w:val="bottom"/>
          </w:tcPr>
          <w:p w14:paraId="2DD12ED8" w14:textId="09632F5E" w:rsidR="00FA1566" w:rsidRPr="006748B1" w:rsidRDefault="00FA1566" w:rsidP="006748B1">
            <w:pPr>
              <w:tabs>
                <w:tab w:val="decimal" w:pos="1806"/>
              </w:tabs>
              <w:spacing w:line="240" w:lineRule="atLeast"/>
              <w:ind w:right="11"/>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(1</w:t>
            </w:r>
            <w:r w:rsidR="00E54510">
              <w:rPr>
                <w:rFonts w:ascii="Times New Roman" w:eastAsia="Times New Roman" w:hAnsi="Times New Roman" w:cs="Times New Roman"/>
                <w:sz w:val="22"/>
                <w:szCs w:val="22"/>
                <w:lang w:bidi="ar-SA"/>
              </w:rPr>
              <w:t>59,570</w:t>
            </w:r>
            <w:r w:rsidRPr="006748B1">
              <w:rPr>
                <w:rFonts w:ascii="Times New Roman" w:eastAsia="Times New Roman" w:hAnsi="Times New Roman" w:cs="Times New Roman"/>
                <w:sz w:val="22"/>
                <w:szCs w:val="22"/>
                <w:lang w:bidi="ar-SA"/>
              </w:rPr>
              <w:t>)</w:t>
            </w:r>
          </w:p>
        </w:tc>
      </w:tr>
      <w:tr w:rsidR="00FA1566" w:rsidRPr="00EE17C8" w14:paraId="7B22506A" w14:textId="77777777" w:rsidTr="006748B1">
        <w:trPr>
          <w:cantSplit/>
        </w:trPr>
        <w:tc>
          <w:tcPr>
            <w:tcW w:w="5670" w:type="dxa"/>
          </w:tcPr>
          <w:p w14:paraId="68545D89" w14:textId="77777777" w:rsidR="00FA1566" w:rsidRPr="006748B1" w:rsidRDefault="00FA1566" w:rsidP="00DB0A18">
            <w:pPr>
              <w:spacing w:line="240" w:lineRule="atLeast"/>
              <w:ind w:left="180" w:hanging="180"/>
              <w:rPr>
                <w:rFonts w:ascii="Times New Roman" w:eastAsia="Times New Roman" w:hAnsi="Times New Roman" w:cs="Times New Roman"/>
                <w:sz w:val="22"/>
                <w:szCs w:val="22"/>
              </w:rPr>
            </w:pPr>
            <w:r w:rsidRPr="006748B1">
              <w:rPr>
                <w:rFonts w:ascii="Times New Roman" w:eastAsia="Times New Roman" w:hAnsi="Times New Roman" w:cs="Times New Roman"/>
                <w:sz w:val="22"/>
                <w:szCs w:val="22"/>
              </w:rPr>
              <w:t>Trade accounts payable</w:t>
            </w:r>
          </w:p>
        </w:tc>
        <w:tc>
          <w:tcPr>
            <w:tcW w:w="1170" w:type="dxa"/>
            <w:vAlign w:val="bottom"/>
          </w:tcPr>
          <w:p w14:paraId="07954C41" w14:textId="77777777" w:rsidR="00FA1566" w:rsidRPr="006748B1" w:rsidRDefault="00FA1566" w:rsidP="00DB0A18">
            <w:pPr>
              <w:spacing w:line="240" w:lineRule="atLeast"/>
              <w:ind w:right="-61"/>
              <w:jc w:val="center"/>
              <w:rPr>
                <w:rFonts w:ascii="Times New Roman" w:eastAsia="Times New Roman" w:hAnsi="Times New Roman" w:cs="Times New Roman"/>
                <w:i/>
                <w:iCs/>
                <w:sz w:val="22"/>
                <w:szCs w:val="22"/>
                <w:lang w:bidi="ar-SA"/>
              </w:rPr>
            </w:pPr>
          </w:p>
        </w:tc>
        <w:tc>
          <w:tcPr>
            <w:tcW w:w="270" w:type="dxa"/>
          </w:tcPr>
          <w:p w14:paraId="059B1A48" w14:textId="77777777" w:rsidR="00FA1566" w:rsidRPr="006748B1" w:rsidRDefault="00FA1566" w:rsidP="00DB0A18">
            <w:pPr>
              <w:tabs>
                <w:tab w:val="decimal" w:pos="731"/>
              </w:tabs>
              <w:spacing w:line="240" w:lineRule="atLeast"/>
              <w:ind w:right="11"/>
              <w:rPr>
                <w:rFonts w:ascii="Times New Roman" w:eastAsia="Times New Roman" w:hAnsi="Times New Roman" w:cs="Times New Roman"/>
                <w:sz w:val="22"/>
                <w:szCs w:val="22"/>
                <w:lang w:bidi="ar-SA"/>
              </w:rPr>
            </w:pPr>
          </w:p>
        </w:tc>
        <w:tc>
          <w:tcPr>
            <w:tcW w:w="2070" w:type="dxa"/>
            <w:vAlign w:val="bottom"/>
          </w:tcPr>
          <w:p w14:paraId="36DA98BD" w14:textId="513E4B00" w:rsidR="00FA1566" w:rsidRPr="006748B1" w:rsidRDefault="00E54510" w:rsidP="006748B1">
            <w:pPr>
              <w:tabs>
                <w:tab w:val="decimal" w:pos="1806"/>
              </w:tabs>
              <w:spacing w:line="240" w:lineRule="atLeas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2,071</w:t>
            </w:r>
          </w:p>
        </w:tc>
      </w:tr>
      <w:tr w:rsidR="00E54510" w:rsidRPr="00EE17C8" w14:paraId="197A14E1" w14:textId="77777777" w:rsidTr="00291D0F">
        <w:trPr>
          <w:cantSplit/>
        </w:trPr>
        <w:tc>
          <w:tcPr>
            <w:tcW w:w="5670" w:type="dxa"/>
          </w:tcPr>
          <w:p w14:paraId="779C40BB" w14:textId="15449F91" w:rsidR="00E54510" w:rsidRPr="00FA1566" w:rsidRDefault="00E54510" w:rsidP="00DB0A18">
            <w:pPr>
              <w:spacing w:line="240" w:lineRule="atLeast"/>
              <w:ind w:left="180" w:hanging="180"/>
              <w:rPr>
                <w:rFonts w:ascii="Times New Roman" w:eastAsia="Times New Roman" w:hAnsi="Times New Roman" w:cs="Times New Roman"/>
                <w:sz w:val="22"/>
                <w:szCs w:val="22"/>
              </w:rPr>
            </w:pPr>
            <w:r>
              <w:rPr>
                <w:rFonts w:ascii="Times New Roman" w:eastAsia="Times New Roman" w:hAnsi="Times New Roman" w:cs="Times New Roman"/>
                <w:sz w:val="22"/>
                <w:szCs w:val="22"/>
              </w:rPr>
              <w:t>Accrued expenses</w:t>
            </w:r>
          </w:p>
        </w:tc>
        <w:tc>
          <w:tcPr>
            <w:tcW w:w="1170" w:type="dxa"/>
            <w:vAlign w:val="bottom"/>
          </w:tcPr>
          <w:p w14:paraId="406C4370" w14:textId="77777777" w:rsidR="00E54510" w:rsidRPr="00FA1566" w:rsidRDefault="00E54510" w:rsidP="00DB0A18">
            <w:pPr>
              <w:spacing w:line="240" w:lineRule="atLeast"/>
              <w:ind w:right="-61"/>
              <w:jc w:val="center"/>
              <w:rPr>
                <w:rFonts w:ascii="Times New Roman" w:eastAsia="Times New Roman" w:hAnsi="Times New Roman" w:cs="Times New Roman"/>
                <w:i/>
                <w:iCs/>
                <w:sz w:val="22"/>
                <w:szCs w:val="22"/>
                <w:lang w:bidi="ar-SA"/>
              </w:rPr>
            </w:pPr>
          </w:p>
        </w:tc>
        <w:tc>
          <w:tcPr>
            <w:tcW w:w="270" w:type="dxa"/>
          </w:tcPr>
          <w:p w14:paraId="1464031F" w14:textId="77777777" w:rsidR="00E54510" w:rsidRPr="00FA1566" w:rsidRDefault="00E54510" w:rsidP="00DB0A18">
            <w:pPr>
              <w:tabs>
                <w:tab w:val="decimal" w:pos="731"/>
              </w:tabs>
              <w:spacing w:line="240" w:lineRule="atLeast"/>
              <w:ind w:right="11"/>
              <w:rPr>
                <w:rFonts w:ascii="Times New Roman" w:eastAsia="Times New Roman" w:hAnsi="Times New Roman" w:cs="Times New Roman"/>
                <w:sz w:val="22"/>
                <w:szCs w:val="22"/>
                <w:lang w:bidi="ar-SA"/>
              </w:rPr>
            </w:pPr>
          </w:p>
        </w:tc>
        <w:tc>
          <w:tcPr>
            <w:tcW w:w="2070" w:type="dxa"/>
            <w:vAlign w:val="bottom"/>
          </w:tcPr>
          <w:p w14:paraId="5BD87129" w14:textId="138EDB49" w:rsidR="00E54510" w:rsidRDefault="00E54510">
            <w:pPr>
              <w:tabs>
                <w:tab w:val="decimal" w:pos="1806"/>
              </w:tabs>
              <w:spacing w:line="240" w:lineRule="atLeas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24,599</w:t>
            </w:r>
          </w:p>
        </w:tc>
      </w:tr>
      <w:tr w:rsidR="00E54510" w:rsidRPr="00EE17C8" w14:paraId="2DE6FE8D" w14:textId="77777777" w:rsidTr="00291D0F">
        <w:trPr>
          <w:cantSplit/>
        </w:trPr>
        <w:tc>
          <w:tcPr>
            <w:tcW w:w="5670" w:type="dxa"/>
          </w:tcPr>
          <w:p w14:paraId="1DEF1CC5" w14:textId="1810E388" w:rsidR="00E54510" w:rsidRPr="00FA1566" w:rsidRDefault="00E54510" w:rsidP="00DB0A18">
            <w:pPr>
              <w:spacing w:line="240" w:lineRule="atLeast"/>
              <w:ind w:left="180" w:hanging="180"/>
              <w:rPr>
                <w:rFonts w:ascii="Times New Roman" w:eastAsia="Times New Roman" w:hAnsi="Times New Roman" w:cs="Times New Roman"/>
                <w:sz w:val="22"/>
                <w:szCs w:val="22"/>
              </w:rPr>
            </w:pPr>
            <w:r>
              <w:rPr>
                <w:rFonts w:ascii="Times New Roman" w:eastAsia="Times New Roman" w:hAnsi="Times New Roman" w:cs="Times New Roman"/>
                <w:sz w:val="22"/>
                <w:szCs w:val="22"/>
              </w:rPr>
              <w:t>Other current liabilities</w:t>
            </w:r>
          </w:p>
        </w:tc>
        <w:tc>
          <w:tcPr>
            <w:tcW w:w="1170" w:type="dxa"/>
            <w:vAlign w:val="bottom"/>
          </w:tcPr>
          <w:p w14:paraId="792F718D" w14:textId="77777777" w:rsidR="00E54510" w:rsidRPr="00FA1566" w:rsidRDefault="00E54510" w:rsidP="00DB0A18">
            <w:pPr>
              <w:spacing w:line="240" w:lineRule="atLeast"/>
              <w:ind w:right="-61"/>
              <w:jc w:val="center"/>
              <w:rPr>
                <w:rFonts w:ascii="Times New Roman" w:eastAsia="Times New Roman" w:hAnsi="Times New Roman" w:cs="Times New Roman"/>
                <w:i/>
                <w:iCs/>
                <w:sz w:val="22"/>
                <w:szCs w:val="22"/>
                <w:lang w:bidi="ar-SA"/>
              </w:rPr>
            </w:pPr>
          </w:p>
        </w:tc>
        <w:tc>
          <w:tcPr>
            <w:tcW w:w="270" w:type="dxa"/>
          </w:tcPr>
          <w:p w14:paraId="2C243312" w14:textId="77777777" w:rsidR="00E54510" w:rsidRPr="00FA1566" w:rsidRDefault="00E54510" w:rsidP="00DB0A18">
            <w:pPr>
              <w:tabs>
                <w:tab w:val="decimal" w:pos="731"/>
              </w:tabs>
              <w:spacing w:line="240" w:lineRule="atLeast"/>
              <w:ind w:right="11"/>
              <w:rPr>
                <w:rFonts w:ascii="Times New Roman" w:eastAsia="Times New Roman" w:hAnsi="Times New Roman" w:cs="Times New Roman"/>
                <w:sz w:val="22"/>
                <w:szCs w:val="22"/>
                <w:lang w:bidi="ar-SA"/>
              </w:rPr>
            </w:pPr>
          </w:p>
        </w:tc>
        <w:tc>
          <w:tcPr>
            <w:tcW w:w="2070" w:type="dxa"/>
            <w:vAlign w:val="bottom"/>
          </w:tcPr>
          <w:p w14:paraId="03C81555" w14:textId="17A5F80B" w:rsidR="00E54510" w:rsidRDefault="00E54510">
            <w:pPr>
              <w:tabs>
                <w:tab w:val="decimal" w:pos="1806"/>
              </w:tabs>
              <w:spacing w:line="240" w:lineRule="atLeas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28,009</w:t>
            </w:r>
          </w:p>
        </w:tc>
      </w:tr>
      <w:tr w:rsidR="00E54510" w:rsidRPr="00EE17C8" w14:paraId="46472E67" w14:textId="77777777" w:rsidTr="00291D0F">
        <w:trPr>
          <w:cantSplit/>
        </w:trPr>
        <w:tc>
          <w:tcPr>
            <w:tcW w:w="5670" w:type="dxa"/>
          </w:tcPr>
          <w:p w14:paraId="07B9302E" w14:textId="68B01031" w:rsidR="00E54510" w:rsidRPr="00FA1566" w:rsidRDefault="00E54510" w:rsidP="00DB0A18">
            <w:pPr>
              <w:spacing w:line="240" w:lineRule="atLeast"/>
              <w:ind w:left="180" w:hanging="180"/>
              <w:rPr>
                <w:rFonts w:ascii="Times New Roman" w:eastAsia="Times New Roman" w:hAnsi="Times New Roman" w:cs="Times New Roman"/>
                <w:sz w:val="22"/>
                <w:szCs w:val="22"/>
              </w:rPr>
            </w:pPr>
            <w:r>
              <w:rPr>
                <w:rFonts w:ascii="Times New Roman" w:eastAsia="Times New Roman" w:hAnsi="Times New Roman" w:cs="Times New Roman"/>
                <w:sz w:val="22"/>
                <w:szCs w:val="22"/>
              </w:rPr>
              <w:t>Non-current provision for employee benefits</w:t>
            </w:r>
          </w:p>
        </w:tc>
        <w:tc>
          <w:tcPr>
            <w:tcW w:w="1170" w:type="dxa"/>
            <w:vAlign w:val="bottom"/>
          </w:tcPr>
          <w:p w14:paraId="667A05DD" w14:textId="25534276" w:rsidR="00E54510" w:rsidRPr="00FA1566" w:rsidRDefault="00E54510" w:rsidP="00DB0A18">
            <w:pPr>
              <w:spacing w:line="240" w:lineRule="atLeast"/>
              <w:ind w:right="-61"/>
              <w:jc w:val="center"/>
              <w:rPr>
                <w:rFonts w:ascii="Times New Roman" w:eastAsia="Times New Roman" w:hAnsi="Times New Roman" w:cs="Times New Roman"/>
                <w:i/>
                <w:iCs/>
                <w:sz w:val="22"/>
                <w:szCs w:val="22"/>
                <w:lang w:bidi="ar-SA"/>
              </w:rPr>
            </w:pPr>
            <w:r>
              <w:rPr>
                <w:rFonts w:ascii="Times New Roman" w:eastAsia="Times New Roman" w:hAnsi="Times New Roman" w:cs="Times New Roman"/>
                <w:i/>
                <w:iCs/>
                <w:sz w:val="22"/>
                <w:szCs w:val="22"/>
                <w:lang w:bidi="ar-SA"/>
              </w:rPr>
              <w:t>21</w:t>
            </w:r>
          </w:p>
        </w:tc>
        <w:tc>
          <w:tcPr>
            <w:tcW w:w="270" w:type="dxa"/>
          </w:tcPr>
          <w:p w14:paraId="723FCF1E" w14:textId="77777777" w:rsidR="00E54510" w:rsidRPr="00FA1566" w:rsidRDefault="00E54510" w:rsidP="00DB0A18">
            <w:pPr>
              <w:tabs>
                <w:tab w:val="decimal" w:pos="731"/>
              </w:tabs>
              <w:spacing w:line="240" w:lineRule="atLeast"/>
              <w:ind w:right="11"/>
              <w:rPr>
                <w:rFonts w:ascii="Times New Roman" w:eastAsia="Times New Roman" w:hAnsi="Times New Roman" w:cs="Times New Roman"/>
                <w:sz w:val="22"/>
                <w:szCs w:val="22"/>
                <w:lang w:bidi="ar-SA"/>
              </w:rPr>
            </w:pPr>
          </w:p>
        </w:tc>
        <w:tc>
          <w:tcPr>
            <w:tcW w:w="2070" w:type="dxa"/>
            <w:vAlign w:val="bottom"/>
          </w:tcPr>
          <w:p w14:paraId="14F997F4" w14:textId="6110E096" w:rsidR="00E54510" w:rsidRDefault="00E54510">
            <w:pPr>
              <w:tabs>
                <w:tab w:val="decimal" w:pos="1806"/>
              </w:tabs>
              <w:spacing w:line="240" w:lineRule="atLeas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32,081</w:t>
            </w:r>
          </w:p>
        </w:tc>
      </w:tr>
      <w:tr w:rsidR="00FA1566" w:rsidRPr="00EE17C8" w14:paraId="6D278388" w14:textId="77777777" w:rsidTr="006748B1">
        <w:trPr>
          <w:cantSplit/>
        </w:trPr>
        <w:tc>
          <w:tcPr>
            <w:tcW w:w="5670" w:type="dxa"/>
          </w:tcPr>
          <w:p w14:paraId="1B3451F9" w14:textId="77777777" w:rsidR="00FA1566" w:rsidRPr="006748B1" w:rsidRDefault="00FA1566" w:rsidP="00DB0A18">
            <w:pPr>
              <w:spacing w:line="240" w:lineRule="atLeast"/>
              <w:ind w:left="180" w:hanging="180"/>
              <w:rPr>
                <w:rFonts w:ascii="Times New Roman" w:eastAsia="Times New Roman" w:hAnsi="Times New Roman" w:cs="Times New Roman"/>
                <w:sz w:val="22"/>
                <w:szCs w:val="22"/>
              </w:rPr>
            </w:pPr>
            <w:r w:rsidRPr="006748B1">
              <w:rPr>
                <w:rFonts w:ascii="Times New Roman" w:eastAsia="Times New Roman" w:hAnsi="Times New Roman" w:cs="Times New Roman"/>
                <w:sz w:val="22"/>
                <w:szCs w:val="22"/>
              </w:rPr>
              <w:t>Finance lease liabilities</w:t>
            </w:r>
          </w:p>
        </w:tc>
        <w:tc>
          <w:tcPr>
            <w:tcW w:w="1170" w:type="dxa"/>
            <w:vAlign w:val="bottom"/>
          </w:tcPr>
          <w:p w14:paraId="41396BEA" w14:textId="77777777" w:rsidR="00FA1566" w:rsidRPr="006748B1" w:rsidRDefault="00FA1566" w:rsidP="00DB0A18">
            <w:pPr>
              <w:spacing w:line="240" w:lineRule="atLeast"/>
              <w:ind w:right="-61"/>
              <w:jc w:val="center"/>
              <w:rPr>
                <w:rFonts w:ascii="Times New Roman" w:eastAsia="Times New Roman" w:hAnsi="Times New Roman" w:cs="Times New Roman"/>
                <w:i/>
                <w:iCs/>
                <w:sz w:val="22"/>
                <w:szCs w:val="22"/>
                <w:lang w:bidi="ar-SA"/>
              </w:rPr>
            </w:pPr>
          </w:p>
        </w:tc>
        <w:tc>
          <w:tcPr>
            <w:tcW w:w="270" w:type="dxa"/>
          </w:tcPr>
          <w:p w14:paraId="52EDBB29" w14:textId="77777777" w:rsidR="00FA1566" w:rsidRPr="006748B1" w:rsidRDefault="00FA1566" w:rsidP="00DB0A18">
            <w:pPr>
              <w:tabs>
                <w:tab w:val="decimal" w:pos="731"/>
              </w:tabs>
              <w:spacing w:line="240" w:lineRule="atLeast"/>
              <w:ind w:right="11"/>
              <w:rPr>
                <w:rFonts w:ascii="Times New Roman" w:eastAsia="Times New Roman" w:hAnsi="Times New Roman" w:cs="Times New Roman"/>
                <w:sz w:val="22"/>
                <w:szCs w:val="22"/>
                <w:lang w:bidi="ar-SA"/>
              </w:rPr>
            </w:pPr>
          </w:p>
        </w:tc>
        <w:tc>
          <w:tcPr>
            <w:tcW w:w="2070" w:type="dxa"/>
            <w:vAlign w:val="bottom"/>
          </w:tcPr>
          <w:p w14:paraId="3DF14D19" w14:textId="76E40595" w:rsidR="00FA1566" w:rsidRPr="006748B1" w:rsidRDefault="00FA1566" w:rsidP="006748B1">
            <w:pPr>
              <w:tabs>
                <w:tab w:val="decimal" w:pos="1806"/>
              </w:tabs>
              <w:spacing w:line="240" w:lineRule="atLeast"/>
              <w:ind w:right="11"/>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2,</w:t>
            </w:r>
            <w:r w:rsidR="00E54510">
              <w:rPr>
                <w:rFonts w:ascii="Times New Roman" w:eastAsia="Times New Roman" w:hAnsi="Times New Roman" w:cs="Times New Roman"/>
                <w:sz w:val="22"/>
                <w:szCs w:val="22"/>
                <w:lang w:bidi="ar-SA"/>
              </w:rPr>
              <w:t>825</w:t>
            </w:r>
          </w:p>
        </w:tc>
      </w:tr>
      <w:tr w:rsidR="00FA1566" w:rsidRPr="00EE17C8" w14:paraId="0B41CE59" w14:textId="77777777" w:rsidTr="006748B1">
        <w:trPr>
          <w:cantSplit/>
        </w:trPr>
        <w:tc>
          <w:tcPr>
            <w:tcW w:w="5670" w:type="dxa"/>
          </w:tcPr>
          <w:p w14:paraId="1FEDF53D" w14:textId="77777777" w:rsidR="00FA1566" w:rsidRPr="00EE17C8" w:rsidRDefault="00FA1566" w:rsidP="00DB0A18">
            <w:pPr>
              <w:spacing w:line="240" w:lineRule="atLeast"/>
              <w:ind w:left="180" w:hanging="180"/>
              <w:rPr>
                <w:rFonts w:ascii="Times New Roman" w:eastAsia="Times New Roman" w:hAnsi="Times New Roman" w:cs="Times New Roman"/>
                <w:b/>
                <w:bCs/>
                <w:sz w:val="22"/>
                <w:szCs w:val="22"/>
              </w:rPr>
            </w:pPr>
          </w:p>
        </w:tc>
        <w:tc>
          <w:tcPr>
            <w:tcW w:w="1170" w:type="dxa"/>
            <w:vAlign w:val="bottom"/>
          </w:tcPr>
          <w:p w14:paraId="06E5F051" w14:textId="77777777" w:rsidR="00FA1566" w:rsidRPr="00EE17C8" w:rsidRDefault="00FA1566" w:rsidP="00DB0A18">
            <w:pPr>
              <w:spacing w:line="240" w:lineRule="atLeast"/>
              <w:ind w:right="-61"/>
              <w:jc w:val="center"/>
              <w:rPr>
                <w:rFonts w:ascii="Times New Roman" w:eastAsia="Times New Roman" w:hAnsi="Times New Roman" w:cs="Times New Roman"/>
                <w:b/>
                <w:bCs/>
                <w:i/>
                <w:iCs/>
                <w:sz w:val="22"/>
                <w:szCs w:val="22"/>
                <w:lang w:bidi="ar-SA"/>
              </w:rPr>
            </w:pPr>
          </w:p>
        </w:tc>
        <w:tc>
          <w:tcPr>
            <w:tcW w:w="270" w:type="dxa"/>
          </w:tcPr>
          <w:p w14:paraId="3E410E05" w14:textId="77777777" w:rsidR="00FA1566" w:rsidRPr="00EE17C8" w:rsidRDefault="00FA1566" w:rsidP="00DB0A18">
            <w:pPr>
              <w:tabs>
                <w:tab w:val="decimal" w:pos="731"/>
              </w:tabs>
              <w:spacing w:line="240" w:lineRule="atLeast"/>
              <w:ind w:right="11"/>
              <w:rPr>
                <w:rFonts w:ascii="Times New Roman" w:eastAsia="Times New Roman" w:hAnsi="Times New Roman" w:cs="Times New Roman"/>
                <w:b/>
                <w:bCs/>
                <w:sz w:val="22"/>
                <w:szCs w:val="22"/>
                <w:lang w:bidi="ar-SA"/>
              </w:rPr>
            </w:pPr>
          </w:p>
        </w:tc>
        <w:tc>
          <w:tcPr>
            <w:tcW w:w="2070" w:type="dxa"/>
            <w:tcBorders>
              <w:top w:val="single" w:sz="4" w:space="0" w:color="auto"/>
            </w:tcBorders>
            <w:vAlign w:val="bottom"/>
          </w:tcPr>
          <w:p w14:paraId="188D9961" w14:textId="77777777" w:rsidR="00FA1566" w:rsidRPr="00EE17C8" w:rsidRDefault="00FA1566" w:rsidP="00DB0A18">
            <w:pPr>
              <w:tabs>
                <w:tab w:val="decimal" w:pos="1541"/>
              </w:tabs>
              <w:spacing w:line="240" w:lineRule="atLeast"/>
              <w:ind w:right="101"/>
              <w:rPr>
                <w:rFonts w:ascii="Times New Roman" w:eastAsia="Times New Roman" w:hAnsi="Times New Roman" w:cs="Times New Roman"/>
                <w:b/>
                <w:bCs/>
                <w:sz w:val="22"/>
                <w:szCs w:val="22"/>
                <w:lang w:bidi="ar-SA"/>
              </w:rPr>
            </w:pPr>
          </w:p>
        </w:tc>
      </w:tr>
      <w:tr w:rsidR="00FA1566" w:rsidRPr="00EE17C8" w14:paraId="1218C515" w14:textId="77777777" w:rsidTr="006748B1">
        <w:trPr>
          <w:cantSplit/>
        </w:trPr>
        <w:tc>
          <w:tcPr>
            <w:tcW w:w="5670" w:type="dxa"/>
          </w:tcPr>
          <w:p w14:paraId="7695D0F8" w14:textId="77777777" w:rsidR="00FA1566" w:rsidRPr="006748B1" w:rsidRDefault="00FA1566" w:rsidP="00DB0A18">
            <w:pPr>
              <w:spacing w:line="240" w:lineRule="atLeast"/>
              <w:ind w:left="180" w:hanging="180"/>
              <w:rPr>
                <w:rFonts w:ascii="Times New Roman" w:eastAsia="Times New Roman" w:hAnsi="Times New Roman" w:cs="Times New Roman"/>
                <w:b/>
                <w:bCs/>
                <w:sz w:val="22"/>
                <w:szCs w:val="22"/>
              </w:rPr>
            </w:pPr>
            <w:r w:rsidRPr="006748B1">
              <w:rPr>
                <w:rFonts w:ascii="Times New Roman" w:eastAsia="Times New Roman" w:hAnsi="Times New Roman" w:cs="Times New Roman"/>
                <w:b/>
                <w:bCs/>
                <w:sz w:val="22"/>
                <w:szCs w:val="22"/>
              </w:rPr>
              <w:t>Carrying amounts of net assets and liabilities</w:t>
            </w:r>
          </w:p>
        </w:tc>
        <w:tc>
          <w:tcPr>
            <w:tcW w:w="1170" w:type="dxa"/>
            <w:vAlign w:val="bottom"/>
          </w:tcPr>
          <w:p w14:paraId="6C7EB37A" w14:textId="77777777" w:rsidR="00FA1566" w:rsidRPr="00EE17C8" w:rsidRDefault="00FA1566" w:rsidP="00DB0A18">
            <w:pPr>
              <w:spacing w:line="240" w:lineRule="atLeast"/>
              <w:ind w:right="-61"/>
              <w:jc w:val="center"/>
              <w:rPr>
                <w:rFonts w:ascii="Times New Roman" w:eastAsia="Times New Roman" w:hAnsi="Times New Roman" w:cs="Times New Roman"/>
                <w:b/>
                <w:bCs/>
                <w:i/>
                <w:iCs/>
                <w:sz w:val="22"/>
                <w:szCs w:val="22"/>
                <w:lang w:bidi="ar-SA"/>
              </w:rPr>
            </w:pPr>
          </w:p>
        </w:tc>
        <w:tc>
          <w:tcPr>
            <w:tcW w:w="270" w:type="dxa"/>
          </w:tcPr>
          <w:p w14:paraId="53B8330D" w14:textId="77777777" w:rsidR="00FA1566" w:rsidRPr="00EE17C8" w:rsidRDefault="00FA1566" w:rsidP="00DB0A18">
            <w:pPr>
              <w:tabs>
                <w:tab w:val="decimal" w:pos="731"/>
              </w:tabs>
              <w:spacing w:line="240" w:lineRule="atLeast"/>
              <w:ind w:right="11"/>
              <w:rPr>
                <w:rFonts w:ascii="Times New Roman" w:eastAsia="Times New Roman" w:hAnsi="Times New Roman" w:cs="Times New Roman"/>
                <w:b/>
                <w:bCs/>
                <w:sz w:val="22"/>
                <w:szCs w:val="22"/>
                <w:lang w:bidi="ar-SA"/>
              </w:rPr>
            </w:pPr>
          </w:p>
        </w:tc>
        <w:tc>
          <w:tcPr>
            <w:tcW w:w="2070" w:type="dxa"/>
            <w:vAlign w:val="bottom"/>
          </w:tcPr>
          <w:p w14:paraId="5358D60E" w14:textId="685CEE4A" w:rsidR="00FA1566" w:rsidRPr="006748B1" w:rsidRDefault="00FA1566" w:rsidP="006748B1">
            <w:pPr>
              <w:tabs>
                <w:tab w:val="decimal" w:pos="1806"/>
              </w:tabs>
              <w:spacing w:line="240" w:lineRule="atLeast"/>
              <w:ind w:right="11"/>
              <w:rPr>
                <w:rFonts w:ascii="Times New Roman" w:eastAsia="Times New Roman" w:hAnsi="Times New Roman" w:cs="Times New Roman"/>
                <w:b/>
                <w:bCs/>
                <w:sz w:val="22"/>
                <w:szCs w:val="22"/>
                <w:lang w:bidi="ar-SA"/>
              </w:rPr>
            </w:pPr>
            <w:r w:rsidRPr="006748B1">
              <w:rPr>
                <w:rFonts w:ascii="Times New Roman" w:eastAsia="Times New Roman" w:hAnsi="Times New Roman" w:cs="Times New Roman"/>
                <w:b/>
                <w:bCs/>
                <w:sz w:val="22"/>
                <w:szCs w:val="22"/>
                <w:lang w:bidi="ar-SA"/>
              </w:rPr>
              <w:t>(1</w:t>
            </w:r>
            <w:r w:rsidR="00E54510">
              <w:rPr>
                <w:rFonts w:ascii="Times New Roman" w:eastAsia="Times New Roman" w:hAnsi="Times New Roman" w:cs="Times New Roman"/>
                <w:b/>
                <w:bCs/>
                <w:sz w:val="22"/>
                <w:szCs w:val="22"/>
                <w:lang w:bidi="ar-SA"/>
              </w:rPr>
              <w:t>90,718</w:t>
            </w:r>
            <w:r w:rsidRPr="006748B1">
              <w:rPr>
                <w:rFonts w:ascii="Times New Roman" w:eastAsia="Times New Roman" w:hAnsi="Times New Roman" w:cs="Times New Roman"/>
                <w:b/>
                <w:bCs/>
                <w:sz w:val="22"/>
                <w:szCs w:val="22"/>
                <w:lang w:bidi="ar-SA"/>
              </w:rPr>
              <w:t>)</w:t>
            </w:r>
          </w:p>
        </w:tc>
      </w:tr>
      <w:tr w:rsidR="00FA1566" w:rsidRPr="00EE17C8" w14:paraId="3F88882A" w14:textId="77777777" w:rsidTr="006748B1">
        <w:trPr>
          <w:cantSplit/>
        </w:trPr>
        <w:tc>
          <w:tcPr>
            <w:tcW w:w="5670" w:type="dxa"/>
          </w:tcPr>
          <w:p w14:paraId="5B4D82FB" w14:textId="77777777" w:rsidR="00FA1566" w:rsidRPr="006748B1" w:rsidRDefault="00FA1566" w:rsidP="00DB0A18">
            <w:pPr>
              <w:spacing w:line="240" w:lineRule="atLeast"/>
              <w:ind w:left="180" w:hanging="180"/>
              <w:rPr>
                <w:rFonts w:ascii="Times New Roman" w:eastAsia="Times New Roman" w:hAnsi="Times New Roman" w:cs="Times New Roman"/>
                <w:sz w:val="22"/>
                <w:szCs w:val="22"/>
              </w:rPr>
            </w:pPr>
            <w:r w:rsidRPr="006748B1">
              <w:rPr>
                <w:rFonts w:ascii="Times New Roman" w:eastAsia="Times New Roman" w:hAnsi="Times New Roman" w:cs="Times New Roman"/>
                <w:i/>
                <w:iCs/>
                <w:sz w:val="22"/>
                <w:szCs w:val="22"/>
              </w:rPr>
              <w:t>Less</w:t>
            </w:r>
            <w:r w:rsidRPr="006748B1">
              <w:rPr>
                <w:rFonts w:ascii="Times New Roman" w:eastAsia="Times New Roman" w:hAnsi="Times New Roman" w:cs="Times New Roman"/>
                <w:sz w:val="22"/>
                <w:szCs w:val="22"/>
              </w:rPr>
              <w:t xml:space="preserve"> non-controlling interests</w:t>
            </w:r>
          </w:p>
        </w:tc>
        <w:tc>
          <w:tcPr>
            <w:tcW w:w="1170" w:type="dxa"/>
            <w:vAlign w:val="bottom"/>
          </w:tcPr>
          <w:p w14:paraId="47A6B48B" w14:textId="77777777" w:rsidR="00FA1566" w:rsidRPr="00EE17C8" w:rsidRDefault="00FA1566" w:rsidP="00DB0A18">
            <w:pPr>
              <w:spacing w:line="240" w:lineRule="atLeast"/>
              <w:ind w:right="-61"/>
              <w:jc w:val="center"/>
              <w:rPr>
                <w:rFonts w:ascii="Times New Roman" w:eastAsia="Times New Roman" w:hAnsi="Times New Roman" w:cs="Times New Roman"/>
                <w:b/>
                <w:bCs/>
                <w:i/>
                <w:iCs/>
                <w:sz w:val="22"/>
                <w:szCs w:val="22"/>
                <w:lang w:bidi="ar-SA"/>
              </w:rPr>
            </w:pPr>
          </w:p>
        </w:tc>
        <w:tc>
          <w:tcPr>
            <w:tcW w:w="270" w:type="dxa"/>
          </w:tcPr>
          <w:p w14:paraId="61691EC6" w14:textId="77777777" w:rsidR="00FA1566" w:rsidRPr="00EE17C8" w:rsidRDefault="00FA1566" w:rsidP="00DB0A18">
            <w:pPr>
              <w:tabs>
                <w:tab w:val="decimal" w:pos="731"/>
              </w:tabs>
              <w:spacing w:line="240" w:lineRule="atLeast"/>
              <w:ind w:right="11"/>
              <w:rPr>
                <w:rFonts w:ascii="Times New Roman" w:eastAsia="Times New Roman" w:hAnsi="Times New Roman" w:cs="Times New Roman"/>
                <w:b/>
                <w:bCs/>
                <w:sz w:val="22"/>
                <w:szCs w:val="22"/>
                <w:lang w:bidi="ar-SA"/>
              </w:rPr>
            </w:pPr>
          </w:p>
        </w:tc>
        <w:tc>
          <w:tcPr>
            <w:tcW w:w="2070" w:type="dxa"/>
            <w:tcBorders>
              <w:bottom w:val="single" w:sz="4" w:space="0" w:color="auto"/>
            </w:tcBorders>
            <w:vAlign w:val="bottom"/>
          </w:tcPr>
          <w:p w14:paraId="1BEBC8F1" w14:textId="587E95F4" w:rsidR="00FA1566" w:rsidRPr="006748B1" w:rsidRDefault="00FA1566" w:rsidP="006748B1">
            <w:pPr>
              <w:tabs>
                <w:tab w:val="decimal" w:pos="1806"/>
              </w:tabs>
              <w:spacing w:line="240" w:lineRule="atLeast"/>
              <w:ind w:right="11"/>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(4,4</w:t>
            </w:r>
            <w:r w:rsidR="00291D0F">
              <w:rPr>
                <w:rFonts w:ascii="Times New Roman" w:eastAsia="Times New Roman" w:hAnsi="Times New Roman" w:cs="Times New Roman"/>
                <w:sz w:val="22"/>
                <w:szCs w:val="22"/>
                <w:lang w:bidi="ar-SA"/>
              </w:rPr>
              <w:t>38</w:t>
            </w:r>
            <w:r w:rsidRPr="006748B1">
              <w:rPr>
                <w:rFonts w:ascii="Times New Roman" w:eastAsia="Times New Roman" w:hAnsi="Times New Roman" w:cs="Times New Roman"/>
                <w:sz w:val="22"/>
                <w:szCs w:val="22"/>
                <w:lang w:bidi="ar-SA"/>
              </w:rPr>
              <w:t>)</w:t>
            </w:r>
          </w:p>
        </w:tc>
      </w:tr>
      <w:tr w:rsidR="00FA1566" w:rsidRPr="00EE17C8" w14:paraId="144C9DC4" w14:textId="77777777" w:rsidTr="006748B1">
        <w:trPr>
          <w:cantSplit/>
          <w:trHeight w:val="253"/>
        </w:trPr>
        <w:tc>
          <w:tcPr>
            <w:tcW w:w="5670" w:type="dxa"/>
          </w:tcPr>
          <w:p w14:paraId="73DC7917" w14:textId="77777777" w:rsidR="00FA1566" w:rsidRPr="00381FB0" w:rsidRDefault="00FA1566" w:rsidP="00DB0A18">
            <w:pPr>
              <w:spacing w:line="240" w:lineRule="atLeast"/>
              <w:ind w:left="180" w:hanging="180"/>
              <w:rPr>
                <w:rFonts w:ascii="Times New Roman" w:eastAsia="Times New Roman" w:hAnsi="Times New Roman" w:cs="Times New Roman"/>
                <w:b/>
                <w:bCs/>
                <w:sz w:val="22"/>
                <w:szCs w:val="22"/>
              </w:rPr>
            </w:pPr>
            <w:r w:rsidRPr="006748B1">
              <w:rPr>
                <w:rFonts w:ascii="Times New Roman" w:eastAsia="Times New Roman" w:hAnsi="Times New Roman" w:cs="Times New Roman"/>
                <w:b/>
                <w:bCs/>
                <w:sz w:val="22"/>
                <w:szCs w:val="22"/>
              </w:rPr>
              <w:t>Carrying amounts of interest in subsidiary</w:t>
            </w:r>
          </w:p>
        </w:tc>
        <w:tc>
          <w:tcPr>
            <w:tcW w:w="1170" w:type="dxa"/>
            <w:vAlign w:val="bottom"/>
          </w:tcPr>
          <w:p w14:paraId="6C1E4C48" w14:textId="77777777" w:rsidR="00FA1566" w:rsidRPr="00EE17C8" w:rsidRDefault="00FA1566" w:rsidP="00DB0A18">
            <w:pPr>
              <w:spacing w:line="240" w:lineRule="atLeast"/>
              <w:ind w:right="-61"/>
              <w:jc w:val="center"/>
              <w:rPr>
                <w:rFonts w:ascii="Times New Roman" w:eastAsia="Times New Roman" w:hAnsi="Times New Roman" w:cs="Times New Roman"/>
                <w:b/>
                <w:bCs/>
                <w:i/>
                <w:iCs/>
                <w:sz w:val="22"/>
                <w:szCs w:val="22"/>
                <w:lang w:bidi="ar-SA"/>
              </w:rPr>
            </w:pPr>
          </w:p>
        </w:tc>
        <w:tc>
          <w:tcPr>
            <w:tcW w:w="270" w:type="dxa"/>
          </w:tcPr>
          <w:p w14:paraId="616159C5" w14:textId="77777777" w:rsidR="00FA1566" w:rsidRPr="00EE17C8" w:rsidRDefault="00FA1566" w:rsidP="00DB0A18">
            <w:pPr>
              <w:tabs>
                <w:tab w:val="decimal" w:pos="731"/>
              </w:tabs>
              <w:spacing w:line="240" w:lineRule="atLeast"/>
              <w:ind w:right="11"/>
              <w:rPr>
                <w:rFonts w:ascii="Times New Roman" w:eastAsia="Times New Roman" w:hAnsi="Times New Roman" w:cs="Times New Roman"/>
                <w:b/>
                <w:bCs/>
                <w:sz w:val="22"/>
                <w:szCs w:val="22"/>
                <w:lang w:bidi="ar-SA"/>
              </w:rPr>
            </w:pPr>
          </w:p>
        </w:tc>
        <w:tc>
          <w:tcPr>
            <w:tcW w:w="2070" w:type="dxa"/>
            <w:tcBorders>
              <w:top w:val="single" w:sz="4" w:space="0" w:color="auto"/>
              <w:bottom w:val="double" w:sz="4" w:space="0" w:color="auto"/>
            </w:tcBorders>
            <w:vAlign w:val="bottom"/>
          </w:tcPr>
          <w:p w14:paraId="4711E35F" w14:textId="2E7C80D1" w:rsidR="00FA1566" w:rsidRPr="006748B1" w:rsidRDefault="00FA1566" w:rsidP="006748B1">
            <w:pPr>
              <w:tabs>
                <w:tab w:val="decimal" w:pos="1806"/>
              </w:tabs>
              <w:spacing w:line="240" w:lineRule="atLeast"/>
              <w:ind w:right="11"/>
              <w:rPr>
                <w:rFonts w:ascii="Times New Roman" w:eastAsia="Times New Roman" w:hAnsi="Times New Roman" w:cs="Times New Roman"/>
                <w:b/>
                <w:bCs/>
                <w:sz w:val="22"/>
                <w:szCs w:val="22"/>
                <w:lang w:bidi="ar-SA"/>
              </w:rPr>
            </w:pPr>
            <w:r w:rsidRPr="006748B1">
              <w:rPr>
                <w:rFonts w:ascii="Times New Roman" w:eastAsia="Times New Roman" w:hAnsi="Times New Roman" w:cs="Times New Roman"/>
                <w:b/>
                <w:bCs/>
                <w:sz w:val="22"/>
                <w:szCs w:val="22"/>
                <w:lang w:bidi="ar-SA"/>
              </w:rPr>
              <w:t>(1</w:t>
            </w:r>
            <w:r w:rsidR="00E54510">
              <w:rPr>
                <w:rFonts w:ascii="Times New Roman" w:eastAsia="Times New Roman" w:hAnsi="Times New Roman" w:cs="Times New Roman"/>
                <w:b/>
                <w:bCs/>
                <w:sz w:val="22"/>
                <w:szCs w:val="22"/>
                <w:lang w:bidi="ar-SA"/>
              </w:rPr>
              <w:t>95,156</w:t>
            </w:r>
            <w:r w:rsidRPr="006748B1">
              <w:rPr>
                <w:rFonts w:ascii="Times New Roman" w:eastAsia="Times New Roman" w:hAnsi="Times New Roman" w:cs="Times New Roman"/>
                <w:b/>
                <w:bCs/>
                <w:sz w:val="22"/>
                <w:szCs w:val="22"/>
                <w:lang w:bidi="ar-SA"/>
              </w:rPr>
              <w:t>)</w:t>
            </w:r>
          </w:p>
        </w:tc>
      </w:tr>
      <w:tr w:rsidR="00FA1566" w:rsidRPr="00EE17C8" w14:paraId="40D2777A" w14:textId="77777777" w:rsidTr="006748B1">
        <w:trPr>
          <w:cantSplit/>
        </w:trPr>
        <w:tc>
          <w:tcPr>
            <w:tcW w:w="5670" w:type="dxa"/>
          </w:tcPr>
          <w:p w14:paraId="5A4D196E" w14:textId="77777777" w:rsidR="00FA1566" w:rsidRPr="00EE17C8" w:rsidRDefault="00FA1566" w:rsidP="00DB0A18">
            <w:pPr>
              <w:spacing w:line="240" w:lineRule="atLeast"/>
              <w:ind w:left="180" w:hanging="180"/>
              <w:rPr>
                <w:rFonts w:ascii="Times New Roman" w:eastAsia="Times New Roman" w:hAnsi="Times New Roman" w:cs="Times New Roman"/>
                <w:sz w:val="22"/>
                <w:szCs w:val="22"/>
              </w:rPr>
            </w:pPr>
          </w:p>
        </w:tc>
        <w:tc>
          <w:tcPr>
            <w:tcW w:w="1170" w:type="dxa"/>
            <w:vAlign w:val="bottom"/>
          </w:tcPr>
          <w:p w14:paraId="5AD577C3" w14:textId="77777777" w:rsidR="00FA1566" w:rsidRPr="00EE17C8" w:rsidRDefault="00FA1566" w:rsidP="00DB0A18">
            <w:pPr>
              <w:spacing w:line="240" w:lineRule="atLeast"/>
              <w:ind w:right="-61"/>
              <w:jc w:val="center"/>
              <w:rPr>
                <w:rFonts w:ascii="Times New Roman" w:eastAsia="Times New Roman" w:hAnsi="Times New Roman" w:cs="Times New Roman"/>
                <w:b/>
                <w:bCs/>
                <w:i/>
                <w:iCs/>
                <w:sz w:val="22"/>
                <w:szCs w:val="22"/>
                <w:lang w:bidi="ar-SA"/>
              </w:rPr>
            </w:pPr>
          </w:p>
        </w:tc>
        <w:tc>
          <w:tcPr>
            <w:tcW w:w="270" w:type="dxa"/>
          </w:tcPr>
          <w:p w14:paraId="4A6055C5" w14:textId="77777777" w:rsidR="00FA1566" w:rsidRPr="00EE17C8" w:rsidRDefault="00FA1566" w:rsidP="00DB0A18">
            <w:pPr>
              <w:tabs>
                <w:tab w:val="decimal" w:pos="731"/>
              </w:tabs>
              <w:spacing w:line="240" w:lineRule="atLeast"/>
              <w:ind w:right="11"/>
              <w:rPr>
                <w:rFonts w:ascii="Times New Roman" w:eastAsia="Times New Roman" w:hAnsi="Times New Roman" w:cs="Times New Roman"/>
                <w:b/>
                <w:bCs/>
                <w:sz w:val="22"/>
                <w:szCs w:val="22"/>
                <w:lang w:bidi="ar-SA"/>
              </w:rPr>
            </w:pPr>
          </w:p>
        </w:tc>
        <w:tc>
          <w:tcPr>
            <w:tcW w:w="2070" w:type="dxa"/>
            <w:tcBorders>
              <w:top w:val="double" w:sz="4" w:space="0" w:color="auto"/>
            </w:tcBorders>
            <w:vAlign w:val="bottom"/>
          </w:tcPr>
          <w:p w14:paraId="195A85FA" w14:textId="77777777" w:rsidR="00FA1566" w:rsidRPr="00EE17C8" w:rsidRDefault="00FA1566" w:rsidP="006748B1">
            <w:pPr>
              <w:tabs>
                <w:tab w:val="decimal" w:pos="1806"/>
              </w:tabs>
              <w:spacing w:line="240" w:lineRule="atLeast"/>
              <w:ind w:right="11"/>
              <w:rPr>
                <w:rFonts w:ascii="Times New Roman" w:eastAsia="Times New Roman" w:hAnsi="Times New Roman" w:cs="Times New Roman"/>
                <w:sz w:val="22"/>
                <w:szCs w:val="22"/>
                <w:lang w:bidi="ar-SA"/>
              </w:rPr>
            </w:pPr>
          </w:p>
        </w:tc>
      </w:tr>
      <w:tr w:rsidR="00FA1566" w:rsidRPr="00EE17C8" w14:paraId="7D214B8F" w14:textId="77777777" w:rsidTr="006748B1">
        <w:trPr>
          <w:cantSplit/>
        </w:trPr>
        <w:tc>
          <w:tcPr>
            <w:tcW w:w="5670" w:type="dxa"/>
          </w:tcPr>
          <w:p w14:paraId="653E4AE0" w14:textId="77777777" w:rsidR="00FA1566" w:rsidRPr="006748B1" w:rsidRDefault="00FA1566" w:rsidP="00DB0A18">
            <w:pPr>
              <w:spacing w:line="240" w:lineRule="atLeast"/>
              <w:rPr>
                <w:rFonts w:ascii="Times New Roman" w:eastAsia="Times New Roman" w:hAnsi="Times New Roman" w:cs="Times New Roman"/>
                <w:i/>
                <w:iCs/>
                <w:sz w:val="22"/>
                <w:szCs w:val="22"/>
              </w:rPr>
            </w:pPr>
            <w:proofErr w:type="spellStart"/>
            <w:r w:rsidRPr="006748B1">
              <w:rPr>
                <w:rFonts w:ascii="Times New Roman" w:eastAsia="Times New Roman" w:hAnsi="Times New Roman" w:cs="Times New Roman"/>
                <w:i/>
                <w:iCs/>
                <w:sz w:val="22"/>
                <w:szCs w:val="22"/>
              </w:rPr>
              <w:t>Recognised</w:t>
            </w:r>
            <w:proofErr w:type="spellEnd"/>
            <w:r w:rsidRPr="006748B1">
              <w:rPr>
                <w:rFonts w:ascii="Times New Roman" w:eastAsia="Times New Roman" w:hAnsi="Times New Roman" w:cs="Times New Roman"/>
                <w:i/>
                <w:iCs/>
                <w:sz w:val="22"/>
                <w:szCs w:val="22"/>
              </w:rPr>
              <w:t xml:space="preserve"> in assets and liabilities</w:t>
            </w:r>
          </w:p>
        </w:tc>
        <w:tc>
          <w:tcPr>
            <w:tcW w:w="1170" w:type="dxa"/>
            <w:vAlign w:val="bottom"/>
          </w:tcPr>
          <w:p w14:paraId="21CB5F20" w14:textId="77777777" w:rsidR="00FA1566" w:rsidRPr="00EE17C8" w:rsidRDefault="00FA1566" w:rsidP="00DB0A18">
            <w:pPr>
              <w:spacing w:line="240" w:lineRule="atLeast"/>
              <w:ind w:right="-61"/>
              <w:jc w:val="center"/>
              <w:rPr>
                <w:rFonts w:ascii="Times New Roman" w:eastAsia="Times New Roman" w:hAnsi="Times New Roman" w:cs="Times New Roman"/>
                <w:b/>
                <w:bCs/>
                <w:i/>
                <w:iCs/>
                <w:sz w:val="22"/>
                <w:szCs w:val="22"/>
                <w:lang w:bidi="ar-SA"/>
              </w:rPr>
            </w:pPr>
          </w:p>
        </w:tc>
        <w:tc>
          <w:tcPr>
            <w:tcW w:w="270" w:type="dxa"/>
          </w:tcPr>
          <w:p w14:paraId="120D09BF" w14:textId="77777777" w:rsidR="00FA1566" w:rsidRPr="00EE17C8" w:rsidRDefault="00FA1566" w:rsidP="00DB0A18">
            <w:pPr>
              <w:tabs>
                <w:tab w:val="decimal" w:pos="731"/>
              </w:tabs>
              <w:spacing w:line="240" w:lineRule="atLeast"/>
              <w:ind w:right="11"/>
              <w:rPr>
                <w:rFonts w:ascii="Times New Roman" w:eastAsia="Times New Roman" w:hAnsi="Times New Roman" w:cs="Times New Roman"/>
                <w:b/>
                <w:bCs/>
                <w:sz w:val="22"/>
                <w:szCs w:val="22"/>
                <w:lang w:bidi="ar-SA"/>
              </w:rPr>
            </w:pPr>
          </w:p>
        </w:tc>
        <w:tc>
          <w:tcPr>
            <w:tcW w:w="2070" w:type="dxa"/>
            <w:vAlign w:val="bottom"/>
          </w:tcPr>
          <w:p w14:paraId="1DE88ACB" w14:textId="77777777" w:rsidR="00FA1566" w:rsidRPr="00EE17C8" w:rsidRDefault="00FA1566" w:rsidP="00DB0A18">
            <w:pPr>
              <w:tabs>
                <w:tab w:val="decimal" w:pos="1541"/>
              </w:tabs>
              <w:spacing w:line="240" w:lineRule="atLeast"/>
              <w:ind w:right="20"/>
              <w:rPr>
                <w:rFonts w:ascii="Times New Roman" w:eastAsia="Times New Roman" w:hAnsi="Times New Roman" w:cs="Times New Roman"/>
                <w:b/>
                <w:bCs/>
                <w:sz w:val="22"/>
                <w:szCs w:val="22"/>
                <w:lang w:bidi="ar-SA"/>
              </w:rPr>
            </w:pPr>
          </w:p>
        </w:tc>
      </w:tr>
      <w:tr w:rsidR="00FA1566" w:rsidRPr="00EE17C8" w14:paraId="69E7186C" w14:textId="77777777" w:rsidTr="006748B1">
        <w:trPr>
          <w:cantSplit/>
        </w:trPr>
        <w:tc>
          <w:tcPr>
            <w:tcW w:w="5670" w:type="dxa"/>
          </w:tcPr>
          <w:p w14:paraId="015CA789" w14:textId="77777777" w:rsidR="00FA1566" w:rsidRPr="006748B1" w:rsidRDefault="00FA1566" w:rsidP="00DB0A18">
            <w:pPr>
              <w:spacing w:line="240" w:lineRule="atLeast"/>
              <w:ind w:left="180" w:hanging="180"/>
              <w:rPr>
                <w:rFonts w:ascii="Times New Roman" w:eastAsia="Times New Roman" w:hAnsi="Times New Roman" w:cs="Times New Roman"/>
                <w:sz w:val="22"/>
                <w:szCs w:val="22"/>
              </w:rPr>
            </w:pPr>
            <w:r w:rsidRPr="006748B1">
              <w:rPr>
                <w:rFonts w:ascii="Times New Roman" w:eastAsia="Times New Roman" w:hAnsi="Times New Roman" w:cs="Times New Roman"/>
                <w:sz w:val="22"/>
                <w:szCs w:val="22"/>
              </w:rPr>
              <w:t>Other accounts receivable</w:t>
            </w:r>
          </w:p>
        </w:tc>
        <w:tc>
          <w:tcPr>
            <w:tcW w:w="1170" w:type="dxa"/>
            <w:vAlign w:val="bottom"/>
          </w:tcPr>
          <w:p w14:paraId="5A93EC8A" w14:textId="5CFB5B24" w:rsidR="00FA1566" w:rsidRPr="006748B1" w:rsidRDefault="0041220E" w:rsidP="00DB0A18">
            <w:pPr>
              <w:spacing w:line="240" w:lineRule="atLeast"/>
              <w:ind w:right="-61"/>
              <w:jc w:val="center"/>
              <w:rPr>
                <w:rFonts w:ascii="Times New Roman" w:eastAsia="Times New Roman" w:hAnsi="Times New Roman" w:cs="Times New Roman"/>
                <w:i/>
                <w:iCs/>
                <w:sz w:val="22"/>
                <w:szCs w:val="22"/>
                <w:lang w:bidi="ar-SA"/>
              </w:rPr>
            </w:pPr>
            <w:r w:rsidRPr="006748B1">
              <w:rPr>
                <w:rFonts w:ascii="Times New Roman" w:eastAsia="Times New Roman" w:hAnsi="Times New Roman" w:cs="Times New Roman"/>
                <w:i/>
                <w:iCs/>
                <w:sz w:val="22"/>
                <w:szCs w:val="22"/>
                <w:lang w:bidi="ar-SA"/>
              </w:rPr>
              <w:t>5</w:t>
            </w:r>
          </w:p>
        </w:tc>
        <w:tc>
          <w:tcPr>
            <w:tcW w:w="270" w:type="dxa"/>
          </w:tcPr>
          <w:p w14:paraId="77E645B1" w14:textId="77777777" w:rsidR="00FA1566" w:rsidRPr="00EE17C8" w:rsidRDefault="00FA1566" w:rsidP="00DB0A18">
            <w:pPr>
              <w:tabs>
                <w:tab w:val="decimal" w:pos="731"/>
              </w:tabs>
              <w:spacing w:line="240" w:lineRule="atLeast"/>
              <w:ind w:right="11"/>
              <w:rPr>
                <w:rFonts w:ascii="Times New Roman" w:eastAsia="Times New Roman" w:hAnsi="Times New Roman" w:cs="Times New Roman"/>
                <w:b/>
                <w:bCs/>
                <w:sz w:val="22"/>
                <w:szCs w:val="22"/>
                <w:lang w:bidi="ar-SA"/>
              </w:rPr>
            </w:pPr>
          </w:p>
        </w:tc>
        <w:tc>
          <w:tcPr>
            <w:tcW w:w="2070" w:type="dxa"/>
            <w:vAlign w:val="bottom"/>
          </w:tcPr>
          <w:p w14:paraId="78F85523" w14:textId="65A626FB" w:rsidR="00FA1566" w:rsidRPr="006748B1" w:rsidRDefault="00FA1566" w:rsidP="006748B1">
            <w:pPr>
              <w:tabs>
                <w:tab w:val="decimal" w:pos="1806"/>
              </w:tabs>
              <w:spacing w:line="240" w:lineRule="atLeast"/>
              <w:ind w:right="11"/>
              <w:rPr>
                <w:rFonts w:ascii="Times New Roman" w:eastAsia="Times New Roman" w:hAnsi="Times New Roman" w:cs="Times New Roman"/>
                <w:sz w:val="22"/>
                <w:szCs w:val="22"/>
                <w:cs/>
              </w:rPr>
            </w:pPr>
            <w:r w:rsidRPr="006748B1">
              <w:rPr>
                <w:rFonts w:ascii="Times New Roman" w:eastAsia="Times New Roman" w:hAnsi="Times New Roman" w:cs="Times New Roman"/>
                <w:sz w:val="22"/>
                <w:szCs w:val="22"/>
                <w:lang w:bidi="ar-SA"/>
              </w:rPr>
              <w:t>64,</w:t>
            </w:r>
            <w:r w:rsidR="00E54510">
              <w:rPr>
                <w:rFonts w:ascii="Times New Roman" w:eastAsia="Times New Roman" w:hAnsi="Times New Roman" w:cs="Times New Roman"/>
                <w:sz w:val="22"/>
                <w:szCs w:val="22"/>
                <w:lang w:bidi="ar-SA"/>
              </w:rPr>
              <w:t>617</w:t>
            </w:r>
          </w:p>
        </w:tc>
      </w:tr>
      <w:tr w:rsidR="00FA1566" w:rsidRPr="00EE17C8" w14:paraId="0FCA1E7F" w14:textId="77777777" w:rsidTr="006748B1">
        <w:trPr>
          <w:cantSplit/>
        </w:trPr>
        <w:tc>
          <w:tcPr>
            <w:tcW w:w="5670" w:type="dxa"/>
          </w:tcPr>
          <w:p w14:paraId="61A0D90C" w14:textId="77777777" w:rsidR="00FA1566" w:rsidRPr="006748B1" w:rsidRDefault="00FA1566" w:rsidP="00DB0A18">
            <w:pPr>
              <w:spacing w:line="240" w:lineRule="atLeast"/>
              <w:ind w:left="180" w:hanging="180"/>
              <w:rPr>
                <w:rFonts w:ascii="Times New Roman" w:eastAsia="Times New Roman" w:hAnsi="Times New Roman" w:cs="Times New Roman"/>
                <w:sz w:val="22"/>
                <w:szCs w:val="22"/>
              </w:rPr>
            </w:pPr>
            <w:r w:rsidRPr="006748B1">
              <w:rPr>
                <w:rFonts w:ascii="Times New Roman" w:eastAsia="Times New Roman" w:hAnsi="Times New Roman" w:cs="Times New Roman"/>
                <w:sz w:val="22"/>
                <w:szCs w:val="22"/>
              </w:rPr>
              <w:t>Short-term loans to related party</w:t>
            </w:r>
          </w:p>
        </w:tc>
        <w:tc>
          <w:tcPr>
            <w:tcW w:w="1170" w:type="dxa"/>
            <w:vAlign w:val="bottom"/>
          </w:tcPr>
          <w:p w14:paraId="72B39E30" w14:textId="28ACB95B" w:rsidR="00FA1566" w:rsidRPr="006748B1" w:rsidRDefault="0041220E" w:rsidP="00DB0A18">
            <w:pPr>
              <w:spacing w:line="240" w:lineRule="atLeast"/>
              <w:ind w:right="-61"/>
              <w:jc w:val="center"/>
              <w:rPr>
                <w:rFonts w:ascii="Times New Roman" w:eastAsia="Times New Roman" w:hAnsi="Times New Roman" w:cs="Times New Roman"/>
                <w:i/>
                <w:iCs/>
                <w:sz w:val="22"/>
                <w:szCs w:val="22"/>
                <w:lang w:bidi="ar-SA"/>
              </w:rPr>
            </w:pPr>
            <w:r w:rsidRPr="006748B1">
              <w:rPr>
                <w:rFonts w:ascii="Times New Roman" w:eastAsia="Times New Roman" w:hAnsi="Times New Roman" w:cs="Times New Roman"/>
                <w:i/>
                <w:iCs/>
                <w:sz w:val="22"/>
                <w:szCs w:val="22"/>
                <w:lang w:bidi="ar-SA"/>
              </w:rPr>
              <w:t>5</w:t>
            </w:r>
          </w:p>
        </w:tc>
        <w:tc>
          <w:tcPr>
            <w:tcW w:w="270" w:type="dxa"/>
          </w:tcPr>
          <w:p w14:paraId="6FC888CD" w14:textId="77777777" w:rsidR="00FA1566" w:rsidRPr="00EE17C8" w:rsidRDefault="00FA1566" w:rsidP="00DB0A18">
            <w:pPr>
              <w:tabs>
                <w:tab w:val="decimal" w:pos="731"/>
              </w:tabs>
              <w:spacing w:line="240" w:lineRule="atLeast"/>
              <w:ind w:right="11"/>
              <w:rPr>
                <w:rFonts w:ascii="Times New Roman" w:eastAsia="Times New Roman" w:hAnsi="Times New Roman" w:cs="Times New Roman"/>
                <w:b/>
                <w:bCs/>
                <w:sz w:val="22"/>
                <w:szCs w:val="22"/>
                <w:lang w:bidi="ar-SA"/>
              </w:rPr>
            </w:pPr>
          </w:p>
        </w:tc>
        <w:tc>
          <w:tcPr>
            <w:tcW w:w="2070" w:type="dxa"/>
            <w:vAlign w:val="bottom"/>
          </w:tcPr>
          <w:p w14:paraId="48FF937E" w14:textId="31A66390" w:rsidR="00FA1566" w:rsidRPr="006748B1" w:rsidRDefault="00FA1566" w:rsidP="006748B1">
            <w:pPr>
              <w:tabs>
                <w:tab w:val="decimal" w:pos="1806"/>
              </w:tabs>
              <w:spacing w:line="240" w:lineRule="atLeast"/>
              <w:ind w:right="11"/>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16</w:t>
            </w:r>
            <w:r w:rsidR="00291D0F">
              <w:rPr>
                <w:rFonts w:ascii="Times New Roman" w:eastAsia="Times New Roman" w:hAnsi="Times New Roman" w:cs="Times New Roman"/>
                <w:sz w:val="22"/>
                <w:szCs w:val="22"/>
                <w:lang w:bidi="ar-SA"/>
              </w:rPr>
              <w:t>1,947</w:t>
            </w:r>
          </w:p>
        </w:tc>
      </w:tr>
      <w:tr w:rsidR="00FA1566" w:rsidRPr="00EE17C8" w14:paraId="49D6F52C" w14:textId="77777777" w:rsidTr="006748B1">
        <w:trPr>
          <w:cantSplit/>
        </w:trPr>
        <w:tc>
          <w:tcPr>
            <w:tcW w:w="5670" w:type="dxa"/>
          </w:tcPr>
          <w:p w14:paraId="38FEA248" w14:textId="77777777" w:rsidR="00FA1566" w:rsidRPr="006748B1" w:rsidRDefault="00FA1566" w:rsidP="00DB0A18">
            <w:pPr>
              <w:spacing w:line="240" w:lineRule="atLeast"/>
              <w:ind w:left="180" w:hanging="180"/>
              <w:rPr>
                <w:rFonts w:ascii="Times New Roman" w:eastAsia="Times New Roman" w:hAnsi="Times New Roman" w:cs="Times New Roman"/>
                <w:sz w:val="22"/>
                <w:szCs w:val="22"/>
              </w:rPr>
            </w:pPr>
            <w:r w:rsidRPr="006748B1">
              <w:rPr>
                <w:rFonts w:ascii="Times New Roman" w:eastAsia="Times New Roman" w:hAnsi="Times New Roman" w:cs="Times New Roman"/>
                <w:sz w:val="22"/>
                <w:szCs w:val="22"/>
              </w:rPr>
              <w:t>Trade accounts payable</w:t>
            </w:r>
          </w:p>
        </w:tc>
        <w:tc>
          <w:tcPr>
            <w:tcW w:w="1170" w:type="dxa"/>
            <w:vAlign w:val="bottom"/>
          </w:tcPr>
          <w:p w14:paraId="1BA48531" w14:textId="1EF57D64" w:rsidR="00FA1566" w:rsidRPr="006748B1" w:rsidRDefault="0041220E" w:rsidP="00DB0A18">
            <w:pPr>
              <w:spacing w:line="240" w:lineRule="atLeast"/>
              <w:ind w:right="-61"/>
              <w:jc w:val="center"/>
              <w:rPr>
                <w:rFonts w:ascii="Times New Roman" w:eastAsia="Times New Roman" w:hAnsi="Times New Roman" w:cs="Times New Roman"/>
                <w:i/>
                <w:iCs/>
                <w:sz w:val="22"/>
                <w:szCs w:val="22"/>
                <w:lang w:bidi="ar-SA"/>
              </w:rPr>
            </w:pPr>
            <w:r w:rsidRPr="006748B1">
              <w:rPr>
                <w:rFonts w:ascii="Times New Roman" w:eastAsia="Times New Roman" w:hAnsi="Times New Roman" w:cs="Times New Roman"/>
                <w:i/>
                <w:iCs/>
                <w:sz w:val="22"/>
                <w:szCs w:val="22"/>
                <w:lang w:bidi="ar-SA"/>
              </w:rPr>
              <w:t>5</w:t>
            </w:r>
          </w:p>
        </w:tc>
        <w:tc>
          <w:tcPr>
            <w:tcW w:w="270" w:type="dxa"/>
          </w:tcPr>
          <w:p w14:paraId="119664E5" w14:textId="77777777" w:rsidR="00FA1566" w:rsidRPr="00EE17C8" w:rsidRDefault="00FA1566" w:rsidP="00DB0A18">
            <w:pPr>
              <w:tabs>
                <w:tab w:val="decimal" w:pos="731"/>
              </w:tabs>
              <w:spacing w:line="240" w:lineRule="atLeast"/>
              <w:ind w:right="11"/>
              <w:rPr>
                <w:rFonts w:ascii="Times New Roman" w:eastAsia="Times New Roman" w:hAnsi="Times New Roman" w:cs="Times New Roman"/>
                <w:b/>
                <w:bCs/>
                <w:sz w:val="22"/>
                <w:szCs w:val="22"/>
                <w:lang w:bidi="ar-SA"/>
              </w:rPr>
            </w:pPr>
          </w:p>
        </w:tc>
        <w:tc>
          <w:tcPr>
            <w:tcW w:w="2070" w:type="dxa"/>
            <w:tcBorders>
              <w:bottom w:val="single" w:sz="4" w:space="0" w:color="auto"/>
            </w:tcBorders>
            <w:vAlign w:val="bottom"/>
          </w:tcPr>
          <w:p w14:paraId="0401884F" w14:textId="16AB2790" w:rsidR="00FA1566" w:rsidRPr="006748B1" w:rsidRDefault="00FA1566" w:rsidP="006748B1">
            <w:pPr>
              <w:tabs>
                <w:tab w:val="decimal" w:pos="1806"/>
              </w:tabs>
              <w:spacing w:line="240" w:lineRule="atLeast"/>
              <w:ind w:right="11"/>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(18,</w:t>
            </w:r>
            <w:r w:rsidR="00291D0F">
              <w:rPr>
                <w:rFonts w:ascii="Times New Roman" w:eastAsia="Times New Roman" w:hAnsi="Times New Roman" w:cs="Times New Roman"/>
                <w:sz w:val="22"/>
                <w:szCs w:val="22"/>
                <w:lang w:bidi="ar-SA"/>
              </w:rPr>
              <w:t>328</w:t>
            </w:r>
            <w:r w:rsidRPr="006748B1">
              <w:rPr>
                <w:rFonts w:ascii="Times New Roman" w:eastAsia="Times New Roman" w:hAnsi="Times New Roman" w:cs="Times New Roman"/>
                <w:sz w:val="22"/>
                <w:szCs w:val="22"/>
                <w:lang w:bidi="ar-SA"/>
              </w:rPr>
              <w:t>)</w:t>
            </w:r>
          </w:p>
        </w:tc>
      </w:tr>
      <w:tr w:rsidR="006E4DDA" w:rsidRPr="00EE17C8" w14:paraId="694BB90E" w14:textId="77777777" w:rsidTr="006748B1">
        <w:trPr>
          <w:cantSplit/>
        </w:trPr>
        <w:tc>
          <w:tcPr>
            <w:tcW w:w="5670" w:type="dxa"/>
          </w:tcPr>
          <w:p w14:paraId="55541E56" w14:textId="77777777" w:rsidR="006E4DDA" w:rsidRPr="0041220E" w:rsidRDefault="006E4DDA" w:rsidP="00DB0A18">
            <w:pPr>
              <w:spacing w:line="240" w:lineRule="atLeast"/>
              <w:ind w:left="180" w:hanging="180"/>
              <w:rPr>
                <w:rFonts w:ascii="Times New Roman" w:eastAsia="Times New Roman" w:hAnsi="Times New Roman" w:cs="Times New Roman"/>
                <w:sz w:val="22"/>
                <w:szCs w:val="22"/>
              </w:rPr>
            </w:pPr>
          </w:p>
        </w:tc>
        <w:tc>
          <w:tcPr>
            <w:tcW w:w="1170" w:type="dxa"/>
            <w:vAlign w:val="bottom"/>
          </w:tcPr>
          <w:p w14:paraId="171C997E" w14:textId="77777777" w:rsidR="006E4DDA" w:rsidRPr="0041220E" w:rsidRDefault="006E4DDA" w:rsidP="00DB0A18">
            <w:pPr>
              <w:spacing w:line="240" w:lineRule="atLeast"/>
              <w:ind w:right="-61"/>
              <w:jc w:val="center"/>
              <w:rPr>
                <w:rFonts w:ascii="Times New Roman" w:eastAsia="Times New Roman" w:hAnsi="Times New Roman" w:cs="Times New Roman"/>
                <w:i/>
                <w:iCs/>
                <w:sz w:val="22"/>
                <w:szCs w:val="22"/>
                <w:lang w:bidi="ar-SA"/>
              </w:rPr>
            </w:pPr>
          </w:p>
        </w:tc>
        <w:tc>
          <w:tcPr>
            <w:tcW w:w="270" w:type="dxa"/>
          </w:tcPr>
          <w:p w14:paraId="3F393EDB" w14:textId="77777777" w:rsidR="006E4DDA" w:rsidRPr="00EE17C8" w:rsidRDefault="006E4DDA" w:rsidP="00DB0A18">
            <w:pPr>
              <w:tabs>
                <w:tab w:val="decimal" w:pos="731"/>
              </w:tabs>
              <w:spacing w:line="240" w:lineRule="atLeast"/>
              <w:ind w:right="11"/>
              <w:rPr>
                <w:rFonts w:ascii="Times New Roman" w:eastAsia="Times New Roman" w:hAnsi="Times New Roman" w:cs="Times New Roman"/>
                <w:b/>
                <w:bCs/>
                <w:sz w:val="22"/>
                <w:szCs w:val="22"/>
                <w:lang w:bidi="ar-SA"/>
              </w:rPr>
            </w:pPr>
          </w:p>
        </w:tc>
        <w:tc>
          <w:tcPr>
            <w:tcW w:w="2070" w:type="dxa"/>
            <w:tcBorders>
              <w:top w:val="single" w:sz="4" w:space="0" w:color="auto"/>
            </w:tcBorders>
            <w:vAlign w:val="bottom"/>
          </w:tcPr>
          <w:p w14:paraId="122D275C" w14:textId="754692F8" w:rsidR="006E4DDA" w:rsidRPr="0041220E" w:rsidRDefault="006E4DDA">
            <w:pPr>
              <w:tabs>
                <w:tab w:val="decimal" w:pos="1806"/>
              </w:tabs>
              <w:spacing w:line="240" w:lineRule="atLeast"/>
              <w:ind w:right="11"/>
              <w:rPr>
                <w:rFonts w:ascii="Times New Roman" w:eastAsia="Times New Roman" w:hAnsi="Times New Roman" w:cs="Times New Roman"/>
                <w:sz w:val="22"/>
                <w:szCs w:val="22"/>
                <w:lang w:bidi="ar-SA"/>
              </w:rPr>
            </w:pPr>
            <w:r w:rsidRPr="00E45865">
              <w:rPr>
                <w:rFonts w:ascii="Times New Roman" w:eastAsia="Times New Roman" w:hAnsi="Times New Roman" w:cs="Times New Roman"/>
                <w:sz w:val="22"/>
                <w:szCs w:val="22"/>
                <w:lang w:bidi="ar-SA"/>
              </w:rPr>
              <w:t>20</w:t>
            </w:r>
            <w:r>
              <w:rPr>
                <w:rFonts w:ascii="Times New Roman" w:eastAsia="Times New Roman" w:hAnsi="Times New Roman" w:cs="Times New Roman"/>
                <w:sz w:val="22"/>
                <w:szCs w:val="22"/>
                <w:lang w:bidi="ar-SA"/>
              </w:rPr>
              <w:t>8,236</w:t>
            </w:r>
          </w:p>
        </w:tc>
      </w:tr>
      <w:tr w:rsidR="00291D0F" w:rsidRPr="00EE17C8" w14:paraId="71CE501C" w14:textId="77777777" w:rsidTr="006748B1">
        <w:trPr>
          <w:cantSplit/>
        </w:trPr>
        <w:tc>
          <w:tcPr>
            <w:tcW w:w="5670" w:type="dxa"/>
          </w:tcPr>
          <w:p w14:paraId="6FD44D9E" w14:textId="1AC1BDBA" w:rsidR="00291D0F" w:rsidRPr="0041220E" w:rsidRDefault="00291D0F" w:rsidP="00DB0A18">
            <w:pPr>
              <w:spacing w:line="240" w:lineRule="atLeast"/>
              <w:ind w:left="180" w:hanging="180"/>
              <w:rPr>
                <w:rFonts w:ascii="Times New Roman" w:eastAsia="Times New Roman" w:hAnsi="Times New Roman" w:cs="Times New Roman"/>
                <w:sz w:val="22"/>
                <w:szCs w:val="22"/>
              </w:rPr>
            </w:pPr>
            <w:r>
              <w:rPr>
                <w:rFonts w:ascii="Times New Roman" w:eastAsia="Times New Roman" w:hAnsi="Times New Roman" w:cs="Times New Roman"/>
                <w:sz w:val="22"/>
                <w:szCs w:val="22"/>
              </w:rPr>
              <w:t>Foreign currency translation differences</w:t>
            </w:r>
          </w:p>
        </w:tc>
        <w:tc>
          <w:tcPr>
            <w:tcW w:w="1170" w:type="dxa"/>
            <w:vAlign w:val="bottom"/>
          </w:tcPr>
          <w:p w14:paraId="3EB28ED9" w14:textId="77777777" w:rsidR="00291D0F" w:rsidRPr="0041220E" w:rsidRDefault="00291D0F" w:rsidP="00DB0A18">
            <w:pPr>
              <w:spacing w:line="240" w:lineRule="atLeast"/>
              <w:ind w:right="-61"/>
              <w:jc w:val="center"/>
              <w:rPr>
                <w:rFonts w:ascii="Times New Roman" w:eastAsia="Times New Roman" w:hAnsi="Times New Roman" w:cs="Times New Roman"/>
                <w:i/>
                <w:iCs/>
                <w:sz w:val="22"/>
                <w:szCs w:val="22"/>
                <w:lang w:bidi="ar-SA"/>
              </w:rPr>
            </w:pPr>
          </w:p>
        </w:tc>
        <w:tc>
          <w:tcPr>
            <w:tcW w:w="270" w:type="dxa"/>
          </w:tcPr>
          <w:p w14:paraId="631EFCC3" w14:textId="77777777" w:rsidR="00291D0F" w:rsidRPr="00EE17C8" w:rsidRDefault="00291D0F" w:rsidP="00DB0A18">
            <w:pPr>
              <w:tabs>
                <w:tab w:val="decimal" w:pos="731"/>
              </w:tabs>
              <w:spacing w:line="240" w:lineRule="atLeast"/>
              <w:ind w:right="11"/>
              <w:rPr>
                <w:rFonts w:ascii="Times New Roman" w:eastAsia="Times New Roman" w:hAnsi="Times New Roman" w:cs="Times New Roman"/>
                <w:b/>
                <w:bCs/>
                <w:sz w:val="22"/>
                <w:szCs w:val="22"/>
                <w:lang w:bidi="ar-SA"/>
              </w:rPr>
            </w:pPr>
          </w:p>
        </w:tc>
        <w:tc>
          <w:tcPr>
            <w:tcW w:w="2070" w:type="dxa"/>
            <w:tcBorders>
              <w:bottom w:val="single" w:sz="4" w:space="0" w:color="auto"/>
            </w:tcBorders>
            <w:vAlign w:val="bottom"/>
          </w:tcPr>
          <w:p w14:paraId="36D3AE31" w14:textId="3D0C3C8F" w:rsidR="00291D0F" w:rsidRPr="0041220E" w:rsidRDefault="00E54510">
            <w:pPr>
              <w:tabs>
                <w:tab w:val="decimal" w:pos="1806"/>
              </w:tabs>
              <w:spacing w:line="240" w:lineRule="atLeas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8,148</w:t>
            </w:r>
          </w:p>
        </w:tc>
      </w:tr>
      <w:tr w:rsidR="00FA1566" w:rsidRPr="00EE17C8" w14:paraId="7DBC9404" w14:textId="77777777" w:rsidTr="006748B1">
        <w:trPr>
          <w:cantSplit/>
        </w:trPr>
        <w:tc>
          <w:tcPr>
            <w:tcW w:w="5670" w:type="dxa"/>
          </w:tcPr>
          <w:p w14:paraId="32BC0F35" w14:textId="77777777" w:rsidR="00FA1566" w:rsidRPr="006748B1" w:rsidRDefault="00FA1566" w:rsidP="00DB0A18">
            <w:pPr>
              <w:spacing w:line="240" w:lineRule="atLeast"/>
              <w:ind w:left="180" w:hanging="180"/>
              <w:rPr>
                <w:rFonts w:ascii="Times New Roman" w:eastAsia="Times New Roman" w:hAnsi="Times New Roman" w:cs="Times New Roman"/>
                <w:b/>
                <w:bCs/>
                <w:sz w:val="22"/>
                <w:szCs w:val="22"/>
              </w:rPr>
            </w:pPr>
            <w:r w:rsidRPr="006748B1">
              <w:rPr>
                <w:rFonts w:ascii="Times New Roman" w:eastAsia="Times New Roman" w:hAnsi="Times New Roman" w:cs="Times New Roman"/>
                <w:b/>
                <w:bCs/>
                <w:sz w:val="22"/>
                <w:szCs w:val="22"/>
              </w:rPr>
              <w:t>Gain from loss of control in a subsidiary</w:t>
            </w:r>
          </w:p>
        </w:tc>
        <w:tc>
          <w:tcPr>
            <w:tcW w:w="1170" w:type="dxa"/>
            <w:vAlign w:val="bottom"/>
          </w:tcPr>
          <w:p w14:paraId="73A0200B" w14:textId="77777777" w:rsidR="00FA1566" w:rsidRPr="00EE17C8" w:rsidRDefault="00FA1566" w:rsidP="00DB0A18">
            <w:pPr>
              <w:spacing w:line="240" w:lineRule="atLeast"/>
              <w:ind w:right="-61"/>
              <w:jc w:val="center"/>
              <w:rPr>
                <w:rFonts w:ascii="Times New Roman" w:eastAsia="Times New Roman" w:hAnsi="Times New Roman" w:cs="Times New Roman"/>
                <w:b/>
                <w:bCs/>
                <w:i/>
                <w:iCs/>
                <w:sz w:val="22"/>
                <w:szCs w:val="22"/>
                <w:lang w:bidi="ar-SA"/>
              </w:rPr>
            </w:pPr>
          </w:p>
        </w:tc>
        <w:tc>
          <w:tcPr>
            <w:tcW w:w="270" w:type="dxa"/>
          </w:tcPr>
          <w:p w14:paraId="60FA4440" w14:textId="77777777" w:rsidR="00FA1566" w:rsidRPr="00EE17C8" w:rsidRDefault="00FA1566" w:rsidP="00DB0A18">
            <w:pPr>
              <w:tabs>
                <w:tab w:val="decimal" w:pos="731"/>
              </w:tabs>
              <w:spacing w:line="240" w:lineRule="atLeast"/>
              <w:ind w:right="11"/>
              <w:rPr>
                <w:rFonts w:ascii="Times New Roman" w:eastAsia="Times New Roman" w:hAnsi="Times New Roman" w:cs="Times New Roman"/>
                <w:b/>
                <w:bCs/>
                <w:sz w:val="22"/>
                <w:szCs w:val="22"/>
                <w:lang w:bidi="ar-SA"/>
              </w:rPr>
            </w:pPr>
          </w:p>
        </w:tc>
        <w:tc>
          <w:tcPr>
            <w:tcW w:w="2070" w:type="dxa"/>
            <w:tcBorders>
              <w:bottom w:val="double" w:sz="4" w:space="0" w:color="auto"/>
            </w:tcBorders>
            <w:vAlign w:val="bottom"/>
          </w:tcPr>
          <w:p w14:paraId="1A77B738" w14:textId="77777777" w:rsidR="00FA1566" w:rsidRPr="006748B1" w:rsidRDefault="00FA1566" w:rsidP="006748B1">
            <w:pPr>
              <w:tabs>
                <w:tab w:val="decimal" w:pos="1806"/>
              </w:tabs>
              <w:spacing w:line="240" w:lineRule="atLeast"/>
              <w:ind w:right="11"/>
              <w:rPr>
                <w:rFonts w:ascii="Times New Roman" w:eastAsia="Times New Roman" w:hAnsi="Times New Roman" w:cs="Times New Roman"/>
                <w:b/>
                <w:bCs/>
                <w:sz w:val="22"/>
                <w:szCs w:val="22"/>
                <w:lang w:bidi="ar-SA"/>
              </w:rPr>
            </w:pPr>
            <w:r w:rsidRPr="006748B1">
              <w:rPr>
                <w:rFonts w:ascii="Times New Roman" w:eastAsia="Times New Roman" w:hAnsi="Times New Roman" w:cs="Times New Roman"/>
                <w:b/>
                <w:bCs/>
                <w:sz w:val="22"/>
                <w:szCs w:val="22"/>
                <w:lang w:bidi="ar-SA"/>
              </w:rPr>
              <w:t>21,228</w:t>
            </w:r>
          </w:p>
        </w:tc>
      </w:tr>
    </w:tbl>
    <w:p w14:paraId="632F8D8B" w14:textId="77777777" w:rsidR="003070B9" w:rsidRPr="006748B1" w:rsidRDefault="003070B9" w:rsidP="00E302CC">
      <w:pPr>
        <w:spacing w:after="120"/>
        <w:ind w:left="540"/>
        <w:rPr>
          <w:rFonts w:ascii="Times New Roman" w:hAnsi="Times New Roman" w:cs="Times New Roman"/>
          <w:sz w:val="10"/>
          <w:szCs w:val="10"/>
        </w:rPr>
      </w:pPr>
    </w:p>
    <w:bookmarkEnd w:id="9"/>
    <w:p w14:paraId="74F9729A" w14:textId="59705AE2" w:rsidR="00066A6D" w:rsidRPr="006748B1" w:rsidRDefault="00066A6D">
      <w:pPr>
        <w:spacing w:after="120"/>
        <w:ind w:left="540"/>
        <w:rPr>
          <w:rFonts w:ascii="Times New Roman" w:hAnsi="Times New Roman" w:cs="Times New Roman"/>
          <w:sz w:val="10"/>
          <w:szCs w:val="10"/>
        </w:rPr>
      </w:pPr>
    </w:p>
    <w:p w14:paraId="07E88032" w14:textId="77777777" w:rsidR="00354094" w:rsidRPr="00EE4AE8" w:rsidRDefault="00354094" w:rsidP="00E302CC">
      <w:pPr>
        <w:ind w:left="540"/>
        <w:rPr>
          <w:rFonts w:ascii="Times New Roman" w:eastAsia="Batang" w:hAnsi="Times New Roman"/>
          <w:sz w:val="22"/>
          <w:szCs w:val="28"/>
        </w:rPr>
      </w:pPr>
    </w:p>
    <w:p w14:paraId="35A7E186" w14:textId="62B8B320" w:rsidR="00B40E14" w:rsidRPr="00EE4AE8" w:rsidRDefault="00B40E14" w:rsidP="00DC47A2">
      <w:pPr>
        <w:pStyle w:val="BodyTextIndent3"/>
        <w:spacing w:line="240" w:lineRule="atLeast"/>
        <w:ind w:left="985"/>
        <w:jc w:val="both"/>
        <w:rPr>
          <w:color w:val="auto"/>
          <w:lang w:val="en-US"/>
        </w:rPr>
        <w:sectPr w:rsidR="00B40E14" w:rsidRPr="00EE4AE8" w:rsidSect="008B5EB4">
          <w:pgSz w:w="11909" w:h="16834" w:code="9"/>
          <w:pgMar w:top="691" w:right="1152" w:bottom="576" w:left="1152" w:header="720" w:footer="720" w:gutter="0"/>
          <w:cols w:space="720"/>
          <w:noEndnote/>
          <w:docGrid w:linePitch="360"/>
        </w:sectPr>
      </w:pPr>
    </w:p>
    <w:p w14:paraId="04839F63" w14:textId="43C261EE" w:rsidR="002239EF" w:rsidRPr="00EE4AE8" w:rsidRDefault="002239EF" w:rsidP="00074F87">
      <w:pPr>
        <w:spacing w:line="240" w:lineRule="atLeast"/>
        <w:ind w:left="547" w:right="447"/>
        <w:rPr>
          <w:rFonts w:ascii="Times New Roman" w:hAnsi="Times New Roman" w:cs="Times New Roman"/>
          <w:sz w:val="22"/>
          <w:szCs w:val="22"/>
        </w:rPr>
      </w:pPr>
      <w:r w:rsidRPr="00EE4AE8">
        <w:rPr>
          <w:rFonts w:ascii="Times New Roman" w:hAnsi="Times New Roman" w:cs="Times New Roman"/>
          <w:sz w:val="22"/>
          <w:szCs w:val="22"/>
        </w:rPr>
        <w:lastRenderedPageBreak/>
        <w:t>Investments in</w:t>
      </w:r>
      <w:r w:rsidR="00B74787" w:rsidRPr="00EE4AE8">
        <w:rPr>
          <w:rFonts w:ascii="Times New Roman" w:hAnsi="Times New Roman" w:cs="Times New Roman"/>
          <w:sz w:val="22"/>
          <w:szCs w:val="22"/>
        </w:rPr>
        <w:t xml:space="preserve"> directly owned</w:t>
      </w:r>
      <w:r w:rsidRPr="00EE4AE8">
        <w:rPr>
          <w:rFonts w:ascii="Times New Roman" w:hAnsi="Times New Roman" w:cs="Times New Roman"/>
          <w:sz w:val="22"/>
          <w:szCs w:val="22"/>
        </w:rPr>
        <w:t xml:space="preserve"> subsidiaries</w:t>
      </w:r>
      <w:r w:rsidR="00B74787" w:rsidRPr="00EE4AE8">
        <w:rPr>
          <w:rFonts w:ascii="Times New Roman" w:hAnsi="Times New Roman" w:cs="Times New Roman"/>
          <w:sz w:val="22"/>
          <w:szCs w:val="22"/>
        </w:rPr>
        <w:t xml:space="preserve"> of the Company</w:t>
      </w:r>
      <w:r w:rsidRPr="00EE4AE8">
        <w:rPr>
          <w:rFonts w:ascii="Times New Roman" w:hAnsi="Times New Roman" w:cs="Times New Roman"/>
          <w:sz w:val="22"/>
          <w:szCs w:val="22"/>
        </w:rPr>
        <w:t xml:space="preserve"> as at </w:t>
      </w:r>
      <w:r w:rsidR="00031EDA" w:rsidRPr="00EE4AE8">
        <w:rPr>
          <w:rFonts w:ascii="Times New Roman" w:hAnsi="Times New Roman" w:cs="Times New Roman"/>
          <w:sz w:val="22"/>
          <w:szCs w:val="22"/>
        </w:rPr>
        <w:t>31 December</w:t>
      </w:r>
      <w:r w:rsidR="00031EDA" w:rsidRPr="00EE4AE8" w:rsidDel="00031EDA">
        <w:rPr>
          <w:rFonts w:ascii="Times New Roman" w:hAnsi="Times New Roman" w:cs="Times New Roman"/>
          <w:sz w:val="22"/>
          <w:szCs w:val="22"/>
        </w:rPr>
        <w:t xml:space="preserve"> </w:t>
      </w:r>
      <w:r w:rsidR="00031EDA" w:rsidRPr="00EE4AE8">
        <w:rPr>
          <w:rFonts w:ascii="Times New Roman" w:hAnsi="Times New Roman" w:cs="Times New Roman"/>
          <w:sz w:val="22"/>
          <w:szCs w:val="22"/>
        </w:rPr>
        <w:t>201</w:t>
      </w:r>
      <w:r w:rsidR="00693902">
        <w:rPr>
          <w:rFonts w:ascii="Times New Roman" w:hAnsi="Times New Roman" w:cs="Times New Roman"/>
          <w:sz w:val="22"/>
          <w:szCs w:val="22"/>
        </w:rPr>
        <w:t>9</w:t>
      </w:r>
      <w:r w:rsidR="00074F87" w:rsidRPr="00EE4AE8">
        <w:rPr>
          <w:rFonts w:ascii="Times New Roman" w:hAnsi="Times New Roman" w:cs="Times New Roman"/>
          <w:sz w:val="22"/>
          <w:szCs w:val="22"/>
        </w:rPr>
        <w:t xml:space="preserve"> </w:t>
      </w:r>
      <w:r w:rsidR="0035070B" w:rsidRPr="00EE4AE8">
        <w:rPr>
          <w:rFonts w:ascii="Times New Roman" w:hAnsi="Times New Roman" w:cs="Times New Roman"/>
          <w:sz w:val="22"/>
          <w:szCs w:val="22"/>
        </w:rPr>
        <w:t>and 201</w:t>
      </w:r>
      <w:r w:rsidR="00693902">
        <w:rPr>
          <w:rFonts w:ascii="Times New Roman" w:hAnsi="Times New Roman" w:cs="Times New Roman"/>
          <w:sz w:val="22"/>
          <w:szCs w:val="22"/>
        </w:rPr>
        <w:t>8</w:t>
      </w:r>
      <w:r w:rsidRPr="00EE4AE8">
        <w:rPr>
          <w:rFonts w:ascii="Times New Roman" w:hAnsi="Times New Roman" w:cs="Times New Roman"/>
          <w:sz w:val="22"/>
          <w:szCs w:val="22"/>
        </w:rPr>
        <w:t xml:space="preserve">, and dividend income </w:t>
      </w:r>
      <w:r w:rsidR="001103E1" w:rsidRPr="00EE4AE8">
        <w:rPr>
          <w:rFonts w:ascii="Times New Roman" w:hAnsi="Times New Roman" w:cs="Times New Roman"/>
          <w:sz w:val="22"/>
          <w:szCs w:val="22"/>
        </w:rPr>
        <w:t xml:space="preserve">from those investments for </w:t>
      </w:r>
      <w:r w:rsidR="000605EC" w:rsidRPr="00EE4AE8">
        <w:rPr>
          <w:rFonts w:ascii="Times New Roman" w:hAnsi="Times New Roman" w:cs="Times New Roman"/>
          <w:sz w:val="22"/>
          <w:szCs w:val="22"/>
        </w:rPr>
        <w:t xml:space="preserve">the </w:t>
      </w:r>
      <w:r w:rsidR="00031EDA" w:rsidRPr="00EE4AE8">
        <w:rPr>
          <w:rFonts w:ascii="Times New Roman" w:hAnsi="Times New Roman" w:cs="Times New Roman"/>
          <w:sz w:val="22"/>
          <w:szCs w:val="22"/>
        </w:rPr>
        <w:t>year</w:t>
      </w:r>
      <w:r w:rsidR="00F15D99" w:rsidRPr="00EE4AE8">
        <w:rPr>
          <w:rFonts w:ascii="Times New Roman" w:hAnsi="Times New Roman" w:cs="Times New Roman"/>
          <w:sz w:val="22"/>
          <w:szCs w:val="22"/>
        </w:rPr>
        <w:t>s then</w:t>
      </w:r>
      <w:r w:rsidR="000605EC" w:rsidRPr="00EE4AE8">
        <w:rPr>
          <w:rFonts w:ascii="Times New Roman" w:hAnsi="Times New Roman" w:cs="Times New Roman"/>
          <w:sz w:val="22"/>
          <w:szCs w:val="22"/>
        </w:rPr>
        <w:t xml:space="preserve"> ended </w:t>
      </w:r>
      <w:r w:rsidRPr="00EE4AE8">
        <w:rPr>
          <w:rFonts w:ascii="Times New Roman" w:hAnsi="Times New Roman" w:cs="Times New Roman"/>
          <w:sz w:val="22"/>
          <w:szCs w:val="22"/>
        </w:rPr>
        <w:t>were as follows:</w:t>
      </w:r>
    </w:p>
    <w:p w14:paraId="48864AF1" w14:textId="77777777" w:rsidR="002239EF" w:rsidRPr="00EE4AE8" w:rsidRDefault="002239EF" w:rsidP="008D3599">
      <w:pPr>
        <w:pStyle w:val="BodyTextIndent3"/>
        <w:spacing w:line="240" w:lineRule="atLeast"/>
        <w:ind w:left="540"/>
        <w:jc w:val="both"/>
        <w:rPr>
          <w:rFonts w:cs="Times New Roman"/>
          <w:color w:val="auto"/>
          <w:lang w:val="en-US"/>
        </w:rPr>
      </w:pPr>
    </w:p>
    <w:tbl>
      <w:tblPr>
        <w:tblW w:w="14891" w:type="dxa"/>
        <w:tblInd w:w="556" w:type="dxa"/>
        <w:tblLayout w:type="fixed"/>
        <w:tblCellMar>
          <w:left w:w="79" w:type="dxa"/>
          <w:right w:w="79" w:type="dxa"/>
        </w:tblCellMar>
        <w:tblLook w:val="0000" w:firstRow="0" w:lastRow="0" w:firstColumn="0" w:lastColumn="0" w:noHBand="0" w:noVBand="0"/>
      </w:tblPr>
      <w:tblGrid>
        <w:gridCol w:w="3645"/>
        <w:gridCol w:w="788"/>
        <w:gridCol w:w="184"/>
        <w:gridCol w:w="842"/>
        <w:gridCol w:w="185"/>
        <w:gridCol w:w="999"/>
        <w:gridCol w:w="185"/>
        <w:gridCol w:w="999"/>
        <w:gridCol w:w="185"/>
        <w:gridCol w:w="1002"/>
        <w:gridCol w:w="185"/>
        <w:gridCol w:w="980"/>
        <w:gridCol w:w="178"/>
        <w:gridCol w:w="996"/>
        <w:gridCol w:w="178"/>
        <w:gridCol w:w="996"/>
        <w:gridCol w:w="178"/>
        <w:gridCol w:w="996"/>
        <w:gridCol w:w="178"/>
        <w:gridCol w:w="1012"/>
      </w:tblGrid>
      <w:tr w:rsidR="00074F87" w:rsidRPr="00EE4AE8" w14:paraId="790BD856" w14:textId="77777777" w:rsidTr="00074F87">
        <w:trPr>
          <w:cantSplit/>
          <w:trHeight w:val="232"/>
          <w:tblHeader/>
        </w:trPr>
        <w:tc>
          <w:tcPr>
            <w:tcW w:w="3645" w:type="dxa"/>
            <w:shd w:val="clear" w:color="auto" w:fill="auto"/>
          </w:tcPr>
          <w:p w14:paraId="62F5DF4F" w14:textId="77777777" w:rsidR="00074F87" w:rsidRPr="00EE4AE8" w:rsidRDefault="00074F87" w:rsidP="001A54AC">
            <w:pPr>
              <w:spacing w:line="240" w:lineRule="atLeast"/>
              <w:ind w:left="-60" w:right="-98" w:firstLine="46"/>
              <w:rPr>
                <w:rFonts w:ascii="Times New Roman" w:hAnsi="Times New Roman" w:cs="Times New Roman"/>
                <w:sz w:val="16"/>
                <w:szCs w:val="16"/>
              </w:rPr>
            </w:pPr>
          </w:p>
        </w:tc>
        <w:tc>
          <w:tcPr>
            <w:tcW w:w="1814" w:type="dxa"/>
            <w:gridSpan w:val="3"/>
          </w:tcPr>
          <w:p w14:paraId="0D84B8C9" w14:textId="77777777" w:rsidR="00074F87" w:rsidRPr="00EE4AE8" w:rsidRDefault="00074F87" w:rsidP="00CE5058">
            <w:pPr>
              <w:spacing w:line="240" w:lineRule="atLeast"/>
              <w:jc w:val="center"/>
              <w:rPr>
                <w:rFonts w:ascii="Times New Roman" w:hAnsi="Times New Roman" w:cs="Times New Roman"/>
                <w:bCs/>
                <w:sz w:val="16"/>
                <w:szCs w:val="16"/>
              </w:rPr>
            </w:pPr>
          </w:p>
        </w:tc>
        <w:tc>
          <w:tcPr>
            <w:tcW w:w="185" w:type="dxa"/>
          </w:tcPr>
          <w:p w14:paraId="37B1BDC1" w14:textId="77777777" w:rsidR="00074F87" w:rsidRPr="00EE4AE8" w:rsidRDefault="00074F87" w:rsidP="00CE5058">
            <w:pPr>
              <w:spacing w:line="240" w:lineRule="atLeast"/>
              <w:jc w:val="center"/>
              <w:rPr>
                <w:rFonts w:ascii="Times New Roman" w:hAnsi="Times New Roman" w:cs="Times New Roman"/>
                <w:sz w:val="16"/>
                <w:szCs w:val="16"/>
              </w:rPr>
            </w:pPr>
          </w:p>
        </w:tc>
        <w:tc>
          <w:tcPr>
            <w:tcW w:w="2183" w:type="dxa"/>
            <w:gridSpan w:val="3"/>
            <w:shd w:val="clear" w:color="auto" w:fill="auto"/>
            <w:vAlign w:val="bottom"/>
          </w:tcPr>
          <w:p w14:paraId="38C95A93" w14:textId="77777777" w:rsidR="00074F87" w:rsidRPr="00EE4AE8" w:rsidRDefault="00074F87" w:rsidP="00CE5058">
            <w:pPr>
              <w:spacing w:line="240" w:lineRule="atLeast"/>
              <w:jc w:val="center"/>
              <w:rPr>
                <w:rFonts w:ascii="Times New Roman" w:hAnsi="Times New Roman" w:cs="Times New Roman"/>
                <w:sz w:val="16"/>
                <w:szCs w:val="16"/>
              </w:rPr>
            </w:pPr>
          </w:p>
        </w:tc>
        <w:tc>
          <w:tcPr>
            <w:tcW w:w="185" w:type="dxa"/>
            <w:shd w:val="clear" w:color="auto" w:fill="auto"/>
            <w:vAlign w:val="bottom"/>
          </w:tcPr>
          <w:p w14:paraId="1FA47B7E" w14:textId="77777777" w:rsidR="00074F87" w:rsidRPr="00EE4AE8" w:rsidRDefault="00074F87" w:rsidP="00CE5058">
            <w:pPr>
              <w:spacing w:line="240" w:lineRule="atLeast"/>
              <w:jc w:val="center"/>
              <w:rPr>
                <w:rFonts w:ascii="Times New Roman" w:hAnsi="Times New Roman" w:cs="Times New Roman"/>
                <w:b/>
                <w:bCs/>
                <w:color w:val="000000"/>
                <w:sz w:val="16"/>
                <w:szCs w:val="16"/>
              </w:rPr>
            </w:pPr>
          </w:p>
        </w:tc>
        <w:tc>
          <w:tcPr>
            <w:tcW w:w="2167" w:type="dxa"/>
            <w:gridSpan w:val="3"/>
            <w:shd w:val="clear" w:color="auto" w:fill="auto"/>
            <w:vAlign w:val="bottom"/>
          </w:tcPr>
          <w:p w14:paraId="04224C32" w14:textId="77777777" w:rsidR="00074F87" w:rsidRPr="00EE4AE8" w:rsidRDefault="00074F87" w:rsidP="00CE5058">
            <w:pPr>
              <w:spacing w:line="240" w:lineRule="atLeast"/>
              <w:jc w:val="center"/>
              <w:rPr>
                <w:rFonts w:ascii="Times New Roman" w:hAnsi="Times New Roman" w:cs="Times New Roman"/>
                <w:b/>
                <w:bCs/>
                <w:sz w:val="16"/>
                <w:szCs w:val="16"/>
              </w:rPr>
            </w:pPr>
            <w:r w:rsidRPr="00EE4AE8">
              <w:rPr>
                <w:rFonts w:ascii="Times New Roman" w:hAnsi="Times New Roman" w:cs="Times New Roman"/>
                <w:b/>
                <w:bCs/>
                <w:sz w:val="16"/>
                <w:szCs w:val="16"/>
              </w:rPr>
              <w:t>Separate financial statements</w:t>
            </w:r>
          </w:p>
        </w:tc>
        <w:tc>
          <w:tcPr>
            <w:tcW w:w="178" w:type="dxa"/>
            <w:shd w:val="clear" w:color="auto" w:fill="auto"/>
            <w:vAlign w:val="bottom"/>
          </w:tcPr>
          <w:p w14:paraId="32D1CF37" w14:textId="77777777" w:rsidR="00074F87" w:rsidRPr="00EE4AE8" w:rsidRDefault="00074F87" w:rsidP="00CE5058">
            <w:pPr>
              <w:spacing w:line="240" w:lineRule="atLeast"/>
              <w:jc w:val="center"/>
              <w:rPr>
                <w:rFonts w:ascii="Times New Roman" w:hAnsi="Times New Roman" w:cs="Times New Roman"/>
                <w:color w:val="000000"/>
                <w:sz w:val="16"/>
                <w:szCs w:val="16"/>
              </w:rPr>
            </w:pPr>
          </w:p>
        </w:tc>
        <w:tc>
          <w:tcPr>
            <w:tcW w:w="2170" w:type="dxa"/>
            <w:gridSpan w:val="3"/>
            <w:shd w:val="clear" w:color="auto" w:fill="auto"/>
            <w:vAlign w:val="bottom"/>
          </w:tcPr>
          <w:p w14:paraId="36073B89" w14:textId="77777777" w:rsidR="00074F87" w:rsidRPr="00EE4AE8" w:rsidRDefault="00074F87" w:rsidP="00CE5058">
            <w:pPr>
              <w:spacing w:line="240" w:lineRule="atLeast"/>
              <w:jc w:val="center"/>
              <w:rPr>
                <w:rFonts w:ascii="Times New Roman" w:hAnsi="Times New Roman" w:cs="Times New Roman"/>
                <w:sz w:val="16"/>
                <w:szCs w:val="16"/>
              </w:rPr>
            </w:pPr>
          </w:p>
        </w:tc>
        <w:tc>
          <w:tcPr>
            <w:tcW w:w="178" w:type="dxa"/>
            <w:vAlign w:val="bottom"/>
          </w:tcPr>
          <w:p w14:paraId="4E83C658" w14:textId="77777777" w:rsidR="00074F87" w:rsidRPr="00EE4AE8" w:rsidRDefault="00074F87" w:rsidP="00CE5058">
            <w:pPr>
              <w:spacing w:line="240" w:lineRule="atLeast"/>
              <w:jc w:val="center"/>
              <w:rPr>
                <w:rFonts w:ascii="Times New Roman" w:hAnsi="Times New Roman" w:cs="Times New Roman"/>
                <w:color w:val="000000"/>
                <w:sz w:val="16"/>
                <w:szCs w:val="16"/>
              </w:rPr>
            </w:pPr>
          </w:p>
        </w:tc>
        <w:tc>
          <w:tcPr>
            <w:tcW w:w="2186" w:type="dxa"/>
            <w:gridSpan w:val="3"/>
            <w:shd w:val="clear" w:color="auto" w:fill="auto"/>
            <w:vAlign w:val="bottom"/>
          </w:tcPr>
          <w:p w14:paraId="305CF410" w14:textId="77777777" w:rsidR="00074F87" w:rsidRPr="00EE4AE8" w:rsidRDefault="00074F87" w:rsidP="00CE5058">
            <w:pPr>
              <w:pStyle w:val="acctfourfigures"/>
              <w:tabs>
                <w:tab w:val="clear" w:pos="765"/>
              </w:tabs>
              <w:spacing w:line="240" w:lineRule="atLeast"/>
              <w:ind w:left="-79" w:right="-108"/>
              <w:jc w:val="center"/>
              <w:rPr>
                <w:rFonts w:cs="Times New Roman"/>
                <w:sz w:val="16"/>
                <w:szCs w:val="16"/>
              </w:rPr>
            </w:pPr>
          </w:p>
        </w:tc>
      </w:tr>
      <w:tr w:rsidR="00074F87" w:rsidRPr="00EE4AE8" w14:paraId="29155189" w14:textId="77777777" w:rsidTr="00074F87">
        <w:trPr>
          <w:cantSplit/>
          <w:trHeight w:val="232"/>
          <w:tblHeader/>
        </w:trPr>
        <w:tc>
          <w:tcPr>
            <w:tcW w:w="3645" w:type="dxa"/>
            <w:shd w:val="clear" w:color="auto" w:fill="auto"/>
          </w:tcPr>
          <w:p w14:paraId="567742DE" w14:textId="465B6525" w:rsidR="00074F87" w:rsidRPr="00EE4AE8" w:rsidRDefault="00074F87" w:rsidP="001A54AC">
            <w:pPr>
              <w:spacing w:line="240" w:lineRule="atLeast"/>
              <w:ind w:left="-60" w:right="-98" w:firstLine="46"/>
              <w:rPr>
                <w:rFonts w:ascii="Times New Roman" w:hAnsi="Times New Roman" w:cs="Times New Roman"/>
                <w:i/>
                <w:iCs/>
                <w:sz w:val="16"/>
                <w:szCs w:val="16"/>
              </w:rPr>
            </w:pPr>
          </w:p>
        </w:tc>
        <w:tc>
          <w:tcPr>
            <w:tcW w:w="1814" w:type="dxa"/>
            <w:gridSpan w:val="3"/>
          </w:tcPr>
          <w:p w14:paraId="384D2095" w14:textId="77777777" w:rsidR="00074F87" w:rsidRPr="00EE4AE8" w:rsidRDefault="00074F87" w:rsidP="00CE5058">
            <w:pPr>
              <w:spacing w:line="240" w:lineRule="atLeast"/>
              <w:jc w:val="center"/>
              <w:rPr>
                <w:rFonts w:ascii="Times New Roman" w:hAnsi="Times New Roman" w:cs="Cordia New"/>
                <w:sz w:val="16"/>
                <w:szCs w:val="16"/>
              </w:rPr>
            </w:pPr>
          </w:p>
        </w:tc>
        <w:tc>
          <w:tcPr>
            <w:tcW w:w="185" w:type="dxa"/>
          </w:tcPr>
          <w:p w14:paraId="01E7B71E" w14:textId="77777777" w:rsidR="00074F87" w:rsidRPr="00EE4AE8" w:rsidRDefault="00074F87" w:rsidP="00CE5058">
            <w:pPr>
              <w:spacing w:line="240" w:lineRule="atLeast"/>
              <w:jc w:val="center"/>
              <w:rPr>
                <w:rFonts w:ascii="Times New Roman" w:hAnsi="Times New Roman" w:cs="Times New Roman"/>
                <w:sz w:val="16"/>
                <w:szCs w:val="16"/>
              </w:rPr>
            </w:pPr>
          </w:p>
        </w:tc>
        <w:tc>
          <w:tcPr>
            <w:tcW w:w="2183" w:type="dxa"/>
            <w:gridSpan w:val="3"/>
            <w:shd w:val="clear" w:color="auto" w:fill="auto"/>
            <w:vAlign w:val="bottom"/>
          </w:tcPr>
          <w:p w14:paraId="3168BC36" w14:textId="77777777" w:rsidR="00074F87" w:rsidRPr="00EE4AE8" w:rsidRDefault="00074F87" w:rsidP="00CE5058">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14:paraId="1A0933F2" w14:textId="77777777" w:rsidR="00074F87" w:rsidRPr="00EE4AE8" w:rsidRDefault="00074F87" w:rsidP="00CE5058">
            <w:pPr>
              <w:spacing w:line="240" w:lineRule="atLeast"/>
              <w:jc w:val="center"/>
              <w:rPr>
                <w:rFonts w:ascii="Times New Roman" w:hAnsi="Times New Roman" w:cs="Times New Roman"/>
                <w:color w:val="000000"/>
                <w:sz w:val="16"/>
                <w:szCs w:val="16"/>
              </w:rPr>
            </w:pPr>
          </w:p>
        </w:tc>
        <w:tc>
          <w:tcPr>
            <w:tcW w:w="2167" w:type="dxa"/>
            <w:gridSpan w:val="3"/>
            <w:shd w:val="clear" w:color="auto" w:fill="auto"/>
            <w:vAlign w:val="bottom"/>
          </w:tcPr>
          <w:p w14:paraId="6E1A8A9A" w14:textId="77777777" w:rsidR="00074F87" w:rsidRPr="00EE4AE8" w:rsidRDefault="00074F87" w:rsidP="00CE5058">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0B441EEC" w14:textId="77777777" w:rsidR="00074F87" w:rsidRPr="00EE4AE8" w:rsidRDefault="00074F87" w:rsidP="00CE5058">
            <w:pPr>
              <w:spacing w:line="240" w:lineRule="atLeast"/>
              <w:jc w:val="center"/>
              <w:rPr>
                <w:rFonts w:ascii="Times New Roman" w:hAnsi="Times New Roman" w:cs="Times New Roman"/>
                <w:color w:val="000000"/>
                <w:sz w:val="16"/>
                <w:szCs w:val="16"/>
              </w:rPr>
            </w:pPr>
          </w:p>
        </w:tc>
        <w:tc>
          <w:tcPr>
            <w:tcW w:w="2170" w:type="dxa"/>
            <w:gridSpan w:val="3"/>
            <w:shd w:val="clear" w:color="auto" w:fill="auto"/>
            <w:vAlign w:val="bottom"/>
          </w:tcPr>
          <w:p w14:paraId="4F6309A4" w14:textId="77777777" w:rsidR="00074F87" w:rsidRPr="00EE4AE8" w:rsidRDefault="00074F87" w:rsidP="00CE5058">
            <w:pPr>
              <w:spacing w:line="240" w:lineRule="atLeast"/>
              <w:jc w:val="center"/>
              <w:rPr>
                <w:rFonts w:ascii="Times New Roman" w:hAnsi="Times New Roman" w:cs="Times New Roman"/>
                <w:color w:val="000000"/>
                <w:sz w:val="16"/>
                <w:szCs w:val="16"/>
              </w:rPr>
            </w:pPr>
          </w:p>
        </w:tc>
        <w:tc>
          <w:tcPr>
            <w:tcW w:w="178" w:type="dxa"/>
            <w:vAlign w:val="bottom"/>
          </w:tcPr>
          <w:p w14:paraId="2575C47A" w14:textId="77777777" w:rsidR="00074F87" w:rsidRPr="00EE4AE8" w:rsidRDefault="00074F87" w:rsidP="00CE5058">
            <w:pPr>
              <w:spacing w:line="240" w:lineRule="atLeast"/>
              <w:jc w:val="center"/>
              <w:rPr>
                <w:rFonts w:ascii="Times New Roman" w:hAnsi="Times New Roman" w:cs="Times New Roman"/>
                <w:color w:val="000000"/>
                <w:sz w:val="16"/>
                <w:szCs w:val="16"/>
              </w:rPr>
            </w:pPr>
          </w:p>
        </w:tc>
        <w:tc>
          <w:tcPr>
            <w:tcW w:w="2186" w:type="dxa"/>
            <w:gridSpan w:val="3"/>
            <w:shd w:val="clear" w:color="auto" w:fill="auto"/>
            <w:vAlign w:val="bottom"/>
          </w:tcPr>
          <w:p w14:paraId="31FF4560" w14:textId="77777777" w:rsidR="00074F87" w:rsidRPr="00EE4AE8" w:rsidRDefault="00074F87" w:rsidP="00CE5058">
            <w:pPr>
              <w:pStyle w:val="acctfourfigures"/>
              <w:tabs>
                <w:tab w:val="clear" w:pos="765"/>
              </w:tabs>
              <w:spacing w:line="240" w:lineRule="atLeast"/>
              <w:ind w:left="-79" w:right="-108"/>
              <w:jc w:val="center"/>
              <w:rPr>
                <w:rFonts w:cs="Times New Roman"/>
                <w:sz w:val="16"/>
                <w:szCs w:val="16"/>
              </w:rPr>
            </w:pPr>
          </w:p>
        </w:tc>
      </w:tr>
      <w:tr w:rsidR="00074F87" w:rsidRPr="00EE4AE8" w14:paraId="22DA26FC" w14:textId="77777777" w:rsidTr="00074F87">
        <w:trPr>
          <w:cantSplit/>
          <w:trHeight w:val="232"/>
          <w:tblHeader/>
        </w:trPr>
        <w:tc>
          <w:tcPr>
            <w:tcW w:w="3645" w:type="dxa"/>
            <w:shd w:val="clear" w:color="auto" w:fill="auto"/>
            <w:vAlign w:val="bottom"/>
          </w:tcPr>
          <w:p w14:paraId="31E5D08F" w14:textId="629C2BFE" w:rsidR="00074F87" w:rsidRPr="00EE4AE8" w:rsidRDefault="00ED2AA1" w:rsidP="006748B1">
            <w:pPr>
              <w:spacing w:line="240" w:lineRule="atLeast"/>
              <w:ind w:left="-60" w:right="-98" w:firstLine="46"/>
              <w:rPr>
                <w:rFonts w:ascii="Times New Roman" w:eastAsia="Times New Roman" w:hAnsi="Times New Roman" w:cs="Times New Roman"/>
                <w:b/>
                <w:bCs/>
                <w:sz w:val="16"/>
                <w:szCs w:val="16"/>
                <w:lang w:val="en-GB" w:bidi="ar-SA"/>
              </w:rPr>
            </w:pPr>
            <w:r w:rsidRPr="00EE4AE8">
              <w:rPr>
                <w:rFonts w:ascii="Times New Roman" w:hAnsi="Times New Roman" w:cs="Times New Roman"/>
                <w:sz w:val="16"/>
                <w:szCs w:val="16"/>
              </w:rPr>
              <w:t>Name of subsidiaries</w:t>
            </w:r>
          </w:p>
        </w:tc>
        <w:tc>
          <w:tcPr>
            <w:tcW w:w="1814" w:type="dxa"/>
            <w:gridSpan w:val="3"/>
          </w:tcPr>
          <w:p w14:paraId="587EC4FB" w14:textId="77777777" w:rsidR="00074F87" w:rsidRPr="00EE4AE8" w:rsidRDefault="00074F87" w:rsidP="001A54AC">
            <w:pPr>
              <w:pStyle w:val="acctmergecolhdg"/>
              <w:spacing w:line="240" w:lineRule="atLeast"/>
              <w:ind w:left="-79" w:right="-108"/>
              <w:rPr>
                <w:rFonts w:cs="Cordia New"/>
                <w:b w:val="0"/>
                <w:sz w:val="16"/>
                <w:cs/>
                <w:lang w:bidi="th-TH"/>
              </w:rPr>
            </w:pPr>
            <w:r w:rsidRPr="00EE4AE8">
              <w:rPr>
                <w:b w:val="0"/>
                <w:sz w:val="16"/>
                <w:szCs w:val="16"/>
              </w:rPr>
              <w:t>Paid-up capital</w:t>
            </w:r>
          </w:p>
        </w:tc>
        <w:tc>
          <w:tcPr>
            <w:tcW w:w="185" w:type="dxa"/>
          </w:tcPr>
          <w:p w14:paraId="1257B285" w14:textId="77777777" w:rsidR="00074F87" w:rsidRPr="00EE4AE8" w:rsidRDefault="00074F87" w:rsidP="001A54AC">
            <w:pPr>
              <w:pStyle w:val="acctmergecolhdg"/>
              <w:spacing w:line="240" w:lineRule="atLeast"/>
              <w:ind w:left="-79" w:right="-108"/>
              <w:rPr>
                <w:b w:val="0"/>
                <w:sz w:val="16"/>
                <w:szCs w:val="16"/>
              </w:rPr>
            </w:pPr>
          </w:p>
        </w:tc>
        <w:tc>
          <w:tcPr>
            <w:tcW w:w="2183" w:type="dxa"/>
            <w:gridSpan w:val="3"/>
            <w:shd w:val="clear" w:color="auto" w:fill="auto"/>
          </w:tcPr>
          <w:p w14:paraId="496849EB" w14:textId="77777777" w:rsidR="00074F87" w:rsidRPr="00EE4AE8" w:rsidRDefault="00074F87" w:rsidP="001A54AC">
            <w:pPr>
              <w:pStyle w:val="acctmergecolhdg"/>
              <w:spacing w:line="240" w:lineRule="atLeast"/>
              <w:ind w:left="-79" w:right="-108"/>
              <w:rPr>
                <w:rFonts w:cs="Cordia New"/>
                <w:b w:val="0"/>
                <w:sz w:val="16"/>
                <w:cs/>
                <w:lang w:bidi="th-TH"/>
              </w:rPr>
            </w:pPr>
            <w:r w:rsidRPr="00EE4AE8">
              <w:rPr>
                <w:b w:val="0"/>
                <w:sz w:val="16"/>
                <w:szCs w:val="16"/>
              </w:rPr>
              <w:t>Cost</w:t>
            </w:r>
          </w:p>
        </w:tc>
        <w:tc>
          <w:tcPr>
            <w:tcW w:w="185" w:type="dxa"/>
            <w:shd w:val="clear" w:color="auto" w:fill="auto"/>
          </w:tcPr>
          <w:p w14:paraId="40E89FA7" w14:textId="77777777" w:rsidR="00074F87" w:rsidRPr="00EE4AE8" w:rsidRDefault="00074F87" w:rsidP="001A54AC">
            <w:pPr>
              <w:pStyle w:val="acctmergecolhdg"/>
              <w:spacing w:line="240" w:lineRule="atLeast"/>
              <w:ind w:left="-79" w:right="-108"/>
              <w:rPr>
                <w:b w:val="0"/>
                <w:sz w:val="16"/>
                <w:szCs w:val="16"/>
              </w:rPr>
            </w:pPr>
          </w:p>
        </w:tc>
        <w:tc>
          <w:tcPr>
            <w:tcW w:w="2167" w:type="dxa"/>
            <w:gridSpan w:val="3"/>
            <w:shd w:val="clear" w:color="auto" w:fill="auto"/>
          </w:tcPr>
          <w:p w14:paraId="374196FF" w14:textId="77777777" w:rsidR="00074F87" w:rsidRPr="00EE4AE8" w:rsidRDefault="00074F87" w:rsidP="001A54AC">
            <w:pPr>
              <w:pStyle w:val="acctmergecolhdg"/>
              <w:spacing w:line="240" w:lineRule="atLeast"/>
              <w:ind w:left="-79" w:right="-108"/>
              <w:rPr>
                <w:rFonts w:cs="Cordia New"/>
                <w:b w:val="0"/>
                <w:sz w:val="16"/>
                <w:cs/>
                <w:lang w:bidi="th-TH"/>
              </w:rPr>
            </w:pPr>
            <w:r w:rsidRPr="00EE4AE8">
              <w:rPr>
                <w:b w:val="0"/>
                <w:sz w:val="16"/>
                <w:szCs w:val="16"/>
              </w:rPr>
              <w:t>Impairment</w:t>
            </w:r>
          </w:p>
        </w:tc>
        <w:tc>
          <w:tcPr>
            <w:tcW w:w="178" w:type="dxa"/>
            <w:shd w:val="clear" w:color="auto" w:fill="auto"/>
          </w:tcPr>
          <w:p w14:paraId="6A4A797E" w14:textId="77777777" w:rsidR="00074F87" w:rsidRPr="00EE4AE8" w:rsidRDefault="00074F87" w:rsidP="001A54AC">
            <w:pPr>
              <w:pStyle w:val="acctmergecolhdg"/>
              <w:spacing w:line="240" w:lineRule="atLeast"/>
              <w:ind w:left="-79" w:right="-108"/>
              <w:rPr>
                <w:b w:val="0"/>
                <w:sz w:val="16"/>
                <w:szCs w:val="16"/>
              </w:rPr>
            </w:pPr>
          </w:p>
        </w:tc>
        <w:tc>
          <w:tcPr>
            <w:tcW w:w="2170" w:type="dxa"/>
            <w:gridSpan w:val="3"/>
            <w:shd w:val="clear" w:color="auto" w:fill="auto"/>
          </w:tcPr>
          <w:p w14:paraId="4623D434" w14:textId="77777777" w:rsidR="00074F87" w:rsidRPr="00EE4AE8" w:rsidRDefault="00074F87" w:rsidP="001A54AC">
            <w:pPr>
              <w:pStyle w:val="acctmergecolhdg"/>
              <w:spacing w:line="240" w:lineRule="atLeast"/>
              <w:ind w:left="-79" w:right="-108"/>
              <w:rPr>
                <w:rFonts w:cs="Cordia New"/>
                <w:b w:val="0"/>
                <w:sz w:val="16"/>
                <w:cs/>
                <w:lang w:bidi="th-TH"/>
              </w:rPr>
            </w:pPr>
            <w:r w:rsidRPr="00EE4AE8">
              <w:rPr>
                <w:b w:val="0"/>
                <w:sz w:val="16"/>
                <w:szCs w:val="16"/>
              </w:rPr>
              <w:t>At cost - net</w:t>
            </w:r>
          </w:p>
        </w:tc>
        <w:tc>
          <w:tcPr>
            <w:tcW w:w="178" w:type="dxa"/>
          </w:tcPr>
          <w:p w14:paraId="6790AB46" w14:textId="77777777" w:rsidR="00074F87" w:rsidRPr="00EE4AE8" w:rsidRDefault="00074F87" w:rsidP="001A54AC">
            <w:pPr>
              <w:pStyle w:val="acctmergecolhdg"/>
              <w:spacing w:line="240" w:lineRule="atLeast"/>
              <w:ind w:left="-79" w:right="-108"/>
              <w:rPr>
                <w:b w:val="0"/>
                <w:bCs/>
                <w:sz w:val="16"/>
                <w:szCs w:val="16"/>
              </w:rPr>
            </w:pPr>
          </w:p>
        </w:tc>
        <w:tc>
          <w:tcPr>
            <w:tcW w:w="2186" w:type="dxa"/>
            <w:gridSpan w:val="3"/>
            <w:shd w:val="clear" w:color="auto" w:fill="auto"/>
          </w:tcPr>
          <w:p w14:paraId="34079B36" w14:textId="77777777" w:rsidR="00074F87" w:rsidRPr="00EE4AE8" w:rsidRDefault="00074F87" w:rsidP="008C523C">
            <w:pPr>
              <w:pStyle w:val="acctmergecolhdg"/>
              <w:spacing w:line="240" w:lineRule="atLeast"/>
              <w:ind w:left="-79" w:right="-108"/>
              <w:rPr>
                <w:b w:val="0"/>
                <w:bCs/>
                <w:spacing w:val="-2"/>
                <w:sz w:val="16"/>
                <w:szCs w:val="16"/>
              </w:rPr>
            </w:pPr>
            <w:r w:rsidRPr="00EE4AE8">
              <w:rPr>
                <w:b w:val="0"/>
                <w:bCs/>
                <w:spacing w:val="-2"/>
                <w:sz w:val="16"/>
                <w:szCs w:val="16"/>
              </w:rPr>
              <w:t>Dividend income</w:t>
            </w:r>
            <w:r w:rsidRPr="00EE4AE8" w:rsidDel="00031EDA">
              <w:rPr>
                <w:b w:val="0"/>
                <w:bCs/>
                <w:spacing w:val="-2"/>
                <w:sz w:val="16"/>
                <w:szCs w:val="16"/>
              </w:rPr>
              <w:t xml:space="preserve"> </w:t>
            </w:r>
          </w:p>
        </w:tc>
      </w:tr>
      <w:tr w:rsidR="00693902" w:rsidRPr="00EE4AE8" w14:paraId="32798D14" w14:textId="77777777" w:rsidTr="008B5EB4">
        <w:trPr>
          <w:cantSplit/>
          <w:trHeight w:val="232"/>
          <w:tblHeader/>
        </w:trPr>
        <w:tc>
          <w:tcPr>
            <w:tcW w:w="3645" w:type="dxa"/>
            <w:shd w:val="clear" w:color="auto" w:fill="auto"/>
            <w:vAlign w:val="bottom"/>
          </w:tcPr>
          <w:p w14:paraId="26164626" w14:textId="77777777" w:rsidR="00693902" w:rsidRPr="00EE4AE8" w:rsidRDefault="00693902" w:rsidP="00693902">
            <w:pPr>
              <w:spacing w:line="240" w:lineRule="atLeast"/>
              <w:ind w:left="27"/>
              <w:jc w:val="left"/>
              <w:rPr>
                <w:rFonts w:ascii="Times New Roman" w:eastAsia="Times New Roman" w:hAnsi="Times New Roman" w:cs="Times New Roman"/>
                <w:b/>
                <w:bCs/>
                <w:sz w:val="16"/>
                <w:szCs w:val="16"/>
                <w:lang w:val="en-GB" w:bidi="ar-SA"/>
              </w:rPr>
            </w:pPr>
          </w:p>
        </w:tc>
        <w:tc>
          <w:tcPr>
            <w:tcW w:w="788" w:type="dxa"/>
          </w:tcPr>
          <w:p w14:paraId="3F8DE6E9" w14:textId="1333B730" w:rsidR="00693902" w:rsidRPr="00EE4AE8" w:rsidRDefault="00693902" w:rsidP="00693902">
            <w:pPr>
              <w:pStyle w:val="acctmergecolhdg"/>
              <w:spacing w:line="240" w:lineRule="atLeast"/>
              <w:ind w:left="-79" w:right="-108"/>
              <w:rPr>
                <w:b w:val="0"/>
                <w:bCs/>
                <w:sz w:val="16"/>
                <w:szCs w:val="16"/>
              </w:rPr>
            </w:pPr>
            <w:r w:rsidRPr="00EE4AE8">
              <w:rPr>
                <w:b w:val="0"/>
                <w:bCs/>
                <w:sz w:val="16"/>
                <w:szCs w:val="16"/>
              </w:rPr>
              <w:t>201</w:t>
            </w:r>
            <w:r>
              <w:rPr>
                <w:b w:val="0"/>
                <w:bCs/>
                <w:sz w:val="16"/>
                <w:szCs w:val="16"/>
              </w:rPr>
              <w:t>9</w:t>
            </w:r>
          </w:p>
        </w:tc>
        <w:tc>
          <w:tcPr>
            <w:tcW w:w="184" w:type="dxa"/>
          </w:tcPr>
          <w:p w14:paraId="41E060F2" w14:textId="77777777" w:rsidR="00693902" w:rsidRPr="00EE4AE8" w:rsidRDefault="00693902" w:rsidP="00693902">
            <w:pPr>
              <w:pStyle w:val="acctmergecolhdg"/>
              <w:spacing w:line="240" w:lineRule="atLeast"/>
              <w:ind w:left="-79" w:right="-108"/>
              <w:rPr>
                <w:b w:val="0"/>
                <w:bCs/>
                <w:sz w:val="16"/>
                <w:szCs w:val="16"/>
              </w:rPr>
            </w:pPr>
          </w:p>
        </w:tc>
        <w:tc>
          <w:tcPr>
            <w:tcW w:w="842" w:type="dxa"/>
          </w:tcPr>
          <w:p w14:paraId="57F3F7C2" w14:textId="42076A1B" w:rsidR="00693902" w:rsidRPr="00EE4AE8" w:rsidRDefault="00693902" w:rsidP="00693902">
            <w:pPr>
              <w:pStyle w:val="acctmergecolhdg"/>
              <w:spacing w:line="240" w:lineRule="atLeast"/>
              <w:ind w:left="-79" w:right="-108"/>
              <w:rPr>
                <w:b w:val="0"/>
                <w:bCs/>
                <w:sz w:val="16"/>
                <w:szCs w:val="16"/>
              </w:rPr>
            </w:pPr>
            <w:r w:rsidRPr="00EE4AE8">
              <w:rPr>
                <w:b w:val="0"/>
                <w:bCs/>
                <w:sz w:val="16"/>
                <w:szCs w:val="16"/>
              </w:rPr>
              <w:t>201</w:t>
            </w:r>
            <w:r>
              <w:rPr>
                <w:b w:val="0"/>
                <w:bCs/>
                <w:sz w:val="16"/>
                <w:szCs w:val="16"/>
              </w:rPr>
              <w:t>8</w:t>
            </w:r>
          </w:p>
        </w:tc>
        <w:tc>
          <w:tcPr>
            <w:tcW w:w="185" w:type="dxa"/>
          </w:tcPr>
          <w:p w14:paraId="4574B122" w14:textId="77777777" w:rsidR="00693902" w:rsidRPr="00EE4AE8" w:rsidRDefault="00693902" w:rsidP="00693902">
            <w:pPr>
              <w:pStyle w:val="acctmergecolhdg"/>
              <w:spacing w:line="240" w:lineRule="atLeast"/>
              <w:ind w:left="-79" w:right="-108"/>
              <w:rPr>
                <w:b w:val="0"/>
                <w:bCs/>
                <w:sz w:val="16"/>
                <w:szCs w:val="16"/>
              </w:rPr>
            </w:pPr>
          </w:p>
        </w:tc>
        <w:tc>
          <w:tcPr>
            <w:tcW w:w="999" w:type="dxa"/>
            <w:shd w:val="clear" w:color="auto" w:fill="auto"/>
          </w:tcPr>
          <w:p w14:paraId="28BC2F28" w14:textId="317E5418" w:rsidR="00693902" w:rsidRPr="00EE4AE8" w:rsidRDefault="00693902" w:rsidP="00693902">
            <w:pPr>
              <w:pStyle w:val="acctmergecolhdg"/>
              <w:spacing w:line="240" w:lineRule="atLeast"/>
              <w:ind w:left="-79" w:right="-108"/>
              <w:rPr>
                <w:b w:val="0"/>
                <w:bCs/>
                <w:sz w:val="16"/>
                <w:szCs w:val="16"/>
              </w:rPr>
            </w:pPr>
            <w:r w:rsidRPr="00EE4AE8">
              <w:rPr>
                <w:b w:val="0"/>
                <w:bCs/>
                <w:sz w:val="16"/>
                <w:szCs w:val="16"/>
              </w:rPr>
              <w:t>201</w:t>
            </w:r>
            <w:r>
              <w:rPr>
                <w:b w:val="0"/>
                <w:bCs/>
                <w:sz w:val="16"/>
                <w:szCs w:val="16"/>
              </w:rPr>
              <w:t>9</w:t>
            </w:r>
          </w:p>
        </w:tc>
        <w:tc>
          <w:tcPr>
            <w:tcW w:w="185" w:type="dxa"/>
            <w:shd w:val="clear" w:color="auto" w:fill="auto"/>
          </w:tcPr>
          <w:p w14:paraId="5669E826" w14:textId="77777777" w:rsidR="00693902" w:rsidRPr="00EE4AE8" w:rsidRDefault="00693902" w:rsidP="00693902">
            <w:pPr>
              <w:pStyle w:val="acctmergecolhdg"/>
              <w:spacing w:line="240" w:lineRule="atLeast"/>
              <w:ind w:left="-79" w:right="-108"/>
              <w:rPr>
                <w:b w:val="0"/>
                <w:bCs/>
                <w:sz w:val="16"/>
                <w:szCs w:val="16"/>
              </w:rPr>
            </w:pPr>
          </w:p>
        </w:tc>
        <w:tc>
          <w:tcPr>
            <w:tcW w:w="999" w:type="dxa"/>
            <w:shd w:val="clear" w:color="auto" w:fill="auto"/>
          </w:tcPr>
          <w:p w14:paraId="37FBD2BF" w14:textId="566CDEBB" w:rsidR="00693902" w:rsidRPr="00EE4AE8" w:rsidRDefault="00693902" w:rsidP="00693902">
            <w:pPr>
              <w:pStyle w:val="acctmergecolhdg"/>
              <w:spacing w:line="240" w:lineRule="atLeast"/>
              <w:ind w:left="-79" w:right="-108"/>
              <w:rPr>
                <w:b w:val="0"/>
                <w:bCs/>
                <w:sz w:val="16"/>
                <w:szCs w:val="16"/>
              </w:rPr>
            </w:pPr>
            <w:r w:rsidRPr="00EE4AE8">
              <w:rPr>
                <w:b w:val="0"/>
                <w:bCs/>
                <w:sz w:val="16"/>
                <w:szCs w:val="16"/>
              </w:rPr>
              <w:t>201</w:t>
            </w:r>
            <w:r>
              <w:rPr>
                <w:b w:val="0"/>
                <w:bCs/>
                <w:sz w:val="16"/>
                <w:szCs w:val="16"/>
              </w:rPr>
              <w:t>8</w:t>
            </w:r>
          </w:p>
        </w:tc>
        <w:tc>
          <w:tcPr>
            <w:tcW w:w="185" w:type="dxa"/>
            <w:shd w:val="clear" w:color="auto" w:fill="auto"/>
          </w:tcPr>
          <w:p w14:paraId="52D0B42A" w14:textId="77777777" w:rsidR="00693902" w:rsidRPr="00EE4AE8" w:rsidRDefault="00693902" w:rsidP="00693902">
            <w:pPr>
              <w:pStyle w:val="acctmergecolhdg"/>
              <w:spacing w:line="240" w:lineRule="atLeast"/>
              <w:ind w:left="-79" w:right="-108"/>
              <w:rPr>
                <w:b w:val="0"/>
                <w:bCs/>
                <w:sz w:val="16"/>
                <w:szCs w:val="16"/>
              </w:rPr>
            </w:pPr>
          </w:p>
        </w:tc>
        <w:tc>
          <w:tcPr>
            <w:tcW w:w="1002" w:type="dxa"/>
            <w:shd w:val="clear" w:color="auto" w:fill="auto"/>
          </w:tcPr>
          <w:p w14:paraId="2B9C93BD" w14:textId="29A986C0" w:rsidR="00693902" w:rsidRPr="00EE4AE8" w:rsidRDefault="00693902" w:rsidP="00693902">
            <w:pPr>
              <w:pStyle w:val="acctmergecolhdg"/>
              <w:spacing w:line="240" w:lineRule="atLeast"/>
              <w:ind w:left="-79" w:right="-108"/>
              <w:rPr>
                <w:b w:val="0"/>
                <w:bCs/>
                <w:sz w:val="16"/>
                <w:szCs w:val="16"/>
              </w:rPr>
            </w:pPr>
            <w:r w:rsidRPr="00EE4AE8">
              <w:rPr>
                <w:b w:val="0"/>
                <w:bCs/>
                <w:sz w:val="16"/>
                <w:szCs w:val="16"/>
              </w:rPr>
              <w:t>201</w:t>
            </w:r>
            <w:r>
              <w:rPr>
                <w:b w:val="0"/>
                <w:bCs/>
                <w:sz w:val="16"/>
                <w:szCs w:val="16"/>
              </w:rPr>
              <w:t>9</w:t>
            </w:r>
          </w:p>
        </w:tc>
        <w:tc>
          <w:tcPr>
            <w:tcW w:w="185" w:type="dxa"/>
            <w:shd w:val="clear" w:color="auto" w:fill="auto"/>
          </w:tcPr>
          <w:p w14:paraId="30DC8364" w14:textId="77777777" w:rsidR="00693902" w:rsidRPr="00EE4AE8" w:rsidRDefault="00693902" w:rsidP="00693902">
            <w:pPr>
              <w:pStyle w:val="acctmergecolhdg"/>
              <w:spacing w:line="240" w:lineRule="atLeast"/>
              <w:ind w:left="-79" w:right="-108"/>
              <w:rPr>
                <w:b w:val="0"/>
                <w:bCs/>
                <w:sz w:val="16"/>
                <w:szCs w:val="16"/>
              </w:rPr>
            </w:pPr>
          </w:p>
        </w:tc>
        <w:tc>
          <w:tcPr>
            <w:tcW w:w="980" w:type="dxa"/>
            <w:shd w:val="clear" w:color="auto" w:fill="auto"/>
          </w:tcPr>
          <w:p w14:paraId="16A962FB" w14:textId="67A32CEB" w:rsidR="00693902" w:rsidRPr="00EE4AE8" w:rsidRDefault="00693902" w:rsidP="00693902">
            <w:pPr>
              <w:pStyle w:val="acctmergecolhdg"/>
              <w:spacing w:line="240" w:lineRule="atLeast"/>
              <w:ind w:left="-79" w:right="-108"/>
              <w:rPr>
                <w:b w:val="0"/>
                <w:bCs/>
                <w:sz w:val="16"/>
                <w:szCs w:val="16"/>
              </w:rPr>
            </w:pPr>
            <w:r w:rsidRPr="00EE4AE8">
              <w:rPr>
                <w:b w:val="0"/>
                <w:bCs/>
                <w:sz w:val="16"/>
                <w:szCs w:val="16"/>
              </w:rPr>
              <w:t>201</w:t>
            </w:r>
            <w:r>
              <w:rPr>
                <w:b w:val="0"/>
                <w:bCs/>
                <w:sz w:val="16"/>
                <w:szCs w:val="16"/>
              </w:rPr>
              <w:t>8</w:t>
            </w:r>
          </w:p>
        </w:tc>
        <w:tc>
          <w:tcPr>
            <w:tcW w:w="178" w:type="dxa"/>
            <w:shd w:val="clear" w:color="auto" w:fill="auto"/>
          </w:tcPr>
          <w:p w14:paraId="7B46EDE1" w14:textId="77777777" w:rsidR="00693902" w:rsidRPr="00EE4AE8" w:rsidRDefault="00693902" w:rsidP="00693902">
            <w:pPr>
              <w:pStyle w:val="acctmergecolhdg"/>
              <w:spacing w:line="240" w:lineRule="atLeast"/>
              <w:ind w:left="-79" w:right="-108"/>
              <w:rPr>
                <w:b w:val="0"/>
                <w:bCs/>
                <w:sz w:val="16"/>
                <w:szCs w:val="16"/>
              </w:rPr>
            </w:pPr>
          </w:p>
        </w:tc>
        <w:tc>
          <w:tcPr>
            <w:tcW w:w="996" w:type="dxa"/>
            <w:shd w:val="clear" w:color="auto" w:fill="auto"/>
          </w:tcPr>
          <w:p w14:paraId="6B20C181" w14:textId="79FF23E9" w:rsidR="00693902" w:rsidRPr="00EE4AE8" w:rsidRDefault="00693902" w:rsidP="00693902">
            <w:pPr>
              <w:pStyle w:val="acctmergecolhdg"/>
              <w:spacing w:line="240" w:lineRule="atLeast"/>
              <w:ind w:left="-79" w:right="-108"/>
              <w:rPr>
                <w:b w:val="0"/>
                <w:bCs/>
                <w:sz w:val="16"/>
                <w:szCs w:val="16"/>
              </w:rPr>
            </w:pPr>
            <w:r w:rsidRPr="00EE4AE8">
              <w:rPr>
                <w:b w:val="0"/>
                <w:bCs/>
                <w:sz w:val="16"/>
                <w:szCs w:val="16"/>
              </w:rPr>
              <w:t>201</w:t>
            </w:r>
            <w:r>
              <w:rPr>
                <w:b w:val="0"/>
                <w:bCs/>
                <w:sz w:val="16"/>
                <w:szCs w:val="16"/>
              </w:rPr>
              <w:t>9</w:t>
            </w:r>
          </w:p>
        </w:tc>
        <w:tc>
          <w:tcPr>
            <w:tcW w:w="178" w:type="dxa"/>
            <w:shd w:val="clear" w:color="auto" w:fill="auto"/>
          </w:tcPr>
          <w:p w14:paraId="62AC59F0" w14:textId="77777777" w:rsidR="00693902" w:rsidRPr="00EE4AE8" w:rsidRDefault="00693902" w:rsidP="00693902">
            <w:pPr>
              <w:pStyle w:val="acctmergecolhdg"/>
              <w:spacing w:line="240" w:lineRule="atLeast"/>
              <w:ind w:left="-79" w:right="-108"/>
              <w:rPr>
                <w:b w:val="0"/>
                <w:bCs/>
                <w:sz w:val="16"/>
                <w:szCs w:val="16"/>
              </w:rPr>
            </w:pPr>
          </w:p>
        </w:tc>
        <w:tc>
          <w:tcPr>
            <w:tcW w:w="996" w:type="dxa"/>
            <w:shd w:val="clear" w:color="auto" w:fill="auto"/>
          </w:tcPr>
          <w:p w14:paraId="09033192" w14:textId="4C119B1A" w:rsidR="00693902" w:rsidRPr="00EE4AE8" w:rsidRDefault="00693902" w:rsidP="00693902">
            <w:pPr>
              <w:pStyle w:val="acctmergecolhdg"/>
              <w:spacing w:line="240" w:lineRule="atLeast"/>
              <w:ind w:left="-79" w:right="-108"/>
              <w:rPr>
                <w:b w:val="0"/>
                <w:bCs/>
                <w:sz w:val="16"/>
                <w:szCs w:val="16"/>
              </w:rPr>
            </w:pPr>
            <w:r w:rsidRPr="00EE4AE8">
              <w:rPr>
                <w:b w:val="0"/>
                <w:bCs/>
                <w:sz w:val="16"/>
                <w:szCs w:val="16"/>
              </w:rPr>
              <w:t>201</w:t>
            </w:r>
            <w:r>
              <w:rPr>
                <w:b w:val="0"/>
                <w:bCs/>
                <w:sz w:val="16"/>
                <w:szCs w:val="16"/>
              </w:rPr>
              <w:t>8</w:t>
            </w:r>
          </w:p>
        </w:tc>
        <w:tc>
          <w:tcPr>
            <w:tcW w:w="178" w:type="dxa"/>
          </w:tcPr>
          <w:p w14:paraId="5A91584C" w14:textId="77777777" w:rsidR="00693902" w:rsidRPr="00EE4AE8" w:rsidRDefault="00693902" w:rsidP="00693902">
            <w:pPr>
              <w:pStyle w:val="acctmergecolhdg"/>
              <w:spacing w:line="240" w:lineRule="atLeast"/>
              <w:ind w:left="-79" w:right="-108"/>
              <w:rPr>
                <w:b w:val="0"/>
                <w:bCs/>
                <w:sz w:val="16"/>
                <w:szCs w:val="16"/>
              </w:rPr>
            </w:pPr>
          </w:p>
        </w:tc>
        <w:tc>
          <w:tcPr>
            <w:tcW w:w="996" w:type="dxa"/>
            <w:shd w:val="clear" w:color="auto" w:fill="auto"/>
          </w:tcPr>
          <w:p w14:paraId="14F54689" w14:textId="5A781F38" w:rsidR="00693902" w:rsidRPr="00EE4AE8" w:rsidRDefault="00693902" w:rsidP="00693902">
            <w:pPr>
              <w:pStyle w:val="acctmergecolhdg"/>
              <w:spacing w:line="240" w:lineRule="atLeast"/>
              <w:ind w:left="-79" w:right="-108"/>
              <w:rPr>
                <w:b w:val="0"/>
                <w:bCs/>
                <w:sz w:val="16"/>
                <w:szCs w:val="16"/>
              </w:rPr>
            </w:pPr>
            <w:r w:rsidRPr="00EE4AE8">
              <w:rPr>
                <w:b w:val="0"/>
                <w:bCs/>
                <w:sz w:val="16"/>
                <w:szCs w:val="16"/>
              </w:rPr>
              <w:t>201</w:t>
            </w:r>
            <w:r>
              <w:rPr>
                <w:b w:val="0"/>
                <w:bCs/>
                <w:sz w:val="16"/>
                <w:szCs w:val="16"/>
              </w:rPr>
              <w:t>9</w:t>
            </w:r>
          </w:p>
        </w:tc>
        <w:tc>
          <w:tcPr>
            <w:tcW w:w="178" w:type="dxa"/>
            <w:shd w:val="clear" w:color="auto" w:fill="auto"/>
          </w:tcPr>
          <w:p w14:paraId="209FB0F7" w14:textId="77777777" w:rsidR="00693902" w:rsidRPr="00EE4AE8" w:rsidRDefault="00693902" w:rsidP="00693902">
            <w:pPr>
              <w:pStyle w:val="acctmergecolhdg"/>
              <w:spacing w:line="240" w:lineRule="atLeast"/>
              <w:ind w:left="-79" w:right="-108"/>
              <w:rPr>
                <w:b w:val="0"/>
                <w:bCs/>
                <w:sz w:val="16"/>
                <w:szCs w:val="16"/>
              </w:rPr>
            </w:pPr>
          </w:p>
        </w:tc>
        <w:tc>
          <w:tcPr>
            <w:tcW w:w="1012" w:type="dxa"/>
            <w:shd w:val="clear" w:color="auto" w:fill="auto"/>
          </w:tcPr>
          <w:p w14:paraId="2954BA3D" w14:textId="4D527AF7" w:rsidR="00693902" w:rsidRPr="00EE4AE8" w:rsidRDefault="00693902" w:rsidP="00693902">
            <w:pPr>
              <w:pStyle w:val="acctmergecolhdg"/>
              <w:spacing w:line="240" w:lineRule="atLeast"/>
              <w:ind w:left="-79" w:right="-108"/>
              <w:rPr>
                <w:b w:val="0"/>
                <w:bCs/>
                <w:sz w:val="16"/>
                <w:szCs w:val="16"/>
              </w:rPr>
            </w:pPr>
            <w:r w:rsidRPr="00EE4AE8">
              <w:rPr>
                <w:b w:val="0"/>
                <w:bCs/>
                <w:sz w:val="16"/>
                <w:szCs w:val="16"/>
              </w:rPr>
              <w:t>201</w:t>
            </w:r>
            <w:r>
              <w:rPr>
                <w:b w:val="0"/>
                <w:bCs/>
                <w:sz w:val="16"/>
                <w:szCs w:val="16"/>
              </w:rPr>
              <w:t>8</w:t>
            </w:r>
          </w:p>
        </w:tc>
      </w:tr>
      <w:tr w:rsidR="005F6BD8" w:rsidRPr="00EE4AE8" w14:paraId="7A6CD3D7" w14:textId="77777777" w:rsidTr="00074F87">
        <w:trPr>
          <w:cantSplit/>
          <w:trHeight w:val="232"/>
          <w:tblHeader/>
        </w:trPr>
        <w:tc>
          <w:tcPr>
            <w:tcW w:w="3645" w:type="dxa"/>
            <w:shd w:val="clear" w:color="auto" w:fill="auto"/>
            <w:vAlign w:val="bottom"/>
          </w:tcPr>
          <w:p w14:paraId="7C2606B6" w14:textId="77777777" w:rsidR="005F6BD8" w:rsidRPr="00EE4AE8" w:rsidRDefault="005F6BD8" w:rsidP="005F6BD8">
            <w:pPr>
              <w:spacing w:line="240" w:lineRule="atLeast"/>
              <w:ind w:left="27"/>
              <w:jc w:val="left"/>
              <w:rPr>
                <w:rFonts w:ascii="Times New Roman" w:eastAsia="Times New Roman" w:hAnsi="Times New Roman" w:cs="Times New Roman"/>
                <w:b/>
                <w:bCs/>
                <w:sz w:val="16"/>
                <w:szCs w:val="16"/>
                <w:lang w:val="en-GB" w:bidi="ar-SA"/>
              </w:rPr>
            </w:pPr>
          </w:p>
        </w:tc>
        <w:tc>
          <w:tcPr>
            <w:tcW w:w="11246" w:type="dxa"/>
            <w:gridSpan w:val="19"/>
          </w:tcPr>
          <w:p w14:paraId="59DC7B23" w14:textId="77777777" w:rsidR="005F6BD8" w:rsidRPr="00EE4AE8" w:rsidRDefault="005F6BD8" w:rsidP="005F6BD8">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i/>
                <w:iCs/>
                <w:sz w:val="16"/>
                <w:szCs w:val="16"/>
              </w:rPr>
              <w:t>(in million Baht)</w:t>
            </w:r>
          </w:p>
        </w:tc>
      </w:tr>
      <w:tr w:rsidR="005F6BD8" w:rsidRPr="00EE4AE8" w14:paraId="034DAAC8" w14:textId="77777777" w:rsidTr="00074F87">
        <w:trPr>
          <w:cantSplit/>
          <w:trHeight w:val="232"/>
        </w:trPr>
        <w:tc>
          <w:tcPr>
            <w:tcW w:w="3645" w:type="dxa"/>
            <w:shd w:val="clear" w:color="auto" w:fill="auto"/>
            <w:vAlign w:val="bottom"/>
          </w:tcPr>
          <w:p w14:paraId="3C07CF0D" w14:textId="77777777" w:rsidR="005F6BD8" w:rsidRPr="00EE4AE8" w:rsidRDefault="005F6BD8" w:rsidP="005F6BD8">
            <w:pPr>
              <w:spacing w:line="240" w:lineRule="atLeast"/>
              <w:ind w:left="27"/>
              <w:jc w:val="left"/>
              <w:rPr>
                <w:rFonts w:ascii="Times New Roman" w:hAnsi="Times New Roman" w:cs="Times New Roman"/>
                <w:b/>
                <w:bCs/>
                <w:color w:val="000000"/>
                <w:sz w:val="16"/>
                <w:szCs w:val="16"/>
              </w:rPr>
            </w:pPr>
            <w:r w:rsidRPr="00EE4AE8">
              <w:rPr>
                <w:rFonts w:ascii="Times New Roman" w:eastAsia="Times New Roman" w:hAnsi="Times New Roman" w:cs="Times New Roman"/>
                <w:b/>
                <w:bCs/>
                <w:sz w:val="16"/>
                <w:szCs w:val="16"/>
                <w:lang w:val="en-GB" w:bidi="ar-SA"/>
              </w:rPr>
              <w:t>Direct subsidiaries</w:t>
            </w:r>
          </w:p>
        </w:tc>
        <w:tc>
          <w:tcPr>
            <w:tcW w:w="788" w:type="dxa"/>
          </w:tcPr>
          <w:p w14:paraId="129EE796"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4" w:type="dxa"/>
          </w:tcPr>
          <w:p w14:paraId="7527325E"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842" w:type="dxa"/>
          </w:tcPr>
          <w:p w14:paraId="7BC427EC"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5" w:type="dxa"/>
          </w:tcPr>
          <w:p w14:paraId="2F3C789B"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14:paraId="3DEB8D21"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1091F505" w14:textId="77777777" w:rsidR="005F6BD8" w:rsidRPr="00EE4AE8" w:rsidRDefault="005F6BD8" w:rsidP="005F6BD8">
            <w:pPr>
              <w:spacing w:line="240" w:lineRule="atLeast"/>
              <w:rPr>
                <w:rFonts w:ascii="Times New Roman" w:hAnsi="Times New Roman" w:cs="Times New Roman"/>
                <w:color w:val="000000"/>
                <w:sz w:val="16"/>
                <w:szCs w:val="16"/>
              </w:rPr>
            </w:pPr>
          </w:p>
        </w:tc>
        <w:tc>
          <w:tcPr>
            <w:tcW w:w="999" w:type="dxa"/>
            <w:shd w:val="clear" w:color="auto" w:fill="auto"/>
            <w:vAlign w:val="bottom"/>
          </w:tcPr>
          <w:p w14:paraId="4A7185FA"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002D9467" w14:textId="77777777" w:rsidR="005F6BD8" w:rsidRPr="00EE4AE8" w:rsidRDefault="005F6BD8" w:rsidP="005F6BD8">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6FA2D8F4"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556A08EB"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5FE50665"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70334786" w14:textId="77777777" w:rsidR="005F6BD8" w:rsidRPr="00EE4AE8" w:rsidRDefault="005F6BD8" w:rsidP="005F6BD8">
            <w:pPr>
              <w:spacing w:line="240" w:lineRule="atLeast"/>
              <w:rPr>
                <w:rFonts w:ascii="Times New Roman" w:hAnsi="Times New Roman" w:cs="Times New Roman"/>
                <w:color w:val="000000"/>
                <w:sz w:val="16"/>
                <w:szCs w:val="16"/>
              </w:rPr>
            </w:pPr>
          </w:p>
        </w:tc>
        <w:tc>
          <w:tcPr>
            <w:tcW w:w="996" w:type="dxa"/>
            <w:shd w:val="clear" w:color="auto" w:fill="auto"/>
            <w:vAlign w:val="bottom"/>
          </w:tcPr>
          <w:p w14:paraId="7A4BE307"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14:paraId="4C516D6B"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6ADF6EAC"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78" w:type="dxa"/>
            <w:vAlign w:val="bottom"/>
          </w:tcPr>
          <w:p w14:paraId="18A59D4B"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49013CD"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465452E0"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2BFC2614"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r>
      <w:tr w:rsidR="00767744" w:rsidRPr="00EE4AE8" w14:paraId="273B52F7" w14:textId="77777777" w:rsidTr="008B5EB4">
        <w:trPr>
          <w:cantSplit/>
          <w:trHeight w:val="247"/>
        </w:trPr>
        <w:tc>
          <w:tcPr>
            <w:tcW w:w="3645" w:type="dxa"/>
            <w:shd w:val="clear" w:color="auto" w:fill="auto"/>
          </w:tcPr>
          <w:p w14:paraId="559D6224" w14:textId="77777777" w:rsidR="00767744" w:rsidRPr="00EE4AE8" w:rsidRDefault="00767744" w:rsidP="00767744">
            <w:pPr>
              <w:spacing w:line="240" w:lineRule="atLeast"/>
              <w:ind w:left="191" w:hanging="180"/>
              <w:jc w:val="left"/>
              <w:rPr>
                <w:rFonts w:ascii="Times New Roman" w:eastAsia="Times New Roman" w:hAnsi="Times New Roman" w:cs="Times New Roman"/>
                <w:sz w:val="16"/>
                <w:szCs w:val="16"/>
                <w:lang w:val="en-GB" w:bidi="ar-SA"/>
              </w:rPr>
            </w:pPr>
            <w:proofErr w:type="spellStart"/>
            <w:r w:rsidRPr="00EE4AE8">
              <w:rPr>
                <w:rFonts w:ascii="Times New Roman" w:eastAsia="Times New Roman" w:hAnsi="Times New Roman" w:cs="Times New Roman"/>
                <w:sz w:val="16"/>
                <w:szCs w:val="16"/>
                <w:lang w:val="en-GB" w:bidi="ar-SA"/>
              </w:rPr>
              <w:t>Soleado</w:t>
            </w:r>
            <w:proofErr w:type="spellEnd"/>
            <w:r w:rsidRPr="00EE4AE8">
              <w:rPr>
                <w:rFonts w:ascii="Times New Roman" w:eastAsia="Times New Roman" w:hAnsi="Times New Roman" w:cs="Times New Roman"/>
                <w:sz w:val="16"/>
                <w:szCs w:val="16"/>
                <w:lang w:val="en-GB" w:bidi="ar-SA"/>
              </w:rPr>
              <w:t xml:space="preserve"> Holdings </w:t>
            </w:r>
            <w:proofErr w:type="spellStart"/>
            <w:r w:rsidRPr="00EE4AE8">
              <w:rPr>
                <w:rFonts w:ascii="Times New Roman" w:eastAsia="Times New Roman" w:hAnsi="Times New Roman" w:cs="Times New Roman"/>
                <w:sz w:val="16"/>
                <w:szCs w:val="16"/>
                <w:lang w:val="en-GB" w:bidi="ar-SA"/>
              </w:rPr>
              <w:t>Pte.</w:t>
            </w:r>
            <w:proofErr w:type="spellEnd"/>
            <w:r w:rsidRPr="00EE4AE8">
              <w:rPr>
                <w:rFonts w:ascii="Times New Roman" w:eastAsia="Times New Roman" w:hAnsi="Times New Roman" w:cs="Times New Roman"/>
                <w:sz w:val="16"/>
                <w:szCs w:val="16"/>
                <w:lang w:val="en-GB" w:bidi="ar-SA"/>
              </w:rPr>
              <w:t xml:space="preserve"> Ltd.</w:t>
            </w:r>
          </w:p>
        </w:tc>
        <w:tc>
          <w:tcPr>
            <w:tcW w:w="788" w:type="dxa"/>
          </w:tcPr>
          <w:p w14:paraId="11CAF4B9" w14:textId="30E8B2FE" w:rsidR="00767744" w:rsidRPr="00EE4AE8" w:rsidRDefault="00767744" w:rsidP="00767744">
            <w:pPr>
              <w:tabs>
                <w:tab w:val="decimal" w:pos="641"/>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3,071</w:t>
            </w:r>
          </w:p>
        </w:tc>
        <w:tc>
          <w:tcPr>
            <w:tcW w:w="184" w:type="dxa"/>
          </w:tcPr>
          <w:p w14:paraId="321B0811" w14:textId="77777777"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p>
        </w:tc>
        <w:tc>
          <w:tcPr>
            <w:tcW w:w="842" w:type="dxa"/>
          </w:tcPr>
          <w:p w14:paraId="52114A1E" w14:textId="714DF921" w:rsidR="00767744" w:rsidRPr="00EE4AE8" w:rsidRDefault="00767744" w:rsidP="00767744">
            <w:pPr>
              <w:tabs>
                <w:tab w:val="decimal" w:pos="600"/>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3,071</w:t>
            </w:r>
          </w:p>
        </w:tc>
        <w:tc>
          <w:tcPr>
            <w:tcW w:w="185" w:type="dxa"/>
          </w:tcPr>
          <w:p w14:paraId="7C5547D9" w14:textId="77777777"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EB23FB3" w14:textId="70823E19"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3,092</w:t>
            </w:r>
          </w:p>
        </w:tc>
        <w:tc>
          <w:tcPr>
            <w:tcW w:w="185" w:type="dxa"/>
            <w:shd w:val="clear" w:color="auto" w:fill="auto"/>
            <w:vAlign w:val="bottom"/>
          </w:tcPr>
          <w:p w14:paraId="47429736"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9" w:type="dxa"/>
            <w:shd w:val="clear" w:color="auto" w:fill="auto"/>
          </w:tcPr>
          <w:p w14:paraId="60AFBCB8" w14:textId="71E99B2F" w:rsidR="00767744" w:rsidRPr="00EE4AE8" w:rsidRDefault="00767744" w:rsidP="00767744">
            <w:pPr>
              <w:tabs>
                <w:tab w:val="decimal" w:pos="742"/>
              </w:tabs>
              <w:spacing w:line="240" w:lineRule="atLeast"/>
              <w:ind w:right="-6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3,092</w:t>
            </w:r>
          </w:p>
        </w:tc>
        <w:tc>
          <w:tcPr>
            <w:tcW w:w="185" w:type="dxa"/>
            <w:shd w:val="clear" w:color="auto" w:fill="auto"/>
            <w:vAlign w:val="bottom"/>
          </w:tcPr>
          <w:p w14:paraId="50E7D155"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1002" w:type="dxa"/>
            <w:shd w:val="clear" w:color="auto" w:fill="auto"/>
          </w:tcPr>
          <w:p w14:paraId="685698B2" w14:textId="66E73648"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(168)</w:t>
            </w:r>
          </w:p>
        </w:tc>
        <w:tc>
          <w:tcPr>
            <w:tcW w:w="185" w:type="dxa"/>
            <w:shd w:val="clear" w:color="auto" w:fill="auto"/>
            <w:vAlign w:val="bottom"/>
          </w:tcPr>
          <w:p w14:paraId="5D2CD74E"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80" w:type="dxa"/>
            <w:shd w:val="clear" w:color="auto" w:fill="auto"/>
          </w:tcPr>
          <w:p w14:paraId="1C4CA1BB" w14:textId="73D8F5C8"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(168)</w:t>
            </w:r>
          </w:p>
        </w:tc>
        <w:tc>
          <w:tcPr>
            <w:tcW w:w="178" w:type="dxa"/>
            <w:shd w:val="clear" w:color="auto" w:fill="auto"/>
            <w:vAlign w:val="bottom"/>
          </w:tcPr>
          <w:p w14:paraId="42E546F8"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6" w:type="dxa"/>
            <w:shd w:val="clear" w:color="auto" w:fill="auto"/>
          </w:tcPr>
          <w:p w14:paraId="70E06F3C" w14:textId="4CBB5069"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2,924</w:t>
            </w:r>
          </w:p>
        </w:tc>
        <w:tc>
          <w:tcPr>
            <w:tcW w:w="178" w:type="dxa"/>
            <w:shd w:val="clear" w:color="auto" w:fill="auto"/>
            <w:vAlign w:val="bottom"/>
          </w:tcPr>
          <w:p w14:paraId="6D183426"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5495909C" w14:textId="461B7288" w:rsidR="00767744" w:rsidRPr="00EE4AE8" w:rsidRDefault="00767744" w:rsidP="00767744">
            <w:pPr>
              <w:tabs>
                <w:tab w:val="decimal" w:pos="79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2,924</w:t>
            </w:r>
          </w:p>
        </w:tc>
        <w:tc>
          <w:tcPr>
            <w:tcW w:w="178" w:type="dxa"/>
            <w:vAlign w:val="bottom"/>
          </w:tcPr>
          <w:p w14:paraId="08D9A5CA"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0B9E630" w14:textId="410B54CA"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16C094EF"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751E51F6" w14:textId="4067E1A8" w:rsidR="00767744" w:rsidRPr="00EE4AE8" w:rsidRDefault="00767744" w:rsidP="00767744">
            <w:pPr>
              <w:tabs>
                <w:tab w:val="decimal" w:pos="51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767744" w:rsidRPr="00EE4AE8" w14:paraId="62BF0AD4" w14:textId="77777777" w:rsidTr="008B5EB4">
        <w:trPr>
          <w:cantSplit/>
          <w:trHeight w:val="247"/>
        </w:trPr>
        <w:tc>
          <w:tcPr>
            <w:tcW w:w="3645" w:type="dxa"/>
            <w:shd w:val="clear" w:color="auto" w:fill="auto"/>
          </w:tcPr>
          <w:p w14:paraId="29EA864E" w14:textId="77777777" w:rsidR="00767744" w:rsidRPr="00EE4AE8" w:rsidRDefault="00767744" w:rsidP="00767744">
            <w:pPr>
              <w:spacing w:line="240" w:lineRule="atLeast"/>
              <w:ind w:left="191" w:hanging="180"/>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Athene Holdings Ltd.</w:t>
            </w:r>
          </w:p>
        </w:tc>
        <w:tc>
          <w:tcPr>
            <w:tcW w:w="788" w:type="dxa"/>
          </w:tcPr>
          <w:p w14:paraId="252F1722" w14:textId="6A278DAB" w:rsidR="00767744" w:rsidRPr="00EE4AE8" w:rsidRDefault="00767744" w:rsidP="00767744">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4,807</w:t>
            </w:r>
          </w:p>
        </w:tc>
        <w:tc>
          <w:tcPr>
            <w:tcW w:w="184" w:type="dxa"/>
          </w:tcPr>
          <w:p w14:paraId="1A97410E" w14:textId="77777777"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p>
        </w:tc>
        <w:tc>
          <w:tcPr>
            <w:tcW w:w="842" w:type="dxa"/>
          </w:tcPr>
          <w:p w14:paraId="37A7776D" w14:textId="3CD187BB" w:rsidR="00767744" w:rsidRPr="00EE4AE8" w:rsidRDefault="00767744" w:rsidP="00767744">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4,807</w:t>
            </w:r>
          </w:p>
        </w:tc>
        <w:tc>
          <w:tcPr>
            <w:tcW w:w="185" w:type="dxa"/>
          </w:tcPr>
          <w:p w14:paraId="2E9D530F" w14:textId="77777777"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48844B5" w14:textId="4F953596"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4,807</w:t>
            </w:r>
          </w:p>
        </w:tc>
        <w:tc>
          <w:tcPr>
            <w:tcW w:w="185" w:type="dxa"/>
            <w:shd w:val="clear" w:color="auto" w:fill="auto"/>
            <w:vAlign w:val="bottom"/>
          </w:tcPr>
          <w:p w14:paraId="5AC0C0EC"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9" w:type="dxa"/>
            <w:shd w:val="clear" w:color="auto" w:fill="auto"/>
          </w:tcPr>
          <w:p w14:paraId="2FB61087" w14:textId="323A9766" w:rsidR="00767744" w:rsidRPr="00EE4AE8" w:rsidRDefault="00767744" w:rsidP="00767744">
            <w:pPr>
              <w:tabs>
                <w:tab w:val="decimal" w:pos="742"/>
              </w:tabs>
              <w:spacing w:line="240" w:lineRule="atLeast"/>
              <w:ind w:right="-6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4,807</w:t>
            </w:r>
          </w:p>
        </w:tc>
        <w:tc>
          <w:tcPr>
            <w:tcW w:w="185" w:type="dxa"/>
            <w:shd w:val="clear" w:color="auto" w:fill="auto"/>
            <w:vAlign w:val="bottom"/>
          </w:tcPr>
          <w:p w14:paraId="76A4C901"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1002" w:type="dxa"/>
            <w:shd w:val="clear" w:color="auto" w:fill="auto"/>
          </w:tcPr>
          <w:p w14:paraId="2AC033E2" w14:textId="3B441C80"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(4,</w:t>
            </w:r>
            <w:r w:rsidR="002D45B3">
              <w:rPr>
                <w:rFonts w:ascii="Times New Roman" w:hAnsi="Times New Roman" w:cs="Times New Roman"/>
                <w:color w:val="000000"/>
                <w:sz w:val="16"/>
                <w:szCs w:val="16"/>
              </w:rPr>
              <w:t>448</w:t>
            </w:r>
            <w:r w:rsidRPr="00EE4AE8">
              <w:rPr>
                <w:rFonts w:ascii="Times New Roman" w:hAnsi="Times New Roman" w:cs="Times New Roman"/>
                <w:color w:val="000000"/>
                <w:sz w:val="16"/>
                <w:szCs w:val="16"/>
              </w:rPr>
              <w:t>)</w:t>
            </w:r>
          </w:p>
        </w:tc>
        <w:tc>
          <w:tcPr>
            <w:tcW w:w="185" w:type="dxa"/>
            <w:shd w:val="clear" w:color="auto" w:fill="auto"/>
            <w:vAlign w:val="bottom"/>
          </w:tcPr>
          <w:p w14:paraId="2A933D25"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80" w:type="dxa"/>
            <w:shd w:val="clear" w:color="auto" w:fill="auto"/>
          </w:tcPr>
          <w:p w14:paraId="6D9D7853" w14:textId="7A84DC28"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(4,234)</w:t>
            </w:r>
          </w:p>
        </w:tc>
        <w:tc>
          <w:tcPr>
            <w:tcW w:w="178" w:type="dxa"/>
            <w:shd w:val="clear" w:color="auto" w:fill="auto"/>
            <w:vAlign w:val="bottom"/>
          </w:tcPr>
          <w:p w14:paraId="4D1DF7B8"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6" w:type="dxa"/>
            <w:shd w:val="clear" w:color="auto" w:fill="auto"/>
          </w:tcPr>
          <w:p w14:paraId="11B53985" w14:textId="3F062F18" w:rsidR="00767744" w:rsidRPr="00EE4AE8" w:rsidRDefault="002D45B3" w:rsidP="00767744">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359</w:t>
            </w:r>
          </w:p>
        </w:tc>
        <w:tc>
          <w:tcPr>
            <w:tcW w:w="178" w:type="dxa"/>
            <w:shd w:val="clear" w:color="auto" w:fill="auto"/>
            <w:vAlign w:val="bottom"/>
          </w:tcPr>
          <w:p w14:paraId="706C5777"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07645A42" w14:textId="2CC29F9A" w:rsidR="00767744" w:rsidRPr="00EE4AE8" w:rsidRDefault="00767744" w:rsidP="00767744">
            <w:pPr>
              <w:tabs>
                <w:tab w:val="decimal" w:pos="793"/>
              </w:tabs>
              <w:spacing w:line="240" w:lineRule="atLeast"/>
              <w:ind w:right="-218" w:firstLine="53"/>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573</w:t>
            </w:r>
          </w:p>
        </w:tc>
        <w:tc>
          <w:tcPr>
            <w:tcW w:w="178" w:type="dxa"/>
            <w:vAlign w:val="bottom"/>
          </w:tcPr>
          <w:p w14:paraId="2FE74A5A"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571C3742" w14:textId="6AC0A3BE"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7080D3A3"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19440D4D" w14:textId="3E08A9B0" w:rsidR="00767744" w:rsidRPr="00EE4AE8" w:rsidRDefault="00767744" w:rsidP="00767744">
            <w:pPr>
              <w:tabs>
                <w:tab w:val="decimal" w:pos="51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767744" w:rsidRPr="00EE4AE8" w14:paraId="7EB8A029" w14:textId="77777777" w:rsidTr="008B5EB4">
        <w:trPr>
          <w:cantSplit/>
          <w:trHeight w:val="247"/>
        </w:trPr>
        <w:tc>
          <w:tcPr>
            <w:tcW w:w="3645" w:type="dxa"/>
            <w:shd w:val="clear" w:color="auto" w:fill="auto"/>
          </w:tcPr>
          <w:p w14:paraId="560F4846" w14:textId="77777777" w:rsidR="00767744" w:rsidRPr="00EE4AE8" w:rsidRDefault="00767744" w:rsidP="00767744">
            <w:pPr>
              <w:spacing w:line="240" w:lineRule="atLeast"/>
              <w:ind w:left="191" w:right="-259" w:hanging="180"/>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 xml:space="preserve">PM </w:t>
            </w:r>
            <w:proofErr w:type="spellStart"/>
            <w:r w:rsidRPr="00EE4AE8">
              <w:rPr>
                <w:rFonts w:ascii="Times New Roman" w:eastAsia="Times New Roman" w:hAnsi="Times New Roman" w:cs="Times New Roman"/>
                <w:sz w:val="16"/>
                <w:szCs w:val="16"/>
                <w:lang w:val="en-GB" w:bidi="ar-SA"/>
              </w:rPr>
              <w:t>Thoresen</w:t>
            </w:r>
            <w:proofErr w:type="spellEnd"/>
            <w:r w:rsidRPr="00EE4AE8">
              <w:rPr>
                <w:rFonts w:ascii="Times New Roman" w:eastAsia="Times New Roman" w:hAnsi="Times New Roman" w:cs="Times New Roman"/>
                <w:sz w:val="16"/>
                <w:szCs w:val="16"/>
                <w:lang w:val="en-GB" w:bidi="ar-SA"/>
              </w:rPr>
              <w:t xml:space="preserve"> Asia Holdings</w:t>
            </w:r>
          </w:p>
        </w:tc>
        <w:tc>
          <w:tcPr>
            <w:tcW w:w="788" w:type="dxa"/>
          </w:tcPr>
          <w:p w14:paraId="2354766E" w14:textId="77777777" w:rsidR="00767744" w:rsidRPr="00EE4AE8" w:rsidRDefault="00767744" w:rsidP="00767744">
            <w:pPr>
              <w:tabs>
                <w:tab w:val="decimal" w:pos="641"/>
              </w:tabs>
              <w:spacing w:line="240" w:lineRule="atLeast"/>
              <w:ind w:left="-58" w:right="-101"/>
              <w:jc w:val="left"/>
              <w:rPr>
                <w:rFonts w:ascii="Times New Roman" w:eastAsia="Times New Roman" w:hAnsi="Times New Roman" w:cs="Times New Roman"/>
                <w:sz w:val="16"/>
                <w:szCs w:val="16"/>
                <w:lang w:val="en-GB" w:bidi="ar-SA"/>
              </w:rPr>
            </w:pPr>
          </w:p>
        </w:tc>
        <w:tc>
          <w:tcPr>
            <w:tcW w:w="184" w:type="dxa"/>
          </w:tcPr>
          <w:p w14:paraId="7A501AFF" w14:textId="77777777"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p>
        </w:tc>
        <w:tc>
          <w:tcPr>
            <w:tcW w:w="842" w:type="dxa"/>
          </w:tcPr>
          <w:p w14:paraId="6E289BF3" w14:textId="77777777" w:rsidR="00767744" w:rsidRPr="00EE4AE8" w:rsidRDefault="00767744" w:rsidP="00767744">
            <w:pPr>
              <w:tabs>
                <w:tab w:val="decimal" w:pos="600"/>
              </w:tabs>
              <w:spacing w:line="240" w:lineRule="atLeast"/>
              <w:ind w:left="-58" w:right="-101"/>
              <w:jc w:val="left"/>
              <w:rPr>
                <w:rFonts w:ascii="Times New Roman" w:eastAsia="Times New Roman" w:hAnsi="Times New Roman" w:cs="Times New Roman"/>
                <w:sz w:val="16"/>
                <w:szCs w:val="16"/>
                <w:lang w:val="en-GB" w:bidi="ar-SA"/>
              </w:rPr>
            </w:pPr>
          </w:p>
        </w:tc>
        <w:tc>
          <w:tcPr>
            <w:tcW w:w="185" w:type="dxa"/>
          </w:tcPr>
          <w:p w14:paraId="26F3A819" w14:textId="77777777"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C84936E" w14:textId="77777777"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14:paraId="3518E6B0"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9" w:type="dxa"/>
            <w:shd w:val="clear" w:color="auto" w:fill="auto"/>
          </w:tcPr>
          <w:p w14:paraId="1756AE01" w14:textId="77777777" w:rsidR="00767744" w:rsidRPr="00EE4AE8" w:rsidRDefault="00767744" w:rsidP="00767744">
            <w:pPr>
              <w:tabs>
                <w:tab w:val="decimal" w:pos="742"/>
              </w:tabs>
              <w:spacing w:line="240" w:lineRule="atLeast"/>
              <w:ind w:right="-67"/>
              <w:jc w:val="left"/>
              <w:rPr>
                <w:rFonts w:ascii="Times New Roman" w:hAnsi="Times New Roman" w:cs="Times New Roman"/>
                <w:color w:val="000000"/>
                <w:sz w:val="16"/>
                <w:szCs w:val="16"/>
              </w:rPr>
            </w:pPr>
          </w:p>
        </w:tc>
        <w:tc>
          <w:tcPr>
            <w:tcW w:w="185" w:type="dxa"/>
            <w:shd w:val="clear" w:color="auto" w:fill="auto"/>
            <w:vAlign w:val="bottom"/>
          </w:tcPr>
          <w:p w14:paraId="735E1B73"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7C5008BA"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14:paraId="256BD4D0"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34CFF22D"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288A6E2F"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6" w:type="dxa"/>
            <w:shd w:val="clear" w:color="auto" w:fill="auto"/>
            <w:vAlign w:val="bottom"/>
          </w:tcPr>
          <w:p w14:paraId="61B1BFA3"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14:paraId="7B11C3C0"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738FA065" w14:textId="77777777" w:rsidR="00767744" w:rsidRPr="00EE4AE8" w:rsidRDefault="00767744" w:rsidP="00767744">
            <w:pPr>
              <w:tabs>
                <w:tab w:val="decimal" w:pos="793"/>
              </w:tabs>
              <w:spacing w:line="240" w:lineRule="atLeast"/>
              <w:jc w:val="left"/>
              <w:rPr>
                <w:rFonts w:ascii="Times New Roman" w:hAnsi="Times New Roman" w:cs="Times New Roman"/>
                <w:color w:val="000000"/>
                <w:sz w:val="16"/>
                <w:szCs w:val="16"/>
              </w:rPr>
            </w:pPr>
          </w:p>
        </w:tc>
        <w:tc>
          <w:tcPr>
            <w:tcW w:w="178" w:type="dxa"/>
            <w:vAlign w:val="bottom"/>
          </w:tcPr>
          <w:p w14:paraId="68094870"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472CD35E"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1DB59F75"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5BB30AF8" w14:textId="77777777" w:rsidR="00767744" w:rsidRPr="00EE4AE8" w:rsidRDefault="00767744" w:rsidP="00767744">
            <w:pPr>
              <w:tabs>
                <w:tab w:val="decimal" w:pos="692"/>
              </w:tabs>
              <w:spacing w:line="240" w:lineRule="atLeast"/>
              <w:jc w:val="left"/>
              <w:rPr>
                <w:rFonts w:ascii="Times New Roman" w:hAnsi="Times New Roman" w:cs="Times New Roman"/>
                <w:color w:val="000000"/>
                <w:sz w:val="16"/>
                <w:szCs w:val="16"/>
              </w:rPr>
            </w:pPr>
          </w:p>
        </w:tc>
      </w:tr>
      <w:tr w:rsidR="00767744" w:rsidRPr="00EE4AE8" w14:paraId="43BBC34E" w14:textId="77777777" w:rsidTr="008B5EB4">
        <w:trPr>
          <w:cantSplit/>
          <w:trHeight w:val="247"/>
        </w:trPr>
        <w:tc>
          <w:tcPr>
            <w:tcW w:w="3645" w:type="dxa"/>
            <w:shd w:val="clear" w:color="auto" w:fill="auto"/>
          </w:tcPr>
          <w:p w14:paraId="0BE53D75" w14:textId="77777777" w:rsidR="00767744" w:rsidRPr="00EE4AE8" w:rsidRDefault="00767744" w:rsidP="00767744">
            <w:pPr>
              <w:spacing w:line="240" w:lineRule="atLeast"/>
              <w:ind w:left="187"/>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Public Company Limited</w:t>
            </w:r>
          </w:p>
        </w:tc>
        <w:tc>
          <w:tcPr>
            <w:tcW w:w="788" w:type="dxa"/>
          </w:tcPr>
          <w:p w14:paraId="74736F04" w14:textId="0A72B955" w:rsidR="00767744" w:rsidRPr="00EE4AE8" w:rsidRDefault="00767744" w:rsidP="00767744">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1,012</w:t>
            </w:r>
          </w:p>
        </w:tc>
        <w:tc>
          <w:tcPr>
            <w:tcW w:w="184" w:type="dxa"/>
          </w:tcPr>
          <w:p w14:paraId="0B76F188" w14:textId="77777777"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p>
        </w:tc>
        <w:tc>
          <w:tcPr>
            <w:tcW w:w="842" w:type="dxa"/>
          </w:tcPr>
          <w:p w14:paraId="6D1C924B" w14:textId="7BAE673F" w:rsidR="00767744" w:rsidRPr="00EE4AE8" w:rsidRDefault="00767744" w:rsidP="00767744">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1,012</w:t>
            </w:r>
          </w:p>
        </w:tc>
        <w:tc>
          <w:tcPr>
            <w:tcW w:w="185" w:type="dxa"/>
          </w:tcPr>
          <w:p w14:paraId="7C2547AB" w14:textId="77777777"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3D3B7836" w14:textId="2A359E53"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728</w:t>
            </w:r>
          </w:p>
        </w:tc>
        <w:tc>
          <w:tcPr>
            <w:tcW w:w="185" w:type="dxa"/>
            <w:shd w:val="clear" w:color="auto" w:fill="auto"/>
            <w:vAlign w:val="bottom"/>
          </w:tcPr>
          <w:p w14:paraId="2D7F8AA8"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9" w:type="dxa"/>
            <w:shd w:val="clear" w:color="auto" w:fill="auto"/>
          </w:tcPr>
          <w:p w14:paraId="10F71D1C" w14:textId="7C7041B0" w:rsidR="00767744" w:rsidRPr="00EE4AE8" w:rsidRDefault="00767744" w:rsidP="00767744">
            <w:pPr>
              <w:tabs>
                <w:tab w:val="decimal" w:pos="742"/>
              </w:tabs>
              <w:spacing w:line="240" w:lineRule="atLeast"/>
              <w:ind w:right="-6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728</w:t>
            </w:r>
          </w:p>
        </w:tc>
        <w:tc>
          <w:tcPr>
            <w:tcW w:w="185" w:type="dxa"/>
            <w:shd w:val="clear" w:color="auto" w:fill="auto"/>
            <w:vAlign w:val="bottom"/>
          </w:tcPr>
          <w:p w14:paraId="732478FC"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1002" w:type="dxa"/>
            <w:shd w:val="clear" w:color="auto" w:fill="auto"/>
          </w:tcPr>
          <w:p w14:paraId="59425621" w14:textId="41C0D300"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60EF101F"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80" w:type="dxa"/>
            <w:shd w:val="clear" w:color="auto" w:fill="auto"/>
          </w:tcPr>
          <w:p w14:paraId="4E4A50D3" w14:textId="627E2E4F"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140B8725"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6" w:type="dxa"/>
            <w:shd w:val="clear" w:color="auto" w:fill="auto"/>
          </w:tcPr>
          <w:p w14:paraId="194C5DC7" w14:textId="6EEB02A7"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728</w:t>
            </w:r>
          </w:p>
        </w:tc>
        <w:tc>
          <w:tcPr>
            <w:tcW w:w="178" w:type="dxa"/>
            <w:shd w:val="clear" w:color="auto" w:fill="auto"/>
            <w:vAlign w:val="bottom"/>
          </w:tcPr>
          <w:p w14:paraId="21B64BC6"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6985B269" w14:textId="6D6C805A" w:rsidR="00767744" w:rsidRPr="00EE4AE8" w:rsidRDefault="00767744" w:rsidP="00767744">
            <w:pPr>
              <w:tabs>
                <w:tab w:val="decimal" w:pos="79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728</w:t>
            </w:r>
          </w:p>
        </w:tc>
        <w:tc>
          <w:tcPr>
            <w:tcW w:w="178" w:type="dxa"/>
            <w:vAlign w:val="bottom"/>
          </w:tcPr>
          <w:p w14:paraId="491A4AEC"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10B92557" w14:textId="7B56B278" w:rsidR="00767744" w:rsidRPr="00EE4AE8" w:rsidRDefault="00767744" w:rsidP="00767744">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35</w:t>
            </w:r>
          </w:p>
        </w:tc>
        <w:tc>
          <w:tcPr>
            <w:tcW w:w="178" w:type="dxa"/>
            <w:shd w:val="clear" w:color="auto" w:fill="auto"/>
            <w:vAlign w:val="bottom"/>
          </w:tcPr>
          <w:p w14:paraId="29DA39C6"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3E71921" w14:textId="65D8A175" w:rsidR="00767744" w:rsidRPr="00EE4AE8" w:rsidRDefault="00767744" w:rsidP="00767744">
            <w:pPr>
              <w:tabs>
                <w:tab w:val="decimal" w:pos="69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69</w:t>
            </w:r>
          </w:p>
        </w:tc>
      </w:tr>
      <w:tr w:rsidR="00767744" w:rsidRPr="00EE4AE8" w14:paraId="06F16ABE" w14:textId="77777777" w:rsidTr="008B5EB4">
        <w:trPr>
          <w:cantSplit/>
          <w:trHeight w:val="247"/>
        </w:trPr>
        <w:tc>
          <w:tcPr>
            <w:tcW w:w="3645" w:type="dxa"/>
            <w:shd w:val="clear" w:color="auto" w:fill="auto"/>
          </w:tcPr>
          <w:p w14:paraId="154069A5" w14:textId="77777777" w:rsidR="00767744" w:rsidRPr="00EE4AE8" w:rsidRDefault="00767744" w:rsidP="00767744">
            <w:pPr>
              <w:spacing w:line="240" w:lineRule="atLeast"/>
              <w:ind w:left="191" w:hanging="180"/>
              <w:jc w:val="left"/>
              <w:rPr>
                <w:rFonts w:ascii="Times New Roman" w:eastAsia="Times New Roman" w:hAnsi="Times New Roman" w:cs="Times New Roman"/>
                <w:sz w:val="16"/>
                <w:szCs w:val="16"/>
              </w:rPr>
            </w:pPr>
            <w:proofErr w:type="spellStart"/>
            <w:r w:rsidRPr="00EE4AE8">
              <w:rPr>
                <w:rFonts w:ascii="Times New Roman" w:eastAsia="Times New Roman" w:hAnsi="Times New Roman" w:cs="Times New Roman"/>
                <w:sz w:val="16"/>
                <w:szCs w:val="16"/>
              </w:rPr>
              <w:t>Premo</w:t>
            </w:r>
            <w:proofErr w:type="spellEnd"/>
            <w:r w:rsidRPr="00EE4AE8">
              <w:rPr>
                <w:rFonts w:ascii="Times New Roman" w:eastAsia="Times New Roman" w:hAnsi="Times New Roman" w:cs="Times New Roman"/>
                <w:sz w:val="16"/>
                <w:szCs w:val="16"/>
              </w:rPr>
              <w:t xml:space="preserve"> Shipping </w:t>
            </w:r>
            <w:r w:rsidRPr="00EE4AE8">
              <w:rPr>
                <w:rFonts w:ascii="Times New Roman" w:eastAsia="Times New Roman" w:hAnsi="Times New Roman" w:cs="Times New Roman"/>
                <w:sz w:val="16"/>
                <w:szCs w:val="16"/>
                <w:lang w:val="en-GB" w:bidi="ar-SA"/>
              </w:rPr>
              <w:t>Public Company Limited</w:t>
            </w:r>
          </w:p>
        </w:tc>
        <w:tc>
          <w:tcPr>
            <w:tcW w:w="788" w:type="dxa"/>
          </w:tcPr>
          <w:p w14:paraId="63219E67" w14:textId="5FEA4EC5" w:rsidR="00767744" w:rsidRPr="00EE4AE8" w:rsidRDefault="00767744" w:rsidP="00767744">
            <w:pPr>
              <w:tabs>
                <w:tab w:val="decimal" w:pos="641"/>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w:t>
            </w:r>
          </w:p>
        </w:tc>
        <w:tc>
          <w:tcPr>
            <w:tcW w:w="184" w:type="dxa"/>
          </w:tcPr>
          <w:p w14:paraId="1BC6CFDA" w14:textId="77777777"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p>
        </w:tc>
        <w:tc>
          <w:tcPr>
            <w:tcW w:w="842" w:type="dxa"/>
          </w:tcPr>
          <w:p w14:paraId="3520B065" w14:textId="7E2FB2CA" w:rsidR="00767744" w:rsidRPr="00EE4AE8" w:rsidRDefault="00767744" w:rsidP="00767744">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9</w:t>
            </w:r>
          </w:p>
        </w:tc>
        <w:tc>
          <w:tcPr>
            <w:tcW w:w="185" w:type="dxa"/>
          </w:tcPr>
          <w:p w14:paraId="421BD022" w14:textId="77777777"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400C8018" w14:textId="37990DC3"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85" w:type="dxa"/>
            <w:shd w:val="clear" w:color="auto" w:fill="auto"/>
            <w:vAlign w:val="bottom"/>
          </w:tcPr>
          <w:p w14:paraId="3A9AE718"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9" w:type="dxa"/>
            <w:shd w:val="clear" w:color="auto" w:fill="auto"/>
          </w:tcPr>
          <w:p w14:paraId="63A05D68" w14:textId="7EE7945F" w:rsidR="00767744" w:rsidRPr="00EE4AE8" w:rsidRDefault="00767744" w:rsidP="00767744">
            <w:pPr>
              <w:tabs>
                <w:tab w:val="decimal" w:pos="742"/>
              </w:tabs>
              <w:spacing w:line="240" w:lineRule="atLeast"/>
              <w:ind w:right="-6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5" w:type="dxa"/>
            <w:shd w:val="clear" w:color="auto" w:fill="auto"/>
            <w:vAlign w:val="bottom"/>
          </w:tcPr>
          <w:p w14:paraId="1A2C48E2"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1002" w:type="dxa"/>
            <w:shd w:val="clear" w:color="auto" w:fill="auto"/>
          </w:tcPr>
          <w:p w14:paraId="2FF4C15F" w14:textId="1D6B888F"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5BAB26FC"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80" w:type="dxa"/>
            <w:shd w:val="clear" w:color="auto" w:fill="auto"/>
          </w:tcPr>
          <w:p w14:paraId="50038AB5" w14:textId="07E3D49B"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32ED1094"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6" w:type="dxa"/>
            <w:shd w:val="clear" w:color="auto" w:fill="auto"/>
          </w:tcPr>
          <w:p w14:paraId="4BA1DAE7" w14:textId="2AD5A9E3" w:rsidR="00767744" w:rsidRPr="00EE4AE8" w:rsidRDefault="00767744" w:rsidP="00767744">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78" w:type="dxa"/>
            <w:shd w:val="clear" w:color="auto" w:fill="auto"/>
            <w:vAlign w:val="bottom"/>
          </w:tcPr>
          <w:p w14:paraId="1B57A14B"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0BD377C4" w14:textId="5F7D8A29" w:rsidR="00767744" w:rsidRPr="00EE4AE8" w:rsidRDefault="00767744" w:rsidP="00767744">
            <w:pPr>
              <w:tabs>
                <w:tab w:val="decimal" w:pos="79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78" w:type="dxa"/>
            <w:vAlign w:val="bottom"/>
          </w:tcPr>
          <w:p w14:paraId="4AA6528D"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69B9B579" w14:textId="4809AEDD" w:rsidR="00767744" w:rsidRPr="00EE4AE8" w:rsidRDefault="00767744" w:rsidP="00767744">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78" w:type="dxa"/>
            <w:shd w:val="clear" w:color="auto" w:fill="auto"/>
            <w:vAlign w:val="bottom"/>
          </w:tcPr>
          <w:p w14:paraId="1473E363"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CE70D2E" w14:textId="65A04B24" w:rsidR="00767744" w:rsidRPr="00EE4AE8" w:rsidRDefault="00767744" w:rsidP="00767744">
            <w:pPr>
              <w:tabs>
                <w:tab w:val="decimal" w:pos="69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r>
      <w:tr w:rsidR="00767744" w:rsidRPr="00EE4AE8" w14:paraId="48CD3804" w14:textId="77777777" w:rsidTr="008B5EB4">
        <w:trPr>
          <w:cantSplit/>
          <w:trHeight w:val="247"/>
        </w:trPr>
        <w:tc>
          <w:tcPr>
            <w:tcW w:w="3645" w:type="dxa"/>
            <w:shd w:val="clear" w:color="auto" w:fill="auto"/>
          </w:tcPr>
          <w:p w14:paraId="7698A402" w14:textId="77777777" w:rsidR="00767744" w:rsidRPr="00EE4AE8" w:rsidRDefault="00767744" w:rsidP="00767744">
            <w:pPr>
              <w:spacing w:line="240" w:lineRule="atLeast"/>
              <w:ind w:left="191" w:hanging="180"/>
              <w:jc w:val="left"/>
              <w:rPr>
                <w:rFonts w:ascii="Times New Roman" w:eastAsia="Times New Roman" w:hAnsi="Times New Roman" w:cs="Times New Roman"/>
                <w:sz w:val="16"/>
                <w:szCs w:val="16"/>
              </w:rPr>
            </w:pPr>
            <w:proofErr w:type="spellStart"/>
            <w:r w:rsidRPr="00EE4AE8">
              <w:rPr>
                <w:rFonts w:ascii="Times New Roman" w:eastAsia="Times New Roman" w:hAnsi="Times New Roman" w:cs="Times New Roman"/>
                <w:sz w:val="16"/>
                <w:szCs w:val="16"/>
                <w:lang w:val="en-GB" w:bidi="ar-SA"/>
              </w:rPr>
              <w:t>Thoresen</w:t>
            </w:r>
            <w:proofErr w:type="spellEnd"/>
            <w:r w:rsidRPr="00EE4AE8">
              <w:rPr>
                <w:rFonts w:ascii="Times New Roman" w:eastAsia="Times New Roman" w:hAnsi="Times New Roman" w:cs="Times New Roman"/>
                <w:sz w:val="16"/>
                <w:szCs w:val="16"/>
                <w:lang w:val="en-GB" w:bidi="ar-SA"/>
              </w:rPr>
              <w:t xml:space="preserve"> Shipping Singapore </w:t>
            </w:r>
            <w:proofErr w:type="spellStart"/>
            <w:r w:rsidRPr="00EE4AE8">
              <w:rPr>
                <w:rFonts w:ascii="Times New Roman" w:eastAsia="Times New Roman" w:hAnsi="Times New Roman" w:cs="Times New Roman"/>
                <w:sz w:val="16"/>
                <w:szCs w:val="16"/>
                <w:lang w:val="en-GB" w:bidi="ar-SA"/>
              </w:rPr>
              <w:t>Pte.</w:t>
            </w:r>
            <w:proofErr w:type="spellEnd"/>
            <w:r w:rsidRPr="00EE4AE8">
              <w:rPr>
                <w:rFonts w:ascii="Times New Roman" w:eastAsia="Times New Roman" w:hAnsi="Times New Roman" w:cs="Times New Roman"/>
                <w:sz w:val="16"/>
                <w:szCs w:val="16"/>
                <w:lang w:val="en-GB" w:bidi="ar-SA"/>
              </w:rPr>
              <w:t xml:space="preserve"> Ltd.</w:t>
            </w:r>
          </w:p>
        </w:tc>
        <w:tc>
          <w:tcPr>
            <w:tcW w:w="788" w:type="dxa"/>
          </w:tcPr>
          <w:p w14:paraId="58D8C847" w14:textId="28EDD6BB" w:rsidR="00767744" w:rsidRPr="00EE4AE8" w:rsidRDefault="00767744" w:rsidP="00767744">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15,263</w:t>
            </w:r>
          </w:p>
        </w:tc>
        <w:tc>
          <w:tcPr>
            <w:tcW w:w="184" w:type="dxa"/>
          </w:tcPr>
          <w:p w14:paraId="0F8826D6" w14:textId="77777777"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p>
        </w:tc>
        <w:tc>
          <w:tcPr>
            <w:tcW w:w="842" w:type="dxa"/>
          </w:tcPr>
          <w:p w14:paraId="75468774" w14:textId="41B0BED5" w:rsidR="00767744" w:rsidRPr="00EE4AE8" w:rsidRDefault="00767744" w:rsidP="00767744">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15,263</w:t>
            </w:r>
          </w:p>
        </w:tc>
        <w:tc>
          <w:tcPr>
            <w:tcW w:w="185" w:type="dxa"/>
          </w:tcPr>
          <w:p w14:paraId="2DC75152" w14:textId="77777777"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52878B15" w14:textId="4D93307E"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15,263</w:t>
            </w:r>
          </w:p>
        </w:tc>
        <w:tc>
          <w:tcPr>
            <w:tcW w:w="185" w:type="dxa"/>
            <w:shd w:val="clear" w:color="auto" w:fill="auto"/>
            <w:vAlign w:val="bottom"/>
          </w:tcPr>
          <w:p w14:paraId="34EF8BBB"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9" w:type="dxa"/>
            <w:shd w:val="clear" w:color="auto" w:fill="auto"/>
          </w:tcPr>
          <w:p w14:paraId="64D05C5F" w14:textId="6E77597C" w:rsidR="00767744" w:rsidRPr="00EE4AE8" w:rsidRDefault="00767744" w:rsidP="00767744">
            <w:pPr>
              <w:tabs>
                <w:tab w:val="decimal" w:pos="742"/>
              </w:tabs>
              <w:spacing w:line="240" w:lineRule="atLeast"/>
              <w:ind w:right="-6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15,263</w:t>
            </w:r>
          </w:p>
        </w:tc>
        <w:tc>
          <w:tcPr>
            <w:tcW w:w="185" w:type="dxa"/>
            <w:shd w:val="clear" w:color="auto" w:fill="auto"/>
            <w:vAlign w:val="bottom"/>
          </w:tcPr>
          <w:p w14:paraId="2874A7BE"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1002" w:type="dxa"/>
            <w:shd w:val="clear" w:color="auto" w:fill="auto"/>
          </w:tcPr>
          <w:p w14:paraId="1E53E7D6" w14:textId="41629C75"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(2,709)</w:t>
            </w:r>
          </w:p>
        </w:tc>
        <w:tc>
          <w:tcPr>
            <w:tcW w:w="185" w:type="dxa"/>
            <w:shd w:val="clear" w:color="auto" w:fill="auto"/>
            <w:vAlign w:val="bottom"/>
          </w:tcPr>
          <w:p w14:paraId="13F1BEFB"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80" w:type="dxa"/>
            <w:shd w:val="clear" w:color="auto" w:fill="auto"/>
          </w:tcPr>
          <w:p w14:paraId="3C386C8A" w14:textId="60F59A96"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(2,709)</w:t>
            </w:r>
          </w:p>
        </w:tc>
        <w:tc>
          <w:tcPr>
            <w:tcW w:w="178" w:type="dxa"/>
            <w:shd w:val="clear" w:color="auto" w:fill="auto"/>
            <w:vAlign w:val="bottom"/>
          </w:tcPr>
          <w:p w14:paraId="5BA8BD4D"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6" w:type="dxa"/>
            <w:shd w:val="clear" w:color="auto" w:fill="auto"/>
          </w:tcPr>
          <w:p w14:paraId="737324A3" w14:textId="2EB38149"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12,554</w:t>
            </w:r>
          </w:p>
        </w:tc>
        <w:tc>
          <w:tcPr>
            <w:tcW w:w="178" w:type="dxa"/>
            <w:shd w:val="clear" w:color="auto" w:fill="auto"/>
            <w:vAlign w:val="bottom"/>
          </w:tcPr>
          <w:p w14:paraId="2351701C"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0646B56C" w14:textId="12F9CDFF" w:rsidR="00767744" w:rsidRPr="00EE4AE8" w:rsidRDefault="00767744" w:rsidP="00767744">
            <w:pPr>
              <w:tabs>
                <w:tab w:val="decimal" w:pos="79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12,554</w:t>
            </w:r>
          </w:p>
        </w:tc>
        <w:tc>
          <w:tcPr>
            <w:tcW w:w="178" w:type="dxa"/>
            <w:vAlign w:val="bottom"/>
          </w:tcPr>
          <w:p w14:paraId="61AA9C24"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6934FBD9" w14:textId="36862522" w:rsidR="00767744" w:rsidRPr="00EE4AE8" w:rsidRDefault="00767744" w:rsidP="00767744">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205</w:t>
            </w:r>
          </w:p>
        </w:tc>
        <w:tc>
          <w:tcPr>
            <w:tcW w:w="178" w:type="dxa"/>
            <w:shd w:val="clear" w:color="auto" w:fill="auto"/>
            <w:vAlign w:val="bottom"/>
          </w:tcPr>
          <w:p w14:paraId="30AEADD1"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84EF9AD" w14:textId="5298CC41" w:rsidR="00767744" w:rsidRPr="00EE4AE8" w:rsidRDefault="00767744" w:rsidP="00767744">
            <w:pPr>
              <w:tabs>
                <w:tab w:val="decimal" w:pos="51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767744" w:rsidRPr="00EE4AE8" w14:paraId="0E411756" w14:textId="77777777" w:rsidTr="008B5EB4">
        <w:trPr>
          <w:cantSplit/>
          <w:trHeight w:val="247"/>
        </w:trPr>
        <w:tc>
          <w:tcPr>
            <w:tcW w:w="3645" w:type="dxa"/>
            <w:shd w:val="clear" w:color="auto" w:fill="auto"/>
          </w:tcPr>
          <w:p w14:paraId="4518D9E9" w14:textId="77777777" w:rsidR="00767744" w:rsidRPr="00EE4AE8" w:rsidRDefault="00767744" w:rsidP="00767744">
            <w:pPr>
              <w:spacing w:line="240" w:lineRule="atLeast"/>
              <w:ind w:left="191" w:hanging="180"/>
              <w:jc w:val="left"/>
              <w:rPr>
                <w:rFonts w:ascii="Times New Roman" w:eastAsia="Times New Roman" w:hAnsi="Times New Roman" w:cs="Times New Roman"/>
                <w:sz w:val="16"/>
                <w:szCs w:val="16"/>
                <w:lang w:val="en-GB" w:bidi="ar-SA"/>
              </w:rPr>
            </w:pPr>
            <w:proofErr w:type="spellStart"/>
            <w:r w:rsidRPr="00EE4AE8">
              <w:rPr>
                <w:rFonts w:ascii="Times New Roman" w:eastAsia="Times New Roman" w:hAnsi="Times New Roman" w:cs="Times New Roman"/>
                <w:sz w:val="16"/>
                <w:szCs w:val="16"/>
                <w:lang w:val="en-GB" w:bidi="ar-SA"/>
              </w:rPr>
              <w:t>Thoresen</w:t>
            </w:r>
            <w:proofErr w:type="spellEnd"/>
            <w:r w:rsidRPr="00EE4AE8">
              <w:rPr>
                <w:rFonts w:ascii="Times New Roman" w:eastAsia="Times New Roman" w:hAnsi="Times New Roman" w:cs="Times New Roman"/>
                <w:sz w:val="16"/>
                <w:szCs w:val="16"/>
                <w:lang w:val="en-GB" w:bidi="ar-SA"/>
              </w:rPr>
              <w:t xml:space="preserve"> Chartering (HK) Ltd.</w:t>
            </w:r>
          </w:p>
        </w:tc>
        <w:tc>
          <w:tcPr>
            <w:tcW w:w="788" w:type="dxa"/>
          </w:tcPr>
          <w:p w14:paraId="656C90A4" w14:textId="47538BCA" w:rsidR="00767744" w:rsidRPr="00EE4AE8" w:rsidRDefault="00767744" w:rsidP="00767744">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3</w:t>
            </w:r>
          </w:p>
        </w:tc>
        <w:tc>
          <w:tcPr>
            <w:tcW w:w="184" w:type="dxa"/>
          </w:tcPr>
          <w:p w14:paraId="10F5CAFB"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842" w:type="dxa"/>
          </w:tcPr>
          <w:p w14:paraId="4078CC23" w14:textId="2CAF9404" w:rsidR="00767744" w:rsidRPr="00EE4AE8" w:rsidRDefault="00767744" w:rsidP="00767744">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3</w:t>
            </w:r>
          </w:p>
        </w:tc>
        <w:tc>
          <w:tcPr>
            <w:tcW w:w="185" w:type="dxa"/>
          </w:tcPr>
          <w:p w14:paraId="753C2318"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9" w:type="dxa"/>
            <w:shd w:val="clear" w:color="auto" w:fill="auto"/>
          </w:tcPr>
          <w:p w14:paraId="1F1B3B65" w14:textId="22B82698"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w:t>
            </w:r>
          </w:p>
        </w:tc>
        <w:tc>
          <w:tcPr>
            <w:tcW w:w="185" w:type="dxa"/>
            <w:shd w:val="clear" w:color="auto" w:fill="auto"/>
            <w:vAlign w:val="bottom"/>
          </w:tcPr>
          <w:p w14:paraId="72C245EA"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9" w:type="dxa"/>
            <w:shd w:val="clear" w:color="auto" w:fill="auto"/>
          </w:tcPr>
          <w:p w14:paraId="22011300" w14:textId="0ECD59B3" w:rsidR="00767744" w:rsidRPr="00EE4AE8" w:rsidRDefault="00767744" w:rsidP="00767744">
            <w:pPr>
              <w:tabs>
                <w:tab w:val="decimal" w:pos="742"/>
              </w:tabs>
              <w:spacing w:line="240" w:lineRule="atLeast"/>
              <w:ind w:right="-6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w:t>
            </w:r>
          </w:p>
        </w:tc>
        <w:tc>
          <w:tcPr>
            <w:tcW w:w="185" w:type="dxa"/>
            <w:shd w:val="clear" w:color="auto" w:fill="auto"/>
            <w:vAlign w:val="bottom"/>
          </w:tcPr>
          <w:p w14:paraId="1E42BD8B"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1002" w:type="dxa"/>
            <w:shd w:val="clear" w:color="auto" w:fill="auto"/>
          </w:tcPr>
          <w:p w14:paraId="016E4F79" w14:textId="7F190B6B"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7FEB7D7D"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80" w:type="dxa"/>
            <w:shd w:val="clear" w:color="auto" w:fill="auto"/>
          </w:tcPr>
          <w:p w14:paraId="083A2EE2" w14:textId="77D9AF53"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3B254687"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200F8C40" w14:textId="37738FE8"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3</w:t>
            </w:r>
          </w:p>
        </w:tc>
        <w:tc>
          <w:tcPr>
            <w:tcW w:w="178" w:type="dxa"/>
            <w:shd w:val="clear" w:color="auto" w:fill="auto"/>
            <w:vAlign w:val="bottom"/>
          </w:tcPr>
          <w:p w14:paraId="0F84399C"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5EA2DEA7" w14:textId="1A2416AC" w:rsidR="00767744" w:rsidRPr="00EE4AE8" w:rsidRDefault="00767744" w:rsidP="00767744">
            <w:pPr>
              <w:tabs>
                <w:tab w:val="decimal" w:pos="79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w:t>
            </w:r>
          </w:p>
        </w:tc>
        <w:tc>
          <w:tcPr>
            <w:tcW w:w="178" w:type="dxa"/>
            <w:vAlign w:val="bottom"/>
          </w:tcPr>
          <w:p w14:paraId="2944835D" w14:textId="77777777" w:rsidR="00767744" w:rsidRPr="00EE4AE8" w:rsidRDefault="00767744" w:rsidP="00767744">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vAlign w:val="bottom"/>
          </w:tcPr>
          <w:p w14:paraId="44704055" w14:textId="534B62D1" w:rsidR="00767744" w:rsidRPr="00EE4AE8" w:rsidRDefault="00767744" w:rsidP="00767744">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103</w:t>
            </w:r>
          </w:p>
        </w:tc>
        <w:tc>
          <w:tcPr>
            <w:tcW w:w="178" w:type="dxa"/>
            <w:shd w:val="clear" w:color="auto" w:fill="auto"/>
            <w:vAlign w:val="bottom"/>
          </w:tcPr>
          <w:p w14:paraId="2160C38A"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183A43A0" w14:textId="43D45D1B" w:rsidR="00767744" w:rsidRPr="00EE4AE8" w:rsidRDefault="00767744" w:rsidP="00767744">
            <w:pPr>
              <w:tabs>
                <w:tab w:val="decimal" w:pos="69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195</w:t>
            </w:r>
          </w:p>
        </w:tc>
      </w:tr>
      <w:tr w:rsidR="00767744" w:rsidRPr="00EE4AE8" w14:paraId="21D0FE9A" w14:textId="77777777" w:rsidTr="008B5EB4">
        <w:trPr>
          <w:cantSplit/>
          <w:trHeight w:val="247"/>
        </w:trPr>
        <w:tc>
          <w:tcPr>
            <w:tcW w:w="3645" w:type="dxa"/>
            <w:shd w:val="clear" w:color="auto" w:fill="auto"/>
          </w:tcPr>
          <w:p w14:paraId="7228F948" w14:textId="77777777" w:rsidR="00767744" w:rsidRPr="00EE4AE8" w:rsidRDefault="00767744" w:rsidP="00767744">
            <w:pPr>
              <w:spacing w:line="240" w:lineRule="atLeast"/>
              <w:ind w:left="191" w:hanging="180"/>
              <w:jc w:val="left"/>
              <w:rPr>
                <w:rFonts w:ascii="Times New Roman" w:eastAsia="Times New Roman" w:hAnsi="Times New Roman" w:cs="Times New Roman"/>
                <w:sz w:val="16"/>
                <w:szCs w:val="16"/>
                <w:lang w:val="en-GB" w:bidi="ar-SA"/>
              </w:rPr>
            </w:pPr>
            <w:proofErr w:type="spellStart"/>
            <w:r w:rsidRPr="00EE4AE8">
              <w:rPr>
                <w:rFonts w:ascii="Times New Roman" w:eastAsia="Times New Roman" w:hAnsi="Times New Roman" w:cs="Times New Roman"/>
                <w:sz w:val="16"/>
                <w:szCs w:val="16"/>
                <w:lang w:val="en-GB" w:bidi="ar-SA"/>
              </w:rPr>
              <w:t>Thoresen</w:t>
            </w:r>
            <w:proofErr w:type="spellEnd"/>
            <w:r w:rsidRPr="00EE4AE8">
              <w:rPr>
                <w:rFonts w:ascii="Times New Roman" w:eastAsia="Times New Roman" w:hAnsi="Times New Roman" w:cs="Times New Roman"/>
                <w:sz w:val="16"/>
                <w:szCs w:val="16"/>
                <w:lang w:val="en-GB" w:bidi="ar-SA"/>
              </w:rPr>
              <w:t xml:space="preserve"> Shipping Germany GmbH</w:t>
            </w:r>
          </w:p>
        </w:tc>
        <w:tc>
          <w:tcPr>
            <w:tcW w:w="788" w:type="dxa"/>
          </w:tcPr>
          <w:p w14:paraId="28F04475" w14:textId="6B26A5A3" w:rsidR="00767744" w:rsidRPr="00EE4AE8" w:rsidRDefault="00767744" w:rsidP="00767744">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1</w:t>
            </w:r>
          </w:p>
        </w:tc>
        <w:tc>
          <w:tcPr>
            <w:tcW w:w="184" w:type="dxa"/>
          </w:tcPr>
          <w:p w14:paraId="247EF560"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842" w:type="dxa"/>
          </w:tcPr>
          <w:p w14:paraId="3598388C" w14:textId="611CD76C" w:rsidR="00767744" w:rsidRPr="00EE4AE8" w:rsidRDefault="00767744" w:rsidP="00767744">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1</w:t>
            </w:r>
          </w:p>
        </w:tc>
        <w:tc>
          <w:tcPr>
            <w:tcW w:w="185" w:type="dxa"/>
          </w:tcPr>
          <w:p w14:paraId="2BBE1014"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9" w:type="dxa"/>
            <w:shd w:val="clear" w:color="auto" w:fill="auto"/>
          </w:tcPr>
          <w:p w14:paraId="357B921A" w14:textId="0DAD6060"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5" w:type="dxa"/>
            <w:shd w:val="clear" w:color="auto" w:fill="auto"/>
            <w:vAlign w:val="bottom"/>
          </w:tcPr>
          <w:p w14:paraId="60A0CA2F"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9" w:type="dxa"/>
            <w:shd w:val="clear" w:color="auto" w:fill="auto"/>
          </w:tcPr>
          <w:p w14:paraId="137945A4" w14:textId="38B06ECC" w:rsidR="00767744" w:rsidRPr="00EE4AE8" w:rsidRDefault="00767744" w:rsidP="00767744">
            <w:pPr>
              <w:tabs>
                <w:tab w:val="decimal" w:pos="742"/>
              </w:tabs>
              <w:spacing w:line="240" w:lineRule="atLeast"/>
              <w:ind w:right="-6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5" w:type="dxa"/>
            <w:shd w:val="clear" w:color="auto" w:fill="auto"/>
            <w:vAlign w:val="bottom"/>
          </w:tcPr>
          <w:p w14:paraId="2E7172E1"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1002" w:type="dxa"/>
            <w:shd w:val="clear" w:color="auto" w:fill="auto"/>
          </w:tcPr>
          <w:p w14:paraId="5150F475" w14:textId="7ED7FCAE"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5" w:type="dxa"/>
            <w:shd w:val="clear" w:color="auto" w:fill="auto"/>
            <w:vAlign w:val="bottom"/>
          </w:tcPr>
          <w:p w14:paraId="29BF1ABA"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80" w:type="dxa"/>
            <w:shd w:val="clear" w:color="auto" w:fill="auto"/>
          </w:tcPr>
          <w:p w14:paraId="23710C77" w14:textId="40E900B6"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78" w:type="dxa"/>
            <w:shd w:val="clear" w:color="auto" w:fill="auto"/>
            <w:vAlign w:val="bottom"/>
          </w:tcPr>
          <w:p w14:paraId="42F8023A"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3F7A5279" w14:textId="67648E92" w:rsidR="00767744" w:rsidRPr="00EE4AE8" w:rsidRDefault="00767744" w:rsidP="00767744">
            <w:pPr>
              <w:spacing w:line="240" w:lineRule="atLeast"/>
              <w:ind w:right="-218" w:firstLine="53"/>
              <w:jc w:val="center"/>
              <w:rPr>
                <w:rFonts w:ascii="Times New Roman" w:hAnsi="Times New Roman" w:cs="Times New Roman"/>
                <w:color w:val="000000"/>
                <w:sz w:val="16"/>
                <w:szCs w:val="16"/>
              </w:rPr>
            </w:pPr>
            <w:r w:rsidRPr="002B7472">
              <w:rPr>
                <w:rFonts w:ascii="Times New Roman" w:hAnsi="Times New Roman" w:cs="Times New Roman"/>
                <w:color w:val="000000"/>
                <w:sz w:val="16"/>
                <w:szCs w:val="16"/>
              </w:rPr>
              <w:t>-</w:t>
            </w:r>
          </w:p>
        </w:tc>
        <w:tc>
          <w:tcPr>
            <w:tcW w:w="178" w:type="dxa"/>
            <w:shd w:val="clear" w:color="auto" w:fill="auto"/>
            <w:vAlign w:val="bottom"/>
          </w:tcPr>
          <w:p w14:paraId="52BAB8E8"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60548B06" w14:textId="660E312E" w:rsidR="00767744" w:rsidRPr="00EE4AE8" w:rsidRDefault="00767744" w:rsidP="00767744">
            <w:pPr>
              <w:tabs>
                <w:tab w:val="decimal" w:pos="613"/>
              </w:tabs>
              <w:spacing w:line="240" w:lineRule="atLeast"/>
              <w:ind w:right="-218" w:firstLine="53"/>
              <w:jc w:val="left"/>
              <w:rPr>
                <w:rFonts w:ascii="Times New Roman" w:hAnsi="Times New Roman" w:cs="Times New Roman"/>
                <w:color w:val="000000"/>
                <w:sz w:val="16"/>
                <w:szCs w:val="16"/>
              </w:rPr>
            </w:pPr>
            <w:r w:rsidRPr="002B7472">
              <w:rPr>
                <w:rFonts w:ascii="Times New Roman" w:hAnsi="Times New Roman" w:cs="Times New Roman"/>
                <w:color w:val="000000"/>
                <w:sz w:val="16"/>
                <w:szCs w:val="16"/>
              </w:rPr>
              <w:t>-</w:t>
            </w:r>
          </w:p>
        </w:tc>
        <w:tc>
          <w:tcPr>
            <w:tcW w:w="178" w:type="dxa"/>
            <w:vAlign w:val="bottom"/>
          </w:tcPr>
          <w:p w14:paraId="266650DB" w14:textId="77777777" w:rsidR="00767744" w:rsidRPr="00EE4AE8" w:rsidRDefault="00767744" w:rsidP="00767744">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vAlign w:val="bottom"/>
          </w:tcPr>
          <w:p w14:paraId="3E3895B6" w14:textId="4BA46B24"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1BD42AC8"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579EEF5" w14:textId="0AA26896" w:rsidR="00767744" w:rsidRPr="00EE4AE8" w:rsidRDefault="00767744" w:rsidP="00767744">
            <w:pPr>
              <w:tabs>
                <w:tab w:val="decimal" w:pos="51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767744" w:rsidRPr="00EE4AE8" w14:paraId="6CAD4816" w14:textId="77777777" w:rsidTr="008B5EB4">
        <w:trPr>
          <w:cantSplit/>
          <w:trHeight w:val="247"/>
        </w:trPr>
        <w:tc>
          <w:tcPr>
            <w:tcW w:w="3645" w:type="dxa"/>
            <w:shd w:val="clear" w:color="auto" w:fill="auto"/>
          </w:tcPr>
          <w:p w14:paraId="0AC85AE3" w14:textId="77777777" w:rsidR="00767744" w:rsidRPr="00EE4AE8" w:rsidRDefault="00767744" w:rsidP="00767744">
            <w:pPr>
              <w:spacing w:line="240" w:lineRule="atLeast"/>
              <w:ind w:left="1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 xml:space="preserve">PMFB Ltd. </w:t>
            </w:r>
          </w:p>
        </w:tc>
        <w:tc>
          <w:tcPr>
            <w:tcW w:w="788" w:type="dxa"/>
          </w:tcPr>
          <w:p w14:paraId="43537661" w14:textId="48B8CFE1" w:rsidR="00767744" w:rsidRPr="00EE4AE8" w:rsidRDefault="00767744" w:rsidP="00767744">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35</w:t>
            </w:r>
          </w:p>
        </w:tc>
        <w:tc>
          <w:tcPr>
            <w:tcW w:w="184" w:type="dxa"/>
          </w:tcPr>
          <w:p w14:paraId="73F13EC0"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842" w:type="dxa"/>
          </w:tcPr>
          <w:p w14:paraId="090151F3" w14:textId="0B8E1385" w:rsidR="00767744" w:rsidRPr="00EE4AE8" w:rsidRDefault="00767744" w:rsidP="00767744">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35</w:t>
            </w:r>
          </w:p>
        </w:tc>
        <w:tc>
          <w:tcPr>
            <w:tcW w:w="185" w:type="dxa"/>
          </w:tcPr>
          <w:p w14:paraId="12B1970B"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9" w:type="dxa"/>
            <w:shd w:val="clear" w:color="auto" w:fill="auto"/>
          </w:tcPr>
          <w:p w14:paraId="41FC4A93" w14:textId="4F56FD78"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35</w:t>
            </w:r>
          </w:p>
        </w:tc>
        <w:tc>
          <w:tcPr>
            <w:tcW w:w="185" w:type="dxa"/>
            <w:shd w:val="clear" w:color="auto" w:fill="auto"/>
            <w:vAlign w:val="bottom"/>
          </w:tcPr>
          <w:p w14:paraId="06C5D17B"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9" w:type="dxa"/>
            <w:shd w:val="clear" w:color="auto" w:fill="auto"/>
          </w:tcPr>
          <w:p w14:paraId="6E021A9F" w14:textId="6F775CD3" w:rsidR="00767744" w:rsidRPr="00EE4AE8" w:rsidRDefault="00767744" w:rsidP="00767744">
            <w:pPr>
              <w:tabs>
                <w:tab w:val="decimal" w:pos="742"/>
              </w:tabs>
              <w:spacing w:line="240" w:lineRule="atLeast"/>
              <w:ind w:right="-6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35</w:t>
            </w:r>
          </w:p>
        </w:tc>
        <w:tc>
          <w:tcPr>
            <w:tcW w:w="185" w:type="dxa"/>
            <w:shd w:val="clear" w:color="auto" w:fill="auto"/>
            <w:vAlign w:val="bottom"/>
          </w:tcPr>
          <w:p w14:paraId="61C435C7"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02" w:type="dxa"/>
            <w:shd w:val="clear" w:color="auto" w:fill="auto"/>
          </w:tcPr>
          <w:p w14:paraId="3F500269" w14:textId="3F05A64F"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(35)</w:t>
            </w:r>
          </w:p>
        </w:tc>
        <w:tc>
          <w:tcPr>
            <w:tcW w:w="185" w:type="dxa"/>
            <w:shd w:val="clear" w:color="auto" w:fill="auto"/>
            <w:vAlign w:val="bottom"/>
          </w:tcPr>
          <w:p w14:paraId="7B795E4B"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80" w:type="dxa"/>
            <w:shd w:val="clear" w:color="auto" w:fill="auto"/>
          </w:tcPr>
          <w:p w14:paraId="7A234F84" w14:textId="5E35CADD"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(35)</w:t>
            </w:r>
          </w:p>
        </w:tc>
        <w:tc>
          <w:tcPr>
            <w:tcW w:w="178" w:type="dxa"/>
            <w:shd w:val="clear" w:color="auto" w:fill="auto"/>
            <w:vAlign w:val="bottom"/>
          </w:tcPr>
          <w:p w14:paraId="37AE66ED" w14:textId="77777777" w:rsidR="00767744" w:rsidRPr="00EE4AE8" w:rsidRDefault="00767744" w:rsidP="00767744">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tcPr>
          <w:p w14:paraId="38AF6232" w14:textId="17BE6855" w:rsidR="00767744" w:rsidRPr="00EE4AE8" w:rsidRDefault="00767744" w:rsidP="00767744">
            <w:pPr>
              <w:spacing w:line="240" w:lineRule="atLeast"/>
              <w:ind w:right="-218" w:firstLine="53"/>
              <w:jc w:val="center"/>
              <w:rPr>
                <w:rFonts w:ascii="Times New Roman" w:hAnsi="Times New Roman" w:cs="Times New Roman"/>
                <w:color w:val="000000"/>
                <w:sz w:val="16"/>
                <w:szCs w:val="16"/>
              </w:rPr>
            </w:pPr>
            <w:r w:rsidRPr="002B7472">
              <w:rPr>
                <w:rFonts w:ascii="Times New Roman" w:hAnsi="Times New Roman" w:cs="Times New Roman"/>
                <w:color w:val="000000"/>
                <w:sz w:val="16"/>
                <w:szCs w:val="16"/>
              </w:rPr>
              <w:t>-</w:t>
            </w:r>
          </w:p>
        </w:tc>
        <w:tc>
          <w:tcPr>
            <w:tcW w:w="178" w:type="dxa"/>
            <w:shd w:val="clear" w:color="auto" w:fill="auto"/>
            <w:vAlign w:val="bottom"/>
          </w:tcPr>
          <w:p w14:paraId="3B56F8AC"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128EB687" w14:textId="335F5EE0" w:rsidR="00767744" w:rsidRPr="00EE4AE8" w:rsidRDefault="00767744" w:rsidP="00767744">
            <w:pPr>
              <w:tabs>
                <w:tab w:val="decimal" w:pos="613"/>
              </w:tabs>
              <w:spacing w:line="240" w:lineRule="atLeast"/>
              <w:ind w:right="-218" w:firstLine="53"/>
              <w:jc w:val="left"/>
              <w:rPr>
                <w:rFonts w:ascii="Times New Roman" w:hAnsi="Times New Roman" w:cs="Times New Roman"/>
                <w:color w:val="000000"/>
                <w:sz w:val="16"/>
                <w:szCs w:val="16"/>
              </w:rPr>
            </w:pPr>
            <w:r w:rsidRPr="002B7472">
              <w:rPr>
                <w:rFonts w:ascii="Times New Roman" w:hAnsi="Times New Roman" w:cs="Times New Roman"/>
                <w:color w:val="000000"/>
                <w:sz w:val="16"/>
                <w:szCs w:val="16"/>
              </w:rPr>
              <w:t>-</w:t>
            </w:r>
          </w:p>
        </w:tc>
        <w:tc>
          <w:tcPr>
            <w:tcW w:w="178" w:type="dxa"/>
            <w:vAlign w:val="bottom"/>
          </w:tcPr>
          <w:p w14:paraId="07FD1CEF"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144B9FAB" w14:textId="7DAF2D80"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3439285B"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0FCDFE9B" w14:textId="3B57C7FA" w:rsidR="00767744" w:rsidRPr="00EE4AE8" w:rsidRDefault="00767744" w:rsidP="00767744">
            <w:pPr>
              <w:tabs>
                <w:tab w:val="decimal" w:pos="51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767744" w:rsidRPr="00EE4AE8" w14:paraId="5A648ED7" w14:textId="77777777" w:rsidTr="008B5EB4">
        <w:trPr>
          <w:cantSplit/>
          <w:trHeight w:val="247"/>
        </w:trPr>
        <w:tc>
          <w:tcPr>
            <w:tcW w:w="3645" w:type="dxa"/>
            <w:shd w:val="clear" w:color="auto" w:fill="auto"/>
          </w:tcPr>
          <w:p w14:paraId="4EB374A5" w14:textId="77777777" w:rsidR="00767744" w:rsidRPr="00EE4AE8" w:rsidRDefault="00767744" w:rsidP="00767744">
            <w:pPr>
              <w:spacing w:line="240" w:lineRule="atLeast"/>
              <w:ind w:left="191" w:hanging="180"/>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Asia Coating Services Ltd.</w:t>
            </w:r>
          </w:p>
        </w:tc>
        <w:tc>
          <w:tcPr>
            <w:tcW w:w="788" w:type="dxa"/>
          </w:tcPr>
          <w:p w14:paraId="558EB322" w14:textId="750BBEA8" w:rsidR="00767744" w:rsidRPr="00EE4AE8" w:rsidRDefault="00767744" w:rsidP="00767744">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80</w:t>
            </w:r>
          </w:p>
        </w:tc>
        <w:tc>
          <w:tcPr>
            <w:tcW w:w="184" w:type="dxa"/>
          </w:tcPr>
          <w:p w14:paraId="5E7B0D58"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842" w:type="dxa"/>
          </w:tcPr>
          <w:p w14:paraId="31BBDBAF" w14:textId="5300F59E" w:rsidR="00767744" w:rsidRPr="00EE4AE8" w:rsidRDefault="00767744" w:rsidP="00767744">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80</w:t>
            </w:r>
          </w:p>
        </w:tc>
        <w:tc>
          <w:tcPr>
            <w:tcW w:w="185" w:type="dxa"/>
          </w:tcPr>
          <w:p w14:paraId="0EE7A5F0"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9" w:type="dxa"/>
            <w:shd w:val="clear" w:color="auto" w:fill="auto"/>
          </w:tcPr>
          <w:p w14:paraId="67D5A819" w14:textId="5746C015"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80</w:t>
            </w:r>
          </w:p>
        </w:tc>
        <w:tc>
          <w:tcPr>
            <w:tcW w:w="185" w:type="dxa"/>
            <w:shd w:val="clear" w:color="auto" w:fill="auto"/>
            <w:vAlign w:val="bottom"/>
          </w:tcPr>
          <w:p w14:paraId="0A9EC4F7"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9" w:type="dxa"/>
            <w:shd w:val="clear" w:color="auto" w:fill="auto"/>
          </w:tcPr>
          <w:p w14:paraId="07F6F134" w14:textId="109E8B79" w:rsidR="00767744" w:rsidRPr="00EE4AE8" w:rsidRDefault="00767744" w:rsidP="00767744">
            <w:pPr>
              <w:tabs>
                <w:tab w:val="decimal" w:pos="742"/>
              </w:tabs>
              <w:spacing w:line="240" w:lineRule="atLeast"/>
              <w:ind w:right="-6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80</w:t>
            </w:r>
          </w:p>
        </w:tc>
        <w:tc>
          <w:tcPr>
            <w:tcW w:w="185" w:type="dxa"/>
            <w:shd w:val="clear" w:color="auto" w:fill="auto"/>
            <w:vAlign w:val="bottom"/>
          </w:tcPr>
          <w:p w14:paraId="27901795"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02" w:type="dxa"/>
            <w:shd w:val="clear" w:color="auto" w:fill="auto"/>
          </w:tcPr>
          <w:p w14:paraId="5DE571BD" w14:textId="56C9EB5B"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5" w:type="dxa"/>
            <w:shd w:val="clear" w:color="auto" w:fill="auto"/>
            <w:vAlign w:val="bottom"/>
          </w:tcPr>
          <w:p w14:paraId="46494BDB"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80" w:type="dxa"/>
            <w:shd w:val="clear" w:color="auto" w:fill="auto"/>
          </w:tcPr>
          <w:p w14:paraId="04EFF57E" w14:textId="55820995"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78" w:type="dxa"/>
            <w:shd w:val="clear" w:color="auto" w:fill="auto"/>
            <w:vAlign w:val="bottom"/>
          </w:tcPr>
          <w:p w14:paraId="04A98997"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77101CC6" w14:textId="7EB550ED"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79</w:t>
            </w:r>
          </w:p>
        </w:tc>
        <w:tc>
          <w:tcPr>
            <w:tcW w:w="178" w:type="dxa"/>
            <w:shd w:val="clear" w:color="auto" w:fill="auto"/>
            <w:vAlign w:val="bottom"/>
          </w:tcPr>
          <w:p w14:paraId="402CDD9A"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143E3896" w14:textId="0DD4FE32" w:rsidR="00767744" w:rsidRPr="00EE4AE8" w:rsidRDefault="00767744" w:rsidP="00767744">
            <w:pPr>
              <w:tabs>
                <w:tab w:val="decimal" w:pos="79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79</w:t>
            </w:r>
          </w:p>
        </w:tc>
        <w:tc>
          <w:tcPr>
            <w:tcW w:w="178" w:type="dxa"/>
            <w:vAlign w:val="bottom"/>
          </w:tcPr>
          <w:p w14:paraId="320D8B97"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4CB0E311" w14:textId="44717725"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3903DA65"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63DE18A6" w14:textId="0F2F187E" w:rsidR="00767744" w:rsidRPr="00EE4AE8" w:rsidRDefault="00767744" w:rsidP="00767744">
            <w:pPr>
              <w:tabs>
                <w:tab w:val="decimal" w:pos="51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767744" w:rsidRPr="00EE4AE8" w14:paraId="4EECBAA5" w14:textId="77777777" w:rsidTr="008B5EB4">
        <w:trPr>
          <w:cantSplit/>
          <w:trHeight w:val="247"/>
        </w:trPr>
        <w:tc>
          <w:tcPr>
            <w:tcW w:w="3645" w:type="dxa"/>
            <w:shd w:val="clear" w:color="auto" w:fill="auto"/>
          </w:tcPr>
          <w:p w14:paraId="5EC8B594" w14:textId="77777777" w:rsidR="00767744" w:rsidRPr="00EE4AE8" w:rsidRDefault="00767744" w:rsidP="00767744">
            <w:pPr>
              <w:spacing w:line="240" w:lineRule="atLeast"/>
              <w:ind w:left="191" w:hanging="180"/>
              <w:jc w:val="left"/>
              <w:rPr>
                <w:rFonts w:ascii="Times New Roman" w:eastAsia="Times New Roman" w:hAnsi="Times New Roman" w:cs="Times New Roman"/>
                <w:sz w:val="16"/>
                <w:szCs w:val="16"/>
                <w:lang w:val="en-GB" w:bidi="ar-SA"/>
              </w:rPr>
            </w:pPr>
            <w:proofErr w:type="spellStart"/>
            <w:r w:rsidRPr="00EE4AE8">
              <w:rPr>
                <w:rFonts w:ascii="Times New Roman" w:eastAsia="Times New Roman" w:hAnsi="Times New Roman" w:cs="Times New Roman"/>
                <w:sz w:val="16"/>
                <w:szCs w:val="16"/>
                <w:lang w:val="en-GB" w:bidi="ar-SA"/>
              </w:rPr>
              <w:t>Thoresen</w:t>
            </w:r>
            <w:proofErr w:type="spellEnd"/>
            <w:r w:rsidRPr="00EE4AE8">
              <w:rPr>
                <w:rFonts w:ascii="Times New Roman" w:eastAsia="Times New Roman" w:hAnsi="Times New Roman" w:cs="Times New Roman"/>
                <w:sz w:val="16"/>
                <w:szCs w:val="16"/>
                <w:lang w:val="en-GB" w:bidi="ar-SA"/>
              </w:rPr>
              <w:t xml:space="preserve"> Shipping FZE</w:t>
            </w:r>
          </w:p>
        </w:tc>
        <w:tc>
          <w:tcPr>
            <w:tcW w:w="788" w:type="dxa"/>
          </w:tcPr>
          <w:p w14:paraId="54EAE90C" w14:textId="5E9E1DA7" w:rsidR="00767744" w:rsidRPr="00EE4AE8" w:rsidRDefault="00767744" w:rsidP="00767744">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7</w:t>
            </w:r>
          </w:p>
        </w:tc>
        <w:tc>
          <w:tcPr>
            <w:tcW w:w="184" w:type="dxa"/>
          </w:tcPr>
          <w:p w14:paraId="52FB5BFB"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842" w:type="dxa"/>
          </w:tcPr>
          <w:p w14:paraId="1004983C" w14:textId="417E7DF8" w:rsidR="00767744" w:rsidRPr="00EE4AE8" w:rsidRDefault="00767744" w:rsidP="00767744">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7</w:t>
            </w:r>
          </w:p>
        </w:tc>
        <w:tc>
          <w:tcPr>
            <w:tcW w:w="185" w:type="dxa"/>
          </w:tcPr>
          <w:p w14:paraId="1B50E66E"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9" w:type="dxa"/>
            <w:shd w:val="clear" w:color="auto" w:fill="auto"/>
          </w:tcPr>
          <w:p w14:paraId="09A4B905" w14:textId="5043B726"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w:t>
            </w:r>
          </w:p>
        </w:tc>
        <w:tc>
          <w:tcPr>
            <w:tcW w:w="185" w:type="dxa"/>
            <w:shd w:val="clear" w:color="auto" w:fill="auto"/>
            <w:vAlign w:val="bottom"/>
          </w:tcPr>
          <w:p w14:paraId="0F5AAAFE"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9" w:type="dxa"/>
            <w:shd w:val="clear" w:color="auto" w:fill="auto"/>
          </w:tcPr>
          <w:p w14:paraId="245E9244" w14:textId="7B1ED637" w:rsidR="00767744" w:rsidRPr="00EE4AE8" w:rsidRDefault="00767744" w:rsidP="00767744">
            <w:pPr>
              <w:tabs>
                <w:tab w:val="decimal" w:pos="742"/>
              </w:tabs>
              <w:spacing w:line="240" w:lineRule="atLeast"/>
              <w:ind w:right="-6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w:t>
            </w:r>
          </w:p>
        </w:tc>
        <w:tc>
          <w:tcPr>
            <w:tcW w:w="185" w:type="dxa"/>
            <w:shd w:val="clear" w:color="auto" w:fill="auto"/>
            <w:vAlign w:val="bottom"/>
          </w:tcPr>
          <w:p w14:paraId="5B1DF2D3"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1002" w:type="dxa"/>
            <w:shd w:val="clear" w:color="auto" w:fill="auto"/>
          </w:tcPr>
          <w:p w14:paraId="26F9645E" w14:textId="1B56E6EA"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488C2A36"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80" w:type="dxa"/>
            <w:shd w:val="clear" w:color="auto" w:fill="auto"/>
          </w:tcPr>
          <w:p w14:paraId="443C3F12" w14:textId="32DA2152"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564C6D21"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4D0371CA" w14:textId="0CEEA251"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7</w:t>
            </w:r>
          </w:p>
        </w:tc>
        <w:tc>
          <w:tcPr>
            <w:tcW w:w="178" w:type="dxa"/>
            <w:shd w:val="clear" w:color="auto" w:fill="auto"/>
            <w:vAlign w:val="bottom"/>
          </w:tcPr>
          <w:p w14:paraId="18313451"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32B0CA6A" w14:textId="44C0762B" w:rsidR="00767744" w:rsidRPr="00EE4AE8" w:rsidRDefault="00767744" w:rsidP="00767744">
            <w:pPr>
              <w:tabs>
                <w:tab w:val="decimal" w:pos="79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w:t>
            </w:r>
          </w:p>
        </w:tc>
        <w:tc>
          <w:tcPr>
            <w:tcW w:w="178" w:type="dxa"/>
            <w:vAlign w:val="bottom"/>
          </w:tcPr>
          <w:p w14:paraId="435206D2"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3CDC769D" w14:textId="4FF492CB"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70BF3415"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723DFBAB" w14:textId="6C54D054" w:rsidR="00767744" w:rsidRPr="00EE4AE8" w:rsidRDefault="00767744" w:rsidP="00767744">
            <w:pPr>
              <w:tabs>
                <w:tab w:val="decimal" w:pos="69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110</w:t>
            </w:r>
          </w:p>
        </w:tc>
      </w:tr>
      <w:tr w:rsidR="00767744" w:rsidRPr="00EE4AE8" w14:paraId="42973025" w14:textId="77777777" w:rsidTr="008B5EB4">
        <w:trPr>
          <w:cantSplit/>
          <w:trHeight w:val="247"/>
        </w:trPr>
        <w:tc>
          <w:tcPr>
            <w:tcW w:w="3645" w:type="dxa"/>
            <w:shd w:val="clear" w:color="auto" w:fill="auto"/>
          </w:tcPr>
          <w:p w14:paraId="6AC11897" w14:textId="77777777" w:rsidR="00767744" w:rsidRPr="00EE4AE8" w:rsidRDefault="00767744" w:rsidP="00767744">
            <w:pPr>
              <w:spacing w:line="240" w:lineRule="atLeast"/>
              <w:ind w:left="191" w:hanging="180"/>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Mermaid Maritime Public Company Limited</w:t>
            </w:r>
          </w:p>
        </w:tc>
        <w:tc>
          <w:tcPr>
            <w:tcW w:w="788" w:type="dxa"/>
          </w:tcPr>
          <w:p w14:paraId="0CD95218" w14:textId="72E47BC9" w:rsidR="00767744" w:rsidRPr="00EE4AE8" w:rsidRDefault="00767744" w:rsidP="00767744">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1,413</w:t>
            </w:r>
          </w:p>
        </w:tc>
        <w:tc>
          <w:tcPr>
            <w:tcW w:w="184" w:type="dxa"/>
          </w:tcPr>
          <w:p w14:paraId="082F1227"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842" w:type="dxa"/>
          </w:tcPr>
          <w:p w14:paraId="10D814D3" w14:textId="18419C3C" w:rsidR="00767744" w:rsidRPr="00EE4AE8" w:rsidRDefault="00767744" w:rsidP="00767744">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1,413</w:t>
            </w:r>
          </w:p>
        </w:tc>
        <w:tc>
          <w:tcPr>
            <w:tcW w:w="185" w:type="dxa"/>
          </w:tcPr>
          <w:p w14:paraId="4CA38E09"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9" w:type="dxa"/>
            <w:shd w:val="clear" w:color="auto" w:fill="auto"/>
          </w:tcPr>
          <w:p w14:paraId="398CCFA1" w14:textId="50D61E9F"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5,889</w:t>
            </w:r>
          </w:p>
        </w:tc>
        <w:tc>
          <w:tcPr>
            <w:tcW w:w="185" w:type="dxa"/>
            <w:shd w:val="clear" w:color="auto" w:fill="auto"/>
            <w:vAlign w:val="bottom"/>
          </w:tcPr>
          <w:p w14:paraId="6A061D97"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9" w:type="dxa"/>
            <w:shd w:val="clear" w:color="auto" w:fill="auto"/>
          </w:tcPr>
          <w:p w14:paraId="07AA1C5A" w14:textId="0E4C45CC" w:rsidR="00767744" w:rsidRPr="00EE4AE8" w:rsidRDefault="00767744" w:rsidP="00767744">
            <w:pPr>
              <w:tabs>
                <w:tab w:val="decimal" w:pos="742"/>
              </w:tabs>
              <w:spacing w:line="240" w:lineRule="atLeast"/>
              <w:ind w:right="-6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5,889</w:t>
            </w:r>
          </w:p>
        </w:tc>
        <w:tc>
          <w:tcPr>
            <w:tcW w:w="185" w:type="dxa"/>
            <w:shd w:val="clear" w:color="auto" w:fill="auto"/>
            <w:vAlign w:val="bottom"/>
          </w:tcPr>
          <w:p w14:paraId="240E4ACA"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1002" w:type="dxa"/>
            <w:shd w:val="clear" w:color="auto" w:fill="auto"/>
          </w:tcPr>
          <w:p w14:paraId="5357F3A9" w14:textId="6FE56537"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702B70C9"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80" w:type="dxa"/>
            <w:shd w:val="clear" w:color="auto" w:fill="auto"/>
          </w:tcPr>
          <w:p w14:paraId="4D92B96B" w14:textId="6B149CD7"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10E01504"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7F92F771" w14:textId="39D5A79C"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5,889</w:t>
            </w:r>
          </w:p>
        </w:tc>
        <w:tc>
          <w:tcPr>
            <w:tcW w:w="178" w:type="dxa"/>
            <w:shd w:val="clear" w:color="auto" w:fill="auto"/>
            <w:vAlign w:val="bottom"/>
          </w:tcPr>
          <w:p w14:paraId="442BA4B5"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595A9AEE" w14:textId="5EC0616A" w:rsidR="00767744" w:rsidRPr="00EE4AE8" w:rsidRDefault="00767744" w:rsidP="00767744">
            <w:pPr>
              <w:tabs>
                <w:tab w:val="decimal" w:pos="79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5,889</w:t>
            </w:r>
          </w:p>
        </w:tc>
        <w:tc>
          <w:tcPr>
            <w:tcW w:w="178" w:type="dxa"/>
            <w:vAlign w:val="bottom"/>
          </w:tcPr>
          <w:p w14:paraId="03F67AE0"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1D491C2" w14:textId="74B0531B"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72E883A9"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5D0FCF79" w14:textId="0521313D" w:rsidR="00767744" w:rsidRPr="00EE4AE8" w:rsidRDefault="00767744" w:rsidP="00767744">
            <w:pPr>
              <w:tabs>
                <w:tab w:val="decimal" w:pos="51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767744" w:rsidRPr="00EE4AE8" w14:paraId="7A580A7D" w14:textId="77777777" w:rsidTr="008B5EB4">
        <w:trPr>
          <w:cantSplit/>
          <w:trHeight w:val="247"/>
        </w:trPr>
        <w:tc>
          <w:tcPr>
            <w:tcW w:w="3645" w:type="dxa"/>
            <w:shd w:val="clear" w:color="auto" w:fill="auto"/>
          </w:tcPr>
          <w:p w14:paraId="3D1ED774" w14:textId="77777777" w:rsidR="00767744" w:rsidRPr="00EE4AE8" w:rsidRDefault="00767744" w:rsidP="00767744">
            <w:pPr>
              <w:spacing w:line="240" w:lineRule="atLeast"/>
              <w:ind w:left="191" w:hanging="180"/>
              <w:jc w:val="left"/>
              <w:rPr>
                <w:rFonts w:ascii="Times New Roman" w:eastAsia="Times New Roman" w:hAnsi="Times New Roman" w:cs="Times New Roman"/>
                <w:sz w:val="16"/>
                <w:szCs w:val="16"/>
                <w:lang w:val="en-GB" w:bidi="ar-SA"/>
              </w:rPr>
            </w:pPr>
            <w:proofErr w:type="spellStart"/>
            <w:r w:rsidRPr="00EE4AE8">
              <w:rPr>
                <w:rFonts w:ascii="Times New Roman" w:eastAsia="Times New Roman" w:hAnsi="Times New Roman" w:cs="Times New Roman"/>
                <w:sz w:val="16"/>
                <w:szCs w:val="16"/>
                <w:lang w:val="en-GB" w:bidi="ar-SA"/>
              </w:rPr>
              <w:t>Chidlom</w:t>
            </w:r>
            <w:proofErr w:type="spellEnd"/>
            <w:r w:rsidRPr="00EE4AE8">
              <w:rPr>
                <w:rFonts w:ascii="Times New Roman" w:eastAsia="Times New Roman" w:hAnsi="Times New Roman" w:cs="Times New Roman"/>
                <w:sz w:val="16"/>
                <w:szCs w:val="16"/>
                <w:lang w:val="en-GB" w:bidi="ar-SA"/>
              </w:rPr>
              <w:t xml:space="preserve"> Marine Services &amp; Supplies Ltd.</w:t>
            </w:r>
          </w:p>
        </w:tc>
        <w:tc>
          <w:tcPr>
            <w:tcW w:w="788" w:type="dxa"/>
          </w:tcPr>
          <w:p w14:paraId="633C5913" w14:textId="426DD258" w:rsidR="00767744" w:rsidRPr="00EE4AE8" w:rsidRDefault="00767744" w:rsidP="00767744">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70</w:t>
            </w:r>
          </w:p>
        </w:tc>
        <w:tc>
          <w:tcPr>
            <w:tcW w:w="184" w:type="dxa"/>
          </w:tcPr>
          <w:p w14:paraId="1D32293D"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842" w:type="dxa"/>
          </w:tcPr>
          <w:p w14:paraId="2864BBE3" w14:textId="487424CA" w:rsidR="00767744" w:rsidRPr="00EE4AE8" w:rsidRDefault="00767744" w:rsidP="00767744">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70</w:t>
            </w:r>
          </w:p>
        </w:tc>
        <w:tc>
          <w:tcPr>
            <w:tcW w:w="185" w:type="dxa"/>
          </w:tcPr>
          <w:p w14:paraId="3B88CC2E"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9" w:type="dxa"/>
            <w:shd w:val="clear" w:color="auto" w:fill="auto"/>
          </w:tcPr>
          <w:p w14:paraId="0A0DDCF4" w14:textId="4161903B"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70</w:t>
            </w:r>
          </w:p>
        </w:tc>
        <w:tc>
          <w:tcPr>
            <w:tcW w:w="185" w:type="dxa"/>
            <w:shd w:val="clear" w:color="auto" w:fill="auto"/>
            <w:vAlign w:val="bottom"/>
          </w:tcPr>
          <w:p w14:paraId="50E220C1"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9" w:type="dxa"/>
            <w:shd w:val="clear" w:color="auto" w:fill="auto"/>
          </w:tcPr>
          <w:p w14:paraId="0E0F7B16" w14:textId="5FB8F0E2" w:rsidR="00767744" w:rsidRPr="00EE4AE8" w:rsidRDefault="00767744" w:rsidP="00767744">
            <w:pPr>
              <w:tabs>
                <w:tab w:val="decimal" w:pos="742"/>
              </w:tabs>
              <w:spacing w:line="240" w:lineRule="atLeast"/>
              <w:ind w:right="-6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70</w:t>
            </w:r>
          </w:p>
        </w:tc>
        <w:tc>
          <w:tcPr>
            <w:tcW w:w="185" w:type="dxa"/>
            <w:shd w:val="clear" w:color="auto" w:fill="auto"/>
            <w:vAlign w:val="bottom"/>
          </w:tcPr>
          <w:p w14:paraId="02F1AED9"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1002" w:type="dxa"/>
            <w:shd w:val="clear" w:color="auto" w:fill="auto"/>
          </w:tcPr>
          <w:p w14:paraId="0CCD629F" w14:textId="4E68D063"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3E4D328C"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80" w:type="dxa"/>
            <w:shd w:val="clear" w:color="auto" w:fill="auto"/>
          </w:tcPr>
          <w:p w14:paraId="32990BF4" w14:textId="2F5290B6"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346C57CC"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3B7103E0" w14:textId="548BEFA0"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70</w:t>
            </w:r>
          </w:p>
        </w:tc>
        <w:tc>
          <w:tcPr>
            <w:tcW w:w="178" w:type="dxa"/>
            <w:shd w:val="clear" w:color="auto" w:fill="auto"/>
            <w:vAlign w:val="bottom"/>
          </w:tcPr>
          <w:p w14:paraId="79AE8F40"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38BA7326" w14:textId="76AA9C64" w:rsidR="00767744" w:rsidRPr="00EE4AE8" w:rsidRDefault="00767744" w:rsidP="00767744">
            <w:pPr>
              <w:tabs>
                <w:tab w:val="decimal" w:pos="79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70</w:t>
            </w:r>
          </w:p>
        </w:tc>
        <w:tc>
          <w:tcPr>
            <w:tcW w:w="178" w:type="dxa"/>
            <w:vAlign w:val="bottom"/>
          </w:tcPr>
          <w:p w14:paraId="63E05E08"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318441F5" w14:textId="2B711916" w:rsidR="00767744" w:rsidRPr="00EE4AE8" w:rsidRDefault="00767744" w:rsidP="00703B8E">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5</w:t>
            </w:r>
          </w:p>
        </w:tc>
        <w:tc>
          <w:tcPr>
            <w:tcW w:w="178" w:type="dxa"/>
            <w:shd w:val="clear" w:color="auto" w:fill="auto"/>
            <w:vAlign w:val="bottom"/>
          </w:tcPr>
          <w:p w14:paraId="39E320CE"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596E5FA4" w14:textId="21C89016" w:rsidR="00767744" w:rsidRPr="00EE4AE8" w:rsidRDefault="00767744" w:rsidP="00767744">
            <w:pPr>
              <w:tabs>
                <w:tab w:val="decimal" w:pos="51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767744" w:rsidRPr="00EE4AE8" w14:paraId="21DA492F" w14:textId="77777777" w:rsidTr="008B5EB4">
        <w:trPr>
          <w:cantSplit/>
          <w:trHeight w:val="247"/>
        </w:trPr>
        <w:tc>
          <w:tcPr>
            <w:tcW w:w="3645" w:type="dxa"/>
            <w:shd w:val="clear" w:color="auto" w:fill="auto"/>
          </w:tcPr>
          <w:p w14:paraId="1E975D8A" w14:textId="77777777" w:rsidR="00767744" w:rsidRPr="00EE4AE8" w:rsidRDefault="00767744" w:rsidP="00767744">
            <w:pPr>
              <w:spacing w:line="240" w:lineRule="atLeast"/>
              <w:ind w:left="191" w:hanging="180"/>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 xml:space="preserve">GAC </w:t>
            </w:r>
            <w:proofErr w:type="spellStart"/>
            <w:r w:rsidRPr="00EE4AE8">
              <w:rPr>
                <w:rFonts w:ascii="Times New Roman" w:eastAsia="Times New Roman" w:hAnsi="Times New Roman" w:cs="Times New Roman"/>
                <w:sz w:val="16"/>
                <w:szCs w:val="16"/>
                <w:lang w:val="en-GB" w:bidi="ar-SA"/>
              </w:rPr>
              <w:t>Thoresen</w:t>
            </w:r>
            <w:proofErr w:type="spellEnd"/>
            <w:r w:rsidRPr="00EE4AE8">
              <w:rPr>
                <w:rFonts w:ascii="Times New Roman" w:eastAsia="Times New Roman" w:hAnsi="Times New Roman" w:cs="Times New Roman"/>
                <w:sz w:val="16"/>
                <w:szCs w:val="16"/>
                <w:lang w:val="en-GB" w:bidi="ar-SA"/>
              </w:rPr>
              <w:t xml:space="preserve"> Logistics Ltd.</w:t>
            </w:r>
          </w:p>
        </w:tc>
        <w:tc>
          <w:tcPr>
            <w:tcW w:w="788" w:type="dxa"/>
          </w:tcPr>
          <w:p w14:paraId="2FEC41FD" w14:textId="41B38754" w:rsidR="00767744" w:rsidRPr="00EE4AE8" w:rsidRDefault="00767744" w:rsidP="00767744">
            <w:pPr>
              <w:tabs>
                <w:tab w:val="decimal" w:pos="641"/>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184</w:t>
            </w:r>
          </w:p>
        </w:tc>
        <w:tc>
          <w:tcPr>
            <w:tcW w:w="184" w:type="dxa"/>
          </w:tcPr>
          <w:p w14:paraId="15AC4BFF"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842" w:type="dxa"/>
          </w:tcPr>
          <w:p w14:paraId="0DEC3B40" w14:textId="5D7F677D" w:rsidR="00767744" w:rsidRPr="00EE4AE8" w:rsidRDefault="00767744" w:rsidP="00767744">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75</w:t>
            </w:r>
          </w:p>
        </w:tc>
        <w:tc>
          <w:tcPr>
            <w:tcW w:w="185" w:type="dxa"/>
          </w:tcPr>
          <w:p w14:paraId="3AA9AFE9"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9" w:type="dxa"/>
            <w:shd w:val="clear" w:color="auto" w:fill="auto"/>
          </w:tcPr>
          <w:p w14:paraId="1ACE5730" w14:textId="67C08F18"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93</w:t>
            </w:r>
          </w:p>
        </w:tc>
        <w:tc>
          <w:tcPr>
            <w:tcW w:w="185" w:type="dxa"/>
            <w:shd w:val="clear" w:color="auto" w:fill="auto"/>
            <w:vAlign w:val="bottom"/>
          </w:tcPr>
          <w:p w14:paraId="78F3823C"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9" w:type="dxa"/>
            <w:shd w:val="clear" w:color="auto" w:fill="auto"/>
          </w:tcPr>
          <w:p w14:paraId="30D821AC" w14:textId="7B8611F4" w:rsidR="00767744" w:rsidRPr="00EE4AE8" w:rsidRDefault="00767744" w:rsidP="00767744">
            <w:pPr>
              <w:tabs>
                <w:tab w:val="decimal" w:pos="742"/>
              </w:tabs>
              <w:spacing w:line="240" w:lineRule="atLeast"/>
              <w:ind w:right="-6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38</w:t>
            </w:r>
          </w:p>
        </w:tc>
        <w:tc>
          <w:tcPr>
            <w:tcW w:w="185" w:type="dxa"/>
            <w:shd w:val="clear" w:color="auto" w:fill="auto"/>
            <w:vAlign w:val="bottom"/>
          </w:tcPr>
          <w:p w14:paraId="6E909049"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1002" w:type="dxa"/>
            <w:shd w:val="clear" w:color="auto" w:fill="auto"/>
          </w:tcPr>
          <w:p w14:paraId="3AFC2154" w14:textId="260F44E7"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75976110"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80" w:type="dxa"/>
            <w:shd w:val="clear" w:color="auto" w:fill="auto"/>
          </w:tcPr>
          <w:p w14:paraId="4B73A2F1" w14:textId="7F4D42F8"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2E3EC268"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38B4D4DE" w14:textId="6660D709" w:rsidR="00767744" w:rsidRPr="00EE4AE8" w:rsidRDefault="00767744" w:rsidP="00767744">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93</w:t>
            </w:r>
          </w:p>
        </w:tc>
        <w:tc>
          <w:tcPr>
            <w:tcW w:w="178" w:type="dxa"/>
            <w:shd w:val="clear" w:color="auto" w:fill="auto"/>
            <w:vAlign w:val="bottom"/>
          </w:tcPr>
          <w:p w14:paraId="0C570E43"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02CACA01" w14:textId="282CFDBD" w:rsidR="00767744" w:rsidRPr="00EE4AE8" w:rsidRDefault="00767744" w:rsidP="00767744">
            <w:pPr>
              <w:tabs>
                <w:tab w:val="decimal" w:pos="79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38</w:t>
            </w:r>
          </w:p>
        </w:tc>
        <w:tc>
          <w:tcPr>
            <w:tcW w:w="178" w:type="dxa"/>
            <w:vAlign w:val="bottom"/>
          </w:tcPr>
          <w:p w14:paraId="38B43B8A"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755CF94B" w14:textId="5212CC86"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0AD4B320"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1CE8964A" w14:textId="1637F509" w:rsidR="00767744" w:rsidRPr="00EE4AE8" w:rsidRDefault="00767744" w:rsidP="00767744">
            <w:pPr>
              <w:tabs>
                <w:tab w:val="decimal" w:pos="51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767744" w:rsidRPr="00EE4AE8" w14:paraId="665928B7" w14:textId="77777777" w:rsidTr="008B5EB4">
        <w:trPr>
          <w:cantSplit/>
          <w:trHeight w:val="247"/>
        </w:trPr>
        <w:tc>
          <w:tcPr>
            <w:tcW w:w="3645" w:type="dxa"/>
            <w:shd w:val="clear" w:color="auto" w:fill="auto"/>
          </w:tcPr>
          <w:p w14:paraId="4E3661AC" w14:textId="77777777" w:rsidR="00767744" w:rsidRPr="00EE4AE8" w:rsidRDefault="00767744" w:rsidP="00767744">
            <w:pPr>
              <w:spacing w:line="240" w:lineRule="atLeast"/>
              <w:ind w:left="191" w:hanging="180"/>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PMT Property Co., Ltd.</w:t>
            </w:r>
          </w:p>
        </w:tc>
        <w:tc>
          <w:tcPr>
            <w:tcW w:w="788" w:type="dxa"/>
          </w:tcPr>
          <w:p w14:paraId="174DD5E9" w14:textId="5FE4F8FC" w:rsidR="00767744" w:rsidRPr="00EE4AE8" w:rsidRDefault="00767744" w:rsidP="00767744">
            <w:pPr>
              <w:tabs>
                <w:tab w:val="decimal" w:pos="49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w:t>
            </w:r>
          </w:p>
        </w:tc>
        <w:tc>
          <w:tcPr>
            <w:tcW w:w="184" w:type="dxa"/>
          </w:tcPr>
          <w:p w14:paraId="2013F7A1"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842" w:type="dxa"/>
          </w:tcPr>
          <w:p w14:paraId="390FA6DE" w14:textId="123B05CB" w:rsidR="00767744" w:rsidRPr="00EE4AE8" w:rsidRDefault="00767744" w:rsidP="00767744">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1</w:t>
            </w:r>
          </w:p>
        </w:tc>
        <w:tc>
          <w:tcPr>
            <w:tcW w:w="185" w:type="dxa"/>
          </w:tcPr>
          <w:p w14:paraId="28816226"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999" w:type="dxa"/>
            <w:shd w:val="clear" w:color="auto" w:fill="auto"/>
          </w:tcPr>
          <w:p w14:paraId="069F1AEF" w14:textId="76727916" w:rsidR="00767744" w:rsidRPr="00EE4AE8" w:rsidRDefault="00767744" w:rsidP="00767744">
            <w:pPr>
              <w:tabs>
                <w:tab w:val="decimal" w:pos="561"/>
              </w:tabs>
              <w:spacing w:line="240" w:lineRule="atLeast"/>
              <w:jc w:val="left"/>
              <w:rPr>
                <w:rFonts w:ascii="Times New Roman" w:hAnsi="Times New Roman" w:cs="Times New Roman"/>
                <w:color w:val="000000"/>
                <w:sz w:val="16"/>
                <w:szCs w:val="16"/>
              </w:rPr>
            </w:pPr>
            <w:r w:rsidRPr="00EE4AE8">
              <w:rPr>
                <w:rFonts w:ascii="Times New Roman" w:eastAsia="Times New Roman" w:hAnsi="Times New Roman" w:cs="Times New Roman"/>
                <w:sz w:val="16"/>
                <w:szCs w:val="16"/>
                <w:lang w:val="en-GB" w:bidi="ar-SA"/>
              </w:rPr>
              <w:t>-</w:t>
            </w:r>
          </w:p>
        </w:tc>
        <w:tc>
          <w:tcPr>
            <w:tcW w:w="185" w:type="dxa"/>
            <w:shd w:val="clear" w:color="auto" w:fill="auto"/>
            <w:vAlign w:val="bottom"/>
          </w:tcPr>
          <w:p w14:paraId="20D8EF1C"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9" w:type="dxa"/>
            <w:shd w:val="clear" w:color="auto" w:fill="auto"/>
          </w:tcPr>
          <w:p w14:paraId="3D59C60F" w14:textId="00F0EEE6" w:rsidR="00767744" w:rsidRPr="00EE4AE8" w:rsidRDefault="00767744" w:rsidP="00767744">
            <w:pPr>
              <w:tabs>
                <w:tab w:val="decimal" w:pos="742"/>
              </w:tabs>
              <w:spacing w:line="240" w:lineRule="atLeast"/>
              <w:ind w:right="-6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5" w:type="dxa"/>
            <w:shd w:val="clear" w:color="auto" w:fill="auto"/>
            <w:vAlign w:val="bottom"/>
          </w:tcPr>
          <w:p w14:paraId="381012D4" w14:textId="77777777" w:rsidR="00767744" w:rsidRPr="00EE4AE8" w:rsidRDefault="00767744" w:rsidP="00767744">
            <w:pPr>
              <w:spacing w:line="240" w:lineRule="atLeast"/>
              <w:ind w:right="-218" w:firstLine="53"/>
              <w:jc w:val="center"/>
              <w:rPr>
                <w:rFonts w:ascii="Times New Roman" w:hAnsi="Times New Roman" w:cs="Times New Roman"/>
                <w:color w:val="000000"/>
                <w:sz w:val="16"/>
                <w:szCs w:val="16"/>
              </w:rPr>
            </w:pPr>
          </w:p>
        </w:tc>
        <w:tc>
          <w:tcPr>
            <w:tcW w:w="1002" w:type="dxa"/>
            <w:shd w:val="clear" w:color="auto" w:fill="auto"/>
          </w:tcPr>
          <w:p w14:paraId="5BAF1FA3" w14:textId="32D30AB7"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685D9B23"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80" w:type="dxa"/>
            <w:shd w:val="clear" w:color="auto" w:fill="auto"/>
          </w:tcPr>
          <w:p w14:paraId="6A156F45" w14:textId="2793A2B0"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535A96F0"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555D4C1A" w14:textId="59A29F63" w:rsidR="00767744" w:rsidRPr="00EE4AE8" w:rsidRDefault="00767744" w:rsidP="00767744">
            <w:pPr>
              <w:spacing w:line="240" w:lineRule="atLeast"/>
              <w:ind w:right="-218" w:firstLine="5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773D7641"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0BEEA2A3" w14:textId="392B3910" w:rsidR="00767744" w:rsidRPr="00EE4AE8" w:rsidRDefault="00767744" w:rsidP="00767744">
            <w:pPr>
              <w:tabs>
                <w:tab w:val="decimal" w:pos="79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78" w:type="dxa"/>
            <w:vAlign w:val="bottom"/>
          </w:tcPr>
          <w:p w14:paraId="5CE206FA" w14:textId="77777777" w:rsidR="00767744" w:rsidRPr="00EE4AE8" w:rsidRDefault="00767744" w:rsidP="00767744">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vAlign w:val="bottom"/>
          </w:tcPr>
          <w:p w14:paraId="663294C3" w14:textId="363D0101"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3D81E4EA"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B37CA50" w14:textId="0450F064" w:rsidR="00767744" w:rsidRPr="00EE4AE8" w:rsidRDefault="00767744" w:rsidP="00767744">
            <w:pPr>
              <w:tabs>
                <w:tab w:val="decimal" w:pos="51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767744" w:rsidRPr="00EE4AE8" w14:paraId="4B6899F1" w14:textId="77777777" w:rsidTr="008B5EB4">
        <w:trPr>
          <w:cantSplit/>
          <w:trHeight w:val="247"/>
        </w:trPr>
        <w:tc>
          <w:tcPr>
            <w:tcW w:w="3645" w:type="dxa"/>
            <w:shd w:val="clear" w:color="auto" w:fill="auto"/>
          </w:tcPr>
          <w:p w14:paraId="057BE387" w14:textId="77777777" w:rsidR="00767744" w:rsidRPr="00EE4AE8" w:rsidRDefault="00767744" w:rsidP="00767744">
            <w:pPr>
              <w:spacing w:line="240" w:lineRule="atLeast"/>
              <w:ind w:left="191" w:hanging="180"/>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PH Capital Co., Ltd.</w:t>
            </w:r>
          </w:p>
        </w:tc>
        <w:tc>
          <w:tcPr>
            <w:tcW w:w="788" w:type="dxa"/>
          </w:tcPr>
          <w:p w14:paraId="7CD46CDC" w14:textId="2D7439F6" w:rsidR="00767744" w:rsidRPr="00296CF9" w:rsidRDefault="00767744" w:rsidP="00767744">
            <w:pPr>
              <w:tabs>
                <w:tab w:val="decimal" w:pos="641"/>
              </w:tabs>
              <w:spacing w:line="240" w:lineRule="atLeast"/>
              <w:ind w:left="-58" w:right="-101"/>
              <w:jc w:val="left"/>
              <w:rPr>
                <w:rFonts w:ascii="Times New Roman" w:eastAsia="Times New Roman" w:hAnsi="Times New Roman" w:cs="Times New Roman"/>
                <w:sz w:val="16"/>
                <w:szCs w:val="16"/>
                <w:highlight w:val="yellow"/>
                <w:lang w:val="en-GB" w:bidi="ar-SA"/>
              </w:rPr>
            </w:pPr>
            <w:r w:rsidRPr="00296CF9">
              <w:rPr>
                <w:rFonts w:ascii="Times New Roman" w:eastAsia="Times New Roman" w:hAnsi="Times New Roman" w:cs="Times New Roman"/>
                <w:sz w:val="16"/>
                <w:szCs w:val="16"/>
                <w:lang w:val="en-GB" w:bidi="ar-SA"/>
              </w:rPr>
              <w:t>760</w:t>
            </w:r>
          </w:p>
        </w:tc>
        <w:tc>
          <w:tcPr>
            <w:tcW w:w="184" w:type="dxa"/>
          </w:tcPr>
          <w:p w14:paraId="7C612450" w14:textId="77777777"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p>
        </w:tc>
        <w:tc>
          <w:tcPr>
            <w:tcW w:w="842" w:type="dxa"/>
          </w:tcPr>
          <w:p w14:paraId="35BAFC96" w14:textId="42DCEB6F" w:rsidR="00767744" w:rsidRPr="00EE4AE8" w:rsidRDefault="00767744" w:rsidP="00767744">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660</w:t>
            </w:r>
          </w:p>
        </w:tc>
        <w:tc>
          <w:tcPr>
            <w:tcW w:w="185" w:type="dxa"/>
          </w:tcPr>
          <w:p w14:paraId="6178D324" w14:textId="77777777"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7349054F" w14:textId="0DB72708" w:rsidR="00767744" w:rsidRPr="00EE4AE8" w:rsidRDefault="00CC6F88" w:rsidP="00767744">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532</w:t>
            </w:r>
          </w:p>
        </w:tc>
        <w:tc>
          <w:tcPr>
            <w:tcW w:w="185" w:type="dxa"/>
            <w:shd w:val="clear" w:color="auto" w:fill="auto"/>
            <w:vAlign w:val="bottom"/>
          </w:tcPr>
          <w:p w14:paraId="535DA3DB"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9" w:type="dxa"/>
            <w:shd w:val="clear" w:color="auto" w:fill="auto"/>
          </w:tcPr>
          <w:p w14:paraId="4A63E1A6" w14:textId="4258951D" w:rsidR="00767744" w:rsidRPr="00EE4AE8" w:rsidRDefault="00767744" w:rsidP="00767744">
            <w:pPr>
              <w:tabs>
                <w:tab w:val="decimal" w:pos="754"/>
              </w:tabs>
              <w:spacing w:line="240" w:lineRule="atLeast"/>
              <w:ind w:right="-6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462</w:t>
            </w:r>
          </w:p>
        </w:tc>
        <w:tc>
          <w:tcPr>
            <w:tcW w:w="185" w:type="dxa"/>
            <w:shd w:val="clear" w:color="auto" w:fill="auto"/>
            <w:vAlign w:val="bottom"/>
          </w:tcPr>
          <w:p w14:paraId="74D47604"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1002" w:type="dxa"/>
            <w:shd w:val="clear" w:color="auto" w:fill="auto"/>
          </w:tcPr>
          <w:p w14:paraId="15C07A0E" w14:textId="654EDC2E"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141735A5"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80" w:type="dxa"/>
            <w:shd w:val="clear" w:color="auto" w:fill="auto"/>
          </w:tcPr>
          <w:p w14:paraId="5971A427" w14:textId="241E1507"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77B34242"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6" w:type="dxa"/>
            <w:shd w:val="clear" w:color="auto" w:fill="auto"/>
          </w:tcPr>
          <w:p w14:paraId="3301D2DE" w14:textId="3A839A58" w:rsidR="00767744" w:rsidRPr="00EE4AE8" w:rsidRDefault="00767744" w:rsidP="00767744">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532</w:t>
            </w:r>
          </w:p>
        </w:tc>
        <w:tc>
          <w:tcPr>
            <w:tcW w:w="178" w:type="dxa"/>
            <w:shd w:val="clear" w:color="auto" w:fill="auto"/>
            <w:vAlign w:val="bottom"/>
          </w:tcPr>
          <w:p w14:paraId="68034FE9"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621D7F80" w14:textId="36892488" w:rsidR="00767744" w:rsidRPr="00EE4AE8" w:rsidRDefault="00767744" w:rsidP="00767744">
            <w:pPr>
              <w:tabs>
                <w:tab w:val="decimal" w:pos="79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462</w:t>
            </w:r>
          </w:p>
        </w:tc>
        <w:tc>
          <w:tcPr>
            <w:tcW w:w="178" w:type="dxa"/>
            <w:vAlign w:val="bottom"/>
          </w:tcPr>
          <w:p w14:paraId="20B133E2"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49202B89" w14:textId="5D5C5269"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7232F6B7"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282FC36B" w14:textId="508B284F" w:rsidR="00767744" w:rsidRPr="00EE4AE8" w:rsidRDefault="00767744" w:rsidP="00767744">
            <w:pPr>
              <w:tabs>
                <w:tab w:val="decimal" w:pos="51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767744" w:rsidRPr="00EE4AE8" w14:paraId="7F3A9A2B" w14:textId="77777777" w:rsidTr="008B5EB4">
        <w:trPr>
          <w:cantSplit/>
          <w:trHeight w:val="247"/>
        </w:trPr>
        <w:tc>
          <w:tcPr>
            <w:tcW w:w="3645" w:type="dxa"/>
            <w:shd w:val="clear" w:color="auto" w:fill="auto"/>
          </w:tcPr>
          <w:p w14:paraId="5E4C478E" w14:textId="00B2751B" w:rsidR="00767744" w:rsidRPr="00EE4AE8" w:rsidRDefault="00767744" w:rsidP="00767744">
            <w:pPr>
              <w:spacing w:line="240" w:lineRule="atLeast"/>
              <w:ind w:left="191" w:hanging="180"/>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Siam Taco Co., Ltd.</w:t>
            </w:r>
          </w:p>
        </w:tc>
        <w:tc>
          <w:tcPr>
            <w:tcW w:w="788" w:type="dxa"/>
          </w:tcPr>
          <w:p w14:paraId="2F62042E" w14:textId="5F284F1A" w:rsidR="00767744" w:rsidRPr="00296CF9" w:rsidRDefault="00767744" w:rsidP="00767744">
            <w:pPr>
              <w:tabs>
                <w:tab w:val="decimal" w:pos="641"/>
              </w:tabs>
              <w:spacing w:line="240" w:lineRule="atLeast"/>
              <w:ind w:left="-58" w:right="-101"/>
              <w:jc w:val="left"/>
              <w:rPr>
                <w:rFonts w:ascii="Times New Roman" w:eastAsia="Times New Roman" w:hAnsi="Times New Roman" w:cs="Times New Roman"/>
                <w:sz w:val="16"/>
                <w:szCs w:val="16"/>
                <w:highlight w:val="yellow"/>
                <w:lang w:val="en-GB" w:bidi="ar-SA"/>
              </w:rPr>
            </w:pPr>
            <w:r w:rsidRPr="00296CF9">
              <w:rPr>
                <w:rFonts w:ascii="Times New Roman" w:eastAsia="Times New Roman" w:hAnsi="Times New Roman" w:cs="Times New Roman"/>
                <w:sz w:val="16"/>
                <w:szCs w:val="16"/>
                <w:lang w:val="en-GB" w:bidi="ar-SA"/>
              </w:rPr>
              <w:t>70</w:t>
            </w:r>
          </w:p>
        </w:tc>
        <w:tc>
          <w:tcPr>
            <w:tcW w:w="184" w:type="dxa"/>
          </w:tcPr>
          <w:p w14:paraId="5E471A46" w14:textId="77777777"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p>
        </w:tc>
        <w:tc>
          <w:tcPr>
            <w:tcW w:w="842" w:type="dxa"/>
          </w:tcPr>
          <w:p w14:paraId="68C7C6CB" w14:textId="7242926D" w:rsidR="00767744" w:rsidRPr="00EE4AE8" w:rsidRDefault="00767744" w:rsidP="00767744">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40</w:t>
            </w:r>
          </w:p>
        </w:tc>
        <w:tc>
          <w:tcPr>
            <w:tcW w:w="185" w:type="dxa"/>
          </w:tcPr>
          <w:p w14:paraId="53225201" w14:textId="77777777"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6B0DEA8" w14:textId="146A14FE" w:rsidR="00767744" w:rsidRPr="00EE4AE8" w:rsidRDefault="00CC6F88" w:rsidP="00767744">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59</w:t>
            </w:r>
          </w:p>
        </w:tc>
        <w:tc>
          <w:tcPr>
            <w:tcW w:w="185" w:type="dxa"/>
            <w:shd w:val="clear" w:color="auto" w:fill="auto"/>
            <w:vAlign w:val="bottom"/>
          </w:tcPr>
          <w:p w14:paraId="2A5ABB42"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9" w:type="dxa"/>
            <w:shd w:val="clear" w:color="auto" w:fill="auto"/>
          </w:tcPr>
          <w:p w14:paraId="75CE9FDA" w14:textId="192CB10C" w:rsidR="00767744" w:rsidRPr="00EE4AE8" w:rsidRDefault="00767744" w:rsidP="00767744">
            <w:pPr>
              <w:tabs>
                <w:tab w:val="decimal" w:pos="766"/>
              </w:tabs>
              <w:spacing w:line="240" w:lineRule="atLeast"/>
              <w:ind w:left="-58" w:right="-6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28</w:t>
            </w:r>
          </w:p>
        </w:tc>
        <w:tc>
          <w:tcPr>
            <w:tcW w:w="185" w:type="dxa"/>
            <w:shd w:val="clear" w:color="auto" w:fill="auto"/>
            <w:vAlign w:val="bottom"/>
          </w:tcPr>
          <w:p w14:paraId="12D755F9"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1002" w:type="dxa"/>
            <w:shd w:val="clear" w:color="auto" w:fill="auto"/>
          </w:tcPr>
          <w:p w14:paraId="6A09FAF6" w14:textId="1D61B86A"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1BED907A"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80" w:type="dxa"/>
            <w:shd w:val="clear" w:color="auto" w:fill="auto"/>
          </w:tcPr>
          <w:p w14:paraId="03CC5B63" w14:textId="6AC0E060"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51DA87E1"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6" w:type="dxa"/>
            <w:shd w:val="clear" w:color="auto" w:fill="auto"/>
          </w:tcPr>
          <w:p w14:paraId="479BB54E" w14:textId="5CDC8AF2" w:rsidR="00767744" w:rsidRPr="00EE4AE8" w:rsidRDefault="00767744" w:rsidP="00767744">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59</w:t>
            </w:r>
          </w:p>
        </w:tc>
        <w:tc>
          <w:tcPr>
            <w:tcW w:w="178" w:type="dxa"/>
            <w:shd w:val="clear" w:color="auto" w:fill="auto"/>
            <w:vAlign w:val="bottom"/>
          </w:tcPr>
          <w:p w14:paraId="3B8740C3"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shd w:val="clear" w:color="auto" w:fill="auto"/>
          </w:tcPr>
          <w:p w14:paraId="4ECC40FF" w14:textId="56F59C71" w:rsidR="00767744" w:rsidRPr="00EE4AE8" w:rsidRDefault="00767744" w:rsidP="00767744">
            <w:pPr>
              <w:tabs>
                <w:tab w:val="decimal" w:pos="793"/>
              </w:tabs>
              <w:spacing w:line="240" w:lineRule="atLeast"/>
              <w:ind w:right="-218" w:firstLine="53"/>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28</w:t>
            </w:r>
          </w:p>
        </w:tc>
        <w:tc>
          <w:tcPr>
            <w:tcW w:w="178" w:type="dxa"/>
            <w:vAlign w:val="bottom"/>
          </w:tcPr>
          <w:p w14:paraId="0CE64D68"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7A344F4B" w14:textId="39D27830"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43D2D925"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0AE145AC" w14:textId="632978AA" w:rsidR="00767744" w:rsidRPr="00EE4AE8" w:rsidRDefault="00767744" w:rsidP="00767744">
            <w:pPr>
              <w:tabs>
                <w:tab w:val="decimal" w:pos="51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767744" w:rsidRPr="00EE4AE8" w14:paraId="3F9A6F4B" w14:textId="77777777" w:rsidTr="008B5EB4">
        <w:trPr>
          <w:cantSplit/>
          <w:trHeight w:val="247"/>
        </w:trPr>
        <w:tc>
          <w:tcPr>
            <w:tcW w:w="3645" w:type="dxa"/>
            <w:shd w:val="clear" w:color="auto" w:fill="auto"/>
          </w:tcPr>
          <w:p w14:paraId="7DDE5289" w14:textId="6B498854" w:rsidR="00767744" w:rsidRPr="00EE4AE8" w:rsidRDefault="00351A0C" w:rsidP="00767744">
            <w:pPr>
              <w:spacing w:line="240" w:lineRule="atLeast"/>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 xml:space="preserve">Asia Infrastructure Management (Thailand) Co., Ltd. </w:t>
            </w:r>
          </w:p>
        </w:tc>
        <w:tc>
          <w:tcPr>
            <w:tcW w:w="788" w:type="dxa"/>
          </w:tcPr>
          <w:p w14:paraId="551146E2" w14:textId="3F6DCA5E" w:rsidR="00767744" w:rsidRPr="00EE4AE8" w:rsidRDefault="00767744" w:rsidP="00767744">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250</w:t>
            </w:r>
          </w:p>
        </w:tc>
        <w:tc>
          <w:tcPr>
            <w:tcW w:w="184" w:type="dxa"/>
          </w:tcPr>
          <w:p w14:paraId="12D92259" w14:textId="77777777"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p>
        </w:tc>
        <w:tc>
          <w:tcPr>
            <w:tcW w:w="842" w:type="dxa"/>
          </w:tcPr>
          <w:p w14:paraId="2F07666E" w14:textId="2EB92282" w:rsidR="00767744" w:rsidRPr="00EE4AE8" w:rsidRDefault="00767744" w:rsidP="00767744">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250</w:t>
            </w:r>
          </w:p>
        </w:tc>
        <w:tc>
          <w:tcPr>
            <w:tcW w:w="185" w:type="dxa"/>
          </w:tcPr>
          <w:p w14:paraId="49F16958" w14:textId="77777777"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p>
        </w:tc>
        <w:tc>
          <w:tcPr>
            <w:tcW w:w="999" w:type="dxa"/>
            <w:tcBorders>
              <w:bottom w:val="single" w:sz="4" w:space="0" w:color="auto"/>
            </w:tcBorders>
            <w:shd w:val="clear" w:color="auto" w:fill="auto"/>
          </w:tcPr>
          <w:p w14:paraId="4D633793" w14:textId="3FCBCFA8" w:rsidR="00767744" w:rsidRPr="00EE4AE8" w:rsidRDefault="00767744" w:rsidP="00767744">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201</w:t>
            </w:r>
          </w:p>
        </w:tc>
        <w:tc>
          <w:tcPr>
            <w:tcW w:w="185" w:type="dxa"/>
            <w:shd w:val="clear" w:color="auto" w:fill="auto"/>
            <w:vAlign w:val="bottom"/>
          </w:tcPr>
          <w:p w14:paraId="7257DDBD"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9" w:type="dxa"/>
            <w:tcBorders>
              <w:bottom w:val="single" w:sz="4" w:space="0" w:color="auto"/>
            </w:tcBorders>
            <w:shd w:val="clear" w:color="auto" w:fill="auto"/>
          </w:tcPr>
          <w:p w14:paraId="2FE2859C" w14:textId="7A331B43" w:rsidR="00767744" w:rsidRPr="00EE4AE8" w:rsidRDefault="00767744" w:rsidP="00767744">
            <w:pPr>
              <w:tabs>
                <w:tab w:val="decimal" w:pos="766"/>
              </w:tabs>
              <w:spacing w:line="240" w:lineRule="atLeast"/>
              <w:ind w:left="-58" w:right="-6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201</w:t>
            </w:r>
          </w:p>
        </w:tc>
        <w:tc>
          <w:tcPr>
            <w:tcW w:w="185" w:type="dxa"/>
            <w:shd w:val="clear" w:color="auto" w:fill="auto"/>
            <w:vAlign w:val="bottom"/>
          </w:tcPr>
          <w:p w14:paraId="202C8585"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1002" w:type="dxa"/>
            <w:tcBorders>
              <w:bottom w:val="single" w:sz="4" w:space="0" w:color="auto"/>
            </w:tcBorders>
            <w:shd w:val="clear" w:color="auto" w:fill="auto"/>
            <w:vAlign w:val="bottom"/>
          </w:tcPr>
          <w:p w14:paraId="670AFC9B" w14:textId="48EC7CF8"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2B89B67A"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80" w:type="dxa"/>
            <w:tcBorders>
              <w:bottom w:val="single" w:sz="4" w:space="0" w:color="auto"/>
            </w:tcBorders>
            <w:shd w:val="clear" w:color="auto" w:fill="auto"/>
            <w:vAlign w:val="bottom"/>
          </w:tcPr>
          <w:p w14:paraId="5D2A3CF0" w14:textId="31532C80"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38709C21" w14:textId="77777777" w:rsidR="00767744" w:rsidRPr="00EE4AE8" w:rsidRDefault="00767744" w:rsidP="00767744">
            <w:pPr>
              <w:spacing w:line="240" w:lineRule="atLeast"/>
              <w:rPr>
                <w:rFonts w:ascii="Times New Roman" w:hAnsi="Times New Roman" w:cs="Times New Roman"/>
                <w:color w:val="000000"/>
                <w:sz w:val="16"/>
                <w:szCs w:val="16"/>
              </w:rPr>
            </w:pPr>
          </w:p>
        </w:tc>
        <w:tc>
          <w:tcPr>
            <w:tcW w:w="996" w:type="dxa"/>
            <w:tcBorders>
              <w:bottom w:val="single" w:sz="4" w:space="0" w:color="auto"/>
            </w:tcBorders>
            <w:shd w:val="clear" w:color="auto" w:fill="auto"/>
          </w:tcPr>
          <w:p w14:paraId="532268C4" w14:textId="4F65CB86" w:rsidR="00767744" w:rsidRPr="00EE4AE8" w:rsidRDefault="00767744" w:rsidP="00767744">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201</w:t>
            </w:r>
          </w:p>
        </w:tc>
        <w:tc>
          <w:tcPr>
            <w:tcW w:w="178" w:type="dxa"/>
            <w:shd w:val="clear" w:color="auto" w:fill="auto"/>
            <w:vAlign w:val="bottom"/>
          </w:tcPr>
          <w:p w14:paraId="6A1A0BAE"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996" w:type="dxa"/>
            <w:tcBorders>
              <w:bottom w:val="single" w:sz="4" w:space="0" w:color="auto"/>
            </w:tcBorders>
            <w:shd w:val="clear" w:color="auto" w:fill="auto"/>
          </w:tcPr>
          <w:p w14:paraId="043F024F" w14:textId="2C463453" w:rsidR="00767744" w:rsidRPr="00EE4AE8" w:rsidRDefault="00767744" w:rsidP="00767744">
            <w:pPr>
              <w:tabs>
                <w:tab w:val="decimal" w:pos="793"/>
              </w:tabs>
              <w:spacing w:line="240" w:lineRule="atLeast"/>
              <w:ind w:right="-218" w:firstLine="53"/>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201</w:t>
            </w:r>
          </w:p>
        </w:tc>
        <w:tc>
          <w:tcPr>
            <w:tcW w:w="178" w:type="dxa"/>
            <w:vAlign w:val="bottom"/>
          </w:tcPr>
          <w:p w14:paraId="004839FD" w14:textId="77777777" w:rsidR="00767744" w:rsidRPr="00EE4AE8" w:rsidRDefault="00767744" w:rsidP="00767744">
            <w:pPr>
              <w:spacing w:line="240" w:lineRule="atLeast"/>
              <w:jc w:val="center"/>
              <w:rPr>
                <w:rFonts w:ascii="Times New Roman" w:hAnsi="Times New Roman" w:cs="Times New Roman"/>
                <w:color w:val="000000"/>
                <w:sz w:val="16"/>
                <w:szCs w:val="16"/>
              </w:rPr>
            </w:pPr>
          </w:p>
        </w:tc>
        <w:tc>
          <w:tcPr>
            <w:tcW w:w="996" w:type="dxa"/>
            <w:tcBorders>
              <w:bottom w:val="single" w:sz="4" w:space="0" w:color="auto"/>
            </w:tcBorders>
            <w:shd w:val="clear" w:color="auto" w:fill="auto"/>
            <w:vAlign w:val="bottom"/>
          </w:tcPr>
          <w:p w14:paraId="6DE5559B" w14:textId="38BA906B" w:rsidR="00767744" w:rsidRPr="00EE4AE8" w:rsidRDefault="00767744" w:rsidP="0076774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12120C15" w14:textId="77777777" w:rsidR="00767744" w:rsidRPr="00EE4AE8" w:rsidRDefault="00767744" w:rsidP="00767744">
            <w:pPr>
              <w:spacing w:line="240" w:lineRule="atLeast"/>
              <w:jc w:val="right"/>
              <w:rPr>
                <w:rFonts w:ascii="Times New Roman" w:hAnsi="Times New Roman" w:cs="Times New Roman"/>
                <w:color w:val="000000"/>
                <w:sz w:val="16"/>
                <w:szCs w:val="16"/>
              </w:rPr>
            </w:pPr>
          </w:p>
        </w:tc>
        <w:tc>
          <w:tcPr>
            <w:tcW w:w="1012" w:type="dxa"/>
            <w:tcBorders>
              <w:bottom w:val="single" w:sz="4" w:space="0" w:color="auto"/>
            </w:tcBorders>
            <w:shd w:val="clear" w:color="auto" w:fill="auto"/>
            <w:vAlign w:val="bottom"/>
          </w:tcPr>
          <w:p w14:paraId="59662B5D" w14:textId="13011165" w:rsidR="00767744" w:rsidRPr="00EE4AE8" w:rsidRDefault="00767744" w:rsidP="00767744">
            <w:pPr>
              <w:tabs>
                <w:tab w:val="decimal" w:pos="51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767744" w:rsidRPr="00EE4AE8" w14:paraId="7ACF1E39" w14:textId="77777777" w:rsidTr="008B5EB4">
        <w:trPr>
          <w:cantSplit/>
          <w:trHeight w:val="247"/>
        </w:trPr>
        <w:tc>
          <w:tcPr>
            <w:tcW w:w="3645" w:type="dxa"/>
            <w:shd w:val="clear" w:color="auto" w:fill="auto"/>
          </w:tcPr>
          <w:p w14:paraId="06E683A1" w14:textId="77777777" w:rsidR="00767744" w:rsidRPr="00EE4AE8" w:rsidRDefault="00767744" w:rsidP="00767744">
            <w:pPr>
              <w:spacing w:line="240" w:lineRule="atLeast"/>
              <w:ind w:left="191" w:hanging="180"/>
              <w:jc w:val="left"/>
              <w:rPr>
                <w:rFonts w:ascii="Times New Roman" w:eastAsia="Times New Roman" w:hAnsi="Times New Roman" w:cs="Times New Roman"/>
                <w:b/>
                <w:bCs/>
                <w:sz w:val="16"/>
                <w:szCs w:val="16"/>
                <w:lang w:val="en-GB" w:bidi="ar-SA"/>
              </w:rPr>
            </w:pPr>
            <w:r w:rsidRPr="00EE4AE8">
              <w:rPr>
                <w:rFonts w:ascii="Times New Roman" w:eastAsia="Times New Roman" w:hAnsi="Times New Roman" w:cs="Times New Roman"/>
                <w:b/>
                <w:bCs/>
                <w:sz w:val="16"/>
                <w:szCs w:val="16"/>
                <w:lang w:val="en-GB" w:bidi="ar-SA"/>
              </w:rPr>
              <w:t>Total</w:t>
            </w:r>
          </w:p>
        </w:tc>
        <w:tc>
          <w:tcPr>
            <w:tcW w:w="788" w:type="dxa"/>
          </w:tcPr>
          <w:p w14:paraId="54545921" w14:textId="77777777" w:rsidR="00767744" w:rsidRPr="00EE4AE8" w:rsidRDefault="00767744" w:rsidP="00767744">
            <w:pPr>
              <w:tabs>
                <w:tab w:val="decimal" w:pos="724"/>
              </w:tabs>
              <w:spacing w:line="240" w:lineRule="atLeast"/>
              <w:ind w:left="-58" w:right="-101"/>
              <w:jc w:val="left"/>
              <w:rPr>
                <w:rFonts w:ascii="Times New Roman" w:eastAsia="Times New Roman" w:hAnsi="Times New Roman" w:cs="Times New Roman"/>
                <w:b/>
                <w:bCs/>
                <w:sz w:val="16"/>
                <w:szCs w:val="16"/>
                <w:lang w:val="en-GB" w:bidi="ar-SA"/>
              </w:rPr>
            </w:pPr>
          </w:p>
        </w:tc>
        <w:tc>
          <w:tcPr>
            <w:tcW w:w="184" w:type="dxa"/>
          </w:tcPr>
          <w:p w14:paraId="42EC362F" w14:textId="77777777" w:rsidR="00767744" w:rsidRPr="00EE4AE8" w:rsidRDefault="00767744" w:rsidP="00767744">
            <w:pPr>
              <w:spacing w:line="240" w:lineRule="atLeast"/>
              <w:jc w:val="right"/>
              <w:rPr>
                <w:rFonts w:ascii="Times New Roman" w:hAnsi="Times New Roman" w:cs="Times New Roman"/>
                <w:b/>
                <w:bCs/>
                <w:color w:val="000000"/>
                <w:sz w:val="16"/>
                <w:szCs w:val="16"/>
              </w:rPr>
            </w:pPr>
          </w:p>
        </w:tc>
        <w:tc>
          <w:tcPr>
            <w:tcW w:w="842" w:type="dxa"/>
          </w:tcPr>
          <w:p w14:paraId="7AE771D4" w14:textId="77777777" w:rsidR="00767744" w:rsidRPr="00EE4AE8" w:rsidRDefault="00767744" w:rsidP="00767744">
            <w:pPr>
              <w:tabs>
                <w:tab w:val="decimal" w:pos="641"/>
              </w:tabs>
              <w:spacing w:line="240" w:lineRule="atLeast"/>
              <w:ind w:left="-58" w:right="-101"/>
              <w:jc w:val="left"/>
              <w:rPr>
                <w:rFonts w:ascii="Times New Roman" w:eastAsia="Times New Roman" w:hAnsi="Times New Roman" w:cs="Times New Roman"/>
                <w:b/>
                <w:bCs/>
                <w:sz w:val="16"/>
                <w:szCs w:val="16"/>
                <w:lang w:val="en-GB" w:bidi="ar-SA"/>
              </w:rPr>
            </w:pPr>
          </w:p>
        </w:tc>
        <w:tc>
          <w:tcPr>
            <w:tcW w:w="185" w:type="dxa"/>
          </w:tcPr>
          <w:p w14:paraId="1C06BA2B" w14:textId="77777777" w:rsidR="00767744" w:rsidRPr="00EE4AE8" w:rsidRDefault="00767744" w:rsidP="00767744">
            <w:pPr>
              <w:spacing w:line="240" w:lineRule="atLeast"/>
              <w:jc w:val="right"/>
              <w:rPr>
                <w:rFonts w:ascii="Times New Roman" w:hAnsi="Times New Roman" w:cs="Times New Roman"/>
                <w:b/>
                <w:bCs/>
                <w:color w:val="000000"/>
                <w:sz w:val="16"/>
                <w:szCs w:val="16"/>
              </w:rPr>
            </w:pPr>
          </w:p>
        </w:tc>
        <w:tc>
          <w:tcPr>
            <w:tcW w:w="999" w:type="dxa"/>
            <w:tcBorders>
              <w:bottom w:val="double" w:sz="4" w:space="0" w:color="auto"/>
            </w:tcBorders>
            <w:shd w:val="clear" w:color="auto" w:fill="auto"/>
            <w:vAlign w:val="bottom"/>
          </w:tcPr>
          <w:p w14:paraId="4920C9AE" w14:textId="3372B66F" w:rsidR="00767744" w:rsidRPr="00EE4AE8" w:rsidRDefault="00767744" w:rsidP="00767744">
            <w:pPr>
              <w:tabs>
                <w:tab w:val="decimal" w:pos="742"/>
              </w:tabs>
              <w:spacing w:line="240" w:lineRule="atLeast"/>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30,</w:t>
            </w:r>
            <w:r w:rsidR="00CC6F88">
              <w:rPr>
                <w:rFonts w:ascii="Times New Roman" w:hAnsi="Times New Roman" w:cs="Times New Roman"/>
                <w:b/>
                <w:bCs/>
                <w:color w:val="000000"/>
                <w:sz w:val="16"/>
                <w:szCs w:val="16"/>
              </w:rPr>
              <w:t>863</w:t>
            </w:r>
          </w:p>
        </w:tc>
        <w:tc>
          <w:tcPr>
            <w:tcW w:w="185" w:type="dxa"/>
            <w:shd w:val="clear" w:color="auto" w:fill="auto"/>
            <w:vAlign w:val="bottom"/>
          </w:tcPr>
          <w:p w14:paraId="09E5EBAF" w14:textId="77777777" w:rsidR="00767744" w:rsidRPr="00EE4AE8" w:rsidRDefault="00767744" w:rsidP="00767744">
            <w:pPr>
              <w:spacing w:line="240" w:lineRule="atLeast"/>
              <w:rPr>
                <w:rFonts w:ascii="Times New Roman" w:hAnsi="Times New Roman" w:cs="Times New Roman"/>
                <w:b/>
                <w:bCs/>
                <w:color w:val="000000"/>
                <w:sz w:val="16"/>
                <w:szCs w:val="16"/>
              </w:rPr>
            </w:pPr>
          </w:p>
        </w:tc>
        <w:tc>
          <w:tcPr>
            <w:tcW w:w="999" w:type="dxa"/>
            <w:tcBorders>
              <w:bottom w:val="double" w:sz="4" w:space="0" w:color="auto"/>
            </w:tcBorders>
            <w:shd w:val="clear" w:color="auto" w:fill="auto"/>
            <w:vAlign w:val="bottom"/>
          </w:tcPr>
          <w:p w14:paraId="548F5963" w14:textId="7B90AC31" w:rsidR="00767744" w:rsidRPr="00EE4AE8" w:rsidRDefault="00767744" w:rsidP="00767744">
            <w:pPr>
              <w:tabs>
                <w:tab w:val="decimal" w:pos="742"/>
              </w:tabs>
              <w:spacing w:line="240" w:lineRule="atLeast"/>
              <w:ind w:right="-67"/>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30,714</w:t>
            </w:r>
          </w:p>
        </w:tc>
        <w:tc>
          <w:tcPr>
            <w:tcW w:w="185" w:type="dxa"/>
            <w:shd w:val="clear" w:color="auto" w:fill="auto"/>
            <w:vAlign w:val="bottom"/>
          </w:tcPr>
          <w:p w14:paraId="1A650961" w14:textId="77777777" w:rsidR="00767744" w:rsidRPr="00EE4AE8" w:rsidRDefault="00767744" w:rsidP="00767744">
            <w:pPr>
              <w:spacing w:line="240" w:lineRule="atLeast"/>
              <w:rPr>
                <w:rFonts w:ascii="Times New Roman" w:hAnsi="Times New Roman" w:cs="Times New Roman"/>
                <w:b/>
                <w:bCs/>
                <w:color w:val="000000"/>
                <w:sz w:val="16"/>
                <w:szCs w:val="16"/>
              </w:rPr>
            </w:pPr>
          </w:p>
        </w:tc>
        <w:tc>
          <w:tcPr>
            <w:tcW w:w="1002" w:type="dxa"/>
            <w:tcBorders>
              <w:bottom w:val="double" w:sz="4" w:space="0" w:color="auto"/>
            </w:tcBorders>
            <w:shd w:val="clear" w:color="auto" w:fill="auto"/>
            <w:vAlign w:val="bottom"/>
          </w:tcPr>
          <w:p w14:paraId="31257C9F" w14:textId="7EFFEBD5" w:rsidR="00767744" w:rsidRPr="00EE4AE8" w:rsidRDefault="00767744" w:rsidP="00767744">
            <w:pPr>
              <w:spacing w:line="240" w:lineRule="atLeast"/>
              <w:jc w:val="righ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(7,</w:t>
            </w:r>
            <w:r w:rsidR="002D45B3">
              <w:rPr>
                <w:rFonts w:ascii="Times New Roman" w:hAnsi="Times New Roman" w:cs="Times New Roman"/>
                <w:b/>
                <w:bCs/>
                <w:color w:val="000000"/>
                <w:sz w:val="16"/>
                <w:szCs w:val="16"/>
              </w:rPr>
              <w:t>362</w:t>
            </w:r>
            <w:r w:rsidRPr="00EE4AE8">
              <w:rPr>
                <w:rFonts w:ascii="Times New Roman" w:hAnsi="Times New Roman" w:cs="Times New Roman"/>
                <w:b/>
                <w:bCs/>
                <w:color w:val="000000"/>
                <w:sz w:val="16"/>
                <w:szCs w:val="16"/>
              </w:rPr>
              <w:t>)</w:t>
            </w:r>
          </w:p>
        </w:tc>
        <w:tc>
          <w:tcPr>
            <w:tcW w:w="185" w:type="dxa"/>
            <w:shd w:val="clear" w:color="auto" w:fill="auto"/>
            <w:vAlign w:val="bottom"/>
          </w:tcPr>
          <w:p w14:paraId="062AA3F3" w14:textId="77777777" w:rsidR="00767744" w:rsidRPr="00EE4AE8" w:rsidRDefault="00767744" w:rsidP="00767744">
            <w:pPr>
              <w:spacing w:line="240" w:lineRule="atLeast"/>
              <w:jc w:val="right"/>
              <w:rPr>
                <w:rFonts w:ascii="Times New Roman" w:hAnsi="Times New Roman" w:cs="Times New Roman"/>
                <w:b/>
                <w:bCs/>
                <w:color w:val="000000"/>
                <w:sz w:val="16"/>
                <w:szCs w:val="16"/>
              </w:rPr>
            </w:pPr>
          </w:p>
        </w:tc>
        <w:tc>
          <w:tcPr>
            <w:tcW w:w="980" w:type="dxa"/>
            <w:tcBorders>
              <w:bottom w:val="double" w:sz="4" w:space="0" w:color="auto"/>
            </w:tcBorders>
            <w:shd w:val="clear" w:color="auto" w:fill="auto"/>
            <w:vAlign w:val="bottom"/>
          </w:tcPr>
          <w:p w14:paraId="2CE05FFE" w14:textId="1FAF09B2" w:rsidR="00767744" w:rsidRPr="00EE4AE8" w:rsidRDefault="00767744" w:rsidP="00767744">
            <w:pPr>
              <w:spacing w:line="240" w:lineRule="atLeast"/>
              <w:jc w:val="righ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(7,148)</w:t>
            </w:r>
          </w:p>
        </w:tc>
        <w:tc>
          <w:tcPr>
            <w:tcW w:w="178" w:type="dxa"/>
            <w:shd w:val="clear" w:color="auto" w:fill="auto"/>
            <w:vAlign w:val="bottom"/>
          </w:tcPr>
          <w:p w14:paraId="36CF6E63" w14:textId="77777777" w:rsidR="00767744" w:rsidRPr="00EE4AE8" w:rsidRDefault="00767744" w:rsidP="00767744">
            <w:pPr>
              <w:spacing w:line="240" w:lineRule="atLeast"/>
              <w:jc w:val="right"/>
              <w:rPr>
                <w:rFonts w:ascii="Times New Roman" w:hAnsi="Times New Roman" w:cs="Times New Roman"/>
                <w:b/>
                <w:bCs/>
                <w:color w:val="000000"/>
                <w:sz w:val="16"/>
                <w:szCs w:val="16"/>
              </w:rPr>
            </w:pPr>
          </w:p>
        </w:tc>
        <w:tc>
          <w:tcPr>
            <w:tcW w:w="996" w:type="dxa"/>
            <w:tcBorders>
              <w:bottom w:val="double" w:sz="4" w:space="0" w:color="auto"/>
            </w:tcBorders>
            <w:shd w:val="clear" w:color="auto" w:fill="auto"/>
          </w:tcPr>
          <w:p w14:paraId="4ECAA102" w14:textId="3B074B2E" w:rsidR="00767744" w:rsidRPr="00EE4AE8" w:rsidRDefault="00767744" w:rsidP="00767744">
            <w:pPr>
              <w:spacing w:line="240" w:lineRule="atLeast"/>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2</w:t>
            </w:r>
            <w:r w:rsidR="000D7B60">
              <w:rPr>
                <w:rFonts w:ascii="Times New Roman" w:hAnsi="Times New Roman" w:cs="Times New Roman"/>
                <w:b/>
                <w:bCs/>
                <w:color w:val="000000"/>
                <w:sz w:val="16"/>
                <w:szCs w:val="16"/>
              </w:rPr>
              <w:t>3,</w:t>
            </w:r>
            <w:r w:rsidR="002D45B3">
              <w:rPr>
                <w:rFonts w:ascii="Times New Roman" w:hAnsi="Times New Roman" w:cs="Times New Roman"/>
                <w:b/>
                <w:bCs/>
                <w:color w:val="000000"/>
                <w:sz w:val="16"/>
                <w:szCs w:val="16"/>
              </w:rPr>
              <w:t>501</w:t>
            </w:r>
          </w:p>
        </w:tc>
        <w:tc>
          <w:tcPr>
            <w:tcW w:w="178" w:type="dxa"/>
            <w:shd w:val="clear" w:color="auto" w:fill="auto"/>
            <w:vAlign w:val="bottom"/>
          </w:tcPr>
          <w:p w14:paraId="4E8FA9C9" w14:textId="77777777" w:rsidR="00767744" w:rsidRPr="00EE4AE8" w:rsidRDefault="00767744" w:rsidP="00767744">
            <w:pPr>
              <w:spacing w:line="240" w:lineRule="atLeast"/>
              <w:jc w:val="right"/>
              <w:rPr>
                <w:rFonts w:ascii="Times New Roman" w:hAnsi="Times New Roman" w:cs="Times New Roman"/>
                <w:b/>
                <w:bCs/>
                <w:color w:val="000000"/>
                <w:sz w:val="16"/>
                <w:szCs w:val="16"/>
              </w:rPr>
            </w:pPr>
          </w:p>
        </w:tc>
        <w:tc>
          <w:tcPr>
            <w:tcW w:w="996" w:type="dxa"/>
            <w:tcBorders>
              <w:bottom w:val="double" w:sz="4" w:space="0" w:color="auto"/>
            </w:tcBorders>
            <w:shd w:val="clear" w:color="auto" w:fill="auto"/>
          </w:tcPr>
          <w:p w14:paraId="7871589C" w14:textId="21A7A845" w:rsidR="00767744" w:rsidRPr="00EE4AE8" w:rsidRDefault="00767744" w:rsidP="00767744">
            <w:pPr>
              <w:tabs>
                <w:tab w:val="decimal" w:pos="793"/>
              </w:tabs>
              <w:spacing w:line="240" w:lineRule="atLeast"/>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23,566</w:t>
            </w:r>
          </w:p>
        </w:tc>
        <w:tc>
          <w:tcPr>
            <w:tcW w:w="178" w:type="dxa"/>
            <w:vAlign w:val="bottom"/>
          </w:tcPr>
          <w:p w14:paraId="2F615BA6" w14:textId="77777777" w:rsidR="00767744" w:rsidRPr="00EE4AE8" w:rsidRDefault="00767744" w:rsidP="00767744">
            <w:pPr>
              <w:spacing w:line="240" w:lineRule="atLeast"/>
              <w:jc w:val="center"/>
              <w:rPr>
                <w:rFonts w:ascii="Times New Roman" w:hAnsi="Times New Roman" w:cs="Times New Roman"/>
                <w:b/>
                <w:bCs/>
                <w:color w:val="000000"/>
                <w:sz w:val="16"/>
                <w:szCs w:val="16"/>
              </w:rPr>
            </w:pPr>
          </w:p>
        </w:tc>
        <w:tc>
          <w:tcPr>
            <w:tcW w:w="996" w:type="dxa"/>
            <w:tcBorders>
              <w:bottom w:val="double" w:sz="4" w:space="0" w:color="auto"/>
            </w:tcBorders>
            <w:shd w:val="clear" w:color="auto" w:fill="auto"/>
            <w:vAlign w:val="bottom"/>
          </w:tcPr>
          <w:p w14:paraId="4505B643" w14:textId="68432D03" w:rsidR="00767744" w:rsidRPr="00EE4AE8" w:rsidRDefault="00767744" w:rsidP="00767744">
            <w:pPr>
              <w:spacing w:line="240" w:lineRule="atLeast"/>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350</w:t>
            </w:r>
          </w:p>
        </w:tc>
        <w:tc>
          <w:tcPr>
            <w:tcW w:w="178" w:type="dxa"/>
            <w:shd w:val="clear" w:color="auto" w:fill="auto"/>
            <w:vAlign w:val="bottom"/>
          </w:tcPr>
          <w:p w14:paraId="072E02B5" w14:textId="77777777" w:rsidR="00767744" w:rsidRPr="00EE4AE8" w:rsidRDefault="00767744" w:rsidP="00767744">
            <w:pPr>
              <w:spacing w:line="240" w:lineRule="atLeast"/>
              <w:jc w:val="right"/>
              <w:rPr>
                <w:rFonts w:ascii="Times New Roman" w:hAnsi="Times New Roman" w:cs="Times New Roman"/>
                <w:b/>
                <w:bCs/>
                <w:color w:val="000000"/>
                <w:sz w:val="16"/>
                <w:szCs w:val="16"/>
              </w:rPr>
            </w:pPr>
          </w:p>
        </w:tc>
        <w:tc>
          <w:tcPr>
            <w:tcW w:w="1012" w:type="dxa"/>
            <w:tcBorders>
              <w:bottom w:val="double" w:sz="4" w:space="0" w:color="auto"/>
            </w:tcBorders>
            <w:shd w:val="clear" w:color="auto" w:fill="auto"/>
            <w:vAlign w:val="bottom"/>
          </w:tcPr>
          <w:p w14:paraId="0B2A8F7B" w14:textId="6C0E547D" w:rsidR="00767744" w:rsidRPr="00EE4AE8" w:rsidRDefault="00767744" w:rsidP="00767744">
            <w:pPr>
              <w:tabs>
                <w:tab w:val="decimal" w:pos="692"/>
              </w:tabs>
              <w:spacing w:line="240" w:lineRule="atLeast"/>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383</w:t>
            </w:r>
          </w:p>
        </w:tc>
      </w:tr>
    </w:tbl>
    <w:p w14:paraId="76C767EA" w14:textId="77777777" w:rsidR="00830C5D" w:rsidRPr="00EE4AE8" w:rsidRDefault="00830C5D" w:rsidP="00536849">
      <w:pPr>
        <w:pStyle w:val="BodyTextIndent3"/>
        <w:spacing w:line="240" w:lineRule="atLeast"/>
        <w:jc w:val="both"/>
        <w:rPr>
          <w:rFonts w:cs="Times New Roman"/>
          <w:color w:val="auto"/>
          <w:lang w:val="en-US"/>
        </w:rPr>
      </w:pPr>
    </w:p>
    <w:p w14:paraId="5AEA7BE9" w14:textId="77777777" w:rsidR="009332FE" w:rsidRPr="00EE4AE8" w:rsidRDefault="009332FE" w:rsidP="00536849">
      <w:pPr>
        <w:pStyle w:val="BodyTextIndent3"/>
        <w:spacing w:line="240" w:lineRule="atLeast"/>
        <w:jc w:val="both"/>
        <w:rPr>
          <w:rFonts w:cs="Times New Roman"/>
          <w:color w:val="auto"/>
          <w:lang w:val="en-US"/>
        </w:rPr>
      </w:pPr>
    </w:p>
    <w:p w14:paraId="70A075E1" w14:textId="77777777" w:rsidR="00007121" w:rsidRPr="00EE4AE8" w:rsidRDefault="00007121" w:rsidP="00007121">
      <w:pPr>
        <w:tabs>
          <w:tab w:val="left" w:pos="1215"/>
        </w:tabs>
        <w:rPr>
          <w:rFonts w:ascii="Times New Roman" w:hAnsi="Times New Roman" w:cs="Times New Roman"/>
          <w:sz w:val="24"/>
          <w:szCs w:val="24"/>
        </w:rPr>
        <w:sectPr w:rsidR="00007121" w:rsidRPr="00EE4AE8" w:rsidSect="008B5EB4">
          <w:headerReference w:type="even" r:id="rId17"/>
          <w:headerReference w:type="default" r:id="rId18"/>
          <w:headerReference w:type="first" r:id="rId19"/>
          <w:pgSz w:w="16834" w:h="11909" w:orient="landscape" w:code="9"/>
          <w:pgMar w:top="691" w:right="1152" w:bottom="576" w:left="1152" w:header="720" w:footer="720" w:gutter="0"/>
          <w:cols w:space="720"/>
          <w:noEndnote/>
          <w:docGrid w:linePitch="360"/>
        </w:sectPr>
      </w:pPr>
    </w:p>
    <w:p w14:paraId="56D72994" w14:textId="3B6AE089" w:rsidR="00007121" w:rsidRPr="00EE4AE8" w:rsidRDefault="00007121" w:rsidP="00007121">
      <w:pPr>
        <w:tabs>
          <w:tab w:val="left" w:pos="558"/>
        </w:tabs>
        <w:ind w:left="558"/>
        <w:jc w:val="thaiDistribute"/>
        <w:rPr>
          <w:rFonts w:ascii="Times New Roman" w:hAnsi="Times New Roman" w:cs="Times New Roman"/>
          <w:sz w:val="22"/>
          <w:szCs w:val="22"/>
        </w:rPr>
      </w:pPr>
      <w:r w:rsidRPr="00EE4AE8">
        <w:rPr>
          <w:rFonts w:ascii="Times New Roman" w:hAnsi="Times New Roman" w:cs="Times New Roman"/>
          <w:sz w:val="22"/>
          <w:szCs w:val="22"/>
        </w:rPr>
        <w:lastRenderedPageBreak/>
        <w:t xml:space="preserve">Almost </w:t>
      </w:r>
      <w:proofErr w:type="gramStart"/>
      <w:r w:rsidRPr="00EE4AE8">
        <w:rPr>
          <w:rFonts w:ascii="Times New Roman" w:hAnsi="Times New Roman" w:cs="Times New Roman"/>
          <w:sz w:val="22"/>
          <w:szCs w:val="22"/>
        </w:rPr>
        <w:t>all of</w:t>
      </w:r>
      <w:proofErr w:type="gramEnd"/>
      <w:r w:rsidRPr="00EE4AE8">
        <w:rPr>
          <w:rFonts w:ascii="Times New Roman" w:hAnsi="Times New Roman" w:cs="Times New Roman"/>
          <w:sz w:val="22"/>
          <w:szCs w:val="22"/>
        </w:rPr>
        <w:t xml:space="preserve"> the Company’s directly and indirectly owned subsidiaries are not publicly listed and consequently do not have published price quotations, except Mermaid Maritime Public Company Limited, Unique Mining Services Public Company Limited and PM </w:t>
      </w:r>
      <w:proofErr w:type="spellStart"/>
      <w:r w:rsidRPr="00EE4AE8">
        <w:rPr>
          <w:rFonts w:ascii="Times New Roman" w:hAnsi="Times New Roman" w:cs="Times New Roman"/>
          <w:sz w:val="22"/>
          <w:szCs w:val="22"/>
        </w:rPr>
        <w:t>Thoresen</w:t>
      </w:r>
      <w:proofErr w:type="spellEnd"/>
      <w:r w:rsidRPr="00EE4AE8">
        <w:rPr>
          <w:rFonts w:ascii="Times New Roman" w:hAnsi="Times New Roman" w:cs="Times New Roman"/>
          <w:sz w:val="22"/>
          <w:szCs w:val="22"/>
        </w:rPr>
        <w:t xml:space="preserve"> Asia Holdings Public Company Limited which are listed on the Stock Exchange of Singapore, Thailand and Thailand, respectively. The fair value of the Company’s direct and indirect investments in these subsidiaries based on the closing price as of 31 December 201</w:t>
      </w:r>
      <w:r w:rsidR="00693902">
        <w:rPr>
          <w:rFonts w:ascii="Times New Roman" w:hAnsi="Times New Roman" w:cs="Times New Roman"/>
          <w:sz w:val="22"/>
          <w:szCs w:val="22"/>
        </w:rPr>
        <w:t>9</w:t>
      </w:r>
      <w:r w:rsidR="00074F87" w:rsidRPr="00EE4AE8">
        <w:rPr>
          <w:rFonts w:ascii="Times New Roman" w:hAnsi="Times New Roman" w:cs="Times New Roman"/>
          <w:sz w:val="22"/>
          <w:szCs w:val="22"/>
        </w:rPr>
        <w:t xml:space="preserve"> </w:t>
      </w:r>
      <w:r w:rsidRPr="00EE4AE8">
        <w:rPr>
          <w:rFonts w:ascii="Times New Roman" w:hAnsi="Times New Roman" w:cs="Times New Roman"/>
          <w:sz w:val="22"/>
          <w:szCs w:val="22"/>
        </w:rPr>
        <w:t>and 201</w:t>
      </w:r>
      <w:r w:rsidR="00296CF9">
        <w:rPr>
          <w:rFonts w:ascii="Times New Roman" w:hAnsi="Times New Roman" w:cs="Times New Roman"/>
          <w:sz w:val="22"/>
          <w:szCs w:val="22"/>
        </w:rPr>
        <w:t>8</w:t>
      </w:r>
      <w:r w:rsidR="00074F87" w:rsidRPr="00EE4AE8">
        <w:rPr>
          <w:rFonts w:ascii="Times New Roman" w:hAnsi="Times New Roman" w:cs="Times New Roman"/>
          <w:sz w:val="22"/>
          <w:szCs w:val="22"/>
        </w:rPr>
        <w:t xml:space="preserve"> </w:t>
      </w:r>
      <w:r w:rsidRPr="00EE4AE8">
        <w:rPr>
          <w:rFonts w:ascii="Times New Roman" w:hAnsi="Times New Roman" w:cs="Times New Roman"/>
          <w:sz w:val="22"/>
          <w:szCs w:val="22"/>
        </w:rPr>
        <w:t xml:space="preserve">are as below: </w:t>
      </w:r>
    </w:p>
    <w:p w14:paraId="176301E3" w14:textId="77777777" w:rsidR="00007121" w:rsidRPr="00EE4AE8" w:rsidRDefault="00007121" w:rsidP="00007121">
      <w:pPr>
        <w:tabs>
          <w:tab w:val="left" w:pos="558"/>
        </w:tabs>
        <w:ind w:left="558"/>
        <w:jc w:val="thaiDistribute"/>
        <w:rPr>
          <w:rFonts w:ascii="Times New Roman" w:hAnsi="Times New Roman" w:cs="Times New Roman"/>
          <w:sz w:val="22"/>
          <w:szCs w:val="22"/>
        </w:rPr>
      </w:pPr>
    </w:p>
    <w:tbl>
      <w:tblPr>
        <w:tblW w:w="9189" w:type="dxa"/>
        <w:tblInd w:w="529" w:type="dxa"/>
        <w:tblLayout w:type="fixed"/>
        <w:tblCellMar>
          <w:left w:w="79" w:type="dxa"/>
          <w:right w:w="79" w:type="dxa"/>
        </w:tblCellMar>
        <w:tblLook w:val="0000" w:firstRow="0" w:lastRow="0" w:firstColumn="0" w:lastColumn="0" w:noHBand="0" w:noVBand="0"/>
      </w:tblPr>
      <w:tblGrid>
        <w:gridCol w:w="5220"/>
        <w:gridCol w:w="1949"/>
        <w:gridCol w:w="178"/>
        <w:gridCol w:w="1842"/>
      </w:tblGrid>
      <w:tr w:rsidR="00007121" w:rsidRPr="00EE4AE8" w14:paraId="277F0DEF" w14:textId="77777777" w:rsidTr="00074F87">
        <w:trPr>
          <w:cantSplit/>
          <w:tblHeader/>
        </w:trPr>
        <w:tc>
          <w:tcPr>
            <w:tcW w:w="5220" w:type="dxa"/>
          </w:tcPr>
          <w:p w14:paraId="4C4C2340" w14:textId="77777777" w:rsidR="00007121" w:rsidRPr="00EE4AE8" w:rsidRDefault="00007121" w:rsidP="00B4790F">
            <w:pPr>
              <w:pStyle w:val="7I-7H-2"/>
              <w:spacing w:line="240" w:lineRule="atLeast"/>
              <w:ind w:left="11" w:right="-871"/>
              <w:jc w:val="both"/>
              <w:rPr>
                <w:rFonts w:ascii="Times New Roman" w:hAnsi="Times New Roman" w:cs="Times New Roman"/>
                <w:sz w:val="22"/>
                <w:szCs w:val="22"/>
                <w:lang w:val="en-US" w:eastAsia="en-US"/>
              </w:rPr>
            </w:pPr>
          </w:p>
        </w:tc>
        <w:tc>
          <w:tcPr>
            <w:tcW w:w="1949" w:type="dxa"/>
            <w:shd w:val="clear" w:color="auto" w:fill="auto"/>
          </w:tcPr>
          <w:p w14:paraId="1FF13A86" w14:textId="244F4817" w:rsidR="00007121" w:rsidRPr="00EE4AE8" w:rsidRDefault="00007121" w:rsidP="00074F87">
            <w:pPr>
              <w:pStyle w:val="acctfourfigures"/>
              <w:tabs>
                <w:tab w:val="clear" w:pos="765"/>
              </w:tabs>
              <w:spacing w:line="240" w:lineRule="atLeast"/>
              <w:jc w:val="center"/>
              <w:rPr>
                <w:rFonts w:eastAsia="MS Mincho" w:cs="Times New Roman"/>
                <w:szCs w:val="22"/>
                <w:lang w:val="en-US" w:bidi="th-TH"/>
              </w:rPr>
            </w:pPr>
            <w:r w:rsidRPr="00EE4AE8">
              <w:rPr>
                <w:rFonts w:eastAsia="MS Mincho" w:cs="Times New Roman"/>
                <w:szCs w:val="22"/>
                <w:lang w:val="en-US" w:bidi="th-TH"/>
              </w:rPr>
              <w:t>201</w:t>
            </w:r>
            <w:r w:rsidR="00693902">
              <w:rPr>
                <w:rFonts w:eastAsia="MS Mincho" w:cs="Times New Roman"/>
                <w:szCs w:val="22"/>
                <w:lang w:val="en-US" w:bidi="th-TH"/>
              </w:rPr>
              <w:t>9</w:t>
            </w:r>
          </w:p>
        </w:tc>
        <w:tc>
          <w:tcPr>
            <w:tcW w:w="178" w:type="dxa"/>
            <w:shd w:val="clear" w:color="auto" w:fill="auto"/>
          </w:tcPr>
          <w:p w14:paraId="045EEC38" w14:textId="77777777" w:rsidR="00007121" w:rsidRPr="00EE4AE8" w:rsidRDefault="00007121" w:rsidP="00B4790F">
            <w:pPr>
              <w:pStyle w:val="acctfourfigures"/>
              <w:spacing w:line="240" w:lineRule="atLeast"/>
              <w:rPr>
                <w:rFonts w:eastAsia="MS Mincho" w:cs="Times New Roman"/>
                <w:szCs w:val="22"/>
                <w:lang w:val="en-US" w:bidi="th-TH"/>
              </w:rPr>
            </w:pPr>
          </w:p>
        </w:tc>
        <w:tc>
          <w:tcPr>
            <w:tcW w:w="1842" w:type="dxa"/>
            <w:shd w:val="clear" w:color="auto" w:fill="auto"/>
          </w:tcPr>
          <w:p w14:paraId="4898C309" w14:textId="108D6B6E" w:rsidR="00007121" w:rsidRPr="00EE4AE8" w:rsidRDefault="005F6BD8" w:rsidP="00074F87">
            <w:pPr>
              <w:pStyle w:val="acctfourfigures"/>
              <w:tabs>
                <w:tab w:val="clear" w:pos="765"/>
              </w:tabs>
              <w:spacing w:line="240" w:lineRule="atLeast"/>
              <w:jc w:val="center"/>
              <w:rPr>
                <w:rFonts w:eastAsia="MS Mincho" w:cs="Times New Roman"/>
                <w:szCs w:val="22"/>
                <w:lang w:val="en-US" w:bidi="th-TH"/>
              </w:rPr>
            </w:pPr>
            <w:r w:rsidRPr="00EE4AE8">
              <w:rPr>
                <w:rFonts w:eastAsia="MS Mincho" w:cs="Times New Roman"/>
                <w:szCs w:val="22"/>
                <w:lang w:val="en-US" w:bidi="th-TH"/>
              </w:rPr>
              <w:t>201</w:t>
            </w:r>
            <w:r w:rsidR="00693902">
              <w:rPr>
                <w:rFonts w:eastAsia="MS Mincho" w:cs="Times New Roman"/>
                <w:szCs w:val="22"/>
                <w:lang w:val="en-US" w:bidi="th-TH"/>
              </w:rPr>
              <w:t>8</w:t>
            </w:r>
          </w:p>
        </w:tc>
      </w:tr>
      <w:tr w:rsidR="00693902" w:rsidRPr="00EE4AE8" w14:paraId="20CC3528" w14:textId="77777777" w:rsidTr="00074F87">
        <w:trPr>
          <w:cantSplit/>
        </w:trPr>
        <w:tc>
          <w:tcPr>
            <w:tcW w:w="5220" w:type="dxa"/>
          </w:tcPr>
          <w:p w14:paraId="50463F3F" w14:textId="77777777" w:rsidR="00693902" w:rsidRPr="00EE4AE8" w:rsidRDefault="00693902" w:rsidP="00693902">
            <w:pPr>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Mermaid Maritime Public Company Limited</w:t>
            </w:r>
          </w:p>
        </w:tc>
        <w:tc>
          <w:tcPr>
            <w:tcW w:w="1949" w:type="dxa"/>
          </w:tcPr>
          <w:p w14:paraId="31F54149" w14:textId="52CD8C73" w:rsidR="00693902" w:rsidRPr="00EE4AE8" w:rsidRDefault="00CC6F88" w:rsidP="00693902">
            <w:pPr>
              <w:pStyle w:val="acctfourfigures"/>
              <w:tabs>
                <w:tab w:val="clear" w:pos="765"/>
                <w:tab w:val="decimal" w:pos="1442"/>
              </w:tabs>
              <w:spacing w:line="240" w:lineRule="atLeast"/>
              <w:ind w:left="-79" w:right="27"/>
              <w:jc w:val="right"/>
              <w:rPr>
                <w:rFonts w:eastAsia="MS Mincho" w:cs="Times New Roman"/>
                <w:szCs w:val="22"/>
                <w:lang w:val="en-US" w:bidi="th-TH"/>
              </w:rPr>
            </w:pPr>
            <w:r>
              <w:rPr>
                <w:rFonts w:eastAsia="MS Mincho" w:cs="Times New Roman"/>
                <w:szCs w:val="22"/>
                <w:lang w:val="en-US" w:bidi="th-TH"/>
              </w:rPr>
              <w:t>SGD 111 million</w:t>
            </w:r>
          </w:p>
        </w:tc>
        <w:tc>
          <w:tcPr>
            <w:tcW w:w="178" w:type="dxa"/>
          </w:tcPr>
          <w:p w14:paraId="28D6487D" w14:textId="77777777" w:rsidR="00693902" w:rsidRPr="00EE4AE8" w:rsidRDefault="00693902" w:rsidP="00693902">
            <w:pPr>
              <w:pStyle w:val="acctfourfigures"/>
              <w:tabs>
                <w:tab w:val="clear" w:pos="765"/>
              </w:tabs>
              <w:spacing w:line="240" w:lineRule="atLeast"/>
              <w:jc w:val="right"/>
              <w:rPr>
                <w:rFonts w:eastAsia="MS Mincho" w:cs="Times New Roman"/>
                <w:szCs w:val="22"/>
                <w:lang w:val="en-US" w:bidi="th-TH"/>
              </w:rPr>
            </w:pPr>
          </w:p>
        </w:tc>
        <w:tc>
          <w:tcPr>
            <w:tcW w:w="1842" w:type="dxa"/>
          </w:tcPr>
          <w:p w14:paraId="3FA7BB60" w14:textId="08CD4CEE" w:rsidR="00693902" w:rsidRPr="00EE4AE8" w:rsidRDefault="00693902" w:rsidP="00693902">
            <w:pPr>
              <w:pStyle w:val="acctfourfigures"/>
              <w:tabs>
                <w:tab w:val="clear" w:pos="765"/>
                <w:tab w:val="decimal" w:pos="1442"/>
              </w:tabs>
              <w:spacing w:line="240" w:lineRule="atLeast"/>
              <w:ind w:left="-547" w:right="27"/>
              <w:jc w:val="right"/>
              <w:rPr>
                <w:rFonts w:eastAsia="MS Mincho" w:cs="Times New Roman"/>
                <w:szCs w:val="22"/>
                <w:lang w:val="en-US" w:bidi="th-TH"/>
              </w:rPr>
            </w:pPr>
            <w:r w:rsidRPr="00EE4AE8">
              <w:rPr>
                <w:rFonts w:eastAsia="MS Mincho" w:cs="Times New Roman"/>
                <w:szCs w:val="22"/>
                <w:lang w:val="en-US" w:bidi="th-TH"/>
              </w:rPr>
              <w:t>SGD 72 million</w:t>
            </w:r>
          </w:p>
        </w:tc>
      </w:tr>
      <w:tr w:rsidR="00693902" w:rsidRPr="00EE4AE8" w14:paraId="7A31BFA2" w14:textId="77777777" w:rsidTr="00074F87">
        <w:trPr>
          <w:cantSplit/>
        </w:trPr>
        <w:tc>
          <w:tcPr>
            <w:tcW w:w="5220" w:type="dxa"/>
            <w:shd w:val="clear" w:color="auto" w:fill="auto"/>
          </w:tcPr>
          <w:p w14:paraId="55200CDB" w14:textId="77777777" w:rsidR="00693902" w:rsidRPr="00EE4AE8" w:rsidRDefault="00693902" w:rsidP="00693902">
            <w:pPr>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Unique Mining Services Public Company Limited</w:t>
            </w:r>
          </w:p>
        </w:tc>
        <w:tc>
          <w:tcPr>
            <w:tcW w:w="1949" w:type="dxa"/>
          </w:tcPr>
          <w:p w14:paraId="499A18C8" w14:textId="2713E7DC" w:rsidR="00693902" w:rsidRPr="00EE4AE8" w:rsidRDefault="00CC6F88" w:rsidP="00693902">
            <w:pPr>
              <w:pStyle w:val="acctfourfigures"/>
              <w:tabs>
                <w:tab w:val="clear" w:pos="765"/>
                <w:tab w:val="decimal" w:pos="1442"/>
              </w:tabs>
              <w:spacing w:line="240" w:lineRule="atLeast"/>
              <w:ind w:left="-79" w:right="27"/>
              <w:jc w:val="right"/>
              <w:rPr>
                <w:rFonts w:eastAsia="MS Mincho" w:cs="Times New Roman"/>
                <w:szCs w:val="22"/>
                <w:lang w:val="en-US" w:bidi="th-TH"/>
              </w:rPr>
            </w:pPr>
            <w:r>
              <w:rPr>
                <w:rFonts w:eastAsia="MS Mincho" w:cs="Times New Roman"/>
                <w:szCs w:val="22"/>
                <w:lang w:val="en-US" w:bidi="th-TH"/>
              </w:rPr>
              <w:t>Baht 177 million</w:t>
            </w:r>
          </w:p>
        </w:tc>
        <w:tc>
          <w:tcPr>
            <w:tcW w:w="178" w:type="dxa"/>
          </w:tcPr>
          <w:p w14:paraId="37B587B9" w14:textId="77777777" w:rsidR="00693902" w:rsidRPr="00EE4AE8" w:rsidRDefault="00693902" w:rsidP="00693902">
            <w:pPr>
              <w:pStyle w:val="acctfourfigures"/>
              <w:tabs>
                <w:tab w:val="clear" w:pos="765"/>
              </w:tabs>
              <w:spacing w:line="240" w:lineRule="atLeast"/>
              <w:jc w:val="right"/>
              <w:rPr>
                <w:rFonts w:eastAsia="MS Mincho" w:cs="Times New Roman"/>
                <w:szCs w:val="22"/>
                <w:lang w:val="en-US" w:bidi="th-TH"/>
              </w:rPr>
            </w:pPr>
          </w:p>
        </w:tc>
        <w:tc>
          <w:tcPr>
            <w:tcW w:w="1842" w:type="dxa"/>
          </w:tcPr>
          <w:p w14:paraId="4A24A098" w14:textId="554DDB58" w:rsidR="00693902" w:rsidRPr="00EE4AE8" w:rsidRDefault="00693902" w:rsidP="00693902">
            <w:pPr>
              <w:pStyle w:val="acctfourfigures"/>
              <w:tabs>
                <w:tab w:val="clear" w:pos="765"/>
                <w:tab w:val="decimal" w:pos="1442"/>
              </w:tabs>
              <w:spacing w:line="240" w:lineRule="atLeast"/>
              <w:ind w:left="-547" w:right="27"/>
              <w:jc w:val="right"/>
              <w:rPr>
                <w:rFonts w:eastAsia="MS Mincho" w:cs="Times New Roman"/>
                <w:szCs w:val="22"/>
                <w:lang w:val="en-US" w:bidi="th-TH"/>
              </w:rPr>
            </w:pPr>
            <w:r w:rsidRPr="00EE4AE8">
              <w:rPr>
                <w:rFonts w:eastAsia="MS Mincho" w:cs="Times New Roman"/>
                <w:szCs w:val="22"/>
                <w:lang w:val="en-US" w:bidi="th-TH"/>
              </w:rPr>
              <w:t>Baht 313 million</w:t>
            </w:r>
          </w:p>
        </w:tc>
      </w:tr>
      <w:tr w:rsidR="00693902" w:rsidRPr="00EE4AE8" w14:paraId="321A0CDF" w14:textId="77777777" w:rsidTr="00074F87">
        <w:trPr>
          <w:cantSplit/>
        </w:trPr>
        <w:tc>
          <w:tcPr>
            <w:tcW w:w="5220" w:type="dxa"/>
            <w:shd w:val="clear" w:color="auto" w:fill="auto"/>
          </w:tcPr>
          <w:p w14:paraId="61919094" w14:textId="77777777" w:rsidR="00693902" w:rsidRPr="00EE4AE8" w:rsidRDefault="00693902" w:rsidP="00693902">
            <w:pPr>
              <w:pStyle w:val="7I-7H-2"/>
              <w:spacing w:line="240" w:lineRule="atLeast"/>
              <w:ind w:left="11" w:right="-871"/>
              <w:jc w:val="both"/>
              <w:rPr>
                <w:rFonts w:ascii="Times New Roman" w:hAnsi="Times New Roman" w:cs="Times New Roman"/>
                <w:sz w:val="22"/>
                <w:szCs w:val="22"/>
                <w:lang w:val="en-US" w:eastAsia="en-US"/>
              </w:rPr>
            </w:pPr>
            <w:r w:rsidRPr="00EE4AE8">
              <w:rPr>
                <w:rFonts w:ascii="Times New Roman" w:hAnsi="Times New Roman" w:cs="Times New Roman"/>
                <w:sz w:val="22"/>
                <w:szCs w:val="22"/>
                <w:lang w:val="en-US" w:eastAsia="en-US"/>
              </w:rPr>
              <w:t xml:space="preserve">PM </w:t>
            </w:r>
            <w:proofErr w:type="spellStart"/>
            <w:r w:rsidRPr="00EE4AE8">
              <w:rPr>
                <w:rFonts w:ascii="Times New Roman" w:hAnsi="Times New Roman" w:cs="Times New Roman"/>
                <w:sz w:val="22"/>
                <w:szCs w:val="22"/>
                <w:lang w:val="en-US" w:eastAsia="en-US"/>
              </w:rPr>
              <w:t>Thoresen</w:t>
            </w:r>
            <w:proofErr w:type="spellEnd"/>
            <w:r w:rsidRPr="00EE4AE8">
              <w:rPr>
                <w:rFonts w:ascii="Times New Roman" w:hAnsi="Times New Roman" w:cs="Times New Roman"/>
                <w:sz w:val="22"/>
                <w:szCs w:val="22"/>
                <w:lang w:val="en-US" w:eastAsia="en-US"/>
              </w:rPr>
              <w:t xml:space="preserve"> Asia Holdings Public Company Limited</w:t>
            </w:r>
          </w:p>
        </w:tc>
        <w:tc>
          <w:tcPr>
            <w:tcW w:w="1949" w:type="dxa"/>
          </w:tcPr>
          <w:p w14:paraId="286458CE" w14:textId="41B2B950" w:rsidR="00693902" w:rsidRPr="00EE4AE8" w:rsidRDefault="00CC6F88" w:rsidP="00693902">
            <w:pPr>
              <w:pStyle w:val="acctfourfigures"/>
              <w:tabs>
                <w:tab w:val="clear" w:pos="765"/>
                <w:tab w:val="decimal" w:pos="1055"/>
              </w:tabs>
              <w:spacing w:line="240" w:lineRule="atLeast"/>
              <w:ind w:right="27"/>
              <w:jc w:val="right"/>
              <w:rPr>
                <w:rFonts w:eastAsia="MS Mincho" w:cs="Times New Roman"/>
                <w:szCs w:val="22"/>
                <w:lang w:val="en-US" w:bidi="th-TH"/>
              </w:rPr>
            </w:pPr>
            <w:r>
              <w:rPr>
                <w:rFonts w:eastAsia="MS Mincho" w:cs="Times New Roman"/>
                <w:szCs w:val="22"/>
                <w:lang w:val="en-US" w:bidi="th-TH"/>
              </w:rPr>
              <w:t>Baht 551 million</w:t>
            </w:r>
          </w:p>
        </w:tc>
        <w:tc>
          <w:tcPr>
            <w:tcW w:w="178" w:type="dxa"/>
          </w:tcPr>
          <w:p w14:paraId="2CAFA4EA" w14:textId="77777777" w:rsidR="00693902" w:rsidRPr="00EE4AE8" w:rsidRDefault="00693902" w:rsidP="00693902">
            <w:pPr>
              <w:pStyle w:val="acctfourfigures"/>
              <w:tabs>
                <w:tab w:val="clear" w:pos="765"/>
              </w:tabs>
              <w:spacing w:line="240" w:lineRule="atLeast"/>
              <w:jc w:val="right"/>
              <w:rPr>
                <w:rFonts w:eastAsia="MS Mincho" w:cs="Times New Roman"/>
                <w:szCs w:val="22"/>
                <w:lang w:val="en-US" w:bidi="th-TH"/>
              </w:rPr>
            </w:pPr>
          </w:p>
        </w:tc>
        <w:tc>
          <w:tcPr>
            <w:tcW w:w="1842" w:type="dxa"/>
          </w:tcPr>
          <w:p w14:paraId="695662D2" w14:textId="2D8A2F0F" w:rsidR="00693902" w:rsidRPr="00EE4AE8" w:rsidRDefault="00693902" w:rsidP="00693902">
            <w:pPr>
              <w:pStyle w:val="acctfourfigures"/>
              <w:tabs>
                <w:tab w:val="clear" w:pos="765"/>
                <w:tab w:val="decimal" w:pos="1055"/>
              </w:tabs>
              <w:spacing w:line="240" w:lineRule="atLeast"/>
              <w:ind w:left="-547" w:right="27"/>
              <w:jc w:val="right"/>
              <w:rPr>
                <w:rFonts w:eastAsia="MS Mincho" w:cs="Times New Roman"/>
                <w:szCs w:val="22"/>
                <w:lang w:val="en-US" w:bidi="th-TH"/>
              </w:rPr>
            </w:pPr>
            <w:r w:rsidRPr="00EE4AE8">
              <w:rPr>
                <w:rFonts w:eastAsia="MS Mincho" w:cs="Times New Roman"/>
                <w:szCs w:val="22"/>
                <w:lang w:val="en-US" w:bidi="th-TH"/>
              </w:rPr>
              <w:t>Baht 756 million</w:t>
            </w:r>
          </w:p>
        </w:tc>
      </w:tr>
    </w:tbl>
    <w:p w14:paraId="2C6CA725"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5F551201"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5DA088DA"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72AF00E3"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3EC201AC"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33C6EB0B"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7133CA61"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6AE7CCB8"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59A594D2"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404B1E5F"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1CD8F370"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49FFC9C2"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74EBE88C"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1945313B"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0E7E6D58"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23357255"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546FE48B"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639F9524"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7C296E73"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5C7F32F4"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16D29A2D"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28717A87"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24766024"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6C530969"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489CF429"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484F9BD7"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311A63DE"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5C76108A"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3865769E"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2784683D"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1D9FA1A9"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10099E66" w14:textId="77777777" w:rsidR="00007121" w:rsidRPr="00EE4AE8" w:rsidRDefault="00007121" w:rsidP="00007121">
      <w:pPr>
        <w:pStyle w:val="BodyTextIndent3"/>
        <w:spacing w:line="240" w:lineRule="atLeast"/>
        <w:jc w:val="both"/>
        <w:rPr>
          <w:rFonts w:cs="Times New Roman"/>
          <w:color w:val="auto"/>
          <w:lang w:val="en-US"/>
        </w:rPr>
      </w:pPr>
    </w:p>
    <w:p w14:paraId="5C0E65E7" w14:textId="77777777" w:rsidR="00007121" w:rsidRPr="00EE4AE8" w:rsidRDefault="00007121" w:rsidP="00007121">
      <w:pPr>
        <w:tabs>
          <w:tab w:val="left" w:pos="1215"/>
        </w:tabs>
        <w:rPr>
          <w:rFonts w:ascii="Times New Roman" w:hAnsi="Times New Roman" w:cs="Times New Roman"/>
          <w:sz w:val="24"/>
          <w:szCs w:val="24"/>
        </w:rPr>
        <w:sectPr w:rsidR="00007121" w:rsidRPr="00EE4AE8" w:rsidSect="008B5EB4">
          <w:headerReference w:type="even" r:id="rId20"/>
          <w:headerReference w:type="default" r:id="rId21"/>
          <w:headerReference w:type="first" r:id="rId22"/>
          <w:pgSz w:w="11909" w:h="16834" w:code="9"/>
          <w:pgMar w:top="691" w:right="1152" w:bottom="576" w:left="1152" w:header="720" w:footer="720" w:gutter="0"/>
          <w:cols w:space="720"/>
          <w:noEndnote/>
          <w:docGrid w:linePitch="360"/>
        </w:sectPr>
      </w:pPr>
    </w:p>
    <w:p w14:paraId="2F682742" w14:textId="77777777" w:rsidR="008A5AD0" w:rsidRPr="00EE4AE8" w:rsidRDefault="008A5AD0"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lastRenderedPageBreak/>
        <w:t>Non-controlling interests</w:t>
      </w:r>
    </w:p>
    <w:p w14:paraId="49B6EEBC" w14:textId="77777777" w:rsidR="008A5AD0" w:rsidRPr="00EE4AE8" w:rsidRDefault="008A5AD0" w:rsidP="00875029">
      <w:pPr>
        <w:spacing w:line="240" w:lineRule="atLeast"/>
        <w:ind w:left="540" w:right="-25"/>
        <w:outlineLvl w:val="0"/>
        <w:rPr>
          <w:rFonts w:ascii="Times New Roman" w:hAnsi="Times New Roman" w:cs="Times New Roman"/>
          <w:b/>
          <w:bCs/>
          <w:sz w:val="24"/>
          <w:szCs w:val="24"/>
        </w:rPr>
      </w:pPr>
    </w:p>
    <w:p w14:paraId="09F18162" w14:textId="77777777" w:rsidR="008A5AD0" w:rsidRPr="00EE4AE8" w:rsidRDefault="008A5AD0" w:rsidP="00875029">
      <w:pPr>
        <w:ind w:left="540" w:right="856"/>
        <w:jc w:val="thaiDistribute"/>
        <w:rPr>
          <w:rFonts w:ascii="Times New Roman" w:hAnsi="Times New Roman" w:cs="Times New Roman"/>
          <w:sz w:val="22"/>
          <w:szCs w:val="22"/>
        </w:rPr>
      </w:pPr>
      <w:r w:rsidRPr="00EE4AE8">
        <w:rPr>
          <w:rFonts w:ascii="Times New Roman" w:hAnsi="Times New Roman" w:cs="Times New Roman"/>
          <w:sz w:val="22"/>
          <w:szCs w:val="22"/>
        </w:rPr>
        <w:t xml:space="preserve">The following table </w:t>
      </w:r>
      <w:proofErr w:type="spellStart"/>
      <w:r w:rsidRPr="00EE4AE8">
        <w:rPr>
          <w:rFonts w:ascii="Times New Roman" w:hAnsi="Times New Roman" w:cs="Times New Roman"/>
          <w:sz w:val="22"/>
          <w:szCs w:val="22"/>
        </w:rPr>
        <w:t>summarises</w:t>
      </w:r>
      <w:proofErr w:type="spellEnd"/>
      <w:r w:rsidRPr="00EE4AE8">
        <w:rPr>
          <w:rFonts w:ascii="Times New Roman" w:hAnsi="Times New Roman" w:cs="Times New Roman"/>
          <w:sz w:val="22"/>
          <w:szCs w:val="22"/>
        </w:rPr>
        <w:t xml:space="preserve"> the information including fair value adjustment on acquisition relating to each of the Group’s subsidiaries that has a material non-controlling interest:</w:t>
      </w:r>
    </w:p>
    <w:p w14:paraId="10FD5356" w14:textId="77777777" w:rsidR="00E4077F" w:rsidRPr="00EE4AE8" w:rsidRDefault="00E4077F" w:rsidP="00875029">
      <w:pPr>
        <w:ind w:left="540" w:right="856"/>
        <w:jc w:val="thaiDistribute"/>
        <w:rPr>
          <w:rFonts w:ascii="Times New Roman" w:hAnsi="Times New Roman" w:cs="Times New Roman"/>
          <w:sz w:val="22"/>
          <w:szCs w:val="22"/>
        </w:rPr>
      </w:pPr>
    </w:p>
    <w:tbl>
      <w:tblPr>
        <w:tblW w:w="14616" w:type="dxa"/>
        <w:tblInd w:w="450" w:type="dxa"/>
        <w:tblLayout w:type="fixed"/>
        <w:tblCellMar>
          <w:left w:w="79" w:type="dxa"/>
          <w:right w:w="79" w:type="dxa"/>
        </w:tblCellMar>
        <w:tblLook w:val="0000" w:firstRow="0" w:lastRow="0" w:firstColumn="0" w:lastColumn="0" w:noHBand="0" w:noVBand="0"/>
      </w:tblPr>
      <w:tblGrid>
        <w:gridCol w:w="6993"/>
        <w:gridCol w:w="1068"/>
        <w:gridCol w:w="1548"/>
        <w:gridCol w:w="178"/>
        <w:gridCol w:w="1663"/>
        <w:gridCol w:w="180"/>
        <w:gridCol w:w="1489"/>
        <w:gridCol w:w="180"/>
        <w:gridCol w:w="1317"/>
      </w:tblGrid>
      <w:tr w:rsidR="00A125FF" w:rsidRPr="00EE4AE8" w14:paraId="77D5E0DB" w14:textId="77777777" w:rsidTr="008B5EB4">
        <w:trPr>
          <w:cantSplit/>
          <w:tblHeader/>
        </w:trPr>
        <w:tc>
          <w:tcPr>
            <w:tcW w:w="6993" w:type="dxa"/>
          </w:tcPr>
          <w:p w14:paraId="6172CFB3" w14:textId="77777777" w:rsidR="00A125FF" w:rsidRPr="00EE4AE8" w:rsidRDefault="00A125FF" w:rsidP="006765CD">
            <w:pPr>
              <w:pStyle w:val="acctfourfigures"/>
              <w:spacing w:line="240" w:lineRule="atLeast"/>
              <w:jc w:val="center"/>
              <w:rPr>
                <w:rFonts w:cs="Times New Roman"/>
                <w:bCs/>
                <w:sz w:val="10"/>
                <w:szCs w:val="10"/>
                <w:lang w:val="en-US"/>
              </w:rPr>
            </w:pPr>
          </w:p>
        </w:tc>
        <w:tc>
          <w:tcPr>
            <w:tcW w:w="1068" w:type="dxa"/>
          </w:tcPr>
          <w:p w14:paraId="0C96EE7B" w14:textId="77777777" w:rsidR="00A125FF" w:rsidRPr="00EE4AE8" w:rsidRDefault="00A125FF" w:rsidP="006765CD">
            <w:pPr>
              <w:pStyle w:val="acctmergecolhdg"/>
              <w:spacing w:line="240" w:lineRule="atLeast"/>
              <w:rPr>
                <w:b w:val="0"/>
                <w:bCs/>
                <w:szCs w:val="22"/>
              </w:rPr>
            </w:pPr>
          </w:p>
        </w:tc>
        <w:tc>
          <w:tcPr>
            <w:tcW w:w="6555" w:type="dxa"/>
            <w:gridSpan w:val="7"/>
            <w:vAlign w:val="bottom"/>
          </w:tcPr>
          <w:p w14:paraId="1547A01B" w14:textId="293C1B82" w:rsidR="00A125FF" w:rsidRPr="00EE4AE8" w:rsidRDefault="00A125FF" w:rsidP="00074F87">
            <w:pPr>
              <w:pStyle w:val="acctmergecolhdg"/>
              <w:spacing w:line="240" w:lineRule="atLeast"/>
              <w:rPr>
                <w:b w:val="0"/>
                <w:bCs/>
                <w:szCs w:val="22"/>
              </w:rPr>
            </w:pPr>
            <w:r w:rsidRPr="00EE4AE8">
              <w:rPr>
                <w:b w:val="0"/>
                <w:bCs/>
                <w:szCs w:val="22"/>
              </w:rPr>
              <w:t>31 December 201</w:t>
            </w:r>
            <w:r w:rsidR="00345330">
              <w:rPr>
                <w:b w:val="0"/>
                <w:bCs/>
                <w:szCs w:val="22"/>
              </w:rPr>
              <w:t>9</w:t>
            </w:r>
          </w:p>
        </w:tc>
      </w:tr>
      <w:tr w:rsidR="008A5AD0" w:rsidRPr="00EE4AE8" w14:paraId="4EE60A80" w14:textId="77777777" w:rsidTr="008B5EB4">
        <w:trPr>
          <w:cantSplit/>
          <w:tblHeader/>
        </w:trPr>
        <w:tc>
          <w:tcPr>
            <w:tcW w:w="6993" w:type="dxa"/>
          </w:tcPr>
          <w:p w14:paraId="63202279" w14:textId="77777777" w:rsidR="008A5AD0" w:rsidRPr="00EE4AE8" w:rsidRDefault="008A5AD0" w:rsidP="006765CD">
            <w:pPr>
              <w:pStyle w:val="acctfourfigures"/>
              <w:spacing w:line="240" w:lineRule="atLeast"/>
              <w:jc w:val="center"/>
              <w:rPr>
                <w:rFonts w:cs="Times New Roman"/>
                <w:bCs/>
                <w:sz w:val="10"/>
                <w:szCs w:val="10"/>
                <w:lang w:val="en-US"/>
              </w:rPr>
            </w:pPr>
          </w:p>
        </w:tc>
        <w:tc>
          <w:tcPr>
            <w:tcW w:w="1068" w:type="dxa"/>
          </w:tcPr>
          <w:p w14:paraId="62D771F8" w14:textId="77777777" w:rsidR="008A5AD0" w:rsidRPr="00EE4AE8" w:rsidRDefault="008A5AD0" w:rsidP="006765CD">
            <w:pPr>
              <w:pStyle w:val="acctmergecolhdg"/>
              <w:spacing w:line="240" w:lineRule="atLeast"/>
              <w:rPr>
                <w:b w:val="0"/>
                <w:bCs/>
                <w:szCs w:val="22"/>
              </w:rPr>
            </w:pPr>
          </w:p>
        </w:tc>
        <w:tc>
          <w:tcPr>
            <w:tcW w:w="1548" w:type="dxa"/>
            <w:vAlign w:val="bottom"/>
          </w:tcPr>
          <w:p w14:paraId="7E3C1427" w14:textId="77777777" w:rsidR="008A5AD0" w:rsidRPr="00EE4AE8" w:rsidRDefault="008A5AD0" w:rsidP="006765CD">
            <w:pPr>
              <w:pStyle w:val="acctmergecolhdg"/>
              <w:spacing w:line="240" w:lineRule="atLeast"/>
              <w:ind w:left="-79" w:right="-79"/>
              <w:rPr>
                <w:rFonts w:cs="Cordia New"/>
                <w:b w:val="0"/>
                <w:bCs/>
                <w:szCs w:val="28"/>
                <w:cs/>
                <w:lang w:bidi="th-TH"/>
              </w:rPr>
            </w:pPr>
            <w:r w:rsidRPr="00EE4AE8">
              <w:rPr>
                <w:b w:val="0"/>
                <w:bCs/>
                <w:szCs w:val="22"/>
              </w:rPr>
              <w:t>MMPLC</w:t>
            </w:r>
          </w:p>
        </w:tc>
        <w:tc>
          <w:tcPr>
            <w:tcW w:w="178" w:type="dxa"/>
            <w:vAlign w:val="bottom"/>
          </w:tcPr>
          <w:p w14:paraId="61DE0CEF" w14:textId="77777777" w:rsidR="008A5AD0" w:rsidRPr="00EE4AE8" w:rsidRDefault="008A5AD0" w:rsidP="006765CD">
            <w:pPr>
              <w:pStyle w:val="acctmergecolhdg"/>
              <w:spacing w:line="240" w:lineRule="atLeast"/>
              <w:rPr>
                <w:b w:val="0"/>
                <w:bCs/>
                <w:szCs w:val="22"/>
              </w:rPr>
            </w:pPr>
          </w:p>
        </w:tc>
        <w:tc>
          <w:tcPr>
            <w:tcW w:w="1663" w:type="dxa"/>
            <w:vAlign w:val="bottom"/>
          </w:tcPr>
          <w:p w14:paraId="1EA314E7" w14:textId="77777777" w:rsidR="008A5AD0" w:rsidRPr="00EE4AE8" w:rsidRDefault="008A5AD0" w:rsidP="006765CD">
            <w:pPr>
              <w:pStyle w:val="acctmergecolhdg"/>
              <w:spacing w:line="240" w:lineRule="atLeast"/>
              <w:ind w:left="-79" w:right="-79"/>
              <w:rPr>
                <w:rFonts w:cs="Angsana New"/>
                <w:b w:val="0"/>
                <w:bCs/>
                <w:szCs w:val="28"/>
                <w:lang w:val="en-US" w:bidi="th-TH"/>
              </w:rPr>
            </w:pPr>
            <w:r w:rsidRPr="00EE4AE8">
              <w:rPr>
                <w:rFonts w:cs="Angsana New"/>
                <w:b w:val="0"/>
                <w:bCs/>
                <w:szCs w:val="28"/>
                <w:lang w:val="en-US" w:bidi="th-TH"/>
              </w:rPr>
              <w:t>PMTA</w:t>
            </w:r>
          </w:p>
        </w:tc>
        <w:tc>
          <w:tcPr>
            <w:tcW w:w="180" w:type="dxa"/>
            <w:vAlign w:val="bottom"/>
          </w:tcPr>
          <w:p w14:paraId="7165A0DB" w14:textId="77777777" w:rsidR="008A5AD0" w:rsidRPr="00EE4AE8" w:rsidRDefault="008A5AD0" w:rsidP="006765CD">
            <w:pPr>
              <w:pStyle w:val="acctfourfigures"/>
              <w:spacing w:line="240" w:lineRule="atLeast"/>
              <w:jc w:val="center"/>
              <w:rPr>
                <w:rFonts w:cs="Times New Roman"/>
                <w:bCs/>
                <w:szCs w:val="22"/>
              </w:rPr>
            </w:pPr>
          </w:p>
        </w:tc>
        <w:tc>
          <w:tcPr>
            <w:tcW w:w="1489" w:type="dxa"/>
            <w:vAlign w:val="bottom"/>
          </w:tcPr>
          <w:p w14:paraId="62D8E193" w14:textId="77777777" w:rsidR="008A5AD0" w:rsidRPr="00EE4AE8" w:rsidRDefault="008A5AD0" w:rsidP="006765CD">
            <w:pPr>
              <w:pStyle w:val="acctmergecolhdg"/>
              <w:spacing w:line="240" w:lineRule="atLeast"/>
              <w:rPr>
                <w:b w:val="0"/>
                <w:bCs/>
                <w:szCs w:val="22"/>
              </w:rPr>
            </w:pPr>
            <w:r w:rsidRPr="00EE4AE8">
              <w:rPr>
                <w:b w:val="0"/>
                <w:bCs/>
                <w:szCs w:val="22"/>
              </w:rPr>
              <w:t>Other individually immaterial subsidiaries</w:t>
            </w:r>
          </w:p>
        </w:tc>
        <w:tc>
          <w:tcPr>
            <w:tcW w:w="180" w:type="dxa"/>
            <w:vAlign w:val="bottom"/>
          </w:tcPr>
          <w:p w14:paraId="3552B386" w14:textId="77777777" w:rsidR="008A5AD0" w:rsidRPr="00EE4AE8" w:rsidRDefault="008A5AD0" w:rsidP="006765CD">
            <w:pPr>
              <w:pStyle w:val="acctmergecolhdg"/>
              <w:spacing w:line="240" w:lineRule="atLeast"/>
              <w:rPr>
                <w:b w:val="0"/>
                <w:bCs/>
                <w:szCs w:val="22"/>
              </w:rPr>
            </w:pPr>
          </w:p>
        </w:tc>
        <w:tc>
          <w:tcPr>
            <w:tcW w:w="1317" w:type="dxa"/>
            <w:vAlign w:val="bottom"/>
          </w:tcPr>
          <w:p w14:paraId="40BDDD78" w14:textId="77777777" w:rsidR="008A5AD0" w:rsidRPr="00EE4AE8" w:rsidRDefault="008A5AD0" w:rsidP="006765CD">
            <w:pPr>
              <w:pStyle w:val="acctmergecolhdg"/>
              <w:spacing w:line="240" w:lineRule="atLeast"/>
              <w:rPr>
                <w:b w:val="0"/>
                <w:bCs/>
                <w:szCs w:val="22"/>
              </w:rPr>
            </w:pPr>
            <w:r w:rsidRPr="00EE4AE8">
              <w:rPr>
                <w:b w:val="0"/>
                <w:bCs/>
                <w:szCs w:val="22"/>
              </w:rPr>
              <w:t>Total</w:t>
            </w:r>
          </w:p>
        </w:tc>
      </w:tr>
      <w:tr w:rsidR="008A5AD0" w:rsidRPr="00EE4AE8" w14:paraId="2AB20851" w14:textId="77777777" w:rsidTr="008B5EB4">
        <w:trPr>
          <w:cantSplit/>
        </w:trPr>
        <w:tc>
          <w:tcPr>
            <w:tcW w:w="6993" w:type="dxa"/>
            <w:vAlign w:val="bottom"/>
          </w:tcPr>
          <w:p w14:paraId="6A2DBC65" w14:textId="77777777" w:rsidR="008A5AD0" w:rsidRPr="00EE4AE8" w:rsidRDefault="008A5AD0" w:rsidP="006765CD">
            <w:pPr>
              <w:pStyle w:val="acctfourfigures"/>
              <w:tabs>
                <w:tab w:val="clear" w:pos="765"/>
              </w:tabs>
              <w:spacing w:line="240" w:lineRule="atLeast"/>
              <w:ind w:left="191" w:hanging="180"/>
              <w:rPr>
                <w:rFonts w:cs="Times New Roman"/>
                <w:szCs w:val="22"/>
              </w:rPr>
            </w:pPr>
          </w:p>
        </w:tc>
        <w:tc>
          <w:tcPr>
            <w:tcW w:w="1068" w:type="dxa"/>
            <w:vAlign w:val="bottom"/>
          </w:tcPr>
          <w:p w14:paraId="77A15E1B" w14:textId="77777777" w:rsidR="008A5AD0" w:rsidRPr="00EE4AE8" w:rsidRDefault="008A5AD0" w:rsidP="006765CD">
            <w:pPr>
              <w:pStyle w:val="acctmergecolhdg"/>
              <w:spacing w:line="240" w:lineRule="atLeast"/>
              <w:jc w:val="left"/>
              <w:rPr>
                <w:b w:val="0"/>
                <w:szCs w:val="22"/>
              </w:rPr>
            </w:pPr>
          </w:p>
        </w:tc>
        <w:tc>
          <w:tcPr>
            <w:tcW w:w="6555" w:type="dxa"/>
            <w:gridSpan w:val="7"/>
            <w:vAlign w:val="bottom"/>
          </w:tcPr>
          <w:p w14:paraId="04A435D6" w14:textId="77777777" w:rsidR="008A5AD0" w:rsidRPr="00EE4AE8" w:rsidRDefault="008A5AD0" w:rsidP="006765CD">
            <w:pPr>
              <w:pStyle w:val="acctmergecolhdg"/>
              <w:spacing w:line="240" w:lineRule="atLeast"/>
              <w:rPr>
                <w:b w:val="0"/>
                <w:szCs w:val="22"/>
              </w:rPr>
            </w:pPr>
            <w:r w:rsidRPr="00EE4AE8">
              <w:rPr>
                <w:b w:val="0"/>
                <w:bCs/>
                <w:i/>
                <w:iCs/>
                <w:szCs w:val="22"/>
              </w:rPr>
              <w:t>(in million Baht)</w:t>
            </w:r>
          </w:p>
        </w:tc>
      </w:tr>
      <w:tr w:rsidR="001E09EF" w:rsidRPr="00EE4AE8" w14:paraId="6EFABAFE" w14:textId="77777777" w:rsidTr="008B5EB4">
        <w:trPr>
          <w:cantSplit/>
        </w:trPr>
        <w:tc>
          <w:tcPr>
            <w:tcW w:w="6993" w:type="dxa"/>
            <w:vAlign w:val="bottom"/>
          </w:tcPr>
          <w:p w14:paraId="0AF5E066" w14:textId="77777777" w:rsidR="001E09EF" w:rsidRPr="00EE4AE8" w:rsidRDefault="001E09EF" w:rsidP="001E09EF">
            <w:pPr>
              <w:pStyle w:val="acctfourfigures"/>
              <w:tabs>
                <w:tab w:val="clear" w:pos="765"/>
              </w:tabs>
              <w:spacing w:line="240" w:lineRule="atLeast"/>
              <w:ind w:left="191" w:hanging="180"/>
              <w:rPr>
                <w:rFonts w:cs="Times New Roman"/>
                <w:szCs w:val="22"/>
              </w:rPr>
            </w:pPr>
            <w:r w:rsidRPr="00EE4AE8">
              <w:rPr>
                <w:rFonts w:cs="Times New Roman"/>
                <w:szCs w:val="22"/>
              </w:rPr>
              <w:t>Non-controlling interest percentage</w:t>
            </w:r>
          </w:p>
        </w:tc>
        <w:tc>
          <w:tcPr>
            <w:tcW w:w="1068" w:type="dxa"/>
            <w:vAlign w:val="bottom"/>
          </w:tcPr>
          <w:p w14:paraId="15AE5BC9" w14:textId="77777777" w:rsidR="001E09EF" w:rsidRPr="00EE4AE8" w:rsidRDefault="001E09EF" w:rsidP="001E09EF">
            <w:pPr>
              <w:pStyle w:val="acctmergecolhdg"/>
              <w:spacing w:line="240" w:lineRule="atLeast"/>
              <w:jc w:val="left"/>
              <w:rPr>
                <w:b w:val="0"/>
                <w:szCs w:val="22"/>
              </w:rPr>
            </w:pPr>
          </w:p>
        </w:tc>
        <w:tc>
          <w:tcPr>
            <w:tcW w:w="1548" w:type="dxa"/>
            <w:shd w:val="clear" w:color="auto" w:fill="auto"/>
            <w:vAlign w:val="bottom"/>
          </w:tcPr>
          <w:p w14:paraId="5D03E05F" w14:textId="7D2A57F0" w:rsidR="001E09EF" w:rsidRPr="00A04AAB" w:rsidRDefault="00B2536C" w:rsidP="001E09EF">
            <w:pPr>
              <w:pStyle w:val="acctmergecolhdg"/>
              <w:tabs>
                <w:tab w:val="decimal" w:pos="1021"/>
              </w:tabs>
              <w:spacing w:line="240" w:lineRule="atLeast"/>
              <w:jc w:val="left"/>
              <w:rPr>
                <w:b w:val="0"/>
                <w:bCs/>
                <w:szCs w:val="22"/>
                <w:lang w:val="en-US"/>
              </w:rPr>
            </w:pPr>
            <w:r>
              <w:rPr>
                <w:b w:val="0"/>
                <w:bCs/>
                <w:szCs w:val="22"/>
                <w:lang w:val="en-US"/>
              </w:rPr>
              <w:t>41.8%</w:t>
            </w:r>
          </w:p>
        </w:tc>
        <w:tc>
          <w:tcPr>
            <w:tcW w:w="178" w:type="dxa"/>
            <w:shd w:val="clear" w:color="auto" w:fill="auto"/>
            <w:vAlign w:val="bottom"/>
          </w:tcPr>
          <w:p w14:paraId="78C378BF" w14:textId="77777777" w:rsidR="001E09EF" w:rsidRPr="00A04AAB" w:rsidRDefault="001E09EF" w:rsidP="001E09EF">
            <w:pPr>
              <w:pStyle w:val="acctmergecolhdg"/>
              <w:spacing w:line="240" w:lineRule="atLeast"/>
              <w:jc w:val="right"/>
              <w:rPr>
                <w:b w:val="0"/>
                <w:szCs w:val="22"/>
              </w:rPr>
            </w:pPr>
          </w:p>
        </w:tc>
        <w:tc>
          <w:tcPr>
            <w:tcW w:w="1663" w:type="dxa"/>
            <w:shd w:val="clear" w:color="auto" w:fill="auto"/>
            <w:vAlign w:val="bottom"/>
          </w:tcPr>
          <w:p w14:paraId="7DFC283A" w14:textId="47A333E8" w:rsidR="001E09EF" w:rsidRPr="00A04AAB" w:rsidRDefault="00B2536C" w:rsidP="001E09EF">
            <w:pPr>
              <w:pStyle w:val="acctmergecolhdg"/>
              <w:tabs>
                <w:tab w:val="decimal" w:pos="1038"/>
              </w:tabs>
              <w:spacing w:line="240" w:lineRule="atLeast"/>
              <w:jc w:val="left"/>
              <w:rPr>
                <w:b w:val="0"/>
                <w:szCs w:val="22"/>
              </w:rPr>
            </w:pPr>
            <w:r>
              <w:rPr>
                <w:b w:val="0"/>
                <w:szCs w:val="22"/>
              </w:rPr>
              <w:t>31.5%</w:t>
            </w:r>
          </w:p>
        </w:tc>
        <w:tc>
          <w:tcPr>
            <w:tcW w:w="180" w:type="dxa"/>
            <w:shd w:val="clear" w:color="auto" w:fill="auto"/>
            <w:vAlign w:val="bottom"/>
          </w:tcPr>
          <w:p w14:paraId="4DA02830" w14:textId="77777777" w:rsidR="001E09EF" w:rsidRPr="00A04AAB" w:rsidRDefault="001E09EF" w:rsidP="001E09EF">
            <w:pPr>
              <w:pStyle w:val="acctfourfigures"/>
              <w:spacing w:line="240" w:lineRule="atLeast"/>
              <w:jc w:val="right"/>
              <w:rPr>
                <w:rFonts w:cs="Times New Roman"/>
                <w:szCs w:val="22"/>
              </w:rPr>
            </w:pPr>
          </w:p>
        </w:tc>
        <w:tc>
          <w:tcPr>
            <w:tcW w:w="1489" w:type="dxa"/>
            <w:shd w:val="clear" w:color="auto" w:fill="auto"/>
            <w:vAlign w:val="bottom"/>
          </w:tcPr>
          <w:p w14:paraId="1432A1AA" w14:textId="3C82E370" w:rsidR="001E09EF" w:rsidRPr="00EE4AE8" w:rsidRDefault="001E09EF" w:rsidP="001E09EF">
            <w:pPr>
              <w:pStyle w:val="acctmergecolhdg"/>
              <w:spacing w:line="240" w:lineRule="atLeast"/>
              <w:jc w:val="right"/>
              <w:rPr>
                <w:b w:val="0"/>
                <w:szCs w:val="22"/>
              </w:rPr>
            </w:pPr>
          </w:p>
        </w:tc>
        <w:tc>
          <w:tcPr>
            <w:tcW w:w="180" w:type="dxa"/>
            <w:shd w:val="clear" w:color="auto" w:fill="auto"/>
            <w:vAlign w:val="bottom"/>
          </w:tcPr>
          <w:p w14:paraId="7570C3A2" w14:textId="77777777" w:rsidR="001E09EF" w:rsidRPr="00EE4AE8" w:rsidRDefault="001E09EF" w:rsidP="001E09EF">
            <w:pPr>
              <w:pStyle w:val="acctmergecolhdg"/>
              <w:spacing w:line="240" w:lineRule="atLeast"/>
              <w:jc w:val="right"/>
              <w:rPr>
                <w:b w:val="0"/>
                <w:szCs w:val="22"/>
              </w:rPr>
            </w:pPr>
          </w:p>
        </w:tc>
        <w:tc>
          <w:tcPr>
            <w:tcW w:w="1317" w:type="dxa"/>
            <w:shd w:val="clear" w:color="auto" w:fill="auto"/>
            <w:vAlign w:val="bottom"/>
          </w:tcPr>
          <w:p w14:paraId="020E05A2" w14:textId="77777777" w:rsidR="001E09EF" w:rsidRPr="00EE4AE8" w:rsidRDefault="001E09EF" w:rsidP="001E09EF">
            <w:pPr>
              <w:pStyle w:val="acctmergecolhdg"/>
              <w:spacing w:line="240" w:lineRule="atLeast"/>
              <w:jc w:val="right"/>
              <w:rPr>
                <w:b w:val="0"/>
                <w:szCs w:val="22"/>
              </w:rPr>
            </w:pPr>
          </w:p>
        </w:tc>
      </w:tr>
      <w:tr w:rsidR="00C91CBE" w:rsidRPr="00EE4AE8" w14:paraId="246C1AAF" w14:textId="77777777" w:rsidTr="008B5EB4">
        <w:trPr>
          <w:cantSplit/>
        </w:trPr>
        <w:tc>
          <w:tcPr>
            <w:tcW w:w="6993" w:type="dxa"/>
          </w:tcPr>
          <w:p w14:paraId="23E48363" w14:textId="77777777" w:rsidR="00C91CBE" w:rsidRPr="00EE4AE8" w:rsidRDefault="00C91CBE" w:rsidP="00C91CBE">
            <w:pPr>
              <w:pStyle w:val="acctfourfigures"/>
              <w:tabs>
                <w:tab w:val="clear" w:pos="765"/>
              </w:tabs>
              <w:spacing w:line="240" w:lineRule="atLeast"/>
              <w:ind w:left="191" w:hanging="180"/>
              <w:rPr>
                <w:rFonts w:cs="Times New Roman"/>
                <w:szCs w:val="22"/>
              </w:rPr>
            </w:pPr>
            <w:r w:rsidRPr="00EE4AE8">
              <w:rPr>
                <w:rFonts w:cs="Times New Roman"/>
                <w:szCs w:val="22"/>
              </w:rPr>
              <w:t>Current assets</w:t>
            </w:r>
          </w:p>
        </w:tc>
        <w:tc>
          <w:tcPr>
            <w:tcW w:w="1068" w:type="dxa"/>
          </w:tcPr>
          <w:p w14:paraId="109120BE" w14:textId="77777777" w:rsidR="00C91CBE" w:rsidRPr="00EE4AE8" w:rsidRDefault="00C91CBE" w:rsidP="00C91CBE">
            <w:pPr>
              <w:pStyle w:val="acctmergecolhdg"/>
              <w:spacing w:line="240" w:lineRule="atLeast"/>
              <w:rPr>
                <w:b w:val="0"/>
                <w:bCs/>
                <w:szCs w:val="22"/>
              </w:rPr>
            </w:pPr>
          </w:p>
        </w:tc>
        <w:tc>
          <w:tcPr>
            <w:tcW w:w="1548" w:type="dxa"/>
            <w:shd w:val="clear" w:color="auto" w:fill="auto"/>
          </w:tcPr>
          <w:p w14:paraId="2AA1E035" w14:textId="0045A0BB" w:rsidR="00C91CBE" w:rsidRPr="00A04AAB" w:rsidRDefault="00B2536C" w:rsidP="00C91CBE">
            <w:pPr>
              <w:pStyle w:val="acctmergecolhdg"/>
              <w:tabs>
                <w:tab w:val="decimal" w:pos="1226"/>
              </w:tabs>
              <w:spacing w:line="240" w:lineRule="atLeast"/>
              <w:jc w:val="left"/>
              <w:rPr>
                <w:b w:val="0"/>
                <w:bCs/>
                <w:szCs w:val="22"/>
                <w:lang w:val="en-US"/>
              </w:rPr>
            </w:pPr>
            <w:r>
              <w:rPr>
                <w:b w:val="0"/>
                <w:bCs/>
                <w:szCs w:val="22"/>
                <w:lang w:val="en-US"/>
              </w:rPr>
              <w:t>2,</w:t>
            </w:r>
            <w:r w:rsidR="002504D0">
              <w:rPr>
                <w:b w:val="0"/>
                <w:bCs/>
                <w:szCs w:val="22"/>
                <w:lang w:val="en-US"/>
              </w:rPr>
              <w:t>676</w:t>
            </w:r>
          </w:p>
        </w:tc>
        <w:tc>
          <w:tcPr>
            <w:tcW w:w="178" w:type="dxa"/>
            <w:shd w:val="clear" w:color="auto" w:fill="auto"/>
          </w:tcPr>
          <w:p w14:paraId="1F231A29" w14:textId="77777777" w:rsidR="00C91CBE" w:rsidRPr="00A04AAB" w:rsidRDefault="00C91CBE" w:rsidP="00C91CBE">
            <w:pPr>
              <w:pStyle w:val="acctmergecolhdg"/>
              <w:spacing w:line="240" w:lineRule="atLeast"/>
              <w:jc w:val="right"/>
              <w:rPr>
                <w:b w:val="0"/>
              </w:rPr>
            </w:pPr>
          </w:p>
        </w:tc>
        <w:tc>
          <w:tcPr>
            <w:tcW w:w="1663" w:type="dxa"/>
            <w:shd w:val="clear" w:color="auto" w:fill="auto"/>
          </w:tcPr>
          <w:p w14:paraId="20AF669F" w14:textId="076554E1" w:rsidR="00C91CBE" w:rsidRPr="00A04AAB" w:rsidRDefault="00B2536C" w:rsidP="00C91CBE">
            <w:pPr>
              <w:pStyle w:val="acctmergecolhdg"/>
              <w:tabs>
                <w:tab w:val="decimal" w:pos="1231"/>
              </w:tabs>
              <w:spacing w:line="240" w:lineRule="atLeast"/>
              <w:jc w:val="left"/>
              <w:rPr>
                <w:b w:val="0"/>
                <w:bCs/>
                <w:szCs w:val="22"/>
              </w:rPr>
            </w:pPr>
            <w:r>
              <w:rPr>
                <w:b w:val="0"/>
                <w:bCs/>
                <w:szCs w:val="22"/>
              </w:rPr>
              <w:t>1,520</w:t>
            </w:r>
          </w:p>
        </w:tc>
        <w:tc>
          <w:tcPr>
            <w:tcW w:w="180" w:type="dxa"/>
            <w:shd w:val="clear" w:color="auto" w:fill="auto"/>
          </w:tcPr>
          <w:p w14:paraId="04009F6F" w14:textId="77777777" w:rsidR="00C91CBE" w:rsidRPr="00A04AAB" w:rsidRDefault="00C91CBE" w:rsidP="00C91CBE">
            <w:pPr>
              <w:pStyle w:val="acctfourfigures"/>
              <w:spacing w:line="240" w:lineRule="atLeast"/>
              <w:jc w:val="right"/>
              <w:rPr>
                <w:rFonts w:cs="Times New Roman"/>
                <w:szCs w:val="22"/>
              </w:rPr>
            </w:pPr>
          </w:p>
        </w:tc>
        <w:tc>
          <w:tcPr>
            <w:tcW w:w="1489" w:type="dxa"/>
            <w:shd w:val="clear" w:color="auto" w:fill="auto"/>
          </w:tcPr>
          <w:p w14:paraId="26F1053F" w14:textId="10B89D1E" w:rsidR="00C91CBE" w:rsidRPr="00EE4AE8" w:rsidRDefault="009D6A0B" w:rsidP="00C91CBE">
            <w:pPr>
              <w:pStyle w:val="acctmergecolhdg"/>
              <w:tabs>
                <w:tab w:val="decimal" w:pos="1051"/>
              </w:tabs>
              <w:spacing w:line="240" w:lineRule="atLeast"/>
              <w:jc w:val="left"/>
              <w:rPr>
                <w:b w:val="0"/>
                <w:bCs/>
                <w:szCs w:val="22"/>
              </w:rPr>
            </w:pPr>
            <w:r>
              <w:rPr>
                <w:b w:val="0"/>
                <w:bCs/>
                <w:szCs w:val="22"/>
              </w:rPr>
              <w:t>741</w:t>
            </w:r>
          </w:p>
        </w:tc>
        <w:tc>
          <w:tcPr>
            <w:tcW w:w="180" w:type="dxa"/>
            <w:shd w:val="clear" w:color="auto" w:fill="auto"/>
          </w:tcPr>
          <w:p w14:paraId="076303E7" w14:textId="77777777" w:rsidR="00C91CBE" w:rsidRPr="00EE4AE8" w:rsidRDefault="00C91CBE" w:rsidP="00C91CBE">
            <w:pPr>
              <w:pStyle w:val="acctmergecolhdg"/>
              <w:spacing w:line="240" w:lineRule="atLeast"/>
              <w:jc w:val="right"/>
              <w:rPr>
                <w:b w:val="0"/>
                <w:bCs/>
                <w:szCs w:val="22"/>
              </w:rPr>
            </w:pPr>
          </w:p>
        </w:tc>
        <w:tc>
          <w:tcPr>
            <w:tcW w:w="1317" w:type="dxa"/>
            <w:shd w:val="clear" w:color="auto" w:fill="auto"/>
          </w:tcPr>
          <w:p w14:paraId="7C99695D" w14:textId="0CA43C38" w:rsidR="00C91CBE" w:rsidRPr="00EE4AE8" w:rsidRDefault="009D6A0B">
            <w:pPr>
              <w:pStyle w:val="acctmergecolhdg"/>
              <w:tabs>
                <w:tab w:val="decimal" w:pos="1051"/>
              </w:tabs>
              <w:spacing w:line="240" w:lineRule="atLeast"/>
              <w:jc w:val="left"/>
              <w:rPr>
                <w:b w:val="0"/>
                <w:bCs/>
                <w:szCs w:val="22"/>
              </w:rPr>
            </w:pPr>
            <w:r>
              <w:rPr>
                <w:b w:val="0"/>
                <w:bCs/>
                <w:szCs w:val="22"/>
              </w:rPr>
              <w:t>4,9</w:t>
            </w:r>
            <w:r w:rsidR="002504D0">
              <w:rPr>
                <w:b w:val="0"/>
                <w:bCs/>
                <w:szCs w:val="22"/>
              </w:rPr>
              <w:t>37</w:t>
            </w:r>
          </w:p>
        </w:tc>
      </w:tr>
      <w:tr w:rsidR="00C91CBE" w:rsidRPr="00EE4AE8" w14:paraId="03D4A6C6" w14:textId="77777777" w:rsidTr="008B5EB4">
        <w:trPr>
          <w:cantSplit/>
        </w:trPr>
        <w:tc>
          <w:tcPr>
            <w:tcW w:w="6993" w:type="dxa"/>
          </w:tcPr>
          <w:p w14:paraId="624875D4" w14:textId="77777777" w:rsidR="00C91CBE" w:rsidRPr="00EE4AE8" w:rsidRDefault="00C91CBE" w:rsidP="00C91CBE">
            <w:pPr>
              <w:pStyle w:val="acctfourfigures"/>
              <w:tabs>
                <w:tab w:val="clear" w:pos="765"/>
              </w:tabs>
              <w:spacing w:line="240" w:lineRule="atLeast"/>
              <w:ind w:left="191" w:hanging="180"/>
              <w:rPr>
                <w:rFonts w:cs="Times New Roman"/>
                <w:szCs w:val="22"/>
              </w:rPr>
            </w:pPr>
            <w:r w:rsidRPr="00EE4AE8">
              <w:rPr>
                <w:rFonts w:cs="Times New Roman"/>
                <w:szCs w:val="22"/>
              </w:rPr>
              <w:t>Non-current assets</w:t>
            </w:r>
          </w:p>
        </w:tc>
        <w:tc>
          <w:tcPr>
            <w:tcW w:w="1068" w:type="dxa"/>
          </w:tcPr>
          <w:p w14:paraId="10DD2015" w14:textId="77777777" w:rsidR="00C91CBE" w:rsidRPr="00EE4AE8" w:rsidRDefault="00C91CBE" w:rsidP="00C91CBE">
            <w:pPr>
              <w:pStyle w:val="acctmergecolhdg"/>
              <w:spacing w:line="240" w:lineRule="atLeast"/>
              <w:rPr>
                <w:b w:val="0"/>
                <w:bCs/>
                <w:szCs w:val="22"/>
              </w:rPr>
            </w:pPr>
          </w:p>
        </w:tc>
        <w:tc>
          <w:tcPr>
            <w:tcW w:w="1548" w:type="dxa"/>
            <w:shd w:val="clear" w:color="auto" w:fill="auto"/>
          </w:tcPr>
          <w:p w14:paraId="0E2485D9" w14:textId="74716758" w:rsidR="00C91CBE" w:rsidRPr="00A04AAB" w:rsidRDefault="00B2536C">
            <w:pPr>
              <w:pStyle w:val="acctmergecolhdg"/>
              <w:tabs>
                <w:tab w:val="decimal" w:pos="1226"/>
              </w:tabs>
              <w:spacing w:line="240" w:lineRule="atLeast"/>
              <w:jc w:val="left"/>
              <w:rPr>
                <w:b w:val="0"/>
                <w:bCs/>
                <w:szCs w:val="22"/>
                <w:lang w:val="en-US"/>
              </w:rPr>
            </w:pPr>
            <w:r>
              <w:rPr>
                <w:b w:val="0"/>
                <w:bCs/>
                <w:szCs w:val="22"/>
                <w:lang w:val="en-US"/>
              </w:rPr>
              <w:t>8,603</w:t>
            </w:r>
          </w:p>
        </w:tc>
        <w:tc>
          <w:tcPr>
            <w:tcW w:w="178" w:type="dxa"/>
            <w:shd w:val="clear" w:color="auto" w:fill="auto"/>
          </w:tcPr>
          <w:p w14:paraId="2A2F7C7F" w14:textId="77777777" w:rsidR="00C91CBE" w:rsidRPr="00A04AAB" w:rsidRDefault="00C91CBE" w:rsidP="00C91CBE">
            <w:pPr>
              <w:pStyle w:val="acctmergecolhdg"/>
              <w:spacing w:line="240" w:lineRule="atLeast"/>
              <w:jc w:val="right"/>
              <w:rPr>
                <w:b w:val="0"/>
              </w:rPr>
            </w:pPr>
          </w:p>
        </w:tc>
        <w:tc>
          <w:tcPr>
            <w:tcW w:w="1663" w:type="dxa"/>
            <w:shd w:val="clear" w:color="auto" w:fill="auto"/>
          </w:tcPr>
          <w:p w14:paraId="7AC7E37C" w14:textId="024B4A5C" w:rsidR="00C91CBE" w:rsidRPr="00A04AAB" w:rsidRDefault="00B2536C" w:rsidP="00C91CBE">
            <w:pPr>
              <w:pStyle w:val="acctmergecolhdg"/>
              <w:tabs>
                <w:tab w:val="decimal" w:pos="1231"/>
              </w:tabs>
              <w:spacing w:line="240" w:lineRule="atLeast"/>
              <w:jc w:val="left"/>
              <w:rPr>
                <w:b w:val="0"/>
                <w:bCs/>
                <w:szCs w:val="22"/>
              </w:rPr>
            </w:pPr>
            <w:r>
              <w:rPr>
                <w:b w:val="0"/>
                <w:bCs/>
                <w:szCs w:val="22"/>
              </w:rPr>
              <w:t>536</w:t>
            </w:r>
          </w:p>
        </w:tc>
        <w:tc>
          <w:tcPr>
            <w:tcW w:w="180" w:type="dxa"/>
            <w:shd w:val="clear" w:color="auto" w:fill="auto"/>
          </w:tcPr>
          <w:p w14:paraId="616EF399" w14:textId="77777777" w:rsidR="00C91CBE" w:rsidRPr="00A04AAB" w:rsidRDefault="00C91CBE" w:rsidP="00C91CBE">
            <w:pPr>
              <w:pStyle w:val="acctfourfigures"/>
              <w:spacing w:line="240" w:lineRule="atLeast"/>
              <w:jc w:val="right"/>
              <w:rPr>
                <w:rFonts w:cs="Times New Roman"/>
                <w:szCs w:val="22"/>
              </w:rPr>
            </w:pPr>
          </w:p>
        </w:tc>
        <w:tc>
          <w:tcPr>
            <w:tcW w:w="1489" w:type="dxa"/>
            <w:shd w:val="clear" w:color="auto" w:fill="auto"/>
          </w:tcPr>
          <w:p w14:paraId="78840F9E" w14:textId="4C650E96" w:rsidR="00C91CBE" w:rsidRPr="00EE4AE8" w:rsidRDefault="009D6A0B">
            <w:pPr>
              <w:pStyle w:val="acctmergecolhdg"/>
              <w:tabs>
                <w:tab w:val="decimal" w:pos="1051"/>
              </w:tabs>
              <w:spacing w:line="240" w:lineRule="atLeast"/>
              <w:jc w:val="left"/>
              <w:rPr>
                <w:b w:val="0"/>
                <w:bCs/>
                <w:szCs w:val="22"/>
                <w:lang w:val="en-US"/>
              </w:rPr>
            </w:pPr>
            <w:r>
              <w:rPr>
                <w:b w:val="0"/>
                <w:bCs/>
                <w:szCs w:val="22"/>
                <w:lang w:val="en-US"/>
              </w:rPr>
              <w:t>1,981</w:t>
            </w:r>
          </w:p>
        </w:tc>
        <w:tc>
          <w:tcPr>
            <w:tcW w:w="180" w:type="dxa"/>
            <w:shd w:val="clear" w:color="auto" w:fill="auto"/>
          </w:tcPr>
          <w:p w14:paraId="7D5814D5" w14:textId="77777777" w:rsidR="00C91CBE" w:rsidRPr="00EE4AE8" w:rsidRDefault="00C91CBE" w:rsidP="00C91CBE">
            <w:pPr>
              <w:pStyle w:val="acctmergecolhdg"/>
              <w:spacing w:line="240" w:lineRule="atLeast"/>
              <w:jc w:val="right"/>
              <w:rPr>
                <w:b w:val="0"/>
                <w:bCs/>
                <w:szCs w:val="22"/>
              </w:rPr>
            </w:pPr>
          </w:p>
        </w:tc>
        <w:tc>
          <w:tcPr>
            <w:tcW w:w="1317" w:type="dxa"/>
            <w:shd w:val="clear" w:color="auto" w:fill="auto"/>
          </w:tcPr>
          <w:p w14:paraId="37243A12" w14:textId="264A7F77" w:rsidR="00C91CBE" w:rsidRPr="00EE4AE8" w:rsidRDefault="009D6A0B">
            <w:pPr>
              <w:pStyle w:val="acctmergecolhdg"/>
              <w:tabs>
                <w:tab w:val="decimal" w:pos="1051"/>
              </w:tabs>
              <w:spacing w:line="240" w:lineRule="atLeast"/>
              <w:jc w:val="left"/>
              <w:rPr>
                <w:b w:val="0"/>
                <w:bCs/>
                <w:szCs w:val="22"/>
              </w:rPr>
            </w:pPr>
            <w:r>
              <w:rPr>
                <w:b w:val="0"/>
                <w:bCs/>
                <w:szCs w:val="22"/>
              </w:rPr>
              <w:t>11,120</w:t>
            </w:r>
          </w:p>
        </w:tc>
      </w:tr>
      <w:tr w:rsidR="00C91CBE" w:rsidRPr="00EE4AE8" w14:paraId="30528D95" w14:textId="77777777" w:rsidTr="008B5EB4">
        <w:trPr>
          <w:cantSplit/>
        </w:trPr>
        <w:tc>
          <w:tcPr>
            <w:tcW w:w="6993" w:type="dxa"/>
          </w:tcPr>
          <w:p w14:paraId="100EB26E" w14:textId="77777777" w:rsidR="00C91CBE" w:rsidRPr="00EE4AE8" w:rsidRDefault="00C91CBE" w:rsidP="00C91CBE">
            <w:pPr>
              <w:pStyle w:val="acctfourfigures"/>
              <w:tabs>
                <w:tab w:val="clear" w:pos="765"/>
              </w:tabs>
              <w:spacing w:line="240" w:lineRule="atLeast"/>
              <w:ind w:left="191" w:hanging="180"/>
              <w:rPr>
                <w:rFonts w:cs="Times New Roman"/>
                <w:szCs w:val="22"/>
              </w:rPr>
            </w:pPr>
            <w:r w:rsidRPr="00EE4AE8">
              <w:rPr>
                <w:rFonts w:cs="Times New Roman"/>
                <w:szCs w:val="22"/>
              </w:rPr>
              <w:t>Current liabilities</w:t>
            </w:r>
          </w:p>
        </w:tc>
        <w:tc>
          <w:tcPr>
            <w:tcW w:w="1068" w:type="dxa"/>
          </w:tcPr>
          <w:p w14:paraId="1EDFD7CA" w14:textId="77777777" w:rsidR="00C91CBE" w:rsidRPr="00EE4AE8" w:rsidRDefault="00C91CBE" w:rsidP="00C91CBE">
            <w:pPr>
              <w:pStyle w:val="acctmergecolhdg"/>
              <w:spacing w:line="240" w:lineRule="atLeast"/>
              <w:rPr>
                <w:b w:val="0"/>
                <w:bCs/>
                <w:szCs w:val="22"/>
              </w:rPr>
            </w:pPr>
          </w:p>
        </w:tc>
        <w:tc>
          <w:tcPr>
            <w:tcW w:w="1548" w:type="dxa"/>
            <w:shd w:val="clear" w:color="auto" w:fill="auto"/>
          </w:tcPr>
          <w:p w14:paraId="0C663235" w14:textId="175429CD" w:rsidR="00C91CBE" w:rsidRPr="00A04AAB" w:rsidRDefault="00B2536C" w:rsidP="00C91CBE">
            <w:pPr>
              <w:pStyle w:val="acctmergecolhdg"/>
              <w:tabs>
                <w:tab w:val="decimal" w:pos="1226"/>
              </w:tabs>
              <w:spacing w:line="240" w:lineRule="atLeast"/>
              <w:jc w:val="left"/>
              <w:rPr>
                <w:b w:val="0"/>
                <w:bCs/>
                <w:szCs w:val="22"/>
                <w:lang w:val="en-US"/>
              </w:rPr>
            </w:pPr>
            <w:r>
              <w:rPr>
                <w:b w:val="0"/>
                <w:bCs/>
                <w:szCs w:val="22"/>
                <w:lang w:val="en-US"/>
              </w:rPr>
              <w:t>(1,241)</w:t>
            </w:r>
          </w:p>
        </w:tc>
        <w:tc>
          <w:tcPr>
            <w:tcW w:w="178" w:type="dxa"/>
            <w:shd w:val="clear" w:color="auto" w:fill="auto"/>
          </w:tcPr>
          <w:p w14:paraId="47A0DC37" w14:textId="77777777" w:rsidR="00C91CBE" w:rsidRPr="00A04AAB" w:rsidRDefault="00C91CBE" w:rsidP="00C91CBE">
            <w:pPr>
              <w:pStyle w:val="acctmergecolhdg"/>
              <w:spacing w:line="240" w:lineRule="atLeast"/>
              <w:jc w:val="right"/>
              <w:rPr>
                <w:b w:val="0"/>
              </w:rPr>
            </w:pPr>
          </w:p>
        </w:tc>
        <w:tc>
          <w:tcPr>
            <w:tcW w:w="1663" w:type="dxa"/>
            <w:shd w:val="clear" w:color="auto" w:fill="auto"/>
          </w:tcPr>
          <w:p w14:paraId="012D1655" w14:textId="421692F7" w:rsidR="00C91CBE" w:rsidRPr="00A04AAB" w:rsidRDefault="00B2536C" w:rsidP="00C91CBE">
            <w:pPr>
              <w:pStyle w:val="acctmergecolhdg"/>
              <w:tabs>
                <w:tab w:val="decimal" w:pos="1231"/>
              </w:tabs>
              <w:spacing w:line="240" w:lineRule="atLeast"/>
              <w:jc w:val="left"/>
              <w:rPr>
                <w:b w:val="0"/>
                <w:bCs/>
                <w:szCs w:val="22"/>
              </w:rPr>
            </w:pPr>
            <w:r>
              <w:rPr>
                <w:b w:val="0"/>
                <w:bCs/>
                <w:szCs w:val="22"/>
              </w:rPr>
              <w:t>(599)</w:t>
            </w:r>
          </w:p>
        </w:tc>
        <w:tc>
          <w:tcPr>
            <w:tcW w:w="180" w:type="dxa"/>
            <w:shd w:val="clear" w:color="auto" w:fill="auto"/>
          </w:tcPr>
          <w:p w14:paraId="39BE6105" w14:textId="77777777" w:rsidR="00C91CBE" w:rsidRPr="00A04AAB" w:rsidRDefault="00C91CBE" w:rsidP="00C91CBE">
            <w:pPr>
              <w:pStyle w:val="acctfourfigures"/>
              <w:spacing w:line="240" w:lineRule="atLeast"/>
              <w:jc w:val="right"/>
              <w:rPr>
                <w:rFonts w:cs="Times New Roman"/>
                <w:szCs w:val="22"/>
              </w:rPr>
            </w:pPr>
          </w:p>
        </w:tc>
        <w:tc>
          <w:tcPr>
            <w:tcW w:w="1489" w:type="dxa"/>
            <w:shd w:val="clear" w:color="auto" w:fill="auto"/>
          </w:tcPr>
          <w:p w14:paraId="579CC1C0" w14:textId="1A3D79EE" w:rsidR="00C91CBE" w:rsidRPr="00EE4AE8" w:rsidRDefault="009D6A0B">
            <w:pPr>
              <w:pStyle w:val="acctmergecolhdg"/>
              <w:tabs>
                <w:tab w:val="decimal" w:pos="1051"/>
              </w:tabs>
              <w:spacing w:line="240" w:lineRule="atLeast"/>
              <w:jc w:val="left"/>
              <w:rPr>
                <w:b w:val="0"/>
                <w:bCs/>
                <w:szCs w:val="22"/>
              </w:rPr>
            </w:pPr>
            <w:r>
              <w:rPr>
                <w:b w:val="0"/>
                <w:bCs/>
                <w:szCs w:val="22"/>
              </w:rPr>
              <w:t>(1,369)</w:t>
            </w:r>
          </w:p>
        </w:tc>
        <w:tc>
          <w:tcPr>
            <w:tcW w:w="180" w:type="dxa"/>
            <w:shd w:val="clear" w:color="auto" w:fill="auto"/>
          </w:tcPr>
          <w:p w14:paraId="33C1CC40" w14:textId="77777777" w:rsidR="00C91CBE" w:rsidRPr="00EE4AE8" w:rsidRDefault="00C91CBE" w:rsidP="00C91CBE">
            <w:pPr>
              <w:pStyle w:val="acctmergecolhdg"/>
              <w:spacing w:line="240" w:lineRule="atLeast"/>
              <w:jc w:val="right"/>
              <w:rPr>
                <w:b w:val="0"/>
                <w:bCs/>
                <w:szCs w:val="22"/>
              </w:rPr>
            </w:pPr>
          </w:p>
        </w:tc>
        <w:tc>
          <w:tcPr>
            <w:tcW w:w="1317" w:type="dxa"/>
            <w:shd w:val="clear" w:color="auto" w:fill="auto"/>
          </w:tcPr>
          <w:p w14:paraId="2CC58380" w14:textId="2BFFEBE7" w:rsidR="00C91CBE" w:rsidRPr="00EE4AE8" w:rsidRDefault="009D6A0B">
            <w:pPr>
              <w:pStyle w:val="acctmergecolhdg"/>
              <w:tabs>
                <w:tab w:val="decimal" w:pos="1051"/>
              </w:tabs>
              <w:spacing w:line="240" w:lineRule="atLeast"/>
              <w:jc w:val="left"/>
              <w:rPr>
                <w:b w:val="0"/>
                <w:bCs/>
                <w:szCs w:val="22"/>
              </w:rPr>
            </w:pPr>
            <w:r>
              <w:rPr>
                <w:b w:val="0"/>
                <w:bCs/>
                <w:szCs w:val="22"/>
              </w:rPr>
              <w:t>(3,209)</w:t>
            </w:r>
          </w:p>
        </w:tc>
      </w:tr>
      <w:tr w:rsidR="00C91CBE" w:rsidRPr="00EE4AE8" w14:paraId="24888B4E" w14:textId="77777777" w:rsidTr="008B5EB4">
        <w:trPr>
          <w:cantSplit/>
        </w:trPr>
        <w:tc>
          <w:tcPr>
            <w:tcW w:w="6993" w:type="dxa"/>
          </w:tcPr>
          <w:p w14:paraId="6A0E5CED" w14:textId="77777777" w:rsidR="00C91CBE" w:rsidRPr="00EE4AE8" w:rsidRDefault="00C91CBE" w:rsidP="00C91CBE">
            <w:pPr>
              <w:pStyle w:val="acctfourfigures"/>
              <w:tabs>
                <w:tab w:val="clear" w:pos="765"/>
              </w:tabs>
              <w:spacing w:line="240" w:lineRule="atLeast"/>
              <w:ind w:left="191" w:hanging="180"/>
              <w:rPr>
                <w:rFonts w:cs="Times New Roman"/>
                <w:szCs w:val="22"/>
              </w:rPr>
            </w:pPr>
            <w:r w:rsidRPr="00EE4AE8">
              <w:rPr>
                <w:rFonts w:cs="Times New Roman"/>
                <w:szCs w:val="22"/>
              </w:rPr>
              <w:t>Non-current liabilities</w:t>
            </w:r>
          </w:p>
        </w:tc>
        <w:tc>
          <w:tcPr>
            <w:tcW w:w="1068" w:type="dxa"/>
          </w:tcPr>
          <w:p w14:paraId="440FDB18" w14:textId="77777777" w:rsidR="00C91CBE" w:rsidRPr="00EE4AE8" w:rsidRDefault="00C91CBE" w:rsidP="00C91CBE">
            <w:pPr>
              <w:pStyle w:val="acctmergecolhdg"/>
              <w:spacing w:line="240" w:lineRule="atLeast"/>
              <w:rPr>
                <w:b w:val="0"/>
                <w:bCs/>
                <w:szCs w:val="22"/>
              </w:rPr>
            </w:pPr>
          </w:p>
        </w:tc>
        <w:tc>
          <w:tcPr>
            <w:tcW w:w="1548" w:type="dxa"/>
            <w:tcBorders>
              <w:bottom w:val="single" w:sz="4" w:space="0" w:color="auto"/>
            </w:tcBorders>
            <w:shd w:val="clear" w:color="auto" w:fill="auto"/>
          </w:tcPr>
          <w:p w14:paraId="2F55103F" w14:textId="315360C1" w:rsidR="00C91CBE" w:rsidRPr="00A04AAB" w:rsidRDefault="00B2536C" w:rsidP="00C91CBE">
            <w:pPr>
              <w:pStyle w:val="acctmergecolhdg"/>
              <w:tabs>
                <w:tab w:val="decimal" w:pos="1226"/>
              </w:tabs>
              <w:spacing w:line="240" w:lineRule="atLeast"/>
              <w:jc w:val="left"/>
              <w:rPr>
                <w:b w:val="0"/>
                <w:bCs/>
                <w:szCs w:val="22"/>
                <w:lang w:val="en-US"/>
              </w:rPr>
            </w:pPr>
            <w:r>
              <w:rPr>
                <w:b w:val="0"/>
                <w:bCs/>
                <w:szCs w:val="22"/>
                <w:lang w:val="en-US"/>
              </w:rPr>
              <w:t>(1,385)</w:t>
            </w:r>
          </w:p>
        </w:tc>
        <w:tc>
          <w:tcPr>
            <w:tcW w:w="178" w:type="dxa"/>
            <w:shd w:val="clear" w:color="auto" w:fill="auto"/>
          </w:tcPr>
          <w:p w14:paraId="6D5D0345" w14:textId="77777777" w:rsidR="00C91CBE" w:rsidRPr="00A04AAB" w:rsidRDefault="00C91CBE" w:rsidP="00C91CBE">
            <w:pPr>
              <w:pStyle w:val="acctmergecolhdg"/>
              <w:spacing w:line="240" w:lineRule="atLeast"/>
              <w:jc w:val="right"/>
              <w:rPr>
                <w:b w:val="0"/>
              </w:rPr>
            </w:pPr>
          </w:p>
        </w:tc>
        <w:tc>
          <w:tcPr>
            <w:tcW w:w="1663" w:type="dxa"/>
            <w:tcBorders>
              <w:bottom w:val="single" w:sz="4" w:space="0" w:color="auto"/>
            </w:tcBorders>
            <w:shd w:val="clear" w:color="auto" w:fill="auto"/>
          </w:tcPr>
          <w:p w14:paraId="24536BB9" w14:textId="75478F0D" w:rsidR="00C91CBE" w:rsidRPr="00A04AAB" w:rsidRDefault="00B2536C" w:rsidP="00C91CBE">
            <w:pPr>
              <w:pStyle w:val="acctmergecolhdg"/>
              <w:tabs>
                <w:tab w:val="decimal" w:pos="1231"/>
              </w:tabs>
              <w:spacing w:line="240" w:lineRule="atLeast"/>
              <w:jc w:val="left"/>
              <w:rPr>
                <w:b w:val="0"/>
                <w:bCs/>
                <w:szCs w:val="22"/>
              </w:rPr>
            </w:pPr>
            <w:r>
              <w:rPr>
                <w:b w:val="0"/>
                <w:bCs/>
                <w:szCs w:val="22"/>
              </w:rPr>
              <w:t>(13)</w:t>
            </w:r>
          </w:p>
        </w:tc>
        <w:tc>
          <w:tcPr>
            <w:tcW w:w="180" w:type="dxa"/>
            <w:shd w:val="clear" w:color="auto" w:fill="auto"/>
          </w:tcPr>
          <w:p w14:paraId="2F586336" w14:textId="77777777" w:rsidR="00C91CBE" w:rsidRPr="00A04AAB" w:rsidRDefault="00C91CBE" w:rsidP="00C91CBE">
            <w:pPr>
              <w:pStyle w:val="acctfourfigures"/>
              <w:spacing w:line="240" w:lineRule="atLeast"/>
              <w:jc w:val="right"/>
              <w:rPr>
                <w:rFonts w:cs="Times New Roman"/>
                <w:szCs w:val="22"/>
              </w:rPr>
            </w:pPr>
          </w:p>
        </w:tc>
        <w:tc>
          <w:tcPr>
            <w:tcW w:w="1489" w:type="dxa"/>
            <w:tcBorders>
              <w:bottom w:val="single" w:sz="4" w:space="0" w:color="auto"/>
            </w:tcBorders>
            <w:shd w:val="clear" w:color="auto" w:fill="auto"/>
          </w:tcPr>
          <w:p w14:paraId="6CE2E1A3" w14:textId="6AB3AB1B" w:rsidR="00C91CBE" w:rsidRPr="00EE4AE8" w:rsidRDefault="009D6A0B">
            <w:pPr>
              <w:pStyle w:val="acctmergecolhdg"/>
              <w:tabs>
                <w:tab w:val="decimal" w:pos="1051"/>
              </w:tabs>
              <w:spacing w:line="240" w:lineRule="atLeast"/>
              <w:jc w:val="left"/>
              <w:rPr>
                <w:b w:val="0"/>
                <w:bCs/>
                <w:szCs w:val="22"/>
              </w:rPr>
            </w:pPr>
            <w:r>
              <w:rPr>
                <w:b w:val="0"/>
                <w:bCs/>
                <w:szCs w:val="22"/>
              </w:rPr>
              <w:t>(289)</w:t>
            </w:r>
          </w:p>
        </w:tc>
        <w:tc>
          <w:tcPr>
            <w:tcW w:w="180" w:type="dxa"/>
            <w:shd w:val="clear" w:color="auto" w:fill="auto"/>
          </w:tcPr>
          <w:p w14:paraId="56F70DF1" w14:textId="77777777" w:rsidR="00C91CBE" w:rsidRPr="00EE4AE8" w:rsidRDefault="00C91CBE" w:rsidP="00C91CBE">
            <w:pPr>
              <w:pStyle w:val="acctmergecolhdg"/>
              <w:spacing w:line="240" w:lineRule="atLeast"/>
              <w:jc w:val="right"/>
              <w:rPr>
                <w:b w:val="0"/>
                <w:bCs/>
                <w:szCs w:val="22"/>
              </w:rPr>
            </w:pPr>
          </w:p>
        </w:tc>
        <w:tc>
          <w:tcPr>
            <w:tcW w:w="1317" w:type="dxa"/>
            <w:tcBorders>
              <w:bottom w:val="single" w:sz="4" w:space="0" w:color="auto"/>
            </w:tcBorders>
            <w:shd w:val="clear" w:color="auto" w:fill="auto"/>
          </w:tcPr>
          <w:p w14:paraId="5EDECDC3" w14:textId="08505EAD" w:rsidR="00C91CBE" w:rsidRPr="00EE4AE8" w:rsidRDefault="009D6A0B">
            <w:pPr>
              <w:pStyle w:val="acctmergecolhdg"/>
              <w:tabs>
                <w:tab w:val="decimal" w:pos="1051"/>
              </w:tabs>
              <w:spacing w:line="240" w:lineRule="atLeast"/>
              <w:jc w:val="left"/>
              <w:rPr>
                <w:b w:val="0"/>
                <w:bCs/>
                <w:szCs w:val="22"/>
              </w:rPr>
            </w:pPr>
            <w:r>
              <w:rPr>
                <w:b w:val="0"/>
                <w:bCs/>
                <w:szCs w:val="22"/>
              </w:rPr>
              <w:t>(1,687)</w:t>
            </w:r>
          </w:p>
        </w:tc>
      </w:tr>
      <w:tr w:rsidR="00C91CBE" w:rsidRPr="00EE4AE8" w14:paraId="150FC42D" w14:textId="77777777" w:rsidTr="008B5EB4">
        <w:trPr>
          <w:cantSplit/>
        </w:trPr>
        <w:tc>
          <w:tcPr>
            <w:tcW w:w="6993" w:type="dxa"/>
          </w:tcPr>
          <w:p w14:paraId="25550488" w14:textId="77777777" w:rsidR="00C91CBE" w:rsidRPr="00EE4AE8" w:rsidRDefault="00C91CBE" w:rsidP="00C91CBE">
            <w:pPr>
              <w:pStyle w:val="acctfourfigures"/>
              <w:tabs>
                <w:tab w:val="clear" w:pos="765"/>
              </w:tabs>
              <w:spacing w:line="240" w:lineRule="atLeast"/>
              <w:ind w:left="191" w:hanging="180"/>
              <w:rPr>
                <w:rFonts w:cs="Times New Roman"/>
                <w:sz w:val="10"/>
                <w:szCs w:val="10"/>
                <w:lang w:val="en-US"/>
              </w:rPr>
            </w:pPr>
          </w:p>
        </w:tc>
        <w:tc>
          <w:tcPr>
            <w:tcW w:w="1068" w:type="dxa"/>
          </w:tcPr>
          <w:p w14:paraId="499B9D0A" w14:textId="77777777" w:rsidR="00C91CBE" w:rsidRPr="00EE4AE8" w:rsidRDefault="00C91CBE" w:rsidP="00C91CBE">
            <w:pPr>
              <w:pStyle w:val="acctmergecolhdg"/>
              <w:spacing w:line="240" w:lineRule="atLeast"/>
              <w:rPr>
                <w:b w:val="0"/>
                <w:bCs/>
                <w:szCs w:val="22"/>
              </w:rPr>
            </w:pPr>
          </w:p>
        </w:tc>
        <w:tc>
          <w:tcPr>
            <w:tcW w:w="1548" w:type="dxa"/>
            <w:tcBorders>
              <w:top w:val="single" w:sz="4" w:space="0" w:color="auto"/>
            </w:tcBorders>
            <w:shd w:val="clear" w:color="auto" w:fill="auto"/>
          </w:tcPr>
          <w:p w14:paraId="71E454FB" w14:textId="3C060F6C" w:rsidR="00C91CBE" w:rsidRPr="00A04AAB" w:rsidRDefault="00B2536C">
            <w:pPr>
              <w:pStyle w:val="acctmergecolhdg"/>
              <w:tabs>
                <w:tab w:val="decimal" w:pos="1226"/>
              </w:tabs>
              <w:spacing w:line="240" w:lineRule="atLeast"/>
              <w:jc w:val="left"/>
              <w:rPr>
                <w:b w:val="0"/>
                <w:bCs/>
                <w:szCs w:val="22"/>
                <w:lang w:val="en-US"/>
              </w:rPr>
            </w:pPr>
            <w:r>
              <w:rPr>
                <w:b w:val="0"/>
                <w:bCs/>
                <w:szCs w:val="22"/>
                <w:lang w:val="en-US"/>
              </w:rPr>
              <w:t>8,6</w:t>
            </w:r>
            <w:r w:rsidR="002504D0">
              <w:rPr>
                <w:b w:val="0"/>
                <w:bCs/>
                <w:szCs w:val="22"/>
                <w:lang w:val="en-US"/>
              </w:rPr>
              <w:t>53</w:t>
            </w:r>
          </w:p>
        </w:tc>
        <w:tc>
          <w:tcPr>
            <w:tcW w:w="178" w:type="dxa"/>
            <w:shd w:val="clear" w:color="auto" w:fill="auto"/>
          </w:tcPr>
          <w:p w14:paraId="5F9D24E8" w14:textId="77777777" w:rsidR="00C91CBE" w:rsidRPr="00A04AAB" w:rsidRDefault="00C91CBE" w:rsidP="00C91CBE">
            <w:pPr>
              <w:pStyle w:val="acctmergecolhdg"/>
              <w:spacing w:line="240" w:lineRule="atLeast"/>
              <w:jc w:val="right"/>
              <w:rPr>
                <w:b w:val="0"/>
                <w:lang w:val="en-US"/>
              </w:rPr>
            </w:pPr>
          </w:p>
        </w:tc>
        <w:tc>
          <w:tcPr>
            <w:tcW w:w="1663" w:type="dxa"/>
            <w:tcBorders>
              <w:top w:val="single" w:sz="4" w:space="0" w:color="auto"/>
            </w:tcBorders>
            <w:shd w:val="clear" w:color="auto" w:fill="auto"/>
          </w:tcPr>
          <w:p w14:paraId="2A9DBEB6" w14:textId="5A89A3DF" w:rsidR="00C91CBE" w:rsidRPr="00A04AAB" w:rsidRDefault="009D6A0B" w:rsidP="00C91CBE">
            <w:pPr>
              <w:pStyle w:val="acctmergecolhdg"/>
              <w:tabs>
                <w:tab w:val="decimal" w:pos="1231"/>
              </w:tabs>
              <w:spacing w:line="240" w:lineRule="atLeast"/>
              <w:jc w:val="left"/>
              <w:rPr>
                <w:b w:val="0"/>
                <w:bCs/>
                <w:szCs w:val="22"/>
              </w:rPr>
            </w:pPr>
            <w:r>
              <w:rPr>
                <w:b w:val="0"/>
                <w:bCs/>
                <w:szCs w:val="22"/>
              </w:rPr>
              <w:t>1,444</w:t>
            </w:r>
          </w:p>
        </w:tc>
        <w:tc>
          <w:tcPr>
            <w:tcW w:w="180" w:type="dxa"/>
            <w:shd w:val="clear" w:color="auto" w:fill="auto"/>
          </w:tcPr>
          <w:p w14:paraId="00AA0B36" w14:textId="77777777" w:rsidR="00C91CBE" w:rsidRPr="00A04AAB" w:rsidRDefault="00C91CBE" w:rsidP="00C91CBE">
            <w:pPr>
              <w:pStyle w:val="acctfourfigures"/>
              <w:spacing w:line="240" w:lineRule="atLeast"/>
              <w:jc w:val="right"/>
              <w:rPr>
                <w:rFonts w:cs="Times New Roman"/>
                <w:szCs w:val="22"/>
              </w:rPr>
            </w:pPr>
          </w:p>
        </w:tc>
        <w:tc>
          <w:tcPr>
            <w:tcW w:w="1489" w:type="dxa"/>
            <w:tcBorders>
              <w:top w:val="single" w:sz="4" w:space="0" w:color="auto"/>
            </w:tcBorders>
            <w:shd w:val="clear" w:color="auto" w:fill="auto"/>
          </w:tcPr>
          <w:p w14:paraId="167CC7D9" w14:textId="0694D9C5" w:rsidR="00C91CBE" w:rsidRPr="00EE4AE8" w:rsidRDefault="009D6A0B" w:rsidP="00C91CBE">
            <w:pPr>
              <w:pStyle w:val="acctmergecolhdg"/>
              <w:tabs>
                <w:tab w:val="decimal" w:pos="1051"/>
              </w:tabs>
              <w:spacing w:line="240" w:lineRule="atLeast"/>
              <w:jc w:val="left"/>
              <w:rPr>
                <w:b w:val="0"/>
                <w:bCs/>
                <w:szCs w:val="22"/>
              </w:rPr>
            </w:pPr>
            <w:r>
              <w:rPr>
                <w:b w:val="0"/>
                <w:bCs/>
                <w:szCs w:val="22"/>
              </w:rPr>
              <w:t>1,064</w:t>
            </w:r>
          </w:p>
        </w:tc>
        <w:tc>
          <w:tcPr>
            <w:tcW w:w="180" w:type="dxa"/>
            <w:shd w:val="clear" w:color="auto" w:fill="auto"/>
          </w:tcPr>
          <w:p w14:paraId="4C0B9045" w14:textId="77777777" w:rsidR="00C91CBE" w:rsidRPr="00EE4AE8" w:rsidRDefault="00C91CBE" w:rsidP="00C91CBE">
            <w:pPr>
              <w:pStyle w:val="acctmergecolhdg"/>
              <w:spacing w:line="240" w:lineRule="atLeast"/>
              <w:jc w:val="right"/>
              <w:rPr>
                <w:b w:val="0"/>
                <w:bCs/>
                <w:szCs w:val="22"/>
              </w:rPr>
            </w:pPr>
          </w:p>
        </w:tc>
        <w:tc>
          <w:tcPr>
            <w:tcW w:w="1317" w:type="dxa"/>
            <w:tcBorders>
              <w:top w:val="single" w:sz="4" w:space="0" w:color="auto"/>
            </w:tcBorders>
            <w:shd w:val="clear" w:color="auto" w:fill="auto"/>
          </w:tcPr>
          <w:p w14:paraId="72AA947F" w14:textId="3EC6816F" w:rsidR="00C91CBE" w:rsidRPr="00EE4AE8" w:rsidRDefault="009D6A0B">
            <w:pPr>
              <w:pStyle w:val="acctmergecolhdg"/>
              <w:tabs>
                <w:tab w:val="decimal" w:pos="1051"/>
              </w:tabs>
              <w:spacing w:line="240" w:lineRule="atLeast"/>
              <w:jc w:val="left"/>
              <w:rPr>
                <w:b w:val="0"/>
                <w:bCs/>
                <w:szCs w:val="22"/>
              </w:rPr>
            </w:pPr>
            <w:r>
              <w:rPr>
                <w:b w:val="0"/>
                <w:bCs/>
                <w:szCs w:val="22"/>
              </w:rPr>
              <w:t>11,</w:t>
            </w:r>
            <w:r w:rsidR="002504D0">
              <w:rPr>
                <w:b w:val="0"/>
                <w:bCs/>
                <w:szCs w:val="22"/>
              </w:rPr>
              <w:t>161</w:t>
            </w:r>
          </w:p>
        </w:tc>
      </w:tr>
      <w:tr w:rsidR="00C91CBE" w:rsidRPr="00EE4AE8" w14:paraId="1A9762CE" w14:textId="77777777" w:rsidTr="008B5EB4">
        <w:trPr>
          <w:cantSplit/>
        </w:trPr>
        <w:tc>
          <w:tcPr>
            <w:tcW w:w="6993" w:type="dxa"/>
          </w:tcPr>
          <w:p w14:paraId="18E5A587" w14:textId="5CB24AED" w:rsidR="00C91CBE" w:rsidRPr="00EE4AE8" w:rsidRDefault="00C91CBE" w:rsidP="00C91CBE">
            <w:pPr>
              <w:pStyle w:val="acctfourfigures"/>
              <w:tabs>
                <w:tab w:val="clear" w:pos="765"/>
              </w:tabs>
              <w:spacing w:line="240" w:lineRule="atLeast"/>
              <w:ind w:left="191" w:hanging="180"/>
              <w:rPr>
                <w:rFonts w:cs="Times New Roman"/>
                <w:szCs w:val="22"/>
                <w:lang w:val="en-US"/>
              </w:rPr>
            </w:pPr>
            <w:r w:rsidRPr="00EE4AE8">
              <w:rPr>
                <w:rFonts w:cs="Times New Roman"/>
                <w:szCs w:val="22"/>
              </w:rPr>
              <w:t xml:space="preserve">Less: </w:t>
            </w:r>
            <w:r w:rsidR="008305F0" w:rsidRPr="00EE4AE8">
              <w:rPr>
                <w:rFonts w:cs="Times New Roman"/>
                <w:szCs w:val="22"/>
              </w:rPr>
              <w:t>n</w:t>
            </w:r>
            <w:r w:rsidRPr="00EE4AE8">
              <w:rPr>
                <w:rFonts w:cs="Times New Roman"/>
                <w:szCs w:val="22"/>
              </w:rPr>
              <w:t>on-controlling interest</w:t>
            </w:r>
            <w:r w:rsidRPr="00EE4AE8">
              <w:rPr>
                <w:rFonts w:cs="Times New Roman"/>
                <w:szCs w:val="22"/>
                <w:lang w:val="en-US"/>
              </w:rPr>
              <w:t xml:space="preserve"> in subsidiaries’ financial statements</w:t>
            </w:r>
          </w:p>
        </w:tc>
        <w:tc>
          <w:tcPr>
            <w:tcW w:w="1068" w:type="dxa"/>
          </w:tcPr>
          <w:p w14:paraId="3D0BE1D8" w14:textId="77777777" w:rsidR="00C91CBE" w:rsidRPr="00EE4AE8" w:rsidRDefault="00C91CBE" w:rsidP="00C91CBE">
            <w:pPr>
              <w:pStyle w:val="acctmergecolhdg"/>
              <w:spacing w:line="240" w:lineRule="atLeast"/>
              <w:rPr>
                <w:b w:val="0"/>
                <w:bCs/>
                <w:szCs w:val="22"/>
              </w:rPr>
            </w:pPr>
          </w:p>
        </w:tc>
        <w:tc>
          <w:tcPr>
            <w:tcW w:w="1548" w:type="dxa"/>
            <w:tcBorders>
              <w:bottom w:val="single" w:sz="4" w:space="0" w:color="auto"/>
            </w:tcBorders>
            <w:shd w:val="clear" w:color="auto" w:fill="auto"/>
          </w:tcPr>
          <w:p w14:paraId="0BE3DEFC" w14:textId="0F4DEA8B" w:rsidR="00C91CBE" w:rsidRPr="00A04AAB" w:rsidRDefault="00B2536C" w:rsidP="00C91CBE">
            <w:pPr>
              <w:pStyle w:val="acctmergecolhdg"/>
              <w:tabs>
                <w:tab w:val="decimal" w:pos="1226"/>
              </w:tabs>
              <w:spacing w:line="240" w:lineRule="atLeast"/>
              <w:jc w:val="left"/>
              <w:rPr>
                <w:b w:val="0"/>
                <w:bCs/>
                <w:szCs w:val="22"/>
                <w:lang w:val="en-US"/>
              </w:rPr>
            </w:pPr>
            <w:r>
              <w:rPr>
                <w:b w:val="0"/>
                <w:bCs/>
                <w:szCs w:val="22"/>
                <w:lang w:val="en-US"/>
              </w:rPr>
              <w:t>16</w:t>
            </w:r>
          </w:p>
        </w:tc>
        <w:tc>
          <w:tcPr>
            <w:tcW w:w="178" w:type="dxa"/>
            <w:shd w:val="clear" w:color="auto" w:fill="auto"/>
          </w:tcPr>
          <w:p w14:paraId="3FEE0FE9" w14:textId="77777777" w:rsidR="00C91CBE" w:rsidRPr="00A04AAB" w:rsidRDefault="00C91CBE" w:rsidP="00C91CBE">
            <w:pPr>
              <w:pStyle w:val="acctmergecolhdg"/>
              <w:spacing w:line="240" w:lineRule="atLeast"/>
              <w:rPr>
                <w:b w:val="0"/>
              </w:rPr>
            </w:pPr>
          </w:p>
        </w:tc>
        <w:tc>
          <w:tcPr>
            <w:tcW w:w="1663" w:type="dxa"/>
            <w:tcBorders>
              <w:bottom w:val="single" w:sz="4" w:space="0" w:color="auto"/>
            </w:tcBorders>
            <w:shd w:val="clear" w:color="auto" w:fill="auto"/>
          </w:tcPr>
          <w:p w14:paraId="2AE5377C" w14:textId="6D6075A1" w:rsidR="00C91CBE" w:rsidRPr="00A04AAB" w:rsidRDefault="009D6A0B" w:rsidP="00C91CBE">
            <w:pPr>
              <w:pStyle w:val="acctmergecolhdg"/>
              <w:tabs>
                <w:tab w:val="decimal" w:pos="947"/>
              </w:tabs>
              <w:spacing w:line="240" w:lineRule="atLeast"/>
              <w:jc w:val="left"/>
              <w:rPr>
                <w:b w:val="0"/>
                <w:bCs/>
                <w:szCs w:val="22"/>
              </w:rPr>
            </w:pPr>
            <w:r>
              <w:rPr>
                <w:b w:val="0"/>
                <w:bCs/>
                <w:szCs w:val="22"/>
              </w:rPr>
              <w:t>-</w:t>
            </w:r>
          </w:p>
        </w:tc>
        <w:tc>
          <w:tcPr>
            <w:tcW w:w="180" w:type="dxa"/>
            <w:shd w:val="clear" w:color="auto" w:fill="auto"/>
          </w:tcPr>
          <w:p w14:paraId="368E61B8" w14:textId="77777777" w:rsidR="00C91CBE" w:rsidRPr="00A04AAB" w:rsidRDefault="00C91CBE" w:rsidP="00C91CBE">
            <w:pPr>
              <w:pStyle w:val="acctfourfigures"/>
              <w:spacing w:line="240" w:lineRule="atLeast"/>
              <w:jc w:val="right"/>
              <w:rPr>
                <w:rFonts w:cs="Times New Roman"/>
                <w:szCs w:val="22"/>
              </w:rPr>
            </w:pPr>
          </w:p>
        </w:tc>
        <w:tc>
          <w:tcPr>
            <w:tcW w:w="1489" w:type="dxa"/>
            <w:tcBorders>
              <w:bottom w:val="single" w:sz="4" w:space="0" w:color="auto"/>
            </w:tcBorders>
            <w:shd w:val="clear" w:color="auto" w:fill="auto"/>
          </w:tcPr>
          <w:p w14:paraId="0F47A93D" w14:textId="388CBDF9" w:rsidR="00C91CBE" w:rsidRPr="00EE4AE8" w:rsidRDefault="009D6A0B" w:rsidP="00CA16BB">
            <w:pPr>
              <w:pStyle w:val="acctmergecolhdg"/>
              <w:tabs>
                <w:tab w:val="decimal" w:pos="1037"/>
              </w:tabs>
              <w:spacing w:line="240" w:lineRule="atLeast"/>
              <w:jc w:val="left"/>
              <w:rPr>
                <w:b w:val="0"/>
                <w:bCs/>
                <w:szCs w:val="22"/>
              </w:rPr>
            </w:pPr>
            <w:r>
              <w:rPr>
                <w:b w:val="0"/>
                <w:bCs/>
                <w:szCs w:val="22"/>
              </w:rPr>
              <w:t>(22)</w:t>
            </w:r>
          </w:p>
        </w:tc>
        <w:tc>
          <w:tcPr>
            <w:tcW w:w="180" w:type="dxa"/>
            <w:shd w:val="clear" w:color="auto" w:fill="auto"/>
          </w:tcPr>
          <w:p w14:paraId="4B343106" w14:textId="77777777" w:rsidR="00C91CBE" w:rsidRPr="00EE4AE8" w:rsidRDefault="00C91CBE" w:rsidP="00C91CBE">
            <w:pPr>
              <w:pStyle w:val="acctmergecolhdg"/>
              <w:spacing w:line="240" w:lineRule="atLeast"/>
              <w:jc w:val="right"/>
              <w:rPr>
                <w:b w:val="0"/>
                <w:bCs/>
                <w:szCs w:val="22"/>
              </w:rPr>
            </w:pPr>
          </w:p>
        </w:tc>
        <w:tc>
          <w:tcPr>
            <w:tcW w:w="1317" w:type="dxa"/>
            <w:tcBorders>
              <w:bottom w:val="single" w:sz="4" w:space="0" w:color="auto"/>
            </w:tcBorders>
            <w:shd w:val="clear" w:color="auto" w:fill="auto"/>
          </w:tcPr>
          <w:p w14:paraId="2C497EEF" w14:textId="41A0CB37" w:rsidR="00C91CBE" w:rsidRPr="00EE4AE8" w:rsidRDefault="009D6A0B" w:rsidP="00C91CBE">
            <w:pPr>
              <w:pStyle w:val="acctmergecolhdg"/>
              <w:tabs>
                <w:tab w:val="decimal" w:pos="1051"/>
              </w:tabs>
              <w:spacing w:line="240" w:lineRule="atLeast"/>
              <w:jc w:val="left"/>
              <w:rPr>
                <w:b w:val="0"/>
                <w:bCs/>
                <w:szCs w:val="22"/>
              </w:rPr>
            </w:pPr>
            <w:r>
              <w:rPr>
                <w:b w:val="0"/>
                <w:bCs/>
                <w:szCs w:val="22"/>
              </w:rPr>
              <w:t>(6)</w:t>
            </w:r>
          </w:p>
        </w:tc>
      </w:tr>
      <w:tr w:rsidR="00C91CBE" w:rsidRPr="00EE4AE8" w14:paraId="1B868C6E" w14:textId="77777777" w:rsidTr="008B5EB4">
        <w:trPr>
          <w:cantSplit/>
        </w:trPr>
        <w:tc>
          <w:tcPr>
            <w:tcW w:w="6993" w:type="dxa"/>
          </w:tcPr>
          <w:p w14:paraId="3CB6335B" w14:textId="77777777" w:rsidR="00C91CBE" w:rsidRPr="00EE4AE8" w:rsidRDefault="00C91CBE" w:rsidP="00C91CBE">
            <w:pPr>
              <w:pStyle w:val="acctfourfigures"/>
              <w:tabs>
                <w:tab w:val="clear" w:pos="765"/>
              </w:tabs>
              <w:spacing w:line="240" w:lineRule="atLeast"/>
              <w:ind w:left="191" w:hanging="180"/>
              <w:rPr>
                <w:rFonts w:cs="Times New Roman"/>
                <w:b/>
                <w:bCs/>
                <w:szCs w:val="22"/>
              </w:rPr>
            </w:pPr>
            <w:r w:rsidRPr="00EE4AE8">
              <w:rPr>
                <w:rFonts w:cs="Times New Roman"/>
                <w:b/>
                <w:bCs/>
                <w:szCs w:val="22"/>
              </w:rPr>
              <w:t>Net assets</w:t>
            </w:r>
          </w:p>
        </w:tc>
        <w:tc>
          <w:tcPr>
            <w:tcW w:w="1068" w:type="dxa"/>
          </w:tcPr>
          <w:p w14:paraId="34DCFE94" w14:textId="77777777" w:rsidR="00C91CBE" w:rsidRPr="00EE4AE8" w:rsidRDefault="00C91CBE" w:rsidP="00C91CBE">
            <w:pPr>
              <w:tabs>
                <w:tab w:val="decimal" w:pos="461"/>
              </w:tabs>
              <w:spacing w:line="240" w:lineRule="atLeast"/>
              <w:rPr>
                <w:rFonts w:ascii="Times New Roman" w:hAnsi="Times New Roman" w:cs="Times New Roman"/>
                <w:sz w:val="22"/>
                <w:szCs w:val="22"/>
              </w:rPr>
            </w:pPr>
          </w:p>
        </w:tc>
        <w:tc>
          <w:tcPr>
            <w:tcW w:w="1548" w:type="dxa"/>
            <w:tcBorders>
              <w:top w:val="single" w:sz="4" w:space="0" w:color="auto"/>
            </w:tcBorders>
            <w:shd w:val="clear" w:color="auto" w:fill="auto"/>
          </w:tcPr>
          <w:p w14:paraId="1D1F4969" w14:textId="7789864D" w:rsidR="00C91CBE" w:rsidRPr="00A04AAB" w:rsidRDefault="00B2536C">
            <w:pPr>
              <w:pStyle w:val="acctmergecolhdg"/>
              <w:tabs>
                <w:tab w:val="decimal" w:pos="1226"/>
              </w:tabs>
              <w:spacing w:line="240" w:lineRule="atLeast"/>
              <w:jc w:val="left"/>
              <w:rPr>
                <w:szCs w:val="22"/>
                <w:lang w:val="en-US"/>
              </w:rPr>
            </w:pPr>
            <w:r>
              <w:rPr>
                <w:szCs w:val="22"/>
                <w:lang w:val="en-US"/>
              </w:rPr>
              <w:t>8,</w:t>
            </w:r>
            <w:r w:rsidR="002504D0">
              <w:rPr>
                <w:szCs w:val="22"/>
                <w:lang w:val="en-US"/>
              </w:rPr>
              <w:t>669</w:t>
            </w:r>
          </w:p>
        </w:tc>
        <w:tc>
          <w:tcPr>
            <w:tcW w:w="178" w:type="dxa"/>
            <w:shd w:val="clear" w:color="auto" w:fill="auto"/>
          </w:tcPr>
          <w:p w14:paraId="54500C39" w14:textId="77777777" w:rsidR="00C91CBE" w:rsidRPr="00A04AAB" w:rsidRDefault="00C91CBE" w:rsidP="00C91CBE">
            <w:pPr>
              <w:pStyle w:val="acctmergecolhdg"/>
              <w:tabs>
                <w:tab w:val="decimal" w:pos="1017"/>
              </w:tabs>
              <w:spacing w:line="240" w:lineRule="atLeast"/>
            </w:pPr>
          </w:p>
        </w:tc>
        <w:tc>
          <w:tcPr>
            <w:tcW w:w="1663" w:type="dxa"/>
            <w:tcBorders>
              <w:top w:val="single" w:sz="4" w:space="0" w:color="auto"/>
            </w:tcBorders>
            <w:shd w:val="clear" w:color="auto" w:fill="auto"/>
          </w:tcPr>
          <w:p w14:paraId="1DF1C0B3" w14:textId="0CF354CC" w:rsidR="00C91CBE" w:rsidRPr="00A04AAB" w:rsidRDefault="009D6A0B" w:rsidP="00C91CBE">
            <w:pPr>
              <w:pStyle w:val="acctmergecolhdg"/>
              <w:tabs>
                <w:tab w:val="decimal" w:pos="1231"/>
              </w:tabs>
              <w:spacing w:line="240" w:lineRule="atLeast"/>
              <w:jc w:val="left"/>
              <w:rPr>
                <w:szCs w:val="22"/>
              </w:rPr>
            </w:pPr>
            <w:r>
              <w:rPr>
                <w:szCs w:val="22"/>
              </w:rPr>
              <w:t>1,444</w:t>
            </w:r>
          </w:p>
        </w:tc>
        <w:tc>
          <w:tcPr>
            <w:tcW w:w="180" w:type="dxa"/>
            <w:shd w:val="clear" w:color="auto" w:fill="auto"/>
          </w:tcPr>
          <w:p w14:paraId="5E7A4C45" w14:textId="77777777" w:rsidR="00C91CBE" w:rsidRPr="00A04AAB" w:rsidRDefault="00C91CBE" w:rsidP="00C91CBE">
            <w:pPr>
              <w:pStyle w:val="acctfourfigures"/>
              <w:spacing w:line="240" w:lineRule="atLeast"/>
              <w:jc w:val="right"/>
              <w:rPr>
                <w:rFonts w:cs="Times New Roman"/>
                <w:b/>
                <w:szCs w:val="22"/>
              </w:rPr>
            </w:pPr>
          </w:p>
        </w:tc>
        <w:tc>
          <w:tcPr>
            <w:tcW w:w="1489" w:type="dxa"/>
            <w:tcBorders>
              <w:top w:val="single" w:sz="4" w:space="0" w:color="auto"/>
            </w:tcBorders>
            <w:shd w:val="clear" w:color="auto" w:fill="auto"/>
          </w:tcPr>
          <w:p w14:paraId="14CCEA94" w14:textId="32FF8F61" w:rsidR="00C91CBE" w:rsidRPr="00EE4AE8" w:rsidRDefault="009D6A0B" w:rsidP="00C91CBE">
            <w:pPr>
              <w:pStyle w:val="acctmergecolhdg"/>
              <w:tabs>
                <w:tab w:val="decimal" w:pos="1051"/>
              </w:tabs>
              <w:spacing w:line="240" w:lineRule="atLeast"/>
              <w:jc w:val="left"/>
              <w:rPr>
                <w:szCs w:val="22"/>
                <w:lang w:val="en-US"/>
              </w:rPr>
            </w:pPr>
            <w:r>
              <w:rPr>
                <w:szCs w:val="22"/>
                <w:lang w:val="en-US"/>
              </w:rPr>
              <w:t>1,042</w:t>
            </w:r>
          </w:p>
        </w:tc>
        <w:tc>
          <w:tcPr>
            <w:tcW w:w="180" w:type="dxa"/>
            <w:shd w:val="clear" w:color="auto" w:fill="auto"/>
          </w:tcPr>
          <w:p w14:paraId="144FFEBE" w14:textId="77777777" w:rsidR="00C91CBE" w:rsidRPr="00EE4AE8" w:rsidRDefault="00C91CBE" w:rsidP="00C91CBE">
            <w:pPr>
              <w:pStyle w:val="acctfourfigures"/>
              <w:spacing w:line="240" w:lineRule="atLeast"/>
              <w:jc w:val="right"/>
              <w:rPr>
                <w:rFonts w:cs="Times New Roman"/>
                <w:b/>
                <w:szCs w:val="22"/>
              </w:rPr>
            </w:pPr>
          </w:p>
        </w:tc>
        <w:tc>
          <w:tcPr>
            <w:tcW w:w="1317" w:type="dxa"/>
            <w:tcBorders>
              <w:top w:val="single" w:sz="4" w:space="0" w:color="auto"/>
            </w:tcBorders>
            <w:shd w:val="clear" w:color="auto" w:fill="auto"/>
          </w:tcPr>
          <w:p w14:paraId="5BEC83BB" w14:textId="35774624" w:rsidR="00C91CBE" w:rsidRPr="00EE4AE8" w:rsidRDefault="009D6A0B" w:rsidP="00C91CBE">
            <w:pPr>
              <w:pStyle w:val="acctmergecolhdg"/>
              <w:tabs>
                <w:tab w:val="decimal" w:pos="1051"/>
              </w:tabs>
              <w:spacing w:line="240" w:lineRule="atLeast"/>
              <w:jc w:val="left"/>
              <w:rPr>
                <w:rFonts w:cs="Cordia New"/>
                <w:szCs w:val="28"/>
                <w:lang w:bidi="th-TH"/>
              </w:rPr>
            </w:pPr>
            <w:r>
              <w:rPr>
                <w:rFonts w:cs="Cordia New"/>
                <w:szCs w:val="28"/>
                <w:lang w:bidi="th-TH"/>
              </w:rPr>
              <w:t>11,1</w:t>
            </w:r>
            <w:r w:rsidR="002504D0">
              <w:rPr>
                <w:rFonts w:cs="Cordia New"/>
                <w:szCs w:val="28"/>
                <w:lang w:bidi="th-TH"/>
              </w:rPr>
              <w:t>55</w:t>
            </w:r>
          </w:p>
        </w:tc>
      </w:tr>
      <w:tr w:rsidR="00C91CBE" w:rsidRPr="00EE4AE8" w14:paraId="20B32610" w14:textId="77777777" w:rsidTr="008B5EB4">
        <w:trPr>
          <w:cantSplit/>
        </w:trPr>
        <w:tc>
          <w:tcPr>
            <w:tcW w:w="6993" w:type="dxa"/>
          </w:tcPr>
          <w:p w14:paraId="13C6163B" w14:textId="77777777" w:rsidR="00C91CBE" w:rsidRPr="00EE4AE8" w:rsidRDefault="00C91CBE" w:rsidP="00C91CBE">
            <w:pPr>
              <w:pStyle w:val="acctfourfigures"/>
              <w:tabs>
                <w:tab w:val="clear" w:pos="765"/>
              </w:tabs>
              <w:spacing w:line="240" w:lineRule="atLeast"/>
              <w:ind w:left="191" w:hanging="180"/>
              <w:rPr>
                <w:rFonts w:cs="Times New Roman"/>
                <w:szCs w:val="22"/>
              </w:rPr>
            </w:pPr>
            <w:r w:rsidRPr="00EE4AE8">
              <w:rPr>
                <w:rFonts w:cs="Times New Roman"/>
                <w:szCs w:val="22"/>
              </w:rPr>
              <w:t>Carrying amount of non-controlling interest</w:t>
            </w:r>
          </w:p>
        </w:tc>
        <w:tc>
          <w:tcPr>
            <w:tcW w:w="1068" w:type="dxa"/>
          </w:tcPr>
          <w:p w14:paraId="314F86BD" w14:textId="77777777" w:rsidR="00C91CBE" w:rsidRPr="00EE4AE8" w:rsidRDefault="00C91CBE" w:rsidP="00C91CBE">
            <w:pPr>
              <w:spacing w:line="240" w:lineRule="atLeast"/>
              <w:jc w:val="center"/>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tcPr>
          <w:p w14:paraId="52F0C811" w14:textId="33345816" w:rsidR="00C91CBE" w:rsidRPr="00A04AAB" w:rsidRDefault="00B2536C">
            <w:pPr>
              <w:pStyle w:val="acctmergecolhdg"/>
              <w:tabs>
                <w:tab w:val="decimal" w:pos="1226"/>
              </w:tabs>
              <w:spacing w:line="240" w:lineRule="atLeast"/>
              <w:jc w:val="left"/>
              <w:rPr>
                <w:b w:val="0"/>
                <w:bCs/>
                <w:szCs w:val="22"/>
                <w:lang w:val="en-US"/>
              </w:rPr>
            </w:pPr>
            <w:r>
              <w:rPr>
                <w:b w:val="0"/>
                <w:bCs/>
                <w:szCs w:val="22"/>
                <w:lang w:val="en-US"/>
              </w:rPr>
              <w:t>3,6</w:t>
            </w:r>
            <w:r w:rsidR="002504D0">
              <w:rPr>
                <w:b w:val="0"/>
                <w:bCs/>
                <w:szCs w:val="22"/>
                <w:lang w:val="en-US"/>
              </w:rPr>
              <w:t>06</w:t>
            </w:r>
          </w:p>
        </w:tc>
        <w:tc>
          <w:tcPr>
            <w:tcW w:w="178" w:type="dxa"/>
            <w:shd w:val="clear" w:color="auto" w:fill="auto"/>
          </w:tcPr>
          <w:p w14:paraId="7A3811FC" w14:textId="77777777" w:rsidR="00C91CBE" w:rsidRPr="00A04AAB" w:rsidRDefault="00C91CBE" w:rsidP="00C91CBE">
            <w:pPr>
              <w:spacing w:line="240" w:lineRule="atLeast"/>
              <w:jc w:val="right"/>
              <w:rPr>
                <w:rFonts w:ascii="Times New Roman" w:hAnsi="Times New Roman"/>
                <w:sz w:val="22"/>
              </w:rPr>
            </w:pPr>
          </w:p>
        </w:tc>
        <w:tc>
          <w:tcPr>
            <w:tcW w:w="1663" w:type="dxa"/>
            <w:tcBorders>
              <w:top w:val="single" w:sz="4" w:space="0" w:color="auto"/>
              <w:bottom w:val="double" w:sz="4" w:space="0" w:color="auto"/>
            </w:tcBorders>
            <w:shd w:val="clear" w:color="auto" w:fill="auto"/>
          </w:tcPr>
          <w:p w14:paraId="5416DA45" w14:textId="29F8D79D" w:rsidR="00C91CBE" w:rsidRPr="00A04AAB" w:rsidRDefault="009D6A0B" w:rsidP="00C91CBE">
            <w:pPr>
              <w:pStyle w:val="acctmergecolhdg"/>
              <w:tabs>
                <w:tab w:val="decimal" w:pos="1231"/>
              </w:tabs>
              <w:spacing w:line="240" w:lineRule="atLeast"/>
              <w:jc w:val="left"/>
              <w:rPr>
                <w:b w:val="0"/>
                <w:bCs/>
                <w:szCs w:val="22"/>
              </w:rPr>
            </w:pPr>
            <w:r>
              <w:rPr>
                <w:b w:val="0"/>
                <w:bCs/>
                <w:szCs w:val="22"/>
              </w:rPr>
              <w:t>455</w:t>
            </w:r>
          </w:p>
        </w:tc>
        <w:tc>
          <w:tcPr>
            <w:tcW w:w="180" w:type="dxa"/>
            <w:shd w:val="clear" w:color="auto" w:fill="auto"/>
          </w:tcPr>
          <w:p w14:paraId="0BC06E4C" w14:textId="77777777" w:rsidR="00C91CBE" w:rsidRPr="00A04AAB" w:rsidRDefault="00C91CBE" w:rsidP="00C91CBE">
            <w:pPr>
              <w:pStyle w:val="acctfourfigures"/>
              <w:spacing w:line="240" w:lineRule="atLeast"/>
              <w:jc w:val="right"/>
            </w:pPr>
          </w:p>
        </w:tc>
        <w:tc>
          <w:tcPr>
            <w:tcW w:w="1489" w:type="dxa"/>
            <w:tcBorders>
              <w:top w:val="single" w:sz="4" w:space="0" w:color="auto"/>
              <w:bottom w:val="double" w:sz="4" w:space="0" w:color="auto"/>
            </w:tcBorders>
            <w:shd w:val="clear" w:color="auto" w:fill="auto"/>
          </w:tcPr>
          <w:p w14:paraId="70541C4B" w14:textId="266E3B8F" w:rsidR="00C91CBE" w:rsidRPr="00EE4AE8" w:rsidRDefault="009D6A0B" w:rsidP="00C91CBE">
            <w:pPr>
              <w:pStyle w:val="acctmergecolhdg"/>
              <w:tabs>
                <w:tab w:val="decimal" w:pos="1051"/>
              </w:tabs>
              <w:spacing w:line="240" w:lineRule="atLeast"/>
              <w:jc w:val="left"/>
              <w:rPr>
                <w:b w:val="0"/>
                <w:bCs/>
                <w:szCs w:val="22"/>
              </w:rPr>
            </w:pPr>
            <w:r>
              <w:rPr>
                <w:b w:val="0"/>
                <w:bCs/>
                <w:szCs w:val="22"/>
              </w:rPr>
              <w:t>350</w:t>
            </w:r>
          </w:p>
        </w:tc>
        <w:tc>
          <w:tcPr>
            <w:tcW w:w="180" w:type="dxa"/>
            <w:shd w:val="clear" w:color="auto" w:fill="auto"/>
          </w:tcPr>
          <w:p w14:paraId="65CE5C69" w14:textId="77777777" w:rsidR="00C91CBE" w:rsidRPr="00EE4AE8" w:rsidRDefault="00C91CBE" w:rsidP="00C91CBE">
            <w:pPr>
              <w:pStyle w:val="acctfourfigures"/>
              <w:spacing w:line="240" w:lineRule="atLeast"/>
              <w:jc w:val="right"/>
              <w:rPr>
                <w:rFonts w:cs="Times New Roman"/>
                <w:szCs w:val="22"/>
              </w:rPr>
            </w:pPr>
          </w:p>
        </w:tc>
        <w:tc>
          <w:tcPr>
            <w:tcW w:w="1317" w:type="dxa"/>
            <w:tcBorders>
              <w:top w:val="single" w:sz="4" w:space="0" w:color="auto"/>
              <w:bottom w:val="double" w:sz="4" w:space="0" w:color="auto"/>
            </w:tcBorders>
            <w:shd w:val="clear" w:color="auto" w:fill="auto"/>
          </w:tcPr>
          <w:p w14:paraId="38BC0907" w14:textId="47B3EB3B" w:rsidR="00C91CBE" w:rsidRPr="00EE4AE8" w:rsidRDefault="009D6A0B">
            <w:pPr>
              <w:pStyle w:val="acctmergecolhdg"/>
              <w:tabs>
                <w:tab w:val="decimal" w:pos="1051"/>
              </w:tabs>
              <w:spacing w:line="240" w:lineRule="atLeast"/>
              <w:jc w:val="left"/>
              <w:rPr>
                <w:b w:val="0"/>
                <w:bCs/>
                <w:szCs w:val="22"/>
              </w:rPr>
            </w:pPr>
            <w:r>
              <w:rPr>
                <w:b w:val="0"/>
                <w:bCs/>
                <w:szCs w:val="22"/>
              </w:rPr>
              <w:t>4,4</w:t>
            </w:r>
            <w:r w:rsidR="002504D0">
              <w:rPr>
                <w:b w:val="0"/>
                <w:bCs/>
                <w:szCs w:val="22"/>
              </w:rPr>
              <w:t>11</w:t>
            </w:r>
          </w:p>
        </w:tc>
      </w:tr>
      <w:tr w:rsidR="00C91CBE" w:rsidRPr="00EE4AE8" w14:paraId="2C6A7606" w14:textId="77777777" w:rsidTr="008B5EB4">
        <w:trPr>
          <w:cantSplit/>
        </w:trPr>
        <w:tc>
          <w:tcPr>
            <w:tcW w:w="6993" w:type="dxa"/>
          </w:tcPr>
          <w:p w14:paraId="13C80975" w14:textId="77777777" w:rsidR="00C91CBE" w:rsidRPr="00EE4AE8" w:rsidRDefault="00C91CBE" w:rsidP="00C91CBE">
            <w:pPr>
              <w:pStyle w:val="acctfourfigures"/>
              <w:tabs>
                <w:tab w:val="clear" w:pos="765"/>
              </w:tabs>
              <w:spacing w:line="240" w:lineRule="auto"/>
              <w:ind w:left="191" w:hanging="180"/>
              <w:rPr>
                <w:rFonts w:cs="Times New Roman"/>
                <w:sz w:val="10"/>
                <w:szCs w:val="10"/>
                <w:lang w:val="en-US"/>
              </w:rPr>
            </w:pPr>
          </w:p>
        </w:tc>
        <w:tc>
          <w:tcPr>
            <w:tcW w:w="1068" w:type="dxa"/>
          </w:tcPr>
          <w:p w14:paraId="7C1F9894" w14:textId="77777777" w:rsidR="00C91CBE" w:rsidRPr="00EE4AE8" w:rsidRDefault="00C91CBE" w:rsidP="00C91CBE">
            <w:pPr>
              <w:jc w:val="center"/>
              <w:rPr>
                <w:rFonts w:ascii="Times New Roman" w:hAnsi="Times New Roman" w:cs="Times New Roman"/>
                <w:sz w:val="10"/>
                <w:szCs w:val="10"/>
              </w:rPr>
            </w:pPr>
          </w:p>
        </w:tc>
        <w:tc>
          <w:tcPr>
            <w:tcW w:w="1548" w:type="dxa"/>
            <w:tcBorders>
              <w:top w:val="double" w:sz="4" w:space="0" w:color="auto"/>
            </w:tcBorders>
            <w:shd w:val="clear" w:color="auto" w:fill="auto"/>
          </w:tcPr>
          <w:p w14:paraId="632D661E" w14:textId="77777777" w:rsidR="00C91CBE" w:rsidRPr="00A04AAB" w:rsidRDefault="00C91CBE" w:rsidP="00C91CBE">
            <w:pPr>
              <w:pStyle w:val="acctmergecolhdg"/>
              <w:spacing w:line="240" w:lineRule="auto"/>
              <w:jc w:val="right"/>
              <w:rPr>
                <w:b w:val="0"/>
                <w:sz w:val="10"/>
                <w:lang w:val="en-US"/>
              </w:rPr>
            </w:pPr>
          </w:p>
        </w:tc>
        <w:tc>
          <w:tcPr>
            <w:tcW w:w="178" w:type="dxa"/>
            <w:shd w:val="clear" w:color="auto" w:fill="auto"/>
          </w:tcPr>
          <w:p w14:paraId="5FB36C95" w14:textId="77777777" w:rsidR="00C91CBE" w:rsidRPr="00A04AAB" w:rsidRDefault="00C91CBE" w:rsidP="00C91CBE">
            <w:pPr>
              <w:jc w:val="right"/>
              <w:rPr>
                <w:rFonts w:ascii="Times New Roman" w:hAnsi="Times New Roman"/>
                <w:sz w:val="10"/>
              </w:rPr>
            </w:pPr>
          </w:p>
        </w:tc>
        <w:tc>
          <w:tcPr>
            <w:tcW w:w="1663" w:type="dxa"/>
            <w:tcBorders>
              <w:top w:val="double" w:sz="4" w:space="0" w:color="auto"/>
            </w:tcBorders>
            <w:shd w:val="clear" w:color="auto" w:fill="auto"/>
          </w:tcPr>
          <w:p w14:paraId="01596840" w14:textId="77777777" w:rsidR="00C91CBE" w:rsidRPr="00A04AAB" w:rsidRDefault="00C91CBE" w:rsidP="00C91CBE">
            <w:pPr>
              <w:pStyle w:val="acctmergecolhdg"/>
              <w:tabs>
                <w:tab w:val="decimal" w:pos="1231"/>
              </w:tabs>
              <w:spacing w:line="240" w:lineRule="auto"/>
              <w:jc w:val="left"/>
              <w:rPr>
                <w:b w:val="0"/>
                <w:bCs/>
                <w:sz w:val="10"/>
                <w:szCs w:val="10"/>
              </w:rPr>
            </w:pPr>
          </w:p>
        </w:tc>
        <w:tc>
          <w:tcPr>
            <w:tcW w:w="180" w:type="dxa"/>
            <w:shd w:val="clear" w:color="auto" w:fill="auto"/>
          </w:tcPr>
          <w:p w14:paraId="5E0103BD" w14:textId="77777777" w:rsidR="00C91CBE" w:rsidRPr="00A04AAB" w:rsidRDefault="00C91CBE" w:rsidP="00C91CBE">
            <w:pPr>
              <w:pStyle w:val="acctfourfigures"/>
              <w:spacing w:line="240" w:lineRule="auto"/>
              <w:jc w:val="right"/>
              <w:rPr>
                <w:sz w:val="10"/>
              </w:rPr>
            </w:pPr>
          </w:p>
        </w:tc>
        <w:tc>
          <w:tcPr>
            <w:tcW w:w="1489" w:type="dxa"/>
            <w:tcBorders>
              <w:top w:val="double" w:sz="4" w:space="0" w:color="auto"/>
            </w:tcBorders>
            <w:shd w:val="clear" w:color="auto" w:fill="auto"/>
          </w:tcPr>
          <w:p w14:paraId="67F9551B" w14:textId="77777777" w:rsidR="00C91CBE" w:rsidRPr="00EE4AE8" w:rsidRDefault="00C91CBE" w:rsidP="00C91CBE">
            <w:pPr>
              <w:pStyle w:val="acctmergecolhdg"/>
              <w:tabs>
                <w:tab w:val="decimal" w:pos="1051"/>
              </w:tabs>
              <w:spacing w:line="240" w:lineRule="auto"/>
              <w:jc w:val="left"/>
              <w:rPr>
                <w:b w:val="0"/>
                <w:bCs/>
                <w:sz w:val="10"/>
                <w:szCs w:val="10"/>
              </w:rPr>
            </w:pPr>
          </w:p>
        </w:tc>
        <w:tc>
          <w:tcPr>
            <w:tcW w:w="180" w:type="dxa"/>
            <w:shd w:val="clear" w:color="auto" w:fill="auto"/>
          </w:tcPr>
          <w:p w14:paraId="6342E43E" w14:textId="77777777" w:rsidR="00C91CBE" w:rsidRPr="00EE4AE8" w:rsidRDefault="00C91CBE" w:rsidP="00C91CBE">
            <w:pPr>
              <w:pStyle w:val="acctfourfigures"/>
              <w:spacing w:line="240" w:lineRule="auto"/>
              <w:jc w:val="right"/>
              <w:rPr>
                <w:rFonts w:cs="Times New Roman"/>
                <w:sz w:val="10"/>
                <w:szCs w:val="10"/>
              </w:rPr>
            </w:pPr>
          </w:p>
        </w:tc>
        <w:tc>
          <w:tcPr>
            <w:tcW w:w="1317" w:type="dxa"/>
            <w:tcBorders>
              <w:top w:val="double" w:sz="4" w:space="0" w:color="auto"/>
            </w:tcBorders>
            <w:shd w:val="clear" w:color="auto" w:fill="auto"/>
          </w:tcPr>
          <w:p w14:paraId="183B0CE5" w14:textId="77777777" w:rsidR="00C91CBE" w:rsidRPr="00EE4AE8" w:rsidRDefault="00C91CBE" w:rsidP="00C91CBE">
            <w:pPr>
              <w:pStyle w:val="acctmergecolhdg"/>
              <w:tabs>
                <w:tab w:val="decimal" w:pos="1051"/>
              </w:tabs>
              <w:spacing w:line="240" w:lineRule="auto"/>
              <w:jc w:val="left"/>
              <w:rPr>
                <w:b w:val="0"/>
                <w:bCs/>
                <w:sz w:val="10"/>
                <w:szCs w:val="10"/>
              </w:rPr>
            </w:pPr>
          </w:p>
        </w:tc>
      </w:tr>
      <w:tr w:rsidR="00C91CBE" w:rsidRPr="00EE4AE8" w14:paraId="4FCE18E1" w14:textId="77777777" w:rsidTr="008B5EB4">
        <w:trPr>
          <w:cantSplit/>
        </w:trPr>
        <w:tc>
          <w:tcPr>
            <w:tcW w:w="6993" w:type="dxa"/>
          </w:tcPr>
          <w:p w14:paraId="0B3E8CF0" w14:textId="77777777" w:rsidR="00C91CBE" w:rsidRPr="00EE4AE8" w:rsidRDefault="00C91CBE" w:rsidP="00C91CBE">
            <w:pPr>
              <w:pStyle w:val="acctfourfigures"/>
              <w:tabs>
                <w:tab w:val="clear" w:pos="765"/>
              </w:tabs>
              <w:spacing w:line="240" w:lineRule="atLeast"/>
              <w:ind w:left="191" w:hanging="180"/>
              <w:jc w:val="both"/>
              <w:rPr>
                <w:rFonts w:cs="Times New Roman"/>
                <w:szCs w:val="22"/>
              </w:rPr>
            </w:pPr>
            <w:r w:rsidRPr="00EE4AE8">
              <w:rPr>
                <w:rFonts w:cs="Times New Roman"/>
                <w:szCs w:val="22"/>
              </w:rPr>
              <w:t>Revenue</w:t>
            </w:r>
          </w:p>
        </w:tc>
        <w:tc>
          <w:tcPr>
            <w:tcW w:w="1068" w:type="dxa"/>
          </w:tcPr>
          <w:p w14:paraId="79B194F9" w14:textId="77777777" w:rsidR="00C91CBE" w:rsidRPr="00EE4AE8" w:rsidRDefault="00C91CBE" w:rsidP="00C91CBE">
            <w:pPr>
              <w:spacing w:line="240" w:lineRule="atLeast"/>
              <w:jc w:val="center"/>
              <w:rPr>
                <w:rFonts w:ascii="Times New Roman" w:hAnsi="Times New Roman" w:cs="Times New Roman"/>
                <w:sz w:val="22"/>
                <w:szCs w:val="22"/>
              </w:rPr>
            </w:pPr>
          </w:p>
        </w:tc>
        <w:tc>
          <w:tcPr>
            <w:tcW w:w="1548" w:type="dxa"/>
            <w:shd w:val="clear" w:color="auto" w:fill="auto"/>
          </w:tcPr>
          <w:p w14:paraId="2CAD00BB" w14:textId="25790156" w:rsidR="00C91CBE" w:rsidRPr="00A04AAB" w:rsidRDefault="00B2536C">
            <w:pPr>
              <w:pStyle w:val="acctmergecolhdg"/>
              <w:tabs>
                <w:tab w:val="decimal" w:pos="1226"/>
              </w:tabs>
              <w:spacing w:line="240" w:lineRule="atLeast"/>
              <w:jc w:val="left"/>
              <w:rPr>
                <w:b w:val="0"/>
                <w:bCs/>
                <w:szCs w:val="22"/>
                <w:lang w:val="en-US"/>
              </w:rPr>
            </w:pPr>
            <w:r>
              <w:rPr>
                <w:b w:val="0"/>
                <w:bCs/>
                <w:szCs w:val="22"/>
                <w:lang w:val="en-US"/>
              </w:rPr>
              <w:t>3,</w:t>
            </w:r>
            <w:r w:rsidR="002504D0">
              <w:rPr>
                <w:b w:val="0"/>
                <w:bCs/>
                <w:szCs w:val="22"/>
                <w:lang w:val="en-US"/>
              </w:rPr>
              <w:t>469</w:t>
            </w:r>
          </w:p>
        </w:tc>
        <w:tc>
          <w:tcPr>
            <w:tcW w:w="178" w:type="dxa"/>
            <w:shd w:val="clear" w:color="auto" w:fill="auto"/>
          </w:tcPr>
          <w:p w14:paraId="0401CB8C" w14:textId="77777777" w:rsidR="00C91CBE" w:rsidRPr="00A04AAB" w:rsidRDefault="00C91CBE" w:rsidP="00C91CBE">
            <w:pPr>
              <w:spacing w:line="240" w:lineRule="atLeast"/>
              <w:jc w:val="right"/>
              <w:rPr>
                <w:rFonts w:ascii="Times New Roman" w:hAnsi="Times New Roman"/>
                <w:sz w:val="22"/>
              </w:rPr>
            </w:pPr>
          </w:p>
        </w:tc>
        <w:tc>
          <w:tcPr>
            <w:tcW w:w="1663" w:type="dxa"/>
            <w:shd w:val="clear" w:color="auto" w:fill="auto"/>
          </w:tcPr>
          <w:p w14:paraId="53EA6385" w14:textId="55E4090F" w:rsidR="00C91CBE" w:rsidRPr="00A04AAB" w:rsidRDefault="009D6A0B">
            <w:pPr>
              <w:pStyle w:val="acctmergecolhdg"/>
              <w:tabs>
                <w:tab w:val="decimal" w:pos="1231"/>
              </w:tabs>
              <w:spacing w:line="240" w:lineRule="atLeast"/>
              <w:jc w:val="left"/>
              <w:rPr>
                <w:b w:val="0"/>
                <w:bCs/>
                <w:szCs w:val="22"/>
                <w:lang w:val="en-US"/>
              </w:rPr>
            </w:pPr>
            <w:r>
              <w:rPr>
                <w:b w:val="0"/>
                <w:bCs/>
                <w:szCs w:val="22"/>
                <w:lang w:val="en-US"/>
              </w:rPr>
              <w:t>2,863</w:t>
            </w:r>
          </w:p>
        </w:tc>
        <w:tc>
          <w:tcPr>
            <w:tcW w:w="180" w:type="dxa"/>
            <w:shd w:val="clear" w:color="auto" w:fill="auto"/>
          </w:tcPr>
          <w:p w14:paraId="61F8BEDB" w14:textId="77777777" w:rsidR="00C91CBE" w:rsidRPr="00A04AAB" w:rsidRDefault="00C91CBE" w:rsidP="00C91CBE">
            <w:pPr>
              <w:pStyle w:val="acctfourfigures"/>
              <w:spacing w:line="240" w:lineRule="atLeast"/>
              <w:jc w:val="right"/>
            </w:pPr>
          </w:p>
        </w:tc>
        <w:tc>
          <w:tcPr>
            <w:tcW w:w="1489" w:type="dxa"/>
            <w:shd w:val="clear" w:color="auto" w:fill="auto"/>
          </w:tcPr>
          <w:p w14:paraId="1EBEB3B9" w14:textId="604CB25C" w:rsidR="00C91CBE" w:rsidRPr="00EE4AE8" w:rsidRDefault="009D6A0B" w:rsidP="00C91CBE">
            <w:pPr>
              <w:pStyle w:val="acctmergecolhdg"/>
              <w:tabs>
                <w:tab w:val="decimal" w:pos="1051"/>
              </w:tabs>
              <w:spacing w:line="240" w:lineRule="atLeast"/>
              <w:jc w:val="left"/>
              <w:rPr>
                <w:b w:val="0"/>
                <w:bCs/>
                <w:szCs w:val="22"/>
              </w:rPr>
            </w:pPr>
            <w:r>
              <w:rPr>
                <w:b w:val="0"/>
                <w:bCs/>
                <w:szCs w:val="22"/>
              </w:rPr>
              <w:t>2,439</w:t>
            </w:r>
          </w:p>
        </w:tc>
        <w:tc>
          <w:tcPr>
            <w:tcW w:w="180" w:type="dxa"/>
            <w:shd w:val="clear" w:color="auto" w:fill="auto"/>
          </w:tcPr>
          <w:p w14:paraId="150183B8" w14:textId="77777777" w:rsidR="00C91CBE" w:rsidRPr="00EE4AE8" w:rsidRDefault="00C91CBE" w:rsidP="00C91CBE">
            <w:pPr>
              <w:pStyle w:val="acctfourfigures"/>
              <w:spacing w:line="240" w:lineRule="atLeast"/>
              <w:jc w:val="right"/>
              <w:rPr>
                <w:rFonts w:cs="Times New Roman"/>
                <w:szCs w:val="22"/>
              </w:rPr>
            </w:pPr>
          </w:p>
        </w:tc>
        <w:tc>
          <w:tcPr>
            <w:tcW w:w="1317" w:type="dxa"/>
            <w:shd w:val="clear" w:color="auto" w:fill="auto"/>
          </w:tcPr>
          <w:p w14:paraId="7626F691" w14:textId="554B7A3C" w:rsidR="00C91CBE" w:rsidRPr="00EE4AE8" w:rsidRDefault="009D6A0B" w:rsidP="00C91CBE">
            <w:pPr>
              <w:pStyle w:val="acctmergecolhdg"/>
              <w:tabs>
                <w:tab w:val="decimal" w:pos="1051"/>
              </w:tabs>
              <w:spacing w:line="240" w:lineRule="atLeast"/>
              <w:jc w:val="left"/>
              <w:rPr>
                <w:b w:val="0"/>
                <w:bCs/>
                <w:szCs w:val="22"/>
              </w:rPr>
            </w:pPr>
            <w:r>
              <w:rPr>
                <w:b w:val="0"/>
                <w:bCs/>
                <w:szCs w:val="22"/>
              </w:rPr>
              <w:t>8,</w:t>
            </w:r>
            <w:r w:rsidR="002504D0">
              <w:rPr>
                <w:b w:val="0"/>
                <w:bCs/>
                <w:szCs w:val="22"/>
              </w:rPr>
              <w:t>771</w:t>
            </w:r>
          </w:p>
        </w:tc>
      </w:tr>
      <w:tr w:rsidR="00C91CBE" w:rsidRPr="00EE4AE8" w14:paraId="6886285B" w14:textId="77777777" w:rsidTr="008B5EB4">
        <w:trPr>
          <w:cantSplit/>
        </w:trPr>
        <w:tc>
          <w:tcPr>
            <w:tcW w:w="6993" w:type="dxa"/>
          </w:tcPr>
          <w:p w14:paraId="309D417C" w14:textId="49DDD876" w:rsidR="00C91CBE" w:rsidRPr="00EE4AE8" w:rsidRDefault="00C91CBE" w:rsidP="00C91CBE">
            <w:pPr>
              <w:pStyle w:val="acctfourfigures"/>
              <w:tabs>
                <w:tab w:val="clear" w:pos="765"/>
                <w:tab w:val="decimal" w:pos="461"/>
              </w:tabs>
              <w:spacing w:line="240" w:lineRule="atLeast"/>
              <w:ind w:left="191" w:hanging="180"/>
              <w:rPr>
                <w:rFonts w:cs="Times New Roman"/>
                <w:szCs w:val="22"/>
                <w:lang w:val="en-US"/>
              </w:rPr>
            </w:pPr>
            <w:r w:rsidRPr="00EE4AE8">
              <w:rPr>
                <w:rFonts w:cs="Times New Roman"/>
                <w:szCs w:val="22"/>
              </w:rPr>
              <w:t>Profit</w:t>
            </w:r>
            <w:r w:rsidR="00BB5DED" w:rsidRPr="00EE4AE8">
              <w:rPr>
                <w:rFonts w:cs="Times New Roman"/>
                <w:szCs w:val="22"/>
              </w:rPr>
              <w:t>s</w:t>
            </w:r>
            <w:r w:rsidRPr="00EE4AE8">
              <w:rPr>
                <w:rFonts w:cs="Times New Roman"/>
                <w:szCs w:val="22"/>
              </w:rPr>
              <w:t xml:space="preserve"> (loss</w:t>
            </w:r>
            <w:r w:rsidR="00BB5DED" w:rsidRPr="00EE4AE8">
              <w:rPr>
                <w:rFonts w:cs="Times New Roman"/>
                <w:szCs w:val="22"/>
              </w:rPr>
              <w:t>es</w:t>
            </w:r>
            <w:r w:rsidRPr="00EE4AE8">
              <w:rPr>
                <w:rFonts w:cs="Times New Roman"/>
                <w:szCs w:val="22"/>
              </w:rPr>
              <w:t>)</w:t>
            </w:r>
          </w:p>
        </w:tc>
        <w:tc>
          <w:tcPr>
            <w:tcW w:w="1068" w:type="dxa"/>
          </w:tcPr>
          <w:p w14:paraId="1BE61268" w14:textId="77777777" w:rsidR="00C91CBE" w:rsidRPr="00EE4AE8" w:rsidRDefault="00C91CBE" w:rsidP="00C91CBE">
            <w:pPr>
              <w:spacing w:line="240" w:lineRule="atLeast"/>
              <w:jc w:val="center"/>
              <w:rPr>
                <w:rFonts w:ascii="Times New Roman" w:hAnsi="Times New Roman" w:cs="Times New Roman"/>
                <w:sz w:val="22"/>
                <w:szCs w:val="22"/>
              </w:rPr>
            </w:pPr>
          </w:p>
        </w:tc>
        <w:tc>
          <w:tcPr>
            <w:tcW w:w="1548" w:type="dxa"/>
            <w:shd w:val="clear" w:color="auto" w:fill="auto"/>
          </w:tcPr>
          <w:p w14:paraId="645CE9E2" w14:textId="4906788E" w:rsidR="00C91CBE" w:rsidRPr="00A04AAB" w:rsidRDefault="00B2536C">
            <w:pPr>
              <w:pStyle w:val="acctmergecolhdg"/>
              <w:tabs>
                <w:tab w:val="decimal" w:pos="1226"/>
              </w:tabs>
              <w:spacing w:line="240" w:lineRule="atLeast"/>
              <w:jc w:val="left"/>
              <w:rPr>
                <w:b w:val="0"/>
                <w:bCs/>
                <w:szCs w:val="22"/>
                <w:lang w:val="en-US"/>
              </w:rPr>
            </w:pPr>
            <w:r>
              <w:rPr>
                <w:b w:val="0"/>
                <w:bCs/>
                <w:szCs w:val="22"/>
                <w:lang w:val="en-US"/>
              </w:rPr>
              <w:t>(7</w:t>
            </w:r>
            <w:r w:rsidR="002504D0">
              <w:rPr>
                <w:b w:val="0"/>
                <w:bCs/>
                <w:szCs w:val="22"/>
                <w:lang w:val="en-US"/>
              </w:rPr>
              <w:t>51</w:t>
            </w:r>
            <w:r>
              <w:rPr>
                <w:b w:val="0"/>
                <w:bCs/>
                <w:szCs w:val="22"/>
                <w:lang w:val="en-US"/>
              </w:rPr>
              <w:t>)</w:t>
            </w:r>
          </w:p>
        </w:tc>
        <w:tc>
          <w:tcPr>
            <w:tcW w:w="178" w:type="dxa"/>
            <w:shd w:val="clear" w:color="auto" w:fill="auto"/>
          </w:tcPr>
          <w:p w14:paraId="5B857597" w14:textId="77777777" w:rsidR="00C91CBE" w:rsidRPr="00A04AAB" w:rsidRDefault="00C91CBE" w:rsidP="00C91CBE">
            <w:pPr>
              <w:spacing w:line="240" w:lineRule="atLeast"/>
              <w:jc w:val="right"/>
              <w:rPr>
                <w:rFonts w:ascii="Times New Roman" w:hAnsi="Times New Roman"/>
                <w:sz w:val="22"/>
              </w:rPr>
            </w:pPr>
          </w:p>
        </w:tc>
        <w:tc>
          <w:tcPr>
            <w:tcW w:w="1663" w:type="dxa"/>
            <w:shd w:val="clear" w:color="auto" w:fill="auto"/>
          </w:tcPr>
          <w:p w14:paraId="29FD10AD" w14:textId="31A07009" w:rsidR="00C91CBE" w:rsidRPr="00A04AAB" w:rsidRDefault="009D6A0B">
            <w:pPr>
              <w:pStyle w:val="acctmergecolhdg"/>
              <w:tabs>
                <w:tab w:val="decimal" w:pos="1231"/>
              </w:tabs>
              <w:spacing w:line="240" w:lineRule="atLeast"/>
              <w:jc w:val="left"/>
              <w:rPr>
                <w:b w:val="0"/>
                <w:bCs/>
                <w:szCs w:val="22"/>
              </w:rPr>
            </w:pPr>
            <w:r>
              <w:rPr>
                <w:b w:val="0"/>
                <w:bCs/>
                <w:szCs w:val="22"/>
              </w:rPr>
              <w:t>40</w:t>
            </w:r>
          </w:p>
        </w:tc>
        <w:tc>
          <w:tcPr>
            <w:tcW w:w="180" w:type="dxa"/>
            <w:shd w:val="clear" w:color="auto" w:fill="auto"/>
          </w:tcPr>
          <w:p w14:paraId="6C75891F" w14:textId="77777777" w:rsidR="00C91CBE" w:rsidRPr="00A04AAB" w:rsidRDefault="00C91CBE" w:rsidP="00C91CBE">
            <w:pPr>
              <w:pStyle w:val="acctfourfigures"/>
              <w:spacing w:line="240" w:lineRule="atLeast"/>
              <w:jc w:val="right"/>
            </w:pPr>
          </w:p>
        </w:tc>
        <w:tc>
          <w:tcPr>
            <w:tcW w:w="1489" w:type="dxa"/>
            <w:shd w:val="clear" w:color="auto" w:fill="auto"/>
          </w:tcPr>
          <w:p w14:paraId="741A6704" w14:textId="2FAB2D0F" w:rsidR="00C91CBE" w:rsidRPr="00EE4AE8" w:rsidRDefault="009D6A0B">
            <w:pPr>
              <w:pStyle w:val="acctmergecolhdg"/>
              <w:tabs>
                <w:tab w:val="decimal" w:pos="1051"/>
              </w:tabs>
              <w:spacing w:line="240" w:lineRule="atLeast"/>
              <w:jc w:val="left"/>
              <w:rPr>
                <w:b w:val="0"/>
                <w:bCs/>
                <w:szCs w:val="22"/>
              </w:rPr>
            </w:pPr>
            <w:r>
              <w:rPr>
                <w:b w:val="0"/>
                <w:bCs/>
                <w:szCs w:val="22"/>
              </w:rPr>
              <w:t>(172)</w:t>
            </w:r>
          </w:p>
        </w:tc>
        <w:tc>
          <w:tcPr>
            <w:tcW w:w="180" w:type="dxa"/>
            <w:shd w:val="clear" w:color="auto" w:fill="auto"/>
          </w:tcPr>
          <w:p w14:paraId="33EEEEED" w14:textId="77777777" w:rsidR="00C91CBE" w:rsidRPr="00EE4AE8" w:rsidRDefault="00C91CBE" w:rsidP="00C91CBE">
            <w:pPr>
              <w:pStyle w:val="acctfourfigures"/>
              <w:spacing w:line="240" w:lineRule="atLeast"/>
              <w:jc w:val="right"/>
              <w:rPr>
                <w:rFonts w:cs="Times New Roman"/>
                <w:szCs w:val="22"/>
              </w:rPr>
            </w:pPr>
          </w:p>
        </w:tc>
        <w:tc>
          <w:tcPr>
            <w:tcW w:w="1317" w:type="dxa"/>
            <w:shd w:val="clear" w:color="auto" w:fill="auto"/>
          </w:tcPr>
          <w:p w14:paraId="7050D848" w14:textId="0B4812D4" w:rsidR="00C91CBE" w:rsidRPr="00EE4AE8" w:rsidRDefault="009D6A0B">
            <w:pPr>
              <w:pStyle w:val="acctmergecolhdg"/>
              <w:tabs>
                <w:tab w:val="decimal" w:pos="1051"/>
              </w:tabs>
              <w:spacing w:line="240" w:lineRule="atLeast"/>
              <w:jc w:val="left"/>
              <w:rPr>
                <w:b w:val="0"/>
                <w:bCs/>
                <w:szCs w:val="22"/>
              </w:rPr>
            </w:pPr>
            <w:r>
              <w:rPr>
                <w:b w:val="0"/>
                <w:bCs/>
                <w:szCs w:val="22"/>
              </w:rPr>
              <w:t>(8</w:t>
            </w:r>
            <w:r w:rsidR="002504D0">
              <w:rPr>
                <w:b w:val="0"/>
                <w:bCs/>
                <w:szCs w:val="22"/>
              </w:rPr>
              <w:t>83</w:t>
            </w:r>
            <w:r>
              <w:rPr>
                <w:b w:val="0"/>
                <w:bCs/>
                <w:szCs w:val="22"/>
              </w:rPr>
              <w:t>)</w:t>
            </w:r>
          </w:p>
        </w:tc>
      </w:tr>
      <w:tr w:rsidR="00C91CBE" w:rsidRPr="00EE4AE8" w14:paraId="391DF52D" w14:textId="77777777" w:rsidTr="008B5EB4">
        <w:trPr>
          <w:cantSplit/>
        </w:trPr>
        <w:tc>
          <w:tcPr>
            <w:tcW w:w="6993" w:type="dxa"/>
            <w:vAlign w:val="bottom"/>
          </w:tcPr>
          <w:p w14:paraId="7DC721F7" w14:textId="10FF4BDC" w:rsidR="00C91CBE" w:rsidRPr="00EE4AE8" w:rsidRDefault="00C91CBE" w:rsidP="00C91CBE">
            <w:pPr>
              <w:pStyle w:val="acctfourfigures"/>
              <w:tabs>
                <w:tab w:val="clear" w:pos="765"/>
              </w:tabs>
              <w:spacing w:line="240" w:lineRule="atLeast"/>
              <w:ind w:left="191" w:hanging="180"/>
              <w:rPr>
                <w:rFonts w:cs="Times New Roman"/>
                <w:szCs w:val="22"/>
              </w:rPr>
            </w:pPr>
            <w:r w:rsidRPr="00EE4AE8">
              <w:rPr>
                <w:rFonts w:cs="Times New Roman"/>
                <w:szCs w:val="22"/>
              </w:rPr>
              <w:t>Other comprehensive expenses</w:t>
            </w:r>
          </w:p>
        </w:tc>
        <w:tc>
          <w:tcPr>
            <w:tcW w:w="1068" w:type="dxa"/>
          </w:tcPr>
          <w:p w14:paraId="5B6F0B0C" w14:textId="77777777" w:rsidR="00C91CBE" w:rsidRPr="00EE4AE8" w:rsidRDefault="00C91CBE" w:rsidP="00C91CBE">
            <w:pPr>
              <w:spacing w:line="240" w:lineRule="atLeast"/>
              <w:jc w:val="center"/>
              <w:rPr>
                <w:rFonts w:ascii="Times New Roman" w:hAnsi="Times New Roman" w:cs="Times New Roman"/>
                <w:sz w:val="22"/>
                <w:szCs w:val="22"/>
              </w:rPr>
            </w:pPr>
          </w:p>
        </w:tc>
        <w:tc>
          <w:tcPr>
            <w:tcW w:w="1548" w:type="dxa"/>
            <w:tcBorders>
              <w:bottom w:val="single" w:sz="4" w:space="0" w:color="auto"/>
            </w:tcBorders>
            <w:shd w:val="clear" w:color="auto" w:fill="auto"/>
          </w:tcPr>
          <w:p w14:paraId="4E07B130" w14:textId="6CEE5F29" w:rsidR="00C91CBE" w:rsidRPr="00A04AAB" w:rsidRDefault="00B2536C">
            <w:pPr>
              <w:pStyle w:val="acctmergecolhdg"/>
              <w:tabs>
                <w:tab w:val="decimal" w:pos="1226"/>
              </w:tabs>
              <w:spacing w:line="240" w:lineRule="atLeast"/>
              <w:jc w:val="left"/>
              <w:rPr>
                <w:b w:val="0"/>
                <w:bCs/>
                <w:szCs w:val="22"/>
                <w:lang w:val="en-US"/>
              </w:rPr>
            </w:pPr>
            <w:r>
              <w:rPr>
                <w:b w:val="0"/>
                <w:bCs/>
                <w:szCs w:val="22"/>
                <w:lang w:val="en-US"/>
              </w:rPr>
              <w:t>(695)</w:t>
            </w:r>
          </w:p>
        </w:tc>
        <w:tc>
          <w:tcPr>
            <w:tcW w:w="178" w:type="dxa"/>
            <w:shd w:val="clear" w:color="auto" w:fill="auto"/>
          </w:tcPr>
          <w:p w14:paraId="18255283" w14:textId="77777777" w:rsidR="00C91CBE" w:rsidRPr="00A04AAB" w:rsidRDefault="00C91CBE" w:rsidP="00C91CBE">
            <w:pPr>
              <w:spacing w:line="240" w:lineRule="atLeast"/>
              <w:jc w:val="right"/>
              <w:rPr>
                <w:rFonts w:ascii="Times New Roman" w:hAnsi="Times New Roman"/>
                <w:sz w:val="22"/>
              </w:rPr>
            </w:pPr>
          </w:p>
        </w:tc>
        <w:tc>
          <w:tcPr>
            <w:tcW w:w="1663" w:type="dxa"/>
            <w:tcBorders>
              <w:bottom w:val="single" w:sz="4" w:space="0" w:color="auto"/>
            </w:tcBorders>
            <w:shd w:val="clear" w:color="auto" w:fill="auto"/>
          </w:tcPr>
          <w:p w14:paraId="6ADB176C" w14:textId="110F4570" w:rsidR="00C91CBE" w:rsidRPr="00A04AAB" w:rsidRDefault="009D6A0B" w:rsidP="00C91CBE">
            <w:pPr>
              <w:pStyle w:val="acctmergecolhdg"/>
              <w:tabs>
                <w:tab w:val="decimal" w:pos="1231"/>
              </w:tabs>
              <w:spacing w:line="240" w:lineRule="atLeast"/>
              <w:jc w:val="left"/>
              <w:rPr>
                <w:b w:val="0"/>
                <w:bCs/>
                <w:szCs w:val="22"/>
              </w:rPr>
            </w:pPr>
            <w:r>
              <w:rPr>
                <w:b w:val="0"/>
                <w:bCs/>
                <w:szCs w:val="22"/>
              </w:rPr>
              <w:t>(85)</w:t>
            </w:r>
          </w:p>
        </w:tc>
        <w:tc>
          <w:tcPr>
            <w:tcW w:w="180" w:type="dxa"/>
            <w:shd w:val="clear" w:color="auto" w:fill="auto"/>
          </w:tcPr>
          <w:p w14:paraId="721E6E09" w14:textId="77777777" w:rsidR="00C91CBE" w:rsidRPr="00A04AAB" w:rsidRDefault="00C91CBE" w:rsidP="00C91CBE">
            <w:pPr>
              <w:pStyle w:val="acctfourfigures"/>
              <w:tabs>
                <w:tab w:val="decimal" w:pos="1017"/>
                <w:tab w:val="decimal" w:pos="1231"/>
              </w:tabs>
              <w:spacing w:line="240" w:lineRule="atLeast"/>
              <w:jc w:val="right"/>
              <w:rPr>
                <w:rFonts w:cs="Times New Roman"/>
                <w:bCs/>
                <w:szCs w:val="22"/>
              </w:rPr>
            </w:pPr>
          </w:p>
        </w:tc>
        <w:tc>
          <w:tcPr>
            <w:tcW w:w="1489" w:type="dxa"/>
            <w:tcBorders>
              <w:bottom w:val="single" w:sz="4" w:space="0" w:color="auto"/>
            </w:tcBorders>
            <w:shd w:val="clear" w:color="auto" w:fill="auto"/>
          </w:tcPr>
          <w:p w14:paraId="14704D60" w14:textId="54EC5D3C" w:rsidR="00C91CBE" w:rsidRPr="00EE4AE8" w:rsidRDefault="009D6A0B" w:rsidP="00DE3848">
            <w:pPr>
              <w:pStyle w:val="acctmergecolhdg"/>
              <w:tabs>
                <w:tab w:val="decimal" w:pos="767"/>
              </w:tabs>
              <w:spacing w:line="240" w:lineRule="atLeast"/>
              <w:jc w:val="left"/>
              <w:rPr>
                <w:b w:val="0"/>
                <w:bCs/>
                <w:szCs w:val="22"/>
                <w:lang w:val="en-US"/>
              </w:rPr>
            </w:pPr>
            <w:r>
              <w:rPr>
                <w:b w:val="0"/>
                <w:bCs/>
                <w:szCs w:val="22"/>
                <w:lang w:val="en-US"/>
              </w:rPr>
              <w:t>-</w:t>
            </w:r>
          </w:p>
        </w:tc>
        <w:tc>
          <w:tcPr>
            <w:tcW w:w="180" w:type="dxa"/>
            <w:shd w:val="clear" w:color="auto" w:fill="auto"/>
          </w:tcPr>
          <w:p w14:paraId="33552A53" w14:textId="77777777" w:rsidR="00C91CBE" w:rsidRPr="00EE4AE8" w:rsidRDefault="00C91CBE" w:rsidP="00C91CBE">
            <w:pPr>
              <w:pStyle w:val="acctfourfigures"/>
              <w:spacing w:line="240" w:lineRule="atLeast"/>
              <w:jc w:val="right"/>
              <w:rPr>
                <w:rFonts w:cs="Times New Roman"/>
                <w:szCs w:val="22"/>
              </w:rPr>
            </w:pPr>
          </w:p>
        </w:tc>
        <w:tc>
          <w:tcPr>
            <w:tcW w:w="1317" w:type="dxa"/>
            <w:tcBorders>
              <w:bottom w:val="single" w:sz="4" w:space="0" w:color="auto"/>
            </w:tcBorders>
            <w:shd w:val="clear" w:color="auto" w:fill="auto"/>
          </w:tcPr>
          <w:p w14:paraId="654592CF" w14:textId="3DD9EA36" w:rsidR="00C91CBE" w:rsidRPr="00EE4AE8" w:rsidRDefault="009D6A0B">
            <w:pPr>
              <w:pStyle w:val="acctmergecolhdg"/>
              <w:tabs>
                <w:tab w:val="decimal" w:pos="1051"/>
              </w:tabs>
              <w:spacing w:line="240" w:lineRule="atLeast"/>
              <w:jc w:val="left"/>
              <w:rPr>
                <w:b w:val="0"/>
                <w:bCs/>
                <w:szCs w:val="22"/>
              </w:rPr>
            </w:pPr>
            <w:r>
              <w:rPr>
                <w:b w:val="0"/>
                <w:bCs/>
                <w:szCs w:val="22"/>
              </w:rPr>
              <w:t>(780)</w:t>
            </w:r>
          </w:p>
        </w:tc>
      </w:tr>
      <w:tr w:rsidR="00C91CBE" w:rsidRPr="00EE4AE8" w14:paraId="37375DBB" w14:textId="77777777" w:rsidTr="008B5EB4">
        <w:trPr>
          <w:cantSplit/>
        </w:trPr>
        <w:tc>
          <w:tcPr>
            <w:tcW w:w="6993" w:type="dxa"/>
          </w:tcPr>
          <w:p w14:paraId="4D53A15A" w14:textId="0DBD3080" w:rsidR="00C91CBE" w:rsidRPr="00EE4AE8" w:rsidRDefault="00C91CBE" w:rsidP="00C91CBE">
            <w:pPr>
              <w:pStyle w:val="acctfourfigures"/>
              <w:tabs>
                <w:tab w:val="clear" w:pos="765"/>
              </w:tabs>
              <w:spacing w:line="240" w:lineRule="atLeast"/>
              <w:ind w:left="191" w:hanging="180"/>
              <w:rPr>
                <w:rFonts w:cs="Times New Roman"/>
                <w:b/>
                <w:bCs/>
                <w:szCs w:val="22"/>
              </w:rPr>
            </w:pPr>
            <w:r w:rsidRPr="00EE4AE8">
              <w:rPr>
                <w:rFonts w:cs="Times New Roman"/>
                <w:b/>
                <w:bCs/>
                <w:szCs w:val="22"/>
              </w:rPr>
              <w:t>Total comprehensive expenses</w:t>
            </w:r>
          </w:p>
        </w:tc>
        <w:tc>
          <w:tcPr>
            <w:tcW w:w="1068" w:type="dxa"/>
            <w:vAlign w:val="bottom"/>
          </w:tcPr>
          <w:p w14:paraId="1C61EA04" w14:textId="77777777" w:rsidR="00C91CBE" w:rsidRPr="00EE4AE8" w:rsidRDefault="00C91CBE" w:rsidP="00C91CBE">
            <w:pPr>
              <w:spacing w:line="240" w:lineRule="atLeast"/>
              <w:rPr>
                <w:rFonts w:ascii="Times New Roman" w:hAnsi="Times New Roman" w:cs="Times New Roman"/>
                <w:sz w:val="22"/>
                <w:szCs w:val="22"/>
              </w:rPr>
            </w:pPr>
          </w:p>
        </w:tc>
        <w:tc>
          <w:tcPr>
            <w:tcW w:w="1548" w:type="dxa"/>
            <w:tcBorders>
              <w:top w:val="single" w:sz="4" w:space="0" w:color="auto"/>
              <w:bottom w:val="single" w:sz="4" w:space="0" w:color="auto"/>
            </w:tcBorders>
            <w:shd w:val="clear" w:color="auto" w:fill="auto"/>
            <w:vAlign w:val="bottom"/>
          </w:tcPr>
          <w:p w14:paraId="735B59A4" w14:textId="6D73C380" w:rsidR="00C91CBE" w:rsidRPr="00A04AAB" w:rsidRDefault="00B2536C">
            <w:pPr>
              <w:pStyle w:val="acctmergecolhdg"/>
              <w:tabs>
                <w:tab w:val="decimal" w:pos="1226"/>
              </w:tabs>
              <w:spacing w:line="240" w:lineRule="atLeast"/>
              <w:jc w:val="left"/>
              <w:rPr>
                <w:szCs w:val="22"/>
                <w:lang w:val="en-US"/>
              </w:rPr>
            </w:pPr>
            <w:r>
              <w:rPr>
                <w:szCs w:val="22"/>
                <w:lang w:val="en-US"/>
              </w:rPr>
              <w:t>(1,4</w:t>
            </w:r>
            <w:r w:rsidR="002504D0">
              <w:rPr>
                <w:szCs w:val="22"/>
                <w:lang w:val="en-US"/>
              </w:rPr>
              <w:t>46</w:t>
            </w:r>
            <w:r>
              <w:rPr>
                <w:szCs w:val="22"/>
                <w:lang w:val="en-US"/>
              </w:rPr>
              <w:t>)</w:t>
            </w:r>
          </w:p>
        </w:tc>
        <w:tc>
          <w:tcPr>
            <w:tcW w:w="178" w:type="dxa"/>
            <w:shd w:val="clear" w:color="auto" w:fill="auto"/>
            <w:vAlign w:val="bottom"/>
          </w:tcPr>
          <w:p w14:paraId="128ADFA4" w14:textId="77777777" w:rsidR="00C91CBE" w:rsidRPr="00A04AAB" w:rsidRDefault="00C91CBE" w:rsidP="00C91CBE">
            <w:pPr>
              <w:spacing w:line="240" w:lineRule="atLeast"/>
              <w:jc w:val="right"/>
              <w:rPr>
                <w:rFonts w:ascii="Times New Roman" w:hAnsi="Times New Roman"/>
                <w:b/>
                <w:sz w:val="22"/>
              </w:rPr>
            </w:pPr>
          </w:p>
        </w:tc>
        <w:tc>
          <w:tcPr>
            <w:tcW w:w="1663" w:type="dxa"/>
            <w:tcBorders>
              <w:top w:val="single" w:sz="4" w:space="0" w:color="auto"/>
              <w:bottom w:val="single" w:sz="4" w:space="0" w:color="auto"/>
            </w:tcBorders>
            <w:shd w:val="clear" w:color="auto" w:fill="auto"/>
            <w:vAlign w:val="bottom"/>
          </w:tcPr>
          <w:p w14:paraId="74B2622E" w14:textId="6D66FD67" w:rsidR="00C91CBE" w:rsidRPr="00A04AAB" w:rsidRDefault="009D6A0B">
            <w:pPr>
              <w:pStyle w:val="acctmergecolhdg"/>
              <w:tabs>
                <w:tab w:val="decimal" w:pos="1231"/>
              </w:tabs>
              <w:spacing w:line="240" w:lineRule="atLeast"/>
              <w:jc w:val="left"/>
              <w:rPr>
                <w:szCs w:val="22"/>
              </w:rPr>
            </w:pPr>
            <w:r>
              <w:rPr>
                <w:szCs w:val="22"/>
              </w:rPr>
              <w:t>(45)</w:t>
            </w:r>
          </w:p>
        </w:tc>
        <w:tc>
          <w:tcPr>
            <w:tcW w:w="180" w:type="dxa"/>
            <w:shd w:val="clear" w:color="auto" w:fill="auto"/>
            <w:vAlign w:val="bottom"/>
          </w:tcPr>
          <w:p w14:paraId="7A6D631D" w14:textId="77777777" w:rsidR="00C91CBE" w:rsidRPr="00A04AAB" w:rsidRDefault="00C91CBE" w:rsidP="00C91CBE">
            <w:pPr>
              <w:pStyle w:val="acctfourfigures"/>
              <w:spacing w:line="240" w:lineRule="atLeast"/>
              <w:jc w:val="right"/>
              <w:rPr>
                <w:b/>
              </w:rPr>
            </w:pPr>
          </w:p>
        </w:tc>
        <w:tc>
          <w:tcPr>
            <w:tcW w:w="1489" w:type="dxa"/>
            <w:tcBorders>
              <w:top w:val="single" w:sz="4" w:space="0" w:color="auto"/>
              <w:bottom w:val="single" w:sz="4" w:space="0" w:color="auto"/>
            </w:tcBorders>
            <w:shd w:val="clear" w:color="auto" w:fill="auto"/>
            <w:vAlign w:val="bottom"/>
          </w:tcPr>
          <w:p w14:paraId="518038A9" w14:textId="63659415" w:rsidR="00C91CBE" w:rsidRPr="00EE4AE8" w:rsidRDefault="009D6A0B">
            <w:pPr>
              <w:pStyle w:val="acctmergecolhdg"/>
              <w:tabs>
                <w:tab w:val="decimal" w:pos="1051"/>
              </w:tabs>
              <w:spacing w:line="240" w:lineRule="atLeast"/>
              <w:jc w:val="left"/>
              <w:rPr>
                <w:szCs w:val="22"/>
              </w:rPr>
            </w:pPr>
            <w:r>
              <w:rPr>
                <w:szCs w:val="22"/>
              </w:rPr>
              <w:t>(172)</w:t>
            </w:r>
          </w:p>
        </w:tc>
        <w:tc>
          <w:tcPr>
            <w:tcW w:w="180" w:type="dxa"/>
            <w:shd w:val="clear" w:color="auto" w:fill="auto"/>
            <w:vAlign w:val="bottom"/>
          </w:tcPr>
          <w:p w14:paraId="3F0A7F3D" w14:textId="77777777" w:rsidR="00C91CBE" w:rsidRPr="00EE4AE8" w:rsidRDefault="00C91CBE" w:rsidP="00C91CBE">
            <w:pPr>
              <w:pStyle w:val="acctfourfigures"/>
              <w:spacing w:line="240" w:lineRule="atLeast"/>
              <w:jc w:val="right"/>
              <w:rPr>
                <w:rFonts w:cs="Times New Roman"/>
                <w:b/>
                <w:szCs w:val="22"/>
              </w:rPr>
            </w:pPr>
          </w:p>
        </w:tc>
        <w:tc>
          <w:tcPr>
            <w:tcW w:w="1317" w:type="dxa"/>
            <w:tcBorders>
              <w:top w:val="single" w:sz="4" w:space="0" w:color="auto"/>
              <w:bottom w:val="single" w:sz="4" w:space="0" w:color="auto"/>
            </w:tcBorders>
            <w:shd w:val="clear" w:color="auto" w:fill="auto"/>
            <w:vAlign w:val="bottom"/>
          </w:tcPr>
          <w:p w14:paraId="10C02AD1" w14:textId="00629AF1" w:rsidR="00C91CBE" w:rsidRPr="00EE4AE8" w:rsidRDefault="009D6A0B" w:rsidP="00C91CBE">
            <w:pPr>
              <w:pStyle w:val="acctmergecolhdg"/>
              <w:tabs>
                <w:tab w:val="decimal" w:pos="1051"/>
              </w:tabs>
              <w:spacing w:line="240" w:lineRule="atLeast"/>
              <w:jc w:val="left"/>
              <w:rPr>
                <w:szCs w:val="22"/>
              </w:rPr>
            </w:pPr>
            <w:r>
              <w:rPr>
                <w:szCs w:val="22"/>
              </w:rPr>
              <w:t>(1,6</w:t>
            </w:r>
            <w:r w:rsidR="002504D0">
              <w:rPr>
                <w:szCs w:val="22"/>
              </w:rPr>
              <w:t>63</w:t>
            </w:r>
            <w:r>
              <w:rPr>
                <w:szCs w:val="22"/>
              </w:rPr>
              <w:t>)</w:t>
            </w:r>
          </w:p>
        </w:tc>
      </w:tr>
      <w:tr w:rsidR="00C91CBE" w:rsidRPr="00EE4AE8" w14:paraId="7F90DFC5" w14:textId="77777777" w:rsidTr="008B5EB4">
        <w:trPr>
          <w:cantSplit/>
        </w:trPr>
        <w:tc>
          <w:tcPr>
            <w:tcW w:w="6993" w:type="dxa"/>
          </w:tcPr>
          <w:p w14:paraId="6213A58D" w14:textId="77777777" w:rsidR="00C91CBE" w:rsidRPr="00EE4AE8" w:rsidRDefault="00C91CBE" w:rsidP="00C91CBE">
            <w:pPr>
              <w:pStyle w:val="acctfourfigures"/>
              <w:tabs>
                <w:tab w:val="clear" w:pos="765"/>
              </w:tabs>
              <w:spacing w:line="240" w:lineRule="atLeast"/>
              <w:ind w:left="191" w:hanging="180"/>
              <w:rPr>
                <w:rFonts w:cs="Times New Roman"/>
                <w:szCs w:val="22"/>
              </w:rPr>
            </w:pPr>
            <w:r w:rsidRPr="00EE4AE8">
              <w:rPr>
                <w:rFonts w:cs="Times New Roman"/>
                <w:szCs w:val="22"/>
              </w:rPr>
              <w:t>Profit</w:t>
            </w:r>
            <w:r w:rsidR="00B544A4" w:rsidRPr="00EE4AE8">
              <w:rPr>
                <w:rFonts w:cs="Times New Roman"/>
                <w:szCs w:val="22"/>
              </w:rPr>
              <w:t>s</w:t>
            </w:r>
            <w:r w:rsidRPr="00EE4AE8">
              <w:rPr>
                <w:rFonts w:cs="Times New Roman"/>
                <w:szCs w:val="22"/>
              </w:rPr>
              <w:t xml:space="preserve"> (loss</w:t>
            </w:r>
            <w:r w:rsidR="00B544A4" w:rsidRPr="00EE4AE8">
              <w:rPr>
                <w:rFonts w:cs="Times New Roman"/>
                <w:szCs w:val="22"/>
              </w:rPr>
              <w:t>es</w:t>
            </w:r>
            <w:r w:rsidRPr="00EE4AE8">
              <w:rPr>
                <w:rFonts w:cs="Times New Roman"/>
                <w:szCs w:val="22"/>
              </w:rPr>
              <w:t>) allocated to non-controlling interest</w:t>
            </w:r>
          </w:p>
        </w:tc>
        <w:tc>
          <w:tcPr>
            <w:tcW w:w="1068" w:type="dxa"/>
            <w:vAlign w:val="bottom"/>
          </w:tcPr>
          <w:p w14:paraId="26C2EB2A" w14:textId="77777777" w:rsidR="00C91CBE" w:rsidRPr="00EE4AE8" w:rsidRDefault="00C91CBE" w:rsidP="00C91CBE">
            <w:pPr>
              <w:spacing w:line="240" w:lineRule="atLeast"/>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vAlign w:val="bottom"/>
          </w:tcPr>
          <w:p w14:paraId="1EC4750A" w14:textId="54D3F2DE" w:rsidR="00C91CBE" w:rsidRPr="00A04AAB" w:rsidRDefault="00B2536C" w:rsidP="00C91CBE">
            <w:pPr>
              <w:pStyle w:val="acctmergecolhdg"/>
              <w:tabs>
                <w:tab w:val="decimal" w:pos="1226"/>
              </w:tabs>
              <w:spacing w:line="240" w:lineRule="atLeast"/>
              <w:jc w:val="left"/>
              <w:rPr>
                <w:b w:val="0"/>
                <w:bCs/>
                <w:szCs w:val="22"/>
                <w:lang w:val="en-US"/>
              </w:rPr>
            </w:pPr>
            <w:r>
              <w:rPr>
                <w:b w:val="0"/>
                <w:bCs/>
                <w:szCs w:val="22"/>
                <w:lang w:val="en-US"/>
              </w:rPr>
              <w:t>(</w:t>
            </w:r>
            <w:r w:rsidR="002504D0">
              <w:rPr>
                <w:b w:val="0"/>
                <w:bCs/>
                <w:szCs w:val="22"/>
                <w:lang w:val="en-US"/>
              </w:rPr>
              <w:t>312</w:t>
            </w:r>
            <w:r>
              <w:rPr>
                <w:b w:val="0"/>
                <w:bCs/>
                <w:szCs w:val="22"/>
                <w:lang w:val="en-US"/>
              </w:rPr>
              <w:t>)</w:t>
            </w:r>
          </w:p>
        </w:tc>
        <w:tc>
          <w:tcPr>
            <w:tcW w:w="178" w:type="dxa"/>
            <w:shd w:val="clear" w:color="auto" w:fill="auto"/>
            <w:vAlign w:val="bottom"/>
          </w:tcPr>
          <w:p w14:paraId="71CABEBF" w14:textId="77777777" w:rsidR="00C91CBE" w:rsidRPr="00A04AAB" w:rsidRDefault="00C91CBE" w:rsidP="00C91CBE">
            <w:pPr>
              <w:tabs>
                <w:tab w:val="decimal" w:pos="1017"/>
              </w:tabs>
              <w:spacing w:line="240" w:lineRule="atLeast"/>
              <w:jc w:val="center"/>
              <w:rPr>
                <w:rFonts w:ascii="Times New Roman" w:hAnsi="Times New Roman"/>
                <w:sz w:val="22"/>
                <w:lang w:val="en-GB"/>
              </w:rPr>
            </w:pPr>
          </w:p>
        </w:tc>
        <w:tc>
          <w:tcPr>
            <w:tcW w:w="1663" w:type="dxa"/>
            <w:tcBorders>
              <w:top w:val="single" w:sz="4" w:space="0" w:color="auto"/>
              <w:bottom w:val="double" w:sz="4" w:space="0" w:color="auto"/>
            </w:tcBorders>
            <w:shd w:val="clear" w:color="auto" w:fill="auto"/>
            <w:vAlign w:val="bottom"/>
          </w:tcPr>
          <w:p w14:paraId="0A04957C" w14:textId="231448AA" w:rsidR="00C91CBE" w:rsidRPr="00A04AAB" w:rsidRDefault="009D6A0B" w:rsidP="00C91CBE">
            <w:pPr>
              <w:pStyle w:val="acctmergecolhdg"/>
              <w:tabs>
                <w:tab w:val="decimal" w:pos="1231"/>
              </w:tabs>
              <w:spacing w:line="240" w:lineRule="atLeast"/>
              <w:jc w:val="left"/>
              <w:rPr>
                <w:b w:val="0"/>
                <w:bCs/>
                <w:szCs w:val="22"/>
              </w:rPr>
            </w:pPr>
            <w:r>
              <w:rPr>
                <w:b w:val="0"/>
                <w:bCs/>
                <w:szCs w:val="22"/>
              </w:rPr>
              <w:t>6</w:t>
            </w:r>
          </w:p>
        </w:tc>
        <w:tc>
          <w:tcPr>
            <w:tcW w:w="180" w:type="dxa"/>
            <w:shd w:val="clear" w:color="auto" w:fill="auto"/>
            <w:vAlign w:val="bottom"/>
          </w:tcPr>
          <w:p w14:paraId="6CE75F54" w14:textId="77777777" w:rsidR="00C91CBE" w:rsidRPr="00A04AAB" w:rsidRDefault="00C91CBE" w:rsidP="00C91CBE">
            <w:pPr>
              <w:pStyle w:val="acctfourfigures"/>
              <w:spacing w:line="240" w:lineRule="atLeast"/>
              <w:jc w:val="right"/>
            </w:pPr>
          </w:p>
        </w:tc>
        <w:tc>
          <w:tcPr>
            <w:tcW w:w="1489" w:type="dxa"/>
            <w:tcBorders>
              <w:top w:val="single" w:sz="4" w:space="0" w:color="auto"/>
              <w:bottom w:val="double" w:sz="4" w:space="0" w:color="auto"/>
            </w:tcBorders>
            <w:shd w:val="clear" w:color="auto" w:fill="auto"/>
            <w:vAlign w:val="bottom"/>
          </w:tcPr>
          <w:p w14:paraId="03411CF2" w14:textId="0F3DB3E6" w:rsidR="00C91CBE" w:rsidRPr="00EE4AE8" w:rsidRDefault="009D6A0B">
            <w:pPr>
              <w:pStyle w:val="acctmergecolhdg"/>
              <w:tabs>
                <w:tab w:val="decimal" w:pos="1051"/>
              </w:tabs>
              <w:spacing w:line="240" w:lineRule="atLeast"/>
              <w:jc w:val="left"/>
              <w:rPr>
                <w:b w:val="0"/>
                <w:bCs/>
                <w:szCs w:val="22"/>
              </w:rPr>
            </w:pPr>
            <w:r>
              <w:rPr>
                <w:b w:val="0"/>
                <w:bCs/>
                <w:szCs w:val="22"/>
              </w:rPr>
              <w:t>(38)</w:t>
            </w:r>
          </w:p>
        </w:tc>
        <w:tc>
          <w:tcPr>
            <w:tcW w:w="180" w:type="dxa"/>
            <w:shd w:val="clear" w:color="auto" w:fill="auto"/>
            <w:vAlign w:val="bottom"/>
          </w:tcPr>
          <w:p w14:paraId="7400141A" w14:textId="77777777" w:rsidR="00C91CBE" w:rsidRPr="00EE4AE8" w:rsidRDefault="00C91CBE" w:rsidP="00C91CBE">
            <w:pPr>
              <w:pStyle w:val="acctfourfigures"/>
              <w:spacing w:line="240" w:lineRule="atLeast"/>
              <w:jc w:val="right"/>
              <w:rPr>
                <w:rFonts w:cs="Times New Roman"/>
                <w:szCs w:val="22"/>
              </w:rPr>
            </w:pPr>
          </w:p>
        </w:tc>
        <w:tc>
          <w:tcPr>
            <w:tcW w:w="1317" w:type="dxa"/>
            <w:tcBorders>
              <w:top w:val="single" w:sz="4" w:space="0" w:color="auto"/>
              <w:bottom w:val="double" w:sz="4" w:space="0" w:color="auto"/>
            </w:tcBorders>
            <w:shd w:val="clear" w:color="auto" w:fill="auto"/>
            <w:vAlign w:val="bottom"/>
          </w:tcPr>
          <w:p w14:paraId="42101F63" w14:textId="54F859AF" w:rsidR="00C91CBE" w:rsidRPr="00EE4AE8" w:rsidRDefault="009D6A0B">
            <w:pPr>
              <w:pStyle w:val="acctmergecolhdg"/>
              <w:tabs>
                <w:tab w:val="decimal" w:pos="1051"/>
              </w:tabs>
              <w:spacing w:line="240" w:lineRule="atLeast"/>
              <w:jc w:val="left"/>
              <w:rPr>
                <w:b w:val="0"/>
                <w:bCs/>
                <w:szCs w:val="22"/>
              </w:rPr>
            </w:pPr>
            <w:r>
              <w:rPr>
                <w:b w:val="0"/>
                <w:bCs/>
                <w:szCs w:val="22"/>
              </w:rPr>
              <w:t>(3</w:t>
            </w:r>
            <w:r w:rsidR="002504D0">
              <w:rPr>
                <w:b w:val="0"/>
                <w:bCs/>
                <w:szCs w:val="22"/>
              </w:rPr>
              <w:t>44</w:t>
            </w:r>
            <w:r>
              <w:rPr>
                <w:b w:val="0"/>
                <w:bCs/>
                <w:szCs w:val="22"/>
              </w:rPr>
              <w:t>)</w:t>
            </w:r>
          </w:p>
        </w:tc>
      </w:tr>
      <w:tr w:rsidR="008A5AD0" w:rsidRPr="00EE4AE8" w14:paraId="18038883" w14:textId="77777777" w:rsidTr="008B5EB4">
        <w:trPr>
          <w:cantSplit/>
        </w:trPr>
        <w:tc>
          <w:tcPr>
            <w:tcW w:w="6993" w:type="dxa"/>
          </w:tcPr>
          <w:p w14:paraId="73E57B5B" w14:textId="6C9F6E2A" w:rsidR="008A5AD0" w:rsidRPr="00EE4AE8" w:rsidRDefault="008A5AD0" w:rsidP="006765CD">
            <w:pPr>
              <w:pStyle w:val="acctfourfigures"/>
              <w:tabs>
                <w:tab w:val="clear" w:pos="765"/>
              </w:tabs>
              <w:spacing w:line="240" w:lineRule="atLeast"/>
              <w:ind w:left="191" w:hanging="180"/>
              <w:rPr>
                <w:rFonts w:cs="Times New Roman"/>
                <w:szCs w:val="22"/>
              </w:rPr>
            </w:pPr>
            <w:r w:rsidRPr="00EE4AE8">
              <w:rPr>
                <w:rFonts w:cs="Times New Roman"/>
                <w:szCs w:val="22"/>
              </w:rPr>
              <w:t xml:space="preserve">Other comprehensive </w:t>
            </w:r>
            <w:r w:rsidR="008C0ACF" w:rsidRPr="00EE4AE8">
              <w:rPr>
                <w:rFonts w:cs="Times New Roman"/>
                <w:szCs w:val="22"/>
              </w:rPr>
              <w:t>expenses</w:t>
            </w:r>
            <w:r w:rsidRPr="00EE4AE8">
              <w:rPr>
                <w:rFonts w:cs="Times New Roman"/>
                <w:szCs w:val="22"/>
              </w:rPr>
              <w:t xml:space="preserve"> allocated to non-controlling interest </w:t>
            </w:r>
          </w:p>
        </w:tc>
        <w:tc>
          <w:tcPr>
            <w:tcW w:w="1068" w:type="dxa"/>
            <w:vAlign w:val="bottom"/>
          </w:tcPr>
          <w:p w14:paraId="45BA3663" w14:textId="77777777" w:rsidR="008A5AD0" w:rsidRPr="00EE4AE8" w:rsidRDefault="008A5AD0" w:rsidP="006765CD">
            <w:pPr>
              <w:spacing w:line="240" w:lineRule="atLeast"/>
              <w:rPr>
                <w:rFonts w:ascii="Times New Roman" w:hAnsi="Times New Roman" w:cs="Times New Roman"/>
                <w:sz w:val="22"/>
                <w:szCs w:val="22"/>
              </w:rPr>
            </w:pPr>
          </w:p>
        </w:tc>
        <w:tc>
          <w:tcPr>
            <w:tcW w:w="1548" w:type="dxa"/>
            <w:tcBorders>
              <w:top w:val="double" w:sz="4" w:space="0" w:color="auto"/>
              <w:bottom w:val="double" w:sz="4" w:space="0" w:color="auto"/>
            </w:tcBorders>
            <w:shd w:val="clear" w:color="auto" w:fill="auto"/>
            <w:vAlign w:val="bottom"/>
          </w:tcPr>
          <w:p w14:paraId="13C55633" w14:textId="249A0B6C" w:rsidR="008A5AD0" w:rsidRPr="00A04AAB" w:rsidRDefault="00B2536C" w:rsidP="006765CD">
            <w:pPr>
              <w:pStyle w:val="acctmergecolhdg"/>
              <w:tabs>
                <w:tab w:val="decimal" w:pos="1226"/>
              </w:tabs>
              <w:spacing w:line="240" w:lineRule="atLeast"/>
              <w:jc w:val="left"/>
              <w:rPr>
                <w:b w:val="0"/>
                <w:bCs/>
                <w:szCs w:val="22"/>
                <w:lang w:val="en-US"/>
              </w:rPr>
            </w:pPr>
            <w:r>
              <w:rPr>
                <w:b w:val="0"/>
                <w:bCs/>
                <w:szCs w:val="22"/>
                <w:lang w:val="en-US"/>
              </w:rPr>
              <w:t>(290)</w:t>
            </w:r>
          </w:p>
        </w:tc>
        <w:tc>
          <w:tcPr>
            <w:tcW w:w="178" w:type="dxa"/>
            <w:shd w:val="clear" w:color="auto" w:fill="auto"/>
            <w:vAlign w:val="bottom"/>
          </w:tcPr>
          <w:p w14:paraId="14889B07" w14:textId="77777777" w:rsidR="008A5AD0" w:rsidRPr="00A04AAB" w:rsidRDefault="008A5AD0" w:rsidP="006765CD">
            <w:pPr>
              <w:spacing w:line="240" w:lineRule="atLeast"/>
              <w:jc w:val="right"/>
              <w:rPr>
                <w:rFonts w:ascii="Times New Roman" w:hAnsi="Times New Roman"/>
                <w:sz w:val="22"/>
              </w:rPr>
            </w:pPr>
          </w:p>
        </w:tc>
        <w:tc>
          <w:tcPr>
            <w:tcW w:w="1663" w:type="dxa"/>
            <w:tcBorders>
              <w:top w:val="double" w:sz="4" w:space="0" w:color="auto"/>
              <w:bottom w:val="double" w:sz="4" w:space="0" w:color="auto"/>
            </w:tcBorders>
            <w:shd w:val="clear" w:color="auto" w:fill="auto"/>
          </w:tcPr>
          <w:p w14:paraId="57B00D5F" w14:textId="41BE1051" w:rsidR="008A5AD0" w:rsidRPr="00A04AAB" w:rsidRDefault="009D6A0B" w:rsidP="0038405E">
            <w:pPr>
              <w:pStyle w:val="acctmergecolhdg"/>
              <w:tabs>
                <w:tab w:val="decimal" w:pos="1231"/>
              </w:tabs>
              <w:spacing w:line="240" w:lineRule="atLeast"/>
              <w:jc w:val="left"/>
              <w:rPr>
                <w:b w:val="0"/>
                <w:bCs/>
                <w:szCs w:val="22"/>
              </w:rPr>
            </w:pPr>
            <w:r>
              <w:rPr>
                <w:b w:val="0"/>
                <w:bCs/>
                <w:szCs w:val="22"/>
              </w:rPr>
              <w:t>(28)</w:t>
            </w:r>
          </w:p>
        </w:tc>
        <w:tc>
          <w:tcPr>
            <w:tcW w:w="180" w:type="dxa"/>
            <w:shd w:val="clear" w:color="auto" w:fill="auto"/>
          </w:tcPr>
          <w:p w14:paraId="17FDC756" w14:textId="77777777" w:rsidR="008A5AD0" w:rsidRPr="00A04AAB" w:rsidRDefault="008A5AD0" w:rsidP="0038405E">
            <w:pPr>
              <w:pStyle w:val="acctfourfigures"/>
              <w:tabs>
                <w:tab w:val="decimal" w:pos="1231"/>
              </w:tabs>
              <w:spacing w:line="240" w:lineRule="atLeast"/>
              <w:jc w:val="right"/>
              <w:rPr>
                <w:rFonts w:cs="Times New Roman"/>
                <w:bCs/>
                <w:szCs w:val="22"/>
              </w:rPr>
            </w:pPr>
          </w:p>
        </w:tc>
        <w:tc>
          <w:tcPr>
            <w:tcW w:w="1489" w:type="dxa"/>
            <w:tcBorders>
              <w:top w:val="double" w:sz="4" w:space="0" w:color="auto"/>
              <w:bottom w:val="double" w:sz="4" w:space="0" w:color="auto"/>
            </w:tcBorders>
            <w:shd w:val="clear" w:color="auto" w:fill="auto"/>
            <w:vAlign w:val="bottom"/>
          </w:tcPr>
          <w:p w14:paraId="7DD4EF34" w14:textId="744508D2" w:rsidR="008A5AD0" w:rsidRPr="00EE4AE8" w:rsidRDefault="009D6A0B" w:rsidP="00EE1197">
            <w:pPr>
              <w:pStyle w:val="acctmergecolhdg"/>
              <w:tabs>
                <w:tab w:val="decimal" w:pos="1037"/>
              </w:tabs>
              <w:spacing w:line="240" w:lineRule="atLeast"/>
              <w:jc w:val="left"/>
              <w:rPr>
                <w:b w:val="0"/>
                <w:bCs/>
                <w:szCs w:val="22"/>
              </w:rPr>
            </w:pPr>
            <w:r>
              <w:rPr>
                <w:b w:val="0"/>
                <w:bCs/>
                <w:szCs w:val="22"/>
              </w:rPr>
              <w:t>(4)</w:t>
            </w:r>
          </w:p>
        </w:tc>
        <w:tc>
          <w:tcPr>
            <w:tcW w:w="180" w:type="dxa"/>
            <w:shd w:val="clear" w:color="auto" w:fill="auto"/>
            <w:vAlign w:val="bottom"/>
          </w:tcPr>
          <w:p w14:paraId="6CE98A3C" w14:textId="77777777" w:rsidR="008A5AD0" w:rsidRPr="00EE4AE8" w:rsidRDefault="008A5AD0" w:rsidP="006765CD">
            <w:pPr>
              <w:pStyle w:val="acctfourfigures"/>
              <w:spacing w:line="240" w:lineRule="atLeast"/>
              <w:jc w:val="right"/>
              <w:rPr>
                <w:rFonts w:cs="Times New Roman"/>
                <w:szCs w:val="22"/>
              </w:rPr>
            </w:pPr>
          </w:p>
        </w:tc>
        <w:tc>
          <w:tcPr>
            <w:tcW w:w="1317" w:type="dxa"/>
            <w:tcBorders>
              <w:top w:val="double" w:sz="4" w:space="0" w:color="auto"/>
              <w:bottom w:val="double" w:sz="4" w:space="0" w:color="auto"/>
            </w:tcBorders>
            <w:shd w:val="clear" w:color="auto" w:fill="auto"/>
            <w:vAlign w:val="bottom"/>
          </w:tcPr>
          <w:p w14:paraId="566912D0" w14:textId="60C8A868" w:rsidR="008A5AD0" w:rsidRPr="00EE4AE8" w:rsidRDefault="009D6A0B" w:rsidP="006765CD">
            <w:pPr>
              <w:pStyle w:val="acctmergecolhdg"/>
              <w:tabs>
                <w:tab w:val="decimal" w:pos="1051"/>
              </w:tabs>
              <w:spacing w:line="240" w:lineRule="atLeast"/>
              <w:jc w:val="left"/>
              <w:rPr>
                <w:b w:val="0"/>
                <w:bCs/>
                <w:szCs w:val="22"/>
              </w:rPr>
            </w:pPr>
            <w:r>
              <w:rPr>
                <w:b w:val="0"/>
                <w:bCs/>
                <w:szCs w:val="22"/>
              </w:rPr>
              <w:t>(322)</w:t>
            </w:r>
          </w:p>
        </w:tc>
      </w:tr>
      <w:tr w:rsidR="008A5AD0" w:rsidRPr="00EE4AE8" w14:paraId="0F52276D" w14:textId="77777777" w:rsidTr="008B5EB4">
        <w:trPr>
          <w:cantSplit/>
        </w:trPr>
        <w:tc>
          <w:tcPr>
            <w:tcW w:w="6993" w:type="dxa"/>
          </w:tcPr>
          <w:p w14:paraId="5A98BFFD" w14:textId="77777777" w:rsidR="008A5AD0" w:rsidRPr="00EE4AE8" w:rsidRDefault="008A5AD0" w:rsidP="006765CD">
            <w:pPr>
              <w:pStyle w:val="acctfourfigures"/>
              <w:tabs>
                <w:tab w:val="clear" w:pos="765"/>
                <w:tab w:val="decimal" w:pos="191"/>
              </w:tabs>
              <w:spacing w:line="240" w:lineRule="atLeast"/>
              <w:rPr>
                <w:rFonts w:cs="Times New Roman"/>
                <w:sz w:val="10"/>
                <w:szCs w:val="10"/>
                <w:lang w:val="en-US"/>
              </w:rPr>
            </w:pPr>
          </w:p>
        </w:tc>
        <w:tc>
          <w:tcPr>
            <w:tcW w:w="1068" w:type="dxa"/>
          </w:tcPr>
          <w:p w14:paraId="310A21CE" w14:textId="77777777" w:rsidR="008A5AD0" w:rsidRPr="00EE4AE8" w:rsidRDefault="008A5AD0" w:rsidP="006765CD">
            <w:pPr>
              <w:spacing w:line="240" w:lineRule="atLeast"/>
              <w:jc w:val="center"/>
              <w:rPr>
                <w:rFonts w:ascii="Times New Roman" w:hAnsi="Times New Roman" w:cs="Times New Roman"/>
                <w:sz w:val="22"/>
                <w:szCs w:val="22"/>
              </w:rPr>
            </w:pPr>
          </w:p>
        </w:tc>
        <w:tc>
          <w:tcPr>
            <w:tcW w:w="1548" w:type="dxa"/>
            <w:tcBorders>
              <w:top w:val="double" w:sz="4" w:space="0" w:color="auto"/>
            </w:tcBorders>
            <w:shd w:val="clear" w:color="auto" w:fill="auto"/>
          </w:tcPr>
          <w:p w14:paraId="6CBFADF4" w14:textId="77777777" w:rsidR="008A5AD0" w:rsidRPr="00A04AAB" w:rsidRDefault="008A5AD0" w:rsidP="006765CD">
            <w:pPr>
              <w:pStyle w:val="acctmergecolhdg"/>
              <w:spacing w:line="240" w:lineRule="atLeast"/>
              <w:jc w:val="right"/>
              <w:rPr>
                <w:b w:val="0"/>
                <w:bCs/>
                <w:szCs w:val="22"/>
                <w:lang w:val="en-US"/>
              </w:rPr>
            </w:pPr>
          </w:p>
        </w:tc>
        <w:tc>
          <w:tcPr>
            <w:tcW w:w="178" w:type="dxa"/>
            <w:shd w:val="clear" w:color="auto" w:fill="auto"/>
          </w:tcPr>
          <w:p w14:paraId="10816CD8" w14:textId="77777777" w:rsidR="008A5AD0" w:rsidRPr="00A04AAB" w:rsidRDefault="008A5AD0" w:rsidP="006765CD">
            <w:pPr>
              <w:spacing w:line="240" w:lineRule="atLeast"/>
              <w:jc w:val="right"/>
              <w:rPr>
                <w:rFonts w:ascii="Times New Roman" w:hAnsi="Times New Roman"/>
                <w:sz w:val="22"/>
              </w:rPr>
            </w:pPr>
          </w:p>
        </w:tc>
        <w:tc>
          <w:tcPr>
            <w:tcW w:w="1663" w:type="dxa"/>
            <w:tcBorders>
              <w:top w:val="double" w:sz="4" w:space="0" w:color="auto"/>
            </w:tcBorders>
            <w:shd w:val="clear" w:color="auto" w:fill="auto"/>
          </w:tcPr>
          <w:p w14:paraId="5039500B" w14:textId="77777777" w:rsidR="008A5AD0" w:rsidRPr="00A04AAB" w:rsidRDefault="008A5AD0" w:rsidP="006765CD">
            <w:pPr>
              <w:pStyle w:val="acctmergecolhdg"/>
              <w:tabs>
                <w:tab w:val="decimal" w:pos="1231"/>
              </w:tabs>
              <w:spacing w:line="240" w:lineRule="atLeast"/>
              <w:jc w:val="left"/>
              <w:rPr>
                <w:b w:val="0"/>
                <w:bCs/>
                <w:szCs w:val="22"/>
              </w:rPr>
            </w:pPr>
          </w:p>
        </w:tc>
        <w:tc>
          <w:tcPr>
            <w:tcW w:w="180" w:type="dxa"/>
            <w:shd w:val="clear" w:color="auto" w:fill="auto"/>
          </w:tcPr>
          <w:p w14:paraId="41C08AF7" w14:textId="77777777" w:rsidR="008A5AD0" w:rsidRPr="00A04AAB" w:rsidRDefault="008A5AD0" w:rsidP="006765CD">
            <w:pPr>
              <w:pStyle w:val="acctfourfigures"/>
              <w:spacing w:line="240" w:lineRule="atLeast"/>
              <w:jc w:val="right"/>
            </w:pPr>
          </w:p>
        </w:tc>
        <w:tc>
          <w:tcPr>
            <w:tcW w:w="1489" w:type="dxa"/>
            <w:tcBorders>
              <w:top w:val="double" w:sz="4" w:space="0" w:color="auto"/>
            </w:tcBorders>
            <w:shd w:val="clear" w:color="auto" w:fill="auto"/>
          </w:tcPr>
          <w:p w14:paraId="129FFED3" w14:textId="77777777" w:rsidR="008A5AD0" w:rsidRPr="00EE4AE8" w:rsidRDefault="008A5AD0" w:rsidP="006765CD">
            <w:pPr>
              <w:pStyle w:val="acctmergecolhdg"/>
              <w:tabs>
                <w:tab w:val="decimal" w:pos="1051"/>
              </w:tabs>
              <w:spacing w:line="240" w:lineRule="atLeast"/>
              <w:jc w:val="left"/>
              <w:rPr>
                <w:b w:val="0"/>
                <w:bCs/>
                <w:szCs w:val="22"/>
              </w:rPr>
            </w:pPr>
          </w:p>
        </w:tc>
        <w:tc>
          <w:tcPr>
            <w:tcW w:w="180" w:type="dxa"/>
            <w:shd w:val="clear" w:color="auto" w:fill="auto"/>
          </w:tcPr>
          <w:p w14:paraId="1EFF9702" w14:textId="77777777" w:rsidR="008A5AD0" w:rsidRPr="00EE4AE8" w:rsidRDefault="008A5AD0" w:rsidP="006765CD">
            <w:pPr>
              <w:pStyle w:val="acctfourfigures"/>
              <w:spacing w:line="240" w:lineRule="atLeast"/>
              <w:jc w:val="right"/>
              <w:rPr>
                <w:rFonts w:cs="Times New Roman"/>
                <w:szCs w:val="22"/>
              </w:rPr>
            </w:pPr>
          </w:p>
        </w:tc>
        <w:tc>
          <w:tcPr>
            <w:tcW w:w="1317" w:type="dxa"/>
            <w:tcBorders>
              <w:top w:val="double" w:sz="4" w:space="0" w:color="auto"/>
            </w:tcBorders>
            <w:shd w:val="clear" w:color="auto" w:fill="auto"/>
          </w:tcPr>
          <w:p w14:paraId="4E50DD99" w14:textId="77777777" w:rsidR="008A5AD0" w:rsidRPr="00EE4AE8" w:rsidRDefault="008A5AD0" w:rsidP="006765CD">
            <w:pPr>
              <w:pStyle w:val="acctmergecolhdg"/>
              <w:tabs>
                <w:tab w:val="decimal" w:pos="1051"/>
              </w:tabs>
              <w:spacing w:line="240" w:lineRule="atLeast"/>
              <w:jc w:val="left"/>
              <w:rPr>
                <w:b w:val="0"/>
                <w:bCs/>
                <w:szCs w:val="22"/>
              </w:rPr>
            </w:pPr>
          </w:p>
        </w:tc>
      </w:tr>
      <w:tr w:rsidR="008A5AD0" w:rsidRPr="00EE4AE8" w14:paraId="0839FF43" w14:textId="77777777" w:rsidTr="008B5EB4">
        <w:trPr>
          <w:cantSplit/>
        </w:trPr>
        <w:tc>
          <w:tcPr>
            <w:tcW w:w="6993" w:type="dxa"/>
          </w:tcPr>
          <w:p w14:paraId="5DBF4934" w14:textId="56B4F786" w:rsidR="008A5AD0" w:rsidRPr="00EE4AE8" w:rsidRDefault="008A5AD0" w:rsidP="006765CD">
            <w:pPr>
              <w:pStyle w:val="acctfourfigures"/>
              <w:tabs>
                <w:tab w:val="clear" w:pos="765"/>
                <w:tab w:val="decimal" w:pos="191"/>
              </w:tabs>
              <w:spacing w:line="240" w:lineRule="atLeast"/>
              <w:rPr>
                <w:rFonts w:cs="Times New Roman"/>
                <w:szCs w:val="22"/>
                <w:lang w:val="en-US"/>
              </w:rPr>
            </w:pPr>
            <w:r w:rsidRPr="00EE4AE8">
              <w:rPr>
                <w:rFonts w:cs="Times New Roman"/>
                <w:szCs w:val="22"/>
              </w:rPr>
              <w:t>Cash flows from</w:t>
            </w:r>
            <w:r w:rsidR="00847E80">
              <w:rPr>
                <w:rFonts w:cs="Times New Roman"/>
                <w:szCs w:val="22"/>
              </w:rPr>
              <w:t xml:space="preserve"> (used in)</w:t>
            </w:r>
            <w:r w:rsidRPr="00EE4AE8">
              <w:rPr>
                <w:rFonts w:cs="Times New Roman"/>
                <w:szCs w:val="22"/>
              </w:rPr>
              <w:t xml:space="preserve"> operating activities </w:t>
            </w:r>
          </w:p>
        </w:tc>
        <w:tc>
          <w:tcPr>
            <w:tcW w:w="1068" w:type="dxa"/>
          </w:tcPr>
          <w:p w14:paraId="0E682A1C" w14:textId="77777777" w:rsidR="008A5AD0" w:rsidRPr="00EE4AE8" w:rsidRDefault="008A5AD0" w:rsidP="006765CD">
            <w:pPr>
              <w:spacing w:line="240" w:lineRule="atLeast"/>
              <w:jc w:val="center"/>
              <w:rPr>
                <w:rFonts w:ascii="Times New Roman" w:hAnsi="Times New Roman" w:cs="Times New Roman"/>
                <w:sz w:val="22"/>
                <w:szCs w:val="22"/>
              </w:rPr>
            </w:pPr>
          </w:p>
        </w:tc>
        <w:tc>
          <w:tcPr>
            <w:tcW w:w="1548" w:type="dxa"/>
            <w:shd w:val="clear" w:color="auto" w:fill="auto"/>
          </w:tcPr>
          <w:p w14:paraId="4D241BF5" w14:textId="5107430C" w:rsidR="008A5AD0" w:rsidRPr="00A04AAB" w:rsidRDefault="00575AF6" w:rsidP="006765CD">
            <w:pPr>
              <w:pStyle w:val="acctmergecolhdg"/>
              <w:tabs>
                <w:tab w:val="decimal" w:pos="1226"/>
              </w:tabs>
              <w:spacing w:line="240" w:lineRule="atLeast"/>
              <w:jc w:val="left"/>
              <w:rPr>
                <w:b w:val="0"/>
                <w:bCs/>
                <w:szCs w:val="22"/>
                <w:lang w:val="en-US"/>
              </w:rPr>
            </w:pPr>
            <w:r>
              <w:rPr>
                <w:b w:val="0"/>
                <w:bCs/>
                <w:szCs w:val="22"/>
                <w:lang w:val="en-US"/>
              </w:rPr>
              <w:t>(</w:t>
            </w:r>
            <w:r w:rsidR="00B2536C">
              <w:rPr>
                <w:b w:val="0"/>
                <w:bCs/>
                <w:szCs w:val="22"/>
                <w:lang w:val="en-US"/>
              </w:rPr>
              <w:t>153</w:t>
            </w:r>
            <w:r>
              <w:rPr>
                <w:b w:val="0"/>
                <w:bCs/>
                <w:szCs w:val="22"/>
                <w:lang w:val="en-US"/>
              </w:rPr>
              <w:t>)</w:t>
            </w:r>
          </w:p>
        </w:tc>
        <w:tc>
          <w:tcPr>
            <w:tcW w:w="178" w:type="dxa"/>
            <w:shd w:val="clear" w:color="auto" w:fill="auto"/>
          </w:tcPr>
          <w:p w14:paraId="7D517126" w14:textId="77777777" w:rsidR="008A5AD0" w:rsidRPr="00A04AAB" w:rsidRDefault="008A5AD0" w:rsidP="006765CD">
            <w:pPr>
              <w:spacing w:line="240" w:lineRule="atLeast"/>
              <w:jc w:val="right"/>
              <w:rPr>
                <w:rFonts w:ascii="Times New Roman" w:hAnsi="Times New Roman"/>
                <w:sz w:val="22"/>
              </w:rPr>
            </w:pPr>
          </w:p>
        </w:tc>
        <w:tc>
          <w:tcPr>
            <w:tcW w:w="1663" w:type="dxa"/>
            <w:shd w:val="clear" w:color="auto" w:fill="auto"/>
          </w:tcPr>
          <w:p w14:paraId="386EB544" w14:textId="1EA40BBD" w:rsidR="008A5AD0" w:rsidRPr="00A04AAB" w:rsidRDefault="009D6A0B" w:rsidP="006765CD">
            <w:pPr>
              <w:pStyle w:val="acctmergecolhdg"/>
              <w:tabs>
                <w:tab w:val="decimal" w:pos="1231"/>
              </w:tabs>
              <w:spacing w:line="240" w:lineRule="atLeast"/>
              <w:jc w:val="left"/>
              <w:rPr>
                <w:b w:val="0"/>
                <w:bCs/>
                <w:szCs w:val="22"/>
              </w:rPr>
            </w:pPr>
            <w:r>
              <w:rPr>
                <w:b w:val="0"/>
                <w:bCs/>
                <w:szCs w:val="22"/>
              </w:rPr>
              <w:t>105</w:t>
            </w:r>
          </w:p>
        </w:tc>
        <w:tc>
          <w:tcPr>
            <w:tcW w:w="180" w:type="dxa"/>
            <w:shd w:val="clear" w:color="auto" w:fill="auto"/>
          </w:tcPr>
          <w:p w14:paraId="0A2CD24A" w14:textId="77777777" w:rsidR="008A5AD0" w:rsidRPr="00A04AAB" w:rsidRDefault="008A5AD0" w:rsidP="006765CD">
            <w:pPr>
              <w:pStyle w:val="acctfourfigures"/>
              <w:spacing w:line="240" w:lineRule="atLeast"/>
              <w:jc w:val="right"/>
            </w:pPr>
          </w:p>
        </w:tc>
        <w:tc>
          <w:tcPr>
            <w:tcW w:w="1489" w:type="dxa"/>
            <w:shd w:val="clear" w:color="auto" w:fill="auto"/>
          </w:tcPr>
          <w:p w14:paraId="748C1987" w14:textId="1663061D" w:rsidR="008A5AD0" w:rsidRPr="00EE4AE8" w:rsidRDefault="009D6A0B" w:rsidP="00F67219">
            <w:pPr>
              <w:pStyle w:val="acctmergecolhdg"/>
              <w:tabs>
                <w:tab w:val="decimal" w:pos="1051"/>
              </w:tabs>
              <w:spacing w:line="240" w:lineRule="atLeast"/>
              <w:jc w:val="left"/>
              <w:rPr>
                <w:b w:val="0"/>
                <w:bCs/>
                <w:szCs w:val="22"/>
              </w:rPr>
            </w:pPr>
            <w:r>
              <w:rPr>
                <w:b w:val="0"/>
                <w:bCs/>
                <w:szCs w:val="22"/>
              </w:rPr>
              <w:t>118</w:t>
            </w:r>
          </w:p>
        </w:tc>
        <w:tc>
          <w:tcPr>
            <w:tcW w:w="180" w:type="dxa"/>
            <w:shd w:val="clear" w:color="auto" w:fill="auto"/>
          </w:tcPr>
          <w:p w14:paraId="3DBC362C" w14:textId="77777777" w:rsidR="008A5AD0" w:rsidRPr="00EE4AE8" w:rsidRDefault="008A5AD0" w:rsidP="006765CD">
            <w:pPr>
              <w:pStyle w:val="acctfourfigures"/>
              <w:spacing w:line="240" w:lineRule="atLeast"/>
              <w:jc w:val="right"/>
              <w:rPr>
                <w:rFonts w:cs="Times New Roman"/>
                <w:szCs w:val="22"/>
              </w:rPr>
            </w:pPr>
          </w:p>
        </w:tc>
        <w:tc>
          <w:tcPr>
            <w:tcW w:w="1317" w:type="dxa"/>
            <w:shd w:val="clear" w:color="auto" w:fill="auto"/>
          </w:tcPr>
          <w:p w14:paraId="7876FFA3" w14:textId="6FEE3FB4" w:rsidR="008A5AD0" w:rsidRPr="00EE4AE8" w:rsidRDefault="009D6A0B" w:rsidP="00F67219">
            <w:pPr>
              <w:pStyle w:val="acctmergecolhdg"/>
              <w:tabs>
                <w:tab w:val="decimal" w:pos="1051"/>
              </w:tabs>
              <w:spacing w:line="240" w:lineRule="atLeast"/>
              <w:jc w:val="left"/>
              <w:rPr>
                <w:b w:val="0"/>
                <w:bCs/>
                <w:szCs w:val="22"/>
              </w:rPr>
            </w:pPr>
            <w:r>
              <w:rPr>
                <w:b w:val="0"/>
                <w:bCs/>
                <w:szCs w:val="22"/>
              </w:rPr>
              <w:t>70</w:t>
            </w:r>
          </w:p>
        </w:tc>
      </w:tr>
      <w:tr w:rsidR="008A5AD0" w:rsidRPr="00EE4AE8" w14:paraId="4D5A9244" w14:textId="77777777" w:rsidTr="008B5EB4">
        <w:trPr>
          <w:cantSplit/>
        </w:trPr>
        <w:tc>
          <w:tcPr>
            <w:tcW w:w="6993" w:type="dxa"/>
          </w:tcPr>
          <w:p w14:paraId="3402684F" w14:textId="220ECCEF" w:rsidR="008A5AD0" w:rsidRPr="00EE4AE8" w:rsidRDefault="008A5AD0" w:rsidP="006765CD">
            <w:pPr>
              <w:pStyle w:val="acctfourfigures"/>
              <w:tabs>
                <w:tab w:val="clear" w:pos="765"/>
                <w:tab w:val="decimal" w:pos="191"/>
              </w:tabs>
              <w:spacing w:line="240" w:lineRule="atLeast"/>
              <w:rPr>
                <w:rFonts w:cs="Times New Roman"/>
                <w:szCs w:val="22"/>
              </w:rPr>
            </w:pPr>
            <w:r w:rsidRPr="00EE4AE8">
              <w:rPr>
                <w:rFonts w:cs="Times New Roman"/>
                <w:szCs w:val="22"/>
              </w:rPr>
              <w:t>Cash flows</w:t>
            </w:r>
            <w:r w:rsidR="007405F7">
              <w:rPr>
                <w:rFonts w:cs="Times New Roman"/>
                <w:szCs w:val="22"/>
              </w:rPr>
              <w:t xml:space="preserve"> from (</w:t>
            </w:r>
            <w:r w:rsidRPr="00EE4AE8">
              <w:rPr>
                <w:rFonts w:cs="Times New Roman"/>
                <w:szCs w:val="22"/>
              </w:rPr>
              <w:t>used in</w:t>
            </w:r>
            <w:r w:rsidR="007405F7">
              <w:rPr>
                <w:rFonts w:cs="Times New Roman"/>
                <w:szCs w:val="22"/>
              </w:rPr>
              <w:t>)</w:t>
            </w:r>
            <w:r w:rsidRPr="00EE4AE8">
              <w:rPr>
                <w:rFonts w:cs="Times New Roman"/>
                <w:szCs w:val="22"/>
              </w:rPr>
              <w:t xml:space="preserve"> investing activities </w:t>
            </w:r>
          </w:p>
        </w:tc>
        <w:tc>
          <w:tcPr>
            <w:tcW w:w="1068" w:type="dxa"/>
          </w:tcPr>
          <w:p w14:paraId="5B6876AA" w14:textId="77777777" w:rsidR="008A5AD0" w:rsidRPr="00EE4AE8" w:rsidRDefault="008A5AD0" w:rsidP="006765CD">
            <w:pPr>
              <w:spacing w:line="240" w:lineRule="atLeast"/>
              <w:jc w:val="center"/>
              <w:rPr>
                <w:rFonts w:ascii="Times New Roman" w:hAnsi="Times New Roman" w:cs="Times New Roman"/>
                <w:sz w:val="22"/>
                <w:szCs w:val="22"/>
              </w:rPr>
            </w:pPr>
          </w:p>
        </w:tc>
        <w:tc>
          <w:tcPr>
            <w:tcW w:w="1548" w:type="dxa"/>
            <w:shd w:val="clear" w:color="auto" w:fill="auto"/>
          </w:tcPr>
          <w:p w14:paraId="519D3B09" w14:textId="124D44D0" w:rsidR="008A5AD0" w:rsidRPr="00A04AAB" w:rsidRDefault="00B2536C" w:rsidP="006765CD">
            <w:pPr>
              <w:pStyle w:val="acctmergecolhdg"/>
              <w:tabs>
                <w:tab w:val="decimal" w:pos="1226"/>
              </w:tabs>
              <w:spacing w:line="240" w:lineRule="atLeast"/>
              <w:jc w:val="left"/>
              <w:rPr>
                <w:b w:val="0"/>
                <w:bCs/>
                <w:szCs w:val="22"/>
                <w:lang w:val="en-US"/>
              </w:rPr>
            </w:pPr>
            <w:r>
              <w:rPr>
                <w:b w:val="0"/>
                <w:bCs/>
                <w:szCs w:val="22"/>
                <w:lang w:val="en-US"/>
              </w:rPr>
              <w:t>100</w:t>
            </w:r>
          </w:p>
        </w:tc>
        <w:tc>
          <w:tcPr>
            <w:tcW w:w="178" w:type="dxa"/>
            <w:shd w:val="clear" w:color="auto" w:fill="auto"/>
          </w:tcPr>
          <w:p w14:paraId="17EEBBF6" w14:textId="77777777" w:rsidR="008A5AD0" w:rsidRPr="00A04AAB" w:rsidRDefault="008A5AD0" w:rsidP="006765CD">
            <w:pPr>
              <w:spacing w:line="240" w:lineRule="atLeast"/>
              <w:jc w:val="right"/>
              <w:rPr>
                <w:rFonts w:ascii="Times New Roman" w:hAnsi="Times New Roman"/>
                <w:sz w:val="22"/>
              </w:rPr>
            </w:pPr>
          </w:p>
        </w:tc>
        <w:tc>
          <w:tcPr>
            <w:tcW w:w="1663" w:type="dxa"/>
            <w:shd w:val="clear" w:color="auto" w:fill="auto"/>
          </w:tcPr>
          <w:p w14:paraId="3CAD913A" w14:textId="3955A3F9" w:rsidR="008A5AD0" w:rsidRPr="00A04AAB" w:rsidRDefault="00A04AAB" w:rsidP="006765CD">
            <w:pPr>
              <w:pStyle w:val="acctmergecolhdg"/>
              <w:tabs>
                <w:tab w:val="decimal" w:pos="1231"/>
              </w:tabs>
              <w:spacing w:line="240" w:lineRule="atLeast"/>
              <w:jc w:val="left"/>
              <w:rPr>
                <w:b w:val="0"/>
                <w:bCs/>
                <w:szCs w:val="22"/>
              </w:rPr>
            </w:pPr>
            <w:r w:rsidRPr="00A04AAB">
              <w:rPr>
                <w:b w:val="0"/>
                <w:bCs/>
                <w:szCs w:val="22"/>
              </w:rPr>
              <w:t>(</w:t>
            </w:r>
            <w:r w:rsidR="009D6A0B">
              <w:rPr>
                <w:b w:val="0"/>
                <w:bCs/>
                <w:szCs w:val="22"/>
              </w:rPr>
              <w:t>13</w:t>
            </w:r>
            <w:r w:rsidRPr="00A04AAB">
              <w:rPr>
                <w:b w:val="0"/>
                <w:bCs/>
                <w:szCs w:val="22"/>
              </w:rPr>
              <w:t>)</w:t>
            </w:r>
          </w:p>
        </w:tc>
        <w:tc>
          <w:tcPr>
            <w:tcW w:w="180" w:type="dxa"/>
            <w:shd w:val="clear" w:color="auto" w:fill="auto"/>
          </w:tcPr>
          <w:p w14:paraId="69A93523" w14:textId="77777777" w:rsidR="008A5AD0" w:rsidRPr="00A04AAB" w:rsidRDefault="008A5AD0" w:rsidP="006765CD">
            <w:pPr>
              <w:pStyle w:val="acctfourfigures"/>
              <w:spacing w:line="240" w:lineRule="atLeast"/>
              <w:jc w:val="right"/>
            </w:pPr>
          </w:p>
        </w:tc>
        <w:tc>
          <w:tcPr>
            <w:tcW w:w="1489" w:type="dxa"/>
            <w:shd w:val="clear" w:color="auto" w:fill="auto"/>
          </w:tcPr>
          <w:p w14:paraId="1B685C1B" w14:textId="25805B14" w:rsidR="008A5AD0" w:rsidRPr="00EE4AE8" w:rsidRDefault="00AF738F">
            <w:pPr>
              <w:pStyle w:val="acctmergecolhdg"/>
              <w:tabs>
                <w:tab w:val="decimal" w:pos="1051"/>
              </w:tabs>
              <w:spacing w:line="240" w:lineRule="atLeast"/>
              <w:jc w:val="left"/>
              <w:rPr>
                <w:b w:val="0"/>
                <w:bCs/>
                <w:szCs w:val="22"/>
              </w:rPr>
            </w:pPr>
            <w:r>
              <w:rPr>
                <w:b w:val="0"/>
                <w:bCs/>
                <w:szCs w:val="22"/>
              </w:rPr>
              <w:t>(1</w:t>
            </w:r>
            <w:r w:rsidR="009D6A0B">
              <w:rPr>
                <w:b w:val="0"/>
                <w:bCs/>
                <w:szCs w:val="22"/>
              </w:rPr>
              <w:t>41</w:t>
            </w:r>
            <w:r>
              <w:rPr>
                <w:b w:val="0"/>
                <w:bCs/>
                <w:szCs w:val="22"/>
              </w:rPr>
              <w:t>)</w:t>
            </w:r>
          </w:p>
        </w:tc>
        <w:tc>
          <w:tcPr>
            <w:tcW w:w="180" w:type="dxa"/>
            <w:shd w:val="clear" w:color="auto" w:fill="auto"/>
          </w:tcPr>
          <w:p w14:paraId="0DA229DD" w14:textId="77777777" w:rsidR="008A5AD0" w:rsidRPr="00EE4AE8" w:rsidRDefault="008A5AD0" w:rsidP="006765CD">
            <w:pPr>
              <w:pStyle w:val="acctfourfigures"/>
              <w:spacing w:line="240" w:lineRule="atLeast"/>
              <w:jc w:val="right"/>
              <w:rPr>
                <w:rFonts w:cs="Times New Roman"/>
                <w:szCs w:val="22"/>
              </w:rPr>
            </w:pPr>
          </w:p>
        </w:tc>
        <w:tc>
          <w:tcPr>
            <w:tcW w:w="1317" w:type="dxa"/>
            <w:shd w:val="clear" w:color="auto" w:fill="auto"/>
          </w:tcPr>
          <w:p w14:paraId="212CC3A7" w14:textId="4832DD04" w:rsidR="008A5AD0" w:rsidRPr="00EE4AE8" w:rsidRDefault="00AF738F">
            <w:pPr>
              <w:pStyle w:val="acctmergecolhdg"/>
              <w:tabs>
                <w:tab w:val="decimal" w:pos="1051"/>
              </w:tabs>
              <w:spacing w:line="240" w:lineRule="atLeast"/>
              <w:jc w:val="left"/>
              <w:rPr>
                <w:b w:val="0"/>
                <w:bCs/>
                <w:szCs w:val="22"/>
              </w:rPr>
            </w:pPr>
            <w:r>
              <w:rPr>
                <w:b w:val="0"/>
                <w:bCs/>
                <w:szCs w:val="22"/>
              </w:rPr>
              <w:t>(</w:t>
            </w:r>
            <w:r w:rsidR="009D6A0B">
              <w:rPr>
                <w:b w:val="0"/>
                <w:bCs/>
                <w:szCs w:val="22"/>
              </w:rPr>
              <w:t>54</w:t>
            </w:r>
            <w:r>
              <w:rPr>
                <w:b w:val="0"/>
                <w:bCs/>
                <w:szCs w:val="22"/>
              </w:rPr>
              <w:t>)</w:t>
            </w:r>
          </w:p>
        </w:tc>
      </w:tr>
      <w:tr w:rsidR="008A5AD0" w:rsidRPr="00EE4AE8" w14:paraId="11367052" w14:textId="77777777" w:rsidTr="008B5EB4">
        <w:trPr>
          <w:cantSplit/>
        </w:trPr>
        <w:tc>
          <w:tcPr>
            <w:tcW w:w="6993" w:type="dxa"/>
          </w:tcPr>
          <w:p w14:paraId="26AA282D" w14:textId="0BAF9C82" w:rsidR="008A5AD0" w:rsidRPr="00EE4AE8" w:rsidRDefault="008A5AD0" w:rsidP="006765CD">
            <w:pPr>
              <w:pStyle w:val="acctfourfigures"/>
              <w:tabs>
                <w:tab w:val="clear" w:pos="765"/>
                <w:tab w:val="decimal" w:pos="191"/>
              </w:tabs>
              <w:spacing w:line="240" w:lineRule="atLeast"/>
              <w:rPr>
                <w:rFonts w:cs="Times New Roman"/>
                <w:szCs w:val="22"/>
              </w:rPr>
            </w:pPr>
            <w:r w:rsidRPr="00EE4AE8">
              <w:rPr>
                <w:rFonts w:cs="Times New Roman"/>
                <w:szCs w:val="22"/>
              </w:rPr>
              <w:t>Cash flows</w:t>
            </w:r>
            <w:r w:rsidR="000F7849" w:rsidRPr="00EE4AE8">
              <w:rPr>
                <w:rFonts w:cs="Times New Roman"/>
                <w:szCs w:val="22"/>
              </w:rPr>
              <w:t xml:space="preserve"> from</w:t>
            </w:r>
            <w:r w:rsidRPr="00EE4AE8">
              <w:rPr>
                <w:rFonts w:cs="Times New Roman"/>
                <w:szCs w:val="22"/>
              </w:rPr>
              <w:t xml:space="preserve"> (used in) financing activities </w:t>
            </w:r>
          </w:p>
          <w:p w14:paraId="68D40848" w14:textId="0D988142" w:rsidR="008A5AD0" w:rsidRPr="00ED2AA1" w:rsidRDefault="008A5AD0" w:rsidP="006748B1">
            <w:pPr>
              <w:ind w:left="194" w:right="10"/>
              <w:jc w:val="thaiDistribute"/>
              <w:rPr>
                <w:rFonts w:cs="Times New Roman"/>
                <w:szCs w:val="22"/>
              </w:rPr>
            </w:pPr>
            <w:r w:rsidRPr="00351A0C">
              <w:rPr>
                <w:rFonts w:ascii="Times New Roman" w:eastAsia="Times New Roman" w:hAnsi="Times New Roman" w:cs="Times New Roman"/>
                <w:sz w:val="22"/>
                <w:szCs w:val="22"/>
                <w:lang w:val="en-GB" w:bidi="ar-SA"/>
              </w:rPr>
              <w:t>(</w:t>
            </w:r>
            <w:r w:rsidR="00ED2AA1" w:rsidRPr="006748B1">
              <w:rPr>
                <w:rFonts w:ascii="Times New Roman" w:eastAsia="Times New Roman" w:hAnsi="Times New Roman" w:cs="Times New Roman"/>
                <w:sz w:val="22"/>
                <w:szCs w:val="22"/>
                <w:lang w:val="en-GB" w:bidi="ar-SA"/>
              </w:rPr>
              <w:t xml:space="preserve">Dividends to non-controlling interest amounted to Baht </w:t>
            </w:r>
            <w:r w:rsidR="006E2072">
              <w:rPr>
                <w:rFonts w:ascii="Times New Roman" w:eastAsia="Times New Roman" w:hAnsi="Times New Roman" w:cs="Times New Roman"/>
                <w:sz w:val="22"/>
                <w:szCs w:val="22"/>
                <w:lang w:val="en-GB" w:bidi="ar-SA"/>
              </w:rPr>
              <w:t>15.9</w:t>
            </w:r>
            <w:r w:rsidR="00ED2AA1" w:rsidRPr="006748B1">
              <w:rPr>
                <w:rFonts w:ascii="Times New Roman" w:eastAsia="Times New Roman" w:hAnsi="Times New Roman" w:cs="Times New Roman"/>
                <w:sz w:val="22"/>
                <w:szCs w:val="22"/>
                <w:lang w:val="en-GB" w:bidi="ar-SA"/>
              </w:rPr>
              <w:t xml:space="preserve"> million</w:t>
            </w:r>
            <w:r w:rsidRPr="00351A0C">
              <w:rPr>
                <w:rFonts w:ascii="Times New Roman" w:eastAsia="Times New Roman" w:hAnsi="Times New Roman" w:cs="Times New Roman"/>
                <w:sz w:val="22"/>
                <w:szCs w:val="22"/>
                <w:lang w:val="en-GB" w:bidi="ar-SA"/>
              </w:rPr>
              <w:t>)</w:t>
            </w:r>
          </w:p>
        </w:tc>
        <w:tc>
          <w:tcPr>
            <w:tcW w:w="1068" w:type="dxa"/>
          </w:tcPr>
          <w:p w14:paraId="294EAC5E" w14:textId="77777777" w:rsidR="008A5AD0" w:rsidRPr="00EE4AE8" w:rsidRDefault="008A5AD0" w:rsidP="006765CD">
            <w:pPr>
              <w:spacing w:line="240" w:lineRule="atLeast"/>
              <w:jc w:val="center"/>
              <w:rPr>
                <w:rFonts w:ascii="Times New Roman" w:hAnsi="Times New Roman" w:cs="Times New Roman"/>
                <w:sz w:val="22"/>
                <w:szCs w:val="22"/>
              </w:rPr>
            </w:pPr>
          </w:p>
        </w:tc>
        <w:tc>
          <w:tcPr>
            <w:tcW w:w="1548" w:type="dxa"/>
            <w:tcBorders>
              <w:bottom w:val="single" w:sz="4" w:space="0" w:color="auto"/>
            </w:tcBorders>
            <w:shd w:val="clear" w:color="auto" w:fill="auto"/>
          </w:tcPr>
          <w:p w14:paraId="2892957F" w14:textId="77777777" w:rsidR="00A04AAB" w:rsidRPr="00A04AAB" w:rsidRDefault="00A04AAB" w:rsidP="006765CD">
            <w:pPr>
              <w:pStyle w:val="acctmergecolhdg"/>
              <w:tabs>
                <w:tab w:val="decimal" w:pos="1226"/>
              </w:tabs>
              <w:spacing w:line="240" w:lineRule="atLeast"/>
              <w:jc w:val="left"/>
              <w:rPr>
                <w:b w:val="0"/>
                <w:bCs/>
                <w:szCs w:val="22"/>
                <w:lang w:val="en-US"/>
              </w:rPr>
            </w:pPr>
          </w:p>
          <w:p w14:paraId="46EF6BDB" w14:textId="2EA37E1F" w:rsidR="008A5AD0" w:rsidRPr="00A04AAB" w:rsidRDefault="00A04AAB" w:rsidP="006765CD">
            <w:pPr>
              <w:pStyle w:val="acctmergecolhdg"/>
              <w:tabs>
                <w:tab w:val="decimal" w:pos="1226"/>
              </w:tabs>
              <w:spacing w:line="240" w:lineRule="atLeast"/>
              <w:jc w:val="left"/>
              <w:rPr>
                <w:b w:val="0"/>
                <w:bCs/>
                <w:szCs w:val="22"/>
                <w:lang w:val="en-US"/>
              </w:rPr>
            </w:pPr>
            <w:r w:rsidRPr="00A04AAB">
              <w:rPr>
                <w:b w:val="0"/>
                <w:bCs/>
                <w:szCs w:val="22"/>
                <w:lang w:val="en-US"/>
              </w:rPr>
              <w:t>(</w:t>
            </w:r>
            <w:r w:rsidR="00B2536C">
              <w:rPr>
                <w:b w:val="0"/>
                <w:bCs/>
                <w:szCs w:val="22"/>
                <w:lang w:val="en-US"/>
              </w:rPr>
              <w:t>459</w:t>
            </w:r>
            <w:r w:rsidRPr="00A04AAB">
              <w:rPr>
                <w:b w:val="0"/>
                <w:bCs/>
                <w:szCs w:val="22"/>
                <w:lang w:val="en-US"/>
              </w:rPr>
              <w:t>)</w:t>
            </w:r>
          </w:p>
        </w:tc>
        <w:tc>
          <w:tcPr>
            <w:tcW w:w="178" w:type="dxa"/>
            <w:shd w:val="clear" w:color="auto" w:fill="auto"/>
          </w:tcPr>
          <w:p w14:paraId="6A09872C" w14:textId="77777777" w:rsidR="008A5AD0" w:rsidRPr="00A04AAB" w:rsidRDefault="008A5AD0" w:rsidP="006765CD">
            <w:pPr>
              <w:spacing w:line="240" w:lineRule="atLeast"/>
              <w:jc w:val="right"/>
              <w:rPr>
                <w:rFonts w:ascii="Times New Roman" w:hAnsi="Times New Roman"/>
                <w:sz w:val="22"/>
              </w:rPr>
            </w:pPr>
          </w:p>
        </w:tc>
        <w:tc>
          <w:tcPr>
            <w:tcW w:w="1663" w:type="dxa"/>
            <w:tcBorders>
              <w:bottom w:val="single" w:sz="4" w:space="0" w:color="auto"/>
            </w:tcBorders>
            <w:shd w:val="clear" w:color="auto" w:fill="auto"/>
          </w:tcPr>
          <w:p w14:paraId="045C1366" w14:textId="77777777" w:rsidR="00A04AAB" w:rsidRPr="00A04AAB" w:rsidRDefault="00A04AAB" w:rsidP="006765CD">
            <w:pPr>
              <w:pStyle w:val="acctmergecolhdg"/>
              <w:tabs>
                <w:tab w:val="decimal" w:pos="1231"/>
              </w:tabs>
              <w:spacing w:line="240" w:lineRule="atLeast"/>
              <w:jc w:val="left"/>
              <w:rPr>
                <w:b w:val="0"/>
                <w:bCs/>
                <w:szCs w:val="22"/>
              </w:rPr>
            </w:pPr>
          </w:p>
          <w:p w14:paraId="5CC5BBA9" w14:textId="512A2721" w:rsidR="004B55D6" w:rsidRPr="00A04AAB" w:rsidRDefault="009D6A0B" w:rsidP="006765CD">
            <w:pPr>
              <w:pStyle w:val="acctmergecolhdg"/>
              <w:tabs>
                <w:tab w:val="decimal" w:pos="1231"/>
              </w:tabs>
              <w:spacing w:line="240" w:lineRule="atLeast"/>
              <w:jc w:val="left"/>
              <w:rPr>
                <w:b w:val="0"/>
                <w:bCs/>
                <w:szCs w:val="22"/>
              </w:rPr>
            </w:pPr>
            <w:r>
              <w:rPr>
                <w:b w:val="0"/>
                <w:bCs/>
                <w:szCs w:val="22"/>
              </w:rPr>
              <w:t>(8)</w:t>
            </w:r>
          </w:p>
        </w:tc>
        <w:tc>
          <w:tcPr>
            <w:tcW w:w="180" w:type="dxa"/>
            <w:shd w:val="clear" w:color="auto" w:fill="auto"/>
          </w:tcPr>
          <w:p w14:paraId="28BD26E0" w14:textId="77777777" w:rsidR="008A5AD0" w:rsidRPr="00A04AAB" w:rsidRDefault="008A5AD0" w:rsidP="006765CD">
            <w:pPr>
              <w:pStyle w:val="acctfourfigures"/>
              <w:spacing w:line="240" w:lineRule="atLeast"/>
              <w:jc w:val="right"/>
            </w:pPr>
          </w:p>
        </w:tc>
        <w:tc>
          <w:tcPr>
            <w:tcW w:w="1489" w:type="dxa"/>
            <w:tcBorders>
              <w:bottom w:val="single" w:sz="4" w:space="0" w:color="auto"/>
            </w:tcBorders>
            <w:shd w:val="clear" w:color="auto" w:fill="auto"/>
          </w:tcPr>
          <w:p w14:paraId="5D206AA2" w14:textId="77777777" w:rsidR="00694303" w:rsidRDefault="00694303">
            <w:pPr>
              <w:pStyle w:val="acctmergecolhdg"/>
              <w:tabs>
                <w:tab w:val="decimal" w:pos="1051"/>
              </w:tabs>
              <w:spacing w:line="240" w:lineRule="atLeast"/>
              <w:jc w:val="left"/>
              <w:rPr>
                <w:b w:val="0"/>
                <w:bCs/>
                <w:szCs w:val="22"/>
              </w:rPr>
            </w:pPr>
          </w:p>
          <w:p w14:paraId="57FAC075" w14:textId="592BFBD9" w:rsidR="00AF738F" w:rsidRPr="00EE4AE8" w:rsidRDefault="00847E80">
            <w:pPr>
              <w:pStyle w:val="acctmergecolhdg"/>
              <w:tabs>
                <w:tab w:val="decimal" w:pos="1051"/>
              </w:tabs>
              <w:spacing w:line="240" w:lineRule="atLeast"/>
              <w:jc w:val="left"/>
              <w:rPr>
                <w:b w:val="0"/>
                <w:bCs/>
                <w:szCs w:val="22"/>
              </w:rPr>
            </w:pPr>
            <w:r>
              <w:rPr>
                <w:b w:val="0"/>
                <w:bCs/>
                <w:szCs w:val="22"/>
              </w:rPr>
              <w:t>(</w:t>
            </w:r>
            <w:r w:rsidR="009D6A0B">
              <w:rPr>
                <w:b w:val="0"/>
                <w:bCs/>
                <w:szCs w:val="22"/>
              </w:rPr>
              <w:t>106</w:t>
            </w:r>
            <w:r>
              <w:rPr>
                <w:b w:val="0"/>
                <w:bCs/>
                <w:szCs w:val="22"/>
              </w:rPr>
              <w:t>)</w:t>
            </w:r>
          </w:p>
        </w:tc>
        <w:tc>
          <w:tcPr>
            <w:tcW w:w="180" w:type="dxa"/>
            <w:shd w:val="clear" w:color="auto" w:fill="auto"/>
          </w:tcPr>
          <w:p w14:paraId="49B625A4" w14:textId="77777777" w:rsidR="008A5AD0" w:rsidRPr="00EE4AE8" w:rsidRDefault="008A5AD0" w:rsidP="006765CD">
            <w:pPr>
              <w:pStyle w:val="acctfourfigures"/>
              <w:spacing w:line="240" w:lineRule="atLeast"/>
              <w:jc w:val="right"/>
              <w:rPr>
                <w:rFonts w:cs="Times New Roman"/>
                <w:szCs w:val="22"/>
              </w:rPr>
            </w:pPr>
          </w:p>
        </w:tc>
        <w:tc>
          <w:tcPr>
            <w:tcW w:w="1317" w:type="dxa"/>
            <w:tcBorders>
              <w:bottom w:val="single" w:sz="4" w:space="0" w:color="auto"/>
            </w:tcBorders>
            <w:shd w:val="clear" w:color="auto" w:fill="auto"/>
          </w:tcPr>
          <w:p w14:paraId="5F8C92C3" w14:textId="77777777" w:rsidR="00694303" w:rsidRDefault="00694303" w:rsidP="006765CD">
            <w:pPr>
              <w:pStyle w:val="acctmergecolhdg"/>
              <w:tabs>
                <w:tab w:val="decimal" w:pos="1051"/>
              </w:tabs>
              <w:spacing w:line="240" w:lineRule="atLeast"/>
              <w:jc w:val="left"/>
              <w:rPr>
                <w:b w:val="0"/>
                <w:bCs/>
                <w:szCs w:val="22"/>
              </w:rPr>
            </w:pPr>
          </w:p>
          <w:p w14:paraId="78F2AF27" w14:textId="07698C07" w:rsidR="00AF738F" w:rsidRPr="00EE4AE8" w:rsidRDefault="009D6A0B" w:rsidP="006765CD">
            <w:pPr>
              <w:pStyle w:val="acctmergecolhdg"/>
              <w:tabs>
                <w:tab w:val="decimal" w:pos="1051"/>
              </w:tabs>
              <w:spacing w:line="240" w:lineRule="atLeast"/>
              <w:jc w:val="left"/>
              <w:rPr>
                <w:b w:val="0"/>
                <w:bCs/>
                <w:szCs w:val="22"/>
              </w:rPr>
            </w:pPr>
            <w:r>
              <w:rPr>
                <w:b w:val="0"/>
                <w:bCs/>
                <w:szCs w:val="22"/>
              </w:rPr>
              <w:t>(573)</w:t>
            </w:r>
          </w:p>
        </w:tc>
      </w:tr>
      <w:tr w:rsidR="008A5AD0" w:rsidRPr="00EE4AE8" w14:paraId="2E22ADA3" w14:textId="77777777" w:rsidTr="008B5EB4">
        <w:trPr>
          <w:cantSplit/>
        </w:trPr>
        <w:tc>
          <w:tcPr>
            <w:tcW w:w="6993" w:type="dxa"/>
          </w:tcPr>
          <w:p w14:paraId="707FA4B8" w14:textId="77777777" w:rsidR="008A5AD0" w:rsidRPr="00EE4AE8" w:rsidRDefault="008A5AD0" w:rsidP="006765CD">
            <w:pPr>
              <w:pStyle w:val="acctfourfigures"/>
              <w:spacing w:line="240" w:lineRule="atLeast"/>
              <w:ind w:left="191" w:hanging="180"/>
              <w:rPr>
                <w:rFonts w:cs="Times New Roman"/>
                <w:b/>
                <w:bCs/>
                <w:szCs w:val="22"/>
              </w:rPr>
            </w:pPr>
            <w:r w:rsidRPr="00EE4AE8">
              <w:rPr>
                <w:rFonts w:cs="Times New Roman"/>
                <w:b/>
                <w:bCs/>
                <w:szCs w:val="22"/>
              </w:rPr>
              <w:t>Net increase (decrease) in cash and cash equivalents</w:t>
            </w:r>
          </w:p>
        </w:tc>
        <w:tc>
          <w:tcPr>
            <w:tcW w:w="1068" w:type="dxa"/>
          </w:tcPr>
          <w:p w14:paraId="6BDF2A1E" w14:textId="77777777" w:rsidR="008A5AD0" w:rsidRPr="00EE4AE8" w:rsidRDefault="008A5AD0" w:rsidP="006765CD">
            <w:pPr>
              <w:spacing w:line="240" w:lineRule="atLeast"/>
              <w:jc w:val="center"/>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tcPr>
          <w:p w14:paraId="6B5FA3BA" w14:textId="7E207B92" w:rsidR="008A5AD0" w:rsidRPr="00A04AAB" w:rsidRDefault="00A04AAB" w:rsidP="006765CD">
            <w:pPr>
              <w:pStyle w:val="acctmergecolhdg"/>
              <w:tabs>
                <w:tab w:val="decimal" w:pos="1226"/>
              </w:tabs>
              <w:spacing w:line="240" w:lineRule="atLeast"/>
              <w:jc w:val="left"/>
              <w:rPr>
                <w:szCs w:val="22"/>
                <w:lang w:val="en-US"/>
              </w:rPr>
            </w:pPr>
            <w:r w:rsidRPr="00A04AAB">
              <w:rPr>
                <w:szCs w:val="22"/>
                <w:lang w:val="en-US"/>
              </w:rPr>
              <w:t>(</w:t>
            </w:r>
            <w:r w:rsidR="00B2536C">
              <w:rPr>
                <w:szCs w:val="22"/>
                <w:lang w:val="en-US"/>
              </w:rPr>
              <w:t>512</w:t>
            </w:r>
            <w:r w:rsidRPr="00A04AAB">
              <w:rPr>
                <w:szCs w:val="22"/>
                <w:lang w:val="en-US"/>
              </w:rPr>
              <w:t>)</w:t>
            </w:r>
          </w:p>
        </w:tc>
        <w:tc>
          <w:tcPr>
            <w:tcW w:w="178" w:type="dxa"/>
            <w:shd w:val="clear" w:color="auto" w:fill="auto"/>
          </w:tcPr>
          <w:p w14:paraId="4F1906E3" w14:textId="77777777" w:rsidR="008A5AD0" w:rsidRPr="00A04AAB" w:rsidRDefault="008A5AD0" w:rsidP="006765CD">
            <w:pPr>
              <w:spacing w:line="240" w:lineRule="atLeast"/>
              <w:jc w:val="right"/>
              <w:rPr>
                <w:rFonts w:ascii="Times New Roman" w:hAnsi="Times New Roman"/>
                <w:b/>
                <w:sz w:val="22"/>
              </w:rPr>
            </w:pPr>
          </w:p>
        </w:tc>
        <w:tc>
          <w:tcPr>
            <w:tcW w:w="1663" w:type="dxa"/>
            <w:tcBorders>
              <w:top w:val="single" w:sz="4" w:space="0" w:color="auto"/>
              <w:bottom w:val="double" w:sz="4" w:space="0" w:color="auto"/>
            </w:tcBorders>
            <w:shd w:val="clear" w:color="auto" w:fill="auto"/>
          </w:tcPr>
          <w:p w14:paraId="0E2A1719" w14:textId="3F3189DF" w:rsidR="008A5AD0" w:rsidRPr="00A04AAB" w:rsidRDefault="009D6A0B" w:rsidP="006765CD">
            <w:pPr>
              <w:pStyle w:val="acctmergecolhdg"/>
              <w:tabs>
                <w:tab w:val="decimal" w:pos="1231"/>
              </w:tabs>
              <w:spacing w:line="240" w:lineRule="atLeast"/>
              <w:jc w:val="left"/>
              <w:rPr>
                <w:szCs w:val="22"/>
              </w:rPr>
            </w:pPr>
            <w:r>
              <w:rPr>
                <w:szCs w:val="22"/>
              </w:rPr>
              <w:t>84</w:t>
            </w:r>
          </w:p>
        </w:tc>
        <w:tc>
          <w:tcPr>
            <w:tcW w:w="180" w:type="dxa"/>
            <w:shd w:val="clear" w:color="auto" w:fill="auto"/>
          </w:tcPr>
          <w:p w14:paraId="7FC4CB62" w14:textId="77777777" w:rsidR="008A5AD0" w:rsidRPr="00A04AAB" w:rsidRDefault="008A5AD0" w:rsidP="006765CD">
            <w:pPr>
              <w:pStyle w:val="acctfourfigures"/>
              <w:spacing w:line="240" w:lineRule="atLeast"/>
              <w:jc w:val="right"/>
              <w:rPr>
                <w:b/>
              </w:rPr>
            </w:pPr>
          </w:p>
        </w:tc>
        <w:tc>
          <w:tcPr>
            <w:tcW w:w="1489" w:type="dxa"/>
            <w:tcBorders>
              <w:top w:val="single" w:sz="4" w:space="0" w:color="auto"/>
              <w:bottom w:val="double" w:sz="4" w:space="0" w:color="auto"/>
            </w:tcBorders>
            <w:shd w:val="clear" w:color="auto" w:fill="auto"/>
          </w:tcPr>
          <w:p w14:paraId="3BBB5C5F" w14:textId="6A831756" w:rsidR="008A5AD0" w:rsidRPr="00EE4AE8" w:rsidRDefault="00847E80">
            <w:pPr>
              <w:pStyle w:val="acctmergecolhdg"/>
              <w:tabs>
                <w:tab w:val="decimal" w:pos="1051"/>
              </w:tabs>
              <w:spacing w:line="240" w:lineRule="atLeast"/>
              <w:jc w:val="left"/>
              <w:rPr>
                <w:szCs w:val="22"/>
              </w:rPr>
            </w:pPr>
            <w:r>
              <w:rPr>
                <w:szCs w:val="22"/>
              </w:rPr>
              <w:t>(</w:t>
            </w:r>
            <w:r w:rsidR="00AF738F">
              <w:rPr>
                <w:szCs w:val="22"/>
              </w:rPr>
              <w:t>1</w:t>
            </w:r>
            <w:r w:rsidR="009D6A0B">
              <w:rPr>
                <w:szCs w:val="22"/>
              </w:rPr>
              <w:t>29</w:t>
            </w:r>
            <w:r>
              <w:rPr>
                <w:szCs w:val="22"/>
              </w:rPr>
              <w:t>)</w:t>
            </w:r>
          </w:p>
        </w:tc>
        <w:tc>
          <w:tcPr>
            <w:tcW w:w="180" w:type="dxa"/>
            <w:shd w:val="clear" w:color="auto" w:fill="auto"/>
          </w:tcPr>
          <w:p w14:paraId="1DD38666" w14:textId="77777777" w:rsidR="008A5AD0" w:rsidRPr="00EE4AE8" w:rsidRDefault="008A5AD0" w:rsidP="006765CD">
            <w:pPr>
              <w:pStyle w:val="acctfourfigures"/>
              <w:spacing w:line="240" w:lineRule="atLeast"/>
              <w:jc w:val="right"/>
              <w:rPr>
                <w:rFonts w:cs="Times New Roman"/>
                <w:b/>
                <w:szCs w:val="22"/>
              </w:rPr>
            </w:pPr>
          </w:p>
        </w:tc>
        <w:tc>
          <w:tcPr>
            <w:tcW w:w="1317" w:type="dxa"/>
            <w:tcBorders>
              <w:top w:val="single" w:sz="4" w:space="0" w:color="auto"/>
              <w:bottom w:val="double" w:sz="4" w:space="0" w:color="auto"/>
            </w:tcBorders>
            <w:shd w:val="clear" w:color="auto" w:fill="auto"/>
          </w:tcPr>
          <w:p w14:paraId="56D7C162" w14:textId="42232A97" w:rsidR="008A5AD0" w:rsidRPr="00EE4AE8" w:rsidRDefault="00AF738F" w:rsidP="00AF738F">
            <w:pPr>
              <w:pStyle w:val="acctmergecolhdg"/>
              <w:tabs>
                <w:tab w:val="decimal" w:pos="1051"/>
              </w:tabs>
              <w:spacing w:line="240" w:lineRule="atLeast"/>
              <w:jc w:val="left"/>
              <w:rPr>
                <w:szCs w:val="22"/>
              </w:rPr>
            </w:pPr>
            <w:r>
              <w:rPr>
                <w:szCs w:val="22"/>
              </w:rPr>
              <w:t>(</w:t>
            </w:r>
            <w:r w:rsidR="009D6A0B">
              <w:rPr>
                <w:szCs w:val="22"/>
              </w:rPr>
              <w:t>557</w:t>
            </w:r>
            <w:r>
              <w:rPr>
                <w:szCs w:val="22"/>
              </w:rPr>
              <w:t>)</w:t>
            </w:r>
          </w:p>
        </w:tc>
      </w:tr>
    </w:tbl>
    <w:p w14:paraId="036C0250" w14:textId="77777777" w:rsidR="008A5AD0" w:rsidRPr="00EE4AE8" w:rsidRDefault="008A5AD0" w:rsidP="00875029">
      <w:pPr>
        <w:spacing w:line="240" w:lineRule="atLeast"/>
        <w:ind w:left="540" w:right="-25"/>
        <w:outlineLvl w:val="0"/>
        <w:rPr>
          <w:rFonts w:ascii="Times New Roman" w:hAnsi="Times New Roman" w:cs="Times New Roman"/>
          <w:b/>
          <w:bCs/>
          <w:sz w:val="24"/>
          <w:szCs w:val="24"/>
        </w:rPr>
      </w:pPr>
    </w:p>
    <w:p w14:paraId="61A15E19" w14:textId="17A527BE" w:rsidR="005F6BD8" w:rsidRPr="00EE4AE8" w:rsidRDefault="005F6BD8">
      <w:pPr>
        <w:jc w:val="left"/>
        <w:rPr>
          <w:rFonts w:ascii="Times New Roman" w:hAnsi="Times New Roman" w:cs="Times New Roman"/>
          <w:sz w:val="2"/>
          <w:szCs w:val="2"/>
        </w:rPr>
      </w:pPr>
      <w:r w:rsidRPr="00EE4AE8">
        <w:rPr>
          <w:rFonts w:ascii="Times New Roman" w:hAnsi="Times New Roman" w:cs="Times New Roman"/>
          <w:sz w:val="2"/>
          <w:szCs w:val="2"/>
        </w:rPr>
        <w:br w:type="page"/>
      </w:r>
    </w:p>
    <w:tbl>
      <w:tblPr>
        <w:tblW w:w="14616" w:type="dxa"/>
        <w:tblInd w:w="450" w:type="dxa"/>
        <w:tblLayout w:type="fixed"/>
        <w:tblCellMar>
          <w:left w:w="79" w:type="dxa"/>
          <w:right w:w="79" w:type="dxa"/>
        </w:tblCellMar>
        <w:tblLook w:val="0000" w:firstRow="0" w:lastRow="0" w:firstColumn="0" w:lastColumn="0" w:noHBand="0" w:noVBand="0"/>
      </w:tblPr>
      <w:tblGrid>
        <w:gridCol w:w="6993"/>
        <w:gridCol w:w="1068"/>
        <w:gridCol w:w="1548"/>
        <w:gridCol w:w="178"/>
        <w:gridCol w:w="1663"/>
        <w:gridCol w:w="180"/>
        <w:gridCol w:w="1489"/>
        <w:gridCol w:w="180"/>
        <w:gridCol w:w="1317"/>
      </w:tblGrid>
      <w:tr w:rsidR="00345330" w:rsidRPr="00EE4AE8" w14:paraId="2262E023" w14:textId="77777777" w:rsidTr="008B5EB4">
        <w:trPr>
          <w:cantSplit/>
          <w:tblHeader/>
        </w:trPr>
        <w:tc>
          <w:tcPr>
            <w:tcW w:w="6993" w:type="dxa"/>
          </w:tcPr>
          <w:p w14:paraId="445A5994" w14:textId="77777777" w:rsidR="00345330" w:rsidRPr="00EE4AE8" w:rsidRDefault="00345330" w:rsidP="005F04B6">
            <w:pPr>
              <w:pStyle w:val="acctfourfigures"/>
              <w:spacing w:line="240" w:lineRule="atLeast"/>
              <w:jc w:val="center"/>
              <w:rPr>
                <w:rFonts w:cs="Times New Roman"/>
                <w:bCs/>
                <w:sz w:val="10"/>
                <w:szCs w:val="10"/>
                <w:lang w:val="en-US"/>
              </w:rPr>
            </w:pPr>
          </w:p>
        </w:tc>
        <w:tc>
          <w:tcPr>
            <w:tcW w:w="1068" w:type="dxa"/>
          </w:tcPr>
          <w:p w14:paraId="592B581C" w14:textId="77777777" w:rsidR="00345330" w:rsidRPr="00EE4AE8" w:rsidRDefault="00345330" w:rsidP="005F04B6">
            <w:pPr>
              <w:pStyle w:val="acctmergecolhdg"/>
              <w:spacing w:line="240" w:lineRule="atLeast"/>
              <w:rPr>
                <w:b w:val="0"/>
                <w:bCs/>
                <w:szCs w:val="22"/>
              </w:rPr>
            </w:pPr>
          </w:p>
        </w:tc>
        <w:tc>
          <w:tcPr>
            <w:tcW w:w="6555" w:type="dxa"/>
            <w:gridSpan w:val="7"/>
            <w:vAlign w:val="bottom"/>
          </w:tcPr>
          <w:p w14:paraId="6EDFFFBD" w14:textId="77777777" w:rsidR="00345330" w:rsidRPr="00EE4AE8" w:rsidRDefault="00345330" w:rsidP="005F04B6">
            <w:pPr>
              <w:pStyle w:val="acctmergecolhdg"/>
              <w:spacing w:line="240" w:lineRule="atLeast"/>
              <w:rPr>
                <w:b w:val="0"/>
                <w:bCs/>
                <w:szCs w:val="22"/>
              </w:rPr>
            </w:pPr>
            <w:r w:rsidRPr="00EE4AE8">
              <w:rPr>
                <w:b w:val="0"/>
                <w:bCs/>
                <w:szCs w:val="22"/>
              </w:rPr>
              <w:t>31 December 2018</w:t>
            </w:r>
          </w:p>
        </w:tc>
      </w:tr>
      <w:tr w:rsidR="00345330" w:rsidRPr="00EE4AE8" w14:paraId="1889A1FF" w14:textId="77777777" w:rsidTr="008B5EB4">
        <w:trPr>
          <w:cantSplit/>
          <w:tblHeader/>
        </w:trPr>
        <w:tc>
          <w:tcPr>
            <w:tcW w:w="6993" w:type="dxa"/>
          </w:tcPr>
          <w:p w14:paraId="463D5689" w14:textId="77777777" w:rsidR="00345330" w:rsidRPr="00EE4AE8" w:rsidRDefault="00345330" w:rsidP="005F04B6">
            <w:pPr>
              <w:pStyle w:val="acctfourfigures"/>
              <w:spacing w:line="240" w:lineRule="atLeast"/>
              <w:jc w:val="center"/>
              <w:rPr>
                <w:rFonts w:cs="Times New Roman"/>
                <w:bCs/>
                <w:sz w:val="10"/>
                <w:szCs w:val="10"/>
                <w:lang w:val="en-US"/>
              </w:rPr>
            </w:pPr>
          </w:p>
        </w:tc>
        <w:tc>
          <w:tcPr>
            <w:tcW w:w="1068" w:type="dxa"/>
          </w:tcPr>
          <w:p w14:paraId="3A2DABF9" w14:textId="77777777" w:rsidR="00345330" w:rsidRPr="00EE4AE8" w:rsidRDefault="00345330" w:rsidP="005F04B6">
            <w:pPr>
              <w:pStyle w:val="acctmergecolhdg"/>
              <w:spacing w:line="240" w:lineRule="atLeast"/>
              <w:rPr>
                <w:b w:val="0"/>
                <w:bCs/>
                <w:szCs w:val="22"/>
              </w:rPr>
            </w:pPr>
          </w:p>
        </w:tc>
        <w:tc>
          <w:tcPr>
            <w:tcW w:w="1548" w:type="dxa"/>
            <w:vAlign w:val="bottom"/>
          </w:tcPr>
          <w:p w14:paraId="052B4002" w14:textId="77777777" w:rsidR="00345330" w:rsidRPr="00EE4AE8" w:rsidRDefault="00345330" w:rsidP="005F04B6">
            <w:pPr>
              <w:pStyle w:val="acctmergecolhdg"/>
              <w:spacing w:line="240" w:lineRule="atLeast"/>
              <w:ind w:left="-79" w:right="-79"/>
              <w:rPr>
                <w:rFonts w:cs="Cordia New"/>
                <w:b w:val="0"/>
                <w:bCs/>
                <w:szCs w:val="28"/>
                <w:cs/>
                <w:lang w:bidi="th-TH"/>
              </w:rPr>
            </w:pPr>
            <w:r w:rsidRPr="00EE4AE8">
              <w:rPr>
                <w:b w:val="0"/>
                <w:bCs/>
                <w:szCs w:val="22"/>
              </w:rPr>
              <w:t>MMPLC</w:t>
            </w:r>
          </w:p>
        </w:tc>
        <w:tc>
          <w:tcPr>
            <w:tcW w:w="178" w:type="dxa"/>
            <w:vAlign w:val="bottom"/>
          </w:tcPr>
          <w:p w14:paraId="67434A51" w14:textId="77777777" w:rsidR="00345330" w:rsidRPr="00EE4AE8" w:rsidRDefault="00345330" w:rsidP="005F04B6">
            <w:pPr>
              <w:pStyle w:val="acctmergecolhdg"/>
              <w:spacing w:line="240" w:lineRule="atLeast"/>
              <w:rPr>
                <w:b w:val="0"/>
                <w:bCs/>
                <w:szCs w:val="22"/>
              </w:rPr>
            </w:pPr>
          </w:p>
        </w:tc>
        <w:tc>
          <w:tcPr>
            <w:tcW w:w="1663" w:type="dxa"/>
            <w:vAlign w:val="bottom"/>
          </w:tcPr>
          <w:p w14:paraId="1B86EB1B" w14:textId="77777777" w:rsidR="00345330" w:rsidRPr="00EE4AE8" w:rsidRDefault="00345330" w:rsidP="005F04B6">
            <w:pPr>
              <w:pStyle w:val="acctmergecolhdg"/>
              <w:spacing w:line="240" w:lineRule="atLeast"/>
              <w:ind w:left="-79" w:right="-79"/>
              <w:rPr>
                <w:rFonts w:cs="Angsana New"/>
                <w:b w:val="0"/>
                <w:bCs/>
                <w:szCs w:val="28"/>
                <w:lang w:val="en-US" w:bidi="th-TH"/>
              </w:rPr>
            </w:pPr>
            <w:r w:rsidRPr="00EE4AE8">
              <w:rPr>
                <w:rFonts w:cs="Angsana New"/>
                <w:b w:val="0"/>
                <w:bCs/>
                <w:szCs w:val="28"/>
                <w:lang w:val="en-US" w:bidi="th-TH"/>
              </w:rPr>
              <w:t>PMTA</w:t>
            </w:r>
          </w:p>
        </w:tc>
        <w:tc>
          <w:tcPr>
            <w:tcW w:w="180" w:type="dxa"/>
            <w:vAlign w:val="bottom"/>
          </w:tcPr>
          <w:p w14:paraId="21F630F2" w14:textId="77777777" w:rsidR="00345330" w:rsidRPr="00EE4AE8" w:rsidRDefault="00345330" w:rsidP="005F04B6">
            <w:pPr>
              <w:pStyle w:val="acctfourfigures"/>
              <w:spacing w:line="240" w:lineRule="atLeast"/>
              <w:jc w:val="center"/>
              <w:rPr>
                <w:rFonts w:cs="Times New Roman"/>
                <w:bCs/>
                <w:szCs w:val="22"/>
              </w:rPr>
            </w:pPr>
          </w:p>
        </w:tc>
        <w:tc>
          <w:tcPr>
            <w:tcW w:w="1489" w:type="dxa"/>
            <w:vAlign w:val="bottom"/>
          </w:tcPr>
          <w:p w14:paraId="7CC067FC" w14:textId="77777777" w:rsidR="00345330" w:rsidRPr="00EE4AE8" w:rsidRDefault="00345330" w:rsidP="005F04B6">
            <w:pPr>
              <w:pStyle w:val="acctmergecolhdg"/>
              <w:spacing w:line="240" w:lineRule="atLeast"/>
              <w:rPr>
                <w:b w:val="0"/>
                <w:bCs/>
                <w:szCs w:val="22"/>
              </w:rPr>
            </w:pPr>
            <w:r w:rsidRPr="00EE4AE8">
              <w:rPr>
                <w:b w:val="0"/>
                <w:bCs/>
                <w:szCs w:val="22"/>
              </w:rPr>
              <w:t>Other individually immaterial subsidiaries</w:t>
            </w:r>
          </w:p>
        </w:tc>
        <w:tc>
          <w:tcPr>
            <w:tcW w:w="180" w:type="dxa"/>
            <w:vAlign w:val="bottom"/>
          </w:tcPr>
          <w:p w14:paraId="7C6237F6" w14:textId="77777777" w:rsidR="00345330" w:rsidRPr="00EE4AE8" w:rsidRDefault="00345330" w:rsidP="005F04B6">
            <w:pPr>
              <w:pStyle w:val="acctmergecolhdg"/>
              <w:spacing w:line="240" w:lineRule="atLeast"/>
              <w:rPr>
                <w:b w:val="0"/>
                <w:bCs/>
                <w:szCs w:val="22"/>
              </w:rPr>
            </w:pPr>
          </w:p>
        </w:tc>
        <w:tc>
          <w:tcPr>
            <w:tcW w:w="1317" w:type="dxa"/>
            <w:vAlign w:val="bottom"/>
          </w:tcPr>
          <w:p w14:paraId="5F09DDAA" w14:textId="77777777" w:rsidR="00345330" w:rsidRPr="00EE4AE8" w:rsidRDefault="00345330" w:rsidP="005F04B6">
            <w:pPr>
              <w:pStyle w:val="acctmergecolhdg"/>
              <w:spacing w:line="240" w:lineRule="atLeast"/>
              <w:rPr>
                <w:b w:val="0"/>
                <w:bCs/>
                <w:szCs w:val="22"/>
              </w:rPr>
            </w:pPr>
            <w:r w:rsidRPr="00EE4AE8">
              <w:rPr>
                <w:b w:val="0"/>
                <w:bCs/>
                <w:szCs w:val="22"/>
              </w:rPr>
              <w:t>Total</w:t>
            </w:r>
          </w:p>
        </w:tc>
      </w:tr>
      <w:tr w:rsidR="00345330" w:rsidRPr="00EE4AE8" w14:paraId="1B8E290D" w14:textId="77777777" w:rsidTr="008B5EB4">
        <w:trPr>
          <w:cantSplit/>
        </w:trPr>
        <w:tc>
          <w:tcPr>
            <w:tcW w:w="6993" w:type="dxa"/>
            <w:vAlign w:val="bottom"/>
          </w:tcPr>
          <w:p w14:paraId="731861F1" w14:textId="77777777" w:rsidR="00345330" w:rsidRPr="00EE4AE8" w:rsidRDefault="00345330" w:rsidP="005F04B6">
            <w:pPr>
              <w:pStyle w:val="acctfourfigures"/>
              <w:tabs>
                <w:tab w:val="clear" w:pos="765"/>
              </w:tabs>
              <w:spacing w:line="240" w:lineRule="atLeast"/>
              <w:ind w:left="191" w:hanging="180"/>
              <w:rPr>
                <w:rFonts w:cs="Times New Roman"/>
                <w:szCs w:val="22"/>
              </w:rPr>
            </w:pPr>
          </w:p>
        </w:tc>
        <w:tc>
          <w:tcPr>
            <w:tcW w:w="1068" w:type="dxa"/>
            <w:vAlign w:val="bottom"/>
          </w:tcPr>
          <w:p w14:paraId="09723E22" w14:textId="77777777" w:rsidR="00345330" w:rsidRPr="00EE4AE8" w:rsidRDefault="00345330" w:rsidP="005F04B6">
            <w:pPr>
              <w:pStyle w:val="acctmergecolhdg"/>
              <w:spacing w:line="240" w:lineRule="atLeast"/>
              <w:jc w:val="left"/>
              <w:rPr>
                <w:b w:val="0"/>
                <w:szCs w:val="22"/>
              </w:rPr>
            </w:pPr>
          </w:p>
        </w:tc>
        <w:tc>
          <w:tcPr>
            <w:tcW w:w="6555" w:type="dxa"/>
            <w:gridSpan w:val="7"/>
            <w:vAlign w:val="bottom"/>
          </w:tcPr>
          <w:p w14:paraId="7EC66142" w14:textId="77777777" w:rsidR="00345330" w:rsidRPr="00EE4AE8" w:rsidRDefault="00345330" w:rsidP="005F04B6">
            <w:pPr>
              <w:pStyle w:val="acctmergecolhdg"/>
              <w:spacing w:line="240" w:lineRule="atLeast"/>
              <w:rPr>
                <w:b w:val="0"/>
                <w:szCs w:val="22"/>
              </w:rPr>
            </w:pPr>
            <w:r w:rsidRPr="00EE4AE8">
              <w:rPr>
                <w:b w:val="0"/>
                <w:bCs/>
                <w:i/>
                <w:iCs/>
                <w:szCs w:val="22"/>
              </w:rPr>
              <w:t>(in million Baht)</w:t>
            </w:r>
          </w:p>
        </w:tc>
      </w:tr>
      <w:tr w:rsidR="00345330" w:rsidRPr="00EE4AE8" w14:paraId="3CCD1259" w14:textId="77777777" w:rsidTr="008B5EB4">
        <w:trPr>
          <w:cantSplit/>
        </w:trPr>
        <w:tc>
          <w:tcPr>
            <w:tcW w:w="6993" w:type="dxa"/>
            <w:vAlign w:val="bottom"/>
          </w:tcPr>
          <w:p w14:paraId="37C985CE" w14:textId="77777777" w:rsidR="00345330" w:rsidRPr="00EE4AE8" w:rsidRDefault="00345330" w:rsidP="005F04B6">
            <w:pPr>
              <w:pStyle w:val="acctfourfigures"/>
              <w:tabs>
                <w:tab w:val="clear" w:pos="765"/>
              </w:tabs>
              <w:spacing w:line="240" w:lineRule="atLeast"/>
              <w:ind w:left="191" w:hanging="180"/>
              <w:rPr>
                <w:rFonts w:cs="Times New Roman"/>
                <w:szCs w:val="22"/>
              </w:rPr>
            </w:pPr>
            <w:r w:rsidRPr="00EE4AE8">
              <w:rPr>
                <w:rFonts w:cs="Times New Roman"/>
                <w:szCs w:val="22"/>
              </w:rPr>
              <w:t>Non-controlling interest percentage</w:t>
            </w:r>
          </w:p>
        </w:tc>
        <w:tc>
          <w:tcPr>
            <w:tcW w:w="1068" w:type="dxa"/>
            <w:vAlign w:val="bottom"/>
          </w:tcPr>
          <w:p w14:paraId="491EFE83" w14:textId="77777777" w:rsidR="00345330" w:rsidRPr="00EE4AE8" w:rsidRDefault="00345330" w:rsidP="005F04B6">
            <w:pPr>
              <w:pStyle w:val="acctmergecolhdg"/>
              <w:spacing w:line="240" w:lineRule="atLeast"/>
              <w:jc w:val="left"/>
              <w:rPr>
                <w:b w:val="0"/>
                <w:szCs w:val="22"/>
              </w:rPr>
            </w:pPr>
          </w:p>
        </w:tc>
        <w:tc>
          <w:tcPr>
            <w:tcW w:w="1548" w:type="dxa"/>
            <w:shd w:val="clear" w:color="auto" w:fill="auto"/>
            <w:vAlign w:val="bottom"/>
          </w:tcPr>
          <w:p w14:paraId="4516B6CA" w14:textId="77777777" w:rsidR="00345330" w:rsidRPr="00A04AAB" w:rsidRDefault="00345330" w:rsidP="005F04B6">
            <w:pPr>
              <w:pStyle w:val="acctmergecolhdg"/>
              <w:tabs>
                <w:tab w:val="decimal" w:pos="1021"/>
              </w:tabs>
              <w:spacing w:line="240" w:lineRule="atLeast"/>
              <w:jc w:val="left"/>
              <w:rPr>
                <w:b w:val="0"/>
                <w:bCs/>
                <w:szCs w:val="22"/>
                <w:lang w:val="en-US"/>
              </w:rPr>
            </w:pPr>
            <w:r w:rsidRPr="00EE4AE8">
              <w:rPr>
                <w:b w:val="0"/>
                <w:bCs/>
                <w:szCs w:val="22"/>
                <w:lang w:val="en-US"/>
              </w:rPr>
              <w:t>41.8%</w:t>
            </w:r>
          </w:p>
        </w:tc>
        <w:tc>
          <w:tcPr>
            <w:tcW w:w="178" w:type="dxa"/>
            <w:shd w:val="clear" w:color="auto" w:fill="auto"/>
            <w:vAlign w:val="bottom"/>
          </w:tcPr>
          <w:p w14:paraId="136F3D00" w14:textId="77777777" w:rsidR="00345330" w:rsidRPr="00A04AAB" w:rsidRDefault="00345330" w:rsidP="005F04B6">
            <w:pPr>
              <w:pStyle w:val="acctmergecolhdg"/>
              <w:spacing w:line="240" w:lineRule="atLeast"/>
              <w:jc w:val="right"/>
              <w:rPr>
                <w:b w:val="0"/>
                <w:szCs w:val="22"/>
              </w:rPr>
            </w:pPr>
          </w:p>
        </w:tc>
        <w:tc>
          <w:tcPr>
            <w:tcW w:w="1663" w:type="dxa"/>
            <w:shd w:val="clear" w:color="auto" w:fill="auto"/>
            <w:vAlign w:val="bottom"/>
          </w:tcPr>
          <w:p w14:paraId="2D83E5C5" w14:textId="77777777" w:rsidR="00345330" w:rsidRPr="00A04AAB" w:rsidRDefault="00345330" w:rsidP="005F04B6">
            <w:pPr>
              <w:pStyle w:val="acctmergecolhdg"/>
              <w:tabs>
                <w:tab w:val="decimal" w:pos="1038"/>
              </w:tabs>
              <w:spacing w:line="240" w:lineRule="atLeast"/>
              <w:jc w:val="left"/>
              <w:rPr>
                <w:b w:val="0"/>
                <w:szCs w:val="22"/>
              </w:rPr>
            </w:pPr>
            <w:r w:rsidRPr="00EE4AE8">
              <w:rPr>
                <w:b w:val="0"/>
                <w:szCs w:val="22"/>
              </w:rPr>
              <w:t>31.5%</w:t>
            </w:r>
          </w:p>
        </w:tc>
        <w:tc>
          <w:tcPr>
            <w:tcW w:w="180" w:type="dxa"/>
            <w:shd w:val="clear" w:color="auto" w:fill="auto"/>
            <w:vAlign w:val="bottom"/>
          </w:tcPr>
          <w:p w14:paraId="381275F5" w14:textId="77777777" w:rsidR="00345330" w:rsidRPr="00A04AAB" w:rsidRDefault="00345330" w:rsidP="005F04B6">
            <w:pPr>
              <w:pStyle w:val="acctfourfigures"/>
              <w:spacing w:line="240" w:lineRule="atLeast"/>
              <w:jc w:val="right"/>
              <w:rPr>
                <w:rFonts w:cs="Times New Roman"/>
                <w:szCs w:val="22"/>
              </w:rPr>
            </w:pPr>
          </w:p>
        </w:tc>
        <w:tc>
          <w:tcPr>
            <w:tcW w:w="1489" w:type="dxa"/>
            <w:shd w:val="clear" w:color="auto" w:fill="auto"/>
            <w:vAlign w:val="bottom"/>
          </w:tcPr>
          <w:p w14:paraId="3744051B" w14:textId="77777777" w:rsidR="00345330" w:rsidRPr="00EE4AE8" w:rsidRDefault="00345330" w:rsidP="005F04B6">
            <w:pPr>
              <w:pStyle w:val="acctmergecolhdg"/>
              <w:spacing w:line="240" w:lineRule="atLeast"/>
              <w:jc w:val="right"/>
              <w:rPr>
                <w:b w:val="0"/>
                <w:szCs w:val="22"/>
              </w:rPr>
            </w:pPr>
          </w:p>
        </w:tc>
        <w:tc>
          <w:tcPr>
            <w:tcW w:w="180" w:type="dxa"/>
            <w:shd w:val="clear" w:color="auto" w:fill="auto"/>
            <w:vAlign w:val="bottom"/>
          </w:tcPr>
          <w:p w14:paraId="4784B320" w14:textId="77777777" w:rsidR="00345330" w:rsidRPr="00EE4AE8" w:rsidRDefault="00345330" w:rsidP="005F04B6">
            <w:pPr>
              <w:pStyle w:val="acctmergecolhdg"/>
              <w:spacing w:line="240" w:lineRule="atLeast"/>
              <w:jc w:val="right"/>
              <w:rPr>
                <w:b w:val="0"/>
                <w:szCs w:val="22"/>
              </w:rPr>
            </w:pPr>
          </w:p>
        </w:tc>
        <w:tc>
          <w:tcPr>
            <w:tcW w:w="1317" w:type="dxa"/>
            <w:shd w:val="clear" w:color="auto" w:fill="auto"/>
            <w:vAlign w:val="bottom"/>
          </w:tcPr>
          <w:p w14:paraId="48D8B60E" w14:textId="77777777" w:rsidR="00345330" w:rsidRPr="00EE4AE8" w:rsidRDefault="00345330" w:rsidP="005F04B6">
            <w:pPr>
              <w:pStyle w:val="acctmergecolhdg"/>
              <w:spacing w:line="240" w:lineRule="atLeast"/>
              <w:jc w:val="right"/>
              <w:rPr>
                <w:b w:val="0"/>
                <w:szCs w:val="22"/>
              </w:rPr>
            </w:pPr>
          </w:p>
        </w:tc>
      </w:tr>
      <w:tr w:rsidR="00345330" w:rsidRPr="00EE4AE8" w14:paraId="57CA4675" w14:textId="77777777" w:rsidTr="008B5EB4">
        <w:trPr>
          <w:cantSplit/>
        </w:trPr>
        <w:tc>
          <w:tcPr>
            <w:tcW w:w="6993" w:type="dxa"/>
          </w:tcPr>
          <w:p w14:paraId="2245C350" w14:textId="77777777" w:rsidR="00345330" w:rsidRPr="00EE4AE8" w:rsidRDefault="00345330" w:rsidP="005F04B6">
            <w:pPr>
              <w:pStyle w:val="acctfourfigures"/>
              <w:tabs>
                <w:tab w:val="clear" w:pos="765"/>
              </w:tabs>
              <w:spacing w:line="240" w:lineRule="atLeast"/>
              <w:ind w:left="191" w:hanging="180"/>
              <w:rPr>
                <w:rFonts w:cs="Times New Roman"/>
                <w:szCs w:val="22"/>
              </w:rPr>
            </w:pPr>
            <w:r w:rsidRPr="00EE4AE8">
              <w:rPr>
                <w:rFonts w:cs="Times New Roman"/>
                <w:szCs w:val="22"/>
              </w:rPr>
              <w:t>Current assets</w:t>
            </w:r>
          </w:p>
        </w:tc>
        <w:tc>
          <w:tcPr>
            <w:tcW w:w="1068" w:type="dxa"/>
          </w:tcPr>
          <w:p w14:paraId="6962ABE0" w14:textId="77777777" w:rsidR="00345330" w:rsidRPr="00EE4AE8" w:rsidRDefault="00345330" w:rsidP="005F04B6">
            <w:pPr>
              <w:pStyle w:val="acctmergecolhdg"/>
              <w:spacing w:line="240" w:lineRule="atLeast"/>
              <w:rPr>
                <w:b w:val="0"/>
                <w:bCs/>
                <w:szCs w:val="22"/>
              </w:rPr>
            </w:pPr>
          </w:p>
        </w:tc>
        <w:tc>
          <w:tcPr>
            <w:tcW w:w="1548" w:type="dxa"/>
            <w:shd w:val="clear" w:color="auto" w:fill="auto"/>
          </w:tcPr>
          <w:p w14:paraId="0968AC16" w14:textId="77777777" w:rsidR="00345330" w:rsidRPr="00A04AAB" w:rsidRDefault="00345330" w:rsidP="005F04B6">
            <w:pPr>
              <w:pStyle w:val="acctmergecolhdg"/>
              <w:tabs>
                <w:tab w:val="decimal" w:pos="1226"/>
              </w:tabs>
              <w:spacing w:line="240" w:lineRule="atLeast"/>
              <w:jc w:val="left"/>
              <w:rPr>
                <w:b w:val="0"/>
                <w:bCs/>
                <w:szCs w:val="22"/>
                <w:lang w:val="en-US"/>
              </w:rPr>
            </w:pPr>
            <w:r w:rsidRPr="00A04AAB">
              <w:rPr>
                <w:b w:val="0"/>
                <w:bCs/>
                <w:szCs w:val="22"/>
                <w:lang w:val="en-US"/>
              </w:rPr>
              <w:t>3,2</w:t>
            </w:r>
            <w:r>
              <w:rPr>
                <w:b w:val="0"/>
                <w:bCs/>
                <w:szCs w:val="22"/>
                <w:lang w:val="en-US"/>
              </w:rPr>
              <w:t>09</w:t>
            </w:r>
          </w:p>
        </w:tc>
        <w:tc>
          <w:tcPr>
            <w:tcW w:w="178" w:type="dxa"/>
            <w:shd w:val="clear" w:color="auto" w:fill="auto"/>
          </w:tcPr>
          <w:p w14:paraId="0F9E7733" w14:textId="77777777" w:rsidR="00345330" w:rsidRPr="00A04AAB" w:rsidRDefault="00345330" w:rsidP="005F04B6">
            <w:pPr>
              <w:pStyle w:val="acctmergecolhdg"/>
              <w:spacing w:line="240" w:lineRule="atLeast"/>
              <w:jc w:val="right"/>
              <w:rPr>
                <w:b w:val="0"/>
              </w:rPr>
            </w:pPr>
          </w:p>
        </w:tc>
        <w:tc>
          <w:tcPr>
            <w:tcW w:w="1663" w:type="dxa"/>
            <w:shd w:val="clear" w:color="auto" w:fill="auto"/>
          </w:tcPr>
          <w:p w14:paraId="4D4FA3A3" w14:textId="77777777" w:rsidR="00345330" w:rsidRPr="00A04AAB" w:rsidRDefault="00345330" w:rsidP="005F04B6">
            <w:pPr>
              <w:pStyle w:val="acctmergecolhdg"/>
              <w:tabs>
                <w:tab w:val="decimal" w:pos="1231"/>
              </w:tabs>
              <w:spacing w:line="240" w:lineRule="atLeast"/>
              <w:jc w:val="left"/>
              <w:rPr>
                <w:b w:val="0"/>
                <w:bCs/>
                <w:szCs w:val="22"/>
              </w:rPr>
            </w:pPr>
            <w:r w:rsidRPr="00A04AAB">
              <w:rPr>
                <w:b w:val="0"/>
                <w:bCs/>
                <w:szCs w:val="22"/>
              </w:rPr>
              <w:t>1,525</w:t>
            </w:r>
          </w:p>
        </w:tc>
        <w:tc>
          <w:tcPr>
            <w:tcW w:w="180" w:type="dxa"/>
            <w:shd w:val="clear" w:color="auto" w:fill="auto"/>
          </w:tcPr>
          <w:p w14:paraId="03458254" w14:textId="77777777" w:rsidR="00345330" w:rsidRPr="00A04AAB" w:rsidRDefault="00345330" w:rsidP="005F04B6">
            <w:pPr>
              <w:pStyle w:val="acctfourfigures"/>
              <w:spacing w:line="240" w:lineRule="atLeast"/>
              <w:jc w:val="right"/>
              <w:rPr>
                <w:rFonts w:cs="Times New Roman"/>
                <w:szCs w:val="22"/>
              </w:rPr>
            </w:pPr>
          </w:p>
        </w:tc>
        <w:tc>
          <w:tcPr>
            <w:tcW w:w="1489" w:type="dxa"/>
            <w:shd w:val="clear" w:color="auto" w:fill="auto"/>
          </w:tcPr>
          <w:p w14:paraId="1CA58964"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894</w:t>
            </w:r>
          </w:p>
        </w:tc>
        <w:tc>
          <w:tcPr>
            <w:tcW w:w="180" w:type="dxa"/>
            <w:shd w:val="clear" w:color="auto" w:fill="auto"/>
          </w:tcPr>
          <w:p w14:paraId="15946FA4" w14:textId="77777777" w:rsidR="00345330" w:rsidRPr="00EE4AE8" w:rsidRDefault="00345330" w:rsidP="005F04B6">
            <w:pPr>
              <w:pStyle w:val="acctmergecolhdg"/>
              <w:spacing w:line="240" w:lineRule="atLeast"/>
              <w:jc w:val="right"/>
              <w:rPr>
                <w:b w:val="0"/>
                <w:bCs/>
                <w:szCs w:val="22"/>
              </w:rPr>
            </w:pPr>
          </w:p>
        </w:tc>
        <w:tc>
          <w:tcPr>
            <w:tcW w:w="1317" w:type="dxa"/>
            <w:shd w:val="clear" w:color="auto" w:fill="auto"/>
          </w:tcPr>
          <w:p w14:paraId="7A8B946E"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5,628</w:t>
            </w:r>
          </w:p>
        </w:tc>
      </w:tr>
      <w:tr w:rsidR="00345330" w:rsidRPr="00EE4AE8" w14:paraId="2AE5E803" w14:textId="77777777" w:rsidTr="008B5EB4">
        <w:trPr>
          <w:cantSplit/>
        </w:trPr>
        <w:tc>
          <w:tcPr>
            <w:tcW w:w="6993" w:type="dxa"/>
          </w:tcPr>
          <w:p w14:paraId="05FDD225" w14:textId="77777777" w:rsidR="00345330" w:rsidRPr="00EE4AE8" w:rsidRDefault="00345330" w:rsidP="005F04B6">
            <w:pPr>
              <w:pStyle w:val="acctfourfigures"/>
              <w:tabs>
                <w:tab w:val="clear" w:pos="765"/>
              </w:tabs>
              <w:spacing w:line="240" w:lineRule="atLeast"/>
              <w:ind w:left="191" w:hanging="180"/>
              <w:rPr>
                <w:rFonts w:cs="Times New Roman"/>
                <w:szCs w:val="22"/>
              </w:rPr>
            </w:pPr>
            <w:r w:rsidRPr="00EE4AE8">
              <w:rPr>
                <w:rFonts w:cs="Times New Roman"/>
                <w:szCs w:val="22"/>
              </w:rPr>
              <w:t>Non-current assets</w:t>
            </w:r>
          </w:p>
        </w:tc>
        <w:tc>
          <w:tcPr>
            <w:tcW w:w="1068" w:type="dxa"/>
          </w:tcPr>
          <w:p w14:paraId="75738E89" w14:textId="77777777" w:rsidR="00345330" w:rsidRPr="00EE4AE8" w:rsidRDefault="00345330" w:rsidP="005F04B6">
            <w:pPr>
              <w:pStyle w:val="acctmergecolhdg"/>
              <w:spacing w:line="240" w:lineRule="atLeast"/>
              <w:rPr>
                <w:b w:val="0"/>
                <w:bCs/>
                <w:szCs w:val="22"/>
              </w:rPr>
            </w:pPr>
          </w:p>
        </w:tc>
        <w:tc>
          <w:tcPr>
            <w:tcW w:w="1548" w:type="dxa"/>
            <w:shd w:val="clear" w:color="auto" w:fill="auto"/>
          </w:tcPr>
          <w:p w14:paraId="6D300757" w14:textId="77777777" w:rsidR="00345330" w:rsidRPr="00A04AAB" w:rsidRDefault="00345330" w:rsidP="005F04B6">
            <w:pPr>
              <w:pStyle w:val="acctmergecolhdg"/>
              <w:tabs>
                <w:tab w:val="decimal" w:pos="1226"/>
              </w:tabs>
              <w:spacing w:line="240" w:lineRule="atLeast"/>
              <w:jc w:val="left"/>
              <w:rPr>
                <w:b w:val="0"/>
                <w:bCs/>
                <w:szCs w:val="22"/>
                <w:lang w:val="en-US"/>
              </w:rPr>
            </w:pPr>
            <w:r w:rsidRPr="00A04AAB">
              <w:rPr>
                <w:b w:val="0"/>
                <w:bCs/>
                <w:szCs w:val="22"/>
                <w:lang w:val="en-US"/>
              </w:rPr>
              <w:t>10,082</w:t>
            </w:r>
          </w:p>
        </w:tc>
        <w:tc>
          <w:tcPr>
            <w:tcW w:w="178" w:type="dxa"/>
            <w:shd w:val="clear" w:color="auto" w:fill="auto"/>
          </w:tcPr>
          <w:p w14:paraId="66969242" w14:textId="77777777" w:rsidR="00345330" w:rsidRPr="00A04AAB" w:rsidRDefault="00345330" w:rsidP="005F04B6">
            <w:pPr>
              <w:pStyle w:val="acctmergecolhdg"/>
              <w:spacing w:line="240" w:lineRule="atLeast"/>
              <w:jc w:val="right"/>
              <w:rPr>
                <w:b w:val="0"/>
              </w:rPr>
            </w:pPr>
          </w:p>
        </w:tc>
        <w:tc>
          <w:tcPr>
            <w:tcW w:w="1663" w:type="dxa"/>
            <w:shd w:val="clear" w:color="auto" w:fill="auto"/>
          </w:tcPr>
          <w:p w14:paraId="3975DF58" w14:textId="77777777" w:rsidR="00345330" w:rsidRPr="00A04AAB" w:rsidRDefault="00345330" w:rsidP="005F04B6">
            <w:pPr>
              <w:pStyle w:val="acctmergecolhdg"/>
              <w:tabs>
                <w:tab w:val="decimal" w:pos="1231"/>
              </w:tabs>
              <w:spacing w:line="240" w:lineRule="atLeast"/>
              <w:jc w:val="left"/>
              <w:rPr>
                <w:b w:val="0"/>
                <w:bCs/>
                <w:szCs w:val="22"/>
              </w:rPr>
            </w:pPr>
            <w:r w:rsidRPr="00A04AAB">
              <w:rPr>
                <w:b w:val="0"/>
                <w:bCs/>
                <w:szCs w:val="22"/>
              </w:rPr>
              <w:t>634</w:t>
            </w:r>
          </w:p>
        </w:tc>
        <w:tc>
          <w:tcPr>
            <w:tcW w:w="180" w:type="dxa"/>
            <w:shd w:val="clear" w:color="auto" w:fill="auto"/>
          </w:tcPr>
          <w:p w14:paraId="7A0605FC" w14:textId="77777777" w:rsidR="00345330" w:rsidRPr="00A04AAB" w:rsidRDefault="00345330" w:rsidP="005F04B6">
            <w:pPr>
              <w:pStyle w:val="acctfourfigures"/>
              <w:spacing w:line="240" w:lineRule="atLeast"/>
              <w:jc w:val="right"/>
              <w:rPr>
                <w:rFonts w:cs="Times New Roman"/>
                <w:szCs w:val="22"/>
              </w:rPr>
            </w:pPr>
          </w:p>
        </w:tc>
        <w:tc>
          <w:tcPr>
            <w:tcW w:w="1489" w:type="dxa"/>
            <w:shd w:val="clear" w:color="auto" w:fill="auto"/>
          </w:tcPr>
          <w:p w14:paraId="54209EA4" w14:textId="77777777" w:rsidR="00345330" w:rsidRPr="00EE4AE8" w:rsidRDefault="00345330" w:rsidP="005F04B6">
            <w:pPr>
              <w:pStyle w:val="acctmergecolhdg"/>
              <w:tabs>
                <w:tab w:val="decimal" w:pos="1051"/>
              </w:tabs>
              <w:spacing w:line="240" w:lineRule="atLeast"/>
              <w:jc w:val="left"/>
              <w:rPr>
                <w:b w:val="0"/>
                <w:bCs/>
                <w:szCs w:val="22"/>
                <w:lang w:val="en-US"/>
              </w:rPr>
            </w:pPr>
            <w:r>
              <w:rPr>
                <w:b w:val="0"/>
                <w:bCs/>
                <w:szCs w:val="22"/>
                <w:lang w:val="en-US"/>
              </w:rPr>
              <w:t>2,088</w:t>
            </w:r>
          </w:p>
        </w:tc>
        <w:tc>
          <w:tcPr>
            <w:tcW w:w="180" w:type="dxa"/>
            <w:shd w:val="clear" w:color="auto" w:fill="auto"/>
          </w:tcPr>
          <w:p w14:paraId="0272CA6E" w14:textId="77777777" w:rsidR="00345330" w:rsidRPr="00EE4AE8" w:rsidRDefault="00345330" w:rsidP="005F04B6">
            <w:pPr>
              <w:pStyle w:val="acctmergecolhdg"/>
              <w:spacing w:line="240" w:lineRule="atLeast"/>
              <w:jc w:val="right"/>
              <w:rPr>
                <w:b w:val="0"/>
                <w:bCs/>
                <w:szCs w:val="22"/>
              </w:rPr>
            </w:pPr>
          </w:p>
        </w:tc>
        <w:tc>
          <w:tcPr>
            <w:tcW w:w="1317" w:type="dxa"/>
            <w:shd w:val="clear" w:color="auto" w:fill="auto"/>
          </w:tcPr>
          <w:p w14:paraId="08CC9111"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12,804</w:t>
            </w:r>
          </w:p>
        </w:tc>
      </w:tr>
      <w:tr w:rsidR="00345330" w:rsidRPr="00EE4AE8" w14:paraId="2EFA81AE" w14:textId="77777777" w:rsidTr="008B5EB4">
        <w:trPr>
          <w:cantSplit/>
        </w:trPr>
        <w:tc>
          <w:tcPr>
            <w:tcW w:w="6993" w:type="dxa"/>
          </w:tcPr>
          <w:p w14:paraId="5102735A" w14:textId="77777777" w:rsidR="00345330" w:rsidRPr="00EE4AE8" w:rsidRDefault="00345330" w:rsidP="005F04B6">
            <w:pPr>
              <w:pStyle w:val="acctfourfigures"/>
              <w:tabs>
                <w:tab w:val="clear" w:pos="765"/>
              </w:tabs>
              <w:spacing w:line="240" w:lineRule="atLeast"/>
              <w:ind w:left="191" w:hanging="180"/>
              <w:rPr>
                <w:rFonts w:cs="Times New Roman"/>
                <w:szCs w:val="22"/>
              </w:rPr>
            </w:pPr>
            <w:r w:rsidRPr="00EE4AE8">
              <w:rPr>
                <w:rFonts w:cs="Times New Roman"/>
                <w:szCs w:val="22"/>
              </w:rPr>
              <w:t>Current liabilities</w:t>
            </w:r>
          </w:p>
        </w:tc>
        <w:tc>
          <w:tcPr>
            <w:tcW w:w="1068" w:type="dxa"/>
          </w:tcPr>
          <w:p w14:paraId="66101E18" w14:textId="77777777" w:rsidR="00345330" w:rsidRPr="00EE4AE8" w:rsidRDefault="00345330" w:rsidP="005F04B6">
            <w:pPr>
              <w:pStyle w:val="acctmergecolhdg"/>
              <w:spacing w:line="240" w:lineRule="atLeast"/>
              <w:rPr>
                <w:b w:val="0"/>
                <w:bCs/>
                <w:szCs w:val="22"/>
              </w:rPr>
            </w:pPr>
          </w:p>
        </w:tc>
        <w:tc>
          <w:tcPr>
            <w:tcW w:w="1548" w:type="dxa"/>
            <w:shd w:val="clear" w:color="auto" w:fill="auto"/>
          </w:tcPr>
          <w:p w14:paraId="135F7183" w14:textId="77777777" w:rsidR="00345330" w:rsidRPr="00A04AAB" w:rsidRDefault="00345330" w:rsidP="005F04B6">
            <w:pPr>
              <w:pStyle w:val="acctmergecolhdg"/>
              <w:tabs>
                <w:tab w:val="decimal" w:pos="1226"/>
              </w:tabs>
              <w:spacing w:line="240" w:lineRule="atLeast"/>
              <w:jc w:val="left"/>
              <w:rPr>
                <w:b w:val="0"/>
                <w:bCs/>
                <w:szCs w:val="22"/>
                <w:lang w:val="en-US"/>
              </w:rPr>
            </w:pPr>
            <w:r w:rsidRPr="00A04AAB">
              <w:rPr>
                <w:b w:val="0"/>
                <w:bCs/>
                <w:szCs w:val="22"/>
                <w:lang w:val="en-US"/>
              </w:rPr>
              <w:t>(1,308)</w:t>
            </w:r>
          </w:p>
        </w:tc>
        <w:tc>
          <w:tcPr>
            <w:tcW w:w="178" w:type="dxa"/>
            <w:shd w:val="clear" w:color="auto" w:fill="auto"/>
          </w:tcPr>
          <w:p w14:paraId="4F926C8E" w14:textId="77777777" w:rsidR="00345330" w:rsidRPr="00A04AAB" w:rsidRDefault="00345330" w:rsidP="005F04B6">
            <w:pPr>
              <w:pStyle w:val="acctmergecolhdg"/>
              <w:spacing w:line="240" w:lineRule="atLeast"/>
              <w:jc w:val="right"/>
              <w:rPr>
                <w:b w:val="0"/>
              </w:rPr>
            </w:pPr>
          </w:p>
        </w:tc>
        <w:tc>
          <w:tcPr>
            <w:tcW w:w="1663" w:type="dxa"/>
            <w:shd w:val="clear" w:color="auto" w:fill="auto"/>
          </w:tcPr>
          <w:p w14:paraId="3F5B65BE" w14:textId="77777777" w:rsidR="00345330" w:rsidRPr="00A04AAB" w:rsidRDefault="00345330" w:rsidP="005F04B6">
            <w:pPr>
              <w:pStyle w:val="acctmergecolhdg"/>
              <w:tabs>
                <w:tab w:val="decimal" w:pos="1231"/>
              </w:tabs>
              <w:spacing w:line="240" w:lineRule="atLeast"/>
              <w:jc w:val="left"/>
              <w:rPr>
                <w:b w:val="0"/>
                <w:bCs/>
                <w:szCs w:val="22"/>
              </w:rPr>
            </w:pPr>
            <w:r w:rsidRPr="00A04AAB">
              <w:rPr>
                <w:b w:val="0"/>
                <w:bCs/>
                <w:szCs w:val="22"/>
              </w:rPr>
              <w:t>(603)</w:t>
            </w:r>
          </w:p>
        </w:tc>
        <w:tc>
          <w:tcPr>
            <w:tcW w:w="180" w:type="dxa"/>
            <w:shd w:val="clear" w:color="auto" w:fill="auto"/>
          </w:tcPr>
          <w:p w14:paraId="305B01EA" w14:textId="77777777" w:rsidR="00345330" w:rsidRPr="00A04AAB" w:rsidRDefault="00345330" w:rsidP="005F04B6">
            <w:pPr>
              <w:pStyle w:val="acctfourfigures"/>
              <w:spacing w:line="240" w:lineRule="atLeast"/>
              <w:jc w:val="right"/>
              <w:rPr>
                <w:rFonts w:cs="Times New Roman"/>
                <w:szCs w:val="22"/>
              </w:rPr>
            </w:pPr>
          </w:p>
        </w:tc>
        <w:tc>
          <w:tcPr>
            <w:tcW w:w="1489" w:type="dxa"/>
            <w:shd w:val="clear" w:color="auto" w:fill="auto"/>
          </w:tcPr>
          <w:p w14:paraId="2E654A52"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(1,435)</w:t>
            </w:r>
          </w:p>
        </w:tc>
        <w:tc>
          <w:tcPr>
            <w:tcW w:w="180" w:type="dxa"/>
            <w:shd w:val="clear" w:color="auto" w:fill="auto"/>
          </w:tcPr>
          <w:p w14:paraId="7EE0FD3C" w14:textId="77777777" w:rsidR="00345330" w:rsidRPr="00EE4AE8" w:rsidRDefault="00345330" w:rsidP="005F04B6">
            <w:pPr>
              <w:pStyle w:val="acctmergecolhdg"/>
              <w:spacing w:line="240" w:lineRule="atLeast"/>
              <w:jc w:val="right"/>
              <w:rPr>
                <w:b w:val="0"/>
                <w:bCs/>
                <w:szCs w:val="22"/>
              </w:rPr>
            </w:pPr>
          </w:p>
        </w:tc>
        <w:tc>
          <w:tcPr>
            <w:tcW w:w="1317" w:type="dxa"/>
            <w:shd w:val="clear" w:color="auto" w:fill="auto"/>
          </w:tcPr>
          <w:p w14:paraId="185FD1A6"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(3,346)</w:t>
            </w:r>
          </w:p>
        </w:tc>
      </w:tr>
      <w:tr w:rsidR="00345330" w:rsidRPr="00EE4AE8" w14:paraId="2ECB00E3" w14:textId="77777777" w:rsidTr="008B5EB4">
        <w:trPr>
          <w:cantSplit/>
        </w:trPr>
        <w:tc>
          <w:tcPr>
            <w:tcW w:w="6993" w:type="dxa"/>
          </w:tcPr>
          <w:p w14:paraId="5B4DC8C6" w14:textId="77777777" w:rsidR="00345330" w:rsidRPr="00EE4AE8" w:rsidRDefault="00345330" w:rsidP="005F04B6">
            <w:pPr>
              <w:pStyle w:val="acctfourfigures"/>
              <w:tabs>
                <w:tab w:val="clear" w:pos="765"/>
              </w:tabs>
              <w:spacing w:line="240" w:lineRule="atLeast"/>
              <w:ind w:left="191" w:hanging="180"/>
              <w:rPr>
                <w:rFonts w:cs="Times New Roman"/>
                <w:szCs w:val="22"/>
              </w:rPr>
            </w:pPr>
            <w:r w:rsidRPr="00EE4AE8">
              <w:rPr>
                <w:rFonts w:cs="Times New Roman"/>
                <w:szCs w:val="22"/>
              </w:rPr>
              <w:t>Non-current liabilities</w:t>
            </w:r>
          </w:p>
        </w:tc>
        <w:tc>
          <w:tcPr>
            <w:tcW w:w="1068" w:type="dxa"/>
          </w:tcPr>
          <w:p w14:paraId="521C4898" w14:textId="77777777" w:rsidR="00345330" w:rsidRPr="00EE4AE8" w:rsidRDefault="00345330" w:rsidP="005F04B6">
            <w:pPr>
              <w:pStyle w:val="acctmergecolhdg"/>
              <w:spacing w:line="240" w:lineRule="atLeast"/>
              <w:rPr>
                <w:b w:val="0"/>
                <w:bCs/>
                <w:szCs w:val="22"/>
              </w:rPr>
            </w:pPr>
          </w:p>
        </w:tc>
        <w:tc>
          <w:tcPr>
            <w:tcW w:w="1548" w:type="dxa"/>
            <w:tcBorders>
              <w:bottom w:val="single" w:sz="4" w:space="0" w:color="auto"/>
            </w:tcBorders>
            <w:shd w:val="clear" w:color="auto" w:fill="auto"/>
          </w:tcPr>
          <w:p w14:paraId="2219C1F1" w14:textId="77777777" w:rsidR="00345330" w:rsidRPr="00A04AAB" w:rsidRDefault="00345330" w:rsidP="005F04B6">
            <w:pPr>
              <w:pStyle w:val="acctmergecolhdg"/>
              <w:tabs>
                <w:tab w:val="decimal" w:pos="1226"/>
              </w:tabs>
              <w:spacing w:line="240" w:lineRule="atLeast"/>
              <w:jc w:val="left"/>
              <w:rPr>
                <w:b w:val="0"/>
                <w:bCs/>
                <w:szCs w:val="22"/>
                <w:lang w:val="en-US"/>
              </w:rPr>
            </w:pPr>
            <w:r w:rsidRPr="00A04AAB">
              <w:rPr>
                <w:b w:val="0"/>
                <w:bCs/>
                <w:szCs w:val="22"/>
                <w:lang w:val="en-US"/>
              </w:rPr>
              <w:t>(1,766)</w:t>
            </w:r>
          </w:p>
        </w:tc>
        <w:tc>
          <w:tcPr>
            <w:tcW w:w="178" w:type="dxa"/>
            <w:shd w:val="clear" w:color="auto" w:fill="auto"/>
          </w:tcPr>
          <w:p w14:paraId="51320268" w14:textId="77777777" w:rsidR="00345330" w:rsidRPr="00A04AAB" w:rsidRDefault="00345330" w:rsidP="005F04B6">
            <w:pPr>
              <w:pStyle w:val="acctmergecolhdg"/>
              <w:spacing w:line="240" w:lineRule="atLeast"/>
              <w:jc w:val="right"/>
              <w:rPr>
                <w:b w:val="0"/>
              </w:rPr>
            </w:pPr>
          </w:p>
        </w:tc>
        <w:tc>
          <w:tcPr>
            <w:tcW w:w="1663" w:type="dxa"/>
            <w:tcBorders>
              <w:bottom w:val="single" w:sz="4" w:space="0" w:color="auto"/>
            </w:tcBorders>
            <w:shd w:val="clear" w:color="auto" w:fill="auto"/>
          </w:tcPr>
          <w:p w14:paraId="0693310B" w14:textId="77777777" w:rsidR="00345330" w:rsidRPr="00A04AAB" w:rsidRDefault="00345330" w:rsidP="005F04B6">
            <w:pPr>
              <w:pStyle w:val="acctmergecolhdg"/>
              <w:tabs>
                <w:tab w:val="decimal" w:pos="1231"/>
              </w:tabs>
              <w:spacing w:line="240" w:lineRule="atLeast"/>
              <w:jc w:val="left"/>
              <w:rPr>
                <w:b w:val="0"/>
                <w:bCs/>
                <w:szCs w:val="22"/>
              </w:rPr>
            </w:pPr>
            <w:r w:rsidRPr="00A04AAB">
              <w:rPr>
                <w:b w:val="0"/>
                <w:bCs/>
                <w:szCs w:val="22"/>
              </w:rPr>
              <w:t>(15)</w:t>
            </w:r>
          </w:p>
        </w:tc>
        <w:tc>
          <w:tcPr>
            <w:tcW w:w="180" w:type="dxa"/>
            <w:shd w:val="clear" w:color="auto" w:fill="auto"/>
          </w:tcPr>
          <w:p w14:paraId="57CD1DA1" w14:textId="77777777" w:rsidR="00345330" w:rsidRPr="00A04AAB" w:rsidRDefault="00345330" w:rsidP="005F04B6">
            <w:pPr>
              <w:pStyle w:val="acctfourfigures"/>
              <w:spacing w:line="240" w:lineRule="atLeast"/>
              <w:jc w:val="right"/>
              <w:rPr>
                <w:rFonts w:cs="Times New Roman"/>
                <w:szCs w:val="22"/>
              </w:rPr>
            </w:pPr>
          </w:p>
        </w:tc>
        <w:tc>
          <w:tcPr>
            <w:tcW w:w="1489" w:type="dxa"/>
            <w:tcBorders>
              <w:bottom w:val="single" w:sz="4" w:space="0" w:color="auto"/>
            </w:tcBorders>
            <w:shd w:val="clear" w:color="auto" w:fill="auto"/>
          </w:tcPr>
          <w:p w14:paraId="72F690E3"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(494)</w:t>
            </w:r>
          </w:p>
        </w:tc>
        <w:tc>
          <w:tcPr>
            <w:tcW w:w="180" w:type="dxa"/>
            <w:shd w:val="clear" w:color="auto" w:fill="auto"/>
          </w:tcPr>
          <w:p w14:paraId="782147C7" w14:textId="77777777" w:rsidR="00345330" w:rsidRPr="00EE4AE8" w:rsidRDefault="00345330" w:rsidP="005F04B6">
            <w:pPr>
              <w:pStyle w:val="acctmergecolhdg"/>
              <w:spacing w:line="240" w:lineRule="atLeast"/>
              <w:jc w:val="right"/>
              <w:rPr>
                <w:b w:val="0"/>
                <w:bCs/>
                <w:szCs w:val="22"/>
              </w:rPr>
            </w:pPr>
          </w:p>
        </w:tc>
        <w:tc>
          <w:tcPr>
            <w:tcW w:w="1317" w:type="dxa"/>
            <w:tcBorders>
              <w:bottom w:val="single" w:sz="4" w:space="0" w:color="auto"/>
            </w:tcBorders>
            <w:shd w:val="clear" w:color="auto" w:fill="auto"/>
          </w:tcPr>
          <w:p w14:paraId="2FCB8C1D"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(2,275)</w:t>
            </w:r>
          </w:p>
        </w:tc>
      </w:tr>
      <w:tr w:rsidR="00345330" w:rsidRPr="00EE4AE8" w14:paraId="2DDCFE04" w14:textId="77777777" w:rsidTr="008B5EB4">
        <w:trPr>
          <w:cantSplit/>
        </w:trPr>
        <w:tc>
          <w:tcPr>
            <w:tcW w:w="6993" w:type="dxa"/>
          </w:tcPr>
          <w:p w14:paraId="3CEDE1D3" w14:textId="77777777" w:rsidR="00345330" w:rsidRPr="00EE4AE8" w:rsidRDefault="00345330" w:rsidP="005F04B6">
            <w:pPr>
              <w:pStyle w:val="acctfourfigures"/>
              <w:tabs>
                <w:tab w:val="clear" w:pos="765"/>
              </w:tabs>
              <w:spacing w:line="240" w:lineRule="atLeast"/>
              <w:ind w:left="191" w:hanging="180"/>
              <w:rPr>
                <w:rFonts w:cs="Times New Roman"/>
                <w:sz w:val="10"/>
                <w:szCs w:val="10"/>
                <w:lang w:val="en-US"/>
              </w:rPr>
            </w:pPr>
          </w:p>
        </w:tc>
        <w:tc>
          <w:tcPr>
            <w:tcW w:w="1068" w:type="dxa"/>
          </w:tcPr>
          <w:p w14:paraId="0CFD41EF" w14:textId="77777777" w:rsidR="00345330" w:rsidRPr="00EE4AE8" w:rsidRDefault="00345330" w:rsidP="005F04B6">
            <w:pPr>
              <w:pStyle w:val="acctmergecolhdg"/>
              <w:spacing w:line="240" w:lineRule="atLeast"/>
              <w:rPr>
                <w:b w:val="0"/>
                <w:bCs/>
                <w:szCs w:val="22"/>
              </w:rPr>
            </w:pPr>
          </w:p>
        </w:tc>
        <w:tc>
          <w:tcPr>
            <w:tcW w:w="1548" w:type="dxa"/>
            <w:tcBorders>
              <w:top w:val="single" w:sz="4" w:space="0" w:color="auto"/>
            </w:tcBorders>
            <w:shd w:val="clear" w:color="auto" w:fill="auto"/>
          </w:tcPr>
          <w:p w14:paraId="6AD71EFA" w14:textId="77777777" w:rsidR="00345330" w:rsidRPr="00A04AAB" w:rsidRDefault="00345330" w:rsidP="005F04B6">
            <w:pPr>
              <w:pStyle w:val="acctmergecolhdg"/>
              <w:tabs>
                <w:tab w:val="decimal" w:pos="1226"/>
              </w:tabs>
              <w:spacing w:line="240" w:lineRule="atLeast"/>
              <w:jc w:val="left"/>
              <w:rPr>
                <w:b w:val="0"/>
                <w:bCs/>
                <w:szCs w:val="22"/>
                <w:lang w:val="en-US"/>
              </w:rPr>
            </w:pPr>
            <w:r w:rsidRPr="00A04AAB">
              <w:rPr>
                <w:b w:val="0"/>
                <w:bCs/>
                <w:szCs w:val="22"/>
                <w:lang w:val="en-US"/>
              </w:rPr>
              <w:t>10,2</w:t>
            </w:r>
            <w:r>
              <w:rPr>
                <w:b w:val="0"/>
                <w:bCs/>
                <w:szCs w:val="22"/>
                <w:lang w:val="en-US"/>
              </w:rPr>
              <w:t>17</w:t>
            </w:r>
          </w:p>
        </w:tc>
        <w:tc>
          <w:tcPr>
            <w:tcW w:w="178" w:type="dxa"/>
            <w:shd w:val="clear" w:color="auto" w:fill="auto"/>
          </w:tcPr>
          <w:p w14:paraId="59CC3CA7" w14:textId="77777777" w:rsidR="00345330" w:rsidRPr="00A04AAB" w:rsidRDefault="00345330" w:rsidP="005F04B6">
            <w:pPr>
              <w:pStyle w:val="acctmergecolhdg"/>
              <w:spacing w:line="240" w:lineRule="atLeast"/>
              <w:jc w:val="right"/>
              <w:rPr>
                <w:b w:val="0"/>
                <w:lang w:val="en-US"/>
              </w:rPr>
            </w:pPr>
          </w:p>
        </w:tc>
        <w:tc>
          <w:tcPr>
            <w:tcW w:w="1663" w:type="dxa"/>
            <w:tcBorders>
              <w:top w:val="single" w:sz="4" w:space="0" w:color="auto"/>
            </w:tcBorders>
            <w:shd w:val="clear" w:color="auto" w:fill="auto"/>
          </w:tcPr>
          <w:p w14:paraId="0B3FB8CC" w14:textId="77777777" w:rsidR="00345330" w:rsidRPr="00A04AAB" w:rsidRDefault="00345330" w:rsidP="005F04B6">
            <w:pPr>
              <w:pStyle w:val="acctmergecolhdg"/>
              <w:tabs>
                <w:tab w:val="decimal" w:pos="1231"/>
              </w:tabs>
              <w:spacing w:line="240" w:lineRule="atLeast"/>
              <w:jc w:val="left"/>
              <w:rPr>
                <w:b w:val="0"/>
                <w:bCs/>
                <w:szCs w:val="22"/>
              </w:rPr>
            </w:pPr>
            <w:r w:rsidRPr="00A04AAB">
              <w:rPr>
                <w:b w:val="0"/>
                <w:bCs/>
                <w:szCs w:val="22"/>
              </w:rPr>
              <w:t>1,541</w:t>
            </w:r>
          </w:p>
        </w:tc>
        <w:tc>
          <w:tcPr>
            <w:tcW w:w="180" w:type="dxa"/>
            <w:shd w:val="clear" w:color="auto" w:fill="auto"/>
          </w:tcPr>
          <w:p w14:paraId="26A133B1" w14:textId="77777777" w:rsidR="00345330" w:rsidRPr="00A04AAB" w:rsidRDefault="00345330" w:rsidP="005F04B6">
            <w:pPr>
              <w:pStyle w:val="acctfourfigures"/>
              <w:spacing w:line="240" w:lineRule="atLeast"/>
              <w:jc w:val="right"/>
              <w:rPr>
                <w:rFonts w:cs="Times New Roman"/>
                <w:szCs w:val="22"/>
              </w:rPr>
            </w:pPr>
          </w:p>
        </w:tc>
        <w:tc>
          <w:tcPr>
            <w:tcW w:w="1489" w:type="dxa"/>
            <w:tcBorders>
              <w:top w:val="single" w:sz="4" w:space="0" w:color="auto"/>
            </w:tcBorders>
            <w:shd w:val="clear" w:color="auto" w:fill="auto"/>
          </w:tcPr>
          <w:p w14:paraId="1148CF04"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1,053</w:t>
            </w:r>
          </w:p>
        </w:tc>
        <w:tc>
          <w:tcPr>
            <w:tcW w:w="180" w:type="dxa"/>
            <w:shd w:val="clear" w:color="auto" w:fill="auto"/>
          </w:tcPr>
          <w:p w14:paraId="313A8B65" w14:textId="77777777" w:rsidR="00345330" w:rsidRPr="00EE4AE8" w:rsidRDefault="00345330" w:rsidP="005F04B6">
            <w:pPr>
              <w:pStyle w:val="acctmergecolhdg"/>
              <w:spacing w:line="240" w:lineRule="atLeast"/>
              <w:jc w:val="right"/>
              <w:rPr>
                <w:b w:val="0"/>
                <w:bCs/>
                <w:szCs w:val="22"/>
              </w:rPr>
            </w:pPr>
          </w:p>
        </w:tc>
        <w:tc>
          <w:tcPr>
            <w:tcW w:w="1317" w:type="dxa"/>
            <w:tcBorders>
              <w:top w:val="single" w:sz="4" w:space="0" w:color="auto"/>
            </w:tcBorders>
            <w:shd w:val="clear" w:color="auto" w:fill="auto"/>
          </w:tcPr>
          <w:p w14:paraId="2E026B59"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12,811</w:t>
            </w:r>
          </w:p>
        </w:tc>
      </w:tr>
      <w:tr w:rsidR="00345330" w:rsidRPr="00EE4AE8" w14:paraId="66E6A97A" w14:textId="77777777" w:rsidTr="008B5EB4">
        <w:trPr>
          <w:cantSplit/>
        </w:trPr>
        <w:tc>
          <w:tcPr>
            <w:tcW w:w="6993" w:type="dxa"/>
          </w:tcPr>
          <w:p w14:paraId="12099A46" w14:textId="77777777" w:rsidR="00345330" w:rsidRPr="00EE4AE8" w:rsidRDefault="00345330" w:rsidP="005F04B6">
            <w:pPr>
              <w:pStyle w:val="acctfourfigures"/>
              <w:tabs>
                <w:tab w:val="clear" w:pos="765"/>
              </w:tabs>
              <w:spacing w:line="240" w:lineRule="atLeast"/>
              <w:ind w:left="191" w:hanging="180"/>
              <w:rPr>
                <w:rFonts w:cs="Times New Roman"/>
                <w:szCs w:val="22"/>
                <w:lang w:val="en-US"/>
              </w:rPr>
            </w:pPr>
            <w:r w:rsidRPr="00EE4AE8">
              <w:rPr>
                <w:rFonts w:cs="Times New Roman"/>
                <w:szCs w:val="22"/>
              </w:rPr>
              <w:t>Less: non-controlling interest</w:t>
            </w:r>
            <w:r w:rsidRPr="00EE4AE8">
              <w:rPr>
                <w:rFonts w:cs="Times New Roman"/>
                <w:szCs w:val="22"/>
                <w:lang w:val="en-US"/>
              </w:rPr>
              <w:t xml:space="preserve"> in subsidiaries’ financial statements</w:t>
            </w:r>
          </w:p>
        </w:tc>
        <w:tc>
          <w:tcPr>
            <w:tcW w:w="1068" w:type="dxa"/>
          </w:tcPr>
          <w:p w14:paraId="15703976" w14:textId="77777777" w:rsidR="00345330" w:rsidRPr="00EE4AE8" w:rsidRDefault="00345330" w:rsidP="005F04B6">
            <w:pPr>
              <w:pStyle w:val="acctmergecolhdg"/>
              <w:spacing w:line="240" w:lineRule="atLeast"/>
              <w:rPr>
                <w:b w:val="0"/>
                <w:bCs/>
                <w:szCs w:val="22"/>
              </w:rPr>
            </w:pPr>
          </w:p>
        </w:tc>
        <w:tc>
          <w:tcPr>
            <w:tcW w:w="1548" w:type="dxa"/>
            <w:tcBorders>
              <w:bottom w:val="single" w:sz="4" w:space="0" w:color="auto"/>
            </w:tcBorders>
            <w:shd w:val="clear" w:color="auto" w:fill="auto"/>
          </w:tcPr>
          <w:p w14:paraId="0D592908" w14:textId="77777777" w:rsidR="00345330" w:rsidRPr="00A04AAB" w:rsidRDefault="00345330" w:rsidP="005F04B6">
            <w:pPr>
              <w:pStyle w:val="acctmergecolhdg"/>
              <w:tabs>
                <w:tab w:val="decimal" w:pos="1226"/>
              </w:tabs>
              <w:spacing w:line="240" w:lineRule="atLeast"/>
              <w:jc w:val="left"/>
              <w:rPr>
                <w:b w:val="0"/>
                <w:bCs/>
                <w:szCs w:val="22"/>
                <w:lang w:val="en-US"/>
              </w:rPr>
            </w:pPr>
            <w:r w:rsidRPr="00A04AAB">
              <w:rPr>
                <w:b w:val="0"/>
                <w:bCs/>
                <w:szCs w:val="22"/>
                <w:lang w:val="en-US"/>
              </w:rPr>
              <w:t>22</w:t>
            </w:r>
          </w:p>
        </w:tc>
        <w:tc>
          <w:tcPr>
            <w:tcW w:w="178" w:type="dxa"/>
            <w:shd w:val="clear" w:color="auto" w:fill="auto"/>
          </w:tcPr>
          <w:p w14:paraId="3087BE1F" w14:textId="77777777" w:rsidR="00345330" w:rsidRPr="00A04AAB" w:rsidRDefault="00345330" w:rsidP="005F04B6">
            <w:pPr>
              <w:pStyle w:val="acctmergecolhdg"/>
              <w:spacing w:line="240" w:lineRule="atLeast"/>
              <w:rPr>
                <w:b w:val="0"/>
              </w:rPr>
            </w:pPr>
          </w:p>
        </w:tc>
        <w:tc>
          <w:tcPr>
            <w:tcW w:w="1663" w:type="dxa"/>
            <w:tcBorders>
              <w:bottom w:val="single" w:sz="4" w:space="0" w:color="auto"/>
            </w:tcBorders>
            <w:shd w:val="clear" w:color="auto" w:fill="auto"/>
          </w:tcPr>
          <w:p w14:paraId="6295772A" w14:textId="77777777" w:rsidR="00345330" w:rsidRPr="00A04AAB" w:rsidRDefault="00345330" w:rsidP="005F04B6">
            <w:pPr>
              <w:pStyle w:val="acctmergecolhdg"/>
              <w:tabs>
                <w:tab w:val="decimal" w:pos="947"/>
              </w:tabs>
              <w:spacing w:line="240" w:lineRule="atLeast"/>
              <w:jc w:val="left"/>
              <w:rPr>
                <w:b w:val="0"/>
                <w:bCs/>
                <w:szCs w:val="22"/>
              </w:rPr>
            </w:pPr>
            <w:r w:rsidRPr="00A04AAB">
              <w:rPr>
                <w:b w:val="0"/>
                <w:bCs/>
                <w:szCs w:val="22"/>
              </w:rPr>
              <w:t>-</w:t>
            </w:r>
          </w:p>
        </w:tc>
        <w:tc>
          <w:tcPr>
            <w:tcW w:w="180" w:type="dxa"/>
            <w:shd w:val="clear" w:color="auto" w:fill="auto"/>
          </w:tcPr>
          <w:p w14:paraId="1B09602D" w14:textId="77777777" w:rsidR="00345330" w:rsidRPr="00A04AAB" w:rsidRDefault="00345330" w:rsidP="005F04B6">
            <w:pPr>
              <w:pStyle w:val="acctfourfigures"/>
              <w:spacing w:line="240" w:lineRule="atLeast"/>
              <w:jc w:val="right"/>
              <w:rPr>
                <w:rFonts w:cs="Times New Roman"/>
                <w:szCs w:val="22"/>
              </w:rPr>
            </w:pPr>
          </w:p>
        </w:tc>
        <w:tc>
          <w:tcPr>
            <w:tcW w:w="1489" w:type="dxa"/>
            <w:tcBorders>
              <w:bottom w:val="single" w:sz="4" w:space="0" w:color="auto"/>
            </w:tcBorders>
            <w:shd w:val="clear" w:color="auto" w:fill="auto"/>
          </w:tcPr>
          <w:p w14:paraId="51BB50A0" w14:textId="77777777" w:rsidR="00345330" w:rsidRPr="00EE4AE8" w:rsidRDefault="00345330" w:rsidP="005F04B6">
            <w:pPr>
              <w:pStyle w:val="acctmergecolhdg"/>
              <w:tabs>
                <w:tab w:val="decimal" w:pos="1037"/>
              </w:tabs>
              <w:spacing w:line="240" w:lineRule="atLeast"/>
              <w:jc w:val="left"/>
              <w:rPr>
                <w:b w:val="0"/>
                <w:bCs/>
                <w:szCs w:val="22"/>
              </w:rPr>
            </w:pPr>
            <w:r>
              <w:rPr>
                <w:b w:val="0"/>
                <w:bCs/>
                <w:szCs w:val="22"/>
              </w:rPr>
              <w:t>(35)</w:t>
            </w:r>
          </w:p>
        </w:tc>
        <w:tc>
          <w:tcPr>
            <w:tcW w:w="180" w:type="dxa"/>
            <w:shd w:val="clear" w:color="auto" w:fill="auto"/>
          </w:tcPr>
          <w:p w14:paraId="1A10DF65" w14:textId="77777777" w:rsidR="00345330" w:rsidRPr="00EE4AE8" w:rsidRDefault="00345330" w:rsidP="005F04B6">
            <w:pPr>
              <w:pStyle w:val="acctmergecolhdg"/>
              <w:spacing w:line="240" w:lineRule="atLeast"/>
              <w:jc w:val="right"/>
              <w:rPr>
                <w:b w:val="0"/>
                <w:bCs/>
                <w:szCs w:val="22"/>
              </w:rPr>
            </w:pPr>
          </w:p>
        </w:tc>
        <w:tc>
          <w:tcPr>
            <w:tcW w:w="1317" w:type="dxa"/>
            <w:tcBorders>
              <w:bottom w:val="single" w:sz="4" w:space="0" w:color="auto"/>
            </w:tcBorders>
            <w:shd w:val="clear" w:color="auto" w:fill="auto"/>
          </w:tcPr>
          <w:p w14:paraId="1456F44B"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(13)</w:t>
            </w:r>
          </w:p>
        </w:tc>
      </w:tr>
      <w:tr w:rsidR="00345330" w:rsidRPr="00EE4AE8" w14:paraId="560F9E4E" w14:textId="77777777" w:rsidTr="008B5EB4">
        <w:trPr>
          <w:cantSplit/>
        </w:trPr>
        <w:tc>
          <w:tcPr>
            <w:tcW w:w="6993" w:type="dxa"/>
          </w:tcPr>
          <w:p w14:paraId="3A008B0E" w14:textId="77777777" w:rsidR="00345330" w:rsidRPr="00EE4AE8" w:rsidRDefault="00345330" w:rsidP="005F04B6">
            <w:pPr>
              <w:pStyle w:val="acctfourfigures"/>
              <w:tabs>
                <w:tab w:val="clear" w:pos="765"/>
              </w:tabs>
              <w:spacing w:line="240" w:lineRule="atLeast"/>
              <w:ind w:left="191" w:hanging="180"/>
              <w:rPr>
                <w:rFonts w:cs="Times New Roman"/>
                <w:b/>
                <w:bCs/>
                <w:szCs w:val="22"/>
              </w:rPr>
            </w:pPr>
            <w:r w:rsidRPr="00EE4AE8">
              <w:rPr>
                <w:rFonts w:cs="Times New Roman"/>
                <w:b/>
                <w:bCs/>
                <w:szCs w:val="22"/>
              </w:rPr>
              <w:t>Net assets</w:t>
            </w:r>
          </w:p>
        </w:tc>
        <w:tc>
          <w:tcPr>
            <w:tcW w:w="1068" w:type="dxa"/>
          </w:tcPr>
          <w:p w14:paraId="41E37AD7" w14:textId="77777777" w:rsidR="00345330" w:rsidRPr="00EE4AE8" w:rsidRDefault="00345330" w:rsidP="005F04B6">
            <w:pPr>
              <w:tabs>
                <w:tab w:val="decimal" w:pos="461"/>
              </w:tabs>
              <w:spacing w:line="240" w:lineRule="atLeast"/>
              <w:rPr>
                <w:rFonts w:ascii="Times New Roman" w:hAnsi="Times New Roman" w:cs="Times New Roman"/>
                <w:sz w:val="22"/>
                <w:szCs w:val="22"/>
              </w:rPr>
            </w:pPr>
          </w:p>
        </w:tc>
        <w:tc>
          <w:tcPr>
            <w:tcW w:w="1548" w:type="dxa"/>
            <w:tcBorders>
              <w:top w:val="single" w:sz="4" w:space="0" w:color="auto"/>
            </w:tcBorders>
            <w:shd w:val="clear" w:color="auto" w:fill="auto"/>
          </w:tcPr>
          <w:p w14:paraId="4EEC7361" w14:textId="77777777" w:rsidR="00345330" w:rsidRPr="00A04AAB" w:rsidRDefault="00345330" w:rsidP="005F04B6">
            <w:pPr>
              <w:pStyle w:val="acctmergecolhdg"/>
              <w:tabs>
                <w:tab w:val="decimal" w:pos="1226"/>
              </w:tabs>
              <w:spacing w:line="240" w:lineRule="atLeast"/>
              <w:jc w:val="left"/>
              <w:rPr>
                <w:szCs w:val="22"/>
                <w:lang w:val="en-US"/>
              </w:rPr>
            </w:pPr>
            <w:r w:rsidRPr="00A04AAB">
              <w:rPr>
                <w:szCs w:val="22"/>
                <w:lang w:val="en-US"/>
              </w:rPr>
              <w:t>10,2</w:t>
            </w:r>
            <w:r>
              <w:rPr>
                <w:szCs w:val="22"/>
                <w:lang w:val="en-US"/>
              </w:rPr>
              <w:t>39</w:t>
            </w:r>
          </w:p>
        </w:tc>
        <w:tc>
          <w:tcPr>
            <w:tcW w:w="178" w:type="dxa"/>
            <w:shd w:val="clear" w:color="auto" w:fill="auto"/>
          </w:tcPr>
          <w:p w14:paraId="601331F1" w14:textId="77777777" w:rsidR="00345330" w:rsidRPr="00A04AAB" w:rsidRDefault="00345330" w:rsidP="005F04B6">
            <w:pPr>
              <w:pStyle w:val="acctmergecolhdg"/>
              <w:tabs>
                <w:tab w:val="decimal" w:pos="1017"/>
              </w:tabs>
              <w:spacing w:line="240" w:lineRule="atLeast"/>
            </w:pPr>
          </w:p>
        </w:tc>
        <w:tc>
          <w:tcPr>
            <w:tcW w:w="1663" w:type="dxa"/>
            <w:tcBorders>
              <w:top w:val="single" w:sz="4" w:space="0" w:color="auto"/>
            </w:tcBorders>
            <w:shd w:val="clear" w:color="auto" w:fill="auto"/>
          </w:tcPr>
          <w:p w14:paraId="5B6FE55B" w14:textId="77777777" w:rsidR="00345330" w:rsidRPr="00A04AAB" w:rsidRDefault="00345330" w:rsidP="005F04B6">
            <w:pPr>
              <w:pStyle w:val="acctmergecolhdg"/>
              <w:tabs>
                <w:tab w:val="decimal" w:pos="1231"/>
              </w:tabs>
              <w:spacing w:line="240" w:lineRule="atLeast"/>
              <w:jc w:val="left"/>
              <w:rPr>
                <w:szCs w:val="22"/>
              </w:rPr>
            </w:pPr>
            <w:r w:rsidRPr="00A04AAB">
              <w:rPr>
                <w:szCs w:val="22"/>
              </w:rPr>
              <w:t>1,541</w:t>
            </w:r>
          </w:p>
        </w:tc>
        <w:tc>
          <w:tcPr>
            <w:tcW w:w="180" w:type="dxa"/>
            <w:shd w:val="clear" w:color="auto" w:fill="auto"/>
          </w:tcPr>
          <w:p w14:paraId="6EBEC918" w14:textId="77777777" w:rsidR="00345330" w:rsidRPr="00A04AAB" w:rsidRDefault="00345330" w:rsidP="005F04B6">
            <w:pPr>
              <w:pStyle w:val="acctfourfigures"/>
              <w:spacing w:line="240" w:lineRule="atLeast"/>
              <w:jc w:val="right"/>
              <w:rPr>
                <w:rFonts w:cs="Times New Roman"/>
                <w:b/>
                <w:szCs w:val="22"/>
              </w:rPr>
            </w:pPr>
          </w:p>
        </w:tc>
        <w:tc>
          <w:tcPr>
            <w:tcW w:w="1489" w:type="dxa"/>
            <w:tcBorders>
              <w:top w:val="single" w:sz="4" w:space="0" w:color="auto"/>
            </w:tcBorders>
            <w:shd w:val="clear" w:color="auto" w:fill="auto"/>
          </w:tcPr>
          <w:p w14:paraId="28359348" w14:textId="77777777" w:rsidR="00345330" w:rsidRPr="00EE4AE8" w:rsidRDefault="00345330" w:rsidP="005F04B6">
            <w:pPr>
              <w:pStyle w:val="acctmergecolhdg"/>
              <w:tabs>
                <w:tab w:val="decimal" w:pos="1051"/>
              </w:tabs>
              <w:spacing w:line="240" w:lineRule="atLeast"/>
              <w:jc w:val="left"/>
              <w:rPr>
                <w:szCs w:val="22"/>
                <w:lang w:val="en-US"/>
              </w:rPr>
            </w:pPr>
            <w:r>
              <w:rPr>
                <w:szCs w:val="22"/>
                <w:lang w:val="en-US"/>
              </w:rPr>
              <w:t>1,018</w:t>
            </w:r>
          </w:p>
        </w:tc>
        <w:tc>
          <w:tcPr>
            <w:tcW w:w="180" w:type="dxa"/>
            <w:shd w:val="clear" w:color="auto" w:fill="auto"/>
          </w:tcPr>
          <w:p w14:paraId="2A600AD9" w14:textId="77777777" w:rsidR="00345330" w:rsidRPr="00EE4AE8" w:rsidRDefault="00345330" w:rsidP="005F04B6">
            <w:pPr>
              <w:pStyle w:val="acctfourfigures"/>
              <w:spacing w:line="240" w:lineRule="atLeast"/>
              <w:jc w:val="right"/>
              <w:rPr>
                <w:rFonts w:cs="Times New Roman"/>
                <w:b/>
                <w:szCs w:val="22"/>
              </w:rPr>
            </w:pPr>
          </w:p>
        </w:tc>
        <w:tc>
          <w:tcPr>
            <w:tcW w:w="1317" w:type="dxa"/>
            <w:tcBorders>
              <w:top w:val="single" w:sz="4" w:space="0" w:color="auto"/>
            </w:tcBorders>
            <w:shd w:val="clear" w:color="auto" w:fill="auto"/>
          </w:tcPr>
          <w:p w14:paraId="418CEA91" w14:textId="77777777" w:rsidR="00345330" w:rsidRPr="00EE4AE8" w:rsidRDefault="00345330" w:rsidP="005F04B6">
            <w:pPr>
              <w:pStyle w:val="acctmergecolhdg"/>
              <w:tabs>
                <w:tab w:val="decimal" w:pos="1051"/>
              </w:tabs>
              <w:spacing w:line="240" w:lineRule="atLeast"/>
              <w:jc w:val="left"/>
              <w:rPr>
                <w:rFonts w:cs="Cordia New"/>
                <w:szCs w:val="28"/>
                <w:lang w:bidi="th-TH"/>
              </w:rPr>
            </w:pPr>
            <w:r>
              <w:rPr>
                <w:rFonts w:cs="Cordia New"/>
                <w:szCs w:val="28"/>
                <w:lang w:bidi="th-TH"/>
              </w:rPr>
              <w:t>12,798</w:t>
            </w:r>
          </w:p>
        </w:tc>
      </w:tr>
      <w:tr w:rsidR="00345330" w:rsidRPr="00EE4AE8" w14:paraId="1C237B9E" w14:textId="77777777" w:rsidTr="008B5EB4">
        <w:trPr>
          <w:cantSplit/>
        </w:trPr>
        <w:tc>
          <w:tcPr>
            <w:tcW w:w="6993" w:type="dxa"/>
          </w:tcPr>
          <w:p w14:paraId="30390A2D" w14:textId="77777777" w:rsidR="00345330" w:rsidRPr="00EE4AE8" w:rsidRDefault="00345330" w:rsidP="005F04B6">
            <w:pPr>
              <w:pStyle w:val="acctfourfigures"/>
              <w:tabs>
                <w:tab w:val="clear" w:pos="765"/>
              </w:tabs>
              <w:spacing w:line="240" w:lineRule="atLeast"/>
              <w:ind w:left="191" w:hanging="180"/>
              <w:rPr>
                <w:rFonts w:cs="Times New Roman"/>
                <w:szCs w:val="22"/>
              </w:rPr>
            </w:pPr>
            <w:r w:rsidRPr="00EE4AE8">
              <w:rPr>
                <w:rFonts w:cs="Times New Roman"/>
                <w:szCs w:val="22"/>
              </w:rPr>
              <w:t>Carrying amount of non-controlling interest</w:t>
            </w:r>
          </w:p>
        </w:tc>
        <w:tc>
          <w:tcPr>
            <w:tcW w:w="1068" w:type="dxa"/>
          </w:tcPr>
          <w:p w14:paraId="17483325" w14:textId="77777777" w:rsidR="00345330" w:rsidRPr="00EE4AE8" w:rsidRDefault="00345330" w:rsidP="005F04B6">
            <w:pPr>
              <w:spacing w:line="240" w:lineRule="atLeast"/>
              <w:jc w:val="center"/>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tcPr>
          <w:p w14:paraId="47DEE144" w14:textId="77777777" w:rsidR="00345330" w:rsidRPr="00A04AAB" w:rsidRDefault="00345330" w:rsidP="005F04B6">
            <w:pPr>
              <w:pStyle w:val="acctmergecolhdg"/>
              <w:tabs>
                <w:tab w:val="decimal" w:pos="1226"/>
              </w:tabs>
              <w:spacing w:line="240" w:lineRule="atLeast"/>
              <w:jc w:val="left"/>
              <w:rPr>
                <w:b w:val="0"/>
                <w:bCs/>
                <w:szCs w:val="22"/>
                <w:lang w:val="en-US"/>
              </w:rPr>
            </w:pPr>
            <w:r w:rsidRPr="00A04AAB">
              <w:rPr>
                <w:b w:val="0"/>
                <w:bCs/>
                <w:szCs w:val="22"/>
                <w:lang w:val="en-US"/>
              </w:rPr>
              <w:t>4,2</w:t>
            </w:r>
            <w:r>
              <w:rPr>
                <w:b w:val="0"/>
                <w:bCs/>
                <w:szCs w:val="22"/>
                <w:lang w:val="en-US"/>
              </w:rPr>
              <w:t>56</w:t>
            </w:r>
          </w:p>
        </w:tc>
        <w:tc>
          <w:tcPr>
            <w:tcW w:w="178" w:type="dxa"/>
            <w:shd w:val="clear" w:color="auto" w:fill="auto"/>
          </w:tcPr>
          <w:p w14:paraId="4C74CAD7" w14:textId="77777777" w:rsidR="00345330" w:rsidRPr="00A04AAB" w:rsidRDefault="00345330" w:rsidP="005F04B6">
            <w:pPr>
              <w:spacing w:line="240" w:lineRule="atLeast"/>
              <w:jc w:val="right"/>
              <w:rPr>
                <w:rFonts w:ascii="Times New Roman" w:hAnsi="Times New Roman"/>
                <w:sz w:val="22"/>
              </w:rPr>
            </w:pPr>
          </w:p>
        </w:tc>
        <w:tc>
          <w:tcPr>
            <w:tcW w:w="1663" w:type="dxa"/>
            <w:tcBorders>
              <w:top w:val="single" w:sz="4" w:space="0" w:color="auto"/>
              <w:bottom w:val="double" w:sz="4" w:space="0" w:color="auto"/>
            </w:tcBorders>
            <w:shd w:val="clear" w:color="auto" w:fill="auto"/>
          </w:tcPr>
          <w:p w14:paraId="37966B7A" w14:textId="77777777" w:rsidR="00345330" w:rsidRPr="00A04AAB" w:rsidRDefault="00345330" w:rsidP="005F04B6">
            <w:pPr>
              <w:pStyle w:val="acctmergecolhdg"/>
              <w:tabs>
                <w:tab w:val="decimal" w:pos="1231"/>
              </w:tabs>
              <w:spacing w:line="240" w:lineRule="atLeast"/>
              <w:jc w:val="left"/>
              <w:rPr>
                <w:b w:val="0"/>
                <w:bCs/>
                <w:szCs w:val="22"/>
              </w:rPr>
            </w:pPr>
            <w:r w:rsidRPr="00A04AAB">
              <w:rPr>
                <w:b w:val="0"/>
                <w:bCs/>
                <w:szCs w:val="22"/>
              </w:rPr>
              <w:t>476</w:t>
            </w:r>
          </w:p>
        </w:tc>
        <w:tc>
          <w:tcPr>
            <w:tcW w:w="180" w:type="dxa"/>
            <w:shd w:val="clear" w:color="auto" w:fill="auto"/>
          </w:tcPr>
          <w:p w14:paraId="20A60B34" w14:textId="77777777" w:rsidR="00345330" w:rsidRPr="00A04AAB" w:rsidRDefault="00345330" w:rsidP="005F04B6">
            <w:pPr>
              <w:pStyle w:val="acctfourfigures"/>
              <w:spacing w:line="240" w:lineRule="atLeast"/>
              <w:jc w:val="right"/>
            </w:pPr>
          </w:p>
        </w:tc>
        <w:tc>
          <w:tcPr>
            <w:tcW w:w="1489" w:type="dxa"/>
            <w:tcBorders>
              <w:top w:val="single" w:sz="4" w:space="0" w:color="auto"/>
              <w:bottom w:val="double" w:sz="4" w:space="0" w:color="auto"/>
            </w:tcBorders>
            <w:shd w:val="clear" w:color="auto" w:fill="auto"/>
          </w:tcPr>
          <w:p w14:paraId="1D08823D"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296</w:t>
            </w:r>
          </w:p>
        </w:tc>
        <w:tc>
          <w:tcPr>
            <w:tcW w:w="180" w:type="dxa"/>
            <w:shd w:val="clear" w:color="auto" w:fill="auto"/>
          </w:tcPr>
          <w:p w14:paraId="6A792869" w14:textId="77777777" w:rsidR="00345330" w:rsidRPr="00EE4AE8" w:rsidRDefault="00345330" w:rsidP="005F04B6">
            <w:pPr>
              <w:pStyle w:val="acctfourfigures"/>
              <w:spacing w:line="240" w:lineRule="atLeast"/>
              <w:jc w:val="right"/>
              <w:rPr>
                <w:rFonts w:cs="Times New Roman"/>
                <w:szCs w:val="22"/>
              </w:rPr>
            </w:pPr>
          </w:p>
        </w:tc>
        <w:tc>
          <w:tcPr>
            <w:tcW w:w="1317" w:type="dxa"/>
            <w:tcBorders>
              <w:top w:val="single" w:sz="4" w:space="0" w:color="auto"/>
              <w:bottom w:val="double" w:sz="4" w:space="0" w:color="auto"/>
            </w:tcBorders>
            <w:shd w:val="clear" w:color="auto" w:fill="auto"/>
          </w:tcPr>
          <w:p w14:paraId="45104492"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5,028</w:t>
            </w:r>
          </w:p>
        </w:tc>
      </w:tr>
      <w:tr w:rsidR="00345330" w:rsidRPr="00EE4AE8" w14:paraId="5382C17F" w14:textId="77777777" w:rsidTr="008B5EB4">
        <w:trPr>
          <w:cantSplit/>
        </w:trPr>
        <w:tc>
          <w:tcPr>
            <w:tcW w:w="6993" w:type="dxa"/>
          </w:tcPr>
          <w:p w14:paraId="184A296D" w14:textId="77777777" w:rsidR="00345330" w:rsidRPr="00EE4AE8" w:rsidRDefault="00345330" w:rsidP="005F04B6">
            <w:pPr>
              <w:pStyle w:val="acctfourfigures"/>
              <w:tabs>
                <w:tab w:val="clear" w:pos="765"/>
              </w:tabs>
              <w:spacing w:line="240" w:lineRule="auto"/>
              <w:ind w:left="191" w:hanging="180"/>
              <w:rPr>
                <w:rFonts w:cs="Times New Roman"/>
                <w:sz w:val="10"/>
                <w:szCs w:val="10"/>
                <w:lang w:val="en-US"/>
              </w:rPr>
            </w:pPr>
          </w:p>
        </w:tc>
        <w:tc>
          <w:tcPr>
            <w:tcW w:w="1068" w:type="dxa"/>
          </w:tcPr>
          <w:p w14:paraId="702409F2" w14:textId="77777777" w:rsidR="00345330" w:rsidRPr="00EE4AE8" w:rsidRDefault="00345330" w:rsidP="005F04B6">
            <w:pPr>
              <w:jc w:val="center"/>
              <w:rPr>
                <w:rFonts w:ascii="Times New Roman" w:hAnsi="Times New Roman" w:cs="Times New Roman"/>
                <w:sz w:val="10"/>
                <w:szCs w:val="10"/>
              </w:rPr>
            </w:pPr>
          </w:p>
        </w:tc>
        <w:tc>
          <w:tcPr>
            <w:tcW w:w="1548" w:type="dxa"/>
            <w:tcBorders>
              <w:top w:val="double" w:sz="4" w:space="0" w:color="auto"/>
            </w:tcBorders>
            <w:shd w:val="clear" w:color="auto" w:fill="auto"/>
          </w:tcPr>
          <w:p w14:paraId="319E7077" w14:textId="77777777" w:rsidR="00345330" w:rsidRPr="00A04AAB" w:rsidRDefault="00345330" w:rsidP="005F04B6">
            <w:pPr>
              <w:pStyle w:val="acctmergecolhdg"/>
              <w:spacing w:line="240" w:lineRule="auto"/>
              <w:jc w:val="right"/>
              <w:rPr>
                <w:b w:val="0"/>
                <w:sz w:val="10"/>
                <w:lang w:val="en-US"/>
              </w:rPr>
            </w:pPr>
          </w:p>
        </w:tc>
        <w:tc>
          <w:tcPr>
            <w:tcW w:w="178" w:type="dxa"/>
            <w:shd w:val="clear" w:color="auto" w:fill="auto"/>
          </w:tcPr>
          <w:p w14:paraId="264D6045" w14:textId="77777777" w:rsidR="00345330" w:rsidRPr="00A04AAB" w:rsidRDefault="00345330" w:rsidP="005F04B6">
            <w:pPr>
              <w:jc w:val="right"/>
              <w:rPr>
                <w:rFonts w:ascii="Times New Roman" w:hAnsi="Times New Roman"/>
                <w:sz w:val="10"/>
              </w:rPr>
            </w:pPr>
          </w:p>
        </w:tc>
        <w:tc>
          <w:tcPr>
            <w:tcW w:w="1663" w:type="dxa"/>
            <w:tcBorders>
              <w:top w:val="double" w:sz="4" w:space="0" w:color="auto"/>
            </w:tcBorders>
            <w:shd w:val="clear" w:color="auto" w:fill="auto"/>
          </w:tcPr>
          <w:p w14:paraId="01730525" w14:textId="77777777" w:rsidR="00345330" w:rsidRPr="00A04AAB" w:rsidRDefault="00345330" w:rsidP="005F04B6">
            <w:pPr>
              <w:pStyle w:val="acctmergecolhdg"/>
              <w:tabs>
                <w:tab w:val="decimal" w:pos="1231"/>
              </w:tabs>
              <w:spacing w:line="240" w:lineRule="auto"/>
              <w:jc w:val="left"/>
              <w:rPr>
                <w:b w:val="0"/>
                <w:bCs/>
                <w:sz w:val="10"/>
                <w:szCs w:val="10"/>
              </w:rPr>
            </w:pPr>
          </w:p>
        </w:tc>
        <w:tc>
          <w:tcPr>
            <w:tcW w:w="180" w:type="dxa"/>
            <w:shd w:val="clear" w:color="auto" w:fill="auto"/>
          </w:tcPr>
          <w:p w14:paraId="34991A42" w14:textId="77777777" w:rsidR="00345330" w:rsidRPr="00A04AAB" w:rsidRDefault="00345330" w:rsidP="005F04B6">
            <w:pPr>
              <w:pStyle w:val="acctfourfigures"/>
              <w:spacing w:line="240" w:lineRule="auto"/>
              <w:jc w:val="right"/>
              <w:rPr>
                <w:sz w:val="10"/>
              </w:rPr>
            </w:pPr>
          </w:p>
        </w:tc>
        <w:tc>
          <w:tcPr>
            <w:tcW w:w="1489" w:type="dxa"/>
            <w:tcBorders>
              <w:top w:val="double" w:sz="4" w:space="0" w:color="auto"/>
            </w:tcBorders>
            <w:shd w:val="clear" w:color="auto" w:fill="auto"/>
          </w:tcPr>
          <w:p w14:paraId="70912A32" w14:textId="77777777" w:rsidR="00345330" w:rsidRPr="00EE4AE8" w:rsidRDefault="00345330" w:rsidP="005F04B6">
            <w:pPr>
              <w:pStyle w:val="acctmergecolhdg"/>
              <w:tabs>
                <w:tab w:val="decimal" w:pos="1051"/>
              </w:tabs>
              <w:spacing w:line="240" w:lineRule="auto"/>
              <w:jc w:val="left"/>
              <w:rPr>
                <w:b w:val="0"/>
                <w:bCs/>
                <w:sz w:val="10"/>
                <w:szCs w:val="10"/>
              </w:rPr>
            </w:pPr>
          </w:p>
        </w:tc>
        <w:tc>
          <w:tcPr>
            <w:tcW w:w="180" w:type="dxa"/>
            <w:shd w:val="clear" w:color="auto" w:fill="auto"/>
          </w:tcPr>
          <w:p w14:paraId="0C0CABCD" w14:textId="77777777" w:rsidR="00345330" w:rsidRPr="00EE4AE8" w:rsidRDefault="00345330" w:rsidP="005F04B6">
            <w:pPr>
              <w:pStyle w:val="acctfourfigures"/>
              <w:spacing w:line="240" w:lineRule="auto"/>
              <w:jc w:val="right"/>
              <w:rPr>
                <w:rFonts w:cs="Times New Roman"/>
                <w:sz w:val="10"/>
                <w:szCs w:val="10"/>
              </w:rPr>
            </w:pPr>
          </w:p>
        </w:tc>
        <w:tc>
          <w:tcPr>
            <w:tcW w:w="1317" w:type="dxa"/>
            <w:tcBorders>
              <w:top w:val="double" w:sz="4" w:space="0" w:color="auto"/>
            </w:tcBorders>
            <w:shd w:val="clear" w:color="auto" w:fill="auto"/>
          </w:tcPr>
          <w:p w14:paraId="5D279B6E" w14:textId="77777777" w:rsidR="00345330" w:rsidRPr="00EE4AE8" w:rsidRDefault="00345330" w:rsidP="005F04B6">
            <w:pPr>
              <w:pStyle w:val="acctmergecolhdg"/>
              <w:tabs>
                <w:tab w:val="decimal" w:pos="1051"/>
              </w:tabs>
              <w:spacing w:line="240" w:lineRule="auto"/>
              <w:jc w:val="left"/>
              <w:rPr>
                <w:b w:val="0"/>
                <w:bCs/>
                <w:sz w:val="10"/>
                <w:szCs w:val="10"/>
              </w:rPr>
            </w:pPr>
          </w:p>
        </w:tc>
      </w:tr>
      <w:tr w:rsidR="00345330" w:rsidRPr="00EE4AE8" w14:paraId="2619E280" w14:textId="77777777" w:rsidTr="008B5EB4">
        <w:trPr>
          <w:cantSplit/>
        </w:trPr>
        <w:tc>
          <w:tcPr>
            <w:tcW w:w="6993" w:type="dxa"/>
          </w:tcPr>
          <w:p w14:paraId="5A460C9D" w14:textId="77777777" w:rsidR="00345330" w:rsidRPr="00EE4AE8" w:rsidRDefault="00345330" w:rsidP="005F04B6">
            <w:pPr>
              <w:pStyle w:val="acctfourfigures"/>
              <w:tabs>
                <w:tab w:val="clear" w:pos="765"/>
              </w:tabs>
              <w:spacing w:line="240" w:lineRule="atLeast"/>
              <w:ind w:left="191" w:hanging="180"/>
              <w:jc w:val="both"/>
              <w:rPr>
                <w:rFonts w:cs="Times New Roman"/>
                <w:szCs w:val="22"/>
              </w:rPr>
            </w:pPr>
            <w:r w:rsidRPr="00EE4AE8">
              <w:rPr>
                <w:rFonts w:cs="Times New Roman"/>
                <w:szCs w:val="22"/>
              </w:rPr>
              <w:t>Revenue</w:t>
            </w:r>
          </w:p>
        </w:tc>
        <w:tc>
          <w:tcPr>
            <w:tcW w:w="1068" w:type="dxa"/>
          </w:tcPr>
          <w:p w14:paraId="4C5EB6F4" w14:textId="77777777" w:rsidR="00345330" w:rsidRPr="00EE4AE8" w:rsidRDefault="00345330" w:rsidP="005F04B6">
            <w:pPr>
              <w:spacing w:line="240" w:lineRule="atLeast"/>
              <w:jc w:val="center"/>
              <w:rPr>
                <w:rFonts w:ascii="Times New Roman" w:hAnsi="Times New Roman" w:cs="Times New Roman"/>
                <w:sz w:val="22"/>
                <w:szCs w:val="22"/>
              </w:rPr>
            </w:pPr>
          </w:p>
        </w:tc>
        <w:tc>
          <w:tcPr>
            <w:tcW w:w="1548" w:type="dxa"/>
            <w:shd w:val="clear" w:color="auto" w:fill="auto"/>
          </w:tcPr>
          <w:p w14:paraId="689D9943" w14:textId="77777777" w:rsidR="00345330" w:rsidRPr="00A04AAB" w:rsidRDefault="00345330" w:rsidP="005F04B6">
            <w:pPr>
              <w:pStyle w:val="acctmergecolhdg"/>
              <w:tabs>
                <w:tab w:val="decimal" w:pos="1226"/>
              </w:tabs>
              <w:spacing w:line="240" w:lineRule="atLeast"/>
              <w:jc w:val="left"/>
              <w:rPr>
                <w:b w:val="0"/>
                <w:bCs/>
                <w:szCs w:val="22"/>
                <w:lang w:val="en-US"/>
              </w:rPr>
            </w:pPr>
            <w:r w:rsidRPr="00A04AAB">
              <w:rPr>
                <w:b w:val="0"/>
                <w:bCs/>
                <w:szCs w:val="22"/>
                <w:lang w:val="en-US"/>
              </w:rPr>
              <w:t>3,384</w:t>
            </w:r>
          </w:p>
        </w:tc>
        <w:tc>
          <w:tcPr>
            <w:tcW w:w="178" w:type="dxa"/>
            <w:shd w:val="clear" w:color="auto" w:fill="auto"/>
          </w:tcPr>
          <w:p w14:paraId="010D8B64" w14:textId="77777777" w:rsidR="00345330" w:rsidRPr="00A04AAB" w:rsidRDefault="00345330" w:rsidP="005F04B6">
            <w:pPr>
              <w:spacing w:line="240" w:lineRule="atLeast"/>
              <w:jc w:val="right"/>
              <w:rPr>
                <w:rFonts w:ascii="Times New Roman" w:hAnsi="Times New Roman"/>
                <w:sz w:val="22"/>
              </w:rPr>
            </w:pPr>
          </w:p>
        </w:tc>
        <w:tc>
          <w:tcPr>
            <w:tcW w:w="1663" w:type="dxa"/>
            <w:shd w:val="clear" w:color="auto" w:fill="auto"/>
          </w:tcPr>
          <w:p w14:paraId="7FA92BF4" w14:textId="77777777" w:rsidR="00345330" w:rsidRPr="00A04AAB" w:rsidRDefault="00345330" w:rsidP="005F04B6">
            <w:pPr>
              <w:pStyle w:val="acctmergecolhdg"/>
              <w:tabs>
                <w:tab w:val="decimal" w:pos="1231"/>
              </w:tabs>
              <w:spacing w:line="240" w:lineRule="atLeast"/>
              <w:jc w:val="left"/>
              <w:rPr>
                <w:b w:val="0"/>
                <w:bCs/>
                <w:szCs w:val="22"/>
                <w:lang w:val="en-US"/>
              </w:rPr>
            </w:pPr>
            <w:r w:rsidRPr="00A04AAB">
              <w:rPr>
                <w:b w:val="0"/>
                <w:bCs/>
                <w:szCs w:val="22"/>
                <w:lang w:val="en-US"/>
              </w:rPr>
              <w:t>2,765</w:t>
            </w:r>
          </w:p>
        </w:tc>
        <w:tc>
          <w:tcPr>
            <w:tcW w:w="180" w:type="dxa"/>
            <w:shd w:val="clear" w:color="auto" w:fill="auto"/>
          </w:tcPr>
          <w:p w14:paraId="18082B6D" w14:textId="77777777" w:rsidR="00345330" w:rsidRPr="00A04AAB" w:rsidRDefault="00345330" w:rsidP="005F04B6">
            <w:pPr>
              <w:pStyle w:val="acctfourfigures"/>
              <w:spacing w:line="240" w:lineRule="atLeast"/>
              <w:jc w:val="right"/>
            </w:pPr>
          </w:p>
        </w:tc>
        <w:tc>
          <w:tcPr>
            <w:tcW w:w="1489" w:type="dxa"/>
            <w:shd w:val="clear" w:color="auto" w:fill="auto"/>
          </w:tcPr>
          <w:p w14:paraId="0C76B650"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2,192</w:t>
            </w:r>
          </w:p>
        </w:tc>
        <w:tc>
          <w:tcPr>
            <w:tcW w:w="180" w:type="dxa"/>
            <w:shd w:val="clear" w:color="auto" w:fill="auto"/>
          </w:tcPr>
          <w:p w14:paraId="413CDA01" w14:textId="77777777" w:rsidR="00345330" w:rsidRPr="00EE4AE8" w:rsidRDefault="00345330" w:rsidP="005F04B6">
            <w:pPr>
              <w:pStyle w:val="acctfourfigures"/>
              <w:spacing w:line="240" w:lineRule="atLeast"/>
              <w:jc w:val="right"/>
              <w:rPr>
                <w:rFonts w:cs="Times New Roman"/>
                <w:szCs w:val="22"/>
              </w:rPr>
            </w:pPr>
          </w:p>
        </w:tc>
        <w:tc>
          <w:tcPr>
            <w:tcW w:w="1317" w:type="dxa"/>
            <w:shd w:val="clear" w:color="auto" w:fill="auto"/>
          </w:tcPr>
          <w:p w14:paraId="56842204"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8,341</w:t>
            </w:r>
          </w:p>
        </w:tc>
      </w:tr>
      <w:tr w:rsidR="00345330" w:rsidRPr="00EE4AE8" w14:paraId="52621456" w14:textId="77777777" w:rsidTr="008B5EB4">
        <w:trPr>
          <w:cantSplit/>
        </w:trPr>
        <w:tc>
          <w:tcPr>
            <w:tcW w:w="6993" w:type="dxa"/>
          </w:tcPr>
          <w:p w14:paraId="4A130352" w14:textId="77777777" w:rsidR="00345330" w:rsidRPr="00EE4AE8" w:rsidRDefault="00345330" w:rsidP="005F04B6">
            <w:pPr>
              <w:pStyle w:val="acctfourfigures"/>
              <w:tabs>
                <w:tab w:val="clear" w:pos="765"/>
                <w:tab w:val="decimal" w:pos="461"/>
              </w:tabs>
              <w:spacing w:line="240" w:lineRule="atLeast"/>
              <w:ind w:left="191" w:hanging="180"/>
              <w:rPr>
                <w:rFonts w:cs="Times New Roman"/>
                <w:szCs w:val="22"/>
                <w:lang w:val="en-US"/>
              </w:rPr>
            </w:pPr>
            <w:r w:rsidRPr="00EE4AE8">
              <w:rPr>
                <w:rFonts w:cs="Times New Roman"/>
                <w:szCs w:val="22"/>
              </w:rPr>
              <w:t>Profits (losses)</w:t>
            </w:r>
          </w:p>
        </w:tc>
        <w:tc>
          <w:tcPr>
            <w:tcW w:w="1068" w:type="dxa"/>
          </w:tcPr>
          <w:p w14:paraId="56732AD1" w14:textId="77777777" w:rsidR="00345330" w:rsidRPr="00EE4AE8" w:rsidRDefault="00345330" w:rsidP="005F04B6">
            <w:pPr>
              <w:spacing w:line="240" w:lineRule="atLeast"/>
              <w:jc w:val="center"/>
              <w:rPr>
                <w:rFonts w:ascii="Times New Roman" w:hAnsi="Times New Roman" w:cs="Times New Roman"/>
                <w:sz w:val="22"/>
                <w:szCs w:val="22"/>
              </w:rPr>
            </w:pPr>
          </w:p>
        </w:tc>
        <w:tc>
          <w:tcPr>
            <w:tcW w:w="1548" w:type="dxa"/>
            <w:shd w:val="clear" w:color="auto" w:fill="auto"/>
          </w:tcPr>
          <w:p w14:paraId="1B3E7F73" w14:textId="77777777" w:rsidR="00345330" w:rsidRPr="00A04AAB" w:rsidRDefault="00345330" w:rsidP="005F04B6">
            <w:pPr>
              <w:pStyle w:val="acctmergecolhdg"/>
              <w:tabs>
                <w:tab w:val="decimal" w:pos="1226"/>
              </w:tabs>
              <w:spacing w:line="240" w:lineRule="atLeast"/>
              <w:jc w:val="left"/>
              <w:rPr>
                <w:b w:val="0"/>
                <w:bCs/>
                <w:szCs w:val="22"/>
                <w:lang w:val="en-US"/>
              </w:rPr>
            </w:pPr>
            <w:r w:rsidRPr="00A04AAB">
              <w:rPr>
                <w:b w:val="0"/>
                <w:bCs/>
                <w:szCs w:val="22"/>
                <w:lang w:val="en-US"/>
              </w:rPr>
              <w:t>(8</w:t>
            </w:r>
            <w:r>
              <w:rPr>
                <w:b w:val="0"/>
                <w:bCs/>
                <w:szCs w:val="22"/>
                <w:lang w:val="en-US"/>
              </w:rPr>
              <w:t>78</w:t>
            </w:r>
            <w:r w:rsidRPr="00A04AAB">
              <w:rPr>
                <w:b w:val="0"/>
                <w:bCs/>
                <w:szCs w:val="22"/>
                <w:lang w:val="en-US"/>
              </w:rPr>
              <w:t>)</w:t>
            </w:r>
          </w:p>
        </w:tc>
        <w:tc>
          <w:tcPr>
            <w:tcW w:w="178" w:type="dxa"/>
            <w:shd w:val="clear" w:color="auto" w:fill="auto"/>
          </w:tcPr>
          <w:p w14:paraId="47AC2B5B" w14:textId="77777777" w:rsidR="00345330" w:rsidRPr="00A04AAB" w:rsidRDefault="00345330" w:rsidP="005F04B6">
            <w:pPr>
              <w:spacing w:line="240" w:lineRule="atLeast"/>
              <w:jc w:val="right"/>
              <w:rPr>
                <w:rFonts w:ascii="Times New Roman" w:hAnsi="Times New Roman"/>
                <w:sz w:val="22"/>
              </w:rPr>
            </w:pPr>
          </w:p>
        </w:tc>
        <w:tc>
          <w:tcPr>
            <w:tcW w:w="1663" w:type="dxa"/>
            <w:shd w:val="clear" w:color="auto" w:fill="auto"/>
          </w:tcPr>
          <w:p w14:paraId="33080DF6" w14:textId="77777777" w:rsidR="00345330" w:rsidRPr="00A04AAB" w:rsidRDefault="00345330" w:rsidP="005F04B6">
            <w:pPr>
              <w:pStyle w:val="acctmergecolhdg"/>
              <w:tabs>
                <w:tab w:val="decimal" w:pos="1231"/>
              </w:tabs>
              <w:spacing w:line="240" w:lineRule="atLeast"/>
              <w:jc w:val="left"/>
              <w:rPr>
                <w:b w:val="0"/>
                <w:bCs/>
                <w:szCs w:val="22"/>
              </w:rPr>
            </w:pPr>
            <w:r w:rsidRPr="00A04AAB">
              <w:rPr>
                <w:b w:val="0"/>
                <w:bCs/>
                <w:szCs w:val="22"/>
              </w:rPr>
              <w:t>34</w:t>
            </w:r>
          </w:p>
        </w:tc>
        <w:tc>
          <w:tcPr>
            <w:tcW w:w="180" w:type="dxa"/>
            <w:shd w:val="clear" w:color="auto" w:fill="auto"/>
          </w:tcPr>
          <w:p w14:paraId="570C7048" w14:textId="77777777" w:rsidR="00345330" w:rsidRPr="00A04AAB" w:rsidRDefault="00345330" w:rsidP="005F04B6">
            <w:pPr>
              <w:pStyle w:val="acctfourfigures"/>
              <w:spacing w:line="240" w:lineRule="atLeast"/>
              <w:jc w:val="right"/>
            </w:pPr>
          </w:p>
        </w:tc>
        <w:tc>
          <w:tcPr>
            <w:tcW w:w="1489" w:type="dxa"/>
            <w:shd w:val="clear" w:color="auto" w:fill="auto"/>
          </w:tcPr>
          <w:p w14:paraId="133C52CD"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(121)</w:t>
            </w:r>
          </w:p>
        </w:tc>
        <w:tc>
          <w:tcPr>
            <w:tcW w:w="180" w:type="dxa"/>
            <w:shd w:val="clear" w:color="auto" w:fill="auto"/>
          </w:tcPr>
          <w:p w14:paraId="0C413162" w14:textId="77777777" w:rsidR="00345330" w:rsidRPr="00EE4AE8" w:rsidRDefault="00345330" w:rsidP="005F04B6">
            <w:pPr>
              <w:pStyle w:val="acctfourfigures"/>
              <w:spacing w:line="240" w:lineRule="atLeast"/>
              <w:jc w:val="right"/>
              <w:rPr>
                <w:rFonts w:cs="Times New Roman"/>
                <w:szCs w:val="22"/>
              </w:rPr>
            </w:pPr>
          </w:p>
        </w:tc>
        <w:tc>
          <w:tcPr>
            <w:tcW w:w="1317" w:type="dxa"/>
            <w:shd w:val="clear" w:color="auto" w:fill="auto"/>
          </w:tcPr>
          <w:p w14:paraId="3C1024D7"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(965)</w:t>
            </w:r>
          </w:p>
        </w:tc>
      </w:tr>
      <w:tr w:rsidR="00345330" w:rsidRPr="00EE4AE8" w14:paraId="610F7D0E" w14:textId="77777777" w:rsidTr="008B5EB4">
        <w:trPr>
          <w:cantSplit/>
        </w:trPr>
        <w:tc>
          <w:tcPr>
            <w:tcW w:w="6993" w:type="dxa"/>
            <w:vAlign w:val="bottom"/>
          </w:tcPr>
          <w:p w14:paraId="17B304FB" w14:textId="77777777" w:rsidR="00345330" w:rsidRPr="00EE4AE8" w:rsidRDefault="00345330" w:rsidP="005F04B6">
            <w:pPr>
              <w:pStyle w:val="acctfourfigures"/>
              <w:tabs>
                <w:tab w:val="clear" w:pos="765"/>
              </w:tabs>
              <w:spacing w:line="240" w:lineRule="atLeast"/>
              <w:ind w:left="191" w:hanging="180"/>
              <w:rPr>
                <w:rFonts w:cs="Times New Roman"/>
                <w:szCs w:val="22"/>
              </w:rPr>
            </w:pPr>
            <w:r w:rsidRPr="00EE4AE8">
              <w:rPr>
                <w:rFonts w:cs="Times New Roman"/>
                <w:szCs w:val="22"/>
              </w:rPr>
              <w:t xml:space="preserve">Other comprehensive </w:t>
            </w:r>
            <w:r>
              <w:rPr>
                <w:rFonts w:cs="Times New Roman"/>
                <w:szCs w:val="22"/>
              </w:rPr>
              <w:t>income (</w:t>
            </w:r>
            <w:r w:rsidRPr="00EE4AE8">
              <w:rPr>
                <w:rFonts w:cs="Times New Roman"/>
                <w:szCs w:val="22"/>
              </w:rPr>
              <w:t>expenses</w:t>
            </w:r>
            <w:r>
              <w:rPr>
                <w:rFonts w:cs="Times New Roman"/>
                <w:szCs w:val="22"/>
              </w:rPr>
              <w:t>)</w:t>
            </w:r>
          </w:p>
        </w:tc>
        <w:tc>
          <w:tcPr>
            <w:tcW w:w="1068" w:type="dxa"/>
          </w:tcPr>
          <w:p w14:paraId="49D2CD93" w14:textId="77777777" w:rsidR="00345330" w:rsidRPr="00EE4AE8" w:rsidRDefault="00345330" w:rsidP="005F04B6">
            <w:pPr>
              <w:spacing w:line="240" w:lineRule="atLeast"/>
              <w:jc w:val="center"/>
              <w:rPr>
                <w:rFonts w:ascii="Times New Roman" w:hAnsi="Times New Roman" w:cs="Times New Roman"/>
                <w:sz w:val="22"/>
                <w:szCs w:val="22"/>
              </w:rPr>
            </w:pPr>
          </w:p>
        </w:tc>
        <w:tc>
          <w:tcPr>
            <w:tcW w:w="1548" w:type="dxa"/>
            <w:tcBorders>
              <w:bottom w:val="single" w:sz="4" w:space="0" w:color="auto"/>
            </w:tcBorders>
            <w:shd w:val="clear" w:color="auto" w:fill="auto"/>
          </w:tcPr>
          <w:p w14:paraId="372569AD" w14:textId="77777777" w:rsidR="00345330" w:rsidRPr="00A04AAB" w:rsidRDefault="00345330" w:rsidP="005F04B6">
            <w:pPr>
              <w:pStyle w:val="acctmergecolhdg"/>
              <w:tabs>
                <w:tab w:val="decimal" w:pos="1226"/>
              </w:tabs>
              <w:spacing w:line="240" w:lineRule="atLeast"/>
              <w:jc w:val="left"/>
              <w:rPr>
                <w:b w:val="0"/>
                <w:bCs/>
                <w:szCs w:val="22"/>
                <w:lang w:val="en-US"/>
              </w:rPr>
            </w:pPr>
            <w:r w:rsidRPr="00A04AAB">
              <w:rPr>
                <w:b w:val="0"/>
                <w:bCs/>
                <w:szCs w:val="22"/>
                <w:lang w:val="en-US"/>
              </w:rPr>
              <w:t>(84)</w:t>
            </w:r>
          </w:p>
        </w:tc>
        <w:tc>
          <w:tcPr>
            <w:tcW w:w="178" w:type="dxa"/>
            <w:shd w:val="clear" w:color="auto" w:fill="auto"/>
          </w:tcPr>
          <w:p w14:paraId="3153F38E" w14:textId="77777777" w:rsidR="00345330" w:rsidRPr="00A04AAB" w:rsidRDefault="00345330" w:rsidP="005F04B6">
            <w:pPr>
              <w:spacing w:line="240" w:lineRule="atLeast"/>
              <w:jc w:val="right"/>
              <w:rPr>
                <w:rFonts w:ascii="Times New Roman" w:hAnsi="Times New Roman"/>
                <w:sz w:val="22"/>
              </w:rPr>
            </w:pPr>
          </w:p>
        </w:tc>
        <w:tc>
          <w:tcPr>
            <w:tcW w:w="1663" w:type="dxa"/>
            <w:tcBorders>
              <w:bottom w:val="single" w:sz="4" w:space="0" w:color="auto"/>
            </w:tcBorders>
            <w:shd w:val="clear" w:color="auto" w:fill="auto"/>
          </w:tcPr>
          <w:p w14:paraId="7CB36307" w14:textId="77777777" w:rsidR="00345330" w:rsidRPr="00A04AAB" w:rsidRDefault="00345330" w:rsidP="005F04B6">
            <w:pPr>
              <w:pStyle w:val="acctmergecolhdg"/>
              <w:tabs>
                <w:tab w:val="decimal" w:pos="1231"/>
              </w:tabs>
              <w:spacing w:line="240" w:lineRule="atLeast"/>
              <w:jc w:val="left"/>
              <w:rPr>
                <w:b w:val="0"/>
                <w:bCs/>
                <w:szCs w:val="22"/>
              </w:rPr>
            </w:pPr>
            <w:r w:rsidRPr="00A04AAB">
              <w:rPr>
                <w:b w:val="0"/>
                <w:bCs/>
                <w:szCs w:val="22"/>
              </w:rPr>
              <w:t>7</w:t>
            </w:r>
          </w:p>
        </w:tc>
        <w:tc>
          <w:tcPr>
            <w:tcW w:w="180" w:type="dxa"/>
            <w:shd w:val="clear" w:color="auto" w:fill="auto"/>
          </w:tcPr>
          <w:p w14:paraId="08EAF896" w14:textId="77777777" w:rsidR="00345330" w:rsidRPr="00A04AAB" w:rsidRDefault="00345330" w:rsidP="005F04B6">
            <w:pPr>
              <w:pStyle w:val="acctfourfigures"/>
              <w:tabs>
                <w:tab w:val="decimal" w:pos="1017"/>
                <w:tab w:val="decimal" w:pos="1231"/>
              </w:tabs>
              <w:spacing w:line="240" w:lineRule="atLeast"/>
              <w:jc w:val="right"/>
              <w:rPr>
                <w:rFonts w:cs="Times New Roman"/>
                <w:bCs/>
                <w:szCs w:val="22"/>
              </w:rPr>
            </w:pPr>
          </w:p>
        </w:tc>
        <w:tc>
          <w:tcPr>
            <w:tcW w:w="1489" w:type="dxa"/>
            <w:tcBorders>
              <w:bottom w:val="single" w:sz="4" w:space="0" w:color="auto"/>
            </w:tcBorders>
            <w:shd w:val="clear" w:color="auto" w:fill="auto"/>
          </w:tcPr>
          <w:p w14:paraId="394F3B7B" w14:textId="77777777" w:rsidR="00345330" w:rsidRPr="00EE4AE8" w:rsidRDefault="00345330" w:rsidP="005F04B6">
            <w:pPr>
              <w:pStyle w:val="acctmergecolhdg"/>
              <w:tabs>
                <w:tab w:val="decimal" w:pos="767"/>
              </w:tabs>
              <w:spacing w:line="240" w:lineRule="atLeast"/>
              <w:jc w:val="left"/>
              <w:rPr>
                <w:b w:val="0"/>
                <w:bCs/>
                <w:szCs w:val="22"/>
                <w:lang w:val="en-US"/>
              </w:rPr>
            </w:pPr>
            <w:r>
              <w:rPr>
                <w:b w:val="0"/>
                <w:bCs/>
                <w:szCs w:val="22"/>
                <w:lang w:val="en-US"/>
              </w:rPr>
              <w:t>-</w:t>
            </w:r>
          </w:p>
        </w:tc>
        <w:tc>
          <w:tcPr>
            <w:tcW w:w="180" w:type="dxa"/>
            <w:shd w:val="clear" w:color="auto" w:fill="auto"/>
          </w:tcPr>
          <w:p w14:paraId="2FA99EDF" w14:textId="77777777" w:rsidR="00345330" w:rsidRPr="00EE4AE8" w:rsidRDefault="00345330" w:rsidP="005F04B6">
            <w:pPr>
              <w:pStyle w:val="acctfourfigures"/>
              <w:spacing w:line="240" w:lineRule="atLeast"/>
              <w:jc w:val="right"/>
              <w:rPr>
                <w:rFonts w:cs="Times New Roman"/>
                <w:szCs w:val="22"/>
              </w:rPr>
            </w:pPr>
          </w:p>
        </w:tc>
        <w:tc>
          <w:tcPr>
            <w:tcW w:w="1317" w:type="dxa"/>
            <w:tcBorders>
              <w:bottom w:val="single" w:sz="4" w:space="0" w:color="auto"/>
            </w:tcBorders>
            <w:shd w:val="clear" w:color="auto" w:fill="auto"/>
          </w:tcPr>
          <w:p w14:paraId="1940ABE7"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(77)</w:t>
            </w:r>
          </w:p>
        </w:tc>
      </w:tr>
      <w:tr w:rsidR="00345330" w:rsidRPr="00EE4AE8" w14:paraId="238610C4" w14:textId="77777777" w:rsidTr="008B5EB4">
        <w:trPr>
          <w:cantSplit/>
        </w:trPr>
        <w:tc>
          <w:tcPr>
            <w:tcW w:w="6993" w:type="dxa"/>
          </w:tcPr>
          <w:p w14:paraId="2A3D6E82" w14:textId="77777777" w:rsidR="00345330" w:rsidRPr="00EE4AE8" w:rsidRDefault="00345330" w:rsidP="005F04B6">
            <w:pPr>
              <w:pStyle w:val="acctfourfigures"/>
              <w:tabs>
                <w:tab w:val="clear" w:pos="765"/>
              </w:tabs>
              <w:spacing w:line="240" w:lineRule="atLeast"/>
              <w:ind w:left="191" w:hanging="180"/>
              <w:rPr>
                <w:rFonts w:cs="Times New Roman"/>
                <w:b/>
                <w:bCs/>
                <w:szCs w:val="22"/>
              </w:rPr>
            </w:pPr>
            <w:r w:rsidRPr="00EE4AE8">
              <w:rPr>
                <w:rFonts w:cs="Times New Roman"/>
                <w:b/>
                <w:bCs/>
                <w:szCs w:val="22"/>
              </w:rPr>
              <w:t xml:space="preserve">Total comprehensive </w:t>
            </w:r>
            <w:r>
              <w:rPr>
                <w:rFonts w:cs="Times New Roman"/>
                <w:b/>
                <w:bCs/>
                <w:szCs w:val="22"/>
              </w:rPr>
              <w:t>income (</w:t>
            </w:r>
            <w:r w:rsidRPr="00EE4AE8">
              <w:rPr>
                <w:rFonts w:cs="Times New Roman"/>
                <w:b/>
                <w:bCs/>
                <w:szCs w:val="22"/>
              </w:rPr>
              <w:t>expenses</w:t>
            </w:r>
            <w:r>
              <w:rPr>
                <w:rFonts w:cs="Times New Roman"/>
                <w:b/>
                <w:bCs/>
                <w:szCs w:val="22"/>
              </w:rPr>
              <w:t>)</w:t>
            </w:r>
          </w:p>
        </w:tc>
        <w:tc>
          <w:tcPr>
            <w:tcW w:w="1068" w:type="dxa"/>
            <w:vAlign w:val="bottom"/>
          </w:tcPr>
          <w:p w14:paraId="11C544B3" w14:textId="77777777" w:rsidR="00345330" w:rsidRPr="00EE4AE8" w:rsidRDefault="00345330" w:rsidP="005F04B6">
            <w:pPr>
              <w:spacing w:line="240" w:lineRule="atLeast"/>
              <w:rPr>
                <w:rFonts w:ascii="Times New Roman" w:hAnsi="Times New Roman" w:cs="Times New Roman"/>
                <w:sz w:val="22"/>
                <w:szCs w:val="22"/>
              </w:rPr>
            </w:pPr>
          </w:p>
        </w:tc>
        <w:tc>
          <w:tcPr>
            <w:tcW w:w="1548" w:type="dxa"/>
            <w:tcBorders>
              <w:top w:val="single" w:sz="4" w:space="0" w:color="auto"/>
              <w:bottom w:val="single" w:sz="4" w:space="0" w:color="auto"/>
            </w:tcBorders>
            <w:shd w:val="clear" w:color="auto" w:fill="auto"/>
            <w:vAlign w:val="bottom"/>
          </w:tcPr>
          <w:p w14:paraId="57E947D7" w14:textId="77777777" w:rsidR="00345330" w:rsidRPr="00A04AAB" w:rsidRDefault="00345330" w:rsidP="005F04B6">
            <w:pPr>
              <w:pStyle w:val="acctmergecolhdg"/>
              <w:tabs>
                <w:tab w:val="decimal" w:pos="1226"/>
              </w:tabs>
              <w:spacing w:line="240" w:lineRule="atLeast"/>
              <w:jc w:val="left"/>
              <w:rPr>
                <w:szCs w:val="22"/>
                <w:lang w:val="en-US"/>
              </w:rPr>
            </w:pPr>
            <w:r w:rsidRPr="00A04AAB">
              <w:rPr>
                <w:szCs w:val="22"/>
                <w:lang w:val="en-US"/>
              </w:rPr>
              <w:t>(9</w:t>
            </w:r>
            <w:r>
              <w:rPr>
                <w:szCs w:val="22"/>
                <w:lang w:val="en-US"/>
              </w:rPr>
              <w:t>62</w:t>
            </w:r>
            <w:r w:rsidRPr="00A04AAB">
              <w:rPr>
                <w:szCs w:val="22"/>
                <w:lang w:val="en-US"/>
              </w:rPr>
              <w:t>)</w:t>
            </w:r>
          </w:p>
        </w:tc>
        <w:tc>
          <w:tcPr>
            <w:tcW w:w="178" w:type="dxa"/>
            <w:shd w:val="clear" w:color="auto" w:fill="auto"/>
            <w:vAlign w:val="bottom"/>
          </w:tcPr>
          <w:p w14:paraId="2B75E184" w14:textId="77777777" w:rsidR="00345330" w:rsidRPr="00A04AAB" w:rsidRDefault="00345330" w:rsidP="005F04B6">
            <w:pPr>
              <w:spacing w:line="240" w:lineRule="atLeast"/>
              <w:jc w:val="right"/>
              <w:rPr>
                <w:rFonts w:ascii="Times New Roman" w:hAnsi="Times New Roman"/>
                <w:b/>
                <w:sz w:val="22"/>
              </w:rPr>
            </w:pPr>
          </w:p>
        </w:tc>
        <w:tc>
          <w:tcPr>
            <w:tcW w:w="1663" w:type="dxa"/>
            <w:tcBorders>
              <w:top w:val="single" w:sz="4" w:space="0" w:color="auto"/>
              <w:bottom w:val="single" w:sz="4" w:space="0" w:color="auto"/>
            </w:tcBorders>
            <w:shd w:val="clear" w:color="auto" w:fill="auto"/>
            <w:vAlign w:val="bottom"/>
          </w:tcPr>
          <w:p w14:paraId="645959B2" w14:textId="77777777" w:rsidR="00345330" w:rsidRPr="00A04AAB" w:rsidRDefault="00345330" w:rsidP="005F04B6">
            <w:pPr>
              <w:pStyle w:val="acctmergecolhdg"/>
              <w:tabs>
                <w:tab w:val="decimal" w:pos="1231"/>
              </w:tabs>
              <w:spacing w:line="240" w:lineRule="atLeast"/>
              <w:jc w:val="left"/>
              <w:rPr>
                <w:szCs w:val="22"/>
              </w:rPr>
            </w:pPr>
            <w:r w:rsidRPr="00A04AAB">
              <w:rPr>
                <w:szCs w:val="22"/>
              </w:rPr>
              <w:t>41</w:t>
            </w:r>
          </w:p>
        </w:tc>
        <w:tc>
          <w:tcPr>
            <w:tcW w:w="180" w:type="dxa"/>
            <w:shd w:val="clear" w:color="auto" w:fill="auto"/>
            <w:vAlign w:val="bottom"/>
          </w:tcPr>
          <w:p w14:paraId="52D2EC36" w14:textId="77777777" w:rsidR="00345330" w:rsidRPr="00A04AAB" w:rsidRDefault="00345330" w:rsidP="005F04B6">
            <w:pPr>
              <w:pStyle w:val="acctfourfigures"/>
              <w:spacing w:line="240" w:lineRule="atLeast"/>
              <w:jc w:val="right"/>
              <w:rPr>
                <w:b/>
              </w:rPr>
            </w:pPr>
          </w:p>
        </w:tc>
        <w:tc>
          <w:tcPr>
            <w:tcW w:w="1489" w:type="dxa"/>
            <w:tcBorders>
              <w:top w:val="single" w:sz="4" w:space="0" w:color="auto"/>
              <w:bottom w:val="single" w:sz="4" w:space="0" w:color="auto"/>
            </w:tcBorders>
            <w:shd w:val="clear" w:color="auto" w:fill="auto"/>
            <w:vAlign w:val="bottom"/>
          </w:tcPr>
          <w:p w14:paraId="00BCB8B3" w14:textId="77777777" w:rsidR="00345330" w:rsidRPr="00EE4AE8" w:rsidRDefault="00345330" w:rsidP="005F04B6">
            <w:pPr>
              <w:pStyle w:val="acctmergecolhdg"/>
              <w:tabs>
                <w:tab w:val="decimal" w:pos="1051"/>
              </w:tabs>
              <w:spacing w:line="240" w:lineRule="atLeast"/>
              <w:jc w:val="left"/>
              <w:rPr>
                <w:szCs w:val="22"/>
              </w:rPr>
            </w:pPr>
            <w:r>
              <w:rPr>
                <w:szCs w:val="22"/>
              </w:rPr>
              <w:t>(121)</w:t>
            </w:r>
          </w:p>
        </w:tc>
        <w:tc>
          <w:tcPr>
            <w:tcW w:w="180" w:type="dxa"/>
            <w:shd w:val="clear" w:color="auto" w:fill="auto"/>
            <w:vAlign w:val="bottom"/>
          </w:tcPr>
          <w:p w14:paraId="63065FC6" w14:textId="77777777" w:rsidR="00345330" w:rsidRPr="00EE4AE8" w:rsidRDefault="00345330" w:rsidP="005F04B6">
            <w:pPr>
              <w:pStyle w:val="acctfourfigures"/>
              <w:spacing w:line="240" w:lineRule="atLeast"/>
              <w:jc w:val="right"/>
              <w:rPr>
                <w:rFonts w:cs="Times New Roman"/>
                <w:b/>
                <w:szCs w:val="22"/>
              </w:rPr>
            </w:pPr>
          </w:p>
        </w:tc>
        <w:tc>
          <w:tcPr>
            <w:tcW w:w="1317" w:type="dxa"/>
            <w:tcBorders>
              <w:top w:val="single" w:sz="4" w:space="0" w:color="auto"/>
              <w:bottom w:val="single" w:sz="4" w:space="0" w:color="auto"/>
            </w:tcBorders>
            <w:shd w:val="clear" w:color="auto" w:fill="auto"/>
            <w:vAlign w:val="bottom"/>
          </w:tcPr>
          <w:p w14:paraId="06952A57" w14:textId="77777777" w:rsidR="00345330" w:rsidRPr="00EE4AE8" w:rsidRDefault="00345330" w:rsidP="005F04B6">
            <w:pPr>
              <w:pStyle w:val="acctmergecolhdg"/>
              <w:tabs>
                <w:tab w:val="decimal" w:pos="1051"/>
              </w:tabs>
              <w:spacing w:line="240" w:lineRule="atLeast"/>
              <w:jc w:val="left"/>
              <w:rPr>
                <w:szCs w:val="22"/>
              </w:rPr>
            </w:pPr>
            <w:r>
              <w:rPr>
                <w:szCs w:val="22"/>
              </w:rPr>
              <w:t>(1,042)</w:t>
            </w:r>
          </w:p>
        </w:tc>
      </w:tr>
      <w:tr w:rsidR="00345330" w:rsidRPr="00EE4AE8" w14:paraId="02EE29CF" w14:textId="77777777" w:rsidTr="008B5EB4">
        <w:trPr>
          <w:cantSplit/>
        </w:trPr>
        <w:tc>
          <w:tcPr>
            <w:tcW w:w="6993" w:type="dxa"/>
          </w:tcPr>
          <w:p w14:paraId="693DFBC7" w14:textId="77777777" w:rsidR="00345330" w:rsidRPr="00EE4AE8" w:rsidRDefault="00345330" w:rsidP="005F04B6">
            <w:pPr>
              <w:pStyle w:val="acctfourfigures"/>
              <w:tabs>
                <w:tab w:val="clear" w:pos="765"/>
              </w:tabs>
              <w:spacing w:line="240" w:lineRule="atLeast"/>
              <w:ind w:left="191" w:hanging="180"/>
              <w:rPr>
                <w:rFonts w:cs="Times New Roman"/>
                <w:szCs w:val="22"/>
              </w:rPr>
            </w:pPr>
            <w:r w:rsidRPr="00EE4AE8">
              <w:rPr>
                <w:rFonts w:cs="Times New Roman"/>
                <w:szCs w:val="22"/>
              </w:rPr>
              <w:t>Profits (losses) allocated to non-controlling interest</w:t>
            </w:r>
          </w:p>
        </w:tc>
        <w:tc>
          <w:tcPr>
            <w:tcW w:w="1068" w:type="dxa"/>
            <w:vAlign w:val="bottom"/>
          </w:tcPr>
          <w:p w14:paraId="09F0F390" w14:textId="77777777" w:rsidR="00345330" w:rsidRPr="00EE4AE8" w:rsidRDefault="00345330" w:rsidP="005F04B6">
            <w:pPr>
              <w:spacing w:line="240" w:lineRule="atLeast"/>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vAlign w:val="bottom"/>
          </w:tcPr>
          <w:p w14:paraId="7BBC8EDC" w14:textId="77777777" w:rsidR="00345330" w:rsidRPr="00A04AAB" w:rsidRDefault="00345330" w:rsidP="005F04B6">
            <w:pPr>
              <w:pStyle w:val="acctmergecolhdg"/>
              <w:tabs>
                <w:tab w:val="decimal" w:pos="1226"/>
              </w:tabs>
              <w:spacing w:line="240" w:lineRule="atLeast"/>
              <w:jc w:val="left"/>
              <w:rPr>
                <w:b w:val="0"/>
                <w:bCs/>
                <w:szCs w:val="22"/>
                <w:lang w:val="en-US"/>
              </w:rPr>
            </w:pPr>
            <w:r w:rsidRPr="00A04AAB">
              <w:rPr>
                <w:b w:val="0"/>
                <w:bCs/>
                <w:szCs w:val="22"/>
                <w:lang w:val="en-US"/>
              </w:rPr>
              <w:t>(3</w:t>
            </w:r>
            <w:r>
              <w:rPr>
                <w:b w:val="0"/>
                <w:bCs/>
                <w:szCs w:val="22"/>
                <w:lang w:val="en-US"/>
              </w:rPr>
              <w:t>70</w:t>
            </w:r>
            <w:r w:rsidRPr="00A04AAB">
              <w:rPr>
                <w:b w:val="0"/>
                <w:bCs/>
                <w:szCs w:val="22"/>
                <w:lang w:val="en-US"/>
              </w:rPr>
              <w:t>)</w:t>
            </w:r>
          </w:p>
        </w:tc>
        <w:tc>
          <w:tcPr>
            <w:tcW w:w="178" w:type="dxa"/>
            <w:shd w:val="clear" w:color="auto" w:fill="auto"/>
            <w:vAlign w:val="bottom"/>
          </w:tcPr>
          <w:p w14:paraId="0BC18CEE" w14:textId="77777777" w:rsidR="00345330" w:rsidRPr="00A04AAB" w:rsidRDefault="00345330" w:rsidP="005F04B6">
            <w:pPr>
              <w:tabs>
                <w:tab w:val="decimal" w:pos="1017"/>
              </w:tabs>
              <w:spacing w:line="240" w:lineRule="atLeast"/>
              <w:jc w:val="center"/>
              <w:rPr>
                <w:rFonts w:ascii="Times New Roman" w:hAnsi="Times New Roman"/>
                <w:sz w:val="22"/>
                <w:lang w:val="en-GB"/>
              </w:rPr>
            </w:pPr>
          </w:p>
        </w:tc>
        <w:tc>
          <w:tcPr>
            <w:tcW w:w="1663" w:type="dxa"/>
            <w:tcBorders>
              <w:top w:val="single" w:sz="4" w:space="0" w:color="auto"/>
              <w:bottom w:val="double" w:sz="4" w:space="0" w:color="auto"/>
            </w:tcBorders>
            <w:shd w:val="clear" w:color="auto" w:fill="auto"/>
            <w:vAlign w:val="bottom"/>
          </w:tcPr>
          <w:p w14:paraId="1B483572" w14:textId="77777777" w:rsidR="00345330" w:rsidRPr="00A04AAB" w:rsidRDefault="00345330" w:rsidP="005F04B6">
            <w:pPr>
              <w:pStyle w:val="acctmergecolhdg"/>
              <w:tabs>
                <w:tab w:val="decimal" w:pos="1231"/>
              </w:tabs>
              <w:spacing w:line="240" w:lineRule="atLeast"/>
              <w:jc w:val="left"/>
              <w:rPr>
                <w:b w:val="0"/>
                <w:bCs/>
                <w:szCs w:val="22"/>
              </w:rPr>
            </w:pPr>
            <w:r w:rsidRPr="00A04AAB">
              <w:rPr>
                <w:b w:val="0"/>
                <w:bCs/>
                <w:szCs w:val="22"/>
              </w:rPr>
              <w:t>12</w:t>
            </w:r>
          </w:p>
        </w:tc>
        <w:tc>
          <w:tcPr>
            <w:tcW w:w="180" w:type="dxa"/>
            <w:shd w:val="clear" w:color="auto" w:fill="auto"/>
            <w:vAlign w:val="bottom"/>
          </w:tcPr>
          <w:p w14:paraId="3C37059F" w14:textId="77777777" w:rsidR="00345330" w:rsidRPr="00A04AAB" w:rsidRDefault="00345330" w:rsidP="005F04B6">
            <w:pPr>
              <w:pStyle w:val="acctfourfigures"/>
              <w:spacing w:line="240" w:lineRule="atLeast"/>
              <w:jc w:val="right"/>
            </w:pPr>
          </w:p>
        </w:tc>
        <w:tc>
          <w:tcPr>
            <w:tcW w:w="1489" w:type="dxa"/>
            <w:tcBorders>
              <w:top w:val="single" w:sz="4" w:space="0" w:color="auto"/>
              <w:bottom w:val="double" w:sz="4" w:space="0" w:color="auto"/>
            </w:tcBorders>
            <w:shd w:val="clear" w:color="auto" w:fill="auto"/>
            <w:vAlign w:val="bottom"/>
          </w:tcPr>
          <w:p w14:paraId="25DF68E0"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(38)</w:t>
            </w:r>
          </w:p>
        </w:tc>
        <w:tc>
          <w:tcPr>
            <w:tcW w:w="180" w:type="dxa"/>
            <w:shd w:val="clear" w:color="auto" w:fill="auto"/>
            <w:vAlign w:val="bottom"/>
          </w:tcPr>
          <w:p w14:paraId="06C71120" w14:textId="77777777" w:rsidR="00345330" w:rsidRPr="00EE4AE8" w:rsidRDefault="00345330" w:rsidP="005F04B6">
            <w:pPr>
              <w:pStyle w:val="acctfourfigures"/>
              <w:spacing w:line="240" w:lineRule="atLeast"/>
              <w:jc w:val="right"/>
              <w:rPr>
                <w:rFonts w:cs="Times New Roman"/>
                <w:szCs w:val="22"/>
              </w:rPr>
            </w:pPr>
          </w:p>
        </w:tc>
        <w:tc>
          <w:tcPr>
            <w:tcW w:w="1317" w:type="dxa"/>
            <w:tcBorders>
              <w:top w:val="single" w:sz="4" w:space="0" w:color="auto"/>
              <w:bottom w:val="double" w:sz="4" w:space="0" w:color="auto"/>
            </w:tcBorders>
            <w:shd w:val="clear" w:color="auto" w:fill="auto"/>
            <w:vAlign w:val="bottom"/>
          </w:tcPr>
          <w:p w14:paraId="1DE8B17F"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(396)</w:t>
            </w:r>
          </w:p>
        </w:tc>
      </w:tr>
      <w:tr w:rsidR="00345330" w:rsidRPr="00EE4AE8" w14:paraId="0DA24D70" w14:textId="77777777" w:rsidTr="008B5EB4">
        <w:trPr>
          <w:cantSplit/>
        </w:trPr>
        <w:tc>
          <w:tcPr>
            <w:tcW w:w="6993" w:type="dxa"/>
          </w:tcPr>
          <w:p w14:paraId="05C6A76B" w14:textId="77777777" w:rsidR="00345330" w:rsidRPr="00EE4AE8" w:rsidRDefault="00345330" w:rsidP="005F04B6">
            <w:pPr>
              <w:pStyle w:val="acctfourfigures"/>
              <w:tabs>
                <w:tab w:val="clear" w:pos="765"/>
              </w:tabs>
              <w:spacing w:line="240" w:lineRule="atLeast"/>
              <w:ind w:left="191" w:hanging="180"/>
              <w:rPr>
                <w:rFonts w:cs="Times New Roman"/>
                <w:szCs w:val="22"/>
              </w:rPr>
            </w:pPr>
            <w:r w:rsidRPr="00EE4AE8">
              <w:rPr>
                <w:rFonts w:cs="Times New Roman"/>
                <w:szCs w:val="22"/>
              </w:rPr>
              <w:t xml:space="preserve">Other comprehensive </w:t>
            </w:r>
            <w:r>
              <w:rPr>
                <w:rFonts w:cs="Times New Roman"/>
                <w:szCs w:val="22"/>
              </w:rPr>
              <w:t>income (</w:t>
            </w:r>
            <w:r w:rsidRPr="00EE4AE8">
              <w:rPr>
                <w:rFonts w:cs="Times New Roman"/>
                <w:szCs w:val="22"/>
              </w:rPr>
              <w:t>expenses</w:t>
            </w:r>
            <w:r>
              <w:rPr>
                <w:rFonts w:cs="Times New Roman"/>
                <w:szCs w:val="22"/>
              </w:rPr>
              <w:t>)</w:t>
            </w:r>
            <w:r w:rsidRPr="00EE4AE8">
              <w:rPr>
                <w:rFonts w:cs="Times New Roman"/>
                <w:szCs w:val="22"/>
              </w:rPr>
              <w:t xml:space="preserve"> allocated to non-controlling interest </w:t>
            </w:r>
          </w:p>
        </w:tc>
        <w:tc>
          <w:tcPr>
            <w:tcW w:w="1068" w:type="dxa"/>
            <w:vAlign w:val="bottom"/>
          </w:tcPr>
          <w:p w14:paraId="311176B6" w14:textId="77777777" w:rsidR="00345330" w:rsidRPr="00EE4AE8" w:rsidRDefault="00345330" w:rsidP="005F04B6">
            <w:pPr>
              <w:spacing w:line="240" w:lineRule="atLeast"/>
              <w:rPr>
                <w:rFonts w:ascii="Times New Roman" w:hAnsi="Times New Roman" w:cs="Times New Roman"/>
                <w:sz w:val="22"/>
                <w:szCs w:val="22"/>
              </w:rPr>
            </w:pPr>
          </w:p>
        </w:tc>
        <w:tc>
          <w:tcPr>
            <w:tcW w:w="1548" w:type="dxa"/>
            <w:tcBorders>
              <w:top w:val="double" w:sz="4" w:space="0" w:color="auto"/>
              <w:bottom w:val="double" w:sz="4" w:space="0" w:color="auto"/>
            </w:tcBorders>
            <w:shd w:val="clear" w:color="auto" w:fill="auto"/>
            <w:vAlign w:val="bottom"/>
          </w:tcPr>
          <w:p w14:paraId="0603EF7D" w14:textId="77777777" w:rsidR="00345330" w:rsidRPr="00A04AAB" w:rsidRDefault="00345330" w:rsidP="005F04B6">
            <w:pPr>
              <w:pStyle w:val="acctmergecolhdg"/>
              <w:tabs>
                <w:tab w:val="decimal" w:pos="1226"/>
              </w:tabs>
              <w:spacing w:line="240" w:lineRule="atLeast"/>
              <w:jc w:val="left"/>
              <w:rPr>
                <w:b w:val="0"/>
                <w:bCs/>
                <w:szCs w:val="22"/>
                <w:lang w:val="en-US"/>
              </w:rPr>
            </w:pPr>
            <w:r w:rsidRPr="00A04AAB">
              <w:rPr>
                <w:b w:val="0"/>
                <w:bCs/>
                <w:szCs w:val="22"/>
                <w:lang w:val="en-US"/>
              </w:rPr>
              <w:t>(35)</w:t>
            </w:r>
          </w:p>
        </w:tc>
        <w:tc>
          <w:tcPr>
            <w:tcW w:w="178" w:type="dxa"/>
            <w:shd w:val="clear" w:color="auto" w:fill="auto"/>
            <w:vAlign w:val="bottom"/>
          </w:tcPr>
          <w:p w14:paraId="60074EA9" w14:textId="77777777" w:rsidR="00345330" w:rsidRPr="00A04AAB" w:rsidRDefault="00345330" w:rsidP="005F04B6">
            <w:pPr>
              <w:spacing w:line="240" w:lineRule="atLeast"/>
              <w:jc w:val="right"/>
              <w:rPr>
                <w:rFonts w:ascii="Times New Roman" w:hAnsi="Times New Roman"/>
                <w:sz w:val="22"/>
              </w:rPr>
            </w:pPr>
          </w:p>
        </w:tc>
        <w:tc>
          <w:tcPr>
            <w:tcW w:w="1663" w:type="dxa"/>
            <w:tcBorders>
              <w:top w:val="double" w:sz="4" w:space="0" w:color="auto"/>
              <w:bottom w:val="double" w:sz="4" w:space="0" w:color="auto"/>
            </w:tcBorders>
            <w:shd w:val="clear" w:color="auto" w:fill="auto"/>
          </w:tcPr>
          <w:p w14:paraId="13618D17" w14:textId="77777777" w:rsidR="00345330" w:rsidRPr="00A04AAB" w:rsidRDefault="00345330" w:rsidP="005F04B6">
            <w:pPr>
              <w:pStyle w:val="acctmergecolhdg"/>
              <w:tabs>
                <w:tab w:val="decimal" w:pos="1231"/>
              </w:tabs>
              <w:spacing w:line="240" w:lineRule="atLeast"/>
              <w:jc w:val="left"/>
              <w:rPr>
                <w:b w:val="0"/>
                <w:bCs/>
                <w:szCs w:val="22"/>
              </w:rPr>
            </w:pPr>
            <w:r w:rsidRPr="00A04AAB">
              <w:rPr>
                <w:b w:val="0"/>
                <w:bCs/>
                <w:szCs w:val="22"/>
              </w:rPr>
              <w:t>2</w:t>
            </w:r>
          </w:p>
        </w:tc>
        <w:tc>
          <w:tcPr>
            <w:tcW w:w="180" w:type="dxa"/>
            <w:shd w:val="clear" w:color="auto" w:fill="auto"/>
          </w:tcPr>
          <w:p w14:paraId="206E6581" w14:textId="77777777" w:rsidR="00345330" w:rsidRPr="00A04AAB" w:rsidRDefault="00345330" w:rsidP="005F04B6">
            <w:pPr>
              <w:pStyle w:val="acctfourfigures"/>
              <w:tabs>
                <w:tab w:val="decimal" w:pos="1231"/>
              </w:tabs>
              <w:spacing w:line="240" w:lineRule="atLeast"/>
              <w:jc w:val="right"/>
              <w:rPr>
                <w:rFonts w:cs="Times New Roman"/>
                <w:bCs/>
                <w:szCs w:val="22"/>
              </w:rPr>
            </w:pPr>
          </w:p>
        </w:tc>
        <w:tc>
          <w:tcPr>
            <w:tcW w:w="1489" w:type="dxa"/>
            <w:tcBorders>
              <w:top w:val="double" w:sz="4" w:space="0" w:color="auto"/>
              <w:bottom w:val="double" w:sz="4" w:space="0" w:color="auto"/>
            </w:tcBorders>
            <w:shd w:val="clear" w:color="auto" w:fill="auto"/>
            <w:vAlign w:val="bottom"/>
          </w:tcPr>
          <w:p w14:paraId="4638B78A" w14:textId="77777777" w:rsidR="00345330" w:rsidRPr="00EE4AE8" w:rsidRDefault="00345330" w:rsidP="005F04B6">
            <w:pPr>
              <w:pStyle w:val="acctmergecolhdg"/>
              <w:tabs>
                <w:tab w:val="decimal" w:pos="1037"/>
              </w:tabs>
              <w:spacing w:line="240" w:lineRule="atLeast"/>
              <w:jc w:val="left"/>
              <w:rPr>
                <w:b w:val="0"/>
                <w:bCs/>
                <w:szCs w:val="22"/>
              </w:rPr>
            </w:pPr>
            <w:r>
              <w:rPr>
                <w:b w:val="0"/>
                <w:bCs/>
                <w:szCs w:val="22"/>
              </w:rPr>
              <w:t>(1)</w:t>
            </w:r>
          </w:p>
        </w:tc>
        <w:tc>
          <w:tcPr>
            <w:tcW w:w="180" w:type="dxa"/>
            <w:shd w:val="clear" w:color="auto" w:fill="auto"/>
            <w:vAlign w:val="bottom"/>
          </w:tcPr>
          <w:p w14:paraId="08E61363" w14:textId="77777777" w:rsidR="00345330" w:rsidRPr="00EE4AE8" w:rsidRDefault="00345330" w:rsidP="005F04B6">
            <w:pPr>
              <w:pStyle w:val="acctfourfigures"/>
              <w:spacing w:line="240" w:lineRule="atLeast"/>
              <w:jc w:val="right"/>
              <w:rPr>
                <w:rFonts w:cs="Times New Roman"/>
                <w:szCs w:val="22"/>
              </w:rPr>
            </w:pPr>
          </w:p>
        </w:tc>
        <w:tc>
          <w:tcPr>
            <w:tcW w:w="1317" w:type="dxa"/>
            <w:tcBorders>
              <w:top w:val="double" w:sz="4" w:space="0" w:color="auto"/>
              <w:bottom w:val="double" w:sz="4" w:space="0" w:color="auto"/>
            </w:tcBorders>
            <w:shd w:val="clear" w:color="auto" w:fill="auto"/>
            <w:vAlign w:val="bottom"/>
          </w:tcPr>
          <w:p w14:paraId="7D825FCE"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(34)</w:t>
            </w:r>
          </w:p>
        </w:tc>
      </w:tr>
      <w:tr w:rsidR="00345330" w:rsidRPr="00EE4AE8" w14:paraId="57146240" w14:textId="77777777" w:rsidTr="008B5EB4">
        <w:trPr>
          <w:cantSplit/>
        </w:trPr>
        <w:tc>
          <w:tcPr>
            <w:tcW w:w="6993" w:type="dxa"/>
          </w:tcPr>
          <w:p w14:paraId="26816EDF" w14:textId="77777777" w:rsidR="00345330" w:rsidRPr="00EE4AE8" w:rsidRDefault="00345330" w:rsidP="005F04B6">
            <w:pPr>
              <w:pStyle w:val="acctfourfigures"/>
              <w:tabs>
                <w:tab w:val="clear" w:pos="765"/>
                <w:tab w:val="decimal" w:pos="191"/>
              </w:tabs>
              <w:spacing w:line="240" w:lineRule="atLeast"/>
              <w:rPr>
                <w:rFonts w:cs="Times New Roman"/>
                <w:sz w:val="10"/>
                <w:szCs w:val="10"/>
                <w:lang w:val="en-US"/>
              </w:rPr>
            </w:pPr>
          </w:p>
        </w:tc>
        <w:tc>
          <w:tcPr>
            <w:tcW w:w="1068" w:type="dxa"/>
          </w:tcPr>
          <w:p w14:paraId="4E8728CB" w14:textId="77777777" w:rsidR="00345330" w:rsidRPr="00EE4AE8" w:rsidRDefault="00345330" w:rsidP="005F04B6">
            <w:pPr>
              <w:spacing w:line="240" w:lineRule="atLeast"/>
              <w:jc w:val="center"/>
              <w:rPr>
                <w:rFonts w:ascii="Times New Roman" w:hAnsi="Times New Roman" w:cs="Times New Roman"/>
                <w:sz w:val="22"/>
                <w:szCs w:val="22"/>
              </w:rPr>
            </w:pPr>
          </w:p>
        </w:tc>
        <w:tc>
          <w:tcPr>
            <w:tcW w:w="1548" w:type="dxa"/>
            <w:tcBorders>
              <w:top w:val="double" w:sz="4" w:space="0" w:color="auto"/>
            </w:tcBorders>
            <w:shd w:val="clear" w:color="auto" w:fill="auto"/>
          </w:tcPr>
          <w:p w14:paraId="3234CE09" w14:textId="77777777" w:rsidR="00345330" w:rsidRPr="00A04AAB" w:rsidRDefault="00345330" w:rsidP="005F04B6">
            <w:pPr>
              <w:pStyle w:val="acctmergecolhdg"/>
              <w:spacing w:line="240" w:lineRule="atLeast"/>
              <w:jc w:val="right"/>
              <w:rPr>
                <w:b w:val="0"/>
                <w:bCs/>
                <w:szCs w:val="22"/>
                <w:lang w:val="en-US"/>
              </w:rPr>
            </w:pPr>
          </w:p>
        </w:tc>
        <w:tc>
          <w:tcPr>
            <w:tcW w:w="178" w:type="dxa"/>
            <w:shd w:val="clear" w:color="auto" w:fill="auto"/>
          </w:tcPr>
          <w:p w14:paraId="2ED10464" w14:textId="77777777" w:rsidR="00345330" w:rsidRPr="00A04AAB" w:rsidRDefault="00345330" w:rsidP="005F04B6">
            <w:pPr>
              <w:spacing w:line="240" w:lineRule="atLeast"/>
              <w:jc w:val="right"/>
              <w:rPr>
                <w:rFonts w:ascii="Times New Roman" w:hAnsi="Times New Roman"/>
                <w:sz w:val="22"/>
              </w:rPr>
            </w:pPr>
          </w:p>
        </w:tc>
        <w:tc>
          <w:tcPr>
            <w:tcW w:w="1663" w:type="dxa"/>
            <w:tcBorders>
              <w:top w:val="double" w:sz="4" w:space="0" w:color="auto"/>
            </w:tcBorders>
            <w:shd w:val="clear" w:color="auto" w:fill="auto"/>
          </w:tcPr>
          <w:p w14:paraId="23A230FE" w14:textId="77777777" w:rsidR="00345330" w:rsidRPr="00A04AAB" w:rsidRDefault="00345330" w:rsidP="005F04B6">
            <w:pPr>
              <w:pStyle w:val="acctmergecolhdg"/>
              <w:tabs>
                <w:tab w:val="decimal" w:pos="1231"/>
              </w:tabs>
              <w:spacing w:line="240" w:lineRule="atLeast"/>
              <w:jc w:val="left"/>
              <w:rPr>
                <w:b w:val="0"/>
                <w:bCs/>
                <w:szCs w:val="22"/>
              </w:rPr>
            </w:pPr>
          </w:p>
        </w:tc>
        <w:tc>
          <w:tcPr>
            <w:tcW w:w="180" w:type="dxa"/>
            <w:shd w:val="clear" w:color="auto" w:fill="auto"/>
          </w:tcPr>
          <w:p w14:paraId="203E50C0" w14:textId="77777777" w:rsidR="00345330" w:rsidRPr="00A04AAB" w:rsidRDefault="00345330" w:rsidP="005F04B6">
            <w:pPr>
              <w:pStyle w:val="acctfourfigures"/>
              <w:spacing w:line="240" w:lineRule="atLeast"/>
              <w:jc w:val="right"/>
            </w:pPr>
          </w:p>
        </w:tc>
        <w:tc>
          <w:tcPr>
            <w:tcW w:w="1489" w:type="dxa"/>
            <w:tcBorders>
              <w:top w:val="double" w:sz="4" w:space="0" w:color="auto"/>
            </w:tcBorders>
            <w:shd w:val="clear" w:color="auto" w:fill="auto"/>
          </w:tcPr>
          <w:p w14:paraId="11AC8C60" w14:textId="77777777" w:rsidR="00345330" w:rsidRPr="00EE4AE8" w:rsidRDefault="00345330" w:rsidP="005F04B6">
            <w:pPr>
              <w:pStyle w:val="acctmergecolhdg"/>
              <w:tabs>
                <w:tab w:val="decimal" w:pos="1051"/>
              </w:tabs>
              <w:spacing w:line="240" w:lineRule="atLeast"/>
              <w:jc w:val="left"/>
              <w:rPr>
                <w:b w:val="0"/>
                <w:bCs/>
                <w:szCs w:val="22"/>
              </w:rPr>
            </w:pPr>
          </w:p>
        </w:tc>
        <w:tc>
          <w:tcPr>
            <w:tcW w:w="180" w:type="dxa"/>
            <w:shd w:val="clear" w:color="auto" w:fill="auto"/>
          </w:tcPr>
          <w:p w14:paraId="23920250" w14:textId="77777777" w:rsidR="00345330" w:rsidRPr="00EE4AE8" w:rsidRDefault="00345330" w:rsidP="005F04B6">
            <w:pPr>
              <w:pStyle w:val="acctfourfigures"/>
              <w:spacing w:line="240" w:lineRule="atLeast"/>
              <w:jc w:val="right"/>
              <w:rPr>
                <w:rFonts w:cs="Times New Roman"/>
                <w:szCs w:val="22"/>
              </w:rPr>
            </w:pPr>
          </w:p>
        </w:tc>
        <w:tc>
          <w:tcPr>
            <w:tcW w:w="1317" w:type="dxa"/>
            <w:tcBorders>
              <w:top w:val="double" w:sz="4" w:space="0" w:color="auto"/>
            </w:tcBorders>
            <w:shd w:val="clear" w:color="auto" w:fill="auto"/>
          </w:tcPr>
          <w:p w14:paraId="336F7CD2" w14:textId="77777777" w:rsidR="00345330" w:rsidRPr="00EE4AE8" w:rsidRDefault="00345330" w:rsidP="005F04B6">
            <w:pPr>
              <w:pStyle w:val="acctmergecolhdg"/>
              <w:tabs>
                <w:tab w:val="decimal" w:pos="1051"/>
              </w:tabs>
              <w:spacing w:line="240" w:lineRule="atLeast"/>
              <w:jc w:val="left"/>
              <w:rPr>
                <w:b w:val="0"/>
                <w:bCs/>
                <w:szCs w:val="22"/>
              </w:rPr>
            </w:pPr>
          </w:p>
        </w:tc>
      </w:tr>
      <w:tr w:rsidR="00345330" w:rsidRPr="00EE4AE8" w14:paraId="4FF758B5" w14:textId="77777777" w:rsidTr="008B5EB4">
        <w:trPr>
          <w:cantSplit/>
        </w:trPr>
        <w:tc>
          <w:tcPr>
            <w:tcW w:w="6993" w:type="dxa"/>
          </w:tcPr>
          <w:p w14:paraId="440A028C" w14:textId="77777777" w:rsidR="00345330" w:rsidRPr="00EE4AE8" w:rsidRDefault="00345330" w:rsidP="005F04B6">
            <w:pPr>
              <w:pStyle w:val="acctfourfigures"/>
              <w:tabs>
                <w:tab w:val="clear" w:pos="765"/>
                <w:tab w:val="decimal" w:pos="191"/>
              </w:tabs>
              <w:spacing w:line="240" w:lineRule="atLeast"/>
              <w:rPr>
                <w:rFonts w:cs="Times New Roman"/>
                <w:szCs w:val="22"/>
                <w:lang w:val="en-US"/>
              </w:rPr>
            </w:pPr>
            <w:r w:rsidRPr="00EE4AE8">
              <w:rPr>
                <w:rFonts w:cs="Times New Roman"/>
                <w:szCs w:val="22"/>
              </w:rPr>
              <w:t xml:space="preserve">Cash flows from (used in) operating activities </w:t>
            </w:r>
          </w:p>
        </w:tc>
        <w:tc>
          <w:tcPr>
            <w:tcW w:w="1068" w:type="dxa"/>
          </w:tcPr>
          <w:p w14:paraId="4F1091C5" w14:textId="77777777" w:rsidR="00345330" w:rsidRPr="00EE4AE8" w:rsidRDefault="00345330" w:rsidP="005F04B6">
            <w:pPr>
              <w:spacing w:line="240" w:lineRule="atLeast"/>
              <w:jc w:val="center"/>
              <w:rPr>
                <w:rFonts w:ascii="Times New Roman" w:hAnsi="Times New Roman" w:cs="Times New Roman"/>
                <w:sz w:val="22"/>
                <w:szCs w:val="22"/>
              </w:rPr>
            </w:pPr>
          </w:p>
        </w:tc>
        <w:tc>
          <w:tcPr>
            <w:tcW w:w="1548" w:type="dxa"/>
            <w:shd w:val="clear" w:color="auto" w:fill="auto"/>
          </w:tcPr>
          <w:p w14:paraId="49B51566" w14:textId="77777777" w:rsidR="00345330" w:rsidRPr="00A04AAB" w:rsidRDefault="00345330" w:rsidP="005F04B6">
            <w:pPr>
              <w:pStyle w:val="acctmergecolhdg"/>
              <w:tabs>
                <w:tab w:val="decimal" w:pos="1226"/>
              </w:tabs>
              <w:spacing w:line="240" w:lineRule="atLeast"/>
              <w:jc w:val="left"/>
              <w:rPr>
                <w:b w:val="0"/>
                <w:bCs/>
                <w:szCs w:val="22"/>
                <w:lang w:val="en-US"/>
              </w:rPr>
            </w:pPr>
            <w:r w:rsidRPr="00A04AAB">
              <w:rPr>
                <w:b w:val="0"/>
                <w:bCs/>
                <w:szCs w:val="22"/>
                <w:lang w:val="en-US"/>
              </w:rPr>
              <w:t>3</w:t>
            </w:r>
            <w:r>
              <w:rPr>
                <w:b w:val="0"/>
                <w:bCs/>
                <w:szCs w:val="22"/>
                <w:lang w:val="en-US"/>
              </w:rPr>
              <w:t>37</w:t>
            </w:r>
          </w:p>
        </w:tc>
        <w:tc>
          <w:tcPr>
            <w:tcW w:w="178" w:type="dxa"/>
            <w:shd w:val="clear" w:color="auto" w:fill="auto"/>
          </w:tcPr>
          <w:p w14:paraId="4302B3EF" w14:textId="77777777" w:rsidR="00345330" w:rsidRPr="00A04AAB" w:rsidRDefault="00345330" w:rsidP="005F04B6">
            <w:pPr>
              <w:spacing w:line="240" w:lineRule="atLeast"/>
              <w:jc w:val="right"/>
              <w:rPr>
                <w:rFonts w:ascii="Times New Roman" w:hAnsi="Times New Roman"/>
                <w:sz w:val="22"/>
              </w:rPr>
            </w:pPr>
          </w:p>
        </w:tc>
        <w:tc>
          <w:tcPr>
            <w:tcW w:w="1663" w:type="dxa"/>
            <w:shd w:val="clear" w:color="auto" w:fill="auto"/>
          </w:tcPr>
          <w:p w14:paraId="59BDB569" w14:textId="77777777" w:rsidR="00345330" w:rsidRPr="00A04AAB" w:rsidRDefault="00345330" w:rsidP="005F04B6">
            <w:pPr>
              <w:pStyle w:val="acctmergecolhdg"/>
              <w:tabs>
                <w:tab w:val="decimal" w:pos="1231"/>
              </w:tabs>
              <w:spacing w:line="240" w:lineRule="atLeast"/>
              <w:jc w:val="left"/>
              <w:rPr>
                <w:b w:val="0"/>
                <w:bCs/>
                <w:szCs w:val="22"/>
              </w:rPr>
            </w:pPr>
            <w:r w:rsidRPr="00A04AAB">
              <w:rPr>
                <w:b w:val="0"/>
                <w:bCs/>
                <w:szCs w:val="22"/>
              </w:rPr>
              <w:t>(237)</w:t>
            </w:r>
          </w:p>
        </w:tc>
        <w:tc>
          <w:tcPr>
            <w:tcW w:w="180" w:type="dxa"/>
            <w:shd w:val="clear" w:color="auto" w:fill="auto"/>
          </w:tcPr>
          <w:p w14:paraId="5DE551F6" w14:textId="77777777" w:rsidR="00345330" w:rsidRPr="00A04AAB" w:rsidRDefault="00345330" w:rsidP="005F04B6">
            <w:pPr>
              <w:pStyle w:val="acctfourfigures"/>
              <w:spacing w:line="240" w:lineRule="atLeast"/>
              <w:jc w:val="right"/>
            </w:pPr>
          </w:p>
        </w:tc>
        <w:tc>
          <w:tcPr>
            <w:tcW w:w="1489" w:type="dxa"/>
            <w:shd w:val="clear" w:color="auto" w:fill="auto"/>
          </w:tcPr>
          <w:p w14:paraId="41863BE2"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(50)</w:t>
            </w:r>
          </w:p>
        </w:tc>
        <w:tc>
          <w:tcPr>
            <w:tcW w:w="180" w:type="dxa"/>
            <w:shd w:val="clear" w:color="auto" w:fill="auto"/>
          </w:tcPr>
          <w:p w14:paraId="55B42E0F" w14:textId="77777777" w:rsidR="00345330" w:rsidRPr="00EE4AE8" w:rsidRDefault="00345330" w:rsidP="005F04B6">
            <w:pPr>
              <w:pStyle w:val="acctfourfigures"/>
              <w:spacing w:line="240" w:lineRule="atLeast"/>
              <w:jc w:val="right"/>
              <w:rPr>
                <w:rFonts w:cs="Times New Roman"/>
                <w:szCs w:val="22"/>
              </w:rPr>
            </w:pPr>
          </w:p>
        </w:tc>
        <w:tc>
          <w:tcPr>
            <w:tcW w:w="1317" w:type="dxa"/>
            <w:shd w:val="clear" w:color="auto" w:fill="auto"/>
          </w:tcPr>
          <w:p w14:paraId="7C57D0EF"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50</w:t>
            </w:r>
          </w:p>
        </w:tc>
      </w:tr>
      <w:tr w:rsidR="00345330" w:rsidRPr="00EE4AE8" w14:paraId="132CE42F" w14:textId="77777777" w:rsidTr="008B5EB4">
        <w:trPr>
          <w:cantSplit/>
        </w:trPr>
        <w:tc>
          <w:tcPr>
            <w:tcW w:w="6993" w:type="dxa"/>
          </w:tcPr>
          <w:p w14:paraId="5F130992" w14:textId="77777777" w:rsidR="00345330" w:rsidRPr="00EE4AE8" w:rsidRDefault="00345330" w:rsidP="005F04B6">
            <w:pPr>
              <w:pStyle w:val="acctfourfigures"/>
              <w:tabs>
                <w:tab w:val="clear" w:pos="765"/>
                <w:tab w:val="decimal" w:pos="191"/>
              </w:tabs>
              <w:spacing w:line="240" w:lineRule="atLeast"/>
              <w:rPr>
                <w:rFonts w:cs="Times New Roman"/>
                <w:szCs w:val="22"/>
              </w:rPr>
            </w:pPr>
            <w:r w:rsidRPr="00EE4AE8">
              <w:rPr>
                <w:rFonts w:cs="Times New Roman"/>
                <w:szCs w:val="22"/>
              </w:rPr>
              <w:t>Cash flows</w:t>
            </w:r>
            <w:r>
              <w:rPr>
                <w:rFonts w:cs="Times New Roman"/>
                <w:szCs w:val="22"/>
              </w:rPr>
              <w:t xml:space="preserve"> </w:t>
            </w:r>
            <w:r w:rsidRPr="00EE4AE8">
              <w:rPr>
                <w:rFonts w:cs="Times New Roman"/>
                <w:szCs w:val="22"/>
              </w:rPr>
              <w:t xml:space="preserve">used in investing activities </w:t>
            </w:r>
          </w:p>
        </w:tc>
        <w:tc>
          <w:tcPr>
            <w:tcW w:w="1068" w:type="dxa"/>
          </w:tcPr>
          <w:p w14:paraId="7862FC81" w14:textId="77777777" w:rsidR="00345330" w:rsidRPr="00EE4AE8" w:rsidRDefault="00345330" w:rsidP="005F04B6">
            <w:pPr>
              <w:spacing w:line="240" w:lineRule="atLeast"/>
              <w:jc w:val="center"/>
              <w:rPr>
                <w:rFonts w:ascii="Times New Roman" w:hAnsi="Times New Roman" w:cs="Times New Roman"/>
                <w:sz w:val="22"/>
                <w:szCs w:val="22"/>
              </w:rPr>
            </w:pPr>
          </w:p>
        </w:tc>
        <w:tc>
          <w:tcPr>
            <w:tcW w:w="1548" w:type="dxa"/>
            <w:shd w:val="clear" w:color="auto" w:fill="auto"/>
          </w:tcPr>
          <w:p w14:paraId="087DD23C" w14:textId="77777777" w:rsidR="00345330" w:rsidRPr="00A04AAB" w:rsidRDefault="00345330" w:rsidP="005F04B6">
            <w:pPr>
              <w:pStyle w:val="acctmergecolhdg"/>
              <w:tabs>
                <w:tab w:val="decimal" w:pos="1226"/>
              </w:tabs>
              <w:spacing w:line="240" w:lineRule="atLeast"/>
              <w:jc w:val="left"/>
              <w:rPr>
                <w:b w:val="0"/>
                <w:bCs/>
                <w:szCs w:val="22"/>
                <w:lang w:val="en-US"/>
              </w:rPr>
            </w:pPr>
            <w:r>
              <w:rPr>
                <w:b w:val="0"/>
                <w:bCs/>
                <w:szCs w:val="22"/>
                <w:lang w:val="en-US"/>
              </w:rPr>
              <w:t>(</w:t>
            </w:r>
            <w:r w:rsidRPr="00A04AAB">
              <w:rPr>
                <w:b w:val="0"/>
                <w:bCs/>
                <w:szCs w:val="22"/>
                <w:lang w:val="en-US"/>
              </w:rPr>
              <w:t>839)</w:t>
            </w:r>
          </w:p>
        </w:tc>
        <w:tc>
          <w:tcPr>
            <w:tcW w:w="178" w:type="dxa"/>
            <w:shd w:val="clear" w:color="auto" w:fill="auto"/>
          </w:tcPr>
          <w:p w14:paraId="5DF6F487" w14:textId="77777777" w:rsidR="00345330" w:rsidRPr="00A04AAB" w:rsidRDefault="00345330" w:rsidP="005F04B6">
            <w:pPr>
              <w:spacing w:line="240" w:lineRule="atLeast"/>
              <w:jc w:val="right"/>
              <w:rPr>
                <w:rFonts w:ascii="Times New Roman" w:hAnsi="Times New Roman"/>
                <w:sz w:val="22"/>
              </w:rPr>
            </w:pPr>
          </w:p>
        </w:tc>
        <w:tc>
          <w:tcPr>
            <w:tcW w:w="1663" w:type="dxa"/>
            <w:shd w:val="clear" w:color="auto" w:fill="auto"/>
          </w:tcPr>
          <w:p w14:paraId="660FC9BD" w14:textId="77777777" w:rsidR="00345330" w:rsidRPr="00A04AAB" w:rsidRDefault="00345330" w:rsidP="005F04B6">
            <w:pPr>
              <w:pStyle w:val="acctmergecolhdg"/>
              <w:tabs>
                <w:tab w:val="decimal" w:pos="1231"/>
              </w:tabs>
              <w:spacing w:line="240" w:lineRule="atLeast"/>
              <w:jc w:val="left"/>
              <w:rPr>
                <w:b w:val="0"/>
                <w:bCs/>
                <w:szCs w:val="22"/>
              </w:rPr>
            </w:pPr>
            <w:r w:rsidRPr="00A04AAB">
              <w:rPr>
                <w:b w:val="0"/>
                <w:bCs/>
                <w:szCs w:val="22"/>
              </w:rPr>
              <w:t>(31)</w:t>
            </w:r>
          </w:p>
        </w:tc>
        <w:tc>
          <w:tcPr>
            <w:tcW w:w="180" w:type="dxa"/>
            <w:shd w:val="clear" w:color="auto" w:fill="auto"/>
          </w:tcPr>
          <w:p w14:paraId="06BB4AAE" w14:textId="77777777" w:rsidR="00345330" w:rsidRPr="00A04AAB" w:rsidRDefault="00345330" w:rsidP="005F04B6">
            <w:pPr>
              <w:pStyle w:val="acctfourfigures"/>
              <w:spacing w:line="240" w:lineRule="atLeast"/>
              <w:jc w:val="right"/>
            </w:pPr>
          </w:p>
        </w:tc>
        <w:tc>
          <w:tcPr>
            <w:tcW w:w="1489" w:type="dxa"/>
            <w:shd w:val="clear" w:color="auto" w:fill="auto"/>
          </w:tcPr>
          <w:p w14:paraId="5A2CA1B8"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(151)</w:t>
            </w:r>
          </w:p>
        </w:tc>
        <w:tc>
          <w:tcPr>
            <w:tcW w:w="180" w:type="dxa"/>
            <w:shd w:val="clear" w:color="auto" w:fill="auto"/>
          </w:tcPr>
          <w:p w14:paraId="7D44E5A2" w14:textId="77777777" w:rsidR="00345330" w:rsidRPr="00EE4AE8" w:rsidRDefault="00345330" w:rsidP="005F04B6">
            <w:pPr>
              <w:pStyle w:val="acctfourfigures"/>
              <w:spacing w:line="240" w:lineRule="atLeast"/>
              <w:jc w:val="right"/>
              <w:rPr>
                <w:rFonts w:cs="Times New Roman"/>
                <w:szCs w:val="22"/>
              </w:rPr>
            </w:pPr>
          </w:p>
        </w:tc>
        <w:tc>
          <w:tcPr>
            <w:tcW w:w="1317" w:type="dxa"/>
            <w:shd w:val="clear" w:color="auto" w:fill="auto"/>
          </w:tcPr>
          <w:p w14:paraId="572A773B"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(1,021)</w:t>
            </w:r>
          </w:p>
        </w:tc>
      </w:tr>
      <w:tr w:rsidR="00345330" w:rsidRPr="00EE4AE8" w14:paraId="0AB80692" w14:textId="77777777" w:rsidTr="008B5EB4">
        <w:trPr>
          <w:cantSplit/>
        </w:trPr>
        <w:tc>
          <w:tcPr>
            <w:tcW w:w="6993" w:type="dxa"/>
          </w:tcPr>
          <w:p w14:paraId="3C3A9912" w14:textId="77777777" w:rsidR="00345330" w:rsidRPr="00EE4AE8" w:rsidRDefault="00345330" w:rsidP="005F04B6">
            <w:pPr>
              <w:pStyle w:val="acctfourfigures"/>
              <w:tabs>
                <w:tab w:val="clear" w:pos="765"/>
                <w:tab w:val="decimal" w:pos="191"/>
              </w:tabs>
              <w:spacing w:line="240" w:lineRule="atLeast"/>
              <w:rPr>
                <w:rFonts w:cs="Times New Roman"/>
                <w:szCs w:val="22"/>
              </w:rPr>
            </w:pPr>
            <w:r w:rsidRPr="00EE4AE8">
              <w:rPr>
                <w:rFonts w:cs="Times New Roman"/>
                <w:szCs w:val="22"/>
              </w:rPr>
              <w:t xml:space="preserve">Cash flows from (used in) financing activities </w:t>
            </w:r>
          </w:p>
          <w:p w14:paraId="2F0F11A5" w14:textId="5A25AF5B" w:rsidR="00345330" w:rsidRPr="00EE4AE8" w:rsidRDefault="00ED2AA1" w:rsidP="005F04B6">
            <w:pPr>
              <w:pStyle w:val="acctfourfigures"/>
              <w:tabs>
                <w:tab w:val="clear" w:pos="765"/>
                <w:tab w:val="decimal" w:pos="236"/>
              </w:tabs>
              <w:spacing w:line="240" w:lineRule="atLeast"/>
              <w:ind w:left="236" w:hanging="90"/>
              <w:rPr>
                <w:rFonts w:cs="Times New Roman"/>
                <w:szCs w:val="22"/>
              </w:rPr>
            </w:pPr>
            <w:r w:rsidRPr="00351A0C">
              <w:rPr>
                <w:rFonts w:cs="Times New Roman"/>
                <w:szCs w:val="22"/>
              </w:rPr>
              <w:t>(</w:t>
            </w:r>
            <w:r w:rsidRPr="00F4388E">
              <w:rPr>
                <w:rFonts w:cs="Times New Roman"/>
                <w:szCs w:val="22"/>
              </w:rPr>
              <w:t xml:space="preserve">Dividends to non-controlling interest amounted to Baht </w:t>
            </w:r>
            <w:r w:rsidR="006E2072">
              <w:rPr>
                <w:rFonts w:cs="Times New Roman"/>
                <w:szCs w:val="22"/>
              </w:rPr>
              <w:t>31.8</w:t>
            </w:r>
            <w:r w:rsidRPr="00F4388E">
              <w:rPr>
                <w:rFonts w:cs="Times New Roman"/>
                <w:szCs w:val="22"/>
              </w:rPr>
              <w:t xml:space="preserve"> million</w:t>
            </w:r>
            <w:r w:rsidRPr="00351A0C">
              <w:rPr>
                <w:rFonts w:cs="Times New Roman"/>
                <w:szCs w:val="22"/>
              </w:rPr>
              <w:t>)</w:t>
            </w:r>
            <w:r w:rsidRPr="00EE4AE8" w:rsidDel="00351A0C">
              <w:rPr>
                <w:rFonts w:cs="Times New Roman"/>
                <w:szCs w:val="22"/>
              </w:rPr>
              <w:t xml:space="preserve"> </w:t>
            </w:r>
          </w:p>
        </w:tc>
        <w:tc>
          <w:tcPr>
            <w:tcW w:w="1068" w:type="dxa"/>
          </w:tcPr>
          <w:p w14:paraId="7024B311" w14:textId="77777777" w:rsidR="00345330" w:rsidRPr="00EE4AE8" w:rsidRDefault="00345330" w:rsidP="005F04B6">
            <w:pPr>
              <w:spacing w:line="240" w:lineRule="atLeast"/>
              <w:jc w:val="center"/>
              <w:rPr>
                <w:rFonts w:ascii="Times New Roman" w:hAnsi="Times New Roman" w:cs="Times New Roman"/>
                <w:sz w:val="22"/>
                <w:szCs w:val="22"/>
              </w:rPr>
            </w:pPr>
          </w:p>
        </w:tc>
        <w:tc>
          <w:tcPr>
            <w:tcW w:w="1548" w:type="dxa"/>
            <w:tcBorders>
              <w:bottom w:val="single" w:sz="4" w:space="0" w:color="auto"/>
            </w:tcBorders>
            <w:shd w:val="clear" w:color="auto" w:fill="auto"/>
          </w:tcPr>
          <w:p w14:paraId="4AF681FF" w14:textId="77777777" w:rsidR="00345330" w:rsidRPr="00A04AAB" w:rsidRDefault="00345330" w:rsidP="005F04B6">
            <w:pPr>
              <w:pStyle w:val="acctmergecolhdg"/>
              <w:tabs>
                <w:tab w:val="decimal" w:pos="1226"/>
              </w:tabs>
              <w:spacing w:line="240" w:lineRule="atLeast"/>
              <w:jc w:val="left"/>
              <w:rPr>
                <w:b w:val="0"/>
                <w:bCs/>
                <w:szCs w:val="22"/>
                <w:lang w:val="en-US"/>
              </w:rPr>
            </w:pPr>
          </w:p>
          <w:p w14:paraId="6DE5DFFC" w14:textId="77777777" w:rsidR="00345330" w:rsidRPr="00A04AAB" w:rsidRDefault="00345330" w:rsidP="005F04B6">
            <w:pPr>
              <w:pStyle w:val="acctmergecolhdg"/>
              <w:tabs>
                <w:tab w:val="decimal" w:pos="1226"/>
              </w:tabs>
              <w:spacing w:line="240" w:lineRule="atLeast"/>
              <w:jc w:val="left"/>
              <w:rPr>
                <w:b w:val="0"/>
                <w:bCs/>
                <w:szCs w:val="22"/>
                <w:lang w:val="en-US"/>
              </w:rPr>
            </w:pPr>
            <w:r w:rsidRPr="00A04AAB">
              <w:rPr>
                <w:b w:val="0"/>
                <w:bCs/>
                <w:szCs w:val="22"/>
                <w:lang w:val="en-US"/>
              </w:rPr>
              <w:t>(513)</w:t>
            </w:r>
          </w:p>
        </w:tc>
        <w:tc>
          <w:tcPr>
            <w:tcW w:w="178" w:type="dxa"/>
            <w:shd w:val="clear" w:color="auto" w:fill="auto"/>
          </w:tcPr>
          <w:p w14:paraId="26CECA46" w14:textId="77777777" w:rsidR="00345330" w:rsidRPr="00A04AAB" w:rsidRDefault="00345330" w:rsidP="005F04B6">
            <w:pPr>
              <w:spacing w:line="240" w:lineRule="atLeast"/>
              <w:jc w:val="right"/>
              <w:rPr>
                <w:rFonts w:ascii="Times New Roman" w:hAnsi="Times New Roman"/>
                <w:sz w:val="22"/>
              </w:rPr>
            </w:pPr>
          </w:p>
        </w:tc>
        <w:tc>
          <w:tcPr>
            <w:tcW w:w="1663" w:type="dxa"/>
            <w:tcBorders>
              <w:bottom w:val="single" w:sz="4" w:space="0" w:color="auto"/>
            </w:tcBorders>
            <w:shd w:val="clear" w:color="auto" w:fill="auto"/>
          </w:tcPr>
          <w:p w14:paraId="66329F7E" w14:textId="77777777" w:rsidR="00345330" w:rsidRPr="00A04AAB" w:rsidRDefault="00345330" w:rsidP="005F04B6">
            <w:pPr>
              <w:pStyle w:val="acctmergecolhdg"/>
              <w:tabs>
                <w:tab w:val="decimal" w:pos="1231"/>
              </w:tabs>
              <w:spacing w:line="240" w:lineRule="atLeast"/>
              <w:jc w:val="left"/>
              <w:rPr>
                <w:b w:val="0"/>
                <w:bCs/>
                <w:szCs w:val="22"/>
              </w:rPr>
            </w:pPr>
          </w:p>
          <w:p w14:paraId="3F1D8A3A" w14:textId="77777777" w:rsidR="00345330" w:rsidRPr="00A04AAB" w:rsidRDefault="00345330" w:rsidP="005F04B6">
            <w:pPr>
              <w:pStyle w:val="acctmergecolhdg"/>
              <w:tabs>
                <w:tab w:val="decimal" w:pos="1231"/>
              </w:tabs>
              <w:spacing w:line="240" w:lineRule="atLeast"/>
              <w:jc w:val="left"/>
              <w:rPr>
                <w:b w:val="0"/>
                <w:bCs/>
                <w:szCs w:val="22"/>
              </w:rPr>
            </w:pPr>
            <w:r w:rsidRPr="00A04AAB">
              <w:rPr>
                <w:b w:val="0"/>
                <w:bCs/>
                <w:szCs w:val="22"/>
              </w:rPr>
              <w:t>154</w:t>
            </w:r>
          </w:p>
        </w:tc>
        <w:tc>
          <w:tcPr>
            <w:tcW w:w="180" w:type="dxa"/>
            <w:shd w:val="clear" w:color="auto" w:fill="auto"/>
          </w:tcPr>
          <w:p w14:paraId="6B4CAAA9" w14:textId="77777777" w:rsidR="00345330" w:rsidRPr="00A04AAB" w:rsidRDefault="00345330" w:rsidP="005F04B6">
            <w:pPr>
              <w:pStyle w:val="acctfourfigures"/>
              <w:spacing w:line="240" w:lineRule="atLeast"/>
              <w:jc w:val="right"/>
            </w:pPr>
          </w:p>
        </w:tc>
        <w:tc>
          <w:tcPr>
            <w:tcW w:w="1489" w:type="dxa"/>
            <w:tcBorders>
              <w:bottom w:val="single" w:sz="4" w:space="0" w:color="auto"/>
            </w:tcBorders>
            <w:shd w:val="clear" w:color="auto" w:fill="auto"/>
          </w:tcPr>
          <w:p w14:paraId="773BFC31" w14:textId="77777777" w:rsidR="00345330" w:rsidRDefault="00345330" w:rsidP="005F04B6">
            <w:pPr>
              <w:pStyle w:val="acctmergecolhdg"/>
              <w:tabs>
                <w:tab w:val="decimal" w:pos="1051"/>
              </w:tabs>
              <w:spacing w:line="240" w:lineRule="atLeast"/>
              <w:jc w:val="left"/>
              <w:rPr>
                <w:b w:val="0"/>
                <w:bCs/>
                <w:szCs w:val="22"/>
              </w:rPr>
            </w:pPr>
          </w:p>
          <w:p w14:paraId="5346EC18"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400</w:t>
            </w:r>
          </w:p>
        </w:tc>
        <w:tc>
          <w:tcPr>
            <w:tcW w:w="180" w:type="dxa"/>
            <w:shd w:val="clear" w:color="auto" w:fill="auto"/>
          </w:tcPr>
          <w:p w14:paraId="62DC3E24" w14:textId="77777777" w:rsidR="00345330" w:rsidRPr="00EE4AE8" w:rsidRDefault="00345330" w:rsidP="005F04B6">
            <w:pPr>
              <w:pStyle w:val="acctfourfigures"/>
              <w:spacing w:line="240" w:lineRule="atLeast"/>
              <w:jc w:val="right"/>
              <w:rPr>
                <w:rFonts w:cs="Times New Roman"/>
                <w:szCs w:val="22"/>
              </w:rPr>
            </w:pPr>
          </w:p>
        </w:tc>
        <w:tc>
          <w:tcPr>
            <w:tcW w:w="1317" w:type="dxa"/>
            <w:tcBorders>
              <w:bottom w:val="single" w:sz="4" w:space="0" w:color="auto"/>
            </w:tcBorders>
            <w:shd w:val="clear" w:color="auto" w:fill="auto"/>
          </w:tcPr>
          <w:p w14:paraId="3648DAB9" w14:textId="77777777" w:rsidR="00345330" w:rsidRDefault="00345330" w:rsidP="005F04B6">
            <w:pPr>
              <w:pStyle w:val="acctmergecolhdg"/>
              <w:tabs>
                <w:tab w:val="decimal" w:pos="1051"/>
              </w:tabs>
              <w:spacing w:line="240" w:lineRule="atLeast"/>
              <w:jc w:val="left"/>
              <w:rPr>
                <w:b w:val="0"/>
                <w:bCs/>
                <w:szCs w:val="22"/>
              </w:rPr>
            </w:pPr>
          </w:p>
          <w:p w14:paraId="23FBB769" w14:textId="77777777" w:rsidR="00345330" w:rsidRPr="00EE4AE8" w:rsidRDefault="00345330" w:rsidP="005F04B6">
            <w:pPr>
              <w:pStyle w:val="acctmergecolhdg"/>
              <w:tabs>
                <w:tab w:val="decimal" w:pos="1051"/>
              </w:tabs>
              <w:spacing w:line="240" w:lineRule="atLeast"/>
              <w:jc w:val="left"/>
              <w:rPr>
                <w:b w:val="0"/>
                <w:bCs/>
                <w:szCs w:val="22"/>
              </w:rPr>
            </w:pPr>
            <w:r>
              <w:rPr>
                <w:b w:val="0"/>
                <w:bCs/>
                <w:szCs w:val="22"/>
              </w:rPr>
              <w:t>41</w:t>
            </w:r>
          </w:p>
        </w:tc>
      </w:tr>
      <w:tr w:rsidR="00345330" w:rsidRPr="00EE4AE8" w14:paraId="6B002257" w14:textId="77777777" w:rsidTr="008B5EB4">
        <w:trPr>
          <w:cantSplit/>
        </w:trPr>
        <w:tc>
          <w:tcPr>
            <w:tcW w:w="6993" w:type="dxa"/>
          </w:tcPr>
          <w:p w14:paraId="50E0D732" w14:textId="77777777" w:rsidR="00345330" w:rsidRPr="00EE4AE8" w:rsidRDefault="00345330" w:rsidP="005F04B6">
            <w:pPr>
              <w:pStyle w:val="acctfourfigures"/>
              <w:spacing w:line="240" w:lineRule="atLeast"/>
              <w:ind w:left="191" w:hanging="180"/>
              <w:rPr>
                <w:rFonts w:cs="Times New Roman"/>
                <w:b/>
                <w:bCs/>
                <w:szCs w:val="22"/>
              </w:rPr>
            </w:pPr>
            <w:r w:rsidRPr="00EE4AE8">
              <w:rPr>
                <w:rFonts w:cs="Times New Roman"/>
                <w:b/>
                <w:bCs/>
                <w:szCs w:val="22"/>
              </w:rPr>
              <w:t>Net increase (decrease) in cash and cash equivalents</w:t>
            </w:r>
          </w:p>
        </w:tc>
        <w:tc>
          <w:tcPr>
            <w:tcW w:w="1068" w:type="dxa"/>
          </w:tcPr>
          <w:p w14:paraId="5CAC6FEE" w14:textId="77777777" w:rsidR="00345330" w:rsidRPr="00EE4AE8" w:rsidRDefault="00345330" w:rsidP="005F04B6">
            <w:pPr>
              <w:spacing w:line="240" w:lineRule="atLeast"/>
              <w:jc w:val="center"/>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tcPr>
          <w:p w14:paraId="5E4EE456" w14:textId="77777777" w:rsidR="00345330" w:rsidRPr="00A04AAB" w:rsidRDefault="00345330" w:rsidP="005F04B6">
            <w:pPr>
              <w:pStyle w:val="acctmergecolhdg"/>
              <w:tabs>
                <w:tab w:val="decimal" w:pos="1226"/>
              </w:tabs>
              <w:spacing w:line="240" w:lineRule="atLeast"/>
              <w:jc w:val="left"/>
              <w:rPr>
                <w:szCs w:val="22"/>
                <w:lang w:val="en-US"/>
              </w:rPr>
            </w:pPr>
            <w:r w:rsidRPr="00A04AAB">
              <w:rPr>
                <w:szCs w:val="22"/>
                <w:lang w:val="en-US"/>
              </w:rPr>
              <w:t>(1,0</w:t>
            </w:r>
            <w:r>
              <w:rPr>
                <w:szCs w:val="22"/>
                <w:lang w:val="en-US"/>
              </w:rPr>
              <w:t>15</w:t>
            </w:r>
            <w:r w:rsidRPr="00A04AAB">
              <w:rPr>
                <w:szCs w:val="22"/>
                <w:lang w:val="en-US"/>
              </w:rPr>
              <w:t>)</w:t>
            </w:r>
          </w:p>
        </w:tc>
        <w:tc>
          <w:tcPr>
            <w:tcW w:w="178" w:type="dxa"/>
            <w:shd w:val="clear" w:color="auto" w:fill="auto"/>
          </w:tcPr>
          <w:p w14:paraId="139AA025" w14:textId="77777777" w:rsidR="00345330" w:rsidRPr="00A04AAB" w:rsidRDefault="00345330" w:rsidP="005F04B6">
            <w:pPr>
              <w:spacing w:line="240" w:lineRule="atLeast"/>
              <w:jc w:val="right"/>
              <w:rPr>
                <w:rFonts w:ascii="Times New Roman" w:hAnsi="Times New Roman"/>
                <w:b/>
                <w:sz w:val="22"/>
              </w:rPr>
            </w:pPr>
          </w:p>
        </w:tc>
        <w:tc>
          <w:tcPr>
            <w:tcW w:w="1663" w:type="dxa"/>
            <w:tcBorders>
              <w:top w:val="single" w:sz="4" w:space="0" w:color="auto"/>
              <w:bottom w:val="double" w:sz="4" w:space="0" w:color="auto"/>
            </w:tcBorders>
            <w:shd w:val="clear" w:color="auto" w:fill="auto"/>
          </w:tcPr>
          <w:p w14:paraId="2DFE6A4F" w14:textId="77777777" w:rsidR="00345330" w:rsidRPr="00A04AAB" w:rsidRDefault="00345330" w:rsidP="005F04B6">
            <w:pPr>
              <w:pStyle w:val="acctmergecolhdg"/>
              <w:tabs>
                <w:tab w:val="decimal" w:pos="1231"/>
              </w:tabs>
              <w:spacing w:line="240" w:lineRule="atLeast"/>
              <w:jc w:val="left"/>
              <w:rPr>
                <w:szCs w:val="22"/>
              </w:rPr>
            </w:pPr>
            <w:r w:rsidRPr="00A04AAB">
              <w:rPr>
                <w:szCs w:val="22"/>
              </w:rPr>
              <w:t>(114)</w:t>
            </w:r>
          </w:p>
        </w:tc>
        <w:tc>
          <w:tcPr>
            <w:tcW w:w="180" w:type="dxa"/>
            <w:shd w:val="clear" w:color="auto" w:fill="auto"/>
          </w:tcPr>
          <w:p w14:paraId="14411B63" w14:textId="77777777" w:rsidR="00345330" w:rsidRPr="00A04AAB" w:rsidRDefault="00345330" w:rsidP="005F04B6">
            <w:pPr>
              <w:pStyle w:val="acctfourfigures"/>
              <w:spacing w:line="240" w:lineRule="atLeast"/>
              <w:jc w:val="right"/>
              <w:rPr>
                <w:b/>
              </w:rPr>
            </w:pPr>
          </w:p>
        </w:tc>
        <w:tc>
          <w:tcPr>
            <w:tcW w:w="1489" w:type="dxa"/>
            <w:tcBorders>
              <w:top w:val="single" w:sz="4" w:space="0" w:color="auto"/>
              <w:bottom w:val="double" w:sz="4" w:space="0" w:color="auto"/>
            </w:tcBorders>
            <w:shd w:val="clear" w:color="auto" w:fill="auto"/>
          </w:tcPr>
          <w:p w14:paraId="20C471C5" w14:textId="77777777" w:rsidR="00345330" w:rsidRPr="00EE4AE8" w:rsidRDefault="00345330" w:rsidP="005F04B6">
            <w:pPr>
              <w:pStyle w:val="acctmergecolhdg"/>
              <w:tabs>
                <w:tab w:val="decimal" w:pos="1051"/>
              </w:tabs>
              <w:spacing w:line="240" w:lineRule="atLeast"/>
              <w:jc w:val="left"/>
              <w:rPr>
                <w:szCs w:val="22"/>
              </w:rPr>
            </w:pPr>
            <w:r>
              <w:rPr>
                <w:szCs w:val="22"/>
              </w:rPr>
              <w:t>199</w:t>
            </w:r>
          </w:p>
        </w:tc>
        <w:tc>
          <w:tcPr>
            <w:tcW w:w="180" w:type="dxa"/>
            <w:shd w:val="clear" w:color="auto" w:fill="auto"/>
          </w:tcPr>
          <w:p w14:paraId="2B4D4D03" w14:textId="77777777" w:rsidR="00345330" w:rsidRPr="00EE4AE8" w:rsidRDefault="00345330" w:rsidP="005F04B6">
            <w:pPr>
              <w:pStyle w:val="acctfourfigures"/>
              <w:spacing w:line="240" w:lineRule="atLeast"/>
              <w:jc w:val="right"/>
              <w:rPr>
                <w:rFonts w:cs="Times New Roman"/>
                <w:b/>
                <w:szCs w:val="22"/>
              </w:rPr>
            </w:pPr>
          </w:p>
        </w:tc>
        <w:tc>
          <w:tcPr>
            <w:tcW w:w="1317" w:type="dxa"/>
            <w:tcBorders>
              <w:top w:val="single" w:sz="4" w:space="0" w:color="auto"/>
              <w:bottom w:val="double" w:sz="4" w:space="0" w:color="auto"/>
            </w:tcBorders>
            <w:shd w:val="clear" w:color="auto" w:fill="auto"/>
          </w:tcPr>
          <w:p w14:paraId="4F9039A4" w14:textId="77777777" w:rsidR="00345330" w:rsidRPr="00EE4AE8" w:rsidRDefault="00345330" w:rsidP="005F04B6">
            <w:pPr>
              <w:pStyle w:val="acctmergecolhdg"/>
              <w:tabs>
                <w:tab w:val="decimal" w:pos="1051"/>
              </w:tabs>
              <w:spacing w:line="240" w:lineRule="atLeast"/>
              <w:jc w:val="left"/>
              <w:rPr>
                <w:szCs w:val="22"/>
              </w:rPr>
            </w:pPr>
            <w:r>
              <w:rPr>
                <w:szCs w:val="22"/>
              </w:rPr>
              <w:t>(930)</w:t>
            </w:r>
          </w:p>
        </w:tc>
      </w:tr>
    </w:tbl>
    <w:p w14:paraId="7F3254AB" w14:textId="77777777" w:rsidR="00345330" w:rsidRPr="00EE4AE8" w:rsidRDefault="00345330" w:rsidP="00345330">
      <w:pPr>
        <w:spacing w:line="240" w:lineRule="atLeast"/>
        <w:ind w:left="540" w:right="-25"/>
        <w:outlineLvl w:val="0"/>
        <w:rPr>
          <w:rFonts w:ascii="Times New Roman" w:hAnsi="Times New Roman" w:cs="Times New Roman"/>
          <w:b/>
          <w:bCs/>
          <w:sz w:val="24"/>
          <w:szCs w:val="24"/>
        </w:rPr>
      </w:pPr>
    </w:p>
    <w:p w14:paraId="67ACF1EF" w14:textId="6E6EB6C2" w:rsidR="00345330" w:rsidRPr="00EE4AE8" w:rsidRDefault="00345330" w:rsidP="004300E3">
      <w:pPr>
        <w:tabs>
          <w:tab w:val="left" w:pos="1215"/>
        </w:tabs>
        <w:rPr>
          <w:rFonts w:ascii="Times New Roman" w:hAnsi="Times New Roman" w:cs="Times New Roman"/>
          <w:sz w:val="24"/>
          <w:szCs w:val="24"/>
        </w:rPr>
        <w:sectPr w:rsidR="00345330" w:rsidRPr="00EE4AE8" w:rsidSect="008B5EB4">
          <w:headerReference w:type="even" r:id="rId23"/>
          <w:headerReference w:type="default" r:id="rId24"/>
          <w:headerReference w:type="first" r:id="rId25"/>
          <w:pgSz w:w="16834" w:h="11909" w:orient="landscape" w:code="9"/>
          <w:pgMar w:top="691" w:right="1152" w:bottom="576" w:left="1152" w:header="720" w:footer="720" w:gutter="0"/>
          <w:cols w:space="720"/>
          <w:noEndnote/>
          <w:docGrid w:linePitch="360"/>
        </w:sectPr>
      </w:pPr>
    </w:p>
    <w:p w14:paraId="70CA393C" w14:textId="77777777" w:rsidR="00AD0387" w:rsidRPr="00EE4AE8" w:rsidRDefault="00AD0387"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lastRenderedPageBreak/>
        <w:t>Goodwill</w:t>
      </w:r>
    </w:p>
    <w:p w14:paraId="1902A3B7" w14:textId="77777777" w:rsidR="004463B0" w:rsidRPr="00EE4AE8" w:rsidRDefault="004463B0" w:rsidP="004463B0">
      <w:pPr>
        <w:spacing w:line="240" w:lineRule="atLeast"/>
        <w:ind w:left="540" w:right="-25"/>
        <w:outlineLvl w:val="0"/>
        <w:rPr>
          <w:rFonts w:ascii="Times New Roman" w:hAnsi="Times New Roman" w:cs="Times New Roman"/>
          <w:b/>
          <w:bCs/>
          <w:sz w:val="24"/>
          <w:szCs w:val="24"/>
        </w:rPr>
      </w:pPr>
    </w:p>
    <w:tbl>
      <w:tblPr>
        <w:tblW w:w="4757" w:type="pct"/>
        <w:tblInd w:w="531" w:type="dxa"/>
        <w:tblLayout w:type="fixed"/>
        <w:tblLook w:val="0000" w:firstRow="0" w:lastRow="0" w:firstColumn="0" w:lastColumn="0" w:noHBand="0" w:noVBand="0"/>
      </w:tblPr>
      <w:tblGrid>
        <w:gridCol w:w="4148"/>
        <w:gridCol w:w="1616"/>
        <w:gridCol w:w="1614"/>
        <w:gridCol w:w="236"/>
        <w:gridCol w:w="1524"/>
      </w:tblGrid>
      <w:tr w:rsidR="00D56B8B" w:rsidRPr="00EE4AE8" w14:paraId="0163A6A6" w14:textId="77777777" w:rsidTr="008B5EB4">
        <w:tc>
          <w:tcPr>
            <w:tcW w:w="2270" w:type="pct"/>
          </w:tcPr>
          <w:p w14:paraId="154F7322" w14:textId="77777777" w:rsidR="006B29BB" w:rsidRPr="00EE4AE8" w:rsidRDefault="006B29BB" w:rsidP="00844E47">
            <w:pPr>
              <w:ind w:right="-14"/>
              <w:rPr>
                <w:rFonts w:ascii="Times New Roman" w:hAnsi="Times New Roman" w:cs="Times New Roman"/>
                <w:b/>
                <w:bCs/>
                <w:sz w:val="22"/>
                <w:szCs w:val="22"/>
              </w:rPr>
            </w:pPr>
          </w:p>
        </w:tc>
        <w:tc>
          <w:tcPr>
            <w:tcW w:w="884" w:type="pct"/>
          </w:tcPr>
          <w:p w14:paraId="3CAE22A0" w14:textId="77777777" w:rsidR="006B29BB" w:rsidRPr="00EE4AE8" w:rsidRDefault="006B29BB" w:rsidP="00844E47">
            <w:pPr>
              <w:ind w:left="-108" w:right="-108"/>
              <w:jc w:val="center"/>
              <w:rPr>
                <w:rFonts w:ascii="Times New Roman" w:hAnsi="Times New Roman" w:cs="Times New Roman"/>
                <w:sz w:val="22"/>
                <w:szCs w:val="22"/>
              </w:rPr>
            </w:pPr>
          </w:p>
        </w:tc>
        <w:tc>
          <w:tcPr>
            <w:tcW w:w="1846" w:type="pct"/>
            <w:gridSpan w:val="3"/>
          </w:tcPr>
          <w:p w14:paraId="7F733275" w14:textId="53371A51" w:rsidR="006B29BB" w:rsidRPr="00EE4AE8" w:rsidRDefault="006B29BB" w:rsidP="00844E47">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Consolidated</w:t>
            </w:r>
          </w:p>
        </w:tc>
      </w:tr>
      <w:tr w:rsidR="00D56B8B" w:rsidRPr="00EE4AE8" w14:paraId="052727E5" w14:textId="77777777" w:rsidTr="008B5EB4">
        <w:tc>
          <w:tcPr>
            <w:tcW w:w="2270" w:type="pct"/>
          </w:tcPr>
          <w:p w14:paraId="66FCD065" w14:textId="77777777" w:rsidR="006B29BB" w:rsidRPr="00EE4AE8" w:rsidRDefault="006B29BB" w:rsidP="00844E47">
            <w:pPr>
              <w:ind w:right="-14"/>
              <w:rPr>
                <w:rFonts w:ascii="Times New Roman" w:hAnsi="Times New Roman" w:cs="Times New Roman"/>
                <w:b/>
                <w:bCs/>
                <w:sz w:val="22"/>
                <w:szCs w:val="22"/>
              </w:rPr>
            </w:pPr>
          </w:p>
        </w:tc>
        <w:tc>
          <w:tcPr>
            <w:tcW w:w="884" w:type="pct"/>
          </w:tcPr>
          <w:p w14:paraId="65E901AD" w14:textId="77777777" w:rsidR="006B29BB" w:rsidRPr="00EE4AE8" w:rsidRDefault="006B29BB" w:rsidP="00844E47">
            <w:pPr>
              <w:ind w:left="-108" w:right="-108"/>
              <w:jc w:val="center"/>
              <w:rPr>
                <w:rFonts w:ascii="Times New Roman" w:hAnsi="Times New Roman" w:cs="Times New Roman"/>
                <w:sz w:val="22"/>
                <w:szCs w:val="22"/>
              </w:rPr>
            </w:pPr>
          </w:p>
        </w:tc>
        <w:tc>
          <w:tcPr>
            <w:tcW w:w="1846" w:type="pct"/>
            <w:gridSpan w:val="3"/>
          </w:tcPr>
          <w:p w14:paraId="36F236A5" w14:textId="77777777" w:rsidR="006B29BB" w:rsidRPr="00EE4AE8" w:rsidRDefault="006B29BB" w:rsidP="00844E47">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7262BE" w:rsidRPr="00EE4AE8" w14:paraId="435BA5BE" w14:textId="77777777" w:rsidTr="008B5EB4">
        <w:tc>
          <w:tcPr>
            <w:tcW w:w="2270" w:type="pct"/>
          </w:tcPr>
          <w:p w14:paraId="4A322866" w14:textId="77777777" w:rsidR="006B29BB" w:rsidRPr="00EE4AE8" w:rsidRDefault="006B29BB" w:rsidP="00844E47">
            <w:pPr>
              <w:ind w:right="-14"/>
              <w:rPr>
                <w:rFonts w:ascii="Times New Roman" w:hAnsi="Times New Roman" w:cs="Times New Roman"/>
                <w:b/>
                <w:bCs/>
                <w:sz w:val="22"/>
                <w:szCs w:val="22"/>
              </w:rPr>
            </w:pPr>
          </w:p>
        </w:tc>
        <w:tc>
          <w:tcPr>
            <w:tcW w:w="884" w:type="pct"/>
          </w:tcPr>
          <w:p w14:paraId="4D061C9A" w14:textId="72C5215A" w:rsidR="006B29BB" w:rsidRPr="00EE4AE8" w:rsidRDefault="006B29BB" w:rsidP="008B5EB4">
            <w:pPr>
              <w:pStyle w:val="acctfourfigures"/>
              <w:tabs>
                <w:tab w:val="clear" w:pos="765"/>
              </w:tabs>
              <w:spacing w:line="240" w:lineRule="atLeast"/>
              <w:ind w:left="-35" w:right="-289"/>
              <w:jc w:val="center"/>
              <w:rPr>
                <w:rFonts w:cs="Times New Roman"/>
                <w:szCs w:val="22"/>
              </w:rPr>
            </w:pPr>
          </w:p>
        </w:tc>
        <w:tc>
          <w:tcPr>
            <w:tcW w:w="883" w:type="pct"/>
          </w:tcPr>
          <w:p w14:paraId="7E841A3B" w14:textId="03F9757D" w:rsidR="006B29BB" w:rsidRPr="00EE4AE8" w:rsidRDefault="006B29BB" w:rsidP="00844E4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w:t>
            </w:r>
            <w:r w:rsidR="005F04B6">
              <w:rPr>
                <w:rFonts w:cs="Times New Roman"/>
                <w:szCs w:val="22"/>
              </w:rPr>
              <w:t>9</w:t>
            </w:r>
          </w:p>
        </w:tc>
        <w:tc>
          <w:tcPr>
            <w:tcW w:w="129" w:type="pct"/>
          </w:tcPr>
          <w:p w14:paraId="2CEF44EB" w14:textId="77777777" w:rsidR="006B29BB" w:rsidRPr="00EE4AE8" w:rsidRDefault="006B29BB" w:rsidP="00844E47">
            <w:pPr>
              <w:ind w:left="-108" w:right="-108"/>
              <w:jc w:val="center"/>
              <w:rPr>
                <w:rFonts w:ascii="Times New Roman" w:hAnsi="Times New Roman" w:cs="Times New Roman"/>
                <w:sz w:val="22"/>
                <w:szCs w:val="22"/>
              </w:rPr>
            </w:pPr>
          </w:p>
        </w:tc>
        <w:tc>
          <w:tcPr>
            <w:tcW w:w="834" w:type="pct"/>
          </w:tcPr>
          <w:p w14:paraId="7233AC08" w14:textId="141CEAA5" w:rsidR="006B29BB" w:rsidRPr="00EE4AE8" w:rsidRDefault="006B29BB" w:rsidP="00844E4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w:t>
            </w:r>
            <w:r w:rsidR="005F04B6">
              <w:rPr>
                <w:rFonts w:cs="Times New Roman"/>
                <w:szCs w:val="22"/>
              </w:rPr>
              <w:t>8</w:t>
            </w:r>
          </w:p>
        </w:tc>
      </w:tr>
      <w:tr w:rsidR="00D56B8B" w:rsidRPr="00EE4AE8" w14:paraId="41BAFC1C" w14:textId="77777777" w:rsidTr="008B5EB4">
        <w:tc>
          <w:tcPr>
            <w:tcW w:w="2270" w:type="pct"/>
          </w:tcPr>
          <w:p w14:paraId="6230A55C" w14:textId="77777777" w:rsidR="006B29BB" w:rsidRPr="00EE4AE8" w:rsidRDefault="006B29BB" w:rsidP="00844E47">
            <w:pPr>
              <w:spacing w:line="260" w:lineRule="atLeast"/>
              <w:rPr>
                <w:rFonts w:ascii="Times New Roman" w:eastAsia="Times New Roman" w:hAnsi="Times New Roman" w:cs="Times New Roman"/>
                <w:b/>
                <w:bCs/>
                <w:i/>
                <w:iCs/>
                <w:sz w:val="22"/>
                <w:szCs w:val="22"/>
                <w:lang w:bidi="ar-SA"/>
              </w:rPr>
            </w:pPr>
            <w:r w:rsidRPr="00EE4AE8">
              <w:rPr>
                <w:rFonts w:ascii="Times New Roman" w:eastAsia="Times New Roman" w:hAnsi="Times New Roman" w:cs="Times New Roman"/>
                <w:b/>
                <w:bCs/>
                <w:i/>
                <w:iCs/>
                <w:sz w:val="22"/>
                <w:szCs w:val="22"/>
                <w:lang w:bidi="ar-SA"/>
              </w:rPr>
              <w:t xml:space="preserve">Cost </w:t>
            </w:r>
          </w:p>
        </w:tc>
        <w:tc>
          <w:tcPr>
            <w:tcW w:w="884" w:type="pct"/>
          </w:tcPr>
          <w:p w14:paraId="13013E66" w14:textId="77777777" w:rsidR="006B29BB" w:rsidRPr="00EE4AE8" w:rsidRDefault="006B29BB" w:rsidP="00844E47">
            <w:pPr>
              <w:tabs>
                <w:tab w:val="decimal" w:pos="842"/>
              </w:tabs>
              <w:ind w:left="-115" w:right="-72"/>
              <w:jc w:val="right"/>
              <w:rPr>
                <w:rFonts w:ascii="Times New Roman" w:hAnsi="Times New Roman" w:cs="Times New Roman"/>
                <w:sz w:val="22"/>
                <w:szCs w:val="22"/>
              </w:rPr>
            </w:pPr>
          </w:p>
        </w:tc>
        <w:tc>
          <w:tcPr>
            <w:tcW w:w="1846" w:type="pct"/>
            <w:gridSpan w:val="3"/>
          </w:tcPr>
          <w:p w14:paraId="7A664D93" w14:textId="1ECC8EBF" w:rsidR="006B29BB" w:rsidRPr="00EE4AE8" w:rsidRDefault="006B29BB" w:rsidP="008B5EB4">
            <w:pPr>
              <w:tabs>
                <w:tab w:val="decimal" w:pos="540"/>
              </w:tabs>
              <w:ind w:left="-115" w:right="-72"/>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F9177B" w:rsidRPr="00EE4AE8" w14:paraId="70C49B84" w14:textId="77777777" w:rsidTr="008B5EB4">
        <w:tc>
          <w:tcPr>
            <w:tcW w:w="2270" w:type="pct"/>
          </w:tcPr>
          <w:p w14:paraId="3D6693D1" w14:textId="77777777" w:rsidR="00F9177B" w:rsidRPr="00EE4AE8" w:rsidRDefault="00F9177B" w:rsidP="00F9177B">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sz w:val="22"/>
                <w:szCs w:val="22"/>
                <w:lang w:bidi="ar-SA"/>
              </w:rPr>
              <w:t xml:space="preserve">At 1 January </w:t>
            </w:r>
          </w:p>
        </w:tc>
        <w:tc>
          <w:tcPr>
            <w:tcW w:w="884" w:type="pct"/>
          </w:tcPr>
          <w:p w14:paraId="4BA44105" w14:textId="77777777" w:rsidR="00F9177B" w:rsidRPr="00EE4AE8" w:rsidRDefault="00F9177B" w:rsidP="00F9177B">
            <w:pPr>
              <w:pStyle w:val="acctfourfigures"/>
              <w:tabs>
                <w:tab w:val="clear" w:pos="765"/>
                <w:tab w:val="decimal" w:pos="1049"/>
              </w:tabs>
              <w:spacing w:line="240" w:lineRule="atLeast"/>
              <w:ind w:left="-108" w:right="-108"/>
              <w:jc w:val="both"/>
              <w:rPr>
                <w:rFonts w:cs="Times New Roman"/>
                <w:b/>
                <w:bCs/>
                <w:szCs w:val="22"/>
                <w:lang w:val="en-US"/>
              </w:rPr>
            </w:pPr>
          </w:p>
        </w:tc>
        <w:tc>
          <w:tcPr>
            <w:tcW w:w="883" w:type="pct"/>
            <w:shd w:val="clear" w:color="auto" w:fill="auto"/>
          </w:tcPr>
          <w:p w14:paraId="775F47E3" w14:textId="2EF40C15" w:rsidR="00F9177B" w:rsidRPr="00EE4AE8" w:rsidRDefault="00F9177B" w:rsidP="00F9177B">
            <w:pPr>
              <w:tabs>
                <w:tab w:val="decimal" w:pos="1267"/>
              </w:tabs>
              <w:ind w:left="-115" w:right="-144" w:firstLine="96"/>
              <w:jc w:val="left"/>
              <w:rPr>
                <w:rFonts w:ascii="Times New Roman" w:hAnsi="Times New Roman" w:cs="Times New Roman"/>
                <w:b/>
                <w:bCs/>
                <w:sz w:val="22"/>
                <w:szCs w:val="22"/>
              </w:rPr>
            </w:pPr>
            <w:r w:rsidRPr="00EE4AE8">
              <w:rPr>
                <w:rFonts w:ascii="Times New Roman" w:hAnsi="Times New Roman" w:cs="Times New Roman"/>
                <w:b/>
                <w:bCs/>
                <w:sz w:val="22"/>
                <w:szCs w:val="22"/>
              </w:rPr>
              <w:t>3,814,716</w:t>
            </w:r>
          </w:p>
        </w:tc>
        <w:tc>
          <w:tcPr>
            <w:tcW w:w="129" w:type="pct"/>
          </w:tcPr>
          <w:p w14:paraId="1D55BEF6" w14:textId="77777777" w:rsidR="00F9177B" w:rsidRPr="00EE4AE8" w:rsidRDefault="00F9177B" w:rsidP="00F9177B">
            <w:pPr>
              <w:tabs>
                <w:tab w:val="decimal" w:pos="842"/>
              </w:tabs>
              <w:ind w:left="-115" w:right="-72"/>
              <w:jc w:val="right"/>
              <w:rPr>
                <w:rFonts w:ascii="Times New Roman" w:hAnsi="Times New Roman" w:cs="Times New Roman"/>
                <w:b/>
                <w:bCs/>
                <w:sz w:val="22"/>
                <w:szCs w:val="22"/>
              </w:rPr>
            </w:pPr>
          </w:p>
        </w:tc>
        <w:tc>
          <w:tcPr>
            <w:tcW w:w="834" w:type="pct"/>
          </w:tcPr>
          <w:p w14:paraId="7D8BA1A1" w14:textId="165D9832" w:rsidR="00F9177B" w:rsidRPr="00EE4AE8" w:rsidRDefault="00F9177B" w:rsidP="00F9177B">
            <w:pPr>
              <w:tabs>
                <w:tab w:val="decimal" w:pos="1194"/>
              </w:tabs>
              <w:ind w:left="-67" w:right="-109"/>
              <w:jc w:val="left"/>
              <w:rPr>
                <w:rFonts w:ascii="Times New Roman" w:hAnsi="Times New Roman" w:cs="Times New Roman"/>
                <w:b/>
                <w:bCs/>
                <w:sz w:val="22"/>
                <w:szCs w:val="22"/>
              </w:rPr>
            </w:pPr>
            <w:r w:rsidRPr="00EE4AE8">
              <w:rPr>
                <w:rFonts w:ascii="Times New Roman" w:hAnsi="Times New Roman" w:cs="Times New Roman"/>
                <w:b/>
                <w:bCs/>
                <w:sz w:val="22"/>
                <w:szCs w:val="22"/>
              </w:rPr>
              <w:t>3,816,436</w:t>
            </w:r>
          </w:p>
        </w:tc>
      </w:tr>
      <w:tr w:rsidR="00F9177B" w:rsidRPr="00EE4AE8" w14:paraId="327B1304" w14:textId="77777777" w:rsidTr="008B5EB4">
        <w:tc>
          <w:tcPr>
            <w:tcW w:w="2270" w:type="pct"/>
          </w:tcPr>
          <w:p w14:paraId="557A7E9B" w14:textId="1F737665" w:rsidR="00F9177B" w:rsidRPr="00EE4AE8" w:rsidRDefault="00F9177B" w:rsidP="00F9177B">
            <w:pPr>
              <w:pStyle w:val="7I-7H-3"/>
              <w:tabs>
                <w:tab w:val="left" w:pos="191"/>
              </w:tabs>
              <w:spacing w:line="240" w:lineRule="atLeast"/>
              <w:ind w:left="178" w:hanging="178"/>
              <w:rPr>
                <w:rFonts w:ascii="Times New Roman" w:eastAsia="Times New Roman" w:hAnsi="Times New Roman" w:cs="Times New Roman"/>
                <w:b/>
                <w:bCs/>
                <w:sz w:val="22"/>
                <w:szCs w:val="22"/>
                <w:cs/>
              </w:rPr>
            </w:pPr>
            <w:r w:rsidRPr="00EE4AE8">
              <w:rPr>
                <w:rFonts w:ascii="Times New Roman" w:hAnsi="Times New Roman" w:cs="Times New Roman"/>
                <w:sz w:val="22"/>
                <w:szCs w:val="22"/>
                <w:lang w:val="en-US"/>
              </w:rPr>
              <w:t>Acquired through business combinations</w:t>
            </w:r>
          </w:p>
        </w:tc>
        <w:tc>
          <w:tcPr>
            <w:tcW w:w="884" w:type="pct"/>
          </w:tcPr>
          <w:p w14:paraId="3E978E11" w14:textId="0F9D7E19" w:rsidR="00F9177B" w:rsidRPr="00EE4AE8" w:rsidRDefault="00F9177B" w:rsidP="006748B1">
            <w:pPr>
              <w:pStyle w:val="acctfourfigures"/>
              <w:tabs>
                <w:tab w:val="clear" w:pos="765"/>
                <w:tab w:val="decimal" w:pos="886"/>
              </w:tabs>
              <w:spacing w:line="240" w:lineRule="atLeast"/>
              <w:ind w:right="-79"/>
              <w:jc w:val="both"/>
              <w:rPr>
                <w:rFonts w:cs="Times New Roman"/>
                <w:b/>
                <w:bCs/>
                <w:szCs w:val="22"/>
                <w:lang w:val="en-US"/>
              </w:rPr>
            </w:pPr>
          </w:p>
        </w:tc>
        <w:tc>
          <w:tcPr>
            <w:tcW w:w="883" w:type="pct"/>
            <w:shd w:val="clear" w:color="auto" w:fill="auto"/>
          </w:tcPr>
          <w:p w14:paraId="5731FA4A" w14:textId="4C593240" w:rsidR="00F9177B" w:rsidRPr="008B5EB4" w:rsidRDefault="00F9177B" w:rsidP="006748B1">
            <w:pPr>
              <w:pStyle w:val="acctfourfigures"/>
              <w:tabs>
                <w:tab w:val="clear" w:pos="765"/>
                <w:tab w:val="decimal" w:pos="968"/>
              </w:tabs>
              <w:spacing w:line="240" w:lineRule="atLeast"/>
              <w:ind w:right="-108"/>
              <w:rPr>
                <w:rFonts w:cs="Times New Roman"/>
                <w:szCs w:val="22"/>
              </w:rPr>
            </w:pPr>
            <w:r>
              <w:rPr>
                <w:rFonts w:cs="Times New Roman"/>
                <w:szCs w:val="22"/>
              </w:rPr>
              <w:t>-</w:t>
            </w:r>
          </w:p>
        </w:tc>
        <w:tc>
          <w:tcPr>
            <w:tcW w:w="129" w:type="pct"/>
          </w:tcPr>
          <w:p w14:paraId="335BDA1A" w14:textId="77777777" w:rsidR="00F9177B" w:rsidRPr="008B5EB4" w:rsidRDefault="00F9177B" w:rsidP="00F9177B">
            <w:pPr>
              <w:pStyle w:val="acctfourfigures"/>
              <w:tabs>
                <w:tab w:val="clear" w:pos="765"/>
                <w:tab w:val="decimal" w:pos="961"/>
              </w:tabs>
              <w:spacing w:line="240" w:lineRule="atLeast"/>
              <w:ind w:left="-108" w:right="-108"/>
              <w:jc w:val="both"/>
              <w:rPr>
                <w:rFonts w:cs="Times New Roman"/>
                <w:szCs w:val="22"/>
              </w:rPr>
            </w:pPr>
          </w:p>
        </w:tc>
        <w:tc>
          <w:tcPr>
            <w:tcW w:w="834" w:type="pct"/>
          </w:tcPr>
          <w:p w14:paraId="65CADC87" w14:textId="136649D0" w:rsidR="00F9177B" w:rsidRPr="008B5EB4" w:rsidRDefault="00F9177B" w:rsidP="006748B1">
            <w:pPr>
              <w:pStyle w:val="acctfourfigures"/>
              <w:tabs>
                <w:tab w:val="clear" w:pos="765"/>
                <w:tab w:val="decimal" w:pos="1194"/>
              </w:tabs>
              <w:spacing w:line="240" w:lineRule="atLeast"/>
              <w:ind w:right="-108"/>
              <w:rPr>
                <w:rFonts w:cs="Times New Roman"/>
                <w:szCs w:val="22"/>
              </w:rPr>
            </w:pPr>
            <w:r w:rsidRPr="005360A9">
              <w:rPr>
                <w:rFonts w:cs="Times New Roman"/>
                <w:szCs w:val="22"/>
              </w:rPr>
              <w:t>623</w:t>
            </w:r>
          </w:p>
        </w:tc>
      </w:tr>
      <w:tr w:rsidR="00F9177B" w:rsidRPr="00EE4AE8" w14:paraId="413FD750" w14:textId="77777777" w:rsidTr="008B5EB4">
        <w:tc>
          <w:tcPr>
            <w:tcW w:w="2270" w:type="pct"/>
            <w:vAlign w:val="bottom"/>
          </w:tcPr>
          <w:p w14:paraId="418F04E0" w14:textId="77777777" w:rsidR="00F9177B" w:rsidRPr="00EE4AE8" w:rsidRDefault="00F9177B" w:rsidP="00F9177B">
            <w:pPr>
              <w:pStyle w:val="7I-7H-3"/>
              <w:tabs>
                <w:tab w:val="left" w:pos="191"/>
              </w:tabs>
              <w:spacing w:line="240" w:lineRule="atLeast"/>
              <w:ind w:left="178" w:hanging="178"/>
              <w:rPr>
                <w:rFonts w:ascii="Times New Roman" w:hAnsi="Times New Roman" w:cs="Times New Roman"/>
                <w:sz w:val="22"/>
                <w:szCs w:val="22"/>
                <w:lang w:val="en-US"/>
              </w:rPr>
            </w:pPr>
            <w:r w:rsidRPr="00EE4AE8">
              <w:rPr>
                <w:rFonts w:ascii="Times New Roman" w:hAnsi="Times New Roman" w:cs="Times New Roman"/>
                <w:sz w:val="22"/>
                <w:szCs w:val="22"/>
                <w:lang w:val="en-US"/>
              </w:rPr>
              <w:t xml:space="preserve">Foreign currency translation differences </w:t>
            </w:r>
          </w:p>
        </w:tc>
        <w:tc>
          <w:tcPr>
            <w:tcW w:w="884" w:type="pct"/>
          </w:tcPr>
          <w:p w14:paraId="4EF65A9B" w14:textId="77777777" w:rsidR="00F9177B" w:rsidRPr="00EE4AE8" w:rsidRDefault="00F9177B" w:rsidP="00F9177B">
            <w:pPr>
              <w:pStyle w:val="acctfourfigures"/>
              <w:tabs>
                <w:tab w:val="clear" w:pos="765"/>
                <w:tab w:val="decimal" w:pos="1049"/>
              </w:tabs>
              <w:spacing w:line="240" w:lineRule="atLeast"/>
              <w:ind w:left="-108" w:right="-108"/>
              <w:jc w:val="both"/>
              <w:rPr>
                <w:rFonts w:cs="Times New Roman"/>
                <w:b/>
                <w:bCs/>
                <w:szCs w:val="22"/>
                <w:lang w:val="en-US"/>
              </w:rPr>
            </w:pPr>
          </w:p>
        </w:tc>
        <w:tc>
          <w:tcPr>
            <w:tcW w:w="883" w:type="pct"/>
            <w:tcBorders>
              <w:bottom w:val="single" w:sz="4" w:space="0" w:color="auto"/>
            </w:tcBorders>
            <w:shd w:val="clear" w:color="auto" w:fill="auto"/>
          </w:tcPr>
          <w:p w14:paraId="56526501" w14:textId="7F325C30" w:rsidR="00F9177B" w:rsidRPr="00A02692" w:rsidRDefault="00A02692" w:rsidP="006748B1">
            <w:pPr>
              <w:tabs>
                <w:tab w:val="decimal" w:pos="1267"/>
              </w:tabs>
              <w:ind w:right="-144"/>
              <w:jc w:val="left"/>
              <w:rPr>
                <w:rFonts w:cs="Times New Roman"/>
                <w:szCs w:val="22"/>
              </w:rPr>
            </w:pPr>
            <w:r w:rsidRPr="00A02692">
              <w:rPr>
                <w:rFonts w:ascii="Times New Roman" w:hAnsi="Times New Roman" w:cs="Times New Roman"/>
                <w:sz w:val="22"/>
                <w:szCs w:val="22"/>
              </w:rPr>
              <w:t>(21,837)</w:t>
            </w:r>
          </w:p>
        </w:tc>
        <w:tc>
          <w:tcPr>
            <w:tcW w:w="129" w:type="pct"/>
          </w:tcPr>
          <w:p w14:paraId="31F9B939" w14:textId="77777777" w:rsidR="00F9177B" w:rsidRPr="000E16D4" w:rsidRDefault="00F9177B" w:rsidP="00F9177B">
            <w:pPr>
              <w:pStyle w:val="acctfourfigures"/>
              <w:tabs>
                <w:tab w:val="clear" w:pos="765"/>
                <w:tab w:val="decimal" w:pos="961"/>
              </w:tabs>
              <w:spacing w:line="240" w:lineRule="atLeast"/>
              <w:ind w:left="-108" w:right="-108"/>
              <w:jc w:val="both"/>
              <w:rPr>
                <w:rFonts w:cs="Times New Roman"/>
                <w:szCs w:val="22"/>
              </w:rPr>
            </w:pPr>
          </w:p>
        </w:tc>
        <w:tc>
          <w:tcPr>
            <w:tcW w:w="834" w:type="pct"/>
            <w:tcBorders>
              <w:bottom w:val="single" w:sz="4" w:space="0" w:color="auto"/>
            </w:tcBorders>
          </w:tcPr>
          <w:p w14:paraId="3BEE5501" w14:textId="340912D6" w:rsidR="00F9177B" w:rsidRPr="005360A9" w:rsidRDefault="00F9177B" w:rsidP="006748B1">
            <w:pPr>
              <w:pStyle w:val="acctfourfigures"/>
              <w:tabs>
                <w:tab w:val="clear" w:pos="765"/>
                <w:tab w:val="decimal" w:pos="1194"/>
              </w:tabs>
              <w:spacing w:line="240" w:lineRule="atLeast"/>
              <w:ind w:right="-108"/>
              <w:rPr>
                <w:rFonts w:cs="Times New Roman"/>
                <w:szCs w:val="22"/>
              </w:rPr>
            </w:pPr>
            <w:r w:rsidRPr="005360A9">
              <w:rPr>
                <w:rFonts w:cs="Times New Roman"/>
                <w:szCs w:val="22"/>
              </w:rPr>
              <w:t>(2,343)</w:t>
            </w:r>
          </w:p>
        </w:tc>
      </w:tr>
      <w:tr w:rsidR="00F9177B" w:rsidRPr="00EE4AE8" w14:paraId="6F01205A" w14:textId="77777777" w:rsidTr="008B5EB4">
        <w:tc>
          <w:tcPr>
            <w:tcW w:w="2270" w:type="pct"/>
            <w:vAlign w:val="bottom"/>
          </w:tcPr>
          <w:p w14:paraId="4933EAA2" w14:textId="77777777" w:rsidR="00F9177B" w:rsidRPr="00EE4AE8" w:rsidRDefault="00F9177B" w:rsidP="00F9177B">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sz w:val="22"/>
                <w:szCs w:val="22"/>
                <w:lang w:bidi="ar-SA"/>
              </w:rPr>
              <w:t xml:space="preserve">At 31 December </w:t>
            </w:r>
          </w:p>
        </w:tc>
        <w:tc>
          <w:tcPr>
            <w:tcW w:w="884" w:type="pct"/>
          </w:tcPr>
          <w:p w14:paraId="6B5B31EF" w14:textId="77777777" w:rsidR="00F9177B" w:rsidRPr="00EE4AE8" w:rsidRDefault="00F9177B" w:rsidP="00F9177B">
            <w:pPr>
              <w:pStyle w:val="acctfourfigures"/>
              <w:tabs>
                <w:tab w:val="clear" w:pos="765"/>
                <w:tab w:val="decimal" w:pos="1049"/>
              </w:tabs>
              <w:spacing w:line="240" w:lineRule="atLeast"/>
              <w:ind w:left="-108" w:right="-108"/>
              <w:jc w:val="both"/>
              <w:rPr>
                <w:rFonts w:cs="Times New Roman"/>
                <w:b/>
                <w:bCs/>
                <w:szCs w:val="22"/>
                <w:lang w:val="en-US"/>
              </w:rPr>
            </w:pPr>
          </w:p>
        </w:tc>
        <w:tc>
          <w:tcPr>
            <w:tcW w:w="883" w:type="pct"/>
            <w:tcBorders>
              <w:top w:val="single" w:sz="4" w:space="0" w:color="auto"/>
              <w:bottom w:val="single" w:sz="4" w:space="0" w:color="auto"/>
            </w:tcBorders>
            <w:shd w:val="clear" w:color="auto" w:fill="auto"/>
          </w:tcPr>
          <w:p w14:paraId="249788D3" w14:textId="367DEB95" w:rsidR="00F9177B" w:rsidRPr="00EE4AE8" w:rsidRDefault="00F9177B" w:rsidP="00A02692">
            <w:pPr>
              <w:tabs>
                <w:tab w:val="decimal" w:pos="1267"/>
              </w:tabs>
              <w:ind w:right="-109" w:firstLine="73"/>
              <w:jc w:val="left"/>
              <w:rPr>
                <w:rFonts w:ascii="Times New Roman" w:hAnsi="Times New Roman" w:cs="Times New Roman"/>
                <w:b/>
                <w:bCs/>
                <w:sz w:val="22"/>
                <w:szCs w:val="22"/>
              </w:rPr>
            </w:pPr>
            <w:r w:rsidRPr="00EE4AE8">
              <w:rPr>
                <w:rFonts w:ascii="Times New Roman" w:hAnsi="Times New Roman" w:cs="Times New Roman"/>
                <w:b/>
                <w:bCs/>
                <w:sz w:val="22"/>
                <w:szCs w:val="22"/>
              </w:rPr>
              <w:t>3,</w:t>
            </w:r>
            <w:r w:rsidR="00A02692">
              <w:rPr>
                <w:rFonts w:ascii="Times New Roman" w:hAnsi="Times New Roman" w:cs="Times New Roman"/>
                <w:b/>
                <w:bCs/>
                <w:sz w:val="22"/>
                <w:szCs w:val="22"/>
              </w:rPr>
              <w:t>792,879</w:t>
            </w:r>
          </w:p>
        </w:tc>
        <w:tc>
          <w:tcPr>
            <w:tcW w:w="129" w:type="pct"/>
          </w:tcPr>
          <w:p w14:paraId="6468C8D0" w14:textId="77777777" w:rsidR="00F9177B" w:rsidRPr="00EE4AE8" w:rsidRDefault="00F9177B" w:rsidP="00F9177B">
            <w:pPr>
              <w:tabs>
                <w:tab w:val="decimal" w:pos="842"/>
              </w:tabs>
              <w:ind w:left="-115" w:right="-72"/>
              <w:jc w:val="right"/>
              <w:rPr>
                <w:rFonts w:ascii="Times New Roman" w:hAnsi="Times New Roman" w:cs="Times New Roman"/>
                <w:b/>
                <w:bCs/>
                <w:sz w:val="22"/>
                <w:szCs w:val="22"/>
              </w:rPr>
            </w:pPr>
          </w:p>
        </w:tc>
        <w:tc>
          <w:tcPr>
            <w:tcW w:w="834" w:type="pct"/>
            <w:tcBorders>
              <w:top w:val="single" w:sz="4" w:space="0" w:color="auto"/>
              <w:bottom w:val="single" w:sz="4" w:space="0" w:color="auto"/>
            </w:tcBorders>
          </w:tcPr>
          <w:p w14:paraId="22ECBC50" w14:textId="19F17123" w:rsidR="00F9177B" w:rsidRPr="00EE4AE8" w:rsidRDefault="00F9177B" w:rsidP="00F9177B">
            <w:pPr>
              <w:tabs>
                <w:tab w:val="decimal" w:pos="1194"/>
              </w:tabs>
              <w:ind w:left="-67" w:right="-144" w:firstLine="180"/>
              <w:jc w:val="left"/>
              <w:rPr>
                <w:rFonts w:ascii="Times New Roman" w:hAnsi="Times New Roman" w:cs="Times New Roman"/>
                <w:b/>
                <w:bCs/>
                <w:sz w:val="22"/>
                <w:szCs w:val="22"/>
              </w:rPr>
            </w:pPr>
            <w:r w:rsidRPr="00EE4AE8">
              <w:rPr>
                <w:rFonts w:ascii="Times New Roman" w:hAnsi="Times New Roman" w:cs="Times New Roman"/>
                <w:b/>
                <w:bCs/>
                <w:sz w:val="22"/>
                <w:szCs w:val="22"/>
              </w:rPr>
              <w:t>3,814,716</w:t>
            </w:r>
          </w:p>
        </w:tc>
      </w:tr>
      <w:tr w:rsidR="00F9177B" w:rsidRPr="00EE4AE8" w14:paraId="1D920E60" w14:textId="77777777" w:rsidTr="008B5EB4">
        <w:tc>
          <w:tcPr>
            <w:tcW w:w="2270" w:type="pct"/>
            <w:vAlign w:val="bottom"/>
          </w:tcPr>
          <w:p w14:paraId="19430DFD" w14:textId="77777777" w:rsidR="00F9177B" w:rsidRPr="00EE4AE8" w:rsidRDefault="00F9177B" w:rsidP="00F9177B">
            <w:pPr>
              <w:spacing w:line="260" w:lineRule="atLeast"/>
              <w:rPr>
                <w:rFonts w:ascii="Times New Roman" w:eastAsia="Times New Roman" w:hAnsi="Times New Roman" w:cs="Times New Roman"/>
                <w:sz w:val="22"/>
                <w:szCs w:val="22"/>
                <w:lang w:bidi="ar-SA"/>
              </w:rPr>
            </w:pPr>
          </w:p>
        </w:tc>
        <w:tc>
          <w:tcPr>
            <w:tcW w:w="884" w:type="pct"/>
          </w:tcPr>
          <w:p w14:paraId="4C8C9B8D" w14:textId="77777777" w:rsidR="00F9177B" w:rsidRPr="00EE4AE8" w:rsidRDefault="00F9177B" w:rsidP="00F9177B">
            <w:pPr>
              <w:ind w:left="-115" w:right="-72"/>
              <w:jc w:val="left"/>
              <w:rPr>
                <w:rFonts w:ascii="Times New Roman" w:hAnsi="Times New Roman" w:cs="Times New Roman"/>
                <w:b/>
                <w:bCs/>
                <w:sz w:val="22"/>
                <w:szCs w:val="22"/>
              </w:rPr>
            </w:pPr>
          </w:p>
        </w:tc>
        <w:tc>
          <w:tcPr>
            <w:tcW w:w="883" w:type="pct"/>
            <w:tcBorders>
              <w:top w:val="single" w:sz="4" w:space="0" w:color="auto"/>
            </w:tcBorders>
            <w:shd w:val="clear" w:color="auto" w:fill="auto"/>
          </w:tcPr>
          <w:p w14:paraId="49385BF8" w14:textId="77777777" w:rsidR="00F9177B" w:rsidRPr="00EE4AE8" w:rsidRDefault="00F9177B" w:rsidP="00F9177B">
            <w:pPr>
              <w:tabs>
                <w:tab w:val="decimal" w:pos="1267"/>
              </w:tabs>
              <w:ind w:left="-115" w:right="-144"/>
              <w:jc w:val="left"/>
              <w:rPr>
                <w:rFonts w:ascii="Times New Roman" w:hAnsi="Times New Roman" w:cs="Times New Roman"/>
                <w:b/>
                <w:bCs/>
                <w:sz w:val="22"/>
                <w:szCs w:val="22"/>
              </w:rPr>
            </w:pPr>
          </w:p>
        </w:tc>
        <w:tc>
          <w:tcPr>
            <w:tcW w:w="129" w:type="pct"/>
          </w:tcPr>
          <w:p w14:paraId="122D1A94" w14:textId="77777777" w:rsidR="00F9177B" w:rsidRPr="00EE4AE8" w:rsidRDefault="00F9177B" w:rsidP="00F9177B">
            <w:pPr>
              <w:tabs>
                <w:tab w:val="decimal" w:pos="842"/>
              </w:tabs>
              <w:ind w:left="-115" w:right="-72"/>
              <w:jc w:val="right"/>
              <w:rPr>
                <w:rFonts w:ascii="Times New Roman" w:hAnsi="Times New Roman" w:cs="Times New Roman"/>
                <w:b/>
                <w:bCs/>
                <w:sz w:val="22"/>
                <w:szCs w:val="22"/>
              </w:rPr>
            </w:pPr>
          </w:p>
        </w:tc>
        <w:tc>
          <w:tcPr>
            <w:tcW w:w="834" w:type="pct"/>
            <w:tcBorders>
              <w:top w:val="single" w:sz="4" w:space="0" w:color="auto"/>
            </w:tcBorders>
          </w:tcPr>
          <w:p w14:paraId="67615F4E" w14:textId="77777777" w:rsidR="00F9177B" w:rsidRPr="00EE4AE8" w:rsidRDefault="00F9177B" w:rsidP="00F9177B">
            <w:pPr>
              <w:tabs>
                <w:tab w:val="decimal" w:pos="1194"/>
              </w:tabs>
              <w:ind w:left="-67" w:right="-144"/>
              <w:jc w:val="left"/>
              <w:rPr>
                <w:rFonts w:ascii="Times New Roman" w:hAnsi="Times New Roman" w:cs="Times New Roman"/>
                <w:b/>
                <w:bCs/>
                <w:sz w:val="22"/>
                <w:szCs w:val="22"/>
              </w:rPr>
            </w:pPr>
          </w:p>
        </w:tc>
      </w:tr>
      <w:tr w:rsidR="00F9177B" w:rsidRPr="00EE4AE8" w14:paraId="10F9F965" w14:textId="77777777" w:rsidTr="008B5EB4">
        <w:tc>
          <w:tcPr>
            <w:tcW w:w="2270" w:type="pct"/>
          </w:tcPr>
          <w:p w14:paraId="073E46F4" w14:textId="77777777" w:rsidR="00F9177B" w:rsidRPr="00EE4AE8" w:rsidRDefault="00F9177B" w:rsidP="00F9177B">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i/>
                <w:iCs/>
                <w:sz w:val="22"/>
                <w:szCs w:val="22"/>
                <w:lang w:bidi="ar-SA"/>
              </w:rPr>
              <w:t>Impairment losses</w:t>
            </w:r>
          </w:p>
        </w:tc>
        <w:tc>
          <w:tcPr>
            <w:tcW w:w="884" w:type="pct"/>
          </w:tcPr>
          <w:p w14:paraId="1F77E41D" w14:textId="77777777" w:rsidR="00F9177B" w:rsidRPr="00EE4AE8" w:rsidRDefault="00F9177B" w:rsidP="00F9177B">
            <w:pPr>
              <w:ind w:left="-115" w:right="-72"/>
              <w:jc w:val="left"/>
              <w:rPr>
                <w:rFonts w:ascii="Times New Roman" w:hAnsi="Times New Roman" w:cs="Times New Roman"/>
                <w:b/>
                <w:bCs/>
                <w:sz w:val="22"/>
                <w:szCs w:val="22"/>
              </w:rPr>
            </w:pPr>
          </w:p>
        </w:tc>
        <w:tc>
          <w:tcPr>
            <w:tcW w:w="883" w:type="pct"/>
            <w:shd w:val="clear" w:color="auto" w:fill="auto"/>
          </w:tcPr>
          <w:p w14:paraId="5576F3DE" w14:textId="77777777" w:rsidR="00F9177B" w:rsidRPr="00EE4AE8" w:rsidRDefault="00F9177B" w:rsidP="00F9177B">
            <w:pPr>
              <w:tabs>
                <w:tab w:val="decimal" w:pos="1267"/>
              </w:tabs>
              <w:ind w:left="-115" w:right="-144"/>
              <w:jc w:val="left"/>
              <w:rPr>
                <w:rFonts w:ascii="Times New Roman" w:hAnsi="Times New Roman" w:cs="Times New Roman"/>
                <w:b/>
                <w:bCs/>
                <w:sz w:val="22"/>
                <w:szCs w:val="22"/>
              </w:rPr>
            </w:pPr>
          </w:p>
        </w:tc>
        <w:tc>
          <w:tcPr>
            <w:tcW w:w="129" w:type="pct"/>
          </w:tcPr>
          <w:p w14:paraId="4F76627D" w14:textId="77777777" w:rsidR="00F9177B" w:rsidRPr="00EE4AE8" w:rsidRDefault="00F9177B" w:rsidP="00F9177B">
            <w:pPr>
              <w:tabs>
                <w:tab w:val="decimal" w:pos="842"/>
              </w:tabs>
              <w:ind w:left="-115" w:right="-72"/>
              <w:jc w:val="right"/>
              <w:rPr>
                <w:rFonts w:ascii="Times New Roman" w:hAnsi="Times New Roman" w:cs="Times New Roman"/>
                <w:b/>
                <w:bCs/>
                <w:sz w:val="22"/>
                <w:szCs w:val="22"/>
              </w:rPr>
            </w:pPr>
          </w:p>
        </w:tc>
        <w:tc>
          <w:tcPr>
            <w:tcW w:w="834" w:type="pct"/>
          </w:tcPr>
          <w:p w14:paraId="0BAD4342" w14:textId="77777777" w:rsidR="00F9177B" w:rsidRPr="00EE4AE8" w:rsidRDefault="00F9177B" w:rsidP="00F9177B">
            <w:pPr>
              <w:tabs>
                <w:tab w:val="decimal" w:pos="1194"/>
              </w:tabs>
              <w:ind w:left="-67" w:right="-144"/>
              <w:jc w:val="left"/>
              <w:rPr>
                <w:rFonts w:ascii="Times New Roman" w:hAnsi="Times New Roman" w:cs="Times New Roman"/>
                <w:b/>
                <w:bCs/>
                <w:sz w:val="22"/>
                <w:szCs w:val="22"/>
              </w:rPr>
            </w:pPr>
          </w:p>
        </w:tc>
      </w:tr>
      <w:tr w:rsidR="00F9177B" w:rsidRPr="00EE4AE8" w14:paraId="6FF90741" w14:textId="77777777" w:rsidTr="008B5EB4">
        <w:trPr>
          <w:trHeight w:val="217"/>
        </w:trPr>
        <w:tc>
          <w:tcPr>
            <w:tcW w:w="2270" w:type="pct"/>
          </w:tcPr>
          <w:p w14:paraId="60E156EE" w14:textId="77777777" w:rsidR="00F9177B" w:rsidRPr="00EE4AE8" w:rsidRDefault="00F9177B" w:rsidP="00F9177B">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sz w:val="22"/>
                <w:szCs w:val="22"/>
                <w:lang w:bidi="ar-SA"/>
              </w:rPr>
              <w:t xml:space="preserve">At 1 January </w:t>
            </w:r>
          </w:p>
        </w:tc>
        <w:tc>
          <w:tcPr>
            <w:tcW w:w="884" w:type="pct"/>
          </w:tcPr>
          <w:p w14:paraId="6A13281F" w14:textId="77777777" w:rsidR="00F9177B" w:rsidRPr="00EE4AE8" w:rsidRDefault="00F9177B" w:rsidP="00F9177B">
            <w:pPr>
              <w:ind w:left="-115" w:right="-72"/>
              <w:jc w:val="left"/>
              <w:rPr>
                <w:rFonts w:ascii="Times New Roman" w:eastAsia="Times New Roman" w:hAnsi="Times New Roman" w:cs="Times New Roman"/>
                <w:b/>
                <w:bCs/>
                <w:sz w:val="22"/>
                <w:szCs w:val="22"/>
                <w:lang w:bidi="ar-SA"/>
              </w:rPr>
            </w:pPr>
          </w:p>
        </w:tc>
        <w:tc>
          <w:tcPr>
            <w:tcW w:w="883" w:type="pct"/>
            <w:shd w:val="clear" w:color="auto" w:fill="auto"/>
          </w:tcPr>
          <w:p w14:paraId="7BF727C4" w14:textId="21D5C1EB" w:rsidR="00F9177B" w:rsidRPr="00EE4AE8" w:rsidRDefault="00F9177B" w:rsidP="00F9177B">
            <w:pPr>
              <w:tabs>
                <w:tab w:val="decimal" w:pos="1267"/>
              </w:tabs>
              <w:ind w:left="-19" w:right="-199"/>
              <w:jc w:val="left"/>
              <w:rPr>
                <w:rFonts w:ascii="Times New Roman" w:hAnsi="Times New Roman" w:cs="Times New Roman"/>
                <w:b/>
                <w:bCs/>
                <w:sz w:val="22"/>
                <w:szCs w:val="22"/>
              </w:rPr>
            </w:pPr>
            <w:r w:rsidRPr="00EE4AE8">
              <w:rPr>
                <w:rFonts w:ascii="Times New Roman" w:hAnsi="Times New Roman" w:cs="Times New Roman"/>
                <w:b/>
                <w:bCs/>
                <w:sz w:val="22"/>
                <w:szCs w:val="22"/>
              </w:rPr>
              <w:t>3,747,044</w:t>
            </w:r>
          </w:p>
        </w:tc>
        <w:tc>
          <w:tcPr>
            <w:tcW w:w="129" w:type="pct"/>
          </w:tcPr>
          <w:p w14:paraId="53BD89BB" w14:textId="77777777" w:rsidR="00F9177B" w:rsidRPr="00EE4AE8" w:rsidRDefault="00F9177B" w:rsidP="00F9177B">
            <w:pPr>
              <w:tabs>
                <w:tab w:val="decimal" w:pos="842"/>
              </w:tabs>
              <w:ind w:left="-115" w:right="-72"/>
              <w:jc w:val="right"/>
              <w:rPr>
                <w:rFonts w:ascii="Times New Roman" w:hAnsi="Times New Roman" w:cs="Times New Roman"/>
                <w:b/>
                <w:bCs/>
                <w:sz w:val="22"/>
                <w:szCs w:val="22"/>
              </w:rPr>
            </w:pPr>
          </w:p>
        </w:tc>
        <w:tc>
          <w:tcPr>
            <w:tcW w:w="834" w:type="pct"/>
          </w:tcPr>
          <w:p w14:paraId="2959AAC5" w14:textId="14343504" w:rsidR="00F9177B" w:rsidRPr="00EE4AE8" w:rsidRDefault="00F9177B" w:rsidP="00F9177B">
            <w:pPr>
              <w:tabs>
                <w:tab w:val="decimal" w:pos="1194"/>
              </w:tabs>
              <w:ind w:left="-67" w:right="-107" w:firstLine="90"/>
              <w:jc w:val="left"/>
              <w:rPr>
                <w:rFonts w:ascii="Times New Roman" w:hAnsi="Times New Roman" w:cs="Times New Roman"/>
                <w:b/>
                <w:bCs/>
                <w:sz w:val="22"/>
                <w:szCs w:val="22"/>
              </w:rPr>
            </w:pPr>
            <w:r w:rsidRPr="00EE4AE8">
              <w:rPr>
                <w:rFonts w:ascii="Times New Roman" w:hAnsi="Times New Roman" w:cs="Times New Roman"/>
                <w:b/>
                <w:bCs/>
                <w:sz w:val="22"/>
                <w:szCs w:val="22"/>
              </w:rPr>
              <w:t>3,748,909</w:t>
            </w:r>
          </w:p>
        </w:tc>
      </w:tr>
      <w:tr w:rsidR="00A02692" w:rsidRPr="00EE4AE8" w14:paraId="2FB8E0F6" w14:textId="77777777" w:rsidTr="008B5EB4">
        <w:tc>
          <w:tcPr>
            <w:tcW w:w="2270" w:type="pct"/>
            <w:vAlign w:val="bottom"/>
          </w:tcPr>
          <w:p w14:paraId="3F983197" w14:textId="77777777" w:rsidR="00A02692" w:rsidRPr="00EE4AE8" w:rsidRDefault="00A02692" w:rsidP="00A02692">
            <w:pPr>
              <w:pStyle w:val="7I-7H-3"/>
              <w:tabs>
                <w:tab w:val="left" w:pos="191"/>
              </w:tabs>
              <w:spacing w:line="240" w:lineRule="atLeast"/>
              <w:ind w:left="178" w:hanging="178"/>
              <w:rPr>
                <w:rFonts w:ascii="Times New Roman" w:hAnsi="Times New Roman" w:cs="Times New Roman"/>
                <w:sz w:val="22"/>
                <w:szCs w:val="22"/>
                <w:lang w:val="en-US"/>
              </w:rPr>
            </w:pPr>
            <w:r w:rsidRPr="00EE4AE8">
              <w:rPr>
                <w:rFonts w:ascii="Times New Roman" w:hAnsi="Times New Roman" w:cs="Times New Roman"/>
                <w:sz w:val="22"/>
                <w:szCs w:val="22"/>
                <w:lang w:val="en-US"/>
              </w:rPr>
              <w:t xml:space="preserve">Foreign currency translation differences </w:t>
            </w:r>
          </w:p>
        </w:tc>
        <w:tc>
          <w:tcPr>
            <w:tcW w:w="884" w:type="pct"/>
          </w:tcPr>
          <w:p w14:paraId="077FFF8C" w14:textId="77777777" w:rsidR="00A02692" w:rsidRPr="00EE4AE8" w:rsidRDefault="00A02692" w:rsidP="00A02692">
            <w:pPr>
              <w:pStyle w:val="acctfourfigures"/>
              <w:tabs>
                <w:tab w:val="clear" w:pos="765"/>
                <w:tab w:val="decimal" w:pos="1049"/>
              </w:tabs>
              <w:spacing w:line="240" w:lineRule="atLeast"/>
              <w:ind w:left="-108" w:right="-108"/>
              <w:jc w:val="both"/>
              <w:rPr>
                <w:rFonts w:cs="Times New Roman"/>
                <w:b/>
                <w:bCs/>
                <w:szCs w:val="22"/>
                <w:lang w:val="en-US"/>
              </w:rPr>
            </w:pPr>
          </w:p>
        </w:tc>
        <w:tc>
          <w:tcPr>
            <w:tcW w:w="883" w:type="pct"/>
            <w:tcBorders>
              <w:bottom w:val="single" w:sz="4" w:space="0" w:color="auto"/>
            </w:tcBorders>
            <w:shd w:val="clear" w:color="auto" w:fill="auto"/>
          </w:tcPr>
          <w:p w14:paraId="19A44526" w14:textId="28A1C840" w:rsidR="00A02692" w:rsidRPr="00A02692" w:rsidRDefault="00B7796E" w:rsidP="006748B1">
            <w:pPr>
              <w:tabs>
                <w:tab w:val="decimal" w:pos="1267"/>
              </w:tabs>
              <w:ind w:right="-144"/>
              <w:jc w:val="left"/>
              <w:rPr>
                <w:rFonts w:ascii="Times New Roman" w:hAnsi="Times New Roman" w:cs="Times New Roman"/>
                <w:sz w:val="22"/>
                <w:szCs w:val="22"/>
              </w:rPr>
            </w:pPr>
            <w:r>
              <w:rPr>
                <w:rFonts w:ascii="Times New Roman" w:hAnsi="Times New Roman" w:cs="Times New Roman"/>
                <w:sz w:val="22"/>
                <w:szCs w:val="22"/>
              </w:rPr>
              <w:t>(</w:t>
            </w:r>
            <w:r w:rsidR="00A02692">
              <w:rPr>
                <w:rFonts w:ascii="Times New Roman" w:hAnsi="Times New Roman" w:cs="Times New Roman"/>
                <w:sz w:val="22"/>
                <w:szCs w:val="22"/>
              </w:rPr>
              <w:t>18,527</w:t>
            </w:r>
            <w:r>
              <w:rPr>
                <w:rFonts w:ascii="Times New Roman" w:hAnsi="Times New Roman" w:cs="Times New Roman"/>
                <w:sz w:val="22"/>
                <w:szCs w:val="22"/>
              </w:rPr>
              <w:t>)</w:t>
            </w:r>
          </w:p>
        </w:tc>
        <w:tc>
          <w:tcPr>
            <w:tcW w:w="129" w:type="pct"/>
          </w:tcPr>
          <w:p w14:paraId="4DFD9021" w14:textId="77777777" w:rsidR="00A02692" w:rsidRPr="000E16D4" w:rsidRDefault="00A02692" w:rsidP="00A02692">
            <w:pPr>
              <w:pStyle w:val="acctfourfigures"/>
              <w:tabs>
                <w:tab w:val="clear" w:pos="765"/>
                <w:tab w:val="decimal" w:pos="961"/>
              </w:tabs>
              <w:spacing w:line="240" w:lineRule="atLeast"/>
              <w:ind w:left="-108" w:right="-108"/>
              <w:jc w:val="both"/>
              <w:rPr>
                <w:rFonts w:cs="Times New Roman"/>
                <w:szCs w:val="22"/>
              </w:rPr>
            </w:pPr>
          </w:p>
        </w:tc>
        <w:tc>
          <w:tcPr>
            <w:tcW w:w="834" w:type="pct"/>
            <w:tcBorders>
              <w:bottom w:val="single" w:sz="4" w:space="0" w:color="auto"/>
            </w:tcBorders>
          </w:tcPr>
          <w:p w14:paraId="76C647AE" w14:textId="252E7EE2" w:rsidR="00A02692" w:rsidRPr="005360A9" w:rsidRDefault="00A02692" w:rsidP="006748B1">
            <w:pPr>
              <w:pStyle w:val="acctfourfigures"/>
              <w:tabs>
                <w:tab w:val="clear" w:pos="765"/>
                <w:tab w:val="decimal" w:pos="1194"/>
              </w:tabs>
              <w:spacing w:line="240" w:lineRule="atLeast"/>
              <w:ind w:right="-108"/>
              <w:rPr>
                <w:rFonts w:cs="Times New Roman"/>
                <w:szCs w:val="22"/>
              </w:rPr>
            </w:pPr>
            <w:r w:rsidRPr="005360A9">
              <w:rPr>
                <w:rFonts w:cs="Times New Roman"/>
                <w:szCs w:val="22"/>
              </w:rPr>
              <w:t>(1,865)</w:t>
            </w:r>
          </w:p>
        </w:tc>
      </w:tr>
      <w:tr w:rsidR="00A02692" w:rsidRPr="00EE4AE8" w14:paraId="134A6107" w14:textId="77777777" w:rsidTr="008B5EB4">
        <w:tc>
          <w:tcPr>
            <w:tcW w:w="2270" w:type="pct"/>
          </w:tcPr>
          <w:p w14:paraId="629B15DB" w14:textId="77777777" w:rsidR="00A02692" w:rsidRPr="00EE4AE8" w:rsidRDefault="00A02692" w:rsidP="00A02692">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sz w:val="22"/>
                <w:szCs w:val="22"/>
                <w:lang w:bidi="ar-SA"/>
              </w:rPr>
              <w:t>At 31 December</w:t>
            </w:r>
          </w:p>
        </w:tc>
        <w:tc>
          <w:tcPr>
            <w:tcW w:w="884" w:type="pct"/>
          </w:tcPr>
          <w:p w14:paraId="1E1712A6" w14:textId="77777777" w:rsidR="00A02692" w:rsidRPr="00EE4AE8" w:rsidRDefault="00A02692" w:rsidP="00A02692">
            <w:pPr>
              <w:pStyle w:val="acctfourfigures"/>
              <w:tabs>
                <w:tab w:val="clear" w:pos="765"/>
                <w:tab w:val="decimal" w:pos="1049"/>
              </w:tabs>
              <w:spacing w:line="240" w:lineRule="atLeast"/>
              <w:ind w:left="-108" w:right="-108"/>
              <w:jc w:val="both"/>
              <w:rPr>
                <w:rFonts w:cs="Times New Roman"/>
                <w:b/>
                <w:bCs/>
                <w:szCs w:val="22"/>
                <w:lang w:val="en-US"/>
              </w:rPr>
            </w:pPr>
          </w:p>
        </w:tc>
        <w:tc>
          <w:tcPr>
            <w:tcW w:w="883" w:type="pct"/>
            <w:tcBorders>
              <w:top w:val="single" w:sz="4" w:space="0" w:color="auto"/>
              <w:bottom w:val="single" w:sz="4" w:space="0" w:color="auto"/>
            </w:tcBorders>
            <w:shd w:val="clear" w:color="auto" w:fill="auto"/>
          </w:tcPr>
          <w:p w14:paraId="763329D7" w14:textId="1A288B86" w:rsidR="00A02692" w:rsidRPr="00EE4AE8" w:rsidRDefault="00A02692" w:rsidP="00A02692">
            <w:pPr>
              <w:tabs>
                <w:tab w:val="decimal" w:pos="1267"/>
              </w:tabs>
              <w:ind w:right="-144" w:firstLine="73"/>
              <w:jc w:val="left"/>
              <w:rPr>
                <w:rFonts w:ascii="Times New Roman" w:hAnsi="Times New Roman" w:cs="Times New Roman"/>
                <w:b/>
                <w:bCs/>
                <w:sz w:val="22"/>
                <w:szCs w:val="22"/>
              </w:rPr>
            </w:pPr>
            <w:r w:rsidRPr="00EE4AE8">
              <w:rPr>
                <w:rFonts w:ascii="Times New Roman" w:hAnsi="Times New Roman" w:cs="Times New Roman"/>
                <w:b/>
                <w:bCs/>
                <w:sz w:val="22"/>
                <w:szCs w:val="22"/>
              </w:rPr>
              <w:t>3,7</w:t>
            </w:r>
            <w:r>
              <w:rPr>
                <w:rFonts w:ascii="Times New Roman" w:hAnsi="Times New Roman" w:cs="Times New Roman"/>
                <w:b/>
                <w:bCs/>
                <w:sz w:val="22"/>
                <w:szCs w:val="22"/>
              </w:rPr>
              <w:t>28,517</w:t>
            </w:r>
          </w:p>
        </w:tc>
        <w:tc>
          <w:tcPr>
            <w:tcW w:w="129" w:type="pct"/>
          </w:tcPr>
          <w:p w14:paraId="23D91E82" w14:textId="77777777" w:rsidR="00A02692" w:rsidRPr="00EE4AE8" w:rsidRDefault="00A02692" w:rsidP="00A02692">
            <w:pPr>
              <w:tabs>
                <w:tab w:val="decimal" w:pos="842"/>
              </w:tabs>
              <w:ind w:left="-115" w:right="-72"/>
              <w:jc w:val="right"/>
              <w:rPr>
                <w:rFonts w:ascii="Times New Roman" w:hAnsi="Times New Roman" w:cs="Times New Roman"/>
                <w:b/>
                <w:bCs/>
                <w:sz w:val="22"/>
                <w:szCs w:val="22"/>
              </w:rPr>
            </w:pPr>
          </w:p>
        </w:tc>
        <w:tc>
          <w:tcPr>
            <w:tcW w:w="834" w:type="pct"/>
            <w:tcBorders>
              <w:top w:val="single" w:sz="4" w:space="0" w:color="auto"/>
              <w:bottom w:val="single" w:sz="4" w:space="0" w:color="auto"/>
            </w:tcBorders>
          </w:tcPr>
          <w:p w14:paraId="5B742F60" w14:textId="3A5314D9" w:rsidR="00A02692" w:rsidRPr="00EE4AE8" w:rsidRDefault="00A02692" w:rsidP="00A02692">
            <w:pPr>
              <w:tabs>
                <w:tab w:val="decimal" w:pos="1194"/>
              </w:tabs>
              <w:ind w:left="-67" w:right="-144" w:firstLine="277"/>
              <w:jc w:val="left"/>
              <w:rPr>
                <w:rFonts w:ascii="Times New Roman" w:hAnsi="Times New Roman" w:cs="Times New Roman"/>
                <w:b/>
                <w:bCs/>
                <w:sz w:val="22"/>
                <w:szCs w:val="22"/>
              </w:rPr>
            </w:pPr>
            <w:r w:rsidRPr="00EE4AE8">
              <w:rPr>
                <w:rFonts w:ascii="Times New Roman" w:hAnsi="Times New Roman" w:cs="Times New Roman"/>
                <w:b/>
                <w:bCs/>
                <w:sz w:val="22"/>
                <w:szCs w:val="22"/>
              </w:rPr>
              <w:t>3,747,044</w:t>
            </w:r>
          </w:p>
        </w:tc>
      </w:tr>
      <w:tr w:rsidR="00A02692" w:rsidRPr="00EE4AE8" w14:paraId="54C60250" w14:textId="77777777" w:rsidTr="008B5EB4">
        <w:tc>
          <w:tcPr>
            <w:tcW w:w="2270" w:type="pct"/>
          </w:tcPr>
          <w:p w14:paraId="2778F348" w14:textId="77777777" w:rsidR="00A02692" w:rsidRPr="00EE4AE8" w:rsidRDefault="00A02692" w:rsidP="00A02692">
            <w:pPr>
              <w:spacing w:line="260" w:lineRule="atLeast"/>
              <w:rPr>
                <w:rFonts w:ascii="Times New Roman" w:eastAsia="Times New Roman" w:hAnsi="Times New Roman" w:cs="Times New Roman"/>
                <w:b/>
                <w:bCs/>
                <w:sz w:val="22"/>
                <w:szCs w:val="22"/>
                <w:lang w:bidi="ar-SA"/>
              </w:rPr>
            </w:pPr>
          </w:p>
        </w:tc>
        <w:tc>
          <w:tcPr>
            <w:tcW w:w="884" w:type="pct"/>
          </w:tcPr>
          <w:p w14:paraId="3CA5E4CC" w14:textId="77777777" w:rsidR="00A02692" w:rsidRPr="00EE4AE8" w:rsidRDefault="00A02692" w:rsidP="00A02692">
            <w:pPr>
              <w:ind w:left="-115" w:right="-72"/>
              <w:jc w:val="left"/>
              <w:rPr>
                <w:rFonts w:ascii="Times New Roman" w:hAnsi="Times New Roman" w:cs="Times New Roman"/>
                <w:b/>
                <w:bCs/>
                <w:sz w:val="22"/>
                <w:szCs w:val="22"/>
              </w:rPr>
            </w:pPr>
          </w:p>
        </w:tc>
        <w:tc>
          <w:tcPr>
            <w:tcW w:w="883" w:type="pct"/>
            <w:tcBorders>
              <w:top w:val="single" w:sz="4" w:space="0" w:color="auto"/>
            </w:tcBorders>
            <w:shd w:val="clear" w:color="auto" w:fill="auto"/>
          </w:tcPr>
          <w:p w14:paraId="434739A8" w14:textId="77777777" w:rsidR="00A02692" w:rsidRPr="00EE4AE8" w:rsidRDefault="00A02692" w:rsidP="00A02692">
            <w:pPr>
              <w:tabs>
                <w:tab w:val="decimal" w:pos="1267"/>
              </w:tabs>
              <w:ind w:left="-115" w:right="-144"/>
              <w:jc w:val="left"/>
              <w:rPr>
                <w:rFonts w:ascii="Times New Roman" w:hAnsi="Times New Roman" w:cs="Times New Roman"/>
                <w:b/>
                <w:bCs/>
                <w:sz w:val="22"/>
                <w:szCs w:val="22"/>
              </w:rPr>
            </w:pPr>
          </w:p>
        </w:tc>
        <w:tc>
          <w:tcPr>
            <w:tcW w:w="129" w:type="pct"/>
          </w:tcPr>
          <w:p w14:paraId="1E7BA9D1" w14:textId="77777777" w:rsidR="00A02692" w:rsidRPr="00EE4AE8" w:rsidRDefault="00A02692" w:rsidP="00A02692">
            <w:pPr>
              <w:tabs>
                <w:tab w:val="decimal" w:pos="842"/>
              </w:tabs>
              <w:ind w:left="-115" w:right="-72"/>
              <w:jc w:val="right"/>
              <w:rPr>
                <w:rFonts w:ascii="Times New Roman" w:hAnsi="Times New Roman" w:cs="Times New Roman"/>
                <w:b/>
                <w:bCs/>
                <w:sz w:val="22"/>
                <w:szCs w:val="22"/>
              </w:rPr>
            </w:pPr>
          </w:p>
        </w:tc>
        <w:tc>
          <w:tcPr>
            <w:tcW w:w="834" w:type="pct"/>
            <w:tcBorders>
              <w:top w:val="single" w:sz="4" w:space="0" w:color="auto"/>
            </w:tcBorders>
          </w:tcPr>
          <w:p w14:paraId="092E6ADB" w14:textId="77777777" w:rsidR="00A02692" w:rsidRPr="00EE4AE8" w:rsidRDefault="00A02692" w:rsidP="00A02692">
            <w:pPr>
              <w:tabs>
                <w:tab w:val="decimal" w:pos="1194"/>
              </w:tabs>
              <w:ind w:left="-67" w:right="-144"/>
              <w:jc w:val="left"/>
              <w:rPr>
                <w:rFonts w:ascii="Times New Roman" w:hAnsi="Times New Roman" w:cs="Times New Roman"/>
                <w:b/>
                <w:bCs/>
                <w:sz w:val="22"/>
                <w:szCs w:val="22"/>
              </w:rPr>
            </w:pPr>
          </w:p>
        </w:tc>
      </w:tr>
      <w:tr w:rsidR="00A02692" w:rsidRPr="00EE4AE8" w14:paraId="113ED125" w14:textId="77777777" w:rsidTr="008B5EB4">
        <w:trPr>
          <w:trHeight w:val="87"/>
        </w:trPr>
        <w:tc>
          <w:tcPr>
            <w:tcW w:w="2270" w:type="pct"/>
          </w:tcPr>
          <w:p w14:paraId="4B539E17" w14:textId="77777777" w:rsidR="00A02692" w:rsidRPr="00EE4AE8" w:rsidRDefault="00A02692" w:rsidP="00A02692">
            <w:pPr>
              <w:spacing w:line="260" w:lineRule="atLeast"/>
              <w:rPr>
                <w:rFonts w:ascii="Times New Roman" w:eastAsia="Times New Roman" w:hAnsi="Times New Roman" w:cs="Times New Roman"/>
                <w:b/>
                <w:bCs/>
                <w:i/>
                <w:iCs/>
                <w:sz w:val="22"/>
                <w:szCs w:val="22"/>
                <w:lang w:bidi="ar-SA"/>
              </w:rPr>
            </w:pPr>
            <w:r w:rsidRPr="00EE4AE8">
              <w:rPr>
                <w:rFonts w:ascii="Times New Roman" w:eastAsia="Times New Roman" w:hAnsi="Times New Roman" w:cs="Times New Roman"/>
                <w:b/>
                <w:bCs/>
                <w:i/>
                <w:iCs/>
                <w:sz w:val="22"/>
                <w:szCs w:val="22"/>
                <w:lang w:bidi="ar-SA"/>
              </w:rPr>
              <w:t>Net book value</w:t>
            </w:r>
          </w:p>
        </w:tc>
        <w:tc>
          <w:tcPr>
            <w:tcW w:w="884" w:type="pct"/>
          </w:tcPr>
          <w:p w14:paraId="6272BE64" w14:textId="77777777" w:rsidR="00A02692" w:rsidRPr="00EE4AE8" w:rsidRDefault="00A02692" w:rsidP="00A02692">
            <w:pPr>
              <w:ind w:left="-115" w:right="-72"/>
              <w:jc w:val="left"/>
              <w:rPr>
                <w:rFonts w:ascii="Times New Roman" w:hAnsi="Times New Roman" w:cs="Times New Roman"/>
                <w:b/>
                <w:bCs/>
                <w:sz w:val="22"/>
                <w:szCs w:val="22"/>
              </w:rPr>
            </w:pPr>
          </w:p>
        </w:tc>
        <w:tc>
          <w:tcPr>
            <w:tcW w:w="883" w:type="pct"/>
            <w:shd w:val="clear" w:color="auto" w:fill="auto"/>
          </w:tcPr>
          <w:p w14:paraId="66FEF9FD" w14:textId="77777777" w:rsidR="00A02692" w:rsidRPr="00EE4AE8" w:rsidRDefault="00A02692" w:rsidP="00A02692">
            <w:pPr>
              <w:tabs>
                <w:tab w:val="decimal" w:pos="1267"/>
              </w:tabs>
              <w:ind w:left="-115" w:right="-144"/>
              <w:jc w:val="left"/>
              <w:rPr>
                <w:rFonts w:ascii="Times New Roman" w:hAnsi="Times New Roman" w:cs="Times New Roman"/>
                <w:b/>
                <w:bCs/>
                <w:sz w:val="22"/>
                <w:szCs w:val="22"/>
              </w:rPr>
            </w:pPr>
          </w:p>
        </w:tc>
        <w:tc>
          <w:tcPr>
            <w:tcW w:w="129" w:type="pct"/>
          </w:tcPr>
          <w:p w14:paraId="5EC93BD2" w14:textId="77777777" w:rsidR="00A02692" w:rsidRPr="00EE4AE8" w:rsidRDefault="00A02692" w:rsidP="00A02692">
            <w:pPr>
              <w:tabs>
                <w:tab w:val="decimal" w:pos="842"/>
              </w:tabs>
              <w:ind w:left="-115" w:right="-72"/>
              <w:jc w:val="right"/>
              <w:rPr>
                <w:rFonts w:ascii="Times New Roman" w:hAnsi="Times New Roman" w:cs="Times New Roman"/>
                <w:b/>
                <w:bCs/>
                <w:sz w:val="22"/>
                <w:szCs w:val="22"/>
              </w:rPr>
            </w:pPr>
          </w:p>
        </w:tc>
        <w:tc>
          <w:tcPr>
            <w:tcW w:w="834" w:type="pct"/>
          </w:tcPr>
          <w:p w14:paraId="6908CA1E" w14:textId="77777777" w:rsidR="00A02692" w:rsidRPr="00EE4AE8" w:rsidRDefault="00A02692" w:rsidP="00A02692">
            <w:pPr>
              <w:tabs>
                <w:tab w:val="decimal" w:pos="1194"/>
              </w:tabs>
              <w:ind w:left="-67" w:right="-144"/>
              <w:jc w:val="left"/>
              <w:rPr>
                <w:rFonts w:ascii="Times New Roman" w:hAnsi="Times New Roman" w:cs="Times New Roman"/>
                <w:b/>
                <w:bCs/>
                <w:sz w:val="22"/>
                <w:szCs w:val="22"/>
              </w:rPr>
            </w:pPr>
          </w:p>
        </w:tc>
      </w:tr>
      <w:tr w:rsidR="00A02692" w:rsidRPr="00EE4AE8" w14:paraId="0B826C4F" w14:textId="77777777" w:rsidTr="008B5EB4">
        <w:trPr>
          <w:trHeight w:val="295"/>
        </w:trPr>
        <w:tc>
          <w:tcPr>
            <w:tcW w:w="2270" w:type="pct"/>
          </w:tcPr>
          <w:p w14:paraId="31EA2FAA" w14:textId="77777777" w:rsidR="00A02692" w:rsidRPr="008B5EB4" w:rsidRDefault="00A02692" w:rsidP="00A02692">
            <w:pPr>
              <w:spacing w:line="260" w:lineRule="atLeast"/>
              <w:rPr>
                <w:rFonts w:ascii="Times New Roman" w:eastAsia="Times New Roman" w:hAnsi="Times New Roman" w:cs="Times New Roman"/>
                <w:b/>
                <w:bCs/>
                <w:position w:val="-26"/>
                <w:sz w:val="22"/>
                <w:szCs w:val="22"/>
                <w:lang w:bidi="ar-SA"/>
              </w:rPr>
            </w:pPr>
            <w:r w:rsidRPr="008B5EB4">
              <w:rPr>
                <w:rFonts w:ascii="Times New Roman" w:eastAsia="Times New Roman" w:hAnsi="Times New Roman" w:cs="Times New Roman"/>
                <w:b/>
                <w:bCs/>
                <w:position w:val="-26"/>
                <w:sz w:val="22"/>
                <w:szCs w:val="22"/>
                <w:lang w:bidi="ar-SA"/>
              </w:rPr>
              <w:t xml:space="preserve">At 1 January </w:t>
            </w:r>
          </w:p>
        </w:tc>
        <w:tc>
          <w:tcPr>
            <w:tcW w:w="884" w:type="pct"/>
          </w:tcPr>
          <w:p w14:paraId="36422A0E" w14:textId="77777777" w:rsidR="00A02692" w:rsidRPr="00EE4AE8" w:rsidRDefault="00A02692" w:rsidP="00A02692">
            <w:pPr>
              <w:pStyle w:val="acctfourfigures"/>
              <w:tabs>
                <w:tab w:val="clear" w:pos="765"/>
                <w:tab w:val="decimal" w:pos="961"/>
              </w:tabs>
              <w:spacing w:line="240" w:lineRule="atLeast"/>
              <w:ind w:left="-108" w:right="-108"/>
              <w:jc w:val="both"/>
              <w:rPr>
                <w:rFonts w:cs="Times New Roman"/>
                <w:b/>
                <w:bCs/>
                <w:szCs w:val="22"/>
                <w:lang w:val="en-US"/>
              </w:rPr>
            </w:pPr>
          </w:p>
        </w:tc>
        <w:tc>
          <w:tcPr>
            <w:tcW w:w="883" w:type="pct"/>
            <w:tcBorders>
              <w:bottom w:val="double" w:sz="4" w:space="0" w:color="auto"/>
            </w:tcBorders>
            <w:shd w:val="clear" w:color="auto" w:fill="auto"/>
          </w:tcPr>
          <w:p w14:paraId="235434ED" w14:textId="369D6D74" w:rsidR="00A02692" w:rsidRPr="008B5EB4" w:rsidRDefault="00A02692" w:rsidP="00A02692">
            <w:pPr>
              <w:tabs>
                <w:tab w:val="decimal" w:pos="1267"/>
              </w:tabs>
              <w:ind w:left="71" w:right="-107" w:firstLine="236"/>
              <w:jc w:val="left"/>
              <w:rPr>
                <w:rFonts w:ascii="Times New Roman" w:hAnsi="Times New Roman" w:cs="Times New Roman"/>
                <w:b/>
                <w:bCs/>
                <w:position w:val="-26"/>
                <w:sz w:val="22"/>
                <w:szCs w:val="22"/>
              </w:rPr>
            </w:pPr>
            <w:r w:rsidRPr="000D5833">
              <w:rPr>
                <w:rFonts w:ascii="Times New Roman" w:hAnsi="Times New Roman" w:cs="Times New Roman"/>
                <w:b/>
                <w:bCs/>
                <w:position w:val="-26"/>
                <w:sz w:val="22"/>
                <w:szCs w:val="22"/>
              </w:rPr>
              <w:t>67,</w:t>
            </w:r>
            <w:r>
              <w:rPr>
                <w:rFonts w:ascii="Times New Roman" w:hAnsi="Times New Roman" w:cs="Times New Roman"/>
                <w:b/>
                <w:bCs/>
                <w:position w:val="-26"/>
                <w:sz w:val="22"/>
                <w:szCs w:val="22"/>
              </w:rPr>
              <w:t>672</w:t>
            </w:r>
          </w:p>
        </w:tc>
        <w:tc>
          <w:tcPr>
            <w:tcW w:w="129" w:type="pct"/>
          </w:tcPr>
          <w:p w14:paraId="707F39C4" w14:textId="77777777" w:rsidR="00A02692" w:rsidRPr="008B5EB4" w:rsidRDefault="00A02692" w:rsidP="00A02692">
            <w:pPr>
              <w:tabs>
                <w:tab w:val="decimal" w:pos="842"/>
              </w:tabs>
              <w:ind w:left="-115" w:right="-72"/>
              <w:jc w:val="right"/>
              <w:rPr>
                <w:rFonts w:ascii="Times New Roman" w:hAnsi="Times New Roman" w:cs="Times New Roman"/>
                <w:b/>
                <w:bCs/>
                <w:position w:val="-26"/>
                <w:sz w:val="22"/>
                <w:szCs w:val="22"/>
              </w:rPr>
            </w:pPr>
          </w:p>
        </w:tc>
        <w:tc>
          <w:tcPr>
            <w:tcW w:w="834" w:type="pct"/>
            <w:tcBorders>
              <w:bottom w:val="double" w:sz="4" w:space="0" w:color="auto"/>
            </w:tcBorders>
          </w:tcPr>
          <w:p w14:paraId="5BD813F4" w14:textId="67846889" w:rsidR="00A02692" w:rsidRPr="008B5EB4" w:rsidRDefault="00A02692" w:rsidP="00A02692">
            <w:pPr>
              <w:tabs>
                <w:tab w:val="decimal" w:pos="1194"/>
              </w:tabs>
              <w:ind w:left="-67" w:right="-144" w:firstLine="457"/>
              <w:jc w:val="left"/>
              <w:rPr>
                <w:rFonts w:ascii="Times New Roman" w:hAnsi="Times New Roman" w:cs="Times New Roman"/>
                <w:b/>
                <w:bCs/>
                <w:position w:val="-26"/>
                <w:sz w:val="22"/>
                <w:szCs w:val="22"/>
              </w:rPr>
            </w:pPr>
            <w:r w:rsidRPr="000D5833">
              <w:rPr>
                <w:rFonts w:ascii="Times New Roman" w:hAnsi="Times New Roman" w:cs="Times New Roman"/>
                <w:b/>
                <w:bCs/>
                <w:position w:val="-26"/>
                <w:sz w:val="22"/>
                <w:szCs w:val="22"/>
              </w:rPr>
              <w:t>67,527</w:t>
            </w:r>
          </w:p>
        </w:tc>
      </w:tr>
      <w:tr w:rsidR="00A02692" w:rsidRPr="00EE4AE8" w14:paraId="22E6E878" w14:textId="77777777" w:rsidTr="008B5EB4">
        <w:trPr>
          <w:trHeight w:val="295"/>
        </w:trPr>
        <w:tc>
          <w:tcPr>
            <w:tcW w:w="2270" w:type="pct"/>
          </w:tcPr>
          <w:p w14:paraId="0C3778DD" w14:textId="77777777" w:rsidR="00A02692" w:rsidRPr="008B5EB4" w:rsidRDefault="00A02692" w:rsidP="00A02692">
            <w:pPr>
              <w:spacing w:line="260" w:lineRule="atLeast"/>
              <w:rPr>
                <w:rFonts w:ascii="Times New Roman" w:eastAsia="Times New Roman" w:hAnsi="Times New Roman" w:cs="Times New Roman"/>
                <w:b/>
                <w:bCs/>
                <w:position w:val="-26"/>
                <w:sz w:val="22"/>
                <w:szCs w:val="22"/>
                <w:lang w:bidi="ar-SA"/>
              </w:rPr>
            </w:pPr>
            <w:r w:rsidRPr="008B5EB4">
              <w:rPr>
                <w:rFonts w:ascii="Times New Roman" w:eastAsia="Times New Roman" w:hAnsi="Times New Roman" w:cs="Times New Roman"/>
                <w:b/>
                <w:bCs/>
                <w:position w:val="-26"/>
                <w:sz w:val="22"/>
                <w:szCs w:val="22"/>
                <w:lang w:bidi="ar-SA"/>
              </w:rPr>
              <w:t>At 31 December</w:t>
            </w:r>
          </w:p>
        </w:tc>
        <w:tc>
          <w:tcPr>
            <w:tcW w:w="884" w:type="pct"/>
          </w:tcPr>
          <w:p w14:paraId="477F5976" w14:textId="77777777" w:rsidR="00A02692" w:rsidRPr="00EE4AE8" w:rsidRDefault="00A02692" w:rsidP="00A02692">
            <w:pPr>
              <w:pStyle w:val="acctfourfigures"/>
              <w:tabs>
                <w:tab w:val="clear" w:pos="765"/>
                <w:tab w:val="decimal" w:pos="961"/>
              </w:tabs>
              <w:spacing w:line="240" w:lineRule="atLeast"/>
              <w:ind w:left="-108" w:right="-108"/>
              <w:jc w:val="both"/>
              <w:rPr>
                <w:rFonts w:cs="Times New Roman"/>
                <w:b/>
                <w:bCs/>
                <w:szCs w:val="22"/>
                <w:lang w:val="en-US"/>
              </w:rPr>
            </w:pPr>
          </w:p>
        </w:tc>
        <w:tc>
          <w:tcPr>
            <w:tcW w:w="883" w:type="pct"/>
            <w:tcBorders>
              <w:bottom w:val="double" w:sz="4" w:space="0" w:color="auto"/>
            </w:tcBorders>
            <w:shd w:val="clear" w:color="auto" w:fill="auto"/>
          </w:tcPr>
          <w:p w14:paraId="7B97D802" w14:textId="21617699" w:rsidR="00A02692" w:rsidRPr="008B5EB4" w:rsidRDefault="00A02692" w:rsidP="00A02692">
            <w:pPr>
              <w:tabs>
                <w:tab w:val="decimal" w:pos="1267"/>
              </w:tabs>
              <w:ind w:left="71" w:right="-107" w:firstLine="236"/>
              <w:jc w:val="left"/>
              <w:rPr>
                <w:rFonts w:ascii="Times New Roman" w:hAnsi="Times New Roman" w:cs="Times New Roman"/>
                <w:b/>
                <w:bCs/>
                <w:position w:val="-26"/>
                <w:sz w:val="22"/>
                <w:szCs w:val="22"/>
              </w:rPr>
            </w:pPr>
            <w:r w:rsidRPr="000D5833">
              <w:rPr>
                <w:rFonts w:ascii="Times New Roman" w:hAnsi="Times New Roman" w:cs="Times New Roman"/>
                <w:b/>
                <w:bCs/>
                <w:position w:val="-26"/>
                <w:sz w:val="22"/>
                <w:szCs w:val="22"/>
              </w:rPr>
              <w:t>6</w:t>
            </w:r>
            <w:r>
              <w:rPr>
                <w:rFonts w:ascii="Times New Roman" w:hAnsi="Times New Roman" w:cs="Times New Roman"/>
                <w:b/>
                <w:bCs/>
                <w:position w:val="-26"/>
                <w:sz w:val="22"/>
                <w:szCs w:val="22"/>
              </w:rPr>
              <w:t>4,362</w:t>
            </w:r>
          </w:p>
        </w:tc>
        <w:tc>
          <w:tcPr>
            <w:tcW w:w="129" w:type="pct"/>
          </w:tcPr>
          <w:p w14:paraId="0B46C442" w14:textId="77777777" w:rsidR="00A02692" w:rsidRPr="008B5EB4" w:rsidRDefault="00A02692" w:rsidP="00A02692">
            <w:pPr>
              <w:tabs>
                <w:tab w:val="decimal" w:pos="842"/>
              </w:tabs>
              <w:ind w:left="-115" w:right="-72"/>
              <w:jc w:val="right"/>
              <w:rPr>
                <w:rFonts w:ascii="Times New Roman" w:hAnsi="Times New Roman" w:cs="Times New Roman"/>
                <w:b/>
                <w:bCs/>
                <w:position w:val="-26"/>
                <w:sz w:val="22"/>
                <w:szCs w:val="22"/>
              </w:rPr>
            </w:pPr>
          </w:p>
        </w:tc>
        <w:tc>
          <w:tcPr>
            <w:tcW w:w="834" w:type="pct"/>
            <w:tcBorders>
              <w:bottom w:val="double" w:sz="4" w:space="0" w:color="auto"/>
            </w:tcBorders>
          </w:tcPr>
          <w:p w14:paraId="34E3D173" w14:textId="7209E2BE" w:rsidR="00A02692" w:rsidRPr="008B5EB4" w:rsidRDefault="00A02692" w:rsidP="00A02692">
            <w:pPr>
              <w:tabs>
                <w:tab w:val="decimal" w:pos="1194"/>
              </w:tabs>
              <w:ind w:left="-67" w:right="-144" w:firstLine="457"/>
              <w:jc w:val="left"/>
              <w:rPr>
                <w:rFonts w:ascii="Times New Roman" w:hAnsi="Times New Roman" w:cs="Times New Roman"/>
                <w:b/>
                <w:bCs/>
                <w:position w:val="-26"/>
                <w:sz w:val="22"/>
                <w:szCs w:val="22"/>
              </w:rPr>
            </w:pPr>
            <w:r w:rsidRPr="000D5833">
              <w:rPr>
                <w:rFonts w:ascii="Times New Roman" w:hAnsi="Times New Roman" w:cs="Times New Roman"/>
                <w:b/>
                <w:bCs/>
                <w:position w:val="-26"/>
                <w:sz w:val="22"/>
                <w:szCs w:val="22"/>
              </w:rPr>
              <w:t>67,672</w:t>
            </w:r>
          </w:p>
        </w:tc>
      </w:tr>
    </w:tbl>
    <w:p w14:paraId="0F710635" w14:textId="77777777" w:rsidR="00910721" w:rsidRPr="00EE4AE8" w:rsidRDefault="00910721" w:rsidP="00AD0387">
      <w:pPr>
        <w:spacing w:line="240" w:lineRule="atLeast"/>
        <w:ind w:left="540" w:right="-25"/>
        <w:outlineLvl w:val="0"/>
        <w:rPr>
          <w:rFonts w:ascii="Times New Roman" w:hAnsi="Times New Roman" w:cs="Times New Roman"/>
          <w:b/>
          <w:bCs/>
          <w:sz w:val="24"/>
          <w:szCs w:val="24"/>
        </w:rPr>
      </w:pPr>
    </w:p>
    <w:p w14:paraId="16284D3F" w14:textId="309B3D0D" w:rsidR="00C72413" w:rsidRPr="006748B1" w:rsidRDefault="00BB42D8">
      <w:pPr>
        <w:pStyle w:val="a"/>
        <w:tabs>
          <w:tab w:val="left" w:pos="1080"/>
          <w:tab w:val="left" w:pos="11250"/>
        </w:tabs>
        <w:ind w:left="540" w:right="-25"/>
        <w:jc w:val="both"/>
        <w:rPr>
          <w:rFonts w:ascii="Times New Roman" w:hAnsi="Times New Roman" w:cs="Times New Roman"/>
          <w:sz w:val="22"/>
          <w:szCs w:val="22"/>
          <w:lang w:val="en-US"/>
        </w:rPr>
      </w:pPr>
      <w:r w:rsidRPr="006748B1">
        <w:rPr>
          <w:rFonts w:ascii="Times New Roman" w:hAnsi="Times New Roman" w:cs="Times New Roman"/>
          <w:sz w:val="22"/>
          <w:szCs w:val="22"/>
          <w:lang w:val="en-US"/>
        </w:rPr>
        <w:t>As at 31 December 201</w:t>
      </w:r>
      <w:r w:rsidR="0078766E">
        <w:rPr>
          <w:rFonts w:ascii="Times New Roman" w:hAnsi="Times New Roman" w:cs="Times New Roman"/>
          <w:sz w:val="22"/>
          <w:szCs w:val="22"/>
          <w:lang w:val="en-US"/>
        </w:rPr>
        <w:t>9</w:t>
      </w:r>
      <w:r w:rsidRPr="006748B1">
        <w:rPr>
          <w:rFonts w:ascii="Times New Roman" w:hAnsi="Times New Roman" w:cs="Times New Roman"/>
          <w:sz w:val="22"/>
          <w:szCs w:val="22"/>
          <w:lang w:val="en-US"/>
        </w:rPr>
        <w:t xml:space="preserve"> and 201</w:t>
      </w:r>
      <w:r w:rsidR="0078766E">
        <w:rPr>
          <w:rFonts w:ascii="Times New Roman" w:hAnsi="Times New Roman" w:cs="Times New Roman"/>
          <w:sz w:val="22"/>
          <w:szCs w:val="22"/>
          <w:lang w:val="en-US"/>
        </w:rPr>
        <w:t>8</w:t>
      </w:r>
      <w:r w:rsidRPr="006748B1">
        <w:rPr>
          <w:rFonts w:ascii="Times New Roman" w:hAnsi="Times New Roman" w:cs="Times New Roman"/>
          <w:sz w:val="22"/>
          <w:szCs w:val="22"/>
          <w:lang w:val="en-US"/>
        </w:rPr>
        <w:t xml:space="preserve">, </w:t>
      </w:r>
      <w:proofErr w:type="gramStart"/>
      <w:r w:rsidRPr="006748B1">
        <w:rPr>
          <w:rFonts w:ascii="Times New Roman" w:hAnsi="Times New Roman" w:cs="Times New Roman"/>
          <w:sz w:val="22"/>
          <w:szCs w:val="22"/>
          <w:lang w:val="en-US"/>
        </w:rPr>
        <w:t>all of</w:t>
      </w:r>
      <w:proofErr w:type="gramEnd"/>
      <w:r w:rsidRPr="006748B1">
        <w:rPr>
          <w:rFonts w:ascii="Times New Roman" w:hAnsi="Times New Roman" w:cs="Times New Roman"/>
          <w:sz w:val="22"/>
          <w:szCs w:val="22"/>
          <w:lang w:val="en-US"/>
        </w:rPr>
        <w:t xml:space="preserve"> the Group’s g</w:t>
      </w:r>
      <w:r w:rsidR="00DB2812" w:rsidRPr="006748B1">
        <w:rPr>
          <w:rFonts w:ascii="Times New Roman" w:hAnsi="Times New Roman" w:cs="Times New Roman"/>
          <w:sz w:val="22"/>
          <w:szCs w:val="22"/>
          <w:lang w:val="en-US"/>
        </w:rPr>
        <w:t>oodwill</w:t>
      </w:r>
      <w:r w:rsidRPr="006748B1">
        <w:rPr>
          <w:rFonts w:ascii="Times New Roman" w:hAnsi="Times New Roman" w:cs="Times New Roman"/>
          <w:sz w:val="22"/>
          <w:szCs w:val="22"/>
          <w:lang w:val="en-US"/>
        </w:rPr>
        <w:t xml:space="preserve"> had been fully impaired, with the exception of goodwill</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from</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the</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Mermaid</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Subsea</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Services</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International)</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MSSI”)</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cash-generating</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unit</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CGU”)</w:t>
      </w:r>
      <w:r w:rsidR="00E95431" w:rsidRPr="006748B1">
        <w:rPr>
          <w:rFonts w:ascii="Times New Roman" w:hAnsi="Times New Roman" w:cs="Times New Roman"/>
          <w:sz w:val="22"/>
          <w:szCs w:val="22"/>
          <w:lang w:val="en-US"/>
        </w:rPr>
        <w:t xml:space="preserve"> </w:t>
      </w:r>
      <w:r w:rsidR="00CB6300" w:rsidRPr="006748B1">
        <w:rPr>
          <w:rFonts w:ascii="Times New Roman" w:hAnsi="Times New Roman" w:cs="Times New Roman"/>
          <w:sz w:val="22"/>
          <w:szCs w:val="22"/>
          <w:lang w:val="en-US"/>
        </w:rPr>
        <w:t xml:space="preserve">and goodwill from </w:t>
      </w:r>
      <w:r w:rsidR="00E95431" w:rsidRPr="006748B1">
        <w:rPr>
          <w:rFonts w:ascii="Times New Roman" w:hAnsi="Times New Roman" w:cs="Times New Roman"/>
          <w:sz w:val="22"/>
          <w:szCs w:val="22"/>
          <w:lang w:val="en-US"/>
        </w:rPr>
        <w:t xml:space="preserve">the </w:t>
      </w:r>
      <w:r w:rsidR="00CB6300" w:rsidRPr="006748B1">
        <w:rPr>
          <w:rFonts w:ascii="Times New Roman" w:hAnsi="Times New Roman" w:cs="Times New Roman"/>
          <w:sz w:val="22"/>
          <w:szCs w:val="22"/>
          <w:lang w:val="en-US"/>
        </w:rPr>
        <w:t>AIM CGU</w:t>
      </w:r>
      <w:r w:rsidR="00B97510" w:rsidRPr="006748B1">
        <w:rPr>
          <w:rFonts w:ascii="Times New Roman" w:hAnsi="Times New Roman" w:cs="Times New Roman"/>
          <w:sz w:val="22"/>
          <w:szCs w:val="22"/>
          <w:lang w:val="en-US"/>
        </w:rPr>
        <w:t xml:space="preserve"> which</w:t>
      </w:r>
      <w:r w:rsidR="00CB6300" w:rsidRPr="006748B1">
        <w:rPr>
          <w:rFonts w:ascii="Times New Roman" w:hAnsi="Times New Roman" w:cs="Times New Roman"/>
          <w:sz w:val="22"/>
          <w:szCs w:val="22"/>
          <w:lang w:val="en-US"/>
        </w:rPr>
        <w:t xml:space="preserve"> </w:t>
      </w:r>
      <w:r w:rsidR="00E95431" w:rsidRPr="006748B1">
        <w:rPr>
          <w:rFonts w:ascii="Times New Roman" w:hAnsi="Times New Roman" w:cs="Times New Roman"/>
          <w:sz w:val="22"/>
          <w:szCs w:val="22"/>
          <w:lang w:val="en-US"/>
        </w:rPr>
        <w:t>are unimpaired</w:t>
      </w:r>
      <w:r w:rsidR="00CB6300" w:rsidRPr="006748B1">
        <w:rPr>
          <w:rFonts w:ascii="Times New Roman" w:hAnsi="Times New Roman" w:cs="Times New Roman"/>
          <w:sz w:val="22"/>
          <w:szCs w:val="22"/>
          <w:lang w:val="en-US"/>
        </w:rPr>
        <w:t>. As</w:t>
      </w:r>
      <w:r w:rsidR="00CB6300" w:rsidRPr="006748B1">
        <w:rPr>
          <w:rFonts w:ascii="Times New Roman" w:hAnsi="Times New Roman" w:cs="Times New Roman"/>
          <w:sz w:val="22"/>
          <w:szCs w:val="22"/>
          <w:cs/>
          <w:lang w:val="en-US"/>
        </w:rPr>
        <w:t xml:space="preserve"> </w:t>
      </w:r>
      <w:r w:rsidR="00CB6300" w:rsidRPr="006748B1">
        <w:rPr>
          <w:rFonts w:ascii="Times New Roman" w:hAnsi="Times New Roman" w:cs="Times New Roman"/>
          <w:sz w:val="22"/>
          <w:szCs w:val="22"/>
          <w:lang w:val="en-US"/>
        </w:rPr>
        <w:t>at</w:t>
      </w:r>
      <w:r w:rsidR="00CB6300" w:rsidRPr="006748B1">
        <w:rPr>
          <w:rFonts w:ascii="Times New Roman" w:hAnsi="Times New Roman" w:cs="Times New Roman"/>
          <w:sz w:val="22"/>
          <w:szCs w:val="22"/>
          <w:cs/>
          <w:lang w:val="en-US"/>
        </w:rPr>
        <w:t xml:space="preserve"> </w:t>
      </w:r>
      <w:r w:rsidR="00F158DC" w:rsidRPr="006748B1">
        <w:rPr>
          <w:rFonts w:ascii="Times New Roman" w:hAnsi="Times New Roman" w:cs="Times New Roman"/>
          <w:sz w:val="22"/>
          <w:szCs w:val="22"/>
          <w:lang w:val="en-US"/>
        </w:rPr>
        <w:t>31</w:t>
      </w:r>
      <w:r w:rsidR="00CB6300" w:rsidRPr="006748B1">
        <w:rPr>
          <w:rFonts w:ascii="Times New Roman" w:hAnsi="Times New Roman" w:cs="Times New Roman"/>
          <w:sz w:val="22"/>
          <w:szCs w:val="22"/>
          <w:cs/>
          <w:lang w:val="en-US"/>
        </w:rPr>
        <w:t xml:space="preserve"> </w:t>
      </w:r>
      <w:r w:rsidR="00CB6300" w:rsidRPr="006748B1">
        <w:rPr>
          <w:rFonts w:ascii="Times New Roman" w:hAnsi="Times New Roman" w:cs="Times New Roman"/>
          <w:sz w:val="22"/>
          <w:szCs w:val="22"/>
          <w:lang w:val="en-US"/>
        </w:rPr>
        <w:t>December</w:t>
      </w:r>
      <w:r w:rsidR="00CB6300" w:rsidRPr="006748B1">
        <w:rPr>
          <w:rFonts w:ascii="Times New Roman" w:hAnsi="Times New Roman" w:cs="Times New Roman"/>
          <w:sz w:val="22"/>
          <w:szCs w:val="22"/>
          <w:cs/>
          <w:lang w:val="en-US"/>
        </w:rPr>
        <w:t xml:space="preserve"> </w:t>
      </w:r>
      <w:r w:rsidR="00F158DC" w:rsidRPr="006748B1">
        <w:rPr>
          <w:rFonts w:ascii="Times New Roman" w:hAnsi="Times New Roman" w:cs="Times New Roman"/>
          <w:sz w:val="22"/>
          <w:szCs w:val="22"/>
          <w:lang w:val="en-US"/>
        </w:rPr>
        <w:t>201</w:t>
      </w:r>
      <w:r w:rsidR="005F04B6" w:rsidRPr="006748B1">
        <w:rPr>
          <w:rFonts w:ascii="Times New Roman" w:hAnsi="Times New Roman" w:cs="Times New Roman"/>
          <w:sz w:val="22"/>
          <w:szCs w:val="22"/>
          <w:lang w:val="en-US"/>
        </w:rPr>
        <w:t>9</w:t>
      </w:r>
      <w:r w:rsidR="00CB6300" w:rsidRPr="006748B1">
        <w:rPr>
          <w:rFonts w:ascii="Times New Roman" w:hAnsi="Times New Roman" w:cs="Times New Roman"/>
          <w:sz w:val="22"/>
          <w:szCs w:val="22"/>
          <w:lang w:val="en-US"/>
        </w:rPr>
        <w:t>,</w:t>
      </w:r>
      <w:r w:rsidR="005E48D1" w:rsidRPr="006748B1">
        <w:rPr>
          <w:rFonts w:ascii="Times New Roman" w:hAnsi="Times New Roman" w:cs="Times New Roman"/>
          <w:sz w:val="22"/>
          <w:szCs w:val="22"/>
          <w:lang w:val="en-US"/>
        </w:rPr>
        <w:t xml:space="preserve"> the Group has</w:t>
      </w:r>
      <w:r w:rsidR="00CB6300" w:rsidRPr="006748B1">
        <w:rPr>
          <w:rFonts w:ascii="Times New Roman" w:hAnsi="Times New Roman" w:cs="Times New Roman"/>
          <w:sz w:val="22"/>
          <w:szCs w:val="22"/>
          <w:lang w:val="en-US"/>
        </w:rPr>
        <w:t xml:space="preserve"> goodwill</w:t>
      </w:r>
      <w:r w:rsidR="00CB6300"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amount</w:t>
      </w:r>
      <w:r w:rsidR="005E48D1" w:rsidRPr="006748B1">
        <w:rPr>
          <w:rFonts w:ascii="Times New Roman" w:hAnsi="Times New Roman" w:cs="Times New Roman"/>
          <w:sz w:val="22"/>
          <w:szCs w:val="22"/>
          <w:lang w:val="en-US"/>
        </w:rPr>
        <w:t>ing</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to</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Baht</w:t>
      </w:r>
      <w:r w:rsidR="00D44C71" w:rsidRPr="006748B1">
        <w:rPr>
          <w:rFonts w:ascii="Times New Roman" w:hAnsi="Times New Roman" w:cs="Times New Roman"/>
          <w:sz w:val="22"/>
          <w:szCs w:val="22"/>
          <w:cs/>
          <w:lang w:val="en-US"/>
        </w:rPr>
        <w:t xml:space="preserve"> </w:t>
      </w:r>
      <w:r w:rsidR="007C345C" w:rsidRPr="006748B1">
        <w:rPr>
          <w:rFonts w:ascii="Times New Roman" w:hAnsi="Times New Roman" w:cs="Times New Roman"/>
          <w:sz w:val="22"/>
          <w:szCs w:val="22"/>
          <w:lang w:val="en-US"/>
        </w:rPr>
        <w:t>64.4</w:t>
      </w:r>
      <w:r w:rsidR="00F158DC" w:rsidRPr="006748B1">
        <w:rPr>
          <w:rFonts w:ascii="Times New Roman" w:hAnsi="Times New Roman" w:cs="Times New Roman"/>
          <w:sz w:val="22"/>
          <w:szCs w:val="22"/>
          <w:lang w:val="en-US"/>
        </w:rPr>
        <w:t xml:space="preserve"> </w:t>
      </w:r>
      <w:r w:rsidR="00DB2812" w:rsidRPr="006748B1">
        <w:rPr>
          <w:rFonts w:ascii="Times New Roman" w:hAnsi="Times New Roman" w:cs="Times New Roman"/>
          <w:sz w:val="22"/>
          <w:szCs w:val="22"/>
          <w:lang w:val="en-US"/>
        </w:rPr>
        <w:t>million</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i/>
          <w:iCs/>
          <w:sz w:val="22"/>
          <w:szCs w:val="22"/>
          <w:cs/>
          <w:lang w:val="en-US"/>
        </w:rPr>
        <w:t>(201</w:t>
      </w:r>
      <w:r w:rsidR="005F04B6" w:rsidRPr="006748B1">
        <w:rPr>
          <w:rFonts w:ascii="Times New Roman" w:hAnsi="Times New Roman" w:cs="Times New Roman"/>
          <w:i/>
          <w:iCs/>
          <w:sz w:val="22"/>
          <w:szCs w:val="22"/>
          <w:lang w:val="en-US"/>
        </w:rPr>
        <w:t>8</w:t>
      </w:r>
      <w:r w:rsidR="00DB2812" w:rsidRPr="006748B1">
        <w:rPr>
          <w:rFonts w:ascii="Times New Roman" w:hAnsi="Times New Roman" w:cs="Times New Roman"/>
          <w:i/>
          <w:iCs/>
          <w:sz w:val="22"/>
          <w:szCs w:val="22"/>
          <w:cs/>
          <w:lang w:val="en-US"/>
        </w:rPr>
        <w:t xml:space="preserve">: </w:t>
      </w:r>
      <w:r w:rsidR="00DB2812" w:rsidRPr="006748B1">
        <w:rPr>
          <w:rFonts w:ascii="Times New Roman" w:hAnsi="Times New Roman" w:cs="Times New Roman"/>
          <w:i/>
          <w:iCs/>
          <w:sz w:val="22"/>
          <w:szCs w:val="22"/>
          <w:lang w:val="en-US"/>
        </w:rPr>
        <w:t>Baht</w:t>
      </w:r>
      <w:r w:rsidR="00D44C71" w:rsidRPr="006748B1">
        <w:rPr>
          <w:rFonts w:ascii="Times New Roman" w:hAnsi="Times New Roman" w:cs="Times New Roman"/>
          <w:i/>
          <w:iCs/>
          <w:sz w:val="22"/>
          <w:szCs w:val="22"/>
          <w:cs/>
          <w:lang w:val="en-US"/>
        </w:rPr>
        <w:t xml:space="preserve"> </w:t>
      </w:r>
      <w:r w:rsidR="005F6BD8" w:rsidRPr="006748B1">
        <w:rPr>
          <w:rFonts w:ascii="Times New Roman" w:hAnsi="Times New Roman" w:cs="Times New Roman"/>
          <w:i/>
          <w:iCs/>
          <w:sz w:val="22"/>
          <w:szCs w:val="22"/>
          <w:lang w:val="en-US"/>
        </w:rPr>
        <w:t>67.</w:t>
      </w:r>
      <w:r w:rsidR="005F04B6" w:rsidRPr="006748B1">
        <w:rPr>
          <w:rFonts w:ascii="Times New Roman" w:hAnsi="Times New Roman" w:cs="Times New Roman"/>
          <w:i/>
          <w:iCs/>
          <w:sz w:val="22"/>
          <w:szCs w:val="22"/>
          <w:lang w:val="en-US"/>
        </w:rPr>
        <w:t>7</w:t>
      </w:r>
      <w:r w:rsidR="00DB2812" w:rsidRPr="006748B1">
        <w:rPr>
          <w:rFonts w:ascii="Times New Roman" w:hAnsi="Times New Roman" w:cs="Times New Roman"/>
          <w:i/>
          <w:iCs/>
          <w:sz w:val="22"/>
          <w:szCs w:val="22"/>
          <w:cs/>
          <w:lang w:val="en-US"/>
        </w:rPr>
        <w:t xml:space="preserve"> </w:t>
      </w:r>
      <w:r w:rsidR="00DB2812" w:rsidRPr="006748B1">
        <w:rPr>
          <w:rFonts w:ascii="Times New Roman" w:hAnsi="Times New Roman" w:cs="Times New Roman"/>
          <w:i/>
          <w:iCs/>
          <w:sz w:val="22"/>
          <w:szCs w:val="22"/>
          <w:lang w:val="en-US"/>
        </w:rPr>
        <w:t>million</w:t>
      </w:r>
      <w:r w:rsidR="00293EE7" w:rsidRPr="006748B1">
        <w:rPr>
          <w:rFonts w:ascii="Times New Roman" w:hAnsi="Times New Roman" w:cs="Times New Roman"/>
          <w:i/>
          <w:iCs/>
          <w:sz w:val="22"/>
          <w:szCs w:val="22"/>
          <w:cs/>
          <w:lang w:val="en-US"/>
        </w:rPr>
        <w:t>)</w:t>
      </w:r>
      <w:r w:rsidR="00E95431" w:rsidRPr="006748B1">
        <w:rPr>
          <w:rFonts w:ascii="Times New Roman" w:hAnsi="Times New Roman" w:cs="Times New Roman"/>
          <w:sz w:val="22"/>
          <w:szCs w:val="22"/>
          <w:lang w:val="en-US"/>
        </w:rPr>
        <w:t xml:space="preserve"> which represented goodwill from the MSSI CGU of Baht </w:t>
      </w:r>
      <w:r w:rsidR="007C345C" w:rsidRPr="006748B1">
        <w:rPr>
          <w:rFonts w:ascii="Times New Roman" w:hAnsi="Times New Roman" w:cs="Times New Roman"/>
          <w:sz w:val="22"/>
          <w:szCs w:val="22"/>
          <w:lang w:val="en-US"/>
        </w:rPr>
        <w:t>6</w:t>
      </w:r>
      <w:r w:rsidR="00F129C7">
        <w:rPr>
          <w:rFonts w:ascii="Times New Roman" w:hAnsi="Times New Roman" w:cs="Times New Roman"/>
          <w:sz w:val="22"/>
          <w:szCs w:val="22"/>
          <w:lang w:val="en-US"/>
        </w:rPr>
        <w:t>2.3</w:t>
      </w:r>
      <w:r w:rsidR="00E95431" w:rsidRPr="006748B1">
        <w:rPr>
          <w:rFonts w:ascii="Times New Roman" w:hAnsi="Times New Roman" w:cs="Times New Roman"/>
          <w:sz w:val="22"/>
          <w:szCs w:val="22"/>
          <w:lang w:val="en-US"/>
        </w:rPr>
        <w:t xml:space="preserve"> million </w:t>
      </w:r>
      <w:r w:rsidR="00E95431" w:rsidRPr="006748B1">
        <w:rPr>
          <w:rFonts w:ascii="Times New Roman" w:hAnsi="Times New Roman" w:cs="Times New Roman"/>
          <w:i/>
          <w:iCs/>
          <w:sz w:val="22"/>
          <w:szCs w:val="22"/>
          <w:lang w:val="en-US"/>
        </w:rPr>
        <w:t>(201</w:t>
      </w:r>
      <w:r w:rsidR="005F04B6" w:rsidRPr="006748B1">
        <w:rPr>
          <w:rFonts w:ascii="Times New Roman" w:hAnsi="Times New Roman" w:cs="Times New Roman"/>
          <w:i/>
          <w:iCs/>
          <w:sz w:val="22"/>
          <w:szCs w:val="22"/>
          <w:lang w:val="en-US"/>
        </w:rPr>
        <w:t>8</w:t>
      </w:r>
      <w:r w:rsidR="00E95431" w:rsidRPr="006748B1">
        <w:rPr>
          <w:rFonts w:ascii="Times New Roman" w:hAnsi="Times New Roman" w:cs="Times New Roman"/>
          <w:i/>
          <w:iCs/>
          <w:sz w:val="22"/>
          <w:szCs w:val="22"/>
          <w:lang w:val="en-US"/>
        </w:rPr>
        <w:t>: Baht 67.</w:t>
      </w:r>
      <w:r w:rsidR="005F04B6" w:rsidRPr="006748B1">
        <w:rPr>
          <w:rFonts w:ascii="Times New Roman" w:hAnsi="Times New Roman" w:cs="Times New Roman"/>
          <w:i/>
          <w:iCs/>
          <w:sz w:val="22"/>
          <w:szCs w:val="22"/>
          <w:lang w:val="en-US"/>
        </w:rPr>
        <w:t>0</w:t>
      </w:r>
      <w:r w:rsidR="00E95431" w:rsidRPr="006748B1">
        <w:rPr>
          <w:rFonts w:ascii="Times New Roman" w:hAnsi="Times New Roman" w:cs="Times New Roman"/>
          <w:i/>
          <w:iCs/>
          <w:sz w:val="22"/>
          <w:szCs w:val="22"/>
          <w:lang w:val="en-US"/>
        </w:rPr>
        <w:t xml:space="preserve"> million)</w:t>
      </w:r>
      <w:r w:rsidR="00E95431" w:rsidRPr="006748B1">
        <w:rPr>
          <w:rFonts w:ascii="Times New Roman" w:hAnsi="Times New Roman" w:cs="Times New Roman"/>
          <w:sz w:val="22"/>
          <w:szCs w:val="22"/>
          <w:lang w:val="en-US"/>
        </w:rPr>
        <w:t xml:space="preserve"> and goodwill from th</w:t>
      </w:r>
      <w:r w:rsidR="00EF142C" w:rsidRPr="006748B1">
        <w:rPr>
          <w:rFonts w:ascii="Times New Roman" w:hAnsi="Times New Roman" w:cs="Times New Roman"/>
          <w:sz w:val="22"/>
          <w:szCs w:val="22"/>
          <w:lang w:val="en-US"/>
        </w:rPr>
        <w:t xml:space="preserve">e AIM CGU of </w:t>
      </w:r>
      <w:bookmarkStart w:id="10" w:name="_Hlk29405770"/>
      <w:r w:rsidR="00EF142C" w:rsidRPr="006748B1">
        <w:rPr>
          <w:rFonts w:ascii="Times New Roman" w:hAnsi="Times New Roman" w:cs="Times New Roman"/>
          <w:sz w:val="22"/>
          <w:szCs w:val="22"/>
          <w:lang w:val="en-US"/>
        </w:rPr>
        <w:t xml:space="preserve">Baht </w:t>
      </w:r>
      <w:r w:rsidR="00F129C7">
        <w:rPr>
          <w:rFonts w:ascii="Times New Roman" w:hAnsi="Times New Roman" w:cs="Times New Roman"/>
          <w:sz w:val="22"/>
          <w:szCs w:val="22"/>
          <w:lang w:val="en-US"/>
        </w:rPr>
        <w:t>2.1</w:t>
      </w:r>
      <w:r w:rsidR="00EF142C" w:rsidRPr="006748B1">
        <w:rPr>
          <w:rFonts w:ascii="Times New Roman" w:hAnsi="Times New Roman" w:cs="Times New Roman"/>
          <w:sz w:val="22"/>
          <w:szCs w:val="22"/>
          <w:lang w:val="en-US"/>
        </w:rPr>
        <w:t xml:space="preserve"> million</w:t>
      </w:r>
      <w:bookmarkEnd w:id="10"/>
      <w:r w:rsidR="00E95431" w:rsidRPr="006748B1">
        <w:rPr>
          <w:rFonts w:ascii="Times New Roman" w:hAnsi="Times New Roman" w:cs="Times New Roman"/>
          <w:sz w:val="22"/>
          <w:szCs w:val="22"/>
          <w:lang w:val="en-US"/>
        </w:rPr>
        <w:t xml:space="preserve"> </w:t>
      </w:r>
      <w:r w:rsidR="00E95431" w:rsidRPr="006748B1">
        <w:rPr>
          <w:rFonts w:ascii="Times New Roman" w:hAnsi="Times New Roman" w:cs="Times New Roman"/>
          <w:i/>
          <w:iCs/>
          <w:sz w:val="22"/>
          <w:szCs w:val="22"/>
          <w:lang w:val="en-US"/>
        </w:rPr>
        <w:t>(201</w:t>
      </w:r>
      <w:r w:rsidR="005F04B6" w:rsidRPr="006748B1">
        <w:rPr>
          <w:rFonts w:ascii="Times New Roman" w:hAnsi="Times New Roman" w:cs="Times New Roman"/>
          <w:i/>
          <w:iCs/>
          <w:sz w:val="22"/>
          <w:szCs w:val="22"/>
          <w:lang w:val="en-US"/>
        </w:rPr>
        <w:t>8</w:t>
      </w:r>
      <w:r w:rsidR="00E95431" w:rsidRPr="006748B1">
        <w:rPr>
          <w:rFonts w:ascii="Times New Roman" w:hAnsi="Times New Roman" w:cs="Times New Roman"/>
          <w:i/>
          <w:iCs/>
          <w:sz w:val="22"/>
          <w:szCs w:val="22"/>
          <w:lang w:val="en-US"/>
        </w:rPr>
        <w:t xml:space="preserve">: </w:t>
      </w:r>
      <w:r w:rsidR="005F04B6" w:rsidRPr="006748B1">
        <w:rPr>
          <w:rFonts w:ascii="Times New Roman" w:hAnsi="Times New Roman" w:cs="Times New Roman"/>
          <w:i/>
          <w:iCs/>
          <w:sz w:val="22"/>
          <w:szCs w:val="22"/>
          <w:lang w:val="en-US"/>
        </w:rPr>
        <w:t>Baht 0.7 million</w:t>
      </w:r>
      <w:r w:rsidR="00E95431" w:rsidRPr="006748B1">
        <w:rPr>
          <w:rFonts w:ascii="Times New Roman" w:hAnsi="Times New Roman" w:cs="Times New Roman"/>
          <w:i/>
          <w:iCs/>
          <w:sz w:val="22"/>
          <w:szCs w:val="22"/>
          <w:lang w:val="en-US"/>
        </w:rPr>
        <w:t>)</w:t>
      </w:r>
      <w:r w:rsidR="00293EE7"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The</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recoverable</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amount</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of</w:t>
      </w:r>
      <w:r w:rsidR="00DB2812" w:rsidRPr="006748B1">
        <w:rPr>
          <w:rFonts w:ascii="Times New Roman" w:hAnsi="Times New Roman" w:cs="Times New Roman"/>
          <w:sz w:val="22"/>
          <w:szCs w:val="22"/>
          <w:cs/>
          <w:lang w:val="en-US"/>
        </w:rPr>
        <w:t xml:space="preserve"> </w:t>
      </w:r>
      <w:r w:rsidR="00E95431" w:rsidRPr="006748B1">
        <w:rPr>
          <w:rFonts w:ascii="Times New Roman" w:hAnsi="Times New Roman" w:cs="Times New Roman"/>
          <w:sz w:val="22"/>
          <w:szCs w:val="22"/>
          <w:lang w:val="en-US"/>
        </w:rPr>
        <w:t xml:space="preserve">the </w:t>
      </w:r>
      <w:r w:rsidR="00DB2812" w:rsidRPr="006748B1">
        <w:rPr>
          <w:rFonts w:ascii="Times New Roman" w:hAnsi="Times New Roman" w:cs="Times New Roman"/>
          <w:sz w:val="22"/>
          <w:szCs w:val="22"/>
          <w:lang w:val="en-US"/>
        </w:rPr>
        <w:t>MSSI</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CGU</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estimated</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using</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the</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value</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in</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use</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method</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was</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greater</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than</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the</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total</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carrying</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amount</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of</w:t>
      </w:r>
      <w:r w:rsidR="00DB2812" w:rsidRPr="006748B1">
        <w:rPr>
          <w:rFonts w:ascii="Times New Roman" w:hAnsi="Times New Roman" w:cs="Times New Roman"/>
          <w:sz w:val="22"/>
          <w:szCs w:val="22"/>
          <w:cs/>
          <w:lang w:val="en-US"/>
        </w:rPr>
        <w:t xml:space="preserve"> </w:t>
      </w:r>
      <w:r w:rsidR="00E95431" w:rsidRPr="006748B1">
        <w:rPr>
          <w:rFonts w:ascii="Times New Roman" w:hAnsi="Times New Roman" w:cs="Times New Roman"/>
          <w:sz w:val="22"/>
          <w:szCs w:val="22"/>
          <w:lang w:val="en-US"/>
        </w:rPr>
        <w:t xml:space="preserve">the </w:t>
      </w:r>
      <w:r w:rsidR="00DB2812" w:rsidRPr="006748B1">
        <w:rPr>
          <w:rFonts w:ascii="Times New Roman" w:hAnsi="Times New Roman" w:cs="Times New Roman"/>
          <w:sz w:val="22"/>
          <w:szCs w:val="22"/>
          <w:lang w:val="en-US"/>
        </w:rPr>
        <w:t>MSSI</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CGU</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and</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the</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goodwill</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allocated</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to</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it.</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As</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a</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result,</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goodwill</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allocated</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to</w:t>
      </w:r>
      <w:r w:rsidR="00DB2812" w:rsidRPr="006748B1">
        <w:rPr>
          <w:rFonts w:ascii="Times New Roman" w:hAnsi="Times New Roman" w:cs="Times New Roman"/>
          <w:sz w:val="22"/>
          <w:szCs w:val="22"/>
          <w:cs/>
          <w:lang w:val="en-US"/>
        </w:rPr>
        <w:t xml:space="preserve"> </w:t>
      </w:r>
      <w:r w:rsidR="00E95431" w:rsidRPr="006748B1">
        <w:rPr>
          <w:rFonts w:ascii="Times New Roman" w:hAnsi="Times New Roman" w:cs="Times New Roman"/>
          <w:sz w:val="22"/>
          <w:szCs w:val="22"/>
          <w:lang w:val="en-US"/>
        </w:rPr>
        <w:t xml:space="preserve">the </w:t>
      </w:r>
      <w:r w:rsidR="00DB2812" w:rsidRPr="006748B1">
        <w:rPr>
          <w:rFonts w:ascii="Times New Roman" w:hAnsi="Times New Roman" w:cs="Times New Roman"/>
          <w:sz w:val="22"/>
          <w:szCs w:val="22"/>
          <w:lang w:val="en-US"/>
        </w:rPr>
        <w:t>MSSI</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CGU</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was</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not</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impaired</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as</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at</w:t>
      </w:r>
      <w:r w:rsidR="00DB2812" w:rsidRPr="006748B1">
        <w:rPr>
          <w:rFonts w:ascii="Times New Roman" w:hAnsi="Times New Roman" w:cs="Times New Roman"/>
          <w:sz w:val="22"/>
          <w:szCs w:val="22"/>
          <w:cs/>
          <w:lang w:val="en-US"/>
        </w:rPr>
        <w:t xml:space="preserve"> 31 </w:t>
      </w:r>
      <w:r w:rsidR="00DB2812" w:rsidRPr="006748B1">
        <w:rPr>
          <w:rFonts w:ascii="Times New Roman" w:hAnsi="Times New Roman" w:cs="Times New Roman"/>
          <w:sz w:val="22"/>
          <w:szCs w:val="22"/>
          <w:lang w:val="en-US"/>
        </w:rPr>
        <w:t>December</w:t>
      </w:r>
      <w:r w:rsidR="00DB2812" w:rsidRPr="006748B1">
        <w:rPr>
          <w:rFonts w:ascii="Times New Roman" w:hAnsi="Times New Roman" w:cs="Times New Roman"/>
          <w:sz w:val="22"/>
          <w:szCs w:val="22"/>
          <w:cs/>
          <w:lang w:val="en-US"/>
        </w:rPr>
        <w:t xml:space="preserve"> </w:t>
      </w:r>
      <w:r w:rsidR="007C345C" w:rsidRPr="006748B1">
        <w:rPr>
          <w:rFonts w:ascii="Times New Roman" w:hAnsi="Times New Roman" w:cs="Times New Roman"/>
          <w:sz w:val="22"/>
          <w:szCs w:val="22"/>
          <w:lang w:val="en-US"/>
        </w:rPr>
        <w:t>201</w:t>
      </w:r>
      <w:r w:rsidR="00CA5A23">
        <w:rPr>
          <w:rFonts w:ascii="Times New Roman" w:hAnsi="Times New Roman" w:cs="Times New Roman"/>
          <w:sz w:val="22"/>
          <w:szCs w:val="22"/>
          <w:lang w:val="en-US"/>
        </w:rPr>
        <w:t>9</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and</w:t>
      </w:r>
      <w:r w:rsidR="00DB2812" w:rsidRPr="006748B1">
        <w:rPr>
          <w:rFonts w:ascii="Times New Roman" w:hAnsi="Times New Roman" w:cs="Times New Roman"/>
          <w:sz w:val="22"/>
          <w:szCs w:val="22"/>
          <w:cs/>
          <w:lang w:val="en-US"/>
        </w:rPr>
        <w:t xml:space="preserve"> </w:t>
      </w:r>
      <w:r w:rsidR="007C345C" w:rsidRPr="006748B1">
        <w:rPr>
          <w:rFonts w:ascii="Times New Roman" w:hAnsi="Times New Roman" w:cs="Times New Roman"/>
          <w:sz w:val="22"/>
          <w:szCs w:val="22"/>
          <w:lang w:val="en-US"/>
        </w:rPr>
        <w:t>201</w:t>
      </w:r>
      <w:r w:rsidR="00CA5A23">
        <w:rPr>
          <w:rFonts w:ascii="Times New Roman" w:hAnsi="Times New Roman" w:cs="Times New Roman"/>
          <w:sz w:val="22"/>
          <w:szCs w:val="22"/>
          <w:lang w:val="en-US"/>
        </w:rPr>
        <w:t>8</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The</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cash</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flows</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were</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projected</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over</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a</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period</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of</w:t>
      </w:r>
      <w:r w:rsidR="00DB2812" w:rsidRPr="006748B1">
        <w:rPr>
          <w:rFonts w:ascii="Times New Roman" w:hAnsi="Times New Roman" w:cs="Times New Roman"/>
          <w:sz w:val="22"/>
          <w:szCs w:val="22"/>
          <w:cs/>
          <w:lang w:val="en-US"/>
        </w:rPr>
        <w:t xml:space="preserve"> 5 </w:t>
      </w:r>
      <w:r w:rsidR="00DB2812" w:rsidRPr="006748B1">
        <w:rPr>
          <w:rFonts w:ascii="Times New Roman" w:hAnsi="Times New Roman" w:cs="Times New Roman"/>
          <w:sz w:val="22"/>
          <w:szCs w:val="22"/>
          <w:lang w:val="en-US"/>
        </w:rPr>
        <w:t>years</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before</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a</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terminal</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growth</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rate</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was</w:t>
      </w:r>
      <w:r w:rsidR="00DB2812" w:rsidRPr="006748B1">
        <w:rPr>
          <w:rFonts w:ascii="Times New Roman" w:hAnsi="Times New Roman" w:cs="Times New Roman"/>
          <w:sz w:val="22"/>
          <w:szCs w:val="22"/>
          <w:cs/>
          <w:lang w:val="en-US"/>
        </w:rPr>
        <w:t xml:space="preserve"> </w:t>
      </w:r>
      <w:r w:rsidR="00DB2812" w:rsidRPr="006748B1">
        <w:rPr>
          <w:rFonts w:ascii="Times New Roman" w:hAnsi="Times New Roman" w:cs="Times New Roman"/>
          <w:sz w:val="22"/>
          <w:szCs w:val="22"/>
          <w:lang w:val="en-US"/>
        </w:rPr>
        <w:t>applied</w:t>
      </w:r>
      <w:r w:rsidR="00DB2812" w:rsidRPr="006748B1">
        <w:rPr>
          <w:rFonts w:ascii="Times New Roman" w:hAnsi="Times New Roman" w:cs="Times New Roman"/>
          <w:sz w:val="22"/>
          <w:szCs w:val="22"/>
          <w:cs/>
          <w:lang w:val="en-US"/>
        </w:rPr>
        <w:t xml:space="preserve"> </w:t>
      </w:r>
      <w:r w:rsidR="000C1ADB" w:rsidRPr="006748B1">
        <w:rPr>
          <w:rFonts w:ascii="Times New Roman" w:hAnsi="Times New Roman" w:cs="Times New Roman"/>
          <w:sz w:val="22"/>
          <w:szCs w:val="22"/>
          <w:lang w:val="en-US"/>
        </w:rPr>
        <w:t>thereafter.</w:t>
      </w:r>
      <w:r w:rsidR="00DB2812" w:rsidRPr="006748B1">
        <w:rPr>
          <w:rFonts w:ascii="Times New Roman" w:hAnsi="Times New Roman" w:cs="Times New Roman"/>
          <w:sz w:val="22"/>
          <w:szCs w:val="22"/>
          <w:cs/>
          <w:lang w:val="en-US"/>
        </w:rPr>
        <w:t xml:space="preserve"> </w:t>
      </w:r>
    </w:p>
    <w:p w14:paraId="58E39D73" w14:textId="77777777" w:rsidR="00C72413" w:rsidRPr="006748B1" w:rsidRDefault="00C72413">
      <w:pPr>
        <w:pStyle w:val="a"/>
        <w:tabs>
          <w:tab w:val="left" w:pos="1080"/>
          <w:tab w:val="left" w:pos="11250"/>
        </w:tabs>
        <w:ind w:left="540" w:right="-25"/>
        <w:jc w:val="both"/>
        <w:rPr>
          <w:rFonts w:ascii="Times New Roman" w:hAnsi="Times New Roman" w:cs="Times New Roman"/>
          <w:sz w:val="22"/>
          <w:szCs w:val="22"/>
          <w:lang w:val="en-US"/>
        </w:rPr>
      </w:pPr>
    </w:p>
    <w:p w14:paraId="1601BFF1" w14:textId="6A436C28" w:rsidR="00DB2812" w:rsidRPr="00894785" w:rsidRDefault="00DB2812">
      <w:pPr>
        <w:pStyle w:val="a"/>
        <w:tabs>
          <w:tab w:val="left" w:pos="1080"/>
          <w:tab w:val="left" w:pos="11250"/>
        </w:tabs>
        <w:ind w:left="540" w:right="-25"/>
        <w:jc w:val="both"/>
        <w:rPr>
          <w:rFonts w:ascii="Times New Roman" w:hAnsi="Times New Roman" w:cs="Times New Roman"/>
          <w:b/>
          <w:bCs/>
          <w:sz w:val="22"/>
          <w:szCs w:val="22"/>
          <w:lang w:val="en-US"/>
        </w:rPr>
      </w:pPr>
      <w:r w:rsidRPr="006748B1">
        <w:rPr>
          <w:rFonts w:ascii="Times New Roman" w:hAnsi="Times New Roman" w:cs="Times New Roman"/>
          <w:sz w:val="22"/>
          <w:szCs w:val="22"/>
          <w:lang w:val="en-US"/>
        </w:rPr>
        <w:t>The</w:t>
      </w:r>
      <w:r w:rsidRPr="006748B1">
        <w:rPr>
          <w:rFonts w:ascii="Times New Roman" w:hAnsi="Times New Roman" w:cs="Angsana New"/>
          <w:sz w:val="22"/>
          <w:szCs w:val="22"/>
          <w:cs/>
          <w:lang w:val="en-US"/>
        </w:rPr>
        <w:t xml:space="preserve"> </w:t>
      </w:r>
      <w:r w:rsidRPr="006748B1">
        <w:rPr>
          <w:rFonts w:ascii="Times New Roman" w:hAnsi="Times New Roman" w:cs="Times New Roman"/>
          <w:sz w:val="22"/>
          <w:szCs w:val="22"/>
          <w:lang w:val="en-US"/>
        </w:rPr>
        <w:t>key</w:t>
      </w:r>
      <w:r w:rsidRPr="006748B1">
        <w:rPr>
          <w:rFonts w:ascii="Times New Roman" w:hAnsi="Times New Roman" w:cs="Angsana New"/>
          <w:sz w:val="22"/>
          <w:szCs w:val="22"/>
          <w:cs/>
          <w:lang w:val="en-US"/>
        </w:rPr>
        <w:t xml:space="preserve"> </w:t>
      </w:r>
      <w:r w:rsidRPr="006748B1">
        <w:rPr>
          <w:rFonts w:ascii="Times New Roman" w:hAnsi="Times New Roman" w:cs="Times New Roman"/>
          <w:sz w:val="22"/>
          <w:szCs w:val="22"/>
          <w:lang w:val="en-US"/>
        </w:rPr>
        <w:t>assumptions</w:t>
      </w:r>
      <w:r w:rsidRPr="006748B1">
        <w:rPr>
          <w:rFonts w:ascii="Times New Roman" w:hAnsi="Times New Roman" w:cs="Angsana New"/>
          <w:sz w:val="22"/>
          <w:szCs w:val="22"/>
          <w:cs/>
          <w:lang w:val="en-US"/>
        </w:rPr>
        <w:t xml:space="preserve"> </w:t>
      </w:r>
      <w:r w:rsidRPr="006748B1">
        <w:rPr>
          <w:rFonts w:ascii="Times New Roman" w:hAnsi="Times New Roman" w:cs="Times New Roman"/>
          <w:sz w:val="22"/>
          <w:szCs w:val="22"/>
          <w:lang w:val="en-US"/>
        </w:rPr>
        <w:t>used</w:t>
      </w:r>
      <w:r w:rsidRPr="006748B1">
        <w:rPr>
          <w:rFonts w:ascii="Times New Roman" w:hAnsi="Times New Roman" w:cs="Angsana New"/>
          <w:sz w:val="22"/>
          <w:szCs w:val="22"/>
          <w:cs/>
          <w:lang w:val="en-US"/>
        </w:rPr>
        <w:t xml:space="preserve"> </w:t>
      </w:r>
      <w:r w:rsidRPr="006748B1">
        <w:rPr>
          <w:rFonts w:ascii="Times New Roman" w:hAnsi="Times New Roman" w:cs="Times New Roman"/>
          <w:sz w:val="22"/>
          <w:szCs w:val="22"/>
          <w:lang w:val="en-US"/>
        </w:rPr>
        <w:t>in</w:t>
      </w:r>
      <w:r w:rsidRPr="006748B1">
        <w:rPr>
          <w:rFonts w:ascii="Times New Roman" w:hAnsi="Times New Roman" w:cs="Angsana New"/>
          <w:sz w:val="22"/>
          <w:szCs w:val="22"/>
          <w:cs/>
          <w:lang w:val="en-US"/>
        </w:rPr>
        <w:t xml:space="preserve"> </w:t>
      </w:r>
      <w:r w:rsidRPr="006748B1">
        <w:rPr>
          <w:rFonts w:ascii="Times New Roman" w:hAnsi="Times New Roman" w:cs="Times New Roman"/>
          <w:sz w:val="22"/>
          <w:szCs w:val="22"/>
          <w:lang w:val="en-US"/>
        </w:rPr>
        <w:t>the</w:t>
      </w:r>
      <w:r w:rsidRPr="006748B1">
        <w:rPr>
          <w:rFonts w:ascii="Times New Roman" w:hAnsi="Times New Roman" w:cs="Angsana New"/>
          <w:sz w:val="22"/>
          <w:szCs w:val="22"/>
          <w:cs/>
          <w:lang w:val="en-US"/>
        </w:rPr>
        <w:t xml:space="preserve"> </w:t>
      </w:r>
      <w:r w:rsidRPr="006748B1">
        <w:rPr>
          <w:rFonts w:ascii="Times New Roman" w:hAnsi="Times New Roman" w:cs="Times New Roman"/>
          <w:sz w:val="22"/>
          <w:szCs w:val="22"/>
          <w:lang w:val="en-US"/>
        </w:rPr>
        <w:t>estimation</w:t>
      </w:r>
      <w:r w:rsidRPr="006748B1">
        <w:rPr>
          <w:rFonts w:ascii="Times New Roman" w:hAnsi="Times New Roman" w:cs="Angsana New"/>
          <w:sz w:val="22"/>
          <w:szCs w:val="22"/>
          <w:cs/>
          <w:lang w:val="en-US"/>
        </w:rPr>
        <w:t xml:space="preserve"> </w:t>
      </w:r>
      <w:r w:rsidRPr="006748B1">
        <w:rPr>
          <w:rFonts w:ascii="Times New Roman" w:hAnsi="Times New Roman" w:cs="Times New Roman"/>
          <w:sz w:val="22"/>
          <w:szCs w:val="22"/>
          <w:lang w:val="en-US"/>
        </w:rPr>
        <w:t>of</w:t>
      </w:r>
      <w:r w:rsidRPr="006748B1">
        <w:rPr>
          <w:rFonts w:ascii="Times New Roman" w:hAnsi="Times New Roman" w:cs="Angsana New"/>
          <w:sz w:val="22"/>
          <w:szCs w:val="22"/>
          <w:cs/>
          <w:lang w:val="en-US"/>
        </w:rPr>
        <w:t xml:space="preserve"> </w:t>
      </w:r>
      <w:r w:rsidR="00B97510" w:rsidRPr="006748B1">
        <w:rPr>
          <w:rFonts w:ascii="Times New Roman" w:hAnsi="Times New Roman" w:cs="Times New Roman"/>
          <w:sz w:val="22"/>
          <w:szCs w:val="22"/>
          <w:lang w:val="en-US"/>
        </w:rPr>
        <w:t xml:space="preserve">the </w:t>
      </w:r>
      <w:r w:rsidRPr="006748B1">
        <w:rPr>
          <w:rFonts w:ascii="Times New Roman" w:hAnsi="Times New Roman" w:cs="Times New Roman"/>
          <w:sz w:val="22"/>
          <w:szCs w:val="22"/>
          <w:lang w:val="en-US"/>
        </w:rPr>
        <w:t>MSSI</w:t>
      </w:r>
      <w:r w:rsidRPr="006748B1">
        <w:rPr>
          <w:rFonts w:ascii="Times New Roman" w:hAnsi="Times New Roman" w:cs="Angsana New"/>
          <w:sz w:val="22"/>
          <w:szCs w:val="22"/>
          <w:cs/>
          <w:lang w:val="en-US"/>
        </w:rPr>
        <w:t xml:space="preserve"> </w:t>
      </w:r>
      <w:r w:rsidRPr="006748B1">
        <w:rPr>
          <w:rFonts w:ascii="Times New Roman" w:hAnsi="Times New Roman" w:cs="Times New Roman"/>
          <w:sz w:val="22"/>
          <w:szCs w:val="22"/>
          <w:lang w:val="en-US"/>
        </w:rPr>
        <w:t>CGU’s</w:t>
      </w:r>
      <w:r w:rsidRPr="006748B1">
        <w:rPr>
          <w:rFonts w:ascii="Times New Roman" w:hAnsi="Times New Roman" w:cs="Angsana New"/>
          <w:sz w:val="22"/>
          <w:szCs w:val="22"/>
          <w:cs/>
          <w:lang w:val="en-US"/>
        </w:rPr>
        <w:t xml:space="preserve"> </w:t>
      </w:r>
      <w:r w:rsidRPr="006748B1">
        <w:rPr>
          <w:rFonts w:ascii="Times New Roman" w:hAnsi="Times New Roman" w:cs="Times New Roman"/>
          <w:sz w:val="22"/>
          <w:szCs w:val="22"/>
          <w:lang w:val="en-US"/>
        </w:rPr>
        <w:t>value</w:t>
      </w:r>
      <w:r w:rsidRPr="006748B1">
        <w:rPr>
          <w:rFonts w:ascii="Times New Roman" w:hAnsi="Times New Roman" w:cs="Angsana New"/>
          <w:sz w:val="22"/>
          <w:szCs w:val="22"/>
          <w:cs/>
          <w:lang w:val="en-US"/>
        </w:rPr>
        <w:t xml:space="preserve"> </w:t>
      </w:r>
      <w:r w:rsidRPr="006748B1">
        <w:rPr>
          <w:rFonts w:ascii="Times New Roman" w:hAnsi="Times New Roman" w:cs="Times New Roman"/>
          <w:sz w:val="22"/>
          <w:szCs w:val="22"/>
          <w:lang w:val="en-US"/>
        </w:rPr>
        <w:t>in</w:t>
      </w:r>
      <w:r w:rsidRPr="006748B1">
        <w:rPr>
          <w:rFonts w:ascii="Times New Roman" w:hAnsi="Times New Roman" w:cs="Angsana New"/>
          <w:sz w:val="22"/>
          <w:szCs w:val="22"/>
          <w:cs/>
          <w:lang w:val="en-US"/>
        </w:rPr>
        <w:t xml:space="preserve"> </w:t>
      </w:r>
      <w:r w:rsidRPr="006748B1">
        <w:rPr>
          <w:rFonts w:ascii="Times New Roman" w:hAnsi="Times New Roman" w:cs="Times New Roman"/>
          <w:sz w:val="22"/>
          <w:szCs w:val="22"/>
          <w:lang w:val="en-US"/>
        </w:rPr>
        <w:t>use</w:t>
      </w:r>
      <w:r w:rsidRPr="006748B1">
        <w:rPr>
          <w:rFonts w:ascii="Times New Roman" w:hAnsi="Times New Roman" w:cs="Angsana New"/>
          <w:sz w:val="22"/>
          <w:szCs w:val="22"/>
          <w:cs/>
          <w:lang w:val="en-US"/>
        </w:rPr>
        <w:t xml:space="preserve"> </w:t>
      </w:r>
      <w:r w:rsidR="00C67570" w:rsidRPr="006748B1">
        <w:rPr>
          <w:rFonts w:ascii="Times New Roman" w:hAnsi="Times New Roman" w:cs="Times New Roman"/>
          <w:sz w:val="22"/>
          <w:szCs w:val="22"/>
          <w:lang w:val="en-US"/>
        </w:rPr>
        <w:t>as at 31 December 201</w:t>
      </w:r>
      <w:r w:rsidR="00CA5A23">
        <w:rPr>
          <w:rFonts w:ascii="Times New Roman" w:hAnsi="Times New Roman" w:cs="Times New Roman"/>
          <w:sz w:val="22"/>
          <w:szCs w:val="22"/>
          <w:lang w:val="en-US"/>
        </w:rPr>
        <w:t>9</w:t>
      </w:r>
      <w:r w:rsidR="00C67570" w:rsidRPr="006748B1">
        <w:rPr>
          <w:rFonts w:ascii="Times New Roman" w:hAnsi="Times New Roman" w:cs="Times New Roman"/>
          <w:sz w:val="22"/>
          <w:szCs w:val="22"/>
          <w:lang w:val="en-US"/>
        </w:rPr>
        <w:t xml:space="preserve"> and 201</w:t>
      </w:r>
      <w:r w:rsidR="00CA5A23">
        <w:rPr>
          <w:rFonts w:ascii="Times New Roman" w:hAnsi="Times New Roman" w:cs="Times New Roman"/>
          <w:sz w:val="22"/>
          <w:szCs w:val="22"/>
          <w:lang w:val="en-US"/>
        </w:rPr>
        <w:t>8</w:t>
      </w:r>
      <w:r w:rsidR="00C67570" w:rsidRPr="006748B1">
        <w:rPr>
          <w:rFonts w:ascii="Times New Roman" w:hAnsi="Times New Roman" w:cs="Times New Roman"/>
          <w:sz w:val="22"/>
          <w:szCs w:val="22"/>
          <w:lang w:val="en-US"/>
        </w:rPr>
        <w:t xml:space="preserve"> </w:t>
      </w:r>
      <w:r w:rsidRPr="006748B1">
        <w:rPr>
          <w:rFonts w:ascii="Times New Roman" w:hAnsi="Times New Roman" w:cs="Times New Roman"/>
          <w:sz w:val="22"/>
          <w:szCs w:val="22"/>
          <w:lang w:val="en-US"/>
        </w:rPr>
        <w:t>were</w:t>
      </w:r>
      <w:r w:rsidRPr="006748B1">
        <w:rPr>
          <w:rFonts w:ascii="Times New Roman" w:hAnsi="Times New Roman" w:cs="Angsana New"/>
          <w:sz w:val="22"/>
          <w:szCs w:val="22"/>
          <w:cs/>
          <w:lang w:val="en-US"/>
        </w:rPr>
        <w:t xml:space="preserve"> </w:t>
      </w:r>
      <w:r w:rsidRPr="006748B1">
        <w:rPr>
          <w:rFonts w:ascii="Times New Roman" w:hAnsi="Times New Roman" w:cs="Times New Roman"/>
          <w:sz w:val="22"/>
          <w:szCs w:val="22"/>
          <w:lang w:val="en-US"/>
        </w:rPr>
        <w:t>as</w:t>
      </w:r>
      <w:r w:rsidRPr="006748B1">
        <w:rPr>
          <w:rFonts w:ascii="Times New Roman" w:hAnsi="Times New Roman" w:cs="Angsana New"/>
          <w:sz w:val="22"/>
          <w:szCs w:val="22"/>
          <w:cs/>
          <w:lang w:val="en-US"/>
        </w:rPr>
        <w:t xml:space="preserve"> </w:t>
      </w:r>
      <w:r w:rsidRPr="006748B1">
        <w:rPr>
          <w:rFonts w:ascii="Times New Roman" w:hAnsi="Times New Roman" w:cs="Times New Roman"/>
          <w:sz w:val="22"/>
          <w:szCs w:val="22"/>
          <w:lang w:val="en-US"/>
        </w:rPr>
        <w:t>follows:</w:t>
      </w:r>
    </w:p>
    <w:p w14:paraId="5C2D372C" w14:textId="77777777" w:rsidR="00DB2812" w:rsidRPr="00EE4AE8" w:rsidRDefault="00DB2812" w:rsidP="00DB2812">
      <w:pPr>
        <w:pStyle w:val="a"/>
        <w:tabs>
          <w:tab w:val="left" w:pos="1080"/>
          <w:tab w:val="left" w:pos="11250"/>
        </w:tabs>
        <w:ind w:left="540" w:right="-25"/>
        <w:jc w:val="both"/>
        <w:rPr>
          <w:rFonts w:ascii="Times New Roman" w:hAnsi="Times New Roman" w:cs="Times New Roman"/>
          <w:b/>
          <w:bCs/>
          <w:sz w:val="22"/>
          <w:szCs w:val="22"/>
          <w:lang w:val="en-US"/>
        </w:rPr>
      </w:pPr>
    </w:p>
    <w:tbl>
      <w:tblPr>
        <w:tblW w:w="0" w:type="auto"/>
        <w:tblInd w:w="648" w:type="dxa"/>
        <w:tblLook w:val="04A0" w:firstRow="1" w:lastRow="0" w:firstColumn="1" w:lastColumn="0" w:noHBand="0" w:noVBand="1"/>
      </w:tblPr>
      <w:tblGrid>
        <w:gridCol w:w="4140"/>
        <w:gridCol w:w="1332"/>
        <w:gridCol w:w="3485"/>
      </w:tblGrid>
      <w:tr w:rsidR="00DB2812" w:rsidRPr="00EE4AE8" w14:paraId="53EDEEE9" w14:textId="77777777" w:rsidTr="00DB2812">
        <w:tc>
          <w:tcPr>
            <w:tcW w:w="4140" w:type="dxa"/>
            <w:shd w:val="clear" w:color="auto" w:fill="auto"/>
          </w:tcPr>
          <w:p w14:paraId="4DAA7CC8" w14:textId="77777777" w:rsidR="00DB2812" w:rsidRPr="00EE4AE8" w:rsidRDefault="00DB2812" w:rsidP="00DB2812">
            <w:pPr>
              <w:pStyle w:val="a"/>
              <w:tabs>
                <w:tab w:val="left" w:pos="1080"/>
                <w:tab w:val="left" w:pos="11250"/>
              </w:tabs>
              <w:ind w:right="-25"/>
              <w:jc w:val="center"/>
              <w:rPr>
                <w:rFonts w:ascii="Times New Roman" w:hAnsi="Times New Roman"/>
                <w:sz w:val="22"/>
                <w:szCs w:val="22"/>
                <w:lang w:val="en-US"/>
              </w:rPr>
            </w:pPr>
            <w:r w:rsidRPr="00EE4AE8">
              <w:rPr>
                <w:rFonts w:ascii="Times New Roman" w:hAnsi="Times New Roman"/>
                <w:sz w:val="22"/>
                <w:szCs w:val="22"/>
                <w:lang w:val="en-US"/>
              </w:rPr>
              <w:t>Key assumptions</w:t>
            </w:r>
          </w:p>
        </w:tc>
        <w:tc>
          <w:tcPr>
            <w:tcW w:w="1332" w:type="dxa"/>
            <w:shd w:val="clear" w:color="auto" w:fill="auto"/>
          </w:tcPr>
          <w:p w14:paraId="2081F0C8" w14:textId="77777777" w:rsidR="00DB2812" w:rsidRPr="00EE4AE8" w:rsidRDefault="00DB2812" w:rsidP="00DB2812">
            <w:pPr>
              <w:pStyle w:val="a"/>
              <w:tabs>
                <w:tab w:val="left" w:pos="1080"/>
                <w:tab w:val="left" w:pos="11250"/>
              </w:tabs>
              <w:ind w:right="-25"/>
              <w:jc w:val="center"/>
              <w:rPr>
                <w:rFonts w:ascii="Times New Roman" w:hAnsi="Times New Roman" w:cs="Times New Roman"/>
                <w:sz w:val="22"/>
                <w:szCs w:val="22"/>
                <w:cs/>
              </w:rPr>
            </w:pPr>
            <w:r w:rsidRPr="00EE4AE8">
              <w:rPr>
                <w:rFonts w:ascii="Times New Roman" w:hAnsi="Times New Roman" w:cs="Times New Roman"/>
                <w:sz w:val="22"/>
                <w:szCs w:val="22"/>
                <w:cs/>
              </w:rPr>
              <w:t>Value</w:t>
            </w:r>
          </w:p>
        </w:tc>
        <w:tc>
          <w:tcPr>
            <w:tcW w:w="3485" w:type="dxa"/>
            <w:shd w:val="clear" w:color="auto" w:fill="auto"/>
          </w:tcPr>
          <w:p w14:paraId="33FEE041" w14:textId="77777777" w:rsidR="00DB2812" w:rsidRPr="00EE4AE8" w:rsidRDefault="00DB2812" w:rsidP="00DB2812">
            <w:pPr>
              <w:pStyle w:val="a"/>
              <w:tabs>
                <w:tab w:val="left" w:pos="1080"/>
                <w:tab w:val="left" w:pos="11250"/>
              </w:tabs>
              <w:ind w:right="-25"/>
              <w:jc w:val="center"/>
              <w:rPr>
                <w:rFonts w:ascii="Times New Roman" w:hAnsi="Times New Roman" w:cs="Times New Roman"/>
                <w:sz w:val="22"/>
                <w:szCs w:val="22"/>
                <w:lang w:val="en-US"/>
              </w:rPr>
            </w:pPr>
            <w:r w:rsidRPr="00EE4AE8">
              <w:rPr>
                <w:rFonts w:ascii="Times New Roman" w:hAnsi="Times New Roman" w:cs="Times New Roman"/>
                <w:sz w:val="22"/>
                <w:szCs w:val="22"/>
                <w:lang w:val="en-US"/>
              </w:rPr>
              <w:t>Approach</w:t>
            </w:r>
            <w:r w:rsidRPr="00EE4AE8">
              <w:rPr>
                <w:rFonts w:ascii="Times New Roman" w:hAnsi="Times New Roman" w:cs="Angsana New"/>
                <w:sz w:val="22"/>
                <w:szCs w:val="22"/>
                <w:cs/>
                <w:lang w:val="en-US"/>
              </w:rPr>
              <w:t xml:space="preserve"> </w:t>
            </w:r>
            <w:r w:rsidRPr="00EE4AE8">
              <w:rPr>
                <w:rFonts w:ascii="Times New Roman" w:hAnsi="Times New Roman" w:cs="Times New Roman"/>
                <w:sz w:val="22"/>
                <w:szCs w:val="22"/>
                <w:lang w:val="en-US"/>
              </w:rPr>
              <w:t>used</w:t>
            </w:r>
            <w:r w:rsidRPr="00EE4AE8">
              <w:rPr>
                <w:rFonts w:ascii="Times New Roman" w:hAnsi="Times New Roman" w:cs="Angsana New"/>
                <w:sz w:val="22"/>
                <w:szCs w:val="22"/>
                <w:cs/>
                <w:lang w:val="en-US"/>
              </w:rPr>
              <w:t xml:space="preserve"> </w:t>
            </w:r>
            <w:r w:rsidRPr="00EE4AE8">
              <w:rPr>
                <w:rFonts w:ascii="Times New Roman" w:hAnsi="Times New Roman" w:cs="Times New Roman"/>
                <w:sz w:val="22"/>
                <w:szCs w:val="22"/>
                <w:lang w:val="en-US"/>
              </w:rPr>
              <w:t>to</w:t>
            </w:r>
            <w:r w:rsidRPr="00EE4AE8">
              <w:rPr>
                <w:rFonts w:ascii="Times New Roman" w:hAnsi="Times New Roman" w:cs="Angsana New"/>
                <w:sz w:val="22"/>
                <w:szCs w:val="22"/>
                <w:cs/>
                <w:lang w:val="en-US"/>
              </w:rPr>
              <w:t xml:space="preserve"> </w:t>
            </w:r>
            <w:r w:rsidRPr="00EE4AE8">
              <w:rPr>
                <w:rFonts w:ascii="Times New Roman" w:hAnsi="Times New Roman" w:cs="Times New Roman"/>
                <w:sz w:val="22"/>
                <w:szCs w:val="22"/>
                <w:lang w:val="en-US"/>
              </w:rPr>
              <w:t>determine</w:t>
            </w:r>
            <w:r w:rsidRPr="00EE4AE8">
              <w:rPr>
                <w:rFonts w:ascii="Times New Roman" w:hAnsi="Times New Roman" w:cs="Angsana New"/>
                <w:sz w:val="22"/>
                <w:szCs w:val="22"/>
                <w:cs/>
                <w:lang w:val="en-US"/>
              </w:rPr>
              <w:t xml:space="preserve">                 </w:t>
            </w:r>
            <w:r w:rsidRPr="00EE4AE8">
              <w:rPr>
                <w:rFonts w:ascii="Times New Roman" w:hAnsi="Times New Roman" w:cs="Times New Roman"/>
                <w:sz w:val="22"/>
                <w:szCs w:val="22"/>
                <w:lang w:val="en-US"/>
              </w:rPr>
              <w:t>the</w:t>
            </w:r>
            <w:r w:rsidRPr="00EE4AE8">
              <w:rPr>
                <w:rFonts w:ascii="Times New Roman" w:hAnsi="Times New Roman" w:cs="Angsana New"/>
                <w:sz w:val="22"/>
                <w:szCs w:val="22"/>
                <w:cs/>
                <w:lang w:val="en-US"/>
              </w:rPr>
              <w:t xml:space="preserve"> </w:t>
            </w:r>
            <w:r w:rsidRPr="00EE4AE8">
              <w:rPr>
                <w:rFonts w:ascii="Times New Roman" w:hAnsi="Times New Roman" w:cs="Times New Roman"/>
                <w:sz w:val="22"/>
                <w:szCs w:val="22"/>
                <w:lang w:val="en-US"/>
              </w:rPr>
              <w:t>value</w:t>
            </w:r>
          </w:p>
        </w:tc>
      </w:tr>
      <w:tr w:rsidR="00DB2812" w:rsidRPr="00EE4AE8" w14:paraId="790B1855" w14:textId="77777777" w:rsidTr="00DB2812">
        <w:tc>
          <w:tcPr>
            <w:tcW w:w="4140" w:type="dxa"/>
            <w:shd w:val="clear" w:color="auto" w:fill="auto"/>
          </w:tcPr>
          <w:p w14:paraId="69F33D8E" w14:textId="77777777" w:rsidR="00DB2812" w:rsidRPr="00EE4AE8" w:rsidRDefault="00DB2812" w:rsidP="00DB2812">
            <w:pPr>
              <w:pStyle w:val="a"/>
              <w:tabs>
                <w:tab w:val="left" w:pos="1080"/>
                <w:tab w:val="left" w:pos="11250"/>
              </w:tabs>
              <w:ind w:right="-25"/>
              <w:jc w:val="both"/>
              <w:rPr>
                <w:rFonts w:ascii="Times New Roman" w:hAnsi="Times New Roman" w:cs="Times New Roman"/>
                <w:b/>
                <w:bCs/>
                <w:sz w:val="22"/>
                <w:szCs w:val="22"/>
                <w:cs/>
              </w:rPr>
            </w:pPr>
            <w:r w:rsidRPr="00EE4AE8">
              <w:rPr>
                <w:rFonts w:ascii="Times New Roman" w:hAnsi="Times New Roman" w:cs="Times New Roman"/>
                <w:sz w:val="22"/>
                <w:szCs w:val="22"/>
                <w:cs/>
              </w:rPr>
              <w:t>Discount rate</w:t>
            </w:r>
          </w:p>
        </w:tc>
        <w:tc>
          <w:tcPr>
            <w:tcW w:w="1332" w:type="dxa"/>
            <w:shd w:val="clear" w:color="auto" w:fill="auto"/>
          </w:tcPr>
          <w:p w14:paraId="338D536B" w14:textId="77777777" w:rsidR="00DB2812" w:rsidRPr="00EE4AE8" w:rsidRDefault="00DB2812" w:rsidP="00DB2812">
            <w:pPr>
              <w:pStyle w:val="a"/>
              <w:tabs>
                <w:tab w:val="left" w:pos="1080"/>
                <w:tab w:val="left" w:pos="11250"/>
              </w:tabs>
              <w:ind w:right="-25"/>
              <w:jc w:val="right"/>
              <w:rPr>
                <w:rFonts w:ascii="Times New Roman" w:hAnsi="Times New Roman" w:cs="Times New Roman"/>
                <w:b/>
                <w:bCs/>
                <w:sz w:val="22"/>
                <w:szCs w:val="22"/>
                <w:cs/>
              </w:rPr>
            </w:pPr>
            <w:r w:rsidRPr="00EE4AE8">
              <w:rPr>
                <w:rFonts w:ascii="Times New Roman" w:hAnsi="Times New Roman" w:cs="Times New Roman"/>
                <w:sz w:val="22"/>
                <w:szCs w:val="22"/>
                <w:cs/>
              </w:rPr>
              <w:t>10.75%</w:t>
            </w:r>
          </w:p>
        </w:tc>
        <w:tc>
          <w:tcPr>
            <w:tcW w:w="3485" w:type="dxa"/>
            <w:shd w:val="clear" w:color="auto" w:fill="auto"/>
          </w:tcPr>
          <w:p w14:paraId="4FC5F9C0" w14:textId="77777777" w:rsidR="00DB2812" w:rsidRPr="00EE4AE8" w:rsidRDefault="00DB2812" w:rsidP="00DB2812">
            <w:pPr>
              <w:pStyle w:val="a"/>
              <w:tabs>
                <w:tab w:val="left" w:pos="1080"/>
                <w:tab w:val="left" w:pos="11250"/>
              </w:tabs>
              <w:ind w:right="-25"/>
              <w:rPr>
                <w:rFonts w:ascii="Times New Roman" w:hAnsi="Times New Roman" w:cs="Times New Roman"/>
                <w:b/>
                <w:bCs/>
                <w:sz w:val="22"/>
                <w:szCs w:val="22"/>
                <w:cs/>
              </w:rPr>
            </w:pPr>
            <w:r w:rsidRPr="00EE4AE8">
              <w:rPr>
                <w:rFonts w:ascii="Times New Roman" w:hAnsi="Times New Roman" w:cs="Times New Roman"/>
                <w:sz w:val="22"/>
                <w:szCs w:val="22"/>
                <w:cs/>
              </w:rPr>
              <w:t>External sources of information</w:t>
            </w:r>
          </w:p>
        </w:tc>
      </w:tr>
      <w:tr w:rsidR="00DB2812" w:rsidRPr="00EE4AE8" w14:paraId="3972EF6D" w14:textId="77777777" w:rsidTr="00DB2812">
        <w:tc>
          <w:tcPr>
            <w:tcW w:w="4140" w:type="dxa"/>
            <w:shd w:val="clear" w:color="auto" w:fill="auto"/>
          </w:tcPr>
          <w:p w14:paraId="39B17010" w14:textId="77777777" w:rsidR="00DB2812" w:rsidRPr="00EE4AE8" w:rsidRDefault="00DB2812" w:rsidP="00DB2812">
            <w:pPr>
              <w:pStyle w:val="a"/>
              <w:tabs>
                <w:tab w:val="left" w:pos="1080"/>
                <w:tab w:val="left" w:pos="11250"/>
              </w:tabs>
              <w:ind w:right="-25"/>
              <w:jc w:val="both"/>
              <w:rPr>
                <w:rFonts w:ascii="Times New Roman" w:hAnsi="Times New Roman" w:cs="Times New Roman"/>
                <w:b/>
                <w:bCs/>
                <w:sz w:val="22"/>
                <w:szCs w:val="22"/>
                <w:cs/>
              </w:rPr>
            </w:pPr>
            <w:r w:rsidRPr="00EE4AE8">
              <w:rPr>
                <w:rFonts w:ascii="Times New Roman" w:hAnsi="Times New Roman" w:cs="Times New Roman"/>
                <w:sz w:val="22"/>
                <w:szCs w:val="22"/>
                <w:cs/>
              </w:rPr>
              <w:t>Terminal value growth rate</w:t>
            </w:r>
          </w:p>
        </w:tc>
        <w:tc>
          <w:tcPr>
            <w:tcW w:w="1332" w:type="dxa"/>
            <w:shd w:val="clear" w:color="auto" w:fill="auto"/>
          </w:tcPr>
          <w:p w14:paraId="6724E0F7" w14:textId="77777777" w:rsidR="00DB2812" w:rsidRPr="00EE4AE8" w:rsidRDefault="00DB2812" w:rsidP="00DB2812">
            <w:pPr>
              <w:pStyle w:val="a"/>
              <w:tabs>
                <w:tab w:val="left" w:pos="1080"/>
                <w:tab w:val="left" w:pos="11250"/>
              </w:tabs>
              <w:ind w:right="-25"/>
              <w:jc w:val="right"/>
              <w:rPr>
                <w:rFonts w:ascii="Times New Roman" w:hAnsi="Times New Roman" w:cs="Times New Roman"/>
                <w:b/>
                <w:bCs/>
                <w:sz w:val="22"/>
                <w:szCs w:val="22"/>
                <w:cs/>
              </w:rPr>
            </w:pPr>
            <w:r w:rsidRPr="00EE4AE8">
              <w:rPr>
                <w:rFonts w:ascii="Times New Roman" w:hAnsi="Times New Roman" w:cs="Times New Roman"/>
                <w:sz w:val="22"/>
                <w:szCs w:val="22"/>
                <w:cs/>
              </w:rPr>
              <w:t>0%</w:t>
            </w:r>
          </w:p>
        </w:tc>
        <w:tc>
          <w:tcPr>
            <w:tcW w:w="3485" w:type="dxa"/>
            <w:shd w:val="clear" w:color="auto" w:fill="auto"/>
          </w:tcPr>
          <w:p w14:paraId="0CD744B1" w14:textId="77777777" w:rsidR="00DB2812" w:rsidRPr="00EE4AE8" w:rsidRDefault="00DB2812" w:rsidP="00DB2812">
            <w:pPr>
              <w:pStyle w:val="a"/>
              <w:tabs>
                <w:tab w:val="left" w:pos="1080"/>
                <w:tab w:val="left" w:pos="11250"/>
              </w:tabs>
              <w:ind w:right="-25"/>
              <w:rPr>
                <w:rFonts w:ascii="Times New Roman" w:hAnsi="Times New Roman" w:cs="Times New Roman"/>
                <w:b/>
                <w:bCs/>
                <w:sz w:val="22"/>
                <w:szCs w:val="22"/>
                <w:cs/>
              </w:rPr>
            </w:pPr>
            <w:r w:rsidRPr="00EE4AE8">
              <w:rPr>
                <w:rFonts w:ascii="Times New Roman" w:hAnsi="Times New Roman" w:cs="Times New Roman"/>
                <w:sz w:val="22"/>
                <w:szCs w:val="22"/>
                <w:cs/>
              </w:rPr>
              <w:t>Constant inflation</w:t>
            </w:r>
          </w:p>
        </w:tc>
      </w:tr>
      <w:tr w:rsidR="00DB2812" w:rsidRPr="00EE4AE8" w14:paraId="1B060148" w14:textId="77777777" w:rsidTr="00DB2812">
        <w:tc>
          <w:tcPr>
            <w:tcW w:w="4140" w:type="dxa"/>
            <w:shd w:val="clear" w:color="auto" w:fill="auto"/>
          </w:tcPr>
          <w:p w14:paraId="0957FA20" w14:textId="77777777" w:rsidR="00DB2812" w:rsidRPr="00EE4AE8" w:rsidRDefault="00DB2812" w:rsidP="00DB2812">
            <w:pPr>
              <w:pStyle w:val="a"/>
              <w:tabs>
                <w:tab w:val="left" w:pos="1080"/>
                <w:tab w:val="left" w:pos="11250"/>
              </w:tabs>
              <w:ind w:right="-25"/>
              <w:jc w:val="both"/>
              <w:rPr>
                <w:rFonts w:ascii="Times New Roman" w:hAnsi="Times New Roman" w:cs="Times New Roman"/>
                <w:b/>
                <w:bCs/>
                <w:sz w:val="22"/>
                <w:szCs w:val="22"/>
                <w:cs/>
              </w:rPr>
            </w:pPr>
            <w:r w:rsidRPr="00EE4AE8">
              <w:rPr>
                <w:rFonts w:ascii="Times New Roman" w:hAnsi="Times New Roman" w:cs="Times New Roman"/>
                <w:sz w:val="22"/>
                <w:szCs w:val="22"/>
                <w:cs/>
              </w:rPr>
              <w:t>EBITDA growth</w:t>
            </w:r>
          </w:p>
        </w:tc>
        <w:tc>
          <w:tcPr>
            <w:tcW w:w="1332" w:type="dxa"/>
            <w:shd w:val="clear" w:color="auto" w:fill="auto"/>
          </w:tcPr>
          <w:p w14:paraId="0F2342B8" w14:textId="77777777" w:rsidR="00DB2812" w:rsidRPr="00EE4AE8" w:rsidRDefault="00DB2812" w:rsidP="00DB2812">
            <w:pPr>
              <w:pStyle w:val="a"/>
              <w:tabs>
                <w:tab w:val="left" w:pos="1080"/>
                <w:tab w:val="left" w:pos="11250"/>
              </w:tabs>
              <w:ind w:right="-25"/>
              <w:jc w:val="right"/>
              <w:rPr>
                <w:rFonts w:ascii="Times New Roman" w:hAnsi="Times New Roman" w:cs="Times New Roman"/>
                <w:b/>
                <w:bCs/>
                <w:sz w:val="22"/>
                <w:szCs w:val="22"/>
                <w:cs/>
              </w:rPr>
            </w:pPr>
            <w:r w:rsidRPr="00EE4AE8">
              <w:rPr>
                <w:rFonts w:ascii="Times New Roman" w:hAnsi="Times New Roman" w:cs="Times New Roman"/>
                <w:sz w:val="22"/>
                <w:szCs w:val="22"/>
                <w:cs/>
              </w:rPr>
              <w:t>Up to 10.0%</w:t>
            </w:r>
          </w:p>
        </w:tc>
        <w:tc>
          <w:tcPr>
            <w:tcW w:w="3485" w:type="dxa"/>
            <w:shd w:val="clear" w:color="auto" w:fill="auto"/>
          </w:tcPr>
          <w:p w14:paraId="56C33CF2" w14:textId="77777777" w:rsidR="00DB2812" w:rsidRPr="00EE4AE8" w:rsidRDefault="00DB2812" w:rsidP="00DB2812">
            <w:pPr>
              <w:pStyle w:val="a"/>
              <w:tabs>
                <w:tab w:val="left" w:pos="1080"/>
                <w:tab w:val="left" w:pos="11250"/>
              </w:tabs>
              <w:ind w:right="-25"/>
              <w:rPr>
                <w:rFonts w:ascii="Times New Roman" w:hAnsi="Times New Roman" w:cs="Times New Roman"/>
                <w:b/>
                <w:bCs/>
                <w:sz w:val="22"/>
                <w:szCs w:val="22"/>
                <w:cs/>
              </w:rPr>
            </w:pPr>
            <w:r w:rsidRPr="00EE4AE8">
              <w:rPr>
                <w:rFonts w:ascii="Times New Roman" w:hAnsi="Times New Roman" w:cs="Times New Roman"/>
                <w:sz w:val="22"/>
                <w:szCs w:val="22"/>
                <w:cs/>
              </w:rPr>
              <w:t>Past experience</w:t>
            </w:r>
          </w:p>
        </w:tc>
      </w:tr>
    </w:tbl>
    <w:p w14:paraId="2C6EC8A6" w14:textId="48F86F7E" w:rsidR="009E3F36" w:rsidRPr="00EE4AE8" w:rsidRDefault="009E3F36" w:rsidP="00AD0387">
      <w:pPr>
        <w:spacing w:line="240" w:lineRule="atLeast"/>
        <w:ind w:left="540" w:right="-25"/>
        <w:outlineLvl w:val="0"/>
        <w:rPr>
          <w:rFonts w:ascii="Times New Roman" w:hAnsi="Times New Roman" w:cs="Times New Roman"/>
          <w:b/>
          <w:bCs/>
          <w:sz w:val="24"/>
          <w:szCs w:val="24"/>
        </w:rPr>
      </w:pPr>
    </w:p>
    <w:p w14:paraId="7DDA11D5" w14:textId="77777777" w:rsidR="009E3F36" w:rsidRPr="00EE4AE8" w:rsidRDefault="009E3F36">
      <w:pPr>
        <w:jc w:val="left"/>
        <w:rPr>
          <w:rFonts w:ascii="Times New Roman" w:hAnsi="Times New Roman" w:cs="Times New Roman"/>
          <w:b/>
          <w:bCs/>
          <w:sz w:val="24"/>
          <w:szCs w:val="24"/>
        </w:rPr>
      </w:pPr>
      <w:r w:rsidRPr="00EE4AE8">
        <w:rPr>
          <w:rFonts w:ascii="Times New Roman" w:hAnsi="Times New Roman" w:cs="Times New Roman"/>
          <w:b/>
          <w:bCs/>
          <w:sz w:val="24"/>
          <w:szCs w:val="24"/>
        </w:rPr>
        <w:br w:type="page"/>
      </w:r>
    </w:p>
    <w:p w14:paraId="7E07E515" w14:textId="0F34CDD6" w:rsidR="00910721" w:rsidRPr="00EE4AE8" w:rsidRDefault="009E3F36"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lastRenderedPageBreak/>
        <w:t>I</w:t>
      </w:r>
      <w:r w:rsidR="00910721" w:rsidRPr="00EE4AE8">
        <w:rPr>
          <w:rFonts w:ascii="Times New Roman" w:hAnsi="Times New Roman" w:cs="Times New Roman"/>
          <w:b/>
          <w:bCs/>
          <w:sz w:val="24"/>
          <w:szCs w:val="24"/>
        </w:rPr>
        <w:t xml:space="preserve">nvestment </w:t>
      </w:r>
      <w:r w:rsidR="005C7BC4" w:rsidRPr="00EE4AE8">
        <w:rPr>
          <w:rFonts w:ascii="Times New Roman" w:hAnsi="Times New Roman" w:cs="Times New Roman"/>
          <w:b/>
          <w:bCs/>
          <w:sz w:val="24"/>
          <w:szCs w:val="24"/>
        </w:rPr>
        <w:t>p</w:t>
      </w:r>
      <w:r w:rsidR="00910721" w:rsidRPr="00EE4AE8">
        <w:rPr>
          <w:rFonts w:ascii="Times New Roman" w:hAnsi="Times New Roman" w:cs="Times New Roman"/>
          <w:b/>
          <w:bCs/>
          <w:sz w:val="24"/>
          <w:szCs w:val="24"/>
        </w:rPr>
        <w:t>ropert</w:t>
      </w:r>
      <w:r w:rsidR="005C7BC4" w:rsidRPr="00EE4AE8">
        <w:rPr>
          <w:rFonts w:ascii="Times New Roman" w:hAnsi="Times New Roman" w:cs="Times New Roman"/>
          <w:b/>
          <w:bCs/>
          <w:sz w:val="24"/>
          <w:szCs w:val="24"/>
        </w:rPr>
        <w:t>ies</w:t>
      </w:r>
    </w:p>
    <w:p w14:paraId="0FEC61ED" w14:textId="77777777" w:rsidR="004463B0" w:rsidRPr="00EE4AE8" w:rsidRDefault="004463B0" w:rsidP="004463B0">
      <w:pPr>
        <w:spacing w:line="240" w:lineRule="atLeast"/>
        <w:ind w:left="540" w:right="-25"/>
        <w:outlineLvl w:val="0"/>
        <w:rPr>
          <w:rFonts w:ascii="Times New Roman" w:hAnsi="Times New Roman" w:cs="Times New Roman"/>
          <w:b/>
          <w:bCs/>
          <w:sz w:val="24"/>
          <w:szCs w:val="24"/>
        </w:rPr>
      </w:pPr>
    </w:p>
    <w:tbl>
      <w:tblPr>
        <w:tblW w:w="4762" w:type="pct"/>
        <w:tblInd w:w="450" w:type="dxa"/>
        <w:tblLayout w:type="fixed"/>
        <w:tblLook w:val="0000" w:firstRow="0" w:lastRow="0" w:firstColumn="0" w:lastColumn="0" w:noHBand="0" w:noVBand="0"/>
      </w:tblPr>
      <w:tblGrid>
        <w:gridCol w:w="3601"/>
        <w:gridCol w:w="532"/>
        <w:gridCol w:w="1524"/>
        <w:gridCol w:w="236"/>
        <w:gridCol w:w="1555"/>
        <w:gridCol w:w="236"/>
        <w:gridCol w:w="1464"/>
      </w:tblGrid>
      <w:tr w:rsidR="001E7DCE" w:rsidRPr="00EE4AE8" w14:paraId="4CA57826" w14:textId="77777777" w:rsidTr="008B5EB4">
        <w:trPr>
          <w:tblHeader/>
        </w:trPr>
        <w:tc>
          <w:tcPr>
            <w:tcW w:w="1968" w:type="pct"/>
          </w:tcPr>
          <w:p w14:paraId="7A7567FB" w14:textId="77777777" w:rsidR="001E7DCE" w:rsidRPr="00EE4AE8" w:rsidRDefault="001E7DCE" w:rsidP="00A31040">
            <w:pPr>
              <w:ind w:right="-14"/>
              <w:rPr>
                <w:rFonts w:ascii="Times New Roman" w:hAnsi="Times New Roman" w:cs="Times New Roman"/>
                <w:b/>
                <w:bCs/>
                <w:sz w:val="22"/>
                <w:szCs w:val="22"/>
              </w:rPr>
            </w:pPr>
          </w:p>
        </w:tc>
        <w:tc>
          <w:tcPr>
            <w:tcW w:w="291" w:type="pct"/>
          </w:tcPr>
          <w:p w14:paraId="052312CE" w14:textId="77777777" w:rsidR="001E7DCE" w:rsidRPr="00EE4AE8" w:rsidRDefault="001E7DCE" w:rsidP="00A31040">
            <w:pPr>
              <w:ind w:left="-108" w:right="-77"/>
              <w:jc w:val="center"/>
              <w:rPr>
                <w:rFonts w:ascii="Times New Roman" w:hAnsi="Times New Roman" w:cs="Times New Roman"/>
                <w:b/>
                <w:bCs/>
                <w:sz w:val="22"/>
                <w:szCs w:val="22"/>
              </w:rPr>
            </w:pPr>
          </w:p>
        </w:tc>
        <w:tc>
          <w:tcPr>
            <w:tcW w:w="2741" w:type="pct"/>
            <w:gridSpan w:val="5"/>
          </w:tcPr>
          <w:p w14:paraId="2D951DD0" w14:textId="77777777" w:rsidR="001E7DCE" w:rsidRPr="00EE4AE8" w:rsidRDefault="001E7DCE">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Consolidated</w:t>
            </w:r>
          </w:p>
        </w:tc>
      </w:tr>
      <w:tr w:rsidR="001E7DCE" w:rsidRPr="00EE4AE8" w14:paraId="478F3C33" w14:textId="77777777" w:rsidTr="008B5EB4">
        <w:trPr>
          <w:tblHeader/>
        </w:trPr>
        <w:tc>
          <w:tcPr>
            <w:tcW w:w="1968" w:type="pct"/>
          </w:tcPr>
          <w:p w14:paraId="02FF1D81" w14:textId="77777777" w:rsidR="001E7DCE" w:rsidRPr="00EE4AE8" w:rsidRDefault="001E7DCE" w:rsidP="00A31040">
            <w:pPr>
              <w:ind w:right="-14"/>
              <w:rPr>
                <w:rFonts w:ascii="Times New Roman" w:hAnsi="Times New Roman" w:cs="Times New Roman"/>
                <w:b/>
                <w:bCs/>
                <w:sz w:val="22"/>
                <w:szCs w:val="22"/>
              </w:rPr>
            </w:pPr>
          </w:p>
        </w:tc>
        <w:tc>
          <w:tcPr>
            <w:tcW w:w="291" w:type="pct"/>
          </w:tcPr>
          <w:p w14:paraId="101B8D39" w14:textId="77777777" w:rsidR="001E7DCE" w:rsidRPr="00EE4AE8" w:rsidRDefault="001E7DCE" w:rsidP="00A31040">
            <w:pPr>
              <w:ind w:left="-108" w:right="-77"/>
              <w:jc w:val="center"/>
              <w:rPr>
                <w:rFonts w:ascii="Times New Roman" w:hAnsi="Times New Roman" w:cs="Times New Roman"/>
                <w:b/>
                <w:bCs/>
                <w:sz w:val="22"/>
                <w:szCs w:val="22"/>
              </w:rPr>
            </w:pPr>
          </w:p>
        </w:tc>
        <w:tc>
          <w:tcPr>
            <w:tcW w:w="2741" w:type="pct"/>
            <w:gridSpan w:val="5"/>
          </w:tcPr>
          <w:p w14:paraId="0C056F65" w14:textId="77777777" w:rsidR="001E7DCE" w:rsidRPr="00EE4AE8" w:rsidRDefault="001E7DCE">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1E7DCE" w:rsidRPr="00EE4AE8" w14:paraId="6AF1D0FC" w14:textId="77777777" w:rsidTr="008B5EB4">
        <w:trPr>
          <w:tblHeader/>
        </w:trPr>
        <w:tc>
          <w:tcPr>
            <w:tcW w:w="1968" w:type="pct"/>
          </w:tcPr>
          <w:p w14:paraId="5D054771" w14:textId="77777777" w:rsidR="001E7DCE" w:rsidRPr="00EE4AE8" w:rsidRDefault="001E7DCE" w:rsidP="00074F87">
            <w:pPr>
              <w:ind w:right="-14"/>
              <w:rPr>
                <w:rFonts w:ascii="Times New Roman" w:hAnsi="Times New Roman" w:cs="Times New Roman"/>
                <w:b/>
                <w:bCs/>
                <w:sz w:val="22"/>
                <w:szCs w:val="22"/>
              </w:rPr>
            </w:pPr>
          </w:p>
        </w:tc>
        <w:tc>
          <w:tcPr>
            <w:tcW w:w="291" w:type="pct"/>
          </w:tcPr>
          <w:p w14:paraId="2E92AEDE" w14:textId="54740388" w:rsidR="001E7DCE" w:rsidRPr="00EE4AE8" w:rsidRDefault="001E7DCE" w:rsidP="00074F87">
            <w:pPr>
              <w:ind w:left="-108" w:right="-77"/>
              <w:jc w:val="center"/>
              <w:rPr>
                <w:rFonts w:ascii="Times New Roman" w:hAnsi="Times New Roman" w:cs="Times New Roman"/>
                <w:i/>
                <w:iCs/>
                <w:sz w:val="22"/>
                <w:szCs w:val="22"/>
              </w:rPr>
            </w:pPr>
          </w:p>
        </w:tc>
        <w:tc>
          <w:tcPr>
            <w:tcW w:w="833" w:type="pct"/>
          </w:tcPr>
          <w:p w14:paraId="4C4B34F1" w14:textId="77777777" w:rsidR="001E7DCE" w:rsidRPr="00EE4AE8" w:rsidRDefault="001E7DCE" w:rsidP="00074F87">
            <w:pPr>
              <w:pStyle w:val="acctfourfigures"/>
              <w:tabs>
                <w:tab w:val="clear" w:pos="765"/>
              </w:tabs>
              <w:spacing w:line="240" w:lineRule="atLeast"/>
              <w:ind w:left="-35" w:right="-64"/>
              <w:jc w:val="center"/>
              <w:rPr>
                <w:rFonts w:cs="Times New Roman"/>
                <w:szCs w:val="22"/>
                <w:cs/>
                <w:lang w:bidi="th-TH"/>
              </w:rPr>
            </w:pPr>
          </w:p>
        </w:tc>
        <w:tc>
          <w:tcPr>
            <w:tcW w:w="129" w:type="pct"/>
          </w:tcPr>
          <w:p w14:paraId="7C3AE786" w14:textId="77777777" w:rsidR="001E7DCE" w:rsidRPr="00EE4AE8" w:rsidRDefault="001E7DCE" w:rsidP="00074F87">
            <w:pPr>
              <w:ind w:left="-108" w:right="-108"/>
              <w:jc w:val="center"/>
              <w:rPr>
                <w:rFonts w:ascii="Times New Roman" w:hAnsi="Times New Roman" w:cs="Times New Roman"/>
                <w:sz w:val="22"/>
                <w:szCs w:val="22"/>
              </w:rPr>
            </w:pPr>
          </w:p>
        </w:tc>
        <w:tc>
          <w:tcPr>
            <w:tcW w:w="850" w:type="pct"/>
          </w:tcPr>
          <w:p w14:paraId="7AD1080C" w14:textId="77777777" w:rsidR="001E7DCE" w:rsidRPr="00EE4AE8" w:rsidRDefault="001E7DCE">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 xml:space="preserve">Buildings </w:t>
            </w:r>
          </w:p>
        </w:tc>
        <w:tc>
          <w:tcPr>
            <w:tcW w:w="129" w:type="pct"/>
          </w:tcPr>
          <w:p w14:paraId="402EA4AD" w14:textId="77777777" w:rsidR="001E7DCE" w:rsidRPr="00EE4AE8" w:rsidRDefault="001E7DCE" w:rsidP="00074F87">
            <w:pPr>
              <w:ind w:left="-108" w:right="-108"/>
              <w:jc w:val="center"/>
              <w:rPr>
                <w:rFonts w:ascii="Times New Roman" w:hAnsi="Times New Roman" w:cs="Times New Roman"/>
                <w:sz w:val="22"/>
                <w:szCs w:val="22"/>
              </w:rPr>
            </w:pPr>
          </w:p>
        </w:tc>
        <w:tc>
          <w:tcPr>
            <w:tcW w:w="800" w:type="pct"/>
          </w:tcPr>
          <w:p w14:paraId="5870657A" w14:textId="77777777" w:rsidR="001E7DCE" w:rsidRPr="00EE4AE8" w:rsidRDefault="001E7DCE" w:rsidP="00074F87">
            <w:pPr>
              <w:pStyle w:val="acctfourfigures"/>
              <w:tabs>
                <w:tab w:val="clear" w:pos="765"/>
              </w:tabs>
              <w:spacing w:line="240" w:lineRule="atLeast"/>
              <w:ind w:left="-35" w:right="-64"/>
              <w:jc w:val="center"/>
              <w:rPr>
                <w:rFonts w:cs="Times New Roman"/>
                <w:szCs w:val="22"/>
                <w:cs/>
                <w:lang w:bidi="th-TH"/>
              </w:rPr>
            </w:pPr>
          </w:p>
        </w:tc>
      </w:tr>
      <w:tr w:rsidR="001E7DCE" w:rsidRPr="00EE4AE8" w14:paraId="5667316E" w14:textId="77777777" w:rsidTr="008B5EB4">
        <w:trPr>
          <w:tblHeader/>
        </w:trPr>
        <w:tc>
          <w:tcPr>
            <w:tcW w:w="1968" w:type="pct"/>
          </w:tcPr>
          <w:p w14:paraId="59EB4151" w14:textId="77777777" w:rsidR="001E7DCE" w:rsidRPr="00EE4AE8" w:rsidRDefault="001E7DCE" w:rsidP="00074F87">
            <w:pPr>
              <w:ind w:right="-14"/>
              <w:rPr>
                <w:rFonts w:ascii="Times New Roman" w:hAnsi="Times New Roman" w:cs="Times New Roman"/>
                <w:b/>
                <w:bCs/>
                <w:sz w:val="22"/>
                <w:szCs w:val="22"/>
              </w:rPr>
            </w:pPr>
          </w:p>
        </w:tc>
        <w:tc>
          <w:tcPr>
            <w:tcW w:w="291" w:type="pct"/>
          </w:tcPr>
          <w:p w14:paraId="31359E50" w14:textId="77777777" w:rsidR="001E7DCE" w:rsidRPr="00EE4AE8" w:rsidRDefault="001E7DCE" w:rsidP="00074F87">
            <w:pPr>
              <w:ind w:left="-108" w:right="-77"/>
              <w:jc w:val="center"/>
              <w:rPr>
                <w:rFonts w:ascii="Times New Roman" w:hAnsi="Times New Roman" w:cs="Times New Roman"/>
                <w:i/>
                <w:iCs/>
                <w:sz w:val="22"/>
                <w:szCs w:val="22"/>
              </w:rPr>
            </w:pPr>
          </w:p>
        </w:tc>
        <w:tc>
          <w:tcPr>
            <w:tcW w:w="833" w:type="pct"/>
          </w:tcPr>
          <w:p w14:paraId="71072D64" w14:textId="77777777" w:rsidR="001E7DCE" w:rsidRPr="00EE4AE8" w:rsidRDefault="001E7DCE" w:rsidP="00074F87">
            <w:pPr>
              <w:pStyle w:val="acctfourfigures"/>
              <w:tabs>
                <w:tab w:val="clear" w:pos="765"/>
              </w:tabs>
              <w:spacing w:line="240" w:lineRule="atLeast"/>
              <w:ind w:left="-35" w:right="-64"/>
              <w:jc w:val="center"/>
              <w:rPr>
                <w:rFonts w:cs="Times New Roman"/>
                <w:szCs w:val="22"/>
              </w:rPr>
            </w:pPr>
          </w:p>
        </w:tc>
        <w:tc>
          <w:tcPr>
            <w:tcW w:w="129" w:type="pct"/>
          </w:tcPr>
          <w:p w14:paraId="3B65365C" w14:textId="77777777" w:rsidR="001E7DCE" w:rsidRPr="00EE4AE8" w:rsidRDefault="001E7DCE" w:rsidP="00074F87">
            <w:pPr>
              <w:ind w:left="-108" w:right="-108"/>
              <w:jc w:val="center"/>
              <w:rPr>
                <w:rFonts w:ascii="Times New Roman" w:hAnsi="Times New Roman" w:cs="Times New Roman"/>
                <w:sz w:val="22"/>
                <w:szCs w:val="22"/>
              </w:rPr>
            </w:pPr>
          </w:p>
        </w:tc>
        <w:tc>
          <w:tcPr>
            <w:tcW w:w="850" w:type="pct"/>
          </w:tcPr>
          <w:p w14:paraId="34E349F4" w14:textId="77777777" w:rsidR="001E7DCE" w:rsidRPr="00EE4AE8" w:rsidRDefault="0052527F">
            <w:pPr>
              <w:pStyle w:val="acctfourfigures"/>
              <w:tabs>
                <w:tab w:val="clear" w:pos="765"/>
              </w:tabs>
              <w:spacing w:line="240" w:lineRule="atLeast"/>
              <w:ind w:left="-35" w:right="-64"/>
              <w:jc w:val="center"/>
              <w:rPr>
                <w:rFonts w:cs="Times New Roman"/>
                <w:szCs w:val="22"/>
              </w:rPr>
            </w:pPr>
            <w:r w:rsidRPr="00EE4AE8">
              <w:rPr>
                <w:rFonts w:cs="Times New Roman"/>
                <w:szCs w:val="22"/>
              </w:rPr>
              <w:t xml:space="preserve">and </w:t>
            </w:r>
            <w:r w:rsidRPr="00EE4AE8">
              <w:rPr>
                <w:rFonts w:cs="Times New Roman"/>
                <w:szCs w:val="22"/>
                <w:lang w:val="en-US" w:bidi="th-TH"/>
              </w:rPr>
              <w:t>land</w:t>
            </w:r>
            <w:r w:rsidR="001E7DCE" w:rsidRPr="00EE4AE8">
              <w:rPr>
                <w:rFonts w:cs="Times New Roman"/>
                <w:szCs w:val="22"/>
              </w:rPr>
              <w:t xml:space="preserve"> </w:t>
            </w:r>
          </w:p>
        </w:tc>
        <w:tc>
          <w:tcPr>
            <w:tcW w:w="129" w:type="pct"/>
          </w:tcPr>
          <w:p w14:paraId="0E98EA03" w14:textId="77777777" w:rsidR="001E7DCE" w:rsidRPr="00EE4AE8" w:rsidRDefault="001E7DCE" w:rsidP="00074F87">
            <w:pPr>
              <w:ind w:left="-108" w:right="-108"/>
              <w:jc w:val="center"/>
              <w:rPr>
                <w:rFonts w:ascii="Times New Roman" w:hAnsi="Times New Roman" w:cs="Times New Roman"/>
                <w:sz w:val="22"/>
                <w:szCs w:val="22"/>
              </w:rPr>
            </w:pPr>
          </w:p>
        </w:tc>
        <w:tc>
          <w:tcPr>
            <w:tcW w:w="800" w:type="pct"/>
          </w:tcPr>
          <w:p w14:paraId="1B563CCC" w14:textId="77777777" w:rsidR="001E7DCE" w:rsidRPr="00EE4AE8" w:rsidDel="001E7DCE" w:rsidRDefault="001E7DCE" w:rsidP="00074F87">
            <w:pPr>
              <w:pStyle w:val="acctfourfigures"/>
              <w:tabs>
                <w:tab w:val="clear" w:pos="765"/>
              </w:tabs>
              <w:spacing w:line="240" w:lineRule="atLeast"/>
              <w:ind w:left="-35" w:right="-64"/>
              <w:jc w:val="center"/>
              <w:rPr>
                <w:rFonts w:cs="Times New Roman"/>
                <w:szCs w:val="22"/>
              </w:rPr>
            </w:pPr>
          </w:p>
        </w:tc>
      </w:tr>
      <w:tr w:rsidR="001E7DCE" w:rsidRPr="00EE4AE8" w14:paraId="7512E3D6" w14:textId="77777777" w:rsidTr="008B5EB4">
        <w:trPr>
          <w:tblHeader/>
        </w:trPr>
        <w:tc>
          <w:tcPr>
            <w:tcW w:w="1968" w:type="pct"/>
          </w:tcPr>
          <w:p w14:paraId="4FE02233" w14:textId="77777777" w:rsidR="001E7DCE" w:rsidRPr="00EE4AE8" w:rsidRDefault="001E7DCE" w:rsidP="00074F87">
            <w:pPr>
              <w:ind w:right="-14"/>
              <w:rPr>
                <w:rFonts w:ascii="Times New Roman" w:hAnsi="Times New Roman" w:cs="Times New Roman"/>
                <w:b/>
                <w:bCs/>
                <w:sz w:val="22"/>
                <w:szCs w:val="22"/>
              </w:rPr>
            </w:pPr>
          </w:p>
        </w:tc>
        <w:tc>
          <w:tcPr>
            <w:tcW w:w="291" w:type="pct"/>
          </w:tcPr>
          <w:p w14:paraId="648CE52D" w14:textId="341F5473" w:rsidR="001E7DCE" w:rsidRPr="00EE4AE8" w:rsidRDefault="00575AF6" w:rsidP="00074F87">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833" w:type="pct"/>
          </w:tcPr>
          <w:p w14:paraId="0C40E9B6" w14:textId="77777777" w:rsidR="001E7DCE" w:rsidRPr="00EE4AE8" w:rsidRDefault="001E7DCE" w:rsidP="00074F87">
            <w:pPr>
              <w:pStyle w:val="acctfourfigures"/>
              <w:tabs>
                <w:tab w:val="clear" w:pos="765"/>
              </w:tabs>
              <w:spacing w:line="240" w:lineRule="atLeast"/>
              <w:ind w:left="-35" w:right="-64"/>
              <w:jc w:val="center"/>
              <w:rPr>
                <w:rFonts w:cs="Times New Roman"/>
                <w:szCs w:val="22"/>
              </w:rPr>
            </w:pPr>
            <w:r w:rsidRPr="00EE4AE8">
              <w:rPr>
                <w:rFonts w:cs="Times New Roman"/>
                <w:szCs w:val="22"/>
              </w:rPr>
              <w:t>Land</w:t>
            </w:r>
          </w:p>
        </w:tc>
        <w:tc>
          <w:tcPr>
            <w:tcW w:w="129" w:type="pct"/>
          </w:tcPr>
          <w:p w14:paraId="31528FFC" w14:textId="77777777" w:rsidR="001E7DCE" w:rsidRPr="00EE4AE8" w:rsidRDefault="001E7DCE" w:rsidP="00074F87">
            <w:pPr>
              <w:ind w:left="-108" w:right="-108"/>
              <w:jc w:val="center"/>
              <w:rPr>
                <w:rFonts w:ascii="Times New Roman" w:hAnsi="Times New Roman" w:cs="Times New Roman"/>
                <w:sz w:val="22"/>
                <w:szCs w:val="22"/>
              </w:rPr>
            </w:pPr>
          </w:p>
        </w:tc>
        <w:tc>
          <w:tcPr>
            <w:tcW w:w="850" w:type="pct"/>
          </w:tcPr>
          <w:p w14:paraId="476A781C" w14:textId="77777777" w:rsidR="001E7DCE" w:rsidRPr="00EE4AE8" w:rsidRDefault="001E7DCE" w:rsidP="00074F87">
            <w:pPr>
              <w:pStyle w:val="acctfourfigures"/>
              <w:tabs>
                <w:tab w:val="clear" w:pos="765"/>
              </w:tabs>
              <w:spacing w:line="240" w:lineRule="atLeast"/>
              <w:ind w:left="-35" w:right="-64"/>
              <w:jc w:val="center"/>
              <w:rPr>
                <w:rFonts w:cs="Times New Roman"/>
                <w:szCs w:val="22"/>
              </w:rPr>
            </w:pPr>
            <w:r w:rsidRPr="00EE4AE8">
              <w:rPr>
                <w:rFonts w:cs="Times New Roman"/>
                <w:szCs w:val="22"/>
              </w:rPr>
              <w:t>improvements</w:t>
            </w:r>
          </w:p>
        </w:tc>
        <w:tc>
          <w:tcPr>
            <w:tcW w:w="129" w:type="pct"/>
          </w:tcPr>
          <w:p w14:paraId="5A8EA189" w14:textId="77777777" w:rsidR="001E7DCE" w:rsidRPr="00EE4AE8" w:rsidRDefault="001E7DCE" w:rsidP="00074F87">
            <w:pPr>
              <w:ind w:left="-108" w:right="-108"/>
              <w:jc w:val="center"/>
              <w:rPr>
                <w:rFonts w:ascii="Times New Roman" w:hAnsi="Times New Roman" w:cs="Times New Roman"/>
                <w:sz w:val="22"/>
                <w:szCs w:val="22"/>
              </w:rPr>
            </w:pPr>
          </w:p>
        </w:tc>
        <w:tc>
          <w:tcPr>
            <w:tcW w:w="800" w:type="pct"/>
          </w:tcPr>
          <w:p w14:paraId="2CD7FD08" w14:textId="77777777" w:rsidR="001E7DCE" w:rsidRPr="00EE4AE8" w:rsidDel="001E7DCE" w:rsidRDefault="001E7DCE" w:rsidP="00074F87">
            <w:pPr>
              <w:pStyle w:val="acctfourfigures"/>
              <w:tabs>
                <w:tab w:val="clear" w:pos="765"/>
              </w:tabs>
              <w:spacing w:line="240" w:lineRule="atLeast"/>
              <w:ind w:left="-35" w:right="-64"/>
              <w:jc w:val="center"/>
              <w:rPr>
                <w:rFonts w:cs="Times New Roman"/>
                <w:szCs w:val="22"/>
              </w:rPr>
            </w:pPr>
            <w:r w:rsidRPr="00EE4AE8">
              <w:rPr>
                <w:rFonts w:cs="Times New Roman"/>
                <w:szCs w:val="22"/>
              </w:rPr>
              <w:t>Total</w:t>
            </w:r>
          </w:p>
        </w:tc>
      </w:tr>
      <w:tr w:rsidR="001E7DCE" w:rsidRPr="00EE4AE8" w14:paraId="132F0135" w14:textId="77777777" w:rsidTr="008B5EB4">
        <w:trPr>
          <w:tblHeader/>
        </w:trPr>
        <w:tc>
          <w:tcPr>
            <w:tcW w:w="1968" w:type="pct"/>
          </w:tcPr>
          <w:p w14:paraId="70BB70F7" w14:textId="77777777" w:rsidR="00074F87" w:rsidRPr="00EE4AE8" w:rsidRDefault="00074F87" w:rsidP="00074F87">
            <w:pPr>
              <w:spacing w:line="240" w:lineRule="atLeast"/>
              <w:ind w:right="-94"/>
              <w:jc w:val="left"/>
              <w:rPr>
                <w:rFonts w:ascii="Times New Roman" w:hAnsi="Times New Roman" w:cs="Times New Roman"/>
                <w:b/>
                <w:bCs/>
                <w:sz w:val="22"/>
                <w:szCs w:val="22"/>
              </w:rPr>
            </w:pPr>
          </w:p>
        </w:tc>
        <w:tc>
          <w:tcPr>
            <w:tcW w:w="291" w:type="pct"/>
          </w:tcPr>
          <w:p w14:paraId="61E9A70B" w14:textId="77777777" w:rsidR="00074F87" w:rsidRPr="00EE4AE8" w:rsidRDefault="00074F87" w:rsidP="00074F87">
            <w:pPr>
              <w:tabs>
                <w:tab w:val="decimal" w:pos="842"/>
              </w:tabs>
              <w:ind w:left="-115" w:right="-72"/>
              <w:jc w:val="left"/>
              <w:rPr>
                <w:rFonts w:ascii="Times New Roman" w:hAnsi="Times New Roman" w:cs="Times New Roman"/>
                <w:i/>
                <w:iCs/>
                <w:sz w:val="22"/>
                <w:szCs w:val="22"/>
              </w:rPr>
            </w:pPr>
          </w:p>
        </w:tc>
        <w:tc>
          <w:tcPr>
            <w:tcW w:w="2741" w:type="pct"/>
            <w:gridSpan w:val="5"/>
          </w:tcPr>
          <w:p w14:paraId="5BBA3FD0" w14:textId="77777777" w:rsidR="00074F87" w:rsidRPr="00EE4AE8" w:rsidRDefault="00074F87" w:rsidP="00074F87">
            <w:pPr>
              <w:tabs>
                <w:tab w:val="decimal" w:pos="540"/>
              </w:tabs>
              <w:ind w:left="-115" w:right="-72"/>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1E7DCE" w:rsidRPr="00EE4AE8" w14:paraId="0C5D5F4B" w14:textId="77777777" w:rsidTr="008B5EB4">
        <w:tc>
          <w:tcPr>
            <w:tcW w:w="1968" w:type="pct"/>
          </w:tcPr>
          <w:p w14:paraId="0D4DFE49" w14:textId="77777777" w:rsidR="001E7DCE" w:rsidRPr="00EE4AE8" w:rsidRDefault="001E7DCE" w:rsidP="00074F87">
            <w:pPr>
              <w:spacing w:line="260" w:lineRule="atLeast"/>
              <w:rPr>
                <w:rFonts w:ascii="Times New Roman" w:eastAsia="Times New Roman" w:hAnsi="Times New Roman" w:cs="Times New Roman"/>
                <w:b/>
                <w:bCs/>
                <w:i/>
                <w:iCs/>
                <w:sz w:val="22"/>
                <w:szCs w:val="22"/>
                <w:lang w:bidi="ar-SA"/>
              </w:rPr>
            </w:pPr>
            <w:r w:rsidRPr="00EE4AE8">
              <w:rPr>
                <w:rFonts w:ascii="Times New Roman" w:eastAsia="Times New Roman" w:hAnsi="Times New Roman" w:cs="Times New Roman"/>
                <w:b/>
                <w:bCs/>
                <w:i/>
                <w:iCs/>
                <w:sz w:val="22"/>
                <w:szCs w:val="22"/>
                <w:lang w:bidi="ar-SA"/>
              </w:rPr>
              <w:t xml:space="preserve">Cost </w:t>
            </w:r>
          </w:p>
        </w:tc>
        <w:tc>
          <w:tcPr>
            <w:tcW w:w="291" w:type="pct"/>
          </w:tcPr>
          <w:p w14:paraId="0420FA8F" w14:textId="77777777" w:rsidR="001E7DCE" w:rsidRPr="00EE4AE8" w:rsidRDefault="001E7DCE" w:rsidP="00074F87">
            <w:pPr>
              <w:ind w:left="-108" w:right="-77"/>
              <w:jc w:val="center"/>
              <w:rPr>
                <w:rFonts w:ascii="Times New Roman" w:hAnsi="Times New Roman" w:cs="Times New Roman"/>
                <w:i/>
                <w:iCs/>
                <w:sz w:val="22"/>
                <w:szCs w:val="22"/>
              </w:rPr>
            </w:pPr>
          </w:p>
        </w:tc>
        <w:tc>
          <w:tcPr>
            <w:tcW w:w="833" w:type="pct"/>
          </w:tcPr>
          <w:p w14:paraId="0038F0BB" w14:textId="77777777" w:rsidR="001E7DCE" w:rsidRPr="00EE4AE8" w:rsidRDefault="001E7DCE" w:rsidP="00074F87">
            <w:pPr>
              <w:tabs>
                <w:tab w:val="decimal" w:pos="842"/>
              </w:tabs>
              <w:ind w:left="-115" w:right="-72"/>
              <w:jc w:val="right"/>
              <w:rPr>
                <w:rFonts w:ascii="Times New Roman" w:hAnsi="Times New Roman" w:cs="Times New Roman"/>
                <w:sz w:val="22"/>
                <w:szCs w:val="22"/>
              </w:rPr>
            </w:pPr>
          </w:p>
        </w:tc>
        <w:tc>
          <w:tcPr>
            <w:tcW w:w="129" w:type="pct"/>
          </w:tcPr>
          <w:p w14:paraId="2377F2ED" w14:textId="77777777" w:rsidR="001E7DCE" w:rsidRPr="00EE4AE8" w:rsidRDefault="001E7DCE" w:rsidP="00074F87">
            <w:pPr>
              <w:tabs>
                <w:tab w:val="decimal" w:pos="842"/>
              </w:tabs>
              <w:ind w:left="-115" w:right="-72"/>
              <w:jc w:val="right"/>
              <w:rPr>
                <w:rFonts w:ascii="Times New Roman" w:hAnsi="Times New Roman" w:cs="Times New Roman"/>
                <w:sz w:val="22"/>
                <w:szCs w:val="22"/>
              </w:rPr>
            </w:pPr>
          </w:p>
        </w:tc>
        <w:tc>
          <w:tcPr>
            <w:tcW w:w="850" w:type="pct"/>
          </w:tcPr>
          <w:p w14:paraId="4BAF4265" w14:textId="77777777" w:rsidR="001E7DCE" w:rsidRPr="00EE4AE8" w:rsidRDefault="001E7DCE" w:rsidP="00074F87">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9" w:type="pct"/>
          </w:tcPr>
          <w:p w14:paraId="1D92EBD1" w14:textId="77777777" w:rsidR="001E7DCE" w:rsidRPr="00EE4AE8" w:rsidRDefault="001E7DCE" w:rsidP="00074F87">
            <w:pPr>
              <w:tabs>
                <w:tab w:val="decimal" w:pos="842"/>
              </w:tabs>
              <w:ind w:left="-115" w:right="-72"/>
              <w:jc w:val="right"/>
              <w:rPr>
                <w:rFonts w:ascii="Times New Roman" w:hAnsi="Times New Roman" w:cs="Times New Roman"/>
                <w:sz w:val="22"/>
                <w:szCs w:val="22"/>
              </w:rPr>
            </w:pPr>
          </w:p>
        </w:tc>
        <w:tc>
          <w:tcPr>
            <w:tcW w:w="800" w:type="pct"/>
          </w:tcPr>
          <w:p w14:paraId="286D8393" w14:textId="77777777" w:rsidR="001E7DCE" w:rsidRPr="00EE4AE8" w:rsidRDefault="001E7DCE" w:rsidP="00074F87">
            <w:pPr>
              <w:tabs>
                <w:tab w:val="decimal" w:pos="549"/>
              </w:tabs>
              <w:ind w:left="-115" w:right="-72"/>
              <w:jc w:val="right"/>
              <w:rPr>
                <w:rFonts w:ascii="Times New Roman" w:hAnsi="Times New Roman" w:cs="Times New Roman"/>
                <w:sz w:val="22"/>
                <w:szCs w:val="22"/>
              </w:rPr>
            </w:pPr>
          </w:p>
        </w:tc>
      </w:tr>
      <w:tr w:rsidR="003A5CF9" w:rsidRPr="00EE4AE8" w14:paraId="30FEC8BE" w14:textId="77777777" w:rsidTr="008B5EB4">
        <w:tc>
          <w:tcPr>
            <w:tcW w:w="1968" w:type="pct"/>
          </w:tcPr>
          <w:p w14:paraId="751D7F42" w14:textId="01B8480F" w:rsidR="003A5CF9" w:rsidRPr="00EE4AE8" w:rsidRDefault="003A5CF9" w:rsidP="003A5CF9">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sz w:val="22"/>
                <w:szCs w:val="22"/>
                <w:lang w:bidi="ar-SA"/>
              </w:rPr>
              <w:t>At 1 January 201</w:t>
            </w:r>
            <w:r>
              <w:rPr>
                <w:rFonts w:ascii="Times New Roman" w:eastAsia="Times New Roman" w:hAnsi="Times New Roman" w:cs="Times New Roman"/>
                <w:b/>
                <w:bCs/>
                <w:sz w:val="22"/>
                <w:szCs w:val="22"/>
                <w:lang w:bidi="ar-SA"/>
              </w:rPr>
              <w:t>8</w:t>
            </w:r>
          </w:p>
        </w:tc>
        <w:tc>
          <w:tcPr>
            <w:tcW w:w="291" w:type="pct"/>
          </w:tcPr>
          <w:p w14:paraId="07A7FDF7" w14:textId="77777777" w:rsidR="003A5CF9" w:rsidRPr="00EE4AE8" w:rsidRDefault="003A5CF9" w:rsidP="003A5CF9">
            <w:pPr>
              <w:ind w:left="-108" w:right="-77"/>
              <w:jc w:val="center"/>
              <w:rPr>
                <w:rFonts w:ascii="Times New Roman" w:hAnsi="Times New Roman" w:cs="Times New Roman"/>
                <w:b/>
                <w:bCs/>
                <w:i/>
                <w:iCs/>
                <w:sz w:val="22"/>
                <w:szCs w:val="22"/>
              </w:rPr>
            </w:pPr>
          </w:p>
        </w:tc>
        <w:tc>
          <w:tcPr>
            <w:tcW w:w="833" w:type="pct"/>
          </w:tcPr>
          <w:p w14:paraId="52C6B14A" w14:textId="15B11E26" w:rsidR="003A5CF9" w:rsidRPr="008B5EB4" w:rsidRDefault="003A5CF9" w:rsidP="006748B1">
            <w:pPr>
              <w:pStyle w:val="acctfourfigures"/>
              <w:tabs>
                <w:tab w:val="clear" w:pos="765"/>
                <w:tab w:val="decimal" w:pos="1194"/>
              </w:tabs>
              <w:spacing w:line="240" w:lineRule="atLeast"/>
              <w:ind w:left="-108" w:right="-108"/>
              <w:jc w:val="center"/>
              <w:rPr>
                <w:rFonts w:cs="Times New Roman"/>
                <w:b/>
                <w:bCs/>
                <w:szCs w:val="22"/>
              </w:rPr>
            </w:pPr>
            <w:r w:rsidRPr="003A5CF9">
              <w:rPr>
                <w:rFonts w:cs="Times New Roman"/>
                <w:b/>
                <w:bCs/>
                <w:szCs w:val="22"/>
              </w:rPr>
              <w:t>1,783,692</w:t>
            </w:r>
          </w:p>
        </w:tc>
        <w:tc>
          <w:tcPr>
            <w:tcW w:w="129" w:type="pct"/>
          </w:tcPr>
          <w:p w14:paraId="2B8C4571" w14:textId="77777777" w:rsidR="003A5CF9" w:rsidRPr="008B5EB4" w:rsidRDefault="003A5CF9" w:rsidP="003A5CF9">
            <w:pPr>
              <w:pStyle w:val="acctfourfigures"/>
              <w:tabs>
                <w:tab w:val="clear" w:pos="765"/>
                <w:tab w:val="decimal" w:pos="1234"/>
              </w:tabs>
              <w:spacing w:line="240" w:lineRule="atLeast"/>
              <w:ind w:left="-108" w:right="-108"/>
              <w:jc w:val="both"/>
              <w:rPr>
                <w:rFonts w:cs="Times New Roman"/>
                <w:b/>
                <w:bCs/>
                <w:szCs w:val="22"/>
              </w:rPr>
            </w:pPr>
          </w:p>
        </w:tc>
        <w:tc>
          <w:tcPr>
            <w:tcW w:w="850" w:type="pct"/>
          </w:tcPr>
          <w:p w14:paraId="3F50C68F" w14:textId="46DE6236" w:rsidR="003A5CF9" w:rsidRPr="008B5EB4" w:rsidRDefault="003A5CF9" w:rsidP="006748B1">
            <w:pPr>
              <w:pStyle w:val="acctfourfigures"/>
              <w:tabs>
                <w:tab w:val="clear" w:pos="765"/>
                <w:tab w:val="decimal" w:pos="1194"/>
              </w:tabs>
              <w:spacing w:line="240" w:lineRule="atLeast"/>
              <w:ind w:left="-108" w:right="-108"/>
              <w:jc w:val="center"/>
              <w:rPr>
                <w:rFonts w:cs="Times New Roman"/>
                <w:b/>
                <w:bCs/>
                <w:szCs w:val="22"/>
              </w:rPr>
            </w:pPr>
            <w:r w:rsidRPr="003A5CF9">
              <w:rPr>
                <w:rFonts w:cs="Times New Roman"/>
                <w:b/>
                <w:bCs/>
                <w:szCs w:val="22"/>
              </w:rPr>
              <w:t>270,919</w:t>
            </w:r>
          </w:p>
        </w:tc>
        <w:tc>
          <w:tcPr>
            <w:tcW w:w="129" w:type="pct"/>
          </w:tcPr>
          <w:p w14:paraId="18DE32DE" w14:textId="77777777" w:rsidR="003A5CF9" w:rsidRPr="008B5EB4" w:rsidRDefault="003A5CF9" w:rsidP="003A5CF9">
            <w:pPr>
              <w:pStyle w:val="acctfourfigures"/>
              <w:tabs>
                <w:tab w:val="clear" w:pos="765"/>
                <w:tab w:val="decimal" w:pos="1234"/>
              </w:tabs>
              <w:spacing w:line="240" w:lineRule="atLeast"/>
              <w:ind w:left="-108" w:right="-108"/>
              <w:jc w:val="both"/>
              <w:rPr>
                <w:rFonts w:cs="Times New Roman"/>
                <w:b/>
                <w:bCs/>
                <w:szCs w:val="22"/>
              </w:rPr>
            </w:pPr>
          </w:p>
        </w:tc>
        <w:tc>
          <w:tcPr>
            <w:tcW w:w="800" w:type="pct"/>
            <w:shd w:val="clear" w:color="auto" w:fill="auto"/>
          </w:tcPr>
          <w:p w14:paraId="1F523D1A" w14:textId="5C6A8A42" w:rsidR="003A5CF9" w:rsidRPr="008B5EB4" w:rsidRDefault="003A5CF9" w:rsidP="003A5CF9">
            <w:pPr>
              <w:pStyle w:val="acctfourfigures"/>
              <w:tabs>
                <w:tab w:val="clear" w:pos="765"/>
                <w:tab w:val="decimal" w:pos="1106"/>
              </w:tabs>
              <w:spacing w:line="240" w:lineRule="atLeast"/>
              <w:ind w:left="-108" w:right="-108"/>
              <w:jc w:val="center"/>
              <w:rPr>
                <w:rFonts w:cs="Times New Roman"/>
                <w:b/>
                <w:bCs/>
                <w:szCs w:val="22"/>
              </w:rPr>
            </w:pPr>
            <w:r w:rsidRPr="003A5CF9">
              <w:rPr>
                <w:rFonts w:cs="Times New Roman"/>
                <w:b/>
                <w:bCs/>
                <w:szCs w:val="22"/>
              </w:rPr>
              <w:t>2,054,611</w:t>
            </w:r>
          </w:p>
        </w:tc>
      </w:tr>
      <w:tr w:rsidR="003A5CF9" w:rsidRPr="00EE4AE8" w14:paraId="59F38973" w14:textId="77777777" w:rsidTr="008B5EB4">
        <w:tc>
          <w:tcPr>
            <w:tcW w:w="1968" w:type="pct"/>
          </w:tcPr>
          <w:p w14:paraId="3967E0A3" w14:textId="77777777" w:rsidR="003A5CF9" w:rsidRPr="00EE4AE8" w:rsidRDefault="003A5CF9" w:rsidP="003A5CF9">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sz w:val="22"/>
                <w:szCs w:val="22"/>
                <w:lang w:bidi="ar-SA"/>
              </w:rPr>
              <w:t>Additions</w:t>
            </w:r>
          </w:p>
        </w:tc>
        <w:tc>
          <w:tcPr>
            <w:tcW w:w="291" w:type="pct"/>
          </w:tcPr>
          <w:p w14:paraId="6121AF38" w14:textId="77777777" w:rsidR="003A5CF9" w:rsidRPr="00EE4AE8" w:rsidRDefault="003A5CF9" w:rsidP="003A5CF9">
            <w:pPr>
              <w:ind w:left="-108" w:right="-77"/>
              <w:jc w:val="center"/>
              <w:rPr>
                <w:rFonts w:ascii="Times New Roman" w:hAnsi="Times New Roman" w:cs="Times New Roman"/>
                <w:b/>
                <w:bCs/>
                <w:i/>
                <w:iCs/>
                <w:sz w:val="22"/>
                <w:szCs w:val="22"/>
              </w:rPr>
            </w:pPr>
          </w:p>
        </w:tc>
        <w:tc>
          <w:tcPr>
            <w:tcW w:w="833" w:type="pct"/>
          </w:tcPr>
          <w:p w14:paraId="644BE7A9" w14:textId="7E46DB3E" w:rsidR="003A5CF9" w:rsidRPr="003A5CF9" w:rsidRDefault="003A5CF9" w:rsidP="003A5CF9">
            <w:pPr>
              <w:tabs>
                <w:tab w:val="decimal" w:pos="1162"/>
              </w:tabs>
              <w:ind w:left="-115" w:right="-144"/>
              <w:jc w:val="center"/>
              <w:rPr>
                <w:rFonts w:ascii="Times New Roman" w:hAnsi="Times New Roman" w:cs="Times New Roman"/>
                <w:sz w:val="22"/>
                <w:szCs w:val="22"/>
              </w:rPr>
            </w:pPr>
            <w:r w:rsidRPr="003A5CF9">
              <w:rPr>
                <w:rFonts w:ascii="Times New Roman" w:hAnsi="Times New Roman" w:cs="Times New Roman"/>
                <w:sz w:val="22"/>
                <w:szCs w:val="22"/>
              </w:rPr>
              <w:t>5,577</w:t>
            </w:r>
          </w:p>
        </w:tc>
        <w:tc>
          <w:tcPr>
            <w:tcW w:w="129" w:type="pct"/>
          </w:tcPr>
          <w:p w14:paraId="4F0322F3" w14:textId="77777777" w:rsidR="003A5CF9" w:rsidRPr="003A5CF9" w:rsidRDefault="003A5CF9" w:rsidP="003A5CF9">
            <w:pPr>
              <w:pStyle w:val="acctfourfigures"/>
              <w:tabs>
                <w:tab w:val="clear" w:pos="765"/>
                <w:tab w:val="decimal" w:pos="1234"/>
              </w:tabs>
              <w:spacing w:line="240" w:lineRule="atLeast"/>
              <w:ind w:left="-108" w:right="-108"/>
              <w:jc w:val="both"/>
              <w:rPr>
                <w:rFonts w:cs="Times New Roman"/>
                <w:szCs w:val="22"/>
                <w:lang w:val="en-US"/>
              </w:rPr>
            </w:pPr>
          </w:p>
        </w:tc>
        <w:tc>
          <w:tcPr>
            <w:tcW w:w="850" w:type="pct"/>
          </w:tcPr>
          <w:p w14:paraId="466094FA" w14:textId="7F55CE7C" w:rsidR="003A5CF9" w:rsidRPr="003A5CF9" w:rsidRDefault="003A5CF9" w:rsidP="003A5CF9">
            <w:pPr>
              <w:pStyle w:val="acctfourfigures"/>
              <w:tabs>
                <w:tab w:val="clear" w:pos="765"/>
                <w:tab w:val="decimal" w:pos="925"/>
              </w:tabs>
              <w:spacing w:line="240" w:lineRule="atLeast"/>
              <w:ind w:left="-108" w:right="-108"/>
              <w:rPr>
                <w:rFonts w:cs="Times New Roman"/>
                <w:szCs w:val="22"/>
                <w:lang w:val="en-US"/>
              </w:rPr>
            </w:pPr>
            <w:r w:rsidRPr="003A5CF9">
              <w:rPr>
                <w:rFonts w:cs="Times New Roman"/>
                <w:szCs w:val="22"/>
                <w:lang w:val="en-US"/>
              </w:rPr>
              <w:t>-</w:t>
            </w:r>
          </w:p>
        </w:tc>
        <w:tc>
          <w:tcPr>
            <w:tcW w:w="129" w:type="pct"/>
          </w:tcPr>
          <w:p w14:paraId="0240065A" w14:textId="77777777" w:rsidR="003A5CF9" w:rsidRPr="003A5CF9" w:rsidRDefault="003A5CF9" w:rsidP="003A5CF9">
            <w:pPr>
              <w:pStyle w:val="acctfourfigures"/>
              <w:tabs>
                <w:tab w:val="clear" w:pos="765"/>
                <w:tab w:val="decimal" w:pos="1234"/>
              </w:tabs>
              <w:spacing w:line="240" w:lineRule="atLeast"/>
              <w:ind w:left="-108" w:right="-108"/>
              <w:jc w:val="both"/>
              <w:rPr>
                <w:rFonts w:cs="Times New Roman"/>
                <w:szCs w:val="22"/>
                <w:lang w:val="en-US"/>
              </w:rPr>
            </w:pPr>
          </w:p>
        </w:tc>
        <w:tc>
          <w:tcPr>
            <w:tcW w:w="800" w:type="pct"/>
            <w:shd w:val="clear" w:color="auto" w:fill="auto"/>
          </w:tcPr>
          <w:p w14:paraId="6D4061C4" w14:textId="19DF59B8" w:rsidR="003A5CF9" w:rsidRPr="003A5CF9" w:rsidRDefault="003A5CF9" w:rsidP="008B5EB4">
            <w:pPr>
              <w:pStyle w:val="acctfourfigures"/>
              <w:tabs>
                <w:tab w:val="clear" w:pos="765"/>
                <w:tab w:val="decimal" w:pos="1106"/>
              </w:tabs>
              <w:spacing w:line="240" w:lineRule="atLeast"/>
              <w:ind w:left="-108" w:right="-108"/>
              <w:jc w:val="center"/>
              <w:rPr>
                <w:rFonts w:cs="Times New Roman"/>
                <w:szCs w:val="22"/>
                <w:lang w:val="en-US"/>
              </w:rPr>
            </w:pPr>
            <w:r w:rsidRPr="003A5CF9">
              <w:rPr>
                <w:rFonts w:cs="Times New Roman"/>
                <w:szCs w:val="22"/>
              </w:rPr>
              <w:t>5,577</w:t>
            </w:r>
          </w:p>
        </w:tc>
      </w:tr>
      <w:tr w:rsidR="003A5CF9" w:rsidRPr="00EE4AE8" w14:paraId="04F893E5" w14:textId="77777777" w:rsidTr="008B5EB4">
        <w:tc>
          <w:tcPr>
            <w:tcW w:w="1968" w:type="pct"/>
          </w:tcPr>
          <w:p w14:paraId="2041077E" w14:textId="33996E4B" w:rsidR="003A5CF9" w:rsidRPr="00EE4AE8" w:rsidRDefault="003A5CF9" w:rsidP="008227AA">
            <w:pPr>
              <w:spacing w:line="260" w:lineRule="atLeast"/>
              <w:ind w:left="151" w:hanging="151"/>
              <w:jc w:val="lef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sz w:val="22"/>
                <w:szCs w:val="22"/>
                <w:lang w:bidi="ar-SA"/>
              </w:rPr>
              <w:t>Transfer</w:t>
            </w:r>
            <w:r>
              <w:rPr>
                <w:rFonts w:ascii="Times New Roman" w:eastAsia="Times New Roman" w:hAnsi="Times New Roman" w:cs="Times New Roman"/>
                <w:sz w:val="22"/>
                <w:szCs w:val="22"/>
                <w:lang w:bidi="ar-SA"/>
              </w:rPr>
              <w:t xml:space="preserve"> from property, plant and equipment</w:t>
            </w:r>
          </w:p>
        </w:tc>
        <w:tc>
          <w:tcPr>
            <w:tcW w:w="291" w:type="pct"/>
          </w:tcPr>
          <w:p w14:paraId="79C91ED3" w14:textId="7DD433FF" w:rsidR="003A5CF9" w:rsidRPr="006748B1" w:rsidRDefault="00575AF6" w:rsidP="006748B1">
            <w:pPr>
              <w:ind w:right="-77"/>
              <w:rPr>
                <w:rFonts w:ascii="Times New Roman" w:hAnsi="Times New Roman" w:cs="Times New Roman"/>
                <w:i/>
                <w:iCs/>
                <w:sz w:val="22"/>
                <w:szCs w:val="22"/>
              </w:rPr>
            </w:pPr>
            <w:r w:rsidRPr="006748B1">
              <w:rPr>
                <w:rFonts w:ascii="Times New Roman" w:hAnsi="Times New Roman" w:cs="Times New Roman"/>
                <w:i/>
                <w:iCs/>
                <w:sz w:val="22"/>
                <w:szCs w:val="22"/>
              </w:rPr>
              <w:t>16</w:t>
            </w:r>
          </w:p>
        </w:tc>
        <w:tc>
          <w:tcPr>
            <w:tcW w:w="833" w:type="pct"/>
          </w:tcPr>
          <w:p w14:paraId="143D8C02" w14:textId="77777777" w:rsidR="003A5CF9" w:rsidRPr="003A5CF9" w:rsidRDefault="003A5CF9" w:rsidP="006748B1">
            <w:pPr>
              <w:tabs>
                <w:tab w:val="decimal" w:pos="1162"/>
              </w:tabs>
              <w:ind w:left="-115" w:right="-144"/>
              <w:jc w:val="center"/>
              <w:rPr>
                <w:rFonts w:ascii="Times New Roman" w:hAnsi="Times New Roman" w:cs="Times New Roman"/>
                <w:sz w:val="22"/>
                <w:szCs w:val="22"/>
              </w:rPr>
            </w:pPr>
          </w:p>
          <w:p w14:paraId="12144347" w14:textId="629CEE84" w:rsidR="003A5CF9" w:rsidRPr="003A5CF9" w:rsidRDefault="003A5CF9" w:rsidP="006748B1">
            <w:pPr>
              <w:tabs>
                <w:tab w:val="decimal" w:pos="1162"/>
              </w:tabs>
              <w:ind w:left="-115" w:right="-144"/>
              <w:jc w:val="center"/>
              <w:rPr>
                <w:rFonts w:ascii="Times New Roman" w:hAnsi="Times New Roman" w:cs="Times New Roman"/>
                <w:sz w:val="22"/>
                <w:szCs w:val="22"/>
              </w:rPr>
            </w:pPr>
            <w:r w:rsidRPr="003A5CF9">
              <w:rPr>
                <w:rFonts w:ascii="Times New Roman" w:hAnsi="Times New Roman" w:cs="Times New Roman"/>
                <w:sz w:val="22"/>
                <w:szCs w:val="22"/>
              </w:rPr>
              <w:t>106,901</w:t>
            </w:r>
          </w:p>
        </w:tc>
        <w:tc>
          <w:tcPr>
            <w:tcW w:w="129" w:type="pct"/>
          </w:tcPr>
          <w:p w14:paraId="2E65C8DF" w14:textId="77777777" w:rsidR="003A5CF9" w:rsidRPr="003A5CF9" w:rsidRDefault="003A5CF9" w:rsidP="003A5CF9">
            <w:pPr>
              <w:tabs>
                <w:tab w:val="decimal" w:pos="1234"/>
              </w:tabs>
              <w:ind w:left="-115" w:right="-72"/>
              <w:jc w:val="right"/>
              <w:rPr>
                <w:rFonts w:ascii="Times New Roman" w:hAnsi="Times New Roman" w:cs="Times New Roman"/>
                <w:sz w:val="22"/>
                <w:szCs w:val="22"/>
              </w:rPr>
            </w:pPr>
          </w:p>
        </w:tc>
        <w:tc>
          <w:tcPr>
            <w:tcW w:w="850" w:type="pct"/>
          </w:tcPr>
          <w:p w14:paraId="25150D38" w14:textId="77777777" w:rsidR="003A5CF9" w:rsidRPr="003A5CF9" w:rsidRDefault="003A5CF9" w:rsidP="003A5CF9">
            <w:pPr>
              <w:pStyle w:val="acctfourfigures"/>
              <w:tabs>
                <w:tab w:val="clear" w:pos="765"/>
                <w:tab w:val="decimal" w:pos="925"/>
              </w:tabs>
              <w:spacing w:line="240" w:lineRule="atLeast"/>
              <w:ind w:left="-108" w:right="-108"/>
              <w:rPr>
                <w:rFonts w:cs="Times New Roman"/>
                <w:szCs w:val="22"/>
                <w:lang w:val="en-US"/>
              </w:rPr>
            </w:pPr>
          </w:p>
          <w:p w14:paraId="1F73293D" w14:textId="2A1D69CE" w:rsidR="003A5CF9" w:rsidRPr="00F03114" w:rsidRDefault="003A5CF9" w:rsidP="00F03114">
            <w:pPr>
              <w:ind w:left="-115" w:right="-574"/>
              <w:jc w:val="center"/>
              <w:rPr>
                <w:rFonts w:ascii="Times New Roman" w:eastAsia="Times New Roman" w:hAnsi="Times New Roman" w:cs="Times New Roman"/>
                <w:sz w:val="22"/>
                <w:szCs w:val="22"/>
                <w:lang w:bidi="ar-SA"/>
              </w:rPr>
            </w:pPr>
            <w:r w:rsidRPr="00F03114">
              <w:rPr>
                <w:rFonts w:ascii="Times New Roman" w:eastAsia="Times New Roman" w:hAnsi="Times New Roman" w:cs="Times New Roman"/>
                <w:sz w:val="22"/>
                <w:szCs w:val="22"/>
                <w:lang w:bidi="ar-SA"/>
              </w:rPr>
              <w:t>-</w:t>
            </w:r>
          </w:p>
        </w:tc>
        <w:tc>
          <w:tcPr>
            <w:tcW w:w="129" w:type="pct"/>
          </w:tcPr>
          <w:p w14:paraId="2001C2EF" w14:textId="77777777" w:rsidR="003A5CF9" w:rsidRPr="003A5CF9" w:rsidRDefault="003A5CF9" w:rsidP="003A5CF9">
            <w:pPr>
              <w:tabs>
                <w:tab w:val="decimal" w:pos="1234"/>
              </w:tabs>
              <w:ind w:left="-115" w:right="-72"/>
              <w:jc w:val="left"/>
              <w:rPr>
                <w:rFonts w:ascii="Times New Roman" w:hAnsi="Times New Roman" w:cs="Times New Roman"/>
                <w:sz w:val="22"/>
                <w:szCs w:val="22"/>
              </w:rPr>
            </w:pPr>
          </w:p>
        </w:tc>
        <w:tc>
          <w:tcPr>
            <w:tcW w:w="800" w:type="pct"/>
            <w:shd w:val="clear" w:color="auto" w:fill="auto"/>
          </w:tcPr>
          <w:p w14:paraId="734AE150" w14:textId="77777777" w:rsidR="003A5CF9" w:rsidRPr="003A5CF9" w:rsidRDefault="003A5CF9" w:rsidP="003A5CF9">
            <w:pPr>
              <w:tabs>
                <w:tab w:val="decimal" w:pos="1234"/>
              </w:tabs>
              <w:ind w:left="-115" w:right="148"/>
              <w:jc w:val="right"/>
              <w:rPr>
                <w:rFonts w:ascii="Times New Roman" w:hAnsi="Times New Roman" w:cs="Times New Roman"/>
                <w:sz w:val="22"/>
                <w:szCs w:val="22"/>
              </w:rPr>
            </w:pPr>
          </w:p>
          <w:p w14:paraId="5B2DBEAB" w14:textId="1517B17B" w:rsidR="003A5CF9" w:rsidRPr="008B5EB4" w:rsidRDefault="003A5CF9" w:rsidP="006748B1">
            <w:pPr>
              <w:pStyle w:val="acctfourfigures"/>
              <w:tabs>
                <w:tab w:val="clear" w:pos="765"/>
                <w:tab w:val="decimal" w:pos="1116"/>
              </w:tabs>
              <w:spacing w:line="240" w:lineRule="atLeast"/>
              <w:ind w:left="-108" w:right="-108"/>
              <w:jc w:val="center"/>
              <w:rPr>
                <w:rFonts w:cs="Times New Roman"/>
                <w:szCs w:val="22"/>
              </w:rPr>
            </w:pPr>
            <w:r w:rsidRPr="008B5EB4">
              <w:rPr>
                <w:rFonts w:cs="Times New Roman"/>
                <w:szCs w:val="22"/>
              </w:rPr>
              <w:t>106,901</w:t>
            </w:r>
          </w:p>
        </w:tc>
      </w:tr>
      <w:tr w:rsidR="003A5CF9" w:rsidRPr="00EE4AE8" w14:paraId="5CD351A0" w14:textId="77777777" w:rsidTr="008B5EB4">
        <w:tc>
          <w:tcPr>
            <w:tcW w:w="1968" w:type="pct"/>
            <w:vAlign w:val="bottom"/>
          </w:tcPr>
          <w:p w14:paraId="3DC5DDAE" w14:textId="77777777" w:rsidR="00424B21" w:rsidRPr="00EE4AE8" w:rsidRDefault="00424B21" w:rsidP="00424B21">
            <w:pPr>
              <w:spacing w:line="260" w:lineRule="atLeast"/>
              <w:rPr>
                <w:rFonts w:ascii="Times New Roman" w:hAnsi="Times New Roman" w:cs="Times New Roman"/>
                <w:sz w:val="22"/>
                <w:szCs w:val="22"/>
              </w:rPr>
            </w:pPr>
            <w:r w:rsidRPr="00EE4AE8">
              <w:rPr>
                <w:rFonts w:ascii="Times New Roman" w:hAnsi="Times New Roman" w:cs="Times New Roman"/>
                <w:sz w:val="22"/>
                <w:szCs w:val="22"/>
              </w:rPr>
              <w:t xml:space="preserve">Foreign currency translation </w:t>
            </w:r>
          </w:p>
          <w:p w14:paraId="524550DB" w14:textId="7319127F" w:rsidR="003A5CF9" w:rsidRPr="00EE4AE8" w:rsidRDefault="00424B21" w:rsidP="003A5CF9">
            <w:pPr>
              <w:spacing w:line="260" w:lineRule="atLeast"/>
              <w:rPr>
                <w:rFonts w:ascii="Times New Roman" w:hAnsi="Times New Roman" w:cs="Times New Roman"/>
                <w:sz w:val="22"/>
                <w:szCs w:val="22"/>
              </w:rPr>
            </w:pPr>
            <w:r w:rsidRPr="00EE4AE8">
              <w:rPr>
                <w:rFonts w:ascii="Times New Roman" w:hAnsi="Times New Roman" w:cs="Times New Roman"/>
                <w:sz w:val="22"/>
                <w:szCs w:val="22"/>
              </w:rPr>
              <w:t xml:space="preserve">   differences </w:t>
            </w:r>
          </w:p>
        </w:tc>
        <w:tc>
          <w:tcPr>
            <w:tcW w:w="291" w:type="pct"/>
          </w:tcPr>
          <w:p w14:paraId="483BC92F" w14:textId="77777777" w:rsidR="003A5CF9" w:rsidRPr="00EE4AE8" w:rsidRDefault="003A5CF9" w:rsidP="003A5CF9">
            <w:pPr>
              <w:ind w:left="-108" w:right="-77"/>
              <w:jc w:val="center"/>
              <w:rPr>
                <w:rFonts w:ascii="Times New Roman" w:hAnsi="Times New Roman" w:cs="Times New Roman"/>
                <w:b/>
                <w:bCs/>
                <w:i/>
                <w:iCs/>
                <w:sz w:val="22"/>
                <w:szCs w:val="22"/>
              </w:rPr>
            </w:pPr>
          </w:p>
        </w:tc>
        <w:tc>
          <w:tcPr>
            <w:tcW w:w="833" w:type="pct"/>
            <w:tcBorders>
              <w:bottom w:val="single" w:sz="4" w:space="0" w:color="auto"/>
            </w:tcBorders>
          </w:tcPr>
          <w:p w14:paraId="603B1CEB" w14:textId="77777777" w:rsidR="00424B21" w:rsidRPr="003A5CF9" w:rsidRDefault="00424B21" w:rsidP="006748B1">
            <w:pPr>
              <w:tabs>
                <w:tab w:val="decimal" w:pos="1234"/>
              </w:tabs>
              <w:ind w:left="-115" w:right="-144"/>
              <w:rPr>
                <w:rFonts w:ascii="Times New Roman" w:hAnsi="Times New Roman" w:cs="Times New Roman"/>
                <w:sz w:val="22"/>
                <w:szCs w:val="22"/>
              </w:rPr>
            </w:pPr>
          </w:p>
          <w:p w14:paraId="38A1F1EE" w14:textId="37F86255" w:rsidR="003A5CF9" w:rsidRPr="003A5CF9" w:rsidRDefault="003A5CF9" w:rsidP="006748B1">
            <w:pPr>
              <w:tabs>
                <w:tab w:val="decimal" w:pos="1310"/>
              </w:tabs>
              <w:ind w:right="-144"/>
              <w:rPr>
                <w:rFonts w:ascii="Times New Roman" w:hAnsi="Times New Roman" w:cs="Times New Roman"/>
                <w:sz w:val="22"/>
                <w:szCs w:val="22"/>
              </w:rPr>
            </w:pPr>
            <w:r w:rsidRPr="003A5CF9">
              <w:rPr>
                <w:rFonts w:ascii="Times New Roman" w:hAnsi="Times New Roman" w:cs="Times New Roman"/>
                <w:sz w:val="22"/>
                <w:szCs w:val="22"/>
              </w:rPr>
              <w:t>(57)</w:t>
            </w:r>
          </w:p>
        </w:tc>
        <w:tc>
          <w:tcPr>
            <w:tcW w:w="129" w:type="pct"/>
          </w:tcPr>
          <w:p w14:paraId="37CB19D8" w14:textId="77777777" w:rsidR="003A5CF9" w:rsidRPr="003A5CF9" w:rsidRDefault="003A5CF9" w:rsidP="003A5CF9">
            <w:pPr>
              <w:tabs>
                <w:tab w:val="decimal" w:pos="1234"/>
              </w:tabs>
              <w:ind w:left="-115" w:right="-72"/>
              <w:jc w:val="right"/>
              <w:rPr>
                <w:rFonts w:ascii="Times New Roman" w:hAnsi="Times New Roman" w:cs="Times New Roman"/>
                <w:sz w:val="22"/>
                <w:szCs w:val="22"/>
              </w:rPr>
            </w:pPr>
          </w:p>
        </w:tc>
        <w:tc>
          <w:tcPr>
            <w:tcW w:w="850" w:type="pct"/>
            <w:tcBorders>
              <w:bottom w:val="single" w:sz="4" w:space="0" w:color="auto"/>
            </w:tcBorders>
          </w:tcPr>
          <w:p w14:paraId="37480E35" w14:textId="77777777" w:rsidR="00424B21" w:rsidRPr="008B5EB4" w:rsidRDefault="00424B21" w:rsidP="006748B1">
            <w:pPr>
              <w:tabs>
                <w:tab w:val="left" w:pos="1285"/>
              </w:tabs>
              <w:ind w:left="-115" w:right="-50"/>
              <w:jc w:val="right"/>
              <w:rPr>
                <w:rFonts w:ascii="Times New Roman" w:hAnsi="Times New Roman" w:cs="Times New Roman"/>
                <w:sz w:val="22"/>
                <w:szCs w:val="22"/>
              </w:rPr>
            </w:pPr>
          </w:p>
          <w:p w14:paraId="05AB39E8" w14:textId="51339399" w:rsidR="003A5CF9" w:rsidRPr="00F87C30" w:rsidRDefault="003A5CF9" w:rsidP="006748B1">
            <w:pPr>
              <w:tabs>
                <w:tab w:val="left" w:pos="1285"/>
              </w:tabs>
              <w:ind w:left="-115" w:right="-50"/>
              <w:jc w:val="right"/>
              <w:rPr>
                <w:rFonts w:cs="Times New Roman"/>
                <w:szCs w:val="22"/>
              </w:rPr>
            </w:pPr>
            <w:r w:rsidRPr="006748B1">
              <w:rPr>
                <w:rFonts w:ascii="Times New Roman" w:hAnsi="Times New Roman" w:cs="Times New Roman"/>
                <w:sz w:val="22"/>
                <w:szCs w:val="22"/>
              </w:rPr>
              <w:t>(293)</w:t>
            </w:r>
          </w:p>
        </w:tc>
        <w:tc>
          <w:tcPr>
            <w:tcW w:w="129" w:type="pct"/>
          </w:tcPr>
          <w:p w14:paraId="14D922DF" w14:textId="77777777" w:rsidR="003A5CF9" w:rsidRPr="003A5CF9" w:rsidRDefault="003A5CF9" w:rsidP="003A5CF9">
            <w:pPr>
              <w:tabs>
                <w:tab w:val="decimal" w:pos="1234"/>
              </w:tabs>
              <w:ind w:left="-115" w:right="-72"/>
              <w:jc w:val="left"/>
              <w:rPr>
                <w:rFonts w:ascii="Times New Roman" w:hAnsi="Times New Roman" w:cs="Times New Roman"/>
                <w:sz w:val="22"/>
                <w:szCs w:val="22"/>
              </w:rPr>
            </w:pPr>
          </w:p>
        </w:tc>
        <w:tc>
          <w:tcPr>
            <w:tcW w:w="800" w:type="pct"/>
            <w:tcBorders>
              <w:bottom w:val="single" w:sz="4" w:space="0" w:color="auto"/>
            </w:tcBorders>
            <w:shd w:val="clear" w:color="auto" w:fill="auto"/>
          </w:tcPr>
          <w:p w14:paraId="13C3063B" w14:textId="77777777" w:rsidR="00424B21" w:rsidRPr="003A5CF9" w:rsidRDefault="00424B21" w:rsidP="003A5CF9">
            <w:pPr>
              <w:tabs>
                <w:tab w:val="decimal" w:pos="1234"/>
              </w:tabs>
              <w:ind w:left="-115" w:right="148"/>
              <w:jc w:val="right"/>
              <w:rPr>
                <w:rFonts w:ascii="Times New Roman" w:hAnsi="Times New Roman" w:cs="Times New Roman"/>
                <w:sz w:val="22"/>
                <w:szCs w:val="22"/>
              </w:rPr>
            </w:pPr>
          </w:p>
          <w:p w14:paraId="691B7138" w14:textId="6890E901" w:rsidR="003A5CF9" w:rsidRPr="003A5CF9" w:rsidRDefault="003A5CF9" w:rsidP="006748B1">
            <w:pPr>
              <w:pStyle w:val="acctfourfigures"/>
              <w:tabs>
                <w:tab w:val="clear" w:pos="765"/>
                <w:tab w:val="decimal" w:pos="1210"/>
              </w:tabs>
              <w:spacing w:line="240" w:lineRule="atLeast"/>
              <w:ind w:right="-108"/>
              <w:rPr>
                <w:rFonts w:cs="Times New Roman"/>
                <w:szCs w:val="22"/>
              </w:rPr>
            </w:pPr>
            <w:r w:rsidRPr="003A5CF9">
              <w:rPr>
                <w:rFonts w:cs="Times New Roman"/>
                <w:szCs w:val="22"/>
              </w:rPr>
              <w:t>(350)</w:t>
            </w:r>
          </w:p>
        </w:tc>
      </w:tr>
      <w:tr w:rsidR="003A5CF9" w:rsidRPr="00EE4AE8" w14:paraId="52F7BF0A" w14:textId="77777777" w:rsidTr="008B5EB4">
        <w:tc>
          <w:tcPr>
            <w:tcW w:w="1968" w:type="pct"/>
            <w:vAlign w:val="bottom"/>
          </w:tcPr>
          <w:p w14:paraId="4F4E6FA3" w14:textId="49007920" w:rsidR="003A5CF9" w:rsidRPr="00EE4AE8" w:rsidRDefault="003A5CF9" w:rsidP="003A5CF9">
            <w:pPr>
              <w:spacing w:line="260" w:lineRule="atLeast"/>
              <w:rPr>
                <w:rFonts w:ascii="Times New Roman" w:hAnsi="Times New Roman" w:cs="Times New Roman"/>
                <w:b/>
                <w:bCs/>
                <w:sz w:val="22"/>
                <w:szCs w:val="22"/>
              </w:rPr>
            </w:pPr>
            <w:r w:rsidRPr="00EE4AE8">
              <w:rPr>
                <w:rFonts w:ascii="Times New Roman" w:hAnsi="Times New Roman" w:cs="Times New Roman"/>
                <w:b/>
                <w:bCs/>
                <w:sz w:val="22"/>
                <w:szCs w:val="22"/>
              </w:rPr>
              <w:t>At 31 December 201</w:t>
            </w:r>
            <w:r>
              <w:rPr>
                <w:rFonts w:ascii="Times New Roman" w:hAnsi="Times New Roman" w:cs="Times New Roman"/>
                <w:b/>
                <w:bCs/>
                <w:sz w:val="22"/>
                <w:szCs w:val="22"/>
              </w:rPr>
              <w:t>8</w:t>
            </w:r>
            <w:r w:rsidRPr="00EE4AE8">
              <w:rPr>
                <w:rFonts w:ascii="Times New Roman" w:hAnsi="Times New Roman" w:cs="Times New Roman"/>
                <w:b/>
                <w:bCs/>
                <w:sz w:val="22"/>
                <w:szCs w:val="22"/>
              </w:rPr>
              <w:t xml:space="preserve"> and </w:t>
            </w:r>
          </w:p>
        </w:tc>
        <w:tc>
          <w:tcPr>
            <w:tcW w:w="291" w:type="pct"/>
          </w:tcPr>
          <w:p w14:paraId="0F1DA9F1" w14:textId="77777777" w:rsidR="003A5CF9" w:rsidRPr="00EE4AE8" w:rsidRDefault="003A5CF9" w:rsidP="003A5CF9">
            <w:pPr>
              <w:ind w:left="-108" w:right="-77"/>
              <w:jc w:val="center"/>
              <w:rPr>
                <w:rFonts w:ascii="Times New Roman" w:hAnsi="Times New Roman" w:cs="Times New Roman"/>
                <w:b/>
                <w:bCs/>
                <w:i/>
                <w:iCs/>
                <w:sz w:val="22"/>
                <w:szCs w:val="22"/>
              </w:rPr>
            </w:pPr>
          </w:p>
        </w:tc>
        <w:tc>
          <w:tcPr>
            <w:tcW w:w="833" w:type="pct"/>
            <w:tcBorders>
              <w:top w:val="single" w:sz="4" w:space="0" w:color="auto"/>
            </w:tcBorders>
          </w:tcPr>
          <w:p w14:paraId="000D4158" w14:textId="27E8DFC7" w:rsidR="003A5CF9" w:rsidRPr="003A5CF9" w:rsidRDefault="003A5CF9" w:rsidP="003A5CF9">
            <w:pPr>
              <w:tabs>
                <w:tab w:val="decimal" w:pos="1234"/>
              </w:tabs>
              <w:ind w:left="-115" w:right="-144"/>
              <w:jc w:val="center"/>
              <w:rPr>
                <w:rFonts w:ascii="Times New Roman" w:hAnsi="Times New Roman" w:cs="Times New Roman"/>
                <w:b/>
                <w:bCs/>
                <w:sz w:val="22"/>
                <w:szCs w:val="22"/>
              </w:rPr>
            </w:pPr>
          </w:p>
        </w:tc>
        <w:tc>
          <w:tcPr>
            <w:tcW w:w="129" w:type="pct"/>
          </w:tcPr>
          <w:p w14:paraId="179088B0" w14:textId="77777777" w:rsidR="003A5CF9" w:rsidRPr="003A5CF9" w:rsidRDefault="003A5CF9" w:rsidP="003A5CF9">
            <w:pPr>
              <w:tabs>
                <w:tab w:val="decimal" w:pos="1234"/>
              </w:tabs>
              <w:ind w:left="-115" w:right="-72"/>
              <w:jc w:val="right"/>
              <w:rPr>
                <w:rFonts w:ascii="Times New Roman" w:hAnsi="Times New Roman" w:cs="Times New Roman"/>
                <w:b/>
                <w:bCs/>
                <w:sz w:val="22"/>
                <w:szCs w:val="22"/>
              </w:rPr>
            </w:pPr>
          </w:p>
        </w:tc>
        <w:tc>
          <w:tcPr>
            <w:tcW w:w="850" w:type="pct"/>
            <w:tcBorders>
              <w:top w:val="single" w:sz="4" w:space="0" w:color="auto"/>
            </w:tcBorders>
          </w:tcPr>
          <w:p w14:paraId="1ED898DD" w14:textId="27FCF7B2" w:rsidR="003A5CF9" w:rsidRPr="003A5CF9" w:rsidRDefault="003A5CF9" w:rsidP="003A5CF9">
            <w:pPr>
              <w:tabs>
                <w:tab w:val="decimal" w:pos="1234"/>
              </w:tabs>
              <w:ind w:left="-115" w:right="61"/>
              <w:jc w:val="right"/>
              <w:rPr>
                <w:rFonts w:ascii="Times New Roman" w:hAnsi="Times New Roman" w:cs="Times New Roman"/>
                <w:b/>
                <w:bCs/>
                <w:sz w:val="22"/>
                <w:szCs w:val="22"/>
              </w:rPr>
            </w:pPr>
          </w:p>
        </w:tc>
        <w:tc>
          <w:tcPr>
            <w:tcW w:w="129" w:type="pct"/>
          </w:tcPr>
          <w:p w14:paraId="766D1E02" w14:textId="77777777" w:rsidR="003A5CF9" w:rsidRPr="003A5CF9" w:rsidRDefault="003A5CF9" w:rsidP="003A5CF9">
            <w:pPr>
              <w:tabs>
                <w:tab w:val="decimal" w:pos="1234"/>
              </w:tabs>
              <w:ind w:left="-115" w:right="-72"/>
              <w:jc w:val="left"/>
              <w:rPr>
                <w:rFonts w:ascii="Times New Roman" w:hAnsi="Times New Roman" w:cs="Times New Roman"/>
                <w:b/>
                <w:bCs/>
                <w:sz w:val="22"/>
                <w:szCs w:val="22"/>
              </w:rPr>
            </w:pPr>
          </w:p>
        </w:tc>
        <w:tc>
          <w:tcPr>
            <w:tcW w:w="800" w:type="pct"/>
            <w:tcBorders>
              <w:top w:val="single" w:sz="4" w:space="0" w:color="auto"/>
            </w:tcBorders>
            <w:shd w:val="clear" w:color="auto" w:fill="auto"/>
          </w:tcPr>
          <w:p w14:paraId="5325248B" w14:textId="2F8C24B0" w:rsidR="003A5CF9" w:rsidRPr="003A5CF9" w:rsidRDefault="003A5CF9" w:rsidP="003A5CF9">
            <w:pPr>
              <w:tabs>
                <w:tab w:val="decimal" w:pos="1234"/>
              </w:tabs>
              <w:ind w:left="-115" w:right="148"/>
              <w:jc w:val="right"/>
              <w:rPr>
                <w:rFonts w:ascii="Times New Roman" w:hAnsi="Times New Roman" w:cs="Times New Roman"/>
                <w:b/>
                <w:bCs/>
                <w:sz w:val="22"/>
                <w:szCs w:val="22"/>
              </w:rPr>
            </w:pPr>
          </w:p>
        </w:tc>
      </w:tr>
      <w:tr w:rsidR="003A5CF9" w:rsidRPr="00EE4AE8" w14:paraId="4E4FE156" w14:textId="77777777" w:rsidTr="008B5EB4">
        <w:tc>
          <w:tcPr>
            <w:tcW w:w="1968" w:type="pct"/>
            <w:vAlign w:val="bottom"/>
          </w:tcPr>
          <w:p w14:paraId="0568B49C" w14:textId="3233985E" w:rsidR="003A5CF9" w:rsidRPr="00EE4AE8" w:rsidRDefault="003A5CF9" w:rsidP="003A5CF9">
            <w:pPr>
              <w:spacing w:line="260" w:lineRule="atLeast"/>
              <w:rPr>
                <w:rFonts w:ascii="Times New Roman" w:hAnsi="Times New Roman" w:cs="Times New Roman"/>
                <w:b/>
                <w:bCs/>
                <w:sz w:val="22"/>
                <w:szCs w:val="22"/>
              </w:rPr>
            </w:pPr>
            <w:r w:rsidRPr="00EE4AE8">
              <w:rPr>
                <w:rFonts w:ascii="Times New Roman" w:hAnsi="Times New Roman" w:cs="Times New Roman"/>
                <w:b/>
                <w:bCs/>
                <w:sz w:val="22"/>
                <w:szCs w:val="22"/>
              </w:rPr>
              <w:t xml:space="preserve">   1 January 201</w:t>
            </w:r>
            <w:r>
              <w:rPr>
                <w:rFonts w:ascii="Times New Roman" w:hAnsi="Times New Roman" w:cs="Times New Roman"/>
                <w:b/>
                <w:bCs/>
                <w:sz w:val="22"/>
                <w:szCs w:val="22"/>
              </w:rPr>
              <w:t>9</w:t>
            </w:r>
          </w:p>
        </w:tc>
        <w:tc>
          <w:tcPr>
            <w:tcW w:w="291" w:type="pct"/>
          </w:tcPr>
          <w:p w14:paraId="1CE56D36" w14:textId="77777777" w:rsidR="003A5CF9" w:rsidRPr="00EE4AE8" w:rsidRDefault="003A5CF9" w:rsidP="003A5CF9">
            <w:pPr>
              <w:ind w:left="-108" w:right="-77"/>
              <w:jc w:val="center"/>
              <w:rPr>
                <w:rFonts w:ascii="Times New Roman" w:hAnsi="Times New Roman" w:cs="Times New Roman"/>
                <w:b/>
                <w:bCs/>
                <w:i/>
                <w:iCs/>
                <w:sz w:val="22"/>
                <w:szCs w:val="22"/>
              </w:rPr>
            </w:pPr>
          </w:p>
        </w:tc>
        <w:tc>
          <w:tcPr>
            <w:tcW w:w="833" w:type="pct"/>
          </w:tcPr>
          <w:p w14:paraId="289B6E5C" w14:textId="00691C87" w:rsidR="003A5CF9" w:rsidRPr="003A5CF9" w:rsidRDefault="003A5CF9" w:rsidP="006748B1">
            <w:pPr>
              <w:pStyle w:val="acctfourfigures"/>
              <w:tabs>
                <w:tab w:val="clear" w:pos="765"/>
                <w:tab w:val="decimal" w:pos="1194"/>
              </w:tabs>
              <w:spacing w:line="240" w:lineRule="atLeast"/>
              <w:ind w:left="-108" w:right="-108"/>
              <w:jc w:val="center"/>
              <w:rPr>
                <w:rFonts w:cs="Times New Roman"/>
                <w:b/>
                <w:bCs/>
                <w:szCs w:val="22"/>
              </w:rPr>
            </w:pPr>
            <w:r w:rsidRPr="003A5CF9">
              <w:rPr>
                <w:rFonts w:cs="Times New Roman"/>
                <w:b/>
                <w:bCs/>
                <w:szCs w:val="22"/>
              </w:rPr>
              <w:t>1,896,113</w:t>
            </w:r>
          </w:p>
        </w:tc>
        <w:tc>
          <w:tcPr>
            <w:tcW w:w="129" w:type="pct"/>
          </w:tcPr>
          <w:p w14:paraId="6DE58CAC" w14:textId="77777777" w:rsidR="003A5CF9" w:rsidRPr="003A5CF9" w:rsidRDefault="003A5CF9" w:rsidP="003A5CF9">
            <w:pPr>
              <w:tabs>
                <w:tab w:val="decimal" w:pos="1234"/>
              </w:tabs>
              <w:ind w:left="-115" w:right="-72"/>
              <w:jc w:val="right"/>
              <w:rPr>
                <w:rFonts w:ascii="Times New Roman" w:hAnsi="Times New Roman" w:cs="Times New Roman"/>
                <w:b/>
                <w:bCs/>
                <w:sz w:val="22"/>
                <w:szCs w:val="22"/>
              </w:rPr>
            </w:pPr>
          </w:p>
        </w:tc>
        <w:tc>
          <w:tcPr>
            <w:tcW w:w="850" w:type="pct"/>
          </w:tcPr>
          <w:p w14:paraId="1A5286BE" w14:textId="5B781A5E" w:rsidR="003A5CF9" w:rsidRPr="003A5CF9" w:rsidRDefault="003A5CF9" w:rsidP="006748B1">
            <w:pPr>
              <w:pStyle w:val="acctfourfigures"/>
              <w:tabs>
                <w:tab w:val="clear" w:pos="765"/>
                <w:tab w:val="decimal" w:pos="1194"/>
              </w:tabs>
              <w:spacing w:line="240" w:lineRule="atLeast"/>
              <w:ind w:left="-108" w:right="-108"/>
              <w:jc w:val="center"/>
              <w:rPr>
                <w:rFonts w:cs="Times New Roman"/>
                <w:b/>
                <w:bCs/>
                <w:szCs w:val="22"/>
              </w:rPr>
            </w:pPr>
            <w:r w:rsidRPr="008B5EB4">
              <w:rPr>
                <w:rFonts w:cs="Times New Roman"/>
                <w:b/>
                <w:bCs/>
                <w:szCs w:val="22"/>
              </w:rPr>
              <w:t>270,626</w:t>
            </w:r>
          </w:p>
        </w:tc>
        <w:tc>
          <w:tcPr>
            <w:tcW w:w="129" w:type="pct"/>
          </w:tcPr>
          <w:p w14:paraId="6B07DBFF" w14:textId="77777777" w:rsidR="003A5CF9" w:rsidRPr="003A5CF9" w:rsidRDefault="003A5CF9" w:rsidP="003A5CF9">
            <w:pPr>
              <w:tabs>
                <w:tab w:val="decimal" w:pos="1234"/>
              </w:tabs>
              <w:ind w:left="-115" w:right="-72"/>
              <w:jc w:val="left"/>
              <w:rPr>
                <w:rFonts w:ascii="Times New Roman" w:hAnsi="Times New Roman" w:cs="Times New Roman"/>
                <w:b/>
                <w:bCs/>
                <w:sz w:val="22"/>
                <w:szCs w:val="22"/>
              </w:rPr>
            </w:pPr>
          </w:p>
        </w:tc>
        <w:tc>
          <w:tcPr>
            <w:tcW w:w="800" w:type="pct"/>
            <w:shd w:val="clear" w:color="auto" w:fill="auto"/>
          </w:tcPr>
          <w:p w14:paraId="278FAF96" w14:textId="29987240" w:rsidR="003A5CF9" w:rsidRPr="008B5EB4" w:rsidRDefault="003A5CF9" w:rsidP="008B5EB4">
            <w:pPr>
              <w:pStyle w:val="acctfourfigures"/>
              <w:tabs>
                <w:tab w:val="clear" w:pos="765"/>
                <w:tab w:val="decimal" w:pos="1106"/>
              </w:tabs>
              <w:spacing w:line="240" w:lineRule="atLeast"/>
              <w:ind w:left="-108" w:right="-108"/>
              <w:jc w:val="center"/>
              <w:rPr>
                <w:rFonts w:cs="Times New Roman"/>
                <w:b/>
                <w:bCs/>
                <w:szCs w:val="22"/>
              </w:rPr>
            </w:pPr>
            <w:r w:rsidRPr="008B5EB4">
              <w:rPr>
                <w:rFonts w:cs="Times New Roman"/>
                <w:b/>
                <w:bCs/>
                <w:szCs w:val="22"/>
              </w:rPr>
              <w:t>2,166,739</w:t>
            </w:r>
          </w:p>
        </w:tc>
      </w:tr>
      <w:tr w:rsidR="003A5CF9" w:rsidRPr="00EE4AE8" w14:paraId="3400290E" w14:textId="77777777" w:rsidTr="008B5EB4">
        <w:tc>
          <w:tcPr>
            <w:tcW w:w="1968" w:type="pct"/>
          </w:tcPr>
          <w:p w14:paraId="698483E5" w14:textId="77777777" w:rsidR="003A5CF9" w:rsidRPr="00EE4AE8" w:rsidRDefault="003A5CF9" w:rsidP="003A5CF9">
            <w:pPr>
              <w:spacing w:line="260" w:lineRule="atLeast"/>
              <w:ind w:left="164" w:hanging="164"/>
              <w:jc w:val="left"/>
              <w:rPr>
                <w:rFonts w:ascii="Times New Roman" w:eastAsia="Times New Roman" w:hAnsi="Times New Roman" w:cs="Times New Roman"/>
                <w:sz w:val="22"/>
                <w:szCs w:val="22"/>
                <w:lang w:bidi="ar-SA"/>
              </w:rPr>
            </w:pPr>
            <w:r w:rsidRPr="00EE4AE8">
              <w:rPr>
                <w:rFonts w:ascii="Times New Roman" w:eastAsia="Times New Roman" w:hAnsi="Times New Roman" w:cs="Times New Roman"/>
                <w:sz w:val="22"/>
                <w:szCs w:val="22"/>
                <w:lang w:bidi="ar-SA"/>
              </w:rPr>
              <w:t>Additions</w:t>
            </w:r>
          </w:p>
        </w:tc>
        <w:tc>
          <w:tcPr>
            <w:tcW w:w="291" w:type="pct"/>
          </w:tcPr>
          <w:p w14:paraId="1BC4D85D" w14:textId="77777777" w:rsidR="003A5CF9" w:rsidRPr="00EE4AE8" w:rsidRDefault="003A5CF9" w:rsidP="003A5CF9">
            <w:pPr>
              <w:ind w:left="-108" w:right="-77"/>
              <w:jc w:val="center"/>
              <w:rPr>
                <w:rFonts w:ascii="Times New Roman" w:hAnsi="Times New Roman" w:cs="Times New Roman"/>
                <w:i/>
                <w:iCs/>
                <w:sz w:val="22"/>
                <w:szCs w:val="22"/>
              </w:rPr>
            </w:pPr>
          </w:p>
        </w:tc>
        <w:tc>
          <w:tcPr>
            <w:tcW w:w="833" w:type="pct"/>
          </w:tcPr>
          <w:p w14:paraId="69AD1809" w14:textId="142C0187" w:rsidR="003A5CF9" w:rsidRPr="003A5CF9" w:rsidRDefault="00F03114" w:rsidP="003A5CF9">
            <w:pPr>
              <w:tabs>
                <w:tab w:val="decimal" w:pos="1162"/>
              </w:tabs>
              <w:ind w:left="-115" w:right="-144"/>
              <w:jc w:val="center"/>
              <w:rPr>
                <w:rFonts w:ascii="Times New Roman" w:hAnsi="Times New Roman" w:cs="Times New Roman"/>
                <w:sz w:val="22"/>
                <w:szCs w:val="22"/>
              </w:rPr>
            </w:pPr>
            <w:r>
              <w:rPr>
                <w:rFonts w:ascii="Times New Roman" w:hAnsi="Times New Roman" w:cs="Times New Roman"/>
                <w:sz w:val="22"/>
                <w:szCs w:val="22"/>
              </w:rPr>
              <w:t>5,907</w:t>
            </w:r>
          </w:p>
        </w:tc>
        <w:tc>
          <w:tcPr>
            <w:tcW w:w="129" w:type="pct"/>
          </w:tcPr>
          <w:p w14:paraId="30801093" w14:textId="77777777" w:rsidR="003A5CF9" w:rsidRPr="003A5CF9" w:rsidRDefault="003A5CF9" w:rsidP="003A5CF9">
            <w:pPr>
              <w:pStyle w:val="acctfourfigures"/>
              <w:tabs>
                <w:tab w:val="clear" w:pos="765"/>
                <w:tab w:val="decimal" w:pos="1234"/>
              </w:tabs>
              <w:spacing w:line="240" w:lineRule="atLeast"/>
              <w:ind w:left="-108" w:right="-108"/>
              <w:jc w:val="both"/>
              <w:rPr>
                <w:rFonts w:cs="Times New Roman"/>
                <w:szCs w:val="22"/>
                <w:lang w:val="en-US"/>
              </w:rPr>
            </w:pPr>
          </w:p>
        </w:tc>
        <w:tc>
          <w:tcPr>
            <w:tcW w:w="850" w:type="pct"/>
          </w:tcPr>
          <w:p w14:paraId="3C08A22E" w14:textId="6A5033FB" w:rsidR="003A5CF9" w:rsidRPr="003A5CF9" w:rsidRDefault="00F03114" w:rsidP="003A5CF9">
            <w:pPr>
              <w:pStyle w:val="acctfourfigures"/>
              <w:tabs>
                <w:tab w:val="clear" w:pos="765"/>
                <w:tab w:val="decimal" w:pos="925"/>
              </w:tabs>
              <w:spacing w:line="240" w:lineRule="atLeast"/>
              <w:ind w:left="-108" w:right="-108"/>
              <w:rPr>
                <w:rFonts w:cs="Times New Roman"/>
                <w:szCs w:val="22"/>
                <w:lang w:val="en-US"/>
              </w:rPr>
            </w:pPr>
            <w:r>
              <w:rPr>
                <w:rFonts w:cs="Times New Roman"/>
                <w:szCs w:val="22"/>
                <w:lang w:val="en-US"/>
              </w:rPr>
              <w:t>-</w:t>
            </w:r>
          </w:p>
        </w:tc>
        <w:tc>
          <w:tcPr>
            <w:tcW w:w="129" w:type="pct"/>
          </w:tcPr>
          <w:p w14:paraId="3242A331" w14:textId="77777777" w:rsidR="003A5CF9" w:rsidRPr="003A5CF9" w:rsidRDefault="003A5CF9" w:rsidP="003A5CF9">
            <w:pPr>
              <w:tabs>
                <w:tab w:val="decimal" w:pos="1234"/>
              </w:tabs>
              <w:ind w:left="-115" w:right="-72"/>
              <w:jc w:val="left"/>
              <w:rPr>
                <w:rFonts w:ascii="Times New Roman" w:hAnsi="Times New Roman" w:cs="Times New Roman"/>
                <w:sz w:val="22"/>
                <w:szCs w:val="22"/>
              </w:rPr>
            </w:pPr>
          </w:p>
        </w:tc>
        <w:tc>
          <w:tcPr>
            <w:tcW w:w="800" w:type="pct"/>
            <w:shd w:val="clear" w:color="auto" w:fill="auto"/>
          </w:tcPr>
          <w:p w14:paraId="417B5888" w14:textId="356EA8BF" w:rsidR="003A5CF9" w:rsidRPr="003A5CF9" w:rsidRDefault="00F03114" w:rsidP="003A5CF9">
            <w:pPr>
              <w:tabs>
                <w:tab w:val="decimal" w:pos="1234"/>
              </w:tabs>
              <w:ind w:left="-115" w:right="58"/>
              <w:jc w:val="right"/>
              <w:rPr>
                <w:rFonts w:ascii="Times New Roman" w:hAnsi="Times New Roman" w:cs="Times New Roman"/>
                <w:sz w:val="22"/>
                <w:szCs w:val="22"/>
              </w:rPr>
            </w:pPr>
            <w:r>
              <w:rPr>
                <w:rFonts w:ascii="Times New Roman" w:hAnsi="Times New Roman" w:cs="Times New Roman"/>
                <w:sz w:val="22"/>
                <w:szCs w:val="22"/>
              </w:rPr>
              <w:t>5,907</w:t>
            </w:r>
          </w:p>
        </w:tc>
      </w:tr>
      <w:tr w:rsidR="00F03114" w:rsidRPr="00EE4AE8" w14:paraId="0F0F5BD1" w14:textId="77777777" w:rsidTr="008B5EB4">
        <w:tc>
          <w:tcPr>
            <w:tcW w:w="1968" w:type="pct"/>
          </w:tcPr>
          <w:p w14:paraId="7C4B5375" w14:textId="069AFD49" w:rsidR="00F03114" w:rsidRPr="00EE4AE8" w:rsidRDefault="00BE531F" w:rsidP="003A5CF9">
            <w:pPr>
              <w:spacing w:line="260" w:lineRule="atLeast"/>
              <w:ind w:left="164" w:hanging="164"/>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Effect</w:t>
            </w:r>
            <w:r w:rsidR="00575AF6">
              <w:rPr>
                <w:rFonts w:ascii="Times New Roman" w:eastAsia="Times New Roman" w:hAnsi="Times New Roman" w:cs="Times New Roman"/>
                <w:sz w:val="22"/>
                <w:szCs w:val="22"/>
                <w:lang w:bidi="ar-SA"/>
              </w:rPr>
              <w:t xml:space="preserve"> from loss of control in a subsidiary</w:t>
            </w:r>
          </w:p>
        </w:tc>
        <w:tc>
          <w:tcPr>
            <w:tcW w:w="291" w:type="pct"/>
          </w:tcPr>
          <w:p w14:paraId="70CDB001" w14:textId="6F33DF71" w:rsidR="00F03114" w:rsidRPr="00EE4AE8" w:rsidRDefault="00F03114" w:rsidP="003A5CF9">
            <w:pPr>
              <w:ind w:left="-108" w:right="-77"/>
              <w:jc w:val="center"/>
              <w:rPr>
                <w:rFonts w:ascii="Times New Roman" w:hAnsi="Times New Roman" w:cs="Times New Roman"/>
                <w:i/>
                <w:iCs/>
                <w:sz w:val="22"/>
                <w:szCs w:val="22"/>
              </w:rPr>
            </w:pPr>
          </w:p>
        </w:tc>
        <w:tc>
          <w:tcPr>
            <w:tcW w:w="833" w:type="pct"/>
          </w:tcPr>
          <w:p w14:paraId="40DD83A7" w14:textId="77777777" w:rsidR="00575AF6" w:rsidRDefault="00575AF6">
            <w:pPr>
              <w:tabs>
                <w:tab w:val="decimal" w:pos="1251"/>
              </w:tabs>
              <w:ind w:left="-115" w:right="-144"/>
              <w:jc w:val="center"/>
              <w:rPr>
                <w:rFonts w:ascii="Times New Roman" w:hAnsi="Times New Roman" w:cs="Times New Roman"/>
                <w:sz w:val="22"/>
                <w:szCs w:val="22"/>
              </w:rPr>
            </w:pPr>
          </w:p>
          <w:p w14:paraId="1DE603FC" w14:textId="1DC59B24" w:rsidR="00F03114" w:rsidRPr="003A5CF9" w:rsidRDefault="00F03114" w:rsidP="006748B1">
            <w:pPr>
              <w:tabs>
                <w:tab w:val="decimal" w:pos="1251"/>
              </w:tabs>
              <w:ind w:left="-115" w:right="-144"/>
              <w:jc w:val="center"/>
              <w:rPr>
                <w:rFonts w:ascii="Times New Roman" w:hAnsi="Times New Roman" w:cs="Times New Roman"/>
                <w:sz w:val="22"/>
                <w:szCs w:val="22"/>
              </w:rPr>
            </w:pPr>
            <w:r>
              <w:rPr>
                <w:rFonts w:ascii="Times New Roman" w:hAnsi="Times New Roman" w:cs="Times New Roman"/>
                <w:sz w:val="22"/>
                <w:szCs w:val="22"/>
              </w:rPr>
              <w:t>(1,687,777)</w:t>
            </w:r>
          </w:p>
        </w:tc>
        <w:tc>
          <w:tcPr>
            <w:tcW w:w="129" w:type="pct"/>
          </w:tcPr>
          <w:p w14:paraId="1C33AA7F" w14:textId="77777777" w:rsidR="00F03114" w:rsidRPr="003A5CF9" w:rsidRDefault="00F03114" w:rsidP="003A5CF9">
            <w:pPr>
              <w:pStyle w:val="acctfourfigures"/>
              <w:tabs>
                <w:tab w:val="clear" w:pos="765"/>
                <w:tab w:val="decimal" w:pos="1234"/>
              </w:tabs>
              <w:spacing w:line="240" w:lineRule="atLeast"/>
              <w:ind w:left="-108" w:right="-108"/>
              <w:jc w:val="both"/>
              <w:rPr>
                <w:rFonts w:cs="Times New Roman"/>
                <w:szCs w:val="22"/>
                <w:lang w:val="en-US"/>
              </w:rPr>
            </w:pPr>
          </w:p>
        </w:tc>
        <w:tc>
          <w:tcPr>
            <w:tcW w:w="850" w:type="pct"/>
          </w:tcPr>
          <w:p w14:paraId="4B35CE5D" w14:textId="77777777" w:rsidR="00575AF6" w:rsidRDefault="00575AF6" w:rsidP="003A5CF9">
            <w:pPr>
              <w:pStyle w:val="acctfourfigures"/>
              <w:tabs>
                <w:tab w:val="clear" w:pos="765"/>
                <w:tab w:val="decimal" w:pos="925"/>
              </w:tabs>
              <w:spacing w:line="240" w:lineRule="atLeast"/>
              <w:ind w:left="-108" w:right="-108"/>
              <w:rPr>
                <w:rFonts w:cs="Times New Roman"/>
                <w:szCs w:val="22"/>
                <w:lang w:val="en-US"/>
              </w:rPr>
            </w:pPr>
          </w:p>
          <w:p w14:paraId="05209CB6" w14:textId="0D1073C4" w:rsidR="00F03114" w:rsidRPr="003A5CF9" w:rsidRDefault="00F03114" w:rsidP="003A5CF9">
            <w:pPr>
              <w:pStyle w:val="acctfourfigures"/>
              <w:tabs>
                <w:tab w:val="clear" w:pos="765"/>
                <w:tab w:val="decimal" w:pos="925"/>
              </w:tabs>
              <w:spacing w:line="240" w:lineRule="atLeast"/>
              <w:ind w:left="-108" w:right="-108"/>
              <w:rPr>
                <w:rFonts w:cs="Times New Roman"/>
                <w:szCs w:val="22"/>
                <w:lang w:val="en-US"/>
              </w:rPr>
            </w:pPr>
            <w:r>
              <w:rPr>
                <w:rFonts w:cs="Times New Roman"/>
                <w:szCs w:val="22"/>
                <w:lang w:val="en-US"/>
              </w:rPr>
              <w:t>-</w:t>
            </w:r>
          </w:p>
        </w:tc>
        <w:tc>
          <w:tcPr>
            <w:tcW w:w="129" w:type="pct"/>
          </w:tcPr>
          <w:p w14:paraId="4F28AC09" w14:textId="77777777" w:rsidR="00F03114" w:rsidRPr="003A5CF9" w:rsidRDefault="00F03114" w:rsidP="003A5CF9">
            <w:pPr>
              <w:tabs>
                <w:tab w:val="decimal" w:pos="1234"/>
              </w:tabs>
              <w:ind w:left="-115" w:right="-72"/>
              <w:jc w:val="left"/>
              <w:rPr>
                <w:rFonts w:ascii="Times New Roman" w:hAnsi="Times New Roman" w:cs="Times New Roman"/>
                <w:sz w:val="22"/>
                <w:szCs w:val="22"/>
              </w:rPr>
            </w:pPr>
          </w:p>
        </w:tc>
        <w:tc>
          <w:tcPr>
            <w:tcW w:w="800" w:type="pct"/>
            <w:shd w:val="clear" w:color="auto" w:fill="auto"/>
          </w:tcPr>
          <w:p w14:paraId="681B7700" w14:textId="77777777" w:rsidR="00575AF6" w:rsidRDefault="00575AF6">
            <w:pPr>
              <w:tabs>
                <w:tab w:val="left" w:pos="1200"/>
              </w:tabs>
              <w:ind w:left="-115" w:right="-50"/>
              <w:jc w:val="right"/>
              <w:rPr>
                <w:rFonts w:ascii="Times New Roman" w:hAnsi="Times New Roman" w:cs="Times New Roman"/>
                <w:sz w:val="22"/>
                <w:szCs w:val="22"/>
              </w:rPr>
            </w:pPr>
          </w:p>
          <w:p w14:paraId="665CBEC4" w14:textId="6A3AAD69" w:rsidR="00F03114" w:rsidRPr="003A5CF9" w:rsidRDefault="00F03114" w:rsidP="006748B1">
            <w:pPr>
              <w:tabs>
                <w:tab w:val="left" w:pos="1200"/>
              </w:tabs>
              <w:ind w:left="-115" w:right="-50"/>
              <w:jc w:val="right"/>
              <w:rPr>
                <w:rFonts w:ascii="Times New Roman" w:hAnsi="Times New Roman" w:cs="Times New Roman"/>
                <w:sz w:val="22"/>
                <w:szCs w:val="22"/>
              </w:rPr>
            </w:pPr>
            <w:r>
              <w:rPr>
                <w:rFonts w:ascii="Times New Roman" w:hAnsi="Times New Roman" w:cs="Times New Roman"/>
                <w:sz w:val="22"/>
                <w:szCs w:val="22"/>
              </w:rPr>
              <w:t>(1,687,777)</w:t>
            </w:r>
          </w:p>
        </w:tc>
      </w:tr>
      <w:tr w:rsidR="003A5CF9" w:rsidRPr="00EE4AE8" w14:paraId="0C197E42" w14:textId="77777777" w:rsidTr="008B5EB4">
        <w:tc>
          <w:tcPr>
            <w:tcW w:w="1968" w:type="pct"/>
          </w:tcPr>
          <w:p w14:paraId="497AC5F8" w14:textId="02F37D0A" w:rsidR="003A5CF9" w:rsidRPr="00EE4AE8" w:rsidRDefault="003A5CF9" w:rsidP="003A5CF9">
            <w:pPr>
              <w:spacing w:line="260" w:lineRule="atLeast"/>
              <w:ind w:left="164" w:hanging="164"/>
              <w:jc w:val="left"/>
              <w:rPr>
                <w:rFonts w:ascii="Times New Roman" w:eastAsia="Times New Roman" w:hAnsi="Times New Roman" w:cs="Times New Roman"/>
                <w:sz w:val="22"/>
                <w:szCs w:val="22"/>
                <w:lang w:bidi="ar-SA"/>
              </w:rPr>
            </w:pPr>
            <w:r w:rsidRPr="00EE4AE8">
              <w:rPr>
                <w:rFonts w:ascii="Times New Roman" w:eastAsia="Times New Roman" w:hAnsi="Times New Roman" w:cs="Times New Roman"/>
                <w:sz w:val="22"/>
                <w:szCs w:val="22"/>
                <w:lang w:bidi="ar-SA"/>
              </w:rPr>
              <w:t>Transfer</w:t>
            </w:r>
            <w:r>
              <w:rPr>
                <w:rFonts w:ascii="Times New Roman" w:eastAsia="Times New Roman" w:hAnsi="Times New Roman" w:cs="Times New Roman"/>
                <w:sz w:val="22"/>
                <w:szCs w:val="22"/>
                <w:lang w:bidi="ar-SA"/>
              </w:rPr>
              <w:t xml:space="preserve"> </w:t>
            </w:r>
            <w:r w:rsidR="00ED2AA1">
              <w:rPr>
                <w:rFonts w:ascii="Times New Roman" w:eastAsia="Times New Roman" w:hAnsi="Times New Roman" w:cs="Times New Roman"/>
                <w:sz w:val="22"/>
                <w:szCs w:val="22"/>
                <w:lang w:bidi="ar-SA"/>
              </w:rPr>
              <w:t>to</w:t>
            </w:r>
            <w:r>
              <w:rPr>
                <w:rFonts w:ascii="Times New Roman" w:eastAsia="Times New Roman" w:hAnsi="Times New Roman" w:cs="Times New Roman"/>
                <w:sz w:val="22"/>
                <w:szCs w:val="22"/>
                <w:lang w:bidi="ar-SA"/>
              </w:rPr>
              <w:t xml:space="preserve"> property, plant and equipment</w:t>
            </w:r>
          </w:p>
        </w:tc>
        <w:tc>
          <w:tcPr>
            <w:tcW w:w="291" w:type="pct"/>
          </w:tcPr>
          <w:p w14:paraId="06099250" w14:textId="25C0FF09" w:rsidR="003A5CF9" w:rsidRPr="00EE4AE8" w:rsidRDefault="00575AF6" w:rsidP="003A5CF9">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16</w:t>
            </w:r>
          </w:p>
        </w:tc>
        <w:tc>
          <w:tcPr>
            <w:tcW w:w="833" w:type="pct"/>
          </w:tcPr>
          <w:p w14:paraId="3EA3C256" w14:textId="77777777" w:rsidR="003A5CF9" w:rsidRDefault="003A5CF9" w:rsidP="003A5CF9">
            <w:pPr>
              <w:tabs>
                <w:tab w:val="decimal" w:pos="1234"/>
              </w:tabs>
              <w:ind w:left="-115" w:right="-144"/>
              <w:jc w:val="center"/>
              <w:rPr>
                <w:rFonts w:ascii="Times New Roman" w:hAnsi="Times New Roman" w:cs="Times New Roman"/>
                <w:sz w:val="22"/>
                <w:szCs w:val="22"/>
              </w:rPr>
            </w:pPr>
          </w:p>
          <w:p w14:paraId="383ECB06" w14:textId="2B633B94" w:rsidR="00F03114" w:rsidRPr="003A5CF9" w:rsidRDefault="00F03114" w:rsidP="003A5CF9">
            <w:pPr>
              <w:tabs>
                <w:tab w:val="decimal" w:pos="1234"/>
              </w:tabs>
              <w:ind w:left="-115" w:right="-144"/>
              <w:jc w:val="center"/>
              <w:rPr>
                <w:rFonts w:ascii="Times New Roman" w:hAnsi="Times New Roman" w:cs="Times New Roman"/>
                <w:sz w:val="22"/>
                <w:szCs w:val="22"/>
              </w:rPr>
            </w:pPr>
            <w:r>
              <w:rPr>
                <w:rFonts w:ascii="Times New Roman" w:hAnsi="Times New Roman" w:cs="Times New Roman"/>
                <w:sz w:val="22"/>
                <w:szCs w:val="22"/>
              </w:rPr>
              <w:t>(106,461)</w:t>
            </w:r>
          </w:p>
        </w:tc>
        <w:tc>
          <w:tcPr>
            <w:tcW w:w="129" w:type="pct"/>
          </w:tcPr>
          <w:p w14:paraId="5BFF755A" w14:textId="77777777" w:rsidR="003A5CF9" w:rsidRPr="003A5CF9" w:rsidRDefault="003A5CF9" w:rsidP="003A5CF9">
            <w:pPr>
              <w:pStyle w:val="acctfourfigures"/>
              <w:tabs>
                <w:tab w:val="clear" w:pos="765"/>
                <w:tab w:val="decimal" w:pos="1234"/>
              </w:tabs>
              <w:spacing w:line="240" w:lineRule="atLeast"/>
              <w:ind w:left="-108" w:right="-108"/>
              <w:jc w:val="both"/>
              <w:rPr>
                <w:rFonts w:cs="Times New Roman"/>
                <w:szCs w:val="22"/>
                <w:lang w:val="en-US"/>
              </w:rPr>
            </w:pPr>
          </w:p>
        </w:tc>
        <w:tc>
          <w:tcPr>
            <w:tcW w:w="850" w:type="pct"/>
          </w:tcPr>
          <w:p w14:paraId="39C24EC7" w14:textId="77777777" w:rsidR="003A5CF9" w:rsidRDefault="003A5CF9" w:rsidP="003A5CF9">
            <w:pPr>
              <w:pStyle w:val="acctfourfigures"/>
              <w:tabs>
                <w:tab w:val="clear" w:pos="765"/>
                <w:tab w:val="decimal" w:pos="925"/>
              </w:tabs>
              <w:spacing w:line="240" w:lineRule="atLeast"/>
              <w:ind w:left="-108" w:right="-108"/>
              <w:rPr>
                <w:rFonts w:cs="Times New Roman"/>
                <w:szCs w:val="22"/>
                <w:lang w:val="en-US"/>
              </w:rPr>
            </w:pPr>
          </w:p>
          <w:p w14:paraId="7245E52B" w14:textId="6E54FDC9" w:rsidR="00F03114" w:rsidRPr="003A5CF9" w:rsidRDefault="00F03114" w:rsidP="003A5CF9">
            <w:pPr>
              <w:pStyle w:val="acctfourfigures"/>
              <w:tabs>
                <w:tab w:val="clear" w:pos="765"/>
                <w:tab w:val="decimal" w:pos="925"/>
              </w:tabs>
              <w:spacing w:line="240" w:lineRule="atLeast"/>
              <w:ind w:left="-108" w:right="-108"/>
              <w:rPr>
                <w:rFonts w:cs="Times New Roman"/>
                <w:szCs w:val="22"/>
                <w:lang w:val="en-US"/>
              </w:rPr>
            </w:pPr>
            <w:r>
              <w:rPr>
                <w:rFonts w:cs="Times New Roman"/>
                <w:szCs w:val="22"/>
                <w:lang w:val="en-US"/>
              </w:rPr>
              <w:t>-</w:t>
            </w:r>
          </w:p>
        </w:tc>
        <w:tc>
          <w:tcPr>
            <w:tcW w:w="129" w:type="pct"/>
          </w:tcPr>
          <w:p w14:paraId="7E759CE7" w14:textId="77777777" w:rsidR="003A5CF9" w:rsidRPr="003A5CF9" w:rsidRDefault="003A5CF9" w:rsidP="003A5CF9">
            <w:pPr>
              <w:tabs>
                <w:tab w:val="decimal" w:pos="1234"/>
              </w:tabs>
              <w:ind w:left="-115" w:right="-72"/>
              <w:jc w:val="left"/>
              <w:rPr>
                <w:rFonts w:ascii="Times New Roman" w:hAnsi="Times New Roman" w:cs="Times New Roman"/>
                <w:sz w:val="22"/>
                <w:szCs w:val="22"/>
              </w:rPr>
            </w:pPr>
          </w:p>
        </w:tc>
        <w:tc>
          <w:tcPr>
            <w:tcW w:w="800" w:type="pct"/>
            <w:shd w:val="clear" w:color="auto" w:fill="auto"/>
          </w:tcPr>
          <w:p w14:paraId="69B1E63A" w14:textId="77777777" w:rsidR="003A5CF9" w:rsidRDefault="003A5CF9" w:rsidP="006748B1">
            <w:pPr>
              <w:tabs>
                <w:tab w:val="left" w:pos="1200"/>
              </w:tabs>
              <w:ind w:left="-115" w:right="-50"/>
              <w:jc w:val="right"/>
              <w:rPr>
                <w:rFonts w:ascii="Times New Roman" w:hAnsi="Times New Roman" w:cs="Times New Roman"/>
                <w:sz w:val="22"/>
                <w:szCs w:val="22"/>
              </w:rPr>
            </w:pPr>
          </w:p>
          <w:p w14:paraId="0111348C" w14:textId="65D2A23B" w:rsidR="00F03114" w:rsidRPr="003A5CF9" w:rsidRDefault="00B7796E" w:rsidP="006748B1">
            <w:pPr>
              <w:tabs>
                <w:tab w:val="left" w:pos="1200"/>
              </w:tabs>
              <w:ind w:left="-115" w:right="-50"/>
              <w:jc w:val="right"/>
              <w:rPr>
                <w:rFonts w:ascii="Times New Roman" w:hAnsi="Times New Roman" w:cs="Times New Roman"/>
                <w:sz w:val="22"/>
                <w:szCs w:val="22"/>
              </w:rPr>
            </w:pPr>
            <w:r>
              <w:rPr>
                <w:rFonts w:ascii="Times New Roman" w:hAnsi="Times New Roman" w:cs="Times New Roman"/>
                <w:sz w:val="22"/>
                <w:szCs w:val="22"/>
              </w:rPr>
              <w:t xml:space="preserve"> </w:t>
            </w:r>
            <w:r w:rsidR="00F03114">
              <w:rPr>
                <w:rFonts w:ascii="Times New Roman" w:hAnsi="Times New Roman" w:cs="Times New Roman"/>
                <w:sz w:val="22"/>
                <w:szCs w:val="22"/>
              </w:rPr>
              <w:t>(106,461)</w:t>
            </w:r>
          </w:p>
        </w:tc>
      </w:tr>
      <w:tr w:rsidR="00B7796E" w:rsidRPr="00EE4AE8" w14:paraId="65498576" w14:textId="77777777" w:rsidTr="008B5EB4">
        <w:tc>
          <w:tcPr>
            <w:tcW w:w="1968" w:type="pct"/>
            <w:vAlign w:val="bottom"/>
          </w:tcPr>
          <w:p w14:paraId="51A8A0F1" w14:textId="77777777" w:rsidR="00424B21" w:rsidRPr="00EE4AE8" w:rsidRDefault="00424B21" w:rsidP="00424B21">
            <w:pPr>
              <w:spacing w:line="260" w:lineRule="atLeast"/>
              <w:rPr>
                <w:rFonts w:ascii="Times New Roman" w:hAnsi="Times New Roman" w:cs="Times New Roman"/>
                <w:sz w:val="22"/>
                <w:szCs w:val="22"/>
              </w:rPr>
            </w:pPr>
            <w:r w:rsidRPr="00EE4AE8">
              <w:rPr>
                <w:rFonts w:ascii="Times New Roman" w:hAnsi="Times New Roman" w:cs="Times New Roman"/>
                <w:sz w:val="22"/>
                <w:szCs w:val="22"/>
              </w:rPr>
              <w:t xml:space="preserve">Foreign currency translation </w:t>
            </w:r>
          </w:p>
          <w:p w14:paraId="0533DB27" w14:textId="52109FDB" w:rsidR="00B7796E" w:rsidRPr="00EE4AE8" w:rsidRDefault="00424B21" w:rsidP="006748B1">
            <w:pPr>
              <w:spacing w:line="260" w:lineRule="atLeast"/>
              <w:rPr>
                <w:rFonts w:ascii="Times New Roman" w:hAnsi="Times New Roman" w:cs="Times New Roman"/>
                <w:sz w:val="22"/>
                <w:szCs w:val="22"/>
              </w:rPr>
            </w:pPr>
            <w:r w:rsidRPr="00EE4AE8">
              <w:rPr>
                <w:rFonts w:ascii="Times New Roman" w:hAnsi="Times New Roman" w:cs="Times New Roman"/>
                <w:sz w:val="22"/>
                <w:szCs w:val="22"/>
              </w:rPr>
              <w:t xml:space="preserve">   differences</w:t>
            </w:r>
          </w:p>
        </w:tc>
        <w:tc>
          <w:tcPr>
            <w:tcW w:w="291" w:type="pct"/>
          </w:tcPr>
          <w:p w14:paraId="316B0B36" w14:textId="77777777" w:rsidR="00B7796E" w:rsidRPr="00EE4AE8" w:rsidRDefault="00B7796E" w:rsidP="00B7796E">
            <w:pPr>
              <w:tabs>
                <w:tab w:val="decimal" w:pos="842"/>
              </w:tabs>
              <w:ind w:left="-115" w:right="-72"/>
              <w:jc w:val="left"/>
              <w:rPr>
                <w:rFonts w:ascii="Times New Roman" w:hAnsi="Times New Roman" w:cs="Times New Roman"/>
                <w:b/>
                <w:bCs/>
                <w:sz w:val="22"/>
                <w:szCs w:val="22"/>
              </w:rPr>
            </w:pPr>
          </w:p>
        </w:tc>
        <w:tc>
          <w:tcPr>
            <w:tcW w:w="833" w:type="pct"/>
            <w:tcBorders>
              <w:bottom w:val="single" w:sz="4" w:space="0" w:color="auto"/>
            </w:tcBorders>
          </w:tcPr>
          <w:p w14:paraId="3D154A19" w14:textId="77777777" w:rsidR="00424B21" w:rsidRDefault="00424B21" w:rsidP="006748B1">
            <w:pPr>
              <w:tabs>
                <w:tab w:val="decimal" w:pos="1310"/>
              </w:tabs>
              <w:ind w:right="-144"/>
              <w:rPr>
                <w:rFonts w:ascii="Times New Roman" w:hAnsi="Times New Roman" w:cs="Times New Roman"/>
                <w:sz w:val="22"/>
                <w:szCs w:val="22"/>
              </w:rPr>
            </w:pPr>
          </w:p>
          <w:p w14:paraId="130A13F3" w14:textId="00911ECE" w:rsidR="00B7796E" w:rsidRPr="003A5CF9" w:rsidRDefault="00B7796E" w:rsidP="006748B1">
            <w:pPr>
              <w:tabs>
                <w:tab w:val="decimal" w:pos="1310"/>
              </w:tabs>
              <w:ind w:right="-144"/>
              <w:rPr>
                <w:rFonts w:ascii="Times New Roman" w:hAnsi="Times New Roman" w:cs="Times New Roman"/>
                <w:sz w:val="22"/>
                <w:szCs w:val="22"/>
              </w:rPr>
            </w:pPr>
            <w:r>
              <w:rPr>
                <w:rFonts w:ascii="Times New Roman" w:hAnsi="Times New Roman" w:cs="Times New Roman"/>
                <w:sz w:val="22"/>
                <w:szCs w:val="22"/>
              </w:rPr>
              <w:t>(570)</w:t>
            </w:r>
          </w:p>
        </w:tc>
        <w:tc>
          <w:tcPr>
            <w:tcW w:w="129" w:type="pct"/>
          </w:tcPr>
          <w:p w14:paraId="04AC1F22" w14:textId="77777777" w:rsidR="00B7796E" w:rsidRPr="003A5CF9" w:rsidRDefault="00B7796E" w:rsidP="00B7796E">
            <w:pPr>
              <w:pStyle w:val="acctfourfigures"/>
              <w:tabs>
                <w:tab w:val="clear" w:pos="765"/>
                <w:tab w:val="decimal" w:pos="1234"/>
              </w:tabs>
              <w:spacing w:line="240" w:lineRule="atLeast"/>
              <w:ind w:left="-108" w:right="-108"/>
              <w:jc w:val="both"/>
              <w:rPr>
                <w:rFonts w:cs="Times New Roman"/>
                <w:szCs w:val="22"/>
                <w:lang w:val="en-US"/>
              </w:rPr>
            </w:pPr>
          </w:p>
        </w:tc>
        <w:tc>
          <w:tcPr>
            <w:tcW w:w="850" w:type="pct"/>
            <w:tcBorders>
              <w:bottom w:val="single" w:sz="4" w:space="0" w:color="auto"/>
            </w:tcBorders>
          </w:tcPr>
          <w:p w14:paraId="4B039730" w14:textId="77777777" w:rsidR="00424B21" w:rsidRDefault="00424B21" w:rsidP="006748B1">
            <w:pPr>
              <w:tabs>
                <w:tab w:val="left" w:pos="1285"/>
              </w:tabs>
              <w:ind w:left="-115" w:right="-50"/>
              <w:jc w:val="right"/>
              <w:rPr>
                <w:rFonts w:ascii="Times New Roman" w:hAnsi="Times New Roman" w:cs="Times New Roman"/>
                <w:sz w:val="22"/>
                <w:szCs w:val="22"/>
              </w:rPr>
            </w:pPr>
          </w:p>
          <w:p w14:paraId="72375EEB" w14:textId="7E9055E8" w:rsidR="00B7796E" w:rsidRPr="008B5EB4" w:rsidRDefault="00B7796E" w:rsidP="006748B1">
            <w:pPr>
              <w:tabs>
                <w:tab w:val="left" w:pos="1285"/>
              </w:tabs>
              <w:ind w:left="-115" w:right="-50"/>
              <w:jc w:val="right"/>
              <w:rPr>
                <w:rFonts w:ascii="Times New Roman" w:hAnsi="Times New Roman" w:cs="Times New Roman"/>
                <w:sz w:val="22"/>
                <w:szCs w:val="22"/>
              </w:rPr>
            </w:pPr>
            <w:r>
              <w:rPr>
                <w:rFonts w:ascii="Times New Roman" w:hAnsi="Times New Roman" w:cs="Times New Roman"/>
                <w:sz w:val="22"/>
                <w:szCs w:val="22"/>
              </w:rPr>
              <w:t>(2,919)</w:t>
            </w:r>
          </w:p>
        </w:tc>
        <w:tc>
          <w:tcPr>
            <w:tcW w:w="129" w:type="pct"/>
          </w:tcPr>
          <w:p w14:paraId="514162BE" w14:textId="77777777" w:rsidR="00B7796E" w:rsidRPr="006748B1" w:rsidRDefault="00B7796E" w:rsidP="006748B1">
            <w:pPr>
              <w:tabs>
                <w:tab w:val="decimal" w:pos="1234"/>
                <w:tab w:val="left" w:pos="1285"/>
              </w:tabs>
              <w:ind w:left="-115" w:right="-50"/>
              <w:jc w:val="right"/>
              <w:rPr>
                <w:rFonts w:ascii="Times New Roman" w:hAnsi="Times New Roman" w:cs="Times New Roman"/>
                <w:sz w:val="22"/>
                <w:szCs w:val="22"/>
              </w:rPr>
            </w:pPr>
          </w:p>
        </w:tc>
        <w:tc>
          <w:tcPr>
            <w:tcW w:w="800" w:type="pct"/>
            <w:tcBorders>
              <w:bottom w:val="single" w:sz="4" w:space="0" w:color="auto"/>
            </w:tcBorders>
            <w:shd w:val="clear" w:color="auto" w:fill="auto"/>
          </w:tcPr>
          <w:p w14:paraId="2333A21A" w14:textId="62D16961" w:rsidR="00424B21" w:rsidRDefault="00B7796E" w:rsidP="006748B1">
            <w:pPr>
              <w:tabs>
                <w:tab w:val="left" w:pos="1200"/>
              </w:tabs>
              <w:ind w:left="-115" w:right="-50"/>
              <w:jc w:val="right"/>
              <w:rPr>
                <w:rFonts w:ascii="Times New Roman" w:hAnsi="Times New Roman" w:cs="Times New Roman"/>
                <w:sz w:val="22"/>
                <w:szCs w:val="22"/>
              </w:rPr>
            </w:pPr>
            <w:r>
              <w:rPr>
                <w:rFonts w:ascii="Times New Roman" w:hAnsi="Times New Roman" w:cs="Times New Roman"/>
                <w:sz w:val="22"/>
                <w:szCs w:val="22"/>
              </w:rPr>
              <w:t xml:space="preserve"> </w:t>
            </w:r>
          </w:p>
          <w:p w14:paraId="4CE416BF" w14:textId="2A95B937" w:rsidR="00B7796E" w:rsidRPr="003A5CF9" w:rsidRDefault="00B7796E" w:rsidP="006748B1">
            <w:pPr>
              <w:tabs>
                <w:tab w:val="left" w:pos="1200"/>
              </w:tabs>
              <w:ind w:left="-115" w:right="-50"/>
              <w:jc w:val="right"/>
              <w:rPr>
                <w:rFonts w:ascii="Times New Roman" w:hAnsi="Times New Roman" w:cs="Times New Roman"/>
                <w:sz w:val="22"/>
                <w:szCs w:val="22"/>
              </w:rPr>
            </w:pPr>
            <w:r>
              <w:rPr>
                <w:rFonts w:ascii="Times New Roman" w:hAnsi="Times New Roman" w:cs="Times New Roman"/>
                <w:sz w:val="22"/>
                <w:szCs w:val="22"/>
              </w:rPr>
              <w:t>(3,489)</w:t>
            </w:r>
          </w:p>
        </w:tc>
      </w:tr>
      <w:tr w:rsidR="00B7796E" w:rsidRPr="00EE4AE8" w14:paraId="2BF43D7D" w14:textId="77777777" w:rsidTr="008B5EB4">
        <w:tc>
          <w:tcPr>
            <w:tcW w:w="1968" w:type="pct"/>
            <w:vAlign w:val="bottom"/>
          </w:tcPr>
          <w:p w14:paraId="5091E52B" w14:textId="43AB97CA" w:rsidR="00B7796E" w:rsidRPr="00EE4AE8" w:rsidRDefault="00B7796E" w:rsidP="00B7796E">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sz w:val="22"/>
                <w:szCs w:val="22"/>
                <w:lang w:bidi="ar-SA"/>
              </w:rPr>
              <w:t>At 31 December 201</w:t>
            </w:r>
            <w:r>
              <w:rPr>
                <w:rFonts w:ascii="Times New Roman" w:eastAsia="Times New Roman" w:hAnsi="Times New Roman" w:cs="Times New Roman"/>
                <w:b/>
                <w:bCs/>
                <w:sz w:val="22"/>
                <w:szCs w:val="22"/>
                <w:lang w:bidi="ar-SA"/>
              </w:rPr>
              <w:t>9</w:t>
            </w:r>
          </w:p>
        </w:tc>
        <w:tc>
          <w:tcPr>
            <w:tcW w:w="291" w:type="pct"/>
          </w:tcPr>
          <w:p w14:paraId="081192A5" w14:textId="77777777" w:rsidR="00B7796E" w:rsidRPr="00EE4AE8" w:rsidRDefault="00B7796E" w:rsidP="00B7796E">
            <w:pPr>
              <w:tabs>
                <w:tab w:val="decimal" w:pos="842"/>
              </w:tabs>
              <w:ind w:left="-115" w:right="-72"/>
              <w:jc w:val="left"/>
              <w:rPr>
                <w:rFonts w:ascii="Times New Roman" w:hAnsi="Times New Roman" w:cs="Times New Roman"/>
                <w:b/>
                <w:bCs/>
                <w:sz w:val="22"/>
                <w:szCs w:val="22"/>
              </w:rPr>
            </w:pPr>
          </w:p>
        </w:tc>
        <w:tc>
          <w:tcPr>
            <w:tcW w:w="833" w:type="pct"/>
            <w:tcBorders>
              <w:top w:val="single" w:sz="4" w:space="0" w:color="auto"/>
              <w:bottom w:val="single" w:sz="4" w:space="0" w:color="auto"/>
            </w:tcBorders>
          </w:tcPr>
          <w:p w14:paraId="25336643" w14:textId="5A57832D" w:rsidR="00B7796E" w:rsidRPr="003A5CF9" w:rsidRDefault="00B7796E" w:rsidP="00B7796E">
            <w:pPr>
              <w:tabs>
                <w:tab w:val="decimal" w:pos="1162"/>
              </w:tabs>
              <w:ind w:left="-115" w:right="-144"/>
              <w:jc w:val="center"/>
              <w:rPr>
                <w:rFonts w:ascii="Times New Roman" w:hAnsi="Times New Roman" w:cs="Times New Roman"/>
                <w:b/>
                <w:bCs/>
                <w:sz w:val="22"/>
                <w:szCs w:val="22"/>
              </w:rPr>
            </w:pPr>
            <w:r>
              <w:rPr>
                <w:rFonts w:ascii="Times New Roman" w:hAnsi="Times New Roman" w:cs="Times New Roman"/>
                <w:b/>
                <w:bCs/>
                <w:sz w:val="22"/>
                <w:szCs w:val="22"/>
              </w:rPr>
              <w:t>107,212</w:t>
            </w:r>
          </w:p>
        </w:tc>
        <w:tc>
          <w:tcPr>
            <w:tcW w:w="129" w:type="pct"/>
          </w:tcPr>
          <w:p w14:paraId="3FE6D329" w14:textId="77777777" w:rsidR="00B7796E" w:rsidRPr="003A5CF9" w:rsidRDefault="00B7796E" w:rsidP="00B7796E">
            <w:pPr>
              <w:pStyle w:val="acctfourfigures"/>
              <w:tabs>
                <w:tab w:val="clear" w:pos="765"/>
                <w:tab w:val="decimal" w:pos="1234"/>
              </w:tabs>
              <w:spacing w:line="240" w:lineRule="atLeast"/>
              <w:ind w:left="-108" w:right="-108"/>
              <w:jc w:val="both"/>
              <w:rPr>
                <w:rFonts w:cs="Times New Roman"/>
                <w:b/>
                <w:bCs/>
                <w:szCs w:val="22"/>
                <w:lang w:val="en-US"/>
              </w:rPr>
            </w:pPr>
          </w:p>
        </w:tc>
        <w:tc>
          <w:tcPr>
            <w:tcW w:w="850" w:type="pct"/>
            <w:tcBorders>
              <w:top w:val="single" w:sz="4" w:space="0" w:color="auto"/>
              <w:bottom w:val="single" w:sz="4" w:space="0" w:color="auto"/>
            </w:tcBorders>
          </w:tcPr>
          <w:p w14:paraId="153F95ED" w14:textId="0E12F362" w:rsidR="00B7796E" w:rsidRPr="006748B1" w:rsidRDefault="00B7796E" w:rsidP="006748B1">
            <w:pPr>
              <w:pStyle w:val="acctfourfigures"/>
              <w:tabs>
                <w:tab w:val="clear" w:pos="765"/>
                <w:tab w:val="decimal" w:pos="1195"/>
              </w:tabs>
              <w:spacing w:line="240" w:lineRule="atLeast"/>
              <w:ind w:left="-108" w:right="-108"/>
              <w:jc w:val="center"/>
              <w:rPr>
                <w:rFonts w:cs="Times New Roman"/>
                <w:b/>
                <w:bCs/>
                <w:szCs w:val="22"/>
              </w:rPr>
            </w:pPr>
            <w:r w:rsidRPr="006748B1">
              <w:rPr>
                <w:rFonts w:cs="Times New Roman"/>
                <w:b/>
                <w:bCs/>
                <w:szCs w:val="22"/>
              </w:rPr>
              <w:t>267,707</w:t>
            </w:r>
          </w:p>
        </w:tc>
        <w:tc>
          <w:tcPr>
            <w:tcW w:w="129" w:type="pct"/>
          </w:tcPr>
          <w:p w14:paraId="43676A42" w14:textId="77777777" w:rsidR="00B7796E" w:rsidRPr="003A5CF9" w:rsidRDefault="00B7796E" w:rsidP="006748B1">
            <w:pPr>
              <w:pStyle w:val="acctfourfigures"/>
              <w:tabs>
                <w:tab w:val="clear" w:pos="765"/>
                <w:tab w:val="decimal" w:pos="1195"/>
              </w:tabs>
              <w:spacing w:line="240" w:lineRule="atLeast"/>
              <w:ind w:left="-108" w:right="-108"/>
              <w:jc w:val="center"/>
              <w:rPr>
                <w:rFonts w:cs="Times New Roman"/>
                <w:b/>
                <w:bCs/>
                <w:szCs w:val="22"/>
              </w:rPr>
            </w:pPr>
          </w:p>
        </w:tc>
        <w:tc>
          <w:tcPr>
            <w:tcW w:w="800" w:type="pct"/>
            <w:tcBorders>
              <w:top w:val="single" w:sz="4" w:space="0" w:color="auto"/>
              <w:bottom w:val="single" w:sz="4" w:space="0" w:color="auto"/>
            </w:tcBorders>
            <w:shd w:val="clear" w:color="auto" w:fill="auto"/>
          </w:tcPr>
          <w:p w14:paraId="7164328D" w14:textId="5E161AC1" w:rsidR="00B7796E" w:rsidRPr="003A5CF9" w:rsidRDefault="00B7796E" w:rsidP="00B7796E">
            <w:pPr>
              <w:tabs>
                <w:tab w:val="decimal" w:pos="1234"/>
              </w:tabs>
              <w:ind w:left="-115" w:right="148"/>
              <w:jc w:val="right"/>
              <w:rPr>
                <w:rFonts w:ascii="Times New Roman" w:hAnsi="Times New Roman" w:cs="Times New Roman"/>
                <w:b/>
                <w:bCs/>
                <w:sz w:val="22"/>
                <w:szCs w:val="22"/>
              </w:rPr>
            </w:pPr>
            <w:r>
              <w:rPr>
                <w:rFonts w:ascii="Times New Roman" w:hAnsi="Times New Roman" w:cs="Times New Roman"/>
                <w:b/>
                <w:bCs/>
                <w:sz w:val="22"/>
                <w:szCs w:val="22"/>
              </w:rPr>
              <w:t>374,919</w:t>
            </w:r>
          </w:p>
        </w:tc>
      </w:tr>
      <w:tr w:rsidR="00B7796E" w:rsidRPr="00EE4AE8" w14:paraId="7E517269" w14:textId="77777777" w:rsidTr="008B5EB4">
        <w:tc>
          <w:tcPr>
            <w:tcW w:w="1968" w:type="pct"/>
            <w:vAlign w:val="bottom"/>
          </w:tcPr>
          <w:p w14:paraId="55CF637C" w14:textId="77777777" w:rsidR="00B7796E" w:rsidRPr="00EE4AE8" w:rsidRDefault="00B7796E" w:rsidP="00B7796E">
            <w:pPr>
              <w:spacing w:line="260" w:lineRule="atLeast"/>
              <w:rPr>
                <w:rFonts w:ascii="Times New Roman" w:eastAsia="Times New Roman" w:hAnsi="Times New Roman" w:cs="Times New Roman"/>
                <w:b/>
                <w:bCs/>
                <w:sz w:val="22"/>
                <w:szCs w:val="22"/>
                <w:lang w:bidi="ar-SA"/>
              </w:rPr>
            </w:pPr>
          </w:p>
        </w:tc>
        <w:tc>
          <w:tcPr>
            <w:tcW w:w="291" w:type="pct"/>
          </w:tcPr>
          <w:p w14:paraId="10286969" w14:textId="77777777" w:rsidR="00B7796E" w:rsidRPr="00EE4AE8" w:rsidRDefault="00B7796E" w:rsidP="00B7796E">
            <w:pPr>
              <w:tabs>
                <w:tab w:val="decimal" w:pos="842"/>
              </w:tabs>
              <w:ind w:left="-115" w:right="-72"/>
              <w:jc w:val="left"/>
              <w:rPr>
                <w:rFonts w:ascii="Times New Roman" w:hAnsi="Times New Roman" w:cs="Times New Roman"/>
                <w:b/>
                <w:bCs/>
                <w:sz w:val="22"/>
                <w:szCs w:val="22"/>
              </w:rPr>
            </w:pPr>
          </w:p>
        </w:tc>
        <w:tc>
          <w:tcPr>
            <w:tcW w:w="833" w:type="pct"/>
            <w:tcBorders>
              <w:top w:val="single" w:sz="4" w:space="0" w:color="auto"/>
            </w:tcBorders>
          </w:tcPr>
          <w:p w14:paraId="7960A10E" w14:textId="77777777" w:rsidR="00B7796E" w:rsidRPr="003A5CF9" w:rsidRDefault="00B7796E" w:rsidP="00B7796E">
            <w:pPr>
              <w:tabs>
                <w:tab w:val="decimal" w:pos="1234"/>
              </w:tabs>
              <w:ind w:left="-115" w:right="-144"/>
              <w:jc w:val="center"/>
              <w:rPr>
                <w:rFonts w:ascii="Times New Roman" w:hAnsi="Times New Roman" w:cs="Times New Roman"/>
                <w:b/>
                <w:bCs/>
                <w:sz w:val="22"/>
                <w:szCs w:val="22"/>
              </w:rPr>
            </w:pPr>
          </w:p>
        </w:tc>
        <w:tc>
          <w:tcPr>
            <w:tcW w:w="129" w:type="pct"/>
          </w:tcPr>
          <w:p w14:paraId="0B0F93F8" w14:textId="77777777" w:rsidR="00B7796E" w:rsidRPr="003A5CF9" w:rsidRDefault="00B7796E" w:rsidP="00B7796E">
            <w:pPr>
              <w:pStyle w:val="acctfourfigures"/>
              <w:tabs>
                <w:tab w:val="clear" w:pos="765"/>
                <w:tab w:val="decimal" w:pos="1234"/>
              </w:tabs>
              <w:spacing w:line="240" w:lineRule="atLeast"/>
              <w:ind w:left="-108" w:right="-108"/>
              <w:jc w:val="both"/>
              <w:rPr>
                <w:rFonts w:cs="Times New Roman"/>
                <w:b/>
                <w:bCs/>
                <w:szCs w:val="22"/>
                <w:lang w:val="en-US"/>
              </w:rPr>
            </w:pPr>
          </w:p>
        </w:tc>
        <w:tc>
          <w:tcPr>
            <w:tcW w:w="850" w:type="pct"/>
            <w:tcBorders>
              <w:top w:val="single" w:sz="4" w:space="0" w:color="auto"/>
            </w:tcBorders>
          </w:tcPr>
          <w:p w14:paraId="6FAC4A90" w14:textId="77777777" w:rsidR="00B7796E" w:rsidRPr="003A5CF9" w:rsidRDefault="00B7796E" w:rsidP="00B7796E">
            <w:pPr>
              <w:pStyle w:val="acctfourfigures"/>
              <w:tabs>
                <w:tab w:val="clear" w:pos="765"/>
                <w:tab w:val="decimal" w:pos="1234"/>
              </w:tabs>
              <w:spacing w:line="240" w:lineRule="atLeast"/>
              <w:ind w:left="-108" w:right="61"/>
              <w:jc w:val="right"/>
              <w:rPr>
                <w:rFonts w:cs="Times New Roman"/>
                <w:b/>
                <w:bCs/>
                <w:szCs w:val="22"/>
                <w:lang w:val="en-US"/>
              </w:rPr>
            </w:pPr>
          </w:p>
        </w:tc>
        <w:tc>
          <w:tcPr>
            <w:tcW w:w="129" w:type="pct"/>
          </w:tcPr>
          <w:p w14:paraId="3FB55C5D" w14:textId="77777777" w:rsidR="00B7796E" w:rsidRPr="003A5CF9" w:rsidRDefault="00B7796E" w:rsidP="00B7796E">
            <w:pPr>
              <w:tabs>
                <w:tab w:val="decimal" w:pos="1234"/>
              </w:tabs>
              <w:ind w:left="-115" w:right="-72"/>
              <w:jc w:val="left"/>
              <w:rPr>
                <w:rFonts w:ascii="Times New Roman" w:hAnsi="Times New Roman" w:cs="Times New Roman"/>
                <w:b/>
                <w:bCs/>
                <w:sz w:val="22"/>
                <w:szCs w:val="22"/>
              </w:rPr>
            </w:pPr>
          </w:p>
        </w:tc>
        <w:tc>
          <w:tcPr>
            <w:tcW w:w="800" w:type="pct"/>
            <w:tcBorders>
              <w:top w:val="single" w:sz="4" w:space="0" w:color="auto"/>
            </w:tcBorders>
            <w:shd w:val="clear" w:color="auto" w:fill="auto"/>
          </w:tcPr>
          <w:p w14:paraId="2BA544E9" w14:textId="77777777" w:rsidR="00B7796E" w:rsidRPr="003A5CF9" w:rsidRDefault="00B7796E" w:rsidP="00B7796E">
            <w:pPr>
              <w:tabs>
                <w:tab w:val="decimal" w:pos="1234"/>
              </w:tabs>
              <w:ind w:left="-115" w:right="148"/>
              <w:jc w:val="right"/>
              <w:rPr>
                <w:rFonts w:ascii="Times New Roman" w:hAnsi="Times New Roman" w:cs="Times New Roman"/>
                <w:b/>
                <w:bCs/>
                <w:sz w:val="22"/>
                <w:szCs w:val="22"/>
              </w:rPr>
            </w:pPr>
          </w:p>
        </w:tc>
      </w:tr>
      <w:tr w:rsidR="00B7796E" w:rsidRPr="00EE4AE8" w14:paraId="63B21F48" w14:textId="77777777" w:rsidTr="008B5EB4">
        <w:tc>
          <w:tcPr>
            <w:tcW w:w="1968" w:type="pct"/>
          </w:tcPr>
          <w:p w14:paraId="4573DA61" w14:textId="77777777" w:rsidR="00B7796E" w:rsidRPr="00EE4AE8" w:rsidRDefault="00B7796E" w:rsidP="00B7796E">
            <w:pPr>
              <w:spacing w:line="260" w:lineRule="atLeast"/>
              <w:rPr>
                <w:rFonts w:ascii="Times New Roman" w:eastAsia="Times New Roman" w:hAnsi="Times New Roman" w:cs="Times New Roman"/>
                <w:b/>
                <w:bCs/>
                <w:i/>
                <w:iCs/>
                <w:sz w:val="22"/>
                <w:szCs w:val="22"/>
                <w:lang w:bidi="ar-SA"/>
              </w:rPr>
            </w:pPr>
            <w:r w:rsidRPr="00EE4AE8">
              <w:rPr>
                <w:rFonts w:ascii="Times New Roman" w:eastAsia="Times New Roman" w:hAnsi="Times New Roman" w:cs="Times New Roman"/>
                <w:b/>
                <w:bCs/>
                <w:i/>
                <w:iCs/>
                <w:sz w:val="22"/>
                <w:szCs w:val="22"/>
                <w:lang w:bidi="ar-SA"/>
              </w:rPr>
              <w:t>Depreciation</w:t>
            </w:r>
          </w:p>
        </w:tc>
        <w:tc>
          <w:tcPr>
            <w:tcW w:w="291" w:type="pct"/>
          </w:tcPr>
          <w:p w14:paraId="088D898B" w14:textId="77777777" w:rsidR="00B7796E" w:rsidRPr="00EE4AE8" w:rsidRDefault="00B7796E" w:rsidP="00B7796E">
            <w:pPr>
              <w:tabs>
                <w:tab w:val="decimal" w:pos="842"/>
              </w:tabs>
              <w:ind w:left="-115" w:right="-72"/>
              <w:jc w:val="left"/>
              <w:rPr>
                <w:rFonts w:ascii="Times New Roman" w:hAnsi="Times New Roman" w:cs="Times New Roman"/>
                <w:b/>
                <w:bCs/>
                <w:sz w:val="22"/>
                <w:szCs w:val="22"/>
              </w:rPr>
            </w:pPr>
          </w:p>
        </w:tc>
        <w:tc>
          <w:tcPr>
            <w:tcW w:w="833" w:type="pct"/>
          </w:tcPr>
          <w:p w14:paraId="38E245DB" w14:textId="77777777" w:rsidR="00B7796E" w:rsidRPr="003A5CF9" w:rsidRDefault="00B7796E" w:rsidP="00B7796E">
            <w:pPr>
              <w:tabs>
                <w:tab w:val="decimal" w:pos="1234"/>
              </w:tabs>
              <w:ind w:left="-115" w:right="-144"/>
              <w:jc w:val="center"/>
              <w:rPr>
                <w:rFonts w:ascii="Times New Roman" w:hAnsi="Times New Roman" w:cs="Times New Roman"/>
                <w:b/>
                <w:bCs/>
                <w:sz w:val="22"/>
                <w:szCs w:val="22"/>
              </w:rPr>
            </w:pPr>
          </w:p>
        </w:tc>
        <w:tc>
          <w:tcPr>
            <w:tcW w:w="129" w:type="pct"/>
          </w:tcPr>
          <w:p w14:paraId="5B9EAA6A" w14:textId="77777777" w:rsidR="00B7796E" w:rsidRPr="003A5CF9" w:rsidRDefault="00B7796E" w:rsidP="00B7796E">
            <w:pPr>
              <w:tabs>
                <w:tab w:val="decimal" w:pos="1234"/>
              </w:tabs>
              <w:ind w:left="-115" w:right="-72"/>
              <w:jc w:val="right"/>
              <w:rPr>
                <w:rFonts w:ascii="Times New Roman" w:hAnsi="Times New Roman" w:cs="Times New Roman"/>
                <w:b/>
                <w:bCs/>
                <w:sz w:val="22"/>
                <w:szCs w:val="22"/>
              </w:rPr>
            </w:pPr>
          </w:p>
        </w:tc>
        <w:tc>
          <w:tcPr>
            <w:tcW w:w="850" w:type="pct"/>
          </w:tcPr>
          <w:p w14:paraId="70FC85C3" w14:textId="77777777" w:rsidR="00B7796E" w:rsidRPr="003A5CF9" w:rsidRDefault="00B7796E" w:rsidP="00B7796E">
            <w:pPr>
              <w:tabs>
                <w:tab w:val="decimal" w:pos="1234"/>
              </w:tabs>
              <w:ind w:left="-115" w:right="61"/>
              <w:jc w:val="right"/>
              <w:rPr>
                <w:rFonts w:ascii="Times New Roman" w:hAnsi="Times New Roman" w:cs="Times New Roman"/>
                <w:b/>
                <w:bCs/>
                <w:sz w:val="22"/>
                <w:szCs w:val="22"/>
              </w:rPr>
            </w:pPr>
          </w:p>
        </w:tc>
        <w:tc>
          <w:tcPr>
            <w:tcW w:w="129" w:type="pct"/>
          </w:tcPr>
          <w:p w14:paraId="22A48134" w14:textId="77777777" w:rsidR="00B7796E" w:rsidRPr="003A5CF9" w:rsidRDefault="00B7796E" w:rsidP="00B7796E">
            <w:pPr>
              <w:tabs>
                <w:tab w:val="decimal" w:pos="1234"/>
              </w:tabs>
              <w:ind w:left="-115" w:right="-72"/>
              <w:jc w:val="left"/>
              <w:rPr>
                <w:rFonts w:ascii="Times New Roman" w:hAnsi="Times New Roman" w:cs="Times New Roman"/>
                <w:b/>
                <w:bCs/>
                <w:sz w:val="22"/>
                <w:szCs w:val="22"/>
              </w:rPr>
            </w:pPr>
          </w:p>
        </w:tc>
        <w:tc>
          <w:tcPr>
            <w:tcW w:w="800" w:type="pct"/>
            <w:shd w:val="clear" w:color="auto" w:fill="auto"/>
          </w:tcPr>
          <w:p w14:paraId="1BFD6901" w14:textId="77777777" w:rsidR="00B7796E" w:rsidRPr="003A5CF9" w:rsidRDefault="00B7796E" w:rsidP="00B7796E">
            <w:pPr>
              <w:tabs>
                <w:tab w:val="decimal" w:pos="1234"/>
              </w:tabs>
              <w:ind w:left="-115" w:right="148"/>
              <w:jc w:val="right"/>
              <w:rPr>
                <w:rFonts w:ascii="Times New Roman" w:hAnsi="Times New Roman" w:cs="Times New Roman"/>
                <w:b/>
                <w:bCs/>
                <w:sz w:val="22"/>
                <w:szCs w:val="22"/>
              </w:rPr>
            </w:pPr>
          </w:p>
        </w:tc>
      </w:tr>
      <w:tr w:rsidR="00B7796E" w:rsidRPr="00EE4AE8" w14:paraId="26E1202D" w14:textId="77777777" w:rsidTr="008B5EB4">
        <w:trPr>
          <w:trHeight w:val="217"/>
        </w:trPr>
        <w:tc>
          <w:tcPr>
            <w:tcW w:w="1968" w:type="pct"/>
          </w:tcPr>
          <w:p w14:paraId="4366F7C8" w14:textId="23282ED3" w:rsidR="00B7796E" w:rsidRPr="00EE4AE8" w:rsidRDefault="00B7796E" w:rsidP="00B7796E">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sz w:val="22"/>
                <w:szCs w:val="22"/>
                <w:lang w:bidi="ar-SA"/>
              </w:rPr>
              <w:t>At 1 January 201</w:t>
            </w:r>
            <w:r>
              <w:rPr>
                <w:rFonts w:ascii="Times New Roman" w:eastAsia="Times New Roman" w:hAnsi="Times New Roman" w:cs="Times New Roman"/>
                <w:b/>
                <w:bCs/>
                <w:sz w:val="22"/>
                <w:szCs w:val="22"/>
                <w:lang w:bidi="ar-SA"/>
              </w:rPr>
              <w:t>8</w:t>
            </w:r>
          </w:p>
        </w:tc>
        <w:tc>
          <w:tcPr>
            <w:tcW w:w="291" w:type="pct"/>
          </w:tcPr>
          <w:p w14:paraId="603C7957" w14:textId="77777777" w:rsidR="00B7796E" w:rsidRPr="00EE4AE8" w:rsidRDefault="00B7796E" w:rsidP="00B7796E">
            <w:pPr>
              <w:tabs>
                <w:tab w:val="decimal" w:pos="842"/>
              </w:tabs>
              <w:ind w:left="-115" w:right="-72"/>
              <w:jc w:val="left"/>
              <w:rPr>
                <w:rFonts w:ascii="Times New Roman" w:hAnsi="Times New Roman" w:cs="Times New Roman"/>
                <w:b/>
                <w:bCs/>
                <w:sz w:val="22"/>
                <w:szCs w:val="22"/>
              </w:rPr>
            </w:pPr>
          </w:p>
        </w:tc>
        <w:tc>
          <w:tcPr>
            <w:tcW w:w="833" w:type="pct"/>
          </w:tcPr>
          <w:p w14:paraId="0B07D59A" w14:textId="57992CFE" w:rsidR="00B7796E" w:rsidRPr="008B5EB4" w:rsidRDefault="00B7796E" w:rsidP="00B7796E">
            <w:pPr>
              <w:pStyle w:val="acctfourfigures"/>
              <w:tabs>
                <w:tab w:val="clear" w:pos="765"/>
                <w:tab w:val="decimal" w:pos="946"/>
              </w:tabs>
              <w:spacing w:line="240" w:lineRule="atLeast"/>
              <w:ind w:left="-115" w:right="-115"/>
              <w:rPr>
                <w:rFonts w:cs="Times New Roman"/>
                <w:b/>
                <w:bCs/>
                <w:szCs w:val="22"/>
                <w:lang w:val="en-US"/>
              </w:rPr>
            </w:pPr>
            <w:r w:rsidRPr="003A5CF9">
              <w:rPr>
                <w:rFonts w:cs="Times New Roman"/>
                <w:b/>
                <w:bCs/>
                <w:szCs w:val="22"/>
                <w:lang w:val="en-US"/>
              </w:rPr>
              <w:t>-</w:t>
            </w:r>
          </w:p>
        </w:tc>
        <w:tc>
          <w:tcPr>
            <w:tcW w:w="129" w:type="pct"/>
          </w:tcPr>
          <w:p w14:paraId="469A2400" w14:textId="77777777" w:rsidR="00B7796E" w:rsidRPr="008B5EB4" w:rsidRDefault="00B7796E" w:rsidP="00B7796E">
            <w:pPr>
              <w:tabs>
                <w:tab w:val="decimal" w:pos="1234"/>
              </w:tabs>
              <w:ind w:left="-115" w:right="-72"/>
              <w:jc w:val="center"/>
              <w:rPr>
                <w:rFonts w:ascii="Times New Roman" w:eastAsia="Times New Roman" w:hAnsi="Times New Roman" w:cs="Times New Roman"/>
                <w:b/>
                <w:bCs/>
                <w:sz w:val="22"/>
                <w:szCs w:val="22"/>
                <w:lang w:bidi="ar-SA"/>
              </w:rPr>
            </w:pPr>
          </w:p>
        </w:tc>
        <w:tc>
          <w:tcPr>
            <w:tcW w:w="850" w:type="pct"/>
          </w:tcPr>
          <w:p w14:paraId="2263F08A" w14:textId="2A5FEC09" w:rsidR="00B7796E" w:rsidRPr="008B5EB4" w:rsidRDefault="00B7796E" w:rsidP="00B7796E">
            <w:pPr>
              <w:pStyle w:val="acctfourfigures"/>
              <w:tabs>
                <w:tab w:val="clear" w:pos="765"/>
                <w:tab w:val="decimal" w:pos="1195"/>
              </w:tabs>
              <w:spacing w:line="240" w:lineRule="atLeast"/>
              <w:ind w:left="-108" w:right="-108"/>
              <w:jc w:val="center"/>
              <w:rPr>
                <w:rFonts w:cs="Times New Roman"/>
                <w:b/>
                <w:bCs/>
                <w:szCs w:val="22"/>
              </w:rPr>
            </w:pPr>
            <w:r w:rsidRPr="003A5CF9">
              <w:rPr>
                <w:rFonts w:cs="Times New Roman"/>
                <w:b/>
                <w:bCs/>
                <w:szCs w:val="22"/>
              </w:rPr>
              <w:t>147,999</w:t>
            </w:r>
          </w:p>
        </w:tc>
        <w:tc>
          <w:tcPr>
            <w:tcW w:w="129" w:type="pct"/>
          </w:tcPr>
          <w:p w14:paraId="6F0F9E1E" w14:textId="77777777" w:rsidR="00B7796E" w:rsidRPr="008B5EB4" w:rsidRDefault="00B7796E" w:rsidP="00B7796E">
            <w:pPr>
              <w:tabs>
                <w:tab w:val="decimal" w:pos="1234"/>
              </w:tabs>
              <w:ind w:left="-115" w:right="-72"/>
              <w:jc w:val="center"/>
              <w:rPr>
                <w:rFonts w:ascii="Times New Roman" w:eastAsia="Times New Roman" w:hAnsi="Times New Roman" w:cs="Times New Roman"/>
                <w:b/>
                <w:bCs/>
                <w:sz w:val="22"/>
                <w:szCs w:val="22"/>
                <w:lang w:bidi="ar-SA"/>
              </w:rPr>
            </w:pPr>
          </w:p>
        </w:tc>
        <w:tc>
          <w:tcPr>
            <w:tcW w:w="800" w:type="pct"/>
            <w:shd w:val="clear" w:color="auto" w:fill="auto"/>
          </w:tcPr>
          <w:p w14:paraId="4531E9BF" w14:textId="3CEECDFE" w:rsidR="00B7796E" w:rsidRPr="008B5EB4" w:rsidRDefault="00B7796E" w:rsidP="00B7796E">
            <w:pPr>
              <w:pStyle w:val="acctfourfigures"/>
              <w:tabs>
                <w:tab w:val="clear" w:pos="765"/>
                <w:tab w:val="decimal" w:pos="1106"/>
              </w:tabs>
              <w:spacing w:line="240" w:lineRule="atLeast"/>
              <w:ind w:left="-108" w:right="-108"/>
              <w:jc w:val="center"/>
              <w:rPr>
                <w:rFonts w:cs="Times New Roman"/>
                <w:b/>
                <w:bCs/>
                <w:szCs w:val="22"/>
              </w:rPr>
            </w:pPr>
            <w:r w:rsidRPr="003A5CF9">
              <w:rPr>
                <w:rFonts w:cs="Times New Roman"/>
                <w:b/>
                <w:bCs/>
                <w:szCs w:val="22"/>
              </w:rPr>
              <w:t>147,999</w:t>
            </w:r>
          </w:p>
        </w:tc>
      </w:tr>
      <w:tr w:rsidR="00B7796E" w:rsidRPr="00EE4AE8" w14:paraId="77380276" w14:textId="77777777" w:rsidTr="008B5EB4">
        <w:trPr>
          <w:trHeight w:val="217"/>
        </w:trPr>
        <w:tc>
          <w:tcPr>
            <w:tcW w:w="1968" w:type="pct"/>
          </w:tcPr>
          <w:p w14:paraId="35B3CD0F" w14:textId="4EA82E42" w:rsidR="00B7796E" w:rsidRPr="00EE4AE8" w:rsidRDefault="00B7796E" w:rsidP="00B7796E">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sz w:val="22"/>
                <w:szCs w:val="22"/>
                <w:lang w:bidi="ar-SA"/>
              </w:rPr>
              <w:t xml:space="preserve">Depreciation charge for the year  </w:t>
            </w:r>
          </w:p>
        </w:tc>
        <w:tc>
          <w:tcPr>
            <w:tcW w:w="291" w:type="pct"/>
          </w:tcPr>
          <w:p w14:paraId="4DCE9A88" w14:textId="77777777" w:rsidR="00B7796E" w:rsidRPr="00EE4AE8" w:rsidRDefault="00B7796E" w:rsidP="00B7796E">
            <w:pPr>
              <w:tabs>
                <w:tab w:val="decimal" w:pos="842"/>
              </w:tabs>
              <w:ind w:left="-115" w:right="-72"/>
              <w:jc w:val="left"/>
              <w:rPr>
                <w:rFonts w:ascii="Times New Roman" w:hAnsi="Times New Roman" w:cs="Times New Roman"/>
                <w:b/>
                <w:bCs/>
                <w:sz w:val="22"/>
                <w:szCs w:val="22"/>
              </w:rPr>
            </w:pPr>
          </w:p>
        </w:tc>
        <w:tc>
          <w:tcPr>
            <w:tcW w:w="833" w:type="pct"/>
          </w:tcPr>
          <w:p w14:paraId="0A0B2455" w14:textId="30615002" w:rsidR="00B7796E" w:rsidRPr="003A5CF9" w:rsidRDefault="00B7796E" w:rsidP="00B7796E">
            <w:pPr>
              <w:pStyle w:val="acctfourfigures"/>
              <w:tabs>
                <w:tab w:val="clear" w:pos="765"/>
                <w:tab w:val="decimal" w:pos="946"/>
              </w:tabs>
              <w:spacing w:line="240" w:lineRule="atLeast"/>
              <w:ind w:left="-115" w:right="-115"/>
              <w:rPr>
                <w:rFonts w:cs="Times New Roman"/>
                <w:szCs w:val="22"/>
                <w:lang w:val="en-US"/>
              </w:rPr>
            </w:pPr>
            <w:r w:rsidRPr="003A5CF9">
              <w:rPr>
                <w:rFonts w:cs="Times New Roman"/>
                <w:szCs w:val="22"/>
                <w:lang w:val="en-US"/>
              </w:rPr>
              <w:t>-</w:t>
            </w:r>
          </w:p>
        </w:tc>
        <w:tc>
          <w:tcPr>
            <w:tcW w:w="129" w:type="pct"/>
          </w:tcPr>
          <w:p w14:paraId="687D8AF2" w14:textId="77777777" w:rsidR="00B7796E" w:rsidRPr="003A5CF9" w:rsidRDefault="00B7796E" w:rsidP="00B7796E">
            <w:pPr>
              <w:tabs>
                <w:tab w:val="decimal" w:pos="1234"/>
              </w:tabs>
              <w:ind w:left="-115" w:right="-72"/>
              <w:jc w:val="center"/>
              <w:rPr>
                <w:rFonts w:ascii="Times New Roman" w:eastAsia="Times New Roman" w:hAnsi="Times New Roman" w:cs="Times New Roman"/>
                <w:sz w:val="22"/>
                <w:szCs w:val="22"/>
                <w:lang w:bidi="ar-SA"/>
              </w:rPr>
            </w:pPr>
          </w:p>
        </w:tc>
        <w:tc>
          <w:tcPr>
            <w:tcW w:w="850" w:type="pct"/>
          </w:tcPr>
          <w:p w14:paraId="33485D5A" w14:textId="20472230" w:rsidR="00B7796E" w:rsidRPr="003A5CF9" w:rsidRDefault="00B7796E" w:rsidP="00B7796E">
            <w:pPr>
              <w:pStyle w:val="acctfourfigures"/>
              <w:tabs>
                <w:tab w:val="clear" w:pos="765"/>
                <w:tab w:val="decimal" w:pos="1195"/>
              </w:tabs>
              <w:spacing w:line="240" w:lineRule="atLeast"/>
              <w:ind w:left="-108" w:right="-108"/>
              <w:jc w:val="center"/>
              <w:rPr>
                <w:rFonts w:cs="Times New Roman"/>
                <w:szCs w:val="22"/>
              </w:rPr>
            </w:pPr>
            <w:r w:rsidRPr="003A5CF9">
              <w:rPr>
                <w:rFonts w:cs="Times New Roman"/>
                <w:szCs w:val="22"/>
              </w:rPr>
              <w:t>8,950</w:t>
            </w:r>
          </w:p>
        </w:tc>
        <w:tc>
          <w:tcPr>
            <w:tcW w:w="129" w:type="pct"/>
          </w:tcPr>
          <w:p w14:paraId="7A320DB3" w14:textId="77777777" w:rsidR="00B7796E" w:rsidRPr="003A5CF9" w:rsidRDefault="00B7796E" w:rsidP="00B7796E">
            <w:pPr>
              <w:tabs>
                <w:tab w:val="decimal" w:pos="1234"/>
              </w:tabs>
              <w:ind w:left="-115" w:right="-72"/>
              <w:jc w:val="center"/>
              <w:rPr>
                <w:rFonts w:ascii="Times New Roman" w:eastAsia="Times New Roman" w:hAnsi="Times New Roman" w:cs="Times New Roman"/>
                <w:sz w:val="22"/>
                <w:szCs w:val="22"/>
                <w:lang w:bidi="ar-SA"/>
              </w:rPr>
            </w:pPr>
          </w:p>
        </w:tc>
        <w:tc>
          <w:tcPr>
            <w:tcW w:w="800" w:type="pct"/>
            <w:shd w:val="clear" w:color="auto" w:fill="auto"/>
          </w:tcPr>
          <w:p w14:paraId="6D447B38" w14:textId="63F74D86" w:rsidR="00B7796E" w:rsidRPr="003A5CF9" w:rsidRDefault="00B7796E" w:rsidP="00B7796E">
            <w:pPr>
              <w:pStyle w:val="acctfourfigures"/>
              <w:tabs>
                <w:tab w:val="clear" w:pos="765"/>
                <w:tab w:val="decimal" w:pos="1106"/>
              </w:tabs>
              <w:spacing w:line="240" w:lineRule="atLeast"/>
              <w:ind w:left="-108" w:right="-108"/>
              <w:jc w:val="center"/>
              <w:rPr>
                <w:rFonts w:cs="Times New Roman"/>
                <w:szCs w:val="22"/>
              </w:rPr>
            </w:pPr>
            <w:r w:rsidRPr="003A5CF9">
              <w:rPr>
                <w:rFonts w:cs="Times New Roman"/>
                <w:szCs w:val="22"/>
              </w:rPr>
              <w:t>8,950</w:t>
            </w:r>
          </w:p>
        </w:tc>
      </w:tr>
      <w:tr w:rsidR="00B7796E" w:rsidRPr="00084100" w14:paraId="64297D02" w14:textId="77777777" w:rsidTr="008B5EB4">
        <w:trPr>
          <w:trHeight w:val="217"/>
        </w:trPr>
        <w:tc>
          <w:tcPr>
            <w:tcW w:w="1968" w:type="pct"/>
            <w:vAlign w:val="bottom"/>
          </w:tcPr>
          <w:p w14:paraId="57A2DD07" w14:textId="77777777" w:rsidR="00424B21" w:rsidRPr="00EE4AE8" w:rsidRDefault="00424B21" w:rsidP="00424B21">
            <w:pPr>
              <w:spacing w:line="260" w:lineRule="atLeast"/>
              <w:rPr>
                <w:rFonts w:ascii="Times New Roman" w:hAnsi="Times New Roman" w:cs="Times New Roman"/>
                <w:sz w:val="22"/>
                <w:szCs w:val="22"/>
              </w:rPr>
            </w:pPr>
            <w:r w:rsidRPr="00EE4AE8">
              <w:rPr>
                <w:rFonts w:ascii="Times New Roman" w:hAnsi="Times New Roman" w:cs="Times New Roman"/>
                <w:sz w:val="22"/>
                <w:szCs w:val="22"/>
              </w:rPr>
              <w:t xml:space="preserve">Foreign currency translation </w:t>
            </w:r>
          </w:p>
          <w:p w14:paraId="7252DB91" w14:textId="16C49066" w:rsidR="00B7796E" w:rsidRPr="00EE4AE8" w:rsidRDefault="00424B21" w:rsidP="006748B1">
            <w:pPr>
              <w:spacing w:line="260" w:lineRule="atLeast"/>
              <w:rPr>
                <w:rFonts w:ascii="Times New Roman" w:eastAsia="Times New Roman" w:hAnsi="Times New Roman" w:cs="Times New Roman"/>
                <w:b/>
                <w:bCs/>
                <w:sz w:val="22"/>
                <w:szCs w:val="22"/>
                <w:lang w:bidi="ar-SA"/>
              </w:rPr>
            </w:pPr>
            <w:r w:rsidRPr="00EE4AE8">
              <w:rPr>
                <w:rFonts w:ascii="Times New Roman" w:hAnsi="Times New Roman" w:cs="Times New Roman"/>
                <w:sz w:val="22"/>
                <w:szCs w:val="22"/>
              </w:rPr>
              <w:t xml:space="preserve">   differences </w:t>
            </w:r>
          </w:p>
        </w:tc>
        <w:tc>
          <w:tcPr>
            <w:tcW w:w="291" w:type="pct"/>
          </w:tcPr>
          <w:p w14:paraId="71DD31CA" w14:textId="0642DEB2" w:rsidR="00B7796E" w:rsidRPr="00EE4AE8" w:rsidRDefault="00B7796E" w:rsidP="00B7796E">
            <w:pPr>
              <w:tabs>
                <w:tab w:val="decimal" w:pos="168"/>
              </w:tabs>
              <w:ind w:left="-110" w:right="-96" w:firstLine="2"/>
              <w:jc w:val="center"/>
              <w:rPr>
                <w:rFonts w:ascii="Times New Roman" w:hAnsi="Times New Roman" w:cs="Times New Roman"/>
                <w:i/>
                <w:iCs/>
                <w:sz w:val="22"/>
                <w:szCs w:val="22"/>
              </w:rPr>
            </w:pPr>
          </w:p>
        </w:tc>
        <w:tc>
          <w:tcPr>
            <w:tcW w:w="833" w:type="pct"/>
          </w:tcPr>
          <w:p w14:paraId="46EF335D" w14:textId="77777777" w:rsidR="00424B21" w:rsidRPr="003A5CF9" w:rsidRDefault="00424B21" w:rsidP="00B7796E">
            <w:pPr>
              <w:pStyle w:val="acctfourfigures"/>
              <w:tabs>
                <w:tab w:val="clear" w:pos="765"/>
                <w:tab w:val="decimal" w:pos="946"/>
              </w:tabs>
              <w:spacing w:line="240" w:lineRule="atLeast"/>
              <w:ind w:left="-115" w:right="-115"/>
              <w:rPr>
                <w:rFonts w:cs="Times New Roman"/>
                <w:szCs w:val="22"/>
                <w:lang w:val="en-US"/>
              </w:rPr>
            </w:pPr>
          </w:p>
          <w:p w14:paraId="292B53A7" w14:textId="3A76AB38" w:rsidR="00B7796E" w:rsidRPr="003A5CF9" w:rsidDel="008A193F" w:rsidRDefault="00B7796E" w:rsidP="00B7796E">
            <w:pPr>
              <w:pStyle w:val="acctfourfigures"/>
              <w:tabs>
                <w:tab w:val="clear" w:pos="765"/>
                <w:tab w:val="decimal" w:pos="946"/>
              </w:tabs>
              <w:spacing w:line="240" w:lineRule="atLeast"/>
              <w:ind w:left="-115" w:right="-115"/>
              <w:rPr>
                <w:rFonts w:cs="Times New Roman"/>
                <w:szCs w:val="22"/>
                <w:lang w:val="en-US"/>
              </w:rPr>
            </w:pPr>
            <w:r w:rsidRPr="003A5CF9">
              <w:rPr>
                <w:rFonts w:cs="Times New Roman"/>
                <w:szCs w:val="22"/>
              </w:rPr>
              <w:t>-</w:t>
            </w:r>
          </w:p>
        </w:tc>
        <w:tc>
          <w:tcPr>
            <w:tcW w:w="129" w:type="pct"/>
          </w:tcPr>
          <w:p w14:paraId="7E350854" w14:textId="77777777" w:rsidR="00B7796E" w:rsidRPr="003A5CF9" w:rsidRDefault="00B7796E" w:rsidP="00B7796E">
            <w:pPr>
              <w:tabs>
                <w:tab w:val="decimal" w:pos="1234"/>
              </w:tabs>
              <w:ind w:left="-115" w:right="-72"/>
              <w:jc w:val="right"/>
              <w:rPr>
                <w:rFonts w:ascii="Times New Roman" w:hAnsi="Times New Roman" w:cs="Times New Roman"/>
                <w:b/>
                <w:bCs/>
                <w:sz w:val="22"/>
                <w:szCs w:val="22"/>
              </w:rPr>
            </w:pPr>
          </w:p>
        </w:tc>
        <w:tc>
          <w:tcPr>
            <w:tcW w:w="850" w:type="pct"/>
          </w:tcPr>
          <w:p w14:paraId="42A7F8C4" w14:textId="0DE44A96" w:rsidR="00424B21" w:rsidRPr="00B7796E" w:rsidRDefault="00B7796E" w:rsidP="006748B1">
            <w:pPr>
              <w:pStyle w:val="acctfourfigures"/>
              <w:tabs>
                <w:tab w:val="clear" w:pos="765"/>
                <w:tab w:val="decimal" w:pos="1234"/>
              </w:tabs>
              <w:spacing w:line="240" w:lineRule="atLeast"/>
              <w:ind w:left="-108" w:right="-50"/>
              <w:jc w:val="right"/>
              <w:rPr>
                <w:rFonts w:cs="Times New Roman"/>
                <w:szCs w:val="22"/>
                <w:lang w:val="en-US"/>
              </w:rPr>
            </w:pPr>
            <w:r w:rsidRPr="00B7796E" w:rsidDel="00B7796E">
              <w:rPr>
                <w:rFonts w:cs="Times New Roman"/>
                <w:szCs w:val="22"/>
              </w:rPr>
              <w:t xml:space="preserve"> </w:t>
            </w:r>
          </w:p>
          <w:p w14:paraId="7506F8D0" w14:textId="2DBBD02B" w:rsidR="00B7796E" w:rsidRPr="003A5CF9" w:rsidRDefault="00B7796E" w:rsidP="006748B1">
            <w:pPr>
              <w:tabs>
                <w:tab w:val="left" w:pos="1285"/>
              </w:tabs>
              <w:ind w:left="-115" w:right="-50"/>
              <w:jc w:val="right"/>
              <w:rPr>
                <w:rFonts w:ascii="Times New Roman" w:hAnsi="Times New Roman" w:cs="Times New Roman"/>
                <w:sz w:val="22"/>
                <w:szCs w:val="22"/>
              </w:rPr>
            </w:pPr>
            <w:r w:rsidRPr="008B5EB4">
              <w:rPr>
                <w:rFonts w:ascii="Times New Roman" w:hAnsi="Times New Roman" w:cs="Times New Roman"/>
                <w:sz w:val="22"/>
                <w:szCs w:val="22"/>
              </w:rPr>
              <w:t>(236)</w:t>
            </w:r>
          </w:p>
        </w:tc>
        <w:tc>
          <w:tcPr>
            <w:tcW w:w="129" w:type="pct"/>
          </w:tcPr>
          <w:p w14:paraId="2784433E" w14:textId="77777777" w:rsidR="00B7796E" w:rsidRPr="003A5CF9" w:rsidRDefault="00B7796E" w:rsidP="00B7796E">
            <w:pPr>
              <w:tabs>
                <w:tab w:val="decimal" w:pos="1234"/>
              </w:tabs>
              <w:ind w:left="-115" w:right="-72"/>
              <w:jc w:val="left"/>
              <w:rPr>
                <w:rFonts w:ascii="Times New Roman" w:hAnsi="Times New Roman" w:cs="Times New Roman"/>
                <w:b/>
                <w:bCs/>
                <w:sz w:val="22"/>
                <w:szCs w:val="22"/>
              </w:rPr>
            </w:pPr>
          </w:p>
        </w:tc>
        <w:tc>
          <w:tcPr>
            <w:tcW w:w="800" w:type="pct"/>
            <w:shd w:val="clear" w:color="auto" w:fill="auto"/>
          </w:tcPr>
          <w:p w14:paraId="1E1FA14F" w14:textId="0A0E1272" w:rsidR="00424B21" w:rsidRPr="003A5CF9" w:rsidRDefault="00B7796E" w:rsidP="006748B1">
            <w:pPr>
              <w:tabs>
                <w:tab w:val="left" w:pos="1200"/>
              </w:tabs>
              <w:ind w:left="-115" w:right="-50"/>
              <w:jc w:val="right"/>
              <w:rPr>
                <w:rFonts w:ascii="Times New Roman" w:hAnsi="Times New Roman" w:cs="Times New Roman"/>
                <w:sz w:val="22"/>
                <w:szCs w:val="22"/>
              </w:rPr>
            </w:pPr>
            <w:r w:rsidRPr="003A5CF9" w:rsidDel="00B7796E">
              <w:rPr>
                <w:rFonts w:ascii="Times New Roman" w:hAnsi="Times New Roman" w:cs="Times New Roman"/>
                <w:sz w:val="22"/>
                <w:szCs w:val="22"/>
              </w:rPr>
              <w:t xml:space="preserve"> </w:t>
            </w:r>
          </w:p>
          <w:p w14:paraId="62049087" w14:textId="0AD6C2C1" w:rsidR="00B7796E" w:rsidRPr="003A5CF9" w:rsidRDefault="00B7796E" w:rsidP="006748B1">
            <w:pPr>
              <w:tabs>
                <w:tab w:val="left" w:pos="1206"/>
              </w:tabs>
              <w:ind w:left="-115" w:right="-50"/>
              <w:jc w:val="right"/>
              <w:rPr>
                <w:rFonts w:ascii="Times New Roman" w:hAnsi="Times New Roman" w:cs="Times New Roman"/>
                <w:sz w:val="22"/>
                <w:szCs w:val="22"/>
              </w:rPr>
            </w:pPr>
            <w:r w:rsidRPr="003A5CF9">
              <w:rPr>
                <w:rFonts w:ascii="Times New Roman" w:hAnsi="Times New Roman" w:cs="Times New Roman"/>
                <w:sz w:val="22"/>
                <w:szCs w:val="22"/>
              </w:rPr>
              <w:t>(236)</w:t>
            </w:r>
          </w:p>
        </w:tc>
      </w:tr>
      <w:tr w:rsidR="00B7796E" w:rsidRPr="00EE4AE8" w14:paraId="0B45EC75" w14:textId="77777777" w:rsidTr="008B5EB4">
        <w:trPr>
          <w:trHeight w:val="217"/>
        </w:trPr>
        <w:tc>
          <w:tcPr>
            <w:tcW w:w="1968" w:type="pct"/>
            <w:vAlign w:val="bottom"/>
          </w:tcPr>
          <w:p w14:paraId="5D655FE2" w14:textId="6BFA2DD1" w:rsidR="00B7796E" w:rsidRPr="00EE4AE8" w:rsidRDefault="00B7796E" w:rsidP="00B7796E">
            <w:pPr>
              <w:spacing w:line="260" w:lineRule="atLeast"/>
              <w:rPr>
                <w:rFonts w:ascii="Times New Roman" w:eastAsia="Times New Roman" w:hAnsi="Times New Roman" w:cs="Times New Roman"/>
                <w:b/>
                <w:bCs/>
                <w:sz w:val="22"/>
                <w:szCs w:val="22"/>
                <w:lang w:bidi="ar-SA"/>
              </w:rPr>
            </w:pPr>
            <w:r w:rsidRPr="00EE4AE8">
              <w:rPr>
                <w:rFonts w:ascii="Times New Roman" w:hAnsi="Times New Roman" w:cs="Times New Roman"/>
                <w:b/>
                <w:bCs/>
                <w:sz w:val="22"/>
                <w:szCs w:val="22"/>
              </w:rPr>
              <w:t>At 31 December 201</w:t>
            </w:r>
            <w:r>
              <w:rPr>
                <w:rFonts w:ascii="Times New Roman" w:hAnsi="Times New Roman" w:cs="Times New Roman"/>
                <w:b/>
                <w:bCs/>
                <w:sz w:val="22"/>
                <w:szCs w:val="22"/>
              </w:rPr>
              <w:t>8</w:t>
            </w:r>
            <w:r w:rsidRPr="00EE4AE8">
              <w:rPr>
                <w:rFonts w:ascii="Times New Roman" w:hAnsi="Times New Roman" w:cs="Times New Roman"/>
                <w:b/>
                <w:bCs/>
                <w:sz w:val="22"/>
                <w:szCs w:val="22"/>
              </w:rPr>
              <w:t xml:space="preserve"> and </w:t>
            </w:r>
          </w:p>
        </w:tc>
        <w:tc>
          <w:tcPr>
            <w:tcW w:w="291" w:type="pct"/>
          </w:tcPr>
          <w:p w14:paraId="151C3C24" w14:textId="77777777" w:rsidR="00B7796E" w:rsidRPr="00EE4AE8" w:rsidRDefault="00B7796E" w:rsidP="00B7796E">
            <w:pPr>
              <w:tabs>
                <w:tab w:val="decimal" w:pos="842"/>
              </w:tabs>
              <w:ind w:left="-115" w:right="-72"/>
              <w:jc w:val="left"/>
              <w:rPr>
                <w:rFonts w:ascii="Times New Roman" w:hAnsi="Times New Roman" w:cs="Times New Roman"/>
                <w:b/>
                <w:bCs/>
                <w:sz w:val="22"/>
                <w:szCs w:val="22"/>
              </w:rPr>
            </w:pPr>
          </w:p>
        </w:tc>
        <w:tc>
          <w:tcPr>
            <w:tcW w:w="833" w:type="pct"/>
            <w:tcBorders>
              <w:top w:val="single" w:sz="4" w:space="0" w:color="auto"/>
            </w:tcBorders>
          </w:tcPr>
          <w:p w14:paraId="773BFF26" w14:textId="087B89D5" w:rsidR="00B7796E" w:rsidRPr="003A5CF9" w:rsidDel="008A193F" w:rsidRDefault="00B7796E" w:rsidP="00B7796E">
            <w:pPr>
              <w:pStyle w:val="acctfourfigures"/>
              <w:tabs>
                <w:tab w:val="clear" w:pos="765"/>
                <w:tab w:val="decimal" w:pos="946"/>
              </w:tabs>
              <w:spacing w:line="240" w:lineRule="atLeast"/>
              <w:ind w:left="-115" w:right="-115"/>
              <w:rPr>
                <w:rFonts w:cs="Times New Roman"/>
                <w:b/>
                <w:bCs/>
                <w:szCs w:val="22"/>
                <w:lang w:val="en-US"/>
              </w:rPr>
            </w:pPr>
          </w:p>
        </w:tc>
        <w:tc>
          <w:tcPr>
            <w:tcW w:w="129" w:type="pct"/>
          </w:tcPr>
          <w:p w14:paraId="53B85F59" w14:textId="77777777" w:rsidR="00B7796E" w:rsidRPr="003A5CF9" w:rsidRDefault="00B7796E" w:rsidP="00B7796E">
            <w:pPr>
              <w:tabs>
                <w:tab w:val="decimal" w:pos="1234"/>
              </w:tabs>
              <w:ind w:left="-115" w:right="-72"/>
              <w:jc w:val="right"/>
              <w:rPr>
                <w:rFonts w:ascii="Times New Roman" w:hAnsi="Times New Roman" w:cs="Times New Roman"/>
                <w:b/>
                <w:bCs/>
                <w:sz w:val="22"/>
                <w:szCs w:val="22"/>
              </w:rPr>
            </w:pPr>
          </w:p>
        </w:tc>
        <w:tc>
          <w:tcPr>
            <w:tcW w:w="850" w:type="pct"/>
            <w:tcBorders>
              <w:top w:val="single" w:sz="4" w:space="0" w:color="auto"/>
            </w:tcBorders>
          </w:tcPr>
          <w:p w14:paraId="632EADA0" w14:textId="7CDB69EC" w:rsidR="00B7796E" w:rsidRPr="003A5CF9" w:rsidRDefault="00B7796E" w:rsidP="00B7796E">
            <w:pPr>
              <w:tabs>
                <w:tab w:val="decimal" w:pos="1234"/>
              </w:tabs>
              <w:ind w:left="-115" w:right="61"/>
              <w:jc w:val="right"/>
              <w:rPr>
                <w:rFonts w:ascii="Times New Roman" w:hAnsi="Times New Roman" w:cs="Times New Roman"/>
                <w:b/>
                <w:bCs/>
                <w:sz w:val="22"/>
                <w:szCs w:val="22"/>
              </w:rPr>
            </w:pPr>
          </w:p>
        </w:tc>
        <w:tc>
          <w:tcPr>
            <w:tcW w:w="129" w:type="pct"/>
          </w:tcPr>
          <w:p w14:paraId="10C7BA3B" w14:textId="77777777" w:rsidR="00B7796E" w:rsidRPr="003A5CF9" w:rsidRDefault="00B7796E" w:rsidP="00B7796E">
            <w:pPr>
              <w:tabs>
                <w:tab w:val="decimal" w:pos="1234"/>
              </w:tabs>
              <w:ind w:left="-115" w:right="-72"/>
              <w:jc w:val="left"/>
              <w:rPr>
                <w:rFonts w:ascii="Times New Roman" w:hAnsi="Times New Roman" w:cs="Times New Roman"/>
                <w:b/>
                <w:bCs/>
                <w:sz w:val="22"/>
                <w:szCs w:val="22"/>
              </w:rPr>
            </w:pPr>
          </w:p>
        </w:tc>
        <w:tc>
          <w:tcPr>
            <w:tcW w:w="800" w:type="pct"/>
            <w:tcBorders>
              <w:top w:val="single" w:sz="4" w:space="0" w:color="auto"/>
            </w:tcBorders>
            <w:shd w:val="clear" w:color="auto" w:fill="auto"/>
          </w:tcPr>
          <w:p w14:paraId="59401A83" w14:textId="4E570EB1" w:rsidR="00B7796E" w:rsidRPr="003A5CF9" w:rsidRDefault="00B7796E" w:rsidP="00B7796E">
            <w:pPr>
              <w:tabs>
                <w:tab w:val="decimal" w:pos="1234"/>
              </w:tabs>
              <w:ind w:left="-115" w:right="148"/>
              <w:jc w:val="right"/>
              <w:rPr>
                <w:rFonts w:ascii="Times New Roman" w:hAnsi="Times New Roman" w:cs="Times New Roman"/>
                <w:b/>
                <w:bCs/>
                <w:sz w:val="22"/>
                <w:szCs w:val="22"/>
              </w:rPr>
            </w:pPr>
          </w:p>
        </w:tc>
      </w:tr>
      <w:tr w:rsidR="00B7796E" w:rsidRPr="00EE4AE8" w14:paraId="1E7C2A42" w14:textId="77777777" w:rsidTr="008B5EB4">
        <w:trPr>
          <w:trHeight w:val="217"/>
        </w:trPr>
        <w:tc>
          <w:tcPr>
            <w:tcW w:w="1968" w:type="pct"/>
            <w:vAlign w:val="bottom"/>
          </w:tcPr>
          <w:p w14:paraId="148D0851" w14:textId="77BCA49B" w:rsidR="00B7796E" w:rsidRPr="00EE4AE8" w:rsidRDefault="00B7796E" w:rsidP="00B7796E">
            <w:pPr>
              <w:spacing w:line="260" w:lineRule="atLeast"/>
              <w:rPr>
                <w:rFonts w:ascii="Times New Roman" w:eastAsia="Times New Roman" w:hAnsi="Times New Roman" w:cs="Times New Roman"/>
                <w:b/>
                <w:bCs/>
                <w:sz w:val="22"/>
                <w:szCs w:val="22"/>
                <w:lang w:bidi="ar-SA"/>
              </w:rPr>
            </w:pPr>
            <w:r w:rsidRPr="00EE4AE8">
              <w:rPr>
                <w:rFonts w:ascii="Times New Roman" w:hAnsi="Times New Roman" w:cs="Times New Roman"/>
                <w:b/>
                <w:bCs/>
                <w:sz w:val="22"/>
                <w:szCs w:val="22"/>
              </w:rPr>
              <w:t xml:space="preserve">   1 January 201</w:t>
            </w:r>
            <w:r>
              <w:rPr>
                <w:rFonts w:ascii="Times New Roman" w:hAnsi="Times New Roman" w:cs="Times New Roman"/>
                <w:b/>
                <w:bCs/>
                <w:sz w:val="22"/>
                <w:szCs w:val="22"/>
              </w:rPr>
              <w:t>9</w:t>
            </w:r>
          </w:p>
        </w:tc>
        <w:tc>
          <w:tcPr>
            <w:tcW w:w="291" w:type="pct"/>
          </w:tcPr>
          <w:p w14:paraId="0184CDAB" w14:textId="77777777" w:rsidR="00B7796E" w:rsidRPr="00EE4AE8" w:rsidRDefault="00B7796E" w:rsidP="00B7796E">
            <w:pPr>
              <w:tabs>
                <w:tab w:val="decimal" w:pos="842"/>
              </w:tabs>
              <w:ind w:left="-115" w:right="-72"/>
              <w:jc w:val="left"/>
              <w:rPr>
                <w:rFonts w:ascii="Times New Roman" w:hAnsi="Times New Roman" w:cs="Times New Roman"/>
                <w:b/>
                <w:bCs/>
                <w:sz w:val="22"/>
                <w:szCs w:val="22"/>
              </w:rPr>
            </w:pPr>
          </w:p>
        </w:tc>
        <w:tc>
          <w:tcPr>
            <w:tcW w:w="833" w:type="pct"/>
          </w:tcPr>
          <w:p w14:paraId="5ED2BC1C" w14:textId="1B03CDEA" w:rsidR="00B7796E" w:rsidRPr="003A5CF9" w:rsidDel="008A193F" w:rsidRDefault="00B7796E" w:rsidP="00B7796E">
            <w:pPr>
              <w:pStyle w:val="acctfourfigures"/>
              <w:tabs>
                <w:tab w:val="clear" w:pos="765"/>
                <w:tab w:val="decimal" w:pos="946"/>
              </w:tabs>
              <w:spacing w:line="240" w:lineRule="atLeast"/>
              <w:ind w:left="-115" w:right="-115"/>
              <w:rPr>
                <w:rFonts w:cs="Times New Roman"/>
                <w:b/>
                <w:bCs/>
                <w:szCs w:val="22"/>
                <w:lang w:val="en-US"/>
              </w:rPr>
            </w:pPr>
            <w:r w:rsidRPr="003A5CF9">
              <w:rPr>
                <w:rFonts w:cs="Times New Roman"/>
                <w:b/>
                <w:bCs/>
                <w:szCs w:val="22"/>
                <w:lang w:val="en-US"/>
              </w:rPr>
              <w:t>-</w:t>
            </w:r>
          </w:p>
        </w:tc>
        <w:tc>
          <w:tcPr>
            <w:tcW w:w="129" w:type="pct"/>
          </w:tcPr>
          <w:p w14:paraId="558777B5" w14:textId="77777777" w:rsidR="00B7796E" w:rsidRPr="003A5CF9" w:rsidRDefault="00B7796E" w:rsidP="00B7796E">
            <w:pPr>
              <w:tabs>
                <w:tab w:val="decimal" w:pos="1234"/>
              </w:tabs>
              <w:ind w:left="-115" w:right="-72"/>
              <w:jc w:val="right"/>
              <w:rPr>
                <w:rFonts w:ascii="Times New Roman" w:hAnsi="Times New Roman" w:cs="Times New Roman"/>
                <w:b/>
                <w:bCs/>
                <w:sz w:val="22"/>
                <w:szCs w:val="22"/>
              </w:rPr>
            </w:pPr>
          </w:p>
        </w:tc>
        <w:tc>
          <w:tcPr>
            <w:tcW w:w="850" w:type="pct"/>
          </w:tcPr>
          <w:p w14:paraId="49083185" w14:textId="7BFF4A5E" w:rsidR="00B7796E" w:rsidRPr="003A5CF9" w:rsidRDefault="00B7796E" w:rsidP="006748B1">
            <w:pPr>
              <w:pStyle w:val="acctfourfigures"/>
              <w:tabs>
                <w:tab w:val="clear" w:pos="765"/>
                <w:tab w:val="decimal" w:pos="1195"/>
              </w:tabs>
              <w:spacing w:line="240" w:lineRule="atLeast"/>
              <w:ind w:left="-108" w:right="-108"/>
              <w:jc w:val="center"/>
              <w:rPr>
                <w:rFonts w:cs="Times New Roman"/>
                <w:b/>
                <w:bCs/>
                <w:szCs w:val="22"/>
              </w:rPr>
            </w:pPr>
            <w:r w:rsidRPr="008B5EB4">
              <w:rPr>
                <w:rFonts w:cs="Times New Roman"/>
                <w:b/>
                <w:bCs/>
                <w:szCs w:val="22"/>
              </w:rPr>
              <w:t>156,713</w:t>
            </w:r>
          </w:p>
        </w:tc>
        <w:tc>
          <w:tcPr>
            <w:tcW w:w="129" w:type="pct"/>
          </w:tcPr>
          <w:p w14:paraId="5A60A231" w14:textId="77777777" w:rsidR="00B7796E" w:rsidRPr="003A5CF9" w:rsidRDefault="00B7796E" w:rsidP="006748B1">
            <w:pPr>
              <w:pStyle w:val="acctfourfigures"/>
              <w:tabs>
                <w:tab w:val="clear" w:pos="765"/>
                <w:tab w:val="decimal" w:pos="1195"/>
              </w:tabs>
              <w:spacing w:line="240" w:lineRule="atLeast"/>
              <w:ind w:left="-108" w:right="-108"/>
              <w:jc w:val="center"/>
              <w:rPr>
                <w:rFonts w:cs="Times New Roman"/>
                <w:b/>
                <w:bCs/>
                <w:szCs w:val="22"/>
              </w:rPr>
            </w:pPr>
          </w:p>
        </w:tc>
        <w:tc>
          <w:tcPr>
            <w:tcW w:w="800" w:type="pct"/>
            <w:shd w:val="clear" w:color="auto" w:fill="auto"/>
          </w:tcPr>
          <w:p w14:paraId="483B1AB3" w14:textId="0BD4F97A" w:rsidR="00B7796E" w:rsidRPr="003A5CF9" w:rsidRDefault="00B7796E" w:rsidP="00B7796E">
            <w:pPr>
              <w:tabs>
                <w:tab w:val="decimal" w:pos="1234"/>
              </w:tabs>
              <w:ind w:left="-115" w:right="61"/>
              <w:jc w:val="right"/>
              <w:rPr>
                <w:rFonts w:ascii="Times New Roman" w:hAnsi="Times New Roman" w:cs="Times New Roman"/>
                <w:b/>
                <w:bCs/>
                <w:sz w:val="22"/>
                <w:szCs w:val="22"/>
              </w:rPr>
            </w:pPr>
            <w:r w:rsidRPr="008B5EB4">
              <w:rPr>
                <w:rFonts w:ascii="Times New Roman" w:hAnsi="Times New Roman" w:cs="Times New Roman"/>
                <w:b/>
                <w:bCs/>
                <w:sz w:val="22"/>
                <w:szCs w:val="22"/>
              </w:rPr>
              <w:t>156,713</w:t>
            </w:r>
          </w:p>
        </w:tc>
      </w:tr>
      <w:tr w:rsidR="00B7796E" w:rsidRPr="00EE4AE8" w14:paraId="4508C318" w14:textId="77777777" w:rsidTr="008B5EB4">
        <w:trPr>
          <w:trHeight w:val="217"/>
        </w:trPr>
        <w:tc>
          <w:tcPr>
            <w:tcW w:w="1968" w:type="pct"/>
          </w:tcPr>
          <w:p w14:paraId="1C6DE8AA" w14:textId="77777777" w:rsidR="00B7796E" w:rsidRPr="00EE4AE8" w:rsidRDefault="00B7796E" w:rsidP="00B7796E">
            <w:pPr>
              <w:spacing w:line="260" w:lineRule="atLeast"/>
              <w:ind w:left="164" w:hanging="164"/>
              <w:jc w:val="left"/>
              <w:rPr>
                <w:rFonts w:ascii="Times New Roman" w:eastAsia="Times New Roman" w:hAnsi="Times New Roman" w:cs="Times New Roman"/>
                <w:sz w:val="22"/>
                <w:szCs w:val="22"/>
                <w:lang w:bidi="ar-SA"/>
              </w:rPr>
            </w:pPr>
            <w:r w:rsidRPr="00EE4AE8">
              <w:rPr>
                <w:rFonts w:ascii="Times New Roman" w:eastAsia="Times New Roman" w:hAnsi="Times New Roman" w:cs="Times New Roman"/>
                <w:sz w:val="22"/>
                <w:szCs w:val="22"/>
                <w:lang w:bidi="ar-SA"/>
              </w:rPr>
              <w:t xml:space="preserve">Depreciation charge for the year  </w:t>
            </w:r>
          </w:p>
        </w:tc>
        <w:tc>
          <w:tcPr>
            <w:tcW w:w="291" w:type="pct"/>
          </w:tcPr>
          <w:p w14:paraId="3F838E8F" w14:textId="77777777" w:rsidR="00B7796E" w:rsidRPr="00EE4AE8" w:rsidRDefault="00B7796E" w:rsidP="00B7796E">
            <w:pPr>
              <w:ind w:left="-108" w:right="-77"/>
              <w:jc w:val="center"/>
              <w:rPr>
                <w:rFonts w:ascii="Times New Roman" w:hAnsi="Times New Roman" w:cs="Times New Roman"/>
                <w:i/>
                <w:iCs/>
                <w:sz w:val="22"/>
                <w:szCs w:val="22"/>
              </w:rPr>
            </w:pPr>
          </w:p>
        </w:tc>
        <w:tc>
          <w:tcPr>
            <w:tcW w:w="833" w:type="pct"/>
          </w:tcPr>
          <w:p w14:paraId="3500E4C2" w14:textId="0F2FD655" w:rsidR="00B7796E" w:rsidRPr="003A5CF9" w:rsidRDefault="00B7796E" w:rsidP="00B7796E">
            <w:pPr>
              <w:pStyle w:val="acctfourfigures"/>
              <w:tabs>
                <w:tab w:val="clear" w:pos="765"/>
                <w:tab w:val="decimal" w:pos="946"/>
              </w:tabs>
              <w:spacing w:line="240" w:lineRule="atLeast"/>
              <w:ind w:left="-115" w:right="-115"/>
              <w:rPr>
                <w:rFonts w:cs="Times New Roman"/>
                <w:szCs w:val="22"/>
                <w:lang w:val="en-US"/>
              </w:rPr>
            </w:pPr>
            <w:r>
              <w:rPr>
                <w:rFonts w:cs="Times New Roman"/>
                <w:szCs w:val="22"/>
                <w:lang w:val="en-US"/>
              </w:rPr>
              <w:t>-</w:t>
            </w:r>
          </w:p>
        </w:tc>
        <w:tc>
          <w:tcPr>
            <w:tcW w:w="129" w:type="pct"/>
          </w:tcPr>
          <w:p w14:paraId="7E54B406" w14:textId="77777777" w:rsidR="00B7796E" w:rsidRPr="003A5CF9" w:rsidRDefault="00B7796E" w:rsidP="00B7796E">
            <w:pPr>
              <w:pStyle w:val="acctfourfigures"/>
              <w:tabs>
                <w:tab w:val="clear" w:pos="765"/>
                <w:tab w:val="decimal" w:pos="1234"/>
              </w:tabs>
              <w:spacing w:line="240" w:lineRule="atLeast"/>
              <w:ind w:left="-108" w:right="-108"/>
              <w:jc w:val="both"/>
              <w:rPr>
                <w:rFonts w:cs="Times New Roman"/>
                <w:szCs w:val="22"/>
                <w:lang w:val="en-US"/>
              </w:rPr>
            </w:pPr>
          </w:p>
        </w:tc>
        <w:tc>
          <w:tcPr>
            <w:tcW w:w="850" w:type="pct"/>
          </w:tcPr>
          <w:p w14:paraId="128B4A4F" w14:textId="16A68C6A" w:rsidR="00B7796E" w:rsidRPr="00266966" w:rsidRDefault="00B7796E" w:rsidP="006748B1">
            <w:pPr>
              <w:pStyle w:val="acctfourfigures"/>
              <w:tabs>
                <w:tab w:val="clear" w:pos="765"/>
                <w:tab w:val="decimal" w:pos="1195"/>
              </w:tabs>
              <w:spacing w:line="240" w:lineRule="atLeast"/>
              <w:ind w:left="-108" w:right="-108"/>
              <w:jc w:val="center"/>
              <w:rPr>
                <w:rFonts w:cs="Times New Roman"/>
                <w:szCs w:val="22"/>
              </w:rPr>
            </w:pPr>
            <w:r w:rsidRPr="00B25E27">
              <w:rPr>
                <w:rFonts w:cs="Times New Roman"/>
                <w:szCs w:val="22"/>
              </w:rPr>
              <w:t>11,880</w:t>
            </w:r>
          </w:p>
        </w:tc>
        <w:tc>
          <w:tcPr>
            <w:tcW w:w="129" w:type="pct"/>
          </w:tcPr>
          <w:p w14:paraId="04AE838E" w14:textId="77777777" w:rsidR="00B7796E" w:rsidRPr="0060259F" w:rsidRDefault="00B7796E" w:rsidP="006748B1">
            <w:pPr>
              <w:pStyle w:val="acctfourfigures"/>
              <w:tabs>
                <w:tab w:val="clear" w:pos="765"/>
                <w:tab w:val="decimal" w:pos="1195"/>
              </w:tabs>
              <w:spacing w:line="240" w:lineRule="atLeast"/>
              <w:ind w:left="-108" w:right="-108"/>
              <w:jc w:val="center"/>
              <w:rPr>
                <w:rFonts w:cs="Times New Roman"/>
                <w:szCs w:val="22"/>
              </w:rPr>
            </w:pPr>
          </w:p>
        </w:tc>
        <w:tc>
          <w:tcPr>
            <w:tcW w:w="800" w:type="pct"/>
            <w:shd w:val="clear" w:color="auto" w:fill="auto"/>
          </w:tcPr>
          <w:p w14:paraId="35F9A3AC" w14:textId="64208A3A" w:rsidR="00B7796E" w:rsidRPr="003A5CF9" w:rsidRDefault="00B7796E" w:rsidP="00B7796E">
            <w:pPr>
              <w:tabs>
                <w:tab w:val="decimal" w:pos="1234"/>
              </w:tabs>
              <w:ind w:left="-115" w:right="61"/>
              <w:jc w:val="right"/>
              <w:rPr>
                <w:rFonts w:ascii="Times New Roman" w:hAnsi="Times New Roman" w:cs="Times New Roman"/>
                <w:sz w:val="22"/>
                <w:szCs w:val="22"/>
              </w:rPr>
            </w:pPr>
            <w:r>
              <w:rPr>
                <w:rFonts w:ascii="Times New Roman" w:hAnsi="Times New Roman" w:cs="Times New Roman"/>
                <w:sz w:val="22"/>
                <w:szCs w:val="22"/>
              </w:rPr>
              <w:t>11,880</w:t>
            </w:r>
          </w:p>
        </w:tc>
      </w:tr>
      <w:tr w:rsidR="00B7796E" w:rsidRPr="00EE4AE8" w14:paraId="43A3B7F5" w14:textId="77777777" w:rsidTr="008B5EB4">
        <w:tc>
          <w:tcPr>
            <w:tcW w:w="1968" w:type="pct"/>
            <w:vAlign w:val="bottom"/>
          </w:tcPr>
          <w:p w14:paraId="556D6656" w14:textId="77777777" w:rsidR="00424B21" w:rsidRPr="00EE4AE8" w:rsidRDefault="00424B21" w:rsidP="00424B21">
            <w:pPr>
              <w:spacing w:line="260" w:lineRule="atLeast"/>
              <w:rPr>
                <w:rFonts w:ascii="Times New Roman" w:hAnsi="Times New Roman" w:cs="Times New Roman"/>
                <w:sz w:val="22"/>
                <w:szCs w:val="22"/>
              </w:rPr>
            </w:pPr>
            <w:r w:rsidRPr="00EE4AE8">
              <w:rPr>
                <w:rFonts w:ascii="Times New Roman" w:hAnsi="Times New Roman" w:cs="Times New Roman"/>
                <w:sz w:val="22"/>
                <w:szCs w:val="22"/>
              </w:rPr>
              <w:t xml:space="preserve">Foreign currency translation </w:t>
            </w:r>
          </w:p>
          <w:p w14:paraId="7C313FBD" w14:textId="58E64A7F" w:rsidR="00B7796E" w:rsidRPr="00EE4AE8" w:rsidRDefault="00424B21" w:rsidP="006748B1">
            <w:pPr>
              <w:spacing w:line="260" w:lineRule="atLeast"/>
              <w:rPr>
                <w:rFonts w:ascii="Times New Roman" w:hAnsi="Times New Roman" w:cs="Times New Roman"/>
                <w:sz w:val="22"/>
                <w:szCs w:val="22"/>
              </w:rPr>
            </w:pPr>
            <w:r w:rsidRPr="00EE4AE8">
              <w:rPr>
                <w:rFonts w:ascii="Times New Roman" w:hAnsi="Times New Roman" w:cs="Times New Roman"/>
                <w:sz w:val="22"/>
                <w:szCs w:val="22"/>
              </w:rPr>
              <w:t xml:space="preserve">   differences </w:t>
            </w:r>
          </w:p>
        </w:tc>
        <w:tc>
          <w:tcPr>
            <w:tcW w:w="291" w:type="pct"/>
          </w:tcPr>
          <w:p w14:paraId="08673591" w14:textId="77777777" w:rsidR="00B7796E" w:rsidRPr="00EE4AE8" w:rsidRDefault="00B7796E" w:rsidP="00B7796E">
            <w:pPr>
              <w:tabs>
                <w:tab w:val="decimal" w:pos="842"/>
              </w:tabs>
              <w:ind w:left="-115" w:right="-72"/>
              <w:jc w:val="left"/>
              <w:rPr>
                <w:rFonts w:ascii="Times New Roman" w:hAnsi="Times New Roman" w:cs="Times New Roman"/>
                <w:b/>
                <w:bCs/>
                <w:sz w:val="22"/>
                <w:szCs w:val="22"/>
              </w:rPr>
            </w:pPr>
          </w:p>
        </w:tc>
        <w:tc>
          <w:tcPr>
            <w:tcW w:w="833" w:type="pct"/>
            <w:tcBorders>
              <w:bottom w:val="single" w:sz="4" w:space="0" w:color="auto"/>
            </w:tcBorders>
          </w:tcPr>
          <w:p w14:paraId="0C7B6D31" w14:textId="77777777" w:rsidR="00424B21" w:rsidRDefault="00424B21" w:rsidP="00B7796E">
            <w:pPr>
              <w:pStyle w:val="acctfourfigures"/>
              <w:tabs>
                <w:tab w:val="clear" w:pos="765"/>
                <w:tab w:val="decimal" w:pos="946"/>
              </w:tabs>
              <w:spacing w:line="240" w:lineRule="atLeast"/>
              <w:ind w:left="-115" w:right="-115"/>
              <w:rPr>
                <w:rFonts w:cs="Times New Roman"/>
                <w:szCs w:val="22"/>
                <w:lang w:val="en-US"/>
              </w:rPr>
            </w:pPr>
          </w:p>
          <w:p w14:paraId="7A7EB18C" w14:textId="22769FDF" w:rsidR="00B7796E" w:rsidRPr="003A5CF9" w:rsidRDefault="00B7796E" w:rsidP="00B7796E">
            <w:pPr>
              <w:pStyle w:val="acctfourfigures"/>
              <w:tabs>
                <w:tab w:val="clear" w:pos="765"/>
                <w:tab w:val="decimal" w:pos="946"/>
              </w:tabs>
              <w:spacing w:line="240" w:lineRule="atLeast"/>
              <w:ind w:left="-115" w:right="-115"/>
              <w:rPr>
                <w:rFonts w:cs="Times New Roman"/>
                <w:szCs w:val="22"/>
                <w:lang w:val="en-US"/>
              </w:rPr>
            </w:pPr>
            <w:r>
              <w:rPr>
                <w:rFonts w:cs="Times New Roman"/>
                <w:szCs w:val="22"/>
                <w:lang w:val="en-US"/>
              </w:rPr>
              <w:t>-</w:t>
            </w:r>
          </w:p>
        </w:tc>
        <w:tc>
          <w:tcPr>
            <w:tcW w:w="129" w:type="pct"/>
          </w:tcPr>
          <w:p w14:paraId="696E38B3" w14:textId="77777777" w:rsidR="00B7796E" w:rsidRPr="003A5CF9" w:rsidRDefault="00B7796E" w:rsidP="00B7796E">
            <w:pPr>
              <w:pStyle w:val="acctfourfigures"/>
              <w:tabs>
                <w:tab w:val="clear" w:pos="765"/>
                <w:tab w:val="decimal" w:pos="1234"/>
              </w:tabs>
              <w:spacing w:line="240" w:lineRule="atLeast"/>
              <w:ind w:left="-108" w:right="-108"/>
              <w:jc w:val="both"/>
              <w:rPr>
                <w:rFonts w:cs="Times New Roman"/>
                <w:szCs w:val="22"/>
                <w:lang w:val="en-US"/>
              </w:rPr>
            </w:pPr>
          </w:p>
        </w:tc>
        <w:tc>
          <w:tcPr>
            <w:tcW w:w="850" w:type="pct"/>
            <w:tcBorders>
              <w:bottom w:val="single" w:sz="4" w:space="0" w:color="auto"/>
            </w:tcBorders>
          </w:tcPr>
          <w:p w14:paraId="2D542795" w14:textId="15C4D4FD" w:rsidR="00424B21" w:rsidRPr="00F87C30" w:rsidRDefault="00B7796E" w:rsidP="006748B1">
            <w:pPr>
              <w:tabs>
                <w:tab w:val="left" w:pos="1200"/>
              </w:tabs>
              <w:ind w:left="-115" w:right="-50"/>
              <w:jc w:val="right"/>
              <w:rPr>
                <w:rFonts w:cs="Times New Roman"/>
                <w:szCs w:val="22"/>
              </w:rPr>
            </w:pPr>
            <w:r w:rsidRPr="006748B1" w:rsidDel="00B7796E">
              <w:rPr>
                <w:rFonts w:ascii="Times New Roman" w:hAnsi="Times New Roman" w:cs="Times New Roman"/>
                <w:sz w:val="22"/>
                <w:szCs w:val="22"/>
              </w:rPr>
              <w:t xml:space="preserve"> </w:t>
            </w:r>
          </w:p>
          <w:p w14:paraId="4E31E597" w14:textId="2D16909D" w:rsidR="00B7796E" w:rsidRPr="00F87C30" w:rsidRDefault="00B7796E" w:rsidP="006748B1">
            <w:pPr>
              <w:tabs>
                <w:tab w:val="left" w:pos="1290"/>
              </w:tabs>
              <w:ind w:left="-115" w:right="-50"/>
              <w:jc w:val="right"/>
              <w:rPr>
                <w:rFonts w:cs="Times New Roman"/>
                <w:szCs w:val="22"/>
              </w:rPr>
            </w:pPr>
            <w:r w:rsidRPr="006748B1">
              <w:rPr>
                <w:rFonts w:ascii="Times New Roman" w:hAnsi="Times New Roman" w:cs="Times New Roman"/>
                <w:sz w:val="22"/>
                <w:szCs w:val="22"/>
              </w:rPr>
              <w:t>(2,111)</w:t>
            </w:r>
          </w:p>
        </w:tc>
        <w:tc>
          <w:tcPr>
            <w:tcW w:w="129" w:type="pct"/>
          </w:tcPr>
          <w:p w14:paraId="6B41BE20" w14:textId="77777777" w:rsidR="00B7796E" w:rsidRPr="00FC0661" w:rsidRDefault="00B7796E" w:rsidP="00B7796E">
            <w:pPr>
              <w:tabs>
                <w:tab w:val="decimal" w:pos="1234"/>
              </w:tabs>
              <w:ind w:left="-115" w:right="-72"/>
              <w:jc w:val="left"/>
              <w:rPr>
                <w:rFonts w:ascii="Times New Roman" w:hAnsi="Times New Roman" w:cs="Times New Roman"/>
                <w:b/>
                <w:bCs/>
                <w:sz w:val="22"/>
                <w:szCs w:val="22"/>
              </w:rPr>
            </w:pPr>
          </w:p>
        </w:tc>
        <w:tc>
          <w:tcPr>
            <w:tcW w:w="800" w:type="pct"/>
            <w:tcBorders>
              <w:bottom w:val="single" w:sz="4" w:space="0" w:color="auto"/>
            </w:tcBorders>
            <w:shd w:val="clear" w:color="auto" w:fill="auto"/>
          </w:tcPr>
          <w:p w14:paraId="7F9EFE1C" w14:textId="3B2BA223" w:rsidR="00424B21" w:rsidRPr="00FC0661" w:rsidRDefault="00B7796E" w:rsidP="00B7796E">
            <w:pPr>
              <w:pStyle w:val="acctfourfigures"/>
              <w:tabs>
                <w:tab w:val="clear" w:pos="765"/>
                <w:tab w:val="decimal" w:pos="1285"/>
              </w:tabs>
              <w:spacing w:line="240" w:lineRule="atLeast"/>
              <w:ind w:left="-108"/>
              <w:jc w:val="right"/>
              <w:rPr>
                <w:rFonts w:cs="Times New Roman"/>
                <w:szCs w:val="22"/>
                <w:lang w:val="en-US"/>
              </w:rPr>
            </w:pPr>
            <w:r w:rsidRPr="00FC0661" w:rsidDel="00B7796E">
              <w:rPr>
                <w:rFonts w:cs="Times New Roman"/>
                <w:szCs w:val="22"/>
              </w:rPr>
              <w:t xml:space="preserve"> </w:t>
            </w:r>
          </w:p>
          <w:p w14:paraId="139E86BD" w14:textId="57AD2C99" w:rsidR="00B7796E" w:rsidRPr="00FC0661" w:rsidRDefault="00B7796E" w:rsidP="006748B1">
            <w:pPr>
              <w:tabs>
                <w:tab w:val="left" w:pos="1196"/>
              </w:tabs>
              <w:ind w:left="-115" w:right="-50"/>
              <w:jc w:val="right"/>
              <w:rPr>
                <w:rFonts w:ascii="Times New Roman" w:hAnsi="Times New Roman" w:cs="Times New Roman"/>
                <w:sz w:val="22"/>
                <w:szCs w:val="22"/>
              </w:rPr>
            </w:pPr>
            <w:r>
              <w:rPr>
                <w:rFonts w:ascii="Times New Roman" w:hAnsi="Times New Roman" w:cs="Times New Roman"/>
                <w:sz w:val="22"/>
                <w:szCs w:val="22"/>
              </w:rPr>
              <w:t>(2,111</w:t>
            </w:r>
            <w:r w:rsidRPr="00FC0661">
              <w:rPr>
                <w:rFonts w:ascii="Times New Roman" w:hAnsi="Times New Roman" w:cs="Times New Roman"/>
                <w:sz w:val="22"/>
                <w:szCs w:val="22"/>
              </w:rPr>
              <w:t>)</w:t>
            </w:r>
          </w:p>
        </w:tc>
      </w:tr>
      <w:tr w:rsidR="00B7796E" w:rsidRPr="00EE4AE8" w14:paraId="4FA95E20" w14:textId="77777777" w:rsidTr="008B5EB4">
        <w:tc>
          <w:tcPr>
            <w:tcW w:w="1968" w:type="pct"/>
          </w:tcPr>
          <w:p w14:paraId="7AD50DCA" w14:textId="5C861A55" w:rsidR="00B7796E" w:rsidRPr="00EE4AE8" w:rsidRDefault="00B7796E" w:rsidP="00B7796E">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sz w:val="22"/>
                <w:szCs w:val="22"/>
                <w:lang w:bidi="ar-SA"/>
              </w:rPr>
              <w:t>At 31 December 201</w:t>
            </w:r>
            <w:r>
              <w:rPr>
                <w:rFonts w:ascii="Times New Roman" w:eastAsia="Times New Roman" w:hAnsi="Times New Roman" w:cs="Times New Roman"/>
                <w:b/>
                <w:bCs/>
                <w:sz w:val="22"/>
                <w:szCs w:val="22"/>
                <w:lang w:bidi="ar-SA"/>
              </w:rPr>
              <w:t>9</w:t>
            </w:r>
          </w:p>
        </w:tc>
        <w:tc>
          <w:tcPr>
            <w:tcW w:w="291" w:type="pct"/>
          </w:tcPr>
          <w:p w14:paraId="5A7EEBC7" w14:textId="77777777" w:rsidR="00B7796E" w:rsidRPr="00EE4AE8" w:rsidRDefault="00B7796E" w:rsidP="00B7796E">
            <w:pPr>
              <w:tabs>
                <w:tab w:val="decimal" w:pos="842"/>
              </w:tabs>
              <w:ind w:left="-115" w:right="-72"/>
              <w:jc w:val="left"/>
              <w:rPr>
                <w:rFonts w:ascii="Times New Roman" w:hAnsi="Times New Roman" w:cs="Times New Roman"/>
                <w:b/>
                <w:bCs/>
                <w:sz w:val="22"/>
                <w:szCs w:val="22"/>
              </w:rPr>
            </w:pPr>
          </w:p>
        </w:tc>
        <w:tc>
          <w:tcPr>
            <w:tcW w:w="833" w:type="pct"/>
            <w:tcBorders>
              <w:top w:val="single" w:sz="4" w:space="0" w:color="auto"/>
              <w:bottom w:val="single" w:sz="4" w:space="0" w:color="auto"/>
            </w:tcBorders>
          </w:tcPr>
          <w:p w14:paraId="522812A0" w14:textId="3BDFE024" w:rsidR="00B7796E" w:rsidRPr="003A5CF9" w:rsidRDefault="00B7796E" w:rsidP="00B7796E">
            <w:pPr>
              <w:pStyle w:val="acctfourfigures"/>
              <w:tabs>
                <w:tab w:val="clear" w:pos="765"/>
                <w:tab w:val="decimal" w:pos="946"/>
              </w:tabs>
              <w:spacing w:line="240" w:lineRule="atLeast"/>
              <w:ind w:left="-115" w:right="-115"/>
              <w:rPr>
                <w:rFonts w:cs="Times New Roman"/>
                <w:b/>
                <w:bCs/>
                <w:szCs w:val="22"/>
                <w:lang w:val="en-US"/>
              </w:rPr>
            </w:pPr>
            <w:r>
              <w:rPr>
                <w:rFonts w:cs="Times New Roman"/>
                <w:b/>
                <w:bCs/>
                <w:szCs w:val="22"/>
                <w:lang w:val="en-US"/>
              </w:rPr>
              <w:t>-</w:t>
            </w:r>
          </w:p>
        </w:tc>
        <w:tc>
          <w:tcPr>
            <w:tcW w:w="129" w:type="pct"/>
          </w:tcPr>
          <w:p w14:paraId="665F5C17" w14:textId="77777777" w:rsidR="00B7796E" w:rsidRPr="003A5CF9" w:rsidRDefault="00B7796E" w:rsidP="00B7796E">
            <w:pPr>
              <w:pStyle w:val="acctfourfigures"/>
              <w:tabs>
                <w:tab w:val="clear" w:pos="765"/>
                <w:tab w:val="decimal" w:pos="1234"/>
              </w:tabs>
              <w:spacing w:line="240" w:lineRule="atLeast"/>
              <w:ind w:left="-108" w:right="-108"/>
              <w:jc w:val="both"/>
              <w:rPr>
                <w:rFonts w:cs="Times New Roman"/>
                <w:b/>
                <w:bCs/>
                <w:szCs w:val="22"/>
                <w:lang w:val="en-US"/>
              </w:rPr>
            </w:pPr>
          </w:p>
        </w:tc>
        <w:tc>
          <w:tcPr>
            <w:tcW w:w="850" w:type="pct"/>
            <w:tcBorders>
              <w:top w:val="single" w:sz="4" w:space="0" w:color="auto"/>
              <w:bottom w:val="single" w:sz="4" w:space="0" w:color="auto"/>
            </w:tcBorders>
          </w:tcPr>
          <w:p w14:paraId="735CC1A2" w14:textId="49E645BE" w:rsidR="00B7796E" w:rsidRPr="006748B1" w:rsidRDefault="00B7796E" w:rsidP="006748B1">
            <w:pPr>
              <w:pStyle w:val="acctfourfigures"/>
              <w:tabs>
                <w:tab w:val="clear" w:pos="765"/>
                <w:tab w:val="decimal" w:pos="1195"/>
              </w:tabs>
              <w:spacing w:line="240" w:lineRule="atLeast"/>
              <w:ind w:left="-108" w:right="-108"/>
              <w:jc w:val="center"/>
              <w:rPr>
                <w:rFonts w:cs="Times New Roman"/>
                <w:b/>
                <w:bCs/>
                <w:szCs w:val="22"/>
              </w:rPr>
            </w:pPr>
            <w:r w:rsidRPr="006748B1">
              <w:rPr>
                <w:rFonts w:cs="Times New Roman"/>
                <w:b/>
                <w:bCs/>
                <w:szCs w:val="22"/>
              </w:rPr>
              <w:t>166,482</w:t>
            </w:r>
          </w:p>
        </w:tc>
        <w:tc>
          <w:tcPr>
            <w:tcW w:w="129" w:type="pct"/>
          </w:tcPr>
          <w:p w14:paraId="487D578A" w14:textId="77777777" w:rsidR="00B7796E" w:rsidRPr="006748B1" w:rsidRDefault="00B7796E" w:rsidP="006748B1">
            <w:pPr>
              <w:tabs>
                <w:tab w:val="decimal" w:pos="1195"/>
              </w:tabs>
              <w:ind w:left="-115" w:right="-108"/>
              <w:jc w:val="center"/>
              <w:rPr>
                <w:rFonts w:ascii="Times New Roman" w:eastAsia="Times New Roman" w:hAnsi="Times New Roman" w:cs="Times New Roman"/>
                <w:b/>
                <w:bCs/>
                <w:sz w:val="22"/>
                <w:szCs w:val="22"/>
                <w:lang w:val="en-GB" w:bidi="ar-SA"/>
              </w:rPr>
            </w:pPr>
          </w:p>
        </w:tc>
        <w:tc>
          <w:tcPr>
            <w:tcW w:w="800" w:type="pct"/>
            <w:tcBorders>
              <w:top w:val="single" w:sz="4" w:space="0" w:color="auto"/>
              <w:bottom w:val="single" w:sz="4" w:space="0" w:color="auto"/>
            </w:tcBorders>
            <w:shd w:val="clear" w:color="auto" w:fill="auto"/>
          </w:tcPr>
          <w:p w14:paraId="0B94345C" w14:textId="1FDFE704" w:rsidR="00B7796E" w:rsidRPr="003A5CF9" w:rsidRDefault="00B7796E" w:rsidP="00B7796E">
            <w:pPr>
              <w:pStyle w:val="acctfourfigures"/>
              <w:tabs>
                <w:tab w:val="clear" w:pos="765"/>
                <w:tab w:val="left" w:pos="1196"/>
              </w:tabs>
              <w:spacing w:line="240" w:lineRule="atLeast"/>
              <w:ind w:left="-108"/>
              <w:jc w:val="right"/>
              <w:rPr>
                <w:rFonts w:cs="Times New Roman"/>
                <w:b/>
                <w:bCs/>
                <w:szCs w:val="22"/>
              </w:rPr>
            </w:pPr>
            <w:r>
              <w:rPr>
                <w:rFonts w:cs="Times New Roman"/>
                <w:b/>
                <w:bCs/>
                <w:szCs w:val="22"/>
                <w:lang w:val="en-US"/>
              </w:rPr>
              <w:t>166,482</w:t>
            </w:r>
          </w:p>
        </w:tc>
      </w:tr>
      <w:tr w:rsidR="00B7796E" w:rsidRPr="00EE4AE8" w14:paraId="6421F871" w14:textId="77777777" w:rsidTr="008B5EB4">
        <w:tc>
          <w:tcPr>
            <w:tcW w:w="1968" w:type="pct"/>
          </w:tcPr>
          <w:p w14:paraId="2F8CCE03" w14:textId="77777777" w:rsidR="00B7796E" w:rsidRPr="00EE4AE8" w:rsidRDefault="00B7796E" w:rsidP="00B7796E">
            <w:pPr>
              <w:spacing w:line="260" w:lineRule="atLeast"/>
              <w:rPr>
                <w:rFonts w:ascii="Times New Roman" w:eastAsia="Times New Roman" w:hAnsi="Times New Roman" w:cs="Times New Roman"/>
                <w:b/>
                <w:bCs/>
                <w:sz w:val="22"/>
                <w:szCs w:val="22"/>
                <w:lang w:bidi="ar-SA"/>
              </w:rPr>
            </w:pPr>
          </w:p>
        </w:tc>
        <w:tc>
          <w:tcPr>
            <w:tcW w:w="291" w:type="pct"/>
          </w:tcPr>
          <w:p w14:paraId="47C82181" w14:textId="77777777" w:rsidR="00B7796E" w:rsidRPr="00EE4AE8" w:rsidRDefault="00B7796E" w:rsidP="00B7796E">
            <w:pPr>
              <w:tabs>
                <w:tab w:val="decimal" w:pos="842"/>
              </w:tabs>
              <w:ind w:left="-115" w:right="-72"/>
              <w:jc w:val="left"/>
              <w:rPr>
                <w:rFonts w:ascii="Times New Roman" w:hAnsi="Times New Roman" w:cs="Times New Roman"/>
                <w:b/>
                <w:bCs/>
                <w:sz w:val="22"/>
                <w:szCs w:val="22"/>
              </w:rPr>
            </w:pPr>
          </w:p>
        </w:tc>
        <w:tc>
          <w:tcPr>
            <w:tcW w:w="833" w:type="pct"/>
            <w:tcBorders>
              <w:top w:val="single" w:sz="4" w:space="0" w:color="auto"/>
            </w:tcBorders>
          </w:tcPr>
          <w:p w14:paraId="63BA3897" w14:textId="77777777" w:rsidR="00B7796E" w:rsidRPr="003A5CF9" w:rsidRDefault="00B7796E" w:rsidP="00B7796E">
            <w:pPr>
              <w:tabs>
                <w:tab w:val="decimal" w:pos="1234"/>
              </w:tabs>
              <w:ind w:left="-115" w:right="-144"/>
              <w:jc w:val="center"/>
              <w:rPr>
                <w:rFonts w:ascii="Times New Roman" w:hAnsi="Times New Roman" w:cs="Times New Roman"/>
                <w:b/>
                <w:bCs/>
                <w:sz w:val="22"/>
                <w:szCs w:val="22"/>
              </w:rPr>
            </w:pPr>
          </w:p>
        </w:tc>
        <w:tc>
          <w:tcPr>
            <w:tcW w:w="129" w:type="pct"/>
          </w:tcPr>
          <w:p w14:paraId="7A19D3D1" w14:textId="77777777" w:rsidR="00B7796E" w:rsidRPr="003A5CF9" w:rsidRDefault="00B7796E" w:rsidP="00B7796E">
            <w:pPr>
              <w:tabs>
                <w:tab w:val="decimal" w:pos="1234"/>
              </w:tabs>
              <w:ind w:left="-115" w:right="-72"/>
              <w:jc w:val="right"/>
              <w:rPr>
                <w:rFonts w:ascii="Times New Roman" w:hAnsi="Times New Roman" w:cs="Times New Roman"/>
                <w:b/>
                <w:bCs/>
                <w:sz w:val="22"/>
                <w:szCs w:val="22"/>
              </w:rPr>
            </w:pPr>
          </w:p>
        </w:tc>
        <w:tc>
          <w:tcPr>
            <w:tcW w:w="850" w:type="pct"/>
            <w:tcBorders>
              <w:top w:val="single" w:sz="4" w:space="0" w:color="auto"/>
            </w:tcBorders>
          </w:tcPr>
          <w:p w14:paraId="4BDFE665" w14:textId="77777777" w:rsidR="00B7796E" w:rsidRPr="003A5CF9" w:rsidRDefault="00B7796E" w:rsidP="00B7796E">
            <w:pPr>
              <w:tabs>
                <w:tab w:val="decimal" w:pos="1234"/>
              </w:tabs>
              <w:ind w:left="-115" w:right="61"/>
              <w:jc w:val="right"/>
              <w:rPr>
                <w:rFonts w:ascii="Times New Roman" w:hAnsi="Times New Roman" w:cs="Times New Roman"/>
                <w:b/>
                <w:bCs/>
                <w:sz w:val="22"/>
                <w:szCs w:val="22"/>
              </w:rPr>
            </w:pPr>
          </w:p>
        </w:tc>
        <w:tc>
          <w:tcPr>
            <w:tcW w:w="129" w:type="pct"/>
          </w:tcPr>
          <w:p w14:paraId="67969910" w14:textId="77777777" w:rsidR="00B7796E" w:rsidRPr="003A5CF9" w:rsidRDefault="00B7796E" w:rsidP="00B7796E">
            <w:pPr>
              <w:tabs>
                <w:tab w:val="decimal" w:pos="1234"/>
              </w:tabs>
              <w:ind w:left="-115" w:right="-72"/>
              <w:jc w:val="left"/>
              <w:rPr>
                <w:rFonts w:ascii="Times New Roman" w:hAnsi="Times New Roman" w:cs="Times New Roman"/>
                <w:b/>
                <w:bCs/>
                <w:sz w:val="22"/>
                <w:szCs w:val="22"/>
              </w:rPr>
            </w:pPr>
          </w:p>
        </w:tc>
        <w:tc>
          <w:tcPr>
            <w:tcW w:w="800" w:type="pct"/>
            <w:tcBorders>
              <w:top w:val="single" w:sz="4" w:space="0" w:color="auto"/>
            </w:tcBorders>
            <w:shd w:val="clear" w:color="auto" w:fill="auto"/>
          </w:tcPr>
          <w:p w14:paraId="177AFBFE" w14:textId="77777777" w:rsidR="00B7796E" w:rsidRPr="003A5CF9" w:rsidRDefault="00B7796E" w:rsidP="00B7796E">
            <w:pPr>
              <w:tabs>
                <w:tab w:val="decimal" w:pos="1234"/>
              </w:tabs>
              <w:ind w:left="-115" w:right="148"/>
              <w:jc w:val="right"/>
              <w:rPr>
                <w:rFonts w:ascii="Times New Roman" w:hAnsi="Times New Roman" w:cs="Times New Roman"/>
                <w:b/>
                <w:bCs/>
                <w:sz w:val="22"/>
                <w:szCs w:val="22"/>
              </w:rPr>
            </w:pPr>
          </w:p>
        </w:tc>
      </w:tr>
      <w:tr w:rsidR="00B7796E" w:rsidRPr="00EE4AE8" w14:paraId="6C8AA7CF" w14:textId="77777777" w:rsidTr="008B5EB4">
        <w:trPr>
          <w:trHeight w:val="87"/>
        </w:trPr>
        <w:tc>
          <w:tcPr>
            <w:tcW w:w="1968" w:type="pct"/>
          </w:tcPr>
          <w:p w14:paraId="0644F799" w14:textId="77777777" w:rsidR="00B7796E" w:rsidRPr="00EE4AE8" w:rsidRDefault="00B7796E" w:rsidP="00B7796E">
            <w:pPr>
              <w:spacing w:line="260" w:lineRule="atLeast"/>
              <w:rPr>
                <w:rFonts w:ascii="Times New Roman" w:eastAsia="Times New Roman" w:hAnsi="Times New Roman" w:cs="Times New Roman"/>
                <w:b/>
                <w:bCs/>
                <w:i/>
                <w:iCs/>
                <w:sz w:val="22"/>
                <w:szCs w:val="22"/>
                <w:lang w:bidi="ar-SA"/>
              </w:rPr>
            </w:pPr>
            <w:r w:rsidRPr="00EE4AE8">
              <w:rPr>
                <w:rFonts w:ascii="Times New Roman" w:eastAsia="Times New Roman" w:hAnsi="Times New Roman" w:cs="Times New Roman"/>
                <w:b/>
                <w:bCs/>
                <w:i/>
                <w:iCs/>
                <w:sz w:val="22"/>
                <w:szCs w:val="22"/>
                <w:lang w:bidi="ar-SA"/>
              </w:rPr>
              <w:t>Net book value</w:t>
            </w:r>
          </w:p>
        </w:tc>
        <w:tc>
          <w:tcPr>
            <w:tcW w:w="291" w:type="pct"/>
          </w:tcPr>
          <w:p w14:paraId="1EDB5551" w14:textId="77777777" w:rsidR="00B7796E" w:rsidRPr="00EE4AE8" w:rsidRDefault="00B7796E" w:rsidP="00B7796E">
            <w:pPr>
              <w:tabs>
                <w:tab w:val="decimal" w:pos="842"/>
              </w:tabs>
              <w:ind w:left="-115" w:right="-72"/>
              <w:jc w:val="left"/>
              <w:rPr>
                <w:rFonts w:ascii="Times New Roman" w:hAnsi="Times New Roman" w:cs="Times New Roman"/>
                <w:b/>
                <w:bCs/>
                <w:sz w:val="22"/>
                <w:szCs w:val="22"/>
              </w:rPr>
            </w:pPr>
          </w:p>
        </w:tc>
        <w:tc>
          <w:tcPr>
            <w:tcW w:w="833" w:type="pct"/>
          </w:tcPr>
          <w:p w14:paraId="5F64C8C2" w14:textId="77777777" w:rsidR="00B7796E" w:rsidRPr="003A5CF9" w:rsidRDefault="00B7796E" w:rsidP="00B7796E">
            <w:pPr>
              <w:tabs>
                <w:tab w:val="decimal" w:pos="1234"/>
              </w:tabs>
              <w:ind w:left="-115" w:right="-144"/>
              <w:jc w:val="center"/>
              <w:rPr>
                <w:rFonts w:ascii="Times New Roman" w:hAnsi="Times New Roman" w:cs="Times New Roman"/>
                <w:b/>
                <w:bCs/>
                <w:sz w:val="22"/>
                <w:szCs w:val="22"/>
              </w:rPr>
            </w:pPr>
          </w:p>
        </w:tc>
        <w:tc>
          <w:tcPr>
            <w:tcW w:w="129" w:type="pct"/>
          </w:tcPr>
          <w:p w14:paraId="3876AD7E" w14:textId="77777777" w:rsidR="00B7796E" w:rsidRPr="003A5CF9" w:rsidRDefault="00B7796E" w:rsidP="00B7796E">
            <w:pPr>
              <w:tabs>
                <w:tab w:val="decimal" w:pos="1234"/>
              </w:tabs>
              <w:ind w:left="-115" w:right="-72"/>
              <w:jc w:val="right"/>
              <w:rPr>
                <w:rFonts w:ascii="Times New Roman" w:hAnsi="Times New Roman" w:cs="Times New Roman"/>
                <w:b/>
                <w:bCs/>
                <w:sz w:val="22"/>
                <w:szCs w:val="22"/>
              </w:rPr>
            </w:pPr>
          </w:p>
        </w:tc>
        <w:tc>
          <w:tcPr>
            <w:tcW w:w="850" w:type="pct"/>
          </w:tcPr>
          <w:p w14:paraId="3BEA8DA5" w14:textId="77777777" w:rsidR="00B7796E" w:rsidRPr="003A5CF9" w:rsidRDefault="00B7796E" w:rsidP="00B7796E">
            <w:pPr>
              <w:tabs>
                <w:tab w:val="decimal" w:pos="1234"/>
              </w:tabs>
              <w:ind w:left="-115" w:right="61"/>
              <w:jc w:val="right"/>
              <w:rPr>
                <w:rFonts w:ascii="Times New Roman" w:hAnsi="Times New Roman" w:cs="Times New Roman"/>
                <w:b/>
                <w:bCs/>
                <w:sz w:val="22"/>
                <w:szCs w:val="22"/>
              </w:rPr>
            </w:pPr>
          </w:p>
        </w:tc>
        <w:tc>
          <w:tcPr>
            <w:tcW w:w="129" w:type="pct"/>
          </w:tcPr>
          <w:p w14:paraId="3048C8BC" w14:textId="77777777" w:rsidR="00B7796E" w:rsidRPr="003A5CF9" w:rsidRDefault="00B7796E" w:rsidP="00B7796E">
            <w:pPr>
              <w:tabs>
                <w:tab w:val="decimal" w:pos="1234"/>
              </w:tabs>
              <w:ind w:left="-115" w:right="-72"/>
              <w:jc w:val="left"/>
              <w:rPr>
                <w:rFonts w:ascii="Times New Roman" w:hAnsi="Times New Roman" w:cs="Times New Roman"/>
                <w:b/>
                <w:bCs/>
                <w:sz w:val="22"/>
                <w:szCs w:val="22"/>
              </w:rPr>
            </w:pPr>
          </w:p>
        </w:tc>
        <w:tc>
          <w:tcPr>
            <w:tcW w:w="800" w:type="pct"/>
            <w:shd w:val="clear" w:color="auto" w:fill="auto"/>
          </w:tcPr>
          <w:p w14:paraId="7349AD4F" w14:textId="77777777" w:rsidR="00B7796E" w:rsidRPr="003A5CF9" w:rsidRDefault="00B7796E" w:rsidP="00B7796E">
            <w:pPr>
              <w:tabs>
                <w:tab w:val="decimal" w:pos="1234"/>
              </w:tabs>
              <w:ind w:left="-115" w:right="148"/>
              <w:jc w:val="right"/>
              <w:rPr>
                <w:rFonts w:ascii="Times New Roman" w:hAnsi="Times New Roman" w:cs="Times New Roman"/>
                <w:b/>
                <w:bCs/>
                <w:sz w:val="22"/>
                <w:szCs w:val="22"/>
              </w:rPr>
            </w:pPr>
          </w:p>
        </w:tc>
      </w:tr>
      <w:tr w:rsidR="00B7796E" w:rsidRPr="00EE4AE8" w14:paraId="54F0C79D" w14:textId="77777777" w:rsidTr="008B5EB4">
        <w:trPr>
          <w:trHeight w:val="87"/>
        </w:trPr>
        <w:tc>
          <w:tcPr>
            <w:tcW w:w="1968" w:type="pct"/>
          </w:tcPr>
          <w:p w14:paraId="1E5490A2" w14:textId="20DC18B5" w:rsidR="00B7796E" w:rsidRPr="00EE4AE8" w:rsidRDefault="00B7796E" w:rsidP="00B7796E">
            <w:pPr>
              <w:spacing w:line="260" w:lineRule="atLeast"/>
              <w:rPr>
                <w:rFonts w:ascii="Times New Roman" w:eastAsia="Times New Roman" w:hAnsi="Times New Roman" w:cs="Times New Roman"/>
                <w:b/>
                <w:bCs/>
                <w:i/>
                <w:iCs/>
                <w:sz w:val="22"/>
                <w:szCs w:val="22"/>
                <w:lang w:bidi="ar-SA"/>
              </w:rPr>
            </w:pPr>
            <w:r w:rsidRPr="00EE4AE8">
              <w:rPr>
                <w:rFonts w:ascii="Times New Roman" w:eastAsia="Times New Roman" w:hAnsi="Times New Roman" w:cs="Times New Roman"/>
                <w:b/>
                <w:bCs/>
                <w:sz w:val="22"/>
                <w:szCs w:val="22"/>
                <w:lang w:bidi="ar-SA"/>
              </w:rPr>
              <w:t>At 1 January 201</w:t>
            </w:r>
            <w:r>
              <w:rPr>
                <w:rFonts w:ascii="Times New Roman" w:eastAsia="Times New Roman" w:hAnsi="Times New Roman" w:cs="Times New Roman"/>
                <w:b/>
                <w:bCs/>
                <w:sz w:val="22"/>
                <w:szCs w:val="22"/>
                <w:lang w:bidi="ar-SA"/>
              </w:rPr>
              <w:t>8</w:t>
            </w:r>
          </w:p>
        </w:tc>
        <w:tc>
          <w:tcPr>
            <w:tcW w:w="291" w:type="pct"/>
          </w:tcPr>
          <w:p w14:paraId="2D3D6800" w14:textId="77777777" w:rsidR="00B7796E" w:rsidRPr="00EE4AE8" w:rsidRDefault="00B7796E" w:rsidP="00B7796E">
            <w:pPr>
              <w:tabs>
                <w:tab w:val="decimal" w:pos="842"/>
              </w:tabs>
              <w:ind w:left="-115" w:right="-72"/>
              <w:jc w:val="left"/>
              <w:rPr>
                <w:rFonts w:ascii="Times New Roman" w:hAnsi="Times New Roman" w:cs="Times New Roman"/>
                <w:b/>
                <w:bCs/>
                <w:sz w:val="22"/>
                <w:szCs w:val="22"/>
              </w:rPr>
            </w:pPr>
          </w:p>
        </w:tc>
        <w:tc>
          <w:tcPr>
            <w:tcW w:w="833" w:type="pct"/>
            <w:tcBorders>
              <w:bottom w:val="double" w:sz="4" w:space="0" w:color="auto"/>
            </w:tcBorders>
          </w:tcPr>
          <w:p w14:paraId="27CB96FA" w14:textId="36ACA741" w:rsidR="00B7796E" w:rsidRPr="00266966" w:rsidRDefault="00B7796E" w:rsidP="006748B1">
            <w:pPr>
              <w:tabs>
                <w:tab w:val="decimal" w:pos="1162"/>
              </w:tabs>
              <w:ind w:left="-115" w:right="-144"/>
              <w:jc w:val="center"/>
              <w:rPr>
                <w:rFonts w:cs="Times New Roman"/>
                <w:b/>
                <w:bCs/>
                <w:szCs w:val="22"/>
              </w:rPr>
            </w:pPr>
            <w:r w:rsidRPr="006748B1">
              <w:rPr>
                <w:rFonts w:ascii="Times New Roman" w:hAnsi="Times New Roman" w:cs="Times New Roman"/>
                <w:b/>
                <w:bCs/>
                <w:sz w:val="22"/>
                <w:szCs w:val="22"/>
              </w:rPr>
              <w:t>1,783,692</w:t>
            </w:r>
          </w:p>
        </w:tc>
        <w:tc>
          <w:tcPr>
            <w:tcW w:w="129" w:type="pct"/>
          </w:tcPr>
          <w:p w14:paraId="486BB988" w14:textId="77777777" w:rsidR="00B7796E" w:rsidRPr="0060259F" w:rsidRDefault="00B7796E" w:rsidP="006748B1">
            <w:pPr>
              <w:tabs>
                <w:tab w:val="decimal" w:pos="1162"/>
              </w:tabs>
              <w:ind w:left="-115" w:right="-144"/>
              <w:jc w:val="center"/>
              <w:rPr>
                <w:rFonts w:cs="Times New Roman"/>
                <w:b/>
                <w:bCs/>
                <w:szCs w:val="22"/>
              </w:rPr>
            </w:pPr>
          </w:p>
        </w:tc>
        <w:tc>
          <w:tcPr>
            <w:tcW w:w="850" w:type="pct"/>
            <w:tcBorders>
              <w:bottom w:val="double" w:sz="4" w:space="0" w:color="auto"/>
            </w:tcBorders>
          </w:tcPr>
          <w:p w14:paraId="67B95F89" w14:textId="189937BE" w:rsidR="00B7796E" w:rsidRPr="003A5CF9" w:rsidRDefault="00B7796E" w:rsidP="00B7796E">
            <w:pPr>
              <w:pStyle w:val="acctfourfigures"/>
              <w:tabs>
                <w:tab w:val="clear" w:pos="765"/>
                <w:tab w:val="decimal" w:pos="1195"/>
              </w:tabs>
              <w:spacing w:line="240" w:lineRule="atLeast"/>
              <w:ind w:left="-108" w:right="-108"/>
              <w:jc w:val="center"/>
              <w:rPr>
                <w:rFonts w:cs="Times New Roman"/>
                <w:b/>
                <w:bCs/>
                <w:szCs w:val="22"/>
              </w:rPr>
            </w:pPr>
            <w:r w:rsidRPr="003A5CF9">
              <w:rPr>
                <w:rFonts w:cs="Times New Roman"/>
                <w:b/>
                <w:bCs/>
                <w:szCs w:val="22"/>
              </w:rPr>
              <w:t>122,920</w:t>
            </w:r>
          </w:p>
        </w:tc>
        <w:tc>
          <w:tcPr>
            <w:tcW w:w="129" w:type="pct"/>
          </w:tcPr>
          <w:p w14:paraId="4D92EF66" w14:textId="77777777" w:rsidR="00B7796E" w:rsidRPr="003A5CF9" w:rsidRDefault="00B7796E" w:rsidP="00B7796E">
            <w:pPr>
              <w:pStyle w:val="acctfourfigures"/>
              <w:tabs>
                <w:tab w:val="clear" w:pos="765"/>
                <w:tab w:val="decimal" w:pos="1234"/>
              </w:tabs>
              <w:spacing w:line="240" w:lineRule="atLeast"/>
              <w:ind w:left="-108" w:right="-108"/>
              <w:jc w:val="center"/>
              <w:rPr>
                <w:rFonts w:cs="Times New Roman"/>
                <w:b/>
                <w:bCs/>
                <w:szCs w:val="22"/>
              </w:rPr>
            </w:pPr>
          </w:p>
        </w:tc>
        <w:tc>
          <w:tcPr>
            <w:tcW w:w="800" w:type="pct"/>
            <w:tcBorders>
              <w:bottom w:val="double" w:sz="4" w:space="0" w:color="auto"/>
            </w:tcBorders>
            <w:shd w:val="clear" w:color="auto" w:fill="auto"/>
          </w:tcPr>
          <w:p w14:paraId="18F6F3B9" w14:textId="48FC204E" w:rsidR="00B7796E" w:rsidRPr="003A5CF9" w:rsidRDefault="00B7796E" w:rsidP="00B7796E">
            <w:pPr>
              <w:pStyle w:val="acctfourfigures"/>
              <w:tabs>
                <w:tab w:val="clear" w:pos="765"/>
                <w:tab w:val="decimal" w:pos="1196"/>
              </w:tabs>
              <w:spacing w:line="240" w:lineRule="atLeast"/>
              <w:ind w:left="-108" w:right="-32"/>
              <w:jc w:val="center"/>
              <w:rPr>
                <w:rFonts w:cs="Times New Roman"/>
                <w:b/>
                <w:bCs/>
                <w:szCs w:val="22"/>
              </w:rPr>
            </w:pPr>
            <w:r w:rsidRPr="003A5CF9">
              <w:rPr>
                <w:rFonts w:cs="Times New Roman"/>
                <w:b/>
                <w:bCs/>
                <w:szCs w:val="22"/>
              </w:rPr>
              <w:t>1,906,612</w:t>
            </w:r>
          </w:p>
        </w:tc>
      </w:tr>
      <w:tr w:rsidR="00B7796E" w:rsidRPr="00EE4AE8" w14:paraId="6A6533B4" w14:textId="77777777" w:rsidTr="008B5EB4">
        <w:trPr>
          <w:trHeight w:val="87"/>
        </w:trPr>
        <w:tc>
          <w:tcPr>
            <w:tcW w:w="1968" w:type="pct"/>
            <w:vAlign w:val="bottom"/>
          </w:tcPr>
          <w:p w14:paraId="3426AFD9" w14:textId="0B703797" w:rsidR="00B7796E" w:rsidRPr="00EE4AE8" w:rsidRDefault="00B7796E" w:rsidP="00B7796E">
            <w:pPr>
              <w:spacing w:line="260" w:lineRule="atLeast"/>
              <w:rPr>
                <w:rFonts w:ascii="Times New Roman" w:eastAsia="Times New Roman" w:hAnsi="Times New Roman" w:cs="Times New Roman"/>
                <w:b/>
                <w:bCs/>
                <w:sz w:val="22"/>
                <w:szCs w:val="22"/>
                <w:lang w:bidi="ar-SA"/>
              </w:rPr>
            </w:pPr>
            <w:r w:rsidRPr="00EE4AE8">
              <w:rPr>
                <w:rFonts w:ascii="Times New Roman" w:hAnsi="Times New Roman" w:cs="Times New Roman"/>
                <w:b/>
                <w:bCs/>
                <w:sz w:val="22"/>
                <w:szCs w:val="22"/>
              </w:rPr>
              <w:t>At 31 December 201</w:t>
            </w:r>
            <w:r>
              <w:rPr>
                <w:rFonts w:ascii="Times New Roman" w:hAnsi="Times New Roman" w:cs="Times New Roman"/>
                <w:b/>
                <w:bCs/>
                <w:sz w:val="22"/>
                <w:szCs w:val="22"/>
              </w:rPr>
              <w:t>8</w:t>
            </w:r>
            <w:r w:rsidRPr="00EE4AE8">
              <w:rPr>
                <w:rFonts w:ascii="Times New Roman" w:hAnsi="Times New Roman" w:cs="Times New Roman"/>
                <w:b/>
                <w:bCs/>
                <w:sz w:val="22"/>
                <w:szCs w:val="22"/>
              </w:rPr>
              <w:t xml:space="preserve"> and </w:t>
            </w:r>
          </w:p>
        </w:tc>
        <w:tc>
          <w:tcPr>
            <w:tcW w:w="291" w:type="pct"/>
          </w:tcPr>
          <w:p w14:paraId="4B34DB31" w14:textId="77777777" w:rsidR="00B7796E" w:rsidRPr="00EE4AE8" w:rsidRDefault="00B7796E" w:rsidP="00B7796E">
            <w:pPr>
              <w:tabs>
                <w:tab w:val="decimal" w:pos="842"/>
              </w:tabs>
              <w:ind w:left="-115" w:right="-72"/>
              <w:jc w:val="left"/>
              <w:rPr>
                <w:rFonts w:ascii="Times New Roman" w:hAnsi="Times New Roman" w:cs="Times New Roman"/>
                <w:b/>
                <w:bCs/>
                <w:sz w:val="22"/>
                <w:szCs w:val="22"/>
              </w:rPr>
            </w:pPr>
          </w:p>
        </w:tc>
        <w:tc>
          <w:tcPr>
            <w:tcW w:w="833" w:type="pct"/>
            <w:tcBorders>
              <w:top w:val="double" w:sz="4" w:space="0" w:color="auto"/>
            </w:tcBorders>
          </w:tcPr>
          <w:p w14:paraId="45C9CBF4" w14:textId="77777777" w:rsidR="00B7796E" w:rsidRPr="003A5CF9" w:rsidRDefault="00B7796E" w:rsidP="00B7796E">
            <w:pPr>
              <w:tabs>
                <w:tab w:val="decimal" w:pos="1234"/>
              </w:tabs>
              <w:ind w:left="-115" w:right="-144"/>
              <w:jc w:val="center"/>
              <w:rPr>
                <w:rFonts w:ascii="Times New Roman" w:hAnsi="Times New Roman" w:cs="Times New Roman"/>
                <w:b/>
                <w:bCs/>
                <w:sz w:val="22"/>
                <w:szCs w:val="22"/>
              </w:rPr>
            </w:pPr>
          </w:p>
        </w:tc>
        <w:tc>
          <w:tcPr>
            <w:tcW w:w="129" w:type="pct"/>
          </w:tcPr>
          <w:p w14:paraId="69A231B8" w14:textId="77777777" w:rsidR="00B7796E" w:rsidRPr="003A5CF9" w:rsidRDefault="00B7796E" w:rsidP="00B7796E">
            <w:pPr>
              <w:tabs>
                <w:tab w:val="decimal" w:pos="1234"/>
              </w:tabs>
              <w:ind w:left="-115" w:right="-72"/>
              <w:jc w:val="right"/>
              <w:rPr>
                <w:rFonts w:ascii="Times New Roman" w:hAnsi="Times New Roman" w:cs="Times New Roman"/>
                <w:b/>
                <w:bCs/>
                <w:sz w:val="22"/>
                <w:szCs w:val="22"/>
              </w:rPr>
            </w:pPr>
          </w:p>
        </w:tc>
        <w:tc>
          <w:tcPr>
            <w:tcW w:w="850" w:type="pct"/>
            <w:tcBorders>
              <w:top w:val="double" w:sz="4" w:space="0" w:color="auto"/>
            </w:tcBorders>
          </w:tcPr>
          <w:p w14:paraId="0E5A5722" w14:textId="77777777" w:rsidR="00B7796E" w:rsidRPr="003A5CF9" w:rsidRDefault="00B7796E" w:rsidP="00B7796E">
            <w:pPr>
              <w:tabs>
                <w:tab w:val="decimal" w:pos="1234"/>
              </w:tabs>
              <w:ind w:left="-115" w:right="61"/>
              <w:jc w:val="right"/>
              <w:rPr>
                <w:rFonts w:ascii="Times New Roman" w:hAnsi="Times New Roman" w:cs="Times New Roman"/>
                <w:b/>
                <w:bCs/>
                <w:sz w:val="22"/>
                <w:szCs w:val="22"/>
              </w:rPr>
            </w:pPr>
          </w:p>
        </w:tc>
        <w:tc>
          <w:tcPr>
            <w:tcW w:w="129" w:type="pct"/>
          </w:tcPr>
          <w:p w14:paraId="3ACD6D6C" w14:textId="77777777" w:rsidR="00B7796E" w:rsidRPr="003A5CF9" w:rsidRDefault="00B7796E" w:rsidP="00B7796E">
            <w:pPr>
              <w:tabs>
                <w:tab w:val="decimal" w:pos="1234"/>
              </w:tabs>
              <w:ind w:left="-115" w:right="-72"/>
              <w:jc w:val="left"/>
              <w:rPr>
                <w:rFonts w:ascii="Times New Roman" w:hAnsi="Times New Roman" w:cs="Times New Roman"/>
                <w:b/>
                <w:bCs/>
                <w:sz w:val="22"/>
                <w:szCs w:val="22"/>
              </w:rPr>
            </w:pPr>
          </w:p>
        </w:tc>
        <w:tc>
          <w:tcPr>
            <w:tcW w:w="800" w:type="pct"/>
            <w:tcBorders>
              <w:top w:val="double" w:sz="4" w:space="0" w:color="auto"/>
            </w:tcBorders>
            <w:shd w:val="clear" w:color="auto" w:fill="auto"/>
          </w:tcPr>
          <w:p w14:paraId="75EB994E" w14:textId="77777777" w:rsidR="00B7796E" w:rsidRPr="003A5CF9" w:rsidRDefault="00B7796E" w:rsidP="00B7796E">
            <w:pPr>
              <w:tabs>
                <w:tab w:val="decimal" w:pos="1234"/>
              </w:tabs>
              <w:ind w:left="-115" w:right="148"/>
              <w:jc w:val="right"/>
              <w:rPr>
                <w:rFonts w:ascii="Times New Roman" w:hAnsi="Times New Roman" w:cs="Times New Roman"/>
                <w:b/>
                <w:bCs/>
                <w:sz w:val="22"/>
                <w:szCs w:val="22"/>
              </w:rPr>
            </w:pPr>
          </w:p>
        </w:tc>
      </w:tr>
      <w:tr w:rsidR="00B7796E" w:rsidRPr="00EE4AE8" w14:paraId="405A6325" w14:textId="77777777" w:rsidTr="008B5EB4">
        <w:trPr>
          <w:trHeight w:val="295"/>
        </w:trPr>
        <w:tc>
          <w:tcPr>
            <w:tcW w:w="1968" w:type="pct"/>
            <w:vAlign w:val="bottom"/>
          </w:tcPr>
          <w:p w14:paraId="477D6FA9" w14:textId="6B115ADE" w:rsidR="00B7796E" w:rsidRPr="00EE4AE8" w:rsidRDefault="00B7796E" w:rsidP="00B7796E">
            <w:pPr>
              <w:spacing w:line="260" w:lineRule="atLeast"/>
              <w:rPr>
                <w:rFonts w:ascii="Times New Roman" w:eastAsia="Times New Roman" w:hAnsi="Times New Roman" w:cs="Times New Roman"/>
                <w:b/>
                <w:bCs/>
                <w:sz w:val="22"/>
                <w:szCs w:val="22"/>
                <w:lang w:bidi="ar-SA"/>
              </w:rPr>
            </w:pPr>
            <w:r w:rsidRPr="00EE4AE8">
              <w:rPr>
                <w:rFonts w:ascii="Times New Roman" w:hAnsi="Times New Roman" w:cs="Times New Roman"/>
                <w:b/>
                <w:bCs/>
                <w:sz w:val="22"/>
                <w:szCs w:val="22"/>
              </w:rPr>
              <w:t xml:space="preserve">   1 January 201</w:t>
            </w:r>
            <w:r>
              <w:rPr>
                <w:rFonts w:ascii="Times New Roman" w:hAnsi="Times New Roman" w:cs="Times New Roman"/>
                <w:b/>
                <w:bCs/>
                <w:sz w:val="22"/>
                <w:szCs w:val="22"/>
              </w:rPr>
              <w:t>9</w:t>
            </w:r>
          </w:p>
        </w:tc>
        <w:tc>
          <w:tcPr>
            <w:tcW w:w="291" w:type="pct"/>
          </w:tcPr>
          <w:p w14:paraId="3231761F" w14:textId="77777777" w:rsidR="00B7796E" w:rsidRPr="00EE4AE8" w:rsidRDefault="00B7796E" w:rsidP="00B7796E">
            <w:pPr>
              <w:tabs>
                <w:tab w:val="decimal" w:pos="842"/>
              </w:tabs>
              <w:ind w:left="-115" w:right="-72"/>
              <w:rPr>
                <w:rFonts w:ascii="Times New Roman" w:hAnsi="Times New Roman" w:cs="Times New Roman"/>
                <w:b/>
                <w:bCs/>
                <w:snapToGrid w:val="0"/>
                <w:sz w:val="22"/>
                <w:szCs w:val="22"/>
                <w:lang w:eastAsia="th-TH"/>
              </w:rPr>
            </w:pPr>
          </w:p>
        </w:tc>
        <w:tc>
          <w:tcPr>
            <w:tcW w:w="833" w:type="pct"/>
            <w:tcBorders>
              <w:bottom w:val="double" w:sz="4" w:space="0" w:color="auto"/>
            </w:tcBorders>
          </w:tcPr>
          <w:p w14:paraId="2E8D40EE" w14:textId="13D7EDA3" w:rsidR="00B7796E" w:rsidRPr="003A5CF9" w:rsidRDefault="00B7796E" w:rsidP="006748B1">
            <w:pPr>
              <w:tabs>
                <w:tab w:val="decimal" w:pos="1162"/>
              </w:tabs>
              <w:ind w:left="-115" w:right="-144"/>
              <w:jc w:val="center"/>
              <w:rPr>
                <w:rFonts w:ascii="Times New Roman" w:hAnsi="Times New Roman" w:cs="Times New Roman"/>
                <w:b/>
                <w:bCs/>
                <w:sz w:val="22"/>
                <w:szCs w:val="22"/>
              </w:rPr>
            </w:pPr>
            <w:r w:rsidRPr="003A5CF9">
              <w:rPr>
                <w:rFonts w:ascii="Times New Roman" w:hAnsi="Times New Roman" w:cs="Times New Roman"/>
                <w:b/>
                <w:bCs/>
                <w:sz w:val="22"/>
                <w:szCs w:val="22"/>
              </w:rPr>
              <w:t>1,896,113</w:t>
            </w:r>
          </w:p>
        </w:tc>
        <w:tc>
          <w:tcPr>
            <w:tcW w:w="129" w:type="pct"/>
          </w:tcPr>
          <w:p w14:paraId="7C00B0BE" w14:textId="77777777" w:rsidR="00B7796E" w:rsidRPr="003A5CF9" w:rsidRDefault="00B7796E" w:rsidP="006748B1">
            <w:pPr>
              <w:tabs>
                <w:tab w:val="decimal" w:pos="1162"/>
              </w:tabs>
              <w:ind w:left="-115" w:right="-72"/>
              <w:rPr>
                <w:rFonts w:ascii="Times New Roman" w:hAnsi="Times New Roman" w:cs="Times New Roman"/>
                <w:b/>
                <w:bCs/>
                <w:sz w:val="22"/>
                <w:szCs w:val="22"/>
              </w:rPr>
            </w:pPr>
          </w:p>
        </w:tc>
        <w:tc>
          <w:tcPr>
            <w:tcW w:w="850" w:type="pct"/>
            <w:tcBorders>
              <w:bottom w:val="double" w:sz="4" w:space="0" w:color="auto"/>
            </w:tcBorders>
          </w:tcPr>
          <w:p w14:paraId="41895166" w14:textId="5DC44AC6" w:rsidR="00B7796E" w:rsidRPr="003A5CF9" w:rsidRDefault="00B7796E" w:rsidP="00B7796E">
            <w:pPr>
              <w:pStyle w:val="acctfourfigures"/>
              <w:tabs>
                <w:tab w:val="clear" w:pos="765"/>
                <w:tab w:val="decimal" w:pos="1234"/>
              </w:tabs>
              <w:spacing w:line="240" w:lineRule="atLeast"/>
              <w:ind w:left="-108" w:right="-108"/>
              <w:jc w:val="center"/>
              <w:rPr>
                <w:rFonts w:cs="Times New Roman"/>
                <w:b/>
                <w:bCs/>
                <w:szCs w:val="22"/>
              </w:rPr>
            </w:pPr>
            <w:r w:rsidRPr="003A5CF9">
              <w:rPr>
                <w:rFonts w:cs="Times New Roman"/>
                <w:b/>
                <w:bCs/>
                <w:szCs w:val="22"/>
              </w:rPr>
              <w:t>113,913</w:t>
            </w:r>
          </w:p>
        </w:tc>
        <w:tc>
          <w:tcPr>
            <w:tcW w:w="129" w:type="pct"/>
          </w:tcPr>
          <w:p w14:paraId="4C0490F1" w14:textId="77777777" w:rsidR="00B7796E" w:rsidRPr="003A5CF9" w:rsidRDefault="00B7796E" w:rsidP="00B7796E">
            <w:pPr>
              <w:tabs>
                <w:tab w:val="decimal" w:pos="1234"/>
              </w:tabs>
              <w:ind w:left="-115" w:right="-72"/>
              <w:rPr>
                <w:rFonts w:ascii="Times New Roman" w:hAnsi="Times New Roman" w:cs="Times New Roman"/>
                <w:b/>
                <w:bCs/>
                <w:sz w:val="22"/>
                <w:szCs w:val="22"/>
              </w:rPr>
            </w:pPr>
          </w:p>
        </w:tc>
        <w:tc>
          <w:tcPr>
            <w:tcW w:w="800" w:type="pct"/>
            <w:tcBorders>
              <w:bottom w:val="double" w:sz="4" w:space="0" w:color="auto"/>
            </w:tcBorders>
            <w:shd w:val="clear" w:color="auto" w:fill="auto"/>
          </w:tcPr>
          <w:p w14:paraId="6639540D" w14:textId="4E756F7C" w:rsidR="00B7796E" w:rsidRPr="003A5CF9" w:rsidRDefault="00B7796E" w:rsidP="00B7796E">
            <w:pPr>
              <w:tabs>
                <w:tab w:val="decimal" w:pos="1234"/>
              </w:tabs>
              <w:ind w:left="-115" w:right="148"/>
              <w:jc w:val="right"/>
              <w:rPr>
                <w:rFonts w:ascii="Times New Roman" w:hAnsi="Times New Roman" w:cs="Times New Roman"/>
                <w:b/>
                <w:bCs/>
                <w:sz w:val="22"/>
                <w:szCs w:val="22"/>
              </w:rPr>
            </w:pPr>
            <w:r w:rsidRPr="003A5CF9">
              <w:rPr>
                <w:rFonts w:ascii="Times New Roman" w:hAnsi="Times New Roman" w:cs="Times New Roman"/>
                <w:b/>
                <w:bCs/>
                <w:sz w:val="22"/>
                <w:szCs w:val="22"/>
              </w:rPr>
              <w:t>2,010,026</w:t>
            </w:r>
          </w:p>
        </w:tc>
      </w:tr>
      <w:tr w:rsidR="00B7796E" w:rsidRPr="00EE4AE8" w14:paraId="2A2BDD0D" w14:textId="77777777" w:rsidTr="008B5EB4">
        <w:trPr>
          <w:trHeight w:val="295"/>
        </w:trPr>
        <w:tc>
          <w:tcPr>
            <w:tcW w:w="1968" w:type="pct"/>
          </w:tcPr>
          <w:p w14:paraId="669A55E9" w14:textId="0A42D4EC" w:rsidR="00B7796E" w:rsidRPr="00EE4AE8" w:rsidRDefault="00B7796E" w:rsidP="00B7796E">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sz w:val="22"/>
                <w:szCs w:val="22"/>
                <w:lang w:bidi="ar-SA"/>
              </w:rPr>
              <w:t>At 31 December 201</w:t>
            </w:r>
            <w:r>
              <w:rPr>
                <w:rFonts w:ascii="Times New Roman" w:eastAsia="Times New Roman" w:hAnsi="Times New Roman" w:cs="Times New Roman"/>
                <w:b/>
                <w:bCs/>
                <w:sz w:val="22"/>
                <w:szCs w:val="22"/>
                <w:lang w:bidi="ar-SA"/>
              </w:rPr>
              <w:t>9</w:t>
            </w:r>
          </w:p>
        </w:tc>
        <w:tc>
          <w:tcPr>
            <w:tcW w:w="291" w:type="pct"/>
          </w:tcPr>
          <w:p w14:paraId="49DEB2D2" w14:textId="77777777" w:rsidR="00B7796E" w:rsidRPr="00EE4AE8" w:rsidRDefault="00B7796E" w:rsidP="00B7796E">
            <w:pPr>
              <w:tabs>
                <w:tab w:val="decimal" w:pos="842"/>
              </w:tabs>
              <w:ind w:left="-115" w:right="-72"/>
              <w:rPr>
                <w:rFonts w:ascii="Times New Roman" w:hAnsi="Times New Roman" w:cs="Times New Roman"/>
                <w:b/>
                <w:bCs/>
                <w:snapToGrid w:val="0"/>
                <w:sz w:val="22"/>
                <w:szCs w:val="22"/>
                <w:lang w:eastAsia="th-TH"/>
              </w:rPr>
            </w:pPr>
          </w:p>
        </w:tc>
        <w:tc>
          <w:tcPr>
            <w:tcW w:w="833" w:type="pct"/>
            <w:tcBorders>
              <w:bottom w:val="double" w:sz="4" w:space="0" w:color="auto"/>
            </w:tcBorders>
          </w:tcPr>
          <w:p w14:paraId="7F7F00B2" w14:textId="6BAE4963" w:rsidR="00B7796E" w:rsidRPr="003A5CF9" w:rsidRDefault="00B7796E" w:rsidP="006748B1">
            <w:pPr>
              <w:tabs>
                <w:tab w:val="decimal" w:pos="1162"/>
              </w:tabs>
              <w:ind w:left="-115" w:right="-144"/>
              <w:jc w:val="center"/>
              <w:rPr>
                <w:rFonts w:ascii="Times New Roman" w:hAnsi="Times New Roman" w:cs="Times New Roman"/>
                <w:b/>
                <w:bCs/>
                <w:sz w:val="22"/>
                <w:szCs w:val="22"/>
              </w:rPr>
            </w:pPr>
            <w:r>
              <w:rPr>
                <w:rFonts w:ascii="Times New Roman" w:hAnsi="Times New Roman" w:cs="Times New Roman"/>
                <w:b/>
                <w:bCs/>
                <w:sz w:val="22"/>
                <w:szCs w:val="22"/>
              </w:rPr>
              <w:t>107,212</w:t>
            </w:r>
          </w:p>
        </w:tc>
        <w:tc>
          <w:tcPr>
            <w:tcW w:w="129" w:type="pct"/>
          </w:tcPr>
          <w:p w14:paraId="464AA7C5" w14:textId="77777777" w:rsidR="00B7796E" w:rsidRPr="003A5CF9" w:rsidRDefault="00B7796E" w:rsidP="006748B1">
            <w:pPr>
              <w:tabs>
                <w:tab w:val="decimal" w:pos="1162"/>
              </w:tabs>
              <w:ind w:left="-115" w:right="-144"/>
              <w:jc w:val="center"/>
              <w:rPr>
                <w:rFonts w:ascii="Times New Roman" w:hAnsi="Times New Roman" w:cs="Times New Roman"/>
                <w:b/>
                <w:bCs/>
                <w:sz w:val="22"/>
                <w:szCs w:val="22"/>
              </w:rPr>
            </w:pPr>
          </w:p>
        </w:tc>
        <w:tc>
          <w:tcPr>
            <w:tcW w:w="850" w:type="pct"/>
            <w:tcBorders>
              <w:bottom w:val="double" w:sz="4" w:space="0" w:color="auto"/>
            </w:tcBorders>
          </w:tcPr>
          <w:p w14:paraId="39131B31" w14:textId="18423901" w:rsidR="00B7796E" w:rsidRPr="003A5CF9" w:rsidRDefault="00B7796E" w:rsidP="006748B1">
            <w:pPr>
              <w:pStyle w:val="acctfourfigures"/>
              <w:tabs>
                <w:tab w:val="clear" w:pos="765"/>
                <w:tab w:val="decimal" w:pos="1234"/>
              </w:tabs>
              <w:spacing w:line="240" w:lineRule="atLeast"/>
              <w:ind w:left="-108" w:right="-108"/>
              <w:jc w:val="center"/>
              <w:rPr>
                <w:rFonts w:cs="Times New Roman"/>
                <w:b/>
                <w:bCs/>
                <w:szCs w:val="22"/>
              </w:rPr>
            </w:pPr>
            <w:r>
              <w:rPr>
                <w:rFonts w:cs="Times New Roman"/>
                <w:b/>
                <w:bCs/>
                <w:szCs w:val="22"/>
              </w:rPr>
              <w:t>101,225</w:t>
            </w:r>
          </w:p>
        </w:tc>
        <w:tc>
          <w:tcPr>
            <w:tcW w:w="129" w:type="pct"/>
          </w:tcPr>
          <w:p w14:paraId="2D06EC7C" w14:textId="77777777" w:rsidR="00B7796E" w:rsidRPr="003A5CF9" w:rsidRDefault="00B7796E" w:rsidP="00B7796E">
            <w:pPr>
              <w:tabs>
                <w:tab w:val="decimal" w:pos="1234"/>
              </w:tabs>
              <w:ind w:left="-115" w:right="-144"/>
              <w:jc w:val="center"/>
              <w:rPr>
                <w:rFonts w:ascii="Times New Roman" w:hAnsi="Times New Roman" w:cs="Times New Roman"/>
                <w:b/>
                <w:bCs/>
                <w:sz w:val="22"/>
                <w:szCs w:val="22"/>
              </w:rPr>
            </w:pPr>
          </w:p>
        </w:tc>
        <w:tc>
          <w:tcPr>
            <w:tcW w:w="800" w:type="pct"/>
            <w:tcBorders>
              <w:bottom w:val="double" w:sz="4" w:space="0" w:color="auto"/>
            </w:tcBorders>
            <w:shd w:val="clear" w:color="auto" w:fill="auto"/>
          </w:tcPr>
          <w:p w14:paraId="7DAB2809" w14:textId="3F918D57" w:rsidR="00B7796E" w:rsidRPr="003A5CF9" w:rsidRDefault="00B7796E" w:rsidP="00B7796E">
            <w:pPr>
              <w:tabs>
                <w:tab w:val="decimal" w:pos="1234"/>
              </w:tabs>
              <w:ind w:left="-115" w:right="148"/>
              <w:jc w:val="right"/>
              <w:rPr>
                <w:rFonts w:ascii="Times New Roman" w:hAnsi="Times New Roman" w:cs="Times New Roman"/>
                <w:b/>
                <w:bCs/>
                <w:sz w:val="22"/>
                <w:szCs w:val="22"/>
              </w:rPr>
            </w:pPr>
            <w:r>
              <w:rPr>
                <w:rFonts w:ascii="Times New Roman" w:hAnsi="Times New Roman" w:cs="Times New Roman"/>
                <w:b/>
                <w:bCs/>
                <w:sz w:val="22"/>
                <w:szCs w:val="22"/>
              </w:rPr>
              <w:t>208,437</w:t>
            </w:r>
          </w:p>
        </w:tc>
      </w:tr>
    </w:tbl>
    <w:p w14:paraId="6FCC1842" w14:textId="77777777" w:rsidR="002A7AC5" w:rsidRPr="00EE4AE8" w:rsidRDefault="002A7AC5" w:rsidP="00910721">
      <w:pPr>
        <w:spacing w:line="240" w:lineRule="atLeast"/>
        <w:ind w:left="540" w:right="-25"/>
        <w:outlineLvl w:val="0"/>
        <w:rPr>
          <w:rFonts w:ascii="Times New Roman" w:hAnsi="Times New Roman" w:cs="Cordia New"/>
          <w:b/>
          <w:bCs/>
          <w:sz w:val="24"/>
          <w:szCs w:val="24"/>
        </w:rPr>
      </w:pPr>
    </w:p>
    <w:p w14:paraId="3A0603D3" w14:textId="13F7E359" w:rsidR="005360A9" w:rsidRDefault="00864CF2">
      <w:pPr>
        <w:spacing w:line="240" w:lineRule="atLeast"/>
        <w:ind w:left="540" w:right="-25"/>
        <w:outlineLvl w:val="0"/>
        <w:rPr>
          <w:rFonts w:ascii="Times New Roman" w:hAnsi="Times New Roman" w:cs="Times New Roman"/>
          <w:snapToGrid w:val="0"/>
          <w:sz w:val="22"/>
          <w:szCs w:val="22"/>
          <w:lang w:eastAsia="th-TH"/>
        </w:rPr>
      </w:pPr>
      <w:r w:rsidRPr="00EE4AE8">
        <w:rPr>
          <w:rFonts w:ascii="Times New Roman" w:hAnsi="Times New Roman" w:cs="Times New Roman"/>
          <w:snapToGrid w:val="0"/>
          <w:sz w:val="22"/>
          <w:szCs w:val="22"/>
          <w:lang w:eastAsia="th-TH"/>
        </w:rPr>
        <w:t>The fair value of investment properties as at 31 December 201</w:t>
      </w:r>
      <w:r w:rsidR="008E7D7D">
        <w:rPr>
          <w:rFonts w:ascii="Times New Roman" w:hAnsi="Times New Roman" w:cs="Times New Roman"/>
          <w:snapToGrid w:val="0"/>
          <w:sz w:val="22"/>
          <w:szCs w:val="22"/>
          <w:lang w:eastAsia="th-TH"/>
        </w:rPr>
        <w:t>9</w:t>
      </w:r>
      <w:r w:rsidRPr="00EE4AE8">
        <w:rPr>
          <w:rFonts w:ascii="Times New Roman" w:hAnsi="Times New Roman" w:cs="Times New Roman"/>
          <w:snapToGrid w:val="0"/>
          <w:sz w:val="22"/>
          <w:szCs w:val="22"/>
          <w:lang w:eastAsia="th-TH"/>
        </w:rPr>
        <w:t xml:space="preserve"> of Baht</w:t>
      </w:r>
      <w:r w:rsidR="00915FE3">
        <w:rPr>
          <w:rFonts w:ascii="Times New Roman" w:hAnsi="Times New Roman" w:cs="Times New Roman"/>
          <w:snapToGrid w:val="0"/>
          <w:sz w:val="22"/>
          <w:szCs w:val="22"/>
          <w:lang w:eastAsia="th-TH"/>
        </w:rPr>
        <w:t xml:space="preserve"> </w:t>
      </w:r>
      <w:r w:rsidR="002F37CC">
        <w:rPr>
          <w:rFonts w:ascii="Times New Roman" w:hAnsi="Times New Roman" w:cs="Times New Roman"/>
          <w:snapToGrid w:val="0"/>
          <w:sz w:val="22"/>
          <w:szCs w:val="22"/>
          <w:lang w:eastAsia="th-TH"/>
        </w:rPr>
        <w:t>381.8</w:t>
      </w:r>
      <w:r w:rsidR="00915FE3">
        <w:rPr>
          <w:rFonts w:ascii="Times New Roman" w:hAnsi="Times New Roman" w:cs="Times New Roman"/>
          <w:snapToGrid w:val="0"/>
          <w:sz w:val="22"/>
          <w:szCs w:val="22"/>
          <w:lang w:eastAsia="th-TH"/>
        </w:rPr>
        <w:t xml:space="preserve"> </w:t>
      </w:r>
      <w:r w:rsidRPr="00EE4AE8">
        <w:rPr>
          <w:rFonts w:ascii="Times New Roman" w:hAnsi="Times New Roman" w:cs="Times New Roman"/>
          <w:snapToGrid w:val="0"/>
          <w:sz w:val="22"/>
          <w:szCs w:val="22"/>
          <w:lang w:eastAsia="th-TH"/>
        </w:rPr>
        <w:t xml:space="preserve">million </w:t>
      </w:r>
      <w:r w:rsidRPr="00EE4AE8">
        <w:rPr>
          <w:rFonts w:ascii="Times New Roman" w:hAnsi="Times New Roman" w:cs="Times New Roman"/>
          <w:i/>
          <w:iCs/>
          <w:snapToGrid w:val="0"/>
          <w:sz w:val="22"/>
          <w:szCs w:val="22"/>
          <w:lang w:eastAsia="th-TH"/>
        </w:rPr>
        <w:t>(31 December 201</w:t>
      </w:r>
      <w:r w:rsidR="008E7D7D">
        <w:rPr>
          <w:rFonts w:ascii="Times New Roman" w:hAnsi="Times New Roman" w:cs="Times New Roman"/>
          <w:i/>
          <w:iCs/>
          <w:snapToGrid w:val="0"/>
          <w:sz w:val="22"/>
          <w:szCs w:val="22"/>
          <w:lang w:eastAsia="th-TH"/>
        </w:rPr>
        <w:t>8</w:t>
      </w:r>
      <w:r w:rsidRPr="00EE4AE8">
        <w:rPr>
          <w:rFonts w:ascii="Times New Roman" w:hAnsi="Times New Roman" w:cs="Times New Roman"/>
          <w:i/>
          <w:iCs/>
          <w:snapToGrid w:val="0"/>
          <w:sz w:val="22"/>
          <w:szCs w:val="22"/>
          <w:lang w:eastAsia="th-TH"/>
        </w:rPr>
        <w:t>: Baht 2,</w:t>
      </w:r>
      <w:r w:rsidR="008E7D7D">
        <w:rPr>
          <w:rFonts w:ascii="Times New Roman" w:hAnsi="Times New Roman" w:cs="Times New Roman"/>
          <w:i/>
          <w:iCs/>
          <w:snapToGrid w:val="0"/>
          <w:sz w:val="22"/>
          <w:szCs w:val="22"/>
          <w:lang w:eastAsia="th-TH"/>
        </w:rPr>
        <w:t>809.5</w:t>
      </w:r>
      <w:r w:rsidRPr="00EE4AE8">
        <w:rPr>
          <w:rFonts w:ascii="Times New Roman" w:hAnsi="Times New Roman" w:cs="Times New Roman"/>
          <w:i/>
          <w:iCs/>
          <w:snapToGrid w:val="0"/>
          <w:sz w:val="22"/>
          <w:szCs w:val="22"/>
          <w:lang w:eastAsia="th-TH"/>
        </w:rPr>
        <w:t xml:space="preserve"> million) </w:t>
      </w:r>
      <w:r w:rsidRPr="00EE4AE8">
        <w:rPr>
          <w:rFonts w:ascii="Times New Roman" w:hAnsi="Times New Roman" w:cs="Times New Roman"/>
          <w:snapToGrid w:val="0"/>
          <w:sz w:val="22"/>
          <w:szCs w:val="22"/>
          <w:lang w:eastAsia="th-TH"/>
        </w:rPr>
        <w:t>was determined by independent professional valuers.</w:t>
      </w:r>
      <w:r w:rsidR="00D711E8" w:rsidRPr="00EE4AE8">
        <w:rPr>
          <w:rFonts w:ascii="Times New Roman" w:hAnsi="Times New Roman" w:cs="Times New Roman"/>
          <w:snapToGrid w:val="0"/>
          <w:sz w:val="22"/>
          <w:szCs w:val="22"/>
          <w:lang w:eastAsia="th-TH"/>
        </w:rPr>
        <w:t xml:space="preserve"> The fair value </w:t>
      </w:r>
      <w:r w:rsidR="0088174B">
        <w:rPr>
          <w:rFonts w:ascii="Times New Roman" w:hAnsi="Times New Roman" w:cs="Times New Roman"/>
          <w:snapToGrid w:val="0"/>
          <w:sz w:val="22"/>
          <w:szCs w:val="22"/>
          <w:lang w:eastAsia="th-TH"/>
        </w:rPr>
        <w:t>of</w:t>
      </w:r>
      <w:r w:rsidR="00D711E8" w:rsidRPr="00EE4AE8">
        <w:rPr>
          <w:rFonts w:ascii="Times New Roman" w:hAnsi="Times New Roman" w:cs="Times New Roman"/>
          <w:snapToGrid w:val="0"/>
          <w:sz w:val="22"/>
          <w:szCs w:val="22"/>
          <w:lang w:eastAsia="th-TH"/>
        </w:rPr>
        <w:t xml:space="preserve"> investment properties </w:t>
      </w:r>
      <w:proofErr w:type="gramStart"/>
      <w:r w:rsidR="00D711E8" w:rsidRPr="00EE4AE8">
        <w:rPr>
          <w:rFonts w:ascii="Times New Roman" w:hAnsi="Times New Roman" w:cs="Times New Roman"/>
          <w:snapToGrid w:val="0"/>
          <w:sz w:val="22"/>
          <w:szCs w:val="22"/>
          <w:lang w:eastAsia="th-TH"/>
        </w:rPr>
        <w:t>have</w:t>
      </w:r>
      <w:proofErr w:type="gramEnd"/>
      <w:r w:rsidR="00D711E8" w:rsidRPr="00EE4AE8">
        <w:rPr>
          <w:rFonts w:ascii="Times New Roman" w:hAnsi="Times New Roman" w:cs="Times New Roman"/>
          <w:snapToGrid w:val="0"/>
          <w:sz w:val="22"/>
          <w:szCs w:val="22"/>
          <w:lang w:eastAsia="th-TH"/>
        </w:rPr>
        <w:t xml:space="preserve"> been </w:t>
      </w:r>
      <w:proofErr w:type="spellStart"/>
      <w:r w:rsidR="00D711E8" w:rsidRPr="00EE4AE8">
        <w:rPr>
          <w:rFonts w:ascii="Times New Roman" w:hAnsi="Times New Roman" w:cs="Times New Roman"/>
          <w:snapToGrid w:val="0"/>
          <w:sz w:val="22"/>
          <w:szCs w:val="22"/>
          <w:lang w:eastAsia="th-TH"/>
        </w:rPr>
        <w:t>categorised</w:t>
      </w:r>
      <w:proofErr w:type="spellEnd"/>
      <w:r w:rsidR="00D711E8" w:rsidRPr="00EE4AE8">
        <w:rPr>
          <w:rFonts w:ascii="Times New Roman" w:hAnsi="Times New Roman" w:cs="Times New Roman"/>
          <w:snapToGrid w:val="0"/>
          <w:sz w:val="22"/>
          <w:szCs w:val="22"/>
          <w:lang w:eastAsia="th-TH"/>
        </w:rPr>
        <w:t xml:space="preserve"> as a Level 3 fair values based on the inputs to the valuation techniques used.</w:t>
      </w:r>
    </w:p>
    <w:p w14:paraId="13CD84C8" w14:textId="77777777" w:rsidR="005360A9" w:rsidRDefault="005360A9">
      <w:pPr>
        <w:spacing w:line="240" w:lineRule="atLeast"/>
        <w:ind w:left="540" w:right="-25"/>
        <w:outlineLvl w:val="0"/>
        <w:rPr>
          <w:rFonts w:ascii="Times New Roman" w:hAnsi="Times New Roman" w:cs="Times New Roman"/>
          <w:snapToGrid w:val="0"/>
          <w:sz w:val="22"/>
          <w:szCs w:val="22"/>
          <w:lang w:eastAsia="th-TH"/>
        </w:rPr>
      </w:pPr>
    </w:p>
    <w:p w14:paraId="3C8EF508" w14:textId="77777777" w:rsidR="005360A9" w:rsidRDefault="005360A9">
      <w:pPr>
        <w:spacing w:line="240" w:lineRule="atLeast"/>
        <w:ind w:left="540" w:right="-25"/>
        <w:outlineLvl w:val="0"/>
        <w:rPr>
          <w:rFonts w:ascii="Times New Roman" w:hAnsi="Times New Roman" w:cs="Times New Roman"/>
          <w:snapToGrid w:val="0"/>
          <w:sz w:val="22"/>
          <w:szCs w:val="22"/>
          <w:lang w:eastAsia="th-TH"/>
        </w:rPr>
      </w:pPr>
    </w:p>
    <w:p w14:paraId="4DAE7EFD" w14:textId="77777777" w:rsidR="00200307" w:rsidRDefault="00200307">
      <w:pPr>
        <w:jc w:val="left"/>
        <w:rPr>
          <w:rFonts w:ascii="Times New Roman" w:hAnsi="Times New Roman" w:cs="Times New Roman"/>
          <w:b/>
          <w:bCs/>
          <w:snapToGrid w:val="0"/>
          <w:sz w:val="22"/>
          <w:szCs w:val="22"/>
          <w:lang w:eastAsia="th-TH"/>
        </w:rPr>
      </w:pPr>
      <w:r>
        <w:rPr>
          <w:rFonts w:ascii="Times New Roman" w:hAnsi="Times New Roman" w:cs="Times New Roman"/>
          <w:b/>
          <w:bCs/>
          <w:sz w:val="22"/>
          <w:szCs w:val="22"/>
        </w:rPr>
        <w:br w:type="page"/>
      </w:r>
    </w:p>
    <w:p w14:paraId="29FBB46E" w14:textId="1088082E" w:rsidR="002A7AC5" w:rsidRPr="00EE4AE8" w:rsidRDefault="002A7AC5" w:rsidP="00142C82">
      <w:pPr>
        <w:pStyle w:val="a"/>
        <w:tabs>
          <w:tab w:val="left" w:pos="1725"/>
        </w:tabs>
        <w:ind w:left="539"/>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lastRenderedPageBreak/>
        <w:t>Measurement of fair value</w:t>
      </w:r>
    </w:p>
    <w:p w14:paraId="3845B77A" w14:textId="77777777" w:rsidR="002A7AC5" w:rsidRPr="00EE4AE8" w:rsidRDefault="002A7AC5" w:rsidP="00142C82">
      <w:pPr>
        <w:pStyle w:val="a"/>
        <w:tabs>
          <w:tab w:val="left" w:pos="1725"/>
        </w:tabs>
        <w:ind w:left="539"/>
        <w:rPr>
          <w:rFonts w:ascii="Times New Roman" w:hAnsi="Times New Roman" w:cs="Times New Roman"/>
          <w:b/>
          <w:bCs/>
          <w:sz w:val="22"/>
          <w:szCs w:val="22"/>
          <w:lang w:val="en-US"/>
        </w:rPr>
      </w:pPr>
    </w:p>
    <w:p w14:paraId="659CA327" w14:textId="77777777" w:rsidR="002A7AC5" w:rsidRPr="00EE4AE8" w:rsidRDefault="002A7AC5" w:rsidP="00142C82">
      <w:pPr>
        <w:pStyle w:val="a"/>
        <w:tabs>
          <w:tab w:val="left" w:pos="1725"/>
        </w:tabs>
        <w:ind w:left="539"/>
        <w:rPr>
          <w:rFonts w:ascii="Times New Roman" w:hAnsi="Times New Roman" w:cs="Times New Roman"/>
          <w:b/>
          <w:bCs/>
          <w:i/>
          <w:iCs/>
          <w:sz w:val="22"/>
          <w:szCs w:val="22"/>
          <w:lang w:val="en-US"/>
        </w:rPr>
      </w:pPr>
      <w:r w:rsidRPr="00EE4AE8">
        <w:rPr>
          <w:rFonts w:ascii="Times New Roman" w:hAnsi="Times New Roman" w:cs="Times New Roman"/>
          <w:i/>
          <w:iCs/>
          <w:sz w:val="22"/>
          <w:szCs w:val="22"/>
          <w:lang w:val="en-US"/>
        </w:rPr>
        <w:t xml:space="preserve">Fair value hierarchy </w:t>
      </w:r>
    </w:p>
    <w:p w14:paraId="452BF538" w14:textId="77777777" w:rsidR="002A7AC5" w:rsidRPr="00EE4AE8" w:rsidRDefault="002A7AC5" w:rsidP="00142C82">
      <w:pPr>
        <w:pStyle w:val="a"/>
        <w:tabs>
          <w:tab w:val="left" w:pos="1725"/>
        </w:tabs>
        <w:ind w:left="539"/>
        <w:rPr>
          <w:rFonts w:ascii="Times New Roman" w:hAnsi="Times New Roman" w:cs="Times New Roman"/>
          <w:b/>
          <w:bCs/>
          <w:sz w:val="22"/>
          <w:szCs w:val="22"/>
          <w:lang w:val="en-US"/>
        </w:rPr>
      </w:pPr>
    </w:p>
    <w:p w14:paraId="426B4E52" w14:textId="32884960" w:rsidR="002A7AC5" w:rsidRPr="00EE4AE8" w:rsidRDefault="002A7AC5" w:rsidP="00142C82">
      <w:pPr>
        <w:pStyle w:val="a"/>
        <w:tabs>
          <w:tab w:val="left" w:pos="1725"/>
        </w:tabs>
        <w:ind w:left="539"/>
        <w:jc w:val="both"/>
        <w:rPr>
          <w:rFonts w:ascii="Times New Roman" w:hAnsi="Times New Roman" w:cs="Times New Roman"/>
          <w:b/>
          <w:bCs/>
          <w:sz w:val="22"/>
          <w:szCs w:val="22"/>
          <w:lang w:val="en-US"/>
        </w:rPr>
      </w:pPr>
      <w:r w:rsidRPr="00EE4AE8">
        <w:rPr>
          <w:rFonts w:ascii="Times New Roman" w:hAnsi="Times New Roman" w:cs="Times New Roman"/>
          <w:sz w:val="22"/>
          <w:szCs w:val="22"/>
          <w:lang w:val="en-US"/>
        </w:rPr>
        <w:t xml:space="preserve">The fair value of investment property was determined by external, independent property valuer, having appropriate </w:t>
      </w:r>
      <w:r w:rsidR="00167A45" w:rsidRPr="00EE4AE8">
        <w:rPr>
          <w:rFonts w:ascii="Times New Roman" w:hAnsi="Times New Roman" w:cs="Times New Roman"/>
          <w:sz w:val="22"/>
          <w:szCs w:val="22"/>
          <w:lang w:val="en-US"/>
        </w:rPr>
        <w:t>recognized</w:t>
      </w:r>
      <w:r w:rsidRPr="00EE4AE8">
        <w:rPr>
          <w:rFonts w:ascii="Times New Roman" w:hAnsi="Times New Roman" w:cs="Times New Roman"/>
          <w:sz w:val="22"/>
          <w:szCs w:val="22"/>
          <w:lang w:val="en-US"/>
        </w:rPr>
        <w:t xml:space="preserve"> professional qualifications and recent experience in the location and category of the property being valued. The independent valuer </w:t>
      </w:r>
      <w:proofErr w:type="gramStart"/>
      <w:r w:rsidRPr="00EE4AE8">
        <w:rPr>
          <w:rFonts w:ascii="Times New Roman" w:hAnsi="Times New Roman" w:cs="Times New Roman"/>
          <w:sz w:val="22"/>
          <w:szCs w:val="22"/>
          <w:lang w:val="en-US"/>
        </w:rPr>
        <w:t>provide</w:t>
      </w:r>
      <w:proofErr w:type="gramEnd"/>
      <w:r w:rsidRPr="00EE4AE8">
        <w:rPr>
          <w:rFonts w:ascii="Times New Roman" w:hAnsi="Times New Roman" w:cs="Times New Roman"/>
          <w:sz w:val="22"/>
          <w:szCs w:val="22"/>
          <w:lang w:val="en-US"/>
        </w:rPr>
        <w:t xml:space="preserve"> the fair value of the Group’s investment property portfolio on an annual basis.</w:t>
      </w:r>
    </w:p>
    <w:p w14:paraId="29A865A0" w14:textId="77777777" w:rsidR="002A7AC5" w:rsidRPr="00EE4AE8" w:rsidRDefault="002A7AC5" w:rsidP="00142C82">
      <w:pPr>
        <w:pStyle w:val="a"/>
        <w:tabs>
          <w:tab w:val="left" w:pos="1725"/>
        </w:tabs>
        <w:ind w:left="539"/>
        <w:rPr>
          <w:rFonts w:ascii="Times New Roman" w:hAnsi="Times New Roman" w:cs="Times New Roman"/>
          <w:b/>
          <w:bCs/>
          <w:sz w:val="22"/>
          <w:szCs w:val="22"/>
          <w:lang w:val="en-US"/>
        </w:rPr>
      </w:pPr>
    </w:p>
    <w:p w14:paraId="3C4F69B1" w14:textId="77777777" w:rsidR="002A7AC5" w:rsidRPr="00EE4AE8" w:rsidRDefault="002A7AC5" w:rsidP="00142C82">
      <w:pPr>
        <w:pStyle w:val="a"/>
        <w:tabs>
          <w:tab w:val="left" w:pos="1725"/>
        </w:tabs>
        <w:ind w:left="539"/>
        <w:jc w:val="both"/>
        <w:rPr>
          <w:rFonts w:ascii="Times New Roman" w:hAnsi="Times New Roman" w:cs="Times New Roman"/>
          <w:b/>
          <w:bCs/>
          <w:sz w:val="22"/>
          <w:szCs w:val="22"/>
          <w:lang w:val="en-US"/>
        </w:rPr>
      </w:pPr>
      <w:r w:rsidRPr="00EE4AE8">
        <w:rPr>
          <w:rFonts w:ascii="Times New Roman" w:hAnsi="Times New Roman" w:cs="Times New Roman"/>
          <w:sz w:val="22"/>
          <w:szCs w:val="22"/>
          <w:lang w:val="en-US"/>
        </w:rPr>
        <w:t xml:space="preserve">The fair value measurement for investment property has been </w:t>
      </w:r>
      <w:proofErr w:type="spellStart"/>
      <w:r w:rsidRPr="00EE4AE8">
        <w:rPr>
          <w:rFonts w:ascii="Times New Roman" w:hAnsi="Times New Roman" w:cs="Times New Roman"/>
          <w:sz w:val="22"/>
          <w:szCs w:val="22"/>
          <w:lang w:val="en-US"/>
        </w:rPr>
        <w:t>categorised</w:t>
      </w:r>
      <w:proofErr w:type="spellEnd"/>
      <w:r w:rsidRPr="00EE4AE8">
        <w:rPr>
          <w:rFonts w:ascii="Times New Roman" w:hAnsi="Times New Roman" w:cs="Times New Roman"/>
          <w:sz w:val="22"/>
          <w:szCs w:val="22"/>
          <w:lang w:val="en-US"/>
        </w:rPr>
        <w:t xml:space="preserve"> as a Level 3 fair value based on the inputs to the valuation technique used.</w:t>
      </w:r>
    </w:p>
    <w:p w14:paraId="4D96787A" w14:textId="77777777" w:rsidR="002A7AC5" w:rsidRPr="00EE4AE8" w:rsidRDefault="002A7AC5" w:rsidP="00142C82">
      <w:pPr>
        <w:pStyle w:val="a"/>
        <w:tabs>
          <w:tab w:val="left" w:pos="1725"/>
        </w:tabs>
        <w:ind w:left="539"/>
        <w:rPr>
          <w:rFonts w:ascii="Times New Roman" w:hAnsi="Times New Roman" w:cs="Times New Roman"/>
          <w:b/>
          <w:bCs/>
          <w:sz w:val="22"/>
          <w:szCs w:val="22"/>
          <w:lang w:val="en-US"/>
        </w:rPr>
      </w:pPr>
    </w:p>
    <w:p w14:paraId="2098BD9C" w14:textId="77777777" w:rsidR="002A7AC5" w:rsidRPr="00EE4AE8" w:rsidRDefault="002A7AC5" w:rsidP="00142C82">
      <w:pPr>
        <w:pStyle w:val="a"/>
        <w:tabs>
          <w:tab w:val="left" w:pos="1725"/>
        </w:tabs>
        <w:ind w:left="539"/>
        <w:jc w:val="both"/>
        <w:rPr>
          <w:rFonts w:ascii="Times New Roman" w:hAnsi="Times New Roman" w:cs="Times New Roman"/>
          <w:b/>
          <w:bCs/>
          <w:i/>
          <w:iCs/>
          <w:sz w:val="22"/>
          <w:szCs w:val="22"/>
          <w:lang w:val="en-US"/>
        </w:rPr>
      </w:pPr>
      <w:r w:rsidRPr="00EE4AE8">
        <w:rPr>
          <w:rFonts w:ascii="Times New Roman" w:hAnsi="Times New Roman" w:cs="Times New Roman"/>
          <w:i/>
          <w:iCs/>
          <w:sz w:val="22"/>
          <w:szCs w:val="22"/>
          <w:lang w:val="en-US"/>
        </w:rPr>
        <w:t xml:space="preserve">Valuation technique </w:t>
      </w:r>
    </w:p>
    <w:p w14:paraId="1EAEC29F" w14:textId="77777777" w:rsidR="002A7AC5" w:rsidRPr="00EE4AE8" w:rsidRDefault="002A7AC5" w:rsidP="00142C82">
      <w:pPr>
        <w:pStyle w:val="a"/>
        <w:tabs>
          <w:tab w:val="left" w:pos="1725"/>
        </w:tabs>
        <w:ind w:left="539"/>
        <w:jc w:val="both"/>
        <w:rPr>
          <w:rFonts w:ascii="Times New Roman" w:hAnsi="Times New Roman" w:cs="Times New Roman"/>
          <w:b/>
          <w:bCs/>
          <w:i/>
          <w:iCs/>
          <w:sz w:val="22"/>
          <w:szCs w:val="22"/>
          <w:lang w:val="en-US"/>
        </w:rPr>
      </w:pPr>
    </w:p>
    <w:p w14:paraId="316D0309" w14:textId="77777777" w:rsidR="002A7AC5" w:rsidRPr="00EE4AE8" w:rsidRDefault="002A7AC5" w:rsidP="00142C82">
      <w:pPr>
        <w:pStyle w:val="a"/>
        <w:tabs>
          <w:tab w:val="left" w:pos="1725"/>
        </w:tabs>
        <w:ind w:left="539"/>
        <w:jc w:val="both"/>
        <w:rPr>
          <w:rFonts w:ascii="Times New Roman" w:hAnsi="Times New Roman" w:cs="Times New Roman"/>
          <w:b/>
          <w:bCs/>
          <w:sz w:val="22"/>
          <w:szCs w:val="22"/>
          <w:lang w:val="en-US"/>
        </w:rPr>
      </w:pPr>
      <w:r w:rsidRPr="00EE4AE8">
        <w:rPr>
          <w:rFonts w:ascii="Times New Roman" w:hAnsi="Times New Roman" w:cs="Times New Roman"/>
          <w:sz w:val="22"/>
          <w:szCs w:val="22"/>
          <w:lang w:val="en-US"/>
        </w:rPr>
        <w:t>The fair value measurement of land was based on the market approach. This approach is a method of determining the appraisal value of an asset based on the selling price of similar items. These similar properties are adjusted for time, size, quantity, amenities, and quality as compared to the property that is being appraised. </w:t>
      </w:r>
    </w:p>
    <w:p w14:paraId="3E1A4FBB" w14:textId="77777777" w:rsidR="002A7AC5" w:rsidRPr="00EE4AE8" w:rsidRDefault="002A7AC5" w:rsidP="00142C82">
      <w:pPr>
        <w:pStyle w:val="a"/>
        <w:tabs>
          <w:tab w:val="left" w:pos="1725"/>
        </w:tabs>
        <w:ind w:left="539"/>
        <w:jc w:val="both"/>
        <w:rPr>
          <w:rFonts w:ascii="Times New Roman" w:hAnsi="Times New Roman" w:cs="Times New Roman"/>
          <w:b/>
          <w:bCs/>
          <w:sz w:val="22"/>
          <w:szCs w:val="22"/>
          <w:lang w:val="en-US"/>
        </w:rPr>
      </w:pPr>
    </w:p>
    <w:p w14:paraId="4A3B2C3B" w14:textId="23ECDDD9" w:rsidR="00910721" w:rsidRDefault="002A7AC5" w:rsidP="00EE4AE8">
      <w:pPr>
        <w:pStyle w:val="a"/>
        <w:tabs>
          <w:tab w:val="left" w:pos="1725"/>
        </w:tabs>
        <w:ind w:left="539"/>
        <w:jc w:val="thaiDistribute"/>
        <w:rPr>
          <w:rFonts w:ascii="Times New Roman" w:hAnsi="Times New Roman" w:cs="Times New Roman"/>
          <w:sz w:val="22"/>
          <w:szCs w:val="22"/>
          <w:lang w:val="en-US"/>
        </w:rPr>
      </w:pPr>
      <w:r w:rsidRPr="00EE4AE8">
        <w:rPr>
          <w:rFonts w:ascii="Times New Roman" w:hAnsi="Times New Roman" w:cs="Times New Roman"/>
          <w:sz w:val="22"/>
          <w:szCs w:val="22"/>
          <w:lang w:val="en-US"/>
        </w:rPr>
        <w:t xml:space="preserve">The fair value measurement of </w:t>
      </w:r>
      <w:r w:rsidR="00850886" w:rsidRPr="00EE4AE8">
        <w:rPr>
          <w:rFonts w:ascii="Times New Roman" w:hAnsi="Times New Roman" w:cs="Times New Roman"/>
          <w:sz w:val="22"/>
          <w:szCs w:val="22"/>
          <w:lang w:val="en-US"/>
        </w:rPr>
        <w:t xml:space="preserve">leased out buildings </w:t>
      </w:r>
      <w:r w:rsidRPr="00EE4AE8">
        <w:rPr>
          <w:rFonts w:ascii="Times New Roman" w:hAnsi="Times New Roman" w:cs="Times New Roman"/>
          <w:sz w:val="22"/>
          <w:szCs w:val="22"/>
          <w:lang w:val="en-US"/>
        </w:rPr>
        <w:t xml:space="preserve">was based on the cost approach. This approach is a method of determining the replacement cost of a property after adjustment for accumulated depreciation. Accumulated depreciation is the reduction in actual value of property over </w:t>
      </w:r>
      <w:proofErr w:type="gramStart"/>
      <w:r w:rsidRPr="00EE4AE8">
        <w:rPr>
          <w:rFonts w:ascii="Times New Roman" w:hAnsi="Times New Roman" w:cs="Times New Roman"/>
          <w:sz w:val="22"/>
          <w:szCs w:val="22"/>
          <w:lang w:val="en-US"/>
        </w:rPr>
        <w:t>a period of time</w:t>
      </w:r>
      <w:proofErr w:type="gramEnd"/>
      <w:r w:rsidRPr="00EE4AE8">
        <w:rPr>
          <w:rFonts w:ascii="Times New Roman" w:hAnsi="Times New Roman" w:cs="Times New Roman"/>
          <w:sz w:val="22"/>
          <w:szCs w:val="22"/>
          <w:lang w:val="en-US"/>
        </w:rPr>
        <w:t xml:space="preserve"> as a result of wear and tear or obsolescence. </w:t>
      </w:r>
    </w:p>
    <w:p w14:paraId="616DC0E0" w14:textId="77777777" w:rsidR="00AF7664" w:rsidRDefault="00AF7664" w:rsidP="008B5EB4"/>
    <w:p w14:paraId="7056C36B" w14:textId="77777777" w:rsidR="00AF7664" w:rsidRPr="00934DB1" w:rsidRDefault="00AF7664" w:rsidP="00AF7664">
      <w:pPr>
        <w:spacing w:line="240" w:lineRule="atLeast"/>
        <w:ind w:left="540"/>
        <w:rPr>
          <w:rFonts w:ascii="Times New Roman" w:hAnsi="Times New Roman" w:cs="Times New Roman"/>
          <w:sz w:val="22"/>
          <w:szCs w:val="22"/>
        </w:rPr>
      </w:pPr>
      <w:r w:rsidRPr="00934DB1">
        <w:rPr>
          <w:rFonts w:ascii="Times New Roman" w:hAnsi="Times New Roman" w:cs="Times New Roman"/>
          <w:sz w:val="22"/>
          <w:szCs w:val="22"/>
        </w:rPr>
        <w:t xml:space="preserve">The fair value measurement of land improvements and buildings was based on the forced sale value approach. </w:t>
      </w:r>
    </w:p>
    <w:p w14:paraId="4A8D3122" w14:textId="77777777" w:rsidR="00AF7664" w:rsidRPr="008B5EB4" w:rsidRDefault="00AF7664" w:rsidP="008B5EB4">
      <w:pPr>
        <w:rPr>
          <w:cs/>
        </w:rPr>
      </w:pPr>
    </w:p>
    <w:p w14:paraId="5B1CBB0F" w14:textId="77777777" w:rsidR="00910721" w:rsidRPr="00EE4AE8" w:rsidRDefault="00910721" w:rsidP="00910721">
      <w:pPr>
        <w:spacing w:line="240" w:lineRule="atLeast"/>
        <w:ind w:left="720"/>
        <w:jc w:val="thaiDistribute"/>
        <w:rPr>
          <w:rFonts w:ascii="Times New Roman" w:hAnsi="Times New Roman" w:cs="Times New Roman"/>
          <w:spacing w:val="-4"/>
          <w:sz w:val="22"/>
          <w:szCs w:val="22"/>
        </w:rPr>
      </w:pPr>
    </w:p>
    <w:p w14:paraId="7841104D" w14:textId="77777777" w:rsidR="00910721" w:rsidRPr="00EE4AE8" w:rsidRDefault="00910721" w:rsidP="00AD0387">
      <w:pPr>
        <w:spacing w:line="240" w:lineRule="atLeast"/>
        <w:ind w:left="540" w:right="-25"/>
        <w:outlineLvl w:val="0"/>
        <w:rPr>
          <w:rFonts w:ascii="Times New Roman" w:hAnsi="Times New Roman" w:cs="Times New Roman"/>
          <w:b/>
          <w:bCs/>
          <w:sz w:val="24"/>
          <w:szCs w:val="24"/>
        </w:rPr>
        <w:sectPr w:rsidR="00910721" w:rsidRPr="00EE4AE8" w:rsidSect="008B5EB4">
          <w:pgSz w:w="11909" w:h="16834" w:code="9"/>
          <w:pgMar w:top="691" w:right="1152" w:bottom="576" w:left="1152" w:header="720" w:footer="720" w:gutter="0"/>
          <w:cols w:space="720"/>
          <w:noEndnote/>
          <w:docGrid w:linePitch="360"/>
        </w:sectPr>
      </w:pPr>
    </w:p>
    <w:p w14:paraId="731B62B7" w14:textId="77777777" w:rsidR="006765CD" w:rsidRPr="00EE4AE8" w:rsidRDefault="00FF0D28"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lastRenderedPageBreak/>
        <w:t>Property, plant, and equipment</w:t>
      </w:r>
    </w:p>
    <w:p w14:paraId="7CA6F359" w14:textId="77777777" w:rsidR="006765CD" w:rsidRPr="00EE4AE8" w:rsidRDefault="006765CD" w:rsidP="006765CD">
      <w:pPr>
        <w:spacing w:line="240" w:lineRule="atLeast"/>
        <w:ind w:left="540" w:hanging="540"/>
        <w:rPr>
          <w:rFonts w:ascii="Times New Roman" w:hAnsi="Times New Roman" w:cs="Times New Roman"/>
          <w:b/>
          <w:bCs/>
          <w:sz w:val="24"/>
          <w:szCs w:val="24"/>
        </w:rPr>
      </w:pPr>
    </w:p>
    <w:tbl>
      <w:tblPr>
        <w:tblW w:w="15662" w:type="dxa"/>
        <w:tblInd w:w="-11" w:type="dxa"/>
        <w:tblLayout w:type="fixed"/>
        <w:tblCellMar>
          <w:left w:w="79" w:type="dxa"/>
          <w:right w:w="79" w:type="dxa"/>
        </w:tblCellMar>
        <w:tblLook w:val="0000" w:firstRow="0" w:lastRow="0" w:firstColumn="0" w:lastColumn="0" w:noHBand="0" w:noVBand="0"/>
      </w:tblPr>
      <w:tblGrid>
        <w:gridCol w:w="2261"/>
        <w:gridCol w:w="441"/>
        <w:gridCol w:w="927"/>
        <w:gridCol w:w="178"/>
        <w:gridCol w:w="1082"/>
        <w:gridCol w:w="180"/>
        <w:gridCol w:w="1170"/>
        <w:gridCol w:w="180"/>
        <w:gridCol w:w="1170"/>
        <w:gridCol w:w="180"/>
        <w:gridCol w:w="972"/>
        <w:gridCol w:w="18"/>
        <w:gridCol w:w="180"/>
        <w:gridCol w:w="871"/>
        <w:gridCol w:w="180"/>
        <w:gridCol w:w="973"/>
        <w:gridCol w:w="182"/>
        <w:gridCol w:w="971"/>
        <w:gridCol w:w="184"/>
        <w:gridCol w:w="1003"/>
        <w:gridCol w:w="180"/>
        <w:gridCol w:w="1055"/>
        <w:gridCol w:w="180"/>
        <w:gridCol w:w="944"/>
      </w:tblGrid>
      <w:tr w:rsidR="006765CD" w:rsidRPr="00EE4AE8" w14:paraId="713AD975" w14:textId="77777777" w:rsidTr="008B5EB4">
        <w:trPr>
          <w:cantSplit/>
        </w:trPr>
        <w:tc>
          <w:tcPr>
            <w:tcW w:w="2261" w:type="dxa"/>
            <w:shd w:val="clear" w:color="auto" w:fill="auto"/>
          </w:tcPr>
          <w:p w14:paraId="2BD29AB0" w14:textId="77777777" w:rsidR="006765CD" w:rsidRPr="00EE4AE8" w:rsidRDefault="006765CD" w:rsidP="008B5EB4">
            <w:pPr>
              <w:pStyle w:val="acctfourfigures"/>
              <w:tabs>
                <w:tab w:val="clear" w:pos="765"/>
              </w:tabs>
              <w:spacing w:line="240" w:lineRule="atLeast"/>
              <w:ind w:right="-80"/>
              <w:jc w:val="center"/>
              <w:rPr>
                <w:rFonts w:cs="Times New Roman"/>
                <w:sz w:val="16"/>
                <w:szCs w:val="16"/>
              </w:rPr>
            </w:pPr>
          </w:p>
        </w:tc>
        <w:tc>
          <w:tcPr>
            <w:tcW w:w="441" w:type="dxa"/>
          </w:tcPr>
          <w:p w14:paraId="4985276E" w14:textId="77777777" w:rsidR="006765CD" w:rsidRPr="00EE4AE8" w:rsidRDefault="006765CD" w:rsidP="00074F87">
            <w:pPr>
              <w:pStyle w:val="acctfourfigures"/>
              <w:tabs>
                <w:tab w:val="clear" w:pos="765"/>
              </w:tabs>
              <w:spacing w:line="240" w:lineRule="atLeast"/>
              <w:ind w:left="-86" w:right="-72"/>
              <w:jc w:val="center"/>
              <w:rPr>
                <w:rFonts w:cs="Times New Roman"/>
                <w:b/>
                <w:bCs/>
                <w:sz w:val="16"/>
                <w:szCs w:val="16"/>
              </w:rPr>
            </w:pPr>
          </w:p>
        </w:tc>
        <w:tc>
          <w:tcPr>
            <w:tcW w:w="12960" w:type="dxa"/>
            <w:gridSpan w:val="22"/>
            <w:shd w:val="clear" w:color="auto" w:fill="auto"/>
          </w:tcPr>
          <w:p w14:paraId="14468A78" w14:textId="77777777" w:rsidR="006765CD" w:rsidRPr="00EE4AE8" w:rsidRDefault="006765CD" w:rsidP="006765CD">
            <w:pPr>
              <w:pStyle w:val="acctfourfigures"/>
              <w:tabs>
                <w:tab w:val="clear" w:pos="765"/>
              </w:tabs>
              <w:spacing w:line="240" w:lineRule="atLeast"/>
              <w:ind w:left="-7"/>
              <w:jc w:val="center"/>
              <w:rPr>
                <w:rFonts w:cs="Times New Roman"/>
                <w:b/>
                <w:bCs/>
                <w:sz w:val="16"/>
                <w:szCs w:val="16"/>
              </w:rPr>
            </w:pPr>
            <w:r w:rsidRPr="00EE4AE8">
              <w:rPr>
                <w:rFonts w:cs="Times New Roman"/>
                <w:b/>
                <w:bCs/>
                <w:sz w:val="16"/>
                <w:szCs w:val="16"/>
              </w:rPr>
              <w:t>Consolidated financial statements</w:t>
            </w:r>
          </w:p>
        </w:tc>
      </w:tr>
      <w:tr w:rsidR="006765CD" w:rsidRPr="00EE4AE8" w14:paraId="23A27200" w14:textId="77777777" w:rsidTr="008B5EB4">
        <w:trPr>
          <w:cantSplit/>
        </w:trPr>
        <w:tc>
          <w:tcPr>
            <w:tcW w:w="2261" w:type="dxa"/>
            <w:shd w:val="clear" w:color="auto" w:fill="auto"/>
          </w:tcPr>
          <w:p w14:paraId="79B562B9" w14:textId="77777777" w:rsidR="006765CD" w:rsidRPr="00EE4AE8" w:rsidRDefault="006765CD" w:rsidP="008B5EB4">
            <w:pPr>
              <w:pStyle w:val="acctfourfigures"/>
              <w:tabs>
                <w:tab w:val="clear" w:pos="765"/>
              </w:tabs>
              <w:spacing w:line="240" w:lineRule="atLeast"/>
              <w:ind w:right="-80"/>
              <w:jc w:val="center"/>
              <w:rPr>
                <w:sz w:val="16"/>
              </w:rPr>
            </w:pPr>
          </w:p>
        </w:tc>
        <w:tc>
          <w:tcPr>
            <w:tcW w:w="441" w:type="dxa"/>
          </w:tcPr>
          <w:p w14:paraId="3E9951E9" w14:textId="77777777" w:rsidR="006765CD" w:rsidRPr="00EE4AE8" w:rsidRDefault="006765CD" w:rsidP="00074F87">
            <w:pPr>
              <w:spacing w:line="240" w:lineRule="atLeast"/>
              <w:ind w:left="-86" w:right="-72"/>
              <w:jc w:val="center"/>
              <w:rPr>
                <w:rFonts w:ascii="Times New Roman" w:hAnsi="Times New Roman"/>
                <w:sz w:val="16"/>
              </w:rPr>
            </w:pPr>
          </w:p>
        </w:tc>
        <w:tc>
          <w:tcPr>
            <w:tcW w:w="927" w:type="dxa"/>
            <w:shd w:val="clear" w:color="auto" w:fill="auto"/>
          </w:tcPr>
          <w:p w14:paraId="1AE8377B" w14:textId="77777777" w:rsidR="006765CD" w:rsidRPr="00EE4AE8" w:rsidRDefault="006765CD" w:rsidP="006765CD">
            <w:pPr>
              <w:spacing w:line="240" w:lineRule="atLeast"/>
              <w:ind w:left="-50" w:right="-107"/>
              <w:jc w:val="center"/>
              <w:rPr>
                <w:rFonts w:ascii="Times New Roman" w:hAnsi="Times New Roman"/>
                <w:sz w:val="16"/>
              </w:rPr>
            </w:pPr>
          </w:p>
        </w:tc>
        <w:tc>
          <w:tcPr>
            <w:tcW w:w="178" w:type="dxa"/>
            <w:shd w:val="clear" w:color="auto" w:fill="auto"/>
          </w:tcPr>
          <w:p w14:paraId="59A5295F" w14:textId="77777777" w:rsidR="006765CD" w:rsidRPr="00EE4AE8" w:rsidRDefault="006765CD" w:rsidP="006765CD">
            <w:pPr>
              <w:spacing w:line="240" w:lineRule="atLeast"/>
              <w:ind w:left="-50" w:right="-107"/>
              <w:jc w:val="center"/>
              <w:rPr>
                <w:rFonts w:ascii="Times New Roman" w:hAnsi="Times New Roman"/>
                <w:sz w:val="16"/>
              </w:rPr>
            </w:pPr>
          </w:p>
        </w:tc>
        <w:tc>
          <w:tcPr>
            <w:tcW w:w="1082" w:type="dxa"/>
            <w:shd w:val="clear" w:color="auto" w:fill="auto"/>
          </w:tcPr>
          <w:p w14:paraId="30310A7D" w14:textId="77777777" w:rsidR="006765CD" w:rsidRPr="00EE4AE8" w:rsidRDefault="006765CD" w:rsidP="006765CD">
            <w:pPr>
              <w:spacing w:line="240" w:lineRule="atLeast"/>
              <w:ind w:left="-50" w:right="-107"/>
              <w:jc w:val="center"/>
              <w:rPr>
                <w:rFonts w:ascii="Times New Roman" w:hAnsi="Times New Roman"/>
                <w:sz w:val="16"/>
              </w:rPr>
            </w:pPr>
          </w:p>
        </w:tc>
        <w:tc>
          <w:tcPr>
            <w:tcW w:w="180" w:type="dxa"/>
            <w:shd w:val="clear" w:color="auto" w:fill="auto"/>
          </w:tcPr>
          <w:p w14:paraId="646C233E" w14:textId="77777777" w:rsidR="006765CD" w:rsidRPr="00EE4AE8" w:rsidRDefault="006765CD" w:rsidP="006765CD">
            <w:pPr>
              <w:spacing w:line="240" w:lineRule="atLeast"/>
              <w:ind w:left="-50" w:right="-107"/>
              <w:jc w:val="center"/>
              <w:rPr>
                <w:rFonts w:ascii="Times New Roman" w:hAnsi="Times New Roman"/>
                <w:sz w:val="16"/>
              </w:rPr>
            </w:pPr>
          </w:p>
        </w:tc>
        <w:tc>
          <w:tcPr>
            <w:tcW w:w="1170" w:type="dxa"/>
            <w:shd w:val="clear" w:color="auto" w:fill="auto"/>
          </w:tcPr>
          <w:p w14:paraId="2390E674" w14:textId="77777777" w:rsidR="006765CD" w:rsidRPr="00EE4AE8" w:rsidRDefault="006765CD" w:rsidP="006765CD">
            <w:pPr>
              <w:spacing w:line="240" w:lineRule="atLeast"/>
              <w:ind w:left="-50" w:right="-107"/>
              <w:jc w:val="center"/>
              <w:rPr>
                <w:rFonts w:ascii="Times New Roman" w:hAnsi="Times New Roman"/>
                <w:sz w:val="16"/>
              </w:rPr>
            </w:pPr>
          </w:p>
        </w:tc>
        <w:tc>
          <w:tcPr>
            <w:tcW w:w="180" w:type="dxa"/>
            <w:shd w:val="clear" w:color="auto" w:fill="auto"/>
          </w:tcPr>
          <w:p w14:paraId="08E5BD52" w14:textId="77777777" w:rsidR="006765CD" w:rsidRPr="00EE4AE8" w:rsidRDefault="006765CD" w:rsidP="006765CD">
            <w:pPr>
              <w:spacing w:line="240" w:lineRule="atLeast"/>
              <w:ind w:left="-50" w:right="-107"/>
              <w:jc w:val="center"/>
              <w:rPr>
                <w:rFonts w:ascii="Times New Roman" w:hAnsi="Times New Roman"/>
                <w:sz w:val="16"/>
              </w:rPr>
            </w:pPr>
          </w:p>
        </w:tc>
        <w:tc>
          <w:tcPr>
            <w:tcW w:w="1170" w:type="dxa"/>
            <w:shd w:val="clear" w:color="auto" w:fill="auto"/>
          </w:tcPr>
          <w:p w14:paraId="709CA9B5" w14:textId="77777777" w:rsidR="006765CD" w:rsidRPr="00EE4AE8" w:rsidRDefault="006765CD" w:rsidP="006765CD">
            <w:pPr>
              <w:spacing w:line="240" w:lineRule="atLeast"/>
              <w:ind w:left="-50" w:right="-107"/>
              <w:jc w:val="center"/>
              <w:rPr>
                <w:rFonts w:ascii="Times New Roman" w:hAnsi="Times New Roman"/>
                <w:sz w:val="16"/>
              </w:rPr>
            </w:pPr>
          </w:p>
        </w:tc>
        <w:tc>
          <w:tcPr>
            <w:tcW w:w="180" w:type="dxa"/>
            <w:shd w:val="clear" w:color="auto" w:fill="auto"/>
          </w:tcPr>
          <w:p w14:paraId="45278A6D" w14:textId="77777777" w:rsidR="006765CD" w:rsidRPr="00EE4AE8" w:rsidRDefault="006765CD" w:rsidP="006765CD">
            <w:pPr>
              <w:spacing w:line="240" w:lineRule="atLeast"/>
              <w:ind w:left="-50" w:right="-107"/>
              <w:jc w:val="center"/>
              <w:rPr>
                <w:rFonts w:ascii="Times New Roman" w:hAnsi="Times New Roman"/>
                <w:sz w:val="16"/>
              </w:rPr>
            </w:pPr>
          </w:p>
        </w:tc>
        <w:tc>
          <w:tcPr>
            <w:tcW w:w="972" w:type="dxa"/>
            <w:shd w:val="clear" w:color="auto" w:fill="auto"/>
          </w:tcPr>
          <w:p w14:paraId="18F6533D" w14:textId="77777777" w:rsidR="006765CD" w:rsidRPr="00EE4AE8" w:rsidRDefault="006765CD" w:rsidP="006765CD">
            <w:pPr>
              <w:spacing w:line="240" w:lineRule="atLeast"/>
              <w:ind w:left="-50" w:right="-107"/>
              <w:jc w:val="center"/>
              <w:rPr>
                <w:rFonts w:ascii="Times New Roman" w:hAnsi="Times New Roman" w:cs="Times New Roman"/>
                <w:sz w:val="16"/>
                <w:szCs w:val="16"/>
              </w:rPr>
            </w:pPr>
          </w:p>
        </w:tc>
        <w:tc>
          <w:tcPr>
            <w:tcW w:w="198" w:type="dxa"/>
            <w:gridSpan w:val="2"/>
            <w:shd w:val="clear" w:color="auto" w:fill="auto"/>
          </w:tcPr>
          <w:p w14:paraId="3CE40442" w14:textId="77777777" w:rsidR="006765CD" w:rsidRPr="00EE4AE8" w:rsidRDefault="006765CD" w:rsidP="006765CD">
            <w:pPr>
              <w:spacing w:line="240" w:lineRule="atLeast"/>
              <w:ind w:left="-50" w:right="-107"/>
              <w:jc w:val="center"/>
              <w:rPr>
                <w:rFonts w:ascii="Times New Roman" w:hAnsi="Times New Roman" w:cs="Times New Roman"/>
                <w:sz w:val="16"/>
                <w:szCs w:val="16"/>
              </w:rPr>
            </w:pPr>
          </w:p>
        </w:tc>
        <w:tc>
          <w:tcPr>
            <w:tcW w:w="871" w:type="dxa"/>
            <w:shd w:val="clear" w:color="auto" w:fill="auto"/>
            <w:vAlign w:val="bottom"/>
          </w:tcPr>
          <w:p w14:paraId="12841B31"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Furniture,</w:t>
            </w:r>
          </w:p>
        </w:tc>
        <w:tc>
          <w:tcPr>
            <w:tcW w:w="180" w:type="dxa"/>
            <w:shd w:val="clear" w:color="auto" w:fill="auto"/>
          </w:tcPr>
          <w:p w14:paraId="7113D7A7"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3" w:type="dxa"/>
            <w:shd w:val="clear" w:color="auto" w:fill="auto"/>
          </w:tcPr>
          <w:p w14:paraId="21450BFE"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2" w:type="dxa"/>
            <w:shd w:val="clear" w:color="auto" w:fill="auto"/>
          </w:tcPr>
          <w:p w14:paraId="70E9DF85"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1" w:type="dxa"/>
            <w:shd w:val="clear" w:color="auto" w:fill="auto"/>
          </w:tcPr>
          <w:p w14:paraId="5730DFC2"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4" w:type="dxa"/>
            <w:shd w:val="clear" w:color="auto" w:fill="auto"/>
          </w:tcPr>
          <w:p w14:paraId="09050BCB"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003" w:type="dxa"/>
            <w:shd w:val="clear" w:color="auto" w:fill="auto"/>
          </w:tcPr>
          <w:p w14:paraId="21A216F5"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62576EEC"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4F473D3C"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7B04F70B"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08864F72"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r>
      <w:tr w:rsidR="006765CD" w:rsidRPr="00EE4AE8" w14:paraId="3DD507A3" w14:textId="77777777" w:rsidTr="008B5EB4">
        <w:trPr>
          <w:cantSplit/>
        </w:trPr>
        <w:tc>
          <w:tcPr>
            <w:tcW w:w="2261" w:type="dxa"/>
          </w:tcPr>
          <w:p w14:paraId="29FC3C93" w14:textId="77777777" w:rsidR="006765CD" w:rsidRPr="00EE4AE8" w:rsidRDefault="006765CD" w:rsidP="008B5EB4">
            <w:pPr>
              <w:spacing w:line="240" w:lineRule="atLeast"/>
              <w:ind w:right="-80"/>
              <w:rPr>
                <w:rFonts w:ascii="Times New Roman" w:hAnsi="Times New Roman"/>
                <w:b/>
                <w:i/>
                <w:sz w:val="16"/>
              </w:rPr>
            </w:pPr>
          </w:p>
        </w:tc>
        <w:tc>
          <w:tcPr>
            <w:tcW w:w="441" w:type="dxa"/>
          </w:tcPr>
          <w:p w14:paraId="4CAC8D52" w14:textId="77777777" w:rsidR="006765CD" w:rsidRPr="00EE4AE8" w:rsidRDefault="006765CD" w:rsidP="00074F87">
            <w:pPr>
              <w:spacing w:line="240" w:lineRule="atLeast"/>
              <w:ind w:left="-86" w:right="-72"/>
              <w:jc w:val="center"/>
              <w:rPr>
                <w:rFonts w:ascii="Times New Roman" w:hAnsi="Times New Roman"/>
                <w:sz w:val="16"/>
              </w:rPr>
            </w:pPr>
          </w:p>
        </w:tc>
        <w:tc>
          <w:tcPr>
            <w:tcW w:w="927" w:type="dxa"/>
            <w:shd w:val="clear" w:color="auto" w:fill="auto"/>
          </w:tcPr>
          <w:p w14:paraId="12B66C4B" w14:textId="77777777" w:rsidR="006765CD" w:rsidRPr="00EE4AE8" w:rsidRDefault="006765CD" w:rsidP="006765CD">
            <w:pPr>
              <w:tabs>
                <w:tab w:val="decimal" w:pos="416"/>
              </w:tabs>
              <w:spacing w:line="240" w:lineRule="atLeast"/>
              <w:ind w:left="-50" w:right="-107"/>
              <w:jc w:val="center"/>
              <w:rPr>
                <w:rFonts w:ascii="Times New Roman" w:hAnsi="Times New Roman"/>
                <w:sz w:val="16"/>
              </w:rPr>
            </w:pPr>
          </w:p>
        </w:tc>
        <w:tc>
          <w:tcPr>
            <w:tcW w:w="178" w:type="dxa"/>
            <w:shd w:val="clear" w:color="auto" w:fill="auto"/>
          </w:tcPr>
          <w:p w14:paraId="7B652321" w14:textId="77777777" w:rsidR="006765CD" w:rsidRPr="00EE4AE8" w:rsidRDefault="006765CD" w:rsidP="006765CD">
            <w:pPr>
              <w:spacing w:line="240" w:lineRule="atLeast"/>
              <w:ind w:left="-50" w:right="-107"/>
              <w:jc w:val="center"/>
              <w:rPr>
                <w:rFonts w:ascii="Times New Roman" w:hAnsi="Times New Roman"/>
                <w:sz w:val="16"/>
              </w:rPr>
            </w:pPr>
          </w:p>
        </w:tc>
        <w:tc>
          <w:tcPr>
            <w:tcW w:w="1082" w:type="dxa"/>
          </w:tcPr>
          <w:p w14:paraId="7201976E" w14:textId="77777777" w:rsidR="006765CD" w:rsidRPr="00EE4AE8" w:rsidRDefault="006765CD" w:rsidP="006765CD">
            <w:pPr>
              <w:tabs>
                <w:tab w:val="decimal" w:pos="742"/>
              </w:tabs>
              <w:spacing w:line="240" w:lineRule="atLeast"/>
              <w:ind w:left="-50" w:right="-107"/>
              <w:jc w:val="center"/>
              <w:rPr>
                <w:rFonts w:ascii="Times New Roman" w:hAnsi="Times New Roman"/>
                <w:sz w:val="16"/>
              </w:rPr>
            </w:pPr>
          </w:p>
        </w:tc>
        <w:tc>
          <w:tcPr>
            <w:tcW w:w="180" w:type="dxa"/>
          </w:tcPr>
          <w:p w14:paraId="421B4D46" w14:textId="77777777" w:rsidR="006765CD" w:rsidRPr="00EE4AE8" w:rsidRDefault="006765CD" w:rsidP="006765CD">
            <w:pPr>
              <w:pStyle w:val="acctfourfigures"/>
              <w:tabs>
                <w:tab w:val="clear" w:pos="765"/>
                <w:tab w:val="decimal" w:pos="805"/>
              </w:tabs>
              <w:spacing w:line="240" w:lineRule="atLeast"/>
              <w:ind w:left="-50" w:right="-107"/>
              <w:jc w:val="center"/>
              <w:rPr>
                <w:sz w:val="16"/>
              </w:rPr>
            </w:pPr>
          </w:p>
        </w:tc>
        <w:tc>
          <w:tcPr>
            <w:tcW w:w="1170" w:type="dxa"/>
          </w:tcPr>
          <w:p w14:paraId="2C704914" w14:textId="77777777" w:rsidR="006765CD" w:rsidRPr="00EE4AE8" w:rsidRDefault="006765CD" w:rsidP="006765CD">
            <w:pPr>
              <w:pStyle w:val="acctfourfigures"/>
              <w:tabs>
                <w:tab w:val="clear" w:pos="765"/>
                <w:tab w:val="decimal" w:pos="805"/>
              </w:tabs>
              <w:spacing w:line="240" w:lineRule="atLeast"/>
              <w:ind w:left="-50" w:right="-107"/>
              <w:jc w:val="center"/>
              <w:rPr>
                <w:sz w:val="16"/>
              </w:rPr>
            </w:pPr>
          </w:p>
        </w:tc>
        <w:tc>
          <w:tcPr>
            <w:tcW w:w="180" w:type="dxa"/>
          </w:tcPr>
          <w:p w14:paraId="6AB04527" w14:textId="77777777" w:rsidR="006765CD" w:rsidRPr="00EE4AE8" w:rsidRDefault="006765CD" w:rsidP="006765CD">
            <w:pPr>
              <w:pStyle w:val="acctfourfigures"/>
              <w:tabs>
                <w:tab w:val="clear" w:pos="765"/>
                <w:tab w:val="decimal" w:pos="805"/>
              </w:tabs>
              <w:spacing w:line="240" w:lineRule="atLeast"/>
              <w:ind w:left="-50" w:right="-107"/>
              <w:jc w:val="center"/>
              <w:rPr>
                <w:sz w:val="16"/>
              </w:rPr>
            </w:pPr>
          </w:p>
        </w:tc>
        <w:tc>
          <w:tcPr>
            <w:tcW w:w="1170" w:type="dxa"/>
            <w:vAlign w:val="bottom"/>
          </w:tcPr>
          <w:p w14:paraId="0759CE8D"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Ocean vessels,</w:t>
            </w:r>
          </w:p>
        </w:tc>
        <w:tc>
          <w:tcPr>
            <w:tcW w:w="180" w:type="dxa"/>
          </w:tcPr>
          <w:p w14:paraId="1B55A17C"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2" w:type="dxa"/>
          </w:tcPr>
          <w:p w14:paraId="3F20D69B"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98" w:type="dxa"/>
            <w:gridSpan w:val="2"/>
          </w:tcPr>
          <w:p w14:paraId="69D5D9DD"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4C13E028"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fixtures,</w:t>
            </w:r>
          </w:p>
        </w:tc>
        <w:tc>
          <w:tcPr>
            <w:tcW w:w="180" w:type="dxa"/>
          </w:tcPr>
          <w:p w14:paraId="318B3573"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3" w:type="dxa"/>
          </w:tcPr>
          <w:p w14:paraId="448E4B3A"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2" w:type="dxa"/>
          </w:tcPr>
          <w:p w14:paraId="21E8D0BB"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1" w:type="dxa"/>
          </w:tcPr>
          <w:p w14:paraId="7B9C558B"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4" w:type="dxa"/>
          </w:tcPr>
          <w:p w14:paraId="378ABDDE"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003" w:type="dxa"/>
          </w:tcPr>
          <w:p w14:paraId="60A2B79A"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5D6A737F"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57DDC632"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72095E0D"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6C6A1C85"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r>
      <w:tr w:rsidR="006765CD" w:rsidRPr="00EE4AE8" w14:paraId="71B4635B" w14:textId="77777777" w:rsidTr="008B5EB4">
        <w:trPr>
          <w:cantSplit/>
          <w:trHeight w:val="74"/>
        </w:trPr>
        <w:tc>
          <w:tcPr>
            <w:tcW w:w="2261" w:type="dxa"/>
          </w:tcPr>
          <w:p w14:paraId="3092D2A8" w14:textId="77777777" w:rsidR="006765CD" w:rsidRPr="00EE4AE8" w:rsidRDefault="006765CD" w:rsidP="008B5EB4">
            <w:pPr>
              <w:spacing w:line="240" w:lineRule="atLeast"/>
              <w:ind w:right="-80"/>
              <w:rPr>
                <w:rFonts w:ascii="Times New Roman" w:hAnsi="Times New Roman"/>
                <w:sz w:val="16"/>
              </w:rPr>
            </w:pPr>
          </w:p>
        </w:tc>
        <w:tc>
          <w:tcPr>
            <w:tcW w:w="441" w:type="dxa"/>
          </w:tcPr>
          <w:p w14:paraId="0BA833BA" w14:textId="77777777" w:rsidR="006765CD" w:rsidRPr="00EE4AE8" w:rsidRDefault="006765CD" w:rsidP="00074F87">
            <w:pPr>
              <w:spacing w:line="240" w:lineRule="atLeast"/>
              <w:ind w:left="-86" w:right="-72"/>
              <w:jc w:val="center"/>
              <w:rPr>
                <w:rFonts w:ascii="Times New Roman" w:hAnsi="Times New Roman"/>
                <w:sz w:val="16"/>
              </w:rPr>
            </w:pPr>
          </w:p>
        </w:tc>
        <w:tc>
          <w:tcPr>
            <w:tcW w:w="927" w:type="dxa"/>
            <w:shd w:val="clear" w:color="auto" w:fill="auto"/>
          </w:tcPr>
          <w:p w14:paraId="4ED51EFE" w14:textId="77777777" w:rsidR="006765CD" w:rsidRPr="00EE4AE8" w:rsidRDefault="006765CD" w:rsidP="006765CD">
            <w:pPr>
              <w:tabs>
                <w:tab w:val="decimal" w:pos="416"/>
              </w:tabs>
              <w:spacing w:line="240" w:lineRule="atLeast"/>
              <w:ind w:left="-50" w:right="-107"/>
              <w:jc w:val="center"/>
              <w:rPr>
                <w:rFonts w:ascii="Times New Roman" w:hAnsi="Times New Roman"/>
                <w:sz w:val="16"/>
              </w:rPr>
            </w:pPr>
          </w:p>
        </w:tc>
        <w:tc>
          <w:tcPr>
            <w:tcW w:w="178" w:type="dxa"/>
            <w:shd w:val="clear" w:color="auto" w:fill="auto"/>
          </w:tcPr>
          <w:p w14:paraId="6112C77E" w14:textId="77777777" w:rsidR="006765CD" w:rsidRPr="00EE4AE8" w:rsidRDefault="006765CD" w:rsidP="006765CD">
            <w:pPr>
              <w:spacing w:line="240" w:lineRule="atLeast"/>
              <w:ind w:left="-50" w:right="-107"/>
              <w:jc w:val="center"/>
              <w:rPr>
                <w:rFonts w:ascii="Times New Roman" w:hAnsi="Times New Roman"/>
                <w:sz w:val="16"/>
              </w:rPr>
            </w:pPr>
          </w:p>
        </w:tc>
        <w:tc>
          <w:tcPr>
            <w:tcW w:w="1082" w:type="dxa"/>
            <w:vAlign w:val="bottom"/>
          </w:tcPr>
          <w:p w14:paraId="287C2915"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Buildings</w:t>
            </w:r>
          </w:p>
        </w:tc>
        <w:tc>
          <w:tcPr>
            <w:tcW w:w="180" w:type="dxa"/>
          </w:tcPr>
          <w:p w14:paraId="3E40CB38"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170" w:type="dxa"/>
          </w:tcPr>
          <w:p w14:paraId="56C0ECD9"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424B21F0"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5761DD9C"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support vessels,</w:t>
            </w:r>
          </w:p>
        </w:tc>
        <w:tc>
          <w:tcPr>
            <w:tcW w:w="180" w:type="dxa"/>
          </w:tcPr>
          <w:p w14:paraId="607F9950" w14:textId="77777777" w:rsidR="006765CD" w:rsidRPr="00EE4AE8" w:rsidRDefault="006765CD" w:rsidP="006765CD">
            <w:pPr>
              <w:pStyle w:val="acctfourfigures"/>
              <w:tabs>
                <w:tab w:val="clear" w:pos="765"/>
                <w:tab w:val="decimal" w:pos="805"/>
              </w:tabs>
              <w:spacing w:line="240" w:lineRule="atLeast"/>
              <w:ind w:left="-50" w:right="-107"/>
              <w:jc w:val="center"/>
              <w:rPr>
                <w:sz w:val="16"/>
              </w:rPr>
            </w:pPr>
          </w:p>
        </w:tc>
        <w:tc>
          <w:tcPr>
            <w:tcW w:w="972" w:type="dxa"/>
          </w:tcPr>
          <w:p w14:paraId="1A2984A1"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98" w:type="dxa"/>
            <w:gridSpan w:val="2"/>
          </w:tcPr>
          <w:p w14:paraId="45D1E3EA"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2021502B"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machinery,</w:t>
            </w:r>
          </w:p>
        </w:tc>
        <w:tc>
          <w:tcPr>
            <w:tcW w:w="180" w:type="dxa"/>
          </w:tcPr>
          <w:p w14:paraId="390D3207"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3" w:type="dxa"/>
          </w:tcPr>
          <w:p w14:paraId="4A44F70E" w14:textId="77777777" w:rsidR="006765CD" w:rsidRPr="00EE4AE8" w:rsidRDefault="006765CD" w:rsidP="006765CD">
            <w:pPr>
              <w:tabs>
                <w:tab w:val="decimal" w:pos="562"/>
                <w:tab w:val="decimal" w:pos="647"/>
              </w:tabs>
              <w:spacing w:line="240" w:lineRule="atLeast"/>
              <w:ind w:left="-50" w:right="-107"/>
              <w:jc w:val="center"/>
              <w:rPr>
                <w:rFonts w:ascii="Times New Roman" w:hAnsi="Times New Roman" w:cs="Times New Roman"/>
                <w:sz w:val="16"/>
                <w:szCs w:val="16"/>
              </w:rPr>
            </w:pPr>
          </w:p>
        </w:tc>
        <w:tc>
          <w:tcPr>
            <w:tcW w:w="182" w:type="dxa"/>
          </w:tcPr>
          <w:p w14:paraId="52C6BCFC"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1" w:type="dxa"/>
          </w:tcPr>
          <w:p w14:paraId="2D4CF4C7" w14:textId="77777777" w:rsidR="006765CD" w:rsidRPr="00EE4AE8" w:rsidRDefault="006765CD" w:rsidP="006765CD">
            <w:pPr>
              <w:pStyle w:val="acctfourfigures"/>
              <w:tabs>
                <w:tab w:val="clear" w:pos="765"/>
                <w:tab w:val="decimal" w:pos="647"/>
              </w:tabs>
              <w:spacing w:line="240" w:lineRule="atLeast"/>
              <w:ind w:left="-50" w:right="-107"/>
              <w:jc w:val="center"/>
              <w:rPr>
                <w:rFonts w:cs="Times New Roman"/>
                <w:sz w:val="16"/>
                <w:szCs w:val="16"/>
                <w:cs/>
                <w:lang w:bidi="th-TH"/>
              </w:rPr>
            </w:pPr>
          </w:p>
        </w:tc>
        <w:tc>
          <w:tcPr>
            <w:tcW w:w="184" w:type="dxa"/>
          </w:tcPr>
          <w:p w14:paraId="7C5738FA"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003" w:type="dxa"/>
          </w:tcPr>
          <w:p w14:paraId="3931C1FC" w14:textId="77777777" w:rsidR="006765CD" w:rsidRPr="00EE4AE8" w:rsidRDefault="006765CD" w:rsidP="006765CD">
            <w:pPr>
              <w:pStyle w:val="acctfourfigures"/>
              <w:tabs>
                <w:tab w:val="clear" w:pos="765"/>
                <w:tab w:val="decimal" w:pos="647"/>
              </w:tabs>
              <w:spacing w:line="240" w:lineRule="atLeast"/>
              <w:ind w:left="-50" w:right="-107"/>
              <w:jc w:val="center"/>
              <w:rPr>
                <w:rFonts w:cs="Times New Roman"/>
                <w:sz w:val="16"/>
                <w:szCs w:val="16"/>
                <w:cs/>
                <w:lang w:bidi="th-TH"/>
              </w:rPr>
            </w:pPr>
          </w:p>
        </w:tc>
        <w:tc>
          <w:tcPr>
            <w:tcW w:w="180" w:type="dxa"/>
          </w:tcPr>
          <w:p w14:paraId="44EBC16E"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23686D7B" w14:textId="77777777" w:rsidR="006765CD" w:rsidRPr="00EE4AE8" w:rsidRDefault="006765CD" w:rsidP="006765CD">
            <w:pPr>
              <w:pStyle w:val="acctfourfigures"/>
              <w:tabs>
                <w:tab w:val="clear" w:pos="765"/>
                <w:tab w:val="decimal" w:pos="647"/>
              </w:tabs>
              <w:spacing w:line="240" w:lineRule="atLeast"/>
              <w:ind w:left="-50" w:right="-107"/>
              <w:jc w:val="center"/>
              <w:rPr>
                <w:rFonts w:cs="Times New Roman"/>
                <w:sz w:val="16"/>
                <w:szCs w:val="16"/>
              </w:rPr>
            </w:pPr>
          </w:p>
        </w:tc>
        <w:tc>
          <w:tcPr>
            <w:tcW w:w="180" w:type="dxa"/>
          </w:tcPr>
          <w:p w14:paraId="783CDD53"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5203AA98" w14:textId="77777777" w:rsidR="006765CD" w:rsidRPr="00EE4AE8" w:rsidRDefault="006765CD" w:rsidP="006765CD">
            <w:pPr>
              <w:pStyle w:val="acctfourfigures"/>
              <w:tabs>
                <w:tab w:val="clear" w:pos="765"/>
                <w:tab w:val="decimal" w:pos="647"/>
              </w:tabs>
              <w:spacing w:line="240" w:lineRule="atLeast"/>
              <w:ind w:left="-50" w:right="-107"/>
              <w:jc w:val="center"/>
              <w:rPr>
                <w:rFonts w:cs="Times New Roman"/>
                <w:sz w:val="16"/>
                <w:szCs w:val="16"/>
              </w:rPr>
            </w:pPr>
          </w:p>
        </w:tc>
      </w:tr>
      <w:tr w:rsidR="006765CD" w:rsidRPr="00EE4AE8" w14:paraId="032C4869" w14:textId="77777777" w:rsidTr="008B5EB4">
        <w:trPr>
          <w:cantSplit/>
        </w:trPr>
        <w:tc>
          <w:tcPr>
            <w:tcW w:w="2261" w:type="dxa"/>
          </w:tcPr>
          <w:p w14:paraId="3054879B" w14:textId="77777777" w:rsidR="006765CD" w:rsidRPr="00EE4AE8" w:rsidRDefault="006765CD" w:rsidP="008B5EB4">
            <w:pPr>
              <w:spacing w:line="240" w:lineRule="atLeast"/>
              <w:ind w:right="-80"/>
              <w:rPr>
                <w:rFonts w:ascii="Times New Roman" w:hAnsi="Times New Roman"/>
                <w:sz w:val="16"/>
              </w:rPr>
            </w:pPr>
          </w:p>
        </w:tc>
        <w:tc>
          <w:tcPr>
            <w:tcW w:w="441" w:type="dxa"/>
          </w:tcPr>
          <w:p w14:paraId="35E30E5D" w14:textId="77777777" w:rsidR="006765CD" w:rsidRPr="00EE4AE8" w:rsidRDefault="006765CD" w:rsidP="00074F87">
            <w:pPr>
              <w:spacing w:line="240" w:lineRule="atLeast"/>
              <w:ind w:left="-86" w:right="-72"/>
              <w:jc w:val="center"/>
              <w:rPr>
                <w:rFonts w:ascii="Times New Roman" w:hAnsi="Times New Roman"/>
                <w:sz w:val="16"/>
              </w:rPr>
            </w:pPr>
          </w:p>
        </w:tc>
        <w:tc>
          <w:tcPr>
            <w:tcW w:w="927" w:type="dxa"/>
            <w:shd w:val="clear" w:color="auto" w:fill="auto"/>
          </w:tcPr>
          <w:p w14:paraId="62AAE372" w14:textId="77777777" w:rsidR="006765CD" w:rsidRPr="00EE4AE8" w:rsidRDefault="006765CD" w:rsidP="006765CD">
            <w:pPr>
              <w:tabs>
                <w:tab w:val="decimal" w:pos="416"/>
              </w:tabs>
              <w:spacing w:line="240" w:lineRule="atLeast"/>
              <w:ind w:left="-50" w:right="-107"/>
              <w:jc w:val="center"/>
              <w:rPr>
                <w:rFonts w:ascii="Times New Roman" w:hAnsi="Times New Roman"/>
                <w:sz w:val="16"/>
              </w:rPr>
            </w:pPr>
          </w:p>
        </w:tc>
        <w:tc>
          <w:tcPr>
            <w:tcW w:w="178" w:type="dxa"/>
            <w:shd w:val="clear" w:color="auto" w:fill="auto"/>
          </w:tcPr>
          <w:p w14:paraId="50E46833" w14:textId="77777777" w:rsidR="006765CD" w:rsidRPr="00EE4AE8" w:rsidRDefault="006765CD" w:rsidP="006765CD">
            <w:pPr>
              <w:spacing w:line="240" w:lineRule="atLeast"/>
              <w:ind w:left="-50" w:right="-107"/>
              <w:jc w:val="center"/>
              <w:rPr>
                <w:rFonts w:ascii="Times New Roman" w:hAnsi="Times New Roman"/>
                <w:sz w:val="16"/>
              </w:rPr>
            </w:pPr>
          </w:p>
        </w:tc>
        <w:tc>
          <w:tcPr>
            <w:tcW w:w="1082" w:type="dxa"/>
            <w:vAlign w:val="bottom"/>
          </w:tcPr>
          <w:p w14:paraId="657E59EC"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and</w:t>
            </w:r>
          </w:p>
        </w:tc>
        <w:tc>
          <w:tcPr>
            <w:tcW w:w="180" w:type="dxa"/>
          </w:tcPr>
          <w:p w14:paraId="3B4C9411"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03D92825"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Building</w:t>
            </w:r>
          </w:p>
        </w:tc>
        <w:tc>
          <w:tcPr>
            <w:tcW w:w="180" w:type="dxa"/>
          </w:tcPr>
          <w:p w14:paraId="3CE5D05C"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577726BF"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supply vessels,</w:t>
            </w:r>
          </w:p>
        </w:tc>
        <w:tc>
          <w:tcPr>
            <w:tcW w:w="180" w:type="dxa"/>
          </w:tcPr>
          <w:p w14:paraId="1116589D" w14:textId="77777777" w:rsidR="006765CD" w:rsidRPr="00EE4AE8" w:rsidRDefault="006765CD" w:rsidP="006765CD">
            <w:pPr>
              <w:pStyle w:val="acctfourfigures"/>
              <w:tabs>
                <w:tab w:val="clear" w:pos="765"/>
                <w:tab w:val="decimal" w:pos="805"/>
              </w:tabs>
              <w:spacing w:line="240" w:lineRule="atLeast"/>
              <w:ind w:left="-50" w:right="-107"/>
              <w:jc w:val="center"/>
              <w:rPr>
                <w:sz w:val="16"/>
              </w:rPr>
            </w:pPr>
          </w:p>
        </w:tc>
        <w:tc>
          <w:tcPr>
            <w:tcW w:w="972" w:type="dxa"/>
          </w:tcPr>
          <w:p w14:paraId="21522FBE"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98" w:type="dxa"/>
            <w:gridSpan w:val="2"/>
          </w:tcPr>
          <w:p w14:paraId="68FE420B"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7D389EC5"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and</w:t>
            </w:r>
          </w:p>
        </w:tc>
        <w:tc>
          <w:tcPr>
            <w:tcW w:w="180" w:type="dxa"/>
          </w:tcPr>
          <w:p w14:paraId="002FF8A9"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973" w:type="dxa"/>
            <w:vAlign w:val="bottom"/>
          </w:tcPr>
          <w:p w14:paraId="4B632012"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Motor</w:t>
            </w:r>
          </w:p>
        </w:tc>
        <w:tc>
          <w:tcPr>
            <w:tcW w:w="182" w:type="dxa"/>
          </w:tcPr>
          <w:p w14:paraId="34D2209E"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971" w:type="dxa"/>
            <w:vAlign w:val="bottom"/>
          </w:tcPr>
          <w:p w14:paraId="7C3A1999"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Motor</w:t>
            </w:r>
          </w:p>
        </w:tc>
        <w:tc>
          <w:tcPr>
            <w:tcW w:w="184" w:type="dxa"/>
          </w:tcPr>
          <w:p w14:paraId="5BF4F85E"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003" w:type="dxa"/>
          </w:tcPr>
          <w:p w14:paraId="5FE91CAB" w14:textId="77777777" w:rsidR="006765CD" w:rsidRPr="00EE4AE8" w:rsidRDefault="006765CD" w:rsidP="006765CD">
            <w:pPr>
              <w:pStyle w:val="acctfourfigures"/>
              <w:tabs>
                <w:tab w:val="clear" w:pos="765"/>
                <w:tab w:val="decimal" w:pos="647"/>
              </w:tabs>
              <w:spacing w:line="240" w:lineRule="atLeast"/>
              <w:ind w:left="-50" w:right="-107"/>
              <w:jc w:val="center"/>
              <w:rPr>
                <w:rFonts w:cs="Times New Roman"/>
                <w:sz w:val="16"/>
                <w:szCs w:val="16"/>
              </w:rPr>
            </w:pPr>
          </w:p>
        </w:tc>
        <w:tc>
          <w:tcPr>
            <w:tcW w:w="180" w:type="dxa"/>
          </w:tcPr>
          <w:p w14:paraId="0CFDA2E4"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055" w:type="dxa"/>
            <w:vAlign w:val="bottom"/>
          </w:tcPr>
          <w:p w14:paraId="795EC557" w14:textId="05AD31D5" w:rsidR="006765CD" w:rsidRPr="00EE4AE8" w:rsidRDefault="00F17B65" w:rsidP="006765CD">
            <w:pPr>
              <w:pStyle w:val="7I-7H-3"/>
              <w:spacing w:line="240" w:lineRule="atLeast"/>
              <w:ind w:left="-50" w:right="-107"/>
              <w:jc w:val="center"/>
              <w:rPr>
                <w:rFonts w:ascii="Times New Roman" w:hAnsi="Times New Roman" w:cs="Times New Roman"/>
                <w:sz w:val="16"/>
                <w:szCs w:val="16"/>
                <w:lang w:val="en-US"/>
              </w:rPr>
            </w:pPr>
            <w:r>
              <w:rPr>
                <w:rFonts w:ascii="Times New Roman" w:hAnsi="Times New Roman" w:cs="Times New Roman"/>
                <w:sz w:val="16"/>
                <w:szCs w:val="16"/>
                <w:lang w:val="en-US"/>
              </w:rPr>
              <w:t>Assets under</w:t>
            </w:r>
          </w:p>
        </w:tc>
        <w:tc>
          <w:tcPr>
            <w:tcW w:w="180" w:type="dxa"/>
          </w:tcPr>
          <w:p w14:paraId="43C58381"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944" w:type="dxa"/>
          </w:tcPr>
          <w:p w14:paraId="0B52D118" w14:textId="77777777" w:rsidR="006765CD" w:rsidRPr="00EE4AE8" w:rsidRDefault="006765CD" w:rsidP="006765CD">
            <w:pPr>
              <w:pStyle w:val="acctfourfigures"/>
              <w:tabs>
                <w:tab w:val="clear" w:pos="765"/>
                <w:tab w:val="decimal" w:pos="647"/>
              </w:tabs>
              <w:spacing w:line="240" w:lineRule="atLeast"/>
              <w:ind w:left="-50" w:right="-107"/>
              <w:jc w:val="center"/>
              <w:rPr>
                <w:rFonts w:cs="Times New Roman"/>
                <w:sz w:val="16"/>
                <w:szCs w:val="16"/>
              </w:rPr>
            </w:pPr>
          </w:p>
        </w:tc>
      </w:tr>
      <w:tr w:rsidR="006765CD" w:rsidRPr="00EE4AE8" w14:paraId="7D39071D" w14:textId="77777777" w:rsidTr="008B5EB4">
        <w:trPr>
          <w:cantSplit/>
        </w:trPr>
        <w:tc>
          <w:tcPr>
            <w:tcW w:w="2261" w:type="dxa"/>
          </w:tcPr>
          <w:p w14:paraId="54E28A95" w14:textId="77777777" w:rsidR="006765CD" w:rsidRPr="00EE4AE8" w:rsidRDefault="006765CD" w:rsidP="008B5EB4">
            <w:pPr>
              <w:pStyle w:val="Heading8"/>
              <w:tabs>
                <w:tab w:val="left" w:pos="342"/>
              </w:tabs>
              <w:spacing w:before="0" w:after="0" w:line="240" w:lineRule="atLeast"/>
              <w:ind w:right="-80"/>
              <w:rPr>
                <w:rFonts w:ascii="Times New Roman" w:hAnsi="Times New Roman"/>
                <w:sz w:val="16"/>
                <w:lang w:val="en-US" w:eastAsia="en-US"/>
              </w:rPr>
            </w:pPr>
          </w:p>
        </w:tc>
        <w:tc>
          <w:tcPr>
            <w:tcW w:w="441" w:type="dxa"/>
          </w:tcPr>
          <w:p w14:paraId="11EB56F1" w14:textId="77777777" w:rsidR="006765CD" w:rsidRPr="00EE4AE8" w:rsidRDefault="0020763C" w:rsidP="00074F87">
            <w:pPr>
              <w:pStyle w:val="7I-7H-3"/>
              <w:spacing w:line="240" w:lineRule="atLeast"/>
              <w:ind w:left="-86" w:right="-72"/>
              <w:jc w:val="center"/>
              <w:rPr>
                <w:rFonts w:ascii="Times New Roman" w:hAnsi="Times New Roman" w:cs="Times New Roman"/>
                <w:i/>
                <w:iCs/>
                <w:sz w:val="16"/>
                <w:szCs w:val="16"/>
                <w:lang w:val="en-US"/>
              </w:rPr>
            </w:pPr>
            <w:r w:rsidRPr="00EE4AE8">
              <w:rPr>
                <w:rFonts w:ascii="Times New Roman" w:hAnsi="Times New Roman" w:cs="Times New Roman"/>
                <w:i/>
                <w:iCs/>
                <w:sz w:val="16"/>
                <w:szCs w:val="16"/>
                <w:lang w:val="en-US"/>
              </w:rPr>
              <w:t>Note</w:t>
            </w:r>
          </w:p>
        </w:tc>
        <w:tc>
          <w:tcPr>
            <w:tcW w:w="927" w:type="dxa"/>
            <w:shd w:val="clear" w:color="auto" w:fill="auto"/>
            <w:vAlign w:val="bottom"/>
          </w:tcPr>
          <w:p w14:paraId="0C7319BF"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Land</w:t>
            </w:r>
          </w:p>
        </w:tc>
        <w:tc>
          <w:tcPr>
            <w:tcW w:w="178" w:type="dxa"/>
            <w:shd w:val="clear" w:color="auto" w:fill="auto"/>
          </w:tcPr>
          <w:p w14:paraId="36AF5EB9"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082" w:type="dxa"/>
            <w:vAlign w:val="bottom"/>
          </w:tcPr>
          <w:p w14:paraId="00D1AABD"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factories</w:t>
            </w:r>
          </w:p>
        </w:tc>
        <w:tc>
          <w:tcPr>
            <w:tcW w:w="180" w:type="dxa"/>
          </w:tcPr>
          <w:p w14:paraId="068FCBBC" w14:textId="77777777" w:rsidR="006765CD" w:rsidRPr="00EE4AE8" w:rsidRDefault="006765CD" w:rsidP="006765CD">
            <w:pPr>
              <w:tabs>
                <w:tab w:val="decimal" w:pos="652"/>
              </w:tabs>
              <w:spacing w:line="240" w:lineRule="atLeast"/>
              <w:ind w:left="-50" w:right="-107"/>
              <w:jc w:val="center"/>
              <w:rPr>
                <w:rFonts w:ascii="Times New Roman" w:hAnsi="Times New Roman" w:cs="Times New Roman"/>
                <w:sz w:val="16"/>
                <w:szCs w:val="16"/>
              </w:rPr>
            </w:pPr>
          </w:p>
        </w:tc>
        <w:tc>
          <w:tcPr>
            <w:tcW w:w="1170" w:type="dxa"/>
            <w:vAlign w:val="bottom"/>
          </w:tcPr>
          <w:p w14:paraId="5587B22E"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improvements</w:t>
            </w:r>
          </w:p>
        </w:tc>
        <w:tc>
          <w:tcPr>
            <w:tcW w:w="180" w:type="dxa"/>
          </w:tcPr>
          <w:p w14:paraId="51CB6D9A"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170" w:type="dxa"/>
            <w:vAlign w:val="bottom"/>
          </w:tcPr>
          <w:p w14:paraId="04389433"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and tender rigs</w:t>
            </w:r>
          </w:p>
        </w:tc>
        <w:tc>
          <w:tcPr>
            <w:tcW w:w="180" w:type="dxa"/>
          </w:tcPr>
          <w:p w14:paraId="099A278C" w14:textId="77777777" w:rsidR="006765CD" w:rsidRPr="00EE4AE8" w:rsidRDefault="006765CD" w:rsidP="006765CD">
            <w:pPr>
              <w:pStyle w:val="acctfourfigures"/>
              <w:tabs>
                <w:tab w:val="clear" w:pos="765"/>
                <w:tab w:val="decimal" w:pos="641"/>
              </w:tabs>
              <w:spacing w:line="240" w:lineRule="atLeast"/>
              <w:ind w:left="-50" w:right="-107"/>
              <w:jc w:val="center"/>
              <w:rPr>
                <w:sz w:val="16"/>
              </w:rPr>
            </w:pPr>
          </w:p>
        </w:tc>
        <w:tc>
          <w:tcPr>
            <w:tcW w:w="972" w:type="dxa"/>
          </w:tcPr>
          <w:p w14:paraId="79EBD01E"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Dry-docking</w:t>
            </w:r>
          </w:p>
        </w:tc>
        <w:tc>
          <w:tcPr>
            <w:tcW w:w="198" w:type="dxa"/>
            <w:gridSpan w:val="2"/>
          </w:tcPr>
          <w:p w14:paraId="669BF9D2"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871" w:type="dxa"/>
            <w:vAlign w:val="bottom"/>
          </w:tcPr>
          <w:p w14:paraId="08CBCEED"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equipment</w:t>
            </w:r>
          </w:p>
        </w:tc>
        <w:tc>
          <w:tcPr>
            <w:tcW w:w="180" w:type="dxa"/>
          </w:tcPr>
          <w:p w14:paraId="0DCE0137"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973" w:type="dxa"/>
            <w:vAlign w:val="bottom"/>
          </w:tcPr>
          <w:p w14:paraId="3311476A"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vehicles</w:t>
            </w:r>
          </w:p>
        </w:tc>
        <w:tc>
          <w:tcPr>
            <w:tcW w:w="182" w:type="dxa"/>
          </w:tcPr>
          <w:p w14:paraId="38ED7C55"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971" w:type="dxa"/>
            <w:vAlign w:val="bottom"/>
          </w:tcPr>
          <w:p w14:paraId="09C7A605"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launches</w:t>
            </w:r>
          </w:p>
        </w:tc>
        <w:tc>
          <w:tcPr>
            <w:tcW w:w="184" w:type="dxa"/>
          </w:tcPr>
          <w:p w14:paraId="4B38B8D3"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003" w:type="dxa"/>
          </w:tcPr>
          <w:p w14:paraId="5A175A88"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Barges</w:t>
            </w:r>
          </w:p>
        </w:tc>
        <w:tc>
          <w:tcPr>
            <w:tcW w:w="180" w:type="dxa"/>
          </w:tcPr>
          <w:p w14:paraId="4CF8F21D"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055" w:type="dxa"/>
            <w:vAlign w:val="bottom"/>
          </w:tcPr>
          <w:p w14:paraId="056D3328" w14:textId="605D7525" w:rsidR="006765CD" w:rsidRPr="00EE4AE8" w:rsidRDefault="00F17B65" w:rsidP="006765CD">
            <w:pPr>
              <w:pStyle w:val="7I-7H-3"/>
              <w:spacing w:line="240" w:lineRule="atLeast"/>
              <w:ind w:left="-50" w:right="-107"/>
              <w:jc w:val="center"/>
              <w:rPr>
                <w:rFonts w:ascii="Times New Roman" w:hAnsi="Times New Roman" w:cs="Times New Roman"/>
                <w:sz w:val="16"/>
                <w:szCs w:val="16"/>
                <w:lang w:val="en-GB"/>
              </w:rPr>
            </w:pPr>
            <w:r>
              <w:rPr>
                <w:rFonts w:ascii="Times New Roman" w:hAnsi="Times New Roman" w:cs="Times New Roman"/>
                <w:sz w:val="16"/>
                <w:szCs w:val="16"/>
                <w:lang w:val="en-US"/>
              </w:rPr>
              <w:t>construction</w:t>
            </w:r>
          </w:p>
        </w:tc>
        <w:tc>
          <w:tcPr>
            <w:tcW w:w="180" w:type="dxa"/>
          </w:tcPr>
          <w:p w14:paraId="4950393B"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944" w:type="dxa"/>
            <w:vAlign w:val="bottom"/>
          </w:tcPr>
          <w:p w14:paraId="25B07303"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Total</w:t>
            </w:r>
          </w:p>
        </w:tc>
      </w:tr>
      <w:tr w:rsidR="006765CD" w:rsidRPr="00EE4AE8" w14:paraId="1888E3CC" w14:textId="77777777" w:rsidTr="008B5EB4">
        <w:trPr>
          <w:cantSplit/>
        </w:trPr>
        <w:tc>
          <w:tcPr>
            <w:tcW w:w="2261" w:type="dxa"/>
            <w:vAlign w:val="bottom"/>
          </w:tcPr>
          <w:p w14:paraId="0FD2D940" w14:textId="77777777" w:rsidR="006765CD" w:rsidRPr="00EE4AE8" w:rsidRDefault="006765CD" w:rsidP="008B5EB4">
            <w:pPr>
              <w:pStyle w:val="7I-7H-3"/>
              <w:tabs>
                <w:tab w:val="left" w:pos="191"/>
              </w:tabs>
              <w:spacing w:line="240" w:lineRule="atLeast"/>
              <w:ind w:right="-80"/>
              <w:rPr>
                <w:rFonts w:ascii="Times New Roman" w:hAnsi="Times New Roman"/>
                <w:b/>
                <w:sz w:val="16"/>
                <w:lang w:val="en-US"/>
              </w:rPr>
            </w:pPr>
          </w:p>
        </w:tc>
        <w:tc>
          <w:tcPr>
            <w:tcW w:w="441" w:type="dxa"/>
          </w:tcPr>
          <w:p w14:paraId="26E52D84" w14:textId="77777777" w:rsidR="006765CD" w:rsidRPr="00EE4AE8" w:rsidRDefault="006765CD" w:rsidP="00074F87">
            <w:pPr>
              <w:spacing w:line="240" w:lineRule="atLeast"/>
              <w:ind w:left="-86" w:right="-72"/>
              <w:jc w:val="center"/>
              <w:rPr>
                <w:rFonts w:ascii="Times New Roman" w:hAnsi="Times New Roman" w:cs="Times New Roman"/>
                <w:i/>
                <w:iCs/>
                <w:sz w:val="16"/>
                <w:szCs w:val="16"/>
              </w:rPr>
            </w:pPr>
          </w:p>
        </w:tc>
        <w:tc>
          <w:tcPr>
            <w:tcW w:w="12960" w:type="dxa"/>
            <w:gridSpan w:val="22"/>
            <w:shd w:val="clear" w:color="auto" w:fill="auto"/>
          </w:tcPr>
          <w:p w14:paraId="410FDC72" w14:textId="77777777" w:rsidR="006765CD" w:rsidRPr="00EE4AE8" w:rsidRDefault="006765CD" w:rsidP="006765CD">
            <w:pPr>
              <w:spacing w:line="240" w:lineRule="atLeast"/>
              <w:ind w:left="-72" w:right="-86"/>
              <w:jc w:val="center"/>
              <w:rPr>
                <w:rFonts w:ascii="Times New Roman" w:hAnsi="Times New Roman" w:cs="Times New Roman"/>
                <w:i/>
                <w:iCs/>
                <w:sz w:val="16"/>
                <w:szCs w:val="16"/>
              </w:rPr>
            </w:pPr>
            <w:r w:rsidRPr="00EE4AE8">
              <w:rPr>
                <w:rFonts w:ascii="Times New Roman" w:hAnsi="Times New Roman" w:cs="Times New Roman"/>
                <w:i/>
                <w:iCs/>
                <w:sz w:val="16"/>
                <w:szCs w:val="16"/>
              </w:rPr>
              <w:t>(in thousand Baht)</w:t>
            </w:r>
          </w:p>
        </w:tc>
      </w:tr>
      <w:tr w:rsidR="006765CD" w:rsidRPr="00EE4AE8" w14:paraId="25BD409D" w14:textId="77777777" w:rsidTr="008B5EB4">
        <w:trPr>
          <w:cantSplit/>
        </w:trPr>
        <w:tc>
          <w:tcPr>
            <w:tcW w:w="2261" w:type="dxa"/>
            <w:vAlign w:val="bottom"/>
          </w:tcPr>
          <w:p w14:paraId="5697CF8A" w14:textId="77777777" w:rsidR="006765CD" w:rsidRPr="00EE4AE8" w:rsidRDefault="006765CD" w:rsidP="008B5EB4">
            <w:pPr>
              <w:pStyle w:val="7I-7H-3"/>
              <w:tabs>
                <w:tab w:val="left" w:pos="191"/>
              </w:tabs>
              <w:spacing w:line="240" w:lineRule="atLeast"/>
              <w:ind w:right="-80"/>
              <w:rPr>
                <w:rFonts w:ascii="Times New Roman" w:hAnsi="Times New Roman" w:cs="Times New Roman"/>
                <w:b/>
                <w:bCs/>
                <w:i/>
                <w:iCs/>
                <w:sz w:val="16"/>
                <w:szCs w:val="16"/>
                <w:lang w:val="en-US"/>
              </w:rPr>
            </w:pPr>
            <w:r w:rsidRPr="00EE4AE8">
              <w:rPr>
                <w:rFonts w:ascii="Times New Roman" w:hAnsi="Times New Roman" w:cs="Times New Roman"/>
                <w:b/>
                <w:bCs/>
                <w:i/>
                <w:iCs/>
                <w:sz w:val="16"/>
                <w:szCs w:val="16"/>
                <w:lang w:val="en-US"/>
              </w:rPr>
              <w:t>Cost</w:t>
            </w:r>
          </w:p>
        </w:tc>
        <w:tc>
          <w:tcPr>
            <w:tcW w:w="441" w:type="dxa"/>
          </w:tcPr>
          <w:p w14:paraId="1901D773" w14:textId="77777777" w:rsidR="006765CD" w:rsidRPr="00EE4AE8" w:rsidRDefault="006765CD" w:rsidP="00074F87">
            <w:pPr>
              <w:spacing w:line="240" w:lineRule="atLeast"/>
              <w:ind w:left="-86" w:right="-72"/>
              <w:jc w:val="center"/>
              <w:rPr>
                <w:rFonts w:ascii="Times New Roman" w:hAnsi="Times New Roman" w:cs="Times New Roman"/>
                <w:i/>
                <w:iCs/>
                <w:sz w:val="16"/>
                <w:szCs w:val="16"/>
              </w:rPr>
            </w:pPr>
          </w:p>
        </w:tc>
        <w:tc>
          <w:tcPr>
            <w:tcW w:w="927" w:type="dxa"/>
            <w:shd w:val="clear" w:color="auto" w:fill="auto"/>
          </w:tcPr>
          <w:p w14:paraId="76B302FB" w14:textId="77777777" w:rsidR="006765CD" w:rsidRPr="00EE4AE8" w:rsidRDefault="006765CD" w:rsidP="006765CD">
            <w:pPr>
              <w:tabs>
                <w:tab w:val="decimal" w:pos="722"/>
              </w:tabs>
              <w:spacing w:line="240" w:lineRule="atLeast"/>
              <w:ind w:left="-79" w:right="-50"/>
              <w:rPr>
                <w:rFonts w:ascii="Times New Roman" w:hAnsi="Times New Roman" w:cs="Times New Roman"/>
                <w:i/>
                <w:iCs/>
                <w:sz w:val="16"/>
                <w:szCs w:val="16"/>
              </w:rPr>
            </w:pPr>
          </w:p>
        </w:tc>
        <w:tc>
          <w:tcPr>
            <w:tcW w:w="178" w:type="dxa"/>
            <w:shd w:val="clear" w:color="auto" w:fill="auto"/>
          </w:tcPr>
          <w:p w14:paraId="4C865DD4" w14:textId="77777777" w:rsidR="006765CD" w:rsidRPr="00EE4AE8" w:rsidRDefault="006765CD" w:rsidP="006765CD">
            <w:pPr>
              <w:tabs>
                <w:tab w:val="decimal" w:pos="722"/>
              </w:tabs>
              <w:spacing w:line="240" w:lineRule="atLeast"/>
              <w:ind w:left="-79" w:right="-50"/>
              <w:rPr>
                <w:rFonts w:ascii="Times New Roman" w:hAnsi="Times New Roman" w:cs="Times New Roman"/>
                <w:i/>
                <w:iCs/>
                <w:sz w:val="16"/>
                <w:szCs w:val="16"/>
              </w:rPr>
            </w:pPr>
          </w:p>
        </w:tc>
        <w:tc>
          <w:tcPr>
            <w:tcW w:w="1082" w:type="dxa"/>
          </w:tcPr>
          <w:p w14:paraId="59CA7797" w14:textId="77777777" w:rsidR="006765CD" w:rsidRPr="00EE4AE8" w:rsidRDefault="006765CD" w:rsidP="006765CD">
            <w:pPr>
              <w:tabs>
                <w:tab w:val="decimal" w:pos="722"/>
              </w:tabs>
              <w:spacing w:line="240" w:lineRule="atLeast"/>
              <w:ind w:left="-79" w:right="-50"/>
              <w:rPr>
                <w:rFonts w:ascii="Times New Roman" w:hAnsi="Times New Roman" w:cs="Times New Roman"/>
                <w:i/>
                <w:iCs/>
                <w:sz w:val="16"/>
                <w:szCs w:val="16"/>
              </w:rPr>
            </w:pPr>
          </w:p>
        </w:tc>
        <w:tc>
          <w:tcPr>
            <w:tcW w:w="180" w:type="dxa"/>
          </w:tcPr>
          <w:p w14:paraId="475AB312"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170" w:type="dxa"/>
          </w:tcPr>
          <w:p w14:paraId="7D94A3DC" w14:textId="77777777" w:rsidR="006765CD" w:rsidRPr="00EE4AE8" w:rsidRDefault="006765CD" w:rsidP="006765CD">
            <w:pPr>
              <w:tabs>
                <w:tab w:val="decimal" w:pos="722"/>
              </w:tabs>
              <w:spacing w:line="240" w:lineRule="atLeast"/>
              <w:ind w:left="-79" w:right="-50"/>
              <w:rPr>
                <w:rFonts w:ascii="Times New Roman" w:hAnsi="Times New Roman" w:cs="Times New Roman"/>
                <w:i/>
                <w:iCs/>
                <w:sz w:val="16"/>
                <w:szCs w:val="16"/>
              </w:rPr>
            </w:pPr>
          </w:p>
        </w:tc>
        <w:tc>
          <w:tcPr>
            <w:tcW w:w="180" w:type="dxa"/>
          </w:tcPr>
          <w:p w14:paraId="4A5F2575"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170" w:type="dxa"/>
          </w:tcPr>
          <w:p w14:paraId="3F2CE121"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80" w:type="dxa"/>
          </w:tcPr>
          <w:p w14:paraId="37C590D8" w14:textId="77777777" w:rsidR="006765CD" w:rsidRPr="00EE4AE8" w:rsidRDefault="006765CD" w:rsidP="006765CD">
            <w:pPr>
              <w:pStyle w:val="acctfourfigures"/>
              <w:tabs>
                <w:tab w:val="clear" w:pos="765"/>
                <w:tab w:val="decimal" w:pos="722"/>
              </w:tabs>
              <w:spacing w:line="240" w:lineRule="atLeast"/>
              <w:ind w:left="-79" w:right="-50"/>
              <w:jc w:val="both"/>
              <w:rPr>
                <w:i/>
                <w:sz w:val="16"/>
              </w:rPr>
            </w:pPr>
          </w:p>
        </w:tc>
        <w:tc>
          <w:tcPr>
            <w:tcW w:w="990" w:type="dxa"/>
            <w:gridSpan w:val="2"/>
          </w:tcPr>
          <w:p w14:paraId="315290DA"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80" w:type="dxa"/>
          </w:tcPr>
          <w:p w14:paraId="478BC1A1"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871" w:type="dxa"/>
          </w:tcPr>
          <w:p w14:paraId="57900D70" w14:textId="77777777" w:rsidR="006765CD" w:rsidRPr="00EE4AE8" w:rsidRDefault="006765CD" w:rsidP="006765CD">
            <w:pPr>
              <w:tabs>
                <w:tab w:val="decimal" w:pos="722"/>
              </w:tabs>
              <w:spacing w:line="240" w:lineRule="atLeast"/>
              <w:ind w:left="-79" w:right="-50"/>
              <w:jc w:val="center"/>
              <w:rPr>
                <w:rFonts w:ascii="Times New Roman" w:hAnsi="Times New Roman" w:cs="Times New Roman"/>
                <w:i/>
                <w:iCs/>
                <w:sz w:val="16"/>
                <w:szCs w:val="16"/>
              </w:rPr>
            </w:pPr>
          </w:p>
        </w:tc>
        <w:tc>
          <w:tcPr>
            <w:tcW w:w="180" w:type="dxa"/>
          </w:tcPr>
          <w:p w14:paraId="4C605442"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973" w:type="dxa"/>
          </w:tcPr>
          <w:p w14:paraId="268D4843" w14:textId="77777777" w:rsidR="006765CD" w:rsidRPr="00EE4AE8" w:rsidRDefault="006765CD" w:rsidP="006765CD">
            <w:pPr>
              <w:tabs>
                <w:tab w:val="decimal" w:pos="722"/>
              </w:tabs>
              <w:spacing w:line="240" w:lineRule="atLeast"/>
              <w:ind w:left="-79" w:right="-50"/>
              <w:jc w:val="center"/>
              <w:rPr>
                <w:rFonts w:ascii="Times New Roman" w:hAnsi="Times New Roman" w:cs="Times New Roman"/>
                <w:i/>
                <w:iCs/>
                <w:sz w:val="16"/>
                <w:szCs w:val="16"/>
              </w:rPr>
            </w:pPr>
          </w:p>
        </w:tc>
        <w:tc>
          <w:tcPr>
            <w:tcW w:w="182" w:type="dxa"/>
          </w:tcPr>
          <w:p w14:paraId="1519F57B"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971" w:type="dxa"/>
          </w:tcPr>
          <w:p w14:paraId="1FEB1992"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84" w:type="dxa"/>
          </w:tcPr>
          <w:p w14:paraId="1940BE1F"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003" w:type="dxa"/>
          </w:tcPr>
          <w:p w14:paraId="63CA7B0F"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80" w:type="dxa"/>
          </w:tcPr>
          <w:p w14:paraId="69DFD972"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055" w:type="dxa"/>
          </w:tcPr>
          <w:p w14:paraId="4BA5D2F0"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80" w:type="dxa"/>
          </w:tcPr>
          <w:p w14:paraId="339A29F0"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944" w:type="dxa"/>
          </w:tcPr>
          <w:p w14:paraId="3C47B37B" w14:textId="77777777" w:rsidR="006765CD" w:rsidRPr="00EE4AE8" w:rsidRDefault="006765CD" w:rsidP="006765CD">
            <w:pPr>
              <w:tabs>
                <w:tab w:val="decimal" w:pos="773"/>
              </w:tabs>
              <w:spacing w:line="240" w:lineRule="atLeast"/>
              <w:ind w:left="-79" w:right="-50"/>
              <w:jc w:val="left"/>
              <w:rPr>
                <w:rFonts w:ascii="Times New Roman" w:hAnsi="Times New Roman" w:cs="Times New Roman"/>
                <w:i/>
                <w:iCs/>
                <w:sz w:val="16"/>
                <w:szCs w:val="16"/>
              </w:rPr>
            </w:pPr>
          </w:p>
        </w:tc>
      </w:tr>
      <w:tr w:rsidR="00C50405" w:rsidRPr="00EE4AE8" w14:paraId="707991C0" w14:textId="77777777" w:rsidTr="008B5EB4">
        <w:trPr>
          <w:cantSplit/>
        </w:trPr>
        <w:tc>
          <w:tcPr>
            <w:tcW w:w="2261" w:type="dxa"/>
            <w:vAlign w:val="bottom"/>
          </w:tcPr>
          <w:p w14:paraId="68649316" w14:textId="7C63F231" w:rsidR="00C50405" w:rsidRPr="00EE4AE8" w:rsidRDefault="00C50405" w:rsidP="008B5EB4">
            <w:pPr>
              <w:pStyle w:val="7I-7H-3"/>
              <w:tabs>
                <w:tab w:val="left" w:pos="191"/>
              </w:tabs>
              <w:spacing w:line="240" w:lineRule="atLeast"/>
              <w:ind w:right="-80"/>
              <w:rPr>
                <w:rFonts w:ascii="Times New Roman" w:hAnsi="Times New Roman" w:cs="Times New Roman"/>
                <w:b/>
                <w:bCs/>
                <w:sz w:val="16"/>
                <w:szCs w:val="16"/>
                <w:lang w:val="en-US"/>
              </w:rPr>
            </w:pPr>
            <w:r w:rsidRPr="00EE4AE8">
              <w:rPr>
                <w:rFonts w:ascii="Times New Roman" w:hAnsi="Times New Roman" w:cs="Times New Roman"/>
                <w:b/>
                <w:bCs/>
                <w:sz w:val="16"/>
                <w:szCs w:val="16"/>
                <w:lang w:val="en-US"/>
              </w:rPr>
              <w:t>At 1 January 201</w:t>
            </w:r>
            <w:r>
              <w:rPr>
                <w:rFonts w:ascii="Times New Roman" w:hAnsi="Times New Roman" w:cs="Times New Roman"/>
                <w:b/>
                <w:bCs/>
                <w:sz w:val="16"/>
                <w:szCs w:val="16"/>
                <w:lang w:val="en-US"/>
              </w:rPr>
              <w:t>8</w:t>
            </w:r>
          </w:p>
        </w:tc>
        <w:tc>
          <w:tcPr>
            <w:tcW w:w="441" w:type="dxa"/>
          </w:tcPr>
          <w:p w14:paraId="756B9AD7" w14:textId="77777777" w:rsidR="00C50405" w:rsidRPr="00EE4AE8" w:rsidRDefault="00C50405" w:rsidP="00C50405">
            <w:pPr>
              <w:spacing w:line="240" w:lineRule="atLeast"/>
              <w:ind w:left="-86" w:right="-72"/>
              <w:jc w:val="center"/>
              <w:rPr>
                <w:rFonts w:ascii="Times New Roman" w:hAnsi="Times New Roman" w:cs="Times New Roman"/>
                <w:b/>
                <w:bCs/>
                <w:sz w:val="16"/>
                <w:szCs w:val="16"/>
              </w:rPr>
            </w:pPr>
          </w:p>
        </w:tc>
        <w:tc>
          <w:tcPr>
            <w:tcW w:w="927" w:type="dxa"/>
            <w:shd w:val="clear" w:color="auto" w:fill="auto"/>
            <w:vAlign w:val="bottom"/>
          </w:tcPr>
          <w:p w14:paraId="3C2020DE" w14:textId="214F3544" w:rsidR="00C50405" w:rsidRPr="00EE4AE8" w:rsidRDefault="00C50405" w:rsidP="006748B1">
            <w:pPr>
              <w:tabs>
                <w:tab w:val="decimal" w:pos="741"/>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500,178</w:t>
            </w:r>
          </w:p>
        </w:tc>
        <w:tc>
          <w:tcPr>
            <w:tcW w:w="178" w:type="dxa"/>
            <w:shd w:val="clear" w:color="auto" w:fill="auto"/>
          </w:tcPr>
          <w:p w14:paraId="3799BABE" w14:textId="77777777" w:rsidR="00C50405" w:rsidRPr="00EE4AE8" w:rsidRDefault="00C50405" w:rsidP="00C50405">
            <w:pPr>
              <w:tabs>
                <w:tab w:val="decimal" w:pos="769"/>
              </w:tabs>
              <w:spacing w:line="240" w:lineRule="atLeast"/>
              <w:ind w:left="-79" w:right="-43"/>
              <w:jc w:val="left"/>
              <w:rPr>
                <w:rFonts w:ascii="Times New Roman" w:hAnsi="Times New Roman" w:cs="Times New Roman"/>
                <w:b/>
                <w:bCs/>
                <w:sz w:val="16"/>
                <w:szCs w:val="16"/>
              </w:rPr>
            </w:pPr>
          </w:p>
        </w:tc>
        <w:tc>
          <w:tcPr>
            <w:tcW w:w="1082" w:type="dxa"/>
            <w:vAlign w:val="bottom"/>
          </w:tcPr>
          <w:p w14:paraId="1F9DD98D" w14:textId="76BB4818" w:rsidR="00C50405" w:rsidRPr="00EE4AE8" w:rsidRDefault="00C50405" w:rsidP="006748B1">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1,646,050</w:t>
            </w:r>
          </w:p>
        </w:tc>
        <w:tc>
          <w:tcPr>
            <w:tcW w:w="180" w:type="dxa"/>
          </w:tcPr>
          <w:p w14:paraId="05AFB77D" w14:textId="77777777" w:rsidR="00C50405" w:rsidRPr="00EE4AE8" w:rsidRDefault="00C50405" w:rsidP="00C50405">
            <w:pPr>
              <w:pStyle w:val="acctfourfigures"/>
              <w:tabs>
                <w:tab w:val="clear" w:pos="765"/>
                <w:tab w:val="decimal" w:pos="769"/>
              </w:tabs>
              <w:spacing w:line="240" w:lineRule="atLeast"/>
              <w:ind w:left="-79" w:right="-43"/>
              <w:rPr>
                <w:rFonts w:cs="Times New Roman"/>
                <w:b/>
                <w:bCs/>
                <w:sz w:val="16"/>
                <w:szCs w:val="16"/>
              </w:rPr>
            </w:pPr>
          </w:p>
        </w:tc>
        <w:tc>
          <w:tcPr>
            <w:tcW w:w="1170" w:type="dxa"/>
            <w:vAlign w:val="bottom"/>
          </w:tcPr>
          <w:p w14:paraId="411EF1E7" w14:textId="09C9AB1F" w:rsidR="00C50405" w:rsidRPr="00EE4AE8" w:rsidRDefault="00C50405" w:rsidP="00C50405">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364,060</w:t>
            </w:r>
          </w:p>
        </w:tc>
        <w:tc>
          <w:tcPr>
            <w:tcW w:w="180" w:type="dxa"/>
          </w:tcPr>
          <w:p w14:paraId="5B330D4C" w14:textId="77777777" w:rsidR="00C50405" w:rsidRPr="00EE4AE8" w:rsidRDefault="00C50405" w:rsidP="00C50405">
            <w:pPr>
              <w:pStyle w:val="acctfourfigures"/>
              <w:tabs>
                <w:tab w:val="clear" w:pos="765"/>
                <w:tab w:val="decimal" w:pos="769"/>
              </w:tabs>
              <w:spacing w:line="240" w:lineRule="atLeast"/>
              <w:ind w:right="-43"/>
              <w:rPr>
                <w:rFonts w:cs="Times New Roman"/>
                <w:b/>
                <w:bCs/>
                <w:sz w:val="16"/>
                <w:szCs w:val="16"/>
              </w:rPr>
            </w:pPr>
          </w:p>
        </w:tc>
        <w:tc>
          <w:tcPr>
            <w:tcW w:w="1170" w:type="dxa"/>
            <w:vAlign w:val="bottom"/>
          </w:tcPr>
          <w:p w14:paraId="50920968" w14:textId="18B6750B" w:rsidR="00C50405" w:rsidRPr="00EE4AE8" w:rsidRDefault="00C50405" w:rsidP="00C50405">
            <w:pPr>
              <w:tabs>
                <w:tab w:val="decimal" w:pos="983"/>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29,512,053</w:t>
            </w:r>
          </w:p>
        </w:tc>
        <w:tc>
          <w:tcPr>
            <w:tcW w:w="180" w:type="dxa"/>
          </w:tcPr>
          <w:p w14:paraId="0D7FAABC" w14:textId="77777777" w:rsidR="00C50405" w:rsidRPr="00EE4AE8" w:rsidRDefault="00C50405" w:rsidP="00C50405">
            <w:pPr>
              <w:pStyle w:val="acctfourfigures"/>
              <w:tabs>
                <w:tab w:val="clear" w:pos="765"/>
                <w:tab w:val="decimal" w:pos="769"/>
              </w:tabs>
              <w:spacing w:line="240" w:lineRule="atLeast"/>
              <w:ind w:left="-79" w:right="-43"/>
              <w:rPr>
                <w:b/>
                <w:bCs/>
                <w:sz w:val="16"/>
              </w:rPr>
            </w:pPr>
          </w:p>
        </w:tc>
        <w:tc>
          <w:tcPr>
            <w:tcW w:w="990" w:type="dxa"/>
            <w:gridSpan w:val="2"/>
            <w:vAlign w:val="bottom"/>
          </w:tcPr>
          <w:p w14:paraId="75C59A80" w14:textId="2AB4E3FD" w:rsidR="00C50405" w:rsidRPr="00EE4AE8" w:rsidRDefault="00C50405" w:rsidP="00C50405">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2,130,176</w:t>
            </w:r>
          </w:p>
        </w:tc>
        <w:tc>
          <w:tcPr>
            <w:tcW w:w="180" w:type="dxa"/>
          </w:tcPr>
          <w:p w14:paraId="38C52726" w14:textId="77777777" w:rsidR="00C50405" w:rsidRPr="00EE4AE8" w:rsidRDefault="00C50405" w:rsidP="00C50405">
            <w:pPr>
              <w:pStyle w:val="acctfourfigures"/>
              <w:tabs>
                <w:tab w:val="clear" w:pos="765"/>
                <w:tab w:val="decimal" w:pos="769"/>
              </w:tabs>
              <w:spacing w:line="240" w:lineRule="atLeast"/>
              <w:ind w:left="-79" w:right="-43"/>
              <w:rPr>
                <w:rFonts w:cs="Times New Roman"/>
                <w:b/>
                <w:bCs/>
                <w:sz w:val="16"/>
                <w:szCs w:val="16"/>
              </w:rPr>
            </w:pPr>
          </w:p>
        </w:tc>
        <w:tc>
          <w:tcPr>
            <w:tcW w:w="871" w:type="dxa"/>
            <w:vAlign w:val="bottom"/>
          </w:tcPr>
          <w:p w14:paraId="7E7BA003" w14:textId="789B3534" w:rsidR="00C50405" w:rsidRPr="00EE4AE8" w:rsidRDefault="00C50405" w:rsidP="00C50405">
            <w:pPr>
              <w:tabs>
                <w:tab w:val="decimal" w:pos="713"/>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5,641,692</w:t>
            </w:r>
          </w:p>
        </w:tc>
        <w:tc>
          <w:tcPr>
            <w:tcW w:w="180" w:type="dxa"/>
          </w:tcPr>
          <w:p w14:paraId="67B690AB" w14:textId="77777777" w:rsidR="00C50405" w:rsidRPr="00EE4AE8" w:rsidRDefault="00C50405" w:rsidP="00C50405">
            <w:pPr>
              <w:pStyle w:val="acctfourfigures"/>
              <w:tabs>
                <w:tab w:val="clear" w:pos="765"/>
                <w:tab w:val="decimal" w:pos="769"/>
              </w:tabs>
              <w:spacing w:line="240" w:lineRule="atLeast"/>
              <w:ind w:left="-79" w:right="-43"/>
              <w:rPr>
                <w:rFonts w:cs="Times New Roman"/>
                <w:b/>
                <w:bCs/>
                <w:sz w:val="16"/>
                <w:szCs w:val="16"/>
              </w:rPr>
            </w:pPr>
          </w:p>
        </w:tc>
        <w:tc>
          <w:tcPr>
            <w:tcW w:w="973" w:type="dxa"/>
            <w:vAlign w:val="bottom"/>
          </w:tcPr>
          <w:p w14:paraId="61D8DA71" w14:textId="7554F2FD" w:rsidR="00C50405" w:rsidRPr="00EE4AE8" w:rsidRDefault="00C50405" w:rsidP="00C50405">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180,872</w:t>
            </w:r>
          </w:p>
        </w:tc>
        <w:tc>
          <w:tcPr>
            <w:tcW w:w="182" w:type="dxa"/>
          </w:tcPr>
          <w:p w14:paraId="57411796" w14:textId="77777777" w:rsidR="00C50405" w:rsidRPr="00EE4AE8" w:rsidRDefault="00C50405" w:rsidP="00C50405">
            <w:pPr>
              <w:pStyle w:val="acctfourfigures"/>
              <w:tabs>
                <w:tab w:val="clear" w:pos="765"/>
                <w:tab w:val="decimal" w:pos="769"/>
              </w:tabs>
              <w:spacing w:line="240" w:lineRule="atLeast"/>
              <w:ind w:left="-79" w:right="-43"/>
              <w:rPr>
                <w:rFonts w:cs="Times New Roman"/>
                <w:b/>
                <w:bCs/>
                <w:sz w:val="16"/>
                <w:szCs w:val="16"/>
              </w:rPr>
            </w:pPr>
          </w:p>
        </w:tc>
        <w:tc>
          <w:tcPr>
            <w:tcW w:w="971" w:type="dxa"/>
            <w:vAlign w:val="bottom"/>
          </w:tcPr>
          <w:p w14:paraId="7732BCF7" w14:textId="56FAD1B7" w:rsidR="00C50405" w:rsidRPr="00EE4AE8" w:rsidRDefault="00C50405" w:rsidP="00C50405">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97,035</w:t>
            </w:r>
          </w:p>
        </w:tc>
        <w:tc>
          <w:tcPr>
            <w:tcW w:w="184" w:type="dxa"/>
          </w:tcPr>
          <w:p w14:paraId="70884A03" w14:textId="77777777" w:rsidR="00C50405" w:rsidRPr="00EE4AE8" w:rsidRDefault="00C50405" w:rsidP="00C50405">
            <w:pPr>
              <w:pStyle w:val="acctfourfigures"/>
              <w:tabs>
                <w:tab w:val="clear" w:pos="765"/>
                <w:tab w:val="decimal" w:pos="769"/>
              </w:tabs>
              <w:spacing w:line="240" w:lineRule="atLeast"/>
              <w:ind w:left="-79" w:right="-43"/>
              <w:rPr>
                <w:rFonts w:cs="Times New Roman"/>
                <w:b/>
                <w:bCs/>
                <w:sz w:val="16"/>
                <w:szCs w:val="16"/>
              </w:rPr>
            </w:pPr>
          </w:p>
        </w:tc>
        <w:tc>
          <w:tcPr>
            <w:tcW w:w="1003" w:type="dxa"/>
            <w:vAlign w:val="bottom"/>
          </w:tcPr>
          <w:p w14:paraId="378C3FB7" w14:textId="6F4C326B" w:rsidR="00C50405" w:rsidRPr="00EE4AE8" w:rsidRDefault="00C50405" w:rsidP="00C50405">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137,408</w:t>
            </w:r>
          </w:p>
        </w:tc>
        <w:tc>
          <w:tcPr>
            <w:tcW w:w="180" w:type="dxa"/>
          </w:tcPr>
          <w:p w14:paraId="1A75153E" w14:textId="77777777" w:rsidR="00C50405" w:rsidRPr="00EE4AE8" w:rsidRDefault="00C50405" w:rsidP="00C50405">
            <w:pPr>
              <w:pStyle w:val="acctfourfigures"/>
              <w:tabs>
                <w:tab w:val="clear" w:pos="765"/>
                <w:tab w:val="decimal" w:pos="769"/>
              </w:tabs>
              <w:spacing w:line="240" w:lineRule="atLeast"/>
              <w:ind w:left="-79" w:right="-43"/>
              <w:rPr>
                <w:rFonts w:cs="Times New Roman"/>
                <w:b/>
                <w:bCs/>
                <w:sz w:val="16"/>
                <w:szCs w:val="16"/>
              </w:rPr>
            </w:pPr>
          </w:p>
        </w:tc>
        <w:tc>
          <w:tcPr>
            <w:tcW w:w="1055" w:type="dxa"/>
            <w:vAlign w:val="bottom"/>
          </w:tcPr>
          <w:p w14:paraId="18BCA31F" w14:textId="59372403" w:rsidR="00C50405" w:rsidRPr="00EE4AE8" w:rsidRDefault="00C50405" w:rsidP="00C50405">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128,513</w:t>
            </w:r>
          </w:p>
        </w:tc>
        <w:tc>
          <w:tcPr>
            <w:tcW w:w="180" w:type="dxa"/>
          </w:tcPr>
          <w:p w14:paraId="17CAAD90" w14:textId="77777777" w:rsidR="00C50405" w:rsidRPr="00EE4AE8" w:rsidRDefault="00C50405" w:rsidP="00C50405">
            <w:pPr>
              <w:pStyle w:val="acctfourfigures"/>
              <w:tabs>
                <w:tab w:val="clear" w:pos="765"/>
                <w:tab w:val="decimal" w:pos="769"/>
              </w:tabs>
              <w:spacing w:line="240" w:lineRule="atLeast"/>
              <w:ind w:left="-79" w:right="-43"/>
              <w:rPr>
                <w:rFonts w:cs="Times New Roman"/>
                <w:b/>
                <w:bCs/>
                <w:sz w:val="16"/>
                <w:szCs w:val="16"/>
              </w:rPr>
            </w:pPr>
          </w:p>
        </w:tc>
        <w:tc>
          <w:tcPr>
            <w:tcW w:w="944" w:type="dxa"/>
            <w:vAlign w:val="center"/>
          </w:tcPr>
          <w:p w14:paraId="557123DC" w14:textId="336D6BB8" w:rsidR="00C50405" w:rsidRPr="00EE4AE8" w:rsidRDefault="00C50405" w:rsidP="00C50405">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40,338,037</w:t>
            </w:r>
          </w:p>
        </w:tc>
      </w:tr>
      <w:tr w:rsidR="00C50405" w:rsidRPr="00EE4AE8" w14:paraId="47E4EE1D" w14:textId="77777777" w:rsidTr="008B5EB4">
        <w:trPr>
          <w:cantSplit/>
        </w:trPr>
        <w:tc>
          <w:tcPr>
            <w:tcW w:w="2261" w:type="dxa"/>
            <w:vAlign w:val="bottom"/>
          </w:tcPr>
          <w:p w14:paraId="02D962FF" w14:textId="25EEC970" w:rsidR="00C50405" w:rsidRPr="00EE4AE8" w:rsidRDefault="00C50405" w:rsidP="008B5EB4">
            <w:pPr>
              <w:pStyle w:val="7I-7H-3"/>
              <w:tabs>
                <w:tab w:val="left" w:pos="191"/>
              </w:tabs>
              <w:spacing w:line="240" w:lineRule="atLeast"/>
              <w:ind w:right="-80"/>
              <w:rPr>
                <w:rFonts w:ascii="Times New Roman" w:hAnsi="Times New Roman" w:cs="Times New Roman"/>
                <w:sz w:val="16"/>
                <w:szCs w:val="16"/>
                <w:lang w:val="en-GB"/>
              </w:rPr>
            </w:pPr>
            <w:r w:rsidRPr="00EE4AE8">
              <w:rPr>
                <w:rFonts w:ascii="Times New Roman" w:hAnsi="Times New Roman" w:cs="Times New Roman"/>
                <w:sz w:val="16"/>
                <w:szCs w:val="16"/>
                <w:lang w:val="en-GB"/>
              </w:rPr>
              <w:t>Additions</w:t>
            </w:r>
          </w:p>
        </w:tc>
        <w:tc>
          <w:tcPr>
            <w:tcW w:w="441" w:type="dxa"/>
          </w:tcPr>
          <w:p w14:paraId="68B78802" w14:textId="77777777" w:rsidR="00C50405" w:rsidRPr="00EE4AE8" w:rsidRDefault="00C50405" w:rsidP="00C50405">
            <w:pPr>
              <w:spacing w:line="240" w:lineRule="atLeast"/>
              <w:ind w:left="-86" w:right="-72"/>
              <w:jc w:val="center"/>
              <w:rPr>
                <w:rFonts w:ascii="Times New Roman" w:hAnsi="Times New Roman" w:cs="Times New Roman"/>
                <w:sz w:val="16"/>
                <w:szCs w:val="16"/>
              </w:rPr>
            </w:pPr>
          </w:p>
        </w:tc>
        <w:tc>
          <w:tcPr>
            <w:tcW w:w="927" w:type="dxa"/>
            <w:shd w:val="clear" w:color="auto" w:fill="auto"/>
            <w:vAlign w:val="center"/>
          </w:tcPr>
          <w:p w14:paraId="63E9977C" w14:textId="07CA4983" w:rsidR="00C50405" w:rsidRPr="00EE4AE8" w:rsidRDefault="00C50405" w:rsidP="006748B1">
            <w:pPr>
              <w:tabs>
                <w:tab w:val="decimal" w:pos="471"/>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136549F7" w14:textId="77777777" w:rsidR="00C50405" w:rsidRPr="00EE4AE8" w:rsidRDefault="00C50405" w:rsidP="00D9405F">
            <w:pPr>
              <w:tabs>
                <w:tab w:val="decimal" w:pos="569"/>
              </w:tabs>
              <w:spacing w:line="240" w:lineRule="atLeast"/>
              <w:ind w:left="-79" w:right="-43"/>
              <w:jc w:val="left"/>
              <w:rPr>
                <w:rFonts w:ascii="Times New Roman" w:hAnsi="Times New Roman" w:cs="Times New Roman"/>
                <w:sz w:val="16"/>
                <w:szCs w:val="16"/>
              </w:rPr>
            </w:pPr>
          </w:p>
        </w:tc>
        <w:tc>
          <w:tcPr>
            <w:tcW w:w="1082" w:type="dxa"/>
            <w:vAlign w:val="bottom"/>
          </w:tcPr>
          <w:p w14:paraId="2FD33B02" w14:textId="7672EDFE"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3,186</w:t>
            </w:r>
          </w:p>
        </w:tc>
        <w:tc>
          <w:tcPr>
            <w:tcW w:w="180" w:type="dxa"/>
          </w:tcPr>
          <w:p w14:paraId="558B90FE"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6646553C" w14:textId="32212D73"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124,537</w:t>
            </w:r>
          </w:p>
        </w:tc>
        <w:tc>
          <w:tcPr>
            <w:tcW w:w="180" w:type="dxa"/>
          </w:tcPr>
          <w:p w14:paraId="3340CD64" w14:textId="77777777" w:rsidR="00C50405" w:rsidRPr="00EE4AE8" w:rsidRDefault="00C50405" w:rsidP="00C50405">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vAlign w:val="bottom"/>
          </w:tcPr>
          <w:p w14:paraId="58145310" w14:textId="3DD95823" w:rsidR="00C50405" w:rsidRPr="00EE4AE8" w:rsidRDefault="00C50405" w:rsidP="00C50405">
            <w:pPr>
              <w:tabs>
                <w:tab w:val="decimal" w:pos="98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968,702</w:t>
            </w:r>
          </w:p>
        </w:tc>
        <w:tc>
          <w:tcPr>
            <w:tcW w:w="180" w:type="dxa"/>
          </w:tcPr>
          <w:p w14:paraId="1EC36F92" w14:textId="77777777" w:rsidR="00C50405" w:rsidRPr="00EE4AE8" w:rsidRDefault="00C50405" w:rsidP="00C50405">
            <w:pPr>
              <w:pStyle w:val="acctfourfigures"/>
              <w:tabs>
                <w:tab w:val="clear" w:pos="765"/>
                <w:tab w:val="decimal" w:pos="769"/>
              </w:tabs>
              <w:spacing w:line="240" w:lineRule="atLeast"/>
              <w:ind w:left="-79" w:right="-43"/>
              <w:rPr>
                <w:sz w:val="16"/>
              </w:rPr>
            </w:pPr>
          </w:p>
        </w:tc>
        <w:tc>
          <w:tcPr>
            <w:tcW w:w="990" w:type="dxa"/>
            <w:gridSpan w:val="2"/>
            <w:vAlign w:val="bottom"/>
          </w:tcPr>
          <w:p w14:paraId="4A9BF6F3" w14:textId="56171BDE"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345,404</w:t>
            </w:r>
          </w:p>
        </w:tc>
        <w:tc>
          <w:tcPr>
            <w:tcW w:w="180" w:type="dxa"/>
          </w:tcPr>
          <w:p w14:paraId="5C5DA9FC"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104EFCFF" w14:textId="4F94F5BB" w:rsidR="00C50405" w:rsidRPr="00EE4AE8" w:rsidRDefault="00C50405" w:rsidP="00C50405">
            <w:pPr>
              <w:tabs>
                <w:tab w:val="decimal" w:pos="71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12</w:t>
            </w:r>
            <w:r>
              <w:rPr>
                <w:rFonts w:ascii="Times New Roman" w:hAnsi="Times New Roman" w:cs="Times New Roman"/>
                <w:sz w:val="16"/>
                <w:szCs w:val="16"/>
              </w:rPr>
              <w:t>8,440</w:t>
            </w:r>
          </w:p>
        </w:tc>
        <w:tc>
          <w:tcPr>
            <w:tcW w:w="180" w:type="dxa"/>
          </w:tcPr>
          <w:p w14:paraId="414C6AF3"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73" w:type="dxa"/>
            <w:vAlign w:val="bottom"/>
          </w:tcPr>
          <w:p w14:paraId="2BAFBB7A" w14:textId="20A3D7DC"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8,656</w:t>
            </w:r>
          </w:p>
        </w:tc>
        <w:tc>
          <w:tcPr>
            <w:tcW w:w="182" w:type="dxa"/>
          </w:tcPr>
          <w:p w14:paraId="0FB810F0"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71" w:type="dxa"/>
            <w:vAlign w:val="bottom"/>
          </w:tcPr>
          <w:p w14:paraId="236E83F5" w14:textId="489CCCFE"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7,113</w:t>
            </w:r>
          </w:p>
        </w:tc>
        <w:tc>
          <w:tcPr>
            <w:tcW w:w="184" w:type="dxa"/>
          </w:tcPr>
          <w:p w14:paraId="61C90D64" w14:textId="77777777" w:rsidR="00C50405" w:rsidRPr="00EE4AE8" w:rsidRDefault="00C50405" w:rsidP="00C50405">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vAlign w:val="bottom"/>
          </w:tcPr>
          <w:p w14:paraId="7913A8CA" w14:textId="4270FD59"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49</w:t>
            </w:r>
          </w:p>
        </w:tc>
        <w:tc>
          <w:tcPr>
            <w:tcW w:w="180" w:type="dxa"/>
          </w:tcPr>
          <w:p w14:paraId="023F4A11"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51092B3E" w14:textId="03B40758"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93,253</w:t>
            </w:r>
          </w:p>
        </w:tc>
        <w:tc>
          <w:tcPr>
            <w:tcW w:w="180" w:type="dxa"/>
          </w:tcPr>
          <w:p w14:paraId="67CCC4C9"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44" w:type="dxa"/>
            <w:vAlign w:val="center"/>
          </w:tcPr>
          <w:p w14:paraId="35A64D01" w14:textId="2C8A5D70"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1,6</w:t>
            </w:r>
            <w:r>
              <w:rPr>
                <w:rFonts w:ascii="Times New Roman" w:hAnsi="Times New Roman" w:cs="Times New Roman"/>
                <w:sz w:val="16"/>
                <w:szCs w:val="16"/>
              </w:rPr>
              <w:t>79,340</w:t>
            </w:r>
          </w:p>
        </w:tc>
      </w:tr>
      <w:tr w:rsidR="00C50405" w:rsidRPr="00EE4AE8" w14:paraId="4B02506E" w14:textId="77777777" w:rsidTr="008B5EB4">
        <w:trPr>
          <w:cantSplit/>
        </w:trPr>
        <w:tc>
          <w:tcPr>
            <w:tcW w:w="2261" w:type="dxa"/>
            <w:vAlign w:val="bottom"/>
          </w:tcPr>
          <w:p w14:paraId="5E782D48" w14:textId="63C0A400" w:rsidR="00C50405" w:rsidRPr="00EE4AE8" w:rsidRDefault="00C50405" w:rsidP="008B5EB4">
            <w:pPr>
              <w:pStyle w:val="7I-7H-3"/>
              <w:tabs>
                <w:tab w:val="left" w:pos="191"/>
              </w:tabs>
              <w:spacing w:line="240" w:lineRule="atLeast"/>
              <w:ind w:right="-80"/>
              <w:rPr>
                <w:rFonts w:ascii="Times New Roman" w:hAnsi="Times New Roman" w:cs="Times New Roman"/>
                <w:sz w:val="16"/>
                <w:szCs w:val="16"/>
                <w:lang w:val="en-GB"/>
              </w:rPr>
            </w:pPr>
            <w:r w:rsidRPr="00EE4AE8">
              <w:rPr>
                <w:rFonts w:ascii="Times New Roman" w:hAnsi="Times New Roman" w:cs="Times New Roman"/>
                <w:sz w:val="16"/>
                <w:szCs w:val="16"/>
                <w:lang w:val="en-GB"/>
              </w:rPr>
              <w:t xml:space="preserve">Acquisition through business </w:t>
            </w:r>
          </w:p>
        </w:tc>
        <w:tc>
          <w:tcPr>
            <w:tcW w:w="441" w:type="dxa"/>
          </w:tcPr>
          <w:p w14:paraId="436E1EA3" w14:textId="77777777" w:rsidR="00C50405" w:rsidRPr="00EE4AE8" w:rsidRDefault="00C50405" w:rsidP="00C50405">
            <w:pPr>
              <w:spacing w:line="240" w:lineRule="atLeast"/>
              <w:ind w:left="-86" w:right="-72"/>
              <w:jc w:val="center"/>
              <w:rPr>
                <w:rFonts w:ascii="Times New Roman" w:hAnsi="Times New Roman" w:cs="Times New Roman"/>
                <w:sz w:val="16"/>
                <w:szCs w:val="16"/>
              </w:rPr>
            </w:pPr>
          </w:p>
        </w:tc>
        <w:tc>
          <w:tcPr>
            <w:tcW w:w="927" w:type="dxa"/>
            <w:shd w:val="clear" w:color="auto" w:fill="auto"/>
            <w:vAlign w:val="center"/>
          </w:tcPr>
          <w:p w14:paraId="729A3A3D"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21B92D00"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58000FC5"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80" w:type="dxa"/>
          </w:tcPr>
          <w:p w14:paraId="1569F04E"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1C349DDB"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80" w:type="dxa"/>
          </w:tcPr>
          <w:p w14:paraId="299892E8" w14:textId="77777777" w:rsidR="00C50405" w:rsidRPr="00EE4AE8" w:rsidRDefault="00C50405" w:rsidP="00C50405">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vAlign w:val="bottom"/>
          </w:tcPr>
          <w:p w14:paraId="5D489889" w14:textId="77777777" w:rsidR="00C50405" w:rsidRPr="00EE4AE8" w:rsidRDefault="00C50405" w:rsidP="00C50405">
            <w:pPr>
              <w:tabs>
                <w:tab w:val="decimal" w:pos="983"/>
              </w:tabs>
              <w:spacing w:line="240" w:lineRule="atLeast"/>
              <w:ind w:left="-79" w:right="-43"/>
              <w:jc w:val="left"/>
              <w:rPr>
                <w:rFonts w:ascii="Times New Roman" w:hAnsi="Times New Roman" w:cs="Times New Roman"/>
                <w:sz w:val="16"/>
                <w:szCs w:val="16"/>
              </w:rPr>
            </w:pPr>
          </w:p>
        </w:tc>
        <w:tc>
          <w:tcPr>
            <w:tcW w:w="180" w:type="dxa"/>
          </w:tcPr>
          <w:p w14:paraId="451099D5" w14:textId="77777777" w:rsidR="00C50405" w:rsidRPr="00EE4AE8" w:rsidRDefault="00C50405" w:rsidP="00C50405">
            <w:pPr>
              <w:pStyle w:val="acctfourfigures"/>
              <w:tabs>
                <w:tab w:val="clear" w:pos="765"/>
                <w:tab w:val="decimal" w:pos="769"/>
              </w:tabs>
              <w:spacing w:line="240" w:lineRule="atLeast"/>
              <w:ind w:left="-79" w:right="-43"/>
              <w:rPr>
                <w:sz w:val="16"/>
              </w:rPr>
            </w:pPr>
          </w:p>
        </w:tc>
        <w:tc>
          <w:tcPr>
            <w:tcW w:w="990" w:type="dxa"/>
            <w:gridSpan w:val="2"/>
            <w:vAlign w:val="bottom"/>
          </w:tcPr>
          <w:p w14:paraId="28EA66F5"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80" w:type="dxa"/>
          </w:tcPr>
          <w:p w14:paraId="437C9208"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1CFB0C42" w14:textId="77777777" w:rsidR="00C50405" w:rsidRPr="00EE4AE8" w:rsidRDefault="00C50405" w:rsidP="00C50405">
            <w:pPr>
              <w:tabs>
                <w:tab w:val="decimal" w:pos="713"/>
              </w:tabs>
              <w:spacing w:line="240" w:lineRule="atLeast"/>
              <w:ind w:left="-79" w:right="-43"/>
              <w:jc w:val="left"/>
              <w:rPr>
                <w:rFonts w:ascii="Times New Roman" w:hAnsi="Times New Roman" w:cs="Times New Roman"/>
                <w:sz w:val="16"/>
                <w:szCs w:val="16"/>
              </w:rPr>
            </w:pPr>
          </w:p>
        </w:tc>
        <w:tc>
          <w:tcPr>
            <w:tcW w:w="180" w:type="dxa"/>
          </w:tcPr>
          <w:p w14:paraId="6612012A"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73" w:type="dxa"/>
            <w:vAlign w:val="bottom"/>
          </w:tcPr>
          <w:p w14:paraId="5BC38325"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82" w:type="dxa"/>
          </w:tcPr>
          <w:p w14:paraId="768B08F1"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71" w:type="dxa"/>
            <w:vAlign w:val="bottom"/>
          </w:tcPr>
          <w:p w14:paraId="4EE2F1F9"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84" w:type="dxa"/>
          </w:tcPr>
          <w:p w14:paraId="7369B100" w14:textId="77777777" w:rsidR="00C50405" w:rsidRPr="00EE4AE8" w:rsidRDefault="00C50405" w:rsidP="00C50405">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vAlign w:val="bottom"/>
          </w:tcPr>
          <w:p w14:paraId="38B83B25"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80" w:type="dxa"/>
          </w:tcPr>
          <w:p w14:paraId="0EC1D4E2"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3D109ECB"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80" w:type="dxa"/>
          </w:tcPr>
          <w:p w14:paraId="41A8B088"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44" w:type="dxa"/>
            <w:vAlign w:val="center"/>
          </w:tcPr>
          <w:p w14:paraId="7F8922A0"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r>
      <w:tr w:rsidR="00C50405" w:rsidRPr="00EE4AE8" w14:paraId="2AAA47CB" w14:textId="77777777" w:rsidTr="008B5EB4">
        <w:trPr>
          <w:cantSplit/>
        </w:trPr>
        <w:tc>
          <w:tcPr>
            <w:tcW w:w="2261" w:type="dxa"/>
            <w:vAlign w:val="bottom"/>
          </w:tcPr>
          <w:p w14:paraId="348FA4B4" w14:textId="532F5A71" w:rsidR="00C50405" w:rsidRPr="00EE4AE8" w:rsidRDefault="00C50405" w:rsidP="008B5EB4">
            <w:pPr>
              <w:pStyle w:val="7I-7H-3"/>
              <w:tabs>
                <w:tab w:val="left" w:pos="191"/>
              </w:tabs>
              <w:spacing w:line="240" w:lineRule="atLeast"/>
              <w:ind w:right="-80"/>
              <w:rPr>
                <w:rFonts w:ascii="Times New Roman" w:hAnsi="Times New Roman" w:cs="Times New Roman"/>
                <w:sz w:val="16"/>
                <w:szCs w:val="16"/>
                <w:lang w:val="en-GB"/>
              </w:rPr>
            </w:pPr>
            <w:r w:rsidRPr="00EE4AE8">
              <w:rPr>
                <w:rFonts w:ascii="Times New Roman" w:hAnsi="Times New Roman" w:cs="Times New Roman"/>
                <w:sz w:val="16"/>
                <w:szCs w:val="16"/>
                <w:lang w:val="en-GB"/>
              </w:rPr>
              <w:t xml:space="preserve">   combination  </w:t>
            </w:r>
          </w:p>
        </w:tc>
        <w:tc>
          <w:tcPr>
            <w:tcW w:w="441" w:type="dxa"/>
          </w:tcPr>
          <w:p w14:paraId="05AE62E3" w14:textId="4C9C868B" w:rsidR="00C50405" w:rsidRPr="008B5EB4" w:rsidRDefault="00C50405" w:rsidP="00C50405">
            <w:pPr>
              <w:tabs>
                <w:tab w:val="left" w:pos="101"/>
                <w:tab w:val="left" w:pos="204"/>
              </w:tabs>
              <w:spacing w:line="240" w:lineRule="atLeast"/>
              <w:ind w:left="-86" w:right="-72"/>
              <w:jc w:val="center"/>
              <w:rPr>
                <w:rFonts w:ascii="Times New Roman" w:hAnsi="Times New Roman" w:cs="Times New Roman"/>
                <w:i/>
                <w:iCs/>
                <w:sz w:val="16"/>
                <w:szCs w:val="16"/>
              </w:rPr>
            </w:pPr>
          </w:p>
        </w:tc>
        <w:tc>
          <w:tcPr>
            <w:tcW w:w="927" w:type="dxa"/>
            <w:shd w:val="clear" w:color="auto" w:fill="auto"/>
            <w:vAlign w:val="center"/>
          </w:tcPr>
          <w:p w14:paraId="0E145B9C" w14:textId="5AAD8933" w:rsidR="00C50405" w:rsidRPr="00EE4AE8" w:rsidRDefault="00C50405" w:rsidP="006748B1">
            <w:pPr>
              <w:tabs>
                <w:tab w:val="decimal" w:pos="471"/>
              </w:tabs>
              <w:spacing w:line="240" w:lineRule="atLeast"/>
              <w:ind w:left="-79" w:right="25"/>
              <w:jc w:val="right"/>
              <w:rPr>
                <w:rFonts w:ascii="Times New Roman" w:hAnsi="Times New Roman" w:cs="Times New Roman"/>
                <w:sz w:val="16"/>
                <w:szCs w:val="16"/>
              </w:rPr>
            </w:pPr>
            <w:r w:rsidRPr="00EE4AE8">
              <w:rPr>
                <w:rFonts w:ascii="Times New Roman" w:hAnsi="Times New Roman" w:cs="Times New Roman"/>
                <w:sz w:val="16"/>
                <w:szCs w:val="16"/>
              </w:rPr>
              <w:t>6,438</w:t>
            </w:r>
          </w:p>
        </w:tc>
        <w:tc>
          <w:tcPr>
            <w:tcW w:w="178" w:type="dxa"/>
            <w:shd w:val="clear" w:color="auto" w:fill="auto"/>
          </w:tcPr>
          <w:p w14:paraId="3E0B2B8A" w14:textId="77777777" w:rsidR="00C50405" w:rsidRPr="00EE4AE8" w:rsidRDefault="00C50405" w:rsidP="006748B1">
            <w:pPr>
              <w:tabs>
                <w:tab w:val="decimal" w:pos="569"/>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4D922BFE" w14:textId="4E7555CC" w:rsidR="00C50405" w:rsidRPr="00EE4AE8" w:rsidRDefault="00C50405" w:rsidP="008227AA">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62,592</w:t>
            </w:r>
          </w:p>
        </w:tc>
        <w:tc>
          <w:tcPr>
            <w:tcW w:w="180" w:type="dxa"/>
          </w:tcPr>
          <w:p w14:paraId="7BAE8776" w14:textId="77777777" w:rsidR="00C50405" w:rsidRPr="00EE4AE8" w:rsidRDefault="00C50405" w:rsidP="00C50405">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vAlign w:val="bottom"/>
          </w:tcPr>
          <w:p w14:paraId="718FB20D" w14:textId="06695F03" w:rsidR="00C50405" w:rsidRPr="00EE4AE8" w:rsidRDefault="00C50405" w:rsidP="008227AA">
            <w:pPr>
              <w:tabs>
                <w:tab w:val="decimal" w:pos="587"/>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30AE840D"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320CACC8" w14:textId="136E98C9" w:rsidR="00C50405" w:rsidRPr="00EE4AE8" w:rsidRDefault="00C50405" w:rsidP="00C50405">
            <w:pPr>
              <w:tabs>
                <w:tab w:val="decimal" w:pos="722"/>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2B4D4821" w14:textId="77777777" w:rsidR="00C50405" w:rsidRPr="00EE4AE8" w:rsidRDefault="00C50405" w:rsidP="00C50405">
            <w:pPr>
              <w:pStyle w:val="acctfourfigures"/>
              <w:tabs>
                <w:tab w:val="clear" w:pos="765"/>
                <w:tab w:val="decimal" w:pos="769"/>
              </w:tabs>
              <w:spacing w:line="240" w:lineRule="atLeast"/>
              <w:ind w:left="-79" w:right="-43"/>
              <w:rPr>
                <w:sz w:val="16"/>
              </w:rPr>
            </w:pPr>
          </w:p>
        </w:tc>
        <w:tc>
          <w:tcPr>
            <w:tcW w:w="990" w:type="dxa"/>
            <w:gridSpan w:val="2"/>
            <w:shd w:val="clear" w:color="auto" w:fill="auto"/>
            <w:vAlign w:val="bottom"/>
          </w:tcPr>
          <w:p w14:paraId="4ED4DACD" w14:textId="14E80E52" w:rsidR="00C50405" w:rsidRPr="00EE4AE8" w:rsidRDefault="00C50405" w:rsidP="00C50405">
            <w:pPr>
              <w:tabs>
                <w:tab w:val="decimal" w:pos="53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56DAC8E2"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22595AD9" w14:textId="257A1537" w:rsidR="00C50405" w:rsidRPr="00EE4AE8" w:rsidRDefault="00C50405" w:rsidP="00C50405">
            <w:pPr>
              <w:tabs>
                <w:tab w:val="decimal" w:pos="713"/>
              </w:tabs>
              <w:spacing w:line="240" w:lineRule="atLeast"/>
              <w:ind w:right="-43"/>
              <w:jc w:val="left"/>
              <w:rPr>
                <w:rFonts w:ascii="Times New Roman" w:hAnsi="Times New Roman" w:cs="Times New Roman"/>
                <w:sz w:val="16"/>
                <w:szCs w:val="16"/>
              </w:rPr>
            </w:pPr>
            <w:r w:rsidRPr="00EE4AE8">
              <w:rPr>
                <w:rFonts w:ascii="Times New Roman" w:hAnsi="Times New Roman" w:cs="Times New Roman"/>
                <w:sz w:val="16"/>
                <w:szCs w:val="16"/>
              </w:rPr>
              <w:t>130,501</w:t>
            </w:r>
          </w:p>
        </w:tc>
        <w:tc>
          <w:tcPr>
            <w:tcW w:w="180" w:type="dxa"/>
          </w:tcPr>
          <w:p w14:paraId="58FEFB04"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73" w:type="dxa"/>
            <w:vAlign w:val="bottom"/>
          </w:tcPr>
          <w:p w14:paraId="48F0AD88" w14:textId="578CA603"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30,232</w:t>
            </w:r>
          </w:p>
        </w:tc>
        <w:tc>
          <w:tcPr>
            <w:tcW w:w="182" w:type="dxa"/>
          </w:tcPr>
          <w:p w14:paraId="543E1585"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71" w:type="dxa"/>
            <w:vAlign w:val="center"/>
          </w:tcPr>
          <w:p w14:paraId="6CCC645C" w14:textId="49C9A26C" w:rsidR="00C50405" w:rsidRPr="00EE4AE8" w:rsidRDefault="00C50405" w:rsidP="00C50405">
            <w:pPr>
              <w:tabs>
                <w:tab w:val="decimal" w:pos="577"/>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4" w:type="dxa"/>
          </w:tcPr>
          <w:p w14:paraId="7832FD7A" w14:textId="77777777" w:rsidR="00C50405" w:rsidRPr="00EE4AE8" w:rsidRDefault="00C50405" w:rsidP="00C50405">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vAlign w:val="bottom"/>
          </w:tcPr>
          <w:p w14:paraId="57332C6D" w14:textId="5768E133" w:rsidR="00C50405" w:rsidRPr="00EE4AE8" w:rsidRDefault="00C50405" w:rsidP="00C50405">
            <w:pPr>
              <w:tabs>
                <w:tab w:val="decimal" w:pos="592"/>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613C3C38"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5EDF1C64" w14:textId="6D9444CE"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1,925</w:t>
            </w:r>
          </w:p>
        </w:tc>
        <w:tc>
          <w:tcPr>
            <w:tcW w:w="180" w:type="dxa"/>
          </w:tcPr>
          <w:p w14:paraId="3050FF52"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center"/>
          </w:tcPr>
          <w:p w14:paraId="2E5FC235" w14:textId="6C208686"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231,688</w:t>
            </w:r>
          </w:p>
        </w:tc>
      </w:tr>
      <w:tr w:rsidR="00C50405" w:rsidRPr="00EE4AE8" w14:paraId="5D42B92E" w14:textId="77777777" w:rsidTr="008B5EB4">
        <w:trPr>
          <w:cantSplit/>
        </w:trPr>
        <w:tc>
          <w:tcPr>
            <w:tcW w:w="2261" w:type="dxa"/>
            <w:vAlign w:val="bottom"/>
          </w:tcPr>
          <w:p w14:paraId="4DEEBDF7" w14:textId="5339BC36" w:rsidR="00C50405" w:rsidRPr="00EE4AE8" w:rsidRDefault="00C50405" w:rsidP="008B5EB4">
            <w:pPr>
              <w:pStyle w:val="7I-7H-3"/>
              <w:tabs>
                <w:tab w:val="left" w:pos="191"/>
              </w:tabs>
              <w:spacing w:line="240" w:lineRule="atLeast"/>
              <w:ind w:right="-80"/>
              <w:rPr>
                <w:rFonts w:ascii="Times New Roman" w:hAnsi="Times New Roman" w:cs="Times New Roman"/>
                <w:sz w:val="16"/>
                <w:szCs w:val="16"/>
                <w:lang w:val="en-GB"/>
              </w:rPr>
            </w:pPr>
            <w:r w:rsidRPr="00EE4AE8">
              <w:rPr>
                <w:rFonts w:ascii="Times New Roman" w:hAnsi="Times New Roman" w:cs="Times New Roman"/>
                <w:sz w:val="16"/>
                <w:szCs w:val="16"/>
                <w:lang w:val="en-GB"/>
              </w:rPr>
              <w:t>Transfer to investment properties</w:t>
            </w:r>
          </w:p>
        </w:tc>
        <w:tc>
          <w:tcPr>
            <w:tcW w:w="441" w:type="dxa"/>
          </w:tcPr>
          <w:p w14:paraId="5AFA7D34" w14:textId="4B77EDF7" w:rsidR="00C50405" w:rsidRPr="00EE4AE8" w:rsidRDefault="00C50405" w:rsidP="00C50405">
            <w:pPr>
              <w:spacing w:line="240" w:lineRule="atLeast"/>
              <w:ind w:left="-86" w:right="-72"/>
              <w:jc w:val="center"/>
              <w:rPr>
                <w:rFonts w:ascii="Times New Roman" w:hAnsi="Times New Roman" w:cs="Times New Roman"/>
                <w:i/>
                <w:iCs/>
                <w:sz w:val="16"/>
                <w:szCs w:val="16"/>
              </w:rPr>
            </w:pPr>
            <w:r>
              <w:rPr>
                <w:rFonts w:ascii="Times New Roman" w:hAnsi="Times New Roman" w:cs="Times New Roman"/>
                <w:i/>
                <w:iCs/>
                <w:sz w:val="16"/>
                <w:szCs w:val="16"/>
              </w:rPr>
              <w:t>15</w:t>
            </w:r>
          </w:p>
        </w:tc>
        <w:tc>
          <w:tcPr>
            <w:tcW w:w="927" w:type="dxa"/>
            <w:shd w:val="clear" w:color="auto" w:fill="auto"/>
            <w:vAlign w:val="center"/>
          </w:tcPr>
          <w:p w14:paraId="56A210E0" w14:textId="5DE2BDD7" w:rsidR="00C50405" w:rsidRPr="00EE4AE8" w:rsidRDefault="00C50405" w:rsidP="00712127">
            <w:pPr>
              <w:tabs>
                <w:tab w:val="decimal" w:pos="569"/>
              </w:tabs>
              <w:spacing w:line="240" w:lineRule="atLeast"/>
              <w:ind w:left="-79" w:right="-43"/>
              <w:jc w:val="right"/>
              <w:rPr>
                <w:rFonts w:ascii="Times New Roman" w:hAnsi="Times New Roman" w:cs="Times New Roman"/>
                <w:sz w:val="16"/>
                <w:szCs w:val="16"/>
              </w:rPr>
            </w:pPr>
            <w:r w:rsidRPr="00EE4AE8">
              <w:rPr>
                <w:rFonts w:ascii="Times New Roman" w:hAnsi="Times New Roman" w:cs="Times New Roman"/>
                <w:sz w:val="16"/>
                <w:szCs w:val="16"/>
              </w:rPr>
              <w:t>(106,460)</w:t>
            </w:r>
          </w:p>
        </w:tc>
        <w:tc>
          <w:tcPr>
            <w:tcW w:w="178" w:type="dxa"/>
            <w:shd w:val="clear" w:color="auto" w:fill="auto"/>
          </w:tcPr>
          <w:p w14:paraId="226E4B2D"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7C46C31A" w14:textId="5E99D8FD" w:rsidR="00C50405" w:rsidRPr="00EE4AE8" w:rsidRDefault="00C50405" w:rsidP="00D9405F">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41B7C0C5"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416B1704" w14:textId="4F2653BA" w:rsidR="00C50405" w:rsidRPr="00EE4AE8" w:rsidRDefault="00C50405" w:rsidP="00C50405">
            <w:pPr>
              <w:tabs>
                <w:tab w:val="decimal" w:pos="587"/>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445EB8F0" w14:textId="77777777" w:rsidR="00C50405" w:rsidRPr="00EE4AE8" w:rsidRDefault="00C50405" w:rsidP="00C50405">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vAlign w:val="bottom"/>
          </w:tcPr>
          <w:p w14:paraId="00E9A9C8" w14:textId="0C66DD0B" w:rsidR="00C50405" w:rsidRPr="00EE4AE8" w:rsidRDefault="00C50405" w:rsidP="00C50405">
            <w:pPr>
              <w:tabs>
                <w:tab w:val="decimal" w:pos="722"/>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1F2301ED" w14:textId="77777777" w:rsidR="00C50405" w:rsidRPr="00EE4AE8" w:rsidRDefault="00C50405" w:rsidP="00C50405">
            <w:pPr>
              <w:pStyle w:val="acctfourfigures"/>
              <w:tabs>
                <w:tab w:val="clear" w:pos="765"/>
                <w:tab w:val="decimal" w:pos="769"/>
              </w:tabs>
              <w:spacing w:line="240" w:lineRule="atLeast"/>
              <w:ind w:left="-79" w:right="-43"/>
              <w:rPr>
                <w:sz w:val="16"/>
              </w:rPr>
            </w:pPr>
          </w:p>
        </w:tc>
        <w:tc>
          <w:tcPr>
            <w:tcW w:w="990" w:type="dxa"/>
            <w:gridSpan w:val="2"/>
            <w:shd w:val="clear" w:color="auto" w:fill="auto"/>
            <w:vAlign w:val="bottom"/>
          </w:tcPr>
          <w:p w14:paraId="1D0D9148" w14:textId="613A93A2" w:rsidR="00C50405" w:rsidRPr="00EE4AE8" w:rsidRDefault="00C50405" w:rsidP="00C50405">
            <w:pPr>
              <w:tabs>
                <w:tab w:val="decimal" w:pos="53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2C8B2E44"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727AC440" w14:textId="1F3EA73D" w:rsidR="00C50405" w:rsidRPr="00EE4AE8" w:rsidRDefault="00C50405" w:rsidP="006748B1">
            <w:pPr>
              <w:tabs>
                <w:tab w:val="decimal" w:pos="530"/>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6AC7AFC4" w14:textId="77777777" w:rsidR="00C50405" w:rsidRPr="00EE4AE8" w:rsidRDefault="00C50405" w:rsidP="00C50405">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973" w:type="dxa"/>
            <w:vAlign w:val="bottom"/>
          </w:tcPr>
          <w:p w14:paraId="09AED2A4" w14:textId="41A28C87" w:rsidR="00C50405" w:rsidRPr="00EE4AE8" w:rsidRDefault="00C50405" w:rsidP="00C50405">
            <w:pPr>
              <w:tabs>
                <w:tab w:val="decimal" w:pos="544"/>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2" w:type="dxa"/>
          </w:tcPr>
          <w:p w14:paraId="12D3885E"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71" w:type="dxa"/>
          </w:tcPr>
          <w:p w14:paraId="582326C2" w14:textId="13F5E7D2" w:rsidR="00C50405" w:rsidRPr="00EE4AE8" w:rsidRDefault="00C50405" w:rsidP="00C50405">
            <w:pPr>
              <w:tabs>
                <w:tab w:val="decimal" w:pos="577"/>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4" w:type="dxa"/>
          </w:tcPr>
          <w:p w14:paraId="5792CB8C"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003" w:type="dxa"/>
          </w:tcPr>
          <w:p w14:paraId="3597A95B" w14:textId="5BCB0F6C" w:rsidR="00C50405" w:rsidRPr="00EE4AE8" w:rsidRDefault="00C50405" w:rsidP="00C50405">
            <w:pPr>
              <w:tabs>
                <w:tab w:val="decimal" w:pos="592"/>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1648C654"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00ED35D3" w14:textId="181B7B8D"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(441)</w:t>
            </w:r>
          </w:p>
        </w:tc>
        <w:tc>
          <w:tcPr>
            <w:tcW w:w="180" w:type="dxa"/>
          </w:tcPr>
          <w:p w14:paraId="273680B3"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center"/>
          </w:tcPr>
          <w:p w14:paraId="70F40A79" w14:textId="715F977A" w:rsidR="00C50405" w:rsidRPr="00EE4AE8" w:rsidRDefault="00C50405" w:rsidP="008227AA">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(106,901)</w:t>
            </w:r>
          </w:p>
        </w:tc>
      </w:tr>
      <w:tr w:rsidR="00C50405" w:rsidRPr="00EE4AE8" w14:paraId="0D5CB867" w14:textId="77777777" w:rsidTr="008B5EB4">
        <w:trPr>
          <w:cantSplit/>
        </w:trPr>
        <w:tc>
          <w:tcPr>
            <w:tcW w:w="2261" w:type="dxa"/>
            <w:vAlign w:val="bottom"/>
          </w:tcPr>
          <w:p w14:paraId="6190F6BC" w14:textId="78192FA5" w:rsidR="00C50405" w:rsidRPr="00EE4AE8" w:rsidRDefault="00C50405" w:rsidP="008B5EB4">
            <w:pPr>
              <w:pStyle w:val="7I-7H-3"/>
              <w:tabs>
                <w:tab w:val="left" w:pos="191"/>
              </w:tabs>
              <w:spacing w:line="240" w:lineRule="atLeast"/>
              <w:ind w:right="-80"/>
              <w:rPr>
                <w:rFonts w:ascii="Times New Roman" w:hAnsi="Times New Roman" w:cs="Times New Roman"/>
                <w:sz w:val="16"/>
                <w:szCs w:val="16"/>
                <w:lang w:val="en-GB"/>
              </w:rPr>
            </w:pPr>
            <w:r w:rsidRPr="00EE4AE8">
              <w:rPr>
                <w:rFonts w:ascii="Times New Roman" w:hAnsi="Times New Roman" w:cs="Times New Roman"/>
                <w:sz w:val="16"/>
                <w:szCs w:val="16"/>
                <w:lang w:val="en-GB"/>
              </w:rPr>
              <w:t>Transfer</w:t>
            </w:r>
          </w:p>
        </w:tc>
        <w:tc>
          <w:tcPr>
            <w:tcW w:w="441" w:type="dxa"/>
          </w:tcPr>
          <w:p w14:paraId="115668C9" w14:textId="7945B8FC" w:rsidR="00C50405" w:rsidRPr="00EE4AE8" w:rsidRDefault="00C50405" w:rsidP="00C50405">
            <w:pPr>
              <w:spacing w:line="240" w:lineRule="atLeast"/>
              <w:ind w:left="-86" w:right="-72"/>
              <w:jc w:val="center"/>
              <w:rPr>
                <w:rFonts w:ascii="Times New Roman" w:hAnsi="Times New Roman" w:cs="Times New Roman"/>
                <w:i/>
                <w:iCs/>
                <w:sz w:val="16"/>
                <w:szCs w:val="16"/>
              </w:rPr>
            </w:pPr>
          </w:p>
        </w:tc>
        <w:tc>
          <w:tcPr>
            <w:tcW w:w="927" w:type="dxa"/>
            <w:shd w:val="clear" w:color="auto" w:fill="auto"/>
            <w:vAlign w:val="center"/>
          </w:tcPr>
          <w:p w14:paraId="3AFE9C5E" w14:textId="36D5ADE7" w:rsidR="00C50405" w:rsidRPr="00EE4AE8" w:rsidRDefault="00C50405" w:rsidP="00712127">
            <w:pPr>
              <w:tabs>
                <w:tab w:val="decimal" w:pos="569"/>
              </w:tabs>
              <w:spacing w:line="240" w:lineRule="atLeast"/>
              <w:ind w:left="-79" w:right="-43"/>
              <w:jc w:val="right"/>
              <w:rPr>
                <w:rFonts w:ascii="Times New Roman" w:hAnsi="Times New Roman" w:cs="Times New Roman"/>
                <w:sz w:val="16"/>
                <w:szCs w:val="16"/>
              </w:rPr>
            </w:pPr>
            <w:r w:rsidRPr="00EE4AE8">
              <w:rPr>
                <w:rFonts w:ascii="Times New Roman" w:hAnsi="Times New Roman" w:cs="Times New Roman"/>
                <w:sz w:val="16"/>
                <w:szCs w:val="16"/>
              </w:rPr>
              <w:t>(194)</w:t>
            </w:r>
          </w:p>
        </w:tc>
        <w:tc>
          <w:tcPr>
            <w:tcW w:w="178" w:type="dxa"/>
            <w:shd w:val="clear" w:color="auto" w:fill="auto"/>
          </w:tcPr>
          <w:p w14:paraId="54C1A893"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246CF4DB" w14:textId="3E7D4E0F"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4,111</w:t>
            </w:r>
          </w:p>
        </w:tc>
        <w:tc>
          <w:tcPr>
            <w:tcW w:w="180" w:type="dxa"/>
          </w:tcPr>
          <w:p w14:paraId="02FA4D27"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576E919B" w14:textId="682878CD" w:rsidR="00C50405" w:rsidRPr="00EE4AE8" w:rsidRDefault="00C50405" w:rsidP="008227AA">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121</w:t>
            </w:r>
          </w:p>
        </w:tc>
        <w:tc>
          <w:tcPr>
            <w:tcW w:w="180" w:type="dxa"/>
          </w:tcPr>
          <w:p w14:paraId="47D4C93E" w14:textId="77777777" w:rsidR="00C50405" w:rsidRPr="00EE4AE8" w:rsidRDefault="00C50405" w:rsidP="00C50405">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vAlign w:val="bottom"/>
          </w:tcPr>
          <w:p w14:paraId="49392983" w14:textId="73AF4B21" w:rsidR="00C50405" w:rsidRPr="00EE4AE8" w:rsidRDefault="00C50405" w:rsidP="00C50405">
            <w:pPr>
              <w:tabs>
                <w:tab w:val="decimal" w:pos="722"/>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30FA6633" w14:textId="77777777" w:rsidR="00C50405" w:rsidRPr="00EE4AE8" w:rsidRDefault="00C50405" w:rsidP="00C50405">
            <w:pPr>
              <w:pStyle w:val="acctfourfigures"/>
              <w:tabs>
                <w:tab w:val="clear" w:pos="765"/>
                <w:tab w:val="decimal" w:pos="769"/>
              </w:tabs>
              <w:spacing w:line="240" w:lineRule="atLeast"/>
              <w:ind w:left="-79" w:right="-43"/>
              <w:rPr>
                <w:sz w:val="16"/>
              </w:rPr>
            </w:pPr>
          </w:p>
        </w:tc>
        <w:tc>
          <w:tcPr>
            <w:tcW w:w="990" w:type="dxa"/>
            <w:gridSpan w:val="2"/>
            <w:shd w:val="clear" w:color="auto" w:fill="auto"/>
            <w:vAlign w:val="bottom"/>
          </w:tcPr>
          <w:p w14:paraId="112F83AE" w14:textId="26E21817" w:rsidR="00C50405" w:rsidRPr="00EE4AE8" w:rsidRDefault="00C50405" w:rsidP="008227AA">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41,216</w:t>
            </w:r>
          </w:p>
        </w:tc>
        <w:tc>
          <w:tcPr>
            <w:tcW w:w="180" w:type="dxa"/>
          </w:tcPr>
          <w:p w14:paraId="66DB52D2"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07052D5E" w14:textId="4AC301CC" w:rsidR="00C50405" w:rsidRPr="00EE4AE8" w:rsidRDefault="00C50405" w:rsidP="00C50405">
            <w:pPr>
              <w:tabs>
                <w:tab w:val="decimal" w:pos="71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7</w:t>
            </w:r>
            <w:r>
              <w:rPr>
                <w:rFonts w:ascii="Times New Roman" w:hAnsi="Times New Roman" w:cs="Times New Roman"/>
                <w:sz w:val="16"/>
                <w:szCs w:val="16"/>
              </w:rPr>
              <w:t>4,181</w:t>
            </w:r>
          </w:p>
        </w:tc>
        <w:tc>
          <w:tcPr>
            <w:tcW w:w="180" w:type="dxa"/>
          </w:tcPr>
          <w:p w14:paraId="6CAA11EA" w14:textId="77777777" w:rsidR="00C50405" w:rsidRPr="00EE4AE8" w:rsidRDefault="00C50405" w:rsidP="00C50405">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973" w:type="dxa"/>
            <w:vAlign w:val="bottom"/>
          </w:tcPr>
          <w:p w14:paraId="537E22A3" w14:textId="3628C7FA" w:rsidR="00C50405" w:rsidRPr="00EE4AE8" w:rsidRDefault="00C50405" w:rsidP="00C50405">
            <w:pPr>
              <w:tabs>
                <w:tab w:val="decimal" w:pos="544"/>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2" w:type="dxa"/>
          </w:tcPr>
          <w:p w14:paraId="29039EF5"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71" w:type="dxa"/>
          </w:tcPr>
          <w:p w14:paraId="0AF5EB62" w14:textId="558C85A1" w:rsidR="00C50405" w:rsidRPr="00EE4AE8" w:rsidRDefault="00C50405" w:rsidP="00C50405">
            <w:pPr>
              <w:tabs>
                <w:tab w:val="decimal" w:pos="577"/>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4" w:type="dxa"/>
          </w:tcPr>
          <w:p w14:paraId="1753C1EE"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003" w:type="dxa"/>
          </w:tcPr>
          <w:p w14:paraId="03438B33" w14:textId="0AEF5A17" w:rsidR="00C50405" w:rsidRPr="00EE4AE8" w:rsidRDefault="00C50405" w:rsidP="00C50405">
            <w:pPr>
              <w:tabs>
                <w:tab w:val="decimal" w:pos="592"/>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513FDECB"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1A530597" w14:textId="1B5FEDB6"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(119,435)</w:t>
            </w:r>
          </w:p>
        </w:tc>
        <w:tc>
          <w:tcPr>
            <w:tcW w:w="180" w:type="dxa"/>
          </w:tcPr>
          <w:p w14:paraId="7E0A354A"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bottom"/>
          </w:tcPr>
          <w:p w14:paraId="68AB4401" w14:textId="4A2F324A" w:rsidR="00C50405" w:rsidRPr="00EE4AE8" w:rsidRDefault="00C50405" w:rsidP="00C50405">
            <w:pPr>
              <w:tabs>
                <w:tab w:val="decimal" w:pos="514"/>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r>
      <w:tr w:rsidR="00C50405" w:rsidRPr="00EE4AE8" w14:paraId="453675AC" w14:textId="77777777" w:rsidTr="008B5EB4">
        <w:trPr>
          <w:cantSplit/>
        </w:trPr>
        <w:tc>
          <w:tcPr>
            <w:tcW w:w="2261" w:type="dxa"/>
            <w:vAlign w:val="bottom"/>
          </w:tcPr>
          <w:p w14:paraId="391AF952" w14:textId="7DBA6B26" w:rsidR="00C50405" w:rsidRPr="00EE4AE8" w:rsidRDefault="00C50405" w:rsidP="008B5EB4">
            <w:pPr>
              <w:pStyle w:val="7I-7H-3"/>
              <w:tabs>
                <w:tab w:val="left" w:pos="191"/>
              </w:tabs>
              <w:spacing w:line="240" w:lineRule="atLeast"/>
              <w:ind w:right="-80"/>
              <w:rPr>
                <w:rFonts w:ascii="Times New Roman" w:hAnsi="Times New Roman" w:cs="Times New Roman"/>
                <w:sz w:val="16"/>
                <w:szCs w:val="16"/>
                <w:lang w:val="en-GB"/>
              </w:rPr>
            </w:pPr>
            <w:r w:rsidRPr="00EE4AE8">
              <w:rPr>
                <w:rFonts w:ascii="Times New Roman" w:hAnsi="Times New Roman" w:cs="Times New Roman"/>
                <w:sz w:val="16"/>
                <w:szCs w:val="16"/>
                <w:lang w:val="en-GB"/>
              </w:rPr>
              <w:t>Disposals and write-offs</w:t>
            </w:r>
          </w:p>
        </w:tc>
        <w:tc>
          <w:tcPr>
            <w:tcW w:w="441" w:type="dxa"/>
          </w:tcPr>
          <w:p w14:paraId="5ADB9794" w14:textId="77777777" w:rsidR="00C50405" w:rsidRPr="00EE4AE8" w:rsidRDefault="00C50405" w:rsidP="00C50405">
            <w:pPr>
              <w:spacing w:line="240" w:lineRule="atLeast"/>
              <w:ind w:left="-86" w:right="-72"/>
              <w:jc w:val="center"/>
              <w:rPr>
                <w:rFonts w:ascii="Times New Roman" w:hAnsi="Times New Roman" w:cs="Times New Roman"/>
                <w:sz w:val="16"/>
                <w:szCs w:val="16"/>
              </w:rPr>
            </w:pPr>
          </w:p>
        </w:tc>
        <w:tc>
          <w:tcPr>
            <w:tcW w:w="927" w:type="dxa"/>
            <w:shd w:val="clear" w:color="auto" w:fill="auto"/>
          </w:tcPr>
          <w:p w14:paraId="3552EBF9" w14:textId="0FA90C30" w:rsidR="00C50405" w:rsidRPr="00EE4AE8" w:rsidRDefault="00C50405" w:rsidP="006748B1">
            <w:pPr>
              <w:tabs>
                <w:tab w:val="decimal" w:pos="471"/>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493375D1"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082" w:type="dxa"/>
          </w:tcPr>
          <w:p w14:paraId="563B9BE8" w14:textId="634555F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r>
              <w:rPr>
                <w:rFonts w:ascii="Times New Roman" w:hAnsi="Times New Roman" w:cs="Times New Roman"/>
                <w:sz w:val="16"/>
                <w:szCs w:val="16"/>
              </w:rPr>
              <w:t>468</w:t>
            </w:r>
            <w:r w:rsidRPr="00EE4AE8">
              <w:rPr>
                <w:rFonts w:ascii="Times New Roman" w:hAnsi="Times New Roman" w:cs="Times New Roman"/>
                <w:sz w:val="16"/>
                <w:szCs w:val="16"/>
              </w:rPr>
              <w:t>)</w:t>
            </w:r>
          </w:p>
        </w:tc>
        <w:tc>
          <w:tcPr>
            <w:tcW w:w="180" w:type="dxa"/>
          </w:tcPr>
          <w:p w14:paraId="47D8E9F9" w14:textId="77777777" w:rsidR="00C50405" w:rsidRPr="00EE4AE8" w:rsidRDefault="00C50405" w:rsidP="00C50405">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tcPr>
          <w:p w14:paraId="6794D55D" w14:textId="75FFDE56"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(10,889)</w:t>
            </w:r>
          </w:p>
        </w:tc>
        <w:tc>
          <w:tcPr>
            <w:tcW w:w="180" w:type="dxa"/>
          </w:tcPr>
          <w:p w14:paraId="53CA3DCE"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170" w:type="dxa"/>
          </w:tcPr>
          <w:p w14:paraId="10B1ECB1" w14:textId="740181E0" w:rsidR="00C50405" w:rsidRPr="00EE4AE8" w:rsidRDefault="00C50405" w:rsidP="00C50405">
            <w:pPr>
              <w:tabs>
                <w:tab w:val="decimal" w:pos="98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r>
              <w:rPr>
                <w:rFonts w:ascii="Times New Roman" w:hAnsi="Times New Roman" w:cs="Times New Roman"/>
                <w:sz w:val="16"/>
                <w:szCs w:val="16"/>
              </w:rPr>
              <w:t>2,191,271</w:t>
            </w:r>
            <w:r w:rsidRPr="00EE4AE8">
              <w:rPr>
                <w:rFonts w:ascii="Times New Roman" w:hAnsi="Times New Roman" w:cs="Times New Roman"/>
                <w:sz w:val="16"/>
                <w:szCs w:val="16"/>
              </w:rPr>
              <w:t>)</w:t>
            </w:r>
          </w:p>
        </w:tc>
        <w:tc>
          <w:tcPr>
            <w:tcW w:w="180" w:type="dxa"/>
          </w:tcPr>
          <w:p w14:paraId="14D20883" w14:textId="77777777" w:rsidR="00C50405" w:rsidRPr="00EE4AE8" w:rsidRDefault="00C50405" w:rsidP="00C50405">
            <w:pPr>
              <w:pStyle w:val="acctfourfigures"/>
              <w:tabs>
                <w:tab w:val="clear" w:pos="765"/>
                <w:tab w:val="decimal" w:pos="769"/>
              </w:tabs>
              <w:spacing w:line="240" w:lineRule="atLeast"/>
              <w:ind w:left="-79" w:right="-43"/>
              <w:rPr>
                <w:sz w:val="16"/>
              </w:rPr>
            </w:pPr>
          </w:p>
        </w:tc>
        <w:tc>
          <w:tcPr>
            <w:tcW w:w="990" w:type="dxa"/>
            <w:gridSpan w:val="2"/>
            <w:shd w:val="clear" w:color="auto" w:fill="auto"/>
            <w:vAlign w:val="bottom"/>
          </w:tcPr>
          <w:p w14:paraId="589D44A2" w14:textId="78E0594B"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(98</w:t>
            </w:r>
            <w:r>
              <w:rPr>
                <w:rFonts w:ascii="Times New Roman" w:hAnsi="Times New Roman" w:cs="Times New Roman"/>
                <w:sz w:val="16"/>
                <w:szCs w:val="16"/>
              </w:rPr>
              <w:t>3,123</w:t>
            </w:r>
            <w:r w:rsidRPr="00EE4AE8">
              <w:rPr>
                <w:rFonts w:ascii="Times New Roman" w:hAnsi="Times New Roman" w:cs="Times New Roman"/>
                <w:sz w:val="16"/>
                <w:szCs w:val="16"/>
              </w:rPr>
              <w:t>)</w:t>
            </w:r>
          </w:p>
        </w:tc>
        <w:tc>
          <w:tcPr>
            <w:tcW w:w="180" w:type="dxa"/>
          </w:tcPr>
          <w:p w14:paraId="245ED9CA" w14:textId="77777777" w:rsidR="00C50405" w:rsidRPr="00EE4AE8" w:rsidRDefault="00C50405" w:rsidP="00C50405">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871" w:type="dxa"/>
          </w:tcPr>
          <w:p w14:paraId="65D5D32D" w14:textId="51CE9A3D"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(1,018,897)</w:t>
            </w:r>
          </w:p>
        </w:tc>
        <w:tc>
          <w:tcPr>
            <w:tcW w:w="180" w:type="dxa"/>
          </w:tcPr>
          <w:p w14:paraId="57135969"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73" w:type="dxa"/>
          </w:tcPr>
          <w:p w14:paraId="1C59F8D9" w14:textId="7E000A12"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(13,589)</w:t>
            </w:r>
          </w:p>
        </w:tc>
        <w:tc>
          <w:tcPr>
            <w:tcW w:w="182" w:type="dxa"/>
          </w:tcPr>
          <w:p w14:paraId="42AC5F4B"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71" w:type="dxa"/>
          </w:tcPr>
          <w:p w14:paraId="69D09E81" w14:textId="628F54AA" w:rsidR="00C50405" w:rsidRPr="00EE4AE8" w:rsidRDefault="00C50405" w:rsidP="00C50405">
            <w:pPr>
              <w:tabs>
                <w:tab w:val="decimal" w:pos="577"/>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4" w:type="dxa"/>
          </w:tcPr>
          <w:p w14:paraId="035DA80A" w14:textId="77777777" w:rsidR="00C50405" w:rsidRPr="00EE4AE8" w:rsidRDefault="00C50405" w:rsidP="00C50405">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tcPr>
          <w:p w14:paraId="3B042DB2" w14:textId="2FAFEEFA" w:rsidR="00C50405" w:rsidRPr="00EE4AE8" w:rsidRDefault="00C50405" w:rsidP="00C50405">
            <w:pPr>
              <w:tabs>
                <w:tab w:val="decimal" w:pos="592"/>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2A59E9FF" w14:textId="77777777" w:rsidR="00C50405" w:rsidRPr="00EE4AE8" w:rsidRDefault="00C50405" w:rsidP="00C50405">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55" w:type="dxa"/>
          </w:tcPr>
          <w:p w14:paraId="5672976E" w14:textId="0B6FB1E8" w:rsidR="00C50405" w:rsidRPr="00EE4AE8" w:rsidRDefault="00C50405" w:rsidP="006748B1">
            <w:pPr>
              <w:tabs>
                <w:tab w:val="decimal" w:pos="592"/>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05282EDB"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944" w:type="dxa"/>
            <w:shd w:val="clear" w:color="auto" w:fill="auto"/>
          </w:tcPr>
          <w:p w14:paraId="719A3D81" w14:textId="5708D6E3"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r>
              <w:rPr>
                <w:rFonts w:ascii="Times New Roman" w:hAnsi="Times New Roman" w:cs="Times New Roman"/>
                <w:sz w:val="16"/>
                <w:szCs w:val="16"/>
              </w:rPr>
              <w:t>4,218,237</w:t>
            </w:r>
            <w:r w:rsidRPr="00EE4AE8">
              <w:rPr>
                <w:rFonts w:ascii="Times New Roman" w:hAnsi="Times New Roman" w:cs="Times New Roman"/>
                <w:sz w:val="16"/>
                <w:szCs w:val="16"/>
              </w:rPr>
              <w:t>)</w:t>
            </w:r>
          </w:p>
        </w:tc>
      </w:tr>
      <w:tr w:rsidR="00C50405" w:rsidRPr="00EE4AE8" w14:paraId="44936EDE" w14:textId="77777777" w:rsidTr="008B5EB4">
        <w:trPr>
          <w:cantSplit/>
        </w:trPr>
        <w:tc>
          <w:tcPr>
            <w:tcW w:w="2261" w:type="dxa"/>
            <w:vAlign w:val="bottom"/>
          </w:tcPr>
          <w:p w14:paraId="554D3268" w14:textId="64D78004" w:rsidR="00C50405" w:rsidRPr="00EE4AE8" w:rsidRDefault="00C50405" w:rsidP="008B5EB4">
            <w:pPr>
              <w:pStyle w:val="7I-7H-3"/>
              <w:tabs>
                <w:tab w:val="left" w:pos="191"/>
              </w:tabs>
              <w:spacing w:line="240" w:lineRule="atLeast"/>
              <w:ind w:right="-80"/>
              <w:rPr>
                <w:rFonts w:ascii="Times New Roman" w:hAnsi="Times New Roman" w:cs="Times New Roman"/>
                <w:sz w:val="16"/>
                <w:szCs w:val="16"/>
                <w:lang w:val="en-US"/>
              </w:rPr>
            </w:pPr>
            <w:r w:rsidRPr="00EE4AE8">
              <w:rPr>
                <w:rFonts w:ascii="Times New Roman" w:hAnsi="Times New Roman" w:cs="Times New Roman"/>
                <w:sz w:val="16"/>
                <w:szCs w:val="16"/>
                <w:lang w:val="en-US"/>
              </w:rPr>
              <w:t xml:space="preserve">Foreign currency translation </w:t>
            </w:r>
          </w:p>
        </w:tc>
        <w:tc>
          <w:tcPr>
            <w:tcW w:w="441" w:type="dxa"/>
          </w:tcPr>
          <w:p w14:paraId="0D93A157" w14:textId="77777777" w:rsidR="00C50405" w:rsidRPr="00EE4AE8" w:rsidRDefault="00C50405" w:rsidP="00C50405">
            <w:pPr>
              <w:spacing w:line="240" w:lineRule="atLeast"/>
              <w:ind w:left="-86" w:right="-72"/>
              <w:jc w:val="center"/>
              <w:rPr>
                <w:rFonts w:ascii="Times New Roman" w:hAnsi="Times New Roman" w:cs="Times New Roman"/>
                <w:sz w:val="16"/>
                <w:szCs w:val="16"/>
              </w:rPr>
            </w:pPr>
          </w:p>
        </w:tc>
        <w:tc>
          <w:tcPr>
            <w:tcW w:w="927" w:type="dxa"/>
            <w:shd w:val="clear" w:color="auto" w:fill="auto"/>
          </w:tcPr>
          <w:p w14:paraId="73A14D1C"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0E182875"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082" w:type="dxa"/>
          </w:tcPr>
          <w:p w14:paraId="4FD4B897" w14:textId="77777777" w:rsidR="00C50405" w:rsidRPr="00EE4AE8" w:rsidRDefault="00C50405" w:rsidP="00C50405">
            <w:pPr>
              <w:tabs>
                <w:tab w:val="decimal" w:pos="769"/>
              </w:tabs>
              <w:spacing w:line="240" w:lineRule="atLeast"/>
              <w:ind w:right="-43"/>
              <w:jc w:val="left"/>
              <w:rPr>
                <w:rFonts w:ascii="Times New Roman" w:hAnsi="Times New Roman" w:cs="Times New Roman"/>
                <w:sz w:val="16"/>
                <w:szCs w:val="16"/>
              </w:rPr>
            </w:pPr>
          </w:p>
        </w:tc>
        <w:tc>
          <w:tcPr>
            <w:tcW w:w="180" w:type="dxa"/>
          </w:tcPr>
          <w:p w14:paraId="2EBA5984"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170" w:type="dxa"/>
          </w:tcPr>
          <w:p w14:paraId="3E08DC91"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80" w:type="dxa"/>
          </w:tcPr>
          <w:p w14:paraId="750288AE"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170" w:type="dxa"/>
          </w:tcPr>
          <w:p w14:paraId="7D426B86" w14:textId="77777777" w:rsidR="00C50405" w:rsidRPr="00EE4AE8" w:rsidRDefault="00C50405" w:rsidP="00C50405">
            <w:pPr>
              <w:pStyle w:val="acctfourfigures"/>
              <w:tabs>
                <w:tab w:val="clear" w:pos="765"/>
                <w:tab w:val="decimal" w:pos="983"/>
              </w:tabs>
              <w:spacing w:line="240" w:lineRule="atLeast"/>
              <w:ind w:left="-79" w:right="-43"/>
              <w:rPr>
                <w:rFonts w:cs="Times New Roman"/>
                <w:sz w:val="16"/>
                <w:szCs w:val="16"/>
              </w:rPr>
            </w:pPr>
          </w:p>
        </w:tc>
        <w:tc>
          <w:tcPr>
            <w:tcW w:w="180" w:type="dxa"/>
          </w:tcPr>
          <w:p w14:paraId="7823FEAB" w14:textId="77777777" w:rsidR="00C50405" w:rsidRPr="00EE4AE8" w:rsidRDefault="00C50405" w:rsidP="00C50405">
            <w:pPr>
              <w:pStyle w:val="acctfourfigures"/>
              <w:tabs>
                <w:tab w:val="clear" w:pos="765"/>
                <w:tab w:val="decimal" w:pos="769"/>
              </w:tabs>
              <w:spacing w:line="240" w:lineRule="atLeast"/>
              <w:ind w:left="-79" w:right="-43"/>
              <w:rPr>
                <w:sz w:val="16"/>
              </w:rPr>
            </w:pPr>
          </w:p>
        </w:tc>
        <w:tc>
          <w:tcPr>
            <w:tcW w:w="990" w:type="dxa"/>
            <w:gridSpan w:val="2"/>
            <w:shd w:val="clear" w:color="auto" w:fill="auto"/>
          </w:tcPr>
          <w:p w14:paraId="17EDE43A"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80" w:type="dxa"/>
          </w:tcPr>
          <w:p w14:paraId="1C595386"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871" w:type="dxa"/>
          </w:tcPr>
          <w:p w14:paraId="29E5F5FA"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80" w:type="dxa"/>
          </w:tcPr>
          <w:p w14:paraId="761A376E"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73" w:type="dxa"/>
          </w:tcPr>
          <w:p w14:paraId="66CD7F54"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82" w:type="dxa"/>
          </w:tcPr>
          <w:p w14:paraId="749AA9D5"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71" w:type="dxa"/>
          </w:tcPr>
          <w:p w14:paraId="6C7234EE"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84" w:type="dxa"/>
          </w:tcPr>
          <w:p w14:paraId="746585AB"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003" w:type="dxa"/>
          </w:tcPr>
          <w:p w14:paraId="75C5F105" w14:textId="77777777" w:rsidR="00C50405" w:rsidRPr="00EE4AE8" w:rsidRDefault="00C50405" w:rsidP="00C50405">
            <w:pPr>
              <w:tabs>
                <w:tab w:val="decimal" w:pos="520"/>
              </w:tabs>
              <w:spacing w:line="240" w:lineRule="atLeast"/>
              <w:ind w:left="-79" w:right="-43"/>
              <w:jc w:val="left"/>
              <w:rPr>
                <w:rFonts w:ascii="Times New Roman" w:hAnsi="Times New Roman" w:cs="Times New Roman"/>
                <w:sz w:val="16"/>
                <w:szCs w:val="16"/>
              </w:rPr>
            </w:pPr>
          </w:p>
        </w:tc>
        <w:tc>
          <w:tcPr>
            <w:tcW w:w="180" w:type="dxa"/>
          </w:tcPr>
          <w:p w14:paraId="45BC4F6B"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055" w:type="dxa"/>
          </w:tcPr>
          <w:p w14:paraId="643F866C"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80" w:type="dxa"/>
          </w:tcPr>
          <w:p w14:paraId="7414D32B"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tcPr>
          <w:p w14:paraId="5DF61513"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r>
      <w:tr w:rsidR="003B54C3" w:rsidRPr="00EE4AE8" w14:paraId="62B0F99F" w14:textId="77777777" w:rsidTr="00AB221C">
        <w:trPr>
          <w:cantSplit/>
        </w:trPr>
        <w:tc>
          <w:tcPr>
            <w:tcW w:w="2261" w:type="dxa"/>
            <w:vAlign w:val="bottom"/>
          </w:tcPr>
          <w:p w14:paraId="671102E1" w14:textId="39E4DAB0" w:rsidR="00C50405" w:rsidRPr="00EE4AE8" w:rsidRDefault="00C50405" w:rsidP="008227AA">
            <w:pPr>
              <w:pStyle w:val="7I-7H-3"/>
              <w:tabs>
                <w:tab w:val="left" w:pos="191"/>
              </w:tabs>
              <w:spacing w:line="240" w:lineRule="atLeast"/>
              <w:ind w:right="-80"/>
              <w:rPr>
                <w:rFonts w:ascii="Times New Roman" w:hAnsi="Times New Roman" w:cs="Times New Roman"/>
                <w:sz w:val="16"/>
                <w:szCs w:val="16"/>
                <w:lang w:val="en-US"/>
              </w:rPr>
            </w:pPr>
            <w:r w:rsidRPr="00EE4AE8">
              <w:rPr>
                <w:rFonts w:ascii="Times New Roman" w:hAnsi="Times New Roman" w:cs="Times New Roman"/>
                <w:sz w:val="16"/>
                <w:szCs w:val="16"/>
                <w:lang w:val="en-US"/>
              </w:rPr>
              <w:t xml:space="preserve">   differences</w:t>
            </w:r>
          </w:p>
        </w:tc>
        <w:tc>
          <w:tcPr>
            <w:tcW w:w="441" w:type="dxa"/>
          </w:tcPr>
          <w:p w14:paraId="12A84F7A" w14:textId="77777777" w:rsidR="00C50405" w:rsidRPr="00EE4AE8" w:rsidRDefault="00C50405" w:rsidP="00C50405">
            <w:pPr>
              <w:spacing w:line="240" w:lineRule="atLeast"/>
              <w:ind w:left="-86" w:right="-72"/>
              <w:jc w:val="center"/>
              <w:rPr>
                <w:rFonts w:ascii="Times New Roman" w:hAnsi="Times New Roman" w:cs="Times New Roman"/>
                <w:sz w:val="16"/>
                <w:szCs w:val="16"/>
              </w:rPr>
            </w:pPr>
          </w:p>
        </w:tc>
        <w:tc>
          <w:tcPr>
            <w:tcW w:w="927" w:type="dxa"/>
            <w:tcBorders>
              <w:bottom w:val="single" w:sz="4" w:space="0" w:color="auto"/>
            </w:tcBorders>
            <w:shd w:val="clear" w:color="auto" w:fill="auto"/>
            <w:vAlign w:val="bottom"/>
          </w:tcPr>
          <w:p w14:paraId="5DFDB7B6" w14:textId="0928B8DB"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(135)</w:t>
            </w:r>
          </w:p>
        </w:tc>
        <w:tc>
          <w:tcPr>
            <w:tcW w:w="178" w:type="dxa"/>
            <w:shd w:val="clear" w:color="auto" w:fill="auto"/>
          </w:tcPr>
          <w:p w14:paraId="697DAA64"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082" w:type="dxa"/>
            <w:tcBorders>
              <w:bottom w:val="single" w:sz="4" w:space="0" w:color="auto"/>
            </w:tcBorders>
            <w:vAlign w:val="bottom"/>
          </w:tcPr>
          <w:p w14:paraId="14FEA00A" w14:textId="7A485CBB" w:rsidR="00C50405" w:rsidRPr="00EE4AE8" w:rsidRDefault="00C50405" w:rsidP="00C50405">
            <w:pPr>
              <w:tabs>
                <w:tab w:val="decimal" w:pos="769"/>
              </w:tabs>
              <w:spacing w:line="240" w:lineRule="atLeast"/>
              <w:ind w:right="-43"/>
              <w:jc w:val="left"/>
              <w:rPr>
                <w:rFonts w:ascii="Times New Roman" w:hAnsi="Times New Roman" w:cs="Times New Roman"/>
                <w:sz w:val="16"/>
                <w:szCs w:val="16"/>
              </w:rPr>
            </w:pPr>
            <w:r w:rsidRPr="00EE4AE8">
              <w:rPr>
                <w:rFonts w:ascii="Times New Roman" w:hAnsi="Times New Roman" w:cs="Times New Roman"/>
                <w:sz w:val="16"/>
                <w:szCs w:val="16"/>
              </w:rPr>
              <w:t>(12,644)</w:t>
            </w:r>
          </w:p>
        </w:tc>
        <w:tc>
          <w:tcPr>
            <w:tcW w:w="180" w:type="dxa"/>
          </w:tcPr>
          <w:p w14:paraId="074E4DB8"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170" w:type="dxa"/>
            <w:tcBorders>
              <w:bottom w:val="single" w:sz="4" w:space="0" w:color="auto"/>
            </w:tcBorders>
            <w:vAlign w:val="bottom"/>
          </w:tcPr>
          <w:p w14:paraId="62083427" w14:textId="451A7475"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(4,482)</w:t>
            </w:r>
          </w:p>
        </w:tc>
        <w:tc>
          <w:tcPr>
            <w:tcW w:w="180" w:type="dxa"/>
          </w:tcPr>
          <w:p w14:paraId="6FC5B1BA"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170" w:type="dxa"/>
            <w:tcBorders>
              <w:bottom w:val="single" w:sz="4" w:space="0" w:color="auto"/>
            </w:tcBorders>
            <w:vAlign w:val="bottom"/>
          </w:tcPr>
          <w:p w14:paraId="0E402C8D" w14:textId="22F29688" w:rsidR="00C50405" w:rsidRPr="00EE4AE8" w:rsidRDefault="00C50405" w:rsidP="00C50405">
            <w:pPr>
              <w:tabs>
                <w:tab w:val="decimal" w:pos="98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(777,125)</w:t>
            </w:r>
          </w:p>
        </w:tc>
        <w:tc>
          <w:tcPr>
            <w:tcW w:w="180" w:type="dxa"/>
          </w:tcPr>
          <w:p w14:paraId="4EF9D9FD" w14:textId="77777777" w:rsidR="00C50405" w:rsidRPr="00EE4AE8" w:rsidRDefault="00C50405" w:rsidP="00C50405">
            <w:pPr>
              <w:pStyle w:val="acctfourfigures"/>
              <w:tabs>
                <w:tab w:val="clear" w:pos="765"/>
                <w:tab w:val="decimal" w:pos="769"/>
              </w:tabs>
              <w:spacing w:line="240" w:lineRule="atLeast"/>
              <w:ind w:left="-79" w:right="-43"/>
              <w:rPr>
                <w:sz w:val="16"/>
              </w:rPr>
            </w:pPr>
          </w:p>
        </w:tc>
        <w:tc>
          <w:tcPr>
            <w:tcW w:w="990" w:type="dxa"/>
            <w:gridSpan w:val="2"/>
            <w:tcBorders>
              <w:bottom w:val="single" w:sz="4" w:space="0" w:color="auto"/>
            </w:tcBorders>
            <w:shd w:val="clear" w:color="auto" w:fill="auto"/>
          </w:tcPr>
          <w:p w14:paraId="622CA4A9" w14:textId="4F8593B5"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(206,093)</w:t>
            </w:r>
          </w:p>
        </w:tc>
        <w:tc>
          <w:tcPr>
            <w:tcW w:w="180" w:type="dxa"/>
          </w:tcPr>
          <w:p w14:paraId="65B5DADB"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871" w:type="dxa"/>
            <w:tcBorders>
              <w:bottom w:val="single" w:sz="4" w:space="0" w:color="auto"/>
            </w:tcBorders>
            <w:vAlign w:val="bottom"/>
          </w:tcPr>
          <w:p w14:paraId="0C9A003E" w14:textId="5280585A"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(334,844)</w:t>
            </w:r>
          </w:p>
        </w:tc>
        <w:tc>
          <w:tcPr>
            <w:tcW w:w="180" w:type="dxa"/>
          </w:tcPr>
          <w:p w14:paraId="0B080798"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73" w:type="dxa"/>
            <w:tcBorders>
              <w:bottom w:val="single" w:sz="4" w:space="0" w:color="auto"/>
            </w:tcBorders>
            <w:vAlign w:val="bottom"/>
          </w:tcPr>
          <w:p w14:paraId="4E18071E" w14:textId="20CA471E"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(4,186)</w:t>
            </w:r>
          </w:p>
        </w:tc>
        <w:tc>
          <w:tcPr>
            <w:tcW w:w="182" w:type="dxa"/>
          </w:tcPr>
          <w:p w14:paraId="0AD5ECE2"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71" w:type="dxa"/>
            <w:tcBorders>
              <w:bottom w:val="single" w:sz="4" w:space="0" w:color="auto"/>
            </w:tcBorders>
            <w:vAlign w:val="bottom"/>
          </w:tcPr>
          <w:p w14:paraId="4BED4B8E" w14:textId="0B171C40"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(3,725)</w:t>
            </w:r>
          </w:p>
        </w:tc>
        <w:tc>
          <w:tcPr>
            <w:tcW w:w="184" w:type="dxa"/>
          </w:tcPr>
          <w:p w14:paraId="69785BED" w14:textId="77777777" w:rsidR="00C50405" w:rsidRPr="00EE4AE8" w:rsidRDefault="00C50405" w:rsidP="00C50405">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tcBorders>
              <w:bottom w:val="single" w:sz="4" w:space="0" w:color="auto"/>
            </w:tcBorders>
            <w:vAlign w:val="bottom"/>
          </w:tcPr>
          <w:p w14:paraId="496B8F07" w14:textId="10A36845" w:rsidR="00C50405" w:rsidRPr="00EE4AE8" w:rsidRDefault="00C50405" w:rsidP="00C50405">
            <w:pPr>
              <w:tabs>
                <w:tab w:val="decimal" w:pos="592"/>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3E5AEA04"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055" w:type="dxa"/>
            <w:tcBorders>
              <w:bottom w:val="single" w:sz="4" w:space="0" w:color="auto"/>
            </w:tcBorders>
            <w:vAlign w:val="bottom"/>
          </w:tcPr>
          <w:p w14:paraId="40D07990" w14:textId="67E3C833"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(5,471)</w:t>
            </w:r>
          </w:p>
        </w:tc>
        <w:tc>
          <w:tcPr>
            <w:tcW w:w="180" w:type="dxa"/>
          </w:tcPr>
          <w:p w14:paraId="18D4688D"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44" w:type="dxa"/>
            <w:tcBorders>
              <w:bottom w:val="single" w:sz="4" w:space="0" w:color="auto"/>
            </w:tcBorders>
            <w:shd w:val="clear" w:color="auto" w:fill="auto"/>
            <w:vAlign w:val="center"/>
          </w:tcPr>
          <w:p w14:paraId="27BB9788" w14:textId="28844204"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(1,348,705)</w:t>
            </w:r>
          </w:p>
        </w:tc>
      </w:tr>
      <w:tr w:rsidR="00C50405" w:rsidRPr="00EE4AE8" w14:paraId="24F7FFFB" w14:textId="77777777" w:rsidTr="008B5EB4">
        <w:trPr>
          <w:cantSplit/>
        </w:trPr>
        <w:tc>
          <w:tcPr>
            <w:tcW w:w="2261" w:type="dxa"/>
            <w:vAlign w:val="bottom"/>
          </w:tcPr>
          <w:p w14:paraId="3A6531F6" w14:textId="74E56619" w:rsidR="00C50405" w:rsidRPr="00EE4AE8" w:rsidRDefault="00C50405" w:rsidP="008B5EB4">
            <w:pPr>
              <w:pStyle w:val="7I-7H-3"/>
              <w:tabs>
                <w:tab w:val="left" w:pos="191"/>
              </w:tabs>
              <w:spacing w:line="240" w:lineRule="atLeast"/>
              <w:ind w:right="-80"/>
              <w:rPr>
                <w:rFonts w:ascii="Times New Roman" w:hAnsi="Times New Roman" w:cs="Times New Roman"/>
                <w:b/>
                <w:bCs/>
                <w:sz w:val="16"/>
                <w:szCs w:val="16"/>
                <w:lang w:val="en-US"/>
              </w:rPr>
            </w:pPr>
            <w:r w:rsidRPr="00EE4AE8">
              <w:rPr>
                <w:rFonts w:ascii="Times New Roman" w:hAnsi="Times New Roman" w:cs="Times New Roman"/>
                <w:b/>
                <w:bCs/>
                <w:sz w:val="16"/>
                <w:szCs w:val="16"/>
                <w:lang w:val="en-US"/>
              </w:rPr>
              <w:t>At 31 December 201</w:t>
            </w:r>
            <w:r>
              <w:rPr>
                <w:rFonts w:ascii="Times New Roman" w:hAnsi="Times New Roman" w:cs="Times New Roman"/>
                <w:b/>
                <w:bCs/>
                <w:sz w:val="16"/>
                <w:szCs w:val="16"/>
                <w:lang w:val="en-US"/>
              </w:rPr>
              <w:t>8</w:t>
            </w:r>
            <w:r w:rsidRPr="00EE4AE8">
              <w:rPr>
                <w:rFonts w:ascii="Times New Roman" w:hAnsi="Times New Roman" w:cs="Times New Roman"/>
                <w:b/>
                <w:bCs/>
                <w:sz w:val="16"/>
                <w:szCs w:val="16"/>
                <w:lang w:val="en-US"/>
              </w:rPr>
              <w:t xml:space="preserve"> and </w:t>
            </w:r>
          </w:p>
        </w:tc>
        <w:tc>
          <w:tcPr>
            <w:tcW w:w="441" w:type="dxa"/>
          </w:tcPr>
          <w:p w14:paraId="573A851B" w14:textId="77777777" w:rsidR="00C50405" w:rsidRPr="00EE4AE8" w:rsidRDefault="00C50405" w:rsidP="00C50405">
            <w:pPr>
              <w:spacing w:line="240" w:lineRule="atLeast"/>
              <w:ind w:left="-86" w:right="-72"/>
              <w:jc w:val="center"/>
              <w:rPr>
                <w:rFonts w:ascii="Times New Roman" w:hAnsi="Times New Roman" w:cs="Times New Roman"/>
                <w:b/>
                <w:bCs/>
                <w:sz w:val="16"/>
                <w:szCs w:val="16"/>
              </w:rPr>
            </w:pPr>
          </w:p>
        </w:tc>
        <w:tc>
          <w:tcPr>
            <w:tcW w:w="927" w:type="dxa"/>
            <w:tcBorders>
              <w:top w:val="single" w:sz="4" w:space="0" w:color="auto"/>
            </w:tcBorders>
            <w:shd w:val="clear" w:color="auto" w:fill="auto"/>
            <w:vAlign w:val="bottom"/>
          </w:tcPr>
          <w:p w14:paraId="7B11355F" w14:textId="170D375F"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5E39722C" w14:textId="77777777"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082" w:type="dxa"/>
            <w:tcBorders>
              <w:top w:val="single" w:sz="4" w:space="0" w:color="auto"/>
            </w:tcBorders>
            <w:vAlign w:val="bottom"/>
          </w:tcPr>
          <w:p w14:paraId="5CDDFB24" w14:textId="1CF8FCF6" w:rsidR="00C50405" w:rsidRPr="00EE4AE8" w:rsidRDefault="00C50405" w:rsidP="00C50405">
            <w:pPr>
              <w:tabs>
                <w:tab w:val="decimal" w:pos="769"/>
              </w:tabs>
              <w:spacing w:line="240" w:lineRule="atLeast"/>
              <w:ind w:right="-43"/>
              <w:jc w:val="left"/>
              <w:rPr>
                <w:rFonts w:ascii="Times New Roman" w:hAnsi="Times New Roman" w:cs="Times New Roman"/>
                <w:sz w:val="16"/>
                <w:szCs w:val="16"/>
              </w:rPr>
            </w:pPr>
          </w:p>
        </w:tc>
        <w:tc>
          <w:tcPr>
            <w:tcW w:w="180" w:type="dxa"/>
          </w:tcPr>
          <w:p w14:paraId="4AF88944"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170" w:type="dxa"/>
            <w:tcBorders>
              <w:top w:val="single" w:sz="4" w:space="0" w:color="auto"/>
            </w:tcBorders>
            <w:vAlign w:val="bottom"/>
          </w:tcPr>
          <w:p w14:paraId="3BB6D2D7" w14:textId="618741ED"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80" w:type="dxa"/>
          </w:tcPr>
          <w:p w14:paraId="6FC3537A"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170" w:type="dxa"/>
            <w:tcBorders>
              <w:top w:val="single" w:sz="4" w:space="0" w:color="auto"/>
            </w:tcBorders>
            <w:vAlign w:val="bottom"/>
          </w:tcPr>
          <w:p w14:paraId="33665333" w14:textId="6A9E9A02" w:rsidR="00C50405" w:rsidRPr="00EE4AE8" w:rsidRDefault="00C50405" w:rsidP="00C50405">
            <w:pPr>
              <w:tabs>
                <w:tab w:val="decimal" w:pos="983"/>
              </w:tabs>
              <w:spacing w:line="240" w:lineRule="atLeast"/>
              <w:ind w:left="-79" w:right="-43"/>
              <w:jc w:val="left"/>
              <w:rPr>
                <w:rFonts w:ascii="Times New Roman" w:hAnsi="Times New Roman" w:cs="Times New Roman"/>
                <w:sz w:val="16"/>
                <w:szCs w:val="16"/>
              </w:rPr>
            </w:pPr>
          </w:p>
        </w:tc>
        <w:tc>
          <w:tcPr>
            <w:tcW w:w="180" w:type="dxa"/>
          </w:tcPr>
          <w:p w14:paraId="7792AA4F" w14:textId="77777777" w:rsidR="00C50405" w:rsidRPr="00EE4AE8" w:rsidRDefault="00C50405" w:rsidP="00C50405">
            <w:pPr>
              <w:pStyle w:val="acctfourfigures"/>
              <w:tabs>
                <w:tab w:val="clear" w:pos="765"/>
                <w:tab w:val="decimal" w:pos="769"/>
              </w:tabs>
              <w:spacing w:line="240" w:lineRule="atLeast"/>
              <w:ind w:left="-79" w:right="-43"/>
              <w:rPr>
                <w:sz w:val="16"/>
              </w:rPr>
            </w:pPr>
          </w:p>
        </w:tc>
        <w:tc>
          <w:tcPr>
            <w:tcW w:w="990" w:type="dxa"/>
            <w:gridSpan w:val="2"/>
            <w:tcBorders>
              <w:top w:val="single" w:sz="4" w:space="0" w:color="auto"/>
            </w:tcBorders>
            <w:vAlign w:val="bottom"/>
          </w:tcPr>
          <w:p w14:paraId="509C9049" w14:textId="1B782134"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80" w:type="dxa"/>
          </w:tcPr>
          <w:p w14:paraId="21581677"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871" w:type="dxa"/>
            <w:tcBorders>
              <w:top w:val="single" w:sz="4" w:space="0" w:color="auto"/>
            </w:tcBorders>
            <w:vAlign w:val="bottom"/>
          </w:tcPr>
          <w:p w14:paraId="4B6293D1" w14:textId="35FF3A9B"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80" w:type="dxa"/>
          </w:tcPr>
          <w:p w14:paraId="1FCDA8CC"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73" w:type="dxa"/>
            <w:tcBorders>
              <w:top w:val="single" w:sz="4" w:space="0" w:color="auto"/>
            </w:tcBorders>
            <w:vAlign w:val="bottom"/>
          </w:tcPr>
          <w:p w14:paraId="2FD154DB" w14:textId="7DF8B2C2"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82" w:type="dxa"/>
          </w:tcPr>
          <w:p w14:paraId="0CB1189F"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71" w:type="dxa"/>
            <w:tcBorders>
              <w:top w:val="single" w:sz="4" w:space="0" w:color="auto"/>
            </w:tcBorders>
            <w:vAlign w:val="bottom"/>
          </w:tcPr>
          <w:p w14:paraId="010A550C" w14:textId="77186572"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84" w:type="dxa"/>
          </w:tcPr>
          <w:p w14:paraId="046D5334" w14:textId="77777777" w:rsidR="00C50405" w:rsidRPr="00EE4AE8" w:rsidRDefault="00C50405" w:rsidP="00C50405">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tcBorders>
              <w:top w:val="single" w:sz="4" w:space="0" w:color="auto"/>
            </w:tcBorders>
            <w:vAlign w:val="bottom"/>
          </w:tcPr>
          <w:p w14:paraId="711D9AF3" w14:textId="691F76AB"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80" w:type="dxa"/>
          </w:tcPr>
          <w:p w14:paraId="17CE564C"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1055" w:type="dxa"/>
            <w:tcBorders>
              <w:top w:val="single" w:sz="4" w:space="0" w:color="auto"/>
            </w:tcBorders>
            <w:vAlign w:val="bottom"/>
          </w:tcPr>
          <w:p w14:paraId="61D15921" w14:textId="0DE018AE"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c>
          <w:tcPr>
            <w:tcW w:w="180" w:type="dxa"/>
          </w:tcPr>
          <w:p w14:paraId="375537AE" w14:textId="77777777" w:rsidR="00C50405" w:rsidRPr="00EE4AE8" w:rsidRDefault="00C50405" w:rsidP="00C50405">
            <w:pPr>
              <w:pStyle w:val="acctfourfigures"/>
              <w:tabs>
                <w:tab w:val="clear" w:pos="765"/>
                <w:tab w:val="decimal" w:pos="769"/>
              </w:tabs>
              <w:spacing w:line="240" w:lineRule="atLeast"/>
              <w:ind w:left="-79" w:right="-43"/>
              <w:rPr>
                <w:rFonts w:cs="Times New Roman"/>
                <w:sz w:val="16"/>
                <w:szCs w:val="16"/>
              </w:rPr>
            </w:pPr>
          </w:p>
        </w:tc>
        <w:tc>
          <w:tcPr>
            <w:tcW w:w="944" w:type="dxa"/>
            <w:tcBorders>
              <w:top w:val="single" w:sz="4" w:space="0" w:color="auto"/>
            </w:tcBorders>
            <w:vAlign w:val="center"/>
          </w:tcPr>
          <w:p w14:paraId="5B45EF3E" w14:textId="23D3C2AC" w:rsidR="00C50405" w:rsidRPr="00EE4AE8" w:rsidRDefault="00C50405" w:rsidP="00C50405">
            <w:pPr>
              <w:tabs>
                <w:tab w:val="decimal" w:pos="769"/>
              </w:tabs>
              <w:spacing w:line="240" w:lineRule="atLeast"/>
              <w:ind w:left="-79" w:right="-43"/>
              <w:jc w:val="left"/>
              <w:rPr>
                <w:rFonts w:ascii="Times New Roman" w:hAnsi="Times New Roman" w:cs="Times New Roman"/>
                <w:sz w:val="16"/>
                <w:szCs w:val="16"/>
              </w:rPr>
            </w:pPr>
          </w:p>
        </w:tc>
      </w:tr>
      <w:tr w:rsidR="00C50405" w:rsidRPr="00EE4AE8" w14:paraId="475ECE6D" w14:textId="77777777" w:rsidTr="008B5EB4">
        <w:trPr>
          <w:cantSplit/>
        </w:trPr>
        <w:tc>
          <w:tcPr>
            <w:tcW w:w="2261" w:type="dxa"/>
            <w:vAlign w:val="bottom"/>
          </w:tcPr>
          <w:p w14:paraId="59240D95" w14:textId="1F8AB456" w:rsidR="00C50405" w:rsidRPr="00EE4AE8" w:rsidRDefault="00C50405" w:rsidP="008B5EB4">
            <w:pPr>
              <w:pStyle w:val="7I-7H-3"/>
              <w:tabs>
                <w:tab w:val="left" w:pos="191"/>
              </w:tabs>
              <w:spacing w:line="240" w:lineRule="atLeast"/>
              <w:ind w:right="-80"/>
              <w:rPr>
                <w:rFonts w:ascii="Times New Roman" w:hAnsi="Times New Roman" w:cs="Times New Roman"/>
                <w:b/>
                <w:bCs/>
                <w:sz w:val="16"/>
                <w:szCs w:val="16"/>
                <w:lang w:val="en-US"/>
              </w:rPr>
            </w:pPr>
            <w:r w:rsidRPr="00EE4AE8">
              <w:rPr>
                <w:rFonts w:ascii="Times New Roman" w:hAnsi="Times New Roman" w:cs="Times New Roman"/>
                <w:b/>
                <w:bCs/>
                <w:sz w:val="16"/>
                <w:szCs w:val="16"/>
                <w:lang w:val="en-US"/>
              </w:rPr>
              <w:t xml:space="preserve">   1 January 201</w:t>
            </w:r>
            <w:r>
              <w:rPr>
                <w:rFonts w:ascii="Times New Roman" w:hAnsi="Times New Roman" w:cs="Times New Roman"/>
                <w:b/>
                <w:bCs/>
                <w:sz w:val="16"/>
                <w:szCs w:val="16"/>
                <w:lang w:val="en-US"/>
              </w:rPr>
              <w:t>9</w:t>
            </w:r>
          </w:p>
        </w:tc>
        <w:tc>
          <w:tcPr>
            <w:tcW w:w="441" w:type="dxa"/>
          </w:tcPr>
          <w:p w14:paraId="5729FF52" w14:textId="77777777" w:rsidR="00C50405" w:rsidRPr="00EE4AE8" w:rsidRDefault="00C50405" w:rsidP="00C50405">
            <w:pPr>
              <w:spacing w:line="240" w:lineRule="atLeast"/>
              <w:ind w:left="-86" w:right="-72"/>
              <w:jc w:val="center"/>
              <w:rPr>
                <w:rFonts w:ascii="Times New Roman" w:hAnsi="Times New Roman" w:cs="Times New Roman"/>
                <w:b/>
                <w:bCs/>
                <w:sz w:val="16"/>
                <w:szCs w:val="16"/>
              </w:rPr>
            </w:pPr>
          </w:p>
        </w:tc>
        <w:tc>
          <w:tcPr>
            <w:tcW w:w="927" w:type="dxa"/>
            <w:shd w:val="clear" w:color="auto" w:fill="auto"/>
            <w:vAlign w:val="bottom"/>
          </w:tcPr>
          <w:p w14:paraId="0134BFBD" w14:textId="27350669" w:rsidR="00C50405" w:rsidRPr="00EE4AE8" w:rsidRDefault="00C50405" w:rsidP="006748B1">
            <w:pPr>
              <w:tabs>
                <w:tab w:val="decimal" w:pos="741"/>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399,827</w:t>
            </w:r>
          </w:p>
        </w:tc>
        <w:tc>
          <w:tcPr>
            <w:tcW w:w="178" w:type="dxa"/>
            <w:shd w:val="clear" w:color="auto" w:fill="auto"/>
          </w:tcPr>
          <w:p w14:paraId="5FAC6C0E" w14:textId="77777777" w:rsidR="00C50405" w:rsidRPr="00EE4AE8" w:rsidRDefault="00C50405" w:rsidP="00C50405">
            <w:pPr>
              <w:tabs>
                <w:tab w:val="decimal" w:pos="769"/>
              </w:tabs>
              <w:spacing w:line="240" w:lineRule="atLeast"/>
              <w:ind w:left="-79" w:right="-43"/>
              <w:jc w:val="left"/>
              <w:rPr>
                <w:rFonts w:ascii="Times New Roman" w:hAnsi="Times New Roman" w:cs="Times New Roman"/>
                <w:b/>
                <w:bCs/>
                <w:sz w:val="16"/>
                <w:szCs w:val="16"/>
              </w:rPr>
            </w:pPr>
          </w:p>
        </w:tc>
        <w:tc>
          <w:tcPr>
            <w:tcW w:w="1082" w:type="dxa"/>
            <w:vAlign w:val="bottom"/>
          </w:tcPr>
          <w:p w14:paraId="74BA5057" w14:textId="3843A257" w:rsidR="00C50405" w:rsidRPr="00EE4AE8" w:rsidRDefault="00C50405" w:rsidP="00C50405">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1,702,827</w:t>
            </w:r>
          </w:p>
        </w:tc>
        <w:tc>
          <w:tcPr>
            <w:tcW w:w="180" w:type="dxa"/>
          </w:tcPr>
          <w:p w14:paraId="2AA91D8E" w14:textId="77777777" w:rsidR="00C50405" w:rsidRPr="00EE4AE8" w:rsidRDefault="00C50405" w:rsidP="00C50405">
            <w:pPr>
              <w:pStyle w:val="acctfourfigures"/>
              <w:tabs>
                <w:tab w:val="clear" w:pos="765"/>
                <w:tab w:val="decimal" w:pos="769"/>
              </w:tabs>
              <w:spacing w:line="240" w:lineRule="atLeast"/>
              <w:ind w:left="-79" w:right="-43"/>
              <w:rPr>
                <w:rFonts w:cs="Times New Roman"/>
                <w:b/>
                <w:bCs/>
                <w:sz w:val="16"/>
                <w:szCs w:val="16"/>
              </w:rPr>
            </w:pPr>
          </w:p>
        </w:tc>
        <w:tc>
          <w:tcPr>
            <w:tcW w:w="1170" w:type="dxa"/>
            <w:vAlign w:val="bottom"/>
          </w:tcPr>
          <w:p w14:paraId="34DFA57B" w14:textId="15B7C64A" w:rsidR="00C50405" w:rsidRPr="00EE4AE8" w:rsidRDefault="00C50405" w:rsidP="00C50405">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473,347</w:t>
            </w:r>
          </w:p>
        </w:tc>
        <w:tc>
          <w:tcPr>
            <w:tcW w:w="180" w:type="dxa"/>
          </w:tcPr>
          <w:p w14:paraId="02DC31CF" w14:textId="77777777" w:rsidR="00C50405" w:rsidRPr="00EE4AE8" w:rsidRDefault="00C50405" w:rsidP="00C50405">
            <w:pPr>
              <w:pStyle w:val="acctfourfigures"/>
              <w:tabs>
                <w:tab w:val="clear" w:pos="765"/>
                <w:tab w:val="decimal" w:pos="769"/>
              </w:tabs>
              <w:spacing w:line="240" w:lineRule="atLeast"/>
              <w:ind w:right="-43"/>
              <w:rPr>
                <w:rFonts w:cs="Times New Roman"/>
                <w:b/>
                <w:bCs/>
                <w:sz w:val="16"/>
                <w:szCs w:val="16"/>
              </w:rPr>
            </w:pPr>
          </w:p>
        </w:tc>
        <w:tc>
          <w:tcPr>
            <w:tcW w:w="1170" w:type="dxa"/>
            <w:vAlign w:val="bottom"/>
          </w:tcPr>
          <w:p w14:paraId="546F88AC" w14:textId="463EC0D3" w:rsidR="00C50405" w:rsidRPr="00EE4AE8" w:rsidRDefault="00C50405" w:rsidP="00C50405">
            <w:pPr>
              <w:tabs>
                <w:tab w:val="decimal" w:pos="983"/>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27,512,359</w:t>
            </w:r>
          </w:p>
        </w:tc>
        <w:tc>
          <w:tcPr>
            <w:tcW w:w="180" w:type="dxa"/>
          </w:tcPr>
          <w:p w14:paraId="55DB0A59" w14:textId="77777777" w:rsidR="00C50405" w:rsidRPr="00EE4AE8" w:rsidRDefault="00C50405" w:rsidP="00C50405">
            <w:pPr>
              <w:pStyle w:val="acctfourfigures"/>
              <w:tabs>
                <w:tab w:val="clear" w:pos="765"/>
                <w:tab w:val="decimal" w:pos="769"/>
              </w:tabs>
              <w:spacing w:line="240" w:lineRule="atLeast"/>
              <w:ind w:left="-79" w:right="-43"/>
              <w:rPr>
                <w:rFonts w:cs="Times New Roman"/>
                <w:b/>
                <w:bCs/>
                <w:sz w:val="16"/>
                <w:szCs w:val="16"/>
              </w:rPr>
            </w:pPr>
          </w:p>
        </w:tc>
        <w:tc>
          <w:tcPr>
            <w:tcW w:w="990" w:type="dxa"/>
            <w:gridSpan w:val="2"/>
            <w:vAlign w:val="bottom"/>
          </w:tcPr>
          <w:p w14:paraId="4F28DD56" w14:textId="7078447A" w:rsidR="00C50405" w:rsidRPr="00EE4AE8" w:rsidRDefault="00C50405" w:rsidP="00C50405">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1,327,580</w:t>
            </w:r>
          </w:p>
        </w:tc>
        <w:tc>
          <w:tcPr>
            <w:tcW w:w="180" w:type="dxa"/>
          </w:tcPr>
          <w:p w14:paraId="6DC00062" w14:textId="77777777" w:rsidR="00C50405" w:rsidRPr="00EE4AE8" w:rsidRDefault="00C50405" w:rsidP="00C50405">
            <w:pPr>
              <w:pStyle w:val="acctfourfigures"/>
              <w:tabs>
                <w:tab w:val="clear" w:pos="765"/>
                <w:tab w:val="decimal" w:pos="769"/>
              </w:tabs>
              <w:spacing w:line="240" w:lineRule="atLeast"/>
              <w:ind w:left="-79" w:right="-43"/>
              <w:rPr>
                <w:rFonts w:cs="Times New Roman"/>
                <w:b/>
                <w:bCs/>
                <w:sz w:val="16"/>
                <w:szCs w:val="16"/>
              </w:rPr>
            </w:pPr>
          </w:p>
        </w:tc>
        <w:tc>
          <w:tcPr>
            <w:tcW w:w="871" w:type="dxa"/>
            <w:vAlign w:val="bottom"/>
          </w:tcPr>
          <w:p w14:paraId="79DBAF20" w14:textId="50E7F6C1" w:rsidR="00C50405" w:rsidRPr="00EE4AE8" w:rsidRDefault="00C50405" w:rsidP="00C50405">
            <w:pPr>
              <w:tabs>
                <w:tab w:val="decimal" w:pos="713"/>
              </w:tabs>
              <w:spacing w:line="240" w:lineRule="atLeast"/>
              <w:ind w:right="-43"/>
              <w:jc w:val="left"/>
              <w:rPr>
                <w:rFonts w:ascii="Times New Roman" w:hAnsi="Times New Roman" w:cs="Times New Roman"/>
                <w:b/>
                <w:bCs/>
                <w:sz w:val="16"/>
                <w:szCs w:val="16"/>
              </w:rPr>
            </w:pPr>
            <w:r w:rsidRPr="00EE4AE8">
              <w:rPr>
                <w:rFonts w:ascii="Times New Roman" w:hAnsi="Times New Roman" w:cs="Times New Roman"/>
                <w:b/>
                <w:bCs/>
                <w:sz w:val="16"/>
                <w:szCs w:val="16"/>
              </w:rPr>
              <w:t>4,621,073</w:t>
            </w:r>
          </w:p>
        </w:tc>
        <w:tc>
          <w:tcPr>
            <w:tcW w:w="180" w:type="dxa"/>
          </w:tcPr>
          <w:p w14:paraId="7BDA64D1" w14:textId="77777777" w:rsidR="00C50405" w:rsidRPr="00EE4AE8" w:rsidRDefault="00C50405" w:rsidP="00C50405">
            <w:pPr>
              <w:pStyle w:val="acctfourfigures"/>
              <w:tabs>
                <w:tab w:val="clear" w:pos="765"/>
                <w:tab w:val="decimal" w:pos="769"/>
              </w:tabs>
              <w:spacing w:line="240" w:lineRule="atLeast"/>
              <w:ind w:left="-79" w:right="-43"/>
              <w:rPr>
                <w:rFonts w:cs="Times New Roman"/>
                <w:b/>
                <w:bCs/>
                <w:sz w:val="16"/>
                <w:szCs w:val="16"/>
              </w:rPr>
            </w:pPr>
          </w:p>
        </w:tc>
        <w:tc>
          <w:tcPr>
            <w:tcW w:w="973" w:type="dxa"/>
            <w:vAlign w:val="bottom"/>
          </w:tcPr>
          <w:p w14:paraId="045AB26C" w14:textId="6DF21C75" w:rsidR="00C50405" w:rsidRPr="00EE4AE8" w:rsidRDefault="00C50405" w:rsidP="00C50405">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201,985</w:t>
            </w:r>
          </w:p>
        </w:tc>
        <w:tc>
          <w:tcPr>
            <w:tcW w:w="182" w:type="dxa"/>
          </w:tcPr>
          <w:p w14:paraId="267B7C87" w14:textId="77777777" w:rsidR="00C50405" w:rsidRPr="00EE4AE8" w:rsidRDefault="00C50405" w:rsidP="00C50405">
            <w:pPr>
              <w:pStyle w:val="acctfourfigures"/>
              <w:tabs>
                <w:tab w:val="clear" w:pos="765"/>
                <w:tab w:val="decimal" w:pos="769"/>
              </w:tabs>
              <w:spacing w:line="240" w:lineRule="atLeast"/>
              <w:ind w:left="-79" w:right="-43"/>
              <w:rPr>
                <w:rFonts w:cs="Times New Roman"/>
                <w:b/>
                <w:bCs/>
                <w:sz w:val="16"/>
                <w:szCs w:val="16"/>
              </w:rPr>
            </w:pPr>
          </w:p>
        </w:tc>
        <w:tc>
          <w:tcPr>
            <w:tcW w:w="971" w:type="dxa"/>
            <w:vAlign w:val="bottom"/>
          </w:tcPr>
          <w:p w14:paraId="6A650FB9" w14:textId="7C3AA63E" w:rsidR="00C50405" w:rsidRPr="00EE4AE8" w:rsidRDefault="00C50405" w:rsidP="00C50405">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100,423</w:t>
            </w:r>
          </w:p>
        </w:tc>
        <w:tc>
          <w:tcPr>
            <w:tcW w:w="184" w:type="dxa"/>
          </w:tcPr>
          <w:p w14:paraId="42190D64" w14:textId="77777777" w:rsidR="00C50405" w:rsidRPr="00EE4AE8" w:rsidRDefault="00C50405" w:rsidP="00C50405">
            <w:pPr>
              <w:pStyle w:val="acctfourfigures"/>
              <w:tabs>
                <w:tab w:val="clear" w:pos="765"/>
                <w:tab w:val="decimal" w:pos="769"/>
              </w:tabs>
              <w:spacing w:line="240" w:lineRule="atLeast"/>
              <w:ind w:left="-79" w:right="-43"/>
              <w:rPr>
                <w:rFonts w:cs="Times New Roman"/>
                <w:b/>
                <w:bCs/>
                <w:sz w:val="16"/>
                <w:szCs w:val="16"/>
              </w:rPr>
            </w:pPr>
          </w:p>
        </w:tc>
        <w:tc>
          <w:tcPr>
            <w:tcW w:w="1003" w:type="dxa"/>
            <w:vAlign w:val="bottom"/>
          </w:tcPr>
          <w:p w14:paraId="56237F5B" w14:textId="71088E88" w:rsidR="00C50405" w:rsidRPr="00EE4AE8" w:rsidRDefault="00C50405" w:rsidP="00C50405">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137,457</w:t>
            </w:r>
          </w:p>
        </w:tc>
        <w:tc>
          <w:tcPr>
            <w:tcW w:w="180" w:type="dxa"/>
          </w:tcPr>
          <w:p w14:paraId="2AD9B195" w14:textId="77777777" w:rsidR="00C50405" w:rsidRPr="00EE4AE8" w:rsidRDefault="00C50405" w:rsidP="00C50405">
            <w:pPr>
              <w:pStyle w:val="acctfourfigures"/>
              <w:tabs>
                <w:tab w:val="clear" w:pos="765"/>
                <w:tab w:val="decimal" w:pos="769"/>
              </w:tabs>
              <w:spacing w:line="240" w:lineRule="atLeast"/>
              <w:ind w:left="-79" w:right="-43"/>
              <w:rPr>
                <w:rFonts w:cs="Times New Roman"/>
                <w:b/>
                <w:bCs/>
                <w:sz w:val="16"/>
                <w:szCs w:val="16"/>
              </w:rPr>
            </w:pPr>
          </w:p>
        </w:tc>
        <w:tc>
          <w:tcPr>
            <w:tcW w:w="1055" w:type="dxa"/>
            <w:vAlign w:val="bottom"/>
          </w:tcPr>
          <w:p w14:paraId="7C7E6DB4" w14:textId="7050FAE7" w:rsidR="00C50405" w:rsidRPr="00EE4AE8" w:rsidRDefault="00C50405" w:rsidP="00C50405">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98,344</w:t>
            </w:r>
          </w:p>
        </w:tc>
        <w:tc>
          <w:tcPr>
            <w:tcW w:w="180" w:type="dxa"/>
          </w:tcPr>
          <w:p w14:paraId="194384A9" w14:textId="77777777" w:rsidR="00C50405" w:rsidRPr="00EE4AE8" w:rsidRDefault="00C50405" w:rsidP="00C50405">
            <w:pPr>
              <w:pStyle w:val="acctfourfigures"/>
              <w:tabs>
                <w:tab w:val="clear" w:pos="765"/>
                <w:tab w:val="decimal" w:pos="769"/>
              </w:tabs>
              <w:spacing w:line="240" w:lineRule="atLeast"/>
              <w:ind w:left="-79" w:right="-43"/>
              <w:rPr>
                <w:rFonts w:cs="Times New Roman"/>
                <w:b/>
                <w:bCs/>
                <w:sz w:val="16"/>
                <w:szCs w:val="16"/>
              </w:rPr>
            </w:pPr>
          </w:p>
        </w:tc>
        <w:tc>
          <w:tcPr>
            <w:tcW w:w="944" w:type="dxa"/>
            <w:vAlign w:val="center"/>
          </w:tcPr>
          <w:p w14:paraId="4E44FB05" w14:textId="6DB667BA" w:rsidR="00C50405" w:rsidRPr="00EE4AE8" w:rsidRDefault="00C50405" w:rsidP="00C50405">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36,575,222</w:t>
            </w:r>
          </w:p>
        </w:tc>
      </w:tr>
      <w:tr w:rsidR="00D9405F" w:rsidRPr="00EE4AE8" w14:paraId="485F12FF" w14:textId="77777777" w:rsidTr="000F4F86">
        <w:trPr>
          <w:cantSplit/>
        </w:trPr>
        <w:tc>
          <w:tcPr>
            <w:tcW w:w="2261" w:type="dxa"/>
            <w:vAlign w:val="bottom"/>
          </w:tcPr>
          <w:p w14:paraId="1B21FCBF" w14:textId="77777777" w:rsidR="00D9405F" w:rsidRPr="00EE4AE8" w:rsidRDefault="00D9405F" w:rsidP="00D9405F">
            <w:pPr>
              <w:pStyle w:val="7I-7H-3"/>
              <w:tabs>
                <w:tab w:val="left" w:pos="191"/>
              </w:tabs>
              <w:spacing w:line="240" w:lineRule="atLeast"/>
              <w:ind w:right="-80"/>
              <w:rPr>
                <w:rFonts w:ascii="Times New Roman" w:hAnsi="Times New Roman" w:cs="Times New Roman"/>
                <w:sz w:val="16"/>
                <w:szCs w:val="16"/>
                <w:lang w:val="en-GB"/>
              </w:rPr>
            </w:pPr>
            <w:r w:rsidRPr="00EE4AE8">
              <w:rPr>
                <w:rFonts w:ascii="Times New Roman" w:hAnsi="Times New Roman" w:cs="Times New Roman"/>
                <w:sz w:val="16"/>
                <w:szCs w:val="16"/>
                <w:lang w:val="en-GB"/>
              </w:rPr>
              <w:t>Additions</w:t>
            </w:r>
          </w:p>
        </w:tc>
        <w:tc>
          <w:tcPr>
            <w:tcW w:w="441" w:type="dxa"/>
          </w:tcPr>
          <w:p w14:paraId="01E9FA5E" w14:textId="77777777" w:rsidR="00D9405F" w:rsidRPr="00EE4AE8" w:rsidRDefault="00D9405F" w:rsidP="00D9405F">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08368680" w14:textId="721A1493" w:rsidR="00D9405F" w:rsidRPr="00EE4AE8" w:rsidRDefault="00D9405F" w:rsidP="006748B1">
            <w:pPr>
              <w:tabs>
                <w:tab w:val="decimal" w:pos="471"/>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78" w:type="dxa"/>
            <w:shd w:val="clear" w:color="auto" w:fill="auto"/>
          </w:tcPr>
          <w:p w14:paraId="2ED27F45" w14:textId="77777777" w:rsidR="00D9405F" w:rsidRPr="00EE4AE8" w:rsidRDefault="00D9405F" w:rsidP="00D9405F">
            <w:pPr>
              <w:tabs>
                <w:tab w:val="decimal" w:pos="769"/>
              </w:tabs>
              <w:spacing w:line="240" w:lineRule="atLeast"/>
              <w:ind w:left="-79" w:right="-43"/>
              <w:jc w:val="left"/>
              <w:rPr>
                <w:rFonts w:ascii="Times New Roman" w:hAnsi="Times New Roman" w:cs="Times New Roman"/>
                <w:sz w:val="16"/>
                <w:szCs w:val="16"/>
              </w:rPr>
            </w:pPr>
          </w:p>
        </w:tc>
        <w:tc>
          <w:tcPr>
            <w:tcW w:w="1082" w:type="dxa"/>
            <w:shd w:val="clear" w:color="auto" w:fill="auto"/>
            <w:vAlign w:val="bottom"/>
          </w:tcPr>
          <w:p w14:paraId="5C694F53" w14:textId="1D020FE6" w:rsidR="00D9405F" w:rsidRPr="00EE4AE8" w:rsidRDefault="00D9405F" w:rsidP="00D9405F">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3,334</w:t>
            </w:r>
          </w:p>
        </w:tc>
        <w:tc>
          <w:tcPr>
            <w:tcW w:w="180" w:type="dxa"/>
            <w:shd w:val="clear" w:color="auto" w:fill="auto"/>
          </w:tcPr>
          <w:p w14:paraId="4F1508DE" w14:textId="77777777" w:rsidR="00D9405F" w:rsidRPr="00EE4AE8" w:rsidRDefault="00D9405F" w:rsidP="00D9405F">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vAlign w:val="bottom"/>
          </w:tcPr>
          <w:p w14:paraId="75020968" w14:textId="64145123" w:rsidR="00D9405F" w:rsidRPr="00EE4AE8" w:rsidRDefault="00D9405F" w:rsidP="00697FA1">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4</w:t>
            </w:r>
            <w:r w:rsidR="00697FA1">
              <w:rPr>
                <w:rFonts w:ascii="Times New Roman" w:hAnsi="Times New Roman" w:cs="Times New Roman"/>
                <w:sz w:val="16"/>
                <w:szCs w:val="16"/>
              </w:rPr>
              <w:t>8,653</w:t>
            </w:r>
          </w:p>
        </w:tc>
        <w:tc>
          <w:tcPr>
            <w:tcW w:w="180" w:type="dxa"/>
            <w:shd w:val="clear" w:color="auto" w:fill="auto"/>
          </w:tcPr>
          <w:p w14:paraId="6A2FD609" w14:textId="77777777" w:rsidR="00D9405F" w:rsidRPr="00EE4AE8" w:rsidRDefault="00D9405F" w:rsidP="00D9405F">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shd w:val="clear" w:color="auto" w:fill="auto"/>
            <w:vAlign w:val="bottom"/>
          </w:tcPr>
          <w:p w14:paraId="48330FD4" w14:textId="2541CF4C" w:rsidR="00D9405F" w:rsidRPr="00EE4AE8" w:rsidRDefault="00D9405F" w:rsidP="00D9405F">
            <w:pPr>
              <w:tabs>
                <w:tab w:val="decimal" w:pos="983"/>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165,644</w:t>
            </w:r>
          </w:p>
        </w:tc>
        <w:tc>
          <w:tcPr>
            <w:tcW w:w="180" w:type="dxa"/>
            <w:shd w:val="clear" w:color="auto" w:fill="auto"/>
          </w:tcPr>
          <w:p w14:paraId="69F31BD1" w14:textId="77777777" w:rsidR="00D9405F" w:rsidRPr="00EE4AE8" w:rsidRDefault="00D9405F" w:rsidP="00D9405F">
            <w:pPr>
              <w:pStyle w:val="acctfourfigures"/>
              <w:tabs>
                <w:tab w:val="clear" w:pos="765"/>
                <w:tab w:val="decimal" w:pos="769"/>
              </w:tabs>
              <w:spacing w:line="240" w:lineRule="atLeast"/>
              <w:ind w:left="-79" w:right="-43"/>
              <w:rPr>
                <w:sz w:val="16"/>
              </w:rPr>
            </w:pPr>
          </w:p>
        </w:tc>
        <w:tc>
          <w:tcPr>
            <w:tcW w:w="990" w:type="dxa"/>
            <w:gridSpan w:val="2"/>
            <w:shd w:val="clear" w:color="auto" w:fill="auto"/>
            <w:vAlign w:val="bottom"/>
          </w:tcPr>
          <w:p w14:paraId="2E7F1F08" w14:textId="136227CC" w:rsidR="00D9405F" w:rsidRPr="00EE4AE8" w:rsidRDefault="00D9405F" w:rsidP="00D9405F">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216,024</w:t>
            </w:r>
          </w:p>
        </w:tc>
        <w:tc>
          <w:tcPr>
            <w:tcW w:w="180" w:type="dxa"/>
            <w:shd w:val="clear" w:color="auto" w:fill="auto"/>
          </w:tcPr>
          <w:p w14:paraId="5DD64448" w14:textId="77777777" w:rsidR="00D9405F" w:rsidRPr="00EE4AE8" w:rsidRDefault="00D9405F" w:rsidP="00D9405F">
            <w:pPr>
              <w:pStyle w:val="acctfourfigures"/>
              <w:tabs>
                <w:tab w:val="clear" w:pos="765"/>
                <w:tab w:val="decimal" w:pos="769"/>
              </w:tabs>
              <w:spacing w:line="240" w:lineRule="atLeast"/>
              <w:ind w:left="-79" w:right="-43"/>
              <w:rPr>
                <w:rFonts w:cs="Times New Roman"/>
                <w:sz w:val="16"/>
                <w:szCs w:val="16"/>
              </w:rPr>
            </w:pPr>
          </w:p>
        </w:tc>
        <w:tc>
          <w:tcPr>
            <w:tcW w:w="871" w:type="dxa"/>
            <w:shd w:val="clear" w:color="auto" w:fill="auto"/>
            <w:vAlign w:val="bottom"/>
          </w:tcPr>
          <w:p w14:paraId="000657DA" w14:textId="266EB8C3" w:rsidR="00D9405F" w:rsidRPr="00EE4AE8" w:rsidRDefault="00D9405F" w:rsidP="00697FA1">
            <w:pPr>
              <w:tabs>
                <w:tab w:val="decimal" w:pos="713"/>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1</w:t>
            </w:r>
            <w:r w:rsidR="00697FA1">
              <w:rPr>
                <w:rFonts w:ascii="Times New Roman" w:hAnsi="Times New Roman" w:cs="Times New Roman"/>
                <w:sz w:val="16"/>
                <w:szCs w:val="16"/>
              </w:rPr>
              <w:t>2</w:t>
            </w:r>
            <w:r w:rsidR="00525191">
              <w:rPr>
                <w:rFonts w:ascii="Times New Roman" w:hAnsi="Times New Roman" w:cs="Times New Roman"/>
                <w:sz w:val="16"/>
                <w:szCs w:val="16"/>
              </w:rPr>
              <w:t>4,</w:t>
            </w:r>
            <w:r w:rsidR="00232F7D">
              <w:rPr>
                <w:rFonts w:ascii="Times New Roman" w:hAnsi="Times New Roman" w:cs="Times New Roman"/>
                <w:sz w:val="16"/>
                <w:szCs w:val="16"/>
              </w:rPr>
              <w:t>012</w:t>
            </w:r>
          </w:p>
        </w:tc>
        <w:tc>
          <w:tcPr>
            <w:tcW w:w="180" w:type="dxa"/>
            <w:shd w:val="clear" w:color="auto" w:fill="auto"/>
          </w:tcPr>
          <w:p w14:paraId="0E64E392" w14:textId="77777777" w:rsidR="00D9405F" w:rsidRPr="00EE4AE8" w:rsidRDefault="00D9405F" w:rsidP="00D9405F">
            <w:pPr>
              <w:pStyle w:val="acctfourfigures"/>
              <w:tabs>
                <w:tab w:val="clear" w:pos="765"/>
                <w:tab w:val="decimal" w:pos="769"/>
              </w:tabs>
              <w:spacing w:line="240" w:lineRule="atLeast"/>
              <w:ind w:left="-79" w:right="-43"/>
              <w:rPr>
                <w:rFonts w:cs="Times New Roman"/>
                <w:sz w:val="16"/>
                <w:szCs w:val="16"/>
              </w:rPr>
            </w:pPr>
          </w:p>
        </w:tc>
        <w:tc>
          <w:tcPr>
            <w:tcW w:w="973" w:type="dxa"/>
            <w:shd w:val="clear" w:color="auto" w:fill="auto"/>
            <w:vAlign w:val="bottom"/>
          </w:tcPr>
          <w:p w14:paraId="4F7B134F" w14:textId="1E069337" w:rsidR="00D9405F" w:rsidRPr="00EE4AE8" w:rsidRDefault="00EF3101" w:rsidP="00D9405F">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5,917</w:t>
            </w:r>
          </w:p>
        </w:tc>
        <w:tc>
          <w:tcPr>
            <w:tcW w:w="182" w:type="dxa"/>
            <w:shd w:val="clear" w:color="auto" w:fill="auto"/>
          </w:tcPr>
          <w:p w14:paraId="3FA098D5" w14:textId="77777777" w:rsidR="00D9405F" w:rsidRPr="00EE4AE8" w:rsidRDefault="00D9405F" w:rsidP="00D9405F">
            <w:pPr>
              <w:pStyle w:val="acctfourfigures"/>
              <w:tabs>
                <w:tab w:val="clear" w:pos="765"/>
                <w:tab w:val="decimal" w:pos="769"/>
              </w:tabs>
              <w:spacing w:line="240" w:lineRule="atLeast"/>
              <w:ind w:left="-79" w:right="-43"/>
              <w:rPr>
                <w:rFonts w:cs="Times New Roman"/>
                <w:sz w:val="16"/>
                <w:szCs w:val="16"/>
              </w:rPr>
            </w:pPr>
          </w:p>
        </w:tc>
        <w:tc>
          <w:tcPr>
            <w:tcW w:w="971" w:type="dxa"/>
            <w:shd w:val="clear" w:color="auto" w:fill="auto"/>
            <w:vAlign w:val="bottom"/>
          </w:tcPr>
          <w:p w14:paraId="0F13F08F" w14:textId="72553699" w:rsidR="00D9405F" w:rsidRPr="00EE4AE8" w:rsidRDefault="00EF3101" w:rsidP="00D9405F">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2,456</w:t>
            </w:r>
          </w:p>
        </w:tc>
        <w:tc>
          <w:tcPr>
            <w:tcW w:w="184" w:type="dxa"/>
            <w:shd w:val="clear" w:color="auto" w:fill="auto"/>
          </w:tcPr>
          <w:p w14:paraId="0B0054E0" w14:textId="77777777" w:rsidR="00D9405F" w:rsidRPr="00EE4AE8" w:rsidRDefault="00D9405F" w:rsidP="00D9405F">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shd w:val="clear" w:color="auto" w:fill="auto"/>
            <w:vAlign w:val="bottom"/>
          </w:tcPr>
          <w:p w14:paraId="26C4CE53" w14:textId="72B03478" w:rsidR="00D9405F" w:rsidRPr="00EE4AE8" w:rsidRDefault="00EF3101" w:rsidP="00D9405F">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59</w:t>
            </w:r>
          </w:p>
        </w:tc>
        <w:tc>
          <w:tcPr>
            <w:tcW w:w="180" w:type="dxa"/>
            <w:shd w:val="clear" w:color="auto" w:fill="auto"/>
          </w:tcPr>
          <w:p w14:paraId="672BFB6D" w14:textId="77777777" w:rsidR="00D9405F" w:rsidRPr="00EE4AE8" w:rsidRDefault="00D9405F" w:rsidP="00D9405F">
            <w:pPr>
              <w:pStyle w:val="acctfourfigures"/>
              <w:tabs>
                <w:tab w:val="clear" w:pos="765"/>
                <w:tab w:val="decimal" w:pos="769"/>
              </w:tabs>
              <w:spacing w:line="240" w:lineRule="atLeast"/>
              <w:ind w:left="-79" w:right="-43"/>
              <w:rPr>
                <w:rFonts w:cs="Times New Roman"/>
                <w:sz w:val="16"/>
                <w:szCs w:val="16"/>
              </w:rPr>
            </w:pPr>
          </w:p>
        </w:tc>
        <w:tc>
          <w:tcPr>
            <w:tcW w:w="1055" w:type="dxa"/>
            <w:shd w:val="clear" w:color="auto" w:fill="auto"/>
            <w:vAlign w:val="bottom"/>
          </w:tcPr>
          <w:p w14:paraId="1D59640F" w14:textId="259BFBE1" w:rsidR="00D9405F" w:rsidRPr="00EE4AE8" w:rsidRDefault="00EF3101" w:rsidP="00D9405F">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30,750</w:t>
            </w:r>
          </w:p>
        </w:tc>
        <w:tc>
          <w:tcPr>
            <w:tcW w:w="180" w:type="dxa"/>
            <w:shd w:val="clear" w:color="auto" w:fill="auto"/>
          </w:tcPr>
          <w:p w14:paraId="096056AA" w14:textId="77777777" w:rsidR="00D9405F" w:rsidRPr="00EE4AE8" w:rsidRDefault="00D9405F" w:rsidP="00D9405F">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center"/>
          </w:tcPr>
          <w:p w14:paraId="4FE9689C" w14:textId="00B2C5D1" w:rsidR="00D9405F" w:rsidRPr="00EE4AE8" w:rsidRDefault="00EF3101" w:rsidP="00697FA1">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5</w:t>
            </w:r>
            <w:r w:rsidR="00697FA1">
              <w:rPr>
                <w:rFonts w:ascii="Times New Roman" w:hAnsi="Times New Roman" w:cs="Times New Roman"/>
                <w:sz w:val="16"/>
                <w:szCs w:val="16"/>
              </w:rPr>
              <w:t>9</w:t>
            </w:r>
            <w:r w:rsidR="00D5204F">
              <w:rPr>
                <w:rFonts w:ascii="Times New Roman" w:hAnsi="Times New Roman" w:cs="Times New Roman"/>
                <w:sz w:val="16"/>
                <w:szCs w:val="16"/>
              </w:rPr>
              <w:t>6,849</w:t>
            </w:r>
          </w:p>
        </w:tc>
      </w:tr>
      <w:tr w:rsidR="00D9405F" w:rsidRPr="00EE4AE8" w14:paraId="520E4C52" w14:textId="77777777" w:rsidTr="000F4F86">
        <w:trPr>
          <w:cantSplit/>
        </w:trPr>
        <w:tc>
          <w:tcPr>
            <w:tcW w:w="2261" w:type="dxa"/>
            <w:vAlign w:val="bottom"/>
          </w:tcPr>
          <w:p w14:paraId="283D3047" w14:textId="655BA682" w:rsidR="00EC77C8" w:rsidRDefault="00BE531F" w:rsidP="00D9405F">
            <w:pPr>
              <w:pStyle w:val="7I-7H-3"/>
              <w:tabs>
                <w:tab w:val="left" w:pos="191"/>
              </w:tabs>
              <w:spacing w:line="240" w:lineRule="atLeast"/>
              <w:ind w:right="-80"/>
              <w:rPr>
                <w:rFonts w:ascii="Times New Roman" w:hAnsi="Times New Roman" w:cs="Times New Roman"/>
                <w:sz w:val="16"/>
                <w:szCs w:val="16"/>
                <w:lang w:val="en-GB"/>
              </w:rPr>
            </w:pPr>
            <w:r>
              <w:rPr>
                <w:rFonts w:ascii="Times New Roman" w:hAnsi="Times New Roman" w:cs="Times New Roman"/>
                <w:sz w:val="16"/>
                <w:szCs w:val="16"/>
                <w:lang w:val="en-GB"/>
              </w:rPr>
              <w:t>Effect</w:t>
            </w:r>
            <w:r w:rsidR="00EC77C8">
              <w:rPr>
                <w:rFonts w:ascii="Times New Roman" w:hAnsi="Times New Roman" w:cs="Times New Roman"/>
                <w:sz w:val="16"/>
                <w:szCs w:val="16"/>
                <w:lang w:val="en-GB"/>
              </w:rPr>
              <w:t xml:space="preserve"> from loss of control in</w:t>
            </w:r>
          </w:p>
          <w:p w14:paraId="3E7BE76D" w14:textId="080FC34A" w:rsidR="00D9405F" w:rsidRPr="00EE4AE8" w:rsidRDefault="00EC77C8" w:rsidP="00381FB0">
            <w:pPr>
              <w:pStyle w:val="7I-7H-3"/>
              <w:tabs>
                <w:tab w:val="left" w:pos="191"/>
              </w:tabs>
              <w:spacing w:line="240" w:lineRule="atLeast"/>
              <w:ind w:right="-80"/>
              <w:rPr>
                <w:rFonts w:ascii="Times New Roman" w:hAnsi="Times New Roman" w:cs="Times New Roman"/>
                <w:sz w:val="16"/>
                <w:szCs w:val="16"/>
                <w:lang w:val="en-GB"/>
              </w:rPr>
            </w:pPr>
            <w:r>
              <w:rPr>
                <w:rFonts w:ascii="Times New Roman" w:hAnsi="Times New Roman" w:cs="Times New Roman"/>
                <w:sz w:val="16"/>
                <w:szCs w:val="16"/>
                <w:lang w:val="en-GB"/>
              </w:rPr>
              <w:t xml:space="preserve">   a subsidiary</w:t>
            </w:r>
          </w:p>
        </w:tc>
        <w:tc>
          <w:tcPr>
            <w:tcW w:w="441" w:type="dxa"/>
          </w:tcPr>
          <w:p w14:paraId="632DBFBA" w14:textId="77777777" w:rsidR="00EC77C8" w:rsidRDefault="00EC77C8" w:rsidP="00D9405F">
            <w:pPr>
              <w:spacing w:line="240" w:lineRule="atLeast"/>
              <w:ind w:left="-86" w:right="-72"/>
              <w:jc w:val="center"/>
              <w:rPr>
                <w:rFonts w:ascii="Times New Roman" w:hAnsi="Times New Roman" w:cs="Times New Roman"/>
                <w:i/>
                <w:iCs/>
                <w:sz w:val="16"/>
                <w:szCs w:val="16"/>
              </w:rPr>
            </w:pPr>
          </w:p>
          <w:p w14:paraId="326A042F" w14:textId="4B9661AB" w:rsidR="00D9405F" w:rsidRPr="00EE4AE8" w:rsidRDefault="00EC77C8" w:rsidP="00D9405F">
            <w:pPr>
              <w:spacing w:line="240" w:lineRule="atLeast"/>
              <w:ind w:left="-86" w:right="-72"/>
              <w:jc w:val="center"/>
              <w:rPr>
                <w:rFonts w:ascii="Times New Roman" w:hAnsi="Times New Roman" w:cs="Times New Roman"/>
                <w:sz w:val="16"/>
                <w:szCs w:val="16"/>
              </w:rPr>
            </w:pPr>
            <w:r w:rsidRPr="006748B1">
              <w:rPr>
                <w:rFonts w:ascii="Times New Roman" w:hAnsi="Times New Roman" w:cs="Times New Roman"/>
                <w:i/>
                <w:iCs/>
                <w:sz w:val="16"/>
                <w:szCs w:val="16"/>
              </w:rPr>
              <w:t>12</w:t>
            </w:r>
          </w:p>
        </w:tc>
        <w:tc>
          <w:tcPr>
            <w:tcW w:w="927" w:type="dxa"/>
            <w:shd w:val="clear" w:color="auto" w:fill="auto"/>
            <w:vAlign w:val="bottom"/>
          </w:tcPr>
          <w:p w14:paraId="282F52C5" w14:textId="6D943E91" w:rsidR="00D9405F" w:rsidRPr="00EE4AE8" w:rsidRDefault="00D9405F" w:rsidP="006748B1">
            <w:pPr>
              <w:tabs>
                <w:tab w:val="decimal" w:pos="471"/>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78" w:type="dxa"/>
            <w:shd w:val="clear" w:color="auto" w:fill="auto"/>
          </w:tcPr>
          <w:p w14:paraId="3A872549" w14:textId="77777777" w:rsidR="00D9405F" w:rsidRPr="00EE4AE8" w:rsidRDefault="00D9405F" w:rsidP="00D9405F">
            <w:pPr>
              <w:tabs>
                <w:tab w:val="decimal" w:pos="769"/>
              </w:tabs>
              <w:spacing w:line="240" w:lineRule="atLeast"/>
              <w:ind w:left="-79" w:right="-43"/>
              <w:jc w:val="left"/>
              <w:rPr>
                <w:rFonts w:ascii="Times New Roman" w:hAnsi="Times New Roman" w:cs="Times New Roman"/>
                <w:sz w:val="16"/>
                <w:szCs w:val="16"/>
              </w:rPr>
            </w:pPr>
          </w:p>
        </w:tc>
        <w:tc>
          <w:tcPr>
            <w:tcW w:w="1082" w:type="dxa"/>
            <w:shd w:val="clear" w:color="auto" w:fill="auto"/>
            <w:vAlign w:val="bottom"/>
          </w:tcPr>
          <w:p w14:paraId="6DAE3390" w14:textId="2DF85A9B" w:rsidR="00D9405F" w:rsidRDefault="00D9405F" w:rsidP="00D9405F">
            <w:pPr>
              <w:tabs>
                <w:tab w:val="decimal" w:pos="5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4EFD178B" w14:textId="77777777" w:rsidR="00D9405F" w:rsidRPr="00EE4AE8" w:rsidRDefault="00D9405F" w:rsidP="00D9405F">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vAlign w:val="bottom"/>
          </w:tcPr>
          <w:p w14:paraId="5E7D0FA1" w14:textId="15C55587" w:rsidR="00D9405F" w:rsidRDefault="00D9405F" w:rsidP="00697FA1">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(13,</w:t>
            </w:r>
            <w:r w:rsidR="00697FA1">
              <w:rPr>
                <w:rFonts w:ascii="Times New Roman" w:hAnsi="Times New Roman" w:cs="Times New Roman"/>
                <w:sz w:val="16"/>
                <w:szCs w:val="16"/>
              </w:rPr>
              <w:t>437</w:t>
            </w:r>
            <w:r>
              <w:rPr>
                <w:rFonts w:ascii="Times New Roman" w:hAnsi="Times New Roman" w:cs="Times New Roman"/>
                <w:sz w:val="16"/>
                <w:szCs w:val="16"/>
              </w:rPr>
              <w:t>)</w:t>
            </w:r>
          </w:p>
        </w:tc>
        <w:tc>
          <w:tcPr>
            <w:tcW w:w="180" w:type="dxa"/>
            <w:shd w:val="clear" w:color="auto" w:fill="auto"/>
          </w:tcPr>
          <w:p w14:paraId="7ECD6F0C" w14:textId="77777777" w:rsidR="00D9405F" w:rsidRPr="00EE4AE8" w:rsidRDefault="00D9405F" w:rsidP="00D9405F">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shd w:val="clear" w:color="auto" w:fill="auto"/>
            <w:vAlign w:val="bottom"/>
          </w:tcPr>
          <w:p w14:paraId="2A2A1E37" w14:textId="3E8A76EF" w:rsidR="00D9405F" w:rsidRPr="00EE4AE8" w:rsidRDefault="00D9405F" w:rsidP="00697FA1">
            <w:pPr>
              <w:tabs>
                <w:tab w:val="decimal" w:pos="983"/>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(3</w:t>
            </w:r>
            <w:r w:rsidR="00697FA1">
              <w:rPr>
                <w:rFonts w:ascii="Times New Roman" w:hAnsi="Times New Roman" w:cs="Times New Roman"/>
                <w:sz w:val="16"/>
                <w:szCs w:val="16"/>
              </w:rPr>
              <w:t>1,640</w:t>
            </w:r>
            <w:r>
              <w:rPr>
                <w:rFonts w:ascii="Times New Roman" w:hAnsi="Times New Roman" w:cs="Times New Roman"/>
                <w:sz w:val="16"/>
                <w:szCs w:val="16"/>
              </w:rPr>
              <w:t>)</w:t>
            </w:r>
          </w:p>
        </w:tc>
        <w:tc>
          <w:tcPr>
            <w:tcW w:w="180" w:type="dxa"/>
            <w:shd w:val="clear" w:color="auto" w:fill="auto"/>
          </w:tcPr>
          <w:p w14:paraId="2CD5EB63" w14:textId="77777777" w:rsidR="00D9405F" w:rsidRPr="00EE4AE8" w:rsidRDefault="00D9405F" w:rsidP="00D9405F">
            <w:pPr>
              <w:pStyle w:val="acctfourfigures"/>
              <w:tabs>
                <w:tab w:val="clear" w:pos="765"/>
                <w:tab w:val="decimal" w:pos="769"/>
              </w:tabs>
              <w:spacing w:line="240" w:lineRule="atLeast"/>
              <w:ind w:left="-79" w:right="-43"/>
              <w:rPr>
                <w:sz w:val="16"/>
              </w:rPr>
            </w:pPr>
          </w:p>
        </w:tc>
        <w:tc>
          <w:tcPr>
            <w:tcW w:w="990" w:type="dxa"/>
            <w:gridSpan w:val="2"/>
            <w:shd w:val="clear" w:color="auto" w:fill="auto"/>
            <w:vAlign w:val="bottom"/>
          </w:tcPr>
          <w:p w14:paraId="25B412C7" w14:textId="379D7468" w:rsidR="00D9405F" w:rsidRPr="00EE4AE8" w:rsidRDefault="00D9405F" w:rsidP="00D9405F">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(28,888)</w:t>
            </w:r>
          </w:p>
        </w:tc>
        <w:tc>
          <w:tcPr>
            <w:tcW w:w="180" w:type="dxa"/>
            <w:shd w:val="clear" w:color="auto" w:fill="auto"/>
          </w:tcPr>
          <w:p w14:paraId="08411FA8" w14:textId="77777777" w:rsidR="00D9405F" w:rsidRPr="00EE4AE8" w:rsidRDefault="00D9405F" w:rsidP="00D9405F">
            <w:pPr>
              <w:pStyle w:val="acctfourfigures"/>
              <w:tabs>
                <w:tab w:val="clear" w:pos="765"/>
                <w:tab w:val="decimal" w:pos="769"/>
              </w:tabs>
              <w:spacing w:line="240" w:lineRule="atLeast"/>
              <w:ind w:left="-79" w:right="-43"/>
              <w:rPr>
                <w:rFonts w:cs="Times New Roman"/>
                <w:sz w:val="16"/>
                <w:szCs w:val="16"/>
              </w:rPr>
            </w:pPr>
          </w:p>
        </w:tc>
        <w:tc>
          <w:tcPr>
            <w:tcW w:w="871" w:type="dxa"/>
            <w:shd w:val="clear" w:color="auto" w:fill="auto"/>
            <w:vAlign w:val="bottom"/>
          </w:tcPr>
          <w:p w14:paraId="45682ED2" w14:textId="6BF24127" w:rsidR="00D9405F" w:rsidRPr="00EE4AE8" w:rsidRDefault="00D9405F" w:rsidP="00697FA1">
            <w:pPr>
              <w:tabs>
                <w:tab w:val="decimal" w:pos="713"/>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(20</w:t>
            </w:r>
            <w:r w:rsidR="00697FA1">
              <w:rPr>
                <w:rFonts w:ascii="Times New Roman" w:hAnsi="Times New Roman" w:cs="Times New Roman"/>
                <w:sz w:val="16"/>
                <w:szCs w:val="16"/>
              </w:rPr>
              <w:t>2,833</w:t>
            </w:r>
            <w:r>
              <w:rPr>
                <w:rFonts w:ascii="Times New Roman" w:hAnsi="Times New Roman" w:cs="Times New Roman"/>
                <w:sz w:val="16"/>
                <w:szCs w:val="16"/>
              </w:rPr>
              <w:t>)</w:t>
            </w:r>
          </w:p>
        </w:tc>
        <w:tc>
          <w:tcPr>
            <w:tcW w:w="180" w:type="dxa"/>
            <w:shd w:val="clear" w:color="auto" w:fill="auto"/>
          </w:tcPr>
          <w:p w14:paraId="48D9105F" w14:textId="77777777" w:rsidR="00D9405F" w:rsidRPr="00EE4AE8" w:rsidRDefault="00D9405F" w:rsidP="00D9405F">
            <w:pPr>
              <w:pStyle w:val="acctfourfigures"/>
              <w:tabs>
                <w:tab w:val="clear" w:pos="765"/>
                <w:tab w:val="decimal" w:pos="769"/>
              </w:tabs>
              <w:spacing w:line="240" w:lineRule="atLeast"/>
              <w:ind w:left="-79" w:right="-43"/>
              <w:rPr>
                <w:rFonts w:cs="Times New Roman"/>
                <w:sz w:val="16"/>
                <w:szCs w:val="16"/>
              </w:rPr>
            </w:pPr>
          </w:p>
        </w:tc>
        <w:tc>
          <w:tcPr>
            <w:tcW w:w="973" w:type="dxa"/>
            <w:shd w:val="clear" w:color="auto" w:fill="auto"/>
            <w:vAlign w:val="bottom"/>
          </w:tcPr>
          <w:p w14:paraId="4A55DD6F" w14:textId="17782AB6" w:rsidR="00D9405F" w:rsidRPr="00EE4AE8" w:rsidRDefault="00EF3101" w:rsidP="00697FA1">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(13,</w:t>
            </w:r>
            <w:r w:rsidR="00697FA1">
              <w:rPr>
                <w:rFonts w:ascii="Times New Roman" w:hAnsi="Times New Roman" w:cs="Times New Roman"/>
                <w:sz w:val="16"/>
                <w:szCs w:val="16"/>
              </w:rPr>
              <w:t>308</w:t>
            </w:r>
            <w:r>
              <w:rPr>
                <w:rFonts w:ascii="Times New Roman" w:hAnsi="Times New Roman" w:cs="Times New Roman"/>
                <w:sz w:val="16"/>
                <w:szCs w:val="16"/>
              </w:rPr>
              <w:t>)</w:t>
            </w:r>
          </w:p>
        </w:tc>
        <w:tc>
          <w:tcPr>
            <w:tcW w:w="182" w:type="dxa"/>
            <w:shd w:val="clear" w:color="auto" w:fill="auto"/>
          </w:tcPr>
          <w:p w14:paraId="5B1CCBC1" w14:textId="77777777" w:rsidR="00D9405F" w:rsidRPr="00EE4AE8" w:rsidRDefault="00D9405F" w:rsidP="00D9405F">
            <w:pPr>
              <w:pStyle w:val="acctfourfigures"/>
              <w:tabs>
                <w:tab w:val="clear" w:pos="765"/>
                <w:tab w:val="decimal" w:pos="769"/>
              </w:tabs>
              <w:spacing w:line="240" w:lineRule="atLeast"/>
              <w:ind w:left="-79" w:right="-43"/>
              <w:rPr>
                <w:rFonts w:cs="Times New Roman"/>
                <w:sz w:val="16"/>
                <w:szCs w:val="16"/>
              </w:rPr>
            </w:pPr>
          </w:p>
        </w:tc>
        <w:tc>
          <w:tcPr>
            <w:tcW w:w="971" w:type="dxa"/>
            <w:shd w:val="clear" w:color="auto" w:fill="auto"/>
            <w:vAlign w:val="bottom"/>
          </w:tcPr>
          <w:p w14:paraId="7AC1A28C" w14:textId="4A1C7096" w:rsidR="00D9405F" w:rsidRPr="00EE4AE8" w:rsidRDefault="00EF3101" w:rsidP="00EF3101">
            <w:pPr>
              <w:tabs>
                <w:tab w:val="decimal" w:pos="5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4" w:type="dxa"/>
            <w:shd w:val="clear" w:color="auto" w:fill="auto"/>
          </w:tcPr>
          <w:p w14:paraId="7185C33A" w14:textId="77777777" w:rsidR="00D9405F" w:rsidRPr="00EE4AE8" w:rsidRDefault="00D9405F" w:rsidP="00EF3101">
            <w:pPr>
              <w:pStyle w:val="acctfourfigures"/>
              <w:tabs>
                <w:tab w:val="clear" w:pos="765"/>
                <w:tab w:val="decimal" w:pos="569"/>
              </w:tabs>
              <w:spacing w:line="240" w:lineRule="atLeast"/>
              <w:ind w:left="-79" w:right="-43"/>
              <w:rPr>
                <w:rFonts w:eastAsia="MS Mincho" w:cs="Times New Roman"/>
                <w:sz w:val="16"/>
                <w:szCs w:val="16"/>
                <w:lang w:val="en-US" w:bidi="th-TH"/>
              </w:rPr>
            </w:pPr>
          </w:p>
        </w:tc>
        <w:tc>
          <w:tcPr>
            <w:tcW w:w="1003" w:type="dxa"/>
            <w:shd w:val="clear" w:color="auto" w:fill="auto"/>
            <w:vAlign w:val="bottom"/>
          </w:tcPr>
          <w:p w14:paraId="339F7757" w14:textId="6CD9D0CF" w:rsidR="00D9405F" w:rsidRPr="00EE4AE8" w:rsidRDefault="00EF3101" w:rsidP="00EF3101">
            <w:pPr>
              <w:tabs>
                <w:tab w:val="decimal" w:pos="5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07B21468" w14:textId="77777777" w:rsidR="00D9405F" w:rsidRPr="00EE4AE8" w:rsidRDefault="00D9405F" w:rsidP="00D9405F">
            <w:pPr>
              <w:pStyle w:val="acctfourfigures"/>
              <w:tabs>
                <w:tab w:val="clear" w:pos="765"/>
                <w:tab w:val="decimal" w:pos="769"/>
              </w:tabs>
              <w:spacing w:line="240" w:lineRule="atLeast"/>
              <w:ind w:left="-79" w:right="-43"/>
              <w:rPr>
                <w:rFonts w:cs="Times New Roman"/>
                <w:sz w:val="16"/>
                <w:szCs w:val="16"/>
              </w:rPr>
            </w:pPr>
          </w:p>
        </w:tc>
        <w:tc>
          <w:tcPr>
            <w:tcW w:w="1055" w:type="dxa"/>
            <w:shd w:val="clear" w:color="auto" w:fill="auto"/>
            <w:vAlign w:val="bottom"/>
          </w:tcPr>
          <w:p w14:paraId="55C59E6A" w14:textId="6C1A9FD5" w:rsidR="00D9405F" w:rsidRPr="00EE4AE8" w:rsidRDefault="00EF3101" w:rsidP="006748B1">
            <w:pPr>
              <w:tabs>
                <w:tab w:val="decimal" w:pos="592"/>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195B3109" w14:textId="77777777" w:rsidR="00D9405F" w:rsidRPr="00EE4AE8" w:rsidRDefault="00D9405F" w:rsidP="00D9405F">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center"/>
          </w:tcPr>
          <w:p w14:paraId="6DF34648" w14:textId="77777777" w:rsidR="00EC77C8" w:rsidRDefault="00EC77C8" w:rsidP="00697FA1">
            <w:pPr>
              <w:tabs>
                <w:tab w:val="decimal" w:pos="769"/>
              </w:tabs>
              <w:spacing w:line="240" w:lineRule="atLeast"/>
              <w:ind w:left="-79" w:right="-43"/>
              <w:jc w:val="left"/>
              <w:rPr>
                <w:rFonts w:ascii="Times New Roman" w:hAnsi="Times New Roman" w:cs="Times New Roman"/>
                <w:sz w:val="16"/>
                <w:szCs w:val="16"/>
              </w:rPr>
            </w:pPr>
          </w:p>
          <w:p w14:paraId="5A74E8A8" w14:textId="5FC3A8B3" w:rsidR="00D9405F" w:rsidRPr="00EE4AE8" w:rsidRDefault="00EF3101" w:rsidP="00697FA1">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(29</w:t>
            </w:r>
            <w:r w:rsidR="005A0C8B">
              <w:rPr>
                <w:rFonts w:ascii="Times New Roman" w:hAnsi="Times New Roman" w:cs="Times New Roman"/>
                <w:sz w:val="16"/>
                <w:szCs w:val="16"/>
              </w:rPr>
              <w:t>0</w:t>
            </w:r>
            <w:r>
              <w:rPr>
                <w:rFonts w:ascii="Times New Roman" w:hAnsi="Times New Roman" w:cs="Times New Roman"/>
                <w:sz w:val="16"/>
                <w:szCs w:val="16"/>
              </w:rPr>
              <w:t>,</w:t>
            </w:r>
            <w:r w:rsidR="00697FA1">
              <w:rPr>
                <w:rFonts w:ascii="Times New Roman" w:hAnsi="Times New Roman" w:cs="Times New Roman"/>
                <w:sz w:val="16"/>
                <w:szCs w:val="16"/>
              </w:rPr>
              <w:t>106</w:t>
            </w:r>
            <w:r>
              <w:rPr>
                <w:rFonts w:ascii="Times New Roman" w:hAnsi="Times New Roman" w:cs="Times New Roman"/>
                <w:sz w:val="16"/>
                <w:szCs w:val="16"/>
              </w:rPr>
              <w:t>)</w:t>
            </w:r>
          </w:p>
        </w:tc>
      </w:tr>
      <w:tr w:rsidR="00D9405F" w:rsidRPr="00EE4AE8" w14:paraId="147A7506" w14:textId="77777777" w:rsidTr="008B5EB4">
        <w:trPr>
          <w:cantSplit/>
        </w:trPr>
        <w:tc>
          <w:tcPr>
            <w:tcW w:w="2261" w:type="dxa"/>
            <w:vAlign w:val="bottom"/>
          </w:tcPr>
          <w:p w14:paraId="23A61BFB" w14:textId="77777777" w:rsidR="003B1C9A" w:rsidRDefault="00D9405F" w:rsidP="003B1C9A">
            <w:pPr>
              <w:pStyle w:val="7I-7H-3"/>
              <w:tabs>
                <w:tab w:val="left" w:pos="191"/>
              </w:tabs>
              <w:spacing w:line="240" w:lineRule="atLeast"/>
              <w:ind w:left="74" w:right="-80" w:hanging="74"/>
              <w:rPr>
                <w:rFonts w:ascii="Times New Roman" w:hAnsi="Times New Roman" w:cs="Times New Roman"/>
                <w:sz w:val="16"/>
                <w:szCs w:val="16"/>
                <w:lang w:val="en-US"/>
              </w:rPr>
            </w:pPr>
            <w:r w:rsidRPr="008227AA">
              <w:rPr>
                <w:rFonts w:ascii="Times New Roman" w:hAnsi="Times New Roman" w:cs="Times New Roman"/>
                <w:sz w:val="16"/>
                <w:szCs w:val="16"/>
                <w:lang w:val="en-US"/>
              </w:rPr>
              <w:t>Transfer from investment</w:t>
            </w:r>
          </w:p>
          <w:p w14:paraId="5719C79A" w14:textId="53158A5B" w:rsidR="00D9405F" w:rsidRPr="00EE4AE8" w:rsidRDefault="003B1C9A" w:rsidP="006748B1">
            <w:pPr>
              <w:pStyle w:val="7I-7H-3"/>
              <w:tabs>
                <w:tab w:val="left" w:pos="115"/>
              </w:tabs>
              <w:spacing w:line="240" w:lineRule="atLeast"/>
              <w:ind w:left="74" w:right="-80" w:hanging="74"/>
              <w:rPr>
                <w:rFonts w:ascii="Times New Roman" w:hAnsi="Times New Roman" w:cs="Times New Roman"/>
                <w:sz w:val="16"/>
                <w:szCs w:val="16"/>
                <w:lang w:val="en-GB"/>
              </w:rPr>
            </w:pPr>
            <w:r>
              <w:rPr>
                <w:rFonts w:ascii="Times New Roman" w:hAnsi="Times New Roman" w:cs="Times New Roman"/>
                <w:sz w:val="16"/>
                <w:szCs w:val="16"/>
                <w:lang w:val="en-US"/>
              </w:rPr>
              <w:t xml:space="preserve"> </w:t>
            </w:r>
            <w:r w:rsidR="00D9405F" w:rsidRPr="008227AA">
              <w:rPr>
                <w:rFonts w:ascii="Times New Roman" w:hAnsi="Times New Roman" w:cs="Times New Roman"/>
                <w:sz w:val="16"/>
                <w:szCs w:val="16"/>
                <w:lang w:val="en-US"/>
              </w:rPr>
              <w:t xml:space="preserve"> </w:t>
            </w:r>
            <w:r>
              <w:rPr>
                <w:rFonts w:ascii="Times New Roman" w:hAnsi="Times New Roman" w:cs="Times New Roman"/>
                <w:sz w:val="16"/>
                <w:szCs w:val="16"/>
                <w:lang w:val="en-US"/>
              </w:rPr>
              <w:t xml:space="preserve"> </w:t>
            </w:r>
            <w:r w:rsidR="00D9405F" w:rsidRPr="008227AA">
              <w:rPr>
                <w:rFonts w:ascii="Times New Roman" w:hAnsi="Times New Roman" w:cs="Times New Roman"/>
                <w:sz w:val="16"/>
                <w:szCs w:val="16"/>
                <w:lang w:val="en-US"/>
              </w:rPr>
              <w:t>properties</w:t>
            </w:r>
          </w:p>
        </w:tc>
        <w:tc>
          <w:tcPr>
            <w:tcW w:w="441" w:type="dxa"/>
          </w:tcPr>
          <w:p w14:paraId="130B51AA" w14:textId="6B1B5E6A" w:rsidR="00D9405F" w:rsidRPr="00EE4AE8" w:rsidRDefault="00575AF6" w:rsidP="00D9405F">
            <w:pPr>
              <w:spacing w:line="240" w:lineRule="atLeast"/>
              <w:ind w:left="-86" w:right="-72"/>
              <w:jc w:val="center"/>
              <w:rPr>
                <w:rFonts w:ascii="Times New Roman" w:hAnsi="Times New Roman" w:cs="Times New Roman"/>
                <w:i/>
                <w:iCs/>
                <w:sz w:val="16"/>
                <w:szCs w:val="16"/>
              </w:rPr>
            </w:pPr>
            <w:r>
              <w:rPr>
                <w:rFonts w:ascii="Times New Roman" w:hAnsi="Times New Roman" w:cs="Times New Roman"/>
                <w:i/>
                <w:iCs/>
                <w:sz w:val="16"/>
                <w:szCs w:val="16"/>
              </w:rPr>
              <w:t>15</w:t>
            </w:r>
          </w:p>
        </w:tc>
        <w:tc>
          <w:tcPr>
            <w:tcW w:w="927" w:type="dxa"/>
            <w:shd w:val="clear" w:color="auto" w:fill="auto"/>
            <w:vAlign w:val="center"/>
          </w:tcPr>
          <w:p w14:paraId="7885879A" w14:textId="77777777" w:rsidR="00D9405F" w:rsidRDefault="00D9405F" w:rsidP="00D9405F">
            <w:pPr>
              <w:tabs>
                <w:tab w:val="decimal" w:pos="769"/>
              </w:tabs>
              <w:spacing w:line="240" w:lineRule="atLeast"/>
              <w:ind w:left="-79" w:right="-43"/>
              <w:jc w:val="left"/>
              <w:rPr>
                <w:rFonts w:ascii="Times New Roman" w:hAnsi="Times New Roman" w:cs="Times New Roman"/>
                <w:sz w:val="16"/>
                <w:szCs w:val="16"/>
              </w:rPr>
            </w:pPr>
          </w:p>
          <w:p w14:paraId="34489DC2" w14:textId="547E2250" w:rsidR="00D9405F" w:rsidRPr="00EE4AE8" w:rsidRDefault="00D9405F" w:rsidP="006748B1">
            <w:pPr>
              <w:tabs>
                <w:tab w:val="decimal" w:pos="741"/>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106,461</w:t>
            </w:r>
          </w:p>
        </w:tc>
        <w:tc>
          <w:tcPr>
            <w:tcW w:w="178" w:type="dxa"/>
            <w:shd w:val="clear" w:color="auto" w:fill="auto"/>
          </w:tcPr>
          <w:p w14:paraId="60D8DB64" w14:textId="77777777" w:rsidR="00D9405F" w:rsidRPr="00EE4AE8" w:rsidRDefault="00D9405F" w:rsidP="00D9405F">
            <w:pPr>
              <w:tabs>
                <w:tab w:val="decimal" w:pos="769"/>
              </w:tabs>
              <w:spacing w:line="240" w:lineRule="atLeast"/>
              <w:ind w:left="-79" w:right="-43"/>
              <w:jc w:val="left"/>
              <w:rPr>
                <w:rFonts w:ascii="Times New Roman" w:hAnsi="Times New Roman" w:cs="Times New Roman"/>
                <w:sz w:val="16"/>
                <w:szCs w:val="16"/>
              </w:rPr>
            </w:pPr>
          </w:p>
        </w:tc>
        <w:tc>
          <w:tcPr>
            <w:tcW w:w="1082" w:type="dxa"/>
            <w:shd w:val="clear" w:color="auto" w:fill="auto"/>
            <w:vAlign w:val="bottom"/>
          </w:tcPr>
          <w:p w14:paraId="7A6562D7" w14:textId="73289FC0" w:rsidR="00D9405F" w:rsidRPr="00EE4AE8" w:rsidRDefault="00D9405F" w:rsidP="00D9405F">
            <w:pPr>
              <w:tabs>
                <w:tab w:val="decimal" w:pos="5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1E8DD84E" w14:textId="77777777" w:rsidR="00D9405F" w:rsidRPr="00EE4AE8" w:rsidRDefault="00D9405F" w:rsidP="00D9405F">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vAlign w:val="bottom"/>
          </w:tcPr>
          <w:p w14:paraId="42AFE81A" w14:textId="23BD5710" w:rsidR="00D9405F" w:rsidRPr="00EE4AE8" w:rsidRDefault="00D9405F" w:rsidP="00D9405F">
            <w:pPr>
              <w:tabs>
                <w:tab w:val="decimal" w:pos="5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7167F706" w14:textId="77777777" w:rsidR="00D9405F" w:rsidRPr="00EE4AE8" w:rsidRDefault="00D9405F" w:rsidP="00D9405F">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shd w:val="clear" w:color="auto" w:fill="auto"/>
            <w:vAlign w:val="bottom"/>
          </w:tcPr>
          <w:p w14:paraId="3C7C8941" w14:textId="512E57D5" w:rsidR="00D9405F" w:rsidRPr="00EE4AE8" w:rsidRDefault="00D9405F" w:rsidP="00D9405F">
            <w:pPr>
              <w:tabs>
                <w:tab w:val="decimal" w:pos="722"/>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10AA67FF" w14:textId="77777777" w:rsidR="00D9405F" w:rsidRPr="00EE4AE8" w:rsidRDefault="00D9405F" w:rsidP="00D9405F">
            <w:pPr>
              <w:tabs>
                <w:tab w:val="decimal" w:pos="769"/>
              </w:tabs>
              <w:spacing w:line="240" w:lineRule="atLeast"/>
              <w:ind w:left="-79" w:right="-43"/>
              <w:jc w:val="left"/>
              <w:rPr>
                <w:rFonts w:cs="Times New Roman"/>
                <w:sz w:val="16"/>
                <w:szCs w:val="16"/>
              </w:rPr>
            </w:pPr>
          </w:p>
        </w:tc>
        <w:tc>
          <w:tcPr>
            <w:tcW w:w="990" w:type="dxa"/>
            <w:gridSpan w:val="2"/>
            <w:shd w:val="clear" w:color="auto" w:fill="auto"/>
            <w:vAlign w:val="bottom"/>
          </w:tcPr>
          <w:p w14:paraId="74644BE5" w14:textId="2E879592" w:rsidR="00D9405F" w:rsidRPr="00EE4AE8" w:rsidRDefault="00D9405F" w:rsidP="00D9405F">
            <w:pPr>
              <w:tabs>
                <w:tab w:val="decimal" w:pos="533"/>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46C07B1D" w14:textId="77777777" w:rsidR="00D9405F" w:rsidRPr="00EE4AE8" w:rsidRDefault="00D9405F" w:rsidP="00D9405F">
            <w:pPr>
              <w:pStyle w:val="acctfourfigures"/>
              <w:tabs>
                <w:tab w:val="clear" w:pos="765"/>
                <w:tab w:val="decimal" w:pos="769"/>
              </w:tabs>
              <w:spacing w:line="240" w:lineRule="atLeast"/>
              <w:ind w:left="-79" w:right="-43"/>
              <w:rPr>
                <w:rFonts w:cs="Times New Roman"/>
                <w:sz w:val="16"/>
                <w:szCs w:val="16"/>
              </w:rPr>
            </w:pPr>
          </w:p>
        </w:tc>
        <w:tc>
          <w:tcPr>
            <w:tcW w:w="871" w:type="dxa"/>
            <w:shd w:val="clear" w:color="auto" w:fill="auto"/>
            <w:vAlign w:val="bottom"/>
          </w:tcPr>
          <w:p w14:paraId="613FE92A" w14:textId="1F96A3F5" w:rsidR="00D9405F" w:rsidRPr="00EE4AE8" w:rsidRDefault="00D9405F" w:rsidP="006748B1">
            <w:pPr>
              <w:tabs>
                <w:tab w:val="decimal" w:pos="530"/>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6BE0E418" w14:textId="77777777" w:rsidR="00D9405F" w:rsidRPr="00EE4AE8" w:rsidRDefault="00D9405F" w:rsidP="00D9405F">
            <w:pPr>
              <w:pStyle w:val="acctfourfigures"/>
              <w:tabs>
                <w:tab w:val="clear" w:pos="765"/>
                <w:tab w:val="decimal" w:pos="769"/>
              </w:tabs>
              <w:spacing w:line="240" w:lineRule="atLeast"/>
              <w:ind w:left="-79" w:right="-43"/>
              <w:rPr>
                <w:rFonts w:cs="Times New Roman"/>
                <w:sz w:val="16"/>
                <w:szCs w:val="16"/>
              </w:rPr>
            </w:pPr>
          </w:p>
        </w:tc>
        <w:tc>
          <w:tcPr>
            <w:tcW w:w="973" w:type="dxa"/>
            <w:shd w:val="clear" w:color="auto" w:fill="auto"/>
            <w:vAlign w:val="bottom"/>
          </w:tcPr>
          <w:p w14:paraId="2D9B65E1" w14:textId="2AF9321B" w:rsidR="00D9405F" w:rsidRPr="00EE4AE8" w:rsidRDefault="00EF3101" w:rsidP="006748B1">
            <w:pPr>
              <w:tabs>
                <w:tab w:val="decimal" w:pos="544"/>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2" w:type="dxa"/>
            <w:shd w:val="clear" w:color="auto" w:fill="auto"/>
          </w:tcPr>
          <w:p w14:paraId="3DA037A3" w14:textId="77777777" w:rsidR="00D9405F" w:rsidRPr="00EE4AE8" w:rsidRDefault="00D9405F" w:rsidP="00D9405F">
            <w:pPr>
              <w:pStyle w:val="acctfourfigures"/>
              <w:tabs>
                <w:tab w:val="clear" w:pos="765"/>
                <w:tab w:val="decimal" w:pos="769"/>
              </w:tabs>
              <w:spacing w:line="240" w:lineRule="atLeast"/>
              <w:ind w:left="-79" w:right="-43"/>
              <w:rPr>
                <w:rFonts w:cs="Times New Roman"/>
                <w:sz w:val="16"/>
                <w:szCs w:val="16"/>
              </w:rPr>
            </w:pPr>
          </w:p>
        </w:tc>
        <w:tc>
          <w:tcPr>
            <w:tcW w:w="971" w:type="dxa"/>
            <w:shd w:val="clear" w:color="auto" w:fill="auto"/>
          </w:tcPr>
          <w:p w14:paraId="4017FEA3" w14:textId="77777777" w:rsidR="00D9405F" w:rsidRDefault="00D9405F" w:rsidP="00D9405F">
            <w:pPr>
              <w:tabs>
                <w:tab w:val="decimal" w:pos="569"/>
              </w:tabs>
              <w:spacing w:line="240" w:lineRule="atLeast"/>
              <w:ind w:left="-79" w:right="-43"/>
              <w:jc w:val="left"/>
              <w:rPr>
                <w:rFonts w:ascii="Times New Roman" w:hAnsi="Times New Roman" w:cs="Times New Roman"/>
                <w:sz w:val="16"/>
                <w:szCs w:val="16"/>
              </w:rPr>
            </w:pPr>
          </w:p>
          <w:p w14:paraId="46834C52" w14:textId="73908C60" w:rsidR="00EF3101" w:rsidRPr="00EE4AE8" w:rsidRDefault="00EF3101" w:rsidP="00D9405F">
            <w:pPr>
              <w:tabs>
                <w:tab w:val="decimal" w:pos="5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4" w:type="dxa"/>
            <w:shd w:val="clear" w:color="auto" w:fill="auto"/>
          </w:tcPr>
          <w:p w14:paraId="3613B30B" w14:textId="77777777" w:rsidR="00D9405F" w:rsidRPr="00EE4AE8" w:rsidRDefault="00D9405F" w:rsidP="00D9405F">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shd w:val="clear" w:color="auto" w:fill="auto"/>
          </w:tcPr>
          <w:p w14:paraId="7B2C80B8" w14:textId="77777777" w:rsidR="00D9405F" w:rsidRDefault="00D9405F" w:rsidP="00D9405F">
            <w:pPr>
              <w:tabs>
                <w:tab w:val="decimal" w:pos="569"/>
              </w:tabs>
              <w:spacing w:line="240" w:lineRule="atLeast"/>
              <w:ind w:left="-79" w:right="-43"/>
              <w:jc w:val="left"/>
              <w:rPr>
                <w:rFonts w:ascii="Times New Roman" w:hAnsi="Times New Roman" w:cs="Times New Roman"/>
                <w:sz w:val="16"/>
                <w:szCs w:val="16"/>
              </w:rPr>
            </w:pPr>
          </w:p>
          <w:p w14:paraId="2CC86AE3" w14:textId="755305DB" w:rsidR="00EF3101" w:rsidRPr="00EE4AE8" w:rsidRDefault="00EF3101" w:rsidP="00D9405F">
            <w:pPr>
              <w:tabs>
                <w:tab w:val="decimal" w:pos="5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1FB961A8" w14:textId="77777777" w:rsidR="00D9405F" w:rsidRPr="00EE4AE8" w:rsidRDefault="00D9405F" w:rsidP="00D9405F">
            <w:pPr>
              <w:pStyle w:val="acctfourfigures"/>
              <w:tabs>
                <w:tab w:val="clear" w:pos="765"/>
                <w:tab w:val="decimal" w:pos="769"/>
              </w:tabs>
              <w:spacing w:line="240" w:lineRule="atLeast"/>
              <w:ind w:left="-79" w:right="-43"/>
              <w:rPr>
                <w:rFonts w:cs="Times New Roman"/>
                <w:sz w:val="16"/>
                <w:szCs w:val="16"/>
              </w:rPr>
            </w:pPr>
          </w:p>
        </w:tc>
        <w:tc>
          <w:tcPr>
            <w:tcW w:w="1055" w:type="dxa"/>
            <w:shd w:val="clear" w:color="auto" w:fill="auto"/>
            <w:vAlign w:val="bottom"/>
          </w:tcPr>
          <w:p w14:paraId="25E41FAF" w14:textId="547297F4" w:rsidR="00D9405F" w:rsidRPr="00EE4AE8" w:rsidRDefault="00EF3101" w:rsidP="006748B1">
            <w:pPr>
              <w:tabs>
                <w:tab w:val="decimal" w:pos="592"/>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3BA03226" w14:textId="77777777" w:rsidR="00D9405F" w:rsidRPr="00EE4AE8" w:rsidRDefault="00D9405F" w:rsidP="00D9405F">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center"/>
          </w:tcPr>
          <w:p w14:paraId="3AE88A32" w14:textId="77777777" w:rsidR="00D9405F" w:rsidRDefault="00D9405F" w:rsidP="00D9405F">
            <w:pPr>
              <w:tabs>
                <w:tab w:val="decimal" w:pos="769"/>
              </w:tabs>
              <w:spacing w:line="240" w:lineRule="atLeast"/>
              <w:ind w:left="-79" w:right="-43"/>
              <w:jc w:val="left"/>
              <w:rPr>
                <w:rFonts w:ascii="Times New Roman" w:hAnsi="Times New Roman" w:cs="Times New Roman"/>
                <w:sz w:val="16"/>
                <w:szCs w:val="16"/>
              </w:rPr>
            </w:pPr>
          </w:p>
          <w:p w14:paraId="0BB0B0C7" w14:textId="060A6D32" w:rsidR="00EF3101" w:rsidRPr="00EE4AE8" w:rsidRDefault="00EF3101" w:rsidP="00D9405F">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106,461</w:t>
            </w:r>
          </w:p>
        </w:tc>
      </w:tr>
      <w:tr w:rsidR="004A4B19" w:rsidRPr="00EE4AE8" w14:paraId="6E4788DB" w14:textId="77777777" w:rsidTr="000F4F86">
        <w:trPr>
          <w:cantSplit/>
        </w:trPr>
        <w:tc>
          <w:tcPr>
            <w:tcW w:w="2261" w:type="dxa"/>
            <w:vAlign w:val="bottom"/>
          </w:tcPr>
          <w:p w14:paraId="026890D0" w14:textId="77777777" w:rsidR="004A4B19" w:rsidRPr="00EE4AE8" w:rsidRDefault="004A4B19" w:rsidP="004A4B19">
            <w:pPr>
              <w:pStyle w:val="7I-7H-3"/>
              <w:tabs>
                <w:tab w:val="left" w:pos="191"/>
              </w:tabs>
              <w:spacing w:line="240" w:lineRule="atLeast"/>
              <w:ind w:right="-80"/>
              <w:rPr>
                <w:rFonts w:ascii="Times New Roman" w:hAnsi="Times New Roman" w:cs="Times New Roman"/>
                <w:sz w:val="16"/>
                <w:szCs w:val="16"/>
                <w:lang w:val="en-GB"/>
              </w:rPr>
            </w:pPr>
            <w:r w:rsidRPr="00EE4AE8">
              <w:rPr>
                <w:rFonts w:ascii="Times New Roman" w:hAnsi="Times New Roman" w:cs="Times New Roman"/>
                <w:sz w:val="16"/>
                <w:szCs w:val="16"/>
                <w:lang w:val="en-GB"/>
              </w:rPr>
              <w:t>Transfer</w:t>
            </w:r>
          </w:p>
        </w:tc>
        <w:tc>
          <w:tcPr>
            <w:tcW w:w="441" w:type="dxa"/>
          </w:tcPr>
          <w:p w14:paraId="00883CAE" w14:textId="4ECCD1D4" w:rsidR="004A4B19" w:rsidRPr="00EE4AE8" w:rsidRDefault="004313FA" w:rsidP="004A4B19">
            <w:pPr>
              <w:spacing w:line="240" w:lineRule="atLeast"/>
              <w:ind w:left="-86" w:right="-72"/>
              <w:jc w:val="center"/>
              <w:rPr>
                <w:rFonts w:ascii="Times New Roman" w:hAnsi="Times New Roman" w:cs="Times New Roman"/>
                <w:sz w:val="16"/>
                <w:szCs w:val="16"/>
              </w:rPr>
            </w:pPr>
            <w:r w:rsidRPr="004313FA">
              <w:rPr>
                <w:rFonts w:ascii="Times New Roman" w:hAnsi="Times New Roman" w:cs="Times New Roman"/>
                <w:i/>
                <w:iCs/>
                <w:sz w:val="16"/>
                <w:szCs w:val="16"/>
              </w:rPr>
              <w:t>17</w:t>
            </w:r>
          </w:p>
        </w:tc>
        <w:tc>
          <w:tcPr>
            <w:tcW w:w="927" w:type="dxa"/>
            <w:shd w:val="clear" w:color="auto" w:fill="auto"/>
            <w:vAlign w:val="bottom"/>
          </w:tcPr>
          <w:p w14:paraId="058C8CC6" w14:textId="3837DF3E" w:rsidR="004A4B19" w:rsidRPr="00EE4AE8" w:rsidRDefault="004A4B19" w:rsidP="006748B1">
            <w:pPr>
              <w:tabs>
                <w:tab w:val="decimal" w:pos="471"/>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78" w:type="dxa"/>
            <w:shd w:val="clear" w:color="auto" w:fill="auto"/>
          </w:tcPr>
          <w:p w14:paraId="7C013CD2" w14:textId="77777777" w:rsidR="004A4B19" w:rsidRPr="00EE4AE8" w:rsidRDefault="004A4B19" w:rsidP="004A4B19">
            <w:pPr>
              <w:tabs>
                <w:tab w:val="decimal" w:pos="569"/>
              </w:tabs>
              <w:spacing w:line="240" w:lineRule="atLeast"/>
              <w:ind w:left="-79" w:right="-43"/>
              <w:jc w:val="left"/>
              <w:rPr>
                <w:rFonts w:ascii="Times New Roman" w:hAnsi="Times New Roman" w:cs="Times New Roman"/>
                <w:sz w:val="16"/>
                <w:szCs w:val="16"/>
              </w:rPr>
            </w:pPr>
          </w:p>
        </w:tc>
        <w:tc>
          <w:tcPr>
            <w:tcW w:w="1082" w:type="dxa"/>
            <w:vAlign w:val="bottom"/>
          </w:tcPr>
          <w:p w14:paraId="56873A82" w14:textId="67EAB5CA" w:rsidR="004A4B19" w:rsidRPr="00EE4AE8" w:rsidRDefault="00697FA1" w:rsidP="004A4B19">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3</w:t>
            </w:r>
          </w:p>
        </w:tc>
        <w:tc>
          <w:tcPr>
            <w:tcW w:w="180" w:type="dxa"/>
          </w:tcPr>
          <w:p w14:paraId="1CDC60C6" w14:textId="77777777" w:rsidR="004A4B19" w:rsidRPr="00EE4AE8" w:rsidRDefault="004A4B19" w:rsidP="004A4B19">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shd w:val="clear" w:color="auto" w:fill="auto"/>
            <w:vAlign w:val="bottom"/>
          </w:tcPr>
          <w:p w14:paraId="4D7953B6" w14:textId="2DDE7F64"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1,179</w:t>
            </w:r>
          </w:p>
        </w:tc>
        <w:tc>
          <w:tcPr>
            <w:tcW w:w="180" w:type="dxa"/>
            <w:shd w:val="clear" w:color="auto" w:fill="auto"/>
          </w:tcPr>
          <w:p w14:paraId="428D4768"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vAlign w:val="bottom"/>
          </w:tcPr>
          <w:p w14:paraId="40F935E6" w14:textId="79EC5C78" w:rsidR="004A4B19" w:rsidRPr="00EE4AE8" w:rsidRDefault="004A4B19" w:rsidP="004A4B19">
            <w:pPr>
              <w:tabs>
                <w:tab w:val="decimal" w:pos="722"/>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33959F95"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90" w:type="dxa"/>
            <w:gridSpan w:val="2"/>
            <w:shd w:val="clear" w:color="auto" w:fill="auto"/>
            <w:vAlign w:val="bottom"/>
          </w:tcPr>
          <w:p w14:paraId="0E17E79B" w14:textId="7CF07F8A" w:rsidR="004A4B19" w:rsidRPr="00EE4AE8" w:rsidRDefault="004A4B19" w:rsidP="00697FA1">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24,1</w:t>
            </w:r>
            <w:r w:rsidR="00697FA1">
              <w:rPr>
                <w:rFonts w:ascii="Times New Roman" w:hAnsi="Times New Roman" w:cs="Times New Roman"/>
                <w:sz w:val="16"/>
                <w:szCs w:val="16"/>
              </w:rPr>
              <w:t>49</w:t>
            </w:r>
          </w:p>
        </w:tc>
        <w:tc>
          <w:tcPr>
            <w:tcW w:w="180" w:type="dxa"/>
            <w:shd w:val="clear" w:color="auto" w:fill="auto"/>
          </w:tcPr>
          <w:p w14:paraId="461CDBEE"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871" w:type="dxa"/>
            <w:shd w:val="clear" w:color="auto" w:fill="auto"/>
            <w:vAlign w:val="bottom"/>
          </w:tcPr>
          <w:p w14:paraId="5C2E2342" w14:textId="1D19F658" w:rsidR="004A4B19" w:rsidRPr="00EE4AE8" w:rsidRDefault="004A4B19" w:rsidP="00697FA1">
            <w:pPr>
              <w:tabs>
                <w:tab w:val="decimal" w:pos="713"/>
              </w:tabs>
              <w:spacing w:line="240" w:lineRule="atLeast"/>
              <w:ind w:right="-43"/>
              <w:jc w:val="left"/>
              <w:rPr>
                <w:rFonts w:ascii="Times New Roman" w:hAnsi="Times New Roman" w:cs="Times New Roman"/>
                <w:sz w:val="16"/>
                <w:szCs w:val="16"/>
              </w:rPr>
            </w:pPr>
            <w:r>
              <w:rPr>
                <w:rFonts w:ascii="Times New Roman" w:hAnsi="Times New Roman" w:cs="Times New Roman"/>
                <w:sz w:val="16"/>
                <w:szCs w:val="16"/>
              </w:rPr>
              <w:t>1</w:t>
            </w:r>
            <w:r w:rsidR="00525191">
              <w:rPr>
                <w:rFonts w:ascii="Times New Roman" w:hAnsi="Times New Roman" w:cs="Times New Roman"/>
                <w:sz w:val="16"/>
                <w:szCs w:val="16"/>
              </w:rPr>
              <w:t>1,</w:t>
            </w:r>
            <w:r w:rsidR="00D5204F">
              <w:rPr>
                <w:rFonts w:ascii="Times New Roman" w:hAnsi="Times New Roman" w:cs="Times New Roman"/>
                <w:sz w:val="16"/>
                <w:szCs w:val="16"/>
              </w:rPr>
              <w:t>988</w:t>
            </w:r>
          </w:p>
        </w:tc>
        <w:tc>
          <w:tcPr>
            <w:tcW w:w="180" w:type="dxa"/>
            <w:shd w:val="clear" w:color="auto" w:fill="auto"/>
          </w:tcPr>
          <w:p w14:paraId="710B8718"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973" w:type="dxa"/>
            <w:shd w:val="clear" w:color="auto" w:fill="auto"/>
            <w:vAlign w:val="bottom"/>
          </w:tcPr>
          <w:p w14:paraId="624AA80A" w14:textId="63F55CA4" w:rsidR="004A4B19" w:rsidRPr="006748B1" w:rsidRDefault="00035E02" w:rsidP="006748B1">
            <w:pPr>
              <w:tabs>
                <w:tab w:val="decimal" w:pos="544"/>
              </w:tabs>
              <w:spacing w:line="240" w:lineRule="atLeast"/>
              <w:ind w:left="-79" w:right="-43"/>
              <w:jc w:val="left"/>
              <w:rPr>
                <w:rFonts w:ascii="Times New Roman" w:hAnsi="Times New Roman"/>
                <w:sz w:val="16"/>
              </w:rPr>
            </w:pPr>
            <w:r>
              <w:rPr>
                <w:rFonts w:ascii="Times New Roman" w:hAnsi="Times New Roman" w:cs="Times New Roman"/>
                <w:sz w:val="16"/>
                <w:szCs w:val="16"/>
              </w:rPr>
              <w:t>-</w:t>
            </w:r>
          </w:p>
        </w:tc>
        <w:tc>
          <w:tcPr>
            <w:tcW w:w="182" w:type="dxa"/>
          </w:tcPr>
          <w:p w14:paraId="651D7F71"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971" w:type="dxa"/>
          </w:tcPr>
          <w:p w14:paraId="37AEFCE6" w14:textId="0B6644ED" w:rsidR="004A4B19" w:rsidRPr="00EE4AE8" w:rsidRDefault="004A4B19" w:rsidP="004A4B19">
            <w:pPr>
              <w:tabs>
                <w:tab w:val="decimal" w:pos="5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4" w:type="dxa"/>
          </w:tcPr>
          <w:p w14:paraId="4F28DE24" w14:textId="77777777" w:rsidR="004A4B19" w:rsidRPr="00EE4AE8" w:rsidRDefault="004A4B19" w:rsidP="004A4B19">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tcPr>
          <w:p w14:paraId="6DDEFC11" w14:textId="0D149BDF" w:rsidR="004A4B19" w:rsidRPr="00EE4AE8" w:rsidRDefault="004A4B19" w:rsidP="004A4B19">
            <w:pPr>
              <w:tabs>
                <w:tab w:val="decimal" w:pos="5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1E791515"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262A98AD" w14:textId="33F97681" w:rsidR="004A4B19" w:rsidRPr="00EE4AE8" w:rsidRDefault="004A4B19" w:rsidP="00697FA1">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r w:rsidR="00697FA1">
              <w:rPr>
                <w:rFonts w:ascii="Times New Roman" w:hAnsi="Times New Roman" w:cs="Times New Roman"/>
                <w:sz w:val="16"/>
                <w:szCs w:val="16"/>
              </w:rPr>
              <w:t>37,319</w:t>
            </w:r>
            <w:r>
              <w:rPr>
                <w:rFonts w:ascii="Times New Roman" w:hAnsi="Times New Roman" w:cs="Times New Roman"/>
                <w:sz w:val="16"/>
                <w:szCs w:val="16"/>
              </w:rPr>
              <w:t>)</w:t>
            </w:r>
          </w:p>
        </w:tc>
        <w:tc>
          <w:tcPr>
            <w:tcW w:w="180" w:type="dxa"/>
          </w:tcPr>
          <w:p w14:paraId="4B2FFAB7"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bottom"/>
          </w:tcPr>
          <w:p w14:paraId="0AB21E78" w14:textId="080C60D8" w:rsidR="004A4B19" w:rsidRPr="00EE4AE8" w:rsidRDefault="00D5204F" w:rsidP="006748B1">
            <w:pPr>
              <w:tabs>
                <w:tab w:val="decimal" w:pos="514"/>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r>
      <w:tr w:rsidR="004A4B19" w:rsidRPr="00EE4AE8" w14:paraId="4DD38EC6" w14:textId="77777777" w:rsidTr="000F4F86">
        <w:trPr>
          <w:cantSplit/>
        </w:trPr>
        <w:tc>
          <w:tcPr>
            <w:tcW w:w="2261" w:type="dxa"/>
            <w:vAlign w:val="bottom"/>
          </w:tcPr>
          <w:p w14:paraId="495A1A4A" w14:textId="77777777" w:rsidR="004A4B19" w:rsidRPr="00EE4AE8" w:rsidRDefault="004A4B19" w:rsidP="004A4B19">
            <w:pPr>
              <w:pStyle w:val="7I-7H-3"/>
              <w:tabs>
                <w:tab w:val="left" w:pos="191"/>
              </w:tabs>
              <w:spacing w:line="240" w:lineRule="atLeast"/>
              <w:ind w:right="-80"/>
              <w:rPr>
                <w:rFonts w:ascii="Times New Roman" w:hAnsi="Times New Roman" w:cs="Times New Roman"/>
                <w:sz w:val="16"/>
                <w:szCs w:val="16"/>
                <w:lang w:val="en-GB"/>
              </w:rPr>
            </w:pPr>
            <w:r w:rsidRPr="00EE4AE8">
              <w:rPr>
                <w:rFonts w:ascii="Times New Roman" w:hAnsi="Times New Roman" w:cs="Times New Roman"/>
                <w:sz w:val="16"/>
                <w:szCs w:val="16"/>
                <w:lang w:val="en-GB"/>
              </w:rPr>
              <w:t>Disposals and write-offs</w:t>
            </w:r>
          </w:p>
        </w:tc>
        <w:tc>
          <w:tcPr>
            <w:tcW w:w="441" w:type="dxa"/>
          </w:tcPr>
          <w:p w14:paraId="20AF75E8" w14:textId="77777777" w:rsidR="004A4B19" w:rsidRPr="00EE4AE8" w:rsidRDefault="004A4B19" w:rsidP="004A4B19">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064B03C6" w14:textId="527C2A0F" w:rsidR="004A4B19" w:rsidRPr="00EE4AE8" w:rsidRDefault="004A4B19" w:rsidP="006748B1">
            <w:pPr>
              <w:tabs>
                <w:tab w:val="decimal" w:pos="471"/>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78" w:type="dxa"/>
            <w:shd w:val="clear" w:color="auto" w:fill="auto"/>
          </w:tcPr>
          <w:p w14:paraId="06DC8924"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082" w:type="dxa"/>
          </w:tcPr>
          <w:p w14:paraId="5585E51F" w14:textId="3DE4A65E"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(5,149)</w:t>
            </w:r>
          </w:p>
        </w:tc>
        <w:tc>
          <w:tcPr>
            <w:tcW w:w="180" w:type="dxa"/>
          </w:tcPr>
          <w:p w14:paraId="0CB3B533" w14:textId="77777777" w:rsidR="004A4B19" w:rsidRPr="00EE4AE8" w:rsidRDefault="004A4B19" w:rsidP="004A4B19">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shd w:val="clear" w:color="auto" w:fill="auto"/>
          </w:tcPr>
          <w:p w14:paraId="653B1E52" w14:textId="294BAE79" w:rsidR="004A4B19" w:rsidRPr="00EE4AE8" w:rsidRDefault="00697FA1" w:rsidP="006748B1">
            <w:pPr>
              <w:tabs>
                <w:tab w:val="decimal" w:pos="5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280723DB"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tcPr>
          <w:p w14:paraId="34F749E6" w14:textId="7BA45C7B" w:rsidR="004A4B19" w:rsidRPr="00EE4AE8" w:rsidRDefault="004A4B19" w:rsidP="004A4B19">
            <w:pPr>
              <w:tabs>
                <w:tab w:val="decimal" w:pos="722"/>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0DDABF05"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90" w:type="dxa"/>
            <w:gridSpan w:val="2"/>
            <w:shd w:val="clear" w:color="auto" w:fill="auto"/>
            <w:vAlign w:val="bottom"/>
          </w:tcPr>
          <w:p w14:paraId="1BDEDAB7" w14:textId="680B98DE"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(171,935)</w:t>
            </w:r>
          </w:p>
        </w:tc>
        <w:tc>
          <w:tcPr>
            <w:tcW w:w="180" w:type="dxa"/>
            <w:shd w:val="clear" w:color="auto" w:fill="auto"/>
          </w:tcPr>
          <w:p w14:paraId="4F796549" w14:textId="77777777" w:rsidR="004A4B19" w:rsidRPr="00EE4AE8" w:rsidRDefault="004A4B19" w:rsidP="004A4B19">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871" w:type="dxa"/>
            <w:shd w:val="clear" w:color="auto" w:fill="auto"/>
          </w:tcPr>
          <w:p w14:paraId="7F2F944E" w14:textId="19CEFF8C" w:rsidR="004A4B19" w:rsidRPr="00EE4AE8" w:rsidRDefault="004A4B19" w:rsidP="00697FA1">
            <w:pPr>
              <w:tabs>
                <w:tab w:val="decimal" w:pos="756"/>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r w:rsidR="00697FA1">
              <w:rPr>
                <w:rFonts w:ascii="Times New Roman" w:hAnsi="Times New Roman" w:cs="Times New Roman"/>
                <w:sz w:val="16"/>
                <w:szCs w:val="16"/>
              </w:rPr>
              <w:t>64,677</w:t>
            </w:r>
            <w:r>
              <w:rPr>
                <w:rFonts w:ascii="Times New Roman" w:hAnsi="Times New Roman" w:cs="Times New Roman"/>
                <w:sz w:val="16"/>
                <w:szCs w:val="16"/>
              </w:rPr>
              <w:t>)</w:t>
            </w:r>
          </w:p>
        </w:tc>
        <w:tc>
          <w:tcPr>
            <w:tcW w:w="180" w:type="dxa"/>
            <w:shd w:val="clear" w:color="auto" w:fill="auto"/>
          </w:tcPr>
          <w:p w14:paraId="5F597F07"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973" w:type="dxa"/>
            <w:shd w:val="clear" w:color="auto" w:fill="auto"/>
          </w:tcPr>
          <w:p w14:paraId="076B11C7" w14:textId="3503F6C6"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(10,149)</w:t>
            </w:r>
          </w:p>
        </w:tc>
        <w:tc>
          <w:tcPr>
            <w:tcW w:w="182" w:type="dxa"/>
          </w:tcPr>
          <w:p w14:paraId="3195B7CA"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971" w:type="dxa"/>
          </w:tcPr>
          <w:p w14:paraId="57B89893" w14:textId="6D6EE9EC" w:rsidR="004A4B19" w:rsidRPr="00EE4AE8" w:rsidRDefault="004A4B19" w:rsidP="004A4B19">
            <w:pPr>
              <w:tabs>
                <w:tab w:val="decimal" w:pos="5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4" w:type="dxa"/>
          </w:tcPr>
          <w:p w14:paraId="5FC21139" w14:textId="77777777" w:rsidR="004A4B19" w:rsidRPr="00EE4AE8" w:rsidRDefault="004A4B19" w:rsidP="004A4B19">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tcPr>
          <w:p w14:paraId="331B9F09" w14:textId="6AAC707B" w:rsidR="004A4B19" w:rsidRPr="00EE4AE8" w:rsidRDefault="004A4B19" w:rsidP="004A4B19">
            <w:pPr>
              <w:tabs>
                <w:tab w:val="decimal" w:pos="5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45B0E241" w14:textId="77777777" w:rsidR="004A4B19" w:rsidRPr="00EE4AE8" w:rsidRDefault="004A4B19" w:rsidP="004A4B19">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55" w:type="dxa"/>
          </w:tcPr>
          <w:p w14:paraId="2DE4A41E" w14:textId="7CE1081B"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(1,829)</w:t>
            </w:r>
          </w:p>
        </w:tc>
        <w:tc>
          <w:tcPr>
            <w:tcW w:w="180" w:type="dxa"/>
          </w:tcPr>
          <w:p w14:paraId="3778D7D5"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944" w:type="dxa"/>
            <w:shd w:val="clear" w:color="auto" w:fill="auto"/>
          </w:tcPr>
          <w:p w14:paraId="31FCE46A" w14:textId="64C44CAC" w:rsidR="004A4B19" w:rsidRPr="00EE4AE8" w:rsidRDefault="004A4B19" w:rsidP="00697FA1">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(2</w:t>
            </w:r>
            <w:r w:rsidR="00697FA1">
              <w:rPr>
                <w:rFonts w:ascii="Times New Roman" w:hAnsi="Times New Roman" w:cs="Times New Roman"/>
                <w:sz w:val="16"/>
                <w:szCs w:val="16"/>
              </w:rPr>
              <w:t>53,739</w:t>
            </w:r>
            <w:r>
              <w:rPr>
                <w:rFonts w:ascii="Times New Roman" w:hAnsi="Times New Roman" w:cs="Times New Roman"/>
                <w:sz w:val="16"/>
                <w:szCs w:val="16"/>
              </w:rPr>
              <w:t>)</w:t>
            </w:r>
          </w:p>
        </w:tc>
      </w:tr>
      <w:tr w:rsidR="004A4B19" w:rsidRPr="00EE4AE8" w14:paraId="3F134291" w14:textId="77777777" w:rsidTr="008B5EB4">
        <w:trPr>
          <w:cantSplit/>
        </w:trPr>
        <w:tc>
          <w:tcPr>
            <w:tcW w:w="2261" w:type="dxa"/>
            <w:vAlign w:val="bottom"/>
          </w:tcPr>
          <w:p w14:paraId="48191AB8" w14:textId="77777777" w:rsidR="004A4B19" w:rsidRPr="00EE4AE8" w:rsidRDefault="004A4B19" w:rsidP="004A4B19">
            <w:pPr>
              <w:pStyle w:val="7I-7H-3"/>
              <w:tabs>
                <w:tab w:val="left" w:pos="191"/>
              </w:tabs>
              <w:spacing w:line="240" w:lineRule="atLeast"/>
              <w:ind w:right="-80"/>
              <w:rPr>
                <w:rFonts w:ascii="Times New Roman" w:hAnsi="Times New Roman" w:cs="Times New Roman"/>
                <w:sz w:val="16"/>
                <w:szCs w:val="16"/>
                <w:lang w:val="en-US"/>
              </w:rPr>
            </w:pPr>
            <w:r w:rsidRPr="00EE4AE8">
              <w:rPr>
                <w:rFonts w:ascii="Times New Roman" w:hAnsi="Times New Roman" w:cs="Times New Roman"/>
                <w:sz w:val="16"/>
                <w:szCs w:val="16"/>
                <w:lang w:val="en-US"/>
              </w:rPr>
              <w:t xml:space="preserve">Foreign currency translation </w:t>
            </w:r>
          </w:p>
        </w:tc>
        <w:tc>
          <w:tcPr>
            <w:tcW w:w="441" w:type="dxa"/>
          </w:tcPr>
          <w:p w14:paraId="0622E80D" w14:textId="77777777" w:rsidR="004A4B19" w:rsidRPr="00EE4AE8" w:rsidRDefault="004A4B19" w:rsidP="004A4B19">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42D0116"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4D8F4B9C"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082" w:type="dxa"/>
          </w:tcPr>
          <w:p w14:paraId="0D54765E" w14:textId="77777777" w:rsidR="004A4B19" w:rsidRPr="00EE4AE8" w:rsidRDefault="004A4B19" w:rsidP="004A4B19">
            <w:pPr>
              <w:tabs>
                <w:tab w:val="decimal" w:pos="769"/>
              </w:tabs>
              <w:spacing w:line="240" w:lineRule="atLeast"/>
              <w:ind w:right="-43"/>
              <w:jc w:val="left"/>
              <w:rPr>
                <w:rFonts w:ascii="Times New Roman" w:hAnsi="Times New Roman" w:cs="Times New Roman"/>
                <w:sz w:val="16"/>
                <w:szCs w:val="16"/>
              </w:rPr>
            </w:pPr>
          </w:p>
        </w:tc>
        <w:tc>
          <w:tcPr>
            <w:tcW w:w="180" w:type="dxa"/>
          </w:tcPr>
          <w:p w14:paraId="7C4DADB1"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tcPr>
          <w:p w14:paraId="4B0D4C52"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80" w:type="dxa"/>
            <w:shd w:val="clear" w:color="auto" w:fill="auto"/>
          </w:tcPr>
          <w:p w14:paraId="5835CAB7"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tcPr>
          <w:p w14:paraId="22AEC206" w14:textId="77777777" w:rsidR="004A4B19" w:rsidRPr="00EE4AE8" w:rsidRDefault="004A4B19" w:rsidP="004A4B19">
            <w:pPr>
              <w:pStyle w:val="acctfourfigures"/>
              <w:tabs>
                <w:tab w:val="clear" w:pos="765"/>
                <w:tab w:val="decimal" w:pos="983"/>
              </w:tabs>
              <w:spacing w:line="240" w:lineRule="atLeast"/>
              <w:ind w:left="-79" w:right="-43"/>
              <w:rPr>
                <w:rFonts w:cs="Times New Roman"/>
                <w:sz w:val="16"/>
                <w:szCs w:val="16"/>
              </w:rPr>
            </w:pPr>
          </w:p>
        </w:tc>
        <w:tc>
          <w:tcPr>
            <w:tcW w:w="180" w:type="dxa"/>
            <w:shd w:val="clear" w:color="auto" w:fill="auto"/>
          </w:tcPr>
          <w:p w14:paraId="2556171B"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90" w:type="dxa"/>
            <w:gridSpan w:val="2"/>
            <w:shd w:val="clear" w:color="auto" w:fill="auto"/>
          </w:tcPr>
          <w:p w14:paraId="72C11FC0"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80" w:type="dxa"/>
            <w:shd w:val="clear" w:color="auto" w:fill="auto"/>
          </w:tcPr>
          <w:p w14:paraId="75EC0ABF"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871" w:type="dxa"/>
            <w:shd w:val="clear" w:color="auto" w:fill="auto"/>
          </w:tcPr>
          <w:p w14:paraId="7B654748" w14:textId="0FD4E779"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80" w:type="dxa"/>
            <w:shd w:val="clear" w:color="auto" w:fill="auto"/>
          </w:tcPr>
          <w:p w14:paraId="776C85C5"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973" w:type="dxa"/>
            <w:shd w:val="clear" w:color="auto" w:fill="auto"/>
          </w:tcPr>
          <w:p w14:paraId="1954D712"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82" w:type="dxa"/>
          </w:tcPr>
          <w:p w14:paraId="66CB94CB"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971" w:type="dxa"/>
          </w:tcPr>
          <w:p w14:paraId="2B1825FC"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84" w:type="dxa"/>
          </w:tcPr>
          <w:p w14:paraId="58760026"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003" w:type="dxa"/>
          </w:tcPr>
          <w:p w14:paraId="41F09635"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80" w:type="dxa"/>
          </w:tcPr>
          <w:p w14:paraId="45BF5861"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1055" w:type="dxa"/>
          </w:tcPr>
          <w:p w14:paraId="58AE5502"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180" w:type="dxa"/>
          </w:tcPr>
          <w:p w14:paraId="33000A6A"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tcPr>
          <w:p w14:paraId="239C526F"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r>
      <w:tr w:rsidR="004A4B19" w:rsidRPr="00EE4AE8" w14:paraId="7037D4A7" w14:textId="77777777" w:rsidTr="00AB221C">
        <w:trPr>
          <w:cantSplit/>
        </w:trPr>
        <w:tc>
          <w:tcPr>
            <w:tcW w:w="2261" w:type="dxa"/>
            <w:vAlign w:val="bottom"/>
          </w:tcPr>
          <w:p w14:paraId="60ED9123" w14:textId="77777777" w:rsidR="004A4B19" w:rsidRPr="00EE4AE8" w:rsidRDefault="004A4B19" w:rsidP="004A4B19">
            <w:pPr>
              <w:pStyle w:val="7I-7H-3"/>
              <w:tabs>
                <w:tab w:val="left" w:pos="191"/>
              </w:tabs>
              <w:spacing w:line="240" w:lineRule="atLeast"/>
              <w:ind w:right="-80"/>
              <w:rPr>
                <w:rFonts w:ascii="Times New Roman" w:hAnsi="Times New Roman" w:cs="Times New Roman"/>
                <w:sz w:val="16"/>
                <w:szCs w:val="16"/>
                <w:lang w:val="en-US"/>
              </w:rPr>
            </w:pPr>
            <w:r w:rsidRPr="00EE4AE8">
              <w:rPr>
                <w:rFonts w:ascii="Times New Roman" w:hAnsi="Times New Roman" w:cs="Times New Roman"/>
                <w:sz w:val="16"/>
                <w:szCs w:val="16"/>
                <w:lang w:val="en-US"/>
              </w:rPr>
              <w:t xml:space="preserve">   differences</w:t>
            </w:r>
          </w:p>
        </w:tc>
        <w:tc>
          <w:tcPr>
            <w:tcW w:w="441" w:type="dxa"/>
          </w:tcPr>
          <w:p w14:paraId="14E5CB1A" w14:textId="77777777" w:rsidR="004A4B19" w:rsidRPr="00EE4AE8" w:rsidRDefault="004A4B19" w:rsidP="004A4B19">
            <w:pPr>
              <w:spacing w:line="240" w:lineRule="atLeast"/>
              <w:ind w:left="-86" w:right="-72"/>
              <w:jc w:val="center"/>
              <w:rPr>
                <w:rFonts w:ascii="Times New Roman" w:hAnsi="Times New Roman" w:cs="Times New Roman"/>
                <w:sz w:val="16"/>
                <w:szCs w:val="16"/>
              </w:rPr>
            </w:pPr>
          </w:p>
        </w:tc>
        <w:tc>
          <w:tcPr>
            <w:tcW w:w="927" w:type="dxa"/>
            <w:tcBorders>
              <w:bottom w:val="single" w:sz="4" w:space="0" w:color="auto"/>
            </w:tcBorders>
            <w:shd w:val="clear" w:color="auto" w:fill="auto"/>
            <w:vAlign w:val="bottom"/>
          </w:tcPr>
          <w:p w14:paraId="4EAD60B0" w14:textId="2950BF30" w:rsidR="004A4B19" w:rsidRPr="00EE4AE8" w:rsidRDefault="004A4B19" w:rsidP="006748B1">
            <w:pPr>
              <w:tabs>
                <w:tab w:val="decimal" w:pos="741"/>
              </w:tabs>
              <w:spacing w:line="240" w:lineRule="atLeast"/>
              <w:ind w:left="-79" w:right="-43"/>
              <w:jc w:val="right"/>
              <w:rPr>
                <w:rFonts w:ascii="Times New Roman" w:hAnsi="Times New Roman" w:cs="Times New Roman"/>
                <w:sz w:val="16"/>
                <w:szCs w:val="16"/>
              </w:rPr>
            </w:pPr>
            <w:r>
              <w:rPr>
                <w:rFonts w:ascii="Times New Roman" w:hAnsi="Times New Roman" w:cs="Times New Roman"/>
                <w:sz w:val="16"/>
                <w:szCs w:val="16"/>
              </w:rPr>
              <w:t>(1,35</w:t>
            </w:r>
            <w:r w:rsidR="00697FA1">
              <w:rPr>
                <w:rFonts w:ascii="Times New Roman" w:hAnsi="Times New Roman" w:cs="Times New Roman"/>
                <w:sz w:val="16"/>
                <w:szCs w:val="16"/>
              </w:rPr>
              <w:t>6</w:t>
            </w:r>
            <w:r>
              <w:rPr>
                <w:rFonts w:ascii="Times New Roman" w:hAnsi="Times New Roman" w:cs="Times New Roman"/>
                <w:sz w:val="16"/>
                <w:szCs w:val="16"/>
              </w:rPr>
              <w:t>)</w:t>
            </w:r>
          </w:p>
        </w:tc>
        <w:tc>
          <w:tcPr>
            <w:tcW w:w="178" w:type="dxa"/>
            <w:shd w:val="clear" w:color="auto" w:fill="auto"/>
          </w:tcPr>
          <w:p w14:paraId="6C631B46"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082" w:type="dxa"/>
            <w:tcBorders>
              <w:bottom w:val="single" w:sz="4" w:space="0" w:color="auto"/>
            </w:tcBorders>
            <w:vAlign w:val="bottom"/>
          </w:tcPr>
          <w:p w14:paraId="311A3661" w14:textId="07CF2E7B" w:rsidR="004A4B19" w:rsidRPr="00EE4AE8" w:rsidRDefault="004A4B19" w:rsidP="004A4B19">
            <w:pPr>
              <w:tabs>
                <w:tab w:val="decimal" w:pos="769"/>
              </w:tabs>
              <w:spacing w:line="240" w:lineRule="atLeast"/>
              <w:ind w:right="-43"/>
              <w:jc w:val="left"/>
              <w:rPr>
                <w:rFonts w:ascii="Times New Roman" w:hAnsi="Times New Roman" w:cs="Times New Roman"/>
                <w:sz w:val="16"/>
                <w:szCs w:val="16"/>
              </w:rPr>
            </w:pPr>
            <w:r>
              <w:rPr>
                <w:rFonts w:ascii="Times New Roman" w:hAnsi="Times New Roman" w:cs="Times New Roman"/>
                <w:sz w:val="16"/>
                <w:szCs w:val="16"/>
              </w:rPr>
              <w:t>(62,985)</w:t>
            </w:r>
          </w:p>
        </w:tc>
        <w:tc>
          <w:tcPr>
            <w:tcW w:w="180" w:type="dxa"/>
          </w:tcPr>
          <w:p w14:paraId="55A4FB15"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1170" w:type="dxa"/>
            <w:tcBorders>
              <w:bottom w:val="single" w:sz="4" w:space="0" w:color="auto"/>
            </w:tcBorders>
            <w:shd w:val="clear" w:color="auto" w:fill="auto"/>
            <w:vAlign w:val="bottom"/>
          </w:tcPr>
          <w:p w14:paraId="35413849" w14:textId="78282AD8" w:rsidR="004A4B19" w:rsidRPr="00EE4AE8" w:rsidRDefault="004A4B19" w:rsidP="00697FA1">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(4,</w:t>
            </w:r>
            <w:r w:rsidR="00697FA1">
              <w:rPr>
                <w:rFonts w:ascii="Times New Roman" w:hAnsi="Times New Roman" w:cs="Times New Roman"/>
                <w:sz w:val="16"/>
                <w:szCs w:val="16"/>
              </w:rPr>
              <w:t>952</w:t>
            </w:r>
            <w:r>
              <w:rPr>
                <w:rFonts w:ascii="Times New Roman" w:hAnsi="Times New Roman" w:cs="Times New Roman"/>
                <w:sz w:val="16"/>
                <w:szCs w:val="16"/>
              </w:rPr>
              <w:t>)</w:t>
            </w:r>
          </w:p>
        </w:tc>
        <w:tc>
          <w:tcPr>
            <w:tcW w:w="180" w:type="dxa"/>
            <w:shd w:val="clear" w:color="auto" w:fill="auto"/>
          </w:tcPr>
          <w:p w14:paraId="22191253"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1170" w:type="dxa"/>
            <w:tcBorders>
              <w:bottom w:val="single" w:sz="4" w:space="0" w:color="auto"/>
            </w:tcBorders>
            <w:shd w:val="clear" w:color="auto" w:fill="auto"/>
            <w:vAlign w:val="bottom"/>
          </w:tcPr>
          <w:p w14:paraId="36E0D0C5" w14:textId="654DEA5F" w:rsidR="004A4B19" w:rsidRPr="00EE4AE8" w:rsidRDefault="004A4B19" w:rsidP="00697FA1">
            <w:pPr>
              <w:tabs>
                <w:tab w:val="decimal" w:pos="983"/>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(1,86</w:t>
            </w:r>
            <w:r w:rsidR="00697FA1">
              <w:rPr>
                <w:rFonts w:ascii="Times New Roman" w:hAnsi="Times New Roman" w:cs="Times New Roman"/>
                <w:sz w:val="16"/>
                <w:szCs w:val="16"/>
              </w:rPr>
              <w:t>7,591</w:t>
            </w:r>
            <w:r>
              <w:rPr>
                <w:rFonts w:ascii="Times New Roman" w:hAnsi="Times New Roman" w:cs="Times New Roman"/>
                <w:sz w:val="16"/>
                <w:szCs w:val="16"/>
              </w:rPr>
              <w:t>)</w:t>
            </w:r>
          </w:p>
        </w:tc>
        <w:tc>
          <w:tcPr>
            <w:tcW w:w="180" w:type="dxa"/>
            <w:shd w:val="clear" w:color="auto" w:fill="auto"/>
          </w:tcPr>
          <w:p w14:paraId="69B5EE81"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90" w:type="dxa"/>
            <w:gridSpan w:val="2"/>
            <w:tcBorders>
              <w:bottom w:val="single" w:sz="4" w:space="0" w:color="auto"/>
            </w:tcBorders>
            <w:shd w:val="clear" w:color="auto" w:fill="auto"/>
          </w:tcPr>
          <w:p w14:paraId="038BBC02" w14:textId="10BD2EC6"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442,724</w:t>
            </w:r>
          </w:p>
        </w:tc>
        <w:tc>
          <w:tcPr>
            <w:tcW w:w="180" w:type="dxa"/>
            <w:shd w:val="clear" w:color="auto" w:fill="auto"/>
          </w:tcPr>
          <w:p w14:paraId="22B856D8"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871" w:type="dxa"/>
            <w:tcBorders>
              <w:bottom w:val="single" w:sz="4" w:space="0" w:color="auto"/>
            </w:tcBorders>
            <w:shd w:val="clear" w:color="auto" w:fill="auto"/>
            <w:vAlign w:val="bottom"/>
          </w:tcPr>
          <w:p w14:paraId="14E86633" w14:textId="010ACBB3" w:rsidR="004A4B19" w:rsidRPr="00EE4AE8" w:rsidRDefault="004A4B19" w:rsidP="00697FA1">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(25</w:t>
            </w:r>
            <w:r w:rsidR="00697FA1">
              <w:rPr>
                <w:rFonts w:ascii="Times New Roman" w:hAnsi="Times New Roman" w:cs="Times New Roman"/>
                <w:sz w:val="16"/>
                <w:szCs w:val="16"/>
              </w:rPr>
              <w:t>7,022</w:t>
            </w:r>
            <w:r>
              <w:rPr>
                <w:rFonts w:ascii="Times New Roman" w:hAnsi="Times New Roman" w:cs="Times New Roman"/>
                <w:sz w:val="16"/>
                <w:szCs w:val="16"/>
              </w:rPr>
              <w:t>)</w:t>
            </w:r>
          </w:p>
        </w:tc>
        <w:tc>
          <w:tcPr>
            <w:tcW w:w="180" w:type="dxa"/>
            <w:shd w:val="clear" w:color="auto" w:fill="auto"/>
          </w:tcPr>
          <w:p w14:paraId="32A5822D"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973" w:type="dxa"/>
            <w:tcBorders>
              <w:bottom w:val="single" w:sz="4" w:space="0" w:color="auto"/>
            </w:tcBorders>
            <w:shd w:val="clear" w:color="auto" w:fill="auto"/>
            <w:vAlign w:val="bottom"/>
          </w:tcPr>
          <w:p w14:paraId="127FD569" w14:textId="3805C2DF" w:rsidR="004A4B19" w:rsidRPr="00EE4AE8" w:rsidRDefault="004A4B19" w:rsidP="00697FA1">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r w:rsidR="00697FA1">
              <w:rPr>
                <w:rFonts w:ascii="Times New Roman" w:hAnsi="Times New Roman" w:cs="Times New Roman"/>
                <w:sz w:val="16"/>
                <w:szCs w:val="16"/>
              </w:rPr>
              <w:t>10,228</w:t>
            </w:r>
            <w:r>
              <w:rPr>
                <w:rFonts w:ascii="Times New Roman" w:hAnsi="Times New Roman" w:cs="Times New Roman"/>
                <w:sz w:val="16"/>
                <w:szCs w:val="16"/>
              </w:rPr>
              <w:t>)</w:t>
            </w:r>
          </w:p>
        </w:tc>
        <w:tc>
          <w:tcPr>
            <w:tcW w:w="182" w:type="dxa"/>
          </w:tcPr>
          <w:p w14:paraId="4D2AE78C"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971" w:type="dxa"/>
            <w:tcBorders>
              <w:bottom w:val="single" w:sz="4" w:space="0" w:color="auto"/>
            </w:tcBorders>
            <w:vAlign w:val="bottom"/>
          </w:tcPr>
          <w:p w14:paraId="0201CDDD" w14:textId="0AB84498"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(7,176)</w:t>
            </w:r>
          </w:p>
        </w:tc>
        <w:tc>
          <w:tcPr>
            <w:tcW w:w="184" w:type="dxa"/>
          </w:tcPr>
          <w:p w14:paraId="1A434F42" w14:textId="77777777" w:rsidR="004A4B19" w:rsidRPr="00EE4AE8" w:rsidRDefault="004A4B19" w:rsidP="004A4B19">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tcBorders>
              <w:bottom w:val="single" w:sz="4" w:space="0" w:color="auto"/>
            </w:tcBorders>
            <w:vAlign w:val="bottom"/>
          </w:tcPr>
          <w:p w14:paraId="234464C2" w14:textId="746420E8" w:rsidR="004A4B19" w:rsidRPr="00EE4AE8" w:rsidRDefault="004A4B19" w:rsidP="004A4B19">
            <w:pPr>
              <w:tabs>
                <w:tab w:val="decimal" w:pos="5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11DA1F6D"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1055" w:type="dxa"/>
            <w:tcBorders>
              <w:bottom w:val="single" w:sz="4" w:space="0" w:color="auto"/>
            </w:tcBorders>
            <w:vAlign w:val="bottom"/>
          </w:tcPr>
          <w:p w14:paraId="77F44DDE" w14:textId="6000EAB8"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(6,541)</w:t>
            </w:r>
          </w:p>
        </w:tc>
        <w:tc>
          <w:tcPr>
            <w:tcW w:w="180" w:type="dxa"/>
          </w:tcPr>
          <w:p w14:paraId="725C4378"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944" w:type="dxa"/>
            <w:tcBorders>
              <w:bottom w:val="single" w:sz="4" w:space="0" w:color="auto"/>
            </w:tcBorders>
            <w:shd w:val="clear" w:color="auto" w:fill="auto"/>
            <w:vAlign w:val="center"/>
          </w:tcPr>
          <w:p w14:paraId="58953C51" w14:textId="470F06D7" w:rsidR="004A4B19" w:rsidRPr="00EE4AE8" w:rsidRDefault="004A4B19" w:rsidP="00697FA1">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(1</w:t>
            </w:r>
            <w:r w:rsidR="00697FA1">
              <w:rPr>
                <w:rFonts w:ascii="Times New Roman" w:hAnsi="Times New Roman" w:cs="Times New Roman"/>
                <w:sz w:val="16"/>
                <w:szCs w:val="16"/>
              </w:rPr>
              <w:t>,775,127</w:t>
            </w:r>
            <w:r>
              <w:rPr>
                <w:rFonts w:ascii="Times New Roman" w:hAnsi="Times New Roman" w:cs="Times New Roman"/>
                <w:sz w:val="16"/>
                <w:szCs w:val="16"/>
              </w:rPr>
              <w:t>)</w:t>
            </w:r>
          </w:p>
        </w:tc>
      </w:tr>
      <w:tr w:rsidR="004A4B19" w:rsidRPr="00EE4AE8" w14:paraId="1F0B891C" w14:textId="77777777" w:rsidTr="00AB221C">
        <w:trPr>
          <w:cantSplit/>
        </w:trPr>
        <w:tc>
          <w:tcPr>
            <w:tcW w:w="2261" w:type="dxa"/>
            <w:vAlign w:val="bottom"/>
          </w:tcPr>
          <w:p w14:paraId="28E5F3B8" w14:textId="65B30814" w:rsidR="004A4B19" w:rsidRPr="00EE4AE8" w:rsidRDefault="004A4B19" w:rsidP="004A4B19">
            <w:pPr>
              <w:pStyle w:val="7I-7H-3"/>
              <w:tabs>
                <w:tab w:val="left" w:pos="191"/>
              </w:tabs>
              <w:spacing w:line="240" w:lineRule="atLeast"/>
              <w:ind w:right="-80"/>
              <w:rPr>
                <w:rFonts w:ascii="Times New Roman" w:hAnsi="Times New Roman" w:cs="Times New Roman"/>
                <w:b/>
                <w:bCs/>
                <w:sz w:val="16"/>
                <w:szCs w:val="16"/>
                <w:lang w:val="en-US"/>
              </w:rPr>
            </w:pPr>
            <w:r w:rsidRPr="00EE4AE8">
              <w:rPr>
                <w:rFonts w:ascii="Times New Roman" w:hAnsi="Times New Roman" w:cs="Times New Roman"/>
                <w:b/>
                <w:bCs/>
                <w:sz w:val="16"/>
                <w:szCs w:val="16"/>
                <w:lang w:val="en-US"/>
              </w:rPr>
              <w:t>At 31 December 201</w:t>
            </w:r>
            <w:r>
              <w:rPr>
                <w:rFonts w:ascii="Times New Roman" w:hAnsi="Times New Roman" w:cs="Times New Roman"/>
                <w:b/>
                <w:bCs/>
                <w:sz w:val="16"/>
                <w:szCs w:val="16"/>
                <w:lang w:val="en-US"/>
              </w:rPr>
              <w:t>9</w:t>
            </w:r>
          </w:p>
        </w:tc>
        <w:tc>
          <w:tcPr>
            <w:tcW w:w="441" w:type="dxa"/>
          </w:tcPr>
          <w:p w14:paraId="18C3A6CC" w14:textId="77777777" w:rsidR="004A4B19" w:rsidRPr="00EE4AE8" w:rsidRDefault="004A4B19" w:rsidP="004A4B19">
            <w:pPr>
              <w:spacing w:line="240" w:lineRule="atLeast"/>
              <w:ind w:left="-86" w:right="-72"/>
              <w:jc w:val="center"/>
              <w:rPr>
                <w:rFonts w:ascii="Times New Roman" w:hAnsi="Times New Roman" w:cs="Times New Roman"/>
                <w:b/>
                <w:bCs/>
                <w:sz w:val="16"/>
                <w:szCs w:val="16"/>
              </w:rPr>
            </w:pPr>
          </w:p>
        </w:tc>
        <w:tc>
          <w:tcPr>
            <w:tcW w:w="927" w:type="dxa"/>
            <w:tcBorders>
              <w:top w:val="single" w:sz="4" w:space="0" w:color="auto"/>
              <w:bottom w:val="single" w:sz="4" w:space="0" w:color="auto"/>
            </w:tcBorders>
            <w:shd w:val="clear" w:color="auto" w:fill="auto"/>
            <w:vAlign w:val="bottom"/>
          </w:tcPr>
          <w:p w14:paraId="24E2A87E" w14:textId="791FAED3" w:rsidR="004A4B19" w:rsidRPr="00EE4AE8" w:rsidRDefault="004A4B19" w:rsidP="006748B1">
            <w:pPr>
              <w:tabs>
                <w:tab w:val="decimal" w:pos="741"/>
              </w:tabs>
              <w:spacing w:line="240" w:lineRule="atLeast"/>
              <w:ind w:left="-79" w:right="-43"/>
              <w:jc w:val="left"/>
              <w:rPr>
                <w:rFonts w:ascii="Times New Roman" w:hAnsi="Times New Roman" w:cs="Times New Roman"/>
                <w:b/>
                <w:bCs/>
                <w:sz w:val="16"/>
                <w:szCs w:val="16"/>
              </w:rPr>
            </w:pPr>
            <w:r>
              <w:rPr>
                <w:rFonts w:ascii="Times New Roman" w:hAnsi="Times New Roman" w:cs="Times New Roman"/>
                <w:b/>
                <w:bCs/>
                <w:sz w:val="16"/>
                <w:szCs w:val="16"/>
              </w:rPr>
              <w:t>504,93</w:t>
            </w:r>
            <w:r w:rsidR="00697FA1">
              <w:rPr>
                <w:rFonts w:ascii="Times New Roman" w:hAnsi="Times New Roman" w:cs="Times New Roman"/>
                <w:b/>
                <w:bCs/>
                <w:sz w:val="16"/>
                <w:szCs w:val="16"/>
              </w:rPr>
              <w:t>2</w:t>
            </w:r>
          </w:p>
        </w:tc>
        <w:tc>
          <w:tcPr>
            <w:tcW w:w="178" w:type="dxa"/>
            <w:shd w:val="clear" w:color="auto" w:fill="auto"/>
          </w:tcPr>
          <w:p w14:paraId="2666AF16" w14:textId="77777777" w:rsidR="004A4B19" w:rsidRPr="00EE4AE8" w:rsidRDefault="004A4B19" w:rsidP="004A4B19">
            <w:pPr>
              <w:tabs>
                <w:tab w:val="decimal" w:pos="769"/>
              </w:tabs>
              <w:spacing w:line="240" w:lineRule="atLeast"/>
              <w:ind w:left="-79" w:right="-43"/>
              <w:jc w:val="left"/>
              <w:rPr>
                <w:rFonts w:ascii="Times New Roman" w:hAnsi="Times New Roman" w:cs="Times New Roman"/>
                <w:b/>
                <w:bCs/>
                <w:sz w:val="16"/>
                <w:szCs w:val="16"/>
              </w:rPr>
            </w:pPr>
          </w:p>
        </w:tc>
        <w:tc>
          <w:tcPr>
            <w:tcW w:w="1082" w:type="dxa"/>
            <w:tcBorders>
              <w:top w:val="single" w:sz="4" w:space="0" w:color="auto"/>
              <w:bottom w:val="single" w:sz="4" w:space="0" w:color="auto"/>
            </w:tcBorders>
            <w:vAlign w:val="bottom"/>
          </w:tcPr>
          <w:p w14:paraId="4C579324" w14:textId="5B96495D" w:rsidR="004A4B19" w:rsidRPr="00EE4AE8" w:rsidRDefault="004A4B19" w:rsidP="00697FA1">
            <w:pPr>
              <w:tabs>
                <w:tab w:val="decimal" w:pos="769"/>
              </w:tabs>
              <w:spacing w:line="240" w:lineRule="atLeast"/>
              <w:ind w:left="-79" w:right="-43"/>
              <w:jc w:val="left"/>
              <w:rPr>
                <w:rFonts w:ascii="Times New Roman" w:hAnsi="Times New Roman" w:cs="Times New Roman"/>
                <w:b/>
                <w:bCs/>
                <w:sz w:val="16"/>
                <w:szCs w:val="16"/>
              </w:rPr>
            </w:pPr>
            <w:r>
              <w:rPr>
                <w:rFonts w:ascii="Times New Roman" w:hAnsi="Times New Roman" w:cs="Times New Roman"/>
                <w:b/>
                <w:bCs/>
                <w:sz w:val="16"/>
                <w:szCs w:val="16"/>
              </w:rPr>
              <w:t>1,638,0</w:t>
            </w:r>
            <w:r w:rsidR="00697FA1">
              <w:rPr>
                <w:rFonts w:ascii="Times New Roman" w:hAnsi="Times New Roman" w:cs="Times New Roman"/>
                <w:b/>
                <w:bCs/>
                <w:sz w:val="16"/>
                <w:szCs w:val="16"/>
              </w:rPr>
              <w:t>30</w:t>
            </w:r>
          </w:p>
        </w:tc>
        <w:tc>
          <w:tcPr>
            <w:tcW w:w="180" w:type="dxa"/>
          </w:tcPr>
          <w:p w14:paraId="56B4B61A" w14:textId="77777777" w:rsidR="004A4B19" w:rsidRPr="00EE4AE8" w:rsidRDefault="004A4B19" w:rsidP="004A4B19">
            <w:pPr>
              <w:pStyle w:val="acctfourfigures"/>
              <w:tabs>
                <w:tab w:val="clear" w:pos="765"/>
                <w:tab w:val="decimal" w:pos="769"/>
              </w:tabs>
              <w:spacing w:line="240" w:lineRule="atLeast"/>
              <w:ind w:left="-79" w:right="-43"/>
              <w:rPr>
                <w:rFonts w:cs="Times New Roman"/>
                <w:b/>
                <w:bCs/>
                <w:sz w:val="16"/>
                <w:szCs w:val="16"/>
              </w:rPr>
            </w:pPr>
          </w:p>
        </w:tc>
        <w:tc>
          <w:tcPr>
            <w:tcW w:w="1170" w:type="dxa"/>
            <w:tcBorders>
              <w:top w:val="single" w:sz="4" w:space="0" w:color="auto"/>
              <w:bottom w:val="single" w:sz="4" w:space="0" w:color="auto"/>
            </w:tcBorders>
            <w:shd w:val="clear" w:color="auto" w:fill="auto"/>
            <w:vAlign w:val="bottom"/>
          </w:tcPr>
          <w:p w14:paraId="6DBADE1B" w14:textId="1AD9814B" w:rsidR="004A4B19" w:rsidRPr="00EE4AE8" w:rsidRDefault="004A4B19" w:rsidP="004A4B19">
            <w:pPr>
              <w:tabs>
                <w:tab w:val="decimal" w:pos="769"/>
              </w:tabs>
              <w:spacing w:line="240" w:lineRule="atLeast"/>
              <w:ind w:left="-79" w:right="-43"/>
              <w:jc w:val="left"/>
              <w:rPr>
                <w:rFonts w:ascii="Times New Roman" w:hAnsi="Times New Roman" w:cs="Times New Roman"/>
                <w:b/>
                <w:bCs/>
                <w:sz w:val="16"/>
                <w:szCs w:val="16"/>
              </w:rPr>
            </w:pPr>
            <w:r>
              <w:rPr>
                <w:rFonts w:ascii="Times New Roman" w:hAnsi="Times New Roman" w:cs="Times New Roman"/>
                <w:b/>
                <w:bCs/>
                <w:sz w:val="16"/>
                <w:szCs w:val="16"/>
              </w:rPr>
              <w:t>504,790</w:t>
            </w:r>
          </w:p>
        </w:tc>
        <w:tc>
          <w:tcPr>
            <w:tcW w:w="180" w:type="dxa"/>
            <w:shd w:val="clear" w:color="auto" w:fill="auto"/>
          </w:tcPr>
          <w:p w14:paraId="34E7A9C5" w14:textId="77777777" w:rsidR="004A4B19" w:rsidRPr="00EE4AE8" w:rsidRDefault="004A4B19" w:rsidP="004A4B19">
            <w:pPr>
              <w:pStyle w:val="acctfourfigures"/>
              <w:tabs>
                <w:tab w:val="clear" w:pos="765"/>
                <w:tab w:val="decimal" w:pos="769"/>
              </w:tabs>
              <w:spacing w:line="240" w:lineRule="atLeast"/>
              <w:ind w:right="-43"/>
              <w:rPr>
                <w:rFonts w:cs="Times New Roman"/>
                <w:b/>
                <w:bCs/>
                <w:sz w:val="16"/>
                <w:szCs w:val="16"/>
              </w:rPr>
            </w:pPr>
          </w:p>
        </w:tc>
        <w:tc>
          <w:tcPr>
            <w:tcW w:w="1170" w:type="dxa"/>
            <w:tcBorders>
              <w:top w:val="single" w:sz="4" w:space="0" w:color="auto"/>
              <w:bottom w:val="single" w:sz="4" w:space="0" w:color="auto"/>
            </w:tcBorders>
            <w:shd w:val="clear" w:color="auto" w:fill="auto"/>
            <w:vAlign w:val="bottom"/>
          </w:tcPr>
          <w:p w14:paraId="3668BD10" w14:textId="21490DAB" w:rsidR="004A4B19" w:rsidRPr="00EE4AE8" w:rsidRDefault="004A4B19" w:rsidP="004A4B19">
            <w:pPr>
              <w:tabs>
                <w:tab w:val="decimal" w:pos="983"/>
              </w:tabs>
              <w:spacing w:line="240" w:lineRule="atLeast"/>
              <w:ind w:left="-79" w:right="-43"/>
              <w:jc w:val="left"/>
              <w:rPr>
                <w:rFonts w:ascii="Times New Roman" w:hAnsi="Times New Roman" w:cs="Times New Roman"/>
                <w:b/>
                <w:bCs/>
                <w:sz w:val="16"/>
                <w:szCs w:val="16"/>
              </w:rPr>
            </w:pPr>
            <w:r>
              <w:rPr>
                <w:rFonts w:ascii="Times New Roman" w:hAnsi="Times New Roman" w:cs="Times New Roman"/>
                <w:b/>
                <w:bCs/>
                <w:sz w:val="16"/>
                <w:szCs w:val="16"/>
              </w:rPr>
              <w:t>25,778,77</w:t>
            </w:r>
            <w:r w:rsidR="00697FA1">
              <w:rPr>
                <w:rFonts w:ascii="Times New Roman" w:hAnsi="Times New Roman" w:cs="Times New Roman"/>
                <w:b/>
                <w:bCs/>
                <w:sz w:val="16"/>
                <w:szCs w:val="16"/>
              </w:rPr>
              <w:t>2</w:t>
            </w:r>
          </w:p>
        </w:tc>
        <w:tc>
          <w:tcPr>
            <w:tcW w:w="180" w:type="dxa"/>
            <w:shd w:val="clear" w:color="auto" w:fill="auto"/>
          </w:tcPr>
          <w:p w14:paraId="6B29E820" w14:textId="77777777" w:rsidR="004A4B19" w:rsidRPr="00EE4AE8" w:rsidRDefault="004A4B19" w:rsidP="004A4B19">
            <w:pPr>
              <w:pStyle w:val="acctfourfigures"/>
              <w:tabs>
                <w:tab w:val="clear" w:pos="765"/>
                <w:tab w:val="decimal" w:pos="769"/>
              </w:tabs>
              <w:spacing w:line="240" w:lineRule="atLeast"/>
              <w:ind w:left="-79" w:right="-43"/>
              <w:rPr>
                <w:rFonts w:cs="Times New Roman"/>
                <w:b/>
                <w:bCs/>
                <w:sz w:val="16"/>
                <w:szCs w:val="16"/>
              </w:rPr>
            </w:pPr>
          </w:p>
        </w:tc>
        <w:tc>
          <w:tcPr>
            <w:tcW w:w="990" w:type="dxa"/>
            <w:gridSpan w:val="2"/>
            <w:tcBorders>
              <w:top w:val="single" w:sz="4" w:space="0" w:color="auto"/>
              <w:bottom w:val="single" w:sz="4" w:space="0" w:color="auto"/>
            </w:tcBorders>
            <w:shd w:val="clear" w:color="auto" w:fill="auto"/>
            <w:vAlign w:val="bottom"/>
          </w:tcPr>
          <w:p w14:paraId="41BB013F" w14:textId="5E1C9DD9" w:rsidR="004A4B19" w:rsidRPr="00EE4AE8" w:rsidRDefault="004A4B19" w:rsidP="00697FA1">
            <w:pPr>
              <w:tabs>
                <w:tab w:val="decimal" w:pos="769"/>
              </w:tabs>
              <w:spacing w:line="240" w:lineRule="atLeast"/>
              <w:ind w:left="-79" w:right="-43"/>
              <w:jc w:val="left"/>
              <w:rPr>
                <w:rFonts w:ascii="Times New Roman" w:hAnsi="Times New Roman" w:cs="Times New Roman"/>
                <w:b/>
                <w:bCs/>
                <w:sz w:val="16"/>
                <w:szCs w:val="16"/>
              </w:rPr>
            </w:pPr>
            <w:r>
              <w:rPr>
                <w:rFonts w:ascii="Times New Roman" w:hAnsi="Times New Roman" w:cs="Times New Roman"/>
                <w:b/>
                <w:bCs/>
                <w:sz w:val="16"/>
                <w:szCs w:val="16"/>
              </w:rPr>
              <w:t>1,809,65</w:t>
            </w:r>
            <w:r w:rsidR="00697FA1">
              <w:rPr>
                <w:rFonts w:ascii="Times New Roman" w:hAnsi="Times New Roman" w:cs="Times New Roman"/>
                <w:b/>
                <w:bCs/>
                <w:sz w:val="16"/>
                <w:szCs w:val="16"/>
              </w:rPr>
              <w:t>4</w:t>
            </w:r>
          </w:p>
        </w:tc>
        <w:tc>
          <w:tcPr>
            <w:tcW w:w="180" w:type="dxa"/>
            <w:shd w:val="clear" w:color="auto" w:fill="auto"/>
          </w:tcPr>
          <w:p w14:paraId="3E2B9DD6" w14:textId="77777777" w:rsidR="004A4B19" w:rsidRPr="00EE4AE8" w:rsidRDefault="004A4B19" w:rsidP="004A4B19">
            <w:pPr>
              <w:pStyle w:val="acctfourfigures"/>
              <w:tabs>
                <w:tab w:val="clear" w:pos="765"/>
                <w:tab w:val="decimal" w:pos="769"/>
              </w:tabs>
              <w:spacing w:line="240" w:lineRule="atLeast"/>
              <w:ind w:left="-79" w:right="-43"/>
              <w:rPr>
                <w:rFonts w:cs="Times New Roman"/>
                <w:b/>
                <w:bCs/>
                <w:sz w:val="16"/>
                <w:szCs w:val="16"/>
              </w:rPr>
            </w:pPr>
          </w:p>
        </w:tc>
        <w:tc>
          <w:tcPr>
            <w:tcW w:w="871" w:type="dxa"/>
            <w:tcBorders>
              <w:top w:val="single" w:sz="4" w:space="0" w:color="auto"/>
              <w:bottom w:val="single" w:sz="4" w:space="0" w:color="auto"/>
            </w:tcBorders>
            <w:shd w:val="clear" w:color="auto" w:fill="auto"/>
            <w:vAlign w:val="bottom"/>
          </w:tcPr>
          <w:p w14:paraId="2A52ED51" w14:textId="3F126992" w:rsidR="004A4B19" w:rsidRPr="00EE4AE8" w:rsidRDefault="004A4B19" w:rsidP="00697FA1">
            <w:pPr>
              <w:tabs>
                <w:tab w:val="decimal" w:pos="713"/>
              </w:tabs>
              <w:spacing w:line="240" w:lineRule="atLeast"/>
              <w:ind w:right="-43"/>
              <w:jc w:val="left"/>
              <w:rPr>
                <w:rFonts w:ascii="Times New Roman" w:hAnsi="Times New Roman" w:cs="Times New Roman"/>
                <w:b/>
                <w:bCs/>
                <w:sz w:val="16"/>
                <w:szCs w:val="16"/>
              </w:rPr>
            </w:pPr>
            <w:r>
              <w:rPr>
                <w:rFonts w:ascii="Times New Roman" w:hAnsi="Times New Roman" w:cs="Times New Roman"/>
                <w:b/>
                <w:bCs/>
                <w:sz w:val="16"/>
                <w:szCs w:val="16"/>
              </w:rPr>
              <w:t>4,23</w:t>
            </w:r>
            <w:r w:rsidR="00525191">
              <w:rPr>
                <w:rFonts w:ascii="Times New Roman" w:hAnsi="Times New Roman" w:cs="Times New Roman"/>
                <w:b/>
                <w:bCs/>
                <w:sz w:val="16"/>
                <w:szCs w:val="16"/>
              </w:rPr>
              <w:t>2,</w:t>
            </w:r>
            <w:r w:rsidR="009D6A0B">
              <w:rPr>
                <w:rFonts w:ascii="Times New Roman" w:hAnsi="Times New Roman" w:cs="Times New Roman"/>
                <w:b/>
                <w:bCs/>
                <w:sz w:val="16"/>
                <w:szCs w:val="16"/>
              </w:rPr>
              <w:t>541</w:t>
            </w:r>
          </w:p>
        </w:tc>
        <w:tc>
          <w:tcPr>
            <w:tcW w:w="180" w:type="dxa"/>
            <w:shd w:val="clear" w:color="auto" w:fill="auto"/>
          </w:tcPr>
          <w:p w14:paraId="4A66F658" w14:textId="77777777" w:rsidR="004A4B19" w:rsidRPr="00EE4AE8" w:rsidRDefault="004A4B19" w:rsidP="004A4B19">
            <w:pPr>
              <w:pStyle w:val="acctfourfigures"/>
              <w:tabs>
                <w:tab w:val="clear" w:pos="765"/>
                <w:tab w:val="decimal" w:pos="769"/>
              </w:tabs>
              <w:spacing w:line="240" w:lineRule="atLeast"/>
              <w:ind w:left="-79" w:right="-43"/>
              <w:rPr>
                <w:rFonts w:cs="Times New Roman"/>
                <w:b/>
                <w:bCs/>
                <w:sz w:val="16"/>
                <w:szCs w:val="16"/>
              </w:rPr>
            </w:pPr>
          </w:p>
        </w:tc>
        <w:tc>
          <w:tcPr>
            <w:tcW w:w="973" w:type="dxa"/>
            <w:tcBorders>
              <w:top w:val="single" w:sz="4" w:space="0" w:color="auto"/>
              <w:bottom w:val="single" w:sz="4" w:space="0" w:color="auto"/>
            </w:tcBorders>
            <w:shd w:val="clear" w:color="auto" w:fill="auto"/>
            <w:vAlign w:val="bottom"/>
          </w:tcPr>
          <w:p w14:paraId="6B057777" w14:textId="5D1B1082" w:rsidR="004A4B19" w:rsidRPr="00EE4AE8" w:rsidRDefault="004A4B19" w:rsidP="004A4B19">
            <w:pPr>
              <w:tabs>
                <w:tab w:val="decimal" w:pos="769"/>
              </w:tabs>
              <w:spacing w:line="240" w:lineRule="atLeast"/>
              <w:ind w:left="-79" w:right="-43"/>
              <w:jc w:val="left"/>
              <w:rPr>
                <w:rFonts w:ascii="Times New Roman" w:hAnsi="Times New Roman" w:cs="Times New Roman"/>
                <w:b/>
                <w:bCs/>
                <w:sz w:val="16"/>
                <w:szCs w:val="16"/>
              </w:rPr>
            </w:pPr>
            <w:r>
              <w:rPr>
                <w:rFonts w:ascii="Times New Roman" w:hAnsi="Times New Roman" w:cs="Times New Roman"/>
                <w:b/>
                <w:bCs/>
                <w:sz w:val="16"/>
                <w:szCs w:val="16"/>
              </w:rPr>
              <w:t>174,217</w:t>
            </w:r>
          </w:p>
        </w:tc>
        <w:tc>
          <w:tcPr>
            <w:tcW w:w="182" w:type="dxa"/>
          </w:tcPr>
          <w:p w14:paraId="4BC506D7" w14:textId="77777777" w:rsidR="004A4B19" w:rsidRPr="00EE4AE8" w:rsidRDefault="004A4B19" w:rsidP="004A4B19">
            <w:pPr>
              <w:pStyle w:val="acctfourfigures"/>
              <w:tabs>
                <w:tab w:val="clear" w:pos="765"/>
                <w:tab w:val="decimal" w:pos="769"/>
              </w:tabs>
              <w:spacing w:line="240" w:lineRule="atLeast"/>
              <w:ind w:left="-79" w:right="-43"/>
              <w:rPr>
                <w:rFonts w:cs="Times New Roman"/>
                <w:b/>
                <w:bCs/>
                <w:sz w:val="16"/>
                <w:szCs w:val="16"/>
              </w:rPr>
            </w:pPr>
          </w:p>
        </w:tc>
        <w:tc>
          <w:tcPr>
            <w:tcW w:w="971" w:type="dxa"/>
            <w:tcBorders>
              <w:top w:val="single" w:sz="4" w:space="0" w:color="auto"/>
              <w:bottom w:val="single" w:sz="4" w:space="0" w:color="auto"/>
            </w:tcBorders>
            <w:vAlign w:val="bottom"/>
          </w:tcPr>
          <w:p w14:paraId="60A4549F" w14:textId="5A2C4027" w:rsidR="004A4B19" w:rsidRPr="00EE4AE8" w:rsidRDefault="004A4B19" w:rsidP="004A4B19">
            <w:pPr>
              <w:tabs>
                <w:tab w:val="decimal" w:pos="769"/>
              </w:tabs>
              <w:spacing w:line="240" w:lineRule="atLeast"/>
              <w:ind w:left="-79" w:right="-43"/>
              <w:jc w:val="left"/>
              <w:rPr>
                <w:rFonts w:ascii="Times New Roman" w:hAnsi="Times New Roman" w:cs="Times New Roman"/>
                <w:b/>
                <w:bCs/>
                <w:sz w:val="16"/>
                <w:szCs w:val="16"/>
              </w:rPr>
            </w:pPr>
            <w:r>
              <w:rPr>
                <w:rFonts w:ascii="Times New Roman" w:hAnsi="Times New Roman" w:cs="Times New Roman"/>
                <w:b/>
                <w:bCs/>
                <w:sz w:val="16"/>
                <w:szCs w:val="16"/>
              </w:rPr>
              <w:t>95,703</w:t>
            </w:r>
          </w:p>
        </w:tc>
        <w:tc>
          <w:tcPr>
            <w:tcW w:w="184" w:type="dxa"/>
          </w:tcPr>
          <w:p w14:paraId="1B4F54E5" w14:textId="77777777" w:rsidR="004A4B19" w:rsidRPr="00EE4AE8" w:rsidRDefault="004A4B19" w:rsidP="004A4B19">
            <w:pPr>
              <w:pStyle w:val="acctfourfigures"/>
              <w:tabs>
                <w:tab w:val="clear" w:pos="765"/>
                <w:tab w:val="decimal" w:pos="769"/>
              </w:tabs>
              <w:spacing w:line="240" w:lineRule="atLeast"/>
              <w:ind w:left="-79" w:right="-43"/>
              <w:rPr>
                <w:rFonts w:cs="Times New Roman"/>
                <w:b/>
                <w:bCs/>
                <w:sz w:val="16"/>
                <w:szCs w:val="16"/>
              </w:rPr>
            </w:pPr>
          </w:p>
        </w:tc>
        <w:tc>
          <w:tcPr>
            <w:tcW w:w="1003" w:type="dxa"/>
            <w:tcBorders>
              <w:top w:val="single" w:sz="4" w:space="0" w:color="auto"/>
              <w:bottom w:val="single" w:sz="4" w:space="0" w:color="auto"/>
            </w:tcBorders>
            <w:vAlign w:val="bottom"/>
          </w:tcPr>
          <w:p w14:paraId="4D7895B4" w14:textId="404F58A5" w:rsidR="004A4B19" w:rsidRPr="00EE4AE8" w:rsidRDefault="004A4B19" w:rsidP="004A4B19">
            <w:pPr>
              <w:tabs>
                <w:tab w:val="decimal" w:pos="769"/>
              </w:tabs>
              <w:spacing w:line="240" w:lineRule="atLeast"/>
              <w:ind w:left="-79" w:right="-43"/>
              <w:jc w:val="left"/>
              <w:rPr>
                <w:rFonts w:ascii="Times New Roman" w:hAnsi="Times New Roman" w:cs="Times New Roman"/>
                <w:b/>
                <w:bCs/>
                <w:sz w:val="16"/>
                <w:szCs w:val="16"/>
              </w:rPr>
            </w:pPr>
            <w:r>
              <w:rPr>
                <w:rFonts w:ascii="Times New Roman" w:hAnsi="Times New Roman" w:cs="Times New Roman"/>
                <w:b/>
                <w:bCs/>
                <w:sz w:val="16"/>
                <w:szCs w:val="16"/>
              </w:rPr>
              <w:t>137,516</w:t>
            </w:r>
          </w:p>
        </w:tc>
        <w:tc>
          <w:tcPr>
            <w:tcW w:w="180" w:type="dxa"/>
          </w:tcPr>
          <w:p w14:paraId="2614034B" w14:textId="77777777" w:rsidR="004A4B19" w:rsidRPr="00EE4AE8" w:rsidRDefault="004A4B19" w:rsidP="004A4B19">
            <w:pPr>
              <w:pStyle w:val="acctfourfigures"/>
              <w:tabs>
                <w:tab w:val="clear" w:pos="765"/>
                <w:tab w:val="decimal" w:pos="769"/>
              </w:tabs>
              <w:spacing w:line="240" w:lineRule="atLeast"/>
              <w:ind w:left="-79" w:right="-43"/>
              <w:rPr>
                <w:rFonts w:cs="Times New Roman"/>
                <w:b/>
                <w:bCs/>
                <w:sz w:val="16"/>
                <w:szCs w:val="16"/>
              </w:rPr>
            </w:pPr>
          </w:p>
        </w:tc>
        <w:tc>
          <w:tcPr>
            <w:tcW w:w="1055" w:type="dxa"/>
            <w:tcBorders>
              <w:top w:val="single" w:sz="4" w:space="0" w:color="auto"/>
              <w:bottom w:val="single" w:sz="4" w:space="0" w:color="auto"/>
            </w:tcBorders>
            <w:vAlign w:val="bottom"/>
          </w:tcPr>
          <w:p w14:paraId="68CF131C" w14:textId="1E3978E0" w:rsidR="004A4B19" w:rsidRPr="00EE4AE8" w:rsidRDefault="004A4B19" w:rsidP="004A4B19">
            <w:pPr>
              <w:tabs>
                <w:tab w:val="decimal" w:pos="769"/>
              </w:tabs>
              <w:spacing w:line="240" w:lineRule="atLeast"/>
              <w:ind w:left="-79" w:right="-43"/>
              <w:jc w:val="left"/>
              <w:rPr>
                <w:rFonts w:ascii="Times New Roman" w:hAnsi="Times New Roman" w:cs="Times New Roman"/>
                <w:b/>
                <w:bCs/>
                <w:sz w:val="16"/>
                <w:szCs w:val="16"/>
              </w:rPr>
            </w:pPr>
            <w:r>
              <w:rPr>
                <w:rFonts w:ascii="Times New Roman" w:hAnsi="Times New Roman" w:cs="Times New Roman"/>
                <w:b/>
                <w:bCs/>
                <w:sz w:val="16"/>
                <w:szCs w:val="16"/>
              </w:rPr>
              <w:t>83,405</w:t>
            </w:r>
          </w:p>
        </w:tc>
        <w:tc>
          <w:tcPr>
            <w:tcW w:w="180" w:type="dxa"/>
          </w:tcPr>
          <w:p w14:paraId="6B1D0238" w14:textId="77777777" w:rsidR="004A4B19" w:rsidRPr="00EE4AE8" w:rsidRDefault="004A4B19" w:rsidP="004A4B19">
            <w:pPr>
              <w:pStyle w:val="acctfourfigures"/>
              <w:tabs>
                <w:tab w:val="clear" w:pos="765"/>
                <w:tab w:val="decimal" w:pos="769"/>
              </w:tabs>
              <w:spacing w:line="240" w:lineRule="atLeast"/>
              <w:ind w:left="-79" w:right="-43"/>
              <w:rPr>
                <w:rFonts w:cs="Times New Roman"/>
                <w:b/>
                <w:bCs/>
                <w:sz w:val="16"/>
                <w:szCs w:val="16"/>
              </w:rPr>
            </w:pPr>
          </w:p>
        </w:tc>
        <w:tc>
          <w:tcPr>
            <w:tcW w:w="944" w:type="dxa"/>
            <w:tcBorders>
              <w:top w:val="single" w:sz="4" w:space="0" w:color="auto"/>
              <w:bottom w:val="single" w:sz="4" w:space="0" w:color="auto"/>
            </w:tcBorders>
            <w:shd w:val="clear" w:color="auto" w:fill="auto"/>
            <w:vAlign w:val="center"/>
          </w:tcPr>
          <w:p w14:paraId="52EB1182" w14:textId="112B1A61" w:rsidR="004A4B19" w:rsidRPr="00EE4AE8" w:rsidRDefault="004A4B19" w:rsidP="00697FA1">
            <w:pPr>
              <w:tabs>
                <w:tab w:val="decimal" w:pos="769"/>
              </w:tabs>
              <w:spacing w:line="240" w:lineRule="atLeast"/>
              <w:ind w:left="-79" w:right="-43"/>
              <w:jc w:val="left"/>
              <w:rPr>
                <w:rFonts w:ascii="Times New Roman" w:hAnsi="Times New Roman" w:cs="Times New Roman"/>
                <w:b/>
                <w:bCs/>
                <w:sz w:val="16"/>
                <w:szCs w:val="16"/>
              </w:rPr>
            </w:pPr>
            <w:r>
              <w:rPr>
                <w:rFonts w:ascii="Times New Roman" w:hAnsi="Times New Roman" w:cs="Times New Roman"/>
                <w:b/>
                <w:bCs/>
                <w:sz w:val="16"/>
                <w:szCs w:val="16"/>
              </w:rPr>
              <w:t>34,95</w:t>
            </w:r>
            <w:r w:rsidR="00525191">
              <w:rPr>
                <w:rFonts w:ascii="Times New Roman" w:hAnsi="Times New Roman" w:cs="Times New Roman"/>
                <w:b/>
                <w:bCs/>
                <w:sz w:val="16"/>
                <w:szCs w:val="16"/>
              </w:rPr>
              <w:t>9,</w:t>
            </w:r>
            <w:r w:rsidR="009D6A0B">
              <w:rPr>
                <w:rFonts w:ascii="Times New Roman" w:hAnsi="Times New Roman" w:cs="Times New Roman"/>
                <w:b/>
                <w:bCs/>
                <w:sz w:val="16"/>
                <w:szCs w:val="16"/>
              </w:rPr>
              <w:t>560</w:t>
            </w:r>
          </w:p>
        </w:tc>
      </w:tr>
      <w:tr w:rsidR="004A4B19" w:rsidRPr="00EE4AE8" w14:paraId="5CA24A94" w14:textId="77777777" w:rsidTr="008B5EB4">
        <w:trPr>
          <w:cantSplit/>
          <w:trHeight w:val="198"/>
        </w:trPr>
        <w:tc>
          <w:tcPr>
            <w:tcW w:w="2261" w:type="dxa"/>
            <w:vAlign w:val="bottom"/>
          </w:tcPr>
          <w:p w14:paraId="1897CBB2" w14:textId="77777777" w:rsidR="004A4B19" w:rsidRPr="00EE4AE8" w:rsidRDefault="004A4B19" w:rsidP="004A4B19">
            <w:pPr>
              <w:pStyle w:val="7I-7H-3"/>
              <w:tabs>
                <w:tab w:val="left" w:pos="191"/>
              </w:tabs>
              <w:spacing w:line="240" w:lineRule="atLeast"/>
              <w:ind w:right="-80"/>
              <w:rPr>
                <w:rFonts w:ascii="Times New Roman" w:hAnsi="Times New Roman"/>
                <w:sz w:val="16"/>
                <w:lang w:val="en-US"/>
              </w:rPr>
            </w:pPr>
          </w:p>
        </w:tc>
        <w:tc>
          <w:tcPr>
            <w:tcW w:w="441" w:type="dxa"/>
          </w:tcPr>
          <w:p w14:paraId="126E1AF2" w14:textId="77777777" w:rsidR="004A4B19" w:rsidRPr="00EE4AE8" w:rsidRDefault="004A4B19" w:rsidP="004A4B19">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250C80FF"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6BBD6A43"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5CA26BF2"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80" w:type="dxa"/>
          </w:tcPr>
          <w:p w14:paraId="5E141A6C"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44469692"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80" w:type="dxa"/>
          </w:tcPr>
          <w:p w14:paraId="630B4A1C"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432703AA" w14:textId="77777777" w:rsidR="004A4B19" w:rsidRPr="00EE4AE8" w:rsidRDefault="004A4B19" w:rsidP="004A4B19">
            <w:pPr>
              <w:tabs>
                <w:tab w:val="decimal" w:pos="983"/>
              </w:tabs>
              <w:spacing w:line="240" w:lineRule="atLeast"/>
              <w:ind w:left="-79" w:right="-43"/>
              <w:jc w:val="left"/>
              <w:rPr>
                <w:rFonts w:ascii="Times New Roman" w:hAnsi="Times New Roman" w:cs="Times New Roman"/>
                <w:sz w:val="16"/>
                <w:szCs w:val="16"/>
              </w:rPr>
            </w:pPr>
          </w:p>
        </w:tc>
        <w:tc>
          <w:tcPr>
            <w:tcW w:w="180" w:type="dxa"/>
          </w:tcPr>
          <w:p w14:paraId="4AC47563"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90" w:type="dxa"/>
            <w:gridSpan w:val="2"/>
            <w:vAlign w:val="bottom"/>
          </w:tcPr>
          <w:p w14:paraId="6DD82EA1"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80" w:type="dxa"/>
          </w:tcPr>
          <w:p w14:paraId="1981C443"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2252F5DD"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80" w:type="dxa"/>
          </w:tcPr>
          <w:p w14:paraId="63AEE99D"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973" w:type="dxa"/>
            <w:vAlign w:val="bottom"/>
          </w:tcPr>
          <w:p w14:paraId="48450D11"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82" w:type="dxa"/>
          </w:tcPr>
          <w:p w14:paraId="1C1327A2"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971" w:type="dxa"/>
            <w:vAlign w:val="bottom"/>
          </w:tcPr>
          <w:p w14:paraId="25E43F41"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84" w:type="dxa"/>
          </w:tcPr>
          <w:p w14:paraId="405B6C71"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1003" w:type="dxa"/>
            <w:vAlign w:val="bottom"/>
          </w:tcPr>
          <w:p w14:paraId="0E5BFE00"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80" w:type="dxa"/>
          </w:tcPr>
          <w:p w14:paraId="7A2BFC65"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047EA9F4"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c>
          <w:tcPr>
            <w:tcW w:w="180" w:type="dxa"/>
          </w:tcPr>
          <w:p w14:paraId="0A4AA17A" w14:textId="77777777" w:rsidR="004A4B19" w:rsidRPr="00EE4AE8" w:rsidRDefault="004A4B19" w:rsidP="004A4B19">
            <w:pPr>
              <w:pStyle w:val="acctfourfigures"/>
              <w:tabs>
                <w:tab w:val="clear" w:pos="765"/>
                <w:tab w:val="decimal" w:pos="769"/>
              </w:tabs>
              <w:spacing w:line="240" w:lineRule="atLeast"/>
              <w:ind w:left="-79" w:right="-43"/>
              <w:rPr>
                <w:rFonts w:cs="Times New Roman"/>
                <w:sz w:val="16"/>
                <w:szCs w:val="16"/>
              </w:rPr>
            </w:pPr>
          </w:p>
        </w:tc>
        <w:tc>
          <w:tcPr>
            <w:tcW w:w="944" w:type="dxa"/>
            <w:vAlign w:val="center"/>
          </w:tcPr>
          <w:p w14:paraId="6C2182C2" w14:textId="77777777" w:rsidR="004A4B19" w:rsidRPr="00EE4AE8" w:rsidRDefault="004A4B19" w:rsidP="004A4B19">
            <w:pPr>
              <w:tabs>
                <w:tab w:val="decimal" w:pos="769"/>
              </w:tabs>
              <w:spacing w:line="240" w:lineRule="atLeast"/>
              <w:ind w:left="-79" w:right="-43"/>
              <w:jc w:val="left"/>
              <w:rPr>
                <w:rFonts w:ascii="Times New Roman" w:hAnsi="Times New Roman" w:cs="Times New Roman"/>
                <w:sz w:val="16"/>
                <w:szCs w:val="16"/>
              </w:rPr>
            </w:pPr>
          </w:p>
        </w:tc>
      </w:tr>
      <w:tr w:rsidR="004A4B19" w:rsidRPr="00EE4AE8" w14:paraId="702A3041" w14:textId="77777777" w:rsidTr="008B5EB4">
        <w:trPr>
          <w:cantSplit/>
        </w:trPr>
        <w:tc>
          <w:tcPr>
            <w:tcW w:w="2261" w:type="dxa"/>
            <w:vAlign w:val="bottom"/>
          </w:tcPr>
          <w:p w14:paraId="102E6DD5" w14:textId="77777777" w:rsidR="004A4B19" w:rsidRPr="00EE4AE8" w:rsidRDefault="004A4B19" w:rsidP="004A4B19">
            <w:pPr>
              <w:pStyle w:val="7I-7H-3"/>
              <w:tabs>
                <w:tab w:val="left" w:pos="191"/>
              </w:tabs>
              <w:spacing w:line="240" w:lineRule="atLeast"/>
              <w:ind w:right="-80"/>
              <w:rPr>
                <w:rFonts w:ascii="Times New Roman" w:hAnsi="Times New Roman"/>
                <w:sz w:val="16"/>
                <w:lang w:val="en-US"/>
              </w:rPr>
            </w:pPr>
          </w:p>
        </w:tc>
        <w:tc>
          <w:tcPr>
            <w:tcW w:w="441" w:type="dxa"/>
          </w:tcPr>
          <w:p w14:paraId="603844BE" w14:textId="77777777" w:rsidR="004A4B19" w:rsidRPr="00EE4AE8" w:rsidRDefault="004A4B19" w:rsidP="004A4B19">
            <w:pPr>
              <w:spacing w:line="240" w:lineRule="atLeast"/>
              <w:ind w:left="-86" w:right="-72"/>
              <w:jc w:val="center"/>
              <w:rPr>
                <w:rFonts w:ascii="Times New Roman" w:hAnsi="Times New Roman"/>
                <w:sz w:val="16"/>
              </w:rPr>
            </w:pPr>
          </w:p>
        </w:tc>
        <w:tc>
          <w:tcPr>
            <w:tcW w:w="927" w:type="dxa"/>
            <w:shd w:val="clear" w:color="auto" w:fill="auto"/>
            <w:vAlign w:val="bottom"/>
          </w:tcPr>
          <w:p w14:paraId="69B207FC"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78" w:type="dxa"/>
            <w:shd w:val="clear" w:color="auto" w:fill="auto"/>
          </w:tcPr>
          <w:p w14:paraId="6DE93C04"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082" w:type="dxa"/>
            <w:vAlign w:val="bottom"/>
          </w:tcPr>
          <w:p w14:paraId="27B04DC1"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31A3B8F6"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1170" w:type="dxa"/>
            <w:vAlign w:val="bottom"/>
          </w:tcPr>
          <w:p w14:paraId="70FB72A8"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796A8732"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1170" w:type="dxa"/>
            <w:vAlign w:val="bottom"/>
          </w:tcPr>
          <w:p w14:paraId="06D18639" w14:textId="77777777" w:rsidR="004A4B19" w:rsidRPr="00EE4AE8" w:rsidRDefault="004A4B19" w:rsidP="004A4B19">
            <w:pPr>
              <w:tabs>
                <w:tab w:val="decimal" w:pos="983"/>
              </w:tabs>
              <w:spacing w:line="240" w:lineRule="atLeast"/>
              <w:ind w:left="-79" w:right="-43"/>
              <w:jc w:val="left"/>
              <w:rPr>
                <w:rFonts w:ascii="Times New Roman" w:hAnsi="Times New Roman"/>
                <w:sz w:val="16"/>
              </w:rPr>
            </w:pPr>
          </w:p>
        </w:tc>
        <w:tc>
          <w:tcPr>
            <w:tcW w:w="180" w:type="dxa"/>
          </w:tcPr>
          <w:p w14:paraId="2F16F254"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90" w:type="dxa"/>
            <w:gridSpan w:val="2"/>
            <w:vAlign w:val="bottom"/>
          </w:tcPr>
          <w:p w14:paraId="1E5B4E25"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2FD19BD0"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871" w:type="dxa"/>
            <w:vAlign w:val="bottom"/>
          </w:tcPr>
          <w:p w14:paraId="17534126"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6FF70653"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73" w:type="dxa"/>
            <w:vAlign w:val="bottom"/>
          </w:tcPr>
          <w:p w14:paraId="72BA8ED7"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2" w:type="dxa"/>
          </w:tcPr>
          <w:p w14:paraId="7A06D57F"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71" w:type="dxa"/>
            <w:vAlign w:val="bottom"/>
          </w:tcPr>
          <w:p w14:paraId="73397207"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4" w:type="dxa"/>
          </w:tcPr>
          <w:p w14:paraId="7DD87159"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1003" w:type="dxa"/>
            <w:vAlign w:val="bottom"/>
          </w:tcPr>
          <w:p w14:paraId="73815871"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442AE3A8"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1055" w:type="dxa"/>
            <w:vAlign w:val="bottom"/>
          </w:tcPr>
          <w:p w14:paraId="3C6C8091"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298D2108"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44" w:type="dxa"/>
            <w:vAlign w:val="center"/>
          </w:tcPr>
          <w:p w14:paraId="2638E808"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r>
      <w:tr w:rsidR="004A4B19" w:rsidRPr="00EE4AE8" w14:paraId="07BA67A4" w14:textId="77777777" w:rsidTr="008B5EB4">
        <w:trPr>
          <w:cantSplit/>
        </w:trPr>
        <w:tc>
          <w:tcPr>
            <w:tcW w:w="2261" w:type="dxa"/>
            <w:vAlign w:val="bottom"/>
          </w:tcPr>
          <w:p w14:paraId="1D8A140B" w14:textId="77777777" w:rsidR="004A4B19" w:rsidRPr="00EE4AE8" w:rsidRDefault="004A4B19" w:rsidP="004A4B19">
            <w:pPr>
              <w:pStyle w:val="7I-7H-3"/>
              <w:tabs>
                <w:tab w:val="left" w:pos="191"/>
              </w:tabs>
              <w:spacing w:line="240" w:lineRule="atLeast"/>
              <w:ind w:right="-80"/>
              <w:rPr>
                <w:rFonts w:ascii="Times New Roman" w:hAnsi="Times New Roman"/>
                <w:sz w:val="16"/>
                <w:lang w:val="en-US"/>
              </w:rPr>
            </w:pPr>
          </w:p>
        </w:tc>
        <w:tc>
          <w:tcPr>
            <w:tcW w:w="441" w:type="dxa"/>
          </w:tcPr>
          <w:p w14:paraId="552FA929" w14:textId="77777777" w:rsidR="004A4B19" w:rsidRPr="00EE4AE8" w:rsidRDefault="004A4B19" w:rsidP="004A4B19">
            <w:pPr>
              <w:spacing w:line="240" w:lineRule="atLeast"/>
              <w:ind w:left="-86" w:right="-72"/>
              <w:jc w:val="center"/>
              <w:rPr>
                <w:rFonts w:ascii="Times New Roman" w:hAnsi="Times New Roman"/>
                <w:sz w:val="16"/>
              </w:rPr>
            </w:pPr>
          </w:p>
        </w:tc>
        <w:tc>
          <w:tcPr>
            <w:tcW w:w="927" w:type="dxa"/>
            <w:shd w:val="clear" w:color="auto" w:fill="auto"/>
            <w:vAlign w:val="bottom"/>
          </w:tcPr>
          <w:p w14:paraId="20796875"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78" w:type="dxa"/>
            <w:shd w:val="clear" w:color="auto" w:fill="auto"/>
          </w:tcPr>
          <w:p w14:paraId="6CA90CD2"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082" w:type="dxa"/>
            <w:vAlign w:val="bottom"/>
          </w:tcPr>
          <w:p w14:paraId="2C5DB699"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2232CB0C"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1170" w:type="dxa"/>
            <w:vAlign w:val="bottom"/>
          </w:tcPr>
          <w:p w14:paraId="11A45F6F"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69EDD128"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1170" w:type="dxa"/>
            <w:vAlign w:val="bottom"/>
          </w:tcPr>
          <w:p w14:paraId="637DCF55" w14:textId="77777777" w:rsidR="004A4B19" w:rsidRPr="00EE4AE8" w:rsidRDefault="004A4B19" w:rsidP="004A4B19">
            <w:pPr>
              <w:tabs>
                <w:tab w:val="decimal" w:pos="983"/>
              </w:tabs>
              <w:spacing w:line="240" w:lineRule="atLeast"/>
              <w:ind w:left="-79" w:right="-43"/>
              <w:jc w:val="left"/>
              <w:rPr>
                <w:rFonts w:ascii="Times New Roman" w:hAnsi="Times New Roman"/>
                <w:sz w:val="16"/>
              </w:rPr>
            </w:pPr>
          </w:p>
        </w:tc>
        <w:tc>
          <w:tcPr>
            <w:tcW w:w="180" w:type="dxa"/>
          </w:tcPr>
          <w:p w14:paraId="6C87EDFB"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90" w:type="dxa"/>
            <w:gridSpan w:val="2"/>
            <w:vAlign w:val="bottom"/>
          </w:tcPr>
          <w:p w14:paraId="35C1AAEC"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61C6F992"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871" w:type="dxa"/>
            <w:vAlign w:val="bottom"/>
          </w:tcPr>
          <w:p w14:paraId="29614E13"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14FD084B"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73" w:type="dxa"/>
            <w:vAlign w:val="bottom"/>
          </w:tcPr>
          <w:p w14:paraId="4A33F379"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2" w:type="dxa"/>
          </w:tcPr>
          <w:p w14:paraId="461034B6"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71" w:type="dxa"/>
            <w:vAlign w:val="bottom"/>
          </w:tcPr>
          <w:p w14:paraId="76C2F617"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4" w:type="dxa"/>
          </w:tcPr>
          <w:p w14:paraId="3067D79A"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1003" w:type="dxa"/>
            <w:vAlign w:val="bottom"/>
          </w:tcPr>
          <w:p w14:paraId="1AC7038B"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5FDFA1BE"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1055" w:type="dxa"/>
            <w:vAlign w:val="bottom"/>
          </w:tcPr>
          <w:p w14:paraId="214CE359"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1DBA8156"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44" w:type="dxa"/>
            <w:vAlign w:val="center"/>
          </w:tcPr>
          <w:p w14:paraId="170075F8"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r>
      <w:tr w:rsidR="004A4B19" w:rsidRPr="00EE4AE8" w14:paraId="13CAAF9C" w14:textId="77777777" w:rsidTr="008B5EB4">
        <w:trPr>
          <w:cantSplit/>
        </w:trPr>
        <w:tc>
          <w:tcPr>
            <w:tcW w:w="2261" w:type="dxa"/>
            <w:vAlign w:val="bottom"/>
          </w:tcPr>
          <w:p w14:paraId="1526A911" w14:textId="77777777" w:rsidR="004A4B19" w:rsidRPr="00EE4AE8" w:rsidRDefault="004A4B19" w:rsidP="004A4B19">
            <w:pPr>
              <w:pStyle w:val="7I-7H-3"/>
              <w:tabs>
                <w:tab w:val="left" w:pos="191"/>
              </w:tabs>
              <w:spacing w:line="240" w:lineRule="atLeast"/>
              <w:ind w:right="-80"/>
              <w:rPr>
                <w:rFonts w:ascii="Times New Roman" w:hAnsi="Times New Roman"/>
                <w:sz w:val="16"/>
                <w:lang w:val="en-US"/>
              </w:rPr>
            </w:pPr>
          </w:p>
        </w:tc>
        <w:tc>
          <w:tcPr>
            <w:tcW w:w="441" w:type="dxa"/>
          </w:tcPr>
          <w:p w14:paraId="0730A448" w14:textId="77777777" w:rsidR="004A4B19" w:rsidRPr="00EE4AE8" w:rsidRDefault="004A4B19" w:rsidP="004A4B19">
            <w:pPr>
              <w:spacing w:line="240" w:lineRule="atLeast"/>
              <w:ind w:left="-86" w:right="-72"/>
              <w:jc w:val="center"/>
              <w:rPr>
                <w:rFonts w:ascii="Times New Roman" w:hAnsi="Times New Roman"/>
                <w:sz w:val="16"/>
              </w:rPr>
            </w:pPr>
          </w:p>
        </w:tc>
        <w:tc>
          <w:tcPr>
            <w:tcW w:w="927" w:type="dxa"/>
            <w:shd w:val="clear" w:color="auto" w:fill="auto"/>
            <w:vAlign w:val="bottom"/>
          </w:tcPr>
          <w:p w14:paraId="701B0CFC"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78" w:type="dxa"/>
            <w:shd w:val="clear" w:color="auto" w:fill="auto"/>
          </w:tcPr>
          <w:p w14:paraId="58CE0D8A"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082" w:type="dxa"/>
            <w:vAlign w:val="bottom"/>
          </w:tcPr>
          <w:p w14:paraId="73EA59D8"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0085B732"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1170" w:type="dxa"/>
            <w:vAlign w:val="bottom"/>
          </w:tcPr>
          <w:p w14:paraId="24D1B93B"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1CBBCB87"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1170" w:type="dxa"/>
            <w:vAlign w:val="bottom"/>
          </w:tcPr>
          <w:p w14:paraId="6B7BB6C5" w14:textId="77777777" w:rsidR="004A4B19" w:rsidRPr="00EE4AE8" w:rsidRDefault="004A4B19" w:rsidP="004A4B19">
            <w:pPr>
              <w:tabs>
                <w:tab w:val="decimal" w:pos="983"/>
              </w:tabs>
              <w:spacing w:line="240" w:lineRule="atLeast"/>
              <w:ind w:left="-79" w:right="-43"/>
              <w:jc w:val="left"/>
              <w:rPr>
                <w:rFonts w:ascii="Times New Roman" w:hAnsi="Times New Roman"/>
                <w:sz w:val="16"/>
              </w:rPr>
            </w:pPr>
          </w:p>
        </w:tc>
        <w:tc>
          <w:tcPr>
            <w:tcW w:w="180" w:type="dxa"/>
          </w:tcPr>
          <w:p w14:paraId="041F9905"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90" w:type="dxa"/>
            <w:gridSpan w:val="2"/>
            <w:vAlign w:val="bottom"/>
          </w:tcPr>
          <w:p w14:paraId="4B3E10D5"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2718A82D"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871" w:type="dxa"/>
            <w:vAlign w:val="bottom"/>
          </w:tcPr>
          <w:p w14:paraId="77F8964B"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16AAB42F"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73" w:type="dxa"/>
            <w:vAlign w:val="bottom"/>
          </w:tcPr>
          <w:p w14:paraId="2DCF2925"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2" w:type="dxa"/>
          </w:tcPr>
          <w:p w14:paraId="7F6A4183"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71" w:type="dxa"/>
            <w:vAlign w:val="bottom"/>
          </w:tcPr>
          <w:p w14:paraId="2A602CF6"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4" w:type="dxa"/>
          </w:tcPr>
          <w:p w14:paraId="46A9A246"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1003" w:type="dxa"/>
            <w:vAlign w:val="bottom"/>
          </w:tcPr>
          <w:p w14:paraId="74C32727"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7DC1E732"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1055" w:type="dxa"/>
            <w:vAlign w:val="bottom"/>
          </w:tcPr>
          <w:p w14:paraId="12CF55E3"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371EAE85"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44" w:type="dxa"/>
            <w:vAlign w:val="center"/>
          </w:tcPr>
          <w:p w14:paraId="2F1A01FA"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r>
      <w:tr w:rsidR="004A4B19" w:rsidRPr="00EE4AE8" w14:paraId="24058F02" w14:textId="77777777" w:rsidTr="008B5EB4">
        <w:trPr>
          <w:cantSplit/>
        </w:trPr>
        <w:tc>
          <w:tcPr>
            <w:tcW w:w="2261" w:type="dxa"/>
            <w:vAlign w:val="bottom"/>
          </w:tcPr>
          <w:p w14:paraId="61BFBAB4" w14:textId="77777777" w:rsidR="004A4B19" w:rsidRPr="00EE4AE8" w:rsidRDefault="004A4B19" w:rsidP="004A4B19">
            <w:pPr>
              <w:pStyle w:val="7I-7H-3"/>
              <w:tabs>
                <w:tab w:val="left" w:pos="191"/>
              </w:tabs>
              <w:spacing w:line="240" w:lineRule="atLeast"/>
              <w:ind w:right="-80"/>
              <w:rPr>
                <w:rFonts w:ascii="Times New Roman" w:hAnsi="Times New Roman"/>
                <w:sz w:val="16"/>
                <w:lang w:val="en-US"/>
              </w:rPr>
            </w:pPr>
          </w:p>
        </w:tc>
        <w:tc>
          <w:tcPr>
            <w:tcW w:w="441" w:type="dxa"/>
          </w:tcPr>
          <w:p w14:paraId="136A6CBA" w14:textId="77777777" w:rsidR="004A4B19" w:rsidRPr="00EE4AE8" w:rsidRDefault="004A4B19" w:rsidP="004A4B19">
            <w:pPr>
              <w:spacing w:line="240" w:lineRule="atLeast"/>
              <w:ind w:left="-86" w:right="-72"/>
              <w:jc w:val="center"/>
              <w:rPr>
                <w:rFonts w:ascii="Times New Roman" w:hAnsi="Times New Roman"/>
                <w:sz w:val="16"/>
              </w:rPr>
            </w:pPr>
          </w:p>
        </w:tc>
        <w:tc>
          <w:tcPr>
            <w:tcW w:w="927" w:type="dxa"/>
            <w:shd w:val="clear" w:color="auto" w:fill="auto"/>
            <w:vAlign w:val="bottom"/>
          </w:tcPr>
          <w:p w14:paraId="74D9CD2C"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78" w:type="dxa"/>
            <w:shd w:val="clear" w:color="auto" w:fill="auto"/>
          </w:tcPr>
          <w:p w14:paraId="62A0F443"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082" w:type="dxa"/>
            <w:vAlign w:val="bottom"/>
          </w:tcPr>
          <w:p w14:paraId="53C7A21A"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2CA2B1A3"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1170" w:type="dxa"/>
            <w:vAlign w:val="bottom"/>
          </w:tcPr>
          <w:p w14:paraId="78858D28"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36853AA8"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1170" w:type="dxa"/>
            <w:vAlign w:val="bottom"/>
          </w:tcPr>
          <w:p w14:paraId="30281413" w14:textId="77777777" w:rsidR="004A4B19" w:rsidRPr="00EE4AE8" w:rsidRDefault="004A4B19" w:rsidP="004A4B19">
            <w:pPr>
              <w:tabs>
                <w:tab w:val="decimal" w:pos="983"/>
              </w:tabs>
              <w:spacing w:line="240" w:lineRule="atLeast"/>
              <w:ind w:left="-79" w:right="-43"/>
              <w:jc w:val="left"/>
              <w:rPr>
                <w:rFonts w:ascii="Times New Roman" w:hAnsi="Times New Roman"/>
                <w:sz w:val="16"/>
              </w:rPr>
            </w:pPr>
          </w:p>
        </w:tc>
        <w:tc>
          <w:tcPr>
            <w:tcW w:w="180" w:type="dxa"/>
          </w:tcPr>
          <w:p w14:paraId="0C96FCF7"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90" w:type="dxa"/>
            <w:gridSpan w:val="2"/>
            <w:vAlign w:val="bottom"/>
          </w:tcPr>
          <w:p w14:paraId="17733DF7"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3B1CE2FB"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871" w:type="dxa"/>
            <w:vAlign w:val="bottom"/>
          </w:tcPr>
          <w:p w14:paraId="5E3C7E24"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51C00571"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73" w:type="dxa"/>
            <w:vAlign w:val="bottom"/>
          </w:tcPr>
          <w:p w14:paraId="4E9D9C23"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2" w:type="dxa"/>
          </w:tcPr>
          <w:p w14:paraId="0F7BCDA0"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71" w:type="dxa"/>
            <w:vAlign w:val="bottom"/>
          </w:tcPr>
          <w:p w14:paraId="1B8C1D9D"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4" w:type="dxa"/>
          </w:tcPr>
          <w:p w14:paraId="6958C322"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1003" w:type="dxa"/>
            <w:vAlign w:val="bottom"/>
          </w:tcPr>
          <w:p w14:paraId="0D42EAE9"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5B3AB446"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1055" w:type="dxa"/>
            <w:vAlign w:val="bottom"/>
          </w:tcPr>
          <w:p w14:paraId="7622D424"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c>
          <w:tcPr>
            <w:tcW w:w="180" w:type="dxa"/>
          </w:tcPr>
          <w:p w14:paraId="31316CCE" w14:textId="77777777" w:rsidR="004A4B19" w:rsidRPr="00EE4AE8" w:rsidRDefault="004A4B19" w:rsidP="004A4B19">
            <w:pPr>
              <w:pStyle w:val="acctfourfigures"/>
              <w:tabs>
                <w:tab w:val="clear" w:pos="765"/>
                <w:tab w:val="decimal" w:pos="769"/>
              </w:tabs>
              <w:spacing w:line="240" w:lineRule="atLeast"/>
              <w:ind w:left="-79" w:right="-43"/>
              <w:rPr>
                <w:sz w:val="16"/>
              </w:rPr>
            </w:pPr>
          </w:p>
        </w:tc>
        <w:tc>
          <w:tcPr>
            <w:tcW w:w="944" w:type="dxa"/>
            <w:vAlign w:val="center"/>
          </w:tcPr>
          <w:p w14:paraId="5027DAE6" w14:textId="77777777" w:rsidR="004A4B19" w:rsidRPr="00EE4AE8" w:rsidRDefault="004A4B19" w:rsidP="004A4B19">
            <w:pPr>
              <w:tabs>
                <w:tab w:val="decimal" w:pos="769"/>
              </w:tabs>
              <w:spacing w:line="240" w:lineRule="atLeast"/>
              <w:ind w:left="-79" w:right="-43"/>
              <w:jc w:val="left"/>
              <w:rPr>
                <w:rFonts w:ascii="Times New Roman" w:hAnsi="Times New Roman"/>
                <w:sz w:val="16"/>
              </w:rPr>
            </w:pPr>
          </w:p>
        </w:tc>
      </w:tr>
      <w:tr w:rsidR="004A4B19" w:rsidRPr="00EE4AE8" w14:paraId="7EAED036" w14:textId="77777777" w:rsidTr="008B5EB4">
        <w:trPr>
          <w:cantSplit/>
        </w:trPr>
        <w:tc>
          <w:tcPr>
            <w:tcW w:w="2261" w:type="dxa"/>
            <w:shd w:val="clear" w:color="auto" w:fill="auto"/>
          </w:tcPr>
          <w:p w14:paraId="43D19496" w14:textId="77777777" w:rsidR="004A4B19" w:rsidRPr="00EE4AE8" w:rsidRDefault="004A4B19" w:rsidP="004A4B19">
            <w:pPr>
              <w:pStyle w:val="acctfourfigures"/>
              <w:pageBreakBefore/>
              <w:tabs>
                <w:tab w:val="clear" w:pos="765"/>
              </w:tabs>
              <w:spacing w:line="240" w:lineRule="atLeast"/>
              <w:ind w:right="-80"/>
              <w:jc w:val="center"/>
              <w:rPr>
                <w:rFonts w:cs="Times New Roman"/>
                <w:sz w:val="16"/>
                <w:szCs w:val="16"/>
              </w:rPr>
            </w:pPr>
          </w:p>
        </w:tc>
        <w:tc>
          <w:tcPr>
            <w:tcW w:w="441" w:type="dxa"/>
          </w:tcPr>
          <w:p w14:paraId="5A3E0C44" w14:textId="77777777" w:rsidR="004A4B19" w:rsidRPr="00EE4AE8" w:rsidRDefault="004A4B19" w:rsidP="004A4B19">
            <w:pPr>
              <w:pStyle w:val="acctfourfigures"/>
              <w:tabs>
                <w:tab w:val="clear" w:pos="765"/>
              </w:tabs>
              <w:spacing w:line="240" w:lineRule="atLeast"/>
              <w:ind w:left="-86" w:right="-72"/>
              <w:jc w:val="center"/>
              <w:rPr>
                <w:rFonts w:cs="Times New Roman"/>
                <w:b/>
                <w:bCs/>
                <w:sz w:val="16"/>
                <w:szCs w:val="16"/>
              </w:rPr>
            </w:pPr>
          </w:p>
        </w:tc>
        <w:tc>
          <w:tcPr>
            <w:tcW w:w="12960" w:type="dxa"/>
            <w:gridSpan w:val="22"/>
            <w:shd w:val="clear" w:color="auto" w:fill="auto"/>
          </w:tcPr>
          <w:p w14:paraId="19697B60" w14:textId="77777777" w:rsidR="004A4B19" w:rsidRPr="00EE4AE8" w:rsidRDefault="004A4B19" w:rsidP="004A4B19">
            <w:pPr>
              <w:pStyle w:val="acctfourfigures"/>
              <w:tabs>
                <w:tab w:val="clear" w:pos="765"/>
              </w:tabs>
              <w:spacing w:line="240" w:lineRule="atLeast"/>
              <w:ind w:left="-7"/>
              <w:jc w:val="center"/>
              <w:rPr>
                <w:rFonts w:cs="Times New Roman"/>
                <w:b/>
                <w:bCs/>
                <w:sz w:val="16"/>
                <w:szCs w:val="16"/>
              </w:rPr>
            </w:pPr>
            <w:r w:rsidRPr="00EE4AE8">
              <w:rPr>
                <w:rFonts w:cs="Times New Roman"/>
                <w:b/>
                <w:bCs/>
                <w:sz w:val="16"/>
                <w:szCs w:val="16"/>
              </w:rPr>
              <w:t>Consolidated financial statements</w:t>
            </w:r>
          </w:p>
        </w:tc>
      </w:tr>
      <w:tr w:rsidR="004A4B19" w:rsidRPr="00EE4AE8" w14:paraId="537783C3" w14:textId="77777777" w:rsidTr="008B5EB4">
        <w:trPr>
          <w:cantSplit/>
        </w:trPr>
        <w:tc>
          <w:tcPr>
            <w:tcW w:w="2261" w:type="dxa"/>
            <w:shd w:val="clear" w:color="auto" w:fill="auto"/>
          </w:tcPr>
          <w:p w14:paraId="1376AC9E" w14:textId="77777777" w:rsidR="004A4B19" w:rsidRPr="00EE4AE8" w:rsidRDefault="004A4B19" w:rsidP="004A4B19">
            <w:pPr>
              <w:pStyle w:val="acctfourfigures"/>
              <w:tabs>
                <w:tab w:val="clear" w:pos="765"/>
              </w:tabs>
              <w:spacing w:line="240" w:lineRule="atLeast"/>
              <w:ind w:right="-80"/>
              <w:jc w:val="center"/>
              <w:rPr>
                <w:sz w:val="16"/>
              </w:rPr>
            </w:pPr>
          </w:p>
        </w:tc>
        <w:tc>
          <w:tcPr>
            <w:tcW w:w="441" w:type="dxa"/>
          </w:tcPr>
          <w:p w14:paraId="4AC8ECC2" w14:textId="77777777" w:rsidR="004A4B19" w:rsidRPr="00EE4AE8" w:rsidRDefault="004A4B19" w:rsidP="004A4B19">
            <w:pPr>
              <w:spacing w:line="240" w:lineRule="atLeast"/>
              <w:ind w:left="-86" w:right="-72"/>
              <w:jc w:val="center"/>
              <w:rPr>
                <w:rFonts w:ascii="Times New Roman" w:hAnsi="Times New Roman"/>
                <w:sz w:val="16"/>
              </w:rPr>
            </w:pPr>
          </w:p>
        </w:tc>
        <w:tc>
          <w:tcPr>
            <w:tcW w:w="927" w:type="dxa"/>
            <w:shd w:val="clear" w:color="auto" w:fill="auto"/>
          </w:tcPr>
          <w:p w14:paraId="192FB3A2" w14:textId="77777777" w:rsidR="004A4B19" w:rsidRPr="00EE4AE8" w:rsidRDefault="004A4B19" w:rsidP="004A4B19">
            <w:pPr>
              <w:spacing w:line="240" w:lineRule="atLeast"/>
              <w:ind w:left="-50" w:right="-107"/>
              <w:jc w:val="center"/>
              <w:rPr>
                <w:rFonts w:ascii="Times New Roman" w:hAnsi="Times New Roman"/>
                <w:sz w:val="16"/>
              </w:rPr>
            </w:pPr>
          </w:p>
        </w:tc>
        <w:tc>
          <w:tcPr>
            <w:tcW w:w="178" w:type="dxa"/>
            <w:shd w:val="clear" w:color="auto" w:fill="auto"/>
          </w:tcPr>
          <w:p w14:paraId="560B0992" w14:textId="77777777" w:rsidR="004A4B19" w:rsidRPr="00EE4AE8" w:rsidRDefault="004A4B19" w:rsidP="004A4B19">
            <w:pPr>
              <w:spacing w:line="240" w:lineRule="atLeast"/>
              <w:ind w:left="-50" w:right="-107"/>
              <w:jc w:val="center"/>
              <w:rPr>
                <w:rFonts w:ascii="Times New Roman" w:hAnsi="Times New Roman"/>
                <w:sz w:val="16"/>
              </w:rPr>
            </w:pPr>
          </w:p>
        </w:tc>
        <w:tc>
          <w:tcPr>
            <w:tcW w:w="1082" w:type="dxa"/>
            <w:shd w:val="clear" w:color="auto" w:fill="auto"/>
          </w:tcPr>
          <w:p w14:paraId="007AF6F7" w14:textId="77777777" w:rsidR="004A4B19" w:rsidRPr="00EE4AE8" w:rsidRDefault="004A4B19" w:rsidP="004A4B19">
            <w:pPr>
              <w:spacing w:line="240" w:lineRule="atLeast"/>
              <w:ind w:left="-50" w:right="-107"/>
              <w:jc w:val="center"/>
              <w:rPr>
                <w:rFonts w:ascii="Times New Roman" w:hAnsi="Times New Roman"/>
                <w:sz w:val="16"/>
              </w:rPr>
            </w:pPr>
          </w:p>
        </w:tc>
        <w:tc>
          <w:tcPr>
            <w:tcW w:w="180" w:type="dxa"/>
            <w:shd w:val="clear" w:color="auto" w:fill="auto"/>
          </w:tcPr>
          <w:p w14:paraId="08611BCE" w14:textId="77777777" w:rsidR="004A4B19" w:rsidRPr="00EE4AE8" w:rsidRDefault="004A4B19" w:rsidP="004A4B19">
            <w:pPr>
              <w:spacing w:line="240" w:lineRule="atLeast"/>
              <w:ind w:left="-50" w:right="-107"/>
              <w:jc w:val="center"/>
              <w:rPr>
                <w:rFonts w:ascii="Times New Roman" w:hAnsi="Times New Roman"/>
                <w:sz w:val="16"/>
              </w:rPr>
            </w:pPr>
          </w:p>
        </w:tc>
        <w:tc>
          <w:tcPr>
            <w:tcW w:w="1170" w:type="dxa"/>
            <w:shd w:val="clear" w:color="auto" w:fill="auto"/>
          </w:tcPr>
          <w:p w14:paraId="1074588D" w14:textId="77777777" w:rsidR="004A4B19" w:rsidRPr="00EE4AE8" w:rsidRDefault="004A4B19" w:rsidP="004A4B19">
            <w:pPr>
              <w:spacing w:line="240" w:lineRule="atLeast"/>
              <w:ind w:left="-50" w:right="-107"/>
              <w:jc w:val="center"/>
              <w:rPr>
                <w:rFonts w:ascii="Times New Roman" w:hAnsi="Times New Roman"/>
                <w:sz w:val="16"/>
              </w:rPr>
            </w:pPr>
          </w:p>
        </w:tc>
        <w:tc>
          <w:tcPr>
            <w:tcW w:w="180" w:type="dxa"/>
            <w:shd w:val="clear" w:color="auto" w:fill="auto"/>
          </w:tcPr>
          <w:p w14:paraId="5A75C65E" w14:textId="77777777" w:rsidR="004A4B19" w:rsidRPr="00EE4AE8" w:rsidRDefault="004A4B19" w:rsidP="004A4B19">
            <w:pPr>
              <w:spacing w:line="240" w:lineRule="atLeast"/>
              <w:ind w:left="-50" w:right="-107"/>
              <w:jc w:val="center"/>
              <w:rPr>
                <w:rFonts w:ascii="Times New Roman" w:hAnsi="Times New Roman"/>
                <w:sz w:val="16"/>
              </w:rPr>
            </w:pPr>
          </w:p>
        </w:tc>
        <w:tc>
          <w:tcPr>
            <w:tcW w:w="1170" w:type="dxa"/>
            <w:shd w:val="clear" w:color="auto" w:fill="auto"/>
          </w:tcPr>
          <w:p w14:paraId="7347DBA0" w14:textId="77777777" w:rsidR="004A4B19" w:rsidRPr="00EE4AE8" w:rsidRDefault="004A4B19" w:rsidP="004A4B19">
            <w:pPr>
              <w:spacing w:line="240" w:lineRule="atLeast"/>
              <w:ind w:left="-50" w:right="-107"/>
              <w:jc w:val="center"/>
              <w:rPr>
                <w:rFonts w:ascii="Times New Roman" w:hAnsi="Times New Roman"/>
                <w:sz w:val="16"/>
              </w:rPr>
            </w:pPr>
          </w:p>
        </w:tc>
        <w:tc>
          <w:tcPr>
            <w:tcW w:w="180" w:type="dxa"/>
            <w:shd w:val="clear" w:color="auto" w:fill="auto"/>
          </w:tcPr>
          <w:p w14:paraId="26C1789F" w14:textId="77777777" w:rsidR="004A4B19" w:rsidRPr="00EE4AE8" w:rsidRDefault="004A4B19" w:rsidP="004A4B19">
            <w:pPr>
              <w:spacing w:line="240" w:lineRule="atLeast"/>
              <w:ind w:left="-50" w:right="-107"/>
              <w:jc w:val="center"/>
              <w:rPr>
                <w:rFonts w:ascii="Times New Roman" w:hAnsi="Times New Roman"/>
                <w:sz w:val="16"/>
              </w:rPr>
            </w:pPr>
          </w:p>
        </w:tc>
        <w:tc>
          <w:tcPr>
            <w:tcW w:w="972" w:type="dxa"/>
            <w:shd w:val="clear" w:color="auto" w:fill="auto"/>
          </w:tcPr>
          <w:p w14:paraId="673D2A06" w14:textId="77777777" w:rsidR="004A4B19" w:rsidRPr="00EE4AE8" w:rsidRDefault="004A4B19" w:rsidP="004A4B19">
            <w:pPr>
              <w:spacing w:line="240" w:lineRule="atLeast"/>
              <w:ind w:left="-50" w:right="-107"/>
              <w:jc w:val="center"/>
              <w:rPr>
                <w:rFonts w:ascii="Times New Roman" w:hAnsi="Times New Roman" w:cs="Times New Roman"/>
                <w:sz w:val="16"/>
                <w:szCs w:val="16"/>
              </w:rPr>
            </w:pPr>
          </w:p>
        </w:tc>
        <w:tc>
          <w:tcPr>
            <w:tcW w:w="198" w:type="dxa"/>
            <w:gridSpan w:val="2"/>
            <w:shd w:val="clear" w:color="auto" w:fill="auto"/>
          </w:tcPr>
          <w:p w14:paraId="30822636" w14:textId="77777777" w:rsidR="004A4B19" w:rsidRPr="00EE4AE8" w:rsidRDefault="004A4B19" w:rsidP="004A4B19">
            <w:pPr>
              <w:spacing w:line="240" w:lineRule="atLeast"/>
              <w:ind w:left="-50" w:right="-107"/>
              <w:jc w:val="center"/>
              <w:rPr>
                <w:rFonts w:ascii="Times New Roman" w:hAnsi="Times New Roman" w:cs="Times New Roman"/>
                <w:sz w:val="16"/>
                <w:szCs w:val="16"/>
              </w:rPr>
            </w:pPr>
          </w:p>
        </w:tc>
        <w:tc>
          <w:tcPr>
            <w:tcW w:w="871" w:type="dxa"/>
            <w:shd w:val="clear" w:color="auto" w:fill="auto"/>
            <w:vAlign w:val="bottom"/>
          </w:tcPr>
          <w:p w14:paraId="0C00AD07"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Furniture,</w:t>
            </w:r>
          </w:p>
        </w:tc>
        <w:tc>
          <w:tcPr>
            <w:tcW w:w="180" w:type="dxa"/>
            <w:shd w:val="clear" w:color="auto" w:fill="auto"/>
          </w:tcPr>
          <w:p w14:paraId="10FA9CFE"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973" w:type="dxa"/>
            <w:shd w:val="clear" w:color="auto" w:fill="auto"/>
          </w:tcPr>
          <w:p w14:paraId="79657FA1"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82" w:type="dxa"/>
            <w:shd w:val="clear" w:color="auto" w:fill="auto"/>
          </w:tcPr>
          <w:p w14:paraId="45DE4F01"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971" w:type="dxa"/>
            <w:shd w:val="clear" w:color="auto" w:fill="auto"/>
          </w:tcPr>
          <w:p w14:paraId="7C89BB97"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84" w:type="dxa"/>
            <w:shd w:val="clear" w:color="auto" w:fill="auto"/>
          </w:tcPr>
          <w:p w14:paraId="4AEE9514"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003" w:type="dxa"/>
            <w:shd w:val="clear" w:color="auto" w:fill="auto"/>
          </w:tcPr>
          <w:p w14:paraId="3DD9F89B"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6E233211"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57449542"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7D1EF225"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273C683C"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r>
      <w:tr w:rsidR="004A4B19" w:rsidRPr="00EE4AE8" w14:paraId="52DAB5B6" w14:textId="77777777" w:rsidTr="008B5EB4">
        <w:trPr>
          <w:cantSplit/>
        </w:trPr>
        <w:tc>
          <w:tcPr>
            <w:tcW w:w="2261" w:type="dxa"/>
          </w:tcPr>
          <w:p w14:paraId="2B06B1FF" w14:textId="77777777" w:rsidR="004A4B19" w:rsidRPr="00EE4AE8" w:rsidRDefault="004A4B19" w:rsidP="004A4B19">
            <w:pPr>
              <w:spacing w:line="240" w:lineRule="atLeast"/>
              <w:ind w:right="-80"/>
              <w:rPr>
                <w:rFonts w:ascii="Times New Roman" w:hAnsi="Times New Roman"/>
                <w:b/>
                <w:i/>
                <w:sz w:val="16"/>
              </w:rPr>
            </w:pPr>
          </w:p>
        </w:tc>
        <w:tc>
          <w:tcPr>
            <w:tcW w:w="441" w:type="dxa"/>
          </w:tcPr>
          <w:p w14:paraId="3AE75B87" w14:textId="77777777" w:rsidR="004A4B19" w:rsidRPr="00EE4AE8" w:rsidRDefault="004A4B19" w:rsidP="004A4B19">
            <w:pPr>
              <w:spacing w:line="240" w:lineRule="atLeast"/>
              <w:ind w:left="-86" w:right="-72"/>
              <w:jc w:val="center"/>
              <w:rPr>
                <w:rFonts w:ascii="Times New Roman" w:hAnsi="Times New Roman"/>
                <w:sz w:val="16"/>
              </w:rPr>
            </w:pPr>
          </w:p>
        </w:tc>
        <w:tc>
          <w:tcPr>
            <w:tcW w:w="927" w:type="dxa"/>
            <w:shd w:val="clear" w:color="auto" w:fill="auto"/>
          </w:tcPr>
          <w:p w14:paraId="58AF265A" w14:textId="77777777" w:rsidR="004A4B19" w:rsidRPr="00EE4AE8" w:rsidRDefault="004A4B19" w:rsidP="004A4B19">
            <w:pPr>
              <w:tabs>
                <w:tab w:val="decimal" w:pos="416"/>
              </w:tabs>
              <w:spacing w:line="240" w:lineRule="atLeast"/>
              <w:ind w:left="-50" w:right="-107"/>
              <w:jc w:val="center"/>
              <w:rPr>
                <w:rFonts w:ascii="Times New Roman" w:hAnsi="Times New Roman"/>
                <w:sz w:val="16"/>
              </w:rPr>
            </w:pPr>
          </w:p>
        </w:tc>
        <w:tc>
          <w:tcPr>
            <w:tcW w:w="178" w:type="dxa"/>
            <w:shd w:val="clear" w:color="auto" w:fill="auto"/>
          </w:tcPr>
          <w:p w14:paraId="525F4281" w14:textId="77777777" w:rsidR="004A4B19" w:rsidRPr="00EE4AE8" w:rsidRDefault="004A4B19" w:rsidP="004A4B19">
            <w:pPr>
              <w:spacing w:line="240" w:lineRule="atLeast"/>
              <w:ind w:left="-50" w:right="-107"/>
              <w:jc w:val="center"/>
              <w:rPr>
                <w:rFonts w:ascii="Times New Roman" w:hAnsi="Times New Roman"/>
                <w:sz w:val="16"/>
              </w:rPr>
            </w:pPr>
          </w:p>
        </w:tc>
        <w:tc>
          <w:tcPr>
            <w:tcW w:w="1082" w:type="dxa"/>
          </w:tcPr>
          <w:p w14:paraId="2B8739B6" w14:textId="77777777" w:rsidR="004A4B19" w:rsidRPr="00EE4AE8" w:rsidRDefault="004A4B19" w:rsidP="004A4B19">
            <w:pPr>
              <w:tabs>
                <w:tab w:val="decimal" w:pos="742"/>
              </w:tabs>
              <w:spacing w:line="240" w:lineRule="atLeast"/>
              <w:ind w:left="-50" w:right="-107"/>
              <w:jc w:val="center"/>
              <w:rPr>
                <w:rFonts w:ascii="Times New Roman" w:hAnsi="Times New Roman"/>
                <w:sz w:val="16"/>
              </w:rPr>
            </w:pPr>
          </w:p>
        </w:tc>
        <w:tc>
          <w:tcPr>
            <w:tcW w:w="180" w:type="dxa"/>
          </w:tcPr>
          <w:p w14:paraId="7DBDD5B4" w14:textId="77777777" w:rsidR="004A4B19" w:rsidRPr="00EE4AE8" w:rsidRDefault="004A4B19" w:rsidP="004A4B19">
            <w:pPr>
              <w:pStyle w:val="acctfourfigures"/>
              <w:tabs>
                <w:tab w:val="clear" w:pos="765"/>
                <w:tab w:val="decimal" w:pos="805"/>
              </w:tabs>
              <w:spacing w:line="240" w:lineRule="atLeast"/>
              <w:ind w:left="-50" w:right="-107"/>
              <w:jc w:val="center"/>
              <w:rPr>
                <w:sz w:val="16"/>
              </w:rPr>
            </w:pPr>
          </w:p>
        </w:tc>
        <w:tc>
          <w:tcPr>
            <w:tcW w:w="1170" w:type="dxa"/>
          </w:tcPr>
          <w:p w14:paraId="76BC4B61" w14:textId="77777777" w:rsidR="004A4B19" w:rsidRPr="00EE4AE8" w:rsidRDefault="004A4B19" w:rsidP="004A4B19">
            <w:pPr>
              <w:pStyle w:val="acctfourfigures"/>
              <w:tabs>
                <w:tab w:val="clear" w:pos="765"/>
                <w:tab w:val="decimal" w:pos="805"/>
              </w:tabs>
              <w:spacing w:line="240" w:lineRule="atLeast"/>
              <w:ind w:left="-50" w:right="-107"/>
              <w:jc w:val="center"/>
              <w:rPr>
                <w:sz w:val="16"/>
              </w:rPr>
            </w:pPr>
          </w:p>
        </w:tc>
        <w:tc>
          <w:tcPr>
            <w:tcW w:w="180" w:type="dxa"/>
          </w:tcPr>
          <w:p w14:paraId="30A4C525" w14:textId="77777777" w:rsidR="004A4B19" w:rsidRPr="00EE4AE8" w:rsidRDefault="004A4B19" w:rsidP="004A4B19">
            <w:pPr>
              <w:pStyle w:val="acctfourfigures"/>
              <w:tabs>
                <w:tab w:val="clear" w:pos="765"/>
                <w:tab w:val="decimal" w:pos="805"/>
              </w:tabs>
              <w:spacing w:line="240" w:lineRule="atLeast"/>
              <w:ind w:left="-50" w:right="-107"/>
              <w:jc w:val="center"/>
              <w:rPr>
                <w:sz w:val="16"/>
              </w:rPr>
            </w:pPr>
          </w:p>
        </w:tc>
        <w:tc>
          <w:tcPr>
            <w:tcW w:w="1170" w:type="dxa"/>
            <w:vAlign w:val="bottom"/>
          </w:tcPr>
          <w:p w14:paraId="3C2BEE7D"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Ocean vessels,</w:t>
            </w:r>
          </w:p>
        </w:tc>
        <w:tc>
          <w:tcPr>
            <w:tcW w:w="180" w:type="dxa"/>
          </w:tcPr>
          <w:p w14:paraId="7C690746"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972" w:type="dxa"/>
          </w:tcPr>
          <w:p w14:paraId="64490EC6"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98" w:type="dxa"/>
            <w:gridSpan w:val="2"/>
          </w:tcPr>
          <w:p w14:paraId="61C8B5FE"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6BFAB8F9"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fixtures,</w:t>
            </w:r>
          </w:p>
        </w:tc>
        <w:tc>
          <w:tcPr>
            <w:tcW w:w="180" w:type="dxa"/>
          </w:tcPr>
          <w:p w14:paraId="0C971149"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973" w:type="dxa"/>
          </w:tcPr>
          <w:p w14:paraId="1A7ED57E"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82" w:type="dxa"/>
          </w:tcPr>
          <w:p w14:paraId="0ED1108D"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971" w:type="dxa"/>
          </w:tcPr>
          <w:p w14:paraId="0574B988"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84" w:type="dxa"/>
          </w:tcPr>
          <w:p w14:paraId="69FE54BF"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003" w:type="dxa"/>
          </w:tcPr>
          <w:p w14:paraId="5D060205"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4A886377"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6D5CAA6A"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17028AB6"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579038AA"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r>
      <w:tr w:rsidR="004A4B19" w:rsidRPr="00EE4AE8" w14:paraId="61DF7C1F" w14:textId="77777777" w:rsidTr="008B5EB4">
        <w:trPr>
          <w:cantSplit/>
          <w:trHeight w:val="74"/>
        </w:trPr>
        <w:tc>
          <w:tcPr>
            <w:tcW w:w="2261" w:type="dxa"/>
          </w:tcPr>
          <w:p w14:paraId="2B79ECCC" w14:textId="77777777" w:rsidR="004A4B19" w:rsidRPr="00EE4AE8" w:rsidRDefault="004A4B19" w:rsidP="004A4B19">
            <w:pPr>
              <w:spacing w:line="240" w:lineRule="atLeast"/>
              <w:ind w:right="-80"/>
              <w:rPr>
                <w:rFonts w:ascii="Times New Roman" w:hAnsi="Times New Roman"/>
                <w:sz w:val="16"/>
              </w:rPr>
            </w:pPr>
          </w:p>
        </w:tc>
        <w:tc>
          <w:tcPr>
            <w:tcW w:w="441" w:type="dxa"/>
          </w:tcPr>
          <w:p w14:paraId="7F7E143D" w14:textId="77777777" w:rsidR="004A4B19" w:rsidRPr="00EE4AE8" w:rsidRDefault="004A4B19" w:rsidP="004A4B19">
            <w:pPr>
              <w:spacing w:line="240" w:lineRule="atLeast"/>
              <w:ind w:left="-86" w:right="-72"/>
              <w:jc w:val="center"/>
              <w:rPr>
                <w:rFonts w:ascii="Times New Roman" w:hAnsi="Times New Roman"/>
                <w:sz w:val="16"/>
              </w:rPr>
            </w:pPr>
          </w:p>
        </w:tc>
        <w:tc>
          <w:tcPr>
            <w:tcW w:w="927" w:type="dxa"/>
            <w:shd w:val="clear" w:color="auto" w:fill="auto"/>
          </w:tcPr>
          <w:p w14:paraId="22DB68F7" w14:textId="77777777" w:rsidR="004A4B19" w:rsidRPr="00EE4AE8" w:rsidRDefault="004A4B19" w:rsidP="004A4B19">
            <w:pPr>
              <w:tabs>
                <w:tab w:val="decimal" w:pos="416"/>
              </w:tabs>
              <w:spacing w:line="240" w:lineRule="atLeast"/>
              <w:ind w:left="-50" w:right="-107"/>
              <w:jc w:val="center"/>
              <w:rPr>
                <w:rFonts w:ascii="Times New Roman" w:hAnsi="Times New Roman"/>
                <w:sz w:val="16"/>
              </w:rPr>
            </w:pPr>
          </w:p>
        </w:tc>
        <w:tc>
          <w:tcPr>
            <w:tcW w:w="178" w:type="dxa"/>
            <w:shd w:val="clear" w:color="auto" w:fill="auto"/>
          </w:tcPr>
          <w:p w14:paraId="5656887F" w14:textId="77777777" w:rsidR="004A4B19" w:rsidRPr="00EE4AE8" w:rsidRDefault="004A4B19" w:rsidP="004A4B19">
            <w:pPr>
              <w:spacing w:line="240" w:lineRule="atLeast"/>
              <w:ind w:left="-50" w:right="-107"/>
              <w:jc w:val="center"/>
              <w:rPr>
                <w:rFonts w:ascii="Times New Roman" w:hAnsi="Times New Roman"/>
                <w:sz w:val="16"/>
              </w:rPr>
            </w:pPr>
          </w:p>
        </w:tc>
        <w:tc>
          <w:tcPr>
            <w:tcW w:w="1082" w:type="dxa"/>
            <w:vAlign w:val="bottom"/>
          </w:tcPr>
          <w:p w14:paraId="50BF55E3"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Buildings</w:t>
            </w:r>
          </w:p>
        </w:tc>
        <w:tc>
          <w:tcPr>
            <w:tcW w:w="180" w:type="dxa"/>
          </w:tcPr>
          <w:p w14:paraId="574ED8EE"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170" w:type="dxa"/>
          </w:tcPr>
          <w:p w14:paraId="06E4F8C8"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1928CDBA"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4D690D78"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support vessels,</w:t>
            </w:r>
          </w:p>
        </w:tc>
        <w:tc>
          <w:tcPr>
            <w:tcW w:w="180" w:type="dxa"/>
          </w:tcPr>
          <w:p w14:paraId="52369793" w14:textId="77777777" w:rsidR="004A4B19" w:rsidRPr="00EE4AE8" w:rsidRDefault="004A4B19" w:rsidP="004A4B19">
            <w:pPr>
              <w:pStyle w:val="acctfourfigures"/>
              <w:tabs>
                <w:tab w:val="clear" w:pos="765"/>
                <w:tab w:val="decimal" w:pos="805"/>
              </w:tabs>
              <w:spacing w:line="240" w:lineRule="atLeast"/>
              <w:ind w:left="-50" w:right="-107"/>
              <w:jc w:val="center"/>
              <w:rPr>
                <w:sz w:val="16"/>
              </w:rPr>
            </w:pPr>
          </w:p>
        </w:tc>
        <w:tc>
          <w:tcPr>
            <w:tcW w:w="972" w:type="dxa"/>
          </w:tcPr>
          <w:p w14:paraId="1361BA39"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98" w:type="dxa"/>
            <w:gridSpan w:val="2"/>
          </w:tcPr>
          <w:p w14:paraId="2731CBB0"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3C5FF482"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machinery,</w:t>
            </w:r>
          </w:p>
        </w:tc>
        <w:tc>
          <w:tcPr>
            <w:tcW w:w="180" w:type="dxa"/>
          </w:tcPr>
          <w:p w14:paraId="4833E356"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973" w:type="dxa"/>
          </w:tcPr>
          <w:p w14:paraId="09A5385B" w14:textId="77777777" w:rsidR="004A4B19" w:rsidRPr="00EE4AE8" w:rsidRDefault="004A4B19" w:rsidP="004A4B19">
            <w:pPr>
              <w:tabs>
                <w:tab w:val="decimal" w:pos="562"/>
                <w:tab w:val="decimal" w:pos="647"/>
              </w:tabs>
              <w:spacing w:line="240" w:lineRule="atLeast"/>
              <w:ind w:left="-50" w:right="-107"/>
              <w:jc w:val="center"/>
              <w:rPr>
                <w:rFonts w:ascii="Times New Roman" w:hAnsi="Times New Roman" w:cs="Times New Roman"/>
                <w:sz w:val="16"/>
                <w:szCs w:val="16"/>
              </w:rPr>
            </w:pPr>
          </w:p>
        </w:tc>
        <w:tc>
          <w:tcPr>
            <w:tcW w:w="182" w:type="dxa"/>
          </w:tcPr>
          <w:p w14:paraId="226FB3EE"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971" w:type="dxa"/>
          </w:tcPr>
          <w:p w14:paraId="32568622" w14:textId="77777777" w:rsidR="004A4B19" w:rsidRPr="00EE4AE8" w:rsidRDefault="004A4B19" w:rsidP="004A4B19">
            <w:pPr>
              <w:pStyle w:val="acctfourfigures"/>
              <w:tabs>
                <w:tab w:val="clear" w:pos="765"/>
                <w:tab w:val="decimal" w:pos="647"/>
              </w:tabs>
              <w:spacing w:line="240" w:lineRule="atLeast"/>
              <w:ind w:left="-50" w:right="-107"/>
              <w:jc w:val="center"/>
              <w:rPr>
                <w:rFonts w:cs="Times New Roman"/>
                <w:sz w:val="16"/>
                <w:szCs w:val="16"/>
                <w:cs/>
                <w:lang w:bidi="th-TH"/>
              </w:rPr>
            </w:pPr>
          </w:p>
        </w:tc>
        <w:tc>
          <w:tcPr>
            <w:tcW w:w="184" w:type="dxa"/>
          </w:tcPr>
          <w:p w14:paraId="3C648392"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003" w:type="dxa"/>
          </w:tcPr>
          <w:p w14:paraId="77183ADF" w14:textId="77777777" w:rsidR="004A4B19" w:rsidRPr="00EE4AE8" w:rsidRDefault="004A4B19" w:rsidP="004A4B19">
            <w:pPr>
              <w:pStyle w:val="acctfourfigures"/>
              <w:tabs>
                <w:tab w:val="clear" w:pos="765"/>
                <w:tab w:val="decimal" w:pos="647"/>
              </w:tabs>
              <w:spacing w:line="240" w:lineRule="atLeast"/>
              <w:ind w:left="-50" w:right="-107"/>
              <w:jc w:val="center"/>
              <w:rPr>
                <w:rFonts w:cs="Times New Roman"/>
                <w:sz w:val="16"/>
                <w:szCs w:val="16"/>
                <w:cs/>
                <w:lang w:bidi="th-TH"/>
              </w:rPr>
            </w:pPr>
          </w:p>
        </w:tc>
        <w:tc>
          <w:tcPr>
            <w:tcW w:w="180" w:type="dxa"/>
          </w:tcPr>
          <w:p w14:paraId="77977E1C"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09CDF72E" w14:textId="77777777" w:rsidR="004A4B19" w:rsidRPr="00EE4AE8" w:rsidRDefault="004A4B19" w:rsidP="004A4B19">
            <w:pPr>
              <w:pStyle w:val="acctfourfigures"/>
              <w:tabs>
                <w:tab w:val="clear" w:pos="765"/>
                <w:tab w:val="decimal" w:pos="647"/>
              </w:tabs>
              <w:spacing w:line="240" w:lineRule="atLeast"/>
              <w:ind w:left="-50" w:right="-107"/>
              <w:jc w:val="center"/>
              <w:rPr>
                <w:rFonts w:cs="Times New Roman"/>
                <w:sz w:val="16"/>
                <w:szCs w:val="16"/>
              </w:rPr>
            </w:pPr>
          </w:p>
        </w:tc>
        <w:tc>
          <w:tcPr>
            <w:tcW w:w="180" w:type="dxa"/>
          </w:tcPr>
          <w:p w14:paraId="3D904EB1"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6427B1DE" w14:textId="77777777" w:rsidR="004A4B19" w:rsidRPr="00EE4AE8" w:rsidRDefault="004A4B19" w:rsidP="004A4B19">
            <w:pPr>
              <w:pStyle w:val="acctfourfigures"/>
              <w:tabs>
                <w:tab w:val="clear" w:pos="765"/>
                <w:tab w:val="decimal" w:pos="647"/>
              </w:tabs>
              <w:spacing w:line="240" w:lineRule="atLeast"/>
              <w:ind w:left="-50" w:right="-107"/>
              <w:jc w:val="center"/>
              <w:rPr>
                <w:rFonts w:cs="Times New Roman"/>
                <w:sz w:val="16"/>
                <w:szCs w:val="16"/>
              </w:rPr>
            </w:pPr>
          </w:p>
        </w:tc>
      </w:tr>
      <w:tr w:rsidR="004A4B19" w:rsidRPr="00EE4AE8" w14:paraId="39A7B6BE" w14:textId="77777777" w:rsidTr="008B5EB4">
        <w:trPr>
          <w:cantSplit/>
        </w:trPr>
        <w:tc>
          <w:tcPr>
            <w:tcW w:w="2261" w:type="dxa"/>
          </w:tcPr>
          <w:p w14:paraId="55A98F5F" w14:textId="77777777" w:rsidR="004A4B19" w:rsidRPr="00EE4AE8" w:rsidRDefault="004A4B19" w:rsidP="004A4B19">
            <w:pPr>
              <w:spacing w:line="240" w:lineRule="atLeast"/>
              <w:ind w:right="-80"/>
              <w:rPr>
                <w:rFonts w:ascii="Times New Roman" w:hAnsi="Times New Roman"/>
                <w:sz w:val="16"/>
              </w:rPr>
            </w:pPr>
          </w:p>
        </w:tc>
        <w:tc>
          <w:tcPr>
            <w:tcW w:w="441" w:type="dxa"/>
          </w:tcPr>
          <w:p w14:paraId="64EE0EBE" w14:textId="77777777" w:rsidR="004A4B19" w:rsidRPr="00EE4AE8" w:rsidRDefault="004A4B19" w:rsidP="004A4B19">
            <w:pPr>
              <w:spacing w:line="240" w:lineRule="atLeast"/>
              <w:ind w:left="-86" w:right="-72"/>
              <w:jc w:val="center"/>
              <w:rPr>
                <w:rFonts w:ascii="Times New Roman" w:hAnsi="Times New Roman"/>
                <w:sz w:val="16"/>
              </w:rPr>
            </w:pPr>
          </w:p>
        </w:tc>
        <w:tc>
          <w:tcPr>
            <w:tcW w:w="927" w:type="dxa"/>
            <w:shd w:val="clear" w:color="auto" w:fill="auto"/>
          </w:tcPr>
          <w:p w14:paraId="1BB88A0F" w14:textId="77777777" w:rsidR="004A4B19" w:rsidRPr="00EE4AE8" w:rsidRDefault="004A4B19" w:rsidP="004A4B19">
            <w:pPr>
              <w:tabs>
                <w:tab w:val="decimal" w:pos="416"/>
              </w:tabs>
              <w:spacing w:line="240" w:lineRule="atLeast"/>
              <w:ind w:left="-50" w:right="-107"/>
              <w:jc w:val="center"/>
              <w:rPr>
                <w:rFonts w:ascii="Times New Roman" w:hAnsi="Times New Roman"/>
                <w:sz w:val="16"/>
              </w:rPr>
            </w:pPr>
          </w:p>
        </w:tc>
        <w:tc>
          <w:tcPr>
            <w:tcW w:w="178" w:type="dxa"/>
            <w:shd w:val="clear" w:color="auto" w:fill="auto"/>
          </w:tcPr>
          <w:p w14:paraId="11951EAB" w14:textId="77777777" w:rsidR="004A4B19" w:rsidRPr="00EE4AE8" w:rsidRDefault="004A4B19" w:rsidP="004A4B19">
            <w:pPr>
              <w:spacing w:line="240" w:lineRule="atLeast"/>
              <w:ind w:left="-50" w:right="-107"/>
              <w:jc w:val="center"/>
              <w:rPr>
                <w:rFonts w:ascii="Times New Roman" w:hAnsi="Times New Roman"/>
                <w:sz w:val="16"/>
              </w:rPr>
            </w:pPr>
          </w:p>
        </w:tc>
        <w:tc>
          <w:tcPr>
            <w:tcW w:w="1082" w:type="dxa"/>
            <w:vAlign w:val="bottom"/>
          </w:tcPr>
          <w:p w14:paraId="20C648F6"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and</w:t>
            </w:r>
          </w:p>
        </w:tc>
        <w:tc>
          <w:tcPr>
            <w:tcW w:w="180" w:type="dxa"/>
          </w:tcPr>
          <w:p w14:paraId="71E9B9BD"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2E878697"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Building</w:t>
            </w:r>
          </w:p>
        </w:tc>
        <w:tc>
          <w:tcPr>
            <w:tcW w:w="180" w:type="dxa"/>
          </w:tcPr>
          <w:p w14:paraId="20431D4F"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49C819FE"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supply vessels,</w:t>
            </w:r>
          </w:p>
        </w:tc>
        <w:tc>
          <w:tcPr>
            <w:tcW w:w="180" w:type="dxa"/>
          </w:tcPr>
          <w:p w14:paraId="1C9A0B41" w14:textId="77777777" w:rsidR="004A4B19" w:rsidRPr="00EE4AE8" w:rsidRDefault="004A4B19" w:rsidP="004A4B19">
            <w:pPr>
              <w:pStyle w:val="acctfourfigures"/>
              <w:tabs>
                <w:tab w:val="clear" w:pos="765"/>
                <w:tab w:val="decimal" w:pos="805"/>
              </w:tabs>
              <w:spacing w:line="240" w:lineRule="atLeast"/>
              <w:ind w:left="-50" w:right="-107"/>
              <w:jc w:val="center"/>
              <w:rPr>
                <w:sz w:val="16"/>
              </w:rPr>
            </w:pPr>
          </w:p>
        </w:tc>
        <w:tc>
          <w:tcPr>
            <w:tcW w:w="972" w:type="dxa"/>
          </w:tcPr>
          <w:p w14:paraId="5CAE7841" w14:textId="77777777" w:rsidR="004A4B19" w:rsidRPr="00EE4AE8" w:rsidRDefault="004A4B19" w:rsidP="004A4B19">
            <w:pPr>
              <w:pStyle w:val="acctfourfigures"/>
              <w:tabs>
                <w:tab w:val="clear" w:pos="765"/>
                <w:tab w:val="decimal" w:pos="641"/>
              </w:tabs>
              <w:spacing w:line="240" w:lineRule="atLeast"/>
              <w:ind w:left="-50" w:right="-107"/>
              <w:jc w:val="center"/>
              <w:rPr>
                <w:rFonts w:cs="Times New Roman"/>
                <w:sz w:val="16"/>
                <w:szCs w:val="16"/>
              </w:rPr>
            </w:pPr>
          </w:p>
        </w:tc>
        <w:tc>
          <w:tcPr>
            <w:tcW w:w="198" w:type="dxa"/>
            <w:gridSpan w:val="2"/>
          </w:tcPr>
          <w:p w14:paraId="2C4845EF" w14:textId="77777777" w:rsidR="004A4B19" w:rsidRPr="00EE4AE8" w:rsidRDefault="004A4B19" w:rsidP="004A4B19">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6BAFA003"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and</w:t>
            </w:r>
          </w:p>
        </w:tc>
        <w:tc>
          <w:tcPr>
            <w:tcW w:w="180" w:type="dxa"/>
          </w:tcPr>
          <w:p w14:paraId="4B9A8A27" w14:textId="77777777" w:rsidR="004A4B19" w:rsidRPr="00EE4AE8" w:rsidRDefault="004A4B19" w:rsidP="004A4B19">
            <w:pPr>
              <w:pStyle w:val="acctfourfigures"/>
              <w:tabs>
                <w:tab w:val="clear" w:pos="765"/>
                <w:tab w:val="decimal" w:pos="641"/>
              </w:tabs>
              <w:spacing w:line="240" w:lineRule="atLeast"/>
              <w:ind w:left="-50" w:right="-107"/>
              <w:jc w:val="center"/>
              <w:rPr>
                <w:rFonts w:cs="Times New Roman"/>
                <w:sz w:val="16"/>
                <w:szCs w:val="16"/>
              </w:rPr>
            </w:pPr>
          </w:p>
        </w:tc>
        <w:tc>
          <w:tcPr>
            <w:tcW w:w="973" w:type="dxa"/>
            <w:vAlign w:val="bottom"/>
          </w:tcPr>
          <w:p w14:paraId="02B2C5C6"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Motor</w:t>
            </w:r>
          </w:p>
        </w:tc>
        <w:tc>
          <w:tcPr>
            <w:tcW w:w="182" w:type="dxa"/>
          </w:tcPr>
          <w:p w14:paraId="1F59FAF9" w14:textId="77777777" w:rsidR="004A4B19" w:rsidRPr="00EE4AE8" w:rsidRDefault="004A4B19" w:rsidP="004A4B19">
            <w:pPr>
              <w:pStyle w:val="acctfourfigures"/>
              <w:tabs>
                <w:tab w:val="clear" w:pos="765"/>
                <w:tab w:val="decimal" w:pos="641"/>
              </w:tabs>
              <w:spacing w:line="240" w:lineRule="atLeast"/>
              <w:ind w:left="-50" w:right="-107"/>
              <w:jc w:val="center"/>
              <w:rPr>
                <w:rFonts w:cs="Times New Roman"/>
                <w:sz w:val="16"/>
                <w:szCs w:val="16"/>
              </w:rPr>
            </w:pPr>
          </w:p>
        </w:tc>
        <w:tc>
          <w:tcPr>
            <w:tcW w:w="971" w:type="dxa"/>
            <w:vAlign w:val="bottom"/>
          </w:tcPr>
          <w:p w14:paraId="59FDE538"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Motor</w:t>
            </w:r>
          </w:p>
        </w:tc>
        <w:tc>
          <w:tcPr>
            <w:tcW w:w="184" w:type="dxa"/>
          </w:tcPr>
          <w:p w14:paraId="7C4F801D" w14:textId="77777777" w:rsidR="004A4B19" w:rsidRPr="00EE4AE8" w:rsidRDefault="004A4B19" w:rsidP="004A4B19">
            <w:pPr>
              <w:pStyle w:val="acctfourfigures"/>
              <w:tabs>
                <w:tab w:val="clear" w:pos="765"/>
                <w:tab w:val="decimal" w:pos="641"/>
              </w:tabs>
              <w:spacing w:line="240" w:lineRule="atLeast"/>
              <w:ind w:left="-50" w:right="-107"/>
              <w:jc w:val="center"/>
              <w:rPr>
                <w:rFonts w:cs="Times New Roman"/>
                <w:sz w:val="16"/>
                <w:szCs w:val="16"/>
              </w:rPr>
            </w:pPr>
          </w:p>
        </w:tc>
        <w:tc>
          <w:tcPr>
            <w:tcW w:w="1003" w:type="dxa"/>
          </w:tcPr>
          <w:p w14:paraId="10F2D286" w14:textId="77777777" w:rsidR="004A4B19" w:rsidRPr="00EE4AE8" w:rsidRDefault="004A4B19" w:rsidP="004A4B19">
            <w:pPr>
              <w:pStyle w:val="acctfourfigures"/>
              <w:tabs>
                <w:tab w:val="clear" w:pos="765"/>
                <w:tab w:val="decimal" w:pos="647"/>
              </w:tabs>
              <w:spacing w:line="240" w:lineRule="atLeast"/>
              <w:ind w:left="-50" w:right="-107"/>
              <w:jc w:val="center"/>
              <w:rPr>
                <w:rFonts w:cs="Times New Roman"/>
                <w:sz w:val="16"/>
                <w:szCs w:val="16"/>
              </w:rPr>
            </w:pPr>
          </w:p>
        </w:tc>
        <w:tc>
          <w:tcPr>
            <w:tcW w:w="180" w:type="dxa"/>
          </w:tcPr>
          <w:p w14:paraId="4E830711" w14:textId="77777777" w:rsidR="004A4B19" w:rsidRPr="00EE4AE8" w:rsidRDefault="004A4B19" w:rsidP="004A4B19">
            <w:pPr>
              <w:pStyle w:val="acctfourfigures"/>
              <w:tabs>
                <w:tab w:val="clear" w:pos="765"/>
                <w:tab w:val="decimal" w:pos="641"/>
              </w:tabs>
              <w:spacing w:line="240" w:lineRule="atLeast"/>
              <w:ind w:left="-50" w:right="-107"/>
              <w:jc w:val="center"/>
              <w:rPr>
                <w:rFonts w:cs="Times New Roman"/>
                <w:sz w:val="16"/>
                <w:szCs w:val="16"/>
              </w:rPr>
            </w:pPr>
          </w:p>
        </w:tc>
        <w:tc>
          <w:tcPr>
            <w:tcW w:w="1055" w:type="dxa"/>
            <w:vAlign w:val="bottom"/>
          </w:tcPr>
          <w:p w14:paraId="13B2ED59" w14:textId="42F2BA75"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Pr>
                <w:rFonts w:ascii="Times New Roman" w:hAnsi="Times New Roman" w:cs="Times New Roman"/>
                <w:sz w:val="16"/>
                <w:szCs w:val="16"/>
                <w:lang w:val="en-US"/>
              </w:rPr>
              <w:t>Assets under</w:t>
            </w:r>
          </w:p>
        </w:tc>
        <w:tc>
          <w:tcPr>
            <w:tcW w:w="180" w:type="dxa"/>
          </w:tcPr>
          <w:p w14:paraId="52481E76" w14:textId="77777777" w:rsidR="004A4B19" w:rsidRPr="00EE4AE8" w:rsidRDefault="004A4B19" w:rsidP="004A4B19">
            <w:pPr>
              <w:pStyle w:val="acctfourfigures"/>
              <w:tabs>
                <w:tab w:val="clear" w:pos="765"/>
                <w:tab w:val="decimal" w:pos="641"/>
              </w:tabs>
              <w:spacing w:line="240" w:lineRule="atLeast"/>
              <w:ind w:left="-50" w:right="-107"/>
              <w:jc w:val="center"/>
              <w:rPr>
                <w:rFonts w:cs="Times New Roman"/>
                <w:sz w:val="16"/>
                <w:szCs w:val="16"/>
              </w:rPr>
            </w:pPr>
          </w:p>
        </w:tc>
        <w:tc>
          <w:tcPr>
            <w:tcW w:w="944" w:type="dxa"/>
          </w:tcPr>
          <w:p w14:paraId="33C5785F" w14:textId="77777777" w:rsidR="004A4B19" w:rsidRPr="00EE4AE8" w:rsidRDefault="004A4B19" w:rsidP="004A4B19">
            <w:pPr>
              <w:pStyle w:val="acctfourfigures"/>
              <w:tabs>
                <w:tab w:val="clear" w:pos="765"/>
                <w:tab w:val="decimal" w:pos="647"/>
              </w:tabs>
              <w:spacing w:line="240" w:lineRule="atLeast"/>
              <w:ind w:left="-50" w:right="-107"/>
              <w:jc w:val="center"/>
              <w:rPr>
                <w:rFonts w:cs="Times New Roman"/>
                <w:sz w:val="16"/>
                <w:szCs w:val="16"/>
              </w:rPr>
            </w:pPr>
          </w:p>
        </w:tc>
      </w:tr>
      <w:tr w:rsidR="004A4B19" w:rsidRPr="00EE4AE8" w14:paraId="69C672EA" w14:textId="77777777" w:rsidTr="008B5EB4">
        <w:trPr>
          <w:cantSplit/>
        </w:trPr>
        <w:tc>
          <w:tcPr>
            <w:tcW w:w="2261" w:type="dxa"/>
          </w:tcPr>
          <w:p w14:paraId="721A75E1" w14:textId="77777777" w:rsidR="004A4B19" w:rsidRPr="00EE4AE8" w:rsidRDefault="004A4B19" w:rsidP="004A4B19">
            <w:pPr>
              <w:pStyle w:val="Heading8"/>
              <w:tabs>
                <w:tab w:val="left" w:pos="342"/>
              </w:tabs>
              <w:spacing w:before="0" w:after="0" w:line="240" w:lineRule="atLeast"/>
              <w:ind w:right="-80"/>
              <w:rPr>
                <w:rFonts w:ascii="Times New Roman" w:hAnsi="Times New Roman"/>
                <w:sz w:val="16"/>
                <w:lang w:val="en-US" w:eastAsia="en-US"/>
              </w:rPr>
            </w:pPr>
          </w:p>
        </w:tc>
        <w:tc>
          <w:tcPr>
            <w:tcW w:w="441" w:type="dxa"/>
          </w:tcPr>
          <w:p w14:paraId="7C29374A" w14:textId="77777777" w:rsidR="004A4B19" w:rsidRPr="00EE4AE8" w:rsidRDefault="004A4B19" w:rsidP="004A4B19">
            <w:pPr>
              <w:pStyle w:val="7I-7H-3"/>
              <w:spacing w:line="240" w:lineRule="atLeast"/>
              <w:ind w:left="-86" w:right="-72"/>
              <w:jc w:val="center"/>
              <w:rPr>
                <w:rFonts w:ascii="Times New Roman" w:hAnsi="Times New Roman" w:cs="Times New Roman"/>
                <w:i/>
                <w:iCs/>
                <w:sz w:val="16"/>
                <w:szCs w:val="16"/>
                <w:lang w:val="en-US"/>
              </w:rPr>
            </w:pPr>
            <w:r w:rsidRPr="00EE4AE8">
              <w:rPr>
                <w:rFonts w:ascii="Times New Roman" w:hAnsi="Times New Roman" w:cs="Times New Roman"/>
                <w:i/>
                <w:iCs/>
                <w:sz w:val="16"/>
                <w:szCs w:val="16"/>
                <w:lang w:val="en-US"/>
              </w:rPr>
              <w:t>Note</w:t>
            </w:r>
          </w:p>
        </w:tc>
        <w:tc>
          <w:tcPr>
            <w:tcW w:w="927" w:type="dxa"/>
            <w:shd w:val="clear" w:color="auto" w:fill="auto"/>
            <w:vAlign w:val="bottom"/>
          </w:tcPr>
          <w:p w14:paraId="543B0A24"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Land</w:t>
            </w:r>
          </w:p>
        </w:tc>
        <w:tc>
          <w:tcPr>
            <w:tcW w:w="178" w:type="dxa"/>
            <w:shd w:val="clear" w:color="auto" w:fill="auto"/>
          </w:tcPr>
          <w:p w14:paraId="7800F572" w14:textId="77777777" w:rsidR="004A4B19" w:rsidRPr="00EE4AE8" w:rsidRDefault="004A4B19" w:rsidP="004A4B19">
            <w:pPr>
              <w:pStyle w:val="acctfourfigures"/>
              <w:tabs>
                <w:tab w:val="clear" w:pos="765"/>
                <w:tab w:val="decimal" w:pos="641"/>
              </w:tabs>
              <w:spacing w:line="240" w:lineRule="atLeast"/>
              <w:ind w:left="-50" w:right="-107"/>
              <w:jc w:val="center"/>
              <w:rPr>
                <w:rFonts w:cs="Times New Roman"/>
                <w:sz w:val="16"/>
                <w:szCs w:val="16"/>
              </w:rPr>
            </w:pPr>
          </w:p>
        </w:tc>
        <w:tc>
          <w:tcPr>
            <w:tcW w:w="1082" w:type="dxa"/>
            <w:vAlign w:val="bottom"/>
          </w:tcPr>
          <w:p w14:paraId="57D5059B"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factories</w:t>
            </w:r>
          </w:p>
        </w:tc>
        <w:tc>
          <w:tcPr>
            <w:tcW w:w="180" w:type="dxa"/>
          </w:tcPr>
          <w:p w14:paraId="2244FA6E" w14:textId="77777777" w:rsidR="004A4B19" w:rsidRPr="00EE4AE8" w:rsidRDefault="004A4B19" w:rsidP="004A4B19">
            <w:pPr>
              <w:tabs>
                <w:tab w:val="decimal" w:pos="652"/>
              </w:tabs>
              <w:spacing w:line="240" w:lineRule="atLeast"/>
              <w:ind w:left="-50" w:right="-107"/>
              <w:jc w:val="center"/>
              <w:rPr>
                <w:rFonts w:ascii="Times New Roman" w:hAnsi="Times New Roman" w:cs="Times New Roman"/>
                <w:sz w:val="16"/>
                <w:szCs w:val="16"/>
              </w:rPr>
            </w:pPr>
          </w:p>
        </w:tc>
        <w:tc>
          <w:tcPr>
            <w:tcW w:w="1170" w:type="dxa"/>
            <w:vAlign w:val="bottom"/>
          </w:tcPr>
          <w:p w14:paraId="4B480FBF"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improvements</w:t>
            </w:r>
          </w:p>
        </w:tc>
        <w:tc>
          <w:tcPr>
            <w:tcW w:w="180" w:type="dxa"/>
          </w:tcPr>
          <w:p w14:paraId="2690FEA9" w14:textId="77777777" w:rsidR="004A4B19" w:rsidRPr="00EE4AE8" w:rsidRDefault="004A4B19" w:rsidP="004A4B19">
            <w:pPr>
              <w:pStyle w:val="acctfourfigures"/>
              <w:tabs>
                <w:tab w:val="clear" w:pos="765"/>
                <w:tab w:val="decimal" w:pos="641"/>
              </w:tabs>
              <w:spacing w:line="240" w:lineRule="atLeast"/>
              <w:ind w:left="-50" w:right="-107"/>
              <w:jc w:val="center"/>
              <w:rPr>
                <w:rFonts w:cs="Times New Roman"/>
                <w:sz w:val="16"/>
                <w:szCs w:val="16"/>
              </w:rPr>
            </w:pPr>
          </w:p>
        </w:tc>
        <w:tc>
          <w:tcPr>
            <w:tcW w:w="1170" w:type="dxa"/>
            <w:vAlign w:val="bottom"/>
          </w:tcPr>
          <w:p w14:paraId="23865EEE"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and tender rigs</w:t>
            </w:r>
          </w:p>
        </w:tc>
        <w:tc>
          <w:tcPr>
            <w:tcW w:w="180" w:type="dxa"/>
          </w:tcPr>
          <w:p w14:paraId="74F49983" w14:textId="77777777" w:rsidR="004A4B19" w:rsidRPr="00EE4AE8" w:rsidRDefault="004A4B19" w:rsidP="004A4B19">
            <w:pPr>
              <w:pStyle w:val="acctfourfigures"/>
              <w:tabs>
                <w:tab w:val="clear" w:pos="765"/>
                <w:tab w:val="decimal" w:pos="641"/>
              </w:tabs>
              <w:spacing w:line="240" w:lineRule="atLeast"/>
              <w:ind w:left="-50" w:right="-107"/>
              <w:jc w:val="center"/>
              <w:rPr>
                <w:sz w:val="16"/>
              </w:rPr>
            </w:pPr>
          </w:p>
        </w:tc>
        <w:tc>
          <w:tcPr>
            <w:tcW w:w="972" w:type="dxa"/>
          </w:tcPr>
          <w:p w14:paraId="66B23A9D"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Dry-docking</w:t>
            </w:r>
          </w:p>
        </w:tc>
        <w:tc>
          <w:tcPr>
            <w:tcW w:w="198" w:type="dxa"/>
            <w:gridSpan w:val="2"/>
          </w:tcPr>
          <w:p w14:paraId="5E7F74F8" w14:textId="77777777" w:rsidR="004A4B19" w:rsidRPr="00EE4AE8" w:rsidRDefault="004A4B19" w:rsidP="004A4B19">
            <w:pPr>
              <w:pStyle w:val="acctfourfigures"/>
              <w:tabs>
                <w:tab w:val="clear" w:pos="765"/>
                <w:tab w:val="decimal" w:pos="641"/>
              </w:tabs>
              <w:spacing w:line="240" w:lineRule="atLeast"/>
              <w:ind w:left="-50" w:right="-107"/>
              <w:jc w:val="center"/>
              <w:rPr>
                <w:rFonts w:cs="Times New Roman"/>
                <w:sz w:val="16"/>
                <w:szCs w:val="16"/>
              </w:rPr>
            </w:pPr>
          </w:p>
        </w:tc>
        <w:tc>
          <w:tcPr>
            <w:tcW w:w="871" w:type="dxa"/>
            <w:vAlign w:val="bottom"/>
          </w:tcPr>
          <w:p w14:paraId="5AB7496D"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equipment</w:t>
            </w:r>
          </w:p>
        </w:tc>
        <w:tc>
          <w:tcPr>
            <w:tcW w:w="180" w:type="dxa"/>
          </w:tcPr>
          <w:p w14:paraId="4488B3B0" w14:textId="77777777" w:rsidR="004A4B19" w:rsidRPr="00EE4AE8" w:rsidRDefault="004A4B19" w:rsidP="004A4B19">
            <w:pPr>
              <w:pStyle w:val="acctfourfigures"/>
              <w:tabs>
                <w:tab w:val="clear" w:pos="765"/>
                <w:tab w:val="decimal" w:pos="641"/>
              </w:tabs>
              <w:spacing w:line="240" w:lineRule="atLeast"/>
              <w:ind w:left="-50" w:right="-107"/>
              <w:jc w:val="center"/>
              <w:rPr>
                <w:rFonts w:cs="Times New Roman"/>
                <w:sz w:val="16"/>
                <w:szCs w:val="16"/>
              </w:rPr>
            </w:pPr>
          </w:p>
        </w:tc>
        <w:tc>
          <w:tcPr>
            <w:tcW w:w="973" w:type="dxa"/>
            <w:vAlign w:val="bottom"/>
          </w:tcPr>
          <w:p w14:paraId="4B623FA7"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vehicles</w:t>
            </w:r>
          </w:p>
        </w:tc>
        <w:tc>
          <w:tcPr>
            <w:tcW w:w="182" w:type="dxa"/>
          </w:tcPr>
          <w:p w14:paraId="1330C5E8" w14:textId="77777777" w:rsidR="004A4B19" w:rsidRPr="00EE4AE8" w:rsidRDefault="004A4B19" w:rsidP="004A4B19">
            <w:pPr>
              <w:pStyle w:val="acctfourfigures"/>
              <w:tabs>
                <w:tab w:val="clear" w:pos="765"/>
                <w:tab w:val="decimal" w:pos="641"/>
              </w:tabs>
              <w:spacing w:line="240" w:lineRule="atLeast"/>
              <w:ind w:left="-50" w:right="-107"/>
              <w:jc w:val="center"/>
              <w:rPr>
                <w:rFonts w:cs="Times New Roman"/>
                <w:sz w:val="16"/>
                <w:szCs w:val="16"/>
              </w:rPr>
            </w:pPr>
          </w:p>
        </w:tc>
        <w:tc>
          <w:tcPr>
            <w:tcW w:w="971" w:type="dxa"/>
            <w:vAlign w:val="bottom"/>
          </w:tcPr>
          <w:p w14:paraId="51251FC2"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launches</w:t>
            </w:r>
          </w:p>
        </w:tc>
        <w:tc>
          <w:tcPr>
            <w:tcW w:w="184" w:type="dxa"/>
          </w:tcPr>
          <w:p w14:paraId="18404473" w14:textId="77777777" w:rsidR="004A4B19" w:rsidRPr="00EE4AE8" w:rsidRDefault="004A4B19" w:rsidP="004A4B19">
            <w:pPr>
              <w:pStyle w:val="acctfourfigures"/>
              <w:tabs>
                <w:tab w:val="clear" w:pos="765"/>
                <w:tab w:val="decimal" w:pos="641"/>
              </w:tabs>
              <w:spacing w:line="240" w:lineRule="atLeast"/>
              <w:ind w:left="-50" w:right="-107"/>
              <w:jc w:val="center"/>
              <w:rPr>
                <w:rFonts w:cs="Times New Roman"/>
                <w:sz w:val="16"/>
                <w:szCs w:val="16"/>
              </w:rPr>
            </w:pPr>
          </w:p>
        </w:tc>
        <w:tc>
          <w:tcPr>
            <w:tcW w:w="1003" w:type="dxa"/>
          </w:tcPr>
          <w:p w14:paraId="748EA3A0"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Barges</w:t>
            </w:r>
          </w:p>
        </w:tc>
        <w:tc>
          <w:tcPr>
            <w:tcW w:w="180" w:type="dxa"/>
          </w:tcPr>
          <w:p w14:paraId="1F2825A4" w14:textId="77777777" w:rsidR="004A4B19" w:rsidRPr="00EE4AE8" w:rsidRDefault="004A4B19" w:rsidP="004A4B19">
            <w:pPr>
              <w:pStyle w:val="acctfourfigures"/>
              <w:tabs>
                <w:tab w:val="clear" w:pos="765"/>
                <w:tab w:val="decimal" w:pos="641"/>
              </w:tabs>
              <w:spacing w:line="240" w:lineRule="atLeast"/>
              <w:ind w:left="-50" w:right="-107"/>
              <w:jc w:val="center"/>
              <w:rPr>
                <w:rFonts w:cs="Times New Roman"/>
                <w:sz w:val="16"/>
                <w:szCs w:val="16"/>
              </w:rPr>
            </w:pPr>
          </w:p>
        </w:tc>
        <w:tc>
          <w:tcPr>
            <w:tcW w:w="1055" w:type="dxa"/>
            <w:vAlign w:val="bottom"/>
          </w:tcPr>
          <w:p w14:paraId="6238C96F" w14:textId="74E7F278" w:rsidR="004A4B19" w:rsidRPr="00EE4AE8" w:rsidRDefault="004A4B19" w:rsidP="004A4B19">
            <w:pPr>
              <w:pStyle w:val="7I-7H-3"/>
              <w:spacing w:line="240" w:lineRule="atLeast"/>
              <w:ind w:left="-50" w:right="-107"/>
              <w:jc w:val="center"/>
              <w:rPr>
                <w:rFonts w:ascii="Times New Roman" w:hAnsi="Times New Roman" w:cs="Times New Roman"/>
                <w:sz w:val="16"/>
                <w:szCs w:val="16"/>
                <w:lang w:val="en-GB"/>
              </w:rPr>
            </w:pPr>
            <w:r>
              <w:rPr>
                <w:rFonts w:ascii="Times New Roman" w:hAnsi="Times New Roman" w:cs="Times New Roman"/>
                <w:sz w:val="16"/>
                <w:szCs w:val="16"/>
                <w:lang w:val="en-US"/>
              </w:rPr>
              <w:t>construction</w:t>
            </w:r>
          </w:p>
        </w:tc>
        <w:tc>
          <w:tcPr>
            <w:tcW w:w="180" w:type="dxa"/>
          </w:tcPr>
          <w:p w14:paraId="3794A4C1" w14:textId="77777777" w:rsidR="004A4B19" w:rsidRPr="00EE4AE8" w:rsidRDefault="004A4B19" w:rsidP="004A4B19">
            <w:pPr>
              <w:pStyle w:val="acctfourfigures"/>
              <w:tabs>
                <w:tab w:val="clear" w:pos="765"/>
                <w:tab w:val="decimal" w:pos="641"/>
              </w:tabs>
              <w:spacing w:line="240" w:lineRule="atLeast"/>
              <w:ind w:left="-50" w:right="-107"/>
              <w:jc w:val="center"/>
              <w:rPr>
                <w:rFonts w:cs="Times New Roman"/>
                <w:sz w:val="16"/>
                <w:szCs w:val="16"/>
              </w:rPr>
            </w:pPr>
          </w:p>
        </w:tc>
        <w:tc>
          <w:tcPr>
            <w:tcW w:w="944" w:type="dxa"/>
            <w:vAlign w:val="bottom"/>
          </w:tcPr>
          <w:p w14:paraId="5C815C80" w14:textId="77777777" w:rsidR="004A4B19" w:rsidRPr="00EE4AE8" w:rsidRDefault="004A4B19" w:rsidP="004A4B19">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Total</w:t>
            </w:r>
          </w:p>
        </w:tc>
      </w:tr>
      <w:tr w:rsidR="004A4B19" w:rsidRPr="00EE4AE8" w14:paraId="349E0E75" w14:textId="77777777" w:rsidTr="008B5EB4">
        <w:trPr>
          <w:cantSplit/>
        </w:trPr>
        <w:tc>
          <w:tcPr>
            <w:tcW w:w="2261" w:type="dxa"/>
            <w:vAlign w:val="bottom"/>
          </w:tcPr>
          <w:p w14:paraId="7D3361BB" w14:textId="77777777" w:rsidR="004A4B19" w:rsidRPr="00EE4AE8" w:rsidRDefault="004A4B19" w:rsidP="004A4B19">
            <w:pPr>
              <w:pStyle w:val="7I-7H-3"/>
              <w:tabs>
                <w:tab w:val="left" w:pos="191"/>
              </w:tabs>
              <w:spacing w:line="240" w:lineRule="atLeast"/>
              <w:ind w:right="-80"/>
              <w:rPr>
                <w:rFonts w:ascii="Times New Roman" w:hAnsi="Times New Roman"/>
                <w:b/>
                <w:sz w:val="16"/>
                <w:lang w:val="en-US"/>
              </w:rPr>
            </w:pPr>
          </w:p>
        </w:tc>
        <w:tc>
          <w:tcPr>
            <w:tcW w:w="441" w:type="dxa"/>
          </w:tcPr>
          <w:p w14:paraId="37394443" w14:textId="77777777" w:rsidR="004A4B19" w:rsidRPr="00EE4AE8" w:rsidRDefault="004A4B19" w:rsidP="004A4B19">
            <w:pPr>
              <w:spacing w:line="240" w:lineRule="atLeast"/>
              <w:ind w:left="-86" w:right="-72"/>
              <w:jc w:val="center"/>
              <w:rPr>
                <w:rFonts w:ascii="Times New Roman" w:hAnsi="Times New Roman" w:cs="Times New Roman"/>
                <w:i/>
                <w:iCs/>
                <w:sz w:val="16"/>
                <w:szCs w:val="16"/>
              </w:rPr>
            </w:pPr>
          </w:p>
        </w:tc>
        <w:tc>
          <w:tcPr>
            <w:tcW w:w="12960" w:type="dxa"/>
            <w:gridSpan w:val="22"/>
            <w:shd w:val="clear" w:color="auto" w:fill="auto"/>
          </w:tcPr>
          <w:p w14:paraId="2AFC8599" w14:textId="77777777" w:rsidR="004A4B19" w:rsidRPr="00EE4AE8" w:rsidRDefault="004A4B19" w:rsidP="004A4B19">
            <w:pPr>
              <w:spacing w:line="240" w:lineRule="atLeast"/>
              <w:ind w:left="-72" w:right="-86"/>
              <w:jc w:val="center"/>
              <w:rPr>
                <w:rFonts w:ascii="Times New Roman" w:hAnsi="Times New Roman" w:cs="Times New Roman"/>
                <w:i/>
                <w:iCs/>
                <w:sz w:val="16"/>
                <w:szCs w:val="16"/>
              </w:rPr>
            </w:pPr>
            <w:r w:rsidRPr="00EE4AE8">
              <w:rPr>
                <w:rFonts w:ascii="Times New Roman" w:hAnsi="Times New Roman" w:cs="Times New Roman"/>
                <w:i/>
                <w:iCs/>
                <w:sz w:val="16"/>
                <w:szCs w:val="16"/>
              </w:rPr>
              <w:t>(in thousand Baht)</w:t>
            </w:r>
          </w:p>
        </w:tc>
      </w:tr>
      <w:tr w:rsidR="004A4B19" w:rsidRPr="00EE4AE8" w14:paraId="310EA49B" w14:textId="77777777" w:rsidTr="008B5EB4">
        <w:trPr>
          <w:cantSplit/>
        </w:trPr>
        <w:tc>
          <w:tcPr>
            <w:tcW w:w="2261" w:type="dxa"/>
            <w:vAlign w:val="bottom"/>
          </w:tcPr>
          <w:p w14:paraId="2E9D6A1C" w14:textId="77777777" w:rsidR="004A4B19" w:rsidRPr="00EE4AE8" w:rsidRDefault="004A4B19" w:rsidP="004A4B19">
            <w:pPr>
              <w:pStyle w:val="7I-7H-3"/>
              <w:tabs>
                <w:tab w:val="left" w:pos="191"/>
              </w:tabs>
              <w:spacing w:line="240" w:lineRule="atLeast"/>
              <w:ind w:right="-80"/>
              <w:rPr>
                <w:rFonts w:ascii="Times New Roman" w:hAnsi="Times New Roman" w:cs="Times New Roman"/>
                <w:b/>
                <w:bCs/>
                <w:i/>
                <w:iCs/>
                <w:sz w:val="16"/>
                <w:szCs w:val="16"/>
                <w:lang w:val="en-US"/>
              </w:rPr>
            </w:pPr>
            <w:r w:rsidRPr="00EE4AE8">
              <w:rPr>
                <w:rFonts w:ascii="Times New Roman" w:hAnsi="Times New Roman" w:cs="Times New Roman"/>
                <w:b/>
                <w:bCs/>
                <w:i/>
                <w:iCs/>
                <w:sz w:val="16"/>
                <w:szCs w:val="16"/>
                <w:lang w:val="en-US"/>
              </w:rPr>
              <w:t xml:space="preserve">Depreciation and impairment </w:t>
            </w:r>
          </w:p>
        </w:tc>
        <w:tc>
          <w:tcPr>
            <w:tcW w:w="441" w:type="dxa"/>
          </w:tcPr>
          <w:p w14:paraId="67FC7236" w14:textId="77777777" w:rsidR="004A4B19" w:rsidRPr="00EE4AE8" w:rsidRDefault="004A4B19" w:rsidP="004A4B19">
            <w:pPr>
              <w:spacing w:line="240" w:lineRule="atLeast"/>
              <w:ind w:left="-86" w:right="-72"/>
              <w:jc w:val="center"/>
              <w:rPr>
                <w:rFonts w:ascii="Times New Roman" w:hAnsi="Times New Roman"/>
                <w:i/>
                <w:sz w:val="16"/>
              </w:rPr>
            </w:pPr>
          </w:p>
        </w:tc>
        <w:tc>
          <w:tcPr>
            <w:tcW w:w="927" w:type="dxa"/>
            <w:shd w:val="clear" w:color="auto" w:fill="auto"/>
          </w:tcPr>
          <w:p w14:paraId="5AB66ABE" w14:textId="77777777" w:rsidR="004A4B19" w:rsidRPr="00EE4AE8" w:rsidRDefault="004A4B19" w:rsidP="004A4B19">
            <w:pPr>
              <w:tabs>
                <w:tab w:val="decimal" w:pos="731"/>
              </w:tabs>
              <w:spacing w:line="240" w:lineRule="atLeast"/>
              <w:ind w:left="-79" w:right="-50"/>
              <w:rPr>
                <w:rFonts w:ascii="Times New Roman" w:hAnsi="Times New Roman"/>
                <w:i/>
                <w:sz w:val="16"/>
              </w:rPr>
            </w:pPr>
          </w:p>
        </w:tc>
        <w:tc>
          <w:tcPr>
            <w:tcW w:w="178" w:type="dxa"/>
            <w:shd w:val="clear" w:color="auto" w:fill="auto"/>
          </w:tcPr>
          <w:p w14:paraId="2329CECC" w14:textId="77777777" w:rsidR="004A4B19" w:rsidRPr="00EE4AE8" w:rsidRDefault="004A4B19" w:rsidP="004A4B19">
            <w:pPr>
              <w:tabs>
                <w:tab w:val="decimal" w:pos="722"/>
              </w:tabs>
              <w:spacing w:line="240" w:lineRule="atLeast"/>
              <w:ind w:left="-79" w:right="-50"/>
              <w:rPr>
                <w:rFonts w:ascii="Times New Roman" w:hAnsi="Times New Roman"/>
                <w:i/>
                <w:sz w:val="16"/>
              </w:rPr>
            </w:pPr>
          </w:p>
        </w:tc>
        <w:tc>
          <w:tcPr>
            <w:tcW w:w="1082" w:type="dxa"/>
          </w:tcPr>
          <w:p w14:paraId="15EF1E6F" w14:textId="77777777" w:rsidR="004A4B19" w:rsidRPr="00EE4AE8" w:rsidRDefault="004A4B19" w:rsidP="004A4B19">
            <w:pPr>
              <w:tabs>
                <w:tab w:val="decimal" w:pos="722"/>
              </w:tabs>
              <w:spacing w:line="240" w:lineRule="atLeast"/>
              <w:ind w:left="-79" w:right="-50"/>
              <w:rPr>
                <w:rFonts w:ascii="Times New Roman" w:hAnsi="Times New Roman"/>
                <w:i/>
                <w:sz w:val="16"/>
              </w:rPr>
            </w:pPr>
          </w:p>
        </w:tc>
        <w:tc>
          <w:tcPr>
            <w:tcW w:w="180" w:type="dxa"/>
          </w:tcPr>
          <w:p w14:paraId="116F5641" w14:textId="77777777" w:rsidR="004A4B19" w:rsidRPr="00EE4AE8" w:rsidRDefault="004A4B19" w:rsidP="004A4B19">
            <w:pPr>
              <w:pStyle w:val="acctfourfigures"/>
              <w:tabs>
                <w:tab w:val="clear" w:pos="765"/>
                <w:tab w:val="decimal" w:pos="722"/>
              </w:tabs>
              <w:spacing w:line="240" w:lineRule="atLeast"/>
              <w:ind w:left="-79" w:right="-50"/>
              <w:jc w:val="both"/>
              <w:rPr>
                <w:i/>
                <w:sz w:val="16"/>
              </w:rPr>
            </w:pPr>
          </w:p>
        </w:tc>
        <w:tc>
          <w:tcPr>
            <w:tcW w:w="1170" w:type="dxa"/>
          </w:tcPr>
          <w:p w14:paraId="774CAB7D" w14:textId="77777777" w:rsidR="004A4B19" w:rsidRPr="00EE4AE8" w:rsidRDefault="004A4B19" w:rsidP="004A4B19">
            <w:pPr>
              <w:tabs>
                <w:tab w:val="decimal" w:pos="882"/>
              </w:tabs>
              <w:spacing w:line="240" w:lineRule="atLeast"/>
              <w:ind w:left="-79" w:right="-50"/>
              <w:rPr>
                <w:rFonts w:ascii="Times New Roman" w:hAnsi="Times New Roman"/>
                <w:i/>
                <w:sz w:val="16"/>
              </w:rPr>
            </w:pPr>
          </w:p>
        </w:tc>
        <w:tc>
          <w:tcPr>
            <w:tcW w:w="180" w:type="dxa"/>
          </w:tcPr>
          <w:p w14:paraId="535BDD3C" w14:textId="77777777" w:rsidR="004A4B19" w:rsidRPr="00EE4AE8" w:rsidRDefault="004A4B19" w:rsidP="004A4B19">
            <w:pPr>
              <w:pStyle w:val="acctfourfigures"/>
              <w:tabs>
                <w:tab w:val="clear" w:pos="765"/>
                <w:tab w:val="decimal" w:pos="722"/>
              </w:tabs>
              <w:spacing w:line="240" w:lineRule="atLeast"/>
              <w:ind w:left="-79" w:right="-50"/>
              <w:jc w:val="both"/>
              <w:rPr>
                <w:i/>
                <w:sz w:val="16"/>
              </w:rPr>
            </w:pPr>
          </w:p>
        </w:tc>
        <w:tc>
          <w:tcPr>
            <w:tcW w:w="1170" w:type="dxa"/>
          </w:tcPr>
          <w:p w14:paraId="06432656" w14:textId="77777777" w:rsidR="004A4B19" w:rsidRPr="00EE4AE8" w:rsidRDefault="004A4B19" w:rsidP="004A4B19">
            <w:pPr>
              <w:pStyle w:val="acctfourfigures"/>
              <w:tabs>
                <w:tab w:val="clear" w:pos="765"/>
                <w:tab w:val="decimal" w:pos="882"/>
              </w:tabs>
              <w:spacing w:line="240" w:lineRule="atLeast"/>
              <w:ind w:left="-79" w:right="-50"/>
              <w:jc w:val="both"/>
              <w:rPr>
                <w:i/>
                <w:sz w:val="16"/>
              </w:rPr>
            </w:pPr>
          </w:p>
        </w:tc>
        <w:tc>
          <w:tcPr>
            <w:tcW w:w="180" w:type="dxa"/>
          </w:tcPr>
          <w:p w14:paraId="5922550F" w14:textId="77777777" w:rsidR="004A4B19" w:rsidRPr="00EE4AE8" w:rsidRDefault="004A4B19" w:rsidP="004A4B19">
            <w:pPr>
              <w:pStyle w:val="acctfourfigures"/>
              <w:tabs>
                <w:tab w:val="clear" w:pos="765"/>
                <w:tab w:val="decimal" w:pos="722"/>
              </w:tabs>
              <w:spacing w:line="240" w:lineRule="atLeast"/>
              <w:ind w:left="-79" w:right="-50"/>
              <w:jc w:val="both"/>
              <w:rPr>
                <w:i/>
                <w:sz w:val="16"/>
              </w:rPr>
            </w:pPr>
          </w:p>
        </w:tc>
        <w:tc>
          <w:tcPr>
            <w:tcW w:w="990" w:type="dxa"/>
            <w:gridSpan w:val="2"/>
          </w:tcPr>
          <w:p w14:paraId="1525F38C" w14:textId="77777777" w:rsidR="004A4B19" w:rsidRPr="00EE4AE8" w:rsidRDefault="004A4B19" w:rsidP="004A4B19">
            <w:pPr>
              <w:pStyle w:val="acctfourfigures"/>
              <w:tabs>
                <w:tab w:val="clear" w:pos="765"/>
                <w:tab w:val="decimal" w:pos="722"/>
              </w:tabs>
              <w:spacing w:line="240" w:lineRule="atLeast"/>
              <w:ind w:left="-79" w:right="-50"/>
              <w:jc w:val="both"/>
              <w:rPr>
                <w:i/>
                <w:sz w:val="16"/>
              </w:rPr>
            </w:pPr>
          </w:p>
        </w:tc>
        <w:tc>
          <w:tcPr>
            <w:tcW w:w="180" w:type="dxa"/>
          </w:tcPr>
          <w:p w14:paraId="6BFD0631" w14:textId="77777777" w:rsidR="004A4B19" w:rsidRPr="00EE4AE8" w:rsidRDefault="004A4B19" w:rsidP="004A4B19">
            <w:pPr>
              <w:pStyle w:val="acctfourfigures"/>
              <w:tabs>
                <w:tab w:val="clear" w:pos="765"/>
                <w:tab w:val="decimal" w:pos="722"/>
              </w:tabs>
              <w:spacing w:line="240" w:lineRule="atLeast"/>
              <w:ind w:left="-79" w:right="-50"/>
              <w:jc w:val="both"/>
              <w:rPr>
                <w:i/>
                <w:sz w:val="16"/>
              </w:rPr>
            </w:pPr>
          </w:p>
        </w:tc>
        <w:tc>
          <w:tcPr>
            <w:tcW w:w="871" w:type="dxa"/>
          </w:tcPr>
          <w:p w14:paraId="64E378D0" w14:textId="77777777" w:rsidR="004A4B19" w:rsidRPr="00EE4AE8" w:rsidRDefault="004A4B19" w:rsidP="004A4B19">
            <w:pPr>
              <w:tabs>
                <w:tab w:val="decimal" w:pos="722"/>
              </w:tabs>
              <w:spacing w:line="240" w:lineRule="atLeast"/>
              <w:ind w:left="-79" w:right="-50"/>
              <w:jc w:val="center"/>
              <w:rPr>
                <w:rFonts w:ascii="Times New Roman" w:hAnsi="Times New Roman"/>
                <w:i/>
                <w:sz w:val="16"/>
              </w:rPr>
            </w:pPr>
          </w:p>
        </w:tc>
        <w:tc>
          <w:tcPr>
            <w:tcW w:w="180" w:type="dxa"/>
          </w:tcPr>
          <w:p w14:paraId="059EBCE0" w14:textId="77777777" w:rsidR="004A4B19" w:rsidRPr="00EE4AE8" w:rsidRDefault="004A4B19" w:rsidP="004A4B19">
            <w:pPr>
              <w:pStyle w:val="acctfourfigures"/>
              <w:tabs>
                <w:tab w:val="clear" w:pos="765"/>
                <w:tab w:val="decimal" w:pos="722"/>
              </w:tabs>
              <w:spacing w:line="240" w:lineRule="atLeast"/>
              <w:ind w:left="-79" w:right="-50"/>
              <w:jc w:val="both"/>
              <w:rPr>
                <w:i/>
                <w:sz w:val="16"/>
              </w:rPr>
            </w:pPr>
          </w:p>
        </w:tc>
        <w:tc>
          <w:tcPr>
            <w:tcW w:w="973" w:type="dxa"/>
          </w:tcPr>
          <w:p w14:paraId="35C093C6" w14:textId="77777777" w:rsidR="004A4B19" w:rsidRPr="00EE4AE8" w:rsidRDefault="004A4B19" w:rsidP="004A4B19">
            <w:pPr>
              <w:tabs>
                <w:tab w:val="decimal" w:pos="731"/>
              </w:tabs>
              <w:spacing w:line="240" w:lineRule="atLeast"/>
              <w:ind w:left="-79" w:right="-50"/>
              <w:jc w:val="center"/>
              <w:rPr>
                <w:rFonts w:ascii="Times New Roman" w:hAnsi="Times New Roman"/>
                <w:i/>
                <w:sz w:val="16"/>
              </w:rPr>
            </w:pPr>
          </w:p>
        </w:tc>
        <w:tc>
          <w:tcPr>
            <w:tcW w:w="182" w:type="dxa"/>
          </w:tcPr>
          <w:p w14:paraId="37F1E7D3" w14:textId="77777777" w:rsidR="004A4B19" w:rsidRPr="00EE4AE8" w:rsidRDefault="004A4B19" w:rsidP="004A4B19">
            <w:pPr>
              <w:pStyle w:val="acctfourfigures"/>
              <w:tabs>
                <w:tab w:val="clear" w:pos="765"/>
                <w:tab w:val="decimal" w:pos="722"/>
              </w:tabs>
              <w:spacing w:line="240" w:lineRule="atLeast"/>
              <w:ind w:left="-79" w:right="-50"/>
              <w:jc w:val="both"/>
              <w:rPr>
                <w:i/>
                <w:sz w:val="16"/>
              </w:rPr>
            </w:pPr>
          </w:p>
        </w:tc>
        <w:tc>
          <w:tcPr>
            <w:tcW w:w="971" w:type="dxa"/>
          </w:tcPr>
          <w:p w14:paraId="56575BC6" w14:textId="77777777" w:rsidR="004A4B19" w:rsidRPr="00EE4AE8" w:rsidRDefault="004A4B19" w:rsidP="004A4B19">
            <w:pPr>
              <w:pStyle w:val="acctfourfigures"/>
              <w:tabs>
                <w:tab w:val="clear" w:pos="765"/>
                <w:tab w:val="decimal" w:pos="722"/>
              </w:tabs>
              <w:spacing w:line="240" w:lineRule="atLeast"/>
              <w:ind w:left="-79" w:right="-50"/>
              <w:jc w:val="both"/>
              <w:rPr>
                <w:i/>
                <w:sz w:val="16"/>
              </w:rPr>
            </w:pPr>
          </w:p>
        </w:tc>
        <w:tc>
          <w:tcPr>
            <w:tcW w:w="184" w:type="dxa"/>
          </w:tcPr>
          <w:p w14:paraId="706897C3" w14:textId="77777777" w:rsidR="004A4B19" w:rsidRPr="00EE4AE8" w:rsidRDefault="004A4B19" w:rsidP="004A4B19">
            <w:pPr>
              <w:pStyle w:val="acctfourfigures"/>
              <w:tabs>
                <w:tab w:val="clear" w:pos="765"/>
                <w:tab w:val="decimal" w:pos="722"/>
              </w:tabs>
              <w:spacing w:line="240" w:lineRule="atLeast"/>
              <w:ind w:left="-79" w:right="-50"/>
              <w:jc w:val="both"/>
              <w:rPr>
                <w:i/>
                <w:sz w:val="16"/>
              </w:rPr>
            </w:pPr>
          </w:p>
        </w:tc>
        <w:tc>
          <w:tcPr>
            <w:tcW w:w="1003" w:type="dxa"/>
          </w:tcPr>
          <w:p w14:paraId="77931610" w14:textId="77777777" w:rsidR="004A4B19" w:rsidRPr="00EE4AE8" w:rsidRDefault="004A4B19" w:rsidP="004A4B19">
            <w:pPr>
              <w:pStyle w:val="acctfourfigures"/>
              <w:tabs>
                <w:tab w:val="clear" w:pos="765"/>
                <w:tab w:val="decimal" w:pos="722"/>
              </w:tabs>
              <w:spacing w:line="240" w:lineRule="atLeast"/>
              <w:ind w:left="-79" w:right="-50"/>
              <w:jc w:val="both"/>
              <w:rPr>
                <w:i/>
                <w:sz w:val="16"/>
              </w:rPr>
            </w:pPr>
          </w:p>
        </w:tc>
        <w:tc>
          <w:tcPr>
            <w:tcW w:w="180" w:type="dxa"/>
          </w:tcPr>
          <w:p w14:paraId="60C25853" w14:textId="77777777" w:rsidR="004A4B19" w:rsidRPr="00EE4AE8" w:rsidRDefault="004A4B19" w:rsidP="004A4B19">
            <w:pPr>
              <w:pStyle w:val="acctfourfigures"/>
              <w:tabs>
                <w:tab w:val="clear" w:pos="765"/>
                <w:tab w:val="decimal" w:pos="722"/>
              </w:tabs>
              <w:spacing w:line="240" w:lineRule="atLeast"/>
              <w:ind w:left="-79" w:right="-50"/>
              <w:jc w:val="both"/>
              <w:rPr>
                <w:i/>
                <w:sz w:val="16"/>
              </w:rPr>
            </w:pPr>
          </w:p>
        </w:tc>
        <w:tc>
          <w:tcPr>
            <w:tcW w:w="1055" w:type="dxa"/>
          </w:tcPr>
          <w:p w14:paraId="1AC35361" w14:textId="77777777" w:rsidR="004A4B19" w:rsidRPr="00EE4AE8" w:rsidRDefault="004A4B19" w:rsidP="004A4B19">
            <w:pPr>
              <w:pStyle w:val="acctfourfigures"/>
              <w:tabs>
                <w:tab w:val="clear" w:pos="765"/>
                <w:tab w:val="decimal" w:pos="838"/>
              </w:tabs>
              <w:spacing w:line="240" w:lineRule="atLeast"/>
              <w:ind w:left="-79" w:right="-50"/>
              <w:jc w:val="both"/>
              <w:rPr>
                <w:i/>
                <w:sz w:val="16"/>
              </w:rPr>
            </w:pPr>
          </w:p>
        </w:tc>
        <w:tc>
          <w:tcPr>
            <w:tcW w:w="180" w:type="dxa"/>
          </w:tcPr>
          <w:p w14:paraId="526260F1" w14:textId="77777777" w:rsidR="004A4B19" w:rsidRPr="00EE4AE8" w:rsidRDefault="004A4B19" w:rsidP="004A4B19">
            <w:pPr>
              <w:pStyle w:val="acctfourfigures"/>
              <w:tabs>
                <w:tab w:val="clear" w:pos="765"/>
                <w:tab w:val="decimal" w:pos="722"/>
              </w:tabs>
              <w:spacing w:line="240" w:lineRule="atLeast"/>
              <w:ind w:left="-79" w:right="-50"/>
              <w:jc w:val="both"/>
              <w:rPr>
                <w:i/>
                <w:sz w:val="16"/>
              </w:rPr>
            </w:pPr>
          </w:p>
        </w:tc>
        <w:tc>
          <w:tcPr>
            <w:tcW w:w="944" w:type="dxa"/>
          </w:tcPr>
          <w:p w14:paraId="232DD9F0" w14:textId="77777777" w:rsidR="004A4B19" w:rsidRPr="00EE4AE8" w:rsidRDefault="004A4B19" w:rsidP="004A4B19">
            <w:pPr>
              <w:tabs>
                <w:tab w:val="decimal" w:pos="773"/>
              </w:tabs>
              <w:spacing w:line="240" w:lineRule="atLeast"/>
              <w:ind w:left="-79" w:right="-50"/>
              <w:jc w:val="left"/>
              <w:rPr>
                <w:rFonts w:ascii="Times New Roman" w:hAnsi="Times New Roman"/>
                <w:i/>
                <w:sz w:val="16"/>
              </w:rPr>
            </w:pPr>
          </w:p>
        </w:tc>
      </w:tr>
      <w:tr w:rsidR="004A4B19" w:rsidRPr="00EE4AE8" w14:paraId="3C409AFE" w14:textId="77777777" w:rsidTr="008B5EB4">
        <w:trPr>
          <w:cantSplit/>
        </w:trPr>
        <w:tc>
          <w:tcPr>
            <w:tcW w:w="2261" w:type="dxa"/>
            <w:vAlign w:val="bottom"/>
          </w:tcPr>
          <w:p w14:paraId="19CD8EAD" w14:textId="77777777" w:rsidR="004A4B19" w:rsidRPr="00EE4AE8" w:rsidRDefault="004A4B19" w:rsidP="004A4B19">
            <w:pPr>
              <w:pStyle w:val="7I-7H-3"/>
              <w:tabs>
                <w:tab w:val="left" w:pos="191"/>
              </w:tabs>
              <w:spacing w:line="240" w:lineRule="atLeast"/>
              <w:ind w:right="-80"/>
              <w:rPr>
                <w:rFonts w:ascii="Times New Roman" w:hAnsi="Times New Roman" w:cs="Times New Roman"/>
                <w:b/>
                <w:bCs/>
                <w:i/>
                <w:iCs/>
                <w:sz w:val="16"/>
                <w:szCs w:val="16"/>
                <w:lang w:val="en-US"/>
              </w:rPr>
            </w:pPr>
            <w:r w:rsidRPr="00EE4AE8">
              <w:rPr>
                <w:rFonts w:ascii="Times New Roman" w:hAnsi="Times New Roman" w:cs="Times New Roman"/>
                <w:b/>
                <w:bCs/>
                <w:i/>
                <w:iCs/>
                <w:sz w:val="16"/>
                <w:szCs w:val="16"/>
                <w:lang w:val="en-US"/>
              </w:rPr>
              <w:t xml:space="preserve">   charges</w:t>
            </w:r>
          </w:p>
        </w:tc>
        <w:tc>
          <w:tcPr>
            <w:tcW w:w="441" w:type="dxa"/>
          </w:tcPr>
          <w:p w14:paraId="7DE73772" w14:textId="77777777" w:rsidR="004A4B19" w:rsidRPr="00EE4AE8" w:rsidRDefault="004A4B19" w:rsidP="004A4B19">
            <w:pPr>
              <w:spacing w:line="240" w:lineRule="atLeast"/>
              <w:ind w:left="-86" w:right="-72"/>
              <w:jc w:val="center"/>
              <w:rPr>
                <w:rFonts w:ascii="Times New Roman" w:hAnsi="Times New Roman"/>
                <w:sz w:val="16"/>
              </w:rPr>
            </w:pPr>
          </w:p>
        </w:tc>
        <w:tc>
          <w:tcPr>
            <w:tcW w:w="927" w:type="dxa"/>
            <w:shd w:val="clear" w:color="auto" w:fill="auto"/>
          </w:tcPr>
          <w:p w14:paraId="2A46FDE3" w14:textId="77777777" w:rsidR="004A4B19" w:rsidRPr="00EE4AE8" w:rsidRDefault="004A4B19" w:rsidP="004A4B19">
            <w:pPr>
              <w:tabs>
                <w:tab w:val="decimal" w:pos="551"/>
              </w:tabs>
              <w:spacing w:line="240" w:lineRule="atLeast"/>
              <w:ind w:left="-79" w:right="-50"/>
              <w:jc w:val="left"/>
              <w:rPr>
                <w:rFonts w:ascii="Times New Roman" w:hAnsi="Times New Roman"/>
                <w:sz w:val="16"/>
              </w:rPr>
            </w:pPr>
          </w:p>
        </w:tc>
        <w:tc>
          <w:tcPr>
            <w:tcW w:w="178" w:type="dxa"/>
            <w:shd w:val="clear" w:color="auto" w:fill="auto"/>
          </w:tcPr>
          <w:p w14:paraId="0086AF7B" w14:textId="77777777" w:rsidR="004A4B19" w:rsidRPr="00EE4AE8" w:rsidRDefault="004A4B19" w:rsidP="004A4B19">
            <w:pPr>
              <w:tabs>
                <w:tab w:val="decimal" w:pos="722"/>
              </w:tabs>
              <w:spacing w:line="240" w:lineRule="atLeast"/>
              <w:ind w:left="-79" w:right="-50"/>
              <w:rPr>
                <w:rFonts w:ascii="Times New Roman" w:hAnsi="Times New Roman"/>
                <w:b/>
                <w:sz w:val="16"/>
              </w:rPr>
            </w:pPr>
          </w:p>
        </w:tc>
        <w:tc>
          <w:tcPr>
            <w:tcW w:w="1082" w:type="dxa"/>
          </w:tcPr>
          <w:p w14:paraId="4A06B622" w14:textId="77777777" w:rsidR="004A4B19" w:rsidRPr="00EE4AE8" w:rsidRDefault="004A4B19" w:rsidP="004A4B19">
            <w:pPr>
              <w:tabs>
                <w:tab w:val="decimal" w:pos="722"/>
              </w:tabs>
              <w:spacing w:line="240" w:lineRule="atLeast"/>
              <w:ind w:left="-79" w:right="-50"/>
              <w:rPr>
                <w:rFonts w:ascii="Times New Roman" w:hAnsi="Times New Roman"/>
                <w:b/>
                <w:sz w:val="16"/>
              </w:rPr>
            </w:pPr>
          </w:p>
        </w:tc>
        <w:tc>
          <w:tcPr>
            <w:tcW w:w="180" w:type="dxa"/>
          </w:tcPr>
          <w:p w14:paraId="7E8615E2" w14:textId="77777777" w:rsidR="004A4B19" w:rsidRPr="00EE4AE8" w:rsidRDefault="004A4B19" w:rsidP="004A4B19">
            <w:pPr>
              <w:pStyle w:val="acctfourfigures"/>
              <w:tabs>
                <w:tab w:val="clear" w:pos="765"/>
                <w:tab w:val="decimal" w:pos="722"/>
              </w:tabs>
              <w:spacing w:line="240" w:lineRule="atLeast"/>
              <w:ind w:left="-79" w:right="-50"/>
              <w:jc w:val="both"/>
              <w:rPr>
                <w:b/>
                <w:sz w:val="16"/>
              </w:rPr>
            </w:pPr>
          </w:p>
        </w:tc>
        <w:tc>
          <w:tcPr>
            <w:tcW w:w="1170" w:type="dxa"/>
          </w:tcPr>
          <w:p w14:paraId="79027B1B" w14:textId="77777777" w:rsidR="004A4B19" w:rsidRPr="00EE4AE8" w:rsidRDefault="004A4B19" w:rsidP="004A4B19">
            <w:pPr>
              <w:tabs>
                <w:tab w:val="decimal" w:pos="882"/>
              </w:tabs>
              <w:spacing w:line="240" w:lineRule="atLeast"/>
              <w:ind w:left="-79" w:right="-50"/>
              <w:rPr>
                <w:rFonts w:ascii="Times New Roman" w:hAnsi="Times New Roman"/>
                <w:b/>
                <w:sz w:val="16"/>
              </w:rPr>
            </w:pPr>
          </w:p>
        </w:tc>
        <w:tc>
          <w:tcPr>
            <w:tcW w:w="180" w:type="dxa"/>
          </w:tcPr>
          <w:p w14:paraId="6F39AC53" w14:textId="77777777" w:rsidR="004A4B19" w:rsidRPr="00EE4AE8" w:rsidRDefault="004A4B19" w:rsidP="004A4B19">
            <w:pPr>
              <w:pStyle w:val="acctfourfigures"/>
              <w:tabs>
                <w:tab w:val="clear" w:pos="765"/>
                <w:tab w:val="decimal" w:pos="722"/>
              </w:tabs>
              <w:spacing w:line="240" w:lineRule="atLeast"/>
              <w:ind w:left="-79" w:right="-50"/>
              <w:jc w:val="both"/>
              <w:rPr>
                <w:b/>
                <w:sz w:val="16"/>
              </w:rPr>
            </w:pPr>
          </w:p>
        </w:tc>
        <w:tc>
          <w:tcPr>
            <w:tcW w:w="1170" w:type="dxa"/>
          </w:tcPr>
          <w:p w14:paraId="1294CD30" w14:textId="77777777" w:rsidR="004A4B19" w:rsidRPr="00EE4AE8" w:rsidRDefault="004A4B19" w:rsidP="004A4B19">
            <w:pPr>
              <w:pStyle w:val="acctfourfigures"/>
              <w:tabs>
                <w:tab w:val="clear" w:pos="765"/>
                <w:tab w:val="decimal" w:pos="882"/>
              </w:tabs>
              <w:spacing w:line="240" w:lineRule="atLeast"/>
              <w:ind w:left="-79" w:right="-50"/>
              <w:jc w:val="both"/>
              <w:rPr>
                <w:b/>
                <w:sz w:val="16"/>
              </w:rPr>
            </w:pPr>
          </w:p>
        </w:tc>
        <w:tc>
          <w:tcPr>
            <w:tcW w:w="180" w:type="dxa"/>
          </w:tcPr>
          <w:p w14:paraId="7190669A" w14:textId="77777777" w:rsidR="004A4B19" w:rsidRPr="00EE4AE8" w:rsidRDefault="004A4B19" w:rsidP="004A4B19">
            <w:pPr>
              <w:pStyle w:val="acctfourfigures"/>
              <w:tabs>
                <w:tab w:val="clear" w:pos="765"/>
                <w:tab w:val="decimal" w:pos="722"/>
              </w:tabs>
              <w:spacing w:line="240" w:lineRule="atLeast"/>
              <w:ind w:left="-79" w:right="-50"/>
              <w:jc w:val="both"/>
              <w:rPr>
                <w:b/>
                <w:sz w:val="16"/>
              </w:rPr>
            </w:pPr>
          </w:p>
        </w:tc>
        <w:tc>
          <w:tcPr>
            <w:tcW w:w="990" w:type="dxa"/>
            <w:gridSpan w:val="2"/>
          </w:tcPr>
          <w:p w14:paraId="4BBD1CAD" w14:textId="77777777" w:rsidR="004A4B19" w:rsidRPr="00EE4AE8" w:rsidRDefault="004A4B19" w:rsidP="004A4B19">
            <w:pPr>
              <w:pStyle w:val="acctfourfigures"/>
              <w:tabs>
                <w:tab w:val="clear" w:pos="765"/>
                <w:tab w:val="decimal" w:pos="722"/>
              </w:tabs>
              <w:spacing w:line="240" w:lineRule="atLeast"/>
              <w:ind w:left="-79" w:right="-50"/>
              <w:jc w:val="both"/>
              <w:rPr>
                <w:b/>
                <w:sz w:val="16"/>
              </w:rPr>
            </w:pPr>
          </w:p>
        </w:tc>
        <w:tc>
          <w:tcPr>
            <w:tcW w:w="180" w:type="dxa"/>
          </w:tcPr>
          <w:p w14:paraId="31020712" w14:textId="77777777" w:rsidR="004A4B19" w:rsidRPr="00EE4AE8" w:rsidRDefault="004A4B19" w:rsidP="004A4B19">
            <w:pPr>
              <w:pStyle w:val="acctfourfigures"/>
              <w:tabs>
                <w:tab w:val="clear" w:pos="765"/>
                <w:tab w:val="decimal" w:pos="722"/>
              </w:tabs>
              <w:spacing w:line="240" w:lineRule="atLeast"/>
              <w:ind w:left="-79" w:right="-50"/>
              <w:jc w:val="both"/>
              <w:rPr>
                <w:b/>
                <w:sz w:val="16"/>
              </w:rPr>
            </w:pPr>
          </w:p>
        </w:tc>
        <w:tc>
          <w:tcPr>
            <w:tcW w:w="871" w:type="dxa"/>
          </w:tcPr>
          <w:p w14:paraId="35D5F86F" w14:textId="77777777" w:rsidR="004A4B19" w:rsidRPr="00EE4AE8" w:rsidRDefault="004A4B19" w:rsidP="004A4B19">
            <w:pPr>
              <w:tabs>
                <w:tab w:val="decimal" w:pos="722"/>
              </w:tabs>
              <w:spacing w:line="240" w:lineRule="atLeast"/>
              <w:ind w:left="-79" w:right="-50"/>
              <w:jc w:val="center"/>
              <w:rPr>
                <w:rFonts w:ascii="Times New Roman" w:hAnsi="Times New Roman"/>
                <w:b/>
                <w:sz w:val="16"/>
              </w:rPr>
            </w:pPr>
          </w:p>
        </w:tc>
        <w:tc>
          <w:tcPr>
            <w:tcW w:w="180" w:type="dxa"/>
          </w:tcPr>
          <w:p w14:paraId="6CA88B52" w14:textId="77777777" w:rsidR="004A4B19" w:rsidRPr="00EE4AE8" w:rsidRDefault="004A4B19" w:rsidP="004A4B19">
            <w:pPr>
              <w:pStyle w:val="acctfourfigures"/>
              <w:tabs>
                <w:tab w:val="clear" w:pos="765"/>
                <w:tab w:val="decimal" w:pos="722"/>
              </w:tabs>
              <w:spacing w:line="240" w:lineRule="atLeast"/>
              <w:ind w:left="-79" w:right="-50"/>
              <w:jc w:val="both"/>
              <w:rPr>
                <w:b/>
                <w:sz w:val="16"/>
              </w:rPr>
            </w:pPr>
          </w:p>
        </w:tc>
        <w:tc>
          <w:tcPr>
            <w:tcW w:w="973" w:type="dxa"/>
          </w:tcPr>
          <w:p w14:paraId="18F5B031" w14:textId="77777777" w:rsidR="004A4B19" w:rsidRPr="00EE4AE8" w:rsidRDefault="004A4B19" w:rsidP="004A4B19">
            <w:pPr>
              <w:tabs>
                <w:tab w:val="decimal" w:pos="731"/>
              </w:tabs>
              <w:spacing w:line="240" w:lineRule="atLeast"/>
              <w:ind w:left="-79" w:right="-50"/>
              <w:jc w:val="center"/>
              <w:rPr>
                <w:rFonts w:ascii="Times New Roman" w:hAnsi="Times New Roman"/>
                <w:b/>
                <w:sz w:val="16"/>
              </w:rPr>
            </w:pPr>
          </w:p>
        </w:tc>
        <w:tc>
          <w:tcPr>
            <w:tcW w:w="182" w:type="dxa"/>
          </w:tcPr>
          <w:p w14:paraId="247514C1" w14:textId="77777777" w:rsidR="004A4B19" w:rsidRPr="00EE4AE8" w:rsidRDefault="004A4B19" w:rsidP="004A4B19">
            <w:pPr>
              <w:pStyle w:val="acctfourfigures"/>
              <w:tabs>
                <w:tab w:val="clear" w:pos="765"/>
                <w:tab w:val="decimal" w:pos="722"/>
              </w:tabs>
              <w:spacing w:line="240" w:lineRule="atLeast"/>
              <w:ind w:left="-79" w:right="-50"/>
              <w:jc w:val="both"/>
              <w:rPr>
                <w:b/>
                <w:sz w:val="16"/>
              </w:rPr>
            </w:pPr>
          </w:p>
        </w:tc>
        <w:tc>
          <w:tcPr>
            <w:tcW w:w="971" w:type="dxa"/>
          </w:tcPr>
          <w:p w14:paraId="3AA9F87F" w14:textId="77777777" w:rsidR="004A4B19" w:rsidRPr="00EE4AE8" w:rsidRDefault="004A4B19" w:rsidP="004A4B19">
            <w:pPr>
              <w:pStyle w:val="acctfourfigures"/>
              <w:tabs>
                <w:tab w:val="clear" w:pos="765"/>
                <w:tab w:val="decimal" w:pos="722"/>
              </w:tabs>
              <w:spacing w:line="240" w:lineRule="atLeast"/>
              <w:ind w:left="-79" w:right="-50"/>
              <w:jc w:val="both"/>
              <w:rPr>
                <w:b/>
                <w:sz w:val="16"/>
              </w:rPr>
            </w:pPr>
          </w:p>
        </w:tc>
        <w:tc>
          <w:tcPr>
            <w:tcW w:w="184" w:type="dxa"/>
          </w:tcPr>
          <w:p w14:paraId="25AEE573" w14:textId="77777777" w:rsidR="004A4B19" w:rsidRPr="00EE4AE8" w:rsidRDefault="004A4B19" w:rsidP="004A4B19">
            <w:pPr>
              <w:pStyle w:val="acctfourfigures"/>
              <w:tabs>
                <w:tab w:val="clear" w:pos="765"/>
                <w:tab w:val="decimal" w:pos="722"/>
              </w:tabs>
              <w:spacing w:line="240" w:lineRule="atLeast"/>
              <w:ind w:left="-79" w:right="-50"/>
              <w:jc w:val="both"/>
              <w:rPr>
                <w:b/>
                <w:sz w:val="16"/>
              </w:rPr>
            </w:pPr>
          </w:p>
        </w:tc>
        <w:tc>
          <w:tcPr>
            <w:tcW w:w="1003" w:type="dxa"/>
          </w:tcPr>
          <w:p w14:paraId="41A520ED" w14:textId="77777777" w:rsidR="004A4B19" w:rsidRPr="00EE4AE8" w:rsidRDefault="004A4B19" w:rsidP="004A4B19">
            <w:pPr>
              <w:pStyle w:val="acctfourfigures"/>
              <w:tabs>
                <w:tab w:val="clear" w:pos="765"/>
                <w:tab w:val="decimal" w:pos="722"/>
              </w:tabs>
              <w:spacing w:line="240" w:lineRule="atLeast"/>
              <w:ind w:left="-79" w:right="-50"/>
              <w:jc w:val="both"/>
              <w:rPr>
                <w:b/>
                <w:sz w:val="16"/>
              </w:rPr>
            </w:pPr>
          </w:p>
        </w:tc>
        <w:tc>
          <w:tcPr>
            <w:tcW w:w="180" w:type="dxa"/>
          </w:tcPr>
          <w:p w14:paraId="76ED0E1E" w14:textId="77777777" w:rsidR="004A4B19" w:rsidRPr="00EE4AE8" w:rsidRDefault="004A4B19" w:rsidP="004A4B19">
            <w:pPr>
              <w:pStyle w:val="acctfourfigures"/>
              <w:tabs>
                <w:tab w:val="clear" w:pos="765"/>
                <w:tab w:val="decimal" w:pos="722"/>
              </w:tabs>
              <w:spacing w:line="240" w:lineRule="atLeast"/>
              <w:ind w:left="-79" w:right="-50"/>
              <w:jc w:val="both"/>
              <w:rPr>
                <w:b/>
                <w:sz w:val="16"/>
              </w:rPr>
            </w:pPr>
          </w:p>
        </w:tc>
        <w:tc>
          <w:tcPr>
            <w:tcW w:w="1055" w:type="dxa"/>
          </w:tcPr>
          <w:p w14:paraId="7F4395EC" w14:textId="77777777" w:rsidR="004A4B19" w:rsidRPr="00EE4AE8" w:rsidRDefault="004A4B19" w:rsidP="004A4B19">
            <w:pPr>
              <w:pStyle w:val="acctfourfigures"/>
              <w:tabs>
                <w:tab w:val="clear" w:pos="765"/>
                <w:tab w:val="decimal" w:pos="838"/>
              </w:tabs>
              <w:spacing w:line="240" w:lineRule="atLeast"/>
              <w:ind w:left="-79" w:right="-50"/>
              <w:jc w:val="both"/>
              <w:rPr>
                <w:b/>
                <w:sz w:val="16"/>
              </w:rPr>
            </w:pPr>
          </w:p>
        </w:tc>
        <w:tc>
          <w:tcPr>
            <w:tcW w:w="180" w:type="dxa"/>
          </w:tcPr>
          <w:p w14:paraId="5EDB76D8" w14:textId="77777777" w:rsidR="004A4B19" w:rsidRPr="00EE4AE8" w:rsidRDefault="004A4B19" w:rsidP="004A4B19">
            <w:pPr>
              <w:pStyle w:val="acctfourfigures"/>
              <w:tabs>
                <w:tab w:val="clear" w:pos="765"/>
                <w:tab w:val="decimal" w:pos="722"/>
              </w:tabs>
              <w:spacing w:line="240" w:lineRule="atLeast"/>
              <w:ind w:left="-79" w:right="-50"/>
              <w:jc w:val="both"/>
              <w:rPr>
                <w:b/>
                <w:sz w:val="16"/>
              </w:rPr>
            </w:pPr>
          </w:p>
        </w:tc>
        <w:tc>
          <w:tcPr>
            <w:tcW w:w="944" w:type="dxa"/>
          </w:tcPr>
          <w:p w14:paraId="246B1CE7" w14:textId="77777777" w:rsidR="004A4B19" w:rsidRPr="00EE4AE8" w:rsidRDefault="004A4B19" w:rsidP="004A4B19">
            <w:pPr>
              <w:tabs>
                <w:tab w:val="decimal" w:pos="773"/>
              </w:tabs>
              <w:spacing w:line="240" w:lineRule="atLeast"/>
              <w:ind w:left="-79" w:right="-50"/>
              <w:jc w:val="left"/>
              <w:rPr>
                <w:rFonts w:ascii="Times New Roman" w:hAnsi="Times New Roman"/>
                <w:b/>
                <w:sz w:val="16"/>
              </w:rPr>
            </w:pPr>
          </w:p>
        </w:tc>
      </w:tr>
      <w:tr w:rsidR="004A4B19" w:rsidRPr="00EE4AE8" w14:paraId="51CF16C2" w14:textId="77777777" w:rsidTr="008B5EB4">
        <w:trPr>
          <w:cantSplit/>
        </w:trPr>
        <w:tc>
          <w:tcPr>
            <w:tcW w:w="2261" w:type="dxa"/>
            <w:vAlign w:val="bottom"/>
          </w:tcPr>
          <w:p w14:paraId="1586CA48" w14:textId="014DC8E1" w:rsidR="004A4B19" w:rsidRPr="00EE4AE8" w:rsidRDefault="004A4B19" w:rsidP="004A4B19">
            <w:pPr>
              <w:pStyle w:val="7I-7H-3"/>
              <w:tabs>
                <w:tab w:val="left" w:pos="191"/>
              </w:tabs>
              <w:spacing w:line="240" w:lineRule="atLeast"/>
              <w:ind w:right="-80"/>
              <w:rPr>
                <w:rFonts w:ascii="Times New Roman" w:hAnsi="Times New Roman" w:cs="Times New Roman"/>
                <w:b/>
                <w:bCs/>
                <w:sz w:val="16"/>
                <w:szCs w:val="16"/>
                <w:lang w:val="en-US"/>
              </w:rPr>
            </w:pPr>
            <w:r w:rsidRPr="00EE4AE8">
              <w:rPr>
                <w:rFonts w:ascii="Times New Roman" w:hAnsi="Times New Roman" w:cs="Times New Roman"/>
                <w:b/>
                <w:bCs/>
                <w:sz w:val="16"/>
                <w:szCs w:val="16"/>
                <w:lang w:val="en-US"/>
              </w:rPr>
              <w:t>At 1 January 201</w:t>
            </w:r>
            <w:r>
              <w:rPr>
                <w:rFonts w:ascii="Times New Roman" w:hAnsi="Times New Roman" w:cs="Times New Roman"/>
                <w:b/>
                <w:bCs/>
                <w:sz w:val="16"/>
                <w:szCs w:val="16"/>
                <w:lang w:val="en-US"/>
              </w:rPr>
              <w:t>8</w:t>
            </w:r>
          </w:p>
        </w:tc>
        <w:tc>
          <w:tcPr>
            <w:tcW w:w="441" w:type="dxa"/>
          </w:tcPr>
          <w:p w14:paraId="6F0AF4FC" w14:textId="77777777" w:rsidR="004A4B19" w:rsidRPr="00EE4AE8" w:rsidRDefault="004A4B19" w:rsidP="004A4B19">
            <w:pPr>
              <w:spacing w:line="240" w:lineRule="atLeast"/>
              <w:ind w:left="-86" w:right="-72"/>
              <w:jc w:val="center"/>
              <w:rPr>
                <w:rFonts w:ascii="Times New Roman" w:hAnsi="Times New Roman" w:cs="Times New Roman"/>
                <w:b/>
                <w:bCs/>
                <w:sz w:val="16"/>
                <w:szCs w:val="16"/>
              </w:rPr>
            </w:pPr>
          </w:p>
        </w:tc>
        <w:tc>
          <w:tcPr>
            <w:tcW w:w="927" w:type="dxa"/>
            <w:shd w:val="clear" w:color="auto" w:fill="auto"/>
          </w:tcPr>
          <w:p w14:paraId="126556AB" w14:textId="202006C7" w:rsidR="004A4B19" w:rsidRPr="00EE4AE8" w:rsidRDefault="004A4B19" w:rsidP="004A4B19">
            <w:pPr>
              <w:tabs>
                <w:tab w:val="decimal" w:pos="55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w:t>
            </w:r>
          </w:p>
        </w:tc>
        <w:tc>
          <w:tcPr>
            <w:tcW w:w="178" w:type="dxa"/>
            <w:shd w:val="clear" w:color="auto" w:fill="auto"/>
          </w:tcPr>
          <w:p w14:paraId="54BA9FFB" w14:textId="77777777" w:rsidR="004A4B19" w:rsidRPr="00EE4AE8" w:rsidRDefault="004A4B19" w:rsidP="004A4B19">
            <w:pPr>
              <w:tabs>
                <w:tab w:val="decimal" w:pos="722"/>
              </w:tabs>
              <w:spacing w:line="240" w:lineRule="atLeast"/>
              <w:ind w:left="-79" w:right="-50"/>
              <w:jc w:val="left"/>
              <w:rPr>
                <w:rFonts w:ascii="Times New Roman" w:hAnsi="Times New Roman" w:cs="Times New Roman"/>
                <w:b/>
                <w:bCs/>
                <w:sz w:val="16"/>
                <w:szCs w:val="16"/>
              </w:rPr>
            </w:pPr>
          </w:p>
        </w:tc>
        <w:tc>
          <w:tcPr>
            <w:tcW w:w="1082" w:type="dxa"/>
            <w:vAlign w:val="bottom"/>
          </w:tcPr>
          <w:p w14:paraId="1698536D" w14:textId="07B0CC20" w:rsidR="004A4B19" w:rsidRPr="00EE4AE8" w:rsidRDefault="004A4B19" w:rsidP="004A4B19">
            <w:pPr>
              <w:tabs>
                <w:tab w:val="decimal" w:pos="896"/>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687,878</w:t>
            </w:r>
          </w:p>
        </w:tc>
        <w:tc>
          <w:tcPr>
            <w:tcW w:w="180" w:type="dxa"/>
          </w:tcPr>
          <w:p w14:paraId="6CC53E02" w14:textId="77777777" w:rsidR="004A4B19" w:rsidRPr="00EE4AE8" w:rsidRDefault="004A4B19" w:rsidP="004A4B19">
            <w:pPr>
              <w:pStyle w:val="acctfourfigures"/>
              <w:tabs>
                <w:tab w:val="clear" w:pos="765"/>
                <w:tab w:val="decimal" w:pos="722"/>
                <w:tab w:val="decimal" w:pos="794"/>
              </w:tabs>
              <w:spacing w:line="240" w:lineRule="atLeast"/>
              <w:ind w:left="-79" w:right="-50"/>
              <w:rPr>
                <w:rFonts w:eastAsia="MS Mincho" w:cs="Times New Roman"/>
                <w:b/>
                <w:bCs/>
                <w:sz w:val="16"/>
                <w:szCs w:val="16"/>
                <w:lang w:val="en-US" w:bidi="th-TH"/>
              </w:rPr>
            </w:pPr>
          </w:p>
        </w:tc>
        <w:tc>
          <w:tcPr>
            <w:tcW w:w="1170" w:type="dxa"/>
            <w:vAlign w:val="bottom"/>
          </w:tcPr>
          <w:p w14:paraId="65E8C285" w14:textId="24939FB6" w:rsidR="004A4B19" w:rsidRPr="00EE4AE8" w:rsidRDefault="004A4B19" w:rsidP="004A4B19">
            <w:pPr>
              <w:tabs>
                <w:tab w:val="decimal" w:pos="92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195,198</w:t>
            </w:r>
          </w:p>
        </w:tc>
        <w:tc>
          <w:tcPr>
            <w:tcW w:w="180" w:type="dxa"/>
          </w:tcPr>
          <w:p w14:paraId="2D7B4275" w14:textId="77777777" w:rsidR="004A4B19" w:rsidRPr="00EE4AE8" w:rsidRDefault="004A4B19" w:rsidP="004A4B19">
            <w:pPr>
              <w:pStyle w:val="acctfourfigures"/>
              <w:tabs>
                <w:tab w:val="clear" w:pos="765"/>
                <w:tab w:val="decimal" w:pos="921"/>
              </w:tabs>
              <w:spacing w:line="240" w:lineRule="atLeast"/>
              <w:ind w:left="-79" w:right="-50"/>
              <w:rPr>
                <w:rFonts w:cs="Times New Roman"/>
                <w:b/>
                <w:bCs/>
                <w:sz w:val="16"/>
                <w:szCs w:val="16"/>
              </w:rPr>
            </w:pPr>
          </w:p>
        </w:tc>
        <w:tc>
          <w:tcPr>
            <w:tcW w:w="1170" w:type="dxa"/>
            <w:vAlign w:val="bottom"/>
          </w:tcPr>
          <w:p w14:paraId="6CB149AF" w14:textId="4E62CE2A" w:rsidR="004A4B19" w:rsidRPr="00EE4AE8" w:rsidRDefault="004A4B19" w:rsidP="004A4B19">
            <w:pPr>
              <w:tabs>
                <w:tab w:val="decimal" w:pos="92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17,404,555</w:t>
            </w:r>
          </w:p>
        </w:tc>
        <w:tc>
          <w:tcPr>
            <w:tcW w:w="180" w:type="dxa"/>
          </w:tcPr>
          <w:p w14:paraId="6864ADD7" w14:textId="77777777" w:rsidR="004A4B19" w:rsidRPr="00EE4AE8" w:rsidRDefault="004A4B19" w:rsidP="004A4B19">
            <w:pPr>
              <w:pStyle w:val="acctfourfigures"/>
              <w:tabs>
                <w:tab w:val="clear" w:pos="765"/>
                <w:tab w:val="decimal" w:pos="921"/>
              </w:tabs>
              <w:spacing w:line="240" w:lineRule="atLeast"/>
              <w:ind w:left="-79" w:right="-50"/>
              <w:rPr>
                <w:rFonts w:cs="Times New Roman"/>
                <w:b/>
                <w:bCs/>
                <w:sz w:val="16"/>
                <w:szCs w:val="16"/>
              </w:rPr>
            </w:pPr>
          </w:p>
        </w:tc>
        <w:tc>
          <w:tcPr>
            <w:tcW w:w="990" w:type="dxa"/>
            <w:gridSpan w:val="2"/>
            <w:vAlign w:val="bottom"/>
          </w:tcPr>
          <w:p w14:paraId="796E0744" w14:textId="3F8BF690" w:rsidR="004A4B19" w:rsidRPr="00EE4AE8" w:rsidRDefault="004A4B19" w:rsidP="004A4B19">
            <w:pPr>
              <w:tabs>
                <w:tab w:val="decimal" w:pos="80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1,813,682</w:t>
            </w:r>
          </w:p>
        </w:tc>
        <w:tc>
          <w:tcPr>
            <w:tcW w:w="180" w:type="dxa"/>
          </w:tcPr>
          <w:p w14:paraId="0D19A6B4" w14:textId="77777777" w:rsidR="004A4B19" w:rsidRPr="00EE4AE8" w:rsidRDefault="004A4B19" w:rsidP="004A4B19">
            <w:pPr>
              <w:pStyle w:val="acctfourfigures"/>
              <w:tabs>
                <w:tab w:val="clear" w:pos="765"/>
                <w:tab w:val="decimal" w:pos="722"/>
              </w:tabs>
              <w:spacing w:line="240" w:lineRule="atLeast"/>
              <w:ind w:left="-79" w:right="-50"/>
              <w:rPr>
                <w:rFonts w:cs="Times New Roman"/>
                <w:b/>
                <w:bCs/>
                <w:sz w:val="16"/>
                <w:szCs w:val="16"/>
              </w:rPr>
            </w:pPr>
          </w:p>
        </w:tc>
        <w:tc>
          <w:tcPr>
            <w:tcW w:w="871" w:type="dxa"/>
            <w:vAlign w:val="bottom"/>
          </w:tcPr>
          <w:p w14:paraId="2C1D098E" w14:textId="777ED79D" w:rsidR="004A4B19" w:rsidRPr="00EE4AE8" w:rsidRDefault="004A4B19" w:rsidP="004A4B19">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4,396,883</w:t>
            </w:r>
          </w:p>
        </w:tc>
        <w:tc>
          <w:tcPr>
            <w:tcW w:w="180" w:type="dxa"/>
          </w:tcPr>
          <w:p w14:paraId="71044EF8" w14:textId="77777777" w:rsidR="004A4B19" w:rsidRPr="00EE4AE8" w:rsidRDefault="004A4B19" w:rsidP="004A4B19">
            <w:pPr>
              <w:pStyle w:val="acctfourfigures"/>
              <w:tabs>
                <w:tab w:val="clear" w:pos="765"/>
                <w:tab w:val="decimal" w:pos="722"/>
              </w:tabs>
              <w:spacing w:line="240" w:lineRule="atLeast"/>
              <w:ind w:left="-79" w:right="-50"/>
              <w:rPr>
                <w:rFonts w:cs="Times New Roman"/>
                <w:b/>
                <w:bCs/>
                <w:sz w:val="16"/>
                <w:szCs w:val="16"/>
              </w:rPr>
            </w:pPr>
          </w:p>
        </w:tc>
        <w:tc>
          <w:tcPr>
            <w:tcW w:w="973" w:type="dxa"/>
            <w:vAlign w:val="bottom"/>
          </w:tcPr>
          <w:p w14:paraId="4D567DBF" w14:textId="5822920D" w:rsidR="004A4B19" w:rsidRPr="00EE4AE8" w:rsidRDefault="004A4B19" w:rsidP="004A4B19">
            <w:pPr>
              <w:tabs>
                <w:tab w:val="decimal" w:pos="73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116,806</w:t>
            </w:r>
          </w:p>
        </w:tc>
        <w:tc>
          <w:tcPr>
            <w:tcW w:w="182" w:type="dxa"/>
          </w:tcPr>
          <w:p w14:paraId="0A22F9C2" w14:textId="77777777" w:rsidR="004A4B19" w:rsidRPr="00EE4AE8" w:rsidRDefault="004A4B19" w:rsidP="004A4B19">
            <w:pPr>
              <w:pStyle w:val="acctfourfigures"/>
              <w:tabs>
                <w:tab w:val="clear" w:pos="765"/>
                <w:tab w:val="decimal" w:pos="722"/>
              </w:tabs>
              <w:spacing w:line="240" w:lineRule="atLeast"/>
              <w:ind w:left="-79" w:right="-50"/>
              <w:rPr>
                <w:rFonts w:cs="Times New Roman"/>
                <w:b/>
                <w:bCs/>
                <w:sz w:val="16"/>
                <w:szCs w:val="16"/>
              </w:rPr>
            </w:pPr>
          </w:p>
        </w:tc>
        <w:tc>
          <w:tcPr>
            <w:tcW w:w="971" w:type="dxa"/>
            <w:vAlign w:val="bottom"/>
          </w:tcPr>
          <w:p w14:paraId="7AD43421" w14:textId="4149EBD7" w:rsidR="004A4B19" w:rsidRPr="00EE4AE8" w:rsidRDefault="004A4B19" w:rsidP="004A4B19">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41,420</w:t>
            </w:r>
          </w:p>
        </w:tc>
        <w:tc>
          <w:tcPr>
            <w:tcW w:w="184" w:type="dxa"/>
          </w:tcPr>
          <w:p w14:paraId="39E0E015" w14:textId="77777777" w:rsidR="004A4B19" w:rsidRPr="00EE4AE8" w:rsidRDefault="004A4B19" w:rsidP="004A4B19">
            <w:pPr>
              <w:pStyle w:val="acctfourfigures"/>
              <w:tabs>
                <w:tab w:val="clear" w:pos="765"/>
                <w:tab w:val="decimal" w:pos="722"/>
              </w:tabs>
              <w:spacing w:line="240" w:lineRule="atLeast"/>
              <w:ind w:left="-79" w:right="-50"/>
              <w:rPr>
                <w:rFonts w:cs="Times New Roman"/>
                <w:b/>
                <w:bCs/>
                <w:sz w:val="16"/>
                <w:szCs w:val="16"/>
              </w:rPr>
            </w:pPr>
          </w:p>
        </w:tc>
        <w:tc>
          <w:tcPr>
            <w:tcW w:w="1003" w:type="dxa"/>
            <w:vAlign w:val="bottom"/>
          </w:tcPr>
          <w:p w14:paraId="0301567B" w14:textId="4BE97F41" w:rsidR="004A4B19" w:rsidRPr="00EE4AE8" w:rsidRDefault="004A4B19" w:rsidP="004A4B19">
            <w:pPr>
              <w:tabs>
                <w:tab w:val="decimal" w:pos="77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60,368</w:t>
            </w:r>
          </w:p>
        </w:tc>
        <w:tc>
          <w:tcPr>
            <w:tcW w:w="180" w:type="dxa"/>
          </w:tcPr>
          <w:p w14:paraId="655F5FC8" w14:textId="77777777" w:rsidR="004A4B19" w:rsidRPr="00EE4AE8" w:rsidRDefault="004A4B19" w:rsidP="004A4B19">
            <w:pPr>
              <w:pStyle w:val="acctfourfigures"/>
              <w:tabs>
                <w:tab w:val="clear" w:pos="765"/>
                <w:tab w:val="decimal" w:pos="847"/>
              </w:tabs>
              <w:spacing w:line="240" w:lineRule="atLeast"/>
              <w:ind w:left="-79" w:right="-50"/>
              <w:rPr>
                <w:rFonts w:cs="Times New Roman"/>
                <w:b/>
                <w:bCs/>
                <w:sz w:val="16"/>
                <w:szCs w:val="16"/>
              </w:rPr>
            </w:pPr>
          </w:p>
        </w:tc>
        <w:tc>
          <w:tcPr>
            <w:tcW w:w="1055" w:type="dxa"/>
            <w:vAlign w:val="center"/>
          </w:tcPr>
          <w:p w14:paraId="16EA7738" w14:textId="57C3CCE2" w:rsidR="004A4B19" w:rsidRPr="00EE4AE8" w:rsidRDefault="004A4B19" w:rsidP="004A4B19">
            <w:pPr>
              <w:pStyle w:val="acctfourfigures"/>
              <w:tabs>
                <w:tab w:val="clear" w:pos="765"/>
                <w:tab w:val="decimal" w:pos="838"/>
              </w:tabs>
              <w:spacing w:line="240" w:lineRule="atLeast"/>
              <w:ind w:left="-79" w:right="-50"/>
              <w:rPr>
                <w:rFonts w:cs="Times New Roman"/>
                <w:b/>
                <w:bCs/>
                <w:sz w:val="16"/>
                <w:szCs w:val="16"/>
              </w:rPr>
            </w:pPr>
            <w:r w:rsidRPr="00EE4AE8">
              <w:rPr>
                <w:rFonts w:cs="Times New Roman"/>
                <w:b/>
                <w:bCs/>
                <w:sz w:val="16"/>
                <w:szCs w:val="16"/>
                <w:lang w:val="en-US"/>
              </w:rPr>
              <w:t>59,783</w:t>
            </w:r>
          </w:p>
        </w:tc>
        <w:tc>
          <w:tcPr>
            <w:tcW w:w="180" w:type="dxa"/>
          </w:tcPr>
          <w:p w14:paraId="3BEC579E" w14:textId="77777777" w:rsidR="004A4B19" w:rsidRPr="00EE4AE8" w:rsidRDefault="004A4B19" w:rsidP="004A4B19">
            <w:pPr>
              <w:pStyle w:val="acctfourfigures"/>
              <w:tabs>
                <w:tab w:val="clear" w:pos="765"/>
                <w:tab w:val="decimal" w:pos="722"/>
              </w:tabs>
              <w:spacing w:line="240" w:lineRule="atLeast"/>
              <w:ind w:left="-79" w:right="-50"/>
              <w:rPr>
                <w:rFonts w:cs="Times New Roman"/>
                <w:b/>
                <w:bCs/>
                <w:sz w:val="16"/>
                <w:szCs w:val="16"/>
              </w:rPr>
            </w:pPr>
          </w:p>
        </w:tc>
        <w:tc>
          <w:tcPr>
            <w:tcW w:w="944" w:type="dxa"/>
            <w:vAlign w:val="center"/>
          </w:tcPr>
          <w:p w14:paraId="74EA0BAE" w14:textId="0D97E600" w:rsidR="004A4B19" w:rsidRPr="00EE4AE8" w:rsidRDefault="004A4B19" w:rsidP="004A4B19">
            <w:pPr>
              <w:tabs>
                <w:tab w:val="decimal" w:pos="773"/>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24,776,573</w:t>
            </w:r>
          </w:p>
        </w:tc>
      </w:tr>
      <w:tr w:rsidR="004A4B19" w:rsidRPr="00EE4AE8" w14:paraId="57ED36A7" w14:textId="77777777" w:rsidTr="008B5EB4">
        <w:trPr>
          <w:cantSplit/>
        </w:trPr>
        <w:tc>
          <w:tcPr>
            <w:tcW w:w="2261" w:type="dxa"/>
          </w:tcPr>
          <w:p w14:paraId="10A8F6C2" w14:textId="77777777" w:rsidR="004A4B19" w:rsidRPr="00EE4AE8" w:rsidRDefault="004A4B19" w:rsidP="004A4B19">
            <w:pPr>
              <w:spacing w:line="240" w:lineRule="atLeast"/>
              <w:ind w:left="180" w:right="-80" w:hanging="180"/>
              <w:jc w:val="left"/>
              <w:rPr>
                <w:rFonts w:ascii="Times New Roman" w:hAnsi="Times New Roman" w:cs="Times New Roman"/>
                <w:sz w:val="16"/>
                <w:szCs w:val="16"/>
                <w:lang w:val="en-GB" w:eastAsia="th-TH"/>
              </w:rPr>
            </w:pPr>
            <w:r w:rsidRPr="00EE4AE8">
              <w:rPr>
                <w:rFonts w:ascii="Times New Roman" w:hAnsi="Times New Roman" w:cs="Times New Roman"/>
                <w:sz w:val="16"/>
                <w:szCs w:val="16"/>
                <w:lang w:val="en-GB" w:eastAsia="th-TH"/>
              </w:rPr>
              <w:t xml:space="preserve">Depreciation charge for the year  </w:t>
            </w:r>
          </w:p>
        </w:tc>
        <w:tc>
          <w:tcPr>
            <w:tcW w:w="441" w:type="dxa"/>
          </w:tcPr>
          <w:p w14:paraId="3D0F21A1" w14:textId="77777777" w:rsidR="004A4B19" w:rsidRPr="00EE4AE8" w:rsidRDefault="004A4B19" w:rsidP="004A4B19">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889FD53" w14:textId="175F570F" w:rsidR="004A4B19" w:rsidRPr="00EE4AE8" w:rsidRDefault="004A4B19" w:rsidP="004A4B19">
            <w:pPr>
              <w:tabs>
                <w:tab w:val="decimal" w:pos="55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30C818D8" w14:textId="77777777" w:rsidR="004A4B19" w:rsidRPr="00EE4AE8" w:rsidRDefault="004A4B19" w:rsidP="004A4B19">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076DD915" w14:textId="3F9B91BF" w:rsidR="004A4B19" w:rsidRPr="00EE4AE8" w:rsidRDefault="004A4B19" w:rsidP="004A4B19">
            <w:pPr>
              <w:tabs>
                <w:tab w:val="decimal" w:pos="896"/>
              </w:tabs>
              <w:spacing w:line="240" w:lineRule="atLeast"/>
              <w:ind w:right="-50"/>
              <w:jc w:val="left"/>
              <w:rPr>
                <w:rFonts w:ascii="Times New Roman" w:hAnsi="Times New Roman" w:cs="Times New Roman"/>
                <w:sz w:val="16"/>
                <w:szCs w:val="16"/>
              </w:rPr>
            </w:pPr>
            <w:r w:rsidRPr="00EE4AE8">
              <w:rPr>
                <w:rFonts w:ascii="Times New Roman" w:hAnsi="Times New Roman" w:cs="Times New Roman"/>
                <w:sz w:val="16"/>
                <w:szCs w:val="16"/>
              </w:rPr>
              <w:t>69,956</w:t>
            </w:r>
          </w:p>
        </w:tc>
        <w:tc>
          <w:tcPr>
            <w:tcW w:w="180" w:type="dxa"/>
          </w:tcPr>
          <w:p w14:paraId="1C2DC077"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223D53CC" w14:textId="4E33282C" w:rsidR="004A4B19" w:rsidRPr="00EE4AE8" w:rsidRDefault="004A4B19" w:rsidP="004A4B19">
            <w:pPr>
              <w:tabs>
                <w:tab w:val="decimal" w:pos="92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44,529</w:t>
            </w:r>
          </w:p>
        </w:tc>
        <w:tc>
          <w:tcPr>
            <w:tcW w:w="180" w:type="dxa"/>
          </w:tcPr>
          <w:p w14:paraId="25C4864A" w14:textId="77777777" w:rsidR="004A4B19" w:rsidRPr="00EE4AE8" w:rsidRDefault="004A4B19" w:rsidP="004A4B19">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7F607BCD" w14:textId="1B990D62" w:rsidR="004A4B19" w:rsidRPr="00EE4AE8" w:rsidRDefault="004A4B19" w:rsidP="004A4B19">
            <w:pPr>
              <w:tabs>
                <w:tab w:val="decimal" w:pos="92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652,179</w:t>
            </w:r>
          </w:p>
        </w:tc>
        <w:tc>
          <w:tcPr>
            <w:tcW w:w="180" w:type="dxa"/>
          </w:tcPr>
          <w:p w14:paraId="337A6D25" w14:textId="77777777" w:rsidR="004A4B19" w:rsidRPr="00EE4AE8" w:rsidRDefault="004A4B19" w:rsidP="004A4B19">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7ABA0013" w14:textId="59A32392" w:rsidR="004A4B19" w:rsidRPr="00EE4AE8" w:rsidRDefault="004A4B19" w:rsidP="004A4B19">
            <w:pPr>
              <w:tabs>
                <w:tab w:val="decimal" w:pos="80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263,914</w:t>
            </w:r>
          </w:p>
        </w:tc>
        <w:tc>
          <w:tcPr>
            <w:tcW w:w="180" w:type="dxa"/>
          </w:tcPr>
          <w:p w14:paraId="4CA1DEB9"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78EA48ED" w14:textId="62987001" w:rsidR="004A4B19" w:rsidRPr="00EE4AE8" w:rsidRDefault="004A4B19" w:rsidP="004A4B19">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289,</w:t>
            </w:r>
            <w:r>
              <w:rPr>
                <w:rFonts w:ascii="Times New Roman" w:hAnsi="Times New Roman" w:cs="Times New Roman"/>
                <w:sz w:val="16"/>
                <w:szCs w:val="16"/>
              </w:rPr>
              <w:t>211</w:t>
            </w:r>
          </w:p>
        </w:tc>
        <w:tc>
          <w:tcPr>
            <w:tcW w:w="180" w:type="dxa"/>
          </w:tcPr>
          <w:p w14:paraId="4EFCB79D"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501CE444" w14:textId="0D0DB9A6" w:rsidR="004A4B19" w:rsidRPr="00EE4AE8" w:rsidRDefault="004A4B19" w:rsidP="004A4B19">
            <w:pPr>
              <w:tabs>
                <w:tab w:val="decimal" w:pos="73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19,523</w:t>
            </w:r>
          </w:p>
        </w:tc>
        <w:tc>
          <w:tcPr>
            <w:tcW w:w="182" w:type="dxa"/>
          </w:tcPr>
          <w:p w14:paraId="7F6DE38F"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35BFE381" w14:textId="6297BC44" w:rsidR="004A4B19" w:rsidRPr="00EE4AE8" w:rsidRDefault="004A4B19" w:rsidP="004A4B19">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5,883</w:t>
            </w:r>
          </w:p>
        </w:tc>
        <w:tc>
          <w:tcPr>
            <w:tcW w:w="184" w:type="dxa"/>
          </w:tcPr>
          <w:p w14:paraId="1D879DC3"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76BC09C5" w14:textId="721E67EC" w:rsidR="004A4B19" w:rsidRPr="00EE4AE8" w:rsidRDefault="004A4B19" w:rsidP="004A4B19">
            <w:pPr>
              <w:tabs>
                <w:tab w:val="decimal" w:pos="77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1,930</w:t>
            </w:r>
          </w:p>
        </w:tc>
        <w:tc>
          <w:tcPr>
            <w:tcW w:w="180" w:type="dxa"/>
          </w:tcPr>
          <w:p w14:paraId="26CFB2CB" w14:textId="77777777" w:rsidR="004A4B19" w:rsidRPr="00EE4AE8" w:rsidRDefault="004A4B19" w:rsidP="004A4B19">
            <w:pPr>
              <w:pStyle w:val="acctfourfigures"/>
              <w:tabs>
                <w:tab w:val="clear" w:pos="765"/>
                <w:tab w:val="decimal" w:pos="847"/>
              </w:tabs>
              <w:spacing w:line="240" w:lineRule="atLeast"/>
              <w:ind w:left="-79" w:right="-50"/>
              <w:rPr>
                <w:rFonts w:cs="Times New Roman"/>
                <w:sz w:val="16"/>
                <w:szCs w:val="16"/>
              </w:rPr>
            </w:pPr>
          </w:p>
        </w:tc>
        <w:tc>
          <w:tcPr>
            <w:tcW w:w="1055" w:type="dxa"/>
          </w:tcPr>
          <w:p w14:paraId="090AE2B3" w14:textId="1385C62B" w:rsidR="004A4B19" w:rsidRPr="00EE4AE8" w:rsidRDefault="004A4B19" w:rsidP="004A4B19">
            <w:pPr>
              <w:tabs>
                <w:tab w:val="decimal" w:pos="668"/>
              </w:tabs>
              <w:spacing w:line="240" w:lineRule="atLeast"/>
              <w:ind w:left="-72"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01A7B56A"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19E74275" w14:textId="0E1015CC" w:rsidR="004A4B19" w:rsidRPr="00EE4AE8" w:rsidRDefault="004A4B19" w:rsidP="004A4B19">
            <w:pPr>
              <w:tabs>
                <w:tab w:val="decimal" w:pos="773"/>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1,347,</w:t>
            </w:r>
            <w:r>
              <w:rPr>
                <w:rFonts w:ascii="Times New Roman" w:hAnsi="Times New Roman" w:cs="Times New Roman"/>
                <w:sz w:val="16"/>
                <w:szCs w:val="16"/>
              </w:rPr>
              <w:t>125</w:t>
            </w:r>
          </w:p>
        </w:tc>
      </w:tr>
      <w:tr w:rsidR="004A4B19" w:rsidRPr="00EE4AE8" w14:paraId="7D7E32E7" w14:textId="77777777" w:rsidTr="008B5EB4">
        <w:trPr>
          <w:cantSplit/>
        </w:trPr>
        <w:tc>
          <w:tcPr>
            <w:tcW w:w="2261" w:type="dxa"/>
            <w:vAlign w:val="bottom"/>
          </w:tcPr>
          <w:p w14:paraId="3BCA2F11" w14:textId="7B395084" w:rsidR="004A4B19" w:rsidRPr="00EE4AE8" w:rsidRDefault="004A4B19" w:rsidP="004A4B19">
            <w:pPr>
              <w:spacing w:line="240" w:lineRule="atLeast"/>
              <w:ind w:left="180" w:right="-80" w:hanging="180"/>
              <w:jc w:val="left"/>
              <w:rPr>
                <w:rFonts w:ascii="Times New Roman" w:hAnsi="Times New Roman" w:cs="Times New Roman"/>
                <w:sz w:val="16"/>
                <w:szCs w:val="16"/>
                <w:lang w:val="en-GB" w:eastAsia="th-TH"/>
              </w:rPr>
            </w:pPr>
            <w:r w:rsidRPr="00EE4AE8">
              <w:rPr>
                <w:rFonts w:ascii="Times New Roman" w:hAnsi="Times New Roman" w:cs="Times New Roman"/>
                <w:sz w:val="16"/>
                <w:szCs w:val="16"/>
                <w:lang w:val="en-GB"/>
              </w:rPr>
              <w:t xml:space="preserve">Acquisition through business </w:t>
            </w:r>
          </w:p>
        </w:tc>
        <w:tc>
          <w:tcPr>
            <w:tcW w:w="441" w:type="dxa"/>
          </w:tcPr>
          <w:p w14:paraId="567C6502" w14:textId="77777777" w:rsidR="004A4B19" w:rsidRPr="00EE4AE8" w:rsidRDefault="004A4B19" w:rsidP="004A4B19">
            <w:pPr>
              <w:spacing w:line="240" w:lineRule="atLeast"/>
              <w:ind w:left="-86" w:right="-72"/>
              <w:jc w:val="center"/>
              <w:rPr>
                <w:rFonts w:ascii="Times New Roman" w:hAnsi="Times New Roman" w:cs="Times New Roman"/>
                <w:sz w:val="16"/>
                <w:szCs w:val="16"/>
              </w:rPr>
            </w:pPr>
          </w:p>
        </w:tc>
        <w:tc>
          <w:tcPr>
            <w:tcW w:w="927" w:type="dxa"/>
            <w:shd w:val="clear" w:color="auto" w:fill="auto"/>
          </w:tcPr>
          <w:p w14:paraId="7D3BE2A7" w14:textId="77777777" w:rsidR="004A4B19" w:rsidRPr="00EE4AE8" w:rsidRDefault="004A4B19" w:rsidP="004A4B19">
            <w:pPr>
              <w:tabs>
                <w:tab w:val="decimal" w:pos="551"/>
              </w:tabs>
              <w:spacing w:line="240" w:lineRule="atLeast"/>
              <w:ind w:left="-79" w:right="-50"/>
              <w:jc w:val="left"/>
              <w:rPr>
                <w:rFonts w:ascii="Times New Roman" w:hAnsi="Times New Roman" w:cs="Times New Roman"/>
                <w:sz w:val="16"/>
                <w:szCs w:val="16"/>
              </w:rPr>
            </w:pPr>
          </w:p>
        </w:tc>
        <w:tc>
          <w:tcPr>
            <w:tcW w:w="178" w:type="dxa"/>
            <w:shd w:val="clear" w:color="auto" w:fill="auto"/>
          </w:tcPr>
          <w:p w14:paraId="7D731434" w14:textId="77777777" w:rsidR="004A4B19" w:rsidRPr="00EE4AE8" w:rsidRDefault="004A4B19" w:rsidP="004A4B19">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42DB12B1" w14:textId="77777777" w:rsidR="004A4B19" w:rsidRPr="00EE4AE8" w:rsidRDefault="004A4B19" w:rsidP="004A4B19">
            <w:pPr>
              <w:tabs>
                <w:tab w:val="decimal" w:pos="896"/>
              </w:tabs>
              <w:spacing w:line="240" w:lineRule="atLeast"/>
              <w:ind w:right="-50"/>
              <w:jc w:val="left"/>
              <w:rPr>
                <w:rFonts w:ascii="Times New Roman" w:hAnsi="Times New Roman" w:cs="Times New Roman"/>
                <w:sz w:val="16"/>
                <w:szCs w:val="16"/>
              </w:rPr>
            </w:pPr>
          </w:p>
        </w:tc>
        <w:tc>
          <w:tcPr>
            <w:tcW w:w="180" w:type="dxa"/>
          </w:tcPr>
          <w:p w14:paraId="6968D741"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7616D956" w14:textId="77777777" w:rsidR="004A4B19" w:rsidRPr="00EE4AE8" w:rsidRDefault="004A4B19" w:rsidP="004A4B19">
            <w:pPr>
              <w:tabs>
                <w:tab w:val="decimal" w:pos="921"/>
              </w:tabs>
              <w:spacing w:line="240" w:lineRule="atLeast"/>
              <w:ind w:left="-79" w:right="-50"/>
              <w:jc w:val="left"/>
              <w:rPr>
                <w:rFonts w:ascii="Times New Roman" w:hAnsi="Times New Roman" w:cs="Times New Roman"/>
                <w:sz w:val="16"/>
                <w:szCs w:val="16"/>
              </w:rPr>
            </w:pPr>
          </w:p>
        </w:tc>
        <w:tc>
          <w:tcPr>
            <w:tcW w:w="180" w:type="dxa"/>
          </w:tcPr>
          <w:p w14:paraId="659CBAB1" w14:textId="77777777" w:rsidR="004A4B19" w:rsidRPr="00EE4AE8" w:rsidRDefault="004A4B19" w:rsidP="004A4B19">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48B2FB48" w14:textId="77777777" w:rsidR="004A4B19" w:rsidRPr="00EE4AE8" w:rsidRDefault="004A4B19" w:rsidP="004A4B19">
            <w:pPr>
              <w:tabs>
                <w:tab w:val="decimal" w:pos="921"/>
              </w:tabs>
              <w:spacing w:line="240" w:lineRule="atLeast"/>
              <w:ind w:left="-79" w:right="-50"/>
              <w:jc w:val="left"/>
              <w:rPr>
                <w:rFonts w:ascii="Times New Roman" w:hAnsi="Times New Roman" w:cs="Times New Roman"/>
                <w:sz w:val="16"/>
                <w:szCs w:val="16"/>
              </w:rPr>
            </w:pPr>
          </w:p>
        </w:tc>
        <w:tc>
          <w:tcPr>
            <w:tcW w:w="180" w:type="dxa"/>
          </w:tcPr>
          <w:p w14:paraId="155ED0FA" w14:textId="77777777" w:rsidR="004A4B19" w:rsidRPr="00EE4AE8" w:rsidRDefault="004A4B19" w:rsidP="004A4B19">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7183B5CC" w14:textId="77777777" w:rsidR="004A4B19" w:rsidRPr="00EE4AE8" w:rsidRDefault="004A4B19" w:rsidP="004A4B19">
            <w:pPr>
              <w:tabs>
                <w:tab w:val="decimal" w:pos="802"/>
              </w:tabs>
              <w:spacing w:line="240" w:lineRule="atLeast"/>
              <w:ind w:left="-79" w:right="-50"/>
              <w:jc w:val="left"/>
              <w:rPr>
                <w:rFonts w:ascii="Times New Roman" w:hAnsi="Times New Roman" w:cs="Times New Roman"/>
                <w:sz w:val="16"/>
                <w:szCs w:val="16"/>
              </w:rPr>
            </w:pPr>
          </w:p>
        </w:tc>
        <w:tc>
          <w:tcPr>
            <w:tcW w:w="180" w:type="dxa"/>
          </w:tcPr>
          <w:p w14:paraId="64E24F0A"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8FF1D41" w14:textId="77777777" w:rsidR="004A4B19" w:rsidRPr="00EE4AE8" w:rsidRDefault="004A4B19" w:rsidP="004A4B19">
            <w:pPr>
              <w:tabs>
                <w:tab w:val="decimal" w:pos="722"/>
              </w:tabs>
              <w:spacing w:line="240" w:lineRule="atLeast"/>
              <w:ind w:left="-79" w:right="-50"/>
              <w:jc w:val="left"/>
              <w:rPr>
                <w:rFonts w:ascii="Times New Roman" w:hAnsi="Times New Roman" w:cs="Times New Roman"/>
                <w:sz w:val="16"/>
                <w:szCs w:val="16"/>
              </w:rPr>
            </w:pPr>
          </w:p>
        </w:tc>
        <w:tc>
          <w:tcPr>
            <w:tcW w:w="180" w:type="dxa"/>
          </w:tcPr>
          <w:p w14:paraId="4E1232A9"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2B2E5463" w14:textId="77777777" w:rsidR="004A4B19" w:rsidRPr="00EE4AE8" w:rsidRDefault="004A4B19" w:rsidP="004A4B19">
            <w:pPr>
              <w:tabs>
                <w:tab w:val="decimal" w:pos="731"/>
              </w:tabs>
              <w:spacing w:line="240" w:lineRule="atLeast"/>
              <w:ind w:left="-79" w:right="-50"/>
              <w:jc w:val="left"/>
              <w:rPr>
                <w:rFonts w:ascii="Times New Roman" w:hAnsi="Times New Roman" w:cs="Times New Roman"/>
                <w:sz w:val="16"/>
                <w:szCs w:val="16"/>
              </w:rPr>
            </w:pPr>
          </w:p>
        </w:tc>
        <w:tc>
          <w:tcPr>
            <w:tcW w:w="182" w:type="dxa"/>
          </w:tcPr>
          <w:p w14:paraId="2B682F62"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56EE9F23" w14:textId="77777777" w:rsidR="004A4B19" w:rsidRPr="00EE4AE8" w:rsidRDefault="004A4B19" w:rsidP="004A4B19">
            <w:pPr>
              <w:tabs>
                <w:tab w:val="decimal" w:pos="722"/>
              </w:tabs>
              <w:spacing w:line="240" w:lineRule="atLeast"/>
              <w:ind w:left="-79" w:right="-50"/>
              <w:jc w:val="left"/>
              <w:rPr>
                <w:rFonts w:ascii="Times New Roman" w:hAnsi="Times New Roman" w:cs="Times New Roman"/>
                <w:sz w:val="16"/>
                <w:szCs w:val="16"/>
              </w:rPr>
            </w:pPr>
          </w:p>
        </w:tc>
        <w:tc>
          <w:tcPr>
            <w:tcW w:w="184" w:type="dxa"/>
          </w:tcPr>
          <w:p w14:paraId="1B5BE812"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2FE2B2A9" w14:textId="77777777" w:rsidR="004A4B19" w:rsidRPr="00EE4AE8" w:rsidRDefault="004A4B19" w:rsidP="004A4B19">
            <w:pPr>
              <w:tabs>
                <w:tab w:val="decimal" w:pos="772"/>
              </w:tabs>
              <w:spacing w:line="240" w:lineRule="atLeast"/>
              <w:ind w:left="-79" w:right="-50"/>
              <w:jc w:val="left"/>
              <w:rPr>
                <w:rFonts w:ascii="Times New Roman" w:hAnsi="Times New Roman" w:cs="Times New Roman"/>
                <w:sz w:val="16"/>
                <w:szCs w:val="16"/>
              </w:rPr>
            </w:pPr>
          </w:p>
        </w:tc>
        <w:tc>
          <w:tcPr>
            <w:tcW w:w="180" w:type="dxa"/>
          </w:tcPr>
          <w:p w14:paraId="26ECD91C" w14:textId="77777777" w:rsidR="004A4B19" w:rsidRPr="00EE4AE8" w:rsidRDefault="004A4B19" w:rsidP="004A4B19">
            <w:pPr>
              <w:pStyle w:val="acctfourfigures"/>
              <w:tabs>
                <w:tab w:val="clear" w:pos="765"/>
                <w:tab w:val="decimal" w:pos="847"/>
              </w:tabs>
              <w:spacing w:line="240" w:lineRule="atLeast"/>
              <w:ind w:left="-79" w:right="-50"/>
              <w:rPr>
                <w:rFonts w:cs="Times New Roman"/>
                <w:sz w:val="16"/>
                <w:szCs w:val="16"/>
              </w:rPr>
            </w:pPr>
          </w:p>
        </w:tc>
        <w:tc>
          <w:tcPr>
            <w:tcW w:w="1055" w:type="dxa"/>
          </w:tcPr>
          <w:p w14:paraId="6751C73C" w14:textId="77777777" w:rsidR="004A4B19" w:rsidRPr="00EE4AE8" w:rsidRDefault="004A4B19" w:rsidP="004A4B19">
            <w:pPr>
              <w:tabs>
                <w:tab w:val="decimal" w:pos="668"/>
              </w:tabs>
              <w:spacing w:line="240" w:lineRule="atLeast"/>
              <w:ind w:left="-72" w:right="-43"/>
              <w:jc w:val="left"/>
              <w:rPr>
                <w:rFonts w:ascii="Times New Roman" w:hAnsi="Times New Roman" w:cs="Times New Roman"/>
                <w:sz w:val="16"/>
                <w:szCs w:val="16"/>
              </w:rPr>
            </w:pPr>
          </w:p>
        </w:tc>
        <w:tc>
          <w:tcPr>
            <w:tcW w:w="180" w:type="dxa"/>
          </w:tcPr>
          <w:p w14:paraId="47552E40"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29DC24D8" w14:textId="77777777" w:rsidR="004A4B19" w:rsidRPr="00EE4AE8" w:rsidRDefault="004A4B19" w:rsidP="004A4B19">
            <w:pPr>
              <w:tabs>
                <w:tab w:val="decimal" w:pos="773"/>
              </w:tabs>
              <w:spacing w:line="240" w:lineRule="atLeast"/>
              <w:ind w:left="-79" w:right="-50"/>
              <w:jc w:val="left"/>
              <w:rPr>
                <w:rFonts w:ascii="Times New Roman" w:hAnsi="Times New Roman" w:cs="Times New Roman"/>
                <w:sz w:val="16"/>
                <w:szCs w:val="16"/>
              </w:rPr>
            </w:pPr>
          </w:p>
        </w:tc>
      </w:tr>
      <w:tr w:rsidR="004A4B19" w:rsidRPr="00EE4AE8" w14:paraId="1DEE1957" w14:textId="77777777" w:rsidTr="008B5EB4">
        <w:trPr>
          <w:cantSplit/>
        </w:trPr>
        <w:tc>
          <w:tcPr>
            <w:tcW w:w="2261" w:type="dxa"/>
            <w:vAlign w:val="bottom"/>
          </w:tcPr>
          <w:p w14:paraId="64E4EDEE" w14:textId="60D2D083" w:rsidR="004A4B19" w:rsidRPr="00EE4AE8" w:rsidRDefault="004A4B19" w:rsidP="004A4B19">
            <w:pPr>
              <w:spacing w:line="240" w:lineRule="atLeast"/>
              <w:ind w:left="180" w:right="-80" w:hanging="180"/>
              <w:jc w:val="left"/>
              <w:rPr>
                <w:rFonts w:ascii="Times New Roman" w:hAnsi="Times New Roman" w:cs="Times New Roman"/>
                <w:sz w:val="16"/>
                <w:szCs w:val="16"/>
                <w:lang w:val="en-GB" w:eastAsia="th-TH"/>
              </w:rPr>
            </w:pPr>
            <w:r w:rsidRPr="00EE4AE8">
              <w:rPr>
                <w:rFonts w:ascii="Times New Roman" w:hAnsi="Times New Roman" w:cs="Times New Roman"/>
                <w:sz w:val="16"/>
                <w:szCs w:val="16"/>
                <w:lang w:val="en-GB"/>
              </w:rPr>
              <w:t xml:space="preserve">   combination </w:t>
            </w:r>
          </w:p>
        </w:tc>
        <w:tc>
          <w:tcPr>
            <w:tcW w:w="441" w:type="dxa"/>
          </w:tcPr>
          <w:p w14:paraId="3D88A791" w14:textId="77777777" w:rsidR="004A4B19" w:rsidRPr="00EE4AE8" w:rsidRDefault="004A4B19" w:rsidP="004A4B19">
            <w:pPr>
              <w:spacing w:line="240" w:lineRule="atLeast"/>
              <w:ind w:left="-86" w:right="-72"/>
              <w:jc w:val="center"/>
              <w:rPr>
                <w:rFonts w:ascii="Times New Roman" w:hAnsi="Times New Roman" w:cs="Times New Roman"/>
                <w:sz w:val="16"/>
                <w:szCs w:val="16"/>
              </w:rPr>
            </w:pPr>
          </w:p>
        </w:tc>
        <w:tc>
          <w:tcPr>
            <w:tcW w:w="927" w:type="dxa"/>
            <w:shd w:val="clear" w:color="auto" w:fill="auto"/>
          </w:tcPr>
          <w:p w14:paraId="3E9132ED" w14:textId="3B345F53" w:rsidR="004A4B19" w:rsidRPr="00EE4AE8" w:rsidRDefault="004A4B19" w:rsidP="004A4B19">
            <w:pPr>
              <w:tabs>
                <w:tab w:val="decimal" w:pos="55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635B925A" w14:textId="77777777" w:rsidR="004A4B19" w:rsidRPr="00EE4AE8" w:rsidRDefault="004A4B19" w:rsidP="004A4B19">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4B0A61E2" w14:textId="6339D35C" w:rsidR="004A4B19" w:rsidRPr="00EE4AE8" w:rsidRDefault="004A4B19" w:rsidP="004A4B19">
            <w:pPr>
              <w:tabs>
                <w:tab w:val="decimal" w:pos="896"/>
              </w:tabs>
              <w:spacing w:line="240" w:lineRule="atLeast"/>
              <w:ind w:right="-50"/>
              <w:jc w:val="left"/>
              <w:rPr>
                <w:rFonts w:ascii="Times New Roman" w:hAnsi="Times New Roman" w:cs="Times New Roman"/>
                <w:sz w:val="16"/>
                <w:szCs w:val="16"/>
              </w:rPr>
            </w:pPr>
            <w:r w:rsidRPr="00EE4AE8">
              <w:rPr>
                <w:rFonts w:ascii="Times New Roman" w:hAnsi="Times New Roman" w:cs="Times New Roman"/>
                <w:sz w:val="16"/>
                <w:szCs w:val="16"/>
              </w:rPr>
              <w:t>11,865</w:t>
            </w:r>
          </w:p>
        </w:tc>
        <w:tc>
          <w:tcPr>
            <w:tcW w:w="180" w:type="dxa"/>
          </w:tcPr>
          <w:p w14:paraId="6859F71D"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5E69EF78" w14:textId="3C6E52F4" w:rsidR="004A4B19" w:rsidRPr="00EE4AE8" w:rsidRDefault="004A4B19">
            <w:pPr>
              <w:tabs>
                <w:tab w:val="decimal" w:pos="710"/>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2114C9EE" w14:textId="77777777" w:rsidR="004A4B19" w:rsidRPr="00EE4AE8" w:rsidRDefault="004A4B19" w:rsidP="004A4B19">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35936230" w14:textId="6F712F02" w:rsidR="004A4B19" w:rsidRPr="00EE4AE8" w:rsidRDefault="004A4B19">
            <w:pPr>
              <w:tabs>
                <w:tab w:val="decimal" w:pos="71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722AA426" w14:textId="77777777" w:rsidR="004A4B19" w:rsidRPr="00EE4AE8" w:rsidRDefault="004A4B19" w:rsidP="004A4B19">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68E84867" w14:textId="64254DCB" w:rsidR="004A4B19" w:rsidRPr="00EE4AE8" w:rsidRDefault="004A4B19" w:rsidP="006748B1">
            <w:pPr>
              <w:tabs>
                <w:tab w:val="decimal" w:pos="530"/>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322E8856"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3E311AD1" w14:textId="06265E82" w:rsidR="004A4B19" w:rsidRPr="00EE4AE8" w:rsidRDefault="004A4B19" w:rsidP="004A4B19">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26,570</w:t>
            </w:r>
          </w:p>
        </w:tc>
        <w:tc>
          <w:tcPr>
            <w:tcW w:w="180" w:type="dxa"/>
          </w:tcPr>
          <w:p w14:paraId="7CDE9A04"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02C78058" w14:textId="09045B13" w:rsidR="004A4B19" w:rsidRPr="00EE4AE8" w:rsidRDefault="004A4B19" w:rsidP="004A4B19">
            <w:pPr>
              <w:tabs>
                <w:tab w:val="decimal" w:pos="73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12,729</w:t>
            </w:r>
          </w:p>
        </w:tc>
        <w:tc>
          <w:tcPr>
            <w:tcW w:w="182" w:type="dxa"/>
          </w:tcPr>
          <w:p w14:paraId="3A93713B"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456BC64B" w14:textId="0726A413" w:rsidR="004A4B19" w:rsidRPr="006748B1" w:rsidRDefault="004A4B19" w:rsidP="006748B1">
            <w:pPr>
              <w:tabs>
                <w:tab w:val="decimal" w:pos="530"/>
              </w:tabs>
              <w:spacing w:line="240" w:lineRule="atLeast"/>
              <w:ind w:left="-79" w:right="-50"/>
              <w:jc w:val="left"/>
              <w:rPr>
                <w:rFonts w:ascii="Times New Roman" w:eastAsia="Times New Roman" w:hAnsi="Times New Roman" w:cs="Times New Roman"/>
                <w:sz w:val="16"/>
                <w:szCs w:val="16"/>
                <w:lang w:val="en-GB" w:bidi="ar-SA"/>
              </w:rPr>
            </w:pPr>
            <w:r w:rsidRPr="006748B1">
              <w:rPr>
                <w:rFonts w:ascii="Times New Roman" w:eastAsia="Times New Roman" w:hAnsi="Times New Roman" w:cs="Times New Roman"/>
                <w:sz w:val="16"/>
                <w:szCs w:val="16"/>
                <w:lang w:val="en-GB" w:bidi="ar-SA"/>
              </w:rPr>
              <w:t>-</w:t>
            </w:r>
          </w:p>
        </w:tc>
        <w:tc>
          <w:tcPr>
            <w:tcW w:w="184" w:type="dxa"/>
          </w:tcPr>
          <w:p w14:paraId="52A2FE44"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52015A6F" w14:textId="70711AE8" w:rsidR="004A4B19" w:rsidRPr="00EE4AE8" w:rsidRDefault="004A4B19" w:rsidP="004A4B19">
            <w:pPr>
              <w:tabs>
                <w:tab w:val="decimal" w:pos="59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18F7251A" w14:textId="77777777" w:rsidR="004A4B19" w:rsidRPr="00EE4AE8" w:rsidRDefault="004A4B19" w:rsidP="004A4B19">
            <w:pPr>
              <w:pStyle w:val="acctfourfigures"/>
              <w:tabs>
                <w:tab w:val="clear" w:pos="765"/>
                <w:tab w:val="decimal" w:pos="847"/>
              </w:tabs>
              <w:spacing w:line="240" w:lineRule="atLeast"/>
              <w:ind w:left="-79" w:right="-50"/>
              <w:rPr>
                <w:rFonts w:cs="Times New Roman"/>
                <w:sz w:val="16"/>
                <w:szCs w:val="16"/>
              </w:rPr>
            </w:pPr>
          </w:p>
        </w:tc>
        <w:tc>
          <w:tcPr>
            <w:tcW w:w="1055" w:type="dxa"/>
          </w:tcPr>
          <w:p w14:paraId="5C570294" w14:textId="3E22245A" w:rsidR="004A4B19" w:rsidRPr="00EE4AE8" w:rsidRDefault="004A4B19" w:rsidP="004A4B19">
            <w:pPr>
              <w:tabs>
                <w:tab w:val="decimal" w:pos="668"/>
              </w:tabs>
              <w:spacing w:line="240" w:lineRule="atLeast"/>
              <w:ind w:left="-72"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110AC115"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649E09E2" w14:textId="3ED96417" w:rsidR="004A4B19" w:rsidRPr="00EE4AE8" w:rsidRDefault="004A4B19" w:rsidP="004A4B19">
            <w:pPr>
              <w:tabs>
                <w:tab w:val="decimal" w:pos="773"/>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51,164</w:t>
            </w:r>
          </w:p>
        </w:tc>
      </w:tr>
      <w:tr w:rsidR="004A4B19" w:rsidRPr="00EE4AE8" w14:paraId="61A04F7D" w14:textId="77777777" w:rsidTr="008B5EB4">
        <w:trPr>
          <w:cantSplit/>
        </w:trPr>
        <w:tc>
          <w:tcPr>
            <w:tcW w:w="2261" w:type="dxa"/>
            <w:vAlign w:val="bottom"/>
          </w:tcPr>
          <w:p w14:paraId="2B40A3DA" w14:textId="77777777" w:rsidR="004A4B19" w:rsidRPr="00EE4AE8" w:rsidRDefault="004A4B19" w:rsidP="004A4B19">
            <w:pPr>
              <w:pStyle w:val="7I-7H-3"/>
              <w:tabs>
                <w:tab w:val="left" w:pos="191"/>
              </w:tabs>
              <w:spacing w:line="240" w:lineRule="atLeast"/>
              <w:ind w:right="-80"/>
              <w:rPr>
                <w:rFonts w:ascii="Times New Roman" w:hAnsi="Times New Roman" w:cs="Times New Roman"/>
                <w:sz w:val="16"/>
                <w:szCs w:val="16"/>
                <w:lang w:val="en-GB"/>
              </w:rPr>
            </w:pPr>
            <w:r w:rsidRPr="00EE4AE8">
              <w:rPr>
                <w:rFonts w:ascii="Times New Roman" w:hAnsi="Times New Roman" w:cs="Times New Roman"/>
                <w:sz w:val="16"/>
                <w:szCs w:val="16"/>
                <w:lang w:val="en-GB"/>
              </w:rPr>
              <w:t>Disposals and write-offs</w:t>
            </w:r>
          </w:p>
        </w:tc>
        <w:tc>
          <w:tcPr>
            <w:tcW w:w="441" w:type="dxa"/>
          </w:tcPr>
          <w:p w14:paraId="69DAA807" w14:textId="77777777" w:rsidR="004A4B19" w:rsidRPr="00EE4AE8" w:rsidRDefault="004A4B19" w:rsidP="004A4B19">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46CF97A" w14:textId="1A20F31A" w:rsidR="004A4B19" w:rsidRPr="00EE4AE8" w:rsidRDefault="004A4B19" w:rsidP="004A4B19">
            <w:pPr>
              <w:tabs>
                <w:tab w:val="decimal" w:pos="55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63AB6422" w14:textId="77777777" w:rsidR="004A4B19" w:rsidRPr="00EE4AE8" w:rsidRDefault="004A4B19" w:rsidP="004A4B19">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412D49A3" w14:textId="7D1AE490" w:rsidR="004A4B19" w:rsidRPr="00EE4AE8" w:rsidRDefault="004A4B19" w:rsidP="004A4B19">
            <w:pPr>
              <w:tabs>
                <w:tab w:val="decimal" w:pos="896"/>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(357)</w:t>
            </w:r>
          </w:p>
        </w:tc>
        <w:tc>
          <w:tcPr>
            <w:tcW w:w="180" w:type="dxa"/>
          </w:tcPr>
          <w:p w14:paraId="016ED187" w14:textId="77777777" w:rsidR="004A4B19" w:rsidRPr="00EE4AE8" w:rsidRDefault="004A4B19" w:rsidP="004A4B19">
            <w:pPr>
              <w:pStyle w:val="acctfourfigures"/>
              <w:tabs>
                <w:tab w:val="clear" w:pos="765"/>
                <w:tab w:val="decimal" w:pos="551"/>
                <w:tab w:val="decimal" w:pos="614"/>
                <w:tab w:val="decimal" w:pos="722"/>
              </w:tabs>
              <w:spacing w:line="240" w:lineRule="atLeast"/>
              <w:ind w:left="-79" w:right="-50"/>
              <w:rPr>
                <w:rFonts w:eastAsia="MS Mincho" w:cs="Times New Roman"/>
                <w:sz w:val="16"/>
                <w:szCs w:val="16"/>
                <w:lang w:val="en-US" w:bidi="th-TH"/>
              </w:rPr>
            </w:pPr>
          </w:p>
        </w:tc>
        <w:tc>
          <w:tcPr>
            <w:tcW w:w="1170" w:type="dxa"/>
            <w:vAlign w:val="bottom"/>
          </w:tcPr>
          <w:p w14:paraId="1368DD52" w14:textId="0BBF6A64" w:rsidR="004A4B19" w:rsidRPr="00EE4AE8" w:rsidRDefault="004A4B19" w:rsidP="004A4B19">
            <w:pPr>
              <w:tabs>
                <w:tab w:val="decimal" w:pos="92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(8,439)</w:t>
            </w:r>
          </w:p>
        </w:tc>
        <w:tc>
          <w:tcPr>
            <w:tcW w:w="180" w:type="dxa"/>
          </w:tcPr>
          <w:p w14:paraId="38FF4BE3" w14:textId="77777777" w:rsidR="004A4B19" w:rsidRPr="00EE4AE8" w:rsidRDefault="004A4B19" w:rsidP="004A4B19">
            <w:pPr>
              <w:pStyle w:val="acctfourfigures"/>
              <w:tabs>
                <w:tab w:val="clear" w:pos="765"/>
                <w:tab w:val="decimal" w:pos="921"/>
              </w:tabs>
              <w:spacing w:line="240" w:lineRule="atLeast"/>
              <w:ind w:left="-79" w:right="-50"/>
              <w:rPr>
                <w:rFonts w:eastAsia="MS Mincho" w:cs="Times New Roman"/>
                <w:sz w:val="16"/>
                <w:szCs w:val="16"/>
                <w:lang w:val="en-US" w:bidi="th-TH"/>
              </w:rPr>
            </w:pPr>
          </w:p>
        </w:tc>
        <w:tc>
          <w:tcPr>
            <w:tcW w:w="1170" w:type="dxa"/>
            <w:vAlign w:val="bottom"/>
          </w:tcPr>
          <w:p w14:paraId="350F122E" w14:textId="49613E64" w:rsidR="004A4B19" w:rsidRPr="00EE4AE8" w:rsidRDefault="004A4B19" w:rsidP="004A4B19">
            <w:pPr>
              <w:tabs>
                <w:tab w:val="decimal" w:pos="92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w:t>
            </w:r>
            <w:r>
              <w:rPr>
                <w:rFonts w:ascii="Times New Roman" w:hAnsi="Times New Roman" w:cs="Times New Roman"/>
                <w:sz w:val="16"/>
                <w:szCs w:val="16"/>
              </w:rPr>
              <w:t>946,241</w:t>
            </w:r>
            <w:r w:rsidRPr="00EE4AE8">
              <w:rPr>
                <w:rFonts w:ascii="Times New Roman" w:hAnsi="Times New Roman" w:cs="Times New Roman"/>
                <w:sz w:val="16"/>
                <w:szCs w:val="16"/>
              </w:rPr>
              <w:t>)</w:t>
            </w:r>
          </w:p>
        </w:tc>
        <w:tc>
          <w:tcPr>
            <w:tcW w:w="180" w:type="dxa"/>
          </w:tcPr>
          <w:p w14:paraId="1E392E41" w14:textId="77777777" w:rsidR="004A4B19" w:rsidRPr="00EE4AE8" w:rsidRDefault="004A4B19" w:rsidP="004A4B19">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12B0284A" w14:textId="32A367C8" w:rsidR="004A4B19" w:rsidRPr="00EE4AE8" w:rsidRDefault="004A4B19" w:rsidP="004A4B19">
            <w:pPr>
              <w:tabs>
                <w:tab w:val="decimal" w:pos="80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(960,</w:t>
            </w:r>
            <w:r>
              <w:rPr>
                <w:rFonts w:ascii="Times New Roman" w:hAnsi="Times New Roman" w:cs="Times New Roman"/>
                <w:sz w:val="16"/>
                <w:szCs w:val="16"/>
              </w:rPr>
              <w:t>988</w:t>
            </w:r>
            <w:r w:rsidRPr="00EE4AE8">
              <w:rPr>
                <w:rFonts w:ascii="Times New Roman" w:hAnsi="Times New Roman" w:cs="Times New Roman"/>
                <w:sz w:val="16"/>
                <w:szCs w:val="16"/>
              </w:rPr>
              <w:t>)</w:t>
            </w:r>
          </w:p>
        </w:tc>
        <w:tc>
          <w:tcPr>
            <w:tcW w:w="180" w:type="dxa"/>
          </w:tcPr>
          <w:p w14:paraId="0B066CF6" w14:textId="77777777" w:rsidR="004A4B19" w:rsidRPr="00EE4AE8" w:rsidRDefault="004A4B19" w:rsidP="004A4B19">
            <w:pPr>
              <w:pStyle w:val="acctfourfigures"/>
              <w:tabs>
                <w:tab w:val="clear" w:pos="765"/>
                <w:tab w:val="decimal" w:pos="722"/>
              </w:tabs>
              <w:spacing w:line="240" w:lineRule="atLeast"/>
              <w:ind w:left="-79" w:right="-50"/>
              <w:rPr>
                <w:rFonts w:eastAsia="MS Mincho" w:cs="Times New Roman"/>
                <w:sz w:val="16"/>
                <w:szCs w:val="16"/>
                <w:lang w:val="en-US" w:bidi="th-TH"/>
              </w:rPr>
            </w:pPr>
          </w:p>
        </w:tc>
        <w:tc>
          <w:tcPr>
            <w:tcW w:w="871" w:type="dxa"/>
            <w:vAlign w:val="bottom"/>
          </w:tcPr>
          <w:p w14:paraId="108ED730" w14:textId="41D13B3F" w:rsidR="004A4B19" w:rsidRPr="00EE4AE8" w:rsidRDefault="004A4B19" w:rsidP="004A4B19">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(1,015,753)</w:t>
            </w:r>
          </w:p>
        </w:tc>
        <w:tc>
          <w:tcPr>
            <w:tcW w:w="180" w:type="dxa"/>
          </w:tcPr>
          <w:p w14:paraId="52E1FA4B"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424BEF61" w14:textId="12DAC6B1" w:rsidR="004A4B19" w:rsidRPr="00EE4AE8" w:rsidRDefault="004A4B19" w:rsidP="004A4B19">
            <w:pPr>
              <w:tabs>
                <w:tab w:val="decimal" w:pos="73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(11,341)</w:t>
            </w:r>
          </w:p>
        </w:tc>
        <w:tc>
          <w:tcPr>
            <w:tcW w:w="182" w:type="dxa"/>
          </w:tcPr>
          <w:p w14:paraId="762B37CC"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971" w:type="dxa"/>
          </w:tcPr>
          <w:p w14:paraId="73088BF6" w14:textId="6E052FDE" w:rsidR="004A4B19" w:rsidRPr="006748B1" w:rsidRDefault="004A4B19" w:rsidP="006748B1">
            <w:pPr>
              <w:tabs>
                <w:tab w:val="decimal" w:pos="530"/>
              </w:tabs>
              <w:spacing w:line="240" w:lineRule="atLeast"/>
              <w:ind w:left="-79" w:right="-50"/>
              <w:jc w:val="left"/>
              <w:rPr>
                <w:rFonts w:ascii="Times New Roman" w:eastAsia="Times New Roman" w:hAnsi="Times New Roman" w:cs="Times New Roman"/>
                <w:sz w:val="16"/>
                <w:szCs w:val="16"/>
                <w:lang w:val="en-GB" w:bidi="ar-SA"/>
              </w:rPr>
            </w:pPr>
            <w:r w:rsidRPr="006748B1">
              <w:rPr>
                <w:rFonts w:ascii="Times New Roman" w:eastAsia="Times New Roman" w:hAnsi="Times New Roman" w:cs="Times New Roman"/>
                <w:sz w:val="16"/>
                <w:szCs w:val="16"/>
                <w:lang w:val="en-GB" w:bidi="ar-SA"/>
              </w:rPr>
              <w:t>-</w:t>
            </w:r>
          </w:p>
        </w:tc>
        <w:tc>
          <w:tcPr>
            <w:tcW w:w="184" w:type="dxa"/>
          </w:tcPr>
          <w:p w14:paraId="29EE4A24"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1003" w:type="dxa"/>
          </w:tcPr>
          <w:p w14:paraId="359EFE9A" w14:textId="580A40FF" w:rsidR="004A4B19" w:rsidRPr="00EE4AE8" w:rsidRDefault="004A4B19" w:rsidP="004A4B19">
            <w:pPr>
              <w:tabs>
                <w:tab w:val="decimal" w:pos="59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2F9A2447" w14:textId="77777777" w:rsidR="004A4B19" w:rsidRPr="00EE4AE8" w:rsidRDefault="004A4B19" w:rsidP="004A4B19">
            <w:pPr>
              <w:pStyle w:val="acctfourfigures"/>
              <w:tabs>
                <w:tab w:val="clear" w:pos="765"/>
                <w:tab w:val="decimal" w:pos="847"/>
              </w:tabs>
              <w:spacing w:line="240" w:lineRule="atLeast"/>
              <w:ind w:left="-79" w:right="-50"/>
              <w:rPr>
                <w:rFonts w:eastAsia="MS Mincho" w:cs="Times New Roman"/>
                <w:sz w:val="16"/>
                <w:szCs w:val="16"/>
                <w:lang w:val="en-US" w:bidi="th-TH"/>
              </w:rPr>
            </w:pPr>
          </w:p>
        </w:tc>
        <w:tc>
          <w:tcPr>
            <w:tcW w:w="1055" w:type="dxa"/>
          </w:tcPr>
          <w:p w14:paraId="476E7276" w14:textId="1C6C5F77" w:rsidR="004A4B19" w:rsidRPr="00EE4AE8" w:rsidRDefault="004A4B19" w:rsidP="004A4B19">
            <w:pPr>
              <w:pStyle w:val="acctfourfigures"/>
              <w:tabs>
                <w:tab w:val="clear" w:pos="765"/>
                <w:tab w:val="decimal" w:pos="668"/>
              </w:tabs>
              <w:spacing w:line="240" w:lineRule="atLeast"/>
              <w:ind w:left="-72" w:right="-43"/>
              <w:rPr>
                <w:rFonts w:cs="Times New Roman"/>
                <w:sz w:val="16"/>
                <w:szCs w:val="16"/>
                <w:lang w:val="en-US"/>
              </w:rPr>
            </w:pPr>
            <w:r w:rsidRPr="00EE4AE8">
              <w:rPr>
                <w:rFonts w:cs="Times New Roman"/>
                <w:sz w:val="16"/>
                <w:szCs w:val="16"/>
              </w:rPr>
              <w:t>-</w:t>
            </w:r>
          </w:p>
        </w:tc>
        <w:tc>
          <w:tcPr>
            <w:tcW w:w="180" w:type="dxa"/>
          </w:tcPr>
          <w:p w14:paraId="7329FB52" w14:textId="77777777" w:rsidR="004A4B19" w:rsidRPr="00EE4AE8" w:rsidRDefault="004A4B19" w:rsidP="004A4B19">
            <w:pPr>
              <w:pStyle w:val="acctfourfigures"/>
              <w:tabs>
                <w:tab w:val="clear" w:pos="765"/>
                <w:tab w:val="decimal" w:pos="838"/>
              </w:tabs>
              <w:spacing w:line="240" w:lineRule="atLeast"/>
              <w:ind w:left="-79" w:right="-50"/>
              <w:jc w:val="both"/>
              <w:rPr>
                <w:rFonts w:cs="Times New Roman"/>
                <w:sz w:val="16"/>
                <w:szCs w:val="16"/>
                <w:lang w:val="en-US"/>
              </w:rPr>
            </w:pPr>
          </w:p>
        </w:tc>
        <w:tc>
          <w:tcPr>
            <w:tcW w:w="944" w:type="dxa"/>
            <w:vAlign w:val="center"/>
          </w:tcPr>
          <w:p w14:paraId="2C9B6C8E" w14:textId="04971022" w:rsidR="004A4B19" w:rsidRPr="00EE4AE8" w:rsidRDefault="004A4B19" w:rsidP="004A4B19">
            <w:pPr>
              <w:tabs>
                <w:tab w:val="decimal" w:pos="773"/>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(3,</w:t>
            </w:r>
            <w:r>
              <w:rPr>
                <w:rFonts w:ascii="Times New Roman" w:hAnsi="Times New Roman" w:cs="Times New Roman"/>
                <w:sz w:val="16"/>
                <w:szCs w:val="16"/>
              </w:rPr>
              <w:t>943,119</w:t>
            </w:r>
            <w:r w:rsidRPr="00EE4AE8">
              <w:rPr>
                <w:rFonts w:ascii="Times New Roman" w:hAnsi="Times New Roman" w:cs="Times New Roman"/>
                <w:sz w:val="16"/>
                <w:szCs w:val="16"/>
              </w:rPr>
              <w:t>)</w:t>
            </w:r>
          </w:p>
        </w:tc>
      </w:tr>
      <w:tr w:rsidR="004A4B19" w:rsidRPr="00EE4AE8" w14:paraId="6EE5839E" w14:textId="77777777" w:rsidTr="008B5EB4">
        <w:trPr>
          <w:cantSplit/>
        </w:trPr>
        <w:tc>
          <w:tcPr>
            <w:tcW w:w="2261" w:type="dxa"/>
          </w:tcPr>
          <w:p w14:paraId="2C5AC676" w14:textId="48C52E7C" w:rsidR="004A4B19" w:rsidRPr="00EE4AE8" w:rsidRDefault="004A4B19" w:rsidP="004A4B19">
            <w:pPr>
              <w:pStyle w:val="7I-7H-3"/>
              <w:tabs>
                <w:tab w:val="left" w:pos="191"/>
              </w:tabs>
              <w:spacing w:line="240" w:lineRule="atLeast"/>
              <w:ind w:right="-80"/>
              <w:rPr>
                <w:rFonts w:ascii="Times New Roman" w:hAnsi="Times New Roman" w:cs="Times New Roman"/>
                <w:sz w:val="16"/>
                <w:szCs w:val="16"/>
                <w:lang w:val="en-GB"/>
              </w:rPr>
            </w:pPr>
            <w:r w:rsidRPr="00EE4AE8">
              <w:rPr>
                <w:rFonts w:ascii="Times New Roman" w:hAnsi="Times New Roman" w:cs="Times New Roman"/>
                <w:sz w:val="16"/>
                <w:szCs w:val="16"/>
                <w:lang w:val="en-GB"/>
              </w:rPr>
              <w:t>Reversal of impairment</w:t>
            </w:r>
          </w:p>
        </w:tc>
        <w:tc>
          <w:tcPr>
            <w:tcW w:w="441" w:type="dxa"/>
          </w:tcPr>
          <w:p w14:paraId="317C7668" w14:textId="77777777" w:rsidR="004A4B19" w:rsidRPr="00EE4AE8" w:rsidRDefault="004A4B19" w:rsidP="004A4B19">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ED74FF2" w14:textId="1A0F7C52" w:rsidR="004A4B19" w:rsidRPr="00EE4AE8" w:rsidRDefault="004A4B19" w:rsidP="004A4B19">
            <w:pPr>
              <w:tabs>
                <w:tab w:val="decimal" w:pos="55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7522BA6C" w14:textId="77777777" w:rsidR="004A4B19" w:rsidRPr="00EE4AE8" w:rsidRDefault="004A4B19" w:rsidP="004A4B19">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5056B453" w14:textId="5F21164D" w:rsidR="004A4B19" w:rsidRPr="00EE4AE8" w:rsidRDefault="004A4B19" w:rsidP="006748B1">
            <w:pPr>
              <w:tabs>
                <w:tab w:val="decimal" w:pos="710"/>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2950ADFE" w14:textId="77777777" w:rsidR="004A4B19" w:rsidRPr="00EE4AE8" w:rsidRDefault="004A4B19" w:rsidP="004A4B19">
            <w:pPr>
              <w:pStyle w:val="acctfourfigures"/>
              <w:tabs>
                <w:tab w:val="clear" w:pos="765"/>
                <w:tab w:val="decimal" w:pos="551"/>
                <w:tab w:val="decimal" w:pos="614"/>
                <w:tab w:val="decimal" w:pos="722"/>
              </w:tabs>
              <w:spacing w:line="240" w:lineRule="atLeast"/>
              <w:ind w:left="-79" w:right="-50"/>
              <w:rPr>
                <w:rFonts w:eastAsia="MS Mincho" w:cs="Times New Roman"/>
                <w:sz w:val="16"/>
                <w:szCs w:val="16"/>
                <w:lang w:val="en-US" w:bidi="th-TH"/>
              </w:rPr>
            </w:pPr>
          </w:p>
        </w:tc>
        <w:tc>
          <w:tcPr>
            <w:tcW w:w="1170" w:type="dxa"/>
            <w:vAlign w:val="bottom"/>
          </w:tcPr>
          <w:p w14:paraId="172FBAF3" w14:textId="136170E0" w:rsidR="004A4B19" w:rsidRPr="00EE4AE8" w:rsidRDefault="004A4B19" w:rsidP="004A4B19">
            <w:pPr>
              <w:tabs>
                <w:tab w:val="decimal" w:pos="710"/>
              </w:tabs>
              <w:spacing w:line="240" w:lineRule="atLeast"/>
              <w:ind w:left="-79" w:right="-148"/>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1D23AF4E" w14:textId="77777777" w:rsidR="004A4B19" w:rsidRPr="00EE4AE8" w:rsidRDefault="004A4B19" w:rsidP="004A4B19">
            <w:pPr>
              <w:pStyle w:val="acctfourfigures"/>
              <w:tabs>
                <w:tab w:val="clear" w:pos="765"/>
                <w:tab w:val="decimal" w:pos="921"/>
              </w:tabs>
              <w:spacing w:line="240" w:lineRule="atLeast"/>
              <w:ind w:left="-79" w:right="-50"/>
              <w:rPr>
                <w:rFonts w:eastAsia="MS Mincho" w:cs="Times New Roman"/>
                <w:sz w:val="16"/>
                <w:szCs w:val="16"/>
                <w:lang w:val="en-US" w:bidi="th-TH"/>
              </w:rPr>
            </w:pPr>
          </w:p>
        </w:tc>
        <w:tc>
          <w:tcPr>
            <w:tcW w:w="1170" w:type="dxa"/>
            <w:vAlign w:val="bottom"/>
          </w:tcPr>
          <w:p w14:paraId="7D09118F" w14:textId="1C34003E" w:rsidR="004A4B19" w:rsidRPr="00EE4AE8" w:rsidRDefault="004A4B19">
            <w:pPr>
              <w:tabs>
                <w:tab w:val="decimal" w:pos="71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5FF38D10" w14:textId="77777777" w:rsidR="004A4B19" w:rsidRPr="00EE4AE8" w:rsidRDefault="004A4B19" w:rsidP="004A4B19">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1D77913B" w14:textId="11FA0D36" w:rsidR="004A4B19" w:rsidRPr="00EE4AE8" w:rsidRDefault="004A4B19" w:rsidP="006748B1">
            <w:pPr>
              <w:tabs>
                <w:tab w:val="decimal" w:pos="530"/>
              </w:tabs>
              <w:spacing w:line="240" w:lineRule="atLeast"/>
              <w:ind w:left="-79" w:right="-50"/>
              <w:jc w:val="left"/>
              <w:rPr>
                <w:rFonts w:ascii="Times New Roman" w:hAnsi="Times New Roman" w:cs="Times New Roman"/>
                <w:sz w:val="16"/>
                <w:szCs w:val="16"/>
              </w:rPr>
            </w:pPr>
            <w:r w:rsidRPr="00DA0C32">
              <w:rPr>
                <w:rFonts w:ascii="Times New Roman" w:eastAsia="Times New Roman" w:hAnsi="Times New Roman" w:cs="Times New Roman"/>
                <w:sz w:val="16"/>
                <w:szCs w:val="16"/>
                <w:lang w:val="en-GB" w:bidi="ar-SA"/>
              </w:rPr>
              <w:t>-</w:t>
            </w:r>
          </w:p>
        </w:tc>
        <w:tc>
          <w:tcPr>
            <w:tcW w:w="180" w:type="dxa"/>
          </w:tcPr>
          <w:p w14:paraId="0F0B45ED" w14:textId="77777777" w:rsidR="004A4B19" w:rsidRPr="00EE4AE8" w:rsidRDefault="004A4B19" w:rsidP="004A4B19">
            <w:pPr>
              <w:pStyle w:val="acctfourfigures"/>
              <w:tabs>
                <w:tab w:val="clear" w:pos="765"/>
                <w:tab w:val="decimal" w:pos="722"/>
              </w:tabs>
              <w:spacing w:line="240" w:lineRule="atLeast"/>
              <w:ind w:left="-79" w:right="-50"/>
              <w:rPr>
                <w:rFonts w:eastAsia="MS Mincho" w:cs="Times New Roman"/>
                <w:sz w:val="16"/>
                <w:szCs w:val="16"/>
                <w:lang w:val="en-US" w:bidi="th-TH"/>
              </w:rPr>
            </w:pPr>
          </w:p>
        </w:tc>
        <w:tc>
          <w:tcPr>
            <w:tcW w:w="871" w:type="dxa"/>
            <w:vAlign w:val="bottom"/>
          </w:tcPr>
          <w:p w14:paraId="3E863F22" w14:textId="40D99D6B" w:rsidR="004A4B19" w:rsidRPr="00EE4AE8" w:rsidRDefault="004A4B19">
            <w:pPr>
              <w:tabs>
                <w:tab w:val="decimal" w:pos="535"/>
              </w:tabs>
              <w:spacing w:line="240" w:lineRule="atLeast"/>
              <w:ind w:left="-79" w:right="-50"/>
              <w:jc w:val="left"/>
              <w:rPr>
                <w:rFonts w:ascii="Times New Roman" w:hAnsi="Times New Roman" w:cs="Times New Roman"/>
                <w:sz w:val="16"/>
                <w:szCs w:val="16"/>
              </w:rPr>
            </w:pPr>
            <w:r w:rsidRPr="006748B1">
              <w:rPr>
                <w:rFonts w:ascii="Times New Roman" w:eastAsia="Times New Roman" w:hAnsi="Times New Roman" w:cs="Times New Roman"/>
                <w:sz w:val="16"/>
                <w:szCs w:val="16"/>
                <w:lang w:val="en-GB" w:bidi="ar-SA"/>
              </w:rPr>
              <w:t>-</w:t>
            </w:r>
          </w:p>
        </w:tc>
        <w:tc>
          <w:tcPr>
            <w:tcW w:w="180" w:type="dxa"/>
          </w:tcPr>
          <w:p w14:paraId="3F30D15F"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973" w:type="dxa"/>
          </w:tcPr>
          <w:p w14:paraId="4EDCF111" w14:textId="7778F2AD" w:rsidR="004A4B19" w:rsidRPr="00EE4AE8" w:rsidRDefault="004A4B19" w:rsidP="006748B1">
            <w:pPr>
              <w:tabs>
                <w:tab w:val="decimal" w:pos="530"/>
              </w:tabs>
              <w:spacing w:line="240" w:lineRule="atLeast"/>
              <w:ind w:left="-79" w:right="-50"/>
              <w:jc w:val="left"/>
              <w:rPr>
                <w:rFonts w:ascii="Times New Roman" w:hAnsi="Times New Roman" w:cs="Times New Roman"/>
                <w:sz w:val="16"/>
                <w:szCs w:val="16"/>
              </w:rPr>
            </w:pPr>
            <w:r w:rsidRPr="006748B1">
              <w:rPr>
                <w:rFonts w:ascii="Times New Roman" w:eastAsia="Times New Roman" w:hAnsi="Times New Roman" w:cs="Times New Roman"/>
                <w:sz w:val="16"/>
                <w:szCs w:val="16"/>
                <w:lang w:val="en-GB" w:bidi="ar-SA"/>
              </w:rPr>
              <w:t>-</w:t>
            </w:r>
          </w:p>
        </w:tc>
        <w:tc>
          <w:tcPr>
            <w:tcW w:w="182" w:type="dxa"/>
          </w:tcPr>
          <w:p w14:paraId="0D1904ED"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971" w:type="dxa"/>
          </w:tcPr>
          <w:p w14:paraId="13DEB338" w14:textId="7602CAC2" w:rsidR="004A4B19" w:rsidRPr="006748B1" w:rsidRDefault="004A4B19" w:rsidP="006748B1">
            <w:pPr>
              <w:tabs>
                <w:tab w:val="decimal" w:pos="530"/>
              </w:tabs>
              <w:spacing w:line="240" w:lineRule="atLeast"/>
              <w:ind w:left="-79" w:right="-50"/>
              <w:jc w:val="left"/>
              <w:rPr>
                <w:rFonts w:ascii="Times New Roman" w:eastAsia="Times New Roman" w:hAnsi="Times New Roman" w:cs="Times New Roman"/>
                <w:sz w:val="16"/>
                <w:szCs w:val="16"/>
                <w:lang w:val="en-GB" w:bidi="ar-SA"/>
              </w:rPr>
            </w:pPr>
            <w:r w:rsidRPr="006748B1">
              <w:rPr>
                <w:rFonts w:ascii="Times New Roman" w:eastAsia="Times New Roman" w:hAnsi="Times New Roman" w:cs="Times New Roman"/>
                <w:sz w:val="16"/>
                <w:szCs w:val="16"/>
                <w:lang w:val="en-GB" w:bidi="ar-SA"/>
              </w:rPr>
              <w:t>-</w:t>
            </w:r>
          </w:p>
        </w:tc>
        <w:tc>
          <w:tcPr>
            <w:tcW w:w="184" w:type="dxa"/>
          </w:tcPr>
          <w:p w14:paraId="618E2AE2"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260FFB24" w14:textId="642974AD" w:rsidR="004A4B19" w:rsidRPr="00EE4AE8" w:rsidRDefault="004A4B19" w:rsidP="004A4B19">
            <w:pPr>
              <w:tabs>
                <w:tab w:val="decimal" w:pos="77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(12,160)</w:t>
            </w:r>
          </w:p>
        </w:tc>
        <w:tc>
          <w:tcPr>
            <w:tcW w:w="180" w:type="dxa"/>
          </w:tcPr>
          <w:p w14:paraId="4E226227" w14:textId="77777777" w:rsidR="004A4B19" w:rsidRPr="00EE4AE8" w:rsidRDefault="004A4B19" w:rsidP="004A4B19">
            <w:pPr>
              <w:pStyle w:val="acctfourfigures"/>
              <w:tabs>
                <w:tab w:val="clear" w:pos="765"/>
                <w:tab w:val="decimal" w:pos="847"/>
              </w:tabs>
              <w:spacing w:line="240" w:lineRule="atLeast"/>
              <w:ind w:left="-79" w:right="-50"/>
              <w:rPr>
                <w:rFonts w:eastAsia="MS Mincho" w:cs="Times New Roman"/>
                <w:sz w:val="16"/>
                <w:szCs w:val="16"/>
                <w:lang w:val="en-US" w:bidi="th-TH"/>
              </w:rPr>
            </w:pPr>
          </w:p>
        </w:tc>
        <w:tc>
          <w:tcPr>
            <w:tcW w:w="1055" w:type="dxa"/>
          </w:tcPr>
          <w:p w14:paraId="181C565A" w14:textId="256E08F6" w:rsidR="004A4B19" w:rsidRPr="00EE4AE8" w:rsidRDefault="004A4B19" w:rsidP="004A4B19">
            <w:pPr>
              <w:pStyle w:val="acctfourfigures"/>
              <w:tabs>
                <w:tab w:val="clear" w:pos="765"/>
                <w:tab w:val="decimal" w:pos="668"/>
              </w:tabs>
              <w:spacing w:line="240" w:lineRule="atLeast"/>
              <w:ind w:left="-72" w:right="-43"/>
              <w:rPr>
                <w:rFonts w:cs="Times New Roman"/>
                <w:sz w:val="16"/>
                <w:szCs w:val="16"/>
              </w:rPr>
            </w:pPr>
            <w:r w:rsidRPr="00EE4AE8">
              <w:rPr>
                <w:rFonts w:cs="Times New Roman"/>
                <w:sz w:val="16"/>
                <w:szCs w:val="16"/>
              </w:rPr>
              <w:t>-</w:t>
            </w:r>
          </w:p>
        </w:tc>
        <w:tc>
          <w:tcPr>
            <w:tcW w:w="180" w:type="dxa"/>
          </w:tcPr>
          <w:p w14:paraId="1229688E" w14:textId="77777777" w:rsidR="004A4B19" w:rsidRPr="00EE4AE8" w:rsidRDefault="004A4B19" w:rsidP="004A4B19">
            <w:pPr>
              <w:pStyle w:val="acctfourfigures"/>
              <w:tabs>
                <w:tab w:val="clear" w:pos="765"/>
                <w:tab w:val="decimal" w:pos="838"/>
              </w:tabs>
              <w:spacing w:line="240" w:lineRule="atLeast"/>
              <w:ind w:left="-79" w:right="-50"/>
              <w:jc w:val="both"/>
              <w:rPr>
                <w:rFonts w:cs="Times New Roman"/>
                <w:sz w:val="16"/>
                <w:szCs w:val="16"/>
                <w:lang w:val="en-US"/>
              </w:rPr>
            </w:pPr>
          </w:p>
        </w:tc>
        <w:tc>
          <w:tcPr>
            <w:tcW w:w="944" w:type="dxa"/>
            <w:vAlign w:val="center"/>
          </w:tcPr>
          <w:p w14:paraId="599CC95B" w14:textId="095A7F5E" w:rsidR="004A4B19" w:rsidRPr="00EE4AE8" w:rsidRDefault="004A4B19" w:rsidP="004A4B19">
            <w:pPr>
              <w:tabs>
                <w:tab w:val="decimal" w:pos="773"/>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(12</w:t>
            </w:r>
            <w:r>
              <w:rPr>
                <w:rFonts w:ascii="Times New Roman" w:hAnsi="Times New Roman" w:cs="Times New Roman"/>
                <w:sz w:val="16"/>
                <w:szCs w:val="16"/>
              </w:rPr>
              <w:t>,160</w:t>
            </w:r>
            <w:r w:rsidRPr="00EE4AE8">
              <w:rPr>
                <w:rFonts w:ascii="Times New Roman" w:hAnsi="Times New Roman" w:cs="Times New Roman"/>
                <w:sz w:val="16"/>
                <w:szCs w:val="16"/>
              </w:rPr>
              <w:t>)</w:t>
            </w:r>
          </w:p>
        </w:tc>
      </w:tr>
      <w:tr w:rsidR="004A4B19" w:rsidRPr="00EE4AE8" w14:paraId="5D58F52F" w14:textId="77777777" w:rsidTr="008B5EB4">
        <w:trPr>
          <w:cantSplit/>
        </w:trPr>
        <w:tc>
          <w:tcPr>
            <w:tcW w:w="2261" w:type="dxa"/>
            <w:vAlign w:val="bottom"/>
          </w:tcPr>
          <w:p w14:paraId="5E164853" w14:textId="77777777" w:rsidR="004A4B19" w:rsidRPr="00EE4AE8" w:rsidRDefault="004A4B19" w:rsidP="004A4B19">
            <w:pPr>
              <w:pStyle w:val="7I-7H-3"/>
              <w:tabs>
                <w:tab w:val="left" w:pos="191"/>
              </w:tabs>
              <w:spacing w:line="240" w:lineRule="atLeast"/>
              <w:ind w:right="-80"/>
              <w:rPr>
                <w:rFonts w:ascii="Times New Roman" w:hAnsi="Times New Roman" w:cs="Times New Roman"/>
                <w:sz w:val="16"/>
                <w:szCs w:val="16"/>
                <w:lang w:val="en-US"/>
              </w:rPr>
            </w:pPr>
            <w:r w:rsidRPr="00EE4AE8">
              <w:rPr>
                <w:rFonts w:ascii="Times New Roman" w:hAnsi="Times New Roman" w:cs="Times New Roman"/>
                <w:sz w:val="16"/>
                <w:szCs w:val="16"/>
                <w:lang w:val="en-US"/>
              </w:rPr>
              <w:t>Foreign currency translation</w:t>
            </w:r>
          </w:p>
        </w:tc>
        <w:tc>
          <w:tcPr>
            <w:tcW w:w="441" w:type="dxa"/>
          </w:tcPr>
          <w:p w14:paraId="17E170CC" w14:textId="77777777" w:rsidR="004A4B19" w:rsidRPr="00EE4AE8" w:rsidRDefault="004A4B19" w:rsidP="004A4B19">
            <w:pPr>
              <w:spacing w:line="240" w:lineRule="atLeast"/>
              <w:ind w:left="-86" w:right="-72"/>
              <w:jc w:val="center"/>
              <w:rPr>
                <w:rFonts w:ascii="Times New Roman" w:hAnsi="Times New Roman" w:cs="Times New Roman"/>
                <w:sz w:val="16"/>
                <w:szCs w:val="16"/>
              </w:rPr>
            </w:pPr>
          </w:p>
        </w:tc>
        <w:tc>
          <w:tcPr>
            <w:tcW w:w="927" w:type="dxa"/>
            <w:shd w:val="clear" w:color="auto" w:fill="auto"/>
          </w:tcPr>
          <w:p w14:paraId="3EB0F104" w14:textId="1A545E92" w:rsidR="004A4B19" w:rsidRPr="00EE4AE8" w:rsidRDefault="004A4B19" w:rsidP="004A4B19">
            <w:pPr>
              <w:tabs>
                <w:tab w:val="decimal" w:pos="551"/>
              </w:tabs>
              <w:spacing w:line="240" w:lineRule="atLeast"/>
              <w:ind w:left="-79" w:right="-50"/>
              <w:jc w:val="left"/>
              <w:rPr>
                <w:rFonts w:ascii="Times New Roman" w:hAnsi="Times New Roman" w:cs="Times New Roman"/>
                <w:sz w:val="16"/>
                <w:szCs w:val="16"/>
              </w:rPr>
            </w:pPr>
          </w:p>
        </w:tc>
        <w:tc>
          <w:tcPr>
            <w:tcW w:w="178" w:type="dxa"/>
            <w:shd w:val="clear" w:color="auto" w:fill="auto"/>
          </w:tcPr>
          <w:p w14:paraId="251AF50E" w14:textId="77777777" w:rsidR="004A4B19" w:rsidRPr="00EE4AE8" w:rsidRDefault="004A4B19" w:rsidP="004A4B19">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1637E252" w14:textId="02693CF6" w:rsidR="004A4B19" w:rsidRPr="00EE4AE8" w:rsidRDefault="004A4B19" w:rsidP="004A4B19">
            <w:pPr>
              <w:tabs>
                <w:tab w:val="decimal" w:pos="896"/>
              </w:tabs>
              <w:spacing w:line="240" w:lineRule="atLeast"/>
              <w:ind w:right="-50"/>
              <w:jc w:val="left"/>
              <w:rPr>
                <w:rFonts w:ascii="Times New Roman" w:hAnsi="Times New Roman" w:cs="Times New Roman"/>
                <w:sz w:val="16"/>
                <w:szCs w:val="16"/>
              </w:rPr>
            </w:pPr>
          </w:p>
        </w:tc>
        <w:tc>
          <w:tcPr>
            <w:tcW w:w="180" w:type="dxa"/>
          </w:tcPr>
          <w:p w14:paraId="78F21B28"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7B08D6A6" w14:textId="25F9FCF0" w:rsidR="004A4B19" w:rsidRPr="00EE4AE8" w:rsidRDefault="004A4B19" w:rsidP="004A4B19">
            <w:pPr>
              <w:tabs>
                <w:tab w:val="decimal" w:pos="921"/>
              </w:tabs>
              <w:spacing w:line="240" w:lineRule="atLeast"/>
              <w:ind w:left="-79" w:right="-50"/>
              <w:jc w:val="left"/>
              <w:rPr>
                <w:rFonts w:ascii="Times New Roman" w:hAnsi="Times New Roman" w:cs="Times New Roman"/>
                <w:sz w:val="16"/>
                <w:szCs w:val="16"/>
              </w:rPr>
            </w:pPr>
          </w:p>
        </w:tc>
        <w:tc>
          <w:tcPr>
            <w:tcW w:w="180" w:type="dxa"/>
          </w:tcPr>
          <w:p w14:paraId="1D1F87BB" w14:textId="77777777" w:rsidR="004A4B19" w:rsidRPr="00EE4AE8" w:rsidRDefault="004A4B19" w:rsidP="004A4B19">
            <w:pPr>
              <w:pStyle w:val="acctfourfigures"/>
              <w:tabs>
                <w:tab w:val="clear" w:pos="765"/>
                <w:tab w:val="decimal" w:pos="921"/>
              </w:tabs>
              <w:spacing w:line="240" w:lineRule="atLeast"/>
              <w:ind w:left="-79" w:right="-50"/>
              <w:rPr>
                <w:rFonts w:eastAsia="MS Mincho" w:cs="Times New Roman"/>
                <w:sz w:val="16"/>
                <w:szCs w:val="16"/>
                <w:lang w:val="en-US" w:bidi="th-TH"/>
              </w:rPr>
            </w:pPr>
          </w:p>
        </w:tc>
        <w:tc>
          <w:tcPr>
            <w:tcW w:w="1170" w:type="dxa"/>
            <w:vAlign w:val="bottom"/>
          </w:tcPr>
          <w:p w14:paraId="5DA6DA49" w14:textId="4EF4F223" w:rsidR="004A4B19" w:rsidRPr="00EE4AE8" w:rsidRDefault="004A4B19" w:rsidP="004A4B19">
            <w:pPr>
              <w:pStyle w:val="acctfourfigures"/>
              <w:tabs>
                <w:tab w:val="clear" w:pos="765"/>
                <w:tab w:val="decimal" w:pos="921"/>
              </w:tabs>
              <w:spacing w:line="240" w:lineRule="atLeast"/>
              <w:ind w:left="-79" w:right="-50"/>
              <w:rPr>
                <w:rFonts w:cs="Times New Roman"/>
                <w:sz w:val="16"/>
                <w:szCs w:val="16"/>
              </w:rPr>
            </w:pPr>
          </w:p>
        </w:tc>
        <w:tc>
          <w:tcPr>
            <w:tcW w:w="180" w:type="dxa"/>
          </w:tcPr>
          <w:p w14:paraId="65111C0D" w14:textId="77777777" w:rsidR="004A4B19" w:rsidRPr="00EE4AE8" w:rsidRDefault="004A4B19" w:rsidP="004A4B19">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5C6E1063" w14:textId="3476DC7A" w:rsidR="004A4B19" w:rsidRPr="00EE4AE8" w:rsidRDefault="004A4B19" w:rsidP="004A4B19">
            <w:pPr>
              <w:tabs>
                <w:tab w:val="decimal" w:pos="802"/>
              </w:tabs>
              <w:spacing w:line="240" w:lineRule="atLeast"/>
              <w:ind w:left="-79" w:right="-50"/>
              <w:jc w:val="left"/>
              <w:rPr>
                <w:rFonts w:ascii="Times New Roman" w:hAnsi="Times New Roman" w:cs="Times New Roman"/>
                <w:sz w:val="16"/>
                <w:szCs w:val="16"/>
              </w:rPr>
            </w:pPr>
          </w:p>
        </w:tc>
        <w:tc>
          <w:tcPr>
            <w:tcW w:w="180" w:type="dxa"/>
          </w:tcPr>
          <w:p w14:paraId="057794DD"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7968F2B" w14:textId="7769E4AE" w:rsidR="004A4B19" w:rsidRPr="00EE4AE8" w:rsidRDefault="004A4B19" w:rsidP="004A4B19">
            <w:pPr>
              <w:tabs>
                <w:tab w:val="decimal" w:pos="722"/>
              </w:tabs>
              <w:spacing w:line="240" w:lineRule="atLeast"/>
              <w:ind w:left="-79" w:right="-50"/>
              <w:jc w:val="left"/>
              <w:rPr>
                <w:rFonts w:ascii="Times New Roman" w:hAnsi="Times New Roman" w:cs="Times New Roman"/>
                <w:sz w:val="16"/>
                <w:szCs w:val="16"/>
              </w:rPr>
            </w:pPr>
          </w:p>
        </w:tc>
        <w:tc>
          <w:tcPr>
            <w:tcW w:w="180" w:type="dxa"/>
          </w:tcPr>
          <w:p w14:paraId="45FF36E4"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6AE9B399" w14:textId="3230062E" w:rsidR="004A4B19" w:rsidRPr="00EE4AE8" w:rsidRDefault="004A4B19" w:rsidP="004A4B19">
            <w:pPr>
              <w:tabs>
                <w:tab w:val="decimal" w:pos="731"/>
              </w:tabs>
              <w:spacing w:line="240" w:lineRule="atLeast"/>
              <w:ind w:left="-79" w:right="-50"/>
              <w:jc w:val="left"/>
              <w:rPr>
                <w:rFonts w:ascii="Times New Roman" w:hAnsi="Times New Roman" w:cs="Times New Roman"/>
                <w:sz w:val="16"/>
                <w:szCs w:val="16"/>
              </w:rPr>
            </w:pPr>
          </w:p>
        </w:tc>
        <w:tc>
          <w:tcPr>
            <w:tcW w:w="182" w:type="dxa"/>
          </w:tcPr>
          <w:p w14:paraId="229BEE91"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531BFF6D" w14:textId="3C0F4DFF" w:rsidR="004A4B19" w:rsidRPr="00EE4AE8" w:rsidRDefault="004A4B19" w:rsidP="004A4B19">
            <w:pPr>
              <w:pStyle w:val="acctfourfigures"/>
              <w:tabs>
                <w:tab w:val="clear" w:pos="765"/>
                <w:tab w:val="decimal" w:pos="712"/>
              </w:tabs>
              <w:spacing w:line="240" w:lineRule="atLeast"/>
              <w:ind w:left="-72" w:right="-43"/>
              <w:rPr>
                <w:rFonts w:cs="Times New Roman"/>
                <w:sz w:val="16"/>
                <w:szCs w:val="16"/>
              </w:rPr>
            </w:pPr>
          </w:p>
        </w:tc>
        <w:tc>
          <w:tcPr>
            <w:tcW w:w="184" w:type="dxa"/>
          </w:tcPr>
          <w:p w14:paraId="7422CEC3"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76630AB1" w14:textId="6C19FD17" w:rsidR="004A4B19" w:rsidRPr="00EE4AE8" w:rsidRDefault="004A4B19" w:rsidP="004A4B19">
            <w:pPr>
              <w:tabs>
                <w:tab w:val="decimal" w:pos="772"/>
              </w:tabs>
              <w:spacing w:line="240" w:lineRule="atLeast"/>
              <w:ind w:left="-79" w:right="-50"/>
              <w:jc w:val="left"/>
              <w:rPr>
                <w:rFonts w:ascii="Times New Roman" w:hAnsi="Times New Roman" w:cs="Times New Roman"/>
                <w:sz w:val="16"/>
                <w:szCs w:val="16"/>
              </w:rPr>
            </w:pPr>
          </w:p>
        </w:tc>
        <w:tc>
          <w:tcPr>
            <w:tcW w:w="180" w:type="dxa"/>
          </w:tcPr>
          <w:p w14:paraId="509E323E" w14:textId="77777777" w:rsidR="004A4B19" w:rsidRPr="00EE4AE8" w:rsidRDefault="004A4B19" w:rsidP="004A4B19">
            <w:pPr>
              <w:pStyle w:val="acctfourfigures"/>
              <w:tabs>
                <w:tab w:val="clear" w:pos="765"/>
                <w:tab w:val="decimal" w:pos="847"/>
              </w:tabs>
              <w:spacing w:line="240" w:lineRule="atLeast"/>
              <w:ind w:left="-79" w:right="-50"/>
              <w:rPr>
                <w:rFonts w:cs="Times New Roman"/>
                <w:sz w:val="16"/>
                <w:szCs w:val="16"/>
              </w:rPr>
            </w:pPr>
          </w:p>
        </w:tc>
        <w:tc>
          <w:tcPr>
            <w:tcW w:w="1055" w:type="dxa"/>
            <w:vAlign w:val="bottom"/>
          </w:tcPr>
          <w:p w14:paraId="5FFA5DCC" w14:textId="145716FF" w:rsidR="004A4B19" w:rsidRPr="00EE4AE8" w:rsidRDefault="004A4B19" w:rsidP="004A4B19">
            <w:pPr>
              <w:tabs>
                <w:tab w:val="decimal" w:pos="847"/>
              </w:tabs>
              <w:spacing w:line="240" w:lineRule="atLeast"/>
              <w:ind w:left="-72" w:right="-43"/>
              <w:jc w:val="left"/>
              <w:rPr>
                <w:rFonts w:ascii="Times New Roman" w:hAnsi="Times New Roman" w:cs="Times New Roman"/>
                <w:sz w:val="16"/>
                <w:szCs w:val="16"/>
              </w:rPr>
            </w:pPr>
          </w:p>
        </w:tc>
        <w:tc>
          <w:tcPr>
            <w:tcW w:w="180" w:type="dxa"/>
          </w:tcPr>
          <w:p w14:paraId="22ED3CD1"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0242F260" w14:textId="7DD94C75" w:rsidR="004A4B19" w:rsidRPr="00EE4AE8" w:rsidRDefault="004A4B19" w:rsidP="004A4B19">
            <w:pPr>
              <w:tabs>
                <w:tab w:val="decimal" w:pos="773"/>
              </w:tabs>
              <w:spacing w:line="240" w:lineRule="atLeast"/>
              <w:ind w:left="-79" w:right="-50"/>
              <w:jc w:val="left"/>
              <w:rPr>
                <w:rFonts w:ascii="Times New Roman" w:hAnsi="Times New Roman" w:cs="Times New Roman"/>
                <w:sz w:val="16"/>
                <w:szCs w:val="16"/>
              </w:rPr>
            </w:pPr>
          </w:p>
        </w:tc>
      </w:tr>
      <w:tr w:rsidR="004A4B19" w:rsidRPr="00EE4AE8" w14:paraId="77A45B18" w14:textId="77777777" w:rsidTr="008B5EB4">
        <w:trPr>
          <w:cantSplit/>
        </w:trPr>
        <w:tc>
          <w:tcPr>
            <w:tcW w:w="2261" w:type="dxa"/>
            <w:vAlign w:val="bottom"/>
          </w:tcPr>
          <w:p w14:paraId="38C301A4" w14:textId="77777777" w:rsidR="004A4B19" w:rsidRPr="00EE4AE8" w:rsidRDefault="004A4B19" w:rsidP="004A4B19">
            <w:pPr>
              <w:pStyle w:val="7I-7H-3"/>
              <w:tabs>
                <w:tab w:val="left" w:pos="191"/>
              </w:tabs>
              <w:spacing w:line="240" w:lineRule="atLeast"/>
              <w:ind w:right="-80"/>
              <w:rPr>
                <w:rFonts w:ascii="Times New Roman" w:hAnsi="Times New Roman" w:cs="Times New Roman"/>
                <w:sz w:val="16"/>
                <w:szCs w:val="16"/>
                <w:lang w:val="en-US"/>
              </w:rPr>
            </w:pPr>
            <w:r w:rsidRPr="00EE4AE8">
              <w:rPr>
                <w:rFonts w:ascii="Times New Roman" w:hAnsi="Times New Roman" w:cs="Times New Roman"/>
                <w:sz w:val="16"/>
                <w:szCs w:val="16"/>
                <w:lang w:val="en-US"/>
              </w:rPr>
              <w:t xml:space="preserve">   differences</w:t>
            </w:r>
          </w:p>
        </w:tc>
        <w:tc>
          <w:tcPr>
            <w:tcW w:w="441" w:type="dxa"/>
          </w:tcPr>
          <w:p w14:paraId="2C22BAD5" w14:textId="77777777" w:rsidR="004A4B19" w:rsidRPr="00EE4AE8" w:rsidRDefault="004A4B19" w:rsidP="004A4B19">
            <w:pPr>
              <w:spacing w:line="240" w:lineRule="atLeast"/>
              <w:ind w:left="-86" w:right="-72"/>
              <w:jc w:val="center"/>
              <w:rPr>
                <w:rFonts w:ascii="Times New Roman" w:hAnsi="Times New Roman" w:cs="Times New Roman"/>
                <w:sz w:val="16"/>
                <w:szCs w:val="16"/>
              </w:rPr>
            </w:pPr>
          </w:p>
        </w:tc>
        <w:tc>
          <w:tcPr>
            <w:tcW w:w="927" w:type="dxa"/>
            <w:tcBorders>
              <w:bottom w:val="single" w:sz="4" w:space="0" w:color="auto"/>
            </w:tcBorders>
            <w:shd w:val="clear" w:color="auto" w:fill="auto"/>
          </w:tcPr>
          <w:p w14:paraId="4B665771" w14:textId="325288CC" w:rsidR="004A4B19" w:rsidRPr="00EE4AE8" w:rsidRDefault="004A4B19" w:rsidP="004A4B19">
            <w:pPr>
              <w:tabs>
                <w:tab w:val="decimal" w:pos="55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303570A1" w14:textId="77777777" w:rsidR="004A4B19" w:rsidRPr="00EE4AE8" w:rsidRDefault="004A4B19" w:rsidP="004A4B19">
            <w:pPr>
              <w:tabs>
                <w:tab w:val="decimal" w:pos="722"/>
              </w:tabs>
              <w:spacing w:line="240" w:lineRule="atLeast"/>
              <w:ind w:left="-79" w:right="-50"/>
              <w:jc w:val="left"/>
              <w:rPr>
                <w:rFonts w:ascii="Times New Roman" w:hAnsi="Times New Roman" w:cs="Times New Roman"/>
                <w:sz w:val="16"/>
                <w:szCs w:val="16"/>
              </w:rPr>
            </w:pPr>
          </w:p>
        </w:tc>
        <w:tc>
          <w:tcPr>
            <w:tcW w:w="1082" w:type="dxa"/>
            <w:tcBorders>
              <w:bottom w:val="single" w:sz="4" w:space="0" w:color="auto"/>
            </w:tcBorders>
            <w:vAlign w:val="bottom"/>
          </w:tcPr>
          <w:p w14:paraId="0D2E9D85" w14:textId="2356C68A" w:rsidR="004A4B19" w:rsidRPr="00EE4AE8" w:rsidRDefault="004A4B19" w:rsidP="004A4B19">
            <w:pPr>
              <w:tabs>
                <w:tab w:val="decimal" w:pos="896"/>
              </w:tabs>
              <w:spacing w:line="240" w:lineRule="atLeast"/>
              <w:ind w:right="-50"/>
              <w:jc w:val="left"/>
              <w:rPr>
                <w:rFonts w:ascii="Times New Roman" w:hAnsi="Times New Roman" w:cs="Times New Roman"/>
                <w:sz w:val="16"/>
                <w:szCs w:val="16"/>
              </w:rPr>
            </w:pPr>
            <w:r w:rsidRPr="00EE4AE8">
              <w:rPr>
                <w:rFonts w:ascii="Times New Roman" w:hAnsi="Times New Roman" w:cs="Times New Roman"/>
                <w:sz w:val="16"/>
                <w:szCs w:val="16"/>
              </w:rPr>
              <w:t>(8,256)</w:t>
            </w:r>
          </w:p>
        </w:tc>
        <w:tc>
          <w:tcPr>
            <w:tcW w:w="180" w:type="dxa"/>
          </w:tcPr>
          <w:p w14:paraId="505DA04D"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1170" w:type="dxa"/>
            <w:tcBorders>
              <w:bottom w:val="single" w:sz="4" w:space="0" w:color="auto"/>
            </w:tcBorders>
            <w:vAlign w:val="bottom"/>
          </w:tcPr>
          <w:p w14:paraId="32DB9186" w14:textId="530B5A19" w:rsidR="004A4B19" w:rsidRPr="00EE4AE8" w:rsidRDefault="004A4B19" w:rsidP="004A4B19">
            <w:pPr>
              <w:tabs>
                <w:tab w:val="decimal" w:pos="92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(4,248)</w:t>
            </w:r>
          </w:p>
        </w:tc>
        <w:tc>
          <w:tcPr>
            <w:tcW w:w="180" w:type="dxa"/>
          </w:tcPr>
          <w:p w14:paraId="2C6A9C92" w14:textId="77777777" w:rsidR="004A4B19" w:rsidRPr="00EE4AE8" w:rsidRDefault="004A4B19" w:rsidP="004A4B19">
            <w:pPr>
              <w:pStyle w:val="acctfourfigures"/>
              <w:tabs>
                <w:tab w:val="clear" w:pos="765"/>
                <w:tab w:val="decimal" w:pos="921"/>
              </w:tabs>
              <w:spacing w:line="240" w:lineRule="atLeast"/>
              <w:ind w:left="-79" w:right="-50"/>
              <w:rPr>
                <w:rFonts w:eastAsia="MS Mincho" w:cs="Times New Roman"/>
                <w:sz w:val="16"/>
                <w:szCs w:val="16"/>
                <w:lang w:val="en-US" w:bidi="th-TH"/>
              </w:rPr>
            </w:pPr>
          </w:p>
        </w:tc>
        <w:tc>
          <w:tcPr>
            <w:tcW w:w="1170" w:type="dxa"/>
            <w:tcBorders>
              <w:bottom w:val="single" w:sz="4" w:space="0" w:color="auto"/>
            </w:tcBorders>
            <w:vAlign w:val="bottom"/>
          </w:tcPr>
          <w:p w14:paraId="11054D2E" w14:textId="758C533C" w:rsidR="004A4B19" w:rsidRPr="00EE4AE8" w:rsidRDefault="004A4B19" w:rsidP="004A4B19">
            <w:pPr>
              <w:tabs>
                <w:tab w:val="decimal" w:pos="92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(707,61</w:t>
            </w:r>
            <w:r>
              <w:rPr>
                <w:rFonts w:ascii="Times New Roman" w:hAnsi="Times New Roman" w:cs="Times New Roman"/>
                <w:sz w:val="16"/>
                <w:szCs w:val="16"/>
              </w:rPr>
              <w:t>7</w:t>
            </w:r>
            <w:r w:rsidRPr="00EE4AE8">
              <w:rPr>
                <w:rFonts w:ascii="Times New Roman" w:hAnsi="Times New Roman" w:cs="Times New Roman"/>
                <w:sz w:val="16"/>
                <w:szCs w:val="16"/>
              </w:rPr>
              <w:t>)</w:t>
            </w:r>
          </w:p>
        </w:tc>
        <w:tc>
          <w:tcPr>
            <w:tcW w:w="180" w:type="dxa"/>
          </w:tcPr>
          <w:p w14:paraId="136EA3C6" w14:textId="77777777" w:rsidR="004A4B19" w:rsidRPr="00EE4AE8" w:rsidRDefault="004A4B19" w:rsidP="004A4B19">
            <w:pPr>
              <w:pStyle w:val="acctfourfigures"/>
              <w:tabs>
                <w:tab w:val="clear" w:pos="765"/>
                <w:tab w:val="decimal" w:pos="921"/>
              </w:tabs>
              <w:spacing w:line="240" w:lineRule="atLeast"/>
              <w:ind w:left="-79" w:right="-50"/>
              <w:rPr>
                <w:rFonts w:cs="Times New Roman"/>
                <w:sz w:val="16"/>
                <w:szCs w:val="16"/>
              </w:rPr>
            </w:pPr>
          </w:p>
        </w:tc>
        <w:tc>
          <w:tcPr>
            <w:tcW w:w="990" w:type="dxa"/>
            <w:gridSpan w:val="2"/>
            <w:tcBorders>
              <w:bottom w:val="single" w:sz="4" w:space="0" w:color="auto"/>
            </w:tcBorders>
            <w:vAlign w:val="bottom"/>
          </w:tcPr>
          <w:p w14:paraId="168D900A" w14:textId="2362230E" w:rsidR="004A4B19" w:rsidRPr="00EE4AE8" w:rsidRDefault="004A4B19" w:rsidP="004A4B19">
            <w:pPr>
              <w:tabs>
                <w:tab w:val="decimal" w:pos="80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(206,362)</w:t>
            </w:r>
          </w:p>
        </w:tc>
        <w:tc>
          <w:tcPr>
            <w:tcW w:w="180" w:type="dxa"/>
          </w:tcPr>
          <w:p w14:paraId="4FDB9072"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871" w:type="dxa"/>
            <w:tcBorders>
              <w:bottom w:val="single" w:sz="4" w:space="0" w:color="auto"/>
            </w:tcBorders>
            <w:vAlign w:val="bottom"/>
          </w:tcPr>
          <w:p w14:paraId="354143D3" w14:textId="06E7861D" w:rsidR="004A4B19" w:rsidRPr="00EE4AE8" w:rsidRDefault="004A4B19" w:rsidP="004A4B19">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(324,337)</w:t>
            </w:r>
          </w:p>
        </w:tc>
        <w:tc>
          <w:tcPr>
            <w:tcW w:w="180" w:type="dxa"/>
          </w:tcPr>
          <w:p w14:paraId="23D3CA66"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973" w:type="dxa"/>
            <w:tcBorders>
              <w:bottom w:val="single" w:sz="4" w:space="0" w:color="auto"/>
            </w:tcBorders>
            <w:vAlign w:val="bottom"/>
          </w:tcPr>
          <w:p w14:paraId="0F086F3E" w14:textId="7B10B895" w:rsidR="004A4B19" w:rsidRPr="00EE4AE8" w:rsidRDefault="004A4B19" w:rsidP="004A4B19">
            <w:pPr>
              <w:tabs>
                <w:tab w:val="decimal" w:pos="73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(2,582)</w:t>
            </w:r>
          </w:p>
        </w:tc>
        <w:tc>
          <w:tcPr>
            <w:tcW w:w="182" w:type="dxa"/>
          </w:tcPr>
          <w:p w14:paraId="51A05C3D"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971" w:type="dxa"/>
            <w:tcBorders>
              <w:bottom w:val="single" w:sz="4" w:space="0" w:color="auto"/>
            </w:tcBorders>
            <w:vAlign w:val="bottom"/>
          </w:tcPr>
          <w:p w14:paraId="0FFF6B47" w14:textId="4B863938" w:rsidR="004A4B19" w:rsidRPr="00EE4AE8" w:rsidRDefault="004A4B19" w:rsidP="004A4B19">
            <w:pPr>
              <w:tabs>
                <w:tab w:val="decimal" w:pos="712"/>
              </w:tabs>
              <w:spacing w:line="240" w:lineRule="atLeast"/>
              <w:ind w:left="-72" w:right="-43"/>
              <w:jc w:val="left"/>
              <w:rPr>
                <w:rFonts w:ascii="Times New Roman" w:hAnsi="Times New Roman" w:cs="Times New Roman"/>
                <w:sz w:val="16"/>
                <w:szCs w:val="16"/>
              </w:rPr>
            </w:pPr>
            <w:r w:rsidRPr="00EE4AE8">
              <w:rPr>
                <w:rFonts w:ascii="Times New Roman" w:hAnsi="Times New Roman" w:cs="Times New Roman"/>
                <w:sz w:val="16"/>
                <w:szCs w:val="16"/>
              </w:rPr>
              <w:t>(3,336)</w:t>
            </w:r>
          </w:p>
        </w:tc>
        <w:tc>
          <w:tcPr>
            <w:tcW w:w="184" w:type="dxa"/>
          </w:tcPr>
          <w:p w14:paraId="54C33179"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1003" w:type="dxa"/>
            <w:tcBorders>
              <w:bottom w:val="single" w:sz="4" w:space="0" w:color="auto"/>
            </w:tcBorders>
            <w:vAlign w:val="bottom"/>
          </w:tcPr>
          <w:p w14:paraId="5F4DCF03" w14:textId="774DF461" w:rsidR="004A4B19" w:rsidRPr="00EE4AE8" w:rsidRDefault="004A4B19" w:rsidP="004A4B19">
            <w:pPr>
              <w:tabs>
                <w:tab w:val="decimal" w:pos="59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470BA10C" w14:textId="77777777" w:rsidR="004A4B19" w:rsidRPr="00EE4AE8" w:rsidRDefault="004A4B19" w:rsidP="004A4B19">
            <w:pPr>
              <w:pStyle w:val="acctfourfigures"/>
              <w:tabs>
                <w:tab w:val="clear" w:pos="765"/>
                <w:tab w:val="decimal" w:pos="847"/>
              </w:tabs>
              <w:spacing w:line="240" w:lineRule="atLeast"/>
              <w:ind w:left="-79" w:right="-50"/>
              <w:rPr>
                <w:rFonts w:cs="Times New Roman"/>
                <w:sz w:val="16"/>
                <w:szCs w:val="16"/>
              </w:rPr>
            </w:pPr>
          </w:p>
        </w:tc>
        <w:tc>
          <w:tcPr>
            <w:tcW w:w="1055" w:type="dxa"/>
            <w:tcBorders>
              <w:bottom w:val="single" w:sz="4" w:space="0" w:color="auto"/>
            </w:tcBorders>
            <w:vAlign w:val="bottom"/>
          </w:tcPr>
          <w:p w14:paraId="242E25F9" w14:textId="04A521AE" w:rsidR="004A4B19" w:rsidRPr="00EE4AE8" w:rsidRDefault="004A4B19" w:rsidP="004A4B19">
            <w:pPr>
              <w:pStyle w:val="acctfourfigures"/>
              <w:tabs>
                <w:tab w:val="clear" w:pos="765"/>
                <w:tab w:val="decimal" w:pos="847"/>
              </w:tabs>
              <w:spacing w:line="240" w:lineRule="atLeast"/>
              <w:ind w:left="-72" w:right="-43"/>
              <w:rPr>
                <w:rFonts w:cs="Times New Roman"/>
                <w:sz w:val="16"/>
                <w:szCs w:val="16"/>
                <w:lang w:val="en-US"/>
              </w:rPr>
            </w:pPr>
            <w:r w:rsidRPr="00EE4AE8">
              <w:rPr>
                <w:rFonts w:cs="Times New Roman"/>
                <w:sz w:val="16"/>
                <w:szCs w:val="16"/>
              </w:rPr>
              <w:t>(5,118)</w:t>
            </w:r>
          </w:p>
        </w:tc>
        <w:tc>
          <w:tcPr>
            <w:tcW w:w="180" w:type="dxa"/>
          </w:tcPr>
          <w:p w14:paraId="1973886B" w14:textId="77777777" w:rsidR="004A4B19" w:rsidRPr="00EE4AE8" w:rsidRDefault="004A4B19" w:rsidP="004A4B19">
            <w:pPr>
              <w:pStyle w:val="acctfourfigures"/>
              <w:tabs>
                <w:tab w:val="clear" w:pos="765"/>
                <w:tab w:val="decimal" w:pos="722"/>
              </w:tabs>
              <w:spacing w:line="240" w:lineRule="atLeast"/>
              <w:ind w:left="-79" w:right="-50"/>
              <w:rPr>
                <w:rFonts w:cs="Times New Roman"/>
                <w:sz w:val="16"/>
                <w:szCs w:val="16"/>
              </w:rPr>
            </w:pPr>
          </w:p>
        </w:tc>
        <w:tc>
          <w:tcPr>
            <w:tcW w:w="944" w:type="dxa"/>
            <w:tcBorders>
              <w:bottom w:val="single" w:sz="4" w:space="0" w:color="auto"/>
            </w:tcBorders>
            <w:vAlign w:val="center"/>
          </w:tcPr>
          <w:p w14:paraId="004524E0" w14:textId="4E09CE2D" w:rsidR="004A4B19" w:rsidRPr="00EE4AE8" w:rsidRDefault="004A4B19" w:rsidP="004A4B19">
            <w:pPr>
              <w:tabs>
                <w:tab w:val="decimal" w:pos="773"/>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r>
              <w:rPr>
                <w:rFonts w:ascii="Times New Roman" w:hAnsi="Times New Roman" w:cs="Times New Roman"/>
                <w:sz w:val="16"/>
                <w:szCs w:val="16"/>
              </w:rPr>
              <w:t>1,261,856</w:t>
            </w:r>
            <w:r w:rsidRPr="00EE4AE8">
              <w:rPr>
                <w:rFonts w:ascii="Times New Roman" w:hAnsi="Times New Roman" w:cs="Times New Roman"/>
                <w:sz w:val="16"/>
                <w:szCs w:val="16"/>
              </w:rPr>
              <w:t>)</w:t>
            </w:r>
          </w:p>
        </w:tc>
      </w:tr>
      <w:tr w:rsidR="004A4B19" w:rsidRPr="00EE4AE8" w14:paraId="602BBFF5" w14:textId="77777777" w:rsidTr="008B5EB4">
        <w:trPr>
          <w:cantSplit/>
        </w:trPr>
        <w:tc>
          <w:tcPr>
            <w:tcW w:w="2261" w:type="dxa"/>
            <w:vAlign w:val="bottom"/>
          </w:tcPr>
          <w:p w14:paraId="7747B0FC" w14:textId="69377680" w:rsidR="004A4B19" w:rsidRPr="00EE4AE8" w:rsidRDefault="004A4B19" w:rsidP="004A4B19">
            <w:pPr>
              <w:pStyle w:val="7I-7H-3"/>
              <w:tabs>
                <w:tab w:val="left" w:pos="191"/>
              </w:tabs>
              <w:spacing w:line="240" w:lineRule="atLeast"/>
              <w:ind w:right="-80"/>
              <w:rPr>
                <w:rFonts w:ascii="Times New Roman" w:hAnsi="Times New Roman" w:cs="Times New Roman"/>
                <w:b/>
                <w:bCs/>
                <w:sz w:val="16"/>
                <w:szCs w:val="16"/>
                <w:lang w:val="en-US"/>
              </w:rPr>
            </w:pPr>
            <w:r w:rsidRPr="00EE4AE8">
              <w:rPr>
                <w:rFonts w:ascii="Times New Roman" w:hAnsi="Times New Roman" w:cs="Times New Roman"/>
                <w:b/>
                <w:bCs/>
                <w:sz w:val="16"/>
                <w:szCs w:val="16"/>
                <w:lang w:val="en-US"/>
              </w:rPr>
              <w:t>At 31 December 201</w:t>
            </w:r>
            <w:r>
              <w:rPr>
                <w:rFonts w:ascii="Times New Roman" w:hAnsi="Times New Roman" w:cs="Times New Roman"/>
                <w:b/>
                <w:bCs/>
                <w:sz w:val="16"/>
                <w:szCs w:val="16"/>
                <w:lang w:val="en-US"/>
              </w:rPr>
              <w:t>8</w:t>
            </w:r>
            <w:r w:rsidRPr="00EE4AE8">
              <w:rPr>
                <w:rFonts w:ascii="Times New Roman" w:hAnsi="Times New Roman" w:cs="Times New Roman"/>
                <w:b/>
                <w:bCs/>
                <w:sz w:val="16"/>
                <w:szCs w:val="16"/>
                <w:lang w:val="en-US"/>
              </w:rPr>
              <w:t xml:space="preserve"> and </w:t>
            </w:r>
          </w:p>
        </w:tc>
        <w:tc>
          <w:tcPr>
            <w:tcW w:w="441" w:type="dxa"/>
          </w:tcPr>
          <w:p w14:paraId="145DB926" w14:textId="77777777" w:rsidR="004A4B19" w:rsidRPr="00EE4AE8" w:rsidRDefault="004A4B19" w:rsidP="004A4B19">
            <w:pPr>
              <w:spacing w:line="240" w:lineRule="atLeast"/>
              <w:ind w:left="-86" w:right="-72"/>
              <w:jc w:val="center"/>
              <w:rPr>
                <w:rFonts w:ascii="Times New Roman" w:hAnsi="Times New Roman" w:cs="Times New Roman"/>
                <w:b/>
                <w:bCs/>
                <w:sz w:val="16"/>
                <w:szCs w:val="16"/>
              </w:rPr>
            </w:pPr>
          </w:p>
        </w:tc>
        <w:tc>
          <w:tcPr>
            <w:tcW w:w="927" w:type="dxa"/>
            <w:tcBorders>
              <w:top w:val="single" w:sz="4" w:space="0" w:color="auto"/>
            </w:tcBorders>
            <w:shd w:val="clear" w:color="auto" w:fill="auto"/>
          </w:tcPr>
          <w:p w14:paraId="6A94952F" w14:textId="34EA3EE9" w:rsidR="004A4B19" w:rsidRPr="00EE4AE8" w:rsidRDefault="004A4B19" w:rsidP="004A4B19">
            <w:pPr>
              <w:tabs>
                <w:tab w:val="decimal" w:pos="551"/>
              </w:tabs>
              <w:spacing w:line="240" w:lineRule="atLeast"/>
              <w:ind w:left="-79" w:right="-50"/>
              <w:jc w:val="left"/>
              <w:rPr>
                <w:rFonts w:ascii="Times New Roman" w:hAnsi="Times New Roman" w:cs="Times New Roman"/>
                <w:b/>
                <w:bCs/>
                <w:sz w:val="16"/>
                <w:szCs w:val="16"/>
              </w:rPr>
            </w:pPr>
          </w:p>
        </w:tc>
        <w:tc>
          <w:tcPr>
            <w:tcW w:w="178" w:type="dxa"/>
            <w:shd w:val="clear" w:color="auto" w:fill="auto"/>
          </w:tcPr>
          <w:p w14:paraId="612C169F" w14:textId="77777777" w:rsidR="004A4B19" w:rsidRPr="00EE4AE8" w:rsidRDefault="004A4B19" w:rsidP="004A4B19">
            <w:pPr>
              <w:tabs>
                <w:tab w:val="decimal" w:pos="722"/>
              </w:tabs>
              <w:spacing w:line="240" w:lineRule="atLeast"/>
              <w:ind w:left="-79" w:right="-50"/>
              <w:jc w:val="left"/>
              <w:rPr>
                <w:rFonts w:ascii="Times New Roman" w:hAnsi="Times New Roman" w:cs="Times New Roman"/>
                <w:b/>
                <w:bCs/>
                <w:sz w:val="16"/>
                <w:szCs w:val="16"/>
              </w:rPr>
            </w:pPr>
          </w:p>
        </w:tc>
        <w:tc>
          <w:tcPr>
            <w:tcW w:w="1082" w:type="dxa"/>
            <w:tcBorders>
              <w:top w:val="single" w:sz="4" w:space="0" w:color="auto"/>
            </w:tcBorders>
            <w:vAlign w:val="bottom"/>
          </w:tcPr>
          <w:p w14:paraId="736CB6D6" w14:textId="1CC461D7" w:rsidR="004A4B19" w:rsidRPr="00EE4AE8" w:rsidRDefault="004A4B19" w:rsidP="004A4B19">
            <w:pPr>
              <w:tabs>
                <w:tab w:val="decimal" w:pos="896"/>
              </w:tabs>
              <w:spacing w:line="240" w:lineRule="atLeast"/>
              <w:ind w:left="-79" w:right="-50"/>
              <w:jc w:val="left"/>
              <w:rPr>
                <w:rFonts w:ascii="Times New Roman" w:hAnsi="Times New Roman" w:cs="Times New Roman"/>
                <w:b/>
                <w:bCs/>
                <w:sz w:val="16"/>
                <w:szCs w:val="16"/>
              </w:rPr>
            </w:pPr>
          </w:p>
        </w:tc>
        <w:tc>
          <w:tcPr>
            <w:tcW w:w="180" w:type="dxa"/>
          </w:tcPr>
          <w:p w14:paraId="2CAF3138" w14:textId="77777777" w:rsidR="004A4B19" w:rsidRPr="00EE4AE8" w:rsidRDefault="004A4B19" w:rsidP="004A4B19">
            <w:pPr>
              <w:pStyle w:val="acctfourfigures"/>
              <w:tabs>
                <w:tab w:val="clear" w:pos="765"/>
                <w:tab w:val="decimal" w:pos="722"/>
              </w:tabs>
              <w:spacing w:line="240" w:lineRule="atLeast"/>
              <w:ind w:left="-79" w:right="-50"/>
              <w:rPr>
                <w:rFonts w:cs="Times New Roman"/>
                <w:b/>
                <w:bCs/>
                <w:sz w:val="16"/>
                <w:szCs w:val="16"/>
              </w:rPr>
            </w:pPr>
          </w:p>
        </w:tc>
        <w:tc>
          <w:tcPr>
            <w:tcW w:w="1170" w:type="dxa"/>
            <w:tcBorders>
              <w:top w:val="single" w:sz="4" w:space="0" w:color="auto"/>
            </w:tcBorders>
            <w:vAlign w:val="bottom"/>
          </w:tcPr>
          <w:p w14:paraId="58000663" w14:textId="30D955FC" w:rsidR="004A4B19" w:rsidRPr="00EE4AE8" w:rsidRDefault="004A4B19" w:rsidP="004A4B19">
            <w:pPr>
              <w:tabs>
                <w:tab w:val="decimal" w:pos="921"/>
              </w:tabs>
              <w:spacing w:line="240" w:lineRule="atLeast"/>
              <w:ind w:left="-79" w:right="-50"/>
              <w:jc w:val="left"/>
              <w:rPr>
                <w:rFonts w:ascii="Times New Roman" w:hAnsi="Times New Roman" w:cs="Times New Roman"/>
                <w:b/>
                <w:bCs/>
                <w:sz w:val="16"/>
                <w:szCs w:val="16"/>
              </w:rPr>
            </w:pPr>
          </w:p>
        </w:tc>
        <w:tc>
          <w:tcPr>
            <w:tcW w:w="180" w:type="dxa"/>
          </w:tcPr>
          <w:p w14:paraId="1401E407" w14:textId="77777777" w:rsidR="004A4B19" w:rsidRPr="00EE4AE8" w:rsidRDefault="004A4B19" w:rsidP="004A4B19">
            <w:pPr>
              <w:pStyle w:val="acctfourfigures"/>
              <w:tabs>
                <w:tab w:val="clear" w:pos="765"/>
                <w:tab w:val="decimal" w:pos="921"/>
              </w:tabs>
              <w:spacing w:line="240" w:lineRule="atLeast"/>
              <w:ind w:left="-79" w:right="-50"/>
              <w:rPr>
                <w:rFonts w:cs="Times New Roman"/>
                <w:b/>
                <w:bCs/>
                <w:sz w:val="16"/>
                <w:szCs w:val="16"/>
              </w:rPr>
            </w:pPr>
          </w:p>
        </w:tc>
        <w:tc>
          <w:tcPr>
            <w:tcW w:w="1170" w:type="dxa"/>
            <w:tcBorders>
              <w:top w:val="single" w:sz="4" w:space="0" w:color="auto"/>
            </w:tcBorders>
            <w:vAlign w:val="bottom"/>
          </w:tcPr>
          <w:p w14:paraId="27958EC7" w14:textId="22D3C27F" w:rsidR="004A4B19" w:rsidRPr="00EE4AE8" w:rsidRDefault="004A4B19" w:rsidP="004A4B19">
            <w:pPr>
              <w:tabs>
                <w:tab w:val="decimal" w:pos="921"/>
              </w:tabs>
              <w:spacing w:line="240" w:lineRule="atLeast"/>
              <w:ind w:left="-79" w:right="-50"/>
              <w:jc w:val="left"/>
              <w:rPr>
                <w:rFonts w:ascii="Times New Roman" w:hAnsi="Times New Roman" w:cs="Times New Roman"/>
                <w:b/>
                <w:bCs/>
                <w:sz w:val="16"/>
                <w:szCs w:val="16"/>
              </w:rPr>
            </w:pPr>
          </w:p>
        </w:tc>
        <w:tc>
          <w:tcPr>
            <w:tcW w:w="180" w:type="dxa"/>
          </w:tcPr>
          <w:p w14:paraId="2F931E8B" w14:textId="77777777" w:rsidR="004A4B19" w:rsidRPr="00EE4AE8" w:rsidRDefault="004A4B19" w:rsidP="004A4B19">
            <w:pPr>
              <w:pStyle w:val="acctfourfigures"/>
              <w:tabs>
                <w:tab w:val="clear" w:pos="765"/>
                <w:tab w:val="decimal" w:pos="921"/>
              </w:tabs>
              <w:spacing w:line="240" w:lineRule="atLeast"/>
              <w:ind w:left="-79" w:right="-50"/>
              <w:rPr>
                <w:rFonts w:cs="Times New Roman"/>
                <w:b/>
                <w:bCs/>
                <w:sz w:val="16"/>
                <w:szCs w:val="16"/>
              </w:rPr>
            </w:pPr>
          </w:p>
        </w:tc>
        <w:tc>
          <w:tcPr>
            <w:tcW w:w="990" w:type="dxa"/>
            <w:gridSpan w:val="2"/>
            <w:tcBorders>
              <w:top w:val="single" w:sz="4" w:space="0" w:color="auto"/>
            </w:tcBorders>
            <w:vAlign w:val="bottom"/>
          </w:tcPr>
          <w:p w14:paraId="3A078174" w14:textId="74740AEB" w:rsidR="004A4B19" w:rsidRPr="00EE4AE8" w:rsidRDefault="004A4B19" w:rsidP="004A4B19">
            <w:pPr>
              <w:tabs>
                <w:tab w:val="decimal" w:pos="802"/>
              </w:tabs>
              <w:spacing w:line="240" w:lineRule="atLeast"/>
              <w:ind w:left="-79" w:right="-50"/>
              <w:jc w:val="left"/>
              <w:rPr>
                <w:rFonts w:ascii="Times New Roman" w:hAnsi="Times New Roman" w:cs="Times New Roman"/>
                <w:b/>
                <w:bCs/>
                <w:sz w:val="16"/>
                <w:szCs w:val="16"/>
              </w:rPr>
            </w:pPr>
          </w:p>
        </w:tc>
        <w:tc>
          <w:tcPr>
            <w:tcW w:w="180" w:type="dxa"/>
          </w:tcPr>
          <w:p w14:paraId="4CFE1981" w14:textId="77777777" w:rsidR="004A4B19" w:rsidRPr="00EE4AE8" w:rsidRDefault="004A4B19" w:rsidP="004A4B19">
            <w:pPr>
              <w:pStyle w:val="acctfourfigures"/>
              <w:tabs>
                <w:tab w:val="clear" w:pos="765"/>
                <w:tab w:val="decimal" w:pos="722"/>
              </w:tabs>
              <w:spacing w:line="240" w:lineRule="atLeast"/>
              <w:ind w:left="-79" w:right="-50"/>
              <w:rPr>
                <w:rFonts w:cs="Times New Roman"/>
                <w:b/>
                <w:bCs/>
                <w:sz w:val="16"/>
                <w:szCs w:val="16"/>
              </w:rPr>
            </w:pPr>
          </w:p>
        </w:tc>
        <w:tc>
          <w:tcPr>
            <w:tcW w:w="871" w:type="dxa"/>
            <w:tcBorders>
              <w:top w:val="single" w:sz="4" w:space="0" w:color="auto"/>
            </w:tcBorders>
            <w:vAlign w:val="bottom"/>
          </w:tcPr>
          <w:p w14:paraId="4B2545F3" w14:textId="5E86FD15" w:rsidR="004A4B19" w:rsidRPr="00EE4AE8" w:rsidRDefault="004A4B19" w:rsidP="004A4B19">
            <w:pPr>
              <w:tabs>
                <w:tab w:val="decimal" w:pos="722"/>
              </w:tabs>
              <w:spacing w:line="240" w:lineRule="atLeast"/>
              <w:ind w:left="-79" w:right="-50"/>
              <w:jc w:val="left"/>
              <w:rPr>
                <w:rFonts w:ascii="Times New Roman" w:hAnsi="Times New Roman" w:cs="Times New Roman"/>
                <w:b/>
                <w:bCs/>
                <w:sz w:val="16"/>
                <w:szCs w:val="16"/>
              </w:rPr>
            </w:pPr>
          </w:p>
        </w:tc>
        <w:tc>
          <w:tcPr>
            <w:tcW w:w="180" w:type="dxa"/>
          </w:tcPr>
          <w:p w14:paraId="6FF95E2E" w14:textId="77777777" w:rsidR="004A4B19" w:rsidRPr="00EE4AE8" w:rsidRDefault="004A4B19" w:rsidP="004A4B19">
            <w:pPr>
              <w:pStyle w:val="acctfourfigures"/>
              <w:tabs>
                <w:tab w:val="clear" w:pos="765"/>
                <w:tab w:val="decimal" w:pos="722"/>
              </w:tabs>
              <w:spacing w:line="240" w:lineRule="atLeast"/>
              <w:ind w:left="-79" w:right="-50"/>
              <w:rPr>
                <w:rFonts w:cs="Times New Roman"/>
                <w:b/>
                <w:bCs/>
                <w:sz w:val="16"/>
                <w:szCs w:val="16"/>
              </w:rPr>
            </w:pPr>
          </w:p>
        </w:tc>
        <w:tc>
          <w:tcPr>
            <w:tcW w:w="973" w:type="dxa"/>
            <w:tcBorders>
              <w:top w:val="single" w:sz="4" w:space="0" w:color="auto"/>
            </w:tcBorders>
            <w:vAlign w:val="bottom"/>
          </w:tcPr>
          <w:p w14:paraId="4C9F01EC" w14:textId="0DC520C6" w:rsidR="004A4B19" w:rsidRPr="00EE4AE8" w:rsidRDefault="004A4B19" w:rsidP="004A4B19">
            <w:pPr>
              <w:tabs>
                <w:tab w:val="decimal" w:pos="731"/>
              </w:tabs>
              <w:spacing w:line="240" w:lineRule="atLeast"/>
              <w:ind w:left="-79" w:right="-50"/>
              <w:jc w:val="left"/>
              <w:rPr>
                <w:rFonts w:ascii="Times New Roman" w:hAnsi="Times New Roman" w:cs="Times New Roman"/>
                <w:b/>
                <w:bCs/>
                <w:sz w:val="16"/>
                <w:szCs w:val="16"/>
              </w:rPr>
            </w:pPr>
          </w:p>
        </w:tc>
        <w:tc>
          <w:tcPr>
            <w:tcW w:w="182" w:type="dxa"/>
          </w:tcPr>
          <w:p w14:paraId="0B199447" w14:textId="77777777" w:rsidR="004A4B19" w:rsidRPr="00EE4AE8" w:rsidRDefault="004A4B19" w:rsidP="004A4B19">
            <w:pPr>
              <w:pStyle w:val="acctfourfigures"/>
              <w:tabs>
                <w:tab w:val="clear" w:pos="765"/>
                <w:tab w:val="decimal" w:pos="722"/>
              </w:tabs>
              <w:spacing w:line="240" w:lineRule="atLeast"/>
              <w:ind w:left="-79" w:right="-50"/>
              <w:rPr>
                <w:rFonts w:cs="Times New Roman"/>
                <w:b/>
                <w:bCs/>
                <w:sz w:val="16"/>
                <w:szCs w:val="16"/>
              </w:rPr>
            </w:pPr>
          </w:p>
        </w:tc>
        <w:tc>
          <w:tcPr>
            <w:tcW w:w="971" w:type="dxa"/>
            <w:tcBorders>
              <w:top w:val="single" w:sz="4" w:space="0" w:color="auto"/>
            </w:tcBorders>
            <w:vAlign w:val="bottom"/>
          </w:tcPr>
          <w:p w14:paraId="6F5A1D97" w14:textId="178CC097" w:rsidR="004A4B19" w:rsidRPr="00EE4AE8" w:rsidRDefault="004A4B19" w:rsidP="004A4B19">
            <w:pPr>
              <w:tabs>
                <w:tab w:val="decimal" w:pos="722"/>
              </w:tabs>
              <w:spacing w:line="240" w:lineRule="atLeast"/>
              <w:ind w:left="-79" w:right="-50"/>
              <w:jc w:val="left"/>
              <w:rPr>
                <w:rFonts w:ascii="Times New Roman" w:hAnsi="Times New Roman" w:cs="Times New Roman"/>
                <w:b/>
                <w:bCs/>
                <w:sz w:val="16"/>
                <w:szCs w:val="16"/>
              </w:rPr>
            </w:pPr>
          </w:p>
        </w:tc>
        <w:tc>
          <w:tcPr>
            <w:tcW w:w="184" w:type="dxa"/>
          </w:tcPr>
          <w:p w14:paraId="6F2E13BA" w14:textId="77777777" w:rsidR="004A4B19" w:rsidRPr="00EE4AE8" w:rsidRDefault="004A4B19" w:rsidP="004A4B19">
            <w:pPr>
              <w:pStyle w:val="acctfourfigures"/>
              <w:tabs>
                <w:tab w:val="clear" w:pos="765"/>
                <w:tab w:val="decimal" w:pos="722"/>
              </w:tabs>
              <w:spacing w:line="240" w:lineRule="atLeast"/>
              <w:ind w:left="-79" w:right="-50"/>
              <w:rPr>
                <w:rFonts w:cs="Times New Roman"/>
                <w:b/>
                <w:bCs/>
                <w:sz w:val="16"/>
                <w:szCs w:val="16"/>
              </w:rPr>
            </w:pPr>
          </w:p>
        </w:tc>
        <w:tc>
          <w:tcPr>
            <w:tcW w:w="1003" w:type="dxa"/>
            <w:tcBorders>
              <w:top w:val="single" w:sz="4" w:space="0" w:color="auto"/>
            </w:tcBorders>
            <w:vAlign w:val="bottom"/>
          </w:tcPr>
          <w:p w14:paraId="55B7B9BC" w14:textId="737F1BE2" w:rsidR="004A4B19" w:rsidRPr="00EE4AE8" w:rsidRDefault="004A4B19" w:rsidP="004A4B19">
            <w:pPr>
              <w:tabs>
                <w:tab w:val="decimal" w:pos="772"/>
              </w:tabs>
              <w:spacing w:line="240" w:lineRule="atLeast"/>
              <w:ind w:left="-79" w:right="-50"/>
              <w:jc w:val="left"/>
              <w:rPr>
                <w:rFonts w:ascii="Times New Roman" w:hAnsi="Times New Roman" w:cs="Times New Roman"/>
                <w:b/>
                <w:bCs/>
                <w:sz w:val="16"/>
                <w:szCs w:val="16"/>
              </w:rPr>
            </w:pPr>
          </w:p>
        </w:tc>
        <w:tc>
          <w:tcPr>
            <w:tcW w:w="180" w:type="dxa"/>
          </w:tcPr>
          <w:p w14:paraId="045D422F" w14:textId="77777777" w:rsidR="004A4B19" w:rsidRPr="00EE4AE8" w:rsidRDefault="004A4B19" w:rsidP="004A4B19">
            <w:pPr>
              <w:pStyle w:val="acctfourfigures"/>
              <w:tabs>
                <w:tab w:val="clear" w:pos="765"/>
                <w:tab w:val="decimal" w:pos="847"/>
              </w:tabs>
              <w:spacing w:line="240" w:lineRule="atLeast"/>
              <w:ind w:left="-79" w:right="-50"/>
              <w:rPr>
                <w:rFonts w:cs="Times New Roman"/>
                <w:b/>
                <w:bCs/>
                <w:sz w:val="16"/>
                <w:szCs w:val="16"/>
              </w:rPr>
            </w:pPr>
          </w:p>
        </w:tc>
        <w:tc>
          <w:tcPr>
            <w:tcW w:w="1055" w:type="dxa"/>
            <w:tcBorders>
              <w:top w:val="single" w:sz="4" w:space="0" w:color="auto"/>
            </w:tcBorders>
            <w:vAlign w:val="center"/>
          </w:tcPr>
          <w:p w14:paraId="08C0B33C" w14:textId="5C423885" w:rsidR="004A4B19" w:rsidRPr="00EE4AE8" w:rsidRDefault="004A4B19" w:rsidP="004A4B19">
            <w:pPr>
              <w:pStyle w:val="acctfourfigures"/>
              <w:tabs>
                <w:tab w:val="clear" w:pos="765"/>
                <w:tab w:val="decimal" w:pos="838"/>
              </w:tabs>
              <w:spacing w:line="240" w:lineRule="atLeast"/>
              <w:ind w:left="-79" w:right="-50"/>
              <w:rPr>
                <w:rFonts w:cs="Times New Roman"/>
                <w:b/>
                <w:bCs/>
                <w:sz w:val="16"/>
                <w:szCs w:val="16"/>
                <w:lang w:val="en-US"/>
              </w:rPr>
            </w:pPr>
          </w:p>
        </w:tc>
        <w:tc>
          <w:tcPr>
            <w:tcW w:w="180" w:type="dxa"/>
          </w:tcPr>
          <w:p w14:paraId="63A8B413" w14:textId="77777777" w:rsidR="004A4B19" w:rsidRPr="00EE4AE8" w:rsidRDefault="004A4B19" w:rsidP="004A4B19">
            <w:pPr>
              <w:tabs>
                <w:tab w:val="decimal" w:pos="566"/>
              </w:tabs>
              <w:spacing w:line="240" w:lineRule="atLeast"/>
              <w:ind w:left="-79" w:right="-50"/>
              <w:jc w:val="left"/>
              <w:rPr>
                <w:rFonts w:ascii="Times New Roman" w:hAnsi="Times New Roman" w:cs="Times New Roman"/>
                <w:b/>
                <w:bCs/>
                <w:sz w:val="16"/>
                <w:szCs w:val="16"/>
              </w:rPr>
            </w:pPr>
          </w:p>
        </w:tc>
        <w:tc>
          <w:tcPr>
            <w:tcW w:w="944" w:type="dxa"/>
            <w:tcBorders>
              <w:top w:val="single" w:sz="4" w:space="0" w:color="auto"/>
            </w:tcBorders>
            <w:vAlign w:val="center"/>
          </w:tcPr>
          <w:p w14:paraId="5A112E58" w14:textId="4042C311" w:rsidR="004A4B19" w:rsidRPr="00EE4AE8" w:rsidRDefault="004A4B19" w:rsidP="004A4B19">
            <w:pPr>
              <w:tabs>
                <w:tab w:val="decimal" w:pos="773"/>
              </w:tabs>
              <w:spacing w:line="240" w:lineRule="atLeast"/>
              <w:ind w:left="-79" w:right="-50"/>
              <w:jc w:val="left"/>
              <w:rPr>
                <w:rFonts w:ascii="Times New Roman" w:hAnsi="Times New Roman" w:cs="Times New Roman"/>
                <w:b/>
                <w:bCs/>
                <w:sz w:val="16"/>
                <w:szCs w:val="16"/>
              </w:rPr>
            </w:pPr>
          </w:p>
        </w:tc>
      </w:tr>
      <w:tr w:rsidR="004A4B19" w:rsidRPr="00EE4AE8" w14:paraId="70A15CA4" w14:textId="77777777" w:rsidTr="008B5EB4">
        <w:trPr>
          <w:cantSplit/>
        </w:trPr>
        <w:tc>
          <w:tcPr>
            <w:tcW w:w="2261" w:type="dxa"/>
            <w:vAlign w:val="bottom"/>
          </w:tcPr>
          <w:p w14:paraId="096FF99E" w14:textId="0FCA0AC2" w:rsidR="004A4B19" w:rsidRPr="00EE4AE8" w:rsidRDefault="004A4B19" w:rsidP="004A4B19">
            <w:pPr>
              <w:pStyle w:val="7I-7H-3"/>
              <w:tabs>
                <w:tab w:val="left" w:pos="191"/>
              </w:tabs>
              <w:spacing w:line="240" w:lineRule="atLeast"/>
              <w:ind w:right="-80"/>
              <w:rPr>
                <w:rFonts w:ascii="Times New Roman" w:hAnsi="Times New Roman" w:cs="Times New Roman"/>
                <w:b/>
                <w:bCs/>
                <w:sz w:val="16"/>
                <w:szCs w:val="16"/>
                <w:lang w:val="en-US"/>
              </w:rPr>
            </w:pPr>
            <w:r w:rsidRPr="00EE4AE8">
              <w:rPr>
                <w:rFonts w:ascii="Times New Roman" w:hAnsi="Times New Roman" w:cs="Times New Roman"/>
                <w:b/>
                <w:bCs/>
                <w:sz w:val="16"/>
                <w:szCs w:val="16"/>
                <w:lang w:val="en-US"/>
              </w:rPr>
              <w:t xml:space="preserve">   1 January 201</w:t>
            </w:r>
            <w:r>
              <w:rPr>
                <w:rFonts w:ascii="Times New Roman" w:hAnsi="Times New Roman" w:cs="Times New Roman"/>
                <w:b/>
                <w:bCs/>
                <w:sz w:val="16"/>
                <w:szCs w:val="16"/>
                <w:lang w:val="en-US"/>
              </w:rPr>
              <w:t>9</w:t>
            </w:r>
          </w:p>
        </w:tc>
        <w:tc>
          <w:tcPr>
            <w:tcW w:w="441" w:type="dxa"/>
          </w:tcPr>
          <w:p w14:paraId="27C7CD2F" w14:textId="77777777" w:rsidR="004A4B19" w:rsidRPr="00EE4AE8" w:rsidRDefault="004A4B19" w:rsidP="004A4B19">
            <w:pPr>
              <w:spacing w:line="240" w:lineRule="atLeast"/>
              <w:ind w:left="-86" w:right="-72"/>
              <w:jc w:val="center"/>
              <w:rPr>
                <w:rFonts w:ascii="Times New Roman" w:hAnsi="Times New Roman" w:cs="Times New Roman"/>
                <w:b/>
                <w:bCs/>
                <w:sz w:val="16"/>
                <w:szCs w:val="16"/>
              </w:rPr>
            </w:pPr>
          </w:p>
        </w:tc>
        <w:tc>
          <w:tcPr>
            <w:tcW w:w="927" w:type="dxa"/>
            <w:shd w:val="clear" w:color="auto" w:fill="auto"/>
          </w:tcPr>
          <w:p w14:paraId="3717530D" w14:textId="550B6A6D" w:rsidR="004A4B19" w:rsidRPr="00EE4AE8" w:rsidRDefault="004A4B19" w:rsidP="004A4B19">
            <w:pPr>
              <w:tabs>
                <w:tab w:val="decimal" w:pos="55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sz w:val="16"/>
                <w:szCs w:val="16"/>
              </w:rPr>
              <w:t>-</w:t>
            </w:r>
          </w:p>
        </w:tc>
        <w:tc>
          <w:tcPr>
            <w:tcW w:w="178" w:type="dxa"/>
            <w:shd w:val="clear" w:color="auto" w:fill="auto"/>
          </w:tcPr>
          <w:p w14:paraId="14D9DE6F" w14:textId="77777777" w:rsidR="004A4B19" w:rsidRPr="00EE4AE8" w:rsidRDefault="004A4B19" w:rsidP="004A4B19">
            <w:pPr>
              <w:tabs>
                <w:tab w:val="decimal" w:pos="722"/>
              </w:tabs>
              <w:spacing w:line="240" w:lineRule="atLeast"/>
              <w:ind w:left="-79" w:right="-50"/>
              <w:jc w:val="left"/>
              <w:rPr>
                <w:rFonts w:ascii="Times New Roman" w:hAnsi="Times New Roman" w:cs="Times New Roman"/>
                <w:b/>
                <w:bCs/>
                <w:sz w:val="16"/>
                <w:szCs w:val="16"/>
              </w:rPr>
            </w:pPr>
          </w:p>
        </w:tc>
        <w:tc>
          <w:tcPr>
            <w:tcW w:w="1082" w:type="dxa"/>
            <w:vAlign w:val="bottom"/>
          </w:tcPr>
          <w:p w14:paraId="05371175" w14:textId="31FEA90C" w:rsidR="004A4B19" w:rsidRPr="00EE4AE8" w:rsidRDefault="004A4B19" w:rsidP="004A4B19">
            <w:pPr>
              <w:tabs>
                <w:tab w:val="decimal" w:pos="896"/>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761,086</w:t>
            </w:r>
          </w:p>
        </w:tc>
        <w:tc>
          <w:tcPr>
            <w:tcW w:w="180" w:type="dxa"/>
          </w:tcPr>
          <w:p w14:paraId="2CA573C5" w14:textId="77777777" w:rsidR="004A4B19" w:rsidRPr="00EE4AE8" w:rsidRDefault="004A4B19" w:rsidP="004A4B19">
            <w:pPr>
              <w:pStyle w:val="acctfourfigures"/>
              <w:tabs>
                <w:tab w:val="clear" w:pos="765"/>
                <w:tab w:val="decimal" w:pos="722"/>
              </w:tabs>
              <w:spacing w:line="240" w:lineRule="atLeast"/>
              <w:ind w:left="-79" w:right="-50"/>
              <w:rPr>
                <w:rFonts w:cs="Times New Roman"/>
                <w:b/>
                <w:bCs/>
                <w:sz w:val="16"/>
                <w:szCs w:val="16"/>
              </w:rPr>
            </w:pPr>
          </w:p>
        </w:tc>
        <w:tc>
          <w:tcPr>
            <w:tcW w:w="1170" w:type="dxa"/>
            <w:vAlign w:val="bottom"/>
          </w:tcPr>
          <w:p w14:paraId="6257243B" w14:textId="11A7F5D9" w:rsidR="004A4B19" w:rsidRPr="00EE4AE8" w:rsidRDefault="004A4B19" w:rsidP="004A4B19">
            <w:pPr>
              <w:tabs>
                <w:tab w:val="decimal" w:pos="92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227,040</w:t>
            </w:r>
          </w:p>
        </w:tc>
        <w:tc>
          <w:tcPr>
            <w:tcW w:w="180" w:type="dxa"/>
          </w:tcPr>
          <w:p w14:paraId="4415D934" w14:textId="77777777" w:rsidR="004A4B19" w:rsidRPr="00EE4AE8" w:rsidRDefault="004A4B19" w:rsidP="004A4B19">
            <w:pPr>
              <w:pStyle w:val="acctfourfigures"/>
              <w:tabs>
                <w:tab w:val="clear" w:pos="765"/>
                <w:tab w:val="decimal" w:pos="921"/>
              </w:tabs>
              <w:spacing w:line="240" w:lineRule="atLeast"/>
              <w:ind w:left="-79" w:right="-50"/>
              <w:rPr>
                <w:rFonts w:cs="Times New Roman"/>
                <w:b/>
                <w:bCs/>
                <w:sz w:val="16"/>
                <w:szCs w:val="16"/>
              </w:rPr>
            </w:pPr>
          </w:p>
        </w:tc>
        <w:tc>
          <w:tcPr>
            <w:tcW w:w="1170" w:type="dxa"/>
            <w:vAlign w:val="bottom"/>
          </w:tcPr>
          <w:p w14:paraId="153A7DB4" w14:textId="738F3A0E" w:rsidR="004A4B19" w:rsidRPr="00EE4AE8" w:rsidRDefault="004A4B19" w:rsidP="004A4B19">
            <w:pPr>
              <w:tabs>
                <w:tab w:val="decimal" w:pos="92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15,402,876</w:t>
            </w:r>
          </w:p>
        </w:tc>
        <w:tc>
          <w:tcPr>
            <w:tcW w:w="180" w:type="dxa"/>
          </w:tcPr>
          <w:p w14:paraId="7FF525BF" w14:textId="77777777" w:rsidR="004A4B19" w:rsidRPr="00EE4AE8" w:rsidRDefault="004A4B19" w:rsidP="004A4B19">
            <w:pPr>
              <w:pStyle w:val="acctfourfigures"/>
              <w:tabs>
                <w:tab w:val="clear" w:pos="765"/>
                <w:tab w:val="decimal" w:pos="921"/>
              </w:tabs>
              <w:spacing w:line="240" w:lineRule="atLeast"/>
              <w:ind w:left="-79" w:right="-50"/>
              <w:rPr>
                <w:rFonts w:cs="Times New Roman"/>
                <w:b/>
                <w:bCs/>
                <w:sz w:val="16"/>
                <w:szCs w:val="16"/>
              </w:rPr>
            </w:pPr>
          </w:p>
        </w:tc>
        <w:tc>
          <w:tcPr>
            <w:tcW w:w="990" w:type="dxa"/>
            <w:gridSpan w:val="2"/>
            <w:vAlign w:val="bottom"/>
          </w:tcPr>
          <w:p w14:paraId="7AB61BE6" w14:textId="58B31C14" w:rsidR="004A4B19" w:rsidRPr="00EE4AE8" w:rsidRDefault="004A4B19" w:rsidP="004A4B19">
            <w:pPr>
              <w:tabs>
                <w:tab w:val="decimal" w:pos="80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910,246</w:t>
            </w:r>
          </w:p>
        </w:tc>
        <w:tc>
          <w:tcPr>
            <w:tcW w:w="180" w:type="dxa"/>
          </w:tcPr>
          <w:p w14:paraId="37594F26" w14:textId="77777777" w:rsidR="004A4B19" w:rsidRPr="00EE4AE8" w:rsidRDefault="004A4B19" w:rsidP="004A4B19">
            <w:pPr>
              <w:pStyle w:val="acctfourfigures"/>
              <w:tabs>
                <w:tab w:val="clear" w:pos="765"/>
                <w:tab w:val="decimal" w:pos="722"/>
              </w:tabs>
              <w:spacing w:line="240" w:lineRule="atLeast"/>
              <w:ind w:left="-79" w:right="-50"/>
              <w:rPr>
                <w:rFonts w:cs="Times New Roman"/>
                <w:b/>
                <w:bCs/>
                <w:sz w:val="16"/>
                <w:szCs w:val="16"/>
              </w:rPr>
            </w:pPr>
          </w:p>
        </w:tc>
        <w:tc>
          <w:tcPr>
            <w:tcW w:w="871" w:type="dxa"/>
            <w:vAlign w:val="bottom"/>
          </w:tcPr>
          <w:p w14:paraId="783E43BC" w14:textId="6A4901CE" w:rsidR="004A4B19" w:rsidRPr="00EE4AE8" w:rsidRDefault="004A4B19" w:rsidP="004A4B19">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3,372,574</w:t>
            </w:r>
          </w:p>
        </w:tc>
        <w:tc>
          <w:tcPr>
            <w:tcW w:w="180" w:type="dxa"/>
          </w:tcPr>
          <w:p w14:paraId="07B988D3" w14:textId="77777777" w:rsidR="004A4B19" w:rsidRPr="00EE4AE8" w:rsidRDefault="004A4B19" w:rsidP="004A4B19">
            <w:pPr>
              <w:pStyle w:val="acctfourfigures"/>
              <w:tabs>
                <w:tab w:val="clear" w:pos="765"/>
                <w:tab w:val="decimal" w:pos="722"/>
              </w:tabs>
              <w:spacing w:line="240" w:lineRule="atLeast"/>
              <w:ind w:left="-79" w:right="-50"/>
              <w:rPr>
                <w:rFonts w:cs="Times New Roman"/>
                <w:b/>
                <w:bCs/>
                <w:sz w:val="16"/>
                <w:szCs w:val="16"/>
              </w:rPr>
            </w:pPr>
          </w:p>
        </w:tc>
        <w:tc>
          <w:tcPr>
            <w:tcW w:w="973" w:type="dxa"/>
            <w:vAlign w:val="bottom"/>
          </w:tcPr>
          <w:p w14:paraId="73C2AE23" w14:textId="0DD7342D" w:rsidR="004A4B19" w:rsidRPr="00EE4AE8" w:rsidRDefault="004A4B19" w:rsidP="004A4B19">
            <w:pPr>
              <w:tabs>
                <w:tab w:val="decimal" w:pos="73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135,135</w:t>
            </w:r>
          </w:p>
        </w:tc>
        <w:tc>
          <w:tcPr>
            <w:tcW w:w="182" w:type="dxa"/>
          </w:tcPr>
          <w:p w14:paraId="0E9F6A5B" w14:textId="77777777" w:rsidR="004A4B19" w:rsidRPr="00EE4AE8" w:rsidRDefault="004A4B19" w:rsidP="004A4B19">
            <w:pPr>
              <w:pStyle w:val="acctfourfigures"/>
              <w:tabs>
                <w:tab w:val="clear" w:pos="765"/>
                <w:tab w:val="decimal" w:pos="722"/>
              </w:tabs>
              <w:spacing w:line="240" w:lineRule="atLeast"/>
              <w:ind w:left="-79" w:right="-50"/>
              <w:rPr>
                <w:rFonts w:cs="Times New Roman"/>
                <w:b/>
                <w:bCs/>
                <w:sz w:val="16"/>
                <w:szCs w:val="16"/>
              </w:rPr>
            </w:pPr>
          </w:p>
        </w:tc>
        <w:tc>
          <w:tcPr>
            <w:tcW w:w="971" w:type="dxa"/>
            <w:vAlign w:val="bottom"/>
          </w:tcPr>
          <w:p w14:paraId="14BFDF6E" w14:textId="13F94AE3" w:rsidR="004A4B19" w:rsidRPr="00EE4AE8" w:rsidRDefault="004A4B19" w:rsidP="004A4B19">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43,967</w:t>
            </w:r>
          </w:p>
        </w:tc>
        <w:tc>
          <w:tcPr>
            <w:tcW w:w="184" w:type="dxa"/>
          </w:tcPr>
          <w:p w14:paraId="1FEB458C" w14:textId="77777777" w:rsidR="004A4B19" w:rsidRPr="00EE4AE8" w:rsidRDefault="004A4B19" w:rsidP="004A4B19">
            <w:pPr>
              <w:pStyle w:val="acctfourfigures"/>
              <w:tabs>
                <w:tab w:val="clear" w:pos="765"/>
                <w:tab w:val="decimal" w:pos="722"/>
              </w:tabs>
              <w:spacing w:line="240" w:lineRule="atLeast"/>
              <w:ind w:left="-79" w:right="-50"/>
              <w:rPr>
                <w:rFonts w:cs="Times New Roman"/>
                <w:b/>
                <w:bCs/>
                <w:sz w:val="16"/>
                <w:szCs w:val="16"/>
              </w:rPr>
            </w:pPr>
          </w:p>
        </w:tc>
        <w:tc>
          <w:tcPr>
            <w:tcW w:w="1003" w:type="dxa"/>
            <w:vAlign w:val="bottom"/>
          </w:tcPr>
          <w:p w14:paraId="1FD7C362" w14:textId="5DBAA434" w:rsidR="004A4B19" w:rsidRPr="00EE4AE8" w:rsidRDefault="004A4B19" w:rsidP="004A4B19">
            <w:pPr>
              <w:tabs>
                <w:tab w:val="decimal" w:pos="77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50,138</w:t>
            </w:r>
          </w:p>
        </w:tc>
        <w:tc>
          <w:tcPr>
            <w:tcW w:w="180" w:type="dxa"/>
          </w:tcPr>
          <w:p w14:paraId="336F50EE" w14:textId="77777777" w:rsidR="004A4B19" w:rsidRPr="00EE4AE8" w:rsidRDefault="004A4B19" w:rsidP="004A4B19">
            <w:pPr>
              <w:pStyle w:val="acctfourfigures"/>
              <w:tabs>
                <w:tab w:val="clear" w:pos="765"/>
                <w:tab w:val="decimal" w:pos="847"/>
              </w:tabs>
              <w:spacing w:line="240" w:lineRule="atLeast"/>
              <w:ind w:left="-79" w:right="-50"/>
              <w:rPr>
                <w:rFonts w:cs="Times New Roman"/>
                <w:b/>
                <w:bCs/>
                <w:sz w:val="16"/>
                <w:szCs w:val="16"/>
              </w:rPr>
            </w:pPr>
          </w:p>
        </w:tc>
        <w:tc>
          <w:tcPr>
            <w:tcW w:w="1055" w:type="dxa"/>
            <w:vAlign w:val="center"/>
          </w:tcPr>
          <w:p w14:paraId="50809B7E" w14:textId="5C3A5281" w:rsidR="004A4B19" w:rsidRPr="00EE4AE8" w:rsidRDefault="004A4B19" w:rsidP="004A4B19">
            <w:pPr>
              <w:pStyle w:val="acctfourfigures"/>
              <w:tabs>
                <w:tab w:val="clear" w:pos="765"/>
                <w:tab w:val="decimal" w:pos="838"/>
              </w:tabs>
              <w:spacing w:line="240" w:lineRule="atLeast"/>
              <w:ind w:left="-79" w:right="-50"/>
              <w:rPr>
                <w:rFonts w:cs="Times New Roman"/>
                <w:b/>
                <w:bCs/>
                <w:sz w:val="16"/>
                <w:szCs w:val="16"/>
                <w:lang w:val="en-US"/>
              </w:rPr>
            </w:pPr>
            <w:r w:rsidRPr="00EE4AE8">
              <w:rPr>
                <w:rFonts w:cs="Times New Roman"/>
                <w:b/>
                <w:bCs/>
                <w:sz w:val="16"/>
                <w:szCs w:val="16"/>
                <w:lang w:val="en-US"/>
              </w:rPr>
              <w:t>54,665</w:t>
            </w:r>
          </w:p>
        </w:tc>
        <w:tc>
          <w:tcPr>
            <w:tcW w:w="180" w:type="dxa"/>
          </w:tcPr>
          <w:p w14:paraId="70DA133A" w14:textId="77777777" w:rsidR="004A4B19" w:rsidRPr="00EE4AE8" w:rsidRDefault="004A4B19" w:rsidP="004A4B19">
            <w:pPr>
              <w:tabs>
                <w:tab w:val="decimal" w:pos="566"/>
              </w:tabs>
              <w:spacing w:line="240" w:lineRule="atLeast"/>
              <w:ind w:left="-79" w:right="-50"/>
              <w:jc w:val="left"/>
              <w:rPr>
                <w:rFonts w:ascii="Times New Roman" w:hAnsi="Times New Roman" w:cs="Times New Roman"/>
                <w:b/>
                <w:bCs/>
                <w:sz w:val="16"/>
                <w:szCs w:val="16"/>
              </w:rPr>
            </w:pPr>
          </w:p>
        </w:tc>
        <w:tc>
          <w:tcPr>
            <w:tcW w:w="944" w:type="dxa"/>
            <w:vAlign w:val="center"/>
          </w:tcPr>
          <w:p w14:paraId="79208BD5" w14:textId="447C031E" w:rsidR="004A4B19" w:rsidRPr="00EE4AE8" w:rsidRDefault="004A4B19" w:rsidP="004A4B19">
            <w:pPr>
              <w:tabs>
                <w:tab w:val="decimal" w:pos="773"/>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20,957,727</w:t>
            </w:r>
          </w:p>
        </w:tc>
      </w:tr>
      <w:tr w:rsidR="001947C7" w:rsidRPr="00EE4AE8" w14:paraId="071CC2BA" w14:textId="77777777" w:rsidTr="008B5EB4">
        <w:trPr>
          <w:cantSplit/>
        </w:trPr>
        <w:tc>
          <w:tcPr>
            <w:tcW w:w="2261" w:type="dxa"/>
          </w:tcPr>
          <w:p w14:paraId="796BFFED" w14:textId="77777777" w:rsidR="001947C7" w:rsidRPr="00EE4AE8" w:rsidRDefault="001947C7" w:rsidP="001947C7">
            <w:pPr>
              <w:spacing w:line="240" w:lineRule="atLeast"/>
              <w:ind w:left="180" w:right="-80" w:hanging="180"/>
              <w:jc w:val="left"/>
              <w:rPr>
                <w:rFonts w:ascii="Times New Roman" w:hAnsi="Times New Roman" w:cs="Times New Roman"/>
                <w:sz w:val="16"/>
                <w:szCs w:val="16"/>
                <w:lang w:val="en-GB" w:eastAsia="th-TH"/>
              </w:rPr>
            </w:pPr>
            <w:r w:rsidRPr="00EE4AE8">
              <w:rPr>
                <w:rFonts w:ascii="Times New Roman" w:hAnsi="Times New Roman" w:cs="Times New Roman"/>
                <w:sz w:val="16"/>
                <w:szCs w:val="16"/>
                <w:lang w:val="en-GB" w:eastAsia="th-TH"/>
              </w:rPr>
              <w:t>Depreciation charge for the year</w:t>
            </w:r>
          </w:p>
        </w:tc>
        <w:tc>
          <w:tcPr>
            <w:tcW w:w="441" w:type="dxa"/>
          </w:tcPr>
          <w:p w14:paraId="3F462D25" w14:textId="77777777" w:rsidR="001947C7" w:rsidRPr="00EE4AE8" w:rsidRDefault="001947C7" w:rsidP="001947C7">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23EBCA3" w14:textId="134CD635" w:rsidR="001947C7" w:rsidRPr="00EE4AE8" w:rsidRDefault="001947C7" w:rsidP="001947C7">
            <w:pPr>
              <w:tabs>
                <w:tab w:val="decimal" w:pos="55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3BD764AD" w14:textId="77777777" w:rsidR="001947C7" w:rsidRPr="00EE4AE8" w:rsidRDefault="001947C7" w:rsidP="001947C7">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513E01D0" w14:textId="45D67B17" w:rsidR="001947C7" w:rsidRPr="00EE4AE8" w:rsidRDefault="00997C81" w:rsidP="001947C7">
            <w:pPr>
              <w:tabs>
                <w:tab w:val="decimal" w:pos="896"/>
              </w:tabs>
              <w:spacing w:line="240" w:lineRule="atLeast"/>
              <w:ind w:right="-50"/>
              <w:jc w:val="left"/>
              <w:rPr>
                <w:rFonts w:ascii="Times New Roman" w:hAnsi="Times New Roman" w:cs="Times New Roman"/>
                <w:sz w:val="16"/>
                <w:szCs w:val="16"/>
              </w:rPr>
            </w:pPr>
            <w:r>
              <w:rPr>
                <w:rFonts w:ascii="Times New Roman" w:hAnsi="Times New Roman" w:cs="Times New Roman"/>
                <w:sz w:val="16"/>
                <w:szCs w:val="16"/>
              </w:rPr>
              <w:t>74,629</w:t>
            </w:r>
          </w:p>
        </w:tc>
        <w:tc>
          <w:tcPr>
            <w:tcW w:w="180" w:type="dxa"/>
          </w:tcPr>
          <w:p w14:paraId="52D8658C"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52BC95A8" w14:textId="3D9FC558" w:rsidR="001947C7" w:rsidRPr="00EE4AE8" w:rsidRDefault="00997C81" w:rsidP="001947C7">
            <w:pPr>
              <w:tabs>
                <w:tab w:val="decimal" w:pos="92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5</w:t>
            </w:r>
            <w:r w:rsidR="00C5769E">
              <w:rPr>
                <w:rFonts w:ascii="Times New Roman" w:hAnsi="Times New Roman" w:cs="Times New Roman"/>
                <w:sz w:val="16"/>
                <w:szCs w:val="16"/>
              </w:rPr>
              <w:t>3,276</w:t>
            </w:r>
          </w:p>
        </w:tc>
        <w:tc>
          <w:tcPr>
            <w:tcW w:w="180" w:type="dxa"/>
          </w:tcPr>
          <w:p w14:paraId="27C63A28" w14:textId="77777777" w:rsidR="001947C7" w:rsidRPr="00EE4AE8" w:rsidRDefault="001947C7" w:rsidP="001947C7">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7AB1C820" w14:textId="0DE2ECB8" w:rsidR="001947C7" w:rsidRPr="00EE4AE8" w:rsidRDefault="00697FA1" w:rsidP="001947C7">
            <w:pPr>
              <w:tabs>
                <w:tab w:val="decimal" w:pos="92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645,374</w:t>
            </w:r>
          </w:p>
        </w:tc>
        <w:tc>
          <w:tcPr>
            <w:tcW w:w="180" w:type="dxa"/>
          </w:tcPr>
          <w:p w14:paraId="11576B4A" w14:textId="77777777" w:rsidR="001947C7" w:rsidRPr="00EE4AE8" w:rsidRDefault="001947C7" w:rsidP="001947C7">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61BBAC81" w14:textId="0108409E" w:rsidR="001947C7" w:rsidRPr="00EE4AE8" w:rsidRDefault="00697FA1" w:rsidP="001947C7">
            <w:pPr>
              <w:tabs>
                <w:tab w:val="decimal" w:pos="802"/>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319,741</w:t>
            </w:r>
          </w:p>
        </w:tc>
        <w:tc>
          <w:tcPr>
            <w:tcW w:w="180" w:type="dxa"/>
          </w:tcPr>
          <w:p w14:paraId="77D5BAA9"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D66D184" w14:textId="35628D19" w:rsidR="001947C7" w:rsidRPr="00EE4AE8" w:rsidRDefault="00F72C62" w:rsidP="001947C7">
            <w:pPr>
              <w:tabs>
                <w:tab w:val="decimal" w:pos="722"/>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2</w:t>
            </w:r>
            <w:r w:rsidR="00C5769E">
              <w:rPr>
                <w:rFonts w:ascii="Times New Roman" w:hAnsi="Times New Roman" w:cs="Times New Roman"/>
                <w:sz w:val="16"/>
                <w:szCs w:val="16"/>
              </w:rPr>
              <w:t>81,621</w:t>
            </w:r>
          </w:p>
        </w:tc>
        <w:tc>
          <w:tcPr>
            <w:tcW w:w="180" w:type="dxa"/>
          </w:tcPr>
          <w:p w14:paraId="4C8092FD"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7B93CC2C" w14:textId="206DE8E5" w:rsidR="001947C7" w:rsidRPr="00EE4AE8" w:rsidRDefault="00EF7BE0" w:rsidP="001947C7">
            <w:pPr>
              <w:tabs>
                <w:tab w:val="decimal" w:pos="73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20,330</w:t>
            </w:r>
          </w:p>
        </w:tc>
        <w:tc>
          <w:tcPr>
            <w:tcW w:w="182" w:type="dxa"/>
          </w:tcPr>
          <w:p w14:paraId="700CB323"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324128FF" w14:textId="16328285" w:rsidR="001947C7" w:rsidRPr="00EE4AE8" w:rsidRDefault="00EF7BE0" w:rsidP="001947C7">
            <w:pPr>
              <w:tabs>
                <w:tab w:val="decimal" w:pos="722"/>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4,998</w:t>
            </w:r>
          </w:p>
        </w:tc>
        <w:tc>
          <w:tcPr>
            <w:tcW w:w="184" w:type="dxa"/>
          </w:tcPr>
          <w:p w14:paraId="08CE8C0B"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76DF2775" w14:textId="2BDAF76B" w:rsidR="001947C7" w:rsidRPr="00EE4AE8" w:rsidRDefault="00EF7BE0" w:rsidP="001947C7">
            <w:pPr>
              <w:tabs>
                <w:tab w:val="decimal" w:pos="772"/>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2,532</w:t>
            </w:r>
          </w:p>
        </w:tc>
        <w:tc>
          <w:tcPr>
            <w:tcW w:w="180" w:type="dxa"/>
          </w:tcPr>
          <w:p w14:paraId="69F9ACD0" w14:textId="77777777" w:rsidR="001947C7" w:rsidRPr="00EE4AE8" w:rsidRDefault="001947C7" w:rsidP="001947C7">
            <w:pPr>
              <w:pStyle w:val="acctfourfigures"/>
              <w:tabs>
                <w:tab w:val="clear" w:pos="765"/>
                <w:tab w:val="decimal" w:pos="847"/>
              </w:tabs>
              <w:spacing w:line="240" w:lineRule="atLeast"/>
              <w:ind w:left="-79" w:right="-50"/>
              <w:rPr>
                <w:rFonts w:cs="Times New Roman"/>
                <w:sz w:val="16"/>
                <w:szCs w:val="16"/>
              </w:rPr>
            </w:pPr>
          </w:p>
        </w:tc>
        <w:tc>
          <w:tcPr>
            <w:tcW w:w="1055" w:type="dxa"/>
          </w:tcPr>
          <w:p w14:paraId="2A678466" w14:textId="64DF68AD" w:rsidR="001947C7" w:rsidRPr="00EE4AE8" w:rsidRDefault="00EF7BE0" w:rsidP="006748B1">
            <w:pPr>
              <w:pStyle w:val="acctfourfigures"/>
              <w:tabs>
                <w:tab w:val="clear" w:pos="765"/>
                <w:tab w:val="decimal" w:pos="668"/>
              </w:tabs>
              <w:spacing w:line="240" w:lineRule="atLeast"/>
              <w:ind w:left="-72" w:right="-43"/>
              <w:rPr>
                <w:rFonts w:cs="Times New Roman"/>
                <w:sz w:val="16"/>
                <w:szCs w:val="16"/>
              </w:rPr>
            </w:pPr>
            <w:r w:rsidRPr="00121D14">
              <w:rPr>
                <w:rFonts w:cs="Times New Roman"/>
                <w:sz w:val="16"/>
                <w:szCs w:val="16"/>
              </w:rPr>
              <w:t>-</w:t>
            </w:r>
          </w:p>
        </w:tc>
        <w:tc>
          <w:tcPr>
            <w:tcW w:w="180" w:type="dxa"/>
          </w:tcPr>
          <w:p w14:paraId="604F18EA"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557BBD5F" w14:textId="25F70F37" w:rsidR="001947C7" w:rsidRPr="00EE4AE8" w:rsidRDefault="00EF7BE0" w:rsidP="001947C7">
            <w:pPr>
              <w:tabs>
                <w:tab w:val="decimal" w:pos="773"/>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1,402,501</w:t>
            </w:r>
          </w:p>
        </w:tc>
      </w:tr>
      <w:tr w:rsidR="00EF7BE0" w:rsidRPr="00EE4AE8" w14:paraId="5E2346B9" w14:textId="77777777" w:rsidTr="006D6F11">
        <w:trPr>
          <w:cantSplit/>
        </w:trPr>
        <w:tc>
          <w:tcPr>
            <w:tcW w:w="2261" w:type="dxa"/>
          </w:tcPr>
          <w:p w14:paraId="05886696" w14:textId="3C7BC626" w:rsidR="00EC77C8" w:rsidRDefault="00BE531F" w:rsidP="00EC77C8">
            <w:pPr>
              <w:pStyle w:val="7I-7H-3"/>
              <w:tabs>
                <w:tab w:val="left" w:pos="191"/>
              </w:tabs>
              <w:spacing w:line="240" w:lineRule="atLeast"/>
              <w:ind w:right="-80"/>
              <w:rPr>
                <w:rFonts w:ascii="Times New Roman" w:hAnsi="Times New Roman" w:cs="Times New Roman"/>
                <w:sz w:val="16"/>
                <w:szCs w:val="16"/>
                <w:lang w:val="en-GB"/>
              </w:rPr>
            </w:pPr>
            <w:r>
              <w:rPr>
                <w:rFonts w:ascii="Times New Roman" w:hAnsi="Times New Roman" w:cs="Times New Roman"/>
                <w:sz w:val="16"/>
                <w:szCs w:val="16"/>
                <w:lang w:val="en-GB"/>
              </w:rPr>
              <w:t>Effect</w:t>
            </w:r>
            <w:r w:rsidR="00EC77C8">
              <w:rPr>
                <w:rFonts w:ascii="Times New Roman" w:hAnsi="Times New Roman" w:cs="Times New Roman"/>
                <w:sz w:val="16"/>
                <w:szCs w:val="16"/>
                <w:lang w:val="en-GB"/>
              </w:rPr>
              <w:t xml:space="preserve"> from loss of control in</w:t>
            </w:r>
          </w:p>
          <w:p w14:paraId="1BE1B1C8" w14:textId="20CBC08A" w:rsidR="00EF7BE0" w:rsidRPr="00EE4AE8" w:rsidRDefault="00EC77C8" w:rsidP="00EC77C8">
            <w:pPr>
              <w:spacing w:line="240" w:lineRule="atLeast"/>
              <w:ind w:left="180" w:right="-80" w:hanging="180"/>
              <w:jc w:val="left"/>
              <w:rPr>
                <w:rFonts w:ascii="Times New Roman" w:hAnsi="Times New Roman" w:cs="Times New Roman"/>
                <w:sz w:val="16"/>
                <w:szCs w:val="16"/>
                <w:lang w:val="en-GB" w:eastAsia="th-TH"/>
              </w:rPr>
            </w:pPr>
            <w:r>
              <w:rPr>
                <w:rFonts w:ascii="Times New Roman" w:hAnsi="Times New Roman" w:cs="Times New Roman"/>
                <w:sz w:val="16"/>
                <w:szCs w:val="16"/>
                <w:lang w:val="en-GB"/>
              </w:rPr>
              <w:t xml:space="preserve">   a subsidiary</w:t>
            </w:r>
          </w:p>
        </w:tc>
        <w:tc>
          <w:tcPr>
            <w:tcW w:w="441" w:type="dxa"/>
          </w:tcPr>
          <w:p w14:paraId="4CD09D1B" w14:textId="77777777" w:rsidR="00BE531F" w:rsidRDefault="00BE531F" w:rsidP="00EF7BE0">
            <w:pPr>
              <w:spacing w:line="240" w:lineRule="atLeast"/>
              <w:ind w:left="-86" w:right="-72"/>
              <w:jc w:val="center"/>
              <w:rPr>
                <w:rFonts w:ascii="Times New Roman" w:hAnsi="Times New Roman" w:cs="Times New Roman"/>
                <w:i/>
                <w:iCs/>
                <w:sz w:val="16"/>
                <w:szCs w:val="16"/>
              </w:rPr>
            </w:pPr>
          </w:p>
          <w:p w14:paraId="3C6E06EB" w14:textId="7A69EDB1" w:rsidR="00EF7BE0" w:rsidRPr="00EE4AE8" w:rsidRDefault="00EC77C8" w:rsidP="00EF7BE0">
            <w:pPr>
              <w:spacing w:line="240" w:lineRule="atLeast"/>
              <w:ind w:left="-86" w:right="-72"/>
              <w:jc w:val="center"/>
              <w:rPr>
                <w:rFonts w:ascii="Times New Roman" w:hAnsi="Times New Roman" w:cs="Times New Roman"/>
                <w:sz w:val="16"/>
                <w:szCs w:val="16"/>
              </w:rPr>
            </w:pPr>
            <w:r w:rsidRPr="006748B1">
              <w:rPr>
                <w:rFonts w:ascii="Times New Roman" w:hAnsi="Times New Roman" w:cs="Times New Roman"/>
                <w:i/>
                <w:iCs/>
                <w:sz w:val="16"/>
                <w:szCs w:val="16"/>
              </w:rPr>
              <w:t>12</w:t>
            </w:r>
          </w:p>
        </w:tc>
        <w:tc>
          <w:tcPr>
            <w:tcW w:w="927" w:type="dxa"/>
            <w:shd w:val="clear" w:color="auto" w:fill="auto"/>
          </w:tcPr>
          <w:p w14:paraId="67385B2F" w14:textId="77777777" w:rsidR="00EC77C8" w:rsidRDefault="00EC77C8" w:rsidP="00EF7BE0">
            <w:pPr>
              <w:tabs>
                <w:tab w:val="decimal" w:pos="551"/>
              </w:tabs>
              <w:spacing w:line="240" w:lineRule="atLeast"/>
              <w:ind w:left="-79" w:right="-50"/>
              <w:jc w:val="left"/>
              <w:rPr>
                <w:rFonts w:ascii="Times New Roman" w:hAnsi="Times New Roman" w:cs="Times New Roman"/>
                <w:sz w:val="16"/>
                <w:szCs w:val="16"/>
              </w:rPr>
            </w:pPr>
          </w:p>
          <w:p w14:paraId="640C473A" w14:textId="5494B032" w:rsidR="00EF7BE0" w:rsidRPr="00EE4AE8" w:rsidRDefault="00EF7BE0" w:rsidP="00EF7BE0">
            <w:pPr>
              <w:tabs>
                <w:tab w:val="decimal" w:pos="55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46155E73" w14:textId="77777777" w:rsidR="00EF7BE0" w:rsidRPr="00EE4AE8" w:rsidRDefault="00EF7BE0" w:rsidP="00EF7BE0">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3CD54E93" w14:textId="4C60F501" w:rsidR="00EF7BE0" w:rsidRPr="00EE4AE8" w:rsidRDefault="00EF7BE0" w:rsidP="006748B1">
            <w:pPr>
              <w:tabs>
                <w:tab w:val="decimal" w:pos="710"/>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5E342D59" w14:textId="77777777" w:rsidR="00EF7BE0" w:rsidRPr="00EE4AE8" w:rsidRDefault="00EF7BE0" w:rsidP="00EF7BE0">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12BCA845" w14:textId="18C92B50" w:rsidR="00EF7BE0" w:rsidRPr="00EE4AE8" w:rsidRDefault="00EF7BE0" w:rsidP="00EF7BE0">
            <w:pPr>
              <w:tabs>
                <w:tab w:val="decimal" w:pos="92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(7,484)</w:t>
            </w:r>
          </w:p>
        </w:tc>
        <w:tc>
          <w:tcPr>
            <w:tcW w:w="180" w:type="dxa"/>
          </w:tcPr>
          <w:p w14:paraId="6A9018FC" w14:textId="77777777" w:rsidR="00EF7BE0" w:rsidRPr="00EE4AE8" w:rsidRDefault="00EF7BE0" w:rsidP="00EF7BE0">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351B650C" w14:textId="30C0FBE2" w:rsidR="00EF7BE0" w:rsidRPr="00EE4AE8" w:rsidRDefault="00EF7BE0" w:rsidP="00EF7BE0">
            <w:pPr>
              <w:tabs>
                <w:tab w:val="decimal" w:pos="92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(29,658)</w:t>
            </w:r>
          </w:p>
        </w:tc>
        <w:tc>
          <w:tcPr>
            <w:tcW w:w="180" w:type="dxa"/>
          </w:tcPr>
          <w:p w14:paraId="77004D9B" w14:textId="77777777" w:rsidR="00EF7BE0" w:rsidRPr="00EE4AE8" w:rsidRDefault="00EF7BE0" w:rsidP="00EF7BE0">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61AE21C0" w14:textId="695B308D" w:rsidR="00EF7BE0" w:rsidRPr="00EE4AE8" w:rsidRDefault="00EF7BE0" w:rsidP="00EF7BE0">
            <w:pPr>
              <w:tabs>
                <w:tab w:val="decimal" w:pos="802"/>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(28,888)</w:t>
            </w:r>
          </w:p>
        </w:tc>
        <w:tc>
          <w:tcPr>
            <w:tcW w:w="180" w:type="dxa"/>
          </w:tcPr>
          <w:p w14:paraId="7051B90F" w14:textId="77777777" w:rsidR="00EF7BE0" w:rsidRPr="00EE4AE8" w:rsidRDefault="00EF7BE0" w:rsidP="00EF7BE0">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0A356D63" w14:textId="0A11F8BD" w:rsidR="00EF7BE0" w:rsidRPr="00EE4AE8" w:rsidRDefault="00EF7BE0" w:rsidP="00EF7BE0">
            <w:pPr>
              <w:tabs>
                <w:tab w:val="decimal" w:pos="722"/>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(163,106)</w:t>
            </w:r>
          </w:p>
        </w:tc>
        <w:tc>
          <w:tcPr>
            <w:tcW w:w="180" w:type="dxa"/>
          </w:tcPr>
          <w:p w14:paraId="3EB22909" w14:textId="77777777" w:rsidR="00EF7BE0" w:rsidRPr="00EE4AE8" w:rsidRDefault="00EF7BE0" w:rsidP="00EF7BE0">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53DD0F57" w14:textId="05B95D8C" w:rsidR="00EF7BE0" w:rsidRPr="00EE4AE8" w:rsidRDefault="00EF7BE0" w:rsidP="00EF7BE0">
            <w:pPr>
              <w:tabs>
                <w:tab w:val="decimal" w:pos="73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(8,556)</w:t>
            </w:r>
          </w:p>
        </w:tc>
        <w:tc>
          <w:tcPr>
            <w:tcW w:w="182" w:type="dxa"/>
          </w:tcPr>
          <w:p w14:paraId="62A26AF9" w14:textId="77777777" w:rsidR="00EF7BE0" w:rsidRPr="00EE4AE8" w:rsidRDefault="00EF7BE0" w:rsidP="00EF7BE0">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0BEEC1A7" w14:textId="2A71F202" w:rsidR="00EF7BE0" w:rsidRPr="006748B1" w:rsidRDefault="00EF7BE0" w:rsidP="006748B1">
            <w:pPr>
              <w:tabs>
                <w:tab w:val="decimal" w:pos="530"/>
              </w:tabs>
              <w:spacing w:line="240" w:lineRule="atLeast"/>
              <w:ind w:left="-79" w:right="-50"/>
              <w:jc w:val="left"/>
              <w:rPr>
                <w:rFonts w:ascii="Times New Roman" w:eastAsia="Times New Roman" w:hAnsi="Times New Roman" w:cs="Times New Roman"/>
                <w:sz w:val="16"/>
                <w:szCs w:val="16"/>
                <w:lang w:val="en-GB" w:bidi="ar-SA"/>
              </w:rPr>
            </w:pPr>
            <w:r w:rsidRPr="006748B1">
              <w:rPr>
                <w:rFonts w:ascii="Times New Roman" w:eastAsia="Times New Roman" w:hAnsi="Times New Roman" w:cs="Times New Roman"/>
                <w:sz w:val="16"/>
                <w:szCs w:val="16"/>
                <w:lang w:val="en-GB" w:bidi="ar-SA"/>
              </w:rPr>
              <w:t>-</w:t>
            </w:r>
          </w:p>
        </w:tc>
        <w:tc>
          <w:tcPr>
            <w:tcW w:w="184" w:type="dxa"/>
          </w:tcPr>
          <w:p w14:paraId="6187EC6C" w14:textId="77777777" w:rsidR="00EF7BE0" w:rsidRPr="00EE4AE8" w:rsidRDefault="00EF7BE0" w:rsidP="00EF7BE0">
            <w:pPr>
              <w:pStyle w:val="acctfourfigures"/>
              <w:tabs>
                <w:tab w:val="clear" w:pos="765"/>
                <w:tab w:val="decimal" w:pos="722"/>
              </w:tabs>
              <w:spacing w:line="240" w:lineRule="atLeast"/>
              <w:ind w:left="-79" w:right="-50"/>
              <w:rPr>
                <w:rFonts w:cs="Times New Roman"/>
                <w:sz w:val="16"/>
                <w:szCs w:val="16"/>
              </w:rPr>
            </w:pPr>
          </w:p>
        </w:tc>
        <w:tc>
          <w:tcPr>
            <w:tcW w:w="1003" w:type="dxa"/>
          </w:tcPr>
          <w:p w14:paraId="7256B6AA" w14:textId="77777777" w:rsidR="00EC77C8" w:rsidRDefault="00EC77C8" w:rsidP="00EF7BE0">
            <w:pPr>
              <w:tabs>
                <w:tab w:val="decimal" w:pos="614"/>
              </w:tabs>
              <w:spacing w:line="240" w:lineRule="atLeast"/>
              <w:ind w:left="-79" w:right="-50"/>
              <w:jc w:val="left"/>
              <w:rPr>
                <w:rFonts w:ascii="Times New Roman" w:hAnsi="Times New Roman" w:cs="Times New Roman"/>
                <w:sz w:val="16"/>
                <w:szCs w:val="16"/>
              </w:rPr>
            </w:pPr>
          </w:p>
          <w:p w14:paraId="3685D363" w14:textId="780EFEED" w:rsidR="00EF7BE0" w:rsidRPr="00EE4AE8" w:rsidRDefault="00EF7BE0" w:rsidP="00EF7BE0">
            <w:pPr>
              <w:tabs>
                <w:tab w:val="decimal" w:pos="614"/>
              </w:tabs>
              <w:spacing w:line="240" w:lineRule="atLeast"/>
              <w:ind w:left="-79" w:right="-50"/>
              <w:jc w:val="left"/>
              <w:rPr>
                <w:rFonts w:ascii="Times New Roman" w:hAnsi="Times New Roman" w:cs="Times New Roman"/>
                <w:sz w:val="16"/>
                <w:szCs w:val="16"/>
              </w:rPr>
            </w:pPr>
            <w:r w:rsidRPr="00121D14">
              <w:rPr>
                <w:rFonts w:ascii="Times New Roman" w:hAnsi="Times New Roman" w:cs="Times New Roman"/>
                <w:sz w:val="16"/>
                <w:szCs w:val="16"/>
              </w:rPr>
              <w:t>-</w:t>
            </w:r>
          </w:p>
        </w:tc>
        <w:tc>
          <w:tcPr>
            <w:tcW w:w="180" w:type="dxa"/>
          </w:tcPr>
          <w:p w14:paraId="470B42DF" w14:textId="77777777" w:rsidR="00EF7BE0" w:rsidRPr="00EE4AE8" w:rsidRDefault="00EF7BE0" w:rsidP="00EF7BE0">
            <w:pPr>
              <w:pStyle w:val="acctfourfigures"/>
              <w:tabs>
                <w:tab w:val="clear" w:pos="765"/>
                <w:tab w:val="decimal" w:pos="847"/>
              </w:tabs>
              <w:spacing w:line="240" w:lineRule="atLeast"/>
              <w:ind w:left="-79" w:right="-50"/>
              <w:rPr>
                <w:rFonts w:cs="Times New Roman"/>
                <w:sz w:val="16"/>
                <w:szCs w:val="16"/>
              </w:rPr>
            </w:pPr>
          </w:p>
        </w:tc>
        <w:tc>
          <w:tcPr>
            <w:tcW w:w="1055" w:type="dxa"/>
          </w:tcPr>
          <w:p w14:paraId="43B9BCEC" w14:textId="77777777" w:rsidR="00EC77C8" w:rsidRDefault="00EC77C8" w:rsidP="00EF7BE0">
            <w:pPr>
              <w:tabs>
                <w:tab w:val="decimal" w:pos="847"/>
              </w:tabs>
              <w:spacing w:line="240" w:lineRule="atLeast"/>
              <w:ind w:left="-79" w:right="-50"/>
              <w:jc w:val="left"/>
              <w:rPr>
                <w:rFonts w:ascii="Times New Roman" w:hAnsi="Times New Roman" w:cs="Times New Roman"/>
                <w:sz w:val="16"/>
                <w:szCs w:val="16"/>
              </w:rPr>
            </w:pPr>
          </w:p>
          <w:p w14:paraId="161150E9" w14:textId="03AA9F9B" w:rsidR="00EF7BE0" w:rsidRPr="00EE4AE8" w:rsidRDefault="00EF7BE0" w:rsidP="00EF7BE0">
            <w:pPr>
              <w:tabs>
                <w:tab w:val="decimal" w:pos="847"/>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(6,191)</w:t>
            </w:r>
          </w:p>
        </w:tc>
        <w:tc>
          <w:tcPr>
            <w:tcW w:w="180" w:type="dxa"/>
          </w:tcPr>
          <w:p w14:paraId="3159C3B3" w14:textId="77777777" w:rsidR="00EF7BE0" w:rsidRPr="00EE4AE8" w:rsidRDefault="00EF7BE0" w:rsidP="00EF7BE0">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35AAC1FB" w14:textId="77777777" w:rsidR="00EC77C8" w:rsidRDefault="00EC77C8" w:rsidP="00EF7BE0">
            <w:pPr>
              <w:tabs>
                <w:tab w:val="decimal" w:pos="773"/>
              </w:tabs>
              <w:spacing w:line="240" w:lineRule="atLeast"/>
              <w:ind w:left="-79" w:right="-50"/>
              <w:jc w:val="left"/>
              <w:rPr>
                <w:rFonts w:ascii="Times New Roman" w:hAnsi="Times New Roman" w:cs="Times New Roman"/>
                <w:sz w:val="16"/>
                <w:szCs w:val="16"/>
              </w:rPr>
            </w:pPr>
          </w:p>
          <w:p w14:paraId="5BB587B0" w14:textId="47918BBE" w:rsidR="00EF7BE0" w:rsidRPr="00EE4AE8" w:rsidRDefault="00EF7BE0" w:rsidP="00EF7BE0">
            <w:pPr>
              <w:tabs>
                <w:tab w:val="decimal" w:pos="773"/>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(243,883)</w:t>
            </w:r>
          </w:p>
        </w:tc>
      </w:tr>
      <w:tr w:rsidR="00EF7BE0" w:rsidRPr="00EE4AE8" w14:paraId="1721F688" w14:textId="77777777" w:rsidTr="008B5EB4">
        <w:trPr>
          <w:cantSplit/>
        </w:trPr>
        <w:tc>
          <w:tcPr>
            <w:tcW w:w="2261" w:type="dxa"/>
          </w:tcPr>
          <w:p w14:paraId="22E9E452" w14:textId="77777777" w:rsidR="00EF7BE0" w:rsidRPr="00EE4AE8" w:rsidRDefault="00EF7BE0" w:rsidP="00EF7BE0">
            <w:pPr>
              <w:spacing w:line="240" w:lineRule="atLeast"/>
              <w:ind w:left="180" w:right="-80" w:hanging="180"/>
              <w:jc w:val="left"/>
              <w:rPr>
                <w:rFonts w:ascii="Times New Roman" w:hAnsi="Times New Roman" w:cs="Times New Roman"/>
                <w:sz w:val="16"/>
                <w:szCs w:val="16"/>
                <w:lang w:val="en-GB"/>
              </w:rPr>
            </w:pPr>
            <w:r w:rsidRPr="00EE4AE8">
              <w:rPr>
                <w:rFonts w:ascii="Times New Roman" w:hAnsi="Times New Roman" w:cs="Times New Roman"/>
                <w:sz w:val="16"/>
                <w:szCs w:val="16"/>
                <w:lang w:val="en-GB"/>
              </w:rPr>
              <w:t>Disposals and write-offs</w:t>
            </w:r>
          </w:p>
        </w:tc>
        <w:tc>
          <w:tcPr>
            <w:tcW w:w="441" w:type="dxa"/>
          </w:tcPr>
          <w:p w14:paraId="01E8DB16" w14:textId="77777777" w:rsidR="00EF7BE0" w:rsidRPr="00EE4AE8" w:rsidRDefault="00EF7BE0" w:rsidP="00EF7BE0">
            <w:pPr>
              <w:spacing w:line="240" w:lineRule="atLeast"/>
              <w:ind w:left="-86" w:right="-72"/>
              <w:jc w:val="center"/>
              <w:rPr>
                <w:rFonts w:ascii="Times New Roman" w:hAnsi="Times New Roman" w:cs="Times New Roman"/>
                <w:sz w:val="16"/>
                <w:szCs w:val="16"/>
              </w:rPr>
            </w:pPr>
          </w:p>
        </w:tc>
        <w:tc>
          <w:tcPr>
            <w:tcW w:w="927" w:type="dxa"/>
            <w:shd w:val="clear" w:color="auto" w:fill="auto"/>
          </w:tcPr>
          <w:p w14:paraId="5D297E6F" w14:textId="6D9DF3C1" w:rsidR="00EF7BE0" w:rsidRPr="00EE4AE8" w:rsidRDefault="00EF7BE0" w:rsidP="00EF7BE0">
            <w:pPr>
              <w:tabs>
                <w:tab w:val="decimal" w:pos="55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1BE43EF2" w14:textId="77777777" w:rsidR="00EF7BE0" w:rsidRPr="00EE4AE8" w:rsidRDefault="00EF7BE0" w:rsidP="00EF7BE0">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1E4F937F" w14:textId="503CEC35" w:rsidR="00EF7BE0" w:rsidRPr="00EE4AE8" w:rsidRDefault="00EF7BE0" w:rsidP="00EF7BE0">
            <w:pPr>
              <w:tabs>
                <w:tab w:val="decimal" w:pos="896"/>
              </w:tabs>
              <w:spacing w:line="240" w:lineRule="atLeast"/>
              <w:ind w:right="-50"/>
              <w:jc w:val="left"/>
              <w:rPr>
                <w:rFonts w:ascii="Times New Roman" w:hAnsi="Times New Roman" w:cs="Times New Roman"/>
                <w:sz w:val="16"/>
                <w:szCs w:val="16"/>
              </w:rPr>
            </w:pPr>
            <w:r>
              <w:rPr>
                <w:rFonts w:ascii="Times New Roman" w:hAnsi="Times New Roman" w:cs="Times New Roman"/>
                <w:sz w:val="16"/>
                <w:szCs w:val="16"/>
              </w:rPr>
              <w:t>(5,149)</w:t>
            </w:r>
          </w:p>
        </w:tc>
        <w:tc>
          <w:tcPr>
            <w:tcW w:w="180" w:type="dxa"/>
          </w:tcPr>
          <w:p w14:paraId="6DDA30D9" w14:textId="77777777" w:rsidR="00EF7BE0" w:rsidRPr="00EE4AE8" w:rsidRDefault="00EF7BE0" w:rsidP="00EF7BE0">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6690DA22" w14:textId="43A63A69" w:rsidR="00EF7BE0" w:rsidRPr="00EE4AE8" w:rsidRDefault="005A0C8B" w:rsidP="006748B1">
            <w:pPr>
              <w:tabs>
                <w:tab w:val="decimal" w:pos="710"/>
              </w:tabs>
              <w:spacing w:line="240" w:lineRule="atLeast"/>
              <w:ind w:left="-79" w:right="-148"/>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5E0D3A5E" w14:textId="77777777" w:rsidR="00EF7BE0" w:rsidRPr="00EE4AE8" w:rsidRDefault="00EF7BE0" w:rsidP="00EF7BE0">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3C851731" w14:textId="6D13E0A8" w:rsidR="00EF7BE0" w:rsidRPr="00EE4AE8" w:rsidRDefault="00EF7BE0" w:rsidP="006748B1">
            <w:pPr>
              <w:tabs>
                <w:tab w:val="decimal" w:pos="710"/>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58D793FB" w14:textId="77777777" w:rsidR="00EF7BE0" w:rsidRPr="00EE4AE8" w:rsidRDefault="00EF7BE0" w:rsidP="00EF7BE0">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6154F493" w14:textId="6627513B" w:rsidR="00EF7BE0" w:rsidRPr="00EE4AE8" w:rsidRDefault="00EF7BE0" w:rsidP="00EF7BE0">
            <w:pPr>
              <w:tabs>
                <w:tab w:val="decimal" w:pos="802"/>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(165,743)</w:t>
            </w:r>
          </w:p>
        </w:tc>
        <w:tc>
          <w:tcPr>
            <w:tcW w:w="180" w:type="dxa"/>
          </w:tcPr>
          <w:p w14:paraId="133796ED" w14:textId="77777777" w:rsidR="00EF7BE0" w:rsidRPr="00EE4AE8" w:rsidRDefault="00EF7BE0" w:rsidP="00EF7BE0">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6A5CEAC" w14:textId="6107FF97" w:rsidR="00EF7BE0" w:rsidRPr="00EE4AE8" w:rsidRDefault="00EF7BE0" w:rsidP="00EF7BE0">
            <w:pPr>
              <w:tabs>
                <w:tab w:val="decimal" w:pos="722"/>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(56,714)</w:t>
            </w:r>
          </w:p>
        </w:tc>
        <w:tc>
          <w:tcPr>
            <w:tcW w:w="180" w:type="dxa"/>
          </w:tcPr>
          <w:p w14:paraId="31F68EC0" w14:textId="77777777" w:rsidR="00EF7BE0" w:rsidRPr="00EE4AE8" w:rsidRDefault="00EF7BE0" w:rsidP="00EF7BE0">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5ACF35AA" w14:textId="7D0FFB6E" w:rsidR="00EF7BE0" w:rsidRPr="00EE4AE8" w:rsidRDefault="00EF7BE0" w:rsidP="00EF7BE0">
            <w:pPr>
              <w:tabs>
                <w:tab w:val="decimal" w:pos="73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(5,514)</w:t>
            </w:r>
          </w:p>
        </w:tc>
        <w:tc>
          <w:tcPr>
            <w:tcW w:w="182" w:type="dxa"/>
          </w:tcPr>
          <w:p w14:paraId="5A4A9366" w14:textId="77777777" w:rsidR="00EF7BE0" w:rsidRPr="00EE4AE8" w:rsidRDefault="00EF7BE0" w:rsidP="00EF7BE0">
            <w:pPr>
              <w:pStyle w:val="acctfourfigures"/>
              <w:tabs>
                <w:tab w:val="clear" w:pos="765"/>
                <w:tab w:val="decimal" w:pos="722"/>
              </w:tabs>
              <w:spacing w:line="240" w:lineRule="atLeast"/>
              <w:ind w:left="-79" w:right="-50"/>
              <w:rPr>
                <w:rFonts w:cs="Times New Roman"/>
                <w:sz w:val="16"/>
                <w:szCs w:val="16"/>
              </w:rPr>
            </w:pPr>
          </w:p>
        </w:tc>
        <w:tc>
          <w:tcPr>
            <w:tcW w:w="971" w:type="dxa"/>
          </w:tcPr>
          <w:p w14:paraId="7A058552" w14:textId="63CDFAEC" w:rsidR="00EF7BE0" w:rsidRPr="006748B1" w:rsidRDefault="00EF7BE0" w:rsidP="006748B1">
            <w:pPr>
              <w:tabs>
                <w:tab w:val="decimal" w:pos="530"/>
              </w:tabs>
              <w:spacing w:line="240" w:lineRule="atLeast"/>
              <w:ind w:left="-79" w:right="-50"/>
              <w:jc w:val="left"/>
              <w:rPr>
                <w:rFonts w:ascii="Times New Roman" w:eastAsia="Times New Roman" w:hAnsi="Times New Roman" w:cs="Times New Roman"/>
                <w:sz w:val="16"/>
                <w:szCs w:val="16"/>
                <w:lang w:val="en-GB" w:bidi="ar-SA"/>
              </w:rPr>
            </w:pPr>
            <w:r w:rsidRPr="006748B1">
              <w:rPr>
                <w:rFonts w:ascii="Times New Roman" w:eastAsia="Times New Roman" w:hAnsi="Times New Roman" w:cs="Times New Roman"/>
                <w:sz w:val="16"/>
                <w:szCs w:val="16"/>
                <w:lang w:val="en-GB" w:bidi="ar-SA"/>
              </w:rPr>
              <w:t>-</w:t>
            </w:r>
          </w:p>
        </w:tc>
        <w:tc>
          <w:tcPr>
            <w:tcW w:w="184" w:type="dxa"/>
          </w:tcPr>
          <w:p w14:paraId="40D88FC1" w14:textId="77777777" w:rsidR="00EF7BE0" w:rsidRPr="00EE4AE8" w:rsidRDefault="00EF7BE0" w:rsidP="00EF7BE0">
            <w:pPr>
              <w:pStyle w:val="acctfourfigures"/>
              <w:tabs>
                <w:tab w:val="clear" w:pos="765"/>
                <w:tab w:val="decimal" w:pos="722"/>
              </w:tabs>
              <w:spacing w:line="240" w:lineRule="atLeast"/>
              <w:ind w:left="-79" w:right="-50"/>
              <w:rPr>
                <w:rFonts w:cs="Times New Roman"/>
                <w:sz w:val="16"/>
                <w:szCs w:val="16"/>
              </w:rPr>
            </w:pPr>
          </w:p>
        </w:tc>
        <w:tc>
          <w:tcPr>
            <w:tcW w:w="1003" w:type="dxa"/>
          </w:tcPr>
          <w:p w14:paraId="4F0FA76B" w14:textId="103B66BC" w:rsidR="00EF7BE0" w:rsidRPr="00EE4AE8" w:rsidRDefault="00EF7BE0" w:rsidP="00EF7BE0">
            <w:pPr>
              <w:tabs>
                <w:tab w:val="decimal" w:pos="614"/>
              </w:tabs>
              <w:spacing w:line="240" w:lineRule="atLeast"/>
              <w:ind w:left="-79" w:right="-50"/>
              <w:jc w:val="left"/>
              <w:rPr>
                <w:rFonts w:ascii="Times New Roman" w:hAnsi="Times New Roman" w:cs="Times New Roman"/>
                <w:sz w:val="16"/>
                <w:szCs w:val="16"/>
              </w:rPr>
            </w:pPr>
            <w:r w:rsidRPr="00121D14">
              <w:rPr>
                <w:rFonts w:ascii="Times New Roman" w:hAnsi="Times New Roman" w:cs="Times New Roman"/>
                <w:sz w:val="16"/>
                <w:szCs w:val="16"/>
              </w:rPr>
              <w:t>-</w:t>
            </w:r>
          </w:p>
        </w:tc>
        <w:tc>
          <w:tcPr>
            <w:tcW w:w="180" w:type="dxa"/>
          </w:tcPr>
          <w:p w14:paraId="26969894" w14:textId="77777777" w:rsidR="00EF7BE0" w:rsidRPr="00EE4AE8" w:rsidRDefault="00EF7BE0" w:rsidP="00EF7BE0">
            <w:pPr>
              <w:pStyle w:val="acctfourfigures"/>
              <w:tabs>
                <w:tab w:val="clear" w:pos="765"/>
                <w:tab w:val="decimal" w:pos="847"/>
              </w:tabs>
              <w:spacing w:line="240" w:lineRule="atLeast"/>
              <w:ind w:left="-79" w:right="-50"/>
              <w:rPr>
                <w:rFonts w:eastAsia="MS Mincho" w:cs="Times New Roman"/>
                <w:sz w:val="16"/>
                <w:szCs w:val="16"/>
                <w:lang w:val="en-US" w:bidi="th-TH"/>
              </w:rPr>
            </w:pPr>
          </w:p>
        </w:tc>
        <w:tc>
          <w:tcPr>
            <w:tcW w:w="1055" w:type="dxa"/>
          </w:tcPr>
          <w:p w14:paraId="7A681E09" w14:textId="345BABA4" w:rsidR="00EF7BE0" w:rsidRPr="00EE4AE8" w:rsidRDefault="00EF7BE0" w:rsidP="006748B1">
            <w:pPr>
              <w:pStyle w:val="acctfourfigures"/>
              <w:tabs>
                <w:tab w:val="clear" w:pos="765"/>
                <w:tab w:val="decimal" w:pos="668"/>
              </w:tabs>
              <w:spacing w:line="240" w:lineRule="atLeast"/>
              <w:ind w:left="-72" w:right="-43"/>
              <w:rPr>
                <w:rFonts w:cs="Times New Roman"/>
                <w:sz w:val="16"/>
                <w:szCs w:val="16"/>
              </w:rPr>
            </w:pPr>
            <w:r w:rsidRPr="00DD4D05">
              <w:rPr>
                <w:rFonts w:cs="Times New Roman"/>
                <w:sz w:val="16"/>
                <w:szCs w:val="16"/>
              </w:rPr>
              <w:t>-</w:t>
            </w:r>
          </w:p>
        </w:tc>
        <w:tc>
          <w:tcPr>
            <w:tcW w:w="180" w:type="dxa"/>
          </w:tcPr>
          <w:p w14:paraId="075528EC" w14:textId="77777777" w:rsidR="00EF7BE0" w:rsidRPr="00EE4AE8" w:rsidRDefault="00EF7BE0" w:rsidP="00EF7BE0">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690F9DB4" w14:textId="139E6A8A" w:rsidR="00EF7BE0" w:rsidRPr="00EE4AE8" w:rsidRDefault="00EF7BE0" w:rsidP="00EF7BE0">
            <w:pPr>
              <w:tabs>
                <w:tab w:val="decimal" w:pos="773"/>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(233,120)</w:t>
            </w:r>
          </w:p>
        </w:tc>
      </w:tr>
      <w:tr w:rsidR="00EF7BE0" w:rsidRPr="00EE4AE8" w14:paraId="4BF49E27" w14:textId="77777777" w:rsidTr="006D6F11">
        <w:trPr>
          <w:cantSplit/>
        </w:trPr>
        <w:tc>
          <w:tcPr>
            <w:tcW w:w="2261" w:type="dxa"/>
          </w:tcPr>
          <w:p w14:paraId="36F02722" w14:textId="39ED76C3" w:rsidR="00EF7BE0" w:rsidRPr="00EE4AE8" w:rsidRDefault="00EF7BE0" w:rsidP="00EF7BE0">
            <w:pPr>
              <w:tabs>
                <w:tab w:val="decimal" w:pos="738"/>
                <w:tab w:val="decimal" w:pos="772"/>
                <w:tab w:val="decimal" w:pos="802"/>
              </w:tabs>
              <w:spacing w:line="240" w:lineRule="atLeast"/>
              <w:ind w:left="180" w:right="-80" w:hanging="180"/>
              <w:jc w:val="left"/>
              <w:rPr>
                <w:rFonts w:ascii="Times New Roman" w:hAnsi="Times New Roman" w:cs="Times New Roman"/>
                <w:sz w:val="16"/>
                <w:szCs w:val="16"/>
                <w:lang w:val="en-GB"/>
              </w:rPr>
            </w:pPr>
            <w:r w:rsidRPr="00EE4AE8">
              <w:rPr>
                <w:rFonts w:ascii="Times New Roman" w:hAnsi="Times New Roman" w:cs="Times New Roman"/>
                <w:sz w:val="16"/>
                <w:szCs w:val="16"/>
                <w:lang w:val="en-GB"/>
              </w:rPr>
              <w:t>Impairment</w:t>
            </w:r>
            <w:r>
              <w:rPr>
                <w:rFonts w:ascii="Times New Roman" w:hAnsi="Times New Roman" w:cs="Times New Roman"/>
                <w:sz w:val="16"/>
                <w:szCs w:val="16"/>
                <w:lang w:val="en-GB"/>
              </w:rPr>
              <w:t xml:space="preserve"> </w:t>
            </w:r>
          </w:p>
        </w:tc>
        <w:tc>
          <w:tcPr>
            <w:tcW w:w="441" w:type="dxa"/>
          </w:tcPr>
          <w:p w14:paraId="361A1B9E" w14:textId="77777777" w:rsidR="00EF7BE0" w:rsidRPr="00EE4AE8" w:rsidRDefault="00EF7BE0" w:rsidP="00EF7BE0">
            <w:pPr>
              <w:spacing w:line="240" w:lineRule="atLeast"/>
              <w:ind w:left="-86" w:right="-72"/>
              <w:jc w:val="center"/>
              <w:rPr>
                <w:rFonts w:ascii="Times New Roman" w:hAnsi="Times New Roman" w:cs="Times New Roman"/>
                <w:sz w:val="16"/>
                <w:szCs w:val="16"/>
              </w:rPr>
            </w:pPr>
          </w:p>
        </w:tc>
        <w:tc>
          <w:tcPr>
            <w:tcW w:w="927" w:type="dxa"/>
            <w:shd w:val="clear" w:color="auto" w:fill="auto"/>
          </w:tcPr>
          <w:p w14:paraId="22A25531" w14:textId="08C5D494" w:rsidR="00EF7BE0" w:rsidRPr="00EE4AE8" w:rsidRDefault="00EF7BE0" w:rsidP="00EF7BE0">
            <w:pPr>
              <w:tabs>
                <w:tab w:val="decimal" w:pos="55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48AAF5A4" w14:textId="77777777" w:rsidR="00EF7BE0" w:rsidRPr="00EE4AE8" w:rsidRDefault="00EF7BE0" w:rsidP="00EF7BE0">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619E814C" w14:textId="3EA4113D" w:rsidR="00EF7BE0" w:rsidRPr="00EE4AE8" w:rsidRDefault="00EF7BE0" w:rsidP="006748B1">
            <w:pPr>
              <w:tabs>
                <w:tab w:val="decimal" w:pos="710"/>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18D32FF5" w14:textId="77777777" w:rsidR="00EF7BE0" w:rsidRPr="00997C81" w:rsidRDefault="00EF7BE0" w:rsidP="00EF7BE0">
            <w:pPr>
              <w:pStyle w:val="acctfourfigures"/>
              <w:tabs>
                <w:tab w:val="clear" w:pos="765"/>
                <w:tab w:val="decimal" w:pos="614"/>
                <w:tab w:val="decimal" w:pos="722"/>
              </w:tabs>
              <w:spacing w:line="240" w:lineRule="atLeast"/>
              <w:ind w:left="-79" w:right="-50"/>
              <w:rPr>
                <w:rFonts w:eastAsia="MS Mincho" w:cs="Times New Roman"/>
                <w:sz w:val="16"/>
                <w:szCs w:val="16"/>
                <w:lang w:val="en-US" w:bidi="th-TH"/>
              </w:rPr>
            </w:pPr>
          </w:p>
        </w:tc>
        <w:tc>
          <w:tcPr>
            <w:tcW w:w="1170" w:type="dxa"/>
            <w:vAlign w:val="bottom"/>
          </w:tcPr>
          <w:p w14:paraId="78E37A54" w14:textId="3664F196" w:rsidR="00EF7BE0" w:rsidRPr="00EE4AE8" w:rsidRDefault="00EF7BE0" w:rsidP="00EF7BE0">
            <w:pPr>
              <w:tabs>
                <w:tab w:val="decimal" w:pos="92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6,000</w:t>
            </w:r>
          </w:p>
        </w:tc>
        <w:tc>
          <w:tcPr>
            <w:tcW w:w="180" w:type="dxa"/>
          </w:tcPr>
          <w:p w14:paraId="49D8EEC9" w14:textId="77777777" w:rsidR="00EF7BE0" w:rsidRPr="00EE4AE8" w:rsidRDefault="00EF7BE0" w:rsidP="00EF7BE0">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224D820B" w14:textId="2E9E770E" w:rsidR="00EF7BE0" w:rsidRPr="00EE4AE8" w:rsidRDefault="00EF7BE0" w:rsidP="00EF7BE0">
            <w:pPr>
              <w:tabs>
                <w:tab w:val="decimal" w:pos="92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134,091</w:t>
            </w:r>
          </w:p>
        </w:tc>
        <w:tc>
          <w:tcPr>
            <w:tcW w:w="180" w:type="dxa"/>
          </w:tcPr>
          <w:p w14:paraId="12829E7D" w14:textId="77777777" w:rsidR="00EF7BE0" w:rsidRPr="00EE4AE8" w:rsidRDefault="00EF7BE0" w:rsidP="00EF7BE0">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3806E79E" w14:textId="1ABA03B9" w:rsidR="00EF7BE0" w:rsidRPr="008B5EB4" w:rsidRDefault="00EF7BE0" w:rsidP="006748B1">
            <w:pPr>
              <w:tabs>
                <w:tab w:val="decimal" w:pos="530"/>
              </w:tabs>
              <w:spacing w:line="240" w:lineRule="atLeast"/>
              <w:ind w:left="-79" w:right="-50"/>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w:t>
            </w:r>
          </w:p>
        </w:tc>
        <w:tc>
          <w:tcPr>
            <w:tcW w:w="180" w:type="dxa"/>
          </w:tcPr>
          <w:p w14:paraId="7BF079CD" w14:textId="77777777" w:rsidR="00EF7BE0" w:rsidRPr="00EE4AE8" w:rsidRDefault="00EF7BE0" w:rsidP="00EF7BE0">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37DB2C5" w14:textId="0AE532FA" w:rsidR="00EF7BE0" w:rsidRPr="00EE4AE8" w:rsidRDefault="00EF7BE0" w:rsidP="00EF7BE0">
            <w:pPr>
              <w:tabs>
                <w:tab w:val="decimal" w:pos="712"/>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19,025</w:t>
            </w:r>
          </w:p>
        </w:tc>
        <w:tc>
          <w:tcPr>
            <w:tcW w:w="180" w:type="dxa"/>
          </w:tcPr>
          <w:p w14:paraId="18400ECE" w14:textId="77777777" w:rsidR="00EF7BE0" w:rsidRPr="00EE4AE8" w:rsidRDefault="00EF7BE0" w:rsidP="00EF7BE0">
            <w:pPr>
              <w:pStyle w:val="acctfourfigures"/>
              <w:tabs>
                <w:tab w:val="clear" w:pos="765"/>
                <w:tab w:val="decimal" w:pos="722"/>
              </w:tabs>
              <w:spacing w:line="240" w:lineRule="atLeast"/>
              <w:ind w:left="-79" w:right="-50"/>
              <w:rPr>
                <w:rFonts w:cs="Times New Roman"/>
                <w:sz w:val="16"/>
                <w:szCs w:val="16"/>
              </w:rPr>
            </w:pPr>
          </w:p>
        </w:tc>
        <w:tc>
          <w:tcPr>
            <w:tcW w:w="973" w:type="dxa"/>
          </w:tcPr>
          <w:p w14:paraId="6C84A324" w14:textId="692D9B34" w:rsidR="00EF7BE0" w:rsidRPr="00EE4AE8" w:rsidRDefault="00EF7BE0" w:rsidP="006748B1">
            <w:pPr>
              <w:tabs>
                <w:tab w:val="decimal" w:pos="530"/>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82" w:type="dxa"/>
          </w:tcPr>
          <w:p w14:paraId="37737FA9" w14:textId="77777777" w:rsidR="00EF7BE0" w:rsidRPr="00EE4AE8" w:rsidRDefault="00EF7BE0" w:rsidP="00EF7BE0">
            <w:pPr>
              <w:pStyle w:val="acctfourfigures"/>
              <w:tabs>
                <w:tab w:val="clear" w:pos="765"/>
                <w:tab w:val="decimal" w:pos="722"/>
              </w:tabs>
              <w:spacing w:line="240" w:lineRule="atLeast"/>
              <w:ind w:left="-79" w:right="-50"/>
              <w:rPr>
                <w:rFonts w:cs="Times New Roman"/>
                <w:sz w:val="16"/>
                <w:szCs w:val="16"/>
              </w:rPr>
            </w:pPr>
          </w:p>
        </w:tc>
        <w:tc>
          <w:tcPr>
            <w:tcW w:w="971" w:type="dxa"/>
          </w:tcPr>
          <w:p w14:paraId="64F5394E" w14:textId="70202897" w:rsidR="00EF7BE0" w:rsidRPr="006748B1" w:rsidRDefault="00EF7BE0" w:rsidP="006748B1">
            <w:pPr>
              <w:tabs>
                <w:tab w:val="decimal" w:pos="530"/>
              </w:tabs>
              <w:spacing w:line="240" w:lineRule="atLeast"/>
              <w:ind w:left="-79" w:right="-50"/>
              <w:jc w:val="left"/>
              <w:rPr>
                <w:rFonts w:ascii="Times New Roman" w:eastAsia="Times New Roman" w:hAnsi="Times New Roman" w:cs="Times New Roman"/>
                <w:sz w:val="16"/>
                <w:szCs w:val="16"/>
                <w:lang w:val="en-GB" w:bidi="ar-SA"/>
              </w:rPr>
            </w:pPr>
            <w:r w:rsidRPr="006748B1">
              <w:rPr>
                <w:rFonts w:ascii="Times New Roman" w:eastAsia="Times New Roman" w:hAnsi="Times New Roman" w:cs="Times New Roman"/>
                <w:sz w:val="16"/>
                <w:szCs w:val="16"/>
                <w:lang w:val="en-GB" w:bidi="ar-SA"/>
              </w:rPr>
              <w:t>-</w:t>
            </w:r>
          </w:p>
        </w:tc>
        <w:tc>
          <w:tcPr>
            <w:tcW w:w="184" w:type="dxa"/>
          </w:tcPr>
          <w:p w14:paraId="2EA4470B" w14:textId="77777777" w:rsidR="00EF7BE0" w:rsidRPr="00EE4AE8" w:rsidRDefault="00EF7BE0" w:rsidP="00EF7BE0">
            <w:pPr>
              <w:pStyle w:val="acctfourfigures"/>
              <w:tabs>
                <w:tab w:val="clear" w:pos="765"/>
                <w:tab w:val="decimal" w:pos="722"/>
              </w:tabs>
              <w:spacing w:line="240" w:lineRule="atLeast"/>
              <w:ind w:left="-79" w:right="-50"/>
              <w:rPr>
                <w:rFonts w:cs="Times New Roman"/>
                <w:sz w:val="16"/>
                <w:szCs w:val="16"/>
              </w:rPr>
            </w:pPr>
          </w:p>
        </w:tc>
        <w:tc>
          <w:tcPr>
            <w:tcW w:w="1003" w:type="dxa"/>
          </w:tcPr>
          <w:p w14:paraId="6F464570" w14:textId="51E10081" w:rsidR="00EF7BE0" w:rsidRPr="00EE4AE8" w:rsidRDefault="00EF7BE0" w:rsidP="00EF7BE0">
            <w:pPr>
              <w:tabs>
                <w:tab w:val="decimal" w:pos="614"/>
              </w:tabs>
              <w:spacing w:line="240" w:lineRule="atLeast"/>
              <w:ind w:left="-79" w:right="-50"/>
              <w:jc w:val="left"/>
              <w:rPr>
                <w:rFonts w:ascii="Times New Roman" w:hAnsi="Times New Roman" w:cs="Times New Roman"/>
                <w:sz w:val="16"/>
                <w:szCs w:val="16"/>
              </w:rPr>
            </w:pPr>
            <w:r w:rsidRPr="00121D14">
              <w:rPr>
                <w:rFonts w:ascii="Times New Roman" w:hAnsi="Times New Roman" w:cs="Times New Roman"/>
                <w:sz w:val="16"/>
                <w:szCs w:val="16"/>
              </w:rPr>
              <w:t>-</w:t>
            </w:r>
          </w:p>
        </w:tc>
        <w:tc>
          <w:tcPr>
            <w:tcW w:w="180" w:type="dxa"/>
          </w:tcPr>
          <w:p w14:paraId="75E2CEB9" w14:textId="77777777" w:rsidR="00EF7BE0" w:rsidRPr="00EE4AE8" w:rsidRDefault="00EF7BE0" w:rsidP="00EF7BE0">
            <w:pPr>
              <w:pStyle w:val="acctfourfigures"/>
              <w:tabs>
                <w:tab w:val="clear" w:pos="765"/>
                <w:tab w:val="decimal" w:pos="847"/>
              </w:tabs>
              <w:spacing w:line="240" w:lineRule="atLeast"/>
              <w:ind w:left="-79" w:right="-50"/>
              <w:rPr>
                <w:rFonts w:eastAsia="MS Mincho" w:cs="Times New Roman"/>
                <w:sz w:val="16"/>
                <w:szCs w:val="16"/>
                <w:lang w:val="en-US" w:bidi="th-TH"/>
              </w:rPr>
            </w:pPr>
          </w:p>
        </w:tc>
        <w:tc>
          <w:tcPr>
            <w:tcW w:w="1055" w:type="dxa"/>
          </w:tcPr>
          <w:p w14:paraId="192184EC" w14:textId="3BD47CC2" w:rsidR="00EF7BE0" w:rsidRPr="00EE4AE8" w:rsidRDefault="00EF7BE0" w:rsidP="006748B1">
            <w:pPr>
              <w:pStyle w:val="acctfourfigures"/>
              <w:tabs>
                <w:tab w:val="clear" w:pos="765"/>
                <w:tab w:val="decimal" w:pos="668"/>
              </w:tabs>
              <w:spacing w:line="240" w:lineRule="atLeast"/>
              <w:ind w:left="-72" w:right="-43"/>
              <w:rPr>
                <w:rFonts w:cs="Times New Roman"/>
                <w:sz w:val="16"/>
                <w:szCs w:val="16"/>
              </w:rPr>
            </w:pPr>
            <w:r w:rsidRPr="00DD4D05">
              <w:rPr>
                <w:rFonts w:cs="Times New Roman"/>
                <w:sz w:val="16"/>
                <w:szCs w:val="16"/>
              </w:rPr>
              <w:t>-</w:t>
            </w:r>
          </w:p>
        </w:tc>
        <w:tc>
          <w:tcPr>
            <w:tcW w:w="180" w:type="dxa"/>
          </w:tcPr>
          <w:p w14:paraId="35F512FF" w14:textId="77777777" w:rsidR="00EF7BE0" w:rsidRPr="00EE4AE8" w:rsidRDefault="00EF7BE0" w:rsidP="00EF7BE0">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15E6A27F" w14:textId="3F69EC27" w:rsidR="00EF7BE0" w:rsidRPr="00EE4AE8" w:rsidRDefault="00EF7BE0" w:rsidP="00EF7BE0">
            <w:pPr>
              <w:tabs>
                <w:tab w:val="decimal" w:pos="773"/>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159,116</w:t>
            </w:r>
          </w:p>
        </w:tc>
      </w:tr>
      <w:tr w:rsidR="001947C7" w:rsidRPr="00EE4AE8" w14:paraId="06B8B3CD" w14:textId="77777777" w:rsidTr="008B5EB4">
        <w:trPr>
          <w:cantSplit/>
        </w:trPr>
        <w:tc>
          <w:tcPr>
            <w:tcW w:w="2261" w:type="dxa"/>
            <w:vAlign w:val="bottom"/>
          </w:tcPr>
          <w:p w14:paraId="0CFB87B7" w14:textId="77777777" w:rsidR="001947C7" w:rsidRPr="00EE4AE8" w:rsidRDefault="001947C7" w:rsidP="001947C7">
            <w:pPr>
              <w:pStyle w:val="7I-7H-3"/>
              <w:tabs>
                <w:tab w:val="left" w:pos="191"/>
              </w:tabs>
              <w:spacing w:line="240" w:lineRule="atLeast"/>
              <w:ind w:right="-80"/>
              <w:rPr>
                <w:rFonts w:ascii="Times New Roman" w:hAnsi="Times New Roman" w:cs="Times New Roman"/>
                <w:sz w:val="16"/>
                <w:szCs w:val="16"/>
                <w:lang w:val="en-US"/>
              </w:rPr>
            </w:pPr>
            <w:r w:rsidRPr="00EE4AE8">
              <w:rPr>
                <w:rFonts w:ascii="Times New Roman" w:hAnsi="Times New Roman" w:cs="Times New Roman"/>
                <w:sz w:val="16"/>
                <w:szCs w:val="16"/>
                <w:lang w:val="en-US"/>
              </w:rPr>
              <w:t>Foreign currency translation</w:t>
            </w:r>
          </w:p>
        </w:tc>
        <w:tc>
          <w:tcPr>
            <w:tcW w:w="441" w:type="dxa"/>
          </w:tcPr>
          <w:p w14:paraId="289235D3" w14:textId="77777777" w:rsidR="001947C7" w:rsidRPr="00EE4AE8" w:rsidRDefault="001947C7" w:rsidP="001947C7">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C2797ED" w14:textId="77777777" w:rsidR="001947C7" w:rsidRPr="00EE4AE8" w:rsidRDefault="001947C7" w:rsidP="001947C7">
            <w:pPr>
              <w:tabs>
                <w:tab w:val="decimal" w:pos="551"/>
              </w:tabs>
              <w:spacing w:line="240" w:lineRule="atLeast"/>
              <w:ind w:left="-79" w:right="-50"/>
              <w:jc w:val="left"/>
              <w:rPr>
                <w:rFonts w:ascii="Times New Roman" w:hAnsi="Times New Roman" w:cs="Times New Roman"/>
                <w:sz w:val="16"/>
                <w:szCs w:val="16"/>
              </w:rPr>
            </w:pPr>
          </w:p>
        </w:tc>
        <w:tc>
          <w:tcPr>
            <w:tcW w:w="178" w:type="dxa"/>
            <w:shd w:val="clear" w:color="auto" w:fill="auto"/>
          </w:tcPr>
          <w:p w14:paraId="65FC2262" w14:textId="77777777" w:rsidR="001947C7" w:rsidRPr="00EE4AE8" w:rsidRDefault="001947C7" w:rsidP="001947C7">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14BFE7CA" w14:textId="77777777" w:rsidR="001947C7" w:rsidRPr="00EE4AE8" w:rsidRDefault="001947C7" w:rsidP="001947C7">
            <w:pPr>
              <w:tabs>
                <w:tab w:val="decimal" w:pos="896"/>
              </w:tabs>
              <w:spacing w:line="240" w:lineRule="atLeast"/>
              <w:ind w:right="-50"/>
              <w:jc w:val="left"/>
              <w:rPr>
                <w:rFonts w:ascii="Times New Roman" w:hAnsi="Times New Roman" w:cs="Times New Roman"/>
                <w:sz w:val="16"/>
                <w:szCs w:val="16"/>
              </w:rPr>
            </w:pPr>
          </w:p>
        </w:tc>
        <w:tc>
          <w:tcPr>
            <w:tcW w:w="180" w:type="dxa"/>
          </w:tcPr>
          <w:p w14:paraId="212BF039"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2DAB8B42" w14:textId="77777777" w:rsidR="001947C7" w:rsidRPr="00EE4AE8" w:rsidRDefault="001947C7" w:rsidP="001947C7">
            <w:pPr>
              <w:tabs>
                <w:tab w:val="decimal" w:pos="921"/>
              </w:tabs>
              <w:spacing w:line="240" w:lineRule="atLeast"/>
              <w:ind w:left="-79" w:right="-50"/>
              <w:jc w:val="left"/>
              <w:rPr>
                <w:rFonts w:ascii="Times New Roman" w:hAnsi="Times New Roman" w:cs="Times New Roman"/>
                <w:sz w:val="16"/>
                <w:szCs w:val="16"/>
              </w:rPr>
            </w:pPr>
          </w:p>
        </w:tc>
        <w:tc>
          <w:tcPr>
            <w:tcW w:w="180" w:type="dxa"/>
          </w:tcPr>
          <w:p w14:paraId="290A2092" w14:textId="77777777" w:rsidR="001947C7" w:rsidRPr="00EE4AE8" w:rsidRDefault="001947C7" w:rsidP="001947C7">
            <w:pPr>
              <w:pStyle w:val="acctfourfigures"/>
              <w:tabs>
                <w:tab w:val="clear" w:pos="765"/>
                <w:tab w:val="decimal" w:pos="921"/>
              </w:tabs>
              <w:spacing w:line="240" w:lineRule="atLeast"/>
              <w:ind w:left="-79" w:right="-50"/>
              <w:rPr>
                <w:rFonts w:eastAsia="MS Mincho" w:cs="Times New Roman"/>
                <w:sz w:val="16"/>
                <w:szCs w:val="16"/>
                <w:lang w:val="en-US" w:bidi="th-TH"/>
              </w:rPr>
            </w:pPr>
          </w:p>
        </w:tc>
        <w:tc>
          <w:tcPr>
            <w:tcW w:w="1170" w:type="dxa"/>
            <w:vAlign w:val="bottom"/>
          </w:tcPr>
          <w:p w14:paraId="0490405C" w14:textId="77777777" w:rsidR="001947C7" w:rsidRPr="00EE4AE8" w:rsidRDefault="001947C7" w:rsidP="001947C7">
            <w:pPr>
              <w:pStyle w:val="acctfourfigures"/>
              <w:tabs>
                <w:tab w:val="clear" w:pos="765"/>
                <w:tab w:val="decimal" w:pos="921"/>
              </w:tabs>
              <w:spacing w:line="240" w:lineRule="atLeast"/>
              <w:ind w:left="-79" w:right="-50"/>
              <w:rPr>
                <w:rFonts w:cs="Times New Roman"/>
                <w:sz w:val="16"/>
                <w:szCs w:val="16"/>
              </w:rPr>
            </w:pPr>
          </w:p>
        </w:tc>
        <w:tc>
          <w:tcPr>
            <w:tcW w:w="180" w:type="dxa"/>
          </w:tcPr>
          <w:p w14:paraId="2D01A931" w14:textId="77777777" w:rsidR="001947C7" w:rsidRPr="00EE4AE8" w:rsidRDefault="001947C7" w:rsidP="001947C7">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33C4973E" w14:textId="77777777" w:rsidR="001947C7" w:rsidRPr="00EE4AE8" w:rsidRDefault="001947C7" w:rsidP="001947C7">
            <w:pPr>
              <w:tabs>
                <w:tab w:val="decimal" w:pos="802"/>
              </w:tabs>
              <w:spacing w:line="240" w:lineRule="atLeast"/>
              <w:ind w:left="-79" w:right="-50"/>
              <w:jc w:val="left"/>
              <w:rPr>
                <w:rFonts w:ascii="Times New Roman" w:hAnsi="Times New Roman" w:cs="Times New Roman"/>
                <w:sz w:val="16"/>
                <w:szCs w:val="16"/>
              </w:rPr>
            </w:pPr>
          </w:p>
        </w:tc>
        <w:tc>
          <w:tcPr>
            <w:tcW w:w="180" w:type="dxa"/>
          </w:tcPr>
          <w:p w14:paraId="17EAE238"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28F536C4" w14:textId="77777777" w:rsidR="001947C7" w:rsidRPr="00EE4AE8" w:rsidRDefault="001947C7" w:rsidP="001947C7">
            <w:pPr>
              <w:tabs>
                <w:tab w:val="decimal" w:pos="722"/>
              </w:tabs>
              <w:spacing w:line="240" w:lineRule="atLeast"/>
              <w:ind w:left="-79" w:right="-50"/>
              <w:jc w:val="left"/>
              <w:rPr>
                <w:rFonts w:ascii="Times New Roman" w:hAnsi="Times New Roman" w:cs="Times New Roman"/>
                <w:sz w:val="16"/>
                <w:szCs w:val="16"/>
              </w:rPr>
            </w:pPr>
          </w:p>
        </w:tc>
        <w:tc>
          <w:tcPr>
            <w:tcW w:w="180" w:type="dxa"/>
          </w:tcPr>
          <w:p w14:paraId="6242CE6C"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37F6018B" w14:textId="77777777" w:rsidR="001947C7" w:rsidRPr="00EE4AE8" w:rsidRDefault="001947C7" w:rsidP="001947C7">
            <w:pPr>
              <w:tabs>
                <w:tab w:val="decimal" w:pos="731"/>
              </w:tabs>
              <w:spacing w:line="240" w:lineRule="atLeast"/>
              <w:ind w:left="-79" w:right="-50"/>
              <w:jc w:val="left"/>
              <w:rPr>
                <w:rFonts w:ascii="Times New Roman" w:hAnsi="Times New Roman" w:cs="Times New Roman"/>
                <w:sz w:val="16"/>
                <w:szCs w:val="16"/>
              </w:rPr>
            </w:pPr>
          </w:p>
        </w:tc>
        <w:tc>
          <w:tcPr>
            <w:tcW w:w="182" w:type="dxa"/>
          </w:tcPr>
          <w:p w14:paraId="73A5F215"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4044FF7F"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184" w:type="dxa"/>
          </w:tcPr>
          <w:p w14:paraId="320A8C52"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59B5EFD1" w14:textId="77777777" w:rsidR="001947C7" w:rsidRPr="00EE4AE8" w:rsidRDefault="001947C7" w:rsidP="00EF7BE0">
            <w:pPr>
              <w:tabs>
                <w:tab w:val="decimal" w:pos="614"/>
              </w:tabs>
              <w:spacing w:line="240" w:lineRule="atLeast"/>
              <w:ind w:left="-79" w:right="-50"/>
              <w:jc w:val="left"/>
              <w:rPr>
                <w:rFonts w:ascii="Times New Roman" w:hAnsi="Times New Roman" w:cs="Times New Roman"/>
                <w:sz w:val="16"/>
                <w:szCs w:val="16"/>
              </w:rPr>
            </w:pPr>
          </w:p>
        </w:tc>
        <w:tc>
          <w:tcPr>
            <w:tcW w:w="180" w:type="dxa"/>
          </w:tcPr>
          <w:p w14:paraId="33BE1073" w14:textId="77777777" w:rsidR="001947C7" w:rsidRPr="00EE4AE8" w:rsidRDefault="001947C7" w:rsidP="001947C7">
            <w:pPr>
              <w:pStyle w:val="acctfourfigures"/>
              <w:tabs>
                <w:tab w:val="clear" w:pos="765"/>
                <w:tab w:val="decimal" w:pos="847"/>
              </w:tabs>
              <w:spacing w:line="240" w:lineRule="atLeast"/>
              <w:ind w:left="-79" w:right="-50"/>
              <w:rPr>
                <w:rFonts w:cs="Times New Roman"/>
                <w:sz w:val="16"/>
                <w:szCs w:val="16"/>
              </w:rPr>
            </w:pPr>
          </w:p>
        </w:tc>
        <w:tc>
          <w:tcPr>
            <w:tcW w:w="1055" w:type="dxa"/>
            <w:vAlign w:val="bottom"/>
          </w:tcPr>
          <w:p w14:paraId="1D89D85B" w14:textId="77777777" w:rsidR="001947C7" w:rsidRPr="00EE4AE8" w:rsidRDefault="001947C7" w:rsidP="001947C7">
            <w:pPr>
              <w:tabs>
                <w:tab w:val="decimal" w:pos="847"/>
              </w:tabs>
              <w:spacing w:line="240" w:lineRule="atLeast"/>
              <w:ind w:left="-79" w:right="-50"/>
              <w:jc w:val="left"/>
              <w:rPr>
                <w:rFonts w:ascii="Times New Roman" w:hAnsi="Times New Roman" w:cs="Times New Roman"/>
                <w:sz w:val="16"/>
                <w:szCs w:val="16"/>
              </w:rPr>
            </w:pPr>
          </w:p>
        </w:tc>
        <w:tc>
          <w:tcPr>
            <w:tcW w:w="180" w:type="dxa"/>
          </w:tcPr>
          <w:p w14:paraId="4C3DE6F6"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7DD24547" w14:textId="77777777" w:rsidR="001947C7" w:rsidRPr="00EE4AE8" w:rsidRDefault="001947C7" w:rsidP="001947C7">
            <w:pPr>
              <w:tabs>
                <w:tab w:val="decimal" w:pos="773"/>
              </w:tabs>
              <w:spacing w:line="240" w:lineRule="atLeast"/>
              <w:ind w:left="-79" w:right="-50"/>
              <w:jc w:val="left"/>
              <w:rPr>
                <w:rFonts w:ascii="Times New Roman" w:hAnsi="Times New Roman" w:cs="Times New Roman"/>
                <w:sz w:val="16"/>
                <w:szCs w:val="16"/>
              </w:rPr>
            </w:pPr>
          </w:p>
        </w:tc>
      </w:tr>
      <w:tr w:rsidR="001947C7" w:rsidRPr="00EE4AE8" w14:paraId="086BFB41" w14:textId="77777777" w:rsidTr="008B5EB4">
        <w:trPr>
          <w:cantSplit/>
        </w:trPr>
        <w:tc>
          <w:tcPr>
            <w:tcW w:w="2261" w:type="dxa"/>
            <w:vAlign w:val="bottom"/>
          </w:tcPr>
          <w:p w14:paraId="76D66E73" w14:textId="77777777" w:rsidR="001947C7" w:rsidRPr="00EE4AE8" w:rsidRDefault="001947C7" w:rsidP="001947C7">
            <w:pPr>
              <w:pStyle w:val="7I-7H-3"/>
              <w:tabs>
                <w:tab w:val="left" w:pos="191"/>
              </w:tabs>
              <w:spacing w:line="240" w:lineRule="atLeast"/>
              <w:ind w:right="-80"/>
              <w:rPr>
                <w:rFonts w:ascii="Times New Roman" w:hAnsi="Times New Roman" w:cs="Times New Roman"/>
                <w:sz w:val="16"/>
                <w:szCs w:val="16"/>
                <w:lang w:val="en-US"/>
              </w:rPr>
            </w:pPr>
            <w:r w:rsidRPr="00EE4AE8">
              <w:rPr>
                <w:rFonts w:ascii="Times New Roman" w:hAnsi="Times New Roman" w:cs="Times New Roman"/>
                <w:sz w:val="16"/>
                <w:szCs w:val="16"/>
                <w:lang w:val="en-US"/>
              </w:rPr>
              <w:t xml:space="preserve">   differences</w:t>
            </w:r>
          </w:p>
        </w:tc>
        <w:tc>
          <w:tcPr>
            <w:tcW w:w="441" w:type="dxa"/>
          </w:tcPr>
          <w:p w14:paraId="1B582DB6" w14:textId="77777777" w:rsidR="001947C7" w:rsidRPr="00EE4AE8" w:rsidRDefault="001947C7" w:rsidP="001947C7">
            <w:pPr>
              <w:spacing w:line="240" w:lineRule="atLeast"/>
              <w:ind w:left="-86" w:right="-72"/>
              <w:jc w:val="center"/>
              <w:rPr>
                <w:rFonts w:ascii="Times New Roman" w:hAnsi="Times New Roman" w:cs="Times New Roman"/>
                <w:sz w:val="16"/>
                <w:szCs w:val="16"/>
              </w:rPr>
            </w:pPr>
          </w:p>
        </w:tc>
        <w:tc>
          <w:tcPr>
            <w:tcW w:w="927" w:type="dxa"/>
            <w:tcBorders>
              <w:bottom w:val="single" w:sz="4" w:space="0" w:color="auto"/>
            </w:tcBorders>
            <w:shd w:val="clear" w:color="auto" w:fill="auto"/>
          </w:tcPr>
          <w:p w14:paraId="20DE6361" w14:textId="55111220" w:rsidR="001947C7" w:rsidRPr="00EE4AE8" w:rsidRDefault="001947C7" w:rsidP="001947C7">
            <w:pPr>
              <w:tabs>
                <w:tab w:val="decimal" w:pos="55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0E9745ED" w14:textId="77777777" w:rsidR="001947C7" w:rsidRPr="00EE4AE8" w:rsidRDefault="001947C7" w:rsidP="001947C7">
            <w:pPr>
              <w:tabs>
                <w:tab w:val="decimal" w:pos="722"/>
              </w:tabs>
              <w:spacing w:line="240" w:lineRule="atLeast"/>
              <w:ind w:left="-79" w:right="-50"/>
              <w:jc w:val="left"/>
              <w:rPr>
                <w:rFonts w:ascii="Times New Roman" w:hAnsi="Times New Roman" w:cs="Times New Roman"/>
                <w:sz w:val="16"/>
                <w:szCs w:val="16"/>
              </w:rPr>
            </w:pPr>
          </w:p>
        </w:tc>
        <w:tc>
          <w:tcPr>
            <w:tcW w:w="1082" w:type="dxa"/>
            <w:tcBorders>
              <w:bottom w:val="single" w:sz="4" w:space="0" w:color="auto"/>
            </w:tcBorders>
            <w:vAlign w:val="bottom"/>
          </w:tcPr>
          <w:p w14:paraId="5C6245BA" w14:textId="5A348B06" w:rsidR="001947C7" w:rsidRPr="00EE4AE8" w:rsidRDefault="00997C81" w:rsidP="001947C7">
            <w:pPr>
              <w:tabs>
                <w:tab w:val="decimal" w:pos="896"/>
              </w:tabs>
              <w:spacing w:line="240" w:lineRule="atLeast"/>
              <w:ind w:right="-50"/>
              <w:jc w:val="left"/>
              <w:rPr>
                <w:rFonts w:ascii="Times New Roman" w:hAnsi="Times New Roman" w:cs="Times New Roman"/>
                <w:sz w:val="16"/>
                <w:szCs w:val="16"/>
              </w:rPr>
            </w:pPr>
            <w:r>
              <w:rPr>
                <w:rFonts w:ascii="Times New Roman" w:hAnsi="Times New Roman" w:cs="Times New Roman"/>
                <w:sz w:val="16"/>
                <w:szCs w:val="16"/>
              </w:rPr>
              <w:t>(26,139)</w:t>
            </w:r>
          </w:p>
        </w:tc>
        <w:tc>
          <w:tcPr>
            <w:tcW w:w="180" w:type="dxa"/>
          </w:tcPr>
          <w:p w14:paraId="4119C5FD"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1170" w:type="dxa"/>
            <w:tcBorders>
              <w:bottom w:val="single" w:sz="4" w:space="0" w:color="auto"/>
            </w:tcBorders>
            <w:vAlign w:val="bottom"/>
          </w:tcPr>
          <w:p w14:paraId="14CD5773" w14:textId="16ECE420" w:rsidR="001947C7" w:rsidRPr="00EE4AE8" w:rsidRDefault="00697FA1" w:rsidP="001947C7">
            <w:pPr>
              <w:tabs>
                <w:tab w:val="decimal" w:pos="92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(4,004)</w:t>
            </w:r>
          </w:p>
        </w:tc>
        <w:tc>
          <w:tcPr>
            <w:tcW w:w="180" w:type="dxa"/>
          </w:tcPr>
          <w:p w14:paraId="24A096C5" w14:textId="77777777" w:rsidR="001947C7" w:rsidRPr="00EE4AE8" w:rsidRDefault="001947C7" w:rsidP="001947C7">
            <w:pPr>
              <w:pStyle w:val="acctfourfigures"/>
              <w:tabs>
                <w:tab w:val="clear" w:pos="765"/>
                <w:tab w:val="decimal" w:pos="921"/>
              </w:tabs>
              <w:spacing w:line="240" w:lineRule="atLeast"/>
              <w:ind w:left="-79" w:right="-50"/>
              <w:rPr>
                <w:rFonts w:eastAsia="MS Mincho" w:cs="Times New Roman"/>
                <w:sz w:val="16"/>
                <w:szCs w:val="16"/>
                <w:lang w:val="en-US" w:bidi="th-TH"/>
              </w:rPr>
            </w:pPr>
          </w:p>
        </w:tc>
        <w:tc>
          <w:tcPr>
            <w:tcW w:w="1170" w:type="dxa"/>
            <w:tcBorders>
              <w:bottom w:val="single" w:sz="4" w:space="0" w:color="auto"/>
            </w:tcBorders>
            <w:vAlign w:val="bottom"/>
          </w:tcPr>
          <w:p w14:paraId="3FC4BBB0" w14:textId="741A8BA4" w:rsidR="001947C7" w:rsidRPr="00EE4AE8" w:rsidRDefault="00697FA1" w:rsidP="001947C7">
            <w:pPr>
              <w:tabs>
                <w:tab w:val="decimal" w:pos="92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(1,043,805)</w:t>
            </w:r>
          </w:p>
        </w:tc>
        <w:tc>
          <w:tcPr>
            <w:tcW w:w="180" w:type="dxa"/>
          </w:tcPr>
          <w:p w14:paraId="79612AA6" w14:textId="77777777" w:rsidR="001947C7" w:rsidRPr="00EE4AE8" w:rsidRDefault="001947C7" w:rsidP="001947C7">
            <w:pPr>
              <w:pStyle w:val="acctfourfigures"/>
              <w:tabs>
                <w:tab w:val="clear" w:pos="765"/>
                <w:tab w:val="decimal" w:pos="921"/>
              </w:tabs>
              <w:spacing w:line="240" w:lineRule="atLeast"/>
              <w:ind w:left="-79" w:right="-50"/>
              <w:rPr>
                <w:rFonts w:cs="Times New Roman"/>
                <w:sz w:val="16"/>
                <w:szCs w:val="16"/>
              </w:rPr>
            </w:pPr>
          </w:p>
        </w:tc>
        <w:tc>
          <w:tcPr>
            <w:tcW w:w="990" w:type="dxa"/>
            <w:gridSpan w:val="2"/>
            <w:tcBorders>
              <w:bottom w:val="single" w:sz="4" w:space="0" w:color="auto"/>
            </w:tcBorders>
            <w:vAlign w:val="bottom"/>
          </w:tcPr>
          <w:p w14:paraId="1FAE08BC" w14:textId="6D2D8C39" w:rsidR="001947C7" w:rsidRPr="00EE4AE8" w:rsidRDefault="006E13EA" w:rsidP="001947C7">
            <w:pPr>
              <w:tabs>
                <w:tab w:val="decimal" w:pos="802"/>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462,761</w:t>
            </w:r>
          </w:p>
        </w:tc>
        <w:tc>
          <w:tcPr>
            <w:tcW w:w="180" w:type="dxa"/>
          </w:tcPr>
          <w:p w14:paraId="7291D375"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871" w:type="dxa"/>
            <w:tcBorders>
              <w:bottom w:val="single" w:sz="4" w:space="0" w:color="auto"/>
            </w:tcBorders>
            <w:vAlign w:val="bottom"/>
          </w:tcPr>
          <w:p w14:paraId="5F6A346D" w14:textId="65F1FA31" w:rsidR="001947C7" w:rsidRPr="00EE4AE8" w:rsidRDefault="00F72C62" w:rsidP="001947C7">
            <w:pPr>
              <w:tabs>
                <w:tab w:val="decimal" w:pos="713"/>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(19</w:t>
            </w:r>
            <w:r w:rsidR="00525191">
              <w:rPr>
                <w:rFonts w:ascii="Times New Roman" w:hAnsi="Times New Roman" w:cs="Times New Roman"/>
                <w:sz w:val="16"/>
                <w:szCs w:val="16"/>
              </w:rPr>
              <w:t>5,</w:t>
            </w:r>
            <w:r w:rsidR="002260FC">
              <w:rPr>
                <w:rFonts w:ascii="Times New Roman" w:hAnsi="Times New Roman" w:cs="Times New Roman"/>
                <w:sz w:val="16"/>
                <w:szCs w:val="16"/>
              </w:rPr>
              <w:t>200</w:t>
            </w:r>
            <w:r>
              <w:rPr>
                <w:rFonts w:ascii="Times New Roman" w:hAnsi="Times New Roman" w:cs="Times New Roman"/>
                <w:sz w:val="16"/>
                <w:szCs w:val="16"/>
              </w:rPr>
              <w:t>)</w:t>
            </w:r>
          </w:p>
        </w:tc>
        <w:tc>
          <w:tcPr>
            <w:tcW w:w="180" w:type="dxa"/>
          </w:tcPr>
          <w:p w14:paraId="086A1C6F"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73" w:type="dxa"/>
            <w:tcBorders>
              <w:bottom w:val="single" w:sz="4" w:space="0" w:color="auto"/>
            </w:tcBorders>
            <w:vAlign w:val="bottom"/>
          </w:tcPr>
          <w:p w14:paraId="69D171D7" w14:textId="3B767C03" w:rsidR="001947C7" w:rsidRPr="00EE4AE8" w:rsidRDefault="00EF7BE0" w:rsidP="001947C7">
            <w:pPr>
              <w:tabs>
                <w:tab w:val="decimal" w:pos="731"/>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(6,946)</w:t>
            </w:r>
          </w:p>
        </w:tc>
        <w:tc>
          <w:tcPr>
            <w:tcW w:w="182" w:type="dxa"/>
          </w:tcPr>
          <w:p w14:paraId="230922B1"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71" w:type="dxa"/>
            <w:tcBorders>
              <w:bottom w:val="single" w:sz="4" w:space="0" w:color="auto"/>
            </w:tcBorders>
            <w:vAlign w:val="bottom"/>
          </w:tcPr>
          <w:p w14:paraId="3084B51F" w14:textId="6FA3C2E0" w:rsidR="001947C7" w:rsidRPr="00EE4AE8" w:rsidRDefault="00EF7BE0" w:rsidP="001947C7">
            <w:pPr>
              <w:tabs>
                <w:tab w:val="decimal" w:pos="722"/>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(3,256)</w:t>
            </w:r>
          </w:p>
        </w:tc>
        <w:tc>
          <w:tcPr>
            <w:tcW w:w="184" w:type="dxa"/>
          </w:tcPr>
          <w:p w14:paraId="6E25316A"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1003" w:type="dxa"/>
            <w:tcBorders>
              <w:bottom w:val="single" w:sz="4" w:space="0" w:color="auto"/>
            </w:tcBorders>
            <w:vAlign w:val="bottom"/>
          </w:tcPr>
          <w:p w14:paraId="23E59078" w14:textId="3FDD3645" w:rsidR="001947C7" w:rsidRPr="00EE4AE8" w:rsidRDefault="00EF7BE0" w:rsidP="00EF7BE0">
            <w:pPr>
              <w:tabs>
                <w:tab w:val="decimal" w:pos="614"/>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38E400DE" w14:textId="77777777" w:rsidR="001947C7" w:rsidRPr="00EE4AE8" w:rsidRDefault="001947C7" w:rsidP="001947C7">
            <w:pPr>
              <w:pStyle w:val="acctfourfigures"/>
              <w:tabs>
                <w:tab w:val="clear" w:pos="765"/>
                <w:tab w:val="decimal" w:pos="847"/>
              </w:tabs>
              <w:spacing w:line="240" w:lineRule="atLeast"/>
              <w:ind w:left="-79" w:right="-50"/>
              <w:rPr>
                <w:rFonts w:cs="Times New Roman"/>
                <w:sz w:val="16"/>
                <w:szCs w:val="16"/>
              </w:rPr>
            </w:pPr>
          </w:p>
        </w:tc>
        <w:tc>
          <w:tcPr>
            <w:tcW w:w="1055" w:type="dxa"/>
            <w:tcBorders>
              <w:bottom w:val="single" w:sz="4" w:space="0" w:color="auto"/>
            </w:tcBorders>
            <w:vAlign w:val="bottom"/>
          </w:tcPr>
          <w:p w14:paraId="1E02241C" w14:textId="1DEB1750" w:rsidR="001947C7" w:rsidRPr="00EE4AE8" w:rsidRDefault="00EF7BE0" w:rsidP="001947C7">
            <w:pPr>
              <w:tabs>
                <w:tab w:val="decimal" w:pos="849"/>
              </w:tabs>
              <w:spacing w:line="240" w:lineRule="atLeast"/>
              <w:ind w:right="-50"/>
              <w:jc w:val="left"/>
              <w:rPr>
                <w:rFonts w:ascii="Times New Roman" w:hAnsi="Times New Roman" w:cs="Times New Roman"/>
                <w:sz w:val="16"/>
                <w:szCs w:val="16"/>
              </w:rPr>
            </w:pPr>
            <w:r>
              <w:rPr>
                <w:rFonts w:ascii="Times New Roman" w:hAnsi="Times New Roman" w:cs="Times New Roman"/>
                <w:sz w:val="16"/>
                <w:szCs w:val="16"/>
              </w:rPr>
              <w:t>(3,450)</w:t>
            </w:r>
          </w:p>
        </w:tc>
        <w:tc>
          <w:tcPr>
            <w:tcW w:w="180" w:type="dxa"/>
          </w:tcPr>
          <w:p w14:paraId="53300962"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44" w:type="dxa"/>
            <w:tcBorders>
              <w:bottom w:val="single" w:sz="4" w:space="0" w:color="auto"/>
            </w:tcBorders>
            <w:vAlign w:val="center"/>
          </w:tcPr>
          <w:p w14:paraId="74E4CBD1" w14:textId="0F182476" w:rsidR="001947C7" w:rsidRPr="00EE4AE8" w:rsidRDefault="00EF7BE0" w:rsidP="001947C7">
            <w:pPr>
              <w:tabs>
                <w:tab w:val="decimal" w:pos="773"/>
              </w:tabs>
              <w:spacing w:line="240" w:lineRule="atLeast"/>
              <w:ind w:left="-79" w:right="-50"/>
              <w:jc w:val="left"/>
              <w:rPr>
                <w:rFonts w:ascii="Times New Roman" w:hAnsi="Times New Roman" w:cs="Times New Roman"/>
                <w:sz w:val="16"/>
                <w:szCs w:val="16"/>
              </w:rPr>
            </w:pPr>
            <w:r>
              <w:rPr>
                <w:rFonts w:ascii="Times New Roman" w:hAnsi="Times New Roman" w:cs="Times New Roman"/>
                <w:sz w:val="16"/>
                <w:szCs w:val="16"/>
              </w:rPr>
              <w:t>(82</w:t>
            </w:r>
            <w:r w:rsidR="00525191">
              <w:rPr>
                <w:rFonts w:ascii="Times New Roman" w:hAnsi="Times New Roman" w:cs="Times New Roman"/>
                <w:sz w:val="16"/>
                <w:szCs w:val="16"/>
              </w:rPr>
              <w:t>0,03</w:t>
            </w:r>
            <w:r w:rsidR="002260FC">
              <w:rPr>
                <w:rFonts w:ascii="Times New Roman" w:hAnsi="Times New Roman" w:cs="Times New Roman"/>
                <w:sz w:val="16"/>
                <w:szCs w:val="16"/>
              </w:rPr>
              <w:t>9</w:t>
            </w:r>
            <w:r>
              <w:rPr>
                <w:rFonts w:ascii="Times New Roman" w:hAnsi="Times New Roman" w:cs="Times New Roman"/>
                <w:sz w:val="16"/>
                <w:szCs w:val="16"/>
              </w:rPr>
              <w:t>)</w:t>
            </w:r>
          </w:p>
        </w:tc>
      </w:tr>
      <w:tr w:rsidR="001947C7" w:rsidRPr="00EE4AE8" w14:paraId="78066B32" w14:textId="77777777" w:rsidTr="008B5EB4">
        <w:trPr>
          <w:cantSplit/>
        </w:trPr>
        <w:tc>
          <w:tcPr>
            <w:tcW w:w="2261" w:type="dxa"/>
            <w:vAlign w:val="bottom"/>
          </w:tcPr>
          <w:p w14:paraId="31929680" w14:textId="41B68C6C" w:rsidR="001947C7" w:rsidRPr="00EE4AE8" w:rsidRDefault="001947C7" w:rsidP="001947C7">
            <w:pPr>
              <w:pStyle w:val="7I-7H-3"/>
              <w:tabs>
                <w:tab w:val="left" w:pos="191"/>
              </w:tabs>
              <w:spacing w:line="240" w:lineRule="atLeast"/>
              <w:ind w:right="-80"/>
              <w:rPr>
                <w:rFonts w:ascii="Times New Roman" w:hAnsi="Times New Roman" w:cs="Times New Roman"/>
                <w:b/>
                <w:bCs/>
                <w:sz w:val="16"/>
                <w:szCs w:val="16"/>
                <w:lang w:val="en-US"/>
              </w:rPr>
            </w:pPr>
            <w:r w:rsidRPr="00EE4AE8">
              <w:rPr>
                <w:rFonts w:ascii="Times New Roman" w:hAnsi="Times New Roman" w:cs="Times New Roman"/>
                <w:b/>
                <w:bCs/>
                <w:sz w:val="16"/>
                <w:szCs w:val="16"/>
                <w:lang w:val="en-US"/>
              </w:rPr>
              <w:t>At 31 December 201</w:t>
            </w:r>
            <w:r>
              <w:rPr>
                <w:rFonts w:ascii="Times New Roman" w:hAnsi="Times New Roman" w:cs="Times New Roman"/>
                <w:b/>
                <w:bCs/>
                <w:sz w:val="16"/>
                <w:szCs w:val="16"/>
                <w:lang w:val="en-US"/>
              </w:rPr>
              <w:t>9</w:t>
            </w:r>
          </w:p>
        </w:tc>
        <w:tc>
          <w:tcPr>
            <w:tcW w:w="441" w:type="dxa"/>
          </w:tcPr>
          <w:p w14:paraId="5FA47494" w14:textId="77777777" w:rsidR="001947C7" w:rsidRPr="00EE4AE8" w:rsidRDefault="001947C7" w:rsidP="001947C7">
            <w:pPr>
              <w:spacing w:line="240" w:lineRule="atLeast"/>
              <w:ind w:left="-86" w:right="-72"/>
              <w:jc w:val="center"/>
              <w:rPr>
                <w:rFonts w:ascii="Times New Roman" w:hAnsi="Times New Roman" w:cs="Times New Roman"/>
                <w:b/>
                <w:bCs/>
                <w:sz w:val="16"/>
                <w:szCs w:val="16"/>
              </w:rPr>
            </w:pPr>
          </w:p>
        </w:tc>
        <w:tc>
          <w:tcPr>
            <w:tcW w:w="927" w:type="dxa"/>
            <w:tcBorders>
              <w:top w:val="single" w:sz="4" w:space="0" w:color="auto"/>
              <w:bottom w:val="single" w:sz="4" w:space="0" w:color="auto"/>
            </w:tcBorders>
            <w:shd w:val="clear" w:color="auto" w:fill="auto"/>
          </w:tcPr>
          <w:p w14:paraId="431947ED" w14:textId="248EDC7A" w:rsidR="001947C7" w:rsidRPr="00EE4AE8" w:rsidRDefault="001947C7" w:rsidP="001947C7">
            <w:pPr>
              <w:tabs>
                <w:tab w:val="decimal" w:pos="55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sz w:val="16"/>
                <w:szCs w:val="16"/>
              </w:rPr>
              <w:t>-</w:t>
            </w:r>
          </w:p>
        </w:tc>
        <w:tc>
          <w:tcPr>
            <w:tcW w:w="178" w:type="dxa"/>
            <w:shd w:val="clear" w:color="auto" w:fill="auto"/>
          </w:tcPr>
          <w:p w14:paraId="3BE93A19" w14:textId="77777777" w:rsidR="001947C7" w:rsidRPr="00EE4AE8" w:rsidRDefault="001947C7" w:rsidP="001947C7">
            <w:pPr>
              <w:tabs>
                <w:tab w:val="decimal" w:pos="722"/>
              </w:tabs>
              <w:spacing w:line="240" w:lineRule="atLeast"/>
              <w:ind w:left="-79" w:right="-50"/>
              <w:jc w:val="left"/>
              <w:rPr>
                <w:rFonts w:ascii="Times New Roman" w:hAnsi="Times New Roman" w:cs="Times New Roman"/>
                <w:b/>
                <w:bCs/>
                <w:sz w:val="16"/>
                <w:szCs w:val="16"/>
              </w:rPr>
            </w:pPr>
          </w:p>
        </w:tc>
        <w:tc>
          <w:tcPr>
            <w:tcW w:w="1082" w:type="dxa"/>
            <w:tcBorders>
              <w:top w:val="single" w:sz="4" w:space="0" w:color="auto"/>
              <w:bottom w:val="single" w:sz="4" w:space="0" w:color="auto"/>
            </w:tcBorders>
            <w:vAlign w:val="bottom"/>
          </w:tcPr>
          <w:p w14:paraId="7D66933E" w14:textId="2CC63EB8" w:rsidR="001947C7" w:rsidRPr="00EE4AE8" w:rsidRDefault="00997C81" w:rsidP="001947C7">
            <w:pPr>
              <w:tabs>
                <w:tab w:val="decimal" w:pos="896"/>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804,427</w:t>
            </w:r>
          </w:p>
        </w:tc>
        <w:tc>
          <w:tcPr>
            <w:tcW w:w="180" w:type="dxa"/>
          </w:tcPr>
          <w:p w14:paraId="632B9A45" w14:textId="77777777" w:rsidR="001947C7" w:rsidRPr="00EE4AE8" w:rsidRDefault="001947C7" w:rsidP="001947C7">
            <w:pPr>
              <w:pStyle w:val="acctfourfigures"/>
              <w:tabs>
                <w:tab w:val="clear" w:pos="765"/>
                <w:tab w:val="decimal" w:pos="722"/>
              </w:tabs>
              <w:spacing w:line="240" w:lineRule="atLeast"/>
              <w:ind w:left="-79" w:right="-50"/>
              <w:rPr>
                <w:rFonts w:cs="Times New Roman"/>
                <w:b/>
                <w:bCs/>
                <w:sz w:val="16"/>
                <w:szCs w:val="16"/>
              </w:rPr>
            </w:pPr>
          </w:p>
        </w:tc>
        <w:tc>
          <w:tcPr>
            <w:tcW w:w="1170" w:type="dxa"/>
            <w:tcBorders>
              <w:top w:val="single" w:sz="4" w:space="0" w:color="auto"/>
              <w:bottom w:val="single" w:sz="4" w:space="0" w:color="auto"/>
            </w:tcBorders>
            <w:vAlign w:val="bottom"/>
          </w:tcPr>
          <w:p w14:paraId="1ACA46E0" w14:textId="18F86FBA" w:rsidR="001947C7" w:rsidRPr="00EE4AE8" w:rsidRDefault="00697FA1" w:rsidP="001947C7">
            <w:pPr>
              <w:tabs>
                <w:tab w:val="decimal" w:pos="921"/>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274,828</w:t>
            </w:r>
          </w:p>
        </w:tc>
        <w:tc>
          <w:tcPr>
            <w:tcW w:w="180" w:type="dxa"/>
          </w:tcPr>
          <w:p w14:paraId="5D0DB1E0" w14:textId="77777777" w:rsidR="001947C7" w:rsidRPr="00EE4AE8" w:rsidRDefault="001947C7" w:rsidP="001947C7">
            <w:pPr>
              <w:pStyle w:val="acctfourfigures"/>
              <w:tabs>
                <w:tab w:val="clear" w:pos="765"/>
                <w:tab w:val="decimal" w:pos="921"/>
              </w:tabs>
              <w:spacing w:line="240" w:lineRule="atLeast"/>
              <w:ind w:left="-79" w:right="-50"/>
              <w:rPr>
                <w:rFonts w:cs="Times New Roman"/>
                <w:b/>
                <w:bCs/>
                <w:sz w:val="16"/>
                <w:szCs w:val="16"/>
              </w:rPr>
            </w:pPr>
          </w:p>
        </w:tc>
        <w:tc>
          <w:tcPr>
            <w:tcW w:w="1170" w:type="dxa"/>
            <w:tcBorders>
              <w:top w:val="single" w:sz="4" w:space="0" w:color="auto"/>
              <w:bottom w:val="single" w:sz="4" w:space="0" w:color="auto"/>
            </w:tcBorders>
            <w:vAlign w:val="bottom"/>
          </w:tcPr>
          <w:p w14:paraId="716DC88C" w14:textId="396C0BAA" w:rsidR="001947C7" w:rsidRPr="00EE4AE8" w:rsidRDefault="00697FA1" w:rsidP="001947C7">
            <w:pPr>
              <w:tabs>
                <w:tab w:val="decimal" w:pos="921"/>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15,108,878</w:t>
            </w:r>
          </w:p>
        </w:tc>
        <w:tc>
          <w:tcPr>
            <w:tcW w:w="180" w:type="dxa"/>
          </w:tcPr>
          <w:p w14:paraId="1BB38B76" w14:textId="77777777" w:rsidR="001947C7" w:rsidRPr="00EE4AE8" w:rsidRDefault="001947C7" w:rsidP="001947C7">
            <w:pPr>
              <w:pStyle w:val="acctfourfigures"/>
              <w:tabs>
                <w:tab w:val="clear" w:pos="765"/>
                <w:tab w:val="decimal" w:pos="921"/>
              </w:tabs>
              <w:spacing w:line="240" w:lineRule="atLeast"/>
              <w:ind w:left="-79" w:right="-50"/>
              <w:rPr>
                <w:rFonts w:cs="Times New Roman"/>
                <w:b/>
                <w:bCs/>
                <w:sz w:val="16"/>
                <w:szCs w:val="16"/>
              </w:rPr>
            </w:pPr>
          </w:p>
        </w:tc>
        <w:tc>
          <w:tcPr>
            <w:tcW w:w="990" w:type="dxa"/>
            <w:gridSpan w:val="2"/>
            <w:tcBorders>
              <w:top w:val="single" w:sz="4" w:space="0" w:color="auto"/>
              <w:bottom w:val="single" w:sz="4" w:space="0" w:color="auto"/>
            </w:tcBorders>
            <w:vAlign w:val="bottom"/>
          </w:tcPr>
          <w:p w14:paraId="51F9F739" w14:textId="07695382" w:rsidR="001947C7" w:rsidRPr="00EE4AE8" w:rsidRDefault="006E13EA" w:rsidP="001947C7">
            <w:pPr>
              <w:tabs>
                <w:tab w:val="decimal" w:pos="802"/>
              </w:tabs>
              <w:spacing w:line="240" w:lineRule="atLeast"/>
              <w:ind w:right="-50"/>
              <w:jc w:val="left"/>
              <w:rPr>
                <w:rFonts w:ascii="Times New Roman" w:hAnsi="Times New Roman" w:cs="Times New Roman"/>
                <w:b/>
                <w:bCs/>
                <w:sz w:val="16"/>
                <w:szCs w:val="16"/>
              </w:rPr>
            </w:pPr>
            <w:r>
              <w:rPr>
                <w:rFonts w:ascii="Times New Roman" w:hAnsi="Times New Roman" w:cs="Times New Roman"/>
                <w:b/>
                <w:bCs/>
                <w:sz w:val="16"/>
                <w:szCs w:val="16"/>
              </w:rPr>
              <w:t>1,498,117</w:t>
            </w:r>
          </w:p>
        </w:tc>
        <w:tc>
          <w:tcPr>
            <w:tcW w:w="180" w:type="dxa"/>
          </w:tcPr>
          <w:p w14:paraId="7D8E18E0" w14:textId="77777777" w:rsidR="001947C7" w:rsidRPr="00EE4AE8" w:rsidRDefault="001947C7" w:rsidP="001947C7">
            <w:pPr>
              <w:pStyle w:val="acctfourfigures"/>
              <w:tabs>
                <w:tab w:val="clear" w:pos="765"/>
                <w:tab w:val="decimal" w:pos="722"/>
              </w:tabs>
              <w:spacing w:line="240" w:lineRule="atLeast"/>
              <w:ind w:left="-79" w:right="-50"/>
              <w:rPr>
                <w:rFonts w:cs="Times New Roman"/>
                <w:b/>
                <w:bCs/>
                <w:sz w:val="16"/>
                <w:szCs w:val="16"/>
              </w:rPr>
            </w:pPr>
          </w:p>
        </w:tc>
        <w:tc>
          <w:tcPr>
            <w:tcW w:w="871" w:type="dxa"/>
            <w:tcBorders>
              <w:top w:val="single" w:sz="4" w:space="0" w:color="auto"/>
              <w:bottom w:val="single" w:sz="4" w:space="0" w:color="auto"/>
            </w:tcBorders>
            <w:vAlign w:val="bottom"/>
          </w:tcPr>
          <w:p w14:paraId="4F5D3B0A" w14:textId="2C3B839B" w:rsidR="001947C7" w:rsidRPr="00EE4AE8" w:rsidRDefault="00F72C62" w:rsidP="001947C7">
            <w:pPr>
              <w:tabs>
                <w:tab w:val="decimal" w:pos="722"/>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3,2</w:t>
            </w:r>
            <w:r w:rsidR="00525191">
              <w:rPr>
                <w:rFonts w:ascii="Times New Roman" w:hAnsi="Times New Roman" w:cs="Times New Roman"/>
                <w:b/>
                <w:bCs/>
                <w:sz w:val="16"/>
                <w:szCs w:val="16"/>
              </w:rPr>
              <w:t>5</w:t>
            </w:r>
            <w:r w:rsidR="002260FC">
              <w:rPr>
                <w:rFonts w:ascii="Times New Roman" w:hAnsi="Times New Roman" w:cs="Times New Roman"/>
                <w:b/>
                <w:bCs/>
                <w:sz w:val="16"/>
                <w:szCs w:val="16"/>
              </w:rPr>
              <w:t>8,200</w:t>
            </w:r>
          </w:p>
        </w:tc>
        <w:tc>
          <w:tcPr>
            <w:tcW w:w="180" w:type="dxa"/>
          </w:tcPr>
          <w:p w14:paraId="46AEDD9A" w14:textId="77777777" w:rsidR="001947C7" w:rsidRPr="00EE4AE8" w:rsidRDefault="001947C7" w:rsidP="001947C7">
            <w:pPr>
              <w:pStyle w:val="acctfourfigures"/>
              <w:tabs>
                <w:tab w:val="clear" w:pos="765"/>
                <w:tab w:val="decimal" w:pos="722"/>
              </w:tabs>
              <w:spacing w:line="240" w:lineRule="atLeast"/>
              <w:ind w:left="-79" w:right="-50"/>
              <w:rPr>
                <w:rFonts w:cs="Times New Roman"/>
                <w:b/>
                <w:bCs/>
                <w:sz w:val="16"/>
                <w:szCs w:val="16"/>
              </w:rPr>
            </w:pPr>
          </w:p>
        </w:tc>
        <w:tc>
          <w:tcPr>
            <w:tcW w:w="973" w:type="dxa"/>
            <w:tcBorders>
              <w:top w:val="single" w:sz="4" w:space="0" w:color="auto"/>
              <w:bottom w:val="single" w:sz="4" w:space="0" w:color="auto"/>
            </w:tcBorders>
            <w:vAlign w:val="bottom"/>
          </w:tcPr>
          <w:p w14:paraId="3D783729" w14:textId="4B8060CC" w:rsidR="001947C7" w:rsidRPr="00EE4AE8" w:rsidRDefault="00EF7BE0" w:rsidP="001947C7">
            <w:pPr>
              <w:tabs>
                <w:tab w:val="decimal" w:pos="731"/>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134,449</w:t>
            </w:r>
          </w:p>
        </w:tc>
        <w:tc>
          <w:tcPr>
            <w:tcW w:w="182" w:type="dxa"/>
          </w:tcPr>
          <w:p w14:paraId="47E8EE0B" w14:textId="77777777" w:rsidR="001947C7" w:rsidRPr="00EE4AE8" w:rsidRDefault="001947C7" w:rsidP="001947C7">
            <w:pPr>
              <w:pStyle w:val="acctfourfigures"/>
              <w:tabs>
                <w:tab w:val="clear" w:pos="765"/>
                <w:tab w:val="decimal" w:pos="722"/>
              </w:tabs>
              <w:spacing w:line="240" w:lineRule="atLeast"/>
              <w:ind w:left="-79" w:right="-50"/>
              <w:rPr>
                <w:rFonts w:cs="Times New Roman"/>
                <w:b/>
                <w:bCs/>
                <w:sz w:val="16"/>
                <w:szCs w:val="16"/>
              </w:rPr>
            </w:pPr>
          </w:p>
        </w:tc>
        <w:tc>
          <w:tcPr>
            <w:tcW w:w="971" w:type="dxa"/>
            <w:tcBorders>
              <w:top w:val="single" w:sz="4" w:space="0" w:color="auto"/>
              <w:bottom w:val="single" w:sz="4" w:space="0" w:color="auto"/>
            </w:tcBorders>
            <w:vAlign w:val="bottom"/>
          </w:tcPr>
          <w:p w14:paraId="4E010725" w14:textId="7877EECD" w:rsidR="001947C7" w:rsidRPr="00EE4AE8" w:rsidRDefault="00EF7BE0" w:rsidP="001947C7">
            <w:pPr>
              <w:tabs>
                <w:tab w:val="decimal" w:pos="722"/>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45,709</w:t>
            </w:r>
          </w:p>
        </w:tc>
        <w:tc>
          <w:tcPr>
            <w:tcW w:w="184" w:type="dxa"/>
          </w:tcPr>
          <w:p w14:paraId="187BE68B" w14:textId="77777777" w:rsidR="001947C7" w:rsidRPr="00EE4AE8" w:rsidRDefault="001947C7" w:rsidP="001947C7">
            <w:pPr>
              <w:pStyle w:val="acctfourfigures"/>
              <w:tabs>
                <w:tab w:val="clear" w:pos="765"/>
                <w:tab w:val="decimal" w:pos="722"/>
              </w:tabs>
              <w:spacing w:line="240" w:lineRule="atLeast"/>
              <w:ind w:left="-79" w:right="-50"/>
              <w:rPr>
                <w:rFonts w:cs="Times New Roman"/>
                <w:b/>
                <w:bCs/>
                <w:sz w:val="16"/>
                <w:szCs w:val="16"/>
              </w:rPr>
            </w:pPr>
          </w:p>
        </w:tc>
        <w:tc>
          <w:tcPr>
            <w:tcW w:w="1003" w:type="dxa"/>
            <w:tcBorders>
              <w:top w:val="single" w:sz="4" w:space="0" w:color="auto"/>
              <w:bottom w:val="single" w:sz="4" w:space="0" w:color="auto"/>
            </w:tcBorders>
            <w:vAlign w:val="bottom"/>
          </w:tcPr>
          <w:p w14:paraId="64481CA3" w14:textId="1D736999" w:rsidR="001947C7" w:rsidRPr="00EE4AE8" w:rsidRDefault="00EF7BE0" w:rsidP="001947C7">
            <w:pPr>
              <w:tabs>
                <w:tab w:val="decimal" w:pos="772"/>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52,670</w:t>
            </w:r>
          </w:p>
        </w:tc>
        <w:tc>
          <w:tcPr>
            <w:tcW w:w="180" w:type="dxa"/>
          </w:tcPr>
          <w:p w14:paraId="3D7F979F" w14:textId="77777777" w:rsidR="001947C7" w:rsidRPr="00EE4AE8" w:rsidRDefault="001947C7" w:rsidP="001947C7">
            <w:pPr>
              <w:pStyle w:val="acctfourfigures"/>
              <w:tabs>
                <w:tab w:val="clear" w:pos="765"/>
                <w:tab w:val="decimal" w:pos="847"/>
              </w:tabs>
              <w:spacing w:line="240" w:lineRule="atLeast"/>
              <w:ind w:left="-79" w:right="-50"/>
              <w:rPr>
                <w:rFonts w:cs="Times New Roman"/>
                <w:b/>
                <w:bCs/>
                <w:sz w:val="16"/>
                <w:szCs w:val="16"/>
              </w:rPr>
            </w:pPr>
          </w:p>
        </w:tc>
        <w:tc>
          <w:tcPr>
            <w:tcW w:w="1055" w:type="dxa"/>
            <w:tcBorders>
              <w:top w:val="single" w:sz="4" w:space="0" w:color="auto"/>
              <w:bottom w:val="single" w:sz="4" w:space="0" w:color="auto"/>
            </w:tcBorders>
            <w:vAlign w:val="center"/>
          </w:tcPr>
          <w:p w14:paraId="62E872A5" w14:textId="5EEA2AEE" w:rsidR="001947C7" w:rsidRPr="00EE4AE8" w:rsidRDefault="00EF7BE0" w:rsidP="001947C7">
            <w:pPr>
              <w:pStyle w:val="acctfourfigures"/>
              <w:tabs>
                <w:tab w:val="clear" w:pos="765"/>
                <w:tab w:val="decimal" w:pos="838"/>
              </w:tabs>
              <w:spacing w:line="240" w:lineRule="atLeast"/>
              <w:ind w:left="-79" w:right="-50"/>
              <w:rPr>
                <w:rFonts w:cs="Times New Roman"/>
                <w:b/>
                <w:bCs/>
                <w:sz w:val="16"/>
                <w:szCs w:val="16"/>
                <w:lang w:val="en-US"/>
              </w:rPr>
            </w:pPr>
            <w:r>
              <w:rPr>
                <w:rFonts w:cs="Times New Roman"/>
                <w:b/>
                <w:bCs/>
                <w:sz w:val="16"/>
                <w:szCs w:val="16"/>
                <w:lang w:val="en-US"/>
              </w:rPr>
              <w:t>45,024</w:t>
            </w:r>
          </w:p>
        </w:tc>
        <w:tc>
          <w:tcPr>
            <w:tcW w:w="180" w:type="dxa"/>
          </w:tcPr>
          <w:p w14:paraId="0A831383" w14:textId="77777777" w:rsidR="001947C7" w:rsidRPr="00EE4AE8" w:rsidRDefault="001947C7" w:rsidP="001947C7">
            <w:pPr>
              <w:tabs>
                <w:tab w:val="decimal" w:pos="566"/>
              </w:tabs>
              <w:spacing w:line="240" w:lineRule="atLeast"/>
              <w:ind w:left="-79" w:right="-50"/>
              <w:jc w:val="left"/>
              <w:rPr>
                <w:rFonts w:ascii="Times New Roman" w:hAnsi="Times New Roman" w:cs="Times New Roman"/>
                <w:b/>
                <w:bCs/>
                <w:sz w:val="16"/>
                <w:szCs w:val="16"/>
              </w:rPr>
            </w:pPr>
          </w:p>
        </w:tc>
        <w:tc>
          <w:tcPr>
            <w:tcW w:w="944" w:type="dxa"/>
            <w:tcBorders>
              <w:top w:val="single" w:sz="4" w:space="0" w:color="auto"/>
              <w:bottom w:val="single" w:sz="4" w:space="0" w:color="auto"/>
            </w:tcBorders>
            <w:vAlign w:val="center"/>
          </w:tcPr>
          <w:p w14:paraId="61904DD2" w14:textId="0234A8C1" w:rsidR="001947C7" w:rsidRPr="00EE4AE8" w:rsidRDefault="00EF7BE0" w:rsidP="001947C7">
            <w:pPr>
              <w:tabs>
                <w:tab w:val="decimal" w:pos="773"/>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21,22</w:t>
            </w:r>
            <w:r w:rsidR="00525191">
              <w:rPr>
                <w:rFonts w:ascii="Times New Roman" w:hAnsi="Times New Roman" w:cs="Times New Roman"/>
                <w:b/>
                <w:bCs/>
                <w:sz w:val="16"/>
                <w:szCs w:val="16"/>
              </w:rPr>
              <w:t>2,</w:t>
            </w:r>
            <w:r w:rsidR="002260FC">
              <w:rPr>
                <w:rFonts w:ascii="Times New Roman" w:hAnsi="Times New Roman" w:cs="Times New Roman"/>
                <w:b/>
                <w:bCs/>
                <w:sz w:val="16"/>
                <w:szCs w:val="16"/>
              </w:rPr>
              <w:t>302</w:t>
            </w:r>
          </w:p>
        </w:tc>
      </w:tr>
      <w:tr w:rsidR="001947C7" w:rsidRPr="00EE4AE8" w14:paraId="27DF9DA1" w14:textId="77777777" w:rsidTr="008B5EB4">
        <w:trPr>
          <w:cantSplit/>
        </w:trPr>
        <w:tc>
          <w:tcPr>
            <w:tcW w:w="2261" w:type="dxa"/>
            <w:vAlign w:val="bottom"/>
          </w:tcPr>
          <w:p w14:paraId="294B4B4F" w14:textId="77777777" w:rsidR="001947C7" w:rsidRPr="00EE4AE8" w:rsidRDefault="001947C7" w:rsidP="001947C7">
            <w:pPr>
              <w:pStyle w:val="7I-7H-3"/>
              <w:tabs>
                <w:tab w:val="left" w:pos="191"/>
              </w:tabs>
              <w:spacing w:line="160" w:lineRule="exact"/>
              <w:ind w:right="-80"/>
              <w:rPr>
                <w:rFonts w:ascii="Times New Roman" w:hAnsi="Times New Roman" w:cs="Times New Roman"/>
                <w:snapToGrid w:val="0"/>
                <w:sz w:val="16"/>
                <w:szCs w:val="16"/>
                <w:lang w:val="en-US"/>
              </w:rPr>
            </w:pPr>
          </w:p>
        </w:tc>
        <w:tc>
          <w:tcPr>
            <w:tcW w:w="441" w:type="dxa"/>
          </w:tcPr>
          <w:p w14:paraId="4894F023" w14:textId="77777777" w:rsidR="001947C7" w:rsidRPr="00EE4AE8" w:rsidRDefault="001947C7" w:rsidP="001947C7">
            <w:pPr>
              <w:spacing w:line="160" w:lineRule="exact"/>
              <w:ind w:left="-86" w:right="-72"/>
              <w:jc w:val="center"/>
              <w:rPr>
                <w:rFonts w:ascii="Times New Roman" w:hAnsi="Times New Roman" w:cs="Times New Roman"/>
                <w:sz w:val="16"/>
                <w:szCs w:val="16"/>
              </w:rPr>
            </w:pPr>
          </w:p>
        </w:tc>
        <w:tc>
          <w:tcPr>
            <w:tcW w:w="927" w:type="dxa"/>
            <w:tcBorders>
              <w:top w:val="single" w:sz="4" w:space="0" w:color="auto"/>
            </w:tcBorders>
            <w:shd w:val="clear" w:color="auto" w:fill="auto"/>
            <w:vAlign w:val="bottom"/>
          </w:tcPr>
          <w:p w14:paraId="14CD51C6" w14:textId="77777777" w:rsidR="001947C7" w:rsidRPr="00EE4AE8" w:rsidRDefault="001947C7" w:rsidP="001947C7">
            <w:pPr>
              <w:tabs>
                <w:tab w:val="decimal" w:pos="731"/>
              </w:tabs>
              <w:spacing w:line="160" w:lineRule="exact"/>
              <w:ind w:left="-79" w:right="-50"/>
              <w:jc w:val="left"/>
              <w:rPr>
                <w:rFonts w:ascii="Times New Roman" w:hAnsi="Times New Roman" w:cs="Times New Roman"/>
                <w:sz w:val="16"/>
                <w:szCs w:val="16"/>
              </w:rPr>
            </w:pPr>
          </w:p>
        </w:tc>
        <w:tc>
          <w:tcPr>
            <w:tcW w:w="178" w:type="dxa"/>
            <w:shd w:val="clear" w:color="auto" w:fill="auto"/>
          </w:tcPr>
          <w:p w14:paraId="23C6D15A" w14:textId="77777777" w:rsidR="001947C7" w:rsidRPr="00EE4AE8" w:rsidRDefault="001947C7" w:rsidP="001947C7">
            <w:pPr>
              <w:tabs>
                <w:tab w:val="decimal" w:pos="722"/>
              </w:tabs>
              <w:spacing w:line="160" w:lineRule="exact"/>
              <w:ind w:left="-79" w:right="-50"/>
              <w:jc w:val="left"/>
              <w:rPr>
                <w:rFonts w:ascii="Times New Roman" w:hAnsi="Times New Roman" w:cs="Times New Roman"/>
                <w:sz w:val="16"/>
                <w:szCs w:val="16"/>
              </w:rPr>
            </w:pPr>
          </w:p>
        </w:tc>
        <w:tc>
          <w:tcPr>
            <w:tcW w:w="1082" w:type="dxa"/>
            <w:tcBorders>
              <w:top w:val="single" w:sz="4" w:space="0" w:color="auto"/>
            </w:tcBorders>
            <w:vAlign w:val="bottom"/>
          </w:tcPr>
          <w:p w14:paraId="1D5A3AEC" w14:textId="77777777" w:rsidR="001947C7" w:rsidRPr="00EE4AE8" w:rsidRDefault="001947C7" w:rsidP="001947C7">
            <w:pPr>
              <w:tabs>
                <w:tab w:val="decimal" w:pos="896"/>
              </w:tabs>
              <w:spacing w:line="160" w:lineRule="exact"/>
              <w:ind w:left="-79" w:right="-50"/>
              <w:jc w:val="left"/>
              <w:rPr>
                <w:rFonts w:ascii="Times New Roman" w:hAnsi="Times New Roman" w:cs="Times New Roman"/>
                <w:sz w:val="16"/>
                <w:szCs w:val="16"/>
              </w:rPr>
            </w:pPr>
          </w:p>
        </w:tc>
        <w:tc>
          <w:tcPr>
            <w:tcW w:w="180" w:type="dxa"/>
          </w:tcPr>
          <w:p w14:paraId="29931F51" w14:textId="77777777" w:rsidR="001947C7" w:rsidRPr="00EE4AE8" w:rsidRDefault="001947C7" w:rsidP="001947C7">
            <w:pPr>
              <w:pStyle w:val="acctfourfigures"/>
              <w:tabs>
                <w:tab w:val="clear" w:pos="765"/>
                <w:tab w:val="decimal" w:pos="722"/>
              </w:tabs>
              <w:spacing w:line="160" w:lineRule="exact"/>
              <w:ind w:left="-79" w:right="-50"/>
              <w:rPr>
                <w:rFonts w:cs="Times New Roman"/>
                <w:sz w:val="16"/>
                <w:szCs w:val="16"/>
              </w:rPr>
            </w:pPr>
          </w:p>
        </w:tc>
        <w:tc>
          <w:tcPr>
            <w:tcW w:w="1170" w:type="dxa"/>
            <w:tcBorders>
              <w:top w:val="single" w:sz="4" w:space="0" w:color="auto"/>
            </w:tcBorders>
            <w:vAlign w:val="bottom"/>
          </w:tcPr>
          <w:p w14:paraId="0C252704" w14:textId="77777777" w:rsidR="001947C7" w:rsidRPr="00EE4AE8" w:rsidRDefault="001947C7" w:rsidP="001947C7">
            <w:pPr>
              <w:tabs>
                <w:tab w:val="decimal" w:pos="921"/>
              </w:tabs>
              <w:spacing w:line="160" w:lineRule="exact"/>
              <w:ind w:left="-79" w:right="-50"/>
              <w:jc w:val="left"/>
              <w:rPr>
                <w:rFonts w:ascii="Times New Roman" w:hAnsi="Times New Roman" w:cs="Times New Roman"/>
                <w:sz w:val="16"/>
                <w:szCs w:val="16"/>
              </w:rPr>
            </w:pPr>
          </w:p>
        </w:tc>
        <w:tc>
          <w:tcPr>
            <w:tcW w:w="180" w:type="dxa"/>
          </w:tcPr>
          <w:p w14:paraId="08568DF6" w14:textId="77777777" w:rsidR="001947C7" w:rsidRPr="00EE4AE8" w:rsidRDefault="001947C7" w:rsidP="001947C7">
            <w:pPr>
              <w:pStyle w:val="acctfourfigures"/>
              <w:tabs>
                <w:tab w:val="clear" w:pos="765"/>
                <w:tab w:val="decimal" w:pos="921"/>
              </w:tabs>
              <w:spacing w:line="160" w:lineRule="exact"/>
              <w:ind w:left="-79" w:right="-50"/>
              <w:rPr>
                <w:rFonts w:cs="Times New Roman"/>
                <w:sz w:val="16"/>
                <w:szCs w:val="16"/>
              </w:rPr>
            </w:pPr>
          </w:p>
        </w:tc>
        <w:tc>
          <w:tcPr>
            <w:tcW w:w="1170" w:type="dxa"/>
            <w:tcBorders>
              <w:top w:val="single" w:sz="4" w:space="0" w:color="auto"/>
            </w:tcBorders>
            <w:vAlign w:val="bottom"/>
          </w:tcPr>
          <w:p w14:paraId="7B90D11C" w14:textId="77777777" w:rsidR="001947C7" w:rsidRPr="00EE4AE8" w:rsidRDefault="001947C7" w:rsidP="001947C7">
            <w:pPr>
              <w:tabs>
                <w:tab w:val="decimal" w:pos="921"/>
              </w:tabs>
              <w:spacing w:line="160" w:lineRule="exact"/>
              <w:ind w:left="-79" w:right="-50"/>
              <w:jc w:val="left"/>
              <w:rPr>
                <w:rFonts w:ascii="Times New Roman" w:hAnsi="Times New Roman" w:cs="Times New Roman"/>
                <w:sz w:val="16"/>
                <w:szCs w:val="16"/>
              </w:rPr>
            </w:pPr>
          </w:p>
        </w:tc>
        <w:tc>
          <w:tcPr>
            <w:tcW w:w="180" w:type="dxa"/>
          </w:tcPr>
          <w:p w14:paraId="7DB30898" w14:textId="77777777" w:rsidR="001947C7" w:rsidRPr="00EE4AE8" w:rsidRDefault="001947C7" w:rsidP="001947C7">
            <w:pPr>
              <w:pStyle w:val="acctfourfigures"/>
              <w:tabs>
                <w:tab w:val="clear" w:pos="765"/>
                <w:tab w:val="decimal" w:pos="921"/>
              </w:tabs>
              <w:spacing w:line="160" w:lineRule="exact"/>
              <w:ind w:left="-79" w:right="-50"/>
              <w:rPr>
                <w:rFonts w:cs="Times New Roman"/>
                <w:sz w:val="16"/>
                <w:szCs w:val="16"/>
              </w:rPr>
            </w:pPr>
          </w:p>
        </w:tc>
        <w:tc>
          <w:tcPr>
            <w:tcW w:w="990" w:type="dxa"/>
            <w:gridSpan w:val="2"/>
            <w:tcBorders>
              <w:top w:val="single" w:sz="4" w:space="0" w:color="auto"/>
            </w:tcBorders>
            <w:vAlign w:val="bottom"/>
          </w:tcPr>
          <w:p w14:paraId="585D9EF0" w14:textId="77777777" w:rsidR="001947C7" w:rsidRPr="00EE4AE8" w:rsidRDefault="001947C7" w:rsidP="001947C7">
            <w:pPr>
              <w:tabs>
                <w:tab w:val="decimal" w:pos="802"/>
              </w:tabs>
              <w:spacing w:line="160" w:lineRule="exact"/>
              <w:ind w:left="-79" w:right="-50"/>
              <w:jc w:val="left"/>
              <w:rPr>
                <w:rFonts w:ascii="Times New Roman" w:hAnsi="Times New Roman" w:cs="Times New Roman"/>
                <w:sz w:val="16"/>
                <w:szCs w:val="16"/>
              </w:rPr>
            </w:pPr>
          </w:p>
        </w:tc>
        <w:tc>
          <w:tcPr>
            <w:tcW w:w="180" w:type="dxa"/>
          </w:tcPr>
          <w:p w14:paraId="1AA7306F" w14:textId="77777777" w:rsidR="001947C7" w:rsidRPr="00EE4AE8" w:rsidRDefault="001947C7" w:rsidP="001947C7">
            <w:pPr>
              <w:pStyle w:val="acctfourfigures"/>
              <w:tabs>
                <w:tab w:val="clear" w:pos="765"/>
                <w:tab w:val="decimal" w:pos="722"/>
              </w:tabs>
              <w:spacing w:line="160" w:lineRule="exact"/>
              <w:ind w:left="-79" w:right="-50"/>
              <w:rPr>
                <w:rFonts w:cs="Times New Roman"/>
                <w:sz w:val="16"/>
                <w:szCs w:val="16"/>
              </w:rPr>
            </w:pPr>
          </w:p>
        </w:tc>
        <w:tc>
          <w:tcPr>
            <w:tcW w:w="871" w:type="dxa"/>
            <w:tcBorders>
              <w:top w:val="single" w:sz="4" w:space="0" w:color="auto"/>
            </w:tcBorders>
            <w:vAlign w:val="bottom"/>
          </w:tcPr>
          <w:p w14:paraId="1AF9E499" w14:textId="77777777" w:rsidR="001947C7" w:rsidRPr="00EE4AE8" w:rsidRDefault="001947C7" w:rsidP="001947C7">
            <w:pPr>
              <w:tabs>
                <w:tab w:val="decimal" w:pos="722"/>
              </w:tabs>
              <w:spacing w:line="160" w:lineRule="exact"/>
              <w:ind w:left="-79" w:right="-50"/>
              <w:jc w:val="left"/>
              <w:rPr>
                <w:rFonts w:ascii="Times New Roman" w:hAnsi="Times New Roman" w:cs="Times New Roman"/>
                <w:sz w:val="16"/>
                <w:szCs w:val="16"/>
              </w:rPr>
            </w:pPr>
          </w:p>
        </w:tc>
        <w:tc>
          <w:tcPr>
            <w:tcW w:w="180" w:type="dxa"/>
          </w:tcPr>
          <w:p w14:paraId="7FC385FD" w14:textId="77777777" w:rsidR="001947C7" w:rsidRPr="00EE4AE8" w:rsidRDefault="001947C7" w:rsidP="001947C7">
            <w:pPr>
              <w:pStyle w:val="acctfourfigures"/>
              <w:tabs>
                <w:tab w:val="clear" w:pos="765"/>
                <w:tab w:val="decimal" w:pos="722"/>
              </w:tabs>
              <w:spacing w:line="160" w:lineRule="exact"/>
              <w:ind w:left="-79" w:right="-50"/>
              <w:rPr>
                <w:rFonts w:cs="Times New Roman"/>
                <w:sz w:val="16"/>
                <w:szCs w:val="16"/>
              </w:rPr>
            </w:pPr>
          </w:p>
        </w:tc>
        <w:tc>
          <w:tcPr>
            <w:tcW w:w="973" w:type="dxa"/>
            <w:tcBorders>
              <w:top w:val="single" w:sz="4" w:space="0" w:color="auto"/>
            </w:tcBorders>
            <w:vAlign w:val="bottom"/>
          </w:tcPr>
          <w:p w14:paraId="0AF834E6" w14:textId="77777777" w:rsidR="001947C7" w:rsidRPr="00EE4AE8" w:rsidRDefault="001947C7" w:rsidP="001947C7">
            <w:pPr>
              <w:tabs>
                <w:tab w:val="decimal" w:pos="731"/>
              </w:tabs>
              <w:spacing w:line="160" w:lineRule="exact"/>
              <w:ind w:left="-79" w:right="-50"/>
              <w:jc w:val="left"/>
              <w:rPr>
                <w:rFonts w:ascii="Times New Roman" w:hAnsi="Times New Roman" w:cs="Times New Roman"/>
                <w:sz w:val="16"/>
                <w:szCs w:val="16"/>
              </w:rPr>
            </w:pPr>
          </w:p>
        </w:tc>
        <w:tc>
          <w:tcPr>
            <w:tcW w:w="182" w:type="dxa"/>
          </w:tcPr>
          <w:p w14:paraId="6F1203F0" w14:textId="77777777" w:rsidR="001947C7" w:rsidRPr="00EE4AE8" w:rsidRDefault="001947C7" w:rsidP="001947C7">
            <w:pPr>
              <w:pStyle w:val="acctfourfigures"/>
              <w:tabs>
                <w:tab w:val="clear" w:pos="765"/>
                <w:tab w:val="decimal" w:pos="722"/>
              </w:tabs>
              <w:spacing w:line="160" w:lineRule="exact"/>
              <w:ind w:left="-79" w:right="-50"/>
              <w:rPr>
                <w:rFonts w:cs="Times New Roman"/>
                <w:sz w:val="16"/>
                <w:szCs w:val="16"/>
              </w:rPr>
            </w:pPr>
          </w:p>
        </w:tc>
        <w:tc>
          <w:tcPr>
            <w:tcW w:w="971" w:type="dxa"/>
            <w:tcBorders>
              <w:top w:val="single" w:sz="4" w:space="0" w:color="auto"/>
            </w:tcBorders>
            <w:vAlign w:val="bottom"/>
          </w:tcPr>
          <w:p w14:paraId="212E0AB8" w14:textId="77777777" w:rsidR="001947C7" w:rsidRPr="00EE4AE8" w:rsidRDefault="001947C7" w:rsidP="001947C7">
            <w:pPr>
              <w:tabs>
                <w:tab w:val="decimal" w:pos="722"/>
              </w:tabs>
              <w:spacing w:line="160" w:lineRule="exact"/>
              <w:ind w:left="-79" w:right="-50"/>
              <w:jc w:val="left"/>
              <w:rPr>
                <w:rFonts w:ascii="Times New Roman" w:hAnsi="Times New Roman" w:cs="Times New Roman"/>
                <w:sz w:val="16"/>
                <w:szCs w:val="16"/>
              </w:rPr>
            </w:pPr>
          </w:p>
        </w:tc>
        <w:tc>
          <w:tcPr>
            <w:tcW w:w="184" w:type="dxa"/>
          </w:tcPr>
          <w:p w14:paraId="7E5E0A7C" w14:textId="77777777" w:rsidR="001947C7" w:rsidRPr="00EE4AE8" w:rsidRDefault="001947C7" w:rsidP="001947C7">
            <w:pPr>
              <w:pStyle w:val="acctfourfigures"/>
              <w:tabs>
                <w:tab w:val="clear" w:pos="765"/>
                <w:tab w:val="decimal" w:pos="722"/>
              </w:tabs>
              <w:spacing w:line="160" w:lineRule="exact"/>
              <w:ind w:left="-79" w:right="-50"/>
              <w:rPr>
                <w:rFonts w:cs="Times New Roman"/>
                <w:sz w:val="16"/>
                <w:szCs w:val="16"/>
              </w:rPr>
            </w:pPr>
          </w:p>
        </w:tc>
        <w:tc>
          <w:tcPr>
            <w:tcW w:w="1003" w:type="dxa"/>
            <w:tcBorders>
              <w:top w:val="single" w:sz="4" w:space="0" w:color="auto"/>
            </w:tcBorders>
            <w:vAlign w:val="bottom"/>
          </w:tcPr>
          <w:p w14:paraId="78C5287C" w14:textId="77777777" w:rsidR="001947C7" w:rsidRPr="00EE4AE8" w:rsidRDefault="001947C7" w:rsidP="001947C7">
            <w:pPr>
              <w:tabs>
                <w:tab w:val="decimal" w:pos="772"/>
              </w:tabs>
              <w:spacing w:line="160" w:lineRule="exact"/>
              <w:ind w:left="-79" w:right="-50"/>
              <w:jc w:val="left"/>
              <w:rPr>
                <w:rFonts w:ascii="Times New Roman" w:hAnsi="Times New Roman" w:cs="Times New Roman"/>
                <w:sz w:val="16"/>
                <w:szCs w:val="16"/>
              </w:rPr>
            </w:pPr>
          </w:p>
        </w:tc>
        <w:tc>
          <w:tcPr>
            <w:tcW w:w="180" w:type="dxa"/>
          </w:tcPr>
          <w:p w14:paraId="3EAF1D8D" w14:textId="77777777" w:rsidR="001947C7" w:rsidRPr="00EE4AE8" w:rsidRDefault="001947C7" w:rsidP="001947C7">
            <w:pPr>
              <w:pStyle w:val="acctfourfigures"/>
              <w:tabs>
                <w:tab w:val="clear" w:pos="765"/>
                <w:tab w:val="decimal" w:pos="847"/>
              </w:tabs>
              <w:spacing w:line="160" w:lineRule="exact"/>
              <w:ind w:left="-79" w:right="-50"/>
              <w:rPr>
                <w:rFonts w:cs="Times New Roman"/>
                <w:sz w:val="16"/>
                <w:szCs w:val="16"/>
              </w:rPr>
            </w:pPr>
          </w:p>
        </w:tc>
        <w:tc>
          <w:tcPr>
            <w:tcW w:w="1055" w:type="dxa"/>
            <w:tcBorders>
              <w:top w:val="single" w:sz="4" w:space="0" w:color="auto"/>
            </w:tcBorders>
            <w:vAlign w:val="bottom"/>
          </w:tcPr>
          <w:p w14:paraId="5F0D717A" w14:textId="77777777" w:rsidR="001947C7" w:rsidRPr="00EE4AE8" w:rsidRDefault="001947C7" w:rsidP="001947C7">
            <w:pPr>
              <w:tabs>
                <w:tab w:val="decimal" w:pos="838"/>
              </w:tabs>
              <w:spacing w:line="160" w:lineRule="exact"/>
              <w:ind w:left="-79" w:right="-50"/>
              <w:jc w:val="left"/>
              <w:rPr>
                <w:rFonts w:ascii="Times New Roman" w:hAnsi="Times New Roman" w:cs="Times New Roman"/>
                <w:sz w:val="16"/>
                <w:szCs w:val="16"/>
              </w:rPr>
            </w:pPr>
          </w:p>
        </w:tc>
        <w:tc>
          <w:tcPr>
            <w:tcW w:w="180" w:type="dxa"/>
          </w:tcPr>
          <w:p w14:paraId="21C74B8F" w14:textId="77777777" w:rsidR="001947C7" w:rsidRPr="00EE4AE8" w:rsidRDefault="001947C7" w:rsidP="001947C7">
            <w:pPr>
              <w:pStyle w:val="acctfourfigures"/>
              <w:tabs>
                <w:tab w:val="clear" w:pos="765"/>
                <w:tab w:val="decimal" w:pos="722"/>
              </w:tabs>
              <w:spacing w:line="160" w:lineRule="exact"/>
              <w:ind w:left="-79" w:right="-50"/>
              <w:rPr>
                <w:rFonts w:cs="Times New Roman"/>
                <w:sz w:val="16"/>
                <w:szCs w:val="16"/>
              </w:rPr>
            </w:pPr>
          </w:p>
        </w:tc>
        <w:tc>
          <w:tcPr>
            <w:tcW w:w="944" w:type="dxa"/>
            <w:tcBorders>
              <w:top w:val="single" w:sz="4" w:space="0" w:color="auto"/>
            </w:tcBorders>
            <w:vAlign w:val="center"/>
          </w:tcPr>
          <w:p w14:paraId="75AA788D" w14:textId="77777777" w:rsidR="001947C7" w:rsidRPr="00EE4AE8" w:rsidRDefault="001947C7" w:rsidP="001947C7">
            <w:pPr>
              <w:tabs>
                <w:tab w:val="decimal" w:pos="773"/>
              </w:tabs>
              <w:spacing w:line="160" w:lineRule="exact"/>
              <w:ind w:left="-79" w:right="-50"/>
              <w:jc w:val="left"/>
              <w:rPr>
                <w:rFonts w:ascii="Times New Roman" w:hAnsi="Times New Roman" w:cs="Times New Roman"/>
                <w:sz w:val="16"/>
                <w:szCs w:val="16"/>
              </w:rPr>
            </w:pPr>
          </w:p>
        </w:tc>
      </w:tr>
      <w:tr w:rsidR="001947C7" w:rsidRPr="00EE4AE8" w14:paraId="51C35054" w14:textId="77777777" w:rsidTr="008B5EB4">
        <w:trPr>
          <w:cantSplit/>
        </w:trPr>
        <w:tc>
          <w:tcPr>
            <w:tcW w:w="2261" w:type="dxa"/>
          </w:tcPr>
          <w:p w14:paraId="48AEEC40" w14:textId="77777777" w:rsidR="001947C7" w:rsidRPr="00EE4AE8" w:rsidRDefault="001947C7" w:rsidP="001947C7">
            <w:pPr>
              <w:spacing w:line="240" w:lineRule="atLeast"/>
              <w:ind w:right="-80"/>
              <w:jc w:val="left"/>
              <w:rPr>
                <w:rFonts w:ascii="Times New Roman" w:hAnsi="Times New Roman" w:cs="Times New Roman"/>
                <w:sz w:val="16"/>
                <w:szCs w:val="16"/>
                <w:lang w:val="en-GB" w:eastAsia="th-TH"/>
              </w:rPr>
            </w:pPr>
            <w:r w:rsidRPr="00EE4AE8">
              <w:rPr>
                <w:rFonts w:ascii="Times New Roman" w:hAnsi="Times New Roman" w:cs="Times New Roman"/>
                <w:b/>
                <w:bCs/>
                <w:i/>
                <w:iCs/>
                <w:sz w:val="16"/>
                <w:szCs w:val="16"/>
                <w:lang w:val="en-GB" w:eastAsia="th-TH"/>
              </w:rPr>
              <w:t>Net book value</w:t>
            </w:r>
          </w:p>
        </w:tc>
        <w:tc>
          <w:tcPr>
            <w:tcW w:w="441" w:type="dxa"/>
          </w:tcPr>
          <w:p w14:paraId="79AA2704" w14:textId="77777777" w:rsidR="001947C7" w:rsidRPr="00EE4AE8" w:rsidRDefault="001947C7" w:rsidP="001947C7">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0FA7C782" w14:textId="77777777" w:rsidR="001947C7" w:rsidRPr="00EE4AE8" w:rsidRDefault="001947C7" w:rsidP="001947C7">
            <w:pPr>
              <w:tabs>
                <w:tab w:val="decimal" w:pos="731"/>
              </w:tabs>
              <w:spacing w:line="240" w:lineRule="atLeast"/>
              <w:ind w:left="-79" w:right="-50"/>
              <w:jc w:val="left"/>
              <w:rPr>
                <w:rFonts w:ascii="Times New Roman" w:hAnsi="Times New Roman" w:cs="Times New Roman"/>
                <w:sz w:val="16"/>
                <w:szCs w:val="16"/>
              </w:rPr>
            </w:pPr>
          </w:p>
        </w:tc>
        <w:tc>
          <w:tcPr>
            <w:tcW w:w="178" w:type="dxa"/>
            <w:shd w:val="clear" w:color="auto" w:fill="auto"/>
          </w:tcPr>
          <w:p w14:paraId="329D6DDD" w14:textId="77777777" w:rsidR="001947C7" w:rsidRPr="00EE4AE8" w:rsidRDefault="001947C7" w:rsidP="001947C7">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5C8C947F" w14:textId="77777777" w:rsidR="001947C7" w:rsidRPr="00EE4AE8" w:rsidRDefault="001947C7" w:rsidP="001947C7">
            <w:pPr>
              <w:tabs>
                <w:tab w:val="decimal" w:pos="896"/>
              </w:tabs>
              <w:spacing w:line="240" w:lineRule="atLeast"/>
              <w:ind w:left="-79" w:right="-50"/>
              <w:jc w:val="left"/>
              <w:rPr>
                <w:rFonts w:ascii="Times New Roman" w:hAnsi="Times New Roman" w:cs="Times New Roman"/>
                <w:sz w:val="16"/>
                <w:szCs w:val="16"/>
              </w:rPr>
            </w:pPr>
          </w:p>
        </w:tc>
        <w:tc>
          <w:tcPr>
            <w:tcW w:w="180" w:type="dxa"/>
          </w:tcPr>
          <w:p w14:paraId="1829A47B"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1097BC15" w14:textId="77777777" w:rsidR="001947C7" w:rsidRPr="00EE4AE8" w:rsidRDefault="001947C7" w:rsidP="001947C7">
            <w:pPr>
              <w:tabs>
                <w:tab w:val="decimal" w:pos="921"/>
              </w:tabs>
              <w:spacing w:line="240" w:lineRule="atLeast"/>
              <w:ind w:left="-79" w:right="-50"/>
              <w:jc w:val="left"/>
              <w:rPr>
                <w:rFonts w:ascii="Times New Roman" w:hAnsi="Times New Roman" w:cs="Times New Roman"/>
                <w:sz w:val="16"/>
                <w:szCs w:val="16"/>
              </w:rPr>
            </w:pPr>
          </w:p>
        </w:tc>
        <w:tc>
          <w:tcPr>
            <w:tcW w:w="180" w:type="dxa"/>
          </w:tcPr>
          <w:p w14:paraId="28172A5A" w14:textId="77777777" w:rsidR="001947C7" w:rsidRPr="00EE4AE8" w:rsidRDefault="001947C7" w:rsidP="001947C7">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1BC0856E" w14:textId="77777777" w:rsidR="001947C7" w:rsidRPr="00EE4AE8" w:rsidRDefault="001947C7" w:rsidP="001947C7">
            <w:pPr>
              <w:tabs>
                <w:tab w:val="decimal" w:pos="921"/>
              </w:tabs>
              <w:spacing w:line="240" w:lineRule="atLeast"/>
              <w:ind w:left="-79" w:right="-50"/>
              <w:jc w:val="left"/>
              <w:rPr>
                <w:rFonts w:ascii="Times New Roman" w:hAnsi="Times New Roman" w:cs="Times New Roman"/>
                <w:sz w:val="16"/>
                <w:szCs w:val="16"/>
              </w:rPr>
            </w:pPr>
          </w:p>
        </w:tc>
        <w:tc>
          <w:tcPr>
            <w:tcW w:w="180" w:type="dxa"/>
          </w:tcPr>
          <w:p w14:paraId="43CB926B" w14:textId="77777777" w:rsidR="001947C7" w:rsidRPr="00EE4AE8" w:rsidRDefault="001947C7" w:rsidP="001947C7">
            <w:pPr>
              <w:pStyle w:val="acctfourfigures"/>
              <w:tabs>
                <w:tab w:val="clear" w:pos="765"/>
                <w:tab w:val="decimal" w:pos="921"/>
              </w:tabs>
              <w:spacing w:line="240" w:lineRule="atLeast"/>
              <w:ind w:left="-79" w:right="-50"/>
              <w:rPr>
                <w:rFonts w:cs="Times New Roman"/>
                <w:sz w:val="16"/>
                <w:szCs w:val="16"/>
              </w:rPr>
            </w:pPr>
          </w:p>
        </w:tc>
        <w:tc>
          <w:tcPr>
            <w:tcW w:w="990" w:type="dxa"/>
            <w:gridSpan w:val="2"/>
            <w:vAlign w:val="bottom"/>
          </w:tcPr>
          <w:p w14:paraId="73BCFB51" w14:textId="77777777" w:rsidR="001947C7" w:rsidRPr="00EE4AE8" w:rsidRDefault="001947C7" w:rsidP="001947C7">
            <w:pPr>
              <w:tabs>
                <w:tab w:val="decimal" w:pos="802"/>
              </w:tabs>
              <w:spacing w:line="240" w:lineRule="atLeast"/>
              <w:ind w:left="-79" w:right="-50"/>
              <w:jc w:val="left"/>
              <w:rPr>
                <w:rFonts w:ascii="Times New Roman" w:hAnsi="Times New Roman" w:cs="Times New Roman"/>
                <w:sz w:val="16"/>
                <w:szCs w:val="16"/>
              </w:rPr>
            </w:pPr>
          </w:p>
        </w:tc>
        <w:tc>
          <w:tcPr>
            <w:tcW w:w="180" w:type="dxa"/>
          </w:tcPr>
          <w:p w14:paraId="34025A92"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9596E86" w14:textId="77777777" w:rsidR="001947C7" w:rsidRPr="00EE4AE8" w:rsidRDefault="001947C7" w:rsidP="001947C7">
            <w:pPr>
              <w:tabs>
                <w:tab w:val="decimal" w:pos="722"/>
              </w:tabs>
              <w:spacing w:line="240" w:lineRule="atLeast"/>
              <w:ind w:left="-79" w:right="-50"/>
              <w:jc w:val="left"/>
              <w:rPr>
                <w:rFonts w:ascii="Times New Roman" w:hAnsi="Times New Roman" w:cs="Times New Roman"/>
                <w:sz w:val="16"/>
                <w:szCs w:val="16"/>
              </w:rPr>
            </w:pPr>
          </w:p>
        </w:tc>
        <w:tc>
          <w:tcPr>
            <w:tcW w:w="180" w:type="dxa"/>
          </w:tcPr>
          <w:p w14:paraId="56F20290"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1D594022" w14:textId="77777777" w:rsidR="001947C7" w:rsidRPr="00EE4AE8" w:rsidRDefault="001947C7" w:rsidP="001947C7">
            <w:pPr>
              <w:tabs>
                <w:tab w:val="decimal" w:pos="731"/>
              </w:tabs>
              <w:spacing w:line="240" w:lineRule="atLeast"/>
              <w:ind w:left="-79" w:right="-50"/>
              <w:jc w:val="left"/>
              <w:rPr>
                <w:rFonts w:ascii="Times New Roman" w:hAnsi="Times New Roman" w:cs="Times New Roman"/>
                <w:sz w:val="16"/>
                <w:szCs w:val="16"/>
              </w:rPr>
            </w:pPr>
          </w:p>
        </w:tc>
        <w:tc>
          <w:tcPr>
            <w:tcW w:w="182" w:type="dxa"/>
          </w:tcPr>
          <w:p w14:paraId="03FE0876"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43973B82" w14:textId="77777777" w:rsidR="001947C7" w:rsidRPr="00EE4AE8" w:rsidRDefault="001947C7" w:rsidP="001947C7">
            <w:pPr>
              <w:tabs>
                <w:tab w:val="decimal" w:pos="722"/>
              </w:tabs>
              <w:spacing w:line="240" w:lineRule="atLeast"/>
              <w:ind w:left="-79" w:right="-50"/>
              <w:jc w:val="left"/>
              <w:rPr>
                <w:rFonts w:ascii="Times New Roman" w:hAnsi="Times New Roman" w:cs="Times New Roman"/>
                <w:sz w:val="16"/>
                <w:szCs w:val="16"/>
              </w:rPr>
            </w:pPr>
          </w:p>
        </w:tc>
        <w:tc>
          <w:tcPr>
            <w:tcW w:w="184" w:type="dxa"/>
          </w:tcPr>
          <w:p w14:paraId="1BD2BD40"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7EB2FD9D" w14:textId="77777777" w:rsidR="001947C7" w:rsidRPr="00EE4AE8" w:rsidRDefault="001947C7" w:rsidP="001947C7">
            <w:pPr>
              <w:tabs>
                <w:tab w:val="decimal" w:pos="772"/>
              </w:tabs>
              <w:spacing w:line="240" w:lineRule="atLeast"/>
              <w:ind w:left="-79" w:right="-50"/>
              <w:jc w:val="left"/>
              <w:rPr>
                <w:rFonts w:ascii="Times New Roman" w:hAnsi="Times New Roman" w:cs="Times New Roman"/>
                <w:sz w:val="16"/>
                <w:szCs w:val="16"/>
              </w:rPr>
            </w:pPr>
          </w:p>
        </w:tc>
        <w:tc>
          <w:tcPr>
            <w:tcW w:w="180" w:type="dxa"/>
          </w:tcPr>
          <w:p w14:paraId="33B8672C" w14:textId="77777777" w:rsidR="001947C7" w:rsidRPr="00EE4AE8" w:rsidRDefault="001947C7" w:rsidP="001947C7">
            <w:pPr>
              <w:pStyle w:val="acctfourfigures"/>
              <w:tabs>
                <w:tab w:val="clear" w:pos="765"/>
                <w:tab w:val="decimal" w:pos="847"/>
              </w:tabs>
              <w:spacing w:line="240" w:lineRule="atLeast"/>
              <w:ind w:left="-79" w:right="-50"/>
              <w:rPr>
                <w:rFonts w:cs="Times New Roman"/>
                <w:sz w:val="16"/>
                <w:szCs w:val="16"/>
              </w:rPr>
            </w:pPr>
          </w:p>
        </w:tc>
        <w:tc>
          <w:tcPr>
            <w:tcW w:w="1055" w:type="dxa"/>
            <w:vAlign w:val="bottom"/>
          </w:tcPr>
          <w:p w14:paraId="445AD5A1" w14:textId="77777777" w:rsidR="001947C7" w:rsidRPr="00EE4AE8" w:rsidRDefault="001947C7" w:rsidP="001947C7">
            <w:pPr>
              <w:tabs>
                <w:tab w:val="decimal" w:pos="838"/>
              </w:tabs>
              <w:spacing w:line="240" w:lineRule="atLeast"/>
              <w:ind w:left="-79" w:right="-50"/>
              <w:jc w:val="left"/>
              <w:rPr>
                <w:rFonts w:ascii="Times New Roman" w:hAnsi="Times New Roman" w:cs="Times New Roman"/>
                <w:sz w:val="16"/>
                <w:szCs w:val="16"/>
              </w:rPr>
            </w:pPr>
          </w:p>
        </w:tc>
        <w:tc>
          <w:tcPr>
            <w:tcW w:w="180" w:type="dxa"/>
          </w:tcPr>
          <w:p w14:paraId="6BC268BD"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1C39000A" w14:textId="77777777" w:rsidR="001947C7" w:rsidRPr="00EE4AE8" w:rsidRDefault="001947C7" w:rsidP="001947C7">
            <w:pPr>
              <w:tabs>
                <w:tab w:val="decimal" w:pos="773"/>
              </w:tabs>
              <w:spacing w:line="240" w:lineRule="atLeast"/>
              <w:ind w:left="-79" w:right="-50"/>
              <w:jc w:val="left"/>
              <w:rPr>
                <w:rFonts w:ascii="Times New Roman" w:hAnsi="Times New Roman" w:cs="Times New Roman"/>
                <w:sz w:val="16"/>
                <w:szCs w:val="16"/>
              </w:rPr>
            </w:pPr>
          </w:p>
        </w:tc>
      </w:tr>
      <w:tr w:rsidR="001947C7" w:rsidRPr="00EE4AE8" w14:paraId="116A7395" w14:textId="77777777" w:rsidTr="008B5EB4">
        <w:trPr>
          <w:cantSplit/>
        </w:trPr>
        <w:tc>
          <w:tcPr>
            <w:tcW w:w="2261" w:type="dxa"/>
            <w:vAlign w:val="bottom"/>
          </w:tcPr>
          <w:p w14:paraId="4CED9868" w14:textId="1B2129DE" w:rsidR="001947C7" w:rsidRPr="00EE4AE8" w:rsidRDefault="001947C7" w:rsidP="001947C7">
            <w:pPr>
              <w:spacing w:line="240" w:lineRule="atLeast"/>
              <w:ind w:right="-80"/>
              <w:jc w:val="left"/>
              <w:rPr>
                <w:rFonts w:ascii="Times New Roman" w:hAnsi="Times New Roman" w:cs="Times New Roman"/>
                <w:sz w:val="16"/>
                <w:szCs w:val="16"/>
                <w:lang w:val="en-GB" w:eastAsia="th-TH"/>
              </w:rPr>
            </w:pPr>
            <w:r w:rsidRPr="00EE4AE8">
              <w:rPr>
                <w:rFonts w:ascii="Times New Roman" w:hAnsi="Times New Roman" w:cs="Times New Roman"/>
                <w:b/>
                <w:bCs/>
                <w:sz w:val="16"/>
                <w:szCs w:val="16"/>
              </w:rPr>
              <w:t>At 1 January 201</w:t>
            </w:r>
            <w:r>
              <w:rPr>
                <w:rFonts w:ascii="Times New Roman" w:hAnsi="Times New Roman" w:cs="Times New Roman"/>
                <w:b/>
                <w:bCs/>
                <w:sz w:val="16"/>
                <w:szCs w:val="16"/>
              </w:rPr>
              <w:t>8</w:t>
            </w:r>
          </w:p>
        </w:tc>
        <w:tc>
          <w:tcPr>
            <w:tcW w:w="441" w:type="dxa"/>
          </w:tcPr>
          <w:p w14:paraId="51FCAB37" w14:textId="77777777" w:rsidR="001947C7" w:rsidRPr="00EE4AE8" w:rsidRDefault="001947C7" w:rsidP="001947C7">
            <w:pPr>
              <w:spacing w:line="240" w:lineRule="atLeast"/>
              <w:ind w:left="-86" w:right="-72"/>
              <w:jc w:val="center"/>
              <w:rPr>
                <w:rFonts w:ascii="Times New Roman" w:hAnsi="Times New Roman" w:cs="Times New Roman"/>
                <w:b/>
                <w:bCs/>
                <w:sz w:val="16"/>
                <w:szCs w:val="16"/>
              </w:rPr>
            </w:pPr>
          </w:p>
        </w:tc>
        <w:tc>
          <w:tcPr>
            <w:tcW w:w="927" w:type="dxa"/>
            <w:tcBorders>
              <w:bottom w:val="double" w:sz="4" w:space="0" w:color="auto"/>
            </w:tcBorders>
            <w:shd w:val="clear" w:color="auto" w:fill="auto"/>
            <w:vAlign w:val="bottom"/>
          </w:tcPr>
          <w:p w14:paraId="65414A39" w14:textId="624FDE8C" w:rsidR="001947C7" w:rsidRPr="00EE4AE8" w:rsidRDefault="001947C7" w:rsidP="001947C7">
            <w:pPr>
              <w:tabs>
                <w:tab w:val="decimal" w:pos="73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500,178</w:t>
            </w:r>
          </w:p>
        </w:tc>
        <w:tc>
          <w:tcPr>
            <w:tcW w:w="178" w:type="dxa"/>
            <w:shd w:val="clear" w:color="auto" w:fill="auto"/>
          </w:tcPr>
          <w:p w14:paraId="14C96678" w14:textId="77777777" w:rsidR="001947C7" w:rsidRPr="00EE4AE8" w:rsidRDefault="001947C7" w:rsidP="001947C7">
            <w:pPr>
              <w:tabs>
                <w:tab w:val="decimal" w:pos="722"/>
              </w:tabs>
              <w:spacing w:line="240" w:lineRule="atLeast"/>
              <w:ind w:left="-79" w:right="-50"/>
              <w:jc w:val="left"/>
              <w:rPr>
                <w:rFonts w:ascii="Times New Roman" w:hAnsi="Times New Roman" w:cs="Times New Roman"/>
                <w:sz w:val="16"/>
                <w:szCs w:val="16"/>
              </w:rPr>
            </w:pPr>
          </w:p>
        </w:tc>
        <w:tc>
          <w:tcPr>
            <w:tcW w:w="1082" w:type="dxa"/>
            <w:tcBorders>
              <w:bottom w:val="double" w:sz="4" w:space="0" w:color="auto"/>
            </w:tcBorders>
            <w:vAlign w:val="bottom"/>
          </w:tcPr>
          <w:p w14:paraId="0D6CC371" w14:textId="2D1983D7" w:rsidR="001947C7" w:rsidRPr="00EE4AE8" w:rsidRDefault="001947C7" w:rsidP="001947C7">
            <w:pPr>
              <w:tabs>
                <w:tab w:val="decimal" w:pos="896"/>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958,172</w:t>
            </w:r>
          </w:p>
        </w:tc>
        <w:tc>
          <w:tcPr>
            <w:tcW w:w="180" w:type="dxa"/>
          </w:tcPr>
          <w:p w14:paraId="20928238"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1170" w:type="dxa"/>
            <w:tcBorders>
              <w:bottom w:val="double" w:sz="4" w:space="0" w:color="auto"/>
            </w:tcBorders>
            <w:vAlign w:val="bottom"/>
          </w:tcPr>
          <w:p w14:paraId="2F9A72B7" w14:textId="46E3A6EC" w:rsidR="001947C7" w:rsidRPr="00EE4AE8" w:rsidRDefault="001947C7" w:rsidP="001947C7">
            <w:pPr>
              <w:tabs>
                <w:tab w:val="decimal" w:pos="92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168,862</w:t>
            </w:r>
          </w:p>
        </w:tc>
        <w:tc>
          <w:tcPr>
            <w:tcW w:w="180" w:type="dxa"/>
          </w:tcPr>
          <w:p w14:paraId="532F9E30" w14:textId="77777777" w:rsidR="001947C7" w:rsidRPr="00EE4AE8" w:rsidRDefault="001947C7" w:rsidP="001947C7">
            <w:pPr>
              <w:pStyle w:val="acctfourfigures"/>
              <w:tabs>
                <w:tab w:val="clear" w:pos="765"/>
                <w:tab w:val="decimal" w:pos="921"/>
              </w:tabs>
              <w:spacing w:line="240" w:lineRule="atLeast"/>
              <w:ind w:left="-79" w:right="-50"/>
              <w:rPr>
                <w:rFonts w:cs="Times New Roman"/>
                <w:sz w:val="16"/>
                <w:szCs w:val="16"/>
              </w:rPr>
            </w:pPr>
          </w:p>
        </w:tc>
        <w:tc>
          <w:tcPr>
            <w:tcW w:w="1170" w:type="dxa"/>
            <w:tcBorders>
              <w:bottom w:val="double" w:sz="4" w:space="0" w:color="auto"/>
            </w:tcBorders>
            <w:vAlign w:val="bottom"/>
          </w:tcPr>
          <w:p w14:paraId="64D46AC1" w14:textId="26878114" w:rsidR="001947C7" w:rsidRPr="00EE4AE8" w:rsidRDefault="001947C7" w:rsidP="001947C7">
            <w:pPr>
              <w:tabs>
                <w:tab w:val="decimal" w:pos="92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12,107,498</w:t>
            </w:r>
          </w:p>
        </w:tc>
        <w:tc>
          <w:tcPr>
            <w:tcW w:w="180" w:type="dxa"/>
          </w:tcPr>
          <w:p w14:paraId="44106DB7" w14:textId="77777777" w:rsidR="001947C7" w:rsidRPr="00EE4AE8" w:rsidRDefault="001947C7" w:rsidP="001947C7">
            <w:pPr>
              <w:pStyle w:val="acctfourfigures"/>
              <w:tabs>
                <w:tab w:val="clear" w:pos="765"/>
                <w:tab w:val="decimal" w:pos="921"/>
              </w:tabs>
              <w:spacing w:line="240" w:lineRule="atLeast"/>
              <w:ind w:left="-79" w:right="-50"/>
              <w:rPr>
                <w:rFonts w:cs="Times New Roman"/>
                <w:sz w:val="16"/>
                <w:szCs w:val="16"/>
              </w:rPr>
            </w:pPr>
          </w:p>
        </w:tc>
        <w:tc>
          <w:tcPr>
            <w:tcW w:w="990" w:type="dxa"/>
            <w:gridSpan w:val="2"/>
            <w:tcBorders>
              <w:bottom w:val="double" w:sz="4" w:space="0" w:color="auto"/>
            </w:tcBorders>
            <w:vAlign w:val="bottom"/>
          </w:tcPr>
          <w:p w14:paraId="454DEC22" w14:textId="376FB1D6" w:rsidR="001947C7" w:rsidRPr="00EE4AE8" w:rsidRDefault="001947C7" w:rsidP="001947C7">
            <w:pPr>
              <w:tabs>
                <w:tab w:val="decimal" w:pos="80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316,494</w:t>
            </w:r>
          </w:p>
        </w:tc>
        <w:tc>
          <w:tcPr>
            <w:tcW w:w="180" w:type="dxa"/>
          </w:tcPr>
          <w:p w14:paraId="5968A858"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871" w:type="dxa"/>
            <w:tcBorders>
              <w:bottom w:val="double" w:sz="4" w:space="0" w:color="auto"/>
            </w:tcBorders>
            <w:vAlign w:val="bottom"/>
          </w:tcPr>
          <w:p w14:paraId="1F0F2990" w14:textId="530622DA" w:rsidR="001947C7" w:rsidRPr="00EE4AE8" w:rsidRDefault="001947C7" w:rsidP="001947C7">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1,244,809</w:t>
            </w:r>
          </w:p>
        </w:tc>
        <w:tc>
          <w:tcPr>
            <w:tcW w:w="180" w:type="dxa"/>
          </w:tcPr>
          <w:p w14:paraId="23BA3AE0"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73" w:type="dxa"/>
            <w:tcBorders>
              <w:bottom w:val="double" w:sz="4" w:space="0" w:color="auto"/>
            </w:tcBorders>
            <w:vAlign w:val="bottom"/>
          </w:tcPr>
          <w:p w14:paraId="3A717ABE" w14:textId="2D73E34F" w:rsidR="001947C7" w:rsidRPr="00EE4AE8" w:rsidRDefault="001947C7" w:rsidP="001947C7">
            <w:pPr>
              <w:tabs>
                <w:tab w:val="decimal" w:pos="73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64,066</w:t>
            </w:r>
          </w:p>
        </w:tc>
        <w:tc>
          <w:tcPr>
            <w:tcW w:w="182" w:type="dxa"/>
          </w:tcPr>
          <w:p w14:paraId="2E7E9CEC"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71" w:type="dxa"/>
            <w:tcBorders>
              <w:bottom w:val="double" w:sz="4" w:space="0" w:color="auto"/>
            </w:tcBorders>
            <w:vAlign w:val="bottom"/>
          </w:tcPr>
          <w:p w14:paraId="4A56D1AA" w14:textId="51E40692" w:rsidR="001947C7" w:rsidRPr="00EE4AE8" w:rsidRDefault="001947C7" w:rsidP="001947C7">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55,615</w:t>
            </w:r>
          </w:p>
        </w:tc>
        <w:tc>
          <w:tcPr>
            <w:tcW w:w="184" w:type="dxa"/>
          </w:tcPr>
          <w:p w14:paraId="7FB64EFB"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1003" w:type="dxa"/>
            <w:tcBorders>
              <w:bottom w:val="double" w:sz="4" w:space="0" w:color="auto"/>
            </w:tcBorders>
            <w:vAlign w:val="bottom"/>
          </w:tcPr>
          <w:p w14:paraId="1000E66D" w14:textId="33DCE3B6" w:rsidR="001947C7" w:rsidRPr="00EE4AE8" w:rsidRDefault="001947C7" w:rsidP="001947C7">
            <w:pPr>
              <w:tabs>
                <w:tab w:val="decimal" w:pos="77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77,040</w:t>
            </w:r>
          </w:p>
        </w:tc>
        <w:tc>
          <w:tcPr>
            <w:tcW w:w="180" w:type="dxa"/>
          </w:tcPr>
          <w:p w14:paraId="0D94A52A" w14:textId="77777777" w:rsidR="001947C7" w:rsidRPr="00EE4AE8" w:rsidRDefault="001947C7" w:rsidP="001947C7">
            <w:pPr>
              <w:pStyle w:val="acctfourfigures"/>
              <w:tabs>
                <w:tab w:val="clear" w:pos="765"/>
                <w:tab w:val="decimal" w:pos="847"/>
              </w:tabs>
              <w:spacing w:line="240" w:lineRule="atLeast"/>
              <w:ind w:left="-79" w:right="-50"/>
              <w:rPr>
                <w:rFonts w:cs="Times New Roman"/>
                <w:sz w:val="16"/>
                <w:szCs w:val="16"/>
              </w:rPr>
            </w:pPr>
          </w:p>
        </w:tc>
        <w:tc>
          <w:tcPr>
            <w:tcW w:w="1055" w:type="dxa"/>
            <w:tcBorders>
              <w:bottom w:val="double" w:sz="4" w:space="0" w:color="auto"/>
            </w:tcBorders>
            <w:vAlign w:val="bottom"/>
          </w:tcPr>
          <w:p w14:paraId="1A90ED43" w14:textId="3C187A56" w:rsidR="001947C7" w:rsidRPr="00EE4AE8" w:rsidRDefault="001947C7" w:rsidP="001947C7">
            <w:pPr>
              <w:tabs>
                <w:tab w:val="decimal" w:pos="838"/>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68,730</w:t>
            </w:r>
          </w:p>
        </w:tc>
        <w:tc>
          <w:tcPr>
            <w:tcW w:w="180" w:type="dxa"/>
          </w:tcPr>
          <w:p w14:paraId="44EAF53D"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44" w:type="dxa"/>
            <w:tcBorders>
              <w:bottom w:val="double" w:sz="4" w:space="0" w:color="auto"/>
            </w:tcBorders>
            <w:vAlign w:val="bottom"/>
          </w:tcPr>
          <w:p w14:paraId="04CEED18" w14:textId="1219F815" w:rsidR="001947C7" w:rsidRPr="00EE4AE8" w:rsidRDefault="001947C7" w:rsidP="001947C7">
            <w:pPr>
              <w:tabs>
                <w:tab w:val="decimal" w:pos="773"/>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15,561,464</w:t>
            </w:r>
          </w:p>
        </w:tc>
      </w:tr>
      <w:tr w:rsidR="001947C7" w:rsidRPr="00EE4AE8" w14:paraId="19C9C4A6" w14:textId="77777777" w:rsidTr="006E0F04">
        <w:trPr>
          <w:cantSplit/>
        </w:trPr>
        <w:tc>
          <w:tcPr>
            <w:tcW w:w="2261" w:type="dxa"/>
            <w:vAlign w:val="bottom"/>
          </w:tcPr>
          <w:p w14:paraId="0D4F9F32" w14:textId="094EF202" w:rsidR="001947C7" w:rsidRPr="00EE4AE8" w:rsidRDefault="001947C7" w:rsidP="001947C7">
            <w:pPr>
              <w:spacing w:line="240" w:lineRule="atLeast"/>
              <w:ind w:right="-80"/>
              <w:jc w:val="left"/>
              <w:rPr>
                <w:rFonts w:ascii="Times New Roman" w:hAnsi="Times New Roman" w:cs="Times New Roman"/>
                <w:sz w:val="16"/>
                <w:szCs w:val="16"/>
                <w:lang w:val="en-GB" w:eastAsia="th-TH"/>
              </w:rPr>
            </w:pPr>
            <w:r w:rsidRPr="00EE4AE8">
              <w:rPr>
                <w:rFonts w:ascii="Times New Roman" w:hAnsi="Times New Roman" w:cs="Times New Roman"/>
                <w:b/>
                <w:bCs/>
                <w:sz w:val="16"/>
                <w:szCs w:val="16"/>
              </w:rPr>
              <w:t>At 31 December 201</w:t>
            </w:r>
            <w:r>
              <w:rPr>
                <w:rFonts w:ascii="Times New Roman" w:hAnsi="Times New Roman" w:cs="Times New Roman"/>
                <w:b/>
                <w:bCs/>
                <w:sz w:val="16"/>
                <w:szCs w:val="16"/>
              </w:rPr>
              <w:t>8</w:t>
            </w:r>
            <w:r w:rsidRPr="00EE4AE8">
              <w:rPr>
                <w:rFonts w:ascii="Times New Roman" w:hAnsi="Times New Roman" w:cs="Times New Roman"/>
                <w:b/>
                <w:bCs/>
                <w:sz w:val="16"/>
                <w:szCs w:val="16"/>
              </w:rPr>
              <w:t xml:space="preserve"> and </w:t>
            </w:r>
          </w:p>
        </w:tc>
        <w:tc>
          <w:tcPr>
            <w:tcW w:w="441" w:type="dxa"/>
          </w:tcPr>
          <w:p w14:paraId="429B0726" w14:textId="77777777" w:rsidR="001947C7" w:rsidRPr="00EE4AE8" w:rsidRDefault="001947C7" w:rsidP="001947C7">
            <w:pPr>
              <w:spacing w:line="240" w:lineRule="atLeast"/>
              <w:ind w:left="-86" w:right="-72"/>
              <w:jc w:val="center"/>
              <w:rPr>
                <w:rFonts w:ascii="Times New Roman" w:hAnsi="Times New Roman" w:cs="Times New Roman"/>
                <w:sz w:val="16"/>
                <w:szCs w:val="16"/>
              </w:rPr>
            </w:pPr>
          </w:p>
        </w:tc>
        <w:tc>
          <w:tcPr>
            <w:tcW w:w="927" w:type="dxa"/>
            <w:tcBorders>
              <w:top w:val="double" w:sz="4" w:space="0" w:color="auto"/>
            </w:tcBorders>
            <w:shd w:val="clear" w:color="auto" w:fill="auto"/>
            <w:vAlign w:val="bottom"/>
          </w:tcPr>
          <w:p w14:paraId="506E094E" w14:textId="77777777" w:rsidR="001947C7" w:rsidRPr="00EE4AE8" w:rsidRDefault="001947C7" w:rsidP="001947C7">
            <w:pPr>
              <w:tabs>
                <w:tab w:val="decimal" w:pos="731"/>
              </w:tabs>
              <w:spacing w:line="240" w:lineRule="atLeast"/>
              <w:ind w:left="-79" w:right="-50"/>
              <w:jc w:val="left"/>
              <w:rPr>
                <w:rFonts w:ascii="Times New Roman" w:hAnsi="Times New Roman" w:cs="Times New Roman"/>
                <w:sz w:val="16"/>
                <w:szCs w:val="16"/>
              </w:rPr>
            </w:pPr>
          </w:p>
        </w:tc>
        <w:tc>
          <w:tcPr>
            <w:tcW w:w="178" w:type="dxa"/>
            <w:shd w:val="clear" w:color="auto" w:fill="auto"/>
          </w:tcPr>
          <w:p w14:paraId="2867E0A3" w14:textId="77777777" w:rsidR="001947C7" w:rsidRPr="00EE4AE8" w:rsidRDefault="001947C7" w:rsidP="001947C7">
            <w:pPr>
              <w:tabs>
                <w:tab w:val="decimal" w:pos="722"/>
              </w:tabs>
              <w:spacing w:line="240" w:lineRule="atLeast"/>
              <w:ind w:left="-79" w:right="-50"/>
              <w:jc w:val="left"/>
              <w:rPr>
                <w:rFonts w:ascii="Times New Roman" w:hAnsi="Times New Roman" w:cs="Times New Roman"/>
                <w:sz w:val="16"/>
                <w:szCs w:val="16"/>
              </w:rPr>
            </w:pPr>
          </w:p>
        </w:tc>
        <w:tc>
          <w:tcPr>
            <w:tcW w:w="1082" w:type="dxa"/>
            <w:tcBorders>
              <w:top w:val="double" w:sz="4" w:space="0" w:color="auto"/>
            </w:tcBorders>
            <w:vAlign w:val="bottom"/>
          </w:tcPr>
          <w:p w14:paraId="342184E3" w14:textId="77777777" w:rsidR="001947C7" w:rsidRPr="00EE4AE8" w:rsidRDefault="001947C7" w:rsidP="001947C7">
            <w:pPr>
              <w:tabs>
                <w:tab w:val="decimal" w:pos="896"/>
              </w:tabs>
              <w:spacing w:line="240" w:lineRule="atLeast"/>
              <w:ind w:left="-79" w:right="-50"/>
              <w:jc w:val="left"/>
              <w:rPr>
                <w:rFonts w:ascii="Times New Roman" w:hAnsi="Times New Roman" w:cs="Times New Roman"/>
                <w:sz w:val="16"/>
                <w:szCs w:val="16"/>
              </w:rPr>
            </w:pPr>
          </w:p>
        </w:tc>
        <w:tc>
          <w:tcPr>
            <w:tcW w:w="180" w:type="dxa"/>
          </w:tcPr>
          <w:p w14:paraId="04F3D0BC"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1170" w:type="dxa"/>
            <w:tcBorders>
              <w:top w:val="double" w:sz="4" w:space="0" w:color="auto"/>
            </w:tcBorders>
            <w:vAlign w:val="bottom"/>
          </w:tcPr>
          <w:p w14:paraId="189B6EBA" w14:textId="77777777" w:rsidR="001947C7" w:rsidRPr="00EE4AE8" w:rsidRDefault="001947C7" w:rsidP="001947C7">
            <w:pPr>
              <w:tabs>
                <w:tab w:val="decimal" w:pos="921"/>
              </w:tabs>
              <w:spacing w:line="240" w:lineRule="atLeast"/>
              <w:ind w:left="-79" w:right="-50"/>
              <w:jc w:val="left"/>
              <w:rPr>
                <w:rFonts w:ascii="Times New Roman" w:hAnsi="Times New Roman" w:cs="Times New Roman"/>
                <w:sz w:val="16"/>
                <w:szCs w:val="16"/>
              </w:rPr>
            </w:pPr>
          </w:p>
        </w:tc>
        <w:tc>
          <w:tcPr>
            <w:tcW w:w="180" w:type="dxa"/>
          </w:tcPr>
          <w:p w14:paraId="1DF3926A" w14:textId="77777777" w:rsidR="001947C7" w:rsidRPr="00EE4AE8" w:rsidRDefault="001947C7" w:rsidP="001947C7">
            <w:pPr>
              <w:pStyle w:val="acctfourfigures"/>
              <w:tabs>
                <w:tab w:val="clear" w:pos="765"/>
                <w:tab w:val="decimal" w:pos="921"/>
              </w:tabs>
              <w:spacing w:line="240" w:lineRule="atLeast"/>
              <w:ind w:left="-79" w:right="-50"/>
              <w:rPr>
                <w:rFonts w:cs="Times New Roman"/>
                <w:sz w:val="16"/>
                <w:szCs w:val="16"/>
              </w:rPr>
            </w:pPr>
          </w:p>
        </w:tc>
        <w:tc>
          <w:tcPr>
            <w:tcW w:w="1170" w:type="dxa"/>
            <w:tcBorders>
              <w:top w:val="double" w:sz="4" w:space="0" w:color="auto"/>
            </w:tcBorders>
            <w:vAlign w:val="bottom"/>
          </w:tcPr>
          <w:p w14:paraId="2444B2DE" w14:textId="77777777" w:rsidR="001947C7" w:rsidRPr="00EE4AE8" w:rsidRDefault="001947C7" w:rsidP="001947C7">
            <w:pPr>
              <w:tabs>
                <w:tab w:val="decimal" w:pos="921"/>
              </w:tabs>
              <w:spacing w:line="240" w:lineRule="atLeast"/>
              <w:ind w:left="-79" w:right="-50"/>
              <w:jc w:val="left"/>
              <w:rPr>
                <w:rFonts w:ascii="Times New Roman" w:hAnsi="Times New Roman" w:cs="Times New Roman"/>
                <w:sz w:val="16"/>
                <w:szCs w:val="16"/>
              </w:rPr>
            </w:pPr>
          </w:p>
        </w:tc>
        <w:tc>
          <w:tcPr>
            <w:tcW w:w="180" w:type="dxa"/>
          </w:tcPr>
          <w:p w14:paraId="7A8EB7A0" w14:textId="77777777" w:rsidR="001947C7" w:rsidRPr="00EE4AE8" w:rsidRDefault="001947C7" w:rsidP="001947C7">
            <w:pPr>
              <w:pStyle w:val="acctfourfigures"/>
              <w:tabs>
                <w:tab w:val="clear" w:pos="765"/>
                <w:tab w:val="decimal" w:pos="921"/>
              </w:tabs>
              <w:spacing w:line="240" w:lineRule="atLeast"/>
              <w:ind w:left="-79" w:right="-50"/>
              <w:rPr>
                <w:rFonts w:cs="Times New Roman"/>
                <w:sz w:val="16"/>
                <w:szCs w:val="16"/>
              </w:rPr>
            </w:pPr>
          </w:p>
        </w:tc>
        <w:tc>
          <w:tcPr>
            <w:tcW w:w="990" w:type="dxa"/>
            <w:gridSpan w:val="2"/>
            <w:tcBorders>
              <w:top w:val="double" w:sz="4" w:space="0" w:color="auto"/>
            </w:tcBorders>
            <w:vAlign w:val="bottom"/>
          </w:tcPr>
          <w:p w14:paraId="5027722E" w14:textId="77777777" w:rsidR="001947C7" w:rsidRPr="00EE4AE8" w:rsidRDefault="001947C7" w:rsidP="001947C7">
            <w:pPr>
              <w:tabs>
                <w:tab w:val="decimal" w:pos="802"/>
              </w:tabs>
              <w:spacing w:line="240" w:lineRule="atLeast"/>
              <w:ind w:left="-79" w:right="-50"/>
              <w:jc w:val="left"/>
              <w:rPr>
                <w:rFonts w:ascii="Times New Roman" w:hAnsi="Times New Roman" w:cs="Times New Roman"/>
                <w:sz w:val="16"/>
                <w:szCs w:val="16"/>
              </w:rPr>
            </w:pPr>
          </w:p>
        </w:tc>
        <w:tc>
          <w:tcPr>
            <w:tcW w:w="180" w:type="dxa"/>
          </w:tcPr>
          <w:p w14:paraId="14542EB2"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871" w:type="dxa"/>
            <w:tcBorders>
              <w:top w:val="double" w:sz="4" w:space="0" w:color="auto"/>
            </w:tcBorders>
            <w:vAlign w:val="bottom"/>
          </w:tcPr>
          <w:p w14:paraId="7C903049" w14:textId="77777777" w:rsidR="001947C7" w:rsidRPr="00EE4AE8" w:rsidRDefault="001947C7" w:rsidP="001947C7">
            <w:pPr>
              <w:tabs>
                <w:tab w:val="decimal" w:pos="722"/>
              </w:tabs>
              <w:spacing w:line="240" w:lineRule="atLeast"/>
              <w:ind w:left="-79" w:right="-50"/>
              <w:jc w:val="left"/>
              <w:rPr>
                <w:rFonts w:ascii="Times New Roman" w:hAnsi="Times New Roman" w:cs="Times New Roman"/>
                <w:sz w:val="16"/>
                <w:szCs w:val="16"/>
              </w:rPr>
            </w:pPr>
          </w:p>
        </w:tc>
        <w:tc>
          <w:tcPr>
            <w:tcW w:w="180" w:type="dxa"/>
          </w:tcPr>
          <w:p w14:paraId="4299679E"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73" w:type="dxa"/>
            <w:tcBorders>
              <w:top w:val="double" w:sz="4" w:space="0" w:color="auto"/>
            </w:tcBorders>
            <w:vAlign w:val="bottom"/>
          </w:tcPr>
          <w:p w14:paraId="1228DF0F" w14:textId="77777777" w:rsidR="001947C7" w:rsidRPr="00EE4AE8" w:rsidRDefault="001947C7" w:rsidP="001947C7">
            <w:pPr>
              <w:tabs>
                <w:tab w:val="decimal" w:pos="731"/>
              </w:tabs>
              <w:spacing w:line="240" w:lineRule="atLeast"/>
              <w:ind w:left="-79" w:right="-50"/>
              <w:jc w:val="left"/>
              <w:rPr>
                <w:rFonts w:ascii="Times New Roman" w:hAnsi="Times New Roman" w:cs="Times New Roman"/>
                <w:sz w:val="16"/>
                <w:szCs w:val="16"/>
              </w:rPr>
            </w:pPr>
          </w:p>
        </w:tc>
        <w:tc>
          <w:tcPr>
            <w:tcW w:w="182" w:type="dxa"/>
          </w:tcPr>
          <w:p w14:paraId="450200F0"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71" w:type="dxa"/>
            <w:tcBorders>
              <w:top w:val="double" w:sz="4" w:space="0" w:color="auto"/>
            </w:tcBorders>
            <w:vAlign w:val="bottom"/>
          </w:tcPr>
          <w:p w14:paraId="78EAE3C1"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184" w:type="dxa"/>
          </w:tcPr>
          <w:p w14:paraId="66306AE2" w14:textId="77777777" w:rsidR="001947C7" w:rsidRPr="00EE4AE8" w:rsidRDefault="001947C7" w:rsidP="001947C7">
            <w:pPr>
              <w:tabs>
                <w:tab w:val="decimal" w:pos="722"/>
              </w:tabs>
              <w:spacing w:line="240" w:lineRule="atLeast"/>
              <w:ind w:left="-79" w:right="-50"/>
              <w:jc w:val="left"/>
              <w:rPr>
                <w:rFonts w:ascii="Times New Roman" w:hAnsi="Times New Roman" w:cs="Times New Roman"/>
                <w:sz w:val="16"/>
                <w:szCs w:val="16"/>
              </w:rPr>
            </w:pPr>
          </w:p>
        </w:tc>
        <w:tc>
          <w:tcPr>
            <w:tcW w:w="1003" w:type="dxa"/>
            <w:tcBorders>
              <w:top w:val="double" w:sz="4" w:space="0" w:color="auto"/>
            </w:tcBorders>
            <w:vAlign w:val="bottom"/>
          </w:tcPr>
          <w:p w14:paraId="6A813F09" w14:textId="77777777" w:rsidR="001947C7" w:rsidRPr="00EE4AE8" w:rsidRDefault="001947C7" w:rsidP="001947C7">
            <w:pPr>
              <w:tabs>
                <w:tab w:val="decimal" w:pos="772"/>
              </w:tabs>
              <w:spacing w:line="240" w:lineRule="atLeast"/>
              <w:ind w:left="-79" w:right="-50"/>
              <w:jc w:val="left"/>
              <w:rPr>
                <w:rFonts w:ascii="Times New Roman" w:hAnsi="Times New Roman" w:cs="Times New Roman"/>
                <w:sz w:val="16"/>
                <w:szCs w:val="16"/>
              </w:rPr>
            </w:pPr>
          </w:p>
        </w:tc>
        <w:tc>
          <w:tcPr>
            <w:tcW w:w="180" w:type="dxa"/>
          </w:tcPr>
          <w:p w14:paraId="7B5C1B6D" w14:textId="77777777" w:rsidR="001947C7" w:rsidRPr="00EE4AE8" w:rsidRDefault="001947C7" w:rsidP="001947C7">
            <w:pPr>
              <w:pStyle w:val="acctfourfigures"/>
              <w:tabs>
                <w:tab w:val="clear" w:pos="765"/>
                <w:tab w:val="decimal" w:pos="847"/>
              </w:tabs>
              <w:spacing w:line="240" w:lineRule="atLeast"/>
              <w:ind w:left="-79" w:right="-50"/>
              <w:rPr>
                <w:rFonts w:cs="Times New Roman"/>
                <w:sz w:val="16"/>
                <w:szCs w:val="16"/>
              </w:rPr>
            </w:pPr>
          </w:p>
        </w:tc>
        <w:tc>
          <w:tcPr>
            <w:tcW w:w="1055" w:type="dxa"/>
            <w:tcBorders>
              <w:top w:val="double" w:sz="4" w:space="0" w:color="auto"/>
            </w:tcBorders>
            <w:vAlign w:val="bottom"/>
          </w:tcPr>
          <w:p w14:paraId="179518AA" w14:textId="77777777" w:rsidR="001947C7" w:rsidRPr="00EE4AE8" w:rsidRDefault="001947C7" w:rsidP="001947C7">
            <w:pPr>
              <w:tabs>
                <w:tab w:val="decimal" w:pos="838"/>
              </w:tabs>
              <w:spacing w:line="240" w:lineRule="atLeast"/>
              <w:ind w:left="-79" w:right="-50"/>
              <w:jc w:val="left"/>
              <w:rPr>
                <w:rFonts w:ascii="Times New Roman" w:hAnsi="Times New Roman" w:cs="Times New Roman"/>
                <w:sz w:val="16"/>
                <w:szCs w:val="16"/>
              </w:rPr>
            </w:pPr>
          </w:p>
        </w:tc>
        <w:tc>
          <w:tcPr>
            <w:tcW w:w="180" w:type="dxa"/>
          </w:tcPr>
          <w:p w14:paraId="4DDFF32B"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44" w:type="dxa"/>
            <w:tcBorders>
              <w:top w:val="double" w:sz="4" w:space="0" w:color="auto"/>
            </w:tcBorders>
            <w:vAlign w:val="bottom"/>
          </w:tcPr>
          <w:p w14:paraId="2380A86B" w14:textId="77777777" w:rsidR="001947C7" w:rsidRPr="00EE4AE8" w:rsidRDefault="001947C7" w:rsidP="001947C7">
            <w:pPr>
              <w:tabs>
                <w:tab w:val="decimal" w:pos="773"/>
              </w:tabs>
              <w:spacing w:line="240" w:lineRule="atLeast"/>
              <w:ind w:left="-79" w:right="-50"/>
              <w:jc w:val="left"/>
              <w:rPr>
                <w:rFonts w:ascii="Times New Roman" w:hAnsi="Times New Roman" w:cs="Times New Roman"/>
                <w:sz w:val="16"/>
                <w:szCs w:val="16"/>
              </w:rPr>
            </w:pPr>
          </w:p>
        </w:tc>
      </w:tr>
      <w:tr w:rsidR="001947C7" w:rsidRPr="00EE4AE8" w14:paraId="6AFF1944" w14:textId="77777777" w:rsidTr="008B5EB4">
        <w:trPr>
          <w:cantSplit/>
        </w:trPr>
        <w:tc>
          <w:tcPr>
            <w:tcW w:w="2261" w:type="dxa"/>
            <w:vAlign w:val="bottom"/>
          </w:tcPr>
          <w:p w14:paraId="6C89DB7C" w14:textId="34A6E8EE" w:rsidR="001947C7" w:rsidRPr="00EE4AE8" w:rsidRDefault="001947C7" w:rsidP="001947C7">
            <w:pPr>
              <w:spacing w:line="240" w:lineRule="atLeast"/>
              <w:ind w:right="-80"/>
              <w:jc w:val="left"/>
              <w:rPr>
                <w:rFonts w:ascii="Times New Roman" w:hAnsi="Times New Roman" w:cs="Times New Roman"/>
                <w:sz w:val="16"/>
                <w:szCs w:val="16"/>
                <w:lang w:eastAsia="th-TH"/>
              </w:rPr>
            </w:pPr>
            <w:r w:rsidRPr="00EE4AE8">
              <w:rPr>
                <w:rFonts w:ascii="Times New Roman" w:hAnsi="Times New Roman" w:cs="Times New Roman"/>
                <w:b/>
                <w:bCs/>
                <w:sz w:val="16"/>
                <w:szCs w:val="16"/>
              </w:rPr>
              <w:t xml:space="preserve">   1 January 201</w:t>
            </w:r>
            <w:r>
              <w:rPr>
                <w:rFonts w:ascii="Times New Roman" w:hAnsi="Times New Roman" w:cs="Times New Roman"/>
                <w:b/>
                <w:bCs/>
                <w:sz w:val="16"/>
                <w:szCs w:val="16"/>
              </w:rPr>
              <w:t>9</w:t>
            </w:r>
          </w:p>
        </w:tc>
        <w:tc>
          <w:tcPr>
            <w:tcW w:w="441" w:type="dxa"/>
          </w:tcPr>
          <w:p w14:paraId="7FB61350" w14:textId="77777777" w:rsidR="001947C7" w:rsidRPr="00EE4AE8" w:rsidRDefault="001947C7" w:rsidP="001947C7">
            <w:pPr>
              <w:spacing w:line="240" w:lineRule="atLeast"/>
              <w:ind w:left="-86" w:right="-72"/>
              <w:jc w:val="center"/>
              <w:rPr>
                <w:rFonts w:ascii="Times New Roman" w:hAnsi="Times New Roman" w:cs="Times New Roman"/>
                <w:b/>
                <w:bCs/>
                <w:sz w:val="16"/>
                <w:szCs w:val="16"/>
              </w:rPr>
            </w:pPr>
          </w:p>
        </w:tc>
        <w:tc>
          <w:tcPr>
            <w:tcW w:w="927" w:type="dxa"/>
            <w:shd w:val="clear" w:color="auto" w:fill="auto"/>
            <w:vAlign w:val="bottom"/>
          </w:tcPr>
          <w:p w14:paraId="070FDA3A" w14:textId="0242C0C4" w:rsidR="001947C7" w:rsidRPr="00EE4AE8" w:rsidRDefault="001947C7" w:rsidP="001947C7">
            <w:pPr>
              <w:tabs>
                <w:tab w:val="decimal" w:pos="73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399,827</w:t>
            </w:r>
          </w:p>
        </w:tc>
        <w:tc>
          <w:tcPr>
            <w:tcW w:w="178" w:type="dxa"/>
            <w:shd w:val="clear" w:color="auto" w:fill="auto"/>
          </w:tcPr>
          <w:p w14:paraId="0633A7C9" w14:textId="77777777" w:rsidR="001947C7" w:rsidRPr="00EE4AE8" w:rsidRDefault="001947C7" w:rsidP="001947C7">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06B86CCA" w14:textId="55E9CB8F" w:rsidR="001947C7" w:rsidRPr="00EE4AE8" w:rsidRDefault="001947C7" w:rsidP="001947C7">
            <w:pPr>
              <w:tabs>
                <w:tab w:val="decimal" w:pos="896"/>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941,741</w:t>
            </w:r>
          </w:p>
        </w:tc>
        <w:tc>
          <w:tcPr>
            <w:tcW w:w="180" w:type="dxa"/>
          </w:tcPr>
          <w:p w14:paraId="6C323FA5"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5EC09AF8" w14:textId="05331B2D" w:rsidR="001947C7" w:rsidRPr="00EE4AE8" w:rsidRDefault="001947C7" w:rsidP="001947C7">
            <w:pPr>
              <w:tabs>
                <w:tab w:val="decimal" w:pos="92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246,307</w:t>
            </w:r>
          </w:p>
        </w:tc>
        <w:tc>
          <w:tcPr>
            <w:tcW w:w="180" w:type="dxa"/>
          </w:tcPr>
          <w:p w14:paraId="1E060A04" w14:textId="77777777" w:rsidR="001947C7" w:rsidRPr="00EE4AE8" w:rsidRDefault="001947C7" w:rsidP="001947C7">
            <w:pPr>
              <w:pStyle w:val="acctfourfigures"/>
              <w:tabs>
                <w:tab w:val="clear" w:pos="765"/>
                <w:tab w:val="decimal" w:pos="921"/>
              </w:tabs>
              <w:spacing w:line="240" w:lineRule="atLeast"/>
              <w:ind w:left="-79" w:right="-50"/>
              <w:rPr>
                <w:rFonts w:cs="Times New Roman"/>
                <w:sz w:val="16"/>
                <w:szCs w:val="16"/>
              </w:rPr>
            </w:pPr>
          </w:p>
        </w:tc>
        <w:tc>
          <w:tcPr>
            <w:tcW w:w="1170" w:type="dxa"/>
            <w:vAlign w:val="bottom"/>
          </w:tcPr>
          <w:p w14:paraId="68BB00D6" w14:textId="14A638E2" w:rsidR="001947C7" w:rsidRPr="00EE4AE8" w:rsidRDefault="001947C7" w:rsidP="001947C7">
            <w:pPr>
              <w:tabs>
                <w:tab w:val="decimal" w:pos="92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12,109,483</w:t>
            </w:r>
          </w:p>
        </w:tc>
        <w:tc>
          <w:tcPr>
            <w:tcW w:w="180" w:type="dxa"/>
          </w:tcPr>
          <w:p w14:paraId="691BF339" w14:textId="77777777" w:rsidR="001947C7" w:rsidRPr="00EE4AE8" w:rsidRDefault="001947C7" w:rsidP="001947C7">
            <w:pPr>
              <w:pStyle w:val="acctfourfigures"/>
              <w:tabs>
                <w:tab w:val="clear" w:pos="765"/>
                <w:tab w:val="decimal" w:pos="921"/>
              </w:tabs>
              <w:spacing w:line="240" w:lineRule="atLeast"/>
              <w:ind w:left="-79" w:right="-50"/>
              <w:rPr>
                <w:rFonts w:cs="Times New Roman"/>
                <w:sz w:val="16"/>
                <w:szCs w:val="16"/>
                <w:lang w:val="en-US"/>
              </w:rPr>
            </w:pPr>
          </w:p>
        </w:tc>
        <w:tc>
          <w:tcPr>
            <w:tcW w:w="990" w:type="dxa"/>
            <w:gridSpan w:val="2"/>
            <w:vAlign w:val="bottom"/>
          </w:tcPr>
          <w:p w14:paraId="704EB79B" w14:textId="47E0FE08" w:rsidR="001947C7" w:rsidRPr="00EE4AE8" w:rsidRDefault="001947C7" w:rsidP="001947C7">
            <w:pPr>
              <w:tabs>
                <w:tab w:val="decimal" w:pos="80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417,334</w:t>
            </w:r>
          </w:p>
        </w:tc>
        <w:tc>
          <w:tcPr>
            <w:tcW w:w="180" w:type="dxa"/>
          </w:tcPr>
          <w:p w14:paraId="16E6B6B6"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2BFC3245" w14:textId="1D7E6122" w:rsidR="001947C7" w:rsidRPr="00EE4AE8" w:rsidRDefault="001947C7" w:rsidP="001947C7">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1,248,499</w:t>
            </w:r>
          </w:p>
        </w:tc>
        <w:tc>
          <w:tcPr>
            <w:tcW w:w="180" w:type="dxa"/>
          </w:tcPr>
          <w:p w14:paraId="052145DB"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68818C4B" w14:textId="1461223B" w:rsidR="001947C7" w:rsidRPr="00EE4AE8" w:rsidRDefault="001947C7" w:rsidP="001947C7">
            <w:pPr>
              <w:tabs>
                <w:tab w:val="decimal" w:pos="73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66,850</w:t>
            </w:r>
          </w:p>
        </w:tc>
        <w:tc>
          <w:tcPr>
            <w:tcW w:w="182" w:type="dxa"/>
          </w:tcPr>
          <w:p w14:paraId="4CEFF9C1"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2D4D3928" w14:textId="6D6AF2D8" w:rsidR="001947C7" w:rsidRPr="00EE4AE8" w:rsidRDefault="001947C7" w:rsidP="001947C7">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56,456</w:t>
            </w:r>
          </w:p>
        </w:tc>
        <w:tc>
          <w:tcPr>
            <w:tcW w:w="184" w:type="dxa"/>
          </w:tcPr>
          <w:p w14:paraId="0696776C"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55700D13" w14:textId="3AF33843" w:rsidR="001947C7" w:rsidRPr="00EE4AE8" w:rsidRDefault="001947C7" w:rsidP="001947C7">
            <w:pPr>
              <w:tabs>
                <w:tab w:val="decimal" w:pos="77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87,319</w:t>
            </w:r>
          </w:p>
        </w:tc>
        <w:tc>
          <w:tcPr>
            <w:tcW w:w="180" w:type="dxa"/>
          </w:tcPr>
          <w:p w14:paraId="46B27D80" w14:textId="77777777" w:rsidR="001947C7" w:rsidRPr="00EE4AE8" w:rsidRDefault="001947C7" w:rsidP="001947C7">
            <w:pPr>
              <w:pStyle w:val="acctfourfigures"/>
              <w:tabs>
                <w:tab w:val="clear" w:pos="765"/>
                <w:tab w:val="decimal" w:pos="847"/>
              </w:tabs>
              <w:spacing w:line="240" w:lineRule="atLeast"/>
              <w:ind w:left="-79" w:right="-50"/>
              <w:rPr>
                <w:rFonts w:cs="Times New Roman"/>
                <w:sz w:val="16"/>
                <w:szCs w:val="16"/>
              </w:rPr>
            </w:pPr>
          </w:p>
        </w:tc>
        <w:tc>
          <w:tcPr>
            <w:tcW w:w="1055" w:type="dxa"/>
            <w:vAlign w:val="bottom"/>
          </w:tcPr>
          <w:p w14:paraId="48856B0B" w14:textId="1FC23C7B" w:rsidR="001947C7" w:rsidRPr="00EE4AE8" w:rsidRDefault="001947C7" w:rsidP="001947C7">
            <w:pPr>
              <w:tabs>
                <w:tab w:val="decimal" w:pos="838"/>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43,679</w:t>
            </w:r>
          </w:p>
        </w:tc>
        <w:tc>
          <w:tcPr>
            <w:tcW w:w="180" w:type="dxa"/>
          </w:tcPr>
          <w:p w14:paraId="41687324"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44" w:type="dxa"/>
            <w:vAlign w:val="bottom"/>
          </w:tcPr>
          <w:p w14:paraId="5F16065D" w14:textId="799701DD" w:rsidR="001947C7" w:rsidRPr="00EE4AE8" w:rsidRDefault="001947C7" w:rsidP="001947C7">
            <w:pPr>
              <w:tabs>
                <w:tab w:val="decimal" w:pos="773"/>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15,617,495</w:t>
            </w:r>
          </w:p>
        </w:tc>
      </w:tr>
      <w:tr w:rsidR="001947C7" w:rsidRPr="00EE4AE8" w14:paraId="462DA9EA" w14:textId="77777777" w:rsidTr="006E0F04">
        <w:trPr>
          <w:cantSplit/>
        </w:trPr>
        <w:tc>
          <w:tcPr>
            <w:tcW w:w="2261" w:type="dxa"/>
            <w:vAlign w:val="bottom"/>
          </w:tcPr>
          <w:p w14:paraId="7535BD05" w14:textId="312F6A8E" w:rsidR="001947C7" w:rsidRPr="00EE4AE8" w:rsidRDefault="001947C7" w:rsidP="001947C7">
            <w:pPr>
              <w:spacing w:line="240" w:lineRule="atLeast"/>
              <w:ind w:right="-80"/>
              <w:jc w:val="left"/>
              <w:rPr>
                <w:rFonts w:ascii="Times New Roman" w:hAnsi="Times New Roman" w:cs="Times New Roman"/>
                <w:b/>
                <w:bCs/>
                <w:sz w:val="16"/>
                <w:szCs w:val="16"/>
              </w:rPr>
            </w:pPr>
            <w:r w:rsidRPr="00EE4AE8">
              <w:rPr>
                <w:rFonts w:ascii="Times New Roman" w:hAnsi="Times New Roman" w:cs="Times New Roman"/>
                <w:b/>
                <w:bCs/>
                <w:sz w:val="16"/>
                <w:szCs w:val="16"/>
              </w:rPr>
              <w:t>At 31 December 201</w:t>
            </w:r>
            <w:r>
              <w:rPr>
                <w:rFonts w:ascii="Times New Roman" w:hAnsi="Times New Roman" w:cs="Times New Roman"/>
                <w:b/>
                <w:bCs/>
                <w:sz w:val="16"/>
                <w:szCs w:val="16"/>
              </w:rPr>
              <w:t>9</w:t>
            </w:r>
          </w:p>
        </w:tc>
        <w:tc>
          <w:tcPr>
            <w:tcW w:w="441" w:type="dxa"/>
          </w:tcPr>
          <w:p w14:paraId="29A1552A" w14:textId="77777777" w:rsidR="001947C7" w:rsidRPr="00EE4AE8" w:rsidRDefault="001947C7" w:rsidP="001947C7">
            <w:pPr>
              <w:spacing w:line="240" w:lineRule="atLeast"/>
              <w:ind w:left="-86" w:right="-72"/>
              <w:jc w:val="center"/>
              <w:rPr>
                <w:rFonts w:ascii="Times New Roman" w:hAnsi="Times New Roman" w:cs="Times New Roman"/>
                <w:b/>
                <w:bCs/>
                <w:sz w:val="16"/>
                <w:szCs w:val="16"/>
              </w:rPr>
            </w:pPr>
          </w:p>
        </w:tc>
        <w:tc>
          <w:tcPr>
            <w:tcW w:w="927" w:type="dxa"/>
            <w:tcBorders>
              <w:top w:val="double" w:sz="4" w:space="0" w:color="auto"/>
            </w:tcBorders>
            <w:shd w:val="clear" w:color="auto" w:fill="auto"/>
            <w:vAlign w:val="bottom"/>
          </w:tcPr>
          <w:p w14:paraId="2D4CF8E9" w14:textId="631C07C2" w:rsidR="001947C7" w:rsidRPr="00EE4AE8" w:rsidRDefault="00EF7BE0" w:rsidP="001947C7">
            <w:pPr>
              <w:tabs>
                <w:tab w:val="decimal" w:pos="731"/>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504,932</w:t>
            </w:r>
          </w:p>
        </w:tc>
        <w:tc>
          <w:tcPr>
            <w:tcW w:w="178" w:type="dxa"/>
            <w:shd w:val="clear" w:color="auto" w:fill="auto"/>
          </w:tcPr>
          <w:p w14:paraId="7CF5D583" w14:textId="77777777" w:rsidR="001947C7" w:rsidRPr="00EE4AE8" w:rsidRDefault="001947C7" w:rsidP="001947C7">
            <w:pPr>
              <w:tabs>
                <w:tab w:val="decimal" w:pos="722"/>
              </w:tabs>
              <w:spacing w:line="240" w:lineRule="atLeast"/>
              <w:ind w:left="-79" w:right="-50"/>
              <w:jc w:val="left"/>
              <w:rPr>
                <w:rFonts w:ascii="Times New Roman" w:hAnsi="Times New Roman" w:cs="Times New Roman"/>
                <w:sz w:val="16"/>
                <w:szCs w:val="16"/>
              </w:rPr>
            </w:pPr>
          </w:p>
        </w:tc>
        <w:tc>
          <w:tcPr>
            <w:tcW w:w="1082" w:type="dxa"/>
            <w:tcBorders>
              <w:top w:val="double" w:sz="4" w:space="0" w:color="auto"/>
            </w:tcBorders>
            <w:vAlign w:val="bottom"/>
          </w:tcPr>
          <w:p w14:paraId="7E0CFEBE" w14:textId="45629417" w:rsidR="001947C7" w:rsidRPr="00EE4AE8" w:rsidRDefault="00EF7BE0" w:rsidP="001947C7">
            <w:pPr>
              <w:tabs>
                <w:tab w:val="decimal" w:pos="896"/>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833,603</w:t>
            </w:r>
          </w:p>
        </w:tc>
        <w:tc>
          <w:tcPr>
            <w:tcW w:w="180" w:type="dxa"/>
          </w:tcPr>
          <w:p w14:paraId="5395BE7A"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1170" w:type="dxa"/>
            <w:tcBorders>
              <w:top w:val="double" w:sz="4" w:space="0" w:color="auto"/>
            </w:tcBorders>
            <w:vAlign w:val="bottom"/>
          </w:tcPr>
          <w:p w14:paraId="32B9271D" w14:textId="71D7FE6F" w:rsidR="001947C7" w:rsidRPr="00EE4AE8" w:rsidRDefault="00EF7BE0" w:rsidP="001947C7">
            <w:pPr>
              <w:tabs>
                <w:tab w:val="decimal" w:pos="921"/>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229,962</w:t>
            </w:r>
          </w:p>
        </w:tc>
        <w:tc>
          <w:tcPr>
            <w:tcW w:w="180" w:type="dxa"/>
          </w:tcPr>
          <w:p w14:paraId="041E4062" w14:textId="77777777" w:rsidR="001947C7" w:rsidRPr="00EE4AE8" w:rsidRDefault="001947C7" w:rsidP="001947C7">
            <w:pPr>
              <w:pStyle w:val="acctfourfigures"/>
              <w:tabs>
                <w:tab w:val="clear" w:pos="765"/>
                <w:tab w:val="decimal" w:pos="921"/>
              </w:tabs>
              <w:spacing w:line="240" w:lineRule="atLeast"/>
              <w:ind w:left="-79" w:right="-50"/>
              <w:rPr>
                <w:rFonts w:cs="Times New Roman"/>
                <w:sz w:val="16"/>
                <w:szCs w:val="16"/>
              </w:rPr>
            </w:pPr>
          </w:p>
        </w:tc>
        <w:tc>
          <w:tcPr>
            <w:tcW w:w="1170" w:type="dxa"/>
            <w:tcBorders>
              <w:top w:val="double" w:sz="4" w:space="0" w:color="auto"/>
            </w:tcBorders>
            <w:vAlign w:val="bottom"/>
          </w:tcPr>
          <w:p w14:paraId="17988F99" w14:textId="0648DE7D" w:rsidR="001947C7" w:rsidRPr="00EE4AE8" w:rsidRDefault="00EF7BE0" w:rsidP="001947C7">
            <w:pPr>
              <w:tabs>
                <w:tab w:val="decimal" w:pos="921"/>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10,669,894</w:t>
            </w:r>
          </w:p>
        </w:tc>
        <w:tc>
          <w:tcPr>
            <w:tcW w:w="180" w:type="dxa"/>
          </w:tcPr>
          <w:p w14:paraId="52C9A990" w14:textId="77777777" w:rsidR="001947C7" w:rsidRPr="00EE4AE8" w:rsidRDefault="001947C7" w:rsidP="001947C7">
            <w:pPr>
              <w:pStyle w:val="acctfourfigures"/>
              <w:tabs>
                <w:tab w:val="clear" w:pos="765"/>
                <w:tab w:val="decimal" w:pos="921"/>
              </w:tabs>
              <w:spacing w:line="240" w:lineRule="atLeast"/>
              <w:ind w:left="-79" w:right="-50"/>
              <w:rPr>
                <w:rFonts w:cs="Times New Roman"/>
                <w:sz w:val="16"/>
                <w:szCs w:val="16"/>
                <w:lang w:val="en-US"/>
              </w:rPr>
            </w:pPr>
          </w:p>
        </w:tc>
        <w:tc>
          <w:tcPr>
            <w:tcW w:w="990" w:type="dxa"/>
            <w:gridSpan w:val="2"/>
            <w:tcBorders>
              <w:top w:val="double" w:sz="4" w:space="0" w:color="auto"/>
            </w:tcBorders>
            <w:vAlign w:val="bottom"/>
          </w:tcPr>
          <w:p w14:paraId="1D7AD002" w14:textId="348C261F" w:rsidR="001947C7" w:rsidRPr="00EE4AE8" w:rsidRDefault="00EF7BE0" w:rsidP="001947C7">
            <w:pPr>
              <w:tabs>
                <w:tab w:val="decimal" w:pos="802"/>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311,537</w:t>
            </w:r>
          </w:p>
        </w:tc>
        <w:tc>
          <w:tcPr>
            <w:tcW w:w="180" w:type="dxa"/>
          </w:tcPr>
          <w:p w14:paraId="0B8A9646"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871" w:type="dxa"/>
            <w:tcBorders>
              <w:top w:val="double" w:sz="4" w:space="0" w:color="auto"/>
            </w:tcBorders>
            <w:vAlign w:val="bottom"/>
          </w:tcPr>
          <w:p w14:paraId="5EB3C216" w14:textId="393AA69E" w:rsidR="001947C7" w:rsidRPr="00EE4AE8" w:rsidRDefault="00EF7BE0" w:rsidP="001947C7">
            <w:pPr>
              <w:tabs>
                <w:tab w:val="decimal" w:pos="722"/>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974,</w:t>
            </w:r>
            <w:r w:rsidR="002260FC">
              <w:rPr>
                <w:rFonts w:ascii="Times New Roman" w:hAnsi="Times New Roman" w:cs="Times New Roman"/>
                <w:b/>
                <w:bCs/>
                <w:sz w:val="16"/>
                <w:szCs w:val="16"/>
              </w:rPr>
              <w:t>341</w:t>
            </w:r>
          </w:p>
        </w:tc>
        <w:tc>
          <w:tcPr>
            <w:tcW w:w="180" w:type="dxa"/>
          </w:tcPr>
          <w:p w14:paraId="3129AAD9"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73" w:type="dxa"/>
            <w:tcBorders>
              <w:top w:val="double" w:sz="4" w:space="0" w:color="auto"/>
            </w:tcBorders>
            <w:vAlign w:val="bottom"/>
          </w:tcPr>
          <w:p w14:paraId="268C0D0B" w14:textId="1ADCACF6" w:rsidR="001947C7" w:rsidRPr="00EE4AE8" w:rsidRDefault="00EF7BE0" w:rsidP="001947C7">
            <w:pPr>
              <w:tabs>
                <w:tab w:val="decimal" w:pos="731"/>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39,768</w:t>
            </w:r>
          </w:p>
        </w:tc>
        <w:tc>
          <w:tcPr>
            <w:tcW w:w="182" w:type="dxa"/>
          </w:tcPr>
          <w:p w14:paraId="65DD1A0A"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71" w:type="dxa"/>
            <w:tcBorders>
              <w:top w:val="double" w:sz="4" w:space="0" w:color="auto"/>
            </w:tcBorders>
            <w:vAlign w:val="bottom"/>
          </w:tcPr>
          <w:p w14:paraId="6E3CD091" w14:textId="1EE40ABF" w:rsidR="001947C7" w:rsidRPr="00EE4AE8" w:rsidRDefault="00EF7BE0" w:rsidP="001947C7">
            <w:pPr>
              <w:tabs>
                <w:tab w:val="decimal" w:pos="722"/>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49,994</w:t>
            </w:r>
          </w:p>
        </w:tc>
        <w:tc>
          <w:tcPr>
            <w:tcW w:w="184" w:type="dxa"/>
          </w:tcPr>
          <w:p w14:paraId="2E1A29D6"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1003" w:type="dxa"/>
            <w:tcBorders>
              <w:top w:val="double" w:sz="4" w:space="0" w:color="auto"/>
            </w:tcBorders>
            <w:vAlign w:val="bottom"/>
          </w:tcPr>
          <w:p w14:paraId="3CC3C498" w14:textId="2D7D0FC3" w:rsidR="001947C7" w:rsidRPr="00EE4AE8" w:rsidRDefault="00EF7BE0" w:rsidP="001947C7">
            <w:pPr>
              <w:tabs>
                <w:tab w:val="decimal" w:pos="772"/>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84,846</w:t>
            </w:r>
          </w:p>
        </w:tc>
        <w:tc>
          <w:tcPr>
            <w:tcW w:w="180" w:type="dxa"/>
          </w:tcPr>
          <w:p w14:paraId="3D59CA7E" w14:textId="77777777" w:rsidR="001947C7" w:rsidRPr="00EE4AE8" w:rsidRDefault="001947C7" w:rsidP="001947C7">
            <w:pPr>
              <w:pStyle w:val="acctfourfigures"/>
              <w:tabs>
                <w:tab w:val="clear" w:pos="765"/>
                <w:tab w:val="decimal" w:pos="847"/>
              </w:tabs>
              <w:spacing w:line="240" w:lineRule="atLeast"/>
              <w:ind w:left="-79" w:right="-50"/>
              <w:rPr>
                <w:rFonts w:cs="Times New Roman"/>
                <w:sz w:val="16"/>
                <w:szCs w:val="16"/>
              </w:rPr>
            </w:pPr>
          </w:p>
        </w:tc>
        <w:tc>
          <w:tcPr>
            <w:tcW w:w="1055" w:type="dxa"/>
            <w:tcBorders>
              <w:top w:val="double" w:sz="4" w:space="0" w:color="auto"/>
            </w:tcBorders>
            <w:vAlign w:val="bottom"/>
          </w:tcPr>
          <w:p w14:paraId="38BA245B" w14:textId="31D28588" w:rsidR="001947C7" w:rsidRPr="00EE4AE8" w:rsidRDefault="00EF7BE0" w:rsidP="001947C7">
            <w:pPr>
              <w:tabs>
                <w:tab w:val="decimal" w:pos="838"/>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38,381</w:t>
            </w:r>
          </w:p>
        </w:tc>
        <w:tc>
          <w:tcPr>
            <w:tcW w:w="180" w:type="dxa"/>
          </w:tcPr>
          <w:p w14:paraId="58119611" w14:textId="77777777" w:rsidR="001947C7" w:rsidRPr="00EE4AE8" w:rsidRDefault="001947C7" w:rsidP="001947C7">
            <w:pPr>
              <w:pStyle w:val="acctfourfigures"/>
              <w:tabs>
                <w:tab w:val="clear" w:pos="765"/>
                <w:tab w:val="decimal" w:pos="722"/>
              </w:tabs>
              <w:spacing w:line="240" w:lineRule="atLeast"/>
              <w:ind w:left="-79" w:right="-50"/>
              <w:rPr>
                <w:rFonts w:cs="Times New Roman"/>
                <w:sz w:val="16"/>
                <w:szCs w:val="16"/>
              </w:rPr>
            </w:pPr>
          </w:p>
        </w:tc>
        <w:tc>
          <w:tcPr>
            <w:tcW w:w="944" w:type="dxa"/>
            <w:tcBorders>
              <w:top w:val="double" w:sz="4" w:space="0" w:color="auto"/>
            </w:tcBorders>
            <w:vAlign w:val="bottom"/>
          </w:tcPr>
          <w:p w14:paraId="35B6F04E" w14:textId="1A16BF37" w:rsidR="001947C7" w:rsidRPr="00EE4AE8" w:rsidRDefault="00EF7BE0" w:rsidP="001947C7">
            <w:pPr>
              <w:tabs>
                <w:tab w:val="decimal" w:pos="773"/>
              </w:tabs>
              <w:spacing w:line="240" w:lineRule="atLeast"/>
              <w:ind w:left="-79" w:right="-50"/>
              <w:jc w:val="left"/>
              <w:rPr>
                <w:rFonts w:ascii="Times New Roman" w:hAnsi="Times New Roman" w:cs="Times New Roman"/>
                <w:b/>
                <w:bCs/>
                <w:sz w:val="16"/>
                <w:szCs w:val="16"/>
              </w:rPr>
            </w:pPr>
            <w:r>
              <w:rPr>
                <w:rFonts w:ascii="Times New Roman" w:hAnsi="Times New Roman" w:cs="Times New Roman"/>
                <w:b/>
                <w:bCs/>
                <w:sz w:val="16"/>
                <w:szCs w:val="16"/>
              </w:rPr>
              <w:t>13,737,</w:t>
            </w:r>
            <w:r w:rsidR="002260FC">
              <w:rPr>
                <w:rFonts w:ascii="Times New Roman" w:hAnsi="Times New Roman" w:cs="Times New Roman"/>
                <w:b/>
                <w:bCs/>
                <w:sz w:val="16"/>
                <w:szCs w:val="16"/>
              </w:rPr>
              <w:t>258</w:t>
            </w:r>
          </w:p>
        </w:tc>
      </w:tr>
      <w:tr w:rsidR="001947C7" w:rsidRPr="00EE4AE8" w14:paraId="5136240C" w14:textId="77777777" w:rsidTr="008B5EB4">
        <w:trPr>
          <w:cantSplit/>
        </w:trPr>
        <w:tc>
          <w:tcPr>
            <w:tcW w:w="2261" w:type="dxa"/>
          </w:tcPr>
          <w:p w14:paraId="60DC5E15" w14:textId="77777777" w:rsidR="001947C7" w:rsidRPr="00EE4AE8" w:rsidRDefault="001947C7" w:rsidP="001947C7">
            <w:pPr>
              <w:spacing w:line="160" w:lineRule="exact"/>
              <w:ind w:right="-80"/>
              <w:rPr>
                <w:rFonts w:ascii="Times New Roman" w:hAnsi="Times New Roman" w:cs="Times New Roman"/>
                <w:sz w:val="16"/>
                <w:szCs w:val="16"/>
                <w:lang w:val="en-GB" w:eastAsia="th-TH"/>
              </w:rPr>
            </w:pPr>
          </w:p>
        </w:tc>
        <w:tc>
          <w:tcPr>
            <w:tcW w:w="441" w:type="dxa"/>
          </w:tcPr>
          <w:p w14:paraId="011230F0" w14:textId="77777777" w:rsidR="001947C7" w:rsidRPr="00EE4AE8" w:rsidRDefault="001947C7" w:rsidP="001947C7">
            <w:pPr>
              <w:spacing w:line="160" w:lineRule="exact"/>
              <w:ind w:left="-86" w:right="-72"/>
              <w:jc w:val="center"/>
              <w:rPr>
                <w:rFonts w:ascii="Times New Roman" w:hAnsi="Times New Roman" w:cs="Times New Roman"/>
                <w:sz w:val="16"/>
                <w:szCs w:val="16"/>
              </w:rPr>
            </w:pPr>
          </w:p>
        </w:tc>
        <w:tc>
          <w:tcPr>
            <w:tcW w:w="927" w:type="dxa"/>
            <w:tcBorders>
              <w:top w:val="double" w:sz="4" w:space="0" w:color="auto"/>
            </w:tcBorders>
            <w:shd w:val="clear" w:color="auto" w:fill="auto"/>
            <w:vAlign w:val="bottom"/>
          </w:tcPr>
          <w:p w14:paraId="31EC0A7B" w14:textId="77777777" w:rsidR="001947C7" w:rsidRPr="00EE4AE8" w:rsidRDefault="001947C7" w:rsidP="001947C7">
            <w:pPr>
              <w:tabs>
                <w:tab w:val="decimal" w:pos="731"/>
              </w:tabs>
              <w:spacing w:line="160" w:lineRule="exact"/>
              <w:ind w:left="-79" w:right="-50"/>
              <w:jc w:val="left"/>
              <w:rPr>
                <w:rFonts w:ascii="Times New Roman" w:hAnsi="Times New Roman" w:cs="Times New Roman"/>
                <w:sz w:val="16"/>
                <w:szCs w:val="16"/>
              </w:rPr>
            </w:pPr>
          </w:p>
        </w:tc>
        <w:tc>
          <w:tcPr>
            <w:tcW w:w="178" w:type="dxa"/>
            <w:shd w:val="clear" w:color="auto" w:fill="auto"/>
          </w:tcPr>
          <w:p w14:paraId="475AD95D" w14:textId="77777777" w:rsidR="001947C7" w:rsidRPr="00EE4AE8" w:rsidRDefault="001947C7" w:rsidP="001947C7">
            <w:pPr>
              <w:tabs>
                <w:tab w:val="decimal" w:pos="722"/>
              </w:tabs>
              <w:spacing w:line="160" w:lineRule="exact"/>
              <w:ind w:left="-79" w:right="-50"/>
              <w:jc w:val="left"/>
              <w:rPr>
                <w:rFonts w:ascii="Times New Roman" w:hAnsi="Times New Roman" w:cs="Times New Roman"/>
                <w:sz w:val="16"/>
                <w:szCs w:val="16"/>
              </w:rPr>
            </w:pPr>
          </w:p>
        </w:tc>
        <w:tc>
          <w:tcPr>
            <w:tcW w:w="1082" w:type="dxa"/>
            <w:tcBorders>
              <w:top w:val="double" w:sz="4" w:space="0" w:color="auto"/>
            </w:tcBorders>
            <w:vAlign w:val="bottom"/>
          </w:tcPr>
          <w:p w14:paraId="0351B179" w14:textId="77777777" w:rsidR="001947C7" w:rsidRPr="00EE4AE8" w:rsidRDefault="001947C7" w:rsidP="001947C7">
            <w:pPr>
              <w:tabs>
                <w:tab w:val="decimal" w:pos="794"/>
              </w:tabs>
              <w:spacing w:line="160" w:lineRule="exact"/>
              <w:ind w:left="-79" w:right="-50"/>
              <w:jc w:val="left"/>
              <w:rPr>
                <w:rFonts w:ascii="Times New Roman" w:hAnsi="Times New Roman" w:cs="Times New Roman"/>
                <w:sz w:val="16"/>
                <w:szCs w:val="16"/>
              </w:rPr>
            </w:pPr>
          </w:p>
        </w:tc>
        <w:tc>
          <w:tcPr>
            <w:tcW w:w="180" w:type="dxa"/>
          </w:tcPr>
          <w:p w14:paraId="7012214E" w14:textId="77777777" w:rsidR="001947C7" w:rsidRPr="00EE4AE8" w:rsidRDefault="001947C7" w:rsidP="001947C7">
            <w:pPr>
              <w:pStyle w:val="acctfourfigures"/>
              <w:tabs>
                <w:tab w:val="clear" w:pos="765"/>
                <w:tab w:val="decimal" w:pos="722"/>
              </w:tabs>
              <w:spacing w:line="160" w:lineRule="exact"/>
              <w:ind w:left="-79" w:right="-50"/>
              <w:rPr>
                <w:rFonts w:cs="Times New Roman"/>
                <w:sz w:val="16"/>
                <w:szCs w:val="16"/>
              </w:rPr>
            </w:pPr>
          </w:p>
        </w:tc>
        <w:tc>
          <w:tcPr>
            <w:tcW w:w="1170" w:type="dxa"/>
            <w:tcBorders>
              <w:top w:val="double" w:sz="4" w:space="0" w:color="auto"/>
            </w:tcBorders>
            <w:vAlign w:val="bottom"/>
          </w:tcPr>
          <w:p w14:paraId="0294AFF1" w14:textId="77777777" w:rsidR="001947C7" w:rsidRPr="00EE4AE8" w:rsidRDefault="001947C7" w:rsidP="001947C7">
            <w:pPr>
              <w:tabs>
                <w:tab w:val="decimal" w:pos="882"/>
              </w:tabs>
              <w:spacing w:line="160" w:lineRule="exact"/>
              <w:ind w:left="-79" w:right="-50"/>
              <w:jc w:val="left"/>
              <w:rPr>
                <w:rFonts w:ascii="Times New Roman" w:hAnsi="Times New Roman" w:cs="Times New Roman"/>
                <w:sz w:val="16"/>
                <w:szCs w:val="16"/>
              </w:rPr>
            </w:pPr>
          </w:p>
        </w:tc>
        <w:tc>
          <w:tcPr>
            <w:tcW w:w="180" w:type="dxa"/>
          </w:tcPr>
          <w:p w14:paraId="1D2E6BAC" w14:textId="77777777" w:rsidR="001947C7" w:rsidRPr="00EE4AE8" w:rsidRDefault="001947C7" w:rsidP="001947C7">
            <w:pPr>
              <w:pStyle w:val="acctfourfigures"/>
              <w:tabs>
                <w:tab w:val="clear" w:pos="765"/>
                <w:tab w:val="decimal" w:pos="722"/>
              </w:tabs>
              <w:spacing w:line="160" w:lineRule="exact"/>
              <w:ind w:left="-79" w:right="-50"/>
              <w:rPr>
                <w:rFonts w:cs="Times New Roman"/>
                <w:sz w:val="16"/>
                <w:szCs w:val="16"/>
              </w:rPr>
            </w:pPr>
          </w:p>
        </w:tc>
        <w:tc>
          <w:tcPr>
            <w:tcW w:w="1170" w:type="dxa"/>
            <w:tcBorders>
              <w:top w:val="double" w:sz="4" w:space="0" w:color="auto"/>
            </w:tcBorders>
            <w:vAlign w:val="bottom"/>
          </w:tcPr>
          <w:p w14:paraId="18E56507" w14:textId="77777777" w:rsidR="001947C7" w:rsidRPr="00EE4AE8" w:rsidRDefault="001947C7" w:rsidP="001947C7">
            <w:pPr>
              <w:tabs>
                <w:tab w:val="decimal" w:pos="882"/>
              </w:tabs>
              <w:spacing w:line="160" w:lineRule="exact"/>
              <w:ind w:left="-79" w:right="-50"/>
              <w:jc w:val="left"/>
              <w:rPr>
                <w:rFonts w:ascii="Times New Roman" w:hAnsi="Times New Roman" w:cs="Times New Roman"/>
                <w:sz w:val="16"/>
                <w:szCs w:val="16"/>
              </w:rPr>
            </w:pPr>
          </w:p>
        </w:tc>
        <w:tc>
          <w:tcPr>
            <w:tcW w:w="180" w:type="dxa"/>
          </w:tcPr>
          <w:p w14:paraId="33618939" w14:textId="77777777" w:rsidR="001947C7" w:rsidRPr="00EE4AE8" w:rsidRDefault="001947C7" w:rsidP="001947C7">
            <w:pPr>
              <w:pStyle w:val="acctfourfigures"/>
              <w:tabs>
                <w:tab w:val="clear" w:pos="765"/>
                <w:tab w:val="decimal" w:pos="722"/>
              </w:tabs>
              <w:spacing w:line="160" w:lineRule="exact"/>
              <w:ind w:left="-79" w:right="-50"/>
              <w:rPr>
                <w:rFonts w:cs="Times New Roman"/>
                <w:sz w:val="16"/>
                <w:szCs w:val="16"/>
              </w:rPr>
            </w:pPr>
          </w:p>
        </w:tc>
        <w:tc>
          <w:tcPr>
            <w:tcW w:w="990" w:type="dxa"/>
            <w:gridSpan w:val="2"/>
            <w:tcBorders>
              <w:top w:val="double" w:sz="4" w:space="0" w:color="auto"/>
            </w:tcBorders>
            <w:vAlign w:val="bottom"/>
          </w:tcPr>
          <w:p w14:paraId="3FDA14B7" w14:textId="77777777" w:rsidR="001947C7" w:rsidRPr="00EE4AE8" w:rsidRDefault="001947C7" w:rsidP="001947C7">
            <w:pPr>
              <w:tabs>
                <w:tab w:val="decimal" w:pos="722"/>
              </w:tabs>
              <w:spacing w:line="160" w:lineRule="exact"/>
              <w:ind w:left="-79" w:right="-50"/>
              <w:jc w:val="left"/>
              <w:rPr>
                <w:rFonts w:ascii="Times New Roman" w:hAnsi="Times New Roman" w:cs="Times New Roman"/>
                <w:sz w:val="16"/>
                <w:szCs w:val="16"/>
              </w:rPr>
            </w:pPr>
          </w:p>
        </w:tc>
        <w:tc>
          <w:tcPr>
            <w:tcW w:w="180" w:type="dxa"/>
          </w:tcPr>
          <w:p w14:paraId="2C59957C" w14:textId="77777777" w:rsidR="001947C7" w:rsidRPr="00EE4AE8" w:rsidRDefault="001947C7" w:rsidP="001947C7">
            <w:pPr>
              <w:pStyle w:val="acctfourfigures"/>
              <w:tabs>
                <w:tab w:val="clear" w:pos="765"/>
                <w:tab w:val="decimal" w:pos="722"/>
              </w:tabs>
              <w:spacing w:line="160" w:lineRule="exact"/>
              <w:ind w:left="-79" w:right="-50"/>
              <w:rPr>
                <w:rFonts w:cs="Times New Roman"/>
                <w:sz w:val="16"/>
                <w:szCs w:val="16"/>
              </w:rPr>
            </w:pPr>
          </w:p>
        </w:tc>
        <w:tc>
          <w:tcPr>
            <w:tcW w:w="871" w:type="dxa"/>
            <w:tcBorders>
              <w:top w:val="double" w:sz="4" w:space="0" w:color="auto"/>
            </w:tcBorders>
            <w:vAlign w:val="bottom"/>
          </w:tcPr>
          <w:p w14:paraId="03C88A32" w14:textId="77777777" w:rsidR="001947C7" w:rsidRPr="00EE4AE8" w:rsidRDefault="001947C7" w:rsidP="001947C7">
            <w:pPr>
              <w:tabs>
                <w:tab w:val="decimal" w:pos="722"/>
              </w:tabs>
              <w:spacing w:line="160" w:lineRule="exact"/>
              <w:ind w:left="-79" w:right="-50"/>
              <w:jc w:val="left"/>
              <w:rPr>
                <w:rFonts w:ascii="Times New Roman" w:hAnsi="Times New Roman" w:cs="Times New Roman"/>
                <w:sz w:val="16"/>
                <w:szCs w:val="16"/>
              </w:rPr>
            </w:pPr>
          </w:p>
        </w:tc>
        <w:tc>
          <w:tcPr>
            <w:tcW w:w="180" w:type="dxa"/>
          </w:tcPr>
          <w:p w14:paraId="3F6A52F7" w14:textId="77777777" w:rsidR="001947C7" w:rsidRPr="00EE4AE8" w:rsidRDefault="001947C7" w:rsidP="001947C7">
            <w:pPr>
              <w:pStyle w:val="acctfourfigures"/>
              <w:tabs>
                <w:tab w:val="clear" w:pos="765"/>
                <w:tab w:val="decimal" w:pos="722"/>
              </w:tabs>
              <w:spacing w:line="160" w:lineRule="exact"/>
              <w:ind w:left="-79" w:right="-50"/>
              <w:rPr>
                <w:rFonts w:cs="Times New Roman"/>
                <w:sz w:val="16"/>
                <w:szCs w:val="16"/>
              </w:rPr>
            </w:pPr>
          </w:p>
        </w:tc>
        <w:tc>
          <w:tcPr>
            <w:tcW w:w="973" w:type="dxa"/>
            <w:tcBorders>
              <w:top w:val="double" w:sz="4" w:space="0" w:color="auto"/>
            </w:tcBorders>
            <w:vAlign w:val="bottom"/>
          </w:tcPr>
          <w:p w14:paraId="6CFDAD69" w14:textId="77777777" w:rsidR="001947C7" w:rsidRPr="00EE4AE8" w:rsidRDefault="001947C7" w:rsidP="001947C7">
            <w:pPr>
              <w:tabs>
                <w:tab w:val="decimal" w:pos="731"/>
              </w:tabs>
              <w:spacing w:line="160" w:lineRule="exact"/>
              <w:ind w:left="-79" w:right="-50"/>
              <w:jc w:val="left"/>
              <w:rPr>
                <w:rFonts w:ascii="Times New Roman" w:hAnsi="Times New Roman" w:cs="Times New Roman"/>
                <w:sz w:val="16"/>
                <w:szCs w:val="16"/>
              </w:rPr>
            </w:pPr>
          </w:p>
        </w:tc>
        <w:tc>
          <w:tcPr>
            <w:tcW w:w="182" w:type="dxa"/>
          </w:tcPr>
          <w:p w14:paraId="5AF2939F" w14:textId="77777777" w:rsidR="001947C7" w:rsidRPr="00EE4AE8" w:rsidRDefault="001947C7" w:rsidP="001947C7">
            <w:pPr>
              <w:pStyle w:val="acctfourfigures"/>
              <w:tabs>
                <w:tab w:val="clear" w:pos="765"/>
                <w:tab w:val="decimal" w:pos="722"/>
              </w:tabs>
              <w:spacing w:line="160" w:lineRule="exact"/>
              <w:ind w:left="-79" w:right="-50"/>
              <w:rPr>
                <w:rFonts w:cs="Times New Roman"/>
                <w:sz w:val="16"/>
                <w:szCs w:val="16"/>
              </w:rPr>
            </w:pPr>
          </w:p>
        </w:tc>
        <w:tc>
          <w:tcPr>
            <w:tcW w:w="971" w:type="dxa"/>
            <w:tcBorders>
              <w:top w:val="double" w:sz="4" w:space="0" w:color="auto"/>
            </w:tcBorders>
            <w:vAlign w:val="bottom"/>
          </w:tcPr>
          <w:p w14:paraId="27162BFB" w14:textId="77777777" w:rsidR="001947C7" w:rsidRPr="00EE4AE8" w:rsidRDefault="001947C7" w:rsidP="001947C7">
            <w:pPr>
              <w:tabs>
                <w:tab w:val="decimal" w:pos="722"/>
              </w:tabs>
              <w:spacing w:line="160" w:lineRule="exact"/>
              <w:ind w:left="-79" w:right="-50"/>
              <w:jc w:val="left"/>
              <w:rPr>
                <w:rFonts w:ascii="Times New Roman" w:hAnsi="Times New Roman" w:cs="Times New Roman"/>
                <w:sz w:val="16"/>
                <w:szCs w:val="16"/>
              </w:rPr>
            </w:pPr>
          </w:p>
        </w:tc>
        <w:tc>
          <w:tcPr>
            <w:tcW w:w="184" w:type="dxa"/>
          </w:tcPr>
          <w:p w14:paraId="18A20145" w14:textId="77777777" w:rsidR="001947C7" w:rsidRPr="00EE4AE8" w:rsidRDefault="001947C7" w:rsidP="001947C7">
            <w:pPr>
              <w:pStyle w:val="acctfourfigures"/>
              <w:tabs>
                <w:tab w:val="clear" w:pos="765"/>
                <w:tab w:val="decimal" w:pos="722"/>
              </w:tabs>
              <w:spacing w:line="160" w:lineRule="exact"/>
              <w:ind w:left="-79" w:right="-50"/>
              <w:rPr>
                <w:rFonts w:cs="Times New Roman"/>
                <w:sz w:val="16"/>
                <w:szCs w:val="16"/>
              </w:rPr>
            </w:pPr>
          </w:p>
        </w:tc>
        <w:tc>
          <w:tcPr>
            <w:tcW w:w="1003" w:type="dxa"/>
            <w:tcBorders>
              <w:top w:val="double" w:sz="4" w:space="0" w:color="auto"/>
            </w:tcBorders>
            <w:vAlign w:val="bottom"/>
          </w:tcPr>
          <w:p w14:paraId="1A1779AD" w14:textId="77777777" w:rsidR="001947C7" w:rsidRPr="00EE4AE8" w:rsidRDefault="001947C7" w:rsidP="001947C7">
            <w:pPr>
              <w:tabs>
                <w:tab w:val="decimal" w:pos="722"/>
              </w:tabs>
              <w:spacing w:line="160" w:lineRule="exact"/>
              <w:ind w:left="-79" w:right="-50"/>
              <w:jc w:val="left"/>
              <w:rPr>
                <w:rFonts w:ascii="Times New Roman" w:hAnsi="Times New Roman" w:cs="Times New Roman"/>
                <w:sz w:val="16"/>
                <w:szCs w:val="16"/>
              </w:rPr>
            </w:pPr>
          </w:p>
        </w:tc>
        <w:tc>
          <w:tcPr>
            <w:tcW w:w="180" w:type="dxa"/>
          </w:tcPr>
          <w:p w14:paraId="11A3B1E0" w14:textId="77777777" w:rsidR="001947C7" w:rsidRPr="00EE4AE8" w:rsidRDefault="001947C7" w:rsidP="001947C7">
            <w:pPr>
              <w:pStyle w:val="acctfourfigures"/>
              <w:tabs>
                <w:tab w:val="clear" w:pos="765"/>
                <w:tab w:val="decimal" w:pos="722"/>
              </w:tabs>
              <w:spacing w:line="160" w:lineRule="exact"/>
              <w:ind w:left="-79" w:right="-50"/>
              <w:rPr>
                <w:rFonts w:cs="Times New Roman"/>
                <w:sz w:val="16"/>
                <w:szCs w:val="16"/>
              </w:rPr>
            </w:pPr>
          </w:p>
        </w:tc>
        <w:tc>
          <w:tcPr>
            <w:tcW w:w="1055" w:type="dxa"/>
            <w:tcBorders>
              <w:top w:val="double" w:sz="4" w:space="0" w:color="auto"/>
            </w:tcBorders>
            <w:vAlign w:val="bottom"/>
          </w:tcPr>
          <w:p w14:paraId="4FEB918D" w14:textId="77777777" w:rsidR="001947C7" w:rsidRPr="00EE4AE8" w:rsidRDefault="001947C7" w:rsidP="001947C7">
            <w:pPr>
              <w:tabs>
                <w:tab w:val="decimal" w:pos="838"/>
              </w:tabs>
              <w:spacing w:line="160" w:lineRule="exact"/>
              <w:ind w:left="-79" w:right="-50"/>
              <w:jc w:val="left"/>
              <w:rPr>
                <w:rFonts w:ascii="Times New Roman" w:hAnsi="Times New Roman" w:cs="Times New Roman"/>
                <w:sz w:val="16"/>
                <w:szCs w:val="16"/>
              </w:rPr>
            </w:pPr>
          </w:p>
        </w:tc>
        <w:tc>
          <w:tcPr>
            <w:tcW w:w="180" w:type="dxa"/>
          </w:tcPr>
          <w:p w14:paraId="1B3BAA63" w14:textId="77777777" w:rsidR="001947C7" w:rsidRPr="00EE4AE8" w:rsidRDefault="001947C7" w:rsidP="001947C7">
            <w:pPr>
              <w:pStyle w:val="acctfourfigures"/>
              <w:tabs>
                <w:tab w:val="clear" w:pos="765"/>
                <w:tab w:val="decimal" w:pos="722"/>
              </w:tabs>
              <w:spacing w:line="160" w:lineRule="exact"/>
              <w:ind w:left="-79" w:right="-50"/>
              <w:rPr>
                <w:rFonts w:cs="Times New Roman"/>
                <w:sz w:val="16"/>
                <w:szCs w:val="16"/>
              </w:rPr>
            </w:pPr>
          </w:p>
        </w:tc>
        <w:tc>
          <w:tcPr>
            <w:tcW w:w="944" w:type="dxa"/>
            <w:tcBorders>
              <w:top w:val="double" w:sz="4" w:space="0" w:color="auto"/>
            </w:tcBorders>
            <w:vAlign w:val="center"/>
          </w:tcPr>
          <w:p w14:paraId="5B045B79" w14:textId="77777777" w:rsidR="001947C7" w:rsidRPr="00EE4AE8" w:rsidRDefault="001947C7" w:rsidP="001947C7">
            <w:pPr>
              <w:tabs>
                <w:tab w:val="decimal" w:pos="773"/>
              </w:tabs>
              <w:spacing w:line="160" w:lineRule="exact"/>
              <w:ind w:left="-79" w:right="-50"/>
              <w:jc w:val="left"/>
              <w:rPr>
                <w:rFonts w:ascii="Times New Roman" w:hAnsi="Times New Roman" w:cs="Times New Roman"/>
                <w:sz w:val="16"/>
                <w:szCs w:val="16"/>
              </w:rPr>
            </w:pPr>
          </w:p>
        </w:tc>
      </w:tr>
    </w:tbl>
    <w:p w14:paraId="2511BA33" w14:textId="77777777" w:rsidR="006765CD" w:rsidRPr="00EE4AE8" w:rsidRDefault="006765CD" w:rsidP="006765CD">
      <w:pPr>
        <w:spacing w:line="240" w:lineRule="atLeast"/>
        <w:ind w:left="540"/>
        <w:jc w:val="thaiDistribute"/>
        <w:rPr>
          <w:rFonts w:ascii="Times New Roman" w:hAnsi="Times New Roman" w:cs="Times New Roman"/>
          <w:sz w:val="22"/>
          <w:szCs w:val="22"/>
        </w:rPr>
      </w:pPr>
    </w:p>
    <w:p w14:paraId="34210833" w14:textId="77777777" w:rsidR="006765CD" w:rsidRPr="00EE4AE8" w:rsidRDefault="006765CD" w:rsidP="008B5EB4">
      <w:pPr>
        <w:tabs>
          <w:tab w:val="decimal" w:pos="276"/>
        </w:tabs>
        <w:autoSpaceDE w:val="0"/>
        <w:autoSpaceDN w:val="0"/>
        <w:spacing w:line="240" w:lineRule="atLeast"/>
        <w:ind w:left="-79" w:right="-50"/>
        <w:jc w:val="center"/>
        <w:rPr>
          <w:rFonts w:ascii="Times New Roman" w:hAnsi="Times New Roman" w:cs="Times New Roman"/>
          <w:sz w:val="22"/>
          <w:szCs w:val="22"/>
        </w:rPr>
        <w:sectPr w:rsidR="006765CD" w:rsidRPr="00EE4AE8" w:rsidSect="008B5EB4">
          <w:pgSz w:w="16834" w:h="11909" w:orient="landscape" w:code="9"/>
          <w:pgMar w:top="691" w:right="576" w:bottom="576" w:left="864" w:header="720" w:footer="720" w:gutter="0"/>
          <w:cols w:space="720"/>
          <w:noEndnote/>
          <w:docGrid w:linePitch="360"/>
        </w:sectPr>
      </w:pPr>
    </w:p>
    <w:tbl>
      <w:tblPr>
        <w:tblW w:w="14922" w:type="dxa"/>
        <w:tblInd w:w="558" w:type="dxa"/>
        <w:tblBorders>
          <w:bottom w:val="single" w:sz="4" w:space="0" w:color="auto"/>
        </w:tblBorders>
        <w:tblLayout w:type="fixed"/>
        <w:tblLook w:val="04A0" w:firstRow="1" w:lastRow="0" w:firstColumn="1" w:lastColumn="0" w:noHBand="0" w:noVBand="1"/>
      </w:tblPr>
      <w:tblGrid>
        <w:gridCol w:w="3132"/>
        <w:gridCol w:w="1386"/>
        <w:gridCol w:w="236"/>
        <w:gridCol w:w="1384"/>
        <w:gridCol w:w="236"/>
        <w:gridCol w:w="1474"/>
        <w:gridCol w:w="242"/>
        <w:gridCol w:w="1558"/>
        <w:gridCol w:w="236"/>
        <w:gridCol w:w="1528"/>
        <w:gridCol w:w="236"/>
        <w:gridCol w:w="1474"/>
        <w:gridCol w:w="283"/>
        <w:gridCol w:w="1517"/>
      </w:tblGrid>
      <w:tr w:rsidR="00DD098F" w:rsidRPr="00EE4AE8" w14:paraId="2D97D756" w14:textId="77777777" w:rsidTr="008B5EB4">
        <w:tc>
          <w:tcPr>
            <w:tcW w:w="3132" w:type="dxa"/>
            <w:tcBorders>
              <w:bottom w:val="nil"/>
            </w:tcBorders>
          </w:tcPr>
          <w:p w14:paraId="724465EA" w14:textId="77777777" w:rsidR="00DD098F" w:rsidRPr="00EE4AE8" w:rsidRDefault="00DD098F" w:rsidP="006765CD">
            <w:pPr>
              <w:spacing w:line="240" w:lineRule="atLeast"/>
              <w:ind w:left="-18" w:right="-108"/>
              <w:jc w:val="left"/>
              <w:rPr>
                <w:rFonts w:ascii="Times New Roman" w:hAnsi="Times New Roman" w:cs="Times New Roman"/>
                <w:sz w:val="22"/>
                <w:szCs w:val="22"/>
              </w:rPr>
            </w:pPr>
          </w:p>
        </w:tc>
        <w:tc>
          <w:tcPr>
            <w:tcW w:w="11790" w:type="dxa"/>
            <w:gridSpan w:val="13"/>
            <w:tcBorders>
              <w:bottom w:val="nil"/>
            </w:tcBorders>
          </w:tcPr>
          <w:p w14:paraId="4506B699" w14:textId="48020C5F" w:rsidR="00DD098F" w:rsidRPr="00EE4AE8" w:rsidRDefault="00DD098F" w:rsidP="008C73C9">
            <w:pPr>
              <w:spacing w:line="240" w:lineRule="atLeast"/>
              <w:ind w:left="-88" w:right="-132"/>
              <w:jc w:val="center"/>
              <w:rPr>
                <w:rFonts w:ascii="Times New Roman" w:hAnsi="Times New Roman" w:cs="Times New Roman"/>
                <w:sz w:val="22"/>
                <w:szCs w:val="22"/>
              </w:rPr>
            </w:pPr>
            <w:r w:rsidRPr="00EE4AE8">
              <w:rPr>
                <w:rFonts w:ascii="Times New Roman" w:hAnsi="Times New Roman" w:cs="Times New Roman"/>
                <w:b/>
                <w:bCs/>
                <w:sz w:val="22"/>
                <w:szCs w:val="22"/>
              </w:rPr>
              <w:t>Separate financial statements</w:t>
            </w:r>
          </w:p>
        </w:tc>
      </w:tr>
      <w:tr w:rsidR="00DD098F" w:rsidRPr="00EE4AE8" w14:paraId="5DE9E2F7" w14:textId="77777777" w:rsidTr="008B5EB4">
        <w:tc>
          <w:tcPr>
            <w:tcW w:w="3132" w:type="dxa"/>
            <w:tcBorders>
              <w:bottom w:val="nil"/>
            </w:tcBorders>
          </w:tcPr>
          <w:p w14:paraId="352CCA38" w14:textId="77777777" w:rsidR="00DD098F" w:rsidRPr="00EE4AE8" w:rsidRDefault="00DD098F" w:rsidP="006765CD">
            <w:pPr>
              <w:spacing w:line="240" w:lineRule="atLeast"/>
              <w:ind w:left="-18" w:right="-108"/>
              <w:jc w:val="left"/>
              <w:rPr>
                <w:rFonts w:ascii="Times New Roman" w:hAnsi="Times New Roman" w:cs="Times New Roman"/>
                <w:sz w:val="22"/>
                <w:szCs w:val="22"/>
              </w:rPr>
            </w:pPr>
          </w:p>
        </w:tc>
        <w:tc>
          <w:tcPr>
            <w:tcW w:w="1386" w:type="dxa"/>
            <w:tcBorders>
              <w:bottom w:val="nil"/>
            </w:tcBorders>
          </w:tcPr>
          <w:p w14:paraId="1256A73B"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215A3097"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1384" w:type="dxa"/>
            <w:tcBorders>
              <w:bottom w:val="nil"/>
            </w:tcBorders>
          </w:tcPr>
          <w:p w14:paraId="1C06E680"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4FC58794"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1474" w:type="dxa"/>
            <w:tcBorders>
              <w:bottom w:val="nil"/>
            </w:tcBorders>
          </w:tcPr>
          <w:p w14:paraId="67EF12C1" w14:textId="77777777" w:rsidR="00DD098F" w:rsidRPr="00EE4AE8" w:rsidRDefault="00DD098F" w:rsidP="006765CD">
            <w:pPr>
              <w:pStyle w:val="7I-7H-3"/>
              <w:spacing w:line="240" w:lineRule="atLeast"/>
              <w:ind w:left="-88" w:right="-132"/>
              <w:jc w:val="center"/>
              <w:rPr>
                <w:rFonts w:ascii="Times New Roman" w:hAnsi="Times New Roman" w:cs="Times New Roman"/>
                <w:sz w:val="22"/>
                <w:szCs w:val="22"/>
                <w:lang w:val="en-US"/>
              </w:rPr>
            </w:pPr>
          </w:p>
        </w:tc>
        <w:tc>
          <w:tcPr>
            <w:tcW w:w="242" w:type="dxa"/>
            <w:tcBorders>
              <w:bottom w:val="nil"/>
            </w:tcBorders>
          </w:tcPr>
          <w:p w14:paraId="59AF55B8"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1558" w:type="dxa"/>
            <w:tcBorders>
              <w:bottom w:val="nil"/>
            </w:tcBorders>
          </w:tcPr>
          <w:p w14:paraId="36786B5B" w14:textId="77777777" w:rsidR="00DD098F" w:rsidRPr="00EE4AE8" w:rsidRDefault="00DD098F" w:rsidP="006765CD">
            <w:pPr>
              <w:pStyle w:val="7I-7H-3"/>
              <w:spacing w:line="240" w:lineRule="atLeast"/>
              <w:ind w:left="-88" w:right="-132"/>
              <w:jc w:val="center"/>
              <w:rPr>
                <w:rFonts w:ascii="Times New Roman" w:hAnsi="Times New Roman" w:cs="Times New Roman"/>
                <w:sz w:val="22"/>
                <w:szCs w:val="22"/>
                <w:lang w:val="en-US"/>
              </w:rPr>
            </w:pPr>
            <w:r w:rsidRPr="00EE4AE8">
              <w:rPr>
                <w:rFonts w:ascii="Times New Roman" w:hAnsi="Times New Roman" w:cs="Times New Roman"/>
                <w:sz w:val="22"/>
                <w:szCs w:val="22"/>
                <w:lang w:val="en-US"/>
              </w:rPr>
              <w:t>Furniture,</w:t>
            </w:r>
          </w:p>
        </w:tc>
        <w:tc>
          <w:tcPr>
            <w:tcW w:w="236" w:type="dxa"/>
            <w:tcBorders>
              <w:bottom w:val="nil"/>
            </w:tcBorders>
          </w:tcPr>
          <w:p w14:paraId="2C9A46D7"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1528" w:type="dxa"/>
            <w:tcBorders>
              <w:bottom w:val="nil"/>
            </w:tcBorders>
          </w:tcPr>
          <w:p w14:paraId="746E02EB"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44BB5108" w14:textId="77E3ACED"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1474" w:type="dxa"/>
            <w:tcBorders>
              <w:bottom w:val="nil"/>
            </w:tcBorders>
          </w:tcPr>
          <w:p w14:paraId="61208AFA"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283" w:type="dxa"/>
            <w:tcBorders>
              <w:bottom w:val="nil"/>
            </w:tcBorders>
          </w:tcPr>
          <w:p w14:paraId="38808850"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1517" w:type="dxa"/>
            <w:tcBorders>
              <w:bottom w:val="nil"/>
            </w:tcBorders>
          </w:tcPr>
          <w:p w14:paraId="35FA49B1"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r>
      <w:tr w:rsidR="00241742" w:rsidRPr="00EE4AE8" w14:paraId="664DCA37" w14:textId="77777777" w:rsidTr="008B5EB4">
        <w:tc>
          <w:tcPr>
            <w:tcW w:w="3132" w:type="dxa"/>
            <w:tcBorders>
              <w:bottom w:val="nil"/>
            </w:tcBorders>
          </w:tcPr>
          <w:p w14:paraId="70B50B7F" w14:textId="77777777" w:rsidR="00241742" w:rsidRPr="00EE4AE8" w:rsidRDefault="00241742" w:rsidP="00241742">
            <w:pPr>
              <w:spacing w:line="240" w:lineRule="atLeast"/>
              <w:ind w:left="-18" w:right="-108"/>
              <w:jc w:val="left"/>
              <w:rPr>
                <w:rFonts w:ascii="Times New Roman" w:hAnsi="Times New Roman" w:cs="Times New Roman"/>
                <w:sz w:val="22"/>
                <w:szCs w:val="22"/>
              </w:rPr>
            </w:pPr>
          </w:p>
        </w:tc>
        <w:tc>
          <w:tcPr>
            <w:tcW w:w="1386" w:type="dxa"/>
            <w:tcBorders>
              <w:bottom w:val="nil"/>
            </w:tcBorders>
          </w:tcPr>
          <w:p w14:paraId="6C870B4F"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13C9BF6D"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384" w:type="dxa"/>
            <w:tcBorders>
              <w:bottom w:val="nil"/>
            </w:tcBorders>
          </w:tcPr>
          <w:p w14:paraId="3DC17777"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4210D2EB"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474" w:type="dxa"/>
            <w:tcBorders>
              <w:bottom w:val="nil"/>
            </w:tcBorders>
          </w:tcPr>
          <w:p w14:paraId="1A784E2D" w14:textId="77777777" w:rsidR="00241742" w:rsidRPr="00EE4AE8" w:rsidRDefault="00241742" w:rsidP="00241742">
            <w:pPr>
              <w:pStyle w:val="7I-7H-3"/>
              <w:spacing w:line="240" w:lineRule="atLeast"/>
              <w:ind w:left="-88" w:right="-132"/>
              <w:jc w:val="center"/>
              <w:rPr>
                <w:rFonts w:ascii="Times New Roman" w:hAnsi="Times New Roman" w:cs="Times New Roman"/>
                <w:sz w:val="22"/>
                <w:szCs w:val="22"/>
                <w:lang w:val="en-US"/>
              </w:rPr>
            </w:pPr>
            <w:r w:rsidRPr="00EE4AE8">
              <w:rPr>
                <w:rFonts w:ascii="Times New Roman" w:hAnsi="Times New Roman" w:cs="Times New Roman"/>
                <w:sz w:val="22"/>
                <w:szCs w:val="22"/>
                <w:lang w:val="en-US"/>
              </w:rPr>
              <w:t>Building</w:t>
            </w:r>
          </w:p>
        </w:tc>
        <w:tc>
          <w:tcPr>
            <w:tcW w:w="242" w:type="dxa"/>
            <w:tcBorders>
              <w:bottom w:val="nil"/>
            </w:tcBorders>
          </w:tcPr>
          <w:p w14:paraId="145BCECB"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558" w:type="dxa"/>
            <w:tcBorders>
              <w:bottom w:val="nil"/>
            </w:tcBorders>
          </w:tcPr>
          <w:p w14:paraId="21190F4D" w14:textId="77777777" w:rsidR="00241742" w:rsidRPr="00EE4AE8" w:rsidRDefault="00241742" w:rsidP="00241742">
            <w:pPr>
              <w:pStyle w:val="7I-7H-3"/>
              <w:spacing w:line="240" w:lineRule="atLeast"/>
              <w:ind w:left="-88" w:right="-132"/>
              <w:jc w:val="center"/>
              <w:rPr>
                <w:rFonts w:ascii="Times New Roman" w:hAnsi="Times New Roman" w:cs="Times New Roman"/>
                <w:sz w:val="22"/>
                <w:szCs w:val="22"/>
                <w:lang w:val="en-US"/>
              </w:rPr>
            </w:pPr>
            <w:r w:rsidRPr="00EE4AE8">
              <w:rPr>
                <w:rFonts w:ascii="Times New Roman" w:hAnsi="Times New Roman" w:cs="Times New Roman"/>
                <w:sz w:val="22"/>
                <w:szCs w:val="22"/>
                <w:lang w:val="en-US"/>
              </w:rPr>
              <w:t>fixtures, and</w:t>
            </w:r>
          </w:p>
        </w:tc>
        <w:tc>
          <w:tcPr>
            <w:tcW w:w="236" w:type="dxa"/>
            <w:tcBorders>
              <w:bottom w:val="nil"/>
            </w:tcBorders>
          </w:tcPr>
          <w:p w14:paraId="4EEB23D6"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528" w:type="dxa"/>
            <w:tcBorders>
              <w:bottom w:val="nil"/>
            </w:tcBorders>
            <w:vAlign w:val="bottom"/>
          </w:tcPr>
          <w:p w14:paraId="4484DC52" w14:textId="43BD3200" w:rsidR="00241742" w:rsidRPr="00EE4AE8" w:rsidRDefault="00241742" w:rsidP="00241742">
            <w:pPr>
              <w:pStyle w:val="7I-7H-3"/>
              <w:spacing w:line="240" w:lineRule="atLeast"/>
              <w:ind w:left="-88" w:right="-132"/>
              <w:jc w:val="center"/>
              <w:rPr>
                <w:rFonts w:ascii="Times New Roman" w:hAnsi="Times New Roman" w:cs="Times New Roman"/>
                <w:sz w:val="22"/>
                <w:szCs w:val="22"/>
                <w:cs/>
              </w:rPr>
            </w:pPr>
            <w:r w:rsidRPr="00EE4AE8">
              <w:rPr>
                <w:rFonts w:ascii="Times New Roman" w:hAnsi="Times New Roman" w:cs="Times New Roman"/>
                <w:sz w:val="22"/>
                <w:szCs w:val="22"/>
                <w:lang w:val="en-US"/>
              </w:rPr>
              <w:t>Motor</w:t>
            </w:r>
          </w:p>
        </w:tc>
        <w:tc>
          <w:tcPr>
            <w:tcW w:w="236" w:type="dxa"/>
            <w:tcBorders>
              <w:bottom w:val="nil"/>
            </w:tcBorders>
          </w:tcPr>
          <w:p w14:paraId="596CB05F" w14:textId="3B72F745"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474" w:type="dxa"/>
            <w:tcBorders>
              <w:bottom w:val="nil"/>
            </w:tcBorders>
            <w:vAlign w:val="bottom"/>
          </w:tcPr>
          <w:p w14:paraId="39B71D94" w14:textId="67538CCD" w:rsidR="00241742" w:rsidRPr="00F272B9" w:rsidRDefault="00241742" w:rsidP="008B5EB4">
            <w:pPr>
              <w:pStyle w:val="7I-7H-3"/>
              <w:spacing w:line="240" w:lineRule="atLeast"/>
              <w:ind w:left="-88" w:right="-132"/>
              <w:jc w:val="center"/>
              <w:rPr>
                <w:rFonts w:ascii="Times New Roman" w:hAnsi="Times New Roman" w:cs="Times New Roman"/>
                <w:sz w:val="22"/>
                <w:szCs w:val="22"/>
                <w:cs/>
              </w:rPr>
            </w:pPr>
            <w:r w:rsidRPr="008B5EB4">
              <w:rPr>
                <w:rFonts w:ascii="Times New Roman" w:hAnsi="Times New Roman" w:cs="Times New Roman"/>
                <w:sz w:val="22"/>
                <w:szCs w:val="22"/>
                <w:lang w:val="en-US"/>
              </w:rPr>
              <w:t>Assets under</w:t>
            </w:r>
          </w:p>
        </w:tc>
        <w:tc>
          <w:tcPr>
            <w:tcW w:w="283" w:type="dxa"/>
            <w:tcBorders>
              <w:bottom w:val="nil"/>
            </w:tcBorders>
          </w:tcPr>
          <w:p w14:paraId="40F69447"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517" w:type="dxa"/>
            <w:tcBorders>
              <w:bottom w:val="nil"/>
            </w:tcBorders>
          </w:tcPr>
          <w:p w14:paraId="4EA335A5"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r>
      <w:tr w:rsidR="00241742" w:rsidRPr="00EE4AE8" w14:paraId="3873BEC0" w14:textId="77777777" w:rsidTr="008B5EB4">
        <w:tc>
          <w:tcPr>
            <w:tcW w:w="3132" w:type="dxa"/>
            <w:tcBorders>
              <w:bottom w:val="nil"/>
            </w:tcBorders>
          </w:tcPr>
          <w:p w14:paraId="51538090" w14:textId="77777777" w:rsidR="00241742" w:rsidRPr="00EE4AE8" w:rsidRDefault="00241742" w:rsidP="00241742">
            <w:pPr>
              <w:spacing w:line="240" w:lineRule="atLeast"/>
              <w:ind w:left="-18" w:right="-108"/>
              <w:jc w:val="left"/>
              <w:rPr>
                <w:rFonts w:ascii="Times New Roman" w:hAnsi="Times New Roman" w:cs="Times New Roman"/>
                <w:sz w:val="22"/>
                <w:szCs w:val="22"/>
              </w:rPr>
            </w:pPr>
          </w:p>
        </w:tc>
        <w:tc>
          <w:tcPr>
            <w:tcW w:w="1386" w:type="dxa"/>
            <w:tcBorders>
              <w:bottom w:val="nil"/>
            </w:tcBorders>
          </w:tcPr>
          <w:p w14:paraId="0B77F353" w14:textId="77777777" w:rsidR="00241742" w:rsidRPr="00EE4AE8" w:rsidRDefault="00241742" w:rsidP="00241742">
            <w:pPr>
              <w:spacing w:line="240" w:lineRule="atLeast"/>
              <w:ind w:left="-88" w:right="-132"/>
              <w:jc w:val="center"/>
              <w:rPr>
                <w:rFonts w:ascii="Times New Roman" w:hAnsi="Times New Roman" w:cs="Times New Roman"/>
                <w:sz w:val="22"/>
                <w:szCs w:val="22"/>
              </w:rPr>
            </w:pPr>
            <w:r w:rsidRPr="00EE4AE8">
              <w:rPr>
                <w:rFonts w:ascii="Times New Roman" w:hAnsi="Times New Roman" w:cs="Times New Roman"/>
                <w:sz w:val="22"/>
                <w:szCs w:val="22"/>
              </w:rPr>
              <w:t>Land</w:t>
            </w:r>
          </w:p>
        </w:tc>
        <w:tc>
          <w:tcPr>
            <w:tcW w:w="236" w:type="dxa"/>
            <w:tcBorders>
              <w:bottom w:val="nil"/>
            </w:tcBorders>
          </w:tcPr>
          <w:p w14:paraId="13BE76EB"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384" w:type="dxa"/>
            <w:tcBorders>
              <w:bottom w:val="nil"/>
            </w:tcBorders>
          </w:tcPr>
          <w:p w14:paraId="0CE4DEF4" w14:textId="77777777" w:rsidR="00241742" w:rsidRPr="00EE4AE8" w:rsidRDefault="00241742" w:rsidP="00241742">
            <w:pPr>
              <w:spacing w:line="240" w:lineRule="atLeast"/>
              <w:ind w:left="-88" w:right="-132"/>
              <w:jc w:val="center"/>
              <w:rPr>
                <w:rFonts w:ascii="Times New Roman" w:hAnsi="Times New Roman" w:cs="Times New Roman"/>
                <w:sz w:val="22"/>
                <w:szCs w:val="22"/>
              </w:rPr>
            </w:pPr>
            <w:r w:rsidRPr="00EE4AE8">
              <w:rPr>
                <w:rFonts w:ascii="Times New Roman" w:hAnsi="Times New Roman" w:cs="Times New Roman"/>
                <w:sz w:val="22"/>
                <w:szCs w:val="22"/>
              </w:rPr>
              <w:t>Buildings</w:t>
            </w:r>
          </w:p>
        </w:tc>
        <w:tc>
          <w:tcPr>
            <w:tcW w:w="236" w:type="dxa"/>
            <w:tcBorders>
              <w:bottom w:val="nil"/>
            </w:tcBorders>
          </w:tcPr>
          <w:p w14:paraId="4349F85A"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474" w:type="dxa"/>
            <w:tcBorders>
              <w:bottom w:val="nil"/>
            </w:tcBorders>
          </w:tcPr>
          <w:p w14:paraId="07C97A01" w14:textId="77777777" w:rsidR="00241742" w:rsidRPr="00EE4AE8" w:rsidRDefault="00241742" w:rsidP="00241742">
            <w:pPr>
              <w:pStyle w:val="7I-7H-3"/>
              <w:spacing w:line="240" w:lineRule="atLeast"/>
              <w:ind w:left="-88" w:right="-132"/>
              <w:jc w:val="center"/>
              <w:rPr>
                <w:rFonts w:ascii="Times New Roman" w:hAnsi="Times New Roman" w:cs="Times New Roman"/>
                <w:sz w:val="22"/>
                <w:szCs w:val="22"/>
                <w:lang w:val="en-US"/>
              </w:rPr>
            </w:pPr>
            <w:r w:rsidRPr="00EE4AE8">
              <w:rPr>
                <w:rFonts w:ascii="Times New Roman" w:hAnsi="Times New Roman" w:cs="Times New Roman"/>
                <w:sz w:val="22"/>
                <w:szCs w:val="22"/>
                <w:lang w:val="en-US"/>
              </w:rPr>
              <w:t>improvements</w:t>
            </w:r>
          </w:p>
        </w:tc>
        <w:tc>
          <w:tcPr>
            <w:tcW w:w="242" w:type="dxa"/>
            <w:tcBorders>
              <w:bottom w:val="nil"/>
            </w:tcBorders>
          </w:tcPr>
          <w:p w14:paraId="575A1BA7"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558" w:type="dxa"/>
            <w:tcBorders>
              <w:bottom w:val="nil"/>
            </w:tcBorders>
          </w:tcPr>
          <w:p w14:paraId="36E3C4B6" w14:textId="77777777" w:rsidR="00241742" w:rsidRPr="00EE4AE8" w:rsidRDefault="00241742" w:rsidP="00241742">
            <w:pPr>
              <w:pStyle w:val="7I-7H-3"/>
              <w:spacing w:line="240" w:lineRule="atLeast"/>
              <w:ind w:left="-88" w:right="-132"/>
              <w:jc w:val="center"/>
              <w:rPr>
                <w:rFonts w:ascii="Times New Roman" w:hAnsi="Times New Roman" w:cs="Times New Roman"/>
                <w:sz w:val="22"/>
                <w:szCs w:val="22"/>
                <w:lang w:val="en-US"/>
              </w:rPr>
            </w:pPr>
            <w:r w:rsidRPr="00EE4AE8">
              <w:rPr>
                <w:rFonts w:ascii="Times New Roman" w:hAnsi="Times New Roman" w:cs="Times New Roman"/>
                <w:sz w:val="22"/>
                <w:szCs w:val="22"/>
                <w:lang w:val="en-US"/>
              </w:rPr>
              <w:t>equipment</w:t>
            </w:r>
          </w:p>
        </w:tc>
        <w:tc>
          <w:tcPr>
            <w:tcW w:w="236" w:type="dxa"/>
            <w:tcBorders>
              <w:bottom w:val="nil"/>
            </w:tcBorders>
          </w:tcPr>
          <w:p w14:paraId="53B789AF"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528" w:type="dxa"/>
            <w:tcBorders>
              <w:bottom w:val="nil"/>
            </w:tcBorders>
            <w:vAlign w:val="bottom"/>
          </w:tcPr>
          <w:p w14:paraId="353E04C6" w14:textId="4C33FF0B" w:rsidR="00241742" w:rsidRPr="00EE4AE8" w:rsidRDefault="00241742" w:rsidP="00241742">
            <w:pPr>
              <w:pStyle w:val="7I-7H-3"/>
              <w:spacing w:line="240" w:lineRule="atLeast"/>
              <w:ind w:left="-88" w:right="-132"/>
              <w:jc w:val="center"/>
              <w:rPr>
                <w:rFonts w:ascii="Times New Roman" w:hAnsi="Times New Roman" w:cs="Times New Roman"/>
                <w:sz w:val="22"/>
                <w:szCs w:val="22"/>
                <w:cs/>
              </w:rPr>
            </w:pPr>
            <w:r w:rsidRPr="00EE4AE8">
              <w:rPr>
                <w:rFonts w:ascii="Times New Roman" w:hAnsi="Times New Roman" w:cs="Times New Roman"/>
                <w:sz w:val="22"/>
                <w:szCs w:val="22"/>
                <w:lang w:val="en-US"/>
              </w:rPr>
              <w:t>vehicles</w:t>
            </w:r>
          </w:p>
        </w:tc>
        <w:tc>
          <w:tcPr>
            <w:tcW w:w="236" w:type="dxa"/>
            <w:tcBorders>
              <w:bottom w:val="nil"/>
            </w:tcBorders>
          </w:tcPr>
          <w:p w14:paraId="5AFE5B4C" w14:textId="38050FDB"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474" w:type="dxa"/>
            <w:tcBorders>
              <w:bottom w:val="nil"/>
            </w:tcBorders>
            <w:vAlign w:val="bottom"/>
          </w:tcPr>
          <w:p w14:paraId="6B016300" w14:textId="0B4D779B" w:rsidR="00241742" w:rsidRPr="00F272B9" w:rsidRDefault="00241742" w:rsidP="008B5EB4">
            <w:pPr>
              <w:pStyle w:val="7I-7H-3"/>
              <w:spacing w:line="240" w:lineRule="atLeast"/>
              <w:ind w:left="-88" w:right="-132"/>
              <w:jc w:val="center"/>
              <w:rPr>
                <w:rFonts w:ascii="Times New Roman" w:hAnsi="Times New Roman" w:cs="Times New Roman"/>
                <w:sz w:val="22"/>
                <w:szCs w:val="22"/>
                <w:cs/>
              </w:rPr>
            </w:pPr>
            <w:r w:rsidRPr="008B5EB4">
              <w:rPr>
                <w:rFonts w:ascii="Times New Roman" w:hAnsi="Times New Roman" w:cs="Times New Roman"/>
                <w:sz w:val="22"/>
                <w:szCs w:val="22"/>
                <w:lang w:val="en-US"/>
              </w:rPr>
              <w:t>construction</w:t>
            </w:r>
          </w:p>
        </w:tc>
        <w:tc>
          <w:tcPr>
            <w:tcW w:w="283" w:type="dxa"/>
            <w:tcBorders>
              <w:bottom w:val="nil"/>
            </w:tcBorders>
          </w:tcPr>
          <w:p w14:paraId="2F3FE286"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517" w:type="dxa"/>
            <w:tcBorders>
              <w:bottom w:val="nil"/>
            </w:tcBorders>
          </w:tcPr>
          <w:p w14:paraId="40E1FB55" w14:textId="77777777" w:rsidR="00241742" w:rsidRPr="00EE4AE8" w:rsidRDefault="00241742" w:rsidP="00241742">
            <w:pPr>
              <w:spacing w:line="240" w:lineRule="atLeast"/>
              <w:ind w:left="-88" w:right="-132"/>
              <w:jc w:val="center"/>
              <w:rPr>
                <w:rFonts w:ascii="Times New Roman" w:hAnsi="Times New Roman" w:cs="Times New Roman"/>
                <w:sz w:val="22"/>
                <w:szCs w:val="22"/>
              </w:rPr>
            </w:pPr>
            <w:r w:rsidRPr="00EE4AE8">
              <w:rPr>
                <w:rFonts w:ascii="Times New Roman" w:hAnsi="Times New Roman" w:cs="Times New Roman"/>
                <w:sz w:val="22"/>
                <w:szCs w:val="22"/>
              </w:rPr>
              <w:t>Total</w:t>
            </w:r>
          </w:p>
        </w:tc>
      </w:tr>
      <w:tr w:rsidR="00DD098F" w:rsidRPr="00EE4AE8" w14:paraId="46D6B556" w14:textId="77777777" w:rsidTr="008B5EB4">
        <w:tc>
          <w:tcPr>
            <w:tcW w:w="3132" w:type="dxa"/>
            <w:tcBorders>
              <w:bottom w:val="nil"/>
            </w:tcBorders>
            <w:vAlign w:val="bottom"/>
          </w:tcPr>
          <w:p w14:paraId="4B69A18B" w14:textId="77777777" w:rsidR="00DD098F" w:rsidRPr="00EE4AE8" w:rsidRDefault="00DD098F" w:rsidP="006765CD">
            <w:pPr>
              <w:pStyle w:val="7I-7H-3"/>
              <w:spacing w:line="240" w:lineRule="atLeast"/>
              <w:ind w:left="-18" w:right="-108"/>
              <w:rPr>
                <w:rFonts w:ascii="Times New Roman" w:hAnsi="Times New Roman" w:cs="Times New Roman"/>
                <w:b/>
                <w:bCs/>
                <w:i/>
                <w:iCs/>
                <w:sz w:val="22"/>
                <w:szCs w:val="22"/>
                <w:lang w:val="en-US"/>
              </w:rPr>
            </w:pPr>
          </w:p>
        </w:tc>
        <w:tc>
          <w:tcPr>
            <w:tcW w:w="11790" w:type="dxa"/>
            <w:gridSpan w:val="13"/>
            <w:tcBorders>
              <w:bottom w:val="nil"/>
            </w:tcBorders>
          </w:tcPr>
          <w:p w14:paraId="2E672A83" w14:textId="2749ECF5" w:rsidR="00DD098F" w:rsidRPr="00EE4AE8" w:rsidRDefault="00DD098F" w:rsidP="008C73C9">
            <w:pPr>
              <w:pStyle w:val="7I-7H-3"/>
              <w:spacing w:line="240" w:lineRule="atLeast"/>
              <w:ind w:left="-125" w:right="-144"/>
              <w:jc w:val="center"/>
              <w:rPr>
                <w:rFonts w:ascii="Times New Roman" w:hAnsi="Times New Roman" w:cs="Times New Roman"/>
                <w:sz w:val="22"/>
                <w:szCs w:val="22"/>
                <w:lang w:val="en-US"/>
              </w:rPr>
            </w:pPr>
            <w:r w:rsidRPr="00EE4AE8">
              <w:rPr>
                <w:rFonts w:ascii="Times New Roman" w:hAnsi="Times New Roman" w:cs="Times New Roman"/>
                <w:i/>
                <w:iCs/>
                <w:sz w:val="22"/>
                <w:szCs w:val="22"/>
                <w:cs/>
              </w:rPr>
              <w:t>(in thousand Baht)</w:t>
            </w:r>
          </w:p>
        </w:tc>
      </w:tr>
      <w:tr w:rsidR="00DD098F" w:rsidRPr="00EE4AE8" w14:paraId="113F9BC7" w14:textId="77777777" w:rsidTr="008B5EB4">
        <w:tc>
          <w:tcPr>
            <w:tcW w:w="3132" w:type="dxa"/>
            <w:tcBorders>
              <w:bottom w:val="nil"/>
            </w:tcBorders>
            <w:vAlign w:val="bottom"/>
          </w:tcPr>
          <w:p w14:paraId="35F7849A" w14:textId="77777777" w:rsidR="00DD098F" w:rsidRPr="00EE4AE8" w:rsidRDefault="00DD098F" w:rsidP="006765CD">
            <w:pPr>
              <w:pStyle w:val="7I-7H-3"/>
              <w:spacing w:line="240" w:lineRule="atLeast"/>
              <w:ind w:left="-18" w:right="-108"/>
              <w:rPr>
                <w:rFonts w:ascii="Times New Roman" w:eastAsia="Times New Roman" w:hAnsi="Times New Roman" w:cs="Times New Roman"/>
                <w:b/>
                <w:bCs/>
                <w:i/>
                <w:iCs/>
                <w:sz w:val="22"/>
                <w:szCs w:val="22"/>
                <w:lang w:val="en-US" w:bidi="ar-SA"/>
              </w:rPr>
            </w:pPr>
            <w:r w:rsidRPr="00EE4AE8">
              <w:rPr>
                <w:rFonts w:ascii="Times New Roman" w:hAnsi="Times New Roman" w:cs="Times New Roman"/>
                <w:b/>
                <w:bCs/>
                <w:i/>
                <w:iCs/>
                <w:sz w:val="22"/>
                <w:szCs w:val="22"/>
                <w:lang w:val="en-US"/>
              </w:rPr>
              <w:t>Cost</w:t>
            </w:r>
          </w:p>
        </w:tc>
        <w:tc>
          <w:tcPr>
            <w:tcW w:w="1386" w:type="dxa"/>
            <w:tcBorders>
              <w:bottom w:val="nil"/>
            </w:tcBorders>
          </w:tcPr>
          <w:p w14:paraId="73A6D20C" w14:textId="77777777" w:rsidR="00DD098F" w:rsidRPr="00EE4AE8" w:rsidRDefault="00DD098F" w:rsidP="006765CD">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tcPr>
          <w:p w14:paraId="61D508D9" w14:textId="77777777" w:rsidR="00DD098F" w:rsidRPr="00EE4AE8" w:rsidRDefault="00DD098F" w:rsidP="006765CD">
            <w:pPr>
              <w:spacing w:line="240" w:lineRule="atLeast"/>
              <w:ind w:left="-125" w:right="-144"/>
              <w:jc w:val="left"/>
              <w:rPr>
                <w:rFonts w:ascii="Times New Roman" w:hAnsi="Times New Roman" w:cs="Times New Roman"/>
                <w:sz w:val="22"/>
                <w:szCs w:val="22"/>
              </w:rPr>
            </w:pPr>
          </w:p>
        </w:tc>
        <w:tc>
          <w:tcPr>
            <w:tcW w:w="1384" w:type="dxa"/>
            <w:tcBorders>
              <w:bottom w:val="nil"/>
            </w:tcBorders>
          </w:tcPr>
          <w:p w14:paraId="44C15BA7" w14:textId="77777777" w:rsidR="00DD098F" w:rsidRPr="00EE4AE8" w:rsidRDefault="00DD098F" w:rsidP="006765CD">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tcPr>
          <w:p w14:paraId="48E5E1F2" w14:textId="77777777" w:rsidR="00DD098F" w:rsidRPr="00EE4AE8" w:rsidRDefault="00DD098F" w:rsidP="006765CD">
            <w:pPr>
              <w:spacing w:line="240" w:lineRule="atLeast"/>
              <w:ind w:left="-125" w:right="-144"/>
              <w:jc w:val="left"/>
              <w:rPr>
                <w:rFonts w:ascii="Times New Roman" w:hAnsi="Times New Roman" w:cs="Times New Roman"/>
                <w:sz w:val="22"/>
                <w:szCs w:val="22"/>
              </w:rPr>
            </w:pPr>
          </w:p>
        </w:tc>
        <w:tc>
          <w:tcPr>
            <w:tcW w:w="1474" w:type="dxa"/>
            <w:tcBorders>
              <w:bottom w:val="nil"/>
            </w:tcBorders>
          </w:tcPr>
          <w:p w14:paraId="3619D74F" w14:textId="77777777" w:rsidR="00DD098F" w:rsidRPr="00EE4AE8" w:rsidRDefault="00DD098F" w:rsidP="006765CD">
            <w:pPr>
              <w:pStyle w:val="7I-7H-3"/>
              <w:spacing w:line="240" w:lineRule="atLeast"/>
              <w:ind w:left="-125" w:right="-144"/>
              <w:rPr>
                <w:rFonts w:ascii="Times New Roman" w:hAnsi="Times New Roman" w:cs="Times New Roman"/>
                <w:sz w:val="22"/>
                <w:szCs w:val="22"/>
                <w:lang w:val="en-US"/>
              </w:rPr>
            </w:pPr>
          </w:p>
        </w:tc>
        <w:tc>
          <w:tcPr>
            <w:tcW w:w="242" w:type="dxa"/>
            <w:tcBorders>
              <w:bottom w:val="nil"/>
            </w:tcBorders>
          </w:tcPr>
          <w:p w14:paraId="1865B5BD" w14:textId="77777777" w:rsidR="00DD098F" w:rsidRPr="00EE4AE8" w:rsidRDefault="00DD098F" w:rsidP="006765CD">
            <w:pPr>
              <w:spacing w:line="240" w:lineRule="atLeast"/>
              <w:ind w:left="-125" w:right="-144"/>
              <w:jc w:val="left"/>
              <w:rPr>
                <w:rFonts w:ascii="Times New Roman" w:hAnsi="Times New Roman" w:cs="Times New Roman"/>
                <w:sz w:val="22"/>
                <w:szCs w:val="22"/>
              </w:rPr>
            </w:pPr>
          </w:p>
        </w:tc>
        <w:tc>
          <w:tcPr>
            <w:tcW w:w="1558" w:type="dxa"/>
            <w:tcBorders>
              <w:bottom w:val="nil"/>
            </w:tcBorders>
          </w:tcPr>
          <w:p w14:paraId="10F9C471" w14:textId="77777777" w:rsidR="00DD098F" w:rsidRPr="00EE4AE8" w:rsidRDefault="00DD098F" w:rsidP="006765CD">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tcPr>
          <w:p w14:paraId="43EE95F3" w14:textId="77777777" w:rsidR="00DD098F" w:rsidRPr="00EE4AE8" w:rsidRDefault="00DD098F" w:rsidP="006765CD">
            <w:pPr>
              <w:spacing w:line="240" w:lineRule="atLeast"/>
              <w:ind w:left="-125" w:right="-144"/>
              <w:jc w:val="left"/>
              <w:rPr>
                <w:rFonts w:ascii="Times New Roman" w:hAnsi="Times New Roman" w:cs="Times New Roman"/>
                <w:sz w:val="22"/>
                <w:szCs w:val="22"/>
              </w:rPr>
            </w:pPr>
          </w:p>
        </w:tc>
        <w:tc>
          <w:tcPr>
            <w:tcW w:w="1528" w:type="dxa"/>
            <w:tcBorders>
              <w:bottom w:val="nil"/>
            </w:tcBorders>
          </w:tcPr>
          <w:p w14:paraId="4B2671C6" w14:textId="77777777" w:rsidR="00DD098F" w:rsidRPr="00EE4AE8" w:rsidRDefault="00DD098F" w:rsidP="006765CD">
            <w:pPr>
              <w:spacing w:line="240" w:lineRule="atLeast"/>
              <w:ind w:left="-125" w:right="-144"/>
              <w:jc w:val="left"/>
              <w:rPr>
                <w:rFonts w:ascii="Times New Roman" w:hAnsi="Times New Roman" w:cs="Times New Roman"/>
                <w:sz w:val="22"/>
                <w:szCs w:val="22"/>
              </w:rPr>
            </w:pPr>
          </w:p>
        </w:tc>
        <w:tc>
          <w:tcPr>
            <w:tcW w:w="236" w:type="dxa"/>
            <w:tcBorders>
              <w:bottom w:val="nil"/>
            </w:tcBorders>
          </w:tcPr>
          <w:p w14:paraId="58F1E00B" w14:textId="56425E3F" w:rsidR="00DD098F" w:rsidRPr="00EE4AE8" w:rsidRDefault="00DD098F" w:rsidP="006765CD">
            <w:pPr>
              <w:spacing w:line="240" w:lineRule="atLeast"/>
              <w:ind w:left="-125" w:right="-144"/>
              <w:jc w:val="left"/>
              <w:rPr>
                <w:rFonts w:ascii="Times New Roman" w:hAnsi="Times New Roman" w:cs="Times New Roman"/>
                <w:sz w:val="22"/>
                <w:szCs w:val="22"/>
              </w:rPr>
            </w:pPr>
          </w:p>
        </w:tc>
        <w:tc>
          <w:tcPr>
            <w:tcW w:w="1474" w:type="dxa"/>
            <w:tcBorders>
              <w:bottom w:val="nil"/>
            </w:tcBorders>
          </w:tcPr>
          <w:p w14:paraId="522CDA4A" w14:textId="77777777" w:rsidR="00DD098F" w:rsidRPr="00EE4AE8" w:rsidRDefault="00DD098F" w:rsidP="006765CD">
            <w:pPr>
              <w:pStyle w:val="7I-7H-3"/>
              <w:spacing w:line="240" w:lineRule="atLeast"/>
              <w:ind w:left="-125" w:right="-144"/>
              <w:rPr>
                <w:rFonts w:ascii="Times New Roman" w:hAnsi="Times New Roman" w:cs="Times New Roman"/>
                <w:sz w:val="22"/>
                <w:szCs w:val="22"/>
                <w:lang w:val="en-US"/>
              </w:rPr>
            </w:pPr>
          </w:p>
        </w:tc>
        <w:tc>
          <w:tcPr>
            <w:tcW w:w="283" w:type="dxa"/>
            <w:tcBorders>
              <w:bottom w:val="nil"/>
            </w:tcBorders>
          </w:tcPr>
          <w:p w14:paraId="1DBF2FFD" w14:textId="77777777" w:rsidR="00DD098F" w:rsidRPr="00EE4AE8" w:rsidRDefault="00DD098F" w:rsidP="006765CD">
            <w:pPr>
              <w:pStyle w:val="7I-7H-3"/>
              <w:spacing w:line="240" w:lineRule="atLeast"/>
              <w:ind w:left="-125" w:right="-144"/>
              <w:rPr>
                <w:rFonts w:ascii="Times New Roman" w:hAnsi="Times New Roman" w:cs="Times New Roman"/>
                <w:sz w:val="22"/>
                <w:szCs w:val="22"/>
                <w:lang w:val="en-US"/>
              </w:rPr>
            </w:pPr>
          </w:p>
        </w:tc>
        <w:tc>
          <w:tcPr>
            <w:tcW w:w="1517" w:type="dxa"/>
            <w:tcBorders>
              <w:bottom w:val="nil"/>
            </w:tcBorders>
          </w:tcPr>
          <w:p w14:paraId="4AA0ADFD" w14:textId="77777777" w:rsidR="00DD098F" w:rsidRPr="00EE4AE8" w:rsidRDefault="00DD098F" w:rsidP="006765CD">
            <w:pPr>
              <w:pStyle w:val="7I-7H-3"/>
              <w:spacing w:line="240" w:lineRule="atLeast"/>
              <w:ind w:left="-125" w:right="-144"/>
              <w:rPr>
                <w:rFonts w:ascii="Times New Roman" w:hAnsi="Times New Roman" w:cs="Times New Roman"/>
                <w:sz w:val="22"/>
                <w:szCs w:val="22"/>
                <w:lang w:val="en-US"/>
              </w:rPr>
            </w:pPr>
          </w:p>
        </w:tc>
      </w:tr>
      <w:tr w:rsidR="00B12F95" w:rsidRPr="00EE4AE8" w14:paraId="3B0862BA" w14:textId="77777777" w:rsidTr="008B5EB4">
        <w:tc>
          <w:tcPr>
            <w:tcW w:w="3132" w:type="dxa"/>
            <w:tcBorders>
              <w:top w:val="nil"/>
              <w:bottom w:val="nil"/>
            </w:tcBorders>
            <w:vAlign w:val="bottom"/>
          </w:tcPr>
          <w:p w14:paraId="5047E51A" w14:textId="35F234B3" w:rsidR="00B12F95" w:rsidRPr="00EE4AE8" w:rsidRDefault="00B12F95" w:rsidP="00B12F95">
            <w:pPr>
              <w:pStyle w:val="7I-7H-3"/>
              <w:spacing w:line="240" w:lineRule="atLeast"/>
              <w:ind w:left="-18" w:right="-108"/>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1 January 201</w:t>
            </w:r>
            <w:r>
              <w:rPr>
                <w:rFonts w:ascii="Times New Roman" w:hAnsi="Times New Roman" w:cs="Times New Roman"/>
                <w:b/>
                <w:bCs/>
                <w:sz w:val="22"/>
                <w:szCs w:val="22"/>
                <w:lang w:val="en-US"/>
              </w:rPr>
              <w:t>8</w:t>
            </w:r>
          </w:p>
        </w:tc>
        <w:tc>
          <w:tcPr>
            <w:tcW w:w="1386" w:type="dxa"/>
            <w:tcBorders>
              <w:top w:val="nil"/>
              <w:bottom w:val="nil"/>
            </w:tcBorders>
          </w:tcPr>
          <w:p w14:paraId="712CFF0B" w14:textId="27DC8421" w:rsidR="00B12F95" w:rsidRPr="00EE4AE8" w:rsidRDefault="00B12F95" w:rsidP="00B12F95">
            <w:pPr>
              <w:tabs>
                <w:tab w:val="decimal" w:pos="884"/>
              </w:tabs>
              <w:spacing w:line="240" w:lineRule="atLeast"/>
              <w:ind w:left="-130" w:right="34"/>
              <w:jc w:val="left"/>
              <w:rPr>
                <w:rFonts w:ascii="Times New Roman" w:hAnsi="Times New Roman" w:cs="Times New Roman"/>
                <w:b/>
                <w:bCs/>
                <w:sz w:val="22"/>
                <w:szCs w:val="22"/>
              </w:rPr>
            </w:pPr>
            <w:r w:rsidRPr="00EE4AE8">
              <w:rPr>
                <w:rFonts w:ascii="Times New Roman" w:hAnsi="Times New Roman" w:cs="Times New Roman"/>
                <w:b/>
                <w:bCs/>
                <w:sz w:val="22"/>
                <w:szCs w:val="22"/>
              </w:rPr>
              <w:t>82,847</w:t>
            </w:r>
          </w:p>
        </w:tc>
        <w:tc>
          <w:tcPr>
            <w:tcW w:w="236" w:type="dxa"/>
            <w:tcBorders>
              <w:top w:val="nil"/>
              <w:bottom w:val="nil"/>
            </w:tcBorders>
          </w:tcPr>
          <w:p w14:paraId="664138B6"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6F2997B9" w14:textId="51C5BC4E" w:rsidR="00B12F95" w:rsidRPr="00EE4AE8" w:rsidRDefault="00B12F95" w:rsidP="00B12F95">
            <w:pPr>
              <w:tabs>
                <w:tab w:val="decimal" w:pos="1074"/>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201,846</w:t>
            </w:r>
          </w:p>
        </w:tc>
        <w:tc>
          <w:tcPr>
            <w:tcW w:w="236" w:type="dxa"/>
            <w:tcBorders>
              <w:top w:val="nil"/>
              <w:bottom w:val="nil"/>
            </w:tcBorders>
          </w:tcPr>
          <w:p w14:paraId="29AE8CD8"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285DFF08" w14:textId="29D5DFC4" w:rsidR="00B12F95" w:rsidRPr="00EE4AE8" w:rsidRDefault="00B12F95" w:rsidP="00B12F95">
            <w:pPr>
              <w:pStyle w:val="7I-7H-3"/>
              <w:tabs>
                <w:tab w:val="decimal" w:pos="1074"/>
              </w:tabs>
              <w:spacing w:line="240" w:lineRule="atLeast"/>
              <w:ind w:left="-130"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90,733</w:t>
            </w:r>
          </w:p>
        </w:tc>
        <w:tc>
          <w:tcPr>
            <w:tcW w:w="242" w:type="dxa"/>
            <w:tcBorders>
              <w:top w:val="nil"/>
              <w:bottom w:val="nil"/>
            </w:tcBorders>
          </w:tcPr>
          <w:p w14:paraId="390D911A"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588458F4" w14:textId="0CF63D78" w:rsidR="00B12F95" w:rsidRPr="00EE4AE8" w:rsidRDefault="00B12F95" w:rsidP="00B12F95">
            <w:pPr>
              <w:pStyle w:val="7I-7H-3"/>
              <w:tabs>
                <w:tab w:val="decimal" w:pos="1210"/>
              </w:tabs>
              <w:spacing w:line="240" w:lineRule="atLeast"/>
              <w:ind w:left="-125"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71,595</w:t>
            </w:r>
          </w:p>
        </w:tc>
        <w:tc>
          <w:tcPr>
            <w:tcW w:w="236" w:type="dxa"/>
            <w:tcBorders>
              <w:top w:val="nil"/>
              <w:bottom w:val="nil"/>
            </w:tcBorders>
          </w:tcPr>
          <w:p w14:paraId="6EB4007A"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7CDC2B61" w14:textId="5DA0E136" w:rsidR="00B12F95" w:rsidRPr="00EE4AE8" w:rsidRDefault="00B12F95">
            <w:pPr>
              <w:tabs>
                <w:tab w:val="decimal" w:pos="880"/>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36" w:type="dxa"/>
            <w:tcBorders>
              <w:top w:val="nil"/>
              <w:bottom w:val="nil"/>
            </w:tcBorders>
          </w:tcPr>
          <w:p w14:paraId="68555F8E" w14:textId="1CE79F6F"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2E3FBF67" w14:textId="7FECAC6E" w:rsidR="00B12F95" w:rsidRPr="00EE4AE8" w:rsidRDefault="00B12F95" w:rsidP="008B5EB4">
            <w:pPr>
              <w:pStyle w:val="7I-7H-3"/>
              <w:tabs>
                <w:tab w:val="decimal" w:pos="1097"/>
              </w:tabs>
              <w:spacing w:line="240" w:lineRule="atLeast"/>
              <w:ind w:left="-130"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535</w:t>
            </w:r>
          </w:p>
        </w:tc>
        <w:tc>
          <w:tcPr>
            <w:tcW w:w="283" w:type="dxa"/>
            <w:tcBorders>
              <w:top w:val="nil"/>
              <w:bottom w:val="nil"/>
            </w:tcBorders>
          </w:tcPr>
          <w:p w14:paraId="5E9E8CB6" w14:textId="77777777" w:rsidR="00B12F95" w:rsidRPr="00EE4AE8" w:rsidRDefault="00B12F95" w:rsidP="00B12F95">
            <w:pPr>
              <w:pStyle w:val="7I-7H-3"/>
              <w:tabs>
                <w:tab w:val="decimal" w:pos="698"/>
              </w:tabs>
              <w:spacing w:line="240" w:lineRule="atLeast"/>
              <w:ind w:left="-130" w:right="-144"/>
              <w:rPr>
                <w:rFonts w:ascii="Times New Roman" w:hAnsi="Times New Roman" w:cs="Times New Roman"/>
                <w:b/>
                <w:bCs/>
                <w:sz w:val="22"/>
                <w:szCs w:val="22"/>
                <w:lang w:val="en-US"/>
              </w:rPr>
            </w:pPr>
          </w:p>
        </w:tc>
        <w:tc>
          <w:tcPr>
            <w:tcW w:w="1517" w:type="dxa"/>
            <w:tcBorders>
              <w:top w:val="nil"/>
              <w:bottom w:val="nil"/>
            </w:tcBorders>
          </w:tcPr>
          <w:p w14:paraId="03890819" w14:textId="359FF3AB" w:rsidR="00B12F95" w:rsidRPr="00EE4AE8" w:rsidRDefault="00B12F95" w:rsidP="00B12F95">
            <w:pPr>
              <w:pStyle w:val="7I-7H-3"/>
              <w:tabs>
                <w:tab w:val="decimal" w:pos="1060"/>
              </w:tabs>
              <w:spacing w:line="240" w:lineRule="atLeast"/>
              <w:ind w:left="-130"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447,556</w:t>
            </w:r>
          </w:p>
        </w:tc>
      </w:tr>
      <w:tr w:rsidR="00B12F95" w:rsidRPr="00EE4AE8" w14:paraId="1E6D0A5D" w14:textId="77777777" w:rsidTr="008B5EB4">
        <w:tc>
          <w:tcPr>
            <w:tcW w:w="3132" w:type="dxa"/>
            <w:tcBorders>
              <w:top w:val="nil"/>
              <w:bottom w:val="nil"/>
            </w:tcBorders>
            <w:vAlign w:val="bottom"/>
          </w:tcPr>
          <w:p w14:paraId="4BC04386" w14:textId="77777777" w:rsidR="00B12F95" w:rsidRPr="00EE4AE8" w:rsidRDefault="00B12F95" w:rsidP="00B12F95">
            <w:pPr>
              <w:pStyle w:val="7I-7H-3"/>
              <w:spacing w:line="240" w:lineRule="atLeast"/>
              <w:ind w:left="-18" w:right="-108"/>
              <w:rPr>
                <w:rFonts w:ascii="Times New Roman" w:eastAsia="Times New Roman" w:hAnsi="Times New Roman" w:cs="Times New Roman"/>
                <w:b/>
                <w:sz w:val="22"/>
                <w:szCs w:val="22"/>
                <w:lang w:val="en-GB" w:bidi="ar-SA"/>
              </w:rPr>
            </w:pPr>
            <w:r w:rsidRPr="00EE4AE8">
              <w:rPr>
                <w:rFonts w:ascii="Times New Roman" w:hAnsi="Times New Roman" w:cs="Times New Roman"/>
                <w:sz w:val="22"/>
                <w:szCs w:val="22"/>
                <w:lang w:val="en-GB"/>
              </w:rPr>
              <w:t>Additions</w:t>
            </w:r>
          </w:p>
        </w:tc>
        <w:tc>
          <w:tcPr>
            <w:tcW w:w="1386" w:type="dxa"/>
            <w:tcBorders>
              <w:top w:val="nil"/>
              <w:bottom w:val="nil"/>
            </w:tcBorders>
          </w:tcPr>
          <w:p w14:paraId="29EB503C" w14:textId="5453BCC3" w:rsidR="00B12F95" w:rsidRPr="00EE4AE8" w:rsidRDefault="00B12F95">
            <w:pPr>
              <w:pStyle w:val="7I-7H-3"/>
              <w:tabs>
                <w:tab w:val="decimal" w:pos="601"/>
              </w:tabs>
              <w:spacing w:line="240" w:lineRule="atLeast"/>
              <w:ind w:left="-130" w:right="34"/>
              <w:rPr>
                <w:rFonts w:ascii="Times New Roman" w:hAnsi="Times New Roman" w:cs="Times New Roman"/>
                <w:sz w:val="22"/>
                <w:szCs w:val="22"/>
                <w:lang w:val="en-US"/>
              </w:rPr>
            </w:pPr>
            <w:r w:rsidRPr="00EE4AE8">
              <w:rPr>
                <w:rFonts w:ascii="Times New Roman" w:hAnsi="Times New Roman" w:cs="Times New Roman"/>
                <w:sz w:val="22"/>
                <w:szCs w:val="22"/>
                <w:lang w:val="en-US"/>
              </w:rPr>
              <w:t>-</w:t>
            </w:r>
          </w:p>
        </w:tc>
        <w:tc>
          <w:tcPr>
            <w:tcW w:w="236" w:type="dxa"/>
            <w:tcBorders>
              <w:top w:val="nil"/>
              <w:bottom w:val="nil"/>
            </w:tcBorders>
          </w:tcPr>
          <w:p w14:paraId="4371DE7F" w14:textId="77777777" w:rsidR="00B12F95" w:rsidRPr="00EE4AE8" w:rsidRDefault="00B12F95" w:rsidP="00B12F95">
            <w:pPr>
              <w:tabs>
                <w:tab w:val="decimal" w:pos="468"/>
                <w:tab w:val="decimal" w:pos="721"/>
              </w:tabs>
              <w:spacing w:line="240" w:lineRule="atLeast"/>
              <w:ind w:right="-144"/>
              <w:jc w:val="left"/>
              <w:rPr>
                <w:rFonts w:ascii="Times New Roman" w:hAnsi="Times New Roman" w:cs="Times New Roman"/>
                <w:b/>
                <w:bCs/>
                <w:sz w:val="22"/>
                <w:szCs w:val="22"/>
                <w:lang w:eastAsia="th-TH"/>
              </w:rPr>
            </w:pPr>
          </w:p>
        </w:tc>
        <w:tc>
          <w:tcPr>
            <w:tcW w:w="1384" w:type="dxa"/>
            <w:tcBorders>
              <w:top w:val="nil"/>
              <w:bottom w:val="nil"/>
            </w:tcBorders>
          </w:tcPr>
          <w:p w14:paraId="027179AB" w14:textId="2B7D7648" w:rsidR="00B12F95" w:rsidRPr="00EE4AE8" w:rsidRDefault="00B12F95" w:rsidP="006748B1">
            <w:pPr>
              <w:pStyle w:val="7I-7H-3"/>
              <w:tabs>
                <w:tab w:val="decimal" w:pos="790"/>
              </w:tabs>
              <w:spacing w:line="240" w:lineRule="atLeast"/>
              <w:ind w:left="-130" w:right="34"/>
              <w:rPr>
                <w:rFonts w:ascii="Times New Roman" w:hAnsi="Times New Roman" w:cs="Times New Roman"/>
                <w:sz w:val="22"/>
                <w:szCs w:val="22"/>
                <w:lang w:val="en-US"/>
              </w:rPr>
            </w:pPr>
            <w:r w:rsidRPr="00EE4AE8">
              <w:rPr>
                <w:rFonts w:ascii="Times New Roman" w:hAnsi="Times New Roman" w:cs="Times New Roman"/>
                <w:sz w:val="22"/>
                <w:szCs w:val="22"/>
                <w:lang w:val="en-US"/>
              </w:rPr>
              <w:t>-</w:t>
            </w:r>
          </w:p>
        </w:tc>
        <w:tc>
          <w:tcPr>
            <w:tcW w:w="236" w:type="dxa"/>
            <w:tcBorders>
              <w:top w:val="nil"/>
              <w:bottom w:val="nil"/>
            </w:tcBorders>
          </w:tcPr>
          <w:p w14:paraId="56554C31" w14:textId="77777777" w:rsidR="00B12F95" w:rsidRPr="00EE4AE8" w:rsidRDefault="00B12F95" w:rsidP="00B12F95">
            <w:pPr>
              <w:pStyle w:val="7I-7H-3"/>
              <w:tabs>
                <w:tab w:val="decimal" w:pos="432"/>
              </w:tabs>
              <w:spacing w:line="240" w:lineRule="atLeast"/>
              <w:ind w:left="-125" w:right="-144"/>
              <w:rPr>
                <w:rFonts w:ascii="Times New Roman" w:hAnsi="Times New Roman" w:cs="Times New Roman"/>
                <w:sz w:val="22"/>
                <w:szCs w:val="22"/>
                <w:lang w:val="en-US"/>
              </w:rPr>
            </w:pPr>
          </w:p>
        </w:tc>
        <w:tc>
          <w:tcPr>
            <w:tcW w:w="1474" w:type="dxa"/>
            <w:tcBorders>
              <w:top w:val="nil"/>
              <w:bottom w:val="nil"/>
            </w:tcBorders>
          </w:tcPr>
          <w:p w14:paraId="2158E10D" w14:textId="072F8226" w:rsidR="00B12F95" w:rsidRPr="00EE4AE8" w:rsidRDefault="00B12F95" w:rsidP="00B12F95">
            <w:pPr>
              <w:pStyle w:val="7I-7H-3"/>
              <w:tabs>
                <w:tab w:val="decimal" w:pos="1060"/>
              </w:tabs>
              <w:spacing w:line="240" w:lineRule="atLeast"/>
              <w:ind w:left="-130" w:right="-144"/>
              <w:rPr>
                <w:rFonts w:ascii="Times New Roman" w:hAnsi="Times New Roman" w:cs="Times New Roman"/>
                <w:sz w:val="22"/>
                <w:szCs w:val="22"/>
                <w:lang w:val="en-US"/>
              </w:rPr>
            </w:pPr>
            <w:r w:rsidRPr="00EE4AE8">
              <w:rPr>
                <w:rFonts w:ascii="Times New Roman" w:hAnsi="Times New Roman" w:cs="Times New Roman"/>
                <w:sz w:val="22"/>
                <w:szCs w:val="22"/>
                <w:lang w:val="en-US"/>
              </w:rPr>
              <w:t>856</w:t>
            </w:r>
          </w:p>
        </w:tc>
        <w:tc>
          <w:tcPr>
            <w:tcW w:w="242" w:type="dxa"/>
            <w:tcBorders>
              <w:top w:val="nil"/>
              <w:bottom w:val="nil"/>
            </w:tcBorders>
          </w:tcPr>
          <w:p w14:paraId="69BE73C1"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4A6BB09E" w14:textId="44A0A50D" w:rsidR="00B12F95" w:rsidRPr="00EE4AE8" w:rsidRDefault="00B12F95" w:rsidP="00B12F95">
            <w:pPr>
              <w:pStyle w:val="7I-7H-3"/>
              <w:tabs>
                <w:tab w:val="decimal" w:pos="1210"/>
              </w:tabs>
              <w:spacing w:line="240" w:lineRule="atLeast"/>
              <w:ind w:left="-125" w:right="-144"/>
              <w:rPr>
                <w:rFonts w:ascii="Times New Roman" w:hAnsi="Times New Roman" w:cs="Times New Roman"/>
                <w:sz w:val="22"/>
                <w:szCs w:val="22"/>
                <w:lang w:val="en-US"/>
              </w:rPr>
            </w:pPr>
            <w:r w:rsidRPr="00EE4AE8">
              <w:rPr>
                <w:rFonts w:ascii="Times New Roman" w:hAnsi="Times New Roman" w:cs="Times New Roman"/>
                <w:sz w:val="22"/>
                <w:szCs w:val="22"/>
                <w:lang w:val="en-US"/>
              </w:rPr>
              <w:t>3,805</w:t>
            </w:r>
          </w:p>
        </w:tc>
        <w:tc>
          <w:tcPr>
            <w:tcW w:w="236" w:type="dxa"/>
            <w:tcBorders>
              <w:top w:val="nil"/>
              <w:bottom w:val="nil"/>
            </w:tcBorders>
          </w:tcPr>
          <w:p w14:paraId="6790C4DF"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single" w:sz="4" w:space="0" w:color="auto"/>
            </w:tcBorders>
          </w:tcPr>
          <w:p w14:paraId="331CF3DE" w14:textId="61E8B4DE" w:rsidR="00B12F95" w:rsidRPr="00EE4AE8" w:rsidRDefault="00B12F95" w:rsidP="008B5EB4">
            <w:pPr>
              <w:tabs>
                <w:tab w:val="decimal" w:pos="1146"/>
              </w:tabs>
              <w:spacing w:line="240" w:lineRule="atLeast"/>
              <w:ind w:left="-125" w:right="-144"/>
              <w:jc w:val="left"/>
              <w:rPr>
                <w:rFonts w:ascii="Times New Roman" w:hAnsi="Times New Roman" w:cs="Times New Roman"/>
                <w:sz w:val="22"/>
                <w:szCs w:val="22"/>
              </w:rPr>
            </w:pPr>
            <w:r w:rsidRPr="00EE4AE8">
              <w:rPr>
                <w:rFonts w:ascii="Times New Roman" w:hAnsi="Times New Roman" w:cs="Times New Roman"/>
                <w:sz w:val="22"/>
                <w:szCs w:val="22"/>
              </w:rPr>
              <w:t>3,830</w:t>
            </w:r>
          </w:p>
        </w:tc>
        <w:tc>
          <w:tcPr>
            <w:tcW w:w="236" w:type="dxa"/>
            <w:tcBorders>
              <w:top w:val="nil"/>
              <w:bottom w:val="nil"/>
            </w:tcBorders>
          </w:tcPr>
          <w:p w14:paraId="206380C1" w14:textId="25792213"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244F4069" w14:textId="376F9DFD" w:rsidR="00B12F95" w:rsidRPr="00EE4AE8" w:rsidRDefault="00B12F95" w:rsidP="008B5EB4">
            <w:pPr>
              <w:pStyle w:val="7I-7H-3"/>
              <w:tabs>
                <w:tab w:val="decimal" w:pos="827"/>
              </w:tabs>
              <w:spacing w:line="240" w:lineRule="atLeast"/>
              <w:ind w:left="-130" w:right="-144"/>
              <w:rPr>
                <w:rFonts w:ascii="Times New Roman" w:hAnsi="Times New Roman" w:cs="Times New Roman"/>
                <w:sz w:val="22"/>
                <w:szCs w:val="22"/>
                <w:lang w:val="en-US"/>
              </w:rPr>
            </w:pPr>
            <w:r w:rsidRPr="00EE4AE8">
              <w:rPr>
                <w:rFonts w:ascii="Times New Roman" w:hAnsi="Times New Roman" w:cs="Times New Roman"/>
                <w:sz w:val="22"/>
                <w:szCs w:val="22"/>
                <w:lang w:val="en-US"/>
              </w:rPr>
              <w:t>-</w:t>
            </w:r>
          </w:p>
        </w:tc>
        <w:tc>
          <w:tcPr>
            <w:tcW w:w="283" w:type="dxa"/>
            <w:tcBorders>
              <w:top w:val="nil"/>
              <w:bottom w:val="nil"/>
            </w:tcBorders>
          </w:tcPr>
          <w:p w14:paraId="0F66BCE3" w14:textId="77777777" w:rsidR="00B12F95" w:rsidRPr="00EE4AE8" w:rsidRDefault="00B12F95" w:rsidP="00B12F95">
            <w:pPr>
              <w:pStyle w:val="7I-7H-3"/>
              <w:tabs>
                <w:tab w:val="decimal" w:pos="698"/>
              </w:tabs>
              <w:spacing w:line="240" w:lineRule="atLeast"/>
              <w:ind w:left="-130" w:right="-144"/>
              <w:rPr>
                <w:rFonts w:ascii="Times New Roman" w:hAnsi="Times New Roman" w:cs="Times New Roman"/>
                <w:sz w:val="22"/>
                <w:szCs w:val="22"/>
                <w:lang w:val="en-US"/>
              </w:rPr>
            </w:pPr>
          </w:p>
        </w:tc>
        <w:tc>
          <w:tcPr>
            <w:tcW w:w="1517" w:type="dxa"/>
            <w:tcBorders>
              <w:top w:val="nil"/>
              <w:bottom w:val="nil"/>
            </w:tcBorders>
          </w:tcPr>
          <w:p w14:paraId="7369018A" w14:textId="500CB79E" w:rsidR="00B12F95" w:rsidRPr="00EE4AE8" w:rsidRDefault="00B12F95" w:rsidP="00B12F95">
            <w:pPr>
              <w:pStyle w:val="7I-7H-3"/>
              <w:tabs>
                <w:tab w:val="decimal" w:pos="1060"/>
              </w:tabs>
              <w:spacing w:line="240" w:lineRule="atLeast"/>
              <w:ind w:left="-130" w:right="-144"/>
              <w:rPr>
                <w:rFonts w:ascii="Times New Roman" w:hAnsi="Times New Roman" w:cs="Times New Roman"/>
                <w:sz w:val="22"/>
                <w:szCs w:val="22"/>
                <w:lang w:val="en-US"/>
              </w:rPr>
            </w:pPr>
            <w:r w:rsidRPr="00EE4AE8">
              <w:rPr>
                <w:rFonts w:ascii="Times New Roman" w:hAnsi="Times New Roman" w:cs="Times New Roman"/>
                <w:sz w:val="22"/>
                <w:szCs w:val="22"/>
                <w:lang w:val="en-US"/>
              </w:rPr>
              <w:t>8,491</w:t>
            </w:r>
          </w:p>
        </w:tc>
      </w:tr>
      <w:tr w:rsidR="00B12F95" w:rsidRPr="00EE4AE8" w14:paraId="006B94CB" w14:textId="77777777" w:rsidTr="008B5EB4">
        <w:tc>
          <w:tcPr>
            <w:tcW w:w="3132" w:type="dxa"/>
            <w:tcBorders>
              <w:top w:val="nil"/>
              <w:bottom w:val="nil"/>
            </w:tcBorders>
            <w:vAlign w:val="bottom"/>
          </w:tcPr>
          <w:p w14:paraId="583355BE" w14:textId="12ED17E5" w:rsidR="00B12F95" w:rsidRPr="00EE4AE8" w:rsidRDefault="00B12F95" w:rsidP="00B12F95">
            <w:pPr>
              <w:pStyle w:val="7I-7H-3"/>
              <w:spacing w:line="240" w:lineRule="atLeast"/>
              <w:ind w:right="-108"/>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8</w:t>
            </w:r>
            <w:r w:rsidRPr="00EE4AE8">
              <w:rPr>
                <w:rFonts w:ascii="Times New Roman" w:hAnsi="Times New Roman" w:cs="Times New Roman"/>
                <w:b/>
                <w:bCs/>
                <w:sz w:val="22"/>
                <w:szCs w:val="22"/>
                <w:lang w:val="en-US"/>
              </w:rPr>
              <w:t xml:space="preserve"> and</w:t>
            </w:r>
          </w:p>
        </w:tc>
        <w:tc>
          <w:tcPr>
            <w:tcW w:w="1386" w:type="dxa"/>
            <w:tcBorders>
              <w:top w:val="single" w:sz="4" w:space="0" w:color="auto"/>
              <w:bottom w:val="nil"/>
            </w:tcBorders>
          </w:tcPr>
          <w:p w14:paraId="446D508F" w14:textId="74BAEEB2" w:rsidR="00B12F95" w:rsidRPr="00EE4AE8" w:rsidRDefault="00B12F95" w:rsidP="00B12F95">
            <w:pPr>
              <w:tabs>
                <w:tab w:val="decimal" w:pos="884"/>
              </w:tabs>
              <w:spacing w:line="240" w:lineRule="atLeast"/>
              <w:ind w:left="-130" w:right="34"/>
              <w:jc w:val="left"/>
              <w:rPr>
                <w:rFonts w:ascii="Times New Roman" w:hAnsi="Times New Roman" w:cs="Times New Roman"/>
                <w:b/>
                <w:bCs/>
                <w:sz w:val="22"/>
                <w:szCs w:val="22"/>
              </w:rPr>
            </w:pPr>
          </w:p>
        </w:tc>
        <w:tc>
          <w:tcPr>
            <w:tcW w:w="236" w:type="dxa"/>
            <w:tcBorders>
              <w:top w:val="nil"/>
              <w:bottom w:val="nil"/>
            </w:tcBorders>
          </w:tcPr>
          <w:p w14:paraId="30B8656D"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nil"/>
            </w:tcBorders>
          </w:tcPr>
          <w:p w14:paraId="2D17DA85" w14:textId="549BB6A6" w:rsidR="00B12F95" w:rsidRPr="00EE4AE8" w:rsidRDefault="00B12F95" w:rsidP="00B12F95">
            <w:pPr>
              <w:tabs>
                <w:tab w:val="decimal" w:pos="1074"/>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0726E494"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7A1BC772" w14:textId="6A72E3D8" w:rsidR="00B12F95" w:rsidRPr="00EE4AE8" w:rsidRDefault="00B12F95" w:rsidP="00B12F95">
            <w:pPr>
              <w:pStyle w:val="7I-7H-3"/>
              <w:tabs>
                <w:tab w:val="decimal" w:pos="1074"/>
              </w:tabs>
              <w:spacing w:line="240" w:lineRule="atLeast"/>
              <w:ind w:left="-130" w:right="-144"/>
              <w:rPr>
                <w:rFonts w:ascii="Times New Roman" w:hAnsi="Times New Roman" w:cs="Times New Roman"/>
                <w:b/>
                <w:bCs/>
                <w:sz w:val="22"/>
                <w:szCs w:val="22"/>
                <w:lang w:val="en-US"/>
              </w:rPr>
            </w:pPr>
          </w:p>
        </w:tc>
        <w:tc>
          <w:tcPr>
            <w:tcW w:w="242" w:type="dxa"/>
            <w:tcBorders>
              <w:top w:val="nil"/>
              <w:bottom w:val="nil"/>
            </w:tcBorders>
          </w:tcPr>
          <w:p w14:paraId="16BF5DC6"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nil"/>
            </w:tcBorders>
          </w:tcPr>
          <w:p w14:paraId="467D240F" w14:textId="7CEB5042" w:rsidR="00B12F95" w:rsidRPr="00EE4AE8" w:rsidRDefault="00B12F95" w:rsidP="00B12F95">
            <w:pPr>
              <w:pStyle w:val="7I-7H-3"/>
              <w:tabs>
                <w:tab w:val="decimal" w:pos="1210"/>
              </w:tabs>
              <w:spacing w:line="240" w:lineRule="atLeast"/>
              <w:ind w:left="-125" w:right="-144"/>
              <w:rPr>
                <w:rFonts w:ascii="Times New Roman" w:hAnsi="Times New Roman" w:cs="Times New Roman"/>
                <w:b/>
                <w:bCs/>
                <w:sz w:val="22"/>
                <w:szCs w:val="22"/>
                <w:lang w:val="en-US"/>
              </w:rPr>
            </w:pPr>
          </w:p>
        </w:tc>
        <w:tc>
          <w:tcPr>
            <w:tcW w:w="236" w:type="dxa"/>
            <w:tcBorders>
              <w:top w:val="nil"/>
              <w:bottom w:val="nil"/>
            </w:tcBorders>
          </w:tcPr>
          <w:p w14:paraId="4BD2F6EB"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single" w:sz="4" w:space="0" w:color="auto"/>
              <w:bottom w:val="nil"/>
            </w:tcBorders>
          </w:tcPr>
          <w:p w14:paraId="1E7C805B" w14:textId="5632FB9B" w:rsidR="00B12F95" w:rsidRPr="00EE4AE8" w:rsidRDefault="00B12F95" w:rsidP="008B5EB4">
            <w:pPr>
              <w:tabs>
                <w:tab w:val="decimal" w:pos="721"/>
                <w:tab w:val="decimal" w:pos="1146"/>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49DD36F4" w14:textId="78C451A1"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469210DF" w14:textId="426FCDB2" w:rsidR="00B12F95" w:rsidRPr="00EE4AE8" w:rsidRDefault="00B12F95" w:rsidP="008B5EB4">
            <w:pPr>
              <w:pStyle w:val="7I-7H-3"/>
              <w:tabs>
                <w:tab w:val="decimal" w:pos="1097"/>
              </w:tabs>
              <w:spacing w:line="240" w:lineRule="atLeast"/>
              <w:ind w:left="-130" w:right="-144"/>
              <w:rPr>
                <w:rFonts w:ascii="Times New Roman" w:hAnsi="Times New Roman" w:cs="Times New Roman"/>
                <w:b/>
                <w:bCs/>
                <w:sz w:val="22"/>
                <w:szCs w:val="22"/>
                <w:lang w:val="en-US"/>
              </w:rPr>
            </w:pPr>
          </w:p>
        </w:tc>
        <w:tc>
          <w:tcPr>
            <w:tcW w:w="283" w:type="dxa"/>
            <w:tcBorders>
              <w:top w:val="nil"/>
              <w:bottom w:val="nil"/>
            </w:tcBorders>
          </w:tcPr>
          <w:p w14:paraId="6C9E19DE" w14:textId="77777777" w:rsidR="00B12F95" w:rsidRPr="00EE4AE8" w:rsidRDefault="00B12F95" w:rsidP="00B12F95">
            <w:pPr>
              <w:pStyle w:val="7I-7H-3"/>
              <w:tabs>
                <w:tab w:val="decimal" w:pos="698"/>
              </w:tabs>
              <w:spacing w:line="240" w:lineRule="atLeast"/>
              <w:ind w:left="-130" w:right="-144"/>
              <w:rPr>
                <w:rFonts w:ascii="Times New Roman" w:hAnsi="Times New Roman" w:cs="Times New Roman"/>
                <w:b/>
                <w:bCs/>
                <w:sz w:val="22"/>
                <w:szCs w:val="22"/>
                <w:lang w:val="en-US"/>
              </w:rPr>
            </w:pPr>
          </w:p>
        </w:tc>
        <w:tc>
          <w:tcPr>
            <w:tcW w:w="1517" w:type="dxa"/>
            <w:tcBorders>
              <w:top w:val="single" w:sz="4" w:space="0" w:color="auto"/>
              <w:bottom w:val="nil"/>
            </w:tcBorders>
          </w:tcPr>
          <w:p w14:paraId="08535835" w14:textId="470914CD" w:rsidR="00B12F95" w:rsidRPr="00EE4AE8" w:rsidRDefault="00B12F95" w:rsidP="00B12F95">
            <w:pPr>
              <w:pStyle w:val="7I-7H-3"/>
              <w:tabs>
                <w:tab w:val="decimal" w:pos="1060"/>
              </w:tabs>
              <w:spacing w:line="240" w:lineRule="atLeast"/>
              <w:ind w:left="-130" w:right="-144"/>
              <w:rPr>
                <w:rFonts w:ascii="Times New Roman" w:hAnsi="Times New Roman" w:cs="Times New Roman"/>
                <w:b/>
                <w:bCs/>
                <w:sz w:val="22"/>
                <w:szCs w:val="22"/>
                <w:lang w:val="en-US"/>
              </w:rPr>
            </w:pPr>
          </w:p>
        </w:tc>
      </w:tr>
      <w:tr w:rsidR="00B12F95" w:rsidRPr="00EE4AE8" w14:paraId="133DA6F9" w14:textId="77777777" w:rsidTr="000F4F86">
        <w:tc>
          <w:tcPr>
            <w:tcW w:w="3132" w:type="dxa"/>
            <w:tcBorders>
              <w:top w:val="nil"/>
              <w:bottom w:val="nil"/>
            </w:tcBorders>
            <w:vAlign w:val="bottom"/>
          </w:tcPr>
          <w:p w14:paraId="3A37D151" w14:textId="2CBA6A75" w:rsidR="00B12F95" w:rsidRPr="00EE4AE8" w:rsidRDefault="00B12F95" w:rsidP="00B12F95">
            <w:pPr>
              <w:pStyle w:val="7I-7H-3"/>
              <w:spacing w:line="240" w:lineRule="atLeast"/>
              <w:ind w:left="-18" w:right="-108"/>
              <w:rPr>
                <w:rFonts w:ascii="Times New Roman" w:eastAsia="Times New Roman" w:hAnsi="Times New Roman" w:cs="Times New Roman"/>
                <w:b/>
                <w:sz w:val="22"/>
                <w:szCs w:val="22"/>
                <w:lang w:val="en-GB" w:bidi="ar-SA"/>
              </w:rPr>
            </w:pPr>
            <w:r w:rsidRPr="00EE4AE8">
              <w:rPr>
                <w:rFonts w:ascii="Times New Roman" w:hAnsi="Times New Roman" w:cs="Times New Roman"/>
                <w:b/>
                <w:bCs/>
                <w:sz w:val="22"/>
                <w:szCs w:val="22"/>
                <w:lang w:val="en-US"/>
              </w:rPr>
              <w:t xml:space="preserve">   1 January 201</w:t>
            </w:r>
            <w:r>
              <w:rPr>
                <w:rFonts w:ascii="Times New Roman" w:hAnsi="Times New Roman" w:cs="Times New Roman"/>
                <w:b/>
                <w:bCs/>
                <w:sz w:val="22"/>
                <w:szCs w:val="22"/>
                <w:lang w:val="en-US"/>
              </w:rPr>
              <w:t>9</w:t>
            </w:r>
          </w:p>
        </w:tc>
        <w:tc>
          <w:tcPr>
            <w:tcW w:w="1386" w:type="dxa"/>
            <w:tcBorders>
              <w:top w:val="nil"/>
              <w:bottom w:val="nil"/>
            </w:tcBorders>
          </w:tcPr>
          <w:p w14:paraId="0A65D24B" w14:textId="0692E22D" w:rsidR="00B12F95" w:rsidRPr="00EE4AE8" w:rsidRDefault="00B12F95" w:rsidP="00B12F95">
            <w:pPr>
              <w:tabs>
                <w:tab w:val="decimal" w:pos="884"/>
              </w:tabs>
              <w:spacing w:line="240" w:lineRule="atLeast"/>
              <w:ind w:left="-130" w:right="34"/>
              <w:jc w:val="left"/>
              <w:rPr>
                <w:rFonts w:ascii="Times New Roman" w:hAnsi="Times New Roman" w:cs="Times New Roman"/>
                <w:b/>
                <w:bCs/>
                <w:sz w:val="22"/>
                <w:szCs w:val="22"/>
              </w:rPr>
            </w:pPr>
            <w:r w:rsidRPr="00EE4AE8">
              <w:rPr>
                <w:rFonts w:ascii="Times New Roman" w:hAnsi="Times New Roman" w:cs="Times New Roman"/>
                <w:b/>
                <w:bCs/>
                <w:sz w:val="22"/>
                <w:szCs w:val="22"/>
              </w:rPr>
              <w:t>82,847</w:t>
            </w:r>
          </w:p>
        </w:tc>
        <w:tc>
          <w:tcPr>
            <w:tcW w:w="236" w:type="dxa"/>
            <w:tcBorders>
              <w:top w:val="nil"/>
              <w:bottom w:val="nil"/>
            </w:tcBorders>
          </w:tcPr>
          <w:p w14:paraId="7F413938"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043D1F78" w14:textId="4BFB7964" w:rsidR="00B12F95" w:rsidRPr="00EE4AE8" w:rsidRDefault="00B12F95" w:rsidP="00B12F95">
            <w:pPr>
              <w:tabs>
                <w:tab w:val="decimal" w:pos="1074"/>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201,846</w:t>
            </w:r>
          </w:p>
        </w:tc>
        <w:tc>
          <w:tcPr>
            <w:tcW w:w="236" w:type="dxa"/>
            <w:tcBorders>
              <w:top w:val="nil"/>
              <w:bottom w:val="nil"/>
            </w:tcBorders>
          </w:tcPr>
          <w:p w14:paraId="37ECF777"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18DE64E7" w14:textId="096CCF24" w:rsidR="00B12F95" w:rsidRPr="00EE4AE8" w:rsidRDefault="00B12F95" w:rsidP="00B12F95">
            <w:pPr>
              <w:pStyle w:val="7I-7H-3"/>
              <w:tabs>
                <w:tab w:val="decimal" w:pos="1074"/>
              </w:tabs>
              <w:spacing w:line="240" w:lineRule="atLeast"/>
              <w:ind w:left="-130"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91,589</w:t>
            </w:r>
          </w:p>
        </w:tc>
        <w:tc>
          <w:tcPr>
            <w:tcW w:w="242" w:type="dxa"/>
            <w:tcBorders>
              <w:top w:val="nil"/>
              <w:bottom w:val="nil"/>
            </w:tcBorders>
          </w:tcPr>
          <w:p w14:paraId="26D1AF23"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5538948D" w14:textId="2E535B71" w:rsidR="00B12F95" w:rsidRPr="00EE4AE8" w:rsidRDefault="00B12F95" w:rsidP="00B12F95">
            <w:pPr>
              <w:pStyle w:val="7I-7H-3"/>
              <w:tabs>
                <w:tab w:val="decimal" w:pos="1210"/>
              </w:tabs>
              <w:spacing w:line="240" w:lineRule="atLeast"/>
              <w:ind w:left="-125"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75,400</w:t>
            </w:r>
          </w:p>
        </w:tc>
        <w:tc>
          <w:tcPr>
            <w:tcW w:w="236" w:type="dxa"/>
            <w:tcBorders>
              <w:top w:val="nil"/>
              <w:bottom w:val="nil"/>
            </w:tcBorders>
          </w:tcPr>
          <w:p w14:paraId="7362F8FB"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3957B92E" w14:textId="4EE7BCD7" w:rsidR="00B12F95" w:rsidRPr="00EE4AE8" w:rsidRDefault="00B12F95" w:rsidP="008B5EB4">
            <w:pPr>
              <w:tabs>
                <w:tab w:val="decimal" w:pos="1146"/>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3,830</w:t>
            </w:r>
          </w:p>
        </w:tc>
        <w:tc>
          <w:tcPr>
            <w:tcW w:w="236" w:type="dxa"/>
            <w:tcBorders>
              <w:top w:val="nil"/>
              <w:bottom w:val="nil"/>
            </w:tcBorders>
          </w:tcPr>
          <w:p w14:paraId="76A7BFF5" w14:textId="2954E812"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1C7C18EF" w14:textId="2B446630" w:rsidR="00B12F95" w:rsidRPr="00EE4AE8" w:rsidRDefault="00B12F95" w:rsidP="008B5EB4">
            <w:pPr>
              <w:pStyle w:val="7I-7H-3"/>
              <w:tabs>
                <w:tab w:val="decimal" w:pos="1097"/>
              </w:tabs>
              <w:spacing w:line="240" w:lineRule="atLeast"/>
              <w:ind w:left="-130"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535</w:t>
            </w:r>
          </w:p>
        </w:tc>
        <w:tc>
          <w:tcPr>
            <w:tcW w:w="283" w:type="dxa"/>
            <w:tcBorders>
              <w:top w:val="nil"/>
              <w:bottom w:val="nil"/>
            </w:tcBorders>
          </w:tcPr>
          <w:p w14:paraId="5FD55746" w14:textId="77777777" w:rsidR="00B12F95" w:rsidRPr="00EE4AE8" w:rsidRDefault="00B12F95" w:rsidP="00B12F95">
            <w:pPr>
              <w:pStyle w:val="7I-7H-3"/>
              <w:tabs>
                <w:tab w:val="decimal" w:pos="698"/>
              </w:tabs>
              <w:spacing w:line="240" w:lineRule="atLeast"/>
              <w:ind w:left="-130" w:right="-144"/>
              <w:rPr>
                <w:rFonts w:ascii="Times New Roman" w:hAnsi="Times New Roman" w:cs="Times New Roman"/>
                <w:b/>
                <w:bCs/>
                <w:sz w:val="22"/>
                <w:szCs w:val="22"/>
                <w:lang w:val="en-US"/>
              </w:rPr>
            </w:pPr>
          </w:p>
        </w:tc>
        <w:tc>
          <w:tcPr>
            <w:tcW w:w="1517" w:type="dxa"/>
            <w:tcBorders>
              <w:top w:val="nil"/>
              <w:bottom w:val="nil"/>
            </w:tcBorders>
          </w:tcPr>
          <w:p w14:paraId="1681F917" w14:textId="7A11105B" w:rsidR="00B12F95" w:rsidRPr="00EE4AE8" w:rsidRDefault="00B12F95" w:rsidP="00B12F95">
            <w:pPr>
              <w:pStyle w:val="7I-7H-3"/>
              <w:tabs>
                <w:tab w:val="decimal" w:pos="1060"/>
              </w:tabs>
              <w:spacing w:line="240" w:lineRule="atLeast"/>
              <w:ind w:left="-130"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456,047</w:t>
            </w:r>
          </w:p>
        </w:tc>
      </w:tr>
      <w:tr w:rsidR="00997C81" w:rsidRPr="00EE4AE8" w14:paraId="3D318E03" w14:textId="77777777" w:rsidTr="000F4F86">
        <w:tc>
          <w:tcPr>
            <w:tcW w:w="3132" w:type="dxa"/>
            <w:tcBorders>
              <w:top w:val="nil"/>
              <w:bottom w:val="nil"/>
            </w:tcBorders>
            <w:vAlign w:val="bottom"/>
          </w:tcPr>
          <w:p w14:paraId="3F3B5A1A" w14:textId="77777777" w:rsidR="00997C81" w:rsidRPr="00EE4AE8" w:rsidRDefault="00997C81" w:rsidP="00997C81">
            <w:pPr>
              <w:pStyle w:val="7I-7H-3"/>
              <w:spacing w:line="240" w:lineRule="atLeast"/>
              <w:ind w:left="-18" w:right="-108"/>
              <w:rPr>
                <w:rFonts w:ascii="Times New Roman" w:hAnsi="Times New Roman" w:cs="Times New Roman"/>
                <w:sz w:val="22"/>
                <w:szCs w:val="22"/>
                <w:lang w:val="en-US"/>
              </w:rPr>
            </w:pPr>
            <w:r w:rsidRPr="00EE4AE8">
              <w:rPr>
                <w:rFonts w:ascii="Times New Roman" w:hAnsi="Times New Roman" w:cs="Times New Roman"/>
                <w:sz w:val="22"/>
                <w:szCs w:val="22"/>
                <w:lang w:val="en-GB"/>
              </w:rPr>
              <w:t>Additions</w:t>
            </w:r>
            <w:r w:rsidRPr="00EE4AE8" w:rsidDel="008371AD">
              <w:rPr>
                <w:rFonts w:ascii="Times New Roman" w:hAnsi="Times New Roman" w:cs="Times New Roman"/>
                <w:sz w:val="22"/>
                <w:szCs w:val="22"/>
                <w:lang w:val="en-GB"/>
              </w:rPr>
              <w:t xml:space="preserve"> </w:t>
            </w:r>
          </w:p>
        </w:tc>
        <w:tc>
          <w:tcPr>
            <w:tcW w:w="1386" w:type="dxa"/>
            <w:tcBorders>
              <w:top w:val="nil"/>
              <w:bottom w:val="nil"/>
            </w:tcBorders>
          </w:tcPr>
          <w:p w14:paraId="62FC6166" w14:textId="149B6292" w:rsidR="00997C81" w:rsidRPr="00EE4AE8" w:rsidRDefault="00997C81" w:rsidP="00997C81">
            <w:pPr>
              <w:pStyle w:val="7I-7H-3"/>
              <w:tabs>
                <w:tab w:val="decimal" w:pos="601"/>
              </w:tabs>
              <w:spacing w:line="240" w:lineRule="atLeast"/>
              <w:ind w:left="-130" w:right="3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tcPr>
          <w:p w14:paraId="07316A9D" w14:textId="77777777" w:rsidR="00997C81" w:rsidRPr="00EE4AE8" w:rsidRDefault="00997C81" w:rsidP="00997C81">
            <w:pPr>
              <w:tabs>
                <w:tab w:val="decimal" w:pos="468"/>
                <w:tab w:val="decimal" w:pos="721"/>
              </w:tabs>
              <w:spacing w:line="240" w:lineRule="atLeast"/>
              <w:ind w:right="-144"/>
              <w:jc w:val="left"/>
              <w:rPr>
                <w:rFonts w:ascii="Times New Roman" w:hAnsi="Times New Roman" w:cs="Times New Roman"/>
                <w:b/>
                <w:bCs/>
                <w:sz w:val="22"/>
                <w:szCs w:val="22"/>
                <w:lang w:eastAsia="th-TH"/>
              </w:rPr>
            </w:pPr>
          </w:p>
        </w:tc>
        <w:tc>
          <w:tcPr>
            <w:tcW w:w="1384" w:type="dxa"/>
            <w:tcBorders>
              <w:top w:val="nil"/>
              <w:bottom w:val="nil"/>
            </w:tcBorders>
          </w:tcPr>
          <w:p w14:paraId="0DD3B35F" w14:textId="28213170" w:rsidR="00997C81" w:rsidRPr="00EE4AE8" w:rsidRDefault="00997C81" w:rsidP="00997C81">
            <w:pPr>
              <w:pStyle w:val="7I-7H-3"/>
              <w:tabs>
                <w:tab w:val="decimal" w:pos="790"/>
              </w:tabs>
              <w:spacing w:line="240" w:lineRule="atLeast"/>
              <w:ind w:left="-125" w:right="-14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tcPr>
          <w:p w14:paraId="0D950F0B" w14:textId="77777777" w:rsidR="00997C81" w:rsidRPr="00EE4AE8" w:rsidRDefault="00997C81" w:rsidP="00997C81">
            <w:pPr>
              <w:pStyle w:val="7I-7H-3"/>
              <w:tabs>
                <w:tab w:val="decimal" w:pos="432"/>
              </w:tabs>
              <w:spacing w:line="240" w:lineRule="atLeast"/>
              <w:ind w:left="-125" w:right="-144"/>
              <w:rPr>
                <w:rFonts w:ascii="Times New Roman" w:hAnsi="Times New Roman" w:cs="Times New Roman"/>
                <w:sz w:val="22"/>
                <w:szCs w:val="22"/>
                <w:lang w:val="en-US"/>
              </w:rPr>
            </w:pPr>
          </w:p>
        </w:tc>
        <w:tc>
          <w:tcPr>
            <w:tcW w:w="1474" w:type="dxa"/>
            <w:tcBorders>
              <w:top w:val="nil"/>
              <w:bottom w:val="nil"/>
            </w:tcBorders>
          </w:tcPr>
          <w:p w14:paraId="2A6ED012" w14:textId="7EF686A7" w:rsidR="00997C81" w:rsidRPr="00EE4AE8" w:rsidRDefault="00997C81" w:rsidP="00997C81">
            <w:pPr>
              <w:pStyle w:val="7I-7H-3"/>
              <w:tabs>
                <w:tab w:val="decimal" w:pos="1074"/>
              </w:tabs>
              <w:spacing w:line="240" w:lineRule="atLeast"/>
              <w:ind w:left="-130" w:right="-144"/>
              <w:rPr>
                <w:rFonts w:ascii="Times New Roman" w:hAnsi="Times New Roman" w:cs="Times New Roman"/>
                <w:sz w:val="22"/>
                <w:szCs w:val="22"/>
                <w:lang w:val="en-US"/>
              </w:rPr>
            </w:pPr>
            <w:r>
              <w:rPr>
                <w:rFonts w:ascii="Times New Roman" w:hAnsi="Times New Roman" w:cs="Times New Roman"/>
                <w:sz w:val="22"/>
                <w:szCs w:val="22"/>
                <w:lang w:val="en-US"/>
              </w:rPr>
              <w:t>1,207</w:t>
            </w:r>
          </w:p>
        </w:tc>
        <w:tc>
          <w:tcPr>
            <w:tcW w:w="242" w:type="dxa"/>
            <w:tcBorders>
              <w:top w:val="nil"/>
              <w:bottom w:val="nil"/>
            </w:tcBorders>
          </w:tcPr>
          <w:p w14:paraId="7831096B"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0C4347A2" w14:textId="0D34FDDF" w:rsidR="00997C81" w:rsidRPr="00EE4AE8" w:rsidRDefault="00997C81" w:rsidP="00997C81">
            <w:pPr>
              <w:pStyle w:val="7I-7H-3"/>
              <w:tabs>
                <w:tab w:val="decimal" w:pos="1210"/>
              </w:tabs>
              <w:spacing w:line="240" w:lineRule="atLeast"/>
              <w:ind w:left="-125" w:right="-144"/>
              <w:rPr>
                <w:rFonts w:ascii="Times New Roman" w:hAnsi="Times New Roman" w:cs="Times New Roman"/>
                <w:sz w:val="22"/>
                <w:szCs w:val="22"/>
                <w:lang w:val="en-US"/>
              </w:rPr>
            </w:pPr>
            <w:r>
              <w:rPr>
                <w:rFonts w:ascii="Times New Roman" w:hAnsi="Times New Roman" w:cs="Times New Roman"/>
                <w:sz w:val="22"/>
                <w:szCs w:val="22"/>
                <w:lang w:val="en-US"/>
              </w:rPr>
              <w:t>1,225</w:t>
            </w:r>
          </w:p>
        </w:tc>
        <w:tc>
          <w:tcPr>
            <w:tcW w:w="236" w:type="dxa"/>
            <w:tcBorders>
              <w:top w:val="nil"/>
              <w:bottom w:val="nil"/>
            </w:tcBorders>
          </w:tcPr>
          <w:p w14:paraId="2FAAFEF5"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2F1CC3BA" w14:textId="3F837127" w:rsidR="00997C81" w:rsidRPr="00997C81" w:rsidRDefault="00997C81" w:rsidP="00997C81">
            <w:pPr>
              <w:tabs>
                <w:tab w:val="decimal" w:pos="1146"/>
              </w:tabs>
              <w:spacing w:line="240" w:lineRule="atLeast"/>
              <w:ind w:left="-125" w:right="-144"/>
              <w:jc w:val="left"/>
              <w:rPr>
                <w:rFonts w:ascii="Times New Roman" w:hAnsi="Times New Roman" w:cs="Times New Roman"/>
                <w:sz w:val="22"/>
                <w:szCs w:val="22"/>
                <w:cs/>
              </w:rPr>
            </w:pPr>
            <w:r>
              <w:rPr>
                <w:rFonts w:ascii="Times New Roman" w:hAnsi="Times New Roman" w:cs="Times New Roman"/>
                <w:sz w:val="22"/>
                <w:szCs w:val="22"/>
              </w:rPr>
              <w:t>3,599</w:t>
            </w:r>
          </w:p>
        </w:tc>
        <w:tc>
          <w:tcPr>
            <w:tcW w:w="236" w:type="dxa"/>
            <w:tcBorders>
              <w:top w:val="nil"/>
              <w:bottom w:val="nil"/>
            </w:tcBorders>
          </w:tcPr>
          <w:p w14:paraId="0C1FCBC6" w14:textId="7567EDDA"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3AD92E11" w14:textId="1879D674" w:rsidR="00997C81" w:rsidRPr="00997C81" w:rsidRDefault="00997C81" w:rsidP="00997C81">
            <w:pPr>
              <w:pStyle w:val="7I-7H-3"/>
              <w:tabs>
                <w:tab w:val="decimal" w:pos="1097"/>
              </w:tabs>
              <w:spacing w:line="240" w:lineRule="atLeast"/>
              <w:ind w:left="-130" w:right="-144"/>
              <w:rPr>
                <w:rFonts w:ascii="Times New Roman" w:hAnsi="Times New Roman" w:cs="Times New Roman"/>
                <w:sz w:val="22"/>
                <w:szCs w:val="22"/>
                <w:lang w:val="en-US"/>
              </w:rPr>
            </w:pPr>
            <w:r>
              <w:rPr>
                <w:rFonts w:ascii="Times New Roman" w:hAnsi="Times New Roman" w:cs="Times New Roman"/>
                <w:sz w:val="22"/>
                <w:szCs w:val="22"/>
                <w:lang w:val="en-US"/>
              </w:rPr>
              <w:t>15,447</w:t>
            </w:r>
          </w:p>
        </w:tc>
        <w:tc>
          <w:tcPr>
            <w:tcW w:w="283" w:type="dxa"/>
            <w:tcBorders>
              <w:top w:val="nil"/>
              <w:bottom w:val="nil"/>
            </w:tcBorders>
          </w:tcPr>
          <w:p w14:paraId="38C9126D" w14:textId="77777777" w:rsidR="00997C81" w:rsidRPr="00EE4AE8" w:rsidRDefault="00997C81" w:rsidP="00997C81">
            <w:pPr>
              <w:pStyle w:val="7I-7H-3"/>
              <w:tabs>
                <w:tab w:val="decimal" w:pos="698"/>
              </w:tabs>
              <w:spacing w:line="240" w:lineRule="atLeast"/>
              <w:ind w:left="-130" w:right="-144"/>
              <w:rPr>
                <w:rFonts w:ascii="Times New Roman" w:hAnsi="Times New Roman" w:cs="Times New Roman"/>
                <w:sz w:val="22"/>
                <w:szCs w:val="22"/>
                <w:lang w:val="en-US"/>
              </w:rPr>
            </w:pPr>
          </w:p>
        </w:tc>
        <w:tc>
          <w:tcPr>
            <w:tcW w:w="1517" w:type="dxa"/>
            <w:tcBorders>
              <w:top w:val="nil"/>
              <w:bottom w:val="nil"/>
            </w:tcBorders>
          </w:tcPr>
          <w:p w14:paraId="14D4A7AE" w14:textId="433E4A65" w:rsidR="00997C81" w:rsidRPr="00EE4AE8" w:rsidRDefault="00997C81" w:rsidP="00997C81">
            <w:pPr>
              <w:pStyle w:val="7I-7H-3"/>
              <w:tabs>
                <w:tab w:val="decimal" w:pos="1060"/>
              </w:tabs>
              <w:spacing w:line="240" w:lineRule="atLeast"/>
              <w:ind w:left="-130" w:right="-144"/>
              <w:rPr>
                <w:rFonts w:ascii="Times New Roman" w:hAnsi="Times New Roman" w:cs="Times New Roman"/>
                <w:sz w:val="22"/>
                <w:szCs w:val="22"/>
                <w:lang w:val="en-US"/>
              </w:rPr>
            </w:pPr>
            <w:r>
              <w:rPr>
                <w:rFonts w:ascii="Times New Roman" w:hAnsi="Times New Roman" w:cs="Times New Roman"/>
                <w:sz w:val="22"/>
                <w:szCs w:val="22"/>
                <w:lang w:val="en-US"/>
              </w:rPr>
              <w:t>21,478</w:t>
            </w:r>
          </w:p>
        </w:tc>
      </w:tr>
      <w:tr w:rsidR="000F4F86" w:rsidRPr="00EE4AE8" w14:paraId="48550229" w14:textId="77777777" w:rsidTr="000F4F86">
        <w:tc>
          <w:tcPr>
            <w:tcW w:w="3132" w:type="dxa"/>
            <w:tcBorders>
              <w:top w:val="nil"/>
              <w:bottom w:val="nil"/>
            </w:tcBorders>
            <w:vAlign w:val="bottom"/>
          </w:tcPr>
          <w:p w14:paraId="33C983F7" w14:textId="75B253DB" w:rsidR="000F4F86" w:rsidRPr="00EE4AE8" w:rsidRDefault="000F4F86" w:rsidP="00997C81">
            <w:pPr>
              <w:pStyle w:val="7I-7H-3"/>
              <w:spacing w:line="240" w:lineRule="atLeast"/>
              <w:ind w:left="-18" w:right="-108"/>
              <w:rPr>
                <w:rFonts w:ascii="Times New Roman" w:hAnsi="Times New Roman" w:cs="Times New Roman"/>
                <w:sz w:val="22"/>
                <w:szCs w:val="22"/>
                <w:lang w:val="en-GB"/>
              </w:rPr>
            </w:pPr>
            <w:r w:rsidRPr="00997C81">
              <w:rPr>
                <w:rFonts w:ascii="Times New Roman" w:hAnsi="Times New Roman" w:cs="Times New Roman"/>
                <w:sz w:val="22"/>
                <w:szCs w:val="22"/>
                <w:lang w:val="en-GB"/>
              </w:rPr>
              <w:t xml:space="preserve">Disposals </w:t>
            </w:r>
          </w:p>
        </w:tc>
        <w:tc>
          <w:tcPr>
            <w:tcW w:w="1386" w:type="dxa"/>
            <w:tcBorders>
              <w:top w:val="nil"/>
              <w:bottom w:val="nil"/>
            </w:tcBorders>
          </w:tcPr>
          <w:p w14:paraId="54D85D31" w14:textId="413E5999" w:rsidR="000F4F86" w:rsidRDefault="000F4F86" w:rsidP="00997C81">
            <w:pPr>
              <w:pStyle w:val="7I-7H-3"/>
              <w:tabs>
                <w:tab w:val="decimal" w:pos="601"/>
              </w:tabs>
              <w:spacing w:line="240" w:lineRule="atLeast"/>
              <w:ind w:left="-130" w:right="3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tcPr>
          <w:p w14:paraId="0B7BFF10" w14:textId="77777777" w:rsidR="000F4F86" w:rsidRPr="00EE4AE8" w:rsidRDefault="000F4F86" w:rsidP="00997C81">
            <w:pPr>
              <w:tabs>
                <w:tab w:val="decimal" w:pos="468"/>
                <w:tab w:val="decimal" w:pos="721"/>
              </w:tabs>
              <w:spacing w:line="240" w:lineRule="atLeast"/>
              <w:ind w:right="-144"/>
              <w:jc w:val="left"/>
              <w:rPr>
                <w:rFonts w:ascii="Times New Roman" w:hAnsi="Times New Roman" w:cs="Times New Roman"/>
                <w:b/>
                <w:bCs/>
                <w:sz w:val="22"/>
                <w:szCs w:val="22"/>
                <w:lang w:eastAsia="th-TH"/>
              </w:rPr>
            </w:pPr>
          </w:p>
        </w:tc>
        <w:tc>
          <w:tcPr>
            <w:tcW w:w="1384" w:type="dxa"/>
            <w:tcBorders>
              <w:top w:val="nil"/>
              <w:bottom w:val="nil"/>
            </w:tcBorders>
          </w:tcPr>
          <w:p w14:paraId="2EF4CF9F" w14:textId="6F4B1D35" w:rsidR="000F4F86" w:rsidRDefault="000F4F86" w:rsidP="00997C81">
            <w:pPr>
              <w:pStyle w:val="7I-7H-3"/>
              <w:tabs>
                <w:tab w:val="decimal" w:pos="790"/>
              </w:tabs>
              <w:spacing w:line="240" w:lineRule="atLeast"/>
              <w:ind w:left="-125" w:right="-14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tcPr>
          <w:p w14:paraId="00CDD331" w14:textId="77777777" w:rsidR="000F4F86" w:rsidRPr="00EE4AE8" w:rsidRDefault="000F4F86" w:rsidP="00997C81">
            <w:pPr>
              <w:pStyle w:val="7I-7H-3"/>
              <w:tabs>
                <w:tab w:val="decimal" w:pos="432"/>
              </w:tabs>
              <w:spacing w:line="240" w:lineRule="atLeast"/>
              <w:ind w:left="-125" w:right="-144"/>
              <w:rPr>
                <w:rFonts w:ascii="Times New Roman" w:hAnsi="Times New Roman" w:cs="Times New Roman"/>
                <w:sz w:val="22"/>
                <w:szCs w:val="22"/>
                <w:lang w:val="en-US"/>
              </w:rPr>
            </w:pPr>
          </w:p>
        </w:tc>
        <w:tc>
          <w:tcPr>
            <w:tcW w:w="1474" w:type="dxa"/>
            <w:tcBorders>
              <w:top w:val="nil"/>
              <w:bottom w:val="nil"/>
            </w:tcBorders>
          </w:tcPr>
          <w:p w14:paraId="732BBCC4" w14:textId="2FAC71C4" w:rsidR="000F4F86" w:rsidRDefault="000F4F86" w:rsidP="000F4F86">
            <w:pPr>
              <w:tabs>
                <w:tab w:val="decimal" w:pos="757"/>
              </w:tabs>
              <w:spacing w:line="240" w:lineRule="atLeast"/>
              <w:ind w:left="-130" w:right="-144"/>
              <w:jc w:val="left"/>
              <w:rPr>
                <w:rFonts w:ascii="Times New Roman" w:hAnsi="Times New Roman" w:cs="Times New Roman"/>
                <w:sz w:val="22"/>
                <w:szCs w:val="22"/>
              </w:rPr>
            </w:pPr>
            <w:r>
              <w:rPr>
                <w:rFonts w:ascii="Times New Roman" w:hAnsi="Times New Roman" w:cs="Times New Roman"/>
                <w:sz w:val="22"/>
                <w:szCs w:val="22"/>
              </w:rPr>
              <w:t>-</w:t>
            </w:r>
          </w:p>
        </w:tc>
        <w:tc>
          <w:tcPr>
            <w:tcW w:w="242" w:type="dxa"/>
            <w:tcBorders>
              <w:top w:val="nil"/>
              <w:bottom w:val="nil"/>
            </w:tcBorders>
          </w:tcPr>
          <w:p w14:paraId="6FF58D5C" w14:textId="77777777" w:rsidR="000F4F86" w:rsidRPr="00EE4AE8" w:rsidRDefault="000F4F86" w:rsidP="00997C81">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3A3CE5DA" w14:textId="490EF84A" w:rsidR="000F4F86" w:rsidRDefault="000F4F86" w:rsidP="00997C81">
            <w:pPr>
              <w:pStyle w:val="7I-7H-3"/>
              <w:tabs>
                <w:tab w:val="decimal" w:pos="1210"/>
              </w:tabs>
              <w:spacing w:line="240" w:lineRule="atLeast"/>
              <w:ind w:left="-125" w:right="-144"/>
              <w:rPr>
                <w:rFonts w:ascii="Times New Roman" w:hAnsi="Times New Roman" w:cs="Times New Roman"/>
                <w:sz w:val="22"/>
                <w:szCs w:val="22"/>
                <w:lang w:val="en-US"/>
              </w:rPr>
            </w:pPr>
            <w:r>
              <w:rPr>
                <w:rFonts w:ascii="Times New Roman" w:hAnsi="Times New Roman" w:cs="Times New Roman"/>
                <w:sz w:val="22"/>
                <w:szCs w:val="22"/>
                <w:lang w:val="en-US"/>
              </w:rPr>
              <w:t>(14)</w:t>
            </w:r>
          </w:p>
        </w:tc>
        <w:tc>
          <w:tcPr>
            <w:tcW w:w="236" w:type="dxa"/>
            <w:tcBorders>
              <w:top w:val="nil"/>
              <w:bottom w:val="nil"/>
            </w:tcBorders>
          </w:tcPr>
          <w:p w14:paraId="4D4AB788" w14:textId="77777777" w:rsidR="000F4F86" w:rsidRPr="00EE4AE8" w:rsidRDefault="000F4F86" w:rsidP="00997C81">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single" w:sz="4" w:space="0" w:color="auto"/>
            </w:tcBorders>
          </w:tcPr>
          <w:p w14:paraId="466FC65B" w14:textId="74F4149D" w:rsidR="000F4F86" w:rsidRPr="000F4F86" w:rsidRDefault="000F4F86" w:rsidP="000F4F86">
            <w:pPr>
              <w:tabs>
                <w:tab w:val="decimal" w:pos="876"/>
              </w:tabs>
              <w:spacing w:line="240" w:lineRule="atLeast"/>
              <w:ind w:left="-125" w:right="-144"/>
              <w:jc w:val="left"/>
              <w:rPr>
                <w:rFonts w:ascii="Times New Roman" w:hAnsi="Times New Roman" w:cs="Times New Roman"/>
                <w:b/>
                <w:bCs/>
                <w:sz w:val="22"/>
                <w:szCs w:val="22"/>
              </w:rPr>
            </w:pPr>
            <w:r w:rsidRPr="000F4F86">
              <w:rPr>
                <w:rFonts w:ascii="Times New Roman" w:hAnsi="Times New Roman" w:cs="Times New Roman"/>
                <w:b/>
                <w:bCs/>
                <w:sz w:val="22"/>
                <w:szCs w:val="22"/>
              </w:rPr>
              <w:t>-</w:t>
            </w:r>
          </w:p>
        </w:tc>
        <w:tc>
          <w:tcPr>
            <w:tcW w:w="236" w:type="dxa"/>
            <w:tcBorders>
              <w:top w:val="nil"/>
              <w:bottom w:val="nil"/>
            </w:tcBorders>
          </w:tcPr>
          <w:p w14:paraId="491964C1" w14:textId="77777777" w:rsidR="000F4F86" w:rsidRPr="00EE4AE8" w:rsidRDefault="000F4F86" w:rsidP="000F4F86">
            <w:pPr>
              <w:tabs>
                <w:tab w:val="decimal" w:pos="721"/>
                <w:tab w:val="decimal" w:pos="876"/>
              </w:tabs>
              <w:spacing w:line="240" w:lineRule="atLeast"/>
              <w:ind w:left="-125" w:right="-144"/>
              <w:jc w:val="left"/>
              <w:rPr>
                <w:rFonts w:ascii="Times New Roman" w:hAnsi="Times New Roman" w:cs="Times New Roman"/>
                <w:b/>
                <w:bCs/>
                <w:sz w:val="22"/>
                <w:szCs w:val="22"/>
              </w:rPr>
            </w:pPr>
          </w:p>
        </w:tc>
        <w:tc>
          <w:tcPr>
            <w:tcW w:w="1474" w:type="dxa"/>
            <w:tcBorders>
              <w:top w:val="nil"/>
              <w:bottom w:val="single" w:sz="4" w:space="0" w:color="auto"/>
            </w:tcBorders>
          </w:tcPr>
          <w:p w14:paraId="6E3B15D4" w14:textId="54F23EBC" w:rsidR="000F4F86" w:rsidRPr="000F4F86" w:rsidRDefault="000F4F86" w:rsidP="000F4F86">
            <w:pPr>
              <w:pStyle w:val="7I-7H-3"/>
              <w:tabs>
                <w:tab w:val="decimal" w:pos="827"/>
              </w:tabs>
              <w:spacing w:line="240" w:lineRule="atLeast"/>
              <w:ind w:left="-130" w:right="-144"/>
              <w:rPr>
                <w:rFonts w:ascii="Times New Roman" w:hAnsi="Times New Roman" w:cs="Times New Roman"/>
                <w:b/>
                <w:bCs/>
                <w:sz w:val="22"/>
                <w:szCs w:val="22"/>
                <w:lang w:val="en-US" w:eastAsia="en-US"/>
              </w:rPr>
            </w:pPr>
            <w:r w:rsidRPr="000F4F86">
              <w:rPr>
                <w:rFonts w:ascii="Times New Roman" w:hAnsi="Times New Roman" w:cs="Times New Roman"/>
                <w:sz w:val="22"/>
                <w:szCs w:val="22"/>
                <w:lang w:val="en-US"/>
              </w:rPr>
              <w:t>-</w:t>
            </w:r>
          </w:p>
        </w:tc>
        <w:tc>
          <w:tcPr>
            <w:tcW w:w="283" w:type="dxa"/>
            <w:tcBorders>
              <w:top w:val="nil"/>
              <w:bottom w:val="nil"/>
            </w:tcBorders>
          </w:tcPr>
          <w:p w14:paraId="6BC15E6C" w14:textId="77777777" w:rsidR="000F4F86" w:rsidRPr="00EE4AE8" w:rsidRDefault="000F4F86" w:rsidP="00997C81">
            <w:pPr>
              <w:pStyle w:val="7I-7H-3"/>
              <w:tabs>
                <w:tab w:val="decimal" w:pos="698"/>
              </w:tabs>
              <w:spacing w:line="240" w:lineRule="atLeast"/>
              <w:ind w:left="-130" w:right="-144"/>
              <w:rPr>
                <w:rFonts w:ascii="Times New Roman" w:hAnsi="Times New Roman" w:cs="Times New Roman"/>
                <w:sz w:val="22"/>
                <w:szCs w:val="22"/>
                <w:lang w:val="en-US"/>
              </w:rPr>
            </w:pPr>
          </w:p>
        </w:tc>
        <w:tc>
          <w:tcPr>
            <w:tcW w:w="1517" w:type="dxa"/>
            <w:tcBorders>
              <w:top w:val="nil"/>
              <w:bottom w:val="nil"/>
            </w:tcBorders>
          </w:tcPr>
          <w:p w14:paraId="7450518A" w14:textId="6C5D98F2" w:rsidR="000F4F86" w:rsidRDefault="000F4F86" w:rsidP="00997C81">
            <w:pPr>
              <w:pStyle w:val="7I-7H-3"/>
              <w:tabs>
                <w:tab w:val="decimal" w:pos="1060"/>
              </w:tabs>
              <w:spacing w:line="240" w:lineRule="atLeast"/>
              <w:ind w:left="-130" w:right="-144"/>
              <w:rPr>
                <w:rFonts w:ascii="Times New Roman" w:hAnsi="Times New Roman" w:cs="Times New Roman"/>
                <w:sz w:val="22"/>
                <w:szCs w:val="22"/>
                <w:lang w:val="en-US"/>
              </w:rPr>
            </w:pPr>
            <w:r>
              <w:rPr>
                <w:rFonts w:ascii="Times New Roman" w:hAnsi="Times New Roman" w:cs="Times New Roman"/>
                <w:sz w:val="22"/>
                <w:szCs w:val="22"/>
                <w:lang w:val="en-US"/>
              </w:rPr>
              <w:t>(14)</w:t>
            </w:r>
          </w:p>
        </w:tc>
      </w:tr>
      <w:tr w:rsidR="00B12F95" w:rsidRPr="00EE4AE8" w14:paraId="72377273" w14:textId="77777777" w:rsidTr="008B5EB4">
        <w:tc>
          <w:tcPr>
            <w:tcW w:w="3132" w:type="dxa"/>
            <w:tcBorders>
              <w:bottom w:val="nil"/>
            </w:tcBorders>
            <w:vAlign w:val="bottom"/>
          </w:tcPr>
          <w:p w14:paraId="3121CDBA" w14:textId="61640CF5" w:rsidR="00B12F95" w:rsidRPr="00EE4AE8" w:rsidRDefault="00B12F95" w:rsidP="00B12F95">
            <w:pPr>
              <w:pStyle w:val="7I-7H-3"/>
              <w:spacing w:line="240" w:lineRule="atLeast"/>
              <w:ind w:left="-18" w:right="-108"/>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9</w:t>
            </w:r>
          </w:p>
        </w:tc>
        <w:tc>
          <w:tcPr>
            <w:tcW w:w="1386" w:type="dxa"/>
            <w:tcBorders>
              <w:top w:val="single" w:sz="4" w:space="0" w:color="auto"/>
              <w:bottom w:val="single" w:sz="4" w:space="0" w:color="auto"/>
            </w:tcBorders>
          </w:tcPr>
          <w:p w14:paraId="78DE1ABB" w14:textId="10000DAA" w:rsidR="00B12F95" w:rsidRPr="00EE4AE8" w:rsidRDefault="000F4F86" w:rsidP="00B12F95">
            <w:pPr>
              <w:tabs>
                <w:tab w:val="decimal" w:pos="884"/>
              </w:tabs>
              <w:spacing w:line="240" w:lineRule="atLeast"/>
              <w:ind w:left="-130" w:right="34"/>
              <w:jc w:val="left"/>
              <w:rPr>
                <w:rFonts w:ascii="Times New Roman" w:hAnsi="Times New Roman" w:cs="Times New Roman"/>
                <w:b/>
                <w:bCs/>
                <w:sz w:val="22"/>
                <w:szCs w:val="22"/>
              </w:rPr>
            </w:pPr>
            <w:r>
              <w:rPr>
                <w:rFonts w:ascii="Times New Roman" w:hAnsi="Times New Roman" w:cs="Times New Roman"/>
                <w:b/>
                <w:bCs/>
                <w:sz w:val="22"/>
                <w:szCs w:val="22"/>
              </w:rPr>
              <w:t>82,847</w:t>
            </w:r>
          </w:p>
        </w:tc>
        <w:tc>
          <w:tcPr>
            <w:tcW w:w="236" w:type="dxa"/>
            <w:tcBorders>
              <w:bottom w:val="nil"/>
            </w:tcBorders>
          </w:tcPr>
          <w:p w14:paraId="7BB460AE"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single" w:sz="4" w:space="0" w:color="auto"/>
            </w:tcBorders>
          </w:tcPr>
          <w:p w14:paraId="51EDF104" w14:textId="6D18E662" w:rsidR="00B12F95" w:rsidRPr="00EE4AE8" w:rsidRDefault="000F4F86" w:rsidP="00B12F95">
            <w:pPr>
              <w:tabs>
                <w:tab w:val="decimal" w:pos="1074"/>
              </w:tabs>
              <w:spacing w:line="240" w:lineRule="atLeast"/>
              <w:ind w:left="-125" w:right="-144"/>
              <w:jc w:val="left"/>
              <w:rPr>
                <w:rFonts w:ascii="Times New Roman" w:hAnsi="Times New Roman" w:cs="Times New Roman"/>
                <w:b/>
                <w:bCs/>
                <w:sz w:val="22"/>
                <w:szCs w:val="22"/>
              </w:rPr>
            </w:pPr>
            <w:r>
              <w:rPr>
                <w:rFonts w:ascii="Times New Roman" w:hAnsi="Times New Roman" w:cs="Times New Roman"/>
                <w:b/>
                <w:bCs/>
                <w:sz w:val="22"/>
                <w:szCs w:val="22"/>
              </w:rPr>
              <w:t>201,846</w:t>
            </w:r>
          </w:p>
        </w:tc>
        <w:tc>
          <w:tcPr>
            <w:tcW w:w="236" w:type="dxa"/>
            <w:tcBorders>
              <w:bottom w:val="nil"/>
            </w:tcBorders>
          </w:tcPr>
          <w:p w14:paraId="3043FF65"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3BA99078" w14:textId="05953B42" w:rsidR="00B12F95" w:rsidRPr="00EE4AE8" w:rsidRDefault="000F4F86" w:rsidP="00B12F95">
            <w:pPr>
              <w:pStyle w:val="7I-7H-3"/>
              <w:tabs>
                <w:tab w:val="decimal" w:pos="1074"/>
              </w:tabs>
              <w:spacing w:line="240" w:lineRule="atLeast"/>
              <w:ind w:left="-130" w:right="-144"/>
              <w:rPr>
                <w:rFonts w:ascii="Times New Roman" w:hAnsi="Times New Roman" w:cs="Times New Roman"/>
                <w:b/>
                <w:bCs/>
                <w:sz w:val="22"/>
                <w:szCs w:val="22"/>
                <w:lang w:val="en-US"/>
              </w:rPr>
            </w:pPr>
            <w:r>
              <w:rPr>
                <w:rFonts w:ascii="Times New Roman" w:hAnsi="Times New Roman" w:cs="Times New Roman"/>
                <w:b/>
                <w:bCs/>
                <w:sz w:val="22"/>
                <w:szCs w:val="22"/>
                <w:lang w:val="en-US"/>
              </w:rPr>
              <w:t>92,796</w:t>
            </w:r>
          </w:p>
        </w:tc>
        <w:tc>
          <w:tcPr>
            <w:tcW w:w="242" w:type="dxa"/>
            <w:tcBorders>
              <w:bottom w:val="nil"/>
            </w:tcBorders>
          </w:tcPr>
          <w:p w14:paraId="73183012"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single" w:sz="4" w:space="0" w:color="auto"/>
            </w:tcBorders>
          </w:tcPr>
          <w:p w14:paraId="01F912A3" w14:textId="5E581A41" w:rsidR="00B12F95" w:rsidRPr="00EE4AE8" w:rsidRDefault="000F4F86" w:rsidP="00B12F95">
            <w:pPr>
              <w:pStyle w:val="7I-7H-3"/>
              <w:tabs>
                <w:tab w:val="decimal" w:pos="1210"/>
              </w:tabs>
              <w:spacing w:line="240" w:lineRule="atLeast"/>
              <w:ind w:left="-125" w:right="-144"/>
              <w:rPr>
                <w:rFonts w:ascii="Times New Roman" w:hAnsi="Times New Roman" w:cs="Times New Roman"/>
                <w:b/>
                <w:bCs/>
                <w:sz w:val="22"/>
                <w:szCs w:val="22"/>
                <w:lang w:val="en-US"/>
              </w:rPr>
            </w:pPr>
            <w:r>
              <w:rPr>
                <w:rFonts w:ascii="Times New Roman" w:hAnsi="Times New Roman" w:cs="Times New Roman"/>
                <w:b/>
                <w:bCs/>
                <w:sz w:val="22"/>
                <w:szCs w:val="22"/>
                <w:lang w:val="en-US"/>
              </w:rPr>
              <w:t>76,611</w:t>
            </w:r>
          </w:p>
        </w:tc>
        <w:tc>
          <w:tcPr>
            <w:tcW w:w="236" w:type="dxa"/>
            <w:tcBorders>
              <w:bottom w:val="nil"/>
            </w:tcBorders>
          </w:tcPr>
          <w:p w14:paraId="024DA58D"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single" w:sz="4" w:space="0" w:color="auto"/>
              <w:bottom w:val="single" w:sz="4" w:space="0" w:color="auto"/>
            </w:tcBorders>
          </w:tcPr>
          <w:p w14:paraId="361015B0" w14:textId="52C7C58B" w:rsidR="00B12F95" w:rsidRPr="000F4F86" w:rsidRDefault="000F4F86" w:rsidP="00997C81">
            <w:pPr>
              <w:tabs>
                <w:tab w:val="decimal" w:pos="1146"/>
              </w:tabs>
              <w:spacing w:line="240" w:lineRule="atLeast"/>
              <w:ind w:left="-125" w:right="-144"/>
              <w:jc w:val="left"/>
              <w:rPr>
                <w:rFonts w:ascii="Times New Roman" w:hAnsi="Times New Roman" w:cs="Times New Roman"/>
                <w:b/>
                <w:bCs/>
                <w:sz w:val="22"/>
                <w:szCs w:val="22"/>
                <w:cs/>
              </w:rPr>
            </w:pPr>
            <w:r w:rsidRPr="000F4F86">
              <w:rPr>
                <w:rFonts w:ascii="Times New Roman" w:hAnsi="Times New Roman" w:cs="Times New Roman"/>
                <w:b/>
                <w:bCs/>
                <w:sz w:val="22"/>
                <w:szCs w:val="22"/>
              </w:rPr>
              <w:t>7,429</w:t>
            </w:r>
          </w:p>
        </w:tc>
        <w:tc>
          <w:tcPr>
            <w:tcW w:w="236" w:type="dxa"/>
            <w:tcBorders>
              <w:bottom w:val="nil"/>
            </w:tcBorders>
          </w:tcPr>
          <w:p w14:paraId="4B4CA080" w14:textId="7D8D7009"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55B62B90" w14:textId="1524E3A7" w:rsidR="00B12F95" w:rsidRPr="00EE4AE8" w:rsidRDefault="00997C81" w:rsidP="008B5EB4">
            <w:pPr>
              <w:pStyle w:val="7I-7H-3"/>
              <w:tabs>
                <w:tab w:val="decimal" w:pos="1097"/>
              </w:tabs>
              <w:spacing w:line="240" w:lineRule="atLeast"/>
              <w:ind w:left="-130" w:right="-144"/>
              <w:rPr>
                <w:rFonts w:ascii="Times New Roman" w:hAnsi="Times New Roman" w:cs="Times New Roman"/>
                <w:b/>
                <w:bCs/>
                <w:sz w:val="22"/>
                <w:szCs w:val="22"/>
                <w:lang w:val="en-US"/>
              </w:rPr>
            </w:pPr>
            <w:r>
              <w:rPr>
                <w:rFonts w:ascii="Times New Roman" w:hAnsi="Times New Roman" w:cs="Times New Roman"/>
                <w:b/>
                <w:bCs/>
                <w:sz w:val="22"/>
                <w:szCs w:val="22"/>
                <w:lang w:val="en-US"/>
              </w:rPr>
              <w:t>15,982</w:t>
            </w:r>
          </w:p>
        </w:tc>
        <w:tc>
          <w:tcPr>
            <w:tcW w:w="283" w:type="dxa"/>
            <w:tcBorders>
              <w:bottom w:val="nil"/>
            </w:tcBorders>
          </w:tcPr>
          <w:p w14:paraId="48B214B8" w14:textId="77777777" w:rsidR="00B12F95" w:rsidRPr="00EE4AE8" w:rsidRDefault="00B12F95" w:rsidP="00B12F95">
            <w:pPr>
              <w:pStyle w:val="7I-7H-3"/>
              <w:tabs>
                <w:tab w:val="decimal" w:pos="698"/>
              </w:tabs>
              <w:spacing w:line="240" w:lineRule="atLeast"/>
              <w:ind w:left="-130" w:right="-144"/>
              <w:rPr>
                <w:rFonts w:ascii="Times New Roman" w:hAnsi="Times New Roman" w:cs="Times New Roman"/>
                <w:b/>
                <w:bCs/>
                <w:sz w:val="22"/>
                <w:szCs w:val="22"/>
                <w:lang w:val="en-US"/>
              </w:rPr>
            </w:pPr>
          </w:p>
        </w:tc>
        <w:tc>
          <w:tcPr>
            <w:tcW w:w="1517" w:type="dxa"/>
            <w:tcBorders>
              <w:top w:val="single" w:sz="4" w:space="0" w:color="auto"/>
              <w:bottom w:val="single" w:sz="4" w:space="0" w:color="auto"/>
            </w:tcBorders>
          </w:tcPr>
          <w:p w14:paraId="72D1B5C6" w14:textId="61E326BB" w:rsidR="00B12F95" w:rsidRPr="00EE4AE8" w:rsidRDefault="000F4F86" w:rsidP="00B12F95">
            <w:pPr>
              <w:pStyle w:val="7I-7H-3"/>
              <w:tabs>
                <w:tab w:val="decimal" w:pos="1060"/>
              </w:tabs>
              <w:spacing w:line="240" w:lineRule="atLeast"/>
              <w:ind w:left="-130" w:right="-144"/>
              <w:rPr>
                <w:rFonts w:ascii="Times New Roman" w:hAnsi="Times New Roman" w:cs="Times New Roman"/>
                <w:b/>
                <w:bCs/>
                <w:sz w:val="22"/>
                <w:szCs w:val="22"/>
                <w:lang w:val="en-US"/>
              </w:rPr>
            </w:pPr>
            <w:r>
              <w:rPr>
                <w:rFonts w:ascii="Times New Roman" w:hAnsi="Times New Roman" w:cs="Times New Roman"/>
                <w:b/>
                <w:bCs/>
                <w:sz w:val="22"/>
                <w:szCs w:val="22"/>
                <w:lang w:val="en-US"/>
              </w:rPr>
              <w:t>477,511</w:t>
            </w:r>
          </w:p>
        </w:tc>
      </w:tr>
      <w:tr w:rsidR="00B12F95" w:rsidRPr="00EE4AE8" w14:paraId="0AF71121" w14:textId="77777777" w:rsidTr="008B5EB4">
        <w:tc>
          <w:tcPr>
            <w:tcW w:w="3132" w:type="dxa"/>
            <w:tcBorders>
              <w:bottom w:val="nil"/>
            </w:tcBorders>
            <w:vAlign w:val="bottom"/>
          </w:tcPr>
          <w:p w14:paraId="542E99FD" w14:textId="77777777" w:rsidR="00B12F95" w:rsidRPr="00EE4AE8" w:rsidRDefault="00B12F95" w:rsidP="00B12F95">
            <w:pPr>
              <w:pStyle w:val="7I-7H-3"/>
              <w:ind w:left="-18" w:right="-108"/>
              <w:rPr>
                <w:rFonts w:ascii="Times New Roman" w:hAnsi="Times New Roman" w:cs="Times New Roman"/>
                <w:b/>
                <w:bCs/>
                <w:i/>
                <w:iCs/>
                <w:sz w:val="22"/>
                <w:szCs w:val="22"/>
                <w:lang w:val="en-US"/>
              </w:rPr>
            </w:pPr>
          </w:p>
        </w:tc>
        <w:tc>
          <w:tcPr>
            <w:tcW w:w="1386" w:type="dxa"/>
            <w:tcBorders>
              <w:top w:val="single" w:sz="4" w:space="0" w:color="auto"/>
              <w:bottom w:val="nil"/>
            </w:tcBorders>
          </w:tcPr>
          <w:p w14:paraId="1AD674A0" w14:textId="77777777" w:rsidR="00B12F95" w:rsidRPr="00EE4AE8" w:rsidRDefault="00B12F95" w:rsidP="00B12F95">
            <w:pPr>
              <w:pStyle w:val="7I-7H-3"/>
              <w:tabs>
                <w:tab w:val="decimal" w:pos="684"/>
              </w:tabs>
              <w:ind w:left="-130" w:right="34"/>
              <w:rPr>
                <w:rFonts w:ascii="Times New Roman" w:hAnsi="Times New Roman" w:cs="Times New Roman"/>
                <w:sz w:val="22"/>
                <w:szCs w:val="22"/>
                <w:lang w:val="en-US"/>
              </w:rPr>
            </w:pPr>
          </w:p>
        </w:tc>
        <w:tc>
          <w:tcPr>
            <w:tcW w:w="236" w:type="dxa"/>
            <w:tcBorders>
              <w:bottom w:val="nil"/>
            </w:tcBorders>
          </w:tcPr>
          <w:p w14:paraId="3044DF50" w14:textId="77777777" w:rsidR="00B12F95" w:rsidRPr="00EE4AE8" w:rsidRDefault="00B12F95" w:rsidP="00B12F95">
            <w:pPr>
              <w:tabs>
                <w:tab w:val="decimal" w:pos="721"/>
              </w:tabs>
              <w:ind w:left="-125" w:right="-144"/>
              <w:jc w:val="left"/>
              <w:rPr>
                <w:rFonts w:ascii="Times New Roman" w:hAnsi="Times New Roman" w:cs="Times New Roman"/>
                <w:sz w:val="22"/>
                <w:szCs w:val="22"/>
              </w:rPr>
            </w:pPr>
          </w:p>
        </w:tc>
        <w:tc>
          <w:tcPr>
            <w:tcW w:w="1384" w:type="dxa"/>
            <w:tcBorders>
              <w:top w:val="single" w:sz="4" w:space="0" w:color="auto"/>
              <w:bottom w:val="nil"/>
            </w:tcBorders>
          </w:tcPr>
          <w:p w14:paraId="5D37DAF3" w14:textId="77777777" w:rsidR="00B12F95" w:rsidRPr="00EE4AE8" w:rsidRDefault="00B12F95" w:rsidP="00B12F95">
            <w:pPr>
              <w:pStyle w:val="7I-7H-3"/>
              <w:tabs>
                <w:tab w:val="decimal" w:pos="1074"/>
              </w:tabs>
              <w:ind w:left="-125" w:right="-144"/>
              <w:rPr>
                <w:rFonts w:ascii="Times New Roman" w:hAnsi="Times New Roman" w:cs="Times New Roman"/>
                <w:sz w:val="22"/>
                <w:szCs w:val="22"/>
                <w:lang w:val="en-US"/>
              </w:rPr>
            </w:pPr>
          </w:p>
        </w:tc>
        <w:tc>
          <w:tcPr>
            <w:tcW w:w="236" w:type="dxa"/>
            <w:tcBorders>
              <w:bottom w:val="nil"/>
            </w:tcBorders>
          </w:tcPr>
          <w:p w14:paraId="42D782C8" w14:textId="77777777" w:rsidR="00B12F95" w:rsidRPr="00EE4AE8" w:rsidRDefault="00B12F95" w:rsidP="00B12F95">
            <w:pPr>
              <w:tabs>
                <w:tab w:val="decimal" w:pos="721"/>
              </w:tabs>
              <w:ind w:left="-125" w:right="-144"/>
              <w:jc w:val="left"/>
              <w:rPr>
                <w:rFonts w:ascii="Times New Roman" w:hAnsi="Times New Roman" w:cs="Times New Roman"/>
                <w:sz w:val="22"/>
                <w:szCs w:val="22"/>
              </w:rPr>
            </w:pPr>
          </w:p>
        </w:tc>
        <w:tc>
          <w:tcPr>
            <w:tcW w:w="1474" w:type="dxa"/>
            <w:tcBorders>
              <w:top w:val="single" w:sz="4" w:space="0" w:color="auto"/>
              <w:bottom w:val="nil"/>
            </w:tcBorders>
          </w:tcPr>
          <w:p w14:paraId="60C0F8B6" w14:textId="77777777" w:rsidR="00B12F95" w:rsidRPr="00EE4AE8" w:rsidRDefault="00B12F95" w:rsidP="00B12F95">
            <w:pPr>
              <w:pStyle w:val="7I-7H-3"/>
              <w:tabs>
                <w:tab w:val="decimal" w:pos="1074"/>
              </w:tabs>
              <w:ind w:left="-130" w:right="-144"/>
              <w:rPr>
                <w:rFonts w:ascii="Times New Roman" w:hAnsi="Times New Roman" w:cs="Times New Roman"/>
                <w:sz w:val="22"/>
                <w:szCs w:val="22"/>
                <w:lang w:val="en-US"/>
              </w:rPr>
            </w:pPr>
          </w:p>
        </w:tc>
        <w:tc>
          <w:tcPr>
            <w:tcW w:w="242" w:type="dxa"/>
            <w:tcBorders>
              <w:bottom w:val="nil"/>
            </w:tcBorders>
          </w:tcPr>
          <w:p w14:paraId="661257F3" w14:textId="77777777" w:rsidR="00B12F95" w:rsidRPr="00EE4AE8" w:rsidRDefault="00B12F95" w:rsidP="00B12F95">
            <w:pPr>
              <w:tabs>
                <w:tab w:val="decimal" w:pos="721"/>
              </w:tabs>
              <w:ind w:left="-125" w:right="-144"/>
              <w:jc w:val="left"/>
              <w:rPr>
                <w:rFonts w:ascii="Times New Roman" w:hAnsi="Times New Roman" w:cs="Times New Roman"/>
                <w:sz w:val="22"/>
                <w:szCs w:val="22"/>
              </w:rPr>
            </w:pPr>
          </w:p>
        </w:tc>
        <w:tc>
          <w:tcPr>
            <w:tcW w:w="1558" w:type="dxa"/>
            <w:tcBorders>
              <w:top w:val="single" w:sz="4" w:space="0" w:color="auto"/>
              <w:bottom w:val="nil"/>
            </w:tcBorders>
          </w:tcPr>
          <w:p w14:paraId="68C4EC74" w14:textId="77777777" w:rsidR="00B12F95" w:rsidRPr="00EE4AE8" w:rsidRDefault="00B12F95" w:rsidP="00B12F95">
            <w:pPr>
              <w:pStyle w:val="7I-7H-3"/>
              <w:tabs>
                <w:tab w:val="decimal" w:pos="1210"/>
              </w:tabs>
              <w:ind w:left="-125" w:right="-144"/>
              <w:rPr>
                <w:rFonts w:ascii="Times New Roman" w:hAnsi="Times New Roman" w:cs="Times New Roman"/>
                <w:sz w:val="22"/>
                <w:szCs w:val="22"/>
                <w:lang w:val="en-US"/>
              </w:rPr>
            </w:pPr>
          </w:p>
        </w:tc>
        <w:tc>
          <w:tcPr>
            <w:tcW w:w="236" w:type="dxa"/>
            <w:tcBorders>
              <w:bottom w:val="nil"/>
            </w:tcBorders>
          </w:tcPr>
          <w:p w14:paraId="3B2C791F" w14:textId="77777777" w:rsidR="00B12F95" w:rsidRPr="00EE4AE8" w:rsidRDefault="00B12F95" w:rsidP="00B12F95">
            <w:pPr>
              <w:tabs>
                <w:tab w:val="decimal" w:pos="721"/>
              </w:tabs>
              <w:ind w:left="-125" w:right="-144"/>
              <w:jc w:val="left"/>
              <w:rPr>
                <w:rFonts w:ascii="Times New Roman" w:hAnsi="Times New Roman" w:cs="Times New Roman"/>
                <w:sz w:val="22"/>
                <w:szCs w:val="22"/>
              </w:rPr>
            </w:pPr>
          </w:p>
        </w:tc>
        <w:tc>
          <w:tcPr>
            <w:tcW w:w="1528" w:type="dxa"/>
            <w:tcBorders>
              <w:top w:val="single" w:sz="4" w:space="0" w:color="auto"/>
              <w:bottom w:val="nil"/>
            </w:tcBorders>
          </w:tcPr>
          <w:p w14:paraId="448C7DCC" w14:textId="77777777" w:rsidR="00B12F95" w:rsidRPr="00EE4AE8" w:rsidRDefault="00B12F95" w:rsidP="008B5EB4">
            <w:pPr>
              <w:tabs>
                <w:tab w:val="decimal" w:pos="721"/>
                <w:tab w:val="decimal" w:pos="1146"/>
              </w:tabs>
              <w:ind w:left="-125" w:right="-144"/>
              <w:jc w:val="left"/>
              <w:rPr>
                <w:rFonts w:ascii="Times New Roman" w:hAnsi="Times New Roman" w:cs="Times New Roman"/>
                <w:sz w:val="22"/>
                <w:szCs w:val="22"/>
              </w:rPr>
            </w:pPr>
          </w:p>
        </w:tc>
        <w:tc>
          <w:tcPr>
            <w:tcW w:w="236" w:type="dxa"/>
            <w:tcBorders>
              <w:bottom w:val="nil"/>
            </w:tcBorders>
          </w:tcPr>
          <w:p w14:paraId="65AFFC8C" w14:textId="221CC3B3" w:rsidR="00B12F95" w:rsidRPr="00EE4AE8" w:rsidRDefault="00B12F95" w:rsidP="00B12F95">
            <w:pPr>
              <w:tabs>
                <w:tab w:val="decimal" w:pos="721"/>
              </w:tabs>
              <w:ind w:left="-125" w:right="-144"/>
              <w:jc w:val="left"/>
              <w:rPr>
                <w:rFonts w:ascii="Times New Roman" w:hAnsi="Times New Roman" w:cs="Times New Roman"/>
                <w:sz w:val="22"/>
                <w:szCs w:val="22"/>
              </w:rPr>
            </w:pPr>
          </w:p>
        </w:tc>
        <w:tc>
          <w:tcPr>
            <w:tcW w:w="1474" w:type="dxa"/>
            <w:tcBorders>
              <w:bottom w:val="nil"/>
            </w:tcBorders>
          </w:tcPr>
          <w:p w14:paraId="2B7881F8" w14:textId="77777777" w:rsidR="00B12F95" w:rsidRPr="00EE4AE8" w:rsidRDefault="00B12F95" w:rsidP="008B5EB4">
            <w:pPr>
              <w:pStyle w:val="7I-7H-3"/>
              <w:tabs>
                <w:tab w:val="decimal" w:pos="1097"/>
              </w:tabs>
              <w:ind w:left="-130" w:right="-144"/>
              <w:rPr>
                <w:rFonts w:ascii="Times New Roman" w:hAnsi="Times New Roman" w:cs="Times New Roman"/>
                <w:sz w:val="22"/>
                <w:szCs w:val="22"/>
                <w:lang w:val="en-US"/>
              </w:rPr>
            </w:pPr>
          </w:p>
        </w:tc>
        <w:tc>
          <w:tcPr>
            <w:tcW w:w="283" w:type="dxa"/>
            <w:tcBorders>
              <w:bottom w:val="nil"/>
            </w:tcBorders>
          </w:tcPr>
          <w:p w14:paraId="491ECB47" w14:textId="77777777" w:rsidR="00B12F95" w:rsidRPr="00EE4AE8" w:rsidRDefault="00B12F95" w:rsidP="00B12F95">
            <w:pPr>
              <w:pStyle w:val="7I-7H-3"/>
              <w:tabs>
                <w:tab w:val="decimal" w:pos="698"/>
              </w:tabs>
              <w:ind w:left="-130" w:right="-144"/>
              <w:rPr>
                <w:rFonts w:ascii="Times New Roman" w:hAnsi="Times New Roman" w:cs="Times New Roman"/>
                <w:sz w:val="22"/>
                <w:szCs w:val="22"/>
                <w:lang w:val="en-US"/>
              </w:rPr>
            </w:pPr>
          </w:p>
        </w:tc>
        <w:tc>
          <w:tcPr>
            <w:tcW w:w="1517" w:type="dxa"/>
            <w:tcBorders>
              <w:top w:val="single" w:sz="4" w:space="0" w:color="auto"/>
              <w:bottom w:val="nil"/>
            </w:tcBorders>
          </w:tcPr>
          <w:p w14:paraId="3D6947DF" w14:textId="77777777" w:rsidR="00B12F95" w:rsidRPr="00EE4AE8" w:rsidRDefault="00B12F95" w:rsidP="00B12F95">
            <w:pPr>
              <w:pStyle w:val="7I-7H-3"/>
              <w:tabs>
                <w:tab w:val="decimal" w:pos="1060"/>
              </w:tabs>
              <w:ind w:left="-130" w:right="-144"/>
              <w:rPr>
                <w:rFonts w:ascii="Times New Roman" w:hAnsi="Times New Roman" w:cs="Times New Roman"/>
                <w:sz w:val="22"/>
                <w:szCs w:val="22"/>
                <w:lang w:val="en-US"/>
              </w:rPr>
            </w:pPr>
          </w:p>
        </w:tc>
      </w:tr>
      <w:tr w:rsidR="00B12F95" w:rsidRPr="00EE4AE8" w14:paraId="7246F03C" w14:textId="77777777" w:rsidTr="008B5EB4">
        <w:tc>
          <w:tcPr>
            <w:tcW w:w="3132" w:type="dxa"/>
            <w:tcBorders>
              <w:top w:val="nil"/>
              <w:bottom w:val="nil"/>
            </w:tcBorders>
            <w:vAlign w:val="bottom"/>
          </w:tcPr>
          <w:p w14:paraId="4358CDAB" w14:textId="77777777" w:rsidR="00B12F95" w:rsidRPr="00EE4AE8" w:rsidRDefault="00B12F95" w:rsidP="00B12F95">
            <w:pPr>
              <w:pStyle w:val="7I-7H-3"/>
              <w:spacing w:line="240" w:lineRule="atLeast"/>
              <w:ind w:left="-18" w:right="-108"/>
              <w:rPr>
                <w:rFonts w:ascii="Times New Roman" w:eastAsia="Times New Roman" w:hAnsi="Times New Roman" w:cs="Times New Roman"/>
                <w:b/>
                <w:bCs/>
                <w:i/>
                <w:iCs/>
                <w:sz w:val="22"/>
                <w:szCs w:val="22"/>
                <w:lang w:val="en-US" w:bidi="ar-SA"/>
              </w:rPr>
            </w:pPr>
            <w:r w:rsidRPr="00EE4AE8">
              <w:rPr>
                <w:rFonts w:ascii="Times New Roman" w:hAnsi="Times New Roman" w:cs="Times New Roman"/>
                <w:b/>
                <w:bCs/>
                <w:i/>
                <w:iCs/>
                <w:sz w:val="22"/>
                <w:szCs w:val="22"/>
                <w:lang w:val="en-US"/>
              </w:rPr>
              <w:t xml:space="preserve">Depreciation </w:t>
            </w:r>
          </w:p>
        </w:tc>
        <w:tc>
          <w:tcPr>
            <w:tcW w:w="1386" w:type="dxa"/>
            <w:tcBorders>
              <w:top w:val="nil"/>
              <w:bottom w:val="nil"/>
            </w:tcBorders>
          </w:tcPr>
          <w:p w14:paraId="40D6F92E" w14:textId="77777777" w:rsidR="00B12F95" w:rsidRPr="00EE4AE8" w:rsidRDefault="00B12F95" w:rsidP="00B12F95">
            <w:pPr>
              <w:tabs>
                <w:tab w:val="decimal" w:pos="684"/>
              </w:tabs>
              <w:spacing w:line="240" w:lineRule="atLeast"/>
              <w:ind w:left="-130" w:right="34"/>
              <w:jc w:val="left"/>
              <w:rPr>
                <w:rFonts w:ascii="Times New Roman" w:hAnsi="Times New Roman" w:cs="Times New Roman"/>
                <w:sz w:val="22"/>
                <w:szCs w:val="22"/>
              </w:rPr>
            </w:pPr>
          </w:p>
        </w:tc>
        <w:tc>
          <w:tcPr>
            <w:tcW w:w="236" w:type="dxa"/>
            <w:tcBorders>
              <w:top w:val="nil"/>
              <w:bottom w:val="nil"/>
            </w:tcBorders>
          </w:tcPr>
          <w:p w14:paraId="12222E4F"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445742F3" w14:textId="77777777" w:rsidR="00B12F95" w:rsidRPr="00EE4AE8" w:rsidRDefault="00B12F95" w:rsidP="00B12F95">
            <w:pPr>
              <w:tabs>
                <w:tab w:val="decimal" w:pos="1074"/>
              </w:tabs>
              <w:spacing w:line="240" w:lineRule="atLeast"/>
              <w:ind w:left="-125" w:right="-144"/>
              <w:jc w:val="left"/>
              <w:rPr>
                <w:rFonts w:ascii="Times New Roman" w:hAnsi="Times New Roman" w:cs="Times New Roman"/>
                <w:sz w:val="22"/>
                <w:szCs w:val="22"/>
              </w:rPr>
            </w:pPr>
          </w:p>
        </w:tc>
        <w:tc>
          <w:tcPr>
            <w:tcW w:w="236" w:type="dxa"/>
            <w:tcBorders>
              <w:top w:val="nil"/>
              <w:bottom w:val="nil"/>
            </w:tcBorders>
          </w:tcPr>
          <w:p w14:paraId="62B02B3C"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1B77772A" w14:textId="77777777" w:rsidR="00B12F95" w:rsidRPr="00EE4AE8" w:rsidRDefault="00B12F95" w:rsidP="00B12F95">
            <w:pPr>
              <w:tabs>
                <w:tab w:val="decimal" w:pos="1074"/>
              </w:tabs>
              <w:spacing w:line="240" w:lineRule="atLeast"/>
              <w:ind w:left="-130" w:right="-144"/>
              <w:jc w:val="left"/>
              <w:rPr>
                <w:rFonts w:ascii="Times New Roman" w:hAnsi="Times New Roman" w:cs="Times New Roman"/>
                <w:sz w:val="22"/>
                <w:szCs w:val="22"/>
              </w:rPr>
            </w:pPr>
          </w:p>
        </w:tc>
        <w:tc>
          <w:tcPr>
            <w:tcW w:w="242" w:type="dxa"/>
            <w:tcBorders>
              <w:top w:val="nil"/>
              <w:bottom w:val="nil"/>
            </w:tcBorders>
          </w:tcPr>
          <w:p w14:paraId="51233BFB"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4FC0EF17" w14:textId="77777777" w:rsidR="00B12F95" w:rsidRPr="00EE4AE8" w:rsidRDefault="00B12F95" w:rsidP="00B12F95">
            <w:pPr>
              <w:tabs>
                <w:tab w:val="decimal" w:pos="1210"/>
              </w:tabs>
              <w:spacing w:line="240" w:lineRule="atLeast"/>
              <w:ind w:left="-125" w:right="-144"/>
              <w:jc w:val="left"/>
              <w:rPr>
                <w:rFonts w:ascii="Times New Roman" w:hAnsi="Times New Roman" w:cs="Times New Roman"/>
                <w:sz w:val="22"/>
                <w:szCs w:val="22"/>
              </w:rPr>
            </w:pPr>
          </w:p>
        </w:tc>
        <w:tc>
          <w:tcPr>
            <w:tcW w:w="236" w:type="dxa"/>
            <w:tcBorders>
              <w:top w:val="nil"/>
              <w:bottom w:val="nil"/>
            </w:tcBorders>
          </w:tcPr>
          <w:p w14:paraId="1AA5A535"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39DD7B09" w14:textId="77777777" w:rsidR="00B12F95" w:rsidRPr="00EE4AE8" w:rsidRDefault="00B12F95" w:rsidP="008B5EB4">
            <w:pPr>
              <w:tabs>
                <w:tab w:val="decimal" w:pos="721"/>
                <w:tab w:val="decimal" w:pos="1146"/>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37A11634" w14:textId="5CC2D7CB"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39DDA25B" w14:textId="77777777" w:rsidR="00B12F95" w:rsidRPr="00EE4AE8" w:rsidRDefault="00B12F95" w:rsidP="008B5EB4">
            <w:pPr>
              <w:tabs>
                <w:tab w:val="decimal" w:pos="1097"/>
              </w:tabs>
              <w:spacing w:line="240" w:lineRule="atLeast"/>
              <w:ind w:left="-130" w:right="-144"/>
              <w:jc w:val="left"/>
              <w:rPr>
                <w:rFonts w:ascii="Times New Roman" w:hAnsi="Times New Roman" w:cs="Times New Roman"/>
                <w:sz w:val="22"/>
                <w:szCs w:val="22"/>
                <w:lang w:val="en-GB"/>
              </w:rPr>
            </w:pPr>
          </w:p>
        </w:tc>
        <w:tc>
          <w:tcPr>
            <w:tcW w:w="283" w:type="dxa"/>
            <w:tcBorders>
              <w:top w:val="nil"/>
              <w:bottom w:val="nil"/>
            </w:tcBorders>
          </w:tcPr>
          <w:p w14:paraId="06AA5242" w14:textId="77777777" w:rsidR="00B12F95" w:rsidRPr="00EE4AE8" w:rsidRDefault="00B12F95" w:rsidP="00B12F95">
            <w:pPr>
              <w:tabs>
                <w:tab w:val="decimal" w:pos="698"/>
              </w:tabs>
              <w:spacing w:line="240" w:lineRule="atLeast"/>
              <w:ind w:left="-130" w:right="-144"/>
              <w:jc w:val="left"/>
              <w:rPr>
                <w:rFonts w:ascii="Times New Roman" w:hAnsi="Times New Roman" w:cs="Times New Roman"/>
                <w:sz w:val="22"/>
                <w:szCs w:val="22"/>
                <w:lang w:val="en-GB"/>
              </w:rPr>
            </w:pPr>
          </w:p>
        </w:tc>
        <w:tc>
          <w:tcPr>
            <w:tcW w:w="1517" w:type="dxa"/>
            <w:tcBorders>
              <w:top w:val="nil"/>
              <w:bottom w:val="nil"/>
            </w:tcBorders>
          </w:tcPr>
          <w:p w14:paraId="4F224F3E" w14:textId="77777777" w:rsidR="00B12F95" w:rsidRPr="00EE4AE8" w:rsidRDefault="00B12F95" w:rsidP="00B12F95">
            <w:pPr>
              <w:tabs>
                <w:tab w:val="decimal" w:pos="1060"/>
              </w:tabs>
              <w:spacing w:line="240" w:lineRule="atLeast"/>
              <w:ind w:left="-130" w:right="-144"/>
              <w:jc w:val="left"/>
              <w:rPr>
                <w:rFonts w:ascii="Times New Roman" w:hAnsi="Times New Roman" w:cs="Times New Roman"/>
                <w:sz w:val="22"/>
                <w:szCs w:val="22"/>
                <w:lang w:val="en-GB"/>
              </w:rPr>
            </w:pPr>
          </w:p>
        </w:tc>
      </w:tr>
      <w:tr w:rsidR="00B12F95" w:rsidRPr="00EE4AE8" w14:paraId="4E2A376F" w14:textId="77777777" w:rsidTr="00997C81">
        <w:tc>
          <w:tcPr>
            <w:tcW w:w="3132" w:type="dxa"/>
            <w:tcBorders>
              <w:bottom w:val="nil"/>
            </w:tcBorders>
            <w:vAlign w:val="bottom"/>
          </w:tcPr>
          <w:p w14:paraId="267B3186" w14:textId="70762CF8" w:rsidR="00B12F95" w:rsidRPr="00EE4AE8" w:rsidRDefault="00B12F95" w:rsidP="00B12F95">
            <w:pPr>
              <w:pStyle w:val="7I-7H-3"/>
              <w:spacing w:line="240" w:lineRule="atLeast"/>
              <w:ind w:left="-18" w:right="-108"/>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1 January 201</w:t>
            </w:r>
            <w:r>
              <w:rPr>
                <w:rFonts w:ascii="Times New Roman" w:hAnsi="Times New Roman" w:cs="Times New Roman"/>
                <w:b/>
                <w:bCs/>
                <w:sz w:val="22"/>
                <w:szCs w:val="22"/>
                <w:lang w:val="en-US"/>
              </w:rPr>
              <w:t>8</w:t>
            </w:r>
          </w:p>
        </w:tc>
        <w:tc>
          <w:tcPr>
            <w:tcW w:w="1386" w:type="dxa"/>
            <w:tcBorders>
              <w:bottom w:val="nil"/>
            </w:tcBorders>
          </w:tcPr>
          <w:p w14:paraId="5F27A1BE" w14:textId="00A81A9D" w:rsidR="00B12F95" w:rsidRPr="00EE4AE8" w:rsidRDefault="00B12F95" w:rsidP="00B12F95">
            <w:pPr>
              <w:pStyle w:val="7I-7H-3"/>
              <w:tabs>
                <w:tab w:val="decimal" w:pos="601"/>
              </w:tabs>
              <w:spacing w:line="240" w:lineRule="atLeast"/>
              <w:ind w:left="-130" w:right="3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w:t>
            </w:r>
          </w:p>
        </w:tc>
        <w:tc>
          <w:tcPr>
            <w:tcW w:w="236" w:type="dxa"/>
            <w:tcBorders>
              <w:bottom w:val="nil"/>
            </w:tcBorders>
          </w:tcPr>
          <w:p w14:paraId="0E74DB7B" w14:textId="77777777" w:rsidR="00B12F95" w:rsidRPr="00EE4AE8" w:rsidRDefault="00B12F95" w:rsidP="00B12F95">
            <w:pPr>
              <w:pStyle w:val="7I-7H-3"/>
              <w:tabs>
                <w:tab w:val="decimal" w:pos="468"/>
              </w:tabs>
              <w:spacing w:line="240" w:lineRule="atLeast"/>
              <w:ind w:left="-130" w:right="-144"/>
              <w:rPr>
                <w:rFonts w:ascii="Times New Roman" w:hAnsi="Times New Roman" w:cs="Times New Roman"/>
                <w:b/>
                <w:bCs/>
                <w:sz w:val="22"/>
                <w:szCs w:val="22"/>
                <w:lang w:val="en-US"/>
              </w:rPr>
            </w:pPr>
          </w:p>
        </w:tc>
        <w:tc>
          <w:tcPr>
            <w:tcW w:w="1384" w:type="dxa"/>
            <w:tcBorders>
              <w:bottom w:val="nil"/>
            </w:tcBorders>
          </w:tcPr>
          <w:p w14:paraId="3414AEEA" w14:textId="4C119788" w:rsidR="00B12F95" w:rsidRPr="00EE4AE8" w:rsidRDefault="00B12F95" w:rsidP="00B12F95">
            <w:pPr>
              <w:tabs>
                <w:tab w:val="decimal" w:pos="1074"/>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161,515</w:t>
            </w:r>
          </w:p>
        </w:tc>
        <w:tc>
          <w:tcPr>
            <w:tcW w:w="236" w:type="dxa"/>
            <w:tcBorders>
              <w:bottom w:val="nil"/>
            </w:tcBorders>
          </w:tcPr>
          <w:p w14:paraId="18870773"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bottom w:val="nil"/>
            </w:tcBorders>
          </w:tcPr>
          <w:p w14:paraId="0F358259" w14:textId="59EF1379" w:rsidR="00B12F95" w:rsidRPr="00EE4AE8" w:rsidRDefault="00B12F95" w:rsidP="00B12F95">
            <w:pPr>
              <w:tabs>
                <w:tab w:val="decimal" w:pos="1074"/>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86,528</w:t>
            </w:r>
          </w:p>
        </w:tc>
        <w:tc>
          <w:tcPr>
            <w:tcW w:w="242" w:type="dxa"/>
            <w:tcBorders>
              <w:bottom w:val="nil"/>
            </w:tcBorders>
          </w:tcPr>
          <w:p w14:paraId="12D65352"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bottom w:val="nil"/>
            </w:tcBorders>
          </w:tcPr>
          <w:p w14:paraId="4347331A" w14:textId="43CAF0CF" w:rsidR="00B12F95" w:rsidRPr="00EE4AE8" w:rsidRDefault="00B12F95" w:rsidP="00B12F95">
            <w:pPr>
              <w:tabs>
                <w:tab w:val="decimal" w:pos="1210"/>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69,229</w:t>
            </w:r>
          </w:p>
        </w:tc>
        <w:tc>
          <w:tcPr>
            <w:tcW w:w="236" w:type="dxa"/>
            <w:tcBorders>
              <w:bottom w:val="nil"/>
            </w:tcBorders>
          </w:tcPr>
          <w:p w14:paraId="55FC604B"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bottom w:val="nil"/>
            </w:tcBorders>
          </w:tcPr>
          <w:p w14:paraId="41F6240D" w14:textId="5B850599" w:rsidR="00B12F95" w:rsidRPr="00EE4AE8" w:rsidRDefault="00B12F95" w:rsidP="008B5EB4">
            <w:pPr>
              <w:tabs>
                <w:tab w:val="decimal" w:pos="876"/>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36" w:type="dxa"/>
            <w:tcBorders>
              <w:bottom w:val="nil"/>
            </w:tcBorders>
          </w:tcPr>
          <w:p w14:paraId="1D803CC5" w14:textId="00C5DE84"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bottom w:val="nil"/>
            </w:tcBorders>
          </w:tcPr>
          <w:p w14:paraId="5BA8209D" w14:textId="1934949A" w:rsidR="00B12F95" w:rsidRPr="00EE4AE8" w:rsidRDefault="00B12F95" w:rsidP="008B5EB4">
            <w:pPr>
              <w:tabs>
                <w:tab w:val="decimal" w:pos="827"/>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83" w:type="dxa"/>
            <w:tcBorders>
              <w:bottom w:val="nil"/>
            </w:tcBorders>
          </w:tcPr>
          <w:p w14:paraId="5BF81913" w14:textId="77777777" w:rsidR="00B12F95" w:rsidRPr="00EE4AE8" w:rsidRDefault="00B12F95" w:rsidP="00B12F95">
            <w:pPr>
              <w:tabs>
                <w:tab w:val="decimal" w:pos="698"/>
              </w:tabs>
              <w:spacing w:line="240" w:lineRule="atLeast"/>
              <w:ind w:left="-130" w:right="-144"/>
              <w:jc w:val="left"/>
              <w:rPr>
                <w:rFonts w:ascii="Times New Roman" w:hAnsi="Times New Roman" w:cs="Times New Roman"/>
                <w:b/>
                <w:bCs/>
                <w:sz w:val="22"/>
                <w:szCs w:val="22"/>
              </w:rPr>
            </w:pPr>
          </w:p>
        </w:tc>
        <w:tc>
          <w:tcPr>
            <w:tcW w:w="1517" w:type="dxa"/>
            <w:tcBorders>
              <w:bottom w:val="nil"/>
            </w:tcBorders>
          </w:tcPr>
          <w:p w14:paraId="57E6D946" w14:textId="11359F81" w:rsidR="00B12F95" w:rsidRPr="00EE4AE8" w:rsidRDefault="00B12F95" w:rsidP="00B12F95">
            <w:pPr>
              <w:tabs>
                <w:tab w:val="decimal" w:pos="1060"/>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317,272</w:t>
            </w:r>
          </w:p>
        </w:tc>
      </w:tr>
      <w:tr w:rsidR="00B12F95" w:rsidRPr="00EE4AE8" w14:paraId="07FE3EDA" w14:textId="77777777" w:rsidTr="00997C81">
        <w:tc>
          <w:tcPr>
            <w:tcW w:w="3132" w:type="dxa"/>
            <w:tcBorders>
              <w:bottom w:val="nil"/>
            </w:tcBorders>
          </w:tcPr>
          <w:p w14:paraId="449D7178" w14:textId="77777777" w:rsidR="00B12F95" w:rsidRPr="00EE4AE8" w:rsidRDefault="00B12F95" w:rsidP="00B12F95">
            <w:pPr>
              <w:spacing w:line="240" w:lineRule="atLeast"/>
              <w:ind w:left="-18" w:right="-108"/>
              <w:jc w:val="left"/>
              <w:rPr>
                <w:rFonts w:ascii="Times New Roman" w:hAnsi="Times New Roman" w:cs="Times New Roman"/>
                <w:sz w:val="22"/>
                <w:szCs w:val="22"/>
                <w:lang w:val="en-GB" w:eastAsia="th-TH"/>
              </w:rPr>
            </w:pPr>
            <w:r w:rsidRPr="00EE4AE8">
              <w:rPr>
                <w:rFonts w:ascii="Times New Roman" w:hAnsi="Times New Roman" w:cs="Times New Roman"/>
                <w:sz w:val="22"/>
                <w:szCs w:val="22"/>
                <w:lang w:val="en-GB" w:eastAsia="th-TH"/>
              </w:rPr>
              <w:t xml:space="preserve">Depreciation charge </w:t>
            </w:r>
            <w:r w:rsidRPr="00EE4AE8">
              <w:rPr>
                <w:rFonts w:ascii="Times New Roman" w:hAnsi="Times New Roman" w:cs="Times New Roman"/>
                <w:sz w:val="22"/>
                <w:szCs w:val="22"/>
                <w:lang w:val="en-GB"/>
              </w:rPr>
              <w:t xml:space="preserve">for the year  </w:t>
            </w:r>
          </w:p>
        </w:tc>
        <w:tc>
          <w:tcPr>
            <w:tcW w:w="1386" w:type="dxa"/>
            <w:tcBorders>
              <w:top w:val="nil"/>
              <w:bottom w:val="nil"/>
            </w:tcBorders>
          </w:tcPr>
          <w:p w14:paraId="6716E1C2" w14:textId="5134DD3F" w:rsidR="00B12F95" w:rsidRPr="00EE4AE8" w:rsidRDefault="00B12F95" w:rsidP="00B12F95">
            <w:pPr>
              <w:pStyle w:val="7I-7H-3"/>
              <w:tabs>
                <w:tab w:val="decimal" w:pos="601"/>
              </w:tabs>
              <w:spacing w:line="240" w:lineRule="atLeast"/>
              <w:ind w:left="-130" w:right="34"/>
              <w:rPr>
                <w:rFonts w:ascii="Times New Roman" w:hAnsi="Times New Roman" w:cs="Times New Roman"/>
                <w:sz w:val="22"/>
                <w:szCs w:val="22"/>
                <w:lang w:val="en-US"/>
              </w:rPr>
            </w:pPr>
            <w:r w:rsidRPr="00EE4AE8">
              <w:rPr>
                <w:rFonts w:ascii="Times New Roman" w:hAnsi="Times New Roman" w:cs="Times New Roman"/>
                <w:sz w:val="22"/>
                <w:szCs w:val="22"/>
                <w:lang w:val="en-US"/>
              </w:rPr>
              <w:t>-</w:t>
            </w:r>
          </w:p>
        </w:tc>
        <w:tc>
          <w:tcPr>
            <w:tcW w:w="236" w:type="dxa"/>
            <w:tcBorders>
              <w:top w:val="nil"/>
              <w:bottom w:val="nil"/>
            </w:tcBorders>
          </w:tcPr>
          <w:p w14:paraId="73DFAF28"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674F9002" w14:textId="74189B5E" w:rsidR="00B12F95" w:rsidRPr="00EE4AE8" w:rsidRDefault="00B12F95" w:rsidP="00B12F95">
            <w:pPr>
              <w:tabs>
                <w:tab w:val="decimal" w:pos="1074"/>
              </w:tabs>
              <w:spacing w:line="240" w:lineRule="atLeast"/>
              <w:ind w:left="-125" w:right="-144"/>
              <w:jc w:val="left"/>
              <w:rPr>
                <w:rFonts w:ascii="Times New Roman" w:hAnsi="Times New Roman" w:cs="Times New Roman"/>
                <w:sz w:val="22"/>
                <w:szCs w:val="22"/>
              </w:rPr>
            </w:pPr>
            <w:r w:rsidRPr="00EE4AE8">
              <w:rPr>
                <w:rFonts w:ascii="Times New Roman" w:hAnsi="Times New Roman" w:cs="Times New Roman"/>
                <w:sz w:val="22"/>
                <w:szCs w:val="22"/>
              </w:rPr>
              <w:t>5,325</w:t>
            </w:r>
          </w:p>
        </w:tc>
        <w:tc>
          <w:tcPr>
            <w:tcW w:w="236" w:type="dxa"/>
            <w:tcBorders>
              <w:top w:val="nil"/>
              <w:bottom w:val="nil"/>
            </w:tcBorders>
          </w:tcPr>
          <w:p w14:paraId="72548DF1"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30D64200" w14:textId="6F0D4B0C" w:rsidR="00B12F95" w:rsidRPr="00EE4AE8" w:rsidRDefault="00B12F95" w:rsidP="00B12F95">
            <w:pPr>
              <w:tabs>
                <w:tab w:val="decimal" w:pos="1074"/>
              </w:tabs>
              <w:spacing w:line="240" w:lineRule="atLeast"/>
              <w:ind w:left="-130" w:right="-144"/>
              <w:jc w:val="left"/>
              <w:rPr>
                <w:rFonts w:ascii="Times New Roman" w:hAnsi="Times New Roman" w:cs="Times New Roman"/>
                <w:sz w:val="22"/>
                <w:szCs w:val="22"/>
              </w:rPr>
            </w:pPr>
            <w:r w:rsidRPr="00EE4AE8">
              <w:rPr>
                <w:rFonts w:ascii="Times New Roman" w:hAnsi="Times New Roman" w:cs="Times New Roman"/>
                <w:sz w:val="22"/>
                <w:szCs w:val="22"/>
              </w:rPr>
              <w:t>1,850</w:t>
            </w:r>
          </w:p>
        </w:tc>
        <w:tc>
          <w:tcPr>
            <w:tcW w:w="242" w:type="dxa"/>
            <w:tcBorders>
              <w:top w:val="nil"/>
              <w:bottom w:val="nil"/>
            </w:tcBorders>
          </w:tcPr>
          <w:p w14:paraId="26AEBFC3"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18FF5370" w14:textId="6C050CC2" w:rsidR="00B12F95" w:rsidRPr="00EE4AE8" w:rsidRDefault="00B12F95" w:rsidP="00B12F95">
            <w:pPr>
              <w:tabs>
                <w:tab w:val="decimal" w:pos="1210"/>
              </w:tabs>
              <w:spacing w:line="240" w:lineRule="atLeast"/>
              <w:ind w:left="-125" w:right="-144"/>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1,627</w:t>
            </w:r>
          </w:p>
        </w:tc>
        <w:tc>
          <w:tcPr>
            <w:tcW w:w="236" w:type="dxa"/>
            <w:tcBorders>
              <w:top w:val="nil"/>
              <w:bottom w:val="nil"/>
            </w:tcBorders>
          </w:tcPr>
          <w:p w14:paraId="7B11265F" w14:textId="77777777"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017587E2" w14:textId="18C762FE" w:rsidR="00B12F95" w:rsidRPr="00EE4AE8" w:rsidRDefault="00B12F95" w:rsidP="008B5EB4">
            <w:pPr>
              <w:tabs>
                <w:tab w:val="decimal" w:pos="1146"/>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sz w:val="22"/>
                <w:szCs w:val="22"/>
              </w:rPr>
              <w:t>159</w:t>
            </w:r>
          </w:p>
        </w:tc>
        <w:tc>
          <w:tcPr>
            <w:tcW w:w="236" w:type="dxa"/>
            <w:tcBorders>
              <w:top w:val="nil"/>
              <w:bottom w:val="nil"/>
            </w:tcBorders>
          </w:tcPr>
          <w:p w14:paraId="1630C0FD" w14:textId="1AD1E61C" w:rsidR="00B12F95" w:rsidRPr="00EE4AE8" w:rsidRDefault="00B12F95" w:rsidP="00B12F95">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67686075" w14:textId="342D6F22" w:rsidR="00B12F95" w:rsidRPr="00EE4AE8" w:rsidRDefault="00B12F95" w:rsidP="008B5EB4">
            <w:pPr>
              <w:tabs>
                <w:tab w:val="decimal" w:pos="827"/>
              </w:tabs>
              <w:spacing w:line="240" w:lineRule="atLeast"/>
              <w:ind w:left="-130" w:right="-144"/>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83" w:type="dxa"/>
            <w:tcBorders>
              <w:top w:val="nil"/>
              <w:bottom w:val="nil"/>
            </w:tcBorders>
          </w:tcPr>
          <w:p w14:paraId="2A494B56" w14:textId="77777777" w:rsidR="00B12F95" w:rsidRPr="00EE4AE8" w:rsidRDefault="00B12F95" w:rsidP="00B12F95">
            <w:pPr>
              <w:tabs>
                <w:tab w:val="decimal" w:pos="698"/>
              </w:tabs>
              <w:spacing w:line="240" w:lineRule="atLeast"/>
              <w:ind w:left="-130" w:right="-144"/>
              <w:jc w:val="left"/>
              <w:rPr>
                <w:rFonts w:ascii="Times New Roman" w:hAnsi="Times New Roman" w:cs="Times New Roman"/>
                <w:sz w:val="22"/>
                <w:szCs w:val="22"/>
              </w:rPr>
            </w:pPr>
          </w:p>
        </w:tc>
        <w:tc>
          <w:tcPr>
            <w:tcW w:w="1517" w:type="dxa"/>
            <w:tcBorders>
              <w:top w:val="nil"/>
              <w:bottom w:val="nil"/>
            </w:tcBorders>
          </w:tcPr>
          <w:p w14:paraId="58DBEC1F" w14:textId="4E0D426B" w:rsidR="00B12F95" w:rsidRPr="00EE4AE8" w:rsidRDefault="00B12F95" w:rsidP="00B12F95">
            <w:pPr>
              <w:tabs>
                <w:tab w:val="decimal" w:pos="1060"/>
              </w:tabs>
              <w:spacing w:line="240" w:lineRule="atLeast"/>
              <w:ind w:left="-130" w:right="-144"/>
              <w:jc w:val="left"/>
              <w:rPr>
                <w:rFonts w:ascii="Times New Roman" w:hAnsi="Times New Roman" w:cs="Times New Roman"/>
                <w:sz w:val="22"/>
                <w:szCs w:val="22"/>
              </w:rPr>
            </w:pPr>
            <w:r w:rsidRPr="00EE4AE8">
              <w:rPr>
                <w:rFonts w:ascii="Times New Roman" w:hAnsi="Times New Roman" w:cs="Times New Roman"/>
                <w:sz w:val="22"/>
                <w:szCs w:val="22"/>
              </w:rPr>
              <w:t>8,961</w:t>
            </w:r>
          </w:p>
        </w:tc>
      </w:tr>
      <w:tr w:rsidR="00997C81" w:rsidRPr="00EE4AE8" w14:paraId="6094324F" w14:textId="77777777" w:rsidTr="008B5EB4">
        <w:tc>
          <w:tcPr>
            <w:tcW w:w="3132" w:type="dxa"/>
            <w:tcBorders>
              <w:top w:val="nil"/>
              <w:bottom w:val="nil"/>
            </w:tcBorders>
            <w:vAlign w:val="bottom"/>
          </w:tcPr>
          <w:p w14:paraId="3FBDDFA7" w14:textId="6DB9DF41" w:rsidR="00997C81" w:rsidRPr="00EE4AE8" w:rsidRDefault="00997C81" w:rsidP="00997C81">
            <w:pPr>
              <w:pStyle w:val="7I-7H-3"/>
              <w:spacing w:line="240" w:lineRule="atLeast"/>
              <w:ind w:right="-108"/>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8</w:t>
            </w:r>
            <w:r w:rsidRPr="00EE4AE8">
              <w:rPr>
                <w:rFonts w:ascii="Times New Roman" w:hAnsi="Times New Roman" w:cs="Times New Roman"/>
                <w:b/>
                <w:bCs/>
                <w:sz w:val="22"/>
                <w:szCs w:val="22"/>
                <w:lang w:val="en-US"/>
              </w:rPr>
              <w:t xml:space="preserve"> and  </w:t>
            </w:r>
          </w:p>
        </w:tc>
        <w:tc>
          <w:tcPr>
            <w:tcW w:w="1386" w:type="dxa"/>
            <w:tcBorders>
              <w:top w:val="single" w:sz="4" w:space="0" w:color="auto"/>
              <w:bottom w:val="nil"/>
            </w:tcBorders>
          </w:tcPr>
          <w:p w14:paraId="7239D4D1" w14:textId="4772983D" w:rsidR="00997C81" w:rsidRPr="00EE4AE8" w:rsidRDefault="00997C81" w:rsidP="00997C81">
            <w:pPr>
              <w:pStyle w:val="7I-7H-3"/>
              <w:tabs>
                <w:tab w:val="decimal" w:pos="601"/>
              </w:tabs>
              <w:spacing w:line="240" w:lineRule="atLeast"/>
              <w:ind w:left="-130" w:right="34"/>
              <w:rPr>
                <w:rFonts w:ascii="Times New Roman" w:hAnsi="Times New Roman" w:cs="Times New Roman"/>
                <w:b/>
                <w:bCs/>
                <w:sz w:val="22"/>
                <w:szCs w:val="22"/>
                <w:lang w:val="en-US"/>
              </w:rPr>
            </w:pPr>
          </w:p>
        </w:tc>
        <w:tc>
          <w:tcPr>
            <w:tcW w:w="236" w:type="dxa"/>
            <w:tcBorders>
              <w:top w:val="nil"/>
              <w:bottom w:val="nil"/>
            </w:tcBorders>
          </w:tcPr>
          <w:p w14:paraId="2FA65D3F"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nil"/>
            </w:tcBorders>
          </w:tcPr>
          <w:p w14:paraId="1C541587" w14:textId="55B2CD16" w:rsidR="00997C81" w:rsidRPr="00EE4AE8" w:rsidRDefault="00997C81" w:rsidP="00997C81">
            <w:pPr>
              <w:tabs>
                <w:tab w:val="decimal" w:pos="1074"/>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60CA9523"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56C8494A" w14:textId="34C82778" w:rsidR="00997C81" w:rsidRPr="00EE4AE8" w:rsidRDefault="00997C81" w:rsidP="00997C81">
            <w:pPr>
              <w:tabs>
                <w:tab w:val="decimal" w:pos="1074"/>
              </w:tabs>
              <w:spacing w:line="240" w:lineRule="atLeast"/>
              <w:ind w:left="-130" w:right="-144"/>
              <w:jc w:val="left"/>
              <w:rPr>
                <w:rFonts w:ascii="Times New Roman" w:hAnsi="Times New Roman" w:cs="Times New Roman"/>
                <w:b/>
                <w:bCs/>
                <w:sz w:val="22"/>
                <w:szCs w:val="22"/>
              </w:rPr>
            </w:pPr>
          </w:p>
        </w:tc>
        <w:tc>
          <w:tcPr>
            <w:tcW w:w="242" w:type="dxa"/>
            <w:tcBorders>
              <w:top w:val="nil"/>
              <w:bottom w:val="nil"/>
            </w:tcBorders>
          </w:tcPr>
          <w:p w14:paraId="5CB07319"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nil"/>
            </w:tcBorders>
          </w:tcPr>
          <w:p w14:paraId="783C7067" w14:textId="12D948BD" w:rsidR="00997C81" w:rsidRPr="00EE4AE8" w:rsidRDefault="00997C81" w:rsidP="00997C81">
            <w:pPr>
              <w:tabs>
                <w:tab w:val="decimal" w:pos="1210"/>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1EE2099D"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single" w:sz="4" w:space="0" w:color="auto"/>
              <w:bottom w:val="nil"/>
            </w:tcBorders>
          </w:tcPr>
          <w:p w14:paraId="068B96B2" w14:textId="17EDA4D5" w:rsidR="00997C81" w:rsidRPr="00EE4AE8" w:rsidRDefault="00997C81" w:rsidP="00997C81">
            <w:pPr>
              <w:tabs>
                <w:tab w:val="decimal" w:pos="721"/>
                <w:tab w:val="decimal" w:pos="1146"/>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41B115F4" w14:textId="14EA9610"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41A41944" w14:textId="73442288" w:rsidR="00997C81" w:rsidRPr="00EE4AE8" w:rsidRDefault="00997C81" w:rsidP="00997C81">
            <w:pPr>
              <w:tabs>
                <w:tab w:val="decimal" w:pos="827"/>
              </w:tabs>
              <w:spacing w:line="240" w:lineRule="atLeast"/>
              <w:ind w:left="-130" w:right="-144"/>
              <w:jc w:val="left"/>
              <w:rPr>
                <w:rFonts w:ascii="Times New Roman" w:hAnsi="Times New Roman" w:cs="Times New Roman"/>
                <w:b/>
                <w:bCs/>
                <w:sz w:val="22"/>
                <w:szCs w:val="22"/>
              </w:rPr>
            </w:pPr>
          </w:p>
        </w:tc>
        <w:tc>
          <w:tcPr>
            <w:tcW w:w="283" w:type="dxa"/>
            <w:tcBorders>
              <w:top w:val="nil"/>
              <w:bottom w:val="nil"/>
            </w:tcBorders>
          </w:tcPr>
          <w:p w14:paraId="4F6A278F" w14:textId="77777777" w:rsidR="00997C81" w:rsidRPr="00EE4AE8" w:rsidRDefault="00997C81" w:rsidP="00997C81">
            <w:pPr>
              <w:tabs>
                <w:tab w:val="decimal" w:pos="698"/>
              </w:tabs>
              <w:spacing w:line="240" w:lineRule="atLeast"/>
              <w:ind w:left="-130" w:right="-144"/>
              <w:jc w:val="left"/>
              <w:rPr>
                <w:rFonts w:ascii="Times New Roman" w:hAnsi="Times New Roman" w:cs="Times New Roman"/>
                <w:b/>
                <w:bCs/>
                <w:sz w:val="22"/>
                <w:szCs w:val="22"/>
              </w:rPr>
            </w:pPr>
          </w:p>
        </w:tc>
        <w:tc>
          <w:tcPr>
            <w:tcW w:w="1517" w:type="dxa"/>
            <w:tcBorders>
              <w:top w:val="single" w:sz="4" w:space="0" w:color="auto"/>
              <w:bottom w:val="nil"/>
            </w:tcBorders>
          </w:tcPr>
          <w:p w14:paraId="367C7B55" w14:textId="7829B650" w:rsidR="00997C81" w:rsidRPr="00EE4AE8" w:rsidRDefault="00997C81" w:rsidP="00997C81">
            <w:pPr>
              <w:tabs>
                <w:tab w:val="decimal" w:pos="1060"/>
              </w:tabs>
              <w:spacing w:line="240" w:lineRule="atLeast"/>
              <w:ind w:left="-130" w:right="-144"/>
              <w:jc w:val="left"/>
              <w:rPr>
                <w:rFonts w:ascii="Times New Roman" w:hAnsi="Times New Roman" w:cs="Times New Roman"/>
                <w:b/>
                <w:bCs/>
                <w:sz w:val="22"/>
                <w:szCs w:val="22"/>
              </w:rPr>
            </w:pPr>
          </w:p>
        </w:tc>
      </w:tr>
      <w:tr w:rsidR="00997C81" w:rsidRPr="00EE4AE8" w14:paraId="684D92D8" w14:textId="77777777" w:rsidTr="00997C81">
        <w:tc>
          <w:tcPr>
            <w:tcW w:w="3132" w:type="dxa"/>
            <w:tcBorders>
              <w:top w:val="nil"/>
              <w:bottom w:val="nil"/>
            </w:tcBorders>
            <w:vAlign w:val="bottom"/>
          </w:tcPr>
          <w:p w14:paraId="305AF703" w14:textId="0EB6BF65" w:rsidR="00997C81" w:rsidRPr="00EE4AE8" w:rsidRDefault="00997C81" w:rsidP="00997C81">
            <w:pPr>
              <w:spacing w:line="240" w:lineRule="atLeast"/>
              <w:ind w:left="-18" w:right="-108"/>
              <w:jc w:val="left"/>
              <w:rPr>
                <w:rFonts w:ascii="Times New Roman" w:eastAsia="Times New Roman" w:hAnsi="Times New Roman" w:cs="Times New Roman"/>
                <w:b/>
                <w:sz w:val="22"/>
                <w:szCs w:val="22"/>
                <w:lang w:val="en-GB" w:eastAsia="th-TH" w:bidi="ar-SA"/>
              </w:rPr>
            </w:pPr>
            <w:r w:rsidRPr="00EE4AE8">
              <w:rPr>
                <w:rFonts w:ascii="Times New Roman" w:hAnsi="Times New Roman" w:cs="Times New Roman"/>
                <w:b/>
                <w:bCs/>
                <w:sz w:val="22"/>
                <w:szCs w:val="22"/>
              </w:rPr>
              <w:t xml:space="preserve">   1 January 201</w:t>
            </w:r>
            <w:r>
              <w:rPr>
                <w:rFonts w:ascii="Times New Roman" w:hAnsi="Times New Roman" w:cs="Times New Roman"/>
                <w:b/>
                <w:bCs/>
                <w:sz w:val="22"/>
                <w:szCs w:val="22"/>
              </w:rPr>
              <w:t>9</w:t>
            </w:r>
          </w:p>
        </w:tc>
        <w:tc>
          <w:tcPr>
            <w:tcW w:w="1386" w:type="dxa"/>
            <w:tcBorders>
              <w:top w:val="nil"/>
              <w:bottom w:val="nil"/>
            </w:tcBorders>
          </w:tcPr>
          <w:p w14:paraId="2CC300AA" w14:textId="13D9460F" w:rsidR="00997C81" w:rsidRPr="00EE4AE8" w:rsidRDefault="00997C81" w:rsidP="00997C81">
            <w:pPr>
              <w:pStyle w:val="7I-7H-3"/>
              <w:tabs>
                <w:tab w:val="decimal" w:pos="601"/>
              </w:tabs>
              <w:spacing w:line="240" w:lineRule="atLeast"/>
              <w:ind w:left="-130" w:right="3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w:t>
            </w:r>
          </w:p>
        </w:tc>
        <w:tc>
          <w:tcPr>
            <w:tcW w:w="236" w:type="dxa"/>
            <w:tcBorders>
              <w:top w:val="nil"/>
              <w:bottom w:val="nil"/>
            </w:tcBorders>
          </w:tcPr>
          <w:p w14:paraId="4FFD33AD"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3FB45D59" w14:textId="1161620D" w:rsidR="00997C81" w:rsidRPr="00EE4AE8" w:rsidRDefault="00997C81" w:rsidP="00997C81">
            <w:pPr>
              <w:tabs>
                <w:tab w:val="decimal" w:pos="1074"/>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166,840</w:t>
            </w:r>
          </w:p>
        </w:tc>
        <w:tc>
          <w:tcPr>
            <w:tcW w:w="236" w:type="dxa"/>
            <w:tcBorders>
              <w:top w:val="nil"/>
              <w:bottom w:val="nil"/>
            </w:tcBorders>
          </w:tcPr>
          <w:p w14:paraId="056DEF96"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658CEF35" w14:textId="5FFB53D4" w:rsidR="00997C81" w:rsidRPr="00EE4AE8" w:rsidRDefault="00997C81" w:rsidP="00997C81">
            <w:pPr>
              <w:tabs>
                <w:tab w:val="decimal" w:pos="1074"/>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88,378</w:t>
            </w:r>
          </w:p>
        </w:tc>
        <w:tc>
          <w:tcPr>
            <w:tcW w:w="242" w:type="dxa"/>
            <w:tcBorders>
              <w:top w:val="nil"/>
              <w:bottom w:val="nil"/>
            </w:tcBorders>
          </w:tcPr>
          <w:p w14:paraId="6AC1BA6A"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25195F82" w14:textId="47CBD451" w:rsidR="00997C81" w:rsidRPr="00EE4AE8" w:rsidRDefault="00997C81" w:rsidP="00997C81">
            <w:pPr>
              <w:tabs>
                <w:tab w:val="decimal" w:pos="1210"/>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70,856</w:t>
            </w:r>
          </w:p>
        </w:tc>
        <w:tc>
          <w:tcPr>
            <w:tcW w:w="236" w:type="dxa"/>
            <w:tcBorders>
              <w:top w:val="nil"/>
              <w:bottom w:val="nil"/>
            </w:tcBorders>
          </w:tcPr>
          <w:p w14:paraId="3225922E"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69DBE4FF" w14:textId="719CFB45" w:rsidR="00997C81" w:rsidRPr="00EE4AE8" w:rsidRDefault="00997C81" w:rsidP="00997C81">
            <w:pPr>
              <w:tabs>
                <w:tab w:val="decimal" w:pos="1146"/>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159</w:t>
            </w:r>
          </w:p>
        </w:tc>
        <w:tc>
          <w:tcPr>
            <w:tcW w:w="236" w:type="dxa"/>
            <w:tcBorders>
              <w:top w:val="nil"/>
              <w:bottom w:val="nil"/>
            </w:tcBorders>
          </w:tcPr>
          <w:p w14:paraId="5971C063" w14:textId="3420D018"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7BEE7EB6" w14:textId="2E6069B9" w:rsidR="00997C81" w:rsidRPr="00EE4AE8" w:rsidRDefault="00997C81" w:rsidP="00997C81">
            <w:pPr>
              <w:tabs>
                <w:tab w:val="decimal" w:pos="827"/>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83" w:type="dxa"/>
            <w:tcBorders>
              <w:top w:val="nil"/>
              <w:bottom w:val="nil"/>
            </w:tcBorders>
          </w:tcPr>
          <w:p w14:paraId="078009C7" w14:textId="77777777" w:rsidR="00997C81" w:rsidRPr="00EE4AE8" w:rsidRDefault="00997C81" w:rsidP="00997C81">
            <w:pPr>
              <w:tabs>
                <w:tab w:val="decimal" w:pos="698"/>
              </w:tabs>
              <w:spacing w:line="240" w:lineRule="atLeast"/>
              <w:ind w:left="-130" w:right="-144"/>
              <w:jc w:val="left"/>
              <w:rPr>
                <w:rFonts w:ascii="Times New Roman" w:hAnsi="Times New Roman" w:cs="Times New Roman"/>
                <w:b/>
                <w:bCs/>
                <w:sz w:val="22"/>
                <w:szCs w:val="22"/>
              </w:rPr>
            </w:pPr>
          </w:p>
        </w:tc>
        <w:tc>
          <w:tcPr>
            <w:tcW w:w="1517" w:type="dxa"/>
            <w:tcBorders>
              <w:top w:val="nil"/>
              <w:bottom w:val="nil"/>
            </w:tcBorders>
          </w:tcPr>
          <w:p w14:paraId="5603BBEF" w14:textId="43C4A829" w:rsidR="00997C81" w:rsidRPr="00EE4AE8" w:rsidRDefault="00997C81" w:rsidP="00997C81">
            <w:pPr>
              <w:tabs>
                <w:tab w:val="decimal" w:pos="1060"/>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326,233</w:t>
            </w:r>
          </w:p>
        </w:tc>
      </w:tr>
      <w:tr w:rsidR="009A29FE" w:rsidRPr="00EE4AE8" w14:paraId="155F1413" w14:textId="77777777" w:rsidTr="00997C81">
        <w:tc>
          <w:tcPr>
            <w:tcW w:w="3132" w:type="dxa"/>
            <w:tcBorders>
              <w:top w:val="nil"/>
              <w:bottom w:val="nil"/>
            </w:tcBorders>
            <w:vAlign w:val="bottom"/>
          </w:tcPr>
          <w:p w14:paraId="03074C34" w14:textId="77777777" w:rsidR="009A29FE" w:rsidRPr="006748B1" w:rsidRDefault="009A29FE" w:rsidP="006748B1">
            <w:pPr>
              <w:tabs>
                <w:tab w:val="left" w:pos="0"/>
              </w:tabs>
              <w:spacing w:line="240" w:lineRule="atLeast"/>
              <w:ind w:left="-18" w:right="-108"/>
              <w:jc w:val="left"/>
              <w:rPr>
                <w:rFonts w:ascii="Times New Roman" w:hAnsi="Times New Roman" w:cs="Times New Roman"/>
                <w:sz w:val="22"/>
                <w:szCs w:val="22"/>
                <w:lang w:val="en-GB"/>
              </w:rPr>
            </w:pPr>
            <w:r w:rsidRPr="00EE4AE8">
              <w:rPr>
                <w:rFonts w:ascii="Times New Roman" w:hAnsi="Times New Roman" w:cs="Times New Roman"/>
                <w:sz w:val="22"/>
                <w:szCs w:val="22"/>
                <w:lang w:val="en-GB" w:eastAsia="th-TH"/>
              </w:rPr>
              <w:t xml:space="preserve">Depreciation charge for the year  </w:t>
            </w:r>
          </w:p>
        </w:tc>
        <w:tc>
          <w:tcPr>
            <w:tcW w:w="1386" w:type="dxa"/>
            <w:tcBorders>
              <w:top w:val="nil"/>
              <w:bottom w:val="nil"/>
            </w:tcBorders>
          </w:tcPr>
          <w:p w14:paraId="4A03114D" w14:textId="6B78A108" w:rsidR="009A29FE" w:rsidRPr="00EE4AE8" w:rsidRDefault="009A29FE" w:rsidP="009A29FE">
            <w:pPr>
              <w:pStyle w:val="7I-7H-3"/>
              <w:tabs>
                <w:tab w:val="decimal" w:pos="601"/>
              </w:tabs>
              <w:spacing w:line="240" w:lineRule="atLeast"/>
              <w:ind w:left="-130" w:right="3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tcPr>
          <w:p w14:paraId="72BB8978" w14:textId="77777777" w:rsidR="009A29FE" w:rsidRPr="00EE4AE8" w:rsidRDefault="009A29FE" w:rsidP="009A29FE">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1F95B0EA" w14:textId="6B4E871F" w:rsidR="009A29FE" w:rsidRPr="00EE4AE8" w:rsidRDefault="009A29FE" w:rsidP="009A29FE">
            <w:pPr>
              <w:tabs>
                <w:tab w:val="decimal" w:pos="1074"/>
              </w:tabs>
              <w:spacing w:line="240" w:lineRule="atLeast"/>
              <w:ind w:left="-125" w:right="-144"/>
              <w:jc w:val="left"/>
              <w:rPr>
                <w:rFonts w:ascii="Times New Roman" w:hAnsi="Times New Roman" w:cs="Times New Roman"/>
                <w:sz w:val="22"/>
                <w:szCs w:val="22"/>
              </w:rPr>
            </w:pPr>
            <w:r>
              <w:rPr>
                <w:rFonts w:ascii="Times New Roman" w:hAnsi="Times New Roman" w:cs="Times New Roman"/>
                <w:sz w:val="22"/>
                <w:szCs w:val="22"/>
              </w:rPr>
              <w:t>5,325</w:t>
            </w:r>
          </w:p>
        </w:tc>
        <w:tc>
          <w:tcPr>
            <w:tcW w:w="236" w:type="dxa"/>
            <w:tcBorders>
              <w:top w:val="nil"/>
              <w:bottom w:val="nil"/>
            </w:tcBorders>
          </w:tcPr>
          <w:p w14:paraId="4CB0BF46" w14:textId="77777777" w:rsidR="009A29FE" w:rsidRPr="00EE4AE8" w:rsidRDefault="009A29FE" w:rsidP="009A29FE">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33A6B819" w14:textId="4DC2E4CA" w:rsidR="009A29FE" w:rsidRPr="00EE4AE8" w:rsidRDefault="009A29FE" w:rsidP="009A29FE">
            <w:pPr>
              <w:tabs>
                <w:tab w:val="decimal" w:pos="1074"/>
              </w:tabs>
              <w:spacing w:line="240" w:lineRule="atLeast"/>
              <w:ind w:left="-130" w:right="-144"/>
              <w:jc w:val="left"/>
              <w:rPr>
                <w:rFonts w:ascii="Times New Roman" w:hAnsi="Times New Roman" w:cs="Times New Roman"/>
                <w:sz w:val="22"/>
                <w:szCs w:val="22"/>
              </w:rPr>
            </w:pPr>
            <w:r>
              <w:rPr>
                <w:rFonts w:ascii="Times New Roman" w:hAnsi="Times New Roman" w:cs="Times New Roman"/>
                <w:sz w:val="22"/>
                <w:szCs w:val="22"/>
              </w:rPr>
              <w:t>1,768</w:t>
            </w:r>
          </w:p>
        </w:tc>
        <w:tc>
          <w:tcPr>
            <w:tcW w:w="242" w:type="dxa"/>
            <w:tcBorders>
              <w:top w:val="nil"/>
              <w:bottom w:val="nil"/>
            </w:tcBorders>
          </w:tcPr>
          <w:p w14:paraId="1DF15E7E" w14:textId="77777777" w:rsidR="009A29FE" w:rsidRPr="00EE4AE8" w:rsidRDefault="009A29FE" w:rsidP="009A29FE">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4FC2BF38" w14:textId="48CFF29F" w:rsidR="009A29FE" w:rsidRPr="00EE4AE8" w:rsidRDefault="009A29FE" w:rsidP="009A29FE">
            <w:pPr>
              <w:tabs>
                <w:tab w:val="decimal" w:pos="1210"/>
              </w:tabs>
              <w:spacing w:line="240" w:lineRule="atLeast"/>
              <w:ind w:left="-125" w:right="-144"/>
              <w:jc w:val="left"/>
              <w:rPr>
                <w:rFonts w:ascii="Times New Roman" w:hAnsi="Times New Roman" w:cs="Times New Roman"/>
                <w:sz w:val="22"/>
                <w:szCs w:val="22"/>
                <w:lang w:val="en-GB"/>
              </w:rPr>
            </w:pPr>
            <w:r>
              <w:rPr>
                <w:rFonts w:ascii="Times New Roman" w:hAnsi="Times New Roman" w:cs="Times New Roman"/>
                <w:sz w:val="22"/>
                <w:szCs w:val="22"/>
                <w:lang w:val="en-GB"/>
              </w:rPr>
              <w:t>1,647</w:t>
            </w:r>
          </w:p>
        </w:tc>
        <w:tc>
          <w:tcPr>
            <w:tcW w:w="236" w:type="dxa"/>
            <w:tcBorders>
              <w:top w:val="nil"/>
              <w:bottom w:val="nil"/>
            </w:tcBorders>
          </w:tcPr>
          <w:p w14:paraId="69E579BA" w14:textId="77777777" w:rsidR="009A29FE" w:rsidRPr="00EE4AE8" w:rsidRDefault="009A29FE" w:rsidP="009A29FE">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25A4F440" w14:textId="0A86D09B" w:rsidR="009A29FE" w:rsidRPr="009A29FE" w:rsidRDefault="009A29FE" w:rsidP="009A29FE">
            <w:pPr>
              <w:tabs>
                <w:tab w:val="decimal" w:pos="1146"/>
              </w:tabs>
              <w:spacing w:line="240" w:lineRule="atLeast"/>
              <w:ind w:left="-125" w:right="-144"/>
              <w:jc w:val="left"/>
              <w:rPr>
                <w:rFonts w:ascii="Times New Roman" w:hAnsi="Times New Roman" w:cs="Times New Roman"/>
                <w:sz w:val="22"/>
                <w:szCs w:val="22"/>
                <w:cs/>
              </w:rPr>
            </w:pPr>
            <w:r w:rsidRPr="009A29FE">
              <w:rPr>
                <w:rFonts w:ascii="Times New Roman" w:hAnsi="Times New Roman" w:cs="Times New Roman"/>
                <w:sz w:val="22"/>
                <w:szCs w:val="22"/>
              </w:rPr>
              <w:t>1,085</w:t>
            </w:r>
          </w:p>
        </w:tc>
        <w:tc>
          <w:tcPr>
            <w:tcW w:w="236" w:type="dxa"/>
            <w:tcBorders>
              <w:top w:val="nil"/>
              <w:bottom w:val="nil"/>
            </w:tcBorders>
          </w:tcPr>
          <w:p w14:paraId="7D2EB110" w14:textId="33ECFCA4" w:rsidR="009A29FE" w:rsidRPr="00EE4AE8" w:rsidRDefault="009A29FE" w:rsidP="009A29FE">
            <w:pPr>
              <w:tabs>
                <w:tab w:val="decimal" w:pos="87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034BBE55" w14:textId="457ADA62" w:rsidR="009A29FE" w:rsidRPr="009A29FE" w:rsidRDefault="009A29FE" w:rsidP="009A29FE">
            <w:pPr>
              <w:tabs>
                <w:tab w:val="decimal" w:pos="827"/>
              </w:tabs>
              <w:spacing w:line="240" w:lineRule="atLeast"/>
              <w:ind w:left="-130" w:right="-144"/>
              <w:jc w:val="left"/>
              <w:rPr>
                <w:rFonts w:ascii="Times New Roman" w:hAnsi="Times New Roman" w:cs="Times New Roman"/>
                <w:b/>
                <w:bCs/>
                <w:sz w:val="22"/>
                <w:szCs w:val="22"/>
              </w:rPr>
            </w:pPr>
            <w:r w:rsidRPr="009A29FE">
              <w:rPr>
                <w:rFonts w:ascii="Times New Roman" w:hAnsi="Times New Roman" w:cs="Times New Roman"/>
                <w:b/>
                <w:bCs/>
                <w:sz w:val="22"/>
                <w:szCs w:val="22"/>
              </w:rPr>
              <w:t>-</w:t>
            </w:r>
          </w:p>
        </w:tc>
        <w:tc>
          <w:tcPr>
            <w:tcW w:w="283" w:type="dxa"/>
            <w:tcBorders>
              <w:top w:val="nil"/>
              <w:bottom w:val="nil"/>
            </w:tcBorders>
          </w:tcPr>
          <w:p w14:paraId="0BD17EC0" w14:textId="77777777" w:rsidR="009A29FE" w:rsidRPr="00EE4AE8" w:rsidRDefault="009A29FE" w:rsidP="009A29FE">
            <w:pPr>
              <w:tabs>
                <w:tab w:val="decimal" w:pos="698"/>
              </w:tabs>
              <w:spacing w:line="240" w:lineRule="atLeast"/>
              <w:ind w:left="-130" w:right="-144"/>
              <w:jc w:val="left"/>
              <w:rPr>
                <w:rFonts w:ascii="Times New Roman" w:hAnsi="Times New Roman" w:cs="Times New Roman"/>
                <w:sz w:val="22"/>
                <w:szCs w:val="22"/>
              </w:rPr>
            </w:pPr>
          </w:p>
        </w:tc>
        <w:tc>
          <w:tcPr>
            <w:tcW w:w="1517" w:type="dxa"/>
            <w:tcBorders>
              <w:top w:val="nil"/>
              <w:bottom w:val="nil"/>
            </w:tcBorders>
          </w:tcPr>
          <w:p w14:paraId="7EF8443F" w14:textId="2A21E532" w:rsidR="009A29FE" w:rsidRPr="00EE4AE8" w:rsidRDefault="009A29FE" w:rsidP="009A29FE">
            <w:pPr>
              <w:tabs>
                <w:tab w:val="decimal" w:pos="1060"/>
              </w:tabs>
              <w:spacing w:line="240" w:lineRule="atLeast"/>
              <w:ind w:left="-130" w:right="-144"/>
              <w:jc w:val="left"/>
              <w:rPr>
                <w:rFonts w:ascii="Times New Roman" w:hAnsi="Times New Roman" w:cs="Times New Roman"/>
                <w:sz w:val="22"/>
                <w:szCs w:val="22"/>
              </w:rPr>
            </w:pPr>
            <w:r>
              <w:rPr>
                <w:rFonts w:ascii="Times New Roman" w:hAnsi="Times New Roman" w:cs="Times New Roman"/>
                <w:sz w:val="22"/>
                <w:szCs w:val="22"/>
              </w:rPr>
              <w:t>9,825</w:t>
            </w:r>
          </w:p>
        </w:tc>
      </w:tr>
      <w:tr w:rsidR="00997C81" w:rsidRPr="00EE4AE8" w14:paraId="2D7EDF34" w14:textId="77777777" w:rsidTr="00997C81">
        <w:tc>
          <w:tcPr>
            <w:tcW w:w="3132" w:type="dxa"/>
            <w:tcBorders>
              <w:bottom w:val="nil"/>
            </w:tcBorders>
          </w:tcPr>
          <w:p w14:paraId="3515F90C" w14:textId="5547DF36" w:rsidR="00997C81" w:rsidRPr="00EE4AE8" w:rsidRDefault="00997C81" w:rsidP="000F4F86">
            <w:pPr>
              <w:spacing w:line="240" w:lineRule="atLeast"/>
              <w:ind w:left="-18" w:right="-108"/>
              <w:jc w:val="left"/>
              <w:rPr>
                <w:rFonts w:ascii="Times New Roman" w:hAnsi="Times New Roman" w:cs="Times New Roman"/>
                <w:sz w:val="22"/>
                <w:szCs w:val="22"/>
                <w:lang w:val="en-GB" w:eastAsia="th-TH"/>
              </w:rPr>
            </w:pPr>
            <w:r w:rsidRPr="00997C81">
              <w:rPr>
                <w:rFonts w:ascii="Times New Roman" w:hAnsi="Times New Roman" w:cs="Times New Roman"/>
                <w:sz w:val="22"/>
                <w:szCs w:val="22"/>
                <w:lang w:val="en-GB" w:eastAsia="th-TH"/>
              </w:rPr>
              <w:t xml:space="preserve">Disposals </w:t>
            </w:r>
          </w:p>
        </w:tc>
        <w:tc>
          <w:tcPr>
            <w:tcW w:w="1386" w:type="dxa"/>
            <w:tcBorders>
              <w:top w:val="nil"/>
              <w:bottom w:val="nil"/>
            </w:tcBorders>
          </w:tcPr>
          <w:p w14:paraId="27000120" w14:textId="77777777" w:rsidR="00997C81" w:rsidRPr="00EE4AE8" w:rsidRDefault="00997C81" w:rsidP="000F4F86">
            <w:pPr>
              <w:pStyle w:val="7I-7H-3"/>
              <w:tabs>
                <w:tab w:val="decimal" w:pos="601"/>
              </w:tabs>
              <w:spacing w:line="240" w:lineRule="atLeast"/>
              <w:ind w:left="-130" w:right="3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tcPr>
          <w:p w14:paraId="4637F234" w14:textId="77777777" w:rsidR="00997C81" w:rsidRPr="00EE4AE8" w:rsidRDefault="00997C81" w:rsidP="000F4F86">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6B539CF7" w14:textId="77777777" w:rsidR="00997C81" w:rsidRPr="00997C81" w:rsidRDefault="00997C81" w:rsidP="000F4F86">
            <w:pPr>
              <w:pStyle w:val="7I-7H-3"/>
              <w:tabs>
                <w:tab w:val="decimal" w:pos="790"/>
              </w:tabs>
              <w:spacing w:line="240" w:lineRule="atLeast"/>
              <w:ind w:left="-125" w:right="-14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tcPr>
          <w:p w14:paraId="01B9950A" w14:textId="77777777" w:rsidR="00997C81" w:rsidRPr="00997C81" w:rsidRDefault="00997C81" w:rsidP="000F4F86">
            <w:pPr>
              <w:pStyle w:val="7I-7H-3"/>
              <w:tabs>
                <w:tab w:val="decimal" w:pos="790"/>
              </w:tabs>
              <w:spacing w:line="240" w:lineRule="atLeast"/>
              <w:ind w:left="-125" w:right="-144"/>
              <w:rPr>
                <w:rFonts w:ascii="Times New Roman" w:hAnsi="Times New Roman" w:cs="Times New Roman"/>
                <w:sz w:val="22"/>
                <w:szCs w:val="22"/>
                <w:lang w:val="en-US"/>
              </w:rPr>
            </w:pPr>
          </w:p>
        </w:tc>
        <w:tc>
          <w:tcPr>
            <w:tcW w:w="1474" w:type="dxa"/>
            <w:tcBorders>
              <w:top w:val="nil"/>
              <w:bottom w:val="nil"/>
            </w:tcBorders>
          </w:tcPr>
          <w:p w14:paraId="479743ED" w14:textId="77777777" w:rsidR="00997C81" w:rsidRPr="00EE4AE8" w:rsidRDefault="00997C81" w:rsidP="000F4F86">
            <w:pPr>
              <w:tabs>
                <w:tab w:val="decimal" w:pos="757"/>
              </w:tabs>
              <w:spacing w:line="240" w:lineRule="atLeast"/>
              <w:ind w:left="-130" w:right="-144"/>
              <w:jc w:val="left"/>
              <w:rPr>
                <w:rFonts w:ascii="Times New Roman" w:hAnsi="Times New Roman" w:cs="Times New Roman"/>
                <w:sz w:val="22"/>
                <w:szCs w:val="22"/>
              </w:rPr>
            </w:pPr>
            <w:r>
              <w:rPr>
                <w:rFonts w:ascii="Times New Roman" w:hAnsi="Times New Roman" w:cs="Times New Roman"/>
                <w:sz w:val="22"/>
                <w:szCs w:val="22"/>
              </w:rPr>
              <w:t>-</w:t>
            </w:r>
          </w:p>
        </w:tc>
        <w:tc>
          <w:tcPr>
            <w:tcW w:w="242" w:type="dxa"/>
            <w:tcBorders>
              <w:top w:val="nil"/>
              <w:bottom w:val="nil"/>
            </w:tcBorders>
          </w:tcPr>
          <w:p w14:paraId="1115A3C9" w14:textId="77777777" w:rsidR="00997C81" w:rsidRPr="00EE4AE8" w:rsidRDefault="00997C81" w:rsidP="000F4F86">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0639017B" w14:textId="414AEEC3" w:rsidR="00997C81" w:rsidRPr="00EE4AE8" w:rsidRDefault="009A29FE" w:rsidP="000F4F86">
            <w:pPr>
              <w:tabs>
                <w:tab w:val="decimal" w:pos="1210"/>
              </w:tabs>
              <w:spacing w:line="240" w:lineRule="atLeast"/>
              <w:ind w:left="-125" w:right="-144"/>
              <w:jc w:val="left"/>
              <w:rPr>
                <w:rFonts w:ascii="Times New Roman" w:hAnsi="Times New Roman" w:cs="Times New Roman"/>
                <w:sz w:val="22"/>
                <w:szCs w:val="22"/>
                <w:lang w:val="en-GB"/>
              </w:rPr>
            </w:pPr>
            <w:r>
              <w:rPr>
                <w:rFonts w:ascii="Times New Roman" w:hAnsi="Times New Roman" w:cs="Times New Roman"/>
                <w:sz w:val="22"/>
                <w:szCs w:val="22"/>
                <w:lang w:val="en-GB"/>
              </w:rPr>
              <w:t>(1</w:t>
            </w:r>
            <w:r w:rsidR="004E5F8C">
              <w:rPr>
                <w:rFonts w:ascii="Times New Roman" w:hAnsi="Times New Roman" w:cs="Times New Roman"/>
                <w:sz w:val="22"/>
                <w:szCs w:val="22"/>
                <w:lang w:val="en-GB"/>
              </w:rPr>
              <w:t>4</w:t>
            </w:r>
            <w:r w:rsidR="00997C81">
              <w:rPr>
                <w:rFonts w:ascii="Times New Roman" w:hAnsi="Times New Roman" w:cs="Times New Roman"/>
                <w:sz w:val="22"/>
                <w:szCs w:val="22"/>
                <w:lang w:val="en-GB"/>
              </w:rPr>
              <w:t>)</w:t>
            </w:r>
          </w:p>
        </w:tc>
        <w:tc>
          <w:tcPr>
            <w:tcW w:w="236" w:type="dxa"/>
            <w:tcBorders>
              <w:top w:val="nil"/>
              <w:bottom w:val="nil"/>
            </w:tcBorders>
          </w:tcPr>
          <w:p w14:paraId="53FA8CA5" w14:textId="77777777" w:rsidR="00997C81" w:rsidRPr="00EE4AE8" w:rsidRDefault="00997C81" w:rsidP="000F4F86">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single" w:sz="4" w:space="0" w:color="auto"/>
            </w:tcBorders>
          </w:tcPr>
          <w:p w14:paraId="4DF2824A" w14:textId="77777777" w:rsidR="00997C81" w:rsidRPr="00997C81" w:rsidRDefault="00997C81" w:rsidP="000F4F86">
            <w:pPr>
              <w:tabs>
                <w:tab w:val="decimal" w:pos="876"/>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36" w:type="dxa"/>
            <w:tcBorders>
              <w:top w:val="nil"/>
              <w:bottom w:val="nil"/>
            </w:tcBorders>
          </w:tcPr>
          <w:p w14:paraId="6B7D1D62" w14:textId="77777777" w:rsidR="00997C81" w:rsidRPr="00EE4AE8" w:rsidRDefault="00997C81" w:rsidP="000F4F86">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39DD23E6" w14:textId="77777777" w:rsidR="00997C81" w:rsidRPr="00EE4AE8" w:rsidRDefault="00997C81" w:rsidP="000F4F86">
            <w:pPr>
              <w:tabs>
                <w:tab w:val="decimal" w:pos="827"/>
              </w:tabs>
              <w:spacing w:line="240" w:lineRule="atLeast"/>
              <w:ind w:left="-130" w:right="-144"/>
              <w:jc w:val="left"/>
              <w:rPr>
                <w:rFonts w:ascii="Times New Roman" w:hAnsi="Times New Roman" w:cs="Times New Roman"/>
                <w:sz w:val="22"/>
                <w:szCs w:val="22"/>
              </w:rPr>
            </w:pPr>
            <w:r>
              <w:rPr>
                <w:rFonts w:ascii="Times New Roman" w:hAnsi="Times New Roman" w:cs="Times New Roman"/>
                <w:sz w:val="22"/>
                <w:szCs w:val="22"/>
              </w:rPr>
              <w:t>-</w:t>
            </w:r>
          </w:p>
        </w:tc>
        <w:tc>
          <w:tcPr>
            <w:tcW w:w="283" w:type="dxa"/>
            <w:tcBorders>
              <w:top w:val="nil"/>
              <w:bottom w:val="nil"/>
            </w:tcBorders>
          </w:tcPr>
          <w:p w14:paraId="73B70C96" w14:textId="77777777" w:rsidR="00997C81" w:rsidRPr="00EE4AE8" w:rsidRDefault="00997C81" w:rsidP="000F4F86">
            <w:pPr>
              <w:tabs>
                <w:tab w:val="decimal" w:pos="698"/>
              </w:tabs>
              <w:spacing w:line="240" w:lineRule="atLeast"/>
              <w:ind w:left="-130" w:right="-144"/>
              <w:jc w:val="left"/>
              <w:rPr>
                <w:rFonts w:ascii="Times New Roman" w:hAnsi="Times New Roman" w:cs="Times New Roman"/>
                <w:sz w:val="22"/>
                <w:szCs w:val="22"/>
              </w:rPr>
            </w:pPr>
          </w:p>
        </w:tc>
        <w:tc>
          <w:tcPr>
            <w:tcW w:w="1517" w:type="dxa"/>
            <w:tcBorders>
              <w:top w:val="nil"/>
              <w:bottom w:val="nil"/>
            </w:tcBorders>
          </w:tcPr>
          <w:p w14:paraId="506AD51F" w14:textId="72B68800" w:rsidR="00997C81" w:rsidRPr="00EE4AE8" w:rsidRDefault="009A29FE" w:rsidP="000F4F86">
            <w:pPr>
              <w:tabs>
                <w:tab w:val="decimal" w:pos="1060"/>
              </w:tabs>
              <w:spacing w:line="240" w:lineRule="atLeast"/>
              <w:ind w:left="-130" w:right="-144"/>
              <w:jc w:val="left"/>
              <w:rPr>
                <w:rFonts w:ascii="Times New Roman" w:hAnsi="Times New Roman" w:cs="Times New Roman"/>
                <w:sz w:val="22"/>
                <w:szCs w:val="22"/>
              </w:rPr>
            </w:pPr>
            <w:r>
              <w:rPr>
                <w:rFonts w:ascii="Times New Roman" w:hAnsi="Times New Roman" w:cs="Times New Roman"/>
                <w:sz w:val="22"/>
                <w:szCs w:val="22"/>
              </w:rPr>
              <w:t>(1</w:t>
            </w:r>
            <w:r w:rsidR="004E5F8C">
              <w:rPr>
                <w:rFonts w:ascii="Times New Roman" w:hAnsi="Times New Roman" w:cs="Times New Roman"/>
                <w:sz w:val="22"/>
                <w:szCs w:val="22"/>
              </w:rPr>
              <w:t>4</w:t>
            </w:r>
            <w:r w:rsidR="00997C81">
              <w:rPr>
                <w:rFonts w:ascii="Times New Roman" w:hAnsi="Times New Roman" w:cs="Times New Roman"/>
                <w:sz w:val="22"/>
                <w:szCs w:val="22"/>
              </w:rPr>
              <w:t>)</w:t>
            </w:r>
          </w:p>
        </w:tc>
      </w:tr>
      <w:tr w:rsidR="00997C81" w:rsidRPr="00EE4AE8" w14:paraId="443ACADC" w14:textId="77777777" w:rsidTr="008B5EB4">
        <w:tc>
          <w:tcPr>
            <w:tcW w:w="3132" w:type="dxa"/>
            <w:tcBorders>
              <w:top w:val="nil"/>
              <w:bottom w:val="nil"/>
            </w:tcBorders>
            <w:vAlign w:val="bottom"/>
          </w:tcPr>
          <w:p w14:paraId="7B91D685" w14:textId="3FCE8515" w:rsidR="00997C81" w:rsidRPr="00EE4AE8" w:rsidRDefault="00997C81" w:rsidP="00997C81">
            <w:pPr>
              <w:pStyle w:val="7I-7H-3"/>
              <w:spacing w:line="240" w:lineRule="atLeast"/>
              <w:ind w:left="-18" w:right="-108"/>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9</w:t>
            </w:r>
          </w:p>
        </w:tc>
        <w:tc>
          <w:tcPr>
            <w:tcW w:w="1386" w:type="dxa"/>
            <w:tcBorders>
              <w:top w:val="single" w:sz="4" w:space="0" w:color="auto"/>
              <w:bottom w:val="single" w:sz="4" w:space="0" w:color="auto"/>
            </w:tcBorders>
          </w:tcPr>
          <w:p w14:paraId="24DFA04F" w14:textId="0DC6A6F9" w:rsidR="00997C81" w:rsidRPr="00EE4AE8" w:rsidRDefault="000F4F86" w:rsidP="00997C81">
            <w:pPr>
              <w:pStyle w:val="7I-7H-3"/>
              <w:tabs>
                <w:tab w:val="decimal" w:pos="601"/>
              </w:tabs>
              <w:spacing w:line="240" w:lineRule="atLeast"/>
              <w:ind w:left="-130" w:right="34"/>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236" w:type="dxa"/>
            <w:tcBorders>
              <w:top w:val="nil"/>
              <w:bottom w:val="nil"/>
            </w:tcBorders>
          </w:tcPr>
          <w:p w14:paraId="3215B112"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single" w:sz="4" w:space="0" w:color="auto"/>
            </w:tcBorders>
          </w:tcPr>
          <w:p w14:paraId="0536C620" w14:textId="3DA1807F" w:rsidR="00997C81" w:rsidRPr="00EE4AE8" w:rsidRDefault="000F4F86" w:rsidP="00997C81">
            <w:pPr>
              <w:tabs>
                <w:tab w:val="decimal" w:pos="1074"/>
              </w:tabs>
              <w:spacing w:line="240" w:lineRule="atLeast"/>
              <w:ind w:left="-125" w:right="-144"/>
              <w:jc w:val="left"/>
              <w:rPr>
                <w:rFonts w:ascii="Times New Roman" w:hAnsi="Times New Roman" w:cs="Times New Roman"/>
                <w:b/>
                <w:bCs/>
                <w:sz w:val="22"/>
                <w:szCs w:val="22"/>
              </w:rPr>
            </w:pPr>
            <w:r>
              <w:rPr>
                <w:rFonts w:ascii="Times New Roman" w:hAnsi="Times New Roman" w:cs="Times New Roman"/>
                <w:b/>
                <w:bCs/>
                <w:sz w:val="22"/>
                <w:szCs w:val="22"/>
              </w:rPr>
              <w:t>172,165</w:t>
            </w:r>
          </w:p>
        </w:tc>
        <w:tc>
          <w:tcPr>
            <w:tcW w:w="236" w:type="dxa"/>
            <w:tcBorders>
              <w:top w:val="nil"/>
              <w:bottom w:val="nil"/>
            </w:tcBorders>
          </w:tcPr>
          <w:p w14:paraId="215B7126"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4C108922" w14:textId="77CB4FD7" w:rsidR="00997C81" w:rsidRPr="00EE4AE8" w:rsidRDefault="000F4F86" w:rsidP="00997C81">
            <w:pPr>
              <w:tabs>
                <w:tab w:val="decimal" w:pos="1074"/>
              </w:tabs>
              <w:spacing w:line="240" w:lineRule="atLeast"/>
              <w:ind w:left="-130" w:right="-144"/>
              <w:jc w:val="left"/>
              <w:rPr>
                <w:rFonts w:ascii="Times New Roman" w:hAnsi="Times New Roman" w:cs="Times New Roman"/>
                <w:b/>
                <w:bCs/>
                <w:sz w:val="22"/>
                <w:szCs w:val="22"/>
              </w:rPr>
            </w:pPr>
            <w:r>
              <w:rPr>
                <w:rFonts w:ascii="Times New Roman" w:hAnsi="Times New Roman" w:cs="Times New Roman"/>
                <w:b/>
                <w:bCs/>
                <w:sz w:val="22"/>
                <w:szCs w:val="22"/>
              </w:rPr>
              <w:t>90,146</w:t>
            </w:r>
          </w:p>
        </w:tc>
        <w:tc>
          <w:tcPr>
            <w:tcW w:w="242" w:type="dxa"/>
            <w:tcBorders>
              <w:top w:val="nil"/>
              <w:bottom w:val="nil"/>
            </w:tcBorders>
          </w:tcPr>
          <w:p w14:paraId="3169BE63"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single" w:sz="4" w:space="0" w:color="auto"/>
            </w:tcBorders>
          </w:tcPr>
          <w:p w14:paraId="40B9980F" w14:textId="3EA29830" w:rsidR="00997C81" w:rsidRPr="00EE4AE8" w:rsidRDefault="009A29FE" w:rsidP="00997C81">
            <w:pPr>
              <w:tabs>
                <w:tab w:val="decimal" w:pos="1210"/>
              </w:tabs>
              <w:spacing w:line="240" w:lineRule="atLeast"/>
              <w:ind w:left="-125" w:right="-144"/>
              <w:jc w:val="left"/>
              <w:rPr>
                <w:rFonts w:ascii="Times New Roman" w:hAnsi="Times New Roman" w:cs="Times New Roman"/>
                <w:b/>
                <w:bCs/>
                <w:sz w:val="22"/>
                <w:szCs w:val="22"/>
              </w:rPr>
            </w:pPr>
            <w:r>
              <w:rPr>
                <w:rFonts w:ascii="Times New Roman" w:hAnsi="Times New Roman" w:cs="Times New Roman"/>
                <w:b/>
                <w:bCs/>
                <w:sz w:val="22"/>
                <w:szCs w:val="22"/>
              </w:rPr>
              <w:t>72,489</w:t>
            </w:r>
          </w:p>
        </w:tc>
        <w:tc>
          <w:tcPr>
            <w:tcW w:w="236" w:type="dxa"/>
            <w:tcBorders>
              <w:top w:val="nil"/>
              <w:bottom w:val="nil"/>
            </w:tcBorders>
          </w:tcPr>
          <w:p w14:paraId="60BE202D"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single" w:sz="4" w:space="0" w:color="auto"/>
              <w:bottom w:val="single" w:sz="4" w:space="0" w:color="auto"/>
            </w:tcBorders>
          </w:tcPr>
          <w:p w14:paraId="255AD66F" w14:textId="6149C7C1" w:rsidR="00997C81" w:rsidRPr="00EE4AE8" w:rsidRDefault="009A29FE" w:rsidP="009A29FE">
            <w:pPr>
              <w:tabs>
                <w:tab w:val="decimal" w:pos="1146"/>
              </w:tabs>
              <w:spacing w:line="240" w:lineRule="atLeast"/>
              <w:ind w:left="-125" w:right="-144"/>
              <w:jc w:val="left"/>
              <w:rPr>
                <w:rFonts w:ascii="Times New Roman" w:hAnsi="Times New Roman" w:cs="Times New Roman"/>
                <w:b/>
                <w:bCs/>
                <w:sz w:val="22"/>
                <w:szCs w:val="22"/>
                <w:cs/>
              </w:rPr>
            </w:pPr>
            <w:r>
              <w:rPr>
                <w:rFonts w:ascii="Times New Roman" w:hAnsi="Times New Roman" w:cs="Times New Roman"/>
                <w:b/>
                <w:bCs/>
                <w:sz w:val="22"/>
                <w:szCs w:val="22"/>
              </w:rPr>
              <w:t>1,244</w:t>
            </w:r>
          </w:p>
        </w:tc>
        <w:tc>
          <w:tcPr>
            <w:tcW w:w="236" w:type="dxa"/>
            <w:tcBorders>
              <w:top w:val="nil"/>
              <w:bottom w:val="nil"/>
            </w:tcBorders>
          </w:tcPr>
          <w:p w14:paraId="2B0B44DA" w14:textId="443AF8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6A5D2B05" w14:textId="668123E8" w:rsidR="00997C81" w:rsidRPr="009A29FE" w:rsidRDefault="009A29FE" w:rsidP="009A29FE">
            <w:pPr>
              <w:tabs>
                <w:tab w:val="decimal" w:pos="827"/>
              </w:tabs>
              <w:spacing w:line="240" w:lineRule="atLeast"/>
              <w:ind w:left="-130" w:right="-144"/>
              <w:jc w:val="left"/>
              <w:rPr>
                <w:rFonts w:ascii="Times New Roman" w:hAnsi="Times New Roman" w:cs="Times New Roman"/>
                <w:sz w:val="22"/>
                <w:szCs w:val="22"/>
              </w:rPr>
            </w:pPr>
            <w:r w:rsidRPr="009A29FE">
              <w:rPr>
                <w:rFonts w:ascii="Times New Roman" w:hAnsi="Times New Roman" w:cs="Times New Roman"/>
                <w:sz w:val="22"/>
                <w:szCs w:val="22"/>
              </w:rPr>
              <w:t>-</w:t>
            </w:r>
          </w:p>
        </w:tc>
        <w:tc>
          <w:tcPr>
            <w:tcW w:w="283" w:type="dxa"/>
            <w:tcBorders>
              <w:top w:val="nil"/>
              <w:bottom w:val="nil"/>
            </w:tcBorders>
          </w:tcPr>
          <w:p w14:paraId="13485821" w14:textId="77777777" w:rsidR="00997C81" w:rsidRPr="00EE4AE8" w:rsidRDefault="00997C81" w:rsidP="00997C81">
            <w:pPr>
              <w:tabs>
                <w:tab w:val="decimal" w:pos="698"/>
              </w:tabs>
              <w:spacing w:line="240" w:lineRule="atLeast"/>
              <w:ind w:left="-130" w:right="-144"/>
              <w:jc w:val="left"/>
              <w:rPr>
                <w:rFonts w:ascii="Times New Roman" w:hAnsi="Times New Roman" w:cs="Times New Roman"/>
                <w:b/>
                <w:bCs/>
                <w:sz w:val="22"/>
                <w:szCs w:val="22"/>
              </w:rPr>
            </w:pPr>
          </w:p>
        </w:tc>
        <w:tc>
          <w:tcPr>
            <w:tcW w:w="1517" w:type="dxa"/>
            <w:tcBorders>
              <w:top w:val="single" w:sz="4" w:space="0" w:color="auto"/>
              <w:bottom w:val="single" w:sz="4" w:space="0" w:color="auto"/>
            </w:tcBorders>
          </w:tcPr>
          <w:p w14:paraId="5969A063" w14:textId="577873AB" w:rsidR="00997C81" w:rsidRPr="00EE4AE8" w:rsidRDefault="009A29FE" w:rsidP="00997C81">
            <w:pPr>
              <w:tabs>
                <w:tab w:val="decimal" w:pos="1060"/>
              </w:tabs>
              <w:spacing w:line="240" w:lineRule="atLeast"/>
              <w:ind w:left="-130" w:right="-144"/>
              <w:jc w:val="left"/>
              <w:rPr>
                <w:rFonts w:ascii="Times New Roman" w:hAnsi="Times New Roman" w:cs="Times New Roman"/>
                <w:b/>
                <w:bCs/>
                <w:sz w:val="22"/>
                <w:szCs w:val="22"/>
              </w:rPr>
            </w:pPr>
            <w:r>
              <w:rPr>
                <w:rFonts w:ascii="Times New Roman" w:hAnsi="Times New Roman" w:cs="Times New Roman"/>
                <w:b/>
                <w:bCs/>
                <w:sz w:val="22"/>
                <w:szCs w:val="22"/>
              </w:rPr>
              <w:t>336,044</w:t>
            </w:r>
          </w:p>
        </w:tc>
      </w:tr>
      <w:tr w:rsidR="00997C81" w:rsidRPr="00EE4AE8" w14:paraId="31F4E2C5" w14:textId="77777777" w:rsidTr="008B5EB4">
        <w:tc>
          <w:tcPr>
            <w:tcW w:w="3132" w:type="dxa"/>
            <w:tcBorders>
              <w:top w:val="nil"/>
              <w:bottom w:val="nil"/>
            </w:tcBorders>
            <w:vAlign w:val="bottom"/>
          </w:tcPr>
          <w:p w14:paraId="1E852C0C" w14:textId="77777777" w:rsidR="00997C81" w:rsidRPr="00EE4AE8" w:rsidRDefault="00997C81" w:rsidP="00997C81">
            <w:pPr>
              <w:pStyle w:val="7I-7H-3"/>
              <w:ind w:left="-18" w:right="-108"/>
              <w:rPr>
                <w:rFonts w:ascii="Times New Roman" w:hAnsi="Times New Roman" w:cs="Times New Roman"/>
                <w:b/>
                <w:bCs/>
                <w:sz w:val="22"/>
                <w:szCs w:val="22"/>
                <w:lang w:val="en-US"/>
              </w:rPr>
            </w:pPr>
          </w:p>
        </w:tc>
        <w:tc>
          <w:tcPr>
            <w:tcW w:w="1386" w:type="dxa"/>
            <w:tcBorders>
              <w:top w:val="single" w:sz="4" w:space="0" w:color="auto"/>
              <w:bottom w:val="nil"/>
            </w:tcBorders>
          </w:tcPr>
          <w:p w14:paraId="75F77ED4" w14:textId="77777777" w:rsidR="00997C81" w:rsidRPr="00EE4AE8" w:rsidRDefault="00997C81" w:rsidP="00997C81">
            <w:pPr>
              <w:tabs>
                <w:tab w:val="decimal" w:pos="684"/>
              </w:tabs>
              <w:ind w:left="-130" w:right="34"/>
              <w:jc w:val="left"/>
              <w:rPr>
                <w:rFonts w:ascii="Times New Roman" w:hAnsi="Times New Roman" w:cs="Times New Roman"/>
                <w:sz w:val="22"/>
                <w:szCs w:val="22"/>
                <w:lang w:val="en-GB"/>
              </w:rPr>
            </w:pPr>
          </w:p>
        </w:tc>
        <w:tc>
          <w:tcPr>
            <w:tcW w:w="236" w:type="dxa"/>
            <w:tcBorders>
              <w:top w:val="nil"/>
              <w:bottom w:val="nil"/>
            </w:tcBorders>
          </w:tcPr>
          <w:p w14:paraId="32C98D3E" w14:textId="77777777" w:rsidR="00997C81" w:rsidRPr="00EE4AE8" w:rsidRDefault="00997C81" w:rsidP="00997C81">
            <w:pPr>
              <w:tabs>
                <w:tab w:val="decimal" w:pos="721"/>
              </w:tabs>
              <w:ind w:left="-125" w:right="-144"/>
              <w:jc w:val="left"/>
              <w:rPr>
                <w:rFonts w:ascii="Times New Roman" w:hAnsi="Times New Roman" w:cs="Times New Roman"/>
                <w:b/>
                <w:bCs/>
                <w:sz w:val="22"/>
                <w:szCs w:val="22"/>
              </w:rPr>
            </w:pPr>
          </w:p>
        </w:tc>
        <w:tc>
          <w:tcPr>
            <w:tcW w:w="1384" w:type="dxa"/>
            <w:tcBorders>
              <w:top w:val="single" w:sz="4" w:space="0" w:color="auto"/>
              <w:bottom w:val="nil"/>
            </w:tcBorders>
          </w:tcPr>
          <w:p w14:paraId="793C51AC" w14:textId="77777777" w:rsidR="00997C81" w:rsidRPr="00EE4AE8" w:rsidRDefault="00997C81" w:rsidP="00997C81">
            <w:pPr>
              <w:tabs>
                <w:tab w:val="decimal" w:pos="1074"/>
              </w:tabs>
              <w:ind w:left="-125" w:right="-144"/>
              <w:jc w:val="left"/>
              <w:rPr>
                <w:rFonts w:ascii="Times New Roman" w:hAnsi="Times New Roman" w:cs="Times New Roman"/>
                <w:sz w:val="22"/>
                <w:szCs w:val="22"/>
                <w:lang w:val="en-GB"/>
              </w:rPr>
            </w:pPr>
          </w:p>
        </w:tc>
        <w:tc>
          <w:tcPr>
            <w:tcW w:w="236" w:type="dxa"/>
            <w:tcBorders>
              <w:top w:val="nil"/>
              <w:bottom w:val="nil"/>
            </w:tcBorders>
          </w:tcPr>
          <w:p w14:paraId="1A161EA2" w14:textId="77777777" w:rsidR="00997C81" w:rsidRPr="00EE4AE8" w:rsidRDefault="00997C81" w:rsidP="00997C81">
            <w:pPr>
              <w:tabs>
                <w:tab w:val="decimal" w:pos="721"/>
              </w:tabs>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5DA1FD19" w14:textId="77777777" w:rsidR="00997C81" w:rsidRPr="00EE4AE8" w:rsidRDefault="00997C81" w:rsidP="00997C81">
            <w:pPr>
              <w:tabs>
                <w:tab w:val="decimal" w:pos="1074"/>
              </w:tabs>
              <w:ind w:left="-130" w:right="-144"/>
              <w:jc w:val="left"/>
              <w:rPr>
                <w:rFonts w:ascii="Times New Roman" w:hAnsi="Times New Roman" w:cs="Times New Roman"/>
                <w:sz w:val="22"/>
                <w:szCs w:val="22"/>
                <w:lang w:val="en-GB"/>
              </w:rPr>
            </w:pPr>
          </w:p>
        </w:tc>
        <w:tc>
          <w:tcPr>
            <w:tcW w:w="242" w:type="dxa"/>
            <w:tcBorders>
              <w:top w:val="nil"/>
              <w:bottom w:val="nil"/>
            </w:tcBorders>
          </w:tcPr>
          <w:p w14:paraId="2A779687" w14:textId="77777777" w:rsidR="00997C81" w:rsidRPr="00EE4AE8" w:rsidRDefault="00997C81" w:rsidP="00997C81">
            <w:pPr>
              <w:tabs>
                <w:tab w:val="decimal" w:pos="721"/>
              </w:tabs>
              <w:ind w:left="-125" w:right="-144"/>
              <w:jc w:val="left"/>
              <w:rPr>
                <w:rFonts w:ascii="Times New Roman" w:hAnsi="Times New Roman" w:cs="Times New Roman"/>
                <w:b/>
                <w:bCs/>
                <w:sz w:val="22"/>
                <w:szCs w:val="22"/>
              </w:rPr>
            </w:pPr>
          </w:p>
        </w:tc>
        <w:tc>
          <w:tcPr>
            <w:tcW w:w="1558" w:type="dxa"/>
            <w:tcBorders>
              <w:top w:val="single" w:sz="4" w:space="0" w:color="auto"/>
              <w:bottom w:val="nil"/>
            </w:tcBorders>
          </w:tcPr>
          <w:p w14:paraId="48D688D7" w14:textId="77777777" w:rsidR="00997C81" w:rsidRPr="00EE4AE8" w:rsidRDefault="00997C81" w:rsidP="00997C81">
            <w:pPr>
              <w:tabs>
                <w:tab w:val="decimal" w:pos="1210"/>
              </w:tabs>
              <w:ind w:left="-125" w:right="-144"/>
              <w:jc w:val="left"/>
              <w:rPr>
                <w:rFonts w:ascii="Times New Roman" w:hAnsi="Times New Roman" w:cs="Times New Roman"/>
                <w:sz w:val="22"/>
                <w:szCs w:val="22"/>
                <w:lang w:val="en-GB"/>
              </w:rPr>
            </w:pPr>
          </w:p>
        </w:tc>
        <w:tc>
          <w:tcPr>
            <w:tcW w:w="236" w:type="dxa"/>
            <w:tcBorders>
              <w:top w:val="nil"/>
              <w:bottom w:val="nil"/>
            </w:tcBorders>
          </w:tcPr>
          <w:p w14:paraId="114C85B3" w14:textId="77777777" w:rsidR="00997C81" w:rsidRPr="00EE4AE8" w:rsidRDefault="00997C81" w:rsidP="00997C81">
            <w:pPr>
              <w:tabs>
                <w:tab w:val="decimal" w:pos="721"/>
              </w:tabs>
              <w:ind w:left="-125" w:right="-144"/>
              <w:jc w:val="left"/>
              <w:rPr>
                <w:rFonts w:ascii="Times New Roman" w:hAnsi="Times New Roman" w:cs="Times New Roman"/>
                <w:b/>
                <w:bCs/>
                <w:sz w:val="22"/>
                <w:szCs w:val="22"/>
              </w:rPr>
            </w:pPr>
          </w:p>
        </w:tc>
        <w:tc>
          <w:tcPr>
            <w:tcW w:w="1528" w:type="dxa"/>
            <w:tcBorders>
              <w:top w:val="single" w:sz="4" w:space="0" w:color="auto"/>
              <w:bottom w:val="nil"/>
            </w:tcBorders>
          </w:tcPr>
          <w:p w14:paraId="5DE3EF97" w14:textId="77777777" w:rsidR="00997C81" w:rsidRPr="00EE4AE8" w:rsidRDefault="00997C81" w:rsidP="00997C81">
            <w:pPr>
              <w:tabs>
                <w:tab w:val="decimal" w:pos="721"/>
                <w:tab w:val="decimal" w:pos="1146"/>
              </w:tabs>
              <w:ind w:left="-125" w:right="-144"/>
              <w:jc w:val="left"/>
              <w:rPr>
                <w:rFonts w:ascii="Times New Roman" w:hAnsi="Times New Roman" w:cs="Times New Roman"/>
                <w:b/>
                <w:bCs/>
                <w:sz w:val="22"/>
                <w:szCs w:val="22"/>
              </w:rPr>
            </w:pPr>
          </w:p>
        </w:tc>
        <w:tc>
          <w:tcPr>
            <w:tcW w:w="236" w:type="dxa"/>
            <w:tcBorders>
              <w:top w:val="nil"/>
              <w:bottom w:val="nil"/>
            </w:tcBorders>
          </w:tcPr>
          <w:p w14:paraId="694C8B1A" w14:textId="28E114B3" w:rsidR="00997C81" w:rsidRPr="00EE4AE8" w:rsidRDefault="00997C81" w:rsidP="00997C81">
            <w:pPr>
              <w:tabs>
                <w:tab w:val="decimal" w:pos="721"/>
              </w:tabs>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38814CF9" w14:textId="77777777" w:rsidR="00997C81" w:rsidRPr="00EE4AE8" w:rsidRDefault="00997C81" w:rsidP="00997C81">
            <w:pPr>
              <w:tabs>
                <w:tab w:val="decimal" w:pos="638"/>
                <w:tab w:val="decimal" w:pos="1097"/>
              </w:tabs>
              <w:ind w:left="-130" w:right="-144"/>
              <w:jc w:val="left"/>
              <w:rPr>
                <w:rFonts w:ascii="Times New Roman" w:hAnsi="Times New Roman" w:cs="Times New Roman"/>
                <w:sz w:val="22"/>
                <w:szCs w:val="22"/>
                <w:lang w:val="en-GB"/>
              </w:rPr>
            </w:pPr>
          </w:p>
        </w:tc>
        <w:tc>
          <w:tcPr>
            <w:tcW w:w="283" w:type="dxa"/>
            <w:tcBorders>
              <w:top w:val="nil"/>
              <w:bottom w:val="nil"/>
            </w:tcBorders>
          </w:tcPr>
          <w:p w14:paraId="5372AED8" w14:textId="77777777" w:rsidR="00997C81" w:rsidRPr="00EE4AE8" w:rsidRDefault="00997C81" w:rsidP="00997C81">
            <w:pPr>
              <w:tabs>
                <w:tab w:val="decimal" w:pos="698"/>
              </w:tabs>
              <w:ind w:left="-130" w:right="-144"/>
              <w:jc w:val="left"/>
              <w:rPr>
                <w:rFonts w:ascii="Times New Roman" w:hAnsi="Times New Roman" w:cs="Times New Roman"/>
                <w:sz w:val="22"/>
                <w:szCs w:val="22"/>
                <w:lang w:val="en-GB"/>
              </w:rPr>
            </w:pPr>
          </w:p>
        </w:tc>
        <w:tc>
          <w:tcPr>
            <w:tcW w:w="1517" w:type="dxa"/>
            <w:tcBorders>
              <w:top w:val="single" w:sz="4" w:space="0" w:color="auto"/>
              <w:bottom w:val="nil"/>
            </w:tcBorders>
          </w:tcPr>
          <w:p w14:paraId="71AA6BC2" w14:textId="77777777" w:rsidR="00997C81" w:rsidRPr="00EE4AE8" w:rsidRDefault="00997C81" w:rsidP="00997C81">
            <w:pPr>
              <w:tabs>
                <w:tab w:val="decimal" w:pos="1060"/>
              </w:tabs>
              <w:ind w:left="-130" w:right="-144"/>
              <w:jc w:val="left"/>
              <w:rPr>
                <w:rFonts w:ascii="Times New Roman" w:hAnsi="Times New Roman" w:cs="Times New Roman"/>
                <w:sz w:val="22"/>
                <w:szCs w:val="22"/>
                <w:lang w:val="en-GB"/>
              </w:rPr>
            </w:pPr>
          </w:p>
        </w:tc>
      </w:tr>
      <w:tr w:rsidR="00997C81" w:rsidRPr="00EE4AE8" w14:paraId="1D6C7780" w14:textId="77777777" w:rsidTr="008B5EB4">
        <w:tc>
          <w:tcPr>
            <w:tcW w:w="3132" w:type="dxa"/>
            <w:tcBorders>
              <w:top w:val="nil"/>
              <w:bottom w:val="nil"/>
            </w:tcBorders>
            <w:vAlign w:val="bottom"/>
          </w:tcPr>
          <w:p w14:paraId="1AAC6B9F" w14:textId="77777777" w:rsidR="00997C81" w:rsidRPr="00EE4AE8" w:rsidRDefault="00997C81" w:rsidP="00997C81">
            <w:pPr>
              <w:pStyle w:val="7I-7H-3"/>
              <w:spacing w:line="240" w:lineRule="atLeast"/>
              <w:ind w:left="-18" w:right="-108"/>
              <w:rPr>
                <w:rFonts w:ascii="Times New Roman" w:hAnsi="Times New Roman" w:cs="Times New Roman"/>
                <w:b/>
                <w:bCs/>
                <w:sz w:val="22"/>
                <w:szCs w:val="22"/>
                <w:lang w:val="en-US"/>
              </w:rPr>
            </w:pPr>
            <w:r w:rsidRPr="00EE4AE8">
              <w:rPr>
                <w:rFonts w:ascii="Times New Roman" w:hAnsi="Times New Roman" w:cs="Times New Roman"/>
                <w:b/>
                <w:bCs/>
                <w:i/>
                <w:iCs/>
                <w:sz w:val="22"/>
                <w:szCs w:val="22"/>
                <w:lang w:val="en-GB"/>
              </w:rPr>
              <w:t>Net book value</w:t>
            </w:r>
          </w:p>
        </w:tc>
        <w:tc>
          <w:tcPr>
            <w:tcW w:w="1386" w:type="dxa"/>
            <w:tcBorders>
              <w:top w:val="nil"/>
              <w:bottom w:val="nil"/>
            </w:tcBorders>
          </w:tcPr>
          <w:p w14:paraId="63A9743F" w14:textId="77777777" w:rsidR="00997C81" w:rsidRPr="00EE4AE8" w:rsidRDefault="00997C81" w:rsidP="00997C81">
            <w:pPr>
              <w:tabs>
                <w:tab w:val="decimal" w:pos="684"/>
              </w:tabs>
              <w:spacing w:line="240" w:lineRule="atLeast"/>
              <w:ind w:left="-130" w:right="34"/>
              <w:jc w:val="left"/>
              <w:rPr>
                <w:rFonts w:ascii="Times New Roman" w:hAnsi="Times New Roman" w:cs="Times New Roman"/>
                <w:sz w:val="22"/>
                <w:szCs w:val="22"/>
                <w:lang w:val="en-GB"/>
              </w:rPr>
            </w:pPr>
          </w:p>
        </w:tc>
        <w:tc>
          <w:tcPr>
            <w:tcW w:w="236" w:type="dxa"/>
            <w:tcBorders>
              <w:top w:val="nil"/>
              <w:bottom w:val="nil"/>
            </w:tcBorders>
          </w:tcPr>
          <w:p w14:paraId="76DD8BA5"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2C433553" w14:textId="77777777" w:rsidR="00997C81" w:rsidRPr="00EE4AE8" w:rsidRDefault="00997C81" w:rsidP="00997C81">
            <w:pPr>
              <w:tabs>
                <w:tab w:val="decimal" w:pos="1074"/>
              </w:tabs>
              <w:spacing w:line="240" w:lineRule="atLeast"/>
              <w:ind w:left="-125" w:right="-144"/>
              <w:jc w:val="left"/>
              <w:rPr>
                <w:rFonts w:ascii="Times New Roman" w:hAnsi="Times New Roman" w:cs="Times New Roman"/>
                <w:sz w:val="22"/>
                <w:szCs w:val="22"/>
                <w:lang w:val="en-GB"/>
              </w:rPr>
            </w:pPr>
          </w:p>
        </w:tc>
        <w:tc>
          <w:tcPr>
            <w:tcW w:w="236" w:type="dxa"/>
            <w:tcBorders>
              <w:top w:val="nil"/>
              <w:bottom w:val="nil"/>
            </w:tcBorders>
          </w:tcPr>
          <w:p w14:paraId="296178B6"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1B60A381" w14:textId="77777777" w:rsidR="00997C81" w:rsidRPr="00EE4AE8" w:rsidRDefault="00997C81" w:rsidP="00997C81">
            <w:pPr>
              <w:tabs>
                <w:tab w:val="decimal" w:pos="1074"/>
              </w:tabs>
              <w:spacing w:line="240" w:lineRule="atLeast"/>
              <w:ind w:left="-130" w:right="-144"/>
              <w:jc w:val="left"/>
              <w:rPr>
                <w:rFonts w:ascii="Times New Roman" w:hAnsi="Times New Roman" w:cs="Times New Roman"/>
                <w:sz w:val="22"/>
                <w:szCs w:val="22"/>
                <w:lang w:val="en-GB"/>
              </w:rPr>
            </w:pPr>
          </w:p>
        </w:tc>
        <w:tc>
          <w:tcPr>
            <w:tcW w:w="242" w:type="dxa"/>
            <w:tcBorders>
              <w:top w:val="nil"/>
              <w:bottom w:val="nil"/>
            </w:tcBorders>
          </w:tcPr>
          <w:p w14:paraId="656D46FB"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2C48F116" w14:textId="77777777" w:rsidR="00997C81" w:rsidRPr="00EE4AE8" w:rsidRDefault="00997C81" w:rsidP="00997C81">
            <w:pPr>
              <w:tabs>
                <w:tab w:val="decimal" w:pos="1210"/>
              </w:tabs>
              <w:spacing w:line="240" w:lineRule="atLeast"/>
              <w:ind w:left="-125" w:right="-144"/>
              <w:jc w:val="left"/>
              <w:rPr>
                <w:rFonts w:ascii="Times New Roman" w:hAnsi="Times New Roman" w:cs="Times New Roman"/>
                <w:sz w:val="22"/>
                <w:szCs w:val="22"/>
                <w:lang w:val="en-GB"/>
              </w:rPr>
            </w:pPr>
          </w:p>
        </w:tc>
        <w:tc>
          <w:tcPr>
            <w:tcW w:w="236" w:type="dxa"/>
            <w:tcBorders>
              <w:top w:val="nil"/>
              <w:bottom w:val="nil"/>
            </w:tcBorders>
          </w:tcPr>
          <w:p w14:paraId="283D1827"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0F95890A" w14:textId="77777777" w:rsidR="00997C81" w:rsidRPr="00EE4AE8" w:rsidRDefault="00997C81" w:rsidP="00997C81">
            <w:pPr>
              <w:tabs>
                <w:tab w:val="decimal" w:pos="721"/>
                <w:tab w:val="decimal" w:pos="1146"/>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0555B409" w14:textId="0C6B6886"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43E864FB" w14:textId="77777777" w:rsidR="00997C81" w:rsidRPr="00EE4AE8" w:rsidRDefault="00997C81" w:rsidP="00997C81">
            <w:pPr>
              <w:tabs>
                <w:tab w:val="decimal" w:pos="638"/>
                <w:tab w:val="decimal" w:pos="1097"/>
              </w:tabs>
              <w:spacing w:line="240" w:lineRule="atLeast"/>
              <w:ind w:left="-130" w:right="-144"/>
              <w:jc w:val="left"/>
              <w:rPr>
                <w:rFonts w:ascii="Times New Roman" w:hAnsi="Times New Roman" w:cs="Times New Roman"/>
                <w:sz w:val="22"/>
                <w:szCs w:val="22"/>
                <w:lang w:val="en-GB"/>
              </w:rPr>
            </w:pPr>
          </w:p>
        </w:tc>
        <w:tc>
          <w:tcPr>
            <w:tcW w:w="283" w:type="dxa"/>
            <w:tcBorders>
              <w:top w:val="nil"/>
              <w:bottom w:val="nil"/>
            </w:tcBorders>
          </w:tcPr>
          <w:p w14:paraId="4576D55D" w14:textId="77777777" w:rsidR="00997C81" w:rsidRPr="00EE4AE8" w:rsidRDefault="00997C81" w:rsidP="00997C81">
            <w:pPr>
              <w:tabs>
                <w:tab w:val="decimal" w:pos="698"/>
              </w:tabs>
              <w:spacing w:line="240" w:lineRule="atLeast"/>
              <w:ind w:left="-130" w:right="-144"/>
              <w:jc w:val="left"/>
              <w:rPr>
                <w:rFonts w:ascii="Times New Roman" w:hAnsi="Times New Roman" w:cs="Times New Roman"/>
                <w:sz w:val="22"/>
                <w:szCs w:val="22"/>
                <w:lang w:val="en-GB"/>
              </w:rPr>
            </w:pPr>
          </w:p>
        </w:tc>
        <w:tc>
          <w:tcPr>
            <w:tcW w:w="1517" w:type="dxa"/>
            <w:tcBorders>
              <w:top w:val="nil"/>
              <w:bottom w:val="nil"/>
            </w:tcBorders>
          </w:tcPr>
          <w:p w14:paraId="7AE42500" w14:textId="77777777" w:rsidR="00997C81" w:rsidRPr="00EE4AE8" w:rsidRDefault="00997C81" w:rsidP="00997C81">
            <w:pPr>
              <w:tabs>
                <w:tab w:val="decimal" w:pos="1060"/>
              </w:tabs>
              <w:spacing w:line="240" w:lineRule="atLeast"/>
              <w:ind w:left="-130" w:right="-144"/>
              <w:jc w:val="left"/>
              <w:rPr>
                <w:rFonts w:ascii="Times New Roman" w:hAnsi="Times New Roman" w:cs="Times New Roman"/>
                <w:sz w:val="22"/>
                <w:szCs w:val="22"/>
                <w:lang w:val="en-GB"/>
              </w:rPr>
            </w:pPr>
          </w:p>
        </w:tc>
      </w:tr>
      <w:tr w:rsidR="00997C81" w:rsidRPr="00EE4AE8" w14:paraId="5DBF489E" w14:textId="77777777" w:rsidTr="008B5EB4">
        <w:tc>
          <w:tcPr>
            <w:tcW w:w="3132" w:type="dxa"/>
            <w:tcBorders>
              <w:top w:val="nil"/>
              <w:bottom w:val="nil"/>
            </w:tcBorders>
          </w:tcPr>
          <w:p w14:paraId="65311EC6" w14:textId="6805AE16" w:rsidR="00997C81" w:rsidRPr="00EE4AE8" w:rsidRDefault="00997C81" w:rsidP="00997C81">
            <w:pPr>
              <w:spacing w:line="240" w:lineRule="atLeast"/>
              <w:ind w:left="-18" w:right="-108"/>
              <w:rPr>
                <w:rFonts w:ascii="Times New Roman" w:eastAsia="Times New Roman" w:hAnsi="Times New Roman" w:cs="Times New Roman"/>
                <w:b/>
                <w:sz w:val="22"/>
                <w:szCs w:val="22"/>
                <w:lang w:val="en-GB" w:eastAsia="th-TH" w:bidi="ar-SA"/>
              </w:rPr>
            </w:pPr>
            <w:r w:rsidRPr="00EE4AE8">
              <w:rPr>
                <w:rFonts w:ascii="Times New Roman" w:hAnsi="Times New Roman" w:cs="Times New Roman"/>
                <w:b/>
                <w:bCs/>
                <w:sz w:val="22"/>
                <w:szCs w:val="22"/>
              </w:rPr>
              <w:t>At 1 January 201</w:t>
            </w:r>
            <w:r>
              <w:rPr>
                <w:rFonts w:ascii="Times New Roman" w:hAnsi="Times New Roman" w:cs="Times New Roman"/>
                <w:b/>
                <w:bCs/>
                <w:sz w:val="22"/>
                <w:szCs w:val="22"/>
              </w:rPr>
              <w:t>8</w:t>
            </w:r>
          </w:p>
        </w:tc>
        <w:tc>
          <w:tcPr>
            <w:tcW w:w="1386" w:type="dxa"/>
            <w:tcBorders>
              <w:top w:val="nil"/>
              <w:bottom w:val="double" w:sz="4" w:space="0" w:color="auto"/>
            </w:tcBorders>
          </w:tcPr>
          <w:p w14:paraId="28767164" w14:textId="3CF47D53" w:rsidR="00997C81" w:rsidRPr="00EE4AE8" w:rsidRDefault="00997C81" w:rsidP="00997C81">
            <w:pPr>
              <w:tabs>
                <w:tab w:val="decimal" w:pos="884"/>
              </w:tabs>
              <w:spacing w:line="240" w:lineRule="atLeast"/>
              <w:ind w:left="-130" w:right="3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82,847</w:t>
            </w:r>
          </w:p>
        </w:tc>
        <w:tc>
          <w:tcPr>
            <w:tcW w:w="236" w:type="dxa"/>
            <w:tcBorders>
              <w:top w:val="nil"/>
              <w:bottom w:val="nil"/>
            </w:tcBorders>
          </w:tcPr>
          <w:p w14:paraId="62E8CC89"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double" w:sz="4" w:space="0" w:color="auto"/>
            </w:tcBorders>
          </w:tcPr>
          <w:p w14:paraId="17FBA15A" w14:textId="0A78B23F" w:rsidR="00997C81" w:rsidRPr="00EE4AE8" w:rsidRDefault="00997C81" w:rsidP="00997C81">
            <w:pPr>
              <w:tabs>
                <w:tab w:val="decimal" w:pos="1074"/>
              </w:tabs>
              <w:spacing w:line="240" w:lineRule="atLeast"/>
              <w:ind w:left="-125"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40,331</w:t>
            </w:r>
          </w:p>
        </w:tc>
        <w:tc>
          <w:tcPr>
            <w:tcW w:w="236" w:type="dxa"/>
            <w:tcBorders>
              <w:top w:val="nil"/>
              <w:bottom w:val="nil"/>
            </w:tcBorders>
          </w:tcPr>
          <w:p w14:paraId="2B69BDA8"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tcPr>
          <w:p w14:paraId="129DA635" w14:textId="535ACD3D" w:rsidR="00997C81" w:rsidRPr="00EE4AE8" w:rsidRDefault="00997C81" w:rsidP="00997C81">
            <w:pPr>
              <w:tabs>
                <w:tab w:val="decimal" w:pos="1074"/>
              </w:tabs>
              <w:spacing w:line="240" w:lineRule="atLeast"/>
              <w:ind w:left="-130"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4,205</w:t>
            </w:r>
          </w:p>
        </w:tc>
        <w:tc>
          <w:tcPr>
            <w:tcW w:w="242" w:type="dxa"/>
            <w:tcBorders>
              <w:top w:val="nil"/>
              <w:bottom w:val="nil"/>
            </w:tcBorders>
          </w:tcPr>
          <w:p w14:paraId="44FE005E"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double" w:sz="4" w:space="0" w:color="auto"/>
            </w:tcBorders>
          </w:tcPr>
          <w:p w14:paraId="5F60EA11" w14:textId="5D807965" w:rsidR="00997C81" w:rsidRPr="00EE4AE8" w:rsidRDefault="00997C81" w:rsidP="00997C81">
            <w:pPr>
              <w:tabs>
                <w:tab w:val="decimal" w:pos="1210"/>
              </w:tabs>
              <w:spacing w:line="240" w:lineRule="atLeast"/>
              <w:ind w:left="-125"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2,366</w:t>
            </w:r>
          </w:p>
        </w:tc>
        <w:tc>
          <w:tcPr>
            <w:tcW w:w="236" w:type="dxa"/>
            <w:tcBorders>
              <w:top w:val="nil"/>
              <w:bottom w:val="nil"/>
            </w:tcBorders>
          </w:tcPr>
          <w:p w14:paraId="4FBA7A01"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double" w:sz="4" w:space="0" w:color="auto"/>
            </w:tcBorders>
          </w:tcPr>
          <w:p w14:paraId="6766F8AA" w14:textId="24BE0889" w:rsidR="00997C81" w:rsidRPr="00EE4AE8" w:rsidRDefault="00997C81" w:rsidP="00997C81">
            <w:pPr>
              <w:tabs>
                <w:tab w:val="decimal" w:pos="876"/>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36" w:type="dxa"/>
            <w:tcBorders>
              <w:top w:val="nil"/>
              <w:bottom w:val="nil"/>
            </w:tcBorders>
          </w:tcPr>
          <w:p w14:paraId="240078CD" w14:textId="76B70C7C"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tcPr>
          <w:p w14:paraId="41271628" w14:textId="295A3860" w:rsidR="00997C81" w:rsidRPr="00EE4AE8" w:rsidRDefault="00997C81" w:rsidP="00997C81">
            <w:pPr>
              <w:tabs>
                <w:tab w:val="decimal" w:pos="1097"/>
              </w:tabs>
              <w:spacing w:line="240" w:lineRule="atLeast"/>
              <w:ind w:left="-130"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rPr>
              <w:t>535</w:t>
            </w:r>
          </w:p>
        </w:tc>
        <w:tc>
          <w:tcPr>
            <w:tcW w:w="283" w:type="dxa"/>
            <w:tcBorders>
              <w:top w:val="nil"/>
              <w:bottom w:val="nil"/>
            </w:tcBorders>
          </w:tcPr>
          <w:p w14:paraId="1389D387" w14:textId="77777777" w:rsidR="00997C81" w:rsidRPr="00EE4AE8" w:rsidRDefault="00997C81" w:rsidP="00997C81">
            <w:pPr>
              <w:tabs>
                <w:tab w:val="decimal" w:pos="698"/>
              </w:tabs>
              <w:spacing w:line="240" w:lineRule="atLeast"/>
              <w:ind w:left="-130" w:right="-144"/>
              <w:jc w:val="left"/>
              <w:rPr>
                <w:rFonts w:ascii="Times New Roman" w:hAnsi="Times New Roman" w:cs="Times New Roman"/>
                <w:b/>
                <w:bCs/>
                <w:sz w:val="22"/>
                <w:szCs w:val="22"/>
                <w:lang w:val="en-GB"/>
              </w:rPr>
            </w:pPr>
          </w:p>
        </w:tc>
        <w:tc>
          <w:tcPr>
            <w:tcW w:w="1517" w:type="dxa"/>
            <w:tcBorders>
              <w:top w:val="nil"/>
              <w:bottom w:val="double" w:sz="4" w:space="0" w:color="auto"/>
            </w:tcBorders>
          </w:tcPr>
          <w:p w14:paraId="2984911A" w14:textId="05319518" w:rsidR="00997C81" w:rsidRPr="00EE4AE8" w:rsidRDefault="00997C81" w:rsidP="00997C81">
            <w:pPr>
              <w:tabs>
                <w:tab w:val="decimal" w:pos="1060"/>
              </w:tabs>
              <w:spacing w:line="240" w:lineRule="atLeast"/>
              <w:ind w:left="-130"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rPr>
              <w:t>130,284</w:t>
            </w:r>
          </w:p>
        </w:tc>
      </w:tr>
      <w:tr w:rsidR="00997C81" w:rsidRPr="00EE4AE8" w14:paraId="73E4F1DC" w14:textId="77777777" w:rsidTr="006E0F04">
        <w:tc>
          <w:tcPr>
            <w:tcW w:w="3132" w:type="dxa"/>
            <w:tcBorders>
              <w:top w:val="nil"/>
              <w:bottom w:val="nil"/>
            </w:tcBorders>
            <w:vAlign w:val="bottom"/>
          </w:tcPr>
          <w:p w14:paraId="6E48DAB6" w14:textId="5A316181" w:rsidR="00997C81" w:rsidRPr="00776CBF" w:rsidRDefault="00997C81" w:rsidP="00997C81">
            <w:pPr>
              <w:pStyle w:val="7I-7H-3"/>
              <w:spacing w:line="240" w:lineRule="atLeast"/>
              <w:ind w:left="-18" w:right="-108"/>
              <w:rPr>
                <w:rFonts w:ascii="Times New Roman" w:hAnsi="Times New Roman" w:cs="Times New Roman"/>
                <w:b/>
                <w:bCs/>
                <w:sz w:val="22"/>
                <w:szCs w:val="22"/>
                <w:lang w:val="en-US"/>
              </w:rPr>
            </w:pPr>
            <w:r w:rsidRPr="00776CBF">
              <w:rPr>
                <w:rFonts w:ascii="Times New Roman" w:hAnsi="Times New Roman" w:cs="Times New Roman"/>
                <w:b/>
                <w:bCs/>
                <w:sz w:val="22"/>
                <w:szCs w:val="22"/>
                <w:lang w:val="en-US"/>
              </w:rPr>
              <w:t xml:space="preserve">At 31 December 2018 and  </w:t>
            </w:r>
          </w:p>
        </w:tc>
        <w:tc>
          <w:tcPr>
            <w:tcW w:w="1386" w:type="dxa"/>
            <w:tcBorders>
              <w:top w:val="double" w:sz="4" w:space="0" w:color="auto"/>
              <w:bottom w:val="nil"/>
            </w:tcBorders>
          </w:tcPr>
          <w:p w14:paraId="7BFB58FF" w14:textId="77777777" w:rsidR="00997C81" w:rsidRPr="00EE4AE8" w:rsidRDefault="00997C81" w:rsidP="00997C81">
            <w:pPr>
              <w:tabs>
                <w:tab w:val="decimal" w:pos="884"/>
              </w:tabs>
              <w:spacing w:line="240" w:lineRule="atLeast"/>
              <w:ind w:left="-130" w:right="34"/>
              <w:jc w:val="left"/>
              <w:rPr>
                <w:rFonts w:ascii="Times New Roman" w:hAnsi="Times New Roman" w:cs="Times New Roman"/>
                <w:b/>
                <w:bCs/>
                <w:sz w:val="22"/>
                <w:szCs w:val="22"/>
                <w:lang w:val="en-GB"/>
              </w:rPr>
            </w:pPr>
          </w:p>
        </w:tc>
        <w:tc>
          <w:tcPr>
            <w:tcW w:w="236" w:type="dxa"/>
            <w:tcBorders>
              <w:top w:val="nil"/>
              <w:bottom w:val="nil"/>
            </w:tcBorders>
          </w:tcPr>
          <w:p w14:paraId="74922997"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double" w:sz="4" w:space="0" w:color="auto"/>
              <w:bottom w:val="nil"/>
            </w:tcBorders>
          </w:tcPr>
          <w:p w14:paraId="265288E8" w14:textId="77777777" w:rsidR="00997C81" w:rsidRPr="00EE4AE8" w:rsidRDefault="00997C81" w:rsidP="00997C81">
            <w:pPr>
              <w:tabs>
                <w:tab w:val="decimal" w:pos="1074"/>
              </w:tabs>
              <w:spacing w:line="240" w:lineRule="atLeast"/>
              <w:ind w:left="-125" w:right="-144"/>
              <w:jc w:val="left"/>
              <w:rPr>
                <w:rFonts w:ascii="Times New Roman" w:hAnsi="Times New Roman" w:cs="Times New Roman"/>
                <w:b/>
                <w:bCs/>
                <w:sz w:val="22"/>
                <w:szCs w:val="22"/>
                <w:lang w:val="en-GB"/>
              </w:rPr>
            </w:pPr>
          </w:p>
        </w:tc>
        <w:tc>
          <w:tcPr>
            <w:tcW w:w="236" w:type="dxa"/>
            <w:tcBorders>
              <w:top w:val="nil"/>
              <w:bottom w:val="nil"/>
            </w:tcBorders>
          </w:tcPr>
          <w:p w14:paraId="475AFA48"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double" w:sz="4" w:space="0" w:color="auto"/>
              <w:bottom w:val="nil"/>
            </w:tcBorders>
          </w:tcPr>
          <w:p w14:paraId="0840795F" w14:textId="77777777" w:rsidR="00997C81" w:rsidRPr="00EE4AE8" w:rsidRDefault="00997C81" w:rsidP="00997C81">
            <w:pPr>
              <w:tabs>
                <w:tab w:val="decimal" w:pos="1074"/>
              </w:tabs>
              <w:spacing w:line="240" w:lineRule="atLeast"/>
              <w:ind w:left="-130" w:right="-144"/>
              <w:jc w:val="left"/>
              <w:rPr>
                <w:rFonts w:ascii="Times New Roman" w:hAnsi="Times New Roman" w:cs="Times New Roman"/>
                <w:b/>
                <w:bCs/>
                <w:sz w:val="22"/>
                <w:szCs w:val="22"/>
                <w:lang w:val="en-GB"/>
              </w:rPr>
            </w:pPr>
          </w:p>
        </w:tc>
        <w:tc>
          <w:tcPr>
            <w:tcW w:w="242" w:type="dxa"/>
            <w:tcBorders>
              <w:top w:val="nil"/>
              <w:bottom w:val="nil"/>
            </w:tcBorders>
          </w:tcPr>
          <w:p w14:paraId="2C7CE37E"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double" w:sz="4" w:space="0" w:color="auto"/>
              <w:bottom w:val="nil"/>
            </w:tcBorders>
          </w:tcPr>
          <w:p w14:paraId="4E30122B" w14:textId="77777777" w:rsidR="00997C81" w:rsidRPr="00EE4AE8" w:rsidRDefault="00997C81" w:rsidP="00997C81">
            <w:pPr>
              <w:tabs>
                <w:tab w:val="decimal" w:pos="1210"/>
              </w:tabs>
              <w:spacing w:line="240" w:lineRule="atLeast"/>
              <w:ind w:left="-125" w:right="-144"/>
              <w:jc w:val="left"/>
              <w:rPr>
                <w:rFonts w:ascii="Times New Roman" w:hAnsi="Times New Roman" w:cs="Times New Roman"/>
                <w:b/>
                <w:bCs/>
                <w:sz w:val="22"/>
                <w:szCs w:val="22"/>
                <w:lang w:val="en-GB"/>
              </w:rPr>
            </w:pPr>
          </w:p>
        </w:tc>
        <w:tc>
          <w:tcPr>
            <w:tcW w:w="236" w:type="dxa"/>
            <w:tcBorders>
              <w:top w:val="nil"/>
              <w:bottom w:val="nil"/>
            </w:tcBorders>
          </w:tcPr>
          <w:p w14:paraId="321FD162"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double" w:sz="4" w:space="0" w:color="auto"/>
              <w:bottom w:val="nil"/>
            </w:tcBorders>
          </w:tcPr>
          <w:p w14:paraId="5541ADA0" w14:textId="77777777" w:rsidR="00997C81" w:rsidRPr="00EE4AE8" w:rsidRDefault="00997C81" w:rsidP="00997C81">
            <w:pPr>
              <w:tabs>
                <w:tab w:val="decimal" w:pos="721"/>
                <w:tab w:val="decimal" w:pos="1146"/>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2535DAB5" w14:textId="4279C9DB"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double" w:sz="4" w:space="0" w:color="auto"/>
              <w:bottom w:val="nil"/>
            </w:tcBorders>
          </w:tcPr>
          <w:p w14:paraId="1E14187D" w14:textId="77777777" w:rsidR="00997C81" w:rsidRPr="00EE4AE8" w:rsidRDefault="00997C81" w:rsidP="00997C81">
            <w:pPr>
              <w:tabs>
                <w:tab w:val="decimal" w:pos="638"/>
                <w:tab w:val="decimal" w:pos="1097"/>
              </w:tabs>
              <w:spacing w:line="240" w:lineRule="atLeast"/>
              <w:ind w:left="-130" w:right="-144"/>
              <w:jc w:val="left"/>
              <w:rPr>
                <w:rFonts w:ascii="Times New Roman" w:hAnsi="Times New Roman" w:cs="Times New Roman"/>
                <w:b/>
                <w:bCs/>
                <w:sz w:val="22"/>
                <w:szCs w:val="22"/>
                <w:lang w:val="en-GB"/>
              </w:rPr>
            </w:pPr>
          </w:p>
        </w:tc>
        <w:tc>
          <w:tcPr>
            <w:tcW w:w="283" w:type="dxa"/>
            <w:tcBorders>
              <w:top w:val="nil"/>
              <w:bottom w:val="nil"/>
            </w:tcBorders>
          </w:tcPr>
          <w:p w14:paraId="03FC38DF" w14:textId="77777777" w:rsidR="00997C81" w:rsidRPr="00EE4AE8" w:rsidRDefault="00997C81" w:rsidP="00997C81">
            <w:pPr>
              <w:tabs>
                <w:tab w:val="decimal" w:pos="698"/>
              </w:tabs>
              <w:spacing w:line="240" w:lineRule="atLeast"/>
              <w:ind w:left="-130" w:right="-144"/>
              <w:jc w:val="left"/>
              <w:rPr>
                <w:rFonts w:ascii="Times New Roman" w:hAnsi="Times New Roman" w:cs="Times New Roman"/>
                <w:b/>
                <w:bCs/>
                <w:sz w:val="22"/>
                <w:szCs w:val="22"/>
                <w:lang w:val="en-GB"/>
              </w:rPr>
            </w:pPr>
          </w:p>
        </w:tc>
        <w:tc>
          <w:tcPr>
            <w:tcW w:w="1517" w:type="dxa"/>
            <w:tcBorders>
              <w:top w:val="double" w:sz="4" w:space="0" w:color="auto"/>
              <w:bottom w:val="nil"/>
            </w:tcBorders>
          </w:tcPr>
          <w:p w14:paraId="7E1E8518" w14:textId="77777777" w:rsidR="00997C81" w:rsidRPr="00EE4AE8" w:rsidRDefault="00997C81" w:rsidP="00997C81">
            <w:pPr>
              <w:tabs>
                <w:tab w:val="decimal" w:pos="1060"/>
              </w:tabs>
              <w:spacing w:line="240" w:lineRule="atLeast"/>
              <w:ind w:left="-130" w:right="-144"/>
              <w:jc w:val="left"/>
              <w:rPr>
                <w:rFonts w:ascii="Times New Roman" w:hAnsi="Times New Roman" w:cs="Times New Roman"/>
                <w:b/>
                <w:bCs/>
                <w:sz w:val="22"/>
                <w:szCs w:val="22"/>
                <w:lang w:val="en-GB"/>
              </w:rPr>
            </w:pPr>
          </w:p>
        </w:tc>
      </w:tr>
      <w:tr w:rsidR="00997C81" w:rsidRPr="00EE4AE8" w14:paraId="61F396D0" w14:textId="77777777" w:rsidTr="008B5EB4">
        <w:tc>
          <w:tcPr>
            <w:tcW w:w="3132" w:type="dxa"/>
            <w:tcBorders>
              <w:top w:val="nil"/>
              <w:bottom w:val="nil"/>
            </w:tcBorders>
            <w:vAlign w:val="bottom"/>
          </w:tcPr>
          <w:p w14:paraId="311F86C6" w14:textId="3B0DC425" w:rsidR="00997C81" w:rsidRPr="00776CBF" w:rsidRDefault="00997C81" w:rsidP="006748B1">
            <w:pPr>
              <w:tabs>
                <w:tab w:val="left" w:pos="145"/>
              </w:tabs>
              <w:spacing w:line="240" w:lineRule="atLeast"/>
              <w:ind w:left="-18" w:right="-108"/>
              <w:jc w:val="left"/>
              <w:rPr>
                <w:rFonts w:ascii="Times New Roman" w:eastAsia="Times New Roman" w:hAnsi="Times New Roman" w:cs="Times New Roman"/>
                <w:b/>
                <w:bCs/>
                <w:sz w:val="22"/>
                <w:szCs w:val="22"/>
                <w:lang w:bidi="ar-SA"/>
              </w:rPr>
            </w:pPr>
            <w:r w:rsidRPr="006748B1">
              <w:rPr>
                <w:rFonts w:ascii="Times New Roman" w:hAnsi="Times New Roman" w:cs="Times New Roman"/>
                <w:b/>
                <w:bCs/>
                <w:sz w:val="22"/>
                <w:szCs w:val="22"/>
                <w:cs/>
              </w:rPr>
              <w:t xml:space="preserve">   </w:t>
            </w:r>
            <w:r w:rsidRPr="00EE4AE8">
              <w:rPr>
                <w:rFonts w:ascii="Times New Roman" w:hAnsi="Times New Roman" w:cs="Times New Roman"/>
                <w:b/>
                <w:bCs/>
                <w:sz w:val="22"/>
                <w:szCs w:val="22"/>
                <w:cs/>
              </w:rPr>
              <w:t>1 January 201</w:t>
            </w:r>
            <w:r>
              <w:rPr>
                <w:rFonts w:ascii="Times New Roman" w:hAnsi="Times New Roman" w:cs="Times New Roman"/>
                <w:b/>
                <w:bCs/>
                <w:sz w:val="22"/>
                <w:szCs w:val="22"/>
                <w:cs/>
              </w:rPr>
              <w:t>9</w:t>
            </w:r>
          </w:p>
        </w:tc>
        <w:tc>
          <w:tcPr>
            <w:tcW w:w="1386" w:type="dxa"/>
            <w:tcBorders>
              <w:top w:val="nil"/>
              <w:bottom w:val="double" w:sz="4" w:space="0" w:color="auto"/>
            </w:tcBorders>
          </w:tcPr>
          <w:p w14:paraId="21822B87" w14:textId="63A6AC30" w:rsidR="00997C81" w:rsidRPr="00EE4AE8" w:rsidRDefault="00997C81" w:rsidP="00997C81">
            <w:pPr>
              <w:tabs>
                <w:tab w:val="decimal" w:pos="884"/>
              </w:tabs>
              <w:spacing w:line="240" w:lineRule="atLeast"/>
              <w:ind w:left="-130" w:right="3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82,847</w:t>
            </w:r>
          </w:p>
        </w:tc>
        <w:tc>
          <w:tcPr>
            <w:tcW w:w="236" w:type="dxa"/>
            <w:tcBorders>
              <w:top w:val="nil"/>
              <w:bottom w:val="nil"/>
            </w:tcBorders>
          </w:tcPr>
          <w:p w14:paraId="19CCAC77"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double" w:sz="4" w:space="0" w:color="auto"/>
            </w:tcBorders>
          </w:tcPr>
          <w:p w14:paraId="5C012393" w14:textId="0C288DF3" w:rsidR="00997C81" w:rsidRPr="00EE4AE8" w:rsidRDefault="00997C81" w:rsidP="00997C81">
            <w:pPr>
              <w:tabs>
                <w:tab w:val="decimal" w:pos="1074"/>
              </w:tabs>
              <w:spacing w:line="240" w:lineRule="atLeast"/>
              <w:ind w:left="-125"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35,006</w:t>
            </w:r>
          </w:p>
        </w:tc>
        <w:tc>
          <w:tcPr>
            <w:tcW w:w="236" w:type="dxa"/>
            <w:tcBorders>
              <w:top w:val="nil"/>
              <w:bottom w:val="nil"/>
            </w:tcBorders>
          </w:tcPr>
          <w:p w14:paraId="32BEB025"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tcPr>
          <w:p w14:paraId="58784AF0" w14:textId="0ADA54F5" w:rsidR="00997C81" w:rsidRPr="00EE4AE8" w:rsidRDefault="00997C81" w:rsidP="00997C81">
            <w:pPr>
              <w:tabs>
                <w:tab w:val="decimal" w:pos="1074"/>
              </w:tabs>
              <w:spacing w:line="240" w:lineRule="atLeast"/>
              <w:ind w:left="-130"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3,211</w:t>
            </w:r>
          </w:p>
        </w:tc>
        <w:tc>
          <w:tcPr>
            <w:tcW w:w="242" w:type="dxa"/>
            <w:tcBorders>
              <w:top w:val="nil"/>
              <w:bottom w:val="nil"/>
            </w:tcBorders>
          </w:tcPr>
          <w:p w14:paraId="19DFCEAD"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double" w:sz="4" w:space="0" w:color="auto"/>
            </w:tcBorders>
          </w:tcPr>
          <w:p w14:paraId="3A08957F" w14:textId="74F9FEE3" w:rsidR="00997C81" w:rsidRPr="00EE4AE8" w:rsidRDefault="00997C81" w:rsidP="00997C81">
            <w:pPr>
              <w:tabs>
                <w:tab w:val="decimal" w:pos="1210"/>
              </w:tabs>
              <w:spacing w:line="240" w:lineRule="atLeast"/>
              <w:ind w:left="-125"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4,544</w:t>
            </w:r>
          </w:p>
        </w:tc>
        <w:tc>
          <w:tcPr>
            <w:tcW w:w="236" w:type="dxa"/>
            <w:tcBorders>
              <w:top w:val="nil"/>
              <w:bottom w:val="nil"/>
            </w:tcBorders>
          </w:tcPr>
          <w:p w14:paraId="4EF3BECB"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double" w:sz="4" w:space="0" w:color="auto"/>
            </w:tcBorders>
          </w:tcPr>
          <w:p w14:paraId="6F900D01" w14:textId="35B43A09" w:rsidR="00997C81" w:rsidRPr="00EE4AE8" w:rsidRDefault="00997C81" w:rsidP="00997C81">
            <w:pPr>
              <w:tabs>
                <w:tab w:val="decimal" w:pos="1146"/>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cs/>
              </w:rPr>
              <w:t>3,671</w:t>
            </w:r>
          </w:p>
        </w:tc>
        <w:tc>
          <w:tcPr>
            <w:tcW w:w="236" w:type="dxa"/>
            <w:tcBorders>
              <w:top w:val="nil"/>
              <w:bottom w:val="nil"/>
            </w:tcBorders>
          </w:tcPr>
          <w:p w14:paraId="765BEA06" w14:textId="53AEAF83"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tcPr>
          <w:p w14:paraId="3F2DCD8F" w14:textId="5E233094" w:rsidR="00997C81" w:rsidRPr="00EE4AE8" w:rsidRDefault="00997C81" w:rsidP="00997C81">
            <w:pPr>
              <w:tabs>
                <w:tab w:val="decimal" w:pos="1097"/>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535</w:t>
            </w:r>
          </w:p>
        </w:tc>
        <w:tc>
          <w:tcPr>
            <w:tcW w:w="283" w:type="dxa"/>
            <w:tcBorders>
              <w:top w:val="nil"/>
              <w:bottom w:val="nil"/>
            </w:tcBorders>
          </w:tcPr>
          <w:p w14:paraId="5B33B7A5" w14:textId="77777777" w:rsidR="00997C81" w:rsidRPr="00EE4AE8" w:rsidRDefault="00997C81" w:rsidP="00997C81">
            <w:pPr>
              <w:tabs>
                <w:tab w:val="decimal" w:pos="698"/>
              </w:tabs>
              <w:spacing w:line="240" w:lineRule="atLeast"/>
              <w:ind w:left="-130" w:right="-144"/>
              <w:jc w:val="left"/>
              <w:rPr>
                <w:rFonts w:ascii="Times New Roman" w:hAnsi="Times New Roman" w:cs="Times New Roman"/>
                <w:b/>
                <w:bCs/>
                <w:sz w:val="22"/>
                <w:szCs w:val="22"/>
              </w:rPr>
            </w:pPr>
          </w:p>
        </w:tc>
        <w:tc>
          <w:tcPr>
            <w:tcW w:w="1517" w:type="dxa"/>
            <w:tcBorders>
              <w:top w:val="nil"/>
              <w:bottom w:val="double" w:sz="4" w:space="0" w:color="auto"/>
            </w:tcBorders>
          </w:tcPr>
          <w:p w14:paraId="6A1926D5" w14:textId="070B7848" w:rsidR="00997C81" w:rsidRPr="00EE4AE8" w:rsidRDefault="00997C81" w:rsidP="00997C81">
            <w:pPr>
              <w:tabs>
                <w:tab w:val="decimal" w:pos="1060"/>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129,814</w:t>
            </w:r>
          </w:p>
        </w:tc>
      </w:tr>
      <w:tr w:rsidR="00997C81" w:rsidRPr="00EE4AE8" w14:paraId="052ED9DF" w14:textId="77777777" w:rsidTr="006E0F04">
        <w:tc>
          <w:tcPr>
            <w:tcW w:w="3132" w:type="dxa"/>
            <w:tcBorders>
              <w:top w:val="nil"/>
              <w:bottom w:val="nil"/>
            </w:tcBorders>
          </w:tcPr>
          <w:p w14:paraId="54647DA3" w14:textId="5E1225D1" w:rsidR="00997C81" w:rsidRPr="00EE4AE8" w:rsidRDefault="00997C81" w:rsidP="00997C81">
            <w:pPr>
              <w:spacing w:line="240" w:lineRule="atLeast"/>
              <w:ind w:left="-18" w:right="-108"/>
              <w:rPr>
                <w:rFonts w:ascii="Times New Roman" w:eastAsia="Times New Roman" w:hAnsi="Times New Roman" w:cs="Times New Roman"/>
                <w:b/>
                <w:bCs/>
                <w:sz w:val="22"/>
                <w:szCs w:val="22"/>
                <w:lang w:val="en-GB" w:eastAsia="th-TH" w:bidi="ar-SA"/>
              </w:rPr>
            </w:pPr>
            <w:r w:rsidRPr="00EE4AE8">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386" w:type="dxa"/>
            <w:tcBorders>
              <w:top w:val="double" w:sz="4" w:space="0" w:color="auto"/>
              <w:bottom w:val="double" w:sz="4" w:space="0" w:color="auto"/>
            </w:tcBorders>
          </w:tcPr>
          <w:p w14:paraId="2E34AC16" w14:textId="42FA4141" w:rsidR="00997C81" w:rsidRPr="00EE4AE8" w:rsidRDefault="009A29FE" w:rsidP="00997C81">
            <w:pPr>
              <w:tabs>
                <w:tab w:val="decimal" w:pos="884"/>
              </w:tabs>
              <w:spacing w:line="240" w:lineRule="atLeast"/>
              <w:ind w:left="-130" w:right="3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82,847</w:t>
            </w:r>
          </w:p>
        </w:tc>
        <w:tc>
          <w:tcPr>
            <w:tcW w:w="236" w:type="dxa"/>
            <w:tcBorders>
              <w:top w:val="nil"/>
              <w:bottom w:val="nil"/>
            </w:tcBorders>
          </w:tcPr>
          <w:p w14:paraId="35BA819D"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double" w:sz="4" w:space="0" w:color="auto"/>
              <w:bottom w:val="double" w:sz="4" w:space="0" w:color="auto"/>
            </w:tcBorders>
          </w:tcPr>
          <w:p w14:paraId="4F0B31A9" w14:textId="15A637E7" w:rsidR="00997C81" w:rsidRPr="00EE4AE8" w:rsidRDefault="009A29FE" w:rsidP="00997C81">
            <w:pPr>
              <w:tabs>
                <w:tab w:val="decimal" w:pos="1074"/>
              </w:tabs>
              <w:spacing w:line="240" w:lineRule="atLeast"/>
              <w:ind w:left="-125"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29,681</w:t>
            </w:r>
          </w:p>
        </w:tc>
        <w:tc>
          <w:tcPr>
            <w:tcW w:w="236" w:type="dxa"/>
            <w:tcBorders>
              <w:top w:val="nil"/>
              <w:bottom w:val="nil"/>
            </w:tcBorders>
          </w:tcPr>
          <w:p w14:paraId="7B7D0120"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double" w:sz="4" w:space="0" w:color="auto"/>
              <w:bottom w:val="double" w:sz="4" w:space="0" w:color="auto"/>
            </w:tcBorders>
          </w:tcPr>
          <w:p w14:paraId="05A11593" w14:textId="24BB51DE" w:rsidR="00997C81" w:rsidRPr="00EE4AE8" w:rsidRDefault="009A29FE" w:rsidP="00997C81">
            <w:pPr>
              <w:tabs>
                <w:tab w:val="decimal" w:pos="1074"/>
              </w:tabs>
              <w:spacing w:line="240" w:lineRule="atLeast"/>
              <w:ind w:left="-130"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2,650</w:t>
            </w:r>
          </w:p>
        </w:tc>
        <w:tc>
          <w:tcPr>
            <w:tcW w:w="242" w:type="dxa"/>
            <w:tcBorders>
              <w:top w:val="nil"/>
              <w:bottom w:val="nil"/>
            </w:tcBorders>
          </w:tcPr>
          <w:p w14:paraId="0FC56014"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double" w:sz="4" w:space="0" w:color="auto"/>
              <w:bottom w:val="double" w:sz="4" w:space="0" w:color="auto"/>
            </w:tcBorders>
          </w:tcPr>
          <w:p w14:paraId="2203912C" w14:textId="414066EC" w:rsidR="00997C81" w:rsidRPr="00EE4AE8" w:rsidRDefault="009A29FE" w:rsidP="00997C81">
            <w:pPr>
              <w:tabs>
                <w:tab w:val="decimal" w:pos="1210"/>
              </w:tabs>
              <w:spacing w:line="240" w:lineRule="atLeast"/>
              <w:ind w:left="-125"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4,122</w:t>
            </w:r>
          </w:p>
        </w:tc>
        <w:tc>
          <w:tcPr>
            <w:tcW w:w="236" w:type="dxa"/>
            <w:tcBorders>
              <w:top w:val="nil"/>
              <w:bottom w:val="nil"/>
            </w:tcBorders>
          </w:tcPr>
          <w:p w14:paraId="7B71C6D1" w14:textId="77777777"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double" w:sz="4" w:space="0" w:color="auto"/>
              <w:bottom w:val="double" w:sz="4" w:space="0" w:color="auto"/>
            </w:tcBorders>
          </w:tcPr>
          <w:p w14:paraId="6FD4C661" w14:textId="35935963" w:rsidR="00997C81" w:rsidRPr="009A29FE" w:rsidRDefault="009A29FE" w:rsidP="009A29FE">
            <w:pPr>
              <w:tabs>
                <w:tab w:val="decimal" w:pos="1146"/>
              </w:tabs>
              <w:spacing w:line="240" w:lineRule="atLeast"/>
              <w:ind w:left="-125" w:right="-144"/>
              <w:jc w:val="left"/>
              <w:rPr>
                <w:rFonts w:ascii="Times New Roman" w:hAnsi="Times New Roman" w:cs="Times New Roman"/>
                <w:b/>
                <w:bCs/>
                <w:sz w:val="22"/>
                <w:szCs w:val="22"/>
                <w:cs/>
              </w:rPr>
            </w:pPr>
            <w:r w:rsidRPr="009A29FE">
              <w:rPr>
                <w:rFonts w:ascii="Times New Roman" w:hAnsi="Times New Roman" w:cs="Times New Roman" w:hint="cs"/>
                <w:b/>
                <w:bCs/>
                <w:sz w:val="22"/>
                <w:szCs w:val="22"/>
                <w:cs/>
              </w:rPr>
              <w:t>6,185</w:t>
            </w:r>
          </w:p>
        </w:tc>
        <w:tc>
          <w:tcPr>
            <w:tcW w:w="236" w:type="dxa"/>
            <w:tcBorders>
              <w:top w:val="nil"/>
              <w:bottom w:val="nil"/>
            </w:tcBorders>
          </w:tcPr>
          <w:p w14:paraId="7DE4F768" w14:textId="5D465FC4" w:rsidR="00997C81" w:rsidRPr="00EE4AE8" w:rsidRDefault="00997C81" w:rsidP="00997C81">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double" w:sz="4" w:space="0" w:color="auto"/>
              <w:bottom w:val="double" w:sz="4" w:space="0" w:color="auto"/>
            </w:tcBorders>
          </w:tcPr>
          <w:p w14:paraId="53F45A59" w14:textId="70D8EC13" w:rsidR="00997C81" w:rsidRPr="00EE4AE8" w:rsidRDefault="009A29FE" w:rsidP="00997C81">
            <w:pPr>
              <w:tabs>
                <w:tab w:val="decimal" w:pos="1097"/>
              </w:tabs>
              <w:spacing w:line="240" w:lineRule="atLeast"/>
              <w:ind w:left="-130" w:right="-144"/>
              <w:jc w:val="left"/>
              <w:rPr>
                <w:rFonts w:ascii="Times New Roman" w:hAnsi="Times New Roman" w:cs="Times New Roman"/>
                <w:b/>
                <w:bCs/>
                <w:sz w:val="22"/>
                <w:szCs w:val="22"/>
              </w:rPr>
            </w:pPr>
            <w:r>
              <w:rPr>
                <w:rFonts w:ascii="Times New Roman" w:hAnsi="Times New Roman" w:cs="Times New Roman"/>
                <w:b/>
                <w:bCs/>
                <w:sz w:val="22"/>
                <w:szCs w:val="22"/>
              </w:rPr>
              <w:t>15,982</w:t>
            </w:r>
          </w:p>
        </w:tc>
        <w:tc>
          <w:tcPr>
            <w:tcW w:w="283" w:type="dxa"/>
            <w:tcBorders>
              <w:top w:val="nil"/>
              <w:bottom w:val="nil"/>
            </w:tcBorders>
          </w:tcPr>
          <w:p w14:paraId="603AF50D" w14:textId="77777777" w:rsidR="00997C81" w:rsidRPr="00EE4AE8" w:rsidRDefault="00997C81" w:rsidP="00997C81">
            <w:pPr>
              <w:tabs>
                <w:tab w:val="decimal" w:pos="698"/>
              </w:tabs>
              <w:spacing w:line="240" w:lineRule="atLeast"/>
              <w:ind w:left="-130" w:right="-144"/>
              <w:jc w:val="left"/>
              <w:rPr>
                <w:rFonts w:ascii="Times New Roman" w:hAnsi="Times New Roman" w:cs="Times New Roman"/>
                <w:b/>
                <w:bCs/>
                <w:sz w:val="22"/>
                <w:szCs w:val="22"/>
              </w:rPr>
            </w:pPr>
          </w:p>
        </w:tc>
        <w:tc>
          <w:tcPr>
            <w:tcW w:w="1517" w:type="dxa"/>
            <w:tcBorders>
              <w:top w:val="double" w:sz="4" w:space="0" w:color="auto"/>
              <w:bottom w:val="double" w:sz="4" w:space="0" w:color="auto"/>
            </w:tcBorders>
          </w:tcPr>
          <w:p w14:paraId="50D7E311" w14:textId="41DA022B" w:rsidR="00997C81" w:rsidRPr="00EE4AE8" w:rsidRDefault="009A29FE" w:rsidP="00997C81">
            <w:pPr>
              <w:tabs>
                <w:tab w:val="decimal" w:pos="1060"/>
              </w:tabs>
              <w:spacing w:line="240" w:lineRule="atLeast"/>
              <w:ind w:left="-130" w:right="-144"/>
              <w:jc w:val="left"/>
              <w:rPr>
                <w:rFonts w:ascii="Times New Roman" w:hAnsi="Times New Roman" w:cs="Times New Roman"/>
                <w:b/>
                <w:bCs/>
                <w:sz w:val="22"/>
                <w:szCs w:val="22"/>
              </w:rPr>
            </w:pPr>
            <w:r>
              <w:rPr>
                <w:rFonts w:ascii="Times New Roman" w:hAnsi="Times New Roman" w:cs="Times New Roman"/>
                <w:b/>
                <w:bCs/>
                <w:sz w:val="22"/>
                <w:szCs w:val="22"/>
              </w:rPr>
              <w:t>141,467</w:t>
            </w:r>
          </w:p>
        </w:tc>
      </w:tr>
    </w:tbl>
    <w:p w14:paraId="7168F98E" w14:textId="77777777" w:rsidR="006765CD" w:rsidRPr="00EE4AE8" w:rsidRDefault="006765CD" w:rsidP="006765CD">
      <w:pPr>
        <w:spacing w:line="240" w:lineRule="atLeast"/>
        <w:ind w:left="540"/>
        <w:jc w:val="thaiDistribute"/>
        <w:rPr>
          <w:rFonts w:ascii="Times New Roman" w:hAnsi="Times New Roman" w:cs="Times New Roman"/>
          <w:sz w:val="22"/>
          <w:szCs w:val="22"/>
        </w:rPr>
      </w:pPr>
    </w:p>
    <w:p w14:paraId="633AA99B" w14:textId="77777777" w:rsidR="00A171E0" w:rsidRPr="00EE4AE8" w:rsidRDefault="00A171E0" w:rsidP="006765CD">
      <w:pPr>
        <w:tabs>
          <w:tab w:val="left" w:pos="531"/>
        </w:tabs>
        <w:spacing w:line="240" w:lineRule="atLeast"/>
        <w:ind w:left="540"/>
        <w:rPr>
          <w:rFonts w:ascii="Times New Roman" w:hAnsi="Times New Roman" w:cs="Times New Roman"/>
          <w:sz w:val="22"/>
          <w:szCs w:val="22"/>
        </w:rPr>
        <w:sectPr w:rsidR="00A171E0" w:rsidRPr="00EE4AE8" w:rsidSect="008B5EB4">
          <w:pgSz w:w="16834" w:h="11909" w:orient="landscape" w:code="9"/>
          <w:pgMar w:top="691" w:right="1152" w:bottom="576" w:left="1152" w:header="720" w:footer="720" w:gutter="0"/>
          <w:cols w:space="720"/>
          <w:noEndnote/>
          <w:docGrid w:linePitch="360"/>
        </w:sectPr>
      </w:pPr>
    </w:p>
    <w:p w14:paraId="5C89843C" w14:textId="0998BE3A" w:rsidR="006765CD" w:rsidRPr="00EE4AE8" w:rsidRDefault="006765CD" w:rsidP="006765CD">
      <w:pPr>
        <w:tabs>
          <w:tab w:val="left" w:pos="531"/>
        </w:tabs>
        <w:spacing w:line="240" w:lineRule="atLeast"/>
        <w:ind w:left="540"/>
        <w:rPr>
          <w:rFonts w:ascii="Times New Roman" w:hAnsi="Times New Roman" w:cs="Times New Roman"/>
          <w:sz w:val="22"/>
          <w:szCs w:val="22"/>
        </w:rPr>
      </w:pPr>
      <w:r w:rsidRPr="00EE4AE8">
        <w:rPr>
          <w:rFonts w:ascii="Times New Roman" w:hAnsi="Times New Roman" w:cs="Times New Roman"/>
          <w:sz w:val="22"/>
          <w:szCs w:val="22"/>
        </w:rPr>
        <w:t>Significant movement</w:t>
      </w:r>
      <w:r w:rsidR="0026729A" w:rsidRPr="00EE4AE8">
        <w:rPr>
          <w:rFonts w:ascii="Times New Roman" w:hAnsi="Times New Roman" w:cs="Times New Roman"/>
          <w:sz w:val="22"/>
          <w:szCs w:val="22"/>
        </w:rPr>
        <w:t>s</w:t>
      </w:r>
      <w:r w:rsidRPr="00EE4AE8">
        <w:rPr>
          <w:rFonts w:ascii="Times New Roman" w:hAnsi="Times New Roman" w:cs="Times New Roman"/>
          <w:sz w:val="22"/>
          <w:szCs w:val="22"/>
        </w:rPr>
        <w:t xml:space="preserve"> of property, plant and equipment of the Group during the year ended 31 December 201</w:t>
      </w:r>
      <w:r w:rsidR="000E2A42">
        <w:rPr>
          <w:rFonts w:ascii="Times New Roman" w:hAnsi="Times New Roman" w:cs="Times New Roman"/>
          <w:sz w:val="22"/>
          <w:szCs w:val="22"/>
        </w:rPr>
        <w:t>9</w:t>
      </w:r>
      <w:r w:rsidR="00074F87" w:rsidRPr="00EE4AE8">
        <w:rPr>
          <w:rFonts w:ascii="Times New Roman" w:hAnsi="Times New Roman" w:cs="Times New Roman"/>
          <w:sz w:val="22"/>
          <w:szCs w:val="22"/>
        </w:rPr>
        <w:t xml:space="preserve"> </w:t>
      </w:r>
      <w:r w:rsidR="0026729A" w:rsidRPr="00EE4AE8">
        <w:rPr>
          <w:rFonts w:ascii="Times New Roman" w:hAnsi="Times New Roman" w:cs="Times New Roman"/>
          <w:sz w:val="22"/>
          <w:szCs w:val="22"/>
        </w:rPr>
        <w:t xml:space="preserve">were </w:t>
      </w:r>
      <w:r w:rsidRPr="00EE4AE8">
        <w:rPr>
          <w:rFonts w:ascii="Times New Roman" w:hAnsi="Times New Roman" w:cs="Times New Roman"/>
          <w:sz w:val="22"/>
          <w:szCs w:val="22"/>
        </w:rPr>
        <w:t>as follows:</w:t>
      </w:r>
    </w:p>
    <w:p w14:paraId="22A2E557" w14:textId="77777777" w:rsidR="006765CD" w:rsidRPr="00EE4AE8" w:rsidRDefault="006765CD" w:rsidP="006765CD">
      <w:pPr>
        <w:ind w:left="540"/>
        <w:rPr>
          <w:rFonts w:ascii="Times New Roman" w:hAnsi="Times New Roman" w:cs="Times New Roman"/>
          <w:i/>
          <w:iCs/>
        </w:rPr>
      </w:pPr>
    </w:p>
    <w:p w14:paraId="5E44F187" w14:textId="77777777" w:rsidR="006765CD" w:rsidRPr="00EE4AE8" w:rsidRDefault="006765CD" w:rsidP="006765CD">
      <w:pPr>
        <w:spacing w:line="240" w:lineRule="atLeast"/>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t xml:space="preserve">Significant additions, disposals and write-offs: </w:t>
      </w:r>
    </w:p>
    <w:p w14:paraId="15F2A75B" w14:textId="77777777" w:rsidR="006765CD" w:rsidRPr="00EE4AE8" w:rsidRDefault="006765CD" w:rsidP="00EE4AE8">
      <w:pPr>
        <w:ind w:left="540"/>
        <w:rPr>
          <w:rFonts w:ascii="Times New Roman" w:hAnsi="Times New Roman" w:cs="Times New Roman"/>
          <w:i/>
          <w:iCs/>
        </w:rPr>
      </w:pPr>
    </w:p>
    <w:p w14:paraId="190B0356" w14:textId="4B1AF44D" w:rsidR="00300947" w:rsidRDefault="00300947" w:rsidP="00A87462">
      <w:pPr>
        <w:tabs>
          <w:tab w:val="left" w:pos="558"/>
        </w:tabs>
        <w:ind w:left="539"/>
        <w:jc w:val="thaiDistribute"/>
        <w:rPr>
          <w:rFonts w:ascii="Times New Roman" w:hAnsi="Times New Roman" w:cs="Times New Roman"/>
          <w:sz w:val="22"/>
          <w:szCs w:val="22"/>
        </w:rPr>
      </w:pPr>
      <w:r w:rsidRPr="00EE4AE8">
        <w:rPr>
          <w:rFonts w:ascii="Times New Roman" w:hAnsi="Times New Roman" w:cs="Times New Roman"/>
          <w:sz w:val="22"/>
          <w:szCs w:val="22"/>
        </w:rPr>
        <w:t xml:space="preserve">Significant changes were </w:t>
      </w:r>
      <w:proofErr w:type="spellStart"/>
      <w:r w:rsidR="006920E0" w:rsidRPr="00EE4AE8">
        <w:rPr>
          <w:rFonts w:ascii="Times New Roman" w:hAnsi="Times New Roman" w:cs="Times New Roman"/>
          <w:sz w:val="22"/>
          <w:szCs w:val="22"/>
        </w:rPr>
        <w:t>i</w:t>
      </w:r>
      <w:proofErr w:type="spellEnd"/>
      <w:r w:rsidR="006920E0" w:rsidRPr="00EE4AE8">
        <w:rPr>
          <w:rFonts w:ascii="Times New Roman" w:hAnsi="Times New Roman" w:cs="Times New Roman"/>
          <w:sz w:val="22"/>
          <w:szCs w:val="22"/>
        </w:rPr>
        <w:t xml:space="preserve">) payments for vessel, vessels upgrade and dry-docking of </w:t>
      </w:r>
      <w:proofErr w:type="gramStart"/>
      <w:r w:rsidR="006920E0" w:rsidRPr="00EE4AE8">
        <w:rPr>
          <w:rFonts w:ascii="Times New Roman" w:hAnsi="Times New Roman" w:cs="Times New Roman"/>
          <w:sz w:val="22"/>
          <w:szCs w:val="22"/>
        </w:rPr>
        <w:t>vessels;</w:t>
      </w:r>
      <w:r w:rsidR="006920E0" w:rsidRPr="00EE4AE8">
        <w:rPr>
          <w:rFonts w:ascii="Times New Roman" w:hAnsi="Times New Roman" w:cs="Cordia New"/>
          <w:sz w:val="22"/>
          <w:szCs w:val="22"/>
          <w:cs/>
        </w:rPr>
        <w:t xml:space="preserve"> </w:t>
      </w:r>
      <w:r w:rsidR="006920E0" w:rsidRPr="00EE4AE8">
        <w:rPr>
          <w:rFonts w:ascii="Times New Roman" w:hAnsi="Times New Roman" w:cs="Cordia New"/>
          <w:sz w:val="22"/>
          <w:szCs w:val="22"/>
        </w:rPr>
        <w:t xml:space="preserve">  </w:t>
      </w:r>
      <w:proofErr w:type="gramEnd"/>
      <w:r w:rsidR="006920E0" w:rsidRPr="00EE4AE8">
        <w:rPr>
          <w:rFonts w:ascii="Times New Roman" w:hAnsi="Times New Roman" w:cs="Cordia New"/>
          <w:sz w:val="22"/>
          <w:szCs w:val="22"/>
        </w:rPr>
        <w:t xml:space="preserve">                            </w:t>
      </w:r>
      <w:r w:rsidR="006920E0" w:rsidRPr="00EE4AE8">
        <w:rPr>
          <w:rFonts w:ascii="Times New Roman" w:hAnsi="Times New Roman" w:cs="Times New Roman"/>
          <w:sz w:val="22"/>
          <w:szCs w:val="22"/>
        </w:rPr>
        <w:t>ii) payments for warehouse construction</w:t>
      </w:r>
      <w:r w:rsidR="006A017A">
        <w:rPr>
          <w:rFonts w:ascii="Times New Roman" w:hAnsi="Times New Roman" w:cs="Times New Roman"/>
          <w:sz w:val="22"/>
          <w:szCs w:val="22"/>
        </w:rPr>
        <w:t>s and restaurant outlet constructions</w:t>
      </w:r>
      <w:r w:rsidR="001C76CB">
        <w:rPr>
          <w:rFonts w:ascii="Times New Roman" w:hAnsi="Times New Roman" w:cs="Times New Roman"/>
          <w:sz w:val="22"/>
          <w:szCs w:val="22"/>
        </w:rPr>
        <w:t>;</w:t>
      </w:r>
      <w:r w:rsidR="006A017A">
        <w:rPr>
          <w:rFonts w:ascii="Times New Roman" w:hAnsi="Times New Roman" w:cs="Times New Roman"/>
          <w:sz w:val="22"/>
          <w:szCs w:val="22"/>
        </w:rPr>
        <w:t xml:space="preserve"> and</w:t>
      </w:r>
      <w:r w:rsidR="00221D5F">
        <w:rPr>
          <w:rFonts w:ascii="Times New Roman" w:hAnsi="Times New Roman" w:cs="Times New Roman"/>
          <w:sz w:val="22"/>
          <w:szCs w:val="22"/>
        </w:rPr>
        <w:t xml:space="preserve"> </w:t>
      </w:r>
      <w:r w:rsidR="006920E0" w:rsidRPr="00EE4AE8">
        <w:rPr>
          <w:rFonts w:ascii="Times New Roman" w:hAnsi="Times New Roman" w:cs="Times New Roman"/>
          <w:sz w:val="22"/>
          <w:szCs w:val="22"/>
        </w:rPr>
        <w:t>iii) payments for support vessels equipment.</w:t>
      </w:r>
    </w:p>
    <w:p w14:paraId="641B1DD7" w14:textId="77777777" w:rsidR="006A017A" w:rsidRDefault="006A017A" w:rsidP="00A87462">
      <w:pPr>
        <w:tabs>
          <w:tab w:val="left" w:pos="558"/>
        </w:tabs>
        <w:ind w:left="539"/>
        <w:jc w:val="thaiDistribute"/>
        <w:rPr>
          <w:rFonts w:ascii="Times New Roman" w:hAnsi="Times New Roman" w:cs="Times New Roman"/>
          <w:sz w:val="22"/>
          <w:szCs w:val="22"/>
        </w:rPr>
      </w:pPr>
    </w:p>
    <w:p w14:paraId="7F54A236" w14:textId="62E2FE59" w:rsidR="006A017A" w:rsidRPr="00AF1DD0" w:rsidRDefault="006A017A" w:rsidP="00A87462">
      <w:pPr>
        <w:tabs>
          <w:tab w:val="left" w:pos="558"/>
        </w:tabs>
        <w:ind w:left="539"/>
        <w:jc w:val="thaiDistribute"/>
        <w:rPr>
          <w:rFonts w:ascii="Times New Roman" w:hAnsi="Times New Roman" w:cs="Times New Roman"/>
          <w:b/>
          <w:bCs/>
          <w:i/>
          <w:iCs/>
          <w:sz w:val="22"/>
          <w:szCs w:val="22"/>
        </w:rPr>
      </w:pPr>
      <w:r w:rsidRPr="00AF1DD0">
        <w:rPr>
          <w:rFonts w:ascii="Times New Roman" w:hAnsi="Times New Roman" w:cs="Times New Roman"/>
          <w:b/>
          <w:bCs/>
          <w:i/>
          <w:iCs/>
          <w:sz w:val="22"/>
          <w:szCs w:val="22"/>
        </w:rPr>
        <w:t>Mortgaged assets</w:t>
      </w:r>
    </w:p>
    <w:p w14:paraId="6CDFDB0A" w14:textId="77777777" w:rsidR="006A017A" w:rsidRPr="00AF1DD0" w:rsidRDefault="006A017A" w:rsidP="00A87462">
      <w:pPr>
        <w:tabs>
          <w:tab w:val="left" w:pos="558"/>
        </w:tabs>
        <w:ind w:left="539"/>
        <w:jc w:val="thaiDistribute"/>
        <w:rPr>
          <w:rFonts w:ascii="Times New Roman" w:hAnsi="Times New Roman" w:cs="Times New Roman"/>
          <w:sz w:val="22"/>
          <w:szCs w:val="22"/>
        </w:rPr>
      </w:pPr>
    </w:p>
    <w:p w14:paraId="5070AE57" w14:textId="4BA35D27" w:rsidR="00FE42BF" w:rsidRPr="00FE42BF" w:rsidRDefault="006A017A" w:rsidP="00200ACA">
      <w:pPr>
        <w:tabs>
          <w:tab w:val="left" w:pos="558"/>
        </w:tabs>
        <w:ind w:left="539"/>
        <w:jc w:val="thaiDistribute"/>
        <w:rPr>
          <w:rFonts w:ascii="Times New Roman" w:hAnsi="Times New Roman" w:cs="Times New Roman"/>
          <w:sz w:val="22"/>
          <w:szCs w:val="22"/>
        </w:rPr>
      </w:pPr>
      <w:r w:rsidRPr="00AF1DD0">
        <w:rPr>
          <w:rFonts w:ascii="Times New Roman" w:hAnsi="Times New Roman" w:cs="Times New Roman"/>
          <w:sz w:val="22"/>
          <w:szCs w:val="22"/>
        </w:rPr>
        <w:t>Property,</w:t>
      </w:r>
      <w:r w:rsidR="00FE42BF" w:rsidRPr="00AF1DD0">
        <w:rPr>
          <w:rFonts w:ascii="Times New Roman" w:hAnsi="Times New Roman" w:cs="Times New Roman"/>
          <w:sz w:val="22"/>
          <w:szCs w:val="22"/>
        </w:rPr>
        <w:t xml:space="preserve"> plant and equipment</w:t>
      </w:r>
      <w:r w:rsidR="00200ACA" w:rsidRPr="00AF1DD0">
        <w:rPr>
          <w:rFonts w:ascii="Times New Roman" w:hAnsi="Times New Roman" w:cs="Times New Roman"/>
          <w:sz w:val="22"/>
          <w:szCs w:val="22"/>
        </w:rPr>
        <w:t xml:space="preserve"> as of 31 December 2019 used as collateral for loan</w:t>
      </w:r>
      <w:r w:rsidR="00AF1DD0" w:rsidRPr="00AF1DD0">
        <w:rPr>
          <w:rFonts w:ascii="Times New Roman" w:hAnsi="Times New Roman" w:cs="Times New Roman"/>
          <w:sz w:val="22"/>
          <w:szCs w:val="22"/>
        </w:rPr>
        <w:t xml:space="preserve"> facilities are disclosed in note 20</w:t>
      </w:r>
      <w:r w:rsidR="00AF1DD0">
        <w:rPr>
          <w:rFonts w:ascii="Times New Roman" w:hAnsi="Times New Roman" w:cs="Times New Roman"/>
          <w:sz w:val="22"/>
          <w:szCs w:val="22"/>
        </w:rPr>
        <w:t>.</w:t>
      </w:r>
    </w:p>
    <w:p w14:paraId="2E1CF0EE" w14:textId="40FA1AF5" w:rsidR="006765CD" w:rsidRPr="00EE4AE8" w:rsidRDefault="006765CD" w:rsidP="00EE4AE8">
      <w:pPr>
        <w:jc w:val="left"/>
        <w:rPr>
          <w:rFonts w:ascii="Times New Roman" w:hAnsi="Times New Roman" w:cs="Times New Roman"/>
          <w:i/>
          <w:iCs/>
          <w:sz w:val="22"/>
          <w:szCs w:val="22"/>
        </w:rPr>
      </w:pPr>
    </w:p>
    <w:p w14:paraId="1E5DE533" w14:textId="77777777" w:rsidR="00906B8D" w:rsidRPr="00EE4AE8" w:rsidRDefault="00906B8D">
      <w:pPr>
        <w:jc w:val="left"/>
        <w:rPr>
          <w:rFonts w:ascii="Times New Roman" w:hAnsi="Times New Roman" w:cs="Times New Roman"/>
          <w:i/>
          <w:iCs/>
        </w:rPr>
        <w:sectPr w:rsidR="00906B8D" w:rsidRPr="00EE4AE8" w:rsidSect="008B5EB4">
          <w:pgSz w:w="11909" w:h="16834" w:code="9"/>
          <w:pgMar w:top="691" w:right="1152" w:bottom="576" w:left="1152" w:header="720" w:footer="720" w:gutter="0"/>
          <w:cols w:space="720"/>
          <w:noEndnote/>
          <w:docGrid w:linePitch="360"/>
        </w:sectPr>
      </w:pPr>
      <w:r w:rsidRPr="00EE4AE8">
        <w:rPr>
          <w:rFonts w:ascii="Times New Roman" w:hAnsi="Times New Roman" w:cs="Times New Roman"/>
          <w:i/>
          <w:iCs/>
        </w:rPr>
        <w:br w:type="page"/>
      </w:r>
    </w:p>
    <w:p w14:paraId="031AACC2" w14:textId="77777777" w:rsidR="00446A6D" w:rsidRPr="00EE4AE8" w:rsidRDefault="00B76851"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I</w:t>
      </w:r>
      <w:r w:rsidR="00446A6D" w:rsidRPr="00EE4AE8">
        <w:rPr>
          <w:rFonts w:ascii="Times New Roman" w:hAnsi="Times New Roman" w:cs="Times New Roman"/>
          <w:b/>
          <w:bCs/>
          <w:sz w:val="24"/>
          <w:szCs w:val="24"/>
        </w:rPr>
        <w:t>ntangible assets</w:t>
      </w:r>
    </w:p>
    <w:p w14:paraId="09F67111" w14:textId="77777777" w:rsidR="00856A27" w:rsidRPr="00EE4AE8" w:rsidRDefault="00856A27" w:rsidP="00EE4AE8">
      <w:pPr>
        <w:ind w:left="540"/>
        <w:rPr>
          <w:rFonts w:ascii="Times New Roman" w:hAnsi="Times New Roman" w:cs="Times New Roman"/>
          <w:b/>
          <w:bCs/>
        </w:rPr>
      </w:pPr>
    </w:p>
    <w:tbl>
      <w:tblPr>
        <w:tblW w:w="14922" w:type="dxa"/>
        <w:tblInd w:w="450" w:type="dxa"/>
        <w:tblBorders>
          <w:bottom w:val="single" w:sz="4" w:space="0" w:color="auto"/>
        </w:tblBorders>
        <w:tblLayout w:type="fixed"/>
        <w:tblLook w:val="04A0" w:firstRow="1" w:lastRow="0" w:firstColumn="1" w:lastColumn="0" w:noHBand="0" w:noVBand="1"/>
      </w:tblPr>
      <w:tblGrid>
        <w:gridCol w:w="4212"/>
        <w:gridCol w:w="540"/>
        <w:gridCol w:w="1350"/>
        <w:gridCol w:w="236"/>
        <w:gridCol w:w="1204"/>
        <w:gridCol w:w="236"/>
        <w:gridCol w:w="1204"/>
        <w:gridCol w:w="236"/>
        <w:gridCol w:w="1204"/>
        <w:gridCol w:w="270"/>
        <w:gridCol w:w="1350"/>
        <w:gridCol w:w="236"/>
        <w:gridCol w:w="1114"/>
        <w:gridCol w:w="236"/>
        <w:gridCol w:w="1294"/>
      </w:tblGrid>
      <w:tr w:rsidR="00FF788B" w:rsidRPr="00EE4AE8" w14:paraId="2F552288" w14:textId="77777777" w:rsidTr="008B5EB4">
        <w:trPr>
          <w:tblHeader/>
        </w:trPr>
        <w:tc>
          <w:tcPr>
            <w:tcW w:w="4212" w:type="dxa"/>
            <w:tcBorders>
              <w:bottom w:val="nil"/>
            </w:tcBorders>
          </w:tcPr>
          <w:p w14:paraId="21CDFC37" w14:textId="77777777" w:rsidR="00FF788B" w:rsidRPr="00EE4AE8" w:rsidRDefault="00FF788B" w:rsidP="0090778C">
            <w:pPr>
              <w:spacing w:line="240" w:lineRule="exact"/>
              <w:jc w:val="left"/>
              <w:rPr>
                <w:rFonts w:ascii="Times New Roman" w:hAnsi="Times New Roman" w:cs="Times New Roman"/>
                <w:i/>
                <w:iCs/>
              </w:rPr>
            </w:pPr>
          </w:p>
        </w:tc>
        <w:tc>
          <w:tcPr>
            <w:tcW w:w="540" w:type="dxa"/>
            <w:tcBorders>
              <w:bottom w:val="nil"/>
            </w:tcBorders>
          </w:tcPr>
          <w:p w14:paraId="4AA707E8" w14:textId="77777777" w:rsidR="00FF788B" w:rsidRPr="00EE4AE8" w:rsidRDefault="00FF788B" w:rsidP="0090778C">
            <w:pPr>
              <w:spacing w:line="240" w:lineRule="exact"/>
              <w:ind w:left="-88" w:right="-132"/>
              <w:jc w:val="center"/>
              <w:rPr>
                <w:rFonts w:ascii="Times New Roman" w:hAnsi="Times New Roman" w:cs="Times New Roman"/>
                <w:b/>
                <w:bCs/>
              </w:rPr>
            </w:pPr>
          </w:p>
        </w:tc>
        <w:tc>
          <w:tcPr>
            <w:tcW w:w="10170" w:type="dxa"/>
            <w:gridSpan w:val="13"/>
            <w:tcBorders>
              <w:bottom w:val="nil"/>
            </w:tcBorders>
          </w:tcPr>
          <w:p w14:paraId="76517DD4" w14:textId="24040E58" w:rsidR="00FF788B" w:rsidRPr="00EE4AE8" w:rsidRDefault="00FF788B" w:rsidP="0090778C">
            <w:pPr>
              <w:spacing w:line="240" w:lineRule="exact"/>
              <w:ind w:left="-88" w:right="-132"/>
              <w:jc w:val="center"/>
              <w:rPr>
                <w:rFonts w:ascii="Times New Roman" w:hAnsi="Times New Roman" w:cs="Times New Roman"/>
              </w:rPr>
            </w:pPr>
            <w:r w:rsidRPr="00EE4AE8">
              <w:rPr>
                <w:rFonts w:ascii="Times New Roman" w:hAnsi="Times New Roman" w:cs="Times New Roman"/>
                <w:b/>
                <w:bCs/>
              </w:rPr>
              <w:t>Consolidated financial statements</w:t>
            </w:r>
          </w:p>
        </w:tc>
      </w:tr>
      <w:tr w:rsidR="00FF788B" w:rsidRPr="00EE4AE8" w14:paraId="1DD86A51" w14:textId="77777777" w:rsidTr="008B5EB4">
        <w:trPr>
          <w:tblHeader/>
        </w:trPr>
        <w:tc>
          <w:tcPr>
            <w:tcW w:w="4212" w:type="dxa"/>
            <w:tcBorders>
              <w:bottom w:val="nil"/>
            </w:tcBorders>
          </w:tcPr>
          <w:p w14:paraId="701A8043" w14:textId="77777777" w:rsidR="00FF788B" w:rsidRPr="00EE4AE8" w:rsidRDefault="00FF788B" w:rsidP="0090778C">
            <w:pPr>
              <w:spacing w:line="240" w:lineRule="exact"/>
              <w:jc w:val="left"/>
              <w:rPr>
                <w:rFonts w:ascii="Times New Roman" w:hAnsi="Times New Roman" w:cs="Times New Roman"/>
                <w:b/>
                <w:bCs/>
                <w:kern w:val="36"/>
                <w:sz w:val="32"/>
                <w:szCs w:val="32"/>
              </w:rPr>
            </w:pPr>
          </w:p>
        </w:tc>
        <w:tc>
          <w:tcPr>
            <w:tcW w:w="540" w:type="dxa"/>
            <w:tcBorders>
              <w:bottom w:val="nil"/>
            </w:tcBorders>
          </w:tcPr>
          <w:p w14:paraId="333B6C40" w14:textId="77777777" w:rsidR="00FF788B" w:rsidRDefault="00FF788B" w:rsidP="0090778C">
            <w:pPr>
              <w:pStyle w:val="a"/>
              <w:spacing w:line="240" w:lineRule="atLeast"/>
              <w:ind w:left="-108" w:right="-72"/>
              <w:jc w:val="center"/>
              <w:rPr>
                <w:rFonts w:ascii="Times New Roman" w:hAnsi="Times New Roman" w:cs="Times New Roman"/>
                <w:sz w:val="20"/>
                <w:szCs w:val="20"/>
                <w:lang w:val="en-GB"/>
              </w:rPr>
            </w:pPr>
          </w:p>
          <w:p w14:paraId="09B4AD2B" w14:textId="77777777" w:rsidR="00FF788B" w:rsidRDefault="00FF788B" w:rsidP="0090778C">
            <w:pPr>
              <w:pStyle w:val="a"/>
              <w:spacing w:line="240" w:lineRule="atLeast"/>
              <w:ind w:left="-108" w:right="-72"/>
              <w:jc w:val="center"/>
              <w:rPr>
                <w:rFonts w:ascii="Times New Roman" w:hAnsi="Times New Roman" w:cs="Times New Roman"/>
                <w:sz w:val="20"/>
                <w:szCs w:val="20"/>
                <w:lang w:val="en-GB"/>
              </w:rPr>
            </w:pPr>
          </w:p>
          <w:p w14:paraId="323B6648" w14:textId="5F8C6E0C" w:rsidR="00FF788B" w:rsidRPr="008B5EB4" w:rsidRDefault="00FF788B" w:rsidP="0090778C">
            <w:pPr>
              <w:pStyle w:val="a"/>
              <w:spacing w:line="240" w:lineRule="atLeast"/>
              <w:ind w:left="-108" w:right="-72"/>
              <w:jc w:val="center"/>
              <w:rPr>
                <w:rFonts w:ascii="Times New Roman" w:hAnsi="Times New Roman" w:cs="Times New Roman"/>
                <w:i/>
                <w:iCs/>
                <w:sz w:val="20"/>
                <w:szCs w:val="20"/>
                <w:lang w:val="en-GB"/>
              </w:rPr>
            </w:pPr>
          </w:p>
        </w:tc>
        <w:tc>
          <w:tcPr>
            <w:tcW w:w="1350" w:type="dxa"/>
            <w:tcBorders>
              <w:bottom w:val="nil"/>
            </w:tcBorders>
            <w:vAlign w:val="bottom"/>
          </w:tcPr>
          <w:p w14:paraId="26C664CD" w14:textId="04E72321" w:rsidR="00FF788B" w:rsidRPr="00EE4AE8" w:rsidRDefault="00FF788B" w:rsidP="0090778C">
            <w:pPr>
              <w:pStyle w:val="a"/>
              <w:spacing w:line="240" w:lineRule="atLeast"/>
              <w:ind w:left="-108" w:right="-72"/>
              <w:jc w:val="center"/>
              <w:rPr>
                <w:rFonts w:ascii="Times New Roman" w:hAnsi="Times New Roman" w:cs="Times New Roman"/>
                <w:sz w:val="20"/>
                <w:szCs w:val="20"/>
                <w:lang w:val="en-GB"/>
              </w:rPr>
            </w:pPr>
            <w:r w:rsidRPr="00EE4AE8">
              <w:rPr>
                <w:rFonts w:ascii="Times New Roman" w:hAnsi="Times New Roman" w:cs="Times New Roman"/>
                <w:sz w:val="20"/>
                <w:szCs w:val="20"/>
                <w:lang w:val="en-GB"/>
              </w:rPr>
              <w:t>Customer relationship</w:t>
            </w:r>
            <w:r>
              <w:rPr>
                <w:rFonts w:ascii="Times New Roman" w:hAnsi="Times New Roman" w:cs="Times New Roman"/>
                <w:sz w:val="20"/>
                <w:szCs w:val="20"/>
                <w:lang w:val="en-GB"/>
              </w:rPr>
              <w:t>s</w:t>
            </w:r>
          </w:p>
        </w:tc>
        <w:tc>
          <w:tcPr>
            <w:tcW w:w="236" w:type="dxa"/>
            <w:tcBorders>
              <w:bottom w:val="nil"/>
            </w:tcBorders>
            <w:vAlign w:val="bottom"/>
          </w:tcPr>
          <w:p w14:paraId="2415C4BF" w14:textId="77777777" w:rsidR="00FF788B" w:rsidRPr="00EE4AE8" w:rsidRDefault="00FF788B" w:rsidP="0090778C">
            <w:pPr>
              <w:ind w:left="-108" w:right="-72"/>
              <w:jc w:val="center"/>
              <w:rPr>
                <w:rFonts w:ascii="Times New Roman" w:hAnsi="Times New Roman" w:cs="Times New Roman"/>
                <w:snapToGrid w:val="0"/>
                <w:spacing w:val="-4"/>
                <w:cs/>
                <w:lang w:eastAsia="th-TH"/>
              </w:rPr>
            </w:pPr>
          </w:p>
        </w:tc>
        <w:tc>
          <w:tcPr>
            <w:tcW w:w="1204" w:type="dxa"/>
            <w:tcBorders>
              <w:bottom w:val="nil"/>
            </w:tcBorders>
            <w:vAlign w:val="bottom"/>
          </w:tcPr>
          <w:p w14:paraId="3E698092" w14:textId="532AF179" w:rsidR="00FF788B" w:rsidRPr="00EE4AE8" w:rsidRDefault="00FF788B" w:rsidP="0090778C">
            <w:pPr>
              <w:pStyle w:val="a"/>
              <w:spacing w:line="240" w:lineRule="atLeast"/>
              <w:ind w:right="-72"/>
              <w:jc w:val="center"/>
              <w:rPr>
                <w:rFonts w:ascii="Times New Roman" w:hAnsi="Times New Roman" w:cs="Times New Roman"/>
                <w:sz w:val="20"/>
                <w:szCs w:val="20"/>
                <w:lang w:val="en-GB"/>
              </w:rPr>
            </w:pPr>
            <w:r w:rsidRPr="00EE4AE8">
              <w:rPr>
                <w:rFonts w:ascii="Times New Roman" w:hAnsi="Times New Roman" w:cs="Times New Roman"/>
                <w:sz w:val="20"/>
                <w:szCs w:val="20"/>
                <w:lang w:val="en-GB"/>
              </w:rPr>
              <w:t>Computer software</w:t>
            </w:r>
          </w:p>
        </w:tc>
        <w:tc>
          <w:tcPr>
            <w:tcW w:w="236" w:type="dxa"/>
            <w:tcBorders>
              <w:bottom w:val="nil"/>
            </w:tcBorders>
            <w:vAlign w:val="bottom"/>
          </w:tcPr>
          <w:p w14:paraId="707640DF" w14:textId="77777777" w:rsidR="00FF788B" w:rsidRPr="00EE4AE8" w:rsidRDefault="00FF788B" w:rsidP="0090778C">
            <w:pPr>
              <w:ind w:left="-108" w:right="-72"/>
              <w:jc w:val="center"/>
              <w:rPr>
                <w:rFonts w:ascii="Times New Roman" w:hAnsi="Times New Roman" w:cs="Times New Roman"/>
                <w:snapToGrid w:val="0"/>
                <w:spacing w:val="-4"/>
                <w:cs/>
                <w:lang w:eastAsia="th-TH"/>
              </w:rPr>
            </w:pPr>
          </w:p>
        </w:tc>
        <w:tc>
          <w:tcPr>
            <w:tcW w:w="1204" w:type="dxa"/>
            <w:tcBorders>
              <w:bottom w:val="nil"/>
            </w:tcBorders>
            <w:vAlign w:val="bottom"/>
          </w:tcPr>
          <w:p w14:paraId="01CDF9F6" w14:textId="61D9632C" w:rsidR="00FF788B" w:rsidRPr="00EE4AE8" w:rsidRDefault="00FF788B" w:rsidP="0090778C">
            <w:pPr>
              <w:pStyle w:val="a"/>
              <w:spacing w:line="240" w:lineRule="atLeast"/>
              <w:ind w:right="-72"/>
              <w:jc w:val="center"/>
              <w:rPr>
                <w:rFonts w:ascii="Times New Roman" w:hAnsi="Times New Roman" w:cs="Times New Roman"/>
                <w:sz w:val="20"/>
                <w:szCs w:val="20"/>
                <w:lang w:val="en-GB"/>
              </w:rPr>
            </w:pPr>
            <w:r w:rsidRPr="00EE4AE8">
              <w:rPr>
                <w:rFonts w:ascii="Times New Roman" w:hAnsi="Times New Roman" w:cs="Times New Roman"/>
                <w:sz w:val="20"/>
                <w:szCs w:val="20"/>
                <w:lang w:val="en-GB"/>
              </w:rPr>
              <w:t>Franchise</w:t>
            </w:r>
            <w:r w:rsidRPr="00EE4AE8">
              <w:rPr>
                <w:rFonts w:ascii="Times New Roman" w:hAnsi="Times New Roman" w:cs="Angsana New"/>
                <w:sz w:val="20"/>
                <w:szCs w:val="20"/>
                <w:cs/>
                <w:lang w:val="en-GB"/>
              </w:rPr>
              <w:t xml:space="preserve"> </w:t>
            </w:r>
            <w:r w:rsidRPr="00EE4AE8">
              <w:rPr>
                <w:rFonts w:ascii="Times New Roman" w:hAnsi="Times New Roman" w:cs="Times New Roman"/>
                <w:sz w:val="20"/>
                <w:szCs w:val="20"/>
                <w:lang w:val="en-GB"/>
              </w:rPr>
              <w:t>license</w:t>
            </w:r>
          </w:p>
        </w:tc>
        <w:tc>
          <w:tcPr>
            <w:tcW w:w="236" w:type="dxa"/>
            <w:tcBorders>
              <w:bottom w:val="nil"/>
            </w:tcBorders>
            <w:vAlign w:val="bottom"/>
          </w:tcPr>
          <w:p w14:paraId="55FB08B0" w14:textId="77777777" w:rsidR="00FF788B" w:rsidRPr="00EE4AE8" w:rsidRDefault="00FF788B" w:rsidP="0090778C">
            <w:pPr>
              <w:ind w:left="-108" w:right="-72"/>
              <w:jc w:val="center"/>
              <w:rPr>
                <w:rFonts w:ascii="Times New Roman" w:hAnsi="Times New Roman" w:cs="Times New Roman"/>
                <w:snapToGrid w:val="0"/>
                <w:spacing w:val="-4"/>
                <w:cs/>
                <w:lang w:eastAsia="th-TH"/>
              </w:rPr>
            </w:pPr>
          </w:p>
        </w:tc>
        <w:tc>
          <w:tcPr>
            <w:tcW w:w="1204" w:type="dxa"/>
            <w:tcBorders>
              <w:bottom w:val="nil"/>
            </w:tcBorders>
          </w:tcPr>
          <w:p w14:paraId="48E9EF70" w14:textId="77777777" w:rsidR="00FF788B" w:rsidRPr="00EE4AE8" w:rsidRDefault="00FF788B" w:rsidP="0090778C">
            <w:pPr>
              <w:spacing w:line="240" w:lineRule="exact"/>
              <w:ind w:left="-88" w:right="-132"/>
              <w:jc w:val="center"/>
              <w:rPr>
                <w:rFonts w:ascii="Times New Roman" w:hAnsi="Times New Roman" w:cs="Times New Roman"/>
              </w:rPr>
            </w:pPr>
          </w:p>
          <w:p w14:paraId="228BFCA5" w14:textId="77777777" w:rsidR="00FF788B" w:rsidRPr="00EE4AE8" w:rsidRDefault="00FF788B" w:rsidP="0090778C">
            <w:pPr>
              <w:spacing w:line="240" w:lineRule="exact"/>
              <w:ind w:left="-88" w:right="-132"/>
              <w:jc w:val="center"/>
              <w:rPr>
                <w:rFonts w:ascii="Times New Roman" w:hAnsi="Times New Roman" w:cs="Times New Roman"/>
              </w:rPr>
            </w:pPr>
          </w:p>
          <w:p w14:paraId="11A4A73D" w14:textId="16D71EF2" w:rsidR="00FF788B" w:rsidRPr="00EE4AE8" w:rsidRDefault="00FF788B" w:rsidP="0090778C">
            <w:pPr>
              <w:spacing w:line="240" w:lineRule="exact"/>
              <w:ind w:left="-88" w:right="-132"/>
              <w:jc w:val="center"/>
              <w:rPr>
                <w:rFonts w:ascii="Times New Roman" w:hAnsi="Times New Roman" w:cs="Times New Roman"/>
              </w:rPr>
            </w:pPr>
            <w:r w:rsidRPr="00EE4AE8">
              <w:rPr>
                <w:rFonts w:ascii="Times New Roman" w:hAnsi="Times New Roman" w:cs="Times New Roman"/>
              </w:rPr>
              <w:t>Trademarks</w:t>
            </w:r>
          </w:p>
        </w:tc>
        <w:tc>
          <w:tcPr>
            <w:tcW w:w="270" w:type="dxa"/>
            <w:tcBorders>
              <w:bottom w:val="nil"/>
            </w:tcBorders>
          </w:tcPr>
          <w:p w14:paraId="74B09C55" w14:textId="77777777" w:rsidR="00FF788B" w:rsidRPr="00EE4AE8" w:rsidRDefault="00FF788B" w:rsidP="0090778C">
            <w:pPr>
              <w:spacing w:line="240" w:lineRule="exact"/>
              <w:ind w:left="-88" w:right="-132"/>
              <w:jc w:val="center"/>
              <w:rPr>
                <w:rFonts w:ascii="Times New Roman" w:hAnsi="Times New Roman" w:cs="Times New Roman"/>
              </w:rPr>
            </w:pPr>
          </w:p>
        </w:tc>
        <w:tc>
          <w:tcPr>
            <w:tcW w:w="1350" w:type="dxa"/>
            <w:tcBorders>
              <w:bottom w:val="nil"/>
            </w:tcBorders>
          </w:tcPr>
          <w:p w14:paraId="03639BCF" w14:textId="4B5FBA30" w:rsidR="00FF788B" w:rsidRPr="00EE4AE8" w:rsidRDefault="00FF788B" w:rsidP="0090778C">
            <w:pPr>
              <w:spacing w:line="240" w:lineRule="exact"/>
              <w:ind w:left="-88" w:right="-132"/>
              <w:jc w:val="center"/>
              <w:rPr>
                <w:rFonts w:ascii="Times New Roman" w:hAnsi="Times New Roman" w:cs="Times New Roman"/>
              </w:rPr>
            </w:pPr>
            <w:r>
              <w:rPr>
                <w:rFonts w:ascii="Times New Roman" w:hAnsi="Times New Roman" w:cs="Times New Roman"/>
              </w:rPr>
              <w:t>Service concession arrangement</w:t>
            </w:r>
          </w:p>
        </w:tc>
        <w:tc>
          <w:tcPr>
            <w:tcW w:w="236" w:type="dxa"/>
            <w:tcBorders>
              <w:bottom w:val="nil"/>
            </w:tcBorders>
          </w:tcPr>
          <w:p w14:paraId="1F5CFD1D" w14:textId="77777777" w:rsidR="00FF788B" w:rsidRPr="00EE4AE8" w:rsidRDefault="00FF788B" w:rsidP="0090778C">
            <w:pPr>
              <w:spacing w:line="240" w:lineRule="exact"/>
              <w:ind w:left="-88" w:right="-132"/>
              <w:jc w:val="center"/>
              <w:rPr>
                <w:rFonts w:ascii="Times New Roman" w:hAnsi="Times New Roman" w:cs="Times New Roman"/>
              </w:rPr>
            </w:pPr>
          </w:p>
        </w:tc>
        <w:tc>
          <w:tcPr>
            <w:tcW w:w="1114" w:type="dxa"/>
            <w:tcBorders>
              <w:bottom w:val="nil"/>
            </w:tcBorders>
          </w:tcPr>
          <w:p w14:paraId="32CB8023" w14:textId="6A52BE83" w:rsidR="00FF788B" w:rsidRPr="00EE4AE8" w:rsidRDefault="00FF788B" w:rsidP="0090778C">
            <w:pPr>
              <w:spacing w:line="240" w:lineRule="exact"/>
              <w:ind w:left="-88" w:right="-132"/>
              <w:jc w:val="center"/>
              <w:rPr>
                <w:rFonts w:ascii="Times New Roman" w:hAnsi="Times New Roman" w:cs="Times New Roman"/>
              </w:rPr>
            </w:pPr>
          </w:p>
          <w:p w14:paraId="4A4F892B" w14:textId="77777777" w:rsidR="00FF788B" w:rsidRPr="00EE4AE8" w:rsidRDefault="00FF788B" w:rsidP="0090778C">
            <w:pPr>
              <w:spacing w:line="240" w:lineRule="exact"/>
              <w:ind w:left="-88" w:right="-132"/>
              <w:jc w:val="center"/>
              <w:rPr>
                <w:rFonts w:ascii="Times New Roman" w:hAnsi="Times New Roman" w:cs="Times New Roman"/>
              </w:rPr>
            </w:pPr>
          </w:p>
          <w:p w14:paraId="337F0DF2" w14:textId="6BBE72B6" w:rsidR="00FF788B" w:rsidRPr="00EE4AE8" w:rsidRDefault="00FF788B" w:rsidP="0090778C">
            <w:pPr>
              <w:spacing w:line="240" w:lineRule="exact"/>
              <w:ind w:left="-88" w:right="-132"/>
              <w:jc w:val="center"/>
              <w:rPr>
                <w:rFonts w:ascii="Times New Roman" w:hAnsi="Times New Roman" w:cs="Times New Roman"/>
              </w:rPr>
            </w:pPr>
            <w:r w:rsidRPr="00EE4AE8">
              <w:rPr>
                <w:rFonts w:ascii="Times New Roman" w:hAnsi="Times New Roman" w:cs="Times New Roman"/>
              </w:rPr>
              <w:t>Others</w:t>
            </w:r>
          </w:p>
        </w:tc>
        <w:tc>
          <w:tcPr>
            <w:tcW w:w="236" w:type="dxa"/>
            <w:tcBorders>
              <w:bottom w:val="nil"/>
            </w:tcBorders>
          </w:tcPr>
          <w:p w14:paraId="2C46C8E5" w14:textId="77777777" w:rsidR="00FF788B" w:rsidRPr="00EE4AE8" w:rsidRDefault="00FF788B" w:rsidP="0090778C">
            <w:pPr>
              <w:spacing w:line="240" w:lineRule="exact"/>
              <w:ind w:left="-88" w:right="-132"/>
              <w:jc w:val="center"/>
              <w:rPr>
                <w:rFonts w:ascii="Times New Roman" w:hAnsi="Times New Roman" w:cs="Times New Roman"/>
              </w:rPr>
            </w:pPr>
          </w:p>
        </w:tc>
        <w:tc>
          <w:tcPr>
            <w:tcW w:w="1294" w:type="dxa"/>
            <w:tcBorders>
              <w:bottom w:val="nil"/>
            </w:tcBorders>
            <w:vAlign w:val="bottom"/>
          </w:tcPr>
          <w:p w14:paraId="1A893C3B" w14:textId="188EA5E5" w:rsidR="00FF788B" w:rsidRPr="00EE4AE8" w:rsidRDefault="00FF788B" w:rsidP="0090778C">
            <w:pPr>
              <w:spacing w:line="240" w:lineRule="exact"/>
              <w:ind w:left="-88" w:right="-132"/>
              <w:jc w:val="center"/>
              <w:rPr>
                <w:rFonts w:ascii="Times New Roman" w:hAnsi="Times New Roman" w:cs="Times New Roman"/>
              </w:rPr>
            </w:pPr>
            <w:r w:rsidRPr="00EE4AE8">
              <w:rPr>
                <w:rFonts w:ascii="Times New Roman" w:hAnsi="Times New Roman" w:cs="Times New Roman"/>
              </w:rPr>
              <w:t>Total</w:t>
            </w:r>
          </w:p>
        </w:tc>
      </w:tr>
      <w:tr w:rsidR="00FF788B" w:rsidRPr="00EE4AE8" w14:paraId="538D1AAB" w14:textId="77777777" w:rsidTr="008B5EB4">
        <w:trPr>
          <w:tblHeader/>
        </w:trPr>
        <w:tc>
          <w:tcPr>
            <w:tcW w:w="4212" w:type="dxa"/>
            <w:tcBorders>
              <w:bottom w:val="nil"/>
            </w:tcBorders>
            <w:vAlign w:val="bottom"/>
          </w:tcPr>
          <w:p w14:paraId="127378D3" w14:textId="77777777" w:rsidR="00FF788B" w:rsidRPr="00EE4AE8" w:rsidRDefault="00FF788B" w:rsidP="0090778C">
            <w:pPr>
              <w:pStyle w:val="7I-7H-3"/>
              <w:spacing w:line="240" w:lineRule="atLeast"/>
              <w:ind w:right="-91"/>
              <w:rPr>
                <w:rFonts w:ascii="Times New Roman" w:hAnsi="Times New Roman" w:cs="Times New Roman"/>
                <w:b/>
                <w:bCs/>
                <w:i/>
                <w:iCs/>
                <w:sz w:val="20"/>
                <w:szCs w:val="20"/>
                <w:lang w:val="en-US"/>
              </w:rPr>
            </w:pPr>
          </w:p>
        </w:tc>
        <w:tc>
          <w:tcPr>
            <w:tcW w:w="540" w:type="dxa"/>
            <w:tcBorders>
              <w:bottom w:val="nil"/>
            </w:tcBorders>
          </w:tcPr>
          <w:p w14:paraId="578530FC" w14:textId="77777777" w:rsidR="00FF788B" w:rsidRPr="00EE4AE8" w:rsidRDefault="00FF788B" w:rsidP="0090778C">
            <w:pPr>
              <w:pStyle w:val="7I-7H-3"/>
              <w:spacing w:line="240" w:lineRule="atLeast"/>
              <w:ind w:left="-125" w:right="-144"/>
              <w:jc w:val="center"/>
              <w:rPr>
                <w:rFonts w:ascii="Times New Roman" w:hAnsi="Times New Roman" w:cs="Times New Roman"/>
                <w:i/>
                <w:iCs/>
                <w:sz w:val="20"/>
                <w:szCs w:val="20"/>
                <w:lang w:val="en-US"/>
              </w:rPr>
            </w:pPr>
          </w:p>
        </w:tc>
        <w:tc>
          <w:tcPr>
            <w:tcW w:w="10170" w:type="dxa"/>
            <w:gridSpan w:val="13"/>
            <w:tcBorders>
              <w:bottom w:val="nil"/>
            </w:tcBorders>
          </w:tcPr>
          <w:p w14:paraId="72EEF07F" w14:textId="2BCFA1F6" w:rsidR="00FF788B" w:rsidRPr="00EE4AE8" w:rsidRDefault="00FF788B" w:rsidP="0090778C">
            <w:pPr>
              <w:pStyle w:val="7I-7H-3"/>
              <w:spacing w:line="240" w:lineRule="atLeast"/>
              <w:ind w:left="-125" w:right="-144"/>
              <w:jc w:val="center"/>
              <w:rPr>
                <w:rFonts w:ascii="Times New Roman" w:hAnsi="Times New Roman" w:cs="Times New Roman"/>
                <w:sz w:val="20"/>
                <w:szCs w:val="20"/>
                <w:lang w:val="en-US"/>
              </w:rPr>
            </w:pPr>
            <w:r w:rsidRPr="00EE4AE8">
              <w:rPr>
                <w:rFonts w:ascii="Times New Roman" w:hAnsi="Times New Roman" w:cs="Times New Roman"/>
                <w:i/>
                <w:iCs/>
                <w:sz w:val="20"/>
                <w:szCs w:val="20"/>
                <w:lang w:val="en-US"/>
              </w:rPr>
              <w:t>(in thousand Baht)</w:t>
            </w:r>
          </w:p>
        </w:tc>
      </w:tr>
      <w:tr w:rsidR="00FF788B" w:rsidRPr="00EE4AE8" w14:paraId="7FE018B0" w14:textId="77777777" w:rsidTr="008B5EB4">
        <w:tc>
          <w:tcPr>
            <w:tcW w:w="4212" w:type="dxa"/>
            <w:tcBorders>
              <w:bottom w:val="nil"/>
            </w:tcBorders>
            <w:vAlign w:val="bottom"/>
          </w:tcPr>
          <w:p w14:paraId="6744E690" w14:textId="77777777" w:rsidR="00FF788B" w:rsidRPr="00EE4AE8" w:rsidRDefault="00FF788B" w:rsidP="0090778C">
            <w:pPr>
              <w:pStyle w:val="7I-7H-3"/>
              <w:spacing w:line="240" w:lineRule="atLeast"/>
              <w:ind w:right="-91"/>
              <w:rPr>
                <w:rFonts w:ascii="Times New Roman" w:hAnsi="Times New Roman" w:cs="Times New Roman"/>
                <w:b/>
                <w:bCs/>
                <w:i/>
                <w:iCs/>
                <w:sz w:val="20"/>
                <w:szCs w:val="20"/>
                <w:lang w:val="en-US"/>
              </w:rPr>
            </w:pPr>
            <w:r w:rsidRPr="00EE4AE8">
              <w:rPr>
                <w:rFonts w:ascii="Times New Roman" w:hAnsi="Times New Roman" w:cs="Times New Roman"/>
                <w:b/>
                <w:bCs/>
                <w:i/>
                <w:iCs/>
                <w:sz w:val="20"/>
                <w:szCs w:val="20"/>
                <w:lang w:val="en-US"/>
              </w:rPr>
              <w:t>Cost</w:t>
            </w:r>
          </w:p>
        </w:tc>
        <w:tc>
          <w:tcPr>
            <w:tcW w:w="540" w:type="dxa"/>
            <w:tcBorders>
              <w:bottom w:val="nil"/>
            </w:tcBorders>
          </w:tcPr>
          <w:p w14:paraId="5BACE230" w14:textId="77777777" w:rsidR="00FF788B" w:rsidRPr="00EE4AE8" w:rsidRDefault="00FF788B" w:rsidP="0090778C">
            <w:pPr>
              <w:pStyle w:val="7I-7H-3"/>
              <w:spacing w:line="240" w:lineRule="atLeast"/>
              <w:ind w:left="-125" w:right="-144"/>
              <w:rPr>
                <w:rFonts w:ascii="Times New Roman" w:hAnsi="Times New Roman" w:cs="Times New Roman"/>
                <w:sz w:val="20"/>
                <w:szCs w:val="20"/>
                <w:lang w:val="en-US"/>
              </w:rPr>
            </w:pPr>
          </w:p>
        </w:tc>
        <w:tc>
          <w:tcPr>
            <w:tcW w:w="1350" w:type="dxa"/>
            <w:tcBorders>
              <w:bottom w:val="nil"/>
            </w:tcBorders>
          </w:tcPr>
          <w:p w14:paraId="594E1759" w14:textId="2BB50C7D" w:rsidR="00FF788B" w:rsidRPr="00EE4AE8" w:rsidRDefault="00FF788B" w:rsidP="0090778C">
            <w:pPr>
              <w:pStyle w:val="7I-7H-3"/>
              <w:spacing w:line="240" w:lineRule="atLeast"/>
              <w:ind w:left="-125" w:right="-144"/>
              <w:rPr>
                <w:rFonts w:ascii="Times New Roman" w:hAnsi="Times New Roman" w:cs="Times New Roman"/>
                <w:sz w:val="20"/>
                <w:szCs w:val="20"/>
                <w:lang w:val="en-US"/>
              </w:rPr>
            </w:pPr>
          </w:p>
        </w:tc>
        <w:tc>
          <w:tcPr>
            <w:tcW w:w="236" w:type="dxa"/>
            <w:tcBorders>
              <w:bottom w:val="nil"/>
            </w:tcBorders>
          </w:tcPr>
          <w:p w14:paraId="23E2A6E6" w14:textId="77777777" w:rsidR="00FF788B" w:rsidRPr="00EE4AE8" w:rsidRDefault="00FF788B" w:rsidP="0090778C">
            <w:pPr>
              <w:spacing w:line="240" w:lineRule="exact"/>
              <w:ind w:left="-125" w:right="-144"/>
              <w:jc w:val="left"/>
              <w:rPr>
                <w:rFonts w:ascii="Times New Roman" w:hAnsi="Times New Roman" w:cs="Times New Roman"/>
              </w:rPr>
            </w:pPr>
          </w:p>
        </w:tc>
        <w:tc>
          <w:tcPr>
            <w:tcW w:w="1204" w:type="dxa"/>
            <w:tcBorders>
              <w:bottom w:val="nil"/>
            </w:tcBorders>
          </w:tcPr>
          <w:p w14:paraId="492978CE" w14:textId="77777777" w:rsidR="00FF788B" w:rsidRPr="00EE4AE8" w:rsidRDefault="00FF788B" w:rsidP="0090778C">
            <w:pPr>
              <w:pStyle w:val="7I-7H-3"/>
              <w:spacing w:line="240" w:lineRule="atLeast"/>
              <w:ind w:left="-125" w:right="-144"/>
              <w:rPr>
                <w:rFonts w:ascii="Times New Roman" w:hAnsi="Times New Roman" w:cs="Times New Roman"/>
                <w:sz w:val="20"/>
                <w:szCs w:val="20"/>
                <w:lang w:val="en-US"/>
              </w:rPr>
            </w:pPr>
          </w:p>
        </w:tc>
        <w:tc>
          <w:tcPr>
            <w:tcW w:w="236" w:type="dxa"/>
            <w:tcBorders>
              <w:bottom w:val="nil"/>
            </w:tcBorders>
          </w:tcPr>
          <w:p w14:paraId="570C59F7" w14:textId="77777777" w:rsidR="00FF788B" w:rsidRPr="00EE4AE8" w:rsidRDefault="00FF788B" w:rsidP="0090778C">
            <w:pPr>
              <w:spacing w:line="240" w:lineRule="exact"/>
              <w:ind w:left="-125" w:right="-144"/>
              <w:jc w:val="left"/>
              <w:rPr>
                <w:rFonts w:ascii="Times New Roman" w:hAnsi="Times New Roman" w:cs="Times New Roman"/>
              </w:rPr>
            </w:pPr>
          </w:p>
        </w:tc>
        <w:tc>
          <w:tcPr>
            <w:tcW w:w="1204" w:type="dxa"/>
            <w:tcBorders>
              <w:bottom w:val="nil"/>
            </w:tcBorders>
          </w:tcPr>
          <w:p w14:paraId="0FE43E7D" w14:textId="77777777" w:rsidR="00FF788B" w:rsidRPr="00EE4AE8" w:rsidRDefault="00FF788B" w:rsidP="0090778C">
            <w:pPr>
              <w:pStyle w:val="7I-7H-3"/>
              <w:spacing w:line="240" w:lineRule="atLeast"/>
              <w:ind w:left="-125" w:right="-144"/>
              <w:rPr>
                <w:rFonts w:ascii="Times New Roman" w:hAnsi="Times New Roman" w:cs="Times New Roman"/>
                <w:sz w:val="20"/>
                <w:szCs w:val="20"/>
                <w:lang w:val="en-US"/>
              </w:rPr>
            </w:pPr>
          </w:p>
        </w:tc>
        <w:tc>
          <w:tcPr>
            <w:tcW w:w="236" w:type="dxa"/>
            <w:tcBorders>
              <w:bottom w:val="nil"/>
            </w:tcBorders>
          </w:tcPr>
          <w:p w14:paraId="423DE826" w14:textId="77777777" w:rsidR="00FF788B" w:rsidRPr="00EE4AE8" w:rsidRDefault="00FF788B" w:rsidP="0090778C">
            <w:pPr>
              <w:spacing w:line="240" w:lineRule="exact"/>
              <w:ind w:left="-125" w:right="-144"/>
              <w:jc w:val="left"/>
              <w:rPr>
                <w:rFonts w:ascii="Times New Roman" w:hAnsi="Times New Roman" w:cs="Times New Roman"/>
              </w:rPr>
            </w:pPr>
          </w:p>
        </w:tc>
        <w:tc>
          <w:tcPr>
            <w:tcW w:w="1204" w:type="dxa"/>
            <w:tcBorders>
              <w:bottom w:val="nil"/>
            </w:tcBorders>
          </w:tcPr>
          <w:p w14:paraId="36CE8F05" w14:textId="77777777" w:rsidR="00FF788B" w:rsidRPr="00EE4AE8" w:rsidRDefault="00FF788B" w:rsidP="00EE4AE8">
            <w:pPr>
              <w:pStyle w:val="7I-7H-3"/>
              <w:tabs>
                <w:tab w:val="left" w:pos="916"/>
              </w:tabs>
              <w:spacing w:line="240" w:lineRule="atLeast"/>
              <w:ind w:left="-125" w:right="-144"/>
              <w:rPr>
                <w:rFonts w:ascii="Times New Roman" w:hAnsi="Times New Roman" w:cs="Times New Roman"/>
                <w:sz w:val="20"/>
                <w:szCs w:val="20"/>
                <w:lang w:val="en-US"/>
              </w:rPr>
            </w:pPr>
          </w:p>
        </w:tc>
        <w:tc>
          <w:tcPr>
            <w:tcW w:w="270" w:type="dxa"/>
            <w:tcBorders>
              <w:bottom w:val="nil"/>
            </w:tcBorders>
          </w:tcPr>
          <w:p w14:paraId="2D518683" w14:textId="77777777" w:rsidR="00FF788B" w:rsidRPr="00EE4AE8" w:rsidRDefault="00FF788B" w:rsidP="0090778C">
            <w:pPr>
              <w:pStyle w:val="7I-7H-3"/>
              <w:spacing w:line="240" w:lineRule="atLeast"/>
              <w:ind w:left="-125" w:right="-144"/>
              <w:rPr>
                <w:rFonts w:ascii="Times New Roman" w:hAnsi="Times New Roman" w:cs="Times New Roman"/>
                <w:sz w:val="20"/>
                <w:szCs w:val="20"/>
                <w:lang w:val="en-US"/>
              </w:rPr>
            </w:pPr>
          </w:p>
        </w:tc>
        <w:tc>
          <w:tcPr>
            <w:tcW w:w="1350" w:type="dxa"/>
            <w:tcBorders>
              <w:bottom w:val="nil"/>
            </w:tcBorders>
          </w:tcPr>
          <w:p w14:paraId="7C62595B" w14:textId="77777777" w:rsidR="00FF788B" w:rsidRPr="00EE4AE8" w:rsidRDefault="00FF788B" w:rsidP="00EE4AE8">
            <w:pPr>
              <w:pStyle w:val="7I-7H-3"/>
              <w:tabs>
                <w:tab w:val="left" w:pos="1062"/>
              </w:tabs>
              <w:spacing w:line="240" w:lineRule="atLeast"/>
              <w:ind w:left="-125" w:right="-144"/>
              <w:rPr>
                <w:rFonts w:ascii="Times New Roman" w:hAnsi="Times New Roman" w:cs="Times New Roman"/>
                <w:sz w:val="20"/>
                <w:szCs w:val="20"/>
                <w:lang w:val="en-US"/>
              </w:rPr>
            </w:pPr>
          </w:p>
        </w:tc>
        <w:tc>
          <w:tcPr>
            <w:tcW w:w="236" w:type="dxa"/>
            <w:tcBorders>
              <w:bottom w:val="nil"/>
            </w:tcBorders>
          </w:tcPr>
          <w:p w14:paraId="640AFAA8" w14:textId="77777777" w:rsidR="00FF788B" w:rsidRPr="00EE4AE8" w:rsidRDefault="00FF788B" w:rsidP="0090778C">
            <w:pPr>
              <w:pStyle w:val="7I-7H-3"/>
              <w:spacing w:line="240" w:lineRule="atLeast"/>
              <w:ind w:left="-125" w:right="-144"/>
              <w:rPr>
                <w:rFonts w:ascii="Times New Roman" w:hAnsi="Times New Roman" w:cs="Times New Roman"/>
                <w:sz w:val="20"/>
                <w:szCs w:val="20"/>
                <w:lang w:val="en-US"/>
              </w:rPr>
            </w:pPr>
          </w:p>
        </w:tc>
        <w:tc>
          <w:tcPr>
            <w:tcW w:w="1114" w:type="dxa"/>
            <w:tcBorders>
              <w:bottom w:val="nil"/>
            </w:tcBorders>
          </w:tcPr>
          <w:p w14:paraId="06EE27FE" w14:textId="06E78EEA" w:rsidR="00FF788B" w:rsidRPr="00EE4AE8" w:rsidRDefault="00FF788B" w:rsidP="0090778C">
            <w:pPr>
              <w:pStyle w:val="7I-7H-3"/>
              <w:spacing w:line="240" w:lineRule="atLeast"/>
              <w:ind w:left="-125" w:right="-144"/>
              <w:rPr>
                <w:rFonts w:ascii="Times New Roman" w:hAnsi="Times New Roman" w:cs="Times New Roman"/>
                <w:sz w:val="20"/>
                <w:szCs w:val="20"/>
                <w:lang w:val="en-US"/>
              </w:rPr>
            </w:pPr>
          </w:p>
        </w:tc>
        <w:tc>
          <w:tcPr>
            <w:tcW w:w="236" w:type="dxa"/>
            <w:tcBorders>
              <w:bottom w:val="nil"/>
            </w:tcBorders>
          </w:tcPr>
          <w:p w14:paraId="7980F484" w14:textId="77777777" w:rsidR="00FF788B" w:rsidRPr="00EE4AE8" w:rsidRDefault="00FF788B" w:rsidP="0090778C">
            <w:pPr>
              <w:pStyle w:val="7I-7H-3"/>
              <w:spacing w:line="240" w:lineRule="atLeast"/>
              <w:ind w:left="-125" w:right="-144"/>
              <w:rPr>
                <w:rFonts w:ascii="Times New Roman" w:hAnsi="Times New Roman" w:cs="Times New Roman"/>
                <w:sz w:val="20"/>
                <w:szCs w:val="20"/>
                <w:lang w:val="en-US"/>
              </w:rPr>
            </w:pPr>
          </w:p>
        </w:tc>
        <w:tc>
          <w:tcPr>
            <w:tcW w:w="1294" w:type="dxa"/>
            <w:tcBorders>
              <w:bottom w:val="nil"/>
            </w:tcBorders>
          </w:tcPr>
          <w:p w14:paraId="5BFFD01F" w14:textId="4CF5A600" w:rsidR="00FF788B" w:rsidRPr="00EE4AE8" w:rsidRDefault="00FF788B" w:rsidP="0090778C">
            <w:pPr>
              <w:pStyle w:val="7I-7H-3"/>
              <w:spacing w:line="240" w:lineRule="atLeast"/>
              <w:ind w:left="-125" w:right="-144"/>
              <w:rPr>
                <w:rFonts w:ascii="Times New Roman" w:hAnsi="Times New Roman" w:cs="Times New Roman"/>
                <w:sz w:val="20"/>
                <w:szCs w:val="20"/>
                <w:lang w:val="en-US"/>
              </w:rPr>
            </w:pPr>
          </w:p>
        </w:tc>
      </w:tr>
      <w:tr w:rsidR="003957AE" w:rsidRPr="00EE4AE8" w14:paraId="6F20BB11" w14:textId="77777777" w:rsidTr="008B5EB4">
        <w:tc>
          <w:tcPr>
            <w:tcW w:w="4212" w:type="dxa"/>
            <w:tcBorders>
              <w:top w:val="nil"/>
              <w:bottom w:val="nil"/>
            </w:tcBorders>
            <w:vAlign w:val="bottom"/>
          </w:tcPr>
          <w:p w14:paraId="53201990" w14:textId="3276ADC3" w:rsidR="003957AE" w:rsidRPr="00EE4AE8" w:rsidRDefault="003957AE" w:rsidP="003957AE">
            <w:pPr>
              <w:pStyle w:val="7I-7H-3"/>
              <w:spacing w:line="240" w:lineRule="atLeast"/>
              <w:ind w:right="-91"/>
              <w:rPr>
                <w:rFonts w:ascii="Times New Roman" w:eastAsia="Times New Roman" w:hAnsi="Times New Roman" w:cs="Times New Roman"/>
                <w:b/>
                <w:bCs/>
                <w:sz w:val="20"/>
                <w:szCs w:val="20"/>
                <w:lang w:val="en-US" w:bidi="ar-SA"/>
              </w:rPr>
            </w:pPr>
            <w:r w:rsidRPr="00EE4AE8">
              <w:rPr>
                <w:rFonts w:ascii="Times New Roman" w:hAnsi="Times New Roman" w:cs="Times New Roman"/>
                <w:b/>
                <w:bCs/>
                <w:sz w:val="20"/>
                <w:szCs w:val="20"/>
                <w:lang w:val="en-US"/>
              </w:rPr>
              <w:t>At 1 January 201</w:t>
            </w:r>
            <w:r>
              <w:rPr>
                <w:rFonts w:ascii="Times New Roman" w:hAnsi="Times New Roman" w:cs="Times New Roman"/>
                <w:b/>
                <w:bCs/>
                <w:sz w:val="20"/>
                <w:szCs w:val="20"/>
                <w:lang w:val="en-US"/>
              </w:rPr>
              <w:t>8</w:t>
            </w:r>
          </w:p>
        </w:tc>
        <w:tc>
          <w:tcPr>
            <w:tcW w:w="540" w:type="dxa"/>
            <w:tcBorders>
              <w:top w:val="nil"/>
              <w:bottom w:val="nil"/>
            </w:tcBorders>
          </w:tcPr>
          <w:p w14:paraId="2831141A" w14:textId="77777777" w:rsidR="003957AE" w:rsidRPr="00EE4AE8" w:rsidRDefault="003957AE" w:rsidP="003957AE">
            <w:pPr>
              <w:pStyle w:val="7I-7H-3"/>
              <w:tabs>
                <w:tab w:val="decimal" w:pos="1062"/>
              </w:tabs>
              <w:spacing w:line="240" w:lineRule="atLeast"/>
              <w:ind w:right="-104"/>
              <w:rPr>
                <w:rFonts w:ascii="Times New Roman" w:hAnsi="Times New Roman" w:cs="Times New Roman"/>
                <w:b/>
                <w:bCs/>
                <w:sz w:val="20"/>
                <w:szCs w:val="20"/>
                <w:cs/>
              </w:rPr>
            </w:pPr>
          </w:p>
        </w:tc>
        <w:tc>
          <w:tcPr>
            <w:tcW w:w="1350" w:type="dxa"/>
            <w:tcBorders>
              <w:top w:val="nil"/>
              <w:bottom w:val="nil"/>
            </w:tcBorders>
          </w:tcPr>
          <w:p w14:paraId="11818C72" w14:textId="0DF4E204" w:rsidR="003957AE" w:rsidRPr="00EE4AE8" w:rsidRDefault="003957AE" w:rsidP="008B5EB4">
            <w:pPr>
              <w:pStyle w:val="7I-7H-3"/>
              <w:tabs>
                <w:tab w:val="decimal" w:pos="1031"/>
              </w:tabs>
              <w:spacing w:line="240" w:lineRule="atLeast"/>
              <w:ind w:right="-104"/>
              <w:rPr>
                <w:rFonts w:ascii="Times New Roman" w:hAnsi="Times New Roman" w:cs="Times New Roman"/>
                <w:b/>
                <w:bCs/>
                <w:sz w:val="20"/>
                <w:szCs w:val="20"/>
                <w:cs/>
              </w:rPr>
            </w:pPr>
            <w:r w:rsidRPr="00EE4AE8">
              <w:rPr>
                <w:rFonts w:ascii="Times New Roman" w:hAnsi="Times New Roman" w:cs="Times New Roman"/>
                <w:b/>
                <w:bCs/>
                <w:sz w:val="20"/>
                <w:szCs w:val="20"/>
                <w:lang w:val="en-US"/>
              </w:rPr>
              <w:t>562,807</w:t>
            </w:r>
          </w:p>
        </w:tc>
        <w:tc>
          <w:tcPr>
            <w:tcW w:w="236" w:type="dxa"/>
            <w:tcBorders>
              <w:top w:val="nil"/>
              <w:bottom w:val="nil"/>
            </w:tcBorders>
          </w:tcPr>
          <w:p w14:paraId="31F5B0CE" w14:textId="77777777" w:rsidR="003957AE" w:rsidRPr="00EE4AE8" w:rsidRDefault="003957AE" w:rsidP="008B5EB4">
            <w:pPr>
              <w:tabs>
                <w:tab w:val="decimal" w:pos="1031"/>
              </w:tabs>
              <w:spacing w:line="240" w:lineRule="exact"/>
              <w:ind w:right="-104"/>
              <w:jc w:val="left"/>
              <w:rPr>
                <w:rFonts w:ascii="Times New Roman" w:hAnsi="Times New Roman" w:cs="Times New Roman"/>
                <w:b/>
                <w:bCs/>
                <w:cs/>
                <w:lang w:val="th-TH" w:eastAsia="th-TH"/>
              </w:rPr>
            </w:pPr>
          </w:p>
        </w:tc>
        <w:tc>
          <w:tcPr>
            <w:tcW w:w="1204" w:type="dxa"/>
            <w:tcBorders>
              <w:top w:val="nil"/>
              <w:bottom w:val="nil"/>
            </w:tcBorders>
          </w:tcPr>
          <w:p w14:paraId="398C9BF0" w14:textId="068F7492" w:rsidR="003957AE" w:rsidRPr="00EE4AE8" w:rsidRDefault="003957AE" w:rsidP="008B5EB4">
            <w:pPr>
              <w:pStyle w:val="7I-7H-3"/>
              <w:tabs>
                <w:tab w:val="decimal" w:pos="931"/>
              </w:tabs>
              <w:spacing w:line="240" w:lineRule="atLeast"/>
              <w:ind w:right="-104"/>
              <w:rPr>
                <w:rFonts w:ascii="Times New Roman" w:hAnsi="Times New Roman" w:cs="Times New Roman"/>
                <w:b/>
                <w:bCs/>
                <w:sz w:val="20"/>
                <w:szCs w:val="20"/>
                <w:cs/>
              </w:rPr>
            </w:pPr>
            <w:r w:rsidRPr="00EE4AE8">
              <w:rPr>
                <w:rFonts w:ascii="Times New Roman" w:hAnsi="Times New Roman" w:cs="Times New Roman"/>
                <w:b/>
                <w:bCs/>
                <w:sz w:val="20"/>
                <w:szCs w:val="20"/>
                <w:cs/>
                <w:lang w:val="en-US"/>
              </w:rPr>
              <w:t>361</w:t>
            </w:r>
            <w:r w:rsidRPr="00EE4AE8">
              <w:rPr>
                <w:rFonts w:ascii="Times New Roman" w:hAnsi="Times New Roman" w:cs="Times New Roman"/>
                <w:b/>
                <w:bCs/>
                <w:sz w:val="20"/>
                <w:szCs w:val="20"/>
                <w:lang w:val="en-US"/>
              </w:rPr>
              <w:t>,</w:t>
            </w:r>
            <w:r w:rsidRPr="00EE4AE8">
              <w:rPr>
                <w:rFonts w:ascii="Times New Roman" w:hAnsi="Times New Roman" w:cs="Times New Roman"/>
                <w:b/>
                <w:bCs/>
                <w:sz w:val="20"/>
                <w:szCs w:val="20"/>
                <w:cs/>
                <w:lang w:val="en-US"/>
              </w:rPr>
              <w:t>308</w:t>
            </w:r>
          </w:p>
        </w:tc>
        <w:tc>
          <w:tcPr>
            <w:tcW w:w="236" w:type="dxa"/>
            <w:tcBorders>
              <w:top w:val="nil"/>
              <w:bottom w:val="nil"/>
            </w:tcBorders>
          </w:tcPr>
          <w:p w14:paraId="62471C81" w14:textId="77777777" w:rsidR="003957AE" w:rsidRPr="00EE4AE8" w:rsidRDefault="003957AE" w:rsidP="003957AE">
            <w:pPr>
              <w:tabs>
                <w:tab w:val="decimal" w:pos="988"/>
              </w:tabs>
              <w:spacing w:line="240" w:lineRule="exact"/>
              <w:ind w:right="-104"/>
              <w:jc w:val="left"/>
              <w:rPr>
                <w:rFonts w:ascii="Times New Roman" w:hAnsi="Times New Roman" w:cs="Times New Roman"/>
                <w:b/>
                <w:bCs/>
                <w:cs/>
                <w:lang w:val="th-TH" w:eastAsia="th-TH"/>
              </w:rPr>
            </w:pPr>
          </w:p>
        </w:tc>
        <w:tc>
          <w:tcPr>
            <w:tcW w:w="1204" w:type="dxa"/>
            <w:tcBorders>
              <w:top w:val="nil"/>
              <w:bottom w:val="nil"/>
            </w:tcBorders>
          </w:tcPr>
          <w:p w14:paraId="5D1D644B" w14:textId="330B5BD8" w:rsidR="003957AE" w:rsidRPr="008B5EB4" w:rsidRDefault="003957AE" w:rsidP="008B5EB4">
            <w:pPr>
              <w:tabs>
                <w:tab w:val="decimal" w:pos="931"/>
              </w:tabs>
              <w:spacing w:line="240" w:lineRule="atLeast"/>
              <w:ind w:left="-108" w:right="-101" w:firstLine="270"/>
              <w:jc w:val="left"/>
              <w:rPr>
                <w:rFonts w:ascii="Times New Roman" w:hAnsi="Times New Roman" w:cs="Times New Roman"/>
                <w:cs/>
              </w:rPr>
            </w:pPr>
            <w:r w:rsidRPr="00EE4AE8">
              <w:rPr>
                <w:rFonts w:ascii="Times New Roman" w:hAnsi="Times New Roman" w:cs="Times New Roman"/>
                <w:b/>
                <w:bCs/>
              </w:rPr>
              <w:t>139,069</w:t>
            </w:r>
          </w:p>
        </w:tc>
        <w:tc>
          <w:tcPr>
            <w:tcW w:w="236" w:type="dxa"/>
            <w:tcBorders>
              <w:top w:val="nil"/>
              <w:bottom w:val="nil"/>
            </w:tcBorders>
          </w:tcPr>
          <w:p w14:paraId="4B9D6C82" w14:textId="77777777" w:rsidR="003957AE" w:rsidRPr="00EE4AE8" w:rsidRDefault="003957AE" w:rsidP="003957AE">
            <w:pPr>
              <w:tabs>
                <w:tab w:val="decimal" w:pos="988"/>
              </w:tabs>
              <w:spacing w:line="240" w:lineRule="exact"/>
              <w:ind w:right="-104"/>
              <w:jc w:val="left"/>
              <w:rPr>
                <w:rFonts w:ascii="Times New Roman" w:hAnsi="Times New Roman" w:cs="Times New Roman"/>
                <w:b/>
                <w:bCs/>
                <w:cs/>
                <w:lang w:val="th-TH" w:eastAsia="th-TH"/>
              </w:rPr>
            </w:pPr>
          </w:p>
        </w:tc>
        <w:tc>
          <w:tcPr>
            <w:tcW w:w="1204" w:type="dxa"/>
            <w:tcBorders>
              <w:top w:val="nil"/>
              <w:bottom w:val="nil"/>
            </w:tcBorders>
          </w:tcPr>
          <w:p w14:paraId="067E19C0" w14:textId="55CF3327" w:rsidR="003957AE" w:rsidRPr="008B5EB4" w:rsidRDefault="003957AE" w:rsidP="008B5EB4">
            <w:pPr>
              <w:tabs>
                <w:tab w:val="decimal" w:pos="522"/>
                <w:tab w:val="decimal" w:pos="1062"/>
              </w:tabs>
              <w:spacing w:line="240" w:lineRule="atLeast"/>
              <w:ind w:left="-108" w:right="-101" w:firstLine="270"/>
              <w:jc w:val="center"/>
              <w:rPr>
                <w:rFonts w:ascii="Times New Roman" w:hAnsi="Times New Roman" w:cs="Times New Roman"/>
                <w:cs/>
              </w:rPr>
            </w:pPr>
            <w:r w:rsidRPr="00A71895">
              <w:rPr>
                <w:rFonts w:ascii="Times New Roman" w:hAnsi="Times New Roman" w:cs="Times New Roman"/>
                <w:cs/>
              </w:rPr>
              <w:t>-</w:t>
            </w:r>
          </w:p>
        </w:tc>
        <w:tc>
          <w:tcPr>
            <w:tcW w:w="270" w:type="dxa"/>
            <w:tcBorders>
              <w:top w:val="nil"/>
              <w:bottom w:val="nil"/>
            </w:tcBorders>
          </w:tcPr>
          <w:p w14:paraId="2EAE8A42" w14:textId="77777777" w:rsidR="003957AE" w:rsidRPr="00EE4AE8" w:rsidRDefault="003957AE" w:rsidP="003957AE">
            <w:pPr>
              <w:pStyle w:val="7I-7H-3"/>
              <w:tabs>
                <w:tab w:val="decimal" w:pos="826"/>
                <w:tab w:val="decimal" w:pos="988"/>
              </w:tabs>
              <w:spacing w:line="240" w:lineRule="atLeast"/>
              <w:ind w:right="-104"/>
              <w:rPr>
                <w:rFonts w:ascii="Times New Roman" w:hAnsi="Times New Roman" w:cs="Times New Roman"/>
                <w:b/>
                <w:bCs/>
                <w:sz w:val="20"/>
                <w:szCs w:val="20"/>
                <w:cs/>
              </w:rPr>
            </w:pPr>
          </w:p>
        </w:tc>
        <w:tc>
          <w:tcPr>
            <w:tcW w:w="1350" w:type="dxa"/>
            <w:tcBorders>
              <w:top w:val="nil"/>
              <w:bottom w:val="nil"/>
            </w:tcBorders>
          </w:tcPr>
          <w:p w14:paraId="4D880CDA" w14:textId="08EA362A" w:rsidR="003957AE" w:rsidRPr="006748B1" w:rsidRDefault="003957AE" w:rsidP="006748B1">
            <w:pPr>
              <w:tabs>
                <w:tab w:val="decimal" w:pos="522"/>
                <w:tab w:val="decimal" w:pos="1062"/>
              </w:tabs>
              <w:spacing w:line="240" w:lineRule="atLeast"/>
              <w:ind w:left="-108" w:right="-101" w:firstLine="270"/>
              <w:jc w:val="center"/>
              <w:rPr>
                <w:rFonts w:ascii="Times New Roman" w:hAnsi="Times New Roman" w:cs="Times New Roman"/>
                <w:cs/>
              </w:rPr>
            </w:pPr>
            <w:r w:rsidRPr="00A71895">
              <w:rPr>
                <w:rFonts w:ascii="Times New Roman" w:hAnsi="Times New Roman" w:cs="Times New Roman"/>
                <w:cs/>
              </w:rPr>
              <w:t>-</w:t>
            </w:r>
          </w:p>
        </w:tc>
        <w:tc>
          <w:tcPr>
            <w:tcW w:w="236" w:type="dxa"/>
            <w:tcBorders>
              <w:top w:val="nil"/>
              <w:bottom w:val="nil"/>
            </w:tcBorders>
          </w:tcPr>
          <w:p w14:paraId="7761DD49" w14:textId="77777777" w:rsidR="003957AE" w:rsidRPr="00EE4AE8" w:rsidRDefault="003957AE" w:rsidP="003957AE">
            <w:pPr>
              <w:pStyle w:val="7I-7H-3"/>
              <w:tabs>
                <w:tab w:val="decimal" w:pos="826"/>
                <w:tab w:val="decimal" w:pos="988"/>
              </w:tabs>
              <w:spacing w:line="240" w:lineRule="atLeast"/>
              <w:ind w:right="-104"/>
              <w:rPr>
                <w:rFonts w:ascii="Times New Roman" w:hAnsi="Times New Roman" w:cs="Times New Roman"/>
                <w:b/>
                <w:bCs/>
                <w:sz w:val="20"/>
                <w:szCs w:val="20"/>
                <w:cs/>
              </w:rPr>
            </w:pPr>
          </w:p>
        </w:tc>
        <w:tc>
          <w:tcPr>
            <w:tcW w:w="1114" w:type="dxa"/>
            <w:tcBorders>
              <w:top w:val="nil"/>
              <w:bottom w:val="nil"/>
            </w:tcBorders>
          </w:tcPr>
          <w:p w14:paraId="78C19B47" w14:textId="1C2C9851" w:rsidR="003957AE" w:rsidRPr="00EE4AE8" w:rsidRDefault="003957AE" w:rsidP="003957AE">
            <w:pPr>
              <w:pStyle w:val="7I-7H-3"/>
              <w:tabs>
                <w:tab w:val="decimal" w:pos="826"/>
              </w:tabs>
              <w:spacing w:line="240" w:lineRule="atLeast"/>
              <w:ind w:right="-104"/>
              <w:rPr>
                <w:rFonts w:ascii="Times New Roman" w:hAnsi="Times New Roman" w:cs="Times New Roman"/>
                <w:b/>
                <w:bCs/>
                <w:sz w:val="20"/>
                <w:szCs w:val="20"/>
                <w:cs/>
              </w:rPr>
            </w:pPr>
            <w:r w:rsidRPr="00EE4AE8">
              <w:rPr>
                <w:rFonts w:ascii="Times New Roman" w:hAnsi="Times New Roman" w:cs="Times New Roman"/>
                <w:b/>
                <w:bCs/>
                <w:sz w:val="20"/>
                <w:szCs w:val="20"/>
                <w:cs/>
                <w:lang w:val="en-US"/>
              </w:rPr>
              <w:t>39</w:t>
            </w:r>
            <w:r w:rsidRPr="00EE4AE8">
              <w:rPr>
                <w:rFonts w:ascii="Times New Roman" w:hAnsi="Times New Roman" w:cs="Times New Roman"/>
                <w:b/>
                <w:bCs/>
                <w:sz w:val="20"/>
                <w:szCs w:val="20"/>
                <w:lang w:val="en-US"/>
              </w:rPr>
              <w:t>,</w:t>
            </w:r>
            <w:r w:rsidRPr="00EE4AE8">
              <w:rPr>
                <w:rFonts w:ascii="Times New Roman" w:hAnsi="Times New Roman" w:cs="Times New Roman"/>
                <w:b/>
                <w:bCs/>
                <w:sz w:val="20"/>
                <w:szCs w:val="20"/>
                <w:cs/>
                <w:lang w:val="en-US"/>
              </w:rPr>
              <w:t>456</w:t>
            </w:r>
          </w:p>
        </w:tc>
        <w:tc>
          <w:tcPr>
            <w:tcW w:w="236" w:type="dxa"/>
            <w:tcBorders>
              <w:top w:val="nil"/>
              <w:bottom w:val="nil"/>
            </w:tcBorders>
          </w:tcPr>
          <w:p w14:paraId="366EE4D6" w14:textId="77777777" w:rsidR="003957AE" w:rsidRPr="00EE4AE8" w:rsidRDefault="003957AE" w:rsidP="003957AE">
            <w:pPr>
              <w:tabs>
                <w:tab w:val="decimal" w:pos="988"/>
              </w:tabs>
              <w:spacing w:line="240" w:lineRule="atLeast"/>
              <w:ind w:right="-104"/>
              <w:jc w:val="left"/>
              <w:rPr>
                <w:rFonts w:ascii="Times New Roman" w:hAnsi="Times New Roman" w:cs="Times New Roman"/>
                <w:b/>
                <w:bCs/>
                <w:cs/>
                <w:lang w:val="th-TH" w:eastAsia="th-TH"/>
              </w:rPr>
            </w:pPr>
          </w:p>
        </w:tc>
        <w:tc>
          <w:tcPr>
            <w:tcW w:w="1294" w:type="dxa"/>
            <w:tcBorders>
              <w:top w:val="nil"/>
              <w:bottom w:val="nil"/>
            </w:tcBorders>
          </w:tcPr>
          <w:p w14:paraId="71589A34" w14:textId="75DC1199" w:rsidR="003957AE" w:rsidRPr="00EE4AE8" w:rsidRDefault="003957AE" w:rsidP="003957AE">
            <w:pPr>
              <w:pStyle w:val="7I-7H-3"/>
              <w:tabs>
                <w:tab w:val="decimal" w:pos="916"/>
              </w:tabs>
              <w:spacing w:line="240" w:lineRule="atLeast"/>
              <w:ind w:right="-104"/>
              <w:rPr>
                <w:rFonts w:ascii="Times New Roman" w:hAnsi="Times New Roman" w:cs="Times New Roman"/>
                <w:b/>
                <w:bCs/>
                <w:cs/>
              </w:rPr>
            </w:pPr>
            <w:r w:rsidRPr="00EE4AE8">
              <w:rPr>
                <w:rFonts w:ascii="Times New Roman" w:hAnsi="Times New Roman" w:cs="Times New Roman"/>
                <w:b/>
                <w:bCs/>
                <w:sz w:val="20"/>
                <w:szCs w:val="20"/>
                <w:lang w:val="en-US"/>
              </w:rPr>
              <w:t>1,102,640</w:t>
            </w:r>
          </w:p>
        </w:tc>
      </w:tr>
      <w:tr w:rsidR="003957AE" w:rsidRPr="00EE4AE8" w14:paraId="3572DD89" w14:textId="77777777" w:rsidTr="008B5EB4">
        <w:tc>
          <w:tcPr>
            <w:tcW w:w="4212" w:type="dxa"/>
            <w:tcBorders>
              <w:top w:val="nil"/>
              <w:bottom w:val="nil"/>
            </w:tcBorders>
            <w:vAlign w:val="bottom"/>
          </w:tcPr>
          <w:p w14:paraId="62BF5DED" w14:textId="29669A8D" w:rsidR="003957AE" w:rsidRPr="00EE4AE8" w:rsidRDefault="00CB1F96" w:rsidP="003957AE">
            <w:pPr>
              <w:pStyle w:val="7I-7H-3"/>
              <w:spacing w:line="240" w:lineRule="atLeast"/>
              <w:ind w:right="-91"/>
              <w:rPr>
                <w:rFonts w:ascii="Times New Roman" w:hAnsi="Times New Roman" w:cs="Times New Roman"/>
                <w:sz w:val="20"/>
                <w:szCs w:val="20"/>
                <w:lang w:val="en-GB"/>
              </w:rPr>
            </w:pPr>
            <w:r w:rsidRPr="00EE4AE8">
              <w:rPr>
                <w:rFonts w:ascii="Times New Roman" w:hAnsi="Times New Roman" w:cs="Times New Roman"/>
                <w:sz w:val="20"/>
                <w:szCs w:val="20"/>
                <w:lang w:val="en-GB"/>
              </w:rPr>
              <w:t>Additions</w:t>
            </w:r>
          </w:p>
        </w:tc>
        <w:tc>
          <w:tcPr>
            <w:tcW w:w="540" w:type="dxa"/>
            <w:tcBorders>
              <w:top w:val="nil"/>
              <w:bottom w:val="nil"/>
            </w:tcBorders>
            <w:vAlign w:val="bottom"/>
          </w:tcPr>
          <w:p w14:paraId="56B57831" w14:textId="50C42DE5" w:rsidR="003957AE" w:rsidRPr="008B5EB4" w:rsidRDefault="003957AE" w:rsidP="003957AE">
            <w:pPr>
              <w:tabs>
                <w:tab w:val="decimal" w:pos="342"/>
                <w:tab w:val="decimal" w:pos="1062"/>
              </w:tabs>
              <w:spacing w:line="240" w:lineRule="atLeast"/>
              <w:ind w:left="-108" w:right="-101"/>
              <w:jc w:val="center"/>
              <w:rPr>
                <w:rFonts w:ascii="Times New Roman" w:hAnsi="Times New Roman" w:cs="Times New Roman"/>
                <w:i/>
                <w:iCs/>
              </w:rPr>
            </w:pPr>
          </w:p>
        </w:tc>
        <w:tc>
          <w:tcPr>
            <w:tcW w:w="1350" w:type="dxa"/>
            <w:tcBorders>
              <w:top w:val="nil"/>
              <w:bottom w:val="nil"/>
            </w:tcBorders>
            <w:vAlign w:val="bottom"/>
          </w:tcPr>
          <w:p w14:paraId="62833D43" w14:textId="6043E50B" w:rsidR="003957AE" w:rsidRPr="00EE4AE8" w:rsidRDefault="00CB1F96" w:rsidP="006748B1">
            <w:pPr>
              <w:tabs>
                <w:tab w:val="decimal" w:pos="812"/>
              </w:tabs>
              <w:spacing w:line="240" w:lineRule="atLeast"/>
              <w:ind w:left="-108" w:right="-101" w:firstLine="270"/>
              <w:jc w:val="left"/>
              <w:rPr>
                <w:rFonts w:ascii="Times New Roman" w:hAnsi="Times New Roman" w:cs="Times New Roman"/>
              </w:rPr>
            </w:pPr>
            <w:r w:rsidRPr="00EE4AE8">
              <w:rPr>
                <w:rFonts w:ascii="Times New Roman" w:hAnsi="Times New Roman" w:cs="Times New Roman"/>
                <w:cs/>
              </w:rPr>
              <w:t>-</w:t>
            </w:r>
          </w:p>
        </w:tc>
        <w:tc>
          <w:tcPr>
            <w:tcW w:w="236" w:type="dxa"/>
            <w:tcBorders>
              <w:top w:val="nil"/>
              <w:bottom w:val="nil"/>
            </w:tcBorders>
            <w:vAlign w:val="bottom"/>
          </w:tcPr>
          <w:p w14:paraId="5FD23052" w14:textId="77777777" w:rsidR="003957AE" w:rsidRPr="00EE4AE8" w:rsidRDefault="003957AE" w:rsidP="008B5EB4">
            <w:pPr>
              <w:pStyle w:val="7I-7H-3"/>
              <w:tabs>
                <w:tab w:val="decimal" w:pos="1031"/>
              </w:tabs>
              <w:spacing w:line="240" w:lineRule="atLeast"/>
              <w:ind w:right="-104"/>
              <w:rPr>
                <w:rFonts w:ascii="Times New Roman" w:hAnsi="Times New Roman" w:cs="Times New Roman"/>
                <w:cs/>
              </w:rPr>
            </w:pPr>
          </w:p>
        </w:tc>
        <w:tc>
          <w:tcPr>
            <w:tcW w:w="1204" w:type="dxa"/>
            <w:tcBorders>
              <w:top w:val="nil"/>
              <w:bottom w:val="nil"/>
            </w:tcBorders>
            <w:vAlign w:val="bottom"/>
          </w:tcPr>
          <w:p w14:paraId="1D9492BB" w14:textId="27B6BE53" w:rsidR="003957AE" w:rsidRPr="00EE4AE8" w:rsidRDefault="00CB1F96" w:rsidP="008B5EB4">
            <w:pPr>
              <w:tabs>
                <w:tab w:val="decimal" w:pos="931"/>
              </w:tabs>
              <w:spacing w:line="240" w:lineRule="atLeast"/>
              <w:ind w:left="-108" w:right="-101" w:firstLine="270"/>
              <w:jc w:val="left"/>
              <w:rPr>
                <w:rFonts w:ascii="Times New Roman" w:hAnsi="Times New Roman" w:cs="Times New Roman"/>
                <w:cs/>
              </w:rPr>
            </w:pPr>
            <w:r w:rsidRPr="00EE4AE8">
              <w:rPr>
                <w:rFonts w:ascii="Times New Roman" w:hAnsi="Times New Roman" w:cs="Times New Roman"/>
              </w:rPr>
              <w:t>1</w:t>
            </w:r>
            <w:r>
              <w:rPr>
                <w:rFonts w:ascii="Times New Roman" w:hAnsi="Times New Roman" w:cs="Times New Roman"/>
              </w:rPr>
              <w:t>2,300</w:t>
            </w:r>
          </w:p>
        </w:tc>
        <w:tc>
          <w:tcPr>
            <w:tcW w:w="236" w:type="dxa"/>
            <w:tcBorders>
              <w:top w:val="nil"/>
              <w:bottom w:val="nil"/>
            </w:tcBorders>
            <w:vAlign w:val="bottom"/>
          </w:tcPr>
          <w:p w14:paraId="67CDDAB6" w14:textId="77777777" w:rsidR="003957AE" w:rsidRPr="00EE4AE8" w:rsidRDefault="003957AE" w:rsidP="003957AE">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vAlign w:val="bottom"/>
          </w:tcPr>
          <w:p w14:paraId="5F4C5C98" w14:textId="17AF6941" w:rsidR="003957AE" w:rsidRPr="00EE4AE8" w:rsidRDefault="003957AE" w:rsidP="006748B1">
            <w:pPr>
              <w:tabs>
                <w:tab w:val="decimal" w:pos="522"/>
                <w:tab w:val="decimal" w:pos="1062"/>
              </w:tabs>
              <w:spacing w:line="240" w:lineRule="atLeast"/>
              <w:ind w:left="-108" w:right="-101" w:firstLine="270"/>
              <w:jc w:val="center"/>
              <w:rPr>
                <w:rFonts w:ascii="Times New Roman" w:hAnsi="Times New Roman" w:cs="Times New Roman"/>
                <w:cs/>
              </w:rPr>
            </w:pPr>
            <w:r w:rsidRPr="00D87764">
              <w:rPr>
                <w:rFonts w:ascii="Times New Roman" w:hAnsi="Times New Roman" w:cs="Times New Roman"/>
                <w:cs/>
              </w:rPr>
              <w:t>-</w:t>
            </w:r>
          </w:p>
        </w:tc>
        <w:tc>
          <w:tcPr>
            <w:tcW w:w="236" w:type="dxa"/>
            <w:tcBorders>
              <w:top w:val="nil"/>
              <w:bottom w:val="nil"/>
            </w:tcBorders>
            <w:vAlign w:val="bottom"/>
          </w:tcPr>
          <w:p w14:paraId="0F892351" w14:textId="77777777" w:rsidR="003957AE" w:rsidRPr="00EE4AE8" w:rsidRDefault="003957AE" w:rsidP="003957AE">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vAlign w:val="bottom"/>
          </w:tcPr>
          <w:p w14:paraId="6D07FD81" w14:textId="28B03C23" w:rsidR="003957AE" w:rsidRPr="00EE4AE8" w:rsidRDefault="00CB1F96" w:rsidP="008B5EB4">
            <w:pPr>
              <w:tabs>
                <w:tab w:val="decimal" w:pos="522"/>
                <w:tab w:val="decimal" w:pos="1062"/>
              </w:tabs>
              <w:spacing w:line="240" w:lineRule="atLeast"/>
              <w:ind w:left="-108" w:right="-101" w:firstLine="270"/>
              <w:jc w:val="center"/>
              <w:rPr>
                <w:rFonts w:ascii="Times New Roman" w:hAnsi="Times New Roman" w:cs="Times New Roman"/>
                <w:cs/>
              </w:rPr>
            </w:pPr>
            <w:r w:rsidRPr="00D87764">
              <w:rPr>
                <w:rFonts w:ascii="Times New Roman" w:hAnsi="Times New Roman" w:cs="Times New Roman"/>
                <w:cs/>
              </w:rPr>
              <w:t>-</w:t>
            </w:r>
          </w:p>
        </w:tc>
        <w:tc>
          <w:tcPr>
            <w:tcW w:w="270" w:type="dxa"/>
            <w:tcBorders>
              <w:top w:val="nil"/>
              <w:bottom w:val="nil"/>
            </w:tcBorders>
            <w:vAlign w:val="bottom"/>
          </w:tcPr>
          <w:p w14:paraId="66953200" w14:textId="77777777" w:rsidR="003957AE" w:rsidRPr="00EE4AE8" w:rsidRDefault="003957AE" w:rsidP="003957AE">
            <w:pPr>
              <w:pStyle w:val="7I-7H-3"/>
              <w:tabs>
                <w:tab w:val="decimal" w:pos="1062"/>
              </w:tabs>
              <w:spacing w:line="240" w:lineRule="atLeast"/>
              <w:ind w:right="-104"/>
              <w:rPr>
                <w:rFonts w:ascii="Times New Roman" w:hAnsi="Times New Roman" w:cs="Times New Roman"/>
                <w:sz w:val="20"/>
                <w:szCs w:val="20"/>
                <w:cs/>
              </w:rPr>
            </w:pPr>
          </w:p>
        </w:tc>
        <w:tc>
          <w:tcPr>
            <w:tcW w:w="1350" w:type="dxa"/>
            <w:tcBorders>
              <w:top w:val="nil"/>
              <w:bottom w:val="nil"/>
            </w:tcBorders>
            <w:vAlign w:val="bottom"/>
          </w:tcPr>
          <w:p w14:paraId="1F95B8A7" w14:textId="0BFFD738" w:rsidR="003957AE" w:rsidRPr="00F87C30" w:rsidRDefault="00CB1F96" w:rsidP="006748B1">
            <w:pPr>
              <w:tabs>
                <w:tab w:val="decimal" w:pos="717"/>
              </w:tabs>
              <w:spacing w:line="240" w:lineRule="atLeast"/>
              <w:ind w:left="-108" w:right="-101" w:firstLine="270"/>
              <w:jc w:val="left"/>
              <w:rPr>
                <w:rFonts w:ascii="Times New Roman" w:hAnsi="Times New Roman" w:cs="Times New Roman"/>
                <w:cs/>
              </w:rPr>
            </w:pPr>
            <w:r w:rsidRPr="00D87764">
              <w:rPr>
                <w:rFonts w:ascii="Times New Roman" w:hAnsi="Times New Roman" w:cs="Times New Roman"/>
                <w:cs/>
              </w:rPr>
              <w:t>-</w:t>
            </w:r>
          </w:p>
        </w:tc>
        <w:tc>
          <w:tcPr>
            <w:tcW w:w="236" w:type="dxa"/>
            <w:tcBorders>
              <w:top w:val="nil"/>
              <w:bottom w:val="nil"/>
            </w:tcBorders>
            <w:vAlign w:val="bottom"/>
          </w:tcPr>
          <w:p w14:paraId="4DD99AFC" w14:textId="77777777" w:rsidR="003957AE" w:rsidRPr="00EE4AE8" w:rsidRDefault="003957AE" w:rsidP="003957AE">
            <w:pPr>
              <w:pStyle w:val="7I-7H-3"/>
              <w:tabs>
                <w:tab w:val="decimal" w:pos="1062"/>
              </w:tabs>
              <w:spacing w:line="240" w:lineRule="atLeast"/>
              <w:ind w:right="-104"/>
              <w:rPr>
                <w:rFonts w:ascii="Times New Roman" w:hAnsi="Times New Roman" w:cs="Times New Roman"/>
                <w:sz w:val="20"/>
                <w:szCs w:val="20"/>
                <w:cs/>
              </w:rPr>
            </w:pPr>
          </w:p>
        </w:tc>
        <w:tc>
          <w:tcPr>
            <w:tcW w:w="1114" w:type="dxa"/>
            <w:tcBorders>
              <w:top w:val="nil"/>
              <w:bottom w:val="nil"/>
            </w:tcBorders>
            <w:vAlign w:val="bottom"/>
          </w:tcPr>
          <w:p w14:paraId="1B1C83B7" w14:textId="3AB5DE5B" w:rsidR="003957AE" w:rsidRPr="000C392D" w:rsidRDefault="00CB1F96" w:rsidP="006748B1">
            <w:pPr>
              <w:tabs>
                <w:tab w:val="decimal" w:pos="460"/>
                <w:tab w:val="decimal" w:pos="972"/>
              </w:tabs>
              <w:spacing w:line="240" w:lineRule="atLeast"/>
              <w:ind w:left="-108" w:right="-101"/>
              <w:jc w:val="center"/>
              <w:rPr>
                <w:rFonts w:ascii="Times New Roman" w:hAnsi="Times New Roman" w:cs="Times New Roman"/>
                <w:cs/>
              </w:rPr>
            </w:pPr>
            <w:r w:rsidRPr="006748B1">
              <w:rPr>
                <w:rFonts w:ascii="Times New Roman" w:hAnsi="Times New Roman" w:cs="Times New Roman"/>
                <w:cs/>
              </w:rPr>
              <w:t>-</w:t>
            </w:r>
          </w:p>
        </w:tc>
        <w:tc>
          <w:tcPr>
            <w:tcW w:w="236" w:type="dxa"/>
            <w:tcBorders>
              <w:top w:val="nil"/>
              <w:bottom w:val="nil"/>
            </w:tcBorders>
            <w:vAlign w:val="bottom"/>
          </w:tcPr>
          <w:p w14:paraId="2FF5BA2E" w14:textId="77777777" w:rsidR="003957AE" w:rsidRPr="00EE4AE8" w:rsidRDefault="003957AE" w:rsidP="003957AE">
            <w:pPr>
              <w:pStyle w:val="7I-7H-3"/>
              <w:tabs>
                <w:tab w:val="decimal" w:pos="1062"/>
              </w:tabs>
              <w:spacing w:line="240" w:lineRule="atLeast"/>
              <w:ind w:right="-104"/>
              <w:rPr>
                <w:rFonts w:ascii="Times New Roman" w:hAnsi="Times New Roman" w:cs="Times New Roman"/>
                <w:cs/>
              </w:rPr>
            </w:pPr>
          </w:p>
        </w:tc>
        <w:tc>
          <w:tcPr>
            <w:tcW w:w="1294" w:type="dxa"/>
            <w:tcBorders>
              <w:top w:val="nil"/>
              <w:bottom w:val="nil"/>
            </w:tcBorders>
            <w:vAlign w:val="bottom"/>
          </w:tcPr>
          <w:p w14:paraId="00F4411E" w14:textId="6E2028D1" w:rsidR="003957AE" w:rsidRPr="00EE4AE8" w:rsidRDefault="00CB1F96" w:rsidP="008B5EB4">
            <w:pPr>
              <w:pStyle w:val="7I-7H-3"/>
              <w:tabs>
                <w:tab w:val="decimal" w:pos="916"/>
              </w:tabs>
              <w:spacing w:line="240" w:lineRule="atLeast"/>
              <w:ind w:left="-108" w:right="-104"/>
              <w:rPr>
                <w:rFonts w:ascii="Times New Roman" w:hAnsi="Times New Roman" w:cs="Times New Roman"/>
                <w:cs/>
              </w:rPr>
            </w:pPr>
            <w:r w:rsidRPr="00EE4AE8">
              <w:rPr>
                <w:rFonts w:ascii="Times New Roman" w:hAnsi="Times New Roman" w:cs="Times New Roman"/>
                <w:sz w:val="20"/>
                <w:szCs w:val="20"/>
                <w:lang w:val="en-US"/>
              </w:rPr>
              <w:t>1</w:t>
            </w:r>
            <w:r>
              <w:rPr>
                <w:rFonts w:ascii="Times New Roman" w:hAnsi="Times New Roman" w:cs="Times New Roman"/>
                <w:sz w:val="20"/>
                <w:szCs w:val="20"/>
                <w:lang w:val="en-US"/>
              </w:rPr>
              <w:t>2,300</w:t>
            </w:r>
          </w:p>
        </w:tc>
      </w:tr>
      <w:tr w:rsidR="00CB1F96" w:rsidRPr="00EE4AE8" w14:paraId="6B61165B" w14:textId="77777777" w:rsidTr="005F44E6">
        <w:tc>
          <w:tcPr>
            <w:tcW w:w="4212" w:type="dxa"/>
            <w:tcBorders>
              <w:top w:val="nil"/>
              <w:bottom w:val="nil"/>
            </w:tcBorders>
            <w:vAlign w:val="bottom"/>
          </w:tcPr>
          <w:p w14:paraId="537937C0" w14:textId="77777777" w:rsidR="00CB1F96" w:rsidRPr="00EE4AE8" w:rsidRDefault="00CB1F96" w:rsidP="005F44E6">
            <w:pPr>
              <w:pStyle w:val="7I-7H-3"/>
              <w:spacing w:line="240" w:lineRule="atLeast"/>
              <w:ind w:right="-91"/>
              <w:rPr>
                <w:rFonts w:ascii="Times New Roman" w:hAnsi="Times New Roman" w:cs="Times New Roman"/>
                <w:sz w:val="20"/>
                <w:szCs w:val="20"/>
                <w:lang w:val="en-GB"/>
              </w:rPr>
            </w:pPr>
            <w:r w:rsidRPr="00EE4AE8">
              <w:rPr>
                <w:rFonts w:ascii="Times New Roman" w:hAnsi="Times New Roman" w:cs="Times New Roman"/>
                <w:sz w:val="20"/>
                <w:szCs w:val="20"/>
                <w:lang w:val="en-GB"/>
              </w:rPr>
              <w:t xml:space="preserve">Acquisition through business combination </w:t>
            </w:r>
          </w:p>
        </w:tc>
        <w:tc>
          <w:tcPr>
            <w:tcW w:w="540" w:type="dxa"/>
            <w:tcBorders>
              <w:top w:val="nil"/>
              <w:bottom w:val="nil"/>
            </w:tcBorders>
            <w:vAlign w:val="bottom"/>
          </w:tcPr>
          <w:p w14:paraId="6C5CB137" w14:textId="77777777" w:rsidR="00CB1F96" w:rsidRPr="008B5EB4" w:rsidRDefault="00CB1F96" w:rsidP="005F44E6">
            <w:pPr>
              <w:tabs>
                <w:tab w:val="decimal" w:pos="342"/>
                <w:tab w:val="decimal" w:pos="1062"/>
              </w:tabs>
              <w:spacing w:line="240" w:lineRule="atLeast"/>
              <w:ind w:left="-108" w:right="-101"/>
              <w:jc w:val="center"/>
              <w:rPr>
                <w:rFonts w:ascii="Times New Roman" w:hAnsi="Times New Roman" w:cs="Times New Roman"/>
                <w:i/>
                <w:iCs/>
              </w:rPr>
            </w:pPr>
          </w:p>
        </w:tc>
        <w:tc>
          <w:tcPr>
            <w:tcW w:w="1350" w:type="dxa"/>
            <w:tcBorders>
              <w:top w:val="nil"/>
              <w:bottom w:val="nil"/>
            </w:tcBorders>
            <w:vAlign w:val="bottom"/>
          </w:tcPr>
          <w:p w14:paraId="3B077D79" w14:textId="77777777" w:rsidR="00CB1F96" w:rsidRPr="00EE4AE8" w:rsidRDefault="00CB1F96" w:rsidP="005F44E6">
            <w:pPr>
              <w:tabs>
                <w:tab w:val="decimal" w:pos="1031"/>
              </w:tabs>
              <w:spacing w:line="240" w:lineRule="atLeast"/>
              <w:ind w:left="-108" w:right="-101" w:firstLine="270"/>
              <w:jc w:val="left"/>
              <w:rPr>
                <w:rFonts w:ascii="Times New Roman" w:hAnsi="Times New Roman" w:cs="Times New Roman"/>
              </w:rPr>
            </w:pPr>
            <w:r w:rsidRPr="00EE4AE8">
              <w:rPr>
                <w:rFonts w:ascii="Times New Roman" w:hAnsi="Times New Roman" w:cs="Times New Roman"/>
                <w:cs/>
              </w:rPr>
              <w:t>26,000</w:t>
            </w:r>
          </w:p>
        </w:tc>
        <w:tc>
          <w:tcPr>
            <w:tcW w:w="236" w:type="dxa"/>
            <w:tcBorders>
              <w:top w:val="nil"/>
              <w:bottom w:val="nil"/>
            </w:tcBorders>
            <w:vAlign w:val="bottom"/>
          </w:tcPr>
          <w:p w14:paraId="2965536A" w14:textId="77777777" w:rsidR="00CB1F96" w:rsidRPr="00EE4AE8" w:rsidRDefault="00CB1F96" w:rsidP="005F44E6">
            <w:pPr>
              <w:pStyle w:val="7I-7H-3"/>
              <w:tabs>
                <w:tab w:val="decimal" w:pos="1031"/>
              </w:tabs>
              <w:spacing w:line="240" w:lineRule="atLeast"/>
              <w:ind w:right="-104"/>
              <w:rPr>
                <w:rFonts w:ascii="Times New Roman" w:hAnsi="Times New Roman" w:cs="Times New Roman"/>
                <w:cs/>
              </w:rPr>
            </w:pPr>
          </w:p>
        </w:tc>
        <w:tc>
          <w:tcPr>
            <w:tcW w:w="1204" w:type="dxa"/>
            <w:tcBorders>
              <w:top w:val="nil"/>
              <w:bottom w:val="nil"/>
            </w:tcBorders>
            <w:vAlign w:val="bottom"/>
          </w:tcPr>
          <w:p w14:paraId="2F3DD5C9" w14:textId="77777777" w:rsidR="00CB1F96" w:rsidRPr="00EE4AE8" w:rsidRDefault="00CB1F96" w:rsidP="005F44E6">
            <w:pPr>
              <w:tabs>
                <w:tab w:val="decimal" w:pos="931"/>
              </w:tabs>
              <w:spacing w:line="240" w:lineRule="atLeast"/>
              <w:ind w:left="-108" w:right="-101" w:firstLine="270"/>
              <w:jc w:val="left"/>
              <w:rPr>
                <w:rFonts w:ascii="Times New Roman" w:hAnsi="Times New Roman" w:cs="Times New Roman"/>
                <w:cs/>
              </w:rPr>
            </w:pPr>
            <w:r w:rsidRPr="00EE4AE8">
              <w:rPr>
                <w:rFonts w:ascii="Times New Roman" w:hAnsi="Times New Roman" w:cs="Times New Roman"/>
              </w:rPr>
              <w:t>645</w:t>
            </w:r>
          </w:p>
        </w:tc>
        <w:tc>
          <w:tcPr>
            <w:tcW w:w="236" w:type="dxa"/>
            <w:tcBorders>
              <w:top w:val="nil"/>
              <w:bottom w:val="nil"/>
            </w:tcBorders>
            <w:vAlign w:val="bottom"/>
          </w:tcPr>
          <w:p w14:paraId="723F5669" w14:textId="77777777" w:rsidR="00CB1F96" w:rsidRPr="00EE4AE8" w:rsidRDefault="00CB1F96" w:rsidP="005F44E6">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vAlign w:val="bottom"/>
          </w:tcPr>
          <w:p w14:paraId="02E2E48C" w14:textId="77777777" w:rsidR="00CB1F96" w:rsidRPr="00EE4AE8" w:rsidRDefault="00CB1F96" w:rsidP="006748B1">
            <w:pPr>
              <w:tabs>
                <w:tab w:val="decimal" w:pos="522"/>
                <w:tab w:val="decimal" w:pos="1062"/>
              </w:tabs>
              <w:spacing w:line="240" w:lineRule="atLeast"/>
              <w:ind w:left="-108" w:right="-101" w:firstLine="270"/>
              <w:jc w:val="center"/>
              <w:rPr>
                <w:rFonts w:ascii="Times New Roman" w:hAnsi="Times New Roman" w:cs="Times New Roman"/>
                <w:cs/>
              </w:rPr>
            </w:pPr>
            <w:r w:rsidRPr="00D87764">
              <w:rPr>
                <w:rFonts w:ascii="Times New Roman" w:hAnsi="Times New Roman" w:cs="Times New Roman"/>
                <w:cs/>
              </w:rPr>
              <w:t>-</w:t>
            </w:r>
          </w:p>
        </w:tc>
        <w:tc>
          <w:tcPr>
            <w:tcW w:w="236" w:type="dxa"/>
            <w:tcBorders>
              <w:top w:val="nil"/>
              <w:bottom w:val="nil"/>
            </w:tcBorders>
            <w:vAlign w:val="bottom"/>
          </w:tcPr>
          <w:p w14:paraId="55667FA3" w14:textId="77777777" w:rsidR="00CB1F96" w:rsidRPr="00EE4AE8" w:rsidRDefault="00CB1F96" w:rsidP="005F44E6">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vAlign w:val="bottom"/>
          </w:tcPr>
          <w:p w14:paraId="583B7392" w14:textId="77777777" w:rsidR="00CB1F96" w:rsidRPr="00EE4AE8" w:rsidRDefault="00CB1F96">
            <w:pPr>
              <w:tabs>
                <w:tab w:val="decimal" w:pos="522"/>
                <w:tab w:val="decimal" w:pos="1062"/>
              </w:tabs>
              <w:spacing w:line="240" w:lineRule="atLeast"/>
              <w:ind w:left="-108" w:right="-101" w:firstLine="270"/>
              <w:jc w:val="center"/>
              <w:rPr>
                <w:rFonts w:ascii="Times New Roman" w:hAnsi="Times New Roman" w:cs="Times New Roman"/>
                <w:cs/>
              </w:rPr>
            </w:pPr>
            <w:r w:rsidRPr="00EE4AE8">
              <w:rPr>
                <w:rFonts w:ascii="Times New Roman" w:hAnsi="Times New Roman" w:cs="Times New Roman"/>
              </w:rPr>
              <w:t>31,350</w:t>
            </w:r>
          </w:p>
        </w:tc>
        <w:tc>
          <w:tcPr>
            <w:tcW w:w="270" w:type="dxa"/>
            <w:tcBorders>
              <w:top w:val="nil"/>
              <w:bottom w:val="nil"/>
            </w:tcBorders>
            <w:vAlign w:val="bottom"/>
          </w:tcPr>
          <w:p w14:paraId="7BCD9355" w14:textId="77777777" w:rsidR="00CB1F96" w:rsidRPr="00EE4AE8" w:rsidRDefault="00CB1F96" w:rsidP="005F44E6">
            <w:pPr>
              <w:pStyle w:val="7I-7H-3"/>
              <w:tabs>
                <w:tab w:val="decimal" w:pos="1062"/>
              </w:tabs>
              <w:spacing w:line="240" w:lineRule="atLeast"/>
              <w:ind w:right="-104"/>
              <w:rPr>
                <w:rFonts w:ascii="Times New Roman" w:hAnsi="Times New Roman" w:cs="Times New Roman"/>
                <w:sz w:val="20"/>
                <w:szCs w:val="20"/>
                <w:cs/>
              </w:rPr>
            </w:pPr>
          </w:p>
        </w:tc>
        <w:tc>
          <w:tcPr>
            <w:tcW w:w="1350" w:type="dxa"/>
            <w:tcBorders>
              <w:top w:val="nil"/>
              <w:bottom w:val="nil"/>
            </w:tcBorders>
            <w:vAlign w:val="bottom"/>
          </w:tcPr>
          <w:p w14:paraId="189A2848" w14:textId="77777777" w:rsidR="00CB1F96" w:rsidRPr="00F87C30" w:rsidRDefault="00CB1F96" w:rsidP="005F44E6">
            <w:pPr>
              <w:pStyle w:val="7I-7H-3"/>
              <w:tabs>
                <w:tab w:val="decimal" w:pos="990"/>
              </w:tabs>
              <w:spacing w:line="240" w:lineRule="atLeast"/>
              <w:ind w:left="-108" w:right="-104"/>
              <w:rPr>
                <w:rFonts w:ascii="Times New Roman" w:hAnsi="Times New Roman" w:cs="Times New Roman"/>
                <w:cs/>
              </w:rPr>
            </w:pPr>
            <w:r w:rsidRPr="00075973">
              <w:rPr>
                <w:rFonts w:ascii="Times New Roman" w:hAnsi="Times New Roman" w:cs="Times New Roman"/>
                <w:sz w:val="20"/>
                <w:szCs w:val="20"/>
                <w:lang w:val="en-US"/>
              </w:rPr>
              <w:t>99,040</w:t>
            </w:r>
          </w:p>
        </w:tc>
        <w:tc>
          <w:tcPr>
            <w:tcW w:w="236" w:type="dxa"/>
            <w:tcBorders>
              <w:top w:val="nil"/>
              <w:bottom w:val="nil"/>
            </w:tcBorders>
            <w:vAlign w:val="bottom"/>
          </w:tcPr>
          <w:p w14:paraId="6D080422" w14:textId="77777777" w:rsidR="00CB1F96" w:rsidRPr="00EE4AE8" w:rsidRDefault="00CB1F96" w:rsidP="005F44E6">
            <w:pPr>
              <w:pStyle w:val="7I-7H-3"/>
              <w:tabs>
                <w:tab w:val="decimal" w:pos="1062"/>
              </w:tabs>
              <w:spacing w:line="240" w:lineRule="atLeast"/>
              <w:ind w:right="-104"/>
              <w:rPr>
                <w:rFonts w:ascii="Times New Roman" w:hAnsi="Times New Roman" w:cs="Times New Roman"/>
                <w:sz w:val="20"/>
                <w:szCs w:val="20"/>
                <w:cs/>
              </w:rPr>
            </w:pPr>
          </w:p>
        </w:tc>
        <w:tc>
          <w:tcPr>
            <w:tcW w:w="1114" w:type="dxa"/>
            <w:tcBorders>
              <w:top w:val="nil"/>
              <w:bottom w:val="nil"/>
            </w:tcBorders>
            <w:vAlign w:val="bottom"/>
          </w:tcPr>
          <w:p w14:paraId="67936C1C" w14:textId="77777777" w:rsidR="00CB1F96" w:rsidRPr="00EE4AE8" w:rsidRDefault="00CB1F96" w:rsidP="005F44E6">
            <w:pPr>
              <w:pStyle w:val="7I-7H-3"/>
              <w:tabs>
                <w:tab w:val="decimal" w:pos="826"/>
              </w:tabs>
              <w:spacing w:line="240" w:lineRule="atLeast"/>
              <w:ind w:left="-108" w:right="-104"/>
              <w:rPr>
                <w:rFonts w:ascii="Times New Roman" w:hAnsi="Times New Roman" w:cs="Times New Roman"/>
                <w:cs/>
              </w:rPr>
            </w:pPr>
            <w:r w:rsidRPr="00EE4AE8">
              <w:rPr>
                <w:rFonts w:ascii="Times New Roman" w:hAnsi="Times New Roman" w:cs="Times New Roman"/>
                <w:sz w:val="20"/>
                <w:szCs w:val="20"/>
                <w:lang w:val="en-US"/>
              </w:rPr>
              <w:t>25,728</w:t>
            </w:r>
          </w:p>
        </w:tc>
        <w:tc>
          <w:tcPr>
            <w:tcW w:w="236" w:type="dxa"/>
            <w:tcBorders>
              <w:top w:val="nil"/>
              <w:bottom w:val="nil"/>
            </w:tcBorders>
            <w:vAlign w:val="bottom"/>
          </w:tcPr>
          <w:p w14:paraId="1DA74D68" w14:textId="77777777" w:rsidR="00CB1F96" w:rsidRPr="00EE4AE8" w:rsidRDefault="00CB1F96" w:rsidP="005F44E6">
            <w:pPr>
              <w:pStyle w:val="7I-7H-3"/>
              <w:tabs>
                <w:tab w:val="decimal" w:pos="1062"/>
              </w:tabs>
              <w:spacing w:line="240" w:lineRule="atLeast"/>
              <w:ind w:right="-104"/>
              <w:rPr>
                <w:rFonts w:ascii="Times New Roman" w:hAnsi="Times New Roman" w:cs="Times New Roman"/>
                <w:cs/>
              </w:rPr>
            </w:pPr>
          </w:p>
        </w:tc>
        <w:tc>
          <w:tcPr>
            <w:tcW w:w="1294" w:type="dxa"/>
            <w:tcBorders>
              <w:top w:val="nil"/>
              <w:bottom w:val="nil"/>
            </w:tcBorders>
            <w:vAlign w:val="bottom"/>
          </w:tcPr>
          <w:p w14:paraId="36516373" w14:textId="77777777" w:rsidR="00CB1F96" w:rsidRPr="00EE4AE8" w:rsidRDefault="00CB1F96" w:rsidP="005F44E6">
            <w:pPr>
              <w:pStyle w:val="7I-7H-3"/>
              <w:tabs>
                <w:tab w:val="decimal" w:pos="916"/>
              </w:tabs>
              <w:spacing w:line="240" w:lineRule="atLeast"/>
              <w:ind w:left="-108" w:right="-104"/>
              <w:rPr>
                <w:rFonts w:ascii="Times New Roman" w:hAnsi="Times New Roman" w:cs="Times New Roman"/>
                <w:cs/>
              </w:rPr>
            </w:pPr>
            <w:r w:rsidRPr="00EE4AE8">
              <w:rPr>
                <w:rFonts w:ascii="Times New Roman" w:hAnsi="Times New Roman" w:cs="Times New Roman"/>
                <w:sz w:val="20"/>
                <w:szCs w:val="20"/>
                <w:lang w:val="en-US"/>
              </w:rPr>
              <w:t>182,763</w:t>
            </w:r>
          </w:p>
        </w:tc>
      </w:tr>
      <w:tr w:rsidR="003957AE" w:rsidRPr="00EE4AE8" w14:paraId="0ADC2497" w14:textId="77777777" w:rsidTr="008B5EB4">
        <w:tc>
          <w:tcPr>
            <w:tcW w:w="4212" w:type="dxa"/>
            <w:tcBorders>
              <w:bottom w:val="nil"/>
            </w:tcBorders>
            <w:vAlign w:val="bottom"/>
          </w:tcPr>
          <w:p w14:paraId="68C1244F" w14:textId="113FE966" w:rsidR="003957AE" w:rsidRPr="00EE4AE8" w:rsidRDefault="003957AE" w:rsidP="003957AE">
            <w:pPr>
              <w:pStyle w:val="7I-7H-3"/>
              <w:spacing w:line="240" w:lineRule="atLeast"/>
              <w:ind w:right="-91"/>
              <w:rPr>
                <w:rFonts w:ascii="Times New Roman" w:hAnsi="Times New Roman" w:cs="Times New Roman"/>
                <w:sz w:val="20"/>
                <w:szCs w:val="20"/>
                <w:lang w:val="en-GB"/>
              </w:rPr>
            </w:pPr>
            <w:r w:rsidRPr="00EE4AE8">
              <w:rPr>
                <w:rFonts w:ascii="Times New Roman" w:hAnsi="Times New Roman" w:cs="Times New Roman"/>
                <w:sz w:val="20"/>
                <w:szCs w:val="20"/>
                <w:lang w:val="en-GB"/>
              </w:rPr>
              <w:t>Disposals and write-offs</w:t>
            </w:r>
          </w:p>
        </w:tc>
        <w:tc>
          <w:tcPr>
            <w:tcW w:w="540" w:type="dxa"/>
            <w:tcBorders>
              <w:bottom w:val="nil"/>
            </w:tcBorders>
          </w:tcPr>
          <w:p w14:paraId="0644B0B8" w14:textId="77777777" w:rsidR="003957AE" w:rsidRPr="00EE4AE8" w:rsidRDefault="003957AE" w:rsidP="003957AE">
            <w:pPr>
              <w:tabs>
                <w:tab w:val="decimal" w:pos="522"/>
                <w:tab w:val="decimal" w:pos="1062"/>
              </w:tabs>
              <w:spacing w:line="240" w:lineRule="atLeast"/>
              <w:ind w:left="-108" w:right="-101" w:firstLine="270"/>
              <w:jc w:val="center"/>
              <w:rPr>
                <w:rFonts w:ascii="Times New Roman" w:hAnsi="Times New Roman" w:cs="Times New Roman"/>
              </w:rPr>
            </w:pPr>
          </w:p>
        </w:tc>
        <w:tc>
          <w:tcPr>
            <w:tcW w:w="1350" w:type="dxa"/>
            <w:tcBorders>
              <w:top w:val="nil"/>
              <w:bottom w:val="nil"/>
            </w:tcBorders>
          </w:tcPr>
          <w:p w14:paraId="549AE8BA" w14:textId="37BA4218" w:rsidR="003957AE" w:rsidRPr="00EE4AE8" w:rsidRDefault="003957AE" w:rsidP="008B5EB4">
            <w:pPr>
              <w:tabs>
                <w:tab w:val="decimal" w:pos="807"/>
              </w:tabs>
              <w:spacing w:line="240" w:lineRule="atLeast"/>
              <w:ind w:left="-108" w:right="-101" w:firstLine="270"/>
              <w:jc w:val="left"/>
              <w:rPr>
                <w:rFonts w:ascii="Times New Roman" w:hAnsi="Times New Roman" w:cs="Times New Roman"/>
              </w:rPr>
            </w:pPr>
            <w:r w:rsidRPr="00EE4AE8">
              <w:rPr>
                <w:rFonts w:ascii="Times New Roman" w:hAnsi="Times New Roman" w:cs="Times New Roman"/>
                <w:cs/>
              </w:rPr>
              <w:t>-</w:t>
            </w:r>
          </w:p>
        </w:tc>
        <w:tc>
          <w:tcPr>
            <w:tcW w:w="236" w:type="dxa"/>
            <w:tcBorders>
              <w:top w:val="nil"/>
              <w:bottom w:val="nil"/>
            </w:tcBorders>
          </w:tcPr>
          <w:p w14:paraId="55DF1557" w14:textId="77777777" w:rsidR="003957AE" w:rsidRPr="00EE4AE8" w:rsidRDefault="003957AE" w:rsidP="008B5EB4">
            <w:pPr>
              <w:pStyle w:val="7I-7H-3"/>
              <w:tabs>
                <w:tab w:val="decimal" w:pos="1031"/>
              </w:tabs>
              <w:spacing w:line="240" w:lineRule="atLeast"/>
              <w:ind w:right="-104"/>
              <w:rPr>
                <w:rFonts w:ascii="Times New Roman" w:hAnsi="Times New Roman" w:cs="Times New Roman"/>
                <w:cs/>
              </w:rPr>
            </w:pPr>
          </w:p>
        </w:tc>
        <w:tc>
          <w:tcPr>
            <w:tcW w:w="1204" w:type="dxa"/>
            <w:tcBorders>
              <w:top w:val="nil"/>
              <w:bottom w:val="nil"/>
            </w:tcBorders>
          </w:tcPr>
          <w:p w14:paraId="6A42886A" w14:textId="1601F5ED" w:rsidR="003957AE" w:rsidRPr="00EE4AE8" w:rsidRDefault="003957AE" w:rsidP="008B5EB4">
            <w:pPr>
              <w:pStyle w:val="7I-7H-3"/>
              <w:tabs>
                <w:tab w:val="decimal" w:pos="931"/>
              </w:tabs>
              <w:spacing w:line="240" w:lineRule="atLeast"/>
              <w:ind w:left="-108" w:right="-104"/>
              <w:rPr>
                <w:rFonts w:ascii="Times New Roman" w:hAnsi="Times New Roman" w:cs="Times New Roman"/>
                <w:sz w:val="20"/>
                <w:szCs w:val="20"/>
                <w:lang w:val="en-US"/>
              </w:rPr>
            </w:pPr>
            <w:r w:rsidRPr="00EE4AE8">
              <w:rPr>
                <w:rFonts w:ascii="Times New Roman" w:hAnsi="Times New Roman" w:cs="Times New Roman"/>
                <w:sz w:val="20"/>
                <w:szCs w:val="20"/>
                <w:lang w:val="en-US"/>
              </w:rPr>
              <w:t>(29,</w:t>
            </w:r>
            <w:r>
              <w:rPr>
                <w:rFonts w:ascii="Times New Roman" w:hAnsi="Times New Roman" w:cs="Times New Roman"/>
                <w:sz w:val="20"/>
                <w:szCs w:val="20"/>
                <w:lang w:val="en-US"/>
              </w:rPr>
              <w:t>917</w:t>
            </w:r>
            <w:r w:rsidRPr="00EE4AE8">
              <w:rPr>
                <w:rFonts w:ascii="Times New Roman" w:hAnsi="Times New Roman" w:cs="Times New Roman"/>
                <w:sz w:val="20"/>
                <w:szCs w:val="20"/>
                <w:lang w:val="en-US"/>
              </w:rPr>
              <w:t>)</w:t>
            </w:r>
          </w:p>
        </w:tc>
        <w:tc>
          <w:tcPr>
            <w:tcW w:w="236" w:type="dxa"/>
            <w:tcBorders>
              <w:top w:val="nil"/>
              <w:bottom w:val="nil"/>
            </w:tcBorders>
          </w:tcPr>
          <w:p w14:paraId="1578343C" w14:textId="77777777" w:rsidR="003957AE" w:rsidRPr="00EE4AE8" w:rsidRDefault="003957AE" w:rsidP="003957AE">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tcPr>
          <w:p w14:paraId="3F78A096" w14:textId="6444404A" w:rsidR="003957AE" w:rsidRPr="00EE4AE8" w:rsidRDefault="003957AE" w:rsidP="006748B1">
            <w:pPr>
              <w:tabs>
                <w:tab w:val="decimal" w:pos="522"/>
                <w:tab w:val="decimal" w:pos="1062"/>
              </w:tabs>
              <w:spacing w:line="240" w:lineRule="atLeast"/>
              <w:ind w:left="-108" w:right="-101" w:firstLine="270"/>
              <w:jc w:val="center"/>
              <w:rPr>
                <w:rFonts w:ascii="Times New Roman" w:hAnsi="Times New Roman" w:cs="Times New Roman"/>
              </w:rPr>
            </w:pPr>
            <w:r w:rsidRPr="00D87764">
              <w:rPr>
                <w:rFonts w:ascii="Times New Roman" w:hAnsi="Times New Roman" w:cs="Times New Roman"/>
              </w:rPr>
              <w:t>-</w:t>
            </w:r>
          </w:p>
        </w:tc>
        <w:tc>
          <w:tcPr>
            <w:tcW w:w="236" w:type="dxa"/>
            <w:tcBorders>
              <w:top w:val="nil"/>
              <w:bottom w:val="nil"/>
            </w:tcBorders>
          </w:tcPr>
          <w:p w14:paraId="11B57C94" w14:textId="77777777" w:rsidR="003957AE" w:rsidRPr="00EE4AE8" w:rsidRDefault="003957AE" w:rsidP="003957AE">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tcPr>
          <w:p w14:paraId="5940FC91" w14:textId="296343C1" w:rsidR="003957AE" w:rsidRPr="00EE4AE8" w:rsidRDefault="003957AE" w:rsidP="008B5EB4">
            <w:pPr>
              <w:tabs>
                <w:tab w:val="decimal" w:pos="522"/>
                <w:tab w:val="decimal" w:pos="1062"/>
              </w:tabs>
              <w:spacing w:line="240" w:lineRule="atLeast"/>
              <w:ind w:left="-108" w:right="-101" w:firstLine="270"/>
              <w:jc w:val="center"/>
              <w:rPr>
                <w:rFonts w:ascii="Times New Roman" w:hAnsi="Times New Roman" w:cs="Times New Roman"/>
                <w:cs/>
              </w:rPr>
            </w:pPr>
            <w:r w:rsidRPr="00D87764">
              <w:rPr>
                <w:rFonts w:ascii="Times New Roman" w:hAnsi="Times New Roman" w:cs="Times New Roman"/>
                <w:cs/>
              </w:rPr>
              <w:t>-</w:t>
            </w:r>
          </w:p>
        </w:tc>
        <w:tc>
          <w:tcPr>
            <w:tcW w:w="270" w:type="dxa"/>
            <w:tcBorders>
              <w:top w:val="nil"/>
              <w:bottom w:val="nil"/>
            </w:tcBorders>
          </w:tcPr>
          <w:p w14:paraId="2D261D12" w14:textId="77777777" w:rsidR="003957AE" w:rsidRPr="00EE4AE8" w:rsidRDefault="003957AE" w:rsidP="003957AE">
            <w:pPr>
              <w:pStyle w:val="7I-7H-3"/>
              <w:tabs>
                <w:tab w:val="decimal" w:pos="1062"/>
              </w:tabs>
              <w:spacing w:line="240" w:lineRule="atLeast"/>
              <w:ind w:right="-104"/>
              <w:rPr>
                <w:rFonts w:ascii="Times New Roman" w:hAnsi="Times New Roman" w:cs="Times New Roman"/>
                <w:sz w:val="20"/>
                <w:szCs w:val="20"/>
                <w:cs/>
              </w:rPr>
            </w:pPr>
          </w:p>
        </w:tc>
        <w:tc>
          <w:tcPr>
            <w:tcW w:w="1350" w:type="dxa"/>
            <w:tcBorders>
              <w:top w:val="nil"/>
              <w:bottom w:val="nil"/>
            </w:tcBorders>
          </w:tcPr>
          <w:p w14:paraId="2D9D6C06" w14:textId="602B1A07" w:rsidR="003957AE" w:rsidRPr="00EE4AE8" w:rsidRDefault="003957AE" w:rsidP="006748B1">
            <w:pPr>
              <w:tabs>
                <w:tab w:val="decimal" w:pos="522"/>
                <w:tab w:val="decimal" w:pos="1062"/>
              </w:tabs>
              <w:spacing w:line="240" w:lineRule="atLeast"/>
              <w:ind w:left="-108" w:right="-101" w:firstLine="270"/>
              <w:jc w:val="center"/>
              <w:rPr>
                <w:rFonts w:ascii="Times New Roman" w:hAnsi="Times New Roman" w:cs="Times New Roman"/>
                <w:cs/>
              </w:rPr>
            </w:pPr>
            <w:r w:rsidRPr="00D87764">
              <w:rPr>
                <w:rFonts w:ascii="Times New Roman" w:hAnsi="Times New Roman" w:cs="Times New Roman"/>
                <w:cs/>
              </w:rPr>
              <w:t>-</w:t>
            </w:r>
          </w:p>
        </w:tc>
        <w:tc>
          <w:tcPr>
            <w:tcW w:w="236" w:type="dxa"/>
            <w:tcBorders>
              <w:top w:val="nil"/>
              <w:bottom w:val="nil"/>
            </w:tcBorders>
          </w:tcPr>
          <w:p w14:paraId="0B45F641" w14:textId="77777777" w:rsidR="003957AE" w:rsidRPr="00EE4AE8" w:rsidRDefault="003957AE" w:rsidP="003957AE">
            <w:pPr>
              <w:pStyle w:val="7I-7H-3"/>
              <w:tabs>
                <w:tab w:val="decimal" w:pos="1062"/>
              </w:tabs>
              <w:spacing w:line="240" w:lineRule="atLeast"/>
              <w:ind w:right="-104"/>
              <w:rPr>
                <w:rFonts w:ascii="Times New Roman" w:hAnsi="Times New Roman" w:cs="Times New Roman"/>
                <w:sz w:val="20"/>
                <w:szCs w:val="20"/>
                <w:cs/>
              </w:rPr>
            </w:pPr>
          </w:p>
        </w:tc>
        <w:tc>
          <w:tcPr>
            <w:tcW w:w="1114" w:type="dxa"/>
            <w:tcBorders>
              <w:top w:val="nil"/>
              <w:bottom w:val="nil"/>
            </w:tcBorders>
          </w:tcPr>
          <w:p w14:paraId="3E9A7880" w14:textId="3D604AB7" w:rsidR="003957AE" w:rsidRPr="008B5EB4" w:rsidRDefault="003957AE" w:rsidP="003957AE">
            <w:pPr>
              <w:tabs>
                <w:tab w:val="decimal" w:pos="460"/>
                <w:tab w:val="decimal" w:pos="972"/>
              </w:tabs>
              <w:spacing w:line="240" w:lineRule="atLeast"/>
              <w:ind w:left="-108" w:right="-101"/>
              <w:jc w:val="center"/>
              <w:rPr>
                <w:rFonts w:ascii="Times New Roman" w:hAnsi="Times New Roman" w:cs="Times New Roman"/>
                <w:cs/>
              </w:rPr>
            </w:pPr>
            <w:r w:rsidRPr="00EE4AE8">
              <w:rPr>
                <w:rFonts w:ascii="Times New Roman" w:hAnsi="Times New Roman" w:cs="Times New Roman"/>
              </w:rPr>
              <w:t>-</w:t>
            </w:r>
          </w:p>
        </w:tc>
        <w:tc>
          <w:tcPr>
            <w:tcW w:w="236" w:type="dxa"/>
            <w:tcBorders>
              <w:top w:val="nil"/>
              <w:bottom w:val="nil"/>
            </w:tcBorders>
          </w:tcPr>
          <w:p w14:paraId="470D9BC5" w14:textId="47F6FA5C" w:rsidR="003957AE" w:rsidRPr="00EE4AE8" w:rsidRDefault="003957AE" w:rsidP="003957AE">
            <w:pPr>
              <w:pStyle w:val="7I-7H-3"/>
              <w:tabs>
                <w:tab w:val="decimal" w:pos="1062"/>
              </w:tabs>
              <w:spacing w:line="240" w:lineRule="atLeast"/>
              <w:ind w:right="-104"/>
              <w:rPr>
                <w:rFonts w:ascii="Times New Roman" w:hAnsi="Times New Roman" w:cs="Times New Roman"/>
                <w:cs/>
              </w:rPr>
            </w:pPr>
          </w:p>
        </w:tc>
        <w:tc>
          <w:tcPr>
            <w:tcW w:w="1294" w:type="dxa"/>
            <w:tcBorders>
              <w:top w:val="nil"/>
              <w:bottom w:val="nil"/>
            </w:tcBorders>
          </w:tcPr>
          <w:p w14:paraId="7A78E452" w14:textId="321F349C" w:rsidR="003957AE" w:rsidRPr="00EE4AE8" w:rsidRDefault="003957AE" w:rsidP="008B5EB4">
            <w:pPr>
              <w:pStyle w:val="7I-7H-3"/>
              <w:tabs>
                <w:tab w:val="decimal" w:pos="916"/>
              </w:tabs>
              <w:spacing w:line="240" w:lineRule="atLeast"/>
              <w:ind w:left="-108" w:right="-104"/>
              <w:rPr>
                <w:rFonts w:ascii="Times New Roman" w:hAnsi="Times New Roman" w:cs="Times New Roman"/>
                <w:cs/>
              </w:rPr>
            </w:pPr>
            <w:r w:rsidRPr="00EE4AE8">
              <w:rPr>
                <w:rFonts w:ascii="Times New Roman" w:hAnsi="Times New Roman" w:cs="Times New Roman"/>
                <w:sz w:val="20"/>
                <w:szCs w:val="20"/>
                <w:lang w:val="en-US"/>
              </w:rPr>
              <w:t>(29,</w:t>
            </w:r>
            <w:r>
              <w:rPr>
                <w:rFonts w:ascii="Times New Roman" w:hAnsi="Times New Roman" w:cs="Times New Roman"/>
                <w:sz w:val="20"/>
                <w:szCs w:val="20"/>
                <w:lang w:val="en-US"/>
              </w:rPr>
              <w:t>917</w:t>
            </w:r>
            <w:r w:rsidRPr="00EE4AE8">
              <w:rPr>
                <w:rFonts w:ascii="Times New Roman" w:hAnsi="Times New Roman" w:cs="Times New Roman"/>
                <w:sz w:val="20"/>
                <w:szCs w:val="20"/>
                <w:lang w:val="en-US"/>
              </w:rPr>
              <w:t>)</w:t>
            </w:r>
          </w:p>
        </w:tc>
      </w:tr>
      <w:tr w:rsidR="003957AE" w:rsidRPr="00EE4AE8" w14:paraId="6FBCF955" w14:textId="77777777" w:rsidTr="008B5EB4">
        <w:trPr>
          <w:trHeight w:val="91"/>
        </w:trPr>
        <w:tc>
          <w:tcPr>
            <w:tcW w:w="4212" w:type="dxa"/>
            <w:tcBorders>
              <w:bottom w:val="nil"/>
            </w:tcBorders>
            <w:vAlign w:val="bottom"/>
          </w:tcPr>
          <w:p w14:paraId="3A745FA4" w14:textId="4C35CA36" w:rsidR="003957AE" w:rsidRPr="00EE4AE8" w:rsidRDefault="003957AE" w:rsidP="003957AE">
            <w:pPr>
              <w:pStyle w:val="7I-7H-3"/>
              <w:spacing w:line="240" w:lineRule="atLeast"/>
              <w:rPr>
                <w:rFonts w:ascii="Times New Roman" w:eastAsia="Times New Roman" w:hAnsi="Times New Roman" w:cs="Times New Roman"/>
                <w:b/>
                <w:sz w:val="20"/>
                <w:szCs w:val="20"/>
                <w:lang w:val="en-US" w:bidi="ar-SA"/>
              </w:rPr>
            </w:pPr>
            <w:r w:rsidRPr="00EE4AE8">
              <w:rPr>
                <w:rFonts w:ascii="Times New Roman" w:hAnsi="Times New Roman" w:cs="Times New Roman"/>
                <w:sz w:val="20"/>
                <w:szCs w:val="20"/>
                <w:lang w:val="en-US"/>
              </w:rPr>
              <w:t>Foreign currency translation differences</w:t>
            </w:r>
          </w:p>
        </w:tc>
        <w:tc>
          <w:tcPr>
            <w:tcW w:w="540" w:type="dxa"/>
            <w:tcBorders>
              <w:bottom w:val="nil"/>
            </w:tcBorders>
          </w:tcPr>
          <w:p w14:paraId="670DA1AA" w14:textId="77777777" w:rsidR="003957AE" w:rsidRPr="00EE4AE8" w:rsidRDefault="003957AE" w:rsidP="003957AE">
            <w:pPr>
              <w:pStyle w:val="7I-7H-3"/>
              <w:tabs>
                <w:tab w:val="decimal" w:pos="1062"/>
              </w:tabs>
              <w:spacing w:line="240" w:lineRule="atLeast"/>
              <w:ind w:right="-104"/>
              <w:rPr>
                <w:rFonts w:ascii="Times New Roman" w:hAnsi="Times New Roman" w:cs="Times New Roman"/>
                <w:cs/>
              </w:rPr>
            </w:pPr>
          </w:p>
        </w:tc>
        <w:tc>
          <w:tcPr>
            <w:tcW w:w="1350" w:type="dxa"/>
            <w:tcBorders>
              <w:top w:val="nil"/>
              <w:bottom w:val="nil"/>
            </w:tcBorders>
          </w:tcPr>
          <w:p w14:paraId="1D85E58E" w14:textId="72320E40" w:rsidR="003957AE" w:rsidRPr="00EE4AE8" w:rsidRDefault="003957AE" w:rsidP="008B5EB4">
            <w:pPr>
              <w:pStyle w:val="7I-7H-3"/>
              <w:tabs>
                <w:tab w:val="decimal" w:pos="1031"/>
              </w:tabs>
              <w:spacing w:line="240" w:lineRule="atLeast"/>
              <w:ind w:right="-104"/>
              <w:rPr>
                <w:rFonts w:ascii="Times New Roman" w:hAnsi="Times New Roman" w:cs="Times New Roman"/>
                <w:cs/>
              </w:rPr>
            </w:pPr>
            <w:r w:rsidRPr="00EE4AE8">
              <w:rPr>
                <w:rFonts w:ascii="Times New Roman" w:hAnsi="Times New Roman" w:cs="Times New Roman"/>
                <w:sz w:val="20"/>
                <w:szCs w:val="20"/>
                <w:cs/>
              </w:rPr>
              <w:t>(14,615)</w:t>
            </w:r>
          </w:p>
        </w:tc>
        <w:tc>
          <w:tcPr>
            <w:tcW w:w="236" w:type="dxa"/>
            <w:tcBorders>
              <w:top w:val="nil"/>
              <w:bottom w:val="nil"/>
            </w:tcBorders>
          </w:tcPr>
          <w:p w14:paraId="34C43D4C" w14:textId="77777777" w:rsidR="003957AE" w:rsidRPr="00EE4AE8" w:rsidRDefault="003957AE" w:rsidP="008B5EB4">
            <w:pPr>
              <w:pStyle w:val="7I-7H-3"/>
              <w:tabs>
                <w:tab w:val="decimal" w:pos="1031"/>
              </w:tabs>
              <w:spacing w:line="240" w:lineRule="atLeast"/>
              <w:ind w:right="-104"/>
              <w:rPr>
                <w:rFonts w:ascii="Times New Roman" w:hAnsi="Times New Roman" w:cs="Times New Roman"/>
                <w:cs/>
              </w:rPr>
            </w:pPr>
          </w:p>
        </w:tc>
        <w:tc>
          <w:tcPr>
            <w:tcW w:w="1204" w:type="dxa"/>
            <w:tcBorders>
              <w:top w:val="nil"/>
              <w:bottom w:val="nil"/>
            </w:tcBorders>
          </w:tcPr>
          <w:p w14:paraId="677055BD" w14:textId="374A1008" w:rsidR="003957AE" w:rsidRPr="00EE4AE8" w:rsidRDefault="003957AE" w:rsidP="008B5EB4">
            <w:pPr>
              <w:pStyle w:val="7I-7H-3"/>
              <w:tabs>
                <w:tab w:val="decimal" w:pos="931"/>
              </w:tabs>
              <w:spacing w:line="240" w:lineRule="atLeast"/>
              <w:ind w:left="-108" w:right="-104"/>
              <w:rPr>
                <w:rFonts w:ascii="Times New Roman" w:hAnsi="Times New Roman" w:cs="Times New Roman"/>
                <w:lang w:val="en-US"/>
              </w:rPr>
            </w:pPr>
            <w:r w:rsidRPr="00EE4AE8">
              <w:rPr>
                <w:rFonts w:ascii="Times New Roman" w:hAnsi="Times New Roman" w:cs="Times New Roman"/>
                <w:sz w:val="20"/>
                <w:szCs w:val="20"/>
                <w:lang w:val="en-US"/>
              </w:rPr>
              <w:t>(97</w:t>
            </w:r>
            <w:r>
              <w:rPr>
                <w:rFonts w:ascii="Times New Roman" w:hAnsi="Times New Roman" w:cs="Times New Roman"/>
                <w:sz w:val="20"/>
                <w:szCs w:val="20"/>
                <w:lang w:val="en-US"/>
              </w:rPr>
              <w:t>7</w:t>
            </w:r>
            <w:r w:rsidRPr="00EE4AE8">
              <w:rPr>
                <w:rFonts w:ascii="Times New Roman" w:hAnsi="Times New Roman" w:cs="Times New Roman"/>
                <w:sz w:val="20"/>
                <w:szCs w:val="20"/>
                <w:lang w:val="en-US"/>
              </w:rPr>
              <w:t>)</w:t>
            </w:r>
          </w:p>
        </w:tc>
        <w:tc>
          <w:tcPr>
            <w:tcW w:w="236" w:type="dxa"/>
            <w:tcBorders>
              <w:top w:val="nil"/>
              <w:bottom w:val="nil"/>
            </w:tcBorders>
          </w:tcPr>
          <w:p w14:paraId="5B96184A" w14:textId="77777777" w:rsidR="003957AE" w:rsidRPr="00EE4AE8" w:rsidRDefault="003957AE" w:rsidP="003957AE">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tcPr>
          <w:p w14:paraId="282EA68D" w14:textId="2F55C778" w:rsidR="003957AE" w:rsidRPr="00EE4AE8" w:rsidRDefault="003957AE" w:rsidP="006748B1">
            <w:pPr>
              <w:tabs>
                <w:tab w:val="decimal" w:pos="522"/>
                <w:tab w:val="decimal" w:pos="1062"/>
              </w:tabs>
              <w:spacing w:line="240" w:lineRule="atLeast"/>
              <w:ind w:left="-108" w:right="-101" w:firstLine="270"/>
              <w:jc w:val="center"/>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tcPr>
          <w:p w14:paraId="20B836A2" w14:textId="77777777" w:rsidR="003957AE" w:rsidRPr="00EE4AE8" w:rsidRDefault="003957AE" w:rsidP="003957AE">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tcPr>
          <w:p w14:paraId="749A818B" w14:textId="08D201CA" w:rsidR="003957AE" w:rsidRPr="00EE4AE8" w:rsidRDefault="003957AE" w:rsidP="008B5EB4">
            <w:pPr>
              <w:tabs>
                <w:tab w:val="decimal" w:pos="522"/>
                <w:tab w:val="decimal" w:pos="1062"/>
              </w:tabs>
              <w:spacing w:line="240" w:lineRule="atLeast"/>
              <w:ind w:left="-108" w:right="-101" w:firstLine="270"/>
              <w:jc w:val="center"/>
              <w:rPr>
                <w:rFonts w:ascii="Times New Roman" w:hAnsi="Times New Roman" w:cs="Times New Roman"/>
                <w:cs/>
              </w:rPr>
            </w:pPr>
            <w:r w:rsidRPr="00EE4AE8">
              <w:rPr>
                <w:rFonts w:ascii="Times New Roman" w:hAnsi="Times New Roman" w:cs="Times New Roman"/>
              </w:rPr>
              <w:t>-</w:t>
            </w:r>
          </w:p>
        </w:tc>
        <w:tc>
          <w:tcPr>
            <w:tcW w:w="270" w:type="dxa"/>
            <w:tcBorders>
              <w:top w:val="nil"/>
              <w:bottom w:val="nil"/>
            </w:tcBorders>
          </w:tcPr>
          <w:p w14:paraId="666894D9" w14:textId="77777777" w:rsidR="003957AE" w:rsidRPr="00EE4AE8" w:rsidRDefault="003957AE" w:rsidP="003957AE">
            <w:pPr>
              <w:pStyle w:val="7I-7H-3"/>
              <w:tabs>
                <w:tab w:val="decimal" w:pos="1062"/>
              </w:tabs>
              <w:spacing w:line="240" w:lineRule="atLeast"/>
              <w:ind w:right="-104"/>
              <w:rPr>
                <w:rFonts w:ascii="Times New Roman" w:hAnsi="Times New Roman" w:cs="Times New Roman"/>
                <w:sz w:val="20"/>
                <w:szCs w:val="20"/>
                <w:cs/>
              </w:rPr>
            </w:pPr>
          </w:p>
        </w:tc>
        <w:tc>
          <w:tcPr>
            <w:tcW w:w="1350" w:type="dxa"/>
            <w:tcBorders>
              <w:top w:val="nil"/>
              <w:bottom w:val="nil"/>
            </w:tcBorders>
          </w:tcPr>
          <w:p w14:paraId="50644438" w14:textId="7B9B68E3" w:rsidR="003957AE" w:rsidRPr="00EE4AE8" w:rsidRDefault="003957AE" w:rsidP="006748B1">
            <w:pPr>
              <w:tabs>
                <w:tab w:val="decimal" w:pos="522"/>
                <w:tab w:val="decimal" w:pos="1062"/>
              </w:tabs>
              <w:spacing w:line="240" w:lineRule="atLeast"/>
              <w:ind w:left="-108" w:right="-101" w:firstLine="270"/>
              <w:jc w:val="center"/>
              <w:rPr>
                <w:rFonts w:ascii="Times New Roman" w:hAnsi="Times New Roman" w:cs="Times New Roman"/>
                <w:cs/>
              </w:rPr>
            </w:pPr>
            <w:r w:rsidRPr="00EE4AE8">
              <w:rPr>
                <w:rFonts w:ascii="Times New Roman" w:hAnsi="Times New Roman" w:cs="Times New Roman"/>
              </w:rPr>
              <w:t>-</w:t>
            </w:r>
          </w:p>
        </w:tc>
        <w:tc>
          <w:tcPr>
            <w:tcW w:w="236" w:type="dxa"/>
            <w:tcBorders>
              <w:top w:val="nil"/>
              <w:bottom w:val="nil"/>
            </w:tcBorders>
          </w:tcPr>
          <w:p w14:paraId="3199F016" w14:textId="77777777" w:rsidR="003957AE" w:rsidRPr="00EE4AE8" w:rsidRDefault="003957AE" w:rsidP="003957AE">
            <w:pPr>
              <w:pStyle w:val="7I-7H-3"/>
              <w:tabs>
                <w:tab w:val="decimal" w:pos="1062"/>
              </w:tabs>
              <w:spacing w:line="240" w:lineRule="atLeast"/>
              <w:ind w:right="-104"/>
              <w:rPr>
                <w:rFonts w:ascii="Times New Roman" w:hAnsi="Times New Roman" w:cs="Times New Roman"/>
                <w:sz w:val="20"/>
                <w:szCs w:val="20"/>
                <w:cs/>
              </w:rPr>
            </w:pPr>
          </w:p>
        </w:tc>
        <w:tc>
          <w:tcPr>
            <w:tcW w:w="1114" w:type="dxa"/>
            <w:tcBorders>
              <w:top w:val="nil"/>
              <w:bottom w:val="nil"/>
            </w:tcBorders>
          </w:tcPr>
          <w:p w14:paraId="3C0970DA" w14:textId="1413C9BF" w:rsidR="003957AE" w:rsidRPr="008B5EB4" w:rsidRDefault="003957AE" w:rsidP="008B5EB4">
            <w:pPr>
              <w:pStyle w:val="7I-7H-3"/>
              <w:tabs>
                <w:tab w:val="decimal" w:pos="826"/>
              </w:tabs>
              <w:spacing w:line="240" w:lineRule="atLeast"/>
              <w:ind w:left="-108" w:right="-104"/>
              <w:rPr>
                <w:rFonts w:ascii="Times New Roman" w:hAnsi="Times New Roman" w:cs="Times New Roman"/>
                <w:sz w:val="20"/>
                <w:szCs w:val="20"/>
                <w:cs/>
              </w:rPr>
            </w:pPr>
            <w:r w:rsidRPr="00EE4AE8">
              <w:rPr>
                <w:rFonts w:ascii="Times New Roman" w:hAnsi="Times New Roman" w:cs="Times New Roman"/>
                <w:sz w:val="20"/>
                <w:szCs w:val="20"/>
                <w:lang w:val="en-US"/>
              </w:rPr>
              <w:t>(67</w:t>
            </w:r>
            <w:r>
              <w:rPr>
                <w:rFonts w:ascii="Times New Roman" w:hAnsi="Times New Roman" w:cs="Times New Roman"/>
                <w:sz w:val="20"/>
                <w:szCs w:val="20"/>
                <w:lang w:val="en-US"/>
              </w:rPr>
              <w:t>7</w:t>
            </w:r>
            <w:r w:rsidRPr="00EE4AE8">
              <w:rPr>
                <w:rFonts w:ascii="Times New Roman" w:hAnsi="Times New Roman" w:cs="Times New Roman"/>
                <w:sz w:val="20"/>
                <w:szCs w:val="20"/>
                <w:lang w:val="en-US"/>
              </w:rPr>
              <w:t>)</w:t>
            </w:r>
          </w:p>
        </w:tc>
        <w:tc>
          <w:tcPr>
            <w:tcW w:w="236" w:type="dxa"/>
            <w:tcBorders>
              <w:top w:val="nil"/>
              <w:bottom w:val="nil"/>
            </w:tcBorders>
          </w:tcPr>
          <w:p w14:paraId="513B38EE" w14:textId="5D20A215" w:rsidR="003957AE" w:rsidRPr="00EE4AE8" w:rsidRDefault="003957AE" w:rsidP="003957AE">
            <w:pPr>
              <w:pStyle w:val="7I-7H-3"/>
              <w:tabs>
                <w:tab w:val="decimal" w:pos="1062"/>
              </w:tabs>
              <w:spacing w:line="240" w:lineRule="atLeast"/>
              <w:ind w:right="-104"/>
              <w:rPr>
                <w:rFonts w:ascii="Times New Roman" w:hAnsi="Times New Roman" w:cs="Times New Roman"/>
                <w:cs/>
              </w:rPr>
            </w:pPr>
          </w:p>
        </w:tc>
        <w:tc>
          <w:tcPr>
            <w:tcW w:w="1294" w:type="dxa"/>
            <w:tcBorders>
              <w:top w:val="nil"/>
              <w:bottom w:val="nil"/>
            </w:tcBorders>
          </w:tcPr>
          <w:p w14:paraId="56149C4C" w14:textId="562F72D6" w:rsidR="003957AE" w:rsidRPr="00EE4AE8" w:rsidRDefault="003957AE" w:rsidP="008B5EB4">
            <w:pPr>
              <w:pStyle w:val="7I-7H-3"/>
              <w:tabs>
                <w:tab w:val="decimal" w:pos="916"/>
              </w:tabs>
              <w:spacing w:line="240" w:lineRule="atLeast"/>
              <w:ind w:left="-108" w:right="-104"/>
              <w:rPr>
                <w:rFonts w:ascii="Times New Roman" w:hAnsi="Times New Roman" w:cs="Times New Roman"/>
                <w:cs/>
              </w:rPr>
            </w:pPr>
            <w:r w:rsidRPr="00EE4AE8">
              <w:rPr>
                <w:rFonts w:ascii="Times New Roman" w:hAnsi="Times New Roman" w:cs="Times New Roman"/>
                <w:sz w:val="20"/>
                <w:szCs w:val="20"/>
                <w:lang w:val="en-US"/>
              </w:rPr>
              <w:t>(16,</w:t>
            </w:r>
            <w:r>
              <w:rPr>
                <w:rFonts w:ascii="Times New Roman" w:hAnsi="Times New Roman" w:cs="Times New Roman"/>
                <w:sz w:val="20"/>
                <w:szCs w:val="20"/>
                <w:lang w:val="en-US"/>
              </w:rPr>
              <w:t>269</w:t>
            </w:r>
            <w:r w:rsidRPr="00EE4AE8">
              <w:rPr>
                <w:rFonts w:ascii="Times New Roman" w:hAnsi="Times New Roman" w:cs="Times New Roman"/>
                <w:sz w:val="20"/>
                <w:szCs w:val="20"/>
                <w:lang w:val="en-US"/>
              </w:rPr>
              <w:t>)</w:t>
            </w:r>
          </w:p>
        </w:tc>
      </w:tr>
      <w:tr w:rsidR="003957AE" w:rsidRPr="00EE4AE8" w14:paraId="5F7B238E" w14:textId="77777777" w:rsidTr="008B5EB4">
        <w:tc>
          <w:tcPr>
            <w:tcW w:w="4212" w:type="dxa"/>
            <w:tcBorders>
              <w:top w:val="nil"/>
              <w:bottom w:val="nil"/>
            </w:tcBorders>
            <w:vAlign w:val="bottom"/>
          </w:tcPr>
          <w:p w14:paraId="57CB88AF" w14:textId="75555C66" w:rsidR="003957AE" w:rsidRPr="00EE4AE8" w:rsidRDefault="003957AE">
            <w:pPr>
              <w:pStyle w:val="7I-7H-3"/>
              <w:spacing w:line="240" w:lineRule="atLeast"/>
              <w:ind w:right="-91"/>
              <w:rPr>
                <w:rFonts w:ascii="Times New Roman" w:eastAsia="Times New Roman" w:hAnsi="Times New Roman" w:cs="Times New Roman"/>
                <w:b/>
                <w:bCs/>
                <w:sz w:val="20"/>
                <w:szCs w:val="20"/>
                <w:lang w:val="en-US" w:bidi="ar-SA"/>
              </w:rPr>
            </w:pPr>
            <w:r w:rsidRPr="00EE4AE8">
              <w:rPr>
                <w:rFonts w:ascii="Times New Roman" w:hAnsi="Times New Roman" w:cs="Times New Roman"/>
                <w:b/>
                <w:bCs/>
                <w:sz w:val="20"/>
                <w:szCs w:val="20"/>
                <w:lang w:val="en-US"/>
              </w:rPr>
              <w:t>At 31 December 201</w:t>
            </w:r>
            <w:r>
              <w:rPr>
                <w:rFonts w:ascii="Times New Roman" w:hAnsi="Times New Roman" w:cs="Times New Roman"/>
                <w:b/>
                <w:bCs/>
                <w:sz w:val="20"/>
                <w:szCs w:val="20"/>
                <w:lang w:val="en-US"/>
              </w:rPr>
              <w:t>8</w:t>
            </w:r>
            <w:r w:rsidRPr="00EE4AE8">
              <w:rPr>
                <w:rFonts w:ascii="Times New Roman" w:hAnsi="Times New Roman" w:cs="Times New Roman"/>
                <w:b/>
                <w:bCs/>
                <w:sz w:val="20"/>
                <w:szCs w:val="20"/>
                <w:lang w:val="en-US"/>
              </w:rPr>
              <w:t xml:space="preserve"> and </w:t>
            </w:r>
          </w:p>
        </w:tc>
        <w:tc>
          <w:tcPr>
            <w:tcW w:w="540" w:type="dxa"/>
            <w:tcBorders>
              <w:top w:val="nil"/>
              <w:bottom w:val="nil"/>
            </w:tcBorders>
          </w:tcPr>
          <w:p w14:paraId="183A8DB5" w14:textId="77777777" w:rsidR="003957AE" w:rsidRPr="00EE4AE8" w:rsidRDefault="003957AE" w:rsidP="003957AE">
            <w:pPr>
              <w:pStyle w:val="7I-7H-3"/>
              <w:tabs>
                <w:tab w:val="decimal" w:pos="1062"/>
              </w:tabs>
              <w:spacing w:line="240" w:lineRule="atLeast"/>
              <w:ind w:left="-108" w:right="-104"/>
              <w:rPr>
                <w:rFonts w:ascii="Times New Roman" w:hAnsi="Times New Roman" w:cs="Times New Roman"/>
                <w:b/>
                <w:bCs/>
                <w:sz w:val="20"/>
                <w:szCs w:val="20"/>
                <w:lang w:val="en-US"/>
              </w:rPr>
            </w:pPr>
          </w:p>
        </w:tc>
        <w:tc>
          <w:tcPr>
            <w:tcW w:w="1350" w:type="dxa"/>
            <w:tcBorders>
              <w:top w:val="single" w:sz="4" w:space="0" w:color="auto"/>
              <w:bottom w:val="nil"/>
            </w:tcBorders>
          </w:tcPr>
          <w:p w14:paraId="36477A97" w14:textId="4632718A" w:rsidR="003957AE" w:rsidRPr="00EE4AE8" w:rsidRDefault="003957AE" w:rsidP="008B5EB4">
            <w:pPr>
              <w:pStyle w:val="7I-7H-3"/>
              <w:tabs>
                <w:tab w:val="decimal" w:pos="1031"/>
              </w:tabs>
              <w:spacing w:line="240" w:lineRule="atLeast"/>
              <w:ind w:left="-108" w:right="-104"/>
              <w:rPr>
                <w:rFonts w:ascii="Times New Roman" w:hAnsi="Times New Roman" w:cs="Times New Roman"/>
                <w:b/>
                <w:bCs/>
                <w:sz w:val="20"/>
                <w:szCs w:val="20"/>
                <w:lang w:val="en-US"/>
              </w:rPr>
            </w:pPr>
          </w:p>
        </w:tc>
        <w:tc>
          <w:tcPr>
            <w:tcW w:w="236" w:type="dxa"/>
            <w:tcBorders>
              <w:top w:val="nil"/>
              <w:bottom w:val="nil"/>
            </w:tcBorders>
          </w:tcPr>
          <w:p w14:paraId="6F36C49A" w14:textId="77777777" w:rsidR="003957AE" w:rsidRPr="00EE4AE8" w:rsidRDefault="003957AE" w:rsidP="008B5EB4">
            <w:pPr>
              <w:tabs>
                <w:tab w:val="decimal" w:pos="1031"/>
              </w:tabs>
              <w:spacing w:line="240" w:lineRule="exact"/>
              <w:ind w:left="-125" w:right="-104"/>
              <w:jc w:val="left"/>
              <w:rPr>
                <w:rFonts w:ascii="Times New Roman" w:hAnsi="Times New Roman" w:cs="Times New Roman"/>
                <w:b/>
                <w:bCs/>
              </w:rPr>
            </w:pPr>
          </w:p>
        </w:tc>
        <w:tc>
          <w:tcPr>
            <w:tcW w:w="1204" w:type="dxa"/>
            <w:tcBorders>
              <w:top w:val="single" w:sz="4" w:space="0" w:color="auto"/>
              <w:bottom w:val="nil"/>
            </w:tcBorders>
          </w:tcPr>
          <w:p w14:paraId="2321284E" w14:textId="09CBCA3A" w:rsidR="003957AE" w:rsidRPr="00EE4AE8" w:rsidRDefault="003957AE" w:rsidP="008B5EB4">
            <w:pPr>
              <w:pStyle w:val="7I-7H-3"/>
              <w:tabs>
                <w:tab w:val="decimal" w:pos="931"/>
              </w:tabs>
              <w:spacing w:line="240" w:lineRule="atLeast"/>
              <w:ind w:left="-108" w:right="-104"/>
              <w:rPr>
                <w:rFonts w:ascii="Times New Roman" w:hAnsi="Times New Roman" w:cs="Times New Roman"/>
                <w:sz w:val="20"/>
                <w:szCs w:val="20"/>
                <w:lang w:val="en-US"/>
              </w:rPr>
            </w:pPr>
          </w:p>
        </w:tc>
        <w:tc>
          <w:tcPr>
            <w:tcW w:w="236" w:type="dxa"/>
            <w:tcBorders>
              <w:top w:val="nil"/>
              <w:bottom w:val="nil"/>
            </w:tcBorders>
          </w:tcPr>
          <w:p w14:paraId="4A140297" w14:textId="77777777" w:rsidR="003957AE" w:rsidRPr="00EE4AE8" w:rsidRDefault="003957AE" w:rsidP="003957AE">
            <w:pPr>
              <w:tabs>
                <w:tab w:val="decimal" w:pos="988"/>
              </w:tabs>
              <w:spacing w:line="240" w:lineRule="exact"/>
              <w:ind w:left="-108" w:right="-104"/>
              <w:jc w:val="left"/>
              <w:rPr>
                <w:rFonts w:ascii="Times New Roman" w:hAnsi="Times New Roman" w:cs="Times New Roman"/>
                <w:lang w:eastAsia="th-TH"/>
              </w:rPr>
            </w:pPr>
          </w:p>
        </w:tc>
        <w:tc>
          <w:tcPr>
            <w:tcW w:w="1204" w:type="dxa"/>
            <w:tcBorders>
              <w:top w:val="single" w:sz="4" w:space="0" w:color="auto"/>
              <w:bottom w:val="nil"/>
            </w:tcBorders>
          </w:tcPr>
          <w:p w14:paraId="7CB434EA" w14:textId="4A9679CF" w:rsidR="003957AE" w:rsidRPr="00EE4AE8" w:rsidRDefault="003957AE" w:rsidP="008B5EB4">
            <w:pPr>
              <w:tabs>
                <w:tab w:val="decimal" w:pos="931"/>
              </w:tabs>
              <w:spacing w:line="240" w:lineRule="atLeast"/>
              <w:ind w:left="-108" w:right="-104"/>
              <w:jc w:val="left"/>
              <w:rPr>
                <w:rFonts w:ascii="Times New Roman" w:hAnsi="Times New Roman" w:cs="Times New Roman"/>
                <w:lang w:eastAsia="th-TH"/>
              </w:rPr>
            </w:pPr>
          </w:p>
        </w:tc>
        <w:tc>
          <w:tcPr>
            <w:tcW w:w="236" w:type="dxa"/>
            <w:tcBorders>
              <w:top w:val="nil"/>
              <w:bottom w:val="nil"/>
            </w:tcBorders>
          </w:tcPr>
          <w:p w14:paraId="285F01F3" w14:textId="77777777" w:rsidR="003957AE" w:rsidRPr="00EE4AE8" w:rsidRDefault="003957AE" w:rsidP="003957AE">
            <w:pPr>
              <w:tabs>
                <w:tab w:val="decimal" w:pos="988"/>
              </w:tabs>
              <w:spacing w:line="240" w:lineRule="exact"/>
              <w:ind w:left="-108" w:right="-104"/>
              <w:jc w:val="left"/>
              <w:rPr>
                <w:rFonts w:ascii="Times New Roman" w:hAnsi="Times New Roman" w:cs="Times New Roman"/>
                <w:lang w:eastAsia="th-TH"/>
              </w:rPr>
            </w:pPr>
          </w:p>
        </w:tc>
        <w:tc>
          <w:tcPr>
            <w:tcW w:w="1204" w:type="dxa"/>
            <w:tcBorders>
              <w:top w:val="single" w:sz="4" w:space="0" w:color="auto"/>
              <w:bottom w:val="nil"/>
            </w:tcBorders>
          </w:tcPr>
          <w:p w14:paraId="74E8FB7A" w14:textId="77777777" w:rsidR="003957AE" w:rsidRPr="00EE4AE8" w:rsidRDefault="003957AE" w:rsidP="003957AE">
            <w:pPr>
              <w:pStyle w:val="7I-7H-3"/>
              <w:tabs>
                <w:tab w:val="decimal" w:pos="988"/>
              </w:tabs>
              <w:spacing w:line="240" w:lineRule="atLeast"/>
              <w:ind w:left="-108" w:right="-104"/>
              <w:rPr>
                <w:rFonts w:ascii="Times New Roman" w:hAnsi="Times New Roman" w:cs="Times New Roman"/>
                <w:cs/>
              </w:rPr>
            </w:pPr>
          </w:p>
        </w:tc>
        <w:tc>
          <w:tcPr>
            <w:tcW w:w="270" w:type="dxa"/>
            <w:tcBorders>
              <w:top w:val="nil"/>
              <w:bottom w:val="nil"/>
            </w:tcBorders>
          </w:tcPr>
          <w:p w14:paraId="29045D13" w14:textId="77777777" w:rsidR="003957AE" w:rsidRPr="00EE4AE8" w:rsidRDefault="003957AE" w:rsidP="003957AE">
            <w:pPr>
              <w:tabs>
                <w:tab w:val="decimal" w:pos="988"/>
              </w:tabs>
              <w:spacing w:line="240" w:lineRule="atLeast"/>
              <w:ind w:left="-108" w:right="-104"/>
              <w:jc w:val="left"/>
              <w:rPr>
                <w:rFonts w:ascii="Times New Roman" w:hAnsi="Times New Roman" w:cs="Times New Roman"/>
                <w:lang w:eastAsia="th-TH"/>
              </w:rPr>
            </w:pPr>
          </w:p>
        </w:tc>
        <w:tc>
          <w:tcPr>
            <w:tcW w:w="1350" w:type="dxa"/>
            <w:tcBorders>
              <w:top w:val="single" w:sz="4" w:space="0" w:color="auto"/>
              <w:bottom w:val="nil"/>
            </w:tcBorders>
          </w:tcPr>
          <w:p w14:paraId="64C7A6E5" w14:textId="77777777" w:rsidR="003957AE" w:rsidRPr="00EE4AE8" w:rsidRDefault="003957AE" w:rsidP="003957AE">
            <w:pPr>
              <w:pStyle w:val="7I-7H-3"/>
              <w:tabs>
                <w:tab w:val="decimal" w:pos="988"/>
              </w:tabs>
              <w:spacing w:line="240" w:lineRule="atLeast"/>
              <w:ind w:left="-108" w:right="-104"/>
              <w:rPr>
                <w:rFonts w:ascii="Times New Roman" w:hAnsi="Times New Roman" w:cs="Times New Roman"/>
                <w:cs/>
              </w:rPr>
            </w:pPr>
          </w:p>
        </w:tc>
        <w:tc>
          <w:tcPr>
            <w:tcW w:w="236" w:type="dxa"/>
            <w:tcBorders>
              <w:top w:val="nil"/>
              <w:bottom w:val="nil"/>
            </w:tcBorders>
          </w:tcPr>
          <w:p w14:paraId="5A5A949A" w14:textId="77777777" w:rsidR="003957AE" w:rsidRPr="00EE4AE8" w:rsidRDefault="003957AE" w:rsidP="003957AE">
            <w:pPr>
              <w:tabs>
                <w:tab w:val="decimal" w:pos="988"/>
              </w:tabs>
              <w:spacing w:line="240" w:lineRule="atLeast"/>
              <w:ind w:left="-108" w:right="-104"/>
              <w:jc w:val="left"/>
              <w:rPr>
                <w:rFonts w:ascii="Times New Roman" w:hAnsi="Times New Roman" w:cs="Times New Roman"/>
                <w:lang w:eastAsia="th-TH"/>
              </w:rPr>
            </w:pPr>
          </w:p>
        </w:tc>
        <w:tc>
          <w:tcPr>
            <w:tcW w:w="1114" w:type="dxa"/>
            <w:tcBorders>
              <w:top w:val="single" w:sz="4" w:space="0" w:color="auto"/>
              <w:bottom w:val="nil"/>
            </w:tcBorders>
          </w:tcPr>
          <w:p w14:paraId="1602418D" w14:textId="1B3F41AF" w:rsidR="003957AE" w:rsidRPr="00EE4AE8" w:rsidRDefault="003957AE" w:rsidP="003957AE">
            <w:pPr>
              <w:pStyle w:val="7I-7H-3"/>
              <w:tabs>
                <w:tab w:val="decimal" w:pos="826"/>
              </w:tabs>
              <w:spacing w:line="240" w:lineRule="atLeast"/>
              <w:ind w:left="-108" w:right="-104"/>
              <w:rPr>
                <w:rFonts w:ascii="Times New Roman" w:hAnsi="Times New Roman" w:cs="Times New Roman"/>
                <w:cs/>
              </w:rPr>
            </w:pPr>
          </w:p>
        </w:tc>
        <w:tc>
          <w:tcPr>
            <w:tcW w:w="236" w:type="dxa"/>
            <w:tcBorders>
              <w:top w:val="nil"/>
              <w:bottom w:val="nil"/>
            </w:tcBorders>
          </w:tcPr>
          <w:p w14:paraId="6F996E06" w14:textId="77777777" w:rsidR="003957AE" w:rsidRPr="00EE4AE8" w:rsidRDefault="003957AE" w:rsidP="003957AE">
            <w:pPr>
              <w:tabs>
                <w:tab w:val="decimal" w:pos="988"/>
              </w:tabs>
              <w:spacing w:line="240" w:lineRule="atLeast"/>
              <w:ind w:left="-108" w:right="-104"/>
              <w:jc w:val="left"/>
              <w:rPr>
                <w:rFonts w:ascii="Times New Roman" w:hAnsi="Times New Roman" w:cs="Times New Roman"/>
                <w:lang w:eastAsia="th-TH"/>
              </w:rPr>
            </w:pPr>
          </w:p>
        </w:tc>
        <w:tc>
          <w:tcPr>
            <w:tcW w:w="1294" w:type="dxa"/>
            <w:tcBorders>
              <w:top w:val="single" w:sz="4" w:space="0" w:color="auto"/>
              <w:bottom w:val="nil"/>
            </w:tcBorders>
          </w:tcPr>
          <w:p w14:paraId="5FDA9460" w14:textId="18B0940D" w:rsidR="003957AE" w:rsidRPr="00EE4AE8" w:rsidRDefault="003957AE" w:rsidP="003957AE">
            <w:pPr>
              <w:pStyle w:val="7I-7H-3"/>
              <w:tabs>
                <w:tab w:val="decimal" w:pos="916"/>
              </w:tabs>
              <w:spacing w:line="240" w:lineRule="atLeast"/>
              <w:ind w:left="-108" w:right="-104"/>
              <w:rPr>
                <w:rFonts w:ascii="Times New Roman" w:hAnsi="Times New Roman" w:cs="Times New Roman"/>
                <w:cs/>
              </w:rPr>
            </w:pPr>
          </w:p>
        </w:tc>
      </w:tr>
      <w:tr w:rsidR="003957AE" w:rsidRPr="00EE4AE8" w14:paraId="47F5BF19" w14:textId="77777777" w:rsidTr="008B5EB4">
        <w:tc>
          <w:tcPr>
            <w:tcW w:w="4212" w:type="dxa"/>
            <w:tcBorders>
              <w:top w:val="nil"/>
              <w:bottom w:val="nil"/>
            </w:tcBorders>
            <w:vAlign w:val="bottom"/>
          </w:tcPr>
          <w:p w14:paraId="120FE205" w14:textId="66C69B08" w:rsidR="003957AE" w:rsidRPr="00EE4AE8" w:rsidRDefault="003957AE" w:rsidP="003957AE">
            <w:pPr>
              <w:pStyle w:val="7I-7H-3"/>
              <w:spacing w:line="240" w:lineRule="atLeast"/>
              <w:ind w:right="-91"/>
              <w:rPr>
                <w:rFonts w:ascii="Times New Roman" w:eastAsia="Times New Roman" w:hAnsi="Times New Roman" w:cs="Times New Roman"/>
                <w:b/>
                <w:bCs/>
                <w:sz w:val="20"/>
                <w:szCs w:val="20"/>
                <w:lang w:val="en-US" w:bidi="ar-SA"/>
              </w:rPr>
            </w:pPr>
            <w:r w:rsidRPr="00EE4AE8">
              <w:rPr>
                <w:rFonts w:ascii="Times New Roman" w:hAnsi="Times New Roman" w:cs="Times New Roman"/>
                <w:b/>
                <w:bCs/>
                <w:sz w:val="20"/>
                <w:szCs w:val="20"/>
                <w:lang w:val="en-US"/>
              </w:rPr>
              <w:t xml:space="preserve">   1 January 201</w:t>
            </w:r>
            <w:r>
              <w:rPr>
                <w:rFonts w:ascii="Times New Roman" w:hAnsi="Times New Roman" w:cs="Times New Roman"/>
                <w:b/>
                <w:bCs/>
                <w:sz w:val="20"/>
                <w:szCs w:val="20"/>
                <w:lang w:val="en-US"/>
              </w:rPr>
              <w:t>9</w:t>
            </w:r>
          </w:p>
        </w:tc>
        <w:tc>
          <w:tcPr>
            <w:tcW w:w="540" w:type="dxa"/>
            <w:tcBorders>
              <w:top w:val="nil"/>
              <w:bottom w:val="nil"/>
            </w:tcBorders>
          </w:tcPr>
          <w:p w14:paraId="55E839FB" w14:textId="77777777" w:rsidR="003957AE" w:rsidRPr="00EE4AE8" w:rsidRDefault="003957AE" w:rsidP="003957AE">
            <w:pPr>
              <w:pStyle w:val="7I-7H-3"/>
              <w:tabs>
                <w:tab w:val="decimal" w:pos="1062"/>
              </w:tabs>
              <w:spacing w:line="240" w:lineRule="atLeast"/>
              <w:ind w:left="-108" w:right="-104"/>
              <w:rPr>
                <w:rFonts w:ascii="Times New Roman" w:hAnsi="Times New Roman" w:cs="Times New Roman"/>
                <w:b/>
                <w:bCs/>
                <w:sz w:val="20"/>
                <w:szCs w:val="20"/>
                <w:lang w:val="en-US"/>
              </w:rPr>
            </w:pPr>
          </w:p>
        </w:tc>
        <w:tc>
          <w:tcPr>
            <w:tcW w:w="1350" w:type="dxa"/>
            <w:tcBorders>
              <w:top w:val="nil"/>
              <w:bottom w:val="nil"/>
            </w:tcBorders>
          </w:tcPr>
          <w:p w14:paraId="065E8EB8" w14:textId="6C3663FC" w:rsidR="003957AE" w:rsidRPr="00EE4AE8" w:rsidRDefault="003957AE" w:rsidP="008B5EB4">
            <w:pPr>
              <w:pStyle w:val="7I-7H-3"/>
              <w:tabs>
                <w:tab w:val="decimal" w:pos="1031"/>
              </w:tabs>
              <w:spacing w:line="240" w:lineRule="atLeast"/>
              <w:ind w:left="-108" w:right="-104"/>
              <w:rPr>
                <w:rFonts w:ascii="Times New Roman" w:hAnsi="Times New Roman" w:cs="Times New Roman"/>
                <w:b/>
                <w:bCs/>
                <w:sz w:val="20"/>
                <w:szCs w:val="20"/>
                <w:lang w:val="en-US"/>
              </w:rPr>
            </w:pPr>
            <w:r w:rsidRPr="00EE4AE8">
              <w:rPr>
                <w:rFonts w:ascii="Times New Roman" w:hAnsi="Times New Roman" w:cs="Times New Roman"/>
                <w:b/>
                <w:bCs/>
                <w:sz w:val="20"/>
                <w:szCs w:val="20"/>
                <w:lang w:val="en-US"/>
              </w:rPr>
              <w:t>574,192</w:t>
            </w:r>
          </w:p>
        </w:tc>
        <w:tc>
          <w:tcPr>
            <w:tcW w:w="236" w:type="dxa"/>
            <w:tcBorders>
              <w:top w:val="nil"/>
              <w:bottom w:val="nil"/>
            </w:tcBorders>
          </w:tcPr>
          <w:p w14:paraId="7495E575" w14:textId="77777777" w:rsidR="003957AE" w:rsidRPr="00EE4AE8" w:rsidRDefault="003957AE" w:rsidP="008B5EB4">
            <w:pPr>
              <w:tabs>
                <w:tab w:val="decimal" w:pos="1031"/>
              </w:tabs>
              <w:spacing w:line="240" w:lineRule="exact"/>
              <w:ind w:left="-125" w:right="-104"/>
              <w:jc w:val="left"/>
              <w:rPr>
                <w:rFonts w:ascii="Times New Roman" w:hAnsi="Times New Roman" w:cs="Times New Roman"/>
                <w:b/>
                <w:bCs/>
              </w:rPr>
            </w:pPr>
          </w:p>
        </w:tc>
        <w:tc>
          <w:tcPr>
            <w:tcW w:w="1204" w:type="dxa"/>
            <w:tcBorders>
              <w:top w:val="nil"/>
              <w:bottom w:val="nil"/>
            </w:tcBorders>
          </w:tcPr>
          <w:p w14:paraId="3590B7AF" w14:textId="6821B4B5" w:rsidR="003957AE" w:rsidRPr="00EE4AE8" w:rsidRDefault="003957AE" w:rsidP="008B5EB4">
            <w:pPr>
              <w:pStyle w:val="7I-7H-3"/>
              <w:tabs>
                <w:tab w:val="decimal" w:pos="931"/>
              </w:tabs>
              <w:spacing w:line="240" w:lineRule="atLeast"/>
              <w:ind w:left="-108" w:right="-104"/>
              <w:rPr>
                <w:rFonts w:ascii="Times New Roman" w:hAnsi="Times New Roman" w:cs="Times New Roman"/>
                <w:b/>
                <w:bCs/>
                <w:sz w:val="20"/>
                <w:szCs w:val="20"/>
                <w:cs/>
                <w:lang w:val="en-US"/>
              </w:rPr>
            </w:pPr>
            <w:r w:rsidRPr="00EE4AE8">
              <w:rPr>
                <w:rFonts w:ascii="Times New Roman" w:hAnsi="Times New Roman" w:cs="Times New Roman"/>
                <w:b/>
                <w:bCs/>
                <w:sz w:val="20"/>
                <w:szCs w:val="20"/>
                <w:lang w:val="en-US"/>
              </w:rPr>
              <w:t>343,359</w:t>
            </w:r>
          </w:p>
        </w:tc>
        <w:tc>
          <w:tcPr>
            <w:tcW w:w="236" w:type="dxa"/>
            <w:tcBorders>
              <w:top w:val="nil"/>
              <w:bottom w:val="nil"/>
            </w:tcBorders>
          </w:tcPr>
          <w:p w14:paraId="0BE389EC" w14:textId="77777777" w:rsidR="003957AE" w:rsidRPr="00EE4AE8" w:rsidRDefault="003957AE" w:rsidP="003957AE">
            <w:pPr>
              <w:tabs>
                <w:tab w:val="decimal" w:pos="988"/>
              </w:tabs>
              <w:spacing w:line="240" w:lineRule="exact"/>
              <w:ind w:left="-125" w:right="-104"/>
              <w:jc w:val="left"/>
              <w:rPr>
                <w:rFonts w:ascii="Times New Roman" w:hAnsi="Times New Roman" w:cs="Times New Roman"/>
                <w:b/>
                <w:bCs/>
                <w:lang w:eastAsia="th-TH"/>
              </w:rPr>
            </w:pPr>
          </w:p>
        </w:tc>
        <w:tc>
          <w:tcPr>
            <w:tcW w:w="1204" w:type="dxa"/>
            <w:tcBorders>
              <w:top w:val="nil"/>
              <w:bottom w:val="nil"/>
            </w:tcBorders>
          </w:tcPr>
          <w:p w14:paraId="332ED1F1" w14:textId="701E792A" w:rsidR="003957AE" w:rsidRPr="00EE4AE8" w:rsidRDefault="003957AE" w:rsidP="008B5EB4">
            <w:pPr>
              <w:pStyle w:val="7I-7H-3"/>
              <w:tabs>
                <w:tab w:val="decimal" w:pos="931"/>
              </w:tabs>
              <w:spacing w:line="240" w:lineRule="atLeast"/>
              <w:ind w:left="-108" w:right="-104"/>
              <w:rPr>
                <w:rFonts w:ascii="Times New Roman" w:hAnsi="Times New Roman" w:cs="Times New Roman"/>
                <w:b/>
                <w:bCs/>
                <w:lang w:val="en-US"/>
              </w:rPr>
            </w:pPr>
            <w:r w:rsidRPr="00EE4AE8">
              <w:rPr>
                <w:rFonts w:ascii="Times New Roman" w:hAnsi="Times New Roman" w:cs="Times New Roman"/>
                <w:b/>
                <w:bCs/>
                <w:sz w:val="20"/>
                <w:szCs w:val="20"/>
                <w:lang w:val="en-US"/>
              </w:rPr>
              <w:t>139</w:t>
            </w:r>
            <w:r w:rsidRPr="00EE4AE8">
              <w:rPr>
                <w:rFonts w:ascii="Times New Roman" w:hAnsi="Times New Roman" w:cs="Times New Roman"/>
                <w:b/>
                <w:bCs/>
                <w:sz w:val="20"/>
                <w:szCs w:val="20"/>
                <w:cs/>
              </w:rPr>
              <w:t>,069</w:t>
            </w:r>
          </w:p>
        </w:tc>
        <w:tc>
          <w:tcPr>
            <w:tcW w:w="236" w:type="dxa"/>
            <w:tcBorders>
              <w:top w:val="nil"/>
              <w:bottom w:val="nil"/>
            </w:tcBorders>
          </w:tcPr>
          <w:p w14:paraId="2638CEAA" w14:textId="77777777" w:rsidR="003957AE" w:rsidRPr="00EE4AE8" w:rsidRDefault="003957AE" w:rsidP="003957AE">
            <w:pPr>
              <w:tabs>
                <w:tab w:val="decimal" w:pos="988"/>
              </w:tabs>
              <w:spacing w:line="240" w:lineRule="exact"/>
              <w:ind w:left="-125" w:right="-104"/>
              <w:jc w:val="left"/>
              <w:rPr>
                <w:rFonts w:ascii="Times New Roman" w:hAnsi="Times New Roman" w:cs="Times New Roman"/>
                <w:b/>
                <w:bCs/>
                <w:lang w:eastAsia="th-TH"/>
              </w:rPr>
            </w:pPr>
          </w:p>
        </w:tc>
        <w:tc>
          <w:tcPr>
            <w:tcW w:w="1204" w:type="dxa"/>
            <w:tcBorders>
              <w:top w:val="nil"/>
              <w:bottom w:val="nil"/>
            </w:tcBorders>
          </w:tcPr>
          <w:p w14:paraId="127C0F6D" w14:textId="5C1B324C" w:rsidR="003957AE" w:rsidRPr="008B5EB4" w:rsidRDefault="003957AE" w:rsidP="008B5EB4">
            <w:pPr>
              <w:tabs>
                <w:tab w:val="decimal" w:pos="522"/>
                <w:tab w:val="decimal" w:pos="1062"/>
              </w:tabs>
              <w:spacing w:line="240" w:lineRule="atLeast"/>
              <w:ind w:left="-108" w:right="-101" w:firstLine="270"/>
              <w:jc w:val="center"/>
              <w:rPr>
                <w:rFonts w:ascii="Times New Roman" w:hAnsi="Times New Roman" w:cs="Times New Roman"/>
                <w:cs/>
              </w:rPr>
            </w:pPr>
            <w:r w:rsidRPr="00EE4AE8">
              <w:rPr>
                <w:rFonts w:ascii="Times New Roman" w:hAnsi="Times New Roman" w:cs="Times New Roman"/>
                <w:b/>
                <w:bCs/>
              </w:rPr>
              <w:t>31,350</w:t>
            </w:r>
          </w:p>
        </w:tc>
        <w:tc>
          <w:tcPr>
            <w:tcW w:w="270" w:type="dxa"/>
            <w:tcBorders>
              <w:top w:val="nil"/>
              <w:bottom w:val="nil"/>
            </w:tcBorders>
          </w:tcPr>
          <w:p w14:paraId="3C687D6C" w14:textId="77777777" w:rsidR="003957AE" w:rsidRPr="00EE4AE8" w:rsidRDefault="003957AE" w:rsidP="003957AE">
            <w:pPr>
              <w:pStyle w:val="7I-7H-3"/>
              <w:tabs>
                <w:tab w:val="decimal" w:pos="826"/>
                <w:tab w:val="decimal" w:pos="988"/>
              </w:tabs>
              <w:spacing w:line="240" w:lineRule="atLeast"/>
              <w:ind w:left="-108" w:right="-104"/>
              <w:rPr>
                <w:rFonts w:ascii="Times New Roman" w:hAnsi="Times New Roman" w:cs="Times New Roman"/>
                <w:b/>
                <w:bCs/>
                <w:sz w:val="20"/>
                <w:szCs w:val="20"/>
                <w:cs/>
                <w:lang w:val="en-US"/>
              </w:rPr>
            </w:pPr>
          </w:p>
        </w:tc>
        <w:tc>
          <w:tcPr>
            <w:tcW w:w="1350" w:type="dxa"/>
            <w:tcBorders>
              <w:top w:val="nil"/>
              <w:bottom w:val="nil"/>
            </w:tcBorders>
          </w:tcPr>
          <w:p w14:paraId="0C68B3EC" w14:textId="1A657922" w:rsidR="003957AE" w:rsidRPr="006748B1" w:rsidRDefault="003957AE" w:rsidP="006748B1">
            <w:pPr>
              <w:pStyle w:val="7I-7H-3"/>
              <w:tabs>
                <w:tab w:val="decimal" w:pos="990"/>
              </w:tabs>
              <w:spacing w:line="240" w:lineRule="atLeast"/>
              <w:ind w:left="-108" w:right="-104"/>
              <w:rPr>
                <w:rFonts w:ascii="Times New Roman" w:hAnsi="Times New Roman" w:cs="Times New Roman"/>
                <w:b/>
                <w:bCs/>
                <w:cs/>
              </w:rPr>
            </w:pPr>
            <w:r w:rsidRPr="006748B1">
              <w:rPr>
                <w:rFonts w:ascii="Times New Roman" w:hAnsi="Times New Roman" w:cs="Times New Roman"/>
                <w:b/>
                <w:bCs/>
                <w:sz w:val="20"/>
                <w:szCs w:val="20"/>
                <w:lang w:val="en-US"/>
              </w:rPr>
              <w:t>99,040</w:t>
            </w:r>
          </w:p>
        </w:tc>
        <w:tc>
          <w:tcPr>
            <w:tcW w:w="236" w:type="dxa"/>
            <w:tcBorders>
              <w:top w:val="nil"/>
              <w:bottom w:val="nil"/>
            </w:tcBorders>
          </w:tcPr>
          <w:p w14:paraId="27CB2360" w14:textId="77777777" w:rsidR="003957AE" w:rsidRPr="00EE4AE8" w:rsidRDefault="003957AE" w:rsidP="003957AE">
            <w:pPr>
              <w:pStyle w:val="7I-7H-3"/>
              <w:tabs>
                <w:tab w:val="decimal" w:pos="826"/>
                <w:tab w:val="decimal" w:pos="988"/>
              </w:tabs>
              <w:spacing w:line="240" w:lineRule="atLeast"/>
              <w:ind w:left="-108" w:right="-104"/>
              <w:rPr>
                <w:rFonts w:ascii="Times New Roman" w:hAnsi="Times New Roman" w:cs="Times New Roman"/>
                <w:b/>
                <w:bCs/>
                <w:sz w:val="20"/>
                <w:szCs w:val="20"/>
                <w:cs/>
                <w:lang w:val="en-US"/>
              </w:rPr>
            </w:pPr>
          </w:p>
        </w:tc>
        <w:tc>
          <w:tcPr>
            <w:tcW w:w="1114" w:type="dxa"/>
            <w:tcBorders>
              <w:top w:val="nil"/>
              <w:bottom w:val="nil"/>
            </w:tcBorders>
          </w:tcPr>
          <w:p w14:paraId="7652B4D9" w14:textId="451D08B3" w:rsidR="003957AE" w:rsidRPr="00EE4AE8" w:rsidRDefault="003957AE" w:rsidP="003957AE">
            <w:pPr>
              <w:pStyle w:val="7I-7H-3"/>
              <w:tabs>
                <w:tab w:val="decimal" w:pos="826"/>
              </w:tabs>
              <w:spacing w:line="240" w:lineRule="atLeast"/>
              <w:ind w:left="-108" w:right="-104"/>
              <w:rPr>
                <w:rFonts w:ascii="Times New Roman" w:hAnsi="Times New Roman" w:cs="Times New Roman"/>
                <w:b/>
                <w:bCs/>
                <w:sz w:val="20"/>
                <w:szCs w:val="20"/>
                <w:lang w:val="en-US"/>
              </w:rPr>
            </w:pPr>
            <w:r w:rsidRPr="00EE4AE8">
              <w:rPr>
                <w:rFonts w:ascii="Times New Roman" w:hAnsi="Times New Roman" w:cs="Times New Roman"/>
                <w:b/>
                <w:bCs/>
                <w:sz w:val="20"/>
                <w:szCs w:val="20"/>
                <w:lang w:val="en-US"/>
              </w:rPr>
              <w:t>64,50</w:t>
            </w:r>
            <w:r>
              <w:rPr>
                <w:rFonts w:ascii="Times New Roman" w:hAnsi="Times New Roman" w:cs="Times New Roman"/>
                <w:b/>
                <w:bCs/>
                <w:sz w:val="20"/>
                <w:szCs w:val="20"/>
                <w:lang w:val="en-US"/>
              </w:rPr>
              <w:t>7</w:t>
            </w:r>
          </w:p>
        </w:tc>
        <w:tc>
          <w:tcPr>
            <w:tcW w:w="236" w:type="dxa"/>
            <w:tcBorders>
              <w:top w:val="nil"/>
              <w:bottom w:val="nil"/>
            </w:tcBorders>
          </w:tcPr>
          <w:p w14:paraId="5DF0D21B" w14:textId="77777777" w:rsidR="003957AE" w:rsidRPr="00EE4AE8" w:rsidRDefault="003957AE" w:rsidP="003957AE">
            <w:pPr>
              <w:tabs>
                <w:tab w:val="decimal" w:pos="106"/>
                <w:tab w:val="decimal" w:pos="988"/>
              </w:tabs>
              <w:spacing w:line="240" w:lineRule="atLeast"/>
              <w:ind w:left="-125" w:right="-104"/>
              <w:jc w:val="center"/>
              <w:rPr>
                <w:rFonts w:ascii="Times New Roman" w:hAnsi="Times New Roman" w:cs="Times New Roman"/>
                <w:b/>
                <w:bCs/>
                <w:lang w:eastAsia="th-TH"/>
              </w:rPr>
            </w:pPr>
          </w:p>
        </w:tc>
        <w:tc>
          <w:tcPr>
            <w:tcW w:w="1294" w:type="dxa"/>
            <w:tcBorders>
              <w:top w:val="nil"/>
              <w:bottom w:val="nil"/>
            </w:tcBorders>
          </w:tcPr>
          <w:p w14:paraId="6C5D0781" w14:textId="05E393AC" w:rsidR="003957AE" w:rsidRPr="00EE4AE8" w:rsidRDefault="003957AE" w:rsidP="003957AE">
            <w:pPr>
              <w:pStyle w:val="7I-7H-3"/>
              <w:tabs>
                <w:tab w:val="decimal" w:pos="916"/>
              </w:tabs>
              <w:spacing w:line="240" w:lineRule="atLeast"/>
              <w:ind w:left="-108" w:right="-104"/>
              <w:rPr>
                <w:rFonts w:ascii="Times New Roman" w:hAnsi="Times New Roman" w:cs="Times New Roman"/>
                <w:b/>
                <w:bCs/>
                <w:cs/>
              </w:rPr>
            </w:pPr>
            <w:r w:rsidRPr="00EE4AE8">
              <w:rPr>
                <w:rFonts w:ascii="Times New Roman" w:hAnsi="Times New Roman" w:cs="Times New Roman"/>
                <w:b/>
                <w:bCs/>
                <w:sz w:val="20"/>
                <w:szCs w:val="20"/>
                <w:lang w:val="en-US"/>
              </w:rPr>
              <w:t>1,251,51</w:t>
            </w:r>
            <w:r>
              <w:rPr>
                <w:rFonts w:ascii="Times New Roman" w:hAnsi="Times New Roman" w:cs="Times New Roman"/>
                <w:b/>
                <w:bCs/>
                <w:sz w:val="20"/>
                <w:szCs w:val="20"/>
                <w:lang w:val="en-US"/>
              </w:rPr>
              <w:t>7</w:t>
            </w:r>
          </w:p>
        </w:tc>
      </w:tr>
      <w:tr w:rsidR="009A29FE" w:rsidRPr="00EE4AE8" w14:paraId="3B474998" w14:textId="77777777" w:rsidTr="008B5EB4">
        <w:tc>
          <w:tcPr>
            <w:tcW w:w="4212" w:type="dxa"/>
            <w:tcBorders>
              <w:top w:val="nil"/>
              <w:bottom w:val="nil"/>
            </w:tcBorders>
            <w:vAlign w:val="bottom"/>
          </w:tcPr>
          <w:p w14:paraId="39B0F6D4" w14:textId="77777777" w:rsidR="009A29FE" w:rsidRPr="00EE4AE8" w:rsidRDefault="009A29FE" w:rsidP="009A29FE">
            <w:pPr>
              <w:pStyle w:val="7I-7H-3"/>
              <w:spacing w:line="240" w:lineRule="atLeast"/>
              <w:ind w:right="-91"/>
              <w:rPr>
                <w:rFonts w:ascii="Times New Roman" w:eastAsia="Times New Roman" w:hAnsi="Times New Roman" w:cs="Times New Roman"/>
                <w:b/>
                <w:sz w:val="20"/>
                <w:szCs w:val="20"/>
                <w:lang w:val="en-GB" w:bidi="ar-SA"/>
              </w:rPr>
            </w:pPr>
            <w:r w:rsidRPr="00EE4AE8">
              <w:rPr>
                <w:rFonts w:ascii="Times New Roman" w:hAnsi="Times New Roman" w:cs="Times New Roman"/>
                <w:sz w:val="20"/>
                <w:szCs w:val="20"/>
                <w:lang w:val="en-GB"/>
              </w:rPr>
              <w:t>Additions</w:t>
            </w:r>
          </w:p>
        </w:tc>
        <w:tc>
          <w:tcPr>
            <w:tcW w:w="540" w:type="dxa"/>
            <w:tcBorders>
              <w:top w:val="nil"/>
              <w:bottom w:val="nil"/>
            </w:tcBorders>
          </w:tcPr>
          <w:p w14:paraId="6AC68230" w14:textId="77777777" w:rsidR="009A29FE" w:rsidRPr="00EE4AE8" w:rsidRDefault="009A29FE" w:rsidP="009A29FE">
            <w:pPr>
              <w:tabs>
                <w:tab w:val="decimal" w:pos="522"/>
                <w:tab w:val="decimal" w:pos="1062"/>
              </w:tabs>
              <w:spacing w:line="240" w:lineRule="atLeast"/>
              <w:ind w:left="-108" w:right="-101" w:firstLine="270"/>
              <w:jc w:val="center"/>
              <w:rPr>
                <w:rFonts w:ascii="Times New Roman" w:hAnsi="Times New Roman" w:cs="Times New Roman"/>
                <w:cs/>
              </w:rPr>
            </w:pPr>
          </w:p>
        </w:tc>
        <w:tc>
          <w:tcPr>
            <w:tcW w:w="1350" w:type="dxa"/>
            <w:tcBorders>
              <w:top w:val="nil"/>
              <w:bottom w:val="nil"/>
            </w:tcBorders>
            <w:shd w:val="clear" w:color="auto" w:fill="auto"/>
          </w:tcPr>
          <w:p w14:paraId="54F9E733" w14:textId="1B78A53C" w:rsidR="009A29FE" w:rsidRPr="00EE4AE8" w:rsidRDefault="009A29FE" w:rsidP="009A29FE">
            <w:pPr>
              <w:tabs>
                <w:tab w:val="decimal" w:pos="807"/>
              </w:tabs>
              <w:spacing w:line="240" w:lineRule="atLeast"/>
              <w:ind w:left="-108" w:right="-101" w:firstLine="270"/>
              <w:jc w:val="left"/>
              <w:rPr>
                <w:rFonts w:ascii="Times New Roman" w:hAnsi="Times New Roman" w:cs="Times New Roman"/>
              </w:rPr>
            </w:pPr>
            <w:r w:rsidRPr="00EE4AE8">
              <w:rPr>
                <w:rFonts w:ascii="Times New Roman" w:hAnsi="Times New Roman" w:cs="Times New Roman"/>
                <w:cs/>
              </w:rPr>
              <w:t>-</w:t>
            </w:r>
          </w:p>
        </w:tc>
        <w:tc>
          <w:tcPr>
            <w:tcW w:w="236" w:type="dxa"/>
            <w:tcBorders>
              <w:top w:val="nil"/>
              <w:bottom w:val="nil"/>
            </w:tcBorders>
            <w:shd w:val="clear" w:color="auto" w:fill="auto"/>
          </w:tcPr>
          <w:p w14:paraId="1227749C" w14:textId="77777777" w:rsidR="009A29FE" w:rsidRPr="00EE4AE8" w:rsidRDefault="009A29FE" w:rsidP="009A29FE">
            <w:pPr>
              <w:pStyle w:val="7I-7H-3"/>
              <w:tabs>
                <w:tab w:val="decimal" w:pos="1031"/>
              </w:tabs>
              <w:spacing w:line="240" w:lineRule="atLeast"/>
              <w:ind w:left="-108" w:right="-104"/>
              <w:rPr>
                <w:rFonts w:ascii="Times New Roman" w:hAnsi="Times New Roman" w:cs="Times New Roman"/>
                <w:cs/>
              </w:rPr>
            </w:pPr>
          </w:p>
        </w:tc>
        <w:tc>
          <w:tcPr>
            <w:tcW w:w="1204" w:type="dxa"/>
            <w:tcBorders>
              <w:top w:val="nil"/>
              <w:bottom w:val="nil"/>
            </w:tcBorders>
            <w:shd w:val="clear" w:color="auto" w:fill="auto"/>
          </w:tcPr>
          <w:p w14:paraId="0EB1396D" w14:textId="62CAB902" w:rsidR="009A29FE" w:rsidRPr="00EE4AE8" w:rsidRDefault="0080440F" w:rsidP="009A29FE">
            <w:pPr>
              <w:pStyle w:val="7I-7H-3"/>
              <w:tabs>
                <w:tab w:val="decimal" w:pos="931"/>
              </w:tabs>
              <w:spacing w:line="240" w:lineRule="atLeast"/>
              <w:ind w:left="-108" w:right="-104"/>
              <w:rPr>
                <w:rFonts w:ascii="Times New Roman" w:hAnsi="Times New Roman" w:cs="Times New Roman"/>
                <w:sz w:val="20"/>
                <w:szCs w:val="20"/>
                <w:lang w:val="en-US"/>
              </w:rPr>
            </w:pPr>
            <w:r>
              <w:rPr>
                <w:rFonts w:ascii="Times New Roman" w:hAnsi="Times New Roman" w:cs="Times New Roman"/>
                <w:sz w:val="20"/>
                <w:szCs w:val="20"/>
                <w:lang w:val="en-US"/>
              </w:rPr>
              <w:t>5,439</w:t>
            </w:r>
          </w:p>
        </w:tc>
        <w:tc>
          <w:tcPr>
            <w:tcW w:w="236" w:type="dxa"/>
            <w:tcBorders>
              <w:top w:val="nil"/>
              <w:bottom w:val="nil"/>
            </w:tcBorders>
            <w:shd w:val="clear" w:color="auto" w:fill="auto"/>
          </w:tcPr>
          <w:p w14:paraId="3FF4B947" w14:textId="77777777" w:rsidR="009A29FE" w:rsidRPr="00EE4AE8" w:rsidRDefault="009A29FE" w:rsidP="009A29FE">
            <w:pPr>
              <w:pStyle w:val="7I-7H-3"/>
              <w:tabs>
                <w:tab w:val="decimal" w:pos="988"/>
              </w:tabs>
              <w:spacing w:line="240" w:lineRule="atLeast"/>
              <w:ind w:left="-108" w:right="-104"/>
              <w:rPr>
                <w:rFonts w:ascii="Times New Roman" w:hAnsi="Times New Roman" w:cs="Times New Roman"/>
                <w:cs/>
              </w:rPr>
            </w:pPr>
          </w:p>
        </w:tc>
        <w:tc>
          <w:tcPr>
            <w:tcW w:w="1204" w:type="dxa"/>
            <w:tcBorders>
              <w:top w:val="nil"/>
              <w:bottom w:val="nil"/>
            </w:tcBorders>
            <w:shd w:val="clear" w:color="auto" w:fill="auto"/>
          </w:tcPr>
          <w:p w14:paraId="2A74B8DA" w14:textId="533E5B08" w:rsidR="009A29FE" w:rsidRPr="00EE4AE8" w:rsidRDefault="009A29FE" w:rsidP="009A29FE">
            <w:pPr>
              <w:tabs>
                <w:tab w:val="decimal" w:pos="661"/>
              </w:tabs>
              <w:spacing w:line="240" w:lineRule="atLeast"/>
              <w:ind w:left="-108" w:right="-101" w:firstLine="270"/>
              <w:jc w:val="left"/>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shd w:val="clear" w:color="auto" w:fill="auto"/>
          </w:tcPr>
          <w:p w14:paraId="5AE457CA" w14:textId="77777777" w:rsidR="009A29FE" w:rsidRPr="00EE4AE8" w:rsidRDefault="009A29FE" w:rsidP="009A29FE">
            <w:pPr>
              <w:pStyle w:val="7I-7H-3"/>
              <w:tabs>
                <w:tab w:val="decimal" w:pos="988"/>
              </w:tabs>
              <w:spacing w:line="240" w:lineRule="atLeast"/>
              <w:ind w:left="-108" w:right="-104"/>
              <w:rPr>
                <w:rFonts w:ascii="Times New Roman" w:hAnsi="Times New Roman" w:cs="Times New Roman"/>
                <w:cs/>
              </w:rPr>
            </w:pPr>
          </w:p>
        </w:tc>
        <w:tc>
          <w:tcPr>
            <w:tcW w:w="1204" w:type="dxa"/>
            <w:tcBorders>
              <w:top w:val="nil"/>
              <w:bottom w:val="nil"/>
            </w:tcBorders>
          </w:tcPr>
          <w:p w14:paraId="199870D4" w14:textId="1A371860" w:rsidR="009A29FE" w:rsidRPr="00EE4AE8" w:rsidDel="008431A6" w:rsidRDefault="009A29FE" w:rsidP="009A29FE">
            <w:pPr>
              <w:tabs>
                <w:tab w:val="decimal" w:pos="522"/>
                <w:tab w:val="decimal" w:pos="1062"/>
              </w:tabs>
              <w:spacing w:line="240" w:lineRule="atLeast"/>
              <w:ind w:left="-108" w:right="-101" w:firstLine="270"/>
              <w:jc w:val="center"/>
              <w:rPr>
                <w:rFonts w:ascii="Times New Roman" w:hAnsi="Times New Roman" w:cs="Times New Roman"/>
              </w:rPr>
            </w:pPr>
            <w:r w:rsidRPr="00D87764">
              <w:rPr>
                <w:rFonts w:ascii="Times New Roman" w:hAnsi="Times New Roman" w:cs="Times New Roman"/>
                <w:cs/>
              </w:rPr>
              <w:t>-</w:t>
            </w:r>
          </w:p>
        </w:tc>
        <w:tc>
          <w:tcPr>
            <w:tcW w:w="270" w:type="dxa"/>
            <w:tcBorders>
              <w:top w:val="nil"/>
              <w:bottom w:val="nil"/>
            </w:tcBorders>
          </w:tcPr>
          <w:p w14:paraId="082D23A0" w14:textId="77777777" w:rsidR="009A29FE" w:rsidRPr="00EE4AE8" w:rsidDel="008431A6" w:rsidRDefault="009A29FE" w:rsidP="009A29FE">
            <w:pPr>
              <w:pStyle w:val="7I-7H-3"/>
              <w:tabs>
                <w:tab w:val="decimal" w:pos="988"/>
              </w:tabs>
              <w:spacing w:line="240" w:lineRule="atLeast"/>
              <w:ind w:left="-108" w:right="-104"/>
              <w:rPr>
                <w:rFonts w:ascii="Times New Roman" w:hAnsi="Times New Roman" w:cs="Times New Roman"/>
                <w:sz w:val="20"/>
                <w:szCs w:val="20"/>
                <w:lang w:val="en-US"/>
              </w:rPr>
            </w:pPr>
          </w:p>
        </w:tc>
        <w:tc>
          <w:tcPr>
            <w:tcW w:w="1350" w:type="dxa"/>
            <w:tcBorders>
              <w:top w:val="nil"/>
              <w:bottom w:val="nil"/>
            </w:tcBorders>
          </w:tcPr>
          <w:p w14:paraId="52700EFB" w14:textId="4EAEE5E1" w:rsidR="009A29FE" w:rsidRPr="00EE4AE8" w:rsidDel="008431A6" w:rsidRDefault="009A29FE" w:rsidP="006748B1">
            <w:pPr>
              <w:tabs>
                <w:tab w:val="decimal" w:pos="522"/>
                <w:tab w:val="decimal" w:pos="1062"/>
              </w:tabs>
              <w:spacing w:line="240" w:lineRule="atLeast"/>
              <w:ind w:left="-108" w:right="-101" w:firstLine="270"/>
              <w:jc w:val="center"/>
              <w:rPr>
                <w:rFonts w:ascii="Times New Roman" w:hAnsi="Times New Roman" w:cs="Times New Roman"/>
              </w:rPr>
            </w:pPr>
            <w:r w:rsidRPr="00D87764">
              <w:rPr>
                <w:rFonts w:ascii="Times New Roman" w:hAnsi="Times New Roman" w:cs="Times New Roman"/>
                <w:cs/>
              </w:rPr>
              <w:t>-</w:t>
            </w:r>
          </w:p>
        </w:tc>
        <w:tc>
          <w:tcPr>
            <w:tcW w:w="236" w:type="dxa"/>
            <w:tcBorders>
              <w:top w:val="nil"/>
              <w:bottom w:val="nil"/>
            </w:tcBorders>
          </w:tcPr>
          <w:p w14:paraId="2FFB92DE" w14:textId="77777777" w:rsidR="009A29FE" w:rsidRPr="00EE4AE8" w:rsidDel="008431A6" w:rsidRDefault="009A29FE" w:rsidP="009A29FE">
            <w:pPr>
              <w:pStyle w:val="7I-7H-3"/>
              <w:tabs>
                <w:tab w:val="decimal" w:pos="988"/>
              </w:tabs>
              <w:spacing w:line="240" w:lineRule="atLeast"/>
              <w:ind w:left="-108" w:right="-104"/>
              <w:rPr>
                <w:rFonts w:ascii="Times New Roman" w:hAnsi="Times New Roman" w:cs="Times New Roman"/>
                <w:sz w:val="20"/>
                <w:szCs w:val="20"/>
                <w:lang w:val="en-US"/>
              </w:rPr>
            </w:pPr>
          </w:p>
        </w:tc>
        <w:tc>
          <w:tcPr>
            <w:tcW w:w="1114" w:type="dxa"/>
            <w:tcBorders>
              <w:top w:val="nil"/>
              <w:bottom w:val="nil"/>
            </w:tcBorders>
            <w:shd w:val="clear" w:color="auto" w:fill="auto"/>
          </w:tcPr>
          <w:p w14:paraId="2E967745" w14:textId="6D55376A" w:rsidR="009A29FE" w:rsidRPr="00EE4AE8" w:rsidDel="008431A6" w:rsidRDefault="009A29FE" w:rsidP="009A29FE">
            <w:pPr>
              <w:tabs>
                <w:tab w:val="decimal" w:pos="460"/>
                <w:tab w:val="decimal" w:pos="988"/>
              </w:tabs>
              <w:spacing w:line="240" w:lineRule="atLeast"/>
              <w:ind w:left="-108" w:right="-101"/>
              <w:jc w:val="center"/>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shd w:val="clear" w:color="auto" w:fill="auto"/>
          </w:tcPr>
          <w:p w14:paraId="5D6A5C9E" w14:textId="77777777" w:rsidR="009A29FE" w:rsidRPr="00EE4AE8" w:rsidDel="008431A6" w:rsidRDefault="009A29FE" w:rsidP="009A29FE">
            <w:pPr>
              <w:pStyle w:val="7I-7H-3"/>
              <w:tabs>
                <w:tab w:val="decimal" w:pos="988"/>
              </w:tabs>
              <w:spacing w:line="240" w:lineRule="atLeast"/>
              <w:ind w:left="-108" w:right="-104"/>
              <w:rPr>
                <w:rFonts w:ascii="Times New Roman" w:hAnsi="Times New Roman" w:cs="Times New Roman"/>
                <w:cs/>
              </w:rPr>
            </w:pPr>
          </w:p>
        </w:tc>
        <w:tc>
          <w:tcPr>
            <w:tcW w:w="1294" w:type="dxa"/>
            <w:tcBorders>
              <w:top w:val="nil"/>
              <w:bottom w:val="nil"/>
            </w:tcBorders>
            <w:shd w:val="clear" w:color="auto" w:fill="auto"/>
          </w:tcPr>
          <w:p w14:paraId="0508BD00" w14:textId="16286EE6" w:rsidR="009A29FE" w:rsidRPr="00EE4AE8" w:rsidRDefault="00746965" w:rsidP="009A29FE">
            <w:pPr>
              <w:pStyle w:val="7I-7H-3"/>
              <w:tabs>
                <w:tab w:val="decimal" w:pos="916"/>
              </w:tabs>
              <w:spacing w:line="240" w:lineRule="atLeast"/>
              <w:ind w:left="-108" w:right="-104"/>
              <w:rPr>
                <w:rFonts w:ascii="Times New Roman" w:hAnsi="Times New Roman" w:cs="Times New Roman"/>
                <w:cs/>
              </w:rPr>
            </w:pPr>
            <w:r>
              <w:rPr>
                <w:rFonts w:ascii="Times New Roman" w:hAnsi="Times New Roman" w:cs="Times New Roman"/>
                <w:sz w:val="20"/>
                <w:szCs w:val="20"/>
                <w:lang w:val="en-US"/>
              </w:rPr>
              <w:t>5,439</w:t>
            </w:r>
          </w:p>
        </w:tc>
      </w:tr>
      <w:tr w:rsidR="009A29FE" w:rsidRPr="00EE4AE8" w14:paraId="00FD4ACA" w14:textId="77777777" w:rsidTr="00002093">
        <w:tc>
          <w:tcPr>
            <w:tcW w:w="4212" w:type="dxa"/>
            <w:tcBorders>
              <w:top w:val="nil"/>
              <w:bottom w:val="nil"/>
            </w:tcBorders>
            <w:vAlign w:val="bottom"/>
          </w:tcPr>
          <w:p w14:paraId="4B03EAEC" w14:textId="50443683" w:rsidR="009A29FE" w:rsidRPr="00EE4AE8" w:rsidRDefault="009A29FE" w:rsidP="009A29FE">
            <w:pPr>
              <w:pStyle w:val="7I-7H-3"/>
              <w:tabs>
                <w:tab w:val="decimal" w:pos="988"/>
              </w:tabs>
              <w:spacing w:line="240" w:lineRule="atLeast"/>
              <w:ind w:left="-108" w:right="-104"/>
              <w:rPr>
                <w:rFonts w:ascii="Times New Roman" w:hAnsi="Times New Roman" w:cs="Times New Roman"/>
                <w:sz w:val="20"/>
                <w:szCs w:val="20"/>
                <w:lang w:val="en-GB"/>
              </w:rPr>
            </w:pPr>
            <w:r w:rsidRPr="00EE4AE8">
              <w:rPr>
                <w:rFonts w:ascii="Times New Roman" w:hAnsi="Times New Roman" w:cs="Times New Roman"/>
                <w:sz w:val="20"/>
                <w:szCs w:val="20"/>
                <w:lang w:val="en-GB"/>
              </w:rPr>
              <w:t xml:space="preserve">  </w:t>
            </w:r>
            <w:r w:rsidR="00BE531F">
              <w:rPr>
                <w:rFonts w:ascii="Times New Roman" w:hAnsi="Times New Roman" w:cs="Times New Roman"/>
                <w:sz w:val="20"/>
                <w:szCs w:val="20"/>
                <w:lang w:val="en-GB"/>
              </w:rPr>
              <w:t>Effect</w:t>
            </w:r>
            <w:r w:rsidR="001A35E5">
              <w:rPr>
                <w:rFonts w:ascii="Times New Roman" w:hAnsi="Times New Roman" w:cs="Times New Roman"/>
                <w:sz w:val="20"/>
                <w:szCs w:val="20"/>
                <w:lang w:val="en-GB"/>
              </w:rPr>
              <w:t xml:space="preserve"> from loss of control in a subsidiary</w:t>
            </w:r>
          </w:p>
        </w:tc>
        <w:tc>
          <w:tcPr>
            <w:tcW w:w="540" w:type="dxa"/>
            <w:tcBorders>
              <w:top w:val="nil"/>
              <w:bottom w:val="nil"/>
            </w:tcBorders>
            <w:vAlign w:val="bottom"/>
          </w:tcPr>
          <w:p w14:paraId="511615A7" w14:textId="42196A53" w:rsidR="009A29FE" w:rsidRPr="008B5EB4" w:rsidRDefault="009A29FE" w:rsidP="006748B1">
            <w:pPr>
              <w:tabs>
                <w:tab w:val="decimal" w:pos="342"/>
                <w:tab w:val="decimal" w:pos="1062"/>
              </w:tabs>
              <w:spacing w:line="240" w:lineRule="atLeast"/>
              <w:ind w:left="-108" w:right="-101" w:firstLine="108"/>
              <w:jc w:val="center"/>
              <w:rPr>
                <w:rFonts w:ascii="Times New Roman" w:hAnsi="Times New Roman" w:cs="Times New Roman"/>
                <w:i/>
                <w:iCs/>
                <w:cs/>
              </w:rPr>
            </w:pPr>
          </w:p>
        </w:tc>
        <w:tc>
          <w:tcPr>
            <w:tcW w:w="1350" w:type="dxa"/>
            <w:tcBorders>
              <w:top w:val="nil"/>
              <w:bottom w:val="nil"/>
            </w:tcBorders>
            <w:shd w:val="clear" w:color="auto" w:fill="auto"/>
          </w:tcPr>
          <w:p w14:paraId="70583FF1" w14:textId="021D539F" w:rsidR="009A29FE" w:rsidRPr="00EE4AE8" w:rsidRDefault="009A29FE" w:rsidP="009A29FE">
            <w:pPr>
              <w:tabs>
                <w:tab w:val="decimal" w:pos="807"/>
              </w:tabs>
              <w:spacing w:line="240" w:lineRule="atLeast"/>
              <w:ind w:left="-108" w:right="-101" w:firstLine="270"/>
              <w:jc w:val="left"/>
              <w:rPr>
                <w:rFonts w:ascii="Times New Roman" w:hAnsi="Times New Roman" w:cs="Times New Roman"/>
                <w:cs/>
              </w:rPr>
            </w:pPr>
            <w:r w:rsidRPr="00EE4AE8">
              <w:rPr>
                <w:rFonts w:ascii="Times New Roman" w:hAnsi="Times New Roman" w:cs="Times New Roman"/>
                <w:cs/>
              </w:rPr>
              <w:t>-</w:t>
            </w:r>
          </w:p>
        </w:tc>
        <w:tc>
          <w:tcPr>
            <w:tcW w:w="236" w:type="dxa"/>
            <w:tcBorders>
              <w:top w:val="nil"/>
              <w:bottom w:val="nil"/>
            </w:tcBorders>
            <w:shd w:val="clear" w:color="auto" w:fill="auto"/>
            <w:vAlign w:val="bottom"/>
          </w:tcPr>
          <w:p w14:paraId="0499E316" w14:textId="77777777" w:rsidR="009A29FE" w:rsidRPr="00EE4AE8" w:rsidRDefault="009A29FE" w:rsidP="009A29FE">
            <w:pPr>
              <w:pStyle w:val="7I-7H-3"/>
              <w:tabs>
                <w:tab w:val="decimal" w:pos="1031"/>
              </w:tabs>
              <w:spacing w:line="240" w:lineRule="atLeast"/>
              <w:ind w:left="-108" w:right="-104"/>
              <w:rPr>
                <w:rFonts w:ascii="Times New Roman" w:hAnsi="Times New Roman" w:cs="Times New Roman"/>
                <w:cs/>
              </w:rPr>
            </w:pPr>
          </w:p>
        </w:tc>
        <w:tc>
          <w:tcPr>
            <w:tcW w:w="1204" w:type="dxa"/>
            <w:tcBorders>
              <w:top w:val="nil"/>
              <w:bottom w:val="nil"/>
            </w:tcBorders>
            <w:shd w:val="clear" w:color="auto" w:fill="auto"/>
            <w:vAlign w:val="bottom"/>
          </w:tcPr>
          <w:p w14:paraId="1EA97113" w14:textId="507DA4E2" w:rsidR="009A29FE" w:rsidRPr="009A29FE" w:rsidRDefault="009A29FE" w:rsidP="00EF7BE0">
            <w:pPr>
              <w:pStyle w:val="7I-7H-3"/>
              <w:tabs>
                <w:tab w:val="decimal" w:pos="931"/>
              </w:tabs>
              <w:spacing w:line="240" w:lineRule="atLeast"/>
              <w:ind w:left="-108" w:right="-104"/>
              <w:rPr>
                <w:rFonts w:ascii="Times New Roman" w:hAnsi="Times New Roman" w:cs="Times New Roman"/>
                <w:sz w:val="20"/>
                <w:szCs w:val="20"/>
                <w:cs/>
                <w:lang w:val="en-US"/>
              </w:rPr>
            </w:pPr>
            <w:r w:rsidRPr="009A29FE">
              <w:rPr>
                <w:rFonts w:ascii="Times New Roman" w:hAnsi="Times New Roman" w:cs="Times New Roman" w:hint="cs"/>
                <w:sz w:val="20"/>
                <w:szCs w:val="20"/>
                <w:cs/>
                <w:lang w:val="en-US"/>
              </w:rPr>
              <w:t>(1</w:t>
            </w:r>
            <w:r w:rsidR="00EF7BE0">
              <w:rPr>
                <w:rFonts w:ascii="Times New Roman" w:hAnsi="Times New Roman" w:cs="Times New Roman"/>
                <w:sz w:val="20"/>
                <w:szCs w:val="20"/>
                <w:lang w:val="en-US"/>
              </w:rPr>
              <w:t>36</w:t>
            </w:r>
            <w:r w:rsidRPr="009A29FE">
              <w:rPr>
                <w:rFonts w:ascii="Times New Roman" w:hAnsi="Times New Roman" w:cs="Times New Roman" w:hint="cs"/>
                <w:sz w:val="20"/>
                <w:szCs w:val="20"/>
                <w:cs/>
                <w:lang w:val="en-US"/>
              </w:rPr>
              <w:t>)</w:t>
            </w:r>
          </w:p>
        </w:tc>
        <w:tc>
          <w:tcPr>
            <w:tcW w:w="236" w:type="dxa"/>
            <w:tcBorders>
              <w:top w:val="nil"/>
              <w:bottom w:val="nil"/>
            </w:tcBorders>
            <w:shd w:val="clear" w:color="auto" w:fill="auto"/>
            <w:vAlign w:val="bottom"/>
          </w:tcPr>
          <w:p w14:paraId="6563B493" w14:textId="77777777" w:rsidR="009A29FE" w:rsidRPr="00EE4AE8" w:rsidRDefault="009A29FE" w:rsidP="009A29FE">
            <w:pPr>
              <w:pStyle w:val="7I-7H-3"/>
              <w:tabs>
                <w:tab w:val="decimal" w:pos="988"/>
              </w:tabs>
              <w:spacing w:line="240" w:lineRule="atLeast"/>
              <w:ind w:left="-108" w:right="-104"/>
              <w:rPr>
                <w:rFonts w:ascii="Times New Roman" w:hAnsi="Times New Roman" w:cs="Times New Roman"/>
                <w:cs/>
              </w:rPr>
            </w:pPr>
          </w:p>
        </w:tc>
        <w:tc>
          <w:tcPr>
            <w:tcW w:w="1204" w:type="dxa"/>
            <w:tcBorders>
              <w:top w:val="nil"/>
              <w:bottom w:val="nil"/>
            </w:tcBorders>
            <w:shd w:val="clear" w:color="auto" w:fill="auto"/>
          </w:tcPr>
          <w:p w14:paraId="3D1360F7" w14:textId="44750E65" w:rsidR="009A29FE" w:rsidRPr="008B5EB4" w:rsidDel="008431A6" w:rsidRDefault="009A29FE" w:rsidP="009A29FE">
            <w:pPr>
              <w:tabs>
                <w:tab w:val="decimal" w:pos="661"/>
              </w:tabs>
              <w:spacing w:line="240" w:lineRule="atLeast"/>
              <w:ind w:left="-108" w:right="-101" w:firstLine="270"/>
              <w:jc w:val="left"/>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shd w:val="clear" w:color="auto" w:fill="auto"/>
          </w:tcPr>
          <w:p w14:paraId="2B7BBD59" w14:textId="77777777" w:rsidR="009A29FE" w:rsidRPr="009A29FE" w:rsidRDefault="009A29FE" w:rsidP="009A29FE">
            <w:pPr>
              <w:pStyle w:val="7I-7H-3"/>
              <w:tabs>
                <w:tab w:val="decimal" w:pos="661"/>
                <w:tab w:val="decimal" w:pos="988"/>
              </w:tabs>
              <w:spacing w:line="240" w:lineRule="atLeast"/>
              <w:ind w:left="-108" w:right="-104"/>
              <w:rPr>
                <w:rFonts w:ascii="Times New Roman" w:hAnsi="Times New Roman" w:cs="Times New Roman"/>
                <w:sz w:val="20"/>
                <w:szCs w:val="20"/>
                <w:cs/>
                <w:lang w:val="en-US" w:eastAsia="en-US"/>
              </w:rPr>
            </w:pPr>
          </w:p>
        </w:tc>
        <w:tc>
          <w:tcPr>
            <w:tcW w:w="1204" w:type="dxa"/>
            <w:tcBorders>
              <w:top w:val="nil"/>
              <w:bottom w:val="nil"/>
            </w:tcBorders>
          </w:tcPr>
          <w:p w14:paraId="3A93FCBC" w14:textId="59B61C6B" w:rsidR="009A29FE" w:rsidRPr="00EE4AE8" w:rsidRDefault="009A29FE" w:rsidP="009A29FE">
            <w:pPr>
              <w:tabs>
                <w:tab w:val="decimal" w:pos="522"/>
                <w:tab w:val="decimal" w:pos="1062"/>
              </w:tabs>
              <w:spacing w:line="240" w:lineRule="atLeast"/>
              <w:ind w:left="-108" w:right="-101" w:firstLine="270"/>
              <w:jc w:val="center"/>
              <w:rPr>
                <w:rFonts w:ascii="Times New Roman" w:hAnsi="Times New Roman" w:cs="Times New Roman"/>
                <w:cs/>
              </w:rPr>
            </w:pPr>
            <w:r w:rsidRPr="009A29FE">
              <w:rPr>
                <w:rFonts w:ascii="Times New Roman" w:hAnsi="Times New Roman" w:cs="Times New Roman"/>
                <w:cs/>
              </w:rPr>
              <w:t>-</w:t>
            </w:r>
          </w:p>
        </w:tc>
        <w:tc>
          <w:tcPr>
            <w:tcW w:w="270" w:type="dxa"/>
            <w:tcBorders>
              <w:top w:val="nil"/>
              <w:bottom w:val="nil"/>
            </w:tcBorders>
          </w:tcPr>
          <w:p w14:paraId="5A539282" w14:textId="77777777" w:rsidR="009A29FE" w:rsidRPr="00EE4AE8" w:rsidRDefault="009A29FE" w:rsidP="009A29FE">
            <w:pPr>
              <w:tabs>
                <w:tab w:val="decimal" w:pos="522"/>
                <w:tab w:val="decimal" w:pos="1062"/>
              </w:tabs>
              <w:spacing w:line="240" w:lineRule="atLeast"/>
              <w:ind w:left="-108" w:right="-101" w:firstLine="270"/>
              <w:jc w:val="center"/>
              <w:rPr>
                <w:rFonts w:ascii="Times New Roman" w:hAnsi="Times New Roman" w:cs="Times New Roman"/>
                <w:cs/>
              </w:rPr>
            </w:pPr>
          </w:p>
        </w:tc>
        <w:tc>
          <w:tcPr>
            <w:tcW w:w="1350" w:type="dxa"/>
            <w:tcBorders>
              <w:top w:val="nil"/>
              <w:bottom w:val="nil"/>
            </w:tcBorders>
          </w:tcPr>
          <w:p w14:paraId="740A4E42" w14:textId="3A6D2C02" w:rsidR="009A29FE" w:rsidRPr="00EE4AE8" w:rsidRDefault="009A29FE" w:rsidP="006748B1">
            <w:pPr>
              <w:tabs>
                <w:tab w:val="decimal" w:pos="522"/>
                <w:tab w:val="decimal" w:pos="1062"/>
              </w:tabs>
              <w:spacing w:line="240" w:lineRule="atLeast"/>
              <w:ind w:left="-108" w:right="-101" w:firstLine="270"/>
              <w:jc w:val="center"/>
              <w:rPr>
                <w:rFonts w:ascii="Times New Roman" w:hAnsi="Times New Roman" w:cs="Times New Roman"/>
                <w:cs/>
              </w:rPr>
            </w:pPr>
            <w:r w:rsidRPr="009A29FE">
              <w:rPr>
                <w:rFonts w:ascii="Times New Roman" w:hAnsi="Times New Roman" w:cs="Times New Roman"/>
                <w:cs/>
              </w:rPr>
              <w:t>-</w:t>
            </w:r>
          </w:p>
        </w:tc>
        <w:tc>
          <w:tcPr>
            <w:tcW w:w="236" w:type="dxa"/>
            <w:tcBorders>
              <w:top w:val="nil"/>
              <w:bottom w:val="nil"/>
            </w:tcBorders>
          </w:tcPr>
          <w:p w14:paraId="4A6939E1" w14:textId="77777777" w:rsidR="009A29FE" w:rsidRPr="00EE4AE8" w:rsidRDefault="009A29FE" w:rsidP="009A29FE">
            <w:pPr>
              <w:tabs>
                <w:tab w:val="decimal" w:pos="522"/>
                <w:tab w:val="decimal" w:pos="1062"/>
              </w:tabs>
              <w:spacing w:line="240" w:lineRule="atLeast"/>
              <w:ind w:left="-108" w:right="-101" w:firstLine="270"/>
              <w:jc w:val="center"/>
              <w:rPr>
                <w:rFonts w:ascii="Times New Roman" w:hAnsi="Times New Roman" w:cs="Times New Roman"/>
                <w:cs/>
              </w:rPr>
            </w:pPr>
          </w:p>
        </w:tc>
        <w:tc>
          <w:tcPr>
            <w:tcW w:w="1114" w:type="dxa"/>
            <w:tcBorders>
              <w:top w:val="nil"/>
              <w:bottom w:val="nil"/>
            </w:tcBorders>
            <w:shd w:val="clear" w:color="auto" w:fill="auto"/>
          </w:tcPr>
          <w:p w14:paraId="451BBC19" w14:textId="093E1B3A" w:rsidR="009A29FE" w:rsidRPr="009A29FE" w:rsidDel="008431A6" w:rsidRDefault="009A29FE" w:rsidP="006252CB">
            <w:pPr>
              <w:tabs>
                <w:tab w:val="decimal" w:pos="460"/>
                <w:tab w:val="decimal" w:pos="988"/>
              </w:tabs>
              <w:spacing w:line="240" w:lineRule="atLeast"/>
              <w:ind w:left="-108" w:right="-101"/>
              <w:jc w:val="center"/>
              <w:rPr>
                <w:rFonts w:ascii="Times New Roman" w:hAnsi="Times New Roman" w:cs="Times New Roman"/>
                <w:cs/>
              </w:rPr>
            </w:pPr>
            <w:r w:rsidRPr="009A29FE">
              <w:rPr>
                <w:rFonts w:ascii="Times New Roman" w:hAnsi="Times New Roman" w:cs="Times New Roman"/>
              </w:rPr>
              <w:t>-</w:t>
            </w:r>
          </w:p>
        </w:tc>
        <w:tc>
          <w:tcPr>
            <w:tcW w:w="236" w:type="dxa"/>
            <w:tcBorders>
              <w:top w:val="nil"/>
              <w:bottom w:val="nil"/>
            </w:tcBorders>
            <w:shd w:val="clear" w:color="auto" w:fill="auto"/>
            <w:vAlign w:val="bottom"/>
          </w:tcPr>
          <w:p w14:paraId="540BF0D5" w14:textId="77777777" w:rsidR="009A29FE" w:rsidRPr="00EE4AE8" w:rsidDel="008431A6" w:rsidRDefault="009A29FE" w:rsidP="009A29FE">
            <w:pPr>
              <w:pStyle w:val="7I-7H-3"/>
              <w:tabs>
                <w:tab w:val="decimal" w:pos="988"/>
              </w:tabs>
              <w:spacing w:line="240" w:lineRule="atLeast"/>
              <w:ind w:left="-108" w:right="-104"/>
              <w:rPr>
                <w:rFonts w:ascii="Times New Roman" w:hAnsi="Times New Roman" w:cs="Times New Roman"/>
                <w:cs/>
              </w:rPr>
            </w:pPr>
          </w:p>
        </w:tc>
        <w:tc>
          <w:tcPr>
            <w:tcW w:w="1294" w:type="dxa"/>
            <w:tcBorders>
              <w:top w:val="nil"/>
              <w:bottom w:val="nil"/>
            </w:tcBorders>
            <w:shd w:val="clear" w:color="auto" w:fill="auto"/>
            <w:vAlign w:val="bottom"/>
          </w:tcPr>
          <w:p w14:paraId="69230ED7" w14:textId="7E51E166" w:rsidR="009A29FE" w:rsidRPr="006252CB" w:rsidDel="008431A6" w:rsidRDefault="006252CB" w:rsidP="00EF7BE0">
            <w:pPr>
              <w:pStyle w:val="7I-7H-3"/>
              <w:tabs>
                <w:tab w:val="decimal" w:pos="916"/>
              </w:tabs>
              <w:spacing w:line="240" w:lineRule="atLeast"/>
              <w:ind w:left="-108" w:right="-104"/>
              <w:rPr>
                <w:rFonts w:ascii="Times New Roman" w:hAnsi="Times New Roman" w:cstheme="minorBidi"/>
                <w:cs/>
              </w:rPr>
            </w:pPr>
            <w:r w:rsidRPr="006252CB">
              <w:rPr>
                <w:rFonts w:ascii="Times New Roman" w:hAnsi="Times New Roman" w:cs="Times New Roman" w:hint="cs"/>
                <w:sz w:val="20"/>
                <w:szCs w:val="20"/>
                <w:cs/>
                <w:lang w:val="en-US"/>
              </w:rPr>
              <w:t>(1</w:t>
            </w:r>
            <w:r w:rsidR="00EF7BE0">
              <w:rPr>
                <w:rFonts w:ascii="Times New Roman" w:hAnsi="Times New Roman" w:cs="Times New Roman"/>
                <w:sz w:val="20"/>
                <w:szCs w:val="20"/>
                <w:lang w:val="en-US"/>
              </w:rPr>
              <w:t>36</w:t>
            </w:r>
            <w:r w:rsidRPr="006252CB">
              <w:rPr>
                <w:rFonts w:ascii="Times New Roman" w:hAnsi="Times New Roman" w:cs="Times New Roman" w:hint="cs"/>
                <w:sz w:val="20"/>
                <w:szCs w:val="20"/>
                <w:cs/>
                <w:lang w:val="en-US"/>
              </w:rPr>
              <w:t>)</w:t>
            </w:r>
          </w:p>
        </w:tc>
      </w:tr>
      <w:tr w:rsidR="00EB283F" w:rsidRPr="00EE4AE8" w14:paraId="3B2CCC04" w14:textId="77777777" w:rsidTr="00EF7BE0">
        <w:trPr>
          <w:trHeight w:val="245"/>
        </w:trPr>
        <w:tc>
          <w:tcPr>
            <w:tcW w:w="4212" w:type="dxa"/>
            <w:tcBorders>
              <w:top w:val="nil"/>
              <w:bottom w:val="nil"/>
            </w:tcBorders>
            <w:vAlign w:val="bottom"/>
          </w:tcPr>
          <w:p w14:paraId="38DF2695" w14:textId="77777777" w:rsidR="00EB283F" w:rsidRPr="00EE4AE8" w:rsidRDefault="00EB283F" w:rsidP="00EB283F">
            <w:pPr>
              <w:pStyle w:val="7I-7H-3"/>
              <w:spacing w:line="240" w:lineRule="atLeast"/>
              <w:ind w:right="-91"/>
              <w:rPr>
                <w:rFonts w:ascii="Times New Roman" w:hAnsi="Times New Roman" w:cs="Times New Roman"/>
                <w:sz w:val="20"/>
                <w:szCs w:val="20"/>
                <w:lang w:val="en-GB"/>
              </w:rPr>
            </w:pPr>
            <w:r w:rsidRPr="00EE4AE8">
              <w:rPr>
                <w:rFonts w:ascii="Times New Roman" w:hAnsi="Times New Roman" w:cs="Times New Roman"/>
                <w:sz w:val="20"/>
                <w:szCs w:val="20"/>
                <w:lang w:val="en-GB"/>
              </w:rPr>
              <w:t>Disposals and write-offs</w:t>
            </w:r>
          </w:p>
        </w:tc>
        <w:tc>
          <w:tcPr>
            <w:tcW w:w="540" w:type="dxa"/>
            <w:tcBorders>
              <w:top w:val="nil"/>
              <w:bottom w:val="nil"/>
            </w:tcBorders>
          </w:tcPr>
          <w:p w14:paraId="3D38E486" w14:textId="77777777" w:rsidR="00EB283F" w:rsidRPr="00EE4AE8" w:rsidRDefault="00EB283F" w:rsidP="00EB283F">
            <w:pPr>
              <w:tabs>
                <w:tab w:val="decimal" w:pos="522"/>
                <w:tab w:val="decimal" w:pos="1062"/>
              </w:tabs>
              <w:spacing w:line="240" w:lineRule="atLeast"/>
              <w:ind w:left="-108" w:right="-101" w:firstLine="270"/>
              <w:jc w:val="center"/>
              <w:rPr>
                <w:rFonts w:ascii="Times New Roman" w:hAnsi="Times New Roman" w:cs="Times New Roman"/>
                <w:cs/>
              </w:rPr>
            </w:pPr>
          </w:p>
        </w:tc>
        <w:tc>
          <w:tcPr>
            <w:tcW w:w="1350" w:type="dxa"/>
            <w:tcBorders>
              <w:top w:val="nil"/>
              <w:bottom w:val="nil"/>
            </w:tcBorders>
            <w:shd w:val="clear" w:color="auto" w:fill="auto"/>
          </w:tcPr>
          <w:p w14:paraId="63D7FE37" w14:textId="4AD890B3" w:rsidR="00EB283F" w:rsidRPr="008B5EB4" w:rsidRDefault="00EB283F" w:rsidP="00EB283F">
            <w:pPr>
              <w:tabs>
                <w:tab w:val="decimal" w:pos="807"/>
              </w:tabs>
              <w:spacing w:line="240" w:lineRule="atLeast"/>
              <w:ind w:left="-108" w:right="-101" w:firstLine="270"/>
              <w:jc w:val="left"/>
              <w:rPr>
                <w:rFonts w:ascii="Times New Roman" w:hAnsi="Times New Roman" w:cs="Times New Roman"/>
                <w:cs/>
              </w:rPr>
            </w:pPr>
            <w:r w:rsidRPr="00EE4AE8">
              <w:rPr>
                <w:rFonts w:ascii="Times New Roman" w:hAnsi="Times New Roman" w:cs="Times New Roman"/>
                <w:cs/>
              </w:rPr>
              <w:t>-</w:t>
            </w:r>
          </w:p>
        </w:tc>
        <w:tc>
          <w:tcPr>
            <w:tcW w:w="236" w:type="dxa"/>
            <w:tcBorders>
              <w:top w:val="nil"/>
              <w:bottom w:val="nil"/>
            </w:tcBorders>
            <w:shd w:val="clear" w:color="auto" w:fill="auto"/>
          </w:tcPr>
          <w:p w14:paraId="704066E2" w14:textId="77777777" w:rsidR="00EB283F" w:rsidRPr="00EE4AE8" w:rsidRDefault="00EB283F" w:rsidP="00EB283F">
            <w:pPr>
              <w:pStyle w:val="7I-7H-3"/>
              <w:tabs>
                <w:tab w:val="decimal" w:pos="1031"/>
              </w:tabs>
              <w:spacing w:line="240" w:lineRule="atLeast"/>
              <w:ind w:left="-108" w:right="-104"/>
              <w:rPr>
                <w:rFonts w:ascii="Times New Roman" w:hAnsi="Times New Roman" w:cs="Times New Roman"/>
                <w:cs/>
              </w:rPr>
            </w:pPr>
          </w:p>
        </w:tc>
        <w:tc>
          <w:tcPr>
            <w:tcW w:w="1204" w:type="dxa"/>
            <w:tcBorders>
              <w:top w:val="nil"/>
              <w:bottom w:val="nil"/>
            </w:tcBorders>
            <w:shd w:val="clear" w:color="auto" w:fill="auto"/>
          </w:tcPr>
          <w:p w14:paraId="71B7E34F" w14:textId="11CA7046" w:rsidR="00EB283F" w:rsidRPr="00EE4AE8" w:rsidRDefault="00EB283F" w:rsidP="00EB283F">
            <w:pPr>
              <w:pStyle w:val="7I-7H-3"/>
              <w:tabs>
                <w:tab w:val="decimal" w:pos="931"/>
              </w:tabs>
              <w:spacing w:line="240" w:lineRule="atLeast"/>
              <w:ind w:left="-108" w:right="-104"/>
              <w:rPr>
                <w:rFonts w:ascii="Times New Roman" w:hAnsi="Times New Roman" w:cs="Times New Roman"/>
                <w:sz w:val="20"/>
                <w:szCs w:val="20"/>
                <w:lang w:val="en-US"/>
              </w:rPr>
            </w:pPr>
            <w:r>
              <w:rPr>
                <w:rFonts w:ascii="Times New Roman" w:hAnsi="Times New Roman" w:cs="Times New Roman"/>
                <w:sz w:val="20"/>
                <w:szCs w:val="20"/>
                <w:lang w:val="en-US"/>
              </w:rPr>
              <w:t>(12,190)</w:t>
            </w:r>
          </w:p>
        </w:tc>
        <w:tc>
          <w:tcPr>
            <w:tcW w:w="236" w:type="dxa"/>
            <w:tcBorders>
              <w:top w:val="nil"/>
              <w:bottom w:val="nil"/>
            </w:tcBorders>
            <w:shd w:val="clear" w:color="auto" w:fill="auto"/>
          </w:tcPr>
          <w:p w14:paraId="36984D9A" w14:textId="77777777" w:rsidR="00EB283F" w:rsidRPr="00EF7BE0" w:rsidRDefault="00EB283F" w:rsidP="00EB283F">
            <w:pPr>
              <w:pStyle w:val="7I-7H-3"/>
              <w:tabs>
                <w:tab w:val="decimal" w:pos="988"/>
              </w:tabs>
              <w:spacing w:line="240" w:lineRule="atLeast"/>
              <w:ind w:left="-108" w:right="-104"/>
              <w:rPr>
                <w:rFonts w:ascii="Times New Roman" w:hAnsi="Times New Roman" w:cs="Times New Roman"/>
                <w:sz w:val="20"/>
                <w:szCs w:val="20"/>
                <w:cs/>
                <w:lang w:val="en-US"/>
              </w:rPr>
            </w:pPr>
          </w:p>
        </w:tc>
        <w:tc>
          <w:tcPr>
            <w:tcW w:w="1204" w:type="dxa"/>
            <w:tcBorders>
              <w:top w:val="nil"/>
              <w:bottom w:val="nil"/>
            </w:tcBorders>
            <w:shd w:val="clear" w:color="auto" w:fill="auto"/>
          </w:tcPr>
          <w:p w14:paraId="0BE5E92F" w14:textId="55E6A01C" w:rsidR="00EB283F" w:rsidRPr="008B5EB4" w:rsidRDefault="00EB283F" w:rsidP="00EB283F">
            <w:pPr>
              <w:tabs>
                <w:tab w:val="decimal" w:pos="661"/>
              </w:tabs>
              <w:spacing w:line="240" w:lineRule="atLeast"/>
              <w:ind w:left="-108" w:right="-101" w:firstLine="270"/>
              <w:jc w:val="left"/>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shd w:val="clear" w:color="auto" w:fill="auto"/>
          </w:tcPr>
          <w:p w14:paraId="0E2F7A8E" w14:textId="77777777" w:rsidR="00EB283F" w:rsidRPr="00EE4AE8" w:rsidRDefault="00EB283F" w:rsidP="00EB283F">
            <w:pPr>
              <w:pStyle w:val="7I-7H-3"/>
              <w:tabs>
                <w:tab w:val="decimal" w:pos="988"/>
              </w:tabs>
              <w:spacing w:line="240" w:lineRule="atLeast"/>
              <w:ind w:left="-108" w:right="-104"/>
              <w:rPr>
                <w:rFonts w:ascii="Times New Roman" w:hAnsi="Times New Roman" w:cs="Times New Roman"/>
                <w:cs/>
              </w:rPr>
            </w:pPr>
          </w:p>
        </w:tc>
        <w:tc>
          <w:tcPr>
            <w:tcW w:w="1204" w:type="dxa"/>
            <w:tcBorders>
              <w:top w:val="nil"/>
              <w:bottom w:val="nil"/>
            </w:tcBorders>
          </w:tcPr>
          <w:p w14:paraId="52D332CF" w14:textId="0B993D19" w:rsidR="00EB283F" w:rsidRPr="00EE4AE8" w:rsidRDefault="00EB283F" w:rsidP="00EB283F">
            <w:pPr>
              <w:tabs>
                <w:tab w:val="decimal" w:pos="522"/>
                <w:tab w:val="decimal" w:pos="1062"/>
              </w:tabs>
              <w:spacing w:line="240" w:lineRule="atLeast"/>
              <w:ind w:left="-108" w:right="-101" w:firstLine="270"/>
              <w:jc w:val="center"/>
              <w:rPr>
                <w:rFonts w:ascii="Times New Roman" w:hAnsi="Times New Roman" w:cs="Times New Roman"/>
              </w:rPr>
            </w:pPr>
            <w:r w:rsidRPr="009A29FE">
              <w:rPr>
                <w:rFonts w:ascii="Times New Roman" w:hAnsi="Times New Roman" w:cs="Times New Roman"/>
                <w:cs/>
              </w:rPr>
              <w:t>-</w:t>
            </w:r>
          </w:p>
        </w:tc>
        <w:tc>
          <w:tcPr>
            <w:tcW w:w="270" w:type="dxa"/>
            <w:tcBorders>
              <w:top w:val="nil"/>
              <w:bottom w:val="nil"/>
            </w:tcBorders>
          </w:tcPr>
          <w:p w14:paraId="0B50FF4D" w14:textId="77777777" w:rsidR="00EB283F" w:rsidRPr="00EE4AE8" w:rsidRDefault="00EB283F" w:rsidP="00EB283F">
            <w:pPr>
              <w:pStyle w:val="7I-7H-3"/>
              <w:tabs>
                <w:tab w:val="decimal" w:pos="988"/>
              </w:tabs>
              <w:spacing w:line="240" w:lineRule="atLeast"/>
              <w:ind w:left="-108" w:right="-104"/>
              <w:rPr>
                <w:rFonts w:ascii="Times New Roman" w:hAnsi="Times New Roman" w:cs="Times New Roman"/>
                <w:sz w:val="20"/>
                <w:szCs w:val="20"/>
                <w:lang w:val="en-US"/>
              </w:rPr>
            </w:pPr>
          </w:p>
        </w:tc>
        <w:tc>
          <w:tcPr>
            <w:tcW w:w="1350" w:type="dxa"/>
            <w:tcBorders>
              <w:top w:val="nil"/>
              <w:bottom w:val="nil"/>
            </w:tcBorders>
          </w:tcPr>
          <w:p w14:paraId="07A2694E" w14:textId="10C9A347" w:rsidR="00EB283F" w:rsidRPr="00EE4AE8" w:rsidRDefault="00EB283F" w:rsidP="006748B1">
            <w:pPr>
              <w:tabs>
                <w:tab w:val="decimal" w:pos="522"/>
                <w:tab w:val="decimal" w:pos="1062"/>
              </w:tabs>
              <w:spacing w:line="240" w:lineRule="atLeast"/>
              <w:ind w:left="-108" w:right="-101" w:firstLine="270"/>
              <w:jc w:val="center"/>
              <w:rPr>
                <w:rFonts w:ascii="Times New Roman" w:hAnsi="Times New Roman" w:cs="Times New Roman"/>
              </w:rPr>
            </w:pPr>
            <w:r w:rsidRPr="009A29FE">
              <w:rPr>
                <w:rFonts w:ascii="Times New Roman" w:hAnsi="Times New Roman" w:cs="Times New Roman"/>
                <w:cs/>
              </w:rPr>
              <w:t>-</w:t>
            </w:r>
          </w:p>
        </w:tc>
        <w:tc>
          <w:tcPr>
            <w:tcW w:w="236" w:type="dxa"/>
            <w:tcBorders>
              <w:top w:val="nil"/>
              <w:bottom w:val="nil"/>
            </w:tcBorders>
          </w:tcPr>
          <w:p w14:paraId="7CAE7793" w14:textId="77777777" w:rsidR="00EB283F" w:rsidRPr="00EE4AE8" w:rsidRDefault="00EB283F" w:rsidP="00EB283F">
            <w:pPr>
              <w:pStyle w:val="7I-7H-3"/>
              <w:tabs>
                <w:tab w:val="decimal" w:pos="988"/>
              </w:tabs>
              <w:spacing w:line="240" w:lineRule="atLeast"/>
              <w:ind w:left="-108" w:right="-104"/>
              <w:rPr>
                <w:rFonts w:ascii="Times New Roman" w:hAnsi="Times New Roman" w:cs="Times New Roman"/>
                <w:sz w:val="20"/>
                <w:szCs w:val="20"/>
                <w:lang w:val="en-US"/>
              </w:rPr>
            </w:pPr>
          </w:p>
        </w:tc>
        <w:tc>
          <w:tcPr>
            <w:tcW w:w="1114" w:type="dxa"/>
            <w:tcBorders>
              <w:top w:val="nil"/>
              <w:bottom w:val="nil"/>
            </w:tcBorders>
            <w:shd w:val="clear" w:color="auto" w:fill="auto"/>
          </w:tcPr>
          <w:p w14:paraId="6A092C55" w14:textId="63EC21BE" w:rsidR="00EB283F" w:rsidRPr="00266966" w:rsidRDefault="00CB1F96" w:rsidP="006748B1">
            <w:pPr>
              <w:pStyle w:val="7I-7H-3"/>
              <w:tabs>
                <w:tab w:val="decimal" w:pos="826"/>
              </w:tabs>
              <w:spacing w:line="240" w:lineRule="atLeast"/>
              <w:ind w:left="-108" w:right="-104"/>
              <w:rPr>
                <w:rFonts w:ascii="Times New Roman" w:hAnsi="Times New Roman" w:cs="Times New Roman"/>
              </w:rPr>
            </w:pPr>
            <w:r w:rsidRPr="00EB283F">
              <w:rPr>
                <w:rFonts w:ascii="Times New Roman" w:hAnsi="Times New Roman" w:cs="Times New Roman"/>
                <w:sz w:val="20"/>
                <w:szCs w:val="20"/>
                <w:lang w:val="en-US"/>
              </w:rPr>
              <w:t>(2,281</w:t>
            </w:r>
            <w:r w:rsidRPr="00EE4AE8">
              <w:rPr>
                <w:rFonts w:ascii="Times New Roman" w:hAnsi="Times New Roman" w:cs="Times New Roman"/>
                <w:sz w:val="20"/>
                <w:szCs w:val="20"/>
                <w:lang w:val="en-US"/>
              </w:rPr>
              <w:t>)</w:t>
            </w:r>
          </w:p>
        </w:tc>
        <w:tc>
          <w:tcPr>
            <w:tcW w:w="236" w:type="dxa"/>
            <w:tcBorders>
              <w:top w:val="nil"/>
              <w:bottom w:val="nil"/>
            </w:tcBorders>
            <w:shd w:val="clear" w:color="auto" w:fill="auto"/>
          </w:tcPr>
          <w:p w14:paraId="7CF6ADC3" w14:textId="77777777" w:rsidR="00EB283F" w:rsidRPr="006748B1" w:rsidRDefault="00EB283F" w:rsidP="006748B1">
            <w:pPr>
              <w:pStyle w:val="7I-7H-3"/>
              <w:tabs>
                <w:tab w:val="decimal" w:pos="826"/>
              </w:tabs>
              <w:spacing w:line="240" w:lineRule="atLeast"/>
              <w:ind w:left="-108" w:right="-104"/>
              <w:rPr>
                <w:rFonts w:ascii="Times New Roman" w:hAnsi="Times New Roman" w:cs="Times New Roman"/>
                <w:sz w:val="20"/>
                <w:szCs w:val="20"/>
                <w:lang w:val="en-US"/>
              </w:rPr>
            </w:pPr>
          </w:p>
        </w:tc>
        <w:tc>
          <w:tcPr>
            <w:tcW w:w="1294" w:type="dxa"/>
            <w:tcBorders>
              <w:top w:val="nil"/>
              <w:bottom w:val="nil"/>
            </w:tcBorders>
            <w:shd w:val="clear" w:color="auto" w:fill="auto"/>
          </w:tcPr>
          <w:p w14:paraId="4E7D6231" w14:textId="49687141" w:rsidR="00EB283F" w:rsidRPr="00EB283F" w:rsidRDefault="00EB283F" w:rsidP="00EF7BE0">
            <w:pPr>
              <w:pStyle w:val="7I-7H-3"/>
              <w:tabs>
                <w:tab w:val="decimal" w:pos="916"/>
              </w:tabs>
              <w:spacing w:line="240" w:lineRule="atLeast"/>
              <w:ind w:left="-108" w:right="-104"/>
              <w:rPr>
                <w:rFonts w:ascii="Times New Roman" w:hAnsi="Times New Roman" w:cs="Times New Roman"/>
                <w:sz w:val="20"/>
                <w:szCs w:val="20"/>
                <w:cs/>
                <w:lang w:val="en-US"/>
              </w:rPr>
            </w:pPr>
            <w:r w:rsidRPr="00EB283F">
              <w:rPr>
                <w:rFonts w:ascii="Times New Roman" w:hAnsi="Times New Roman" w:cs="Times New Roman" w:hint="cs"/>
                <w:sz w:val="20"/>
                <w:szCs w:val="20"/>
                <w:cs/>
                <w:lang w:val="en-US"/>
              </w:rPr>
              <w:t>(</w:t>
            </w:r>
            <w:r>
              <w:rPr>
                <w:rFonts w:ascii="Times New Roman" w:hAnsi="Times New Roman" w:cs="Times New Roman"/>
                <w:sz w:val="20"/>
                <w:szCs w:val="20"/>
                <w:lang w:val="en-US"/>
              </w:rPr>
              <w:t>1</w:t>
            </w:r>
            <w:r w:rsidR="00CB1F96">
              <w:rPr>
                <w:rFonts w:ascii="Times New Roman" w:hAnsi="Times New Roman" w:cs="Times New Roman"/>
                <w:sz w:val="20"/>
                <w:szCs w:val="20"/>
                <w:lang w:val="en-US"/>
              </w:rPr>
              <w:t>4,471</w:t>
            </w:r>
            <w:r w:rsidRPr="00EB283F">
              <w:rPr>
                <w:rFonts w:ascii="Times New Roman" w:hAnsi="Times New Roman" w:cs="Times New Roman" w:hint="cs"/>
                <w:sz w:val="20"/>
                <w:szCs w:val="20"/>
                <w:cs/>
                <w:lang w:val="en-US"/>
              </w:rPr>
              <w:t>)</w:t>
            </w:r>
          </w:p>
        </w:tc>
      </w:tr>
      <w:tr w:rsidR="00EB283F" w:rsidRPr="00EE4AE8" w14:paraId="74A3B63B" w14:textId="77777777" w:rsidTr="00877836">
        <w:tc>
          <w:tcPr>
            <w:tcW w:w="4212" w:type="dxa"/>
            <w:tcBorders>
              <w:top w:val="nil"/>
              <w:bottom w:val="nil"/>
            </w:tcBorders>
            <w:vAlign w:val="bottom"/>
          </w:tcPr>
          <w:p w14:paraId="168AC121" w14:textId="7C0BDDFC" w:rsidR="00EB283F" w:rsidRPr="00EE4AE8" w:rsidRDefault="00EB283F" w:rsidP="00EB283F">
            <w:pPr>
              <w:tabs>
                <w:tab w:val="decimal" w:pos="931"/>
              </w:tabs>
              <w:spacing w:line="240" w:lineRule="atLeast"/>
              <w:ind w:right="-101"/>
              <w:jc w:val="left"/>
              <w:rPr>
                <w:rFonts w:ascii="Times New Roman" w:hAnsi="Times New Roman" w:cs="Times New Roman"/>
              </w:rPr>
            </w:pPr>
            <w:r w:rsidRPr="00EE4AE8">
              <w:rPr>
                <w:rFonts w:ascii="Times New Roman" w:hAnsi="Times New Roman" w:cs="Times New Roman"/>
              </w:rPr>
              <w:t>Foreign currency translation differences</w:t>
            </w:r>
          </w:p>
        </w:tc>
        <w:tc>
          <w:tcPr>
            <w:tcW w:w="540" w:type="dxa"/>
            <w:tcBorders>
              <w:top w:val="nil"/>
              <w:bottom w:val="nil"/>
            </w:tcBorders>
          </w:tcPr>
          <w:p w14:paraId="01A12200" w14:textId="77777777" w:rsidR="00EB283F" w:rsidRPr="00EE4AE8" w:rsidRDefault="00EB283F" w:rsidP="00EB283F">
            <w:pPr>
              <w:tabs>
                <w:tab w:val="decimal" w:pos="460"/>
                <w:tab w:val="decimal" w:pos="988"/>
              </w:tabs>
              <w:spacing w:line="240" w:lineRule="atLeast"/>
              <w:ind w:left="-108" w:right="-101"/>
              <w:jc w:val="center"/>
              <w:rPr>
                <w:rFonts w:ascii="Times New Roman" w:hAnsi="Times New Roman" w:cs="Times New Roman"/>
                <w:cs/>
              </w:rPr>
            </w:pPr>
          </w:p>
        </w:tc>
        <w:tc>
          <w:tcPr>
            <w:tcW w:w="1350" w:type="dxa"/>
            <w:tcBorders>
              <w:top w:val="nil"/>
              <w:bottom w:val="nil"/>
            </w:tcBorders>
            <w:shd w:val="clear" w:color="auto" w:fill="auto"/>
          </w:tcPr>
          <w:p w14:paraId="641FC04A" w14:textId="1F7BABBC" w:rsidR="00EB283F" w:rsidRPr="00EB283F" w:rsidRDefault="006E0F04" w:rsidP="006748B1">
            <w:pPr>
              <w:pStyle w:val="7I-7H-3"/>
              <w:tabs>
                <w:tab w:val="decimal" w:pos="804"/>
              </w:tabs>
              <w:spacing w:line="240" w:lineRule="atLeast"/>
              <w:ind w:right="-104"/>
              <w:rPr>
                <w:rFonts w:ascii="Times New Roman" w:hAnsi="Times New Roman" w:cs="Times New Roman"/>
                <w:lang w:val="en-US"/>
              </w:rPr>
            </w:pPr>
            <w:r w:rsidRPr="00EE4AE8">
              <w:rPr>
                <w:rFonts w:ascii="Times New Roman" w:hAnsi="Times New Roman" w:cs="Times New Roman"/>
                <w:cs/>
              </w:rPr>
              <w:t>-</w:t>
            </w:r>
          </w:p>
        </w:tc>
        <w:tc>
          <w:tcPr>
            <w:tcW w:w="236" w:type="dxa"/>
            <w:tcBorders>
              <w:top w:val="nil"/>
              <w:bottom w:val="nil"/>
            </w:tcBorders>
            <w:shd w:val="clear" w:color="auto" w:fill="auto"/>
          </w:tcPr>
          <w:p w14:paraId="3120C4A7" w14:textId="77777777" w:rsidR="00EB283F" w:rsidRPr="00EE4AE8" w:rsidRDefault="00EB283F" w:rsidP="00EB283F">
            <w:pPr>
              <w:pStyle w:val="7I-7H-3"/>
              <w:tabs>
                <w:tab w:val="decimal" w:pos="1031"/>
              </w:tabs>
              <w:spacing w:line="240" w:lineRule="atLeast"/>
              <w:ind w:left="-108" w:right="-104"/>
              <w:rPr>
                <w:rFonts w:ascii="Times New Roman" w:hAnsi="Times New Roman" w:cs="Times New Roman"/>
                <w:sz w:val="20"/>
                <w:szCs w:val="20"/>
                <w:cs/>
              </w:rPr>
            </w:pPr>
          </w:p>
        </w:tc>
        <w:tc>
          <w:tcPr>
            <w:tcW w:w="1204" w:type="dxa"/>
            <w:tcBorders>
              <w:top w:val="nil"/>
              <w:bottom w:val="nil"/>
            </w:tcBorders>
            <w:shd w:val="clear" w:color="auto" w:fill="auto"/>
          </w:tcPr>
          <w:p w14:paraId="5125187A" w14:textId="2268A11A" w:rsidR="00EB283F" w:rsidRPr="00EE4AE8" w:rsidRDefault="00EB283F" w:rsidP="00EF7BE0">
            <w:pPr>
              <w:pStyle w:val="7I-7H-3"/>
              <w:tabs>
                <w:tab w:val="decimal" w:pos="931"/>
              </w:tabs>
              <w:spacing w:line="240" w:lineRule="atLeast"/>
              <w:ind w:left="-108" w:right="-104"/>
              <w:rPr>
                <w:rFonts w:ascii="Times New Roman" w:hAnsi="Times New Roman" w:cs="Times New Roman"/>
                <w:sz w:val="20"/>
                <w:szCs w:val="20"/>
                <w:lang w:val="en-US"/>
              </w:rPr>
            </w:pPr>
            <w:r>
              <w:rPr>
                <w:rFonts w:ascii="Times New Roman" w:hAnsi="Times New Roman" w:cs="Times New Roman"/>
                <w:sz w:val="20"/>
                <w:szCs w:val="20"/>
                <w:lang w:val="en-US"/>
              </w:rPr>
              <w:t>(4,7</w:t>
            </w:r>
            <w:r w:rsidR="00EF7BE0">
              <w:rPr>
                <w:rFonts w:ascii="Times New Roman" w:hAnsi="Times New Roman" w:cs="Times New Roman"/>
                <w:sz w:val="20"/>
                <w:szCs w:val="20"/>
                <w:lang w:val="en-US"/>
              </w:rPr>
              <w:t>81</w:t>
            </w:r>
            <w:r>
              <w:rPr>
                <w:rFonts w:ascii="Times New Roman" w:hAnsi="Times New Roman" w:cs="Times New Roman"/>
                <w:sz w:val="20"/>
                <w:szCs w:val="20"/>
                <w:lang w:val="en-US"/>
              </w:rPr>
              <w:t>)</w:t>
            </w:r>
          </w:p>
        </w:tc>
        <w:tc>
          <w:tcPr>
            <w:tcW w:w="236" w:type="dxa"/>
            <w:tcBorders>
              <w:top w:val="nil"/>
              <w:bottom w:val="nil"/>
            </w:tcBorders>
            <w:shd w:val="clear" w:color="auto" w:fill="auto"/>
          </w:tcPr>
          <w:p w14:paraId="1728EA0C" w14:textId="77777777" w:rsidR="00EB283F" w:rsidRPr="00EE4AE8" w:rsidRDefault="00EB283F" w:rsidP="00EB283F">
            <w:pPr>
              <w:pStyle w:val="7I-7H-3"/>
              <w:tabs>
                <w:tab w:val="decimal" w:pos="988"/>
              </w:tabs>
              <w:spacing w:line="240" w:lineRule="atLeast"/>
              <w:ind w:left="-108" w:right="-104"/>
              <w:rPr>
                <w:rFonts w:ascii="Times New Roman" w:hAnsi="Times New Roman" w:cs="Times New Roman"/>
                <w:sz w:val="20"/>
                <w:szCs w:val="20"/>
                <w:lang w:val="en-US"/>
              </w:rPr>
            </w:pPr>
          </w:p>
        </w:tc>
        <w:tc>
          <w:tcPr>
            <w:tcW w:w="1204" w:type="dxa"/>
            <w:tcBorders>
              <w:top w:val="nil"/>
              <w:bottom w:val="nil"/>
            </w:tcBorders>
            <w:shd w:val="clear" w:color="auto" w:fill="auto"/>
          </w:tcPr>
          <w:p w14:paraId="17A78D27" w14:textId="2EE88600" w:rsidR="00EB283F" w:rsidRPr="008B5EB4" w:rsidRDefault="006E0F04" w:rsidP="006748B1">
            <w:pPr>
              <w:tabs>
                <w:tab w:val="decimal" w:pos="660"/>
              </w:tabs>
              <w:spacing w:line="240" w:lineRule="atLeast"/>
              <w:ind w:left="-108" w:right="-101" w:firstLine="270"/>
              <w:jc w:val="left"/>
              <w:rPr>
                <w:rFonts w:ascii="Times New Roman" w:hAnsi="Times New Roman" w:cs="Times New Roman"/>
              </w:rPr>
            </w:pPr>
            <w:r w:rsidRPr="00EE4AE8">
              <w:rPr>
                <w:rFonts w:ascii="Times New Roman" w:hAnsi="Times New Roman" w:cs="Times New Roman"/>
                <w:cs/>
              </w:rPr>
              <w:t>-</w:t>
            </w:r>
          </w:p>
        </w:tc>
        <w:tc>
          <w:tcPr>
            <w:tcW w:w="236" w:type="dxa"/>
            <w:tcBorders>
              <w:top w:val="nil"/>
              <w:bottom w:val="nil"/>
            </w:tcBorders>
            <w:shd w:val="clear" w:color="auto" w:fill="auto"/>
          </w:tcPr>
          <w:p w14:paraId="11DECCE4" w14:textId="77777777" w:rsidR="00EB283F" w:rsidRPr="00EE4AE8" w:rsidRDefault="00EB283F" w:rsidP="00EB283F">
            <w:pPr>
              <w:pStyle w:val="7I-7H-3"/>
              <w:tabs>
                <w:tab w:val="decimal" w:pos="988"/>
              </w:tabs>
              <w:spacing w:line="240" w:lineRule="atLeast"/>
              <w:ind w:left="-108" w:right="-104"/>
              <w:rPr>
                <w:rFonts w:ascii="Times New Roman" w:hAnsi="Times New Roman" w:cs="Times New Roman"/>
                <w:sz w:val="20"/>
                <w:szCs w:val="20"/>
                <w:lang w:val="en-US"/>
              </w:rPr>
            </w:pPr>
          </w:p>
        </w:tc>
        <w:tc>
          <w:tcPr>
            <w:tcW w:w="1204" w:type="dxa"/>
            <w:tcBorders>
              <w:top w:val="nil"/>
              <w:bottom w:val="single" w:sz="4" w:space="0" w:color="auto"/>
            </w:tcBorders>
          </w:tcPr>
          <w:p w14:paraId="2B66F164" w14:textId="52C691B9" w:rsidR="00EB283F" w:rsidRPr="00EE4AE8" w:rsidRDefault="006E0F04" w:rsidP="006748B1">
            <w:pPr>
              <w:tabs>
                <w:tab w:val="decimal" w:pos="522"/>
                <w:tab w:val="left" w:pos="768"/>
                <w:tab w:val="decimal" w:pos="1062"/>
              </w:tabs>
              <w:spacing w:line="240" w:lineRule="atLeast"/>
              <w:ind w:left="-108" w:right="-101" w:firstLine="270"/>
              <w:jc w:val="center"/>
              <w:rPr>
                <w:rFonts w:ascii="Times New Roman" w:hAnsi="Times New Roman" w:cs="Times New Roman"/>
              </w:rPr>
            </w:pPr>
            <w:r w:rsidRPr="00EE4AE8">
              <w:rPr>
                <w:rFonts w:ascii="Times New Roman" w:hAnsi="Times New Roman" w:cs="Times New Roman"/>
                <w:cs/>
              </w:rPr>
              <w:t>-</w:t>
            </w:r>
          </w:p>
        </w:tc>
        <w:tc>
          <w:tcPr>
            <w:tcW w:w="270" w:type="dxa"/>
            <w:tcBorders>
              <w:top w:val="nil"/>
              <w:bottom w:val="nil"/>
            </w:tcBorders>
          </w:tcPr>
          <w:p w14:paraId="27474366" w14:textId="77777777" w:rsidR="00EB283F" w:rsidRPr="00EE4AE8" w:rsidRDefault="00EB283F" w:rsidP="00EB283F">
            <w:pPr>
              <w:pStyle w:val="7I-7H-3"/>
              <w:tabs>
                <w:tab w:val="decimal" w:pos="988"/>
              </w:tabs>
              <w:spacing w:line="240" w:lineRule="atLeast"/>
              <w:ind w:left="-108" w:right="-104"/>
              <w:rPr>
                <w:rFonts w:ascii="Times New Roman" w:hAnsi="Times New Roman" w:cs="Times New Roman"/>
                <w:sz w:val="20"/>
                <w:szCs w:val="20"/>
                <w:lang w:val="en-US"/>
              </w:rPr>
            </w:pPr>
          </w:p>
        </w:tc>
        <w:tc>
          <w:tcPr>
            <w:tcW w:w="1350" w:type="dxa"/>
            <w:tcBorders>
              <w:top w:val="nil"/>
              <w:bottom w:val="single" w:sz="4" w:space="0" w:color="auto"/>
            </w:tcBorders>
          </w:tcPr>
          <w:p w14:paraId="73F17120" w14:textId="26D15301" w:rsidR="00EB283F" w:rsidRPr="00EE4AE8" w:rsidRDefault="006E0F04" w:rsidP="006748B1">
            <w:pPr>
              <w:tabs>
                <w:tab w:val="decimal" w:pos="522"/>
                <w:tab w:val="left" w:pos="780"/>
                <w:tab w:val="decimal" w:pos="1062"/>
              </w:tabs>
              <w:spacing w:line="240" w:lineRule="atLeast"/>
              <w:ind w:left="-108" w:right="-101" w:firstLine="270"/>
              <w:jc w:val="center"/>
              <w:rPr>
                <w:rFonts w:ascii="Times New Roman" w:hAnsi="Times New Roman" w:cs="Times New Roman"/>
              </w:rPr>
            </w:pPr>
            <w:r w:rsidRPr="00EE4AE8">
              <w:rPr>
                <w:rFonts w:ascii="Times New Roman" w:hAnsi="Times New Roman" w:cs="Times New Roman"/>
                <w:cs/>
              </w:rPr>
              <w:t>-</w:t>
            </w:r>
          </w:p>
        </w:tc>
        <w:tc>
          <w:tcPr>
            <w:tcW w:w="236" w:type="dxa"/>
            <w:tcBorders>
              <w:top w:val="nil"/>
              <w:bottom w:val="nil"/>
            </w:tcBorders>
          </w:tcPr>
          <w:p w14:paraId="108DC6FF" w14:textId="77777777" w:rsidR="00EB283F" w:rsidRPr="00EE4AE8" w:rsidRDefault="00EB283F" w:rsidP="00EB283F">
            <w:pPr>
              <w:pStyle w:val="7I-7H-3"/>
              <w:tabs>
                <w:tab w:val="decimal" w:pos="988"/>
              </w:tabs>
              <w:spacing w:line="240" w:lineRule="atLeast"/>
              <w:ind w:left="-108" w:right="-104"/>
              <w:rPr>
                <w:rFonts w:ascii="Times New Roman" w:hAnsi="Times New Roman" w:cs="Times New Roman"/>
                <w:sz w:val="20"/>
                <w:szCs w:val="20"/>
                <w:lang w:val="en-US"/>
              </w:rPr>
            </w:pPr>
          </w:p>
        </w:tc>
        <w:tc>
          <w:tcPr>
            <w:tcW w:w="1114" w:type="dxa"/>
            <w:tcBorders>
              <w:top w:val="nil"/>
              <w:bottom w:val="single" w:sz="4" w:space="0" w:color="auto"/>
            </w:tcBorders>
            <w:shd w:val="clear" w:color="auto" w:fill="auto"/>
          </w:tcPr>
          <w:p w14:paraId="2A17ED8B" w14:textId="476FAD01" w:rsidR="00EB283F" w:rsidRPr="00EB283F" w:rsidRDefault="00EB283F" w:rsidP="00EB283F">
            <w:pPr>
              <w:pStyle w:val="7I-7H-3"/>
              <w:tabs>
                <w:tab w:val="decimal" w:pos="826"/>
              </w:tabs>
              <w:spacing w:line="240" w:lineRule="atLeast"/>
              <w:ind w:left="-108" w:right="-104"/>
              <w:rPr>
                <w:rFonts w:ascii="Times New Roman" w:hAnsi="Times New Roman" w:cs="Times New Roman"/>
                <w:sz w:val="20"/>
                <w:szCs w:val="20"/>
                <w:cs/>
                <w:lang w:val="en-US"/>
              </w:rPr>
            </w:pPr>
            <w:r w:rsidRPr="00EB283F">
              <w:rPr>
                <w:rFonts w:ascii="Times New Roman" w:hAnsi="Times New Roman" w:cs="Times New Roman" w:hint="cs"/>
                <w:sz w:val="20"/>
                <w:szCs w:val="20"/>
                <w:cs/>
                <w:lang w:val="en-US"/>
              </w:rPr>
              <w:t>(15,860)</w:t>
            </w:r>
          </w:p>
        </w:tc>
        <w:tc>
          <w:tcPr>
            <w:tcW w:w="236" w:type="dxa"/>
            <w:tcBorders>
              <w:top w:val="nil"/>
              <w:bottom w:val="nil"/>
            </w:tcBorders>
            <w:shd w:val="clear" w:color="auto" w:fill="auto"/>
          </w:tcPr>
          <w:p w14:paraId="7300BD38" w14:textId="77777777" w:rsidR="00EB283F" w:rsidRPr="00EE4AE8" w:rsidRDefault="00EB283F" w:rsidP="00EB283F">
            <w:pPr>
              <w:pStyle w:val="7I-7H-3"/>
              <w:tabs>
                <w:tab w:val="decimal" w:pos="988"/>
              </w:tabs>
              <w:spacing w:line="240" w:lineRule="atLeast"/>
              <w:ind w:left="-108" w:right="-104"/>
              <w:rPr>
                <w:rFonts w:ascii="Times New Roman" w:hAnsi="Times New Roman" w:cs="Times New Roman"/>
                <w:sz w:val="20"/>
                <w:szCs w:val="20"/>
                <w:lang w:val="en-US"/>
              </w:rPr>
            </w:pPr>
          </w:p>
        </w:tc>
        <w:tc>
          <w:tcPr>
            <w:tcW w:w="1294" w:type="dxa"/>
            <w:tcBorders>
              <w:top w:val="nil"/>
              <w:bottom w:val="nil"/>
            </w:tcBorders>
            <w:shd w:val="clear" w:color="auto" w:fill="auto"/>
          </w:tcPr>
          <w:p w14:paraId="7E67F15F" w14:textId="1E5EC999" w:rsidR="00EB283F" w:rsidRPr="00EE4AE8" w:rsidRDefault="00EB283F" w:rsidP="00EF7BE0">
            <w:pPr>
              <w:pStyle w:val="7I-7H-3"/>
              <w:tabs>
                <w:tab w:val="decimal" w:pos="916"/>
              </w:tabs>
              <w:spacing w:line="240" w:lineRule="atLeast"/>
              <w:ind w:left="-108" w:right="-104"/>
              <w:rPr>
                <w:rFonts w:ascii="Times New Roman" w:hAnsi="Times New Roman" w:cs="Times New Roman"/>
                <w:sz w:val="20"/>
                <w:szCs w:val="20"/>
                <w:lang w:val="en-US"/>
              </w:rPr>
            </w:pPr>
            <w:r>
              <w:rPr>
                <w:rFonts w:ascii="Times New Roman" w:hAnsi="Times New Roman" w:cs="Times New Roman"/>
                <w:sz w:val="20"/>
                <w:szCs w:val="20"/>
                <w:lang w:val="en-US"/>
              </w:rPr>
              <w:t>(20,6</w:t>
            </w:r>
            <w:r w:rsidR="00EF7BE0">
              <w:rPr>
                <w:rFonts w:ascii="Times New Roman" w:hAnsi="Times New Roman" w:cs="Times New Roman"/>
                <w:sz w:val="20"/>
                <w:szCs w:val="20"/>
                <w:lang w:val="en-US"/>
              </w:rPr>
              <w:t>41</w:t>
            </w:r>
            <w:r>
              <w:rPr>
                <w:rFonts w:ascii="Times New Roman" w:hAnsi="Times New Roman" w:cs="Times New Roman"/>
                <w:sz w:val="20"/>
                <w:szCs w:val="20"/>
                <w:lang w:val="en-US"/>
              </w:rPr>
              <w:t>)</w:t>
            </w:r>
          </w:p>
        </w:tc>
      </w:tr>
      <w:tr w:rsidR="00EB283F" w:rsidRPr="00EE4AE8" w14:paraId="660C3185" w14:textId="77777777" w:rsidTr="00877836">
        <w:tc>
          <w:tcPr>
            <w:tcW w:w="4212" w:type="dxa"/>
            <w:tcBorders>
              <w:bottom w:val="nil"/>
            </w:tcBorders>
            <w:vAlign w:val="bottom"/>
          </w:tcPr>
          <w:p w14:paraId="7115666D" w14:textId="38C2423D" w:rsidR="00EB283F" w:rsidRPr="00EE4AE8" w:rsidRDefault="00EB283F" w:rsidP="00EB283F">
            <w:pPr>
              <w:pStyle w:val="7I-7H-3"/>
              <w:spacing w:line="240" w:lineRule="atLeast"/>
              <w:ind w:right="-91"/>
              <w:rPr>
                <w:rFonts w:ascii="Times New Roman" w:eastAsia="Times New Roman" w:hAnsi="Times New Roman" w:cs="Times New Roman"/>
                <w:b/>
                <w:bCs/>
                <w:sz w:val="20"/>
                <w:szCs w:val="20"/>
                <w:lang w:val="en-US" w:bidi="ar-SA"/>
              </w:rPr>
            </w:pPr>
            <w:r w:rsidRPr="00EE4AE8">
              <w:rPr>
                <w:rFonts w:ascii="Times New Roman" w:hAnsi="Times New Roman" w:cs="Times New Roman"/>
                <w:b/>
                <w:bCs/>
                <w:sz w:val="20"/>
                <w:szCs w:val="20"/>
                <w:lang w:val="en-US"/>
              </w:rPr>
              <w:t>At 31 December 201</w:t>
            </w:r>
            <w:r>
              <w:rPr>
                <w:rFonts w:ascii="Times New Roman" w:hAnsi="Times New Roman" w:cs="Times New Roman"/>
                <w:b/>
                <w:bCs/>
                <w:sz w:val="20"/>
                <w:szCs w:val="20"/>
                <w:lang w:val="en-US"/>
              </w:rPr>
              <w:t>9</w:t>
            </w:r>
          </w:p>
        </w:tc>
        <w:tc>
          <w:tcPr>
            <w:tcW w:w="540" w:type="dxa"/>
            <w:tcBorders>
              <w:top w:val="nil"/>
              <w:bottom w:val="nil"/>
            </w:tcBorders>
          </w:tcPr>
          <w:p w14:paraId="371F08C1" w14:textId="77777777" w:rsidR="00EB283F" w:rsidRPr="00EE4AE8" w:rsidRDefault="00EB283F" w:rsidP="00EB283F">
            <w:pPr>
              <w:pStyle w:val="7I-7H-3"/>
              <w:tabs>
                <w:tab w:val="decimal" w:pos="1062"/>
              </w:tabs>
              <w:spacing w:line="240" w:lineRule="atLeast"/>
              <w:ind w:left="-108" w:right="-104"/>
              <w:rPr>
                <w:rFonts w:ascii="Times New Roman" w:hAnsi="Times New Roman" w:cs="Times New Roman"/>
                <w:b/>
                <w:bCs/>
                <w:sz w:val="20"/>
                <w:szCs w:val="20"/>
                <w:lang w:val="en-US"/>
              </w:rPr>
            </w:pPr>
          </w:p>
        </w:tc>
        <w:tc>
          <w:tcPr>
            <w:tcW w:w="1350" w:type="dxa"/>
            <w:tcBorders>
              <w:top w:val="single" w:sz="4" w:space="0" w:color="auto"/>
              <w:bottom w:val="single" w:sz="4" w:space="0" w:color="auto"/>
            </w:tcBorders>
            <w:shd w:val="clear" w:color="auto" w:fill="auto"/>
          </w:tcPr>
          <w:p w14:paraId="5D075D81" w14:textId="5F9EBFAE" w:rsidR="00EB283F" w:rsidRPr="00EE4AE8" w:rsidRDefault="00EB283F" w:rsidP="00EB283F">
            <w:pPr>
              <w:pStyle w:val="7I-7H-3"/>
              <w:tabs>
                <w:tab w:val="decimal" w:pos="1031"/>
              </w:tabs>
              <w:spacing w:line="240" w:lineRule="atLeast"/>
              <w:ind w:left="-108" w:right="-104"/>
              <w:rPr>
                <w:rFonts w:ascii="Times New Roman" w:hAnsi="Times New Roman" w:cs="Times New Roman"/>
                <w:b/>
                <w:bCs/>
                <w:sz w:val="20"/>
                <w:szCs w:val="20"/>
                <w:lang w:val="en-US"/>
              </w:rPr>
            </w:pPr>
            <w:r>
              <w:rPr>
                <w:rFonts w:ascii="Times New Roman" w:hAnsi="Times New Roman" w:cs="Times New Roman"/>
                <w:b/>
                <w:bCs/>
                <w:sz w:val="20"/>
                <w:szCs w:val="20"/>
                <w:lang w:val="en-US"/>
              </w:rPr>
              <w:t>574,192</w:t>
            </w:r>
          </w:p>
        </w:tc>
        <w:tc>
          <w:tcPr>
            <w:tcW w:w="236" w:type="dxa"/>
            <w:tcBorders>
              <w:bottom w:val="nil"/>
            </w:tcBorders>
            <w:shd w:val="clear" w:color="auto" w:fill="auto"/>
          </w:tcPr>
          <w:p w14:paraId="7E9B0C14" w14:textId="77777777" w:rsidR="00EB283F" w:rsidRPr="00EE4AE8" w:rsidRDefault="00EB283F" w:rsidP="00EB283F">
            <w:pPr>
              <w:tabs>
                <w:tab w:val="decimal" w:pos="1031"/>
              </w:tabs>
              <w:spacing w:line="240" w:lineRule="exact"/>
              <w:ind w:left="-125" w:right="-104"/>
              <w:jc w:val="left"/>
              <w:rPr>
                <w:rFonts w:ascii="Times New Roman" w:hAnsi="Times New Roman" w:cs="Times New Roman"/>
                <w:b/>
                <w:bCs/>
              </w:rPr>
            </w:pPr>
          </w:p>
        </w:tc>
        <w:tc>
          <w:tcPr>
            <w:tcW w:w="1204" w:type="dxa"/>
            <w:tcBorders>
              <w:top w:val="single" w:sz="4" w:space="0" w:color="auto"/>
              <w:bottom w:val="single" w:sz="4" w:space="0" w:color="auto"/>
            </w:tcBorders>
            <w:shd w:val="clear" w:color="auto" w:fill="auto"/>
          </w:tcPr>
          <w:p w14:paraId="1D2B62E3" w14:textId="46CDB576" w:rsidR="00EB283F" w:rsidRPr="00EE4AE8" w:rsidRDefault="00EB283F" w:rsidP="00F71A73">
            <w:pPr>
              <w:pStyle w:val="7I-7H-3"/>
              <w:tabs>
                <w:tab w:val="decimal" w:pos="931"/>
              </w:tabs>
              <w:spacing w:line="240" w:lineRule="atLeast"/>
              <w:ind w:left="-108" w:right="-104"/>
              <w:rPr>
                <w:rFonts w:ascii="Times New Roman" w:hAnsi="Times New Roman" w:cs="Times New Roman"/>
                <w:b/>
                <w:bCs/>
                <w:sz w:val="20"/>
                <w:szCs w:val="20"/>
                <w:cs/>
                <w:lang w:val="en-US"/>
              </w:rPr>
            </w:pPr>
            <w:r>
              <w:rPr>
                <w:rFonts w:ascii="Times New Roman" w:hAnsi="Times New Roman" w:cs="Times New Roman"/>
                <w:b/>
                <w:bCs/>
                <w:sz w:val="20"/>
                <w:szCs w:val="20"/>
                <w:lang w:val="en-US"/>
              </w:rPr>
              <w:t>3</w:t>
            </w:r>
            <w:r w:rsidR="00F71A73">
              <w:rPr>
                <w:rFonts w:ascii="Times New Roman" w:hAnsi="Times New Roman" w:cs="Times New Roman"/>
                <w:b/>
                <w:bCs/>
                <w:sz w:val="20"/>
                <w:szCs w:val="20"/>
                <w:lang w:val="en-US"/>
              </w:rPr>
              <w:t>31,</w:t>
            </w:r>
            <w:r w:rsidR="002260FC">
              <w:rPr>
                <w:rFonts w:ascii="Times New Roman" w:hAnsi="Times New Roman" w:cs="Times New Roman"/>
                <w:b/>
                <w:bCs/>
                <w:sz w:val="20"/>
                <w:szCs w:val="20"/>
                <w:lang w:val="en-US"/>
              </w:rPr>
              <w:t>691</w:t>
            </w:r>
          </w:p>
        </w:tc>
        <w:tc>
          <w:tcPr>
            <w:tcW w:w="236" w:type="dxa"/>
            <w:tcBorders>
              <w:bottom w:val="nil"/>
            </w:tcBorders>
            <w:shd w:val="clear" w:color="auto" w:fill="auto"/>
          </w:tcPr>
          <w:p w14:paraId="247D6F9D" w14:textId="77777777" w:rsidR="00EB283F" w:rsidRPr="00EE4AE8" w:rsidRDefault="00EB283F" w:rsidP="00EB283F">
            <w:pPr>
              <w:tabs>
                <w:tab w:val="decimal" w:pos="988"/>
              </w:tabs>
              <w:spacing w:line="240" w:lineRule="exact"/>
              <w:ind w:left="-125" w:right="-104"/>
              <w:jc w:val="left"/>
              <w:rPr>
                <w:rFonts w:ascii="Times New Roman" w:hAnsi="Times New Roman" w:cs="Times New Roman"/>
                <w:b/>
                <w:bCs/>
                <w:lang w:eastAsia="th-TH"/>
              </w:rPr>
            </w:pPr>
          </w:p>
        </w:tc>
        <w:tc>
          <w:tcPr>
            <w:tcW w:w="1204" w:type="dxa"/>
            <w:tcBorders>
              <w:top w:val="single" w:sz="4" w:space="0" w:color="auto"/>
              <w:bottom w:val="single" w:sz="4" w:space="0" w:color="auto"/>
            </w:tcBorders>
            <w:shd w:val="clear" w:color="auto" w:fill="auto"/>
          </w:tcPr>
          <w:p w14:paraId="7B2FA902" w14:textId="0C371A23" w:rsidR="00EB283F" w:rsidRPr="00EB283F" w:rsidRDefault="00EB283F" w:rsidP="00EB283F">
            <w:pPr>
              <w:pStyle w:val="7I-7H-3"/>
              <w:tabs>
                <w:tab w:val="decimal" w:pos="931"/>
              </w:tabs>
              <w:spacing w:line="240" w:lineRule="atLeast"/>
              <w:ind w:left="-108" w:right="-104"/>
              <w:rPr>
                <w:rFonts w:ascii="Times New Roman" w:hAnsi="Times New Roman" w:cs="Times New Roman"/>
                <w:b/>
                <w:bCs/>
                <w:sz w:val="20"/>
                <w:szCs w:val="20"/>
                <w:cs/>
                <w:lang w:val="en-US"/>
              </w:rPr>
            </w:pPr>
            <w:r w:rsidRPr="00EB283F">
              <w:rPr>
                <w:rFonts w:ascii="Times New Roman" w:hAnsi="Times New Roman" w:cs="Times New Roman" w:hint="cs"/>
                <w:b/>
                <w:bCs/>
                <w:sz w:val="20"/>
                <w:szCs w:val="20"/>
                <w:cs/>
                <w:lang w:val="en-US"/>
              </w:rPr>
              <w:t>139,069</w:t>
            </w:r>
          </w:p>
        </w:tc>
        <w:tc>
          <w:tcPr>
            <w:tcW w:w="236" w:type="dxa"/>
            <w:tcBorders>
              <w:bottom w:val="nil"/>
            </w:tcBorders>
            <w:shd w:val="clear" w:color="auto" w:fill="auto"/>
          </w:tcPr>
          <w:p w14:paraId="6E739CCC" w14:textId="77777777" w:rsidR="00EB283F" w:rsidRPr="00EE4AE8" w:rsidRDefault="00EB283F" w:rsidP="00EB283F">
            <w:pPr>
              <w:tabs>
                <w:tab w:val="decimal" w:pos="988"/>
              </w:tabs>
              <w:spacing w:line="240" w:lineRule="exact"/>
              <w:ind w:left="-125" w:right="-104"/>
              <w:jc w:val="left"/>
              <w:rPr>
                <w:rFonts w:ascii="Times New Roman" w:hAnsi="Times New Roman" w:cs="Times New Roman"/>
                <w:b/>
                <w:bCs/>
                <w:lang w:eastAsia="th-TH"/>
              </w:rPr>
            </w:pPr>
          </w:p>
        </w:tc>
        <w:tc>
          <w:tcPr>
            <w:tcW w:w="1204" w:type="dxa"/>
            <w:tcBorders>
              <w:top w:val="single" w:sz="4" w:space="0" w:color="auto"/>
              <w:bottom w:val="single" w:sz="4" w:space="0" w:color="auto"/>
            </w:tcBorders>
          </w:tcPr>
          <w:p w14:paraId="7430E0BB" w14:textId="6BF6DAB5" w:rsidR="00EB283F" w:rsidRPr="00EB283F" w:rsidRDefault="00EB283F" w:rsidP="006748B1">
            <w:pPr>
              <w:tabs>
                <w:tab w:val="decimal" w:pos="522"/>
                <w:tab w:val="left" w:pos="908"/>
                <w:tab w:val="decimal" w:pos="1062"/>
              </w:tabs>
              <w:spacing w:line="240" w:lineRule="atLeast"/>
              <w:ind w:left="-108" w:right="-101" w:firstLine="270"/>
              <w:jc w:val="center"/>
              <w:rPr>
                <w:rFonts w:ascii="Times New Roman" w:hAnsi="Times New Roman" w:cs="Times New Roman"/>
                <w:b/>
                <w:bCs/>
                <w:cs/>
              </w:rPr>
            </w:pPr>
            <w:r w:rsidRPr="00EB283F">
              <w:rPr>
                <w:rFonts w:ascii="Times New Roman" w:hAnsi="Times New Roman" w:cs="Times New Roman" w:hint="cs"/>
                <w:b/>
                <w:bCs/>
                <w:cs/>
              </w:rPr>
              <w:t>31,350</w:t>
            </w:r>
          </w:p>
        </w:tc>
        <w:tc>
          <w:tcPr>
            <w:tcW w:w="270" w:type="dxa"/>
            <w:tcBorders>
              <w:bottom w:val="nil"/>
            </w:tcBorders>
          </w:tcPr>
          <w:p w14:paraId="122A5E92" w14:textId="77777777" w:rsidR="00EB283F" w:rsidRPr="00EE4AE8" w:rsidRDefault="00EB283F" w:rsidP="00EB283F">
            <w:pPr>
              <w:tabs>
                <w:tab w:val="decimal" w:pos="826"/>
                <w:tab w:val="decimal" w:pos="988"/>
              </w:tabs>
              <w:spacing w:line="240" w:lineRule="atLeast"/>
              <w:ind w:left="-125" w:right="-104"/>
              <w:jc w:val="left"/>
              <w:rPr>
                <w:rFonts w:ascii="Times New Roman" w:hAnsi="Times New Roman" w:cs="Times New Roman"/>
                <w:b/>
                <w:bCs/>
                <w:lang w:eastAsia="th-TH"/>
              </w:rPr>
            </w:pPr>
          </w:p>
        </w:tc>
        <w:tc>
          <w:tcPr>
            <w:tcW w:w="1350" w:type="dxa"/>
            <w:tcBorders>
              <w:top w:val="single" w:sz="4" w:space="0" w:color="auto"/>
              <w:bottom w:val="single" w:sz="4" w:space="0" w:color="auto"/>
            </w:tcBorders>
          </w:tcPr>
          <w:p w14:paraId="7817D9BC" w14:textId="4211A911" w:rsidR="00EB283F" w:rsidRPr="00EB283F" w:rsidRDefault="00EB283F">
            <w:pPr>
              <w:pStyle w:val="7I-7H-3"/>
              <w:tabs>
                <w:tab w:val="decimal" w:pos="988"/>
              </w:tabs>
              <w:spacing w:line="240" w:lineRule="atLeast"/>
              <w:ind w:left="-108" w:right="-104"/>
              <w:rPr>
                <w:rFonts w:ascii="Times New Roman" w:hAnsi="Times New Roman" w:cs="Times New Roman"/>
                <w:b/>
                <w:bCs/>
                <w:sz w:val="20"/>
                <w:szCs w:val="20"/>
                <w:cs/>
                <w:lang w:val="en-US"/>
              </w:rPr>
            </w:pPr>
            <w:r w:rsidRPr="00EB283F">
              <w:rPr>
                <w:rFonts w:ascii="Times New Roman" w:hAnsi="Times New Roman" w:cs="Times New Roman" w:hint="cs"/>
                <w:b/>
                <w:bCs/>
                <w:sz w:val="20"/>
                <w:szCs w:val="20"/>
                <w:cs/>
                <w:lang w:val="en-US"/>
              </w:rPr>
              <w:t>99,040</w:t>
            </w:r>
          </w:p>
        </w:tc>
        <w:tc>
          <w:tcPr>
            <w:tcW w:w="236" w:type="dxa"/>
            <w:tcBorders>
              <w:bottom w:val="nil"/>
            </w:tcBorders>
          </w:tcPr>
          <w:p w14:paraId="4608ECE5" w14:textId="77777777" w:rsidR="00EB283F" w:rsidRPr="00EE4AE8" w:rsidRDefault="00EB283F" w:rsidP="00EB283F">
            <w:pPr>
              <w:tabs>
                <w:tab w:val="decimal" w:pos="826"/>
                <w:tab w:val="decimal" w:pos="988"/>
              </w:tabs>
              <w:spacing w:line="240" w:lineRule="atLeast"/>
              <w:ind w:left="-125" w:right="-104"/>
              <w:jc w:val="left"/>
              <w:rPr>
                <w:rFonts w:ascii="Times New Roman" w:hAnsi="Times New Roman" w:cs="Times New Roman"/>
                <w:b/>
                <w:bCs/>
                <w:lang w:eastAsia="th-TH"/>
              </w:rPr>
            </w:pPr>
          </w:p>
        </w:tc>
        <w:tc>
          <w:tcPr>
            <w:tcW w:w="1114" w:type="dxa"/>
            <w:tcBorders>
              <w:top w:val="single" w:sz="4" w:space="0" w:color="auto"/>
              <w:bottom w:val="single" w:sz="4" w:space="0" w:color="auto"/>
            </w:tcBorders>
            <w:shd w:val="clear" w:color="auto" w:fill="auto"/>
          </w:tcPr>
          <w:p w14:paraId="30F51751" w14:textId="3D723A69" w:rsidR="00EB283F" w:rsidRPr="00EB283F" w:rsidRDefault="00EB283F" w:rsidP="00EB283F">
            <w:pPr>
              <w:pStyle w:val="7I-7H-3"/>
              <w:tabs>
                <w:tab w:val="decimal" w:pos="826"/>
              </w:tabs>
              <w:spacing w:line="240" w:lineRule="atLeast"/>
              <w:ind w:left="-108" w:right="-104"/>
              <w:rPr>
                <w:rFonts w:ascii="Times New Roman" w:hAnsi="Times New Roman" w:cs="Times New Roman"/>
                <w:b/>
                <w:bCs/>
                <w:sz w:val="20"/>
                <w:szCs w:val="20"/>
                <w:cs/>
                <w:lang w:val="en-US"/>
              </w:rPr>
            </w:pPr>
            <w:r w:rsidRPr="00EB283F">
              <w:rPr>
                <w:rFonts w:ascii="Times New Roman" w:hAnsi="Times New Roman" w:cs="Times New Roman" w:hint="cs"/>
                <w:b/>
                <w:bCs/>
                <w:sz w:val="20"/>
                <w:szCs w:val="20"/>
                <w:cs/>
                <w:lang w:val="en-US"/>
              </w:rPr>
              <w:t>46,366</w:t>
            </w:r>
          </w:p>
        </w:tc>
        <w:tc>
          <w:tcPr>
            <w:tcW w:w="236" w:type="dxa"/>
            <w:tcBorders>
              <w:top w:val="nil"/>
              <w:bottom w:val="nil"/>
            </w:tcBorders>
            <w:shd w:val="clear" w:color="auto" w:fill="auto"/>
          </w:tcPr>
          <w:p w14:paraId="458C3D11" w14:textId="77777777" w:rsidR="00EB283F" w:rsidRPr="00EE4AE8" w:rsidRDefault="00EB283F" w:rsidP="00EB283F">
            <w:pPr>
              <w:tabs>
                <w:tab w:val="decimal" w:pos="826"/>
                <w:tab w:val="decimal" w:pos="988"/>
              </w:tabs>
              <w:spacing w:line="240" w:lineRule="atLeast"/>
              <w:ind w:left="-125" w:right="-104"/>
              <w:jc w:val="left"/>
              <w:rPr>
                <w:rFonts w:ascii="Times New Roman" w:hAnsi="Times New Roman" w:cs="Times New Roman"/>
                <w:b/>
                <w:bCs/>
                <w:lang w:eastAsia="th-TH"/>
              </w:rPr>
            </w:pPr>
          </w:p>
        </w:tc>
        <w:tc>
          <w:tcPr>
            <w:tcW w:w="1294" w:type="dxa"/>
            <w:tcBorders>
              <w:top w:val="single" w:sz="4" w:space="0" w:color="auto"/>
              <w:bottom w:val="single" w:sz="4" w:space="0" w:color="auto"/>
            </w:tcBorders>
            <w:shd w:val="clear" w:color="auto" w:fill="auto"/>
          </w:tcPr>
          <w:p w14:paraId="64532DAD" w14:textId="5CB74A74" w:rsidR="00EB283F" w:rsidRPr="00EB283F" w:rsidRDefault="00F71A73" w:rsidP="00EB283F">
            <w:pPr>
              <w:pStyle w:val="7I-7H-3"/>
              <w:tabs>
                <w:tab w:val="decimal" w:pos="916"/>
              </w:tabs>
              <w:spacing w:line="240" w:lineRule="atLeast"/>
              <w:ind w:left="-108" w:right="-104"/>
              <w:rPr>
                <w:rFonts w:ascii="Times New Roman" w:hAnsi="Times New Roman" w:cs="Times New Roman"/>
                <w:b/>
                <w:bCs/>
                <w:sz w:val="20"/>
                <w:szCs w:val="20"/>
                <w:cs/>
                <w:lang w:val="en-US"/>
              </w:rPr>
            </w:pPr>
            <w:r>
              <w:rPr>
                <w:rFonts w:ascii="Times New Roman" w:hAnsi="Times New Roman" w:cs="Times New Roman" w:hint="cs"/>
                <w:b/>
                <w:bCs/>
                <w:sz w:val="20"/>
                <w:szCs w:val="20"/>
                <w:cs/>
                <w:lang w:val="en-US"/>
              </w:rPr>
              <w:t>1,22</w:t>
            </w:r>
            <w:r>
              <w:rPr>
                <w:rFonts w:ascii="Times New Roman" w:hAnsi="Times New Roman" w:cs="Times New Roman"/>
                <w:b/>
                <w:bCs/>
                <w:sz w:val="20"/>
                <w:szCs w:val="20"/>
                <w:lang w:val="en-US"/>
              </w:rPr>
              <w:t>1,</w:t>
            </w:r>
            <w:r w:rsidR="002260FC">
              <w:rPr>
                <w:rFonts w:ascii="Times New Roman" w:hAnsi="Times New Roman" w:cs="Times New Roman"/>
                <w:b/>
                <w:bCs/>
                <w:sz w:val="20"/>
                <w:szCs w:val="20"/>
                <w:lang w:val="en-US"/>
              </w:rPr>
              <w:t>708</w:t>
            </w:r>
          </w:p>
        </w:tc>
      </w:tr>
    </w:tbl>
    <w:p w14:paraId="699F02AF" w14:textId="77777777" w:rsidR="00446A6D" w:rsidRPr="00EE4AE8" w:rsidRDefault="00446A6D" w:rsidP="00446A6D">
      <w:pPr>
        <w:ind w:left="893" w:hanging="547"/>
        <w:rPr>
          <w:rFonts w:ascii="Times New Roman" w:hAnsi="Times New Roman" w:cs="Times New Roman"/>
          <w:sz w:val="2"/>
          <w:szCs w:val="2"/>
          <w:lang w:val="en-GB"/>
        </w:rPr>
      </w:pPr>
    </w:p>
    <w:tbl>
      <w:tblPr>
        <w:tblW w:w="14922" w:type="dxa"/>
        <w:tblInd w:w="558" w:type="dxa"/>
        <w:tblBorders>
          <w:bottom w:val="single" w:sz="4" w:space="0" w:color="auto"/>
        </w:tblBorders>
        <w:tblLayout w:type="fixed"/>
        <w:tblLook w:val="04A0" w:firstRow="1" w:lastRow="0" w:firstColumn="1" w:lastColumn="0" w:noHBand="0" w:noVBand="1"/>
      </w:tblPr>
      <w:tblGrid>
        <w:gridCol w:w="4302"/>
        <w:gridCol w:w="450"/>
        <w:gridCol w:w="1350"/>
        <w:gridCol w:w="236"/>
        <w:gridCol w:w="1204"/>
        <w:gridCol w:w="236"/>
        <w:gridCol w:w="1204"/>
        <w:gridCol w:w="236"/>
        <w:gridCol w:w="1204"/>
        <w:gridCol w:w="270"/>
        <w:gridCol w:w="1350"/>
        <w:gridCol w:w="236"/>
        <w:gridCol w:w="1114"/>
        <w:gridCol w:w="236"/>
        <w:gridCol w:w="1294"/>
      </w:tblGrid>
      <w:tr w:rsidR="004F7A4E" w:rsidRPr="00EE4AE8" w14:paraId="4CBDA879" w14:textId="77777777" w:rsidTr="008B5EB4">
        <w:trPr>
          <w:tblHeader/>
        </w:trPr>
        <w:tc>
          <w:tcPr>
            <w:tcW w:w="4302" w:type="dxa"/>
            <w:tcBorders>
              <w:bottom w:val="nil"/>
            </w:tcBorders>
          </w:tcPr>
          <w:p w14:paraId="1436E684" w14:textId="77777777" w:rsidR="004F7A4E" w:rsidRPr="00EE4AE8" w:rsidRDefault="004F7A4E" w:rsidP="00074F87">
            <w:pPr>
              <w:pageBreakBefore/>
              <w:spacing w:line="240" w:lineRule="exact"/>
              <w:jc w:val="left"/>
              <w:rPr>
                <w:rFonts w:ascii="Times New Roman" w:hAnsi="Times New Roman" w:cs="Times New Roman"/>
                <w:i/>
                <w:iCs/>
              </w:rPr>
            </w:pPr>
          </w:p>
        </w:tc>
        <w:tc>
          <w:tcPr>
            <w:tcW w:w="450" w:type="dxa"/>
            <w:tcBorders>
              <w:bottom w:val="nil"/>
            </w:tcBorders>
          </w:tcPr>
          <w:p w14:paraId="4DD0FB7A" w14:textId="77777777" w:rsidR="004F7A4E" w:rsidRPr="00EE4AE8" w:rsidRDefault="004F7A4E" w:rsidP="0090778C">
            <w:pPr>
              <w:spacing w:line="240" w:lineRule="exact"/>
              <w:ind w:left="-88" w:right="-132"/>
              <w:jc w:val="center"/>
              <w:rPr>
                <w:rFonts w:ascii="Times New Roman" w:hAnsi="Times New Roman" w:cs="Times New Roman"/>
                <w:b/>
                <w:bCs/>
              </w:rPr>
            </w:pPr>
          </w:p>
        </w:tc>
        <w:tc>
          <w:tcPr>
            <w:tcW w:w="10170" w:type="dxa"/>
            <w:gridSpan w:val="13"/>
            <w:tcBorders>
              <w:bottom w:val="nil"/>
            </w:tcBorders>
          </w:tcPr>
          <w:p w14:paraId="193621DC" w14:textId="2B4D415B" w:rsidR="004F7A4E" w:rsidRPr="00EE4AE8" w:rsidRDefault="004F7A4E" w:rsidP="0090778C">
            <w:pPr>
              <w:spacing w:line="240" w:lineRule="exact"/>
              <w:ind w:left="-88" w:right="-132"/>
              <w:jc w:val="center"/>
              <w:rPr>
                <w:rFonts w:ascii="Times New Roman" w:hAnsi="Times New Roman" w:cs="Times New Roman"/>
              </w:rPr>
            </w:pPr>
            <w:r w:rsidRPr="00EE4AE8">
              <w:rPr>
                <w:rFonts w:ascii="Times New Roman" w:hAnsi="Times New Roman" w:cs="Times New Roman"/>
                <w:b/>
                <w:bCs/>
              </w:rPr>
              <w:t>Consolidated financial statements</w:t>
            </w:r>
          </w:p>
        </w:tc>
      </w:tr>
      <w:tr w:rsidR="004F7A4E" w:rsidRPr="00EE4AE8" w14:paraId="5BD015DD" w14:textId="77777777" w:rsidTr="008B5EB4">
        <w:trPr>
          <w:tblHeader/>
        </w:trPr>
        <w:tc>
          <w:tcPr>
            <w:tcW w:w="4302" w:type="dxa"/>
            <w:tcBorders>
              <w:bottom w:val="nil"/>
            </w:tcBorders>
          </w:tcPr>
          <w:p w14:paraId="22F50299" w14:textId="77777777" w:rsidR="004F7A4E" w:rsidRPr="00EE4AE8" w:rsidRDefault="004F7A4E" w:rsidP="00DB6D78">
            <w:pPr>
              <w:spacing w:line="240" w:lineRule="exact"/>
              <w:jc w:val="left"/>
              <w:rPr>
                <w:rFonts w:ascii="Times New Roman" w:hAnsi="Times New Roman" w:cs="Times New Roman"/>
                <w:b/>
                <w:bCs/>
                <w:kern w:val="36"/>
              </w:rPr>
            </w:pPr>
          </w:p>
        </w:tc>
        <w:tc>
          <w:tcPr>
            <w:tcW w:w="450" w:type="dxa"/>
            <w:tcBorders>
              <w:bottom w:val="nil"/>
            </w:tcBorders>
          </w:tcPr>
          <w:p w14:paraId="2A1B6C14" w14:textId="77777777" w:rsidR="004F7A4E" w:rsidRDefault="004F7A4E" w:rsidP="00DB6D78">
            <w:pPr>
              <w:pStyle w:val="a"/>
              <w:spacing w:line="240" w:lineRule="atLeast"/>
              <w:ind w:left="-108" w:right="-72"/>
              <w:jc w:val="center"/>
              <w:rPr>
                <w:rFonts w:ascii="Times New Roman" w:hAnsi="Times New Roman" w:cs="Times New Roman"/>
                <w:i/>
                <w:iCs/>
                <w:sz w:val="20"/>
                <w:szCs w:val="20"/>
                <w:lang w:val="en-GB"/>
              </w:rPr>
            </w:pPr>
          </w:p>
          <w:p w14:paraId="790DFAE0" w14:textId="77777777" w:rsidR="004F7A4E" w:rsidRDefault="004F7A4E" w:rsidP="00DB6D78">
            <w:pPr>
              <w:pStyle w:val="a"/>
              <w:spacing w:line="240" w:lineRule="atLeast"/>
              <w:ind w:left="-108" w:right="-72"/>
              <w:jc w:val="center"/>
              <w:rPr>
                <w:rFonts w:ascii="Times New Roman" w:hAnsi="Times New Roman" w:cs="Times New Roman"/>
                <w:i/>
                <w:iCs/>
                <w:sz w:val="20"/>
                <w:szCs w:val="20"/>
                <w:lang w:val="en-GB"/>
              </w:rPr>
            </w:pPr>
          </w:p>
          <w:p w14:paraId="3C0EC0DA" w14:textId="7EB03521" w:rsidR="004F7A4E" w:rsidRPr="00EE4AE8" w:rsidRDefault="001A35E5" w:rsidP="00DB6D78">
            <w:pPr>
              <w:pStyle w:val="a"/>
              <w:spacing w:line="240" w:lineRule="atLeast"/>
              <w:ind w:left="-108" w:right="-72"/>
              <w:jc w:val="center"/>
              <w:rPr>
                <w:rFonts w:ascii="Times New Roman" w:hAnsi="Times New Roman" w:cs="Times New Roman"/>
                <w:sz w:val="20"/>
                <w:szCs w:val="20"/>
                <w:lang w:val="en-GB"/>
              </w:rPr>
            </w:pPr>
            <w:r w:rsidRPr="00E057A3" w:rsidDel="001F11E8">
              <w:rPr>
                <w:rFonts w:ascii="Times New Roman" w:hAnsi="Times New Roman" w:cs="Times New Roman"/>
                <w:i/>
                <w:iCs/>
                <w:sz w:val="20"/>
                <w:szCs w:val="20"/>
                <w:lang w:val="en-GB"/>
              </w:rPr>
              <w:t xml:space="preserve"> </w:t>
            </w:r>
          </w:p>
        </w:tc>
        <w:tc>
          <w:tcPr>
            <w:tcW w:w="1350" w:type="dxa"/>
            <w:tcBorders>
              <w:bottom w:val="nil"/>
            </w:tcBorders>
            <w:vAlign w:val="bottom"/>
          </w:tcPr>
          <w:p w14:paraId="6C4CAB56" w14:textId="654C52BB" w:rsidR="004F7A4E" w:rsidRPr="00EE4AE8" w:rsidRDefault="004F7A4E" w:rsidP="00DB6D78">
            <w:pPr>
              <w:pStyle w:val="a"/>
              <w:spacing w:line="240" w:lineRule="atLeast"/>
              <w:ind w:left="-108" w:right="-72"/>
              <w:jc w:val="center"/>
              <w:rPr>
                <w:rFonts w:ascii="Times New Roman" w:hAnsi="Times New Roman" w:cs="Times New Roman"/>
                <w:sz w:val="20"/>
                <w:szCs w:val="20"/>
                <w:lang w:val="en-GB"/>
              </w:rPr>
            </w:pPr>
            <w:r w:rsidRPr="00EE4AE8">
              <w:rPr>
                <w:rFonts w:ascii="Times New Roman" w:hAnsi="Times New Roman" w:cs="Times New Roman"/>
                <w:sz w:val="20"/>
                <w:szCs w:val="20"/>
                <w:lang w:val="en-GB"/>
              </w:rPr>
              <w:t>Customer relationship</w:t>
            </w:r>
            <w:r>
              <w:rPr>
                <w:rFonts w:ascii="Times New Roman" w:hAnsi="Times New Roman" w:cs="Times New Roman"/>
                <w:sz w:val="20"/>
                <w:szCs w:val="20"/>
                <w:lang w:val="en-GB"/>
              </w:rPr>
              <w:t>s</w:t>
            </w:r>
          </w:p>
        </w:tc>
        <w:tc>
          <w:tcPr>
            <w:tcW w:w="236" w:type="dxa"/>
            <w:tcBorders>
              <w:bottom w:val="nil"/>
            </w:tcBorders>
            <w:vAlign w:val="bottom"/>
          </w:tcPr>
          <w:p w14:paraId="54560657" w14:textId="77777777" w:rsidR="004F7A4E" w:rsidRPr="00EE4AE8" w:rsidRDefault="004F7A4E" w:rsidP="00DB6D78">
            <w:pPr>
              <w:ind w:left="-108" w:right="-72"/>
              <w:jc w:val="center"/>
              <w:rPr>
                <w:rFonts w:ascii="Times New Roman" w:hAnsi="Times New Roman" w:cs="Times New Roman"/>
                <w:snapToGrid w:val="0"/>
                <w:spacing w:val="-4"/>
                <w:cs/>
                <w:lang w:eastAsia="th-TH"/>
              </w:rPr>
            </w:pPr>
          </w:p>
        </w:tc>
        <w:tc>
          <w:tcPr>
            <w:tcW w:w="1204" w:type="dxa"/>
            <w:tcBorders>
              <w:bottom w:val="nil"/>
            </w:tcBorders>
            <w:vAlign w:val="bottom"/>
          </w:tcPr>
          <w:p w14:paraId="28C05228" w14:textId="738FB6B2" w:rsidR="004F7A4E" w:rsidRPr="00EE4AE8" w:rsidRDefault="004F7A4E" w:rsidP="00DB6D78">
            <w:pPr>
              <w:pStyle w:val="a"/>
              <w:spacing w:line="240" w:lineRule="atLeast"/>
              <w:ind w:right="-72"/>
              <w:jc w:val="center"/>
              <w:rPr>
                <w:rFonts w:ascii="Times New Roman" w:hAnsi="Times New Roman" w:cs="Times New Roman"/>
                <w:sz w:val="20"/>
                <w:szCs w:val="20"/>
                <w:lang w:val="en-GB"/>
              </w:rPr>
            </w:pPr>
            <w:r w:rsidRPr="00EE4AE8">
              <w:rPr>
                <w:rFonts w:ascii="Times New Roman" w:hAnsi="Times New Roman" w:cs="Times New Roman"/>
                <w:sz w:val="20"/>
                <w:szCs w:val="20"/>
                <w:lang w:val="en-GB"/>
              </w:rPr>
              <w:t>Computer software</w:t>
            </w:r>
          </w:p>
        </w:tc>
        <w:tc>
          <w:tcPr>
            <w:tcW w:w="236" w:type="dxa"/>
            <w:tcBorders>
              <w:bottom w:val="nil"/>
            </w:tcBorders>
            <w:vAlign w:val="bottom"/>
          </w:tcPr>
          <w:p w14:paraId="751C9DD6" w14:textId="77777777" w:rsidR="004F7A4E" w:rsidRPr="00EE4AE8" w:rsidRDefault="004F7A4E" w:rsidP="00DB6D78">
            <w:pPr>
              <w:ind w:left="-108" w:right="-72"/>
              <w:jc w:val="center"/>
              <w:rPr>
                <w:rFonts w:ascii="Times New Roman" w:hAnsi="Times New Roman" w:cs="Times New Roman"/>
                <w:snapToGrid w:val="0"/>
                <w:spacing w:val="-4"/>
                <w:cs/>
                <w:lang w:eastAsia="th-TH"/>
              </w:rPr>
            </w:pPr>
          </w:p>
        </w:tc>
        <w:tc>
          <w:tcPr>
            <w:tcW w:w="1204" w:type="dxa"/>
            <w:tcBorders>
              <w:bottom w:val="nil"/>
            </w:tcBorders>
            <w:vAlign w:val="bottom"/>
          </w:tcPr>
          <w:p w14:paraId="3F5C1B20" w14:textId="7A0047A7" w:rsidR="004F7A4E" w:rsidRPr="00EE4AE8" w:rsidRDefault="004F7A4E" w:rsidP="00DB6D78">
            <w:pPr>
              <w:pStyle w:val="a"/>
              <w:spacing w:line="240" w:lineRule="atLeast"/>
              <w:ind w:right="-72"/>
              <w:jc w:val="center"/>
              <w:rPr>
                <w:rFonts w:ascii="Times New Roman" w:hAnsi="Times New Roman" w:cs="Times New Roman"/>
                <w:sz w:val="20"/>
                <w:szCs w:val="20"/>
                <w:lang w:val="en-GB"/>
              </w:rPr>
            </w:pPr>
            <w:r w:rsidRPr="00EE4AE8">
              <w:rPr>
                <w:rFonts w:ascii="Times New Roman" w:hAnsi="Times New Roman" w:cs="Times New Roman"/>
                <w:sz w:val="20"/>
                <w:szCs w:val="20"/>
                <w:cs/>
              </w:rPr>
              <w:t>Franchise</w:t>
            </w:r>
            <w:r w:rsidRPr="00EE4AE8">
              <w:rPr>
                <w:rFonts w:ascii="Times New Roman" w:hAnsi="Times New Roman" w:cs="Angsana New"/>
                <w:sz w:val="20"/>
                <w:szCs w:val="20"/>
                <w:cs/>
              </w:rPr>
              <w:t xml:space="preserve"> </w:t>
            </w:r>
            <w:r w:rsidRPr="00EE4AE8">
              <w:rPr>
                <w:rFonts w:ascii="Times New Roman" w:hAnsi="Times New Roman" w:cs="Times New Roman"/>
                <w:sz w:val="20"/>
                <w:szCs w:val="20"/>
                <w:cs/>
              </w:rPr>
              <w:t>license</w:t>
            </w:r>
          </w:p>
        </w:tc>
        <w:tc>
          <w:tcPr>
            <w:tcW w:w="236" w:type="dxa"/>
            <w:tcBorders>
              <w:bottom w:val="nil"/>
            </w:tcBorders>
          </w:tcPr>
          <w:p w14:paraId="56C2FBC6" w14:textId="77777777" w:rsidR="004F7A4E" w:rsidRPr="00EE4AE8" w:rsidRDefault="004F7A4E" w:rsidP="00DB6D78">
            <w:pPr>
              <w:ind w:left="-108" w:right="-72"/>
              <w:jc w:val="center"/>
              <w:rPr>
                <w:rFonts w:ascii="Times New Roman" w:hAnsi="Times New Roman" w:cs="Times New Roman"/>
                <w:snapToGrid w:val="0"/>
                <w:spacing w:val="-4"/>
                <w:cs/>
                <w:lang w:eastAsia="th-TH"/>
              </w:rPr>
            </w:pPr>
          </w:p>
        </w:tc>
        <w:tc>
          <w:tcPr>
            <w:tcW w:w="1204" w:type="dxa"/>
            <w:tcBorders>
              <w:bottom w:val="nil"/>
            </w:tcBorders>
          </w:tcPr>
          <w:p w14:paraId="59F50E85" w14:textId="77777777" w:rsidR="004F7A4E" w:rsidRPr="00EE4AE8" w:rsidRDefault="004F7A4E" w:rsidP="00DB6D78">
            <w:pPr>
              <w:spacing w:line="240" w:lineRule="exact"/>
              <w:ind w:left="-88" w:right="-132"/>
              <w:jc w:val="center"/>
              <w:rPr>
                <w:rFonts w:ascii="Times New Roman" w:hAnsi="Times New Roman" w:cs="Times New Roman"/>
              </w:rPr>
            </w:pPr>
          </w:p>
          <w:p w14:paraId="293AF130" w14:textId="77777777" w:rsidR="004F7A4E" w:rsidRPr="00EE4AE8" w:rsidRDefault="004F7A4E" w:rsidP="00DB6D78">
            <w:pPr>
              <w:spacing w:line="240" w:lineRule="exact"/>
              <w:ind w:left="-88" w:right="-132"/>
              <w:jc w:val="center"/>
              <w:rPr>
                <w:rFonts w:ascii="Times New Roman" w:hAnsi="Times New Roman" w:cs="Times New Roman"/>
              </w:rPr>
            </w:pPr>
          </w:p>
          <w:p w14:paraId="5BC17468" w14:textId="5543955A" w:rsidR="004F7A4E" w:rsidRPr="00EE4AE8" w:rsidRDefault="004F7A4E" w:rsidP="00DB6D78">
            <w:pPr>
              <w:ind w:left="-108" w:right="-72"/>
              <w:jc w:val="center"/>
              <w:rPr>
                <w:rFonts w:ascii="Times New Roman" w:hAnsi="Times New Roman" w:cs="Times New Roman"/>
                <w:snapToGrid w:val="0"/>
                <w:spacing w:val="-4"/>
                <w:cs/>
                <w:lang w:eastAsia="th-TH"/>
              </w:rPr>
            </w:pPr>
            <w:r w:rsidRPr="00EE4AE8">
              <w:rPr>
                <w:rFonts w:ascii="Times New Roman" w:hAnsi="Times New Roman" w:cs="Times New Roman"/>
              </w:rPr>
              <w:t>Trademarks</w:t>
            </w:r>
          </w:p>
        </w:tc>
        <w:tc>
          <w:tcPr>
            <w:tcW w:w="270" w:type="dxa"/>
            <w:tcBorders>
              <w:bottom w:val="nil"/>
            </w:tcBorders>
          </w:tcPr>
          <w:p w14:paraId="45B95069" w14:textId="77777777" w:rsidR="004F7A4E" w:rsidRPr="00EE4AE8" w:rsidRDefault="004F7A4E" w:rsidP="00DB6D78">
            <w:pPr>
              <w:ind w:left="-108" w:right="-72"/>
              <w:jc w:val="center"/>
              <w:rPr>
                <w:rFonts w:ascii="Times New Roman" w:hAnsi="Times New Roman" w:cs="Times New Roman"/>
                <w:snapToGrid w:val="0"/>
                <w:spacing w:val="-4"/>
                <w:cs/>
                <w:lang w:eastAsia="th-TH"/>
              </w:rPr>
            </w:pPr>
          </w:p>
        </w:tc>
        <w:tc>
          <w:tcPr>
            <w:tcW w:w="1350" w:type="dxa"/>
            <w:tcBorders>
              <w:bottom w:val="nil"/>
            </w:tcBorders>
          </w:tcPr>
          <w:p w14:paraId="35D70867" w14:textId="55E61042" w:rsidR="004F7A4E" w:rsidRPr="00EE4AE8" w:rsidRDefault="004F7A4E" w:rsidP="00DB6D78">
            <w:pPr>
              <w:ind w:left="-108" w:right="-72"/>
              <w:jc w:val="center"/>
              <w:rPr>
                <w:rFonts w:ascii="Times New Roman" w:hAnsi="Times New Roman" w:cs="Times New Roman"/>
                <w:snapToGrid w:val="0"/>
                <w:spacing w:val="-4"/>
                <w:cs/>
                <w:lang w:eastAsia="th-TH"/>
              </w:rPr>
            </w:pPr>
            <w:r>
              <w:rPr>
                <w:rFonts w:ascii="Times New Roman" w:hAnsi="Times New Roman" w:cs="Times New Roman"/>
              </w:rPr>
              <w:t>Service concession arrangement</w:t>
            </w:r>
          </w:p>
        </w:tc>
        <w:tc>
          <w:tcPr>
            <w:tcW w:w="236" w:type="dxa"/>
            <w:tcBorders>
              <w:bottom w:val="nil"/>
            </w:tcBorders>
            <w:vAlign w:val="bottom"/>
          </w:tcPr>
          <w:p w14:paraId="4B896661" w14:textId="0AFA0D25" w:rsidR="004F7A4E" w:rsidRPr="00EE4AE8" w:rsidRDefault="004F7A4E" w:rsidP="00DB6D78">
            <w:pPr>
              <w:ind w:left="-108" w:right="-72"/>
              <w:jc w:val="center"/>
              <w:rPr>
                <w:rFonts w:ascii="Times New Roman" w:hAnsi="Times New Roman" w:cs="Times New Roman"/>
                <w:snapToGrid w:val="0"/>
                <w:spacing w:val="-4"/>
                <w:cs/>
                <w:lang w:eastAsia="th-TH"/>
              </w:rPr>
            </w:pPr>
          </w:p>
        </w:tc>
        <w:tc>
          <w:tcPr>
            <w:tcW w:w="1114" w:type="dxa"/>
            <w:tcBorders>
              <w:bottom w:val="nil"/>
            </w:tcBorders>
          </w:tcPr>
          <w:p w14:paraId="0674916E" w14:textId="77777777" w:rsidR="004F7A4E" w:rsidRPr="00EE4AE8" w:rsidRDefault="004F7A4E" w:rsidP="00DB6D78">
            <w:pPr>
              <w:spacing w:line="240" w:lineRule="exact"/>
              <w:ind w:left="-88" w:right="-132"/>
              <w:jc w:val="center"/>
              <w:rPr>
                <w:rFonts w:ascii="Times New Roman" w:hAnsi="Times New Roman" w:cs="Times New Roman"/>
              </w:rPr>
            </w:pPr>
          </w:p>
          <w:p w14:paraId="255B7515" w14:textId="77777777" w:rsidR="004F7A4E" w:rsidRPr="00EE4AE8" w:rsidRDefault="004F7A4E" w:rsidP="00DB6D78">
            <w:pPr>
              <w:spacing w:line="240" w:lineRule="exact"/>
              <w:ind w:left="-88" w:right="-132"/>
              <w:jc w:val="center"/>
              <w:rPr>
                <w:rFonts w:ascii="Times New Roman" w:hAnsi="Times New Roman" w:cs="Times New Roman"/>
              </w:rPr>
            </w:pPr>
          </w:p>
          <w:p w14:paraId="0F4D8DA9" w14:textId="77C9CC06" w:rsidR="004F7A4E" w:rsidRPr="00EE4AE8" w:rsidRDefault="004F7A4E" w:rsidP="00DB6D78">
            <w:pPr>
              <w:spacing w:line="240" w:lineRule="exact"/>
              <w:ind w:left="-88" w:right="-132"/>
              <w:jc w:val="center"/>
              <w:rPr>
                <w:rFonts w:ascii="Times New Roman" w:hAnsi="Times New Roman" w:cs="Times New Roman"/>
              </w:rPr>
            </w:pPr>
            <w:r w:rsidRPr="00EE4AE8">
              <w:rPr>
                <w:rFonts w:ascii="Times New Roman" w:hAnsi="Times New Roman" w:cs="Times New Roman"/>
              </w:rPr>
              <w:t>Others</w:t>
            </w:r>
          </w:p>
        </w:tc>
        <w:tc>
          <w:tcPr>
            <w:tcW w:w="236" w:type="dxa"/>
            <w:tcBorders>
              <w:bottom w:val="nil"/>
            </w:tcBorders>
          </w:tcPr>
          <w:p w14:paraId="2D404D0F" w14:textId="77777777" w:rsidR="004F7A4E" w:rsidRPr="00EE4AE8" w:rsidRDefault="004F7A4E" w:rsidP="00DB6D78">
            <w:pPr>
              <w:spacing w:line="240" w:lineRule="exact"/>
              <w:ind w:left="-88" w:right="-132"/>
              <w:jc w:val="center"/>
              <w:rPr>
                <w:rFonts w:ascii="Times New Roman" w:hAnsi="Times New Roman" w:cs="Times New Roman"/>
              </w:rPr>
            </w:pPr>
          </w:p>
        </w:tc>
        <w:tc>
          <w:tcPr>
            <w:tcW w:w="1294" w:type="dxa"/>
            <w:tcBorders>
              <w:bottom w:val="nil"/>
            </w:tcBorders>
            <w:vAlign w:val="bottom"/>
          </w:tcPr>
          <w:p w14:paraId="71296337" w14:textId="6D5FCD22" w:rsidR="004F7A4E" w:rsidRPr="00EE4AE8" w:rsidRDefault="004F7A4E" w:rsidP="00DB6D78">
            <w:pPr>
              <w:spacing w:line="240" w:lineRule="exact"/>
              <w:ind w:left="-88" w:right="-132"/>
              <w:jc w:val="center"/>
              <w:rPr>
                <w:rFonts w:ascii="Times New Roman" w:hAnsi="Times New Roman" w:cs="Times New Roman"/>
              </w:rPr>
            </w:pPr>
            <w:r w:rsidRPr="00EE4AE8">
              <w:rPr>
                <w:rFonts w:ascii="Times New Roman" w:hAnsi="Times New Roman" w:cs="Times New Roman"/>
              </w:rPr>
              <w:t>Total</w:t>
            </w:r>
          </w:p>
        </w:tc>
      </w:tr>
      <w:tr w:rsidR="004F7A4E" w:rsidRPr="00EE4AE8" w14:paraId="603372A7" w14:textId="77777777" w:rsidTr="008B5EB4">
        <w:trPr>
          <w:tblHeader/>
        </w:trPr>
        <w:tc>
          <w:tcPr>
            <w:tcW w:w="4302" w:type="dxa"/>
            <w:tcBorders>
              <w:bottom w:val="nil"/>
            </w:tcBorders>
            <w:vAlign w:val="bottom"/>
          </w:tcPr>
          <w:p w14:paraId="58E393E1" w14:textId="77777777" w:rsidR="004F7A4E" w:rsidRPr="00EE4AE8" w:rsidRDefault="004F7A4E" w:rsidP="00074F87">
            <w:pPr>
              <w:pStyle w:val="7I-7H-3"/>
              <w:spacing w:line="240" w:lineRule="atLeast"/>
              <w:ind w:right="-91"/>
              <w:rPr>
                <w:rFonts w:ascii="Times New Roman" w:hAnsi="Times New Roman" w:cs="Times New Roman"/>
                <w:b/>
                <w:bCs/>
                <w:i/>
                <w:iCs/>
                <w:sz w:val="20"/>
                <w:szCs w:val="20"/>
                <w:lang w:val="en-US"/>
              </w:rPr>
            </w:pPr>
          </w:p>
        </w:tc>
        <w:tc>
          <w:tcPr>
            <w:tcW w:w="450" w:type="dxa"/>
            <w:tcBorders>
              <w:bottom w:val="nil"/>
            </w:tcBorders>
          </w:tcPr>
          <w:p w14:paraId="06206DAA" w14:textId="77777777" w:rsidR="004F7A4E" w:rsidRPr="00EE4AE8" w:rsidRDefault="004F7A4E" w:rsidP="0090778C">
            <w:pPr>
              <w:pStyle w:val="7I-7H-3"/>
              <w:spacing w:line="240" w:lineRule="atLeast"/>
              <w:ind w:left="-125" w:right="-144"/>
              <w:jc w:val="center"/>
              <w:rPr>
                <w:rFonts w:ascii="Times New Roman" w:hAnsi="Times New Roman" w:cs="Times New Roman"/>
                <w:i/>
                <w:iCs/>
                <w:sz w:val="20"/>
                <w:szCs w:val="20"/>
                <w:lang w:val="en-US"/>
              </w:rPr>
            </w:pPr>
          </w:p>
        </w:tc>
        <w:tc>
          <w:tcPr>
            <w:tcW w:w="10170" w:type="dxa"/>
            <w:gridSpan w:val="13"/>
            <w:tcBorders>
              <w:bottom w:val="nil"/>
            </w:tcBorders>
          </w:tcPr>
          <w:p w14:paraId="2DACFB5A" w14:textId="1D093AC6" w:rsidR="004F7A4E" w:rsidRPr="00EE4AE8" w:rsidRDefault="004F7A4E" w:rsidP="0090778C">
            <w:pPr>
              <w:pStyle w:val="7I-7H-3"/>
              <w:spacing w:line="240" w:lineRule="atLeast"/>
              <w:ind w:left="-125" w:right="-144"/>
              <w:jc w:val="center"/>
              <w:rPr>
                <w:rFonts w:ascii="Times New Roman" w:hAnsi="Times New Roman" w:cs="Times New Roman"/>
                <w:sz w:val="20"/>
                <w:szCs w:val="20"/>
                <w:lang w:val="en-US"/>
              </w:rPr>
            </w:pPr>
            <w:r w:rsidRPr="00EE4AE8">
              <w:rPr>
                <w:rFonts w:ascii="Times New Roman" w:hAnsi="Times New Roman" w:cs="Times New Roman"/>
                <w:i/>
                <w:iCs/>
                <w:sz w:val="20"/>
                <w:szCs w:val="20"/>
                <w:lang w:val="en-US"/>
              </w:rPr>
              <w:t>(in thousand Baht)</w:t>
            </w:r>
          </w:p>
        </w:tc>
      </w:tr>
      <w:tr w:rsidR="004F7A4E" w:rsidRPr="00EE4AE8" w14:paraId="56D598D7" w14:textId="77777777" w:rsidTr="008B5EB4">
        <w:tc>
          <w:tcPr>
            <w:tcW w:w="4302" w:type="dxa"/>
            <w:tcBorders>
              <w:top w:val="nil"/>
              <w:bottom w:val="nil"/>
            </w:tcBorders>
            <w:vAlign w:val="bottom"/>
          </w:tcPr>
          <w:p w14:paraId="30C24B08" w14:textId="4D9EE614" w:rsidR="004F7A4E" w:rsidRPr="00EE4AE8" w:rsidRDefault="004F7A4E">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b/>
                <w:bCs/>
                <w:i/>
                <w:iCs/>
              </w:rPr>
              <w:t xml:space="preserve">Amortization </w:t>
            </w:r>
          </w:p>
        </w:tc>
        <w:tc>
          <w:tcPr>
            <w:tcW w:w="450" w:type="dxa"/>
            <w:tcBorders>
              <w:top w:val="nil"/>
              <w:bottom w:val="nil"/>
            </w:tcBorders>
          </w:tcPr>
          <w:p w14:paraId="33DEB0FF" w14:textId="77777777" w:rsidR="004F7A4E" w:rsidRPr="00EE4AE8" w:rsidRDefault="004F7A4E" w:rsidP="0090778C">
            <w:pPr>
              <w:tabs>
                <w:tab w:val="decimal" w:pos="926"/>
              </w:tabs>
              <w:spacing w:line="240" w:lineRule="atLeast"/>
              <w:ind w:left="-125" w:right="-104"/>
              <w:jc w:val="left"/>
              <w:rPr>
                <w:rFonts w:ascii="Times New Roman" w:hAnsi="Times New Roman" w:cs="Times New Roman"/>
                <w:b/>
                <w:bCs/>
                <w:i/>
                <w:iCs/>
                <w:lang w:val="en-GB"/>
              </w:rPr>
            </w:pPr>
          </w:p>
        </w:tc>
        <w:tc>
          <w:tcPr>
            <w:tcW w:w="1350" w:type="dxa"/>
            <w:tcBorders>
              <w:top w:val="nil"/>
              <w:bottom w:val="nil"/>
            </w:tcBorders>
          </w:tcPr>
          <w:p w14:paraId="28C54DFF" w14:textId="251BBAEC" w:rsidR="004F7A4E" w:rsidRPr="00EE4AE8" w:rsidRDefault="004F7A4E" w:rsidP="0090778C">
            <w:pPr>
              <w:tabs>
                <w:tab w:val="decimal" w:pos="926"/>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344DEC2E" w14:textId="77777777" w:rsidR="004F7A4E" w:rsidRPr="00EE4AE8" w:rsidRDefault="004F7A4E" w:rsidP="0090778C">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2C6A718F" w14:textId="77777777" w:rsidR="004F7A4E" w:rsidRPr="00EE4AE8" w:rsidRDefault="004F7A4E" w:rsidP="0090778C">
            <w:pPr>
              <w:tabs>
                <w:tab w:val="decimal" w:pos="828"/>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0A93546B" w14:textId="77777777" w:rsidR="004F7A4E" w:rsidRPr="00EE4AE8" w:rsidRDefault="004F7A4E" w:rsidP="0090778C">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511A3BB3" w14:textId="77777777" w:rsidR="004F7A4E" w:rsidRPr="00EE4AE8" w:rsidRDefault="004F7A4E" w:rsidP="0090778C">
            <w:pPr>
              <w:tabs>
                <w:tab w:val="decimal" w:pos="912"/>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0D8BD749" w14:textId="77777777" w:rsidR="004F7A4E" w:rsidRPr="00EE4AE8" w:rsidRDefault="004F7A4E" w:rsidP="0090778C">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14B3FA30" w14:textId="37BA9FA9" w:rsidR="004F7A4E" w:rsidRPr="00EE4AE8" w:rsidRDefault="004F7A4E" w:rsidP="0090778C">
            <w:pPr>
              <w:tabs>
                <w:tab w:val="decimal" w:pos="926"/>
              </w:tabs>
              <w:spacing w:line="240" w:lineRule="exact"/>
              <w:ind w:left="-125" w:right="-104"/>
              <w:jc w:val="left"/>
              <w:rPr>
                <w:rFonts w:ascii="Times New Roman" w:hAnsi="Times New Roman" w:cs="Times New Roman"/>
                <w:b/>
                <w:bCs/>
              </w:rPr>
            </w:pPr>
          </w:p>
        </w:tc>
        <w:tc>
          <w:tcPr>
            <w:tcW w:w="270" w:type="dxa"/>
            <w:tcBorders>
              <w:top w:val="nil"/>
              <w:bottom w:val="nil"/>
            </w:tcBorders>
          </w:tcPr>
          <w:p w14:paraId="377F9AF6" w14:textId="77777777" w:rsidR="004F7A4E" w:rsidRPr="00EE4AE8" w:rsidRDefault="004F7A4E" w:rsidP="0090778C">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nil"/>
            </w:tcBorders>
          </w:tcPr>
          <w:p w14:paraId="3FAD57BC" w14:textId="12573B03" w:rsidR="004F7A4E" w:rsidRPr="00EE4AE8" w:rsidRDefault="004F7A4E" w:rsidP="0090778C">
            <w:pPr>
              <w:tabs>
                <w:tab w:val="decimal" w:pos="926"/>
              </w:tabs>
              <w:spacing w:line="240" w:lineRule="exact"/>
              <w:ind w:left="-125" w:right="-104"/>
              <w:jc w:val="left"/>
              <w:rPr>
                <w:rFonts w:ascii="Times New Roman" w:hAnsi="Times New Roman" w:cs="Times New Roman"/>
                <w:b/>
                <w:bCs/>
              </w:rPr>
            </w:pPr>
          </w:p>
        </w:tc>
        <w:tc>
          <w:tcPr>
            <w:tcW w:w="236" w:type="dxa"/>
            <w:tcBorders>
              <w:top w:val="nil"/>
              <w:bottom w:val="nil"/>
            </w:tcBorders>
          </w:tcPr>
          <w:p w14:paraId="76713005" w14:textId="055597CD" w:rsidR="004F7A4E" w:rsidRPr="00EE4AE8" w:rsidRDefault="004F7A4E" w:rsidP="0090778C">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3F9ED9FD" w14:textId="77777777" w:rsidR="004F7A4E" w:rsidRPr="00EE4AE8" w:rsidRDefault="004F7A4E" w:rsidP="0090778C">
            <w:pPr>
              <w:tabs>
                <w:tab w:val="decimal" w:pos="926"/>
              </w:tabs>
              <w:spacing w:line="240" w:lineRule="atLeast"/>
              <w:ind w:left="-125" w:right="-104"/>
              <w:jc w:val="left"/>
              <w:rPr>
                <w:rFonts w:ascii="Times New Roman" w:hAnsi="Times New Roman" w:cs="Times New Roman"/>
              </w:rPr>
            </w:pPr>
          </w:p>
        </w:tc>
        <w:tc>
          <w:tcPr>
            <w:tcW w:w="236" w:type="dxa"/>
            <w:tcBorders>
              <w:top w:val="nil"/>
              <w:bottom w:val="nil"/>
            </w:tcBorders>
          </w:tcPr>
          <w:p w14:paraId="4C1D9035" w14:textId="77777777" w:rsidR="004F7A4E" w:rsidRPr="00EE4AE8" w:rsidRDefault="004F7A4E" w:rsidP="0090778C">
            <w:pPr>
              <w:tabs>
                <w:tab w:val="decimal" w:pos="926"/>
              </w:tabs>
              <w:spacing w:line="240" w:lineRule="atLeast"/>
              <w:ind w:left="-125" w:right="-104"/>
              <w:jc w:val="left"/>
              <w:rPr>
                <w:rFonts w:ascii="Times New Roman" w:hAnsi="Times New Roman" w:cs="Times New Roman"/>
              </w:rPr>
            </w:pPr>
          </w:p>
        </w:tc>
        <w:tc>
          <w:tcPr>
            <w:tcW w:w="1294" w:type="dxa"/>
            <w:tcBorders>
              <w:top w:val="nil"/>
              <w:bottom w:val="nil"/>
            </w:tcBorders>
          </w:tcPr>
          <w:p w14:paraId="6F4C2287" w14:textId="4D6F3DB3" w:rsidR="004F7A4E" w:rsidRPr="00EE4AE8" w:rsidRDefault="004F7A4E" w:rsidP="0090778C">
            <w:pPr>
              <w:tabs>
                <w:tab w:val="decimal" w:pos="926"/>
              </w:tabs>
              <w:spacing w:line="240" w:lineRule="atLeast"/>
              <w:ind w:left="-125" w:right="-104"/>
              <w:jc w:val="left"/>
              <w:rPr>
                <w:rFonts w:ascii="Times New Roman" w:hAnsi="Times New Roman" w:cs="Times New Roman"/>
              </w:rPr>
            </w:pPr>
          </w:p>
        </w:tc>
      </w:tr>
      <w:tr w:rsidR="005B5F26" w:rsidRPr="00EE4AE8" w14:paraId="5EF41BF6" w14:textId="77777777" w:rsidTr="008B5EB4">
        <w:tc>
          <w:tcPr>
            <w:tcW w:w="4302" w:type="dxa"/>
            <w:tcBorders>
              <w:top w:val="nil"/>
              <w:bottom w:val="nil"/>
            </w:tcBorders>
            <w:vAlign w:val="bottom"/>
          </w:tcPr>
          <w:p w14:paraId="5B555D6D" w14:textId="63ED7484" w:rsidR="005B5F26" w:rsidRPr="00EE4AE8" w:rsidRDefault="005B5F26" w:rsidP="005B5F26">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b/>
                <w:bCs/>
              </w:rPr>
              <w:t>At 1 January 201</w:t>
            </w:r>
            <w:r>
              <w:rPr>
                <w:rFonts w:ascii="Times New Roman" w:hAnsi="Times New Roman" w:cs="Times New Roman"/>
                <w:b/>
                <w:bCs/>
              </w:rPr>
              <w:t>8</w:t>
            </w:r>
          </w:p>
        </w:tc>
        <w:tc>
          <w:tcPr>
            <w:tcW w:w="450" w:type="dxa"/>
            <w:tcBorders>
              <w:top w:val="nil"/>
              <w:bottom w:val="nil"/>
            </w:tcBorders>
          </w:tcPr>
          <w:p w14:paraId="0407AC29" w14:textId="77777777" w:rsidR="005B5F26" w:rsidRPr="00EE4AE8" w:rsidRDefault="005B5F26" w:rsidP="005B5F26">
            <w:pPr>
              <w:tabs>
                <w:tab w:val="decimal" w:pos="954"/>
              </w:tabs>
              <w:spacing w:line="240" w:lineRule="atLeast"/>
              <w:ind w:left="-125" w:right="-104"/>
              <w:jc w:val="left"/>
              <w:rPr>
                <w:rFonts w:ascii="Times New Roman" w:hAnsi="Times New Roman" w:cs="Times New Roman"/>
                <w:b/>
                <w:bCs/>
              </w:rPr>
            </w:pPr>
          </w:p>
        </w:tc>
        <w:tc>
          <w:tcPr>
            <w:tcW w:w="1350" w:type="dxa"/>
            <w:tcBorders>
              <w:top w:val="nil"/>
              <w:bottom w:val="nil"/>
            </w:tcBorders>
          </w:tcPr>
          <w:p w14:paraId="74EDF8F5" w14:textId="279BD155" w:rsidR="005B5F26" w:rsidRPr="00EE4AE8" w:rsidRDefault="005B5F26" w:rsidP="008B5EB4">
            <w:pPr>
              <w:tabs>
                <w:tab w:val="decimal" w:pos="1067"/>
              </w:tabs>
              <w:spacing w:line="240" w:lineRule="atLeast"/>
              <w:ind w:left="-125" w:right="-104"/>
              <w:jc w:val="left"/>
              <w:rPr>
                <w:rFonts w:ascii="Times New Roman" w:hAnsi="Times New Roman" w:cs="Times New Roman"/>
                <w:b/>
                <w:bCs/>
                <w:i/>
                <w:iCs/>
                <w:lang w:val="en-GB"/>
              </w:rPr>
            </w:pPr>
            <w:r w:rsidRPr="00EE4AE8">
              <w:rPr>
                <w:rFonts w:ascii="Times New Roman" w:hAnsi="Times New Roman" w:cs="Times New Roman"/>
                <w:b/>
                <w:bCs/>
              </w:rPr>
              <w:t>562,807</w:t>
            </w:r>
          </w:p>
        </w:tc>
        <w:tc>
          <w:tcPr>
            <w:tcW w:w="236" w:type="dxa"/>
            <w:tcBorders>
              <w:top w:val="nil"/>
              <w:bottom w:val="nil"/>
            </w:tcBorders>
          </w:tcPr>
          <w:p w14:paraId="6874D174" w14:textId="77777777"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6494321E" w14:textId="1FBA7A81" w:rsidR="005B5F26" w:rsidRPr="00EE4AE8" w:rsidRDefault="005B5F26" w:rsidP="005B5F26">
            <w:pPr>
              <w:tabs>
                <w:tab w:val="decimal" w:pos="916"/>
              </w:tabs>
              <w:spacing w:line="240" w:lineRule="atLeast"/>
              <w:ind w:left="-125" w:right="-104"/>
              <w:jc w:val="left"/>
              <w:rPr>
                <w:rFonts w:ascii="Times New Roman" w:hAnsi="Times New Roman" w:cs="Times New Roman"/>
                <w:b/>
                <w:bCs/>
                <w:i/>
                <w:iCs/>
                <w:lang w:val="en-GB"/>
              </w:rPr>
            </w:pPr>
            <w:r w:rsidRPr="00EE4AE8">
              <w:rPr>
                <w:rFonts w:ascii="Times New Roman" w:hAnsi="Times New Roman" w:cs="Times New Roman"/>
                <w:b/>
                <w:bCs/>
              </w:rPr>
              <w:t>348,097</w:t>
            </w:r>
          </w:p>
        </w:tc>
        <w:tc>
          <w:tcPr>
            <w:tcW w:w="236" w:type="dxa"/>
            <w:tcBorders>
              <w:top w:val="nil"/>
              <w:bottom w:val="nil"/>
            </w:tcBorders>
          </w:tcPr>
          <w:p w14:paraId="2453A714" w14:textId="77777777"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383D7F9C" w14:textId="4FFA6B6C" w:rsidR="005B5F26" w:rsidRPr="00D40BF9" w:rsidRDefault="005B5F26" w:rsidP="008B5EB4">
            <w:pPr>
              <w:tabs>
                <w:tab w:val="decimal" w:pos="921"/>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8,112</w:t>
            </w:r>
          </w:p>
        </w:tc>
        <w:tc>
          <w:tcPr>
            <w:tcW w:w="236" w:type="dxa"/>
            <w:tcBorders>
              <w:top w:val="nil"/>
              <w:bottom w:val="nil"/>
            </w:tcBorders>
          </w:tcPr>
          <w:p w14:paraId="403CBA65" w14:textId="77777777"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E36C8C2" w14:textId="54F7EFCA" w:rsidR="005B5F26" w:rsidRPr="00EE4AE8" w:rsidRDefault="005B5F26" w:rsidP="008B5EB4">
            <w:pPr>
              <w:tabs>
                <w:tab w:val="decimal" w:pos="651"/>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w:t>
            </w:r>
          </w:p>
        </w:tc>
        <w:tc>
          <w:tcPr>
            <w:tcW w:w="270" w:type="dxa"/>
            <w:tcBorders>
              <w:top w:val="nil"/>
              <w:bottom w:val="nil"/>
            </w:tcBorders>
          </w:tcPr>
          <w:p w14:paraId="0A69D0DA" w14:textId="77777777" w:rsidR="005B5F26" w:rsidRPr="00EE4AE8" w:rsidRDefault="005B5F26" w:rsidP="005B5F26">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nil"/>
            </w:tcBorders>
          </w:tcPr>
          <w:p w14:paraId="6E2C502C" w14:textId="46B70541" w:rsidR="005B5F26" w:rsidRPr="00EE4AE8" w:rsidRDefault="005B5F26" w:rsidP="006748B1">
            <w:pPr>
              <w:tabs>
                <w:tab w:val="decimal" w:pos="790"/>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w:t>
            </w:r>
          </w:p>
        </w:tc>
        <w:tc>
          <w:tcPr>
            <w:tcW w:w="236" w:type="dxa"/>
            <w:tcBorders>
              <w:top w:val="nil"/>
              <w:bottom w:val="nil"/>
            </w:tcBorders>
          </w:tcPr>
          <w:p w14:paraId="2A55593E" w14:textId="780B8CFA"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0EBC1417" w14:textId="76516587" w:rsidR="005B5F26" w:rsidRPr="00EE4AE8" w:rsidRDefault="005B5F26" w:rsidP="008B5EB4">
            <w:pPr>
              <w:tabs>
                <w:tab w:val="decimal" w:pos="858"/>
              </w:tabs>
              <w:spacing w:line="240" w:lineRule="atLeast"/>
              <w:ind w:left="-125" w:right="-104"/>
              <w:jc w:val="left"/>
              <w:rPr>
                <w:rFonts w:ascii="Times New Roman" w:hAnsi="Times New Roman" w:cs="Times New Roman"/>
                <w:b/>
                <w:bCs/>
                <w:lang w:val="en-GB"/>
              </w:rPr>
            </w:pPr>
            <w:r w:rsidRPr="00EE4AE8">
              <w:rPr>
                <w:rFonts w:ascii="Times New Roman" w:hAnsi="Times New Roman" w:cs="Times New Roman"/>
                <w:b/>
                <w:bCs/>
              </w:rPr>
              <w:t>11,930</w:t>
            </w:r>
          </w:p>
        </w:tc>
        <w:tc>
          <w:tcPr>
            <w:tcW w:w="236" w:type="dxa"/>
            <w:tcBorders>
              <w:top w:val="nil"/>
              <w:bottom w:val="nil"/>
            </w:tcBorders>
          </w:tcPr>
          <w:p w14:paraId="605B803C" w14:textId="77777777" w:rsidR="005B5F26" w:rsidRPr="00EE4AE8" w:rsidRDefault="005B5F26" w:rsidP="005B5F26">
            <w:pPr>
              <w:tabs>
                <w:tab w:val="decimal" w:pos="106"/>
              </w:tabs>
              <w:spacing w:line="240" w:lineRule="atLeast"/>
              <w:ind w:left="-125" w:right="-104"/>
              <w:jc w:val="center"/>
              <w:rPr>
                <w:rFonts w:ascii="Times New Roman" w:hAnsi="Times New Roman" w:cs="Times New Roman"/>
                <w:b/>
                <w:bCs/>
                <w:lang w:val="en-GB"/>
              </w:rPr>
            </w:pPr>
          </w:p>
        </w:tc>
        <w:tc>
          <w:tcPr>
            <w:tcW w:w="1294" w:type="dxa"/>
            <w:tcBorders>
              <w:top w:val="nil"/>
              <w:bottom w:val="nil"/>
            </w:tcBorders>
          </w:tcPr>
          <w:p w14:paraId="274D63A3" w14:textId="2BB0E0DC" w:rsidR="005B5F26" w:rsidRPr="00EE4AE8" w:rsidRDefault="005B5F26" w:rsidP="005B5F26">
            <w:pPr>
              <w:tabs>
                <w:tab w:val="decimal" w:pos="916"/>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930,946</w:t>
            </w:r>
          </w:p>
        </w:tc>
      </w:tr>
      <w:tr w:rsidR="005B5F26" w:rsidRPr="00EE4AE8" w14:paraId="27AA8534" w14:textId="77777777" w:rsidTr="008B5EB4">
        <w:tc>
          <w:tcPr>
            <w:tcW w:w="4302" w:type="dxa"/>
            <w:tcBorders>
              <w:top w:val="nil"/>
              <w:bottom w:val="nil"/>
            </w:tcBorders>
          </w:tcPr>
          <w:p w14:paraId="55E18B9A" w14:textId="38A9C953" w:rsidR="005B5F26" w:rsidRPr="00EE4AE8" w:rsidRDefault="005B5F26" w:rsidP="005B5F26">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lang w:val="en-GB" w:eastAsia="th-TH"/>
              </w:rPr>
              <w:t xml:space="preserve">Amortization charge for the year  </w:t>
            </w:r>
          </w:p>
        </w:tc>
        <w:tc>
          <w:tcPr>
            <w:tcW w:w="450" w:type="dxa"/>
            <w:tcBorders>
              <w:top w:val="nil"/>
              <w:bottom w:val="nil"/>
            </w:tcBorders>
          </w:tcPr>
          <w:p w14:paraId="621D1F2D" w14:textId="77777777" w:rsidR="005B5F26" w:rsidRPr="00EE4AE8" w:rsidRDefault="005B5F26" w:rsidP="005B5F26">
            <w:pPr>
              <w:tabs>
                <w:tab w:val="decimal" w:pos="459"/>
                <w:tab w:val="decimal" w:pos="954"/>
              </w:tabs>
              <w:spacing w:line="240" w:lineRule="atLeast"/>
              <w:ind w:left="-125" w:right="-104"/>
              <w:jc w:val="center"/>
              <w:rPr>
                <w:rFonts w:ascii="Times New Roman" w:hAnsi="Times New Roman" w:cs="Times New Roman"/>
                <w:lang w:val="en-GB"/>
              </w:rPr>
            </w:pPr>
          </w:p>
        </w:tc>
        <w:tc>
          <w:tcPr>
            <w:tcW w:w="1350" w:type="dxa"/>
            <w:tcBorders>
              <w:top w:val="nil"/>
              <w:bottom w:val="nil"/>
            </w:tcBorders>
          </w:tcPr>
          <w:p w14:paraId="48B5679D" w14:textId="3BAF124B" w:rsidR="005B5F26" w:rsidRPr="008B5EB4" w:rsidRDefault="005B5F26" w:rsidP="008B5EB4">
            <w:pPr>
              <w:tabs>
                <w:tab w:val="decimal" w:pos="1067"/>
              </w:tabs>
              <w:spacing w:line="240" w:lineRule="atLeast"/>
              <w:ind w:left="-125" w:right="-104" w:firstLine="125"/>
              <w:jc w:val="left"/>
              <w:rPr>
                <w:rFonts w:ascii="Times New Roman" w:hAnsi="Times New Roman" w:cs="Times New Roman"/>
              </w:rPr>
            </w:pPr>
            <w:r w:rsidRPr="00EE4AE8">
              <w:rPr>
                <w:rFonts w:ascii="Times New Roman" w:hAnsi="Times New Roman" w:cs="Times New Roman"/>
              </w:rPr>
              <w:t>990</w:t>
            </w:r>
          </w:p>
        </w:tc>
        <w:tc>
          <w:tcPr>
            <w:tcW w:w="236" w:type="dxa"/>
            <w:tcBorders>
              <w:top w:val="nil"/>
              <w:bottom w:val="nil"/>
            </w:tcBorders>
          </w:tcPr>
          <w:p w14:paraId="7254D59D" w14:textId="77777777" w:rsidR="005B5F26" w:rsidRPr="00EE4AE8" w:rsidRDefault="005B5F26" w:rsidP="005B5F26">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3B93D13C" w14:textId="465D8DD4" w:rsidR="005B5F26" w:rsidRPr="00EE4AE8" w:rsidRDefault="005B5F26" w:rsidP="005B5F26">
            <w:pPr>
              <w:tabs>
                <w:tab w:val="decimal" w:pos="916"/>
              </w:tabs>
              <w:spacing w:line="240" w:lineRule="atLeast"/>
              <w:ind w:left="-125" w:right="-104"/>
              <w:jc w:val="left"/>
              <w:rPr>
                <w:rFonts w:ascii="Times New Roman" w:hAnsi="Times New Roman" w:cs="Times New Roman"/>
                <w:i/>
                <w:iCs/>
                <w:lang w:val="en-GB"/>
              </w:rPr>
            </w:pPr>
            <w:r w:rsidRPr="00EE4AE8">
              <w:rPr>
                <w:rFonts w:ascii="Times New Roman" w:hAnsi="Times New Roman" w:cs="Times New Roman"/>
              </w:rPr>
              <w:t>6,</w:t>
            </w:r>
            <w:r>
              <w:rPr>
                <w:rFonts w:ascii="Times New Roman" w:hAnsi="Times New Roman" w:cs="Times New Roman"/>
              </w:rPr>
              <w:t>699</w:t>
            </w:r>
          </w:p>
        </w:tc>
        <w:tc>
          <w:tcPr>
            <w:tcW w:w="236" w:type="dxa"/>
            <w:tcBorders>
              <w:top w:val="nil"/>
              <w:bottom w:val="nil"/>
            </w:tcBorders>
          </w:tcPr>
          <w:p w14:paraId="30CEC589" w14:textId="77777777"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77CF157" w14:textId="0E16DBE7" w:rsidR="005B5F26" w:rsidRPr="00EE4AE8" w:rsidRDefault="005B5F26" w:rsidP="008B5EB4">
            <w:pPr>
              <w:tabs>
                <w:tab w:val="decimal" w:pos="921"/>
              </w:tabs>
              <w:spacing w:line="240" w:lineRule="atLeast"/>
              <w:ind w:left="-125" w:right="-104"/>
              <w:jc w:val="left"/>
              <w:rPr>
                <w:rFonts w:ascii="Times New Roman" w:hAnsi="Times New Roman" w:cs="Times New Roman"/>
              </w:rPr>
            </w:pPr>
            <w:r w:rsidRPr="00EE4AE8">
              <w:rPr>
                <w:rFonts w:ascii="Times New Roman" w:hAnsi="Times New Roman" w:cs="Times New Roman"/>
              </w:rPr>
              <w:t>13,907</w:t>
            </w:r>
          </w:p>
        </w:tc>
        <w:tc>
          <w:tcPr>
            <w:tcW w:w="236" w:type="dxa"/>
            <w:tcBorders>
              <w:top w:val="nil"/>
              <w:bottom w:val="nil"/>
            </w:tcBorders>
          </w:tcPr>
          <w:p w14:paraId="23836DCF" w14:textId="77777777" w:rsidR="005B5F26" w:rsidRPr="00EE4AE8" w:rsidRDefault="005B5F26" w:rsidP="005B5F26">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7FF093AE" w14:textId="1DFEF740" w:rsidR="005B5F26" w:rsidRPr="00EE4AE8" w:rsidRDefault="005B5F26" w:rsidP="008B5EB4">
            <w:pPr>
              <w:tabs>
                <w:tab w:val="decimal" w:pos="876"/>
              </w:tabs>
              <w:spacing w:line="240" w:lineRule="atLeast"/>
              <w:ind w:left="-125" w:right="-104"/>
              <w:jc w:val="left"/>
              <w:rPr>
                <w:rFonts w:ascii="Times New Roman" w:hAnsi="Times New Roman" w:cs="Times New Roman"/>
              </w:rPr>
            </w:pPr>
            <w:r w:rsidRPr="00EE4AE8">
              <w:rPr>
                <w:rFonts w:ascii="Times New Roman" w:hAnsi="Times New Roman" w:cs="Times New Roman"/>
              </w:rPr>
              <w:t>1,194</w:t>
            </w:r>
          </w:p>
        </w:tc>
        <w:tc>
          <w:tcPr>
            <w:tcW w:w="270" w:type="dxa"/>
            <w:tcBorders>
              <w:top w:val="nil"/>
              <w:bottom w:val="nil"/>
            </w:tcBorders>
          </w:tcPr>
          <w:p w14:paraId="348753A5" w14:textId="77777777" w:rsidR="005B5F26" w:rsidRPr="00EE4AE8" w:rsidRDefault="005B5F26" w:rsidP="005B5F26">
            <w:pPr>
              <w:tabs>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40F652AF" w14:textId="59600CEB" w:rsidR="005B5F26" w:rsidRPr="004E5F8C" w:rsidRDefault="005B5F26" w:rsidP="006748B1">
            <w:pPr>
              <w:tabs>
                <w:tab w:val="decimal" w:pos="1060"/>
              </w:tabs>
              <w:spacing w:line="240" w:lineRule="atLeast"/>
              <w:ind w:left="-125" w:right="-104"/>
              <w:jc w:val="left"/>
              <w:rPr>
                <w:rFonts w:ascii="Times New Roman" w:hAnsi="Times New Roman" w:cs="Times New Roman"/>
              </w:rPr>
            </w:pPr>
            <w:r w:rsidRPr="004E5F8C">
              <w:rPr>
                <w:rFonts w:ascii="Times New Roman" w:hAnsi="Times New Roman" w:cs="Times New Roman"/>
              </w:rPr>
              <w:t>1,547</w:t>
            </w:r>
          </w:p>
        </w:tc>
        <w:tc>
          <w:tcPr>
            <w:tcW w:w="236" w:type="dxa"/>
            <w:tcBorders>
              <w:top w:val="nil"/>
              <w:bottom w:val="nil"/>
            </w:tcBorders>
          </w:tcPr>
          <w:p w14:paraId="5F433E8A" w14:textId="350CA3D8"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65E5936B" w14:textId="54DC75D3" w:rsidR="005B5F26" w:rsidRPr="00EE4AE8" w:rsidRDefault="005B5F26" w:rsidP="008B5EB4">
            <w:pPr>
              <w:tabs>
                <w:tab w:val="decimal" w:pos="858"/>
              </w:tabs>
              <w:spacing w:line="240" w:lineRule="atLeast"/>
              <w:ind w:left="-125" w:right="-104"/>
              <w:jc w:val="left"/>
              <w:rPr>
                <w:rFonts w:ascii="Times New Roman" w:hAnsi="Times New Roman" w:cs="Times New Roman"/>
                <w:lang w:val="en-GB"/>
              </w:rPr>
            </w:pPr>
            <w:r w:rsidRPr="00EE4AE8">
              <w:rPr>
                <w:rFonts w:ascii="Times New Roman" w:hAnsi="Times New Roman" w:cs="Times New Roman"/>
              </w:rPr>
              <w:t>7,595</w:t>
            </w:r>
          </w:p>
        </w:tc>
        <w:tc>
          <w:tcPr>
            <w:tcW w:w="236" w:type="dxa"/>
            <w:tcBorders>
              <w:top w:val="nil"/>
              <w:bottom w:val="nil"/>
            </w:tcBorders>
          </w:tcPr>
          <w:p w14:paraId="33556163" w14:textId="77777777" w:rsidR="005B5F26" w:rsidRPr="00EE4AE8" w:rsidRDefault="005B5F26" w:rsidP="005B5F26">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31C32D38" w14:textId="28A1136B" w:rsidR="005B5F26" w:rsidRPr="00EE4AE8" w:rsidRDefault="005B5F26" w:rsidP="005B5F26">
            <w:pPr>
              <w:tabs>
                <w:tab w:val="decimal" w:pos="916"/>
              </w:tabs>
              <w:spacing w:line="240" w:lineRule="atLeast"/>
              <w:ind w:left="-125" w:right="-104"/>
              <w:jc w:val="left"/>
              <w:rPr>
                <w:rFonts w:ascii="Times New Roman" w:hAnsi="Times New Roman" w:cs="Times New Roman"/>
              </w:rPr>
            </w:pPr>
            <w:r w:rsidRPr="00EE4AE8">
              <w:rPr>
                <w:rFonts w:ascii="Times New Roman" w:hAnsi="Times New Roman" w:cs="Times New Roman"/>
              </w:rPr>
              <w:t>31,</w:t>
            </w:r>
            <w:r>
              <w:rPr>
                <w:rFonts w:ascii="Times New Roman" w:hAnsi="Times New Roman" w:cs="Times New Roman"/>
              </w:rPr>
              <w:t>932</w:t>
            </w:r>
          </w:p>
        </w:tc>
      </w:tr>
      <w:tr w:rsidR="005B5F26" w:rsidRPr="00EE4AE8" w14:paraId="5B4C26C8" w14:textId="77777777" w:rsidTr="004F7A4E">
        <w:tc>
          <w:tcPr>
            <w:tcW w:w="4302" w:type="dxa"/>
            <w:tcBorders>
              <w:top w:val="nil"/>
              <w:bottom w:val="nil"/>
            </w:tcBorders>
          </w:tcPr>
          <w:p w14:paraId="0AF62CE7" w14:textId="5C6A0258" w:rsidR="005B5F26" w:rsidRPr="00EE4AE8" w:rsidRDefault="005B5F26" w:rsidP="005B5F26">
            <w:pPr>
              <w:spacing w:line="240" w:lineRule="atLeast"/>
              <w:jc w:val="left"/>
              <w:rPr>
                <w:rFonts w:ascii="Times New Roman" w:hAnsi="Times New Roman" w:cs="Times New Roman"/>
                <w:lang w:val="en-GB" w:eastAsia="th-TH"/>
              </w:rPr>
            </w:pPr>
            <w:r w:rsidRPr="00EE4AE8">
              <w:rPr>
                <w:rFonts w:ascii="Times New Roman" w:hAnsi="Times New Roman" w:cs="Times New Roman"/>
                <w:lang w:val="en-GB"/>
              </w:rPr>
              <w:t xml:space="preserve">Acquisition through business combination </w:t>
            </w:r>
          </w:p>
        </w:tc>
        <w:tc>
          <w:tcPr>
            <w:tcW w:w="450" w:type="dxa"/>
            <w:tcBorders>
              <w:top w:val="nil"/>
              <w:bottom w:val="nil"/>
            </w:tcBorders>
          </w:tcPr>
          <w:p w14:paraId="21254381" w14:textId="0AB59526" w:rsidR="005B5F26" w:rsidRPr="00EE4AE8" w:rsidRDefault="005B5F26" w:rsidP="005B5F26">
            <w:pPr>
              <w:tabs>
                <w:tab w:val="decimal" w:pos="459"/>
                <w:tab w:val="decimal" w:pos="954"/>
              </w:tabs>
              <w:spacing w:line="240" w:lineRule="atLeast"/>
              <w:ind w:left="-125" w:right="-104"/>
              <w:jc w:val="center"/>
              <w:rPr>
                <w:rFonts w:ascii="Times New Roman" w:hAnsi="Times New Roman" w:cs="Times New Roman"/>
                <w:lang w:val="en-GB"/>
              </w:rPr>
            </w:pPr>
          </w:p>
        </w:tc>
        <w:tc>
          <w:tcPr>
            <w:tcW w:w="1350" w:type="dxa"/>
            <w:tcBorders>
              <w:top w:val="nil"/>
              <w:bottom w:val="nil"/>
            </w:tcBorders>
          </w:tcPr>
          <w:p w14:paraId="2D9B7E70" w14:textId="4034ECA1" w:rsidR="005B5F26" w:rsidRPr="00D40BF9" w:rsidRDefault="005B5F26" w:rsidP="008B5EB4">
            <w:pPr>
              <w:tabs>
                <w:tab w:val="decimal" w:pos="797"/>
              </w:tabs>
              <w:spacing w:line="240" w:lineRule="atLeast"/>
              <w:ind w:left="-125" w:right="-104" w:firstLine="125"/>
              <w:jc w:val="left"/>
              <w:rPr>
                <w:rFonts w:ascii="Times New Roman" w:hAnsi="Times New Roman" w:cs="Times New Roman"/>
              </w:rPr>
            </w:pPr>
            <w:r w:rsidRPr="00582A9E">
              <w:rPr>
                <w:rFonts w:ascii="Times New Roman" w:hAnsi="Times New Roman" w:cs="Times New Roman"/>
              </w:rPr>
              <w:t>-</w:t>
            </w:r>
          </w:p>
        </w:tc>
        <w:tc>
          <w:tcPr>
            <w:tcW w:w="236" w:type="dxa"/>
            <w:tcBorders>
              <w:top w:val="nil"/>
              <w:bottom w:val="nil"/>
            </w:tcBorders>
          </w:tcPr>
          <w:p w14:paraId="414E489B" w14:textId="77777777" w:rsidR="005B5F26" w:rsidRPr="00EE4AE8" w:rsidRDefault="005B5F26" w:rsidP="005B5F26">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73444BCE" w14:textId="4966B68D" w:rsidR="005B5F26" w:rsidRPr="00EE4AE8" w:rsidRDefault="005B5F26" w:rsidP="005B5F26">
            <w:pPr>
              <w:tabs>
                <w:tab w:val="decimal" w:pos="916"/>
              </w:tabs>
              <w:spacing w:line="240" w:lineRule="atLeast"/>
              <w:ind w:left="-125" w:right="-104"/>
              <w:jc w:val="left"/>
              <w:rPr>
                <w:rFonts w:ascii="Times New Roman" w:hAnsi="Times New Roman" w:cs="Times New Roman"/>
              </w:rPr>
            </w:pPr>
            <w:r w:rsidRPr="00EE4AE8">
              <w:rPr>
                <w:rFonts w:ascii="Times New Roman" w:hAnsi="Times New Roman" w:cs="Times New Roman"/>
              </w:rPr>
              <w:t>627</w:t>
            </w:r>
          </w:p>
        </w:tc>
        <w:tc>
          <w:tcPr>
            <w:tcW w:w="236" w:type="dxa"/>
            <w:tcBorders>
              <w:top w:val="nil"/>
              <w:bottom w:val="nil"/>
            </w:tcBorders>
          </w:tcPr>
          <w:p w14:paraId="1E1D1473" w14:textId="77777777"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5CA647EF" w14:textId="047625CE" w:rsidR="005B5F26" w:rsidRPr="00EE4AE8" w:rsidRDefault="005B5F26" w:rsidP="008B5EB4">
            <w:pPr>
              <w:tabs>
                <w:tab w:val="decimal" w:pos="651"/>
              </w:tabs>
              <w:spacing w:line="240" w:lineRule="atLeast"/>
              <w:ind w:left="-125" w:right="-104"/>
              <w:jc w:val="left"/>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tcPr>
          <w:p w14:paraId="72227297" w14:textId="77777777" w:rsidR="005B5F26" w:rsidRPr="00EE4AE8" w:rsidRDefault="005B5F26" w:rsidP="005B5F26">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2E92F1BC" w14:textId="4394F680" w:rsidR="005B5F26" w:rsidRPr="00EE4AE8" w:rsidRDefault="005B5F26" w:rsidP="008B5EB4">
            <w:pPr>
              <w:tabs>
                <w:tab w:val="decimal" w:pos="651"/>
              </w:tabs>
              <w:spacing w:line="240" w:lineRule="atLeast"/>
              <w:ind w:left="-125" w:right="-104"/>
              <w:jc w:val="left"/>
              <w:rPr>
                <w:rFonts w:ascii="Times New Roman" w:hAnsi="Times New Roman" w:cs="Times New Roman"/>
              </w:rPr>
            </w:pPr>
            <w:r w:rsidRPr="00EE4AE8">
              <w:rPr>
                <w:rFonts w:ascii="Times New Roman" w:hAnsi="Times New Roman" w:cs="Times New Roman"/>
              </w:rPr>
              <w:t>-</w:t>
            </w:r>
          </w:p>
        </w:tc>
        <w:tc>
          <w:tcPr>
            <w:tcW w:w="270" w:type="dxa"/>
            <w:tcBorders>
              <w:top w:val="nil"/>
              <w:bottom w:val="nil"/>
            </w:tcBorders>
          </w:tcPr>
          <w:p w14:paraId="56507BE8" w14:textId="77777777" w:rsidR="005B5F26" w:rsidRPr="00EE4AE8" w:rsidRDefault="005B5F26" w:rsidP="005B5F26">
            <w:pPr>
              <w:tabs>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68AE5F7A" w14:textId="44C15BD9" w:rsidR="005B5F26" w:rsidRPr="006748B1" w:rsidRDefault="005B5F26" w:rsidP="006748B1">
            <w:pPr>
              <w:tabs>
                <w:tab w:val="decimal" w:pos="790"/>
              </w:tabs>
              <w:spacing w:line="240" w:lineRule="atLeast"/>
              <w:ind w:left="-125" w:right="-104"/>
              <w:jc w:val="left"/>
              <w:rPr>
                <w:rFonts w:ascii="Times New Roman" w:hAnsi="Times New Roman" w:cs="Times New Roman"/>
                <w:b/>
                <w:bCs/>
              </w:rPr>
            </w:pPr>
            <w:r w:rsidRPr="006748B1">
              <w:rPr>
                <w:rFonts w:ascii="Times New Roman" w:hAnsi="Times New Roman" w:cs="Times New Roman"/>
                <w:b/>
                <w:bCs/>
              </w:rPr>
              <w:t>-</w:t>
            </w:r>
          </w:p>
        </w:tc>
        <w:tc>
          <w:tcPr>
            <w:tcW w:w="236" w:type="dxa"/>
            <w:tcBorders>
              <w:top w:val="nil"/>
              <w:bottom w:val="nil"/>
            </w:tcBorders>
          </w:tcPr>
          <w:p w14:paraId="0491B041" w14:textId="77777777"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6423546D" w14:textId="48ED7B62" w:rsidR="005B5F26" w:rsidRPr="00EE4AE8" w:rsidRDefault="005B5F26" w:rsidP="008B5EB4">
            <w:pPr>
              <w:tabs>
                <w:tab w:val="decimal" w:pos="858"/>
              </w:tabs>
              <w:spacing w:line="240" w:lineRule="atLeast"/>
              <w:ind w:left="-125" w:right="-104"/>
              <w:jc w:val="left"/>
              <w:rPr>
                <w:rFonts w:ascii="Times New Roman" w:hAnsi="Times New Roman" w:cs="Times New Roman"/>
              </w:rPr>
            </w:pPr>
            <w:r w:rsidRPr="00EE4AE8">
              <w:rPr>
                <w:rFonts w:ascii="Times New Roman" w:hAnsi="Times New Roman" w:cs="Times New Roman"/>
              </w:rPr>
              <w:t>4,525</w:t>
            </w:r>
          </w:p>
        </w:tc>
        <w:tc>
          <w:tcPr>
            <w:tcW w:w="236" w:type="dxa"/>
            <w:tcBorders>
              <w:top w:val="nil"/>
              <w:bottom w:val="nil"/>
            </w:tcBorders>
          </w:tcPr>
          <w:p w14:paraId="3A6AB6E2" w14:textId="77777777" w:rsidR="005B5F26" w:rsidRPr="00EE4AE8" w:rsidRDefault="005B5F26" w:rsidP="005B5F26">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2AF6DB69" w14:textId="59A3397D" w:rsidR="005B5F26" w:rsidRPr="00EE4AE8" w:rsidRDefault="005B5F26" w:rsidP="005B5F26">
            <w:pPr>
              <w:tabs>
                <w:tab w:val="decimal" w:pos="916"/>
              </w:tabs>
              <w:spacing w:line="240" w:lineRule="atLeast"/>
              <w:ind w:left="-125" w:right="-104"/>
              <w:jc w:val="left"/>
              <w:rPr>
                <w:rFonts w:ascii="Times New Roman" w:hAnsi="Times New Roman" w:cs="Times New Roman"/>
              </w:rPr>
            </w:pPr>
            <w:r w:rsidRPr="00EE4AE8">
              <w:rPr>
                <w:rFonts w:ascii="Times New Roman" w:hAnsi="Times New Roman" w:cs="Times New Roman"/>
              </w:rPr>
              <w:t>5,152</w:t>
            </w:r>
          </w:p>
        </w:tc>
      </w:tr>
      <w:tr w:rsidR="005B5F26" w:rsidRPr="00EE4AE8" w14:paraId="11635C9B" w14:textId="77777777" w:rsidTr="008B5EB4">
        <w:tc>
          <w:tcPr>
            <w:tcW w:w="4302" w:type="dxa"/>
            <w:tcBorders>
              <w:top w:val="nil"/>
              <w:bottom w:val="nil"/>
            </w:tcBorders>
            <w:vAlign w:val="bottom"/>
          </w:tcPr>
          <w:p w14:paraId="53C4D6C9" w14:textId="77777777" w:rsidR="005B5F26" w:rsidRPr="00EE4AE8" w:rsidRDefault="005B5F26" w:rsidP="005B5F26">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lang w:val="en-GB"/>
              </w:rPr>
              <w:t>Disposals and write-offs</w:t>
            </w:r>
          </w:p>
        </w:tc>
        <w:tc>
          <w:tcPr>
            <w:tcW w:w="450" w:type="dxa"/>
            <w:tcBorders>
              <w:top w:val="nil"/>
              <w:bottom w:val="nil"/>
            </w:tcBorders>
          </w:tcPr>
          <w:p w14:paraId="0379F280" w14:textId="77777777" w:rsidR="005B5F26" w:rsidRPr="00EE4AE8" w:rsidRDefault="005B5F26" w:rsidP="005B5F26">
            <w:pPr>
              <w:tabs>
                <w:tab w:val="decimal" w:pos="459"/>
                <w:tab w:val="decimal" w:pos="954"/>
              </w:tabs>
              <w:spacing w:line="240" w:lineRule="atLeast"/>
              <w:ind w:left="-125" w:right="-104"/>
              <w:jc w:val="center"/>
              <w:rPr>
                <w:rFonts w:ascii="Times New Roman" w:hAnsi="Times New Roman" w:cs="Times New Roman"/>
                <w:lang w:val="en-GB"/>
              </w:rPr>
            </w:pPr>
          </w:p>
        </w:tc>
        <w:tc>
          <w:tcPr>
            <w:tcW w:w="1350" w:type="dxa"/>
            <w:tcBorders>
              <w:top w:val="nil"/>
              <w:bottom w:val="nil"/>
            </w:tcBorders>
          </w:tcPr>
          <w:p w14:paraId="4170AE04" w14:textId="4672BBB3" w:rsidR="005B5F26" w:rsidRPr="008B5EB4" w:rsidRDefault="005B5F26" w:rsidP="008B5EB4">
            <w:pPr>
              <w:tabs>
                <w:tab w:val="decimal" w:pos="797"/>
              </w:tabs>
              <w:spacing w:line="240" w:lineRule="atLeast"/>
              <w:ind w:left="-125" w:right="-104" w:firstLine="125"/>
              <w:jc w:val="left"/>
              <w:rPr>
                <w:rFonts w:ascii="Times New Roman" w:hAnsi="Times New Roman" w:cs="Times New Roman"/>
              </w:rPr>
            </w:pPr>
            <w:r w:rsidRPr="00B47A7C">
              <w:rPr>
                <w:rFonts w:ascii="Times New Roman" w:hAnsi="Times New Roman" w:cs="Times New Roman"/>
              </w:rPr>
              <w:t>-</w:t>
            </w:r>
          </w:p>
        </w:tc>
        <w:tc>
          <w:tcPr>
            <w:tcW w:w="236" w:type="dxa"/>
            <w:tcBorders>
              <w:top w:val="nil"/>
              <w:bottom w:val="nil"/>
            </w:tcBorders>
          </w:tcPr>
          <w:p w14:paraId="1AD0B6DB" w14:textId="77777777" w:rsidR="005B5F26" w:rsidRPr="00EE4AE8" w:rsidRDefault="005B5F26" w:rsidP="005B5F26">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5403BC82" w14:textId="3A9794F9" w:rsidR="005B5F26" w:rsidRPr="00EE4AE8" w:rsidRDefault="005B5F26" w:rsidP="005B5F26">
            <w:pPr>
              <w:tabs>
                <w:tab w:val="decimal" w:pos="916"/>
              </w:tabs>
              <w:spacing w:line="240" w:lineRule="atLeast"/>
              <w:ind w:left="-125" w:right="-104"/>
              <w:jc w:val="left"/>
              <w:rPr>
                <w:rFonts w:ascii="Times New Roman" w:hAnsi="Times New Roman" w:cs="Times New Roman"/>
                <w:i/>
                <w:iCs/>
                <w:lang w:val="en-GB"/>
              </w:rPr>
            </w:pPr>
            <w:r w:rsidRPr="00EE4AE8">
              <w:rPr>
                <w:rFonts w:ascii="Times New Roman" w:hAnsi="Times New Roman" w:cs="Times New Roman"/>
                <w:lang w:val="en-GB"/>
              </w:rPr>
              <w:t>(29,</w:t>
            </w:r>
            <w:r>
              <w:rPr>
                <w:rFonts w:ascii="Times New Roman" w:hAnsi="Times New Roman" w:cs="Times New Roman"/>
                <w:lang w:val="en-GB"/>
              </w:rPr>
              <w:t>329</w:t>
            </w:r>
            <w:r w:rsidRPr="00EE4AE8">
              <w:rPr>
                <w:rFonts w:ascii="Times New Roman" w:hAnsi="Times New Roman" w:cs="Times New Roman"/>
                <w:lang w:val="en-GB"/>
              </w:rPr>
              <w:t>)</w:t>
            </w:r>
          </w:p>
        </w:tc>
        <w:tc>
          <w:tcPr>
            <w:tcW w:w="236" w:type="dxa"/>
            <w:tcBorders>
              <w:top w:val="nil"/>
              <w:bottom w:val="nil"/>
            </w:tcBorders>
          </w:tcPr>
          <w:p w14:paraId="2E63B5F9" w14:textId="77777777"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4248D6C4" w14:textId="643AF137" w:rsidR="005B5F26" w:rsidRPr="00EE4AE8" w:rsidRDefault="005B5F26" w:rsidP="008B5EB4">
            <w:pPr>
              <w:tabs>
                <w:tab w:val="decimal" w:pos="651"/>
              </w:tabs>
              <w:spacing w:line="240" w:lineRule="atLeast"/>
              <w:ind w:left="-125" w:right="-104"/>
              <w:jc w:val="left"/>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tcPr>
          <w:p w14:paraId="36E20A6A" w14:textId="77777777" w:rsidR="005B5F26" w:rsidRPr="00EE4AE8" w:rsidRDefault="005B5F26" w:rsidP="005B5F26">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00887D55" w14:textId="4444C63D" w:rsidR="005B5F26" w:rsidRPr="00EE4AE8" w:rsidRDefault="005B5F26" w:rsidP="008B5EB4">
            <w:pPr>
              <w:tabs>
                <w:tab w:val="decimal" w:pos="651"/>
              </w:tabs>
              <w:spacing w:line="240" w:lineRule="atLeast"/>
              <w:ind w:left="-125" w:right="-104"/>
              <w:jc w:val="left"/>
              <w:rPr>
                <w:rFonts w:ascii="Times New Roman" w:hAnsi="Times New Roman" w:cs="Times New Roman"/>
              </w:rPr>
            </w:pPr>
            <w:r w:rsidRPr="00EE4AE8">
              <w:rPr>
                <w:rFonts w:ascii="Times New Roman" w:hAnsi="Times New Roman" w:cs="Times New Roman"/>
              </w:rPr>
              <w:t>-</w:t>
            </w:r>
          </w:p>
        </w:tc>
        <w:tc>
          <w:tcPr>
            <w:tcW w:w="270" w:type="dxa"/>
            <w:tcBorders>
              <w:top w:val="nil"/>
              <w:bottom w:val="nil"/>
            </w:tcBorders>
          </w:tcPr>
          <w:p w14:paraId="1EF97E87" w14:textId="77777777" w:rsidR="005B5F26" w:rsidRPr="00EE4AE8" w:rsidRDefault="005B5F26" w:rsidP="005B5F26">
            <w:pPr>
              <w:tabs>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515E42AB" w14:textId="1D75E449" w:rsidR="005B5F26" w:rsidRPr="006748B1" w:rsidRDefault="005B5F26" w:rsidP="006748B1">
            <w:pPr>
              <w:tabs>
                <w:tab w:val="decimal" w:pos="790"/>
              </w:tabs>
              <w:spacing w:line="240" w:lineRule="atLeast"/>
              <w:ind w:left="-125" w:right="-104"/>
              <w:jc w:val="left"/>
              <w:rPr>
                <w:rFonts w:ascii="Times New Roman" w:hAnsi="Times New Roman" w:cs="Times New Roman"/>
                <w:b/>
                <w:bCs/>
              </w:rPr>
            </w:pPr>
            <w:r w:rsidRPr="006748B1">
              <w:rPr>
                <w:rFonts w:ascii="Times New Roman" w:hAnsi="Times New Roman" w:cs="Times New Roman"/>
                <w:b/>
                <w:bCs/>
              </w:rPr>
              <w:t>-</w:t>
            </w:r>
          </w:p>
        </w:tc>
        <w:tc>
          <w:tcPr>
            <w:tcW w:w="236" w:type="dxa"/>
            <w:tcBorders>
              <w:top w:val="nil"/>
              <w:bottom w:val="nil"/>
            </w:tcBorders>
          </w:tcPr>
          <w:p w14:paraId="7F63F7B7" w14:textId="44CEECC6"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46EB8039" w14:textId="4EC37AFE" w:rsidR="005B5F26" w:rsidRPr="00EE4AE8" w:rsidRDefault="005B5F26" w:rsidP="008B5EB4">
            <w:pPr>
              <w:tabs>
                <w:tab w:val="decimal" w:pos="649"/>
              </w:tabs>
              <w:spacing w:line="240" w:lineRule="atLeast"/>
              <w:ind w:left="-125" w:right="-104"/>
              <w:jc w:val="left"/>
              <w:rPr>
                <w:rFonts w:ascii="Times New Roman" w:hAnsi="Times New Roman" w:cs="Times New Roman"/>
                <w:lang w:val="en-GB"/>
              </w:rPr>
            </w:pPr>
            <w:r w:rsidRPr="00EE4AE8">
              <w:rPr>
                <w:rFonts w:ascii="Times New Roman" w:hAnsi="Times New Roman" w:cs="Times New Roman"/>
                <w:lang w:val="en-GB"/>
              </w:rPr>
              <w:t>-</w:t>
            </w:r>
          </w:p>
        </w:tc>
        <w:tc>
          <w:tcPr>
            <w:tcW w:w="236" w:type="dxa"/>
            <w:tcBorders>
              <w:top w:val="nil"/>
              <w:bottom w:val="nil"/>
            </w:tcBorders>
          </w:tcPr>
          <w:p w14:paraId="53A2DC4E" w14:textId="77777777" w:rsidR="005B5F26" w:rsidRPr="00EE4AE8" w:rsidRDefault="005B5F26" w:rsidP="005B5F26">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39231181" w14:textId="3C523E23" w:rsidR="005B5F26" w:rsidRPr="00EE4AE8" w:rsidRDefault="005B5F26" w:rsidP="005B5F26">
            <w:pPr>
              <w:tabs>
                <w:tab w:val="decimal" w:pos="916"/>
              </w:tabs>
              <w:spacing w:line="240" w:lineRule="atLeast"/>
              <w:ind w:left="-125" w:right="-104"/>
              <w:jc w:val="left"/>
              <w:rPr>
                <w:rFonts w:ascii="Times New Roman" w:hAnsi="Times New Roman" w:cs="Times New Roman"/>
              </w:rPr>
            </w:pPr>
            <w:r w:rsidRPr="00EE4AE8">
              <w:rPr>
                <w:rFonts w:ascii="Times New Roman" w:hAnsi="Times New Roman" w:cs="Times New Roman"/>
              </w:rPr>
              <w:t>(29,</w:t>
            </w:r>
            <w:r>
              <w:rPr>
                <w:rFonts w:ascii="Times New Roman" w:hAnsi="Times New Roman" w:cs="Times New Roman"/>
              </w:rPr>
              <w:t>329</w:t>
            </w:r>
            <w:r w:rsidRPr="00EE4AE8">
              <w:rPr>
                <w:rFonts w:ascii="Times New Roman" w:hAnsi="Times New Roman" w:cs="Times New Roman"/>
              </w:rPr>
              <w:t>)</w:t>
            </w:r>
          </w:p>
        </w:tc>
      </w:tr>
      <w:tr w:rsidR="005B5F26" w:rsidRPr="00EE4AE8" w14:paraId="2AC24883" w14:textId="77777777" w:rsidTr="008B5EB4">
        <w:tc>
          <w:tcPr>
            <w:tcW w:w="4302" w:type="dxa"/>
            <w:tcBorders>
              <w:top w:val="nil"/>
              <w:bottom w:val="nil"/>
            </w:tcBorders>
            <w:vAlign w:val="bottom"/>
          </w:tcPr>
          <w:p w14:paraId="2BE45883" w14:textId="6CD396A7" w:rsidR="005B5F26" w:rsidRPr="00EE4AE8" w:rsidRDefault="005B5F26" w:rsidP="005B5F26">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rPr>
              <w:t>Foreign currency translation differences</w:t>
            </w:r>
          </w:p>
        </w:tc>
        <w:tc>
          <w:tcPr>
            <w:tcW w:w="450" w:type="dxa"/>
            <w:tcBorders>
              <w:top w:val="nil"/>
              <w:bottom w:val="nil"/>
            </w:tcBorders>
          </w:tcPr>
          <w:p w14:paraId="035F12EF" w14:textId="77777777" w:rsidR="005B5F26" w:rsidRPr="00EE4AE8" w:rsidRDefault="005B5F26" w:rsidP="005B5F26">
            <w:pPr>
              <w:tabs>
                <w:tab w:val="decimal" w:pos="459"/>
                <w:tab w:val="decimal" w:pos="954"/>
              </w:tabs>
              <w:spacing w:line="240" w:lineRule="atLeast"/>
              <w:ind w:left="-125" w:right="-104"/>
              <w:jc w:val="center"/>
              <w:rPr>
                <w:rFonts w:ascii="Times New Roman" w:hAnsi="Times New Roman" w:cs="Times New Roman"/>
                <w:i/>
                <w:iCs/>
                <w:lang w:val="en-GB"/>
              </w:rPr>
            </w:pPr>
          </w:p>
        </w:tc>
        <w:tc>
          <w:tcPr>
            <w:tcW w:w="1350" w:type="dxa"/>
            <w:tcBorders>
              <w:top w:val="nil"/>
              <w:bottom w:val="nil"/>
            </w:tcBorders>
          </w:tcPr>
          <w:p w14:paraId="722467E3" w14:textId="3A2692B7" w:rsidR="005B5F26" w:rsidRPr="008B5EB4" w:rsidRDefault="005B5F26" w:rsidP="008B5EB4">
            <w:pPr>
              <w:tabs>
                <w:tab w:val="decimal" w:pos="1067"/>
              </w:tabs>
              <w:spacing w:line="240" w:lineRule="atLeast"/>
              <w:ind w:left="-125" w:right="-104"/>
              <w:jc w:val="left"/>
              <w:rPr>
                <w:rFonts w:ascii="Times New Roman" w:hAnsi="Times New Roman" w:cs="Times New Roman"/>
              </w:rPr>
            </w:pPr>
            <w:r w:rsidRPr="00EE4AE8">
              <w:rPr>
                <w:rFonts w:ascii="Times New Roman" w:hAnsi="Times New Roman" w:cs="Times New Roman"/>
              </w:rPr>
              <w:t>(14,615)</w:t>
            </w:r>
          </w:p>
        </w:tc>
        <w:tc>
          <w:tcPr>
            <w:tcW w:w="236" w:type="dxa"/>
            <w:tcBorders>
              <w:top w:val="nil"/>
              <w:bottom w:val="nil"/>
            </w:tcBorders>
          </w:tcPr>
          <w:p w14:paraId="79B2688C" w14:textId="77777777" w:rsidR="005B5F26" w:rsidRPr="00EE4AE8" w:rsidRDefault="005B5F26" w:rsidP="005B5F26">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4C61B114" w14:textId="74D753B0" w:rsidR="005B5F26" w:rsidRPr="008B5EB4" w:rsidRDefault="005B5F26" w:rsidP="008B5EB4">
            <w:pPr>
              <w:tabs>
                <w:tab w:val="decimal" w:pos="916"/>
              </w:tabs>
              <w:spacing w:line="240" w:lineRule="atLeast"/>
              <w:ind w:left="-125" w:right="-104"/>
              <w:jc w:val="left"/>
              <w:rPr>
                <w:rFonts w:ascii="Times New Roman" w:hAnsi="Times New Roman" w:cs="Times New Roman"/>
              </w:rPr>
            </w:pPr>
            <w:r w:rsidRPr="00EE4AE8">
              <w:rPr>
                <w:rFonts w:ascii="Times New Roman" w:hAnsi="Times New Roman" w:cs="Times New Roman"/>
                <w:lang w:val="en-GB"/>
              </w:rPr>
              <w:t>(75</w:t>
            </w:r>
            <w:r>
              <w:rPr>
                <w:rFonts w:ascii="Times New Roman" w:hAnsi="Times New Roman" w:cs="Times New Roman"/>
                <w:lang w:val="en-GB"/>
              </w:rPr>
              <w:t>0</w:t>
            </w:r>
            <w:r w:rsidRPr="00EE4AE8">
              <w:rPr>
                <w:rFonts w:ascii="Times New Roman" w:hAnsi="Times New Roman" w:cs="Times New Roman"/>
                <w:lang w:val="en-GB"/>
              </w:rPr>
              <w:t>)</w:t>
            </w:r>
          </w:p>
        </w:tc>
        <w:tc>
          <w:tcPr>
            <w:tcW w:w="236" w:type="dxa"/>
            <w:tcBorders>
              <w:top w:val="nil"/>
              <w:bottom w:val="nil"/>
            </w:tcBorders>
          </w:tcPr>
          <w:p w14:paraId="5AD32D99" w14:textId="77777777"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72891E8C" w14:textId="03B285A5" w:rsidR="005B5F26" w:rsidRPr="00EE4AE8" w:rsidRDefault="005B5F26" w:rsidP="008B5EB4">
            <w:pPr>
              <w:tabs>
                <w:tab w:val="decimal" w:pos="651"/>
              </w:tabs>
              <w:spacing w:line="240" w:lineRule="atLeast"/>
              <w:ind w:left="-125" w:right="-104"/>
              <w:jc w:val="left"/>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tcPr>
          <w:p w14:paraId="245D2FE4" w14:textId="77777777" w:rsidR="005B5F26" w:rsidRPr="00EE4AE8" w:rsidRDefault="005B5F26" w:rsidP="005B5F26">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2DAA5B61" w14:textId="72BDC469" w:rsidR="005B5F26" w:rsidRPr="00EE4AE8" w:rsidRDefault="005B5F26" w:rsidP="008B5EB4">
            <w:pPr>
              <w:tabs>
                <w:tab w:val="decimal" w:pos="651"/>
              </w:tabs>
              <w:spacing w:line="240" w:lineRule="atLeast"/>
              <w:ind w:left="-125" w:right="-104"/>
              <w:jc w:val="left"/>
              <w:rPr>
                <w:rFonts w:ascii="Times New Roman" w:hAnsi="Times New Roman" w:cs="Times New Roman"/>
              </w:rPr>
            </w:pPr>
            <w:r w:rsidRPr="00EE4AE8">
              <w:rPr>
                <w:rFonts w:ascii="Times New Roman" w:hAnsi="Times New Roman" w:cs="Times New Roman"/>
              </w:rPr>
              <w:t>-</w:t>
            </w:r>
          </w:p>
        </w:tc>
        <w:tc>
          <w:tcPr>
            <w:tcW w:w="270" w:type="dxa"/>
            <w:tcBorders>
              <w:top w:val="nil"/>
              <w:bottom w:val="nil"/>
            </w:tcBorders>
          </w:tcPr>
          <w:p w14:paraId="6403CE0F" w14:textId="77777777" w:rsidR="005B5F26" w:rsidRPr="00EE4AE8" w:rsidRDefault="005B5F26" w:rsidP="005B5F26">
            <w:pPr>
              <w:tabs>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65AC983C" w14:textId="7524D632" w:rsidR="005B5F26" w:rsidRPr="006748B1" w:rsidRDefault="005B5F26" w:rsidP="006748B1">
            <w:pPr>
              <w:tabs>
                <w:tab w:val="decimal" w:pos="790"/>
              </w:tabs>
              <w:spacing w:line="240" w:lineRule="atLeast"/>
              <w:ind w:left="-125" w:right="-104"/>
              <w:jc w:val="left"/>
              <w:rPr>
                <w:rFonts w:ascii="Times New Roman" w:hAnsi="Times New Roman" w:cs="Times New Roman"/>
                <w:b/>
                <w:bCs/>
              </w:rPr>
            </w:pPr>
            <w:r w:rsidRPr="006748B1">
              <w:rPr>
                <w:rFonts w:ascii="Times New Roman" w:hAnsi="Times New Roman" w:cs="Times New Roman"/>
                <w:b/>
                <w:bCs/>
              </w:rPr>
              <w:t>-</w:t>
            </w:r>
          </w:p>
        </w:tc>
        <w:tc>
          <w:tcPr>
            <w:tcW w:w="236" w:type="dxa"/>
            <w:tcBorders>
              <w:top w:val="nil"/>
              <w:bottom w:val="nil"/>
            </w:tcBorders>
          </w:tcPr>
          <w:p w14:paraId="1165C424" w14:textId="283072B0"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21A7DAD3" w14:textId="213A254A" w:rsidR="005B5F26" w:rsidRPr="008B5EB4" w:rsidRDefault="005B5F26" w:rsidP="008B5EB4">
            <w:pPr>
              <w:tabs>
                <w:tab w:val="decimal" w:pos="858"/>
              </w:tabs>
              <w:spacing w:line="240" w:lineRule="atLeast"/>
              <w:ind w:left="-125" w:right="-104"/>
              <w:jc w:val="left"/>
              <w:rPr>
                <w:rFonts w:ascii="Times New Roman" w:hAnsi="Times New Roman" w:cs="Times New Roman"/>
              </w:rPr>
            </w:pPr>
            <w:r w:rsidRPr="00870A92">
              <w:rPr>
                <w:rFonts w:ascii="Times New Roman" w:hAnsi="Times New Roman" w:cs="Times New Roman"/>
              </w:rPr>
              <w:t>(134)</w:t>
            </w:r>
          </w:p>
        </w:tc>
        <w:tc>
          <w:tcPr>
            <w:tcW w:w="236" w:type="dxa"/>
            <w:tcBorders>
              <w:top w:val="nil"/>
              <w:bottom w:val="nil"/>
            </w:tcBorders>
          </w:tcPr>
          <w:p w14:paraId="3F829C08" w14:textId="77777777" w:rsidR="005B5F26" w:rsidRPr="00EE4AE8" w:rsidRDefault="005B5F26" w:rsidP="005B5F26">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0822667C" w14:textId="4EB55BBA" w:rsidR="005B5F26" w:rsidRPr="00EE4AE8" w:rsidRDefault="005B5F26" w:rsidP="005B5F26">
            <w:pPr>
              <w:tabs>
                <w:tab w:val="decimal" w:pos="916"/>
              </w:tabs>
              <w:spacing w:line="240" w:lineRule="atLeast"/>
              <w:ind w:left="-125" w:right="-104"/>
              <w:jc w:val="left"/>
              <w:rPr>
                <w:rFonts w:ascii="Times New Roman" w:hAnsi="Times New Roman" w:cs="Times New Roman"/>
              </w:rPr>
            </w:pPr>
            <w:r w:rsidRPr="00EE4AE8">
              <w:rPr>
                <w:rFonts w:ascii="Times New Roman" w:hAnsi="Times New Roman" w:cs="Times New Roman"/>
              </w:rPr>
              <w:t>(15,</w:t>
            </w:r>
            <w:r>
              <w:rPr>
                <w:rFonts w:ascii="Times New Roman" w:hAnsi="Times New Roman" w:cs="Times New Roman"/>
              </w:rPr>
              <w:t>499</w:t>
            </w:r>
            <w:r w:rsidRPr="00EE4AE8">
              <w:rPr>
                <w:rFonts w:ascii="Times New Roman" w:hAnsi="Times New Roman" w:cs="Times New Roman"/>
              </w:rPr>
              <w:t>)</w:t>
            </w:r>
          </w:p>
        </w:tc>
      </w:tr>
      <w:tr w:rsidR="005B5F26" w:rsidRPr="00EE4AE8" w14:paraId="7D28E7B5" w14:textId="77777777" w:rsidTr="008B5EB4">
        <w:tc>
          <w:tcPr>
            <w:tcW w:w="4302" w:type="dxa"/>
            <w:tcBorders>
              <w:top w:val="nil"/>
              <w:bottom w:val="nil"/>
            </w:tcBorders>
            <w:vAlign w:val="bottom"/>
          </w:tcPr>
          <w:p w14:paraId="269E95BD" w14:textId="1E8CD23A" w:rsidR="005B5F26" w:rsidRPr="00EE4AE8" w:rsidRDefault="005B5F26">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b/>
                <w:bCs/>
              </w:rPr>
              <w:t>At 31 December 201</w:t>
            </w:r>
            <w:r>
              <w:rPr>
                <w:rFonts w:ascii="Times New Roman" w:hAnsi="Times New Roman" w:cs="Times New Roman"/>
                <w:b/>
                <w:bCs/>
              </w:rPr>
              <w:t>8</w:t>
            </w:r>
            <w:r w:rsidRPr="00EE4AE8">
              <w:rPr>
                <w:rFonts w:ascii="Times New Roman" w:hAnsi="Times New Roman" w:cs="Times New Roman"/>
                <w:b/>
                <w:bCs/>
              </w:rPr>
              <w:t xml:space="preserve"> and </w:t>
            </w:r>
          </w:p>
        </w:tc>
        <w:tc>
          <w:tcPr>
            <w:tcW w:w="450" w:type="dxa"/>
            <w:tcBorders>
              <w:top w:val="nil"/>
              <w:bottom w:val="nil"/>
            </w:tcBorders>
          </w:tcPr>
          <w:p w14:paraId="161841DB" w14:textId="77777777" w:rsidR="005B5F26" w:rsidRPr="00EE4AE8" w:rsidRDefault="005B5F26" w:rsidP="005B5F26">
            <w:pPr>
              <w:tabs>
                <w:tab w:val="decimal" w:pos="459"/>
                <w:tab w:val="decimal" w:pos="954"/>
              </w:tabs>
              <w:spacing w:line="240" w:lineRule="atLeast"/>
              <w:ind w:left="-125" w:right="-104"/>
              <w:jc w:val="left"/>
              <w:rPr>
                <w:rFonts w:ascii="Times New Roman" w:hAnsi="Times New Roman" w:cs="Times New Roman"/>
                <w:b/>
                <w:bCs/>
                <w:i/>
                <w:iCs/>
                <w:lang w:val="en-GB"/>
              </w:rPr>
            </w:pPr>
          </w:p>
        </w:tc>
        <w:tc>
          <w:tcPr>
            <w:tcW w:w="1350" w:type="dxa"/>
            <w:tcBorders>
              <w:top w:val="single" w:sz="4" w:space="0" w:color="auto"/>
              <w:bottom w:val="nil"/>
            </w:tcBorders>
          </w:tcPr>
          <w:p w14:paraId="2CE32F61" w14:textId="1350995D" w:rsidR="005B5F26" w:rsidRPr="00EE4AE8" w:rsidRDefault="005B5F26" w:rsidP="008B5EB4">
            <w:pPr>
              <w:tabs>
                <w:tab w:val="decimal" w:pos="1067"/>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229D6D2A" w14:textId="77777777"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0C719E55" w14:textId="794E438D" w:rsidR="005B5F26" w:rsidRPr="00EE4AE8" w:rsidRDefault="005B5F26" w:rsidP="005B5F26">
            <w:pPr>
              <w:tabs>
                <w:tab w:val="decimal" w:pos="1006"/>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7DD3CD96" w14:textId="77777777"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4182E1DD" w14:textId="010A0AD5" w:rsidR="005B5F26" w:rsidRPr="00EE4AE8" w:rsidRDefault="005B5F26" w:rsidP="008B5EB4">
            <w:pPr>
              <w:tabs>
                <w:tab w:val="decimal" w:pos="921"/>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4C502FE9" w14:textId="77777777"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1DC76BCC" w14:textId="3430B9AF" w:rsidR="005B5F26" w:rsidRPr="00EE4AE8" w:rsidRDefault="005B5F26" w:rsidP="008B5EB4">
            <w:pPr>
              <w:tabs>
                <w:tab w:val="decimal" w:pos="876"/>
              </w:tabs>
              <w:spacing w:line="240" w:lineRule="exact"/>
              <w:ind w:left="-125" w:right="-104"/>
              <w:jc w:val="left"/>
              <w:rPr>
                <w:rFonts w:ascii="Times New Roman" w:hAnsi="Times New Roman" w:cs="Times New Roman"/>
                <w:b/>
                <w:bCs/>
              </w:rPr>
            </w:pPr>
          </w:p>
        </w:tc>
        <w:tc>
          <w:tcPr>
            <w:tcW w:w="270" w:type="dxa"/>
            <w:tcBorders>
              <w:top w:val="nil"/>
              <w:bottom w:val="nil"/>
            </w:tcBorders>
          </w:tcPr>
          <w:p w14:paraId="2EB8C796" w14:textId="77777777" w:rsidR="005B5F26" w:rsidRPr="00EE4AE8" w:rsidRDefault="005B5F26" w:rsidP="005B5F26">
            <w:pPr>
              <w:tabs>
                <w:tab w:val="decimal" w:pos="926"/>
              </w:tabs>
              <w:spacing w:line="240" w:lineRule="exact"/>
              <w:ind w:left="-125" w:right="-104"/>
              <w:jc w:val="left"/>
              <w:rPr>
                <w:rFonts w:ascii="Times New Roman" w:hAnsi="Times New Roman" w:cs="Times New Roman"/>
                <w:b/>
                <w:bCs/>
              </w:rPr>
            </w:pPr>
          </w:p>
        </w:tc>
        <w:tc>
          <w:tcPr>
            <w:tcW w:w="1350" w:type="dxa"/>
            <w:tcBorders>
              <w:top w:val="single" w:sz="4" w:space="0" w:color="auto"/>
              <w:bottom w:val="nil"/>
            </w:tcBorders>
          </w:tcPr>
          <w:p w14:paraId="1FC98657" w14:textId="66CF0326" w:rsidR="005B5F26" w:rsidRPr="00EE4AE8" w:rsidRDefault="005B5F26" w:rsidP="005B5F26">
            <w:pPr>
              <w:tabs>
                <w:tab w:val="decimal" w:pos="926"/>
              </w:tabs>
              <w:spacing w:line="240" w:lineRule="exact"/>
              <w:ind w:left="-125" w:right="-104"/>
              <w:jc w:val="left"/>
              <w:rPr>
                <w:rFonts w:ascii="Times New Roman" w:hAnsi="Times New Roman" w:cs="Times New Roman"/>
                <w:b/>
                <w:bCs/>
              </w:rPr>
            </w:pPr>
          </w:p>
        </w:tc>
        <w:tc>
          <w:tcPr>
            <w:tcW w:w="236" w:type="dxa"/>
            <w:tcBorders>
              <w:top w:val="nil"/>
              <w:bottom w:val="nil"/>
            </w:tcBorders>
          </w:tcPr>
          <w:p w14:paraId="551FA430" w14:textId="079CA744"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114" w:type="dxa"/>
            <w:tcBorders>
              <w:top w:val="single" w:sz="4" w:space="0" w:color="auto"/>
              <w:bottom w:val="nil"/>
            </w:tcBorders>
          </w:tcPr>
          <w:p w14:paraId="6913E2B5" w14:textId="2EB8C27D" w:rsidR="005B5F26" w:rsidRPr="00EE4AE8" w:rsidRDefault="005B5F26" w:rsidP="008B5EB4">
            <w:pPr>
              <w:tabs>
                <w:tab w:val="decimal" w:pos="858"/>
              </w:tabs>
              <w:spacing w:line="240" w:lineRule="atLeast"/>
              <w:ind w:left="-125" w:right="-104"/>
              <w:jc w:val="left"/>
              <w:rPr>
                <w:rFonts w:ascii="Times New Roman" w:hAnsi="Times New Roman" w:cs="Times New Roman"/>
                <w:lang w:val="en-GB"/>
              </w:rPr>
            </w:pPr>
          </w:p>
        </w:tc>
        <w:tc>
          <w:tcPr>
            <w:tcW w:w="236" w:type="dxa"/>
            <w:tcBorders>
              <w:top w:val="nil"/>
              <w:bottom w:val="nil"/>
            </w:tcBorders>
          </w:tcPr>
          <w:p w14:paraId="3AED30D1" w14:textId="77777777" w:rsidR="005B5F26" w:rsidRPr="00EE4AE8" w:rsidRDefault="005B5F26" w:rsidP="005B5F26">
            <w:pPr>
              <w:tabs>
                <w:tab w:val="decimal" w:pos="916"/>
              </w:tabs>
              <w:spacing w:line="240" w:lineRule="atLeast"/>
              <w:ind w:left="-125" w:right="-104"/>
              <w:jc w:val="left"/>
              <w:rPr>
                <w:rFonts w:ascii="Times New Roman" w:hAnsi="Times New Roman" w:cs="Times New Roman"/>
              </w:rPr>
            </w:pPr>
          </w:p>
        </w:tc>
        <w:tc>
          <w:tcPr>
            <w:tcW w:w="1294" w:type="dxa"/>
            <w:tcBorders>
              <w:top w:val="single" w:sz="4" w:space="0" w:color="auto"/>
              <w:bottom w:val="nil"/>
            </w:tcBorders>
          </w:tcPr>
          <w:p w14:paraId="39EABB86" w14:textId="6574038A" w:rsidR="005B5F26" w:rsidRPr="00EE4AE8" w:rsidRDefault="005B5F26" w:rsidP="005B5F26">
            <w:pPr>
              <w:tabs>
                <w:tab w:val="decimal" w:pos="916"/>
              </w:tabs>
              <w:spacing w:line="240" w:lineRule="atLeast"/>
              <w:ind w:left="-125" w:right="-104"/>
              <w:jc w:val="left"/>
              <w:rPr>
                <w:rFonts w:ascii="Times New Roman" w:hAnsi="Times New Roman" w:cs="Times New Roman"/>
              </w:rPr>
            </w:pPr>
          </w:p>
        </w:tc>
      </w:tr>
      <w:tr w:rsidR="005B5F26" w:rsidRPr="00EE4AE8" w14:paraId="76F4711E" w14:textId="77777777" w:rsidTr="008B5EB4">
        <w:tc>
          <w:tcPr>
            <w:tcW w:w="4302" w:type="dxa"/>
            <w:tcBorders>
              <w:top w:val="nil"/>
              <w:bottom w:val="nil"/>
            </w:tcBorders>
            <w:vAlign w:val="bottom"/>
          </w:tcPr>
          <w:p w14:paraId="254DF767" w14:textId="1B69C4E1" w:rsidR="005B5F26" w:rsidRPr="00EE4AE8" w:rsidRDefault="005B5F26" w:rsidP="005B5F26">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b/>
                <w:bCs/>
              </w:rPr>
              <w:t xml:space="preserve">   1 January 201</w:t>
            </w:r>
            <w:r>
              <w:rPr>
                <w:rFonts w:ascii="Times New Roman" w:hAnsi="Times New Roman" w:cs="Times New Roman"/>
                <w:b/>
                <w:bCs/>
              </w:rPr>
              <w:t>9</w:t>
            </w:r>
          </w:p>
        </w:tc>
        <w:tc>
          <w:tcPr>
            <w:tcW w:w="450" w:type="dxa"/>
            <w:tcBorders>
              <w:top w:val="nil"/>
              <w:bottom w:val="nil"/>
            </w:tcBorders>
          </w:tcPr>
          <w:p w14:paraId="7C94227B" w14:textId="77777777" w:rsidR="005B5F26" w:rsidRPr="00EE4AE8" w:rsidRDefault="005B5F26" w:rsidP="005B5F26">
            <w:pPr>
              <w:tabs>
                <w:tab w:val="decimal" w:pos="954"/>
              </w:tabs>
              <w:spacing w:line="240" w:lineRule="atLeast"/>
              <w:ind w:left="-125" w:right="-104"/>
              <w:jc w:val="left"/>
              <w:rPr>
                <w:rFonts w:ascii="Times New Roman" w:hAnsi="Times New Roman" w:cs="Times New Roman"/>
                <w:b/>
                <w:bCs/>
              </w:rPr>
            </w:pPr>
          </w:p>
        </w:tc>
        <w:tc>
          <w:tcPr>
            <w:tcW w:w="1350" w:type="dxa"/>
            <w:tcBorders>
              <w:top w:val="nil"/>
              <w:bottom w:val="nil"/>
            </w:tcBorders>
          </w:tcPr>
          <w:p w14:paraId="3B18EC95" w14:textId="43B29BFE" w:rsidR="005B5F26" w:rsidRPr="00EE4AE8" w:rsidRDefault="005B5F26" w:rsidP="008B5EB4">
            <w:pPr>
              <w:tabs>
                <w:tab w:val="decimal" w:pos="1067"/>
              </w:tabs>
              <w:spacing w:line="240" w:lineRule="atLeast"/>
              <w:ind w:left="-125" w:right="-104"/>
              <w:jc w:val="left"/>
              <w:rPr>
                <w:rFonts w:ascii="Times New Roman" w:hAnsi="Times New Roman" w:cs="Times New Roman"/>
                <w:b/>
                <w:bCs/>
                <w:i/>
                <w:iCs/>
                <w:lang w:val="en-GB"/>
              </w:rPr>
            </w:pPr>
            <w:r w:rsidRPr="00EE4AE8">
              <w:rPr>
                <w:rFonts w:ascii="Times New Roman" w:hAnsi="Times New Roman" w:cs="Times New Roman"/>
                <w:b/>
                <w:bCs/>
                <w:lang w:val="en-GB"/>
              </w:rPr>
              <w:t>549,182</w:t>
            </w:r>
          </w:p>
        </w:tc>
        <w:tc>
          <w:tcPr>
            <w:tcW w:w="236" w:type="dxa"/>
            <w:tcBorders>
              <w:top w:val="nil"/>
              <w:bottom w:val="nil"/>
            </w:tcBorders>
          </w:tcPr>
          <w:p w14:paraId="4638D284" w14:textId="77777777"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CF0E93F" w14:textId="36173837" w:rsidR="005B5F26" w:rsidRPr="00EE4AE8" w:rsidRDefault="005B5F26" w:rsidP="005B5F26">
            <w:pPr>
              <w:tabs>
                <w:tab w:val="decimal" w:pos="916"/>
              </w:tabs>
              <w:spacing w:line="240" w:lineRule="atLeast"/>
              <w:ind w:left="-125" w:right="-104"/>
              <w:jc w:val="left"/>
              <w:rPr>
                <w:rFonts w:ascii="Times New Roman" w:hAnsi="Times New Roman" w:cs="Times New Roman"/>
                <w:b/>
                <w:bCs/>
                <w:i/>
                <w:iCs/>
                <w:lang w:val="en-GB"/>
              </w:rPr>
            </w:pPr>
            <w:r w:rsidRPr="00EE4AE8">
              <w:rPr>
                <w:rFonts w:ascii="Times New Roman" w:hAnsi="Times New Roman" w:cs="Times New Roman"/>
                <w:b/>
                <w:bCs/>
                <w:lang w:val="en-GB"/>
              </w:rPr>
              <w:t>325,34</w:t>
            </w:r>
            <w:r>
              <w:rPr>
                <w:rFonts w:ascii="Times New Roman" w:hAnsi="Times New Roman" w:cs="Times New Roman"/>
                <w:b/>
                <w:bCs/>
                <w:lang w:val="en-GB"/>
              </w:rPr>
              <w:t>4</w:t>
            </w:r>
          </w:p>
        </w:tc>
        <w:tc>
          <w:tcPr>
            <w:tcW w:w="236" w:type="dxa"/>
            <w:tcBorders>
              <w:top w:val="nil"/>
              <w:bottom w:val="nil"/>
            </w:tcBorders>
          </w:tcPr>
          <w:p w14:paraId="1130E0D1" w14:textId="77777777"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1B2D7DFB" w14:textId="33D460C3" w:rsidR="005B5F26" w:rsidRPr="00EE4AE8" w:rsidRDefault="005B5F26" w:rsidP="008B5EB4">
            <w:pPr>
              <w:tabs>
                <w:tab w:val="decimal" w:pos="921"/>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22,019</w:t>
            </w:r>
          </w:p>
        </w:tc>
        <w:tc>
          <w:tcPr>
            <w:tcW w:w="236" w:type="dxa"/>
            <w:tcBorders>
              <w:top w:val="nil"/>
              <w:bottom w:val="nil"/>
            </w:tcBorders>
          </w:tcPr>
          <w:p w14:paraId="437867DB" w14:textId="77777777"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5B90A7C7" w14:textId="7590D6F4" w:rsidR="005B5F26" w:rsidRPr="00EE4AE8" w:rsidRDefault="005B5F26" w:rsidP="008B5EB4">
            <w:pPr>
              <w:tabs>
                <w:tab w:val="decimal" w:pos="876"/>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1,194</w:t>
            </w:r>
          </w:p>
        </w:tc>
        <w:tc>
          <w:tcPr>
            <w:tcW w:w="270" w:type="dxa"/>
            <w:tcBorders>
              <w:top w:val="nil"/>
              <w:bottom w:val="nil"/>
            </w:tcBorders>
          </w:tcPr>
          <w:p w14:paraId="4494FD86" w14:textId="77777777" w:rsidR="005B5F26" w:rsidRPr="00EE4AE8" w:rsidRDefault="005B5F26" w:rsidP="005B5F26">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nil"/>
            </w:tcBorders>
          </w:tcPr>
          <w:p w14:paraId="7EA81EE4" w14:textId="50933EBC" w:rsidR="005B5F26" w:rsidRPr="00EE4AE8" w:rsidRDefault="005B5F26" w:rsidP="006748B1">
            <w:pPr>
              <w:tabs>
                <w:tab w:val="decimal" w:pos="1060"/>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1,547</w:t>
            </w:r>
          </w:p>
        </w:tc>
        <w:tc>
          <w:tcPr>
            <w:tcW w:w="236" w:type="dxa"/>
            <w:tcBorders>
              <w:top w:val="nil"/>
              <w:bottom w:val="nil"/>
            </w:tcBorders>
          </w:tcPr>
          <w:p w14:paraId="3B46C7AC" w14:textId="113378A5" w:rsidR="005B5F26" w:rsidRPr="00EE4AE8" w:rsidRDefault="005B5F26" w:rsidP="005B5F26">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371D7894" w14:textId="3BDA81F2" w:rsidR="005B5F26" w:rsidRPr="00EE4AE8" w:rsidRDefault="005B5F26" w:rsidP="008B5EB4">
            <w:pPr>
              <w:tabs>
                <w:tab w:val="decimal" w:pos="858"/>
              </w:tabs>
              <w:spacing w:line="240" w:lineRule="atLeast"/>
              <w:ind w:left="-125" w:right="-104"/>
              <w:jc w:val="left"/>
              <w:rPr>
                <w:rFonts w:ascii="Times New Roman" w:hAnsi="Times New Roman" w:cs="Times New Roman"/>
                <w:b/>
                <w:bCs/>
                <w:lang w:val="en-GB"/>
              </w:rPr>
            </w:pPr>
            <w:r w:rsidRPr="00EE4AE8">
              <w:rPr>
                <w:rFonts w:ascii="Times New Roman" w:hAnsi="Times New Roman" w:cs="Times New Roman"/>
                <w:b/>
                <w:bCs/>
              </w:rPr>
              <w:t>23,91</w:t>
            </w:r>
            <w:r>
              <w:rPr>
                <w:rFonts w:ascii="Times New Roman" w:hAnsi="Times New Roman" w:cs="Times New Roman"/>
                <w:b/>
                <w:bCs/>
              </w:rPr>
              <w:t>6</w:t>
            </w:r>
          </w:p>
        </w:tc>
        <w:tc>
          <w:tcPr>
            <w:tcW w:w="236" w:type="dxa"/>
            <w:tcBorders>
              <w:top w:val="nil"/>
              <w:bottom w:val="nil"/>
            </w:tcBorders>
          </w:tcPr>
          <w:p w14:paraId="00A78CA7" w14:textId="77777777" w:rsidR="005B5F26" w:rsidRPr="00EE4AE8" w:rsidRDefault="005B5F26" w:rsidP="005B5F26">
            <w:pPr>
              <w:tabs>
                <w:tab w:val="decimal" w:pos="916"/>
              </w:tabs>
              <w:spacing w:line="240" w:lineRule="atLeast"/>
              <w:ind w:left="-125" w:right="-104"/>
              <w:jc w:val="left"/>
              <w:rPr>
                <w:rFonts w:ascii="Times New Roman" w:hAnsi="Times New Roman" w:cs="Times New Roman"/>
                <w:b/>
                <w:bCs/>
              </w:rPr>
            </w:pPr>
          </w:p>
        </w:tc>
        <w:tc>
          <w:tcPr>
            <w:tcW w:w="1294" w:type="dxa"/>
            <w:tcBorders>
              <w:top w:val="nil"/>
              <w:bottom w:val="nil"/>
            </w:tcBorders>
          </w:tcPr>
          <w:p w14:paraId="2566E1E2" w14:textId="48B7FDFA" w:rsidR="005B5F26" w:rsidRPr="00EE4AE8" w:rsidRDefault="005B5F26" w:rsidP="005B5F26">
            <w:pPr>
              <w:tabs>
                <w:tab w:val="decimal" w:pos="916"/>
              </w:tabs>
              <w:spacing w:line="240" w:lineRule="atLeast"/>
              <w:ind w:left="-125" w:right="-104"/>
              <w:jc w:val="left"/>
              <w:rPr>
                <w:rFonts w:ascii="Times New Roman" w:hAnsi="Times New Roman" w:cs="Times New Roman"/>
              </w:rPr>
            </w:pPr>
            <w:r w:rsidRPr="00EE4AE8">
              <w:rPr>
                <w:rFonts w:ascii="Times New Roman" w:hAnsi="Times New Roman" w:cs="Times New Roman"/>
                <w:b/>
                <w:bCs/>
              </w:rPr>
              <w:t>923,20</w:t>
            </w:r>
            <w:r>
              <w:rPr>
                <w:rFonts w:ascii="Times New Roman" w:hAnsi="Times New Roman" w:cs="Times New Roman"/>
                <w:b/>
                <w:bCs/>
              </w:rPr>
              <w:t>2</w:t>
            </w:r>
          </w:p>
        </w:tc>
      </w:tr>
      <w:tr w:rsidR="004B599F" w:rsidRPr="00EE4AE8" w14:paraId="734B771A" w14:textId="77777777" w:rsidTr="008B5EB4">
        <w:tc>
          <w:tcPr>
            <w:tcW w:w="4302" w:type="dxa"/>
            <w:tcBorders>
              <w:top w:val="nil"/>
              <w:bottom w:val="nil"/>
            </w:tcBorders>
          </w:tcPr>
          <w:p w14:paraId="1AA479D2" w14:textId="6AACC1FA" w:rsidR="004B599F" w:rsidRPr="00EE4AE8" w:rsidRDefault="004B599F" w:rsidP="004B599F">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lang w:val="en-GB" w:eastAsia="th-TH"/>
              </w:rPr>
              <w:t>Amortization charge for the year</w:t>
            </w:r>
          </w:p>
        </w:tc>
        <w:tc>
          <w:tcPr>
            <w:tcW w:w="450" w:type="dxa"/>
            <w:tcBorders>
              <w:top w:val="nil"/>
              <w:bottom w:val="nil"/>
            </w:tcBorders>
          </w:tcPr>
          <w:p w14:paraId="2B08E1A1" w14:textId="77777777" w:rsidR="004B599F" w:rsidRPr="00EE4AE8" w:rsidRDefault="004B599F" w:rsidP="004B599F">
            <w:pPr>
              <w:tabs>
                <w:tab w:val="decimal" w:pos="954"/>
              </w:tabs>
              <w:spacing w:line="240" w:lineRule="atLeast"/>
              <w:ind w:left="-125" w:right="-104"/>
              <w:jc w:val="left"/>
              <w:rPr>
                <w:rFonts w:ascii="Times New Roman" w:hAnsi="Times New Roman" w:cs="Times New Roman"/>
              </w:rPr>
            </w:pPr>
          </w:p>
        </w:tc>
        <w:tc>
          <w:tcPr>
            <w:tcW w:w="1350" w:type="dxa"/>
            <w:tcBorders>
              <w:top w:val="nil"/>
              <w:bottom w:val="nil"/>
            </w:tcBorders>
          </w:tcPr>
          <w:p w14:paraId="32E232C0" w14:textId="245C5A82" w:rsidR="004B599F" w:rsidRPr="00EE4AE8" w:rsidRDefault="004B599F" w:rsidP="004B599F">
            <w:pPr>
              <w:tabs>
                <w:tab w:val="decimal" w:pos="1067"/>
              </w:tabs>
              <w:spacing w:line="240" w:lineRule="atLeast"/>
              <w:ind w:left="-125" w:right="-104"/>
              <w:jc w:val="left"/>
              <w:rPr>
                <w:rFonts w:ascii="Times New Roman" w:hAnsi="Times New Roman" w:cs="Times New Roman"/>
              </w:rPr>
            </w:pPr>
            <w:r>
              <w:rPr>
                <w:rFonts w:ascii="Times New Roman" w:hAnsi="Times New Roman" w:cs="Times New Roman"/>
              </w:rPr>
              <w:t>2,600</w:t>
            </w:r>
          </w:p>
        </w:tc>
        <w:tc>
          <w:tcPr>
            <w:tcW w:w="236" w:type="dxa"/>
            <w:tcBorders>
              <w:top w:val="nil"/>
              <w:bottom w:val="nil"/>
            </w:tcBorders>
          </w:tcPr>
          <w:p w14:paraId="2AC1B1D7" w14:textId="77777777" w:rsidR="004B599F" w:rsidRPr="00EE4AE8" w:rsidRDefault="004B599F" w:rsidP="004B599F">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63D04086" w14:textId="48F32FE5" w:rsidR="004B599F" w:rsidRPr="00EE4AE8" w:rsidRDefault="004B599F" w:rsidP="004B599F">
            <w:pPr>
              <w:tabs>
                <w:tab w:val="decimal" w:pos="916"/>
              </w:tabs>
              <w:spacing w:line="240" w:lineRule="atLeast"/>
              <w:ind w:left="-125" w:right="-104"/>
              <w:jc w:val="left"/>
              <w:rPr>
                <w:rFonts w:ascii="Times New Roman" w:hAnsi="Times New Roman" w:cs="Times New Roman"/>
              </w:rPr>
            </w:pPr>
            <w:r>
              <w:rPr>
                <w:rFonts w:ascii="Times New Roman" w:hAnsi="Times New Roman" w:cs="Times New Roman"/>
              </w:rPr>
              <w:t>5,2</w:t>
            </w:r>
            <w:r w:rsidR="002260FC">
              <w:rPr>
                <w:rFonts w:ascii="Times New Roman" w:hAnsi="Times New Roman" w:cs="Times New Roman"/>
              </w:rPr>
              <w:t>41</w:t>
            </w:r>
          </w:p>
        </w:tc>
        <w:tc>
          <w:tcPr>
            <w:tcW w:w="236" w:type="dxa"/>
            <w:tcBorders>
              <w:top w:val="nil"/>
              <w:bottom w:val="nil"/>
            </w:tcBorders>
          </w:tcPr>
          <w:p w14:paraId="47483018"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3769D346" w14:textId="1F30B917" w:rsidR="004B599F" w:rsidRPr="00EE4AE8" w:rsidRDefault="004B599F" w:rsidP="004B599F">
            <w:pPr>
              <w:tabs>
                <w:tab w:val="decimal" w:pos="921"/>
              </w:tabs>
              <w:spacing w:line="240" w:lineRule="atLeast"/>
              <w:ind w:left="-125" w:right="-104"/>
              <w:jc w:val="left"/>
              <w:rPr>
                <w:rFonts w:ascii="Times New Roman" w:hAnsi="Times New Roman" w:cs="Times New Roman"/>
              </w:rPr>
            </w:pPr>
            <w:r>
              <w:rPr>
                <w:rFonts w:ascii="Times New Roman" w:hAnsi="Times New Roman" w:cs="Times New Roman"/>
              </w:rPr>
              <w:t>13,907</w:t>
            </w:r>
          </w:p>
        </w:tc>
        <w:tc>
          <w:tcPr>
            <w:tcW w:w="236" w:type="dxa"/>
            <w:tcBorders>
              <w:top w:val="nil"/>
              <w:bottom w:val="nil"/>
            </w:tcBorders>
          </w:tcPr>
          <w:p w14:paraId="75CEF993"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18D8BAF0" w14:textId="2B395D01" w:rsidR="004B599F" w:rsidRPr="00EE4AE8" w:rsidRDefault="004B599F" w:rsidP="004B599F">
            <w:pPr>
              <w:tabs>
                <w:tab w:val="decimal" w:pos="651"/>
              </w:tabs>
              <w:spacing w:line="240" w:lineRule="atLeast"/>
              <w:ind w:left="-125" w:right="-104"/>
              <w:jc w:val="left"/>
              <w:rPr>
                <w:rFonts w:ascii="Times New Roman" w:hAnsi="Times New Roman" w:cs="Times New Roman"/>
              </w:rPr>
            </w:pPr>
            <w:r>
              <w:rPr>
                <w:rFonts w:ascii="Times New Roman" w:hAnsi="Times New Roman" w:cs="Times New Roman"/>
              </w:rPr>
              <w:t>-</w:t>
            </w:r>
          </w:p>
        </w:tc>
        <w:tc>
          <w:tcPr>
            <w:tcW w:w="270" w:type="dxa"/>
            <w:tcBorders>
              <w:top w:val="nil"/>
              <w:bottom w:val="nil"/>
            </w:tcBorders>
          </w:tcPr>
          <w:p w14:paraId="71605252" w14:textId="77777777" w:rsidR="004B599F" w:rsidRPr="00EE4AE8" w:rsidRDefault="004B599F" w:rsidP="004B599F">
            <w:pPr>
              <w:tabs>
                <w:tab w:val="decimal" w:pos="651"/>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6B1A6FDC" w14:textId="601DB7F0" w:rsidR="004B599F" w:rsidRPr="006748B1" w:rsidRDefault="004B599F" w:rsidP="006748B1">
            <w:pPr>
              <w:tabs>
                <w:tab w:val="decimal" w:pos="790"/>
              </w:tabs>
              <w:spacing w:line="240" w:lineRule="atLeast"/>
              <w:ind w:left="-125" w:right="-104"/>
              <w:jc w:val="left"/>
              <w:rPr>
                <w:rFonts w:ascii="Times New Roman" w:hAnsi="Times New Roman" w:cs="Times New Roman"/>
                <w:b/>
                <w:bCs/>
              </w:rPr>
            </w:pPr>
            <w:r w:rsidRPr="006748B1">
              <w:rPr>
                <w:rFonts w:ascii="Times New Roman" w:hAnsi="Times New Roman" w:cs="Times New Roman"/>
                <w:b/>
                <w:bCs/>
              </w:rPr>
              <w:t>-</w:t>
            </w:r>
          </w:p>
        </w:tc>
        <w:tc>
          <w:tcPr>
            <w:tcW w:w="236" w:type="dxa"/>
            <w:tcBorders>
              <w:top w:val="nil"/>
              <w:bottom w:val="nil"/>
            </w:tcBorders>
          </w:tcPr>
          <w:p w14:paraId="71DAF400" w14:textId="12B5FF93"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3A54A63D" w14:textId="09D11DF2" w:rsidR="004B599F" w:rsidRPr="00EE4AE8" w:rsidRDefault="004B599F" w:rsidP="004B599F">
            <w:pPr>
              <w:tabs>
                <w:tab w:val="decimal" w:pos="858"/>
              </w:tabs>
              <w:spacing w:line="240" w:lineRule="atLeast"/>
              <w:ind w:left="-125" w:right="-104"/>
              <w:jc w:val="left"/>
              <w:rPr>
                <w:rFonts w:ascii="Times New Roman" w:hAnsi="Times New Roman" w:cs="Times New Roman"/>
              </w:rPr>
            </w:pPr>
            <w:r>
              <w:rPr>
                <w:rFonts w:ascii="Times New Roman" w:hAnsi="Times New Roman" w:cs="Times New Roman"/>
              </w:rPr>
              <w:t>14,770</w:t>
            </w:r>
          </w:p>
        </w:tc>
        <w:tc>
          <w:tcPr>
            <w:tcW w:w="236" w:type="dxa"/>
            <w:tcBorders>
              <w:top w:val="nil"/>
              <w:bottom w:val="nil"/>
            </w:tcBorders>
          </w:tcPr>
          <w:p w14:paraId="5C7A39CA" w14:textId="77777777" w:rsidR="004B599F" w:rsidRPr="00EE4AE8" w:rsidRDefault="004B599F" w:rsidP="004B599F">
            <w:pPr>
              <w:tabs>
                <w:tab w:val="decimal" w:pos="826"/>
              </w:tabs>
              <w:spacing w:line="240" w:lineRule="atLeast"/>
              <w:ind w:left="-125" w:right="-104"/>
              <w:jc w:val="left"/>
              <w:rPr>
                <w:rFonts w:ascii="Times New Roman" w:hAnsi="Times New Roman" w:cs="Times New Roman"/>
              </w:rPr>
            </w:pPr>
          </w:p>
        </w:tc>
        <w:tc>
          <w:tcPr>
            <w:tcW w:w="1294" w:type="dxa"/>
            <w:tcBorders>
              <w:top w:val="nil"/>
              <w:bottom w:val="nil"/>
            </w:tcBorders>
          </w:tcPr>
          <w:p w14:paraId="77CFA074" w14:textId="3481363D" w:rsidR="004B599F" w:rsidRPr="00EE4AE8" w:rsidRDefault="004B599F" w:rsidP="004B599F">
            <w:pPr>
              <w:tabs>
                <w:tab w:val="decimal" w:pos="916"/>
              </w:tabs>
              <w:spacing w:line="240" w:lineRule="atLeast"/>
              <w:ind w:left="-125" w:right="-104"/>
              <w:jc w:val="left"/>
              <w:rPr>
                <w:rFonts w:ascii="Times New Roman" w:hAnsi="Times New Roman" w:cs="Times New Roman"/>
              </w:rPr>
            </w:pPr>
            <w:r>
              <w:rPr>
                <w:rFonts w:ascii="Times New Roman" w:hAnsi="Times New Roman" w:cs="Times New Roman"/>
              </w:rPr>
              <w:t>36,5</w:t>
            </w:r>
            <w:r w:rsidR="002260FC">
              <w:rPr>
                <w:rFonts w:ascii="Times New Roman" w:hAnsi="Times New Roman" w:cs="Times New Roman"/>
              </w:rPr>
              <w:t>18</w:t>
            </w:r>
          </w:p>
        </w:tc>
      </w:tr>
      <w:tr w:rsidR="004B599F" w:rsidRPr="00EE4AE8" w14:paraId="5F17A106" w14:textId="77777777" w:rsidTr="008B5EB4">
        <w:tc>
          <w:tcPr>
            <w:tcW w:w="4302" w:type="dxa"/>
            <w:tcBorders>
              <w:top w:val="nil"/>
              <w:bottom w:val="nil"/>
            </w:tcBorders>
          </w:tcPr>
          <w:p w14:paraId="335A986E" w14:textId="5C0A9807" w:rsidR="004B599F" w:rsidRPr="00EE4AE8" w:rsidRDefault="00BE531F" w:rsidP="004B599F">
            <w:pPr>
              <w:spacing w:line="240" w:lineRule="atLeast"/>
              <w:jc w:val="left"/>
              <w:rPr>
                <w:rFonts w:ascii="Times New Roman" w:hAnsi="Times New Roman" w:cs="Times New Roman"/>
                <w:lang w:val="en-GB" w:eastAsia="th-TH"/>
              </w:rPr>
            </w:pPr>
            <w:r>
              <w:rPr>
                <w:rFonts w:ascii="Times New Roman" w:hAnsi="Times New Roman" w:cs="Times New Roman"/>
                <w:lang w:val="en-GB"/>
              </w:rPr>
              <w:t>Effect</w:t>
            </w:r>
            <w:r w:rsidR="001A35E5">
              <w:rPr>
                <w:rFonts w:ascii="Times New Roman" w:hAnsi="Times New Roman" w:cs="Times New Roman"/>
                <w:lang w:val="en-GB"/>
              </w:rPr>
              <w:t xml:space="preserve"> from loss of control in a subsidiary</w:t>
            </w:r>
            <w:r w:rsidR="004B599F" w:rsidRPr="00EE4AE8">
              <w:rPr>
                <w:rFonts w:ascii="Times New Roman" w:hAnsi="Times New Roman" w:cs="Times New Roman"/>
                <w:lang w:val="en-GB"/>
              </w:rPr>
              <w:t xml:space="preserve"> </w:t>
            </w:r>
          </w:p>
        </w:tc>
        <w:tc>
          <w:tcPr>
            <w:tcW w:w="450" w:type="dxa"/>
            <w:tcBorders>
              <w:top w:val="nil"/>
              <w:bottom w:val="nil"/>
            </w:tcBorders>
          </w:tcPr>
          <w:p w14:paraId="2B160A90" w14:textId="13EDFC89" w:rsidR="004B599F" w:rsidRPr="008B5EB4" w:rsidRDefault="004B599F" w:rsidP="004B599F">
            <w:pPr>
              <w:tabs>
                <w:tab w:val="left" w:pos="156"/>
                <w:tab w:val="decimal" w:pos="459"/>
                <w:tab w:val="decimal" w:pos="954"/>
              </w:tabs>
              <w:spacing w:line="240" w:lineRule="atLeast"/>
              <w:ind w:left="-125" w:right="-104"/>
              <w:jc w:val="center"/>
              <w:rPr>
                <w:rFonts w:ascii="Times New Roman" w:hAnsi="Times New Roman" w:cs="Times New Roman"/>
                <w:i/>
                <w:iCs/>
                <w:lang w:val="en-GB"/>
              </w:rPr>
            </w:pPr>
          </w:p>
        </w:tc>
        <w:tc>
          <w:tcPr>
            <w:tcW w:w="1350" w:type="dxa"/>
            <w:tcBorders>
              <w:top w:val="nil"/>
              <w:bottom w:val="nil"/>
            </w:tcBorders>
          </w:tcPr>
          <w:p w14:paraId="3596846F" w14:textId="13F0BE91" w:rsidR="004B599F" w:rsidRPr="008B5EB4" w:rsidRDefault="004B599F" w:rsidP="004B599F">
            <w:pPr>
              <w:tabs>
                <w:tab w:val="decimal" w:pos="797"/>
              </w:tabs>
              <w:spacing w:line="240" w:lineRule="atLeast"/>
              <w:ind w:left="-125" w:right="-104" w:firstLine="125"/>
              <w:jc w:val="left"/>
              <w:rPr>
                <w:rFonts w:ascii="Times New Roman" w:hAnsi="Times New Roman" w:cs="Times New Roman"/>
              </w:rPr>
            </w:pPr>
            <w:r w:rsidRPr="00582A9E">
              <w:rPr>
                <w:rFonts w:ascii="Times New Roman" w:hAnsi="Times New Roman" w:cs="Times New Roman"/>
              </w:rPr>
              <w:t>-</w:t>
            </w:r>
          </w:p>
        </w:tc>
        <w:tc>
          <w:tcPr>
            <w:tcW w:w="236" w:type="dxa"/>
            <w:tcBorders>
              <w:top w:val="nil"/>
              <w:bottom w:val="nil"/>
            </w:tcBorders>
          </w:tcPr>
          <w:p w14:paraId="6A63734F" w14:textId="77777777" w:rsidR="004B599F" w:rsidRPr="00EE4AE8" w:rsidRDefault="004B599F" w:rsidP="004B599F">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044B8780" w14:textId="1A0FE4B6" w:rsidR="004B599F" w:rsidRPr="00EE4AE8" w:rsidRDefault="004B599F" w:rsidP="00EF7BE0">
            <w:pPr>
              <w:tabs>
                <w:tab w:val="decimal" w:pos="916"/>
              </w:tabs>
              <w:spacing w:line="240" w:lineRule="atLeast"/>
              <w:ind w:left="-125" w:right="-104"/>
              <w:jc w:val="left"/>
              <w:rPr>
                <w:rFonts w:ascii="Times New Roman" w:hAnsi="Times New Roman" w:cs="Times New Roman"/>
              </w:rPr>
            </w:pPr>
            <w:r>
              <w:rPr>
                <w:rFonts w:ascii="Times New Roman" w:hAnsi="Times New Roman" w:cs="Times New Roman"/>
              </w:rPr>
              <w:t>(10</w:t>
            </w:r>
            <w:r w:rsidR="00EF7BE0">
              <w:rPr>
                <w:rFonts w:ascii="Times New Roman" w:hAnsi="Times New Roman" w:cs="Times New Roman"/>
              </w:rPr>
              <w:t>2</w:t>
            </w:r>
            <w:r>
              <w:rPr>
                <w:rFonts w:ascii="Times New Roman" w:hAnsi="Times New Roman" w:cs="Times New Roman"/>
              </w:rPr>
              <w:t>)</w:t>
            </w:r>
          </w:p>
        </w:tc>
        <w:tc>
          <w:tcPr>
            <w:tcW w:w="236" w:type="dxa"/>
            <w:tcBorders>
              <w:top w:val="nil"/>
              <w:bottom w:val="nil"/>
            </w:tcBorders>
          </w:tcPr>
          <w:p w14:paraId="6099FF42"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EE264F1" w14:textId="1E082D6B" w:rsidR="004B599F" w:rsidRPr="00EE4AE8" w:rsidRDefault="004B599F" w:rsidP="004B599F">
            <w:pPr>
              <w:tabs>
                <w:tab w:val="decimal" w:pos="651"/>
              </w:tabs>
              <w:spacing w:line="240" w:lineRule="atLeast"/>
              <w:ind w:left="-125" w:right="-104"/>
              <w:jc w:val="left"/>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tcPr>
          <w:p w14:paraId="1E471C7D" w14:textId="77777777" w:rsidR="004B599F" w:rsidRPr="00EE4AE8" w:rsidRDefault="004B599F" w:rsidP="004B599F">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291C9DF6" w14:textId="59690738" w:rsidR="004B599F" w:rsidRPr="00EE4AE8" w:rsidRDefault="004B599F" w:rsidP="004B599F">
            <w:pPr>
              <w:tabs>
                <w:tab w:val="decimal" w:pos="651"/>
              </w:tabs>
              <w:spacing w:line="240" w:lineRule="atLeast"/>
              <w:ind w:left="-125" w:right="-104"/>
              <w:jc w:val="left"/>
              <w:rPr>
                <w:rFonts w:ascii="Times New Roman" w:hAnsi="Times New Roman" w:cs="Times New Roman"/>
              </w:rPr>
            </w:pPr>
            <w:r>
              <w:rPr>
                <w:rFonts w:ascii="Times New Roman" w:hAnsi="Times New Roman" w:cs="Times New Roman"/>
              </w:rPr>
              <w:t>-</w:t>
            </w:r>
          </w:p>
        </w:tc>
        <w:tc>
          <w:tcPr>
            <w:tcW w:w="270" w:type="dxa"/>
            <w:tcBorders>
              <w:top w:val="nil"/>
              <w:bottom w:val="nil"/>
            </w:tcBorders>
          </w:tcPr>
          <w:p w14:paraId="49E4A2D6" w14:textId="77777777" w:rsidR="004B599F" w:rsidRPr="00EE4AE8" w:rsidRDefault="004B599F" w:rsidP="004B599F">
            <w:pPr>
              <w:tabs>
                <w:tab w:val="decimal" w:pos="651"/>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6347B59F" w14:textId="2E83F495" w:rsidR="004B599F" w:rsidRPr="006748B1" w:rsidRDefault="004B599F" w:rsidP="006748B1">
            <w:pPr>
              <w:tabs>
                <w:tab w:val="decimal" w:pos="790"/>
              </w:tabs>
              <w:spacing w:line="240" w:lineRule="atLeast"/>
              <w:ind w:left="-125" w:right="-104"/>
              <w:jc w:val="left"/>
              <w:rPr>
                <w:rFonts w:ascii="Times New Roman" w:hAnsi="Times New Roman" w:cs="Times New Roman"/>
                <w:b/>
                <w:bCs/>
              </w:rPr>
            </w:pPr>
            <w:r w:rsidRPr="006748B1">
              <w:rPr>
                <w:rFonts w:ascii="Times New Roman" w:hAnsi="Times New Roman" w:cs="Times New Roman"/>
                <w:b/>
                <w:bCs/>
              </w:rPr>
              <w:t>-</w:t>
            </w:r>
          </w:p>
        </w:tc>
        <w:tc>
          <w:tcPr>
            <w:tcW w:w="236" w:type="dxa"/>
            <w:tcBorders>
              <w:top w:val="nil"/>
              <w:bottom w:val="nil"/>
            </w:tcBorders>
          </w:tcPr>
          <w:p w14:paraId="510F7259"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58A29526" w14:textId="361F8F58" w:rsidR="004B599F" w:rsidRPr="004B599F" w:rsidRDefault="004B599F" w:rsidP="004B599F">
            <w:pPr>
              <w:tabs>
                <w:tab w:val="decimal" w:pos="649"/>
              </w:tabs>
              <w:spacing w:line="240" w:lineRule="atLeast"/>
              <w:ind w:left="-125" w:right="-104"/>
              <w:jc w:val="left"/>
              <w:rPr>
                <w:rFonts w:ascii="Times New Roman" w:hAnsi="Times New Roman" w:cs="Times New Roman"/>
                <w:lang w:val="en-GB"/>
              </w:rPr>
            </w:pPr>
            <w:r w:rsidRPr="00EE4AE8">
              <w:rPr>
                <w:rFonts w:ascii="Times New Roman" w:hAnsi="Times New Roman" w:cs="Times New Roman"/>
                <w:lang w:val="en-GB"/>
              </w:rPr>
              <w:t>-</w:t>
            </w:r>
          </w:p>
        </w:tc>
        <w:tc>
          <w:tcPr>
            <w:tcW w:w="236" w:type="dxa"/>
            <w:tcBorders>
              <w:top w:val="nil"/>
              <w:bottom w:val="nil"/>
            </w:tcBorders>
          </w:tcPr>
          <w:p w14:paraId="7040C452" w14:textId="77777777" w:rsidR="004B599F" w:rsidRPr="00EE4AE8" w:rsidRDefault="004B599F" w:rsidP="004B599F">
            <w:pPr>
              <w:tabs>
                <w:tab w:val="decimal" w:pos="826"/>
              </w:tabs>
              <w:spacing w:line="240" w:lineRule="atLeast"/>
              <w:ind w:left="-125" w:right="-104"/>
              <w:jc w:val="left"/>
              <w:rPr>
                <w:rFonts w:ascii="Times New Roman" w:hAnsi="Times New Roman" w:cs="Times New Roman"/>
              </w:rPr>
            </w:pPr>
          </w:p>
        </w:tc>
        <w:tc>
          <w:tcPr>
            <w:tcW w:w="1294" w:type="dxa"/>
            <w:tcBorders>
              <w:top w:val="nil"/>
              <w:bottom w:val="nil"/>
            </w:tcBorders>
          </w:tcPr>
          <w:p w14:paraId="7FB85EBE" w14:textId="32AEA2ED" w:rsidR="004B599F" w:rsidRPr="00EE4AE8" w:rsidRDefault="004B599F" w:rsidP="00EF7BE0">
            <w:pPr>
              <w:tabs>
                <w:tab w:val="decimal" w:pos="916"/>
              </w:tabs>
              <w:spacing w:line="240" w:lineRule="atLeast"/>
              <w:ind w:left="-125" w:right="-104"/>
              <w:jc w:val="left"/>
              <w:rPr>
                <w:rFonts w:ascii="Times New Roman" w:hAnsi="Times New Roman" w:cs="Times New Roman"/>
              </w:rPr>
            </w:pPr>
            <w:r>
              <w:rPr>
                <w:rFonts w:ascii="Times New Roman" w:hAnsi="Times New Roman" w:cs="Times New Roman"/>
              </w:rPr>
              <w:t>(10</w:t>
            </w:r>
            <w:r w:rsidR="00EF7BE0">
              <w:rPr>
                <w:rFonts w:ascii="Times New Roman" w:hAnsi="Times New Roman" w:cs="Times New Roman"/>
              </w:rPr>
              <w:t>2</w:t>
            </w:r>
            <w:r>
              <w:rPr>
                <w:rFonts w:ascii="Times New Roman" w:hAnsi="Times New Roman" w:cs="Times New Roman"/>
              </w:rPr>
              <w:t>)</w:t>
            </w:r>
          </w:p>
        </w:tc>
      </w:tr>
      <w:tr w:rsidR="004B599F" w:rsidRPr="00EE4AE8" w14:paraId="23CBFD0E" w14:textId="77777777" w:rsidTr="008B5EB4">
        <w:tc>
          <w:tcPr>
            <w:tcW w:w="4302" w:type="dxa"/>
            <w:tcBorders>
              <w:top w:val="nil"/>
              <w:bottom w:val="nil"/>
            </w:tcBorders>
            <w:vAlign w:val="bottom"/>
          </w:tcPr>
          <w:p w14:paraId="31250F1E" w14:textId="77777777" w:rsidR="004B599F" w:rsidRPr="00EE4AE8" w:rsidRDefault="004B599F" w:rsidP="004B599F">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lang w:val="en-GB"/>
              </w:rPr>
              <w:t>Disposals and write-offs</w:t>
            </w:r>
          </w:p>
        </w:tc>
        <w:tc>
          <w:tcPr>
            <w:tcW w:w="450" w:type="dxa"/>
            <w:tcBorders>
              <w:top w:val="nil"/>
              <w:bottom w:val="nil"/>
            </w:tcBorders>
          </w:tcPr>
          <w:p w14:paraId="1D7C94AF" w14:textId="77777777" w:rsidR="004B599F" w:rsidRPr="00EE4AE8" w:rsidRDefault="004B599F" w:rsidP="004B599F">
            <w:pPr>
              <w:tabs>
                <w:tab w:val="decimal" w:pos="459"/>
                <w:tab w:val="decimal" w:pos="954"/>
              </w:tabs>
              <w:spacing w:line="240" w:lineRule="atLeast"/>
              <w:ind w:left="-125" w:right="-104"/>
              <w:jc w:val="center"/>
              <w:rPr>
                <w:rFonts w:ascii="Times New Roman" w:hAnsi="Times New Roman" w:cs="Times New Roman"/>
                <w:lang w:val="en-GB"/>
              </w:rPr>
            </w:pPr>
          </w:p>
        </w:tc>
        <w:tc>
          <w:tcPr>
            <w:tcW w:w="1350" w:type="dxa"/>
            <w:tcBorders>
              <w:top w:val="nil"/>
              <w:bottom w:val="nil"/>
            </w:tcBorders>
          </w:tcPr>
          <w:p w14:paraId="75C1B050" w14:textId="15CB8337" w:rsidR="004B599F" w:rsidRPr="008B5EB4" w:rsidRDefault="004B599F" w:rsidP="004B599F">
            <w:pPr>
              <w:tabs>
                <w:tab w:val="decimal" w:pos="797"/>
              </w:tabs>
              <w:spacing w:line="240" w:lineRule="atLeast"/>
              <w:ind w:left="-125" w:right="-104" w:firstLine="125"/>
              <w:jc w:val="left"/>
              <w:rPr>
                <w:rFonts w:ascii="Times New Roman" w:hAnsi="Times New Roman" w:cs="Times New Roman"/>
              </w:rPr>
            </w:pPr>
            <w:r w:rsidRPr="00582A9E">
              <w:rPr>
                <w:rFonts w:ascii="Times New Roman" w:hAnsi="Times New Roman" w:cs="Times New Roman"/>
              </w:rPr>
              <w:t>-</w:t>
            </w:r>
          </w:p>
        </w:tc>
        <w:tc>
          <w:tcPr>
            <w:tcW w:w="236" w:type="dxa"/>
            <w:tcBorders>
              <w:top w:val="nil"/>
              <w:bottom w:val="nil"/>
            </w:tcBorders>
          </w:tcPr>
          <w:p w14:paraId="2295D2AB" w14:textId="77777777" w:rsidR="004B599F" w:rsidRPr="00EE4AE8" w:rsidRDefault="004B599F" w:rsidP="004B599F">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68BFA949" w14:textId="6AC05670" w:rsidR="004B599F" w:rsidRPr="00EE4AE8" w:rsidRDefault="004B599F" w:rsidP="004B599F">
            <w:pPr>
              <w:tabs>
                <w:tab w:val="decimal" w:pos="916"/>
              </w:tabs>
              <w:spacing w:line="240" w:lineRule="atLeast"/>
              <w:ind w:left="-125" w:right="-104"/>
              <w:jc w:val="left"/>
              <w:rPr>
                <w:rFonts w:ascii="Times New Roman" w:hAnsi="Times New Roman" w:cs="Times New Roman"/>
                <w:lang w:val="en-GB"/>
              </w:rPr>
            </w:pPr>
            <w:r>
              <w:rPr>
                <w:rFonts w:ascii="Times New Roman" w:hAnsi="Times New Roman" w:cs="Times New Roman"/>
                <w:lang w:val="en-GB"/>
              </w:rPr>
              <w:t>(12,190)</w:t>
            </w:r>
          </w:p>
        </w:tc>
        <w:tc>
          <w:tcPr>
            <w:tcW w:w="236" w:type="dxa"/>
            <w:tcBorders>
              <w:top w:val="nil"/>
              <w:bottom w:val="nil"/>
            </w:tcBorders>
          </w:tcPr>
          <w:p w14:paraId="1BCE3415"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50B0C5F2" w14:textId="3AC32708" w:rsidR="004B599F" w:rsidRPr="00EE4AE8" w:rsidRDefault="004B599F" w:rsidP="004B599F">
            <w:pPr>
              <w:tabs>
                <w:tab w:val="decimal" w:pos="651"/>
              </w:tabs>
              <w:spacing w:line="240" w:lineRule="atLeast"/>
              <w:ind w:left="-125" w:right="-104"/>
              <w:jc w:val="left"/>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tcPr>
          <w:p w14:paraId="3A10C82A" w14:textId="77777777" w:rsidR="004B599F" w:rsidRPr="00EE4AE8" w:rsidRDefault="004B599F" w:rsidP="004B599F">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020CEF16" w14:textId="2D46CC7B" w:rsidR="004B599F" w:rsidRPr="00EE4AE8" w:rsidRDefault="004B599F" w:rsidP="004B599F">
            <w:pPr>
              <w:tabs>
                <w:tab w:val="decimal" w:pos="651"/>
              </w:tabs>
              <w:spacing w:line="240" w:lineRule="atLeast"/>
              <w:ind w:left="-125" w:right="-104"/>
              <w:jc w:val="left"/>
              <w:rPr>
                <w:rFonts w:ascii="Times New Roman" w:hAnsi="Times New Roman" w:cs="Times New Roman"/>
              </w:rPr>
            </w:pPr>
            <w:r>
              <w:rPr>
                <w:rFonts w:ascii="Times New Roman" w:hAnsi="Times New Roman" w:cs="Times New Roman"/>
              </w:rPr>
              <w:t>-</w:t>
            </w:r>
          </w:p>
        </w:tc>
        <w:tc>
          <w:tcPr>
            <w:tcW w:w="270" w:type="dxa"/>
            <w:tcBorders>
              <w:top w:val="nil"/>
              <w:bottom w:val="nil"/>
            </w:tcBorders>
          </w:tcPr>
          <w:p w14:paraId="01210318" w14:textId="77777777" w:rsidR="004B599F" w:rsidRPr="00EE4AE8" w:rsidRDefault="004B599F" w:rsidP="004B599F">
            <w:pPr>
              <w:tabs>
                <w:tab w:val="decimal" w:pos="651"/>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36B9A572" w14:textId="174AC7A1" w:rsidR="004B599F" w:rsidRPr="006748B1" w:rsidRDefault="004B599F" w:rsidP="006748B1">
            <w:pPr>
              <w:tabs>
                <w:tab w:val="decimal" w:pos="790"/>
              </w:tabs>
              <w:spacing w:line="240" w:lineRule="atLeast"/>
              <w:ind w:left="-125" w:right="-104"/>
              <w:jc w:val="left"/>
              <w:rPr>
                <w:rFonts w:ascii="Times New Roman" w:hAnsi="Times New Roman" w:cs="Times New Roman"/>
                <w:b/>
                <w:bCs/>
              </w:rPr>
            </w:pPr>
            <w:r w:rsidRPr="006748B1">
              <w:rPr>
                <w:rFonts w:ascii="Times New Roman" w:hAnsi="Times New Roman" w:cs="Times New Roman"/>
                <w:b/>
                <w:bCs/>
              </w:rPr>
              <w:t>-</w:t>
            </w:r>
          </w:p>
        </w:tc>
        <w:tc>
          <w:tcPr>
            <w:tcW w:w="236" w:type="dxa"/>
            <w:tcBorders>
              <w:top w:val="nil"/>
              <w:bottom w:val="nil"/>
            </w:tcBorders>
          </w:tcPr>
          <w:p w14:paraId="28A6B739" w14:textId="7042335F"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431FB571" w14:textId="1D772487" w:rsidR="004B599F" w:rsidRPr="00EE4AE8" w:rsidRDefault="00CB1F96" w:rsidP="006748B1">
            <w:pPr>
              <w:tabs>
                <w:tab w:val="decimal" w:pos="858"/>
              </w:tabs>
              <w:spacing w:line="240" w:lineRule="atLeast"/>
              <w:ind w:left="-125" w:right="-104"/>
              <w:jc w:val="left"/>
              <w:rPr>
                <w:rFonts w:ascii="Times New Roman" w:hAnsi="Times New Roman" w:cs="Times New Roman"/>
                <w:lang w:val="en-GB"/>
              </w:rPr>
            </w:pPr>
            <w:r w:rsidRPr="00EF7BE0">
              <w:rPr>
                <w:rFonts w:ascii="Times New Roman" w:hAnsi="Times New Roman" w:cs="Times New Roman"/>
              </w:rPr>
              <w:t>(1,987)</w:t>
            </w:r>
          </w:p>
        </w:tc>
        <w:tc>
          <w:tcPr>
            <w:tcW w:w="236" w:type="dxa"/>
            <w:tcBorders>
              <w:top w:val="nil"/>
              <w:bottom w:val="nil"/>
            </w:tcBorders>
          </w:tcPr>
          <w:p w14:paraId="32809654" w14:textId="77777777" w:rsidR="004B599F" w:rsidRPr="00EE4AE8" w:rsidRDefault="004B599F" w:rsidP="004B599F">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1ECFC52C" w14:textId="7EC11CAA" w:rsidR="004B599F" w:rsidRPr="00EE4AE8" w:rsidRDefault="004B599F" w:rsidP="00EF7BE0">
            <w:pPr>
              <w:tabs>
                <w:tab w:val="decimal" w:pos="916"/>
              </w:tabs>
              <w:spacing w:line="240" w:lineRule="atLeast"/>
              <w:ind w:left="-125" w:right="-104"/>
              <w:jc w:val="left"/>
              <w:rPr>
                <w:rFonts w:ascii="Times New Roman" w:hAnsi="Times New Roman" w:cs="Times New Roman"/>
              </w:rPr>
            </w:pPr>
            <w:r>
              <w:rPr>
                <w:rFonts w:ascii="Times New Roman" w:hAnsi="Times New Roman" w:cs="Times New Roman"/>
                <w:lang w:val="en-GB"/>
              </w:rPr>
              <w:t>(1</w:t>
            </w:r>
            <w:r w:rsidR="00CB1F96">
              <w:rPr>
                <w:rFonts w:ascii="Times New Roman" w:hAnsi="Times New Roman" w:cs="Times New Roman"/>
                <w:lang w:val="en-GB"/>
              </w:rPr>
              <w:t>4,177</w:t>
            </w:r>
            <w:r>
              <w:rPr>
                <w:rFonts w:ascii="Times New Roman" w:hAnsi="Times New Roman" w:cs="Times New Roman"/>
                <w:lang w:val="en-GB"/>
              </w:rPr>
              <w:t>)</w:t>
            </w:r>
          </w:p>
        </w:tc>
      </w:tr>
      <w:tr w:rsidR="004B599F" w:rsidRPr="00EE4AE8" w14:paraId="3CE9CD4D" w14:textId="77777777" w:rsidTr="008B5EB4">
        <w:tc>
          <w:tcPr>
            <w:tcW w:w="4302" w:type="dxa"/>
            <w:tcBorders>
              <w:top w:val="nil"/>
              <w:bottom w:val="nil"/>
            </w:tcBorders>
            <w:vAlign w:val="bottom"/>
          </w:tcPr>
          <w:p w14:paraId="63B7D448" w14:textId="33148BF3" w:rsidR="004B599F" w:rsidRPr="00EE4AE8" w:rsidRDefault="004B599F" w:rsidP="004B599F">
            <w:pPr>
              <w:tabs>
                <w:tab w:val="decimal" w:pos="858"/>
              </w:tabs>
              <w:spacing w:line="240" w:lineRule="atLeast"/>
              <w:ind w:left="-125" w:right="-104" w:firstLine="125"/>
              <w:jc w:val="left"/>
              <w:rPr>
                <w:rFonts w:ascii="Times New Roman" w:hAnsi="Times New Roman" w:cs="Times New Roman"/>
                <w:b/>
                <w:bCs/>
                <w:i/>
                <w:iCs/>
                <w:lang w:val="en-GB" w:eastAsia="th-TH"/>
              </w:rPr>
            </w:pPr>
            <w:r w:rsidRPr="00EE4AE8">
              <w:rPr>
                <w:rFonts w:ascii="Times New Roman" w:hAnsi="Times New Roman" w:cs="Times New Roman"/>
              </w:rPr>
              <w:t>Foreign currency translation differences</w:t>
            </w:r>
          </w:p>
        </w:tc>
        <w:tc>
          <w:tcPr>
            <w:tcW w:w="450" w:type="dxa"/>
            <w:tcBorders>
              <w:top w:val="nil"/>
              <w:bottom w:val="nil"/>
            </w:tcBorders>
          </w:tcPr>
          <w:p w14:paraId="48B13198" w14:textId="77777777" w:rsidR="004B599F" w:rsidRPr="008B5EB4" w:rsidRDefault="004B599F" w:rsidP="004B599F">
            <w:pPr>
              <w:tabs>
                <w:tab w:val="decimal" w:pos="954"/>
              </w:tabs>
              <w:spacing w:line="240" w:lineRule="atLeast"/>
              <w:ind w:left="-125" w:right="-104"/>
              <w:jc w:val="left"/>
              <w:rPr>
                <w:rFonts w:ascii="Times New Roman" w:hAnsi="Times New Roman" w:cs="Times New Roman"/>
              </w:rPr>
            </w:pPr>
          </w:p>
        </w:tc>
        <w:tc>
          <w:tcPr>
            <w:tcW w:w="1350" w:type="dxa"/>
            <w:tcBorders>
              <w:top w:val="nil"/>
              <w:bottom w:val="nil"/>
            </w:tcBorders>
          </w:tcPr>
          <w:p w14:paraId="1E57B1F7" w14:textId="28B5AE85" w:rsidR="004B599F" w:rsidRPr="008B5EB4" w:rsidRDefault="004B599F" w:rsidP="004B599F">
            <w:pPr>
              <w:tabs>
                <w:tab w:val="decimal" w:pos="797"/>
              </w:tabs>
              <w:spacing w:line="240" w:lineRule="atLeast"/>
              <w:ind w:left="-125" w:right="-104" w:firstLine="125"/>
              <w:jc w:val="left"/>
              <w:rPr>
                <w:rFonts w:ascii="Times New Roman" w:hAnsi="Times New Roman" w:cs="Times New Roman"/>
              </w:rPr>
            </w:pPr>
            <w:r w:rsidRPr="00582A9E">
              <w:rPr>
                <w:rFonts w:ascii="Times New Roman" w:hAnsi="Times New Roman" w:cs="Times New Roman"/>
              </w:rPr>
              <w:t>-</w:t>
            </w:r>
          </w:p>
        </w:tc>
        <w:tc>
          <w:tcPr>
            <w:tcW w:w="236" w:type="dxa"/>
            <w:tcBorders>
              <w:top w:val="nil"/>
              <w:bottom w:val="nil"/>
            </w:tcBorders>
          </w:tcPr>
          <w:p w14:paraId="2553021C" w14:textId="77777777" w:rsidR="004B599F" w:rsidRPr="008B5EB4" w:rsidRDefault="004B599F" w:rsidP="004B599F">
            <w:pPr>
              <w:tabs>
                <w:tab w:val="decimal" w:pos="926"/>
              </w:tabs>
              <w:spacing w:line="240" w:lineRule="atLeast"/>
              <w:ind w:left="-125" w:right="-104"/>
              <w:jc w:val="left"/>
              <w:rPr>
                <w:rFonts w:ascii="Times New Roman" w:hAnsi="Times New Roman" w:cs="Times New Roman"/>
                <w:lang w:val="en-GB"/>
              </w:rPr>
            </w:pPr>
          </w:p>
        </w:tc>
        <w:tc>
          <w:tcPr>
            <w:tcW w:w="1204" w:type="dxa"/>
            <w:tcBorders>
              <w:top w:val="nil"/>
              <w:bottom w:val="nil"/>
            </w:tcBorders>
          </w:tcPr>
          <w:p w14:paraId="7C84BA8B" w14:textId="5175ACDA" w:rsidR="004B599F" w:rsidRPr="00EE4AE8" w:rsidRDefault="004B599F" w:rsidP="00EF7BE0">
            <w:pPr>
              <w:tabs>
                <w:tab w:val="decimal" w:pos="916"/>
              </w:tabs>
              <w:spacing w:line="240" w:lineRule="atLeast"/>
              <w:ind w:left="-125" w:right="-104"/>
              <w:jc w:val="left"/>
              <w:rPr>
                <w:rFonts w:ascii="Times New Roman" w:hAnsi="Times New Roman" w:cs="Times New Roman"/>
                <w:lang w:val="en-GB"/>
              </w:rPr>
            </w:pPr>
            <w:r>
              <w:rPr>
                <w:rFonts w:ascii="Times New Roman" w:hAnsi="Times New Roman" w:cs="Times New Roman"/>
                <w:lang w:val="en-GB"/>
              </w:rPr>
              <w:t>(4,49</w:t>
            </w:r>
            <w:r w:rsidR="002260FC">
              <w:rPr>
                <w:rFonts w:ascii="Times New Roman" w:hAnsi="Times New Roman" w:cs="Times New Roman"/>
                <w:lang w:val="en-GB"/>
              </w:rPr>
              <w:t>6</w:t>
            </w:r>
            <w:r>
              <w:rPr>
                <w:rFonts w:ascii="Times New Roman" w:hAnsi="Times New Roman" w:cs="Times New Roman"/>
                <w:lang w:val="en-GB"/>
              </w:rPr>
              <w:t>)</w:t>
            </w:r>
          </w:p>
        </w:tc>
        <w:tc>
          <w:tcPr>
            <w:tcW w:w="236" w:type="dxa"/>
            <w:tcBorders>
              <w:top w:val="nil"/>
              <w:bottom w:val="nil"/>
            </w:tcBorders>
          </w:tcPr>
          <w:p w14:paraId="0AF5668D"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36BF309" w14:textId="5313A2F3" w:rsidR="004B599F" w:rsidRPr="00EE4AE8" w:rsidRDefault="004B599F" w:rsidP="004B599F">
            <w:pPr>
              <w:tabs>
                <w:tab w:val="decimal" w:pos="651"/>
              </w:tabs>
              <w:spacing w:line="240" w:lineRule="atLeast"/>
              <w:ind w:left="-125" w:right="-104"/>
              <w:jc w:val="left"/>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tcPr>
          <w:p w14:paraId="7C18A116" w14:textId="77777777" w:rsidR="004B599F" w:rsidRPr="00EE4AE8" w:rsidRDefault="004B599F" w:rsidP="004B599F">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465AFA30" w14:textId="1E1B68F8" w:rsidR="004B599F" w:rsidRPr="00EE4AE8" w:rsidRDefault="004B599F" w:rsidP="004B599F">
            <w:pPr>
              <w:tabs>
                <w:tab w:val="decimal" w:pos="651"/>
              </w:tabs>
              <w:spacing w:line="240" w:lineRule="atLeast"/>
              <w:ind w:left="-125" w:right="-104"/>
              <w:jc w:val="left"/>
              <w:rPr>
                <w:rFonts w:ascii="Times New Roman" w:hAnsi="Times New Roman" w:cs="Times New Roman"/>
              </w:rPr>
            </w:pPr>
            <w:r>
              <w:rPr>
                <w:rFonts w:ascii="Times New Roman" w:hAnsi="Times New Roman" w:cs="Times New Roman"/>
              </w:rPr>
              <w:t>-</w:t>
            </w:r>
          </w:p>
        </w:tc>
        <w:tc>
          <w:tcPr>
            <w:tcW w:w="270" w:type="dxa"/>
            <w:tcBorders>
              <w:top w:val="nil"/>
              <w:bottom w:val="nil"/>
            </w:tcBorders>
          </w:tcPr>
          <w:p w14:paraId="5A16EA96" w14:textId="77777777" w:rsidR="004B599F" w:rsidRPr="00EE4AE8" w:rsidRDefault="004B599F" w:rsidP="004B599F">
            <w:pPr>
              <w:tabs>
                <w:tab w:val="decimal" w:pos="651"/>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049A169B" w14:textId="6AAA6BAE" w:rsidR="004B599F" w:rsidRPr="006748B1" w:rsidRDefault="004B599F" w:rsidP="006748B1">
            <w:pPr>
              <w:tabs>
                <w:tab w:val="decimal" w:pos="790"/>
              </w:tabs>
              <w:spacing w:line="240" w:lineRule="atLeast"/>
              <w:ind w:left="-125" w:right="-104"/>
              <w:jc w:val="left"/>
              <w:rPr>
                <w:rFonts w:ascii="Times New Roman" w:hAnsi="Times New Roman" w:cs="Times New Roman"/>
                <w:b/>
                <w:bCs/>
              </w:rPr>
            </w:pPr>
            <w:r w:rsidRPr="006748B1">
              <w:rPr>
                <w:rFonts w:ascii="Times New Roman" w:hAnsi="Times New Roman" w:cs="Times New Roman"/>
                <w:b/>
                <w:bCs/>
              </w:rPr>
              <w:t>-</w:t>
            </w:r>
          </w:p>
        </w:tc>
        <w:tc>
          <w:tcPr>
            <w:tcW w:w="236" w:type="dxa"/>
            <w:tcBorders>
              <w:top w:val="nil"/>
              <w:bottom w:val="nil"/>
            </w:tcBorders>
          </w:tcPr>
          <w:p w14:paraId="5F576281" w14:textId="0B0CC97A"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3952CEBE" w14:textId="6FD9D3E1" w:rsidR="004B599F" w:rsidRPr="008B5EB4" w:rsidRDefault="004B599F" w:rsidP="00EF7BE0">
            <w:pPr>
              <w:tabs>
                <w:tab w:val="decimal" w:pos="858"/>
              </w:tabs>
              <w:spacing w:line="240" w:lineRule="atLeast"/>
              <w:ind w:left="-125" w:right="-104"/>
              <w:jc w:val="left"/>
              <w:rPr>
                <w:rFonts w:ascii="Times New Roman" w:hAnsi="Times New Roman" w:cs="Times New Roman"/>
              </w:rPr>
            </w:pPr>
            <w:r>
              <w:rPr>
                <w:rFonts w:ascii="Times New Roman" w:hAnsi="Times New Roman" w:cs="Times New Roman"/>
              </w:rPr>
              <w:t>(1,53</w:t>
            </w:r>
            <w:r w:rsidR="00EF7BE0">
              <w:rPr>
                <w:rFonts w:ascii="Times New Roman" w:hAnsi="Times New Roman" w:cs="Times New Roman"/>
              </w:rPr>
              <w:t>2</w:t>
            </w:r>
            <w:r>
              <w:rPr>
                <w:rFonts w:ascii="Times New Roman" w:hAnsi="Times New Roman" w:cs="Times New Roman"/>
              </w:rPr>
              <w:t>)</w:t>
            </w:r>
          </w:p>
        </w:tc>
        <w:tc>
          <w:tcPr>
            <w:tcW w:w="236" w:type="dxa"/>
            <w:tcBorders>
              <w:top w:val="nil"/>
              <w:bottom w:val="nil"/>
            </w:tcBorders>
          </w:tcPr>
          <w:p w14:paraId="38D20EB7" w14:textId="77777777" w:rsidR="004B599F" w:rsidRPr="00EE4AE8" w:rsidRDefault="004B599F" w:rsidP="004B599F">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366ADE95" w14:textId="2A751438" w:rsidR="004B599F" w:rsidRPr="00EE4AE8" w:rsidRDefault="004B599F" w:rsidP="00EF7BE0">
            <w:pPr>
              <w:tabs>
                <w:tab w:val="decimal" w:pos="916"/>
              </w:tabs>
              <w:spacing w:line="240" w:lineRule="atLeast"/>
              <w:ind w:left="-125" w:right="-104"/>
              <w:jc w:val="left"/>
              <w:rPr>
                <w:rFonts w:ascii="Times New Roman" w:hAnsi="Times New Roman" w:cs="Times New Roman"/>
              </w:rPr>
            </w:pPr>
            <w:r>
              <w:rPr>
                <w:rFonts w:ascii="Times New Roman" w:hAnsi="Times New Roman" w:cs="Times New Roman"/>
              </w:rPr>
              <w:t>(6,02</w:t>
            </w:r>
            <w:r w:rsidR="002260FC">
              <w:rPr>
                <w:rFonts w:ascii="Times New Roman" w:hAnsi="Times New Roman" w:cs="Times New Roman"/>
              </w:rPr>
              <w:t>8</w:t>
            </w:r>
            <w:r>
              <w:rPr>
                <w:rFonts w:ascii="Times New Roman" w:hAnsi="Times New Roman" w:cs="Times New Roman"/>
              </w:rPr>
              <w:t>)</w:t>
            </w:r>
          </w:p>
        </w:tc>
      </w:tr>
      <w:tr w:rsidR="004B599F" w:rsidRPr="00EE4AE8" w14:paraId="1C2ADC1F" w14:textId="77777777" w:rsidTr="008B5EB4">
        <w:tc>
          <w:tcPr>
            <w:tcW w:w="4302" w:type="dxa"/>
            <w:tcBorders>
              <w:top w:val="nil"/>
              <w:bottom w:val="nil"/>
            </w:tcBorders>
            <w:vAlign w:val="bottom"/>
          </w:tcPr>
          <w:p w14:paraId="4A3A722A" w14:textId="26F4059B" w:rsidR="004B599F" w:rsidRPr="00EE4AE8" w:rsidRDefault="004B599F" w:rsidP="004B599F">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b/>
                <w:bCs/>
              </w:rPr>
              <w:t>At 31 December 201</w:t>
            </w:r>
            <w:r>
              <w:rPr>
                <w:rFonts w:ascii="Times New Roman" w:hAnsi="Times New Roman" w:cs="Times New Roman"/>
                <w:b/>
                <w:bCs/>
              </w:rPr>
              <w:t>9</w:t>
            </w:r>
          </w:p>
        </w:tc>
        <w:tc>
          <w:tcPr>
            <w:tcW w:w="450" w:type="dxa"/>
            <w:tcBorders>
              <w:top w:val="nil"/>
              <w:bottom w:val="nil"/>
            </w:tcBorders>
          </w:tcPr>
          <w:p w14:paraId="311E56A2" w14:textId="77777777" w:rsidR="004B599F" w:rsidRPr="00EE4AE8" w:rsidRDefault="004B599F" w:rsidP="004B599F">
            <w:pPr>
              <w:tabs>
                <w:tab w:val="decimal" w:pos="954"/>
              </w:tabs>
              <w:spacing w:line="240" w:lineRule="atLeast"/>
              <w:ind w:left="-125" w:right="-104"/>
              <w:jc w:val="left"/>
              <w:rPr>
                <w:rFonts w:ascii="Times New Roman" w:hAnsi="Times New Roman" w:cs="Times New Roman"/>
                <w:b/>
                <w:bCs/>
                <w:lang w:val="en-GB"/>
              </w:rPr>
            </w:pPr>
          </w:p>
        </w:tc>
        <w:tc>
          <w:tcPr>
            <w:tcW w:w="1350" w:type="dxa"/>
            <w:tcBorders>
              <w:top w:val="single" w:sz="4" w:space="0" w:color="auto"/>
              <w:bottom w:val="single" w:sz="4" w:space="0" w:color="auto"/>
            </w:tcBorders>
          </w:tcPr>
          <w:p w14:paraId="3F3A85E2" w14:textId="25CFA94E" w:rsidR="004B599F" w:rsidRPr="00EE4AE8" w:rsidRDefault="004B599F" w:rsidP="004B599F">
            <w:pPr>
              <w:tabs>
                <w:tab w:val="decimal" w:pos="1067"/>
              </w:tabs>
              <w:spacing w:line="240" w:lineRule="atLeast"/>
              <w:ind w:left="-125" w:right="-104"/>
              <w:jc w:val="left"/>
              <w:rPr>
                <w:rFonts w:ascii="Times New Roman" w:hAnsi="Times New Roman" w:cs="Times New Roman"/>
                <w:b/>
                <w:bCs/>
                <w:lang w:val="en-GB"/>
              </w:rPr>
            </w:pPr>
            <w:r>
              <w:rPr>
                <w:rFonts w:ascii="Times New Roman" w:hAnsi="Times New Roman" w:cs="Times New Roman"/>
                <w:b/>
                <w:bCs/>
                <w:lang w:val="en-GB"/>
              </w:rPr>
              <w:t>551,782</w:t>
            </w:r>
          </w:p>
        </w:tc>
        <w:tc>
          <w:tcPr>
            <w:tcW w:w="236" w:type="dxa"/>
            <w:tcBorders>
              <w:top w:val="nil"/>
              <w:bottom w:val="nil"/>
            </w:tcBorders>
          </w:tcPr>
          <w:p w14:paraId="432EF3A9"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single" w:sz="4" w:space="0" w:color="auto"/>
            </w:tcBorders>
          </w:tcPr>
          <w:p w14:paraId="7B467BF3" w14:textId="689566D5" w:rsidR="004B599F" w:rsidRPr="00EE4AE8" w:rsidRDefault="00F71A73" w:rsidP="004B599F">
            <w:pPr>
              <w:tabs>
                <w:tab w:val="decimal" w:pos="916"/>
              </w:tabs>
              <w:spacing w:line="240" w:lineRule="atLeast"/>
              <w:ind w:left="-125" w:right="-104"/>
              <w:jc w:val="left"/>
              <w:rPr>
                <w:rFonts w:ascii="Times New Roman" w:hAnsi="Times New Roman" w:cs="Times New Roman"/>
                <w:b/>
                <w:bCs/>
                <w:lang w:val="en-GB"/>
              </w:rPr>
            </w:pPr>
            <w:r>
              <w:rPr>
                <w:rFonts w:ascii="Times New Roman" w:hAnsi="Times New Roman" w:cs="Times New Roman"/>
                <w:b/>
                <w:bCs/>
                <w:lang w:val="en-GB"/>
              </w:rPr>
              <w:t>31</w:t>
            </w:r>
            <w:r w:rsidR="002260FC">
              <w:rPr>
                <w:rFonts w:ascii="Times New Roman" w:hAnsi="Times New Roman" w:cs="Times New Roman"/>
                <w:b/>
                <w:bCs/>
                <w:lang w:val="en-GB"/>
              </w:rPr>
              <w:t>3,797</w:t>
            </w:r>
          </w:p>
        </w:tc>
        <w:tc>
          <w:tcPr>
            <w:tcW w:w="236" w:type="dxa"/>
            <w:tcBorders>
              <w:top w:val="nil"/>
              <w:bottom w:val="nil"/>
            </w:tcBorders>
          </w:tcPr>
          <w:p w14:paraId="5A0E0626"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single" w:sz="4" w:space="0" w:color="auto"/>
            </w:tcBorders>
          </w:tcPr>
          <w:p w14:paraId="670EB6CB" w14:textId="2E478326" w:rsidR="004B599F" w:rsidRPr="00EE4AE8" w:rsidRDefault="004B599F" w:rsidP="004B599F">
            <w:pPr>
              <w:tabs>
                <w:tab w:val="decimal" w:pos="921"/>
              </w:tabs>
              <w:spacing w:line="240" w:lineRule="atLeast"/>
              <w:ind w:left="-125" w:right="-104"/>
              <w:jc w:val="left"/>
              <w:rPr>
                <w:rFonts w:ascii="Times New Roman" w:hAnsi="Times New Roman" w:cs="Times New Roman"/>
                <w:b/>
                <w:bCs/>
              </w:rPr>
            </w:pPr>
            <w:r>
              <w:rPr>
                <w:rFonts w:ascii="Times New Roman" w:hAnsi="Times New Roman" w:cs="Times New Roman"/>
                <w:b/>
                <w:bCs/>
              </w:rPr>
              <w:t>35,926</w:t>
            </w:r>
          </w:p>
        </w:tc>
        <w:tc>
          <w:tcPr>
            <w:tcW w:w="236" w:type="dxa"/>
            <w:tcBorders>
              <w:top w:val="nil"/>
              <w:bottom w:val="nil"/>
            </w:tcBorders>
          </w:tcPr>
          <w:p w14:paraId="3638B3E2"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single" w:sz="4" w:space="0" w:color="auto"/>
            </w:tcBorders>
          </w:tcPr>
          <w:p w14:paraId="3F748B9C" w14:textId="087F2652" w:rsidR="004B599F" w:rsidRPr="00EE4AE8" w:rsidRDefault="004B599F" w:rsidP="004B599F">
            <w:pPr>
              <w:tabs>
                <w:tab w:val="decimal" w:pos="876"/>
              </w:tabs>
              <w:spacing w:line="240" w:lineRule="atLeast"/>
              <w:ind w:left="-125" w:right="-104"/>
              <w:jc w:val="left"/>
              <w:rPr>
                <w:rFonts w:ascii="Times New Roman" w:hAnsi="Times New Roman" w:cs="Times New Roman"/>
                <w:b/>
                <w:bCs/>
              </w:rPr>
            </w:pPr>
            <w:r>
              <w:rPr>
                <w:rFonts w:ascii="Times New Roman" w:hAnsi="Times New Roman" w:cs="Times New Roman"/>
                <w:b/>
                <w:bCs/>
              </w:rPr>
              <w:t>1,194</w:t>
            </w:r>
          </w:p>
        </w:tc>
        <w:tc>
          <w:tcPr>
            <w:tcW w:w="270" w:type="dxa"/>
            <w:tcBorders>
              <w:top w:val="nil"/>
              <w:bottom w:val="nil"/>
            </w:tcBorders>
          </w:tcPr>
          <w:p w14:paraId="2212DD1B"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350" w:type="dxa"/>
            <w:tcBorders>
              <w:top w:val="single" w:sz="4" w:space="0" w:color="auto"/>
              <w:bottom w:val="single" w:sz="4" w:space="0" w:color="auto"/>
            </w:tcBorders>
          </w:tcPr>
          <w:p w14:paraId="00B5D9A0" w14:textId="10EDBF48" w:rsidR="004B599F" w:rsidRPr="00EE4AE8" w:rsidRDefault="004B599F" w:rsidP="006748B1">
            <w:pPr>
              <w:tabs>
                <w:tab w:val="decimal" w:pos="1060"/>
              </w:tabs>
              <w:spacing w:line="240" w:lineRule="atLeast"/>
              <w:ind w:left="-125" w:right="-104"/>
              <w:jc w:val="left"/>
              <w:rPr>
                <w:rFonts w:ascii="Times New Roman" w:hAnsi="Times New Roman" w:cs="Times New Roman"/>
                <w:b/>
                <w:bCs/>
              </w:rPr>
            </w:pPr>
            <w:r>
              <w:rPr>
                <w:rFonts w:ascii="Times New Roman" w:hAnsi="Times New Roman" w:cs="Times New Roman"/>
                <w:b/>
                <w:bCs/>
              </w:rPr>
              <w:t>1,547</w:t>
            </w:r>
          </w:p>
        </w:tc>
        <w:tc>
          <w:tcPr>
            <w:tcW w:w="236" w:type="dxa"/>
            <w:tcBorders>
              <w:top w:val="nil"/>
              <w:bottom w:val="nil"/>
            </w:tcBorders>
          </w:tcPr>
          <w:p w14:paraId="3A878587" w14:textId="35B1CA97"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114" w:type="dxa"/>
            <w:tcBorders>
              <w:top w:val="single" w:sz="4" w:space="0" w:color="auto"/>
              <w:bottom w:val="single" w:sz="4" w:space="0" w:color="auto"/>
            </w:tcBorders>
          </w:tcPr>
          <w:p w14:paraId="7DBADF40" w14:textId="79D658A8" w:rsidR="004B599F" w:rsidRPr="00EE4AE8" w:rsidRDefault="004B599F" w:rsidP="00EF7BE0">
            <w:pPr>
              <w:tabs>
                <w:tab w:val="decimal" w:pos="858"/>
              </w:tabs>
              <w:spacing w:line="240" w:lineRule="atLeast"/>
              <w:ind w:left="-125" w:right="-104"/>
              <w:jc w:val="left"/>
              <w:rPr>
                <w:rFonts w:ascii="Times New Roman" w:hAnsi="Times New Roman" w:cs="Times New Roman"/>
                <w:b/>
                <w:bCs/>
              </w:rPr>
            </w:pPr>
            <w:r>
              <w:rPr>
                <w:rFonts w:ascii="Times New Roman" w:hAnsi="Times New Roman" w:cs="Times New Roman"/>
                <w:b/>
                <w:bCs/>
              </w:rPr>
              <w:t>35,16</w:t>
            </w:r>
            <w:r w:rsidR="00EF7BE0">
              <w:rPr>
                <w:rFonts w:ascii="Times New Roman" w:hAnsi="Times New Roman" w:cs="Times New Roman"/>
                <w:b/>
                <w:bCs/>
              </w:rPr>
              <w:t>7</w:t>
            </w:r>
          </w:p>
        </w:tc>
        <w:tc>
          <w:tcPr>
            <w:tcW w:w="236" w:type="dxa"/>
            <w:tcBorders>
              <w:top w:val="nil"/>
              <w:bottom w:val="nil"/>
            </w:tcBorders>
          </w:tcPr>
          <w:p w14:paraId="05139FED" w14:textId="77777777" w:rsidR="004B599F" w:rsidRPr="00EE4AE8" w:rsidRDefault="004B599F" w:rsidP="004B599F">
            <w:pPr>
              <w:tabs>
                <w:tab w:val="decimal" w:pos="826"/>
              </w:tabs>
              <w:spacing w:line="240" w:lineRule="atLeast"/>
              <w:ind w:left="-125" w:right="-104"/>
              <w:jc w:val="left"/>
              <w:rPr>
                <w:rFonts w:ascii="Times New Roman" w:hAnsi="Times New Roman" w:cs="Times New Roman"/>
              </w:rPr>
            </w:pPr>
          </w:p>
        </w:tc>
        <w:tc>
          <w:tcPr>
            <w:tcW w:w="1294" w:type="dxa"/>
            <w:tcBorders>
              <w:top w:val="single" w:sz="4" w:space="0" w:color="auto"/>
              <w:bottom w:val="single" w:sz="4" w:space="0" w:color="auto"/>
            </w:tcBorders>
          </w:tcPr>
          <w:p w14:paraId="7C1A6893" w14:textId="4696E5F3" w:rsidR="004B599F" w:rsidRPr="00EE4AE8" w:rsidRDefault="00F71A73" w:rsidP="00EF7BE0">
            <w:pPr>
              <w:tabs>
                <w:tab w:val="decimal" w:pos="916"/>
              </w:tabs>
              <w:spacing w:line="240" w:lineRule="atLeast"/>
              <w:ind w:left="-125" w:right="-104"/>
              <w:jc w:val="left"/>
              <w:rPr>
                <w:rFonts w:ascii="Times New Roman" w:hAnsi="Times New Roman" w:cs="Times New Roman"/>
                <w:b/>
                <w:bCs/>
              </w:rPr>
            </w:pPr>
            <w:r>
              <w:rPr>
                <w:rFonts w:ascii="Times New Roman" w:hAnsi="Times New Roman" w:cs="Times New Roman"/>
                <w:b/>
                <w:bCs/>
              </w:rPr>
              <w:t>939,</w:t>
            </w:r>
            <w:r w:rsidR="002260FC">
              <w:rPr>
                <w:rFonts w:ascii="Times New Roman" w:hAnsi="Times New Roman" w:cs="Times New Roman"/>
                <w:b/>
                <w:bCs/>
              </w:rPr>
              <w:t>413</w:t>
            </w:r>
          </w:p>
        </w:tc>
      </w:tr>
      <w:tr w:rsidR="004B599F" w:rsidRPr="00EE4AE8" w14:paraId="15A0FA5F" w14:textId="77777777" w:rsidTr="008B5EB4">
        <w:tc>
          <w:tcPr>
            <w:tcW w:w="4302" w:type="dxa"/>
            <w:tcBorders>
              <w:top w:val="nil"/>
              <w:bottom w:val="nil"/>
            </w:tcBorders>
          </w:tcPr>
          <w:p w14:paraId="334B4989" w14:textId="77777777" w:rsidR="004B599F" w:rsidRPr="00EE4AE8" w:rsidRDefault="004B599F" w:rsidP="004B599F">
            <w:pPr>
              <w:spacing w:line="240" w:lineRule="atLeast"/>
              <w:jc w:val="left"/>
              <w:rPr>
                <w:rFonts w:ascii="Times New Roman" w:hAnsi="Times New Roman" w:cs="Times New Roman"/>
                <w:b/>
                <w:bCs/>
                <w:i/>
                <w:iCs/>
                <w:lang w:val="en-GB" w:eastAsia="th-TH"/>
              </w:rPr>
            </w:pPr>
          </w:p>
        </w:tc>
        <w:tc>
          <w:tcPr>
            <w:tcW w:w="450" w:type="dxa"/>
            <w:tcBorders>
              <w:top w:val="nil"/>
              <w:bottom w:val="nil"/>
            </w:tcBorders>
          </w:tcPr>
          <w:p w14:paraId="16FC08C8" w14:textId="77777777" w:rsidR="004B599F" w:rsidRPr="00EE4AE8" w:rsidRDefault="004B599F" w:rsidP="004B599F">
            <w:pPr>
              <w:tabs>
                <w:tab w:val="decimal" w:pos="926"/>
                <w:tab w:val="decimal" w:pos="954"/>
              </w:tabs>
              <w:spacing w:line="240" w:lineRule="atLeast"/>
              <w:ind w:left="-125" w:right="-104"/>
              <w:jc w:val="left"/>
              <w:rPr>
                <w:rFonts w:ascii="Times New Roman" w:hAnsi="Times New Roman" w:cs="Times New Roman"/>
                <w:b/>
                <w:bCs/>
                <w:i/>
                <w:iCs/>
                <w:lang w:val="en-GB"/>
              </w:rPr>
            </w:pPr>
          </w:p>
        </w:tc>
        <w:tc>
          <w:tcPr>
            <w:tcW w:w="1350" w:type="dxa"/>
            <w:tcBorders>
              <w:top w:val="single" w:sz="4" w:space="0" w:color="auto"/>
              <w:bottom w:val="nil"/>
            </w:tcBorders>
          </w:tcPr>
          <w:p w14:paraId="6A50D00E" w14:textId="73EE45E3" w:rsidR="004B599F" w:rsidRPr="00EE4AE8" w:rsidRDefault="004B599F" w:rsidP="004B599F">
            <w:pPr>
              <w:tabs>
                <w:tab w:val="decimal" w:pos="1067"/>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394A8746"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7B344844" w14:textId="77777777" w:rsidR="004B599F" w:rsidRPr="00EE4AE8" w:rsidRDefault="004B599F" w:rsidP="004B599F">
            <w:pPr>
              <w:tabs>
                <w:tab w:val="decimal" w:pos="828"/>
                <w:tab w:val="decimal" w:pos="916"/>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1FC54F9E"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6F8C1E10" w14:textId="77777777" w:rsidR="004B599F" w:rsidRPr="00EE4AE8" w:rsidRDefault="004B599F" w:rsidP="004B599F">
            <w:pPr>
              <w:tabs>
                <w:tab w:val="decimal" w:pos="912"/>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62DCF94E"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68FA5449" w14:textId="3859AA09" w:rsidR="004B599F" w:rsidRPr="00EE4AE8" w:rsidRDefault="004B599F" w:rsidP="004B599F">
            <w:pPr>
              <w:tabs>
                <w:tab w:val="decimal" w:pos="876"/>
              </w:tabs>
              <w:spacing w:line="240" w:lineRule="exact"/>
              <w:ind w:left="-125" w:right="-104"/>
              <w:jc w:val="left"/>
              <w:rPr>
                <w:rFonts w:ascii="Times New Roman" w:hAnsi="Times New Roman" w:cs="Times New Roman"/>
                <w:b/>
                <w:bCs/>
              </w:rPr>
            </w:pPr>
          </w:p>
        </w:tc>
        <w:tc>
          <w:tcPr>
            <w:tcW w:w="270" w:type="dxa"/>
            <w:tcBorders>
              <w:top w:val="nil"/>
              <w:bottom w:val="nil"/>
            </w:tcBorders>
          </w:tcPr>
          <w:p w14:paraId="02B28E51"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350" w:type="dxa"/>
            <w:tcBorders>
              <w:top w:val="single" w:sz="4" w:space="0" w:color="auto"/>
              <w:bottom w:val="nil"/>
            </w:tcBorders>
          </w:tcPr>
          <w:p w14:paraId="2215491E" w14:textId="48B92AFA"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236" w:type="dxa"/>
            <w:tcBorders>
              <w:top w:val="nil"/>
              <w:bottom w:val="nil"/>
            </w:tcBorders>
          </w:tcPr>
          <w:p w14:paraId="6D6A3875" w14:textId="5B6A8FA3"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114" w:type="dxa"/>
            <w:tcBorders>
              <w:top w:val="single" w:sz="4" w:space="0" w:color="auto"/>
              <w:bottom w:val="nil"/>
            </w:tcBorders>
          </w:tcPr>
          <w:p w14:paraId="3DE0A7F9" w14:textId="77777777" w:rsidR="004B599F" w:rsidRPr="00EE4AE8" w:rsidRDefault="004B599F" w:rsidP="004B599F">
            <w:pPr>
              <w:tabs>
                <w:tab w:val="decimal" w:pos="858"/>
              </w:tabs>
              <w:spacing w:line="240" w:lineRule="atLeast"/>
              <w:ind w:left="-125" w:right="-104"/>
              <w:jc w:val="left"/>
              <w:rPr>
                <w:rFonts w:ascii="Times New Roman" w:hAnsi="Times New Roman" w:cs="Times New Roman"/>
              </w:rPr>
            </w:pPr>
          </w:p>
        </w:tc>
        <w:tc>
          <w:tcPr>
            <w:tcW w:w="236" w:type="dxa"/>
            <w:tcBorders>
              <w:top w:val="nil"/>
              <w:bottom w:val="nil"/>
            </w:tcBorders>
          </w:tcPr>
          <w:p w14:paraId="6E98BEAA" w14:textId="77777777" w:rsidR="004B599F" w:rsidRPr="00EE4AE8" w:rsidRDefault="004B599F" w:rsidP="004B599F">
            <w:pPr>
              <w:tabs>
                <w:tab w:val="decimal" w:pos="916"/>
              </w:tabs>
              <w:spacing w:line="240" w:lineRule="atLeast"/>
              <w:ind w:left="-125" w:right="-104"/>
              <w:jc w:val="left"/>
              <w:rPr>
                <w:rFonts w:ascii="Times New Roman" w:hAnsi="Times New Roman" w:cs="Times New Roman"/>
              </w:rPr>
            </w:pPr>
          </w:p>
        </w:tc>
        <w:tc>
          <w:tcPr>
            <w:tcW w:w="1294" w:type="dxa"/>
            <w:tcBorders>
              <w:top w:val="single" w:sz="4" w:space="0" w:color="auto"/>
              <w:bottom w:val="nil"/>
            </w:tcBorders>
          </w:tcPr>
          <w:p w14:paraId="1F04C908" w14:textId="5CEAFC5F" w:rsidR="004B599F" w:rsidRPr="00EE4AE8" w:rsidRDefault="004B599F" w:rsidP="004B599F">
            <w:pPr>
              <w:tabs>
                <w:tab w:val="decimal" w:pos="916"/>
              </w:tabs>
              <w:spacing w:line="240" w:lineRule="atLeast"/>
              <w:ind w:left="-125" w:right="-104"/>
              <w:jc w:val="left"/>
              <w:rPr>
                <w:rFonts w:ascii="Times New Roman" w:hAnsi="Times New Roman" w:cs="Times New Roman"/>
              </w:rPr>
            </w:pPr>
          </w:p>
        </w:tc>
      </w:tr>
      <w:tr w:rsidR="004B599F" w:rsidRPr="00EE4AE8" w14:paraId="04522F0C" w14:textId="77777777" w:rsidTr="008B5EB4">
        <w:tc>
          <w:tcPr>
            <w:tcW w:w="4302" w:type="dxa"/>
            <w:tcBorders>
              <w:top w:val="nil"/>
              <w:bottom w:val="nil"/>
            </w:tcBorders>
          </w:tcPr>
          <w:p w14:paraId="5BB1C668" w14:textId="77777777" w:rsidR="004B599F" w:rsidRPr="00EE4AE8" w:rsidRDefault="004B599F" w:rsidP="004B599F">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b/>
                <w:bCs/>
                <w:i/>
                <w:iCs/>
                <w:lang w:val="en-GB" w:eastAsia="th-TH"/>
              </w:rPr>
              <w:t>Net book value</w:t>
            </w:r>
          </w:p>
        </w:tc>
        <w:tc>
          <w:tcPr>
            <w:tcW w:w="450" w:type="dxa"/>
            <w:tcBorders>
              <w:top w:val="nil"/>
              <w:bottom w:val="nil"/>
            </w:tcBorders>
          </w:tcPr>
          <w:p w14:paraId="680989CF" w14:textId="77777777" w:rsidR="004B599F" w:rsidRPr="00EE4AE8" w:rsidRDefault="004B599F" w:rsidP="004B599F">
            <w:pPr>
              <w:tabs>
                <w:tab w:val="decimal" w:pos="926"/>
                <w:tab w:val="decimal" w:pos="954"/>
              </w:tabs>
              <w:spacing w:line="240" w:lineRule="atLeast"/>
              <w:ind w:left="-125" w:right="-104"/>
              <w:jc w:val="left"/>
              <w:rPr>
                <w:rFonts w:ascii="Times New Roman" w:hAnsi="Times New Roman" w:cs="Times New Roman"/>
                <w:b/>
                <w:bCs/>
                <w:i/>
                <w:iCs/>
                <w:lang w:val="en-GB"/>
              </w:rPr>
            </w:pPr>
          </w:p>
        </w:tc>
        <w:tc>
          <w:tcPr>
            <w:tcW w:w="1350" w:type="dxa"/>
            <w:tcBorders>
              <w:top w:val="nil"/>
              <w:bottom w:val="nil"/>
            </w:tcBorders>
          </w:tcPr>
          <w:p w14:paraId="4E1570F4" w14:textId="5DE9A91C" w:rsidR="004B599F" w:rsidRPr="00EE4AE8" w:rsidRDefault="004B599F" w:rsidP="004B599F">
            <w:pPr>
              <w:tabs>
                <w:tab w:val="decimal" w:pos="1067"/>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279B0D12"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2512982" w14:textId="77777777" w:rsidR="004B599F" w:rsidRPr="00EE4AE8" w:rsidRDefault="004B599F" w:rsidP="004B599F">
            <w:pPr>
              <w:tabs>
                <w:tab w:val="decimal" w:pos="828"/>
                <w:tab w:val="decimal" w:pos="916"/>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7EB21C04"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11E9C3B6" w14:textId="77777777" w:rsidR="004B599F" w:rsidRPr="00EE4AE8" w:rsidRDefault="004B599F" w:rsidP="004B599F">
            <w:pPr>
              <w:tabs>
                <w:tab w:val="decimal" w:pos="912"/>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2191D5BD"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68EDF02C" w14:textId="5254FD9A" w:rsidR="004B599F" w:rsidRPr="00EE4AE8" w:rsidRDefault="004B599F" w:rsidP="004B599F">
            <w:pPr>
              <w:tabs>
                <w:tab w:val="decimal" w:pos="876"/>
              </w:tabs>
              <w:spacing w:line="240" w:lineRule="exact"/>
              <w:ind w:left="-125" w:right="-104"/>
              <w:jc w:val="left"/>
              <w:rPr>
                <w:rFonts w:ascii="Times New Roman" w:hAnsi="Times New Roman" w:cs="Times New Roman"/>
                <w:b/>
                <w:bCs/>
              </w:rPr>
            </w:pPr>
          </w:p>
        </w:tc>
        <w:tc>
          <w:tcPr>
            <w:tcW w:w="270" w:type="dxa"/>
            <w:tcBorders>
              <w:top w:val="nil"/>
              <w:bottom w:val="nil"/>
            </w:tcBorders>
          </w:tcPr>
          <w:p w14:paraId="07737AEA"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nil"/>
            </w:tcBorders>
          </w:tcPr>
          <w:p w14:paraId="71CE681A" w14:textId="170A7692"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236" w:type="dxa"/>
            <w:tcBorders>
              <w:top w:val="nil"/>
              <w:bottom w:val="nil"/>
            </w:tcBorders>
          </w:tcPr>
          <w:p w14:paraId="5005EA11" w14:textId="25A2CE3B" w:rsidR="004B599F" w:rsidRPr="00EE4AE8" w:rsidRDefault="004B599F" w:rsidP="004B599F">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09F03692" w14:textId="77777777" w:rsidR="004B599F" w:rsidRPr="00EE4AE8" w:rsidRDefault="004B599F" w:rsidP="004B599F">
            <w:pPr>
              <w:tabs>
                <w:tab w:val="decimal" w:pos="858"/>
              </w:tabs>
              <w:spacing w:line="240" w:lineRule="atLeast"/>
              <w:ind w:left="-125" w:right="-104"/>
              <w:jc w:val="left"/>
              <w:rPr>
                <w:rFonts w:ascii="Times New Roman" w:hAnsi="Times New Roman" w:cs="Times New Roman"/>
              </w:rPr>
            </w:pPr>
          </w:p>
        </w:tc>
        <w:tc>
          <w:tcPr>
            <w:tcW w:w="236" w:type="dxa"/>
            <w:tcBorders>
              <w:top w:val="nil"/>
              <w:bottom w:val="nil"/>
            </w:tcBorders>
          </w:tcPr>
          <w:p w14:paraId="5F6A28EC" w14:textId="77777777" w:rsidR="004B599F" w:rsidRPr="00EE4AE8" w:rsidRDefault="004B599F" w:rsidP="004B599F">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0DF17CEC" w14:textId="74D77D56" w:rsidR="004B599F" w:rsidRPr="00EE4AE8" w:rsidRDefault="004B599F" w:rsidP="004B599F">
            <w:pPr>
              <w:tabs>
                <w:tab w:val="decimal" w:pos="916"/>
              </w:tabs>
              <w:spacing w:line="240" w:lineRule="atLeast"/>
              <w:ind w:left="-125" w:right="-104"/>
              <w:jc w:val="left"/>
              <w:rPr>
                <w:rFonts w:ascii="Times New Roman" w:hAnsi="Times New Roman" w:cs="Times New Roman"/>
              </w:rPr>
            </w:pPr>
          </w:p>
        </w:tc>
      </w:tr>
      <w:tr w:rsidR="004B599F" w:rsidRPr="00EE4AE8" w14:paraId="11BE80EF" w14:textId="77777777" w:rsidTr="008B5EB4">
        <w:tc>
          <w:tcPr>
            <w:tcW w:w="4302" w:type="dxa"/>
            <w:tcBorders>
              <w:top w:val="nil"/>
              <w:bottom w:val="nil"/>
            </w:tcBorders>
          </w:tcPr>
          <w:p w14:paraId="5FE39382" w14:textId="7326A75D" w:rsidR="004B599F" w:rsidRPr="00EE4AE8" w:rsidRDefault="004B599F" w:rsidP="004B599F">
            <w:pPr>
              <w:spacing w:line="240" w:lineRule="atLeast"/>
              <w:jc w:val="left"/>
              <w:rPr>
                <w:rFonts w:ascii="Times New Roman" w:hAnsi="Times New Roman" w:cs="Times New Roman"/>
                <w:b/>
                <w:bCs/>
                <w:lang w:eastAsia="th-TH"/>
              </w:rPr>
            </w:pPr>
            <w:r w:rsidRPr="00EE4AE8">
              <w:rPr>
                <w:rFonts w:ascii="Times New Roman" w:hAnsi="Times New Roman" w:cs="Times New Roman"/>
                <w:b/>
                <w:bCs/>
              </w:rPr>
              <w:t>At 1 January 201</w:t>
            </w:r>
            <w:r>
              <w:rPr>
                <w:rFonts w:ascii="Times New Roman" w:hAnsi="Times New Roman" w:cs="Times New Roman"/>
                <w:b/>
                <w:bCs/>
              </w:rPr>
              <w:t>8</w:t>
            </w:r>
          </w:p>
        </w:tc>
        <w:tc>
          <w:tcPr>
            <w:tcW w:w="450" w:type="dxa"/>
            <w:tcBorders>
              <w:top w:val="nil"/>
              <w:bottom w:val="nil"/>
            </w:tcBorders>
          </w:tcPr>
          <w:p w14:paraId="72F56909" w14:textId="77777777" w:rsidR="004B599F" w:rsidRPr="00EE4AE8" w:rsidRDefault="004B599F" w:rsidP="004B599F">
            <w:pPr>
              <w:tabs>
                <w:tab w:val="decimal" w:pos="459"/>
                <w:tab w:val="decimal" w:pos="954"/>
              </w:tabs>
              <w:spacing w:line="240" w:lineRule="atLeast"/>
              <w:ind w:left="-125" w:right="-104"/>
              <w:jc w:val="center"/>
              <w:rPr>
                <w:rFonts w:ascii="Times New Roman" w:hAnsi="Times New Roman" w:cs="Times New Roman"/>
                <w:b/>
                <w:bCs/>
              </w:rPr>
            </w:pPr>
          </w:p>
        </w:tc>
        <w:tc>
          <w:tcPr>
            <w:tcW w:w="1350" w:type="dxa"/>
            <w:tcBorders>
              <w:top w:val="nil"/>
              <w:bottom w:val="double" w:sz="4" w:space="0" w:color="auto"/>
            </w:tcBorders>
          </w:tcPr>
          <w:p w14:paraId="389ECC40" w14:textId="7EC37188" w:rsidR="004B599F" w:rsidRPr="00EE4AE8" w:rsidRDefault="004B599F" w:rsidP="004B599F">
            <w:pPr>
              <w:tabs>
                <w:tab w:val="decimal" w:pos="797"/>
              </w:tabs>
              <w:spacing w:line="240" w:lineRule="atLeast"/>
              <w:ind w:left="-125" w:right="-104" w:firstLine="125"/>
              <w:jc w:val="left"/>
              <w:rPr>
                <w:rFonts w:ascii="Times New Roman" w:hAnsi="Times New Roman" w:cs="Times New Roman"/>
                <w:b/>
                <w:bCs/>
              </w:rPr>
            </w:pPr>
            <w:r w:rsidRPr="00EE4AE8">
              <w:rPr>
                <w:rFonts w:ascii="Times New Roman" w:hAnsi="Times New Roman" w:cs="Times New Roman"/>
                <w:b/>
                <w:bCs/>
              </w:rPr>
              <w:t>-</w:t>
            </w:r>
          </w:p>
        </w:tc>
        <w:tc>
          <w:tcPr>
            <w:tcW w:w="236" w:type="dxa"/>
            <w:tcBorders>
              <w:top w:val="nil"/>
              <w:bottom w:val="nil"/>
            </w:tcBorders>
          </w:tcPr>
          <w:p w14:paraId="3F0E8DEA" w14:textId="77777777" w:rsidR="004B599F" w:rsidRPr="00EE4AE8" w:rsidRDefault="004B599F" w:rsidP="004B599F">
            <w:pPr>
              <w:tabs>
                <w:tab w:val="decimal" w:pos="926"/>
              </w:tabs>
              <w:spacing w:line="240" w:lineRule="exact"/>
              <w:ind w:left="-125" w:right="-1222"/>
              <w:jc w:val="left"/>
              <w:rPr>
                <w:rFonts w:ascii="Times New Roman" w:hAnsi="Times New Roman" w:cs="Times New Roman"/>
                <w:b/>
                <w:bCs/>
              </w:rPr>
            </w:pPr>
          </w:p>
        </w:tc>
        <w:tc>
          <w:tcPr>
            <w:tcW w:w="1204" w:type="dxa"/>
            <w:tcBorders>
              <w:top w:val="nil"/>
              <w:bottom w:val="double" w:sz="4" w:space="0" w:color="auto"/>
            </w:tcBorders>
          </w:tcPr>
          <w:p w14:paraId="2C671B9B" w14:textId="2AE77DAC" w:rsidR="004B599F" w:rsidRPr="00EE4AE8" w:rsidRDefault="004B599F" w:rsidP="004B599F">
            <w:pPr>
              <w:tabs>
                <w:tab w:val="decimal" w:pos="916"/>
              </w:tabs>
              <w:spacing w:line="240" w:lineRule="atLeast"/>
              <w:ind w:left="-125" w:right="-104"/>
              <w:jc w:val="left"/>
              <w:rPr>
                <w:rFonts w:ascii="Times New Roman" w:hAnsi="Times New Roman" w:cs="Times New Roman"/>
                <w:b/>
                <w:bCs/>
              </w:rPr>
            </w:pPr>
            <w:r w:rsidRPr="00EE4AE8">
              <w:rPr>
                <w:rFonts w:ascii="Times New Roman" w:hAnsi="Times New Roman" w:cs="Times New Roman"/>
                <w:b/>
                <w:bCs/>
                <w:cs/>
              </w:rPr>
              <w:t>13</w:t>
            </w:r>
            <w:r w:rsidRPr="00EE4AE8">
              <w:rPr>
                <w:rFonts w:ascii="Times New Roman" w:hAnsi="Times New Roman" w:cs="Times New Roman"/>
                <w:b/>
                <w:bCs/>
              </w:rPr>
              <w:t>,</w:t>
            </w:r>
            <w:r w:rsidRPr="00EE4AE8">
              <w:rPr>
                <w:rFonts w:ascii="Times New Roman" w:hAnsi="Times New Roman" w:cs="Times New Roman"/>
                <w:b/>
                <w:bCs/>
                <w:cs/>
              </w:rPr>
              <w:t>211</w:t>
            </w:r>
          </w:p>
        </w:tc>
        <w:tc>
          <w:tcPr>
            <w:tcW w:w="236" w:type="dxa"/>
            <w:tcBorders>
              <w:top w:val="nil"/>
              <w:bottom w:val="nil"/>
            </w:tcBorders>
          </w:tcPr>
          <w:p w14:paraId="0A9ADBBC"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204" w:type="dxa"/>
            <w:tcBorders>
              <w:top w:val="nil"/>
              <w:bottom w:val="double" w:sz="4" w:space="0" w:color="auto"/>
            </w:tcBorders>
          </w:tcPr>
          <w:p w14:paraId="71EC6747" w14:textId="0DCCEE5A" w:rsidR="004B599F" w:rsidRPr="00EE4AE8" w:rsidRDefault="004B599F" w:rsidP="004B599F">
            <w:pPr>
              <w:tabs>
                <w:tab w:val="decimal" w:pos="921"/>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130,957</w:t>
            </w:r>
          </w:p>
        </w:tc>
        <w:tc>
          <w:tcPr>
            <w:tcW w:w="236" w:type="dxa"/>
            <w:tcBorders>
              <w:top w:val="nil"/>
              <w:bottom w:val="nil"/>
            </w:tcBorders>
          </w:tcPr>
          <w:p w14:paraId="0205CB3A"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204" w:type="dxa"/>
            <w:tcBorders>
              <w:top w:val="nil"/>
              <w:bottom w:val="double" w:sz="4" w:space="0" w:color="auto"/>
            </w:tcBorders>
          </w:tcPr>
          <w:p w14:paraId="715FE92F" w14:textId="09E0B563" w:rsidR="004B599F" w:rsidRPr="00EE4AE8" w:rsidRDefault="004B599F" w:rsidP="004B599F">
            <w:pPr>
              <w:tabs>
                <w:tab w:val="decimal" w:pos="651"/>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w:t>
            </w:r>
          </w:p>
        </w:tc>
        <w:tc>
          <w:tcPr>
            <w:tcW w:w="270" w:type="dxa"/>
            <w:tcBorders>
              <w:top w:val="nil"/>
              <w:bottom w:val="nil"/>
            </w:tcBorders>
          </w:tcPr>
          <w:p w14:paraId="31C1B691"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double" w:sz="4" w:space="0" w:color="auto"/>
            </w:tcBorders>
          </w:tcPr>
          <w:p w14:paraId="43A95E78" w14:textId="0C9B3D68" w:rsidR="004B599F" w:rsidRPr="006748B1" w:rsidRDefault="004B599F" w:rsidP="006748B1">
            <w:pPr>
              <w:tabs>
                <w:tab w:val="decimal" w:pos="790"/>
              </w:tabs>
              <w:spacing w:line="240" w:lineRule="atLeast"/>
              <w:ind w:left="-125" w:right="-104"/>
              <w:jc w:val="left"/>
              <w:rPr>
                <w:rFonts w:ascii="Times New Roman" w:hAnsi="Times New Roman" w:cs="Times New Roman"/>
              </w:rPr>
            </w:pPr>
            <w:r w:rsidRPr="006748B1">
              <w:rPr>
                <w:rFonts w:ascii="Times New Roman" w:hAnsi="Times New Roman" w:cs="Times New Roman"/>
              </w:rPr>
              <w:t>-</w:t>
            </w:r>
          </w:p>
        </w:tc>
        <w:tc>
          <w:tcPr>
            <w:tcW w:w="236" w:type="dxa"/>
            <w:tcBorders>
              <w:top w:val="nil"/>
              <w:bottom w:val="nil"/>
            </w:tcBorders>
          </w:tcPr>
          <w:p w14:paraId="15430089" w14:textId="167C8FE7"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114" w:type="dxa"/>
            <w:tcBorders>
              <w:top w:val="nil"/>
              <w:bottom w:val="double" w:sz="4" w:space="0" w:color="auto"/>
            </w:tcBorders>
          </w:tcPr>
          <w:p w14:paraId="48C8B882" w14:textId="3A8F793A" w:rsidR="004B599F" w:rsidRPr="00EE4AE8" w:rsidRDefault="004B599F" w:rsidP="004B599F">
            <w:pPr>
              <w:tabs>
                <w:tab w:val="decimal" w:pos="858"/>
              </w:tabs>
              <w:spacing w:line="240" w:lineRule="atLeast"/>
              <w:ind w:left="-125" w:right="-104"/>
              <w:jc w:val="left"/>
              <w:rPr>
                <w:rFonts w:ascii="Times New Roman" w:hAnsi="Times New Roman" w:cs="Times New Roman"/>
                <w:b/>
                <w:bCs/>
                <w:lang w:val="en-GB"/>
              </w:rPr>
            </w:pPr>
            <w:r w:rsidRPr="00EE4AE8">
              <w:rPr>
                <w:rFonts w:ascii="Times New Roman" w:hAnsi="Times New Roman" w:cs="Times New Roman"/>
                <w:b/>
                <w:bCs/>
              </w:rPr>
              <w:t>27,526</w:t>
            </w:r>
          </w:p>
        </w:tc>
        <w:tc>
          <w:tcPr>
            <w:tcW w:w="236" w:type="dxa"/>
            <w:tcBorders>
              <w:top w:val="nil"/>
              <w:bottom w:val="nil"/>
            </w:tcBorders>
          </w:tcPr>
          <w:p w14:paraId="575B3E39" w14:textId="77777777" w:rsidR="004B599F" w:rsidRPr="00EE4AE8" w:rsidRDefault="004B599F" w:rsidP="004B599F">
            <w:pPr>
              <w:tabs>
                <w:tab w:val="decimal" w:pos="916"/>
              </w:tabs>
              <w:spacing w:line="240" w:lineRule="atLeast"/>
              <w:ind w:left="-125" w:right="-104"/>
              <w:jc w:val="left"/>
              <w:rPr>
                <w:rFonts w:ascii="Times New Roman" w:hAnsi="Times New Roman" w:cs="Times New Roman"/>
                <w:b/>
                <w:bCs/>
              </w:rPr>
            </w:pPr>
          </w:p>
        </w:tc>
        <w:tc>
          <w:tcPr>
            <w:tcW w:w="1294" w:type="dxa"/>
            <w:tcBorders>
              <w:top w:val="nil"/>
              <w:bottom w:val="double" w:sz="4" w:space="0" w:color="auto"/>
            </w:tcBorders>
          </w:tcPr>
          <w:p w14:paraId="4678576B" w14:textId="2D2A739F" w:rsidR="004B599F" w:rsidRPr="00EE4AE8" w:rsidRDefault="004B599F" w:rsidP="004B599F">
            <w:pPr>
              <w:tabs>
                <w:tab w:val="decimal" w:pos="916"/>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171,694</w:t>
            </w:r>
          </w:p>
        </w:tc>
      </w:tr>
      <w:tr w:rsidR="004B599F" w:rsidRPr="00EE4AE8" w14:paraId="6779073E" w14:textId="77777777" w:rsidTr="00AC47B3">
        <w:tc>
          <w:tcPr>
            <w:tcW w:w="4302" w:type="dxa"/>
            <w:tcBorders>
              <w:top w:val="nil"/>
              <w:bottom w:val="nil"/>
            </w:tcBorders>
            <w:vAlign w:val="bottom"/>
          </w:tcPr>
          <w:p w14:paraId="4204B6AE" w14:textId="50A27486" w:rsidR="004B599F" w:rsidRPr="00EE4AE8" w:rsidRDefault="004B599F" w:rsidP="004B599F">
            <w:pPr>
              <w:pStyle w:val="7I-7H-3"/>
              <w:spacing w:line="240" w:lineRule="atLeast"/>
              <w:ind w:right="-91"/>
              <w:rPr>
                <w:rFonts w:ascii="Times New Roman" w:eastAsia="Times New Roman" w:hAnsi="Times New Roman" w:cs="Times New Roman"/>
                <w:b/>
                <w:bCs/>
                <w:sz w:val="20"/>
                <w:szCs w:val="20"/>
                <w:lang w:val="en-US" w:bidi="ar-SA"/>
              </w:rPr>
            </w:pPr>
            <w:r w:rsidRPr="00EE4AE8">
              <w:rPr>
                <w:rFonts w:ascii="Times New Roman" w:hAnsi="Times New Roman" w:cs="Times New Roman"/>
                <w:b/>
                <w:bCs/>
                <w:sz w:val="20"/>
                <w:szCs w:val="20"/>
                <w:lang w:val="en-US"/>
              </w:rPr>
              <w:t>At 31 December 201</w:t>
            </w:r>
            <w:r>
              <w:rPr>
                <w:rFonts w:ascii="Times New Roman" w:hAnsi="Times New Roman" w:cs="Times New Roman"/>
                <w:b/>
                <w:bCs/>
                <w:sz w:val="20"/>
                <w:szCs w:val="20"/>
                <w:lang w:val="en-US"/>
              </w:rPr>
              <w:t xml:space="preserve">8 </w:t>
            </w:r>
            <w:r w:rsidRPr="00EE4AE8">
              <w:rPr>
                <w:rFonts w:ascii="Times New Roman" w:hAnsi="Times New Roman" w:cs="Times New Roman"/>
                <w:b/>
                <w:bCs/>
                <w:sz w:val="20"/>
                <w:szCs w:val="20"/>
                <w:lang w:val="en-US"/>
              </w:rPr>
              <w:t xml:space="preserve">and </w:t>
            </w:r>
          </w:p>
        </w:tc>
        <w:tc>
          <w:tcPr>
            <w:tcW w:w="450" w:type="dxa"/>
            <w:tcBorders>
              <w:top w:val="nil"/>
              <w:bottom w:val="nil"/>
            </w:tcBorders>
          </w:tcPr>
          <w:p w14:paraId="2D3B5E8E" w14:textId="77777777" w:rsidR="004B599F" w:rsidRPr="00EE4AE8" w:rsidRDefault="004B599F" w:rsidP="004B599F">
            <w:pPr>
              <w:pStyle w:val="7I-7H-3"/>
              <w:tabs>
                <w:tab w:val="decimal" w:pos="954"/>
              </w:tabs>
              <w:spacing w:line="240" w:lineRule="atLeast"/>
              <w:ind w:left="-125" w:right="-104"/>
              <w:jc w:val="center"/>
              <w:rPr>
                <w:rFonts w:ascii="Times New Roman" w:hAnsi="Times New Roman" w:cs="Times New Roman"/>
                <w:b/>
                <w:bCs/>
                <w:sz w:val="20"/>
                <w:szCs w:val="20"/>
                <w:lang w:val="en-US"/>
              </w:rPr>
            </w:pPr>
          </w:p>
        </w:tc>
        <w:tc>
          <w:tcPr>
            <w:tcW w:w="1350" w:type="dxa"/>
            <w:tcBorders>
              <w:top w:val="double" w:sz="4" w:space="0" w:color="auto"/>
              <w:bottom w:val="nil"/>
            </w:tcBorders>
          </w:tcPr>
          <w:p w14:paraId="49E11025" w14:textId="4C5D2AAF" w:rsidR="004B599F" w:rsidRPr="00EE4AE8" w:rsidRDefault="004B599F" w:rsidP="004B599F">
            <w:pPr>
              <w:pStyle w:val="7I-7H-3"/>
              <w:tabs>
                <w:tab w:val="decimal" w:pos="1067"/>
              </w:tabs>
              <w:spacing w:line="240" w:lineRule="atLeast"/>
              <w:ind w:left="-125" w:right="-104"/>
              <w:rPr>
                <w:rFonts w:ascii="Times New Roman" w:hAnsi="Times New Roman" w:cs="Times New Roman"/>
                <w:b/>
                <w:bCs/>
                <w:sz w:val="20"/>
                <w:szCs w:val="20"/>
                <w:lang w:val="en-US"/>
              </w:rPr>
            </w:pPr>
          </w:p>
        </w:tc>
        <w:tc>
          <w:tcPr>
            <w:tcW w:w="236" w:type="dxa"/>
            <w:tcBorders>
              <w:top w:val="nil"/>
              <w:bottom w:val="nil"/>
            </w:tcBorders>
          </w:tcPr>
          <w:p w14:paraId="5A353A99"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204" w:type="dxa"/>
            <w:tcBorders>
              <w:top w:val="double" w:sz="4" w:space="0" w:color="auto"/>
              <w:bottom w:val="nil"/>
            </w:tcBorders>
          </w:tcPr>
          <w:p w14:paraId="4715F3A5" w14:textId="77777777" w:rsidR="004B599F" w:rsidRPr="00EE4AE8" w:rsidRDefault="004B599F" w:rsidP="004B599F">
            <w:pPr>
              <w:pStyle w:val="7I-7H-3"/>
              <w:tabs>
                <w:tab w:val="decimal" w:pos="711"/>
                <w:tab w:val="decimal" w:pos="1006"/>
              </w:tabs>
              <w:spacing w:line="240" w:lineRule="atLeast"/>
              <w:ind w:left="-125" w:right="-104"/>
              <w:rPr>
                <w:rFonts w:ascii="Times New Roman" w:hAnsi="Times New Roman" w:cs="Times New Roman"/>
                <w:b/>
                <w:bCs/>
                <w:sz w:val="20"/>
                <w:szCs w:val="20"/>
                <w:lang w:val="en-US"/>
              </w:rPr>
            </w:pPr>
          </w:p>
        </w:tc>
        <w:tc>
          <w:tcPr>
            <w:tcW w:w="236" w:type="dxa"/>
            <w:tcBorders>
              <w:top w:val="nil"/>
              <w:bottom w:val="nil"/>
            </w:tcBorders>
          </w:tcPr>
          <w:p w14:paraId="3030E8A5"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204" w:type="dxa"/>
            <w:tcBorders>
              <w:top w:val="double" w:sz="4" w:space="0" w:color="auto"/>
              <w:bottom w:val="nil"/>
            </w:tcBorders>
          </w:tcPr>
          <w:p w14:paraId="5F59C467" w14:textId="77777777" w:rsidR="004B599F" w:rsidRPr="00EE4AE8" w:rsidRDefault="004B599F" w:rsidP="004B599F">
            <w:pPr>
              <w:tabs>
                <w:tab w:val="decimal" w:pos="921"/>
              </w:tabs>
              <w:spacing w:line="240" w:lineRule="atLeast"/>
              <w:ind w:left="-125" w:right="-104"/>
              <w:jc w:val="left"/>
              <w:rPr>
                <w:rFonts w:ascii="Times New Roman" w:hAnsi="Times New Roman" w:cs="Times New Roman"/>
                <w:b/>
                <w:bCs/>
              </w:rPr>
            </w:pPr>
          </w:p>
        </w:tc>
        <w:tc>
          <w:tcPr>
            <w:tcW w:w="236" w:type="dxa"/>
            <w:tcBorders>
              <w:top w:val="nil"/>
              <w:bottom w:val="nil"/>
            </w:tcBorders>
          </w:tcPr>
          <w:p w14:paraId="7F9D9835"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204" w:type="dxa"/>
            <w:tcBorders>
              <w:top w:val="double" w:sz="4" w:space="0" w:color="auto"/>
              <w:bottom w:val="nil"/>
            </w:tcBorders>
          </w:tcPr>
          <w:p w14:paraId="63A8803D" w14:textId="0968414B" w:rsidR="004B599F" w:rsidRPr="00EE4AE8" w:rsidRDefault="004B599F" w:rsidP="004B599F">
            <w:pPr>
              <w:tabs>
                <w:tab w:val="decimal" w:pos="876"/>
              </w:tabs>
              <w:spacing w:line="240" w:lineRule="exact"/>
              <w:ind w:left="-125" w:right="-104"/>
              <w:jc w:val="left"/>
              <w:rPr>
                <w:rFonts w:ascii="Times New Roman" w:hAnsi="Times New Roman" w:cs="Times New Roman"/>
                <w:b/>
                <w:bCs/>
              </w:rPr>
            </w:pPr>
          </w:p>
        </w:tc>
        <w:tc>
          <w:tcPr>
            <w:tcW w:w="270" w:type="dxa"/>
            <w:tcBorders>
              <w:top w:val="nil"/>
              <w:bottom w:val="nil"/>
            </w:tcBorders>
          </w:tcPr>
          <w:p w14:paraId="0D748488"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350" w:type="dxa"/>
            <w:tcBorders>
              <w:top w:val="double" w:sz="4" w:space="0" w:color="auto"/>
              <w:bottom w:val="nil"/>
            </w:tcBorders>
          </w:tcPr>
          <w:p w14:paraId="31CE8C91" w14:textId="04AD752A"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236" w:type="dxa"/>
            <w:tcBorders>
              <w:top w:val="nil"/>
              <w:bottom w:val="nil"/>
            </w:tcBorders>
          </w:tcPr>
          <w:p w14:paraId="11D081AE" w14:textId="7CE68022"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114" w:type="dxa"/>
            <w:tcBorders>
              <w:top w:val="double" w:sz="4" w:space="0" w:color="auto"/>
              <w:bottom w:val="nil"/>
            </w:tcBorders>
          </w:tcPr>
          <w:p w14:paraId="67E50351" w14:textId="77777777" w:rsidR="004B599F" w:rsidRPr="00EE4AE8" w:rsidRDefault="004B599F" w:rsidP="004B599F">
            <w:pPr>
              <w:tabs>
                <w:tab w:val="decimal" w:pos="858"/>
              </w:tabs>
              <w:spacing w:line="240" w:lineRule="atLeast"/>
              <w:ind w:left="-125" w:right="-104"/>
              <w:jc w:val="left"/>
              <w:rPr>
                <w:rFonts w:ascii="Times New Roman" w:hAnsi="Times New Roman" w:cs="Times New Roman"/>
                <w:b/>
                <w:bCs/>
              </w:rPr>
            </w:pPr>
          </w:p>
        </w:tc>
        <w:tc>
          <w:tcPr>
            <w:tcW w:w="236" w:type="dxa"/>
            <w:tcBorders>
              <w:top w:val="nil"/>
              <w:bottom w:val="nil"/>
            </w:tcBorders>
          </w:tcPr>
          <w:p w14:paraId="57BD2246" w14:textId="77777777" w:rsidR="004B599F" w:rsidRPr="00EE4AE8" w:rsidRDefault="004B599F" w:rsidP="004B599F">
            <w:pPr>
              <w:tabs>
                <w:tab w:val="decimal" w:pos="916"/>
              </w:tabs>
              <w:spacing w:line="240" w:lineRule="atLeast"/>
              <w:ind w:left="-125" w:right="-104"/>
              <w:jc w:val="left"/>
              <w:rPr>
                <w:rFonts w:ascii="Times New Roman" w:hAnsi="Times New Roman" w:cs="Times New Roman"/>
                <w:b/>
                <w:bCs/>
              </w:rPr>
            </w:pPr>
          </w:p>
        </w:tc>
        <w:tc>
          <w:tcPr>
            <w:tcW w:w="1294" w:type="dxa"/>
            <w:tcBorders>
              <w:top w:val="double" w:sz="4" w:space="0" w:color="auto"/>
              <w:bottom w:val="nil"/>
            </w:tcBorders>
          </w:tcPr>
          <w:p w14:paraId="070BB706" w14:textId="51669813" w:rsidR="004B599F" w:rsidRPr="00EE4AE8" w:rsidRDefault="004B599F" w:rsidP="004B599F">
            <w:pPr>
              <w:tabs>
                <w:tab w:val="decimal" w:pos="916"/>
              </w:tabs>
              <w:spacing w:line="240" w:lineRule="atLeast"/>
              <w:ind w:left="-125" w:right="-104"/>
              <w:jc w:val="left"/>
              <w:rPr>
                <w:rFonts w:ascii="Times New Roman" w:hAnsi="Times New Roman" w:cs="Times New Roman"/>
                <w:b/>
                <w:bCs/>
              </w:rPr>
            </w:pPr>
          </w:p>
        </w:tc>
      </w:tr>
      <w:tr w:rsidR="004B599F" w:rsidRPr="00EE4AE8" w14:paraId="4F09319C" w14:textId="77777777" w:rsidTr="008B5EB4">
        <w:tc>
          <w:tcPr>
            <w:tcW w:w="4302" w:type="dxa"/>
            <w:tcBorders>
              <w:top w:val="nil"/>
              <w:bottom w:val="nil"/>
            </w:tcBorders>
            <w:vAlign w:val="bottom"/>
          </w:tcPr>
          <w:p w14:paraId="2917B9DB" w14:textId="035D29C0" w:rsidR="004B599F" w:rsidRPr="00EE4AE8" w:rsidRDefault="004B599F" w:rsidP="004B599F">
            <w:pPr>
              <w:pStyle w:val="7I-7H-3"/>
              <w:spacing w:line="240" w:lineRule="atLeast"/>
              <w:ind w:right="-91"/>
              <w:rPr>
                <w:rFonts w:ascii="Times New Roman" w:eastAsia="Times New Roman" w:hAnsi="Times New Roman" w:cs="Times New Roman"/>
                <w:b/>
                <w:bCs/>
                <w:sz w:val="20"/>
                <w:szCs w:val="20"/>
                <w:lang w:val="en-US" w:bidi="ar-SA"/>
              </w:rPr>
            </w:pPr>
            <w:r w:rsidRPr="00EE4AE8">
              <w:rPr>
                <w:rFonts w:ascii="Times New Roman" w:hAnsi="Times New Roman" w:cs="Times New Roman"/>
                <w:b/>
                <w:bCs/>
                <w:sz w:val="20"/>
                <w:szCs w:val="20"/>
                <w:lang w:val="en-US"/>
              </w:rPr>
              <w:t xml:space="preserve">   1 January 201</w:t>
            </w:r>
            <w:r>
              <w:rPr>
                <w:rFonts w:ascii="Times New Roman" w:hAnsi="Times New Roman" w:cs="Times New Roman"/>
                <w:b/>
                <w:bCs/>
                <w:sz w:val="20"/>
                <w:szCs w:val="20"/>
                <w:lang w:val="en-US"/>
              </w:rPr>
              <w:t>9</w:t>
            </w:r>
          </w:p>
        </w:tc>
        <w:tc>
          <w:tcPr>
            <w:tcW w:w="450" w:type="dxa"/>
            <w:tcBorders>
              <w:top w:val="nil"/>
              <w:bottom w:val="nil"/>
            </w:tcBorders>
          </w:tcPr>
          <w:p w14:paraId="011E55C4" w14:textId="77777777" w:rsidR="004B599F" w:rsidRPr="00EE4AE8" w:rsidRDefault="004B599F" w:rsidP="004B599F">
            <w:pPr>
              <w:tabs>
                <w:tab w:val="decimal" w:pos="459"/>
                <w:tab w:val="decimal" w:pos="954"/>
              </w:tabs>
              <w:spacing w:line="240" w:lineRule="atLeast"/>
              <w:ind w:left="-125" w:right="-104"/>
              <w:jc w:val="center"/>
              <w:rPr>
                <w:rFonts w:ascii="Times New Roman" w:hAnsi="Times New Roman" w:cs="Times New Roman"/>
                <w:b/>
                <w:bCs/>
              </w:rPr>
            </w:pPr>
          </w:p>
        </w:tc>
        <w:tc>
          <w:tcPr>
            <w:tcW w:w="1350" w:type="dxa"/>
            <w:tcBorders>
              <w:top w:val="nil"/>
              <w:bottom w:val="double" w:sz="4" w:space="0" w:color="auto"/>
            </w:tcBorders>
          </w:tcPr>
          <w:p w14:paraId="0E41C25B" w14:textId="281761E6" w:rsidR="004B599F" w:rsidRPr="00EE4AE8" w:rsidRDefault="004B599F" w:rsidP="004B599F">
            <w:pPr>
              <w:tabs>
                <w:tab w:val="decimal" w:pos="1067"/>
              </w:tabs>
              <w:spacing w:line="240" w:lineRule="atLeast"/>
              <w:ind w:left="-125" w:right="-104" w:firstLine="125"/>
              <w:jc w:val="left"/>
              <w:rPr>
                <w:rFonts w:ascii="Times New Roman" w:hAnsi="Times New Roman" w:cs="Times New Roman"/>
                <w:b/>
                <w:bCs/>
              </w:rPr>
            </w:pPr>
            <w:r w:rsidRPr="00EE4AE8">
              <w:rPr>
                <w:rFonts w:ascii="Times New Roman" w:hAnsi="Times New Roman" w:cs="Times New Roman"/>
                <w:b/>
                <w:bCs/>
              </w:rPr>
              <w:t>25,010</w:t>
            </w:r>
          </w:p>
        </w:tc>
        <w:tc>
          <w:tcPr>
            <w:tcW w:w="236" w:type="dxa"/>
            <w:tcBorders>
              <w:top w:val="nil"/>
              <w:bottom w:val="nil"/>
            </w:tcBorders>
          </w:tcPr>
          <w:p w14:paraId="0BC9CE97" w14:textId="77777777" w:rsidR="004B599F" w:rsidRPr="00EE4AE8" w:rsidRDefault="004B599F" w:rsidP="004B599F">
            <w:pPr>
              <w:tabs>
                <w:tab w:val="decimal" w:pos="459"/>
              </w:tabs>
              <w:spacing w:line="240" w:lineRule="atLeast"/>
              <w:ind w:left="-125" w:right="-104"/>
              <w:jc w:val="left"/>
              <w:rPr>
                <w:rFonts w:ascii="Times New Roman" w:hAnsi="Times New Roman" w:cs="Times New Roman"/>
                <w:b/>
                <w:bCs/>
              </w:rPr>
            </w:pPr>
          </w:p>
        </w:tc>
        <w:tc>
          <w:tcPr>
            <w:tcW w:w="1204" w:type="dxa"/>
            <w:tcBorders>
              <w:top w:val="nil"/>
              <w:bottom w:val="double" w:sz="4" w:space="0" w:color="auto"/>
            </w:tcBorders>
          </w:tcPr>
          <w:p w14:paraId="58072CCD" w14:textId="63A8BCAB" w:rsidR="004B599F" w:rsidRPr="00EE4AE8" w:rsidRDefault="004B599F" w:rsidP="004B599F">
            <w:pPr>
              <w:tabs>
                <w:tab w:val="decimal" w:pos="916"/>
              </w:tabs>
              <w:spacing w:line="240" w:lineRule="atLeast"/>
              <w:ind w:left="-125" w:right="-104"/>
              <w:jc w:val="left"/>
              <w:rPr>
                <w:rFonts w:ascii="Times New Roman" w:hAnsi="Times New Roman" w:cs="Times New Roman"/>
                <w:b/>
                <w:bCs/>
                <w:lang w:val="en-GB"/>
              </w:rPr>
            </w:pPr>
            <w:r w:rsidRPr="00EE4AE8">
              <w:rPr>
                <w:rFonts w:ascii="Times New Roman" w:hAnsi="Times New Roman" w:cs="Times New Roman"/>
                <w:b/>
                <w:bCs/>
              </w:rPr>
              <w:t>18,015</w:t>
            </w:r>
          </w:p>
        </w:tc>
        <w:tc>
          <w:tcPr>
            <w:tcW w:w="236" w:type="dxa"/>
            <w:tcBorders>
              <w:top w:val="nil"/>
              <w:bottom w:val="nil"/>
            </w:tcBorders>
          </w:tcPr>
          <w:p w14:paraId="264EAC49"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204" w:type="dxa"/>
            <w:tcBorders>
              <w:top w:val="nil"/>
              <w:bottom w:val="double" w:sz="4" w:space="0" w:color="auto"/>
            </w:tcBorders>
          </w:tcPr>
          <w:p w14:paraId="33343101" w14:textId="5B5ACB21" w:rsidR="004B599F" w:rsidRPr="00EE4AE8" w:rsidRDefault="004B599F" w:rsidP="004B599F">
            <w:pPr>
              <w:tabs>
                <w:tab w:val="decimal" w:pos="921"/>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117,050</w:t>
            </w:r>
          </w:p>
        </w:tc>
        <w:tc>
          <w:tcPr>
            <w:tcW w:w="236" w:type="dxa"/>
            <w:tcBorders>
              <w:top w:val="nil"/>
              <w:bottom w:val="nil"/>
            </w:tcBorders>
          </w:tcPr>
          <w:p w14:paraId="02B350F9"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204" w:type="dxa"/>
            <w:tcBorders>
              <w:top w:val="nil"/>
              <w:bottom w:val="double" w:sz="4" w:space="0" w:color="auto"/>
            </w:tcBorders>
          </w:tcPr>
          <w:p w14:paraId="5FE3059F" w14:textId="452F971E" w:rsidR="004B599F" w:rsidRPr="00EE4AE8" w:rsidRDefault="004B599F" w:rsidP="004B599F">
            <w:pPr>
              <w:tabs>
                <w:tab w:val="decimal" w:pos="876"/>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30,156</w:t>
            </w:r>
          </w:p>
        </w:tc>
        <w:tc>
          <w:tcPr>
            <w:tcW w:w="270" w:type="dxa"/>
            <w:tcBorders>
              <w:top w:val="nil"/>
              <w:bottom w:val="nil"/>
            </w:tcBorders>
          </w:tcPr>
          <w:p w14:paraId="73791C7C"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double" w:sz="4" w:space="0" w:color="auto"/>
            </w:tcBorders>
          </w:tcPr>
          <w:p w14:paraId="239DDBBC" w14:textId="4DC5237A" w:rsidR="004B599F" w:rsidRPr="00EE4AE8" w:rsidRDefault="004B599F" w:rsidP="006748B1">
            <w:pPr>
              <w:tabs>
                <w:tab w:val="decimal" w:pos="1060"/>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97,493</w:t>
            </w:r>
          </w:p>
        </w:tc>
        <w:tc>
          <w:tcPr>
            <w:tcW w:w="236" w:type="dxa"/>
            <w:tcBorders>
              <w:top w:val="nil"/>
              <w:bottom w:val="nil"/>
            </w:tcBorders>
          </w:tcPr>
          <w:p w14:paraId="7448CDF3" w14:textId="5BF36606"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114" w:type="dxa"/>
            <w:tcBorders>
              <w:top w:val="nil"/>
              <w:bottom w:val="double" w:sz="4" w:space="0" w:color="auto"/>
            </w:tcBorders>
          </w:tcPr>
          <w:p w14:paraId="516B03D1" w14:textId="1EEEE766" w:rsidR="004B599F" w:rsidRPr="00EE4AE8" w:rsidRDefault="004B599F" w:rsidP="004B599F">
            <w:pPr>
              <w:tabs>
                <w:tab w:val="decimal" w:pos="858"/>
              </w:tabs>
              <w:spacing w:line="240" w:lineRule="atLeast"/>
              <w:ind w:left="-125" w:right="-104"/>
              <w:jc w:val="left"/>
              <w:rPr>
                <w:rFonts w:ascii="Times New Roman" w:hAnsi="Times New Roman" w:cs="Times New Roman"/>
                <w:b/>
                <w:bCs/>
                <w:lang w:val="en-GB"/>
              </w:rPr>
            </w:pPr>
            <w:r w:rsidRPr="00EE4AE8">
              <w:rPr>
                <w:rFonts w:ascii="Times New Roman" w:hAnsi="Times New Roman" w:cs="Times New Roman"/>
                <w:b/>
                <w:bCs/>
              </w:rPr>
              <w:t>40,591</w:t>
            </w:r>
          </w:p>
        </w:tc>
        <w:tc>
          <w:tcPr>
            <w:tcW w:w="236" w:type="dxa"/>
            <w:tcBorders>
              <w:top w:val="nil"/>
              <w:bottom w:val="nil"/>
            </w:tcBorders>
          </w:tcPr>
          <w:p w14:paraId="117E56D9" w14:textId="77777777" w:rsidR="004B599F" w:rsidRPr="00EE4AE8" w:rsidRDefault="004B599F" w:rsidP="004B599F">
            <w:pPr>
              <w:tabs>
                <w:tab w:val="decimal" w:pos="916"/>
              </w:tabs>
              <w:spacing w:line="240" w:lineRule="atLeast"/>
              <w:ind w:left="-125" w:right="-104"/>
              <w:jc w:val="left"/>
              <w:rPr>
                <w:rFonts w:ascii="Times New Roman" w:hAnsi="Times New Roman" w:cs="Times New Roman"/>
                <w:b/>
                <w:bCs/>
              </w:rPr>
            </w:pPr>
          </w:p>
        </w:tc>
        <w:tc>
          <w:tcPr>
            <w:tcW w:w="1294" w:type="dxa"/>
            <w:tcBorders>
              <w:top w:val="nil"/>
              <w:bottom w:val="double" w:sz="4" w:space="0" w:color="auto"/>
            </w:tcBorders>
          </w:tcPr>
          <w:p w14:paraId="2811D445" w14:textId="4E2FF2FE" w:rsidR="004B599F" w:rsidRPr="00EE4AE8" w:rsidRDefault="004B599F" w:rsidP="004B599F">
            <w:pPr>
              <w:tabs>
                <w:tab w:val="decimal" w:pos="916"/>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328,315</w:t>
            </w:r>
          </w:p>
        </w:tc>
      </w:tr>
      <w:tr w:rsidR="004B599F" w:rsidRPr="00EE4AE8" w14:paraId="3E260F87" w14:textId="77777777" w:rsidTr="00AC47B3">
        <w:tc>
          <w:tcPr>
            <w:tcW w:w="4302" w:type="dxa"/>
            <w:tcBorders>
              <w:top w:val="nil"/>
              <w:bottom w:val="nil"/>
            </w:tcBorders>
          </w:tcPr>
          <w:p w14:paraId="51F52CA1" w14:textId="2089EA4B" w:rsidR="004B599F" w:rsidRPr="00EE4AE8" w:rsidRDefault="004B599F" w:rsidP="004B599F">
            <w:pPr>
              <w:spacing w:line="240" w:lineRule="atLeast"/>
              <w:jc w:val="left"/>
              <w:rPr>
                <w:rFonts w:ascii="Times New Roman" w:hAnsi="Times New Roman" w:cs="Times New Roman"/>
                <w:b/>
                <w:bCs/>
                <w:lang w:val="en-GB" w:eastAsia="th-TH"/>
              </w:rPr>
            </w:pPr>
            <w:r w:rsidRPr="00EE4AE8">
              <w:rPr>
                <w:rFonts w:ascii="Times New Roman" w:hAnsi="Times New Roman" w:cs="Times New Roman"/>
                <w:b/>
                <w:bCs/>
              </w:rPr>
              <w:t>At 31 December 201</w:t>
            </w:r>
            <w:r>
              <w:rPr>
                <w:rFonts w:ascii="Times New Roman" w:hAnsi="Times New Roman" w:cs="Times New Roman"/>
                <w:b/>
                <w:bCs/>
              </w:rPr>
              <w:t>9</w:t>
            </w:r>
          </w:p>
        </w:tc>
        <w:tc>
          <w:tcPr>
            <w:tcW w:w="450" w:type="dxa"/>
            <w:tcBorders>
              <w:top w:val="nil"/>
              <w:bottom w:val="nil"/>
            </w:tcBorders>
          </w:tcPr>
          <w:p w14:paraId="4DB3209F" w14:textId="77777777" w:rsidR="004B599F" w:rsidRPr="00EE4AE8" w:rsidRDefault="004B599F" w:rsidP="004B599F">
            <w:pPr>
              <w:tabs>
                <w:tab w:val="decimal" w:pos="460"/>
                <w:tab w:val="left" w:pos="873"/>
                <w:tab w:val="decimal" w:pos="1062"/>
              </w:tabs>
              <w:spacing w:line="240" w:lineRule="atLeast"/>
              <w:ind w:left="-125" w:right="-104" w:firstLine="287"/>
              <w:jc w:val="center"/>
              <w:rPr>
                <w:rFonts w:ascii="Times New Roman" w:hAnsi="Times New Roman" w:cs="Times New Roman"/>
                <w:b/>
                <w:bCs/>
              </w:rPr>
            </w:pPr>
          </w:p>
        </w:tc>
        <w:tc>
          <w:tcPr>
            <w:tcW w:w="1350" w:type="dxa"/>
            <w:tcBorders>
              <w:top w:val="double" w:sz="4" w:space="0" w:color="auto"/>
              <w:bottom w:val="double" w:sz="4" w:space="0" w:color="auto"/>
            </w:tcBorders>
          </w:tcPr>
          <w:p w14:paraId="45BDF714" w14:textId="7C46DEAC" w:rsidR="004B599F" w:rsidRPr="00EE4AE8" w:rsidRDefault="004B599F" w:rsidP="004B599F">
            <w:pPr>
              <w:tabs>
                <w:tab w:val="decimal" w:pos="1062"/>
              </w:tabs>
              <w:spacing w:line="240" w:lineRule="atLeast"/>
              <w:ind w:left="-125" w:right="-104" w:firstLine="287"/>
              <w:jc w:val="left"/>
              <w:rPr>
                <w:rFonts w:ascii="Times New Roman" w:hAnsi="Times New Roman" w:cs="Times New Roman"/>
                <w:b/>
                <w:bCs/>
              </w:rPr>
            </w:pPr>
            <w:r>
              <w:rPr>
                <w:rFonts w:ascii="Times New Roman" w:hAnsi="Times New Roman" w:cs="Times New Roman"/>
                <w:b/>
                <w:bCs/>
              </w:rPr>
              <w:t>22,410</w:t>
            </w:r>
          </w:p>
        </w:tc>
        <w:tc>
          <w:tcPr>
            <w:tcW w:w="236" w:type="dxa"/>
            <w:tcBorders>
              <w:top w:val="nil"/>
              <w:bottom w:val="nil"/>
            </w:tcBorders>
          </w:tcPr>
          <w:p w14:paraId="23BC84E5"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204" w:type="dxa"/>
            <w:tcBorders>
              <w:top w:val="double" w:sz="4" w:space="0" w:color="auto"/>
              <w:bottom w:val="double" w:sz="4" w:space="0" w:color="auto"/>
            </w:tcBorders>
          </w:tcPr>
          <w:p w14:paraId="12431BBD" w14:textId="7BBC2481" w:rsidR="004B599F" w:rsidRPr="00EE4AE8" w:rsidRDefault="004B599F" w:rsidP="004B599F">
            <w:pPr>
              <w:pStyle w:val="7I-7H-3"/>
              <w:tabs>
                <w:tab w:val="decimal" w:pos="916"/>
              </w:tabs>
              <w:spacing w:line="240" w:lineRule="atLeast"/>
              <w:ind w:left="-125" w:right="-1222"/>
              <w:rPr>
                <w:rFonts w:ascii="Times New Roman" w:hAnsi="Times New Roman" w:cs="Times New Roman"/>
                <w:b/>
                <w:bCs/>
                <w:sz w:val="20"/>
                <w:szCs w:val="20"/>
                <w:lang w:val="en-US"/>
              </w:rPr>
            </w:pPr>
            <w:r>
              <w:rPr>
                <w:rFonts w:ascii="Times New Roman" w:hAnsi="Times New Roman" w:cs="Times New Roman"/>
                <w:b/>
                <w:bCs/>
                <w:sz w:val="20"/>
                <w:szCs w:val="20"/>
                <w:lang w:val="en-US"/>
              </w:rPr>
              <w:t>17,</w:t>
            </w:r>
            <w:r w:rsidR="002260FC">
              <w:rPr>
                <w:rFonts w:ascii="Times New Roman" w:hAnsi="Times New Roman" w:cs="Times New Roman"/>
                <w:b/>
                <w:bCs/>
                <w:sz w:val="20"/>
                <w:szCs w:val="20"/>
                <w:lang w:val="en-US"/>
              </w:rPr>
              <w:t>894</w:t>
            </w:r>
          </w:p>
        </w:tc>
        <w:tc>
          <w:tcPr>
            <w:tcW w:w="236" w:type="dxa"/>
            <w:tcBorders>
              <w:top w:val="nil"/>
              <w:bottom w:val="nil"/>
            </w:tcBorders>
          </w:tcPr>
          <w:p w14:paraId="338BCD45" w14:textId="77777777" w:rsidR="004B599F" w:rsidRPr="00EE4AE8" w:rsidRDefault="004B599F" w:rsidP="004B599F">
            <w:pPr>
              <w:tabs>
                <w:tab w:val="decimal" w:pos="508"/>
              </w:tabs>
              <w:spacing w:line="240" w:lineRule="atLeast"/>
              <w:ind w:left="-125" w:right="-104"/>
              <w:jc w:val="left"/>
              <w:rPr>
                <w:rFonts w:ascii="Times New Roman" w:hAnsi="Times New Roman" w:cs="Times New Roman"/>
                <w:b/>
                <w:bCs/>
                <w:lang w:val="en-GB"/>
              </w:rPr>
            </w:pPr>
          </w:p>
        </w:tc>
        <w:tc>
          <w:tcPr>
            <w:tcW w:w="1204" w:type="dxa"/>
            <w:tcBorders>
              <w:top w:val="double" w:sz="4" w:space="0" w:color="auto"/>
              <w:bottom w:val="double" w:sz="4" w:space="0" w:color="auto"/>
            </w:tcBorders>
          </w:tcPr>
          <w:p w14:paraId="154E9EF8" w14:textId="423F6145" w:rsidR="004B599F" w:rsidRPr="00EE4AE8" w:rsidRDefault="004B599F" w:rsidP="004B599F">
            <w:pPr>
              <w:tabs>
                <w:tab w:val="decimal" w:pos="921"/>
              </w:tabs>
              <w:spacing w:line="240" w:lineRule="atLeast"/>
              <w:ind w:left="-125" w:right="-104"/>
              <w:jc w:val="left"/>
              <w:rPr>
                <w:rFonts w:ascii="Times New Roman" w:hAnsi="Times New Roman" w:cs="Times New Roman"/>
                <w:b/>
                <w:bCs/>
              </w:rPr>
            </w:pPr>
            <w:r>
              <w:rPr>
                <w:rFonts w:ascii="Times New Roman" w:hAnsi="Times New Roman" w:cs="Times New Roman"/>
                <w:b/>
                <w:bCs/>
              </w:rPr>
              <w:t>103,143</w:t>
            </w:r>
          </w:p>
        </w:tc>
        <w:tc>
          <w:tcPr>
            <w:tcW w:w="236" w:type="dxa"/>
            <w:tcBorders>
              <w:top w:val="nil"/>
              <w:bottom w:val="nil"/>
            </w:tcBorders>
          </w:tcPr>
          <w:p w14:paraId="12866BF9"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204" w:type="dxa"/>
            <w:tcBorders>
              <w:top w:val="double" w:sz="4" w:space="0" w:color="auto"/>
              <w:bottom w:val="double" w:sz="4" w:space="0" w:color="auto"/>
            </w:tcBorders>
          </w:tcPr>
          <w:p w14:paraId="514BBFCC" w14:textId="14836870" w:rsidR="004B599F" w:rsidRPr="00EE4AE8" w:rsidRDefault="004B599F" w:rsidP="004B599F">
            <w:pPr>
              <w:tabs>
                <w:tab w:val="decimal" w:pos="876"/>
              </w:tabs>
              <w:spacing w:line="240" w:lineRule="atLeast"/>
              <w:ind w:left="-125" w:right="-104"/>
              <w:jc w:val="left"/>
              <w:rPr>
                <w:rFonts w:ascii="Times New Roman" w:hAnsi="Times New Roman" w:cs="Times New Roman"/>
                <w:b/>
                <w:bCs/>
              </w:rPr>
            </w:pPr>
            <w:r>
              <w:rPr>
                <w:rFonts w:ascii="Times New Roman" w:hAnsi="Times New Roman" w:cs="Times New Roman"/>
                <w:b/>
                <w:bCs/>
              </w:rPr>
              <w:t>30,156</w:t>
            </w:r>
          </w:p>
        </w:tc>
        <w:tc>
          <w:tcPr>
            <w:tcW w:w="270" w:type="dxa"/>
            <w:tcBorders>
              <w:top w:val="nil"/>
              <w:bottom w:val="nil"/>
            </w:tcBorders>
          </w:tcPr>
          <w:p w14:paraId="15D84B7E" w14:textId="77777777"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350" w:type="dxa"/>
            <w:tcBorders>
              <w:top w:val="double" w:sz="4" w:space="0" w:color="auto"/>
              <w:bottom w:val="double" w:sz="4" w:space="0" w:color="auto"/>
            </w:tcBorders>
          </w:tcPr>
          <w:p w14:paraId="2A277862" w14:textId="104A5866" w:rsidR="004B599F" w:rsidRPr="00EE4AE8" w:rsidRDefault="004B599F" w:rsidP="006748B1">
            <w:pPr>
              <w:tabs>
                <w:tab w:val="decimal" w:pos="1060"/>
              </w:tabs>
              <w:spacing w:line="240" w:lineRule="atLeast"/>
              <w:ind w:left="-125" w:right="-104"/>
              <w:jc w:val="left"/>
              <w:rPr>
                <w:rFonts w:ascii="Times New Roman" w:hAnsi="Times New Roman" w:cs="Times New Roman"/>
                <w:b/>
                <w:bCs/>
              </w:rPr>
            </w:pPr>
            <w:r>
              <w:rPr>
                <w:rFonts w:ascii="Times New Roman" w:hAnsi="Times New Roman" w:cs="Times New Roman"/>
                <w:b/>
                <w:bCs/>
              </w:rPr>
              <w:t>97,493</w:t>
            </w:r>
          </w:p>
        </w:tc>
        <w:tc>
          <w:tcPr>
            <w:tcW w:w="236" w:type="dxa"/>
            <w:tcBorders>
              <w:top w:val="nil"/>
              <w:bottom w:val="nil"/>
            </w:tcBorders>
          </w:tcPr>
          <w:p w14:paraId="04354DD7" w14:textId="36E27ECE" w:rsidR="004B599F" w:rsidRPr="00EE4AE8" w:rsidRDefault="004B599F" w:rsidP="004B599F">
            <w:pPr>
              <w:tabs>
                <w:tab w:val="decimal" w:pos="926"/>
              </w:tabs>
              <w:spacing w:line="240" w:lineRule="exact"/>
              <w:ind w:left="-125" w:right="-104"/>
              <w:jc w:val="left"/>
              <w:rPr>
                <w:rFonts w:ascii="Times New Roman" w:hAnsi="Times New Roman" w:cs="Times New Roman"/>
                <w:b/>
                <w:bCs/>
              </w:rPr>
            </w:pPr>
          </w:p>
        </w:tc>
        <w:tc>
          <w:tcPr>
            <w:tcW w:w="1114" w:type="dxa"/>
            <w:tcBorders>
              <w:top w:val="double" w:sz="4" w:space="0" w:color="auto"/>
              <w:bottom w:val="double" w:sz="4" w:space="0" w:color="auto"/>
            </w:tcBorders>
          </w:tcPr>
          <w:p w14:paraId="388DBF76" w14:textId="6C19B520" w:rsidR="004B599F" w:rsidRPr="00EE4AE8" w:rsidRDefault="00EF7BE0" w:rsidP="004B599F">
            <w:pPr>
              <w:tabs>
                <w:tab w:val="decimal" w:pos="858"/>
              </w:tabs>
              <w:spacing w:line="240" w:lineRule="atLeast"/>
              <w:ind w:left="-125" w:right="-104"/>
              <w:jc w:val="left"/>
              <w:rPr>
                <w:rFonts w:ascii="Times New Roman" w:hAnsi="Times New Roman" w:cs="Times New Roman"/>
                <w:b/>
                <w:bCs/>
              </w:rPr>
            </w:pPr>
            <w:r>
              <w:rPr>
                <w:rFonts w:ascii="Times New Roman" w:hAnsi="Times New Roman" w:cs="Times New Roman"/>
                <w:b/>
                <w:bCs/>
              </w:rPr>
              <w:t>11,199</w:t>
            </w:r>
          </w:p>
        </w:tc>
        <w:tc>
          <w:tcPr>
            <w:tcW w:w="236" w:type="dxa"/>
            <w:tcBorders>
              <w:top w:val="nil"/>
              <w:bottom w:val="nil"/>
            </w:tcBorders>
          </w:tcPr>
          <w:p w14:paraId="30F6D6A7" w14:textId="77777777" w:rsidR="004B599F" w:rsidRPr="00EE4AE8" w:rsidRDefault="004B599F" w:rsidP="004B599F">
            <w:pPr>
              <w:tabs>
                <w:tab w:val="decimal" w:pos="916"/>
              </w:tabs>
              <w:spacing w:line="240" w:lineRule="atLeast"/>
              <w:ind w:left="-125" w:right="-104"/>
              <w:jc w:val="left"/>
              <w:rPr>
                <w:rFonts w:ascii="Times New Roman" w:hAnsi="Times New Roman" w:cs="Times New Roman"/>
                <w:b/>
                <w:bCs/>
              </w:rPr>
            </w:pPr>
          </w:p>
        </w:tc>
        <w:tc>
          <w:tcPr>
            <w:tcW w:w="1294" w:type="dxa"/>
            <w:tcBorders>
              <w:top w:val="double" w:sz="4" w:space="0" w:color="auto"/>
              <w:bottom w:val="double" w:sz="4" w:space="0" w:color="auto"/>
            </w:tcBorders>
          </w:tcPr>
          <w:p w14:paraId="0BF7D7FF" w14:textId="7BD16E62" w:rsidR="004B599F" w:rsidRPr="00EE4AE8" w:rsidRDefault="004B599F" w:rsidP="004B599F">
            <w:pPr>
              <w:tabs>
                <w:tab w:val="decimal" w:pos="916"/>
              </w:tabs>
              <w:spacing w:line="240" w:lineRule="atLeast"/>
              <w:ind w:left="-125" w:right="-104"/>
              <w:jc w:val="left"/>
              <w:rPr>
                <w:rFonts w:ascii="Times New Roman" w:hAnsi="Times New Roman" w:cs="Times New Roman"/>
                <w:b/>
                <w:bCs/>
              </w:rPr>
            </w:pPr>
            <w:r w:rsidRPr="009A29FE">
              <w:rPr>
                <w:rFonts w:ascii="Times New Roman" w:hAnsi="Times New Roman" w:cs="Times New Roman"/>
                <w:b/>
                <w:bCs/>
              </w:rPr>
              <w:t>282,</w:t>
            </w:r>
            <w:r w:rsidR="002260FC">
              <w:rPr>
                <w:rFonts w:ascii="Times New Roman" w:hAnsi="Times New Roman" w:cs="Times New Roman"/>
                <w:b/>
                <w:bCs/>
              </w:rPr>
              <w:t>295</w:t>
            </w:r>
          </w:p>
        </w:tc>
      </w:tr>
    </w:tbl>
    <w:p w14:paraId="7C788F74" w14:textId="77777777" w:rsidR="00906B8D" w:rsidRPr="00EE4AE8" w:rsidRDefault="00906B8D" w:rsidP="00446A6D">
      <w:pPr>
        <w:ind w:left="340"/>
        <w:jc w:val="left"/>
        <w:rPr>
          <w:rFonts w:ascii="Times New Roman" w:hAnsi="Times New Roman" w:cs="Times New Roman"/>
          <w:sz w:val="22"/>
          <w:szCs w:val="22"/>
        </w:rPr>
        <w:sectPr w:rsidR="00906B8D" w:rsidRPr="00EE4AE8" w:rsidSect="008B5EB4">
          <w:pgSz w:w="16834" w:h="11909" w:orient="landscape" w:code="9"/>
          <w:pgMar w:top="691" w:right="1152" w:bottom="576" w:left="1152" w:header="720" w:footer="720" w:gutter="0"/>
          <w:cols w:space="720"/>
          <w:noEndnote/>
          <w:docGrid w:linePitch="360"/>
        </w:sectPr>
      </w:pPr>
    </w:p>
    <w:p w14:paraId="552E893B" w14:textId="132E90E0" w:rsidR="00446A6D" w:rsidRPr="008B5EB4" w:rsidRDefault="00446A6D" w:rsidP="00446A6D">
      <w:pPr>
        <w:ind w:left="340"/>
        <w:jc w:val="left"/>
        <w:rPr>
          <w:rFonts w:ascii="Times New Roman" w:hAnsi="Times New Roman" w:cs="Times New Roman"/>
          <w:sz w:val="2"/>
          <w:szCs w:val="2"/>
        </w:rPr>
      </w:pPr>
    </w:p>
    <w:tbl>
      <w:tblPr>
        <w:tblW w:w="9432" w:type="dxa"/>
        <w:tblInd w:w="540" w:type="dxa"/>
        <w:tblBorders>
          <w:bottom w:val="single" w:sz="4" w:space="0" w:color="auto"/>
        </w:tblBorders>
        <w:tblLayout w:type="fixed"/>
        <w:tblLook w:val="04A0" w:firstRow="1" w:lastRow="0" w:firstColumn="1" w:lastColumn="0" w:noHBand="0" w:noVBand="1"/>
      </w:tblPr>
      <w:tblGrid>
        <w:gridCol w:w="7110"/>
        <w:gridCol w:w="2322"/>
      </w:tblGrid>
      <w:tr w:rsidR="00446A6D" w:rsidRPr="00EE4AE8" w14:paraId="2CE216BE" w14:textId="77777777" w:rsidTr="002508A2">
        <w:trPr>
          <w:trHeight w:val="433"/>
          <w:tblHeader/>
        </w:trPr>
        <w:tc>
          <w:tcPr>
            <w:tcW w:w="7110" w:type="dxa"/>
            <w:tcBorders>
              <w:bottom w:val="nil"/>
            </w:tcBorders>
          </w:tcPr>
          <w:p w14:paraId="75537871" w14:textId="77777777" w:rsidR="00446A6D" w:rsidRPr="00EE4AE8" w:rsidRDefault="00446A6D" w:rsidP="0090778C">
            <w:pPr>
              <w:spacing w:line="240" w:lineRule="exact"/>
              <w:jc w:val="left"/>
              <w:rPr>
                <w:rFonts w:ascii="Times New Roman" w:hAnsi="Times New Roman" w:cs="Times New Roman"/>
                <w:b/>
                <w:bCs/>
                <w:sz w:val="22"/>
                <w:szCs w:val="22"/>
              </w:rPr>
            </w:pPr>
            <w:r w:rsidRPr="00EE4AE8">
              <w:rPr>
                <w:rFonts w:ascii="Times New Roman" w:hAnsi="Times New Roman" w:cs="Times New Roman"/>
                <w:sz w:val="22"/>
                <w:szCs w:val="22"/>
              </w:rPr>
              <w:br w:type="page"/>
            </w:r>
            <w:r w:rsidRPr="00EE4AE8">
              <w:rPr>
                <w:rFonts w:ascii="Times New Roman" w:hAnsi="Times New Roman" w:cs="Times New Roman"/>
              </w:rPr>
              <w:br w:type="page"/>
            </w:r>
          </w:p>
        </w:tc>
        <w:tc>
          <w:tcPr>
            <w:tcW w:w="2322" w:type="dxa"/>
            <w:tcBorders>
              <w:bottom w:val="nil"/>
            </w:tcBorders>
            <w:vAlign w:val="bottom"/>
          </w:tcPr>
          <w:p w14:paraId="1E40895A" w14:textId="77777777" w:rsidR="00446A6D" w:rsidRPr="00EE4AE8" w:rsidRDefault="00446A6D" w:rsidP="0090778C">
            <w:pPr>
              <w:spacing w:line="240" w:lineRule="exact"/>
              <w:ind w:left="-88" w:right="-132"/>
              <w:jc w:val="center"/>
              <w:rPr>
                <w:rFonts w:ascii="Times New Roman" w:hAnsi="Times New Roman" w:cs="Times New Roman"/>
                <w:sz w:val="22"/>
                <w:szCs w:val="22"/>
              </w:rPr>
            </w:pPr>
            <w:r w:rsidRPr="00EE4AE8">
              <w:rPr>
                <w:rFonts w:ascii="Times New Roman" w:hAnsi="Times New Roman" w:cs="Times New Roman"/>
                <w:b/>
                <w:bCs/>
                <w:sz w:val="22"/>
                <w:szCs w:val="22"/>
              </w:rPr>
              <w:t>Separate financial statements</w:t>
            </w:r>
          </w:p>
        </w:tc>
      </w:tr>
      <w:tr w:rsidR="000B03BB" w:rsidRPr="00EE4AE8" w14:paraId="6829309E" w14:textId="77777777" w:rsidTr="002D30AC">
        <w:trPr>
          <w:tblHeader/>
        </w:trPr>
        <w:tc>
          <w:tcPr>
            <w:tcW w:w="7110" w:type="dxa"/>
            <w:tcBorders>
              <w:bottom w:val="nil"/>
            </w:tcBorders>
            <w:vAlign w:val="bottom"/>
          </w:tcPr>
          <w:p w14:paraId="776A6D6B" w14:textId="77777777" w:rsidR="000B03BB" w:rsidRPr="00EE4AE8" w:rsidRDefault="000B03BB" w:rsidP="0090778C">
            <w:pPr>
              <w:pStyle w:val="7I-7H-3"/>
              <w:spacing w:line="240" w:lineRule="atLeast"/>
              <w:ind w:right="-91"/>
              <w:rPr>
                <w:rFonts w:ascii="Times New Roman" w:hAnsi="Times New Roman"/>
                <w:b/>
                <w:i/>
                <w:kern w:val="36"/>
                <w:sz w:val="22"/>
                <w:lang w:val="en-US"/>
              </w:rPr>
            </w:pPr>
          </w:p>
        </w:tc>
        <w:tc>
          <w:tcPr>
            <w:tcW w:w="2322" w:type="dxa"/>
            <w:tcBorders>
              <w:bottom w:val="nil"/>
            </w:tcBorders>
          </w:tcPr>
          <w:p w14:paraId="48F48899" w14:textId="66D08BF4" w:rsidR="000B03BB" w:rsidRPr="00EE4AE8" w:rsidRDefault="000B03BB" w:rsidP="0090778C">
            <w:pPr>
              <w:pStyle w:val="7I-7H-3"/>
              <w:spacing w:line="240" w:lineRule="atLeast"/>
              <w:ind w:left="-125" w:right="-144"/>
              <w:jc w:val="center"/>
              <w:rPr>
                <w:rFonts w:ascii="Times New Roman" w:hAnsi="Times New Roman" w:cs="Times New Roman"/>
                <w:i/>
                <w:iCs/>
                <w:sz w:val="22"/>
                <w:szCs w:val="22"/>
                <w:lang w:val="en-US"/>
              </w:rPr>
            </w:pPr>
            <w:r w:rsidRPr="00EE4AE8">
              <w:rPr>
                <w:rFonts w:ascii="Times New Roman" w:hAnsi="Times New Roman" w:cs="Times New Roman"/>
                <w:sz w:val="22"/>
                <w:szCs w:val="22"/>
                <w:lang w:val="en-GB"/>
              </w:rPr>
              <w:t>Computer software</w:t>
            </w:r>
          </w:p>
        </w:tc>
      </w:tr>
      <w:tr w:rsidR="00446A6D" w:rsidRPr="00EE4AE8" w14:paraId="7C904EF0" w14:textId="77777777" w:rsidTr="002D30AC">
        <w:trPr>
          <w:tblHeader/>
        </w:trPr>
        <w:tc>
          <w:tcPr>
            <w:tcW w:w="7110" w:type="dxa"/>
            <w:tcBorders>
              <w:bottom w:val="nil"/>
            </w:tcBorders>
            <w:vAlign w:val="bottom"/>
          </w:tcPr>
          <w:p w14:paraId="236DF0CD" w14:textId="77777777" w:rsidR="00446A6D" w:rsidRPr="00EE4AE8" w:rsidRDefault="00446A6D" w:rsidP="0090778C">
            <w:pPr>
              <w:pStyle w:val="7I-7H-3"/>
              <w:spacing w:line="240" w:lineRule="atLeast"/>
              <w:ind w:right="-91"/>
              <w:rPr>
                <w:rFonts w:ascii="Times New Roman" w:hAnsi="Times New Roman"/>
                <w:b/>
                <w:i/>
                <w:kern w:val="36"/>
                <w:sz w:val="22"/>
                <w:lang w:val="en-US"/>
              </w:rPr>
            </w:pPr>
          </w:p>
        </w:tc>
        <w:tc>
          <w:tcPr>
            <w:tcW w:w="2322" w:type="dxa"/>
            <w:tcBorders>
              <w:bottom w:val="nil"/>
            </w:tcBorders>
          </w:tcPr>
          <w:p w14:paraId="4BBBBEB7" w14:textId="77777777" w:rsidR="00446A6D" w:rsidRPr="00EE4AE8" w:rsidRDefault="00446A6D" w:rsidP="0090778C">
            <w:pPr>
              <w:pStyle w:val="7I-7H-3"/>
              <w:spacing w:line="240" w:lineRule="atLeast"/>
              <w:ind w:left="-125" w:right="-144"/>
              <w:jc w:val="center"/>
              <w:rPr>
                <w:rFonts w:ascii="Times New Roman" w:hAnsi="Times New Roman" w:cs="Times New Roman"/>
                <w:sz w:val="22"/>
                <w:szCs w:val="22"/>
                <w:lang w:val="en-US"/>
              </w:rPr>
            </w:pPr>
            <w:r w:rsidRPr="00EE4AE8">
              <w:rPr>
                <w:rFonts w:ascii="Times New Roman" w:hAnsi="Times New Roman" w:cs="Times New Roman"/>
                <w:i/>
                <w:iCs/>
                <w:sz w:val="22"/>
                <w:szCs w:val="22"/>
                <w:lang w:val="en-US"/>
              </w:rPr>
              <w:t>(in thousand Baht)</w:t>
            </w:r>
          </w:p>
        </w:tc>
      </w:tr>
      <w:tr w:rsidR="002D30AC" w:rsidRPr="00EE4AE8" w14:paraId="33A6A02C" w14:textId="77777777" w:rsidTr="002D30AC">
        <w:tc>
          <w:tcPr>
            <w:tcW w:w="7110" w:type="dxa"/>
            <w:tcBorders>
              <w:bottom w:val="nil"/>
            </w:tcBorders>
            <w:vAlign w:val="bottom"/>
          </w:tcPr>
          <w:p w14:paraId="473152EF" w14:textId="77777777" w:rsidR="002D30AC" w:rsidRPr="00EE4AE8" w:rsidRDefault="002D30AC" w:rsidP="0090778C">
            <w:pPr>
              <w:pStyle w:val="7I-7H-3"/>
              <w:spacing w:line="240" w:lineRule="atLeast"/>
              <w:ind w:right="-91"/>
              <w:rPr>
                <w:rFonts w:ascii="Times New Roman" w:eastAsia="Times New Roman" w:hAnsi="Times New Roman" w:cs="Times New Roman"/>
                <w:b/>
                <w:bCs/>
                <w:i/>
                <w:iCs/>
                <w:sz w:val="22"/>
                <w:szCs w:val="22"/>
                <w:lang w:val="en-US" w:bidi="ar-SA"/>
              </w:rPr>
            </w:pPr>
            <w:r w:rsidRPr="00EE4AE8">
              <w:rPr>
                <w:rFonts w:ascii="Times New Roman" w:hAnsi="Times New Roman" w:cs="Times New Roman"/>
                <w:b/>
                <w:bCs/>
                <w:i/>
                <w:iCs/>
                <w:sz w:val="22"/>
                <w:szCs w:val="22"/>
                <w:lang w:val="en-US"/>
              </w:rPr>
              <w:t>Cost</w:t>
            </w:r>
          </w:p>
        </w:tc>
        <w:tc>
          <w:tcPr>
            <w:tcW w:w="2322" w:type="dxa"/>
            <w:tcBorders>
              <w:bottom w:val="nil"/>
            </w:tcBorders>
          </w:tcPr>
          <w:p w14:paraId="4A477D81" w14:textId="77777777" w:rsidR="002D30AC" w:rsidRPr="00EE4AE8" w:rsidRDefault="002D30AC" w:rsidP="0090778C">
            <w:pPr>
              <w:pStyle w:val="7I-7H-3"/>
              <w:spacing w:line="240" w:lineRule="atLeast"/>
              <w:ind w:left="-125" w:right="-144"/>
              <w:rPr>
                <w:rFonts w:ascii="Times New Roman" w:hAnsi="Times New Roman" w:cs="Times New Roman"/>
                <w:sz w:val="22"/>
                <w:szCs w:val="22"/>
                <w:lang w:val="en-US"/>
              </w:rPr>
            </w:pPr>
          </w:p>
        </w:tc>
      </w:tr>
      <w:tr w:rsidR="005D47A3" w:rsidRPr="00EE4AE8" w14:paraId="6CFE3907" w14:textId="77777777" w:rsidTr="002D30AC">
        <w:tc>
          <w:tcPr>
            <w:tcW w:w="7110" w:type="dxa"/>
            <w:tcBorders>
              <w:top w:val="nil"/>
              <w:bottom w:val="nil"/>
            </w:tcBorders>
            <w:vAlign w:val="bottom"/>
          </w:tcPr>
          <w:p w14:paraId="1A5B7774" w14:textId="1C3336C5" w:rsidR="005D47A3" w:rsidRPr="00EE4AE8" w:rsidRDefault="005D47A3" w:rsidP="005D47A3">
            <w:pPr>
              <w:pStyle w:val="7I-7H-3"/>
              <w:spacing w:line="240" w:lineRule="atLeast"/>
              <w:ind w:right="-91"/>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At 1 January 201</w:t>
            </w:r>
            <w:r>
              <w:rPr>
                <w:rFonts w:ascii="Times New Roman" w:hAnsi="Times New Roman" w:cs="Times New Roman"/>
                <w:b/>
                <w:bCs/>
                <w:sz w:val="22"/>
                <w:szCs w:val="22"/>
                <w:lang w:val="en-US"/>
              </w:rPr>
              <w:t>8</w:t>
            </w:r>
          </w:p>
        </w:tc>
        <w:tc>
          <w:tcPr>
            <w:tcW w:w="2322" w:type="dxa"/>
            <w:tcBorders>
              <w:top w:val="nil"/>
              <w:bottom w:val="nil"/>
            </w:tcBorders>
          </w:tcPr>
          <w:p w14:paraId="42024AD9" w14:textId="73C8D551" w:rsidR="005D47A3" w:rsidRPr="00EE4AE8" w:rsidRDefault="005D47A3">
            <w:pPr>
              <w:pStyle w:val="7I-7H-3"/>
              <w:tabs>
                <w:tab w:val="decimal" w:pos="1872"/>
              </w:tabs>
              <w:spacing w:line="240" w:lineRule="atLeast"/>
              <w:ind w:left="-125"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193,642</w:t>
            </w:r>
          </w:p>
        </w:tc>
      </w:tr>
      <w:tr w:rsidR="005D47A3" w:rsidRPr="00EE4AE8" w14:paraId="2706EA5B" w14:textId="77777777" w:rsidTr="002D30AC">
        <w:tc>
          <w:tcPr>
            <w:tcW w:w="7110" w:type="dxa"/>
            <w:tcBorders>
              <w:top w:val="nil"/>
              <w:bottom w:val="nil"/>
            </w:tcBorders>
            <w:vAlign w:val="bottom"/>
          </w:tcPr>
          <w:p w14:paraId="6FDEA558" w14:textId="77777777" w:rsidR="005D47A3" w:rsidRPr="00EE4AE8" w:rsidRDefault="005D47A3" w:rsidP="005D47A3">
            <w:pPr>
              <w:pStyle w:val="7I-7H-3"/>
              <w:spacing w:line="240" w:lineRule="atLeast"/>
              <w:ind w:right="-91"/>
              <w:rPr>
                <w:rFonts w:ascii="Times New Roman" w:hAnsi="Times New Roman" w:cs="Times New Roman"/>
                <w:sz w:val="22"/>
                <w:szCs w:val="22"/>
                <w:lang w:val="en-GB"/>
              </w:rPr>
            </w:pPr>
            <w:r w:rsidRPr="00EE4AE8">
              <w:rPr>
                <w:rFonts w:ascii="Times New Roman" w:hAnsi="Times New Roman" w:cs="Times New Roman"/>
                <w:sz w:val="22"/>
                <w:szCs w:val="22"/>
                <w:lang w:val="en-GB"/>
              </w:rPr>
              <w:t>Additions</w:t>
            </w:r>
          </w:p>
        </w:tc>
        <w:tc>
          <w:tcPr>
            <w:tcW w:w="2322" w:type="dxa"/>
            <w:tcBorders>
              <w:top w:val="nil"/>
              <w:bottom w:val="nil"/>
            </w:tcBorders>
          </w:tcPr>
          <w:p w14:paraId="4B7A1F13" w14:textId="7AAC75A4" w:rsidR="005D47A3" w:rsidRPr="00EE4AE8" w:rsidRDefault="005D47A3">
            <w:pPr>
              <w:pStyle w:val="7I-7H-3"/>
              <w:tabs>
                <w:tab w:val="decimal" w:pos="1872"/>
              </w:tabs>
              <w:spacing w:line="240" w:lineRule="atLeast"/>
              <w:ind w:left="-125" w:right="-144"/>
              <w:rPr>
                <w:rFonts w:ascii="Times New Roman" w:hAnsi="Times New Roman" w:cs="Times New Roman"/>
                <w:sz w:val="22"/>
                <w:szCs w:val="22"/>
                <w:lang w:val="en-US"/>
              </w:rPr>
            </w:pPr>
            <w:r w:rsidRPr="00EE4AE8">
              <w:rPr>
                <w:rFonts w:ascii="Times New Roman" w:hAnsi="Times New Roman" w:cs="Times New Roman"/>
                <w:sz w:val="22"/>
                <w:szCs w:val="22"/>
                <w:lang w:val="en-US"/>
              </w:rPr>
              <w:t>745</w:t>
            </w:r>
          </w:p>
        </w:tc>
      </w:tr>
      <w:tr w:rsidR="005D47A3" w:rsidRPr="00EE4AE8" w14:paraId="4C0B2CD4" w14:textId="77777777" w:rsidTr="002D30AC">
        <w:tc>
          <w:tcPr>
            <w:tcW w:w="7110" w:type="dxa"/>
            <w:tcBorders>
              <w:top w:val="nil"/>
              <w:bottom w:val="nil"/>
            </w:tcBorders>
            <w:vAlign w:val="bottom"/>
          </w:tcPr>
          <w:p w14:paraId="32AAD3CF" w14:textId="04A4F05D" w:rsidR="005D47A3" w:rsidRPr="00EE4AE8" w:rsidRDefault="005D47A3" w:rsidP="005D47A3">
            <w:pPr>
              <w:pStyle w:val="7I-7H-3"/>
              <w:spacing w:line="240" w:lineRule="atLeast"/>
              <w:ind w:right="-91"/>
              <w:rPr>
                <w:rFonts w:ascii="Times New Roman" w:hAnsi="Times New Roman" w:cs="Times New Roman"/>
                <w:sz w:val="22"/>
                <w:szCs w:val="22"/>
                <w:lang w:val="en-GB"/>
              </w:rPr>
            </w:pPr>
            <w:r w:rsidRPr="00EE4AE8">
              <w:rPr>
                <w:rFonts w:ascii="Times New Roman" w:hAnsi="Times New Roman" w:cs="Times New Roman"/>
                <w:sz w:val="22"/>
                <w:szCs w:val="22"/>
                <w:lang w:val="en-GB"/>
              </w:rPr>
              <w:t>Disposals and write-offs</w:t>
            </w:r>
          </w:p>
        </w:tc>
        <w:tc>
          <w:tcPr>
            <w:tcW w:w="2322" w:type="dxa"/>
            <w:tcBorders>
              <w:top w:val="nil"/>
              <w:bottom w:val="nil"/>
            </w:tcBorders>
          </w:tcPr>
          <w:p w14:paraId="5E8C6BA9" w14:textId="7BAE755D" w:rsidR="005D47A3" w:rsidRPr="00EE4AE8" w:rsidRDefault="005D47A3">
            <w:pPr>
              <w:pStyle w:val="7I-7H-3"/>
              <w:tabs>
                <w:tab w:val="decimal" w:pos="1872"/>
              </w:tabs>
              <w:spacing w:line="240" w:lineRule="atLeast"/>
              <w:ind w:left="-125" w:right="-144"/>
              <w:rPr>
                <w:rFonts w:ascii="Times New Roman" w:hAnsi="Times New Roman" w:cs="Times New Roman"/>
                <w:sz w:val="22"/>
                <w:szCs w:val="22"/>
                <w:lang w:val="en-US"/>
              </w:rPr>
            </w:pPr>
            <w:r w:rsidRPr="00EE4AE8">
              <w:rPr>
                <w:rFonts w:ascii="Times New Roman" w:hAnsi="Times New Roman" w:cs="Times New Roman"/>
                <w:sz w:val="22"/>
                <w:szCs w:val="22"/>
                <w:lang w:val="en-US"/>
              </w:rPr>
              <w:t>(2,610)</w:t>
            </w:r>
          </w:p>
        </w:tc>
      </w:tr>
      <w:tr w:rsidR="005D47A3" w:rsidRPr="00EE4AE8" w14:paraId="0796D97F" w14:textId="77777777" w:rsidTr="002D30AC">
        <w:tc>
          <w:tcPr>
            <w:tcW w:w="7110" w:type="dxa"/>
            <w:tcBorders>
              <w:top w:val="nil"/>
              <w:bottom w:val="nil"/>
            </w:tcBorders>
            <w:vAlign w:val="bottom"/>
          </w:tcPr>
          <w:p w14:paraId="4F595F5A" w14:textId="7752B218" w:rsidR="005D47A3" w:rsidRPr="00EE4AE8" w:rsidRDefault="005D47A3" w:rsidP="005D47A3">
            <w:pPr>
              <w:pStyle w:val="7I-7H-3"/>
              <w:spacing w:line="240" w:lineRule="atLeast"/>
              <w:ind w:right="-91"/>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8</w:t>
            </w:r>
            <w:r w:rsidRPr="00EE4AE8">
              <w:rPr>
                <w:rFonts w:ascii="Times New Roman" w:hAnsi="Times New Roman" w:cs="Times New Roman"/>
                <w:b/>
                <w:bCs/>
                <w:sz w:val="22"/>
                <w:szCs w:val="22"/>
                <w:lang w:val="en-US"/>
              </w:rPr>
              <w:t xml:space="preserve"> and 1 January 201</w:t>
            </w:r>
            <w:r>
              <w:rPr>
                <w:rFonts w:ascii="Times New Roman" w:hAnsi="Times New Roman" w:cs="Times New Roman"/>
                <w:b/>
                <w:bCs/>
                <w:sz w:val="22"/>
                <w:szCs w:val="22"/>
                <w:lang w:val="en-US"/>
              </w:rPr>
              <w:t>9</w:t>
            </w:r>
          </w:p>
        </w:tc>
        <w:tc>
          <w:tcPr>
            <w:tcW w:w="2322" w:type="dxa"/>
            <w:tcBorders>
              <w:top w:val="single" w:sz="4" w:space="0" w:color="auto"/>
              <w:bottom w:val="nil"/>
            </w:tcBorders>
          </w:tcPr>
          <w:p w14:paraId="32ABE5AD" w14:textId="3A873BF4" w:rsidR="005D47A3" w:rsidRPr="00EE4AE8" w:rsidRDefault="005D47A3">
            <w:pPr>
              <w:pStyle w:val="7I-7H-3"/>
              <w:tabs>
                <w:tab w:val="decimal" w:pos="1872"/>
              </w:tabs>
              <w:spacing w:line="240" w:lineRule="atLeast"/>
              <w:ind w:left="-125"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191,777</w:t>
            </w:r>
          </w:p>
        </w:tc>
      </w:tr>
      <w:tr w:rsidR="005D47A3" w:rsidRPr="00EE4AE8" w14:paraId="228F5053" w14:textId="77777777" w:rsidTr="002D30AC">
        <w:tc>
          <w:tcPr>
            <w:tcW w:w="7110" w:type="dxa"/>
            <w:tcBorders>
              <w:top w:val="nil"/>
              <w:bottom w:val="nil"/>
            </w:tcBorders>
            <w:vAlign w:val="bottom"/>
          </w:tcPr>
          <w:p w14:paraId="412280BA" w14:textId="77777777" w:rsidR="005D47A3" w:rsidRPr="00EE4AE8" w:rsidRDefault="005D47A3" w:rsidP="005D47A3">
            <w:pPr>
              <w:pStyle w:val="7I-7H-3"/>
              <w:spacing w:line="240" w:lineRule="atLeast"/>
              <w:ind w:right="-91"/>
              <w:rPr>
                <w:rFonts w:ascii="Times New Roman" w:eastAsia="Times New Roman" w:hAnsi="Times New Roman" w:cs="Times New Roman"/>
                <w:b/>
                <w:sz w:val="22"/>
                <w:szCs w:val="22"/>
                <w:lang w:val="en-GB" w:bidi="ar-SA"/>
              </w:rPr>
            </w:pPr>
            <w:r w:rsidRPr="00EE4AE8">
              <w:rPr>
                <w:rFonts w:ascii="Times New Roman" w:hAnsi="Times New Roman" w:cs="Times New Roman"/>
                <w:sz w:val="22"/>
                <w:szCs w:val="22"/>
                <w:lang w:val="en-GB"/>
              </w:rPr>
              <w:t>Additions</w:t>
            </w:r>
          </w:p>
        </w:tc>
        <w:tc>
          <w:tcPr>
            <w:tcW w:w="2322" w:type="dxa"/>
            <w:tcBorders>
              <w:top w:val="nil"/>
              <w:bottom w:val="nil"/>
            </w:tcBorders>
          </w:tcPr>
          <w:p w14:paraId="63B1441F" w14:textId="7010C254" w:rsidR="005D47A3" w:rsidRPr="00EE4AE8" w:rsidRDefault="004B599F">
            <w:pPr>
              <w:pStyle w:val="7I-7H-3"/>
              <w:tabs>
                <w:tab w:val="decimal" w:pos="1872"/>
              </w:tabs>
              <w:spacing w:line="240" w:lineRule="atLeast"/>
              <w:ind w:left="-125" w:right="-144"/>
              <w:rPr>
                <w:rFonts w:ascii="Times New Roman" w:hAnsi="Times New Roman" w:cs="Times New Roman"/>
                <w:sz w:val="22"/>
                <w:szCs w:val="22"/>
                <w:lang w:val="en-US"/>
              </w:rPr>
            </w:pPr>
            <w:r>
              <w:rPr>
                <w:rFonts w:ascii="Times New Roman" w:hAnsi="Times New Roman" w:cs="Times New Roman"/>
                <w:sz w:val="22"/>
                <w:szCs w:val="22"/>
                <w:lang w:val="en-US"/>
              </w:rPr>
              <w:t>300</w:t>
            </w:r>
          </w:p>
        </w:tc>
      </w:tr>
      <w:tr w:rsidR="005D47A3" w:rsidRPr="00EE4AE8" w14:paraId="3F95BA43" w14:textId="77777777" w:rsidTr="002D30AC">
        <w:tc>
          <w:tcPr>
            <w:tcW w:w="7110" w:type="dxa"/>
            <w:tcBorders>
              <w:bottom w:val="nil"/>
            </w:tcBorders>
            <w:vAlign w:val="bottom"/>
          </w:tcPr>
          <w:p w14:paraId="6F094BAD" w14:textId="09719B49" w:rsidR="005D47A3" w:rsidRPr="00EE4AE8" w:rsidRDefault="005D47A3" w:rsidP="005D47A3">
            <w:pPr>
              <w:pStyle w:val="7I-7H-3"/>
              <w:spacing w:line="240" w:lineRule="atLeast"/>
              <w:ind w:right="-91"/>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9</w:t>
            </w:r>
          </w:p>
        </w:tc>
        <w:tc>
          <w:tcPr>
            <w:tcW w:w="2322" w:type="dxa"/>
            <w:tcBorders>
              <w:top w:val="single" w:sz="4" w:space="0" w:color="auto"/>
              <w:bottom w:val="single" w:sz="4" w:space="0" w:color="auto"/>
            </w:tcBorders>
          </w:tcPr>
          <w:p w14:paraId="52A92FA5" w14:textId="4DFBF72B" w:rsidR="005D47A3" w:rsidRPr="00EE4AE8" w:rsidRDefault="004B599F">
            <w:pPr>
              <w:pStyle w:val="7I-7H-3"/>
              <w:tabs>
                <w:tab w:val="decimal" w:pos="1872"/>
              </w:tabs>
              <w:spacing w:line="240" w:lineRule="atLeast"/>
              <w:ind w:left="-125" w:right="-144"/>
              <w:rPr>
                <w:rFonts w:ascii="Times New Roman" w:hAnsi="Times New Roman" w:cs="Times New Roman"/>
                <w:b/>
                <w:bCs/>
                <w:sz w:val="22"/>
                <w:szCs w:val="22"/>
                <w:lang w:val="en-US"/>
              </w:rPr>
            </w:pPr>
            <w:r>
              <w:rPr>
                <w:rFonts w:ascii="Times New Roman" w:hAnsi="Times New Roman" w:cs="Times New Roman"/>
                <w:b/>
                <w:bCs/>
                <w:sz w:val="22"/>
                <w:szCs w:val="22"/>
                <w:lang w:val="en-US"/>
              </w:rPr>
              <w:t>192,077</w:t>
            </w:r>
          </w:p>
        </w:tc>
      </w:tr>
      <w:tr w:rsidR="005D47A3" w:rsidRPr="00EE4AE8" w14:paraId="2EBF324D" w14:textId="77777777" w:rsidTr="002D30AC">
        <w:tc>
          <w:tcPr>
            <w:tcW w:w="7110" w:type="dxa"/>
            <w:tcBorders>
              <w:bottom w:val="nil"/>
            </w:tcBorders>
            <w:vAlign w:val="bottom"/>
          </w:tcPr>
          <w:p w14:paraId="6E1776B3" w14:textId="77777777" w:rsidR="005D47A3" w:rsidRPr="00EE4AE8" w:rsidRDefault="005D47A3" w:rsidP="005D47A3">
            <w:pPr>
              <w:pStyle w:val="7I-7H-3"/>
              <w:spacing w:line="240" w:lineRule="atLeast"/>
              <w:ind w:right="-91"/>
              <w:rPr>
                <w:rFonts w:ascii="Times New Roman" w:hAnsi="Times New Roman" w:cs="Times New Roman"/>
                <w:b/>
                <w:bCs/>
                <w:i/>
                <w:iCs/>
                <w:sz w:val="22"/>
                <w:szCs w:val="22"/>
                <w:lang w:val="en-US"/>
              </w:rPr>
            </w:pPr>
          </w:p>
        </w:tc>
        <w:tc>
          <w:tcPr>
            <w:tcW w:w="2322" w:type="dxa"/>
            <w:tcBorders>
              <w:top w:val="single" w:sz="4" w:space="0" w:color="auto"/>
              <w:bottom w:val="nil"/>
            </w:tcBorders>
          </w:tcPr>
          <w:p w14:paraId="1531B37B" w14:textId="77777777" w:rsidR="005D47A3" w:rsidRPr="00EE4AE8" w:rsidRDefault="005D47A3">
            <w:pPr>
              <w:pStyle w:val="7I-7H-3"/>
              <w:tabs>
                <w:tab w:val="decimal" w:pos="1872"/>
              </w:tabs>
              <w:spacing w:line="240" w:lineRule="atLeast"/>
              <w:ind w:left="-125" w:right="-144"/>
              <w:rPr>
                <w:rFonts w:ascii="Times New Roman" w:hAnsi="Times New Roman" w:cs="Times New Roman"/>
                <w:sz w:val="22"/>
                <w:szCs w:val="22"/>
                <w:lang w:val="en-US"/>
              </w:rPr>
            </w:pPr>
          </w:p>
        </w:tc>
      </w:tr>
      <w:tr w:rsidR="005D47A3" w:rsidRPr="00EE4AE8" w14:paraId="033A4A38" w14:textId="77777777" w:rsidTr="002D30AC">
        <w:tc>
          <w:tcPr>
            <w:tcW w:w="7110" w:type="dxa"/>
            <w:tcBorders>
              <w:top w:val="nil"/>
              <w:bottom w:val="nil"/>
            </w:tcBorders>
            <w:vAlign w:val="bottom"/>
          </w:tcPr>
          <w:p w14:paraId="77F98BC9" w14:textId="249EA046" w:rsidR="005D47A3" w:rsidRPr="00EE4AE8" w:rsidRDefault="005D47A3" w:rsidP="005D47A3">
            <w:pPr>
              <w:pStyle w:val="7I-7H-3"/>
              <w:spacing w:line="240" w:lineRule="atLeast"/>
              <w:ind w:right="-91"/>
              <w:rPr>
                <w:rFonts w:ascii="Times New Roman" w:eastAsia="Times New Roman" w:hAnsi="Times New Roman" w:cs="Times New Roman"/>
                <w:b/>
                <w:bCs/>
                <w:i/>
                <w:iCs/>
                <w:sz w:val="22"/>
                <w:szCs w:val="22"/>
                <w:lang w:val="en-US" w:bidi="ar-SA"/>
              </w:rPr>
            </w:pPr>
            <w:r w:rsidRPr="00EE4AE8">
              <w:rPr>
                <w:rFonts w:ascii="Times New Roman" w:hAnsi="Times New Roman" w:cs="Times New Roman"/>
                <w:b/>
                <w:bCs/>
                <w:i/>
                <w:iCs/>
                <w:sz w:val="22"/>
                <w:szCs w:val="22"/>
                <w:lang w:val="en-US"/>
              </w:rPr>
              <w:t>Amortization and impairment charges</w:t>
            </w:r>
          </w:p>
        </w:tc>
        <w:tc>
          <w:tcPr>
            <w:tcW w:w="2322" w:type="dxa"/>
            <w:tcBorders>
              <w:top w:val="nil"/>
              <w:bottom w:val="nil"/>
            </w:tcBorders>
          </w:tcPr>
          <w:p w14:paraId="3B7499BA" w14:textId="77777777" w:rsidR="005D47A3" w:rsidRPr="00EE4AE8" w:rsidRDefault="005D47A3">
            <w:pPr>
              <w:tabs>
                <w:tab w:val="decimal" w:pos="1872"/>
              </w:tabs>
              <w:spacing w:line="240" w:lineRule="atLeast"/>
              <w:ind w:left="-125" w:right="-144"/>
              <w:jc w:val="left"/>
              <w:rPr>
                <w:rFonts w:ascii="Times New Roman" w:hAnsi="Times New Roman" w:cs="Times New Roman"/>
                <w:sz w:val="22"/>
                <w:szCs w:val="22"/>
              </w:rPr>
            </w:pPr>
          </w:p>
        </w:tc>
      </w:tr>
      <w:tr w:rsidR="005D47A3" w:rsidRPr="00EE4AE8" w14:paraId="476C574D" w14:textId="77777777" w:rsidTr="002D30AC">
        <w:tc>
          <w:tcPr>
            <w:tcW w:w="7110" w:type="dxa"/>
            <w:tcBorders>
              <w:bottom w:val="nil"/>
            </w:tcBorders>
            <w:vAlign w:val="bottom"/>
          </w:tcPr>
          <w:p w14:paraId="6E3DEB0E" w14:textId="66CA6DB5" w:rsidR="005D47A3" w:rsidRPr="00EE4AE8" w:rsidRDefault="005D47A3" w:rsidP="005D47A3">
            <w:pPr>
              <w:pStyle w:val="7I-7H-3"/>
              <w:spacing w:line="240" w:lineRule="atLeast"/>
              <w:ind w:right="-91"/>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1 January 201</w:t>
            </w:r>
            <w:r>
              <w:rPr>
                <w:rFonts w:ascii="Times New Roman" w:hAnsi="Times New Roman" w:cs="Times New Roman"/>
                <w:b/>
                <w:bCs/>
                <w:sz w:val="22"/>
                <w:szCs w:val="22"/>
                <w:lang w:val="en-US"/>
              </w:rPr>
              <w:t>8</w:t>
            </w:r>
          </w:p>
        </w:tc>
        <w:tc>
          <w:tcPr>
            <w:tcW w:w="2322" w:type="dxa"/>
            <w:tcBorders>
              <w:top w:val="nil"/>
              <w:bottom w:val="nil"/>
            </w:tcBorders>
          </w:tcPr>
          <w:p w14:paraId="586F7870" w14:textId="7EDFA925" w:rsidR="005D47A3" w:rsidRPr="005D47A3" w:rsidRDefault="005D47A3">
            <w:pPr>
              <w:tabs>
                <w:tab w:val="decimal" w:pos="1872"/>
              </w:tabs>
              <w:spacing w:line="240" w:lineRule="atLeast"/>
              <w:ind w:left="-125" w:right="-144"/>
              <w:jc w:val="left"/>
              <w:rPr>
                <w:rFonts w:ascii="Times New Roman" w:hAnsi="Times New Roman" w:cs="Times New Roman"/>
                <w:b/>
                <w:bCs/>
                <w:sz w:val="22"/>
                <w:szCs w:val="22"/>
                <w:lang w:val="en-GB"/>
              </w:rPr>
            </w:pPr>
            <w:r w:rsidRPr="005D47A3">
              <w:rPr>
                <w:rFonts w:ascii="Times New Roman" w:hAnsi="Times New Roman" w:cs="Times New Roman"/>
                <w:b/>
                <w:bCs/>
                <w:sz w:val="22"/>
                <w:szCs w:val="22"/>
                <w:lang w:val="en-GB"/>
              </w:rPr>
              <w:t>193,642</w:t>
            </w:r>
          </w:p>
        </w:tc>
      </w:tr>
      <w:tr w:rsidR="005D47A3" w:rsidRPr="00EE4AE8" w14:paraId="4CC12619" w14:textId="77777777" w:rsidTr="002D30AC">
        <w:tc>
          <w:tcPr>
            <w:tcW w:w="7110" w:type="dxa"/>
            <w:tcBorders>
              <w:bottom w:val="nil"/>
            </w:tcBorders>
          </w:tcPr>
          <w:p w14:paraId="225DED0E" w14:textId="7477747E" w:rsidR="005D47A3" w:rsidRPr="00EE4AE8" w:rsidRDefault="005D47A3" w:rsidP="005D47A3">
            <w:pPr>
              <w:spacing w:line="240" w:lineRule="atLeast"/>
              <w:ind w:right="-91"/>
              <w:jc w:val="left"/>
              <w:rPr>
                <w:rFonts w:ascii="Times New Roman" w:hAnsi="Times New Roman" w:cs="Times New Roman"/>
                <w:sz w:val="22"/>
                <w:szCs w:val="22"/>
                <w:lang w:val="en-GB" w:eastAsia="th-TH"/>
              </w:rPr>
            </w:pPr>
            <w:r w:rsidRPr="00EE4AE8">
              <w:rPr>
                <w:rFonts w:ascii="Times New Roman" w:hAnsi="Times New Roman" w:cs="Times New Roman"/>
                <w:sz w:val="22"/>
                <w:szCs w:val="22"/>
                <w:lang w:val="en-GB" w:eastAsia="th-TH"/>
              </w:rPr>
              <w:t xml:space="preserve">Amortization charge for the year  </w:t>
            </w:r>
          </w:p>
        </w:tc>
        <w:tc>
          <w:tcPr>
            <w:tcW w:w="2322" w:type="dxa"/>
            <w:tcBorders>
              <w:top w:val="nil"/>
              <w:bottom w:val="nil"/>
            </w:tcBorders>
          </w:tcPr>
          <w:p w14:paraId="085C01E3" w14:textId="6568DBF6" w:rsidR="005D47A3" w:rsidRPr="00EE4AE8" w:rsidRDefault="005D47A3">
            <w:pPr>
              <w:tabs>
                <w:tab w:val="decimal" w:pos="1872"/>
              </w:tabs>
              <w:spacing w:line="240" w:lineRule="atLeast"/>
              <w:ind w:left="-125" w:right="-144"/>
              <w:jc w:val="left"/>
              <w:rPr>
                <w:rFonts w:ascii="Times New Roman" w:hAnsi="Times New Roman" w:cs="Times New Roman"/>
                <w:sz w:val="22"/>
                <w:szCs w:val="22"/>
              </w:rPr>
            </w:pPr>
            <w:r w:rsidRPr="00EE4AE8">
              <w:rPr>
                <w:rFonts w:ascii="Times New Roman" w:hAnsi="Times New Roman" w:cs="Times New Roman"/>
                <w:sz w:val="22"/>
                <w:szCs w:val="22"/>
              </w:rPr>
              <w:t>204</w:t>
            </w:r>
          </w:p>
        </w:tc>
      </w:tr>
      <w:tr w:rsidR="005D47A3" w:rsidRPr="00EE4AE8" w14:paraId="46B25FF5" w14:textId="77777777" w:rsidTr="002D30AC">
        <w:tc>
          <w:tcPr>
            <w:tcW w:w="7110" w:type="dxa"/>
            <w:tcBorders>
              <w:bottom w:val="nil"/>
            </w:tcBorders>
          </w:tcPr>
          <w:p w14:paraId="3B2DC62B" w14:textId="16D9295A" w:rsidR="005D47A3" w:rsidRPr="00EE4AE8" w:rsidRDefault="005D47A3" w:rsidP="005D47A3">
            <w:pPr>
              <w:spacing w:line="240" w:lineRule="atLeast"/>
              <w:ind w:right="-91"/>
              <w:jc w:val="left"/>
              <w:rPr>
                <w:rFonts w:ascii="Times New Roman" w:hAnsi="Times New Roman" w:cs="Times New Roman"/>
                <w:sz w:val="22"/>
                <w:szCs w:val="22"/>
                <w:lang w:val="en-GB" w:eastAsia="th-TH"/>
              </w:rPr>
            </w:pPr>
            <w:r w:rsidRPr="00EE4AE8">
              <w:rPr>
                <w:rFonts w:ascii="Times New Roman" w:hAnsi="Times New Roman" w:cs="Times New Roman"/>
                <w:sz w:val="22"/>
                <w:szCs w:val="22"/>
                <w:lang w:val="en-GB"/>
              </w:rPr>
              <w:t>Disposals and write-offs</w:t>
            </w:r>
          </w:p>
        </w:tc>
        <w:tc>
          <w:tcPr>
            <w:tcW w:w="2322" w:type="dxa"/>
            <w:tcBorders>
              <w:top w:val="nil"/>
              <w:bottom w:val="nil"/>
            </w:tcBorders>
          </w:tcPr>
          <w:p w14:paraId="661820E2" w14:textId="16FC07CB" w:rsidR="005D47A3" w:rsidRPr="00EE4AE8" w:rsidRDefault="005D47A3">
            <w:pPr>
              <w:tabs>
                <w:tab w:val="decimal" w:pos="1872"/>
              </w:tabs>
              <w:spacing w:line="240" w:lineRule="atLeast"/>
              <w:ind w:left="-125" w:right="-144"/>
              <w:jc w:val="left"/>
              <w:rPr>
                <w:rFonts w:ascii="Times New Roman" w:hAnsi="Times New Roman" w:cs="Times New Roman"/>
                <w:sz w:val="22"/>
                <w:szCs w:val="22"/>
              </w:rPr>
            </w:pPr>
            <w:r w:rsidRPr="00EE4AE8">
              <w:rPr>
                <w:rFonts w:ascii="Times New Roman" w:hAnsi="Times New Roman" w:cs="Times New Roman"/>
                <w:sz w:val="22"/>
                <w:szCs w:val="22"/>
              </w:rPr>
              <w:t>(2,459)</w:t>
            </w:r>
          </w:p>
        </w:tc>
      </w:tr>
      <w:tr w:rsidR="005D47A3" w:rsidRPr="00EE4AE8" w14:paraId="3035AABE" w14:textId="77777777" w:rsidTr="002D30AC">
        <w:tc>
          <w:tcPr>
            <w:tcW w:w="7110" w:type="dxa"/>
            <w:tcBorders>
              <w:top w:val="nil"/>
              <w:bottom w:val="nil"/>
            </w:tcBorders>
            <w:vAlign w:val="bottom"/>
          </w:tcPr>
          <w:p w14:paraId="28DF759C" w14:textId="4F170579" w:rsidR="005D47A3" w:rsidRPr="00EE4AE8" w:rsidRDefault="005D47A3" w:rsidP="005D47A3">
            <w:pPr>
              <w:pStyle w:val="7I-7H-3"/>
              <w:tabs>
                <w:tab w:val="decimal" w:pos="72"/>
              </w:tabs>
              <w:spacing w:line="240" w:lineRule="atLeast"/>
              <w:ind w:right="-91"/>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8</w:t>
            </w:r>
            <w:r w:rsidRPr="00EE4AE8">
              <w:rPr>
                <w:rFonts w:ascii="Times New Roman" w:hAnsi="Times New Roman" w:cs="Times New Roman"/>
                <w:b/>
                <w:bCs/>
                <w:sz w:val="22"/>
                <w:szCs w:val="22"/>
                <w:lang w:val="en-US"/>
              </w:rPr>
              <w:t xml:space="preserve"> and 1 January 201</w:t>
            </w:r>
            <w:r>
              <w:rPr>
                <w:rFonts w:ascii="Times New Roman" w:hAnsi="Times New Roman" w:cs="Times New Roman"/>
                <w:b/>
                <w:bCs/>
                <w:sz w:val="22"/>
                <w:szCs w:val="22"/>
                <w:lang w:val="en-US"/>
              </w:rPr>
              <w:t>9</w:t>
            </w:r>
          </w:p>
        </w:tc>
        <w:tc>
          <w:tcPr>
            <w:tcW w:w="2322" w:type="dxa"/>
            <w:tcBorders>
              <w:top w:val="single" w:sz="4" w:space="0" w:color="auto"/>
              <w:bottom w:val="nil"/>
            </w:tcBorders>
          </w:tcPr>
          <w:p w14:paraId="1FAFA410" w14:textId="4139C8C1" w:rsidR="005D47A3" w:rsidRPr="00EE4AE8" w:rsidRDefault="005D47A3">
            <w:pPr>
              <w:tabs>
                <w:tab w:val="decimal" w:pos="1872"/>
              </w:tabs>
              <w:spacing w:line="240" w:lineRule="atLeast"/>
              <w:ind w:left="-125"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191,387</w:t>
            </w:r>
          </w:p>
        </w:tc>
      </w:tr>
      <w:tr w:rsidR="005D47A3" w:rsidRPr="00EE4AE8" w14:paraId="1276C728" w14:textId="77777777" w:rsidTr="002D30AC">
        <w:tc>
          <w:tcPr>
            <w:tcW w:w="7110" w:type="dxa"/>
            <w:tcBorders>
              <w:top w:val="nil"/>
              <w:bottom w:val="nil"/>
            </w:tcBorders>
          </w:tcPr>
          <w:p w14:paraId="15E405F4" w14:textId="25BD0886" w:rsidR="005D47A3" w:rsidRPr="00EE4AE8" w:rsidRDefault="005D47A3" w:rsidP="005D47A3">
            <w:pPr>
              <w:spacing w:line="240" w:lineRule="atLeast"/>
              <w:ind w:right="-91"/>
              <w:jc w:val="left"/>
              <w:rPr>
                <w:rFonts w:ascii="Times New Roman" w:hAnsi="Times New Roman" w:cs="Times New Roman"/>
                <w:sz w:val="22"/>
                <w:szCs w:val="22"/>
                <w:lang w:val="en-GB" w:eastAsia="th-TH"/>
              </w:rPr>
            </w:pPr>
            <w:r w:rsidRPr="00EE4AE8">
              <w:rPr>
                <w:rFonts w:ascii="Times New Roman" w:hAnsi="Times New Roman" w:cs="Times New Roman"/>
                <w:sz w:val="22"/>
                <w:szCs w:val="22"/>
                <w:lang w:val="en-GB" w:eastAsia="th-TH"/>
              </w:rPr>
              <w:t>Amortization charge for the year</w:t>
            </w:r>
          </w:p>
        </w:tc>
        <w:tc>
          <w:tcPr>
            <w:tcW w:w="2322" w:type="dxa"/>
            <w:tcBorders>
              <w:top w:val="nil"/>
              <w:bottom w:val="nil"/>
            </w:tcBorders>
          </w:tcPr>
          <w:p w14:paraId="67C52DB1" w14:textId="2F3C78AA" w:rsidR="005D47A3" w:rsidRPr="00EE4AE8" w:rsidRDefault="004B599F">
            <w:pPr>
              <w:tabs>
                <w:tab w:val="decimal" w:pos="1872"/>
              </w:tabs>
              <w:spacing w:line="240" w:lineRule="atLeast"/>
              <w:ind w:left="-125" w:right="-144"/>
              <w:jc w:val="left"/>
              <w:rPr>
                <w:rFonts w:ascii="Times New Roman" w:hAnsi="Times New Roman" w:cs="Times New Roman"/>
                <w:sz w:val="22"/>
                <w:szCs w:val="22"/>
              </w:rPr>
            </w:pPr>
            <w:r>
              <w:rPr>
                <w:rFonts w:ascii="Times New Roman" w:hAnsi="Times New Roman" w:cs="Times New Roman"/>
                <w:sz w:val="22"/>
                <w:szCs w:val="22"/>
              </w:rPr>
              <w:t>234</w:t>
            </w:r>
          </w:p>
        </w:tc>
      </w:tr>
      <w:tr w:rsidR="005D47A3" w:rsidRPr="00EE4AE8" w14:paraId="248D8F39" w14:textId="77777777" w:rsidTr="002D30AC">
        <w:tc>
          <w:tcPr>
            <w:tcW w:w="7110" w:type="dxa"/>
            <w:tcBorders>
              <w:top w:val="nil"/>
              <w:bottom w:val="nil"/>
            </w:tcBorders>
            <w:vAlign w:val="bottom"/>
          </w:tcPr>
          <w:p w14:paraId="71C2F390" w14:textId="2CC9AD12" w:rsidR="005D47A3" w:rsidRPr="00EE4AE8" w:rsidRDefault="005D47A3" w:rsidP="005D47A3">
            <w:pPr>
              <w:pStyle w:val="7I-7H-3"/>
              <w:spacing w:line="240" w:lineRule="atLeast"/>
              <w:ind w:right="-91"/>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9</w:t>
            </w:r>
          </w:p>
        </w:tc>
        <w:tc>
          <w:tcPr>
            <w:tcW w:w="2322" w:type="dxa"/>
            <w:tcBorders>
              <w:top w:val="single" w:sz="4" w:space="0" w:color="auto"/>
              <w:bottom w:val="single" w:sz="4" w:space="0" w:color="auto"/>
            </w:tcBorders>
          </w:tcPr>
          <w:p w14:paraId="5F06D7B1" w14:textId="3DEDEB26" w:rsidR="005D47A3" w:rsidRPr="00EE4AE8" w:rsidRDefault="004B599F">
            <w:pPr>
              <w:tabs>
                <w:tab w:val="decimal" w:pos="1872"/>
              </w:tabs>
              <w:spacing w:line="240" w:lineRule="atLeast"/>
              <w:ind w:left="-125"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191,621</w:t>
            </w:r>
          </w:p>
        </w:tc>
      </w:tr>
      <w:tr w:rsidR="005D47A3" w:rsidRPr="00EE4AE8" w14:paraId="37B4B9A5" w14:textId="77777777" w:rsidTr="002D30AC">
        <w:tc>
          <w:tcPr>
            <w:tcW w:w="7110" w:type="dxa"/>
            <w:tcBorders>
              <w:top w:val="nil"/>
              <w:bottom w:val="nil"/>
            </w:tcBorders>
            <w:vAlign w:val="bottom"/>
          </w:tcPr>
          <w:p w14:paraId="65BC4317" w14:textId="77777777" w:rsidR="005D47A3" w:rsidRPr="00EE4AE8" w:rsidRDefault="005D47A3" w:rsidP="005D47A3">
            <w:pPr>
              <w:pStyle w:val="7I-7H-3"/>
              <w:spacing w:line="240" w:lineRule="atLeast"/>
              <w:ind w:right="-91"/>
              <w:rPr>
                <w:rFonts w:ascii="Times New Roman" w:hAnsi="Times New Roman" w:cs="Times New Roman"/>
                <w:b/>
                <w:bCs/>
                <w:sz w:val="22"/>
                <w:szCs w:val="22"/>
                <w:lang w:val="en-US"/>
              </w:rPr>
            </w:pPr>
          </w:p>
        </w:tc>
        <w:tc>
          <w:tcPr>
            <w:tcW w:w="2322" w:type="dxa"/>
            <w:tcBorders>
              <w:top w:val="single" w:sz="4" w:space="0" w:color="auto"/>
              <w:bottom w:val="nil"/>
            </w:tcBorders>
          </w:tcPr>
          <w:p w14:paraId="0266AAD7" w14:textId="77777777" w:rsidR="005D47A3" w:rsidRPr="00EE4AE8" w:rsidRDefault="005D47A3">
            <w:pPr>
              <w:tabs>
                <w:tab w:val="decimal" w:pos="1872"/>
              </w:tabs>
              <w:spacing w:line="240" w:lineRule="atLeast"/>
              <w:ind w:left="-125" w:right="-144"/>
              <w:jc w:val="left"/>
              <w:rPr>
                <w:rFonts w:ascii="Times New Roman" w:hAnsi="Times New Roman" w:cs="Times New Roman"/>
                <w:sz w:val="22"/>
                <w:szCs w:val="22"/>
                <w:lang w:val="en-GB"/>
              </w:rPr>
            </w:pPr>
          </w:p>
        </w:tc>
      </w:tr>
      <w:tr w:rsidR="005D47A3" w:rsidRPr="00EE4AE8" w14:paraId="3890F074" w14:textId="77777777" w:rsidTr="002D30AC">
        <w:tc>
          <w:tcPr>
            <w:tcW w:w="7110" w:type="dxa"/>
            <w:tcBorders>
              <w:top w:val="nil"/>
              <w:bottom w:val="nil"/>
            </w:tcBorders>
            <w:vAlign w:val="bottom"/>
          </w:tcPr>
          <w:p w14:paraId="2B42C9FC" w14:textId="77777777" w:rsidR="005D47A3" w:rsidRPr="00EE4AE8" w:rsidRDefault="005D47A3" w:rsidP="005D47A3">
            <w:pPr>
              <w:pStyle w:val="7I-7H-3"/>
              <w:spacing w:line="240" w:lineRule="atLeast"/>
              <w:ind w:right="-91"/>
              <w:rPr>
                <w:rFonts w:ascii="Times New Roman" w:hAnsi="Times New Roman" w:cs="Times New Roman"/>
                <w:b/>
                <w:bCs/>
                <w:sz w:val="22"/>
                <w:szCs w:val="22"/>
                <w:lang w:val="en-US"/>
              </w:rPr>
            </w:pPr>
            <w:r w:rsidRPr="00EE4AE8">
              <w:rPr>
                <w:rFonts w:ascii="Times New Roman" w:hAnsi="Times New Roman" w:cs="Times New Roman"/>
                <w:b/>
                <w:bCs/>
                <w:i/>
                <w:iCs/>
                <w:sz w:val="22"/>
                <w:szCs w:val="22"/>
                <w:lang w:val="en-GB"/>
              </w:rPr>
              <w:t>Net book value</w:t>
            </w:r>
          </w:p>
        </w:tc>
        <w:tc>
          <w:tcPr>
            <w:tcW w:w="2322" w:type="dxa"/>
            <w:tcBorders>
              <w:top w:val="nil"/>
              <w:bottom w:val="nil"/>
            </w:tcBorders>
          </w:tcPr>
          <w:p w14:paraId="3C4B8743" w14:textId="77777777" w:rsidR="005D47A3" w:rsidRPr="00EE4AE8" w:rsidRDefault="005D47A3">
            <w:pPr>
              <w:tabs>
                <w:tab w:val="decimal" w:pos="1872"/>
              </w:tabs>
              <w:spacing w:line="240" w:lineRule="atLeast"/>
              <w:ind w:left="-125" w:right="-144"/>
              <w:jc w:val="left"/>
              <w:rPr>
                <w:rFonts w:ascii="Times New Roman" w:hAnsi="Times New Roman" w:cs="Times New Roman"/>
                <w:sz w:val="22"/>
                <w:szCs w:val="22"/>
                <w:lang w:val="en-GB"/>
              </w:rPr>
            </w:pPr>
          </w:p>
        </w:tc>
      </w:tr>
      <w:tr w:rsidR="005D47A3" w:rsidRPr="00EE4AE8" w14:paraId="2ED92AF2" w14:textId="77777777" w:rsidTr="002D30AC">
        <w:tc>
          <w:tcPr>
            <w:tcW w:w="7110" w:type="dxa"/>
            <w:tcBorders>
              <w:top w:val="nil"/>
              <w:bottom w:val="nil"/>
            </w:tcBorders>
          </w:tcPr>
          <w:p w14:paraId="2B656730" w14:textId="5E3C8732" w:rsidR="005D47A3" w:rsidRPr="00EE4AE8" w:rsidRDefault="005D47A3" w:rsidP="005D47A3">
            <w:pPr>
              <w:spacing w:line="240" w:lineRule="atLeast"/>
              <w:rPr>
                <w:rFonts w:ascii="Times New Roman" w:hAnsi="Times New Roman" w:cs="Times New Roman"/>
                <w:b/>
                <w:bCs/>
                <w:sz w:val="22"/>
                <w:szCs w:val="22"/>
                <w:lang w:val="en-GB" w:eastAsia="th-TH"/>
              </w:rPr>
            </w:pPr>
            <w:r w:rsidRPr="00EE4AE8">
              <w:rPr>
                <w:rFonts w:ascii="Times New Roman" w:hAnsi="Times New Roman" w:cs="Times New Roman"/>
                <w:b/>
                <w:bCs/>
                <w:sz w:val="22"/>
                <w:szCs w:val="22"/>
              </w:rPr>
              <w:t>At 1 January 201</w:t>
            </w:r>
            <w:r>
              <w:rPr>
                <w:rFonts w:ascii="Times New Roman" w:hAnsi="Times New Roman" w:cs="Times New Roman"/>
                <w:b/>
                <w:bCs/>
                <w:sz w:val="22"/>
                <w:szCs w:val="22"/>
              </w:rPr>
              <w:t>8</w:t>
            </w:r>
          </w:p>
        </w:tc>
        <w:tc>
          <w:tcPr>
            <w:tcW w:w="2322" w:type="dxa"/>
            <w:tcBorders>
              <w:top w:val="nil"/>
              <w:bottom w:val="double" w:sz="4" w:space="0" w:color="auto"/>
            </w:tcBorders>
          </w:tcPr>
          <w:p w14:paraId="6C345621" w14:textId="531B7C1A" w:rsidR="005D47A3" w:rsidRPr="00EE4AE8" w:rsidRDefault="005D47A3" w:rsidP="008B5EB4">
            <w:pPr>
              <w:tabs>
                <w:tab w:val="decimal" w:pos="1604"/>
              </w:tabs>
              <w:spacing w:line="240" w:lineRule="atLeast"/>
              <w:ind w:left="-125"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w:t>
            </w:r>
          </w:p>
        </w:tc>
      </w:tr>
      <w:tr w:rsidR="005D47A3" w:rsidRPr="00EE4AE8" w14:paraId="6C6504DD" w14:textId="77777777" w:rsidTr="00AC47B3">
        <w:tc>
          <w:tcPr>
            <w:tcW w:w="7110" w:type="dxa"/>
            <w:tcBorders>
              <w:top w:val="nil"/>
              <w:bottom w:val="nil"/>
            </w:tcBorders>
          </w:tcPr>
          <w:p w14:paraId="2BF9CA14" w14:textId="7F509707" w:rsidR="005D47A3" w:rsidRPr="00EE4AE8" w:rsidRDefault="005D47A3" w:rsidP="005D47A3">
            <w:pPr>
              <w:spacing w:line="240" w:lineRule="atLeast"/>
              <w:rPr>
                <w:rFonts w:ascii="Times New Roman" w:hAnsi="Times New Roman" w:cs="Times New Roman"/>
                <w:b/>
                <w:bCs/>
                <w:sz w:val="22"/>
                <w:szCs w:val="22"/>
                <w:lang w:val="en-GB" w:eastAsia="th-TH"/>
              </w:rPr>
            </w:pPr>
            <w:r w:rsidRPr="00EE4AE8">
              <w:rPr>
                <w:rFonts w:ascii="Times New Roman" w:hAnsi="Times New Roman" w:cs="Times New Roman"/>
                <w:b/>
                <w:bCs/>
                <w:sz w:val="22"/>
                <w:szCs w:val="22"/>
              </w:rPr>
              <w:t>At 31 December 201</w:t>
            </w:r>
            <w:r>
              <w:rPr>
                <w:rFonts w:ascii="Times New Roman" w:hAnsi="Times New Roman" w:cs="Times New Roman"/>
                <w:b/>
                <w:bCs/>
                <w:sz w:val="22"/>
                <w:szCs w:val="22"/>
              </w:rPr>
              <w:t>8</w:t>
            </w:r>
            <w:r w:rsidRPr="00EE4AE8">
              <w:rPr>
                <w:rFonts w:ascii="Times New Roman" w:hAnsi="Times New Roman" w:cs="Times New Roman"/>
                <w:b/>
                <w:bCs/>
                <w:sz w:val="22"/>
                <w:szCs w:val="22"/>
              </w:rPr>
              <w:t xml:space="preserve"> and 1 January 201</w:t>
            </w:r>
            <w:r>
              <w:rPr>
                <w:rFonts w:ascii="Times New Roman" w:hAnsi="Times New Roman" w:cs="Times New Roman"/>
                <w:b/>
                <w:bCs/>
                <w:sz w:val="22"/>
                <w:szCs w:val="22"/>
              </w:rPr>
              <w:t>9</w:t>
            </w:r>
          </w:p>
        </w:tc>
        <w:tc>
          <w:tcPr>
            <w:tcW w:w="2322" w:type="dxa"/>
            <w:tcBorders>
              <w:top w:val="double" w:sz="4" w:space="0" w:color="auto"/>
              <w:bottom w:val="double" w:sz="4" w:space="0" w:color="auto"/>
            </w:tcBorders>
          </w:tcPr>
          <w:p w14:paraId="28CA1A70" w14:textId="51BEE68C" w:rsidR="005D47A3" w:rsidRPr="00EE4AE8" w:rsidRDefault="005D47A3" w:rsidP="008B5EB4">
            <w:pPr>
              <w:tabs>
                <w:tab w:val="decimal" w:pos="1874"/>
              </w:tabs>
              <w:spacing w:line="240" w:lineRule="atLeast"/>
              <w:ind w:left="-125"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390</w:t>
            </w:r>
          </w:p>
        </w:tc>
      </w:tr>
      <w:tr w:rsidR="005D47A3" w:rsidRPr="00EE4AE8" w14:paraId="1CC84A7C" w14:textId="77777777" w:rsidTr="00AC47B3">
        <w:tc>
          <w:tcPr>
            <w:tcW w:w="7110" w:type="dxa"/>
            <w:tcBorders>
              <w:top w:val="nil"/>
              <w:bottom w:val="nil"/>
            </w:tcBorders>
          </w:tcPr>
          <w:p w14:paraId="4B75D7A1" w14:textId="239F5E34" w:rsidR="005D47A3" w:rsidRPr="00EE4AE8" w:rsidRDefault="005D47A3" w:rsidP="005D47A3">
            <w:pPr>
              <w:spacing w:line="240" w:lineRule="atLeast"/>
              <w:rPr>
                <w:rFonts w:ascii="Times New Roman" w:hAnsi="Times New Roman" w:cs="Times New Roman"/>
                <w:b/>
                <w:bCs/>
                <w:sz w:val="22"/>
                <w:szCs w:val="22"/>
                <w:lang w:val="en-GB" w:eastAsia="th-TH"/>
              </w:rPr>
            </w:pPr>
            <w:r w:rsidRPr="00EE4AE8">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2322" w:type="dxa"/>
            <w:tcBorders>
              <w:top w:val="double" w:sz="4" w:space="0" w:color="auto"/>
              <w:bottom w:val="double" w:sz="4" w:space="0" w:color="auto"/>
            </w:tcBorders>
          </w:tcPr>
          <w:p w14:paraId="02DE1495" w14:textId="44DEE7D7" w:rsidR="005D47A3" w:rsidRPr="00EE4AE8" w:rsidRDefault="004B599F">
            <w:pPr>
              <w:tabs>
                <w:tab w:val="decimal" w:pos="1872"/>
              </w:tabs>
              <w:spacing w:line="240" w:lineRule="atLeast"/>
              <w:ind w:left="-125"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456</w:t>
            </w:r>
          </w:p>
        </w:tc>
      </w:tr>
      <w:tr w:rsidR="004B599F" w:rsidRPr="00EE4AE8" w14:paraId="43A81405" w14:textId="77777777" w:rsidTr="004B599F">
        <w:tc>
          <w:tcPr>
            <w:tcW w:w="7110" w:type="dxa"/>
            <w:tcBorders>
              <w:top w:val="nil"/>
              <w:bottom w:val="nil"/>
            </w:tcBorders>
          </w:tcPr>
          <w:p w14:paraId="6244002F" w14:textId="77777777" w:rsidR="004B599F" w:rsidRPr="00EE4AE8" w:rsidRDefault="004B599F" w:rsidP="005D47A3">
            <w:pPr>
              <w:spacing w:line="240" w:lineRule="atLeast"/>
              <w:rPr>
                <w:rFonts w:ascii="Times New Roman" w:hAnsi="Times New Roman" w:cs="Times New Roman"/>
                <w:b/>
                <w:bCs/>
                <w:sz w:val="22"/>
                <w:szCs w:val="22"/>
              </w:rPr>
            </w:pPr>
          </w:p>
        </w:tc>
        <w:tc>
          <w:tcPr>
            <w:tcW w:w="2322" w:type="dxa"/>
            <w:tcBorders>
              <w:top w:val="double" w:sz="4" w:space="0" w:color="auto"/>
              <w:bottom w:val="nil"/>
            </w:tcBorders>
          </w:tcPr>
          <w:p w14:paraId="65C7F8FE" w14:textId="77777777" w:rsidR="004B599F" w:rsidRDefault="004B599F">
            <w:pPr>
              <w:tabs>
                <w:tab w:val="decimal" w:pos="1872"/>
              </w:tabs>
              <w:spacing w:line="240" w:lineRule="atLeast"/>
              <w:ind w:left="-125" w:right="-144"/>
              <w:jc w:val="left"/>
              <w:rPr>
                <w:rFonts w:ascii="Times New Roman" w:hAnsi="Times New Roman" w:cs="Times New Roman"/>
                <w:b/>
                <w:bCs/>
                <w:sz w:val="22"/>
                <w:szCs w:val="22"/>
                <w:lang w:val="en-GB"/>
              </w:rPr>
            </w:pPr>
          </w:p>
        </w:tc>
      </w:tr>
    </w:tbl>
    <w:p w14:paraId="27C6F577" w14:textId="77777777" w:rsidR="00FB673E" w:rsidRDefault="00FB673E" w:rsidP="00FB673E">
      <w:pPr>
        <w:spacing w:line="240" w:lineRule="atLeast"/>
        <w:ind w:left="540" w:right="-25"/>
        <w:outlineLvl w:val="0"/>
        <w:rPr>
          <w:rFonts w:ascii="Times New Roman" w:hAnsi="Times New Roman" w:cs="Times New Roman"/>
          <w:b/>
          <w:bCs/>
          <w:sz w:val="24"/>
          <w:szCs w:val="24"/>
        </w:rPr>
      </w:pPr>
      <w:bookmarkStart w:id="11" w:name="_Ref412050736"/>
    </w:p>
    <w:p w14:paraId="486E3B37" w14:textId="77777777" w:rsidR="0002401F" w:rsidRPr="00EE4AE8" w:rsidRDefault="0002401F">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Deferred tax</w:t>
      </w:r>
      <w:bookmarkEnd w:id="11"/>
    </w:p>
    <w:p w14:paraId="47E292E2" w14:textId="77777777" w:rsidR="0002401F" w:rsidRPr="00EE4AE8" w:rsidRDefault="0002401F" w:rsidP="0002401F">
      <w:pPr>
        <w:spacing w:line="240" w:lineRule="atLeast"/>
        <w:ind w:left="540" w:hanging="540"/>
        <w:rPr>
          <w:rFonts w:ascii="Times New Roman" w:hAnsi="Times New Roman" w:cs="Times New Roman"/>
          <w:b/>
          <w:bCs/>
          <w:sz w:val="24"/>
          <w:szCs w:val="24"/>
        </w:rPr>
      </w:pPr>
    </w:p>
    <w:p w14:paraId="5A29C323" w14:textId="77777777" w:rsidR="0002401F" w:rsidRPr="00EE4AE8" w:rsidRDefault="0002401F" w:rsidP="0002401F">
      <w:pPr>
        <w:ind w:left="540"/>
        <w:rPr>
          <w:rFonts w:ascii="Times New Roman" w:hAnsi="Times New Roman" w:cs="Times New Roman"/>
          <w:sz w:val="22"/>
          <w:szCs w:val="22"/>
        </w:rPr>
      </w:pPr>
      <w:r w:rsidRPr="00EE4AE8">
        <w:rPr>
          <w:rFonts w:ascii="Times New Roman" w:hAnsi="Times New Roman" w:cs="Times New Roman"/>
          <w:sz w:val="22"/>
          <w:szCs w:val="22"/>
        </w:rPr>
        <w:t>Deferred tax assets and liabilities as at 31 December were attributable to the following:</w:t>
      </w:r>
    </w:p>
    <w:p w14:paraId="0F300A28" w14:textId="77777777" w:rsidR="0002401F" w:rsidRPr="00EE4AE8" w:rsidRDefault="0002401F" w:rsidP="0002401F">
      <w:pPr>
        <w:rPr>
          <w:rFonts w:ascii="Times New Roman" w:hAnsi="Times New Roman" w:cs="Times New Roman"/>
          <w:sz w:val="22"/>
          <w:szCs w:val="22"/>
        </w:rPr>
      </w:pPr>
    </w:p>
    <w:tbl>
      <w:tblPr>
        <w:tblW w:w="9717" w:type="dxa"/>
        <w:tblInd w:w="573" w:type="dxa"/>
        <w:tblLayout w:type="fixed"/>
        <w:tblCellMar>
          <w:left w:w="79" w:type="dxa"/>
          <w:right w:w="79" w:type="dxa"/>
        </w:tblCellMar>
        <w:tblLook w:val="0000" w:firstRow="0" w:lastRow="0" w:firstColumn="0" w:lastColumn="0" w:noHBand="0" w:noVBand="0"/>
      </w:tblPr>
      <w:tblGrid>
        <w:gridCol w:w="2395"/>
        <w:gridCol w:w="1021"/>
        <w:gridCol w:w="178"/>
        <w:gridCol w:w="1082"/>
        <w:gridCol w:w="178"/>
        <w:gridCol w:w="1082"/>
        <w:gridCol w:w="178"/>
        <w:gridCol w:w="1085"/>
        <w:gridCol w:w="180"/>
        <w:gridCol w:w="1082"/>
        <w:gridCol w:w="178"/>
        <w:gridCol w:w="1078"/>
      </w:tblGrid>
      <w:tr w:rsidR="0002401F" w:rsidRPr="00EE4AE8" w14:paraId="4221115B" w14:textId="77777777" w:rsidTr="008B5EB4">
        <w:trPr>
          <w:cantSplit/>
          <w:tblHeader/>
        </w:trPr>
        <w:tc>
          <w:tcPr>
            <w:tcW w:w="2395" w:type="dxa"/>
          </w:tcPr>
          <w:p w14:paraId="41025E59" w14:textId="77777777" w:rsidR="0002401F" w:rsidRPr="00EE4AE8" w:rsidRDefault="0002401F" w:rsidP="006268A9">
            <w:pPr>
              <w:spacing w:line="240" w:lineRule="atLeast"/>
              <w:rPr>
                <w:rFonts w:ascii="Times New Roman" w:hAnsi="Times New Roman" w:cs="Times New Roman"/>
                <w:sz w:val="18"/>
                <w:szCs w:val="18"/>
              </w:rPr>
            </w:pPr>
          </w:p>
        </w:tc>
        <w:tc>
          <w:tcPr>
            <w:tcW w:w="7322" w:type="dxa"/>
            <w:gridSpan w:val="11"/>
          </w:tcPr>
          <w:p w14:paraId="12EA508E" w14:textId="77777777" w:rsidR="0002401F" w:rsidRPr="00EE4AE8" w:rsidRDefault="0002401F" w:rsidP="006268A9">
            <w:pPr>
              <w:pStyle w:val="acctmergecolhdg"/>
              <w:spacing w:line="240" w:lineRule="atLeast"/>
              <w:rPr>
                <w:sz w:val="18"/>
                <w:szCs w:val="18"/>
              </w:rPr>
            </w:pPr>
            <w:r w:rsidRPr="00EE4AE8">
              <w:rPr>
                <w:sz w:val="18"/>
                <w:szCs w:val="18"/>
              </w:rPr>
              <w:t>Consolidated financial statements</w:t>
            </w:r>
          </w:p>
        </w:tc>
      </w:tr>
      <w:tr w:rsidR="0002401F" w:rsidRPr="00EE4AE8" w14:paraId="323A8300" w14:textId="77777777" w:rsidTr="008B5EB4">
        <w:trPr>
          <w:cantSplit/>
          <w:tblHeader/>
        </w:trPr>
        <w:tc>
          <w:tcPr>
            <w:tcW w:w="2395" w:type="dxa"/>
          </w:tcPr>
          <w:p w14:paraId="09A3ABA0" w14:textId="77777777" w:rsidR="0002401F" w:rsidRPr="00EE4AE8" w:rsidRDefault="0002401F" w:rsidP="006268A9">
            <w:pPr>
              <w:spacing w:line="240" w:lineRule="atLeast"/>
              <w:rPr>
                <w:rFonts w:ascii="Times New Roman" w:hAnsi="Times New Roman" w:cs="Times New Roman"/>
                <w:sz w:val="18"/>
                <w:szCs w:val="18"/>
              </w:rPr>
            </w:pPr>
          </w:p>
        </w:tc>
        <w:tc>
          <w:tcPr>
            <w:tcW w:w="2281" w:type="dxa"/>
            <w:gridSpan w:val="3"/>
          </w:tcPr>
          <w:p w14:paraId="66FBCB40" w14:textId="77777777" w:rsidR="0002401F" w:rsidRPr="00EE4AE8" w:rsidRDefault="0002401F" w:rsidP="006268A9">
            <w:pPr>
              <w:pStyle w:val="acctmergecolhdg"/>
              <w:spacing w:line="240" w:lineRule="atLeast"/>
              <w:rPr>
                <w:sz w:val="18"/>
                <w:szCs w:val="18"/>
              </w:rPr>
            </w:pPr>
            <w:r w:rsidRPr="00EE4AE8">
              <w:rPr>
                <w:sz w:val="18"/>
                <w:szCs w:val="18"/>
              </w:rPr>
              <w:t>Assets</w:t>
            </w:r>
          </w:p>
        </w:tc>
        <w:tc>
          <w:tcPr>
            <w:tcW w:w="178" w:type="dxa"/>
          </w:tcPr>
          <w:p w14:paraId="64B143F1" w14:textId="77777777" w:rsidR="0002401F" w:rsidRPr="00EE4AE8" w:rsidRDefault="0002401F" w:rsidP="006268A9">
            <w:pPr>
              <w:pStyle w:val="acctmergecolhdg"/>
              <w:spacing w:line="240" w:lineRule="atLeast"/>
              <w:rPr>
                <w:sz w:val="18"/>
                <w:szCs w:val="18"/>
              </w:rPr>
            </w:pPr>
          </w:p>
        </w:tc>
        <w:tc>
          <w:tcPr>
            <w:tcW w:w="2345" w:type="dxa"/>
            <w:gridSpan w:val="3"/>
          </w:tcPr>
          <w:p w14:paraId="7F8871C1" w14:textId="77777777" w:rsidR="0002401F" w:rsidRPr="00EE4AE8" w:rsidRDefault="0002401F" w:rsidP="006268A9">
            <w:pPr>
              <w:pStyle w:val="acctmergecolhdg"/>
              <w:spacing w:line="240" w:lineRule="atLeast"/>
              <w:rPr>
                <w:sz w:val="18"/>
                <w:szCs w:val="18"/>
              </w:rPr>
            </w:pPr>
            <w:r w:rsidRPr="00EE4AE8">
              <w:rPr>
                <w:sz w:val="18"/>
                <w:szCs w:val="18"/>
              </w:rPr>
              <w:t>Liabilities</w:t>
            </w:r>
          </w:p>
        </w:tc>
        <w:tc>
          <w:tcPr>
            <w:tcW w:w="180" w:type="dxa"/>
          </w:tcPr>
          <w:p w14:paraId="3080E6F6" w14:textId="77777777" w:rsidR="0002401F" w:rsidRPr="00EE4AE8" w:rsidRDefault="0002401F" w:rsidP="006268A9">
            <w:pPr>
              <w:pStyle w:val="acctmergecolhdg"/>
              <w:spacing w:line="240" w:lineRule="atLeast"/>
              <w:rPr>
                <w:sz w:val="18"/>
                <w:szCs w:val="18"/>
              </w:rPr>
            </w:pPr>
          </w:p>
        </w:tc>
        <w:tc>
          <w:tcPr>
            <w:tcW w:w="2338" w:type="dxa"/>
            <w:gridSpan w:val="3"/>
          </w:tcPr>
          <w:p w14:paraId="5C2929EE" w14:textId="77777777" w:rsidR="0002401F" w:rsidRPr="00EE4AE8" w:rsidRDefault="0002401F" w:rsidP="006268A9">
            <w:pPr>
              <w:pStyle w:val="acctmergecolhdg"/>
              <w:spacing w:line="240" w:lineRule="atLeast"/>
              <w:rPr>
                <w:sz w:val="18"/>
                <w:szCs w:val="18"/>
              </w:rPr>
            </w:pPr>
            <w:r w:rsidRPr="00EE4AE8">
              <w:rPr>
                <w:sz w:val="18"/>
                <w:szCs w:val="18"/>
              </w:rPr>
              <w:t>Net</w:t>
            </w:r>
          </w:p>
        </w:tc>
      </w:tr>
      <w:tr w:rsidR="00E36479" w:rsidRPr="00EE4AE8" w14:paraId="289D6F19" w14:textId="77777777" w:rsidTr="008B5EB4">
        <w:trPr>
          <w:cantSplit/>
          <w:tblHeader/>
        </w:trPr>
        <w:tc>
          <w:tcPr>
            <w:tcW w:w="2395" w:type="dxa"/>
          </w:tcPr>
          <w:p w14:paraId="09C0744A" w14:textId="77777777" w:rsidR="00E36479" w:rsidRPr="00EE4AE8" w:rsidRDefault="00E36479" w:rsidP="00E36479">
            <w:pPr>
              <w:pStyle w:val="acctfourfigures"/>
              <w:spacing w:line="240" w:lineRule="atLeast"/>
              <w:jc w:val="center"/>
              <w:rPr>
                <w:rFonts w:cs="Times New Roman"/>
                <w:sz w:val="18"/>
                <w:szCs w:val="18"/>
              </w:rPr>
            </w:pPr>
          </w:p>
        </w:tc>
        <w:tc>
          <w:tcPr>
            <w:tcW w:w="1021" w:type="dxa"/>
          </w:tcPr>
          <w:p w14:paraId="3739F3D4" w14:textId="43E360FA" w:rsidR="00E36479" w:rsidRPr="00EE4AE8" w:rsidRDefault="00E36479" w:rsidP="00E36479">
            <w:pPr>
              <w:pStyle w:val="acctmergecolhdg"/>
              <w:spacing w:line="240" w:lineRule="atLeast"/>
              <w:rPr>
                <w:b w:val="0"/>
                <w:bCs/>
                <w:sz w:val="18"/>
                <w:szCs w:val="18"/>
              </w:rPr>
            </w:pPr>
            <w:r w:rsidRPr="00EE4AE8">
              <w:rPr>
                <w:b w:val="0"/>
                <w:bCs/>
                <w:sz w:val="18"/>
                <w:szCs w:val="18"/>
              </w:rPr>
              <w:t>201</w:t>
            </w:r>
            <w:r w:rsidR="005D47A3">
              <w:rPr>
                <w:b w:val="0"/>
                <w:bCs/>
                <w:sz w:val="18"/>
                <w:szCs w:val="18"/>
              </w:rPr>
              <w:t>9</w:t>
            </w:r>
          </w:p>
        </w:tc>
        <w:tc>
          <w:tcPr>
            <w:tcW w:w="178" w:type="dxa"/>
          </w:tcPr>
          <w:p w14:paraId="454BE7A7" w14:textId="77777777" w:rsidR="00E36479" w:rsidRPr="00EE4AE8" w:rsidRDefault="00E36479" w:rsidP="00E36479">
            <w:pPr>
              <w:pStyle w:val="acctmergecolhdg"/>
              <w:spacing w:line="240" w:lineRule="atLeast"/>
              <w:rPr>
                <w:b w:val="0"/>
                <w:bCs/>
                <w:sz w:val="18"/>
                <w:szCs w:val="18"/>
              </w:rPr>
            </w:pPr>
          </w:p>
        </w:tc>
        <w:tc>
          <w:tcPr>
            <w:tcW w:w="1082" w:type="dxa"/>
          </w:tcPr>
          <w:p w14:paraId="0C02D121" w14:textId="050C34EF" w:rsidR="00E36479" w:rsidRPr="00EE4AE8" w:rsidRDefault="00E36479" w:rsidP="00E36479">
            <w:pPr>
              <w:pStyle w:val="acctmergecolhdg"/>
              <w:spacing w:line="240" w:lineRule="atLeast"/>
              <w:rPr>
                <w:b w:val="0"/>
                <w:bCs/>
                <w:sz w:val="18"/>
                <w:szCs w:val="18"/>
              </w:rPr>
            </w:pPr>
            <w:r w:rsidRPr="00EE4AE8">
              <w:rPr>
                <w:b w:val="0"/>
                <w:bCs/>
                <w:sz w:val="18"/>
                <w:szCs w:val="18"/>
              </w:rPr>
              <w:t>201</w:t>
            </w:r>
            <w:r w:rsidR="005D47A3">
              <w:rPr>
                <w:b w:val="0"/>
                <w:bCs/>
                <w:sz w:val="18"/>
                <w:szCs w:val="18"/>
              </w:rPr>
              <w:t>8</w:t>
            </w:r>
          </w:p>
        </w:tc>
        <w:tc>
          <w:tcPr>
            <w:tcW w:w="178" w:type="dxa"/>
          </w:tcPr>
          <w:p w14:paraId="631DA232" w14:textId="77777777" w:rsidR="00E36479" w:rsidRPr="00EE4AE8" w:rsidRDefault="00E36479" w:rsidP="00E36479">
            <w:pPr>
              <w:pStyle w:val="acctmergecolhdg"/>
              <w:spacing w:line="240" w:lineRule="atLeast"/>
              <w:rPr>
                <w:b w:val="0"/>
                <w:bCs/>
                <w:sz w:val="18"/>
                <w:szCs w:val="18"/>
              </w:rPr>
            </w:pPr>
          </w:p>
        </w:tc>
        <w:tc>
          <w:tcPr>
            <w:tcW w:w="1082" w:type="dxa"/>
          </w:tcPr>
          <w:p w14:paraId="02E455BF" w14:textId="40576DB2" w:rsidR="00E36479" w:rsidRPr="00EE4AE8" w:rsidRDefault="00E36479" w:rsidP="00E36479">
            <w:pPr>
              <w:pStyle w:val="acctmergecolhdg"/>
              <w:spacing w:line="240" w:lineRule="atLeast"/>
              <w:rPr>
                <w:b w:val="0"/>
                <w:bCs/>
                <w:sz w:val="18"/>
                <w:szCs w:val="18"/>
              </w:rPr>
            </w:pPr>
            <w:r w:rsidRPr="00EE4AE8">
              <w:rPr>
                <w:b w:val="0"/>
                <w:bCs/>
                <w:sz w:val="18"/>
                <w:szCs w:val="18"/>
              </w:rPr>
              <w:t>201</w:t>
            </w:r>
            <w:r w:rsidR="005D47A3">
              <w:rPr>
                <w:b w:val="0"/>
                <w:bCs/>
                <w:sz w:val="18"/>
                <w:szCs w:val="18"/>
              </w:rPr>
              <w:t>9</w:t>
            </w:r>
          </w:p>
        </w:tc>
        <w:tc>
          <w:tcPr>
            <w:tcW w:w="178" w:type="dxa"/>
          </w:tcPr>
          <w:p w14:paraId="0CBA445A" w14:textId="77777777" w:rsidR="00E36479" w:rsidRPr="00EE4AE8" w:rsidRDefault="00E36479" w:rsidP="00E36479">
            <w:pPr>
              <w:pStyle w:val="acctmergecolhdg"/>
              <w:spacing w:line="240" w:lineRule="atLeast"/>
              <w:rPr>
                <w:b w:val="0"/>
                <w:bCs/>
                <w:sz w:val="18"/>
                <w:szCs w:val="18"/>
              </w:rPr>
            </w:pPr>
          </w:p>
        </w:tc>
        <w:tc>
          <w:tcPr>
            <w:tcW w:w="1085" w:type="dxa"/>
          </w:tcPr>
          <w:p w14:paraId="60DCDA82" w14:textId="75181A55" w:rsidR="00E36479" w:rsidRPr="00EE4AE8" w:rsidRDefault="00E36479" w:rsidP="00E36479">
            <w:pPr>
              <w:pStyle w:val="acctmergecolhdg"/>
              <w:spacing w:line="240" w:lineRule="atLeast"/>
              <w:rPr>
                <w:b w:val="0"/>
                <w:bCs/>
                <w:sz w:val="18"/>
                <w:szCs w:val="18"/>
              </w:rPr>
            </w:pPr>
            <w:r w:rsidRPr="00EE4AE8">
              <w:rPr>
                <w:b w:val="0"/>
                <w:bCs/>
                <w:sz w:val="18"/>
                <w:szCs w:val="18"/>
              </w:rPr>
              <w:t>201</w:t>
            </w:r>
            <w:r w:rsidR="005D47A3">
              <w:rPr>
                <w:b w:val="0"/>
                <w:bCs/>
                <w:sz w:val="18"/>
                <w:szCs w:val="18"/>
              </w:rPr>
              <w:t>8</w:t>
            </w:r>
          </w:p>
        </w:tc>
        <w:tc>
          <w:tcPr>
            <w:tcW w:w="180" w:type="dxa"/>
          </w:tcPr>
          <w:p w14:paraId="13B78556" w14:textId="77777777" w:rsidR="00E36479" w:rsidRPr="00EE4AE8" w:rsidRDefault="00E36479" w:rsidP="00E36479">
            <w:pPr>
              <w:pStyle w:val="acctmergecolhdg"/>
              <w:spacing w:line="240" w:lineRule="atLeast"/>
              <w:rPr>
                <w:b w:val="0"/>
                <w:bCs/>
                <w:sz w:val="18"/>
                <w:szCs w:val="18"/>
              </w:rPr>
            </w:pPr>
          </w:p>
        </w:tc>
        <w:tc>
          <w:tcPr>
            <w:tcW w:w="1082" w:type="dxa"/>
          </w:tcPr>
          <w:p w14:paraId="0282EFD0" w14:textId="38B71276" w:rsidR="00E36479" w:rsidRPr="00EE4AE8" w:rsidRDefault="00E36479" w:rsidP="00E36479">
            <w:pPr>
              <w:pStyle w:val="acctmergecolhdg"/>
              <w:spacing w:line="240" w:lineRule="atLeast"/>
              <w:rPr>
                <w:b w:val="0"/>
                <w:bCs/>
                <w:sz w:val="18"/>
                <w:szCs w:val="18"/>
              </w:rPr>
            </w:pPr>
            <w:r w:rsidRPr="00EE4AE8">
              <w:rPr>
                <w:b w:val="0"/>
                <w:bCs/>
                <w:sz w:val="18"/>
                <w:szCs w:val="18"/>
              </w:rPr>
              <w:t>201</w:t>
            </w:r>
            <w:r w:rsidR="005D47A3">
              <w:rPr>
                <w:b w:val="0"/>
                <w:bCs/>
                <w:sz w:val="18"/>
                <w:szCs w:val="18"/>
              </w:rPr>
              <w:t>9</w:t>
            </w:r>
          </w:p>
        </w:tc>
        <w:tc>
          <w:tcPr>
            <w:tcW w:w="178" w:type="dxa"/>
          </w:tcPr>
          <w:p w14:paraId="7436C18C" w14:textId="77777777" w:rsidR="00E36479" w:rsidRPr="00EE4AE8" w:rsidRDefault="00E36479" w:rsidP="00E36479">
            <w:pPr>
              <w:pStyle w:val="acctmergecolhdg"/>
              <w:spacing w:line="240" w:lineRule="atLeast"/>
              <w:rPr>
                <w:b w:val="0"/>
                <w:bCs/>
                <w:sz w:val="18"/>
                <w:szCs w:val="18"/>
              </w:rPr>
            </w:pPr>
          </w:p>
        </w:tc>
        <w:tc>
          <w:tcPr>
            <w:tcW w:w="1078" w:type="dxa"/>
          </w:tcPr>
          <w:p w14:paraId="73AC0089" w14:textId="624BFBC7" w:rsidR="00E36479" w:rsidRPr="00EE4AE8" w:rsidRDefault="00E36479" w:rsidP="00E36479">
            <w:pPr>
              <w:pStyle w:val="acctmergecolhdg"/>
              <w:spacing w:line="240" w:lineRule="atLeast"/>
              <w:rPr>
                <w:b w:val="0"/>
                <w:bCs/>
                <w:sz w:val="18"/>
                <w:szCs w:val="18"/>
              </w:rPr>
            </w:pPr>
            <w:r w:rsidRPr="00EE4AE8">
              <w:rPr>
                <w:b w:val="0"/>
                <w:bCs/>
                <w:sz w:val="18"/>
                <w:szCs w:val="18"/>
              </w:rPr>
              <w:t>201</w:t>
            </w:r>
            <w:r w:rsidR="005D47A3">
              <w:rPr>
                <w:b w:val="0"/>
                <w:bCs/>
                <w:sz w:val="18"/>
                <w:szCs w:val="18"/>
              </w:rPr>
              <w:t>8</w:t>
            </w:r>
          </w:p>
        </w:tc>
      </w:tr>
      <w:tr w:rsidR="00E36479" w:rsidRPr="00EE4AE8" w14:paraId="1904D20A" w14:textId="77777777" w:rsidTr="008B5EB4">
        <w:trPr>
          <w:cantSplit/>
        </w:trPr>
        <w:tc>
          <w:tcPr>
            <w:tcW w:w="2395" w:type="dxa"/>
          </w:tcPr>
          <w:p w14:paraId="3ABBD824" w14:textId="77777777" w:rsidR="00E36479" w:rsidRPr="00EE4AE8" w:rsidRDefault="00E36479" w:rsidP="00E36479">
            <w:pPr>
              <w:spacing w:line="240" w:lineRule="atLeast"/>
              <w:rPr>
                <w:rFonts w:ascii="Times New Roman" w:hAnsi="Times New Roman" w:cs="Times New Roman"/>
                <w:b/>
                <w:bCs/>
                <w:i/>
                <w:iCs/>
                <w:sz w:val="18"/>
                <w:szCs w:val="18"/>
              </w:rPr>
            </w:pPr>
          </w:p>
        </w:tc>
        <w:tc>
          <w:tcPr>
            <w:tcW w:w="7322" w:type="dxa"/>
            <w:gridSpan w:val="11"/>
          </w:tcPr>
          <w:p w14:paraId="535FB08C" w14:textId="77777777" w:rsidR="00E36479" w:rsidRPr="00EE4AE8" w:rsidRDefault="00E36479" w:rsidP="00E36479">
            <w:pPr>
              <w:pStyle w:val="acctfourfigures"/>
              <w:spacing w:line="240" w:lineRule="atLeast"/>
              <w:jc w:val="center"/>
              <w:rPr>
                <w:rFonts w:cs="Times New Roman"/>
                <w:i/>
                <w:iCs/>
                <w:sz w:val="18"/>
                <w:szCs w:val="18"/>
              </w:rPr>
            </w:pPr>
            <w:r w:rsidRPr="00EE4AE8">
              <w:rPr>
                <w:rFonts w:cs="Times New Roman"/>
                <w:i/>
                <w:iCs/>
                <w:sz w:val="18"/>
                <w:szCs w:val="18"/>
              </w:rPr>
              <w:t>(in thousand Baht)</w:t>
            </w:r>
          </w:p>
        </w:tc>
      </w:tr>
      <w:tr w:rsidR="005D47A3" w:rsidRPr="00EE4AE8" w14:paraId="4FA069E2" w14:textId="77777777" w:rsidTr="008B5EB4">
        <w:trPr>
          <w:cantSplit/>
        </w:trPr>
        <w:tc>
          <w:tcPr>
            <w:tcW w:w="2395" w:type="dxa"/>
          </w:tcPr>
          <w:p w14:paraId="68FA81AD" w14:textId="2C8499D1" w:rsidR="005D47A3" w:rsidRPr="00EE4AE8" w:rsidRDefault="001F11E8" w:rsidP="005D47A3">
            <w:pPr>
              <w:spacing w:line="240" w:lineRule="atLeast"/>
              <w:rPr>
                <w:rFonts w:ascii="Times New Roman" w:hAnsi="Times New Roman" w:cs="Times New Roman"/>
                <w:sz w:val="18"/>
                <w:szCs w:val="18"/>
              </w:rPr>
            </w:pPr>
            <w:r>
              <w:rPr>
                <w:rFonts w:ascii="Times New Roman" w:hAnsi="Times New Roman" w:cs="Times New Roman"/>
                <w:sz w:val="18"/>
                <w:szCs w:val="18"/>
              </w:rPr>
              <w:t>Other current financial assets</w:t>
            </w:r>
          </w:p>
        </w:tc>
        <w:tc>
          <w:tcPr>
            <w:tcW w:w="1021" w:type="dxa"/>
            <w:shd w:val="clear" w:color="auto" w:fill="auto"/>
          </w:tcPr>
          <w:p w14:paraId="6D4DC4F4" w14:textId="0681BD69" w:rsidR="005D47A3" w:rsidRPr="00EE4AE8" w:rsidRDefault="00A16662" w:rsidP="005D47A3">
            <w:pPr>
              <w:pStyle w:val="acctfourfigures"/>
              <w:tabs>
                <w:tab w:val="clear" w:pos="765"/>
                <w:tab w:val="decimal" w:pos="852"/>
              </w:tabs>
              <w:spacing w:line="240" w:lineRule="atLeast"/>
              <w:ind w:right="-79"/>
              <w:rPr>
                <w:rFonts w:cstheme="minorBidi"/>
                <w:sz w:val="18"/>
                <w:szCs w:val="22"/>
                <w:lang w:val="en-US" w:bidi="th-TH"/>
              </w:rPr>
            </w:pPr>
            <w:r>
              <w:rPr>
                <w:rFonts w:cstheme="minorBidi"/>
                <w:sz w:val="18"/>
                <w:szCs w:val="22"/>
                <w:lang w:val="en-US" w:bidi="th-TH"/>
              </w:rPr>
              <w:t>120,333</w:t>
            </w:r>
          </w:p>
        </w:tc>
        <w:tc>
          <w:tcPr>
            <w:tcW w:w="178" w:type="dxa"/>
            <w:shd w:val="clear" w:color="auto" w:fill="auto"/>
          </w:tcPr>
          <w:p w14:paraId="5B89AF30" w14:textId="77777777" w:rsidR="005D47A3" w:rsidRPr="00EE4AE8" w:rsidRDefault="005D47A3" w:rsidP="005D47A3">
            <w:pPr>
              <w:pStyle w:val="acctfourfigures"/>
              <w:spacing w:line="240" w:lineRule="atLeast"/>
              <w:rPr>
                <w:rFonts w:cs="Times New Roman"/>
                <w:sz w:val="18"/>
                <w:szCs w:val="18"/>
              </w:rPr>
            </w:pPr>
          </w:p>
        </w:tc>
        <w:tc>
          <w:tcPr>
            <w:tcW w:w="1082" w:type="dxa"/>
            <w:shd w:val="clear" w:color="auto" w:fill="auto"/>
          </w:tcPr>
          <w:p w14:paraId="4C12A9AA" w14:textId="5B3F4B71" w:rsidR="005D47A3" w:rsidRPr="00EE4AE8" w:rsidRDefault="005D47A3" w:rsidP="005D47A3">
            <w:pPr>
              <w:pStyle w:val="acctfourfigures"/>
              <w:tabs>
                <w:tab w:val="clear" w:pos="765"/>
                <w:tab w:val="decimal" w:pos="852"/>
              </w:tabs>
              <w:spacing w:line="240" w:lineRule="atLeast"/>
              <w:ind w:right="-79"/>
              <w:rPr>
                <w:rFonts w:cs="Times New Roman"/>
                <w:sz w:val="18"/>
                <w:szCs w:val="18"/>
              </w:rPr>
            </w:pPr>
            <w:r w:rsidRPr="00EE4AE8">
              <w:rPr>
                <w:rFonts w:cstheme="minorBidi"/>
                <w:sz w:val="18"/>
                <w:szCs w:val="22"/>
                <w:lang w:val="en-US" w:bidi="th-TH"/>
              </w:rPr>
              <w:t>87,359</w:t>
            </w:r>
          </w:p>
        </w:tc>
        <w:tc>
          <w:tcPr>
            <w:tcW w:w="178" w:type="dxa"/>
            <w:shd w:val="clear" w:color="auto" w:fill="auto"/>
          </w:tcPr>
          <w:p w14:paraId="0303C7D0" w14:textId="77777777" w:rsidR="005D47A3" w:rsidRPr="00EE4AE8" w:rsidRDefault="005D47A3" w:rsidP="005D47A3">
            <w:pPr>
              <w:pStyle w:val="acctfourfigures"/>
              <w:spacing w:line="240" w:lineRule="atLeast"/>
              <w:rPr>
                <w:rFonts w:cs="Times New Roman"/>
                <w:sz w:val="18"/>
                <w:szCs w:val="18"/>
              </w:rPr>
            </w:pPr>
          </w:p>
        </w:tc>
        <w:tc>
          <w:tcPr>
            <w:tcW w:w="1082" w:type="dxa"/>
            <w:shd w:val="clear" w:color="auto" w:fill="auto"/>
          </w:tcPr>
          <w:p w14:paraId="43151D00" w14:textId="598257BF" w:rsidR="005D47A3" w:rsidRPr="00EE4AE8" w:rsidRDefault="00EF1F5F" w:rsidP="008B5EB4">
            <w:pPr>
              <w:pStyle w:val="acctfourfigures"/>
              <w:tabs>
                <w:tab w:val="clear" w:pos="765"/>
                <w:tab w:val="decimal" w:pos="885"/>
              </w:tabs>
              <w:spacing w:line="240" w:lineRule="atLeast"/>
              <w:ind w:right="-79"/>
              <w:rPr>
                <w:rFonts w:cs="Times New Roman"/>
                <w:sz w:val="18"/>
                <w:szCs w:val="18"/>
              </w:rPr>
            </w:pPr>
            <w:r>
              <w:rPr>
                <w:rFonts w:cs="Times New Roman"/>
                <w:sz w:val="18"/>
                <w:szCs w:val="18"/>
              </w:rPr>
              <w:t>(6,780)</w:t>
            </w:r>
          </w:p>
        </w:tc>
        <w:tc>
          <w:tcPr>
            <w:tcW w:w="178" w:type="dxa"/>
            <w:shd w:val="clear" w:color="auto" w:fill="auto"/>
          </w:tcPr>
          <w:p w14:paraId="1C0669D0" w14:textId="77777777" w:rsidR="005D47A3" w:rsidRPr="00EE4AE8" w:rsidRDefault="005D47A3" w:rsidP="008B5EB4">
            <w:pPr>
              <w:pStyle w:val="acctfourfigures"/>
              <w:tabs>
                <w:tab w:val="decimal" w:pos="885"/>
                <w:tab w:val="decimal" w:pos="1091"/>
              </w:tabs>
              <w:spacing w:line="240" w:lineRule="atLeast"/>
              <w:ind w:left="-79" w:right="-79"/>
              <w:rPr>
                <w:rFonts w:cs="Times New Roman"/>
                <w:sz w:val="18"/>
                <w:szCs w:val="18"/>
              </w:rPr>
            </w:pPr>
          </w:p>
        </w:tc>
        <w:tc>
          <w:tcPr>
            <w:tcW w:w="1085" w:type="dxa"/>
            <w:shd w:val="clear" w:color="auto" w:fill="auto"/>
          </w:tcPr>
          <w:p w14:paraId="3D160EC1" w14:textId="38D4F88E" w:rsidR="005D47A3" w:rsidRPr="00EE4AE8" w:rsidRDefault="005D47A3" w:rsidP="008B5EB4">
            <w:pPr>
              <w:pStyle w:val="acctfourfigures"/>
              <w:tabs>
                <w:tab w:val="clear" w:pos="765"/>
                <w:tab w:val="decimal" w:pos="885"/>
              </w:tabs>
              <w:spacing w:line="240" w:lineRule="atLeast"/>
              <w:ind w:right="-79"/>
              <w:rPr>
                <w:rFonts w:cs="Times New Roman"/>
                <w:sz w:val="18"/>
                <w:szCs w:val="18"/>
              </w:rPr>
            </w:pPr>
            <w:r w:rsidRPr="00EE4AE8">
              <w:rPr>
                <w:rFonts w:cs="Times New Roman"/>
                <w:sz w:val="18"/>
                <w:szCs w:val="18"/>
              </w:rPr>
              <w:t>(2,018)</w:t>
            </w:r>
          </w:p>
        </w:tc>
        <w:tc>
          <w:tcPr>
            <w:tcW w:w="180" w:type="dxa"/>
            <w:shd w:val="clear" w:color="auto" w:fill="auto"/>
          </w:tcPr>
          <w:p w14:paraId="1240D2D0" w14:textId="77777777" w:rsidR="005D47A3" w:rsidRPr="00EE4AE8" w:rsidRDefault="005D47A3" w:rsidP="005D47A3">
            <w:pPr>
              <w:pStyle w:val="acctfourfigures"/>
              <w:tabs>
                <w:tab w:val="clear" w:pos="765"/>
                <w:tab w:val="decimal" w:pos="553"/>
                <w:tab w:val="decimal" w:pos="731"/>
              </w:tabs>
              <w:spacing w:line="240" w:lineRule="atLeast"/>
              <w:ind w:right="11"/>
              <w:rPr>
                <w:rFonts w:cs="Times New Roman"/>
                <w:sz w:val="18"/>
                <w:szCs w:val="18"/>
              </w:rPr>
            </w:pPr>
          </w:p>
        </w:tc>
        <w:tc>
          <w:tcPr>
            <w:tcW w:w="1082" w:type="dxa"/>
            <w:shd w:val="clear" w:color="auto" w:fill="auto"/>
          </w:tcPr>
          <w:p w14:paraId="5BE44117" w14:textId="409F884F" w:rsidR="005D47A3" w:rsidRPr="00EE4AE8" w:rsidRDefault="00EF1F5F" w:rsidP="005D47A3">
            <w:pPr>
              <w:pStyle w:val="acctfourfigures"/>
              <w:tabs>
                <w:tab w:val="clear" w:pos="765"/>
                <w:tab w:val="decimal" w:pos="913"/>
              </w:tabs>
              <w:spacing w:line="240" w:lineRule="atLeast"/>
              <w:ind w:right="-79"/>
              <w:rPr>
                <w:rFonts w:cs="Times New Roman"/>
                <w:sz w:val="18"/>
                <w:szCs w:val="18"/>
                <w:lang w:val="en-US"/>
              </w:rPr>
            </w:pPr>
            <w:r>
              <w:rPr>
                <w:rFonts w:cs="Times New Roman"/>
                <w:sz w:val="18"/>
                <w:szCs w:val="18"/>
                <w:lang w:val="en-US"/>
              </w:rPr>
              <w:t>113,553</w:t>
            </w:r>
          </w:p>
        </w:tc>
        <w:tc>
          <w:tcPr>
            <w:tcW w:w="178" w:type="dxa"/>
            <w:shd w:val="clear" w:color="auto" w:fill="auto"/>
          </w:tcPr>
          <w:p w14:paraId="5EA1ECCA" w14:textId="77777777" w:rsidR="005D47A3" w:rsidRPr="00EE4AE8" w:rsidRDefault="005D47A3" w:rsidP="005D47A3">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0505EEA2" w14:textId="69AF3CA8" w:rsidR="005D47A3" w:rsidRPr="00EE4AE8" w:rsidRDefault="005D47A3" w:rsidP="005D47A3">
            <w:pPr>
              <w:pStyle w:val="acctfourfigures"/>
              <w:tabs>
                <w:tab w:val="clear" w:pos="765"/>
                <w:tab w:val="decimal" w:pos="913"/>
              </w:tabs>
              <w:spacing w:line="240" w:lineRule="atLeast"/>
              <w:ind w:right="-79"/>
              <w:rPr>
                <w:rFonts w:cs="Times New Roman"/>
                <w:sz w:val="18"/>
                <w:szCs w:val="18"/>
                <w:lang w:val="en-US"/>
              </w:rPr>
            </w:pPr>
            <w:r w:rsidRPr="00EE4AE8">
              <w:rPr>
                <w:rFonts w:cs="Times New Roman"/>
                <w:sz w:val="18"/>
                <w:szCs w:val="18"/>
                <w:lang w:val="en-US"/>
              </w:rPr>
              <w:t>85,341</w:t>
            </w:r>
          </w:p>
        </w:tc>
      </w:tr>
      <w:tr w:rsidR="00EF1F5F" w:rsidRPr="00EE4AE8" w14:paraId="6AEC0119" w14:textId="77777777" w:rsidTr="008B5EB4">
        <w:trPr>
          <w:cantSplit/>
        </w:trPr>
        <w:tc>
          <w:tcPr>
            <w:tcW w:w="2395" w:type="dxa"/>
          </w:tcPr>
          <w:p w14:paraId="580AE34F" w14:textId="760DB646" w:rsidR="00EF1F5F" w:rsidRPr="00EE4AE8" w:rsidRDefault="00EF1F5F" w:rsidP="00EF1F5F">
            <w:pPr>
              <w:spacing w:line="240" w:lineRule="atLeast"/>
              <w:ind w:left="180" w:hanging="180"/>
              <w:rPr>
                <w:rFonts w:ascii="Times New Roman" w:hAnsi="Times New Roman" w:cs="Times New Roman"/>
                <w:sz w:val="18"/>
                <w:szCs w:val="18"/>
              </w:rPr>
            </w:pPr>
            <w:r w:rsidRPr="00EE4AE8">
              <w:rPr>
                <w:rFonts w:ascii="Times New Roman" w:hAnsi="Times New Roman" w:cs="Times New Roman"/>
                <w:sz w:val="18"/>
                <w:szCs w:val="18"/>
              </w:rPr>
              <w:t>Trade accounts receivable</w:t>
            </w:r>
          </w:p>
        </w:tc>
        <w:tc>
          <w:tcPr>
            <w:tcW w:w="1021" w:type="dxa"/>
            <w:shd w:val="clear" w:color="auto" w:fill="auto"/>
          </w:tcPr>
          <w:p w14:paraId="34BF303B" w14:textId="759D4E1E" w:rsidR="00EF1F5F" w:rsidRPr="00EE4AE8" w:rsidRDefault="00EF1F5F" w:rsidP="00EF1F5F">
            <w:pPr>
              <w:pStyle w:val="acctfourfigures"/>
              <w:tabs>
                <w:tab w:val="clear" w:pos="765"/>
                <w:tab w:val="decimal" w:pos="852"/>
              </w:tabs>
              <w:spacing w:line="240" w:lineRule="atLeast"/>
              <w:ind w:right="-79"/>
              <w:rPr>
                <w:rFonts w:cstheme="minorBidi"/>
                <w:sz w:val="18"/>
                <w:szCs w:val="22"/>
                <w:lang w:val="en-US" w:bidi="th-TH"/>
              </w:rPr>
            </w:pPr>
            <w:r>
              <w:rPr>
                <w:rFonts w:cstheme="minorBidi"/>
                <w:sz w:val="18"/>
                <w:szCs w:val="22"/>
                <w:lang w:val="en-US" w:bidi="th-TH"/>
              </w:rPr>
              <w:t>1,434</w:t>
            </w:r>
          </w:p>
        </w:tc>
        <w:tc>
          <w:tcPr>
            <w:tcW w:w="178" w:type="dxa"/>
            <w:shd w:val="clear" w:color="auto" w:fill="auto"/>
          </w:tcPr>
          <w:p w14:paraId="25AA1BCE" w14:textId="77777777" w:rsidR="00EF1F5F" w:rsidRPr="00EE4AE8" w:rsidRDefault="00EF1F5F" w:rsidP="00EF1F5F">
            <w:pPr>
              <w:pStyle w:val="acctfourfigures"/>
              <w:spacing w:line="240" w:lineRule="atLeast"/>
              <w:rPr>
                <w:rFonts w:cs="Times New Roman"/>
                <w:sz w:val="18"/>
                <w:szCs w:val="18"/>
              </w:rPr>
            </w:pPr>
          </w:p>
        </w:tc>
        <w:tc>
          <w:tcPr>
            <w:tcW w:w="1082" w:type="dxa"/>
            <w:shd w:val="clear" w:color="auto" w:fill="auto"/>
          </w:tcPr>
          <w:p w14:paraId="09F9758C" w14:textId="3C8D921F" w:rsidR="00EF1F5F" w:rsidRPr="00EE4AE8" w:rsidRDefault="00EF1F5F" w:rsidP="00EF1F5F">
            <w:pPr>
              <w:pStyle w:val="acctfourfigures"/>
              <w:tabs>
                <w:tab w:val="clear" w:pos="765"/>
                <w:tab w:val="decimal" w:pos="852"/>
              </w:tabs>
              <w:spacing w:line="240" w:lineRule="atLeast"/>
              <w:ind w:right="-79"/>
              <w:rPr>
                <w:rFonts w:cs="Times New Roman"/>
                <w:sz w:val="18"/>
                <w:szCs w:val="18"/>
              </w:rPr>
            </w:pPr>
            <w:r w:rsidRPr="00EE4AE8">
              <w:rPr>
                <w:rFonts w:cstheme="minorBidi"/>
                <w:sz w:val="18"/>
                <w:szCs w:val="22"/>
                <w:lang w:val="en-US" w:bidi="th-TH"/>
              </w:rPr>
              <w:t>2,540</w:t>
            </w:r>
          </w:p>
        </w:tc>
        <w:tc>
          <w:tcPr>
            <w:tcW w:w="178" w:type="dxa"/>
            <w:shd w:val="clear" w:color="auto" w:fill="auto"/>
          </w:tcPr>
          <w:p w14:paraId="421F28D1" w14:textId="77777777" w:rsidR="00EF1F5F" w:rsidRPr="00EE4AE8" w:rsidRDefault="00EF1F5F" w:rsidP="00EF1F5F">
            <w:pPr>
              <w:pStyle w:val="acctfourfigures"/>
              <w:spacing w:line="240" w:lineRule="atLeast"/>
              <w:rPr>
                <w:rFonts w:cs="Times New Roman"/>
                <w:sz w:val="18"/>
                <w:szCs w:val="18"/>
              </w:rPr>
            </w:pPr>
          </w:p>
        </w:tc>
        <w:tc>
          <w:tcPr>
            <w:tcW w:w="1082" w:type="dxa"/>
            <w:shd w:val="clear" w:color="auto" w:fill="auto"/>
          </w:tcPr>
          <w:p w14:paraId="406DB32A" w14:textId="786D3078" w:rsidR="00EF1F5F" w:rsidRPr="00EE4AE8" w:rsidRDefault="00EF1F5F" w:rsidP="00EF1F5F">
            <w:pPr>
              <w:pStyle w:val="acctfourfigures"/>
              <w:tabs>
                <w:tab w:val="clear" w:pos="765"/>
                <w:tab w:val="decimal" w:pos="612"/>
              </w:tabs>
              <w:spacing w:line="240" w:lineRule="atLeast"/>
              <w:ind w:right="-79"/>
              <w:rPr>
                <w:rFonts w:cs="Times New Roman"/>
                <w:sz w:val="18"/>
                <w:szCs w:val="18"/>
              </w:rPr>
            </w:pPr>
            <w:r>
              <w:rPr>
                <w:rFonts w:cs="Times New Roman"/>
                <w:sz w:val="18"/>
                <w:szCs w:val="18"/>
              </w:rPr>
              <w:t>-</w:t>
            </w:r>
          </w:p>
        </w:tc>
        <w:tc>
          <w:tcPr>
            <w:tcW w:w="178" w:type="dxa"/>
            <w:shd w:val="clear" w:color="auto" w:fill="auto"/>
          </w:tcPr>
          <w:p w14:paraId="4B7F38E9" w14:textId="77777777" w:rsidR="00EF1F5F" w:rsidRPr="00EE4AE8" w:rsidRDefault="00EF1F5F" w:rsidP="00EF1F5F">
            <w:pPr>
              <w:pStyle w:val="acctfourfigures"/>
              <w:tabs>
                <w:tab w:val="decimal" w:pos="885"/>
              </w:tabs>
              <w:spacing w:line="240" w:lineRule="atLeast"/>
              <w:ind w:left="-79" w:right="-79"/>
              <w:rPr>
                <w:rFonts w:cs="Times New Roman"/>
                <w:sz w:val="18"/>
                <w:szCs w:val="18"/>
              </w:rPr>
            </w:pPr>
          </w:p>
        </w:tc>
        <w:tc>
          <w:tcPr>
            <w:tcW w:w="1085" w:type="dxa"/>
            <w:shd w:val="clear" w:color="auto" w:fill="auto"/>
          </w:tcPr>
          <w:p w14:paraId="6AB716A3" w14:textId="06B07934" w:rsidR="00EF1F5F" w:rsidRPr="00EE4AE8" w:rsidRDefault="00EF1F5F" w:rsidP="00EF1F5F">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80" w:type="dxa"/>
            <w:shd w:val="clear" w:color="auto" w:fill="auto"/>
          </w:tcPr>
          <w:p w14:paraId="0CEC5CCF" w14:textId="77777777" w:rsidR="00EF1F5F" w:rsidRPr="00EE4AE8" w:rsidRDefault="00EF1F5F" w:rsidP="00EF1F5F">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62B132C2" w14:textId="433D1F35" w:rsidR="00EF1F5F" w:rsidRPr="00EE4AE8" w:rsidRDefault="00EF1F5F" w:rsidP="00EF1F5F">
            <w:pPr>
              <w:pStyle w:val="acctfourfigures"/>
              <w:tabs>
                <w:tab w:val="clear" w:pos="765"/>
                <w:tab w:val="decimal" w:pos="913"/>
              </w:tabs>
              <w:spacing w:line="240" w:lineRule="atLeast"/>
              <w:ind w:right="-79"/>
              <w:rPr>
                <w:rFonts w:cs="Times New Roman"/>
                <w:sz w:val="18"/>
                <w:szCs w:val="18"/>
                <w:lang w:val="en-US"/>
              </w:rPr>
            </w:pPr>
            <w:r>
              <w:rPr>
                <w:rFonts w:cs="Times New Roman"/>
                <w:sz w:val="18"/>
                <w:szCs w:val="18"/>
                <w:lang w:val="en-US"/>
              </w:rPr>
              <w:t>1,434</w:t>
            </w:r>
          </w:p>
        </w:tc>
        <w:tc>
          <w:tcPr>
            <w:tcW w:w="178" w:type="dxa"/>
            <w:shd w:val="clear" w:color="auto" w:fill="auto"/>
          </w:tcPr>
          <w:p w14:paraId="42F53A35" w14:textId="77777777" w:rsidR="00EF1F5F" w:rsidRPr="00EE4AE8" w:rsidRDefault="00EF1F5F" w:rsidP="00EF1F5F">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54C6D526" w14:textId="4BFF7C03" w:rsidR="00EF1F5F" w:rsidRPr="00EE4AE8" w:rsidRDefault="00EF1F5F" w:rsidP="00EF1F5F">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lang w:val="en-US"/>
              </w:rPr>
              <w:t>2,540</w:t>
            </w:r>
          </w:p>
        </w:tc>
      </w:tr>
      <w:tr w:rsidR="00EF1F5F" w:rsidRPr="00EE4AE8" w14:paraId="1A0984A0" w14:textId="77777777" w:rsidTr="008B5EB4">
        <w:trPr>
          <w:cantSplit/>
        </w:trPr>
        <w:tc>
          <w:tcPr>
            <w:tcW w:w="2395" w:type="dxa"/>
          </w:tcPr>
          <w:p w14:paraId="0EEE4B50" w14:textId="071682FC" w:rsidR="00EF1F5F" w:rsidRPr="00EE4AE8" w:rsidRDefault="00EF1F5F" w:rsidP="00EF1F5F">
            <w:pPr>
              <w:spacing w:line="240" w:lineRule="atLeast"/>
              <w:ind w:left="180" w:hanging="180"/>
              <w:rPr>
                <w:rFonts w:ascii="Times New Roman" w:hAnsi="Times New Roman" w:cs="Times New Roman"/>
                <w:sz w:val="18"/>
                <w:szCs w:val="18"/>
              </w:rPr>
            </w:pPr>
            <w:r>
              <w:rPr>
                <w:rFonts w:ascii="Times New Roman" w:hAnsi="Times New Roman" w:cs="Times New Roman"/>
                <w:sz w:val="18"/>
                <w:szCs w:val="18"/>
              </w:rPr>
              <w:t>Other account</w:t>
            </w:r>
            <w:r w:rsidR="001F11E8">
              <w:rPr>
                <w:rFonts w:ascii="Times New Roman" w:hAnsi="Times New Roman" w:cs="Times New Roman"/>
                <w:sz w:val="18"/>
                <w:szCs w:val="18"/>
              </w:rPr>
              <w:t>s</w:t>
            </w:r>
            <w:r>
              <w:rPr>
                <w:rFonts w:ascii="Times New Roman" w:hAnsi="Times New Roman" w:cs="Times New Roman"/>
                <w:sz w:val="18"/>
                <w:szCs w:val="18"/>
              </w:rPr>
              <w:t xml:space="preserve"> receivable</w:t>
            </w:r>
          </w:p>
        </w:tc>
        <w:tc>
          <w:tcPr>
            <w:tcW w:w="1021" w:type="dxa"/>
            <w:shd w:val="clear" w:color="auto" w:fill="auto"/>
          </w:tcPr>
          <w:p w14:paraId="66CBF47B" w14:textId="34CBAA4C" w:rsidR="00EF1F5F" w:rsidRDefault="00EF1F5F" w:rsidP="00EF1F5F">
            <w:pPr>
              <w:pStyle w:val="acctfourfigures"/>
              <w:tabs>
                <w:tab w:val="clear" w:pos="765"/>
                <w:tab w:val="decimal" w:pos="852"/>
              </w:tabs>
              <w:spacing w:line="240" w:lineRule="atLeast"/>
              <w:ind w:right="-79"/>
              <w:rPr>
                <w:rFonts w:cstheme="minorBidi"/>
                <w:sz w:val="18"/>
                <w:szCs w:val="22"/>
                <w:lang w:val="en-US" w:bidi="th-TH"/>
              </w:rPr>
            </w:pPr>
            <w:r>
              <w:rPr>
                <w:rFonts w:cstheme="minorBidi"/>
                <w:sz w:val="18"/>
                <w:szCs w:val="22"/>
                <w:lang w:val="en-US" w:bidi="th-TH"/>
              </w:rPr>
              <w:t>2,753</w:t>
            </w:r>
          </w:p>
        </w:tc>
        <w:tc>
          <w:tcPr>
            <w:tcW w:w="178" w:type="dxa"/>
            <w:shd w:val="clear" w:color="auto" w:fill="auto"/>
          </w:tcPr>
          <w:p w14:paraId="396F0A45" w14:textId="77777777" w:rsidR="00EF1F5F" w:rsidRPr="00EE4AE8" w:rsidRDefault="00EF1F5F" w:rsidP="00EF1F5F">
            <w:pPr>
              <w:pStyle w:val="acctfourfigures"/>
              <w:spacing w:line="240" w:lineRule="atLeast"/>
              <w:rPr>
                <w:rFonts w:cs="Times New Roman"/>
                <w:sz w:val="18"/>
                <w:szCs w:val="18"/>
              </w:rPr>
            </w:pPr>
          </w:p>
        </w:tc>
        <w:tc>
          <w:tcPr>
            <w:tcW w:w="1082" w:type="dxa"/>
            <w:shd w:val="clear" w:color="auto" w:fill="auto"/>
          </w:tcPr>
          <w:p w14:paraId="73E9CF02" w14:textId="7B44CD21" w:rsidR="00EF1F5F" w:rsidRPr="00EE4AE8" w:rsidRDefault="00EF1F5F" w:rsidP="00EF1F5F">
            <w:pPr>
              <w:pStyle w:val="acctfourfigures"/>
              <w:tabs>
                <w:tab w:val="clear" w:pos="765"/>
                <w:tab w:val="decimal" w:pos="574"/>
              </w:tabs>
              <w:spacing w:line="240" w:lineRule="atLeast"/>
              <w:ind w:right="-79"/>
              <w:rPr>
                <w:rFonts w:cstheme="minorBidi"/>
                <w:sz w:val="18"/>
                <w:szCs w:val="22"/>
                <w:lang w:val="en-US" w:bidi="th-TH"/>
              </w:rPr>
            </w:pPr>
            <w:r>
              <w:rPr>
                <w:rFonts w:cstheme="minorBidi"/>
                <w:sz w:val="18"/>
                <w:szCs w:val="22"/>
                <w:lang w:val="en-US" w:bidi="th-TH"/>
              </w:rPr>
              <w:t>-</w:t>
            </w:r>
          </w:p>
        </w:tc>
        <w:tc>
          <w:tcPr>
            <w:tcW w:w="178" w:type="dxa"/>
            <w:shd w:val="clear" w:color="auto" w:fill="auto"/>
          </w:tcPr>
          <w:p w14:paraId="6BB766AD" w14:textId="77777777" w:rsidR="00EF1F5F" w:rsidRPr="00EE4AE8" w:rsidRDefault="00EF1F5F" w:rsidP="00EF1F5F">
            <w:pPr>
              <w:pStyle w:val="acctfourfigures"/>
              <w:spacing w:line="240" w:lineRule="atLeast"/>
              <w:rPr>
                <w:rFonts w:cs="Times New Roman"/>
                <w:sz w:val="18"/>
                <w:szCs w:val="18"/>
              </w:rPr>
            </w:pPr>
          </w:p>
        </w:tc>
        <w:tc>
          <w:tcPr>
            <w:tcW w:w="1082" w:type="dxa"/>
            <w:shd w:val="clear" w:color="auto" w:fill="auto"/>
          </w:tcPr>
          <w:p w14:paraId="75EAEADD" w14:textId="0FE975FD" w:rsidR="00EF1F5F" w:rsidRPr="00EE4AE8" w:rsidRDefault="00EF1F5F" w:rsidP="00EF1F5F">
            <w:pPr>
              <w:pStyle w:val="acctfourfigures"/>
              <w:tabs>
                <w:tab w:val="clear" w:pos="765"/>
                <w:tab w:val="decimal" w:pos="612"/>
              </w:tabs>
              <w:spacing w:line="240" w:lineRule="atLeast"/>
              <w:ind w:right="-79"/>
              <w:rPr>
                <w:rFonts w:cs="Times New Roman"/>
                <w:sz w:val="18"/>
                <w:szCs w:val="18"/>
              </w:rPr>
            </w:pPr>
            <w:r>
              <w:rPr>
                <w:rFonts w:cs="Times New Roman"/>
                <w:sz w:val="18"/>
                <w:szCs w:val="18"/>
              </w:rPr>
              <w:t>-</w:t>
            </w:r>
          </w:p>
        </w:tc>
        <w:tc>
          <w:tcPr>
            <w:tcW w:w="178" w:type="dxa"/>
            <w:shd w:val="clear" w:color="auto" w:fill="auto"/>
          </w:tcPr>
          <w:p w14:paraId="50410F67" w14:textId="77777777" w:rsidR="00EF1F5F" w:rsidRPr="00EE4AE8" w:rsidRDefault="00EF1F5F" w:rsidP="00EF1F5F">
            <w:pPr>
              <w:pStyle w:val="acctfourfigures"/>
              <w:tabs>
                <w:tab w:val="decimal" w:pos="885"/>
              </w:tabs>
              <w:spacing w:line="240" w:lineRule="atLeast"/>
              <w:ind w:left="-79" w:right="-79"/>
              <w:rPr>
                <w:rFonts w:cs="Times New Roman"/>
                <w:sz w:val="18"/>
                <w:szCs w:val="18"/>
              </w:rPr>
            </w:pPr>
          </w:p>
        </w:tc>
        <w:tc>
          <w:tcPr>
            <w:tcW w:w="1085" w:type="dxa"/>
            <w:shd w:val="clear" w:color="auto" w:fill="auto"/>
          </w:tcPr>
          <w:p w14:paraId="6AF8CAA4" w14:textId="2AE40029" w:rsidR="00EF1F5F" w:rsidRPr="00EE4AE8" w:rsidRDefault="00EF1F5F" w:rsidP="00EF1F5F">
            <w:pPr>
              <w:pStyle w:val="acctfourfigures"/>
              <w:tabs>
                <w:tab w:val="clear" w:pos="765"/>
                <w:tab w:val="decimal" w:pos="612"/>
              </w:tabs>
              <w:spacing w:line="240" w:lineRule="atLeast"/>
              <w:ind w:right="-79"/>
              <w:rPr>
                <w:rFonts w:cs="Times New Roman"/>
                <w:sz w:val="18"/>
                <w:szCs w:val="18"/>
              </w:rPr>
            </w:pPr>
            <w:r>
              <w:rPr>
                <w:rFonts w:cs="Times New Roman"/>
                <w:sz w:val="18"/>
                <w:szCs w:val="18"/>
              </w:rPr>
              <w:t>-</w:t>
            </w:r>
          </w:p>
        </w:tc>
        <w:tc>
          <w:tcPr>
            <w:tcW w:w="180" w:type="dxa"/>
            <w:shd w:val="clear" w:color="auto" w:fill="auto"/>
          </w:tcPr>
          <w:p w14:paraId="6582E8D1" w14:textId="77777777" w:rsidR="00EF1F5F" w:rsidRPr="00EE4AE8" w:rsidRDefault="00EF1F5F" w:rsidP="00EF1F5F">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6A2A81D9" w14:textId="135B837F" w:rsidR="00EF1F5F" w:rsidRPr="00EE4AE8" w:rsidRDefault="00EF1F5F" w:rsidP="00EF1F5F">
            <w:pPr>
              <w:pStyle w:val="acctfourfigures"/>
              <w:tabs>
                <w:tab w:val="clear" w:pos="765"/>
                <w:tab w:val="decimal" w:pos="913"/>
              </w:tabs>
              <w:spacing w:line="240" w:lineRule="atLeast"/>
              <w:ind w:right="-79"/>
              <w:rPr>
                <w:rFonts w:cs="Times New Roman"/>
                <w:sz w:val="18"/>
                <w:szCs w:val="18"/>
                <w:lang w:val="en-US"/>
              </w:rPr>
            </w:pPr>
            <w:r>
              <w:rPr>
                <w:rFonts w:cs="Times New Roman"/>
                <w:sz w:val="18"/>
                <w:szCs w:val="18"/>
                <w:lang w:val="en-US"/>
              </w:rPr>
              <w:t>2,753</w:t>
            </w:r>
          </w:p>
        </w:tc>
        <w:tc>
          <w:tcPr>
            <w:tcW w:w="178" w:type="dxa"/>
            <w:shd w:val="clear" w:color="auto" w:fill="auto"/>
          </w:tcPr>
          <w:p w14:paraId="7BC45F8F" w14:textId="77777777" w:rsidR="00EF1F5F" w:rsidRPr="00EE4AE8" w:rsidRDefault="00EF1F5F" w:rsidP="00EF1F5F">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3792E936" w14:textId="36C47AE8" w:rsidR="00EF1F5F" w:rsidRPr="00EE4AE8" w:rsidRDefault="002260FC" w:rsidP="006748B1">
            <w:pPr>
              <w:pStyle w:val="acctfourfigures"/>
              <w:tabs>
                <w:tab w:val="clear" w:pos="765"/>
                <w:tab w:val="decimal" w:pos="702"/>
              </w:tabs>
              <w:spacing w:line="240" w:lineRule="atLeast"/>
              <w:ind w:right="-79"/>
              <w:rPr>
                <w:rFonts w:cs="Times New Roman"/>
                <w:sz w:val="18"/>
                <w:szCs w:val="18"/>
                <w:lang w:val="en-US"/>
              </w:rPr>
            </w:pPr>
            <w:r>
              <w:rPr>
                <w:rFonts w:cs="Times New Roman"/>
                <w:sz w:val="18"/>
                <w:szCs w:val="18"/>
                <w:lang w:val="en-US"/>
              </w:rPr>
              <w:t>-</w:t>
            </w:r>
          </w:p>
        </w:tc>
      </w:tr>
      <w:tr w:rsidR="00EF1F5F" w:rsidRPr="00EE4AE8" w14:paraId="3FFFDF6D" w14:textId="77777777" w:rsidTr="008B5EB4">
        <w:trPr>
          <w:cantSplit/>
        </w:trPr>
        <w:tc>
          <w:tcPr>
            <w:tcW w:w="2395" w:type="dxa"/>
          </w:tcPr>
          <w:p w14:paraId="7772857E" w14:textId="562B3D4D" w:rsidR="00EF1F5F" w:rsidRDefault="00EF1F5F" w:rsidP="00EF1F5F">
            <w:pPr>
              <w:spacing w:line="240" w:lineRule="atLeast"/>
              <w:ind w:left="180" w:hanging="180"/>
              <w:rPr>
                <w:rFonts w:ascii="Times New Roman" w:hAnsi="Times New Roman" w:cs="Times New Roman"/>
                <w:sz w:val="18"/>
                <w:szCs w:val="18"/>
              </w:rPr>
            </w:pPr>
            <w:r>
              <w:rPr>
                <w:rFonts w:ascii="Times New Roman" w:hAnsi="Times New Roman" w:cs="Times New Roman"/>
                <w:sz w:val="18"/>
                <w:szCs w:val="18"/>
              </w:rPr>
              <w:t>Investment in joint ventures</w:t>
            </w:r>
          </w:p>
        </w:tc>
        <w:tc>
          <w:tcPr>
            <w:tcW w:w="1021" w:type="dxa"/>
            <w:shd w:val="clear" w:color="auto" w:fill="auto"/>
          </w:tcPr>
          <w:p w14:paraId="7F783765" w14:textId="53DB919B" w:rsidR="00EF1F5F" w:rsidRDefault="00EF1F5F" w:rsidP="006748B1">
            <w:pPr>
              <w:pStyle w:val="acctfourfigures"/>
              <w:tabs>
                <w:tab w:val="clear" w:pos="765"/>
                <w:tab w:val="decimal" w:pos="574"/>
              </w:tabs>
              <w:spacing w:line="240" w:lineRule="atLeast"/>
              <w:ind w:right="-79"/>
              <w:rPr>
                <w:rFonts w:cstheme="minorBidi"/>
                <w:sz w:val="18"/>
                <w:szCs w:val="22"/>
                <w:lang w:val="en-US" w:bidi="th-TH"/>
              </w:rPr>
            </w:pPr>
            <w:r>
              <w:rPr>
                <w:rFonts w:cstheme="minorBidi"/>
                <w:sz w:val="18"/>
                <w:szCs w:val="22"/>
                <w:lang w:val="en-US" w:bidi="th-TH"/>
              </w:rPr>
              <w:t>-</w:t>
            </w:r>
          </w:p>
        </w:tc>
        <w:tc>
          <w:tcPr>
            <w:tcW w:w="178" w:type="dxa"/>
            <w:shd w:val="clear" w:color="auto" w:fill="auto"/>
          </w:tcPr>
          <w:p w14:paraId="41F20B03" w14:textId="77777777" w:rsidR="00EF1F5F" w:rsidRPr="00EE4AE8" w:rsidRDefault="00EF1F5F" w:rsidP="00EF1F5F">
            <w:pPr>
              <w:pStyle w:val="acctfourfigures"/>
              <w:spacing w:line="240" w:lineRule="atLeast"/>
              <w:rPr>
                <w:rFonts w:cs="Times New Roman"/>
                <w:sz w:val="18"/>
                <w:szCs w:val="18"/>
              </w:rPr>
            </w:pPr>
          </w:p>
        </w:tc>
        <w:tc>
          <w:tcPr>
            <w:tcW w:w="1082" w:type="dxa"/>
            <w:shd w:val="clear" w:color="auto" w:fill="auto"/>
          </w:tcPr>
          <w:p w14:paraId="7D9D4C86" w14:textId="296DD0F6" w:rsidR="00EF1F5F" w:rsidRDefault="00EF1F5F" w:rsidP="00EF1F5F">
            <w:pPr>
              <w:pStyle w:val="acctfourfigures"/>
              <w:tabs>
                <w:tab w:val="clear" w:pos="765"/>
                <w:tab w:val="decimal" w:pos="574"/>
              </w:tabs>
              <w:spacing w:line="240" w:lineRule="atLeast"/>
              <w:ind w:right="-79"/>
              <w:rPr>
                <w:rFonts w:cstheme="minorBidi"/>
                <w:sz w:val="18"/>
                <w:szCs w:val="22"/>
                <w:lang w:val="en-US" w:bidi="th-TH"/>
              </w:rPr>
            </w:pPr>
            <w:r>
              <w:rPr>
                <w:rFonts w:cstheme="minorBidi"/>
                <w:sz w:val="18"/>
                <w:szCs w:val="22"/>
                <w:lang w:val="en-US" w:bidi="th-TH"/>
              </w:rPr>
              <w:t>-</w:t>
            </w:r>
          </w:p>
        </w:tc>
        <w:tc>
          <w:tcPr>
            <w:tcW w:w="178" w:type="dxa"/>
            <w:shd w:val="clear" w:color="auto" w:fill="auto"/>
          </w:tcPr>
          <w:p w14:paraId="168DBA1A" w14:textId="77777777" w:rsidR="00EF1F5F" w:rsidRPr="00EE4AE8" w:rsidRDefault="00EF1F5F" w:rsidP="00EF1F5F">
            <w:pPr>
              <w:pStyle w:val="acctfourfigures"/>
              <w:spacing w:line="240" w:lineRule="atLeast"/>
              <w:rPr>
                <w:rFonts w:cs="Times New Roman"/>
                <w:sz w:val="18"/>
                <w:szCs w:val="18"/>
              </w:rPr>
            </w:pPr>
          </w:p>
        </w:tc>
        <w:tc>
          <w:tcPr>
            <w:tcW w:w="1082" w:type="dxa"/>
            <w:shd w:val="clear" w:color="auto" w:fill="auto"/>
          </w:tcPr>
          <w:p w14:paraId="56293004" w14:textId="40B29C6A" w:rsidR="00EF1F5F" w:rsidRDefault="00EF1F5F" w:rsidP="00EF1F5F">
            <w:pPr>
              <w:pStyle w:val="acctfourfigures"/>
              <w:tabs>
                <w:tab w:val="clear" w:pos="765"/>
                <w:tab w:val="decimal" w:pos="885"/>
              </w:tabs>
              <w:spacing w:line="240" w:lineRule="atLeast"/>
              <w:ind w:right="-79"/>
              <w:rPr>
                <w:rFonts w:cs="Times New Roman"/>
                <w:sz w:val="18"/>
                <w:szCs w:val="18"/>
              </w:rPr>
            </w:pPr>
            <w:r>
              <w:rPr>
                <w:rFonts w:cs="Times New Roman"/>
                <w:sz w:val="18"/>
                <w:szCs w:val="18"/>
              </w:rPr>
              <w:t>(83,992)</w:t>
            </w:r>
          </w:p>
        </w:tc>
        <w:tc>
          <w:tcPr>
            <w:tcW w:w="178" w:type="dxa"/>
            <w:shd w:val="clear" w:color="auto" w:fill="auto"/>
          </w:tcPr>
          <w:p w14:paraId="0523E89E" w14:textId="77777777" w:rsidR="00EF1F5F" w:rsidRPr="00EE4AE8" w:rsidRDefault="00EF1F5F" w:rsidP="00EF1F5F">
            <w:pPr>
              <w:pStyle w:val="acctfourfigures"/>
              <w:tabs>
                <w:tab w:val="decimal" w:pos="885"/>
              </w:tabs>
              <w:spacing w:line="240" w:lineRule="atLeast"/>
              <w:ind w:left="-79" w:right="-79"/>
              <w:rPr>
                <w:rFonts w:cs="Times New Roman"/>
                <w:sz w:val="18"/>
                <w:szCs w:val="18"/>
              </w:rPr>
            </w:pPr>
          </w:p>
        </w:tc>
        <w:tc>
          <w:tcPr>
            <w:tcW w:w="1085" w:type="dxa"/>
            <w:shd w:val="clear" w:color="auto" w:fill="auto"/>
          </w:tcPr>
          <w:p w14:paraId="4D9F9CBC" w14:textId="07E6E9AF" w:rsidR="00EF1F5F" w:rsidRPr="00EE4AE8" w:rsidRDefault="00EF1F5F" w:rsidP="00EF1F5F">
            <w:pPr>
              <w:pStyle w:val="acctfourfigures"/>
              <w:tabs>
                <w:tab w:val="clear" w:pos="765"/>
                <w:tab w:val="decimal" w:pos="612"/>
              </w:tabs>
              <w:spacing w:line="240" w:lineRule="atLeast"/>
              <w:ind w:right="-79"/>
              <w:rPr>
                <w:rFonts w:cs="Times New Roman"/>
                <w:sz w:val="18"/>
                <w:szCs w:val="18"/>
              </w:rPr>
            </w:pPr>
            <w:r>
              <w:rPr>
                <w:rFonts w:cs="Times New Roman"/>
                <w:sz w:val="18"/>
                <w:szCs w:val="18"/>
              </w:rPr>
              <w:t>-</w:t>
            </w:r>
          </w:p>
        </w:tc>
        <w:tc>
          <w:tcPr>
            <w:tcW w:w="180" w:type="dxa"/>
            <w:shd w:val="clear" w:color="auto" w:fill="auto"/>
          </w:tcPr>
          <w:p w14:paraId="7F4CBFFE" w14:textId="77777777" w:rsidR="00EF1F5F" w:rsidRPr="00EE4AE8" w:rsidRDefault="00EF1F5F" w:rsidP="00EF1F5F">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3E6E8276" w14:textId="38D06858" w:rsidR="00EF1F5F" w:rsidRPr="00EE4AE8" w:rsidRDefault="00EF1F5F" w:rsidP="00EF1F5F">
            <w:pPr>
              <w:pStyle w:val="acctfourfigures"/>
              <w:tabs>
                <w:tab w:val="clear" w:pos="765"/>
                <w:tab w:val="decimal" w:pos="913"/>
              </w:tabs>
              <w:spacing w:line="240" w:lineRule="atLeast"/>
              <w:ind w:right="-79"/>
              <w:rPr>
                <w:rFonts w:cs="Times New Roman"/>
                <w:sz w:val="18"/>
                <w:szCs w:val="18"/>
                <w:lang w:val="en-US"/>
              </w:rPr>
            </w:pPr>
            <w:r>
              <w:rPr>
                <w:rFonts w:cs="Times New Roman"/>
                <w:sz w:val="18"/>
                <w:szCs w:val="18"/>
                <w:lang w:val="en-US"/>
              </w:rPr>
              <w:t>(83,992)</w:t>
            </w:r>
          </w:p>
        </w:tc>
        <w:tc>
          <w:tcPr>
            <w:tcW w:w="178" w:type="dxa"/>
            <w:shd w:val="clear" w:color="auto" w:fill="auto"/>
          </w:tcPr>
          <w:p w14:paraId="308FC734" w14:textId="77777777" w:rsidR="00EF1F5F" w:rsidRPr="00EE4AE8" w:rsidRDefault="00EF1F5F" w:rsidP="00EF1F5F">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16D9E3AB" w14:textId="6E4C469D" w:rsidR="00EF1F5F" w:rsidRPr="00EE4AE8" w:rsidRDefault="002260FC" w:rsidP="006748B1">
            <w:pPr>
              <w:pStyle w:val="acctfourfigures"/>
              <w:tabs>
                <w:tab w:val="clear" w:pos="765"/>
                <w:tab w:val="decimal" w:pos="702"/>
              </w:tabs>
              <w:spacing w:line="240" w:lineRule="atLeast"/>
              <w:ind w:right="-79"/>
              <w:rPr>
                <w:rFonts w:cs="Times New Roman"/>
                <w:sz w:val="18"/>
                <w:szCs w:val="18"/>
                <w:lang w:val="en-US"/>
              </w:rPr>
            </w:pPr>
            <w:r>
              <w:rPr>
                <w:rFonts w:cs="Times New Roman"/>
                <w:sz w:val="18"/>
                <w:szCs w:val="18"/>
                <w:lang w:val="en-US"/>
              </w:rPr>
              <w:t>-</w:t>
            </w:r>
          </w:p>
        </w:tc>
      </w:tr>
      <w:tr w:rsidR="005D47A3" w:rsidRPr="00EE4AE8" w14:paraId="48346FBB" w14:textId="77777777" w:rsidTr="008B5EB4">
        <w:trPr>
          <w:cantSplit/>
        </w:trPr>
        <w:tc>
          <w:tcPr>
            <w:tcW w:w="2395" w:type="dxa"/>
          </w:tcPr>
          <w:p w14:paraId="7AF3044E" w14:textId="77777777" w:rsidR="005D47A3" w:rsidRPr="00EE4AE8" w:rsidRDefault="005D47A3" w:rsidP="005D47A3">
            <w:pPr>
              <w:spacing w:line="240" w:lineRule="atLeast"/>
              <w:ind w:left="180" w:hanging="180"/>
              <w:rPr>
                <w:rFonts w:ascii="Times New Roman" w:hAnsi="Times New Roman" w:cs="Times New Roman"/>
                <w:sz w:val="18"/>
                <w:szCs w:val="18"/>
              </w:rPr>
            </w:pPr>
            <w:r w:rsidRPr="00EE4AE8">
              <w:rPr>
                <w:rFonts w:ascii="Times New Roman" w:hAnsi="Times New Roman" w:cs="Times New Roman"/>
                <w:sz w:val="18"/>
                <w:szCs w:val="18"/>
              </w:rPr>
              <w:t>Property, plant, and equipment</w:t>
            </w:r>
          </w:p>
        </w:tc>
        <w:tc>
          <w:tcPr>
            <w:tcW w:w="1021" w:type="dxa"/>
            <w:shd w:val="clear" w:color="auto" w:fill="auto"/>
          </w:tcPr>
          <w:p w14:paraId="57F917A6" w14:textId="5A0C57CB" w:rsidR="005D47A3" w:rsidRPr="00EE4AE8" w:rsidRDefault="002F37CC" w:rsidP="005D47A3">
            <w:pPr>
              <w:pStyle w:val="acctfourfigures"/>
              <w:tabs>
                <w:tab w:val="clear" w:pos="765"/>
                <w:tab w:val="decimal" w:pos="852"/>
              </w:tabs>
              <w:spacing w:line="240" w:lineRule="atLeast"/>
              <w:ind w:right="-79"/>
              <w:rPr>
                <w:rFonts w:cstheme="minorBidi"/>
                <w:sz w:val="18"/>
                <w:szCs w:val="22"/>
                <w:lang w:val="en-US" w:bidi="th-TH"/>
              </w:rPr>
            </w:pPr>
            <w:r>
              <w:rPr>
                <w:rFonts w:cstheme="minorBidi"/>
                <w:sz w:val="18"/>
                <w:szCs w:val="22"/>
                <w:lang w:val="en-US" w:bidi="th-TH"/>
              </w:rPr>
              <w:t>12,38</w:t>
            </w:r>
            <w:r w:rsidR="00562CA2">
              <w:rPr>
                <w:rFonts w:cstheme="minorBidi"/>
                <w:sz w:val="18"/>
                <w:szCs w:val="22"/>
                <w:lang w:val="en-US" w:bidi="th-TH"/>
              </w:rPr>
              <w:t>2</w:t>
            </w:r>
          </w:p>
        </w:tc>
        <w:tc>
          <w:tcPr>
            <w:tcW w:w="178" w:type="dxa"/>
            <w:shd w:val="clear" w:color="auto" w:fill="auto"/>
          </w:tcPr>
          <w:p w14:paraId="0A0D2A21" w14:textId="77777777" w:rsidR="005D47A3" w:rsidRPr="00EE4AE8" w:rsidRDefault="005D47A3" w:rsidP="005D47A3">
            <w:pPr>
              <w:pStyle w:val="acctfourfigures"/>
              <w:spacing w:line="240" w:lineRule="atLeast"/>
              <w:rPr>
                <w:rFonts w:cs="Times New Roman"/>
                <w:sz w:val="18"/>
                <w:szCs w:val="18"/>
              </w:rPr>
            </w:pPr>
          </w:p>
        </w:tc>
        <w:tc>
          <w:tcPr>
            <w:tcW w:w="1082" w:type="dxa"/>
            <w:shd w:val="clear" w:color="auto" w:fill="auto"/>
          </w:tcPr>
          <w:p w14:paraId="3615D9E7" w14:textId="3620F7C1" w:rsidR="005D47A3" w:rsidRPr="00EE4AE8" w:rsidRDefault="005D47A3" w:rsidP="005D47A3">
            <w:pPr>
              <w:pStyle w:val="acctfourfigures"/>
              <w:tabs>
                <w:tab w:val="clear" w:pos="765"/>
                <w:tab w:val="decimal" w:pos="852"/>
              </w:tabs>
              <w:spacing w:line="240" w:lineRule="atLeast"/>
              <w:ind w:right="-79"/>
              <w:rPr>
                <w:rFonts w:cs="Times New Roman"/>
                <w:sz w:val="18"/>
                <w:szCs w:val="18"/>
              </w:rPr>
            </w:pPr>
            <w:r w:rsidRPr="00EE4AE8">
              <w:rPr>
                <w:rFonts w:cstheme="minorBidi"/>
                <w:sz w:val="18"/>
                <w:szCs w:val="22"/>
                <w:lang w:val="en-US" w:bidi="th-TH"/>
              </w:rPr>
              <w:t>14,558</w:t>
            </w:r>
          </w:p>
        </w:tc>
        <w:tc>
          <w:tcPr>
            <w:tcW w:w="178" w:type="dxa"/>
            <w:shd w:val="clear" w:color="auto" w:fill="auto"/>
          </w:tcPr>
          <w:p w14:paraId="7F55494F" w14:textId="77777777" w:rsidR="005D47A3" w:rsidRPr="00EE4AE8" w:rsidRDefault="005D47A3" w:rsidP="005D47A3">
            <w:pPr>
              <w:pStyle w:val="acctfourfigures"/>
              <w:spacing w:line="240" w:lineRule="atLeast"/>
              <w:rPr>
                <w:rFonts w:cs="Times New Roman"/>
                <w:sz w:val="18"/>
                <w:szCs w:val="18"/>
              </w:rPr>
            </w:pPr>
          </w:p>
        </w:tc>
        <w:tc>
          <w:tcPr>
            <w:tcW w:w="1082" w:type="dxa"/>
            <w:shd w:val="clear" w:color="auto" w:fill="auto"/>
          </w:tcPr>
          <w:p w14:paraId="05EA461A" w14:textId="1F275BC3" w:rsidR="005D47A3" w:rsidRPr="00EE4AE8" w:rsidRDefault="00EF1F5F" w:rsidP="008B5EB4">
            <w:pPr>
              <w:pStyle w:val="acctfourfigures"/>
              <w:tabs>
                <w:tab w:val="clear" w:pos="765"/>
                <w:tab w:val="decimal" w:pos="885"/>
              </w:tabs>
              <w:spacing w:line="240" w:lineRule="atLeast"/>
              <w:ind w:right="-79"/>
              <w:rPr>
                <w:rFonts w:cs="Times New Roman"/>
                <w:sz w:val="18"/>
                <w:szCs w:val="18"/>
              </w:rPr>
            </w:pPr>
            <w:r>
              <w:rPr>
                <w:rFonts w:cs="Times New Roman"/>
                <w:sz w:val="18"/>
                <w:szCs w:val="18"/>
              </w:rPr>
              <w:t>(7,500)</w:t>
            </w:r>
          </w:p>
        </w:tc>
        <w:tc>
          <w:tcPr>
            <w:tcW w:w="178" w:type="dxa"/>
            <w:shd w:val="clear" w:color="auto" w:fill="auto"/>
          </w:tcPr>
          <w:p w14:paraId="0790043A" w14:textId="77777777" w:rsidR="005D47A3" w:rsidRPr="00EE4AE8" w:rsidRDefault="005D47A3" w:rsidP="008B5EB4">
            <w:pPr>
              <w:pStyle w:val="acctfourfigures"/>
              <w:tabs>
                <w:tab w:val="clear" w:pos="765"/>
                <w:tab w:val="decimal" w:pos="731"/>
                <w:tab w:val="decimal" w:pos="885"/>
              </w:tabs>
              <w:spacing w:line="240" w:lineRule="atLeast"/>
              <w:ind w:right="11"/>
              <w:rPr>
                <w:rFonts w:cs="Times New Roman"/>
                <w:sz w:val="18"/>
                <w:szCs w:val="18"/>
              </w:rPr>
            </w:pPr>
          </w:p>
        </w:tc>
        <w:tc>
          <w:tcPr>
            <w:tcW w:w="1085" w:type="dxa"/>
            <w:shd w:val="clear" w:color="auto" w:fill="auto"/>
          </w:tcPr>
          <w:p w14:paraId="3AFEE210" w14:textId="4BD32292" w:rsidR="005D47A3" w:rsidRPr="00EE4AE8" w:rsidRDefault="005D47A3" w:rsidP="008B5EB4">
            <w:pPr>
              <w:pStyle w:val="acctfourfigures"/>
              <w:tabs>
                <w:tab w:val="clear" w:pos="765"/>
                <w:tab w:val="decimal" w:pos="885"/>
              </w:tabs>
              <w:spacing w:line="240" w:lineRule="atLeast"/>
              <w:ind w:right="-79"/>
              <w:rPr>
                <w:rFonts w:cs="Times New Roman"/>
                <w:sz w:val="18"/>
                <w:szCs w:val="18"/>
              </w:rPr>
            </w:pPr>
            <w:r w:rsidRPr="00EE4AE8">
              <w:rPr>
                <w:rFonts w:cs="Times New Roman"/>
                <w:sz w:val="18"/>
                <w:szCs w:val="18"/>
              </w:rPr>
              <w:t>(44,299)</w:t>
            </w:r>
          </w:p>
        </w:tc>
        <w:tc>
          <w:tcPr>
            <w:tcW w:w="180" w:type="dxa"/>
            <w:shd w:val="clear" w:color="auto" w:fill="auto"/>
          </w:tcPr>
          <w:p w14:paraId="5F33541B" w14:textId="77777777" w:rsidR="005D47A3" w:rsidRPr="00EE4AE8" w:rsidRDefault="005D47A3" w:rsidP="005D47A3">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4F2E76E9" w14:textId="120CBAD1" w:rsidR="005D47A3" w:rsidRPr="00EE4AE8" w:rsidRDefault="00562CA2" w:rsidP="005D47A3">
            <w:pPr>
              <w:pStyle w:val="acctfourfigures"/>
              <w:tabs>
                <w:tab w:val="clear" w:pos="765"/>
                <w:tab w:val="decimal" w:pos="913"/>
              </w:tabs>
              <w:spacing w:line="240" w:lineRule="atLeast"/>
              <w:ind w:right="-79"/>
              <w:rPr>
                <w:rFonts w:cs="Times New Roman"/>
                <w:sz w:val="18"/>
                <w:szCs w:val="18"/>
                <w:lang w:val="en-US"/>
              </w:rPr>
            </w:pPr>
            <w:r>
              <w:rPr>
                <w:rFonts w:cs="Times New Roman"/>
                <w:sz w:val="18"/>
                <w:szCs w:val="18"/>
                <w:lang w:val="en-US"/>
              </w:rPr>
              <w:t>4,882</w:t>
            </w:r>
          </w:p>
        </w:tc>
        <w:tc>
          <w:tcPr>
            <w:tcW w:w="178" w:type="dxa"/>
            <w:shd w:val="clear" w:color="auto" w:fill="auto"/>
          </w:tcPr>
          <w:p w14:paraId="4494A016" w14:textId="77777777" w:rsidR="005D47A3" w:rsidRPr="00EE4AE8" w:rsidRDefault="005D47A3" w:rsidP="005D47A3">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14CE44DC" w14:textId="6672BFF5" w:rsidR="005D47A3" w:rsidRPr="00EE4AE8" w:rsidRDefault="005D47A3" w:rsidP="005D47A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lang w:val="en-US"/>
              </w:rPr>
              <w:t>(29,741)</w:t>
            </w:r>
          </w:p>
        </w:tc>
      </w:tr>
      <w:tr w:rsidR="005D47A3" w:rsidRPr="00EE4AE8" w14:paraId="1B1561AD" w14:textId="77777777" w:rsidTr="008B5EB4">
        <w:trPr>
          <w:cantSplit/>
        </w:trPr>
        <w:tc>
          <w:tcPr>
            <w:tcW w:w="2395" w:type="dxa"/>
          </w:tcPr>
          <w:p w14:paraId="1EAF4189" w14:textId="77777777" w:rsidR="005D47A3" w:rsidRPr="00EE4AE8" w:rsidRDefault="005D47A3" w:rsidP="005D47A3">
            <w:pPr>
              <w:spacing w:line="240" w:lineRule="atLeast"/>
              <w:ind w:left="180" w:hanging="180"/>
              <w:rPr>
                <w:rFonts w:ascii="Times New Roman" w:hAnsi="Times New Roman" w:cs="Times New Roman"/>
                <w:sz w:val="18"/>
                <w:szCs w:val="18"/>
              </w:rPr>
            </w:pPr>
            <w:r w:rsidRPr="00EE4AE8">
              <w:rPr>
                <w:rFonts w:ascii="Times New Roman" w:hAnsi="Times New Roman" w:cs="Times New Roman"/>
                <w:sz w:val="18"/>
                <w:szCs w:val="18"/>
              </w:rPr>
              <w:t>Intangible assets</w:t>
            </w:r>
          </w:p>
        </w:tc>
        <w:tc>
          <w:tcPr>
            <w:tcW w:w="1021" w:type="dxa"/>
            <w:shd w:val="clear" w:color="auto" w:fill="auto"/>
          </w:tcPr>
          <w:p w14:paraId="4471EE20" w14:textId="73404777" w:rsidR="005D47A3" w:rsidRPr="00EE4AE8" w:rsidRDefault="00EF1F5F" w:rsidP="005D47A3">
            <w:pPr>
              <w:pStyle w:val="acctfourfigures"/>
              <w:tabs>
                <w:tab w:val="clear" w:pos="765"/>
                <w:tab w:val="decimal" w:pos="852"/>
              </w:tabs>
              <w:spacing w:line="240" w:lineRule="atLeast"/>
              <w:ind w:right="-79"/>
              <w:rPr>
                <w:rFonts w:cstheme="minorBidi"/>
                <w:sz w:val="18"/>
                <w:szCs w:val="22"/>
                <w:lang w:val="en-US" w:bidi="th-TH"/>
              </w:rPr>
            </w:pPr>
            <w:r>
              <w:rPr>
                <w:rFonts w:cstheme="minorBidi"/>
                <w:sz w:val="18"/>
                <w:szCs w:val="22"/>
                <w:lang w:val="en-US" w:bidi="th-TH"/>
              </w:rPr>
              <w:t>1,790</w:t>
            </w:r>
          </w:p>
        </w:tc>
        <w:tc>
          <w:tcPr>
            <w:tcW w:w="178" w:type="dxa"/>
            <w:shd w:val="clear" w:color="auto" w:fill="auto"/>
          </w:tcPr>
          <w:p w14:paraId="61C914CB" w14:textId="77777777" w:rsidR="005D47A3" w:rsidRPr="00EE4AE8" w:rsidRDefault="005D47A3" w:rsidP="005D47A3">
            <w:pPr>
              <w:pStyle w:val="acctfourfigures"/>
              <w:tabs>
                <w:tab w:val="decimal" w:pos="553"/>
              </w:tabs>
              <w:spacing w:line="240" w:lineRule="atLeast"/>
              <w:ind w:left="-79" w:right="183"/>
              <w:jc w:val="center"/>
              <w:rPr>
                <w:rFonts w:cs="Times New Roman"/>
                <w:sz w:val="18"/>
                <w:szCs w:val="18"/>
              </w:rPr>
            </w:pPr>
          </w:p>
        </w:tc>
        <w:tc>
          <w:tcPr>
            <w:tcW w:w="1082" w:type="dxa"/>
            <w:shd w:val="clear" w:color="auto" w:fill="auto"/>
          </w:tcPr>
          <w:p w14:paraId="7A2FA169" w14:textId="0460C0D4" w:rsidR="005D47A3" w:rsidRPr="00EE4AE8" w:rsidRDefault="005D47A3" w:rsidP="005D47A3">
            <w:pPr>
              <w:pStyle w:val="acctfourfigures"/>
              <w:tabs>
                <w:tab w:val="clear" w:pos="765"/>
                <w:tab w:val="decimal" w:pos="852"/>
              </w:tabs>
              <w:spacing w:line="240" w:lineRule="atLeast"/>
              <w:ind w:right="-79"/>
              <w:rPr>
                <w:rFonts w:cs="Times New Roman"/>
                <w:sz w:val="18"/>
                <w:szCs w:val="18"/>
              </w:rPr>
            </w:pPr>
            <w:r w:rsidRPr="00EE4AE8">
              <w:rPr>
                <w:rFonts w:cstheme="minorBidi"/>
                <w:sz w:val="18"/>
                <w:szCs w:val="22"/>
                <w:lang w:val="en-US" w:bidi="th-TH"/>
              </w:rPr>
              <w:t>2,032</w:t>
            </w:r>
          </w:p>
        </w:tc>
        <w:tc>
          <w:tcPr>
            <w:tcW w:w="178" w:type="dxa"/>
            <w:shd w:val="clear" w:color="auto" w:fill="auto"/>
          </w:tcPr>
          <w:p w14:paraId="1050280B" w14:textId="77777777" w:rsidR="005D47A3" w:rsidRPr="00EE4AE8" w:rsidRDefault="005D47A3" w:rsidP="005D47A3">
            <w:pPr>
              <w:pStyle w:val="acctfourfigures"/>
              <w:spacing w:line="240" w:lineRule="atLeast"/>
              <w:rPr>
                <w:rFonts w:cs="Times New Roman"/>
                <w:sz w:val="18"/>
                <w:szCs w:val="18"/>
              </w:rPr>
            </w:pPr>
          </w:p>
        </w:tc>
        <w:tc>
          <w:tcPr>
            <w:tcW w:w="1082" w:type="dxa"/>
            <w:shd w:val="clear" w:color="auto" w:fill="auto"/>
          </w:tcPr>
          <w:p w14:paraId="6E1CDAE0" w14:textId="05ABB23A" w:rsidR="005D47A3" w:rsidRPr="00EE4AE8" w:rsidRDefault="00EF1F5F" w:rsidP="00EF1F5F">
            <w:pPr>
              <w:pStyle w:val="acctfourfigures"/>
              <w:tabs>
                <w:tab w:val="clear" w:pos="765"/>
                <w:tab w:val="decimal" w:pos="885"/>
              </w:tabs>
              <w:spacing w:line="240" w:lineRule="atLeast"/>
              <w:ind w:right="-79"/>
              <w:rPr>
                <w:rFonts w:cs="Times New Roman"/>
                <w:sz w:val="18"/>
                <w:szCs w:val="18"/>
              </w:rPr>
            </w:pPr>
            <w:r>
              <w:rPr>
                <w:rFonts w:cs="Times New Roman"/>
                <w:sz w:val="18"/>
                <w:szCs w:val="18"/>
              </w:rPr>
              <w:t>(26,</w:t>
            </w:r>
            <w:r w:rsidR="004E5F8C">
              <w:rPr>
                <w:rFonts w:cs="Times New Roman"/>
                <w:sz w:val="18"/>
                <w:szCs w:val="18"/>
              </w:rPr>
              <w:t>176</w:t>
            </w:r>
            <w:r>
              <w:rPr>
                <w:rFonts w:cs="Times New Roman"/>
                <w:sz w:val="18"/>
                <w:szCs w:val="18"/>
              </w:rPr>
              <w:t>)</w:t>
            </w:r>
          </w:p>
        </w:tc>
        <w:tc>
          <w:tcPr>
            <w:tcW w:w="178" w:type="dxa"/>
            <w:shd w:val="clear" w:color="auto" w:fill="auto"/>
          </w:tcPr>
          <w:p w14:paraId="6405BC02" w14:textId="77777777" w:rsidR="005D47A3" w:rsidRPr="00EE4AE8" w:rsidRDefault="005D47A3" w:rsidP="008B5EB4">
            <w:pPr>
              <w:pStyle w:val="acctfourfigures"/>
              <w:tabs>
                <w:tab w:val="clear" w:pos="765"/>
                <w:tab w:val="decimal" w:pos="731"/>
                <w:tab w:val="decimal" w:pos="885"/>
              </w:tabs>
              <w:spacing w:line="240" w:lineRule="atLeast"/>
              <w:ind w:right="11"/>
              <w:rPr>
                <w:rFonts w:cs="Times New Roman"/>
                <w:sz w:val="18"/>
                <w:szCs w:val="18"/>
              </w:rPr>
            </w:pPr>
          </w:p>
        </w:tc>
        <w:tc>
          <w:tcPr>
            <w:tcW w:w="1085" w:type="dxa"/>
            <w:shd w:val="clear" w:color="auto" w:fill="auto"/>
          </w:tcPr>
          <w:p w14:paraId="4B0A83A6" w14:textId="311053FB" w:rsidR="005D47A3" w:rsidRPr="00EE4AE8" w:rsidRDefault="005D47A3">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80" w:type="dxa"/>
            <w:shd w:val="clear" w:color="auto" w:fill="auto"/>
          </w:tcPr>
          <w:p w14:paraId="6D6958DC" w14:textId="77777777" w:rsidR="005D47A3" w:rsidRPr="00EE4AE8" w:rsidRDefault="005D47A3" w:rsidP="005D47A3">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7D82DCCA" w14:textId="5E4A476F" w:rsidR="005D47A3" w:rsidRPr="00EE4AE8" w:rsidRDefault="00EF1F5F" w:rsidP="005D47A3">
            <w:pPr>
              <w:pStyle w:val="acctfourfigures"/>
              <w:tabs>
                <w:tab w:val="clear" w:pos="765"/>
                <w:tab w:val="decimal" w:pos="913"/>
              </w:tabs>
              <w:spacing w:line="240" w:lineRule="atLeast"/>
              <w:ind w:right="-79"/>
              <w:rPr>
                <w:rFonts w:cs="Times New Roman"/>
                <w:sz w:val="18"/>
                <w:szCs w:val="18"/>
                <w:lang w:val="en-US"/>
              </w:rPr>
            </w:pPr>
            <w:r>
              <w:rPr>
                <w:rFonts w:cs="Times New Roman"/>
                <w:sz w:val="18"/>
                <w:szCs w:val="18"/>
                <w:lang w:val="en-US"/>
              </w:rPr>
              <w:t>(24,386)</w:t>
            </w:r>
          </w:p>
        </w:tc>
        <w:tc>
          <w:tcPr>
            <w:tcW w:w="178" w:type="dxa"/>
            <w:shd w:val="clear" w:color="auto" w:fill="auto"/>
          </w:tcPr>
          <w:p w14:paraId="205D2EBD" w14:textId="77777777" w:rsidR="005D47A3" w:rsidRPr="00EE4AE8" w:rsidRDefault="005D47A3" w:rsidP="005D47A3">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31D6DE28" w14:textId="7A9818AD" w:rsidR="005D47A3" w:rsidRPr="00EE4AE8" w:rsidRDefault="005D47A3" w:rsidP="005D47A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lang w:val="en-US"/>
              </w:rPr>
              <w:t>2,032</w:t>
            </w:r>
          </w:p>
        </w:tc>
      </w:tr>
      <w:tr w:rsidR="005D47A3" w:rsidRPr="00EE4AE8" w14:paraId="55DD0543" w14:textId="77777777" w:rsidTr="008B5EB4">
        <w:trPr>
          <w:cantSplit/>
        </w:trPr>
        <w:tc>
          <w:tcPr>
            <w:tcW w:w="2395" w:type="dxa"/>
          </w:tcPr>
          <w:p w14:paraId="0B553BF1" w14:textId="5FE931DD" w:rsidR="005D47A3" w:rsidRPr="00EE4AE8" w:rsidRDefault="005D47A3" w:rsidP="005D47A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Non-current provision for</w:t>
            </w:r>
          </w:p>
          <w:p w14:paraId="347878D9" w14:textId="00E297BA" w:rsidR="005D47A3" w:rsidRPr="00EE4AE8" w:rsidRDefault="005D47A3" w:rsidP="005D47A3">
            <w:pPr>
              <w:spacing w:line="240" w:lineRule="atLeast"/>
              <w:ind w:left="180" w:hanging="180"/>
              <w:rPr>
                <w:rFonts w:ascii="Times New Roman" w:hAnsi="Times New Roman" w:cs="Times New Roman"/>
                <w:sz w:val="18"/>
                <w:szCs w:val="18"/>
              </w:rPr>
            </w:pPr>
            <w:r w:rsidRPr="00EE4AE8">
              <w:rPr>
                <w:rFonts w:ascii="Times New Roman" w:hAnsi="Times New Roman" w:cs="Times New Roman"/>
                <w:sz w:val="18"/>
                <w:szCs w:val="18"/>
              </w:rPr>
              <w:t xml:space="preserve">  employee benefits </w:t>
            </w:r>
          </w:p>
        </w:tc>
        <w:tc>
          <w:tcPr>
            <w:tcW w:w="1021" w:type="dxa"/>
            <w:shd w:val="clear" w:color="auto" w:fill="auto"/>
          </w:tcPr>
          <w:p w14:paraId="0402968C" w14:textId="77777777" w:rsidR="005D47A3" w:rsidRDefault="005D47A3" w:rsidP="005D47A3">
            <w:pPr>
              <w:pStyle w:val="acctfourfigures"/>
              <w:tabs>
                <w:tab w:val="clear" w:pos="765"/>
                <w:tab w:val="decimal" w:pos="852"/>
              </w:tabs>
              <w:spacing w:line="240" w:lineRule="atLeast"/>
              <w:ind w:right="-79"/>
              <w:rPr>
                <w:rFonts w:cstheme="minorBidi"/>
                <w:sz w:val="18"/>
                <w:szCs w:val="22"/>
                <w:lang w:val="en-US" w:bidi="th-TH"/>
              </w:rPr>
            </w:pPr>
          </w:p>
          <w:p w14:paraId="0CC0E97D" w14:textId="72562524" w:rsidR="00EF1F5F" w:rsidRPr="00EE4AE8" w:rsidRDefault="00EF1F5F" w:rsidP="005D47A3">
            <w:pPr>
              <w:pStyle w:val="acctfourfigures"/>
              <w:tabs>
                <w:tab w:val="clear" w:pos="765"/>
                <w:tab w:val="decimal" w:pos="852"/>
              </w:tabs>
              <w:spacing w:line="240" w:lineRule="atLeast"/>
              <w:ind w:right="-79"/>
              <w:rPr>
                <w:rFonts w:cstheme="minorBidi"/>
                <w:sz w:val="18"/>
                <w:szCs w:val="22"/>
                <w:lang w:val="en-US" w:bidi="th-TH"/>
              </w:rPr>
            </w:pPr>
            <w:r>
              <w:rPr>
                <w:rFonts w:cstheme="minorBidi"/>
                <w:sz w:val="18"/>
                <w:szCs w:val="22"/>
                <w:lang w:val="en-US" w:bidi="th-TH"/>
              </w:rPr>
              <w:t>24,953</w:t>
            </w:r>
          </w:p>
        </w:tc>
        <w:tc>
          <w:tcPr>
            <w:tcW w:w="178" w:type="dxa"/>
            <w:shd w:val="clear" w:color="auto" w:fill="auto"/>
          </w:tcPr>
          <w:p w14:paraId="5FCA0CEA" w14:textId="77777777" w:rsidR="005D47A3" w:rsidRPr="00EE4AE8" w:rsidRDefault="005D47A3" w:rsidP="005D47A3">
            <w:pPr>
              <w:pStyle w:val="acctfourfigures"/>
              <w:spacing w:line="240" w:lineRule="atLeast"/>
              <w:rPr>
                <w:rFonts w:cs="Times New Roman"/>
                <w:sz w:val="18"/>
                <w:szCs w:val="18"/>
              </w:rPr>
            </w:pPr>
          </w:p>
        </w:tc>
        <w:tc>
          <w:tcPr>
            <w:tcW w:w="1082" w:type="dxa"/>
            <w:shd w:val="clear" w:color="auto" w:fill="auto"/>
          </w:tcPr>
          <w:p w14:paraId="32B7E140" w14:textId="77777777" w:rsidR="005D47A3" w:rsidRPr="00EE4AE8" w:rsidRDefault="005D47A3" w:rsidP="005D47A3">
            <w:pPr>
              <w:pStyle w:val="acctfourfigures"/>
              <w:tabs>
                <w:tab w:val="clear" w:pos="765"/>
                <w:tab w:val="decimal" w:pos="852"/>
              </w:tabs>
              <w:spacing w:line="240" w:lineRule="atLeast"/>
              <w:ind w:right="-79"/>
              <w:rPr>
                <w:rFonts w:cstheme="minorBidi"/>
                <w:sz w:val="18"/>
                <w:szCs w:val="22"/>
                <w:lang w:val="en-US" w:bidi="th-TH"/>
              </w:rPr>
            </w:pPr>
          </w:p>
          <w:p w14:paraId="655E6929" w14:textId="72604239" w:rsidR="005D47A3" w:rsidRPr="00EE4AE8" w:rsidRDefault="005D47A3" w:rsidP="005D47A3">
            <w:pPr>
              <w:pStyle w:val="acctfourfigures"/>
              <w:tabs>
                <w:tab w:val="clear" w:pos="765"/>
                <w:tab w:val="decimal" w:pos="852"/>
              </w:tabs>
              <w:spacing w:line="240" w:lineRule="atLeast"/>
              <w:ind w:right="-79"/>
              <w:rPr>
                <w:rFonts w:cs="Times New Roman"/>
                <w:sz w:val="18"/>
                <w:szCs w:val="18"/>
              </w:rPr>
            </w:pPr>
            <w:r w:rsidRPr="00EE4AE8">
              <w:rPr>
                <w:rFonts w:cstheme="minorBidi"/>
                <w:sz w:val="18"/>
                <w:szCs w:val="22"/>
                <w:lang w:val="en-US" w:bidi="th-TH"/>
              </w:rPr>
              <w:t>22,351</w:t>
            </w:r>
          </w:p>
        </w:tc>
        <w:tc>
          <w:tcPr>
            <w:tcW w:w="178" w:type="dxa"/>
            <w:shd w:val="clear" w:color="auto" w:fill="auto"/>
          </w:tcPr>
          <w:p w14:paraId="71F54945" w14:textId="77777777" w:rsidR="005D47A3" w:rsidRPr="00EE4AE8" w:rsidRDefault="005D47A3" w:rsidP="005D47A3">
            <w:pPr>
              <w:pStyle w:val="acctfourfigures"/>
              <w:spacing w:line="240" w:lineRule="atLeast"/>
              <w:rPr>
                <w:rFonts w:cs="Times New Roman"/>
                <w:sz w:val="18"/>
                <w:szCs w:val="18"/>
              </w:rPr>
            </w:pPr>
          </w:p>
        </w:tc>
        <w:tc>
          <w:tcPr>
            <w:tcW w:w="1082" w:type="dxa"/>
            <w:shd w:val="clear" w:color="auto" w:fill="auto"/>
          </w:tcPr>
          <w:p w14:paraId="27DB031E" w14:textId="77777777" w:rsidR="005D47A3" w:rsidRDefault="005D47A3" w:rsidP="008B5EB4">
            <w:pPr>
              <w:pStyle w:val="acctfourfigures"/>
              <w:tabs>
                <w:tab w:val="clear" w:pos="765"/>
                <w:tab w:val="decimal" w:pos="885"/>
              </w:tabs>
              <w:spacing w:line="240" w:lineRule="atLeast"/>
              <w:ind w:right="-79"/>
              <w:rPr>
                <w:rFonts w:cs="Times New Roman"/>
                <w:sz w:val="18"/>
                <w:szCs w:val="18"/>
              </w:rPr>
            </w:pPr>
          </w:p>
          <w:p w14:paraId="6A08D42D" w14:textId="18136EFE" w:rsidR="00EF1F5F" w:rsidRPr="00EE4AE8" w:rsidRDefault="00EF1F5F" w:rsidP="008B5EB4">
            <w:pPr>
              <w:pStyle w:val="acctfourfigures"/>
              <w:tabs>
                <w:tab w:val="clear" w:pos="765"/>
                <w:tab w:val="decimal" w:pos="885"/>
              </w:tabs>
              <w:spacing w:line="240" w:lineRule="atLeast"/>
              <w:ind w:right="-79"/>
              <w:rPr>
                <w:rFonts w:cs="Times New Roman"/>
                <w:sz w:val="18"/>
                <w:szCs w:val="18"/>
              </w:rPr>
            </w:pPr>
            <w:r>
              <w:rPr>
                <w:rFonts w:cs="Times New Roman"/>
                <w:sz w:val="18"/>
                <w:szCs w:val="18"/>
              </w:rPr>
              <w:t>(1,373)</w:t>
            </w:r>
          </w:p>
        </w:tc>
        <w:tc>
          <w:tcPr>
            <w:tcW w:w="178" w:type="dxa"/>
            <w:shd w:val="clear" w:color="auto" w:fill="auto"/>
          </w:tcPr>
          <w:p w14:paraId="6FC0A2C7" w14:textId="77777777" w:rsidR="005D47A3" w:rsidRPr="00EE4AE8" w:rsidRDefault="005D47A3" w:rsidP="008B5EB4">
            <w:pPr>
              <w:pStyle w:val="acctfourfigures"/>
              <w:tabs>
                <w:tab w:val="clear" w:pos="765"/>
                <w:tab w:val="decimal" w:pos="731"/>
                <w:tab w:val="decimal" w:pos="885"/>
              </w:tabs>
              <w:spacing w:line="240" w:lineRule="atLeast"/>
              <w:ind w:right="11"/>
              <w:rPr>
                <w:rFonts w:cs="Times New Roman"/>
                <w:sz w:val="18"/>
                <w:szCs w:val="18"/>
              </w:rPr>
            </w:pPr>
          </w:p>
        </w:tc>
        <w:tc>
          <w:tcPr>
            <w:tcW w:w="1085" w:type="dxa"/>
            <w:shd w:val="clear" w:color="auto" w:fill="auto"/>
          </w:tcPr>
          <w:p w14:paraId="7F0AF7B5" w14:textId="77777777" w:rsidR="005D47A3" w:rsidRPr="00EE4AE8" w:rsidRDefault="005D47A3" w:rsidP="005D47A3">
            <w:pPr>
              <w:pStyle w:val="acctfourfigures"/>
              <w:tabs>
                <w:tab w:val="clear" w:pos="765"/>
                <w:tab w:val="decimal" w:pos="885"/>
              </w:tabs>
              <w:spacing w:line="240" w:lineRule="atLeast"/>
              <w:ind w:right="-79"/>
              <w:rPr>
                <w:rFonts w:cs="Times New Roman"/>
                <w:sz w:val="18"/>
                <w:szCs w:val="18"/>
              </w:rPr>
            </w:pPr>
          </w:p>
          <w:p w14:paraId="4C31A3BA" w14:textId="5E31BA23" w:rsidR="005D47A3" w:rsidRPr="00EE4AE8" w:rsidRDefault="005D47A3" w:rsidP="008B5EB4">
            <w:pPr>
              <w:pStyle w:val="acctfourfigures"/>
              <w:tabs>
                <w:tab w:val="clear" w:pos="765"/>
                <w:tab w:val="decimal" w:pos="885"/>
              </w:tabs>
              <w:spacing w:line="240" w:lineRule="atLeast"/>
              <w:ind w:right="-79"/>
              <w:rPr>
                <w:rFonts w:cs="Times New Roman"/>
                <w:sz w:val="18"/>
                <w:szCs w:val="18"/>
                <w:lang w:val="en-US"/>
              </w:rPr>
            </w:pPr>
            <w:r w:rsidRPr="00EE4AE8">
              <w:rPr>
                <w:rFonts w:cs="Times New Roman"/>
                <w:sz w:val="18"/>
                <w:szCs w:val="18"/>
              </w:rPr>
              <w:t>(257)</w:t>
            </w:r>
          </w:p>
        </w:tc>
        <w:tc>
          <w:tcPr>
            <w:tcW w:w="180" w:type="dxa"/>
            <w:shd w:val="clear" w:color="auto" w:fill="auto"/>
          </w:tcPr>
          <w:p w14:paraId="27630517" w14:textId="77777777" w:rsidR="005D47A3" w:rsidRPr="00EE4AE8" w:rsidRDefault="005D47A3" w:rsidP="005D47A3">
            <w:pPr>
              <w:pStyle w:val="acctfourfigures"/>
              <w:tabs>
                <w:tab w:val="clear" w:pos="765"/>
                <w:tab w:val="decimal" w:pos="731"/>
                <w:tab w:val="decimal" w:pos="913"/>
              </w:tabs>
              <w:spacing w:line="240" w:lineRule="atLeast"/>
              <w:ind w:right="-79"/>
              <w:rPr>
                <w:rFonts w:cs="Times New Roman"/>
                <w:sz w:val="18"/>
                <w:szCs w:val="18"/>
              </w:rPr>
            </w:pPr>
          </w:p>
        </w:tc>
        <w:tc>
          <w:tcPr>
            <w:tcW w:w="1082" w:type="dxa"/>
            <w:shd w:val="clear" w:color="auto" w:fill="auto"/>
          </w:tcPr>
          <w:p w14:paraId="7A718738" w14:textId="77777777" w:rsidR="00EF1F5F" w:rsidRDefault="00EF1F5F" w:rsidP="005D47A3">
            <w:pPr>
              <w:pStyle w:val="acctfourfigures"/>
              <w:tabs>
                <w:tab w:val="clear" w:pos="765"/>
                <w:tab w:val="decimal" w:pos="913"/>
              </w:tabs>
              <w:spacing w:line="240" w:lineRule="atLeast"/>
              <w:ind w:right="-79"/>
              <w:rPr>
                <w:rFonts w:cs="Times New Roman"/>
                <w:sz w:val="18"/>
                <w:szCs w:val="18"/>
                <w:lang w:val="en-US"/>
              </w:rPr>
            </w:pPr>
          </w:p>
          <w:p w14:paraId="1CC71A20" w14:textId="62A35B78" w:rsidR="005D47A3" w:rsidRPr="00EE4AE8" w:rsidRDefault="00EF1F5F" w:rsidP="005D47A3">
            <w:pPr>
              <w:pStyle w:val="acctfourfigures"/>
              <w:tabs>
                <w:tab w:val="clear" w:pos="765"/>
                <w:tab w:val="decimal" w:pos="913"/>
              </w:tabs>
              <w:spacing w:line="240" w:lineRule="atLeast"/>
              <w:ind w:right="-79"/>
              <w:rPr>
                <w:rFonts w:cs="Times New Roman"/>
                <w:sz w:val="18"/>
                <w:szCs w:val="18"/>
                <w:lang w:val="en-US"/>
              </w:rPr>
            </w:pPr>
            <w:r>
              <w:rPr>
                <w:rFonts w:cs="Times New Roman"/>
                <w:sz w:val="18"/>
                <w:szCs w:val="18"/>
                <w:lang w:val="en-US"/>
              </w:rPr>
              <w:t>23,580</w:t>
            </w:r>
          </w:p>
        </w:tc>
        <w:tc>
          <w:tcPr>
            <w:tcW w:w="178" w:type="dxa"/>
            <w:shd w:val="clear" w:color="auto" w:fill="auto"/>
          </w:tcPr>
          <w:p w14:paraId="1D41FE24" w14:textId="77777777" w:rsidR="005D47A3" w:rsidRPr="00EE4AE8" w:rsidRDefault="005D47A3" w:rsidP="005D47A3">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01DF0928" w14:textId="77777777" w:rsidR="005D47A3" w:rsidRPr="00EE4AE8" w:rsidRDefault="005D47A3" w:rsidP="005D47A3">
            <w:pPr>
              <w:pStyle w:val="acctfourfigures"/>
              <w:tabs>
                <w:tab w:val="clear" w:pos="765"/>
                <w:tab w:val="decimal" w:pos="913"/>
              </w:tabs>
              <w:spacing w:line="240" w:lineRule="atLeast"/>
              <w:ind w:right="-79"/>
              <w:rPr>
                <w:rFonts w:cs="Times New Roman"/>
                <w:sz w:val="18"/>
                <w:szCs w:val="18"/>
                <w:lang w:val="en-US"/>
              </w:rPr>
            </w:pPr>
          </w:p>
          <w:p w14:paraId="07BF6D9E" w14:textId="54388A09" w:rsidR="005D47A3" w:rsidRPr="00EE4AE8" w:rsidRDefault="005D47A3" w:rsidP="005D47A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lang w:val="en-US"/>
              </w:rPr>
              <w:t>22,094</w:t>
            </w:r>
          </w:p>
        </w:tc>
      </w:tr>
      <w:tr w:rsidR="005D47A3" w:rsidRPr="00EE4AE8" w14:paraId="4CFEDEBB" w14:textId="77777777" w:rsidTr="008B5EB4">
        <w:trPr>
          <w:cantSplit/>
        </w:trPr>
        <w:tc>
          <w:tcPr>
            <w:tcW w:w="2395" w:type="dxa"/>
          </w:tcPr>
          <w:p w14:paraId="1B1FC464" w14:textId="77777777" w:rsidR="005D47A3" w:rsidRPr="00EE4AE8" w:rsidRDefault="005D47A3" w:rsidP="005D47A3">
            <w:pPr>
              <w:spacing w:line="240" w:lineRule="atLeast"/>
              <w:ind w:left="180" w:hanging="180"/>
              <w:rPr>
                <w:rFonts w:ascii="Times New Roman" w:hAnsi="Times New Roman" w:cs="Times New Roman"/>
                <w:sz w:val="18"/>
                <w:szCs w:val="18"/>
              </w:rPr>
            </w:pPr>
            <w:r w:rsidRPr="00EE4AE8">
              <w:rPr>
                <w:rFonts w:ascii="Times New Roman" w:hAnsi="Times New Roman" w:cs="Times New Roman"/>
                <w:sz w:val="18"/>
                <w:szCs w:val="18"/>
              </w:rPr>
              <w:t>Loss carry forward</w:t>
            </w:r>
          </w:p>
        </w:tc>
        <w:tc>
          <w:tcPr>
            <w:tcW w:w="1021" w:type="dxa"/>
            <w:shd w:val="clear" w:color="auto" w:fill="auto"/>
          </w:tcPr>
          <w:p w14:paraId="2CBDFD22" w14:textId="6DDBBD54" w:rsidR="005D47A3" w:rsidRPr="00EE4AE8" w:rsidRDefault="00EF1F5F" w:rsidP="005D47A3">
            <w:pPr>
              <w:pStyle w:val="acctfourfigures"/>
              <w:tabs>
                <w:tab w:val="clear" w:pos="765"/>
                <w:tab w:val="decimal" w:pos="852"/>
              </w:tabs>
              <w:spacing w:line="240" w:lineRule="atLeast"/>
              <w:ind w:right="-79"/>
              <w:rPr>
                <w:rFonts w:cstheme="minorBidi"/>
                <w:sz w:val="18"/>
                <w:szCs w:val="22"/>
                <w:lang w:val="en-US" w:bidi="th-TH"/>
              </w:rPr>
            </w:pPr>
            <w:r>
              <w:rPr>
                <w:rFonts w:cstheme="minorBidi"/>
                <w:sz w:val="18"/>
                <w:szCs w:val="22"/>
                <w:lang w:val="en-US" w:bidi="th-TH"/>
              </w:rPr>
              <w:t>121,036</w:t>
            </w:r>
          </w:p>
        </w:tc>
        <w:tc>
          <w:tcPr>
            <w:tcW w:w="178" w:type="dxa"/>
            <w:shd w:val="clear" w:color="auto" w:fill="auto"/>
          </w:tcPr>
          <w:p w14:paraId="0FA4BBCD" w14:textId="77777777" w:rsidR="005D47A3" w:rsidRPr="00EE4AE8" w:rsidRDefault="005D47A3" w:rsidP="005D47A3">
            <w:pPr>
              <w:pStyle w:val="acctfourfigures"/>
              <w:spacing w:line="240" w:lineRule="atLeast"/>
              <w:rPr>
                <w:rFonts w:cs="Times New Roman"/>
                <w:sz w:val="18"/>
                <w:szCs w:val="18"/>
              </w:rPr>
            </w:pPr>
          </w:p>
        </w:tc>
        <w:tc>
          <w:tcPr>
            <w:tcW w:w="1082" w:type="dxa"/>
            <w:shd w:val="clear" w:color="auto" w:fill="auto"/>
          </w:tcPr>
          <w:p w14:paraId="3DC54EA9" w14:textId="633F34BC" w:rsidR="005D47A3" w:rsidRPr="00EE4AE8" w:rsidRDefault="005D47A3" w:rsidP="005D47A3">
            <w:pPr>
              <w:pStyle w:val="acctfourfigures"/>
              <w:tabs>
                <w:tab w:val="clear" w:pos="765"/>
                <w:tab w:val="decimal" w:pos="852"/>
              </w:tabs>
              <w:spacing w:line="240" w:lineRule="atLeast"/>
              <w:ind w:right="-79"/>
              <w:rPr>
                <w:rFonts w:cs="Times New Roman"/>
                <w:sz w:val="18"/>
                <w:szCs w:val="18"/>
              </w:rPr>
            </w:pPr>
            <w:r w:rsidRPr="00EE4AE8">
              <w:rPr>
                <w:rFonts w:cstheme="minorBidi"/>
                <w:sz w:val="18"/>
                <w:szCs w:val="22"/>
                <w:lang w:val="en-US" w:bidi="th-TH"/>
              </w:rPr>
              <w:t>138,647</w:t>
            </w:r>
          </w:p>
        </w:tc>
        <w:tc>
          <w:tcPr>
            <w:tcW w:w="178" w:type="dxa"/>
            <w:shd w:val="clear" w:color="auto" w:fill="auto"/>
          </w:tcPr>
          <w:p w14:paraId="55678328" w14:textId="77777777" w:rsidR="005D47A3" w:rsidRPr="00EE4AE8" w:rsidRDefault="005D47A3" w:rsidP="005D47A3">
            <w:pPr>
              <w:pStyle w:val="acctfourfigures"/>
              <w:spacing w:line="240" w:lineRule="atLeast"/>
              <w:rPr>
                <w:rFonts w:cs="Times New Roman"/>
                <w:sz w:val="18"/>
                <w:szCs w:val="18"/>
              </w:rPr>
            </w:pPr>
          </w:p>
        </w:tc>
        <w:tc>
          <w:tcPr>
            <w:tcW w:w="1082" w:type="dxa"/>
            <w:shd w:val="clear" w:color="auto" w:fill="auto"/>
          </w:tcPr>
          <w:p w14:paraId="7F1F8698" w14:textId="56D8AE5C" w:rsidR="005D47A3" w:rsidRPr="00EE4AE8" w:rsidRDefault="00EF1F5F">
            <w:pPr>
              <w:pStyle w:val="acctfourfigures"/>
              <w:tabs>
                <w:tab w:val="clear" w:pos="765"/>
                <w:tab w:val="decimal" w:pos="612"/>
              </w:tabs>
              <w:spacing w:line="240" w:lineRule="atLeast"/>
              <w:ind w:right="-79"/>
              <w:rPr>
                <w:rFonts w:cs="Times New Roman"/>
                <w:sz w:val="18"/>
                <w:szCs w:val="18"/>
              </w:rPr>
            </w:pPr>
            <w:r>
              <w:rPr>
                <w:rFonts w:cs="Times New Roman"/>
                <w:sz w:val="18"/>
                <w:szCs w:val="18"/>
              </w:rPr>
              <w:t>-</w:t>
            </w:r>
          </w:p>
        </w:tc>
        <w:tc>
          <w:tcPr>
            <w:tcW w:w="178" w:type="dxa"/>
            <w:shd w:val="clear" w:color="auto" w:fill="auto"/>
          </w:tcPr>
          <w:p w14:paraId="777B7917" w14:textId="77777777" w:rsidR="005D47A3" w:rsidRPr="00EE4AE8" w:rsidRDefault="005D47A3" w:rsidP="008B5EB4">
            <w:pPr>
              <w:pStyle w:val="acctfourfigures"/>
              <w:tabs>
                <w:tab w:val="decimal" w:pos="553"/>
                <w:tab w:val="decimal" w:pos="885"/>
              </w:tabs>
              <w:spacing w:line="240" w:lineRule="atLeast"/>
              <w:ind w:left="-79" w:right="183"/>
              <w:rPr>
                <w:rFonts w:cs="Times New Roman"/>
                <w:sz w:val="18"/>
                <w:szCs w:val="18"/>
              </w:rPr>
            </w:pPr>
          </w:p>
        </w:tc>
        <w:tc>
          <w:tcPr>
            <w:tcW w:w="1085" w:type="dxa"/>
            <w:shd w:val="clear" w:color="auto" w:fill="auto"/>
          </w:tcPr>
          <w:p w14:paraId="56E15B91" w14:textId="72095093" w:rsidR="005D47A3" w:rsidRPr="00EE4AE8" w:rsidRDefault="005D47A3">
            <w:pPr>
              <w:pStyle w:val="acctfourfigures"/>
              <w:tabs>
                <w:tab w:val="clear" w:pos="765"/>
                <w:tab w:val="decimal" w:pos="612"/>
              </w:tabs>
              <w:spacing w:line="240" w:lineRule="atLeast"/>
              <w:ind w:right="11"/>
              <w:rPr>
                <w:rFonts w:cs="Times New Roman"/>
                <w:sz w:val="18"/>
                <w:szCs w:val="18"/>
              </w:rPr>
            </w:pPr>
            <w:r w:rsidRPr="00EE4AE8">
              <w:rPr>
                <w:rFonts w:cs="Times New Roman"/>
                <w:sz w:val="18"/>
                <w:szCs w:val="18"/>
              </w:rPr>
              <w:t>-</w:t>
            </w:r>
          </w:p>
        </w:tc>
        <w:tc>
          <w:tcPr>
            <w:tcW w:w="180" w:type="dxa"/>
            <w:shd w:val="clear" w:color="auto" w:fill="auto"/>
          </w:tcPr>
          <w:p w14:paraId="1E82BF64" w14:textId="77777777" w:rsidR="005D47A3" w:rsidRPr="00EE4AE8" w:rsidRDefault="005D47A3" w:rsidP="005D47A3">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18F52085" w14:textId="2FF8E4E2" w:rsidR="005D47A3" w:rsidRPr="00EE4AE8" w:rsidRDefault="00EF1F5F" w:rsidP="005D47A3">
            <w:pPr>
              <w:pStyle w:val="acctfourfigures"/>
              <w:tabs>
                <w:tab w:val="clear" w:pos="765"/>
                <w:tab w:val="decimal" w:pos="913"/>
              </w:tabs>
              <w:spacing w:line="240" w:lineRule="atLeast"/>
              <w:ind w:right="-79"/>
              <w:rPr>
                <w:rFonts w:cs="Times New Roman"/>
                <w:sz w:val="18"/>
                <w:szCs w:val="18"/>
                <w:lang w:val="en-US"/>
              </w:rPr>
            </w:pPr>
            <w:r>
              <w:rPr>
                <w:rFonts w:cs="Times New Roman"/>
                <w:sz w:val="18"/>
                <w:szCs w:val="18"/>
                <w:lang w:val="en-US"/>
              </w:rPr>
              <w:t>121,036</w:t>
            </w:r>
          </w:p>
        </w:tc>
        <w:tc>
          <w:tcPr>
            <w:tcW w:w="178" w:type="dxa"/>
            <w:shd w:val="clear" w:color="auto" w:fill="auto"/>
          </w:tcPr>
          <w:p w14:paraId="0EED42D8" w14:textId="77777777" w:rsidR="005D47A3" w:rsidRPr="00EE4AE8" w:rsidRDefault="005D47A3" w:rsidP="005D47A3">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3F2A189C" w14:textId="40508933" w:rsidR="005D47A3" w:rsidRPr="00EE4AE8" w:rsidRDefault="005D47A3" w:rsidP="005D47A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lang w:val="en-US"/>
              </w:rPr>
              <w:t>138,647</w:t>
            </w:r>
          </w:p>
        </w:tc>
      </w:tr>
      <w:tr w:rsidR="005D47A3" w:rsidRPr="00EE4AE8" w14:paraId="38F9495D" w14:textId="77777777" w:rsidTr="008B5EB4">
        <w:trPr>
          <w:cantSplit/>
        </w:trPr>
        <w:tc>
          <w:tcPr>
            <w:tcW w:w="2395" w:type="dxa"/>
          </w:tcPr>
          <w:p w14:paraId="68B37F67" w14:textId="77777777" w:rsidR="005D47A3" w:rsidRPr="00EE4AE8" w:rsidRDefault="005D47A3" w:rsidP="005D47A3">
            <w:pPr>
              <w:spacing w:line="240" w:lineRule="atLeast"/>
              <w:rPr>
                <w:rFonts w:ascii="Times New Roman" w:hAnsi="Times New Roman" w:cs="Times New Roman"/>
                <w:sz w:val="18"/>
                <w:szCs w:val="18"/>
              </w:rPr>
            </w:pPr>
            <w:r w:rsidRPr="00EE4AE8">
              <w:rPr>
                <w:rFonts w:ascii="Times New Roman" w:hAnsi="Times New Roman" w:cs="Times New Roman"/>
                <w:sz w:val="18"/>
                <w:szCs w:val="18"/>
              </w:rPr>
              <w:t>Others</w:t>
            </w:r>
          </w:p>
        </w:tc>
        <w:tc>
          <w:tcPr>
            <w:tcW w:w="1021" w:type="dxa"/>
            <w:tcBorders>
              <w:bottom w:val="single" w:sz="4" w:space="0" w:color="auto"/>
            </w:tcBorders>
            <w:shd w:val="clear" w:color="auto" w:fill="auto"/>
          </w:tcPr>
          <w:p w14:paraId="492B7998" w14:textId="26E102C9" w:rsidR="005D47A3" w:rsidRPr="00EE4AE8" w:rsidRDefault="00084100" w:rsidP="005D47A3">
            <w:pPr>
              <w:pStyle w:val="acctfourfigures"/>
              <w:tabs>
                <w:tab w:val="clear" w:pos="765"/>
                <w:tab w:val="decimal" w:pos="852"/>
              </w:tabs>
              <w:spacing w:line="240" w:lineRule="atLeast"/>
              <w:ind w:right="-79"/>
              <w:rPr>
                <w:rFonts w:cstheme="minorBidi"/>
                <w:sz w:val="18"/>
                <w:szCs w:val="22"/>
                <w:lang w:val="en-US" w:bidi="th-TH"/>
              </w:rPr>
            </w:pPr>
            <w:r>
              <w:rPr>
                <w:rFonts w:cstheme="minorBidi"/>
                <w:sz w:val="18"/>
                <w:szCs w:val="22"/>
                <w:lang w:val="en-US" w:bidi="th-TH"/>
              </w:rPr>
              <w:t>27,968</w:t>
            </w:r>
          </w:p>
        </w:tc>
        <w:tc>
          <w:tcPr>
            <w:tcW w:w="178" w:type="dxa"/>
            <w:shd w:val="clear" w:color="auto" w:fill="auto"/>
          </w:tcPr>
          <w:p w14:paraId="23E49AA1" w14:textId="77777777" w:rsidR="005D47A3" w:rsidRPr="00EE4AE8" w:rsidRDefault="005D47A3" w:rsidP="005D47A3">
            <w:pPr>
              <w:pStyle w:val="acctfourfigures"/>
              <w:spacing w:line="240" w:lineRule="atLeast"/>
              <w:rPr>
                <w:rFonts w:cs="Times New Roman"/>
                <w:sz w:val="18"/>
                <w:szCs w:val="18"/>
              </w:rPr>
            </w:pPr>
          </w:p>
        </w:tc>
        <w:tc>
          <w:tcPr>
            <w:tcW w:w="1082" w:type="dxa"/>
            <w:tcBorders>
              <w:bottom w:val="single" w:sz="4" w:space="0" w:color="auto"/>
            </w:tcBorders>
            <w:shd w:val="clear" w:color="auto" w:fill="auto"/>
          </w:tcPr>
          <w:p w14:paraId="140CE73C" w14:textId="24EC7DFD" w:rsidR="005D47A3" w:rsidRPr="00EE4AE8" w:rsidRDefault="005D47A3" w:rsidP="005D47A3">
            <w:pPr>
              <w:pStyle w:val="acctfourfigures"/>
              <w:tabs>
                <w:tab w:val="clear" w:pos="765"/>
                <w:tab w:val="decimal" w:pos="852"/>
              </w:tabs>
              <w:spacing w:line="240" w:lineRule="atLeast"/>
              <w:ind w:right="-79"/>
              <w:rPr>
                <w:rFonts w:cs="Times New Roman"/>
                <w:sz w:val="18"/>
                <w:szCs w:val="18"/>
              </w:rPr>
            </w:pPr>
            <w:r w:rsidRPr="00EE4AE8">
              <w:rPr>
                <w:rFonts w:cstheme="minorBidi"/>
                <w:sz w:val="18"/>
                <w:szCs w:val="22"/>
                <w:lang w:val="en-US" w:bidi="th-TH"/>
              </w:rPr>
              <w:t>31,351</w:t>
            </w:r>
          </w:p>
        </w:tc>
        <w:tc>
          <w:tcPr>
            <w:tcW w:w="178" w:type="dxa"/>
            <w:shd w:val="clear" w:color="auto" w:fill="auto"/>
          </w:tcPr>
          <w:p w14:paraId="4E0FACFB" w14:textId="77777777" w:rsidR="005D47A3" w:rsidRPr="00EE4AE8" w:rsidRDefault="005D47A3" w:rsidP="005D47A3">
            <w:pPr>
              <w:pStyle w:val="acctfourfigures"/>
              <w:spacing w:line="240" w:lineRule="atLeast"/>
              <w:rPr>
                <w:rFonts w:cs="Times New Roman"/>
                <w:sz w:val="18"/>
                <w:szCs w:val="18"/>
              </w:rPr>
            </w:pPr>
          </w:p>
        </w:tc>
        <w:tc>
          <w:tcPr>
            <w:tcW w:w="1082" w:type="dxa"/>
            <w:tcBorders>
              <w:bottom w:val="single" w:sz="4" w:space="0" w:color="auto"/>
            </w:tcBorders>
            <w:shd w:val="clear" w:color="auto" w:fill="auto"/>
          </w:tcPr>
          <w:p w14:paraId="4A6BFE43" w14:textId="3C95B8A0" w:rsidR="005D47A3" w:rsidRPr="00EE4AE8" w:rsidRDefault="00EF1F5F" w:rsidP="008B5EB4">
            <w:pPr>
              <w:pStyle w:val="acctfourfigures"/>
              <w:tabs>
                <w:tab w:val="clear" w:pos="765"/>
                <w:tab w:val="decimal" w:pos="885"/>
              </w:tabs>
              <w:spacing w:line="240" w:lineRule="atLeast"/>
              <w:ind w:right="-79"/>
              <w:rPr>
                <w:rFonts w:cs="Times New Roman"/>
                <w:sz w:val="18"/>
                <w:szCs w:val="18"/>
              </w:rPr>
            </w:pPr>
            <w:r>
              <w:rPr>
                <w:rFonts w:cs="Times New Roman"/>
                <w:sz w:val="18"/>
                <w:szCs w:val="18"/>
              </w:rPr>
              <w:t>(128)</w:t>
            </w:r>
          </w:p>
        </w:tc>
        <w:tc>
          <w:tcPr>
            <w:tcW w:w="178" w:type="dxa"/>
            <w:shd w:val="clear" w:color="auto" w:fill="auto"/>
          </w:tcPr>
          <w:p w14:paraId="2C062B74" w14:textId="77777777" w:rsidR="005D47A3" w:rsidRPr="00EE4AE8" w:rsidRDefault="005D47A3" w:rsidP="008B5EB4">
            <w:pPr>
              <w:pStyle w:val="acctfourfigures"/>
              <w:tabs>
                <w:tab w:val="clear" w:pos="765"/>
                <w:tab w:val="decimal" w:pos="731"/>
                <w:tab w:val="decimal" w:pos="885"/>
              </w:tabs>
              <w:spacing w:line="240" w:lineRule="atLeast"/>
              <w:ind w:right="11"/>
              <w:rPr>
                <w:rFonts w:cs="Times New Roman"/>
                <w:sz w:val="18"/>
                <w:szCs w:val="18"/>
              </w:rPr>
            </w:pPr>
          </w:p>
        </w:tc>
        <w:tc>
          <w:tcPr>
            <w:tcW w:w="1085" w:type="dxa"/>
            <w:tcBorders>
              <w:bottom w:val="single" w:sz="4" w:space="0" w:color="auto"/>
            </w:tcBorders>
            <w:shd w:val="clear" w:color="auto" w:fill="auto"/>
          </w:tcPr>
          <w:p w14:paraId="03BDD630" w14:textId="5DD15B70" w:rsidR="005D47A3" w:rsidRPr="00EE4AE8" w:rsidRDefault="005D47A3" w:rsidP="008B5EB4">
            <w:pPr>
              <w:pStyle w:val="acctfourfigures"/>
              <w:tabs>
                <w:tab w:val="clear" w:pos="765"/>
                <w:tab w:val="decimal" w:pos="885"/>
              </w:tabs>
              <w:spacing w:line="240" w:lineRule="atLeast"/>
              <w:ind w:right="-79"/>
              <w:rPr>
                <w:rFonts w:cs="Times New Roman"/>
                <w:sz w:val="18"/>
                <w:szCs w:val="18"/>
              </w:rPr>
            </w:pPr>
            <w:r w:rsidRPr="00EE4AE8">
              <w:rPr>
                <w:rFonts w:cs="Times New Roman"/>
                <w:sz w:val="18"/>
                <w:szCs w:val="18"/>
              </w:rPr>
              <w:t>(111)</w:t>
            </w:r>
          </w:p>
        </w:tc>
        <w:tc>
          <w:tcPr>
            <w:tcW w:w="180" w:type="dxa"/>
            <w:shd w:val="clear" w:color="auto" w:fill="auto"/>
          </w:tcPr>
          <w:p w14:paraId="24CEA922" w14:textId="77777777" w:rsidR="005D47A3" w:rsidRPr="00EE4AE8" w:rsidRDefault="005D47A3" w:rsidP="005D47A3">
            <w:pPr>
              <w:pStyle w:val="acctfourfigures"/>
              <w:tabs>
                <w:tab w:val="clear" w:pos="765"/>
                <w:tab w:val="decimal" w:pos="731"/>
              </w:tabs>
              <w:spacing w:line="240" w:lineRule="atLeast"/>
              <w:ind w:right="11"/>
              <w:rPr>
                <w:rFonts w:cs="Times New Roman"/>
                <w:sz w:val="18"/>
                <w:szCs w:val="18"/>
              </w:rPr>
            </w:pPr>
          </w:p>
        </w:tc>
        <w:tc>
          <w:tcPr>
            <w:tcW w:w="1082" w:type="dxa"/>
            <w:tcBorders>
              <w:bottom w:val="single" w:sz="4" w:space="0" w:color="auto"/>
            </w:tcBorders>
            <w:shd w:val="clear" w:color="auto" w:fill="auto"/>
          </w:tcPr>
          <w:p w14:paraId="273B51F3" w14:textId="213496D6" w:rsidR="005D47A3" w:rsidRPr="00EE4AE8" w:rsidRDefault="00084100" w:rsidP="005D47A3">
            <w:pPr>
              <w:pStyle w:val="acctfourfigures"/>
              <w:tabs>
                <w:tab w:val="clear" w:pos="765"/>
                <w:tab w:val="decimal" w:pos="913"/>
              </w:tabs>
              <w:spacing w:line="240" w:lineRule="atLeast"/>
              <w:ind w:right="-79"/>
              <w:rPr>
                <w:rFonts w:cs="Times New Roman"/>
                <w:sz w:val="18"/>
                <w:szCs w:val="18"/>
                <w:lang w:val="en-US"/>
              </w:rPr>
            </w:pPr>
            <w:r>
              <w:rPr>
                <w:rFonts w:cs="Times New Roman"/>
                <w:sz w:val="18"/>
                <w:szCs w:val="18"/>
                <w:lang w:val="en-US"/>
              </w:rPr>
              <w:t>27,840</w:t>
            </w:r>
          </w:p>
        </w:tc>
        <w:tc>
          <w:tcPr>
            <w:tcW w:w="178" w:type="dxa"/>
            <w:shd w:val="clear" w:color="auto" w:fill="auto"/>
          </w:tcPr>
          <w:p w14:paraId="29C38D87" w14:textId="77777777" w:rsidR="005D47A3" w:rsidRPr="00EE4AE8" w:rsidRDefault="005D47A3" w:rsidP="005D47A3">
            <w:pPr>
              <w:pStyle w:val="acctfourfigures"/>
              <w:tabs>
                <w:tab w:val="clear" w:pos="765"/>
                <w:tab w:val="decimal" w:pos="731"/>
              </w:tabs>
              <w:spacing w:line="240" w:lineRule="atLeast"/>
              <w:ind w:right="11"/>
              <w:rPr>
                <w:rFonts w:cs="Times New Roman"/>
                <w:sz w:val="18"/>
                <w:szCs w:val="18"/>
              </w:rPr>
            </w:pPr>
          </w:p>
        </w:tc>
        <w:tc>
          <w:tcPr>
            <w:tcW w:w="1078" w:type="dxa"/>
            <w:tcBorders>
              <w:bottom w:val="single" w:sz="4" w:space="0" w:color="auto"/>
            </w:tcBorders>
            <w:shd w:val="clear" w:color="auto" w:fill="auto"/>
          </w:tcPr>
          <w:p w14:paraId="4E193B00" w14:textId="7D3AAEC6" w:rsidR="005D47A3" w:rsidRPr="00EE4AE8" w:rsidRDefault="005D47A3" w:rsidP="005D47A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lang w:val="en-US"/>
              </w:rPr>
              <w:t>31,240</w:t>
            </w:r>
          </w:p>
        </w:tc>
      </w:tr>
      <w:tr w:rsidR="005D47A3" w:rsidRPr="00EE4AE8" w14:paraId="118A5441" w14:textId="77777777" w:rsidTr="008B5EB4">
        <w:trPr>
          <w:cantSplit/>
        </w:trPr>
        <w:tc>
          <w:tcPr>
            <w:tcW w:w="2395" w:type="dxa"/>
          </w:tcPr>
          <w:p w14:paraId="4E8050DF" w14:textId="77777777" w:rsidR="005D47A3" w:rsidRPr="00EE4AE8" w:rsidRDefault="005D47A3" w:rsidP="005D47A3">
            <w:pPr>
              <w:spacing w:line="240" w:lineRule="atLeast"/>
              <w:rPr>
                <w:rFonts w:ascii="Times New Roman" w:hAnsi="Times New Roman" w:cs="Times New Roman"/>
                <w:sz w:val="18"/>
                <w:szCs w:val="18"/>
              </w:rPr>
            </w:pPr>
            <w:r w:rsidRPr="00EE4AE8">
              <w:rPr>
                <w:rFonts w:ascii="Times New Roman" w:hAnsi="Times New Roman" w:cs="Times New Roman"/>
                <w:sz w:val="18"/>
                <w:szCs w:val="18"/>
              </w:rPr>
              <w:t>Total</w:t>
            </w:r>
          </w:p>
        </w:tc>
        <w:tc>
          <w:tcPr>
            <w:tcW w:w="1021" w:type="dxa"/>
            <w:tcBorders>
              <w:top w:val="single" w:sz="4" w:space="0" w:color="auto"/>
            </w:tcBorders>
            <w:shd w:val="clear" w:color="auto" w:fill="auto"/>
          </w:tcPr>
          <w:p w14:paraId="2BAB5DEB" w14:textId="7386B47F" w:rsidR="005D47A3" w:rsidRPr="00EE4AE8" w:rsidRDefault="00084100" w:rsidP="005D47A3">
            <w:pPr>
              <w:pStyle w:val="acctfourfigures"/>
              <w:tabs>
                <w:tab w:val="clear" w:pos="765"/>
                <w:tab w:val="decimal" w:pos="852"/>
              </w:tabs>
              <w:spacing w:line="240" w:lineRule="atLeast"/>
              <w:ind w:right="-79"/>
              <w:rPr>
                <w:rFonts w:cstheme="minorBidi"/>
                <w:sz w:val="18"/>
                <w:szCs w:val="22"/>
                <w:lang w:val="en-US" w:bidi="th-TH"/>
              </w:rPr>
            </w:pPr>
            <w:r>
              <w:rPr>
                <w:rFonts w:cstheme="minorBidi"/>
                <w:sz w:val="18"/>
                <w:szCs w:val="22"/>
                <w:lang w:val="en-US" w:bidi="th-TH"/>
              </w:rPr>
              <w:t>312,649</w:t>
            </w:r>
          </w:p>
        </w:tc>
        <w:tc>
          <w:tcPr>
            <w:tcW w:w="178" w:type="dxa"/>
            <w:shd w:val="clear" w:color="auto" w:fill="auto"/>
          </w:tcPr>
          <w:p w14:paraId="683ED137" w14:textId="77777777" w:rsidR="005D47A3" w:rsidRPr="00EE4AE8" w:rsidRDefault="005D47A3" w:rsidP="005D47A3">
            <w:pPr>
              <w:pStyle w:val="acctfourfigures"/>
              <w:spacing w:line="240" w:lineRule="atLeast"/>
              <w:rPr>
                <w:rFonts w:cs="Times New Roman"/>
                <w:sz w:val="18"/>
                <w:szCs w:val="18"/>
              </w:rPr>
            </w:pPr>
          </w:p>
        </w:tc>
        <w:tc>
          <w:tcPr>
            <w:tcW w:w="1082" w:type="dxa"/>
            <w:tcBorders>
              <w:top w:val="single" w:sz="4" w:space="0" w:color="auto"/>
            </w:tcBorders>
            <w:shd w:val="clear" w:color="auto" w:fill="auto"/>
          </w:tcPr>
          <w:p w14:paraId="4CED2ACF" w14:textId="48802EA1" w:rsidR="005D47A3" w:rsidRPr="00EE4AE8" w:rsidRDefault="005D47A3" w:rsidP="005D47A3">
            <w:pPr>
              <w:pStyle w:val="acctfourfigures"/>
              <w:tabs>
                <w:tab w:val="clear" w:pos="765"/>
                <w:tab w:val="decimal" w:pos="852"/>
              </w:tabs>
              <w:spacing w:line="240" w:lineRule="atLeast"/>
              <w:ind w:right="-79"/>
              <w:rPr>
                <w:rFonts w:cs="Times New Roman"/>
                <w:sz w:val="18"/>
                <w:szCs w:val="18"/>
              </w:rPr>
            </w:pPr>
            <w:r w:rsidRPr="00EE4AE8">
              <w:rPr>
                <w:rFonts w:cstheme="minorBidi"/>
                <w:sz w:val="18"/>
                <w:szCs w:val="22"/>
                <w:lang w:val="en-US" w:bidi="th-TH"/>
              </w:rPr>
              <w:t>298,838</w:t>
            </w:r>
          </w:p>
        </w:tc>
        <w:tc>
          <w:tcPr>
            <w:tcW w:w="178" w:type="dxa"/>
            <w:shd w:val="clear" w:color="auto" w:fill="auto"/>
          </w:tcPr>
          <w:p w14:paraId="41901C65" w14:textId="77777777" w:rsidR="005D47A3" w:rsidRPr="00EE4AE8" w:rsidRDefault="005D47A3" w:rsidP="005D47A3">
            <w:pPr>
              <w:pStyle w:val="acctfourfigures"/>
              <w:spacing w:line="240" w:lineRule="atLeast"/>
              <w:rPr>
                <w:rFonts w:cs="Times New Roman"/>
                <w:sz w:val="18"/>
                <w:szCs w:val="18"/>
              </w:rPr>
            </w:pPr>
          </w:p>
        </w:tc>
        <w:tc>
          <w:tcPr>
            <w:tcW w:w="1082" w:type="dxa"/>
            <w:tcBorders>
              <w:top w:val="single" w:sz="4" w:space="0" w:color="auto"/>
            </w:tcBorders>
            <w:shd w:val="clear" w:color="auto" w:fill="auto"/>
          </w:tcPr>
          <w:p w14:paraId="509E1652" w14:textId="51A5F043" w:rsidR="005D47A3" w:rsidRPr="00EE4AE8" w:rsidRDefault="00EF1F5F" w:rsidP="008B5EB4">
            <w:pPr>
              <w:pStyle w:val="acctfourfigures"/>
              <w:tabs>
                <w:tab w:val="clear" w:pos="765"/>
                <w:tab w:val="decimal" w:pos="885"/>
              </w:tabs>
              <w:spacing w:line="240" w:lineRule="atLeast"/>
              <w:ind w:right="-79"/>
              <w:rPr>
                <w:rFonts w:cs="Times New Roman"/>
                <w:sz w:val="18"/>
                <w:szCs w:val="18"/>
              </w:rPr>
            </w:pPr>
            <w:r>
              <w:rPr>
                <w:rFonts w:cs="Times New Roman"/>
                <w:sz w:val="18"/>
                <w:szCs w:val="18"/>
              </w:rPr>
              <w:t>(125,949)</w:t>
            </w:r>
          </w:p>
        </w:tc>
        <w:tc>
          <w:tcPr>
            <w:tcW w:w="178" w:type="dxa"/>
            <w:shd w:val="clear" w:color="auto" w:fill="auto"/>
          </w:tcPr>
          <w:p w14:paraId="5BCB3A81" w14:textId="77777777" w:rsidR="005D47A3" w:rsidRPr="00EE4AE8" w:rsidRDefault="005D47A3" w:rsidP="008B5EB4">
            <w:pPr>
              <w:pStyle w:val="acctfourfigures"/>
              <w:tabs>
                <w:tab w:val="clear" w:pos="765"/>
                <w:tab w:val="decimal" w:pos="731"/>
                <w:tab w:val="decimal" w:pos="885"/>
              </w:tabs>
              <w:spacing w:line="240" w:lineRule="atLeast"/>
              <w:ind w:right="11"/>
              <w:rPr>
                <w:rFonts w:cs="Times New Roman"/>
                <w:sz w:val="18"/>
                <w:szCs w:val="18"/>
              </w:rPr>
            </w:pPr>
          </w:p>
        </w:tc>
        <w:tc>
          <w:tcPr>
            <w:tcW w:w="1085" w:type="dxa"/>
            <w:tcBorders>
              <w:top w:val="single" w:sz="4" w:space="0" w:color="auto"/>
            </w:tcBorders>
            <w:shd w:val="clear" w:color="auto" w:fill="auto"/>
          </w:tcPr>
          <w:p w14:paraId="1E90443A" w14:textId="572FA1D0" w:rsidR="005D47A3" w:rsidRPr="00EE4AE8" w:rsidRDefault="005D47A3" w:rsidP="008B5EB4">
            <w:pPr>
              <w:pStyle w:val="acctfourfigures"/>
              <w:tabs>
                <w:tab w:val="clear" w:pos="765"/>
                <w:tab w:val="decimal" w:pos="885"/>
              </w:tabs>
              <w:spacing w:line="240" w:lineRule="atLeast"/>
              <w:ind w:right="-79"/>
              <w:rPr>
                <w:rFonts w:cs="Times New Roman"/>
                <w:sz w:val="18"/>
                <w:szCs w:val="18"/>
              </w:rPr>
            </w:pPr>
            <w:r w:rsidRPr="00EE4AE8">
              <w:rPr>
                <w:rFonts w:cs="Times New Roman"/>
                <w:sz w:val="18"/>
                <w:szCs w:val="18"/>
              </w:rPr>
              <w:t>(46,685)</w:t>
            </w:r>
          </w:p>
        </w:tc>
        <w:tc>
          <w:tcPr>
            <w:tcW w:w="180" w:type="dxa"/>
            <w:shd w:val="clear" w:color="auto" w:fill="auto"/>
          </w:tcPr>
          <w:p w14:paraId="1F9624FD" w14:textId="77777777" w:rsidR="005D47A3" w:rsidRPr="00EE4AE8" w:rsidRDefault="005D47A3" w:rsidP="005D47A3">
            <w:pPr>
              <w:pStyle w:val="acctfourfigures"/>
              <w:tabs>
                <w:tab w:val="clear" w:pos="765"/>
                <w:tab w:val="decimal" w:pos="731"/>
              </w:tabs>
              <w:spacing w:line="240" w:lineRule="atLeast"/>
              <w:ind w:right="11"/>
              <w:rPr>
                <w:rFonts w:cs="Times New Roman"/>
                <w:sz w:val="18"/>
                <w:szCs w:val="18"/>
              </w:rPr>
            </w:pPr>
          </w:p>
        </w:tc>
        <w:tc>
          <w:tcPr>
            <w:tcW w:w="1082" w:type="dxa"/>
            <w:tcBorders>
              <w:top w:val="single" w:sz="4" w:space="0" w:color="auto"/>
            </w:tcBorders>
            <w:shd w:val="clear" w:color="auto" w:fill="auto"/>
          </w:tcPr>
          <w:p w14:paraId="5E15AF10" w14:textId="11C76E24" w:rsidR="005D47A3" w:rsidRPr="00EE4AE8" w:rsidRDefault="00084100" w:rsidP="005D47A3">
            <w:pPr>
              <w:pStyle w:val="acctfourfigures"/>
              <w:tabs>
                <w:tab w:val="clear" w:pos="765"/>
                <w:tab w:val="decimal" w:pos="913"/>
              </w:tabs>
              <w:spacing w:line="240" w:lineRule="atLeast"/>
              <w:ind w:right="-79"/>
              <w:rPr>
                <w:rFonts w:cs="Times New Roman"/>
                <w:sz w:val="18"/>
                <w:szCs w:val="18"/>
                <w:lang w:val="en-US"/>
              </w:rPr>
            </w:pPr>
            <w:r>
              <w:rPr>
                <w:rFonts w:cs="Times New Roman"/>
                <w:sz w:val="18"/>
                <w:szCs w:val="18"/>
                <w:lang w:val="en-US"/>
              </w:rPr>
              <w:t>186,700</w:t>
            </w:r>
          </w:p>
        </w:tc>
        <w:tc>
          <w:tcPr>
            <w:tcW w:w="178" w:type="dxa"/>
            <w:shd w:val="clear" w:color="auto" w:fill="auto"/>
          </w:tcPr>
          <w:p w14:paraId="00E9D8A6" w14:textId="77777777" w:rsidR="005D47A3" w:rsidRPr="00EE4AE8" w:rsidRDefault="005D47A3" w:rsidP="005D47A3">
            <w:pPr>
              <w:pStyle w:val="acctfourfigures"/>
              <w:tabs>
                <w:tab w:val="clear" w:pos="765"/>
                <w:tab w:val="decimal" w:pos="731"/>
              </w:tabs>
              <w:spacing w:line="240" w:lineRule="atLeast"/>
              <w:ind w:right="11"/>
              <w:rPr>
                <w:rFonts w:cs="Times New Roman"/>
                <w:sz w:val="18"/>
                <w:szCs w:val="18"/>
              </w:rPr>
            </w:pPr>
          </w:p>
        </w:tc>
        <w:tc>
          <w:tcPr>
            <w:tcW w:w="1078" w:type="dxa"/>
            <w:tcBorders>
              <w:top w:val="single" w:sz="4" w:space="0" w:color="auto"/>
            </w:tcBorders>
            <w:shd w:val="clear" w:color="auto" w:fill="auto"/>
          </w:tcPr>
          <w:p w14:paraId="262917FF" w14:textId="42706031" w:rsidR="005D47A3" w:rsidRPr="00EE4AE8" w:rsidRDefault="005D47A3" w:rsidP="005D47A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lang w:val="en-US"/>
              </w:rPr>
              <w:t>252,153</w:t>
            </w:r>
          </w:p>
        </w:tc>
      </w:tr>
      <w:tr w:rsidR="005D47A3" w:rsidRPr="00EE4AE8" w14:paraId="424CB23C" w14:textId="77777777" w:rsidTr="008B5EB4">
        <w:trPr>
          <w:cantSplit/>
        </w:trPr>
        <w:tc>
          <w:tcPr>
            <w:tcW w:w="2395" w:type="dxa"/>
          </w:tcPr>
          <w:p w14:paraId="02CEEC97" w14:textId="77777777" w:rsidR="005D47A3" w:rsidRPr="00EE4AE8" w:rsidRDefault="005D47A3" w:rsidP="005D47A3">
            <w:pPr>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Set </w:t>
            </w:r>
            <w:proofErr w:type="gramStart"/>
            <w:r w:rsidRPr="00EE4AE8">
              <w:rPr>
                <w:rFonts w:ascii="Times New Roman" w:hAnsi="Times New Roman" w:cs="Times New Roman"/>
                <w:sz w:val="18"/>
                <w:szCs w:val="18"/>
              </w:rPr>
              <w:t>off of</w:t>
            </w:r>
            <w:proofErr w:type="gramEnd"/>
            <w:r w:rsidRPr="00EE4AE8">
              <w:rPr>
                <w:rFonts w:ascii="Times New Roman" w:hAnsi="Times New Roman" w:cs="Times New Roman"/>
                <w:sz w:val="18"/>
                <w:szCs w:val="18"/>
              </w:rPr>
              <w:t xml:space="preserve"> tax   </w:t>
            </w:r>
          </w:p>
        </w:tc>
        <w:tc>
          <w:tcPr>
            <w:tcW w:w="1021" w:type="dxa"/>
            <w:tcBorders>
              <w:bottom w:val="single" w:sz="4" w:space="0" w:color="auto"/>
            </w:tcBorders>
            <w:shd w:val="clear" w:color="auto" w:fill="auto"/>
          </w:tcPr>
          <w:p w14:paraId="575703B4" w14:textId="4A840B23" w:rsidR="005D47A3" w:rsidRPr="00EE4AE8" w:rsidRDefault="00EF1F5F" w:rsidP="005D47A3">
            <w:pPr>
              <w:pStyle w:val="acctfourfigures"/>
              <w:tabs>
                <w:tab w:val="clear" w:pos="765"/>
                <w:tab w:val="decimal" w:pos="852"/>
              </w:tabs>
              <w:spacing w:line="240" w:lineRule="atLeast"/>
              <w:ind w:right="-79"/>
              <w:rPr>
                <w:rFonts w:cstheme="minorBidi"/>
                <w:sz w:val="18"/>
                <w:szCs w:val="22"/>
                <w:lang w:val="en-US" w:bidi="th-TH"/>
              </w:rPr>
            </w:pPr>
            <w:r>
              <w:rPr>
                <w:rFonts w:cstheme="minorBidi"/>
                <w:sz w:val="18"/>
                <w:szCs w:val="22"/>
                <w:lang w:val="en-US" w:bidi="th-TH"/>
              </w:rPr>
              <w:t>(87,051)</w:t>
            </w:r>
          </w:p>
        </w:tc>
        <w:tc>
          <w:tcPr>
            <w:tcW w:w="178" w:type="dxa"/>
            <w:shd w:val="clear" w:color="auto" w:fill="auto"/>
          </w:tcPr>
          <w:p w14:paraId="40360458" w14:textId="77777777" w:rsidR="005D47A3" w:rsidRPr="00EE4AE8" w:rsidRDefault="005D47A3" w:rsidP="005D47A3">
            <w:pPr>
              <w:pStyle w:val="acctfourfigures"/>
              <w:spacing w:line="240" w:lineRule="atLeast"/>
              <w:rPr>
                <w:rFonts w:cs="Times New Roman"/>
                <w:sz w:val="18"/>
                <w:szCs w:val="18"/>
              </w:rPr>
            </w:pPr>
          </w:p>
        </w:tc>
        <w:tc>
          <w:tcPr>
            <w:tcW w:w="1082" w:type="dxa"/>
            <w:tcBorders>
              <w:bottom w:val="single" w:sz="4" w:space="0" w:color="auto"/>
            </w:tcBorders>
            <w:shd w:val="clear" w:color="auto" w:fill="auto"/>
          </w:tcPr>
          <w:p w14:paraId="73518500" w14:textId="2FD169CA" w:rsidR="005D47A3" w:rsidRPr="00EE4AE8" w:rsidRDefault="005D47A3" w:rsidP="005D47A3">
            <w:pPr>
              <w:pStyle w:val="acctfourfigures"/>
              <w:tabs>
                <w:tab w:val="clear" w:pos="765"/>
                <w:tab w:val="decimal" w:pos="852"/>
              </w:tabs>
              <w:spacing w:line="240" w:lineRule="atLeast"/>
              <w:ind w:right="-79"/>
              <w:rPr>
                <w:rFonts w:cs="Times New Roman"/>
                <w:sz w:val="18"/>
                <w:szCs w:val="18"/>
              </w:rPr>
            </w:pPr>
            <w:r w:rsidRPr="00EE4AE8">
              <w:rPr>
                <w:rFonts w:cstheme="minorBidi"/>
                <w:sz w:val="18"/>
                <w:szCs w:val="22"/>
                <w:lang w:val="en-US" w:bidi="th-TH"/>
              </w:rPr>
              <w:t>(7,898)</w:t>
            </w:r>
          </w:p>
        </w:tc>
        <w:tc>
          <w:tcPr>
            <w:tcW w:w="178" w:type="dxa"/>
            <w:shd w:val="clear" w:color="auto" w:fill="auto"/>
          </w:tcPr>
          <w:p w14:paraId="19683375" w14:textId="77777777" w:rsidR="005D47A3" w:rsidRPr="00EE4AE8" w:rsidRDefault="005D47A3" w:rsidP="005D47A3">
            <w:pPr>
              <w:pStyle w:val="acctfourfigures"/>
              <w:spacing w:line="240" w:lineRule="atLeast"/>
              <w:rPr>
                <w:rFonts w:cs="Times New Roman"/>
                <w:sz w:val="18"/>
                <w:szCs w:val="18"/>
              </w:rPr>
            </w:pPr>
          </w:p>
        </w:tc>
        <w:tc>
          <w:tcPr>
            <w:tcW w:w="1082" w:type="dxa"/>
            <w:tcBorders>
              <w:bottom w:val="single" w:sz="4" w:space="0" w:color="auto"/>
            </w:tcBorders>
            <w:shd w:val="clear" w:color="auto" w:fill="auto"/>
          </w:tcPr>
          <w:p w14:paraId="4D8ADD0E" w14:textId="65FF294F" w:rsidR="005D47A3" w:rsidRPr="00EE4AE8" w:rsidRDefault="00EF1F5F" w:rsidP="008B5EB4">
            <w:pPr>
              <w:pStyle w:val="acctfourfigures"/>
              <w:tabs>
                <w:tab w:val="clear" w:pos="765"/>
                <w:tab w:val="decimal" w:pos="885"/>
              </w:tabs>
              <w:spacing w:line="240" w:lineRule="atLeast"/>
              <w:ind w:right="-79"/>
              <w:rPr>
                <w:rFonts w:cs="Times New Roman"/>
                <w:sz w:val="18"/>
                <w:szCs w:val="18"/>
              </w:rPr>
            </w:pPr>
            <w:r>
              <w:rPr>
                <w:rFonts w:cs="Times New Roman"/>
                <w:sz w:val="18"/>
                <w:szCs w:val="18"/>
              </w:rPr>
              <w:t>87,051</w:t>
            </w:r>
          </w:p>
        </w:tc>
        <w:tc>
          <w:tcPr>
            <w:tcW w:w="178" w:type="dxa"/>
            <w:shd w:val="clear" w:color="auto" w:fill="auto"/>
          </w:tcPr>
          <w:p w14:paraId="634F3BD9" w14:textId="77777777" w:rsidR="005D47A3" w:rsidRPr="00EE4AE8" w:rsidRDefault="005D47A3" w:rsidP="008B5EB4">
            <w:pPr>
              <w:pStyle w:val="acctfourfigures"/>
              <w:tabs>
                <w:tab w:val="decimal" w:pos="885"/>
              </w:tabs>
              <w:spacing w:line="240" w:lineRule="atLeast"/>
              <w:rPr>
                <w:rFonts w:cs="Times New Roman"/>
                <w:sz w:val="18"/>
                <w:szCs w:val="18"/>
              </w:rPr>
            </w:pPr>
          </w:p>
        </w:tc>
        <w:tc>
          <w:tcPr>
            <w:tcW w:w="1085" w:type="dxa"/>
            <w:tcBorders>
              <w:bottom w:val="single" w:sz="4" w:space="0" w:color="auto"/>
            </w:tcBorders>
            <w:shd w:val="clear" w:color="auto" w:fill="auto"/>
          </w:tcPr>
          <w:p w14:paraId="71B7E4E5" w14:textId="5AA3AEE6" w:rsidR="005D47A3" w:rsidRPr="00EE4AE8" w:rsidRDefault="005D47A3" w:rsidP="008B5EB4">
            <w:pPr>
              <w:pStyle w:val="acctfourfigures"/>
              <w:tabs>
                <w:tab w:val="clear" w:pos="765"/>
                <w:tab w:val="decimal" w:pos="885"/>
              </w:tabs>
              <w:spacing w:line="240" w:lineRule="atLeast"/>
              <w:ind w:right="-79"/>
              <w:rPr>
                <w:rFonts w:cs="Times New Roman"/>
                <w:sz w:val="18"/>
                <w:szCs w:val="18"/>
              </w:rPr>
            </w:pPr>
            <w:r w:rsidRPr="00EE4AE8">
              <w:rPr>
                <w:rFonts w:cs="Times New Roman"/>
                <w:sz w:val="18"/>
                <w:szCs w:val="18"/>
              </w:rPr>
              <w:t>7,898</w:t>
            </w:r>
          </w:p>
        </w:tc>
        <w:tc>
          <w:tcPr>
            <w:tcW w:w="180" w:type="dxa"/>
            <w:shd w:val="clear" w:color="auto" w:fill="auto"/>
          </w:tcPr>
          <w:p w14:paraId="36D52911" w14:textId="77777777" w:rsidR="005D47A3" w:rsidRPr="00EE4AE8" w:rsidRDefault="005D47A3" w:rsidP="005D47A3">
            <w:pPr>
              <w:pStyle w:val="acctfourfigures"/>
              <w:tabs>
                <w:tab w:val="clear" w:pos="765"/>
                <w:tab w:val="decimal" w:pos="731"/>
              </w:tabs>
              <w:spacing w:line="240" w:lineRule="atLeast"/>
              <w:ind w:right="11"/>
              <w:rPr>
                <w:rFonts w:cs="Times New Roman"/>
                <w:sz w:val="18"/>
                <w:szCs w:val="18"/>
              </w:rPr>
            </w:pPr>
          </w:p>
        </w:tc>
        <w:tc>
          <w:tcPr>
            <w:tcW w:w="1082" w:type="dxa"/>
            <w:tcBorders>
              <w:bottom w:val="single" w:sz="4" w:space="0" w:color="auto"/>
            </w:tcBorders>
            <w:shd w:val="clear" w:color="auto" w:fill="auto"/>
          </w:tcPr>
          <w:p w14:paraId="2A953F07" w14:textId="4397627B" w:rsidR="005D47A3" w:rsidRPr="00EE4AE8" w:rsidRDefault="00EF1F5F" w:rsidP="005D47A3">
            <w:pPr>
              <w:pStyle w:val="acctfourfigures"/>
              <w:tabs>
                <w:tab w:val="clear" w:pos="765"/>
                <w:tab w:val="decimal" w:pos="612"/>
              </w:tabs>
              <w:spacing w:line="240" w:lineRule="atLeast"/>
              <w:ind w:right="-79"/>
              <w:rPr>
                <w:rFonts w:cs="Times New Roman"/>
                <w:sz w:val="18"/>
                <w:szCs w:val="18"/>
              </w:rPr>
            </w:pPr>
            <w:r>
              <w:rPr>
                <w:rFonts w:cs="Times New Roman"/>
                <w:sz w:val="18"/>
                <w:szCs w:val="18"/>
              </w:rPr>
              <w:t>-</w:t>
            </w:r>
          </w:p>
        </w:tc>
        <w:tc>
          <w:tcPr>
            <w:tcW w:w="178" w:type="dxa"/>
            <w:shd w:val="clear" w:color="auto" w:fill="auto"/>
          </w:tcPr>
          <w:p w14:paraId="3A9FBED1" w14:textId="77777777" w:rsidR="005D47A3" w:rsidRPr="00EE4AE8" w:rsidRDefault="005D47A3" w:rsidP="005D47A3">
            <w:pPr>
              <w:pStyle w:val="acctfourfigures"/>
              <w:tabs>
                <w:tab w:val="clear" w:pos="765"/>
                <w:tab w:val="decimal" w:pos="731"/>
              </w:tabs>
              <w:spacing w:line="240" w:lineRule="atLeast"/>
              <w:ind w:right="11"/>
              <w:rPr>
                <w:rFonts w:cs="Times New Roman"/>
                <w:sz w:val="18"/>
                <w:szCs w:val="18"/>
              </w:rPr>
            </w:pPr>
          </w:p>
        </w:tc>
        <w:tc>
          <w:tcPr>
            <w:tcW w:w="1078" w:type="dxa"/>
            <w:tcBorders>
              <w:bottom w:val="single" w:sz="4" w:space="0" w:color="auto"/>
            </w:tcBorders>
            <w:shd w:val="clear" w:color="auto" w:fill="auto"/>
          </w:tcPr>
          <w:p w14:paraId="1D683883" w14:textId="574028DC" w:rsidR="005D47A3" w:rsidRPr="00EE4AE8" w:rsidRDefault="005D47A3" w:rsidP="005D47A3">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r>
      <w:tr w:rsidR="005D47A3" w:rsidRPr="00EE4AE8" w14:paraId="53984631" w14:textId="77777777" w:rsidTr="008B5EB4">
        <w:trPr>
          <w:cantSplit/>
        </w:trPr>
        <w:tc>
          <w:tcPr>
            <w:tcW w:w="2395" w:type="dxa"/>
          </w:tcPr>
          <w:p w14:paraId="135E8DED" w14:textId="77777777" w:rsidR="005D47A3" w:rsidRPr="00EE4AE8" w:rsidRDefault="005D47A3" w:rsidP="005D47A3">
            <w:pPr>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rPr>
              <w:t>Net deferred tax assets</w:t>
            </w:r>
          </w:p>
        </w:tc>
        <w:tc>
          <w:tcPr>
            <w:tcW w:w="1021" w:type="dxa"/>
            <w:tcBorders>
              <w:top w:val="single" w:sz="4" w:space="0" w:color="auto"/>
            </w:tcBorders>
            <w:shd w:val="clear" w:color="auto" w:fill="auto"/>
          </w:tcPr>
          <w:p w14:paraId="2D7786AE" w14:textId="77777777" w:rsidR="005D47A3" w:rsidRPr="00EE4AE8" w:rsidRDefault="005D47A3" w:rsidP="005D47A3">
            <w:pPr>
              <w:pStyle w:val="acctfourfigures"/>
              <w:tabs>
                <w:tab w:val="clear" w:pos="765"/>
                <w:tab w:val="decimal" w:pos="852"/>
              </w:tabs>
              <w:spacing w:line="240" w:lineRule="atLeast"/>
              <w:ind w:right="-79"/>
              <w:rPr>
                <w:rFonts w:cstheme="minorBidi"/>
                <w:sz w:val="18"/>
                <w:szCs w:val="22"/>
                <w:lang w:val="en-US" w:bidi="th-TH"/>
              </w:rPr>
            </w:pPr>
          </w:p>
        </w:tc>
        <w:tc>
          <w:tcPr>
            <w:tcW w:w="178" w:type="dxa"/>
            <w:shd w:val="clear" w:color="auto" w:fill="auto"/>
          </w:tcPr>
          <w:p w14:paraId="5D7682EC" w14:textId="77777777" w:rsidR="005D47A3" w:rsidRPr="00EE4AE8" w:rsidRDefault="005D47A3" w:rsidP="005D47A3">
            <w:pPr>
              <w:pStyle w:val="acctfourfigures"/>
              <w:spacing w:line="240" w:lineRule="atLeast"/>
              <w:rPr>
                <w:rFonts w:cs="Times New Roman"/>
                <w:sz w:val="18"/>
                <w:szCs w:val="18"/>
              </w:rPr>
            </w:pPr>
          </w:p>
        </w:tc>
        <w:tc>
          <w:tcPr>
            <w:tcW w:w="1082" w:type="dxa"/>
            <w:tcBorders>
              <w:top w:val="single" w:sz="4" w:space="0" w:color="auto"/>
            </w:tcBorders>
            <w:shd w:val="clear" w:color="auto" w:fill="auto"/>
          </w:tcPr>
          <w:p w14:paraId="26897D0A" w14:textId="77777777" w:rsidR="005D47A3" w:rsidRPr="00EE4AE8" w:rsidRDefault="005D47A3" w:rsidP="005D47A3">
            <w:pPr>
              <w:pStyle w:val="acctfourfigures"/>
              <w:tabs>
                <w:tab w:val="clear" w:pos="765"/>
                <w:tab w:val="decimal" w:pos="852"/>
              </w:tabs>
              <w:spacing w:line="240" w:lineRule="atLeast"/>
              <w:ind w:right="-79"/>
              <w:rPr>
                <w:rFonts w:cs="Times New Roman"/>
                <w:b/>
                <w:bCs/>
                <w:sz w:val="18"/>
                <w:szCs w:val="18"/>
              </w:rPr>
            </w:pPr>
          </w:p>
        </w:tc>
        <w:tc>
          <w:tcPr>
            <w:tcW w:w="178" w:type="dxa"/>
            <w:shd w:val="clear" w:color="auto" w:fill="auto"/>
          </w:tcPr>
          <w:p w14:paraId="038EB24B" w14:textId="77777777" w:rsidR="005D47A3" w:rsidRPr="00EE4AE8" w:rsidRDefault="005D47A3" w:rsidP="005D47A3">
            <w:pPr>
              <w:pStyle w:val="acctfourfigures"/>
              <w:spacing w:line="240" w:lineRule="atLeast"/>
              <w:rPr>
                <w:rFonts w:cs="Times New Roman"/>
                <w:sz w:val="18"/>
                <w:szCs w:val="18"/>
              </w:rPr>
            </w:pPr>
          </w:p>
        </w:tc>
        <w:tc>
          <w:tcPr>
            <w:tcW w:w="1082" w:type="dxa"/>
            <w:tcBorders>
              <w:top w:val="single" w:sz="4" w:space="0" w:color="auto"/>
            </w:tcBorders>
            <w:shd w:val="clear" w:color="auto" w:fill="auto"/>
          </w:tcPr>
          <w:p w14:paraId="145A8991" w14:textId="77777777" w:rsidR="005D47A3" w:rsidRPr="00EE4AE8" w:rsidRDefault="005D47A3" w:rsidP="008B5EB4">
            <w:pPr>
              <w:pStyle w:val="acctfourfigures"/>
              <w:tabs>
                <w:tab w:val="clear" w:pos="765"/>
                <w:tab w:val="decimal" w:pos="885"/>
              </w:tabs>
              <w:spacing w:line="240" w:lineRule="atLeast"/>
              <w:ind w:right="-79"/>
              <w:rPr>
                <w:rFonts w:cs="Times New Roman"/>
                <w:sz w:val="18"/>
                <w:szCs w:val="18"/>
              </w:rPr>
            </w:pPr>
          </w:p>
        </w:tc>
        <w:tc>
          <w:tcPr>
            <w:tcW w:w="178" w:type="dxa"/>
            <w:shd w:val="clear" w:color="auto" w:fill="auto"/>
          </w:tcPr>
          <w:p w14:paraId="705C3A7E" w14:textId="77777777" w:rsidR="005D47A3" w:rsidRPr="00EE4AE8" w:rsidRDefault="005D47A3" w:rsidP="008B5EB4">
            <w:pPr>
              <w:pStyle w:val="acctfourfigures"/>
              <w:tabs>
                <w:tab w:val="decimal" w:pos="885"/>
              </w:tabs>
              <w:spacing w:line="240" w:lineRule="atLeast"/>
              <w:rPr>
                <w:rFonts w:cs="Times New Roman"/>
                <w:sz w:val="18"/>
                <w:szCs w:val="18"/>
              </w:rPr>
            </w:pPr>
          </w:p>
        </w:tc>
        <w:tc>
          <w:tcPr>
            <w:tcW w:w="1085" w:type="dxa"/>
            <w:tcBorders>
              <w:top w:val="single" w:sz="4" w:space="0" w:color="auto"/>
            </w:tcBorders>
            <w:shd w:val="clear" w:color="auto" w:fill="auto"/>
          </w:tcPr>
          <w:p w14:paraId="1D3CE42B" w14:textId="77777777" w:rsidR="005D47A3" w:rsidRPr="00EE4AE8" w:rsidRDefault="005D47A3" w:rsidP="008B5EB4">
            <w:pPr>
              <w:pStyle w:val="acctfourfigures"/>
              <w:tabs>
                <w:tab w:val="clear" w:pos="765"/>
                <w:tab w:val="decimal" w:pos="778"/>
                <w:tab w:val="decimal" w:pos="823"/>
                <w:tab w:val="decimal" w:pos="885"/>
              </w:tabs>
              <w:spacing w:line="240" w:lineRule="atLeast"/>
              <w:ind w:left="-79" w:right="-79"/>
              <w:rPr>
                <w:rFonts w:cs="Times New Roman"/>
                <w:sz w:val="18"/>
                <w:szCs w:val="18"/>
              </w:rPr>
            </w:pPr>
          </w:p>
        </w:tc>
        <w:tc>
          <w:tcPr>
            <w:tcW w:w="180" w:type="dxa"/>
            <w:shd w:val="clear" w:color="auto" w:fill="auto"/>
          </w:tcPr>
          <w:p w14:paraId="440A0AC8" w14:textId="77777777" w:rsidR="005D47A3" w:rsidRPr="00EE4AE8" w:rsidRDefault="005D47A3" w:rsidP="005D47A3">
            <w:pPr>
              <w:pStyle w:val="acctfourfigures"/>
              <w:tabs>
                <w:tab w:val="clear" w:pos="765"/>
                <w:tab w:val="decimal" w:pos="731"/>
              </w:tabs>
              <w:spacing w:line="240" w:lineRule="atLeast"/>
              <w:ind w:right="11"/>
              <w:rPr>
                <w:rFonts w:cs="Times New Roman"/>
                <w:b/>
                <w:bCs/>
                <w:sz w:val="18"/>
                <w:szCs w:val="18"/>
              </w:rPr>
            </w:pPr>
          </w:p>
        </w:tc>
        <w:tc>
          <w:tcPr>
            <w:tcW w:w="1082" w:type="dxa"/>
            <w:tcBorders>
              <w:top w:val="single" w:sz="4" w:space="0" w:color="auto"/>
            </w:tcBorders>
            <w:shd w:val="clear" w:color="auto" w:fill="auto"/>
          </w:tcPr>
          <w:p w14:paraId="504C673B" w14:textId="77777777" w:rsidR="005D47A3" w:rsidRPr="00EE4AE8" w:rsidRDefault="005D47A3" w:rsidP="005D47A3">
            <w:pPr>
              <w:pStyle w:val="acctfourfigures"/>
              <w:tabs>
                <w:tab w:val="clear" w:pos="765"/>
                <w:tab w:val="decimal" w:pos="913"/>
              </w:tabs>
              <w:spacing w:line="240" w:lineRule="atLeast"/>
              <w:ind w:right="-79"/>
              <w:rPr>
                <w:rFonts w:cs="Times New Roman"/>
                <w:sz w:val="18"/>
                <w:szCs w:val="18"/>
                <w:lang w:val="en-US"/>
              </w:rPr>
            </w:pPr>
          </w:p>
        </w:tc>
        <w:tc>
          <w:tcPr>
            <w:tcW w:w="178" w:type="dxa"/>
            <w:shd w:val="clear" w:color="auto" w:fill="auto"/>
          </w:tcPr>
          <w:p w14:paraId="1E2134B4" w14:textId="77777777" w:rsidR="005D47A3" w:rsidRPr="00EE4AE8" w:rsidRDefault="005D47A3" w:rsidP="005D47A3">
            <w:pPr>
              <w:pStyle w:val="acctfourfigures"/>
              <w:tabs>
                <w:tab w:val="clear" w:pos="765"/>
                <w:tab w:val="decimal" w:pos="731"/>
              </w:tabs>
              <w:spacing w:line="240" w:lineRule="atLeast"/>
              <w:ind w:right="11"/>
              <w:rPr>
                <w:rFonts w:cs="Times New Roman"/>
                <w:b/>
                <w:bCs/>
                <w:sz w:val="18"/>
                <w:szCs w:val="18"/>
              </w:rPr>
            </w:pPr>
          </w:p>
        </w:tc>
        <w:tc>
          <w:tcPr>
            <w:tcW w:w="1078" w:type="dxa"/>
            <w:tcBorders>
              <w:top w:val="single" w:sz="4" w:space="0" w:color="auto"/>
            </w:tcBorders>
            <w:shd w:val="clear" w:color="auto" w:fill="auto"/>
          </w:tcPr>
          <w:p w14:paraId="7AEF90F0" w14:textId="77777777" w:rsidR="005D47A3" w:rsidRPr="00EE4AE8" w:rsidRDefault="005D47A3" w:rsidP="005D47A3">
            <w:pPr>
              <w:pStyle w:val="acctfourfigures"/>
              <w:tabs>
                <w:tab w:val="clear" w:pos="765"/>
                <w:tab w:val="decimal" w:pos="823"/>
              </w:tabs>
              <w:spacing w:line="240" w:lineRule="atLeast"/>
              <w:ind w:right="-79"/>
              <w:rPr>
                <w:rFonts w:cs="Times New Roman"/>
                <w:sz w:val="18"/>
                <w:szCs w:val="18"/>
              </w:rPr>
            </w:pPr>
          </w:p>
        </w:tc>
      </w:tr>
      <w:tr w:rsidR="005D47A3" w:rsidRPr="00EE4AE8" w14:paraId="3568EE1A" w14:textId="77777777" w:rsidTr="008B5EB4">
        <w:trPr>
          <w:cantSplit/>
        </w:trPr>
        <w:tc>
          <w:tcPr>
            <w:tcW w:w="2395" w:type="dxa"/>
          </w:tcPr>
          <w:p w14:paraId="13C99B26" w14:textId="77777777" w:rsidR="005D47A3" w:rsidRPr="00EE4AE8" w:rsidRDefault="005D47A3" w:rsidP="005D47A3">
            <w:pPr>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rPr>
              <w:t xml:space="preserve">   (liabilities)</w:t>
            </w:r>
          </w:p>
        </w:tc>
        <w:tc>
          <w:tcPr>
            <w:tcW w:w="1021" w:type="dxa"/>
            <w:tcBorders>
              <w:bottom w:val="double" w:sz="4" w:space="0" w:color="auto"/>
            </w:tcBorders>
            <w:shd w:val="clear" w:color="auto" w:fill="auto"/>
          </w:tcPr>
          <w:p w14:paraId="3851B003" w14:textId="2AD91440" w:rsidR="005D47A3" w:rsidRPr="00EE4AE8" w:rsidRDefault="00084100" w:rsidP="005D47A3">
            <w:pPr>
              <w:pStyle w:val="acctfourfigures"/>
              <w:tabs>
                <w:tab w:val="clear" w:pos="765"/>
                <w:tab w:val="decimal" w:pos="852"/>
              </w:tabs>
              <w:spacing w:line="240" w:lineRule="atLeast"/>
              <w:ind w:right="-79"/>
              <w:rPr>
                <w:rFonts w:cstheme="minorBidi"/>
                <w:b/>
                <w:bCs/>
                <w:sz w:val="18"/>
                <w:szCs w:val="22"/>
                <w:lang w:val="en-US" w:bidi="th-TH"/>
              </w:rPr>
            </w:pPr>
            <w:r>
              <w:rPr>
                <w:rFonts w:cstheme="minorBidi"/>
                <w:b/>
                <w:bCs/>
                <w:sz w:val="18"/>
                <w:szCs w:val="22"/>
                <w:lang w:val="en-US" w:bidi="th-TH"/>
              </w:rPr>
              <w:t>225,598</w:t>
            </w:r>
          </w:p>
        </w:tc>
        <w:tc>
          <w:tcPr>
            <w:tcW w:w="178" w:type="dxa"/>
            <w:shd w:val="clear" w:color="auto" w:fill="auto"/>
          </w:tcPr>
          <w:p w14:paraId="30DA2733" w14:textId="77777777" w:rsidR="005D47A3" w:rsidRPr="00EE4AE8" w:rsidRDefault="005D47A3" w:rsidP="005D47A3">
            <w:pPr>
              <w:pStyle w:val="acctfourfigures"/>
              <w:spacing w:line="240" w:lineRule="atLeast"/>
              <w:rPr>
                <w:rFonts w:cs="Times New Roman"/>
                <w:sz w:val="18"/>
                <w:szCs w:val="18"/>
              </w:rPr>
            </w:pPr>
          </w:p>
        </w:tc>
        <w:tc>
          <w:tcPr>
            <w:tcW w:w="1082" w:type="dxa"/>
            <w:tcBorders>
              <w:bottom w:val="double" w:sz="4" w:space="0" w:color="auto"/>
            </w:tcBorders>
            <w:shd w:val="clear" w:color="auto" w:fill="auto"/>
          </w:tcPr>
          <w:p w14:paraId="3C1EADA3" w14:textId="00714BDC" w:rsidR="005D47A3" w:rsidRPr="00EE4AE8" w:rsidRDefault="005D47A3" w:rsidP="005D47A3">
            <w:pPr>
              <w:pStyle w:val="acctfourfigures"/>
              <w:tabs>
                <w:tab w:val="clear" w:pos="765"/>
                <w:tab w:val="decimal" w:pos="852"/>
              </w:tabs>
              <w:spacing w:line="240" w:lineRule="atLeast"/>
              <w:ind w:right="-79"/>
              <w:rPr>
                <w:rFonts w:cs="Times New Roman"/>
                <w:b/>
                <w:bCs/>
                <w:sz w:val="18"/>
                <w:szCs w:val="18"/>
              </w:rPr>
            </w:pPr>
            <w:r w:rsidRPr="00EE4AE8">
              <w:rPr>
                <w:rFonts w:cstheme="minorBidi"/>
                <w:b/>
                <w:bCs/>
                <w:sz w:val="18"/>
                <w:szCs w:val="22"/>
                <w:lang w:val="en-US" w:bidi="th-TH"/>
              </w:rPr>
              <w:t>290,940</w:t>
            </w:r>
          </w:p>
        </w:tc>
        <w:tc>
          <w:tcPr>
            <w:tcW w:w="178" w:type="dxa"/>
            <w:shd w:val="clear" w:color="auto" w:fill="auto"/>
          </w:tcPr>
          <w:p w14:paraId="7FF82572" w14:textId="77777777" w:rsidR="005D47A3" w:rsidRPr="00EE4AE8" w:rsidRDefault="005D47A3" w:rsidP="005D47A3">
            <w:pPr>
              <w:pStyle w:val="acctfourfigures"/>
              <w:spacing w:line="240" w:lineRule="atLeast"/>
              <w:rPr>
                <w:rFonts w:cs="Times New Roman"/>
                <w:sz w:val="18"/>
                <w:szCs w:val="18"/>
              </w:rPr>
            </w:pPr>
          </w:p>
        </w:tc>
        <w:tc>
          <w:tcPr>
            <w:tcW w:w="1082" w:type="dxa"/>
            <w:tcBorders>
              <w:bottom w:val="double" w:sz="4" w:space="0" w:color="auto"/>
            </w:tcBorders>
            <w:shd w:val="clear" w:color="auto" w:fill="auto"/>
          </w:tcPr>
          <w:p w14:paraId="6DC18172" w14:textId="6A46CEDF" w:rsidR="005D47A3" w:rsidRPr="00EE4AE8" w:rsidRDefault="004E5F8C" w:rsidP="008B5EB4">
            <w:pPr>
              <w:pStyle w:val="acctfourfigures"/>
              <w:tabs>
                <w:tab w:val="clear" w:pos="765"/>
                <w:tab w:val="decimal" w:pos="885"/>
              </w:tabs>
              <w:spacing w:line="240" w:lineRule="atLeast"/>
              <w:ind w:right="-79"/>
              <w:rPr>
                <w:rFonts w:cs="Times New Roman"/>
                <w:b/>
                <w:bCs/>
                <w:sz w:val="18"/>
                <w:szCs w:val="18"/>
              </w:rPr>
            </w:pPr>
            <w:r>
              <w:rPr>
                <w:rFonts w:cs="Times New Roman"/>
                <w:b/>
                <w:bCs/>
                <w:sz w:val="18"/>
                <w:szCs w:val="18"/>
              </w:rPr>
              <w:t>(</w:t>
            </w:r>
            <w:r w:rsidR="00EF1F5F">
              <w:rPr>
                <w:rFonts w:cs="Times New Roman"/>
                <w:b/>
                <w:bCs/>
                <w:sz w:val="18"/>
                <w:szCs w:val="18"/>
              </w:rPr>
              <w:t>38,898</w:t>
            </w:r>
            <w:r>
              <w:rPr>
                <w:rFonts w:cs="Times New Roman"/>
                <w:b/>
                <w:bCs/>
                <w:sz w:val="18"/>
                <w:szCs w:val="18"/>
              </w:rPr>
              <w:t>)</w:t>
            </w:r>
          </w:p>
        </w:tc>
        <w:tc>
          <w:tcPr>
            <w:tcW w:w="178" w:type="dxa"/>
            <w:shd w:val="clear" w:color="auto" w:fill="auto"/>
          </w:tcPr>
          <w:p w14:paraId="338FD625" w14:textId="77777777" w:rsidR="005D47A3" w:rsidRPr="00EE4AE8" w:rsidRDefault="005D47A3" w:rsidP="008B5EB4">
            <w:pPr>
              <w:pStyle w:val="acctfourfigures"/>
              <w:tabs>
                <w:tab w:val="decimal" w:pos="885"/>
              </w:tabs>
              <w:spacing w:line="240" w:lineRule="atLeast"/>
              <w:rPr>
                <w:rFonts w:cs="Times New Roman"/>
                <w:b/>
                <w:bCs/>
                <w:sz w:val="18"/>
                <w:szCs w:val="18"/>
              </w:rPr>
            </w:pPr>
          </w:p>
        </w:tc>
        <w:tc>
          <w:tcPr>
            <w:tcW w:w="1085" w:type="dxa"/>
            <w:tcBorders>
              <w:bottom w:val="double" w:sz="4" w:space="0" w:color="auto"/>
            </w:tcBorders>
            <w:shd w:val="clear" w:color="auto" w:fill="auto"/>
          </w:tcPr>
          <w:p w14:paraId="30171A4A" w14:textId="3273F33B" w:rsidR="005D47A3" w:rsidRPr="00EE4AE8" w:rsidRDefault="005D47A3" w:rsidP="008B5EB4">
            <w:pPr>
              <w:pStyle w:val="acctfourfigures"/>
              <w:tabs>
                <w:tab w:val="clear" w:pos="765"/>
                <w:tab w:val="decimal" w:pos="885"/>
              </w:tabs>
              <w:spacing w:line="240" w:lineRule="atLeast"/>
              <w:ind w:right="-79"/>
              <w:rPr>
                <w:rFonts w:cs="Times New Roman"/>
                <w:b/>
                <w:bCs/>
                <w:sz w:val="18"/>
                <w:szCs w:val="18"/>
              </w:rPr>
            </w:pPr>
            <w:r w:rsidRPr="00EE4AE8">
              <w:rPr>
                <w:rFonts w:cs="Times New Roman"/>
                <w:b/>
                <w:bCs/>
                <w:sz w:val="18"/>
                <w:szCs w:val="18"/>
              </w:rPr>
              <w:t>(38,787)</w:t>
            </w:r>
          </w:p>
        </w:tc>
        <w:tc>
          <w:tcPr>
            <w:tcW w:w="180" w:type="dxa"/>
            <w:shd w:val="clear" w:color="auto" w:fill="auto"/>
          </w:tcPr>
          <w:p w14:paraId="0158625A" w14:textId="77777777" w:rsidR="005D47A3" w:rsidRPr="00EE4AE8" w:rsidRDefault="005D47A3" w:rsidP="005D47A3">
            <w:pPr>
              <w:pStyle w:val="acctfourfigures"/>
              <w:tabs>
                <w:tab w:val="clear" w:pos="765"/>
                <w:tab w:val="decimal" w:pos="731"/>
              </w:tabs>
              <w:spacing w:line="240" w:lineRule="atLeast"/>
              <w:ind w:right="11"/>
              <w:rPr>
                <w:rFonts w:cs="Times New Roman"/>
                <w:b/>
                <w:bCs/>
                <w:sz w:val="18"/>
                <w:szCs w:val="18"/>
              </w:rPr>
            </w:pPr>
          </w:p>
        </w:tc>
        <w:tc>
          <w:tcPr>
            <w:tcW w:w="1082" w:type="dxa"/>
            <w:tcBorders>
              <w:bottom w:val="double" w:sz="4" w:space="0" w:color="auto"/>
            </w:tcBorders>
            <w:shd w:val="clear" w:color="auto" w:fill="auto"/>
          </w:tcPr>
          <w:p w14:paraId="36C1C587" w14:textId="64EAA56D" w:rsidR="005D47A3" w:rsidRPr="00EE4AE8" w:rsidRDefault="00084100" w:rsidP="005D47A3">
            <w:pPr>
              <w:pStyle w:val="acctfourfigures"/>
              <w:tabs>
                <w:tab w:val="clear" w:pos="765"/>
                <w:tab w:val="decimal" w:pos="900"/>
              </w:tabs>
              <w:spacing w:line="240" w:lineRule="atLeast"/>
              <w:ind w:right="-79"/>
              <w:rPr>
                <w:rFonts w:cs="Times New Roman"/>
                <w:b/>
                <w:bCs/>
                <w:sz w:val="18"/>
                <w:szCs w:val="18"/>
                <w:lang w:val="en-US"/>
              </w:rPr>
            </w:pPr>
            <w:r>
              <w:rPr>
                <w:rFonts w:cs="Times New Roman"/>
                <w:b/>
                <w:bCs/>
                <w:sz w:val="18"/>
                <w:szCs w:val="18"/>
                <w:lang w:val="en-US"/>
              </w:rPr>
              <w:t>186,700</w:t>
            </w:r>
          </w:p>
        </w:tc>
        <w:tc>
          <w:tcPr>
            <w:tcW w:w="178" w:type="dxa"/>
          </w:tcPr>
          <w:p w14:paraId="42C393AD" w14:textId="77777777" w:rsidR="005D47A3" w:rsidRPr="00EE4AE8" w:rsidRDefault="005D47A3" w:rsidP="005D47A3">
            <w:pPr>
              <w:pStyle w:val="acctfourfigures"/>
              <w:tabs>
                <w:tab w:val="clear" w:pos="765"/>
                <w:tab w:val="decimal" w:pos="731"/>
              </w:tabs>
              <w:spacing w:line="240" w:lineRule="atLeast"/>
              <w:ind w:right="11"/>
              <w:rPr>
                <w:rFonts w:cs="Times New Roman"/>
                <w:b/>
                <w:bCs/>
                <w:sz w:val="18"/>
                <w:szCs w:val="18"/>
              </w:rPr>
            </w:pPr>
          </w:p>
        </w:tc>
        <w:tc>
          <w:tcPr>
            <w:tcW w:w="1078" w:type="dxa"/>
            <w:tcBorders>
              <w:bottom w:val="double" w:sz="4" w:space="0" w:color="auto"/>
            </w:tcBorders>
          </w:tcPr>
          <w:p w14:paraId="64052BA9" w14:textId="2E913876" w:rsidR="005D47A3" w:rsidRPr="00EE4AE8" w:rsidRDefault="005D47A3" w:rsidP="005D47A3">
            <w:pPr>
              <w:pStyle w:val="acctfourfigures"/>
              <w:tabs>
                <w:tab w:val="clear" w:pos="765"/>
                <w:tab w:val="decimal" w:pos="900"/>
              </w:tabs>
              <w:spacing w:line="240" w:lineRule="atLeast"/>
              <w:ind w:right="-79"/>
              <w:rPr>
                <w:rFonts w:cs="Times New Roman"/>
                <w:b/>
                <w:bCs/>
                <w:sz w:val="18"/>
                <w:szCs w:val="18"/>
                <w:lang w:val="en-US"/>
              </w:rPr>
            </w:pPr>
            <w:r w:rsidRPr="00EE4AE8">
              <w:rPr>
                <w:rFonts w:cs="Times New Roman"/>
                <w:b/>
                <w:bCs/>
                <w:sz w:val="18"/>
                <w:szCs w:val="18"/>
                <w:lang w:val="en-US"/>
              </w:rPr>
              <w:t>252,153</w:t>
            </w:r>
          </w:p>
        </w:tc>
      </w:tr>
    </w:tbl>
    <w:p w14:paraId="15833104" w14:textId="77777777" w:rsidR="0002401F" w:rsidRPr="00EE4AE8" w:rsidRDefault="0002401F">
      <w:pPr>
        <w:rPr>
          <w:rFonts w:ascii="Times New Roman" w:hAnsi="Times New Roman" w:cs="Times New Roman"/>
          <w:sz w:val="22"/>
          <w:szCs w:val="22"/>
        </w:rPr>
      </w:pPr>
    </w:p>
    <w:p w14:paraId="0CAC04E0" w14:textId="77777777" w:rsidR="00714A30" w:rsidRPr="00EE4AE8" w:rsidRDefault="00714A30">
      <w:pPr>
        <w:rPr>
          <w:rFonts w:ascii="Times New Roman" w:hAnsi="Times New Roman" w:cs="Times New Roman"/>
          <w:sz w:val="22"/>
          <w:szCs w:val="22"/>
        </w:rPr>
      </w:pPr>
    </w:p>
    <w:p w14:paraId="3E43AFDC" w14:textId="77777777" w:rsidR="00714A30" w:rsidRPr="00EE4AE8" w:rsidRDefault="00714A30">
      <w:pPr>
        <w:rPr>
          <w:rFonts w:ascii="Times New Roman" w:hAnsi="Times New Roman" w:cs="Times New Roman"/>
          <w:sz w:val="22"/>
          <w:szCs w:val="22"/>
        </w:rPr>
      </w:pPr>
    </w:p>
    <w:p w14:paraId="45BE6463" w14:textId="77777777" w:rsidR="00714A30" w:rsidRPr="00EE4AE8" w:rsidRDefault="00714A30">
      <w:pPr>
        <w:rPr>
          <w:rFonts w:ascii="Times New Roman" w:hAnsi="Times New Roman" w:cs="Times New Roman"/>
          <w:sz w:val="22"/>
          <w:szCs w:val="22"/>
        </w:rPr>
      </w:pPr>
    </w:p>
    <w:p w14:paraId="341DFF29" w14:textId="77777777" w:rsidR="00714A30" w:rsidRPr="00EE4AE8" w:rsidRDefault="00714A30">
      <w:pPr>
        <w:rPr>
          <w:rFonts w:ascii="Times New Roman" w:hAnsi="Times New Roman" w:cs="Times New Roman"/>
          <w:sz w:val="22"/>
          <w:szCs w:val="22"/>
        </w:rPr>
      </w:pPr>
    </w:p>
    <w:tbl>
      <w:tblPr>
        <w:tblW w:w="9683" w:type="dxa"/>
        <w:tblInd w:w="607" w:type="dxa"/>
        <w:tblLayout w:type="fixed"/>
        <w:tblCellMar>
          <w:left w:w="79" w:type="dxa"/>
          <w:right w:w="79" w:type="dxa"/>
        </w:tblCellMar>
        <w:tblLook w:val="0000" w:firstRow="0" w:lastRow="0" w:firstColumn="0" w:lastColumn="0" w:noHBand="0" w:noVBand="0"/>
      </w:tblPr>
      <w:tblGrid>
        <w:gridCol w:w="2361"/>
        <w:gridCol w:w="1021"/>
        <w:gridCol w:w="178"/>
        <w:gridCol w:w="1082"/>
        <w:gridCol w:w="178"/>
        <w:gridCol w:w="1082"/>
        <w:gridCol w:w="178"/>
        <w:gridCol w:w="1085"/>
        <w:gridCol w:w="180"/>
        <w:gridCol w:w="1082"/>
        <w:gridCol w:w="178"/>
        <w:gridCol w:w="1078"/>
      </w:tblGrid>
      <w:tr w:rsidR="0002401F" w:rsidRPr="00EE4AE8" w14:paraId="5E8B7277" w14:textId="77777777" w:rsidTr="008B5EB4">
        <w:trPr>
          <w:cantSplit/>
          <w:tblHeader/>
        </w:trPr>
        <w:tc>
          <w:tcPr>
            <w:tcW w:w="2361" w:type="dxa"/>
          </w:tcPr>
          <w:p w14:paraId="64FC2A90" w14:textId="77777777" w:rsidR="0002401F" w:rsidRPr="00EE4AE8" w:rsidRDefault="0002401F">
            <w:pPr>
              <w:spacing w:line="240" w:lineRule="atLeast"/>
              <w:rPr>
                <w:rFonts w:ascii="Times New Roman" w:hAnsi="Times New Roman" w:cs="Times New Roman"/>
                <w:sz w:val="18"/>
                <w:szCs w:val="18"/>
              </w:rPr>
            </w:pPr>
          </w:p>
        </w:tc>
        <w:tc>
          <w:tcPr>
            <w:tcW w:w="7322" w:type="dxa"/>
            <w:gridSpan w:val="11"/>
          </w:tcPr>
          <w:p w14:paraId="38F9B46C" w14:textId="77777777" w:rsidR="0002401F" w:rsidRPr="00EE4AE8" w:rsidRDefault="0002401F">
            <w:pPr>
              <w:pStyle w:val="acctmergecolhdg"/>
              <w:spacing w:line="240" w:lineRule="atLeast"/>
              <w:rPr>
                <w:sz w:val="18"/>
                <w:szCs w:val="18"/>
              </w:rPr>
            </w:pPr>
            <w:r w:rsidRPr="00EE4AE8">
              <w:rPr>
                <w:sz w:val="18"/>
                <w:szCs w:val="18"/>
              </w:rPr>
              <w:t>Separate financial statements</w:t>
            </w:r>
          </w:p>
        </w:tc>
      </w:tr>
      <w:tr w:rsidR="0002401F" w:rsidRPr="00EE4AE8" w14:paraId="52F19F6D" w14:textId="77777777" w:rsidTr="008B5EB4">
        <w:trPr>
          <w:cantSplit/>
          <w:tblHeader/>
        </w:trPr>
        <w:tc>
          <w:tcPr>
            <w:tcW w:w="2361" w:type="dxa"/>
          </w:tcPr>
          <w:p w14:paraId="26B33A44" w14:textId="77777777" w:rsidR="0002401F" w:rsidRPr="00EE4AE8" w:rsidRDefault="0002401F">
            <w:pPr>
              <w:spacing w:line="240" w:lineRule="atLeast"/>
              <w:rPr>
                <w:rFonts w:ascii="Times New Roman" w:hAnsi="Times New Roman" w:cs="Times New Roman"/>
                <w:sz w:val="18"/>
                <w:szCs w:val="18"/>
              </w:rPr>
            </w:pPr>
          </w:p>
        </w:tc>
        <w:tc>
          <w:tcPr>
            <w:tcW w:w="2281" w:type="dxa"/>
            <w:gridSpan w:val="3"/>
          </w:tcPr>
          <w:p w14:paraId="44CEFFEB" w14:textId="77777777" w:rsidR="0002401F" w:rsidRPr="00EE4AE8" w:rsidRDefault="0002401F">
            <w:pPr>
              <w:pStyle w:val="acctmergecolhdg"/>
              <w:spacing w:line="240" w:lineRule="atLeast"/>
              <w:rPr>
                <w:sz w:val="18"/>
                <w:szCs w:val="18"/>
              </w:rPr>
            </w:pPr>
            <w:r w:rsidRPr="00EE4AE8">
              <w:rPr>
                <w:sz w:val="18"/>
                <w:szCs w:val="18"/>
              </w:rPr>
              <w:t>Assets</w:t>
            </w:r>
          </w:p>
        </w:tc>
        <w:tc>
          <w:tcPr>
            <w:tcW w:w="178" w:type="dxa"/>
          </w:tcPr>
          <w:p w14:paraId="543CC392" w14:textId="77777777" w:rsidR="0002401F" w:rsidRPr="00EE4AE8" w:rsidRDefault="0002401F">
            <w:pPr>
              <w:pStyle w:val="acctmergecolhdg"/>
              <w:spacing w:line="240" w:lineRule="atLeast"/>
              <w:rPr>
                <w:sz w:val="18"/>
                <w:szCs w:val="18"/>
              </w:rPr>
            </w:pPr>
          </w:p>
        </w:tc>
        <w:tc>
          <w:tcPr>
            <w:tcW w:w="2345" w:type="dxa"/>
            <w:gridSpan w:val="3"/>
          </w:tcPr>
          <w:p w14:paraId="3A2792C7" w14:textId="77777777" w:rsidR="0002401F" w:rsidRPr="00EE4AE8" w:rsidRDefault="0002401F">
            <w:pPr>
              <w:pStyle w:val="acctmergecolhdg"/>
              <w:spacing w:line="240" w:lineRule="atLeast"/>
              <w:rPr>
                <w:sz w:val="18"/>
                <w:szCs w:val="18"/>
              </w:rPr>
            </w:pPr>
            <w:r w:rsidRPr="00EE4AE8">
              <w:rPr>
                <w:sz w:val="18"/>
                <w:szCs w:val="18"/>
              </w:rPr>
              <w:t>Liabilities</w:t>
            </w:r>
          </w:p>
        </w:tc>
        <w:tc>
          <w:tcPr>
            <w:tcW w:w="180" w:type="dxa"/>
          </w:tcPr>
          <w:p w14:paraId="1B36B4DC" w14:textId="77777777" w:rsidR="0002401F" w:rsidRPr="00EE4AE8" w:rsidRDefault="0002401F">
            <w:pPr>
              <w:pStyle w:val="acctmergecolhdg"/>
              <w:spacing w:line="240" w:lineRule="atLeast"/>
              <w:rPr>
                <w:sz w:val="18"/>
                <w:szCs w:val="18"/>
              </w:rPr>
            </w:pPr>
          </w:p>
        </w:tc>
        <w:tc>
          <w:tcPr>
            <w:tcW w:w="2338" w:type="dxa"/>
            <w:gridSpan w:val="3"/>
          </w:tcPr>
          <w:p w14:paraId="1CC52A39" w14:textId="77777777" w:rsidR="0002401F" w:rsidRPr="00EE4AE8" w:rsidRDefault="0002401F">
            <w:pPr>
              <w:pStyle w:val="acctmergecolhdg"/>
              <w:spacing w:line="240" w:lineRule="atLeast"/>
              <w:rPr>
                <w:sz w:val="18"/>
                <w:szCs w:val="18"/>
              </w:rPr>
            </w:pPr>
            <w:r w:rsidRPr="00EE4AE8">
              <w:rPr>
                <w:sz w:val="18"/>
                <w:szCs w:val="18"/>
              </w:rPr>
              <w:t>Net</w:t>
            </w:r>
          </w:p>
        </w:tc>
      </w:tr>
      <w:tr w:rsidR="00250505" w:rsidRPr="00EE4AE8" w14:paraId="061B1AA1" w14:textId="77777777" w:rsidTr="008B5EB4">
        <w:trPr>
          <w:cantSplit/>
          <w:tblHeader/>
        </w:trPr>
        <w:tc>
          <w:tcPr>
            <w:tcW w:w="2361" w:type="dxa"/>
          </w:tcPr>
          <w:p w14:paraId="1A7E06D2" w14:textId="77777777" w:rsidR="00250505" w:rsidRPr="00EE4AE8" w:rsidRDefault="00250505" w:rsidP="00250505">
            <w:pPr>
              <w:pStyle w:val="acctfourfigures"/>
              <w:spacing w:line="240" w:lineRule="atLeast"/>
              <w:jc w:val="center"/>
              <w:rPr>
                <w:rFonts w:cs="Times New Roman"/>
                <w:sz w:val="18"/>
                <w:szCs w:val="18"/>
              </w:rPr>
            </w:pPr>
          </w:p>
        </w:tc>
        <w:tc>
          <w:tcPr>
            <w:tcW w:w="1021" w:type="dxa"/>
          </w:tcPr>
          <w:p w14:paraId="6FD8612E" w14:textId="142FD1FC" w:rsidR="00250505" w:rsidRPr="00EE4AE8" w:rsidRDefault="00250505" w:rsidP="00250505">
            <w:pPr>
              <w:pStyle w:val="acctmergecolhdg"/>
              <w:spacing w:line="240" w:lineRule="atLeast"/>
              <w:rPr>
                <w:b w:val="0"/>
                <w:bCs/>
                <w:sz w:val="18"/>
                <w:szCs w:val="18"/>
              </w:rPr>
            </w:pPr>
            <w:r w:rsidRPr="00EE4AE8">
              <w:rPr>
                <w:b w:val="0"/>
                <w:bCs/>
                <w:sz w:val="18"/>
                <w:szCs w:val="18"/>
              </w:rPr>
              <w:t>201</w:t>
            </w:r>
            <w:r>
              <w:rPr>
                <w:b w:val="0"/>
                <w:bCs/>
                <w:sz w:val="18"/>
                <w:szCs w:val="18"/>
              </w:rPr>
              <w:t>9</w:t>
            </w:r>
          </w:p>
        </w:tc>
        <w:tc>
          <w:tcPr>
            <w:tcW w:w="178" w:type="dxa"/>
          </w:tcPr>
          <w:p w14:paraId="5B151912" w14:textId="77777777" w:rsidR="00250505" w:rsidRPr="00EE4AE8" w:rsidRDefault="00250505" w:rsidP="00250505">
            <w:pPr>
              <w:pStyle w:val="acctmergecolhdg"/>
              <w:spacing w:line="240" w:lineRule="atLeast"/>
              <w:rPr>
                <w:b w:val="0"/>
                <w:bCs/>
                <w:sz w:val="18"/>
                <w:szCs w:val="18"/>
              </w:rPr>
            </w:pPr>
          </w:p>
        </w:tc>
        <w:tc>
          <w:tcPr>
            <w:tcW w:w="1082" w:type="dxa"/>
          </w:tcPr>
          <w:p w14:paraId="536FAF04" w14:textId="09977AD8" w:rsidR="00250505" w:rsidRPr="00EE4AE8" w:rsidRDefault="00250505" w:rsidP="00250505">
            <w:pPr>
              <w:pStyle w:val="acctmergecolhdg"/>
              <w:spacing w:line="240" w:lineRule="atLeast"/>
              <w:rPr>
                <w:b w:val="0"/>
                <w:bCs/>
                <w:sz w:val="18"/>
                <w:szCs w:val="18"/>
              </w:rPr>
            </w:pPr>
            <w:r w:rsidRPr="00EE4AE8">
              <w:rPr>
                <w:b w:val="0"/>
                <w:bCs/>
                <w:sz w:val="18"/>
                <w:szCs w:val="18"/>
              </w:rPr>
              <w:t>201</w:t>
            </w:r>
            <w:r>
              <w:rPr>
                <w:b w:val="0"/>
                <w:bCs/>
                <w:sz w:val="18"/>
                <w:szCs w:val="18"/>
              </w:rPr>
              <w:t>8</w:t>
            </w:r>
          </w:p>
        </w:tc>
        <w:tc>
          <w:tcPr>
            <w:tcW w:w="178" w:type="dxa"/>
          </w:tcPr>
          <w:p w14:paraId="7E9A005F" w14:textId="77777777" w:rsidR="00250505" w:rsidRPr="00EE4AE8" w:rsidRDefault="00250505" w:rsidP="00250505">
            <w:pPr>
              <w:pStyle w:val="acctmergecolhdg"/>
              <w:spacing w:line="240" w:lineRule="atLeast"/>
              <w:rPr>
                <w:b w:val="0"/>
                <w:bCs/>
                <w:sz w:val="18"/>
                <w:szCs w:val="18"/>
              </w:rPr>
            </w:pPr>
          </w:p>
        </w:tc>
        <w:tc>
          <w:tcPr>
            <w:tcW w:w="1082" w:type="dxa"/>
          </w:tcPr>
          <w:p w14:paraId="750D2722" w14:textId="1350547A" w:rsidR="00250505" w:rsidRPr="00EE4AE8" w:rsidRDefault="00250505" w:rsidP="00250505">
            <w:pPr>
              <w:pStyle w:val="acctmergecolhdg"/>
              <w:spacing w:line="240" w:lineRule="atLeast"/>
              <w:rPr>
                <w:b w:val="0"/>
                <w:bCs/>
                <w:sz w:val="18"/>
                <w:szCs w:val="18"/>
              </w:rPr>
            </w:pPr>
            <w:r w:rsidRPr="00EE4AE8">
              <w:rPr>
                <w:b w:val="0"/>
                <w:bCs/>
                <w:sz w:val="18"/>
                <w:szCs w:val="18"/>
              </w:rPr>
              <w:t>201</w:t>
            </w:r>
            <w:r>
              <w:rPr>
                <w:b w:val="0"/>
                <w:bCs/>
                <w:sz w:val="18"/>
                <w:szCs w:val="18"/>
              </w:rPr>
              <w:t>9</w:t>
            </w:r>
          </w:p>
        </w:tc>
        <w:tc>
          <w:tcPr>
            <w:tcW w:w="178" w:type="dxa"/>
          </w:tcPr>
          <w:p w14:paraId="14A32F7A" w14:textId="77777777" w:rsidR="00250505" w:rsidRPr="00EE4AE8" w:rsidRDefault="00250505" w:rsidP="00250505">
            <w:pPr>
              <w:pStyle w:val="acctmergecolhdg"/>
              <w:spacing w:line="240" w:lineRule="atLeast"/>
              <w:rPr>
                <w:b w:val="0"/>
                <w:bCs/>
                <w:sz w:val="18"/>
                <w:szCs w:val="18"/>
              </w:rPr>
            </w:pPr>
          </w:p>
        </w:tc>
        <w:tc>
          <w:tcPr>
            <w:tcW w:w="1085" w:type="dxa"/>
          </w:tcPr>
          <w:p w14:paraId="536112FE" w14:textId="0BC5774C" w:rsidR="00250505" w:rsidRPr="00EE4AE8" w:rsidRDefault="00250505" w:rsidP="00250505">
            <w:pPr>
              <w:pStyle w:val="acctmergecolhdg"/>
              <w:spacing w:line="240" w:lineRule="atLeast"/>
              <w:rPr>
                <w:b w:val="0"/>
                <w:bCs/>
                <w:sz w:val="18"/>
                <w:szCs w:val="18"/>
              </w:rPr>
            </w:pPr>
            <w:r w:rsidRPr="00EE4AE8">
              <w:rPr>
                <w:b w:val="0"/>
                <w:bCs/>
                <w:sz w:val="18"/>
                <w:szCs w:val="18"/>
              </w:rPr>
              <w:t>201</w:t>
            </w:r>
            <w:r>
              <w:rPr>
                <w:b w:val="0"/>
                <w:bCs/>
                <w:sz w:val="18"/>
                <w:szCs w:val="18"/>
              </w:rPr>
              <w:t>8</w:t>
            </w:r>
          </w:p>
        </w:tc>
        <w:tc>
          <w:tcPr>
            <w:tcW w:w="180" w:type="dxa"/>
          </w:tcPr>
          <w:p w14:paraId="4E22728A" w14:textId="77777777" w:rsidR="00250505" w:rsidRPr="00EE4AE8" w:rsidRDefault="00250505" w:rsidP="00250505">
            <w:pPr>
              <w:pStyle w:val="acctmergecolhdg"/>
              <w:spacing w:line="240" w:lineRule="atLeast"/>
              <w:rPr>
                <w:b w:val="0"/>
                <w:bCs/>
                <w:sz w:val="18"/>
                <w:szCs w:val="18"/>
              </w:rPr>
            </w:pPr>
          </w:p>
        </w:tc>
        <w:tc>
          <w:tcPr>
            <w:tcW w:w="1082" w:type="dxa"/>
          </w:tcPr>
          <w:p w14:paraId="1A90F0ED" w14:textId="317E4576" w:rsidR="00250505" w:rsidRPr="00EE4AE8" w:rsidRDefault="00250505" w:rsidP="00250505">
            <w:pPr>
              <w:pStyle w:val="acctmergecolhdg"/>
              <w:spacing w:line="240" w:lineRule="atLeast"/>
              <w:rPr>
                <w:b w:val="0"/>
                <w:bCs/>
                <w:sz w:val="18"/>
                <w:szCs w:val="18"/>
              </w:rPr>
            </w:pPr>
            <w:r w:rsidRPr="00EE4AE8">
              <w:rPr>
                <w:b w:val="0"/>
                <w:bCs/>
                <w:sz w:val="18"/>
                <w:szCs w:val="18"/>
              </w:rPr>
              <w:t>201</w:t>
            </w:r>
            <w:r>
              <w:rPr>
                <w:b w:val="0"/>
                <w:bCs/>
                <w:sz w:val="18"/>
                <w:szCs w:val="18"/>
              </w:rPr>
              <w:t>9</w:t>
            </w:r>
          </w:p>
        </w:tc>
        <w:tc>
          <w:tcPr>
            <w:tcW w:w="178" w:type="dxa"/>
          </w:tcPr>
          <w:p w14:paraId="457770F0" w14:textId="77777777" w:rsidR="00250505" w:rsidRPr="00EE4AE8" w:rsidRDefault="00250505" w:rsidP="00250505">
            <w:pPr>
              <w:pStyle w:val="acctmergecolhdg"/>
              <w:spacing w:line="240" w:lineRule="atLeast"/>
              <w:rPr>
                <w:b w:val="0"/>
                <w:bCs/>
                <w:sz w:val="18"/>
                <w:szCs w:val="18"/>
              </w:rPr>
            </w:pPr>
          </w:p>
        </w:tc>
        <w:tc>
          <w:tcPr>
            <w:tcW w:w="1078" w:type="dxa"/>
          </w:tcPr>
          <w:p w14:paraId="123493E9" w14:textId="543B8D74" w:rsidR="00250505" w:rsidRPr="00EE4AE8" w:rsidRDefault="00250505" w:rsidP="00250505">
            <w:pPr>
              <w:pStyle w:val="acctmergecolhdg"/>
              <w:spacing w:line="240" w:lineRule="atLeast"/>
              <w:rPr>
                <w:b w:val="0"/>
                <w:bCs/>
                <w:sz w:val="18"/>
                <w:szCs w:val="18"/>
              </w:rPr>
            </w:pPr>
            <w:r w:rsidRPr="00EE4AE8">
              <w:rPr>
                <w:b w:val="0"/>
                <w:bCs/>
                <w:sz w:val="18"/>
                <w:szCs w:val="18"/>
              </w:rPr>
              <w:t>201</w:t>
            </w:r>
            <w:r>
              <w:rPr>
                <w:b w:val="0"/>
                <w:bCs/>
                <w:sz w:val="18"/>
                <w:szCs w:val="18"/>
              </w:rPr>
              <w:t>8</w:t>
            </w:r>
          </w:p>
        </w:tc>
      </w:tr>
      <w:tr w:rsidR="00E36479" w:rsidRPr="00EE4AE8" w14:paraId="6FCF7766" w14:textId="77777777" w:rsidTr="008B5EB4">
        <w:trPr>
          <w:cantSplit/>
        </w:trPr>
        <w:tc>
          <w:tcPr>
            <w:tcW w:w="2361" w:type="dxa"/>
          </w:tcPr>
          <w:p w14:paraId="58D942D1" w14:textId="77777777" w:rsidR="00E36479" w:rsidRPr="00EE4AE8" w:rsidRDefault="00E36479">
            <w:pPr>
              <w:spacing w:line="240" w:lineRule="atLeast"/>
              <w:rPr>
                <w:rFonts w:ascii="Times New Roman" w:hAnsi="Times New Roman" w:cs="Times New Roman"/>
                <w:b/>
                <w:bCs/>
                <w:i/>
                <w:iCs/>
                <w:sz w:val="18"/>
                <w:szCs w:val="18"/>
              </w:rPr>
            </w:pPr>
          </w:p>
        </w:tc>
        <w:tc>
          <w:tcPr>
            <w:tcW w:w="7322" w:type="dxa"/>
            <w:gridSpan w:val="11"/>
          </w:tcPr>
          <w:p w14:paraId="21E52BD6" w14:textId="77777777" w:rsidR="00E36479" w:rsidRPr="00EE4AE8" w:rsidRDefault="00E36479">
            <w:pPr>
              <w:pStyle w:val="acctfourfigures"/>
              <w:spacing w:line="240" w:lineRule="atLeast"/>
              <w:jc w:val="center"/>
              <w:rPr>
                <w:rFonts w:cs="Times New Roman"/>
                <w:i/>
                <w:iCs/>
                <w:sz w:val="18"/>
                <w:szCs w:val="18"/>
              </w:rPr>
            </w:pPr>
            <w:r w:rsidRPr="00EE4AE8">
              <w:rPr>
                <w:rFonts w:cs="Times New Roman"/>
                <w:i/>
                <w:iCs/>
                <w:sz w:val="18"/>
                <w:szCs w:val="18"/>
              </w:rPr>
              <w:t>(in thousand Baht)</w:t>
            </w:r>
          </w:p>
        </w:tc>
      </w:tr>
      <w:tr w:rsidR="003233F4" w:rsidRPr="00EE4AE8" w14:paraId="143D01D9" w14:textId="77777777" w:rsidTr="008B5EB4">
        <w:trPr>
          <w:cantSplit/>
        </w:trPr>
        <w:tc>
          <w:tcPr>
            <w:tcW w:w="2361" w:type="dxa"/>
          </w:tcPr>
          <w:p w14:paraId="052468E9" w14:textId="18D9400F" w:rsidR="003233F4" w:rsidRPr="00EE4AE8" w:rsidRDefault="001F11E8" w:rsidP="003233F4">
            <w:pPr>
              <w:spacing w:line="240" w:lineRule="atLeast"/>
              <w:rPr>
                <w:rFonts w:ascii="Times New Roman" w:hAnsi="Times New Roman" w:cs="Times New Roman"/>
                <w:sz w:val="18"/>
                <w:szCs w:val="18"/>
              </w:rPr>
            </w:pPr>
            <w:r>
              <w:rPr>
                <w:rFonts w:ascii="Times New Roman" w:hAnsi="Times New Roman" w:cs="Times New Roman"/>
                <w:sz w:val="18"/>
                <w:szCs w:val="18"/>
              </w:rPr>
              <w:t>Other current financial assets</w:t>
            </w:r>
          </w:p>
        </w:tc>
        <w:tc>
          <w:tcPr>
            <w:tcW w:w="1021" w:type="dxa"/>
            <w:shd w:val="clear" w:color="auto" w:fill="auto"/>
          </w:tcPr>
          <w:p w14:paraId="60D97900" w14:textId="76CEDC7A" w:rsidR="003233F4" w:rsidRPr="00EE4AE8" w:rsidRDefault="001A57ED" w:rsidP="003233F4">
            <w:pPr>
              <w:pStyle w:val="acctfourfigures"/>
              <w:tabs>
                <w:tab w:val="clear" w:pos="765"/>
                <w:tab w:val="decimal" w:pos="852"/>
              </w:tabs>
              <w:spacing w:line="240" w:lineRule="atLeast"/>
              <w:ind w:right="-79"/>
              <w:rPr>
                <w:rFonts w:cs="Times New Roman"/>
                <w:sz w:val="18"/>
                <w:szCs w:val="18"/>
                <w:lang w:val="en-US"/>
              </w:rPr>
            </w:pPr>
            <w:r>
              <w:rPr>
                <w:rFonts w:cs="Times New Roman"/>
                <w:sz w:val="18"/>
                <w:szCs w:val="18"/>
                <w:lang w:val="en-US"/>
              </w:rPr>
              <w:t>18,209</w:t>
            </w:r>
          </w:p>
        </w:tc>
        <w:tc>
          <w:tcPr>
            <w:tcW w:w="178" w:type="dxa"/>
            <w:shd w:val="clear" w:color="auto" w:fill="auto"/>
          </w:tcPr>
          <w:p w14:paraId="1203E459" w14:textId="77777777" w:rsidR="003233F4" w:rsidRPr="00EE4AE8" w:rsidRDefault="003233F4" w:rsidP="003233F4">
            <w:pPr>
              <w:pStyle w:val="acctfourfigures"/>
              <w:tabs>
                <w:tab w:val="decimal" w:pos="553"/>
              </w:tabs>
              <w:spacing w:line="240" w:lineRule="atLeast"/>
              <w:ind w:right="11"/>
              <w:rPr>
                <w:rFonts w:cs="Times New Roman"/>
                <w:sz w:val="18"/>
                <w:szCs w:val="18"/>
              </w:rPr>
            </w:pPr>
          </w:p>
        </w:tc>
        <w:tc>
          <w:tcPr>
            <w:tcW w:w="1082" w:type="dxa"/>
            <w:shd w:val="clear" w:color="auto" w:fill="auto"/>
          </w:tcPr>
          <w:p w14:paraId="3A5BDAA9" w14:textId="422D3BE7" w:rsidR="003233F4" w:rsidRPr="00EE4AE8" w:rsidRDefault="003233F4" w:rsidP="008B5EB4">
            <w:pPr>
              <w:pStyle w:val="acctfourfigures"/>
              <w:tabs>
                <w:tab w:val="clear" w:pos="765"/>
                <w:tab w:val="decimal" w:pos="883"/>
              </w:tabs>
              <w:spacing w:line="240" w:lineRule="atLeast"/>
              <w:ind w:right="-79"/>
              <w:rPr>
                <w:rFonts w:cs="Times New Roman"/>
                <w:sz w:val="18"/>
                <w:szCs w:val="18"/>
              </w:rPr>
            </w:pPr>
            <w:r w:rsidRPr="00EE4AE8">
              <w:rPr>
                <w:rFonts w:cs="Times New Roman"/>
                <w:sz w:val="18"/>
                <w:szCs w:val="18"/>
                <w:lang w:val="en-US"/>
              </w:rPr>
              <w:t>9,000</w:t>
            </w:r>
          </w:p>
        </w:tc>
        <w:tc>
          <w:tcPr>
            <w:tcW w:w="178" w:type="dxa"/>
            <w:shd w:val="clear" w:color="auto" w:fill="auto"/>
          </w:tcPr>
          <w:p w14:paraId="70E0654D" w14:textId="77777777" w:rsidR="003233F4" w:rsidRPr="00EE4AE8" w:rsidRDefault="003233F4" w:rsidP="003233F4">
            <w:pPr>
              <w:pStyle w:val="acctfourfigures"/>
              <w:spacing w:line="240" w:lineRule="atLeast"/>
              <w:rPr>
                <w:rFonts w:cs="Times New Roman"/>
                <w:sz w:val="18"/>
                <w:szCs w:val="18"/>
              </w:rPr>
            </w:pPr>
          </w:p>
        </w:tc>
        <w:tc>
          <w:tcPr>
            <w:tcW w:w="1082" w:type="dxa"/>
            <w:shd w:val="clear" w:color="auto" w:fill="auto"/>
          </w:tcPr>
          <w:p w14:paraId="6B9B27FE" w14:textId="130AA3EE" w:rsidR="003233F4" w:rsidRPr="00EE4AE8" w:rsidRDefault="001A57ED" w:rsidP="003233F4">
            <w:pPr>
              <w:pStyle w:val="acctfourfigures"/>
              <w:tabs>
                <w:tab w:val="clear" w:pos="765"/>
                <w:tab w:val="decimal" w:pos="913"/>
              </w:tabs>
              <w:spacing w:line="240" w:lineRule="atLeast"/>
              <w:ind w:right="-79"/>
              <w:rPr>
                <w:rFonts w:cs="Times New Roman"/>
                <w:sz w:val="18"/>
                <w:szCs w:val="18"/>
              </w:rPr>
            </w:pPr>
            <w:r>
              <w:rPr>
                <w:rFonts w:cs="Times New Roman"/>
                <w:sz w:val="18"/>
                <w:szCs w:val="18"/>
              </w:rPr>
              <w:t>(6,782)</w:t>
            </w:r>
          </w:p>
        </w:tc>
        <w:tc>
          <w:tcPr>
            <w:tcW w:w="178" w:type="dxa"/>
            <w:shd w:val="clear" w:color="auto" w:fill="auto"/>
          </w:tcPr>
          <w:p w14:paraId="3A5A2034" w14:textId="77777777" w:rsidR="003233F4" w:rsidRPr="00EE4AE8" w:rsidRDefault="003233F4" w:rsidP="003233F4">
            <w:pPr>
              <w:pStyle w:val="acctfourfigures"/>
              <w:tabs>
                <w:tab w:val="decimal" w:pos="913"/>
              </w:tabs>
              <w:spacing w:line="240" w:lineRule="atLeast"/>
              <w:ind w:right="-79"/>
              <w:rPr>
                <w:rFonts w:cs="Times New Roman"/>
                <w:sz w:val="18"/>
                <w:szCs w:val="18"/>
              </w:rPr>
            </w:pPr>
          </w:p>
        </w:tc>
        <w:tc>
          <w:tcPr>
            <w:tcW w:w="1085" w:type="dxa"/>
            <w:shd w:val="clear" w:color="auto" w:fill="auto"/>
          </w:tcPr>
          <w:p w14:paraId="2E923825" w14:textId="645E4694" w:rsidR="003233F4" w:rsidRPr="00EE4AE8" w:rsidRDefault="003233F4" w:rsidP="003233F4">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(2,019)</w:t>
            </w:r>
          </w:p>
        </w:tc>
        <w:tc>
          <w:tcPr>
            <w:tcW w:w="180" w:type="dxa"/>
            <w:shd w:val="clear" w:color="auto" w:fill="auto"/>
          </w:tcPr>
          <w:p w14:paraId="3A80A155" w14:textId="77777777" w:rsidR="003233F4" w:rsidRPr="00EE4AE8" w:rsidRDefault="003233F4" w:rsidP="003233F4">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73BA1510" w14:textId="10FFAABA" w:rsidR="003233F4" w:rsidRPr="00EE4AE8" w:rsidRDefault="008A4C83" w:rsidP="003233F4">
            <w:pPr>
              <w:pStyle w:val="acctfourfigures"/>
              <w:tabs>
                <w:tab w:val="clear" w:pos="765"/>
                <w:tab w:val="decimal" w:pos="852"/>
              </w:tabs>
              <w:spacing w:line="240" w:lineRule="atLeast"/>
              <w:ind w:right="-79"/>
              <w:rPr>
                <w:rFonts w:cs="Times New Roman"/>
                <w:sz w:val="18"/>
                <w:szCs w:val="18"/>
                <w:lang w:val="en-US"/>
              </w:rPr>
            </w:pPr>
            <w:r>
              <w:rPr>
                <w:rFonts w:cs="Times New Roman"/>
                <w:sz w:val="18"/>
                <w:szCs w:val="18"/>
                <w:lang w:val="en-US"/>
              </w:rPr>
              <w:t>11,427</w:t>
            </w:r>
          </w:p>
        </w:tc>
        <w:tc>
          <w:tcPr>
            <w:tcW w:w="178" w:type="dxa"/>
            <w:shd w:val="clear" w:color="auto" w:fill="auto"/>
          </w:tcPr>
          <w:p w14:paraId="44C70930" w14:textId="77777777" w:rsidR="003233F4" w:rsidRPr="00EE4AE8" w:rsidRDefault="003233F4" w:rsidP="003233F4">
            <w:pPr>
              <w:pStyle w:val="acctfourfigures"/>
              <w:tabs>
                <w:tab w:val="clear" w:pos="765"/>
                <w:tab w:val="decimal" w:pos="731"/>
                <w:tab w:val="decimal" w:pos="852"/>
              </w:tabs>
              <w:spacing w:line="240" w:lineRule="atLeast"/>
              <w:ind w:right="11"/>
              <w:rPr>
                <w:rFonts w:cs="Times New Roman"/>
                <w:sz w:val="18"/>
                <w:szCs w:val="18"/>
                <w:lang w:val="en-US"/>
              </w:rPr>
            </w:pPr>
          </w:p>
        </w:tc>
        <w:tc>
          <w:tcPr>
            <w:tcW w:w="1078" w:type="dxa"/>
            <w:shd w:val="clear" w:color="auto" w:fill="auto"/>
          </w:tcPr>
          <w:p w14:paraId="22B85260" w14:textId="5120CD5A" w:rsidR="003233F4" w:rsidRPr="00EE4AE8" w:rsidRDefault="003233F4" w:rsidP="003233F4">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6,981</w:t>
            </w:r>
          </w:p>
        </w:tc>
      </w:tr>
      <w:tr w:rsidR="003233F4" w:rsidRPr="00EE4AE8" w14:paraId="5FF82078" w14:textId="77777777" w:rsidTr="008B5EB4">
        <w:trPr>
          <w:cantSplit/>
        </w:trPr>
        <w:tc>
          <w:tcPr>
            <w:tcW w:w="2361" w:type="dxa"/>
          </w:tcPr>
          <w:p w14:paraId="037C9490" w14:textId="77777777" w:rsidR="003233F4" w:rsidRPr="00EE4AE8" w:rsidRDefault="003233F4" w:rsidP="003233F4">
            <w:pPr>
              <w:spacing w:line="240" w:lineRule="atLeast"/>
              <w:ind w:left="180" w:hanging="180"/>
              <w:rPr>
                <w:rFonts w:ascii="Times New Roman" w:hAnsi="Times New Roman" w:cs="Times New Roman"/>
                <w:sz w:val="18"/>
                <w:szCs w:val="18"/>
              </w:rPr>
            </w:pPr>
            <w:r w:rsidRPr="00EE4AE8">
              <w:rPr>
                <w:rFonts w:ascii="Times New Roman" w:hAnsi="Times New Roman" w:cs="Times New Roman"/>
                <w:sz w:val="18"/>
                <w:szCs w:val="18"/>
              </w:rPr>
              <w:t>Intangible assets</w:t>
            </w:r>
          </w:p>
        </w:tc>
        <w:tc>
          <w:tcPr>
            <w:tcW w:w="1021" w:type="dxa"/>
            <w:shd w:val="clear" w:color="auto" w:fill="auto"/>
          </w:tcPr>
          <w:p w14:paraId="5D5C0AAA" w14:textId="78ED1F04" w:rsidR="003233F4" w:rsidRPr="00EE4AE8" w:rsidRDefault="001A57ED" w:rsidP="003233F4">
            <w:pPr>
              <w:pStyle w:val="acctfourfigures"/>
              <w:tabs>
                <w:tab w:val="clear" w:pos="765"/>
                <w:tab w:val="decimal" w:pos="852"/>
              </w:tabs>
              <w:spacing w:line="240" w:lineRule="atLeast"/>
              <w:ind w:right="-79"/>
              <w:rPr>
                <w:rFonts w:cs="Times New Roman"/>
                <w:sz w:val="18"/>
                <w:szCs w:val="18"/>
                <w:lang w:val="en-US"/>
              </w:rPr>
            </w:pPr>
            <w:r>
              <w:rPr>
                <w:rFonts w:cs="Times New Roman"/>
                <w:sz w:val="18"/>
                <w:szCs w:val="18"/>
                <w:lang w:val="en-US"/>
              </w:rPr>
              <w:t>6,557</w:t>
            </w:r>
          </w:p>
        </w:tc>
        <w:tc>
          <w:tcPr>
            <w:tcW w:w="178" w:type="dxa"/>
            <w:shd w:val="clear" w:color="auto" w:fill="auto"/>
          </w:tcPr>
          <w:p w14:paraId="2F11F7FF" w14:textId="77777777" w:rsidR="003233F4" w:rsidRPr="00EE4AE8" w:rsidRDefault="003233F4" w:rsidP="003233F4">
            <w:pPr>
              <w:pStyle w:val="acctfourfigures"/>
              <w:spacing w:line="240" w:lineRule="atLeast"/>
              <w:rPr>
                <w:rFonts w:cs="Times New Roman"/>
                <w:sz w:val="18"/>
                <w:szCs w:val="18"/>
              </w:rPr>
            </w:pPr>
          </w:p>
        </w:tc>
        <w:tc>
          <w:tcPr>
            <w:tcW w:w="1082" w:type="dxa"/>
            <w:shd w:val="clear" w:color="auto" w:fill="auto"/>
          </w:tcPr>
          <w:p w14:paraId="5F63BC1D" w14:textId="3A59C364" w:rsidR="003233F4" w:rsidRPr="00EE4AE8" w:rsidRDefault="003233F4" w:rsidP="008B5EB4">
            <w:pPr>
              <w:pStyle w:val="acctfourfigures"/>
              <w:tabs>
                <w:tab w:val="clear" w:pos="765"/>
                <w:tab w:val="decimal" w:pos="883"/>
              </w:tabs>
              <w:spacing w:line="240" w:lineRule="atLeast"/>
              <w:ind w:right="-79"/>
              <w:rPr>
                <w:rFonts w:cs="Times New Roman"/>
                <w:sz w:val="18"/>
                <w:szCs w:val="18"/>
                <w:lang w:val="en-US"/>
              </w:rPr>
            </w:pPr>
            <w:r w:rsidRPr="00EE4AE8">
              <w:rPr>
                <w:rFonts w:cs="Times New Roman"/>
                <w:sz w:val="18"/>
                <w:szCs w:val="18"/>
                <w:lang w:val="en-US"/>
              </w:rPr>
              <w:t>6,852</w:t>
            </w:r>
          </w:p>
        </w:tc>
        <w:tc>
          <w:tcPr>
            <w:tcW w:w="178" w:type="dxa"/>
            <w:shd w:val="clear" w:color="auto" w:fill="auto"/>
          </w:tcPr>
          <w:p w14:paraId="10349382" w14:textId="77777777" w:rsidR="003233F4" w:rsidRPr="00EE4AE8" w:rsidRDefault="003233F4" w:rsidP="003233F4">
            <w:pPr>
              <w:pStyle w:val="acctfourfigures"/>
              <w:tabs>
                <w:tab w:val="decimal" w:pos="852"/>
              </w:tabs>
              <w:spacing w:line="240" w:lineRule="atLeast"/>
              <w:ind w:right="-79"/>
              <w:rPr>
                <w:rFonts w:cs="Times New Roman"/>
                <w:sz w:val="18"/>
                <w:szCs w:val="18"/>
                <w:lang w:val="en-US"/>
              </w:rPr>
            </w:pPr>
          </w:p>
        </w:tc>
        <w:tc>
          <w:tcPr>
            <w:tcW w:w="1082" w:type="dxa"/>
            <w:shd w:val="clear" w:color="auto" w:fill="auto"/>
          </w:tcPr>
          <w:p w14:paraId="4C0B9614" w14:textId="1A3F8AAD" w:rsidR="003233F4" w:rsidRPr="00EE4AE8" w:rsidRDefault="001A57ED" w:rsidP="008B5EB4">
            <w:pPr>
              <w:pStyle w:val="acctfourfigures"/>
              <w:tabs>
                <w:tab w:val="clear" w:pos="765"/>
                <w:tab w:val="decimal" w:pos="612"/>
              </w:tabs>
              <w:spacing w:line="240" w:lineRule="atLeast"/>
              <w:ind w:right="-138" w:firstLine="72"/>
              <w:rPr>
                <w:rFonts w:cs="Times New Roman"/>
                <w:sz w:val="18"/>
                <w:szCs w:val="18"/>
              </w:rPr>
            </w:pPr>
            <w:r>
              <w:rPr>
                <w:rFonts w:cs="Times New Roman"/>
                <w:sz w:val="18"/>
                <w:szCs w:val="18"/>
              </w:rPr>
              <w:t>-</w:t>
            </w:r>
          </w:p>
        </w:tc>
        <w:tc>
          <w:tcPr>
            <w:tcW w:w="178" w:type="dxa"/>
            <w:shd w:val="clear" w:color="auto" w:fill="auto"/>
          </w:tcPr>
          <w:p w14:paraId="73894B6A" w14:textId="77777777" w:rsidR="003233F4" w:rsidRPr="00EE4AE8" w:rsidRDefault="003233F4" w:rsidP="003233F4">
            <w:pPr>
              <w:pStyle w:val="acctfourfigures"/>
              <w:spacing w:line="240" w:lineRule="atLeast"/>
              <w:rPr>
                <w:rFonts w:cs="Times New Roman"/>
                <w:sz w:val="18"/>
                <w:szCs w:val="18"/>
              </w:rPr>
            </w:pPr>
          </w:p>
        </w:tc>
        <w:tc>
          <w:tcPr>
            <w:tcW w:w="1085" w:type="dxa"/>
            <w:shd w:val="clear" w:color="auto" w:fill="auto"/>
          </w:tcPr>
          <w:p w14:paraId="751F0CA7" w14:textId="25573F79" w:rsidR="003233F4" w:rsidRPr="00EE4AE8" w:rsidRDefault="003233F4" w:rsidP="008B5EB4">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80" w:type="dxa"/>
            <w:shd w:val="clear" w:color="auto" w:fill="auto"/>
          </w:tcPr>
          <w:p w14:paraId="43355948" w14:textId="77777777" w:rsidR="003233F4" w:rsidRPr="00EE4AE8" w:rsidRDefault="003233F4" w:rsidP="003233F4">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70AEE74F" w14:textId="3B456708" w:rsidR="003233F4" w:rsidRPr="00EE4AE8" w:rsidRDefault="008A4C83" w:rsidP="003233F4">
            <w:pPr>
              <w:pStyle w:val="acctfourfigures"/>
              <w:tabs>
                <w:tab w:val="clear" w:pos="765"/>
                <w:tab w:val="decimal" w:pos="852"/>
              </w:tabs>
              <w:spacing w:line="240" w:lineRule="atLeast"/>
              <w:ind w:right="-79"/>
              <w:rPr>
                <w:rFonts w:cs="Times New Roman"/>
                <w:sz w:val="18"/>
                <w:szCs w:val="18"/>
                <w:lang w:val="en-US"/>
              </w:rPr>
            </w:pPr>
            <w:r>
              <w:rPr>
                <w:rFonts w:cs="Times New Roman"/>
                <w:sz w:val="18"/>
                <w:szCs w:val="18"/>
                <w:lang w:val="en-US"/>
              </w:rPr>
              <w:t>6,557</w:t>
            </w:r>
          </w:p>
        </w:tc>
        <w:tc>
          <w:tcPr>
            <w:tcW w:w="178" w:type="dxa"/>
            <w:shd w:val="clear" w:color="auto" w:fill="auto"/>
          </w:tcPr>
          <w:p w14:paraId="00ECBED5" w14:textId="77777777" w:rsidR="003233F4" w:rsidRPr="00EE4AE8" w:rsidRDefault="003233F4" w:rsidP="003233F4">
            <w:pPr>
              <w:pStyle w:val="acctfourfigures"/>
              <w:tabs>
                <w:tab w:val="clear" w:pos="765"/>
                <w:tab w:val="decimal" w:pos="852"/>
              </w:tabs>
              <w:spacing w:line="240" w:lineRule="atLeast"/>
              <w:ind w:right="-79"/>
              <w:rPr>
                <w:rFonts w:cs="Times New Roman"/>
                <w:sz w:val="18"/>
                <w:szCs w:val="18"/>
                <w:lang w:val="en-US"/>
              </w:rPr>
            </w:pPr>
          </w:p>
        </w:tc>
        <w:tc>
          <w:tcPr>
            <w:tcW w:w="1078" w:type="dxa"/>
            <w:shd w:val="clear" w:color="auto" w:fill="auto"/>
          </w:tcPr>
          <w:p w14:paraId="1561B20C" w14:textId="4622FE4A" w:rsidR="003233F4" w:rsidRPr="00EE4AE8" w:rsidRDefault="003233F4" w:rsidP="003233F4">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6,852</w:t>
            </w:r>
          </w:p>
        </w:tc>
      </w:tr>
      <w:tr w:rsidR="001A57ED" w:rsidRPr="00EE4AE8" w14:paraId="2F2B3C69" w14:textId="77777777" w:rsidTr="008B5EB4">
        <w:trPr>
          <w:cantSplit/>
        </w:trPr>
        <w:tc>
          <w:tcPr>
            <w:tcW w:w="2361" w:type="dxa"/>
          </w:tcPr>
          <w:p w14:paraId="5F10C4B7" w14:textId="28B94284" w:rsidR="001A57ED" w:rsidRPr="00EE4AE8" w:rsidRDefault="001A57ED" w:rsidP="003233F4">
            <w:pPr>
              <w:spacing w:line="240" w:lineRule="atLeast"/>
              <w:ind w:left="180" w:hanging="180"/>
              <w:rPr>
                <w:rFonts w:ascii="Times New Roman" w:hAnsi="Times New Roman" w:cs="Times New Roman"/>
                <w:sz w:val="18"/>
                <w:szCs w:val="18"/>
              </w:rPr>
            </w:pPr>
            <w:r>
              <w:rPr>
                <w:rFonts w:ascii="Times New Roman" w:hAnsi="Times New Roman" w:cs="Times New Roman"/>
                <w:sz w:val="18"/>
                <w:szCs w:val="18"/>
              </w:rPr>
              <w:t>Investment in joint ventures</w:t>
            </w:r>
          </w:p>
        </w:tc>
        <w:tc>
          <w:tcPr>
            <w:tcW w:w="1021" w:type="dxa"/>
            <w:shd w:val="clear" w:color="auto" w:fill="auto"/>
          </w:tcPr>
          <w:p w14:paraId="2157875C" w14:textId="66398889" w:rsidR="001A57ED" w:rsidRDefault="001A57ED" w:rsidP="006748B1">
            <w:pPr>
              <w:pStyle w:val="acctfourfigures"/>
              <w:tabs>
                <w:tab w:val="clear" w:pos="765"/>
                <w:tab w:val="decimal" w:pos="574"/>
              </w:tabs>
              <w:spacing w:line="240" w:lineRule="atLeast"/>
              <w:ind w:right="-79"/>
              <w:rPr>
                <w:rFonts w:cs="Times New Roman"/>
                <w:sz w:val="18"/>
                <w:szCs w:val="18"/>
                <w:lang w:val="en-US"/>
              </w:rPr>
            </w:pPr>
            <w:r>
              <w:rPr>
                <w:rFonts w:cs="Times New Roman"/>
                <w:sz w:val="18"/>
                <w:szCs w:val="18"/>
                <w:lang w:val="en-US"/>
              </w:rPr>
              <w:t>-</w:t>
            </w:r>
          </w:p>
        </w:tc>
        <w:tc>
          <w:tcPr>
            <w:tcW w:w="178" w:type="dxa"/>
            <w:shd w:val="clear" w:color="auto" w:fill="auto"/>
          </w:tcPr>
          <w:p w14:paraId="35F096F6" w14:textId="77777777" w:rsidR="001A57ED" w:rsidRPr="00EE4AE8" w:rsidRDefault="001A57ED" w:rsidP="003233F4">
            <w:pPr>
              <w:pStyle w:val="acctfourfigures"/>
              <w:spacing w:line="240" w:lineRule="atLeast"/>
              <w:rPr>
                <w:rFonts w:cs="Times New Roman"/>
                <w:sz w:val="18"/>
                <w:szCs w:val="18"/>
              </w:rPr>
            </w:pPr>
          </w:p>
        </w:tc>
        <w:tc>
          <w:tcPr>
            <w:tcW w:w="1082" w:type="dxa"/>
            <w:shd w:val="clear" w:color="auto" w:fill="auto"/>
          </w:tcPr>
          <w:p w14:paraId="69DC1A3B" w14:textId="4837CDA8" w:rsidR="001A57ED" w:rsidRPr="00EE4AE8" w:rsidRDefault="001A57ED" w:rsidP="001A57ED">
            <w:pPr>
              <w:pStyle w:val="acctfourfigures"/>
              <w:tabs>
                <w:tab w:val="clear" w:pos="765"/>
                <w:tab w:val="decimal" w:pos="574"/>
              </w:tabs>
              <w:spacing w:line="240" w:lineRule="atLeast"/>
              <w:ind w:right="-79"/>
              <w:rPr>
                <w:rFonts w:cs="Times New Roman"/>
                <w:sz w:val="18"/>
                <w:szCs w:val="18"/>
                <w:lang w:val="en-US"/>
              </w:rPr>
            </w:pPr>
            <w:r>
              <w:rPr>
                <w:rFonts w:cs="Times New Roman"/>
                <w:sz w:val="18"/>
                <w:szCs w:val="18"/>
                <w:lang w:val="en-US"/>
              </w:rPr>
              <w:t>-</w:t>
            </w:r>
          </w:p>
        </w:tc>
        <w:tc>
          <w:tcPr>
            <w:tcW w:w="178" w:type="dxa"/>
            <w:shd w:val="clear" w:color="auto" w:fill="auto"/>
          </w:tcPr>
          <w:p w14:paraId="3BE7327C" w14:textId="77777777" w:rsidR="001A57ED" w:rsidRPr="00EE4AE8" w:rsidRDefault="001A57ED" w:rsidP="003233F4">
            <w:pPr>
              <w:pStyle w:val="acctfourfigures"/>
              <w:tabs>
                <w:tab w:val="decimal" w:pos="852"/>
              </w:tabs>
              <w:spacing w:line="240" w:lineRule="atLeast"/>
              <w:ind w:right="-79"/>
              <w:rPr>
                <w:rFonts w:cs="Times New Roman"/>
                <w:sz w:val="18"/>
                <w:szCs w:val="18"/>
                <w:lang w:val="en-US"/>
              </w:rPr>
            </w:pPr>
          </w:p>
        </w:tc>
        <w:tc>
          <w:tcPr>
            <w:tcW w:w="1082" w:type="dxa"/>
            <w:shd w:val="clear" w:color="auto" w:fill="auto"/>
          </w:tcPr>
          <w:p w14:paraId="2F888BDA" w14:textId="377925F7" w:rsidR="001A57ED" w:rsidRDefault="001A57ED" w:rsidP="001A57ED">
            <w:pPr>
              <w:pStyle w:val="acctfourfigures"/>
              <w:tabs>
                <w:tab w:val="clear" w:pos="765"/>
                <w:tab w:val="decimal" w:pos="924"/>
              </w:tabs>
              <w:spacing w:line="240" w:lineRule="atLeast"/>
              <w:ind w:right="-138" w:firstLine="72"/>
              <w:rPr>
                <w:rFonts w:cs="Times New Roman"/>
                <w:sz w:val="18"/>
                <w:szCs w:val="18"/>
              </w:rPr>
            </w:pPr>
            <w:r>
              <w:rPr>
                <w:rFonts w:cs="Times New Roman"/>
                <w:sz w:val="18"/>
                <w:szCs w:val="18"/>
              </w:rPr>
              <w:t>(83,462)</w:t>
            </w:r>
          </w:p>
        </w:tc>
        <w:tc>
          <w:tcPr>
            <w:tcW w:w="178" w:type="dxa"/>
            <w:shd w:val="clear" w:color="auto" w:fill="auto"/>
          </w:tcPr>
          <w:p w14:paraId="2469E4A4" w14:textId="77777777" w:rsidR="001A57ED" w:rsidRPr="00EE4AE8" w:rsidRDefault="001A57ED" w:rsidP="003233F4">
            <w:pPr>
              <w:pStyle w:val="acctfourfigures"/>
              <w:spacing w:line="240" w:lineRule="atLeast"/>
              <w:rPr>
                <w:rFonts w:cs="Times New Roman"/>
                <w:sz w:val="18"/>
                <w:szCs w:val="18"/>
              </w:rPr>
            </w:pPr>
          </w:p>
        </w:tc>
        <w:tc>
          <w:tcPr>
            <w:tcW w:w="1085" w:type="dxa"/>
            <w:shd w:val="clear" w:color="auto" w:fill="auto"/>
          </w:tcPr>
          <w:p w14:paraId="0D753522" w14:textId="5267669F" w:rsidR="001A57ED" w:rsidRPr="00EE4AE8" w:rsidRDefault="001A57ED" w:rsidP="008B5EB4">
            <w:pPr>
              <w:pStyle w:val="acctfourfigures"/>
              <w:tabs>
                <w:tab w:val="clear" w:pos="765"/>
                <w:tab w:val="decimal" w:pos="612"/>
              </w:tabs>
              <w:spacing w:line="240" w:lineRule="atLeast"/>
              <w:ind w:right="-79"/>
              <w:rPr>
                <w:rFonts w:cs="Times New Roman"/>
                <w:sz w:val="18"/>
                <w:szCs w:val="18"/>
              </w:rPr>
            </w:pPr>
            <w:r>
              <w:rPr>
                <w:rFonts w:cs="Times New Roman"/>
                <w:sz w:val="18"/>
                <w:szCs w:val="18"/>
              </w:rPr>
              <w:t>-</w:t>
            </w:r>
          </w:p>
        </w:tc>
        <w:tc>
          <w:tcPr>
            <w:tcW w:w="180" w:type="dxa"/>
            <w:shd w:val="clear" w:color="auto" w:fill="auto"/>
          </w:tcPr>
          <w:p w14:paraId="64840CC0" w14:textId="77777777" w:rsidR="001A57ED" w:rsidRPr="00EE4AE8" w:rsidRDefault="001A57ED" w:rsidP="003233F4">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38EA12D1" w14:textId="677359EC" w:rsidR="001A57ED" w:rsidRPr="00EE4AE8" w:rsidRDefault="008A4C83" w:rsidP="003233F4">
            <w:pPr>
              <w:pStyle w:val="acctfourfigures"/>
              <w:tabs>
                <w:tab w:val="clear" w:pos="765"/>
                <w:tab w:val="decimal" w:pos="852"/>
              </w:tabs>
              <w:spacing w:line="240" w:lineRule="atLeast"/>
              <w:ind w:right="-79"/>
              <w:rPr>
                <w:rFonts w:cs="Times New Roman"/>
                <w:sz w:val="18"/>
                <w:szCs w:val="18"/>
                <w:lang w:val="en-US"/>
              </w:rPr>
            </w:pPr>
            <w:r>
              <w:rPr>
                <w:rFonts w:cs="Times New Roman"/>
                <w:sz w:val="18"/>
                <w:szCs w:val="18"/>
                <w:lang w:val="en-US"/>
              </w:rPr>
              <w:t>(83,462)</w:t>
            </w:r>
          </w:p>
        </w:tc>
        <w:tc>
          <w:tcPr>
            <w:tcW w:w="178" w:type="dxa"/>
            <w:shd w:val="clear" w:color="auto" w:fill="auto"/>
          </w:tcPr>
          <w:p w14:paraId="06E0B971" w14:textId="77777777" w:rsidR="001A57ED" w:rsidRPr="00EE4AE8" w:rsidRDefault="001A57ED" w:rsidP="003233F4">
            <w:pPr>
              <w:pStyle w:val="acctfourfigures"/>
              <w:tabs>
                <w:tab w:val="clear" w:pos="765"/>
                <w:tab w:val="decimal" w:pos="852"/>
              </w:tabs>
              <w:spacing w:line="240" w:lineRule="atLeast"/>
              <w:ind w:right="-79"/>
              <w:rPr>
                <w:rFonts w:cs="Times New Roman"/>
                <w:sz w:val="18"/>
                <w:szCs w:val="18"/>
                <w:lang w:val="en-US"/>
              </w:rPr>
            </w:pPr>
          </w:p>
        </w:tc>
        <w:tc>
          <w:tcPr>
            <w:tcW w:w="1078" w:type="dxa"/>
            <w:shd w:val="clear" w:color="auto" w:fill="auto"/>
          </w:tcPr>
          <w:p w14:paraId="7636CB89" w14:textId="7BB3616D" w:rsidR="001A57ED" w:rsidRPr="00EE4AE8" w:rsidRDefault="008A4C83" w:rsidP="006748B1">
            <w:pPr>
              <w:pStyle w:val="acctfourfigures"/>
              <w:tabs>
                <w:tab w:val="clear" w:pos="765"/>
                <w:tab w:val="decimal" w:pos="574"/>
              </w:tabs>
              <w:spacing w:line="240" w:lineRule="atLeast"/>
              <w:ind w:right="-79"/>
              <w:rPr>
                <w:rFonts w:cs="Times New Roman"/>
                <w:sz w:val="18"/>
                <w:szCs w:val="18"/>
                <w:lang w:val="en-US"/>
              </w:rPr>
            </w:pPr>
            <w:r>
              <w:rPr>
                <w:rFonts w:cs="Times New Roman"/>
                <w:sz w:val="18"/>
                <w:szCs w:val="18"/>
                <w:lang w:val="en-US"/>
              </w:rPr>
              <w:t>-</w:t>
            </w:r>
          </w:p>
        </w:tc>
      </w:tr>
      <w:tr w:rsidR="00F31219" w:rsidRPr="00EE4AE8" w14:paraId="1DAD1E5E" w14:textId="77777777" w:rsidTr="008B5EB4">
        <w:trPr>
          <w:cantSplit/>
        </w:trPr>
        <w:tc>
          <w:tcPr>
            <w:tcW w:w="2361" w:type="dxa"/>
          </w:tcPr>
          <w:p w14:paraId="06F11BBE" w14:textId="77777777" w:rsidR="00F31219" w:rsidRPr="00EE4AE8" w:rsidRDefault="00F31219" w:rsidP="00F31219">
            <w:pPr>
              <w:spacing w:line="240" w:lineRule="atLeast"/>
              <w:ind w:left="180" w:hanging="180"/>
              <w:rPr>
                <w:rFonts w:ascii="Times New Roman" w:hAnsi="Times New Roman" w:cs="Times New Roman"/>
                <w:sz w:val="18"/>
                <w:szCs w:val="18"/>
              </w:rPr>
            </w:pPr>
            <w:r w:rsidRPr="00EE4AE8">
              <w:rPr>
                <w:rFonts w:ascii="Times New Roman" w:hAnsi="Times New Roman" w:cs="Times New Roman"/>
                <w:sz w:val="18"/>
                <w:szCs w:val="18"/>
              </w:rPr>
              <w:t>Non-current provision for</w:t>
            </w:r>
          </w:p>
          <w:p w14:paraId="3898C213" w14:textId="0FE3752B" w:rsidR="00F31219" w:rsidRPr="00EE4AE8" w:rsidRDefault="00F31219" w:rsidP="00F31219">
            <w:pPr>
              <w:spacing w:line="240" w:lineRule="atLeast"/>
              <w:ind w:left="180" w:hanging="180"/>
              <w:rPr>
                <w:rFonts w:ascii="Times New Roman" w:hAnsi="Times New Roman" w:cs="Times New Roman"/>
                <w:sz w:val="18"/>
                <w:szCs w:val="18"/>
              </w:rPr>
            </w:pPr>
            <w:r w:rsidRPr="00EE4AE8">
              <w:rPr>
                <w:rFonts w:ascii="Times New Roman" w:hAnsi="Times New Roman" w:cs="Times New Roman"/>
                <w:sz w:val="18"/>
                <w:szCs w:val="18"/>
              </w:rPr>
              <w:t xml:space="preserve">  employee benefits</w:t>
            </w:r>
          </w:p>
        </w:tc>
        <w:tc>
          <w:tcPr>
            <w:tcW w:w="1021" w:type="dxa"/>
            <w:shd w:val="clear" w:color="auto" w:fill="auto"/>
          </w:tcPr>
          <w:p w14:paraId="3BCBCF78" w14:textId="77777777" w:rsidR="00F31219" w:rsidRDefault="00F31219" w:rsidP="00F31219">
            <w:pPr>
              <w:pStyle w:val="acctfourfigures"/>
              <w:tabs>
                <w:tab w:val="clear" w:pos="765"/>
                <w:tab w:val="decimal" w:pos="852"/>
              </w:tabs>
              <w:spacing w:line="240" w:lineRule="atLeast"/>
              <w:ind w:right="-79"/>
              <w:rPr>
                <w:rFonts w:cs="Times New Roman"/>
                <w:sz w:val="18"/>
                <w:szCs w:val="18"/>
                <w:lang w:val="en-US"/>
              </w:rPr>
            </w:pPr>
          </w:p>
          <w:p w14:paraId="575A2FE3" w14:textId="61D37790" w:rsidR="00F31219" w:rsidRPr="00EE4AE8" w:rsidRDefault="00F31219" w:rsidP="00F31219">
            <w:pPr>
              <w:pStyle w:val="acctfourfigures"/>
              <w:tabs>
                <w:tab w:val="clear" w:pos="765"/>
                <w:tab w:val="decimal" w:pos="852"/>
              </w:tabs>
              <w:spacing w:line="240" w:lineRule="atLeast"/>
              <w:ind w:right="-79"/>
              <w:rPr>
                <w:rFonts w:cs="Times New Roman"/>
                <w:sz w:val="18"/>
                <w:szCs w:val="18"/>
                <w:lang w:val="en-US"/>
              </w:rPr>
            </w:pPr>
            <w:r>
              <w:rPr>
                <w:rFonts w:cs="Times New Roman"/>
                <w:sz w:val="18"/>
                <w:szCs w:val="18"/>
                <w:lang w:val="en-US"/>
              </w:rPr>
              <w:t>4,266</w:t>
            </w:r>
          </w:p>
        </w:tc>
        <w:tc>
          <w:tcPr>
            <w:tcW w:w="178" w:type="dxa"/>
            <w:shd w:val="clear" w:color="auto" w:fill="auto"/>
          </w:tcPr>
          <w:p w14:paraId="39EC0144" w14:textId="77777777" w:rsidR="00F31219" w:rsidRPr="00EE4AE8" w:rsidRDefault="00F31219" w:rsidP="00F31219">
            <w:pPr>
              <w:pStyle w:val="acctfourfigures"/>
              <w:spacing w:line="240" w:lineRule="atLeast"/>
              <w:rPr>
                <w:rFonts w:cs="Times New Roman"/>
                <w:sz w:val="18"/>
                <w:szCs w:val="18"/>
              </w:rPr>
            </w:pPr>
          </w:p>
        </w:tc>
        <w:tc>
          <w:tcPr>
            <w:tcW w:w="1082" w:type="dxa"/>
            <w:shd w:val="clear" w:color="auto" w:fill="auto"/>
          </w:tcPr>
          <w:p w14:paraId="553ABCA2" w14:textId="77777777" w:rsidR="00F31219" w:rsidRPr="00EE4AE8" w:rsidRDefault="00F31219" w:rsidP="00F31219">
            <w:pPr>
              <w:pStyle w:val="acctfourfigures"/>
              <w:tabs>
                <w:tab w:val="clear" w:pos="765"/>
                <w:tab w:val="decimal" w:pos="883"/>
              </w:tabs>
              <w:spacing w:line="240" w:lineRule="atLeast"/>
              <w:ind w:right="-79"/>
              <w:rPr>
                <w:rFonts w:cs="Times New Roman"/>
                <w:sz w:val="18"/>
                <w:szCs w:val="18"/>
                <w:lang w:val="en-US"/>
              </w:rPr>
            </w:pPr>
          </w:p>
          <w:p w14:paraId="2DF95376" w14:textId="2E62B76F" w:rsidR="00F31219" w:rsidRPr="00EE4AE8" w:rsidRDefault="00F31219" w:rsidP="00F31219">
            <w:pPr>
              <w:pStyle w:val="acctfourfigures"/>
              <w:tabs>
                <w:tab w:val="clear" w:pos="765"/>
                <w:tab w:val="decimal" w:pos="883"/>
              </w:tabs>
              <w:spacing w:line="240" w:lineRule="atLeast"/>
              <w:ind w:right="-79"/>
              <w:rPr>
                <w:rFonts w:cs="Times New Roman"/>
                <w:sz w:val="18"/>
                <w:szCs w:val="18"/>
                <w:lang w:val="en-US"/>
              </w:rPr>
            </w:pPr>
            <w:r w:rsidRPr="00EE4AE8">
              <w:rPr>
                <w:rFonts w:cs="Times New Roman"/>
                <w:sz w:val="18"/>
                <w:szCs w:val="18"/>
                <w:lang w:val="en-US"/>
              </w:rPr>
              <w:t>2,756</w:t>
            </w:r>
          </w:p>
        </w:tc>
        <w:tc>
          <w:tcPr>
            <w:tcW w:w="178" w:type="dxa"/>
            <w:shd w:val="clear" w:color="auto" w:fill="auto"/>
          </w:tcPr>
          <w:p w14:paraId="5103B3D4" w14:textId="77777777" w:rsidR="00F31219" w:rsidRPr="00EE4AE8" w:rsidRDefault="00F31219" w:rsidP="00F31219">
            <w:pPr>
              <w:pStyle w:val="acctfourfigures"/>
              <w:spacing w:line="240" w:lineRule="atLeast"/>
              <w:rPr>
                <w:rFonts w:cs="Times New Roman"/>
                <w:sz w:val="18"/>
                <w:szCs w:val="18"/>
              </w:rPr>
            </w:pPr>
          </w:p>
        </w:tc>
        <w:tc>
          <w:tcPr>
            <w:tcW w:w="1082" w:type="dxa"/>
            <w:shd w:val="clear" w:color="auto" w:fill="auto"/>
          </w:tcPr>
          <w:p w14:paraId="279B79E1" w14:textId="77777777" w:rsidR="00F31219" w:rsidRDefault="00F31219" w:rsidP="00F31219">
            <w:pPr>
              <w:pStyle w:val="acctfourfigures"/>
              <w:tabs>
                <w:tab w:val="clear" w:pos="765"/>
                <w:tab w:val="decimal" w:pos="924"/>
              </w:tabs>
              <w:spacing w:line="240" w:lineRule="atLeast"/>
              <w:ind w:right="-79"/>
              <w:rPr>
                <w:rFonts w:cs="Times New Roman"/>
                <w:sz w:val="18"/>
                <w:szCs w:val="18"/>
              </w:rPr>
            </w:pPr>
          </w:p>
          <w:p w14:paraId="16169D51" w14:textId="24F00924" w:rsidR="00F31219" w:rsidRPr="00EE4AE8" w:rsidRDefault="00F31219" w:rsidP="00F31219">
            <w:pPr>
              <w:pStyle w:val="acctfourfigures"/>
              <w:tabs>
                <w:tab w:val="clear" w:pos="765"/>
                <w:tab w:val="decimal" w:pos="594"/>
              </w:tabs>
              <w:spacing w:line="240" w:lineRule="atLeast"/>
              <w:ind w:right="-79"/>
              <w:rPr>
                <w:rFonts w:cs="Times New Roman"/>
                <w:sz w:val="18"/>
                <w:szCs w:val="18"/>
              </w:rPr>
            </w:pPr>
            <w:r>
              <w:rPr>
                <w:rFonts w:cs="Times New Roman"/>
                <w:sz w:val="18"/>
                <w:szCs w:val="18"/>
              </w:rPr>
              <w:t>-</w:t>
            </w:r>
          </w:p>
        </w:tc>
        <w:tc>
          <w:tcPr>
            <w:tcW w:w="178" w:type="dxa"/>
            <w:shd w:val="clear" w:color="auto" w:fill="auto"/>
          </w:tcPr>
          <w:p w14:paraId="7C9DE2F8" w14:textId="77777777" w:rsidR="00F31219" w:rsidRPr="00EE4AE8" w:rsidRDefault="00F31219" w:rsidP="00F31219">
            <w:pPr>
              <w:pStyle w:val="acctfourfigures"/>
              <w:tabs>
                <w:tab w:val="decimal" w:pos="612"/>
              </w:tabs>
              <w:spacing w:line="240" w:lineRule="atLeast"/>
              <w:rPr>
                <w:rFonts w:cs="Times New Roman"/>
                <w:sz w:val="18"/>
                <w:szCs w:val="18"/>
              </w:rPr>
            </w:pPr>
          </w:p>
        </w:tc>
        <w:tc>
          <w:tcPr>
            <w:tcW w:w="1085" w:type="dxa"/>
            <w:shd w:val="clear" w:color="auto" w:fill="auto"/>
          </w:tcPr>
          <w:p w14:paraId="6BB5C337" w14:textId="77777777" w:rsidR="00F31219" w:rsidRPr="00EE4AE8" w:rsidRDefault="00F31219" w:rsidP="00F31219">
            <w:pPr>
              <w:pStyle w:val="acctfourfigures"/>
              <w:tabs>
                <w:tab w:val="clear" w:pos="765"/>
                <w:tab w:val="decimal" w:pos="612"/>
              </w:tabs>
              <w:spacing w:line="240" w:lineRule="atLeast"/>
              <w:ind w:right="-79"/>
              <w:rPr>
                <w:rFonts w:cs="Times New Roman"/>
                <w:sz w:val="18"/>
                <w:szCs w:val="18"/>
              </w:rPr>
            </w:pPr>
          </w:p>
          <w:p w14:paraId="50194D49" w14:textId="2A59295D" w:rsidR="00F31219" w:rsidRPr="00EE4AE8" w:rsidRDefault="00F31219" w:rsidP="00F31219">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80" w:type="dxa"/>
            <w:shd w:val="clear" w:color="auto" w:fill="auto"/>
          </w:tcPr>
          <w:p w14:paraId="75B6D9D6" w14:textId="77777777" w:rsidR="00F31219" w:rsidRPr="00EE4AE8" w:rsidRDefault="00F31219" w:rsidP="00F31219">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4F4DA48D" w14:textId="77777777" w:rsidR="00F31219" w:rsidRDefault="00F31219" w:rsidP="00F31219">
            <w:pPr>
              <w:pStyle w:val="acctfourfigures"/>
              <w:tabs>
                <w:tab w:val="clear" w:pos="765"/>
                <w:tab w:val="decimal" w:pos="852"/>
              </w:tabs>
              <w:spacing w:line="240" w:lineRule="atLeast"/>
              <w:ind w:right="-79"/>
              <w:rPr>
                <w:rFonts w:cs="Times New Roman"/>
                <w:sz w:val="18"/>
                <w:szCs w:val="18"/>
                <w:lang w:val="en-US"/>
              </w:rPr>
            </w:pPr>
          </w:p>
          <w:p w14:paraId="02CFCB4D" w14:textId="70AE8BB0" w:rsidR="00F31219" w:rsidRPr="00EE4AE8" w:rsidRDefault="00F31219" w:rsidP="00F31219">
            <w:pPr>
              <w:pStyle w:val="acctfourfigures"/>
              <w:tabs>
                <w:tab w:val="clear" w:pos="765"/>
                <w:tab w:val="decimal" w:pos="852"/>
              </w:tabs>
              <w:spacing w:line="240" w:lineRule="atLeast"/>
              <w:ind w:right="-79"/>
              <w:rPr>
                <w:rFonts w:cs="Times New Roman"/>
                <w:sz w:val="18"/>
                <w:szCs w:val="18"/>
                <w:lang w:val="en-US"/>
              </w:rPr>
            </w:pPr>
            <w:r>
              <w:rPr>
                <w:rFonts w:cs="Times New Roman"/>
                <w:sz w:val="18"/>
                <w:szCs w:val="18"/>
                <w:lang w:val="en-US"/>
              </w:rPr>
              <w:t>4,266</w:t>
            </w:r>
          </w:p>
        </w:tc>
        <w:tc>
          <w:tcPr>
            <w:tcW w:w="178" w:type="dxa"/>
            <w:shd w:val="clear" w:color="auto" w:fill="auto"/>
          </w:tcPr>
          <w:p w14:paraId="78B6F374" w14:textId="77777777" w:rsidR="00F31219" w:rsidRPr="00EE4AE8" w:rsidRDefault="00F31219" w:rsidP="00F31219">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3FFED167" w14:textId="77777777" w:rsidR="00F31219" w:rsidRPr="00EE4AE8" w:rsidRDefault="00F31219" w:rsidP="00F31219">
            <w:pPr>
              <w:pStyle w:val="acctfourfigures"/>
              <w:tabs>
                <w:tab w:val="clear" w:pos="765"/>
                <w:tab w:val="decimal" w:pos="852"/>
              </w:tabs>
              <w:spacing w:line="240" w:lineRule="atLeast"/>
              <w:ind w:right="-79"/>
              <w:rPr>
                <w:rFonts w:cs="Times New Roman"/>
                <w:sz w:val="18"/>
                <w:szCs w:val="18"/>
                <w:lang w:val="en-US"/>
              </w:rPr>
            </w:pPr>
          </w:p>
          <w:p w14:paraId="1DA6A8F9" w14:textId="48652804" w:rsidR="00F31219" w:rsidRPr="00EE4AE8" w:rsidRDefault="00F31219" w:rsidP="00F31219">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2,756</w:t>
            </w:r>
          </w:p>
        </w:tc>
      </w:tr>
      <w:tr w:rsidR="00F31219" w:rsidRPr="00EE4AE8" w14:paraId="5AB0828D" w14:textId="77777777" w:rsidTr="008B5EB4">
        <w:trPr>
          <w:cantSplit/>
        </w:trPr>
        <w:tc>
          <w:tcPr>
            <w:tcW w:w="2361" w:type="dxa"/>
          </w:tcPr>
          <w:p w14:paraId="1572C1AF" w14:textId="77777777" w:rsidR="00F31219" w:rsidRPr="00EE4AE8" w:rsidRDefault="00F31219" w:rsidP="00F31219">
            <w:pPr>
              <w:spacing w:line="240" w:lineRule="atLeast"/>
              <w:ind w:left="180" w:hanging="180"/>
              <w:rPr>
                <w:rFonts w:ascii="Times New Roman" w:hAnsi="Times New Roman" w:cs="Times New Roman"/>
                <w:sz w:val="18"/>
                <w:szCs w:val="18"/>
              </w:rPr>
            </w:pPr>
            <w:r w:rsidRPr="00EE4AE8">
              <w:rPr>
                <w:rFonts w:ascii="Times New Roman" w:hAnsi="Times New Roman" w:cs="Times New Roman"/>
                <w:sz w:val="18"/>
                <w:szCs w:val="18"/>
              </w:rPr>
              <w:t>Loss carry forward</w:t>
            </w:r>
          </w:p>
        </w:tc>
        <w:tc>
          <w:tcPr>
            <w:tcW w:w="1021" w:type="dxa"/>
            <w:shd w:val="clear" w:color="auto" w:fill="auto"/>
          </w:tcPr>
          <w:p w14:paraId="6E7D1FA0" w14:textId="2DD31116" w:rsidR="00F31219" w:rsidRPr="00EE4AE8" w:rsidRDefault="00F31219" w:rsidP="00F31219">
            <w:pPr>
              <w:pStyle w:val="acctfourfigures"/>
              <w:tabs>
                <w:tab w:val="clear" w:pos="765"/>
                <w:tab w:val="decimal" w:pos="852"/>
              </w:tabs>
              <w:spacing w:line="240" w:lineRule="atLeast"/>
              <w:ind w:right="-79"/>
              <w:rPr>
                <w:rFonts w:cs="Times New Roman"/>
                <w:sz w:val="18"/>
                <w:szCs w:val="18"/>
                <w:lang w:val="en-US"/>
              </w:rPr>
            </w:pPr>
            <w:r>
              <w:rPr>
                <w:rFonts w:cs="Times New Roman"/>
                <w:sz w:val="18"/>
                <w:szCs w:val="18"/>
                <w:lang w:val="en-US"/>
              </w:rPr>
              <w:t>51,240</w:t>
            </w:r>
          </w:p>
        </w:tc>
        <w:tc>
          <w:tcPr>
            <w:tcW w:w="178" w:type="dxa"/>
            <w:shd w:val="clear" w:color="auto" w:fill="auto"/>
          </w:tcPr>
          <w:p w14:paraId="51334126" w14:textId="77777777" w:rsidR="00F31219" w:rsidRPr="00EE4AE8" w:rsidRDefault="00F31219" w:rsidP="00F31219">
            <w:pPr>
              <w:pStyle w:val="acctfourfigures"/>
              <w:spacing w:line="240" w:lineRule="atLeast"/>
              <w:rPr>
                <w:rFonts w:cs="Times New Roman"/>
                <w:sz w:val="18"/>
                <w:szCs w:val="18"/>
              </w:rPr>
            </w:pPr>
          </w:p>
        </w:tc>
        <w:tc>
          <w:tcPr>
            <w:tcW w:w="1082" w:type="dxa"/>
            <w:shd w:val="clear" w:color="auto" w:fill="auto"/>
          </w:tcPr>
          <w:p w14:paraId="36572ABE" w14:textId="4AEA6A76" w:rsidR="00F31219" w:rsidRPr="00EE4AE8" w:rsidRDefault="00F31219" w:rsidP="00F31219">
            <w:pPr>
              <w:pStyle w:val="acctfourfigures"/>
              <w:tabs>
                <w:tab w:val="clear" w:pos="765"/>
                <w:tab w:val="decimal" w:pos="883"/>
              </w:tabs>
              <w:spacing w:line="240" w:lineRule="atLeast"/>
              <w:ind w:right="-79"/>
              <w:rPr>
                <w:rFonts w:cs="Times New Roman"/>
                <w:sz w:val="18"/>
                <w:szCs w:val="18"/>
                <w:lang w:val="en-US"/>
              </w:rPr>
            </w:pPr>
            <w:r w:rsidRPr="00EE4AE8">
              <w:rPr>
                <w:rFonts w:cs="Times New Roman"/>
                <w:sz w:val="18"/>
                <w:szCs w:val="18"/>
                <w:lang w:val="en-US"/>
              </w:rPr>
              <w:t>66,869</w:t>
            </w:r>
          </w:p>
        </w:tc>
        <w:tc>
          <w:tcPr>
            <w:tcW w:w="178" w:type="dxa"/>
            <w:shd w:val="clear" w:color="auto" w:fill="auto"/>
          </w:tcPr>
          <w:p w14:paraId="490F8FFE" w14:textId="77777777" w:rsidR="00F31219" w:rsidRPr="00EE4AE8" w:rsidRDefault="00F31219" w:rsidP="00F31219">
            <w:pPr>
              <w:pStyle w:val="acctfourfigures"/>
              <w:spacing w:line="240" w:lineRule="atLeast"/>
              <w:rPr>
                <w:rFonts w:cs="Times New Roman"/>
                <w:sz w:val="18"/>
                <w:szCs w:val="18"/>
              </w:rPr>
            </w:pPr>
          </w:p>
        </w:tc>
        <w:tc>
          <w:tcPr>
            <w:tcW w:w="1082" w:type="dxa"/>
            <w:shd w:val="clear" w:color="auto" w:fill="auto"/>
          </w:tcPr>
          <w:p w14:paraId="7513DC5C" w14:textId="12E667D8" w:rsidR="00F31219" w:rsidRPr="00EE4AE8" w:rsidRDefault="00F31219" w:rsidP="00F31219">
            <w:pPr>
              <w:pStyle w:val="acctfourfigures"/>
              <w:tabs>
                <w:tab w:val="clear" w:pos="765"/>
                <w:tab w:val="decimal" w:pos="612"/>
              </w:tabs>
              <w:spacing w:line="240" w:lineRule="atLeast"/>
              <w:ind w:right="-79"/>
              <w:rPr>
                <w:rFonts w:cs="Times New Roman"/>
                <w:sz w:val="18"/>
                <w:szCs w:val="18"/>
              </w:rPr>
            </w:pPr>
            <w:r>
              <w:rPr>
                <w:rFonts w:cs="Times New Roman"/>
                <w:sz w:val="18"/>
                <w:szCs w:val="18"/>
              </w:rPr>
              <w:t>-</w:t>
            </w:r>
          </w:p>
        </w:tc>
        <w:tc>
          <w:tcPr>
            <w:tcW w:w="178" w:type="dxa"/>
            <w:shd w:val="clear" w:color="auto" w:fill="auto"/>
          </w:tcPr>
          <w:p w14:paraId="15F9B481" w14:textId="77777777" w:rsidR="00F31219" w:rsidRPr="00EE4AE8" w:rsidRDefault="00F31219" w:rsidP="00F31219">
            <w:pPr>
              <w:pStyle w:val="acctfourfigures"/>
              <w:spacing w:line="240" w:lineRule="atLeast"/>
              <w:rPr>
                <w:rFonts w:cs="Times New Roman"/>
                <w:sz w:val="18"/>
                <w:szCs w:val="18"/>
              </w:rPr>
            </w:pPr>
          </w:p>
        </w:tc>
        <w:tc>
          <w:tcPr>
            <w:tcW w:w="1085" w:type="dxa"/>
            <w:shd w:val="clear" w:color="auto" w:fill="auto"/>
          </w:tcPr>
          <w:p w14:paraId="278E6EBD" w14:textId="781A3844" w:rsidR="00F31219" w:rsidRPr="00EE4AE8" w:rsidRDefault="00F31219" w:rsidP="00F31219">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80" w:type="dxa"/>
            <w:shd w:val="clear" w:color="auto" w:fill="auto"/>
          </w:tcPr>
          <w:p w14:paraId="1E3B1324" w14:textId="77777777" w:rsidR="00F31219" w:rsidRPr="00EE4AE8" w:rsidRDefault="00F31219" w:rsidP="00F31219">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5B5A14AF" w14:textId="7331D04D" w:rsidR="00F31219" w:rsidRPr="00EE4AE8" w:rsidRDefault="00F31219" w:rsidP="00F31219">
            <w:pPr>
              <w:pStyle w:val="acctfourfigures"/>
              <w:tabs>
                <w:tab w:val="clear" w:pos="765"/>
                <w:tab w:val="decimal" w:pos="852"/>
              </w:tabs>
              <w:spacing w:line="240" w:lineRule="atLeast"/>
              <w:ind w:right="-79"/>
              <w:rPr>
                <w:rFonts w:cs="Times New Roman"/>
                <w:sz w:val="18"/>
                <w:szCs w:val="18"/>
                <w:lang w:val="en-US"/>
              </w:rPr>
            </w:pPr>
            <w:r>
              <w:rPr>
                <w:rFonts w:cs="Times New Roman"/>
                <w:sz w:val="18"/>
                <w:szCs w:val="18"/>
                <w:lang w:val="en-US"/>
              </w:rPr>
              <w:t>51,240</w:t>
            </w:r>
          </w:p>
        </w:tc>
        <w:tc>
          <w:tcPr>
            <w:tcW w:w="178" w:type="dxa"/>
            <w:shd w:val="clear" w:color="auto" w:fill="auto"/>
          </w:tcPr>
          <w:p w14:paraId="29D857CA" w14:textId="77777777" w:rsidR="00F31219" w:rsidRPr="00EE4AE8" w:rsidRDefault="00F31219" w:rsidP="00F31219">
            <w:pPr>
              <w:pStyle w:val="acctfourfigures"/>
              <w:tabs>
                <w:tab w:val="clear" w:pos="765"/>
                <w:tab w:val="decimal" w:pos="731"/>
              </w:tabs>
              <w:spacing w:line="240" w:lineRule="atLeast"/>
              <w:ind w:right="11"/>
              <w:rPr>
                <w:rFonts w:cs="Times New Roman"/>
                <w:sz w:val="18"/>
                <w:szCs w:val="18"/>
              </w:rPr>
            </w:pPr>
          </w:p>
        </w:tc>
        <w:tc>
          <w:tcPr>
            <w:tcW w:w="1078" w:type="dxa"/>
            <w:shd w:val="clear" w:color="auto" w:fill="auto"/>
          </w:tcPr>
          <w:p w14:paraId="6BACAE88" w14:textId="5062A3CA" w:rsidR="00F31219" w:rsidRPr="00EE4AE8" w:rsidRDefault="00F31219" w:rsidP="00F31219">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66,869</w:t>
            </w:r>
          </w:p>
        </w:tc>
      </w:tr>
      <w:tr w:rsidR="00F31219" w:rsidRPr="00EE4AE8" w14:paraId="53DBB790" w14:textId="77777777" w:rsidTr="008B5EB4">
        <w:trPr>
          <w:cantSplit/>
        </w:trPr>
        <w:tc>
          <w:tcPr>
            <w:tcW w:w="2361" w:type="dxa"/>
          </w:tcPr>
          <w:p w14:paraId="408D51D6" w14:textId="77777777" w:rsidR="00F31219" w:rsidRPr="00EE4AE8" w:rsidRDefault="00F31219" w:rsidP="00F31219">
            <w:pPr>
              <w:spacing w:line="240" w:lineRule="atLeast"/>
              <w:rPr>
                <w:rFonts w:ascii="Times New Roman" w:hAnsi="Times New Roman" w:cs="Times New Roman"/>
                <w:sz w:val="18"/>
                <w:szCs w:val="18"/>
              </w:rPr>
            </w:pPr>
            <w:r w:rsidRPr="00EE4AE8">
              <w:rPr>
                <w:rFonts w:ascii="Times New Roman" w:hAnsi="Times New Roman" w:cs="Times New Roman"/>
                <w:sz w:val="18"/>
                <w:szCs w:val="18"/>
              </w:rPr>
              <w:t>Others</w:t>
            </w:r>
          </w:p>
        </w:tc>
        <w:tc>
          <w:tcPr>
            <w:tcW w:w="1021" w:type="dxa"/>
            <w:tcBorders>
              <w:bottom w:val="single" w:sz="4" w:space="0" w:color="auto"/>
            </w:tcBorders>
            <w:shd w:val="clear" w:color="auto" w:fill="auto"/>
          </w:tcPr>
          <w:p w14:paraId="088946D4" w14:textId="15434B1E" w:rsidR="00F31219" w:rsidRPr="00EE4AE8" w:rsidRDefault="00F31219" w:rsidP="00F31219">
            <w:pPr>
              <w:pStyle w:val="acctfourfigures"/>
              <w:tabs>
                <w:tab w:val="clear" w:pos="765"/>
                <w:tab w:val="decimal" w:pos="852"/>
              </w:tabs>
              <w:spacing w:line="240" w:lineRule="atLeast"/>
              <w:ind w:right="-79"/>
              <w:rPr>
                <w:rFonts w:cs="Times New Roman"/>
                <w:sz w:val="18"/>
                <w:szCs w:val="18"/>
                <w:lang w:val="en-US"/>
              </w:rPr>
            </w:pPr>
            <w:r>
              <w:rPr>
                <w:rFonts w:cs="Times New Roman"/>
                <w:sz w:val="18"/>
                <w:szCs w:val="18"/>
                <w:lang w:val="en-US"/>
              </w:rPr>
              <w:t>2,284</w:t>
            </w:r>
          </w:p>
        </w:tc>
        <w:tc>
          <w:tcPr>
            <w:tcW w:w="178" w:type="dxa"/>
            <w:shd w:val="clear" w:color="auto" w:fill="auto"/>
          </w:tcPr>
          <w:p w14:paraId="156EDC74" w14:textId="77777777" w:rsidR="00F31219" w:rsidRPr="00EE4AE8" w:rsidRDefault="00F31219" w:rsidP="00F31219">
            <w:pPr>
              <w:pStyle w:val="acctfourfigures"/>
              <w:spacing w:line="240" w:lineRule="atLeast"/>
              <w:rPr>
                <w:rFonts w:cs="Times New Roman"/>
                <w:sz w:val="18"/>
                <w:szCs w:val="18"/>
              </w:rPr>
            </w:pPr>
          </w:p>
        </w:tc>
        <w:tc>
          <w:tcPr>
            <w:tcW w:w="1082" w:type="dxa"/>
            <w:tcBorders>
              <w:bottom w:val="single" w:sz="4" w:space="0" w:color="auto"/>
            </w:tcBorders>
            <w:shd w:val="clear" w:color="auto" w:fill="auto"/>
          </w:tcPr>
          <w:p w14:paraId="590C12C6" w14:textId="703916D0" w:rsidR="00F31219" w:rsidRPr="00EE4AE8" w:rsidRDefault="00F31219" w:rsidP="00F31219">
            <w:pPr>
              <w:pStyle w:val="acctfourfigures"/>
              <w:tabs>
                <w:tab w:val="clear" w:pos="765"/>
                <w:tab w:val="decimal" w:pos="883"/>
              </w:tabs>
              <w:spacing w:line="240" w:lineRule="atLeast"/>
              <w:ind w:right="-79"/>
              <w:rPr>
                <w:rFonts w:cs="Times New Roman"/>
                <w:sz w:val="18"/>
                <w:szCs w:val="18"/>
                <w:lang w:val="en-US"/>
              </w:rPr>
            </w:pPr>
            <w:r w:rsidRPr="00EE4AE8">
              <w:rPr>
                <w:rFonts w:cs="Times New Roman"/>
                <w:sz w:val="18"/>
                <w:szCs w:val="18"/>
                <w:lang w:val="en-US"/>
              </w:rPr>
              <w:t>2,014</w:t>
            </w:r>
          </w:p>
        </w:tc>
        <w:tc>
          <w:tcPr>
            <w:tcW w:w="178" w:type="dxa"/>
            <w:shd w:val="clear" w:color="auto" w:fill="auto"/>
          </w:tcPr>
          <w:p w14:paraId="3F391E74" w14:textId="77777777" w:rsidR="00F31219" w:rsidRPr="00EE4AE8" w:rsidRDefault="00F31219" w:rsidP="00F31219">
            <w:pPr>
              <w:pStyle w:val="acctfourfigures"/>
              <w:spacing w:line="240" w:lineRule="atLeast"/>
              <w:rPr>
                <w:rFonts w:cs="Times New Roman"/>
                <w:sz w:val="18"/>
                <w:szCs w:val="18"/>
              </w:rPr>
            </w:pPr>
          </w:p>
        </w:tc>
        <w:tc>
          <w:tcPr>
            <w:tcW w:w="1082" w:type="dxa"/>
            <w:tcBorders>
              <w:bottom w:val="single" w:sz="4" w:space="0" w:color="auto"/>
            </w:tcBorders>
            <w:shd w:val="clear" w:color="auto" w:fill="auto"/>
          </w:tcPr>
          <w:p w14:paraId="0D5230E5" w14:textId="2C2A7C0C" w:rsidR="00F31219" w:rsidRPr="00EE4AE8" w:rsidRDefault="00F31219" w:rsidP="00F31219">
            <w:pPr>
              <w:pStyle w:val="acctfourfigures"/>
              <w:tabs>
                <w:tab w:val="clear" w:pos="765"/>
                <w:tab w:val="decimal" w:pos="612"/>
              </w:tabs>
              <w:spacing w:line="240" w:lineRule="atLeast"/>
              <w:ind w:right="-79"/>
              <w:rPr>
                <w:rFonts w:cs="Times New Roman"/>
                <w:sz w:val="18"/>
                <w:szCs w:val="18"/>
              </w:rPr>
            </w:pPr>
            <w:r>
              <w:rPr>
                <w:rFonts w:cs="Times New Roman"/>
                <w:sz w:val="18"/>
                <w:szCs w:val="18"/>
              </w:rPr>
              <w:t>-</w:t>
            </w:r>
          </w:p>
        </w:tc>
        <w:tc>
          <w:tcPr>
            <w:tcW w:w="178" w:type="dxa"/>
            <w:shd w:val="clear" w:color="auto" w:fill="auto"/>
          </w:tcPr>
          <w:p w14:paraId="252A721F" w14:textId="77777777" w:rsidR="00F31219" w:rsidRPr="00EE4AE8" w:rsidRDefault="00F31219" w:rsidP="00F31219">
            <w:pPr>
              <w:pStyle w:val="acctfourfigures"/>
              <w:spacing w:line="240" w:lineRule="atLeast"/>
              <w:rPr>
                <w:rFonts w:cs="Times New Roman"/>
                <w:sz w:val="18"/>
                <w:szCs w:val="18"/>
              </w:rPr>
            </w:pPr>
          </w:p>
        </w:tc>
        <w:tc>
          <w:tcPr>
            <w:tcW w:w="1085" w:type="dxa"/>
            <w:tcBorders>
              <w:bottom w:val="single" w:sz="4" w:space="0" w:color="auto"/>
            </w:tcBorders>
            <w:shd w:val="clear" w:color="auto" w:fill="auto"/>
          </w:tcPr>
          <w:p w14:paraId="6868DA30" w14:textId="317D7A6C" w:rsidR="00F31219" w:rsidRPr="00EE4AE8" w:rsidRDefault="00F31219" w:rsidP="00F31219">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80" w:type="dxa"/>
            <w:shd w:val="clear" w:color="auto" w:fill="auto"/>
          </w:tcPr>
          <w:p w14:paraId="198755DB" w14:textId="77777777" w:rsidR="00F31219" w:rsidRPr="00EE4AE8" w:rsidRDefault="00F31219" w:rsidP="00F31219">
            <w:pPr>
              <w:pStyle w:val="acctfourfigures"/>
              <w:tabs>
                <w:tab w:val="clear" w:pos="765"/>
                <w:tab w:val="decimal" w:pos="731"/>
              </w:tabs>
              <w:spacing w:line="240" w:lineRule="atLeast"/>
              <w:ind w:right="11"/>
              <w:rPr>
                <w:rFonts w:cs="Times New Roman"/>
                <w:sz w:val="18"/>
                <w:szCs w:val="18"/>
              </w:rPr>
            </w:pPr>
          </w:p>
        </w:tc>
        <w:tc>
          <w:tcPr>
            <w:tcW w:w="1082" w:type="dxa"/>
            <w:tcBorders>
              <w:bottom w:val="single" w:sz="4" w:space="0" w:color="auto"/>
            </w:tcBorders>
            <w:shd w:val="clear" w:color="auto" w:fill="auto"/>
          </w:tcPr>
          <w:p w14:paraId="77F5740B" w14:textId="5911136E" w:rsidR="00F31219" w:rsidRPr="00EE4AE8" w:rsidRDefault="00F31219" w:rsidP="00F31219">
            <w:pPr>
              <w:pStyle w:val="acctfourfigures"/>
              <w:tabs>
                <w:tab w:val="clear" w:pos="765"/>
                <w:tab w:val="decimal" w:pos="852"/>
              </w:tabs>
              <w:spacing w:line="240" w:lineRule="atLeast"/>
              <w:ind w:right="-79"/>
              <w:rPr>
                <w:rFonts w:cs="Times New Roman"/>
                <w:sz w:val="18"/>
                <w:szCs w:val="18"/>
                <w:lang w:val="en-US"/>
              </w:rPr>
            </w:pPr>
            <w:r>
              <w:rPr>
                <w:rFonts w:cs="Times New Roman"/>
                <w:sz w:val="18"/>
                <w:szCs w:val="18"/>
                <w:lang w:val="en-US"/>
              </w:rPr>
              <w:t>2,284</w:t>
            </w:r>
          </w:p>
        </w:tc>
        <w:tc>
          <w:tcPr>
            <w:tcW w:w="178" w:type="dxa"/>
            <w:shd w:val="clear" w:color="auto" w:fill="auto"/>
          </w:tcPr>
          <w:p w14:paraId="1E71C0C3" w14:textId="77777777" w:rsidR="00F31219" w:rsidRPr="00EE4AE8" w:rsidRDefault="00F31219" w:rsidP="00F31219">
            <w:pPr>
              <w:pStyle w:val="acctfourfigures"/>
              <w:tabs>
                <w:tab w:val="clear" w:pos="765"/>
                <w:tab w:val="decimal" w:pos="731"/>
              </w:tabs>
              <w:spacing w:line="240" w:lineRule="atLeast"/>
              <w:ind w:right="11"/>
              <w:rPr>
                <w:rFonts w:cs="Times New Roman"/>
                <w:sz w:val="18"/>
                <w:szCs w:val="18"/>
              </w:rPr>
            </w:pPr>
          </w:p>
        </w:tc>
        <w:tc>
          <w:tcPr>
            <w:tcW w:w="1078" w:type="dxa"/>
            <w:tcBorders>
              <w:bottom w:val="single" w:sz="4" w:space="0" w:color="auto"/>
            </w:tcBorders>
            <w:shd w:val="clear" w:color="auto" w:fill="auto"/>
          </w:tcPr>
          <w:p w14:paraId="0CFCA893" w14:textId="45723D24" w:rsidR="00F31219" w:rsidRPr="00EE4AE8" w:rsidRDefault="00F31219" w:rsidP="00F31219">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2,014</w:t>
            </w:r>
          </w:p>
        </w:tc>
      </w:tr>
      <w:tr w:rsidR="00F31219" w:rsidRPr="00EE4AE8" w14:paraId="2A6B1E3C" w14:textId="77777777" w:rsidTr="008B5EB4">
        <w:trPr>
          <w:cantSplit/>
        </w:trPr>
        <w:tc>
          <w:tcPr>
            <w:tcW w:w="2361" w:type="dxa"/>
          </w:tcPr>
          <w:p w14:paraId="2F1DF6F1" w14:textId="77777777" w:rsidR="00F31219" w:rsidRPr="00EE4AE8" w:rsidRDefault="00F31219" w:rsidP="00F31219">
            <w:pPr>
              <w:spacing w:line="240" w:lineRule="atLeast"/>
              <w:rPr>
                <w:rFonts w:ascii="Times New Roman" w:hAnsi="Times New Roman" w:cs="Times New Roman"/>
                <w:sz w:val="18"/>
                <w:szCs w:val="18"/>
              </w:rPr>
            </w:pPr>
            <w:r w:rsidRPr="00EE4AE8">
              <w:rPr>
                <w:rFonts w:ascii="Times New Roman" w:hAnsi="Times New Roman" w:cs="Times New Roman"/>
                <w:sz w:val="18"/>
                <w:szCs w:val="18"/>
              </w:rPr>
              <w:t>Total</w:t>
            </w:r>
          </w:p>
        </w:tc>
        <w:tc>
          <w:tcPr>
            <w:tcW w:w="1021" w:type="dxa"/>
            <w:tcBorders>
              <w:top w:val="single" w:sz="4" w:space="0" w:color="auto"/>
            </w:tcBorders>
            <w:shd w:val="clear" w:color="auto" w:fill="auto"/>
          </w:tcPr>
          <w:p w14:paraId="2B97370C" w14:textId="4CF0EAA1" w:rsidR="00F31219" w:rsidRPr="00EE4AE8" w:rsidRDefault="00F31219" w:rsidP="00F31219">
            <w:pPr>
              <w:pStyle w:val="acctfourfigures"/>
              <w:tabs>
                <w:tab w:val="clear" w:pos="765"/>
                <w:tab w:val="decimal" w:pos="852"/>
              </w:tabs>
              <w:spacing w:line="240" w:lineRule="atLeast"/>
              <w:ind w:right="-79"/>
              <w:rPr>
                <w:rFonts w:cs="Times New Roman"/>
                <w:sz w:val="18"/>
                <w:szCs w:val="18"/>
                <w:lang w:val="en-US"/>
              </w:rPr>
            </w:pPr>
            <w:r>
              <w:rPr>
                <w:rFonts w:cs="Times New Roman"/>
                <w:sz w:val="18"/>
                <w:szCs w:val="18"/>
                <w:lang w:val="en-US"/>
              </w:rPr>
              <w:t>82,556</w:t>
            </w:r>
          </w:p>
        </w:tc>
        <w:tc>
          <w:tcPr>
            <w:tcW w:w="178" w:type="dxa"/>
            <w:shd w:val="clear" w:color="auto" w:fill="auto"/>
          </w:tcPr>
          <w:p w14:paraId="63278360" w14:textId="77777777" w:rsidR="00F31219" w:rsidRPr="00EE4AE8" w:rsidRDefault="00F31219" w:rsidP="00F31219">
            <w:pPr>
              <w:pStyle w:val="acctfourfigures"/>
              <w:spacing w:line="240" w:lineRule="atLeast"/>
              <w:rPr>
                <w:rFonts w:cs="Times New Roman"/>
                <w:sz w:val="18"/>
                <w:szCs w:val="18"/>
              </w:rPr>
            </w:pPr>
          </w:p>
        </w:tc>
        <w:tc>
          <w:tcPr>
            <w:tcW w:w="1082" w:type="dxa"/>
            <w:tcBorders>
              <w:top w:val="single" w:sz="4" w:space="0" w:color="auto"/>
            </w:tcBorders>
            <w:shd w:val="clear" w:color="auto" w:fill="auto"/>
          </w:tcPr>
          <w:p w14:paraId="7DE7E6AB" w14:textId="040AB337" w:rsidR="00F31219" w:rsidRPr="00EE4AE8" w:rsidRDefault="00F31219" w:rsidP="00F31219">
            <w:pPr>
              <w:pStyle w:val="acctfourfigures"/>
              <w:tabs>
                <w:tab w:val="clear" w:pos="765"/>
                <w:tab w:val="decimal" w:pos="883"/>
              </w:tabs>
              <w:spacing w:line="240" w:lineRule="atLeast"/>
              <w:ind w:right="-79"/>
              <w:rPr>
                <w:rFonts w:cs="Times New Roman"/>
                <w:sz w:val="18"/>
                <w:szCs w:val="18"/>
              </w:rPr>
            </w:pPr>
            <w:r w:rsidRPr="00EE4AE8">
              <w:rPr>
                <w:rFonts w:cs="Times New Roman"/>
                <w:sz w:val="18"/>
                <w:szCs w:val="18"/>
                <w:lang w:val="en-US"/>
              </w:rPr>
              <w:t>87,491</w:t>
            </w:r>
          </w:p>
        </w:tc>
        <w:tc>
          <w:tcPr>
            <w:tcW w:w="178" w:type="dxa"/>
            <w:shd w:val="clear" w:color="auto" w:fill="auto"/>
          </w:tcPr>
          <w:p w14:paraId="4489246F" w14:textId="77777777" w:rsidR="00F31219" w:rsidRPr="00EE4AE8" w:rsidRDefault="00F31219" w:rsidP="00F31219">
            <w:pPr>
              <w:pStyle w:val="acctfourfigures"/>
              <w:spacing w:line="240" w:lineRule="atLeast"/>
              <w:rPr>
                <w:rFonts w:cs="Times New Roman"/>
                <w:sz w:val="18"/>
                <w:szCs w:val="18"/>
              </w:rPr>
            </w:pPr>
          </w:p>
        </w:tc>
        <w:tc>
          <w:tcPr>
            <w:tcW w:w="1082" w:type="dxa"/>
            <w:tcBorders>
              <w:top w:val="single" w:sz="4" w:space="0" w:color="auto"/>
            </w:tcBorders>
            <w:shd w:val="clear" w:color="auto" w:fill="auto"/>
          </w:tcPr>
          <w:p w14:paraId="5C4788F8" w14:textId="460C9289" w:rsidR="00F31219" w:rsidRPr="00EE4AE8" w:rsidRDefault="00F31219" w:rsidP="00F31219">
            <w:pPr>
              <w:pStyle w:val="acctfourfigures"/>
              <w:tabs>
                <w:tab w:val="clear" w:pos="765"/>
                <w:tab w:val="decimal" w:pos="913"/>
              </w:tabs>
              <w:spacing w:line="240" w:lineRule="atLeast"/>
              <w:ind w:right="-79"/>
              <w:rPr>
                <w:rFonts w:cs="Times New Roman"/>
                <w:sz w:val="18"/>
                <w:szCs w:val="18"/>
              </w:rPr>
            </w:pPr>
            <w:r>
              <w:rPr>
                <w:rFonts w:cs="Times New Roman"/>
                <w:sz w:val="18"/>
                <w:szCs w:val="18"/>
              </w:rPr>
              <w:t>(90,244)</w:t>
            </w:r>
          </w:p>
        </w:tc>
        <w:tc>
          <w:tcPr>
            <w:tcW w:w="178" w:type="dxa"/>
            <w:shd w:val="clear" w:color="auto" w:fill="auto"/>
          </w:tcPr>
          <w:p w14:paraId="3F5E7958" w14:textId="77777777" w:rsidR="00F31219" w:rsidRPr="00EE4AE8" w:rsidRDefault="00F31219" w:rsidP="00F31219">
            <w:pPr>
              <w:pStyle w:val="acctfourfigures"/>
              <w:tabs>
                <w:tab w:val="decimal" w:pos="913"/>
              </w:tabs>
              <w:spacing w:line="240" w:lineRule="atLeast"/>
              <w:ind w:right="-79"/>
              <w:rPr>
                <w:rFonts w:cs="Times New Roman"/>
                <w:sz w:val="18"/>
                <w:szCs w:val="18"/>
              </w:rPr>
            </w:pPr>
          </w:p>
        </w:tc>
        <w:tc>
          <w:tcPr>
            <w:tcW w:w="1085" w:type="dxa"/>
            <w:tcBorders>
              <w:top w:val="single" w:sz="4" w:space="0" w:color="auto"/>
            </w:tcBorders>
            <w:shd w:val="clear" w:color="auto" w:fill="auto"/>
          </w:tcPr>
          <w:p w14:paraId="26620A59" w14:textId="2C585A53" w:rsidR="00F31219" w:rsidRPr="00EE4AE8" w:rsidRDefault="00F31219" w:rsidP="00F31219">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(2,019)</w:t>
            </w:r>
          </w:p>
        </w:tc>
        <w:tc>
          <w:tcPr>
            <w:tcW w:w="180" w:type="dxa"/>
            <w:shd w:val="clear" w:color="auto" w:fill="auto"/>
          </w:tcPr>
          <w:p w14:paraId="1A33C8F5" w14:textId="77777777" w:rsidR="00F31219" w:rsidRPr="00EE4AE8" w:rsidRDefault="00F31219" w:rsidP="00F31219">
            <w:pPr>
              <w:pStyle w:val="acctfourfigures"/>
              <w:tabs>
                <w:tab w:val="clear" w:pos="765"/>
                <w:tab w:val="decimal" w:pos="731"/>
              </w:tabs>
              <w:spacing w:line="240" w:lineRule="atLeast"/>
              <w:ind w:right="11"/>
              <w:rPr>
                <w:rFonts w:cs="Times New Roman"/>
                <w:sz w:val="18"/>
                <w:szCs w:val="18"/>
              </w:rPr>
            </w:pPr>
          </w:p>
        </w:tc>
        <w:tc>
          <w:tcPr>
            <w:tcW w:w="1082" w:type="dxa"/>
            <w:tcBorders>
              <w:top w:val="single" w:sz="4" w:space="0" w:color="auto"/>
            </w:tcBorders>
            <w:shd w:val="clear" w:color="auto" w:fill="auto"/>
          </w:tcPr>
          <w:p w14:paraId="4FB12390" w14:textId="7F234DBB" w:rsidR="00F31219" w:rsidRPr="00EE4AE8" w:rsidRDefault="00F31219" w:rsidP="00F31219">
            <w:pPr>
              <w:pStyle w:val="acctfourfigures"/>
              <w:tabs>
                <w:tab w:val="clear" w:pos="765"/>
                <w:tab w:val="decimal" w:pos="852"/>
              </w:tabs>
              <w:spacing w:line="240" w:lineRule="atLeast"/>
              <w:ind w:right="-79"/>
              <w:rPr>
                <w:rFonts w:cs="Times New Roman"/>
                <w:sz w:val="18"/>
                <w:szCs w:val="18"/>
                <w:lang w:val="en-US"/>
              </w:rPr>
            </w:pPr>
            <w:r>
              <w:rPr>
                <w:rFonts w:cs="Times New Roman"/>
                <w:sz w:val="18"/>
                <w:szCs w:val="18"/>
                <w:lang w:val="en-US"/>
              </w:rPr>
              <w:t>(7,688)</w:t>
            </w:r>
          </w:p>
        </w:tc>
        <w:tc>
          <w:tcPr>
            <w:tcW w:w="178" w:type="dxa"/>
            <w:shd w:val="clear" w:color="auto" w:fill="auto"/>
          </w:tcPr>
          <w:p w14:paraId="59AE2CDE" w14:textId="77777777" w:rsidR="00F31219" w:rsidRPr="00EE4AE8" w:rsidRDefault="00F31219" w:rsidP="00F31219">
            <w:pPr>
              <w:pStyle w:val="acctfourfigures"/>
              <w:tabs>
                <w:tab w:val="clear" w:pos="765"/>
                <w:tab w:val="decimal" w:pos="731"/>
              </w:tabs>
              <w:spacing w:line="240" w:lineRule="atLeast"/>
              <w:ind w:right="11"/>
              <w:rPr>
                <w:rFonts w:cs="Times New Roman"/>
                <w:sz w:val="18"/>
                <w:szCs w:val="18"/>
              </w:rPr>
            </w:pPr>
          </w:p>
        </w:tc>
        <w:tc>
          <w:tcPr>
            <w:tcW w:w="1078" w:type="dxa"/>
            <w:tcBorders>
              <w:top w:val="single" w:sz="4" w:space="0" w:color="auto"/>
            </w:tcBorders>
            <w:shd w:val="clear" w:color="auto" w:fill="auto"/>
          </w:tcPr>
          <w:p w14:paraId="09FC2D86" w14:textId="64A1C11C" w:rsidR="00F31219" w:rsidRPr="00EE4AE8" w:rsidRDefault="00F31219" w:rsidP="00F31219">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85,472</w:t>
            </w:r>
          </w:p>
        </w:tc>
      </w:tr>
      <w:tr w:rsidR="00F31219" w:rsidRPr="00EE4AE8" w14:paraId="211F1742" w14:textId="77777777" w:rsidTr="008B5EB4">
        <w:trPr>
          <w:cantSplit/>
          <w:trHeight w:val="84"/>
        </w:trPr>
        <w:tc>
          <w:tcPr>
            <w:tcW w:w="2361" w:type="dxa"/>
          </w:tcPr>
          <w:p w14:paraId="6A73B23F" w14:textId="77777777" w:rsidR="00F31219" w:rsidRPr="00EE4AE8" w:rsidRDefault="00F31219" w:rsidP="00F31219">
            <w:pPr>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Set </w:t>
            </w:r>
            <w:proofErr w:type="gramStart"/>
            <w:r w:rsidRPr="00EE4AE8">
              <w:rPr>
                <w:rFonts w:ascii="Times New Roman" w:hAnsi="Times New Roman" w:cs="Times New Roman"/>
                <w:sz w:val="18"/>
                <w:szCs w:val="18"/>
              </w:rPr>
              <w:t>off of</w:t>
            </w:r>
            <w:proofErr w:type="gramEnd"/>
            <w:r w:rsidRPr="00EE4AE8">
              <w:rPr>
                <w:rFonts w:ascii="Times New Roman" w:hAnsi="Times New Roman" w:cs="Times New Roman"/>
                <w:sz w:val="18"/>
                <w:szCs w:val="18"/>
              </w:rPr>
              <w:t xml:space="preserve"> tax   </w:t>
            </w:r>
          </w:p>
        </w:tc>
        <w:tc>
          <w:tcPr>
            <w:tcW w:w="1021" w:type="dxa"/>
            <w:tcBorders>
              <w:bottom w:val="single" w:sz="4" w:space="0" w:color="auto"/>
            </w:tcBorders>
            <w:shd w:val="clear" w:color="auto" w:fill="auto"/>
          </w:tcPr>
          <w:p w14:paraId="7389FB8B" w14:textId="5009BA23" w:rsidR="00F31219" w:rsidRPr="00EE4AE8" w:rsidRDefault="00F31219" w:rsidP="00F31219">
            <w:pPr>
              <w:pStyle w:val="acctfourfigures"/>
              <w:tabs>
                <w:tab w:val="clear" w:pos="765"/>
                <w:tab w:val="decimal" w:pos="852"/>
              </w:tabs>
              <w:spacing w:line="240" w:lineRule="atLeast"/>
              <w:ind w:right="-79"/>
              <w:rPr>
                <w:rFonts w:cs="Times New Roman"/>
                <w:sz w:val="18"/>
                <w:szCs w:val="18"/>
                <w:lang w:val="en-US"/>
              </w:rPr>
            </w:pPr>
            <w:r>
              <w:rPr>
                <w:rFonts w:cs="Times New Roman"/>
                <w:sz w:val="18"/>
                <w:szCs w:val="18"/>
                <w:lang w:val="en-US"/>
              </w:rPr>
              <w:t>(82,556)</w:t>
            </w:r>
          </w:p>
        </w:tc>
        <w:tc>
          <w:tcPr>
            <w:tcW w:w="178" w:type="dxa"/>
            <w:shd w:val="clear" w:color="auto" w:fill="auto"/>
          </w:tcPr>
          <w:p w14:paraId="0F83E97A" w14:textId="77777777" w:rsidR="00F31219" w:rsidRPr="00EE4AE8" w:rsidRDefault="00F31219" w:rsidP="00F31219">
            <w:pPr>
              <w:pStyle w:val="acctfourfigures"/>
              <w:tabs>
                <w:tab w:val="decimal" w:pos="852"/>
              </w:tabs>
              <w:spacing w:line="240" w:lineRule="atLeast"/>
              <w:ind w:right="-79"/>
              <w:rPr>
                <w:rFonts w:cs="Times New Roman"/>
                <w:sz w:val="18"/>
                <w:szCs w:val="18"/>
              </w:rPr>
            </w:pPr>
          </w:p>
        </w:tc>
        <w:tc>
          <w:tcPr>
            <w:tcW w:w="1082" w:type="dxa"/>
            <w:tcBorders>
              <w:bottom w:val="single" w:sz="4" w:space="0" w:color="auto"/>
            </w:tcBorders>
            <w:shd w:val="clear" w:color="auto" w:fill="auto"/>
          </w:tcPr>
          <w:p w14:paraId="52A0A90A" w14:textId="67E86E37" w:rsidR="00F31219" w:rsidRPr="00EE4AE8" w:rsidRDefault="00F31219" w:rsidP="00F31219">
            <w:pPr>
              <w:pStyle w:val="acctfourfigures"/>
              <w:tabs>
                <w:tab w:val="clear" w:pos="765"/>
                <w:tab w:val="decimal" w:pos="883"/>
              </w:tabs>
              <w:spacing w:line="240" w:lineRule="atLeast"/>
              <w:ind w:right="-79"/>
              <w:rPr>
                <w:rFonts w:cs="Times New Roman"/>
                <w:sz w:val="18"/>
                <w:szCs w:val="18"/>
              </w:rPr>
            </w:pPr>
            <w:r w:rsidRPr="00EE4AE8">
              <w:rPr>
                <w:rFonts w:cs="Times New Roman"/>
                <w:sz w:val="18"/>
                <w:szCs w:val="18"/>
                <w:lang w:val="en-US"/>
              </w:rPr>
              <w:t>(2,019)</w:t>
            </w:r>
          </w:p>
        </w:tc>
        <w:tc>
          <w:tcPr>
            <w:tcW w:w="178" w:type="dxa"/>
            <w:shd w:val="clear" w:color="auto" w:fill="auto"/>
          </w:tcPr>
          <w:p w14:paraId="7881B58D" w14:textId="77777777" w:rsidR="00F31219" w:rsidRPr="00EE4AE8" w:rsidRDefault="00F31219" w:rsidP="00F31219">
            <w:pPr>
              <w:pStyle w:val="acctfourfigures"/>
              <w:tabs>
                <w:tab w:val="decimal" w:pos="553"/>
              </w:tabs>
              <w:spacing w:line="240" w:lineRule="atLeast"/>
              <w:ind w:right="11"/>
              <w:rPr>
                <w:rFonts w:cs="Times New Roman"/>
                <w:sz w:val="18"/>
                <w:szCs w:val="18"/>
              </w:rPr>
            </w:pPr>
          </w:p>
        </w:tc>
        <w:tc>
          <w:tcPr>
            <w:tcW w:w="1082" w:type="dxa"/>
            <w:tcBorders>
              <w:bottom w:val="single" w:sz="4" w:space="0" w:color="auto"/>
            </w:tcBorders>
            <w:shd w:val="clear" w:color="auto" w:fill="auto"/>
          </w:tcPr>
          <w:p w14:paraId="231EE905" w14:textId="1E8FC5A6" w:rsidR="00F31219" w:rsidRPr="00EE4AE8" w:rsidRDefault="00F31219" w:rsidP="00F31219">
            <w:pPr>
              <w:pStyle w:val="acctfourfigures"/>
              <w:tabs>
                <w:tab w:val="clear" w:pos="765"/>
                <w:tab w:val="decimal" w:pos="913"/>
              </w:tabs>
              <w:spacing w:line="240" w:lineRule="atLeast"/>
              <w:ind w:right="-79"/>
              <w:rPr>
                <w:rFonts w:cs="Times New Roman"/>
                <w:sz w:val="18"/>
                <w:szCs w:val="18"/>
              </w:rPr>
            </w:pPr>
            <w:r>
              <w:rPr>
                <w:rFonts w:cs="Times New Roman"/>
                <w:sz w:val="18"/>
                <w:szCs w:val="18"/>
              </w:rPr>
              <w:t>82,556</w:t>
            </w:r>
          </w:p>
        </w:tc>
        <w:tc>
          <w:tcPr>
            <w:tcW w:w="178" w:type="dxa"/>
            <w:shd w:val="clear" w:color="auto" w:fill="auto"/>
          </w:tcPr>
          <w:p w14:paraId="73DE35F6" w14:textId="77777777" w:rsidR="00F31219" w:rsidRPr="00EE4AE8" w:rsidRDefault="00F31219" w:rsidP="00F31219">
            <w:pPr>
              <w:pStyle w:val="acctfourfigures"/>
              <w:tabs>
                <w:tab w:val="decimal" w:pos="913"/>
              </w:tabs>
              <w:spacing w:line="240" w:lineRule="atLeast"/>
              <w:ind w:right="-79"/>
              <w:rPr>
                <w:rFonts w:cs="Times New Roman"/>
                <w:sz w:val="18"/>
                <w:szCs w:val="18"/>
              </w:rPr>
            </w:pPr>
          </w:p>
        </w:tc>
        <w:tc>
          <w:tcPr>
            <w:tcW w:w="1085" w:type="dxa"/>
            <w:tcBorders>
              <w:bottom w:val="single" w:sz="4" w:space="0" w:color="auto"/>
            </w:tcBorders>
            <w:shd w:val="clear" w:color="auto" w:fill="auto"/>
          </w:tcPr>
          <w:p w14:paraId="2EC913B5" w14:textId="54921BD9" w:rsidR="00F31219" w:rsidRPr="00EE4AE8" w:rsidRDefault="00F31219" w:rsidP="00F31219">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2,019</w:t>
            </w:r>
          </w:p>
        </w:tc>
        <w:tc>
          <w:tcPr>
            <w:tcW w:w="180" w:type="dxa"/>
            <w:shd w:val="clear" w:color="auto" w:fill="auto"/>
          </w:tcPr>
          <w:p w14:paraId="7305CB9C" w14:textId="77777777" w:rsidR="00F31219" w:rsidRPr="00EE4AE8" w:rsidRDefault="00F31219" w:rsidP="00F31219">
            <w:pPr>
              <w:pStyle w:val="acctfourfigures"/>
              <w:tabs>
                <w:tab w:val="clear" w:pos="765"/>
                <w:tab w:val="decimal" w:pos="553"/>
                <w:tab w:val="decimal" w:pos="731"/>
              </w:tabs>
              <w:spacing w:line="240" w:lineRule="atLeast"/>
              <w:ind w:right="11"/>
              <w:rPr>
                <w:rFonts w:cs="Times New Roman"/>
                <w:sz w:val="18"/>
                <w:szCs w:val="18"/>
              </w:rPr>
            </w:pPr>
          </w:p>
        </w:tc>
        <w:tc>
          <w:tcPr>
            <w:tcW w:w="1082" w:type="dxa"/>
            <w:tcBorders>
              <w:bottom w:val="single" w:sz="4" w:space="0" w:color="auto"/>
            </w:tcBorders>
            <w:shd w:val="clear" w:color="auto" w:fill="auto"/>
          </w:tcPr>
          <w:p w14:paraId="40611D1A" w14:textId="0869F8EC" w:rsidR="00F31219" w:rsidRPr="00EE4AE8" w:rsidRDefault="00F31219" w:rsidP="00F31219">
            <w:pPr>
              <w:pStyle w:val="acctfourfigures"/>
              <w:tabs>
                <w:tab w:val="clear" w:pos="765"/>
                <w:tab w:val="decimal" w:pos="612"/>
              </w:tabs>
              <w:spacing w:line="240" w:lineRule="atLeast"/>
              <w:ind w:right="-79"/>
              <w:rPr>
                <w:rFonts w:cs="Times New Roman"/>
                <w:sz w:val="18"/>
                <w:szCs w:val="18"/>
              </w:rPr>
            </w:pPr>
            <w:r>
              <w:rPr>
                <w:rFonts w:cs="Times New Roman"/>
                <w:sz w:val="18"/>
                <w:szCs w:val="18"/>
              </w:rPr>
              <w:t>-</w:t>
            </w:r>
          </w:p>
        </w:tc>
        <w:tc>
          <w:tcPr>
            <w:tcW w:w="178" w:type="dxa"/>
            <w:shd w:val="clear" w:color="auto" w:fill="auto"/>
          </w:tcPr>
          <w:p w14:paraId="68A64AFB" w14:textId="77777777" w:rsidR="00F31219" w:rsidRPr="00EE4AE8" w:rsidRDefault="00F31219" w:rsidP="00F31219">
            <w:pPr>
              <w:pStyle w:val="acctfourfigures"/>
              <w:tabs>
                <w:tab w:val="clear" w:pos="765"/>
                <w:tab w:val="decimal" w:pos="731"/>
              </w:tabs>
              <w:spacing w:line="240" w:lineRule="atLeast"/>
              <w:ind w:right="11"/>
              <w:rPr>
                <w:rFonts w:cs="Times New Roman"/>
                <w:sz w:val="18"/>
                <w:szCs w:val="18"/>
              </w:rPr>
            </w:pPr>
          </w:p>
        </w:tc>
        <w:tc>
          <w:tcPr>
            <w:tcW w:w="1078" w:type="dxa"/>
            <w:tcBorders>
              <w:bottom w:val="single" w:sz="4" w:space="0" w:color="auto"/>
            </w:tcBorders>
            <w:shd w:val="clear" w:color="auto" w:fill="auto"/>
          </w:tcPr>
          <w:p w14:paraId="4E976589" w14:textId="20B1CBDB" w:rsidR="00F31219" w:rsidRPr="00EE4AE8" w:rsidRDefault="00F31219" w:rsidP="006748B1">
            <w:pPr>
              <w:pStyle w:val="acctfourfigures"/>
              <w:tabs>
                <w:tab w:val="clear" w:pos="765"/>
                <w:tab w:val="decimal" w:pos="574"/>
              </w:tabs>
              <w:spacing w:line="240" w:lineRule="atLeast"/>
              <w:ind w:right="-79"/>
              <w:rPr>
                <w:rFonts w:cs="Times New Roman"/>
                <w:sz w:val="18"/>
                <w:szCs w:val="18"/>
              </w:rPr>
            </w:pPr>
            <w:r w:rsidRPr="006748B1">
              <w:rPr>
                <w:rFonts w:cs="Times New Roman"/>
                <w:sz w:val="18"/>
                <w:szCs w:val="18"/>
                <w:lang w:val="en-US"/>
              </w:rPr>
              <w:t>-</w:t>
            </w:r>
          </w:p>
        </w:tc>
      </w:tr>
      <w:tr w:rsidR="00F31219" w:rsidRPr="00EE4AE8" w14:paraId="282A2951" w14:textId="77777777" w:rsidTr="008B5EB4">
        <w:trPr>
          <w:cantSplit/>
        </w:trPr>
        <w:tc>
          <w:tcPr>
            <w:tcW w:w="2361" w:type="dxa"/>
          </w:tcPr>
          <w:p w14:paraId="2336FE7F" w14:textId="77777777" w:rsidR="006F6A24" w:rsidRDefault="00F31219" w:rsidP="00F31219">
            <w:pPr>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rPr>
              <w:t>Net deferred tax assets</w:t>
            </w:r>
          </w:p>
          <w:p w14:paraId="40CBF453" w14:textId="6F991941" w:rsidR="00F31219" w:rsidRPr="00EE4AE8" w:rsidRDefault="006F6A24" w:rsidP="00F31219">
            <w:pPr>
              <w:spacing w:line="240" w:lineRule="atLeast"/>
              <w:rPr>
                <w:rFonts w:ascii="Times New Roman" w:hAnsi="Times New Roman" w:cs="Times New Roman"/>
                <w:b/>
                <w:bCs/>
                <w:sz w:val="18"/>
                <w:szCs w:val="18"/>
              </w:rPr>
            </w:pPr>
            <w:r>
              <w:rPr>
                <w:rFonts w:ascii="Times New Roman" w:hAnsi="Times New Roman" w:cs="Times New Roman"/>
                <w:b/>
                <w:bCs/>
                <w:sz w:val="18"/>
                <w:szCs w:val="18"/>
              </w:rPr>
              <w:t xml:space="preserve">  </w:t>
            </w:r>
            <w:r w:rsidR="00DB0A18">
              <w:rPr>
                <w:rFonts w:ascii="Times New Roman" w:hAnsi="Times New Roman" w:cs="Times New Roman"/>
                <w:b/>
                <w:bCs/>
                <w:sz w:val="18"/>
                <w:szCs w:val="18"/>
              </w:rPr>
              <w:t xml:space="preserve"> (liabilities)</w:t>
            </w:r>
          </w:p>
        </w:tc>
        <w:tc>
          <w:tcPr>
            <w:tcW w:w="1021" w:type="dxa"/>
            <w:tcBorders>
              <w:bottom w:val="double" w:sz="4" w:space="0" w:color="auto"/>
            </w:tcBorders>
            <w:shd w:val="clear" w:color="auto" w:fill="auto"/>
          </w:tcPr>
          <w:p w14:paraId="1C71D85A" w14:textId="77777777" w:rsidR="006F6A24" w:rsidRDefault="006F6A24">
            <w:pPr>
              <w:pStyle w:val="acctfourfigures"/>
              <w:tabs>
                <w:tab w:val="clear" w:pos="765"/>
                <w:tab w:val="decimal" w:pos="574"/>
              </w:tabs>
              <w:spacing w:line="240" w:lineRule="atLeast"/>
              <w:ind w:right="-79"/>
              <w:rPr>
                <w:rFonts w:cs="Times New Roman"/>
                <w:b/>
                <w:bCs/>
                <w:sz w:val="18"/>
                <w:szCs w:val="18"/>
                <w:lang w:val="en-US"/>
              </w:rPr>
            </w:pPr>
          </w:p>
          <w:p w14:paraId="6B68FA94" w14:textId="5F6ABA16" w:rsidR="00F31219" w:rsidRPr="00EE4AE8" w:rsidRDefault="00F31219" w:rsidP="006748B1">
            <w:pPr>
              <w:pStyle w:val="acctfourfigures"/>
              <w:tabs>
                <w:tab w:val="clear" w:pos="765"/>
                <w:tab w:val="decimal" w:pos="574"/>
              </w:tabs>
              <w:spacing w:line="240" w:lineRule="atLeast"/>
              <w:ind w:right="-79"/>
              <w:rPr>
                <w:rFonts w:cs="Times New Roman"/>
                <w:b/>
                <w:bCs/>
                <w:sz w:val="18"/>
                <w:szCs w:val="18"/>
                <w:lang w:val="en-US"/>
              </w:rPr>
            </w:pPr>
            <w:r>
              <w:rPr>
                <w:rFonts w:cs="Times New Roman"/>
                <w:b/>
                <w:bCs/>
                <w:sz w:val="18"/>
                <w:szCs w:val="18"/>
                <w:lang w:val="en-US"/>
              </w:rPr>
              <w:t>-</w:t>
            </w:r>
          </w:p>
        </w:tc>
        <w:tc>
          <w:tcPr>
            <w:tcW w:w="178" w:type="dxa"/>
          </w:tcPr>
          <w:p w14:paraId="3561E538" w14:textId="77777777" w:rsidR="00F31219" w:rsidRPr="00EE4AE8" w:rsidRDefault="00F31219" w:rsidP="00F31219">
            <w:pPr>
              <w:pStyle w:val="acctfourfigures"/>
              <w:spacing w:line="240" w:lineRule="atLeast"/>
              <w:rPr>
                <w:rFonts w:cs="Times New Roman"/>
                <w:sz w:val="18"/>
                <w:szCs w:val="18"/>
              </w:rPr>
            </w:pPr>
          </w:p>
        </w:tc>
        <w:tc>
          <w:tcPr>
            <w:tcW w:w="1082" w:type="dxa"/>
            <w:tcBorders>
              <w:bottom w:val="double" w:sz="4" w:space="0" w:color="auto"/>
            </w:tcBorders>
          </w:tcPr>
          <w:p w14:paraId="6420A8A8" w14:textId="77777777" w:rsidR="006F6A24" w:rsidRDefault="006F6A24" w:rsidP="00F31219">
            <w:pPr>
              <w:pStyle w:val="acctfourfigures"/>
              <w:tabs>
                <w:tab w:val="clear" w:pos="765"/>
                <w:tab w:val="decimal" w:pos="883"/>
              </w:tabs>
              <w:spacing w:line="240" w:lineRule="atLeast"/>
              <w:ind w:right="-79"/>
              <w:rPr>
                <w:rFonts w:cs="Times New Roman"/>
                <w:b/>
                <w:bCs/>
                <w:sz w:val="18"/>
                <w:szCs w:val="18"/>
                <w:lang w:val="en-US"/>
              </w:rPr>
            </w:pPr>
          </w:p>
          <w:p w14:paraId="07A36D17" w14:textId="5685BFEC" w:rsidR="00F31219" w:rsidRPr="00EE4AE8" w:rsidRDefault="00F31219" w:rsidP="00F31219">
            <w:pPr>
              <w:pStyle w:val="acctfourfigures"/>
              <w:tabs>
                <w:tab w:val="clear" w:pos="765"/>
                <w:tab w:val="decimal" w:pos="883"/>
              </w:tabs>
              <w:spacing w:line="240" w:lineRule="atLeast"/>
              <w:ind w:right="-79"/>
              <w:rPr>
                <w:rFonts w:cs="Times New Roman"/>
                <w:b/>
                <w:bCs/>
                <w:sz w:val="18"/>
                <w:szCs w:val="18"/>
                <w:lang w:val="en-US"/>
              </w:rPr>
            </w:pPr>
            <w:r w:rsidRPr="00EE4AE8">
              <w:rPr>
                <w:rFonts w:cs="Times New Roman"/>
                <w:b/>
                <w:bCs/>
                <w:sz w:val="18"/>
                <w:szCs w:val="18"/>
                <w:lang w:val="en-US"/>
              </w:rPr>
              <w:t>85,472</w:t>
            </w:r>
          </w:p>
        </w:tc>
        <w:tc>
          <w:tcPr>
            <w:tcW w:w="178" w:type="dxa"/>
          </w:tcPr>
          <w:p w14:paraId="239CB35F" w14:textId="77777777" w:rsidR="00F31219" w:rsidRPr="00EE4AE8" w:rsidRDefault="00F31219" w:rsidP="00F31219">
            <w:pPr>
              <w:pStyle w:val="acctfourfigures"/>
              <w:spacing w:line="240" w:lineRule="atLeast"/>
              <w:rPr>
                <w:rFonts w:cs="Times New Roman"/>
                <w:sz w:val="18"/>
                <w:szCs w:val="18"/>
              </w:rPr>
            </w:pPr>
          </w:p>
        </w:tc>
        <w:tc>
          <w:tcPr>
            <w:tcW w:w="1082" w:type="dxa"/>
            <w:tcBorders>
              <w:bottom w:val="double" w:sz="4" w:space="0" w:color="auto"/>
            </w:tcBorders>
          </w:tcPr>
          <w:p w14:paraId="33EF34BD" w14:textId="77777777" w:rsidR="006F6A24" w:rsidRDefault="006F6A24" w:rsidP="00F31219">
            <w:pPr>
              <w:pStyle w:val="acctfourfigures"/>
              <w:tabs>
                <w:tab w:val="clear" w:pos="765"/>
                <w:tab w:val="decimal" w:pos="924"/>
              </w:tabs>
              <w:spacing w:line="240" w:lineRule="atLeast"/>
              <w:ind w:right="-79"/>
              <w:rPr>
                <w:rFonts w:cs="Times New Roman"/>
                <w:b/>
                <w:bCs/>
                <w:sz w:val="18"/>
                <w:szCs w:val="18"/>
              </w:rPr>
            </w:pPr>
          </w:p>
          <w:p w14:paraId="4D99F6D6" w14:textId="53F332C3" w:rsidR="00F31219" w:rsidRPr="008E1C1A" w:rsidRDefault="00F31219" w:rsidP="00F31219">
            <w:pPr>
              <w:pStyle w:val="acctfourfigures"/>
              <w:tabs>
                <w:tab w:val="clear" w:pos="765"/>
                <w:tab w:val="decimal" w:pos="924"/>
              </w:tabs>
              <w:spacing w:line="240" w:lineRule="atLeast"/>
              <w:ind w:right="-79"/>
              <w:rPr>
                <w:rFonts w:cs="Times New Roman"/>
                <w:b/>
                <w:bCs/>
                <w:sz w:val="18"/>
                <w:szCs w:val="18"/>
              </w:rPr>
            </w:pPr>
            <w:r>
              <w:rPr>
                <w:rFonts w:cs="Times New Roman"/>
                <w:b/>
                <w:bCs/>
                <w:sz w:val="18"/>
                <w:szCs w:val="18"/>
              </w:rPr>
              <w:t>(7,688)</w:t>
            </w:r>
          </w:p>
        </w:tc>
        <w:tc>
          <w:tcPr>
            <w:tcW w:w="178" w:type="dxa"/>
          </w:tcPr>
          <w:p w14:paraId="269F59D8" w14:textId="77777777" w:rsidR="00F31219" w:rsidRPr="00EE4AE8" w:rsidRDefault="00F31219" w:rsidP="00F31219">
            <w:pPr>
              <w:pStyle w:val="acctfourfigures"/>
              <w:spacing w:line="240" w:lineRule="atLeast"/>
              <w:rPr>
                <w:rFonts w:cs="Times New Roman"/>
                <w:sz w:val="18"/>
                <w:szCs w:val="18"/>
              </w:rPr>
            </w:pPr>
          </w:p>
        </w:tc>
        <w:tc>
          <w:tcPr>
            <w:tcW w:w="1085" w:type="dxa"/>
            <w:tcBorders>
              <w:bottom w:val="double" w:sz="4" w:space="0" w:color="auto"/>
            </w:tcBorders>
          </w:tcPr>
          <w:p w14:paraId="3F21CF15" w14:textId="77777777" w:rsidR="006F6A24" w:rsidRDefault="006F6A24" w:rsidP="00F31219">
            <w:pPr>
              <w:pStyle w:val="acctfourfigures"/>
              <w:tabs>
                <w:tab w:val="clear" w:pos="765"/>
                <w:tab w:val="decimal" w:pos="612"/>
              </w:tabs>
              <w:spacing w:line="240" w:lineRule="atLeast"/>
              <w:ind w:right="-79"/>
              <w:rPr>
                <w:rFonts w:cs="Times New Roman"/>
                <w:sz w:val="18"/>
                <w:szCs w:val="18"/>
              </w:rPr>
            </w:pPr>
          </w:p>
          <w:p w14:paraId="4A466EBD" w14:textId="7AC6FE97" w:rsidR="00F31219" w:rsidRPr="00EE4AE8" w:rsidRDefault="00F31219" w:rsidP="00F31219">
            <w:pPr>
              <w:pStyle w:val="acctfourfigures"/>
              <w:tabs>
                <w:tab w:val="clear" w:pos="765"/>
                <w:tab w:val="decimal" w:pos="612"/>
              </w:tabs>
              <w:spacing w:line="240" w:lineRule="atLeast"/>
              <w:ind w:right="-79"/>
              <w:rPr>
                <w:rFonts w:cs="Times New Roman"/>
                <w:b/>
                <w:bCs/>
                <w:sz w:val="18"/>
                <w:szCs w:val="18"/>
              </w:rPr>
            </w:pPr>
            <w:r w:rsidRPr="00DE4C85">
              <w:rPr>
                <w:rFonts w:cs="Times New Roman"/>
                <w:sz w:val="18"/>
                <w:szCs w:val="18"/>
              </w:rPr>
              <w:t>-</w:t>
            </w:r>
          </w:p>
        </w:tc>
        <w:tc>
          <w:tcPr>
            <w:tcW w:w="180" w:type="dxa"/>
          </w:tcPr>
          <w:p w14:paraId="0B131624" w14:textId="77777777" w:rsidR="00F31219" w:rsidRPr="00EE4AE8" w:rsidRDefault="00F31219" w:rsidP="00F31219">
            <w:pPr>
              <w:pStyle w:val="acctfourfigures"/>
              <w:tabs>
                <w:tab w:val="clear" w:pos="765"/>
                <w:tab w:val="decimal" w:pos="731"/>
              </w:tabs>
              <w:spacing w:line="240" w:lineRule="atLeast"/>
              <w:ind w:right="11"/>
              <w:rPr>
                <w:rFonts w:cs="Times New Roman"/>
                <w:b/>
                <w:bCs/>
                <w:sz w:val="18"/>
                <w:szCs w:val="18"/>
              </w:rPr>
            </w:pPr>
          </w:p>
        </w:tc>
        <w:tc>
          <w:tcPr>
            <w:tcW w:w="1082" w:type="dxa"/>
            <w:tcBorders>
              <w:bottom w:val="double" w:sz="4" w:space="0" w:color="auto"/>
            </w:tcBorders>
            <w:shd w:val="clear" w:color="auto" w:fill="auto"/>
          </w:tcPr>
          <w:p w14:paraId="46388D82" w14:textId="77777777" w:rsidR="006F6A24" w:rsidRDefault="006F6A24" w:rsidP="00F31219">
            <w:pPr>
              <w:pStyle w:val="acctfourfigures"/>
              <w:tabs>
                <w:tab w:val="clear" w:pos="765"/>
                <w:tab w:val="decimal" w:pos="852"/>
              </w:tabs>
              <w:spacing w:line="240" w:lineRule="atLeast"/>
              <w:ind w:right="-79"/>
              <w:rPr>
                <w:rFonts w:cs="Times New Roman"/>
                <w:b/>
                <w:bCs/>
                <w:sz w:val="18"/>
                <w:szCs w:val="18"/>
                <w:lang w:val="en-US"/>
              </w:rPr>
            </w:pPr>
          </w:p>
          <w:p w14:paraId="76450F82" w14:textId="0F122595" w:rsidR="00F31219" w:rsidRPr="00EE4AE8" w:rsidRDefault="00F31219" w:rsidP="00F31219">
            <w:pPr>
              <w:pStyle w:val="acctfourfigures"/>
              <w:tabs>
                <w:tab w:val="clear" w:pos="765"/>
                <w:tab w:val="decimal" w:pos="852"/>
              </w:tabs>
              <w:spacing w:line="240" w:lineRule="atLeast"/>
              <w:ind w:right="-79"/>
              <w:rPr>
                <w:rFonts w:cs="Times New Roman"/>
                <w:b/>
                <w:bCs/>
                <w:sz w:val="18"/>
                <w:szCs w:val="18"/>
                <w:lang w:val="en-US"/>
              </w:rPr>
            </w:pPr>
            <w:r>
              <w:rPr>
                <w:rFonts w:cs="Times New Roman"/>
                <w:b/>
                <w:bCs/>
                <w:sz w:val="18"/>
                <w:szCs w:val="18"/>
                <w:lang w:val="en-US"/>
              </w:rPr>
              <w:t>(7,688)</w:t>
            </w:r>
          </w:p>
        </w:tc>
        <w:tc>
          <w:tcPr>
            <w:tcW w:w="178" w:type="dxa"/>
          </w:tcPr>
          <w:p w14:paraId="5270E36A" w14:textId="77777777" w:rsidR="00F31219" w:rsidRPr="00EE4AE8" w:rsidRDefault="00F31219" w:rsidP="00F31219">
            <w:pPr>
              <w:pStyle w:val="acctfourfigures"/>
              <w:tabs>
                <w:tab w:val="clear" w:pos="765"/>
                <w:tab w:val="decimal" w:pos="731"/>
              </w:tabs>
              <w:spacing w:line="240" w:lineRule="atLeast"/>
              <w:ind w:right="11"/>
              <w:rPr>
                <w:rFonts w:cs="Times New Roman"/>
                <w:b/>
                <w:bCs/>
                <w:sz w:val="18"/>
                <w:szCs w:val="18"/>
              </w:rPr>
            </w:pPr>
          </w:p>
        </w:tc>
        <w:tc>
          <w:tcPr>
            <w:tcW w:w="1078" w:type="dxa"/>
            <w:tcBorders>
              <w:bottom w:val="double" w:sz="4" w:space="0" w:color="auto"/>
            </w:tcBorders>
          </w:tcPr>
          <w:p w14:paraId="5A981511" w14:textId="77777777" w:rsidR="006F6A24" w:rsidRDefault="006F6A24" w:rsidP="00F31219">
            <w:pPr>
              <w:pStyle w:val="acctfourfigures"/>
              <w:tabs>
                <w:tab w:val="clear" w:pos="765"/>
                <w:tab w:val="decimal" w:pos="852"/>
              </w:tabs>
              <w:spacing w:line="240" w:lineRule="atLeast"/>
              <w:ind w:right="-79"/>
              <w:rPr>
                <w:rFonts w:cs="Times New Roman"/>
                <w:b/>
                <w:bCs/>
                <w:sz w:val="18"/>
                <w:szCs w:val="18"/>
                <w:lang w:val="en-US"/>
              </w:rPr>
            </w:pPr>
          </w:p>
          <w:p w14:paraId="4FD136A5" w14:textId="02999FE7" w:rsidR="00F31219" w:rsidRPr="00EE4AE8" w:rsidRDefault="00F31219" w:rsidP="00F31219">
            <w:pPr>
              <w:pStyle w:val="acctfourfigures"/>
              <w:tabs>
                <w:tab w:val="clear" w:pos="765"/>
                <w:tab w:val="decimal" w:pos="852"/>
              </w:tabs>
              <w:spacing w:line="240" w:lineRule="atLeast"/>
              <w:ind w:right="-79"/>
              <w:rPr>
                <w:rFonts w:cs="Times New Roman"/>
                <w:b/>
                <w:bCs/>
                <w:sz w:val="18"/>
                <w:szCs w:val="18"/>
                <w:lang w:val="en-US"/>
              </w:rPr>
            </w:pPr>
            <w:r w:rsidRPr="00EE4AE8">
              <w:rPr>
                <w:rFonts w:cs="Times New Roman"/>
                <w:b/>
                <w:bCs/>
                <w:sz w:val="18"/>
                <w:szCs w:val="18"/>
                <w:lang w:val="en-US"/>
              </w:rPr>
              <w:t>85,472</w:t>
            </w:r>
          </w:p>
        </w:tc>
      </w:tr>
    </w:tbl>
    <w:p w14:paraId="747FC5F0" w14:textId="77777777" w:rsidR="0002401F" w:rsidRPr="00EE4AE8" w:rsidRDefault="0002401F" w:rsidP="0002401F">
      <w:pPr>
        <w:rPr>
          <w:rFonts w:ascii="Times New Roman" w:hAnsi="Times New Roman" w:cs="Times New Roman"/>
          <w:sz w:val="16"/>
          <w:szCs w:val="16"/>
        </w:rPr>
      </w:pPr>
    </w:p>
    <w:p w14:paraId="64D98D42" w14:textId="77777777" w:rsidR="0002401F" w:rsidRPr="00EE4AE8" w:rsidRDefault="0002401F" w:rsidP="0002401F">
      <w:pPr>
        <w:spacing w:line="240" w:lineRule="atLeast"/>
        <w:ind w:left="540" w:right="-25" w:hanging="540"/>
        <w:outlineLvl w:val="0"/>
        <w:rPr>
          <w:rFonts w:ascii="Times New Roman" w:hAnsi="Times New Roman" w:cs="Times New Roman"/>
          <w:b/>
          <w:bCs/>
          <w:sz w:val="24"/>
          <w:szCs w:val="24"/>
        </w:rPr>
      </w:pPr>
    </w:p>
    <w:p w14:paraId="090D0D99" w14:textId="77777777" w:rsidR="0002401F" w:rsidRPr="00EE4AE8" w:rsidRDefault="0002401F" w:rsidP="0002401F">
      <w:pPr>
        <w:spacing w:line="240" w:lineRule="atLeast"/>
        <w:ind w:left="540" w:right="-25" w:hanging="540"/>
        <w:outlineLvl w:val="0"/>
        <w:rPr>
          <w:rFonts w:ascii="Times New Roman" w:hAnsi="Times New Roman" w:cs="Times New Roman"/>
          <w:b/>
          <w:bCs/>
          <w:sz w:val="24"/>
          <w:szCs w:val="24"/>
        </w:rPr>
        <w:sectPr w:rsidR="0002401F" w:rsidRPr="00EE4AE8" w:rsidSect="008B5EB4">
          <w:pgSz w:w="11909" w:h="16834" w:code="9"/>
          <w:pgMar w:top="691" w:right="1152" w:bottom="576" w:left="1152" w:header="720" w:footer="720" w:gutter="0"/>
          <w:cols w:space="720"/>
          <w:noEndnote/>
          <w:docGrid w:linePitch="360"/>
        </w:sectPr>
      </w:pPr>
    </w:p>
    <w:p w14:paraId="54CF5A48" w14:textId="77777777" w:rsidR="0002401F" w:rsidRPr="00EE4AE8" w:rsidRDefault="0002401F" w:rsidP="0002401F">
      <w:pPr>
        <w:ind w:left="540"/>
        <w:jc w:val="thaiDistribute"/>
        <w:rPr>
          <w:rFonts w:ascii="Times New Roman" w:hAnsi="Times New Roman" w:cs="Times New Roman"/>
          <w:sz w:val="22"/>
          <w:szCs w:val="22"/>
        </w:rPr>
      </w:pPr>
      <w:r w:rsidRPr="00EE4AE8">
        <w:rPr>
          <w:rFonts w:ascii="Times New Roman" w:hAnsi="Times New Roman" w:cs="Times New Roman"/>
          <w:sz w:val="22"/>
          <w:szCs w:val="22"/>
        </w:rPr>
        <w:t xml:space="preserve">Movements in total deferred tax assets and liabilities during the </w:t>
      </w:r>
      <w:r w:rsidR="00A937F2" w:rsidRPr="00EE4AE8">
        <w:rPr>
          <w:rFonts w:ascii="Times New Roman" w:hAnsi="Times New Roman" w:cs="Times New Roman"/>
          <w:sz w:val="22"/>
          <w:szCs w:val="22"/>
        </w:rPr>
        <w:t>year</w:t>
      </w:r>
      <w:r w:rsidR="007E32D5" w:rsidRPr="00EE4AE8">
        <w:rPr>
          <w:rFonts w:ascii="Times New Roman" w:hAnsi="Times New Roman" w:cs="Times New Roman"/>
          <w:sz w:val="22"/>
          <w:szCs w:val="22"/>
        </w:rPr>
        <w:t>s</w:t>
      </w:r>
      <w:r w:rsidR="00A937F2" w:rsidRPr="00EE4AE8">
        <w:rPr>
          <w:rFonts w:ascii="Times New Roman" w:hAnsi="Times New Roman" w:cs="Times New Roman"/>
          <w:sz w:val="22"/>
          <w:szCs w:val="22"/>
        </w:rPr>
        <w:t xml:space="preserve"> ended 31 December </w:t>
      </w:r>
      <w:r w:rsidRPr="00EE4AE8">
        <w:rPr>
          <w:rFonts w:ascii="Times New Roman" w:hAnsi="Times New Roman" w:cs="Times New Roman"/>
          <w:sz w:val="22"/>
          <w:szCs w:val="22"/>
        </w:rPr>
        <w:t>were as follows:</w:t>
      </w:r>
    </w:p>
    <w:p w14:paraId="7FB1D38A" w14:textId="77777777" w:rsidR="00BE42AC" w:rsidRPr="006748B1" w:rsidRDefault="00BE42AC" w:rsidP="00BE42AC">
      <w:pPr>
        <w:ind w:left="540"/>
        <w:jc w:val="thaiDistribute"/>
        <w:rPr>
          <w:rFonts w:ascii="Times New Roman" w:hAnsi="Times New Roman" w:cs="Times New Roman"/>
          <w:sz w:val="10"/>
          <w:szCs w:val="10"/>
        </w:rPr>
      </w:pPr>
    </w:p>
    <w:tbl>
      <w:tblPr>
        <w:tblW w:w="14583" w:type="dxa"/>
        <w:tblInd w:w="447" w:type="dxa"/>
        <w:tblLayout w:type="fixed"/>
        <w:tblCellMar>
          <w:left w:w="79" w:type="dxa"/>
          <w:right w:w="79" w:type="dxa"/>
        </w:tblCellMar>
        <w:tblLook w:val="0000" w:firstRow="0" w:lastRow="0" w:firstColumn="0" w:lastColumn="0" w:noHBand="0" w:noVBand="0"/>
      </w:tblPr>
      <w:tblGrid>
        <w:gridCol w:w="4413"/>
        <w:gridCol w:w="1530"/>
        <w:gridCol w:w="266"/>
        <w:gridCol w:w="1354"/>
        <w:gridCol w:w="266"/>
        <w:gridCol w:w="1534"/>
        <w:gridCol w:w="266"/>
        <w:gridCol w:w="1444"/>
        <w:gridCol w:w="285"/>
        <w:gridCol w:w="1515"/>
        <w:gridCol w:w="267"/>
        <w:gridCol w:w="1443"/>
      </w:tblGrid>
      <w:tr w:rsidR="00D0355B" w:rsidRPr="00EE4AE8" w14:paraId="2325F43C" w14:textId="77777777" w:rsidTr="00F5232A">
        <w:trPr>
          <w:cantSplit/>
          <w:tblHeader/>
        </w:trPr>
        <w:tc>
          <w:tcPr>
            <w:tcW w:w="4413" w:type="dxa"/>
          </w:tcPr>
          <w:p w14:paraId="51C06FB1" w14:textId="77777777" w:rsidR="00D0355B" w:rsidRPr="00EE4AE8" w:rsidRDefault="00D0355B" w:rsidP="00BE42AC">
            <w:pPr>
              <w:pStyle w:val="acctfourfigures"/>
              <w:tabs>
                <w:tab w:val="clear" w:pos="765"/>
              </w:tabs>
              <w:spacing w:line="240" w:lineRule="atLeast"/>
              <w:rPr>
                <w:rFonts w:cs="Times New Roman"/>
                <w:b/>
                <w:bCs/>
                <w:i/>
                <w:iCs/>
                <w:szCs w:val="22"/>
              </w:rPr>
            </w:pPr>
          </w:p>
        </w:tc>
        <w:tc>
          <w:tcPr>
            <w:tcW w:w="10170" w:type="dxa"/>
            <w:gridSpan w:val="11"/>
          </w:tcPr>
          <w:p w14:paraId="4FA90B5E" w14:textId="26E38736" w:rsidR="00D0355B" w:rsidRPr="00EE4AE8" w:rsidRDefault="00D0355B" w:rsidP="00B25E27">
            <w:pPr>
              <w:pStyle w:val="acctmergecolhdg"/>
              <w:spacing w:line="240" w:lineRule="atLeast"/>
              <w:ind w:left="-77" w:right="-81"/>
              <w:rPr>
                <w:szCs w:val="22"/>
              </w:rPr>
            </w:pPr>
            <w:r w:rsidRPr="00EE4AE8">
              <w:rPr>
                <w:szCs w:val="22"/>
              </w:rPr>
              <w:t>Consolidated financial statements</w:t>
            </w:r>
            <w:r w:rsidRPr="00EE4AE8" w:rsidDel="00D0355B">
              <w:rPr>
                <w:szCs w:val="22"/>
              </w:rPr>
              <w:t xml:space="preserve"> </w:t>
            </w:r>
          </w:p>
        </w:tc>
      </w:tr>
      <w:tr w:rsidR="00D0355B" w:rsidRPr="00EE4AE8" w14:paraId="1ABDC579" w14:textId="77777777" w:rsidTr="00F5232A">
        <w:trPr>
          <w:cantSplit/>
          <w:tblHeader/>
        </w:trPr>
        <w:tc>
          <w:tcPr>
            <w:tcW w:w="4413" w:type="dxa"/>
          </w:tcPr>
          <w:p w14:paraId="65DA89A4" w14:textId="77777777" w:rsidR="00D0355B" w:rsidRPr="00EE4AE8" w:rsidRDefault="00D0355B" w:rsidP="00BE42AC">
            <w:pPr>
              <w:pStyle w:val="acctfourfigures"/>
              <w:tabs>
                <w:tab w:val="clear" w:pos="765"/>
              </w:tabs>
              <w:spacing w:line="240" w:lineRule="atLeast"/>
              <w:rPr>
                <w:rFonts w:cs="Times New Roman"/>
                <w:b/>
                <w:bCs/>
                <w:i/>
                <w:iCs/>
                <w:szCs w:val="22"/>
              </w:rPr>
            </w:pPr>
          </w:p>
        </w:tc>
        <w:tc>
          <w:tcPr>
            <w:tcW w:w="1530" w:type="dxa"/>
          </w:tcPr>
          <w:p w14:paraId="0BDF50B1" w14:textId="77777777" w:rsidR="00D0355B" w:rsidRPr="00EE4AE8" w:rsidRDefault="00D0355B" w:rsidP="00BE42AC">
            <w:pPr>
              <w:pStyle w:val="acctmergecolhdg"/>
              <w:spacing w:line="240" w:lineRule="atLeast"/>
              <w:ind w:left="-77" w:right="-81"/>
              <w:rPr>
                <w:szCs w:val="22"/>
              </w:rPr>
            </w:pPr>
          </w:p>
        </w:tc>
        <w:tc>
          <w:tcPr>
            <w:tcW w:w="266" w:type="dxa"/>
          </w:tcPr>
          <w:p w14:paraId="1127504C" w14:textId="77777777" w:rsidR="00D0355B" w:rsidRPr="00EE4AE8" w:rsidRDefault="00D0355B" w:rsidP="00BE42AC">
            <w:pPr>
              <w:pStyle w:val="acctmergecolhdg"/>
              <w:spacing w:line="240" w:lineRule="atLeast"/>
              <w:ind w:left="-77" w:right="-81"/>
              <w:rPr>
                <w:b w:val="0"/>
                <w:bCs/>
                <w:szCs w:val="22"/>
              </w:rPr>
            </w:pPr>
          </w:p>
        </w:tc>
        <w:tc>
          <w:tcPr>
            <w:tcW w:w="6664" w:type="dxa"/>
            <w:gridSpan w:val="7"/>
            <w:shd w:val="clear" w:color="auto" w:fill="auto"/>
          </w:tcPr>
          <w:p w14:paraId="26C447EA" w14:textId="19311BB1" w:rsidR="00D0355B" w:rsidRPr="00EE4AE8" w:rsidRDefault="00D0355B" w:rsidP="00BE42AC">
            <w:pPr>
              <w:pStyle w:val="acctmergecolhdg"/>
              <w:spacing w:line="240" w:lineRule="atLeast"/>
              <w:ind w:left="-77" w:right="-81"/>
              <w:rPr>
                <w:b w:val="0"/>
                <w:bCs/>
                <w:szCs w:val="22"/>
              </w:rPr>
            </w:pPr>
            <w:r w:rsidRPr="00EE4AE8">
              <w:rPr>
                <w:b w:val="0"/>
                <w:bCs/>
                <w:szCs w:val="22"/>
              </w:rPr>
              <w:t>Charged / (credited</w:t>
            </w:r>
            <w:r>
              <w:rPr>
                <w:b w:val="0"/>
                <w:bCs/>
                <w:szCs w:val="22"/>
              </w:rPr>
              <w:t>)</w:t>
            </w:r>
            <w:r w:rsidRPr="00EE4AE8">
              <w:rPr>
                <w:b w:val="0"/>
                <w:bCs/>
                <w:szCs w:val="22"/>
              </w:rPr>
              <w:t xml:space="preserve"> to:</w:t>
            </w:r>
          </w:p>
        </w:tc>
        <w:tc>
          <w:tcPr>
            <w:tcW w:w="267" w:type="dxa"/>
            <w:shd w:val="clear" w:color="auto" w:fill="auto"/>
          </w:tcPr>
          <w:p w14:paraId="530794E1" w14:textId="77777777" w:rsidR="00D0355B" w:rsidRPr="00EE4AE8" w:rsidRDefault="00D0355B" w:rsidP="00BE42AC">
            <w:pPr>
              <w:pStyle w:val="acctmergecolhdg"/>
              <w:spacing w:line="240" w:lineRule="atLeast"/>
              <w:ind w:left="-77" w:right="-81"/>
              <w:rPr>
                <w:b w:val="0"/>
                <w:bCs/>
                <w:szCs w:val="22"/>
              </w:rPr>
            </w:pPr>
          </w:p>
        </w:tc>
        <w:tc>
          <w:tcPr>
            <w:tcW w:w="1443" w:type="dxa"/>
            <w:shd w:val="clear" w:color="auto" w:fill="auto"/>
            <w:vAlign w:val="center"/>
          </w:tcPr>
          <w:p w14:paraId="64E75BE8" w14:textId="77777777" w:rsidR="00D0355B" w:rsidRPr="00EE4AE8" w:rsidRDefault="00D0355B" w:rsidP="00BE42AC">
            <w:pPr>
              <w:pStyle w:val="acctmergecolhdg"/>
              <w:spacing w:line="240" w:lineRule="atLeast"/>
              <w:ind w:left="-77" w:right="-81"/>
              <w:rPr>
                <w:szCs w:val="22"/>
              </w:rPr>
            </w:pPr>
          </w:p>
        </w:tc>
      </w:tr>
      <w:tr w:rsidR="00D0355B" w:rsidRPr="00EE4AE8" w14:paraId="764F2589" w14:textId="77777777" w:rsidTr="006748B1">
        <w:trPr>
          <w:cantSplit/>
          <w:tblHeader/>
        </w:trPr>
        <w:tc>
          <w:tcPr>
            <w:tcW w:w="4413" w:type="dxa"/>
          </w:tcPr>
          <w:p w14:paraId="156DA184" w14:textId="77777777" w:rsidR="00D0355B" w:rsidRPr="00EE4AE8" w:rsidRDefault="00D0355B" w:rsidP="00D0355B">
            <w:pPr>
              <w:pStyle w:val="acctfourfigures"/>
              <w:tabs>
                <w:tab w:val="clear" w:pos="765"/>
              </w:tabs>
              <w:spacing w:line="240" w:lineRule="atLeast"/>
              <w:rPr>
                <w:rFonts w:cs="Times New Roman"/>
                <w:b/>
                <w:bCs/>
                <w:i/>
                <w:iCs/>
                <w:szCs w:val="22"/>
              </w:rPr>
            </w:pPr>
          </w:p>
        </w:tc>
        <w:tc>
          <w:tcPr>
            <w:tcW w:w="1530" w:type="dxa"/>
          </w:tcPr>
          <w:p w14:paraId="29DA09BD" w14:textId="347B7317" w:rsidR="00D0355B" w:rsidRPr="00EE4AE8" w:rsidRDefault="00D0355B" w:rsidP="00D0355B">
            <w:pPr>
              <w:pStyle w:val="acctmergecolhdg"/>
              <w:spacing w:line="240" w:lineRule="atLeast"/>
              <w:ind w:left="-77" w:right="-81"/>
              <w:rPr>
                <w:szCs w:val="22"/>
              </w:rPr>
            </w:pPr>
            <w:r w:rsidRPr="00EE4AE8">
              <w:rPr>
                <w:szCs w:val="22"/>
              </w:rPr>
              <w:t>At</w:t>
            </w:r>
          </w:p>
        </w:tc>
        <w:tc>
          <w:tcPr>
            <w:tcW w:w="266" w:type="dxa"/>
          </w:tcPr>
          <w:p w14:paraId="2CB467C3" w14:textId="77777777" w:rsidR="00D0355B" w:rsidRPr="00EE4AE8" w:rsidRDefault="00D0355B" w:rsidP="00D0355B">
            <w:pPr>
              <w:pStyle w:val="acctmergecolhdg"/>
              <w:spacing w:line="240" w:lineRule="atLeast"/>
              <w:ind w:left="-77" w:right="-81"/>
              <w:rPr>
                <w:b w:val="0"/>
                <w:bCs/>
                <w:szCs w:val="22"/>
              </w:rPr>
            </w:pPr>
          </w:p>
        </w:tc>
        <w:tc>
          <w:tcPr>
            <w:tcW w:w="1354" w:type="dxa"/>
            <w:tcBorders>
              <w:top w:val="single" w:sz="4" w:space="0" w:color="auto"/>
            </w:tcBorders>
            <w:shd w:val="clear" w:color="auto" w:fill="auto"/>
          </w:tcPr>
          <w:p w14:paraId="1FFD5DFD" w14:textId="77777777" w:rsidR="00D0355B" w:rsidRPr="00EE4AE8" w:rsidRDefault="00D0355B" w:rsidP="00D0355B">
            <w:pPr>
              <w:pStyle w:val="acctmergecolhdg"/>
              <w:spacing w:line="240" w:lineRule="atLeast"/>
              <w:ind w:left="-77" w:right="-81"/>
              <w:rPr>
                <w:b w:val="0"/>
                <w:bCs/>
                <w:szCs w:val="22"/>
              </w:rPr>
            </w:pPr>
          </w:p>
        </w:tc>
        <w:tc>
          <w:tcPr>
            <w:tcW w:w="266" w:type="dxa"/>
            <w:tcBorders>
              <w:top w:val="single" w:sz="4" w:space="0" w:color="auto"/>
            </w:tcBorders>
          </w:tcPr>
          <w:p w14:paraId="560B6496" w14:textId="77777777" w:rsidR="00D0355B" w:rsidRPr="00EE4AE8" w:rsidRDefault="00D0355B" w:rsidP="00D0355B">
            <w:pPr>
              <w:pStyle w:val="acctmergecolhdg"/>
              <w:spacing w:line="240" w:lineRule="atLeast"/>
              <w:ind w:left="-77" w:right="-81"/>
              <w:rPr>
                <w:b w:val="0"/>
                <w:bCs/>
                <w:szCs w:val="22"/>
              </w:rPr>
            </w:pPr>
          </w:p>
        </w:tc>
        <w:tc>
          <w:tcPr>
            <w:tcW w:w="1534" w:type="dxa"/>
            <w:tcBorders>
              <w:top w:val="single" w:sz="4" w:space="0" w:color="auto"/>
            </w:tcBorders>
            <w:shd w:val="clear" w:color="auto" w:fill="auto"/>
          </w:tcPr>
          <w:p w14:paraId="0E1EB8BE" w14:textId="65215BF4" w:rsidR="00D0355B" w:rsidRPr="00EE4AE8" w:rsidRDefault="00D0355B" w:rsidP="00D0355B">
            <w:pPr>
              <w:pStyle w:val="acctmergecolhdg"/>
              <w:spacing w:line="240" w:lineRule="atLeast"/>
              <w:ind w:left="-77" w:right="-81"/>
              <w:rPr>
                <w:b w:val="0"/>
                <w:bCs/>
                <w:szCs w:val="22"/>
              </w:rPr>
            </w:pPr>
          </w:p>
        </w:tc>
        <w:tc>
          <w:tcPr>
            <w:tcW w:w="266" w:type="dxa"/>
            <w:tcBorders>
              <w:top w:val="single" w:sz="4" w:space="0" w:color="auto"/>
            </w:tcBorders>
            <w:shd w:val="clear" w:color="auto" w:fill="auto"/>
          </w:tcPr>
          <w:p w14:paraId="4BA21A3A" w14:textId="77777777" w:rsidR="00D0355B" w:rsidRPr="00EE4AE8" w:rsidRDefault="00D0355B" w:rsidP="00D0355B">
            <w:pPr>
              <w:pStyle w:val="acctmergecolhdg"/>
              <w:spacing w:line="240" w:lineRule="atLeast"/>
              <w:ind w:left="-77" w:right="-81"/>
              <w:rPr>
                <w:b w:val="0"/>
                <w:bCs/>
                <w:szCs w:val="22"/>
              </w:rPr>
            </w:pPr>
          </w:p>
        </w:tc>
        <w:tc>
          <w:tcPr>
            <w:tcW w:w="1444" w:type="dxa"/>
            <w:tcBorders>
              <w:top w:val="single" w:sz="4" w:space="0" w:color="auto"/>
            </w:tcBorders>
          </w:tcPr>
          <w:p w14:paraId="24D50EAB" w14:textId="77777777" w:rsidR="00D0355B" w:rsidRPr="00EE4AE8" w:rsidRDefault="00D0355B" w:rsidP="00D0355B">
            <w:pPr>
              <w:pStyle w:val="acctmergecolhdg"/>
              <w:spacing w:line="240" w:lineRule="atLeast"/>
              <w:ind w:left="-77" w:right="-81"/>
              <w:rPr>
                <w:b w:val="0"/>
                <w:bCs/>
                <w:szCs w:val="22"/>
              </w:rPr>
            </w:pPr>
          </w:p>
        </w:tc>
        <w:tc>
          <w:tcPr>
            <w:tcW w:w="285" w:type="dxa"/>
            <w:tcBorders>
              <w:top w:val="single" w:sz="4" w:space="0" w:color="auto"/>
            </w:tcBorders>
          </w:tcPr>
          <w:p w14:paraId="1CA089AB" w14:textId="77777777" w:rsidR="00D0355B" w:rsidRPr="00EE4AE8" w:rsidRDefault="00D0355B" w:rsidP="00D0355B">
            <w:pPr>
              <w:pStyle w:val="acctmergecolhdg"/>
              <w:spacing w:line="240" w:lineRule="atLeast"/>
              <w:ind w:left="-77" w:right="-81"/>
              <w:rPr>
                <w:b w:val="0"/>
                <w:bCs/>
                <w:szCs w:val="22"/>
              </w:rPr>
            </w:pPr>
          </w:p>
        </w:tc>
        <w:tc>
          <w:tcPr>
            <w:tcW w:w="1515" w:type="dxa"/>
            <w:tcBorders>
              <w:top w:val="single" w:sz="4" w:space="0" w:color="auto"/>
            </w:tcBorders>
          </w:tcPr>
          <w:p w14:paraId="55CE2CE7" w14:textId="77ADC9FE" w:rsidR="00D0355B" w:rsidRPr="00EE4AE8" w:rsidRDefault="00EA3613" w:rsidP="00D0355B">
            <w:pPr>
              <w:pStyle w:val="acctmergecolhdg"/>
              <w:spacing w:line="240" w:lineRule="atLeast"/>
              <w:ind w:left="-77" w:right="-81"/>
              <w:rPr>
                <w:b w:val="0"/>
                <w:bCs/>
                <w:szCs w:val="22"/>
              </w:rPr>
            </w:pPr>
            <w:r>
              <w:rPr>
                <w:b w:val="0"/>
                <w:bCs/>
                <w:szCs w:val="22"/>
              </w:rPr>
              <w:t>Effect from loss</w:t>
            </w:r>
          </w:p>
        </w:tc>
        <w:tc>
          <w:tcPr>
            <w:tcW w:w="267" w:type="dxa"/>
            <w:shd w:val="clear" w:color="auto" w:fill="auto"/>
          </w:tcPr>
          <w:p w14:paraId="619D7434" w14:textId="77777777" w:rsidR="00D0355B" w:rsidRPr="00EE4AE8" w:rsidRDefault="00D0355B" w:rsidP="00D0355B">
            <w:pPr>
              <w:pStyle w:val="acctmergecolhdg"/>
              <w:spacing w:line="240" w:lineRule="atLeast"/>
              <w:ind w:left="-77" w:right="-81"/>
              <w:rPr>
                <w:b w:val="0"/>
                <w:bCs/>
                <w:szCs w:val="22"/>
              </w:rPr>
            </w:pPr>
          </w:p>
        </w:tc>
        <w:tc>
          <w:tcPr>
            <w:tcW w:w="1443" w:type="dxa"/>
            <w:shd w:val="clear" w:color="auto" w:fill="auto"/>
            <w:vAlign w:val="center"/>
          </w:tcPr>
          <w:p w14:paraId="707FEA5F" w14:textId="018F31AB" w:rsidR="00D0355B" w:rsidRPr="00EE4AE8" w:rsidRDefault="00D0355B" w:rsidP="00D0355B">
            <w:pPr>
              <w:pStyle w:val="acctmergecolhdg"/>
              <w:spacing w:line="240" w:lineRule="atLeast"/>
              <w:ind w:left="-77" w:right="-81"/>
              <w:rPr>
                <w:szCs w:val="22"/>
              </w:rPr>
            </w:pPr>
            <w:r w:rsidRPr="00EE4AE8">
              <w:rPr>
                <w:szCs w:val="22"/>
              </w:rPr>
              <w:t>At</w:t>
            </w:r>
          </w:p>
        </w:tc>
      </w:tr>
      <w:tr w:rsidR="00EA3613" w:rsidRPr="00EE4AE8" w14:paraId="400CABED" w14:textId="77777777" w:rsidTr="006748B1">
        <w:trPr>
          <w:cantSplit/>
          <w:tblHeader/>
        </w:trPr>
        <w:tc>
          <w:tcPr>
            <w:tcW w:w="4413" w:type="dxa"/>
          </w:tcPr>
          <w:p w14:paraId="748D21B4" w14:textId="77777777" w:rsidR="00EA3613" w:rsidRPr="00EE4AE8" w:rsidRDefault="00EA3613" w:rsidP="00D0355B">
            <w:pPr>
              <w:pStyle w:val="acctfourfigures"/>
              <w:tabs>
                <w:tab w:val="clear" w:pos="765"/>
              </w:tabs>
              <w:spacing w:line="240" w:lineRule="atLeast"/>
              <w:rPr>
                <w:rFonts w:cs="Times New Roman"/>
                <w:b/>
                <w:bCs/>
                <w:i/>
                <w:iCs/>
                <w:szCs w:val="22"/>
              </w:rPr>
            </w:pPr>
          </w:p>
        </w:tc>
        <w:tc>
          <w:tcPr>
            <w:tcW w:w="1530" w:type="dxa"/>
          </w:tcPr>
          <w:p w14:paraId="6552F23F" w14:textId="77777777" w:rsidR="00EA3613" w:rsidRPr="00EE4AE8" w:rsidRDefault="00EA3613" w:rsidP="00D0355B">
            <w:pPr>
              <w:pStyle w:val="acctmergecolhdg"/>
              <w:spacing w:line="240" w:lineRule="atLeast"/>
              <w:ind w:left="-77" w:right="-81"/>
              <w:rPr>
                <w:szCs w:val="22"/>
              </w:rPr>
            </w:pPr>
          </w:p>
        </w:tc>
        <w:tc>
          <w:tcPr>
            <w:tcW w:w="266" w:type="dxa"/>
          </w:tcPr>
          <w:p w14:paraId="3A243E78" w14:textId="77777777" w:rsidR="00EA3613" w:rsidRPr="00EE4AE8" w:rsidRDefault="00EA3613" w:rsidP="00D0355B">
            <w:pPr>
              <w:pStyle w:val="acctmergecolhdg"/>
              <w:spacing w:line="240" w:lineRule="atLeast"/>
              <w:ind w:left="-77" w:right="-81"/>
              <w:rPr>
                <w:b w:val="0"/>
                <w:bCs/>
                <w:szCs w:val="22"/>
              </w:rPr>
            </w:pPr>
          </w:p>
        </w:tc>
        <w:tc>
          <w:tcPr>
            <w:tcW w:w="1354" w:type="dxa"/>
            <w:shd w:val="clear" w:color="auto" w:fill="auto"/>
          </w:tcPr>
          <w:p w14:paraId="1B7D446F" w14:textId="77777777" w:rsidR="00EA3613" w:rsidRPr="00EE4AE8" w:rsidRDefault="00EA3613" w:rsidP="00D0355B">
            <w:pPr>
              <w:pStyle w:val="acctmergecolhdg"/>
              <w:spacing w:line="240" w:lineRule="atLeast"/>
              <w:ind w:left="-77" w:right="-81"/>
              <w:rPr>
                <w:b w:val="0"/>
                <w:bCs/>
                <w:szCs w:val="22"/>
              </w:rPr>
            </w:pPr>
          </w:p>
        </w:tc>
        <w:tc>
          <w:tcPr>
            <w:tcW w:w="266" w:type="dxa"/>
          </w:tcPr>
          <w:p w14:paraId="2FB70AB3" w14:textId="77777777" w:rsidR="00EA3613" w:rsidRPr="00EE4AE8" w:rsidRDefault="00EA3613" w:rsidP="00D0355B">
            <w:pPr>
              <w:pStyle w:val="acctmergecolhdg"/>
              <w:spacing w:line="240" w:lineRule="atLeast"/>
              <w:ind w:left="-77" w:right="-81"/>
              <w:rPr>
                <w:b w:val="0"/>
                <w:bCs/>
                <w:szCs w:val="22"/>
              </w:rPr>
            </w:pPr>
          </w:p>
        </w:tc>
        <w:tc>
          <w:tcPr>
            <w:tcW w:w="1534" w:type="dxa"/>
            <w:shd w:val="clear" w:color="auto" w:fill="auto"/>
          </w:tcPr>
          <w:p w14:paraId="1C224D98" w14:textId="4BD1980D" w:rsidR="00EA3613" w:rsidRPr="00EE4AE8" w:rsidRDefault="00EA3613" w:rsidP="00D0355B">
            <w:pPr>
              <w:pStyle w:val="acctmergecolhdg"/>
              <w:spacing w:line="240" w:lineRule="atLeast"/>
              <w:ind w:left="-77" w:right="-81"/>
              <w:rPr>
                <w:b w:val="0"/>
                <w:bCs/>
                <w:szCs w:val="22"/>
              </w:rPr>
            </w:pPr>
            <w:r w:rsidRPr="00EE4AE8">
              <w:rPr>
                <w:b w:val="0"/>
                <w:bCs/>
                <w:szCs w:val="22"/>
              </w:rPr>
              <w:t>Other</w:t>
            </w:r>
          </w:p>
        </w:tc>
        <w:tc>
          <w:tcPr>
            <w:tcW w:w="266" w:type="dxa"/>
            <w:shd w:val="clear" w:color="auto" w:fill="auto"/>
          </w:tcPr>
          <w:p w14:paraId="6B078E84" w14:textId="77777777" w:rsidR="00EA3613" w:rsidRPr="00EE4AE8" w:rsidRDefault="00EA3613" w:rsidP="00D0355B">
            <w:pPr>
              <w:pStyle w:val="acctmergecolhdg"/>
              <w:spacing w:line="240" w:lineRule="atLeast"/>
              <w:ind w:left="-77" w:right="-81"/>
              <w:rPr>
                <w:b w:val="0"/>
                <w:bCs/>
                <w:szCs w:val="22"/>
              </w:rPr>
            </w:pPr>
          </w:p>
        </w:tc>
        <w:tc>
          <w:tcPr>
            <w:tcW w:w="1444" w:type="dxa"/>
          </w:tcPr>
          <w:p w14:paraId="1BF3570A" w14:textId="77777777" w:rsidR="00EA3613" w:rsidRPr="00EE4AE8" w:rsidRDefault="00EA3613" w:rsidP="00D0355B">
            <w:pPr>
              <w:pStyle w:val="acctmergecolhdg"/>
              <w:spacing w:line="240" w:lineRule="atLeast"/>
              <w:ind w:left="-77" w:right="-81"/>
              <w:rPr>
                <w:b w:val="0"/>
                <w:bCs/>
                <w:szCs w:val="22"/>
              </w:rPr>
            </w:pPr>
          </w:p>
        </w:tc>
        <w:tc>
          <w:tcPr>
            <w:tcW w:w="285" w:type="dxa"/>
          </w:tcPr>
          <w:p w14:paraId="615EE27D" w14:textId="77777777" w:rsidR="00EA3613" w:rsidRPr="00EE4AE8" w:rsidRDefault="00EA3613" w:rsidP="00D0355B">
            <w:pPr>
              <w:pStyle w:val="acctmergecolhdg"/>
              <w:spacing w:line="240" w:lineRule="atLeast"/>
              <w:ind w:left="-77" w:right="-81"/>
              <w:rPr>
                <w:b w:val="0"/>
                <w:bCs/>
                <w:szCs w:val="22"/>
              </w:rPr>
            </w:pPr>
          </w:p>
        </w:tc>
        <w:tc>
          <w:tcPr>
            <w:tcW w:w="1515" w:type="dxa"/>
          </w:tcPr>
          <w:p w14:paraId="1023B6AC" w14:textId="5019304B" w:rsidR="00EA3613" w:rsidRDefault="00EA3613" w:rsidP="00D0355B">
            <w:pPr>
              <w:pStyle w:val="acctmergecolhdg"/>
              <w:spacing w:line="240" w:lineRule="atLeast"/>
              <w:ind w:left="-77" w:right="-81"/>
              <w:rPr>
                <w:b w:val="0"/>
                <w:bCs/>
                <w:szCs w:val="22"/>
              </w:rPr>
            </w:pPr>
            <w:r>
              <w:rPr>
                <w:b w:val="0"/>
                <w:bCs/>
                <w:szCs w:val="22"/>
              </w:rPr>
              <w:t>of control in</w:t>
            </w:r>
          </w:p>
        </w:tc>
        <w:tc>
          <w:tcPr>
            <w:tcW w:w="267" w:type="dxa"/>
            <w:shd w:val="clear" w:color="auto" w:fill="auto"/>
          </w:tcPr>
          <w:p w14:paraId="45238F1E" w14:textId="77777777" w:rsidR="00EA3613" w:rsidRPr="00EE4AE8" w:rsidRDefault="00EA3613" w:rsidP="00D0355B">
            <w:pPr>
              <w:pStyle w:val="acctmergecolhdg"/>
              <w:spacing w:line="240" w:lineRule="atLeast"/>
              <w:ind w:left="-77" w:right="-81"/>
              <w:rPr>
                <w:b w:val="0"/>
                <w:bCs/>
                <w:szCs w:val="22"/>
              </w:rPr>
            </w:pPr>
          </w:p>
        </w:tc>
        <w:tc>
          <w:tcPr>
            <w:tcW w:w="1443" w:type="dxa"/>
            <w:shd w:val="clear" w:color="auto" w:fill="auto"/>
            <w:vAlign w:val="center"/>
          </w:tcPr>
          <w:p w14:paraId="0036594E" w14:textId="77777777" w:rsidR="00EA3613" w:rsidRPr="00EE4AE8" w:rsidRDefault="00EA3613" w:rsidP="00D0355B">
            <w:pPr>
              <w:pStyle w:val="acctmergecolhdg"/>
              <w:spacing w:line="240" w:lineRule="atLeast"/>
              <w:ind w:left="-77" w:right="-81"/>
              <w:rPr>
                <w:szCs w:val="22"/>
              </w:rPr>
            </w:pPr>
          </w:p>
        </w:tc>
      </w:tr>
      <w:tr w:rsidR="00D0355B" w:rsidRPr="00EE4AE8" w14:paraId="4DC95C67" w14:textId="77777777" w:rsidTr="006748B1">
        <w:trPr>
          <w:cantSplit/>
          <w:tblHeader/>
        </w:trPr>
        <w:tc>
          <w:tcPr>
            <w:tcW w:w="4413" w:type="dxa"/>
          </w:tcPr>
          <w:p w14:paraId="02176889" w14:textId="77777777" w:rsidR="00D0355B" w:rsidRPr="00EE4AE8" w:rsidRDefault="00D0355B" w:rsidP="00D0355B">
            <w:pPr>
              <w:pStyle w:val="acctfourfigures"/>
              <w:tabs>
                <w:tab w:val="clear" w:pos="765"/>
              </w:tabs>
              <w:spacing w:line="240" w:lineRule="atLeast"/>
              <w:rPr>
                <w:rFonts w:cs="Times New Roman"/>
                <w:szCs w:val="22"/>
              </w:rPr>
            </w:pPr>
          </w:p>
        </w:tc>
        <w:tc>
          <w:tcPr>
            <w:tcW w:w="1530" w:type="dxa"/>
          </w:tcPr>
          <w:p w14:paraId="5711EEDD" w14:textId="77777777" w:rsidR="00D0355B" w:rsidRPr="00EE4AE8" w:rsidRDefault="00D0355B" w:rsidP="00D0355B">
            <w:pPr>
              <w:pStyle w:val="acctmergecolhdg"/>
              <w:spacing w:line="240" w:lineRule="atLeast"/>
              <w:ind w:left="-77" w:right="-81"/>
              <w:rPr>
                <w:szCs w:val="22"/>
              </w:rPr>
            </w:pPr>
            <w:r w:rsidRPr="00EE4AE8">
              <w:rPr>
                <w:szCs w:val="22"/>
              </w:rPr>
              <w:t>1 January</w:t>
            </w:r>
          </w:p>
        </w:tc>
        <w:tc>
          <w:tcPr>
            <w:tcW w:w="266" w:type="dxa"/>
          </w:tcPr>
          <w:p w14:paraId="66057CBC" w14:textId="77777777" w:rsidR="00D0355B" w:rsidRPr="00EE4AE8" w:rsidRDefault="00D0355B" w:rsidP="00D0355B">
            <w:pPr>
              <w:pStyle w:val="acctmergecolhdg"/>
              <w:spacing w:line="240" w:lineRule="atLeast"/>
              <w:ind w:left="-77" w:right="-81"/>
              <w:rPr>
                <w:b w:val="0"/>
                <w:bCs/>
                <w:szCs w:val="22"/>
              </w:rPr>
            </w:pPr>
          </w:p>
        </w:tc>
        <w:tc>
          <w:tcPr>
            <w:tcW w:w="1354" w:type="dxa"/>
            <w:shd w:val="clear" w:color="auto" w:fill="auto"/>
          </w:tcPr>
          <w:p w14:paraId="7B8F3114" w14:textId="5A292E7A" w:rsidR="00D0355B" w:rsidRPr="00EE4AE8" w:rsidRDefault="00D0355B" w:rsidP="00D0355B">
            <w:pPr>
              <w:pStyle w:val="acctmergecolhdg"/>
              <w:spacing w:line="240" w:lineRule="atLeast"/>
              <w:ind w:left="-77" w:right="-81"/>
              <w:rPr>
                <w:b w:val="0"/>
                <w:bCs/>
                <w:szCs w:val="22"/>
              </w:rPr>
            </w:pPr>
            <w:r>
              <w:rPr>
                <w:b w:val="0"/>
                <w:bCs/>
                <w:szCs w:val="22"/>
              </w:rPr>
              <w:t>Profit or</w:t>
            </w:r>
          </w:p>
        </w:tc>
        <w:tc>
          <w:tcPr>
            <w:tcW w:w="266" w:type="dxa"/>
          </w:tcPr>
          <w:p w14:paraId="3F5AC4FA" w14:textId="77777777" w:rsidR="00D0355B" w:rsidRPr="00EE4AE8" w:rsidRDefault="00D0355B" w:rsidP="00D0355B">
            <w:pPr>
              <w:pStyle w:val="acctmergecolhdg"/>
              <w:spacing w:line="240" w:lineRule="atLeast"/>
              <w:ind w:left="-77" w:right="-81"/>
              <w:rPr>
                <w:b w:val="0"/>
                <w:bCs/>
                <w:szCs w:val="22"/>
              </w:rPr>
            </w:pPr>
          </w:p>
        </w:tc>
        <w:tc>
          <w:tcPr>
            <w:tcW w:w="1534" w:type="dxa"/>
            <w:shd w:val="clear" w:color="auto" w:fill="auto"/>
          </w:tcPr>
          <w:p w14:paraId="4E100F8F" w14:textId="77777777" w:rsidR="00D0355B" w:rsidRPr="00EE4AE8" w:rsidRDefault="00D0355B" w:rsidP="00D0355B">
            <w:pPr>
              <w:pStyle w:val="acctmergecolhdg"/>
              <w:spacing w:line="240" w:lineRule="atLeast"/>
              <w:ind w:left="-77" w:right="-81"/>
              <w:rPr>
                <w:b w:val="0"/>
                <w:bCs/>
                <w:szCs w:val="22"/>
              </w:rPr>
            </w:pPr>
            <w:r w:rsidRPr="00EE4AE8">
              <w:rPr>
                <w:b w:val="0"/>
                <w:bCs/>
                <w:szCs w:val="22"/>
              </w:rPr>
              <w:t>comprehensive</w:t>
            </w:r>
          </w:p>
        </w:tc>
        <w:tc>
          <w:tcPr>
            <w:tcW w:w="266" w:type="dxa"/>
            <w:shd w:val="clear" w:color="auto" w:fill="auto"/>
          </w:tcPr>
          <w:p w14:paraId="5931B40B" w14:textId="77777777" w:rsidR="00D0355B" w:rsidRPr="00EE4AE8" w:rsidRDefault="00D0355B" w:rsidP="00D0355B">
            <w:pPr>
              <w:pStyle w:val="acctmergecolhdg"/>
              <w:spacing w:line="240" w:lineRule="atLeast"/>
              <w:ind w:left="-77" w:right="-81"/>
              <w:rPr>
                <w:b w:val="0"/>
                <w:bCs/>
                <w:szCs w:val="22"/>
              </w:rPr>
            </w:pPr>
          </w:p>
        </w:tc>
        <w:tc>
          <w:tcPr>
            <w:tcW w:w="1444" w:type="dxa"/>
          </w:tcPr>
          <w:p w14:paraId="451E4181" w14:textId="023EC3CC" w:rsidR="00D0355B" w:rsidRPr="00EE4AE8" w:rsidRDefault="00D0355B" w:rsidP="00D0355B">
            <w:pPr>
              <w:pStyle w:val="acctmergecolhdg"/>
              <w:spacing w:line="240" w:lineRule="atLeast"/>
              <w:ind w:left="-77" w:right="-81"/>
              <w:rPr>
                <w:b w:val="0"/>
                <w:bCs/>
                <w:szCs w:val="22"/>
              </w:rPr>
            </w:pPr>
            <w:r w:rsidRPr="00EE4AE8">
              <w:rPr>
                <w:b w:val="0"/>
                <w:bCs/>
                <w:szCs w:val="22"/>
              </w:rPr>
              <w:t>Exchange</w:t>
            </w:r>
          </w:p>
        </w:tc>
        <w:tc>
          <w:tcPr>
            <w:tcW w:w="285" w:type="dxa"/>
          </w:tcPr>
          <w:p w14:paraId="0FDB0BCE" w14:textId="77777777" w:rsidR="00D0355B" w:rsidRPr="00EE4AE8" w:rsidRDefault="00D0355B" w:rsidP="00D0355B">
            <w:pPr>
              <w:pStyle w:val="acctmergecolhdg"/>
              <w:spacing w:line="240" w:lineRule="atLeast"/>
              <w:ind w:left="-77" w:right="-81"/>
              <w:rPr>
                <w:b w:val="0"/>
                <w:bCs/>
                <w:szCs w:val="22"/>
              </w:rPr>
            </w:pPr>
          </w:p>
        </w:tc>
        <w:tc>
          <w:tcPr>
            <w:tcW w:w="1515" w:type="dxa"/>
          </w:tcPr>
          <w:p w14:paraId="62D4F4B1" w14:textId="01C6F45E" w:rsidR="00D0355B" w:rsidRPr="00EE4AE8" w:rsidRDefault="00EA3613" w:rsidP="00D0355B">
            <w:pPr>
              <w:pStyle w:val="acctmergecolhdg"/>
              <w:spacing w:line="240" w:lineRule="atLeast"/>
              <w:ind w:left="-77" w:right="-81"/>
              <w:rPr>
                <w:b w:val="0"/>
                <w:bCs/>
                <w:szCs w:val="22"/>
              </w:rPr>
            </w:pPr>
            <w:r>
              <w:rPr>
                <w:b w:val="0"/>
                <w:bCs/>
                <w:szCs w:val="22"/>
              </w:rPr>
              <w:t>a subsidiary</w:t>
            </w:r>
          </w:p>
        </w:tc>
        <w:tc>
          <w:tcPr>
            <w:tcW w:w="267" w:type="dxa"/>
            <w:shd w:val="clear" w:color="auto" w:fill="auto"/>
          </w:tcPr>
          <w:p w14:paraId="1EBC1D51" w14:textId="77777777" w:rsidR="00D0355B" w:rsidRPr="00EE4AE8" w:rsidRDefault="00D0355B" w:rsidP="00D0355B">
            <w:pPr>
              <w:pStyle w:val="acctmergecolhdg"/>
              <w:spacing w:line="240" w:lineRule="atLeast"/>
              <w:ind w:left="-77" w:right="-81"/>
              <w:rPr>
                <w:b w:val="0"/>
                <w:bCs/>
                <w:szCs w:val="22"/>
              </w:rPr>
            </w:pPr>
          </w:p>
        </w:tc>
        <w:tc>
          <w:tcPr>
            <w:tcW w:w="1443" w:type="dxa"/>
            <w:shd w:val="clear" w:color="auto" w:fill="auto"/>
            <w:vAlign w:val="center"/>
          </w:tcPr>
          <w:p w14:paraId="31BD7F4C" w14:textId="77777777" w:rsidR="00D0355B" w:rsidRPr="00EE4AE8" w:rsidRDefault="00D0355B" w:rsidP="00D0355B">
            <w:pPr>
              <w:pStyle w:val="acctmergecolhdg"/>
              <w:spacing w:line="240" w:lineRule="atLeast"/>
              <w:ind w:left="-77" w:right="-81"/>
              <w:rPr>
                <w:szCs w:val="22"/>
              </w:rPr>
            </w:pPr>
            <w:r w:rsidRPr="00EE4AE8">
              <w:rPr>
                <w:szCs w:val="22"/>
              </w:rPr>
              <w:t>31 December</w:t>
            </w:r>
          </w:p>
        </w:tc>
      </w:tr>
      <w:tr w:rsidR="00D0355B" w:rsidRPr="00EE4AE8" w14:paraId="3C6E6928" w14:textId="77777777" w:rsidTr="006748B1">
        <w:trPr>
          <w:cantSplit/>
          <w:tblHeader/>
        </w:trPr>
        <w:tc>
          <w:tcPr>
            <w:tcW w:w="4413" w:type="dxa"/>
          </w:tcPr>
          <w:p w14:paraId="40EAB46F" w14:textId="77777777" w:rsidR="00D0355B" w:rsidRPr="00EE4AE8" w:rsidRDefault="00D0355B" w:rsidP="00D0355B">
            <w:pPr>
              <w:pStyle w:val="acctfourfigures"/>
              <w:tabs>
                <w:tab w:val="clear" w:pos="765"/>
              </w:tabs>
              <w:spacing w:line="240" w:lineRule="atLeast"/>
              <w:rPr>
                <w:rFonts w:cs="Times New Roman"/>
                <w:szCs w:val="22"/>
              </w:rPr>
            </w:pPr>
          </w:p>
        </w:tc>
        <w:tc>
          <w:tcPr>
            <w:tcW w:w="1530" w:type="dxa"/>
          </w:tcPr>
          <w:p w14:paraId="0718D813" w14:textId="52509ED9" w:rsidR="00D0355B" w:rsidRPr="00EE4AE8" w:rsidRDefault="00D0355B" w:rsidP="00D0355B">
            <w:pPr>
              <w:pStyle w:val="acctmergecolhdg"/>
              <w:spacing w:line="240" w:lineRule="atLeast"/>
              <w:ind w:left="-77" w:right="-81"/>
              <w:rPr>
                <w:szCs w:val="22"/>
              </w:rPr>
            </w:pPr>
            <w:r w:rsidRPr="00EE4AE8">
              <w:rPr>
                <w:szCs w:val="22"/>
              </w:rPr>
              <w:t>201</w:t>
            </w:r>
            <w:r>
              <w:rPr>
                <w:szCs w:val="22"/>
              </w:rPr>
              <w:t>9</w:t>
            </w:r>
          </w:p>
        </w:tc>
        <w:tc>
          <w:tcPr>
            <w:tcW w:w="266" w:type="dxa"/>
          </w:tcPr>
          <w:p w14:paraId="5F260AE5" w14:textId="77777777" w:rsidR="00D0355B" w:rsidRPr="00EE4AE8" w:rsidRDefault="00D0355B" w:rsidP="00D0355B">
            <w:pPr>
              <w:pStyle w:val="acctmergecolhdg"/>
              <w:spacing w:line="240" w:lineRule="atLeast"/>
              <w:ind w:left="-77" w:right="-81"/>
              <w:rPr>
                <w:b w:val="0"/>
                <w:bCs/>
                <w:szCs w:val="22"/>
              </w:rPr>
            </w:pPr>
          </w:p>
        </w:tc>
        <w:tc>
          <w:tcPr>
            <w:tcW w:w="1354" w:type="dxa"/>
            <w:shd w:val="clear" w:color="auto" w:fill="auto"/>
          </w:tcPr>
          <w:p w14:paraId="517CE3A8" w14:textId="78E8E98A" w:rsidR="00D0355B" w:rsidRPr="00EE4AE8" w:rsidRDefault="00D0355B" w:rsidP="00D0355B">
            <w:pPr>
              <w:pStyle w:val="acctmergecolhdg"/>
              <w:spacing w:line="240" w:lineRule="atLeast"/>
              <w:ind w:left="-77" w:right="-81"/>
              <w:rPr>
                <w:b w:val="0"/>
                <w:bCs/>
                <w:szCs w:val="22"/>
              </w:rPr>
            </w:pPr>
            <w:r w:rsidRPr="00EE4AE8">
              <w:rPr>
                <w:b w:val="0"/>
                <w:bCs/>
                <w:szCs w:val="22"/>
              </w:rPr>
              <w:t>loss</w:t>
            </w:r>
          </w:p>
        </w:tc>
        <w:tc>
          <w:tcPr>
            <w:tcW w:w="266" w:type="dxa"/>
          </w:tcPr>
          <w:p w14:paraId="3F369686" w14:textId="77777777" w:rsidR="00D0355B" w:rsidRPr="00EE4AE8" w:rsidRDefault="00D0355B" w:rsidP="00D0355B">
            <w:pPr>
              <w:pStyle w:val="acctmergecolhdg"/>
              <w:spacing w:line="240" w:lineRule="atLeast"/>
              <w:ind w:left="-77" w:right="-81"/>
              <w:rPr>
                <w:b w:val="0"/>
                <w:bCs/>
                <w:szCs w:val="22"/>
              </w:rPr>
            </w:pPr>
          </w:p>
        </w:tc>
        <w:tc>
          <w:tcPr>
            <w:tcW w:w="1534" w:type="dxa"/>
            <w:shd w:val="clear" w:color="auto" w:fill="auto"/>
          </w:tcPr>
          <w:p w14:paraId="1473FBAB" w14:textId="77777777" w:rsidR="00D0355B" w:rsidRPr="00EE4AE8" w:rsidRDefault="00D0355B" w:rsidP="00D0355B">
            <w:pPr>
              <w:pStyle w:val="acctmergecolhdg"/>
              <w:spacing w:line="240" w:lineRule="atLeast"/>
              <w:ind w:left="-77" w:right="-81"/>
              <w:rPr>
                <w:b w:val="0"/>
                <w:bCs/>
                <w:szCs w:val="22"/>
              </w:rPr>
            </w:pPr>
            <w:r w:rsidRPr="00EE4AE8">
              <w:rPr>
                <w:b w:val="0"/>
                <w:bCs/>
                <w:szCs w:val="22"/>
              </w:rPr>
              <w:t>income</w:t>
            </w:r>
          </w:p>
        </w:tc>
        <w:tc>
          <w:tcPr>
            <w:tcW w:w="266" w:type="dxa"/>
            <w:shd w:val="clear" w:color="auto" w:fill="auto"/>
          </w:tcPr>
          <w:p w14:paraId="408A9328" w14:textId="77777777" w:rsidR="00D0355B" w:rsidRPr="00EE4AE8" w:rsidRDefault="00D0355B" w:rsidP="00D0355B">
            <w:pPr>
              <w:pStyle w:val="acctmergecolhdg"/>
              <w:spacing w:line="240" w:lineRule="atLeast"/>
              <w:ind w:left="-77" w:right="-81"/>
              <w:rPr>
                <w:b w:val="0"/>
                <w:bCs/>
                <w:szCs w:val="22"/>
              </w:rPr>
            </w:pPr>
          </w:p>
        </w:tc>
        <w:tc>
          <w:tcPr>
            <w:tcW w:w="1444" w:type="dxa"/>
          </w:tcPr>
          <w:p w14:paraId="544582C3" w14:textId="3CEA1F6F" w:rsidR="00D0355B" w:rsidRPr="00EE4AE8" w:rsidRDefault="00D0355B" w:rsidP="00D0355B">
            <w:pPr>
              <w:pStyle w:val="acctmergecolhdg"/>
              <w:spacing w:line="240" w:lineRule="atLeast"/>
              <w:ind w:left="-77" w:right="-81"/>
              <w:rPr>
                <w:b w:val="0"/>
                <w:bCs/>
                <w:szCs w:val="22"/>
              </w:rPr>
            </w:pPr>
            <w:r w:rsidRPr="00EE4AE8">
              <w:rPr>
                <w:b w:val="0"/>
                <w:bCs/>
                <w:szCs w:val="22"/>
              </w:rPr>
              <w:t>differences</w:t>
            </w:r>
          </w:p>
        </w:tc>
        <w:tc>
          <w:tcPr>
            <w:tcW w:w="285" w:type="dxa"/>
          </w:tcPr>
          <w:p w14:paraId="5473908A" w14:textId="77777777" w:rsidR="00D0355B" w:rsidRPr="00EE4AE8" w:rsidRDefault="00D0355B" w:rsidP="00D0355B">
            <w:pPr>
              <w:pStyle w:val="acctmergecolhdg"/>
              <w:spacing w:line="240" w:lineRule="atLeast"/>
              <w:ind w:left="-77" w:right="-81"/>
              <w:rPr>
                <w:b w:val="0"/>
                <w:bCs/>
                <w:szCs w:val="22"/>
              </w:rPr>
            </w:pPr>
          </w:p>
        </w:tc>
        <w:tc>
          <w:tcPr>
            <w:tcW w:w="1515" w:type="dxa"/>
          </w:tcPr>
          <w:p w14:paraId="1F3C3CAD" w14:textId="48997425" w:rsidR="00D0355B" w:rsidRPr="00EE4AE8" w:rsidRDefault="00EA3613" w:rsidP="00D0355B">
            <w:pPr>
              <w:pStyle w:val="acctmergecolhdg"/>
              <w:spacing w:line="240" w:lineRule="atLeast"/>
              <w:ind w:left="-77" w:right="-81"/>
              <w:rPr>
                <w:b w:val="0"/>
                <w:bCs/>
                <w:szCs w:val="22"/>
              </w:rPr>
            </w:pPr>
            <w:r>
              <w:rPr>
                <w:b w:val="0"/>
                <w:bCs/>
                <w:szCs w:val="22"/>
              </w:rPr>
              <w:t>(note 12)</w:t>
            </w:r>
          </w:p>
        </w:tc>
        <w:tc>
          <w:tcPr>
            <w:tcW w:w="267" w:type="dxa"/>
            <w:shd w:val="clear" w:color="auto" w:fill="auto"/>
          </w:tcPr>
          <w:p w14:paraId="64F075D6" w14:textId="77777777" w:rsidR="00D0355B" w:rsidRPr="00EE4AE8" w:rsidRDefault="00D0355B" w:rsidP="00D0355B">
            <w:pPr>
              <w:pStyle w:val="acctmergecolhdg"/>
              <w:spacing w:line="240" w:lineRule="atLeast"/>
              <w:ind w:left="-77" w:right="-81"/>
              <w:rPr>
                <w:b w:val="0"/>
                <w:bCs/>
                <w:szCs w:val="22"/>
              </w:rPr>
            </w:pPr>
          </w:p>
        </w:tc>
        <w:tc>
          <w:tcPr>
            <w:tcW w:w="1443" w:type="dxa"/>
            <w:shd w:val="clear" w:color="auto" w:fill="auto"/>
            <w:vAlign w:val="center"/>
          </w:tcPr>
          <w:p w14:paraId="77E58D66" w14:textId="42564051" w:rsidR="00D0355B" w:rsidRPr="00EE4AE8" w:rsidRDefault="00D0355B" w:rsidP="00D0355B">
            <w:pPr>
              <w:pStyle w:val="acctmergecolhdg"/>
              <w:spacing w:line="240" w:lineRule="atLeast"/>
              <w:ind w:left="-77" w:right="-81"/>
              <w:rPr>
                <w:szCs w:val="22"/>
              </w:rPr>
            </w:pPr>
            <w:r w:rsidRPr="00EE4AE8">
              <w:rPr>
                <w:szCs w:val="22"/>
              </w:rPr>
              <w:t>201</w:t>
            </w:r>
            <w:r>
              <w:rPr>
                <w:szCs w:val="22"/>
              </w:rPr>
              <w:t>9</w:t>
            </w:r>
          </w:p>
        </w:tc>
      </w:tr>
      <w:tr w:rsidR="00D0355B" w:rsidRPr="00EE4AE8" w14:paraId="4C35FF8B" w14:textId="77777777" w:rsidTr="00F5232A">
        <w:trPr>
          <w:cantSplit/>
          <w:tblHeader/>
        </w:trPr>
        <w:tc>
          <w:tcPr>
            <w:tcW w:w="4413" w:type="dxa"/>
          </w:tcPr>
          <w:p w14:paraId="01F1E92E" w14:textId="77777777" w:rsidR="00D0355B" w:rsidRPr="00EE4AE8" w:rsidRDefault="00D0355B" w:rsidP="00D0355B">
            <w:pPr>
              <w:pStyle w:val="acctfourfigures"/>
              <w:tabs>
                <w:tab w:val="clear" w:pos="765"/>
              </w:tabs>
              <w:spacing w:line="240" w:lineRule="atLeast"/>
              <w:rPr>
                <w:rFonts w:cs="Times New Roman"/>
                <w:szCs w:val="22"/>
              </w:rPr>
            </w:pPr>
          </w:p>
        </w:tc>
        <w:tc>
          <w:tcPr>
            <w:tcW w:w="10170" w:type="dxa"/>
            <w:gridSpan w:val="11"/>
          </w:tcPr>
          <w:p w14:paraId="5FF4C4FD" w14:textId="47346445" w:rsidR="00D0355B" w:rsidRPr="006748B1" w:rsidRDefault="00D0355B" w:rsidP="00D0355B">
            <w:pPr>
              <w:pStyle w:val="acctmergecolhdg"/>
              <w:spacing w:line="240" w:lineRule="atLeast"/>
              <w:ind w:left="-77" w:right="-81"/>
              <w:rPr>
                <w:b w:val="0"/>
                <w:bCs/>
                <w:szCs w:val="22"/>
              </w:rPr>
            </w:pPr>
            <w:r w:rsidRPr="006748B1">
              <w:rPr>
                <w:b w:val="0"/>
                <w:bCs/>
                <w:i/>
                <w:iCs/>
                <w:szCs w:val="22"/>
              </w:rPr>
              <w:t>(in thousand Baht)</w:t>
            </w:r>
          </w:p>
        </w:tc>
      </w:tr>
      <w:tr w:rsidR="00D0355B" w:rsidRPr="00EE4AE8" w14:paraId="379CB574" w14:textId="77777777" w:rsidTr="006748B1">
        <w:trPr>
          <w:cantSplit/>
        </w:trPr>
        <w:tc>
          <w:tcPr>
            <w:tcW w:w="4413" w:type="dxa"/>
          </w:tcPr>
          <w:p w14:paraId="59C11FB5" w14:textId="4209798C" w:rsidR="00D0355B" w:rsidRPr="00EE4AE8" w:rsidRDefault="001F11E8" w:rsidP="00D0355B">
            <w:pPr>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Other current financial assets</w:t>
            </w:r>
          </w:p>
        </w:tc>
        <w:tc>
          <w:tcPr>
            <w:tcW w:w="1530" w:type="dxa"/>
          </w:tcPr>
          <w:p w14:paraId="60EA4A61" w14:textId="4641C7CC" w:rsidR="00D0355B" w:rsidRPr="00EE4AE8" w:rsidRDefault="00D0355B" w:rsidP="006748B1">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85,341</w:t>
            </w:r>
          </w:p>
        </w:tc>
        <w:tc>
          <w:tcPr>
            <w:tcW w:w="266" w:type="dxa"/>
          </w:tcPr>
          <w:p w14:paraId="17344D19"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354" w:type="dxa"/>
            <w:shd w:val="clear" w:color="auto" w:fill="auto"/>
          </w:tcPr>
          <w:p w14:paraId="4C7E7419" w14:textId="2FF60233" w:rsidR="00D0355B" w:rsidRPr="00EE4AE8" w:rsidRDefault="00D0355B" w:rsidP="006748B1">
            <w:pPr>
              <w:tabs>
                <w:tab w:val="decimal" w:pos="1271"/>
              </w:tabs>
              <w:spacing w:line="240" w:lineRule="atLeast"/>
              <w:ind w:right="70"/>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7,252</w:t>
            </w:r>
          </w:p>
        </w:tc>
        <w:tc>
          <w:tcPr>
            <w:tcW w:w="266" w:type="dxa"/>
          </w:tcPr>
          <w:p w14:paraId="2A38CFE1"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534" w:type="dxa"/>
            <w:shd w:val="clear" w:color="auto" w:fill="auto"/>
          </w:tcPr>
          <w:p w14:paraId="05D08F83" w14:textId="71E002C3" w:rsidR="00D0355B" w:rsidRPr="00EE4AE8" w:rsidRDefault="00D0355B" w:rsidP="006748B1">
            <w:pPr>
              <w:tabs>
                <w:tab w:val="decimal" w:pos="1252"/>
              </w:tabs>
              <w:spacing w:line="240" w:lineRule="atLeast"/>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26,503</w:t>
            </w:r>
          </w:p>
        </w:tc>
        <w:tc>
          <w:tcPr>
            <w:tcW w:w="266" w:type="dxa"/>
            <w:shd w:val="clear" w:color="auto" w:fill="auto"/>
          </w:tcPr>
          <w:p w14:paraId="2D1E57CD"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444" w:type="dxa"/>
          </w:tcPr>
          <w:p w14:paraId="2443CF84" w14:textId="0DA9FDE6" w:rsidR="00D0355B" w:rsidRDefault="00D0355B" w:rsidP="006748B1">
            <w:pPr>
              <w:tabs>
                <w:tab w:val="decimal" w:pos="1186"/>
              </w:tabs>
              <w:ind w:right="-20"/>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(5,543)</w:t>
            </w:r>
          </w:p>
        </w:tc>
        <w:tc>
          <w:tcPr>
            <w:tcW w:w="285" w:type="dxa"/>
          </w:tcPr>
          <w:p w14:paraId="784A468F" w14:textId="77777777" w:rsidR="00D0355B" w:rsidRDefault="00D0355B" w:rsidP="00D0355B">
            <w:pPr>
              <w:tabs>
                <w:tab w:val="decimal" w:pos="1001"/>
              </w:tabs>
              <w:ind w:right="-20"/>
              <w:jc w:val="left"/>
              <w:rPr>
                <w:rFonts w:ascii="Times New Roman" w:eastAsia="Times New Roman" w:hAnsi="Times New Roman" w:cs="Times New Roman"/>
                <w:color w:val="000000"/>
                <w:sz w:val="22"/>
                <w:szCs w:val="22"/>
              </w:rPr>
            </w:pPr>
          </w:p>
        </w:tc>
        <w:tc>
          <w:tcPr>
            <w:tcW w:w="1515" w:type="dxa"/>
            <w:shd w:val="clear" w:color="auto" w:fill="auto"/>
          </w:tcPr>
          <w:p w14:paraId="001B2AB2" w14:textId="40A07A3A" w:rsidR="00D0355B" w:rsidRPr="006748B1" w:rsidRDefault="00D0355B" w:rsidP="006748B1">
            <w:pPr>
              <w:tabs>
                <w:tab w:val="decimal" w:pos="826"/>
              </w:tabs>
              <w:jc w:val="left"/>
              <w:rPr>
                <w:rFonts w:ascii="Times New Roman" w:eastAsia="Times New Roman" w:hAnsi="Times New Roman" w:cs="Times New Roman"/>
                <w:color w:val="000000"/>
                <w:sz w:val="22"/>
                <w:szCs w:val="22"/>
                <w:lang w:val="en-GB"/>
              </w:rPr>
            </w:pPr>
            <w:r w:rsidRPr="00002093">
              <w:rPr>
                <w:rFonts w:ascii="Times New Roman" w:eastAsia="Times New Roman" w:hAnsi="Times New Roman" w:cs="Times New Roman"/>
                <w:color w:val="000000"/>
                <w:sz w:val="22"/>
                <w:szCs w:val="22"/>
                <w:lang w:val="en-GB"/>
              </w:rPr>
              <w:t>-</w:t>
            </w:r>
          </w:p>
        </w:tc>
        <w:tc>
          <w:tcPr>
            <w:tcW w:w="267" w:type="dxa"/>
            <w:shd w:val="clear" w:color="auto" w:fill="auto"/>
          </w:tcPr>
          <w:p w14:paraId="2D418C43" w14:textId="77777777" w:rsidR="00D0355B" w:rsidRPr="00EE4AE8" w:rsidRDefault="00D0355B" w:rsidP="00D0355B">
            <w:pPr>
              <w:tabs>
                <w:tab w:val="decimal" w:pos="1001"/>
              </w:tabs>
              <w:ind w:right="424"/>
              <w:jc w:val="right"/>
              <w:rPr>
                <w:rFonts w:ascii="Times New Roman" w:eastAsia="Times New Roman" w:hAnsi="Times New Roman" w:cs="Times New Roman"/>
                <w:color w:val="000000"/>
                <w:sz w:val="22"/>
                <w:szCs w:val="22"/>
              </w:rPr>
            </w:pPr>
          </w:p>
        </w:tc>
        <w:tc>
          <w:tcPr>
            <w:tcW w:w="1443" w:type="dxa"/>
            <w:shd w:val="clear" w:color="auto" w:fill="auto"/>
          </w:tcPr>
          <w:p w14:paraId="46AEB684" w14:textId="42CA269D" w:rsidR="00D0355B" w:rsidRPr="00EE4AE8" w:rsidRDefault="00D0355B" w:rsidP="006748B1">
            <w:pPr>
              <w:tabs>
                <w:tab w:val="decimal" w:pos="1152"/>
              </w:tabs>
              <w:ind w:right="-109"/>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113,553</w:t>
            </w:r>
          </w:p>
        </w:tc>
      </w:tr>
      <w:tr w:rsidR="00D0355B" w:rsidRPr="00EE4AE8" w14:paraId="29E64DFC" w14:textId="77777777" w:rsidTr="006748B1">
        <w:trPr>
          <w:cantSplit/>
          <w:trHeight w:val="279"/>
        </w:trPr>
        <w:tc>
          <w:tcPr>
            <w:tcW w:w="4413" w:type="dxa"/>
          </w:tcPr>
          <w:p w14:paraId="11E9F245" w14:textId="0088D2FE" w:rsidR="00D0355B" w:rsidRPr="00EE4AE8" w:rsidRDefault="00D0355B" w:rsidP="00D0355B">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Trade accounts receivable</w:t>
            </w:r>
          </w:p>
        </w:tc>
        <w:tc>
          <w:tcPr>
            <w:tcW w:w="1530" w:type="dxa"/>
          </w:tcPr>
          <w:p w14:paraId="56FFED59" w14:textId="1FB9AAD2" w:rsidR="00D0355B" w:rsidRPr="00EE4AE8" w:rsidRDefault="00D0355B" w:rsidP="006748B1">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2,540</w:t>
            </w:r>
          </w:p>
        </w:tc>
        <w:tc>
          <w:tcPr>
            <w:tcW w:w="266" w:type="dxa"/>
          </w:tcPr>
          <w:p w14:paraId="33415696"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354" w:type="dxa"/>
            <w:shd w:val="clear" w:color="auto" w:fill="auto"/>
          </w:tcPr>
          <w:p w14:paraId="6CA37781" w14:textId="0BBF3BAB" w:rsidR="00D0355B" w:rsidRPr="00002093" w:rsidRDefault="00D0355B" w:rsidP="00D0355B">
            <w:pPr>
              <w:tabs>
                <w:tab w:val="decimal" w:pos="1271"/>
              </w:tabs>
              <w:spacing w:line="240" w:lineRule="atLeast"/>
              <w:jc w:val="left"/>
              <w:rPr>
                <w:rFonts w:ascii="Times New Roman" w:eastAsia="Times New Roman" w:hAnsi="Times New Roman" w:cs="Times New Roman"/>
                <w:color w:val="000000"/>
                <w:sz w:val="22"/>
                <w:szCs w:val="22"/>
              </w:rPr>
            </w:pPr>
            <w:r w:rsidRPr="00002093">
              <w:rPr>
                <w:rFonts w:ascii="Times New Roman" w:eastAsia="Times New Roman" w:hAnsi="Times New Roman" w:cs="Times New Roman"/>
                <w:color w:val="000000"/>
                <w:sz w:val="22"/>
                <w:szCs w:val="22"/>
              </w:rPr>
              <w:t>(1,106)</w:t>
            </w:r>
          </w:p>
        </w:tc>
        <w:tc>
          <w:tcPr>
            <w:tcW w:w="266" w:type="dxa"/>
          </w:tcPr>
          <w:p w14:paraId="562C86D9"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534" w:type="dxa"/>
            <w:shd w:val="clear" w:color="auto" w:fill="auto"/>
          </w:tcPr>
          <w:p w14:paraId="49F1CAFE" w14:textId="02400C79" w:rsidR="00D0355B" w:rsidRPr="00EE4AE8" w:rsidRDefault="00D0355B" w:rsidP="006748B1">
            <w:pPr>
              <w:tabs>
                <w:tab w:val="decimal" w:pos="916"/>
              </w:tabs>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6" w:type="dxa"/>
            <w:shd w:val="clear" w:color="auto" w:fill="auto"/>
          </w:tcPr>
          <w:p w14:paraId="5C054930"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444" w:type="dxa"/>
          </w:tcPr>
          <w:p w14:paraId="472A6ADC" w14:textId="4D7E27A9" w:rsidR="00D0355B" w:rsidRDefault="00D0355B" w:rsidP="006748B1">
            <w:pPr>
              <w:tabs>
                <w:tab w:val="decimal" w:pos="826"/>
              </w:tabs>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85" w:type="dxa"/>
          </w:tcPr>
          <w:p w14:paraId="127AB1DA" w14:textId="77777777" w:rsidR="00D0355B" w:rsidRDefault="00D0355B" w:rsidP="00D0355B">
            <w:pPr>
              <w:tabs>
                <w:tab w:val="decimal" w:pos="641"/>
              </w:tabs>
              <w:jc w:val="left"/>
              <w:rPr>
                <w:rFonts w:ascii="Times New Roman" w:eastAsia="Times New Roman" w:hAnsi="Times New Roman" w:cs="Times New Roman"/>
                <w:color w:val="000000"/>
                <w:sz w:val="22"/>
                <w:szCs w:val="22"/>
                <w:lang w:val="en-GB"/>
              </w:rPr>
            </w:pPr>
          </w:p>
        </w:tc>
        <w:tc>
          <w:tcPr>
            <w:tcW w:w="1515" w:type="dxa"/>
            <w:shd w:val="clear" w:color="auto" w:fill="auto"/>
          </w:tcPr>
          <w:p w14:paraId="51D5AB40" w14:textId="677DC84D" w:rsidR="00D0355B" w:rsidRPr="00EE4AE8" w:rsidRDefault="00D0355B" w:rsidP="006748B1">
            <w:pPr>
              <w:tabs>
                <w:tab w:val="decimal" w:pos="826"/>
              </w:tabs>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7" w:type="dxa"/>
            <w:shd w:val="clear" w:color="auto" w:fill="auto"/>
          </w:tcPr>
          <w:p w14:paraId="0D1796E9"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443" w:type="dxa"/>
            <w:shd w:val="clear" w:color="auto" w:fill="auto"/>
          </w:tcPr>
          <w:p w14:paraId="5D052842" w14:textId="603834DE" w:rsidR="00D0355B" w:rsidRPr="00EE4AE8" w:rsidRDefault="00D0355B" w:rsidP="006748B1">
            <w:pPr>
              <w:tabs>
                <w:tab w:val="decimal" w:pos="1152"/>
              </w:tabs>
              <w:ind w:right="-109"/>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1,434</w:t>
            </w:r>
          </w:p>
        </w:tc>
      </w:tr>
      <w:tr w:rsidR="00D0355B" w:rsidRPr="00EE4AE8" w14:paraId="61DDF6D0" w14:textId="77777777" w:rsidTr="006748B1">
        <w:trPr>
          <w:cantSplit/>
          <w:trHeight w:val="279"/>
        </w:trPr>
        <w:tc>
          <w:tcPr>
            <w:tcW w:w="4413" w:type="dxa"/>
          </w:tcPr>
          <w:p w14:paraId="2B000C97" w14:textId="1C1319AA" w:rsidR="00D0355B" w:rsidRPr="00EE4AE8" w:rsidRDefault="00D0355B" w:rsidP="00D0355B">
            <w:pPr>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Other accounts receivable</w:t>
            </w:r>
          </w:p>
        </w:tc>
        <w:tc>
          <w:tcPr>
            <w:tcW w:w="1530" w:type="dxa"/>
          </w:tcPr>
          <w:p w14:paraId="3BEFC503" w14:textId="47E4F37F" w:rsidR="00D0355B" w:rsidRPr="00EE4AE8" w:rsidRDefault="00D0355B" w:rsidP="006748B1">
            <w:pPr>
              <w:tabs>
                <w:tab w:val="decimal" w:pos="906"/>
              </w:tabs>
              <w:ind w:right="-109"/>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c>
          <w:tcPr>
            <w:tcW w:w="266" w:type="dxa"/>
          </w:tcPr>
          <w:p w14:paraId="7865DADB"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354" w:type="dxa"/>
            <w:shd w:val="clear" w:color="auto" w:fill="auto"/>
          </w:tcPr>
          <w:p w14:paraId="7689EA6F" w14:textId="4260BA21" w:rsidR="00D0355B" w:rsidRPr="00002093" w:rsidRDefault="00D0355B" w:rsidP="006748B1">
            <w:pPr>
              <w:tabs>
                <w:tab w:val="decimal" w:pos="1271"/>
              </w:tabs>
              <w:spacing w:line="240" w:lineRule="atLeast"/>
              <w:ind w:right="70"/>
              <w:jc w:val="left"/>
              <w:rPr>
                <w:rFonts w:ascii="Times New Roman" w:eastAsia="Times New Roman" w:hAnsi="Times New Roman" w:cs="Times New Roman"/>
                <w:color w:val="000000"/>
                <w:sz w:val="22"/>
                <w:szCs w:val="22"/>
              </w:rPr>
            </w:pPr>
            <w:r w:rsidRPr="00002093">
              <w:rPr>
                <w:rFonts w:ascii="Times New Roman" w:eastAsia="Times New Roman" w:hAnsi="Times New Roman" w:cs="Times New Roman"/>
                <w:color w:val="000000"/>
                <w:sz w:val="22"/>
                <w:szCs w:val="22"/>
              </w:rPr>
              <w:t>2,753</w:t>
            </w:r>
          </w:p>
        </w:tc>
        <w:tc>
          <w:tcPr>
            <w:tcW w:w="266" w:type="dxa"/>
          </w:tcPr>
          <w:p w14:paraId="23F38D4D"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534" w:type="dxa"/>
            <w:shd w:val="clear" w:color="auto" w:fill="auto"/>
          </w:tcPr>
          <w:p w14:paraId="419B3545" w14:textId="6E2B3BD8" w:rsidR="00D0355B" w:rsidRPr="00EE4AE8" w:rsidRDefault="00D0355B" w:rsidP="006748B1">
            <w:pPr>
              <w:tabs>
                <w:tab w:val="decimal" w:pos="916"/>
              </w:tabs>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6" w:type="dxa"/>
            <w:shd w:val="clear" w:color="auto" w:fill="auto"/>
          </w:tcPr>
          <w:p w14:paraId="7A5775B9"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444" w:type="dxa"/>
          </w:tcPr>
          <w:p w14:paraId="0D6A1CC4" w14:textId="7BC466B1" w:rsidR="00D0355B" w:rsidRDefault="00D0355B" w:rsidP="006748B1">
            <w:pPr>
              <w:tabs>
                <w:tab w:val="decimal" w:pos="826"/>
              </w:tabs>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85" w:type="dxa"/>
          </w:tcPr>
          <w:p w14:paraId="5EBCBE74" w14:textId="77777777" w:rsidR="00D0355B" w:rsidRDefault="00D0355B" w:rsidP="00D0355B">
            <w:pPr>
              <w:tabs>
                <w:tab w:val="decimal" w:pos="641"/>
              </w:tabs>
              <w:jc w:val="left"/>
              <w:rPr>
                <w:rFonts w:ascii="Times New Roman" w:eastAsia="Times New Roman" w:hAnsi="Times New Roman" w:cs="Times New Roman"/>
                <w:color w:val="000000"/>
                <w:sz w:val="22"/>
                <w:szCs w:val="22"/>
                <w:lang w:val="en-GB"/>
              </w:rPr>
            </w:pPr>
          </w:p>
        </w:tc>
        <w:tc>
          <w:tcPr>
            <w:tcW w:w="1515" w:type="dxa"/>
            <w:shd w:val="clear" w:color="auto" w:fill="auto"/>
          </w:tcPr>
          <w:p w14:paraId="084C3C5C" w14:textId="5F7A2BE1" w:rsidR="00D0355B" w:rsidRPr="00EE4AE8" w:rsidRDefault="00D0355B" w:rsidP="006748B1">
            <w:pPr>
              <w:tabs>
                <w:tab w:val="decimal" w:pos="826"/>
              </w:tabs>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7" w:type="dxa"/>
            <w:shd w:val="clear" w:color="auto" w:fill="auto"/>
          </w:tcPr>
          <w:p w14:paraId="6FB45C87"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443" w:type="dxa"/>
            <w:shd w:val="clear" w:color="auto" w:fill="auto"/>
          </w:tcPr>
          <w:p w14:paraId="754E8F57" w14:textId="67510EB3" w:rsidR="00D0355B" w:rsidRPr="00EE4AE8" w:rsidRDefault="00D0355B" w:rsidP="006748B1">
            <w:pPr>
              <w:tabs>
                <w:tab w:val="decimal" w:pos="1152"/>
              </w:tabs>
              <w:ind w:right="-109"/>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2,753</w:t>
            </w:r>
          </w:p>
        </w:tc>
      </w:tr>
      <w:tr w:rsidR="00D0355B" w:rsidRPr="00EE4AE8" w14:paraId="74813765" w14:textId="77777777" w:rsidTr="006748B1">
        <w:trPr>
          <w:cantSplit/>
          <w:trHeight w:val="279"/>
        </w:trPr>
        <w:tc>
          <w:tcPr>
            <w:tcW w:w="4413" w:type="dxa"/>
          </w:tcPr>
          <w:p w14:paraId="346BB41A" w14:textId="31AFFF61" w:rsidR="00D0355B" w:rsidRPr="00EE4AE8" w:rsidRDefault="00D0355B" w:rsidP="00D0355B">
            <w:pPr>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Investment in joint ventures</w:t>
            </w:r>
          </w:p>
        </w:tc>
        <w:tc>
          <w:tcPr>
            <w:tcW w:w="1530" w:type="dxa"/>
          </w:tcPr>
          <w:p w14:paraId="22E925FC" w14:textId="48FEE9B7" w:rsidR="00D0355B" w:rsidRPr="00EE4AE8" w:rsidRDefault="00D0355B" w:rsidP="006748B1">
            <w:pPr>
              <w:tabs>
                <w:tab w:val="decimal" w:pos="906"/>
              </w:tabs>
              <w:ind w:right="-109"/>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c>
          <w:tcPr>
            <w:tcW w:w="266" w:type="dxa"/>
          </w:tcPr>
          <w:p w14:paraId="6562F489"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354" w:type="dxa"/>
            <w:shd w:val="clear" w:color="auto" w:fill="auto"/>
          </w:tcPr>
          <w:p w14:paraId="204C0A42" w14:textId="13D167DF" w:rsidR="00D0355B" w:rsidRPr="00002093" w:rsidRDefault="00D0355B" w:rsidP="00D0355B">
            <w:pPr>
              <w:tabs>
                <w:tab w:val="decimal" w:pos="1271"/>
              </w:tabs>
              <w:spacing w:line="240" w:lineRule="atLeast"/>
              <w:jc w:val="left"/>
              <w:rPr>
                <w:rFonts w:ascii="Times New Roman" w:eastAsia="Times New Roman" w:hAnsi="Times New Roman" w:cs="Times New Roman"/>
                <w:color w:val="000000"/>
                <w:sz w:val="22"/>
                <w:szCs w:val="22"/>
              </w:rPr>
            </w:pPr>
            <w:r w:rsidRPr="00002093">
              <w:rPr>
                <w:rFonts w:ascii="Times New Roman" w:eastAsia="Times New Roman" w:hAnsi="Times New Roman" w:cs="Times New Roman"/>
                <w:color w:val="000000"/>
                <w:sz w:val="22"/>
                <w:szCs w:val="22"/>
              </w:rPr>
              <w:t>(83,992)</w:t>
            </w:r>
          </w:p>
        </w:tc>
        <w:tc>
          <w:tcPr>
            <w:tcW w:w="266" w:type="dxa"/>
          </w:tcPr>
          <w:p w14:paraId="20323B54"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534" w:type="dxa"/>
            <w:shd w:val="clear" w:color="auto" w:fill="auto"/>
          </w:tcPr>
          <w:p w14:paraId="511ACFEF" w14:textId="0BA3CF07" w:rsidR="00D0355B" w:rsidRPr="00EE4AE8" w:rsidRDefault="00D0355B" w:rsidP="006748B1">
            <w:pPr>
              <w:tabs>
                <w:tab w:val="decimal" w:pos="916"/>
              </w:tabs>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6" w:type="dxa"/>
            <w:shd w:val="clear" w:color="auto" w:fill="auto"/>
          </w:tcPr>
          <w:p w14:paraId="0CA7EAA1"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444" w:type="dxa"/>
          </w:tcPr>
          <w:p w14:paraId="7D02F4C4" w14:textId="38A48E82" w:rsidR="00D0355B" w:rsidRDefault="00D0355B" w:rsidP="006748B1">
            <w:pPr>
              <w:tabs>
                <w:tab w:val="decimal" w:pos="826"/>
              </w:tabs>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85" w:type="dxa"/>
          </w:tcPr>
          <w:p w14:paraId="711BCCAF" w14:textId="77777777" w:rsidR="00D0355B" w:rsidRDefault="00D0355B" w:rsidP="00D0355B">
            <w:pPr>
              <w:tabs>
                <w:tab w:val="decimal" w:pos="641"/>
              </w:tabs>
              <w:jc w:val="left"/>
              <w:rPr>
                <w:rFonts w:ascii="Times New Roman" w:eastAsia="Times New Roman" w:hAnsi="Times New Roman" w:cs="Times New Roman"/>
                <w:color w:val="000000"/>
                <w:sz w:val="22"/>
                <w:szCs w:val="22"/>
                <w:lang w:val="en-GB"/>
              </w:rPr>
            </w:pPr>
          </w:p>
        </w:tc>
        <w:tc>
          <w:tcPr>
            <w:tcW w:w="1515" w:type="dxa"/>
            <w:shd w:val="clear" w:color="auto" w:fill="auto"/>
          </w:tcPr>
          <w:p w14:paraId="20E0DE0F" w14:textId="6CF244E1" w:rsidR="00D0355B" w:rsidRPr="00EE4AE8" w:rsidRDefault="00D0355B" w:rsidP="006748B1">
            <w:pPr>
              <w:tabs>
                <w:tab w:val="decimal" w:pos="826"/>
              </w:tabs>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7" w:type="dxa"/>
            <w:shd w:val="clear" w:color="auto" w:fill="auto"/>
          </w:tcPr>
          <w:p w14:paraId="6DB3A86F"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443" w:type="dxa"/>
            <w:shd w:val="clear" w:color="auto" w:fill="auto"/>
          </w:tcPr>
          <w:p w14:paraId="20519300" w14:textId="2BADD201" w:rsidR="00D0355B" w:rsidRPr="00EE4AE8" w:rsidRDefault="00D0355B" w:rsidP="006748B1">
            <w:pPr>
              <w:tabs>
                <w:tab w:val="decimal" w:pos="1152"/>
              </w:tabs>
              <w:ind w:right="-109"/>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(83,992)</w:t>
            </w:r>
          </w:p>
        </w:tc>
      </w:tr>
      <w:tr w:rsidR="00D0355B" w:rsidRPr="00EE4AE8" w14:paraId="115735A7" w14:textId="77777777" w:rsidTr="006748B1">
        <w:trPr>
          <w:cantSplit/>
        </w:trPr>
        <w:tc>
          <w:tcPr>
            <w:tcW w:w="4413" w:type="dxa"/>
          </w:tcPr>
          <w:p w14:paraId="034A8681" w14:textId="77777777" w:rsidR="00D0355B" w:rsidRPr="00EE4AE8" w:rsidRDefault="00D0355B" w:rsidP="00D0355B">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Property, plant, and equipment</w:t>
            </w:r>
          </w:p>
        </w:tc>
        <w:tc>
          <w:tcPr>
            <w:tcW w:w="1530" w:type="dxa"/>
          </w:tcPr>
          <w:p w14:paraId="5D16C10D" w14:textId="5C4A4E12" w:rsidR="00D0355B" w:rsidRPr="00EE4AE8" w:rsidRDefault="00D0355B" w:rsidP="006748B1">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(29,741)</w:t>
            </w:r>
          </w:p>
        </w:tc>
        <w:tc>
          <w:tcPr>
            <w:tcW w:w="266" w:type="dxa"/>
          </w:tcPr>
          <w:p w14:paraId="4CF906C9"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354" w:type="dxa"/>
            <w:shd w:val="clear" w:color="auto" w:fill="auto"/>
          </w:tcPr>
          <w:p w14:paraId="08862F8E" w14:textId="7ADAFB42" w:rsidR="00D0355B" w:rsidRPr="00002093" w:rsidRDefault="00D0355B" w:rsidP="006748B1">
            <w:pPr>
              <w:tabs>
                <w:tab w:val="decimal" w:pos="1271"/>
              </w:tabs>
              <w:spacing w:line="240" w:lineRule="atLeast"/>
              <w:ind w:right="70"/>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34,284</w:t>
            </w:r>
          </w:p>
        </w:tc>
        <w:tc>
          <w:tcPr>
            <w:tcW w:w="266" w:type="dxa"/>
          </w:tcPr>
          <w:p w14:paraId="1EDB0898"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534" w:type="dxa"/>
            <w:shd w:val="clear" w:color="auto" w:fill="auto"/>
          </w:tcPr>
          <w:p w14:paraId="79DE231C" w14:textId="2649E5D5" w:rsidR="00D0355B" w:rsidRPr="00EE4AE8" w:rsidRDefault="00D0355B" w:rsidP="006748B1">
            <w:pPr>
              <w:tabs>
                <w:tab w:val="decimal" w:pos="916"/>
              </w:tabs>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6" w:type="dxa"/>
            <w:shd w:val="clear" w:color="auto" w:fill="auto"/>
          </w:tcPr>
          <w:p w14:paraId="59F5CFD3"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444" w:type="dxa"/>
          </w:tcPr>
          <w:p w14:paraId="22DFF7AC" w14:textId="1BFBF4F5" w:rsidR="00D0355B" w:rsidRDefault="00D0355B" w:rsidP="006748B1">
            <w:pPr>
              <w:tabs>
                <w:tab w:val="decimal" w:pos="1186"/>
              </w:tabs>
              <w:ind w:right="-20"/>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997</w:t>
            </w:r>
          </w:p>
        </w:tc>
        <w:tc>
          <w:tcPr>
            <w:tcW w:w="285" w:type="dxa"/>
          </w:tcPr>
          <w:p w14:paraId="53E21E85" w14:textId="77777777" w:rsidR="00D0355B" w:rsidRDefault="00D0355B" w:rsidP="00D0355B">
            <w:pPr>
              <w:tabs>
                <w:tab w:val="decimal" w:pos="1001"/>
              </w:tabs>
              <w:ind w:right="-20"/>
              <w:jc w:val="left"/>
              <w:rPr>
                <w:rFonts w:ascii="Times New Roman" w:eastAsia="Times New Roman" w:hAnsi="Times New Roman" w:cs="Times New Roman"/>
                <w:color w:val="000000"/>
                <w:sz w:val="22"/>
                <w:szCs w:val="22"/>
              </w:rPr>
            </w:pPr>
          </w:p>
        </w:tc>
        <w:tc>
          <w:tcPr>
            <w:tcW w:w="1515" w:type="dxa"/>
            <w:shd w:val="clear" w:color="auto" w:fill="auto"/>
          </w:tcPr>
          <w:p w14:paraId="4632A5CC" w14:textId="25496C64" w:rsidR="00D0355B" w:rsidRPr="00EE4AE8" w:rsidRDefault="00D0355B" w:rsidP="006748B1">
            <w:pPr>
              <w:tabs>
                <w:tab w:val="decimal" w:pos="1186"/>
              </w:tabs>
              <w:ind w:right="-20"/>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(658)</w:t>
            </w:r>
          </w:p>
        </w:tc>
        <w:tc>
          <w:tcPr>
            <w:tcW w:w="267" w:type="dxa"/>
            <w:shd w:val="clear" w:color="auto" w:fill="auto"/>
          </w:tcPr>
          <w:p w14:paraId="200F5C47"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443" w:type="dxa"/>
            <w:shd w:val="clear" w:color="auto" w:fill="auto"/>
          </w:tcPr>
          <w:p w14:paraId="0853C91E" w14:textId="3A885692" w:rsidR="00D0355B" w:rsidRPr="00EE4AE8" w:rsidRDefault="00D0355B" w:rsidP="006748B1">
            <w:pPr>
              <w:tabs>
                <w:tab w:val="decimal" w:pos="1152"/>
              </w:tabs>
              <w:ind w:right="-109"/>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4,882</w:t>
            </w:r>
          </w:p>
        </w:tc>
      </w:tr>
      <w:tr w:rsidR="00D0355B" w:rsidRPr="00EE4AE8" w14:paraId="06D68229" w14:textId="77777777" w:rsidTr="006748B1">
        <w:trPr>
          <w:cantSplit/>
        </w:trPr>
        <w:tc>
          <w:tcPr>
            <w:tcW w:w="4413" w:type="dxa"/>
          </w:tcPr>
          <w:p w14:paraId="59B21285" w14:textId="77777777" w:rsidR="00D0355B" w:rsidRPr="00EE4AE8" w:rsidRDefault="00D0355B" w:rsidP="00D0355B">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Intangible assets</w:t>
            </w:r>
          </w:p>
        </w:tc>
        <w:tc>
          <w:tcPr>
            <w:tcW w:w="1530" w:type="dxa"/>
          </w:tcPr>
          <w:p w14:paraId="1F7D63C4" w14:textId="41D85C06" w:rsidR="00D0355B" w:rsidRPr="00EE4AE8" w:rsidRDefault="00D0355B" w:rsidP="006748B1">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2,032</w:t>
            </w:r>
          </w:p>
        </w:tc>
        <w:tc>
          <w:tcPr>
            <w:tcW w:w="266" w:type="dxa"/>
          </w:tcPr>
          <w:p w14:paraId="28691BD0"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354" w:type="dxa"/>
            <w:shd w:val="clear" w:color="auto" w:fill="auto"/>
          </w:tcPr>
          <w:p w14:paraId="635CCA96" w14:textId="558429AD" w:rsidR="00D0355B" w:rsidRPr="00EE4AE8" w:rsidRDefault="00D0355B" w:rsidP="00D0355B">
            <w:pPr>
              <w:tabs>
                <w:tab w:val="decimal" w:pos="1271"/>
              </w:tabs>
              <w:spacing w:line="240" w:lineRule="atLeast"/>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(26,418)</w:t>
            </w:r>
          </w:p>
        </w:tc>
        <w:tc>
          <w:tcPr>
            <w:tcW w:w="266" w:type="dxa"/>
          </w:tcPr>
          <w:p w14:paraId="79D4B607"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534" w:type="dxa"/>
            <w:shd w:val="clear" w:color="auto" w:fill="auto"/>
          </w:tcPr>
          <w:p w14:paraId="1CAAB245" w14:textId="7C02EF3F" w:rsidR="00D0355B" w:rsidRPr="00EE4AE8" w:rsidRDefault="00D0355B" w:rsidP="006748B1">
            <w:pPr>
              <w:tabs>
                <w:tab w:val="decimal" w:pos="916"/>
              </w:tabs>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6" w:type="dxa"/>
            <w:shd w:val="clear" w:color="auto" w:fill="auto"/>
          </w:tcPr>
          <w:p w14:paraId="5B85B345"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444" w:type="dxa"/>
          </w:tcPr>
          <w:p w14:paraId="37B954F7" w14:textId="2BF12BC7" w:rsidR="00D0355B" w:rsidRDefault="00D0355B" w:rsidP="006748B1">
            <w:pPr>
              <w:tabs>
                <w:tab w:val="decimal" w:pos="826"/>
              </w:tabs>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85" w:type="dxa"/>
          </w:tcPr>
          <w:p w14:paraId="01A02E9D" w14:textId="77777777" w:rsidR="00D0355B" w:rsidRDefault="00D0355B" w:rsidP="00D0355B">
            <w:pPr>
              <w:tabs>
                <w:tab w:val="decimal" w:pos="641"/>
              </w:tabs>
              <w:jc w:val="left"/>
              <w:rPr>
                <w:rFonts w:ascii="Times New Roman" w:eastAsia="Times New Roman" w:hAnsi="Times New Roman" w:cs="Times New Roman"/>
                <w:color w:val="000000"/>
                <w:sz w:val="22"/>
                <w:szCs w:val="22"/>
                <w:lang w:val="en-GB"/>
              </w:rPr>
            </w:pPr>
          </w:p>
        </w:tc>
        <w:tc>
          <w:tcPr>
            <w:tcW w:w="1515" w:type="dxa"/>
            <w:shd w:val="clear" w:color="auto" w:fill="auto"/>
          </w:tcPr>
          <w:p w14:paraId="333B435F" w14:textId="0CD00D86" w:rsidR="00D0355B" w:rsidRPr="001A79E9" w:rsidRDefault="00D0355B" w:rsidP="006748B1">
            <w:pPr>
              <w:tabs>
                <w:tab w:val="decimal" w:pos="826"/>
              </w:tabs>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7" w:type="dxa"/>
            <w:shd w:val="clear" w:color="auto" w:fill="auto"/>
          </w:tcPr>
          <w:p w14:paraId="03945D2C"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443" w:type="dxa"/>
            <w:shd w:val="clear" w:color="auto" w:fill="auto"/>
          </w:tcPr>
          <w:p w14:paraId="6DC7034D" w14:textId="27520118" w:rsidR="00D0355B" w:rsidRPr="00EE4AE8" w:rsidRDefault="00D0355B" w:rsidP="006748B1">
            <w:pPr>
              <w:tabs>
                <w:tab w:val="decimal" w:pos="1152"/>
              </w:tabs>
              <w:ind w:right="-109"/>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(24,386)</w:t>
            </w:r>
          </w:p>
        </w:tc>
      </w:tr>
      <w:tr w:rsidR="00D0355B" w:rsidRPr="00EE4AE8" w14:paraId="25B90FCB" w14:textId="77777777" w:rsidTr="006748B1">
        <w:trPr>
          <w:cantSplit/>
        </w:trPr>
        <w:tc>
          <w:tcPr>
            <w:tcW w:w="4413" w:type="dxa"/>
          </w:tcPr>
          <w:p w14:paraId="6E4C02A2" w14:textId="77777777" w:rsidR="00D0355B" w:rsidRPr="00EE4AE8" w:rsidRDefault="00D0355B" w:rsidP="00D0355B">
            <w:pPr>
              <w:spacing w:line="240" w:lineRule="atLeast"/>
              <w:ind w:left="180" w:hanging="180"/>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 xml:space="preserve">Non-current provision for employee benefits </w:t>
            </w:r>
          </w:p>
        </w:tc>
        <w:tc>
          <w:tcPr>
            <w:tcW w:w="1530" w:type="dxa"/>
          </w:tcPr>
          <w:p w14:paraId="750DF357" w14:textId="0BC03459" w:rsidR="00D0355B" w:rsidRPr="00EE4AE8" w:rsidRDefault="00D0355B" w:rsidP="006748B1">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22,094</w:t>
            </w:r>
          </w:p>
        </w:tc>
        <w:tc>
          <w:tcPr>
            <w:tcW w:w="266" w:type="dxa"/>
          </w:tcPr>
          <w:p w14:paraId="333D3F6D"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354" w:type="dxa"/>
            <w:shd w:val="clear" w:color="auto" w:fill="auto"/>
          </w:tcPr>
          <w:p w14:paraId="4FB704F3" w14:textId="36A7B0EE" w:rsidR="00D0355B" w:rsidRPr="00002093" w:rsidRDefault="00D0355B" w:rsidP="006748B1">
            <w:pPr>
              <w:tabs>
                <w:tab w:val="decimal" w:pos="1271"/>
              </w:tabs>
              <w:spacing w:line="240" w:lineRule="atLeast"/>
              <w:ind w:right="70"/>
              <w:jc w:val="left"/>
              <w:rPr>
                <w:rFonts w:ascii="Times New Roman" w:eastAsia="Times New Roman" w:hAnsi="Times New Roman" w:cs="Times New Roman"/>
                <w:color w:val="000000"/>
                <w:sz w:val="22"/>
                <w:szCs w:val="22"/>
              </w:rPr>
            </w:pPr>
            <w:r w:rsidRPr="00002093">
              <w:rPr>
                <w:rFonts w:ascii="Times New Roman" w:eastAsia="Times New Roman" w:hAnsi="Times New Roman" w:cs="Times New Roman"/>
                <w:color w:val="000000"/>
                <w:sz w:val="22"/>
                <w:szCs w:val="22"/>
              </w:rPr>
              <w:t>7,</w:t>
            </w:r>
            <w:r>
              <w:rPr>
                <w:rFonts w:ascii="Times New Roman" w:eastAsia="Times New Roman" w:hAnsi="Times New Roman" w:cs="Times New Roman"/>
                <w:color w:val="000000"/>
                <w:sz w:val="22"/>
                <w:szCs w:val="22"/>
              </w:rPr>
              <w:t>186</w:t>
            </w:r>
          </w:p>
        </w:tc>
        <w:tc>
          <w:tcPr>
            <w:tcW w:w="266" w:type="dxa"/>
          </w:tcPr>
          <w:p w14:paraId="3B45BBA3"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534" w:type="dxa"/>
            <w:shd w:val="clear" w:color="auto" w:fill="auto"/>
          </w:tcPr>
          <w:p w14:paraId="3A1DFDB7" w14:textId="4FF2EAB1" w:rsidR="00D0355B" w:rsidRPr="00EE4AE8" w:rsidRDefault="00D0355B" w:rsidP="006748B1">
            <w:pPr>
              <w:tabs>
                <w:tab w:val="decimal" w:pos="1252"/>
              </w:tabs>
              <w:spacing w:line="240" w:lineRule="atLeast"/>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1,005</w:t>
            </w:r>
          </w:p>
        </w:tc>
        <w:tc>
          <w:tcPr>
            <w:tcW w:w="266" w:type="dxa"/>
            <w:shd w:val="clear" w:color="auto" w:fill="auto"/>
          </w:tcPr>
          <w:p w14:paraId="2B9B3B89"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444" w:type="dxa"/>
          </w:tcPr>
          <w:p w14:paraId="1F47D5BC" w14:textId="5E2943CA" w:rsidR="00D0355B" w:rsidRDefault="00D0355B" w:rsidP="006748B1">
            <w:pPr>
              <w:tabs>
                <w:tab w:val="decimal" w:pos="826"/>
              </w:tabs>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85" w:type="dxa"/>
          </w:tcPr>
          <w:p w14:paraId="32748534" w14:textId="77777777" w:rsidR="00D0355B" w:rsidRDefault="00D0355B" w:rsidP="00D0355B">
            <w:pPr>
              <w:tabs>
                <w:tab w:val="decimal" w:pos="641"/>
              </w:tabs>
              <w:jc w:val="left"/>
              <w:rPr>
                <w:rFonts w:ascii="Times New Roman" w:eastAsia="Times New Roman" w:hAnsi="Times New Roman" w:cs="Times New Roman"/>
                <w:color w:val="000000"/>
                <w:sz w:val="22"/>
                <w:szCs w:val="22"/>
                <w:lang w:val="en-GB"/>
              </w:rPr>
            </w:pPr>
          </w:p>
        </w:tc>
        <w:tc>
          <w:tcPr>
            <w:tcW w:w="1515" w:type="dxa"/>
            <w:shd w:val="clear" w:color="auto" w:fill="auto"/>
          </w:tcPr>
          <w:p w14:paraId="7D47B961" w14:textId="24A39550" w:rsidR="00D0355B" w:rsidRPr="00EE4AE8" w:rsidRDefault="00D0355B" w:rsidP="006748B1">
            <w:pPr>
              <w:tabs>
                <w:tab w:val="decimal" w:pos="1186"/>
              </w:tabs>
              <w:ind w:right="-20"/>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(6,705)</w:t>
            </w:r>
          </w:p>
        </w:tc>
        <w:tc>
          <w:tcPr>
            <w:tcW w:w="267" w:type="dxa"/>
            <w:shd w:val="clear" w:color="auto" w:fill="auto"/>
          </w:tcPr>
          <w:p w14:paraId="439FAA6F"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443" w:type="dxa"/>
            <w:shd w:val="clear" w:color="auto" w:fill="auto"/>
          </w:tcPr>
          <w:p w14:paraId="5F5A4940" w14:textId="1000C2E6" w:rsidR="00D0355B" w:rsidRPr="00EE4AE8" w:rsidRDefault="00D0355B" w:rsidP="006748B1">
            <w:pPr>
              <w:tabs>
                <w:tab w:val="decimal" w:pos="1152"/>
              </w:tabs>
              <w:ind w:right="-109"/>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23,580</w:t>
            </w:r>
          </w:p>
        </w:tc>
      </w:tr>
      <w:tr w:rsidR="00D0355B" w:rsidRPr="00EE4AE8" w14:paraId="0F706AF1" w14:textId="77777777" w:rsidTr="006748B1">
        <w:trPr>
          <w:cantSplit/>
        </w:trPr>
        <w:tc>
          <w:tcPr>
            <w:tcW w:w="4413" w:type="dxa"/>
          </w:tcPr>
          <w:p w14:paraId="479F95AB" w14:textId="77777777" w:rsidR="00D0355B" w:rsidRPr="00EE4AE8" w:rsidRDefault="00D0355B" w:rsidP="00D0355B">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Loss carry forward</w:t>
            </w:r>
          </w:p>
        </w:tc>
        <w:tc>
          <w:tcPr>
            <w:tcW w:w="1530" w:type="dxa"/>
          </w:tcPr>
          <w:p w14:paraId="503DA06E" w14:textId="3B6F64F4" w:rsidR="00D0355B" w:rsidRPr="00EE4AE8" w:rsidRDefault="00D0355B" w:rsidP="006748B1">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138,647</w:t>
            </w:r>
          </w:p>
        </w:tc>
        <w:tc>
          <w:tcPr>
            <w:tcW w:w="266" w:type="dxa"/>
          </w:tcPr>
          <w:p w14:paraId="67407799"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354" w:type="dxa"/>
            <w:shd w:val="clear" w:color="auto" w:fill="auto"/>
          </w:tcPr>
          <w:p w14:paraId="2F39080B" w14:textId="538206A5" w:rsidR="00D0355B" w:rsidRPr="00002093" w:rsidRDefault="00D0355B" w:rsidP="00D0355B">
            <w:pPr>
              <w:tabs>
                <w:tab w:val="decimal" w:pos="1271"/>
              </w:tabs>
              <w:spacing w:line="240" w:lineRule="atLeast"/>
              <w:jc w:val="left"/>
              <w:rPr>
                <w:rFonts w:ascii="Times New Roman" w:eastAsia="Times New Roman" w:hAnsi="Times New Roman" w:cs="Times New Roman"/>
                <w:color w:val="000000"/>
                <w:sz w:val="22"/>
                <w:szCs w:val="22"/>
              </w:rPr>
            </w:pPr>
            <w:r w:rsidRPr="00002093">
              <w:rPr>
                <w:rFonts w:ascii="Times New Roman" w:eastAsia="Times New Roman" w:hAnsi="Times New Roman" w:cs="Times New Roman"/>
                <w:color w:val="000000"/>
                <w:sz w:val="22"/>
                <w:szCs w:val="22"/>
              </w:rPr>
              <w:t>(12,884)</w:t>
            </w:r>
          </w:p>
        </w:tc>
        <w:tc>
          <w:tcPr>
            <w:tcW w:w="266" w:type="dxa"/>
          </w:tcPr>
          <w:p w14:paraId="39F65135"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534" w:type="dxa"/>
            <w:shd w:val="clear" w:color="auto" w:fill="auto"/>
          </w:tcPr>
          <w:p w14:paraId="3277D58C" w14:textId="17A1400C" w:rsidR="00D0355B" w:rsidRPr="00EE4AE8" w:rsidRDefault="00D0355B" w:rsidP="006748B1">
            <w:pPr>
              <w:tabs>
                <w:tab w:val="decimal" w:pos="916"/>
              </w:tabs>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6" w:type="dxa"/>
            <w:shd w:val="clear" w:color="auto" w:fill="auto"/>
          </w:tcPr>
          <w:p w14:paraId="3A481CF9"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444" w:type="dxa"/>
          </w:tcPr>
          <w:p w14:paraId="100C17D7" w14:textId="701A75B2" w:rsidR="00D0355B" w:rsidRDefault="00D0355B" w:rsidP="006748B1">
            <w:pPr>
              <w:tabs>
                <w:tab w:val="decimal" w:pos="1186"/>
              </w:tabs>
              <w:ind w:right="-20"/>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(4,727)</w:t>
            </w:r>
          </w:p>
        </w:tc>
        <w:tc>
          <w:tcPr>
            <w:tcW w:w="285" w:type="dxa"/>
          </w:tcPr>
          <w:p w14:paraId="601E1F12" w14:textId="77777777" w:rsidR="00D0355B" w:rsidRDefault="00D0355B" w:rsidP="00D0355B">
            <w:pPr>
              <w:tabs>
                <w:tab w:val="decimal" w:pos="1001"/>
              </w:tabs>
              <w:ind w:right="-20"/>
              <w:jc w:val="left"/>
              <w:rPr>
                <w:rFonts w:ascii="Times New Roman" w:eastAsia="Times New Roman" w:hAnsi="Times New Roman" w:cs="Times New Roman"/>
                <w:color w:val="000000"/>
                <w:sz w:val="22"/>
                <w:szCs w:val="22"/>
                <w:lang w:val="en-GB"/>
              </w:rPr>
            </w:pPr>
          </w:p>
        </w:tc>
        <w:tc>
          <w:tcPr>
            <w:tcW w:w="1515" w:type="dxa"/>
            <w:shd w:val="clear" w:color="auto" w:fill="auto"/>
          </w:tcPr>
          <w:p w14:paraId="7B8C5060" w14:textId="32A3EA6A" w:rsidR="00D0355B" w:rsidRPr="00EE4AE8" w:rsidRDefault="00D0355B" w:rsidP="006748B1">
            <w:pPr>
              <w:tabs>
                <w:tab w:val="decimal" w:pos="826"/>
              </w:tabs>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7" w:type="dxa"/>
            <w:shd w:val="clear" w:color="auto" w:fill="auto"/>
          </w:tcPr>
          <w:p w14:paraId="50F45D7F"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443" w:type="dxa"/>
            <w:shd w:val="clear" w:color="auto" w:fill="auto"/>
          </w:tcPr>
          <w:p w14:paraId="49B3BD42" w14:textId="0841A87B" w:rsidR="00D0355B" w:rsidRPr="00EE4AE8" w:rsidRDefault="00D0355B" w:rsidP="006748B1">
            <w:pPr>
              <w:tabs>
                <w:tab w:val="decimal" w:pos="1152"/>
              </w:tabs>
              <w:ind w:right="-109"/>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121,036</w:t>
            </w:r>
          </w:p>
        </w:tc>
      </w:tr>
      <w:tr w:rsidR="00D0355B" w:rsidRPr="00EE4AE8" w14:paraId="20FAB7F1" w14:textId="77777777" w:rsidTr="006748B1">
        <w:trPr>
          <w:cantSplit/>
        </w:trPr>
        <w:tc>
          <w:tcPr>
            <w:tcW w:w="4413" w:type="dxa"/>
          </w:tcPr>
          <w:p w14:paraId="66C34A7C" w14:textId="77777777" w:rsidR="00D0355B" w:rsidRPr="00EE4AE8" w:rsidRDefault="00D0355B" w:rsidP="00D0355B">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Others</w:t>
            </w:r>
          </w:p>
        </w:tc>
        <w:tc>
          <w:tcPr>
            <w:tcW w:w="1530" w:type="dxa"/>
            <w:tcBorders>
              <w:bottom w:val="single" w:sz="4" w:space="0" w:color="auto"/>
            </w:tcBorders>
          </w:tcPr>
          <w:p w14:paraId="6D0D53F5" w14:textId="52358797" w:rsidR="00D0355B" w:rsidRPr="00EE4AE8" w:rsidRDefault="00D0355B" w:rsidP="006748B1">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31,240</w:t>
            </w:r>
          </w:p>
        </w:tc>
        <w:tc>
          <w:tcPr>
            <w:tcW w:w="266" w:type="dxa"/>
          </w:tcPr>
          <w:p w14:paraId="335AC0D6"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354" w:type="dxa"/>
            <w:tcBorders>
              <w:bottom w:val="single" w:sz="4" w:space="0" w:color="auto"/>
            </w:tcBorders>
            <w:shd w:val="clear" w:color="auto" w:fill="auto"/>
          </w:tcPr>
          <w:p w14:paraId="3BA49BB2" w14:textId="3E45CF91" w:rsidR="00D0355B" w:rsidRPr="00002093" w:rsidRDefault="00D0355B" w:rsidP="00D0355B">
            <w:pPr>
              <w:tabs>
                <w:tab w:val="decimal" w:pos="1271"/>
              </w:tabs>
              <w:spacing w:line="240" w:lineRule="atLeast"/>
              <w:jc w:val="left"/>
              <w:rPr>
                <w:rFonts w:ascii="Times New Roman" w:eastAsia="Times New Roman" w:hAnsi="Times New Roman" w:cs="Times New Roman"/>
                <w:color w:val="000000"/>
                <w:sz w:val="22"/>
                <w:szCs w:val="22"/>
              </w:rPr>
            </w:pPr>
            <w:r w:rsidRPr="00002093">
              <w:rPr>
                <w:rFonts w:ascii="Times New Roman" w:eastAsia="Times New Roman" w:hAnsi="Times New Roman" w:cs="Times New Roman"/>
                <w:color w:val="000000"/>
                <w:sz w:val="22"/>
                <w:szCs w:val="22"/>
              </w:rPr>
              <w:t>(3,032)</w:t>
            </w:r>
          </w:p>
        </w:tc>
        <w:tc>
          <w:tcPr>
            <w:tcW w:w="266" w:type="dxa"/>
          </w:tcPr>
          <w:p w14:paraId="34F5E038"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534" w:type="dxa"/>
            <w:tcBorders>
              <w:bottom w:val="single" w:sz="4" w:space="0" w:color="auto"/>
            </w:tcBorders>
            <w:shd w:val="clear" w:color="auto" w:fill="auto"/>
          </w:tcPr>
          <w:p w14:paraId="4ABAFC1D" w14:textId="2022BF17" w:rsidR="00D0355B" w:rsidRPr="00EE4AE8" w:rsidRDefault="00D0355B" w:rsidP="006748B1">
            <w:pPr>
              <w:tabs>
                <w:tab w:val="decimal" w:pos="916"/>
              </w:tabs>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6" w:type="dxa"/>
            <w:shd w:val="clear" w:color="auto" w:fill="auto"/>
          </w:tcPr>
          <w:p w14:paraId="0266D1C9"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444" w:type="dxa"/>
            <w:tcBorders>
              <w:bottom w:val="single" w:sz="4" w:space="0" w:color="auto"/>
            </w:tcBorders>
          </w:tcPr>
          <w:p w14:paraId="5861AAAD" w14:textId="23CC5BDD" w:rsidR="00D0355B" w:rsidRDefault="00D0355B" w:rsidP="006748B1">
            <w:pPr>
              <w:tabs>
                <w:tab w:val="decimal" w:pos="1186"/>
              </w:tabs>
              <w:ind w:right="-20"/>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(368)</w:t>
            </w:r>
          </w:p>
        </w:tc>
        <w:tc>
          <w:tcPr>
            <w:tcW w:w="285" w:type="dxa"/>
          </w:tcPr>
          <w:p w14:paraId="1623761E" w14:textId="77777777" w:rsidR="00D0355B" w:rsidRDefault="00D0355B" w:rsidP="00D0355B">
            <w:pPr>
              <w:tabs>
                <w:tab w:val="decimal" w:pos="1001"/>
              </w:tabs>
              <w:ind w:right="-20"/>
              <w:jc w:val="left"/>
              <w:rPr>
                <w:rFonts w:ascii="Times New Roman" w:eastAsia="Times New Roman" w:hAnsi="Times New Roman" w:cs="Times New Roman"/>
                <w:color w:val="000000"/>
                <w:sz w:val="22"/>
                <w:szCs w:val="22"/>
                <w:lang w:val="en-GB"/>
              </w:rPr>
            </w:pPr>
          </w:p>
        </w:tc>
        <w:tc>
          <w:tcPr>
            <w:tcW w:w="1515" w:type="dxa"/>
            <w:tcBorders>
              <w:bottom w:val="single" w:sz="4" w:space="0" w:color="auto"/>
            </w:tcBorders>
            <w:shd w:val="clear" w:color="auto" w:fill="auto"/>
          </w:tcPr>
          <w:p w14:paraId="3D8AB90D" w14:textId="5564C1DE" w:rsidR="00D0355B" w:rsidRPr="00EE4AE8" w:rsidRDefault="00D0355B" w:rsidP="006748B1">
            <w:pPr>
              <w:tabs>
                <w:tab w:val="decimal" w:pos="826"/>
              </w:tabs>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7" w:type="dxa"/>
            <w:shd w:val="clear" w:color="auto" w:fill="auto"/>
          </w:tcPr>
          <w:p w14:paraId="0DEA07F0"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443" w:type="dxa"/>
            <w:tcBorders>
              <w:bottom w:val="single" w:sz="4" w:space="0" w:color="auto"/>
            </w:tcBorders>
            <w:shd w:val="clear" w:color="auto" w:fill="auto"/>
          </w:tcPr>
          <w:p w14:paraId="663F2EFE" w14:textId="71ECE8BD" w:rsidR="00D0355B" w:rsidRPr="00EE4AE8" w:rsidRDefault="00D9566D" w:rsidP="006748B1">
            <w:pPr>
              <w:tabs>
                <w:tab w:val="decimal" w:pos="1152"/>
              </w:tabs>
              <w:ind w:right="-109"/>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27,840</w:t>
            </w:r>
          </w:p>
        </w:tc>
      </w:tr>
      <w:tr w:rsidR="00D0355B" w:rsidRPr="00EE4AE8" w14:paraId="299B04DA" w14:textId="77777777" w:rsidTr="006748B1">
        <w:trPr>
          <w:cantSplit/>
          <w:trHeight w:val="272"/>
        </w:trPr>
        <w:tc>
          <w:tcPr>
            <w:tcW w:w="4413" w:type="dxa"/>
          </w:tcPr>
          <w:p w14:paraId="4D6F6115" w14:textId="77777777" w:rsidR="00D0355B" w:rsidRPr="00EE4AE8" w:rsidRDefault="00D0355B" w:rsidP="00D0355B">
            <w:pPr>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rPr>
              <w:t>Total</w:t>
            </w:r>
          </w:p>
        </w:tc>
        <w:tc>
          <w:tcPr>
            <w:tcW w:w="1530" w:type="dxa"/>
            <w:tcBorders>
              <w:top w:val="single" w:sz="4" w:space="0" w:color="auto"/>
              <w:bottom w:val="double" w:sz="4" w:space="0" w:color="auto"/>
            </w:tcBorders>
          </w:tcPr>
          <w:p w14:paraId="44EC35E0" w14:textId="084587E5" w:rsidR="00D0355B" w:rsidRPr="00CB1F96" w:rsidRDefault="00D0355B" w:rsidP="006748B1">
            <w:pPr>
              <w:tabs>
                <w:tab w:val="decimal" w:pos="1152"/>
              </w:tabs>
              <w:ind w:right="-109"/>
              <w:jc w:val="left"/>
              <w:rPr>
                <w:rFonts w:ascii="Times New Roman" w:eastAsia="Times New Roman" w:hAnsi="Times New Roman" w:cs="Times New Roman"/>
                <w:b/>
                <w:bCs/>
                <w:color w:val="000000"/>
                <w:sz w:val="22"/>
                <w:szCs w:val="22"/>
              </w:rPr>
            </w:pPr>
            <w:r w:rsidRPr="00CB1F96">
              <w:rPr>
                <w:rFonts w:ascii="Times New Roman" w:eastAsia="Times New Roman" w:hAnsi="Times New Roman" w:cs="Times New Roman"/>
                <w:b/>
                <w:bCs/>
                <w:color w:val="000000"/>
                <w:sz w:val="22"/>
                <w:szCs w:val="22"/>
              </w:rPr>
              <w:t>252,153</w:t>
            </w:r>
          </w:p>
        </w:tc>
        <w:tc>
          <w:tcPr>
            <w:tcW w:w="266" w:type="dxa"/>
          </w:tcPr>
          <w:p w14:paraId="34DBA4A6" w14:textId="77777777" w:rsidR="00D0355B" w:rsidRPr="00EE4AE8" w:rsidRDefault="00D0355B" w:rsidP="00D0355B">
            <w:pPr>
              <w:jc w:val="right"/>
              <w:rPr>
                <w:rFonts w:ascii="Times New Roman" w:eastAsia="Times New Roman" w:hAnsi="Times New Roman" w:cs="Times New Roman"/>
                <w:b/>
                <w:bCs/>
                <w:color w:val="000000"/>
                <w:sz w:val="22"/>
                <w:szCs w:val="22"/>
              </w:rPr>
            </w:pPr>
          </w:p>
        </w:tc>
        <w:tc>
          <w:tcPr>
            <w:tcW w:w="1354" w:type="dxa"/>
            <w:tcBorders>
              <w:top w:val="single" w:sz="4" w:space="0" w:color="auto"/>
              <w:bottom w:val="double" w:sz="4" w:space="0" w:color="auto"/>
            </w:tcBorders>
            <w:shd w:val="clear" w:color="auto" w:fill="auto"/>
          </w:tcPr>
          <w:p w14:paraId="694838B6" w14:textId="629E9C2E" w:rsidR="00D0355B" w:rsidRPr="00EE4AE8" w:rsidRDefault="00D0355B" w:rsidP="00D0355B">
            <w:pPr>
              <w:tabs>
                <w:tab w:val="decimal" w:pos="1091"/>
              </w:tabs>
              <w:spacing w:line="240" w:lineRule="atLeast"/>
              <w:jc w:val="lef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(75,957)</w:t>
            </w:r>
          </w:p>
        </w:tc>
        <w:tc>
          <w:tcPr>
            <w:tcW w:w="266" w:type="dxa"/>
          </w:tcPr>
          <w:p w14:paraId="12B4981B" w14:textId="77777777" w:rsidR="00D0355B" w:rsidRPr="00EE4AE8" w:rsidRDefault="00D0355B" w:rsidP="00D0355B">
            <w:pPr>
              <w:jc w:val="right"/>
              <w:rPr>
                <w:rFonts w:ascii="Times New Roman" w:eastAsia="Times New Roman" w:hAnsi="Times New Roman" w:cs="Times New Roman"/>
                <w:b/>
                <w:bCs/>
                <w:color w:val="000000"/>
                <w:sz w:val="22"/>
                <w:szCs w:val="22"/>
              </w:rPr>
            </w:pPr>
          </w:p>
        </w:tc>
        <w:tc>
          <w:tcPr>
            <w:tcW w:w="1534" w:type="dxa"/>
            <w:tcBorders>
              <w:top w:val="single" w:sz="4" w:space="0" w:color="auto"/>
              <w:bottom w:val="double" w:sz="4" w:space="0" w:color="auto"/>
            </w:tcBorders>
            <w:shd w:val="clear" w:color="auto" w:fill="auto"/>
          </w:tcPr>
          <w:p w14:paraId="133C6260" w14:textId="672317E2" w:rsidR="00D0355B" w:rsidRPr="00EE4AE8" w:rsidRDefault="00D0355B" w:rsidP="006748B1">
            <w:pPr>
              <w:tabs>
                <w:tab w:val="decimal" w:pos="1252"/>
              </w:tabs>
              <w:ind w:right="-56"/>
              <w:jc w:val="lef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27,508</w:t>
            </w:r>
          </w:p>
        </w:tc>
        <w:tc>
          <w:tcPr>
            <w:tcW w:w="266" w:type="dxa"/>
            <w:shd w:val="clear" w:color="auto" w:fill="auto"/>
          </w:tcPr>
          <w:p w14:paraId="0E96BA05" w14:textId="77777777" w:rsidR="00D0355B" w:rsidRPr="00EE4AE8" w:rsidRDefault="00D0355B" w:rsidP="00D0355B">
            <w:pPr>
              <w:jc w:val="right"/>
              <w:rPr>
                <w:rFonts w:ascii="Times New Roman" w:eastAsia="Times New Roman" w:hAnsi="Times New Roman" w:cs="Times New Roman"/>
                <w:b/>
                <w:bCs/>
                <w:color w:val="000000"/>
                <w:sz w:val="22"/>
                <w:szCs w:val="22"/>
              </w:rPr>
            </w:pPr>
          </w:p>
        </w:tc>
        <w:tc>
          <w:tcPr>
            <w:tcW w:w="1444" w:type="dxa"/>
            <w:tcBorders>
              <w:top w:val="single" w:sz="4" w:space="0" w:color="auto"/>
              <w:bottom w:val="double" w:sz="4" w:space="0" w:color="auto"/>
            </w:tcBorders>
          </w:tcPr>
          <w:p w14:paraId="0DD4A4FE" w14:textId="28A98CBE" w:rsidR="00D0355B" w:rsidRDefault="00D0355B" w:rsidP="006748B1">
            <w:pPr>
              <w:tabs>
                <w:tab w:val="decimal" w:pos="1186"/>
              </w:tabs>
              <w:ind w:right="-20"/>
              <w:jc w:val="lef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(9,641)</w:t>
            </w:r>
          </w:p>
        </w:tc>
        <w:tc>
          <w:tcPr>
            <w:tcW w:w="285" w:type="dxa"/>
          </w:tcPr>
          <w:p w14:paraId="1909758C" w14:textId="77777777" w:rsidR="00D0355B" w:rsidRDefault="00D0355B" w:rsidP="00D0355B">
            <w:pPr>
              <w:tabs>
                <w:tab w:val="decimal" w:pos="1001"/>
              </w:tabs>
              <w:ind w:right="-20"/>
              <w:jc w:val="left"/>
              <w:rPr>
                <w:rFonts w:ascii="Times New Roman" w:eastAsia="Times New Roman" w:hAnsi="Times New Roman" w:cs="Times New Roman"/>
                <w:b/>
                <w:bCs/>
                <w:color w:val="000000"/>
                <w:sz w:val="22"/>
                <w:szCs w:val="22"/>
              </w:rPr>
            </w:pPr>
          </w:p>
        </w:tc>
        <w:tc>
          <w:tcPr>
            <w:tcW w:w="1515" w:type="dxa"/>
            <w:tcBorders>
              <w:top w:val="single" w:sz="4" w:space="0" w:color="auto"/>
              <w:bottom w:val="double" w:sz="4" w:space="0" w:color="auto"/>
            </w:tcBorders>
            <w:shd w:val="clear" w:color="auto" w:fill="auto"/>
          </w:tcPr>
          <w:p w14:paraId="476B0DAF" w14:textId="156E47EE" w:rsidR="00D0355B" w:rsidRPr="00EE4AE8" w:rsidRDefault="00D0355B" w:rsidP="006748B1">
            <w:pPr>
              <w:tabs>
                <w:tab w:val="decimal" w:pos="1186"/>
              </w:tabs>
              <w:ind w:right="-20"/>
              <w:jc w:val="lef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(7,363)</w:t>
            </w:r>
          </w:p>
        </w:tc>
        <w:tc>
          <w:tcPr>
            <w:tcW w:w="267" w:type="dxa"/>
            <w:shd w:val="clear" w:color="auto" w:fill="auto"/>
            <w:vAlign w:val="bottom"/>
          </w:tcPr>
          <w:p w14:paraId="70F8D16E" w14:textId="77777777" w:rsidR="00D0355B" w:rsidRPr="00EE4AE8" w:rsidRDefault="00D0355B" w:rsidP="00D0355B">
            <w:pPr>
              <w:jc w:val="right"/>
              <w:rPr>
                <w:rFonts w:ascii="Times New Roman" w:eastAsia="Times New Roman" w:hAnsi="Times New Roman" w:cs="Times New Roman"/>
                <w:color w:val="000000"/>
                <w:sz w:val="22"/>
                <w:szCs w:val="22"/>
              </w:rPr>
            </w:pPr>
          </w:p>
        </w:tc>
        <w:tc>
          <w:tcPr>
            <w:tcW w:w="1443" w:type="dxa"/>
            <w:tcBorders>
              <w:top w:val="single" w:sz="4" w:space="0" w:color="auto"/>
              <w:bottom w:val="double" w:sz="4" w:space="0" w:color="auto"/>
            </w:tcBorders>
            <w:shd w:val="clear" w:color="auto" w:fill="auto"/>
          </w:tcPr>
          <w:p w14:paraId="14876785" w14:textId="0B890A73" w:rsidR="00D0355B" w:rsidRPr="00EE4AE8" w:rsidRDefault="00D9566D" w:rsidP="006748B1">
            <w:pPr>
              <w:tabs>
                <w:tab w:val="decimal" w:pos="1152"/>
              </w:tabs>
              <w:ind w:right="-109"/>
              <w:jc w:val="lef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186,700</w:t>
            </w:r>
          </w:p>
        </w:tc>
      </w:tr>
      <w:tr w:rsidR="00D0355B" w:rsidRPr="00EA3613" w14:paraId="1BC79AFF" w14:textId="77777777" w:rsidTr="006748B1">
        <w:trPr>
          <w:cantSplit/>
          <w:trHeight w:val="89"/>
        </w:trPr>
        <w:tc>
          <w:tcPr>
            <w:tcW w:w="4413" w:type="dxa"/>
          </w:tcPr>
          <w:p w14:paraId="356ECE3A" w14:textId="77777777" w:rsidR="00D0355B" w:rsidRPr="006748B1" w:rsidRDefault="00D0355B">
            <w:pPr>
              <w:jc w:val="left"/>
              <w:rPr>
                <w:rFonts w:ascii="Times New Roman" w:eastAsia="Times New Roman" w:hAnsi="Times New Roman" w:cs="Times New Roman"/>
                <w:b/>
                <w:bCs/>
                <w:color w:val="000000"/>
                <w:sz w:val="4"/>
                <w:szCs w:val="4"/>
              </w:rPr>
            </w:pPr>
          </w:p>
        </w:tc>
        <w:tc>
          <w:tcPr>
            <w:tcW w:w="1530" w:type="dxa"/>
            <w:tcBorders>
              <w:top w:val="double" w:sz="4" w:space="0" w:color="auto"/>
            </w:tcBorders>
          </w:tcPr>
          <w:p w14:paraId="76EA5B5D" w14:textId="77777777" w:rsidR="00D0355B" w:rsidRPr="006748B1" w:rsidRDefault="00D0355B">
            <w:pPr>
              <w:tabs>
                <w:tab w:val="decimal" w:pos="1021"/>
              </w:tabs>
              <w:ind w:right="-109"/>
              <w:jc w:val="left"/>
              <w:rPr>
                <w:rFonts w:ascii="Times New Roman" w:eastAsia="Times New Roman" w:hAnsi="Times New Roman" w:cs="Times New Roman"/>
                <w:b/>
                <w:bCs/>
                <w:color w:val="000000"/>
                <w:sz w:val="4"/>
                <w:szCs w:val="4"/>
              </w:rPr>
            </w:pPr>
          </w:p>
        </w:tc>
        <w:tc>
          <w:tcPr>
            <w:tcW w:w="266" w:type="dxa"/>
          </w:tcPr>
          <w:p w14:paraId="17BFFCE4" w14:textId="77777777" w:rsidR="00D0355B" w:rsidRPr="006748B1" w:rsidRDefault="00D0355B">
            <w:pPr>
              <w:jc w:val="right"/>
              <w:rPr>
                <w:rFonts w:ascii="Times New Roman" w:eastAsia="Times New Roman" w:hAnsi="Times New Roman" w:cs="Times New Roman"/>
                <w:b/>
                <w:bCs/>
                <w:color w:val="000000"/>
                <w:sz w:val="4"/>
                <w:szCs w:val="4"/>
              </w:rPr>
            </w:pPr>
          </w:p>
        </w:tc>
        <w:tc>
          <w:tcPr>
            <w:tcW w:w="1354" w:type="dxa"/>
            <w:tcBorders>
              <w:top w:val="double" w:sz="4" w:space="0" w:color="auto"/>
            </w:tcBorders>
            <w:shd w:val="clear" w:color="auto" w:fill="auto"/>
          </w:tcPr>
          <w:p w14:paraId="3B558547" w14:textId="77777777" w:rsidR="00D0355B" w:rsidRPr="006748B1" w:rsidRDefault="00D0355B" w:rsidP="006748B1">
            <w:pPr>
              <w:tabs>
                <w:tab w:val="decimal" w:pos="1091"/>
              </w:tabs>
              <w:ind w:right="101"/>
              <w:jc w:val="left"/>
              <w:rPr>
                <w:rFonts w:ascii="Times New Roman" w:eastAsia="Times New Roman" w:hAnsi="Times New Roman" w:cs="Times New Roman"/>
                <w:b/>
                <w:bCs/>
                <w:color w:val="000000"/>
                <w:sz w:val="4"/>
                <w:szCs w:val="4"/>
              </w:rPr>
            </w:pPr>
          </w:p>
        </w:tc>
        <w:tc>
          <w:tcPr>
            <w:tcW w:w="266" w:type="dxa"/>
          </w:tcPr>
          <w:p w14:paraId="5AE6D573" w14:textId="77777777" w:rsidR="00D0355B" w:rsidRPr="006748B1" w:rsidRDefault="00D0355B">
            <w:pPr>
              <w:jc w:val="right"/>
              <w:rPr>
                <w:rFonts w:ascii="Times New Roman" w:eastAsia="Times New Roman" w:hAnsi="Times New Roman" w:cs="Times New Roman"/>
                <w:b/>
                <w:bCs/>
                <w:color w:val="000000"/>
                <w:sz w:val="4"/>
                <w:szCs w:val="4"/>
              </w:rPr>
            </w:pPr>
          </w:p>
        </w:tc>
        <w:tc>
          <w:tcPr>
            <w:tcW w:w="1534" w:type="dxa"/>
            <w:tcBorders>
              <w:top w:val="double" w:sz="4" w:space="0" w:color="auto"/>
            </w:tcBorders>
            <w:shd w:val="clear" w:color="auto" w:fill="auto"/>
          </w:tcPr>
          <w:p w14:paraId="01C45738" w14:textId="77777777" w:rsidR="00D0355B" w:rsidRPr="006748B1" w:rsidRDefault="00D0355B">
            <w:pPr>
              <w:tabs>
                <w:tab w:val="decimal" w:pos="1181"/>
              </w:tabs>
              <w:ind w:right="191"/>
              <w:jc w:val="left"/>
              <w:rPr>
                <w:rFonts w:ascii="Times New Roman" w:eastAsia="Times New Roman" w:hAnsi="Times New Roman" w:cs="Times New Roman"/>
                <w:b/>
                <w:bCs/>
                <w:color w:val="000000"/>
                <w:sz w:val="4"/>
                <w:szCs w:val="4"/>
              </w:rPr>
            </w:pPr>
          </w:p>
        </w:tc>
        <w:tc>
          <w:tcPr>
            <w:tcW w:w="266" w:type="dxa"/>
            <w:shd w:val="clear" w:color="auto" w:fill="auto"/>
          </w:tcPr>
          <w:p w14:paraId="6452BD88" w14:textId="77777777" w:rsidR="00D0355B" w:rsidRPr="006748B1" w:rsidRDefault="00D0355B">
            <w:pPr>
              <w:jc w:val="right"/>
              <w:rPr>
                <w:rFonts w:ascii="Times New Roman" w:eastAsia="Times New Roman" w:hAnsi="Times New Roman" w:cs="Times New Roman"/>
                <w:b/>
                <w:bCs/>
                <w:color w:val="000000"/>
                <w:sz w:val="4"/>
                <w:szCs w:val="4"/>
              </w:rPr>
            </w:pPr>
          </w:p>
        </w:tc>
        <w:tc>
          <w:tcPr>
            <w:tcW w:w="1444" w:type="dxa"/>
            <w:tcBorders>
              <w:top w:val="double" w:sz="4" w:space="0" w:color="auto"/>
            </w:tcBorders>
          </w:tcPr>
          <w:p w14:paraId="553E0178" w14:textId="77777777" w:rsidR="00D0355B" w:rsidRPr="006748B1" w:rsidRDefault="00D0355B">
            <w:pPr>
              <w:tabs>
                <w:tab w:val="decimal" w:pos="1001"/>
              </w:tabs>
              <w:ind w:right="-20"/>
              <w:jc w:val="left"/>
              <w:rPr>
                <w:rFonts w:ascii="Times New Roman" w:eastAsia="Times New Roman" w:hAnsi="Times New Roman" w:cs="Times New Roman"/>
                <w:b/>
                <w:bCs/>
                <w:color w:val="000000"/>
                <w:sz w:val="4"/>
                <w:szCs w:val="4"/>
              </w:rPr>
            </w:pPr>
          </w:p>
        </w:tc>
        <w:tc>
          <w:tcPr>
            <w:tcW w:w="285" w:type="dxa"/>
          </w:tcPr>
          <w:p w14:paraId="46CB3B20" w14:textId="77777777" w:rsidR="00D0355B" w:rsidRPr="006748B1" w:rsidRDefault="00D0355B">
            <w:pPr>
              <w:tabs>
                <w:tab w:val="decimal" w:pos="1001"/>
              </w:tabs>
              <w:ind w:right="-20"/>
              <w:jc w:val="left"/>
              <w:rPr>
                <w:rFonts w:ascii="Times New Roman" w:eastAsia="Times New Roman" w:hAnsi="Times New Roman" w:cs="Times New Roman"/>
                <w:b/>
                <w:bCs/>
                <w:color w:val="000000"/>
                <w:sz w:val="4"/>
                <w:szCs w:val="4"/>
              </w:rPr>
            </w:pPr>
          </w:p>
        </w:tc>
        <w:tc>
          <w:tcPr>
            <w:tcW w:w="1515" w:type="dxa"/>
            <w:tcBorders>
              <w:top w:val="double" w:sz="4" w:space="0" w:color="auto"/>
            </w:tcBorders>
            <w:shd w:val="clear" w:color="auto" w:fill="auto"/>
          </w:tcPr>
          <w:p w14:paraId="7DA80EFE" w14:textId="77777777" w:rsidR="00D0355B" w:rsidRPr="006748B1" w:rsidRDefault="00D0355B">
            <w:pPr>
              <w:tabs>
                <w:tab w:val="decimal" w:pos="1001"/>
              </w:tabs>
              <w:ind w:right="-20"/>
              <w:jc w:val="left"/>
              <w:rPr>
                <w:rFonts w:ascii="Times New Roman" w:eastAsia="Times New Roman" w:hAnsi="Times New Roman" w:cs="Times New Roman"/>
                <w:b/>
                <w:bCs/>
                <w:color w:val="000000"/>
                <w:sz w:val="4"/>
                <w:szCs w:val="4"/>
              </w:rPr>
            </w:pPr>
          </w:p>
        </w:tc>
        <w:tc>
          <w:tcPr>
            <w:tcW w:w="267" w:type="dxa"/>
            <w:shd w:val="clear" w:color="auto" w:fill="auto"/>
            <w:vAlign w:val="bottom"/>
          </w:tcPr>
          <w:p w14:paraId="33541458" w14:textId="77777777" w:rsidR="00D0355B" w:rsidRPr="006748B1" w:rsidRDefault="00D0355B">
            <w:pPr>
              <w:jc w:val="right"/>
              <w:rPr>
                <w:rFonts w:ascii="Times New Roman" w:eastAsia="Times New Roman" w:hAnsi="Times New Roman" w:cs="Times New Roman"/>
                <w:color w:val="000000"/>
                <w:sz w:val="4"/>
                <w:szCs w:val="4"/>
              </w:rPr>
            </w:pPr>
          </w:p>
        </w:tc>
        <w:tc>
          <w:tcPr>
            <w:tcW w:w="1443" w:type="dxa"/>
            <w:tcBorders>
              <w:top w:val="double" w:sz="4" w:space="0" w:color="auto"/>
            </w:tcBorders>
            <w:shd w:val="clear" w:color="auto" w:fill="auto"/>
          </w:tcPr>
          <w:p w14:paraId="3B9D475D" w14:textId="77777777" w:rsidR="00D0355B" w:rsidRPr="006748B1" w:rsidRDefault="00D0355B">
            <w:pPr>
              <w:tabs>
                <w:tab w:val="decimal" w:pos="894"/>
              </w:tabs>
              <w:ind w:right="-109"/>
              <w:jc w:val="left"/>
              <w:rPr>
                <w:rFonts w:ascii="Times New Roman" w:eastAsia="Times New Roman" w:hAnsi="Times New Roman" w:cs="Times New Roman"/>
                <w:b/>
                <w:bCs/>
                <w:color w:val="000000"/>
                <w:sz w:val="4"/>
                <w:szCs w:val="4"/>
              </w:rPr>
            </w:pPr>
          </w:p>
        </w:tc>
      </w:tr>
    </w:tbl>
    <w:p w14:paraId="31C762BC" w14:textId="77777777" w:rsidR="00D55696" w:rsidRPr="00002093" w:rsidRDefault="00D55696" w:rsidP="0002401F">
      <w:pPr>
        <w:ind w:left="540"/>
        <w:jc w:val="thaiDistribute"/>
        <w:rPr>
          <w:rFonts w:ascii="Times New Roman" w:hAnsi="Times New Roman" w:cs="Times New Roman"/>
          <w:sz w:val="2"/>
          <w:szCs w:val="2"/>
        </w:rPr>
      </w:pPr>
    </w:p>
    <w:tbl>
      <w:tblPr>
        <w:tblW w:w="14570" w:type="dxa"/>
        <w:tblInd w:w="447" w:type="dxa"/>
        <w:tblLayout w:type="fixed"/>
        <w:tblCellMar>
          <w:left w:w="79" w:type="dxa"/>
          <w:right w:w="79" w:type="dxa"/>
        </w:tblCellMar>
        <w:tblLook w:val="0000" w:firstRow="0" w:lastRow="0" w:firstColumn="0" w:lastColumn="0" w:noHBand="0" w:noVBand="0"/>
      </w:tblPr>
      <w:tblGrid>
        <w:gridCol w:w="4410"/>
        <w:gridCol w:w="1524"/>
        <w:gridCol w:w="270"/>
        <w:gridCol w:w="1350"/>
        <w:gridCol w:w="270"/>
        <w:gridCol w:w="1530"/>
        <w:gridCol w:w="270"/>
        <w:gridCol w:w="1440"/>
        <w:gridCol w:w="270"/>
        <w:gridCol w:w="1530"/>
        <w:gridCol w:w="270"/>
        <w:gridCol w:w="1436"/>
      </w:tblGrid>
      <w:tr w:rsidR="00CE4CCB" w:rsidRPr="00EE4AE8" w14:paraId="101B640E" w14:textId="77777777" w:rsidTr="008B5EB4">
        <w:trPr>
          <w:cantSplit/>
          <w:tblHeader/>
        </w:trPr>
        <w:tc>
          <w:tcPr>
            <w:tcW w:w="4410" w:type="dxa"/>
          </w:tcPr>
          <w:p w14:paraId="49239353" w14:textId="77777777" w:rsidR="00CE4CCB" w:rsidRPr="00EE4AE8" w:rsidRDefault="00CE4CCB" w:rsidP="00D55696">
            <w:pPr>
              <w:pStyle w:val="acctfourfigures"/>
              <w:tabs>
                <w:tab w:val="clear" w:pos="765"/>
              </w:tabs>
              <w:spacing w:line="240" w:lineRule="atLeast"/>
              <w:rPr>
                <w:rFonts w:cs="Times New Roman"/>
                <w:b/>
                <w:bCs/>
                <w:i/>
                <w:iCs/>
                <w:szCs w:val="22"/>
              </w:rPr>
            </w:pPr>
          </w:p>
        </w:tc>
        <w:tc>
          <w:tcPr>
            <w:tcW w:w="10160" w:type="dxa"/>
            <w:gridSpan w:val="11"/>
          </w:tcPr>
          <w:p w14:paraId="74D7A680" w14:textId="60A2A1D0" w:rsidR="00CE4CCB" w:rsidRPr="00EE4AE8" w:rsidRDefault="00CE4CCB" w:rsidP="00D55696">
            <w:pPr>
              <w:pStyle w:val="acctmergecolhdg"/>
              <w:spacing w:line="240" w:lineRule="atLeast"/>
              <w:ind w:left="-77" w:right="-81"/>
              <w:rPr>
                <w:szCs w:val="22"/>
              </w:rPr>
            </w:pPr>
            <w:r w:rsidRPr="00EE4AE8">
              <w:rPr>
                <w:szCs w:val="22"/>
              </w:rPr>
              <w:t>Consolidated financial statements</w:t>
            </w:r>
          </w:p>
        </w:tc>
      </w:tr>
      <w:tr w:rsidR="00CE4CCB" w:rsidRPr="00EE4AE8" w14:paraId="54B138EE" w14:textId="77777777" w:rsidTr="008B5EB4">
        <w:trPr>
          <w:cantSplit/>
          <w:tblHeader/>
        </w:trPr>
        <w:tc>
          <w:tcPr>
            <w:tcW w:w="4410" w:type="dxa"/>
          </w:tcPr>
          <w:p w14:paraId="05DA21C4" w14:textId="77777777" w:rsidR="00CE4CCB" w:rsidRPr="00EE4AE8" w:rsidRDefault="00CE4CCB" w:rsidP="00D55696">
            <w:pPr>
              <w:pStyle w:val="acctfourfigures"/>
              <w:tabs>
                <w:tab w:val="clear" w:pos="765"/>
              </w:tabs>
              <w:spacing w:line="240" w:lineRule="atLeast"/>
              <w:rPr>
                <w:rFonts w:cs="Times New Roman"/>
                <w:b/>
                <w:bCs/>
                <w:i/>
                <w:iCs/>
                <w:szCs w:val="22"/>
              </w:rPr>
            </w:pPr>
          </w:p>
        </w:tc>
        <w:tc>
          <w:tcPr>
            <w:tcW w:w="1524" w:type="dxa"/>
          </w:tcPr>
          <w:p w14:paraId="1C4E03EB" w14:textId="77777777" w:rsidR="00CE4CCB" w:rsidRPr="00EE4AE8" w:rsidRDefault="00CE4CCB" w:rsidP="00D55696">
            <w:pPr>
              <w:pStyle w:val="acctmergecolhdg"/>
              <w:spacing w:line="240" w:lineRule="atLeast"/>
              <w:ind w:left="-77" w:right="-81"/>
              <w:rPr>
                <w:szCs w:val="22"/>
              </w:rPr>
            </w:pPr>
          </w:p>
        </w:tc>
        <w:tc>
          <w:tcPr>
            <w:tcW w:w="270" w:type="dxa"/>
          </w:tcPr>
          <w:p w14:paraId="77F90C2F" w14:textId="77777777" w:rsidR="00CE4CCB" w:rsidRPr="00EE4AE8" w:rsidRDefault="00CE4CCB" w:rsidP="00D55696">
            <w:pPr>
              <w:pStyle w:val="acctmergecolhdg"/>
              <w:spacing w:line="240" w:lineRule="atLeast"/>
              <w:ind w:left="-77" w:right="-81"/>
              <w:rPr>
                <w:b w:val="0"/>
                <w:bCs/>
                <w:szCs w:val="22"/>
              </w:rPr>
            </w:pPr>
          </w:p>
        </w:tc>
        <w:tc>
          <w:tcPr>
            <w:tcW w:w="6660" w:type="dxa"/>
            <w:gridSpan w:val="7"/>
          </w:tcPr>
          <w:p w14:paraId="285561A9" w14:textId="66862B0C" w:rsidR="00CE4CCB" w:rsidRPr="00EE4AE8" w:rsidRDefault="00CE4CCB" w:rsidP="006748B1">
            <w:pPr>
              <w:pStyle w:val="acctmergecolhdg"/>
              <w:tabs>
                <w:tab w:val="left" w:pos="2340"/>
              </w:tabs>
              <w:spacing w:line="240" w:lineRule="atLeast"/>
              <w:ind w:left="-77" w:right="-81"/>
              <w:rPr>
                <w:b w:val="0"/>
                <w:bCs/>
                <w:szCs w:val="22"/>
              </w:rPr>
            </w:pPr>
            <w:r w:rsidRPr="00EE4AE8">
              <w:rPr>
                <w:b w:val="0"/>
                <w:bCs/>
                <w:szCs w:val="22"/>
              </w:rPr>
              <w:t>Charged / (credited</w:t>
            </w:r>
            <w:r w:rsidR="001C76CB">
              <w:rPr>
                <w:b w:val="0"/>
                <w:bCs/>
                <w:szCs w:val="22"/>
              </w:rPr>
              <w:t>)</w:t>
            </w:r>
            <w:r w:rsidRPr="00EE4AE8">
              <w:rPr>
                <w:b w:val="0"/>
                <w:bCs/>
                <w:szCs w:val="22"/>
              </w:rPr>
              <w:t xml:space="preserve"> to:</w:t>
            </w:r>
          </w:p>
        </w:tc>
        <w:tc>
          <w:tcPr>
            <w:tcW w:w="270" w:type="dxa"/>
            <w:shd w:val="clear" w:color="auto" w:fill="auto"/>
          </w:tcPr>
          <w:p w14:paraId="6E904A29" w14:textId="77777777" w:rsidR="00CE4CCB" w:rsidRPr="00EE4AE8" w:rsidRDefault="00CE4CCB" w:rsidP="00D55696">
            <w:pPr>
              <w:pStyle w:val="acctmergecolhdg"/>
              <w:spacing w:line="240" w:lineRule="atLeast"/>
              <w:ind w:left="-77" w:right="-81"/>
              <w:rPr>
                <w:b w:val="0"/>
                <w:bCs/>
                <w:szCs w:val="22"/>
              </w:rPr>
            </w:pPr>
          </w:p>
        </w:tc>
        <w:tc>
          <w:tcPr>
            <w:tcW w:w="1436" w:type="dxa"/>
            <w:shd w:val="clear" w:color="auto" w:fill="auto"/>
            <w:vAlign w:val="center"/>
          </w:tcPr>
          <w:p w14:paraId="307A08D2" w14:textId="77777777" w:rsidR="00CE4CCB" w:rsidRPr="00EE4AE8" w:rsidRDefault="00CE4CCB" w:rsidP="00D55696">
            <w:pPr>
              <w:pStyle w:val="acctmergecolhdg"/>
              <w:spacing w:line="240" w:lineRule="atLeast"/>
              <w:ind w:left="-77" w:right="-81"/>
              <w:rPr>
                <w:szCs w:val="22"/>
              </w:rPr>
            </w:pPr>
          </w:p>
        </w:tc>
      </w:tr>
      <w:tr w:rsidR="00102D5E" w:rsidRPr="00EE4AE8" w14:paraId="13DF881F" w14:textId="77777777" w:rsidTr="008B5EB4">
        <w:trPr>
          <w:cantSplit/>
          <w:tblHeader/>
        </w:trPr>
        <w:tc>
          <w:tcPr>
            <w:tcW w:w="4410" w:type="dxa"/>
          </w:tcPr>
          <w:p w14:paraId="2DE1D7BB" w14:textId="77777777" w:rsidR="00CE4CCB" w:rsidRPr="00EE4AE8" w:rsidRDefault="00CE4CCB" w:rsidP="00D55696">
            <w:pPr>
              <w:pStyle w:val="acctfourfigures"/>
              <w:tabs>
                <w:tab w:val="clear" w:pos="765"/>
              </w:tabs>
              <w:spacing w:line="240" w:lineRule="atLeast"/>
              <w:rPr>
                <w:rFonts w:cs="Times New Roman"/>
                <w:b/>
                <w:bCs/>
                <w:i/>
                <w:iCs/>
                <w:szCs w:val="22"/>
              </w:rPr>
            </w:pPr>
          </w:p>
        </w:tc>
        <w:tc>
          <w:tcPr>
            <w:tcW w:w="1524" w:type="dxa"/>
          </w:tcPr>
          <w:p w14:paraId="4C1DEF88" w14:textId="77777777" w:rsidR="00CE4CCB" w:rsidRPr="00EE4AE8" w:rsidRDefault="00CE4CCB" w:rsidP="00D55696">
            <w:pPr>
              <w:pStyle w:val="acctmergecolhdg"/>
              <w:spacing w:line="240" w:lineRule="atLeast"/>
              <w:ind w:left="-77" w:right="-81"/>
              <w:rPr>
                <w:szCs w:val="22"/>
              </w:rPr>
            </w:pPr>
            <w:r w:rsidRPr="00EE4AE8">
              <w:rPr>
                <w:szCs w:val="22"/>
              </w:rPr>
              <w:t>At</w:t>
            </w:r>
          </w:p>
        </w:tc>
        <w:tc>
          <w:tcPr>
            <w:tcW w:w="270" w:type="dxa"/>
          </w:tcPr>
          <w:p w14:paraId="337B2300" w14:textId="77777777" w:rsidR="00CE4CCB" w:rsidRPr="00EE4AE8" w:rsidRDefault="00CE4CCB" w:rsidP="00D55696">
            <w:pPr>
              <w:pStyle w:val="acctmergecolhdg"/>
              <w:spacing w:line="240" w:lineRule="atLeast"/>
              <w:ind w:left="-77" w:right="-81"/>
              <w:rPr>
                <w:b w:val="0"/>
                <w:bCs/>
                <w:szCs w:val="22"/>
              </w:rPr>
            </w:pPr>
          </w:p>
        </w:tc>
        <w:tc>
          <w:tcPr>
            <w:tcW w:w="1350" w:type="dxa"/>
            <w:tcBorders>
              <w:top w:val="single" w:sz="4" w:space="0" w:color="auto"/>
            </w:tcBorders>
            <w:shd w:val="clear" w:color="auto" w:fill="auto"/>
          </w:tcPr>
          <w:p w14:paraId="15FA94BD" w14:textId="77777777" w:rsidR="00CE4CCB" w:rsidRPr="00EE4AE8" w:rsidRDefault="00CE4CCB" w:rsidP="00D55696">
            <w:pPr>
              <w:pStyle w:val="acctmergecolhdg"/>
              <w:spacing w:line="240" w:lineRule="atLeast"/>
              <w:ind w:left="-77" w:right="-81"/>
              <w:rPr>
                <w:b w:val="0"/>
                <w:bCs/>
                <w:szCs w:val="22"/>
              </w:rPr>
            </w:pPr>
          </w:p>
        </w:tc>
        <w:tc>
          <w:tcPr>
            <w:tcW w:w="270" w:type="dxa"/>
            <w:tcBorders>
              <w:top w:val="single" w:sz="4" w:space="0" w:color="auto"/>
            </w:tcBorders>
          </w:tcPr>
          <w:p w14:paraId="7E96CBD5" w14:textId="77777777" w:rsidR="00CE4CCB" w:rsidRPr="00EE4AE8" w:rsidRDefault="00CE4CCB" w:rsidP="00D55696">
            <w:pPr>
              <w:pStyle w:val="acctmergecolhdg"/>
              <w:spacing w:line="240" w:lineRule="atLeast"/>
              <w:ind w:left="-77" w:right="-81"/>
              <w:rPr>
                <w:b w:val="0"/>
                <w:bCs/>
                <w:szCs w:val="22"/>
              </w:rPr>
            </w:pPr>
          </w:p>
        </w:tc>
        <w:tc>
          <w:tcPr>
            <w:tcW w:w="1530" w:type="dxa"/>
            <w:tcBorders>
              <w:top w:val="single" w:sz="4" w:space="0" w:color="auto"/>
            </w:tcBorders>
          </w:tcPr>
          <w:p w14:paraId="58F0E640" w14:textId="77777777" w:rsidR="00CE4CCB" w:rsidRPr="00EE4AE8" w:rsidRDefault="00CE4CCB" w:rsidP="00D55696">
            <w:pPr>
              <w:pStyle w:val="acctmergecolhdg"/>
              <w:spacing w:line="240" w:lineRule="atLeast"/>
              <w:ind w:left="-77" w:right="-81"/>
              <w:rPr>
                <w:b w:val="0"/>
                <w:bCs/>
                <w:szCs w:val="22"/>
              </w:rPr>
            </w:pPr>
          </w:p>
        </w:tc>
        <w:tc>
          <w:tcPr>
            <w:tcW w:w="270" w:type="dxa"/>
            <w:tcBorders>
              <w:top w:val="single" w:sz="4" w:space="0" w:color="auto"/>
            </w:tcBorders>
            <w:shd w:val="clear" w:color="auto" w:fill="auto"/>
          </w:tcPr>
          <w:p w14:paraId="4928D30D" w14:textId="32C20970" w:rsidR="00CE4CCB" w:rsidRPr="00EE4AE8" w:rsidRDefault="00CE4CCB" w:rsidP="00D55696">
            <w:pPr>
              <w:pStyle w:val="acctmergecolhdg"/>
              <w:spacing w:line="240" w:lineRule="atLeast"/>
              <w:ind w:left="-77" w:right="-81"/>
              <w:rPr>
                <w:b w:val="0"/>
                <w:bCs/>
                <w:szCs w:val="22"/>
              </w:rPr>
            </w:pPr>
          </w:p>
        </w:tc>
        <w:tc>
          <w:tcPr>
            <w:tcW w:w="1440" w:type="dxa"/>
            <w:tcBorders>
              <w:top w:val="single" w:sz="4" w:space="0" w:color="auto"/>
            </w:tcBorders>
            <w:shd w:val="clear" w:color="auto" w:fill="auto"/>
          </w:tcPr>
          <w:p w14:paraId="3E3582FF" w14:textId="77777777" w:rsidR="00CE4CCB" w:rsidRPr="00EE4AE8" w:rsidRDefault="00CE4CCB" w:rsidP="00D55696">
            <w:pPr>
              <w:pStyle w:val="acctmergecolhdg"/>
              <w:spacing w:line="240" w:lineRule="atLeast"/>
              <w:ind w:left="-77" w:right="-81"/>
              <w:rPr>
                <w:b w:val="0"/>
                <w:bCs/>
                <w:szCs w:val="22"/>
              </w:rPr>
            </w:pPr>
            <w:r w:rsidRPr="00EE4AE8">
              <w:rPr>
                <w:b w:val="0"/>
                <w:bCs/>
                <w:szCs w:val="22"/>
              </w:rPr>
              <w:t>Other</w:t>
            </w:r>
          </w:p>
        </w:tc>
        <w:tc>
          <w:tcPr>
            <w:tcW w:w="270" w:type="dxa"/>
            <w:tcBorders>
              <w:top w:val="single" w:sz="4" w:space="0" w:color="auto"/>
            </w:tcBorders>
            <w:shd w:val="clear" w:color="auto" w:fill="auto"/>
          </w:tcPr>
          <w:p w14:paraId="25EF5258" w14:textId="77777777" w:rsidR="00CE4CCB" w:rsidRPr="00EE4AE8" w:rsidRDefault="00CE4CCB" w:rsidP="00D55696">
            <w:pPr>
              <w:pStyle w:val="acctmergecolhdg"/>
              <w:spacing w:line="240" w:lineRule="atLeast"/>
              <w:ind w:left="-77" w:right="-81"/>
              <w:rPr>
                <w:b w:val="0"/>
                <w:bCs/>
                <w:szCs w:val="22"/>
              </w:rPr>
            </w:pPr>
          </w:p>
        </w:tc>
        <w:tc>
          <w:tcPr>
            <w:tcW w:w="1530" w:type="dxa"/>
            <w:tcBorders>
              <w:top w:val="single" w:sz="4" w:space="0" w:color="auto"/>
            </w:tcBorders>
          </w:tcPr>
          <w:p w14:paraId="6936CE69" w14:textId="77777777" w:rsidR="00CE4CCB" w:rsidRPr="00EE4AE8" w:rsidRDefault="00CE4CCB" w:rsidP="00D55696">
            <w:pPr>
              <w:pStyle w:val="acctmergecolhdg"/>
              <w:spacing w:line="240" w:lineRule="atLeast"/>
              <w:ind w:left="-77" w:right="-81"/>
              <w:rPr>
                <w:b w:val="0"/>
                <w:bCs/>
                <w:szCs w:val="22"/>
              </w:rPr>
            </w:pPr>
          </w:p>
        </w:tc>
        <w:tc>
          <w:tcPr>
            <w:tcW w:w="270" w:type="dxa"/>
            <w:shd w:val="clear" w:color="auto" w:fill="auto"/>
          </w:tcPr>
          <w:p w14:paraId="7699872E" w14:textId="77777777" w:rsidR="00CE4CCB" w:rsidRPr="00EE4AE8" w:rsidRDefault="00CE4CCB" w:rsidP="00D55696">
            <w:pPr>
              <w:pStyle w:val="acctmergecolhdg"/>
              <w:spacing w:line="240" w:lineRule="atLeast"/>
              <w:ind w:left="-77" w:right="-81"/>
              <w:rPr>
                <w:b w:val="0"/>
                <w:bCs/>
                <w:szCs w:val="22"/>
              </w:rPr>
            </w:pPr>
          </w:p>
        </w:tc>
        <w:tc>
          <w:tcPr>
            <w:tcW w:w="1436" w:type="dxa"/>
            <w:shd w:val="clear" w:color="auto" w:fill="auto"/>
            <w:vAlign w:val="center"/>
          </w:tcPr>
          <w:p w14:paraId="7AE3E545" w14:textId="77777777" w:rsidR="00CE4CCB" w:rsidRPr="00EE4AE8" w:rsidRDefault="00CE4CCB" w:rsidP="00D55696">
            <w:pPr>
              <w:pStyle w:val="acctmergecolhdg"/>
              <w:spacing w:line="240" w:lineRule="atLeast"/>
              <w:ind w:left="-77" w:right="-81"/>
              <w:rPr>
                <w:szCs w:val="22"/>
              </w:rPr>
            </w:pPr>
            <w:r w:rsidRPr="00EE4AE8">
              <w:rPr>
                <w:szCs w:val="22"/>
              </w:rPr>
              <w:t>At</w:t>
            </w:r>
          </w:p>
        </w:tc>
      </w:tr>
      <w:tr w:rsidR="00102D5E" w:rsidRPr="00EE4AE8" w14:paraId="33C8FAB8" w14:textId="77777777" w:rsidTr="008B5EB4">
        <w:trPr>
          <w:cantSplit/>
          <w:tblHeader/>
        </w:trPr>
        <w:tc>
          <w:tcPr>
            <w:tcW w:w="4410" w:type="dxa"/>
          </w:tcPr>
          <w:p w14:paraId="0175D113" w14:textId="77777777" w:rsidR="00CE4CCB" w:rsidRPr="00EE4AE8" w:rsidRDefault="00CE4CCB" w:rsidP="00D55696">
            <w:pPr>
              <w:pStyle w:val="acctfourfigures"/>
              <w:tabs>
                <w:tab w:val="clear" w:pos="765"/>
              </w:tabs>
              <w:spacing w:line="240" w:lineRule="atLeast"/>
              <w:rPr>
                <w:rFonts w:cs="Times New Roman"/>
                <w:szCs w:val="22"/>
              </w:rPr>
            </w:pPr>
          </w:p>
        </w:tc>
        <w:tc>
          <w:tcPr>
            <w:tcW w:w="1524" w:type="dxa"/>
          </w:tcPr>
          <w:p w14:paraId="1FE28824" w14:textId="77777777" w:rsidR="00CE4CCB" w:rsidRPr="00EE4AE8" w:rsidRDefault="00CE4CCB" w:rsidP="00D55696">
            <w:pPr>
              <w:pStyle w:val="acctmergecolhdg"/>
              <w:spacing w:line="240" w:lineRule="atLeast"/>
              <w:ind w:left="-77" w:right="-81"/>
              <w:rPr>
                <w:szCs w:val="22"/>
              </w:rPr>
            </w:pPr>
            <w:r w:rsidRPr="00EE4AE8">
              <w:rPr>
                <w:szCs w:val="22"/>
              </w:rPr>
              <w:t>1 January</w:t>
            </w:r>
          </w:p>
        </w:tc>
        <w:tc>
          <w:tcPr>
            <w:tcW w:w="270" w:type="dxa"/>
          </w:tcPr>
          <w:p w14:paraId="508D966F" w14:textId="77777777" w:rsidR="00CE4CCB" w:rsidRPr="00EE4AE8" w:rsidRDefault="00CE4CCB" w:rsidP="00D55696">
            <w:pPr>
              <w:pStyle w:val="acctmergecolhdg"/>
              <w:spacing w:line="240" w:lineRule="atLeast"/>
              <w:ind w:left="-77" w:right="-81"/>
              <w:rPr>
                <w:b w:val="0"/>
                <w:bCs/>
                <w:szCs w:val="22"/>
              </w:rPr>
            </w:pPr>
          </w:p>
        </w:tc>
        <w:tc>
          <w:tcPr>
            <w:tcW w:w="1350" w:type="dxa"/>
            <w:shd w:val="clear" w:color="auto" w:fill="auto"/>
          </w:tcPr>
          <w:p w14:paraId="62D0FEFF" w14:textId="77777777" w:rsidR="00CE4CCB" w:rsidRPr="00EE4AE8" w:rsidRDefault="00CE4CCB" w:rsidP="00D55696">
            <w:pPr>
              <w:pStyle w:val="acctmergecolhdg"/>
              <w:spacing w:line="240" w:lineRule="atLeast"/>
              <w:ind w:left="-77" w:right="-81"/>
              <w:rPr>
                <w:b w:val="0"/>
                <w:bCs/>
                <w:szCs w:val="22"/>
              </w:rPr>
            </w:pPr>
          </w:p>
        </w:tc>
        <w:tc>
          <w:tcPr>
            <w:tcW w:w="270" w:type="dxa"/>
          </w:tcPr>
          <w:p w14:paraId="5153369E" w14:textId="77777777" w:rsidR="00CE4CCB" w:rsidRPr="00EE4AE8" w:rsidRDefault="00CE4CCB" w:rsidP="00D55696">
            <w:pPr>
              <w:pStyle w:val="acctmergecolhdg"/>
              <w:spacing w:line="240" w:lineRule="atLeast"/>
              <w:ind w:left="-77" w:right="-81"/>
              <w:rPr>
                <w:b w:val="0"/>
                <w:bCs/>
                <w:szCs w:val="22"/>
              </w:rPr>
            </w:pPr>
          </w:p>
        </w:tc>
        <w:tc>
          <w:tcPr>
            <w:tcW w:w="1530" w:type="dxa"/>
          </w:tcPr>
          <w:p w14:paraId="13F4F8BB" w14:textId="218EAEB8" w:rsidR="00CE4CCB" w:rsidRPr="00EE4AE8" w:rsidRDefault="00102D5E" w:rsidP="00D55696">
            <w:pPr>
              <w:pStyle w:val="acctmergecolhdg"/>
              <w:spacing w:line="240" w:lineRule="atLeast"/>
              <w:ind w:left="-77" w:right="-81"/>
              <w:rPr>
                <w:b w:val="0"/>
                <w:bCs/>
                <w:szCs w:val="22"/>
              </w:rPr>
            </w:pPr>
            <w:r w:rsidRPr="00EE4AE8">
              <w:rPr>
                <w:b w:val="0"/>
                <w:bCs/>
                <w:szCs w:val="22"/>
              </w:rPr>
              <w:t>Business</w:t>
            </w:r>
          </w:p>
        </w:tc>
        <w:tc>
          <w:tcPr>
            <w:tcW w:w="270" w:type="dxa"/>
            <w:shd w:val="clear" w:color="auto" w:fill="auto"/>
          </w:tcPr>
          <w:p w14:paraId="06D3568E" w14:textId="2CBE19EA" w:rsidR="00CE4CCB" w:rsidRPr="00EE4AE8" w:rsidRDefault="00CE4CCB" w:rsidP="00D55696">
            <w:pPr>
              <w:pStyle w:val="acctmergecolhdg"/>
              <w:spacing w:line="240" w:lineRule="atLeast"/>
              <w:ind w:left="-77" w:right="-81"/>
              <w:rPr>
                <w:b w:val="0"/>
                <w:bCs/>
                <w:szCs w:val="22"/>
              </w:rPr>
            </w:pPr>
          </w:p>
        </w:tc>
        <w:tc>
          <w:tcPr>
            <w:tcW w:w="1440" w:type="dxa"/>
            <w:shd w:val="clear" w:color="auto" w:fill="auto"/>
          </w:tcPr>
          <w:p w14:paraId="74AC37DC" w14:textId="7ABA2768" w:rsidR="00CE4CCB" w:rsidRPr="00EE4AE8" w:rsidRDefault="00D711E8" w:rsidP="00D55696">
            <w:pPr>
              <w:pStyle w:val="acctmergecolhdg"/>
              <w:spacing w:line="240" w:lineRule="atLeast"/>
              <w:ind w:left="-77" w:right="-81"/>
              <w:rPr>
                <w:b w:val="0"/>
                <w:bCs/>
                <w:szCs w:val="22"/>
              </w:rPr>
            </w:pPr>
            <w:r w:rsidRPr="00EE4AE8">
              <w:rPr>
                <w:b w:val="0"/>
                <w:bCs/>
                <w:szCs w:val="22"/>
              </w:rPr>
              <w:t>comprehensive</w:t>
            </w:r>
          </w:p>
        </w:tc>
        <w:tc>
          <w:tcPr>
            <w:tcW w:w="270" w:type="dxa"/>
            <w:shd w:val="clear" w:color="auto" w:fill="auto"/>
          </w:tcPr>
          <w:p w14:paraId="0DE7EE8F" w14:textId="77777777" w:rsidR="00CE4CCB" w:rsidRPr="00EE4AE8" w:rsidRDefault="00CE4CCB" w:rsidP="00D55696">
            <w:pPr>
              <w:pStyle w:val="acctmergecolhdg"/>
              <w:spacing w:line="240" w:lineRule="atLeast"/>
              <w:ind w:left="-77" w:right="-81"/>
              <w:rPr>
                <w:b w:val="0"/>
                <w:bCs/>
                <w:szCs w:val="22"/>
              </w:rPr>
            </w:pPr>
          </w:p>
        </w:tc>
        <w:tc>
          <w:tcPr>
            <w:tcW w:w="1530" w:type="dxa"/>
          </w:tcPr>
          <w:p w14:paraId="15B78C57" w14:textId="77777777" w:rsidR="00CE4CCB" w:rsidRPr="00EE4AE8" w:rsidRDefault="00CE4CCB" w:rsidP="00D55696">
            <w:pPr>
              <w:pStyle w:val="acctmergecolhdg"/>
              <w:spacing w:line="240" w:lineRule="atLeast"/>
              <w:ind w:left="-77" w:right="-81"/>
              <w:rPr>
                <w:b w:val="0"/>
                <w:bCs/>
                <w:szCs w:val="22"/>
              </w:rPr>
            </w:pPr>
            <w:r w:rsidRPr="00EE4AE8">
              <w:rPr>
                <w:b w:val="0"/>
                <w:bCs/>
                <w:szCs w:val="22"/>
              </w:rPr>
              <w:t>Exchange</w:t>
            </w:r>
          </w:p>
        </w:tc>
        <w:tc>
          <w:tcPr>
            <w:tcW w:w="270" w:type="dxa"/>
            <w:shd w:val="clear" w:color="auto" w:fill="auto"/>
          </w:tcPr>
          <w:p w14:paraId="3D8F9569" w14:textId="77777777" w:rsidR="00CE4CCB" w:rsidRPr="00EE4AE8" w:rsidRDefault="00CE4CCB" w:rsidP="00D55696">
            <w:pPr>
              <w:pStyle w:val="acctmergecolhdg"/>
              <w:spacing w:line="240" w:lineRule="atLeast"/>
              <w:ind w:left="-77" w:right="-81"/>
              <w:rPr>
                <w:b w:val="0"/>
                <w:bCs/>
                <w:szCs w:val="22"/>
              </w:rPr>
            </w:pPr>
          </w:p>
        </w:tc>
        <w:tc>
          <w:tcPr>
            <w:tcW w:w="1436" w:type="dxa"/>
            <w:shd w:val="clear" w:color="auto" w:fill="auto"/>
            <w:vAlign w:val="center"/>
          </w:tcPr>
          <w:p w14:paraId="4863B2A3" w14:textId="77777777" w:rsidR="00CE4CCB" w:rsidRPr="00EE4AE8" w:rsidRDefault="00CE4CCB" w:rsidP="00D55696">
            <w:pPr>
              <w:pStyle w:val="acctmergecolhdg"/>
              <w:spacing w:line="240" w:lineRule="atLeast"/>
              <w:ind w:left="-77" w:right="-81"/>
              <w:rPr>
                <w:szCs w:val="22"/>
              </w:rPr>
            </w:pPr>
            <w:r w:rsidRPr="00EE4AE8">
              <w:rPr>
                <w:szCs w:val="22"/>
              </w:rPr>
              <w:t>31 December</w:t>
            </w:r>
          </w:p>
        </w:tc>
      </w:tr>
      <w:tr w:rsidR="00102D5E" w:rsidRPr="00EE4AE8" w14:paraId="51BB0E4D" w14:textId="77777777" w:rsidTr="008B5EB4">
        <w:trPr>
          <w:cantSplit/>
          <w:tblHeader/>
        </w:trPr>
        <w:tc>
          <w:tcPr>
            <w:tcW w:w="4410" w:type="dxa"/>
          </w:tcPr>
          <w:p w14:paraId="40474713" w14:textId="77777777" w:rsidR="00CE4CCB" w:rsidRPr="00EE4AE8" w:rsidRDefault="00CE4CCB" w:rsidP="00D55696">
            <w:pPr>
              <w:pStyle w:val="acctfourfigures"/>
              <w:tabs>
                <w:tab w:val="clear" w:pos="765"/>
              </w:tabs>
              <w:spacing w:line="240" w:lineRule="atLeast"/>
              <w:rPr>
                <w:rFonts w:cs="Times New Roman"/>
                <w:szCs w:val="22"/>
              </w:rPr>
            </w:pPr>
          </w:p>
        </w:tc>
        <w:tc>
          <w:tcPr>
            <w:tcW w:w="1524" w:type="dxa"/>
          </w:tcPr>
          <w:p w14:paraId="097E82C4" w14:textId="524DD75D" w:rsidR="00CE4CCB" w:rsidRPr="00EE4AE8" w:rsidRDefault="00CE4CCB" w:rsidP="00D55696">
            <w:pPr>
              <w:pStyle w:val="acctmergecolhdg"/>
              <w:spacing w:line="240" w:lineRule="atLeast"/>
              <w:ind w:left="-77" w:right="-81"/>
              <w:rPr>
                <w:szCs w:val="22"/>
              </w:rPr>
            </w:pPr>
            <w:r w:rsidRPr="00EE4AE8">
              <w:rPr>
                <w:szCs w:val="22"/>
              </w:rPr>
              <w:t>201</w:t>
            </w:r>
            <w:r w:rsidR="000C36E1" w:rsidRPr="00EE4AE8">
              <w:rPr>
                <w:szCs w:val="22"/>
              </w:rPr>
              <w:t>8</w:t>
            </w:r>
          </w:p>
        </w:tc>
        <w:tc>
          <w:tcPr>
            <w:tcW w:w="270" w:type="dxa"/>
          </w:tcPr>
          <w:p w14:paraId="556B4B08" w14:textId="77777777" w:rsidR="00CE4CCB" w:rsidRPr="00EE4AE8" w:rsidRDefault="00CE4CCB" w:rsidP="00D55696">
            <w:pPr>
              <w:pStyle w:val="acctmergecolhdg"/>
              <w:spacing w:line="240" w:lineRule="atLeast"/>
              <w:ind w:left="-77" w:right="-81"/>
              <w:rPr>
                <w:b w:val="0"/>
                <w:bCs/>
                <w:szCs w:val="22"/>
              </w:rPr>
            </w:pPr>
          </w:p>
        </w:tc>
        <w:tc>
          <w:tcPr>
            <w:tcW w:w="1350" w:type="dxa"/>
            <w:shd w:val="clear" w:color="auto" w:fill="auto"/>
          </w:tcPr>
          <w:p w14:paraId="102A43BB" w14:textId="77777777" w:rsidR="00CE4CCB" w:rsidRPr="00EE4AE8" w:rsidRDefault="00CE4CCB" w:rsidP="00D55696">
            <w:pPr>
              <w:pStyle w:val="acctmergecolhdg"/>
              <w:spacing w:line="240" w:lineRule="atLeast"/>
              <w:ind w:left="-77" w:right="-81"/>
              <w:rPr>
                <w:b w:val="0"/>
                <w:bCs/>
                <w:szCs w:val="22"/>
              </w:rPr>
            </w:pPr>
            <w:r w:rsidRPr="00EE4AE8">
              <w:rPr>
                <w:b w:val="0"/>
                <w:bCs/>
                <w:szCs w:val="22"/>
              </w:rPr>
              <w:t>Profit or loss</w:t>
            </w:r>
          </w:p>
        </w:tc>
        <w:tc>
          <w:tcPr>
            <w:tcW w:w="270" w:type="dxa"/>
          </w:tcPr>
          <w:p w14:paraId="78FF8B27" w14:textId="77777777" w:rsidR="00CE4CCB" w:rsidRPr="00EE4AE8" w:rsidRDefault="00CE4CCB" w:rsidP="00D55696">
            <w:pPr>
              <w:pStyle w:val="acctmergecolhdg"/>
              <w:spacing w:line="240" w:lineRule="atLeast"/>
              <w:ind w:left="-77" w:right="-81"/>
              <w:rPr>
                <w:b w:val="0"/>
                <w:bCs/>
                <w:szCs w:val="22"/>
              </w:rPr>
            </w:pPr>
          </w:p>
        </w:tc>
        <w:tc>
          <w:tcPr>
            <w:tcW w:w="1530" w:type="dxa"/>
          </w:tcPr>
          <w:p w14:paraId="15DA57A5" w14:textId="16B064E2" w:rsidR="00CE4CCB" w:rsidRPr="00EE4AE8" w:rsidRDefault="00D711E8" w:rsidP="00D55696">
            <w:pPr>
              <w:pStyle w:val="acctmergecolhdg"/>
              <w:spacing w:line="240" w:lineRule="atLeast"/>
              <w:ind w:left="-77" w:right="-81"/>
              <w:rPr>
                <w:b w:val="0"/>
                <w:bCs/>
                <w:szCs w:val="22"/>
              </w:rPr>
            </w:pPr>
            <w:r w:rsidRPr="00EE4AE8">
              <w:rPr>
                <w:b w:val="0"/>
                <w:bCs/>
                <w:szCs w:val="22"/>
              </w:rPr>
              <w:t>combination</w:t>
            </w:r>
          </w:p>
        </w:tc>
        <w:tc>
          <w:tcPr>
            <w:tcW w:w="270" w:type="dxa"/>
            <w:shd w:val="clear" w:color="auto" w:fill="auto"/>
          </w:tcPr>
          <w:p w14:paraId="40751DE6" w14:textId="37F6E5CA" w:rsidR="00CE4CCB" w:rsidRPr="00EE4AE8" w:rsidRDefault="00CE4CCB" w:rsidP="00D55696">
            <w:pPr>
              <w:pStyle w:val="acctmergecolhdg"/>
              <w:spacing w:line="240" w:lineRule="atLeast"/>
              <w:ind w:left="-77" w:right="-81"/>
              <w:rPr>
                <w:b w:val="0"/>
                <w:bCs/>
                <w:szCs w:val="22"/>
              </w:rPr>
            </w:pPr>
          </w:p>
        </w:tc>
        <w:tc>
          <w:tcPr>
            <w:tcW w:w="1440" w:type="dxa"/>
            <w:shd w:val="clear" w:color="auto" w:fill="auto"/>
          </w:tcPr>
          <w:p w14:paraId="6808C689" w14:textId="77777777" w:rsidR="00CE4CCB" w:rsidRPr="00EE4AE8" w:rsidRDefault="00CE4CCB" w:rsidP="00D55696">
            <w:pPr>
              <w:pStyle w:val="acctmergecolhdg"/>
              <w:spacing w:line="240" w:lineRule="atLeast"/>
              <w:ind w:left="-77" w:right="-81"/>
              <w:rPr>
                <w:b w:val="0"/>
                <w:bCs/>
                <w:szCs w:val="22"/>
              </w:rPr>
            </w:pPr>
            <w:r w:rsidRPr="00EE4AE8">
              <w:rPr>
                <w:b w:val="0"/>
                <w:bCs/>
                <w:szCs w:val="22"/>
              </w:rPr>
              <w:t>income</w:t>
            </w:r>
          </w:p>
        </w:tc>
        <w:tc>
          <w:tcPr>
            <w:tcW w:w="270" w:type="dxa"/>
            <w:shd w:val="clear" w:color="auto" w:fill="auto"/>
          </w:tcPr>
          <w:p w14:paraId="33B568A3" w14:textId="77777777" w:rsidR="00CE4CCB" w:rsidRPr="00EE4AE8" w:rsidRDefault="00CE4CCB" w:rsidP="00D55696">
            <w:pPr>
              <w:pStyle w:val="acctmergecolhdg"/>
              <w:spacing w:line="240" w:lineRule="atLeast"/>
              <w:ind w:left="-77" w:right="-81"/>
              <w:rPr>
                <w:b w:val="0"/>
                <w:bCs/>
                <w:szCs w:val="22"/>
              </w:rPr>
            </w:pPr>
          </w:p>
        </w:tc>
        <w:tc>
          <w:tcPr>
            <w:tcW w:w="1530" w:type="dxa"/>
          </w:tcPr>
          <w:p w14:paraId="517BFA26" w14:textId="77777777" w:rsidR="00CE4CCB" w:rsidRPr="00EE4AE8" w:rsidRDefault="00CE4CCB" w:rsidP="00D55696">
            <w:pPr>
              <w:pStyle w:val="acctmergecolhdg"/>
              <w:spacing w:line="240" w:lineRule="atLeast"/>
              <w:ind w:left="-77" w:right="-81"/>
              <w:rPr>
                <w:b w:val="0"/>
                <w:bCs/>
                <w:szCs w:val="22"/>
              </w:rPr>
            </w:pPr>
            <w:r w:rsidRPr="00EE4AE8">
              <w:rPr>
                <w:b w:val="0"/>
                <w:bCs/>
                <w:szCs w:val="22"/>
              </w:rPr>
              <w:t>differences</w:t>
            </w:r>
          </w:p>
        </w:tc>
        <w:tc>
          <w:tcPr>
            <w:tcW w:w="270" w:type="dxa"/>
            <w:shd w:val="clear" w:color="auto" w:fill="auto"/>
          </w:tcPr>
          <w:p w14:paraId="1C3861D8" w14:textId="77777777" w:rsidR="00CE4CCB" w:rsidRPr="00EE4AE8" w:rsidRDefault="00CE4CCB" w:rsidP="00D55696">
            <w:pPr>
              <w:pStyle w:val="acctmergecolhdg"/>
              <w:spacing w:line="240" w:lineRule="atLeast"/>
              <w:ind w:left="-77" w:right="-81"/>
              <w:rPr>
                <w:b w:val="0"/>
                <w:bCs/>
                <w:szCs w:val="22"/>
              </w:rPr>
            </w:pPr>
          </w:p>
        </w:tc>
        <w:tc>
          <w:tcPr>
            <w:tcW w:w="1436" w:type="dxa"/>
            <w:shd w:val="clear" w:color="auto" w:fill="auto"/>
            <w:vAlign w:val="center"/>
          </w:tcPr>
          <w:p w14:paraId="3A0E4D5F" w14:textId="20BEE07A" w:rsidR="00CE4CCB" w:rsidRPr="00EE4AE8" w:rsidRDefault="00CE4CCB" w:rsidP="00D55696">
            <w:pPr>
              <w:pStyle w:val="acctmergecolhdg"/>
              <w:spacing w:line="240" w:lineRule="atLeast"/>
              <w:ind w:left="-77" w:right="-81"/>
              <w:rPr>
                <w:szCs w:val="22"/>
              </w:rPr>
            </w:pPr>
            <w:r w:rsidRPr="00EE4AE8">
              <w:rPr>
                <w:szCs w:val="22"/>
              </w:rPr>
              <w:t>201</w:t>
            </w:r>
            <w:r w:rsidR="000C36E1" w:rsidRPr="00EE4AE8">
              <w:rPr>
                <w:szCs w:val="22"/>
              </w:rPr>
              <w:t>8</w:t>
            </w:r>
          </w:p>
        </w:tc>
      </w:tr>
      <w:tr w:rsidR="00CE4CCB" w:rsidRPr="00EE4AE8" w14:paraId="43D47585" w14:textId="77777777" w:rsidTr="008B5EB4">
        <w:trPr>
          <w:cantSplit/>
        </w:trPr>
        <w:tc>
          <w:tcPr>
            <w:tcW w:w="4410" w:type="dxa"/>
          </w:tcPr>
          <w:p w14:paraId="1020832E" w14:textId="77777777" w:rsidR="00CE4CCB" w:rsidRPr="00EE4AE8" w:rsidRDefault="00CE4CCB" w:rsidP="00D55696">
            <w:pPr>
              <w:jc w:val="left"/>
              <w:rPr>
                <w:rFonts w:ascii="Times New Roman" w:eastAsia="Times New Roman" w:hAnsi="Times New Roman" w:cs="Times New Roman"/>
                <w:color w:val="000000"/>
                <w:sz w:val="22"/>
                <w:szCs w:val="22"/>
              </w:rPr>
            </w:pPr>
          </w:p>
        </w:tc>
        <w:tc>
          <w:tcPr>
            <w:tcW w:w="10160" w:type="dxa"/>
            <w:gridSpan w:val="11"/>
          </w:tcPr>
          <w:p w14:paraId="4A554211" w14:textId="7460FF93" w:rsidR="00CE4CCB" w:rsidRPr="00EE4AE8" w:rsidRDefault="00CE4CCB" w:rsidP="00D55696">
            <w:pPr>
              <w:tabs>
                <w:tab w:val="decimal" w:pos="1152"/>
              </w:tabs>
              <w:ind w:right="-109"/>
              <w:jc w:val="center"/>
              <w:rPr>
                <w:rFonts w:ascii="Times New Roman" w:eastAsia="Times New Roman" w:hAnsi="Times New Roman" w:cs="Times New Roman"/>
                <w:color w:val="000000"/>
                <w:sz w:val="22"/>
                <w:szCs w:val="22"/>
              </w:rPr>
            </w:pPr>
            <w:r w:rsidRPr="00EE4AE8">
              <w:rPr>
                <w:rFonts w:ascii="Times New Roman" w:hAnsi="Times New Roman" w:cs="Times New Roman"/>
                <w:i/>
                <w:iCs/>
                <w:sz w:val="22"/>
                <w:szCs w:val="22"/>
              </w:rPr>
              <w:t>(in thousand Baht)</w:t>
            </w:r>
          </w:p>
        </w:tc>
      </w:tr>
      <w:tr w:rsidR="00820567" w:rsidRPr="00EE4AE8" w14:paraId="417D89DB" w14:textId="77777777" w:rsidTr="008B5EB4">
        <w:trPr>
          <w:cantSplit/>
        </w:trPr>
        <w:tc>
          <w:tcPr>
            <w:tcW w:w="4410" w:type="dxa"/>
          </w:tcPr>
          <w:p w14:paraId="48AD4602" w14:textId="2362A4D0" w:rsidR="00820567" w:rsidRPr="00EE4AE8" w:rsidRDefault="001F11E8" w:rsidP="00820567">
            <w:pPr>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Other current financial assets</w:t>
            </w:r>
          </w:p>
        </w:tc>
        <w:tc>
          <w:tcPr>
            <w:tcW w:w="1524" w:type="dxa"/>
          </w:tcPr>
          <w:p w14:paraId="3A639AA3" w14:textId="03189010" w:rsidR="00820567" w:rsidRPr="00EE4AE8" w:rsidRDefault="003D0538" w:rsidP="00820567">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47,624</w:t>
            </w:r>
          </w:p>
        </w:tc>
        <w:tc>
          <w:tcPr>
            <w:tcW w:w="270" w:type="dxa"/>
          </w:tcPr>
          <w:p w14:paraId="1A3025E0"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350" w:type="dxa"/>
            <w:shd w:val="clear" w:color="auto" w:fill="auto"/>
          </w:tcPr>
          <w:p w14:paraId="4429C0DE" w14:textId="0F385842" w:rsidR="00820567" w:rsidRPr="00EE4AE8" w:rsidRDefault="00532C8B" w:rsidP="00EE4AE8">
            <w:pPr>
              <w:tabs>
                <w:tab w:val="decimal" w:pos="1271"/>
              </w:tabs>
              <w:spacing w:line="240" w:lineRule="atLeast"/>
              <w:ind w:right="101"/>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lang w:val="en-GB"/>
              </w:rPr>
              <w:t>9,000</w:t>
            </w:r>
          </w:p>
        </w:tc>
        <w:tc>
          <w:tcPr>
            <w:tcW w:w="270" w:type="dxa"/>
          </w:tcPr>
          <w:p w14:paraId="7D88DD39"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530" w:type="dxa"/>
          </w:tcPr>
          <w:p w14:paraId="59AA05C3" w14:textId="198728EF" w:rsidR="00820567" w:rsidRPr="00EE4AE8" w:rsidRDefault="006C640A">
            <w:pPr>
              <w:tabs>
                <w:tab w:val="decimal" w:pos="91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10D8CADC" w14:textId="639B58C9" w:rsidR="00820567" w:rsidRPr="00EE4AE8" w:rsidRDefault="00820567" w:rsidP="00820567">
            <w:pPr>
              <w:jc w:val="right"/>
              <w:rPr>
                <w:rFonts w:ascii="Times New Roman" w:eastAsia="Times New Roman" w:hAnsi="Times New Roman" w:cs="Times New Roman"/>
                <w:color w:val="000000"/>
                <w:sz w:val="22"/>
                <w:szCs w:val="22"/>
              </w:rPr>
            </w:pPr>
          </w:p>
        </w:tc>
        <w:tc>
          <w:tcPr>
            <w:tcW w:w="1440" w:type="dxa"/>
            <w:shd w:val="clear" w:color="auto" w:fill="auto"/>
          </w:tcPr>
          <w:p w14:paraId="67EB14F7" w14:textId="6880D76C" w:rsidR="00820567" w:rsidRPr="00EE4AE8" w:rsidRDefault="00DE5319" w:rsidP="006748B1">
            <w:pPr>
              <w:tabs>
                <w:tab w:val="decimal" w:pos="1186"/>
              </w:tabs>
              <w:spacing w:line="240" w:lineRule="atLeast"/>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29,062</w:t>
            </w:r>
          </w:p>
        </w:tc>
        <w:tc>
          <w:tcPr>
            <w:tcW w:w="270" w:type="dxa"/>
            <w:shd w:val="clear" w:color="auto" w:fill="auto"/>
          </w:tcPr>
          <w:p w14:paraId="409026AA"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530" w:type="dxa"/>
            <w:shd w:val="clear" w:color="auto" w:fill="auto"/>
          </w:tcPr>
          <w:p w14:paraId="752826EA" w14:textId="58991D17" w:rsidR="00820567" w:rsidRPr="00EE4AE8" w:rsidRDefault="00DE5319" w:rsidP="006748B1">
            <w:pPr>
              <w:tabs>
                <w:tab w:val="decimal" w:pos="1186"/>
              </w:tabs>
              <w:ind w:right="-20"/>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(345)</w:t>
            </w:r>
          </w:p>
        </w:tc>
        <w:tc>
          <w:tcPr>
            <w:tcW w:w="270" w:type="dxa"/>
            <w:shd w:val="clear" w:color="auto" w:fill="auto"/>
          </w:tcPr>
          <w:p w14:paraId="2069D313" w14:textId="77777777" w:rsidR="00820567" w:rsidRPr="00EE4AE8" w:rsidRDefault="00820567" w:rsidP="00820567">
            <w:pPr>
              <w:tabs>
                <w:tab w:val="decimal" w:pos="1001"/>
              </w:tabs>
              <w:ind w:right="424"/>
              <w:jc w:val="right"/>
              <w:rPr>
                <w:rFonts w:ascii="Times New Roman" w:eastAsia="Times New Roman" w:hAnsi="Times New Roman" w:cs="Times New Roman"/>
                <w:color w:val="000000"/>
                <w:sz w:val="22"/>
                <w:szCs w:val="22"/>
              </w:rPr>
            </w:pPr>
          </w:p>
        </w:tc>
        <w:tc>
          <w:tcPr>
            <w:tcW w:w="1436" w:type="dxa"/>
            <w:shd w:val="clear" w:color="auto" w:fill="auto"/>
          </w:tcPr>
          <w:p w14:paraId="16D34151" w14:textId="77CF1F2F" w:rsidR="00820567" w:rsidRPr="00EE4AE8" w:rsidRDefault="00DE5319" w:rsidP="00820567">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85,341</w:t>
            </w:r>
          </w:p>
        </w:tc>
      </w:tr>
      <w:tr w:rsidR="00820567" w:rsidRPr="00EE4AE8" w14:paraId="592D9AB2" w14:textId="77777777" w:rsidTr="008B5EB4">
        <w:trPr>
          <w:cantSplit/>
          <w:trHeight w:val="279"/>
        </w:trPr>
        <w:tc>
          <w:tcPr>
            <w:tcW w:w="4410" w:type="dxa"/>
          </w:tcPr>
          <w:p w14:paraId="081E70B3" w14:textId="1A597A89" w:rsidR="00820567" w:rsidRPr="00EE4AE8" w:rsidRDefault="00820567" w:rsidP="00820567">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Trade accounts receivable</w:t>
            </w:r>
          </w:p>
        </w:tc>
        <w:tc>
          <w:tcPr>
            <w:tcW w:w="1524" w:type="dxa"/>
          </w:tcPr>
          <w:p w14:paraId="12D64A36" w14:textId="605B74E7" w:rsidR="00820567" w:rsidRPr="00EE4AE8" w:rsidRDefault="003D0538" w:rsidP="00820567">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137</w:t>
            </w:r>
          </w:p>
        </w:tc>
        <w:tc>
          <w:tcPr>
            <w:tcW w:w="270" w:type="dxa"/>
          </w:tcPr>
          <w:p w14:paraId="41E9C286"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350" w:type="dxa"/>
            <w:shd w:val="clear" w:color="auto" w:fill="auto"/>
          </w:tcPr>
          <w:p w14:paraId="3FD85E67" w14:textId="1E0A9B73" w:rsidR="00820567" w:rsidRPr="00EE4AE8" w:rsidRDefault="00532C8B" w:rsidP="009C56C1">
            <w:pPr>
              <w:tabs>
                <w:tab w:val="decimal" w:pos="1271"/>
              </w:tabs>
              <w:spacing w:line="240" w:lineRule="atLeast"/>
              <w:ind w:right="101"/>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1,660</w:t>
            </w:r>
          </w:p>
        </w:tc>
        <w:tc>
          <w:tcPr>
            <w:tcW w:w="270" w:type="dxa"/>
          </w:tcPr>
          <w:p w14:paraId="1FB94A73"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530" w:type="dxa"/>
          </w:tcPr>
          <w:p w14:paraId="61F67D1A" w14:textId="290B3906" w:rsidR="00820567" w:rsidRPr="006748B1" w:rsidRDefault="00532C8B" w:rsidP="006748B1">
            <w:pPr>
              <w:tabs>
                <w:tab w:val="decimal" w:pos="1252"/>
              </w:tabs>
              <w:spacing w:line="240" w:lineRule="atLeast"/>
              <w:jc w:val="left"/>
              <w:rPr>
                <w:rFonts w:ascii="Times New Roman" w:eastAsia="Times New Roman" w:hAnsi="Times New Roman" w:cs="Times New Roman"/>
                <w:color w:val="000000"/>
                <w:sz w:val="22"/>
                <w:szCs w:val="22"/>
                <w:lang w:val="en-GB"/>
              </w:rPr>
            </w:pPr>
            <w:r w:rsidRPr="006748B1">
              <w:rPr>
                <w:rFonts w:ascii="Times New Roman" w:eastAsia="Times New Roman" w:hAnsi="Times New Roman" w:cs="Times New Roman"/>
                <w:color w:val="000000"/>
                <w:sz w:val="22"/>
                <w:szCs w:val="22"/>
                <w:lang w:val="en-GB"/>
              </w:rPr>
              <w:t>743</w:t>
            </w:r>
          </w:p>
        </w:tc>
        <w:tc>
          <w:tcPr>
            <w:tcW w:w="270" w:type="dxa"/>
            <w:shd w:val="clear" w:color="auto" w:fill="auto"/>
          </w:tcPr>
          <w:p w14:paraId="6AAA7972" w14:textId="6AABF582" w:rsidR="00820567" w:rsidRPr="00EE4AE8" w:rsidRDefault="00820567" w:rsidP="00820567">
            <w:pPr>
              <w:jc w:val="right"/>
              <w:rPr>
                <w:rFonts w:ascii="Times New Roman" w:eastAsia="Times New Roman" w:hAnsi="Times New Roman" w:cs="Times New Roman"/>
                <w:color w:val="000000"/>
                <w:sz w:val="22"/>
                <w:szCs w:val="22"/>
              </w:rPr>
            </w:pPr>
          </w:p>
        </w:tc>
        <w:tc>
          <w:tcPr>
            <w:tcW w:w="1440" w:type="dxa"/>
            <w:shd w:val="clear" w:color="auto" w:fill="auto"/>
          </w:tcPr>
          <w:p w14:paraId="2901F710" w14:textId="31D5280C" w:rsidR="00820567" w:rsidRPr="00EE4AE8" w:rsidRDefault="00DE5319" w:rsidP="00B25E27">
            <w:pPr>
              <w:tabs>
                <w:tab w:val="decimal" w:pos="82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4B6FE2D3"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530" w:type="dxa"/>
            <w:shd w:val="clear" w:color="auto" w:fill="auto"/>
          </w:tcPr>
          <w:p w14:paraId="1E5D9378" w14:textId="04FDE709" w:rsidR="00820567" w:rsidRPr="00EE4AE8" w:rsidRDefault="00DE5319" w:rsidP="006748B1">
            <w:pPr>
              <w:tabs>
                <w:tab w:val="decimal" w:pos="826"/>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06EF1BC5"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436" w:type="dxa"/>
            <w:shd w:val="clear" w:color="auto" w:fill="auto"/>
          </w:tcPr>
          <w:p w14:paraId="1E08F862" w14:textId="5FEC4462" w:rsidR="00820567" w:rsidRPr="00EE4AE8" w:rsidRDefault="00DE5319" w:rsidP="00820567">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2,540</w:t>
            </w:r>
          </w:p>
        </w:tc>
      </w:tr>
      <w:tr w:rsidR="00820567" w:rsidRPr="00EE4AE8" w14:paraId="6CD76284" w14:textId="77777777" w:rsidTr="008B5EB4">
        <w:trPr>
          <w:cantSplit/>
        </w:trPr>
        <w:tc>
          <w:tcPr>
            <w:tcW w:w="4410" w:type="dxa"/>
          </w:tcPr>
          <w:p w14:paraId="4594895D" w14:textId="77777777" w:rsidR="00820567" w:rsidRPr="00EE4AE8" w:rsidRDefault="00820567" w:rsidP="00820567">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Property, plant, and equipment</w:t>
            </w:r>
          </w:p>
        </w:tc>
        <w:tc>
          <w:tcPr>
            <w:tcW w:w="1524" w:type="dxa"/>
          </w:tcPr>
          <w:p w14:paraId="6E66816F" w14:textId="2FA09983" w:rsidR="00820567" w:rsidRPr="00EE4AE8" w:rsidRDefault="003D0538" w:rsidP="00820567">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(7,860)</w:t>
            </w:r>
          </w:p>
        </w:tc>
        <w:tc>
          <w:tcPr>
            <w:tcW w:w="270" w:type="dxa"/>
          </w:tcPr>
          <w:p w14:paraId="6D80788E"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350" w:type="dxa"/>
            <w:shd w:val="clear" w:color="auto" w:fill="auto"/>
          </w:tcPr>
          <w:p w14:paraId="749DDBE4" w14:textId="17FA4AB2" w:rsidR="00820567" w:rsidRPr="00EE4AE8" w:rsidRDefault="00532C8B" w:rsidP="009C56C1">
            <w:pPr>
              <w:tabs>
                <w:tab w:val="decimal" w:pos="1091"/>
              </w:tabs>
              <w:spacing w:line="240" w:lineRule="atLeast"/>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(4,359)</w:t>
            </w:r>
          </w:p>
        </w:tc>
        <w:tc>
          <w:tcPr>
            <w:tcW w:w="270" w:type="dxa"/>
          </w:tcPr>
          <w:p w14:paraId="541133CE"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530" w:type="dxa"/>
          </w:tcPr>
          <w:p w14:paraId="16C52E43" w14:textId="031DB63E" w:rsidR="00820567" w:rsidRPr="006748B1" w:rsidRDefault="00532C8B" w:rsidP="006748B1">
            <w:pPr>
              <w:tabs>
                <w:tab w:val="decimal" w:pos="1252"/>
              </w:tabs>
              <w:spacing w:line="240" w:lineRule="atLeast"/>
              <w:jc w:val="left"/>
              <w:rPr>
                <w:rFonts w:ascii="Times New Roman" w:eastAsia="Times New Roman" w:hAnsi="Times New Roman" w:cs="Times New Roman"/>
                <w:color w:val="000000"/>
                <w:sz w:val="22"/>
                <w:szCs w:val="22"/>
                <w:lang w:val="en-GB"/>
              </w:rPr>
            </w:pPr>
            <w:r w:rsidRPr="006748B1">
              <w:rPr>
                <w:rFonts w:ascii="Times New Roman" w:eastAsia="Times New Roman" w:hAnsi="Times New Roman" w:cs="Times New Roman"/>
                <w:color w:val="000000"/>
                <w:sz w:val="22"/>
                <w:szCs w:val="22"/>
                <w:lang w:val="en-GB"/>
              </w:rPr>
              <w:t>(17,049)</w:t>
            </w:r>
          </w:p>
        </w:tc>
        <w:tc>
          <w:tcPr>
            <w:tcW w:w="270" w:type="dxa"/>
            <w:shd w:val="clear" w:color="auto" w:fill="auto"/>
          </w:tcPr>
          <w:p w14:paraId="6709A0DA" w14:textId="482A3878" w:rsidR="00820567" w:rsidRPr="00EE4AE8" w:rsidRDefault="00820567" w:rsidP="00820567">
            <w:pPr>
              <w:jc w:val="right"/>
              <w:rPr>
                <w:rFonts w:ascii="Times New Roman" w:eastAsia="Times New Roman" w:hAnsi="Times New Roman" w:cs="Times New Roman"/>
                <w:color w:val="000000"/>
                <w:sz w:val="22"/>
                <w:szCs w:val="22"/>
              </w:rPr>
            </w:pPr>
          </w:p>
        </w:tc>
        <w:tc>
          <w:tcPr>
            <w:tcW w:w="1440" w:type="dxa"/>
            <w:shd w:val="clear" w:color="auto" w:fill="auto"/>
          </w:tcPr>
          <w:p w14:paraId="776CC21A" w14:textId="596E17B8" w:rsidR="00820567" w:rsidRPr="00EE4AE8" w:rsidRDefault="00DE5319" w:rsidP="008B5EB4">
            <w:pPr>
              <w:tabs>
                <w:tab w:val="decimal" w:pos="82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225F69C4"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530" w:type="dxa"/>
            <w:shd w:val="clear" w:color="auto" w:fill="auto"/>
          </w:tcPr>
          <w:p w14:paraId="416943AB" w14:textId="1B94E910" w:rsidR="00820567" w:rsidRPr="00EE4AE8" w:rsidRDefault="00DE5319" w:rsidP="006748B1">
            <w:pPr>
              <w:tabs>
                <w:tab w:val="decimal" w:pos="1186"/>
              </w:tabs>
              <w:ind w:right="-20"/>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(473)</w:t>
            </w:r>
          </w:p>
        </w:tc>
        <w:tc>
          <w:tcPr>
            <w:tcW w:w="270" w:type="dxa"/>
            <w:shd w:val="clear" w:color="auto" w:fill="auto"/>
          </w:tcPr>
          <w:p w14:paraId="7E55CB30"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436" w:type="dxa"/>
            <w:shd w:val="clear" w:color="auto" w:fill="auto"/>
          </w:tcPr>
          <w:p w14:paraId="3C60E8FF" w14:textId="06085C9D" w:rsidR="00820567" w:rsidRPr="00EE4AE8" w:rsidRDefault="00DE5319" w:rsidP="00820567">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(29,741)</w:t>
            </w:r>
          </w:p>
        </w:tc>
      </w:tr>
      <w:tr w:rsidR="00102D5E" w:rsidRPr="00EE4AE8" w14:paraId="7D721B7E" w14:textId="77777777" w:rsidTr="008B5EB4">
        <w:trPr>
          <w:cantSplit/>
        </w:trPr>
        <w:tc>
          <w:tcPr>
            <w:tcW w:w="4410" w:type="dxa"/>
          </w:tcPr>
          <w:p w14:paraId="1DEB40AA" w14:textId="77777777" w:rsidR="00CE4CCB" w:rsidRPr="00EE4AE8" w:rsidRDefault="00CE4CCB" w:rsidP="00D42BEC">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Intangible assets</w:t>
            </w:r>
          </w:p>
        </w:tc>
        <w:tc>
          <w:tcPr>
            <w:tcW w:w="1524" w:type="dxa"/>
          </w:tcPr>
          <w:p w14:paraId="651C8403" w14:textId="3F2E0E08" w:rsidR="00CE4CCB" w:rsidRPr="00EE4AE8" w:rsidRDefault="003D0538" w:rsidP="00D42BEC">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2,545</w:t>
            </w:r>
          </w:p>
        </w:tc>
        <w:tc>
          <w:tcPr>
            <w:tcW w:w="270" w:type="dxa"/>
          </w:tcPr>
          <w:p w14:paraId="12014128" w14:textId="77777777" w:rsidR="00CE4CCB" w:rsidRPr="00EE4AE8" w:rsidRDefault="00CE4CCB" w:rsidP="00D42BEC">
            <w:pPr>
              <w:jc w:val="right"/>
              <w:rPr>
                <w:rFonts w:ascii="Times New Roman" w:eastAsia="Times New Roman" w:hAnsi="Times New Roman" w:cs="Times New Roman"/>
                <w:color w:val="000000"/>
                <w:sz w:val="22"/>
                <w:szCs w:val="22"/>
              </w:rPr>
            </w:pPr>
          </w:p>
        </w:tc>
        <w:tc>
          <w:tcPr>
            <w:tcW w:w="1350" w:type="dxa"/>
            <w:shd w:val="clear" w:color="auto" w:fill="auto"/>
          </w:tcPr>
          <w:p w14:paraId="552D5BBE" w14:textId="78103FD0" w:rsidR="00CE4CCB" w:rsidRPr="00EE4AE8" w:rsidRDefault="00532C8B" w:rsidP="00EE4AE8">
            <w:pPr>
              <w:tabs>
                <w:tab w:val="decimal" w:pos="1091"/>
              </w:tabs>
              <w:spacing w:line="240" w:lineRule="atLeast"/>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lang w:val="en-GB"/>
              </w:rPr>
              <w:t>(513)</w:t>
            </w:r>
          </w:p>
        </w:tc>
        <w:tc>
          <w:tcPr>
            <w:tcW w:w="270" w:type="dxa"/>
          </w:tcPr>
          <w:p w14:paraId="3A9A2956" w14:textId="77777777" w:rsidR="00CE4CCB" w:rsidRPr="00EE4AE8" w:rsidRDefault="00CE4CCB" w:rsidP="00D42BEC">
            <w:pPr>
              <w:jc w:val="right"/>
              <w:rPr>
                <w:rFonts w:ascii="Times New Roman" w:eastAsia="Times New Roman" w:hAnsi="Times New Roman" w:cs="Times New Roman"/>
                <w:color w:val="000000"/>
                <w:sz w:val="22"/>
                <w:szCs w:val="22"/>
              </w:rPr>
            </w:pPr>
          </w:p>
        </w:tc>
        <w:tc>
          <w:tcPr>
            <w:tcW w:w="1530" w:type="dxa"/>
          </w:tcPr>
          <w:p w14:paraId="1707B8D4" w14:textId="18E30527" w:rsidR="00CE4CCB" w:rsidRPr="00EE4AE8" w:rsidRDefault="00532C8B">
            <w:pPr>
              <w:tabs>
                <w:tab w:val="decimal" w:pos="91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48257B6A" w14:textId="258C6B93" w:rsidR="00CE4CCB" w:rsidRPr="00EE4AE8" w:rsidRDefault="00CE4CCB" w:rsidP="00D42BEC">
            <w:pPr>
              <w:jc w:val="right"/>
              <w:rPr>
                <w:rFonts w:ascii="Times New Roman" w:eastAsia="Times New Roman" w:hAnsi="Times New Roman" w:cs="Times New Roman"/>
                <w:color w:val="000000"/>
                <w:sz w:val="22"/>
                <w:szCs w:val="22"/>
              </w:rPr>
            </w:pPr>
          </w:p>
        </w:tc>
        <w:tc>
          <w:tcPr>
            <w:tcW w:w="1440" w:type="dxa"/>
            <w:shd w:val="clear" w:color="auto" w:fill="auto"/>
          </w:tcPr>
          <w:p w14:paraId="60FC60DB" w14:textId="6F90D2FF" w:rsidR="00CE4CCB" w:rsidRPr="00EE4AE8" w:rsidRDefault="00DE5319" w:rsidP="008B5EB4">
            <w:pPr>
              <w:tabs>
                <w:tab w:val="decimal" w:pos="82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4D1C991C" w14:textId="77777777" w:rsidR="00CE4CCB" w:rsidRPr="00EE4AE8" w:rsidRDefault="00CE4CCB" w:rsidP="00D42BEC">
            <w:pPr>
              <w:jc w:val="right"/>
              <w:rPr>
                <w:rFonts w:ascii="Times New Roman" w:eastAsia="Times New Roman" w:hAnsi="Times New Roman" w:cs="Times New Roman"/>
                <w:color w:val="000000"/>
                <w:sz w:val="22"/>
                <w:szCs w:val="22"/>
              </w:rPr>
            </w:pPr>
          </w:p>
        </w:tc>
        <w:tc>
          <w:tcPr>
            <w:tcW w:w="1530" w:type="dxa"/>
            <w:shd w:val="clear" w:color="auto" w:fill="auto"/>
          </w:tcPr>
          <w:p w14:paraId="5D2AA20F" w14:textId="3ABDC568" w:rsidR="00CE4CCB" w:rsidRPr="008B5EB4" w:rsidRDefault="00DE5319" w:rsidP="006748B1">
            <w:pPr>
              <w:tabs>
                <w:tab w:val="decimal" w:pos="826"/>
              </w:tabs>
              <w:jc w:val="left"/>
              <w:rPr>
                <w:rFonts w:ascii="Times New Roman" w:eastAsia="Times New Roman" w:hAnsi="Times New Roman" w:cs="Times New Roman"/>
                <w:color w:val="000000"/>
                <w:sz w:val="22"/>
                <w:szCs w:val="22"/>
                <w:lang w:val="en-GB"/>
              </w:rPr>
            </w:pPr>
            <w:r w:rsidRPr="008B5EB4">
              <w:rPr>
                <w:rFonts w:ascii="Times New Roman" w:eastAsia="Times New Roman" w:hAnsi="Times New Roman" w:cs="Times New Roman"/>
                <w:color w:val="000000"/>
                <w:sz w:val="22"/>
                <w:szCs w:val="22"/>
                <w:lang w:val="en-GB"/>
              </w:rPr>
              <w:t>-</w:t>
            </w:r>
          </w:p>
        </w:tc>
        <w:tc>
          <w:tcPr>
            <w:tcW w:w="270" w:type="dxa"/>
            <w:shd w:val="clear" w:color="auto" w:fill="auto"/>
          </w:tcPr>
          <w:p w14:paraId="4797FFF3" w14:textId="77777777" w:rsidR="00CE4CCB" w:rsidRPr="00EE4AE8" w:rsidRDefault="00CE4CCB" w:rsidP="00D42BEC">
            <w:pPr>
              <w:jc w:val="right"/>
              <w:rPr>
                <w:rFonts w:ascii="Times New Roman" w:eastAsia="Times New Roman" w:hAnsi="Times New Roman" w:cs="Times New Roman"/>
                <w:color w:val="000000"/>
                <w:sz w:val="22"/>
                <w:szCs w:val="22"/>
              </w:rPr>
            </w:pPr>
          </w:p>
        </w:tc>
        <w:tc>
          <w:tcPr>
            <w:tcW w:w="1436" w:type="dxa"/>
            <w:shd w:val="clear" w:color="auto" w:fill="auto"/>
          </w:tcPr>
          <w:p w14:paraId="2D42F9B3" w14:textId="09D5B3ED" w:rsidR="00CE4CCB" w:rsidRPr="00EE4AE8" w:rsidRDefault="00DE5319" w:rsidP="00D42BEC">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2,032</w:t>
            </w:r>
          </w:p>
        </w:tc>
      </w:tr>
      <w:tr w:rsidR="00102D5E" w:rsidRPr="00EE4AE8" w14:paraId="443296FC" w14:textId="77777777" w:rsidTr="008B5EB4">
        <w:trPr>
          <w:cantSplit/>
        </w:trPr>
        <w:tc>
          <w:tcPr>
            <w:tcW w:w="4410" w:type="dxa"/>
          </w:tcPr>
          <w:p w14:paraId="6A46B8F6" w14:textId="0A3C9812" w:rsidR="00CE4CCB" w:rsidRPr="00EE4AE8" w:rsidRDefault="00BF7B93" w:rsidP="002508A2">
            <w:pPr>
              <w:spacing w:line="240" w:lineRule="atLeast"/>
              <w:ind w:left="180" w:hanging="180"/>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Non-current provision for employee benefits</w:t>
            </w:r>
            <w:r w:rsidR="00CE4CCB" w:rsidRPr="00EE4AE8">
              <w:rPr>
                <w:rFonts w:ascii="Times New Roman" w:eastAsia="Times New Roman" w:hAnsi="Times New Roman" w:cs="Times New Roman"/>
                <w:color w:val="000000"/>
                <w:sz w:val="22"/>
                <w:szCs w:val="22"/>
              </w:rPr>
              <w:t xml:space="preserve"> </w:t>
            </w:r>
          </w:p>
        </w:tc>
        <w:tc>
          <w:tcPr>
            <w:tcW w:w="1524" w:type="dxa"/>
          </w:tcPr>
          <w:p w14:paraId="3632A769" w14:textId="12656CBE" w:rsidR="00CE4CCB" w:rsidRPr="00EE4AE8" w:rsidRDefault="003D0538" w:rsidP="00D42BEC">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21,231</w:t>
            </w:r>
          </w:p>
        </w:tc>
        <w:tc>
          <w:tcPr>
            <w:tcW w:w="270" w:type="dxa"/>
          </w:tcPr>
          <w:p w14:paraId="504D2C27" w14:textId="77777777" w:rsidR="00CE4CCB" w:rsidRPr="00EE4AE8" w:rsidRDefault="00CE4CCB" w:rsidP="00D42BEC">
            <w:pPr>
              <w:jc w:val="right"/>
              <w:rPr>
                <w:rFonts w:ascii="Times New Roman" w:eastAsia="Times New Roman" w:hAnsi="Times New Roman" w:cs="Times New Roman"/>
                <w:color w:val="000000"/>
                <w:sz w:val="22"/>
                <w:szCs w:val="22"/>
              </w:rPr>
            </w:pPr>
          </w:p>
        </w:tc>
        <w:tc>
          <w:tcPr>
            <w:tcW w:w="1350" w:type="dxa"/>
            <w:shd w:val="clear" w:color="auto" w:fill="auto"/>
          </w:tcPr>
          <w:p w14:paraId="3BA3B92C" w14:textId="1BF27B2E" w:rsidR="00CE4CCB" w:rsidRPr="00EE4AE8" w:rsidRDefault="00DE5319" w:rsidP="009C56C1">
            <w:pPr>
              <w:tabs>
                <w:tab w:val="decimal" w:pos="1091"/>
              </w:tabs>
              <w:spacing w:line="240" w:lineRule="atLeast"/>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(311)</w:t>
            </w:r>
          </w:p>
        </w:tc>
        <w:tc>
          <w:tcPr>
            <w:tcW w:w="270" w:type="dxa"/>
          </w:tcPr>
          <w:p w14:paraId="23DBD3AC" w14:textId="77777777" w:rsidR="00CE4CCB" w:rsidRPr="00EE4AE8" w:rsidRDefault="00CE4CCB" w:rsidP="00D42BEC">
            <w:pPr>
              <w:jc w:val="right"/>
              <w:rPr>
                <w:rFonts w:ascii="Times New Roman" w:eastAsia="Times New Roman" w:hAnsi="Times New Roman" w:cs="Times New Roman"/>
                <w:color w:val="000000"/>
                <w:sz w:val="22"/>
                <w:szCs w:val="22"/>
              </w:rPr>
            </w:pPr>
          </w:p>
        </w:tc>
        <w:tc>
          <w:tcPr>
            <w:tcW w:w="1530" w:type="dxa"/>
          </w:tcPr>
          <w:p w14:paraId="728DE9C8" w14:textId="2E9772D9" w:rsidR="00CE4CCB" w:rsidRPr="00EE4AE8" w:rsidRDefault="00532C8B" w:rsidP="006748B1">
            <w:pPr>
              <w:tabs>
                <w:tab w:val="decimal" w:pos="1252"/>
              </w:tabs>
              <w:spacing w:line="240" w:lineRule="atLeast"/>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1,016</w:t>
            </w:r>
          </w:p>
        </w:tc>
        <w:tc>
          <w:tcPr>
            <w:tcW w:w="270" w:type="dxa"/>
            <w:shd w:val="clear" w:color="auto" w:fill="auto"/>
          </w:tcPr>
          <w:p w14:paraId="1303A122" w14:textId="6C1B68BC" w:rsidR="00CE4CCB" w:rsidRPr="00EE4AE8" w:rsidRDefault="00CE4CCB" w:rsidP="00D42BEC">
            <w:pPr>
              <w:jc w:val="right"/>
              <w:rPr>
                <w:rFonts w:ascii="Times New Roman" w:eastAsia="Times New Roman" w:hAnsi="Times New Roman" w:cs="Times New Roman"/>
                <w:color w:val="000000"/>
                <w:sz w:val="22"/>
                <w:szCs w:val="22"/>
              </w:rPr>
            </w:pPr>
          </w:p>
        </w:tc>
        <w:tc>
          <w:tcPr>
            <w:tcW w:w="1440" w:type="dxa"/>
            <w:shd w:val="clear" w:color="auto" w:fill="auto"/>
          </w:tcPr>
          <w:p w14:paraId="0D494828" w14:textId="21FB62B8" w:rsidR="00CE4CCB" w:rsidRPr="00EE4AE8" w:rsidRDefault="00DE5319" w:rsidP="006748B1">
            <w:pPr>
              <w:tabs>
                <w:tab w:val="decimal" w:pos="1186"/>
              </w:tabs>
              <w:spacing w:line="240" w:lineRule="atLeast"/>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158</w:t>
            </w:r>
          </w:p>
        </w:tc>
        <w:tc>
          <w:tcPr>
            <w:tcW w:w="270" w:type="dxa"/>
            <w:shd w:val="clear" w:color="auto" w:fill="auto"/>
          </w:tcPr>
          <w:p w14:paraId="4F61DFDA" w14:textId="77777777" w:rsidR="00CE4CCB" w:rsidRPr="00EE4AE8" w:rsidRDefault="00CE4CCB" w:rsidP="00D42BEC">
            <w:pPr>
              <w:jc w:val="right"/>
              <w:rPr>
                <w:rFonts w:ascii="Times New Roman" w:eastAsia="Times New Roman" w:hAnsi="Times New Roman" w:cs="Times New Roman"/>
                <w:color w:val="000000"/>
                <w:sz w:val="22"/>
                <w:szCs w:val="22"/>
              </w:rPr>
            </w:pPr>
          </w:p>
        </w:tc>
        <w:tc>
          <w:tcPr>
            <w:tcW w:w="1530" w:type="dxa"/>
            <w:shd w:val="clear" w:color="auto" w:fill="auto"/>
          </w:tcPr>
          <w:p w14:paraId="78D5864F" w14:textId="1D4B0245" w:rsidR="00CE4CCB" w:rsidRPr="00EE4AE8" w:rsidRDefault="00DE5319" w:rsidP="006748B1">
            <w:pPr>
              <w:tabs>
                <w:tab w:val="decimal" w:pos="826"/>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328E75EB" w14:textId="77777777" w:rsidR="00CE4CCB" w:rsidRPr="00EE4AE8" w:rsidRDefault="00CE4CCB" w:rsidP="00D42BEC">
            <w:pPr>
              <w:jc w:val="right"/>
              <w:rPr>
                <w:rFonts w:ascii="Times New Roman" w:eastAsia="Times New Roman" w:hAnsi="Times New Roman" w:cs="Times New Roman"/>
                <w:color w:val="000000"/>
                <w:sz w:val="22"/>
                <w:szCs w:val="22"/>
              </w:rPr>
            </w:pPr>
          </w:p>
        </w:tc>
        <w:tc>
          <w:tcPr>
            <w:tcW w:w="1436" w:type="dxa"/>
            <w:shd w:val="clear" w:color="auto" w:fill="auto"/>
          </w:tcPr>
          <w:p w14:paraId="1E4E7D88" w14:textId="66644A1C" w:rsidR="00CE4CCB" w:rsidRPr="00EE4AE8" w:rsidRDefault="00DE5319" w:rsidP="00D42BEC">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22,094</w:t>
            </w:r>
          </w:p>
        </w:tc>
      </w:tr>
      <w:tr w:rsidR="000A38C2" w:rsidRPr="00EE4AE8" w14:paraId="0B58B42D" w14:textId="77777777" w:rsidTr="008B5EB4">
        <w:trPr>
          <w:cantSplit/>
        </w:trPr>
        <w:tc>
          <w:tcPr>
            <w:tcW w:w="4410" w:type="dxa"/>
          </w:tcPr>
          <w:p w14:paraId="63D70D73" w14:textId="77777777" w:rsidR="000A38C2" w:rsidRPr="00EE4AE8" w:rsidRDefault="000A38C2" w:rsidP="000A38C2">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Loss carry forward</w:t>
            </w:r>
          </w:p>
        </w:tc>
        <w:tc>
          <w:tcPr>
            <w:tcW w:w="1524" w:type="dxa"/>
          </w:tcPr>
          <w:p w14:paraId="4C2BCEB1" w14:textId="58097742" w:rsidR="000A38C2" w:rsidRPr="00EE4AE8" w:rsidRDefault="003D0538" w:rsidP="000A38C2">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198,663</w:t>
            </w:r>
          </w:p>
        </w:tc>
        <w:tc>
          <w:tcPr>
            <w:tcW w:w="270" w:type="dxa"/>
          </w:tcPr>
          <w:p w14:paraId="47A534F1" w14:textId="77777777" w:rsidR="000A38C2" w:rsidRPr="00EE4AE8" w:rsidRDefault="000A38C2" w:rsidP="000A38C2">
            <w:pPr>
              <w:jc w:val="right"/>
              <w:rPr>
                <w:rFonts w:ascii="Times New Roman" w:eastAsia="Times New Roman" w:hAnsi="Times New Roman" w:cs="Times New Roman"/>
                <w:color w:val="000000"/>
                <w:sz w:val="22"/>
                <w:szCs w:val="22"/>
              </w:rPr>
            </w:pPr>
          </w:p>
        </w:tc>
        <w:tc>
          <w:tcPr>
            <w:tcW w:w="1350" w:type="dxa"/>
            <w:shd w:val="clear" w:color="auto" w:fill="auto"/>
          </w:tcPr>
          <w:p w14:paraId="27ECD6D2" w14:textId="406C4CF5" w:rsidR="000A38C2" w:rsidRPr="00EE4AE8" w:rsidRDefault="00DE5319" w:rsidP="009C56C1">
            <w:pPr>
              <w:tabs>
                <w:tab w:val="decimal" w:pos="1091"/>
              </w:tabs>
              <w:spacing w:line="240" w:lineRule="atLeast"/>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(60,016)</w:t>
            </w:r>
          </w:p>
        </w:tc>
        <w:tc>
          <w:tcPr>
            <w:tcW w:w="270" w:type="dxa"/>
          </w:tcPr>
          <w:p w14:paraId="0F5025B9" w14:textId="77777777" w:rsidR="000A38C2" w:rsidRPr="00EE4AE8" w:rsidRDefault="000A38C2" w:rsidP="000A38C2">
            <w:pPr>
              <w:jc w:val="right"/>
              <w:rPr>
                <w:rFonts w:ascii="Times New Roman" w:eastAsia="Times New Roman" w:hAnsi="Times New Roman" w:cs="Times New Roman"/>
                <w:color w:val="000000"/>
                <w:sz w:val="22"/>
                <w:szCs w:val="22"/>
              </w:rPr>
            </w:pPr>
          </w:p>
        </w:tc>
        <w:tc>
          <w:tcPr>
            <w:tcW w:w="1530" w:type="dxa"/>
          </w:tcPr>
          <w:p w14:paraId="66F6DF15" w14:textId="1539CC2A" w:rsidR="000A38C2" w:rsidRPr="00EE4AE8" w:rsidRDefault="00532C8B">
            <w:pPr>
              <w:tabs>
                <w:tab w:val="decimal" w:pos="91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43FA04E4" w14:textId="494E96AA" w:rsidR="000A38C2" w:rsidRPr="00EE4AE8" w:rsidRDefault="000A38C2" w:rsidP="000A38C2">
            <w:pPr>
              <w:jc w:val="right"/>
              <w:rPr>
                <w:rFonts w:ascii="Times New Roman" w:eastAsia="Times New Roman" w:hAnsi="Times New Roman" w:cs="Times New Roman"/>
                <w:color w:val="000000"/>
                <w:sz w:val="22"/>
                <w:szCs w:val="22"/>
              </w:rPr>
            </w:pPr>
          </w:p>
        </w:tc>
        <w:tc>
          <w:tcPr>
            <w:tcW w:w="1440" w:type="dxa"/>
            <w:shd w:val="clear" w:color="auto" w:fill="auto"/>
          </w:tcPr>
          <w:p w14:paraId="699A670F" w14:textId="4406FDD7" w:rsidR="000A38C2" w:rsidRPr="00EE4AE8" w:rsidRDefault="00DE5319" w:rsidP="008B5EB4">
            <w:pPr>
              <w:tabs>
                <w:tab w:val="decimal" w:pos="82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6370882F" w14:textId="77777777" w:rsidR="000A38C2" w:rsidRPr="00EE4AE8" w:rsidRDefault="000A38C2" w:rsidP="000A38C2">
            <w:pPr>
              <w:jc w:val="right"/>
              <w:rPr>
                <w:rFonts w:ascii="Times New Roman" w:eastAsia="Times New Roman" w:hAnsi="Times New Roman" w:cs="Times New Roman"/>
                <w:color w:val="000000"/>
                <w:sz w:val="22"/>
                <w:szCs w:val="22"/>
              </w:rPr>
            </w:pPr>
          </w:p>
        </w:tc>
        <w:tc>
          <w:tcPr>
            <w:tcW w:w="1530" w:type="dxa"/>
            <w:shd w:val="clear" w:color="auto" w:fill="auto"/>
          </w:tcPr>
          <w:p w14:paraId="6F2555D4" w14:textId="61A2E296" w:rsidR="000A38C2" w:rsidRPr="00EE4AE8" w:rsidRDefault="00DE5319" w:rsidP="006748B1">
            <w:pPr>
              <w:tabs>
                <w:tab w:val="decimal" w:pos="826"/>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065A8F4B" w14:textId="77777777" w:rsidR="000A38C2" w:rsidRPr="00EE4AE8" w:rsidRDefault="000A38C2" w:rsidP="000A38C2">
            <w:pPr>
              <w:jc w:val="right"/>
              <w:rPr>
                <w:rFonts w:ascii="Times New Roman" w:eastAsia="Times New Roman" w:hAnsi="Times New Roman" w:cs="Times New Roman"/>
                <w:color w:val="000000"/>
                <w:sz w:val="22"/>
                <w:szCs w:val="22"/>
              </w:rPr>
            </w:pPr>
          </w:p>
        </w:tc>
        <w:tc>
          <w:tcPr>
            <w:tcW w:w="1436" w:type="dxa"/>
            <w:shd w:val="clear" w:color="auto" w:fill="auto"/>
          </w:tcPr>
          <w:p w14:paraId="5B37EBAA" w14:textId="307C0B29" w:rsidR="000A38C2" w:rsidRPr="00EE4AE8" w:rsidRDefault="00DE5319" w:rsidP="000A38C2">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138,647</w:t>
            </w:r>
          </w:p>
        </w:tc>
      </w:tr>
      <w:tr w:rsidR="000A38C2" w:rsidRPr="00EE4AE8" w14:paraId="04ED69A6" w14:textId="77777777" w:rsidTr="008B5EB4">
        <w:trPr>
          <w:cantSplit/>
        </w:trPr>
        <w:tc>
          <w:tcPr>
            <w:tcW w:w="4410" w:type="dxa"/>
          </w:tcPr>
          <w:p w14:paraId="6504C689" w14:textId="77777777" w:rsidR="000A38C2" w:rsidRPr="00EE4AE8" w:rsidRDefault="000A38C2" w:rsidP="000A38C2">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Others</w:t>
            </w:r>
          </w:p>
        </w:tc>
        <w:tc>
          <w:tcPr>
            <w:tcW w:w="1524" w:type="dxa"/>
            <w:tcBorders>
              <w:bottom w:val="single" w:sz="4" w:space="0" w:color="auto"/>
            </w:tcBorders>
          </w:tcPr>
          <w:p w14:paraId="03416BB6" w14:textId="7E310EB1" w:rsidR="000A38C2" w:rsidRPr="00EE4AE8" w:rsidRDefault="003D0538" w:rsidP="000A38C2">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30,773</w:t>
            </w:r>
          </w:p>
        </w:tc>
        <w:tc>
          <w:tcPr>
            <w:tcW w:w="270" w:type="dxa"/>
          </w:tcPr>
          <w:p w14:paraId="7FCDD4D8" w14:textId="77777777" w:rsidR="000A38C2" w:rsidRPr="00EE4AE8" w:rsidRDefault="000A38C2" w:rsidP="000A38C2">
            <w:pPr>
              <w:jc w:val="right"/>
              <w:rPr>
                <w:rFonts w:ascii="Times New Roman" w:eastAsia="Times New Roman" w:hAnsi="Times New Roman" w:cs="Times New Roman"/>
                <w:color w:val="000000"/>
                <w:sz w:val="22"/>
                <w:szCs w:val="22"/>
              </w:rPr>
            </w:pPr>
          </w:p>
        </w:tc>
        <w:tc>
          <w:tcPr>
            <w:tcW w:w="1350" w:type="dxa"/>
            <w:tcBorders>
              <w:bottom w:val="single" w:sz="4" w:space="0" w:color="auto"/>
            </w:tcBorders>
            <w:shd w:val="clear" w:color="auto" w:fill="auto"/>
          </w:tcPr>
          <w:p w14:paraId="166B575D" w14:textId="4BDB932D" w:rsidR="000A38C2" w:rsidRPr="00EE4AE8" w:rsidRDefault="003215D7" w:rsidP="009C56C1">
            <w:pPr>
              <w:tabs>
                <w:tab w:val="decimal" w:pos="1271"/>
              </w:tabs>
              <w:spacing w:line="240" w:lineRule="atLeast"/>
              <w:ind w:right="101"/>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726</w:t>
            </w:r>
          </w:p>
        </w:tc>
        <w:tc>
          <w:tcPr>
            <w:tcW w:w="270" w:type="dxa"/>
          </w:tcPr>
          <w:p w14:paraId="458C6F34" w14:textId="77777777" w:rsidR="000A38C2" w:rsidRPr="00EE4AE8" w:rsidRDefault="000A38C2" w:rsidP="000A38C2">
            <w:pPr>
              <w:jc w:val="right"/>
              <w:rPr>
                <w:rFonts w:ascii="Times New Roman" w:eastAsia="Times New Roman" w:hAnsi="Times New Roman" w:cs="Times New Roman"/>
                <w:color w:val="000000"/>
                <w:sz w:val="22"/>
                <w:szCs w:val="22"/>
              </w:rPr>
            </w:pPr>
          </w:p>
        </w:tc>
        <w:tc>
          <w:tcPr>
            <w:tcW w:w="1530" w:type="dxa"/>
            <w:tcBorders>
              <w:bottom w:val="single" w:sz="4" w:space="0" w:color="auto"/>
            </w:tcBorders>
          </w:tcPr>
          <w:p w14:paraId="4E068752" w14:textId="655A16AF" w:rsidR="000A38C2" w:rsidRPr="00EE4AE8" w:rsidRDefault="00532C8B">
            <w:pPr>
              <w:tabs>
                <w:tab w:val="decimal" w:pos="91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2F033CC4" w14:textId="27D914FA" w:rsidR="000A38C2" w:rsidRPr="00EE4AE8" w:rsidRDefault="000A38C2" w:rsidP="000A38C2">
            <w:pPr>
              <w:jc w:val="right"/>
              <w:rPr>
                <w:rFonts w:ascii="Times New Roman" w:eastAsia="Times New Roman" w:hAnsi="Times New Roman" w:cs="Times New Roman"/>
                <w:color w:val="000000"/>
                <w:sz w:val="22"/>
                <w:szCs w:val="22"/>
              </w:rPr>
            </w:pPr>
          </w:p>
        </w:tc>
        <w:tc>
          <w:tcPr>
            <w:tcW w:w="1440" w:type="dxa"/>
            <w:tcBorders>
              <w:bottom w:val="single" w:sz="4" w:space="0" w:color="auto"/>
            </w:tcBorders>
            <w:shd w:val="clear" w:color="auto" w:fill="auto"/>
          </w:tcPr>
          <w:p w14:paraId="2A3EE49A" w14:textId="5B450881" w:rsidR="000A38C2" w:rsidRPr="00EE4AE8" w:rsidRDefault="00DE5319" w:rsidP="008B5EB4">
            <w:pPr>
              <w:tabs>
                <w:tab w:val="decimal" w:pos="82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49D4A0AA" w14:textId="77777777" w:rsidR="000A38C2" w:rsidRPr="00EE4AE8" w:rsidRDefault="000A38C2" w:rsidP="000A38C2">
            <w:pPr>
              <w:jc w:val="right"/>
              <w:rPr>
                <w:rFonts w:ascii="Times New Roman" w:eastAsia="Times New Roman" w:hAnsi="Times New Roman" w:cs="Times New Roman"/>
                <w:color w:val="000000"/>
                <w:sz w:val="22"/>
                <w:szCs w:val="22"/>
              </w:rPr>
            </w:pPr>
          </w:p>
        </w:tc>
        <w:tc>
          <w:tcPr>
            <w:tcW w:w="1530" w:type="dxa"/>
            <w:tcBorders>
              <w:bottom w:val="single" w:sz="4" w:space="0" w:color="auto"/>
            </w:tcBorders>
            <w:shd w:val="clear" w:color="auto" w:fill="auto"/>
          </w:tcPr>
          <w:p w14:paraId="7D2486DA" w14:textId="40DB864F" w:rsidR="000A38C2" w:rsidRPr="00EE4AE8" w:rsidRDefault="00DE5319" w:rsidP="006748B1">
            <w:pPr>
              <w:tabs>
                <w:tab w:val="decimal" w:pos="1186"/>
              </w:tabs>
              <w:ind w:right="-20"/>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(259)</w:t>
            </w:r>
          </w:p>
        </w:tc>
        <w:tc>
          <w:tcPr>
            <w:tcW w:w="270" w:type="dxa"/>
            <w:shd w:val="clear" w:color="auto" w:fill="auto"/>
          </w:tcPr>
          <w:p w14:paraId="7D564504" w14:textId="77777777" w:rsidR="000A38C2" w:rsidRPr="00EE4AE8" w:rsidRDefault="000A38C2" w:rsidP="000A38C2">
            <w:pPr>
              <w:jc w:val="right"/>
              <w:rPr>
                <w:rFonts w:ascii="Times New Roman" w:eastAsia="Times New Roman" w:hAnsi="Times New Roman" w:cs="Times New Roman"/>
                <w:color w:val="000000"/>
                <w:sz w:val="22"/>
                <w:szCs w:val="22"/>
              </w:rPr>
            </w:pPr>
          </w:p>
        </w:tc>
        <w:tc>
          <w:tcPr>
            <w:tcW w:w="1436" w:type="dxa"/>
            <w:tcBorders>
              <w:bottom w:val="single" w:sz="4" w:space="0" w:color="auto"/>
            </w:tcBorders>
            <w:shd w:val="clear" w:color="auto" w:fill="auto"/>
          </w:tcPr>
          <w:p w14:paraId="71A292FA" w14:textId="78231733" w:rsidR="000A38C2" w:rsidRPr="00EE4AE8" w:rsidRDefault="003215D7" w:rsidP="000A38C2">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31,240</w:t>
            </w:r>
          </w:p>
        </w:tc>
      </w:tr>
      <w:tr w:rsidR="002508A2" w:rsidRPr="00EE4AE8" w14:paraId="11A7C93D" w14:textId="77777777" w:rsidTr="008B5EB4">
        <w:trPr>
          <w:cantSplit/>
          <w:trHeight w:val="272"/>
        </w:trPr>
        <w:tc>
          <w:tcPr>
            <w:tcW w:w="4410" w:type="dxa"/>
          </w:tcPr>
          <w:p w14:paraId="22FABD47" w14:textId="77777777" w:rsidR="00CE4CCB" w:rsidRPr="00EE4AE8" w:rsidRDefault="00CE4CCB" w:rsidP="00D42BEC">
            <w:pPr>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rPr>
              <w:t>Total</w:t>
            </w:r>
          </w:p>
        </w:tc>
        <w:tc>
          <w:tcPr>
            <w:tcW w:w="1524" w:type="dxa"/>
            <w:tcBorders>
              <w:top w:val="single" w:sz="4" w:space="0" w:color="auto"/>
              <w:bottom w:val="double" w:sz="4" w:space="0" w:color="auto"/>
            </w:tcBorders>
          </w:tcPr>
          <w:p w14:paraId="083C1A93" w14:textId="3B0D95D6" w:rsidR="00CE4CCB" w:rsidRPr="00EE4AE8" w:rsidRDefault="003D0538" w:rsidP="00D42BEC">
            <w:pPr>
              <w:tabs>
                <w:tab w:val="decimal" w:pos="1152"/>
              </w:tabs>
              <w:ind w:right="-109"/>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rPr>
              <w:t>293,113</w:t>
            </w:r>
          </w:p>
        </w:tc>
        <w:tc>
          <w:tcPr>
            <w:tcW w:w="270" w:type="dxa"/>
          </w:tcPr>
          <w:p w14:paraId="04D41B59" w14:textId="77777777" w:rsidR="00CE4CCB" w:rsidRPr="00EE4AE8" w:rsidRDefault="00CE4CCB" w:rsidP="00D42BEC">
            <w:pPr>
              <w:jc w:val="right"/>
              <w:rPr>
                <w:rFonts w:ascii="Times New Roman" w:eastAsia="Times New Roman" w:hAnsi="Times New Roman" w:cs="Times New Roman"/>
                <w:b/>
                <w:bCs/>
                <w:color w:val="000000"/>
                <w:sz w:val="22"/>
                <w:szCs w:val="22"/>
              </w:rPr>
            </w:pPr>
          </w:p>
        </w:tc>
        <w:tc>
          <w:tcPr>
            <w:tcW w:w="1350" w:type="dxa"/>
            <w:tcBorders>
              <w:top w:val="single" w:sz="4" w:space="0" w:color="auto"/>
              <w:bottom w:val="double" w:sz="4" w:space="0" w:color="auto"/>
            </w:tcBorders>
            <w:shd w:val="clear" w:color="auto" w:fill="auto"/>
          </w:tcPr>
          <w:p w14:paraId="5829E3AC" w14:textId="7C72652A" w:rsidR="00CE4CCB" w:rsidRPr="00EE4AE8" w:rsidRDefault="003215D7" w:rsidP="00221D5F">
            <w:pPr>
              <w:tabs>
                <w:tab w:val="decimal" w:pos="1091"/>
              </w:tabs>
              <w:spacing w:line="240" w:lineRule="atLeast"/>
              <w:ind w:right="101"/>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lang w:val="en-GB"/>
              </w:rPr>
              <w:t>(53,813)</w:t>
            </w:r>
          </w:p>
        </w:tc>
        <w:tc>
          <w:tcPr>
            <w:tcW w:w="270" w:type="dxa"/>
          </w:tcPr>
          <w:p w14:paraId="1B0E7FEE" w14:textId="77777777" w:rsidR="00CE4CCB" w:rsidRPr="00EE4AE8" w:rsidRDefault="00CE4CCB" w:rsidP="00D42BEC">
            <w:pPr>
              <w:jc w:val="right"/>
              <w:rPr>
                <w:rFonts w:ascii="Times New Roman" w:eastAsia="Times New Roman" w:hAnsi="Times New Roman" w:cs="Times New Roman"/>
                <w:b/>
                <w:bCs/>
                <w:color w:val="000000"/>
                <w:sz w:val="22"/>
                <w:szCs w:val="22"/>
              </w:rPr>
            </w:pPr>
          </w:p>
        </w:tc>
        <w:tc>
          <w:tcPr>
            <w:tcW w:w="1530" w:type="dxa"/>
            <w:tcBorders>
              <w:top w:val="single" w:sz="4" w:space="0" w:color="auto"/>
              <w:bottom w:val="double" w:sz="4" w:space="0" w:color="auto"/>
            </w:tcBorders>
          </w:tcPr>
          <w:p w14:paraId="7EE16A06" w14:textId="73DF6320" w:rsidR="00CE4CCB" w:rsidRPr="00EE4AE8" w:rsidRDefault="00532C8B" w:rsidP="006748B1">
            <w:pPr>
              <w:tabs>
                <w:tab w:val="decimal" w:pos="1252"/>
              </w:tabs>
              <w:ind w:right="-56"/>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rPr>
              <w:t>(15,290)</w:t>
            </w:r>
          </w:p>
        </w:tc>
        <w:tc>
          <w:tcPr>
            <w:tcW w:w="270" w:type="dxa"/>
            <w:shd w:val="clear" w:color="auto" w:fill="auto"/>
          </w:tcPr>
          <w:p w14:paraId="5A101C1E" w14:textId="6B824016" w:rsidR="00CE4CCB" w:rsidRPr="00EE4AE8" w:rsidRDefault="00CE4CCB" w:rsidP="00D42BEC">
            <w:pPr>
              <w:jc w:val="right"/>
              <w:rPr>
                <w:rFonts w:ascii="Times New Roman" w:eastAsia="Times New Roman" w:hAnsi="Times New Roman" w:cs="Times New Roman"/>
                <w:b/>
                <w:bCs/>
                <w:color w:val="000000"/>
                <w:sz w:val="22"/>
                <w:szCs w:val="22"/>
              </w:rPr>
            </w:pPr>
          </w:p>
        </w:tc>
        <w:tc>
          <w:tcPr>
            <w:tcW w:w="1440" w:type="dxa"/>
            <w:tcBorders>
              <w:top w:val="single" w:sz="4" w:space="0" w:color="auto"/>
              <w:bottom w:val="double" w:sz="4" w:space="0" w:color="auto"/>
            </w:tcBorders>
            <w:shd w:val="clear" w:color="auto" w:fill="auto"/>
          </w:tcPr>
          <w:p w14:paraId="3713948C" w14:textId="0264302F" w:rsidR="00CE4CCB" w:rsidRPr="00EE4AE8" w:rsidRDefault="00DE5319" w:rsidP="006748B1">
            <w:pPr>
              <w:tabs>
                <w:tab w:val="decimal" w:pos="1181"/>
              </w:tabs>
              <w:spacing w:line="240" w:lineRule="atLeast"/>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rPr>
              <w:t>29,220</w:t>
            </w:r>
          </w:p>
        </w:tc>
        <w:tc>
          <w:tcPr>
            <w:tcW w:w="270" w:type="dxa"/>
            <w:shd w:val="clear" w:color="auto" w:fill="auto"/>
          </w:tcPr>
          <w:p w14:paraId="05369D0C" w14:textId="77777777" w:rsidR="00CE4CCB" w:rsidRPr="00EE4AE8" w:rsidRDefault="00CE4CCB" w:rsidP="00D42BEC">
            <w:pPr>
              <w:jc w:val="right"/>
              <w:rPr>
                <w:rFonts w:ascii="Times New Roman" w:eastAsia="Times New Roman" w:hAnsi="Times New Roman" w:cs="Times New Roman"/>
                <w:b/>
                <w:bCs/>
                <w:color w:val="000000"/>
                <w:sz w:val="22"/>
                <w:szCs w:val="22"/>
              </w:rPr>
            </w:pPr>
          </w:p>
        </w:tc>
        <w:tc>
          <w:tcPr>
            <w:tcW w:w="1530" w:type="dxa"/>
            <w:tcBorders>
              <w:top w:val="single" w:sz="4" w:space="0" w:color="auto"/>
              <w:bottom w:val="double" w:sz="4" w:space="0" w:color="auto"/>
            </w:tcBorders>
            <w:shd w:val="clear" w:color="auto" w:fill="auto"/>
          </w:tcPr>
          <w:p w14:paraId="1B339533" w14:textId="40BC5B2B" w:rsidR="00CE4CCB" w:rsidRPr="00EE4AE8" w:rsidRDefault="00DE5319" w:rsidP="006748B1">
            <w:pPr>
              <w:tabs>
                <w:tab w:val="decimal" w:pos="1186"/>
              </w:tabs>
              <w:spacing w:line="240" w:lineRule="atLeast"/>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rPr>
              <w:t>(1,077)</w:t>
            </w:r>
          </w:p>
        </w:tc>
        <w:tc>
          <w:tcPr>
            <w:tcW w:w="270" w:type="dxa"/>
            <w:shd w:val="clear" w:color="auto" w:fill="auto"/>
            <w:vAlign w:val="bottom"/>
          </w:tcPr>
          <w:p w14:paraId="24EF9614" w14:textId="77777777" w:rsidR="00CE4CCB" w:rsidRPr="00EE4AE8" w:rsidRDefault="00CE4CCB" w:rsidP="00D42BEC">
            <w:pPr>
              <w:jc w:val="right"/>
              <w:rPr>
                <w:rFonts w:ascii="Times New Roman" w:eastAsia="Times New Roman" w:hAnsi="Times New Roman" w:cs="Times New Roman"/>
                <w:color w:val="000000"/>
                <w:sz w:val="22"/>
                <w:szCs w:val="22"/>
              </w:rPr>
            </w:pPr>
          </w:p>
        </w:tc>
        <w:tc>
          <w:tcPr>
            <w:tcW w:w="1436" w:type="dxa"/>
            <w:tcBorders>
              <w:top w:val="single" w:sz="4" w:space="0" w:color="auto"/>
              <w:bottom w:val="double" w:sz="4" w:space="0" w:color="auto"/>
            </w:tcBorders>
            <w:shd w:val="clear" w:color="auto" w:fill="auto"/>
          </w:tcPr>
          <w:p w14:paraId="165D3ADC" w14:textId="0549E63D" w:rsidR="00CE4CCB" w:rsidRPr="00EE4AE8" w:rsidRDefault="003215D7" w:rsidP="00D42BEC">
            <w:pPr>
              <w:tabs>
                <w:tab w:val="decimal" w:pos="1152"/>
              </w:tabs>
              <w:ind w:right="-109"/>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rPr>
              <w:t>252,153</w:t>
            </w:r>
          </w:p>
        </w:tc>
      </w:tr>
    </w:tbl>
    <w:p w14:paraId="1A4571F2" w14:textId="77777777" w:rsidR="0002401F" w:rsidRPr="00EE4AE8" w:rsidRDefault="0002401F" w:rsidP="0002401F">
      <w:pPr>
        <w:jc w:val="left"/>
        <w:rPr>
          <w:rFonts w:ascii="Times New Roman" w:hAnsi="Times New Roman" w:cs="Times New Roman"/>
          <w:sz w:val="22"/>
          <w:szCs w:val="22"/>
        </w:rPr>
      </w:pPr>
    </w:p>
    <w:p w14:paraId="753109DB" w14:textId="77777777" w:rsidR="00D55696" w:rsidRPr="00EE4AE8" w:rsidRDefault="00D55696" w:rsidP="0002401F">
      <w:pPr>
        <w:jc w:val="left"/>
        <w:rPr>
          <w:rFonts w:ascii="Times New Roman" w:hAnsi="Times New Roman" w:cs="Times New Roman"/>
          <w:sz w:val="22"/>
          <w:szCs w:val="22"/>
        </w:rPr>
        <w:sectPr w:rsidR="00D55696" w:rsidRPr="00EE4AE8" w:rsidSect="008B5EB4">
          <w:pgSz w:w="16834" w:h="11909" w:orient="landscape" w:code="9"/>
          <w:pgMar w:top="691" w:right="1152" w:bottom="576" w:left="1152" w:header="720" w:footer="720" w:gutter="0"/>
          <w:cols w:space="720"/>
          <w:noEndnote/>
          <w:docGrid w:linePitch="360"/>
        </w:sectPr>
      </w:pPr>
    </w:p>
    <w:tbl>
      <w:tblPr>
        <w:tblW w:w="9340" w:type="dxa"/>
        <w:tblInd w:w="450" w:type="dxa"/>
        <w:tblLayout w:type="fixed"/>
        <w:tblCellMar>
          <w:left w:w="79" w:type="dxa"/>
          <w:right w:w="79" w:type="dxa"/>
        </w:tblCellMar>
        <w:tblLook w:val="0000" w:firstRow="0" w:lastRow="0" w:firstColumn="0" w:lastColumn="0" w:noHBand="0" w:noVBand="0"/>
      </w:tblPr>
      <w:tblGrid>
        <w:gridCol w:w="3330"/>
        <w:gridCol w:w="1358"/>
        <w:gridCol w:w="181"/>
        <w:gridCol w:w="1448"/>
        <w:gridCol w:w="181"/>
        <w:gridCol w:w="1358"/>
        <w:gridCol w:w="181"/>
        <w:gridCol w:w="1303"/>
      </w:tblGrid>
      <w:tr w:rsidR="0002401F" w:rsidRPr="00EE4AE8" w14:paraId="2AC2304D" w14:textId="77777777" w:rsidTr="008B5EB4">
        <w:trPr>
          <w:cantSplit/>
        </w:trPr>
        <w:tc>
          <w:tcPr>
            <w:tcW w:w="3330" w:type="dxa"/>
          </w:tcPr>
          <w:p w14:paraId="7554188E" w14:textId="77777777" w:rsidR="0002401F" w:rsidRPr="00EE4AE8" w:rsidRDefault="0002401F" w:rsidP="006268A9">
            <w:pPr>
              <w:spacing w:line="240" w:lineRule="atLeast"/>
              <w:ind w:left="180" w:hanging="180"/>
              <w:rPr>
                <w:rFonts w:ascii="Times New Roman" w:hAnsi="Times New Roman" w:cs="Times New Roman"/>
                <w:sz w:val="22"/>
                <w:szCs w:val="22"/>
              </w:rPr>
            </w:pPr>
          </w:p>
        </w:tc>
        <w:tc>
          <w:tcPr>
            <w:tcW w:w="6010" w:type="dxa"/>
            <w:gridSpan w:val="7"/>
          </w:tcPr>
          <w:p w14:paraId="363F057C" w14:textId="77777777" w:rsidR="0002401F" w:rsidRPr="00EE4AE8" w:rsidRDefault="0002401F" w:rsidP="006268A9">
            <w:pPr>
              <w:pStyle w:val="acctfourfigures"/>
              <w:tabs>
                <w:tab w:val="clear" w:pos="765"/>
              </w:tabs>
              <w:spacing w:line="240" w:lineRule="atLeast"/>
              <w:ind w:right="11"/>
              <w:jc w:val="center"/>
              <w:rPr>
                <w:rFonts w:cs="Times New Roman"/>
                <w:szCs w:val="22"/>
              </w:rPr>
            </w:pPr>
            <w:r w:rsidRPr="00EE4AE8">
              <w:rPr>
                <w:rFonts w:cs="Times New Roman"/>
                <w:b/>
                <w:bCs/>
                <w:szCs w:val="22"/>
              </w:rPr>
              <w:t>Separate financial statements</w:t>
            </w:r>
          </w:p>
        </w:tc>
      </w:tr>
      <w:tr w:rsidR="0002401F" w:rsidRPr="00EE4AE8" w14:paraId="23FACF64" w14:textId="77777777" w:rsidTr="008B5EB4">
        <w:trPr>
          <w:cantSplit/>
        </w:trPr>
        <w:tc>
          <w:tcPr>
            <w:tcW w:w="3330" w:type="dxa"/>
          </w:tcPr>
          <w:p w14:paraId="76C3D409" w14:textId="77777777" w:rsidR="0002401F" w:rsidRPr="00EE4AE8" w:rsidRDefault="0002401F" w:rsidP="006268A9">
            <w:pPr>
              <w:spacing w:line="240" w:lineRule="atLeast"/>
              <w:ind w:left="180" w:hanging="180"/>
              <w:rPr>
                <w:rFonts w:ascii="Times New Roman" w:hAnsi="Times New Roman" w:cs="Times New Roman"/>
                <w:sz w:val="22"/>
                <w:szCs w:val="22"/>
              </w:rPr>
            </w:pPr>
          </w:p>
        </w:tc>
        <w:tc>
          <w:tcPr>
            <w:tcW w:w="1358" w:type="dxa"/>
          </w:tcPr>
          <w:p w14:paraId="51AA43D8" w14:textId="77777777" w:rsidR="0002401F" w:rsidRPr="00EE4AE8" w:rsidRDefault="0002401F" w:rsidP="006268A9">
            <w:pPr>
              <w:pStyle w:val="acctfourfigures"/>
              <w:tabs>
                <w:tab w:val="clear" w:pos="765"/>
                <w:tab w:val="decimal" w:pos="731"/>
              </w:tabs>
              <w:spacing w:line="240" w:lineRule="atLeast"/>
              <w:ind w:right="11"/>
              <w:rPr>
                <w:rFonts w:cs="Times New Roman"/>
                <w:szCs w:val="22"/>
              </w:rPr>
            </w:pPr>
          </w:p>
        </w:tc>
        <w:tc>
          <w:tcPr>
            <w:tcW w:w="181" w:type="dxa"/>
          </w:tcPr>
          <w:p w14:paraId="0BF9A8F0" w14:textId="77777777" w:rsidR="0002401F" w:rsidRPr="00EE4AE8" w:rsidRDefault="0002401F" w:rsidP="006268A9">
            <w:pPr>
              <w:pStyle w:val="acctfourfigures"/>
              <w:spacing w:line="240" w:lineRule="atLeast"/>
              <w:rPr>
                <w:rFonts w:cs="Times New Roman"/>
                <w:szCs w:val="22"/>
              </w:rPr>
            </w:pPr>
          </w:p>
        </w:tc>
        <w:tc>
          <w:tcPr>
            <w:tcW w:w="2987" w:type="dxa"/>
            <w:gridSpan w:val="3"/>
            <w:tcBorders>
              <w:bottom w:val="single" w:sz="4" w:space="0" w:color="auto"/>
            </w:tcBorders>
          </w:tcPr>
          <w:p w14:paraId="03D2AF25" w14:textId="442E54EF" w:rsidR="0002401F" w:rsidRPr="00EE4AE8" w:rsidRDefault="0002401F" w:rsidP="006268A9">
            <w:pPr>
              <w:pStyle w:val="acctfourfigures"/>
              <w:tabs>
                <w:tab w:val="clear" w:pos="765"/>
                <w:tab w:val="decimal" w:pos="893"/>
              </w:tabs>
              <w:spacing w:line="240" w:lineRule="atLeast"/>
              <w:ind w:right="11"/>
              <w:jc w:val="center"/>
              <w:rPr>
                <w:rFonts w:cs="Times New Roman"/>
                <w:szCs w:val="22"/>
              </w:rPr>
            </w:pPr>
            <w:r w:rsidRPr="00EE4AE8">
              <w:rPr>
                <w:rFonts w:cs="Times New Roman"/>
                <w:szCs w:val="22"/>
              </w:rPr>
              <w:t>Charged / (credited</w:t>
            </w:r>
            <w:r w:rsidR="001C76CB">
              <w:rPr>
                <w:rFonts w:cs="Times New Roman"/>
                <w:szCs w:val="22"/>
              </w:rPr>
              <w:t>)</w:t>
            </w:r>
            <w:r w:rsidRPr="00EE4AE8">
              <w:rPr>
                <w:rFonts w:cs="Times New Roman"/>
                <w:szCs w:val="22"/>
              </w:rPr>
              <w:t xml:space="preserve"> to:</w:t>
            </w:r>
          </w:p>
        </w:tc>
        <w:tc>
          <w:tcPr>
            <w:tcW w:w="181" w:type="dxa"/>
          </w:tcPr>
          <w:p w14:paraId="4495DB82" w14:textId="77777777" w:rsidR="0002401F" w:rsidRPr="00EE4AE8" w:rsidRDefault="0002401F" w:rsidP="006268A9">
            <w:pPr>
              <w:pStyle w:val="acctfourfigures"/>
              <w:tabs>
                <w:tab w:val="clear" w:pos="765"/>
                <w:tab w:val="decimal" w:pos="821"/>
              </w:tabs>
              <w:spacing w:line="240" w:lineRule="atLeast"/>
              <w:ind w:right="11"/>
              <w:rPr>
                <w:rFonts w:cs="Times New Roman"/>
                <w:szCs w:val="22"/>
              </w:rPr>
            </w:pPr>
          </w:p>
        </w:tc>
        <w:tc>
          <w:tcPr>
            <w:tcW w:w="1303" w:type="dxa"/>
          </w:tcPr>
          <w:p w14:paraId="4412E57D" w14:textId="77777777" w:rsidR="0002401F" w:rsidRPr="00EE4AE8" w:rsidRDefault="0002401F" w:rsidP="006268A9">
            <w:pPr>
              <w:pStyle w:val="acctfourfigures"/>
              <w:tabs>
                <w:tab w:val="clear" w:pos="765"/>
                <w:tab w:val="decimal" w:pos="983"/>
              </w:tabs>
              <w:spacing w:line="240" w:lineRule="atLeast"/>
              <w:ind w:right="11"/>
              <w:rPr>
                <w:rFonts w:cs="Times New Roman"/>
                <w:szCs w:val="22"/>
              </w:rPr>
            </w:pPr>
          </w:p>
        </w:tc>
      </w:tr>
      <w:tr w:rsidR="0002401F" w:rsidRPr="00EE4AE8" w14:paraId="0F11B013" w14:textId="77777777" w:rsidTr="008B5EB4">
        <w:trPr>
          <w:cantSplit/>
          <w:trHeight w:val="730"/>
          <w:tblHeader/>
        </w:trPr>
        <w:tc>
          <w:tcPr>
            <w:tcW w:w="3330" w:type="dxa"/>
          </w:tcPr>
          <w:p w14:paraId="67F30724" w14:textId="77777777" w:rsidR="0002401F" w:rsidRPr="00EE4AE8" w:rsidRDefault="0002401F" w:rsidP="006268A9">
            <w:pPr>
              <w:pStyle w:val="acctfourfigures"/>
              <w:spacing w:line="240" w:lineRule="atLeast"/>
              <w:rPr>
                <w:rFonts w:cs="Times New Roman"/>
                <w:i/>
                <w:iCs/>
                <w:color w:val="0000FF"/>
                <w:szCs w:val="22"/>
              </w:rPr>
            </w:pPr>
          </w:p>
        </w:tc>
        <w:tc>
          <w:tcPr>
            <w:tcW w:w="1358" w:type="dxa"/>
            <w:vAlign w:val="bottom"/>
          </w:tcPr>
          <w:p w14:paraId="7165EBC8" w14:textId="77777777" w:rsidR="0002401F" w:rsidRPr="00EE4AE8" w:rsidRDefault="0002401F" w:rsidP="006268A9">
            <w:pPr>
              <w:pStyle w:val="acctcolumnheading"/>
              <w:spacing w:after="0" w:line="240" w:lineRule="atLeast"/>
              <w:rPr>
                <w:b/>
                <w:bCs/>
                <w:szCs w:val="22"/>
              </w:rPr>
            </w:pPr>
            <w:r w:rsidRPr="00EE4AE8">
              <w:rPr>
                <w:b/>
                <w:bCs/>
                <w:szCs w:val="22"/>
              </w:rPr>
              <w:t xml:space="preserve">At </w:t>
            </w:r>
          </w:p>
          <w:p w14:paraId="6E135396" w14:textId="407D2C0B" w:rsidR="0002401F" w:rsidRPr="00EE4AE8" w:rsidRDefault="0002401F" w:rsidP="006268A9">
            <w:pPr>
              <w:pStyle w:val="acctcolumnheading"/>
              <w:spacing w:after="0" w:line="240" w:lineRule="atLeast"/>
              <w:rPr>
                <w:b/>
                <w:bCs/>
                <w:szCs w:val="22"/>
                <w:lang w:bidi="th-TH"/>
              </w:rPr>
            </w:pPr>
            <w:r w:rsidRPr="00EE4AE8">
              <w:rPr>
                <w:b/>
                <w:bCs/>
                <w:szCs w:val="22"/>
              </w:rPr>
              <w:t>1 January 201</w:t>
            </w:r>
            <w:r w:rsidR="00BE42AC">
              <w:rPr>
                <w:b/>
                <w:bCs/>
                <w:szCs w:val="22"/>
              </w:rPr>
              <w:t>9</w:t>
            </w:r>
          </w:p>
        </w:tc>
        <w:tc>
          <w:tcPr>
            <w:tcW w:w="181" w:type="dxa"/>
            <w:vAlign w:val="bottom"/>
          </w:tcPr>
          <w:p w14:paraId="767A8C1D" w14:textId="77777777" w:rsidR="0002401F" w:rsidRPr="00EE4AE8" w:rsidRDefault="0002401F" w:rsidP="006268A9">
            <w:pPr>
              <w:pStyle w:val="acctcolumnheading"/>
              <w:spacing w:after="0" w:line="240" w:lineRule="atLeast"/>
              <w:rPr>
                <w:szCs w:val="22"/>
              </w:rPr>
            </w:pPr>
          </w:p>
          <w:p w14:paraId="565E20A8" w14:textId="77777777" w:rsidR="0002401F" w:rsidRPr="00EE4AE8" w:rsidRDefault="0002401F" w:rsidP="006268A9">
            <w:pPr>
              <w:pStyle w:val="acctcolumnheading"/>
              <w:spacing w:after="0" w:line="240" w:lineRule="atLeast"/>
              <w:rPr>
                <w:szCs w:val="22"/>
              </w:rPr>
            </w:pPr>
          </w:p>
          <w:p w14:paraId="7417AB10" w14:textId="77777777" w:rsidR="0002401F" w:rsidRPr="00EE4AE8" w:rsidRDefault="0002401F" w:rsidP="006268A9">
            <w:pPr>
              <w:pStyle w:val="acctcolumnheading"/>
              <w:spacing w:after="0" w:line="240" w:lineRule="atLeast"/>
              <w:rPr>
                <w:szCs w:val="22"/>
              </w:rPr>
            </w:pPr>
          </w:p>
        </w:tc>
        <w:tc>
          <w:tcPr>
            <w:tcW w:w="1448" w:type="dxa"/>
            <w:vAlign w:val="bottom"/>
          </w:tcPr>
          <w:p w14:paraId="4B0A8371" w14:textId="77777777" w:rsidR="0002401F" w:rsidRPr="00EE4AE8" w:rsidRDefault="0002401F" w:rsidP="006268A9">
            <w:pPr>
              <w:pStyle w:val="acctcolumnheading"/>
              <w:spacing w:after="0" w:line="240" w:lineRule="atLeast"/>
              <w:rPr>
                <w:szCs w:val="22"/>
                <w:lang w:bidi="th-TH"/>
              </w:rPr>
            </w:pPr>
            <w:r w:rsidRPr="00EE4AE8">
              <w:rPr>
                <w:szCs w:val="22"/>
              </w:rPr>
              <w:t>Profit or loss</w:t>
            </w:r>
          </w:p>
        </w:tc>
        <w:tc>
          <w:tcPr>
            <w:tcW w:w="181" w:type="dxa"/>
            <w:vAlign w:val="bottom"/>
          </w:tcPr>
          <w:p w14:paraId="6D615EFD" w14:textId="77777777" w:rsidR="0002401F" w:rsidRPr="00EE4AE8" w:rsidRDefault="0002401F" w:rsidP="006268A9">
            <w:pPr>
              <w:pStyle w:val="acctcolumnheading"/>
              <w:spacing w:after="0" w:line="240" w:lineRule="atLeast"/>
              <w:rPr>
                <w:szCs w:val="22"/>
              </w:rPr>
            </w:pPr>
          </w:p>
          <w:p w14:paraId="4B86010D" w14:textId="77777777" w:rsidR="0002401F" w:rsidRPr="00EE4AE8" w:rsidRDefault="0002401F" w:rsidP="006268A9">
            <w:pPr>
              <w:pStyle w:val="acctcolumnheading"/>
              <w:spacing w:after="0" w:line="240" w:lineRule="atLeast"/>
              <w:rPr>
                <w:szCs w:val="22"/>
              </w:rPr>
            </w:pPr>
          </w:p>
          <w:p w14:paraId="6EE33459" w14:textId="77777777" w:rsidR="0002401F" w:rsidRPr="00EE4AE8" w:rsidRDefault="0002401F" w:rsidP="006268A9">
            <w:pPr>
              <w:pStyle w:val="acctcolumnheading"/>
              <w:spacing w:after="0" w:line="240" w:lineRule="atLeast"/>
              <w:rPr>
                <w:szCs w:val="22"/>
              </w:rPr>
            </w:pPr>
          </w:p>
        </w:tc>
        <w:tc>
          <w:tcPr>
            <w:tcW w:w="1358" w:type="dxa"/>
            <w:vAlign w:val="bottom"/>
          </w:tcPr>
          <w:p w14:paraId="1D5C385D" w14:textId="77777777" w:rsidR="0002401F" w:rsidRPr="00EE4AE8" w:rsidRDefault="0002401F" w:rsidP="006268A9">
            <w:pPr>
              <w:pStyle w:val="acctcolumnheading"/>
              <w:spacing w:after="0" w:line="240" w:lineRule="atLeast"/>
              <w:ind w:left="-72" w:right="-72"/>
              <w:rPr>
                <w:szCs w:val="22"/>
              </w:rPr>
            </w:pPr>
            <w:r w:rsidRPr="00EE4AE8">
              <w:rPr>
                <w:szCs w:val="22"/>
              </w:rPr>
              <w:t>Other comprehensive income</w:t>
            </w:r>
          </w:p>
        </w:tc>
        <w:tc>
          <w:tcPr>
            <w:tcW w:w="181" w:type="dxa"/>
          </w:tcPr>
          <w:p w14:paraId="75EB0F57" w14:textId="77777777" w:rsidR="0002401F" w:rsidRPr="00EE4AE8" w:rsidRDefault="0002401F" w:rsidP="006268A9">
            <w:pPr>
              <w:pStyle w:val="acctcolumnheading"/>
              <w:spacing w:after="0" w:line="240" w:lineRule="atLeast"/>
              <w:ind w:left="-79" w:right="-79"/>
              <w:rPr>
                <w:b/>
                <w:bCs/>
                <w:szCs w:val="22"/>
              </w:rPr>
            </w:pPr>
          </w:p>
        </w:tc>
        <w:tc>
          <w:tcPr>
            <w:tcW w:w="1303" w:type="dxa"/>
            <w:vAlign w:val="bottom"/>
          </w:tcPr>
          <w:p w14:paraId="55B8685A" w14:textId="77777777" w:rsidR="0002401F" w:rsidRPr="00EE4AE8" w:rsidRDefault="0002401F" w:rsidP="006268A9">
            <w:pPr>
              <w:pStyle w:val="acctcolumnheading"/>
              <w:spacing w:after="0" w:line="240" w:lineRule="atLeast"/>
              <w:ind w:left="-79" w:right="-79"/>
              <w:rPr>
                <w:b/>
                <w:bCs/>
                <w:szCs w:val="22"/>
              </w:rPr>
            </w:pPr>
            <w:r w:rsidRPr="00EE4AE8">
              <w:rPr>
                <w:b/>
                <w:bCs/>
                <w:szCs w:val="22"/>
              </w:rPr>
              <w:t xml:space="preserve">At </w:t>
            </w:r>
          </w:p>
          <w:p w14:paraId="1E882654" w14:textId="77777777" w:rsidR="0002401F" w:rsidRPr="00EE4AE8" w:rsidRDefault="0002401F" w:rsidP="006268A9">
            <w:pPr>
              <w:pStyle w:val="acctcolumnheading"/>
              <w:spacing w:after="0" w:line="240" w:lineRule="atLeast"/>
              <w:ind w:left="-79" w:right="-79"/>
              <w:rPr>
                <w:b/>
                <w:bCs/>
                <w:szCs w:val="22"/>
              </w:rPr>
            </w:pPr>
            <w:r w:rsidRPr="00EE4AE8">
              <w:rPr>
                <w:b/>
                <w:bCs/>
                <w:szCs w:val="22"/>
              </w:rPr>
              <w:t xml:space="preserve">31 December </w:t>
            </w:r>
          </w:p>
          <w:p w14:paraId="683331FD" w14:textId="1D0F65F5" w:rsidR="0002401F" w:rsidRPr="00EE4AE8" w:rsidRDefault="0002401F" w:rsidP="00D55696">
            <w:pPr>
              <w:pStyle w:val="acctcolumnheading"/>
              <w:spacing w:after="0" w:line="240" w:lineRule="atLeast"/>
              <w:ind w:left="-79" w:right="-79"/>
              <w:rPr>
                <w:b/>
                <w:bCs/>
                <w:szCs w:val="22"/>
              </w:rPr>
            </w:pPr>
            <w:r w:rsidRPr="00EE4AE8">
              <w:rPr>
                <w:b/>
                <w:bCs/>
                <w:szCs w:val="22"/>
              </w:rPr>
              <w:t>201</w:t>
            </w:r>
            <w:r w:rsidR="00BE42AC">
              <w:rPr>
                <w:b/>
                <w:bCs/>
                <w:szCs w:val="22"/>
              </w:rPr>
              <w:t>9</w:t>
            </w:r>
          </w:p>
        </w:tc>
      </w:tr>
      <w:tr w:rsidR="0002401F" w:rsidRPr="00EE4AE8" w14:paraId="0B76041C" w14:textId="77777777" w:rsidTr="008B5EB4">
        <w:trPr>
          <w:cantSplit/>
        </w:trPr>
        <w:tc>
          <w:tcPr>
            <w:tcW w:w="3330" w:type="dxa"/>
          </w:tcPr>
          <w:p w14:paraId="349C715D" w14:textId="77777777" w:rsidR="0002401F" w:rsidRPr="00EE4AE8" w:rsidRDefault="0002401F" w:rsidP="006268A9">
            <w:pPr>
              <w:spacing w:line="240" w:lineRule="atLeast"/>
              <w:ind w:left="180" w:hanging="180"/>
              <w:rPr>
                <w:rFonts w:ascii="Times New Roman" w:hAnsi="Times New Roman" w:cs="Times New Roman"/>
                <w:sz w:val="22"/>
                <w:szCs w:val="22"/>
              </w:rPr>
            </w:pPr>
          </w:p>
        </w:tc>
        <w:tc>
          <w:tcPr>
            <w:tcW w:w="6010" w:type="dxa"/>
            <w:gridSpan w:val="7"/>
          </w:tcPr>
          <w:p w14:paraId="70B5D9EB" w14:textId="77777777" w:rsidR="0002401F" w:rsidRPr="00EE4AE8" w:rsidRDefault="0002401F" w:rsidP="006268A9">
            <w:pPr>
              <w:pStyle w:val="acctfourfigures"/>
              <w:tabs>
                <w:tab w:val="clear" w:pos="765"/>
              </w:tabs>
              <w:spacing w:line="240" w:lineRule="atLeast"/>
              <w:ind w:right="11"/>
              <w:jc w:val="center"/>
              <w:rPr>
                <w:rFonts w:cs="Times New Roman"/>
                <w:i/>
                <w:iCs/>
                <w:szCs w:val="22"/>
              </w:rPr>
            </w:pPr>
            <w:r w:rsidRPr="00EE4AE8">
              <w:rPr>
                <w:rFonts w:cs="Times New Roman"/>
                <w:i/>
                <w:iCs/>
                <w:szCs w:val="22"/>
              </w:rPr>
              <w:t>(in thousand Baht)</w:t>
            </w:r>
          </w:p>
        </w:tc>
      </w:tr>
      <w:tr w:rsidR="00BE42AC" w:rsidRPr="00EE4AE8" w14:paraId="6E7F4A53" w14:textId="77777777" w:rsidTr="008B5EB4">
        <w:trPr>
          <w:cantSplit/>
        </w:trPr>
        <w:tc>
          <w:tcPr>
            <w:tcW w:w="3330" w:type="dxa"/>
          </w:tcPr>
          <w:p w14:paraId="498863D6" w14:textId="75BE8B5E" w:rsidR="00BE42AC" w:rsidRPr="00EE4AE8" w:rsidRDefault="001F11E8" w:rsidP="008B5EB4">
            <w:pPr>
              <w:spacing w:line="240" w:lineRule="atLeast"/>
              <w:ind w:left="190" w:hanging="180"/>
              <w:rPr>
                <w:rFonts w:ascii="Times New Roman" w:hAnsi="Times New Roman" w:cs="Times New Roman"/>
                <w:sz w:val="22"/>
                <w:szCs w:val="22"/>
              </w:rPr>
            </w:pPr>
            <w:r>
              <w:rPr>
                <w:rFonts w:ascii="Times New Roman" w:hAnsi="Times New Roman" w:cs="Times New Roman"/>
                <w:sz w:val="22"/>
                <w:szCs w:val="22"/>
              </w:rPr>
              <w:t>Other current financial assets</w:t>
            </w:r>
          </w:p>
        </w:tc>
        <w:tc>
          <w:tcPr>
            <w:tcW w:w="1358" w:type="dxa"/>
          </w:tcPr>
          <w:p w14:paraId="106AF564" w14:textId="72C7382D" w:rsidR="00BE42AC" w:rsidRPr="00EE4AE8" w:rsidRDefault="00BE42AC" w:rsidP="008B5EB4">
            <w:pPr>
              <w:pStyle w:val="acctfourfigures"/>
              <w:tabs>
                <w:tab w:val="clear" w:pos="765"/>
                <w:tab w:val="decimal" w:pos="1181"/>
              </w:tabs>
              <w:spacing w:line="240" w:lineRule="atLeast"/>
              <w:ind w:right="-79"/>
              <w:rPr>
                <w:rFonts w:cs="Times New Roman"/>
                <w:szCs w:val="22"/>
                <w:lang w:val="en-US"/>
              </w:rPr>
            </w:pPr>
            <w:r w:rsidRPr="001C4799">
              <w:rPr>
                <w:rFonts w:cs="Times New Roman"/>
                <w:szCs w:val="22"/>
              </w:rPr>
              <w:t>6,981</w:t>
            </w:r>
          </w:p>
        </w:tc>
        <w:tc>
          <w:tcPr>
            <w:tcW w:w="181" w:type="dxa"/>
          </w:tcPr>
          <w:p w14:paraId="7254BF56" w14:textId="77777777" w:rsidR="00BE42AC" w:rsidRPr="00EE4AE8" w:rsidRDefault="00BE42AC" w:rsidP="00BE42AC">
            <w:pPr>
              <w:pStyle w:val="acctfourfigures"/>
              <w:spacing w:line="240" w:lineRule="atLeast"/>
              <w:rPr>
                <w:rFonts w:cs="Times New Roman"/>
                <w:szCs w:val="22"/>
              </w:rPr>
            </w:pPr>
          </w:p>
        </w:tc>
        <w:tc>
          <w:tcPr>
            <w:tcW w:w="1448" w:type="dxa"/>
          </w:tcPr>
          <w:p w14:paraId="383D476B" w14:textId="15811BE9" w:rsidR="00BE42AC" w:rsidRPr="00EE4AE8" w:rsidRDefault="00736E2A" w:rsidP="00BE42AC">
            <w:pPr>
              <w:pStyle w:val="acctfourfigures"/>
              <w:tabs>
                <w:tab w:val="clear" w:pos="765"/>
                <w:tab w:val="decimal" w:pos="1199"/>
              </w:tabs>
              <w:spacing w:line="240" w:lineRule="atLeast"/>
              <w:ind w:right="-79"/>
              <w:rPr>
                <w:rFonts w:cs="Times New Roman"/>
                <w:szCs w:val="22"/>
              </w:rPr>
            </w:pPr>
            <w:r>
              <w:rPr>
                <w:rFonts w:cs="Times New Roman"/>
                <w:szCs w:val="22"/>
              </w:rPr>
              <w:t>7,252</w:t>
            </w:r>
          </w:p>
        </w:tc>
        <w:tc>
          <w:tcPr>
            <w:tcW w:w="181" w:type="dxa"/>
          </w:tcPr>
          <w:p w14:paraId="21E9B368" w14:textId="77777777" w:rsidR="00BE42AC" w:rsidRPr="00EE4AE8" w:rsidRDefault="00BE42AC" w:rsidP="00BE42AC">
            <w:pPr>
              <w:pStyle w:val="acctfourfigures"/>
              <w:spacing w:line="240" w:lineRule="atLeast"/>
              <w:rPr>
                <w:rFonts w:cs="Times New Roman"/>
                <w:szCs w:val="22"/>
              </w:rPr>
            </w:pPr>
          </w:p>
        </w:tc>
        <w:tc>
          <w:tcPr>
            <w:tcW w:w="1358" w:type="dxa"/>
          </w:tcPr>
          <w:p w14:paraId="1D9466F6" w14:textId="5F68EDAB" w:rsidR="00BE42AC" w:rsidRPr="00EE4AE8" w:rsidRDefault="00736E2A" w:rsidP="00BE42AC">
            <w:pPr>
              <w:pStyle w:val="acctfourfigures"/>
              <w:tabs>
                <w:tab w:val="clear" w:pos="765"/>
                <w:tab w:val="decimal" w:pos="1100"/>
              </w:tabs>
              <w:spacing w:line="240" w:lineRule="atLeast"/>
              <w:ind w:right="-79"/>
              <w:rPr>
                <w:rFonts w:cs="Times New Roman"/>
                <w:szCs w:val="22"/>
              </w:rPr>
            </w:pPr>
            <w:r>
              <w:rPr>
                <w:rFonts w:cs="Times New Roman"/>
                <w:szCs w:val="22"/>
              </w:rPr>
              <w:t>(2,806)</w:t>
            </w:r>
          </w:p>
        </w:tc>
        <w:tc>
          <w:tcPr>
            <w:tcW w:w="181" w:type="dxa"/>
          </w:tcPr>
          <w:p w14:paraId="613EBE76" w14:textId="77777777" w:rsidR="00BE42AC" w:rsidRPr="00EE4AE8" w:rsidRDefault="00BE42AC" w:rsidP="00BE42AC">
            <w:pPr>
              <w:pStyle w:val="acctfourfigures"/>
              <w:tabs>
                <w:tab w:val="clear" w:pos="765"/>
                <w:tab w:val="decimal" w:pos="821"/>
              </w:tabs>
              <w:spacing w:line="240" w:lineRule="atLeast"/>
              <w:ind w:right="11"/>
              <w:rPr>
                <w:rFonts w:cs="Times New Roman"/>
                <w:szCs w:val="22"/>
              </w:rPr>
            </w:pPr>
          </w:p>
        </w:tc>
        <w:tc>
          <w:tcPr>
            <w:tcW w:w="1303" w:type="dxa"/>
          </w:tcPr>
          <w:p w14:paraId="3F1D9F91" w14:textId="6DED6B01" w:rsidR="00BE42AC" w:rsidRPr="008B5EB4" w:rsidRDefault="00736E2A" w:rsidP="008B5EB4">
            <w:pPr>
              <w:pStyle w:val="acctfourfigures"/>
              <w:tabs>
                <w:tab w:val="clear" w:pos="765"/>
                <w:tab w:val="decimal" w:pos="1090"/>
              </w:tabs>
              <w:spacing w:line="240" w:lineRule="atLeast"/>
              <w:ind w:right="-79"/>
              <w:rPr>
                <w:rFonts w:cs="Times New Roman"/>
                <w:szCs w:val="22"/>
              </w:rPr>
            </w:pPr>
            <w:r>
              <w:rPr>
                <w:rFonts w:cs="Times New Roman"/>
                <w:szCs w:val="22"/>
              </w:rPr>
              <w:t>11,427</w:t>
            </w:r>
          </w:p>
        </w:tc>
      </w:tr>
      <w:tr w:rsidR="00BE42AC" w:rsidRPr="00EE4AE8" w14:paraId="6537A031" w14:textId="77777777" w:rsidTr="008B5EB4">
        <w:trPr>
          <w:cantSplit/>
        </w:trPr>
        <w:tc>
          <w:tcPr>
            <w:tcW w:w="3330" w:type="dxa"/>
          </w:tcPr>
          <w:p w14:paraId="24534B63" w14:textId="6E12FE28" w:rsidR="00BE42AC" w:rsidRPr="00EE4AE8" w:rsidRDefault="00BE42AC" w:rsidP="008B5EB4">
            <w:pPr>
              <w:spacing w:line="240" w:lineRule="atLeast"/>
              <w:ind w:left="190" w:hanging="180"/>
              <w:rPr>
                <w:rFonts w:ascii="Times New Roman" w:hAnsi="Times New Roman" w:cs="Times New Roman"/>
                <w:sz w:val="22"/>
                <w:szCs w:val="22"/>
              </w:rPr>
            </w:pPr>
            <w:r w:rsidRPr="00EE4AE8">
              <w:rPr>
                <w:rFonts w:ascii="Times New Roman" w:eastAsia="Times New Roman" w:hAnsi="Times New Roman" w:cs="Times New Roman"/>
                <w:color w:val="000000"/>
                <w:sz w:val="22"/>
                <w:szCs w:val="22"/>
              </w:rPr>
              <w:t>Property, plant and equipment</w:t>
            </w:r>
          </w:p>
        </w:tc>
        <w:tc>
          <w:tcPr>
            <w:tcW w:w="1358" w:type="dxa"/>
          </w:tcPr>
          <w:p w14:paraId="2A7FEAE9" w14:textId="7EB8DB54" w:rsidR="00BE42AC" w:rsidRPr="008B5EB4" w:rsidRDefault="00BE42AC" w:rsidP="008B5EB4">
            <w:pPr>
              <w:pStyle w:val="acctfourfigures"/>
              <w:tabs>
                <w:tab w:val="clear" w:pos="765"/>
                <w:tab w:val="decimal" w:pos="1181"/>
              </w:tabs>
              <w:spacing w:line="240" w:lineRule="atLeast"/>
              <w:ind w:right="-79"/>
              <w:rPr>
                <w:rFonts w:cs="Times New Roman"/>
                <w:szCs w:val="22"/>
              </w:rPr>
            </w:pPr>
            <w:r w:rsidRPr="001C4799">
              <w:rPr>
                <w:rFonts w:cs="Times New Roman"/>
                <w:szCs w:val="22"/>
              </w:rPr>
              <w:t>6,852</w:t>
            </w:r>
          </w:p>
        </w:tc>
        <w:tc>
          <w:tcPr>
            <w:tcW w:w="181" w:type="dxa"/>
          </w:tcPr>
          <w:p w14:paraId="0863AD3D" w14:textId="77777777" w:rsidR="00BE42AC" w:rsidRPr="00EE4AE8" w:rsidRDefault="00BE42AC" w:rsidP="00BE42AC">
            <w:pPr>
              <w:pStyle w:val="acctfourfigures"/>
              <w:spacing w:line="240" w:lineRule="atLeast"/>
              <w:rPr>
                <w:rFonts w:cs="Times New Roman"/>
                <w:szCs w:val="22"/>
              </w:rPr>
            </w:pPr>
          </w:p>
        </w:tc>
        <w:tc>
          <w:tcPr>
            <w:tcW w:w="1448" w:type="dxa"/>
          </w:tcPr>
          <w:p w14:paraId="72F9A04C" w14:textId="151866D4" w:rsidR="00BE42AC" w:rsidRPr="00EE4AE8" w:rsidRDefault="00736E2A" w:rsidP="00BE42AC">
            <w:pPr>
              <w:pStyle w:val="acctfourfigures"/>
              <w:tabs>
                <w:tab w:val="clear" w:pos="765"/>
                <w:tab w:val="decimal" w:pos="1181"/>
              </w:tabs>
              <w:spacing w:line="240" w:lineRule="atLeast"/>
              <w:ind w:right="11"/>
              <w:rPr>
                <w:rFonts w:cs="Times New Roman"/>
                <w:szCs w:val="22"/>
              </w:rPr>
            </w:pPr>
            <w:r>
              <w:rPr>
                <w:rFonts w:cs="Times New Roman"/>
                <w:szCs w:val="22"/>
              </w:rPr>
              <w:t>(295)</w:t>
            </w:r>
          </w:p>
        </w:tc>
        <w:tc>
          <w:tcPr>
            <w:tcW w:w="181" w:type="dxa"/>
          </w:tcPr>
          <w:p w14:paraId="6D878B14" w14:textId="77777777" w:rsidR="00BE42AC" w:rsidRPr="00EE4AE8" w:rsidRDefault="00BE42AC" w:rsidP="00BE42AC">
            <w:pPr>
              <w:pStyle w:val="acctfourfigures"/>
              <w:spacing w:line="240" w:lineRule="atLeast"/>
              <w:rPr>
                <w:rFonts w:cs="Times New Roman"/>
                <w:szCs w:val="22"/>
              </w:rPr>
            </w:pPr>
          </w:p>
        </w:tc>
        <w:tc>
          <w:tcPr>
            <w:tcW w:w="1358" w:type="dxa"/>
          </w:tcPr>
          <w:p w14:paraId="03EF67B2" w14:textId="5772B580" w:rsidR="00BE42AC" w:rsidRPr="00EE4AE8" w:rsidRDefault="00736E2A" w:rsidP="00BE42AC">
            <w:pPr>
              <w:pStyle w:val="acctfourfigures"/>
              <w:tabs>
                <w:tab w:val="clear" w:pos="765"/>
                <w:tab w:val="decimal" w:pos="830"/>
              </w:tabs>
              <w:spacing w:line="240" w:lineRule="atLeast"/>
              <w:ind w:right="-79"/>
              <w:rPr>
                <w:rFonts w:cs="Times New Roman"/>
                <w:szCs w:val="22"/>
              </w:rPr>
            </w:pPr>
            <w:r>
              <w:rPr>
                <w:rFonts w:cs="Times New Roman"/>
                <w:szCs w:val="22"/>
              </w:rPr>
              <w:t>-</w:t>
            </w:r>
          </w:p>
        </w:tc>
        <w:tc>
          <w:tcPr>
            <w:tcW w:w="181" w:type="dxa"/>
          </w:tcPr>
          <w:p w14:paraId="1269BAA9" w14:textId="77777777" w:rsidR="00BE42AC" w:rsidRPr="00EE4AE8" w:rsidRDefault="00BE42AC" w:rsidP="00BE42AC">
            <w:pPr>
              <w:pStyle w:val="acctfourfigures"/>
              <w:tabs>
                <w:tab w:val="clear" w:pos="765"/>
                <w:tab w:val="decimal" w:pos="821"/>
              </w:tabs>
              <w:spacing w:line="240" w:lineRule="atLeast"/>
              <w:ind w:right="11"/>
              <w:rPr>
                <w:rFonts w:cs="Times New Roman"/>
                <w:szCs w:val="22"/>
              </w:rPr>
            </w:pPr>
          </w:p>
        </w:tc>
        <w:tc>
          <w:tcPr>
            <w:tcW w:w="1303" w:type="dxa"/>
          </w:tcPr>
          <w:p w14:paraId="7D2A9233" w14:textId="482EFBD3" w:rsidR="00BE42AC" w:rsidRPr="008B5EB4" w:rsidRDefault="00736E2A" w:rsidP="008B5EB4">
            <w:pPr>
              <w:pStyle w:val="acctfourfigures"/>
              <w:tabs>
                <w:tab w:val="clear" w:pos="765"/>
                <w:tab w:val="decimal" w:pos="1090"/>
              </w:tabs>
              <w:spacing w:line="240" w:lineRule="atLeast"/>
              <w:ind w:right="-79"/>
              <w:rPr>
                <w:rFonts w:cs="Times New Roman"/>
                <w:szCs w:val="22"/>
              </w:rPr>
            </w:pPr>
            <w:r>
              <w:rPr>
                <w:rFonts w:cs="Times New Roman"/>
                <w:szCs w:val="22"/>
              </w:rPr>
              <w:t>6,557</w:t>
            </w:r>
          </w:p>
        </w:tc>
      </w:tr>
      <w:tr w:rsidR="00736E2A" w:rsidRPr="00EE4AE8" w14:paraId="5E514B91" w14:textId="77777777" w:rsidTr="008B5EB4">
        <w:trPr>
          <w:cantSplit/>
        </w:trPr>
        <w:tc>
          <w:tcPr>
            <w:tcW w:w="3330" w:type="dxa"/>
          </w:tcPr>
          <w:p w14:paraId="264BECE1" w14:textId="6FCCE92B" w:rsidR="00736E2A" w:rsidRPr="00EE4AE8" w:rsidRDefault="00736E2A" w:rsidP="008B5EB4">
            <w:pPr>
              <w:spacing w:line="240" w:lineRule="atLeast"/>
              <w:ind w:left="190" w:hanging="18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Investment in joint ventures</w:t>
            </w:r>
          </w:p>
        </w:tc>
        <w:tc>
          <w:tcPr>
            <w:tcW w:w="1358" w:type="dxa"/>
          </w:tcPr>
          <w:p w14:paraId="49CB4509" w14:textId="2319FB40" w:rsidR="00736E2A" w:rsidRPr="001C4799" w:rsidRDefault="00736E2A" w:rsidP="006748B1">
            <w:pPr>
              <w:pStyle w:val="acctfourfigures"/>
              <w:tabs>
                <w:tab w:val="clear" w:pos="765"/>
                <w:tab w:val="decimal" w:pos="910"/>
              </w:tabs>
              <w:spacing w:line="240" w:lineRule="atLeast"/>
              <w:ind w:right="-79"/>
              <w:rPr>
                <w:rFonts w:cs="Times New Roman"/>
                <w:szCs w:val="22"/>
              </w:rPr>
            </w:pPr>
            <w:r>
              <w:rPr>
                <w:rFonts w:cs="Times New Roman"/>
                <w:szCs w:val="22"/>
              </w:rPr>
              <w:t>-</w:t>
            </w:r>
          </w:p>
        </w:tc>
        <w:tc>
          <w:tcPr>
            <w:tcW w:w="181" w:type="dxa"/>
          </w:tcPr>
          <w:p w14:paraId="162452AF" w14:textId="77777777" w:rsidR="00736E2A" w:rsidRPr="00EE4AE8" w:rsidRDefault="00736E2A" w:rsidP="00BE42AC">
            <w:pPr>
              <w:pStyle w:val="acctfourfigures"/>
              <w:spacing w:line="240" w:lineRule="atLeast"/>
              <w:rPr>
                <w:rFonts w:cs="Times New Roman"/>
                <w:szCs w:val="22"/>
              </w:rPr>
            </w:pPr>
          </w:p>
        </w:tc>
        <w:tc>
          <w:tcPr>
            <w:tcW w:w="1448" w:type="dxa"/>
          </w:tcPr>
          <w:p w14:paraId="0A84CEA8" w14:textId="36C89DFE" w:rsidR="00736E2A" w:rsidRDefault="00736E2A" w:rsidP="00BE42AC">
            <w:pPr>
              <w:pStyle w:val="acctfourfigures"/>
              <w:tabs>
                <w:tab w:val="clear" w:pos="765"/>
                <w:tab w:val="decimal" w:pos="1181"/>
              </w:tabs>
              <w:spacing w:line="240" w:lineRule="atLeast"/>
              <w:ind w:right="11"/>
              <w:rPr>
                <w:rFonts w:cs="Times New Roman"/>
                <w:szCs w:val="22"/>
              </w:rPr>
            </w:pPr>
            <w:r>
              <w:rPr>
                <w:rFonts w:cs="Times New Roman"/>
                <w:szCs w:val="22"/>
              </w:rPr>
              <w:t>(83,462)</w:t>
            </w:r>
          </w:p>
        </w:tc>
        <w:tc>
          <w:tcPr>
            <w:tcW w:w="181" w:type="dxa"/>
          </w:tcPr>
          <w:p w14:paraId="23F8B6A9" w14:textId="77777777" w:rsidR="00736E2A" w:rsidRPr="00EE4AE8" w:rsidRDefault="00736E2A" w:rsidP="00BE42AC">
            <w:pPr>
              <w:pStyle w:val="acctfourfigures"/>
              <w:spacing w:line="240" w:lineRule="atLeast"/>
              <w:rPr>
                <w:rFonts w:cs="Times New Roman"/>
                <w:szCs w:val="22"/>
              </w:rPr>
            </w:pPr>
          </w:p>
        </w:tc>
        <w:tc>
          <w:tcPr>
            <w:tcW w:w="1358" w:type="dxa"/>
          </w:tcPr>
          <w:p w14:paraId="17842AA4" w14:textId="66A9DD6B" w:rsidR="00736E2A" w:rsidRPr="00EE4AE8" w:rsidRDefault="00736E2A" w:rsidP="00BE42AC">
            <w:pPr>
              <w:pStyle w:val="acctfourfigures"/>
              <w:tabs>
                <w:tab w:val="clear" w:pos="765"/>
                <w:tab w:val="decimal" w:pos="830"/>
              </w:tabs>
              <w:spacing w:line="240" w:lineRule="atLeast"/>
              <w:ind w:right="-79"/>
              <w:rPr>
                <w:rFonts w:cs="Times New Roman"/>
                <w:szCs w:val="22"/>
              </w:rPr>
            </w:pPr>
            <w:r>
              <w:rPr>
                <w:rFonts w:cs="Times New Roman"/>
                <w:szCs w:val="22"/>
              </w:rPr>
              <w:t>-</w:t>
            </w:r>
          </w:p>
        </w:tc>
        <w:tc>
          <w:tcPr>
            <w:tcW w:w="181" w:type="dxa"/>
          </w:tcPr>
          <w:p w14:paraId="4464A6BA" w14:textId="77777777" w:rsidR="00736E2A" w:rsidRPr="00EE4AE8" w:rsidRDefault="00736E2A" w:rsidP="00BE42AC">
            <w:pPr>
              <w:pStyle w:val="acctfourfigures"/>
              <w:tabs>
                <w:tab w:val="clear" w:pos="765"/>
                <w:tab w:val="decimal" w:pos="821"/>
              </w:tabs>
              <w:spacing w:line="240" w:lineRule="atLeast"/>
              <w:ind w:right="11"/>
              <w:rPr>
                <w:rFonts w:cs="Times New Roman"/>
                <w:szCs w:val="22"/>
              </w:rPr>
            </w:pPr>
          </w:p>
        </w:tc>
        <w:tc>
          <w:tcPr>
            <w:tcW w:w="1303" w:type="dxa"/>
          </w:tcPr>
          <w:p w14:paraId="645CFC8B" w14:textId="4D7FAE3C" w:rsidR="00736E2A" w:rsidRPr="008B5EB4" w:rsidRDefault="00736E2A" w:rsidP="008B5EB4">
            <w:pPr>
              <w:pStyle w:val="acctfourfigures"/>
              <w:tabs>
                <w:tab w:val="clear" w:pos="765"/>
                <w:tab w:val="decimal" w:pos="1090"/>
              </w:tabs>
              <w:spacing w:line="240" w:lineRule="atLeast"/>
              <w:ind w:right="-79"/>
              <w:rPr>
                <w:rFonts w:cs="Times New Roman"/>
                <w:szCs w:val="22"/>
              </w:rPr>
            </w:pPr>
            <w:r>
              <w:rPr>
                <w:rFonts w:cs="Times New Roman"/>
                <w:szCs w:val="22"/>
              </w:rPr>
              <w:t>(83,462)</w:t>
            </w:r>
          </w:p>
        </w:tc>
      </w:tr>
      <w:tr w:rsidR="00BE42AC" w:rsidRPr="00EE4AE8" w14:paraId="56C061F1" w14:textId="77777777" w:rsidTr="008B5EB4">
        <w:trPr>
          <w:cantSplit/>
        </w:trPr>
        <w:tc>
          <w:tcPr>
            <w:tcW w:w="3330" w:type="dxa"/>
          </w:tcPr>
          <w:p w14:paraId="47184F26" w14:textId="77777777" w:rsidR="00BE42AC" w:rsidRPr="00EE4AE8" w:rsidRDefault="00BE42AC" w:rsidP="008B5EB4">
            <w:pPr>
              <w:spacing w:line="240" w:lineRule="atLeast"/>
              <w:ind w:left="190" w:hanging="180"/>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Non-current provision for</w:t>
            </w:r>
          </w:p>
          <w:p w14:paraId="164FCFD3" w14:textId="69AD3BD1" w:rsidR="00BE42AC" w:rsidRPr="00EE4AE8" w:rsidRDefault="00BE42AC" w:rsidP="008B5EB4">
            <w:pPr>
              <w:spacing w:line="240" w:lineRule="atLeast"/>
              <w:ind w:left="190" w:hanging="180"/>
              <w:rPr>
                <w:rFonts w:ascii="Times New Roman" w:hAnsi="Times New Roman" w:cs="Times New Roman"/>
                <w:sz w:val="22"/>
                <w:szCs w:val="22"/>
              </w:rPr>
            </w:pPr>
            <w:r w:rsidRPr="00EE4AE8">
              <w:rPr>
                <w:rFonts w:ascii="Times New Roman" w:eastAsia="Times New Roman" w:hAnsi="Times New Roman" w:cs="Times New Roman"/>
                <w:color w:val="000000"/>
                <w:sz w:val="22"/>
                <w:szCs w:val="22"/>
              </w:rPr>
              <w:t xml:space="preserve">  employee benefits</w:t>
            </w:r>
          </w:p>
        </w:tc>
        <w:tc>
          <w:tcPr>
            <w:tcW w:w="1358" w:type="dxa"/>
          </w:tcPr>
          <w:p w14:paraId="4179D2C0" w14:textId="77777777" w:rsidR="00BE42AC" w:rsidRPr="001C4799" w:rsidRDefault="00BE42AC" w:rsidP="00BE42AC">
            <w:pPr>
              <w:pStyle w:val="acctfourfigures"/>
              <w:tabs>
                <w:tab w:val="clear" w:pos="765"/>
                <w:tab w:val="decimal" w:pos="1090"/>
              </w:tabs>
              <w:spacing w:line="240" w:lineRule="atLeast"/>
              <w:ind w:right="-79"/>
              <w:rPr>
                <w:rFonts w:cs="Times New Roman"/>
                <w:szCs w:val="22"/>
              </w:rPr>
            </w:pPr>
          </w:p>
          <w:p w14:paraId="0EE47ED6" w14:textId="1A048650" w:rsidR="00BE42AC" w:rsidRPr="008B5EB4" w:rsidRDefault="00BE42AC" w:rsidP="008B5EB4">
            <w:pPr>
              <w:pStyle w:val="acctfourfigures"/>
              <w:tabs>
                <w:tab w:val="clear" w:pos="765"/>
                <w:tab w:val="decimal" w:pos="1181"/>
              </w:tabs>
              <w:spacing w:line="240" w:lineRule="atLeast"/>
              <w:ind w:right="-79"/>
              <w:rPr>
                <w:rFonts w:cs="Times New Roman"/>
                <w:szCs w:val="22"/>
              </w:rPr>
            </w:pPr>
            <w:r w:rsidRPr="001C4799">
              <w:rPr>
                <w:rFonts w:cs="Times New Roman"/>
                <w:szCs w:val="22"/>
              </w:rPr>
              <w:t>2,756</w:t>
            </w:r>
          </w:p>
        </w:tc>
        <w:tc>
          <w:tcPr>
            <w:tcW w:w="181" w:type="dxa"/>
          </w:tcPr>
          <w:p w14:paraId="6EE29F85" w14:textId="77777777" w:rsidR="00BE42AC" w:rsidRPr="00EE4AE8" w:rsidRDefault="00BE42AC" w:rsidP="00BE42AC">
            <w:pPr>
              <w:pStyle w:val="acctfourfigures"/>
              <w:spacing w:line="240" w:lineRule="atLeast"/>
              <w:rPr>
                <w:rFonts w:cs="Times New Roman"/>
                <w:szCs w:val="22"/>
              </w:rPr>
            </w:pPr>
          </w:p>
        </w:tc>
        <w:tc>
          <w:tcPr>
            <w:tcW w:w="1448" w:type="dxa"/>
          </w:tcPr>
          <w:p w14:paraId="5C1F5E36" w14:textId="77777777" w:rsidR="00BE42AC" w:rsidRDefault="00BE42AC" w:rsidP="00BE42AC">
            <w:pPr>
              <w:pStyle w:val="acctfourfigures"/>
              <w:tabs>
                <w:tab w:val="clear" w:pos="765"/>
                <w:tab w:val="decimal" w:pos="1181"/>
              </w:tabs>
              <w:spacing w:line="240" w:lineRule="atLeast"/>
              <w:ind w:right="11"/>
              <w:rPr>
                <w:rFonts w:cs="Times New Roman"/>
                <w:szCs w:val="22"/>
              </w:rPr>
            </w:pPr>
          </w:p>
          <w:p w14:paraId="070EB1F9" w14:textId="3A6E14E9" w:rsidR="00736E2A" w:rsidRPr="00EE4AE8" w:rsidRDefault="00736E2A" w:rsidP="00BE42AC">
            <w:pPr>
              <w:pStyle w:val="acctfourfigures"/>
              <w:tabs>
                <w:tab w:val="clear" w:pos="765"/>
                <w:tab w:val="decimal" w:pos="1181"/>
              </w:tabs>
              <w:spacing w:line="240" w:lineRule="atLeast"/>
              <w:ind w:right="11"/>
              <w:rPr>
                <w:rFonts w:cs="Times New Roman"/>
                <w:szCs w:val="22"/>
              </w:rPr>
            </w:pPr>
            <w:r>
              <w:rPr>
                <w:rFonts w:cs="Times New Roman"/>
                <w:szCs w:val="22"/>
              </w:rPr>
              <w:t>1,178</w:t>
            </w:r>
          </w:p>
        </w:tc>
        <w:tc>
          <w:tcPr>
            <w:tcW w:w="181" w:type="dxa"/>
          </w:tcPr>
          <w:p w14:paraId="59CE4C49" w14:textId="77777777" w:rsidR="00BE42AC" w:rsidRPr="00EE4AE8" w:rsidRDefault="00BE42AC" w:rsidP="00BE42AC">
            <w:pPr>
              <w:pStyle w:val="acctfourfigures"/>
              <w:spacing w:line="240" w:lineRule="atLeast"/>
              <w:rPr>
                <w:rFonts w:cs="Times New Roman"/>
                <w:szCs w:val="22"/>
              </w:rPr>
            </w:pPr>
          </w:p>
        </w:tc>
        <w:tc>
          <w:tcPr>
            <w:tcW w:w="1358" w:type="dxa"/>
          </w:tcPr>
          <w:p w14:paraId="1DA03D9F" w14:textId="77777777" w:rsidR="00BE42AC" w:rsidRDefault="00BE42AC" w:rsidP="00BE42AC">
            <w:pPr>
              <w:pStyle w:val="acctfourfigures"/>
              <w:tabs>
                <w:tab w:val="clear" w:pos="765"/>
                <w:tab w:val="decimal" w:pos="1100"/>
              </w:tabs>
              <w:spacing w:line="240" w:lineRule="atLeast"/>
              <w:ind w:right="-79"/>
              <w:rPr>
                <w:rFonts w:cs="Times New Roman"/>
                <w:szCs w:val="22"/>
              </w:rPr>
            </w:pPr>
          </w:p>
          <w:p w14:paraId="5A517A83" w14:textId="2768B7E2" w:rsidR="00736E2A" w:rsidRPr="00EE4AE8" w:rsidRDefault="00736E2A" w:rsidP="00BE42AC">
            <w:pPr>
              <w:pStyle w:val="acctfourfigures"/>
              <w:tabs>
                <w:tab w:val="clear" w:pos="765"/>
                <w:tab w:val="decimal" w:pos="1100"/>
              </w:tabs>
              <w:spacing w:line="240" w:lineRule="atLeast"/>
              <w:ind w:right="-79"/>
              <w:rPr>
                <w:rFonts w:cs="Times New Roman"/>
                <w:szCs w:val="22"/>
              </w:rPr>
            </w:pPr>
            <w:r>
              <w:rPr>
                <w:rFonts w:cs="Times New Roman"/>
                <w:szCs w:val="22"/>
              </w:rPr>
              <w:t>332</w:t>
            </w:r>
          </w:p>
        </w:tc>
        <w:tc>
          <w:tcPr>
            <w:tcW w:w="181" w:type="dxa"/>
          </w:tcPr>
          <w:p w14:paraId="02D5E64F" w14:textId="77777777" w:rsidR="00BE42AC" w:rsidRPr="00EE4AE8" w:rsidRDefault="00BE42AC" w:rsidP="00BE42AC">
            <w:pPr>
              <w:pStyle w:val="acctfourfigures"/>
              <w:tabs>
                <w:tab w:val="clear" w:pos="765"/>
                <w:tab w:val="decimal" w:pos="821"/>
              </w:tabs>
              <w:spacing w:line="240" w:lineRule="atLeast"/>
              <w:ind w:right="11"/>
              <w:rPr>
                <w:rFonts w:cs="Times New Roman"/>
                <w:szCs w:val="22"/>
              </w:rPr>
            </w:pPr>
          </w:p>
        </w:tc>
        <w:tc>
          <w:tcPr>
            <w:tcW w:w="1303" w:type="dxa"/>
          </w:tcPr>
          <w:p w14:paraId="364C12CF" w14:textId="77777777" w:rsidR="00BE42AC" w:rsidRDefault="00BE42AC" w:rsidP="008B5EB4">
            <w:pPr>
              <w:pStyle w:val="acctfourfigures"/>
              <w:tabs>
                <w:tab w:val="clear" w:pos="765"/>
                <w:tab w:val="decimal" w:pos="1090"/>
              </w:tabs>
              <w:spacing w:line="240" w:lineRule="atLeast"/>
              <w:ind w:right="-79"/>
              <w:rPr>
                <w:rFonts w:cs="Times New Roman"/>
                <w:szCs w:val="22"/>
              </w:rPr>
            </w:pPr>
          </w:p>
          <w:p w14:paraId="62F11BB2" w14:textId="2522123C" w:rsidR="00736E2A" w:rsidRPr="008B5EB4" w:rsidRDefault="00736E2A" w:rsidP="008B5EB4">
            <w:pPr>
              <w:pStyle w:val="acctfourfigures"/>
              <w:tabs>
                <w:tab w:val="clear" w:pos="765"/>
                <w:tab w:val="decimal" w:pos="1090"/>
              </w:tabs>
              <w:spacing w:line="240" w:lineRule="atLeast"/>
              <w:ind w:right="-79"/>
              <w:rPr>
                <w:rFonts w:cs="Times New Roman"/>
                <w:szCs w:val="22"/>
              </w:rPr>
            </w:pPr>
            <w:r>
              <w:rPr>
                <w:rFonts w:cs="Times New Roman"/>
                <w:szCs w:val="22"/>
              </w:rPr>
              <w:t>4,266</w:t>
            </w:r>
          </w:p>
        </w:tc>
      </w:tr>
      <w:tr w:rsidR="00BE42AC" w:rsidRPr="00EE4AE8" w14:paraId="3B05D784" w14:textId="77777777" w:rsidTr="008B5EB4">
        <w:trPr>
          <w:cantSplit/>
        </w:trPr>
        <w:tc>
          <w:tcPr>
            <w:tcW w:w="3330" w:type="dxa"/>
          </w:tcPr>
          <w:p w14:paraId="2D7A4912" w14:textId="77777777" w:rsidR="00BE42AC" w:rsidRPr="00EE4AE8" w:rsidRDefault="00BE42AC" w:rsidP="008B5EB4">
            <w:pPr>
              <w:spacing w:line="240" w:lineRule="atLeast"/>
              <w:ind w:left="190" w:hanging="180"/>
              <w:rPr>
                <w:rFonts w:ascii="Times New Roman" w:hAnsi="Times New Roman" w:cs="Times New Roman"/>
                <w:sz w:val="22"/>
                <w:szCs w:val="22"/>
              </w:rPr>
            </w:pPr>
            <w:r w:rsidRPr="00EE4AE8">
              <w:rPr>
                <w:rFonts w:ascii="Times New Roman" w:hAnsi="Times New Roman" w:cs="Times New Roman"/>
                <w:sz w:val="22"/>
                <w:szCs w:val="22"/>
              </w:rPr>
              <w:t>Loss carry forward</w:t>
            </w:r>
          </w:p>
        </w:tc>
        <w:tc>
          <w:tcPr>
            <w:tcW w:w="1358" w:type="dxa"/>
          </w:tcPr>
          <w:p w14:paraId="47520E4E" w14:textId="4903B089" w:rsidR="00BE42AC" w:rsidRPr="008B5EB4" w:rsidRDefault="00BE42AC" w:rsidP="008B5EB4">
            <w:pPr>
              <w:pStyle w:val="acctfourfigures"/>
              <w:tabs>
                <w:tab w:val="clear" w:pos="765"/>
                <w:tab w:val="decimal" w:pos="1181"/>
              </w:tabs>
              <w:spacing w:line="240" w:lineRule="atLeast"/>
              <w:ind w:right="-79"/>
              <w:rPr>
                <w:rFonts w:cs="Times New Roman"/>
                <w:szCs w:val="22"/>
              </w:rPr>
            </w:pPr>
            <w:r w:rsidRPr="001C4799">
              <w:rPr>
                <w:rFonts w:cs="Times New Roman"/>
                <w:szCs w:val="22"/>
              </w:rPr>
              <w:t>66,869</w:t>
            </w:r>
          </w:p>
        </w:tc>
        <w:tc>
          <w:tcPr>
            <w:tcW w:w="181" w:type="dxa"/>
          </w:tcPr>
          <w:p w14:paraId="31FBAD37" w14:textId="77777777" w:rsidR="00BE42AC" w:rsidRPr="00EE4AE8" w:rsidRDefault="00BE42AC" w:rsidP="00BE42AC">
            <w:pPr>
              <w:pStyle w:val="acctfourfigures"/>
              <w:spacing w:line="240" w:lineRule="atLeast"/>
              <w:rPr>
                <w:rFonts w:cs="Times New Roman"/>
                <w:szCs w:val="22"/>
              </w:rPr>
            </w:pPr>
          </w:p>
        </w:tc>
        <w:tc>
          <w:tcPr>
            <w:tcW w:w="1448" w:type="dxa"/>
          </w:tcPr>
          <w:p w14:paraId="1F30D985" w14:textId="2C24F993" w:rsidR="00BE42AC" w:rsidRPr="00EE4AE8" w:rsidRDefault="00736E2A" w:rsidP="00BE42AC">
            <w:pPr>
              <w:pStyle w:val="acctfourfigures"/>
              <w:tabs>
                <w:tab w:val="clear" w:pos="765"/>
                <w:tab w:val="decimal" w:pos="1181"/>
              </w:tabs>
              <w:spacing w:line="240" w:lineRule="atLeast"/>
              <w:ind w:right="11"/>
              <w:rPr>
                <w:rFonts w:cs="Times New Roman"/>
                <w:szCs w:val="22"/>
              </w:rPr>
            </w:pPr>
            <w:r>
              <w:rPr>
                <w:rFonts w:cs="Times New Roman"/>
                <w:szCs w:val="22"/>
              </w:rPr>
              <w:t>(15,629)</w:t>
            </w:r>
          </w:p>
        </w:tc>
        <w:tc>
          <w:tcPr>
            <w:tcW w:w="181" w:type="dxa"/>
          </w:tcPr>
          <w:p w14:paraId="3015822F" w14:textId="77777777" w:rsidR="00BE42AC" w:rsidRPr="00EE4AE8" w:rsidRDefault="00BE42AC" w:rsidP="00BE42AC">
            <w:pPr>
              <w:pStyle w:val="acctfourfigures"/>
              <w:spacing w:line="240" w:lineRule="atLeast"/>
              <w:rPr>
                <w:rFonts w:cs="Times New Roman"/>
                <w:szCs w:val="22"/>
              </w:rPr>
            </w:pPr>
          </w:p>
        </w:tc>
        <w:tc>
          <w:tcPr>
            <w:tcW w:w="1358" w:type="dxa"/>
          </w:tcPr>
          <w:p w14:paraId="443007C3" w14:textId="776318A3" w:rsidR="00BE42AC" w:rsidRPr="00EE4AE8" w:rsidRDefault="00736E2A" w:rsidP="00BE42AC">
            <w:pPr>
              <w:pStyle w:val="acctfourfigures"/>
              <w:tabs>
                <w:tab w:val="clear" w:pos="765"/>
                <w:tab w:val="decimal" w:pos="830"/>
              </w:tabs>
              <w:spacing w:line="240" w:lineRule="atLeast"/>
              <w:ind w:right="-79"/>
              <w:rPr>
                <w:rFonts w:cs="Times New Roman"/>
                <w:szCs w:val="22"/>
              </w:rPr>
            </w:pPr>
            <w:r>
              <w:rPr>
                <w:rFonts w:cs="Times New Roman"/>
                <w:szCs w:val="22"/>
              </w:rPr>
              <w:t>-</w:t>
            </w:r>
          </w:p>
        </w:tc>
        <w:tc>
          <w:tcPr>
            <w:tcW w:w="181" w:type="dxa"/>
          </w:tcPr>
          <w:p w14:paraId="01A690A5" w14:textId="77777777" w:rsidR="00BE42AC" w:rsidRPr="00EE4AE8" w:rsidRDefault="00BE42AC" w:rsidP="00BE42AC">
            <w:pPr>
              <w:pStyle w:val="acctfourfigures"/>
              <w:tabs>
                <w:tab w:val="clear" w:pos="765"/>
                <w:tab w:val="decimal" w:pos="821"/>
              </w:tabs>
              <w:spacing w:line="240" w:lineRule="atLeast"/>
              <w:ind w:right="11"/>
              <w:rPr>
                <w:rFonts w:cs="Times New Roman"/>
                <w:szCs w:val="22"/>
              </w:rPr>
            </w:pPr>
          </w:p>
        </w:tc>
        <w:tc>
          <w:tcPr>
            <w:tcW w:w="1303" w:type="dxa"/>
          </w:tcPr>
          <w:p w14:paraId="6E07C462" w14:textId="27225174" w:rsidR="00BE42AC" w:rsidRPr="008B5EB4" w:rsidRDefault="00736E2A" w:rsidP="008B5EB4">
            <w:pPr>
              <w:pStyle w:val="acctfourfigures"/>
              <w:tabs>
                <w:tab w:val="clear" w:pos="765"/>
                <w:tab w:val="decimal" w:pos="1090"/>
              </w:tabs>
              <w:spacing w:line="240" w:lineRule="atLeast"/>
              <w:ind w:right="-79"/>
              <w:rPr>
                <w:rFonts w:cs="Times New Roman"/>
                <w:szCs w:val="22"/>
              </w:rPr>
            </w:pPr>
            <w:r>
              <w:rPr>
                <w:rFonts w:cs="Times New Roman"/>
                <w:szCs w:val="22"/>
              </w:rPr>
              <w:t>51,240</w:t>
            </w:r>
          </w:p>
        </w:tc>
      </w:tr>
      <w:tr w:rsidR="00BE42AC" w:rsidRPr="00EE4AE8" w14:paraId="490B04F5" w14:textId="77777777" w:rsidTr="008B5EB4">
        <w:trPr>
          <w:cantSplit/>
        </w:trPr>
        <w:tc>
          <w:tcPr>
            <w:tcW w:w="3330" w:type="dxa"/>
          </w:tcPr>
          <w:p w14:paraId="6A29C854" w14:textId="77777777" w:rsidR="00BE42AC" w:rsidRPr="00EE4AE8" w:rsidRDefault="00BE42AC" w:rsidP="008B5EB4">
            <w:pPr>
              <w:spacing w:line="240" w:lineRule="atLeast"/>
              <w:ind w:left="190" w:hanging="180"/>
              <w:rPr>
                <w:rFonts w:ascii="Times New Roman" w:hAnsi="Times New Roman" w:cs="Times New Roman"/>
                <w:sz w:val="22"/>
                <w:szCs w:val="22"/>
              </w:rPr>
            </w:pPr>
            <w:r w:rsidRPr="00EE4AE8">
              <w:rPr>
                <w:rFonts w:ascii="Times New Roman" w:hAnsi="Times New Roman" w:cs="Times New Roman"/>
                <w:sz w:val="22"/>
                <w:szCs w:val="22"/>
              </w:rPr>
              <w:t>Others</w:t>
            </w:r>
          </w:p>
        </w:tc>
        <w:tc>
          <w:tcPr>
            <w:tcW w:w="1358" w:type="dxa"/>
          </w:tcPr>
          <w:p w14:paraId="5FF73580" w14:textId="135F7FD1" w:rsidR="00BE42AC" w:rsidRPr="008B5EB4" w:rsidRDefault="00BE42AC" w:rsidP="008B5EB4">
            <w:pPr>
              <w:pStyle w:val="acctfourfigures"/>
              <w:tabs>
                <w:tab w:val="clear" w:pos="765"/>
                <w:tab w:val="decimal" w:pos="1181"/>
              </w:tabs>
              <w:spacing w:line="240" w:lineRule="atLeast"/>
              <w:ind w:right="-79"/>
              <w:rPr>
                <w:rFonts w:cs="Times New Roman"/>
                <w:szCs w:val="22"/>
              </w:rPr>
            </w:pPr>
            <w:r w:rsidRPr="001C4799">
              <w:rPr>
                <w:rFonts w:cs="Times New Roman"/>
                <w:szCs w:val="22"/>
              </w:rPr>
              <w:t>2,014</w:t>
            </w:r>
          </w:p>
        </w:tc>
        <w:tc>
          <w:tcPr>
            <w:tcW w:w="181" w:type="dxa"/>
          </w:tcPr>
          <w:p w14:paraId="29CC5A6D" w14:textId="77777777" w:rsidR="00BE42AC" w:rsidRPr="00EE4AE8" w:rsidRDefault="00BE42AC" w:rsidP="00BE42AC">
            <w:pPr>
              <w:pStyle w:val="acctfourfigures"/>
              <w:spacing w:line="240" w:lineRule="atLeast"/>
              <w:rPr>
                <w:rFonts w:cs="Times New Roman"/>
                <w:szCs w:val="22"/>
              </w:rPr>
            </w:pPr>
          </w:p>
        </w:tc>
        <w:tc>
          <w:tcPr>
            <w:tcW w:w="1448" w:type="dxa"/>
          </w:tcPr>
          <w:p w14:paraId="1FB5C2CB" w14:textId="21874875" w:rsidR="00BE42AC" w:rsidRPr="00EE4AE8" w:rsidRDefault="00736E2A" w:rsidP="00BE42AC">
            <w:pPr>
              <w:pStyle w:val="acctfourfigures"/>
              <w:tabs>
                <w:tab w:val="clear" w:pos="765"/>
                <w:tab w:val="decimal" w:pos="1181"/>
              </w:tabs>
              <w:spacing w:line="240" w:lineRule="atLeast"/>
              <w:ind w:right="11"/>
              <w:rPr>
                <w:rFonts w:cs="Times New Roman"/>
                <w:szCs w:val="22"/>
              </w:rPr>
            </w:pPr>
            <w:r>
              <w:rPr>
                <w:rFonts w:cs="Times New Roman"/>
                <w:szCs w:val="22"/>
              </w:rPr>
              <w:t>270</w:t>
            </w:r>
          </w:p>
        </w:tc>
        <w:tc>
          <w:tcPr>
            <w:tcW w:w="181" w:type="dxa"/>
          </w:tcPr>
          <w:p w14:paraId="1AFEAC42" w14:textId="77777777" w:rsidR="00BE42AC" w:rsidRPr="00EE4AE8" w:rsidRDefault="00BE42AC" w:rsidP="00BE42AC">
            <w:pPr>
              <w:pStyle w:val="acctfourfigures"/>
              <w:spacing w:line="240" w:lineRule="atLeast"/>
              <w:rPr>
                <w:rFonts w:cs="Times New Roman"/>
                <w:szCs w:val="22"/>
              </w:rPr>
            </w:pPr>
          </w:p>
        </w:tc>
        <w:tc>
          <w:tcPr>
            <w:tcW w:w="1358" w:type="dxa"/>
          </w:tcPr>
          <w:p w14:paraId="37231088" w14:textId="2FB5269E" w:rsidR="00BE42AC" w:rsidRPr="00EE4AE8" w:rsidRDefault="00736E2A" w:rsidP="00BE42AC">
            <w:pPr>
              <w:pStyle w:val="acctfourfigures"/>
              <w:tabs>
                <w:tab w:val="clear" w:pos="765"/>
                <w:tab w:val="decimal" w:pos="830"/>
              </w:tabs>
              <w:spacing w:line="240" w:lineRule="atLeast"/>
              <w:ind w:right="-79"/>
              <w:rPr>
                <w:rFonts w:cs="Times New Roman"/>
                <w:szCs w:val="22"/>
              </w:rPr>
            </w:pPr>
            <w:r>
              <w:rPr>
                <w:rFonts w:cs="Times New Roman"/>
                <w:szCs w:val="22"/>
              </w:rPr>
              <w:t>-</w:t>
            </w:r>
          </w:p>
        </w:tc>
        <w:tc>
          <w:tcPr>
            <w:tcW w:w="181" w:type="dxa"/>
          </w:tcPr>
          <w:p w14:paraId="573DFFDB" w14:textId="77777777" w:rsidR="00BE42AC" w:rsidRPr="00EE4AE8" w:rsidRDefault="00BE42AC" w:rsidP="00BE42AC">
            <w:pPr>
              <w:pStyle w:val="acctfourfigures"/>
              <w:tabs>
                <w:tab w:val="clear" w:pos="765"/>
                <w:tab w:val="decimal" w:pos="821"/>
              </w:tabs>
              <w:spacing w:line="240" w:lineRule="atLeast"/>
              <w:ind w:right="11"/>
              <w:rPr>
                <w:rFonts w:cs="Times New Roman"/>
                <w:szCs w:val="22"/>
              </w:rPr>
            </w:pPr>
          </w:p>
        </w:tc>
        <w:tc>
          <w:tcPr>
            <w:tcW w:w="1303" w:type="dxa"/>
          </w:tcPr>
          <w:p w14:paraId="008D5538" w14:textId="6A9B97D2" w:rsidR="00BE42AC" w:rsidRPr="008B5EB4" w:rsidRDefault="00736E2A" w:rsidP="008B5EB4">
            <w:pPr>
              <w:pStyle w:val="acctfourfigures"/>
              <w:tabs>
                <w:tab w:val="clear" w:pos="765"/>
                <w:tab w:val="decimal" w:pos="1090"/>
              </w:tabs>
              <w:spacing w:line="240" w:lineRule="atLeast"/>
              <w:ind w:right="-79"/>
              <w:rPr>
                <w:rFonts w:cs="Times New Roman"/>
                <w:szCs w:val="22"/>
              </w:rPr>
            </w:pPr>
            <w:r>
              <w:rPr>
                <w:rFonts w:cs="Times New Roman"/>
                <w:szCs w:val="22"/>
              </w:rPr>
              <w:t>2,284</w:t>
            </w:r>
          </w:p>
        </w:tc>
      </w:tr>
      <w:tr w:rsidR="00BE42AC" w:rsidRPr="00EE4AE8" w14:paraId="7D7E91AA" w14:textId="77777777" w:rsidTr="008B5EB4">
        <w:trPr>
          <w:cantSplit/>
        </w:trPr>
        <w:tc>
          <w:tcPr>
            <w:tcW w:w="3330" w:type="dxa"/>
          </w:tcPr>
          <w:p w14:paraId="46CA0D03" w14:textId="77777777" w:rsidR="00BE42AC" w:rsidRPr="00EE4AE8" w:rsidRDefault="00BE42AC" w:rsidP="008B5EB4">
            <w:pPr>
              <w:spacing w:line="240" w:lineRule="atLeast"/>
              <w:ind w:left="190" w:hanging="180"/>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1358" w:type="dxa"/>
            <w:tcBorders>
              <w:top w:val="single" w:sz="4" w:space="0" w:color="auto"/>
              <w:bottom w:val="double" w:sz="4" w:space="0" w:color="auto"/>
            </w:tcBorders>
          </w:tcPr>
          <w:p w14:paraId="50620182" w14:textId="7A4A8AA9" w:rsidR="00BE42AC" w:rsidRPr="008B5EB4" w:rsidRDefault="00BE42AC" w:rsidP="008B5EB4">
            <w:pPr>
              <w:pStyle w:val="acctfourfigures"/>
              <w:tabs>
                <w:tab w:val="clear" w:pos="765"/>
                <w:tab w:val="decimal" w:pos="1181"/>
              </w:tabs>
              <w:spacing w:line="240" w:lineRule="atLeast"/>
              <w:ind w:right="-79"/>
              <w:rPr>
                <w:rFonts w:cs="Times New Roman"/>
                <w:b/>
                <w:bCs/>
                <w:szCs w:val="22"/>
              </w:rPr>
            </w:pPr>
            <w:r w:rsidRPr="001C4799">
              <w:rPr>
                <w:rFonts w:cs="Times New Roman"/>
                <w:b/>
                <w:bCs/>
                <w:szCs w:val="22"/>
              </w:rPr>
              <w:t>85,472</w:t>
            </w:r>
          </w:p>
        </w:tc>
        <w:tc>
          <w:tcPr>
            <w:tcW w:w="181" w:type="dxa"/>
          </w:tcPr>
          <w:p w14:paraId="5AE0B4C3" w14:textId="77777777" w:rsidR="00BE42AC" w:rsidRPr="00EE4AE8" w:rsidRDefault="00BE42AC" w:rsidP="00BE42AC">
            <w:pPr>
              <w:pStyle w:val="acctfourfigures"/>
              <w:spacing w:line="240" w:lineRule="atLeast"/>
              <w:rPr>
                <w:rFonts w:cs="Times New Roman"/>
                <w:b/>
                <w:bCs/>
                <w:szCs w:val="22"/>
              </w:rPr>
            </w:pPr>
          </w:p>
        </w:tc>
        <w:tc>
          <w:tcPr>
            <w:tcW w:w="1448" w:type="dxa"/>
            <w:tcBorders>
              <w:top w:val="single" w:sz="4" w:space="0" w:color="auto"/>
              <w:bottom w:val="double" w:sz="4" w:space="0" w:color="auto"/>
            </w:tcBorders>
          </w:tcPr>
          <w:p w14:paraId="79838330" w14:textId="5DF371FD" w:rsidR="00BE42AC" w:rsidRPr="00EE4AE8" w:rsidRDefault="00736E2A" w:rsidP="00BE42AC">
            <w:pPr>
              <w:pStyle w:val="acctfourfigures"/>
              <w:tabs>
                <w:tab w:val="clear" w:pos="765"/>
                <w:tab w:val="decimal" w:pos="1181"/>
              </w:tabs>
              <w:spacing w:line="240" w:lineRule="atLeast"/>
              <w:ind w:right="11"/>
              <w:rPr>
                <w:rFonts w:cs="Times New Roman"/>
                <w:b/>
                <w:bCs/>
                <w:szCs w:val="22"/>
              </w:rPr>
            </w:pPr>
            <w:r>
              <w:rPr>
                <w:rFonts w:cs="Times New Roman"/>
                <w:b/>
                <w:bCs/>
                <w:szCs w:val="22"/>
              </w:rPr>
              <w:t>(90,686)</w:t>
            </w:r>
          </w:p>
        </w:tc>
        <w:tc>
          <w:tcPr>
            <w:tcW w:w="181" w:type="dxa"/>
          </w:tcPr>
          <w:p w14:paraId="454CCD49" w14:textId="77777777" w:rsidR="00BE42AC" w:rsidRPr="00EE4AE8" w:rsidRDefault="00BE42AC" w:rsidP="00BE42AC">
            <w:pPr>
              <w:pStyle w:val="acctfourfigures"/>
              <w:spacing w:line="240" w:lineRule="atLeast"/>
              <w:rPr>
                <w:rFonts w:cs="Times New Roman"/>
                <w:szCs w:val="22"/>
              </w:rPr>
            </w:pPr>
          </w:p>
        </w:tc>
        <w:tc>
          <w:tcPr>
            <w:tcW w:w="1358" w:type="dxa"/>
            <w:tcBorders>
              <w:top w:val="single" w:sz="4" w:space="0" w:color="auto"/>
              <w:bottom w:val="double" w:sz="4" w:space="0" w:color="auto"/>
            </w:tcBorders>
          </w:tcPr>
          <w:p w14:paraId="2E6C454F" w14:textId="5397498C" w:rsidR="00BE42AC" w:rsidRPr="00EE4AE8" w:rsidRDefault="00736E2A" w:rsidP="00BE42AC">
            <w:pPr>
              <w:pStyle w:val="acctfourfigures"/>
              <w:tabs>
                <w:tab w:val="clear" w:pos="765"/>
                <w:tab w:val="decimal" w:pos="1100"/>
              </w:tabs>
              <w:spacing w:line="240" w:lineRule="atLeast"/>
              <w:ind w:right="-79"/>
              <w:rPr>
                <w:rFonts w:cs="Times New Roman"/>
                <w:b/>
                <w:bCs/>
                <w:szCs w:val="22"/>
              </w:rPr>
            </w:pPr>
            <w:r>
              <w:rPr>
                <w:rFonts w:cs="Times New Roman"/>
                <w:b/>
                <w:bCs/>
                <w:szCs w:val="22"/>
              </w:rPr>
              <w:t>(2,474)</w:t>
            </w:r>
          </w:p>
        </w:tc>
        <w:tc>
          <w:tcPr>
            <w:tcW w:w="181" w:type="dxa"/>
          </w:tcPr>
          <w:p w14:paraId="0AABAEBC" w14:textId="77777777" w:rsidR="00BE42AC" w:rsidRPr="00EE4AE8" w:rsidRDefault="00BE42AC" w:rsidP="00BE42AC">
            <w:pPr>
              <w:pStyle w:val="acctfourfigures"/>
              <w:tabs>
                <w:tab w:val="clear" w:pos="765"/>
                <w:tab w:val="decimal" w:pos="821"/>
              </w:tabs>
              <w:spacing w:line="240" w:lineRule="atLeast"/>
              <w:ind w:right="11"/>
              <w:rPr>
                <w:rFonts w:cs="Times New Roman"/>
                <w:b/>
                <w:bCs/>
                <w:szCs w:val="22"/>
              </w:rPr>
            </w:pPr>
          </w:p>
        </w:tc>
        <w:tc>
          <w:tcPr>
            <w:tcW w:w="1303" w:type="dxa"/>
            <w:tcBorders>
              <w:top w:val="single" w:sz="4" w:space="0" w:color="auto"/>
              <w:bottom w:val="double" w:sz="4" w:space="0" w:color="auto"/>
            </w:tcBorders>
          </w:tcPr>
          <w:p w14:paraId="775B1D43" w14:textId="6E1C3478" w:rsidR="00BE42AC" w:rsidRPr="008B5EB4" w:rsidRDefault="00736E2A" w:rsidP="008B5EB4">
            <w:pPr>
              <w:pStyle w:val="acctfourfigures"/>
              <w:tabs>
                <w:tab w:val="clear" w:pos="765"/>
                <w:tab w:val="decimal" w:pos="1090"/>
              </w:tabs>
              <w:spacing w:line="240" w:lineRule="atLeast"/>
              <w:ind w:right="-79"/>
              <w:rPr>
                <w:rFonts w:cs="Times New Roman"/>
                <w:b/>
                <w:bCs/>
                <w:szCs w:val="22"/>
              </w:rPr>
            </w:pPr>
            <w:r>
              <w:rPr>
                <w:rFonts w:cs="Times New Roman"/>
                <w:b/>
                <w:bCs/>
                <w:szCs w:val="22"/>
              </w:rPr>
              <w:t>(7,688)</w:t>
            </w:r>
          </w:p>
        </w:tc>
      </w:tr>
    </w:tbl>
    <w:p w14:paraId="7BA7308C" w14:textId="552EF067" w:rsidR="0002401F" w:rsidRDefault="0002401F" w:rsidP="0002401F">
      <w:pPr>
        <w:spacing w:line="240" w:lineRule="atLeast"/>
        <w:ind w:left="540" w:right="-25" w:hanging="540"/>
        <w:outlineLvl w:val="0"/>
        <w:rPr>
          <w:rFonts w:ascii="Times New Roman" w:hAnsi="Times New Roman" w:cs="Times New Roman"/>
          <w:b/>
          <w:bCs/>
          <w:sz w:val="24"/>
          <w:szCs w:val="24"/>
        </w:rPr>
      </w:pPr>
    </w:p>
    <w:tbl>
      <w:tblPr>
        <w:tblW w:w="9340" w:type="dxa"/>
        <w:tblInd w:w="450" w:type="dxa"/>
        <w:tblLayout w:type="fixed"/>
        <w:tblCellMar>
          <w:left w:w="79" w:type="dxa"/>
          <w:right w:w="79" w:type="dxa"/>
        </w:tblCellMar>
        <w:tblLook w:val="0000" w:firstRow="0" w:lastRow="0" w:firstColumn="0" w:lastColumn="0" w:noHBand="0" w:noVBand="0"/>
      </w:tblPr>
      <w:tblGrid>
        <w:gridCol w:w="3330"/>
        <w:gridCol w:w="1358"/>
        <w:gridCol w:w="181"/>
        <w:gridCol w:w="1448"/>
        <w:gridCol w:w="181"/>
        <w:gridCol w:w="1358"/>
        <w:gridCol w:w="181"/>
        <w:gridCol w:w="1303"/>
      </w:tblGrid>
      <w:tr w:rsidR="00BE42AC" w:rsidRPr="00EE4AE8" w14:paraId="787572D8" w14:textId="77777777" w:rsidTr="008B5EB4">
        <w:trPr>
          <w:cantSplit/>
        </w:trPr>
        <w:tc>
          <w:tcPr>
            <w:tcW w:w="3330" w:type="dxa"/>
          </w:tcPr>
          <w:p w14:paraId="42825086" w14:textId="77777777" w:rsidR="00BE42AC" w:rsidRPr="00EE4AE8" w:rsidRDefault="00BE42AC" w:rsidP="00BE42AC">
            <w:pPr>
              <w:spacing w:line="240" w:lineRule="atLeast"/>
              <w:ind w:left="180" w:hanging="180"/>
              <w:rPr>
                <w:rFonts w:ascii="Times New Roman" w:hAnsi="Times New Roman" w:cs="Times New Roman"/>
                <w:sz w:val="22"/>
                <w:szCs w:val="22"/>
              </w:rPr>
            </w:pPr>
          </w:p>
        </w:tc>
        <w:tc>
          <w:tcPr>
            <w:tcW w:w="6010" w:type="dxa"/>
            <w:gridSpan w:val="7"/>
          </w:tcPr>
          <w:p w14:paraId="1C58099C" w14:textId="77777777" w:rsidR="00BE42AC" w:rsidRPr="00EE4AE8" w:rsidRDefault="00BE42AC" w:rsidP="00BE42AC">
            <w:pPr>
              <w:pStyle w:val="acctfourfigures"/>
              <w:tabs>
                <w:tab w:val="clear" w:pos="765"/>
              </w:tabs>
              <w:spacing w:line="240" w:lineRule="atLeast"/>
              <w:ind w:right="11"/>
              <w:jc w:val="center"/>
              <w:rPr>
                <w:rFonts w:cs="Times New Roman"/>
                <w:szCs w:val="22"/>
              </w:rPr>
            </w:pPr>
            <w:r w:rsidRPr="00EE4AE8">
              <w:rPr>
                <w:rFonts w:cs="Times New Roman"/>
                <w:b/>
                <w:bCs/>
                <w:szCs w:val="22"/>
              </w:rPr>
              <w:t>Separate financial statements</w:t>
            </w:r>
          </w:p>
        </w:tc>
      </w:tr>
      <w:tr w:rsidR="00BE42AC" w:rsidRPr="00EE4AE8" w14:paraId="757A2B0D" w14:textId="77777777" w:rsidTr="008B5EB4">
        <w:trPr>
          <w:cantSplit/>
        </w:trPr>
        <w:tc>
          <w:tcPr>
            <w:tcW w:w="3330" w:type="dxa"/>
          </w:tcPr>
          <w:p w14:paraId="4CC3CC1E" w14:textId="77777777" w:rsidR="00BE42AC" w:rsidRPr="00EE4AE8" w:rsidRDefault="00BE42AC" w:rsidP="00BE42AC">
            <w:pPr>
              <w:spacing w:line="240" w:lineRule="atLeast"/>
              <w:ind w:left="180" w:hanging="180"/>
              <w:rPr>
                <w:rFonts w:ascii="Times New Roman" w:hAnsi="Times New Roman" w:cs="Times New Roman"/>
                <w:sz w:val="22"/>
                <w:szCs w:val="22"/>
              </w:rPr>
            </w:pPr>
          </w:p>
        </w:tc>
        <w:tc>
          <w:tcPr>
            <w:tcW w:w="1358" w:type="dxa"/>
          </w:tcPr>
          <w:p w14:paraId="0E7A7A49" w14:textId="77777777" w:rsidR="00BE42AC" w:rsidRPr="00EE4AE8" w:rsidRDefault="00BE42AC" w:rsidP="00BE42AC">
            <w:pPr>
              <w:pStyle w:val="acctfourfigures"/>
              <w:tabs>
                <w:tab w:val="clear" w:pos="765"/>
                <w:tab w:val="decimal" w:pos="731"/>
              </w:tabs>
              <w:spacing w:line="240" w:lineRule="atLeast"/>
              <w:ind w:right="11"/>
              <w:rPr>
                <w:rFonts w:cs="Times New Roman"/>
                <w:szCs w:val="22"/>
              </w:rPr>
            </w:pPr>
          </w:p>
        </w:tc>
        <w:tc>
          <w:tcPr>
            <w:tcW w:w="181" w:type="dxa"/>
          </w:tcPr>
          <w:p w14:paraId="0BB1FEC4" w14:textId="77777777" w:rsidR="00BE42AC" w:rsidRPr="00EE4AE8" w:rsidRDefault="00BE42AC" w:rsidP="00BE42AC">
            <w:pPr>
              <w:pStyle w:val="acctfourfigures"/>
              <w:spacing w:line="240" w:lineRule="atLeast"/>
              <w:rPr>
                <w:rFonts w:cs="Times New Roman"/>
                <w:szCs w:val="22"/>
              </w:rPr>
            </w:pPr>
          </w:p>
        </w:tc>
        <w:tc>
          <w:tcPr>
            <w:tcW w:w="2987" w:type="dxa"/>
            <w:gridSpan w:val="3"/>
            <w:tcBorders>
              <w:bottom w:val="single" w:sz="4" w:space="0" w:color="auto"/>
            </w:tcBorders>
          </w:tcPr>
          <w:p w14:paraId="46875A2D" w14:textId="77777777" w:rsidR="00BE42AC" w:rsidRPr="00EE4AE8" w:rsidRDefault="00BE42AC" w:rsidP="00BE42AC">
            <w:pPr>
              <w:pStyle w:val="acctfourfigures"/>
              <w:tabs>
                <w:tab w:val="clear" w:pos="765"/>
                <w:tab w:val="decimal" w:pos="893"/>
              </w:tabs>
              <w:spacing w:line="240" w:lineRule="atLeast"/>
              <w:ind w:right="11"/>
              <w:jc w:val="center"/>
              <w:rPr>
                <w:rFonts w:cs="Times New Roman"/>
                <w:szCs w:val="22"/>
              </w:rPr>
            </w:pPr>
            <w:r w:rsidRPr="00EE4AE8">
              <w:rPr>
                <w:rFonts w:cs="Times New Roman"/>
                <w:szCs w:val="22"/>
              </w:rPr>
              <w:t>Charged / (credited</w:t>
            </w:r>
            <w:r>
              <w:rPr>
                <w:rFonts w:cs="Times New Roman"/>
                <w:szCs w:val="22"/>
              </w:rPr>
              <w:t>)</w:t>
            </w:r>
            <w:r w:rsidRPr="00EE4AE8">
              <w:rPr>
                <w:rFonts w:cs="Times New Roman"/>
                <w:szCs w:val="22"/>
              </w:rPr>
              <w:t xml:space="preserve"> to:</w:t>
            </w:r>
          </w:p>
        </w:tc>
        <w:tc>
          <w:tcPr>
            <w:tcW w:w="181" w:type="dxa"/>
          </w:tcPr>
          <w:p w14:paraId="519B5A4C" w14:textId="77777777" w:rsidR="00BE42AC" w:rsidRPr="00EE4AE8" w:rsidRDefault="00BE42AC" w:rsidP="00BE42AC">
            <w:pPr>
              <w:pStyle w:val="acctfourfigures"/>
              <w:tabs>
                <w:tab w:val="clear" w:pos="765"/>
                <w:tab w:val="decimal" w:pos="821"/>
              </w:tabs>
              <w:spacing w:line="240" w:lineRule="atLeast"/>
              <w:ind w:right="11"/>
              <w:rPr>
                <w:rFonts w:cs="Times New Roman"/>
                <w:szCs w:val="22"/>
              </w:rPr>
            </w:pPr>
          </w:p>
        </w:tc>
        <w:tc>
          <w:tcPr>
            <w:tcW w:w="1303" w:type="dxa"/>
          </w:tcPr>
          <w:p w14:paraId="4FE3E94E" w14:textId="77777777" w:rsidR="00BE42AC" w:rsidRPr="00EE4AE8" w:rsidRDefault="00BE42AC" w:rsidP="00BE42AC">
            <w:pPr>
              <w:pStyle w:val="acctfourfigures"/>
              <w:tabs>
                <w:tab w:val="clear" w:pos="765"/>
                <w:tab w:val="decimal" w:pos="983"/>
              </w:tabs>
              <w:spacing w:line="240" w:lineRule="atLeast"/>
              <w:ind w:right="11"/>
              <w:rPr>
                <w:rFonts w:cs="Times New Roman"/>
                <w:szCs w:val="22"/>
              </w:rPr>
            </w:pPr>
          </w:p>
        </w:tc>
      </w:tr>
      <w:tr w:rsidR="00BE42AC" w:rsidRPr="00EE4AE8" w14:paraId="5CCB411E" w14:textId="77777777" w:rsidTr="008B5EB4">
        <w:trPr>
          <w:cantSplit/>
          <w:trHeight w:val="730"/>
          <w:tblHeader/>
        </w:trPr>
        <w:tc>
          <w:tcPr>
            <w:tcW w:w="3330" w:type="dxa"/>
          </w:tcPr>
          <w:p w14:paraId="6AD28A21" w14:textId="77777777" w:rsidR="00BE42AC" w:rsidRPr="00EE4AE8" w:rsidRDefault="00BE42AC" w:rsidP="00BE42AC">
            <w:pPr>
              <w:pStyle w:val="acctfourfigures"/>
              <w:spacing w:line="240" w:lineRule="atLeast"/>
              <w:rPr>
                <w:rFonts w:cs="Times New Roman"/>
                <w:i/>
                <w:iCs/>
                <w:color w:val="0000FF"/>
                <w:szCs w:val="22"/>
              </w:rPr>
            </w:pPr>
          </w:p>
        </w:tc>
        <w:tc>
          <w:tcPr>
            <w:tcW w:w="1358" w:type="dxa"/>
            <w:vAlign w:val="bottom"/>
          </w:tcPr>
          <w:p w14:paraId="2A0A104C" w14:textId="77777777" w:rsidR="00BE42AC" w:rsidRPr="00EE4AE8" w:rsidRDefault="00BE42AC" w:rsidP="00BE42AC">
            <w:pPr>
              <w:pStyle w:val="acctcolumnheading"/>
              <w:spacing w:after="0" w:line="240" w:lineRule="atLeast"/>
              <w:rPr>
                <w:b/>
                <w:bCs/>
                <w:szCs w:val="22"/>
              </w:rPr>
            </w:pPr>
            <w:r w:rsidRPr="00EE4AE8">
              <w:rPr>
                <w:b/>
                <w:bCs/>
                <w:szCs w:val="22"/>
              </w:rPr>
              <w:t xml:space="preserve">At </w:t>
            </w:r>
          </w:p>
          <w:p w14:paraId="5F1FF445" w14:textId="77777777" w:rsidR="00BE42AC" w:rsidRPr="00EE4AE8" w:rsidRDefault="00BE42AC" w:rsidP="00BE42AC">
            <w:pPr>
              <w:pStyle w:val="acctcolumnheading"/>
              <w:spacing w:after="0" w:line="240" w:lineRule="atLeast"/>
              <w:rPr>
                <w:b/>
                <w:bCs/>
                <w:szCs w:val="22"/>
                <w:lang w:bidi="th-TH"/>
              </w:rPr>
            </w:pPr>
            <w:r w:rsidRPr="00EE4AE8">
              <w:rPr>
                <w:b/>
                <w:bCs/>
                <w:szCs w:val="22"/>
              </w:rPr>
              <w:t>1 January 2018</w:t>
            </w:r>
          </w:p>
        </w:tc>
        <w:tc>
          <w:tcPr>
            <w:tcW w:w="181" w:type="dxa"/>
            <w:vAlign w:val="bottom"/>
          </w:tcPr>
          <w:p w14:paraId="67EAF1E7" w14:textId="77777777" w:rsidR="00BE42AC" w:rsidRPr="00EE4AE8" w:rsidRDefault="00BE42AC" w:rsidP="00BE42AC">
            <w:pPr>
              <w:pStyle w:val="acctcolumnheading"/>
              <w:spacing w:after="0" w:line="240" w:lineRule="atLeast"/>
              <w:rPr>
                <w:szCs w:val="22"/>
              </w:rPr>
            </w:pPr>
          </w:p>
          <w:p w14:paraId="3B4F07E8" w14:textId="77777777" w:rsidR="00BE42AC" w:rsidRPr="00EE4AE8" w:rsidRDefault="00BE42AC" w:rsidP="00BE42AC">
            <w:pPr>
              <w:pStyle w:val="acctcolumnheading"/>
              <w:spacing w:after="0" w:line="240" w:lineRule="atLeast"/>
              <w:rPr>
                <w:szCs w:val="22"/>
              </w:rPr>
            </w:pPr>
          </w:p>
          <w:p w14:paraId="61EF12B7" w14:textId="77777777" w:rsidR="00BE42AC" w:rsidRPr="00EE4AE8" w:rsidRDefault="00BE42AC" w:rsidP="00BE42AC">
            <w:pPr>
              <w:pStyle w:val="acctcolumnheading"/>
              <w:spacing w:after="0" w:line="240" w:lineRule="atLeast"/>
              <w:rPr>
                <w:szCs w:val="22"/>
              </w:rPr>
            </w:pPr>
          </w:p>
        </w:tc>
        <w:tc>
          <w:tcPr>
            <w:tcW w:w="1448" w:type="dxa"/>
            <w:vAlign w:val="bottom"/>
          </w:tcPr>
          <w:p w14:paraId="2BADE29B" w14:textId="77777777" w:rsidR="00BE42AC" w:rsidRPr="00EE4AE8" w:rsidRDefault="00BE42AC" w:rsidP="00BE42AC">
            <w:pPr>
              <w:pStyle w:val="acctcolumnheading"/>
              <w:spacing w:after="0" w:line="240" w:lineRule="atLeast"/>
              <w:rPr>
                <w:szCs w:val="22"/>
                <w:lang w:bidi="th-TH"/>
              </w:rPr>
            </w:pPr>
            <w:r w:rsidRPr="00EE4AE8">
              <w:rPr>
                <w:szCs w:val="22"/>
              </w:rPr>
              <w:t>Profit or loss</w:t>
            </w:r>
          </w:p>
        </w:tc>
        <w:tc>
          <w:tcPr>
            <w:tcW w:w="181" w:type="dxa"/>
            <w:vAlign w:val="bottom"/>
          </w:tcPr>
          <w:p w14:paraId="48DB0BE8" w14:textId="77777777" w:rsidR="00BE42AC" w:rsidRPr="00EE4AE8" w:rsidRDefault="00BE42AC" w:rsidP="00BE42AC">
            <w:pPr>
              <w:pStyle w:val="acctcolumnheading"/>
              <w:spacing w:after="0" w:line="240" w:lineRule="atLeast"/>
              <w:rPr>
                <w:szCs w:val="22"/>
              </w:rPr>
            </w:pPr>
          </w:p>
          <w:p w14:paraId="16649495" w14:textId="77777777" w:rsidR="00BE42AC" w:rsidRPr="00EE4AE8" w:rsidRDefault="00BE42AC" w:rsidP="00BE42AC">
            <w:pPr>
              <w:pStyle w:val="acctcolumnheading"/>
              <w:spacing w:after="0" w:line="240" w:lineRule="atLeast"/>
              <w:rPr>
                <w:szCs w:val="22"/>
              </w:rPr>
            </w:pPr>
          </w:p>
          <w:p w14:paraId="2BA4CEAE" w14:textId="77777777" w:rsidR="00BE42AC" w:rsidRPr="00EE4AE8" w:rsidRDefault="00BE42AC" w:rsidP="00BE42AC">
            <w:pPr>
              <w:pStyle w:val="acctcolumnheading"/>
              <w:spacing w:after="0" w:line="240" w:lineRule="atLeast"/>
              <w:rPr>
                <w:szCs w:val="22"/>
              </w:rPr>
            </w:pPr>
          </w:p>
        </w:tc>
        <w:tc>
          <w:tcPr>
            <w:tcW w:w="1358" w:type="dxa"/>
            <w:vAlign w:val="bottom"/>
          </w:tcPr>
          <w:p w14:paraId="6C99A5AD" w14:textId="77777777" w:rsidR="00BE42AC" w:rsidRPr="00EE4AE8" w:rsidRDefault="00BE42AC" w:rsidP="00BE42AC">
            <w:pPr>
              <w:pStyle w:val="acctcolumnheading"/>
              <w:spacing w:after="0" w:line="240" w:lineRule="atLeast"/>
              <w:ind w:left="-72" w:right="-72"/>
              <w:rPr>
                <w:szCs w:val="22"/>
              </w:rPr>
            </w:pPr>
            <w:r w:rsidRPr="00EE4AE8">
              <w:rPr>
                <w:szCs w:val="22"/>
              </w:rPr>
              <w:t>Other comprehensive income</w:t>
            </w:r>
          </w:p>
        </w:tc>
        <w:tc>
          <w:tcPr>
            <w:tcW w:w="181" w:type="dxa"/>
          </w:tcPr>
          <w:p w14:paraId="5D75CE17" w14:textId="77777777" w:rsidR="00BE42AC" w:rsidRPr="00EE4AE8" w:rsidRDefault="00BE42AC" w:rsidP="00BE42AC">
            <w:pPr>
              <w:pStyle w:val="acctcolumnheading"/>
              <w:spacing w:after="0" w:line="240" w:lineRule="atLeast"/>
              <w:ind w:left="-79" w:right="-79"/>
              <w:rPr>
                <w:b/>
                <w:bCs/>
                <w:szCs w:val="22"/>
              </w:rPr>
            </w:pPr>
          </w:p>
        </w:tc>
        <w:tc>
          <w:tcPr>
            <w:tcW w:w="1303" w:type="dxa"/>
            <w:vAlign w:val="bottom"/>
          </w:tcPr>
          <w:p w14:paraId="0B702618" w14:textId="77777777" w:rsidR="00BE42AC" w:rsidRPr="00EE4AE8" w:rsidRDefault="00BE42AC" w:rsidP="00BE42AC">
            <w:pPr>
              <w:pStyle w:val="acctcolumnheading"/>
              <w:spacing w:after="0" w:line="240" w:lineRule="atLeast"/>
              <w:ind w:left="-79" w:right="-79"/>
              <w:rPr>
                <w:b/>
                <w:bCs/>
                <w:szCs w:val="22"/>
              </w:rPr>
            </w:pPr>
            <w:r w:rsidRPr="00EE4AE8">
              <w:rPr>
                <w:b/>
                <w:bCs/>
                <w:szCs w:val="22"/>
              </w:rPr>
              <w:t xml:space="preserve">At </w:t>
            </w:r>
          </w:p>
          <w:p w14:paraId="6872231C" w14:textId="77777777" w:rsidR="00BE42AC" w:rsidRPr="00EE4AE8" w:rsidRDefault="00BE42AC" w:rsidP="00BE42AC">
            <w:pPr>
              <w:pStyle w:val="acctcolumnheading"/>
              <w:spacing w:after="0" w:line="240" w:lineRule="atLeast"/>
              <w:ind w:left="-79" w:right="-79"/>
              <w:rPr>
                <w:b/>
                <w:bCs/>
                <w:szCs w:val="22"/>
              </w:rPr>
            </w:pPr>
            <w:r w:rsidRPr="00EE4AE8">
              <w:rPr>
                <w:b/>
                <w:bCs/>
                <w:szCs w:val="22"/>
              </w:rPr>
              <w:t xml:space="preserve">31 December </w:t>
            </w:r>
          </w:p>
          <w:p w14:paraId="7DB9D271" w14:textId="77777777" w:rsidR="00BE42AC" w:rsidRPr="00EE4AE8" w:rsidRDefault="00BE42AC" w:rsidP="00BE42AC">
            <w:pPr>
              <w:pStyle w:val="acctcolumnheading"/>
              <w:spacing w:after="0" w:line="240" w:lineRule="atLeast"/>
              <w:ind w:left="-79" w:right="-79"/>
              <w:rPr>
                <w:b/>
                <w:bCs/>
                <w:szCs w:val="22"/>
              </w:rPr>
            </w:pPr>
            <w:r w:rsidRPr="00EE4AE8">
              <w:rPr>
                <w:b/>
                <w:bCs/>
                <w:szCs w:val="22"/>
              </w:rPr>
              <w:t>2018</w:t>
            </w:r>
          </w:p>
        </w:tc>
      </w:tr>
      <w:tr w:rsidR="00BE42AC" w:rsidRPr="00EE4AE8" w14:paraId="01C00750" w14:textId="77777777" w:rsidTr="008B5EB4">
        <w:trPr>
          <w:cantSplit/>
        </w:trPr>
        <w:tc>
          <w:tcPr>
            <w:tcW w:w="3330" w:type="dxa"/>
          </w:tcPr>
          <w:p w14:paraId="7C8E16B4" w14:textId="77777777" w:rsidR="00BE42AC" w:rsidRPr="00EE4AE8" w:rsidRDefault="00BE42AC" w:rsidP="00BE42AC">
            <w:pPr>
              <w:spacing w:line="240" w:lineRule="atLeast"/>
              <w:ind w:left="180" w:hanging="180"/>
              <w:rPr>
                <w:rFonts w:ascii="Times New Roman" w:hAnsi="Times New Roman" w:cs="Times New Roman"/>
                <w:sz w:val="22"/>
                <w:szCs w:val="22"/>
              </w:rPr>
            </w:pPr>
          </w:p>
        </w:tc>
        <w:tc>
          <w:tcPr>
            <w:tcW w:w="6010" w:type="dxa"/>
            <w:gridSpan w:val="7"/>
          </w:tcPr>
          <w:p w14:paraId="7209EC6D" w14:textId="77777777" w:rsidR="00BE42AC" w:rsidRPr="00EE4AE8" w:rsidRDefault="00BE42AC" w:rsidP="00BE42AC">
            <w:pPr>
              <w:pStyle w:val="acctfourfigures"/>
              <w:tabs>
                <w:tab w:val="clear" w:pos="765"/>
              </w:tabs>
              <w:spacing w:line="240" w:lineRule="atLeast"/>
              <w:ind w:right="11"/>
              <w:jc w:val="center"/>
              <w:rPr>
                <w:rFonts w:cs="Times New Roman"/>
                <w:i/>
                <w:iCs/>
                <w:szCs w:val="22"/>
              </w:rPr>
            </w:pPr>
            <w:r w:rsidRPr="00EE4AE8">
              <w:rPr>
                <w:rFonts w:cs="Times New Roman"/>
                <w:i/>
                <w:iCs/>
                <w:szCs w:val="22"/>
              </w:rPr>
              <w:t>(in thousand Baht)</w:t>
            </w:r>
          </w:p>
        </w:tc>
      </w:tr>
      <w:tr w:rsidR="00BE42AC" w:rsidRPr="00EE4AE8" w14:paraId="6C13406E" w14:textId="77777777" w:rsidTr="008B5EB4">
        <w:trPr>
          <w:cantSplit/>
        </w:trPr>
        <w:tc>
          <w:tcPr>
            <w:tcW w:w="3330" w:type="dxa"/>
          </w:tcPr>
          <w:p w14:paraId="3EE54953" w14:textId="29F59ECB" w:rsidR="00BE42AC" w:rsidRPr="00EE4AE8" w:rsidRDefault="001F11E8" w:rsidP="008B5EB4">
            <w:pPr>
              <w:spacing w:line="240" w:lineRule="atLeast"/>
              <w:ind w:left="190" w:hanging="180"/>
              <w:rPr>
                <w:rFonts w:ascii="Times New Roman" w:hAnsi="Times New Roman" w:cs="Times New Roman"/>
                <w:sz w:val="22"/>
                <w:szCs w:val="22"/>
              </w:rPr>
            </w:pPr>
            <w:r>
              <w:rPr>
                <w:rFonts w:ascii="Times New Roman" w:hAnsi="Times New Roman" w:cs="Times New Roman"/>
                <w:sz w:val="22"/>
                <w:szCs w:val="22"/>
              </w:rPr>
              <w:t>Other current financial assets</w:t>
            </w:r>
          </w:p>
        </w:tc>
        <w:tc>
          <w:tcPr>
            <w:tcW w:w="1358" w:type="dxa"/>
          </w:tcPr>
          <w:p w14:paraId="7D3AD702" w14:textId="77777777" w:rsidR="00BE42AC" w:rsidRPr="00EE4AE8" w:rsidRDefault="00BE42AC" w:rsidP="00BE42AC">
            <w:pPr>
              <w:pStyle w:val="acctfourfigures"/>
              <w:tabs>
                <w:tab w:val="clear" w:pos="765"/>
                <w:tab w:val="decimal" w:pos="1181"/>
              </w:tabs>
              <w:spacing w:line="240" w:lineRule="atLeast"/>
              <w:ind w:right="-79"/>
              <w:rPr>
                <w:rFonts w:cs="Times New Roman"/>
                <w:szCs w:val="22"/>
                <w:lang w:val="en-US"/>
              </w:rPr>
            </w:pPr>
            <w:r w:rsidRPr="001A79E9">
              <w:rPr>
                <w:rFonts w:cs="Times New Roman"/>
                <w:szCs w:val="22"/>
              </w:rPr>
              <w:t>(1,105)</w:t>
            </w:r>
          </w:p>
        </w:tc>
        <w:tc>
          <w:tcPr>
            <w:tcW w:w="181" w:type="dxa"/>
          </w:tcPr>
          <w:p w14:paraId="5557611C" w14:textId="77777777" w:rsidR="00BE42AC" w:rsidRPr="00EE4AE8" w:rsidRDefault="00BE42AC" w:rsidP="00BE42AC">
            <w:pPr>
              <w:pStyle w:val="acctfourfigures"/>
              <w:spacing w:line="240" w:lineRule="atLeast"/>
              <w:rPr>
                <w:rFonts w:cs="Times New Roman"/>
                <w:szCs w:val="22"/>
              </w:rPr>
            </w:pPr>
          </w:p>
        </w:tc>
        <w:tc>
          <w:tcPr>
            <w:tcW w:w="1448" w:type="dxa"/>
          </w:tcPr>
          <w:p w14:paraId="143552E8" w14:textId="77777777" w:rsidR="00BE42AC" w:rsidRPr="00EE4AE8" w:rsidRDefault="00BE42AC" w:rsidP="00BE42AC">
            <w:pPr>
              <w:pStyle w:val="acctfourfigures"/>
              <w:tabs>
                <w:tab w:val="clear" w:pos="765"/>
                <w:tab w:val="decimal" w:pos="1199"/>
              </w:tabs>
              <w:spacing w:line="240" w:lineRule="atLeast"/>
              <w:ind w:right="-79"/>
              <w:rPr>
                <w:rFonts w:cs="Times New Roman"/>
                <w:szCs w:val="22"/>
              </w:rPr>
            </w:pPr>
            <w:r w:rsidRPr="00EE4AE8">
              <w:rPr>
                <w:rFonts w:cs="Times New Roman"/>
                <w:szCs w:val="22"/>
              </w:rPr>
              <w:t>9,000</w:t>
            </w:r>
          </w:p>
        </w:tc>
        <w:tc>
          <w:tcPr>
            <w:tcW w:w="181" w:type="dxa"/>
          </w:tcPr>
          <w:p w14:paraId="5CBA38B0" w14:textId="77777777" w:rsidR="00BE42AC" w:rsidRPr="00EE4AE8" w:rsidRDefault="00BE42AC" w:rsidP="00BE42AC">
            <w:pPr>
              <w:pStyle w:val="acctfourfigures"/>
              <w:spacing w:line="240" w:lineRule="atLeast"/>
              <w:rPr>
                <w:rFonts w:cs="Times New Roman"/>
                <w:szCs w:val="22"/>
              </w:rPr>
            </w:pPr>
          </w:p>
        </w:tc>
        <w:tc>
          <w:tcPr>
            <w:tcW w:w="1358" w:type="dxa"/>
          </w:tcPr>
          <w:p w14:paraId="6F1DB0CB" w14:textId="77777777" w:rsidR="00BE42AC" w:rsidRPr="00EE4AE8" w:rsidRDefault="00BE42AC" w:rsidP="00BE42AC">
            <w:pPr>
              <w:pStyle w:val="acctfourfigures"/>
              <w:tabs>
                <w:tab w:val="clear" w:pos="765"/>
                <w:tab w:val="decimal" w:pos="1100"/>
              </w:tabs>
              <w:spacing w:line="240" w:lineRule="atLeast"/>
              <w:ind w:right="-79"/>
              <w:rPr>
                <w:rFonts w:cs="Times New Roman"/>
                <w:szCs w:val="22"/>
              </w:rPr>
            </w:pPr>
            <w:r w:rsidRPr="00EE4AE8">
              <w:rPr>
                <w:rFonts w:cs="Times New Roman"/>
                <w:szCs w:val="22"/>
              </w:rPr>
              <w:t>(914)</w:t>
            </w:r>
          </w:p>
        </w:tc>
        <w:tc>
          <w:tcPr>
            <w:tcW w:w="181" w:type="dxa"/>
          </w:tcPr>
          <w:p w14:paraId="61145B6C" w14:textId="77777777" w:rsidR="00BE42AC" w:rsidRPr="00EE4AE8" w:rsidRDefault="00BE42AC" w:rsidP="00BE42AC">
            <w:pPr>
              <w:pStyle w:val="acctfourfigures"/>
              <w:tabs>
                <w:tab w:val="clear" w:pos="765"/>
                <w:tab w:val="decimal" w:pos="821"/>
              </w:tabs>
              <w:spacing w:line="240" w:lineRule="atLeast"/>
              <w:ind w:right="11"/>
              <w:rPr>
                <w:rFonts w:cs="Times New Roman"/>
                <w:szCs w:val="22"/>
              </w:rPr>
            </w:pPr>
          </w:p>
        </w:tc>
        <w:tc>
          <w:tcPr>
            <w:tcW w:w="1303" w:type="dxa"/>
          </w:tcPr>
          <w:p w14:paraId="65042BDA" w14:textId="77777777" w:rsidR="00BE42AC" w:rsidRPr="001A79E9" w:rsidRDefault="00BE42AC" w:rsidP="008B5EB4">
            <w:pPr>
              <w:pStyle w:val="acctfourfigures"/>
              <w:tabs>
                <w:tab w:val="clear" w:pos="765"/>
                <w:tab w:val="decimal" w:pos="1090"/>
              </w:tabs>
              <w:spacing w:line="240" w:lineRule="atLeast"/>
              <w:ind w:right="-79"/>
              <w:rPr>
                <w:rFonts w:cs="Times New Roman"/>
                <w:szCs w:val="22"/>
              </w:rPr>
            </w:pPr>
            <w:r w:rsidRPr="001A79E9">
              <w:rPr>
                <w:rFonts w:cs="Times New Roman"/>
                <w:szCs w:val="22"/>
              </w:rPr>
              <w:t>6,981</w:t>
            </w:r>
          </w:p>
        </w:tc>
      </w:tr>
      <w:tr w:rsidR="00BE42AC" w:rsidRPr="00EE4AE8" w14:paraId="34BD1411" w14:textId="77777777" w:rsidTr="008B5EB4">
        <w:trPr>
          <w:cantSplit/>
        </w:trPr>
        <w:tc>
          <w:tcPr>
            <w:tcW w:w="3330" w:type="dxa"/>
          </w:tcPr>
          <w:p w14:paraId="399BADED" w14:textId="77777777" w:rsidR="00BE42AC" w:rsidRPr="00EE4AE8" w:rsidRDefault="00BE42AC" w:rsidP="008B5EB4">
            <w:pPr>
              <w:spacing w:line="240" w:lineRule="atLeast"/>
              <w:ind w:left="190" w:hanging="180"/>
              <w:rPr>
                <w:rFonts w:ascii="Times New Roman" w:hAnsi="Times New Roman" w:cs="Times New Roman"/>
                <w:sz w:val="22"/>
                <w:szCs w:val="22"/>
              </w:rPr>
            </w:pPr>
            <w:r w:rsidRPr="00EE4AE8">
              <w:rPr>
                <w:rFonts w:ascii="Times New Roman" w:eastAsia="Times New Roman" w:hAnsi="Times New Roman" w:cs="Times New Roman"/>
                <w:color w:val="000000"/>
                <w:sz w:val="22"/>
                <w:szCs w:val="22"/>
              </w:rPr>
              <w:t>Property, plant and equipment</w:t>
            </w:r>
          </w:p>
        </w:tc>
        <w:tc>
          <w:tcPr>
            <w:tcW w:w="1358" w:type="dxa"/>
          </w:tcPr>
          <w:p w14:paraId="246C4194" w14:textId="77777777" w:rsidR="00BE42AC" w:rsidRPr="001A79E9" w:rsidRDefault="00BE42AC" w:rsidP="00BE42AC">
            <w:pPr>
              <w:pStyle w:val="acctfourfigures"/>
              <w:tabs>
                <w:tab w:val="clear" w:pos="765"/>
                <w:tab w:val="decimal" w:pos="1181"/>
              </w:tabs>
              <w:spacing w:line="240" w:lineRule="atLeast"/>
              <w:ind w:right="-79"/>
              <w:rPr>
                <w:rFonts w:cs="Times New Roman"/>
                <w:szCs w:val="22"/>
              </w:rPr>
            </w:pPr>
            <w:r w:rsidRPr="001A79E9">
              <w:rPr>
                <w:rFonts w:cs="Times New Roman"/>
                <w:szCs w:val="22"/>
              </w:rPr>
              <w:t>7,764</w:t>
            </w:r>
          </w:p>
        </w:tc>
        <w:tc>
          <w:tcPr>
            <w:tcW w:w="181" w:type="dxa"/>
          </w:tcPr>
          <w:p w14:paraId="681C947E" w14:textId="77777777" w:rsidR="00BE42AC" w:rsidRPr="00EE4AE8" w:rsidRDefault="00BE42AC" w:rsidP="00BE42AC">
            <w:pPr>
              <w:pStyle w:val="acctfourfigures"/>
              <w:spacing w:line="240" w:lineRule="atLeast"/>
              <w:rPr>
                <w:rFonts w:cs="Times New Roman"/>
                <w:szCs w:val="22"/>
              </w:rPr>
            </w:pPr>
          </w:p>
        </w:tc>
        <w:tc>
          <w:tcPr>
            <w:tcW w:w="1448" w:type="dxa"/>
          </w:tcPr>
          <w:p w14:paraId="2B799BC9" w14:textId="77777777" w:rsidR="00BE42AC" w:rsidRPr="00EE4AE8" w:rsidRDefault="00BE42AC" w:rsidP="00BE42AC">
            <w:pPr>
              <w:pStyle w:val="acctfourfigures"/>
              <w:tabs>
                <w:tab w:val="clear" w:pos="765"/>
                <w:tab w:val="decimal" w:pos="1181"/>
              </w:tabs>
              <w:spacing w:line="240" w:lineRule="atLeast"/>
              <w:ind w:right="11"/>
              <w:rPr>
                <w:rFonts w:cs="Times New Roman"/>
                <w:szCs w:val="22"/>
              </w:rPr>
            </w:pPr>
            <w:r w:rsidRPr="00EE4AE8">
              <w:rPr>
                <w:rFonts w:cs="Times New Roman"/>
                <w:szCs w:val="22"/>
              </w:rPr>
              <w:t>(912)</w:t>
            </w:r>
          </w:p>
        </w:tc>
        <w:tc>
          <w:tcPr>
            <w:tcW w:w="181" w:type="dxa"/>
          </w:tcPr>
          <w:p w14:paraId="735A4B14" w14:textId="77777777" w:rsidR="00BE42AC" w:rsidRPr="00EE4AE8" w:rsidRDefault="00BE42AC" w:rsidP="00BE42AC">
            <w:pPr>
              <w:pStyle w:val="acctfourfigures"/>
              <w:spacing w:line="240" w:lineRule="atLeast"/>
              <w:rPr>
                <w:rFonts w:cs="Times New Roman"/>
                <w:szCs w:val="22"/>
              </w:rPr>
            </w:pPr>
          </w:p>
        </w:tc>
        <w:tc>
          <w:tcPr>
            <w:tcW w:w="1358" w:type="dxa"/>
          </w:tcPr>
          <w:p w14:paraId="69FF2F08" w14:textId="77777777" w:rsidR="00BE42AC" w:rsidRPr="00EE4AE8" w:rsidRDefault="00BE42AC" w:rsidP="00BE42AC">
            <w:pPr>
              <w:pStyle w:val="acctfourfigures"/>
              <w:tabs>
                <w:tab w:val="clear" w:pos="765"/>
                <w:tab w:val="decimal" w:pos="830"/>
              </w:tabs>
              <w:spacing w:line="240" w:lineRule="atLeast"/>
              <w:ind w:right="-79"/>
              <w:rPr>
                <w:rFonts w:cs="Times New Roman"/>
                <w:szCs w:val="22"/>
              </w:rPr>
            </w:pPr>
            <w:r w:rsidRPr="00EE4AE8">
              <w:rPr>
                <w:rFonts w:cs="Times New Roman"/>
                <w:szCs w:val="22"/>
              </w:rPr>
              <w:t>-</w:t>
            </w:r>
          </w:p>
        </w:tc>
        <w:tc>
          <w:tcPr>
            <w:tcW w:w="181" w:type="dxa"/>
          </w:tcPr>
          <w:p w14:paraId="7DBC2DFA" w14:textId="77777777" w:rsidR="00BE42AC" w:rsidRPr="00EE4AE8" w:rsidRDefault="00BE42AC" w:rsidP="00BE42AC">
            <w:pPr>
              <w:pStyle w:val="acctfourfigures"/>
              <w:tabs>
                <w:tab w:val="clear" w:pos="765"/>
                <w:tab w:val="decimal" w:pos="821"/>
              </w:tabs>
              <w:spacing w:line="240" w:lineRule="atLeast"/>
              <w:ind w:right="11"/>
              <w:rPr>
                <w:rFonts w:cs="Times New Roman"/>
                <w:szCs w:val="22"/>
              </w:rPr>
            </w:pPr>
          </w:p>
        </w:tc>
        <w:tc>
          <w:tcPr>
            <w:tcW w:w="1303" w:type="dxa"/>
          </w:tcPr>
          <w:p w14:paraId="373CDB7D" w14:textId="77777777" w:rsidR="00BE42AC" w:rsidRPr="001A79E9" w:rsidRDefault="00BE42AC" w:rsidP="008B5EB4">
            <w:pPr>
              <w:pStyle w:val="acctfourfigures"/>
              <w:tabs>
                <w:tab w:val="clear" w:pos="765"/>
                <w:tab w:val="decimal" w:pos="1090"/>
              </w:tabs>
              <w:spacing w:line="240" w:lineRule="atLeast"/>
              <w:ind w:right="-79"/>
              <w:rPr>
                <w:rFonts w:cs="Times New Roman"/>
                <w:szCs w:val="22"/>
              </w:rPr>
            </w:pPr>
            <w:r w:rsidRPr="001A79E9">
              <w:rPr>
                <w:rFonts w:cs="Times New Roman"/>
                <w:szCs w:val="22"/>
              </w:rPr>
              <w:t>6,852</w:t>
            </w:r>
          </w:p>
        </w:tc>
      </w:tr>
      <w:tr w:rsidR="00BE42AC" w:rsidRPr="00EE4AE8" w14:paraId="337FE75E" w14:textId="77777777" w:rsidTr="008B5EB4">
        <w:trPr>
          <w:cantSplit/>
        </w:trPr>
        <w:tc>
          <w:tcPr>
            <w:tcW w:w="3330" w:type="dxa"/>
          </w:tcPr>
          <w:p w14:paraId="54B798DB" w14:textId="77777777" w:rsidR="00BE42AC" w:rsidRPr="00EE4AE8" w:rsidRDefault="00BE42AC" w:rsidP="008B5EB4">
            <w:pPr>
              <w:spacing w:line="240" w:lineRule="atLeast"/>
              <w:ind w:left="190" w:hanging="180"/>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Non-current provision for</w:t>
            </w:r>
          </w:p>
          <w:p w14:paraId="226FEABE" w14:textId="77777777" w:rsidR="00BE42AC" w:rsidRPr="00EE4AE8" w:rsidRDefault="00BE42AC" w:rsidP="008B5EB4">
            <w:pPr>
              <w:spacing w:line="240" w:lineRule="atLeast"/>
              <w:ind w:left="190" w:hanging="180"/>
              <w:rPr>
                <w:rFonts w:ascii="Times New Roman" w:hAnsi="Times New Roman" w:cs="Times New Roman"/>
                <w:sz w:val="22"/>
                <w:szCs w:val="22"/>
              </w:rPr>
            </w:pPr>
            <w:r w:rsidRPr="00EE4AE8">
              <w:rPr>
                <w:rFonts w:ascii="Times New Roman" w:eastAsia="Times New Roman" w:hAnsi="Times New Roman" w:cs="Times New Roman"/>
                <w:color w:val="000000"/>
                <w:sz w:val="22"/>
                <w:szCs w:val="22"/>
              </w:rPr>
              <w:t xml:space="preserve">  employee benefits</w:t>
            </w:r>
          </w:p>
        </w:tc>
        <w:tc>
          <w:tcPr>
            <w:tcW w:w="1358" w:type="dxa"/>
          </w:tcPr>
          <w:p w14:paraId="3A8D450E" w14:textId="77777777" w:rsidR="00BE42AC" w:rsidRPr="001A79E9" w:rsidRDefault="00BE42AC" w:rsidP="00BE42AC">
            <w:pPr>
              <w:pStyle w:val="acctfourfigures"/>
              <w:tabs>
                <w:tab w:val="clear" w:pos="765"/>
                <w:tab w:val="decimal" w:pos="1181"/>
              </w:tabs>
              <w:spacing w:line="240" w:lineRule="atLeast"/>
              <w:ind w:right="-79"/>
              <w:rPr>
                <w:rFonts w:cs="Times New Roman"/>
                <w:szCs w:val="22"/>
              </w:rPr>
            </w:pPr>
          </w:p>
          <w:p w14:paraId="589EEF3E" w14:textId="77777777" w:rsidR="00BE42AC" w:rsidRPr="001A79E9" w:rsidRDefault="00BE42AC" w:rsidP="00BE42AC">
            <w:pPr>
              <w:pStyle w:val="acctfourfigures"/>
              <w:tabs>
                <w:tab w:val="clear" w:pos="765"/>
                <w:tab w:val="decimal" w:pos="1181"/>
              </w:tabs>
              <w:spacing w:line="240" w:lineRule="atLeast"/>
              <w:ind w:right="-79"/>
              <w:rPr>
                <w:rFonts w:cs="Times New Roman"/>
                <w:szCs w:val="22"/>
              </w:rPr>
            </w:pPr>
            <w:r w:rsidRPr="001A79E9">
              <w:rPr>
                <w:rFonts w:cs="Times New Roman"/>
                <w:szCs w:val="22"/>
              </w:rPr>
              <w:t>1,990</w:t>
            </w:r>
          </w:p>
        </w:tc>
        <w:tc>
          <w:tcPr>
            <w:tcW w:w="181" w:type="dxa"/>
          </w:tcPr>
          <w:p w14:paraId="644D1076" w14:textId="77777777" w:rsidR="00BE42AC" w:rsidRPr="00EE4AE8" w:rsidRDefault="00BE42AC" w:rsidP="00BE42AC">
            <w:pPr>
              <w:pStyle w:val="acctfourfigures"/>
              <w:spacing w:line="240" w:lineRule="atLeast"/>
              <w:rPr>
                <w:rFonts w:cs="Times New Roman"/>
                <w:szCs w:val="22"/>
              </w:rPr>
            </w:pPr>
          </w:p>
        </w:tc>
        <w:tc>
          <w:tcPr>
            <w:tcW w:w="1448" w:type="dxa"/>
          </w:tcPr>
          <w:p w14:paraId="7B7D7121" w14:textId="77777777" w:rsidR="00BE42AC" w:rsidRPr="00EE4AE8" w:rsidRDefault="00BE42AC" w:rsidP="00BE42AC">
            <w:pPr>
              <w:pStyle w:val="acctfourfigures"/>
              <w:tabs>
                <w:tab w:val="clear" w:pos="765"/>
                <w:tab w:val="decimal" w:pos="1181"/>
              </w:tabs>
              <w:spacing w:line="240" w:lineRule="atLeast"/>
              <w:ind w:right="11"/>
              <w:rPr>
                <w:rFonts w:cs="Times New Roman"/>
                <w:szCs w:val="22"/>
              </w:rPr>
            </w:pPr>
          </w:p>
          <w:p w14:paraId="1669FF45" w14:textId="77777777" w:rsidR="00BE42AC" w:rsidRPr="00EE4AE8" w:rsidRDefault="00BE42AC" w:rsidP="00BE42AC">
            <w:pPr>
              <w:pStyle w:val="acctfourfigures"/>
              <w:tabs>
                <w:tab w:val="clear" w:pos="765"/>
                <w:tab w:val="decimal" w:pos="1181"/>
              </w:tabs>
              <w:spacing w:line="240" w:lineRule="atLeast"/>
              <w:ind w:right="11"/>
              <w:rPr>
                <w:rFonts w:cs="Times New Roman"/>
                <w:szCs w:val="22"/>
              </w:rPr>
            </w:pPr>
            <w:r w:rsidRPr="00EE4AE8">
              <w:rPr>
                <w:rFonts w:cs="Times New Roman"/>
                <w:szCs w:val="22"/>
              </w:rPr>
              <w:t>621</w:t>
            </w:r>
          </w:p>
        </w:tc>
        <w:tc>
          <w:tcPr>
            <w:tcW w:w="181" w:type="dxa"/>
          </w:tcPr>
          <w:p w14:paraId="7B72AC57" w14:textId="77777777" w:rsidR="00BE42AC" w:rsidRPr="00EE4AE8" w:rsidRDefault="00BE42AC" w:rsidP="00BE42AC">
            <w:pPr>
              <w:pStyle w:val="acctfourfigures"/>
              <w:spacing w:line="240" w:lineRule="atLeast"/>
              <w:rPr>
                <w:rFonts w:cs="Times New Roman"/>
                <w:szCs w:val="22"/>
              </w:rPr>
            </w:pPr>
          </w:p>
        </w:tc>
        <w:tc>
          <w:tcPr>
            <w:tcW w:w="1358" w:type="dxa"/>
          </w:tcPr>
          <w:p w14:paraId="794A813C" w14:textId="77777777" w:rsidR="00BE42AC" w:rsidRPr="00EE4AE8" w:rsidRDefault="00BE42AC" w:rsidP="00BE42AC">
            <w:pPr>
              <w:pStyle w:val="acctfourfigures"/>
              <w:tabs>
                <w:tab w:val="clear" w:pos="765"/>
                <w:tab w:val="decimal" w:pos="1181"/>
              </w:tabs>
              <w:spacing w:line="240" w:lineRule="atLeast"/>
              <w:ind w:right="-79"/>
              <w:rPr>
                <w:rFonts w:cs="Times New Roman"/>
                <w:szCs w:val="22"/>
              </w:rPr>
            </w:pPr>
          </w:p>
          <w:p w14:paraId="3A4CCFE9" w14:textId="77777777" w:rsidR="00BE42AC" w:rsidRPr="00EE4AE8" w:rsidRDefault="00BE42AC" w:rsidP="00BE42AC">
            <w:pPr>
              <w:pStyle w:val="acctfourfigures"/>
              <w:tabs>
                <w:tab w:val="clear" w:pos="765"/>
                <w:tab w:val="decimal" w:pos="1100"/>
              </w:tabs>
              <w:spacing w:line="240" w:lineRule="atLeast"/>
              <w:ind w:right="-79"/>
              <w:rPr>
                <w:rFonts w:cs="Times New Roman"/>
                <w:szCs w:val="22"/>
              </w:rPr>
            </w:pPr>
            <w:r w:rsidRPr="00EE4AE8">
              <w:rPr>
                <w:rFonts w:cs="Times New Roman"/>
                <w:szCs w:val="22"/>
              </w:rPr>
              <w:t>145</w:t>
            </w:r>
          </w:p>
        </w:tc>
        <w:tc>
          <w:tcPr>
            <w:tcW w:w="181" w:type="dxa"/>
          </w:tcPr>
          <w:p w14:paraId="2FD0F3E3" w14:textId="77777777" w:rsidR="00BE42AC" w:rsidRPr="00EE4AE8" w:rsidRDefault="00BE42AC" w:rsidP="00BE42AC">
            <w:pPr>
              <w:pStyle w:val="acctfourfigures"/>
              <w:tabs>
                <w:tab w:val="clear" w:pos="765"/>
                <w:tab w:val="decimal" w:pos="821"/>
              </w:tabs>
              <w:spacing w:line="240" w:lineRule="atLeast"/>
              <w:ind w:right="11"/>
              <w:rPr>
                <w:rFonts w:cs="Times New Roman"/>
                <w:szCs w:val="22"/>
              </w:rPr>
            </w:pPr>
          </w:p>
        </w:tc>
        <w:tc>
          <w:tcPr>
            <w:tcW w:w="1303" w:type="dxa"/>
          </w:tcPr>
          <w:p w14:paraId="7E2927EC" w14:textId="77777777" w:rsidR="00BE42AC" w:rsidRPr="001A79E9" w:rsidRDefault="00BE42AC" w:rsidP="008B5EB4">
            <w:pPr>
              <w:pStyle w:val="acctfourfigures"/>
              <w:tabs>
                <w:tab w:val="clear" w:pos="765"/>
                <w:tab w:val="decimal" w:pos="1090"/>
              </w:tabs>
              <w:spacing w:line="240" w:lineRule="atLeast"/>
              <w:ind w:right="-79"/>
              <w:rPr>
                <w:rFonts w:cs="Times New Roman"/>
                <w:szCs w:val="22"/>
              </w:rPr>
            </w:pPr>
          </w:p>
          <w:p w14:paraId="0BED8E7C" w14:textId="77777777" w:rsidR="00BE42AC" w:rsidRPr="001A79E9" w:rsidRDefault="00BE42AC" w:rsidP="008B5EB4">
            <w:pPr>
              <w:pStyle w:val="acctfourfigures"/>
              <w:tabs>
                <w:tab w:val="clear" w:pos="765"/>
                <w:tab w:val="decimal" w:pos="1090"/>
              </w:tabs>
              <w:spacing w:line="240" w:lineRule="atLeast"/>
              <w:ind w:right="-79"/>
              <w:rPr>
                <w:rFonts w:cs="Times New Roman"/>
                <w:szCs w:val="22"/>
              </w:rPr>
            </w:pPr>
            <w:r w:rsidRPr="001A79E9">
              <w:rPr>
                <w:rFonts w:cs="Times New Roman"/>
                <w:szCs w:val="22"/>
              </w:rPr>
              <w:t>2,756</w:t>
            </w:r>
          </w:p>
        </w:tc>
      </w:tr>
      <w:tr w:rsidR="00BE42AC" w:rsidRPr="00EE4AE8" w14:paraId="17E0A393" w14:textId="77777777" w:rsidTr="008B5EB4">
        <w:trPr>
          <w:cantSplit/>
        </w:trPr>
        <w:tc>
          <w:tcPr>
            <w:tcW w:w="3330" w:type="dxa"/>
          </w:tcPr>
          <w:p w14:paraId="4CDBBD17" w14:textId="77777777" w:rsidR="00BE42AC" w:rsidRPr="00EE4AE8" w:rsidRDefault="00BE42AC" w:rsidP="008B5EB4">
            <w:pPr>
              <w:spacing w:line="240" w:lineRule="atLeast"/>
              <w:ind w:left="190" w:hanging="180"/>
              <w:rPr>
                <w:rFonts w:ascii="Times New Roman" w:hAnsi="Times New Roman" w:cs="Times New Roman"/>
                <w:sz w:val="22"/>
                <w:szCs w:val="22"/>
              </w:rPr>
            </w:pPr>
            <w:r w:rsidRPr="00EE4AE8">
              <w:rPr>
                <w:rFonts w:ascii="Times New Roman" w:hAnsi="Times New Roman" w:cs="Times New Roman"/>
                <w:sz w:val="22"/>
                <w:szCs w:val="22"/>
              </w:rPr>
              <w:t>Loss carry forward</w:t>
            </w:r>
          </w:p>
        </w:tc>
        <w:tc>
          <w:tcPr>
            <w:tcW w:w="1358" w:type="dxa"/>
          </w:tcPr>
          <w:p w14:paraId="24F2012F" w14:textId="77777777" w:rsidR="00BE42AC" w:rsidRPr="001A79E9" w:rsidRDefault="00BE42AC" w:rsidP="00BE42AC">
            <w:pPr>
              <w:pStyle w:val="acctfourfigures"/>
              <w:tabs>
                <w:tab w:val="clear" w:pos="765"/>
                <w:tab w:val="decimal" w:pos="1181"/>
              </w:tabs>
              <w:spacing w:line="240" w:lineRule="atLeast"/>
              <w:ind w:right="-79"/>
              <w:rPr>
                <w:rFonts w:cs="Times New Roman"/>
                <w:szCs w:val="22"/>
              </w:rPr>
            </w:pPr>
            <w:r w:rsidRPr="001A79E9">
              <w:rPr>
                <w:rFonts w:cs="Times New Roman"/>
                <w:szCs w:val="22"/>
              </w:rPr>
              <w:t>133,973</w:t>
            </w:r>
          </w:p>
        </w:tc>
        <w:tc>
          <w:tcPr>
            <w:tcW w:w="181" w:type="dxa"/>
          </w:tcPr>
          <w:p w14:paraId="73243C24" w14:textId="77777777" w:rsidR="00BE42AC" w:rsidRPr="00EE4AE8" w:rsidRDefault="00BE42AC" w:rsidP="00BE42AC">
            <w:pPr>
              <w:pStyle w:val="acctfourfigures"/>
              <w:spacing w:line="240" w:lineRule="atLeast"/>
              <w:rPr>
                <w:rFonts w:cs="Times New Roman"/>
                <w:szCs w:val="22"/>
              </w:rPr>
            </w:pPr>
          </w:p>
        </w:tc>
        <w:tc>
          <w:tcPr>
            <w:tcW w:w="1448" w:type="dxa"/>
          </w:tcPr>
          <w:p w14:paraId="502429A3" w14:textId="77777777" w:rsidR="00BE42AC" w:rsidRPr="00EE4AE8" w:rsidRDefault="00BE42AC" w:rsidP="00BE42AC">
            <w:pPr>
              <w:pStyle w:val="acctfourfigures"/>
              <w:tabs>
                <w:tab w:val="clear" w:pos="765"/>
                <w:tab w:val="decimal" w:pos="1181"/>
              </w:tabs>
              <w:spacing w:line="240" w:lineRule="atLeast"/>
              <w:ind w:right="11"/>
              <w:rPr>
                <w:rFonts w:cs="Times New Roman"/>
                <w:szCs w:val="22"/>
              </w:rPr>
            </w:pPr>
            <w:r w:rsidRPr="00EE4AE8">
              <w:rPr>
                <w:rFonts w:cs="Times New Roman"/>
                <w:szCs w:val="22"/>
              </w:rPr>
              <w:t>(67,104)</w:t>
            </w:r>
          </w:p>
        </w:tc>
        <w:tc>
          <w:tcPr>
            <w:tcW w:w="181" w:type="dxa"/>
          </w:tcPr>
          <w:p w14:paraId="165E3619" w14:textId="77777777" w:rsidR="00BE42AC" w:rsidRPr="00EE4AE8" w:rsidRDefault="00BE42AC" w:rsidP="00BE42AC">
            <w:pPr>
              <w:pStyle w:val="acctfourfigures"/>
              <w:spacing w:line="240" w:lineRule="atLeast"/>
              <w:rPr>
                <w:rFonts w:cs="Times New Roman"/>
                <w:szCs w:val="22"/>
              </w:rPr>
            </w:pPr>
          </w:p>
        </w:tc>
        <w:tc>
          <w:tcPr>
            <w:tcW w:w="1358" w:type="dxa"/>
          </w:tcPr>
          <w:p w14:paraId="374E156E" w14:textId="77777777" w:rsidR="00BE42AC" w:rsidRPr="00EE4AE8" w:rsidRDefault="00BE42AC" w:rsidP="00BE42AC">
            <w:pPr>
              <w:pStyle w:val="acctfourfigures"/>
              <w:tabs>
                <w:tab w:val="clear" w:pos="765"/>
                <w:tab w:val="decimal" w:pos="830"/>
              </w:tabs>
              <w:spacing w:line="240" w:lineRule="atLeast"/>
              <w:ind w:right="-79"/>
              <w:rPr>
                <w:rFonts w:cs="Times New Roman"/>
                <w:szCs w:val="22"/>
              </w:rPr>
            </w:pPr>
            <w:r w:rsidRPr="00EE4AE8">
              <w:rPr>
                <w:rFonts w:cs="Times New Roman"/>
                <w:szCs w:val="22"/>
              </w:rPr>
              <w:t>-</w:t>
            </w:r>
          </w:p>
        </w:tc>
        <w:tc>
          <w:tcPr>
            <w:tcW w:w="181" w:type="dxa"/>
          </w:tcPr>
          <w:p w14:paraId="4998E737" w14:textId="77777777" w:rsidR="00BE42AC" w:rsidRPr="00EE4AE8" w:rsidRDefault="00BE42AC" w:rsidP="00BE42AC">
            <w:pPr>
              <w:pStyle w:val="acctfourfigures"/>
              <w:tabs>
                <w:tab w:val="clear" w:pos="765"/>
                <w:tab w:val="decimal" w:pos="821"/>
              </w:tabs>
              <w:spacing w:line="240" w:lineRule="atLeast"/>
              <w:ind w:right="11"/>
              <w:rPr>
                <w:rFonts w:cs="Times New Roman"/>
                <w:szCs w:val="22"/>
              </w:rPr>
            </w:pPr>
          </w:p>
        </w:tc>
        <w:tc>
          <w:tcPr>
            <w:tcW w:w="1303" w:type="dxa"/>
          </w:tcPr>
          <w:p w14:paraId="09EB030C" w14:textId="77777777" w:rsidR="00BE42AC" w:rsidRPr="001A79E9" w:rsidRDefault="00BE42AC" w:rsidP="008B5EB4">
            <w:pPr>
              <w:pStyle w:val="acctfourfigures"/>
              <w:tabs>
                <w:tab w:val="clear" w:pos="765"/>
                <w:tab w:val="decimal" w:pos="1090"/>
              </w:tabs>
              <w:spacing w:line="240" w:lineRule="atLeast"/>
              <w:ind w:right="-79"/>
              <w:rPr>
                <w:rFonts w:cs="Times New Roman"/>
                <w:szCs w:val="22"/>
              </w:rPr>
            </w:pPr>
            <w:r w:rsidRPr="001A79E9">
              <w:rPr>
                <w:rFonts w:cs="Times New Roman"/>
                <w:szCs w:val="22"/>
              </w:rPr>
              <w:t>66,869</w:t>
            </w:r>
          </w:p>
        </w:tc>
      </w:tr>
      <w:tr w:rsidR="00BE42AC" w:rsidRPr="00EE4AE8" w14:paraId="41FED3FD" w14:textId="77777777" w:rsidTr="008B5EB4">
        <w:trPr>
          <w:cantSplit/>
        </w:trPr>
        <w:tc>
          <w:tcPr>
            <w:tcW w:w="3330" w:type="dxa"/>
          </w:tcPr>
          <w:p w14:paraId="1FF00B6E" w14:textId="77777777" w:rsidR="00BE42AC" w:rsidRPr="00EE4AE8" w:rsidRDefault="00BE42AC" w:rsidP="008B5EB4">
            <w:pPr>
              <w:spacing w:line="240" w:lineRule="atLeast"/>
              <w:ind w:left="190" w:hanging="180"/>
              <w:rPr>
                <w:rFonts w:ascii="Times New Roman" w:hAnsi="Times New Roman" w:cs="Times New Roman"/>
                <w:sz w:val="22"/>
                <w:szCs w:val="22"/>
              </w:rPr>
            </w:pPr>
            <w:r w:rsidRPr="00EE4AE8">
              <w:rPr>
                <w:rFonts w:ascii="Times New Roman" w:hAnsi="Times New Roman" w:cs="Times New Roman"/>
                <w:sz w:val="22"/>
                <w:szCs w:val="22"/>
              </w:rPr>
              <w:t>Others</w:t>
            </w:r>
          </w:p>
        </w:tc>
        <w:tc>
          <w:tcPr>
            <w:tcW w:w="1358" w:type="dxa"/>
          </w:tcPr>
          <w:p w14:paraId="56F34A4F" w14:textId="77777777" w:rsidR="00BE42AC" w:rsidRPr="001A79E9" w:rsidRDefault="00BE42AC" w:rsidP="00BE42AC">
            <w:pPr>
              <w:pStyle w:val="acctfourfigures"/>
              <w:tabs>
                <w:tab w:val="clear" w:pos="765"/>
                <w:tab w:val="decimal" w:pos="1181"/>
              </w:tabs>
              <w:spacing w:line="240" w:lineRule="atLeast"/>
              <w:ind w:right="-79"/>
              <w:rPr>
                <w:rFonts w:cs="Times New Roman"/>
                <w:szCs w:val="22"/>
              </w:rPr>
            </w:pPr>
            <w:r w:rsidRPr="001A79E9">
              <w:rPr>
                <w:rFonts w:cs="Times New Roman"/>
                <w:szCs w:val="22"/>
              </w:rPr>
              <w:t>2,432</w:t>
            </w:r>
          </w:p>
        </w:tc>
        <w:tc>
          <w:tcPr>
            <w:tcW w:w="181" w:type="dxa"/>
          </w:tcPr>
          <w:p w14:paraId="4E76A040" w14:textId="77777777" w:rsidR="00BE42AC" w:rsidRPr="00EE4AE8" w:rsidRDefault="00BE42AC" w:rsidP="00BE42AC">
            <w:pPr>
              <w:pStyle w:val="acctfourfigures"/>
              <w:spacing w:line="240" w:lineRule="atLeast"/>
              <w:rPr>
                <w:rFonts w:cs="Times New Roman"/>
                <w:szCs w:val="22"/>
              </w:rPr>
            </w:pPr>
          </w:p>
        </w:tc>
        <w:tc>
          <w:tcPr>
            <w:tcW w:w="1448" w:type="dxa"/>
          </w:tcPr>
          <w:p w14:paraId="37EE9224" w14:textId="77777777" w:rsidR="00BE42AC" w:rsidRPr="00EE4AE8" w:rsidRDefault="00BE42AC" w:rsidP="00BE42AC">
            <w:pPr>
              <w:pStyle w:val="acctfourfigures"/>
              <w:tabs>
                <w:tab w:val="clear" w:pos="765"/>
                <w:tab w:val="decimal" w:pos="1181"/>
              </w:tabs>
              <w:spacing w:line="240" w:lineRule="atLeast"/>
              <w:ind w:right="11"/>
              <w:rPr>
                <w:rFonts w:cs="Times New Roman"/>
                <w:szCs w:val="22"/>
              </w:rPr>
            </w:pPr>
            <w:r w:rsidRPr="00EE4AE8">
              <w:rPr>
                <w:rFonts w:cs="Times New Roman"/>
                <w:szCs w:val="22"/>
              </w:rPr>
              <w:t>(418)</w:t>
            </w:r>
          </w:p>
        </w:tc>
        <w:tc>
          <w:tcPr>
            <w:tcW w:w="181" w:type="dxa"/>
          </w:tcPr>
          <w:p w14:paraId="56692F37" w14:textId="77777777" w:rsidR="00BE42AC" w:rsidRPr="00EE4AE8" w:rsidRDefault="00BE42AC" w:rsidP="00BE42AC">
            <w:pPr>
              <w:pStyle w:val="acctfourfigures"/>
              <w:spacing w:line="240" w:lineRule="atLeast"/>
              <w:rPr>
                <w:rFonts w:cs="Times New Roman"/>
                <w:szCs w:val="22"/>
              </w:rPr>
            </w:pPr>
          </w:p>
        </w:tc>
        <w:tc>
          <w:tcPr>
            <w:tcW w:w="1358" w:type="dxa"/>
          </w:tcPr>
          <w:p w14:paraId="1C453D67" w14:textId="77777777" w:rsidR="00BE42AC" w:rsidRPr="00EE4AE8" w:rsidRDefault="00BE42AC" w:rsidP="00BE42AC">
            <w:pPr>
              <w:pStyle w:val="acctfourfigures"/>
              <w:tabs>
                <w:tab w:val="clear" w:pos="765"/>
                <w:tab w:val="decimal" w:pos="830"/>
              </w:tabs>
              <w:spacing w:line="240" w:lineRule="atLeast"/>
              <w:ind w:right="-79"/>
              <w:rPr>
                <w:rFonts w:cs="Times New Roman"/>
                <w:szCs w:val="22"/>
              </w:rPr>
            </w:pPr>
            <w:r w:rsidRPr="00EE4AE8">
              <w:rPr>
                <w:rFonts w:cs="Times New Roman"/>
                <w:szCs w:val="22"/>
              </w:rPr>
              <w:t>-</w:t>
            </w:r>
          </w:p>
        </w:tc>
        <w:tc>
          <w:tcPr>
            <w:tcW w:w="181" w:type="dxa"/>
          </w:tcPr>
          <w:p w14:paraId="27516BE4" w14:textId="77777777" w:rsidR="00BE42AC" w:rsidRPr="00EE4AE8" w:rsidRDefault="00BE42AC" w:rsidP="00BE42AC">
            <w:pPr>
              <w:pStyle w:val="acctfourfigures"/>
              <w:tabs>
                <w:tab w:val="clear" w:pos="765"/>
                <w:tab w:val="decimal" w:pos="821"/>
              </w:tabs>
              <w:spacing w:line="240" w:lineRule="atLeast"/>
              <w:ind w:right="11"/>
              <w:rPr>
                <w:rFonts w:cs="Times New Roman"/>
                <w:szCs w:val="22"/>
              </w:rPr>
            </w:pPr>
          </w:p>
        </w:tc>
        <w:tc>
          <w:tcPr>
            <w:tcW w:w="1303" w:type="dxa"/>
          </w:tcPr>
          <w:p w14:paraId="79A4CAA3" w14:textId="77777777" w:rsidR="00BE42AC" w:rsidRPr="001A79E9" w:rsidRDefault="00BE42AC" w:rsidP="008B5EB4">
            <w:pPr>
              <w:pStyle w:val="acctfourfigures"/>
              <w:tabs>
                <w:tab w:val="clear" w:pos="765"/>
                <w:tab w:val="decimal" w:pos="1090"/>
              </w:tabs>
              <w:spacing w:line="240" w:lineRule="atLeast"/>
              <w:ind w:right="-79"/>
              <w:rPr>
                <w:rFonts w:cs="Times New Roman"/>
                <w:szCs w:val="22"/>
              </w:rPr>
            </w:pPr>
            <w:r w:rsidRPr="001A79E9">
              <w:rPr>
                <w:rFonts w:cs="Times New Roman"/>
                <w:szCs w:val="22"/>
              </w:rPr>
              <w:t>2,014</w:t>
            </w:r>
          </w:p>
        </w:tc>
      </w:tr>
      <w:tr w:rsidR="00BE42AC" w:rsidRPr="00EE4AE8" w14:paraId="6776BC34" w14:textId="77777777" w:rsidTr="008B5EB4">
        <w:trPr>
          <w:cantSplit/>
        </w:trPr>
        <w:tc>
          <w:tcPr>
            <w:tcW w:w="3330" w:type="dxa"/>
          </w:tcPr>
          <w:p w14:paraId="681765A7" w14:textId="77777777" w:rsidR="00BE42AC" w:rsidRPr="00EE4AE8" w:rsidRDefault="00BE42AC" w:rsidP="008B5EB4">
            <w:pPr>
              <w:spacing w:line="240" w:lineRule="atLeast"/>
              <w:ind w:left="190" w:hanging="180"/>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1358" w:type="dxa"/>
            <w:tcBorders>
              <w:top w:val="single" w:sz="4" w:space="0" w:color="auto"/>
              <w:bottom w:val="double" w:sz="4" w:space="0" w:color="auto"/>
            </w:tcBorders>
          </w:tcPr>
          <w:p w14:paraId="64A3A237" w14:textId="77777777" w:rsidR="00BE42AC" w:rsidRPr="001A79E9" w:rsidRDefault="00BE42AC" w:rsidP="00BE42AC">
            <w:pPr>
              <w:pStyle w:val="acctfourfigures"/>
              <w:tabs>
                <w:tab w:val="clear" w:pos="765"/>
                <w:tab w:val="decimal" w:pos="1181"/>
              </w:tabs>
              <w:spacing w:line="240" w:lineRule="atLeast"/>
              <w:ind w:right="-79"/>
              <w:rPr>
                <w:rFonts w:cs="Times New Roman"/>
                <w:b/>
                <w:bCs/>
                <w:szCs w:val="22"/>
              </w:rPr>
            </w:pPr>
            <w:r w:rsidRPr="001A79E9">
              <w:rPr>
                <w:rFonts w:cs="Times New Roman"/>
                <w:b/>
                <w:bCs/>
                <w:szCs w:val="22"/>
              </w:rPr>
              <w:t>145,054</w:t>
            </w:r>
          </w:p>
        </w:tc>
        <w:tc>
          <w:tcPr>
            <w:tcW w:w="181" w:type="dxa"/>
          </w:tcPr>
          <w:p w14:paraId="7492FD0E" w14:textId="77777777" w:rsidR="00BE42AC" w:rsidRPr="00EE4AE8" w:rsidRDefault="00BE42AC" w:rsidP="00BE42AC">
            <w:pPr>
              <w:pStyle w:val="acctfourfigures"/>
              <w:spacing w:line="240" w:lineRule="atLeast"/>
              <w:rPr>
                <w:rFonts w:cs="Times New Roman"/>
                <w:b/>
                <w:bCs/>
                <w:szCs w:val="22"/>
              </w:rPr>
            </w:pPr>
          </w:p>
        </w:tc>
        <w:tc>
          <w:tcPr>
            <w:tcW w:w="1448" w:type="dxa"/>
            <w:tcBorders>
              <w:top w:val="single" w:sz="4" w:space="0" w:color="auto"/>
              <w:bottom w:val="double" w:sz="4" w:space="0" w:color="auto"/>
            </w:tcBorders>
          </w:tcPr>
          <w:p w14:paraId="46030390" w14:textId="77777777" w:rsidR="00BE42AC" w:rsidRPr="00EE4AE8" w:rsidRDefault="00BE42AC" w:rsidP="00BE42AC">
            <w:pPr>
              <w:pStyle w:val="acctfourfigures"/>
              <w:tabs>
                <w:tab w:val="clear" w:pos="765"/>
                <w:tab w:val="decimal" w:pos="1181"/>
              </w:tabs>
              <w:spacing w:line="240" w:lineRule="atLeast"/>
              <w:ind w:right="11"/>
              <w:rPr>
                <w:rFonts w:cs="Times New Roman"/>
                <w:b/>
                <w:bCs/>
                <w:szCs w:val="22"/>
              </w:rPr>
            </w:pPr>
            <w:r w:rsidRPr="00EE4AE8">
              <w:rPr>
                <w:rFonts w:cs="Times New Roman"/>
                <w:b/>
                <w:bCs/>
                <w:szCs w:val="22"/>
              </w:rPr>
              <w:t>(58,813)</w:t>
            </w:r>
          </w:p>
        </w:tc>
        <w:tc>
          <w:tcPr>
            <w:tcW w:w="181" w:type="dxa"/>
          </w:tcPr>
          <w:p w14:paraId="7CAC805A" w14:textId="77777777" w:rsidR="00BE42AC" w:rsidRPr="00EE4AE8" w:rsidRDefault="00BE42AC" w:rsidP="00BE42AC">
            <w:pPr>
              <w:pStyle w:val="acctfourfigures"/>
              <w:spacing w:line="240" w:lineRule="atLeast"/>
              <w:rPr>
                <w:rFonts w:cs="Times New Roman"/>
                <w:szCs w:val="22"/>
              </w:rPr>
            </w:pPr>
          </w:p>
        </w:tc>
        <w:tc>
          <w:tcPr>
            <w:tcW w:w="1358" w:type="dxa"/>
            <w:tcBorders>
              <w:top w:val="single" w:sz="4" w:space="0" w:color="auto"/>
              <w:bottom w:val="double" w:sz="4" w:space="0" w:color="auto"/>
            </w:tcBorders>
          </w:tcPr>
          <w:p w14:paraId="00C5031F" w14:textId="77777777" w:rsidR="00BE42AC" w:rsidRPr="00EE4AE8" w:rsidRDefault="00BE42AC" w:rsidP="00BE42AC">
            <w:pPr>
              <w:pStyle w:val="acctfourfigures"/>
              <w:tabs>
                <w:tab w:val="clear" w:pos="765"/>
                <w:tab w:val="decimal" w:pos="1100"/>
              </w:tabs>
              <w:spacing w:line="240" w:lineRule="atLeast"/>
              <w:ind w:right="-79"/>
              <w:rPr>
                <w:rFonts w:cs="Times New Roman"/>
                <w:b/>
                <w:bCs/>
                <w:szCs w:val="22"/>
              </w:rPr>
            </w:pPr>
            <w:r w:rsidRPr="00EE4AE8">
              <w:rPr>
                <w:rFonts w:cs="Times New Roman"/>
                <w:b/>
                <w:bCs/>
                <w:szCs w:val="22"/>
              </w:rPr>
              <w:t>(769)</w:t>
            </w:r>
          </w:p>
        </w:tc>
        <w:tc>
          <w:tcPr>
            <w:tcW w:w="181" w:type="dxa"/>
          </w:tcPr>
          <w:p w14:paraId="21156AA5" w14:textId="77777777" w:rsidR="00BE42AC" w:rsidRPr="00EE4AE8" w:rsidRDefault="00BE42AC" w:rsidP="00BE42AC">
            <w:pPr>
              <w:pStyle w:val="acctfourfigures"/>
              <w:tabs>
                <w:tab w:val="clear" w:pos="765"/>
                <w:tab w:val="decimal" w:pos="821"/>
              </w:tabs>
              <w:spacing w:line="240" w:lineRule="atLeast"/>
              <w:ind w:right="11"/>
              <w:rPr>
                <w:rFonts w:cs="Times New Roman"/>
                <w:b/>
                <w:bCs/>
                <w:szCs w:val="22"/>
              </w:rPr>
            </w:pPr>
          </w:p>
        </w:tc>
        <w:tc>
          <w:tcPr>
            <w:tcW w:w="1303" w:type="dxa"/>
            <w:tcBorders>
              <w:top w:val="single" w:sz="4" w:space="0" w:color="auto"/>
              <w:bottom w:val="double" w:sz="4" w:space="0" w:color="auto"/>
            </w:tcBorders>
          </w:tcPr>
          <w:p w14:paraId="4DA90020" w14:textId="77777777" w:rsidR="00BE42AC" w:rsidRPr="001A79E9" w:rsidRDefault="00BE42AC" w:rsidP="008B5EB4">
            <w:pPr>
              <w:pStyle w:val="acctfourfigures"/>
              <w:tabs>
                <w:tab w:val="clear" w:pos="765"/>
                <w:tab w:val="decimal" w:pos="1090"/>
              </w:tabs>
              <w:spacing w:line="240" w:lineRule="atLeast"/>
              <w:ind w:right="-79"/>
              <w:rPr>
                <w:rFonts w:cs="Times New Roman"/>
                <w:b/>
                <w:bCs/>
                <w:szCs w:val="22"/>
              </w:rPr>
            </w:pPr>
            <w:r w:rsidRPr="001A79E9">
              <w:rPr>
                <w:rFonts w:cs="Times New Roman"/>
                <w:b/>
                <w:bCs/>
                <w:szCs w:val="22"/>
              </w:rPr>
              <w:t>85,472</w:t>
            </w:r>
          </w:p>
        </w:tc>
      </w:tr>
    </w:tbl>
    <w:p w14:paraId="5443C749" w14:textId="77777777" w:rsidR="00D55696" w:rsidRPr="00EE4AE8" w:rsidRDefault="00D55696" w:rsidP="0002401F">
      <w:pPr>
        <w:ind w:left="540"/>
        <w:rPr>
          <w:rFonts w:ascii="Times New Roman" w:hAnsi="Times New Roman" w:cs="Times New Roman"/>
          <w:sz w:val="22"/>
          <w:szCs w:val="22"/>
        </w:rPr>
      </w:pPr>
    </w:p>
    <w:p w14:paraId="47411E5A" w14:textId="32BD2B25" w:rsidR="0002401F" w:rsidRPr="00EE4AE8" w:rsidRDefault="0002401F" w:rsidP="0002401F">
      <w:pPr>
        <w:ind w:left="540"/>
        <w:rPr>
          <w:rFonts w:ascii="Times New Roman" w:hAnsi="Times New Roman" w:cs="Times New Roman"/>
          <w:i/>
          <w:iCs/>
          <w:sz w:val="22"/>
          <w:szCs w:val="22"/>
        </w:rPr>
      </w:pPr>
      <w:r w:rsidRPr="00EE4AE8">
        <w:rPr>
          <w:rFonts w:ascii="Times New Roman" w:hAnsi="Times New Roman" w:cs="Times New Roman"/>
          <w:sz w:val="22"/>
          <w:szCs w:val="22"/>
        </w:rPr>
        <w:t xml:space="preserve">Deferred tax assets arising from temporary differences and unused tax losses that have not been </w:t>
      </w:r>
      <w:r w:rsidR="00167A45" w:rsidRPr="00EE4AE8">
        <w:rPr>
          <w:rFonts w:ascii="Times New Roman" w:hAnsi="Times New Roman" w:cs="Times New Roman"/>
          <w:sz w:val="22"/>
          <w:szCs w:val="22"/>
        </w:rPr>
        <w:t>recognized</w:t>
      </w:r>
      <w:r w:rsidRPr="00EE4AE8">
        <w:rPr>
          <w:rFonts w:ascii="Times New Roman" w:hAnsi="Times New Roman" w:cs="Times New Roman"/>
          <w:sz w:val="22"/>
          <w:szCs w:val="22"/>
        </w:rPr>
        <w:t xml:space="preserve"> in the financial statements were as follows:</w:t>
      </w:r>
    </w:p>
    <w:p w14:paraId="28362C94" w14:textId="77777777" w:rsidR="0002401F" w:rsidRPr="00EE4AE8" w:rsidRDefault="0002401F" w:rsidP="0002401F">
      <w:pPr>
        <w:ind w:left="540"/>
        <w:rPr>
          <w:rFonts w:ascii="Times New Roman" w:hAnsi="Times New Roman" w:cs="Times New Roman"/>
          <w:sz w:val="22"/>
          <w:szCs w:val="22"/>
        </w:rPr>
      </w:pPr>
    </w:p>
    <w:tbl>
      <w:tblPr>
        <w:tblW w:w="9234" w:type="dxa"/>
        <w:tblInd w:w="529" w:type="dxa"/>
        <w:tblLayout w:type="fixed"/>
        <w:tblCellMar>
          <w:left w:w="79" w:type="dxa"/>
          <w:right w:w="79" w:type="dxa"/>
        </w:tblCellMar>
        <w:tblLook w:val="0000" w:firstRow="0" w:lastRow="0" w:firstColumn="0" w:lastColumn="0" w:noHBand="0" w:noVBand="0"/>
      </w:tblPr>
      <w:tblGrid>
        <w:gridCol w:w="3204"/>
        <w:gridCol w:w="1350"/>
        <w:gridCol w:w="180"/>
        <w:gridCol w:w="1440"/>
        <w:gridCol w:w="180"/>
        <w:gridCol w:w="1350"/>
        <w:gridCol w:w="180"/>
        <w:gridCol w:w="1350"/>
      </w:tblGrid>
      <w:tr w:rsidR="0002401F" w:rsidRPr="00EE4AE8" w14:paraId="33996A83" w14:textId="77777777" w:rsidTr="006268A9">
        <w:trPr>
          <w:cantSplit/>
          <w:tblHeader/>
        </w:trPr>
        <w:tc>
          <w:tcPr>
            <w:tcW w:w="3204" w:type="dxa"/>
            <w:shd w:val="clear" w:color="auto" w:fill="auto"/>
          </w:tcPr>
          <w:p w14:paraId="4158E0FD" w14:textId="77777777" w:rsidR="0002401F" w:rsidRPr="00EE4AE8" w:rsidRDefault="0002401F" w:rsidP="006268A9">
            <w:pPr>
              <w:spacing w:line="240" w:lineRule="atLeast"/>
              <w:rPr>
                <w:rFonts w:ascii="Times New Roman" w:hAnsi="Times New Roman" w:cs="Times New Roman"/>
                <w:i/>
                <w:iCs/>
                <w:sz w:val="22"/>
                <w:szCs w:val="22"/>
              </w:rPr>
            </w:pPr>
          </w:p>
          <w:p w14:paraId="09BC1EBC" w14:textId="77777777" w:rsidR="0002401F" w:rsidRPr="00EE4AE8" w:rsidRDefault="0002401F" w:rsidP="006268A9">
            <w:pPr>
              <w:spacing w:line="240" w:lineRule="atLeast"/>
              <w:rPr>
                <w:rFonts w:ascii="Times New Roman" w:hAnsi="Times New Roman" w:cs="Times New Roman"/>
                <w:i/>
                <w:iCs/>
                <w:sz w:val="22"/>
                <w:szCs w:val="22"/>
              </w:rPr>
            </w:pPr>
          </w:p>
        </w:tc>
        <w:tc>
          <w:tcPr>
            <w:tcW w:w="2970" w:type="dxa"/>
            <w:gridSpan w:val="3"/>
            <w:shd w:val="clear" w:color="auto" w:fill="auto"/>
          </w:tcPr>
          <w:p w14:paraId="10F3B717" w14:textId="77777777" w:rsidR="0002401F" w:rsidRPr="00EE4AE8" w:rsidRDefault="0002401F" w:rsidP="006268A9">
            <w:pPr>
              <w:pStyle w:val="acctmergecolhdg"/>
              <w:spacing w:line="240" w:lineRule="atLeast"/>
              <w:ind w:left="-133" w:right="-61"/>
              <w:rPr>
                <w:szCs w:val="22"/>
              </w:rPr>
            </w:pPr>
            <w:r w:rsidRPr="00EE4AE8">
              <w:rPr>
                <w:szCs w:val="22"/>
              </w:rPr>
              <w:t xml:space="preserve">Consolidated </w:t>
            </w:r>
          </w:p>
          <w:p w14:paraId="70C3A7F2" w14:textId="77777777" w:rsidR="0002401F" w:rsidRPr="00EE4AE8" w:rsidRDefault="0002401F" w:rsidP="006268A9">
            <w:pPr>
              <w:pStyle w:val="acctmergecolhdg"/>
              <w:spacing w:line="240" w:lineRule="atLeast"/>
              <w:ind w:left="-133" w:right="-61"/>
              <w:rPr>
                <w:szCs w:val="22"/>
              </w:rPr>
            </w:pPr>
            <w:r w:rsidRPr="00EE4AE8">
              <w:rPr>
                <w:szCs w:val="22"/>
              </w:rPr>
              <w:t>financial statements</w:t>
            </w:r>
          </w:p>
        </w:tc>
        <w:tc>
          <w:tcPr>
            <w:tcW w:w="180" w:type="dxa"/>
            <w:shd w:val="clear" w:color="auto" w:fill="auto"/>
          </w:tcPr>
          <w:p w14:paraId="1D0EF0C4" w14:textId="77777777" w:rsidR="0002401F" w:rsidRPr="00EE4AE8" w:rsidRDefault="0002401F" w:rsidP="006268A9">
            <w:pPr>
              <w:pStyle w:val="acctmergecolhdg"/>
              <w:spacing w:line="240" w:lineRule="atLeast"/>
              <w:ind w:left="-133" w:right="-61"/>
              <w:rPr>
                <w:szCs w:val="22"/>
              </w:rPr>
            </w:pPr>
          </w:p>
          <w:p w14:paraId="613760CC" w14:textId="77777777" w:rsidR="0002401F" w:rsidRPr="00EE4AE8" w:rsidRDefault="0002401F" w:rsidP="006268A9">
            <w:pPr>
              <w:pStyle w:val="acctmergecolhdg"/>
              <w:spacing w:line="240" w:lineRule="atLeast"/>
              <w:ind w:left="-133" w:right="-61"/>
              <w:rPr>
                <w:szCs w:val="22"/>
              </w:rPr>
            </w:pPr>
          </w:p>
        </w:tc>
        <w:tc>
          <w:tcPr>
            <w:tcW w:w="2880" w:type="dxa"/>
            <w:gridSpan w:val="3"/>
            <w:shd w:val="clear" w:color="auto" w:fill="auto"/>
          </w:tcPr>
          <w:p w14:paraId="24896AE5" w14:textId="77777777" w:rsidR="0002401F" w:rsidRPr="00EE4AE8" w:rsidRDefault="0002401F" w:rsidP="006268A9">
            <w:pPr>
              <w:pStyle w:val="acctmergecolhdg"/>
              <w:spacing w:line="240" w:lineRule="atLeast"/>
              <w:ind w:left="-133" w:right="-61"/>
              <w:rPr>
                <w:szCs w:val="22"/>
              </w:rPr>
            </w:pPr>
            <w:r w:rsidRPr="00EE4AE8">
              <w:rPr>
                <w:szCs w:val="22"/>
              </w:rPr>
              <w:t xml:space="preserve">Separate </w:t>
            </w:r>
          </w:p>
          <w:p w14:paraId="46D6A58A" w14:textId="77777777" w:rsidR="0002401F" w:rsidRPr="00EE4AE8" w:rsidRDefault="0002401F" w:rsidP="006268A9">
            <w:pPr>
              <w:pStyle w:val="acctmergecolhdg"/>
              <w:spacing w:line="240" w:lineRule="atLeast"/>
              <w:ind w:left="-133" w:right="-61"/>
              <w:rPr>
                <w:szCs w:val="22"/>
              </w:rPr>
            </w:pPr>
            <w:r w:rsidRPr="00EE4AE8">
              <w:rPr>
                <w:szCs w:val="22"/>
              </w:rPr>
              <w:t>financial statements</w:t>
            </w:r>
          </w:p>
        </w:tc>
      </w:tr>
      <w:tr w:rsidR="0002401F" w:rsidRPr="00EE4AE8" w14:paraId="58EC66B5" w14:textId="77777777" w:rsidTr="006268A9">
        <w:trPr>
          <w:cantSplit/>
          <w:tblHeader/>
        </w:trPr>
        <w:tc>
          <w:tcPr>
            <w:tcW w:w="3204" w:type="dxa"/>
            <w:shd w:val="clear" w:color="auto" w:fill="auto"/>
          </w:tcPr>
          <w:p w14:paraId="1F97F317" w14:textId="77777777" w:rsidR="0002401F" w:rsidRPr="00EE4AE8" w:rsidRDefault="0002401F" w:rsidP="006268A9">
            <w:pPr>
              <w:pStyle w:val="acctfourfigures"/>
              <w:spacing w:line="240" w:lineRule="atLeast"/>
              <w:jc w:val="center"/>
              <w:rPr>
                <w:rFonts w:cs="Times New Roman"/>
                <w:szCs w:val="22"/>
              </w:rPr>
            </w:pPr>
          </w:p>
        </w:tc>
        <w:tc>
          <w:tcPr>
            <w:tcW w:w="1350" w:type="dxa"/>
            <w:shd w:val="clear" w:color="auto" w:fill="auto"/>
          </w:tcPr>
          <w:p w14:paraId="2355887B" w14:textId="020D1366" w:rsidR="0002401F" w:rsidRPr="00EE4AE8" w:rsidRDefault="0002401F" w:rsidP="00D55696">
            <w:pPr>
              <w:pStyle w:val="acctmergecolhdg"/>
              <w:spacing w:line="240" w:lineRule="atLeast"/>
              <w:ind w:left="-133" w:right="-61"/>
              <w:rPr>
                <w:b w:val="0"/>
                <w:bCs/>
                <w:szCs w:val="22"/>
              </w:rPr>
            </w:pPr>
            <w:r w:rsidRPr="00EE4AE8">
              <w:rPr>
                <w:b w:val="0"/>
                <w:bCs/>
                <w:szCs w:val="22"/>
              </w:rPr>
              <w:t>201</w:t>
            </w:r>
            <w:r w:rsidR="00BE42AC">
              <w:rPr>
                <w:b w:val="0"/>
                <w:bCs/>
                <w:szCs w:val="22"/>
              </w:rPr>
              <w:t>9</w:t>
            </w:r>
          </w:p>
        </w:tc>
        <w:tc>
          <w:tcPr>
            <w:tcW w:w="180" w:type="dxa"/>
            <w:shd w:val="clear" w:color="auto" w:fill="auto"/>
          </w:tcPr>
          <w:p w14:paraId="2361A955" w14:textId="77777777" w:rsidR="0002401F" w:rsidRPr="00EE4AE8" w:rsidRDefault="0002401F" w:rsidP="006268A9">
            <w:pPr>
              <w:pStyle w:val="acctmergecolhdg"/>
              <w:spacing w:line="240" w:lineRule="atLeast"/>
              <w:ind w:left="-133" w:right="-61"/>
              <w:rPr>
                <w:b w:val="0"/>
                <w:bCs/>
                <w:szCs w:val="22"/>
              </w:rPr>
            </w:pPr>
          </w:p>
        </w:tc>
        <w:tc>
          <w:tcPr>
            <w:tcW w:w="1440" w:type="dxa"/>
            <w:shd w:val="clear" w:color="auto" w:fill="auto"/>
          </w:tcPr>
          <w:p w14:paraId="74A9E2C4" w14:textId="4AADF2BE" w:rsidR="0002401F" w:rsidRPr="00EE4AE8" w:rsidRDefault="000C36E1" w:rsidP="00D55696">
            <w:pPr>
              <w:pStyle w:val="acctmergecolhdg"/>
              <w:spacing w:line="240" w:lineRule="atLeast"/>
              <w:ind w:left="-133" w:right="-61"/>
              <w:rPr>
                <w:b w:val="0"/>
                <w:bCs/>
                <w:szCs w:val="22"/>
              </w:rPr>
            </w:pPr>
            <w:r w:rsidRPr="00EE4AE8">
              <w:rPr>
                <w:b w:val="0"/>
                <w:bCs/>
                <w:szCs w:val="22"/>
              </w:rPr>
              <w:t>201</w:t>
            </w:r>
            <w:r w:rsidR="00BE42AC">
              <w:rPr>
                <w:b w:val="0"/>
                <w:bCs/>
                <w:szCs w:val="22"/>
              </w:rPr>
              <w:t>8</w:t>
            </w:r>
          </w:p>
        </w:tc>
        <w:tc>
          <w:tcPr>
            <w:tcW w:w="180" w:type="dxa"/>
            <w:shd w:val="clear" w:color="auto" w:fill="auto"/>
          </w:tcPr>
          <w:p w14:paraId="346D5E95" w14:textId="77777777" w:rsidR="0002401F" w:rsidRPr="00EE4AE8" w:rsidRDefault="0002401F" w:rsidP="006268A9">
            <w:pPr>
              <w:pStyle w:val="acctmergecolhdg"/>
              <w:spacing w:line="240" w:lineRule="atLeast"/>
              <w:ind w:left="-133" w:right="-61"/>
              <w:rPr>
                <w:b w:val="0"/>
                <w:bCs/>
                <w:szCs w:val="22"/>
              </w:rPr>
            </w:pPr>
          </w:p>
        </w:tc>
        <w:tc>
          <w:tcPr>
            <w:tcW w:w="1350" w:type="dxa"/>
            <w:shd w:val="clear" w:color="auto" w:fill="auto"/>
          </w:tcPr>
          <w:p w14:paraId="62D24AD3" w14:textId="0E462FD5" w:rsidR="0002401F" w:rsidRPr="00EE4AE8" w:rsidRDefault="000C36E1" w:rsidP="00D55696">
            <w:pPr>
              <w:pStyle w:val="acctmergecolhdg"/>
              <w:spacing w:line="240" w:lineRule="atLeast"/>
              <w:ind w:left="-133" w:right="-61"/>
              <w:rPr>
                <w:b w:val="0"/>
                <w:bCs/>
                <w:szCs w:val="22"/>
              </w:rPr>
            </w:pPr>
            <w:r w:rsidRPr="00EE4AE8">
              <w:rPr>
                <w:b w:val="0"/>
                <w:bCs/>
                <w:szCs w:val="22"/>
              </w:rPr>
              <w:t>201</w:t>
            </w:r>
            <w:r w:rsidR="00BE42AC">
              <w:rPr>
                <w:b w:val="0"/>
                <w:bCs/>
                <w:szCs w:val="22"/>
              </w:rPr>
              <w:t>9</w:t>
            </w:r>
          </w:p>
        </w:tc>
        <w:tc>
          <w:tcPr>
            <w:tcW w:w="180" w:type="dxa"/>
            <w:shd w:val="clear" w:color="auto" w:fill="auto"/>
          </w:tcPr>
          <w:p w14:paraId="388D728B" w14:textId="77777777" w:rsidR="0002401F" w:rsidRPr="00EE4AE8" w:rsidRDefault="0002401F" w:rsidP="006268A9">
            <w:pPr>
              <w:pStyle w:val="acctmergecolhdg"/>
              <w:spacing w:line="240" w:lineRule="atLeast"/>
              <w:ind w:left="-133" w:right="-61"/>
              <w:rPr>
                <w:b w:val="0"/>
                <w:bCs/>
                <w:szCs w:val="22"/>
              </w:rPr>
            </w:pPr>
          </w:p>
        </w:tc>
        <w:tc>
          <w:tcPr>
            <w:tcW w:w="1350" w:type="dxa"/>
            <w:shd w:val="clear" w:color="auto" w:fill="auto"/>
          </w:tcPr>
          <w:p w14:paraId="25701BEF" w14:textId="35A5A977" w:rsidR="0002401F" w:rsidRPr="00EE4AE8" w:rsidRDefault="000C36E1" w:rsidP="00D55696">
            <w:pPr>
              <w:pStyle w:val="acctmergecolhdg"/>
              <w:spacing w:line="240" w:lineRule="atLeast"/>
              <w:ind w:left="-133" w:right="-61"/>
              <w:rPr>
                <w:b w:val="0"/>
                <w:bCs/>
                <w:szCs w:val="22"/>
              </w:rPr>
            </w:pPr>
            <w:r w:rsidRPr="00EE4AE8">
              <w:rPr>
                <w:b w:val="0"/>
                <w:bCs/>
                <w:szCs w:val="22"/>
              </w:rPr>
              <w:t>201</w:t>
            </w:r>
            <w:r w:rsidR="00BE42AC">
              <w:rPr>
                <w:b w:val="0"/>
                <w:bCs/>
                <w:szCs w:val="22"/>
              </w:rPr>
              <w:t>8</w:t>
            </w:r>
          </w:p>
        </w:tc>
      </w:tr>
      <w:tr w:rsidR="0002401F" w:rsidRPr="00EE4AE8" w14:paraId="4E8B289F" w14:textId="77777777" w:rsidTr="006268A9">
        <w:trPr>
          <w:cantSplit/>
        </w:trPr>
        <w:tc>
          <w:tcPr>
            <w:tcW w:w="3204" w:type="dxa"/>
            <w:shd w:val="clear" w:color="auto" w:fill="auto"/>
          </w:tcPr>
          <w:p w14:paraId="002D0127" w14:textId="77777777" w:rsidR="0002401F" w:rsidRPr="00EE4AE8" w:rsidRDefault="0002401F" w:rsidP="006268A9">
            <w:pPr>
              <w:spacing w:line="240" w:lineRule="atLeast"/>
              <w:rPr>
                <w:rFonts w:ascii="Times New Roman" w:hAnsi="Times New Roman" w:cs="Times New Roman"/>
                <w:b/>
                <w:bCs/>
                <w:i/>
                <w:iCs/>
                <w:sz w:val="22"/>
                <w:szCs w:val="22"/>
              </w:rPr>
            </w:pPr>
          </w:p>
        </w:tc>
        <w:tc>
          <w:tcPr>
            <w:tcW w:w="6030" w:type="dxa"/>
            <w:gridSpan w:val="7"/>
            <w:shd w:val="clear" w:color="auto" w:fill="auto"/>
          </w:tcPr>
          <w:p w14:paraId="5991EF03" w14:textId="77777777" w:rsidR="0002401F" w:rsidRPr="00EE4AE8" w:rsidRDefault="0002401F" w:rsidP="006268A9">
            <w:pPr>
              <w:pStyle w:val="acctfourfigures"/>
              <w:spacing w:line="240" w:lineRule="atLeast"/>
              <w:ind w:left="-133" w:right="-61"/>
              <w:jc w:val="center"/>
              <w:rPr>
                <w:rFonts w:cs="Times New Roman"/>
                <w:i/>
                <w:iCs/>
                <w:szCs w:val="22"/>
              </w:rPr>
            </w:pPr>
            <w:r w:rsidRPr="00EE4AE8">
              <w:rPr>
                <w:rFonts w:cs="Times New Roman"/>
                <w:i/>
                <w:iCs/>
                <w:szCs w:val="22"/>
              </w:rPr>
              <w:t>(in thousand Baht)</w:t>
            </w:r>
          </w:p>
        </w:tc>
      </w:tr>
      <w:tr w:rsidR="00736E2A" w:rsidRPr="00EE4AE8" w14:paraId="7E99DC9F" w14:textId="77777777" w:rsidTr="008B5EB4">
        <w:trPr>
          <w:cantSplit/>
        </w:trPr>
        <w:tc>
          <w:tcPr>
            <w:tcW w:w="3204" w:type="dxa"/>
            <w:shd w:val="clear" w:color="auto" w:fill="auto"/>
          </w:tcPr>
          <w:p w14:paraId="4BA23E84" w14:textId="77777777" w:rsidR="00736E2A" w:rsidRPr="00EE4AE8" w:rsidRDefault="00736E2A" w:rsidP="00736E2A">
            <w:pPr>
              <w:spacing w:line="240" w:lineRule="atLeast"/>
              <w:rPr>
                <w:rFonts w:ascii="Times New Roman" w:hAnsi="Times New Roman" w:cs="Times New Roman"/>
                <w:sz w:val="22"/>
                <w:szCs w:val="22"/>
              </w:rPr>
            </w:pPr>
            <w:r w:rsidRPr="00EE4AE8">
              <w:rPr>
                <w:rFonts w:ascii="Times New Roman" w:hAnsi="Times New Roman" w:cs="Times New Roman"/>
                <w:sz w:val="22"/>
                <w:szCs w:val="22"/>
              </w:rPr>
              <w:t>Deductible temporary differences</w:t>
            </w:r>
          </w:p>
        </w:tc>
        <w:tc>
          <w:tcPr>
            <w:tcW w:w="1350" w:type="dxa"/>
            <w:shd w:val="clear" w:color="auto" w:fill="auto"/>
          </w:tcPr>
          <w:p w14:paraId="2A45373B" w14:textId="4ED99F25" w:rsidR="00736E2A" w:rsidRPr="008B5EB4" w:rsidRDefault="00E60C96" w:rsidP="00736E2A">
            <w:pPr>
              <w:pStyle w:val="acctfourfigures"/>
              <w:tabs>
                <w:tab w:val="clear" w:pos="765"/>
                <w:tab w:val="decimal" w:pos="1181"/>
              </w:tabs>
              <w:spacing w:line="240" w:lineRule="atLeast"/>
              <w:ind w:right="-79"/>
              <w:rPr>
                <w:rFonts w:cs="Times New Roman"/>
                <w:szCs w:val="22"/>
              </w:rPr>
            </w:pPr>
            <w:r>
              <w:rPr>
                <w:rFonts w:cs="Times New Roman"/>
                <w:szCs w:val="22"/>
              </w:rPr>
              <w:t>586,616</w:t>
            </w:r>
          </w:p>
        </w:tc>
        <w:tc>
          <w:tcPr>
            <w:tcW w:w="180" w:type="dxa"/>
            <w:shd w:val="clear" w:color="auto" w:fill="auto"/>
          </w:tcPr>
          <w:p w14:paraId="3C648DC7" w14:textId="77777777" w:rsidR="00736E2A" w:rsidRPr="00EE4AE8" w:rsidRDefault="00736E2A" w:rsidP="00736E2A">
            <w:pPr>
              <w:pStyle w:val="acctfourfigures"/>
              <w:spacing w:line="240" w:lineRule="atLeast"/>
              <w:rPr>
                <w:rFonts w:cs="Times New Roman"/>
                <w:szCs w:val="22"/>
              </w:rPr>
            </w:pPr>
          </w:p>
        </w:tc>
        <w:tc>
          <w:tcPr>
            <w:tcW w:w="1440" w:type="dxa"/>
            <w:shd w:val="clear" w:color="auto" w:fill="auto"/>
          </w:tcPr>
          <w:p w14:paraId="789FDFBC" w14:textId="077B2B3C" w:rsidR="00736E2A" w:rsidRPr="008B5EB4" w:rsidRDefault="00736E2A" w:rsidP="00736E2A">
            <w:pPr>
              <w:pStyle w:val="acctfourfigures"/>
              <w:tabs>
                <w:tab w:val="clear" w:pos="765"/>
                <w:tab w:val="decimal" w:pos="1262"/>
              </w:tabs>
              <w:spacing w:line="240" w:lineRule="atLeast"/>
              <w:ind w:right="11"/>
            </w:pPr>
            <w:r>
              <w:rPr>
                <w:rFonts w:cs="Times New Roman"/>
                <w:szCs w:val="22"/>
              </w:rPr>
              <w:t>419,156</w:t>
            </w:r>
          </w:p>
        </w:tc>
        <w:tc>
          <w:tcPr>
            <w:tcW w:w="180" w:type="dxa"/>
            <w:shd w:val="clear" w:color="auto" w:fill="auto"/>
          </w:tcPr>
          <w:p w14:paraId="28572456" w14:textId="77777777" w:rsidR="00736E2A" w:rsidRPr="00EE4AE8" w:rsidRDefault="00736E2A" w:rsidP="00736E2A">
            <w:pPr>
              <w:pStyle w:val="acctfourfigures"/>
              <w:spacing w:line="240" w:lineRule="atLeast"/>
              <w:rPr>
                <w:rFonts w:cs="Times New Roman"/>
                <w:szCs w:val="22"/>
              </w:rPr>
            </w:pPr>
          </w:p>
        </w:tc>
        <w:tc>
          <w:tcPr>
            <w:tcW w:w="1350" w:type="dxa"/>
            <w:shd w:val="clear" w:color="auto" w:fill="auto"/>
          </w:tcPr>
          <w:p w14:paraId="3219C698" w14:textId="7BFAF018" w:rsidR="00736E2A" w:rsidRPr="00EE4AE8" w:rsidRDefault="00736E2A" w:rsidP="00736E2A">
            <w:pPr>
              <w:pStyle w:val="acctfourfigures"/>
              <w:tabs>
                <w:tab w:val="clear" w:pos="765"/>
                <w:tab w:val="decimal" w:pos="868"/>
              </w:tabs>
              <w:spacing w:line="240" w:lineRule="atLeast"/>
              <w:ind w:right="11"/>
              <w:rPr>
                <w:rFonts w:cs="Times New Roman"/>
                <w:szCs w:val="22"/>
              </w:rPr>
            </w:pPr>
            <w:r w:rsidRPr="00EE4AE8">
              <w:rPr>
                <w:rFonts w:cs="Times New Roman"/>
                <w:szCs w:val="22"/>
              </w:rPr>
              <w:t>-</w:t>
            </w:r>
          </w:p>
        </w:tc>
        <w:tc>
          <w:tcPr>
            <w:tcW w:w="180" w:type="dxa"/>
            <w:shd w:val="clear" w:color="auto" w:fill="auto"/>
          </w:tcPr>
          <w:p w14:paraId="21E47669" w14:textId="77777777" w:rsidR="00736E2A" w:rsidRPr="00EE4AE8" w:rsidRDefault="00736E2A" w:rsidP="00736E2A">
            <w:pPr>
              <w:pStyle w:val="acctfourfigures"/>
              <w:spacing w:line="240" w:lineRule="atLeast"/>
              <w:rPr>
                <w:rFonts w:cs="Times New Roman"/>
                <w:szCs w:val="22"/>
              </w:rPr>
            </w:pPr>
          </w:p>
        </w:tc>
        <w:tc>
          <w:tcPr>
            <w:tcW w:w="1350" w:type="dxa"/>
            <w:shd w:val="clear" w:color="auto" w:fill="auto"/>
          </w:tcPr>
          <w:p w14:paraId="549F4EAB" w14:textId="4B7F1BD7" w:rsidR="00736E2A" w:rsidRPr="00EE4AE8" w:rsidRDefault="00736E2A" w:rsidP="00736E2A">
            <w:pPr>
              <w:pStyle w:val="acctfourfigures"/>
              <w:tabs>
                <w:tab w:val="clear" w:pos="765"/>
                <w:tab w:val="decimal" w:pos="868"/>
              </w:tabs>
              <w:spacing w:line="240" w:lineRule="atLeast"/>
              <w:ind w:right="14"/>
              <w:rPr>
                <w:rFonts w:cs="Times New Roman"/>
                <w:szCs w:val="22"/>
                <w:lang w:val="en-US"/>
              </w:rPr>
            </w:pPr>
            <w:r w:rsidRPr="00EE4AE8">
              <w:rPr>
                <w:rFonts w:cs="Times New Roman"/>
                <w:szCs w:val="22"/>
              </w:rPr>
              <w:t>-</w:t>
            </w:r>
          </w:p>
        </w:tc>
      </w:tr>
      <w:tr w:rsidR="00736E2A" w:rsidRPr="00EE4AE8" w14:paraId="7303595D" w14:textId="77777777" w:rsidTr="008B5EB4">
        <w:trPr>
          <w:cantSplit/>
        </w:trPr>
        <w:tc>
          <w:tcPr>
            <w:tcW w:w="3204" w:type="dxa"/>
            <w:shd w:val="clear" w:color="auto" w:fill="auto"/>
          </w:tcPr>
          <w:p w14:paraId="6FB1AC2E" w14:textId="77777777" w:rsidR="00736E2A" w:rsidRPr="00EE4AE8" w:rsidRDefault="00736E2A" w:rsidP="00736E2A">
            <w:pPr>
              <w:spacing w:line="240" w:lineRule="atLeast"/>
              <w:rPr>
                <w:rFonts w:ascii="Times New Roman" w:hAnsi="Times New Roman" w:cs="Times New Roman"/>
                <w:sz w:val="22"/>
                <w:szCs w:val="22"/>
              </w:rPr>
            </w:pPr>
            <w:r w:rsidRPr="00EE4AE8">
              <w:rPr>
                <w:rFonts w:ascii="Times New Roman" w:hAnsi="Times New Roman" w:cs="Times New Roman"/>
                <w:sz w:val="22"/>
                <w:szCs w:val="22"/>
              </w:rPr>
              <w:t>Unused tax losses</w:t>
            </w:r>
          </w:p>
        </w:tc>
        <w:tc>
          <w:tcPr>
            <w:tcW w:w="1350" w:type="dxa"/>
            <w:tcBorders>
              <w:bottom w:val="single" w:sz="4" w:space="0" w:color="auto"/>
            </w:tcBorders>
            <w:shd w:val="clear" w:color="auto" w:fill="auto"/>
          </w:tcPr>
          <w:p w14:paraId="0E275A9F" w14:textId="5F0E85B1" w:rsidR="00736E2A" w:rsidRPr="00EE4AE8" w:rsidRDefault="00D0749A" w:rsidP="00736E2A">
            <w:pPr>
              <w:pStyle w:val="acctfourfigures"/>
              <w:tabs>
                <w:tab w:val="clear" w:pos="765"/>
                <w:tab w:val="decimal" w:pos="1181"/>
              </w:tabs>
              <w:spacing w:line="240" w:lineRule="atLeast"/>
              <w:ind w:right="-79"/>
              <w:rPr>
                <w:rFonts w:cs="Times New Roman"/>
                <w:szCs w:val="22"/>
              </w:rPr>
            </w:pPr>
            <w:r>
              <w:rPr>
                <w:rFonts w:cs="Times New Roman"/>
                <w:szCs w:val="22"/>
              </w:rPr>
              <w:t>615,015</w:t>
            </w:r>
          </w:p>
        </w:tc>
        <w:tc>
          <w:tcPr>
            <w:tcW w:w="180" w:type="dxa"/>
            <w:shd w:val="clear" w:color="auto" w:fill="auto"/>
          </w:tcPr>
          <w:p w14:paraId="16CC4D9F" w14:textId="77777777" w:rsidR="00736E2A" w:rsidRPr="00EE4AE8" w:rsidRDefault="00736E2A" w:rsidP="00736E2A">
            <w:pPr>
              <w:pStyle w:val="acctfourfigures"/>
              <w:spacing w:line="240" w:lineRule="atLeast"/>
              <w:rPr>
                <w:rFonts w:cs="Times New Roman"/>
                <w:szCs w:val="22"/>
              </w:rPr>
            </w:pPr>
          </w:p>
        </w:tc>
        <w:tc>
          <w:tcPr>
            <w:tcW w:w="1440" w:type="dxa"/>
            <w:tcBorders>
              <w:bottom w:val="single" w:sz="4" w:space="0" w:color="auto"/>
            </w:tcBorders>
            <w:shd w:val="clear" w:color="auto" w:fill="auto"/>
          </w:tcPr>
          <w:p w14:paraId="36CA87A8" w14:textId="7CD98577" w:rsidR="00736E2A" w:rsidRPr="00EE4AE8" w:rsidRDefault="00736E2A" w:rsidP="00736E2A">
            <w:pPr>
              <w:pStyle w:val="acctfourfigures"/>
              <w:tabs>
                <w:tab w:val="clear" w:pos="765"/>
                <w:tab w:val="decimal" w:pos="1262"/>
              </w:tabs>
              <w:spacing w:line="240" w:lineRule="atLeast"/>
              <w:ind w:right="11"/>
              <w:rPr>
                <w:rFonts w:cs="Times New Roman"/>
                <w:szCs w:val="22"/>
              </w:rPr>
            </w:pPr>
            <w:r>
              <w:rPr>
                <w:rFonts w:cs="Times New Roman"/>
                <w:szCs w:val="22"/>
              </w:rPr>
              <w:t>588,402</w:t>
            </w:r>
          </w:p>
        </w:tc>
        <w:tc>
          <w:tcPr>
            <w:tcW w:w="180" w:type="dxa"/>
            <w:shd w:val="clear" w:color="auto" w:fill="auto"/>
          </w:tcPr>
          <w:p w14:paraId="12C30908" w14:textId="77777777" w:rsidR="00736E2A" w:rsidRPr="00EE4AE8" w:rsidRDefault="00736E2A" w:rsidP="00736E2A">
            <w:pPr>
              <w:pStyle w:val="acctfourfigures"/>
              <w:spacing w:line="240" w:lineRule="atLeast"/>
              <w:rPr>
                <w:rFonts w:cs="Times New Roman"/>
                <w:szCs w:val="22"/>
              </w:rPr>
            </w:pPr>
          </w:p>
        </w:tc>
        <w:tc>
          <w:tcPr>
            <w:tcW w:w="1350" w:type="dxa"/>
            <w:tcBorders>
              <w:bottom w:val="single" w:sz="4" w:space="0" w:color="auto"/>
            </w:tcBorders>
            <w:shd w:val="clear" w:color="auto" w:fill="auto"/>
          </w:tcPr>
          <w:p w14:paraId="5F3E38F1" w14:textId="64D9C46C" w:rsidR="00736E2A" w:rsidRPr="00EE4AE8" w:rsidRDefault="00736E2A" w:rsidP="00736E2A">
            <w:pPr>
              <w:pStyle w:val="acctfourfigures"/>
              <w:tabs>
                <w:tab w:val="clear" w:pos="765"/>
                <w:tab w:val="decimal" w:pos="868"/>
              </w:tabs>
              <w:spacing w:line="240" w:lineRule="atLeast"/>
              <w:ind w:right="11"/>
              <w:rPr>
                <w:rFonts w:cs="Times New Roman"/>
                <w:szCs w:val="22"/>
              </w:rPr>
            </w:pPr>
            <w:r w:rsidRPr="00EE4AE8">
              <w:rPr>
                <w:rFonts w:cs="Times New Roman"/>
                <w:szCs w:val="22"/>
              </w:rPr>
              <w:t>-</w:t>
            </w:r>
          </w:p>
        </w:tc>
        <w:tc>
          <w:tcPr>
            <w:tcW w:w="180" w:type="dxa"/>
            <w:shd w:val="clear" w:color="auto" w:fill="auto"/>
          </w:tcPr>
          <w:p w14:paraId="711B68DD" w14:textId="77777777" w:rsidR="00736E2A" w:rsidRPr="00EE4AE8" w:rsidRDefault="00736E2A" w:rsidP="00736E2A">
            <w:pPr>
              <w:pStyle w:val="acctfourfigures"/>
              <w:spacing w:line="240" w:lineRule="atLeast"/>
              <w:rPr>
                <w:rFonts w:cs="Times New Roman"/>
                <w:szCs w:val="22"/>
              </w:rPr>
            </w:pPr>
          </w:p>
        </w:tc>
        <w:tc>
          <w:tcPr>
            <w:tcW w:w="1350" w:type="dxa"/>
            <w:tcBorders>
              <w:bottom w:val="single" w:sz="4" w:space="0" w:color="auto"/>
            </w:tcBorders>
            <w:shd w:val="clear" w:color="auto" w:fill="auto"/>
          </w:tcPr>
          <w:p w14:paraId="4392D507" w14:textId="70B43459" w:rsidR="00736E2A" w:rsidRPr="00EE4AE8" w:rsidRDefault="00736E2A" w:rsidP="00736E2A">
            <w:pPr>
              <w:pStyle w:val="acctfourfigures"/>
              <w:tabs>
                <w:tab w:val="clear" w:pos="765"/>
                <w:tab w:val="decimal" w:pos="868"/>
              </w:tabs>
              <w:spacing w:line="240" w:lineRule="atLeast"/>
              <w:ind w:right="14"/>
              <w:rPr>
                <w:rFonts w:cs="Times New Roman"/>
                <w:szCs w:val="22"/>
              </w:rPr>
            </w:pPr>
            <w:r w:rsidRPr="00EE4AE8">
              <w:rPr>
                <w:rFonts w:cs="Times New Roman"/>
                <w:szCs w:val="22"/>
              </w:rPr>
              <w:t>-</w:t>
            </w:r>
          </w:p>
        </w:tc>
      </w:tr>
      <w:tr w:rsidR="00736E2A" w:rsidRPr="00EE4AE8" w14:paraId="69FF6B78" w14:textId="77777777" w:rsidTr="008B5EB4">
        <w:trPr>
          <w:cantSplit/>
        </w:trPr>
        <w:tc>
          <w:tcPr>
            <w:tcW w:w="3204" w:type="dxa"/>
            <w:shd w:val="clear" w:color="auto" w:fill="auto"/>
          </w:tcPr>
          <w:p w14:paraId="62882D3C" w14:textId="77777777" w:rsidR="00736E2A" w:rsidRPr="00EE4AE8" w:rsidRDefault="00736E2A" w:rsidP="00736E2A">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1D3C38BB" w14:textId="0DBB40A3" w:rsidR="00736E2A" w:rsidRPr="007252A2" w:rsidRDefault="00D0749A" w:rsidP="00736E2A">
            <w:pPr>
              <w:pStyle w:val="acctfourfigures"/>
              <w:tabs>
                <w:tab w:val="clear" w:pos="765"/>
                <w:tab w:val="decimal" w:pos="1181"/>
              </w:tabs>
              <w:spacing w:line="240" w:lineRule="atLeast"/>
              <w:ind w:right="-79"/>
              <w:rPr>
                <w:rFonts w:cs="Times New Roman"/>
                <w:b/>
                <w:bCs/>
                <w:szCs w:val="22"/>
              </w:rPr>
            </w:pPr>
            <w:r>
              <w:rPr>
                <w:rFonts w:cs="Times New Roman"/>
                <w:b/>
                <w:bCs/>
                <w:szCs w:val="22"/>
              </w:rPr>
              <w:t>1,</w:t>
            </w:r>
            <w:r w:rsidR="00E60C96">
              <w:rPr>
                <w:rFonts w:cs="Times New Roman"/>
                <w:b/>
                <w:bCs/>
                <w:szCs w:val="22"/>
              </w:rPr>
              <w:t>201,631</w:t>
            </w:r>
          </w:p>
        </w:tc>
        <w:tc>
          <w:tcPr>
            <w:tcW w:w="180" w:type="dxa"/>
            <w:shd w:val="clear" w:color="auto" w:fill="auto"/>
          </w:tcPr>
          <w:p w14:paraId="2A5920EC" w14:textId="77777777" w:rsidR="00736E2A" w:rsidRPr="00EE4AE8" w:rsidRDefault="00736E2A" w:rsidP="00736E2A">
            <w:pPr>
              <w:pStyle w:val="acctfourfigures"/>
              <w:spacing w:line="240" w:lineRule="atLeast"/>
              <w:rPr>
                <w:rFonts w:cs="Times New Roman"/>
                <w:b/>
                <w:bCs/>
                <w:szCs w:val="22"/>
              </w:rPr>
            </w:pPr>
          </w:p>
        </w:tc>
        <w:tc>
          <w:tcPr>
            <w:tcW w:w="1440" w:type="dxa"/>
            <w:tcBorders>
              <w:top w:val="single" w:sz="4" w:space="0" w:color="auto"/>
              <w:bottom w:val="double" w:sz="4" w:space="0" w:color="auto"/>
            </w:tcBorders>
            <w:shd w:val="clear" w:color="auto" w:fill="auto"/>
          </w:tcPr>
          <w:p w14:paraId="3850C00C" w14:textId="56353684" w:rsidR="00736E2A" w:rsidRPr="00EE4AE8" w:rsidRDefault="00736E2A" w:rsidP="00736E2A">
            <w:pPr>
              <w:pStyle w:val="acctfourfigures"/>
              <w:tabs>
                <w:tab w:val="clear" w:pos="765"/>
                <w:tab w:val="decimal" w:pos="1262"/>
              </w:tabs>
              <w:spacing w:line="240" w:lineRule="atLeast"/>
              <w:ind w:right="11"/>
              <w:rPr>
                <w:rFonts w:cs="Times New Roman"/>
                <w:b/>
                <w:bCs/>
                <w:szCs w:val="22"/>
              </w:rPr>
            </w:pPr>
            <w:r>
              <w:rPr>
                <w:rFonts w:cs="Times New Roman"/>
                <w:b/>
                <w:bCs/>
                <w:szCs w:val="22"/>
              </w:rPr>
              <w:t>1,007,558</w:t>
            </w:r>
          </w:p>
        </w:tc>
        <w:tc>
          <w:tcPr>
            <w:tcW w:w="180" w:type="dxa"/>
            <w:shd w:val="clear" w:color="auto" w:fill="auto"/>
          </w:tcPr>
          <w:p w14:paraId="0CE45CB0" w14:textId="77777777" w:rsidR="00736E2A" w:rsidRPr="00EE4AE8" w:rsidRDefault="00736E2A" w:rsidP="00736E2A">
            <w:pPr>
              <w:pStyle w:val="acctfourfigures"/>
              <w:spacing w:line="240" w:lineRule="atLeast"/>
              <w:rPr>
                <w:rFonts w:cs="Times New Roman"/>
                <w:b/>
                <w:bCs/>
                <w:szCs w:val="22"/>
              </w:rPr>
            </w:pPr>
          </w:p>
        </w:tc>
        <w:tc>
          <w:tcPr>
            <w:tcW w:w="1350" w:type="dxa"/>
            <w:tcBorders>
              <w:top w:val="single" w:sz="4" w:space="0" w:color="auto"/>
              <w:bottom w:val="double" w:sz="4" w:space="0" w:color="auto"/>
            </w:tcBorders>
            <w:shd w:val="clear" w:color="auto" w:fill="auto"/>
          </w:tcPr>
          <w:p w14:paraId="2FC474A0" w14:textId="11515F3E" w:rsidR="00736E2A" w:rsidRPr="00EE4AE8" w:rsidRDefault="00736E2A" w:rsidP="00736E2A">
            <w:pPr>
              <w:pStyle w:val="acctfourfigures"/>
              <w:tabs>
                <w:tab w:val="clear" w:pos="765"/>
                <w:tab w:val="decimal" w:pos="868"/>
              </w:tabs>
              <w:spacing w:line="240" w:lineRule="atLeast"/>
              <w:ind w:right="11"/>
              <w:rPr>
                <w:rFonts w:cs="Times New Roman"/>
                <w:b/>
                <w:bCs/>
                <w:szCs w:val="22"/>
                <w:lang w:val="en-US"/>
              </w:rPr>
            </w:pPr>
            <w:r w:rsidRPr="00EE4AE8">
              <w:rPr>
                <w:rFonts w:cs="Times New Roman"/>
                <w:b/>
                <w:bCs/>
                <w:szCs w:val="22"/>
                <w:lang w:val="en-US"/>
              </w:rPr>
              <w:t>-</w:t>
            </w:r>
          </w:p>
        </w:tc>
        <w:tc>
          <w:tcPr>
            <w:tcW w:w="180" w:type="dxa"/>
            <w:shd w:val="clear" w:color="auto" w:fill="auto"/>
          </w:tcPr>
          <w:p w14:paraId="1EBAE9CE" w14:textId="77777777" w:rsidR="00736E2A" w:rsidRPr="00EE4AE8" w:rsidRDefault="00736E2A" w:rsidP="00736E2A">
            <w:pPr>
              <w:pStyle w:val="acctfourfigures"/>
              <w:spacing w:line="240" w:lineRule="atLeast"/>
              <w:rPr>
                <w:rFonts w:cs="Times New Roman"/>
                <w:b/>
                <w:bCs/>
                <w:szCs w:val="22"/>
              </w:rPr>
            </w:pPr>
          </w:p>
        </w:tc>
        <w:tc>
          <w:tcPr>
            <w:tcW w:w="1350" w:type="dxa"/>
            <w:tcBorders>
              <w:top w:val="single" w:sz="4" w:space="0" w:color="auto"/>
              <w:bottom w:val="double" w:sz="4" w:space="0" w:color="auto"/>
            </w:tcBorders>
            <w:shd w:val="clear" w:color="auto" w:fill="auto"/>
          </w:tcPr>
          <w:p w14:paraId="03A848D9" w14:textId="2CC83497" w:rsidR="00736E2A" w:rsidRPr="00EE4AE8" w:rsidRDefault="00736E2A" w:rsidP="00736E2A">
            <w:pPr>
              <w:pStyle w:val="acctfourfigures"/>
              <w:tabs>
                <w:tab w:val="clear" w:pos="765"/>
                <w:tab w:val="decimal" w:pos="868"/>
              </w:tabs>
              <w:spacing w:line="240" w:lineRule="atLeast"/>
              <w:ind w:right="14"/>
              <w:rPr>
                <w:rFonts w:cs="Times New Roman"/>
                <w:b/>
                <w:bCs/>
                <w:szCs w:val="22"/>
                <w:lang w:val="en-US"/>
              </w:rPr>
            </w:pPr>
            <w:r w:rsidRPr="00EE4AE8">
              <w:rPr>
                <w:rFonts w:cs="Times New Roman"/>
                <w:b/>
                <w:bCs/>
                <w:szCs w:val="22"/>
                <w:lang w:val="en-US"/>
              </w:rPr>
              <w:t>-</w:t>
            </w:r>
          </w:p>
        </w:tc>
      </w:tr>
    </w:tbl>
    <w:p w14:paraId="06CAD51B" w14:textId="77777777" w:rsidR="0002401F" w:rsidRPr="00EE4AE8" w:rsidRDefault="0002401F" w:rsidP="0002401F">
      <w:pPr>
        <w:rPr>
          <w:rFonts w:ascii="Times New Roman" w:hAnsi="Times New Roman" w:cs="Times New Roman"/>
          <w:sz w:val="22"/>
          <w:szCs w:val="22"/>
        </w:rPr>
      </w:pPr>
    </w:p>
    <w:p w14:paraId="2E5E1F9D" w14:textId="7A869466" w:rsidR="0002401F" w:rsidRPr="00EE4AE8" w:rsidRDefault="0002401F" w:rsidP="0002401F">
      <w:pPr>
        <w:spacing w:line="240" w:lineRule="atLeast"/>
        <w:ind w:left="540"/>
        <w:rPr>
          <w:rFonts w:ascii="Times New Roman" w:hAnsi="Times New Roman" w:cs="Times New Roman"/>
          <w:sz w:val="22"/>
          <w:szCs w:val="22"/>
        </w:rPr>
      </w:pPr>
      <w:r w:rsidRPr="00EE4AE8">
        <w:rPr>
          <w:rFonts w:ascii="Times New Roman" w:hAnsi="Times New Roman" w:cs="Times New Roman"/>
          <w:sz w:val="22"/>
          <w:szCs w:val="22"/>
        </w:rPr>
        <w:t xml:space="preserve">The </w:t>
      </w:r>
      <w:r w:rsidR="00904EEF" w:rsidRPr="00EE4AE8">
        <w:rPr>
          <w:rFonts w:ascii="Times New Roman" w:hAnsi="Times New Roman" w:cs="Times New Roman"/>
          <w:sz w:val="22"/>
          <w:szCs w:val="22"/>
        </w:rPr>
        <w:t xml:space="preserve">majority </w:t>
      </w:r>
      <w:r w:rsidRPr="00EE4AE8">
        <w:rPr>
          <w:rFonts w:ascii="Times New Roman" w:hAnsi="Times New Roman" w:cs="Times New Roman"/>
          <w:sz w:val="22"/>
          <w:szCs w:val="22"/>
        </w:rPr>
        <w:t xml:space="preserve">tax losses will expire from </w:t>
      </w:r>
      <w:r w:rsidR="00225875" w:rsidRPr="00EE4AE8">
        <w:rPr>
          <w:rFonts w:ascii="Times New Roman" w:hAnsi="Times New Roman" w:cs="Times New Roman"/>
          <w:sz w:val="22"/>
          <w:szCs w:val="22"/>
        </w:rPr>
        <w:t>20</w:t>
      </w:r>
      <w:r w:rsidR="003A4F22">
        <w:rPr>
          <w:rFonts w:ascii="Times New Roman" w:hAnsi="Times New Roman" w:cs="Times New Roman"/>
          <w:sz w:val="22"/>
          <w:szCs w:val="22"/>
        </w:rPr>
        <w:t>20</w:t>
      </w:r>
      <w:r w:rsidR="00520DA7" w:rsidRPr="00EE4AE8">
        <w:rPr>
          <w:rFonts w:ascii="Times New Roman" w:hAnsi="Times New Roman" w:cs="Cordia New"/>
          <w:sz w:val="22"/>
          <w:szCs w:val="22"/>
          <w:cs/>
        </w:rPr>
        <w:t xml:space="preserve"> </w:t>
      </w:r>
      <w:r w:rsidR="00225875" w:rsidRPr="00EE4AE8">
        <w:rPr>
          <w:rFonts w:ascii="Times New Roman" w:hAnsi="Times New Roman" w:cs="Times New Roman"/>
          <w:sz w:val="22"/>
          <w:szCs w:val="22"/>
        </w:rPr>
        <w:t xml:space="preserve">to </w:t>
      </w:r>
      <w:r w:rsidR="0086403C" w:rsidRPr="00EE4AE8">
        <w:rPr>
          <w:rFonts w:ascii="Times New Roman" w:hAnsi="Times New Roman" w:cs="Times New Roman"/>
          <w:sz w:val="22"/>
          <w:szCs w:val="22"/>
        </w:rPr>
        <w:t>202</w:t>
      </w:r>
      <w:r w:rsidR="003A4F22">
        <w:rPr>
          <w:rFonts w:ascii="Times New Roman" w:hAnsi="Times New Roman" w:cs="Times New Roman"/>
          <w:sz w:val="22"/>
          <w:szCs w:val="22"/>
        </w:rPr>
        <w:t>4</w:t>
      </w:r>
      <w:r w:rsidRPr="00EE4AE8">
        <w:rPr>
          <w:rFonts w:ascii="Times New Roman" w:hAnsi="Times New Roman" w:cs="Times New Roman"/>
          <w:sz w:val="22"/>
          <w:szCs w:val="22"/>
        </w:rPr>
        <w:t xml:space="preserve">. The deductible temporary differences do not expire under current tax legislation. Deferred tax assets have not been </w:t>
      </w:r>
      <w:r w:rsidR="00167A45" w:rsidRPr="00EE4AE8">
        <w:rPr>
          <w:rFonts w:ascii="Times New Roman" w:hAnsi="Times New Roman" w:cs="Times New Roman"/>
          <w:sz w:val="22"/>
          <w:szCs w:val="22"/>
        </w:rPr>
        <w:t>recognized</w:t>
      </w:r>
      <w:r w:rsidRPr="00EE4AE8">
        <w:rPr>
          <w:rFonts w:ascii="Times New Roman" w:hAnsi="Times New Roman" w:cs="Times New Roman"/>
          <w:sz w:val="22"/>
          <w:szCs w:val="22"/>
        </w:rPr>
        <w:t xml:space="preserve"> in respect of these items because it is not probable that future taxable profit will be available against which the Group and the Company can </w:t>
      </w:r>
      <w:proofErr w:type="spellStart"/>
      <w:r w:rsidRPr="00EE4AE8">
        <w:rPr>
          <w:rFonts w:ascii="Times New Roman" w:hAnsi="Times New Roman" w:cs="Times New Roman"/>
          <w:sz w:val="22"/>
          <w:szCs w:val="22"/>
        </w:rPr>
        <w:t>utilise</w:t>
      </w:r>
      <w:proofErr w:type="spellEnd"/>
      <w:r w:rsidRPr="00EE4AE8">
        <w:rPr>
          <w:rFonts w:ascii="Times New Roman" w:hAnsi="Times New Roman" w:cs="Times New Roman"/>
          <w:sz w:val="22"/>
          <w:szCs w:val="22"/>
        </w:rPr>
        <w:t xml:space="preserve"> the benefits therefrom.</w:t>
      </w:r>
    </w:p>
    <w:p w14:paraId="6BEF835A" w14:textId="77777777" w:rsidR="007578DB" w:rsidRPr="00EE4AE8" w:rsidRDefault="007578DB" w:rsidP="0002401F">
      <w:pPr>
        <w:spacing w:line="240" w:lineRule="atLeast"/>
        <w:ind w:left="540"/>
        <w:rPr>
          <w:rFonts w:ascii="Times New Roman" w:hAnsi="Times New Roman" w:cs="Times New Roman"/>
          <w:b/>
          <w:bCs/>
          <w:sz w:val="22"/>
          <w:szCs w:val="22"/>
        </w:rPr>
      </w:pPr>
    </w:p>
    <w:p w14:paraId="5E8F122C" w14:textId="77777777" w:rsidR="007578DB" w:rsidRPr="00EE4AE8" w:rsidRDefault="006B0549"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br w:type="page"/>
      </w:r>
      <w:r w:rsidR="007578DB" w:rsidRPr="00EE4AE8">
        <w:rPr>
          <w:rFonts w:ascii="Times New Roman" w:hAnsi="Times New Roman" w:cs="Times New Roman"/>
          <w:b/>
          <w:bCs/>
          <w:sz w:val="24"/>
          <w:szCs w:val="24"/>
        </w:rPr>
        <w:t>Other non-current assets</w:t>
      </w:r>
    </w:p>
    <w:p w14:paraId="31B91334" w14:textId="77777777" w:rsidR="007578DB" w:rsidRPr="00EE4AE8" w:rsidRDefault="007578DB" w:rsidP="00EE4AE8">
      <w:pPr>
        <w:spacing w:line="40" w:lineRule="atLeast"/>
        <w:ind w:left="893" w:hanging="547"/>
        <w:rPr>
          <w:rFonts w:ascii="Times New Roman" w:hAnsi="Times New Roman" w:cs="Times New Roman"/>
          <w:b/>
          <w:bCs/>
          <w:sz w:val="10"/>
          <w:szCs w:val="10"/>
        </w:rPr>
      </w:pPr>
    </w:p>
    <w:tbl>
      <w:tblPr>
        <w:tblW w:w="9180" w:type="dxa"/>
        <w:tblInd w:w="450" w:type="dxa"/>
        <w:tblLayout w:type="fixed"/>
        <w:tblLook w:val="0000" w:firstRow="0" w:lastRow="0" w:firstColumn="0" w:lastColumn="0" w:noHBand="0" w:noVBand="0"/>
      </w:tblPr>
      <w:tblGrid>
        <w:gridCol w:w="3240"/>
        <w:gridCol w:w="1260"/>
        <w:gridCol w:w="270"/>
        <w:gridCol w:w="1350"/>
        <w:gridCol w:w="236"/>
        <w:gridCol w:w="1294"/>
        <w:gridCol w:w="270"/>
        <w:gridCol w:w="1260"/>
      </w:tblGrid>
      <w:tr w:rsidR="007578DB" w:rsidRPr="00EE4AE8" w14:paraId="37979628" w14:textId="77777777" w:rsidTr="008B5EB4">
        <w:trPr>
          <w:trHeight w:val="74"/>
        </w:trPr>
        <w:tc>
          <w:tcPr>
            <w:tcW w:w="3240" w:type="dxa"/>
            <w:vAlign w:val="bottom"/>
          </w:tcPr>
          <w:p w14:paraId="242276FA" w14:textId="77777777" w:rsidR="007578DB" w:rsidRPr="00EE4AE8" w:rsidRDefault="007578DB" w:rsidP="00E85E76">
            <w:pPr>
              <w:tabs>
                <w:tab w:val="left" w:pos="2736"/>
                <w:tab w:val="left" w:pos="3852"/>
              </w:tabs>
              <w:spacing w:line="240" w:lineRule="atLeast"/>
              <w:rPr>
                <w:rFonts w:ascii="Times New Roman" w:hAnsi="Times New Roman" w:cs="Times New Roman"/>
                <w:b/>
                <w:bCs/>
                <w:snapToGrid w:val="0"/>
                <w:sz w:val="22"/>
                <w:szCs w:val="22"/>
                <w:lang w:eastAsia="th-TH"/>
              </w:rPr>
            </w:pPr>
          </w:p>
        </w:tc>
        <w:tc>
          <w:tcPr>
            <w:tcW w:w="2880" w:type="dxa"/>
            <w:gridSpan w:val="3"/>
            <w:vAlign w:val="bottom"/>
          </w:tcPr>
          <w:p w14:paraId="593B1A6D" w14:textId="77777777" w:rsidR="007578DB" w:rsidRPr="00EE4AE8" w:rsidRDefault="007578DB" w:rsidP="00E85E76">
            <w:pPr>
              <w:tabs>
                <w:tab w:val="decimal" w:pos="34"/>
              </w:tabs>
              <w:spacing w:line="240" w:lineRule="atLeast"/>
              <w:ind w:right="-72"/>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36" w:type="dxa"/>
          </w:tcPr>
          <w:p w14:paraId="4B71BDFC" w14:textId="77777777" w:rsidR="007578DB" w:rsidRPr="00EE4AE8" w:rsidRDefault="007578DB"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2824" w:type="dxa"/>
            <w:gridSpan w:val="3"/>
          </w:tcPr>
          <w:p w14:paraId="65924616" w14:textId="77777777" w:rsidR="007578DB" w:rsidRPr="00EE4AE8" w:rsidRDefault="007578DB" w:rsidP="00E85E76">
            <w:pPr>
              <w:tabs>
                <w:tab w:val="decimal" w:pos="34"/>
              </w:tabs>
              <w:spacing w:line="240" w:lineRule="atLeast"/>
              <w:ind w:right="-72"/>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7578DB" w:rsidRPr="00EE4AE8" w14:paraId="7968574B" w14:textId="77777777" w:rsidTr="008B5EB4">
        <w:trPr>
          <w:trHeight w:val="74"/>
        </w:trPr>
        <w:tc>
          <w:tcPr>
            <w:tcW w:w="3240" w:type="dxa"/>
            <w:vAlign w:val="bottom"/>
          </w:tcPr>
          <w:p w14:paraId="4D68400B" w14:textId="77777777" w:rsidR="007578DB" w:rsidRPr="00EE4AE8" w:rsidRDefault="007578DB" w:rsidP="00E85E76">
            <w:pPr>
              <w:tabs>
                <w:tab w:val="left" w:pos="2736"/>
                <w:tab w:val="left" w:pos="3852"/>
              </w:tabs>
              <w:spacing w:line="240" w:lineRule="atLeast"/>
              <w:rPr>
                <w:rFonts w:ascii="Times New Roman" w:hAnsi="Times New Roman" w:cs="Times New Roman"/>
                <w:b/>
                <w:bCs/>
                <w:snapToGrid w:val="0"/>
                <w:sz w:val="22"/>
                <w:szCs w:val="22"/>
                <w:lang w:eastAsia="th-TH"/>
              </w:rPr>
            </w:pPr>
          </w:p>
        </w:tc>
        <w:tc>
          <w:tcPr>
            <w:tcW w:w="2880" w:type="dxa"/>
            <w:gridSpan w:val="3"/>
            <w:vAlign w:val="bottom"/>
          </w:tcPr>
          <w:p w14:paraId="336DB2B9" w14:textId="77777777" w:rsidR="007578DB" w:rsidRPr="00EE4AE8" w:rsidRDefault="007578DB"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r w:rsidRPr="00EE4AE8">
              <w:rPr>
                <w:rFonts w:ascii="Times New Roman" w:hAnsi="Times New Roman" w:cs="Times New Roman"/>
                <w:b/>
                <w:bCs/>
                <w:snapToGrid w:val="0"/>
                <w:spacing w:val="-4"/>
                <w:sz w:val="22"/>
                <w:szCs w:val="22"/>
                <w:lang w:eastAsia="th-TH"/>
              </w:rPr>
              <w:t>financial statements</w:t>
            </w:r>
          </w:p>
        </w:tc>
        <w:tc>
          <w:tcPr>
            <w:tcW w:w="236" w:type="dxa"/>
          </w:tcPr>
          <w:p w14:paraId="126E3D0D" w14:textId="77777777" w:rsidR="007578DB" w:rsidRPr="00EE4AE8" w:rsidRDefault="007578DB"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2824" w:type="dxa"/>
            <w:gridSpan w:val="3"/>
            <w:vAlign w:val="bottom"/>
          </w:tcPr>
          <w:p w14:paraId="2A28C708" w14:textId="77777777" w:rsidR="007578DB" w:rsidRPr="00EE4AE8" w:rsidRDefault="007578DB"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r w:rsidRPr="00EE4AE8">
              <w:rPr>
                <w:rFonts w:ascii="Times New Roman" w:hAnsi="Times New Roman" w:cs="Times New Roman"/>
                <w:b/>
                <w:bCs/>
                <w:snapToGrid w:val="0"/>
                <w:spacing w:val="-4"/>
                <w:sz w:val="22"/>
                <w:szCs w:val="22"/>
                <w:lang w:eastAsia="th-TH"/>
              </w:rPr>
              <w:t>financial statements</w:t>
            </w:r>
          </w:p>
        </w:tc>
      </w:tr>
      <w:tr w:rsidR="00BE42AC" w:rsidRPr="00EE4AE8" w14:paraId="3519A174" w14:textId="77777777" w:rsidTr="008B5EB4">
        <w:tc>
          <w:tcPr>
            <w:tcW w:w="3240" w:type="dxa"/>
            <w:vAlign w:val="bottom"/>
          </w:tcPr>
          <w:p w14:paraId="32E9CCD6" w14:textId="77777777" w:rsidR="00BE42AC" w:rsidRPr="00EE4AE8" w:rsidRDefault="00BE42AC" w:rsidP="00BE42AC">
            <w:pPr>
              <w:tabs>
                <w:tab w:val="left" w:pos="2736"/>
                <w:tab w:val="left" w:pos="3852"/>
              </w:tabs>
              <w:spacing w:line="240" w:lineRule="atLeast"/>
              <w:rPr>
                <w:rFonts w:ascii="Times New Roman" w:hAnsi="Times New Roman" w:cs="Times New Roman"/>
                <w:b/>
                <w:bCs/>
                <w:snapToGrid w:val="0"/>
                <w:sz w:val="22"/>
                <w:szCs w:val="22"/>
                <w:lang w:eastAsia="th-TH"/>
              </w:rPr>
            </w:pPr>
          </w:p>
        </w:tc>
        <w:tc>
          <w:tcPr>
            <w:tcW w:w="1260" w:type="dxa"/>
            <w:shd w:val="clear" w:color="auto" w:fill="auto"/>
          </w:tcPr>
          <w:p w14:paraId="4E63F97E" w14:textId="10A81F63" w:rsidR="00BE42AC" w:rsidRPr="00EE4AE8" w:rsidRDefault="00BE42AC" w:rsidP="00BE42AC">
            <w:pPr>
              <w:pStyle w:val="acctmergecolhdg"/>
              <w:spacing w:line="240" w:lineRule="atLeast"/>
              <w:ind w:left="-133" w:right="-61"/>
              <w:rPr>
                <w:b w:val="0"/>
                <w:bCs/>
                <w:szCs w:val="22"/>
              </w:rPr>
            </w:pPr>
            <w:r w:rsidRPr="00EE4AE8">
              <w:rPr>
                <w:b w:val="0"/>
                <w:bCs/>
                <w:szCs w:val="22"/>
              </w:rPr>
              <w:t>201</w:t>
            </w:r>
            <w:r>
              <w:rPr>
                <w:b w:val="0"/>
                <w:bCs/>
                <w:szCs w:val="22"/>
              </w:rPr>
              <w:t>9</w:t>
            </w:r>
          </w:p>
        </w:tc>
        <w:tc>
          <w:tcPr>
            <w:tcW w:w="270" w:type="dxa"/>
            <w:shd w:val="clear" w:color="auto" w:fill="auto"/>
          </w:tcPr>
          <w:p w14:paraId="6C67491D" w14:textId="77777777" w:rsidR="00BE42AC" w:rsidRPr="00EE4AE8" w:rsidRDefault="00BE42AC" w:rsidP="00BE42AC">
            <w:pPr>
              <w:pStyle w:val="acctmergecolhdg"/>
              <w:spacing w:line="240" w:lineRule="atLeast"/>
              <w:ind w:left="-133" w:right="-61"/>
              <w:rPr>
                <w:b w:val="0"/>
                <w:bCs/>
                <w:szCs w:val="22"/>
              </w:rPr>
            </w:pPr>
          </w:p>
        </w:tc>
        <w:tc>
          <w:tcPr>
            <w:tcW w:w="1350" w:type="dxa"/>
            <w:shd w:val="clear" w:color="auto" w:fill="auto"/>
          </w:tcPr>
          <w:p w14:paraId="516CBE6B" w14:textId="1CC8D163" w:rsidR="00BE42AC" w:rsidRPr="00EE4AE8" w:rsidRDefault="00BE42AC" w:rsidP="00BE42AC">
            <w:pPr>
              <w:pStyle w:val="acctmergecolhdg"/>
              <w:spacing w:line="240" w:lineRule="atLeast"/>
              <w:ind w:left="-133" w:right="-61"/>
              <w:rPr>
                <w:b w:val="0"/>
                <w:bCs/>
                <w:szCs w:val="22"/>
              </w:rPr>
            </w:pPr>
            <w:r w:rsidRPr="00EE4AE8">
              <w:rPr>
                <w:b w:val="0"/>
                <w:bCs/>
                <w:szCs w:val="22"/>
              </w:rPr>
              <w:t>201</w:t>
            </w:r>
            <w:r>
              <w:rPr>
                <w:b w:val="0"/>
                <w:bCs/>
                <w:szCs w:val="22"/>
              </w:rPr>
              <w:t>8</w:t>
            </w:r>
          </w:p>
        </w:tc>
        <w:tc>
          <w:tcPr>
            <w:tcW w:w="236" w:type="dxa"/>
            <w:shd w:val="clear" w:color="auto" w:fill="auto"/>
          </w:tcPr>
          <w:p w14:paraId="53D1E377" w14:textId="77777777" w:rsidR="00BE42AC" w:rsidRPr="00EE4AE8" w:rsidRDefault="00BE42AC" w:rsidP="00BE42AC">
            <w:pPr>
              <w:pStyle w:val="acctfourfigures"/>
              <w:keepNext/>
              <w:spacing w:line="240" w:lineRule="atLeast"/>
              <w:outlineLvl w:val="0"/>
              <w:rPr>
                <w:rFonts w:cs="Times New Roman"/>
                <w:szCs w:val="22"/>
              </w:rPr>
            </w:pPr>
          </w:p>
        </w:tc>
        <w:tc>
          <w:tcPr>
            <w:tcW w:w="1294" w:type="dxa"/>
            <w:shd w:val="clear" w:color="auto" w:fill="auto"/>
          </w:tcPr>
          <w:p w14:paraId="361028D8" w14:textId="5F15942F" w:rsidR="00BE42AC" w:rsidRPr="00EE4AE8" w:rsidRDefault="00BE42AC" w:rsidP="00BE42AC">
            <w:pPr>
              <w:pStyle w:val="acctmergecolhdg"/>
              <w:spacing w:line="240" w:lineRule="atLeast"/>
              <w:ind w:left="-133" w:right="-61"/>
              <w:rPr>
                <w:b w:val="0"/>
                <w:bCs/>
                <w:szCs w:val="22"/>
              </w:rPr>
            </w:pPr>
            <w:r w:rsidRPr="00EE4AE8">
              <w:rPr>
                <w:b w:val="0"/>
                <w:bCs/>
                <w:szCs w:val="22"/>
              </w:rPr>
              <w:t>201</w:t>
            </w:r>
            <w:r>
              <w:rPr>
                <w:b w:val="0"/>
                <w:bCs/>
                <w:szCs w:val="22"/>
              </w:rPr>
              <w:t>9</w:t>
            </w:r>
          </w:p>
        </w:tc>
        <w:tc>
          <w:tcPr>
            <w:tcW w:w="270" w:type="dxa"/>
            <w:shd w:val="clear" w:color="auto" w:fill="auto"/>
          </w:tcPr>
          <w:p w14:paraId="24FBAD6E" w14:textId="77777777" w:rsidR="00BE42AC" w:rsidRPr="00EE4AE8" w:rsidRDefault="00BE42AC" w:rsidP="00BE42AC">
            <w:pPr>
              <w:pStyle w:val="acctmergecolhdg"/>
              <w:spacing w:line="240" w:lineRule="atLeast"/>
              <w:ind w:left="-133" w:right="-61"/>
              <w:rPr>
                <w:b w:val="0"/>
                <w:bCs/>
                <w:szCs w:val="22"/>
              </w:rPr>
            </w:pPr>
          </w:p>
        </w:tc>
        <w:tc>
          <w:tcPr>
            <w:tcW w:w="1260" w:type="dxa"/>
            <w:shd w:val="clear" w:color="auto" w:fill="auto"/>
          </w:tcPr>
          <w:p w14:paraId="663908F6" w14:textId="59E2CB61" w:rsidR="00BE42AC" w:rsidRPr="00EE4AE8" w:rsidRDefault="00BE42AC" w:rsidP="00BE42AC">
            <w:pPr>
              <w:pStyle w:val="acctmergecolhdg"/>
              <w:spacing w:line="240" w:lineRule="atLeast"/>
              <w:ind w:left="-133" w:right="-61"/>
              <w:rPr>
                <w:b w:val="0"/>
                <w:bCs/>
                <w:szCs w:val="22"/>
              </w:rPr>
            </w:pPr>
            <w:r w:rsidRPr="00EE4AE8">
              <w:rPr>
                <w:b w:val="0"/>
                <w:bCs/>
                <w:szCs w:val="22"/>
              </w:rPr>
              <w:t>201</w:t>
            </w:r>
            <w:r>
              <w:rPr>
                <w:b w:val="0"/>
                <w:bCs/>
                <w:szCs w:val="22"/>
              </w:rPr>
              <w:t>8</w:t>
            </w:r>
          </w:p>
        </w:tc>
      </w:tr>
      <w:tr w:rsidR="00D55696" w:rsidRPr="00EE4AE8" w14:paraId="7BAF25B7" w14:textId="77777777" w:rsidTr="008B5EB4">
        <w:tc>
          <w:tcPr>
            <w:tcW w:w="3240" w:type="dxa"/>
            <w:vAlign w:val="bottom"/>
          </w:tcPr>
          <w:p w14:paraId="3353C20C" w14:textId="77777777" w:rsidR="00D55696" w:rsidRPr="00EE4AE8" w:rsidRDefault="00D55696" w:rsidP="00D55696">
            <w:pPr>
              <w:tabs>
                <w:tab w:val="left" w:pos="2736"/>
                <w:tab w:val="left" w:pos="3852"/>
              </w:tabs>
              <w:spacing w:line="240" w:lineRule="atLeast"/>
              <w:rPr>
                <w:rFonts w:ascii="Times New Roman" w:hAnsi="Times New Roman" w:cs="Times New Roman"/>
                <w:b/>
                <w:bCs/>
                <w:snapToGrid w:val="0"/>
                <w:sz w:val="22"/>
                <w:szCs w:val="22"/>
                <w:lang w:eastAsia="th-TH"/>
              </w:rPr>
            </w:pPr>
          </w:p>
        </w:tc>
        <w:tc>
          <w:tcPr>
            <w:tcW w:w="5940" w:type="dxa"/>
            <w:gridSpan w:val="7"/>
            <w:vAlign w:val="bottom"/>
          </w:tcPr>
          <w:p w14:paraId="2F481735" w14:textId="77777777" w:rsidR="00D55696" w:rsidRPr="00EE4AE8" w:rsidRDefault="00D55696" w:rsidP="00D55696">
            <w:pPr>
              <w:spacing w:line="240" w:lineRule="atLeast"/>
              <w:ind w:left="-108" w:right="-72"/>
              <w:jc w:val="center"/>
              <w:rPr>
                <w:rFonts w:ascii="Times New Roman" w:hAnsi="Times New Roman" w:cs="Times New Roman"/>
                <w:i/>
                <w:iCs/>
                <w:snapToGrid w:val="0"/>
                <w:spacing w:val="-4"/>
                <w:sz w:val="22"/>
                <w:szCs w:val="22"/>
                <w:lang w:eastAsia="th-TH"/>
              </w:rPr>
            </w:pPr>
            <w:r w:rsidRPr="00EE4AE8">
              <w:rPr>
                <w:rFonts w:ascii="Times New Roman" w:hAnsi="Times New Roman" w:cs="Times New Roman"/>
                <w:i/>
                <w:iCs/>
                <w:snapToGrid w:val="0"/>
                <w:spacing w:val="-4"/>
                <w:sz w:val="22"/>
                <w:szCs w:val="22"/>
                <w:lang w:eastAsia="th-TH"/>
              </w:rPr>
              <w:t>(in thousand Baht)</w:t>
            </w:r>
          </w:p>
        </w:tc>
      </w:tr>
      <w:tr w:rsidR="00D55696" w:rsidRPr="00EE4AE8" w14:paraId="3CA77D59" w14:textId="77777777" w:rsidTr="008B5EB4">
        <w:tc>
          <w:tcPr>
            <w:tcW w:w="3240" w:type="dxa"/>
          </w:tcPr>
          <w:p w14:paraId="0946D90A" w14:textId="77777777" w:rsidR="00D55696" w:rsidRPr="00EE4AE8" w:rsidRDefault="00D55696" w:rsidP="00D55696">
            <w:pPr>
              <w:spacing w:line="240" w:lineRule="atLeast"/>
              <w:ind w:right="-47"/>
              <w:rPr>
                <w:rFonts w:ascii="Times New Roman" w:hAnsi="Times New Roman" w:cs="Times New Roman"/>
                <w:sz w:val="22"/>
                <w:szCs w:val="22"/>
              </w:rPr>
            </w:pPr>
            <w:r w:rsidRPr="00EE4AE8">
              <w:rPr>
                <w:rFonts w:ascii="Times New Roman" w:hAnsi="Times New Roman" w:cs="Times New Roman"/>
                <w:sz w:val="22"/>
                <w:szCs w:val="22"/>
              </w:rPr>
              <w:t xml:space="preserve">Restricted deposits at financial </w:t>
            </w:r>
          </w:p>
        </w:tc>
        <w:tc>
          <w:tcPr>
            <w:tcW w:w="1260" w:type="dxa"/>
          </w:tcPr>
          <w:p w14:paraId="7E011C56" w14:textId="77777777" w:rsidR="00D55696" w:rsidRPr="00EE4AE8" w:rsidRDefault="00D55696" w:rsidP="00D55696">
            <w:pPr>
              <w:tabs>
                <w:tab w:val="decimal" w:pos="864"/>
              </w:tabs>
              <w:spacing w:line="240" w:lineRule="atLeast"/>
              <w:ind w:left="-108" w:right="-108"/>
              <w:jc w:val="left"/>
              <w:rPr>
                <w:rFonts w:ascii="Times New Roman" w:hAnsi="Times New Roman" w:cs="Times New Roman"/>
                <w:sz w:val="22"/>
                <w:szCs w:val="22"/>
              </w:rPr>
            </w:pPr>
          </w:p>
        </w:tc>
        <w:tc>
          <w:tcPr>
            <w:tcW w:w="270" w:type="dxa"/>
          </w:tcPr>
          <w:p w14:paraId="0BA908EE" w14:textId="77777777" w:rsidR="00D55696" w:rsidRPr="00EE4AE8" w:rsidRDefault="00D55696" w:rsidP="00D55696">
            <w:pPr>
              <w:keepNext/>
              <w:tabs>
                <w:tab w:val="decimal" w:pos="864"/>
              </w:tabs>
              <w:spacing w:line="240" w:lineRule="atLeast"/>
              <w:ind w:left="-108" w:right="-108"/>
              <w:jc w:val="left"/>
              <w:outlineLvl w:val="2"/>
              <w:rPr>
                <w:rFonts w:ascii="Times New Roman" w:hAnsi="Times New Roman" w:cs="Times New Roman"/>
                <w:sz w:val="22"/>
                <w:szCs w:val="22"/>
              </w:rPr>
            </w:pPr>
          </w:p>
        </w:tc>
        <w:tc>
          <w:tcPr>
            <w:tcW w:w="1350" w:type="dxa"/>
          </w:tcPr>
          <w:p w14:paraId="6EC84556" w14:textId="77777777" w:rsidR="00D55696" w:rsidRPr="00EE4AE8" w:rsidRDefault="00D55696" w:rsidP="00D55696">
            <w:pPr>
              <w:tabs>
                <w:tab w:val="decimal" w:pos="864"/>
              </w:tabs>
              <w:spacing w:line="240" w:lineRule="atLeast"/>
              <w:ind w:left="-108" w:right="-108"/>
              <w:jc w:val="left"/>
              <w:rPr>
                <w:rFonts w:ascii="Times New Roman" w:hAnsi="Times New Roman" w:cs="Times New Roman"/>
                <w:sz w:val="22"/>
                <w:szCs w:val="22"/>
              </w:rPr>
            </w:pPr>
          </w:p>
        </w:tc>
        <w:tc>
          <w:tcPr>
            <w:tcW w:w="236" w:type="dxa"/>
          </w:tcPr>
          <w:p w14:paraId="1418DAE6" w14:textId="77777777" w:rsidR="00D55696" w:rsidRPr="00EE4AE8" w:rsidRDefault="00D55696" w:rsidP="00D55696">
            <w:pPr>
              <w:keepNext/>
              <w:tabs>
                <w:tab w:val="decimal" w:pos="864"/>
              </w:tabs>
              <w:spacing w:line="240" w:lineRule="atLeast"/>
              <w:ind w:left="-108" w:right="-108"/>
              <w:jc w:val="left"/>
              <w:outlineLvl w:val="2"/>
              <w:rPr>
                <w:rFonts w:ascii="Times New Roman" w:hAnsi="Times New Roman" w:cs="Times New Roman"/>
                <w:sz w:val="22"/>
                <w:szCs w:val="22"/>
              </w:rPr>
            </w:pPr>
          </w:p>
        </w:tc>
        <w:tc>
          <w:tcPr>
            <w:tcW w:w="1294" w:type="dxa"/>
          </w:tcPr>
          <w:p w14:paraId="18925757" w14:textId="77777777" w:rsidR="00D55696" w:rsidRPr="00EE4AE8" w:rsidRDefault="00D55696" w:rsidP="00D55696">
            <w:pPr>
              <w:keepNext/>
              <w:tabs>
                <w:tab w:val="decimal" w:pos="522"/>
              </w:tabs>
              <w:spacing w:line="240" w:lineRule="atLeast"/>
              <w:ind w:right="-72"/>
              <w:jc w:val="left"/>
              <w:outlineLvl w:val="2"/>
              <w:rPr>
                <w:rFonts w:ascii="Times New Roman" w:hAnsi="Times New Roman" w:cs="Times New Roman"/>
                <w:sz w:val="22"/>
                <w:szCs w:val="22"/>
                <w:lang w:val="en-GB"/>
              </w:rPr>
            </w:pPr>
          </w:p>
        </w:tc>
        <w:tc>
          <w:tcPr>
            <w:tcW w:w="270" w:type="dxa"/>
          </w:tcPr>
          <w:p w14:paraId="412D5768" w14:textId="77777777" w:rsidR="00D55696" w:rsidRPr="00EE4AE8" w:rsidRDefault="00D55696" w:rsidP="00D55696">
            <w:pPr>
              <w:keepNext/>
              <w:tabs>
                <w:tab w:val="decimal" w:pos="864"/>
              </w:tabs>
              <w:spacing w:line="240" w:lineRule="atLeast"/>
              <w:ind w:left="-108" w:right="-108"/>
              <w:jc w:val="left"/>
              <w:outlineLvl w:val="2"/>
              <w:rPr>
                <w:rFonts w:ascii="Times New Roman" w:hAnsi="Times New Roman" w:cs="Times New Roman"/>
                <w:sz w:val="22"/>
                <w:szCs w:val="22"/>
              </w:rPr>
            </w:pPr>
          </w:p>
        </w:tc>
        <w:tc>
          <w:tcPr>
            <w:tcW w:w="1260" w:type="dxa"/>
          </w:tcPr>
          <w:p w14:paraId="037F1078" w14:textId="77777777" w:rsidR="00D55696" w:rsidRPr="00EE4AE8" w:rsidRDefault="00D55696" w:rsidP="00D55696">
            <w:pPr>
              <w:keepNext/>
              <w:tabs>
                <w:tab w:val="decimal" w:pos="522"/>
              </w:tabs>
              <w:spacing w:line="240" w:lineRule="atLeast"/>
              <w:ind w:right="-72"/>
              <w:jc w:val="left"/>
              <w:outlineLvl w:val="2"/>
              <w:rPr>
                <w:rFonts w:ascii="Times New Roman" w:hAnsi="Times New Roman" w:cs="Times New Roman"/>
                <w:sz w:val="22"/>
                <w:szCs w:val="22"/>
                <w:lang w:val="en-GB"/>
              </w:rPr>
            </w:pPr>
          </w:p>
        </w:tc>
      </w:tr>
      <w:tr w:rsidR="00BE42AC" w:rsidRPr="00EE4AE8" w14:paraId="7F45181A" w14:textId="77777777" w:rsidTr="008B5EB4">
        <w:tc>
          <w:tcPr>
            <w:tcW w:w="3240" w:type="dxa"/>
          </w:tcPr>
          <w:p w14:paraId="00808A31" w14:textId="77777777" w:rsidR="00BE42AC" w:rsidRPr="00EE4AE8" w:rsidRDefault="00BE42AC" w:rsidP="00BE42AC">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   institutions over 1 year</w:t>
            </w:r>
          </w:p>
        </w:tc>
        <w:tc>
          <w:tcPr>
            <w:tcW w:w="1260" w:type="dxa"/>
            <w:shd w:val="clear" w:color="auto" w:fill="auto"/>
          </w:tcPr>
          <w:p w14:paraId="5E421885" w14:textId="374FFC02" w:rsidR="00BE42AC" w:rsidRPr="00BE42AC" w:rsidRDefault="00133E82" w:rsidP="00BE42AC">
            <w:pPr>
              <w:pStyle w:val="acctfourfigures"/>
              <w:tabs>
                <w:tab w:val="clear" w:pos="765"/>
                <w:tab w:val="decimal" w:pos="1037"/>
              </w:tabs>
              <w:spacing w:line="240" w:lineRule="atLeast"/>
              <w:ind w:right="11"/>
              <w:rPr>
                <w:rFonts w:cs="Times New Roman"/>
                <w:szCs w:val="22"/>
                <w:lang w:val="en-US"/>
              </w:rPr>
            </w:pPr>
            <w:r>
              <w:rPr>
                <w:rFonts w:cs="Times New Roman"/>
                <w:szCs w:val="22"/>
                <w:lang w:val="en-US"/>
              </w:rPr>
              <w:t>435,621</w:t>
            </w:r>
          </w:p>
        </w:tc>
        <w:tc>
          <w:tcPr>
            <w:tcW w:w="270" w:type="dxa"/>
          </w:tcPr>
          <w:p w14:paraId="28B3924A" w14:textId="77777777" w:rsidR="00BE42AC" w:rsidRPr="00BE42AC" w:rsidRDefault="00BE42AC" w:rsidP="00BE42AC">
            <w:pPr>
              <w:tabs>
                <w:tab w:val="decimal" w:pos="864"/>
              </w:tabs>
              <w:spacing w:line="240" w:lineRule="atLeast"/>
              <w:ind w:left="-108" w:right="-108"/>
              <w:jc w:val="left"/>
              <w:rPr>
                <w:rFonts w:ascii="Times New Roman" w:hAnsi="Times New Roman" w:cs="Times New Roman"/>
                <w:sz w:val="22"/>
                <w:szCs w:val="22"/>
              </w:rPr>
            </w:pPr>
          </w:p>
        </w:tc>
        <w:tc>
          <w:tcPr>
            <w:tcW w:w="1350" w:type="dxa"/>
          </w:tcPr>
          <w:p w14:paraId="0BFFFC60" w14:textId="7E9C344D" w:rsidR="00BE42AC" w:rsidRPr="00BE42AC" w:rsidRDefault="00BE42AC" w:rsidP="00BE42AC">
            <w:pPr>
              <w:tabs>
                <w:tab w:val="decimal" w:pos="1107"/>
              </w:tabs>
              <w:spacing w:line="240" w:lineRule="atLeast"/>
              <w:ind w:left="-202" w:right="-72"/>
              <w:jc w:val="left"/>
              <w:rPr>
                <w:rFonts w:ascii="Times New Roman" w:hAnsi="Times New Roman" w:cs="Times New Roman"/>
                <w:sz w:val="22"/>
                <w:szCs w:val="22"/>
              </w:rPr>
            </w:pPr>
            <w:r w:rsidRPr="008B5EB4">
              <w:rPr>
                <w:rFonts w:ascii="Times New Roman" w:hAnsi="Times New Roman" w:cs="Times New Roman"/>
                <w:sz w:val="22"/>
                <w:szCs w:val="22"/>
              </w:rPr>
              <w:t>648,378</w:t>
            </w:r>
          </w:p>
        </w:tc>
        <w:tc>
          <w:tcPr>
            <w:tcW w:w="236" w:type="dxa"/>
          </w:tcPr>
          <w:p w14:paraId="76819A08" w14:textId="77777777" w:rsidR="00BE42AC" w:rsidRPr="00BE42AC" w:rsidRDefault="00BE42AC" w:rsidP="00BE42AC">
            <w:pPr>
              <w:tabs>
                <w:tab w:val="decimal" w:pos="864"/>
              </w:tabs>
              <w:spacing w:line="240" w:lineRule="atLeast"/>
              <w:ind w:left="-108" w:right="-108"/>
              <w:jc w:val="left"/>
              <w:rPr>
                <w:rFonts w:ascii="Times New Roman" w:hAnsi="Times New Roman" w:cs="Times New Roman"/>
                <w:sz w:val="22"/>
                <w:szCs w:val="22"/>
              </w:rPr>
            </w:pPr>
          </w:p>
        </w:tc>
        <w:tc>
          <w:tcPr>
            <w:tcW w:w="1294" w:type="dxa"/>
            <w:shd w:val="clear" w:color="auto" w:fill="auto"/>
          </w:tcPr>
          <w:p w14:paraId="64FF16B8" w14:textId="06AA8066" w:rsidR="00BE42AC" w:rsidRPr="00BE42AC" w:rsidRDefault="00133E82" w:rsidP="00BE42AC">
            <w:pPr>
              <w:tabs>
                <w:tab w:val="decimal" w:pos="628"/>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29178DC0" w14:textId="77777777" w:rsidR="00BE42AC" w:rsidRPr="00BE42AC" w:rsidRDefault="00BE42AC" w:rsidP="00BE42AC">
            <w:pPr>
              <w:tabs>
                <w:tab w:val="decimal" w:pos="864"/>
              </w:tabs>
              <w:spacing w:line="240" w:lineRule="atLeast"/>
              <w:ind w:left="-108" w:right="-108"/>
              <w:jc w:val="left"/>
              <w:rPr>
                <w:rFonts w:ascii="Times New Roman" w:hAnsi="Times New Roman" w:cs="Times New Roman"/>
                <w:sz w:val="22"/>
                <w:szCs w:val="22"/>
              </w:rPr>
            </w:pPr>
          </w:p>
        </w:tc>
        <w:tc>
          <w:tcPr>
            <w:tcW w:w="1260" w:type="dxa"/>
          </w:tcPr>
          <w:p w14:paraId="07A5D0BA" w14:textId="1F9C396C" w:rsidR="00BE42AC" w:rsidRPr="008B5EB4" w:rsidRDefault="00BE42AC" w:rsidP="008B5EB4">
            <w:pPr>
              <w:tabs>
                <w:tab w:val="decimal" w:pos="628"/>
              </w:tabs>
              <w:spacing w:line="240" w:lineRule="atLeast"/>
              <w:ind w:left="-198" w:right="-72"/>
              <w:jc w:val="left"/>
              <w:rPr>
                <w:rFonts w:ascii="Times New Roman" w:hAnsi="Times New Roman" w:cs="Times New Roman"/>
                <w:sz w:val="22"/>
                <w:szCs w:val="22"/>
              </w:rPr>
            </w:pPr>
            <w:r w:rsidRPr="00BE42AC">
              <w:rPr>
                <w:rFonts w:ascii="Times New Roman" w:hAnsi="Times New Roman" w:cs="Times New Roman"/>
                <w:sz w:val="22"/>
                <w:szCs w:val="22"/>
              </w:rPr>
              <w:t>-</w:t>
            </w:r>
          </w:p>
        </w:tc>
      </w:tr>
      <w:tr w:rsidR="00BE42AC" w:rsidRPr="00EE4AE8" w14:paraId="21FC163B" w14:textId="77777777" w:rsidTr="008B5EB4">
        <w:tc>
          <w:tcPr>
            <w:tcW w:w="3240" w:type="dxa"/>
          </w:tcPr>
          <w:p w14:paraId="381A4BDD" w14:textId="22D6D1CF" w:rsidR="00BE42AC" w:rsidRPr="00EE4AE8" w:rsidRDefault="00BE42AC" w:rsidP="00BE42AC">
            <w:pPr>
              <w:spacing w:line="240" w:lineRule="atLeast"/>
              <w:rPr>
                <w:rFonts w:ascii="Times New Roman" w:hAnsi="Times New Roman" w:cs="Times New Roman"/>
                <w:sz w:val="22"/>
                <w:szCs w:val="22"/>
              </w:rPr>
            </w:pPr>
            <w:r w:rsidRPr="00EE4AE8">
              <w:rPr>
                <w:rFonts w:ascii="Times New Roman" w:hAnsi="Times New Roman" w:cs="Times New Roman"/>
                <w:sz w:val="22"/>
                <w:szCs w:val="22"/>
              </w:rPr>
              <w:t>Others</w:t>
            </w:r>
          </w:p>
        </w:tc>
        <w:tc>
          <w:tcPr>
            <w:tcW w:w="1260" w:type="dxa"/>
            <w:tcBorders>
              <w:bottom w:val="single" w:sz="4" w:space="0" w:color="auto"/>
            </w:tcBorders>
            <w:shd w:val="clear" w:color="auto" w:fill="auto"/>
          </w:tcPr>
          <w:p w14:paraId="63DD27C3" w14:textId="5FA00AC8" w:rsidR="00BE42AC" w:rsidRPr="00BE42AC" w:rsidRDefault="00133E82" w:rsidP="00BE42AC">
            <w:pPr>
              <w:pStyle w:val="acctfourfigures"/>
              <w:tabs>
                <w:tab w:val="clear" w:pos="765"/>
                <w:tab w:val="decimal" w:pos="1037"/>
              </w:tabs>
              <w:spacing w:line="240" w:lineRule="atLeast"/>
              <w:ind w:right="11"/>
              <w:rPr>
                <w:rFonts w:cs="Times New Roman"/>
                <w:szCs w:val="22"/>
              </w:rPr>
            </w:pPr>
            <w:r>
              <w:rPr>
                <w:rFonts w:cs="Times New Roman"/>
                <w:szCs w:val="22"/>
              </w:rPr>
              <w:t>117,765</w:t>
            </w:r>
          </w:p>
        </w:tc>
        <w:tc>
          <w:tcPr>
            <w:tcW w:w="270" w:type="dxa"/>
          </w:tcPr>
          <w:p w14:paraId="364B52CF" w14:textId="77777777" w:rsidR="00BE42AC" w:rsidRPr="00BE42AC" w:rsidRDefault="00BE42AC" w:rsidP="00BE42AC">
            <w:pPr>
              <w:tabs>
                <w:tab w:val="decimal" w:pos="864"/>
              </w:tabs>
              <w:spacing w:line="240" w:lineRule="atLeast"/>
              <w:ind w:left="-108" w:right="-108"/>
              <w:jc w:val="left"/>
              <w:rPr>
                <w:rFonts w:ascii="Times New Roman" w:hAnsi="Times New Roman" w:cs="Times New Roman"/>
                <w:sz w:val="22"/>
                <w:szCs w:val="22"/>
              </w:rPr>
            </w:pPr>
          </w:p>
        </w:tc>
        <w:tc>
          <w:tcPr>
            <w:tcW w:w="1350" w:type="dxa"/>
            <w:tcBorders>
              <w:bottom w:val="single" w:sz="4" w:space="0" w:color="auto"/>
            </w:tcBorders>
          </w:tcPr>
          <w:p w14:paraId="02B4A96B" w14:textId="0503B3C7" w:rsidR="00BE42AC" w:rsidRPr="00BE42AC" w:rsidRDefault="00BE42AC" w:rsidP="00BE42AC">
            <w:pPr>
              <w:tabs>
                <w:tab w:val="decimal" w:pos="1107"/>
              </w:tabs>
              <w:spacing w:line="240" w:lineRule="atLeast"/>
              <w:ind w:left="-202" w:right="-72"/>
              <w:jc w:val="left"/>
              <w:rPr>
                <w:rFonts w:ascii="Times New Roman" w:hAnsi="Times New Roman" w:cs="Times New Roman"/>
                <w:sz w:val="22"/>
                <w:szCs w:val="22"/>
              </w:rPr>
            </w:pPr>
            <w:r w:rsidRPr="008B5EB4">
              <w:rPr>
                <w:rFonts w:ascii="Times New Roman" w:hAnsi="Times New Roman" w:cs="Times New Roman"/>
                <w:sz w:val="22"/>
                <w:szCs w:val="22"/>
              </w:rPr>
              <w:t>93,416</w:t>
            </w:r>
          </w:p>
        </w:tc>
        <w:tc>
          <w:tcPr>
            <w:tcW w:w="236" w:type="dxa"/>
          </w:tcPr>
          <w:p w14:paraId="67D415A8" w14:textId="77777777" w:rsidR="00BE42AC" w:rsidRPr="00BE42AC" w:rsidRDefault="00BE42AC" w:rsidP="00BE42AC">
            <w:pPr>
              <w:tabs>
                <w:tab w:val="decimal" w:pos="864"/>
              </w:tabs>
              <w:spacing w:line="240" w:lineRule="atLeast"/>
              <w:ind w:left="-108" w:right="-108"/>
              <w:jc w:val="left"/>
              <w:rPr>
                <w:rFonts w:ascii="Times New Roman" w:hAnsi="Times New Roman" w:cs="Times New Roman"/>
                <w:sz w:val="22"/>
                <w:szCs w:val="22"/>
              </w:rPr>
            </w:pPr>
          </w:p>
        </w:tc>
        <w:tc>
          <w:tcPr>
            <w:tcW w:w="1294" w:type="dxa"/>
            <w:tcBorders>
              <w:bottom w:val="single" w:sz="4" w:space="0" w:color="auto"/>
            </w:tcBorders>
            <w:shd w:val="clear" w:color="auto" w:fill="auto"/>
          </w:tcPr>
          <w:p w14:paraId="4E4FB92E" w14:textId="19CA7300" w:rsidR="00BE42AC" w:rsidRPr="00BE42AC" w:rsidRDefault="00133E82" w:rsidP="00BE42AC">
            <w:pPr>
              <w:pStyle w:val="acctfourfigures"/>
              <w:tabs>
                <w:tab w:val="clear" w:pos="765"/>
                <w:tab w:val="decimal" w:pos="947"/>
              </w:tabs>
              <w:spacing w:line="240" w:lineRule="atLeast"/>
              <w:ind w:right="11"/>
              <w:rPr>
                <w:rFonts w:cs="Times New Roman"/>
                <w:szCs w:val="22"/>
              </w:rPr>
            </w:pPr>
            <w:r>
              <w:rPr>
                <w:rFonts w:cs="Times New Roman"/>
                <w:szCs w:val="22"/>
              </w:rPr>
              <w:t>1,374</w:t>
            </w:r>
          </w:p>
        </w:tc>
        <w:tc>
          <w:tcPr>
            <w:tcW w:w="270" w:type="dxa"/>
          </w:tcPr>
          <w:p w14:paraId="638000CF" w14:textId="77777777" w:rsidR="00BE42AC" w:rsidRPr="00BE42AC" w:rsidRDefault="00BE42AC" w:rsidP="00BE42AC">
            <w:pPr>
              <w:tabs>
                <w:tab w:val="decimal" w:pos="864"/>
              </w:tabs>
              <w:spacing w:line="240" w:lineRule="atLeast"/>
              <w:ind w:left="-108" w:right="-108"/>
              <w:jc w:val="left"/>
              <w:rPr>
                <w:rFonts w:ascii="Times New Roman" w:hAnsi="Times New Roman" w:cs="Times New Roman"/>
                <w:sz w:val="22"/>
                <w:szCs w:val="22"/>
              </w:rPr>
            </w:pPr>
          </w:p>
        </w:tc>
        <w:tc>
          <w:tcPr>
            <w:tcW w:w="1260" w:type="dxa"/>
            <w:tcBorders>
              <w:bottom w:val="single" w:sz="4" w:space="0" w:color="auto"/>
            </w:tcBorders>
          </w:tcPr>
          <w:p w14:paraId="40AC0301" w14:textId="02F8C144" w:rsidR="00BE42AC" w:rsidRPr="00BE42AC" w:rsidRDefault="00BE42AC" w:rsidP="00BE42AC">
            <w:pPr>
              <w:tabs>
                <w:tab w:val="decimal" w:pos="972"/>
              </w:tabs>
              <w:spacing w:line="240" w:lineRule="atLeast"/>
              <w:ind w:left="-198" w:right="-72"/>
              <w:jc w:val="left"/>
              <w:rPr>
                <w:rFonts w:ascii="Times New Roman" w:hAnsi="Times New Roman" w:cs="Times New Roman"/>
                <w:sz w:val="22"/>
                <w:szCs w:val="22"/>
              </w:rPr>
            </w:pPr>
            <w:r w:rsidRPr="008B5EB4">
              <w:rPr>
                <w:rFonts w:ascii="Times New Roman" w:hAnsi="Times New Roman" w:cs="Times New Roman"/>
                <w:sz w:val="22"/>
                <w:szCs w:val="22"/>
              </w:rPr>
              <w:t>13,105</w:t>
            </w:r>
          </w:p>
        </w:tc>
      </w:tr>
      <w:tr w:rsidR="00BE42AC" w:rsidRPr="00EE4AE8" w14:paraId="1C0F26E3" w14:textId="77777777" w:rsidTr="008B5EB4">
        <w:trPr>
          <w:trHeight w:val="74"/>
        </w:trPr>
        <w:tc>
          <w:tcPr>
            <w:tcW w:w="3240" w:type="dxa"/>
          </w:tcPr>
          <w:p w14:paraId="5EED993E" w14:textId="77777777" w:rsidR="00BE42AC" w:rsidRPr="00EE4AE8" w:rsidRDefault="00BE42AC" w:rsidP="00BE42AC">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shd w:val="clear" w:color="auto" w:fill="auto"/>
          </w:tcPr>
          <w:p w14:paraId="5C1CC81F" w14:textId="38DB7607" w:rsidR="00BE42AC" w:rsidRPr="00BE42AC" w:rsidRDefault="00133E82" w:rsidP="00BE42AC">
            <w:pPr>
              <w:pStyle w:val="acctfourfigures"/>
              <w:tabs>
                <w:tab w:val="clear" w:pos="765"/>
                <w:tab w:val="decimal" w:pos="1037"/>
              </w:tabs>
              <w:spacing w:line="240" w:lineRule="atLeast"/>
              <w:ind w:right="11"/>
              <w:rPr>
                <w:rFonts w:cs="Times New Roman"/>
                <w:b/>
                <w:bCs/>
                <w:szCs w:val="22"/>
              </w:rPr>
            </w:pPr>
            <w:r>
              <w:rPr>
                <w:rFonts w:cs="Times New Roman"/>
                <w:b/>
                <w:bCs/>
                <w:szCs w:val="22"/>
              </w:rPr>
              <w:t>553,386</w:t>
            </w:r>
          </w:p>
        </w:tc>
        <w:tc>
          <w:tcPr>
            <w:tcW w:w="270" w:type="dxa"/>
          </w:tcPr>
          <w:p w14:paraId="57363CFB" w14:textId="77777777" w:rsidR="00BE42AC" w:rsidRPr="00BE42AC" w:rsidRDefault="00BE42AC" w:rsidP="00BE42AC">
            <w:pPr>
              <w:tabs>
                <w:tab w:val="decimal" w:pos="864"/>
              </w:tabs>
              <w:spacing w:line="240" w:lineRule="atLeast"/>
              <w:ind w:left="-108" w:right="-108"/>
              <w:jc w:val="lef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6CE3C5A" w14:textId="02EE0FE2" w:rsidR="00BE42AC" w:rsidRPr="00BE42AC" w:rsidRDefault="00BE42AC" w:rsidP="00BE42AC">
            <w:pPr>
              <w:tabs>
                <w:tab w:val="decimal" w:pos="1107"/>
              </w:tabs>
              <w:spacing w:line="240" w:lineRule="atLeast"/>
              <w:ind w:left="-202" w:right="-72"/>
              <w:jc w:val="left"/>
              <w:rPr>
                <w:rFonts w:ascii="Times New Roman" w:hAnsi="Times New Roman" w:cs="Times New Roman"/>
                <w:b/>
                <w:bCs/>
                <w:sz w:val="22"/>
                <w:szCs w:val="22"/>
              </w:rPr>
            </w:pPr>
            <w:r w:rsidRPr="008B5EB4">
              <w:rPr>
                <w:rFonts w:ascii="Times New Roman" w:hAnsi="Times New Roman" w:cs="Times New Roman"/>
                <w:b/>
                <w:bCs/>
                <w:sz w:val="22"/>
                <w:szCs w:val="22"/>
              </w:rPr>
              <w:t>741,794</w:t>
            </w:r>
          </w:p>
        </w:tc>
        <w:tc>
          <w:tcPr>
            <w:tcW w:w="236" w:type="dxa"/>
          </w:tcPr>
          <w:p w14:paraId="40EE3A5D" w14:textId="77777777" w:rsidR="00BE42AC" w:rsidRPr="00BE42AC" w:rsidRDefault="00BE42AC" w:rsidP="00BE42AC">
            <w:pPr>
              <w:tabs>
                <w:tab w:val="decimal" w:pos="864"/>
              </w:tabs>
              <w:spacing w:line="240" w:lineRule="atLeast"/>
              <w:ind w:left="-108" w:right="-108"/>
              <w:jc w:val="left"/>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0E41CA52" w14:textId="560C81C6" w:rsidR="00BE42AC" w:rsidRPr="00BE42AC" w:rsidRDefault="00133E82" w:rsidP="00BE42AC">
            <w:pPr>
              <w:pStyle w:val="acctfourfigures"/>
              <w:tabs>
                <w:tab w:val="clear" w:pos="765"/>
                <w:tab w:val="decimal" w:pos="947"/>
              </w:tabs>
              <w:spacing w:line="240" w:lineRule="atLeast"/>
              <w:ind w:right="11"/>
              <w:rPr>
                <w:rFonts w:cs="Times New Roman"/>
                <w:b/>
                <w:bCs/>
                <w:szCs w:val="22"/>
                <w:lang w:val="en-US"/>
              </w:rPr>
            </w:pPr>
            <w:r>
              <w:rPr>
                <w:rFonts w:cs="Times New Roman"/>
                <w:b/>
                <w:bCs/>
                <w:szCs w:val="22"/>
                <w:lang w:val="en-US"/>
              </w:rPr>
              <w:t>1,374</w:t>
            </w:r>
          </w:p>
        </w:tc>
        <w:tc>
          <w:tcPr>
            <w:tcW w:w="270" w:type="dxa"/>
          </w:tcPr>
          <w:p w14:paraId="0CFB58AD" w14:textId="77777777" w:rsidR="00BE42AC" w:rsidRPr="00BE42AC" w:rsidRDefault="00BE42AC" w:rsidP="00BE42AC">
            <w:pPr>
              <w:tabs>
                <w:tab w:val="decimal" w:pos="864"/>
              </w:tabs>
              <w:spacing w:line="240" w:lineRule="atLeast"/>
              <w:ind w:left="-108" w:right="-108"/>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18590C2" w14:textId="22FDDA0A" w:rsidR="00BE42AC" w:rsidRPr="00BE42AC" w:rsidRDefault="00BE42AC" w:rsidP="00BE42AC">
            <w:pPr>
              <w:tabs>
                <w:tab w:val="decimal" w:pos="972"/>
              </w:tabs>
              <w:spacing w:line="240" w:lineRule="atLeast"/>
              <w:ind w:left="-198" w:right="-72"/>
              <w:jc w:val="left"/>
              <w:rPr>
                <w:rFonts w:ascii="Times New Roman" w:hAnsi="Times New Roman" w:cs="Times New Roman"/>
                <w:b/>
                <w:bCs/>
                <w:sz w:val="22"/>
                <w:szCs w:val="22"/>
              </w:rPr>
            </w:pPr>
            <w:r w:rsidRPr="008B5EB4">
              <w:rPr>
                <w:rFonts w:ascii="Times New Roman" w:hAnsi="Times New Roman" w:cs="Times New Roman"/>
                <w:b/>
                <w:bCs/>
                <w:sz w:val="22"/>
                <w:szCs w:val="22"/>
              </w:rPr>
              <w:t>13,105</w:t>
            </w:r>
          </w:p>
        </w:tc>
      </w:tr>
    </w:tbl>
    <w:p w14:paraId="0C53A617" w14:textId="77777777" w:rsidR="007578DB" w:rsidRPr="008B5EB4" w:rsidRDefault="007578DB" w:rsidP="00EE4AE8">
      <w:pPr>
        <w:spacing w:line="40" w:lineRule="atLeast"/>
        <w:ind w:left="893" w:hanging="547"/>
        <w:rPr>
          <w:rFonts w:ascii="Times New Roman" w:hAnsi="Times New Roman" w:cs="Times New Roman"/>
          <w:b/>
          <w:bCs/>
          <w:sz w:val="12"/>
          <w:szCs w:val="12"/>
        </w:rPr>
      </w:pPr>
    </w:p>
    <w:p w14:paraId="001768BF" w14:textId="77777777" w:rsidR="007D7802" w:rsidRPr="00EE4AE8" w:rsidRDefault="007D7802" w:rsidP="00D10424">
      <w:pPr>
        <w:pStyle w:val="a"/>
        <w:tabs>
          <w:tab w:val="left" w:pos="1080"/>
          <w:tab w:val="right" w:pos="7200"/>
          <w:tab w:val="right" w:pos="9000"/>
        </w:tabs>
        <w:spacing w:line="240" w:lineRule="atLeast"/>
        <w:ind w:left="567"/>
        <w:jc w:val="both"/>
        <w:rPr>
          <w:rFonts w:ascii="Times New Roman" w:hAnsi="Times New Roman" w:cs="Times New Roman"/>
          <w:i/>
          <w:iCs/>
          <w:snapToGrid/>
          <w:sz w:val="22"/>
          <w:szCs w:val="22"/>
          <w:lang w:val="en-US" w:eastAsia="en-US"/>
        </w:rPr>
      </w:pPr>
      <w:r w:rsidRPr="00EE4AE8">
        <w:rPr>
          <w:rFonts w:ascii="Times New Roman" w:hAnsi="Times New Roman" w:cs="Times New Roman"/>
          <w:i/>
          <w:iCs/>
          <w:snapToGrid/>
          <w:sz w:val="22"/>
          <w:szCs w:val="22"/>
          <w:lang w:val="en-US" w:eastAsia="en-US"/>
        </w:rPr>
        <w:t>Restricted deposits at financial institutions</w:t>
      </w:r>
    </w:p>
    <w:p w14:paraId="1D1A1732" w14:textId="77777777" w:rsidR="007D7802" w:rsidRPr="008B5EB4" w:rsidRDefault="007D7802" w:rsidP="00EE4AE8">
      <w:pPr>
        <w:spacing w:line="40" w:lineRule="atLeast"/>
        <w:ind w:left="893" w:hanging="547"/>
        <w:rPr>
          <w:rFonts w:ascii="Times New Roman" w:hAnsi="Times New Roman" w:cs="Times New Roman"/>
          <w:b/>
          <w:bCs/>
          <w:sz w:val="12"/>
          <w:szCs w:val="12"/>
        </w:rPr>
      </w:pPr>
    </w:p>
    <w:p w14:paraId="0CF8884C" w14:textId="77777777" w:rsidR="00312FC3" w:rsidRPr="00EE4AE8" w:rsidRDefault="007578DB" w:rsidP="00D10424">
      <w:pPr>
        <w:pStyle w:val="a"/>
        <w:tabs>
          <w:tab w:val="left" w:pos="1080"/>
          <w:tab w:val="right" w:pos="7200"/>
          <w:tab w:val="right" w:pos="9000"/>
        </w:tabs>
        <w:spacing w:line="240" w:lineRule="atLeast"/>
        <w:ind w:left="567"/>
        <w:jc w:val="both"/>
        <w:rPr>
          <w:rFonts w:ascii="Times New Roman" w:hAnsi="Times New Roman" w:cs="Times New Roman"/>
          <w:snapToGrid/>
          <w:sz w:val="22"/>
          <w:szCs w:val="22"/>
          <w:lang w:val="en-US" w:eastAsia="en-US"/>
        </w:rPr>
      </w:pPr>
      <w:r w:rsidRPr="00EE4AE8">
        <w:rPr>
          <w:rFonts w:ascii="Times New Roman" w:hAnsi="Times New Roman" w:cs="Times New Roman"/>
          <w:snapToGrid/>
          <w:sz w:val="22"/>
          <w:szCs w:val="22"/>
          <w:lang w:val="en-US" w:eastAsia="en-US"/>
        </w:rPr>
        <w:t>The restricted deposit</w:t>
      </w:r>
      <w:r w:rsidR="00843A8F" w:rsidRPr="00EE4AE8">
        <w:rPr>
          <w:rFonts w:ascii="Times New Roman" w:hAnsi="Times New Roman" w:cs="Times New Roman"/>
          <w:snapToGrid/>
          <w:sz w:val="22"/>
          <w:szCs w:val="22"/>
          <w:lang w:val="en-US" w:eastAsia="en-US"/>
        </w:rPr>
        <w:t>s</w:t>
      </w:r>
      <w:r w:rsidRPr="00EE4AE8">
        <w:rPr>
          <w:rFonts w:ascii="Times New Roman" w:hAnsi="Times New Roman" w:cs="Times New Roman"/>
          <w:snapToGrid/>
          <w:sz w:val="22"/>
          <w:szCs w:val="22"/>
          <w:lang w:val="en-US" w:eastAsia="en-US"/>
        </w:rPr>
        <w:t xml:space="preserve"> at financial institution</w:t>
      </w:r>
      <w:r w:rsidR="00843A8F" w:rsidRPr="00EE4AE8">
        <w:rPr>
          <w:rFonts w:ascii="Times New Roman" w:hAnsi="Times New Roman" w:cs="Times New Roman"/>
          <w:snapToGrid/>
          <w:sz w:val="22"/>
          <w:szCs w:val="22"/>
          <w:lang w:val="en-US" w:eastAsia="en-US"/>
        </w:rPr>
        <w:t>s</w:t>
      </w:r>
      <w:r w:rsidRPr="00EE4AE8">
        <w:rPr>
          <w:rFonts w:ascii="Times New Roman" w:hAnsi="Times New Roman" w:cs="Times New Roman"/>
          <w:snapToGrid/>
          <w:sz w:val="22"/>
          <w:szCs w:val="22"/>
          <w:lang w:val="en-US" w:eastAsia="en-US"/>
        </w:rPr>
        <w:t xml:space="preserve"> </w:t>
      </w:r>
      <w:r w:rsidR="00D10424" w:rsidRPr="00EE4AE8">
        <w:rPr>
          <w:rFonts w:ascii="Times New Roman" w:hAnsi="Times New Roman" w:cs="Times New Roman"/>
          <w:snapToGrid/>
          <w:sz w:val="22"/>
          <w:szCs w:val="22"/>
          <w:lang w:val="en-US" w:eastAsia="en-US"/>
        </w:rPr>
        <w:t xml:space="preserve">mainly </w:t>
      </w:r>
      <w:r w:rsidR="00312FC3" w:rsidRPr="00EE4AE8">
        <w:rPr>
          <w:rFonts w:ascii="Times New Roman" w:hAnsi="Times New Roman" w:cs="Times New Roman"/>
          <w:snapToGrid/>
          <w:sz w:val="22"/>
          <w:szCs w:val="22"/>
          <w:lang w:val="en-US" w:eastAsia="en-US"/>
        </w:rPr>
        <w:t>comprises the following:</w:t>
      </w:r>
    </w:p>
    <w:p w14:paraId="35919664" w14:textId="77777777" w:rsidR="001E7DE3" w:rsidRPr="00EE4AE8" w:rsidRDefault="001E7DE3" w:rsidP="00EE4AE8">
      <w:pPr>
        <w:spacing w:line="40" w:lineRule="atLeast"/>
        <w:ind w:left="893" w:hanging="547"/>
        <w:rPr>
          <w:rFonts w:ascii="Times New Roman" w:hAnsi="Times New Roman" w:cs="Times New Roman"/>
          <w:b/>
          <w:bCs/>
          <w:sz w:val="10"/>
          <w:szCs w:val="10"/>
        </w:rPr>
      </w:pPr>
    </w:p>
    <w:p w14:paraId="75FE2F0C" w14:textId="04DAA68C" w:rsidR="001F11E8" w:rsidRPr="000E16D4" w:rsidRDefault="001E7DE3" w:rsidP="001F11E8">
      <w:pPr>
        <w:autoSpaceDE w:val="0"/>
        <w:autoSpaceDN w:val="0"/>
        <w:adjustRightInd w:val="0"/>
        <w:ind w:left="567"/>
        <w:rPr>
          <w:rFonts w:ascii="Times New Roman" w:hAnsi="Times New Roman" w:cs="Times New Roman"/>
          <w:sz w:val="22"/>
          <w:szCs w:val="22"/>
          <w:lang w:eastAsia="zh-CN"/>
        </w:rPr>
      </w:pPr>
      <w:r w:rsidRPr="00EE4AE8">
        <w:rPr>
          <w:rFonts w:ascii="Times New Roman" w:hAnsi="Times New Roman" w:cs="Times New Roman"/>
          <w:sz w:val="22"/>
          <w:szCs w:val="22"/>
          <w:lang w:eastAsia="zh-CN"/>
        </w:rPr>
        <w:t>As at 31 December 201</w:t>
      </w:r>
      <w:r w:rsidR="003B2FD8">
        <w:rPr>
          <w:rFonts w:ascii="Times New Roman" w:hAnsi="Times New Roman" w:cs="Times New Roman"/>
          <w:sz w:val="22"/>
          <w:szCs w:val="22"/>
          <w:lang w:eastAsia="zh-CN"/>
        </w:rPr>
        <w:t>9</w:t>
      </w:r>
      <w:r w:rsidRPr="00EE4AE8">
        <w:rPr>
          <w:rFonts w:ascii="Times New Roman" w:hAnsi="Times New Roman" w:cs="Times New Roman"/>
          <w:sz w:val="22"/>
          <w:szCs w:val="22"/>
          <w:lang w:eastAsia="zh-CN"/>
        </w:rPr>
        <w:t xml:space="preserve">, </w:t>
      </w:r>
      <w:r w:rsidRPr="000E16D4">
        <w:rPr>
          <w:rFonts w:ascii="Times New Roman" w:hAnsi="Times New Roman" w:cs="Times New Roman"/>
          <w:sz w:val="22"/>
          <w:szCs w:val="22"/>
          <w:lang w:eastAsia="zh-CN"/>
        </w:rPr>
        <w:t>Baht</w:t>
      </w:r>
      <w:r w:rsidR="00FF4461" w:rsidRPr="000E16D4">
        <w:rPr>
          <w:rFonts w:ascii="Times New Roman" w:hAnsi="Times New Roman" w:cs="Times New Roman"/>
          <w:sz w:val="22"/>
          <w:szCs w:val="22"/>
          <w:lang w:eastAsia="zh-CN"/>
        </w:rPr>
        <w:t xml:space="preserve"> </w:t>
      </w:r>
      <w:r w:rsidR="003A4F22">
        <w:rPr>
          <w:rFonts w:ascii="Times New Roman" w:hAnsi="Times New Roman" w:cs="Times New Roman"/>
          <w:sz w:val="22"/>
          <w:szCs w:val="22"/>
          <w:lang w:eastAsia="zh-CN"/>
        </w:rPr>
        <w:t>241.2</w:t>
      </w:r>
      <w:r w:rsidR="0090159B" w:rsidRPr="000E16D4">
        <w:rPr>
          <w:rFonts w:ascii="Times New Roman" w:hAnsi="Times New Roman" w:cs="Times New Roman"/>
          <w:sz w:val="22"/>
          <w:szCs w:val="22"/>
          <w:lang w:eastAsia="zh-CN"/>
        </w:rPr>
        <w:t xml:space="preserve"> </w:t>
      </w:r>
      <w:r w:rsidRPr="000E16D4">
        <w:rPr>
          <w:rFonts w:ascii="Times New Roman" w:hAnsi="Times New Roman" w:cs="Times New Roman"/>
          <w:sz w:val="22"/>
          <w:szCs w:val="22"/>
          <w:lang w:eastAsia="zh-CN"/>
        </w:rPr>
        <w:t xml:space="preserve">million </w:t>
      </w:r>
      <w:r w:rsidRPr="000E16D4">
        <w:rPr>
          <w:rFonts w:ascii="Times New Roman" w:hAnsi="Times New Roman" w:cs="Times New Roman"/>
          <w:i/>
          <w:iCs/>
          <w:sz w:val="22"/>
          <w:szCs w:val="22"/>
          <w:lang w:eastAsia="zh-CN"/>
        </w:rPr>
        <w:t>(201</w:t>
      </w:r>
      <w:r w:rsidR="00BA150A">
        <w:rPr>
          <w:rFonts w:ascii="Times New Roman" w:hAnsi="Times New Roman" w:cs="Times New Roman"/>
          <w:i/>
          <w:iCs/>
          <w:sz w:val="22"/>
          <w:szCs w:val="22"/>
          <w:lang w:eastAsia="zh-CN"/>
        </w:rPr>
        <w:t>8</w:t>
      </w:r>
      <w:r w:rsidRPr="000E16D4">
        <w:rPr>
          <w:rFonts w:ascii="Times New Roman" w:hAnsi="Times New Roman" w:cs="Times New Roman"/>
          <w:i/>
          <w:iCs/>
          <w:sz w:val="22"/>
          <w:szCs w:val="22"/>
          <w:lang w:eastAsia="zh-CN"/>
        </w:rPr>
        <w:t xml:space="preserve">: Baht </w:t>
      </w:r>
      <w:r w:rsidR="003B2FD8">
        <w:rPr>
          <w:rFonts w:ascii="Times New Roman" w:hAnsi="Times New Roman" w:cs="Times New Roman"/>
          <w:i/>
          <w:iCs/>
          <w:sz w:val="22"/>
          <w:szCs w:val="22"/>
          <w:lang w:eastAsia="zh-CN"/>
        </w:rPr>
        <w:t>269.3</w:t>
      </w:r>
      <w:r w:rsidRPr="000E16D4">
        <w:rPr>
          <w:rFonts w:ascii="Times New Roman" w:hAnsi="Times New Roman" w:cs="Times New Roman"/>
          <w:i/>
          <w:iCs/>
          <w:sz w:val="22"/>
          <w:szCs w:val="22"/>
          <w:lang w:eastAsia="zh-CN"/>
        </w:rPr>
        <w:t xml:space="preserve"> million) </w:t>
      </w:r>
      <w:r w:rsidRPr="000E16D4">
        <w:rPr>
          <w:rFonts w:ascii="Times New Roman" w:hAnsi="Times New Roman" w:cs="Times New Roman"/>
          <w:sz w:val="22"/>
          <w:szCs w:val="22"/>
          <w:lang w:eastAsia="zh-CN"/>
        </w:rPr>
        <w:t xml:space="preserve">restricted deposit at a financial institution was pledged against long-term loans with </w:t>
      </w:r>
      <w:r w:rsidRPr="000E16D4">
        <w:rPr>
          <w:rFonts w:ascii="Times New Roman" w:hAnsi="Times New Roman" w:cs="Times New Roman"/>
          <w:sz w:val="22"/>
          <w:szCs w:val="22"/>
        </w:rPr>
        <w:t>financial institutions by subsidiaries</w:t>
      </w:r>
      <w:r w:rsidRPr="000E16D4">
        <w:rPr>
          <w:rFonts w:ascii="Times New Roman" w:hAnsi="Times New Roman" w:cs="Times New Roman"/>
          <w:sz w:val="22"/>
          <w:szCs w:val="22"/>
          <w:lang w:eastAsia="zh-CN"/>
        </w:rPr>
        <w:t xml:space="preserve">. </w:t>
      </w:r>
      <w:r w:rsidR="0086403C" w:rsidRPr="000E16D4">
        <w:rPr>
          <w:rFonts w:ascii="Times New Roman" w:hAnsi="Times New Roman" w:cs="Times New Roman"/>
          <w:sz w:val="22"/>
          <w:szCs w:val="22"/>
          <w:lang w:eastAsia="zh-CN"/>
        </w:rPr>
        <w:t>The restricted deposit must be maintained at a minimum amount of the next two principal and interest</w:t>
      </w:r>
      <w:r w:rsidR="001F11E8">
        <w:rPr>
          <w:rFonts w:ascii="Times New Roman" w:hAnsi="Times New Roman" w:cs="Times New Roman"/>
          <w:sz w:val="22"/>
          <w:szCs w:val="22"/>
          <w:lang w:eastAsia="zh-CN"/>
        </w:rPr>
        <w:t xml:space="preserve"> </w:t>
      </w:r>
      <w:r w:rsidR="001F11E8" w:rsidRPr="000E16D4">
        <w:rPr>
          <w:rFonts w:ascii="Times New Roman" w:hAnsi="Times New Roman" w:cs="Times New Roman"/>
          <w:sz w:val="22"/>
          <w:szCs w:val="22"/>
          <w:lang w:eastAsia="zh-CN"/>
        </w:rPr>
        <w:t>payments.</w:t>
      </w:r>
    </w:p>
    <w:p w14:paraId="17F3C75A" w14:textId="77777777" w:rsidR="0086403C" w:rsidRPr="000E16D4" w:rsidRDefault="0086403C" w:rsidP="006748B1">
      <w:pPr>
        <w:autoSpaceDE w:val="0"/>
        <w:autoSpaceDN w:val="0"/>
        <w:adjustRightInd w:val="0"/>
        <w:ind w:left="567"/>
        <w:rPr>
          <w:rFonts w:ascii="Times New Roman" w:hAnsi="Times New Roman" w:cs="Times New Roman"/>
          <w:b/>
          <w:bCs/>
          <w:sz w:val="10"/>
          <w:szCs w:val="10"/>
        </w:rPr>
      </w:pPr>
    </w:p>
    <w:p w14:paraId="31665232" w14:textId="56EFE316" w:rsidR="0086403C" w:rsidRPr="000E16D4" w:rsidRDefault="0086403C" w:rsidP="0086403C">
      <w:pPr>
        <w:autoSpaceDE w:val="0"/>
        <w:autoSpaceDN w:val="0"/>
        <w:adjustRightInd w:val="0"/>
        <w:ind w:left="567"/>
        <w:rPr>
          <w:rFonts w:ascii="Times New Roman" w:hAnsi="Times New Roman" w:cs="Times New Roman"/>
          <w:sz w:val="22"/>
          <w:szCs w:val="22"/>
          <w:lang w:eastAsia="zh-CN"/>
        </w:rPr>
      </w:pPr>
      <w:r w:rsidRPr="000E16D4">
        <w:rPr>
          <w:rFonts w:ascii="Times New Roman" w:hAnsi="Times New Roman" w:cs="Times New Roman"/>
          <w:sz w:val="22"/>
          <w:szCs w:val="22"/>
          <w:lang w:eastAsia="zh-CN"/>
        </w:rPr>
        <w:t>As at 31 December 201</w:t>
      </w:r>
      <w:r w:rsidR="003B2FD8">
        <w:rPr>
          <w:rFonts w:ascii="Times New Roman" w:hAnsi="Times New Roman" w:cs="Times New Roman"/>
          <w:sz w:val="22"/>
          <w:szCs w:val="22"/>
          <w:lang w:eastAsia="zh-CN"/>
        </w:rPr>
        <w:t>9</w:t>
      </w:r>
      <w:r w:rsidRPr="000E16D4">
        <w:rPr>
          <w:rFonts w:ascii="Times New Roman" w:hAnsi="Times New Roman" w:cs="Times New Roman"/>
          <w:sz w:val="22"/>
          <w:szCs w:val="22"/>
          <w:lang w:eastAsia="zh-CN"/>
        </w:rPr>
        <w:t xml:space="preserve">, Baht </w:t>
      </w:r>
      <w:r w:rsidR="00FE42BF">
        <w:rPr>
          <w:rFonts w:ascii="Times New Roman" w:hAnsi="Times New Roman" w:cs="Times New Roman"/>
          <w:sz w:val="22"/>
          <w:szCs w:val="22"/>
          <w:lang w:eastAsia="zh-CN"/>
        </w:rPr>
        <w:t>81.3</w:t>
      </w:r>
      <w:r w:rsidR="009C606C" w:rsidRPr="000E16D4">
        <w:rPr>
          <w:rFonts w:ascii="Times New Roman" w:hAnsi="Times New Roman" w:cs="Times New Roman"/>
          <w:sz w:val="22"/>
          <w:szCs w:val="22"/>
          <w:lang w:eastAsia="zh-CN"/>
        </w:rPr>
        <w:t xml:space="preserve"> </w:t>
      </w:r>
      <w:r w:rsidRPr="000E16D4">
        <w:rPr>
          <w:rFonts w:ascii="Times New Roman" w:hAnsi="Times New Roman" w:cs="Times New Roman"/>
          <w:sz w:val="22"/>
          <w:szCs w:val="22"/>
          <w:lang w:eastAsia="zh-CN"/>
        </w:rPr>
        <w:t xml:space="preserve">million </w:t>
      </w:r>
      <w:r w:rsidRPr="000E16D4">
        <w:rPr>
          <w:rFonts w:ascii="Times New Roman" w:hAnsi="Times New Roman" w:cs="Times New Roman"/>
          <w:i/>
          <w:iCs/>
          <w:sz w:val="22"/>
          <w:szCs w:val="22"/>
          <w:lang w:eastAsia="zh-CN"/>
        </w:rPr>
        <w:t>(201</w:t>
      </w:r>
      <w:r w:rsidR="003B2FD8">
        <w:rPr>
          <w:rFonts w:ascii="Times New Roman" w:hAnsi="Times New Roman" w:cs="Times New Roman"/>
          <w:i/>
          <w:iCs/>
          <w:sz w:val="22"/>
          <w:szCs w:val="22"/>
          <w:lang w:eastAsia="zh-CN"/>
        </w:rPr>
        <w:t>8</w:t>
      </w:r>
      <w:r w:rsidRPr="000E16D4">
        <w:rPr>
          <w:rFonts w:ascii="Times New Roman" w:hAnsi="Times New Roman" w:cs="Times New Roman"/>
          <w:i/>
          <w:iCs/>
          <w:sz w:val="22"/>
          <w:szCs w:val="22"/>
          <w:lang w:eastAsia="zh-CN"/>
        </w:rPr>
        <w:t xml:space="preserve">: Baht </w:t>
      </w:r>
      <w:r w:rsidR="003B2FD8">
        <w:rPr>
          <w:rFonts w:ascii="Times New Roman" w:hAnsi="Times New Roman" w:cs="Times New Roman"/>
          <w:i/>
          <w:iCs/>
          <w:sz w:val="22"/>
          <w:szCs w:val="22"/>
          <w:lang w:eastAsia="zh-CN"/>
        </w:rPr>
        <w:t>173.9</w:t>
      </w:r>
      <w:r w:rsidRPr="000E16D4">
        <w:rPr>
          <w:rFonts w:ascii="Times New Roman" w:hAnsi="Times New Roman" w:cs="Times New Roman"/>
          <w:i/>
          <w:iCs/>
          <w:sz w:val="22"/>
          <w:szCs w:val="22"/>
          <w:lang w:eastAsia="zh-CN"/>
        </w:rPr>
        <w:t xml:space="preserve"> million) </w:t>
      </w:r>
      <w:r w:rsidRPr="000E16D4">
        <w:rPr>
          <w:rFonts w:ascii="Times New Roman" w:hAnsi="Times New Roman" w:cs="Times New Roman"/>
          <w:sz w:val="22"/>
          <w:szCs w:val="22"/>
          <w:lang w:eastAsia="zh-CN"/>
        </w:rPr>
        <w:t xml:space="preserve">restricted deposit at a financial institution was pledged against long-term loans with </w:t>
      </w:r>
      <w:r w:rsidRPr="000E16D4">
        <w:rPr>
          <w:rFonts w:ascii="Times New Roman" w:hAnsi="Times New Roman" w:cs="Times New Roman"/>
          <w:sz w:val="22"/>
          <w:szCs w:val="22"/>
        </w:rPr>
        <w:t>financial institutions by subsidiaries</w:t>
      </w:r>
      <w:r w:rsidRPr="000E16D4">
        <w:rPr>
          <w:rFonts w:ascii="Times New Roman" w:hAnsi="Times New Roman" w:cs="Times New Roman"/>
          <w:sz w:val="22"/>
          <w:szCs w:val="22"/>
          <w:lang w:eastAsia="zh-CN"/>
        </w:rPr>
        <w:t>. The restricted deposit must be maintained as a collateral for the long-term borrowings during the facility period.</w:t>
      </w:r>
    </w:p>
    <w:p w14:paraId="06D93726" w14:textId="77777777" w:rsidR="001E7DE3" w:rsidRPr="000E16D4" w:rsidRDefault="001E7DE3" w:rsidP="00EE4AE8">
      <w:pPr>
        <w:spacing w:line="40" w:lineRule="atLeast"/>
        <w:ind w:left="893" w:hanging="547"/>
        <w:rPr>
          <w:rFonts w:ascii="Times New Roman" w:hAnsi="Times New Roman" w:cs="Times New Roman"/>
          <w:b/>
          <w:bCs/>
          <w:sz w:val="10"/>
          <w:szCs w:val="10"/>
        </w:rPr>
      </w:pPr>
    </w:p>
    <w:p w14:paraId="56255617" w14:textId="45E866E6" w:rsidR="0089229C" w:rsidRPr="000E16D4" w:rsidRDefault="0089229C" w:rsidP="00713055">
      <w:pPr>
        <w:autoSpaceDE w:val="0"/>
        <w:autoSpaceDN w:val="0"/>
        <w:adjustRightInd w:val="0"/>
        <w:ind w:left="567"/>
        <w:rPr>
          <w:rFonts w:ascii="Times New Roman" w:hAnsi="Times New Roman" w:cs="Times New Roman"/>
          <w:sz w:val="22"/>
          <w:szCs w:val="22"/>
          <w:lang w:eastAsia="zh-CN"/>
        </w:rPr>
      </w:pPr>
      <w:r w:rsidRPr="000E16D4">
        <w:rPr>
          <w:rFonts w:ascii="Times New Roman" w:hAnsi="Times New Roman" w:cs="Times New Roman"/>
          <w:sz w:val="22"/>
          <w:szCs w:val="22"/>
          <w:lang w:eastAsia="zh-CN"/>
        </w:rPr>
        <w:t>As at 31 December 201</w:t>
      </w:r>
      <w:r w:rsidR="003B2FD8">
        <w:rPr>
          <w:rFonts w:ascii="Times New Roman" w:hAnsi="Times New Roman" w:cs="Times New Roman"/>
          <w:sz w:val="22"/>
          <w:szCs w:val="22"/>
          <w:lang w:eastAsia="zh-CN"/>
        </w:rPr>
        <w:t>9</w:t>
      </w:r>
      <w:r w:rsidRPr="000E16D4">
        <w:rPr>
          <w:rFonts w:ascii="Times New Roman" w:hAnsi="Times New Roman" w:cs="Times New Roman"/>
          <w:sz w:val="22"/>
          <w:szCs w:val="22"/>
          <w:lang w:eastAsia="zh-CN"/>
        </w:rPr>
        <w:t>, Baht</w:t>
      </w:r>
      <w:r w:rsidR="003A4F22">
        <w:rPr>
          <w:rFonts w:ascii="Times New Roman" w:hAnsi="Times New Roman" w:cs="Times New Roman"/>
          <w:sz w:val="22"/>
          <w:szCs w:val="22"/>
          <w:lang w:eastAsia="zh-CN"/>
        </w:rPr>
        <w:t xml:space="preserve"> 99.5</w:t>
      </w:r>
      <w:r w:rsidR="0090159B" w:rsidRPr="000E16D4">
        <w:rPr>
          <w:rFonts w:ascii="Times New Roman" w:hAnsi="Times New Roman" w:cs="Times New Roman"/>
          <w:sz w:val="22"/>
          <w:szCs w:val="22"/>
          <w:lang w:eastAsia="zh-CN"/>
        </w:rPr>
        <w:t xml:space="preserve"> </w:t>
      </w:r>
      <w:r w:rsidRPr="000E16D4">
        <w:rPr>
          <w:rFonts w:ascii="Times New Roman" w:hAnsi="Times New Roman" w:cs="Times New Roman"/>
          <w:sz w:val="22"/>
          <w:szCs w:val="22"/>
          <w:lang w:eastAsia="zh-CN"/>
        </w:rPr>
        <w:t xml:space="preserve">million </w:t>
      </w:r>
      <w:r w:rsidRPr="000E16D4">
        <w:rPr>
          <w:rFonts w:ascii="Times New Roman" w:hAnsi="Times New Roman" w:cs="Times New Roman"/>
          <w:i/>
          <w:iCs/>
          <w:sz w:val="22"/>
          <w:szCs w:val="22"/>
          <w:lang w:eastAsia="zh-CN"/>
        </w:rPr>
        <w:t>(201</w:t>
      </w:r>
      <w:r w:rsidR="003B2FD8">
        <w:rPr>
          <w:rFonts w:ascii="Times New Roman" w:hAnsi="Times New Roman" w:cs="Times New Roman"/>
          <w:i/>
          <w:iCs/>
          <w:sz w:val="22"/>
          <w:szCs w:val="22"/>
          <w:lang w:eastAsia="zh-CN"/>
        </w:rPr>
        <w:t>8</w:t>
      </w:r>
      <w:r w:rsidRPr="000E16D4">
        <w:rPr>
          <w:rFonts w:ascii="Times New Roman" w:hAnsi="Times New Roman" w:cs="Times New Roman"/>
          <w:i/>
          <w:iCs/>
          <w:sz w:val="22"/>
          <w:szCs w:val="22"/>
          <w:lang w:eastAsia="zh-CN"/>
        </w:rPr>
        <w:t xml:space="preserve">: </w:t>
      </w:r>
      <w:r w:rsidR="00E36479" w:rsidRPr="000E16D4">
        <w:rPr>
          <w:rFonts w:ascii="Times New Roman" w:hAnsi="Times New Roman" w:cs="Times New Roman"/>
          <w:i/>
          <w:iCs/>
          <w:sz w:val="22"/>
          <w:szCs w:val="22"/>
          <w:lang w:eastAsia="zh-CN"/>
        </w:rPr>
        <w:t>Baht 14</w:t>
      </w:r>
      <w:r w:rsidR="003B2FD8">
        <w:rPr>
          <w:rFonts w:ascii="Times New Roman" w:hAnsi="Times New Roman" w:cs="Times New Roman"/>
          <w:i/>
          <w:iCs/>
          <w:sz w:val="22"/>
          <w:szCs w:val="22"/>
          <w:lang w:eastAsia="zh-CN"/>
        </w:rPr>
        <w:t>2</w:t>
      </w:r>
      <w:r w:rsidR="00E36479" w:rsidRPr="000E16D4">
        <w:rPr>
          <w:rFonts w:ascii="Times New Roman" w:hAnsi="Times New Roman" w:cs="Times New Roman"/>
          <w:i/>
          <w:iCs/>
          <w:sz w:val="22"/>
          <w:szCs w:val="22"/>
          <w:lang w:eastAsia="zh-CN"/>
        </w:rPr>
        <w:t>.8 million</w:t>
      </w:r>
      <w:r w:rsidRPr="000E16D4">
        <w:rPr>
          <w:rFonts w:ascii="Times New Roman" w:hAnsi="Times New Roman" w:cs="Times New Roman"/>
          <w:i/>
          <w:iCs/>
          <w:sz w:val="22"/>
          <w:szCs w:val="22"/>
          <w:lang w:eastAsia="zh-CN"/>
        </w:rPr>
        <w:t xml:space="preserve">) </w:t>
      </w:r>
      <w:r w:rsidRPr="000E16D4">
        <w:rPr>
          <w:rFonts w:ascii="Times New Roman" w:hAnsi="Times New Roman" w:cs="Times New Roman"/>
          <w:sz w:val="22"/>
          <w:szCs w:val="22"/>
          <w:lang w:eastAsia="zh-CN"/>
        </w:rPr>
        <w:t xml:space="preserve">restricted deposit at a financial institution was deposited by </w:t>
      </w:r>
      <w:r w:rsidRPr="000E16D4">
        <w:rPr>
          <w:rFonts w:ascii="Times New Roman" w:hAnsi="Times New Roman"/>
          <w:sz w:val="22"/>
          <w:szCs w:val="28"/>
          <w:lang w:eastAsia="zh-CN"/>
        </w:rPr>
        <w:t>a subsidiary</w:t>
      </w:r>
      <w:r w:rsidRPr="000E16D4">
        <w:rPr>
          <w:rFonts w:ascii="Times New Roman" w:hAnsi="Times New Roman" w:cs="Times New Roman"/>
          <w:sz w:val="22"/>
          <w:szCs w:val="22"/>
          <w:lang w:eastAsia="zh-CN"/>
        </w:rPr>
        <w:t xml:space="preserve"> to secure the certain performance guarantee of a subsidiary.</w:t>
      </w:r>
    </w:p>
    <w:p w14:paraId="71648D6A" w14:textId="77777777" w:rsidR="0089229C" w:rsidRPr="000E16D4" w:rsidRDefault="0089229C" w:rsidP="00EE4AE8">
      <w:pPr>
        <w:spacing w:line="40" w:lineRule="atLeast"/>
        <w:ind w:left="893" w:hanging="547"/>
        <w:rPr>
          <w:rFonts w:ascii="Times New Roman" w:hAnsi="Times New Roman" w:cs="Times New Roman"/>
          <w:b/>
          <w:bCs/>
          <w:sz w:val="10"/>
          <w:szCs w:val="10"/>
        </w:rPr>
      </w:pPr>
    </w:p>
    <w:p w14:paraId="39920C47" w14:textId="1226D6B8" w:rsidR="00EC60CF" w:rsidRPr="00EE4AE8" w:rsidRDefault="00EC60CF" w:rsidP="00EC60CF">
      <w:pPr>
        <w:autoSpaceDE w:val="0"/>
        <w:autoSpaceDN w:val="0"/>
        <w:adjustRightInd w:val="0"/>
        <w:ind w:left="567"/>
        <w:rPr>
          <w:rFonts w:ascii="Times New Roman" w:hAnsi="Times New Roman" w:cs="Times New Roman"/>
          <w:sz w:val="22"/>
          <w:szCs w:val="22"/>
          <w:lang w:eastAsia="zh-CN"/>
        </w:rPr>
      </w:pPr>
      <w:r w:rsidRPr="000E16D4">
        <w:rPr>
          <w:rFonts w:ascii="Times New Roman" w:hAnsi="Times New Roman" w:cs="Times New Roman"/>
          <w:sz w:val="22"/>
          <w:szCs w:val="22"/>
          <w:lang w:eastAsia="zh-CN"/>
        </w:rPr>
        <w:t>As at 31 December 201</w:t>
      </w:r>
      <w:r w:rsidR="003B2FD8">
        <w:rPr>
          <w:rFonts w:ascii="Times New Roman" w:hAnsi="Times New Roman" w:cs="Times New Roman"/>
          <w:sz w:val="22"/>
          <w:szCs w:val="22"/>
          <w:lang w:eastAsia="zh-CN"/>
        </w:rPr>
        <w:t>9</w:t>
      </w:r>
      <w:r w:rsidRPr="000E16D4">
        <w:rPr>
          <w:rFonts w:ascii="Times New Roman" w:hAnsi="Times New Roman" w:cs="Times New Roman"/>
          <w:sz w:val="22"/>
          <w:szCs w:val="22"/>
          <w:lang w:eastAsia="zh-CN"/>
        </w:rPr>
        <w:t xml:space="preserve">, Baht </w:t>
      </w:r>
      <w:r w:rsidR="00A5699C">
        <w:rPr>
          <w:rFonts w:ascii="Times New Roman" w:hAnsi="Times New Roman" w:cs="Times New Roman"/>
          <w:sz w:val="22"/>
          <w:szCs w:val="22"/>
          <w:lang w:eastAsia="zh-CN"/>
        </w:rPr>
        <w:t>13.6</w:t>
      </w:r>
      <w:r w:rsidR="0090159B" w:rsidRPr="00EE4AE8">
        <w:rPr>
          <w:rFonts w:ascii="Times New Roman" w:hAnsi="Times New Roman" w:cs="Times New Roman"/>
          <w:sz w:val="22"/>
          <w:szCs w:val="22"/>
          <w:lang w:eastAsia="zh-CN"/>
        </w:rPr>
        <w:t xml:space="preserve"> </w:t>
      </w:r>
      <w:r w:rsidRPr="00EE4AE8">
        <w:rPr>
          <w:rFonts w:ascii="Times New Roman" w:hAnsi="Times New Roman" w:cs="Times New Roman"/>
          <w:sz w:val="22"/>
          <w:szCs w:val="22"/>
          <w:lang w:eastAsia="zh-CN"/>
        </w:rPr>
        <w:t xml:space="preserve">million </w:t>
      </w:r>
      <w:r w:rsidRPr="00EE4AE8">
        <w:rPr>
          <w:rFonts w:ascii="Times New Roman" w:hAnsi="Times New Roman" w:cs="Times New Roman"/>
          <w:i/>
          <w:iCs/>
          <w:sz w:val="22"/>
          <w:szCs w:val="22"/>
          <w:lang w:eastAsia="zh-CN"/>
        </w:rPr>
        <w:t>(201</w:t>
      </w:r>
      <w:r w:rsidR="003B2FD8">
        <w:rPr>
          <w:rFonts w:ascii="Times New Roman" w:hAnsi="Times New Roman" w:cs="Times New Roman"/>
          <w:i/>
          <w:iCs/>
          <w:sz w:val="22"/>
          <w:szCs w:val="22"/>
          <w:lang w:eastAsia="zh-CN"/>
        </w:rPr>
        <w:t>8</w:t>
      </w:r>
      <w:r w:rsidRPr="00EE4AE8">
        <w:rPr>
          <w:rFonts w:ascii="Times New Roman" w:hAnsi="Times New Roman" w:cs="Times New Roman"/>
          <w:i/>
          <w:iCs/>
          <w:sz w:val="22"/>
          <w:szCs w:val="22"/>
          <w:lang w:eastAsia="zh-CN"/>
        </w:rPr>
        <w:t xml:space="preserve">: Baht </w:t>
      </w:r>
      <w:r w:rsidR="003B2FD8">
        <w:rPr>
          <w:rFonts w:ascii="Times New Roman" w:hAnsi="Times New Roman" w:cs="Times New Roman"/>
          <w:i/>
          <w:iCs/>
          <w:sz w:val="22"/>
          <w:szCs w:val="22"/>
          <w:lang w:eastAsia="zh-CN"/>
        </w:rPr>
        <w:t>62.4</w:t>
      </w:r>
      <w:r w:rsidR="001D2341" w:rsidRPr="00EE4AE8">
        <w:rPr>
          <w:rFonts w:ascii="Times New Roman" w:hAnsi="Times New Roman" w:cs="Times New Roman"/>
          <w:i/>
          <w:iCs/>
          <w:sz w:val="22"/>
          <w:szCs w:val="22"/>
          <w:lang w:eastAsia="zh-CN"/>
        </w:rPr>
        <w:t xml:space="preserve"> million</w:t>
      </w:r>
      <w:r w:rsidRPr="00EE4AE8">
        <w:rPr>
          <w:rFonts w:ascii="Times New Roman" w:hAnsi="Times New Roman" w:cs="Times New Roman"/>
          <w:i/>
          <w:iCs/>
          <w:sz w:val="22"/>
          <w:szCs w:val="22"/>
          <w:lang w:eastAsia="zh-CN"/>
        </w:rPr>
        <w:t xml:space="preserve">) </w:t>
      </w:r>
      <w:r w:rsidRPr="00EE4AE8">
        <w:rPr>
          <w:rFonts w:ascii="Times New Roman" w:hAnsi="Times New Roman" w:cs="Times New Roman"/>
          <w:sz w:val="22"/>
          <w:szCs w:val="22"/>
          <w:lang w:eastAsia="zh-CN"/>
        </w:rPr>
        <w:t xml:space="preserve">restricted deposit at a financial institution was deposited by </w:t>
      </w:r>
      <w:r w:rsidRPr="00EE4AE8">
        <w:rPr>
          <w:rFonts w:ascii="Times New Roman" w:hAnsi="Times New Roman"/>
          <w:sz w:val="22"/>
          <w:szCs w:val="28"/>
          <w:lang w:eastAsia="zh-CN"/>
        </w:rPr>
        <w:t>a subsidiar</w:t>
      </w:r>
      <w:r w:rsidR="00D56659">
        <w:rPr>
          <w:rFonts w:ascii="Times New Roman" w:hAnsi="Times New Roman"/>
          <w:sz w:val="22"/>
          <w:szCs w:val="28"/>
          <w:lang w:eastAsia="zh-CN"/>
        </w:rPr>
        <w:t>y</w:t>
      </w:r>
      <w:r w:rsidRPr="00EE4AE8">
        <w:rPr>
          <w:rFonts w:ascii="Times New Roman" w:hAnsi="Times New Roman" w:cs="Times New Roman"/>
          <w:sz w:val="22"/>
          <w:szCs w:val="22"/>
          <w:lang w:eastAsia="zh-CN"/>
        </w:rPr>
        <w:t xml:space="preserve"> to secure the performance guarantee from the financial institution</w:t>
      </w:r>
      <w:r w:rsidR="00A5699C">
        <w:rPr>
          <w:rFonts w:ascii="Times New Roman" w:hAnsi="Times New Roman" w:cs="Times New Roman"/>
          <w:sz w:val="22"/>
          <w:szCs w:val="22"/>
          <w:lang w:eastAsia="zh-CN"/>
        </w:rPr>
        <w:t xml:space="preserve"> and bank overdraft</w:t>
      </w:r>
      <w:r w:rsidRPr="00EE4AE8">
        <w:rPr>
          <w:rFonts w:ascii="Times New Roman" w:hAnsi="Times New Roman" w:cs="Times New Roman"/>
          <w:sz w:val="22"/>
          <w:szCs w:val="22"/>
          <w:lang w:eastAsia="zh-CN"/>
        </w:rPr>
        <w:t>.</w:t>
      </w:r>
    </w:p>
    <w:p w14:paraId="46044524" w14:textId="77777777" w:rsidR="007578DB" w:rsidRPr="00F31219" w:rsidRDefault="007578DB" w:rsidP="00EE4AE8">
      <w:pPr>
        <w:spacing w:line="40" w:lineRule="atLeast"/>
        <w:ind w:left="893" w:hanging="547"/>
        <w:rPr>
          <w:rFonts w:ascii="Times New Roman" w:hAnsi="Times New Roman" w:cs="Times New Roman"/>
          <w:b/>
          <w:bCs/>
          <w:sz w:val="24"/>
          <w:szCs w:val="24"/>
        </w:rPr>
      </w:pPr>
    </w:p>
    <w:p w14:paraId="2CDD402F" w14:textId="77777777" w:rsidR="008B60DB" w:rsidRPr="00EE4AE8" w:rsidRDefault="009B302C"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Interest-bearing liabilities</w:t>
      </w:r>
    </w:p>
    <w:p w14:paraId="7471995D" w14:textId="77777777" w:rsidR="002E3E88" w:rsidRPr="00EE4AE8" w:rsidRDefault="002E3E88" w:rsidP="00EE4AE8">
      <w:pPr>
        <w:spacing w:line="40" w:lineRule="atLeast"/>
        <w:ind w:left="893" w:hanging="547"/>
        <w:rPr>
          <w:rFonts w:ascii="Times New Roman" w:hAnsi="Times New Roman" w:cs="Times New Roman"/>
          <w:b/>
          <w:bCs/>
          <w:sz w:val="10"/>
          <w:szCs w:val="10"/>
        </w:rPr>
      </w:pPr>
    </w:p>
    <w:tbl>
      <w:tblPr>
        <w:tblW w:w="9249" w:type="dxa"/>
        <w:tblInd w:w="450" w:type="dxa"/>
        <w:tblLayout w:type="fixed"/>
        <w:tblLook w:val="0000" w:firstRow="0" w:lastRow="0" w:firstColumn="0" w:lastColumn="0" w:noHBand="0" w:noVBand="0"/>
      </w:tblPr>
      <w:tblGrid>
        <w:gridCol w:w="2970"/>
        <w:gridCol w:w="479"/>
        <w:gridCol w:w="1231"/>
        <w:gridCol w:w="236"/>
        <w:gridCol w:w="1232"/>
        <w:gridCol w:w="236"/>
        <w:gridCol w:w="1328"/>
        <w:gridCol w:w="270"/>
        <w:gridCol w:w="1267"/>
      </w:tblGrid>
      <w:tr w:rsidR="006B0549" w:rsidRPr="00EE4AE8" w14:paraId="596566D5" w14:textId="77777777" w:rsidTr="008B5EB4">
        <w:trPr>
          <w:tblHeader/>
        </w:trPr>
        <w:tc>
          <w:tcPr>
            <w:tcW w:w="2970" w:type="dxa"/>
          </w:tcPr>
          <w:p w14:paraId="352AEE59" w14:textId="77777777" w:rsidR="006B0549" w:rsidRPr="00EE4AE8" w:rsidRDefault="006B0549" w:rsidP="007C2CC2">
            <w:pPr>
              <w:spacing w:line="240" w:lineRule="atLeast"/>
              <w:rPr>
                <w:rFonts w:ascii="Times New Roman" w:hAnsi="Times New Roman" w:cs="Times New Roman"/>
                <w:sz w:val="22"/>
                <w:szCs w:val="22"/>
              </w:rPr>
            </w:pPr>
          </w:p>
        </w:tc>
        <w:tc>
          <w:tcPr>
            <w:tcW w:w="479" w:type="dxa"/>
          </w:tcPr>
          <w:p w14:paraId="4B06989C" w14:textId="77777777" w:rsidR="006B0549" w:rsidRPr="00EE4AE8" w:rsidRDefault="006B0549" w:rsidP="0043431A">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57196F10" w14:textId="77777777" w:rsidR="006B0549" w:rsidRPr="00EE4AE8" w:rsidRDefault="006B0549" w:rsidP="006B0549">
            <w:pPr>
              <w:tabs>
                <w:tab w:val="decimal" w:pos="990"/>
              </w:tabs>
              <w:spacing w:line="240" w:lineRule="atLeast"/>
              <w:ind w:right="-108"/>
              <w:jc w:val="center"/>
              <w:rPr>
                <w:rFonts w:ascii="Times New Roman" w:hAnsi="Times New Roman" w:cs="Times New Roman"/>
                <w:sz w:val="22"/>
                <w:szCs w:val="22"/>
                <w:lang w:val="en-GB"/>
              </w:rPr>
            </w:pPr>
            <w:r w:rsidRPr="00EE4AE8">
              <w:rPr>
                <w:rFonts w:ascii="Times New Roman" w:hAnsi="Times New Roman" w:cs="Times New Roman"/>
                <w:b/>
                <w:bCs/>
                <w:sz w:val="22"/>
                <w:szCs w:val="22"/>
              </w:rPr>
              <w:t>Consolidated</w:t>
            </w:r>
          </w:p>
        </w:tc>
        <w:tc>
          <w:tcPr>
            <w:tcW w:w="236" w:type="dxa"/>
          </w:tcPr>
          <w:p w14:paraId="05C6A337" w14:textId="77777777" w:rsidR="006B0549" w:rsidRPr="00EE4AE8" w:rsidRDefault="006B0549" w:rsidP="007C2CC2">
            <w:pPr>
              <w:tabs>
                <w:tab w:val="decimal" w:pos="972"/>
              </w:tabs>
              <w:ind w:left="-198" w:right="-72"/>
              <w:jc w:val="left"/>
              <w:rPr>
                <w:rFonts w:ascii="Times New Roman" w:hAnsi="Times New Roman" w:cs="Times New Roman"/>
                <w:b/>
                <w:bCs/>
                <w:sz w:val="22"/>
                <w:szCs w:val="22"/>
              </w:rPr>
            </w:pPr>
          </w:p>
        </w:tc>
        <w:tc>
          <w:tcPr>
            <w:tcW w:w="2865" w:type="dxa"/>
            <w:gridSpan w:val="3"/>
          </w:tcPr>
          <w:p w14:paraId="307025C3" w14:textId="77777777" w:rsidR="006B0549" w:rsidRPr="00EE4AE8" w:rsidRDefault="006B0549" w:rsidP="006B0549">
            <w:pPr>
              <w:tabs>
                <w:tab w:val="decimal" w:pos="736"/>
              </w:tabs>
              <w:ind w:left="-198" w:right="-151"/>
              <w:jc w:val="center"/>
              <w:rPr>
                <w:rFonts w:ascii="Times New Roman" w:hAnsi="Times New Roman" w:cs="Times New Roman"/>
                <w:sz w:val="22"/>
                <w:szCs w:val="22"/>
              </w:rPr>
            </w:pPr>
            <w:r w:rsidRPr="00EE4AE8">
              <w:rPr>
                <w:rFonts w:ascii="Times New Roman" w:hAnsi="Times New Roman" w:cs="Times New Roman"/>
                <w:b/>
                <w:bCs/>
                <w:sz w:val="22"/>
                <w:szCs w:val="22"/>
              </w:rPr>
              <w:t>Separate</w:t>
            </w:r>
          </w:p>
        </w:tc>
      </w:tr>
      <w:tr w:rsidR="006B0549" w:rsidRPr="00EE4AE8" w14:paraId="58EB48C5" w14:textId="77777777" w:rsidTr="008B5EB4">
        <w:trPr>
          <w:tblHeader/>
        </w:trPr>
        <w:tc>
          <w:tcPr>
            <w:tcW w:w="2970" w:type="dxa"/>
          </w:tcPr>
          <w:p w14:paraId="2226CDAD" w14:textId="77777777" w:rsidR="006B0549" w:rsidRPr="00EE4AE8" w:rsidRDefault="006B0549" w:rsidP="007C2CC2">
            <w:pPr>
              <w:spacing w:line="240" w:lineRule="atLeast"/>
              <w:rPr>
                <w:rFonts w:ascii="Times New Roman" w:hAnsi="Times New Roman" w:cs="Times New Roman"/>
                <w:sz w:val="22"/>
                <w:szCs w:val="22"/>
              </w:rPr>
            </w:pPr>
          </w:p>
        </w:tc>
        <w:tc>
          <w:tcPr>
            <w:tcW w:w="479" w:type="dxa"/>
          </w:tcPr>
          <w:p w14:paraId="45AD2696" w14:textId="77777777" w:rsidR="006B0549" w:rsidRPr="00EE4AE8" w:rsidRDefault="006B0549" w:rsidP="0043431A">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1EAE1FF0" w14:textId="77777777" w:rsidR="006B0549" w:rsidRPr="00EE4AE8" w:rsidRDefault="006B0549" w:rsidP="006B0549">
            <w:pPr>
              <w:tabs>
                <w:tab w:val="decimal" w:pos="990"/>
              </w:tabs>
              <w:spacing w:line="240" w:lineRule="atLeast"/>
              <w:ind w:right="-108"/>
              <w:jc w:val="center"/>
              <w:rPr>
                <w:rFonts w:ascii="Times New Roman" w:hAnsi="Times New Roman" w:cs="Times New Roman"/>
                <w:sz w:val="22"/>
                <w:szCs w:val="22"/>
                <w:lang w:val="en-GB"/>
              </w:rPr>
            </w:pPr>
            <w:r w:rsidRPr="00EE4AE8">
              <w:rPr>
                <w:rFonts w:ascii="Times New Roman" w:hAnsi="Times New Roman" w:cs="Times New Roman"/>
                <w:b/>
                <w:bCs/>
                <w:sz w:val="22"/>
                <w:szCs w:val="22"/>
              </w:rPr>
              <w:t>financial statements</w:t>
            </w:r>
          </w:p>
        </w:tc>
        <w:tc>
          <w:tcPr>
            <w:tcW w:w="236" w:type="dxa"/>
          </w:tcPr>
          <w:p w14:paraId="190BECB1" w14:textId="77777777" w:rsidR="006B0549" w:rsidRPr="00EE4AE8" w:rsidRDefault="006B0549" w:rsidP="007C2CC2">
            <w:pPr>
              <w:tabs>
                <w:tab w:val="decimal" w:pos="972"/>
              </w:tabs>
              <w:ind w:left="-198" w:right="-72"/>
              <w:jc w:val="left"/>
              <w:rPr>
                <w:rFonts w:ascii="Times New Roman" w:hAnsi="Times New Roman" w:cs="Times New Roman"/>
                <w:b/>
                <w:bCs/>
                <w:sz w:val="22"/>
                <w:szCs w:val="22"/>
              </w:rPr>
            </w:pPr>
          </w:p>
        </w:tc>
        <w:tc>
          <w:tcPr>
            <w:tcW w:w="2865" w:type="dxa"/>
            <w:gridSpan w:val="3"/>
          </w:tcPr>
          <w:p w14:paraId="7984061C" w14:textId="77777777" w:rsidR="006B0549" w:rsidRPr="00EE4AE8" w:rsidRDefault="006B0549" w:rsidP="006B0549">
            <w:pPr>
              <w:tabs>
                <w:tab w:val="decimal" w:pos="736"/>
              </w:tabs>
              <w:ind w:left="-198" w:right="-151"/>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BE42AC" w:rsidRPr="00EE4AE8" w14:paraId="57B69435" w14:textId="77777777" w:rsidTr="008B5EB4">
        <w:tc>
          <w:tcPr>
            <w:tcW w:w="2970" w:type="dxa"/>
          </w:tcPr>
          <w:p w14:paraId="55539D49" w14:textId="77777777" w:rsidR="00BE42AC" w:rsidRPr="00EE4AE8" w:rsidRDefault="00BE42AC" w:rsidP="00BE42AC">
            <w:pPr>
              <w:spacing w:line="240" w:lineRule="atLeast"/>
              <w:rPr>
                <w:rFonts w:ascii="Times New Roman" w:hAnsi="Times New Roman" w:cs="Times New Roman"/>
                <w:sz w:val="22"/>
                <w:szCs w:val="22"/>
              </w:rPr>
            </w:pPr>
          </w:p>
        </w:tc>
        <w:tc>
          <w:tcPr>
            <w:tcW w:w="479" w:type="dxa"/>
          </w:tcPr>
          <w:p w14:paraId="03C5CCB2" w14:textId="77777777" w:rsidR="00BE42AC" w:rsidRPr="00EE4AE8" w:rsidRDefault="00BE42AC" w:rsidP="00BE42AC">
            <w:pPr>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Note</w:t>
            </w:r>
            <w:r w:rsidRPr="00EE4AE8" w:rsidDel="0043431A">
              <w:rPr>
                <w:rFonts w:ascii="Times New Roman" w:hAnsi="Times New Roman" w:cs="Times New Roman"/>
                <w:i/>
                <w:iCs/>
                <w:sz w:val="22"/>
                <w:szCs w:val="22"/>
              </w:rPr>
              <w:t xml:space="preserve"> </w:t>
            </w:r>
          </w:p>
        </w:tc>
        <w:tc>
          <w:tcPr>
            <w:tcW w:w="1231" w:type="dxa"/>
            <w:shd w:val="clear" w:color="auto" w:fill="auto"/>
          </w:tcPr>
          <w:p w14:paraId="564A6D9A" w14:textId="1061606C" w:rsidR="00BE42AC" w:rsidRPr="00EE4AE8" w:rsidRDefault="00BE42AC" w:rsidP="00BE42AC">
            <w:pPr>
              <w:pStyle w:val="acctmergecolhdg"/>
              <w:spacing w:line="240" w:lineRule="atLeast"/>
              <w:ind w:left="-133" w:right="-61"/>
              <w:rPr>
                <w:b w:val="0"/>
                <w:bCs/>
                <w:szCs w:val="22"/>
              </w:rPr>
            </w:pPr>
            <w:r w:rsidRPr="00EE4AE8">
              <w:rPr>
                <w:b w:val="0"/>
                <w:bCs/>
                <w:szCs w:val="22"/>
              </w:rPr>
              <w:t>201</w:t>
            </w:r>
            <w:r>
              <w:rPr>
                <w:b w:val="0"/>
                <w:bCs/>
                <w:szCs w:val="22"/>
              </w:rPr>
              <w:t>9</w:t>
            </w:r>
          </w:p>
        </w:tc>
        <w:tc>
          <w:tcPr>
            <w:tcW w:w="236" w:type="dxa"/>
            <w:shd w:val="clear" w:color="auto" w:fill="auto"/>
          </w:tcPr>
          <w:p w14:paraId="005B9BD8" w14:textId="77777777" w:rsidR="00BE42AC" w:rsidRPr="00EE4AE8" w:rsidRDefault="00BE42AC" w:rsidP="00BE42AC">
            <w:pPr>
              <w:pStyle w:val="acctmergecolhdg"/>
              <w:spacing w:line="240" w:lineRule="atLeast"/>
              <w:ind w:left="-133" w:right="-61"/>
              <w:rPr>
                <w:b w:val="0"/>
                <w:bCs/>
                <w:szCs w:val="22"/>
              </w:rPr>
            </w:pPr>
          </w:p>
        </w:tc>
        <w:tc>
          <w:tcPr>
            <w:tcW w:w="1232" w:type="dxa"/>
            <w:shd w:val="clear" w:color="auto" w:fill="auto"/>
          </w:tcPr>
          <w:p w14:paraId="55765A5A" w14:textId="02BCBB25" w:rsidR="00BE42AC" w:rsidRPr="00EE4AE8" w:rsidRDefault="00BE42AC" w:rsidP="00BE42AC">
            <w:pPr>
              <w:pStyle w:val="acctmergecolhdg"/>
              <w:spacing w:line="240" w:lineRule="atLeast"/>
              <w:ind w:left="-133" w:right="-61"/>
              <w:rPr>
                <w:b w:val="0"/>
                <w:bCs/>
                <w:szCs w:val="22"/>
              </w:rPr>
            </w:pPr>
            <w:r w:rsidRPr="00EE4AE8">
              <w:rPr>
                <w:b w:val="0"/>
                <w:bCs/>
                <w:szCs w:val="22"/>
              </w:rPr>
              <w:t>201</w:t>
            </w:r>
            <w:r>
              <w:rPr>
                <w:b w:val="0"/>
                <w:bCs/>
                <w:szCs w:val="22"/>
              </w:rPr>
              <w:t>8</w:t>
            </w:r>
          </w:p>
        </w:tc>
        <w:tc>
          <w:tcPr>
            <w:tcW w:w="236" w:type="dxa"/>
            <w:shd w:val="clear" w:color="auto" w:fill="auto"/>
          </w:tcPr>
          <w:p w14:paraId="387500F8" w14:textId="77777777" w:rsidR="00BE42AC" w:rsidRPr="00EE4AE8" w:rsidRDefault="00BE42AC" w:rsidP="00BE42AC">
            <w:pPr>
              <w:ind w:left="-108" w:right="-77"/>
              <w:rPr>
                <w:rFonts w:ascii="Times New Roman" w:hAnsi="Times New Roman" w:cs="Times New Roman"/>
                <w:sz w:val="22"/>
                <w:szCs w:val="22"/>
              </w:rPr>
            </w:pPr>
          </w:p>
        </w:tc>
        <w:tc>
          <w:tcPr>
            <w:tcW w:w="1328" w:type="dxa"/>
            <w:shd w:val="clear" w:color="auto" w:fill="auto"/>
          </w:tcPr>
          <w:p w14:paraId="7BB2FCE3" w14:textId="1D643EDA" w:rsidR="00BE42AC" w:rsidRPr="00EE4AE8" w:rsidRDefault="00BE42AC" w:rsidP="00BE42AC">
            <w:pPr>
              <w:pStyle w:val="acctmergecolhdg"/>
              <w:spacing w:line="240" w:lineRule="atLeast"/>
              <w:ind w:left="-133" w:right="-61"/>
              <w:rPr>
                <w:b w:val="0"/>
                <w:bCs/>
                <w:szCs w:val="22"/>
              </w:rPr>
            </w:pPr>
            <w:r w:rsidRPr="00EE4AE8">
              <w:rPr>
                <w:b w:val="0"/>
                <w:bCs/>
                <w:szCs w:val="22"/>
              </w:rPr>
              <w:t>201</w:t>
            </w:r>
            <w:r>
              <w:rPr>
                <w:b w:val="0"/>
                <w:bCs/>
                <w:szCs w:val="22"/>
              </w:rPr>
              <w:t>9</w:t>
            </w:r>
          </w:p>
        </w:tc>
        <w:tc>
          <w:tcPr>
            <w:tcW w:w="270" w:type="dxa"/>
            <w:shd w:val="clear" w:color="auto" w:fill="auto"/>
          </w:tcPr>
          <w:p w14:paraId="1C9C85A8" w14:textId="77777777" w:rsidR="00BE42AC" w:rsidRPr="00EE4AE8" w:rsidRDefault="00BE42AC" w:rsidP="00BE42AC">
            <w:pPr>
              <w:pStyle w:val="acctmergecolhdg"/>
              <w:spacing w:line="240" w:lineRule="atLeast"/>
              <w:ind w:left="-133" w:right="-61"/>
              <w:rPr>
                <w:b w:val="0"/>
                <w:bCs/>
                <w:szCs w:val="22"/>
              </w:rPr>
            </w:pPr>
          </w:p>
        </w:tc>
        <w:tc>
          <w:tcPr>
            <w:tcW w:w="1267" w:type="dxa"/>
            <w:shd w:val="clear" w:color="auto" w:fill="auto"/>
          </w:tcPr>
          <w:p w14:paraId="3BC034CE" w14:textId="29CC04D2" w:rsidR="00BE42AC" w:rsidRPr="00EE4AE8" w:rsidRDefault="00BE42AC" w:rsidP="00BE42AC">
            <w:pPr>
              <w:pStyle w:val="acctmergecolhdg"/>
              <w:spacing w:line="240" w:lineRule="atLeast"/>
              <w:ind w:left="-133" w:right="-61"/>
              <w:rPr>
                <w:b w:val="0"/>
                <w:bCs/>
                <w:szCs w:val="22"/>
              </w:rPr>
            </w:pPr>
            <w:r w:rsidRPr="00EE4AE8">
              <w:rPr>
                <w:b w:val="0"/>
                <w:bCs/>
                <w:szCs w:val="22"/>
              </w:rPr>
              <w:t>201</w:t>
            </w:r>
            <w:r>
              <w:rPr>
                <w:b w:val="0"/>
                <w:bCs/>
                <w:szCs w:val="22"/>
              </w:rPr>
              <w:t>8</w:t>
            </w:r>
          </w:p>
        </w:tc>
      </w:tr>
      <w:tr w:rsidR="00E36479" w:rsidRPr="00EE4AE8" w14:paraId="6C94C23D" w14:textId="77777777" w:rsidTr="008B5EB4">
        <w:tc>
          <w:tcPr>
            <w:tcW w:w="2970" w:type="dxa"/>
          </w:tcPr>
          <w:p w14:paraId="12609923" w14:textId="77777777" w:rsidR="00E36479" w:rsidRPr="00EE4AE8" w:rsidRDefault="00E36479" w:rsidP="00E36479">
            <w:pPr>
              <w:spacing w:line="240" w:lineRule="atLeast"/>
              <w:rPr>
                <w:rFonts w:ascii="Times New Roman" w:hAnsi="Times New Roman" w:cs="Times New Roman"/>
                <w:sz w:val="22"/>
                <w:szCs w:val="22"/>
              </w:rPr>
            </w:pPr>
          </w:p>
        </w:tc>
        <w:tc>
          <w:tcPr>
            <w:tcW w:w="479" w:type="dxa"/>
          </w:tcPr>
          <w:p w14:paraId="1EDF8C10" w14:textId="77777777" w:rsidR="00E36479" w:rsidRPr="00EE4AE8" w:rsidRDefault="00E36479" w:rsidP="00E36479">
            <w:pPr>
              <w:tabs>
                <w:tab w:val="decimal" w:pos="972"/>
              </w:tabs>
              <w:spacing w:line="240" w:lineRule="atLeast"/>
              <w:ind w:left="-198" w:right="-72"/>
              <w:jc w:val="center"/>
              <w:rPr>
                <w:rFonts w:ascii="Times New Roman" w:hAnsi="Times New Roman" w:cs="Times New Roman"/>
                <w:sz w:val="22"/>
                <w:szCs w:val="22"/>
              </w:rPr>
            </w:pPr>
          </w:p>
        </w:tc>
        <w:tc>
          <w:tcPr>
            <w:tcW w:w="5800" w:type="dxa"/>
            <w:gridSpan w:val="7"/>
          </w:tcPr>
          <w:p w14:paraId="010D0C12" w14:textId="77777777" w:rsidR="00E36479" w:rsidRPr="00EE4AE8" w:rsidRDefault="00E36479" w:rsidP="00E36479">
            <w:pPr>
              <w:tabs>
                <w:tab w:val="decimal" w:pos="736"/>
              </w:tabs>
              <w:ind w:left="-198" w:right="-151"/>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E36479" w:rsidRPr="00EE4AE8" w14:paraId="5E09D828" w14:textId="77777777" w:rsidTr="008B5EB4">
        <w:tc>
          <w:tcPr>
            <w:tcW w:w="2970" w:type="dxa"/>
          </w:tcPr>
          <w:p w14:paraId="21EC84BE" w14:textId="77777777" w:rsidR="00E36479" w:rsidRPr="00EE4AE8" w:rsidRDefault="00E36479" w:rsidP="00E36479">
            <w:pPr>
              <w:spacing w:line="240" w:lineRule="atLeast"/>
              <w:rPr>
                <w:rFonts w:ascii="Times New Roman" w:hAnsi="Times New Roman" w:cs="Times New Roman"/>
                <w:sz w:val="22"/>
                <w:szCs w:val="22"/>
              </w:rPr>
            </w:pPr>
            <w:r w:rsidRPr="00EE4AE8">
              <w:rPr>
                <w:rFonts w:ascii="Times New Roman" w:hAnsi="Times New Roman" w:cs="Times New Roman"/>
                <w:b/>
                <w:bCs/>
                <w:i/>
                <w:iCs/>
                <w:sz w:val="22"/>
                <w:szCs w:val="22"/>
              </w:rPr>
              <w:t>Current</w:t>
            </w:r>
          </w:p>
        </w:tc>
        <w:tc>
          <w:tcPr>
            <w:tcW w:w="479" w:type="dxa"/>
          </w:tcPr>
          <w:p w14:paraId="09AD1F4E" w14:textId="77777777" w:rsidR="00E36479" w:rsidRPr="00EE4AE8" w:rsidRDefault="00E36479" w:rsidP="00E36479">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5196A23E" w14:textId="77777777" w:rsidR="00E36479" w:rsidRPr="00EE4AE8" w:rsidRDefault="00E36479" w:rsidP="00E36479">
            <w:pPr>
              <w:tabs>
                <w:tab w:val="decimal" w:pos="990"/>
              </w:tabs>
              <w:spacing w:line="240" w:lineRule="atLeast"/>
              <w:ind w:left="-198" w:right="-72"/>
              <w:jc w:val="left"/>
              <w:rPr>
                <w:rFonts w:ascii="Times New Roman" w:hAnsi="Times New Roman" w:cs="Times New Roman"/>
                <w:sz w:val="22"/>
                <w:szCs w:val="22"/>
              </w:rPr>
            </w:pPr>
          </w:p>
        </w:tc>
        <w:tc>
          <w:tcPr>
            <w:tcW w:w="236" w:type="dxa"/>
          </w:tcPr>
          <w:p w14:paraId="1ADAF320" w14:textId="77777777" w:rsidR="00E36479" w:rsidRPr="00EE4AE8" w:rsidRDefault="00E36479" w:rsidP="00E36479">
            <w:pPr>
              <w:tabs>
                <w:tab w:val="decimal" w:pos="972"/>
              </w:tabs>
              <w:spacing w:line="240" w:lineRule="atLeast"/>
              <w:ind w:left="-198" w:right="-72"/>
              <w:jc w:val="left"/>
              <w:rPr>
                <w:rFonts w:ascii="Times New Roman" w:hAnsi="Times New Roman" w:cs="Times New Roman"/>
                <w:sz w:val="22"/>
                <w:szCs w:val="22"/>
              </w:rPr>
            </w:pPr>
          </w:p>
        </w:tc>
        <w:tc>
          <w:tcPr>
            <w:tcW w:w="1232" w:type="dxa"/>
          </w:tcPr>
          <w:p w14:paraId="5CADDADB" w14:textId="77777777" w:rsidR="00E36479" w:rsidRPr="00EE4AE8" w:rsidRDefault="00E36479" w:rsidP="00E36479">
            <w:pPr>
              <w:tabs>
                <w:tab w:val="decimal" w:pos="990"/>
              </w:tabs>
              <w:spacing w:line="240" w:lineRule="atLeast"/>
              <w:ind w:right="-108"/>
              <w:jc w:val="left"/>
              <w:rPr>
                <w:rFonts w:ascii="Times New Roman" w:hAnsi="Times New Roman" w:cs="Times New Roman"/>
                <w:sz w:val="22"/>
                <w:szCs w:val="22"/>
                <w:lang w:val="en-GB"/>
              </w:rPr>
            </w:pPr>
          </w:p>
        </w:tc>
        <w:tc>
          <w:tcPr>
            <w:tcW w:w="236" w:type="dxa"/>
          </w:tcPr>
          <w:p w14:paraId="14B1E14C" w14:textId="77777777" w:rsidR="00E36479" w:rsidRPr="00EE4AE8" w:rsidRDefault="00E36479" w:rsidP="00E36479">
            <w:pPr>
              <w:tabs>
                <w:tab w:val="decimal" w:pos="972"/>
              </w:tabs>
              <w:ind w:left="-198" w:right="-72"/>
              <w:jc w:val="left"/>
              <w:rPr>
                <w:rFonts w:ascii="Times New Roman" w:hAnsi="Times New Roman" w:cs="Times New Roman"/>
                <w:b/>
                <w:bCs/>
                <w:sz w:val="22"/>
                <w:szCs w:val="22"/>
              </w:rPr>
            </w:pPr>
          </w:p>
        </w:tc>
        <w:tc>
          <w:tcPr>
            <w:tcW w:w="1328" w:type="dxa"/>
          </w:tcPr>
          <w:p w14:paraId="071CDD01" w14:textId="77777777" w:rsidR="00E36479" w:rsidRPr="00EE4AE8" w:rsidRDefault="00E36479" w:rsidP="00E36479">
            <w:pPr>
              <w:tabs>
                <w:tab w:val="decimal" w:pos="736"/>
              </w:tabs>
              <w:ind w:left="-198" w:right="-151"/>
              <w:jc w:val="left"/>
              <w:rPr>
                <w:rFonts w:ascii="Times New Roman" w:hAnsi="Times New Roman" w:cs="Times New Roman"/>
                <w:sz w:val="22"/>
                <w:szCs w:val="22"/>
              </w:rPr>
            </w:pPr>
          </w:p>
        </w:tc>
        <w:tc>
          <w:tcPr>
            <w:tcW w:w="270" w:type="dxa"/>
          </w:tcPr>
          <w:p w14:paraId="79573245" w14:textId="77777777" w:rsidR="00E36479" w:rsidRPr="00EE4AE8" w:rsidRDefault="00E36479" w:rsidP="00E36479">
            <w:pPr>
              <w:tabs>
                <w:tab w:val="decimal" w:pos="972"/>
              </w:tabs>
              <w:ind w:left="-198" w:right="-72"/>
              <w:jc w:val="left"/>
              <w:rPr>
                <w:rFonts w:ascii="Times New Roman" w:hAnsi="Times New Roman" w:cs="Times New Roman"/>
                <w:b/>
                <w:bCs/>
                <w:sz w:val="22"/>
                <w:szCs w:val="22"/>
              </w:rPr>
            </w:pPr>
          </w:p>
        </w:tc>
        <w:tc>
          <w:tcPr>
            <w:tcW w:w="1267" w:type="dxa"/>
          </w:tcPr>
          <w:p w14:paraId="21308923" w14:textId="77777777" w:rsidR="00E36479" w:rsidRPr="00EE4AE8" w:rsidRDefault="00E36479" w:rsidP="00E36479">
            <w:pPr>
              <w:tabs>
                <w:tab w:val="decimal" w:pos="736"/>
              </w:tabs>
              <w:ind w:left="-198" w:right="-151"/>
              <w:jc w:val="left"/>
              <w:rPr>
                <w:rFonts w:ascii="Times New Roman" w:hAnsi="Times New Roman" w:cs="Times New Roman"/>
                <w:sz w:val="22"/>
                <w:szCs w:val="22"/>
              </w:rPr>
            </w:pPr>
          </w:p>
        </w:tc>
      </w:tr>
      <w:tr w:rsidR="00B34EA2" w:rsidRPr="00EE4AE8" w14:paraId="2851486C" w14:textId="77777777" w:rsidTr="008B5EB4">
        <w:tc>
          <w:tcPr>
            <w:tcW w:w="2970" w:type="dxa"/>
          </w:tcPr>
          <w:p w14:paraId="50CE1373" w14:textId="7692C34C" w:rsidR="00B34EA2" w:rsidRPr="00EE4AE8" w:rsidRDefault="00F31219" w:rsidP="00F31219">
            <w:pPr>
              <w:spacing w:line="240" w:lineRule="atLeast"/>
              <w:ind w:left="142" w:hanging="142"/>
              <w:rPr>
                <w:rFonts w:ascii="Times New Roman" w:hAnsi="Times New Roman" w:cs="Times New Roman"/>
                <w:sz w:val="22"/>
                <w:szCs w:val="22"/>
              </w:rPr>
            </w:pPr>
            <w:r>
              <w:rPr>
                <w:rFonts w:ascii="Times New Roman" w:hAnsi="Times New Roman" w:cs="Times New Roman"/>
                <w:sz w:val="22"/>
                <w:szCs w:val="22"/>
              </w:rPr>
              <w:t>Bank overdrafts and s</w:t>
            </w:r>
            <w:r w:rsidR="00B34EA2" w:rsidRPr="00EE4AE8">
              <w:rPr>
                <w:rFonts w:ascii="Times New Roman" w:hAnsi="Times New Roman" w:cs="Times New Roman"/>
                <w:sz w:val="22"/>
                <w:szCs w:val="22"/>
              </w:rPr>
              <w:t xml:space="preserve">hort-term borrowings </w:t>
            </w:r>
          </w:p>
        </w:tc>
        <w:tc>
          <w:tcPr>
            <w:tcW w:w="479" w:type="dxa"/>
          </w:tcPr>
          <w:p w14:paraId="0CCCFBA5" w14:textId="77777777" w:rsidR="00B34EA2" w:rsidRPr="00EE4AE8" w:rsidRDefault="00B34EA2" w:rsidP="00B34EA2">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0794E966" w14:textId="77777777" w:rsidR="00F31219" w:rsidRDefault="00F31219" w:rsidP="00B34EA2">
            <w:pPr>
              <w:tabs>
                <w:tab w:val="decimal" w:pos="990"/>
              </w:tabs>
              <w:spacing w:line="240" w:lineRule="atLeast"/>
              <w:ind w:left="-198" w:right="-72"/>
              <w:jc w:val="left"/>
              <w:rPr>
                <w:rFonts w:ascii="Times New Roman" w:hAnsi="Times New Roman" w:cs="Times New Roman"/>
                <w:sz w:val="22"/>
                <w:szCs w:val="22"/>
              </w:rPr>
            </w:pPr>
          </w:p>
          <w:p w14:paraId="2EDEACC1" w14:textId="37DA5589" w:rsidR="00B34EA2" w:rsidRPr="00EE4AE8" w:rsidRDefault="00614CD1" w:rsidP="00B34EA2">
            <w:pPr>
              <w:tabs>
                <w:tab w:val="decimal" w:pos="990"/>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418,512</w:t>
            </w:r>
          </w:p>
        </w:tc>
        <w:tc>
          <w:tcPr>
            <w:tcW w:w="236" w:type="dxa"/>
          </w:tcPr>
          <w:p w14:paraId="2F962A5A" w14:textId="77777777" w:rsidR="00B34EA2" w:rsidRPr="00EE4AE8" w:rsidRDefault="00B34EA2" w:rsidP="00B34EA2">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14:paraId="76CAB3CF" w14:textId="77777777" w:rsidR="00F31219" w:rsidRDefault="00F31219" w:rsidP="00B34EA2">
            <w:pPr>
              <w:tabs>
                <w:tab w:val="decimal" w:pos="990"/>
              </w:tabs>
              <w:spacing w:line="240" w:lineRule="atLeast"/>
              <w:ind w:left="-198" w:right="-72"/>
              <w:jc w:val="left"/>
              <w:rPr>
                <w:rFonts w:ascii="Times New Roman" w:hAnsi="Times New Roman" w:cs="Times New Roman"/>
                <w:sz w:val="22"/>
                <w:szCs w:val="22"/>
              </w:rPr>
            </w:pPr>
          </w:p>
          <w:p w14:paraId="2EE3880D" w14:textId="7683FF4F" w:rsidR="00B34EA2" w:rsidRPr="00EE4AE8" w:rsidRDefault="00B34EA2" w:rsidP="00B34EA2">
            <w:pPr>
              <w:tabs>
                <w:tab w:val="decimal" w:pos="990"/>
              </w:tabs>
              <w:spacing w:line="240" w:lineRule="atLeast"/>
              <w:ind w:left="-198" w:right="-72"/>
              <w:jc w:val="left"/>
              <w:rPr>
                <w:rFonts w:ascii="Times New Roman" w:hAnsi="Times New Roman" w:cs="Times New Roman"/>
                <w:sz w:val="22"/>
                <w:szCs w:val="22"/>
              </w:rPr>
            </w:pPr>
            <w:r w:rsidRPr="00EE4AE8">
              <w:rPr>
                <w:rFonts w:ascii="Times New Roman" w:hAnsi="Times New Roman" w:cs="Times New Roman"/>
                <w:sz w:val="22"/>
                <w:szCs w:val="22"/>
              </w:rPr>
              <w:t>747,117</w:t>
            </w:r>
          </w:p>
        </w:tc>
        <w:tc>
          <w:tcPr>
            <w:tcW w:w="236" w:type="dxa"/>
          </w:tcPr>
          <w:p w14:paraId="69E72DE4" w14:textId="77777777" w:rsidR="00B34EA2" w:rsidRPr="00EE4AE8" w:rsidRDefault="00B34EA2" w:rsidP="00B34EA2">
            <w:pPr>
              <w:tabs>
                <w:tab w:val="decimal" w:pos="972"/>
              </w:tabs>
              <w:ind w:left="-198" w:right="-72"/>
              <w:jc w:val="left"/>
              <w:rPr>
                <w:rFonts w:ascii="Times New Roman" w:hAnsi="Times New Roman" w:cs="Times New Roman"/>
                <w:b/>
                <w:bCs/>
                <w:sz w:val="22"/>
                <w:szCs w:val="22"/>
              </w:rPr>
            </w:pPr>
          </w:p>
        </w:tc>
        <w:tc>
          <w:tcPr>
            <w:tcW w:w="1328" w:type="dxa"/>
          </w:tcPr>
          <w:p w14:paraId="59611085" w14:textId="77777777" w:rsidR="00F31219" w:rsidRDefault="00F31219" w:rsidP="00B34EA2">
            <w:pPr>
              <w:tabs>
                <w:tab w:val="decimal" w:pos="1051"/>
              </w:tabs>
              <w:spacing w:line="240" w:lineRule="atLeast"/>
              <w:ind w:left="-198" w:right="-151"/>
              <w:jc w:val="left"/>
              <w:rPr>
                <w:rFonts w:ascii="Times New Roman" w:hAnsi="Times New Roman" w:cs="Times New Roman"/>
                <w:sz w:val="22"/>
                <w:szCs w:val="22"/>
              </w:rPr>
            </w:pPr>
          </w:p>
          <w:p w14:paraId="64D8757E" w14:textId="4C3EC57B" w:rsidR="00B34EA2" w:rsidRPr="00EE4AE8" w:rsidRDefault="00614CD1" w:rsidP="00F31219">
            <w:pPr>
              <w:tabs>
                <w:tab w:val="decimal" w:pos="758"/>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F2051AA" w14:textId="77777777" w:rsidR="00B34EA2" w:rsidRPr="00EE4AE8" w:rsidRDefault="00B34EA2" w:rsidP="00B34EA2">
            <w:pPr>
              <w:tabs>
                <w:tab w:val="decimal" w:pos="736"/>
                <w:tab w:val="decimal" w:pos="972"/>
              </w:tabs>
              <w:ind w:left="-198" w:right="-72"/>
              <w:jc w:val="left"/>
              <w:rPr>
                <w:rFonts w:ascii="Times New Roman" w:hAnsi="Times New Roman" w:cs="Times New Roman"/>
                <w:sz w:val="22"/>
                <w:szCs w:val="22"/>
              </w:rPr>
            </w:pPr>
          </w:p>
        </w:tc>
        <w:tc>
          <w:tcPr>
            <w:tcW w:w="1267" w:type="dxa"/>
          </w:tcPr>
          <w:p w14:paraId="7BC3B620" w14:textId="77777777" w:rsidR="00F31219" w:rsidRDefault="00F31219" w:rsidP="008B5EB4">
            <w:pPr>
              <w:tabs>
                <w:tab w:val="decimal" w:pos="1001"/>
              </w:tabs>
              <w:ind w:left="-198" w:right="-151"/>
              <w:jc w:val="left"/>
              <w:rPr>
                <w:rFonts w:ascii="Times New Roman" w:hAnsi="Times New Roman" w:cs="Times New Roman"/>
                <w:sz w:val="22"/>
                <w:szCs w:val="22"/>
              </w:rPr>
            </w:pPr>
          </w:p>
          <w:p w14:paraId="75E9E05D" w14:textId="64584AAB" w:rsidR="00B34EA2" w:rsidRPr="00EE4AE8" w:rsidRDefault="00B34EA2" w:rsidP="008B5EB4">
            <w:pPr>
              <w:tabs>
                <w:tab w:val="decimal" w:pos="1001"/>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300,000</w:t>
            </w:r>
          </w:p>
        </w:tc>
      </w:tr>
      <w:tr w:rsidR="00B34EA2" w:rsidRPr="00EE4AE8" w14:paraId="45305C58" w14:textId="77777777" w:rsidTr="008B5EB4">
        <w:tc>
          <w:tcPr>
            <w:tcW w:w="2970" w:type="dxa"/>
          </w:tcPr>
          <w:p w14:paraId="51541BCB" w14:textId="77777777" w:rsidR="00B34EA2" w:rsidRPr="00EE4AE8" w:rsidRDefault="00B34EA2" w:rsidP="00B34EA2">
            <w:pPr>
              <w:spacing w:line="240" w:lineRule="atLeast"/>
              <w:ind w:right="-90"/>
              <w:jc w:val="left"/>
              <w:rPr>
                <w:rFonts w:ascii="Times New Roman" w:hAnsi="Times New Roman" w:cs="Times New Roman"/>
                <w:sz w:val="22"/>
                <w:szCs w:val="22"/>
              </w:rPr>
            </w:pPr>
            <w:r w:rsidRPr="00EE4AE8">
              <w:rPr>
                <w:rFonts w:ascii="Times New Roman" w:hAnsi="Times New Roman" w:cs="Times New Roman"/>
                <w:sz w:val="22"/>
                <w:szCs w:val="22"/>
              </w:rPr>
              <w:t xml:space="preserve">Short-term borrowings from </w:t>
            </w:r>
          </w:p>
        </w:tc>
        <w:tc>
          <w:tcPr>
            <w:tcW w:w="479" w:type="dxa"/>
          </w:tcPr>
          <w:p w14:paraId="22BB1C4E" w14:textId="77777777" w:rsidR="00B34EA2" w:rsidRPr="00EE4AE8" w:rsidRDefault="00B34EA2" w:rsidP="00B34EA2">
            <w:pPr>
              <w:ind w:left="-108" w:right="-77"/>
              <w:jc w:val="center"/>
              <w:rPr>
                <w:rFonts w:ascii="Times New Roman" w:hAnsi="Times New Roman" w:cs="Times New Roman"/>
                <w:i/>
                <w:iCs/>
                <w:sz w:val="22"/>
                <w:szCs w:val="22"/>
              </w:rPr>
            </w:pPr>
          </w:p>
        </w:tc>
        <w:tc>
          <w:tcPr>
            <w:tcW w:w="1231" w:type="dxa"/>
          </w:tcPr>
          <w:p w14:paraId="7F39A2D7" w14:textId="77777777" w:rsidR="00B34EA2" w:rsidRPr="00EE4AE8" w:rsidRDefault="00B34EA2" w:rsidP="00B34EA2">
            <w:pPr>
              <w:tabs>
                <w:tab w:val="decimal" w:pos="990"/>
              </w:tabs>
              <w:spacing w:line="240" w:lineRule="atLeast"/>
              <w:ind w:left="-198" w:right="-72"/>
              <w:jc w:val="left"/>
              <w:rPr>
                <w:rFonts w:ascii="Times New Roman" w:hAnsi="Times New Roman" w:cs="Times New Roman"/>
                <w:sz w:val="22"/>
                <w:szCs w:val="22"/>
              </w:rPr>
            </w:pPr>
          </w:p>
        </w:tc>
        <w:tc>
          <w:tcPr>
            <w:tcW w:w="236" w:type="dxa"/>
          </w:tcPr>
          <w:p w14:paraId="61290F62" w14:textId="77777777" w:rsidR="00B34EA2" w:rsidRPr="00EE4AE8" w:rsidRDefault="00B34EA2" w:rsidP="00B34EA2">
            <w:pPr>
              <w:tabs>
                <w:tab w:val="decimal" w:pos="972"/>
              </w:tabs>
              <w:ind w:left="-198" w:right="-72"/>
              <w:jc w:val="left"/>
              <w:rPr>
                <w:rFonts w:ascii="Times New Roman" w:hAnsi="Times New Roman" w:cs="Times New Roman"/>
                <w:b/>
                <w:bCs/>
                <w:sz w:val="22"/>
                <w:szCs w:val="22"/>
              </w:rPr>
            </w:pPr>
          </w:p>
        </w:tc>
        <w:tc>
          <w:tcPr>
            <w:tcW w:w="1232" w:type="dxa"/>
          </w:tcPr>
          <w:p w14:paraId="7F401769" w14:textId="77777777" w:rsidR="00B34EA2" w:rsidRPr="00EE4AE8" w:rsidRDefault="00B34EA2" w:rsidP="00B34EA2">
            <w:pPr>
              <w:tabs>
                <w:tab w:val="decimal" w:pos="990"/>
              </w:tabs>
              <w:spacing w:line="240" w:lineRule="atLeast"/>
              <w:ind w:right="-72"/>
              <w:jc w:val="left"/>
              <w:rPr>
                <w:rFonts w:ascii="Times New Roman" w:hAnsi="Times New Roman" w:cs="Times New Roman"/>
                <w:sz w:val="22"/>
                <w:szCs w:val="22"/>
              </w:rPr>
            </w:pPr>
          </w:p>
        </w:tc>
        <w:tc>
          <w:tcPr>
            <w:tcW w:w="236" w:type="dxa"/>
          </w:tcPr>
          <w:p w14:paraId="58CF1E2A" w14:textId="77777777" w:rsidR="00B34EA2" w:rsidRPr="00EE4AE8" w:rsidRDefault="00B34EA2" w:rsidP="00B34EA2">
            <w:pPr>
              <w:tabs>
                <w:tab w:val="decimal" w:pos="972"/>
              </w:tabs>
              <w:ind w:left="-198" w:right="-72"/>
              <w:jc w:val="left"/>
              <w:rPr>
                <w:rFonts w:ascii="Times New Roman" w:hAnsi="Times New Roman" w:cs="Times New Roman"/>
                <w:b/>
                <w:bCs/>
                <w:sz w:val="22"/>
                <w:szCs w:val="22"/>
              </w:rPr>
            </w:pPr>
          </w:p>
        </w:tc>
        <w:tc>
          <w:tcPr>
            <w:tcW w:w="1328" w:type="dxa"/>
          </w:tcPr>
          <w:p w14:paraId="1CC51763" w14:textId="77777777" w:rsidR="00B34EA2" w:rsidRPr="00EE4AE8" w:rsidRDefault="00B34EA2" w:rsidP="00B34EA2">
            <w:pPr>
              <w:tabs>
                <w:tab w:val="decimal" w:pos="1051"/>
              </w:tabs>
              <w:spacing w:line="240" w:lineRule="atLeast"/>
              <w:ind w:left="-198" w:right="-151"/>
              <w:jc w:val="left"/>
              <w:rPr>
                <w:rFonts w:ascii="Times New Roman" w:hAnsi="Times New Roman" w:cs="Times New Roman"/>
                <w:sz w:val="22"/>
                <w:szCs w:val="22"/>
              </w:rPr>
            </w:pPr>
          </w:p>
        </w:tc>
        <w:tc>
          <w:tcPr>
            <w:tcW w:w="270" w:type="dxa"/>
          </w:tcPr>
          <w:p w14:paraId="501EFA8B" w14:textId="77777777" w:rsidR="00B34EA2" w:rsidRPr="00EE4AE8" w:rsidRDefault="00B34EA2" w:rsidP="00B34EA2">
            <w:pPr>
              <w:tabs>
                <w:tab w:val="decimal" w:pos="972"/>
              </w:tabs>
              <w:ind w:left="-198" w:right="-72"/>
              <w:jc w:val="left"/>
              <w:rPr>
                <w:rFonts w:ascii="Times New Roman" w:hAnsi="Times New Roman" w:cs="Times New Roman"/>
                <w:sz w:val="22"/>
                <w:szCs w:val="22"/>
              </w:rPr>
            </w:pPr>
          </w:p>
        </w:tc>
        <w:tc>
          <w:tcPr>
            <w:tcW w:w="1267" w:type="dxa"/>
          </w:tcPr>
          <w:p w14:paraId="4F7E8E92" w14:textId="77777777" w:rsidR="00B34EA2" w:rsidRPr="00EE4AE8" w:rsidRDefault="00B34EA2" w:rsidP="008B5EB4">
            <w:pPr>
              <w:tabs>
                <w:tab w:val="decimal" w:pos="1001"/>
              </w:tabs>
              <w:spacing w:line="240" w:lineRule="atLeast"/>
              <w:ind w:left="-198" w:right="-151"/>
              <w:jc w:val="left"/>
              <w:rPr>
                <w:rFonts w:ascii="Times New Roman" w:hAnsi="Times New Roman" w:cs="Times New Roman"/>
                <w:sz w:val="22"/>
                <w:szCs w:val="22"/>
              </w:rPr>
            </w:pPr>
          </w:p>
        </w:tc>
      </w:tr>
      <w:tr w:rsidR="00B34EA2" w:rsidRPr="00EE4AE8" w14:paraId="75B6560F" w14:textId="77777777" w:rsidTr="008B5EB4">
        <w:tc>
          <w:tcPr>
            <w:tcW w:w="2970" w:type="dxa"/>
          </w:tcPr>
          <w:p w14:paraId="6B53659F" w14:textId="77777777" w:rsidR="00B34EA2" w:rsidRPr="00EE4AE8" w:rsidRDefault="00B34EA2" w:rsidP="00B34EA2">
            <w:pPr>
              <w:spacing w:line="240" w:lineRule="atLeast"/>
              <w:ind w:right="-90"/>
              <w:jc w:val="left"/>
              <w:rPr>
                <w:rFonts w:ascii="Times New Roman" w:hAnsi="Times New Roman" w:cs="Times New Roman"/>
                <w:sz w:val="22"/>
                <w:szCs w:val="22"/>
              </w:rPr>
            </w:pPr>
            <w:r w:rsidRPr="00EE4AE8">
              <w:rPr>
                <w:rFonts w:ascii="Times New Roman" w:hAnsi="Times New Roman" w:cs="Times New Roman"/>
                <w:sz w:val="22"/>
                <w:szCs w:val="22"/>
              </w:rPr>
              <w:t xml:space="preserve">   related parties</w:t>
            </w:r>
          </w:p>
        </w:tc>
        <w:tc>
          <w:tcPr>
            <w:tcW w:w="479" w:type="dxa"/>
          </w:tcPr>
          <w:p w14:paraId="796E73CD" w14:textId="77777777" w:rsidR="00B34EA2" w:rsidRPr="00EE4AE8" w:rsidRDefault="00B34EA2" w:rsidP="00B34EA2">
            <w:pPr>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5</w:t>
            </w:r>
          </w:p>
        </w:tc>
        <w:tc>
          <w:tcPr>
            <w:tcW w:w="1231" w:type="dxa"/>
          </w:tcPr>
          <w:p w14:paraId="1D5D872C" w14:textId="4E1037AB" w:rsidR="00B34EA2" w:rsidRPr="00EE4AE8" w:rsidRDefault="00614CD1" w:rsidP="00B34EA2">
            <w:pPr>
              <w:tabs>
                <w:tab w:val="decimal" w:pos="655"/>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81754AA" w14:textId="77777777" w:rsidR="00B34EA2" w:rsidRPr="00EE4AE8" w:rsidRDefault="00B34EA2" w:rsidP="00B34EA2">
            <w:pPr>
              <w:tabs>
                <w:tab w:val="decimal" w:pos="972"/>
              </w:tabs>
              <w:ind w:left="-198" w:right="-72"/>
              <w:jc w:val="left"/>
              <w:rPr>
                <w:rFonts w:ascii="Times New Roman" w:hAnsi="Times New Roman" w:cs="Times New Roman"/>
                <w:b/>
                <w:bCs/>
                <w:sz w:val="22"/>
                <w:szCs w:val="22"/>
              </w:rPr>
            </w:pPr>
          </w:p>
        </w:tc>
        <w:tc>
          <w:tcPr>
            <w:tcW w:w="1232" w:type="dxa"/>
          </w:tcPr>
          <w:p w14:paraId="2217C1A5" w14:textId="5C4C5B95" w:rsidR="00B34EA2" w:rsidRPr="00EE4AE8" w:rsidRDefault="00B34EA2">
            <w:pPr>
              <w:tabs>
                <w:tab w:val="decimal" w:pos="664"/>
              </w:tabs>
              <w:spacing w:line="240" w:lineRule="atLeast"/>
              <w:ind w:left="-198" w:right="-72"/>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36" w:type="dxa"/>
          </w:tcPr>
          <w:p w14:paraId="046CA026" w14:textId="77777777" w:rsidR="00B34EA2" w:rsidRPr="00EE4AE8" w:rsidRDefault="00B34EA2" w:rsidP="00B34EA2">
            <w:pPr>
              <w:tabs>
                <w:tab w:val="decimal" w:pos="972"/>
              </w:tabs>
              <w:ind w:left="-198" w:right="-72"/>
              <w:jc w:val="left"/>
              <w:rPr>
                <w:rFonts w:ascii="Times New Roman" w:hAnsi="Times New Roman" w:cs="Times New Roman"/>
                <w:b/>
                <w:bCs/>
                <w:sz w:val="22"/>
                <w:szCs w:val="22"/>
              </w:rPr>
            </w:pPr>
          </w:p>
        </w:tc>
        <w:tc>
          <w:tcPr>
            <w:tcW w:w="1328" w:type="dxa"/>
          </w:tcPr>
          <w:p w14:paraId="5648970A" w14:textId="464BADCE" w:rsidR="00B34EA2" w:rsidRPr="00EE4AE8" w:rsidRDefault="00614CD1" w:rsidP="00B34EA2">
            <w:pPr>
              <w:tabs>
                <w:tab w:val="decimal" w:pos="1051"/>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740,857</w:t>
            </w:r>
          </w:p>
        </w:tc>
        <w:tc>
          <w:tcPr>
            <w:tcW w:w="270" w:type="dxa"/>
          </w:tcPr>
          <w:p w14:paraId="39D72E2E" w14:textId="77777777" w:rsidR="00B34EA2" w:rsidRPr="00EE4AE8" w:rsidRDefault="00B34EA2" w:rsidP="00B34EA2">
            <w:pPr>
              <w:tabs>
                <w:tab w:val="decimal" w:pos="972"/>
              </w:tabs>
              <w:ind w:left="-198" w:right="-72"/>
              <w:jc w:val="left"/>
              <w:rPr>
                <w:rFonts w:ascii="Times New Roman" w:hAnsi="Times New Roman" w:cs="Times New Roman"/>
                <w:sz w:val="22"/>
                <w:szCs w:val="22"/>
              </w:rPr>
            </w:pPr>
          </w:p>
        </w:tc>
        <w:tc>
          <w:tcPr>
            <w:tcW w:w="1267" w:type="dxa"/>
          </w:tcPr>
          <w:p w14:paraId="0F13627F" w14:textId="6B7C2B41" w:rsidR="00B34EA2" w:rsidRPr="00EE4AE8" w:rsidRDefault="00B34EA2" w:rsidP="008B5EB4">
            <w:pPr>
              <w:tabs>
                <w:tab w:val="decimal" w:pos="1001"/>
              </w:tabs>
              <w:spacing w:line="240" w:lineRule="atLeast"/>
              <w:ind w:left="-198" w:right="-151"/>
              <w:jc w:val="left"/>
              <w:rPr>
                <w:rFonts w:ascii="Times New Roman" w:hAnsi="Times New Roman" w:cs="Times New Roman"/>
                <w:sz w:val="22"/>
                <w:szCs w:val="22"/>
              </w:rPr>
            </w:pPr>
            <w:r w:rsidRPr="00EE4AE8">
              <w:rPr>
                <w:rFonts w:ascii="Times New Roman" w:hAnsi="Times New Roman" w:cs="Times New Roman"/>
                <w:sz w:val="22"/>
                <w:szCs w:val="22"/>
              </w:rPr>
              <w:t>796,959</w:t>
            </w:r>
          </w:p>
        </w:tc>
      </w:tr>
      <w:tr w:rsidR="00B34EA2" w:rsidRPr="00EE4AE8" w14:paraId="081970C5" w14:textId="77777777" w:rsidTr="008B5EB4">
        <w:tc>
          <w:tcPr>
            <w:tcW w:w="2970" w:type="dxa"/>
          </w:tcPr>
          <w:p w14:paraId="6F1078EE" w14:textId="77777777" w:rsidR="00B34EA2" w:rsidRPr="00EE4AE8" w:rsidRDefault="00B34EA2" w:rsidP="00B34EA2">
            <w:pPr>
              <w:spacing w:line="240" w:lineRule="atLeast"/>
              <w:ind w:right="-90"/>
              <w:jc w:val="left"/>
              <w:rPr>
                <w:rFonts w:ascii="Times New Roman" w:hAnsi="Times New Roman" w:cs="Times New Roman"/>
                <w:sz w:val="22"/>
                <w:szCs w:val="22"/>
              </w:rPr>
            </w:pPr>
            <w:r w:rsidRPr="00EE4AE8">
              <w:rPr>
                <w:rFonts w:ascii="Times New Roman" w:hAnsi="Times New Roman" w:cs="Times New Roman"/>
                <w:sz w:val="22"/>
                <w:szCs w:val="22"/>
              </w:rPr>
              <w:t>Current portion of long-term</w:t>
            </w:r>
          </w:p>
        </w:tc>
        <w:tc>
          <w:tcPr>
            <w:tcW w:w="479" w:type="dxa"/>
          </w:tcPr>
          <w:p w14:paraId="65FC297C" w14:textId="77777777" w:rsidR="00B34EA2" w:rsidRPr="00EE4AE8" w:rsidRDefault="00B34EA2" w:rsidP="00B34EA2">
            <w:pPr>
              <w:ind w:left="-108" w:right="-77"/>
              <w:jc w:val="center"/>
              <w:rPr>
                <w:rFonts w:ascii="Times New Roman" w:hAnsi="Times New Roman" w:cs="Times New Roman"/>
                <w:i/>
                <w:iCs/>
                <w:sz w:val="22"/>
                <w:szCs w:val="22"/>
              </w:rPr>
            </w:pPr>
          </w:p>
        </w:tc>
        <w:tc>
          <w:tcPr>
            <w:tcW w:w="1231" w:type="dxa"/>
          </w:tcPr>
          <w:p w14:paraId="15D070F6" w14:textId="77777777" w:rsidR="00B34EA2" w:rsidRPr="00EE4AE8" w:rsidRDefault="00B34EA2" w:rsidP="00B34EA2">
            <w:pPr>
              <w:tabs>
                <w:tab w:val="decimal" w:pos="990"/>
              </w:tabs>
              <w:spacing w:line="240" w:lineRule="atLeast"/>
              <w:ind w:left="-198" w:right="-72"/>
              <w:jc w:val="left"/>
              <w:rPr>
                <w:rFonts w:ascii="Times New Roman" w:hAnsi="Times New Roman" w:cs="Times New Roman"/>
                <w:sz w:val="22"/>
                <w:szCs w:val="22"/>
              </w:rPr>
            </w:pPr>
          </w:p>
        </w:tc>
        <w:tc>
          <w:tcPr>
            <w:tcW w:w="236" w:type="dxa"/>
          </w:tcPr>
          <w:p w14:paraId="788A4AF5" w14:textId="77777777" w:rsidR="00B34EA2" w:rsidRPr="00EE4AE8" w:rsidRDefault="00B34EA2" w:rsidP="00B34EA2">
            <w:pPr>
              <w:tabs>
                <w:tab w:val="decimal" w:pos="972"/>
              </w:tabs>
              <w:ind w:left="-198" w:right="-72"/>
              <w:jc w:val="left"/>
              <w:rPr>
                <w:rFonts w:ascii="Times New Roman" w:hAnsi="Times New Roman" w:cs="Times New Roman"/>
                <w:b/>
                <w:bCs/>
                <w:sz w:val="22"/>
                <w:szCs w:val="22"/>
              </w:rPr>
            </w:pPr>
          </w:p>
        </w:tc>
        <w:tc>
          <w:tcPr>
            <w:tcW w:w="1232" w:type="dxa"/>
          </w:tcPr>
          <w:p w14:paraId="6C6A7EAE" w14:textId="77777777" w:rsidR="00B34EA2" w:rsidRPr="00EE4AE8" w:rsidRDefault="00B34EA2" w:rsidP="00B34EA2">
            <w:pPr>
              <w:tabs>
                <w:tab w:val="decimal" w:pos="990"/>
              </w:tabs>
              <w:spacing w:line="240" w:lineRule="atLeast"/>
              <w:ind w:left="-198" w:right="-72"/>
              <w:jc w:val="left"/>
              <w:rPr>
                <w:rFonts w:ascii="Times New Roman" w:hAnsi="Times New Roman" w:cs="Times New Roman"/>
                <w:sz w:val="22"/>
                <w:szCs w:val="22"/>
              </w:rPr>
            </w:pPr>
          </w:p>
        </w:tc>
        <w:tc>
          <w:tcPr>
            <w:tcW w:w="236" w:type="dxa"/>
          </w:tcPr>
          <w:p w14:paraId="4C8AC5C8" w14:textId="77777777" w:rsidR="00B34EA2" w:rsidRPr="00EE4AE8" w:rsidRDefault="00B34EA2" w:rsidP="00B34EA2">
            <w:pPr>
              <w:tabs>
                <w:tab w:val="decimal" w:pos="972"/>
              </w:tabs>
              <w:ind w:left="-198" w:right="-72"/>
              <w:jc w:val="left"/>
              <w:rPr>
                <w:rFonts w:ascii="Times New Roman" w:hAnsi="Times New Roman" w:cs="Times New Roman"/>
                <w:b/>
                <w:bCs/>
                <w:sz w:val="22"/>
                <w:szCs w:val="22"/>
              </w:rPr>
            </w:pPr>
          </w:p>
        </w:tc>
        <w:tc>
          <w:tcPr>
            <w:tcW w:w="1328" w:type="dxa"/>
          </w:tcPr>
          <w:p w14:paraId="02D26B24" w14:textId="77777777" w:rsidR="00B34EA2" w:rsidRPr="00EE4AE8" w:rsidRDefault="00B34EA2" w:rsidP="00B34EA2">
            <w:pPr>
              <w:tabs>
                <w:tab w:val="decimal" w:pos="1051"/>
              </w:tabs>
              <w:spacing w:line="240" w:lineRule="atLeast"/>
              <w:ind w:left="-198" w:right="-151"/>
              <w:jc w:val="left"/>
              <w:rPr>
                <w:rFonts w:ascii="Times New Roman" w:hAnsi="Times New Roman" w:cs="Times New Roman"/>
                <w:sz w:val="22"/>
                <w:szCs w:val="22"/>
              </w:rPr>
            </w:pPr>
          </w:p>
        </w:tc>
        <w:tc>
          <w:tcPr>
            <w:tcW w:w="270" w:type="dxa"/>
          </w:tcPr>
          <w:p w14:paraId="5D65039E" w14:textId="77777777" w:rsidR="00B34EA2" w:rsidRPr="00EE4AE8" w:rsidRDefault="00B34EA2" w:rsidP="00B34EA2">
            <w:pPr>
              <w:tabs>
                <w:tab w:val="decimal" w:pos="972"/>
              </w:tabs>
              <w:ind w:left="-198" w:right="-72"/>
              <w:jc w:val="left"/>
              <w:rPr>
                <w:rFonts w:ascii="Times New Roman" w:hAnsi="Times New Roman" w:cs="Times New Roman"/>
                <w:sz w:val="22"/>
                <w:szCs w:val="22"/>
              </w:rPr>
            </w:pPr>
          </w:p>
        </w:tc>
        <w:tc>
          <w:tcPr>
            <w:tcW w:w="1267" w:type="dxa"/>
          </w:tcPr>
          <w:p w14:paraId="07489F71" w14:textId="77777777" w:rsidR="00B34EA2" w:rsidRPr="00EE4AE8" w:rsidRDefault="00B34EA2" w:rsidP="008B5EB4">
            <w:pPr>
              <w:tabs>
                <w:tab w:val="decimal" w:pos="1001"/>
              </w:tabs>
              <w:spacing w:line="240" w:lineRule="atLeast"/>
              <w:ind w:left="-198" w:right="-151"/>
              <w:jc w:val="left"/>
              <w:rPr>
                <w:rFonts w:ascii="Times New Roman" w:hAnsi="Times New Roman" w:cs="Times New Roman"/>
                <w:sz w:val="22"/>
                <w:szCs w:val="22"/>
              </w:rPr>
            </w:pPr>
          </w:p>
        </w:tc>
      </w:tr>
      <w:tr w:rsidR="00B34EA2" w:rsidRPr="00EE4AE8" w14:paraId="0F166A2E" w14:textId="77777777" w:rsidTr="008B5EB4">
        <w:tc>
          <w:tcPr>
            <w:tcW w:w="2970" w:type="dxa"/>
          </w:tcPr>
          <w:p w14:paraId="5307EA51" w14:textId="77777777" w:rsidR="00B34EA2" w:rsidRPr="00EE4AE8" w:rsidRDefault="00B34EA2" w:rsidP="00B34EA2">
            <w:pPr>
              <w:spacing w:line="240" w:lineRule="atLeast"/>
              <w:ind w:right="-90"/>
              <w:jc w:val="left"/>
              <w:rPr>
                <w:rFonts w:ascii="Times New Roman" w:hAnsi="Times New Roman" w:cs="Times New Roman"/>
                <w:sz w:val="22"/>
                <w:szCs w:val="22"/>
              </w:rPr>
            </w:pPr>
            <w:r w:rsidRPr="00EE4AE8">
              <w:rPr>
                <w:rFonts w:ascii="Times New Roman" w:hAnsi="Times New Roman" w:cs="Times New Roman"/>
                <w:sz w:val="22"/>
                <w:szCs w:val="22"/>
              </w:rPr>
              <w:t xml:space="preserve">   borrowings</w:t>
            </w:r>
          </w:p>
        </w:tc>
        <w:tc>
          <w:tcPr>
            <w:tcW w:w="479" w:type="dxa"/>
          </w:tcPr>
          <w:p w14:paraId="71B4FA77" w14:textId="77777777" w:rsidR="00B34EA2" w:rsidRPr="00EE4AE8" w:rsidRDefault="00B34EA2" w:rsidP="00B34EA2">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46F9ADA7" w14:textId="5F347F39" w:rsidR="00B34EA2" w:rsidRPr="00EE4AE8" w:rsidRDefault="00614CD1" w:rsidP="00B34EA2">
            <w:pPr>
              <w:tabs>
                <w:tab w:val="decimal" w:pos="99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1,145,642</w:t>
            </w:r>
          </w:p>
        </w:tc>
        <w:tc>
          <w:tcPr>
            <w:tcW w:w="236" w:type="dxa"/>
          </w:tcPr>
          <w:p w14:paraId="7387B469" w14:textId="77777777" w:rsidR="00B34EA2" w:rsidRPr="00EE4AE8" w:rsidRDefault="00B34EA2" w:rsidP="00B34EA2">
            <w:pPr>
              <w:tabs>
                <w:tab w:val="decimal" w:pos="972"/>
              </w:tabs>
              <w:spacing w:line="240" w:lineRule="atLeast"/>
              <w:ind w:left="-198" w:right="-90"/>
              <w:jc w:val="left"/>
              <w:rPr>
                <w:rFonts w:ascii="Times New Roman" w:hAnsi="Times New Roman" w:cs="Times New Roman"/>
                <w:sz w:val="22"/>
                <w:szCs w:val="22"/>
              </w:rPr>
            </w:pPr>
          </w:p>
        </w:tc>
        <w:tc>
          <w:tcPr>
            <w:tcW w:w="1232" w:type="dxa"/>
          </w:tcPr>
          <w:p w14:paraId="38210AB2" w14:textId="771896E9" w:rsidR="00B34EA2" w:rsidRPr="00EE4AE8" w:rsidRDefault="00B34EA2" w:rsidP="00B34EA2">
            <w:pPr>
              <w:tabs>
                <w:tab w:val="decimal" w:pos="990"/>
              </w:tabs>
              <w:spacing w:line="240" w:lineRule="atLeast"/>
              <w:ind w:left="-198" w:right="-90"/>
              <w:jc w:val="left"/>
              <w:rPr>
                <w:rFonts w:ascii="Times New Roman" w:hAnsi="Times New Roman" w:cs="Times New Roman"/>
                <w:sz w:val="22"/>
                <w:szCs w:val="22"/>
              </w:rPr>
            </w:pPr>
            <w:r w:rsidRPr="00EE4AE8">
              <w:rPr>
                <w:rFonts w:ascii="Times New Roman" w:hAnsi="Times New Roman" w:cs="Times New Roman"/>
                <w:sz w:val="22"/>
                <w:szCs w:val="22"/>
              </w:rPr>
              <w:t>1,571,576</w:t>
            </w:r>
          </w:p>
        </w:tc>
        <w:tc>
          <w:tcPr>
            <w:tcW w:w="236" w:type="dxa"/>
          </w:tcPr>
          <w:p w14:paraId="66A40D87" w14:textId="77777777" w:rsidR="00B34EA2" w:rsidRPr="00EE4AE8" w:rsidRDefault="00B34EA2" w:rsidP="00B34EA2">
            <w:pPr>
              <w:tabs>
                <w:tab w:val="decimal" w:pos="972"/>
              </w:tabs>
              <w:ind w:left="-198" w:right="-72"/>
              <w:jc w:val="left"/>
              <w:rPr>
                <w:rFonts w:ascii="Times New Roman" w:hAnsi="Times New Roman" w:cs="Times New Roman"/>
                <w:b/>
                <w:bCs/>
                <w:sz w:val="22"/>
                <w:szCs w:val="22"/>
              </w:rPr>
            </w:pPr>
          </w:p>
        </w:tc>
        <w:tc>
          <w:tcPr>
            <w:tcW w:w="1328" w:type="dxa"/>
          </w:tcPr>
          <w:p w14:paraId="3EA7DD18" w14:textId="6057914C" w:rsidR="00B34EA2" w:rsidRPr="00EE4AE8" w:rsidRDefault="00614CD1" w:rsidP="00B34EA2">
            <w:pPr>
              <w:tabs>
                <w:tab w:val="decimal" w:pos="736"/>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8D9AE85" w14:textId="77777777" w:rsidR="00B34EA2" w:rsidRPr="00EE4AE8" w:rsidRDefault="00B34EA2" w:rsidP="00B34EA2">
            <w:pPr>
              <w:tabs>
                <w:tab w:val="decimal" w:pos="736"/>
                <w:tab w:val="decimal" w:pos="972"/>
              </w:tabs>
              <w:ind w:left="-198" w:right="-72"/>
              <w:jc w:val="left"/>
              <w:rPr>
                <w:rFonts w:ascii="Times New Roman" w:hAnsi="Times New Roman" w:cs="Times New Roman"/>
                <w:sz w:val="22"/>
                <w:szCs w:val="22"/>
              </w:rPr>
            </w:pPr>
          </w:p>
        </w:tc>
        <w:tc>
          <w:tcPr>
            <w:tcW w:w="1267" w:type="dxa"/>
          </w:tcPr>
          <w:p w14:paraId="6209051F" w14:textId="2C6E325F" w:rsidR="00B34EA2" w:rsidRPr="00EE4AE8" w:rsidRDefault="00B34EA2" w:rsidP="006748B1">
            <w:pPr>
              <w:tabs>
                <w:tab w:val="decimal" w:pos="640"/>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B34EA2" w:rsidRPr="00EE4AE8" w14:paraId="2BC50866" w14:textId="77777777" w:rsidTr="008B5EB4">
        <w:tc>
          <w:tcPr>
            <w:tcW w:w="2970" w:type="dxa"/>
          </w:tcPr>
          <w:p w14:paraId="534F65BC" w14:textId="77777777" w:rsidR="00B34EA2" w:rsidRPr="00EE4AE8" w:rsidRDefault="00B34EA2" w:rsidP="00B34EA2">
            <w:pPr>
              <w:spacing w:line="240" w:lineRule="atLeast"/>
              <w:ind w:right="-90"/>
              <w:rPr>
                <w:rFonts w:ascii="Times New Roman" w:hAnsi="Times New Roman" w:cs="Times New Roman"/>
                <w:sz w:val="22"/>
                <w:szCs w:val="22"/>
              </w:rPr>
            </w:pPr>
            <w:r w:rsidRPr="00EE4AE8">
              <w:rPr>
                <w:rFonts w:ascii="Times New Roman" w:hAnsi="Times New Roman" w:cs="Times New Roman"/>
                <w:sz w:val="22"/>
                <w:szCs w:val="22"/>
              </w:rPr>
              <w:t>Current portion of finance</w:t>
            </w:r>
          </w:p>
        </w:tc>
        <w:tc>
          <w:tcPr>
            <w:tcW w:w="479" w:type="dxa"/>
          </w:tcPr>
          <w:p w14:paraId="27FECA05" w14:textId="77777777" w:rsidR="00B34EA2" w:rsidRPr="00EE4AE8" w:rsidRDefault="00B34EA2" w:rsidP="00B34EA2">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7498EACB" w14:textId="77777777" w:rsidR="00B34EA2" w:rsidRPr="00EE4AE8" w:rsidRDefault="00B34EA2" w:rsidP="00B34EA2">
            <w:pPr>
              <w:tabs>
                <w:tab w:val="decimal" w:pos="990"/>
              </w:tabs>
              <w:spacing w:line="240" w:lineRule="atLeast"/>
              <w:ind w:right="-90"/>
              <w:jc w:val="left"/>
              <w:rPr>
                <w:rFonts w:ascii="Times New Roman" w:hAnsi="Times New Roman" w:cs="Times New Roman"/>
                <w:sz w:val="22"/>
                <w:szCs w:val="22"/>
              </w:rPr>
            </w:pPr>
          </w:p>
        </w:tc>
        <w:tc>
          <w:tcPr>
            <w:tcW w:w="236" w:type="dxa"/>
          </w:tcPr>
          <w:p w14:paraId="29746ACE" w14:textId="77777777" w:rsidR="00B34EA2" w:rsidRPr="00EE4AE8" w:rsidRDefault="00B34EA2" w:rsidP="00B34EA2">
            <w:pPr>
              <w:tabs>
                <w:tab w:val="decimal" w:pos="972"/>
              </w:tabs>
              <w:spacing w:line="240" w:lineRule="atLeast"/>
              <w:ind w:left="-198" w:right="-90"/>
              <w:jc w:val="left"/>
              <w:rPr>
                <w:rFonts w:ascii="Times New Roman" w:hAnsi="Times New Roman" w:cs="Times New Roman"/>
                <w:sz w:val="22"/>
                <w:szCs w:val="22"/>
              </w:rPr>
            </w:pPr>
          </w:p>
        </w:tc>
        <w:tc>
          <w:tcPr>
            <w:tcW w:w="1232" w:type="dxa"/>
          </w:tcPr>
          <w:p w14:paraId="72321A74" w14:textId="77777777" w:rsidR="00B34EA2" w:rsidRPr="00EE4AE8" w:rsidRDefault="00B34EA2" w:rsidP="00B34EA2">
            <w:pPr>
              <w:tabs>
                <w:tab w:val="decimal" w:pos="990"/>
              </w:tabs>
              <w:spacing w:line="240" w:lineRule="atLeast"/>
              <w:ind w:right="-90"/>
              <w:jc w:val="left"/>
              <w:rPr>
                <w:rFonts w:ascii="Times New Roman" w:hAnsi="Times New Roman" w:cs="Times New Roman"/>
                <w:sz w:val="22"/>
                <w:szCs w:val="22"/>
              </w:rPr>
            </w:pPr>
          </w:p>
        </w:tc>
        <w:tc>
          <w:tcPr>
            <w:tcW w:w="236" w:type="dxa"/>
          </w:tcPr>
          <w:p w14:paraId="072DC822" w14:textId="77777777" w:rsidR="00B34EA2" w:rsidRPr="00EE4AE8" w:rsidRDefault="00B34EA2" w:rsidP="00B34EA2">
            <w:pPr>
              <w:tabs>
                <w:tab w:val="decimal" w:pos="972"/>
              </w:tabs>
              <w:ind w:left="-198" w:right="-72"/>
              <w:jc w:val="left"/>
              <w:rPr>
                <w:rFonts w:ascii="Times New Roman" w:hAnsi="Times New Roman" w:cs="Times New Roman"/>
                <w:b/>
                <w:bCs/>
                <w:sz w:val="22"/>
                <w:szCs w:val="22"/>
              </w:rPr>
            </w:pPr>
          </w:p>
        </w:tc>
        <w:tc>
          <w:tcPr>
            <w:tcW w:w="1328" w:type="dxa"/>
          </w:tcPr>
          <w:p w14:paraId="02637ABA" w14:textId="77777777" w:rsidR="00B34EA2" w:rsidRPr="00EE4AE8" w:rsidRDefault="00B34EA2" w:rsidP="00B34EA2">
            <w:pPr>
              <w:tabs>
                <w:tab w:val="decimal" w:pos="916"/>
              </w:tabs>
              <w:spacing w:line="240" w:lineRule="atLeast"/>
              <w:ind w:right="-151"/>
              <w:jc w:val="left"/>
              <w:rPr>
                <w:rFonts w:ascii="Times New Roman" w:hAnsi="Times New Roman" w:cs="Times New Roman"/>
                <w:sz w:val="22"/>
                <w:szCs w:val="22"/>
              </w:rPr>
            </w:pPr>
          </w:p>
        </w:tc>
        <w:tc>
          <w:tcPr>
            <w:tcW w:w="270" w:type="dxa"/>
          </w:tcPr>
          <w:p w14:paraId="3D67D1CA" w14:textId="77777777" w:rsidR="00B34EA2" w:rsidRPr="00EE4AE8" w:rsidRDefault="00B34EA2" w:rsidP="00B34EA2">
            <w:pPr>
              <w:tabs>
                <w:tab w:val="decimal" w:pos="972"/>
              </w:tabs>
              <w:ind w:left="-198" w:right="-90"/>
              <w:jc w:val="left"/>
              <w:rPr>
                <w:rFonts w:ascii="Times New Roman" w:hAnsi="Times New Roman" w:cs="Times New Roman"/>
                <w:sz w:val="22"/>
                <w:szCs w:val="22"/>
              </w:rPr>
            </w:pPr>
          </w:p>
        </w:tc>
        <w:tc>
          <w:tcPr>
            <w:tcW w:w="1267" w:type="dxa"/>
          </w:tcPr>
          <w:p w14:paraId="52E81045" w14:textId="77777777" w:rsidR="00B34EA2" w:rsidRPr="00EE4AE8" w:rsidRDefault="00B34EA2" w:rsidP="008B5EB4">
            <w:pPr>
              <w:tabs>
                <w:tab w:val="decimal" w:pos="731"/>
              </w:tabs>
              <w:spacing w:line="240" w:lineRule="atLeast"/>
              <w:ind w:right="-151"/>
              <w:jc w:val="left"/>
              <w:rPr>
                <w:rFonts w:ascii="Times New Roman" w:hAnsi="Times New Roman" w:cs="Times New Roman"/>
                <w:sz w:val="22"/>
                <w:szCs w:val="22"/>
              </w:rPr>
            </w:pPr>
          </w:p>
        </w:tc>
      </w:tr>
      <w:tr w:rsidR="00B34EA2" w:rsidRPr="00EE4AE8" w14:paraId="11339DC9" w14:textId="77777777" w:rsidTr="008B5EB4">
        <w:tc>
          <w:tcPr>
            <w:tcW w:w="2970" w:type="dxa"/>
          </w:tcPr>
          <w:p w14:paraId="40E00905" w14:textId="77777777" w:rsidR="00B34EA2" w:rsidRPr="00EE4AE8" w:rsidRDefault="00B34EA2" w:rsidP="00B34EA2">
            <w:pPr>
              <w:tabs>
                <w:tab w:val="decimal" w:pos="855"/>
                <w:tab w:val="decimal" w:pos="945"/>
              </w:tabs>
              <w:spacing w:line="240" w:lineRule="atLeast"/>
              <w:ind w:right="-72"/>
              <w:rPr>
                <w:rFonts w:ascii="Times New Roman" w:hAnsi="Times New Roman" w:cs="Times New Roman"/>
                <w:sz w:val="22"/>
                <w:szCs w:val="22"/>
              </w:rPr>
            </w:pPr>
            <w:r w:rsidRPr="00EE4AE8">
              <w:rPr>
                <w:rFonts w:ascii="Times New Roman" w:hAnsi="Times New Roman" w:cs="Times New Roman"/>
                <w:sz w:val="22"/>
                <w:szCs w:val="22"/>
              </w:rPr>
              <w:t xml:space="preserve">   lease liabilities</w:t>
            </w:r>
          </w:p>
        </w:tc>
        <w:tc>
          <w:tcPr>
            <w:tcW w:w="479" w:type="dxa"/>
          </w:tcPr>
          <w:p w14:paraId="6DC6E818" w14:textId="77777777" w:rsidR="00B34EA2" w:rsidRPr="00EE4AE8" w:rsidRDefault="00B34EA2" w:rsidP="00B34EA2">
            <w:pPr>
              <w:tabs>
                <w:tab w:val="decimal" w:pos="972"/>
              </w:tabs>
              <w:spacing w:line="240" w:lineRule="atLeast"/>
              <w:ind w:left="-198" w:right="-72"/>
              <w:jc w:val="left"/>
              <w:rPr>
                <w:rFonts w:ascii="Times New Roman" w:hAnsi="Times New Roman" w:cs="Times New Roman"/>
                <w:sz w:val="22"/>
                <w:szCs w:val="22"/>
              </w:rPr>
            </w:pPr>
          </w:p>
        </w:tc>
        <w:tc>
          <w:tcPr>
            <w:tcW w:w="1231" w:type="dxa"/>
          </w:tcPr>
          <w:p w14:paraId="02C2D469" w14:textId="6596AB0B" w:rsidR="00B34EA2" w:rsidRPr="00EE4AE8" w:rsidRDefault="00614CD1" w:rsidP="00B34EA2">
            <w:pPr>
              <w:tabs>
                <w:tab w:val="decimal" w:pos="990"/>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10,371</w:t>
            </w:r>
          </w:p>
        </w:tc>
        <w:tc>
          <w:tcPr>
            <w:tcW w:w="236" w:type="dxa"/>
          </w:tcPr>
          <w:p w14:paraId="075B8502" w14:textId="77777777" w:rsidR="00B34EA2" w:rsidRPr="00EE4AE8" w:rsidRDefault="00B34EA2" w:rsidP="00B34EA2">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14:paraId="5D0A4E6E" w14:textId="27DB4A15" w:rsidR="00B34EA2" w:rsidRPr="00EE4AE8" w:rsidRDefault="00B34EA2" w:rsidP="00B34EA2">
            <w:pPr>
              <w:tabs>
                <w:tab w:val="decimal" w:pos="990"/>
              </w:tabs>
              <w:spacing w:line="240" w:lineRule="atLeast"/>
              <w:ind w:left="-198" w:right="-72"/>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15,138</w:t>
            </w:r>
          </w:p>
        </w:tc>
        <w:tc>
          <w:tcPr>
            <w:tcW w:w="236" w:type="dxa"/>
          </w:tcPr>
          <w:p w14:paraId="6F6FC557" w14:textId="77777777" w:rsidR="00B34EA2" w:rsidRPr="00EE4AE8" w:rsidRDefault="00B34EA2" w:rsidP="00B34EA2">
            <w:pPr>
              <w:tabs>
                <w:tab w:val="decimal" w:pos="972"/>
              </w:tabs>
              <w:ind w:left="-198" w:right="-72"/>
              <w:jc w:val="left"/>
              <w:rPr>
                <w:rFonts w:ascii="Times New Roman" w:hAnsi="Times New Roman" w:cs="Times New Roman"/>
                <w:b/>
                <w:bCs/>
                <w:sz w:val="22"/>
                <w:szCs w:val="22"/>
              </w:rPr>
            </w:pPr>
          </w:p>
        </w:tc>
        <w:tc>
          <w:tcPr>
            <w:tcW w:w="1328" w:type="dxa"/>
          </w:tcPr>
          <w:p w14:paraId="2DF28109" w14:textId="0AD59542" w:rsidR="00B34EA2" w:rsidRPr="00EE4AE8" w:rsidRDefault="00614CD1" w:rsidP="00B34EA2">
            <w:pPr>
              <w:tabs>
                <w:tab w:val="decimal" w:pos="736"/>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B4CF56F" w14:textId="77777777" w:rsidR="00B34EA2" w:rsidRPr="00EE4AE8" w:rsidRDefault="00B34EA2" w:rsidP="00B34EA2">
            <w:pPr>
              <w:tabs>
                <w:tab w:val="decimal" w:pos="972"/>
              </w:tabs>
              <w:ind w:left="-198" w:right="-72"/>
              <w:jc w:val="right"/>
              <w:rPr>
                <w:rFonts w:ascii="Times New Roman" w:hAnsi="Times New Roman" w:cs="Times New Roman"/>
                <w:b/>
                <w:bCs/>
                <w:sz w:val="22"/>
                <w:szCs w:val="22"/>
              </w:rPr>
            </w:pPr>
          </w:p>
        </w:tc>
        <w:tc>
          <w:tcPr>
            <w:tcW w:w="1267" w:type="dxa"/>
          </w:tcPr>
          <w:p w14:paraId="627081E2" w14:textId="35165B99" w:rsidR="00B34EA2" w:rsidRPr="00EE4AE8" w:rsidRDefault="00B34EA2" w:rsidP="006748B1">
            <w:pPr>
              <w:tabs>
                <w:tab w:val="decimal" w:pos="640"/>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B34EA2" w:rsidRPr="00EE4AE8" w14:paraId="1A81E5A8" w14:textId="77777777" w:rsidTr="008B5EB4">
        <w:tc>
          <w:tcPr>
            <w:tcW w:w="2970" w:type="dxa"/>
          </w:tcPr>
          <w:p w14:paraId="0438E3F7" w14:textId="77777777" w:rsidR="00B34EA2" w:rsidRPr="00EE4AE8" w:rsidRDefault="00B34EA2" w:rsidP="00B34EA2">
            <w:pPr>
              <w:spacing w:line="240" w:lineRule="atLeast"/>
              <w:rPr>
                <w:rFonts w:ascii="Times New Roman" w:hAnsi="Times New Roman" w:cs="Times New Roman"/>
                <w:b/>
                <w:bCs/>
                <w:sz w:val="22"/>
                <w:szCs w:val="22"/>
              </w:rPr>
            </w:pPr>
          </w:p>
        </w:tc>
        <w:tc>
          <w:tcPr>
            <w:tcW w:w="479" w:type="dxa"/>
          </w:tcPr>
          <w:p w14:paraId="158E3A33" w14:textId="77777777" w:rsidR="00B34EA2" w:rsidRPr="00EE4AE8" w:rsidRDefault="00B34EA2" w:rsidP="00B34EA2">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top w:val="single" w:sz="4" w:space="0" w:color="auto"/>
              <w:bottom w:val="single" w:sz="4" w:space="0" w:color="auto"/>
            </w:tcBorders>
          </w:tcPr>
          <w:p w14:paraId="0C5B643D" w14:textId="602CA055" w:rsidR="00B34EA2" w:rsidRPr="00EE4AE8" w:rsidRDefault="00614CD1" w:rsidP="00B34EA2">
            <w:pPr>
              <w:tabs>
                <w:tab w:val="decimal" w:pos="990"/>
              </w:tabs>
              <w:spacing w:line="240" w:lineRule="atLeast"/>
              <w:ind w:left="-162" w:right="-72"/>
              <w:jc w:val="left"/>
              <w:rPr>
                <w:rFonts w:ascii="Times New Roman" w:hAnsi="Times New Roman" w:cs="Times New Roman"/>
                <w:b/>
                <w:bCs/>
                <w:sz w:val="22"/>
                <w:szCs w:val="22"/>
              </w:rPr>
            </w:pPr>
            <w:r>
              <w:rPr>
                <w:rFonts w:ascii="Times New Roman" w:hAnsi="Times New Roman" w:cs="Times New Roman"/>
                <w:b/>
                <w:bCs/>
                <w:sz w:val="22"/>
                <w:szCs w:val="22"/>
              </w:rPr>
              <w:t>1,574,525</w:t>
            </w:r>
          </w:p>
        </w:tc>
        <w:tc>
          <w:tcPr>
            <w:tcW w:w="236" w:type="dxa"/>
          </w:tcPr>
          <w:p w14:paraId="292123FF" w14:textId="77777777" w:rsidR="00B34EA2" w:rsidRPr="00EE4AE8" w:rsidRDefault="00B34EA2" w:rsidP="00B34EA2">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776EAB13" w14:textId="57D667C6" w:rsidR="00B34EA2" w:rsidRPr="00EE4AE8" w:rsidRDefault="00B34EA2" w:rsidP="00B34EA2">
            <w:pPr>
              <w:tabs>
                <w:tab w:val="decimal" w:pos="990"/>
              </w:tabs>
              <w:spacing w:line="240" w:lineRule="atLeast"/>
              <w:ind w:left="-162" w:right="-72"/>
              <w:jc w:val="left"/>
              <w:rPr>
                <w:rFonts w:ascii="Times New Roman" w:hAnsi="Times New Roman" w:cs="Times New Roman"/>
                <w:b/>
                <w:bCs/>
                <w:sz w:val="22"/>
                <w:szCs w:val="22"/>
              </w:rPr>
            </w:pPr>
            <w:r w:rsidRPr="00EE4AE8">
              <w:rPr>
                <w:rFonts w:ascii="Times New Roman" w:hAnsi="Times New Roman" w:cs="Times New Roman"/>
                <w:b/>
                <w:bCs/>
                <w:sz w:val="22"/>
                <w:szCs w:val="22"/>
              </w:rPr>
              <w:t>2,333,831</w:t>
            </w:r>
          </w:p>
        </w:tc>
        <w:tc>
          <w:tcPr>
            <w:tcW w:w="236" w:type="dxa"/>
          </w:tcPr>
          <w:p w14:paraId="6BA5F601" w14:textId="77777777" w:rsidR="00B34EA2" w:rsidRPr="00EE4AE8" w:rsidRDefault="00B34EA2" w:rsidP="00B34EA2">
            <w:pPr>
              <w:tabs>
                <w:tab w:val="decimal" w:pos="972"/>
              </w:tabs>
              <w:ind w:left="-198" w:right="-72"/>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58DB792D" w14:textId="3ECBAAF7" w:rsidR="00B34EA2" w:rsidRPr="00EE4AE8" w:rsidRDefault="00614CD1" w:rsidP="00B34EA2">
            <w:pPr>
              <w:tabs>
                <w:tab w:val="decimal" w:pos="1051"/>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740,857</w:t>
            </w:r>
          </w:p>
        </w:tc>
        <w:tc>
          <w:tcPr>
            <w:tcW w:w="270" w:type="dxa"/>
          </w:tcPr>
          <w:p w14:paraId="76C49414" w14:textId="77777777" w:rsidR="00B34EA2" w:rsidRPr="00EE4AE8" w:rsidRDefault="00B34EA2" w:rsidP="00B34EA2">
            <w:pPr>
              <w:tabs>
                <w:tab w:val="decimal" w:pos="972"/>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6E71B035" w14:textId="635ACBA2" w:rsidR="00B34EA2" w:rsidRPr="00EE4AE8" w:rsidRDefault="00B34EA2" w:rsidP="008B5EB4">
            <w:pPr>
              <w:tabs>
                <w:tab w:val="decimal" w:pos="1001"/>
              </w:tabs>
              <w:spacing w:line="240" w:lineRule="atLeast"/>
              <w:ind w:left="-198" w:right="-151"/>
              <w:jc w:val="left"/>
              <w:rPr>
                <w:rFonts w:ascii="Times New Roman" w:hAnsi="Times New Roman" w:cs="Times New Roman"/>
                <w:b/>
                <w:bCs/>
                <w:sz w:val="22"/>
                <w:szCs w:val="22"/>
              </w:rPr>
            </w:pPr>
            <w:r w:rsidRPr="00EE4AE8">
              <w:rPr>
                <w:rFonts w:ascii="Times New Roman" w:hAnsi="Times New Roman" w:cs="Times New Roman"/>
                <w:b/>
                <w:bCs/>
                <w:sz w:val="22"/>
                <w:szCs w:val="22"/>
              </w:rPr>
              <w:t>1,096,959</w:t>
            </w:r>
          </w:p>
        </w:tc>
      </w:tr>
      <w:tr w:rsidR="00B34EA2" w:rsidRPr="00EE4AE8" w14:paraId="53DEF270" w14:textId="77777777" w:rsidTr="008B5EB4">
        <w:tc>
          <w:tcPr>
            <w:tcW w:w="2970" w:type="dxa"/>
          </w:tcPr>
          <w:p w14:paraId="1FEA4EBC" w14:textId="77777777" w:rsidR="00B34EA2" w:rsidRPr="00EE4AE8" w:rsidRDefault="00B34EA2" w:rsidP="00B34EA2">
            <w:pPr>
              <w:spacing w:line="240" w:lineRule="atLeast"/>
              <w:rPr>
                <w:rFonts w:ascii="Times New Roman" w:hAnsi="Times New Roman" w:cs="Times New Roman"/>
                <w:b/>
                <w:bCs/>
                <w:i/>
                <w:iCs/>
                <w:sz w:val="22"/>
                <w:szCs w:val="22"/>
              </w:rPr>
            </w:pPr>
          </w:p>
        </w:tc>
        <w:tc>
          <w:tcPr>
            <w:tcW w:w="479" w:type="dxa"/>
          </w:tcPr>
          <w:p w14:paraId="7ADB329F" w14:textId="77777777" w:rsidR="00B34EA2" w:rsidRPr="00EE4AE8" w:rsidRDefault="00B34EA2" w:rsidP="00B34EA2">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46320408" w14:textId="5DB0C7EB" w:rsidR="00B34EA2" w:rsidRPr="00EE4AE8" w:rsidRDefault="00B34EA2" w:rsidP="00B34EA2">
            <w:pPr>
              <w:pStyle w:val="acctmergecolhdg"/>
              <w:spacing w:line="240" w:lineRule="atLeast"/>
              <w:ind w:left="-133" w:right="-61"/>
              <w:rPr>
                <w:bCs/>
                <w:szCs w:val="22"/>
              </w:rPr>
            </w:pPr>
          </w:p>
        </w:tc>
        <w:tc>
          <w:tcPr>
            <w:tcW w:w="236" w:type="dxa"/>
          </w:tcPr>
          <w:p w14:paraId="07D193EE" w14:textId="77777777" w:rsidR="00B34EA2" w:rsidRPr="00EE4AE8" w:rsidRDefault="00B34EA2" w:rsidP="00B34EA2">
            <w:pPr>
              <w:pStyle w:val="acctmergecolhdg"/>
              <w:spacing w:line="240" w:lineRule="atLeast"/>
              <w:ind w:left="-133" w:right="-61"/>
              <w:rPr>
                <w:bCs/>
                <w:szCs w:val="22"/>
              </w:rPr>
            </w:pPr>
          </w:p>
        </w:tc>
        <w:tc>
          <w:tcPr>
            <w:tcW w:w="1232" w:type="dxa"/>
          </w:tcPr>
          <w:p w14:paraId="0E24CFF4" w14:textId="61F27143" w:rsidR="00B34EA2" w:rsidRPr="00EE4AE8" w:rsidRDefault="00B34EA2" w:rsidP="00B34EA2">
            <w:pPr>
              <w:pStyle w:val="acctmergecolhdg"/>
              <w:spacing w:line="240" w:lineRule="atLeast"/>
              <w:ind w:left="-133" w:right="-61"/>
              <w:rPr>
                <w:bCs/>
                <w:szCs w:val="22"/>
              </w:rPr>
            </w:pPr>
          </w:p>
        </w:tc>
        <w:tc>
          <w:tcPr>
            <w:tcW w:w="236" w:type="dxa"/>
          </w:tcPr>
          <w:p w14:paraId="354A89D9" w14:textId="77777777" w:rsidR="00B34EA2" w:rsidRPr="00EE4AE8" w:rsidRDefault="00B34EA2" w:rsidP="00B34EA2">
            <w:pPr>
              <w:pStyle w:val="acctmergecolhdg"/>
              <w:spacing w:line="240" w:lineRule="atLeast"/>
              <w:ind w:left="-133" w:right="-61"/>
              <w:rPr>
                <w:bCs/>
                <w:szCs w:val="22"/>
              </w:rPr>
            </w:pPr>
          </w:p>
        </w:tc>
        <w:tc>
          <w:tcPr>
            <w:tcW w:w="1328" w:type="dxa"/>
          </w:tcPr>
          <w:p w14:paraId="07972B3E" w14:textId="2CF010F3" w:rsidR="00B34EA2" w:rsidRPr="00EE4AE8" w:rsidRDefault="00B34EA2" w:rsidP="00B34EA2">
            <w:pPr>
              <w:pStyle w:val="acctmergecolhdg"/>
              <w:spacing w:line="240" w:lineRule="atLeast"/>
              <w:ind w:left="-133" w:right="-61"/>
              <w:rPr>
                <w:bCs/>
                <w:szCs w:val="22"/>
              </w:rPr>
            </w:pPr>
          </w:p>
        </w:tc>
        <w:tc>
          <w:tcPr>
            <w:tcW w:w="270" w:type="dxa"/>
          </w:tcPr>
          <w:p w14:paraId="4D62A218" w14:textId="77777777" w:rsidR="00B34EA2" w:rsidRPr="00EE4AE8" w:rsidRDefault="00B34EA2" w:rsidP="00B34EA2">
            <w:pPr>
              <w:pStyle w:val="acctmergecolhdg"/>
              <w:spacing w:line="240" w:lineRule="atLeast"/>
              <w:ind w:left="-133" w:right="-61"/>
              <w:rPr>
                <w:bCs/>
                <w:szCs w:val="22"/>
              </w:rPr>
            </w:pPr>
          </w:p>
        </w:tc>
        <w:tc>
          <w:tcPr>
            <w:tcW w:w="1267" w:type="dxa"/>
          </w:tcPr>
          <w:p w14:paraId="5BF151E0" w14:textId="10C70C8D" w:rsidR="00B34EA2" w:rsidRPr="00EE4AE8" w:rsidRDefault="00B34EA2" w:rsidP="00B34EA2">
            <w:pPr>
              <w:pStyle w:val="acctmergecolhdg"/>
              <w:spacing w:line="240" w:lineRule="atLeast"/>
              <w:ind w:left="-133" w:right="-61"/>
              <w:rPr>
                <w:bCs/>
                <w:szCs w:val="22"/>
              </w:rPr>
            </w:pPr>
          </w:p>
        </w:tc>
      </w:tr>
      <w:tr w:rsidR="00B34EA2" w:rsidRPr="00EE4AE8" w14:paraId="4055A6BA" w14:textId="77777777" w:rsidTr="008B5EB4">
        <w:tc>
          <w:tcPr>
            <w:tcW w:w="2970" w:type="dxa"/>
          </w:tcPr>
          <w:p w14:paraId="4CA64464" w14:textId="57D251FE" w:rsidR="00B34EA2" w:rsidRPr="00EE4AE8" w:rsidRDefault="00B34EA2" w:rsidP="00B34EA2">
            <w:pPr>
              <w:spacing w:line="240" w:lineRule="atLeast"/>
              <w:rPr>
                <w:rFonts w:ascii="Times New Roman" w:hAnsi="Times New Roman" w:cs="Times New Roman"/>
                <w:b/>
                <w:bCs/>
                <w:i/>
                <w:iCs/>
                <w:sz w:val="22"/>
                <w:szCs w:val="22"/>
              </w:rPr>
            </w:pPr>
            <w:r w:rsidRPr="00EE4AE8">
              <w:rPr>
                <w:rFonts w:ascii="Times New Roman" w:hAnsi="Times New Roman" w:cs="Times New Roman"/>
                <w:b/>
                <w:bCs/>
                <w:i/>
                <w:iCs/>
                <w:sz w:val="22"/>
                <w:szCs w:val="22"/>
              </w:rPr>
              <w:t>Non-current</w:t>
            </w:r>
          </w:p>
        </w:tc>
        <w:tc>
          <w:tcPr>
            <w:tcW w:w="479" w:type="dxa"/>
          </w:tcPr>
          <w:p w14:paraId="219A86A6" w14:textId="77777777" w:rsidR="00B34EA2" w:rsidRPr="00EE4AE8" w:rsidRDefault="00B34EA2" w:rsidP="00B34EA2">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402C4B5F" w14:textId="77777777" w:rsidR="00B34EA2" w:rsidRPr="00EE4AE8" w:rsidRDefault="00B34EA2" w:rsidP="00B34EA2">
            <w:pPr>
              <w:pStyle w:val="acctmergecolhdg"/>
              <w:spacing w:line="240" w:lineRule="atLeast"/>
              <w:ind w:left="-133" w:right="-61"/>
              <w:rPr>
                <w:b w:val="0"/>
                <w:bCs/>
                <w:szCs w:val="22"/>
              </w:rPr>
            </w:pPr>
          </w:p>
        </w:tc>
        <w:tc>
          <w:tcPr>
            <w:tcW w:w="236" w:type="dxa"/>
          </w:tcPr>
          <w:p w14:paraId="7E5456C5" w14:textId="77777777" w:rsidR="00B34EA2" w:rsidRPr="00EE4AE8" w:rsidRDefault="00B34EA2" w:rsidP="00B34EA2">
            <w:pPr>
              <w:pStyle w:val="acctmergecolhdg"/>
              <w:spacing w:line="240" w:lineRule="atLeast"/>
              <w:ind w:left="-133" w:right="-61"/>
              <w:rPr>
                <w:bCs/>
                <w:szCs w:val="22"/>
              </w:rPr>
            </w:pPr>
          </w:p>
        </w:tc>
        <w:tc>
          <w:tcPr>
            <w:tcW w:w="1232" w:type="dxa"/>
          </w:tcPr>
          <w:p w14:paraId="0491CCEA" w14:textId="77777777" w:rsidR="00B34EA2" w:rsidRPr="00EE4AE8" w:rsidRDefault="00B34EA2" w:rsidP="00B34EA2">
            <w:pPr>
              <w:pStyle w:val="acctmergecolhdg"/>
              <w:spacing w:line="240" w:lineRule="atLeast"/>
              <w:ind w:left="-133" w:right="-61"/>
              <w:rPr>
                <w:b w:val="0"/>
                <w:bCs/>
                <w:szCs w:val="22"/>
              </w:rPr>
            </w:pPr>
          </w:p>
        </w:tc>
        <w:tc>
          <w:tcPr>
            <w:tcW w:w="236" w:type="dxa"/>
          </w:tcPr>
          <w:p w14:paraId="686EDE89" w14:textId="77777777" w:rsidR="00B34EA2" w:rsidRPr="00EE4AE8" w:rsidRDefault="00B34EA2" w:rsidP="00B34EA2">
            <w:pPr>
              <w:pStyle w:val="acctmergecolhdg"/>
              <w:spacing w:line="240" w:lineRule="atLeast"/>
              <w:ind w:left="-133" w:right="-61"/>
              <w:rPr>
                <w:bCs/>
                <w:szCs w:val="22"/>
              </w:rPr>
            </w:pPr>
          </w:p>
        </w:tc>
        <w:tc>
          <w:tcPr>
            <w:tcW w:w="1328" w:type="dxa"/>
          </w:tcPr>
          <w:p w14:paraId="005C0A16" w14:textId="77777777" w:rsidR="00B34EA2" w:rsidRPr="00EE4AE8" w:rsidRDefault="00B34EA2" w:rsidP="00B34EA2">
            <w:pPr>
              <w:pStyle w:val="acctmergecolhdg"/>
              <w:spacing w:line="240" w:lineRule="atLeast"/>
              <w:ind w:left="-133" w:right="-61"/>
              <w:rPr>
                <w:b w:val="0"/>
                <w:bCs/>
                <w:szCs w:val="22"/>
              </w:rPr>
            </w:pPr>
          </w:p>
        </w:tc>
        <w:tc>
          <w:tcPr>
            <w:tcW w:w="270" w:type="dxa"/>
          </w:tcPr>
          <w:p w14:paraId="65FB9913" w14:textId="77777777" w:rsidR="00B34EA2" w:rsidRPr="00EE4AE8" w:rsidRDefault="00B34EA2" w:rsidP="00B34EA2">
            <w:pPr>
              <w:pStyle w:val="acctmergecolhdg"/>
              <w:spacing w:line="240" w:lineRule="atLeast"/>
              <w:ind w:left="-133" w:right="-61"/>
              <w:rPr>
                <w:bCs/>
                <w:szCs w:val="22"/>
              </w:rPr>
            </w:pPr>
          </w:p>
        </w:tc>
        <w:tc>
          <w:tcPr>
            <w:tcW w:w="1267" w:type="dxa"/>
          </w:tcPr>
          <w:p w14:paraId="002C58C1" w14:textId="77777777" w:rsidR="00B34EA2" w:rsidRPr="00EE4AE8" w:rsidRDefault="00B34EA2" w:rsidP="00B34EA2">
            <w:pPr>
              <w:pStyle w:val="acctmergecolhdg"/>
              <w:spacing w:line="240" w:lineRule="atLeast"/>
              <w:ind w:left="-133" w:right="-61"/>
              <w:rPr>
                <w:b w:val="0"/>
                <w:bCs/>
                <w:szCs w:val="22"/>
              </w:rPr>
            </w:pPr>
          </w:p>
        </w:tc>
      </w:tr>
      <w:tr w:rsidR="00B34EA2" w:rsidRPr="00EE4AE8" w14:paraId="6BAFD29A" w14:textId="77777777" w:rsidTr="008B5EB4">
        <w:tc>
          <w:tcPr>
            <w:tcW w:w="2970" w:type="dxa"/>
          </w:tcPr>
          <w:p w14:paraId="0F002591" w14:textId="77777777" w:rsidR="00B34EA2" w:rsidRPr="00EE4AE8" w:rsidRDefault="00B34EA2" w:rsidP="00B34EA2">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Long-term borrowings </w:t>
            </w:r>
          </w:p>
        </w:tc>
        <w:tc>
          <w:tcPr>
            <w:tcW w:w="479" w:type="dxa"/>
          </w:tcPr>
          <w:p w14:paraId="13ADD497" w14:textId="77777777" w:rsidR="00B34EA2" w:rsidRPr="00EE4AE8" w:rsidRDefault="00B34EA2" w:rsidP="00B34EA2">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0EC15F14" w14:textId="1AF13847" w:rsidR="00B34EA2" w:rsidRPr="00EE4AE8" w:rsidRDefault="00614CD1" w:rsidP="00B34EA2">
            <w:pPr>
              <w:tabs>
                <w:tab w:val="decimal" w:pos="99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3,406,272</w:t>
            </w:r>
          </w:p>
        </w:tc>
        <w:tc>
          <w:tcPr>
            <w:tcW w:w="236" w:type="dxa"/>
          </w:tcPr>
          <w:p w14:paraId="2B693AEA" w14:textId="77777777" w:rsidR="00B34EA2" w:rsidRPr="00EE4AE8" w:rsidRDefault="00B34EA2" w:rsidP="00B34EA2">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14:paraId="7F05E2C5" w14:textId="0D252B13" w:rsidR="00B34EA2" w:rsidRPr="00EE4AE8" w:rsidRDefault="00B34EA2">
            <w:pPr>
              <w:tabs>
                <w:tab w:val="decimal" w:pos="990"/>
              </w:tabs>
              <w:spacing w:line="240" w:lineRule="atLeast"/>
              <w:ind w:right="-72"/>
              <w:jc w:val="left"/>
              <w:rPr>
                <w:rFonts w:ascii="Times New Roman" w:hAnsi="Times New Roman" w:cs="Times New Roman"/>
                <w:sz w:val="22"/>
                <w:szCs w:val="22"/>
              </w:rPr>
            </w:pPr>
            <w:r w:rsidRPr="00EE4AE8">
              <w:rPr>
                <w:rFonts w:ascii="Times New Roman" w:hAnsi="Times New Roman" w:cs="Times New Roman"/>
                <w:sz w:val="22"/>
                <w:szCs w:val="22"/>
              </w:rPr>
              <w:t>4,188,883</w:t>
            </w:r>
          </w:p>
        </w:tc>
        <w:tc>
          <w:tcPr>
            <w:tcW w:w="236" w:type="dxa"/>
          </w:tcPr>
          <w:p w14:paraId="1FD98F83" w14:textId="77777777" w:rsidR="00B34EA2" w:rsidRPr="00EE4AE8" w:rsidRDefault="00B34EA2" w:rsidP="00B34EA2">
            <w:pPr>
              <w:tabs>
                <w:tab w:val="decimal" w:pos="972"/>
              </w:tabs>
              <w:ind w:left="-198" w:right="-72"/>
              <w:jc w:val="left"/>
              <w:rPr>
                <w:rFonts w:ascii="Times New Roman" w:hAnsi="Times New Roman" w:cs="Times New Roman"/>
                <w:sz w:val="22"/>
                <w:szCs w:val="22"/>
              </w:rPr>
            </w:pPr>
          </w:p>
        </w:tc>
        <w:tc>
          <w:tcPr>
            <w:tcW w:w="1328" w:type="dxa"/>
          </w:tcPr>
          <w:p w14:paraId="78635673" w14:textId="35FF75B7" w:rsidR="00B34EA2" w:rsidRPr="00EE4AE8" w:rsidRDefault="00614CD1" w:rsidP="00B34EA2">
            <w:pPr>
              <w:tabs>
                <w:tab w:val="decimal" w:pos="736"/>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5F86D05" w14:textId="77777777" w:rsidR="00B34EA2" w:rsidRPr="00EE4AE8" w:rsidRDefault="00B34EA2" w:rsidP="00B34EA2">
            <w:pPr>
              <w:tabs>
                <w:tab w:val="decimal" w:pos="972"/>
              </w:tabs>
              <w:ind w:left="-198" w:right="-72"/>
              <w:jc w:val="left"/>
              <w:rPr>
                <w:rFonts w:ascii="Times New Roman" w:hAnsi="Times New Roman" w:cs="Times New Roman"/>
                <w:sz w:val="22"/>
                <w:szCs w:val="22"/>
              </w:rPr>
            </w:pPr>
          </w:p>
        </w:tc>
        <w:tc>
          <w:tcPr>
            <w:tcW w:w="1267" w:type="dxa"/>
          </w:tcPr>
          <w:p w14:paraId="767B1A60" w14:textId="17AA8C13" w:rsidR="00B34EA2" w:rsidRPr="00EE4AE8" w:rsidRDefault="00B34EA2" w:rsidP="006748B1">
            <w:pPr>
              <w:tabs>
                <w:tab w:val="decimal" w:pos="640"/>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B34EA2" w:rsidRPr="00EE4AE8" w14:paraId="1159B197" w14:textId="77777777" w:rsidTr="008B5EB4">
        <w:tc>
          <w:tcPr>
            <w:tcW w:w="2970" w:type="dxa"/>
          </w:tcPr>
          <w:p w14:paraId="532F565B" w14:textId="77777777" w:rsidR="00B34EA2" w:rsidRPr="00EE4AE8" w:rsidRDefault="00B34EA2" w:rsidP="00B34EA2">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Bonds </w:t>
            </w:r>
          </w:p>
        </w:tc>
        <w:tc>
          <w:tcPr>
            <w:tcW w:w="479" w:type="dxa"/>
          </w:tcPr>
          <w:p w14:paraId="5A10B700" w14:textId="77777777" w:rsidR="00B34EA2" w:rsidRPr="00EE4AE8" w:rsidRDefault="00B34EA2" w:rsidP="00B34EA2">
            <w:pPr>
              <w:tabs>
                <w:tab w:val="decimal" w:pos="972"/>
              </w:tabs>
              <w:spacing w:line="240" w:lineRule="atLeast"/>
              <w:ind w:right="-72"/>
              <w:jc w:val="left"/>
              <w:rPr>
                <w:rFonts w:ascii="Times New Roman" w:hAnsi="Times New Roman" w:cs="Times New Roman"/>
                <w:sz w:val="22"/>
                <w:szCs w:val="22"/>
              </w:rPr>
            </w:pPr>
          </w:p>
        </w:tc>
        <w:tc>
          <w:tcPr>
            <w:tcW w:w="1231" w:type="dxa"/>
          </w:tcPr>
          <w:p w14:paraId="4E4961F3" w14:textId="63FF8FA1" w:rsidR="00B34EA2" w:rsidRPr="00EE4AE8" w:rsidRDefault="00614CD1" w:rsidP="00B34EA2">
            <w:pPr>
              <w:tabs>
                <w:tab w:val="decimal" w:pos="99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3,289,882</w:t>
            </w:r>
          </w:p>
        </w:tc>
        <w:tc>
          <w:tcPr>
            <w:tcW w:w="236" w:type="dxa"/>
          </w:tcPr>
          <w:p w14:paraId="703F9725" w14:textId="77777777" w:rsidR="00B34EA2" w:rsidRPr="00EE4AE8" w:rsidRDefault="00B34EA2" w:rsidP="00B34EA2">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14:paraId="5296478C" w14:textId="33A46231" w:rsidR="00B34EA2" w:rsidRPr="00EE4AE8" w:rsidRDefault="00B34EA2" w:rsidP="008B5EB4">
            <w:pPr>
              <w:tabs>
                <w:tab w:val="decimal" w:pos="1003"/>
              </w:tabs>
              <w:spacing w:line="240" w:lineRule="atLeast"/>
              <w:ind w:right="-72"/>
              <w:jc w:val="left"/>
              <w:rPr>
                <w:rFonts w:ascii="Times New Roman" w:hAnsi="Times New Roman" w:cs="Times New Roman"/>
                <w:sz w:val="22"/>
                <w:szCs w:val="22"/>
                <w:lang w:val="en-GB"/>
              </w:rPr>
            </w:pPr>
            <w:r w:rsidRPr="00EE4AE8">
              <w:rPr>
                <w:rFonts w:ascii="Times New Roman" w:hAnsi="Times New Roman" w:cs="Times New Roman"/>
                <w:sz w:val="22"/>
                <w:szCs w:val="22"/>
              </w:rPr>
              <w:t>3,280,046</w:t>
            </w:r>
          </w:p>
        </w:tc>
        <w:tc>
          <w:tcPr>
            <w:tcW w:w="236" w:type="dxa"/>
          </w:tcPr>
          <w:p w14:paraId="6A43AF48" w14:textId="77777777" w:rsidR="00B34EA2" w:rsidRPr="00EE4AE8" w:rsidRDefault="00B34EA2" w:rsidP="00B34EA2">
            <w:pPr>
              <w:tabs>
                <w:tab w:val="decimal" w:pos="1051"/>
              </w:tabs>
              <w:spacing w:line="240" w:lineRule="atLeast"/>
              <w:ind w:left="-198" w:right="-151"/>
              <w:jc w:val="left"/>
              <w:rPr>
                <w:rFonts w:ascii="Times New Roman" w:hAnsi="Times New Roman" w:cs="Times New Roman"/>
                <w:sz w:val="22"/>
                <w:szCs w:val="22"/>
              </w:rPr>
            </w:pPr>
          </w:p>
        </w:tc>
        <w:tc>
          <w:tcPr>
            <w:tcW w:w="1328" w:type="dxa"/>
          </w:tcPr>
          <w:p w14:paraId="41A84CCD" w14:textId="658C84C3" w:rsidR="00B34EA2" w:rsidRPr="00EE4AE8" w:rsidRDefault="00614CD1" w:rsidP="00B34EA2">
            <w:pPr>
              <w:tabs>
                <w:tab w:val="decimal" w:pos="1051"/>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3,289,882</w:t>
            </w:r>
          </w:p>
        </w:tc>
        <w:tc>
          <w:tcPr>
            <w:tcW w:w="270" w:type="dxa"/>
          </w:tcPr>
          <w:p w14:paraId="709720AC" w14:textId="77777777" w:rsidR="00B34EA2" w:rsidRPr="00EE4AE8" w:rsidRDefault="00B34EA2" w:rsidP="00B34EA2">
            <w:pPr>
              <w:tabs>
                <w:tab w:val="decimal" w:pos="972"/>
              </w:tabs>
              <w:ind w:left="-198" w:right="-72"/>
              <w:jc w:val="left"/>
              <w:rPr>
                <w:rFonts w:ascii="Times New Roman" w:hAnsi="Times New Roman" w:cs="Times New Roman"/>
                <w:sz w:val="22"/>
                <w:szCs w:val="22"/>
              </w:rPr>
            </w:pPr>
          </w:p>
        </w:tc>
        <w:tc>
          <w:tcPr>
            <w:tcW w:w="1267" w:type="dxa"/>
          </w:tcPr>
          <w:p w14:paraId="70CD5C45" w14:textId="761550CB" w:rsidR="00B34EA2" w:rsidRPr="00EE4AE8" w:rsidRDefault="00B34EA2" w:rsidP="008B5EB4">
            <w:pPr>
              <w:tabs>
                <w:tab w:val="decimal" w:pos="1001"/>
              </w:tabs>
              <w:spacing w:line="240" w:lineRule="atLeast"/>
              <w:ind w:left="-202" w:right="-144"/>
              <w:jc w:val="left"/>
              <w:rPr>
                <w:rFonts w:ascii="Times New Roman" w:hAnsi="Times New Roman" w:cs="Times New Roman"/>
                <w:sz w:val="22"/>
                <w:szCs w:val="22"/>
              </w:rPr>
            </w:pPr>
            <w:r w:rsidRPr="00EE4AE8">
              <w:rPr>
                <w:rFonts w:ascii="Times New Roman" w:hAnsi="Times New Roman" w:cs="Times New Roman"/>
                <w:sz w:val="22"/>
                <w:szCs w:val="22"/>
              </w:rPr>
              <w:t>3,280,046</w:t>
            </w:r>
          </w:p>
        </w:tc>
      </w:tr>
      <w:tr w:rsidR="00B34EA2" w:rsidRPr="00EE4AE8" w14:paraId="734CA029" w14:textId="77777777" w:rsidTr="008B5EB4">
        <w:tc>
          <w:tcPr>
            <w:tcW w:w="2970" w:type="dxa"/>
          </w:tcPr>
          <w:p w14:paraId="38FE9E56" w14:textId="77777777" w:rsidR="00B34EA2" w:rsidRPr="00EE4AE8" w:rsidRDefault="00B34EA2" w:rsidP="00B34EA2">
            <w:pPr>
              <w:spacing w:line="240" w:lineRule="atLeast"/>
              <w:rPr>
                <w:rFonts w:ascii="Times New Roman" w:hAnsi="Times New Roman" w:cs="Times New Roman"/>
                <w:sz w:val="22"/>
                <w:szCs w:val="22"/>
              </w:rPr>
            </w:pPr>
            <w:r w:rsidRPr="00EE4AE8">
              <w:rPr>
                <w:rFonts w:ascii="Times New Roman" w:hAnsi="Times New Roman" w:cs="Times New Roman"/>
                <w:sz w:val="22"/>
                <w:szCs w:val="22"/>
              </w:rPr>
              <w:t>Finance lease liabilities</w:t>
            </w:r>
          </w:p>
        </w:tc>
        <w:tc>
          <w:tcPr>
            <w:tcW w:w="479" w:type="dxa"/>
          </w:tcPr>
          <w:p w14:paraId="1B0D10BA" w14:textId="77777777" w:rsidR="00B34EA2" w:rsidRPr="00EE4AE8" w:rsidRDefault="00B34EA2" w:rsidP="00B34EA2">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bottom w:val="single" w:sz="4" w:space="0" w:color="auto"/>
            </w:tcBorders>
          </w:tcPr>
          <w:p w14:paraId="5F476DFC" w14:textId="71E4DCF5" w:rsidR="00B34EA2" w:rsidRPr="00EE4AE8" w:rsidRDefault="00614CD1" w:rsidP="00B34EA2">
            <w:pPr>
              <w:tabs>
                <w:tab w:val="decimal" w:pos="99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10,395</w:t>
            </w:r>
          </w:p>
        </w:tc>
        <w:tc>
          <w:tcPr>
            <w:tcW w:w="236" w:type="dxa"/>
          </w:tcPr>
          <w:p w14:paraId="52534226" w14:textId="77777777" w:rsidR="00B34EA2" w:rsidRPr="00EE4AE8" w:rsidRDefault="00B34EA2" w:rsidP="00B34EA2">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Borders>
              <w:bottom w:val="single" w:sz="4" w:space="0" w:color="auto"/>
            </w:tcBorders>
          </w:tcPr>
          <w:p w14:paraId="5F1D9155" w14:textId="0B3DF223" w:rsidR="00B34EA2" w:rsidRPr="00EE4AE8" w:rsidRDefault="00B34EA2">
            <w:pPr>
              <w:tabs>
                <w:tab w:val="decimal" w:pos="990"/>
              </w:tabs>
              <w:spacing w:line="240" w:lineRule="atLeast"/>
              <w:ind w:right="-72"/>
              <w:jc w:val="left"/>
              <w:rPr>
                <w:rFonts w:ascii="Times New Roman" w:hAnsi="Times New Roman" w:cs="Times New Roman"/>
                <w:sz w:val="22"/>
                <w:szCs w:val="22"/>
              </w:rPr>
            </w:pPr>
            <w:r w:rsidRPr="00EE4AE8">
              <w:rPr>
                <w:rFonts w:ascii="Times New Roman" w:hAnsi="Times New Roman" w:cs="Times New Roman"/>
                <w:sz w:val="22"/>
                <w:szCs w:val="22"/>
              </w:rPr>
              <w:t>22,071</w:t>
            </w:r>
          </w:p>
        </w:tc>
        <w:tc>
          <w:tcPr>
            <w:tcW w:w="236" w:type="dxa"/>
          </w:tcPr>
          <w:p w14:paraId="0C5D4871" w14:textId="77777777" w:rsidR="00B34EA2" w:rsidRPr="00EE4AE8" w:rsidRDefault="00B34EA2" w:rsidP="00B34EA2">
            <w:pPr>
              <w:tabs>
                <w:tab w:val="decimal" w:pos="972"/>
              </w:tabs>
              <w:ind w:left="-198" w:right="-72"/>
              <w:jc w:val="left"/>
              <w:rPr>
                <w:rFonts w:ascii="Times New Roman" w:hAnsi="Times New Roman" w:cs="Times New Roman"/>
                <w:b/>
                <w:bCs/>
                <w:sz w:val="22"/>
                <w:szCs w:val="22"/>
              </w:rPr>
            </w:pPr>
          </w:p>
        </w:tc>
        <w:tc>
          <w:tcPr>
            <w:tcW w:w="1328" w:type="dxa"/>
            <w:tcBorders>
              <w:bottom w:val="single" w:sz="4" w:space="0" w:color="auto"/>
            </w:tcBorders>
          </w:tcPr>
          <w:p w14:paraId="71B0D35E" w14:textId="2453BE7B" w:rsidR="00B34EA2" w:rsidRPr="00EE4AE8" w:rsidRDefault="00614CD1" w:rsidP="00B34EA2">
            <w:pPr>
              <w:tabs>
                <w:tab w:val="decimal" w:pos="736"/>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7A99F75" w14:textId="77777777" w:rsidR="00B34EA2" w:rsidRPr="00EE4AE8" w:rsidRDefault="00B34EA2" w:rsidP="00B34EA2">
            <w:pPr>
              <w:tabs>
                <w:tab w:val="decimal" w:pos="972"/>
              </w:tabs>
              <w:ind w:left="-198" w:right="-72"/>
              <w:jc w:val="left"/>
              <w:rPr>
                <w:rFonts w:ascii="Times New Roman" w:hAnsi="Times New Roman" w:cs="Times New Roman"/>
                <w:b/>
                <w:bCs/>
                <w:sz w:val="22"/>
                <w:szCs w:val="22"/>
              </w:rPr>
            </w:pPr>
          </w:p>
        </w:tc>
        <w:tc>
          <w:tcPr>
            <w:tcW w:w="1267" w:type="dxa"/>
            <w:tcBorders>
              <w:bottom w:val="single" w:sz="4" w:space="0" w:color="auto"/>
            </w:tcBorders>
          </w:tcPr>
          <w:p w14:paraId="31570AF8" w14:textId="3AE891E9" w:rsidR="00B34EA2" w:rsidRPr="00EE4AE8" w:rsidRDefault="00B34EA2" w:rsidP="006748B1">
            <w:pPr>
              <w:tabs>
                <w:tab w:val="decimal" w:pos="640"/>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B34EA2" w:rsidRPr="00EE4AE8" w14:paraId="5DCE9A18" w14:textId="77777777" w:rsidTr="008B5EB4">
        <w:tc>
          <w:tcPr>
            <w:tcW w:w="2970" w:type="dxa"/>
          </w:tcPr>
          <w:p w14:paraId="5DA93D74" w14:textId="77777777" w:rsidR="00B34EA2" w:rsidRPr="00EE4AE8" w:rsidRDefault="00B34EA2" w:rsidP="00B34EA2">
            <w:pPr>
              <w:spacing w:line="240" w:lineRule="atLeast"/>
              <w:rPr>
                <w:rFonts w:ascii="Times New Roman" w:hAnsi="Times New Roman" w:cs="Times New Roman"/>
                <w:sz w:val="22"/>
                <w:szCs w:val="22"/>
              </w:rPr>
            </w:pPr>
          </w:p>
        </w:tc>
        <w:tc>
          <w:tcPr>
            <w:tcW w:w="479" w:type="dxa"/>
          </w:tcPr>
          <w:p w14:paraId="40A76F05" w14:textId="77777777" w:rsidR="00B34EA2" w:rsidRPr="00EE4AE8" w:rsidRDefault="00B34EA2" w:rsidP="00B34EA2">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bottom w:val="single" w:sz="4" w:space="0" w:color="auto"/>
            </w:tcBorders>
          </w:tcPr>
          <w:p w14:paraId="725AF186" w14:textId="759B42CB" w:rsidR="00B34EA2" w:rsidRPr="00EE4AE8" w:rsidRDefault="00614CD1" w:rsidP="00B34EA2">
            <w:pPr>
              <w:tabs>
                <w:tab w:val="decimal" w:pos="990"/>
              </w:tabs>
              <w:spacing w:line="240" w:lineRule="atLeast"/>
              <w:ind w:left="-72" w:right="-72"/>
              <w:jc w:val="left"/>
              <w:rPr>
                <w:rFonts w:ascii="Times New Roman" w:hAnsi="Times New Roman" w:cs="Times New Roman"/>
                <w:b/>
                <w:bCs/>
                <w:sz w:val="22"/>
                <w:szCs w:val="22"/>
              </w:rPr>
            </w:pPr>
            <w:r>
              <w:rPr>
                <w:rFonts w:ascii="Times New Roman" w:hAnsi="Times New Roman" w:cs="Times New Roman"/>
                <w:b/>
                <w:bCs/>
                <w:sz w:val="22"/>
                <w:szCs w:val="22"/>
              </w:rPr>
              <w:t>6,706,549</w:t>
            </w:r>
          </w:p>
        </w:tc>
        <w:tc>
          <w:tcPr>
            <w:tcW w:w="236" w:type="dxa"/>
          </w:tcPr>
          <w:p w14:paraId="25F0924D" w14:textId="77777777" w:rsidR="00B34EA2" w:rsidRPr="00EE4AE8" w:rsidRDefault="00B34EA2" w:rsidP="00B34EA2">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192947C0" w14:textId="320AF852" w:rsidR="00B34EA2" w:rsidRPr="00EE4AE8" w:rsidRDefault="00B34EA2">
            <w:pPr>
              <w:tabs>
                <w:tab w:val="decimal" w:pos="990"/>
              </w:tabs>
              <w:spacing w:line="240" w:lineRule="atLeast"/>
              <w:ind w:left="-72" w:right="-72"/>
              <w:jc w:val="left"/>
              <w:rPr>
                <w:rFonts w:ascii="Times New Roman" w:hAnsi="Times New Roman" w:cs="Times New Roman"/>
                <w:b/>
                <w:bCs/>
                <w:sz w:val="22"/>
                <w:szCs w:val="22"/>
              </w:rPr>
            </w:pPr>
            <w:r w:rsidRPr="00EE4AE8">
              <w:rPr>
                <w:rFonts w:ascii="Times New Roman" w:hAnsi="Times New Roman" w:cs="Times New Roman"/>
                <w:b/>
                <w:bCs/>
                <w:sz w:val="22"/>
                <w:szCs w:val="22"/>
              </w:rPr>
              <w:t>7,491,000</w:t>
            </w:r>
          </w:p>
        </w:tc>
        <w:tc>
          <w:tcPr>
            <w:tcW w:w="236" w:type="dxa"/>
          </w:tcPr>
          <w:p w14:paraId="5FB257EE" w14:textId="77777777" w:rsidR="00B34EA2" w:rsidRPr="00EE4AE8" w:rsidRDefault="00B34EA2" w:rsidP="00B34EA2">
            <w:pPr>
              <w:tabs>
                <w:tab w:val="decimal" w:pos="1051"/>
              </w:tabs>
              <w:spacing w:line="240" w:lineRule="atLeast"/>
              <w:ind w:left="-198" w:right="-151"/>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57E434BA" w14:textId="7AFC2409" w:rsidR="00B34EA2" w:rsidRPr="00EE4AE8" w:rsidRDefault="00614CD1" w:rsidP="00B34EA2">
            <w:pPr>
              <w:tabs>
                <w:tab w:val="decimal" w:pos="1051"/>
              </w:tabs>
              <w:spacing w:line="240" w:lineRule="atLeast"/>
              <w:ind w:left="-198" w:right="-151"/>
              <w:jc w:val="left"/>
              <w:rPr>
                <w:rFonts w:ascii="Times New Roman" w:hAnsi="Times New Roman" w:cs="Times New Roman"/>
                <w:b/>
                <w:bCs/>
                <w:sz w:val="22"/>
                <w:szCs w:val="22"/>
              </w:rPr>
            </w:pPr>
            <w:r w:rsidRPr="00614CD1">
              <w:rPr>
                <w:rFonts w:ascii="Times New Roman" w:hAnsi="Times New Roman" w:cs="Times New Roman"/>
                <w:b/>
                <w:bCs/>
                <w:sz w:val="22"/>
                <w:szCs w:val="22"/>
              </w:rPr>
              <w:t>3,289,882</w:t>
            </w:r>
          </w:p>
        </w:tc>
        <w:tc>
          <w:tcPr>
            <w:tcW w:w="270" w:type="dxa"/>
          </w:tcPr>
          <w:p w14:paraId="68C7B9A8" w14:textId="77777777" w:rsidR="00B34EA2" w:rsidRPr="00EE4AE8" w:rsidRDefault="00B34EA2" w:rsidP="00B34EA2">
            <w:pPr>
              <w:tabs>
                <w:tab w:val="decimal" w:pos="972"/>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512A460F" w14:textId="16A9A9A4" w:rsidR="00B34EA2" w:rsidRPr="00EE4AE8" w:rsidRDefault="00B34EA2" w:rsidP="008B5EB4">
            <w:pPr>
              <w:tabs>
                <w:tab w:val="decimal" w:pos="1001"/>
              </w:tabs>
              <w:spacing w:line="240" w:lineRule="atLeast"/>
              <w:ind w:left="-202" w:right="-144"/>
              <w:jc w:val="left"/>
              <w:rPr>
                <w:rFonts w:ascii="Times New Roman" w:hAnsi="Times New Roman" w:cs="Times New Roman"/>
                <w:b/>
                <w:bCs/>
                <w:sz w:val="22"/>
                <w:szCs w:val="22"/>
              </w:rPr>
            </w:pPr>
            <w:r w:rsidRPr="00EE4AE8">
              <w:rPr>
                <w:rFonts w:ascii="Times New Roman" w:hAnsi="Times New Roman" w:cs="Times New Roman"/>
                <w:b/>
                <w:bCs/>
                <w:sz w:val="22"/>
                <w:szCs w:val="22"/>
              </w:rPr>
              <w:t>3,280,046</w:t>
            </w:r>
          </w:p>
        </w:tc>
      </w:tr>
      <w:tr w:rsidR="00B34EA2" w:rsidRPr="00EE4AE8" w14:paraId="05210AE3" w14:textId="77777777" w:rsidTr="008B5EB4">
        <w:tc>
          <w:tcPr>
            <w:tcW w:w="2970" w:type="dxa"/>
          </w:tcPr>
          <w:p w14:paraId="59FA7318" w14:textId="77777777" w:rsidR="00B34EA2" w:rsidRPr="00EE4AE8" w:rsidRDefault="00B34EA2" w:rsidP="00B34EA2">
            <w:pPr>
              <w:spacing w:line="240" w:lineRule="atLeast"/>
              <w:rPr>
                <w:rFonts w:ascii="Times New Roman" w:hAnsi="Times New Roman" w:cs="Times New Roman"/>
                <w:sz w:val="22"/>
                <w:szCs w:val="22"/>
              </w:rPr>
            </w:pPr>
          </w:p>
        </w:tc>
        <w:tc>
          <w:tcPr>
            <w:tcW w:w="479" w:type="dxa"/>
          </w:tcPr>
          <w:p w14:paraId="781E3A87" w14:textId="77777777" w:rsidR="00B34EA2" w:rsidRPr="00EE4AE8" w:rsidRDefault="00B34EA2" w:rsidP="00B34EA2">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tcBorders>
          </w:tcPr>
          <w:p w14:paraId="3AB852F1" w14:textId="77777777" w:rsidR="00B34EA2" w:rsidRPr="00EE4AE8" w:rsidRDefault="00B34EA2" w:rsidP="00B34EA2">
            <w:pPr>
              <w:tabs>
                <w:tab w:val="decimal" w:pos="990"/>
              </w:tabs>
              <w:spacing w:line="240" w:lineRule="atLeast"/>
              <w:ind w:left="-198" w:right="-72"/>
              <w:jc w:val="left"/>
              <w:rPr>
                <w:rFonts w:ascii="Times New Roman" w:hAnsi="Times New Roman" w:cs="Times New Roman"/>
                <w:sz w:val="22"/>
                <w:szCs w:val="22"/>
                <w:lang w:val="en-GB"/>
              </w:rPr>
            </w:pPr>
          </w:p>
        </w:tc>
        <w:tc>
          <w:tcPr>
            <w:tcW w:w="236" w:type="dxa"/>
          </w:tcPr>
          <w:p w14:paraId="4C52B1CE" w14:textId="77777777" w:rsidR="00B34EA2" w:rsidRPr="00EE4AE8" w:rsidRDefault="00B34EA2" w:rsidP="00B34EA2">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Borders>
              <w:top w:val="single" w:sz="4" w:space="0" w:color="auto"/>
            </w:tcBorders>
          </w:tcPr>
          <w:p w14:paraId="1B7C05E7" w14:textId="77777777" w:rsidR="00B34EA2" w:rsidRPr="00EE4AE8" w:rsidRDefault="00B34EA2">
            <w:pPr>
              <w:tabs>
                <w:tab w:val="decimal" w:pos="990"/>
              </w:tabs>
              <w:spacing w:line="240" w:lineRule="atLeast"/>
              <w:ind w:left="-198" w:right="-72"/>
              <w:jc w:val="left"/>
              <w:rPr>
                <w:rFonts w:ascii="Times New Roman" w:hAnsi="Times New Roman" w:cs="Times New Roman"/>
                <w:sz w:val="22"/>
                <w:szCs w:val="22"/>
                <w:lang w:val="en-GB"/>
              </w:rPr>
            </w:pPr>
          </w:p>
        </w:tc>
        <w:tc>
          <w:tcPr>
            <w:tcW w:w="236" w:type="dxa"/>
          </w:tcPr>
          <w:p w14:paraId="7FFB2F21" w14:textId="77777777" w:rsidR="00B34EA2" w:rsidRPr="00EE4AE8" w:rsidRDefault="00B34EA2" w:rsidP="00B34EA2">
            <w:pPr>
              <w:tabs>
                <w:tab w:val="decimal" w:pos="972"/>
              </w:tabs>
              <w:ind w:left="-198" w:right="-72"/>
              <w:jc w:val="left"/>
              <w:rPr>
                <w:rFonts w:ascii="Times New Roman" w:hAnsi="Times New Roman" w:cs="Times New Roman"/>
                <w:sz w:val="22"/>
                <w:szCs w:val="22"/>
              </w:rPr>
            </w:pPr>
          </w:p>
        </w:tc>
        <w:tc>
          <w:tcPr>
            <w:tcW w:w="1328" w:type="dxa"/>
            <w:tcBorders>
              <w:top w:val="single" w:sz="4" w:space="0" w:color="auto"/>
            </w:tcBorders>
          </w:tcPr>
          <w:p w14:paraId="624BF860" w14:textId="77777777" w:rsidR="00B34EA2" w:rsidRPr="00EE4AE8" w:rsidRDefault="00B34EA2" w:rsidP="00B34EA2">
            <w:pPr>
              <w:tabs>
                <w:tab w:val="decimal" w:pos="916"/>
                <w:tab w:val="decimal" w:pos="945"/>
              </w:tabs>
              <w:spacing w:line="240" w:lineRule="atLeast"/>
              <w:ind w:left="-198" w:right="-151"/>
              <w:jc w:val="left"/>
              <w:rPr>
                <w:rFonts w:ascii="Times New Roman" w:hAnsi="Times New Roman" w:cs="Times New Roman"/>
                <w:b/>
                <w:bCs/>
                <w:sz w:val="22"/>
                <w:szCs w:val="22"/>
              </w:rPr>
            </w:pPr>
          </w:p>
        </w:tc>
        <w:tc>
          <w:tcPr>
            <w:tcW w:w="270" w:type="dxa"/>
          </w:tcPr>
          <w:p w14:paraId="17847097" w14:textId="77777777" w:rsidR="00B34EA2" w:rsidRPr="00EE4AE8" w:rsidRDefault="00B34EA2" w:rsidP="00B34EA2">
            <w:pPr>
              <w:tabs>
                <w:tab w:val="decimal" w:pos="972"/>
              </w:tabs>
              <w:ind w:left="-198" w:right="-72"/>
              <w:jc w:val="left"/>
              <w:rPr>
                <w:rFonts w:ascii="Times New Roman" w:hAnsi="Times New Roman" w:cs="Times New Roman"/>
                <w:sz w:val="22"/>
                <w:szCs w:val="22"/>
              </w:rPr>
            </w:pPr>
          </w:p>
        </w:tc>
        <w:tc>
          <w:tcPr>
            <w:tcW w:w="1267" w:type="dxa"/>
            <w:tcBorders>
              <w:top w:val="single" w:sz="4" w:space="0" w:color="auto"/>
            </w:tcBorders>
          </w:tcPr>
          <w:p w14:paraId="4EE0120B" w14:textId="77777777" w:rsidR="00B34EA2" w:rsidRPr="00EE4AE8" w:rsidRDefault="00B34EA2" w:rsidP="008B5EB4">
            <w:pPr>
              <w:tabs>
                <w:tab w:val="decimal" w:pos="1001"/>
              </w:tabs>
              <w:spacing w:line="240" w:lineRule="atLeast"/>
              <w:ind w:left="-198" w:right="-151"/>
              <w:jc w:val="left"/>
              <w:rPr>
                <w:rFonts w:ascii="Times New Roman" w:hAnsi="Times New Roman" w:cs="Times New Roman"/>
                <w:b/>
                <w:bCs/>
                <w:sz w:val="22"/>
                <w:szCs w:val="22"/>
              </w:rPr>
            </w:pPr>
          </w:p>
        </w:tc>
      </w:tr>
      <w:tr w:rsidR="00B34EA2" w:rsidRPr="00EE4AE8" w14:paraId="496553B2" w14:textId="77777777" w:rsidTr="008B5EB4">
        <w:tc>
          <w:tcPr>
            <w:tcW w:w="2970" w:type="dxa"/>
          </w:tcPr>
          <w:p w14:paraId="5FAB669A" w14:textId="77777777" w:rsidR="00B34EA2" w:rsidRPr="00EE4AE8" w:rsidRDefault="00B34EA2" w:rsidP="00B34EA2">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479" w:type="dxa"/>
          </w:tcPr>
          <w:p w14:paraId="4D8C0E5E" w14:textId="77777777" w:rsidR="00B34EA2" w:rsidRPr="00EE4AE8" w:rsidRDefault="00B34EA2" w:rsidP="00B34EA2">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bottom w:val="double" w:sz="4" w:space="0" w:color="auto"/>
            </w:tcBorders>
          </w:tcPr>
          <w:p w14:paraId="110FFF9F" w14:textId="39C28414" w:rsidR="00B34EA2" w:rsidRPr="00EE4AE8" w:rsidRDefault="00614CD1" w:rsidP="00B34EA2">
            <w:pPr>
              <w:tabs>
                <w:tab w:val="decimal" w:pos="990"/>
              </w:tabs>
              <w:spacing w:line="240" w:lineRule="atLeast"/>
              <w:ind w:left="-72" w:right="-72"/>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8,281,074</w:t>
            </w:r>
          </w:p>
        </w:tc>
        <w:tc>
          <w:tcPr>
            <w:tcW w:w="236" w:type="dxa"/>
          </w:tcPr>
          <w:p w14:paraId="2DCE3793" w14:textId="77777777" w:rsidR="00B34EA2" w:rsidRPr="00EE4AE8" w:rsidRDefault="00B34EA2" w:rsidP="00B34EA2">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bottom w:val="double" w:sz="4" w:space="0" w:color="auto"/>
            </w:tcBorders>
          </w:tcPr>
          <w:p w14:paraId="5B36E0D0" w14:textId="27A21E48" w:rsidR="00B34EA2" w:rsidRPr="00EE4AE8" w:rsidRDefault="00B34EA2">
            <w:pPr>
              <w:tabs>
                <w:tab w:val="decimal" w:pos="990"/>
              </w:tabs>
              <w:spacing w:line="240" w:lineRule="atLeast"/>
              <w:ind w:left="-72" w:right="-72"/>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9,824,831</w:t>
            </w:r>
          </w:p>
        </w:tc>
        <w:tc>
          <w:tcPr>
            <w:tcW w:w="236" w:type="dxa"/>
          </w:tcPr>
          <w:p w14:paraId="635B604E" w14:textId="77777777" w:rsidR="00B34EA2" w:rsidRPr="00EE4AE8" w:rsidRDefault="00B34EA2" w:rsidP="00B34EA2">
            <w:pPr>
              <w:tabs>
                <w:tab w:val="decimal" w:pos="972"/>
              </w:tabs>
              <w:ind w:left="-198" w:right="-72"/>
              <w:jc w:val="left"/>
              <w:rPr>
                <w:rFonts w:ascii="Times New Roman" w:hAnsi="Times New Roman" w:cs="Times New Roman"/>
                <w:b/>
                <w:bCs/>
                <w:sz w:val="22"/>
                <w:szCs w:val="22"/>
              </w:rPr>
            </w:pPr>
          </w:p>
        </w:tc>
        <w:tc>
          <w:tcPr>
            <w:tcW w:w="1328" w:type="dxa"/>
            <w:tcBorders>
              <w:bottom w:val="double" w:sz="4" w:space="0" w:color="auto"/>
            </w:tcBorders>
          </w:tcPr>
          <w:p w14:paraId="438A7AE2" w14:textId="3BBF35B9" w:rsidR="00B34EA2" w:rsidRPr="00EE4AE8" w:rsidRDefault="00614CD1" w:rsidP="00B34EA2">
            <w:pPr>
              <w:tabs>
                <w:tab w:val="decimal" w:pos="1051"/>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4,030,739</w:t>
            </w:r>
          </w:p>
        </w:tc>
        <w:tc>
          <w:tcPr>
            <w:tcW w:w="270" w:type="dxa"/>
          </w:tcPr>
          <w:p w14:paraId="3299152E" w14:textId="77777777" w:rsidR="00B34EA2" w:rsidRPr="00EE4AE8" w:rsidRDefault="00B34EA2" w:rsidP="00B34EA2">
            <w:pPr>
              <w:tabs>
                <w:tab w:val="decimal" w:pos="972"/>
              </w:tabs>
              <w:ind w:left="-198" w:right="-72"/>
              <w:jc w:val="left"/>
              <w:rPr>
                <w:rFonts w:ascii="Times New Roman" w:hAnsi="Times New Roman" w:cs="Times New Roman"/>
                <w:b/>
                <w:bCs/>
                <w:sz w:val="22"/>
                <w:szCs w:val="22"/>
              </w:rPr>
            </w:pPr>
          </w:p>
        </w:tc>
        <w:tc>
          <w:tcPr>
            <w:tcW w:w="1267" w:type="dxa"/>
            <w:tcBorders>
              <w:bottom w:val="double" w:sz="4" w:space="0" w:color="auto"/>
            </w:tcBorders>
          </w:tcPr>
          <w:p w14:paraId="35CE60D3" w14:textId="21C49757" w:rsidR="00B34EA2" w:rsidRPr="00EE4AE8" w:rsidRDefault="00B34EA2" w:rsidP="008B5EB4">
            <w:pPr>
              <w:tabs>
                <w:tab w:val="decimal" w:pos="1001"/>
              </w:tabs>
              <w:spacing w:line="240" w:lineRule="atLeast"/>
              <w:ind w:left="-198" w:right="-151"/>
              <w:jc w:val="left"/>
              <w:rPr>
                <w:rFonts w:ascii="Times New Roman" w:hAnsi="Times New Roman" w:cs="Times New Roman"/>
                <w:b/>
                <w:bCs/>
                <w:sz w:val="22"/>
                <w:szCs w:val="22"/>
              </w:rPr>
            </w:pPr>
            <w:r w:rsidRPr="00EE4AE8">
              <w:rPr>
                <w:rFonts w:ascii="Times New Roman" w:hAnsi="Times New Roman" w:cs="Times New Roman"/>
                <w:b/>
                <w:bCs/>
                <w:sz w:val="22"/>
                <w:szCs w:val="22"/>
              </w:rPr>
              <w:t>4,377,005</w:t>
            </w:r>
          </w:p>
        </w:tc>
      </w:tr>
    </w:tbl>
    <w:p w14:paraId="4F48B3B9" w14:textId="77777777" w:rsidR="00336B13" w:rsidRPr="00EE4AE8" w:rsidRDefault="00336B13" w:rsidP="007C2CC2">
      <w:pPr>
        <w:pStyle w:val="block"/>
        <w:spacing w:after="0" w:line="240" w:lineRule="atLeast"/>
        <w:ind w:left="540"/>
        <w:jc w:val="both"/>
        <w:rPr>
          <w:rFonts w:cs="Times New Roman"/>
          <w:i/>
          <w:iCs/>
        </w:rPr>
      </w:pPr>
    </w:p>
    <w:p w14:paraId="48DC900C" w14:textId="77777777" w:rsidR="00F602BD" w:rsidRDefault="00F602BD">
      <w:pPr>
        <w:jc w:val="left"/>
        <w:rPr>
          <w:rFonts w:ascii="Times New Roman" w:eastAsia="PMingLiU" w:hAnsi="Times New Roman" w:cs="Times New Roman"/>
          <w:sz w:val="22"/>
          <w:lang w:val="en-GB" w:eastAsia="x-none" w:bidi="ar-SA"/>
        </w:rPr>
      </w:pPr>
      <w:r>
        <w:rPr>
          <w:rFonts w:cs="Times New Roman"/>
        </w:rPr>
        <w:br w:type="page"/>
      </w:r>
    </w:p>
    <w:p w14:paraId="332394CD" w14:textId="508EEAF5" w:rsidR="00A570BC" w:rsidRDefault="00A570BC" w:rsidP="00A570BC">
      <w:pPr>
        <w:pStyle w:val="block"/>
        <w:spacing w:after="0" w:line="240" w:lineRule="atLeast"/>
        <w:ind w:left="540"/>
        <w:jc w:val="both"/>
        <w:rPr>
          <w:rFonts w:cs="Times New Roman"/>
        </w:rPr>
      </w:pPr>
      <w:r w:rsidRPr="00EE4AE8">
        <w:rPr>
          <w:rFonts w:cs="Times New Roman"/>
        </w:rPr>
        <w:t xml:space="preserve">The periods to maturity of long-term </w:t>
      </w:r>
      <w:r w:rsidR="00DB71BC" w:rsidRPr="00EE4AE8">
        <w:rPr>
          <w:rFonts w:cs="Times New Roman"/>
        </w:rPr>
        <w:t>borrowing</w:t>
      </w:r>
      <w:r w:rsidRPr="00EE4AE8">
        <w:rPr>
          <w:rFonts w:cs="Times New Roman"/>
        </w:rPr>
        <w:t>s as at 31 December were as follows:</w:t>
      </w:r>
    </w:p>
    <w:p w14:paraId="15D8A79A" w14:textId="77777777" w:rsidR="00F602BD" w:rsidRPr="00EE4AE8" w:rsidRDefault="00F602BD" w:rsidP="00A570BC">
      <w:pPr>
        <w:pStyle w:val="block"/>
        <w:spacing w:after="0" w:line="240" w:lineRule="atLeast"/>
        <w:ind w:left="540"/>
        <w:jc w:val="both"/>
        <w:rPr>
          <w:rFonts w:cs="Cordia New"/>
          <w:cs/>
          <w:lang w:bidi="th-TH"/>
        </w:rPr>
      </w:pPr>
    </w:p>
    <w:tbl>
      <w:tblPr>
        <w:tblW w:w="9117" w:type="dxa"/>
        <w:tblInd w:w="558" w:type="dxa"/>
        <w:tblLayout w:type="fixed"/>
        <w:tblLook w:val="0000" w:firstRow="0" w:lastRow="0" w:firstColumn="0" w:lastColumn="0" w:noHBand="0" w:noVBand="0"/>
      </w:tblPr>
      <w:tblGrid>
        <w:gridCol w:w="3357"/>
        <w:gridCol w:w="1170"/>
        <w:gridCol w:w="270"/>
        <w:gridCol w:w="1170"/>
        <w:gridCol w:w="270"/>
        <w:gridCol w:w="1350"/>
        <w:gridCol w:w="270"/>
        <w:gridCol w:w="1260"/>
      </w:tblGrid>
      <w:tr w:rsidR="00A570BC" w:rsidRPr="00EE4AE8" w14:paraId="0B5298D0" w14:textId="77777777" w:rsidTr="008B5EB4">
        <w:trPr>
          <w:trHeight w:val="270"/>
        </w:trPr>
        <w:tc>
          <w:tcPr>
            <w:tcW w:w="3357" w:type="dxa"/>
          </w:tcPr>
          <w:p w14:paraId="493667F3" w14:textId="77777777" w:rsidR="00A570BC" w:rsidRPr="00EE4AE8" w:rsidRDefault="00A570BC" w:rsidP="001C4A6A">
            <w:pPr>
              <w:spacing w:line="240" w:lineRule="atLeast"/>
              <w:ind w:right="-1008"/>
              <w:jc w:val="left"/>
              <w:rPr>
                <w:rFonts w:ascii="Times New Roman" w:eastAsia="PMingLiU" w:hAnsi="Times New Roman" w:cs="Times New Roman"/>
                <w:i/>
                <w:iCs/>
                <w:sz w:val="22"/>
                <w:szCs w:val="22"/>
                <w:lang w:val="en-GB" w:bidi="ar-SA"/>
              </w:rPr>
            </w:pPr>
          </w:p>
        </w:tc>
        <w:tc>
          <w:tcPr>
            <w:tcW w:w="2610" w:type="dxa"/>
            <w:gridSpan w:val="3"/>
          </w:tcPr>
          <w:p w14:paraId="473EAFB7" w14:textId="77777777" w:rsidR="00A570BC" w:rsidRPr="00EE4AE8" w:rsidRDefault="00A570BC" w:rsidP="001C4A6A">
            <w:pPr>
              <w:spacing w:line="240" w:lineRule="atLeast"/>
              <w:ind w:left="-108" w:right="-77"/>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70" w:type="dxa"/>
          </w:tcPr>
          <w:p w14:paraId="4AE7E289" w14:textId="77777777" w:rsidR="00A570BC" w:rsidRPr="00EE4AE8" w:rsidRDefault="00A570BC" w:rsidP="001C4A6A">
            <w:pPr>
              <w:tabs>
                <w:tab w:val="decimal" w:pos="792"/>
              </w:tabs>
              <w:spacing w:line="240" w:lineRule="atLeast"/>
              <w:ind w:left="-108" w:right="-77"/>
              <w:rPr>
                <w:rFonts w:ascii="Times New Roman" w:hAnsi="Times New Roman" w:cs="Times New Roman"/>
                <w:sz w:val="22"/>
                <w:szCs w:val="22"/>
              </w:rPr>
            </w:pPr>
          </w:p>
        </w:tc>
        <w:tc>
          <w:tcPr>
            <w:tcW w:w="2880" w:type="dxa"/>
            <w:gridSpan w:val="3"/>
          </w:tcPr>
          <w:p w14:paraId="3CEA808E" w14:textId="77777777" w:rsidR="00A570BC" w:rsidRPr="00EE4AE8" w:rsidRDefault="00A570BC" w:rsidP="001C4A6A">
            <w:pPr>
              <w:tabs>
                <w:tab w:val="decimal" w:pos="792"/>
              </w:tabs>
              <w:spacing w:line="240" w:lineRule="atLeast"/>
              <w:ind w:left="-108" w:right="-77"/>
              <w:jc w:val="center"/>
              <w:rPr>
                <w:rFonts w:ascii="Times New Roman" w:hAnsi="Times New Roman" w:cs="Times New Roman"/>
                <w:sz w:val="22"/>
                <w:szCs w:val="22"/>
              </w:rPr>
            </w:pPr>
            <w:r w:rsidRPr="00EE4AE8">
              <w:rPr>
                <w:rFonts w:ascii="Times New Roman" w:hAnsi="Times New Roman" w:cs="Times New Roman"/>
                <w:b/>
                <w:bCs/>
                <w:sz w:val="22"/>
                <w:szCs w:val="22"/>
              </w:rPr>
              <w:t>Separate</w:t>
            </w:r>
          </w:p>
        </w:tc>
      </w:tr>
      <w:tr w:rsidR="00A570BC" w:rsidRPr="00EE4AE8" w14:paraId="431A3875" w14:textId="77777777" w:rsidTr="008B5EB4">
        <w:trPr>
          <w:trHeight w:val="270"/>
        </w:trPr>
        <w:tc>
          <w:tcPr>
            <w:tcW w:w="3357" w:type="dxa"/>
          </w:tcPr>
          <w:p w14:paraId="7ABD1324" w14:textId="77777777" w:rsidR="00A570BC" w:rsidRPr="00EE4AE8" w:rsidRDefault="00A570BC" w:rsidP="001C4A6A">
            <w:pPr>
              <w:spacing w:line="240" w:lineRule="atLeast"/>
              <w:ind w:right="-1008"/>
              <w:jc w:val="left"/>
              <w:rPr>
                <w:rFonts w:ascii="Times New Roman" w:hAnsi="Times New Roman" w:cs="Times New Roman"/>
                <w:b/>
                <w:bCs/>
                <w:sz w:val="22"/>
                <w:szCs w:val="22"/>
              </w:rPr>
            </w:pPr>
          </w:p>
        </w:tc>
        <w:tc>
          <w:tcPr>
            <w:tcW w:w="2610" w:type="dxa"/>
            <w:gridSpan w:val="3"/>
          </w:tcPr>
          <w:p w14:paraId="42943308" w14:textId="77777777" w:rsidR="00A570BC" w:rsidRPr="00EE4AE8" w:rsidRDefault="00A570BC" w:rsidP="001C4A6A">
            <w:pPr>
              <w:spacing w:line="240" w:lineRule="atLeast"/>
              <w:ind w:left="-108" w:right="-77"/>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70" w:type="dxa"/>
          </w:tcPr>
          <w:p w14:paraId="4A76838F" w14:textId="77777777" w:rsidR="00A570BC" w:rsidRPr="00EE4AE8" w:rsidRDefault="00A570BC" w:rsidP="001C4A6A">
            <w:pPr>
              <w:tabs>
                <w:tab w:val="decimal" w:pos="792"/>
              </w:tabs>
              <w:spacing w:line="240" w:lineRule="atLeast"/>
              <w:ind w:left="-108" w:right="-77"/>
              <w:rPr>
                <w:rFonts w:ascii="Times New Roman" w:hAnsi="Times New Roman" w:cs="Times New Roman"/>
                <w:sz w:val="22"/>
                <w:szCs w:val="22"/>
              </w:rPr>
            </w:pPr>
          </w:p>
        </w:tc>
        <w:tc>
          <w:tcPr>
            <w:tcW w:w="2880" w:type="dxa"/>
            <w:gridSpan w:val="3"/>
          </w:tcPr>
          <w:p w14:paraId="3FA1F3FE" w14:textId="77777777" w:rsidR="00A570BC" w:rsidRPr="00EE4AE8" w:rsidRDefault="00A570BC" w:rsidP="001C4A6A">
            <w:pPr>
              <w:tabs>
                <w:tab w:val="decimal" w:pos="792"/>
              </w:tabs>
              <w:spacing w:line="240" w:lineRule="atLeast"/>
              <w:ind w:left="-108" w:right="-77"/>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3C3C8E" w:rsidRPr="00EE4AE8" w14:paraId="2034CE6E" w14:textId="77777777" w:rsidTr="008B5EB4">
        <w:trPr>
          <w:trHeight w:val="270"/>
        </w:trPr>
        <w:tc>
          <w:tcPr>
            <w:tcW w:w="3357" w:type="dxa"/>
          </w:tcPr>
          <w:p w14:paraId="5FF4AA88" w14:textId="77777777" w:rsidR="003C3C8E" w:rsidRPr="00EE4AE8" w:rsidRDefault="003C3C8E" w:rsidP="003C3C8E">
            <w:pPr>
              <w:spacing w:line="240" w:lineRule="atLeast"/>
              <w:ind w:right="-1008"/>
              <w:jc w:val="left"/>
              <w:rPr>
                <w:rFonts w:ascii="Times New Roman" w:hAnsi="Times New Roman" w:cs="Times New Roman"/>
                <w:b/>
                <w:bCs/>
                <w:sz w:val="22"/>
                <w:szCs w:val="22"/>
              </w:rPr>
            </w:pPr>
          </w:p>
        </w:tc>
        <w:tc>
          <w:tcPr>
            <w:tcW w:w="1170" w:type="dxa"/>
            <w:shd w:val="clear" w:color="auto" w:fill="auto"/>
          </w:tcPr>
          <w:p w14:paraId="483F0EEE" w14:textId="0DEEBAA0" w:rsidR="003C3C8E" w:rsidRPr="00EE4AE8" w:rsidRDefault="003C3C8E" w:rsidP="003C3C8E">
            <w:pPr>
              <w:pStyle w:val="acctmergecolhdg"/>
              <w:spacing w:line="240" w:lineRule="atLeast"/>
              <w:ind w:left="-133" w:right="-61"/>
              <w:rPr>
                <w:b w:val="0"/>
                <w:bCs/>
                <w:szCs w:val="22"/>
              </w:rPr>
            </w:pPr>
            <w:r w:rsidRPr="00EE4AE8">
              <w:rPr>
                <w:b w:val="0"/>
                <w:bCs/>
                <w:szCs w:val="22"/>
              </w:rPr>
              <w:t>201</w:t>
            </w:r>
            <w:r>
              <w:rPr>
                <w:b w:val="0"/>
                <w:bCs/>
                <w:szCs w:val="22"/>
              </w:rPr>
              <w:t>9</w:t>
            </w:r>
          </w:p>
        </w:tc>
        <w:tc>
          <w:tcPr>
            <w:tcW w:w="270" w:type="dxa"/>
            <w:shd w:val="clear" w:color="auto" w:fill="auto"/>
          </w:tcPr>
          <w:p w14:paraId="362C8D0A" w14:textId="77777777" w:rsidR="003C3C8E" w:rsidRPr="00EE4AE8" w:rsidRDefault="003C3C8E" w:rsidP="003C3C8E">
            <w:pPr>
              <w:pStyle w:val="acctmergecolhdg"/>
              <w:spacing w:line="240" w:lineRule="atLeast"/>
              <w:ind w:left="-133" w:right="-61"/>
              <w:rPr>
                <w:b w:val="0"/>
                <w:bCs/>
                <w:szCs w:val="22"/>
              </w:rPr>
            </w:pPr>
          </w:p>
        </w:tc>
        <w:tc>
          <w:tcPr>
            <w:tcW w:w="1170" w:type="dxa"/>
            <w:shd w:val="clear" w:color="auto" w:fill="auto"/>
          </w:tcPr>
          <w:p w14:paraId="662B8488" w14:textId="1A7A53AF" w:rsidR="003C3C8E" w:rsidRPr="00EE4AE8" w:rsidRDefault="003C3C8E" w:rsidP="003C3C8E">
            <w:pPr>
              <w:pStyle w:val="acctmergecolhdg"/>
              <w:spacing w:line="240" w:lineRule="atLeast"/>
              <w:ind w:left="-133" w:right="-61"/>
              <w:rPr>
                <w:b w:val="0"/>
                <w:bCs/>
                <w:szCs w:val="22"/>
              </w:rPr>
            </w:pPr>
            <w:r w:rsidRPr="00EE4AE8">
              <w:rPr>
                <w:b w:val="0"/>
                <w:bCs/>
                <w:szCs w:val="22"/>
              </w:rPr>
              <w:t>201</w:t>
            </w:r>
            <w:r>
              <w:rPr>
                <w:b w:val="0"/>
                <w:bCs/>
                <w:szCs w:val="22"/>
              </w:rPr>
              <w:t>8</w:t>
            </w:r>
          </w:p>
        </w:tc>
        <w:tc>
          <w:tcPr>
            <w:tcW w:w="270" w:type="dxa"/>
            <w:shd w:val="clear" w:color="auto" w:fill="auto"/>
          </w:tcPr>
          <w:p w14:paraId="2E8855AF" w14:textId="77777777" w:rsidR="003C3C8E" w:rsidRPr="00EE4AE8" w:rsidRDefault="003C3C8E" w:rsidP="003C3C8E">
            <w:pPr>
              <w:pStyle w:val="acctfourfigures"/>
              <w:keepNext/>
              <w:spacing w:line="240" w:lineRule="atLeast"/>
              <w:outlineLvl w:val="0"/>
              <w:rPr>
                <w:rFonts w:cs="Times New Roman"/>
                <w:szCs w:val="22"/>
              </w:rPr>
            </w:pPr>
          </w:p>
        </w:tc>
        <w:tc>
          <w:tcPr>
            <w:tcW w:w="1350" w:type="dxa"/>
            <w:shd w:val="clear" w:color="auto" w:fill="auto"/>
          </w:tcPr>
          <w:p w14:paraId="3F4BF337" w14:textId="61E925F5" w:rsidR="003C3C8E" w:rsidRPr="00EE4AE8" w:rsidRDefault="003C3C8E" w:rsidP="003C3C8E">
            <w:pPr>
              <w:pStyle w:val="acctmergecolhdg"/>
              <w:spacing w:line="240" w:lineRule="atLeast"/>
              <w:ind w:left="-133" w:right="-61"/>
              <w:rPr>
                <w:b w:val="0"/>
                <w:bCs/>
                <w:szCs w:val="22"/>
              </w:rPr>
            </w:pPr>
            <w:r w:rsidRPr="00EE4AE8">
              <w:rPr>
                <w:b w:val="0"/>
                <w:bCs/>
                <w:szCs w:val="22"/>
              </w:rPr>
              <w:t>201</w:t>
            </w:r>
            <w:r>
              <w:rPr>
                <w:b w:val="0"/>
                <w:bCs/>
                <w:szCs w:val="22"/>
              </w:rPr>
              <w:t>9</w:t>
            </w:r>
          </w:p>
        </w:tc>
        <w:tc>
          <w:tcPr>
            <w:tcW w:w="270" w:type="dxa"/>
            <w:shd w:val="clear" w:color="auto" w:fill="auto"/>
          </w:tcPr>
          <w:p w14:paraId="5FBE5A3F" w14:textId="77777777" w:rsidR="003C3C8E" w:rsidRPr="00EE4AE8" w:rsidRDefault="003C3C8E" w:rsidP="003C3C8E">
            <w:pPr>
              <w:pStyle w:val="acctmergecolhdg"/>
              <w:spacing w:line="240" w:lineRule="atLeast"/>
              <w:ind w:left="-133" w:right="-61"/>
              <w:rPr>
                <w:b w:val="0"/>
                <w:bCs/>
                <w:szCs w:val="22"/>
              </w:rPr>
            </w:pPr>
          </w:p>
        </w:tc>
        <w:tc>
          <w:tcPr>
            <w:tcW w:w="1260" w:type="dxa"/>
            <w:shd w:val="clear" w:color="auto" w:fill="auto"/>
          </w:tcPr>
          <w:p w14:paraId="249917DA" w14:textId="4862097C" w:rsidR="003C3C8E" w:rsidRPr="00EE4AE8" w:rsidRDefault="003C3C8E" w:rsidP="003C3C8E">
            <w:pPr>
              <w:pStyle w:val="acctmergecolhdg"/>
              <w:spacing w:line="240" w:lineRule="atLeast"/>
              <w:ind w:left="-133" w:right="-61"/>
              <w:rPr>
                <w:b w:val="0"/>
                <w:bCs/>
                <w:szCs w:val="22"/>
              </w:rPr>
            </w:pPr>
            <w:r w:rsidRPr="00EE4AE8">
              <w:rPr>
                <w:b w:val="0"/>
                <w:bCs/>
                <w:szCs w:val="22"/>
              </w:rPr>
              <w:t>201</w:t>
            </w:r>
            <w:r>
              <w:rPr>
                <w:b w:val="0"/>
                <w:bCs/>
                <w:szCs w:val="22"/>
              </w:rPr>
              <w:t>8</w:t>
            </w:r>
          </w:p>
        </w:tc>
      </w:tr>
      <w:tr w:rsidR="00E36479" w:rsidRPr="00EE4AE8" w14:paraId="529A0420" w14:textId="77777777" w:rsidTr="008B5EB4">
        <w:trPr>
          <w:trHeight w:val="270"/>
        </w:trPr>
        <w:tc>
          <w:tcPr>
            <w:tcW w:w="3357" w:type="dxa"/>
          </w:tcPr>
          <w:p w14:paraId="24E00956" w14:textId="77777777" w:rsidR="00E36479" w:rsidRPr="00EE4AE8" w:rsidRDefault="00E36479" w:rsidP="00E36479">
            <w:pPr>
              <w:spacing w:line="240" w:lineRule="atLeast"/>
              <w:ind w:right="-1008"/>
              <w:jc w:val="left"/>
              <w:rPr>
                <w:rFonts w:ascii="Times New Roman" w:hAnsi="Times New Roman" w:cs="Times New Roman"/>
                <w:b/>
                <w:bCs/>
                <w:sz w:val="22"/>
                <w:szCs w:val="22"/>
              </w:rPr>
            </w:pPr>
          </w:p>
        </w:tc>
        <w:tc>
          <w:tcPr>
            <w:tcW w:w="5760" w:type="dxa"/>
            <w:gridSpan w:val="7"/>
          </w:tcPr>
          <w:p w14:paraId="41D2E4A2" w14:textId="77777777" w:rsidR="00E36479" w:rsidRPr="00EE4AE8" w:rsidRDefault="00E36479" w:rsidP="00E36479">
            <w:pPr>
              <w:spacing w:line="240" w:lineRule="atLeast"/>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(in thousand Baht)</w:t>
            </w:r>
          </w:p>
        </w:tc>
      </w:tr>
      <w:tr w:rsidR="00614CD1" w:rsidRPr="00EE4AE8" w14:paraId="33E23131" w14:textId="77777777" w:rsidTr="008B5EB4">
        <w:trPr>
          <w:trHeight w:val="20"/>
        </w:trPr>
        <w:tc>
          <w:tcPr>
            <w:tcW w:w="3357" w:type="dxa"/>
          </w:tcPr>
          <w:p w14:paraId="799D2154" w14:textId="77777777" w:rsidR="00614CD1" w:rsidRPr="00EE4AE8" w:rsidRDefault="00614CD1" w:rsidP="00614CD1">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Within one year </w:t>
            </w:r>
          </w:p>
        </w:tc>
        <w:tc>
          <w:tcPr>
            <w:tcW w:w="1170" w:type="dxa"/>
          </w:tcPr>
          <w:p w14:paraId="1C148E53" w14:textId="3A8F9DFB" w:rsidR="00614CD1" w:rsidRPr="00EE4AE8" w:rsidRDefault="00614CD1" w:rsidP="00614CD1">
            <w:pPr>
              <w:tabs>
                <w:tab w:val="decimal" w:pos="972"/>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1,145,642</w:t>
            </w:r>
          </w:p>
        </w:tc>
        <w:tc>
          <w:tcPr>
            <w:tcW w:w="270" w:type="dxa"/>
          </w:tcPr>
          <w:p w14:paraId="5BA4D4E7" w14:textId="77777777" w:rsidR="00614CD1" w:rsidRPr="00EE4AE8" w:rsidRDefault="00614CD1" w:rsidP="00614CD1">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170" w:type="dxa"/>
          </w:tcPr>
          <w:p w14:paraId="5D887816" w14:textId="0E5AA852" w:rsidR="00614CD1" w:rsidRPr="00EE4AE8" w:rsidRDefault="00614CD1" w:rsidP="00614CD1">
            <w:pPr>
              <w:tabs>
                <w:tab w:val="decimal" w:pos="954"/>
              </w:tabs>
              <w:spacing w:line="240" w:lineRule="atLeast"/>
              <w:ind w:left="-198" w:right="-72"/>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1,571,576</w:t>
            </w:r>
          </w:p>
        </w:tc>
        <w:tc>
          <w:tcPr>
            <w:tcW w:w="270" w:type="dxa"/>
          </w:tcPr>
          <w:p w14:paraId="5773B97C" w14:textId="77777777" w:rsidR="00614CD1" w:rsidRPr="00EE4AE8" w:rsidRDefault="00614CD1" w:rsidP="00614CD1">
            <w:pPr>
              <w:keepNext/>
              <w:tabs>
                <w:tab w:val="decimal" w:pos="972"/>
              </w:tabs>
              <w:spacing w:line="240" w:lineRule="atLeast"/>
              <w:ind w:left="-198" w:right="-72"/>
              <w:jc w:val="left"/>
              <w:outlineLvl w:val="1"/>
              <w:rPr>
                <w:rFonts w:ascii="Times New Roman" w:hAnsi="Times New Roman" w:cs="Times New Roman"/>
                <w:sz w:val="22"/>
                <w:szCs w:val="22"/>
              </w:rPr>
            </w:pPr>
          </w:p>
        </w:tc>
        <w:tc>
          <w:tcPr>
            <w:tcW w:w="1350" w:type="dxa"/>
          </w:tcPr>
          <w:p w14:paraId="0D9FAD8E" w14:textId="11C0AF6B" w:rsidR="00614CD1" w:rsidRPr="00EE4AE8" w:rsidRDefault="00614CD1" w:rsidP="00614CD1">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41D1DC74" w14:textId="77777777" w:rsidR="00614CD1" w:rsidRPr="00EE4AE8" w:rsidRDefault="00614CD1" w:rsidP="00614CD1">
            <w:pPr>
              <w:tabs>
                <w:tab w:val="decimal" w:pos="972"/>
              </w:tabs>
              <w:ind w:left="-198" w:right="-72"/>
              <w:jc w:val="left"/>
              <w:rPr>
                <w:rFonts w:ascii="Times New Roman" w:hAnsi="Times New Roman" w:cs="Times New Roman"/>
                <w:sz w:val="22"/>
                <w:szCs w:val="22"/>
              </w:rPr>
            </w:pPr>
          </w:p>
        </w:tc>
        <w:tc>
          <w:tcPr>
            <w:tcW w:w="1260" w:type="dxa"/>
          </w:tcPr>
          <w:p w14:paraId="2B032D00" w14:textId="77777777" w:rsidR="00614CD1" w:rsidRPr="00EE4AE8" w:rsidRDefault="00614CD1" w:rsidP="00614CD1">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614CD1" w:rsidRPr="00EE4AE8" w14:paraId="5AA0A716" w14:textId="77777777" w:rsidTr="008B5EB4">
        <w:trPr>
          <w:trHeight w:val="20"/>
        </w:trPr>
        <w:tc>
          <w:tcPr>
            <w:tcW w:w="3357" w:type="dxa"/>
          </w:tcPr>
          <w:p w14:paraId="0785F6A0" w14:textId="77777777" w:rsidR="00614CD1" w:rsidRPr="00EE4AE8" w:rsidRDefault="00614CD1" w:rsidP="00614CD1">
            <w:pPr>
              <w:spacing w:line="240" w:lineRule="atLeast"/>
              <w:ind w:right="-108"/>
              <w:jc w:val="left"/>
              <w:rPr>
                <w:rFonts w:ascii="Times New Roman" w:hAnsi="Times New Roman" w:cs="Times New Roman"/>
                <w:sz w:val="22"/>
                <w:szCs w:val="22"/>
              </w:rPr>
            </w:pPr>
            <w:r w:rsidRPr="00EE4AE8">
              <w:rPr>
                <w:rFonts w:ascii="Times New Roman" w:hAnsi="Times New Roman" w:cs="Times New Roman"/>
                <w:sz w:val="22"/>
                <w:szCs w:val="22"/>
              </w:rPr>
              <w:t>After one year but within five years</w:t>
            </w:r>
          </w:p>
        </w:tc>
        <w:tc>
          <w:tcPr>
            <w:tcW w:w="1170" w:type="dxa"/>
          </w:tcPr>
          <w:p w14:paraId="39531917" w14:textId="32AC886A" w:rsidR="00614CD1" w:rsidRPr="00EE4AE8" w:rsidRDefault="00614CD1" w:rsidP="00614CD1">
            <w:pPr>
              <w:tabs>
                <w:tab w:val="decimal" w:pos="972"/>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3,169,309</w:t>
            </w:r>
          </w:p>
        </w:tc>
        <w:tc>
          <w:tcPr>
            <w:tcW w:w="270" w:type="dxa"/>
          </w:tcPr>
          <w:p w14:paraId="43F64D57" w14:textId="77777777" w:rsidR="00614CD1" w:rsidRPr="00EE4AE8" w:rsidRDefault="00614CD1" w:rsidP="00614CD1">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170" w:type="dxa"/>
          </w:tcPr>
          <w:p w14:paraId="5B01CF1B" w14:textId="39475C52" w:rsidR="00614CD1" w:rsidRPr="00EE4AE8" w:rsidRDefault="00614CD1" w:rsidP="00614CD1">
            <w:pPr>
              <w:tabs>
                <w:tab w:val="decimal" w:pos="954"/>
              </w:tabs>
              <w:spacing w:line="240" w:lineRule="atLeast"/>
              <w:ind w:left="-198" w:right="-72"/>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3,627,667</w:t>
            </w:r>
          </w:p>
        </w:tc>
        <w:tc>
          <w:tcPr>
            <w:tcW w:w="270" w:type="dxa"/>
          </w:tcPr>
          <w:p w14:paraId="6F732A1A" w14:textId="77777777" w:rsidR="00614CD1" w:rsidRPr="00EE4AE8" w:rsidRDefault="00614CD1" w:rsidP="00614CD1">
            <w:pPr>
              <w:keepNext/>
              <w:tabs>
                <w:tab w:val="decimal" w:pos="972"/>
              </w:tabs>
              <w:spacing w:line="240" w:lineRule="atLeast"/>
              <w:ind w:left="-198" w:right="-72"/>
              <w:jc w:val="left"/>
              <w:outlineLvl w:val="1"/>
              <w:rPr>
                <w:rFonts w:ascii="Times New Roman" w:hAnsi="Times New Roman" w:cs="Times New Roman"/>
                <w:b/>
                <w:bCs/>
                <w:sz w:val="22"/>
                <w:szCs w:val="22"/>
              </w:rPr>
            </w:pPr>
          </w:p>
        </w:tc>
        <w:tc>
          <w:tcPr>
            <w:tcW w:w="1350" w:type="dxa"/>
          </w:tcPr>
          <w:p w14:paraId="30232BD8" w14:textId="28165472" w:rsidR="00614CD1" w:rsidRPr="00EE4AE8" w:rsidRDefault="00614CD1" w:rsidP="00614CD1">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5055D5CF" w14:textId="77777777" w:rsidR="00614CD1" w:rsidRPr="00EE4AE8" w:rsidRDefault="00614CD1" w:rsidP="00614CD1">
            <w:pPr>
              <w:tabs>
                <w:tab w:val="decimal" w:pos="972"/>
              </w:tabs>
              <w:ind w:left="-198" w:right="-72"/>
              <w:jc w:val="left"/>
              <w:rPr>
                <w:rFonts w:ascii="Times New Roman" w:hAnsi="Times New Roman" w:cs="Times New Roman"/>
                <w:sz w:val="22"/>
                <w:szCs w:val="22"/>
              </w:rPr>
            </w:pPr>
          </w:p>
        </w:tc>
        <w:tc>
          <w:tcPr>
            <w:tcW w:w="1260" w:type="dxa"/>
          </w:tcPr>
          <w:p w14:paraId="07F845F6" w14:textId="77777777" w:rsidR="00614CD1" w:rsidRPr="00EE4AE8" w:rsidRDefault="00614CD1" w:rsidP="00614CD1">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614CD1" w:rsidRPr="00EE4AE8" w14:paraId="0B07846D" w14:textId="77777777" w:rsidTr="008B5EB4">
        <w:trPr>
          <w:trHeight w:val="20"/>
        </w:trPr>
        <w:tc>
          <w:tcPr>
            <w:tcW w:w="3357" w:type="dxa"/>
          </w:tcPr>
          <w:p w14:paraId="6036E416" w14:textId="77777777" w:rsidR="00614CD1" w:rsidRPr="00EE4AE8" w:rsidRDefault="00614CD1" w:rsidP="00614CD1">
            <w:pPr>
              <w:spacing w:line="240" w:lineRule="atLeast"/>
              <w:rPr>
                <w:rFonts w:ascii="Times New Roman" w:hAnsi="Times New Roman" w:cs="Times New Roman"/>
                <w:sz w:val="22"/>
                <w:szCs w:val="22"/>
              </w:rPr>
            </w:pPr>
            <w:r w:rsidRPr="00EE4AE8">
              <w:rPr>
                <w:rFonts w:ascii="Times New Roman" w:hAnsi="Times New Roman" w:cs="Times New Roman"/>
                <w:sz w:val="22"/>
                <w:szCs w:val="22"/>
              </w:rPr>
              <w:t>After five years</w:t>
            </w:r>
          </w:p>
        </w:tc>
        <w:tc>
          <w:tcPr>
            <w:tcW w:w="1170" w:type="dxa"/>
            <w:tcBorders>
              <w:bottom w:val="single" w:sz="4" w:space="0" w:color="auto"/>
            </w:tcBorders>
          </w:tcPr>
          <w:p w14:paraId="34D90BD1" w14:textId="1FFA295F" w:rsidR="00614CD1" w:rsidRPr="00EE4AE8" w:rsidRDefault="00614CD1" w:rsidP="00614CD1">
            <w:pPr>
              <w:tabs>
                <w:tab w:val="decimal" w:pos="972"/>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236,963</w:t>
            </w:r>
          </w:p>
        </w:tc>
        <w:tc>
          <w:tcPr>
            <w:tcW w:w="270" w:type="dxa"/>
          </w:tcPr>
          <w:p w14:paraId="05A71304" w14:textId="77777777" w:rsidR="00614CD1" w:rsidRPr="00EE4AE8" w:rsidRDefault="00614CD1" w:rsidP="00614CD1">
            <w:pPr>
              <w:keepNext/>
              <w:tabs>
                <w:tab w:val="decimal" w:pos="736"/>
                <w:tab w:val="decimal" w:pos="972"/>
              </w:tabs>
              <w:ind w:left="-198" w:right="-151"/>
              <w:jc w:val="left"/>
              <w:outlineLvl w:val="1"/>
              <w:rPr>
                <w:rFonts w:ascii="Times New Roman" w:hAnsi="Times New Roman" w:cs="Times New Roman"/>
                <w:sz w:val="22"/>
                <w:szCs w:val="22"/>
              </w:rPr>
            </w:pPr>
          </w:p>
        </w:tc>
        <w:tc>
          <w:tcPr>
            <w:tcW w:w="1170" w:type="dxa"/>
            <w:tcBorders>
              <w:bottom w:val="single" w:sz="4" w:space="0" w:color="auto"/>
            </w:tcBorders>
          </w:tcPr>
          <w:p w14:paraId="75913BDE" w14:textId="6EBDFF8E" w:rsidR="00614CD1" w:rsidRPr="00EE4AE8" w:rsidRDefault="00614CD1" w:rsidP="00614CD1">
            <w:pPr>
              <w:tabs>
                <w:tab w:val="decimal" w:pos="954"/>
              </w:tabs>
              <w:spacing w:line="240" w:lineRule="atLeast"/>
              <w:ind w:left="-198" w:right="-72"/>
              <w:jc w:val="left"/>
              <w:rPr>
                <w:rFonts w:ascii="Times New Roman" w:hAnsi="Times New Roman" w:cs="Times New Roman"/>
                <w:sz w:val="22"/>
                <w:szCs w:val="22"/>
              </w:rPr>
            </w:pPr>
            <w:r w:rsidRPr="00EE4AE8">
              <w:rPr>
                <w:rFonts w:ascii="Times New Roman" w:hAnsi="Times New Roman" w:cs="Times New Roman"/>
                <w:sz w:val="22"/>
                <w:szCs w:val="22"/>
              </w:rPr>
              <w:t>561,216</w:t>
            </w:r>
          </w:p>
        </w:tc>
        <w:tc>
          <w:tcPr>
            <w:tcW w:w="270" w:type="dxa"/>
          </w:tcPr>
          <w:p w14:paraId="5FB2B56C" w14:textId="77777777" w:rsidR="00614CD1" w:rsidRPr="00EE4AE8" w:rsidRDefault="00614CD1" w:rsidP="00614CD1">
            <w:pPr>
              <w:keepNext/>
              <w:tabs>
                <w:tab w:val="decimal" w:pos="972"/>
              </w:tabs>
              <w:spacing w:line="240" w:lineRule="atLeast"/>
              <w:ind w:left="-198" w:right="-72"/>
              <w:jc w:val="left"/>
              <w:outlineLvl w:val="1"/>
              <w:rPr>
                <w:rFonts w:ascii="Times New Roman" w:hAnsi="Times New Roman" w:cs="Times New Roman"/>
                <w:b/>
                <w:bCs/>
                <w:sz w:val="22"/>
                <w:szCs w:val="22"/>
              </w:rPr>
            </w:pPr>
          </w:p>
        </w:tc>
        <w:tc>
          <w:tcPr>
            <w:tcW w:w="1350" w:type="dxa"/>
            <w:tcBorders>
              <w:bottom w:val="single" w:sz="4" w:space="0" w:color="auto"/>
            </w:tcBorders>
          </w:tcPr>
          <w:p w14:paraId="65E6E126" w14:textId="7BB25235" w:rsidR="00614CD1" w:rsidRPr="00EE4AE8" w:rsidRDefault="00614CD1" w:rsidP="00614CD1">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655864BD" w14:textId="77777777" w:rsidR="00614CD1" w:rsidRPr="00EE4AE8" w:rsidRDefault="00614CD1" w:rsidP="00614CD1">
            <w:pPr>
              <w:tabs>
                <w:tab w:val="decimal" w:pos="972"/>
              </w:tabs>
              <w:ind w:left="-198" w:right="-72"/>
              <w:jc w:val="left"/>
              <w:rPr>
                <w:rFonts w:ascii="Times New Roman" w:hAnsi="Times New Roman" w:cs="Times New Roman"/>
                <w:sz w:val="22"/>
                <w:szCs w:val="22"/>
              </w:rPr>
            </w:pPr>
          </w:p>
        </w:tc>
        <w:tc>
          <w:tcPr>
            <w:tcW w:w="1260" w:type="dxa"/>
            <w:tcBorders>
              <w:bottom w:val="single" w:sz="4" w:space="0" w:color="auto"/>
            </w:tcBorders>
          </w:tcPr>
          <w:p w14:paraId="0B1DA31F" w14:textId="77777777" w:rsidR="00614CD1" w:rsidRPr="00EE4AE8" w:rsidRDefault="00614CD1" w:rsidP="00614CD1">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614CD1" w:rsidRPr="00EE4AE8" w14:paraId="3FC77A15" w14:textId="77777777" w:rsidTr="008B5EB4">
        <w:trPr>
          <w:trHeight w:val="20"/>
        </w:trPr>
        <w:tc>
          <w:tcPr>
            <w:tcW w:w="3357" w:type="dxa"/>
          </w:tcPr>
          <w:p w14:paraId="3A700ADC" w14:textId="77777777" w:rsidR="00614CD1" w:rsidRPr="00EE4AE8" w:rsidRDefault="00614CD1" w:rsidP="00614CD1">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75D7BC6" w14:textId="5B11D356" w:rsidR="00614CD1" w:rsidRPr="00EE4AE8" w:rsidRDefault="00614CD1" w:rsidP="00614CD1">
            <w:pPr>
              <w:tabs>
                <w:tab w:val="decimal" w:pos="954"/>
              </w:tabs>
              <w:spacing w:line="240" w:lineRule="atLeast"/>
              <w:ind w:left="-198" w:right="-72"/>
              <w:jc w:val="left"/>
              <w:rPr>
                <w:rFonts w:ascii="Times New Roman" w:hAnsi="Times New Roman" w:cs="Times New Roman"/>
                <w:b/>
                <w:bCs/>
                <w:sz w:val="22"/>
                <w:szCs w:val="22"/>
              </w:rPr>
            </w:pPr>
            <w:r>
              <w:rPr>
                <w:rFonts w:ascii="Times New Roman" w:hAnsi="Times New Roman" w:cs="Times New Roman"/>
                <w:b/>
                <w:bCs/>
                <w:sz w:val="22"/>
                <w:szCs w:val="22"/>
              </w:rPr>
              <w:t>4,551,914</w:t>
            </w:r>
          </w:p>
        </w:tc>
        <w:tc>
          <w:tcPr>
            <w:tcW w:w="270" w:type="dxa"/>
          </w:tcPr>
          <w:p w14:paraId="586263AC" w14:textId="77777777" w:rsidR="00614CD1" w:rsidRPr="00EE4AE8" w:rsidRDefault="00614CD1" w:rsidP="00614CD1">
            <w:pPr>
              <w:keepNext/>
              <w:tabs>
                <w:tab w:val="decimal" w:pos="972"/>
              </w:tabs>
              <w:spacing w:line="240" w:lineRule="atLeast"/>
              <w:ind w:left="-198" w:right="-72"/>
              <w:jc w:val="left"/>
              <w:outlineLvl w:val="1"/>
              <w:rPr>
                <w:rFonts w:ascii="Times New Roman" w:hAnsi="Times New Roman" w:cs="Times New Roman"/>
                <w:b/>
                <w:bCs/>
                <w:sz w:val="22"/>
                <w:szCs w:val="22"/>
                <w:lang w:val="en-GB"/>
              </w:rPr>
            </w:pPr>
          </w:p>
        </w:tc>
        <w:tc>
          <w:tcPr>
            <w:tcW w:w="1170" w:type="dxa"/>
            <w:tcBorders>
              <w:top w:val="single" w:sz="4" w:space="0" w:color="auto"/>
              <w:bottom w:val="double" w:sz="4" w:space="0" w:color="auto"/>
            </w:tcBorders>
          </w:tcPr>
          <w:p w14:paraId="5196AA5B" w14:textId="3939B1ED" w:rsidR="00614CD1" w:rsidRPr="00EE4AE8" w:rsidRDefault="00614CD1" w:rsidP="00614CD1">
            <w:pPr>
              <w:tabs>
                <w:tab w:val="decimal" w:pos="954"/>
              </w:tabs>
              <w:spacing w:line="240" w:lineRule="atLeast"/>
              <w:ind w:left="-198" w:right="-72"/>
              <w:jc w:val="left"/>
              <w:rPr>
                <w:rFonts w:ascii="Times New Roman" w:hAnsi="Times New Roman" w:cs="Times New Roman"/>
                <w:b/>
                <w:bCs/>
                <w:sz w:val="22"/>
                <w:szCs w:val="22"/>
              </w:rPr>
            </w:pPr>
            <w:r w:rsidRPr="00EE4AE8">
              <w:rPr>
                <w:rFonts w:ascii="Times New Roman" w:hAnsi="Times New Roman" w:cs="Times New Roman"/>
                <w:b/>
                <w:bCs/>
                <w:sz w:val="22"/>
                <w:szCs w:val="22"/>
              </w:rPr>
              <w:t>5,760,459</w:t>
            </w:r>
          </w:p>
        </w:tc>
        <w:tc>
          <w:tcPr>
            <w:tcW w:w="270" w:type="dxa"/>
          </w:tcPr>
          <w:p w14:paraId="1C123BFA" w14:textId="77777777" w:rsidR="00614CD1" w:rsidRPr="00EE4AE8" w:rsidRDefault="00614CD1" w:rsidP="00614CD1">
            <w:pPr>
              <w:tabs>
                <w:tab w:val="decimal" w:pos="972"/>
              </w:tabs>
              <w:spacing w:line="240" w:lineRule="atLeast"/>
              <w:ind w:left="-198" w:right="-72"/>
              <w:jc w:val="lef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293B446" w14:textId="0308AF52" w:rsidR="00614CD1" w:rsidRPr="00EE4AE8" w:rsidRDefault="00614CD1" w:rsidP="00614CD1">
            <w:pPr>
              <w:tabs>
                <w:tab w:val="decimal" w:pos="736"/>
              </w:tabs>
              <w:ind w:left="-198" w:right="-151"/>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70" w:type="dxa"/>
          </w:tcPr>
          <w:p w14:paraId="77779BB9" w14:textId="77777777" w:rsidR="00614CD1" w:rsidRPr="00EE4AE8" w:rsidRDefault="00614CD1" w:rsidP="00614CD1">
            <w:pPr>
              <w:tabs>
                <w:tab w:val="decimal" w:pos="972"/>
              </w:tabs>
              <w:ind w:left="-198" w:right="-72"/>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29DEE30" w14:textId="77777777" w:rsidR="00614CD1" w:rsidRPr="00EE4AE8" w:rsidRDefault="00614CD1" w:rsidP="00614CD1">
            <w:pPr>
              <w:tabs>
                <w:tab w:val="decimal" w:pos="736"/>
              </w:tabs>
              <w:ind w:left="-198" w:right="-151"/>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r>
    </w:tbl>
    <w:p w14:paraId="62A35EE1" w14:textId="77777777" w:rsidR="00A570BC" w:rsidRPr="00EE4AE8" w:rsidRDefault="00A570BC" w:rsidP="002E5247">
      <w:pPr>
        <w:pStyle w:val="BodyText"/>
        <w:spacing w:line="180" w:lineRule="atLeast"/>
        <w:ind w:left="547" w:right="14"/>
        <w:rPr>
          <w:rFonts w:cs="Times New Roman"/>
          <w:i/>
          <w:iCs/>
          <w:sz w:val="20"/>
          <w:szCs w:val="20"/>
          <w:lang w:val="en-GB"/>
        </w:rPr>
      </w:pPr>
    </w:p>
    <w:p w14:paraId="307BC31E" w14:textId="77777777" w:rsidR="00462754" w:rsidRPr="00EE4AE8" w:rsidRDefault="00462754" w:rsidP="00462754">
      <w:pPr>
        <w:ind w:left="540"/>
        <w:rPr>
          <w:rFonts w:ascii="Times New Roman" w:hAnsi="Times New Roman" w:cs="Times New Roman"/>
          <w:i/>
          <w:iCs/>
          <w:sz w:val="22"/>
          <w:szCs w:val="22"/>
        </w:rPr>
      </w:pPr>
      <w:r w:rsidRPr="00EE4AE8">
        <w:rPr>
          <w:rFonts w:ascii="Times New Roman" w:hAnsi="Times New Roman" w:cs="Times New Roman"/>
          <w:i/>
          <w:iCs/>
          <w:sz w:val="22"/>
          <w:szCs w:val="22"/>
        </w:rPr>
        <w:t>The Company</w:t>
      </w:r>
    </w:p>
    <w:p w14:paraId="16F92686" w14:textId="77777777" w:rsidR="00462754" w:rsidRPr="00EE4AE8" w:rsidRDefault="00462754" w:rsidP="0011021D">
      <w:pPr>
        <w:pStyle w:val="BodyText"/>
        <w:spacing w:line="180" w:lineRule="atLeast"/>
        <w:ind w:left="547" w:right="14"/>
        <w:rPr>
          <w:rFonts w:cs="Times New Roman"/>
          <w:i/>
          <w:iCs/>
          <w:sz w:val="20"/>
          <w:szCs w:val="20"/>
          <w:lang w:val="en-GB"/>
        </w:rPr>
      </w:pPr>
    </w:p>
    <w:p w14:paraId="6F47A73D" w14:textId="77777777" w:rsidR="00336B13" w:rsidRPr="00EE4AE8" w:rsidRDefault="00336B13" w:rsidP="0099191F">
      <w:pPr>
        <w:autoSpaceDE w:val="0"/>
        <w:autoSpaceDN w:val="0"/>
        <w:adjustRightInd w:val="0"/>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t>Bonds</w:t>
      </w:r>
    </w:p>
    <w:p w14:paraId="2AE7B0B8" w14:textId="77777777" w:rsidR="00ED7FEF" w:rsidRPr="00EE4AE8" w:rsidRDefault="00ED7FEF" w:rsidP="0011021D">
      <w:pPr>
        <w:pStyle w:val="BodyText"/>
        <w:spacing w:line="180" w:lineRule="atLeast"/>
        <w:ind w:left="547" w:right="14"/>
        <w:rPr>
          <w:rFonts w:cs="Times New Roman"/>
          <w:i/>
          <w:iCs/>
          <w:sz w:val="20"/>
          <w:szCs w:val="20"/>
          <w:lang w:val="en-GB"/>
        </w:rPr>
      </w:pPr>
    </w:p>
    <w:p w14:paraId="3378A3A3" w14:textId="77777777" w:rsidR="00BC3F46" w:rsidRPr="00EE4AE8" w:rsidRDefault="00BC3F46" w:rsidP="00BC3F46">
      <w:pPr>
        <w:autoSpaceDE w:val="0"/>
        <w:autoSpaceDN w:val="0"/>
        <w:adjustRightInd w:val="0"/>
        <w:ind w:left="540"/>
        <w:jc w:val="thaiDistribute"/>
        <w:rPr>
          <w:rFonts w:ascii="Times New Roman" w:hAnsi="Times New Roman" w:cs="Times New Roman"/>
          <w:sz w:val="22"/>
          <w:szCs w:val="22"/>
        </w:rPr>
      </w:pPr>
      <w:r w:rsidRPr="00EE4AE8">
        <w:rPr>
          <w:rFonts w:ascii="Times New Roman" w:hAnsi="Times New Roman" w:cs="Times New Roman"/>
          <w:sz w:val="22"/>
          <w:szCs w:val="22"/>
        </w:rPr>
        <w:t xml:space="preserve">In July 2010, the Company issued and sold two tranches of unsubordinated and unsecured Thai Baht bonds at face value worth Baht 4 billion. In July 2015, the Company repaid the 2010 Tranche 1 bond liabilities. In the same month, the Company issued and sold unsubordinated and unsecured Thai Baht bonds at face value worth Baht 2 billion and </w:t>
      </w:r>
      <w:proofErr w:type="gramStart"/>
      <w:r w:rsidRPr="00EE4AE8">
        <w:rPr>
          <w:rFonts w:ascii="Times New Roman" w:hAnsi="Times New Roman" w:cs="Times New Roman"/>
          <w:sz w:val="22"/>
          <w:szCs w:val="22"/>
        </w:rPr>
        <w:t>entered into</w:t>
      </w:r>
      <w:proofErr w:type="gramEnd"/>
      <w:r w:rsidRPr="00EE4AE8">
        <w:rPr>
          <w:rFonts w:ascii="Times New Roman" w:hAnsi="Times New Roman" w:cs="Times New Roman"/>
          <w:sz w:val="22"/>
          <w:szCs w:val="22"/>
        </w:rPr>
        <w:t xml:space="preserve"> cross currency and interest rate swap to be denominated. In June 2017, the Company repaid the 2010 bond tranche 2 bond liabilities in full and settled the related cross currency and interest rate swap contracts. In July 2018, the Company has fully repaid the 2015 bond liabilities both principal and interest to bondholders.</w:t>
      </w:r>
    </w:p>
    <w:p w14:paraId="362A68B3" w14:textId="77777777" w:rsidR="00BC3F46" w:rsidRPr="00EE4AE8" w:rsidRDefault="00BC3F46" w:rsidP="00BC3F46">
      <w:pPr>
        <w:autoSpaceDE w:val="0"/>
        <w:autoSpaceDN w:val="0"/>
        <w:adjustRightInd w:val="0"/>
        <w:ind w:left="540"/>
        <w:jc w:val="thaiDistribute"/>
        <w:rPr>
          <w:rFonts w:ascii="Times New Roman" w:hAnsi="Times New Roman" w:cs="Times New Roman"/>
          <w:sz w:val="22"/>
          <w:szCs w:val="22"/>
        </w:rPr>
      </w:pPr>
    </w:p>
    <w:p w14:paraId="13FF759E" w14:textId="5A348E3B" w:rsidR="00BC3F46" w:rsidRPr="00EE4AE8" w:rsidRDefault="00BC3F46" w:rsidP="00BC3F46">
      <w:pPr>
        <w:autoSpaceDE w:val="0"/>
        <w:autoSpaceDN w:val="0"/>
        <w:adjustRightInd w:val="0"/>
        <w:ind w:left="540"/>
        <w:jc w:val="thaiDistribute"/>
        <w:rPr>
          <w:rFonts w:ascii="Times New Roman" w:hAnsi="Times New Roman" w:cs="Times New Roman"/>
          <w:sz w:val="22"/>
          <w:szCs w:val="22"/>
        </w:rPr>
      </w:pPr>
      <w:r w:rsidRPr="00EE4AE8">
        <w:rPr>
          <w:rFonts w:ascii="Times New Roman" w:hAnsi="Times New Roman" w:cs="Times New Roman"/>
          <w:sz w:val="22"/>
          <w:szCs w:val="22"/>
        </w:rPr>
        <w:t>On 23 March 2018</w:t>
      </w:r>
      <w:r w:rsidR="00E95B80">
        <w:rPr>
          <w:rFonts w:ascii="Times New Roman" w:hAnsi="Times New Roman" w:cs="Times New Roman"/>
          <w:sz w:val="22"/>
          <w:szCs w:val="22"/>
        </w:rPr>
        <w:t xml:space="preserve"> and 16 October 2018</w:t>
      </w:r>
      <w:r w:rsidRPr="00EE4AE8">
        <w:rPr>
          <w:rFonts w:ascii="Times New Roman" w:hAnsi="Times New Roman" w:cs="Times New Roman"/>
          <w:sz w:val="22"/>
          <w:szCs w:val="22"/>
        </w:rPr>
        <w:t>, the Company issued and sold unsubordinated and unsecured Thai Baht bonds at face value worth Baht 1,805</w:t>
      </w:r>
      <w:r w:rsidR="00E95B80">
        <w:rPr>
          <w:rFonts w:ascii="Times New Roman" w:hAnsi="Times New Roman" w:cs="Times New Roman"/>
          <w:sz w:val="22"/>
          <w:szCs w:val="22"/>
        </w:rPr>
        <w:t>.2</w:t>
      </w:r>
      <w:r w:rsidRPr="00EE4AE8">
        <w:rPr>
          <w:rFonts w:ascii="Times New Roman" w:hAnsi="Times New Roman" w:cs="Times New Roman"/>
          <w:sz w:val="22"/>
          <w:szCs w:val="22"/>
        </w:rPr>
        <w:t xml:space="preserve"> million</w:t>
      </w:r>
      <w:r w:rsidR="00E95B80">
        <w:rPr>
          <w:rFonts w:ascii="Times New Roman" w:hAnsi="Times New Roman" w:cs="Times New Roman"/>
          <w:sz w:val="22"/>
          <w:szCs w:val="22"/>
        </w:rPr>
        <w:t xml:space="preserve"> and Baht 1,500.0 million, respectively</w:t>
      </w:r>
      <w:r w:rsidRPr="00EE4AE8">
        <w:rPr>
          <w:rFonts w:ascii="Times New Roman" w:hAnsi="Times New Roman" w:cs="Times New Roman"/>
          <w:sz w:val="22"/>
          <w:szCs w:val="22"/>
        </w:rPr>
        <w:t xml:space="preserve">. As at </w:t>
      </w:r>
      <w:r w:rsidRPr="00EE4AE8">
        <w:rPr>
          <w:rFonts w:ascii="Times New Roman" w:hAnsi="Times New Roman" w:cs="Times New Roman"/>
          <w:sz w:val="21"/>
          <w:szCs w:val="21"/>
        </w:rPr>
        <w:t>31 December</w:t>
      </w:r>
      <w:r w:rsidRPr="00EE4AE8" w:rsidDel="00015373">
        <w:rPr>
          <w:rFonts w:ascii="Times New Roman" w:hAnsi="Times New Roman" w:cs="Times New Roman"/>
          <w:sz w:val="22"/>
          <w:szCs w:val="22"/>
        </w:rPr>
        <w:t xml:space="preserve"> </w:t>
      </w:r>
      <w:r w:rsidRPr="00EE4AE8">
        <w:rPr>
          <w:rFonts w:ascii="Times New Roman" w:hAnsi="Times New Roman" w:cs="Times New Roman"/>
          <w:sz w:val="22"/>
          <w:szCs w:val="22"/>
        </w:rPr>
        <w:t>201</w:t>
      </w:r>
      <w:r w:rsidR="003C3C8E">
        <w:rPr>
          <w:rFonts w:ascii="Times New Roman" w:hAnsi="Times New Roman" w:cs="Times New Roman"/>
          <w:sz w:val="22"/>
          <w:szCs w:val="22"/>
        </w:rPr>
        <w:t>9</w:t>
      </w:r>
      <w:r w:rsidRPr="00EE4AE8">
        <w:rPr>
          <w:rFonts w:ascii="Times New Roman" w:hAnsi="Times New Roman" w:cs="Times New Roman"/>
          <w:sz w:val="22"/>
          <w:szCs w:val="22"/>
        </w:rPr>
        <w:t xml:space="preserve">, the Company has an outstanding balance of unsecured Thai Baht bonds totaling of Baht </w:t>
      </w:r>
      <w:r w:rsidR="00546D65">
        <w:rPr>
          <w:rFonts w:ascii="Times New Roman" w:hAnsi="Times New Roman" w:cs="Times New Roman"/>
          <w:sz w:val="22"/>
          <w:szCs w:val="22"/>
        </w:rPr>
        <w:t>3,289.9</w:t>
      </w:r>
      <w:r w:rsidRPr="00EE4AE8">
        <w:rPr>
          <w:rFonts w:ascii="Times New Roman" w:hAnsi="Times New Roman" w:cs="Times New Roman"/>
          <w:sz w:val="22"/>
          <w:szCs w:val="22"/>
        </w:rPr>
        <w:t xml:space="preserve"> million </w:t>
      </w:r>
      <w:r w:rsidRPr="00EE4AE8">
        <w:rPr>
          <w:rFonts w:ascii="Times New Roman" w:hAnsi="Times New Roman" w:cs="Times New Roman"/>
          <w:i/>
          <w:iCs/>
          <w:sz w:val="22"/>
          <w:szCs w:val="22"/>
        </w:rPr>
        <w:t>(31 December 201</w:t>
      </w:r>
      <w:r w:rsidR="003C3C8E">
        <w:rPr>
          <w:rFonts w:ascii="Times New Roman" w:hAnsi="Times New Roman" w:cs="Times New Roman"/>
          <w:i/>
          <w:iCs/>
          <w:sz w:val="22"/>
          <w:szCs w:val="22"/>
        </w:rPr>
        <w:t>8</w:t>
      </w:r>
      <w:r w:rsidRPr="00EE4AE8">
        <w:rPr>
          <w:rFonts w:ascii="Times New Roman" w:hAnsi="Times New Roman" w:cs="Times New Roman"/>
          <w:i/>
          <w:iCs/>
          <w:sz w:val="22"/>
          <w:szCs w:val="22"/>
        </w:rPr>
        <w:t xml:space="preserve">: Baht </w:t>
      </w:r>
      <w:r w:rsidR="003C3C8E">
        <w:rPr>
          <w:rFonts w:ascii="Times New Roman" w:hAnsi="Times New Roman" w:cs="Times New Roman"/>
          <w:i/>
          <w:iCs/>
          <w:sz w:val="22"/>
          <w:szCs w:val="22"/>
        </w:rPr>
        <w:t>3,280.0</w:t>
      </w:r>
      <w:r w:rsidRPr="00EE4AE8">
        <w:rPr>
          <w:rFonts w:ascii="Times New Roman" w:hAnsi="Times New Roman" w:cs="Times New Roman"/>
          <w:i/>
          <w:iCs/>
          <w:sz w:val="22"/>
          <w:szCs w:val="22"/>
        </w:rPr>
        <w:t xml:space="preserve"> million)</w:t>
      </w:r>
      <w:r w:rsidRPr="00EE4AE8">
        <w:rPr>
          <w:rFonts w:ascii="Times New Roman" w:hAnsi="Times New Roman" w:cs="Times New Roman"/>
          <w:sz w:val="22"/>
          <w:szCs w:val="22"/>
        </w:rPr>
        <w:t xml:space="preserve">. </w:t>
      </w:r>
    </w:p>
    <w:p w14:paraId="7C5AD743" w14:textId="77777777" w:rsidR="007C32F3" w:rsidRPr="00EE4AE8" w:rsidRDefault="007C32F3" w:rsidP="0011021D">
      <w:pPr>
        <w:pStyle w:val="BodyText"/>
        <w:spacing w:line="180" w:lineRule="atLeast"/>
        <w:ind w:left="547" w:right="14"/>
        <w:rPr>
          <w:rFonts w:cs="Times New Roman"/>
          <w:i/>
          <w:iCs/>
          <w:sz w:val="20"/>
          <w:szCs w:val="20"/>
          <w:lang w:val="en-GB"/>
        </w:rPr>
      </w:pPr>
    </w:p>
    <w:p w14:paraId="44011A3A" w14:textId="243BBAFF" w:rsidR="00ED7FEF" w:rsidRPr="00EE4AE8" w:rsidRDefault="00ED7FEF" w:rsidP="00ED7FEF">
      <w:pPr>
        <w:autoSpaceDE w:val="0"/>
        <w:autoSpaceDN w:val="0"/>
        <w:adjustRightInd w:val="0"/>
        <w:ind w:left="540"/>
        <w:rPr>
          <w:rFonts w:ascii="Times New Roman" w:hAnsi="Times New Roman" w:cs="Times New Roman"/>
          <w:sz w:val="22"/>
          <w:szCs w:val="22"/>
        </w:rPr>
      </w:pPr>
      <w:r w:rsidRPr="00EE4AE8">
        <w:rPr>
          <w:rFonts w:ascii="Times New Roman" w:hAnsi="Times New Roman" w:cs="Times New Roman"/>
          <w:sz w:val="22"/>
          <w:szCs w:val="22"/>
        </w:rPr>
        <w:t xml:space="preserve">The details of the outstanding bonds as at </w:t>
      </w:r>
      <w:r w:rsidR="007C32F3" w:rsidRPr="00EE4AE8">
        <w:rPr>
          <w:rFonts w:ascii="Times New Roman" w:hAnsi="Times New Roman" w:cs="Times New Roman"/>
          <w:sz w:val="22"/>
          <w:szCs w:val="22"/>
        </w:rPr>
        <w:t>31 December</w:t>
      </w:r>
      <w:r w:rsidR="00B81891" w:rsidRPr="00EE4AE8">
        <w:rPr>
          <w:rFonts w:ascii="Times New Roman" w:hAnsi="Times New Roman" w:cs="Times New Roman"/>
          <w:sz w:val="22"/>
          <w:szCs w:val="22"/>
        </w:rPr>
        <w:t xml:space="preserve"> 20</w:t>
      </w:r>
      <w:r w:rsidR="00E36479" w:rsidRPr="00EE4AE8">
        <w:rPr>
          <w:rFonts w:ascii="Times New Roman" w:hAnsi="Times New Roman" w:cs="Times New Roman"/>
          <w:sz w:val="22"/>
          <w:szCs w:val="22"/>
        </w:rPr>
        <w:t>1</w:t>
      </w:r>
      <w:r w:rsidR="003C3C8E">
        <w:rPr>
          <w:rFonts w:ascii="Times New Roman" w:hAnsi="Times New Roman" w:cs="Times New Roman"/>
          <w:sz w:val="22"/>
          <w:szCs w:val="22"/>
        </w:rPr>
        <w:t>9</w:t>
      </w:r>
      <w:r w:rsidR="00D55696" w:rsidRPr="00EE4AE8">
        <w:rPr>
          <w:rFonts w:ascii="Times New Roman" w:hAnsi="Times New Roman" w:cs="Times New Roman"/>
          <w:sz w:val="22"/>
          <w:szCs w:val="22"/>
        </w:rPr>
        <w:t xml:space="preserve"> </w:t>
      </w:r>
      <w:r w:rsidRPr="00EE4AE8">
        <w:rPr>
          <w:rFonts w:ascii="Times New Roman" w:hAnsi="Times New Roman" w:cs="Times New Roman"/>
          <w:sz w:val="22"/>
          <w:szCs w:val="22"/>
        </w:rPr>
        <w:t>are as follows:</w:t>
      </w:r>
    </w:p>
    <w:p w14:paraId="79580AB1" w14:textId="77777777" w:rsidR="00ED7FEF" w:rsidRPr="00EE4AE8" w:rsidRDefault="00ED7FEF" w:rsidP="0011021D">
      <w:pPr>
        <w:pStyle w:val="BodyText"/>
        <w:spacing w:line="180" w:lineRule="atLeast"/>
        <w:ind w:left="547" w:right="14"/>
        <w:rPr>
          <w:rFonts w:cs="Times New Roman"/>
          <w:i/>
          <w:iCs/>
          <w:sz w:val="20"/>
          <w:szCs w:val="20"/>
          <w:lang w:val="en-GB"/>
        </w:rPr>
      </w:pPr>
    </w:p>
    <w:tbl>
      <w:tblPr>
        <w:tblW w:w="9360" w:type="dxa"/>
        <w:tblLayout w:type="fixed"/>
        <w:tblLook w:val="00A0" w:firstRow="1" w:lastRow="0" w:firstColumn="1" w:lastColumn="0" w:noHBand="0" w:noVBand="0"/>
      </w:tblPr>
      <w:tblGrid>
        <w:gridCol w:w="1872"/>
        <w:gridCol w:w="1548"/>
        <w:gridCol w:w="2070"/>
        <w:gridCol w:w="1998"/>
        <w:gridCol w:w="1872"/>
      </w:tblGrid>
      <w:tr w:rsidR="002E5247" w:rsidRPr="00EE4AE8" w14:paraId="41114655" w14:textId="77777777" w:rsidTr="002E5247">
        <w:tc>
          <w:tcPr>
            <w:tcW w:w="1872" w:type="dxa"/>
          </w:tcPr>
          <w:p w14:paraId="419F3085" w14:textId="77777777" w:rsidR="002E5247" w:rsidRPr="00EE4AE8" w:rsidRDefault="002E5247" w:rsidP="002E5247">
            <w:pPr>
              <w:pBdr>
                <w:bottom w:val="single" w:sz="4" w:space="1" w:color="auto"/>
              </w:pBdr>
              <w:autoSpaceDE w:val="0"/>
              <w:autoSpaceDN w:val="0"/>
              <w:adjustRightInd w:val="0"/>
              <w:ind w:left="540" w:right="-47"/>
              <w:jc w:val="center"/>
              <w:rPr>
                <w:rFonts w:ascii="Times New Roman" w:hAnsi="Times New Roman" w:cs="Times New Roman"/>
                <w:b/>
                <w:bCs/>
                <w:sz w:val="18"/>
                <w:szCs w:val="18"/>
              </w:rPr>
            </w:pPr>
          </w:p>
          <w:p w14:paraId="131540DA" w14:textId="77777777" w:rsidR="002E5247" w:rsidRPr="00EE4AE8" w:rsidRDefault="002E5247" w:rsidP="002E5247">
            <w:pPr>
              <w:pBdr>
                <w:bottom w:val="single" w:sz="4" w:space="1" w:color="auto"/>
              </w:pBdr>
              <w:autoSpaceDE w:val="0"/>
              <w:autoSpaceDN w:val="0"/>
              <w:adjustRightInd w:val="0"/>
              <w:ind w:left="540" w:right="-47"/>
              <w:jc w:val="center"/>
              <w:rPr>
                <w:rFonts w:ascii="Times New Roman" w:hAnsi="Times New Roman" w:cs="Times New Roman"/>
                <w:b/>
                <w:bCs/>
                <w:sz w:val="18"/>
                <w:szCs w:val="18"/>
              </w:rPr>
            </w:pPr>
            <w:r w:rsidRPr="00EE4AE8">
              <w:rPr>
                <w:rFonts w:ascii="Times New Roman" w:hAnsi="Times New Roman" w:cs="Times New Roman"/>
                <w:b/>
                <w:bCs/>
                <w:sz w:val="18"/>
                <w:szCs w:val="18"/>
              </w:rPr>
              <w:t>Issued year</w:t>
            </w:r>
          </w:p>
        </w:tc>
        <w:tc>
          <w:tcPr>
            <w:tcW w:w="1548" w:type="dxa"/>
          </w:tcPr>
          <w:p w14:paraId="31659934" w14:textId="77777777" w:rsidR="002E5247" w:rsidRPr="00EE4AE8" w:rsidRDefault="002E5247" w:rsidP="002E5247">
            <w:pPr>
              <w:pBdr>
                <w:bottom w:val="single" w:sz="4" w:space="1" w:color="auto"/>
              </w:pBdr>
              <w:ind w:right="-72"/>
              <w:jc w:val="center"/>
              <w:rPr>
                <w:rFonts w:ascii="Times New Roman" w:hAnsi="Times New Roman" w:cs="Times New Roman"/>
                <w:b/>
                <w:bCs/>
                <w:sz w:val="18"/>
                <w:szCs w:val="18"/>
              </w:rPr>
            </w:pPr>
          </w:p>
          <w:p w14:paraId="21B32799" w14:textId="77777777" w:rsidR="002E5247" w:rsidRPr="00EE4AE8" w:rsidRDefault="002E5247" w:rsidP="002E5247">
            <w:pPr>
              <w:pBdr>
                <w:bottom w:val="single" w:sz="4" w:space="1" w:color="auto"/>
              </w:pBdr>
              <w:ind w:right="-72"/>
              <w:jc w:val="center"/>
              <w:rPr>
                <w:rFonts w:ascii="Times New Roman" w:hAnsi="Times New Roman" w:cs="Times New Roman"/>
                <w:b/>
                <w:bCs/>
                <w:sz w:val="18"/>
                <w:szCs w:val="18"/>
              </w:rPr>
            </w:pPr>
            <w:r w:rsidRPr="00EE4AE8">
              <w:rPr>
                <w:rFonts w:ascii="Times New Roman" w:hAnsi="Times New Roman" w:cs="Times New Roman"/>
                <w:b/>
                <w:bCs/>
                <w:sz w:val="18"/>
                <w:szCs w:val="18"/>
              </w:rPr>
              <w:t>Number of units</w:t>
            </w:r>
          </w:p>
        </w:tc>
        <w:tc>
          <w:tcPr>
            <w:tcW w:w="2070" w:type="dxa"/>
          </w:tcPr>
          <w:p w14:paraId="7102EBE6" w14:textId="77777777" w:rsidR="002E5247" w:rsidRPr="00EE4AE8" w:rsidRDefault="002E5247" w:rsidP="002E5247">
            <w:pPr>
              <w:pBdr>
                <w:bottom w:val="single" w:sz="4" w:space="1" w:color="auto"/>
              </w:pBdr>
              <w:ind w:left="34" w:right="4"/>
              <w:jc w:val="center"/>
              <w:rPr>
                <w:rFonts w:ascii="Times New Roman" w:hAnsi="Times New Roman" w:cs="Times New Roman"/>
                <w:b/>
                <w:bCs/>
                <w:sz w:val="18"/>
                <w:szCs w:val="18"/>
              </w:rPr>
            </w:pPr>
          </w:p>
          <w:p w14:paraId="1820D629" w14:textId="77777777" w:rsidR="002E5247" w:rsidRPr="00EE4AE8" w:rsidRDefault="002E5247" w:rsidP="002E5247">
            <w:pPr>
              <w:pBdr>
                <w:bottom w:val="single" w:sz="4" w:space="1" w:color="auto"/>
              </w:pBdr>
              <w:ind w:left="34" w:right="4"/>
              <w:jc w:val="center"/>
              <w:rPr>
                <w:rFonts w:ascii="Times New Roman" w:hAnsi="Times New Roman" w:cs="Times New Roman"/>
                <w:b/>
                <w:bCs/>
                <w:sz w:val="18"/>
                <w:szCs w:val="18"/>
              </w:rPr>
            </w:pPr>
            <w:r w:rsidRPr="00EE4AE8">
              <w:rPr>
                <w:rFonts w:ascii="Times New Roman" w:hAnsi="Times New Roman" w:cs="Times New Roman"/>
                <w:b/>
                <w:bCs/>
                <w:sz w:val="18"/>
                <w:szCs w:val="18"/>
              </w:rPr>
              <w:t>Face value/ unit (Baht)</w:t>
            </w:r>
          </w:p>
        </w:tc>
        <w:tc>
          <w:tcPr>
            <w:tcW w:w="1998" w:type="dxa"/>
          </w:tcPr>
          <w:p w14:paraId="3EC4A342" w14:textId="77777777" w:rsidR="002E5247" w:rsidRPr="00EE4AE8" w:rsidRDefault="002E5247" w:rsidP="002E5247">
            <w:pPr>
              <w:pBdr>
                <w:bottom w:val="single" w:sz="4" w:space="1" w:color="auto"/>
              </w:pBdr>
              <w:ind w:right="-108"/>
              <w:jc w:val="center"/>
              <w:rPr>
                <w:rFonts w:ascii="Times New Roman" w:hAnsi="Times New Roman" w:cs="Times New Roman"/>
                <w:b/>
                <w:bCs/>
                <w:sz w:val="18"/>
                <w:szCs w:val="18"/>
              </w:rPr>
            </w:pPr>
            <w:r w:rsidRPr="00EE4AE8">
              <w:rPr>
                <w:rFonts w:ascii="Times New Roman" w:hAnsi="Times New Roman" w:cs="Times New Roman"/>
                <w:b/>
                <w:bCs/>
                <w:sz w:val="18"/>
                <w:szCs w:val="18"/>
              </w:rPr>
              <w:t xml:space="preserve">Interest rate </w:t>
            </w:r>
            <w:r w:rsidRPr="00EE4AE8">
              <w:rPr>
                <w:rFonts w:ascii="Times New Roman" w:hAnsi="Times New Roman" w:cs="Times New Roman"/>
                <w:b/>
                <w:bCs/>
                <w:sz w:val="18"/>
                <w:szCs w:val="18"/>
              </w:rPr>
              <w:br/>
              <w:t>(% per annum)</w:t>
            </w:r>
          </w:p>
        </w:tc>
        <w:tc>
          <w:tcPr>
            <w:tcW w:w="1872" w:type="dxa"/>
          </w:tcPr>
          <w:p w14:paraId="18B7F5F1" w14:textId="77777777" w:rsidR="002E5247" w:rsidRPr="00EE4AE8" w:rsidRDefault="002E5247" w:rsidP="002E5247">
            <w:pPr>
              <w:pBdr>
                <w:bottom w:val="single" w:sz="4" w:space="1" w:color="auto"/>
              </w:pBdr>
              <w:ind w:right="-72"/>
              <w:jc w:val="center"/>
              <w:rPr>
                <w:rFonts w:ascii="Times New Roman" w:hAnsi="Times New Roman" w:cs="Times New Roman"/>
                <w:b/>
                <w:bCs/>
                <w:sz w:val="18"/>
                <w:szCs w:val="18"/>
              </w:rPr>
            </w:pPr>
          </w:p>
          <w:p w14:paraId="6462E5A8" w14:textId="770815B3" w:rsidR="002E5247" w:rsidRPr="00EE4AE8" w:rsidRDefault="002E5247" w:rsidP="002E5247">
            <w:pPr>
              <w:pBdr>
                <w:bottom w:val="single" w:sz="4" w:space="1" w:color="auto"/>
              </w:pBdr>
              <w:ind w:right="-72"/>
              <w:jc w:val="center"/>
              <w:rPr>
                <w:rFonts w:ascii="Times New Roman" w:hAnsi="Times New Roman" w:cs="Times New Roman"/>
                <w:b/>
                <w:bCs/>
                <w:sz w:val="18"/>
                <w:szCs w:val="18"/>
              </w:rPr>
            </w:pPr>
            <w:r w:rsidRPr="00EE4AE8">
              <w:rPr>
                <w:rFonts w:ascii="Times New Roman" w:hAnsi="Times New Roman" w:cs="Times New Roman"/>
                <w:b/>
                <w:bCs/>
                <w:sz w:val="18"/>
                <w:szCs w:val="18"/>
              </w:rPr>
              <w:t>Maturity date</w:t>
            </w:r>
          </w:p>
        </w:tc>
      </w:tr>
      <w:tr w:rsidR="002E5247" w:rsidRPr="00EE4AE8" w14:paraId="09668AE9" w14:textId="77777777" w:rsidTr="002E5247">
        <w:tc>
          <w:tcPr>
            <w:tcW w:w="1872" w:type="dxa"/>
          </w:tcPr>
          <w:p w14:paraId="4EC3FEB9" w14:textId="77777777" w:rsidR="002E5247" w:rsidRPr="00EE4AE8" w:rsidRDefault="002E5247" w:rsidP="00707B8B">
            <w:pPr>
              <w:pStyle w:val="Header"/>
              <w:tabs>
                <w:tab w:val="left" w:pos="1134"/>
                <w:tab w:val="left" w:pos="1276"/>
                <w:tab w:val="center" w:pos="3402"/>
                <w:tab w:val="center" w:pos="4536"/>
                <w:tab w:val="center" w:pos="5670"/>
                <w:tab w:val="center" w:pos="6804"/>
                <w:tab w:val="right" w:pos="7655"/>
              </w:tabs>
              <w:ind w:left="72" w:right="-108"/>
              <w:rPr>
                <w:rFonts w:ascii="Times New Roman" w:hAnsi="Times New Roman" w:cs="Times New Roman"/>
                <w:sz w:val="18"/>
                <w:szCs w:val="18"/>
                <w:lang w:val="en-US"/>
              </w:rPr>
            </w:pPr>
          </w:p>
        </w:tc>
        <w:tc>
          <w:tcPr>
            <w:tcW w:w="1548" w:type="dxa"/>
          </w:tcPr>
          <w:p w14:paraId="500FE2DC" w14:textId="77777777" w:rsidR="002E5247" w:rsidRPr="00EE4AE8" w:rsidRDefault="002E5247" w:rsidP="00707B8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0" w:type="dxa"/>
          </w:tcPr>
          <w:p w14:paraId="0C7F0218" w14:textId="77777777" w:rsidR="002E5247" w:rsidRPr="00EE4AE8" w:rsidRDefault="002E5247" w:rsidP="00707B8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998" w:type="dxa"/>
          </w:tcPr>
          <w:p w14:paraId="7F8002F8" w14:textId="77777777" w:rsidR="002E5247" w:rsidRPr="00EE4AE8" w:rsidRDefault="002E5247" w:rsidP="00707B8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72" w:type="dxa"/>
          </w:tcPr>
          <w:p w14:paraId="6CFEE365" w14:textId="77777777" w:rsidR="002E5247" w:rsidRPr="00EE4AE8" w:rsidRDefault="002E5247" w:rsidP="00707B8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2B515C" w:rsidRPr="00EE4AE8" w14:paraId="040B43A1" w14:textId="77777777" w:rsidTr="002E5247">
        <w:tc>
          <w:tcPr>
            <w:tcW w:w="1872" w:type="dxa"/>
          </w:tcPr>
          <w:p w14:paraId="3DEBD1CE" w14:textId="27192862" w:rsidR="002B515C" w:rsidRPr="00EE4AE8" w:rsidRDefault="002B515C" w:rsidP="002B515C">
            <w:pPr>
              <w:autoSpaceDE w:val="0"/>
              <w:autoSpaceDN w:val="0"/>
              <w:adjustRightInd w:val="0"/>
              <w:ind w:left="540" w:right="-108"/>
              <w:jc w:val="center"/>
              <w:rPr>
                <w:rFonts w:ascii="Times New Roman" w:hAnsi="Times New Roman" w:cs="Times New Roman"/>
                <w:sz w:val="18"/>
                <w:szCs w:val="18"/>
              </w:rPr>
            </w:pPr>
            <w:r w:rsidRPr="0080794C">
              <w:rPr>
                <w:rFonts w:ascii="Times New Roman" w:hAnsi="Times New Roman" w:cs="Times New Roman"/>
                <w:sz w:val="18"/>
                <w:szCs w:val="18"/>
              </w:rPr>
              <w:t>2018</w:t>
            </w:r>
          </w:p>
        </w:tc>
        <w:tc>
          <w:tcPr>
            <w:tcW w:w="1548" w:type="dxa"/>
          </w:tcPr>
          <w:p w14:paraId="1ADC986A" w14:textId="0B2F00BC" w:rsidR="002B515C" w:rsidRPr="00EE4AE8" w:rsidRDefault="002B515C" w:rsidP="002B515C">
            <w:pPr>
              <w:ind w:right="-72"/>
              <w:jc w:val="center"/>
              <w:rPr>
                <w:rFonts w:ascii="Times New Roman" w:hAnsi="Times New Roman" w:cs="Times New Roman"/>
                <w:sz w:val="18"/>
                <w:szCs w:val="18"/>
              </w:rPr>
            </w:pPr>
            <w:r>
              <w:rPr>
                <w:rFonts w:ascii="Times New Roman" w:hAnsi="Times New Roman" w:cs="Times New Roman"/>
                <w:sz w:val="18"/>
                <w:szCs w:val="18"/>
              </w:rPr>
              <w:t>1,805,200</w:t>
            </w:r>
          </w:p>
        </w:tc>
        <w:tc>
          <w:tcPr>
            <w:tcW w:w="2070" w:type="dxa"/>
          </w:tcPr>
          <w:p w14:paraId="1BCFE66A" w14:textId="253BEA90" w:rsidR="002B515C" w:rsidRPr="00EE4AE8" w:rsidRDefault="002B515C" w:rsidP="002B515C">
            <w:pPr>
              <w:ind w:right="34"/>
              <w:jc w:val="center"/>
              <w:rPr>
                <w:rFonts w:ascii="Times New Roman" w:hAnsi="Times New Roman" w:cs="Times New Roman"/>
                <w:sz w:val="18"/>
                <w:szCs w:val="18"/>
              </w:rPr>
            </w:pPr>
            <w:r>
              <w:rPr>
                <w:rFonts w:ascii="Times New Roman" w:hAnsi="Times New Roman" w:cs="Times New Roman"/>
                <w:sz w:val="18"/>
                <w:szCs w:val="18"/>
              </w:rPr>
              <w:t>1,000</w:t>
            </w:r>
          </w:p>
        </w:tc>
        <w:tc>
          <w:tcPr>
            <w:tcW w:w="1998" w:type="dxa"/>
          </w:tcPr>
          <w:p w14:paraId="11C72410" w14:textId="06A26DFC" w:rsidR="002B515C" w:rsidRPr="00EE4AE8" w:rsidRDefault="002B515C" w:rsidP="002B515C">
            <w:pPr>
              <w:ind w:right="-72"/>
              <w:jc w:val="center"/>
              <w:rPr>
                <w:rFonts w:ascii="Times New Roman" w:hAnsi="Times New Roman" w:cs="Times New Roman"/>
                <w:sz w:val="18"/>
                <w:szCs w:val="18"/>
              </w:rPr>
            </w:pPr>
            <w:r>
              <w:rPr>
                <w:rFonts w:ascii="Times New Roman" w:hAnsi="Times New Roman" w:cs="Times New Roman"/>
                <w:sz w:val="18"/>
                <w:szCs w:val="18"/>
              </w:rPr>
              <w:t>4.50</w:t>
            </w:r>
          </w:p>
        </w:tc>
        <w:tc>
          <w:tcPr>
            <w:tcW w:w="1872" w:type="dxa"/>
          </w:tcPr>
          <w:p w14:paraId="1FBF2C17" w14:textId="6A4A67AA" w:rsidR="002B515C" w:rsidRPr="00EE4AE8" w:rsidRDefault="002B515C" w:rsidP="002B515C">
            <w:pPr>
              <w:ind w:right="-72"/>
              <w:jc w:val="center"/>
              <w:rPr>
                <w:rFonts w:ascii="Times New Roman" w:hAnsi="Times New Roman" w:cs="Times New Roman"/>
                <w:sz w:val="18"/>
                <w:szCs w:val="18"/>
              </w:rPr>
            </w:pPr>
            <w:r w:rsidRPr="0080794C">
              <w:rPr>
                <w:rFonts w:ascii="Times New Roman" w:hAnsi="Times New Roman" w:cs="Times New Roman"/>
                <w:sz w:val="18"/>
                <w:szCs w:val="18"/>
              </w:rPr>
              <w:t xml:space="preserve">23 March 2021 </w:t>
            </w:r>
          </w:p>
        </w:tc>
      </w:tr>
      <w:tr w:rsidR="002B515C" w:rsidRPr="00EE4AE8" w14:paraId="7617B9CA" w14:textId="77777777" w:rsidTr="002E5247">
        <w:tc>
          <w:tcPr>
            <w:tcW w:w="1872" w:type="dxa"/>
          </w:tcPr>
          <w:p w14:paraId="3119352D" w14:textId="663929D6" w:rsidR="002B515C" w:rsidRPr="00EE4AE8" w:rsidRDefault="002B515C" w:rsidP="002B515C">
            <w:pPr>
              <w:autoSpaceDE w:val="0"/>
              <w:autoSpaceDN w:val="0"/>
              <w:adjustRightInd w:val="0"/>
              <w:ind w:left="540" w:right="-108"/>
              <w:jc w:val="center"/>
              <w:rPr>
                <w:rFonts w:ascii="Times New Roman" w:hAnsi="Times New Roman" w:cs="Times New Roman"/>
                <w:sz w:val="18"/>
                <w:szCs w:val="18"/>
              </w:rPr>
            </w:pPr>
            <w:r>
              <w:rPr>
                <w:rFonts w:ascii="Times New Roman" w:hAnsi="Times New Roman" w:cs="Times New Roman"/>
                <w:sz w:val="18"/>
                <w:szCs w:val="18"/>
              </w:rPr>
              <w:t>2018</w:t>
            </w:r>
          </w:p>
        </w:tc>
        <w:tc>
          <w:tcPr>
            <w:tcW w:w="1548" w:type="dxa"/>
          </w:tcPr>
          <w:p w14:paraId="2F19D418" w14:textId="3A06D8D3" w:rsidR="002B515C" w:rsidRPr="00EE4AE8" w:rsidRDefault="002B515C" w:rsidP="002B515C">
            <w:pPr>
              <w:ind w:right="-72"/>
              <w:jc w:val="center"/>
              <w:rPr>
                <w:rFonts w:ascii="Times New Roman" w:hAnsi="Times New Roman" w:cs="Times New Roman"/>
                <w:sz w:val="18"/>
                <w:szCs w:val="18"/>
              </w:rPr>
            </w:pPr>
            <w:r>
              <w:rPr>
                <w:rFonts w:ascii="Times New Roman" w:hAnsi="Times New Roman" w:cs="Times New Roman"/>
                <w:sz w:val="18"/>
                <w:szCs w:val="18"/>
              </w:rPr>
              <w:t>1,500,000</w:t>
            </w:r>
          </w:p>
        </w:tc>
        <w:tc>
          <w:tcPr>
            <w:tcW w:w="2070" w:type="dxa"/>
          </w:tcPr>
          <w:p w14:paraId="0CEA60E8" w14:textId="33B8E793" w:rsidR="002B515C" w:rsidRPr="00EE4AE8" w:rsidRDefault="002B515C" w:rsidP="002B515C">
            <w:pPr>
              <w:ind w:right="34"/>
              <w:jc w:val="center"/>
              <w:rPr>
                <w:rFonts w:ascii="Times New Roman" w:hAnsi="Times New Roman" w:cs="Times New Roman"/>
                <w:sz w:val="18"/>
                <w:szCs w:val="18"/>
              </w:rPr>
            </w:pPr>
            <w:r>
              <w:rPr>
                <w:rFonts w:ascii="Times New Roman" w:hAnsi="Times New Roman" w:cs="Times New Roman"/>
                <w:sz w:val="18"/>
                <w:szCs w:val="18"/>
              </w:rPr>
              <w:t>1,000</w:t>
            </w:r>
          </w:p>
        </w:tc>
        <w:tc>
          <w:tcPr>
            <w:tcW w:w="1998" w:type="dxa"/>
          </w:tcPr>
          <w:p w14:paraId="16946300" w14:textId="5798D2D5" w:rsidR="002B515C" w:rsidRPr="00EE4AE8" w:rsidRDefault="002B515C" w:rsidP="002B515C">
            <w:pPr>
              <w:ind w:right="-72"/>
              <w:jc w:val="center"/>
              <w:rPr>
                <w:rFonts w:ascii="Times New Roman" w:hAnsi="Times New Roman" w:cs="Times New Roman"/>
                <w:sz w:val="18"/>
                <w:szCs w:val="18"/>
              </w:rPr>
            </w:pPr>
            <w:r>
              <w:rPr>
                <w:rFonts w:ascii="Times New Roman" w:hAnsi="Times New Roman" w:cs="Times New Roman"/>
                <w:sz w:val="18"/>
                <w:szCs w:val="18"/>
              </w:rPr>
              <w:t>5.00</w:t>
            </w:r>
          </w:p>
        </w:tc>
        <w:tc>
          <w:tcPr>
            <w:tcW w:w="1872" w:type="dxa"/>
          </w:tcPr>
          <w:p w14:paraId="55A6ABC0" w14:textId="6C0D15EE" w:rsidR="002B515C" w:rsidRPr="00EE4AE8" w:rsidRDefault="002B515C" w:rsidP="002B515C">
            <w:pPr>
              <w:ind w:right="-72"/>
              <w:jc w:val="center"/>
              <w:rPr>
                <w:rFonts w:ascii="Times New Roman" w:hAnsi="Times New Roman" w:cs="Times New Roman"/>
                <w:sz w:val="18"/>
                <w:szCs w:val="18"/>
              </w:rPr>
            </w:pPr>
            <w:r>
              <w:rPr>
                <w:rFonts w:ascii="Times New Roman" w:hAnsi="Times New Roman" w:cs="Times New Roman"/>
                <w:sz w:val="18"/>
                <w:szCs w:val="18"/>
              </w:rPr>
              <w:t>19 January 2022</w:t>
            </w:r>
          </w:p>
        </w:tc>
      </w:tr>
    </w:tbl>
    <w:p w14:paraId="3F2E1FBA" w14:textId="77777777" w:rsidR="00ED7FEF" w:rsidRPr="00EE4AE8" w:rsidRDefault="00ED7FEF" w:rsidP="0011021D">
      <w:pPr>
        <w:pStyle w:val="BodyText"/>
        <w:spacing w:line="180" w:lineRule="atLeast"/>
        <w:ind w:left="547" w:right="14"/>
        <w:rPr>
          <w:rFonts w:cs="Times New Roman"/>
          <w:i/>
          <w:iCs/>
          <w:sz w:val="20"/>
          <w:szCs w:val="20"/>
          <w:lang w:val="en-GB"/>
        </w:rPr>
      </w:pPr>
    </w:p>
    <w:p w14:paraId="6783EACD" w14:textId="77777777" w:rsidR="00ED7FEF" w:rsidRPr="00EE4AE8" w:rsidRDefault="00ED7FEF" w:rsidP="00ED7FEF">
      <w:pPr>
        <w:autoSpaceDE w:val="0"/>
        <w:autoSpaceDN w:val="0"/>
        <w:adjustRightInd w:val="0"/>
        <w:ind w:left="540"/>
        <w:rPr>
          <w:rFonts w:ascii="Times New Roman" w:hAnsi="Times New Roman" w:cs="Times New Roman"/>
          <w:sz w:val="22"/>
          <w:szCs w:val="22"/>
        </w:rPr>
      </w:pPr>
      <w:r w:rsidRPr="00EE4AE8">
        <w:rPr>
          <w:rFonts w:ascii="Times New Roman" w:hAnsi="Times New Roman" w:cs="Times New Roman"/>
          <w:sz w:val="22"/>
          <w:szCs w:val="22"/>
        </w:rPr>
        <w:t>The interests on the bond liabilities are repayable every three</w:t>
      </w:r>
      <w:r w:rsidR="005417A1" w:rsidRPr="00EE4AE8">
        <w:rPr>
          <w:rFonts w:ascii="Times New Roman" w:hAnsi="Times New Roman" w:cs="Times New Roman"/>
          <w:sz w:val="22"/>
          <w:szCs w:val="22"/>
        </w:rPr>
        <w:t xml:space="preserve"> </w:t>
      </w:r>
      <w:r w:rsidRPr="00EE4AE8">
        <w:rPr>
          <w:rFonts w:ascii="Times New Roman" w:hAnsi="Times New Roman" w:cs="Times New Roman"/>
          <w:sz w:val="22"/>
          <w:szCs w:val="22"/>
        </w:rPr>
        <w:t>month</w:t>
      </w:r>
      <w:r w:rsidR="00077A7B" w:rsidRPr="00EE4AE8">
        <w:rPr>
          <w:rFonts w:ascii="Times New Roman" w:hAnsi="Times New Roman" w:cs="Times New Roman"/>
          <w:sz w:val="22"/>
          <w:szCs w:val="22"/>
        </w:rPr>
        <w:t>s</w:t>
      </w:r>
      <w:r w:rsidRPr="00EE4AE8">
        <w:rPr>
          <w:rFonts w:ascii="Times New Roman" w:hAnsi="Times New Roman" w:cs="Times New Roman"/>
          <w:sz w:val="22"/>
          <w:szCs w:val="22"/>
        </w:rPr>
        <w:t xml:space="preserve"> and the principal is repayable at respective maturity dates.</w:t>
      </w:r>
    </w:p>
    <w:p w14:paraId="4AD39835" w14:textId="77777777" w:rsidR="00312FC3" w:rsidRPr="00EE4AE8" w:rsidRDefault="00312FC3" w:rsidP="0011021D">
      <w:pPr>
        <w:pStyle w:val="BodyText"/>
        <w:spacing w:line="180" w:lineRule="atLeast"/>
        <w:ind w:left="547" w:right="14"/>
        <w:rPr>
          <w:rFonts w:cs="Times New Roman"/>
          <w:i/>
          <w:iCs/>
          <w:sz w:val="20"/>
          <w:szCs w:val="20"/>
          <w:lang w:val="en-GB"/>
        </w:rPr>
      </w:pPr>
    </w:p>
    <w:p w14:paraId="62685332" w14:textId="5635B2A0" w:rsidR="00CA12BC" w:rsidRPr="00EE4AE8" w:rsidRDefault="00C20AA7">
      <w:pPr>
        <w:autoSpaceDE w:val="0"/>
        <w:autoSpaceDN w:val="0"/>
        <w:adjustRightInd w:val="0"/>
        <w:spacing w:line="240" w:lineRule="atLeast"/>
        <w:ind w:left="540"/>
        <w:jc w:val="thaiDistribute"/>
        <w:rPr>
          <w:rFonts w:ascii="Times New Roman" w:hAnsi="Times New Roman" w:cs="Times New Roman"/>
          <w:sz w:val="22"/>
          <w:szCs w:val="22"/>
        </w:rPr>
      </w:pPr>
      <w:r w:rsidRPr="00EE4AE8">
        <w:rPr>
          <w:rFonts w:ascii="Times New Roman" w:hAnsi="Times New Roman" w:cs="Times New Roman"/>
          <w:sz w:val="22"/>
          <w:szCs w:val="22"/>
        </w:rPr>
        <w:t>T</w:t>
      </w:r>
      <w:r w:rsidR="009B302C" w:rsidRPr="00EE4AE8">
        <w:rPr>
          <w:rFonts w:ascii="Times New Roman" w:hAnsi="Times New Roman" w:cs="Times New Roman"/>
          <w:sz w:val="22"/>
          <w:szCs w:val="22"/>
        </w:rPr>
        <w:t>he mo</w:t>
      </w:r>
      <w:r w:rsidR="00163D4F" w:rsidRPr="00EE4AE8">
        <w:rPr>
          <w:rFonts w:ascii="Times New Roman" w:hAnsi="Times New Roman" w:cs="Times New Roman"/>
          <w:sz w:val="22"/>
          <w:szCs w:val="22"/>
        </w:rPr>
        <w:t>vement</w:t>
      </w:r>
      <w:r w:rsidR="008639FF" w:rsidRPr="00EE4AE8">
        <w:rPr>
          <w:rFonts w:ascii="Times New Roman" w:hAnsi="Times New Roman"/>
          <w:sz w:val="22"/>
          <w:szCs w:val="28"/>
        </w:rPr>
        <w:t>s</w:t>
      </w:r>
      <w:r w:rsidR="00163D4F" w:rsidRPr="00EE4AE8">
        <w:rPr>
          <w:rFonts w:ascii="Times New Roman" w:hAnsi="Times New Roman" w:cs="Times New Roman"/>
          <w:sz w:val="22"/>
          <w:szCs w:val="22"/>
        </w:rPr>
        <w:t xml:space="preserve"> of bonds during the </w:t>
      </w:r>
      <w:r w:rsidR="008002A9" w:rsidRPr="00EE4AE8">
        <w:rPr>
          <w:rFonts w:ascii="Times New Roman" w:hAnsi="Times New Roman" w:cs="Times New Roman"/>
          <w:sz w:val="22"/>
          <w:szCs w:val="22"/>
        </w:rPr>
        <w:t>year</w:t>
      </w:r>
      <w:r w:rsidR="007E32D5" w:rsidRPr="00EE4AE8">
        <w:rPr>
          <w:rFonts w:ascii="Times New Roman" w:hAnsi="Times New Roman" w:cs="Times New Roman"/>
          <w:sz w:val="22"/>
          <w:szCs w:val="22"/>
        </w:rPr>
        <w:t>s</w:t>
      </w:r>
      <w:r w:rsidR="000605EC" w:rsidRPr="00EE4AE8">
        <w:rPr>
          <w:rFonts w:ascii="Times New Roman" w:hAnsi="Times New Roman" w:cs="Times New Roman"/>
          <w:sz w:val="22"/>
          <w:szCs w:val="22"/>
        </w:rPr>
        <w:t xml:space="preserve"> ended </w:t>
      </w:r>
      <w:r w:rsidR="008D4B67" w:rsidRPr="00EE4AE8">
        <w:rPr>
          <w:rFonts w:ascii="Times New Roman" w:hAnsi="Times New Roman" w:cs="Times New Roman"/>
          <w:sz w:val="22"/>
          <w:szCs w:val="22"/>
        </w:rPr>
        <w:t xml:space="preserve">31 December </w:t>
      </w:r>
      <w:r w:rsidR="007E32D5" w:rsidRPr="00EE4AE8">
        <w:rPr>
          <w:rFonts w:ascii="Times New Roman" w:hAnsi="Times New Roman" w:cs="Times New Roman"/>
          <w:sz w:val="22"/>
          <w:szCs w:val="22"/>
        </w:rPr>
        <w:t>were</w:t>
      </w:r>
      <w:r w:rsidR="008639FF" w:rsidRPr="00EE4AE8">
        <w:rPr>
          <w:rFonts w:ascii="Times New Roman" w:hAnsi="Times New Roman" w:cs="Times New Roman"/>
          <w:sz w:val="22"/>
          <w:szCs w:val="22"/>
        </w:rPr>
        <w:t xml:space="preserve"> </w:t>
      </w:r>
      <w:r w:rsidR="009B302C" w:rsidRPr="00EE4AE8">
        <w:rPr>
          <w:rFonts w:ascii="Times New Roman" w:hAnsi="Times New Roman" w:cs="Times New Roman"/>
          <w:sz w:val="22"/>
          <w:szCs w:val="22"/>
        </w:rPr>
        <w:t>as follows:</w:t>
      </w:r>
    </w:p>
    <w:p w14:paraId="0E02AF98" w14:textId="77777777" w:rsidR="000E2B01" w:rsidRPr="00EE4AE8" w:rsidRDefault="000E2B01" w:rsidP="00EE4AE8">
      <w:pPr>
        <w:autoSpaceDE w:val="0"/>
        <w:autoSpaceDN w:val="0"/>
        <w:adjustRightInd w:val="0"/>
        <w:spacing w:line="160" w:lineRule="atLeast"/>
        <w:ind w:left="547"/>
        <w:jc w:val="thaiDistribute"/>
        <w:rPr>
          <w:rFonts w:ascii="Times New Roman" w:hAnsi="Times New Roman" w:cs="Times New Roman"/>
          <w:sz w:val="18"/>
          <w:szCs w:val="18"/>
        </w:rPr>
      </w:pPr>
    </w:p>
    <w:tbl>
      <w:tblPr>
        <w:tblW w:w="9061" w:type="dxa"/>
        <w:tblInd w:w="529" w:type="dxa"/>
        <w:tblLayout w:type="fixed"/>
        <w:tblCellMar>
          <w:left w:w="79" w:type="dxa"/>
          <w:right w:w="79" w:type="dxa"/>
        </w:tblCellMar>
        <w:tblLook w:val="0000" w:firstRow="0" w:lastRow="0" w:firstColumn="0" w:lastColumn="0" w:noHBand="0" w:noVBand="0"/>
      </w:tblPr>
      <w:tblGrid>
        <w:gridCol w:w="5798"/>
        <w:gridCol w:w="180"/>
        <w:gridCol w:w="1481"/>
        <w:gridCol w:w="180"/>
        <w:gridCol w:w="1422"/>
      </w:tblGrid>
      <w:tr w:rsidR="00427F0A" w:rsidRPr="00EE4AE8" w14:paraId="192403D7" w14:textId="77777777" w:rsidTr="008B5EB4">
        <w:trPr>
          <w:cantSplit/>
          <w:tblHeader/>
        </w:trPr>
        <w:tc>
          <w:tcPr>
            <w:tcW w:w="5798" w:type="dxa"/>
          </w:tcPr>
          <w:p w14:paraId="30C48C17" w14:textId="77777777" w:rsidR="00427F0A" w:rsidRPr="00EE4AE8" w:rsidRDefault="00427F0A" w:rsidP="002174CB">
            <w:pPr>
              <w:pStyle w:val="acctfourfigures"/>
              <w:spacing w:line="240" w:lineRule="atLeast"/>
              <w:ind w:right="-79"/>
              <w:rPr>
                <w:rFonts w:cs="Times New Roman"/>
                <w:szCs w:val="22"/>
              </w:rPr>
            </w:pPr>
          </w:p>
        </w:tc>
        <w:tc>
          <w:tcPr>
            <w:tcW w:w="180" w:type="dxa"/>
          </w:tcPr>
          <w:p w14:paraId="7F3F27F7" w14:textId="77777777" w:rsidR="00427F0A" w:rsidRPr="00EE4AE8" w:rsidRDefault="00427F0A" w:rsidP="002174CB">
            <w:pPr>
              <w:pStyle w:val="acctfourfigures"/>
              <w:tabs>
                <w:tab w:val="clear" w:pos="765"/>
              </w:tabs>
              <w:spacing w:line="240" w:lineRule="atLeast"/>
              <w:ind w:left="-79" w:right="-79"/>
              <w:jc w:val="center"/>
              <w:rPr>
                <w:rFonts w:cs="Times New Roman"/>
                <w:szCs w:val="22"/>
              </w:rPr>
            </w:pPr>
          </w:p>
        </w:tc>
        <w:tc>
          <w:tcPr>
            <w:tcW w:w="3083" w:type="dxa"/>
            <w:gridSpan w:val="3"/>
            <w:shd w:val="clear" w:color="auto" w:fill="auto"/>
          </w:tcPr>
          <w:p w14:paraId="34ED383A" w14:textId="77777777" w:rsidR="00427F0A" w:rsidRPr="00EE4AE8" w:rsidRDefault="000C12AC" w:rsidP="00427F0A">
            <w:pPr>
              <w:spacing w:line="240" w:lineRule="atLeast"/>
              <w:ind w:right="-72"/>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 and s</w:t>
            </w:r>
            <w:r w:rsidR="00427F0A" w:rsidRPr="00EE4AE8">
              <w:rPr>
                <w:rFonts w:ascii="Times New Roman" w:hAnsi="Times New Roman" w:cs="Times New Roman"/>
                <w:b/>
                <w:bCs/>
                <w:sz w:val="22"/>
                <w:szCs w:val="22"/>
              </w:rPr>
              <w:t xml:space="preserve">eparate </w:t>
            </w:r>
          </w:p>
          <w:p w14:paraId="0B92C88A" w14:textId="77777777" w:rsidR="00427F0A" w:rsidRPr="00EE4AE8" w:rsidRDefault="00427F0A" w:rsidP="00427F0A">
            <w:pPr>
              <w:pStyle w:val="acctfourfigures"/>
              <w:tabs>
                <w:tab w:val="clear" w:pos="765"/>
              </w:tabs>
              <w:spacing w:line="240" w:lineRule="atLeast"/>
              <w:jc w:val="center"/>
              <w:rPr>
                <w:rFonts w:cs="Times New Roman"/>
                <w:b/>
                <w:bCs/>
                <w:szCs w:val="22"/>
              </w:rPr>
            </w:pPr>
            <w:r w:rsidRPr="00EE4AE8">
              <w:rPr>
                <w:rFonts w:cs="Times New Roman"/>
                <w:b/>
                <w:bCs/>
                <w:szCs w:val="22"/>
              </w:rPr>
              <w:t>financial statements</w:t>
            </w:r>
          </w:p>
        </w:tc>
      </w:tr>
      <w:tr w:rsidR="00E666C4" w:rsidRPr="00EE4AE8" w14:paraId="30F4EC97" w14:textId="77777777" w:rsidTr="008B5EB4">
        <w:trPr>
          <w:cantSplit/>
        </w:trPr>
        <w:tc>
          <w:tcPr>
            <w:tcW w:w="5798" w:type="dxa"/>
          </w:tcPr>
          <w:p w14:paraId="15B4214E" w14:textId="77777777" w:rsidR="00E666C4" w:rsidRPr="00EE4AE8" w:rsidRDefault="00E666C4" w:rsidP="00B31420">
            <w:pPr>
              <w:spacing w:line="240" w:lineRule="atLeast"/>
              <w:ind w:left="11" w:right="-79"/>
              <w:rPr>
                <w:rFonts w:ascii="Times New Roman" w:hAnsi="Times New Roman" w:cs="Times New Roman"/>
                <w:sz w:val="22"/>
                <w:szCs w:val="22"/>
              </w:rPr>
            </w:pPr>
          </w:p>
        </w:tc>
        <w:tc>
          <w:tcPr>
            <w:tcW w:w="180" w:type="dxa"/>
          </w:tcPr>
          <w:p w14:paraId="3A6E6AC7" w14:textId="77777777" w:rsidR="00E666C4" w:rsidRPr="00EE4AE8" w:rsidRDefault="00E666C4" w:rsidP="00B31420">
            <w:pPr>
              <w:pStyle w:val="acctfourfigures"/>
              <w:tabs>
                <w:tab w:val="clear" w:pos="765"/>
              </w:tabs>
              <w:spacing w:line="240" w:lineRule="atLeast"/>
              <w:ind w:left="-79" w:right="-79"/>
              <w:jc w:val="center"/>
              <w:rPr>
                <w:rFonts w:cs="Times New Roman"/>
                <w:szCs w:val="22"/>
              </w:rPr>
            </w:pPr>
          </w:p>
        </w:tc>
        <w:tc>
          <w:tcPr>
            <w:tcW w:w="1481" w:type="dxa"/>
          </w:tcPr>
          <w:p w14:paraId="39032C09" w14:textId="1AE9CC51" w:rsidR="00E666C4" w:rsidRPr="00EE4AE8" w:rsidRDefault="00E36479" w:rsidP="00770B94">
            <w:pPr>
              <w:ind w:left="-108" w:right="-77"/>
              <w:jc w:val="center"/>
              <w:rPr>
                <w:rFonts w:ascii="Times New Roman" w:hAnsi="Times New Roman" w:cs="Times New Roman"/>
                <w:sz w:val="22"/>
                <w:szCs w:val="22"/>
              </w:rPr>
            </w:pPr>
            <w:r w:rsidRPr="00EE4AE8">
              <w:rPr>
                <w:rFonts w:ascii="Times New Roman" w:hAnsi="Times New Roman" w:cs="Times New Roman"/>
                <w:sz w:val="22"/>
                <w:szCs w:val="22"/>
              </w:rPr>
              <w:t>201</w:t>
            </w:r>
            <w:r w:rsidR="004E1761">
              <w:rPr>
                <w:rFonts w:ascii="Times New Roman" w:hAnsi="Times New Roman" w:cs="Times New Roman"/>
                <w:sz w:val="22"/>
                <w:szCs w:val="22"/>
              </w:rPr>
              <w:t>9</w:t>
            </w:r>
          </w:p>
        </w:tc>
        <w:tc>
          <w:tcPr>
            <w:tcW w:w="180" w:type="dxa"/>
          </w:tcPr>
          <w:p w14:paraId="49BD23A5" w14:textId="77777777" w:rsidR="00E666C4" w:rsidRPr="00EE4AE8" w:rsidRDefault="00E666C4" w:rsidP="00770B94">
            <w:pPr>
              <w:pStyle w:val="acctfourfigures"/>
              <w:tabs>
                <w:tab w:val="clear" w:pos="765"/>
              </w:tabs>
              <w:spacing w:line="240" w:lineRule="atLeast"/>
              <w:rPr>
                <w:rFonts w:cs="Times New Roman"/>
                <w:szCs w:val="22"/>
              </w:rPr>
            </w:pPr>
          </w:p>
        </w:tc>
        <w:tc>
          <w:tcPr>
            <w:tcW w:w="1422" w:type="dxa"/>
            <w:shd w:val="clear" w:color="auto" w:fill="auto"/>
          </w:tcPr>
          <w:p w14:paraId="780D4AA1" w14:textId="164FF920" w:rsidR="00E666C4" w:rsidRPr="00EE4AE8" w:rsidRDefault="00E36479" w:rsidP="00E666C4">
            <w:pPr>
              <w:ind w:left="-108" w:right="-77"/>
              <w:jc w:val="center"/>
              <w:rPr>
                <w:rFonts w:ascii="Times New Roman" w:hAnsi="Times New Roman" w:cs="Times New Roman"/>
                <w:sz w:val="22"/>
                <w:szCs w:val="22"/>
              </w:rPr>
            </w:pPr>
            <w:r w:rsidRPr="00EE4AE8">
              <w:rPr>
                <w:rFonts w:ascii="Times New Roman" w:hAnsi="Times New Roman" w:cs="Times New Roman"/>
                <w:sz w:val="22"/>
                <w:szCs w:val="22"/>
              </w:rPr>
              <w:t>201</w:t>
            </w:r>
            <w:r w:rsidR="004E1761">
              <w:rPr>
                <w:rFonts w:ascii="Times New Roman" w:hAnsi="Times New Roman" w:cs="Times New Roman"/>
                <w:sz w:val="22"/>
                <w:szCs w:val="22"/>
              </w:rPr>
              <w:t>8</w:t>
            </w:r>
          </w:p>
        </w:tc>
      </w:tr>
      <w:tr w:rsidR="00E666C4" w:rsidRPr="00EE4AE8" w14:paraId="4FB88A59" w14:textId="77777777" w:rsidTr="008B5EB4">
        <w:trPr>
          <w:cantSplit/>
        </w:trPr>
        <w:tc>
          <w:tcPr>
            <w:tcW w:w="5798" w:type="dxa"/>
          </w:tcPr>
          <w:p w14:paraId="3F251820" w14:textId="77777777" w:rsidR="00E666C4" w:rsidRPr="00EE4AE8" w:rsidRDefault="00E666C4" w:rsidP="002174CB">
            <w:pPr>
              <w:spacing w:line="240" w:lineRule="atLeast"/>
              <w:ind w:left="11" w:right="-79"/>
              <w:rPr>
                <w:rFonts w:ascii="Times New Roman" w:hAnsi="Times New Roman" w:cs="Times New Roman"/>
                <w:b/>
                <w:bCs/>
                <w:i/>
                <w:iCs/>
                <w:sz w:val="22"/>
                <w:szCs w:val="22"/>
              </w:rPr>
            </w:pPr>
          </w:p>
        </w:tc>
        <w:tc>
          <w:tcPr>
            <w:tcW w:w="180" w:type="dxa"/>
          </w:tcPr>
          <w:p w14:paraId="0D1B511B" w14:textId="77777777" w:rsidR="00E666C4" w:rsidRPr="00EE4AE8" w:rsidRDefault="00E666C4" w:rsidP="002174CB">
            <w:pPr>
              <w:pStyle w:val="acctfourfigures"/>
              <w:tabs>
                <w:tab w:val="clear" w:pos="765"/>
              </w:tabs>
              <w:spacing w:line="240" w:lineRule="atLeast"/>
              <w:ind w:left="-79" w:right="-79"/>
              <w:jc w:val="center"/>
              <w:rPr>
                <w:rFonts w:cs="Times New Roman"/>
                <w:szCs w:val="22"/>
              </w:rPr>
            </w:pPr>
          </w:p>
        </w:tc>
        <w:tc>
          <w:tcPr>
            <w:tcW w:w="3083" w:type="dxa"/>
            <w:gridSpan w:val="3"/>
          </w:tcPr>
          <w:p w14:paraId="6C03253D" w14:textId="77777777" w:rsidR="00E666C4" w:rsidRPr="00EE4AE8" w:rsidRDefault="00E666C4" w:rsidP="002174CB">
            <w:pPr>
              <w:pStyle w:val="acctfourfigures"/>
              <w:tabs>
                <w:tab w:val="clear" w:pos="765"/>
                <w:tab w:val="decimal" w:pos="821"/>
              </w:tabs>
              <w:spacing w:line="240" w:lineRule="atLeast"/>
              <w:ind w:left="-79" w:right="-79"/>
              <w:jc w:val="center"/>
              <w:rPr>
                <w:rFonts w:cs="Times New Roman"/>
                <w:szCs w:val="22"/>
                <w:lang w:val="en-US"/>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4E1761" w:rsidRPr="00EE4AE8" w14:paraId="7D347806" w14:textId="77777777" w:rsidTr="008B5EB4">
        <w:trPr>
          <w:cantSplit/>
        </w:trPr>
        <w:tc>
          <w:tcPr>
            <w:tcW w:w="5798" w:type="dxa"/>
          </w:tcPr>
          <w:p w14:paraId="75A05577" w14:textId="77777777" w:rsidR="004E1761" w:rsidRPr="00EE4AE8" w:rsidRDefault="004E1761" w:rsidP="004E1761">
            <w:pPr>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At 1 January</w:t>
            </w:r>
          </w:p>
        </w:tc>
        <w:tc>
          <w:tcPr>
            <w:tcW w:w="180" w:type="dxa"/>
          </w:tcPr>
          <w:p w14:paraId="22FBADF8" w14:textId="77777777" w:rsidR="004E1761" w:rsidRPr="00EE4AE8" w:rsidRDefault="004E1761" w:rsidP="004E1761">
            <w:pPr>
              <w:pStyle w:val="acctfourfigures"/>
              <w:tabs>
                <w:tab w:val="clear" w:pos="765"/>
              </w:tabs>
              <w:spacing w:line="240" w:lineRule="atLeast"/>
              <w:ind w:left="-79" w:right="-79"/>
              <w:jc w:val="center"/>
              <w:rPr>
                <w:rFonts w:cs="Times New Roman"/>
                <w:szCs w:val="22"/>
              </w:rPr>
            </w:pPr>
          </w:p>
        </w:tc>
        <w:tc>
          <w:tcPr>
            <w:tcW w:w="1481" w:type="dxa"/>
          </w:tcPr>
          <w:p w14:paraId="2C4DC0C3" w14:textId="1514EEDC" w:rsidR="004E1761" w:rsidRPr="003E60B1" w:rsidRDefault="003E60B1" w:rsidP="008B5EB4">
            <w:pPr>
              <w:pStyle w:val="acctfourfigures"/>
              <w:tabs>
                <w:tab w:val="clear" w:pos="765"/>
                <w:tab w:val="decimal" w:pos="1241"/>
              </w:tabs>
              <w:spacing w:line="240" w:lineRule="atLeast"/>
              <w:ind w:left="-79" w:right="-79"/>
              <w:rPr>
                <w:rFonts w:cs="Times New Roman"/>
                <w:szCs w:val="22"/>
              </w:rPr>
            </w:pPr>
            <w:r w:rsidRPr="008B5EB4">
              <w:rPr>
                <w:rFonts w:cs="Times New Roman"/>
                <w:szCs w:val="22"/>
                <w:lang w:val="en-US"/>
              </w:rPr>
              <w:t>3,280,046</w:t>
            </w:r>
          </w:p>
        </w:tc>
        <w:tc>
          <w:tcPr>
            <w:tcW w:w="180" w:type="dxa"/>
          </w:tcPr>
          <w:p w14:paraId="3DE8BF1F" w14:textId="77777777" w:rsidR="004E1761" w:rsidRPr="00EE4AE8" w:rsidRDefault="004E1761" w:rsidP="004E1761">
            <w:pPr>
              <w:pStyle w:val="acctfourfigures"/>
              <w:tabs>
                <w:tab w:val="clear" w:pos="765"/>
              </w:tabs>
              <w:spacing w:line="240" w:lineRule="atLeast"/>
              <w:rPr>
                <w:rFonts w:cs="Times New Roman"/>
                <w:szCs w:val="22"/>
              </w:rPr>
            </w:pPr>
          </w:p>
        </w:tc>
        <w:tc>
          <w:tcPr>
            <w:tcW w:w="1422" w:type="dxa"/>
            <w:shd w:val="clear" w:color="auto" w:fill="auto"/>
          </w:tcPr>
          <w:p w14:paraId="24F8F0A4" w14:textId="5F1C242B" w:rsidR="004E1761" w:rsidRPr="00EE4AE8" w:rsidRDefault="004E1761">
            <w:pPr>
              <w:pStyle w:val="acctfourfigures"/>
              <w:tabs>
                <w:tab w:val="clear" w:pos="765"/>
                <w:tab w:val="decimal" w:pos="1170"/>
              </w:tabs>
              <w:spacing w:line="240" w:lineRule="atLeast"/>
              <w:ind w:left="-79" w:right="-79"/>
              <w:rPr>
                <w:rFonts w:cs="Times New Roman"/>
                <w:szCs w:val="22"/>
              </w:rPr>
            </w:pPr>
            <w:r w:rsidRPr="00EE4AE8">
              <w:rPr>
                <w:rFonts w:cs="Times New Roman"/>
                <w:szCs w:val="22"/>
              </w:rPr>
              <w:t>1,998,618</w:t>
            </w:r>
          </w:p>
        </w:tc>
      </w:tr>
      <w:tr w:rsidR="004E1761" w:rsidRPr="00EE4AE8" w14:paraId="7F52E66F" w14:textId="77777777" w:rsidTr="008B5EB4">
        <w:trPr>
          <w:cantSplit/>
        </w:trPr>
        <w:tc>
          <w:tcPr>
            <w:tcW w:w="5798" w:type="dxa"/>
          </w:tcPr>
          <w:p w14:paraId="613C5D2C" w14:textId="2A5F1D20" w:rsidR="004E1761" w:rsidRPr="00EE4AE8" w:rsidRDefault="004E1761" w:rsidP="004E1761">
            <w:pPr>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Proceeds from issue of bonds</w:t>
            </w:r>
          </w:p>
        </w:tc>
        <w:tc>
          <w:tcPr>
            <w:tcW w:w="180" w:type="dxa"/>
          </w:tcPr>
          <w:p w14:paraId="63CF5D70" w14:textId="77777777" w:rsidR="004E1761" w:rsidRPr="00EE4AE8" w:rsidRDefault="004E1761" w:rsidP="004E1761">
            <w:pPr>
              <w:pStyle w:val="acctfourfigures"/>
              <w:tabs>
                <w:tab w:val="clear" w:pos="765"/>
              </w:tabs>
              <w:spacing w:line="240" w:lineRule="atLeast"/>
              <w:ind w:left="-79" w:right="-79"/>
              <w:jc w:val="center"/>
              <w:rPr>
                <w:rFonts w:cs="Times New Roman"/>
                <w:szCs w:val="22"/>
              </w:rPr>
            </w:pPr>
          </w:p>
        </w:tc>
        <w:tc>
          <w:tcPr>
            <w:tcW w:w="1481" w:type="dxa"/>
          </w:tcPr>
          <w:p w14:paraId="25408694" w14:textId="273CB332" w:rsidR="004E1761" w:rsidRPr="003E60B1" w:rsidRDefault="00FE0298" w:rsidP="00FE0298">
            <w:pPr>
              <w:pStyle w:val="acctfourfigures"/>
              <w:tabs>
                <w:tab w:val="clear" w:pos="765"/>
                <w:tab w:val="decimal" w:pos="914"/>
              </w:tabs>
              <w:spacing w:line="240" w:lineRule="atLeast"/>
              <w:ind w:left="-79" w:right="-79"/>
              <w:rPr>
                <w:rFonts w:cs="Times New Roman"/>
                <w:szCs w:val="22"/>
              </w:rPr>
            </w:pPr>
            <w:r>
              <w:rPr>
                <w:rFonts w:cs="Times New Roman"/>
                <w:szCs w:val="22"/>
              </w:rPr>
              <w:t>-</w:t>
            </w:r>
          </w:p>
        </w:tc>
        <w:tc>
          <w:tcPr>
            <w:tcW w:w="180" w:type="dxa"/>
          </w:tcPr>
          <w:p w14:paraId="37779D07" w14:textId="77777777" w:rsidR="004E1761" w:rsidRPr="00EE4AE8" w:rsidRDefault="004E1761" w:rsidP="004E1761">
            <w:pPr>
              <w:pStyle w:val="acctfourfigures"/>
              <w:tabs>
                <w:tab w:val="clear" w:pos="765"/>
              </w:tabs>
              <w:spacing w:line="240" w:lineRule="atLeast"/>
              <w:rPr>
                <w:rFonts w:cs="Times New Roman"/>
                <w:szCs w:val="22"/>
              </w:rPr>
            </w:pPr>
          </w:p>
        </w:tc>
        <w:tc>
          <w:tcPr>
            <w:tcW w:w="1422" w:type="dxa"/>
            <w:shd w:val="clear" w:color="auto" w:fill="auto"/>
          </w:tcPr>
          <w:p w14:paraId="02CFF767" w14:textId="20DA61EB" w:rsidR="004E1761" w:rsidRPr="00EE4AE8" w:rsidRDefault="004E1761" w:rsidP="008B5EB4">
            <w:pPr>
              <w:pStyle w:val="acctfourfigures"/>
              <w:tabs>
                <w:tab w:val="clear" w:pos="765"/>
                <w:tab w:val="decimal" w:pos="1157"/>
              </w:tabs>
              <w:spacing w:line="240" w:lineRule="atLeast"/>
              <w:ind w:left="-79" w:right="-79"/>
              <w:rPr>
                <w:rFonts w:cs="Times New Roman"/>
                <w:szCs w:val="22"/>
              </w:rPr>
            </w:pPr>
            <w:r w:rsidRPr="00EE4AE8">
              <w:rPr>
                <w:rFonts w:cs="Times New Roman"/>
                <w:szCs w:val="22"/>
              </w:rPr>
              <w:t>3,275,667</w:t>
            </w:r>
          </w:p>
        </w:tc>
      </w:tr>
      <w:tr w:rsidR="004E1761" w:rsidRPr="00EE4AE8" w14:paraId="4FA2A1FD" w14:textId="77777777" w:rsidTr="008B5EB4">
        <w:trPr>
          <w:cantSplit/>
        </w:trPr>
        <w:tc>
          <w:tcPr>
            <w:tcW w:w="5798" w:type="dxa"/>
          </w:tcPr>
          <w:p w14:paraId="60ED8413" w14:textId="651283F5" w:rsidR="004E1761" w:rsidRPr="00EE4AE8" w:rsidRDefault="004E1761" w:rsidP="004E1761">
            <w:pPr>
              <w:spacing w:line="240" w:lineRule="atLeast"/>
              <w:rPr>
                <w:rFonts w:ascii="Times New Roman" w:hAnsi="Times New Roman" w:cs="Times New Roman"/>
                <w:sz w:val="22"/>
                <w:szCs w:val="22"/>
              </w:rPr>
            </w:pPr>
            <w:r w:rsidRPr="00EE4AE8">
              <w:rPr>
                <w:rFonts w:ascii="Times New Roman" w:hAnsi="Times New Roman" w:cs="Times New Roman"/>
                <w:sz w:val="22"/>
                <w:szCs w:val="22"/>
              </w:rPr>
              <w:t>Repayments</w:t>
            </w:r>
          </w:p>
        </w:tc>
        <w:tc>
          <w:tcPr>
            <w:tcW w:w="180" w:type="dxa"/>
          </w:tcPr>
          <w:p w14:paraId="12F0BD86" w14:textId="77777777" w:rsidR="004E1761" w:rsidRPr="00EE4AE8" w:rsidRDefault="004E1761" w:rsidP="004E1761">
            <w:pPr>
              <w:pStyle w:val="acctfourfigures"/>
              <w:tabs>
                <w:tab w:val="clear" w:pos="765"/>
                <w:tab w:val="decimal" w:pos="1271"/>
              </w:tabs>
              <w:spacing w:line="240" w:lineRule="atLeast"/>
              <w:ind w:left="-79" w:right="-79"/>
              <w:rPr>
                <w:rFonts w:eastAsia="MS Mincho" w:cs="Times New Roman"/>
                <w:szCs w:val="22"/>
                <w:lang w:val="en-US" w:eastAsia="ja-JP"/>
              </w:rPr>
            </w:pPr>
          </w:p>
        </w:tc>
        <w:tc>
          <w:tcPr>
            <w:tcW w:w="1481" w:type="dxa"/>
          </w:tcPr>
          <w:p w14:paraId="38A37162" w14:textId="06DC6CF5" w:rsidR="004E1761" w:rsidRPr="00EE4AE8" w:rsidRDefault="00FE0298" w:rsidP="00FE0298">
            <w:pPr>
              <w:pStyle w:val="acctfourfigures"/>
              <w:tabs>
                <w:tab w:val="clear" w:pos="765"/>
                <w:tab w:val="decimal" w:pos="914"/>
              </w:tabs>
              <w:spacing w:line="240" w:lineRule="atLeast"/>
              <w:ind w:left="-79" w:right="-79"/>
              <w:rPr>
                <w:rFonts w:cs="Times New Roman"/>
                <w:szCs w:val="22"/>
              </w:rPr>
            </w:pPr>
            <w:r>
              <w:rPr>
                <w:rFonts w:cs="Times New Roman"/>
                <w:szCs w:val="22"/>
              </w:rPr>
              <w:t>-</w:t>
            </w:r>
          </w:p>
        </w:tc>
        <w:tc>
          <w:tcPr>
            <w:tcW w:w="180" w:type="dxa"/>
          </w:tcPr>
          <w:p w14:paraId="71417CD0" w14:textId="77777777" w:rsidR="004E1761" w:rsidRPr="00EE4AE8" w:rsidRDefault="004E1761" w:rsidP="004E1761">
            <w:pPr>
              <w:pStyle w:val="acctfourfigures"/>
              <w:tabs>
                <w:tab w:val="clear" w:pos="765"/>
                <w:tab w:val="decimal" w:pos="691"/>
              </w:tabs>
              <w:spacing w:line="240" w:lineRule="atLeast"/>
              <w:rPr>
                <w:rFonts w:cs="Times New Roman"/>
                <w:szCs w:val="22"/>
              </w:rPr>
            </w:pPr>
          </w:p>
        </w:tc>
        <w:tc>
          <w:tcPr>
            <w:tcW w:w="1422" w:type="dxa"/>
            <w:shd w:val="clear" w:color="auto" w:fill="auto"/>
          </w:tcPr>
          <w:p w14:paraId="785E2AF3" w14:textId="7CBABD9F" w:rsidR="004E1761" w:rsidRPr="00EE4AE8" w:rsidRDefault="004E1761">
            <w:pPr>
              <w:pStyle w:val="acctfourfigures"/>
              <w:tabs>
                <w:tab w:val="clear" w:pos="765"/>
                <w:tab w:val="decimal" w:pos="1170"/>
              </w:tabs>
              <w:spacing w:line="240" w:lineRule="atLeast"/>
              <w:ind w:left="-79" w:right="-79"/>
              <w:rPr>
                <w:rFonts w:eastAsia="MS Mincho"/>
              </w:rPr>
            </w:pPr>
            <w:r w:rsidRPr="00EE4AE8">
              <w:rPr>
                <w:rFonts w:cs="Times New Roman"/>
                <w:szCs w:val="22"/>
              </w:rPr>
              <w:t>(2,000,000)</w:t>
            </w:r>
          </w:p>
        </w:tc>
      </w:tr>
      <w:tr w:rsidR="004E1761" w:rsidRPr="00EE4AE8" w14:paraId="3ABDADE0" w14:textId="77777777" w:rsidTr="008B5EB4">
        <w:trPr>
          <w:cantSplit/>
        </w:trPr>
        <w:tc>
          <w:tcPr>
            <w:tcW w:w="5798" w:type="dxa"/>
          </w:tcPr>
          <w:p w14:paraId="55744163" w14:textId="3060B9A6" w:rsidR="004E1761" w:rsidRPr="00EE4AE8" w:rsidRDefault="004E1761" w:rsidP="004E1761">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Amortization </w:t>
            </w:r>
            <w:proofErr w:type="spellStart"/>
            <w:r w:rsidRPr="00EE4AE8">
              <w:rPr>
                <w:rFonts w:ascii="Times New Roman" w:hAnsi="Times New Roman" w:cs="Times New Roman"/>
                <w:sz w:val="22"/>
                <w:szCs w:val="22"/>
              </w:rPr>
              <w:t>on</w:t>
            </w:r>
            <w:proofErr w:type="spellEnd"/>
            <w:r w:rsidRPr="00EE4AE8">
              <w:rPr>
                <w:rFonts w:ascii="Times New Roman" w:hAnsi="Times New Roman" w:cs="Times New Roman"/>
                <w:sz w:val="22"/>
                <w:szCs w:val="22"/>
              </w:rPr>
              <w:t xml:space="preserve"> deferred arrangement fee</w:t>
            </w:r>
          </w:p>
        </w:tc>
        <w:tc>
          <w:tcPr>
            <w:tcW w:w="180" w:type="dxa"/>
          </w:tcPr>
          <w:p w14:paraId="67FD683A" w14:textId="77777777" w:rsidR="004E1761" w:rsidRPr="00EE4AE8" w:rsidRDefault="004E1761" w:rsidP="004E1761">
            <w:pPr>
              <w:pStyle w:val="acctfourfigures"/>
              <w:tabs>
                <w:tab w:val="clear" w:pos="765"/>
              </w:tabs>
              <w:spacing w:line="240" w:lineRule="atLeast"/>
              <w:ind w:left="-79" w:right="-79"/>
              <w:jc w:val="center"/>
              <w:rPr>
                <w:rFonts w:cs="Times New Roman"/>
                <w:szCs w:val="22"/>
              </w:rPr>
            </w:pPr>
          </w:p>
        </w:tc>
        <w:tc>
          <w:tcPr>
            <w:tcW w:w="1481" w:type="dxa"/>
            <w:tcBorders>
              <w:bottom w:val="single" w:sz="4" w:space="0" w:color="auto"/>
            </w:tcBorders>
          </w:tcPr>
          <w:p w14:paraId="7F945D2C" w14:textId="514CB068" w:rsidR="004E1761" w:rsidRPr="00EE4AE8" w:rsidRDefault="00FE0298" w:rsidP="008B5EB4">
            <w:pPr>
              <w:pStyle w:val="acctfourfigures"/>
              <w:tabs>
                <w:tab w:val="clear" w:pos="765"/>
                <w:tab w:val="decimal" w:pos="1241"/>
              </w:tabs>
              <w:spacing w:line="240" w:lineRule="atLeast"/>
              <w:ind w:left="-79" w:right="-79"/>
              <w:rPr>
                <w:rFonts w:eastAsia="MS Mincho" w:cs="Times New Roman"/>
                <w:szCs w:val="22"/>
                <w:lang w:val="en-US" w:eastAsia="ja-JP"/>
              </w:rPr>
            </w:pPr>
            <w:r>
              <w:rPr>
                <w:rFonts w:eastAsia="MS Mincho" w:cs="Times New Roman"/>
                <w:szCs w:val="22"/>
                <w:lang w:val="en-US" w:eastAsia="ja-JP"/>
              </w:rPr>
              <w:t>9,836</w:t>
            </w:r>
          </w:p>
        </w:tc>
        <w:tc>
          <w:tcPr>
            <w:tcW w:w="180" w:type="dxa"/>
          </w:tcPr>
          <w:p w14:paraId="79C75498" w14:textId="77777777" w:rsidR="004E1761" w:rsidRPr="00EE4AE8" w:rsidRDefault="004E1761" w:rsidP="004E1761">
            <w:pPr>
              <w:pStyle w:val="acctfourfigures"/>
              <w:tabs>
                <w:tab w:val="clear" w:pos="765"/>
              </w:tabs>
              <w:spacing w:line="240" w:lineRule="atLeast"/>
              <w:rPr>
                <w:rFonts w:cs="Times New Roman"/>
                <w:szCs w:val="22"/>
              </w:rPr>
            </w:pPr>
          </w:p>
        </w:tc>
        <w:tc>
          <w:tcPr>
            <w:tcW w:w="1422" w:type="dxa"/>
            <w:tcBorders>
              <w:bottom w:val="single" w:sz="4" w:space="0" w:color="auto"/>
            </w:tcBorders>
            <w:shd w:val="clear" w:color="auto" w:fill="auto"/>
          </w:tcPr>
          <w:p w14:paraId="6F0555E9" w14:textId="7D83580C" w:rsidR="004E1761" w:rsidRPr="00EE4AE8" w:rsidRDefault="004E1761">
            <w:pPr>
              <w:pStyle w:val="acctfourfigures"/>
              <w:tabs>
                <w:tab w:val="clear" w:pos="765"/>
                <w:tab w:val="decimal" w:pos="1170"/>
              </w:tabs>
              <w:spacing w:line="240" w:lineRule="atLeast"/>
              <w:ind w:left="-79" w:right="-79"/>
              <w:rPr>
                <w:rFonts w:cs="Times New Roman"/>
                <w:szCs w:val="22"/>
              </w:rPr>
            </w:pPr>
            <w:r w:rsidRPr="00EE4AE8">
              <w:rPr>
                <w:rFonts w:eastAsia="MS Mincho" w:cs="Times New Roman"/>
                <w:szCs w:val="22"/>
                <w:lang w:val="en-US" w:eastAsia="ja-JP"/>
              </w:rPr>
              <w:t>5,761</w:t>
            </w:r>
          </w:p>
        </w:tc>
      </w:tr>
      <w:tr w:rsidR="004E1761" w:rsidRPr="00EE4AE8" w14:paraId="69B3458F" w14:textId="77777777" w:rsidTr="008B5EB4">
        <w:trPr>
          <w:cantSplit/>
        </w:trPr>
        <w:tc>
          <w:tcPr>
            <w:tcW w:w="5798" w:type="dxa"/>
          </w:tcPr>
          <w:p w14:paraId="19C44950" w14:textId="77777777" w:rsidR="004E1761" w:rsidRPr="00EE4AE8" w:rsidRDefault="004E1761" w:rsidP="004E1761">
            <w:pPr>
              <w:spacing w:line="240" w:lineRule="atLeast"/>
              <w:ind w:right="-108"/>
              <w:rPr>
                <w:rFonts w:ascii="Times New Roman" w:hAnsi="Times New Roman" w:cs="Times New Roman"/>
                <w:b/>
                <w:bCs/>
                <w:sz w:val="22"/>
                <w:szCs w:val="22"/>
              </w:rPr>
            </w:pPr>
            <w:r w:rsidRPr="00EE4AE8">
              <w:rPr>
                <w:rFonts w:ascii="Times New Roman" w:hAnsi="Times New Roman" w:cs="Times New Roman"/>
                <w:b/>
                <w:bCs/>
                <w:sz w:val="22"/>
                <w:szCs w:val="22"/>
              </w:rPr>
              <w:t>At 31 December</w:t>
            </w:r>
          </w:p>
        </w:tc>
        <w:tc>
          <w:tcPr>
            <w:tcW w:w="180" w:type="dxa"/>
          </w:tcPr>
          <w:p w14:paraId="1A3D3ADC" w14:textId="77777777" w:rsidR="004E1761" w:rsidRPr="00EE4AE8" w:rsidRDefault="004E1761" w:rsidP="004E1761">
            <w:pPr>
              <w:pStyle w:val="acctfourfigures"/>
              <w:tabs>
                <w:tab w:val="clear" w:pos="765"/>
              </w:tabs>
              <w:spacing w:line="240" w:lineRule="atLeast"/>
              <w:ind w:left="-79" w:right="-79"/>
              <w:jc w:val="center"/>
              <w:rPr>
                <w:rFonts w:cs="Times New Roman"/>
                <w:szCs w:val="22"/>
              </w:rPr>
            </w:pPr>
          </w:p>
        </w:tc>
        <w:tc>
          <w:tcPr>
            <w:tcW w:w="1481" w:type="dxa"/>
            <w:tcBorders>
              <w:top w:val="single" w:sz="4" w:space="0" w:color="auto"/>
            </w:tcBorders>
          </w:tcPr>
          <w:p w14:paraId="3A07D7A0" w14:textId="7222E0FF" w:rsidR="004E1761" w:rsidRPr="00EE4AE8" w:rsidRDefault="00FE0298" w:rsidP="008B5EB4">
            <w:pPr>
              <w:pStyle w:val="acctfourfigures"/>
              <w:tabs>
                <w:tab w:val="clear" w:pos="765"/>
                <w:tab w:val="decimal" w:pos="1241"/>
              </w:tabs>
              <w:spacing w:line="240" w:lineRule="atLeast"/>
              <w:ind w:left="-79" w:right="-79"/>
              <w:rPr>
                <w:rFonts w:cs="Times New Roman"/>
                <w:b/>
                <w:bCs/>
                <w:szCs w:val="22"/>
                <w:lang w:val="en-US"/>
              </w:rPr>
            </w:pPr>
            <w:r w:rsidRPr="003613FA">
              <w:rPr>
                <w:b/>
                <w:bCs/>
                <w:lang w:val="en-US"/>
              </w:rPr>
              <w:t>3,289,882</w:t>
            </w:r>
          </w:p>
        </w:tc>
        <w:tc>
          <w:tcPr>
            <w:tcW w:w="180" w:type="dxa"/>
          </w:tcPr>
          <w:p w14:paraId="59E7D676" w14:textId="77777777" w:rsidR="004E1761" w:rsidRPr="00EE4AE8" w:rsidRDefault="004E1761" w:rsidP="004E1761">
            <w:pPr>
              <w:pStyle w:val="acctfourfigures"/>
              <w:tabs>
                <w:tab w:val="clear" w:pos="765"/>
              </w:tabs>
              <w:spacing w:line="240" w:lineRule="atLeast"/>
              <w:rPr>
                <w:rFonts w:cs="Times New Roman"/>
                <w:szCs w:val="22"/>
              </w:rPr>
            </w:pPr>
          </w:p>
        </w:tc>
        <w:tc>
          <w:tcPr>
            <w:tcW w:w="1422" w:type="dxa"/>
            <w:tcBorders>
              <w:top w:val="single" w:sz="4" w:space="0" w:color="auto"/>
            </w:tcBorders>
            <w:shd w:val="clear" w:color="auto" w:fill="auto"/>
          </w:tcPr>
          <w:p w14:paraId="2E1B55B1" w14:textId="4F978667" w:rsidR="004E1761" w:rsidRPr="00EE4AE8" w:rsidRDefault="004E1761">
            <w:pPr>
              <w:pStyle w:val="acctfourfigures"/>
              <w:tabs>
                <w:tab w:val="clear" w:pos="765"/>
                <w:tab w:val="decimal" w:pos="1170"/>
              </w:tabs>
              <w:spacing w:line="240" w:lineRule="atLeast"/>
              <w:ind w:left="-79" w:right="-79"/>
              <w:rPr>
                <w:rFonts w:cs="Times New Roman"/>
                <w:b/>
                <w:bCs/>
                <w:szCs w:val="22"/>
              </w:rPr>
            </w:pPr>
            <w:r w:rsidRPr="00EE4AE8">
              <w:rPr>
                <w:rFonts w:cs="Times New Roman"/>
                <w:b/>
                <w:bCs/>
                <w:szCs w:val="22"/>
                <w:lang w:val="en-US"/>
              </w:rPr>
              <w:t>3,280,046</w:t>
            </w:r>
          </w:p>
        </w:tc>
      </w:tr>
      <w:tr w:rsidR="004E1761" w:rsidRPr="00EE4AE8" w14:paraId="08BDEDE1" w14:textId="77777777" w:rsidTr="008B5EB4">
        <w:trPr>
          <w:cantSplit/>
        </w:trPr>
        <w:tc>
          <w:tcPr>
            <w:tcW w:w="5798" w:type="dxa"/>
          </w:tcPr>
          <w:p w14:paraId="1D806C1F" w14:textId="77777777" w:rsidR="004E1761" w:rsidRPr="00EE4AE8" w:rsidRDefault="004E1761" w:rsidP="004E1761">
            <w:pPr>
              <w:spacing w:line="240" w:lineRule="atLeast"/>
              <w:ind w:right="-108"/>
              <w:rPr>
                <w:rFonts w:ascii="Times New Roman" w:hAnsi="Times New Roman" w:cs="Times New Roman"/>
                <w:b/>
                <w:bCs/>
                <w:sz w:val="22"/>
                <w:szCs w:val="22"/>
              </w:rPr>
            </w:pPr>
            <w:r w:rsidRPr="00EE4AE8">
              <w:rPr>
                <w:rFonts w:ascii="Times New Roman" w:hAnsi="Times New Roman" w:cs="Times New Roman"/>
                <w:i/>
                <w:iCs/>
                <w:sz w:val="22"/>
                <w:szCs w:val="22"/>
                <w:lang w:eastAsia="th-TH"/>
              </w:rPr>
              <w:t>Less</w:t>
            </w:r>
            <w:r w:rsidRPr="00EE4AE8">
              <w:rPr>
                <w:rFonts w:ascii="Times New Roman" w:hAnsi="Times New Roman" w:cs="Times New Roman"/>
                <w:sz w:val="22"/>
                <w:szCs w:val="22"/>
                <w:lang w:eastAsia="th-TH"/>
              </w:rPr>
              <w:t xml:space="preserve"> current portion of bonds</w:t>
            </w:r>
          </w:p>
        </w:tc>
        <w:tc>
          <w:tcPr>
            <w:tcW w:w="180" w:type="dxa"/>
          </w:tcPr>
          <w:p w14:paraId="62C0ADB0" w14:textId="77777777" w:rsidR="004E1761" w:rsidRPr="00EE4AE8" w:rsidRDefault="004E1761" w:rsidP="004E1761">
            <w:pPr>
              <w:pStyle w:val="acctfourfigures"/>
              <w:tabs>
                <w:tab w:val="clear" w:pos="765"/>
              </w:tabs>
              <w:spacing w:line="240" w:lineRule="atLeast"/>
              <w:ind w:left="-79" w:right="-79"/>
              <w:jc w:val="center"/>
              <w:rPr>
                <w:rFonts w:cs="Times New Roman"/>
                <w:szCs w:val="22"/>
              </w:rPr>
            </w:pPr>
          </w:p>
        </w:tc>
        <w:tc>
          <w:tcPr>
            <w:tcW w:w="1481" w:type="dxa"/>
            <w:tcBorders>
              <w:bottom w:val="single" w:sz="4" w:space="0" w:color="auto"/>
            </w:tcBorders>
          </w:tcPr>
          <w:p w14:paraId="14D41D45" w14:textId="3F1E86CE" w:rsidR="004E1761" w:rsidRPr="00EE4AE8" w:rsidRDefault="00FE0298" w:rsidP="00FE0298">
            <w:pPr>
              <w:pStyle w:val="acctfourfigures"/>
              <w:tabs>
                <w:tab w:val="clear" w:pos="765"/>
                <w:tab w:val="decimal" w:pos="914"/>
              </w:tabs>
              <w:spacing w:line="240" w:lineRule="atLeast"/>
              <w:ind w:left="-79" w:right="-79"/>
              <w:rPr>
                <w:rFonts w:cs="Times New Roman"/>
                <w:szCs w:val="22"/>
              </w:rPr>
            </w:pPr>
            <w:r>
              <w:rPr>
                <w:rFonts w:cs="Times New Roman"/>
                <w:szCs w:val="22"/>
              </w:rPr>
              <w:t>-</w:t>
            </w:r>
          </w:p>
        </w:tc>
        <w:tc>
          <w:tcPr>
            <w:tcW w:w="180" w:type="dxa"/>
          </w:tcPr>
          <w:p w14:paraId="28739BDC" w14:textId="77777777" w:rsidR="004E1761" w:rsidRPr="00EE4AE8" w:rsidRDefault="004E1761" w:rsidP="004E1761">
            <w:pPr>
              <w:pStyle w:val="acctfourfigures"/>
              <w:tabs>
                <w:tab w:val="clear" w:pos="765"/>
              </w:tabs>
              <w:spacing w:line="240" w:lineRule="atLeast"/>
              <w:rPr>
                <w:rFonts w:cs="Times New Roman"/>
                <w:szCs w:val="22"/>
              </w:rPr>
            </w:pPr>
          </w:p>
        </w:tc>
        <w:tc>
          <w:tcPr>
            <w:tcW w:w="1422" w:type="dxa"/>
            <w:tcBorders>
              <w:bottom w:val="single" w:sz="4" w:space="0" w:color="auto"/>
            </w:tcBorders>
            <w:shd w:val="clear" w:color="auto" w:fill="auto"/>
          </w:tcPr>
          <w:p w14:paraId="762F1ECF" w14:textId="7C309B1F" w:rsidR="004E1761" w:rsidRPr="00EE4AE8" w:rsidRDefault="004E1761" w:rsidP="008B5EB4">
            <w:pPr>
              <w:pStyle w:val="acctfourfigures"/>
              <w:tabs>
                <w:tab w:val="clear" w:pos="765"/>
                <w:tab w:val="decimal" w:pos="842"/>
              </w:tabs>
              <w:spacing w:line="240" w:lineRule="atLeast"/>
              <w:ind w:left="-79" w:right="-79"/>
              <w:rPr>
                <w:rFonts w:cs="Times New Roman"/>
                <w:szCs w:val="22"/>
              </w:rPr>
            </w:pPr>
            <w:r w:rsidRPr="00EE4AE8">
              <w:rPr>
                <w:rFonts w:cs="Times New Roman"/>
                <w:szCs w:val="22"/>
              </w:rPr>
              <w:t>-</w:t>
            </w:r>
          </w:p>
        </w:tc>
      </w:tr>
      <w:tr w:rsidR="004E1761" w:rsidRPr="00EE4AE8" w14:paraId="1A6B1ACF" w14:textId="77777777" w:rsidTr="008B5EB4">
        <w:trPr>
          <w:cantSplit/>
        </w:trPr>
        <w:tc>
          <w:tcPr>
            <w:tcW w:w="5798" w:type="dxa"/>
          </w:tcPr>
          <w:p w14:paraId="795B7BD2" w14:textId="77777777" w:rsidR="004E1761" w:rsidRPr="00EE4AE8" w:rsidRDefault="004E1761" w:rsidP="004E1761">
            <w:pPr>
              <w:spacing w:line="240" w:lineRule="atLeast"/>
              <w:ind w:right="-108"/>
              <w:rPr>
                <w:rFonts w:ascii="Times New Roman" w:hAnsi="Times New Roman" w:cs="Times New Roman"/>
                <w:b/>
                <w:bCs/>
                <w:sz w:val="22"/>
                <w:szCs w:val="22"/>
              </w:rPr>
            </w:pPr>
            <w:r w:rsidRPr="00EE4AE8">
              <w:rPr>
                <w:rFonts w:ascii="Times New Roman" w:hAnsi="Times New Roman" w:cs="Times New Roman"/>
                <w:b/>
                <w:bCs/>
                <w:sz w:val="22"/>
                <w:szCs w:val="22"/>
                <w:lang w:eastAsia="th-TH"/>
              </w:rPr>
              <w:t>Bonds - net of current portion</w:t>
            </w:r>
          </w:p>
        </w:tc>
        <w:tc>
          <w:tcPr>
            <w:tcW w:w="180" w:type="dxa"/>
          </w:tcPr>
          <w:p w14:paraId="45AA1223" w14:textId="77777777" w:rsidR="004E1761" w:rsidRPr="00EE4AE8" w:rsidRDefault="004E1761" w:rsidP="004E1761">
            <w:pPr>
              <w:pStyle w:val="acctfourfigures"/>
              <w:tabs>
                <w:tab w:val="clear" w:pos="765"/>
              </w:tabs>
              <w:spacing w:line="240" w:lineRule="atLeast"/>
              <w:ind w:left="-79" w:right="-79"/>
              <w:jc w:val="center"/>
              <w:rPr>
                <w:rFonts w:cs="Times New Roman"/>
                <w:szCs w:val="22"/>
              </w:rPr>
            </w:pPr>
          </w:p>
        </w:tc>
        <w:tc>
          <w:tcPr>
            <w:tcW w:w="1481" w:type="dxa"/>
            <w:tcBorders>
              <w:top w:val="single" w:sz="4" w:space="0" w:color="auto"/>
              <w:bottom w:val="double" w:sz="4" w:space="0" w:color="auto"/>
            </w:tcBorders>
          </w:tcPr>
          <w:p w14:paraId="2886A374" w14:textId="288536A9" w:rsidR="004E1761" w:rsidRPr="00EE4AE8" w:rsidRDefault="003613FA" w:rsidP="008B5EB4">
            <w:pPr>
              <w:pStyle w:val="acctfourfigures"/>
              <w:tabs>
                <w:tab w:val="clear" w:pos="765"/>
                <w:tab w:val="decimal" w:pos="1241"/>
              </w:tabs>
              <w:spacing w:line="240" w:lineRule="atLeast"/>
              <w:ind w:left="-79" w:right="-79"/>
              <w:rPr>
                <w:b/>
                <w:bCs/>
                <w:lang w:val="en-US"/>
              </w:rPr>
            </w:pPr>
            <w:r w:rsidRPr="003613FA">
              <w:rPr>
                <w:b/>
                <w:bCs/>
                <w:lang w:val="en-US"/>
              </w:rPr>
              <w:t>3,289,882</w:t>
            </w:r>
          </w:p>
        </w:tc>
        <w:tc>
          <w:tcPr>
            <w:tcW w:w="180" w:type="dxa"/>
          </w:tcPr>
          <w:p w14:paraId="503971B5" w14:textId="77777777" w:rsidR="004E1761" w:rsidRPr="00EE4AE8" w:rsidRDefault="004E1761" w:rsidP="004E1761">
            <w:pPr>
              <w:pStyle w:val="acctfourfigures"/>
              <w:tabs>
                <w:tab w:val="clear" w:pos="765"/>
              </w:tabs>
              <w:spacing w:line="240" w:lineRule="atLeast"/>
              <w:rPr>
                <w:rFonts w:cs="Times New Roman"/>
                <w:szCs w:val="22"/>
              </w:rPr>
            </w:pPr>
          </w:p>
        </w:tc>
        <w:tc>
          <w:tcPr>
            <w:tcW w:w="1422" w:type="dxa"/>
            <w:tcBorders>
              <w:top w:val="single" w:sz="4" w:space="0" w:color="auto"/>
              <w:bottom w:val="double" w:sz="4" w:space="0" w:color="auto"/>
            </w:tcBorders>
            <w:shd w:val="clear" w:color="auto" w:fill="auto"/>
          </w:tcPr>
          <w:p w14:paraId="46CBFB0E" w14:textId="16D5568C" w:rsidR="004E1761" w:rsidRPr="00EE4AE8" w:rsidRDefault="004E1761" w:rsidP="008B5EB4">
            <w:pPr>
              <w:pStyle w:val="acctfourfigures"/>
              <w:tabs>
                <w:tab w:val="clear" w:pos="765"/>
                <w:tab w:val="decimal" w:pos="1157"/>
              </w:tabs>
              <w:spacing w:line="240" w:lineRule="atLeast"/>
              <w:ind w:left="-79" w:right="-79"/>
              <w:rPr>
                <w:rFonts w:cs="Times New Roman"/>
                <w:b/>
                <w:bCs/>
                <w:szCs w:val="22"/>
              </w:rPr>
            </w:pPr>
            <w:r w:rsidRPr="00EE4AE8">
              <w:rPr>
                <w:rFonts w:cs="Times New Roman"/>
                <w:b/>
                <w:bCs/>
                <w:szCs w:val="22"/>
                <w:lang w:val="en-US"/>
              </w:rPr>
              <w:t>3,280,046</w:t>
            </w:r>
          </w:p>
        </w:tc>
      </w:tr>
    </w:tbl>
    <w:p w14:paraId="19F03F0F" w14:textId="77777777" w:rsidR="00011325" w:rsidRPr="00EE4AE8" w:rsidRDefault="00011325" w:rsidP="00EE4AE8">
      <w:pPr>
        <w:autoSpaceDE w:val="0"/>
        <w:autoSpaceDN w:val="0"/>
        <w:adjustRightInd w:val="0"/>
        <w:spacing w:line="160" w:lineRule="atLeast"/>
        <w:ind w:left="547"/>
        <w:jc w:val="thaiDistribute"/>
        <w:rPr>
          <w:rFonts w:cs="Times New Roman"/>
          <w:sz w:val="18"/>
          <w:szCs w:val="18"/>
        </w:rPr>
      </w:pPr>
    </w:p>
    <w:p w14:paraId="5B5BA82E" w14:textId="77777777" w:rsidR="00F31219" w:rsidRDefault="00F31219">
      <w:pPr>
        <w:jc w:val="left"/>
        <w:rPr>
          <w:rFonts w:ascii="Times New Roman" w:hAnsi="Times New Roman" w:cs="Times New Roman"/>
          <w:i/>
          <w:iCs/>
          <w:sz w:val="22"/>
          <w:szCs w:val="22"/>
        </w:rPr>
      </w:pPr>
      <w:r>
        <w:rPr>
          <w:rFonts w:ascii="Times New Roman" w:hAnsi="Times New Roman" w:cs="Times New Roman"/>
          <w:i/>
          <w:iCs/>
          <w:sz w:val="22"/>
          <w:szCs w:val="22"/>
        </w:rPr>
        <w:br w:type="page"/>
      </w:r>
    </w:p>
    <w:p w14:paraId="30AFDD58" w14:textId="4A2728F9" w:rsidR="004A6AD5" w:rsidRPr="00F31219" w:rsidRDefault="009B302C" w:rsidP="00312FC3">
      <w:pPr>
        <w:ind w:left="567" w:hanging="27"/>
        <w:jc w:val="left"/>
        <w:rPr>
          <w:rFonts w:ascii="Times New Roman" w:hAnsi="Times New Roman" w:cs="Times New Roman"/>
          <w:b/>
          <w:bCs/>
          <w:i/>
          <w:iCs/>
          <w:sz w:val="22"/>
          <w:szCs w:val="22"/>
        </w:rPr>
      </w:pPr>
      <w:r w:rsidRPr="00F31219">
        <w:rPr>
          <w:rFonts w:ascii="Times New Roman" w:hAnsi="Times New Roman" w:cs="Times New Roman"/>
          <w:b/>
          <w:bCs/>
          <w:i/>
          <w:iCs/>
          <w:sz w:val="22"/>
          <w:szCs w:val="22"/>
        </w:rPr>
        <w:t>Consolidated</w:t>
      </w:r>
    </w:p>
    <w:p w14:paraId="65CB49F7" w14:textId="77777777" w:rsidR="008B60DB" w:rsidRPr="00EE4AE8" w:rsidRDefault="008B60DB" w:rsidP="00EE4AE8">
      <w:pPr>
        <w:autoSpaceDE w:val="0"/>
        <w:autoSpaceDN w:val="0"/>
        <w:adjustRightInd w:val="0"/>
        <w:spacing w:line="160" w:lineRule="atLeast"/>
        <w:ind w:left="547"/>
        <w:jc w:val="thaiDistribute"/>
        <w:rPr>
          <w:rFonts w:ascii="Times New Roman" w:hAnsi="Times New Roman" w:cs="Times New Roman"/>
          <w:sz w:val="18"/>
          <w:szCs w:val="18"/>
        </w:rPr>
      </w:pPr>
    </w:p>
    <w:p w14:paraId="4BE7BA0E" w14:textId="6EB735E3" w:rsidR="00FE42BF" w:rsidRPr="00FE42BF" w:rsidRDefault="00FE42BF" w:rsidP="00FE42BF">
      <w:pPr>
        <w:ind w:left="540"/>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t>Bank overdraft</w:t>
      </w:r>
    </w:p>
    <w:p w14:paraId="13D9769E" w14:textId="77777777" w:rsidR="00FE42BF" w:rsidRDefault="00FE42BF" w:rsidP="00F31219">
      <w:pPr>
        <w:spacing w:line="160" w:lineRule="atLeast"/>
        <w:ind w:left="547"/>
        <w:rPr>
          <w:rFonts w:ascii="Times New Roman" w:hAnsi="Times New Roman" w:cs="Times New Roman"/>
          <w:spacing w:val="-4"/>
          <w:sz w:val="22"/>
          <w:szCs w:val="22"/>
        </w:rPr>
      </w:pPr>
    </w:p>
    <w:p w14:paraId="664FD0BD" w14:textId="4EC2193F" w:rsidR="00F31219" w:rsidRPr="00F31219" w:rsidRDefault="00F31219" w:rsidP="00F31219">
      <w:pPr>
        <w:spacing w:line="160" w:lineRule="atLeast"/>
        <w:ind w:left="547"/>
        <w:rPr>
          <w:rFonts w:ascii="Times New Roman" w:hAnsi="Times New Roman" w:cs="Times New Roman"/>
          <w:spacing w:val="-4"/>
          <w:sz w:val="22"/>
          <w:szCs w:val="22"/>
        </w:rPr>
      </w:pPr>
      <w:r>
        <w:rPr>
          <w:rFonts w:ascii="Times New Roman" w:hAnsi="Times New Roman" w:cs="Times New Roman"/>
          <w:spacing w:val="-4"/>
          <w:sz w:val="22"/>
          <w:szCs w:val="22"/>
        </w:rPr>
        <w:t>One barge wi</w:t>
      </w:r>
      <w:r w:rsidR="00FE42BF">
        <w:rPr>
          <w:rFonts w:ascii="Times New Roman" w:hAnsi="Times New Roman" w:cs="Times New Roman"/>
          <w:spacing w:val="-4"/>
          <w:sz w:val="22"/>
          <w:szCs w:val="22"/>
        </w:rPr>
        <w:t>th a net book value of Baht 13.0</w:t>
      </w:r>
      <w:r>
        <w:rPr>
          <w:rFonts w:ascii="Times New Roman" w:hAnsi="Times New Roman" w:cs="Times New Roman"/>
          <w:spacing w:val="-4"/>
          <w:sz w:val="22"/>
          <w:szCs w:val="22"/>
        </w:rPr>
        <w:t xml:space="preserve"> million </w:t>
      </w:r>
      <w:r>
        <w:rPr>
          <w:rFonts w:ascii="Times New Roman" w:hAnsi="Times New Roman" w:cs="Times New Roman"/>
          <w:i/>
          <w:iCs/>
          <w:spacing w:val="-4"/>
          <w:sz w:val="22"/>
          <w:szCs w:val="22"/>
        </w:rPr>
        <w:t xml:space="preserve">(31 December 2018: Baht 13.9 million) </w:t>
      </w:r>
      <w:r>
        <w:rPr>
          <w:rFonts w:ascii="Times New Roman" w:hAnsi="Times New Roman" w:cs="Times New Roman"/>
          <w:spacing w:val="-4"/>
          <w:sz w:val="22"/>
          <w:szCs w:val="22"/>
        </w:rPr>
        <w:t xml:space="preserve">is mortgaged with a bank as collateral for its unused bank overdraft facility of Baht 10.0 million </w:t>
      </w:r>
      <w:r>
        <w:rPr>
          <w:rFonts w:ascii="Times New Roman" w:hAnsi="Times New Roman" w:cs="Times New Roman"/>
          <w:i/>
          <w:iCs/>
          <w:spacing w:val="-4"/>
          <w:sz w:val="22"/>
          <w:szCs w:val="22"/>
        </w:rPr>
        <w:t>(31 December 2018:    Baht 10.0 million)</w:t>
      </w:r>
      <w:r>
        <w:rPr>
          <w:rFonts w:ascii="Times New Roman" w:hAnsi="Times New Roman" w:cs="Times New Roman"/>
          <w:spacing w:val="-4"/>
          <w:sz w:val="22"/>
          <w:szCs w:val="22"/>
        </w:rPr>
        <w:t>.</w:t>
      </w:r>
    </w:p>
    <w:p w14:paraId="1F07CF4F" w14:textId="77777777" w:rsidR="00F31219" w:rsidRDefault="00F31219" w:rsidP="00F4662E">
      <w:pPr>
        <w:ind w:left="540"/>
        <w:rPr>
          <w:rFonts w:ascii="Times New Roman" w:hAnsi="Times New Roman" w:cs="Times New Roman"/>
          <w:b/>
          <w:bCs/>
          <w:i/>
          <w:iCs/>
          <w:spacing w:val="-4"/>
          <w:sz w:val="22"/>
          <w:szCs w:val="22"/>
        </w:rPr>
      </w:pPr>
    </w:p>
    <w:p w14:paraId="42E17022" w14:textId="77777777" w:rsidR="008B60DB" w:rsidRPr="00EE4AE8" w:rsidRDefault="009B302C" w:rsidP="00F4662E">
      <w:pPr>
        <w:ind w:left="540"/>
        <w:rPr>
          <w:rFonts w:ascii="Times New Roman" w:hAnsi="Times New Roman" w:cs="Times New Roman"/>
          <w:b/>
          <w:bCs/>
          <w:i/>
          <w:iCs/>
          <w:spacing w:val="-4"/>
          <w:sz w:val="22"/>
          <w:szCs w:val="22"/>
        </w:rPr>
      </w:pPr>
      <w:r w:rsidRPr="00EE4AE8">
        <w:rPr>
          <w:rFonts w:ascii="Times New Roman" w:hAnsi="Times New Roman" w:cs="Times New Roman"/>
          <w:b/>
          <w:bCs/>
          <w:i/>
          <w:iCs/>
          <w:spacing w:val="-4"/>
          <w:sz w:val="22"/>
          <w:szCs w:val="22"/>
        </w:rPr>
        <w:t xml:space="preserve">Short-term </w:t>
      </w:r>
      <w:r w:rsidR="002E5247" w:rsidRPr="00EE4AE8">
        <w:rPr>
          <w:rFonts w:ascii="Times New Roman" w:hAnsi="Times New Roman" w:cs="Times New Roman"/>
          <w:b/>
          <w:bCs/>
          <w:i/>
          <w:iCs/>
          <w:spacing w:val="-4"/>
          <w:sz w:val="22"/>
          <w:szCs w:val="22"/>
        </w:rPr>
        <w:t>borrowings</w:t>
      </w:r>
    </w:p>
    <w:p w14:paraId="5D97954D" w14:textId="02966E03" w:rsidR="008B60DB" w:rsidRPr="00EE4AE8" w:rsidRDefault="008B60DB" w:rsidP="00EE4AE8">
      <w:pPr>
        <w:autoSpaceDE w:val="0"/>
        <w:autoSpaceDN w:val="0"/>
        <w:adjustRightInd w:val="0"/>
        <w:spacing w:line="160" w:lineRule="atLeast"/>
        <w:ind w:left="547"/>
        <w:jc w:val="thaiDistribute"/>
        <w:rPr>
          <w:rFonts w:ascii="Times New Roman" w:hAnsi="Times New Roman" w:cs="Times New Roman"/>
          <w:sz w:val="18"/>
          <w:szCs w:val="18"/>
        </w:rPr>
      </w:pPr>
    </w:p>
    <w:p w14:paraId="54BD26E0" w14:textId="794E720A" w:rsidR="00A003D8" w:rsidRPr="00EE4AE8" w:rsidRDefault="00A003D8" w:rsidP="00EE4AE8">
      <w:pPr>
        <w:spacing w:line="240" w:lineRule="atLeast"/>
        <w:ind w:left="540"/>
        <w:rPr>
          <w:rFonts w:ascii="Times New Roman" w:hAnsi="Times New Roman" w:cs="Times New Roman"/>
          <w:spacing w:val="-4"/>
          <w:sz w:val="22"/>
          <w:szCs w:val="22"/>
        </w:rPr>
      </w:pPr>
      <w:r w:rsidRPr="00EE4AE8">
        <w:rPr>
          <w:rFonts w:ascii="Times New Roman" w:hAnsi="Times New Roman" w:cs="Times New Roman"/>
          <w:spacing w:val="-4"/>
          <w:sz w:val="22"/>
          <w:szCs w:val="22"/>
        </w:rPr>
        <w:t xml:space="preserve">As at </w:t>
      </w:r>
      <w:r w:rsidRPr="00EE4AE8">
        <w:rPr>
          <w:rFonts w:ascii="Times New Roman" w:hAnsi="Times New Roman" w:cs="Times New Roman"/>
          <w:sz w:val="22"/>
          <w:szCs w:val="22"/>
        </w:rPr>
        <w:t xml:space="preserve">31 December </w:t>
      </w:r>
      <w:r w:rsidRPr="00EE4AE8">
        <w:rPr>
          <w:rFonts w:ascii="Times New Roman" w:hAnsi="Times New Roman" w:cs="Times New Roman"/>
          <w:spacing w:val="-4"/>
          <w:sz w:val="22"/>
          <w:szCs w:val="22"/>
        </w:rPr>
        <w:t>201</w:t>
      </w:r>
      <w:r w:rsidR="00B83168">
        <w:rPr>
          <w:rFonts w:ascii="Times New Roman" w:hAnsi="Times New Roman" w:cs="Times New Roman"/>
          <w:spacing w:val="-4"/>
          <w:sz w:val="22"/>
          <w:szCs w:val="22"/>
        </w:rPr>
        <w:t>9</w:t>
      </w:r>
      <w:r w:rsidRPr="00EE4AE8">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amounting to </w:t>
      </w:r>
      <w:r w:rsidRPr="00EE4AE8">
        <w:rPr>
          <w:rFonts w:ascii="Times New Roman" w:hAnsi="Times New Roman" w:cs="Times New Roman"/>
          <w:spacing w:val="-4"/>
          <w:sz w:val="22"/>
          <w:szCs w:val="22"/>
          <w:shd w:val="clear" w:color="auto" w:fill="FFFFFF"/>
        </w:rPr>
        <w:t xml:space="preserve">Baht </w:t>
      </w:r>
      <w:r w:rsidR="00FE42BF">
        <w:rPr>
          <w:rFonts w:ascii="Times New Roman" w:hAnsi="Times New Roman" w:cs="Times New Roman"/>
          <w:spacing w:val="-4"/>
          <w:sz w:val="22"/>
          <w:szCs w:val="22"/>
          <w:shd w:val="clear" w:color="auto" w:fill="FFFFFF"/>
        </w:rPr>
        <w:t>363.5</w:t>
      </w:r>
      <w:r w:rsidR="001C76CB">
        <w:rPr>
          <w:rFonts w:ascii="Times New Roman" w:hAnsi="Times New Roman" w:cs="Times New Roman"/>
          <w:spacing w:val="-4"/>
          <w:sz w:val="22"/>
          <w:szCs w:val="22"/>
          <w:shd w:val="clear" w:color="auto" w:fill="FFFFFF"/>
        </w:rPr>
        <w:t xml:space="preserve"> </w:t>
      </w:r>
      <w:r w:rsidRPr="00EE4AE8">
        <w:rPr>
          <w:rFonts w:ascii="Times New Roman" w:hAnsi="Times New Roman" w:cs="Times New Roman"/>
          <w:spacing w:val="-4"/>
          <w:sz w:val="22"/>
          <w:szCs w:val="22"/>
          <w:shd w:val="clear" w:color="auto" w:fill="FFFFFF"/>
        </w:rPr>
        <w:t xml:space="preserve">million </w:t>
      </w:r>
      <w:r w:rsidRPr="00EE4AE8">
        <w:rPr>
          <w:rFonts w:ascii="Times New Roman" w:hAnsi="Times New Roman" w:cs="Times New Roman"/>
          <w:i/>
          <w:iCs/>
          <w:spacing w:val="-4"/>
          <w:sz w:val="22"/>
          <w:szCs w:val="22"/>
        </w:rPr>
        <w:t>(31 December 201</w:t>
      </w:r>
      <w:r w:rsidR="00B83168">
        <w:rPr>
          <w:rFonts w:ascii="Times New Roman" w:hAnsi="Times New Roman" w:cs="Times New Roman"/>
          <w:i/>
          <w:iCs/>
          <w:spacing w:val="-4"/>
          <w:sz w:val="22"/>
          <w:szCs w:val="22"/>
        </w:rPr>
        <w:t>8</w:t>
      </w:r>
      <w:r w:rsidRPr="00EE4AE8">
        <w:rPr>
          <w:rFonts w:ascii="Times New Roman" w:hAnsi="Times New Roman" w:cs="Times New Roman"/>
          <w:i/>
          <w:iCs/>
          <w:spacing w:val="-4"/>
          <w:sz w:val="22"/>
          <w:szCs w:val="22"/>
        </w:rPr>
        <w:t xml:space="preserve">: Baht </w:t>
      </w:r>
      <w:r w:rsidR="00B83168">
        <w:rPr>
          <w:rFonts w:ascii="Times New Roman" w:hAnsi="Times New Roman" w:cs="Times New Roman"/>
          <w:i/>
          <w:iCs/>
          <w:spacing w:val="-4"/>
          <w:sz w:val="22"/>
          <w:szCs w:val="22"/>
        </w:rPr>
        <w:t>747</w:t>
      </w:r>
      <w:r w:rsidRPr="00EE4AE8">
        <w:rPr>
          <w:rFonts w:ascii="Times New Roman" w:hAnsi="Times New Roman" w:cs="Times New Roman"/>
          <w:i/>
          <w:iCs/>
          <w:spacing w:val="-4"/>
          <w:sz w:val="22"/>
          <w:szCs w:val="22"/>
        </w:rPr>
        <w:t>.1 million)</w:t>
      </w:r>
      <w:r w:rsidRPr="00EE4AE8">
        <w:rPr>
          <w:rFonts w:ascii="Times New Roman" w:hAnsi="Times New Roman" w:cs="Times New Roman"/>
          <w:spacing w:val="-4"/>
          <w:sz w:val="22"/>
          <w:szCs w:val="22"/>
        </w:rPr>
        <w:t xml:space="preserve"> which are secured by subsidiaries’ partial land and construction thereon, partial machinery, inventories and guaranteed by a subsidiary. </w:t>
      </w:r>
      <w:r w:rsidR="00FE42BF">
        <w:rPr>
          <w:rFonts w:ascii="Times New Roman" w:hAnsi="Times New Roman" w:cs="Times New Roman"/>
          <w:spacing w:val="-4"/>
          <w:sz w:val="22"/>
          <w:szCs w:val="22"/>
        </w:rPr>
        <w:t>The net book value of these collateral assets are Baht 219.9 million, USD 1.</w:t>
      </w:r>
      <w:r w:rsidR="00C747F4">
        <w:rPr>
          <w:rFonts w:ascii="Times New Roman" w:hAnsi="Times New Roman" w:cs="Times New Roman"/>
          <w:spacing w:val="-4"/>
          <w:sz w:val="22"/>
          <w:szCs w:val="22"/>
        </w:rPr>
        <w:t>6</w:t>
      </w:r>
      <w:r w:rsidR="00FE42BF">
        <w:rPr>
          <w:rFonts w:ascii="Times New Roman" w:hAnsi="Times New Roman" w:cs="Times New Roman"/>
          <w:spacing w:val="-4"/>
          <w:sz w:val="22"/>
          <w:szCs w:val="22"/>
        </w:rPr>
        <w:t xml:space="preserve"> million and VND 292,221.4 million </w:t>
      </w:r>
      <w:r w:rsidR="00FE42BF" w:rsidRPr="00EA730D">
        <w:rPr>
          <w:rFonts w:ascii="Times New Roman" w:hAnsi="Times New Roman" w:cs="Times New Roman"/>
          <w:i/>
          <w:iCs/>
          <w:spacing w:val="-4"/>
          <w:sz w:val="22"/>
          <w:szCs w:val="22"/>
        </w:rPr>
        <w:t>(31 December 2018: Baht 213.8 million, USD 1.8 million and VND 295,017.2 million)</w:t>
      </w:r>
      <w:r w:rsidR="00FE42BF">
        <w:rPr>
          <w:rFonts w:ascii="Times New Roman" w:hAnsi="Times New Roman" w:cs="Times New Roman"/>
          <w:spacing w:val="-4"/>
          <w:sz w:val="22"/>
          <w:szCs w:val="22"/>
        </w:rPr>
        <w:t xml:space="preserve">. </w:t>
      </w:r>
      <w:r w:rsidRPr="00EE4AE8">
        <w:rPr>
          <w:rFonts w:ascii="Times New Roman" w:hAnsi="Times New Roman" w:cs="Times New Roman"/>
          <w:spacing w:val="-4"/>
          <w:sz w:val="22"/>
          <w:szCs w:val="22"/>
        </w:rPr>
        <w:t xml:space="preserve">The loans </w:t>
      </w:r>
      <w:r w:rsidRPr="00EA730D">
        <w:rPr>
          <w:rFonts w:ascii="Times New Roman" w:hAnsi="Times New Roman" w:cs="Times New Roman"/>
          <w:spacing w:val="-4"/>
          <w:sz w:val="22"/>
          <w:szCs w:val="22"/>
        </w:rPr>
        <w:t xml:space="preserve">bear interest at the rates between </w:t>
      </w:r>
      <w:r w:rsidR="00EA730D" w:rsidRPr="00EA730D">
        <w:rPr>
          <w:rFonts w:ascii="Times New Roman" w:hAnsi="Times New Roman" w:cs="Times New Roman"/>
          <w:spacing w:val="-4"/>
          <w:sz w:val="22"/>
          <w:szCs w:val="22"/>
        </w:rPr>
        <w:t>3.8</w:t>
      </w:r>
      <w:r w:rsidRPr="00EA730D">
        <w:rPr>
          <w:rFonts w:ascii="Times New Roman" w:hAnsi="Times New Roman" w:cs="Times New Roman"/>
          <w:spacing w:val="-4"/>
          <w:sz w:val="22"/>
          <w:szCs w:val="22"/>
        </w:rPr>
        <w:t xml:space="preserve">% to </w:t>
      </w:r>
      <w:r w:rsidR="00EA730D" w:rsidRPr="00EA730D">
        <w:rPr>
          <w:rFonts w:ascii="Times New Roman" w:hAnsi="Times New Roman" w:cs="Times New Roman"/>
          <w:spacing w:val="-4"/>
          <w:sz w:val="22"/>
          <w:szCs w:val="22"/>
        </w:rPr>
        <w:t>7.0</w:t>
      </w:r>
      <w:r w:rsidRPr="00EA730D">
        <w:rPr>
          <w:rFonts w:ascii="Times New Roman" w:hAnsi="Times New Roman" w:cs="Times New Roman"/>
          <w:spacing w:val="-4"/>
          <w:sz w:val="22"/>
          <w:szCs w:val="22"/>
        </w:rPr>
        <w:t xml:space="preserve">% per annum </w:t>
      </w:r>
      <w:r w:rsidRPr="00EA730D">
        <w:rPr>
          <w:rFonts w:ascii="Times New Roman" w:hAnsi="Times New Roman" w:cs="Times New Roman"/>
          <w:i/>
          <w:iCs/>
          <w:spacing w:val="-4"/>
          <w:sz w:val="22"/>
          <w:szCs w:val="22"/>
        </w:rPr>
        <w:t>(31 December 201</w:t>
      </w:r>
      <w:r w:rsidR="00B83168" w:rsidRPr="00EA730D">
        <w:rPr>
          <w:rFonts w:ascii="Times New Roman" w:hAnsi="Times New Roman" w:cs="Times New Roman"/>
          <w:i/>
          <w:iCs/>
          <w:spacing w:val="-4"/>
          <w:sz w:val="22"/>
          <w:szCs w:val="22"/>
        </w:rPr>
        <w:t>8</w:t>
      </w:r>
      <w:r w:rsidRPr="00EA730D">
        <w:rPr>
          <w:rFonts w:ascii="Times New Roman" w:hAnsi="Times New Roman" w:cs="Times New Roman"/>
          <w:i/>
          <w:iCs/>
          <w:spacing w:val="-4"/>
          <w:sz w:val="22"/>
          <w:szCs w:val="22"/>
        </w:rPr>
        <w:t xml:space="preserve">: </w:t>
      </w:r>
      <w:r w:rsidR="00B83168" w:rsidRPr="00EA730D">
        <w:rPr>
          <w:rFonts w:ascii="Times New Roman" w:hAnsi="Times New Roman" w:cs="Times New Roman"/>
          <w:i/>
          <w:iCs/>
          <w:spacing w:val="-4"/>
          <w:sz w:val="22"/>
          <w:szCs w:val="22"/>
        </w:rPr>
        <w:t>3.2</w:t>
      </w:r>
      <w:r w:rsidRPr="00EA730D">
        <w:rPr>
          <w:rFonts w:ascii="Times New Roman" w:hAnsi="Times New Roman" w:cs="Times New Roman"/>
          <w:i/>
          <w:iCs/>
          <w:spacing w:val="-4"/>
          <w:sz w:val="22"/>
          <w:szCs w:val="22"/>
        </w:rPr>
        <w:t>% to 5.8% per annum)</w:t>
      </w:r>
      <w:r w:rsidRPr="00EA730D">
        <w:rPr>
          <w:rFonts w:ascii="Times New Roman" w:hAnsi="Times New Roman" w:cs="Times New Roman"/>
          <w:spacing w:val="-4"/>
          <w:sz w:val="22"/>
          <w:szCs w:val="22"/>
        </w:rPr>
        <w:t>.</w:t>
      </w:r>
    </w:p>
    <w:p w14:paraId="25B2391D" w14:textId="77777777" w:rsidR="00D60DA2" w:rsidRPr="00EE4AE8" w:rsidRDefault="00D60DA2" w:rsidP="00EE4AE8">
      <w:pPr>
        <w:autoSpaceDE w:val="0"/>
        <w:autoSpaceDN w:val="0"/>
        <w:adjustRightInd w:val="0"/>
        <w:spacing w:line="160" w:lineRule="atLeast"/>
        <w:ind w:left="547"/>
        <w:jc w:val="thaiDistribute"/>
        <w:rPr>
          <w:rFonts w:ascii="Times New Roman" w:hAnsi="Times New Roman" w:cs="Times New Roman"/>
          <w:sz w:val="18"/>
          <w:szCs w:val="18"/>
        </w:rPr>
      </w:pPr>
    </w:p>
    <w:p w14:paraId="4145E0B5" w14:textId="20E27A98" w:rsidR="00D60DA2" w:rsidRPr="00EE4AE8" w:rsidRDefault="00D60DA2" w:rsidP="002E5247">
      <w:pPr>
        <w:spacing w:line="240" w:lineRule="atLeast"/>
        <w:ind w:left="540"/>
        <w:rPr>
          <w:rFonts w:ascii="Times New Roman" w:hAnsi="Times New Roman" w:cs="Times New Roman"/>
          <w:spacing w:val="-4"/>
          <w:sz w:val="22"/>
          <w:szCs w:val="22"/>
        </w:rPr>
      </w:pPr>
      <w:r w:rsidRPr="00EE4AE8">
        <w:rPr>
          <w:rFonts w:ascii="Times New Roman" w:hAnsi="Times New Roman" w:cs="Times New Roman"/>
          <w:spacing w:val="-4"/>
          <w:sz w:val="22"/>
          <w:szCs w:val="22"/>
        </w:rPr>
        <w:t xml:space="preserve">The Group’s short-term borrowings from financial institutions </w:t>
      </w:r>
      <w:r w:rsidRPr="00EE4AE8">
        <w:rPr>
          <w:rFonts w:ascii="Times New Roman" w:hAnsi="Times New Roman" w:cs="Times New Roman"/>
          <w:spacing w:val="-6"/>
          <w:sz w:val="22"/>
          <w:szCs w:val="22"/>
        </w:rPr>
        <w:t xml:space="preserve">bear effective interest rates </w:t>
      </w:r>
      <w:r w:rsidR="00996D20" w:rsidRPr="00EE4AE8">
        <w:rPr>
          <w:rFonts w:ascii="Times New Roman" w:hAnsi="Times New Roman" w:cs="Times New Roman"/>
          <w:spacing w:val="-6"/>
          <w:sz w:val="22"/>
          <w:szCs w:val="22"/>
        </w:rPr>
        <w:t>at</w:t>
      </w:r>
      <w:r w:rsidRPr="00EE4AE8">
        <w:rPr>
          <w:rFonts w:ascii="Times New Roman" w:hAnsi="Times New Roman" w:cs="Times New Roman"/>
          <w:spacing w:val="-6"/>
          <w:sz w:val="22"/>
          <w:szCs w:val="22"/>
        </w:rPr>
        <w:t xml:space="preserve"> </w:t>
      </w:r>
      <w:r w:rsidR="00EA730D">
        <w:rPr>
          <w:rFonts w:ascii="Times New Roman" w:hAnsi="Times New Roman" w:cs="Times New Roman"/>
          <w:spacing w:val="-6"/>
          <w:sz w:val="22"/>
          <w:szCs w:val="22"/>
        </w:rPr>
        <w:t>3.8</w:t>
      </w:r>
      <w:r w:rsidRPr="00EE4AE8">
        <w:rPr>
          <w:rFonts w:ascii="Times New Roman" w:hAnsi="Times New Roman" w:cs="Times New Roman"/>
          <w:spacing w:val="-6"/>
          <w:sz w:val="22"/>
          <w:szCs w:val="22"/>
        </w:rPr>
        <w:t xml:space="preserve">% to </w:t>
      </w:r>
      <w:r w:rsidR="00EA730D">
        <w:rPr>
          <w:rFonts w:ascii="Times New Roman" w:hAnsi="Times New Roman" w:cs="Times New Roman"/>
          <w:spacing w:val="-6"/>
          <w:sz w:val="22"/>
          <w:szCs w:val="22"/>
        </w:rPr>
        <w:t>7.0</w:t>
      </w:r>
      <w:r w:rsidRPr="00EE4AE8">
        <w:rPr>
          <w:rFonts w:ascii="Times New Roman" w:hAnsi="Times New Roman" w:cs="Times New Roman"/>
          <w:spacing w:val="-6"/>
          <w:sz w:val="22"/>
          <w:szCs w:val="22"/>
        </w:rPr>
        <w:t>% per annum.</w:t>
      </w:r>
    </w:p>
    <w:p w14:paraId="0DF0BC3D" w14:textId="77777777" w:rsidR="008B60DB" w:rsidRPr="00EE4AE8" w:rsidRDefault="008B60DB" w:rsidP="00EE4AE8">
      <w:pPr>
        <w:autoSpaceDE w:val="0"/>
        <w:autoSpaceDN w:val="0"/>
        <w:adjustRightInd w:val="0"/>
        <w:spacing w:line="160" w:lineRule="atLeast"/>
        <w:ind w:left="547"/>
        <w:jc w:val="thaiDistribute"/>
        <w:rPr>
          <w:rFonts w:ascii="Times New Roman" w:hAnsi="Times New Roman" w:cs="Times New Roman"/>
          <w:sz w:val="18"/>
          <w:szCs w:val="18"/>
        </w:rPr>
      </w:pPr>
    </w:p>
    <w:p w14:paraId="67722475" w14:textId="77777777" w:rsidR="008B60DB" w:rsidRPr="00EE4AE8" w:rsidRDefault="009B302C" w:rsidP="00F4662E">
      <w:pPr>
        <w:spacing w:line="240" w:lineRule="atLeast"/>
        <w:ind w:left="540"/>
        <w:rPr>
          <w:rFonts w:ascii="Times New Roman" w:hAnsi="Times New Roman" w:cs="Times New Roman"/>
          <w:sz w:val="22"/>
          <w:szCs w:val="22"/>
        </w:rPr>
      </w:pPr>
      <w:r w:rsidRPr="00EE4AE8">
        <w:rPr>
          <w:rFonts w:ascii="Times New Roman" w:hAnsi="Times New Roman" w:cs="Times New Roman"/>
          <w:b/>
          <w:bCs/>
          <w:i/>
          <w:iCs/>
          <w:sz w:val="22"/>
          <w:szCs w:val="22"/>
        </w:rPr>
        <w:t xml:space="preserve">Long-term </w:t>
      </w:r>
      <w:r w:rsidR="002E5247" w:rsidRPr="00EE4AE8">
        <w:rPr>
          <w:rFonts w:ascii="Times New Roman" w:hAnsi="Times New Roman" w:cs="Times New Roman"/>
          <w:b/>
          <w:bCs/>
          <w:i/>
          <w:iCs/>
          <w:sz w:val="22"/>
          <w:szCs w:val="22"/>
        </w:rPr>
        <w:t>borrowing</w:t>
      </w:r>
      <w:r w:rsidRPr="00EE4AE8">
        <w:rPr>
          <w:rFonts w:ascii="Times New Roman" w:hAnsi="Times New Roman" w:cs="Times New Roman"/>
          <w:b/>
          <w:bCs/>
          <w:i/>
          <w:iCs/>
          <w:sz w:val="22"/>
          <w:szCs w:val="22"/>
        </w:rPr>
        <w:t>s</w:t>
      </w:r>
    </w:p>
    <w:p w14:paraId="20ED9477" w14:textId="77777777" w:rsidR="004A6AD5" w:rsidRPr="00EE4AE8" w:rsidRDefault="004A6AD5" w:rsidP="00EE4AE8">
      <w:pPr>
        <w:autoSpaceDE w:val="0"/>
        <w:autoSpaceDN w:val="0"/>
        <w:adjustRightInd w:val="0"/>
        <w:spacing w:line="160" w:lineRule="atLeast"/>
        <w:ind w:left="547"/>
        <w:jc w:val="thaiDistribute"/>
        <w:rPr>
          <w:rFonts w:ascii="Times New Roman" w:hAnsi="Times New Roman" w:cs="Times New Roman"/>
          <w:sz w:val="18"/>
          <w:szCs w:val="18"/>
        </w:rPr>
      </w:pPr>
    </w:p>
    <w:p w14:paraId="55656BA7" w14:textId="063F0898" w:rsidR="008B60DB" w:rsidRPr="00EE4AE8" w:rsidRDefault="009B302C" w:rsidP="00BD1DC5">
      <w:pPr>
        <w:ind w:left="540"/>
        <w:rPr>
          <w:rFonts w:ascii="Times New Roman" w:hAnsi="Times New Roman" w:cs="Times New Roman"/>
          <w:sz w:val="22"/>
          <w:szCs w:val="22"/>
        </w:rPr>
      </w:pPr>
      <w:r w:rsidRPr="00EE4AE8">
        <w:rPr>
          <w:rFonts w:ascii="Times New Roman" w:hAnsi="Times New Roman" w:cs="Times New Roman"/>
          <w:spacing w:val="-4"/>
          <w:sz w:val="22"/>
          <w:szCs w:val="22"/>
        </w:rPr>
        <w:t xml:space="preserve">Movements of </w:t>
      </w:r>
      <w:r w:rsidR="009849C0" w:rsidRPr="00EE4AE8">
        <w:rPr>
          <w:rFonts w:ascii="Times New Roman" w:hAnsi="Times New Roman" w:cs="Times New Roman"/>
          <w:spacing w:val="-4"/>
          <w:sz w:val="22"/>
          <w:szCs w:val="22"/>
        </w:rPr>
        <w:t xml:space="preserve">long-term </w:t>
      </w:r>
      <w:r w:rsidR="001E459B" w:rsidRPr="00EE4AE8">
        <w:rPr>
          <w:rFonts w:ascii="Times New Roman" w:hAnsi="Times New Roman" w:cs="Times New Roman"/>
          <w:spacing w:val="-4"/>
          <w:sz w:val="22"/>
          <w:szCs w:val="22"/>
        </w:rPr>
        <w:t>borrowing</w:t>
      </w:r>
      <w:r w:rsidR="009849C0" w:rsidRPr="00EE4AE8">
        <w:rPr>
          <w:rFonts w:ascii="Times New Roman" w:hAnsi="Times New Roman" w:cs="Times New Roman"/>
          <w:spacing w:val="-4"/>
          <w:sz w:val="22"/>
          <w:szCs w:val="22"/>
        </w:rPr>
        <w:t>s dur</w:t>
      </w:r>
      <w:r w:rsidR="0058025D" w:rsidRPr="00EE4AE8">
        <w:rPr>
          <w:rFonts w:ascii="Times New Roman" w:hAnsi="Times New Roman" w:cs="Times New Roman"/>
          <w:spacing w:val="-4"/>
          <w:sz w:val="22"/>
          <w:szCs w:val="22"/>
        </w:rPr>
        <w:t xml:space="preserve">ing </w:t>
      </w:r>
      <w:r w:rsidR="003E7E79" w:rsidRPr="00EE4AE8">
        <w:rPr>
          <w:rFonts w:ascii="Times New Roman" w:hAnsi="Times New Roman" w:cs="Times New Roman"/>
          <w:sz w:val="22"/>
          <w:szCs w:val="22"/>
        </w:rPr>
        <w:t xml:space="preserve">the </w:t>
      </w:r>
      <w:r w:rsidR="00927758" w:rsidRPr="00EE4AE8">
        <w:rPr>
          <w:rFonts w:ascii="Times New Roman" w:hAnsi="Times New Roman" w:cs="Times New Roman"/>
          <w:sz w:val="22"/>
          <w:szCs w:val="22"/>
        </w:rPr>
        <w:t>year</w:t>
      </w:r>
      <w:r w:rsidR="00703139" w:rsidRPr="00EE4AE8">
        <w:rPr>
          <w:rFonts w:ascii="Times New Roman" w:hAnsi="Times New Roman" w:cs="Times New Roman"/>
          <w:sz w:val="22"/>
          <w:szCs w:val="22"/>
        </w:rPr>
        <w:t>s</w:t>
      </w:r>
      <w:r w:rsidR="00462754" w:rsidRPr="00EE4AE8">
        <w:rPr>
          <w:rFonts w:ascii="Times New Roman" w:hAnsi="Times New Roman" w:cs="Times New Roman"/>
          <w:sz w:val="22"/>
          <w:szCs w:val="22"/>
        </w:rPr>
        <w:t xml:space="preserve"> ended </w:t>
      </w:r>
      <w:r w:rsidR="00927758" w:rsidRPr="00EE4AE8">
        <w:rPr>
          <w:rFonts w:ascii="Times New Roman" w:hAnsi="Times New Roman" w:cs="Times New Roman"/>
          <w:sz w:val="22"/>
          <w:szCs w:val="22"/>
        </w:rPr>
        <w:t>31 December</w:t>
      </w:r>
      <w:r w:rsidR="00B81891" w:rsidRPr="00EE4AE8">
        <w:rPr>
          <w:rFonts w:ascii="Times New Roman" w:hAnsi="Times New Roman" w:cs="Times New Roman"/>
          <w:sz w:val="22"/>
          <w:szCs w:val="22"/>
        </w:rPr>
        <w:t xml:space="preserve"> </w:t>
      </w:r>
      <w:r w:rsidR="00703139" w:rsidRPr="00EE4AE8">
        <w:rPr>
          <w:rFonts w:ascii="Times New Roman" w:hAnsi="Times New Roman" w:cs="Times New Roman"/>
          <w:sz w:val="22"/>
          <w:szCs w:val="22"/>
        </w:rPr>
        <w:t>were</w:t>
      </w:r>
      <w:r w:rsidRPr="00EE4AE8">
        <w:rPr>
          <w:rFonts w:ascii="Times New Roman" w:hAnsi="Times New Roman" w:cs="Times New Roman"/>
          <w:sz w:val="22"/>
          <w:szCs w:val="22"/>
        </w:rPr>
        <w:t xml:space="preserve"> as follows:</w:t>
      </w:r>
    </w:p>
    <w:p w14:paraId="0DB57C41" w14:textId="77777777" w:rsidR="00A003D8" w:rsidRPr="00EE4AE8" w:rsidRDefault="00A003D8" w:rsidP="00EE4AE8">
      <w:pPr>
        <w:autoSpaceDE w:val="0"/>
        <w:autoSpaceDN w:val="0"/>
        <w:adjustRightInd w:val="0"/>
        <w:spacing w:line="160" w:lineRule="atLeast"/>
        <w:ind w:left="547"/>
        <w:jc w:val="thaiDistribute"/>
        <w:rPr>
          <w:rFonts w:ascii="Times New Roman" w:hAnsi="Times New Roman" w:cs="Times New Roman"/>
          <w:sz w:val="18"/>
          <w:szCs w:val="18"/>
        </w:rPr>
      </w:pPr>
    </w:p>
    <w:tbl>
      <w:tblPr>
        <w:tblW w:w="9420" w:type="dxa"/>
        <w:tblInd w:w="529" w:type="dxa"/>
        <w:tblLayout w:type="fixed"/>
        <w:tblCellMar>
          <w:left w:w="79" w:type="dxa"/>
          <w:right w:w="79" w:type="dxa"/>
        </w:tblCellMar>
        <w:tblLook w:val="0000" w:firstRow="0" w:lastRow="0" w:firstColumn="0" w:lastColumn="0" w:noHBand="0" w:noVBand="0"/>
      </w:tblPr>
      <w:tblGrid>
        <w:gridCol w:w="4151"/>
        <w:gridCol w:w="1174"/>
        <w:gridCol w:w="181"/>
        <w:gridCol w:w="1160"/>
        <w:gridCol w:w="181"/>
        <w:gridCol w:w="1178"/>
        <w:gridCol w:w="181"/>
        <w:gridCol w:w="1214"/>
      </w:tblGrid>
      <w:tr w:rsidR="00674F96" w:rsidRPr="00EE4AE8" w14:paraId="778D95B6" w14:textId="77777777" w:rsidTr="008B5EB4">
        <w:trPr>
          <w:cantSplit/>
          <w:tblHeader/>
        </w:trPr>
        <w:tc>
          <w:tcPr>
            <w:tcW w:w="4151" w:type="dxa"/>
            <w:shd w:val="clear" w:color="auto" w:fill="FFFFFF"/>
          </w:tcPr>
          <w:p w14:paraId="57A33CD4" w14:textId="156B09D1" w:rsidR="00674F96" w:rsidRPr="00B83168" w:rsidRDefault="00674F96" w:rsidP="008B5EB4">
            <w:pPr>
              <w:spacing w:line="240" w:lineRule="exact"/>
              <w:ind w:right="-79"/>
              <w:rPr>
                <w:rFonts w:ascii="Times New Roman" w:hAnsi="Times New Roman" w:cs="Times New Roman"/>
                <w:i/>
                <w:iCs/>
                <w:sz w:val="22"/>
                <w:szCs w:val="22"/>
              </w:rPr>
            </w:pPr>
            <w:r w:rsidRPr="00B83168">
              <w:rPr>
                <w:rFonts w:ascii="Times New Roman" w:hAnsi="Times New Roman" w:cs="Times New Roman"/>
                <w:sz w:val="22"/>
                <w:szCs w:val="22"/>
              </w:rPr>
              <w:tab/>
            </w:r>
          </w:p>
        </w:tc>
        <w:tc>
          <w:tcPr>
            <w:tcW w:w="2515" w:type="dxa"/>
            <w:gridSpan w:val="3"/>
          </w:tcPr>
          <w:p w14:paraId="2C6186E1" w14:textId="77777777" w:rsidR="00674F96" w:rsidRPr="00B83168" w:rsidRDefault="00674F96" w:rsidP="008B5EB4">
            <w:pPr>
              <w:pStyle w:val="acctmergecolhdg"/>
              <w:spacing w:line="240" w:lineRule="exact"/>
              <w:rPr>
                <w:szCs w:val="22"/>
              </w:rPr>
            </w:pPr>
            <w:r w:rsidRPr="00B83168">
              <w:rPr>
                <w:szCs w:val="22"/>
              </w:rPr>
              <w:t xml:space="preserve">Consolidated </w:t>
            </w:r>
          </w:p>
        </w:tc>
        <w:tc>
          <w:tcPr>
            <w:tcW w:w="181" w:type="dxa"/>
          </w:tcPr>
          <w:p w14:paraId="348034DD" w14:textId="77777777" w:rsidR="00674F96" w:rsidRPr="00B83168" w:rsidRDefault="00674F96" w:rsidP="008B5EB4">
            <w:pPr>
              <w:pStyle w:val="acctmergecolhdg"/>
              <w:spacing w:line="240" w:lineRule="exact"/>
              <w:rPr>
                <w:szCs w:val="22"/>
              </w:rPr>
            </w:pPr>
          </w:p>
        </w:tc>
        <w:tc>
          <w:tcPr>
            <w:tcW w:w="2573" w:type="dxa"/>
            <w:gridSpan w:val="3"/>
          </w:tcPr>
          <w:p w14:paraId="3578D4EF" w14:textId="77777777" w:rsidR="00674F96" w:rsidRPr="00B83168" w:rsidRDefault="00674F96" w:rsidP="008B5EB4">
            <w:pPr>
              <w:pStyle w:val="acctmergecolhdg"/>
              <w:spacing w:line="240" w:lineRule="exact"/>
              <w:rPr>
                <w:szCs w:val="22"/>
              </w:rPr>
            </w:pPr>
            <w:r w:rsidRPr="00B83168">
              <w:rPr>
                <w:szCs w:val="22"/>
              </w:rPr>
              <w:t>Separate</w:t>
            </w:r>
          </w:p>
        </w:tc>
      </w:tr>
      <w:tr w:rsidR="00674F96" w:rsidRPr="00EE4AE8" w14:paraId="4F9EC8BF" w14:textId="77777777" w:rsidTr="008B5EB4">
        <w:trPr>
          <w:cantSplit/>
          <w:tblHeader/>
        </w:trPr>
        <w:tc>
          <w:tcPr>
            <w:tcW w:w="4151" w:type="dxa"/>
            <w:shd w:val="clear" w:color="auto" w:fill="FFFFFF"/>
          </w:tcPr>
          <w:p w14:paraId="0DB54C80" w14:textId="77777777" w:rsidR="00674F96" w:rsidRPr="00B83168" w:rsidRDefault="00674F96" w:rsidP="008B5EB4">
            <w:pPr>
              <w:spacing w:line="240" w:lineRule="exact"/>
              <w:ind w:right="-79"/>
              <w:rPr>
                <w:rFonts w:ascii="Times New Roman" w:hAnsi="Times New Roman" w:cs="Times New Roman"/>
                <w:i/>
                <w:iCs/>
                <w:sz w:val="22"/>
                <w:szCs w:val="22"/>
              </w:rPr>
            </w:pPr>
          </w:p>
        </w:tc>
        <w:tc>
          <w:tcPr>
            <w:tcW w:w="2515" w:type="dxa"/>
            <w:gridSpan w:val="3"/>
          </w:tcPr>
          <w:p w14:paraId="7F4474D5" w14:textId="77777777" w:rsidR="00674F96" w:rsidRPr="00B83168" w:rsidRDefault="00674F96" w:rsidP="008B5EB4">
            <w:pPr>
              <w:pStyle w:val="acctmergecolhdg"/>
              <w:spacing w:line="240" w:lineRule="exact"/>
              <w:rPr>
                <w:szCs w:val="22"/>
              </w:rPr>
            </w:pPr>
            <w:r w:rsidRPr="00B83168">
              <w:rPr>
                <w:szCs w:val="22"/>
              </w:rPr>
              <w:t>financial statements</w:t>
            </w:r>
          </w:p>
        </w:tc>
        <w:tc>
          <w:tcPr>
            <w:tcW w:w="181" w:type="dxa"/>
          </w:tcPr>
          <w:p w14:paraId="00430146" w14:textId="77777777" w:rsidR="00674F96" w:rsidRPr="00B83168" w:rsidRDefault="00674F96" w:rsidP="008B5EB4">
            <w:pPr>
              <w:pStyle w:val="acctmergecolhdg"/>
              <w:spacing w:line="240" w:lineRule="exact"/>
              <w:rPr>
                <w:szCs w:val="22"/>
              </w:rPr>
            </w:pPr>
          </w:p>
        </w:tc>
        <w:tc>
          <w:tcPr>
            <w:tcW w:w="2573" w:type="dxa"/>
            <w:gridSpan w:val="3"/>
          </w:tcPr>
          <w:p w14:paraId="25949181" w14:textId="77777777" w:rsidR="00674F96" w:rsidRPr="00B83168" w:rsidRDefault="00674F96" w:rsidP="008B5EB4">
            <w:pPr>
              <w:pStyle w:val="acctmergecolhdg"/>
              <w:spacing w:line="240" w:lineRule="exact"/>
              <w:rPr>
                <w:szCs w:val="22"/>
              </w:rPr>
            </w:pPr>
            <w:r w:rsidRPr="00B83168">
              <w:rPr>
                <w:szCs w:val="22"/>
              </w:rPr>
              <w:t>financial statements</w:t>
            </w:r>
          </w:p>
        </w:tc>
      </w:tr>
      <w:tr w:rsidR="00B83168" w:rsidRPr="00EE4AE8" w14:paraId="0F936F36" w14:textId="77777777" w:rsidTr="008B5EB4">
        <w:trPr>
          <w:cantSplit/>
          <w:tblHeader/>
        </w:trPr>
        <w:tc>
          <w:tcPr>
            <w:tcW w:w="4151" w:type="dxa"/>
          </w:tcPr>
          <w:p w14:paraId="1988292C" w14:textId="77777777" w:rsidR="00B83168" w:rsidRPr="00B83168" w:rsidRDefault="00B83168" w:rsidP="008B5EB4">
            <w:pPr>
              <w:pStyle w:val="acctfourfigures"/>
              <w:spacing w:line="240" w:lineRule="exact"/>
              <w:ind w:right="-79"/>
              <w:rPr>
                <w:rFonts w:cs="Times New Roman"/>
                <w:b/>
                <w:bCs/>
                <w:i/>
                <w:iCs/>
                <w:szCs w:val="22"/>
              </w:rPr>
            </w:pPr>
          </w:p>
        </w:tc>
        <w:tc>
          <w:tcPr>
            <w:tcW w:w="1174" w:type="dxa"/>
            <w:shd w:val="clear" w:color="auto" w:fill="auto"/>
          </w:tcPr>
          <w:p w14:paraId="17A03209" w14:textId="355A24E5" w:rsidR="00B83168" w:rsidRPr="00B83168" w:rsidRDefault="00B83168" w:rsidP="008B5EB4">
            <w:pPr>
              <w:pStyle w:val="acctfourfigures"/>
              <w:tabs>
                <w:tab w:val="clear" w:pos="765"/>
              </w:tabs>
              <w:spacing w:line="240" w:lineRule="exact"/>
              <w:ind w:left="-35" w:right="-64"/>
              <w:jc w:val="center"/>
              <w:rPr>
                <w:rFonts w:cs="Times New Roman"/>
                <w:szCs w:val="22"/>
              </w:rPr>
            </w:pPr>
            <w:r w:rsidRPr="008B5EB4">
              <w:rPr>
                <w:rFonts w:cs="Times New Roman"/>
                <w:szCs w:val="22"/>
              </w:rPr>
              <w:t>2019</w:t>
            </w:r>
          </w:p>
        </w:tc>
        <w:tc>
          <w:tcPr>
            <w:tcW w:w="181" w:type="dxa"/>
            <w:shd w:val="clear" w:color="auto" w:fill="auto"/>
          </w:tcPr>
          <w:p w14:paraId="77AC4DD2" w14:textId="77777777" w:rsidR="00B83168" w:rsidRPr="00B83168" w:rsidRDefault="00B83168" w:rsidP="008B5EB4">
            <w:pPr>
              <w:pStyle w:val="acctfourfigures"/>
              <w:spacing w:line="240" w:lineRule="exact"/>
              <w:rPr>
                <w:rFonts w:cs="Times New Roman"/>
                <w:szCs w:val="22"/>
              </w:rPr>
            </w:pPr>
          </w:p>
        </w:tc>
        <w:tc>
          <w:tcPr>
            <w:tcW w:w="1160" w:type="dxa"/>
            <w:shd w:val="clear" w:color="auto" w:fill="auto"/>
          </w:tcPr>
          <w:p w14:paraId="2832673A" w14:textId="5E462E78" w:rsidR="00B83168" w:rsidRPr="00B83168" w:rsidRDefault="00B83168" w:rsidP="008B5EB4">
            <w:pPr>
              <w:pStyle w:val="acctfourfigures"/>
              <w:tabs>
                <w:tab w:val="clear" w:pos="765"/>
              </w:tabs>
              <w:spacing w:line="240" w:lineRule="exact"/>
              <w:ind w:left="-35" w:right="-64"/>
              <w:jc w:val="center"/>
              <w:rPr>
                <w:rFonts w:cs="Times New Roman"/>
                <w:szCs w:val="22"/>
              </w:rPr>
            </w:pPr>
            <w:r w:rsidRPr="008B5EB4">
              <w:rPr>
                <w:rFonts w:cs="Times New Roman"/>
                <w:szCs w:val="22"/>
              </w:rPr>
              <w:t>2018</w:t>
            </w:r>
          </w:p>
        </w:tc>
        <w:tc>
          <w:tcPr>
            <w:tcW w:w="181" w:type="dxa"/>
            <w:shd w:val="clear" w:color="auto" w:fill="auto"/>
          </w:tcPr>
          <w:p w14:paraId="30AEF250" w14:textId="77777777" w:rsidR="00B83168" w:rsidRPr="00B83168" w:rsidRDefault="00B83168" w:rsidP="008B5EB4">
            <w:pPr>
              <w:pStyle w:val="acctfourfigures"/>
              <w:spacing w:line="240" w:lineRule="exact"/>
              <w:rPr>
                <w:rFonts w:cs="Times New Roman"/>
                <w:szCs w:val="22"/>
              </w:rPr>
            </w:pPr>
          </w:p>
        </w:tc>
        <w:tc>
          <w:tcPr>
            <w:tcW w:w="1178" w:type="dxa"/>
            <w:shd w:val="clear" w:color="auto" w:fill="auto"/>
          </w:tcPr>
          <w:p w14:paraId="4292C386" w14:textId="4571A429" w:rsidR="00B83168" w:rsidRPr="00B83168" w:rsidRDefault="00B83168" w:rsidP="008B5EB4">
            <w:pPr>
              <w:pStyle w:val="acctfourfigures"/>
              <w:tabs>
                <w:tab w:val="clear" w:pos="765"/>
              </w:tabs>
              <w:spacing w:line="240" w:lineRule="exact"/>
              <w:ind w:left="-35" w:right="-64"/>
              <w:jc w:val="center"/>
              <w:rPr>
                <w:rFonts w:cs="Times New Roman"/>
                <w:szCs w:val="22"/>
              </w:rPr>
            </w:pPr>
            <w:r w:rsidRPr="008B5EB4">
              <w:rPr>
                <w:rFonts w:cs="Times New Roman"/>
                <w:szCs w:val="22"/>
              </w:rPr>
              <w:t>2019</w:t>
            </w:r>
          </w:p>
        </w:tc>
        <w:tc>
          <w:tcPr>
            <w:tcW w:w="181" w:type="dxa"/>
            <w:shd w:val="clear" w:color="auto" w:fill="auto"/>
          </w:tcPr>
          <w:p w14:paraId="1363CB11" w14:textId="77777777" w:rsidR="00B83168" w:rsidRPr="00B83168" w:rsidRDefault="00B83168" w:rsidP="008B5EB4">
            <w:pPr>
              <w:pStyle w:val="acctfourfigures"/>
              <w:spacing w:line="240" w:lineRule="exact"/>
              <w:rPr>
                <w:rFonts w:cs="Times New Roman"/>
                <w:szCs w:val="22"/>
              </w:rPr>
            </w:pPr>
          </w:p>
        </w:tc>
        <w:tc>
          <w:tcPr>
            <w:tcW w:w="1214" w:type="dxa"/>
            <w:shd w:val="clear" w:color="auto" w:fill="auto"/>
          </w:tcPr>
          <w:p w14:paraId="7672076A" w14:textId="33B38852" w:rsidR="00B83168" w:rsidRPr="00B83168" w:rsidRDefault="00B83168" w:rsidP="008B5EB4">
            <w:pPr>
              <w:pStyle w:val="acctfourfigures"/>
              <w:tabs>
                <w:tab w:val="clear" w:pos="765"/>
              </w:tabs>
              <w:spacing w:line="240" w:lineRule="exact"/>
              <w:ind w:left="-35" w:right="-64"/>
              <w:jc w:val="center"/>
              <w:rPr>
                <w:rFonts w:cs="Times New Roman"/>
                <w:szCs w:val="22"/>
              </w:rPr>
            </w:pPr>
            <w:r w:rsidRPr="008B5EB4">
              <w:rPr>
                <w:rFonts w:cs="Times New Roman"/>
                <w:szCs w:val="22"/>
              </w:rPr>
              <w:t>2018</w:t>
            </w:r>
          </w:p>
        </w:tc>
      </w:tr>
      <w:tr w:rsidR="00E36479" w:rsidRPr="00EE4AE8" w14:paraId="77033E19" w14:textId="77777777" w:rsidTr="008B5EB4">
        <w:trPr>
          <w:cantSplit/>
          <w:tblHeader/>
        </w:trPr>
        <w:tc>
          <w:tcPr>
            <w:tcW w:w="4151" w:type="dxa"/>
          </w:tcPr>
          <w:p w14:paraId="261E2E48" w14:textId="77777777" w:rsidR="00E36479" w:rsidRPr="00B83168" w:rsidRDefault="00E36479" w:rsidP="008B5EB4">
            <w:pPr>
              <w:spacing w:line="240" w:lineRule="exact"/>
              <w:ind w:right="-79"/>
              <w:rPr>
                <w:rFonts w:ascii="Times New Roman" w:hAnsi="Times New Roman" w:cs="Times New Roman"/>
                <w:b/>
                <w:bCs/>
                <w:i/>
                <w:iCs/>
                <w:sz w:val="22"/>
                <w:szCs w:val="22"/>
              </w:rPr>
            </w:pPr>
          </w:p>
        </w:tc>
        <w:tc>
          <w:tcPr>
            <w:tcW w:w="5269" w:type="dxa"/>
            <w:gridSpan w:val="7"/>
          </w:tcPr>
          <w:p w14:paraId="6EE23474" w14:textId="77777777" w:rsidR="00E36479" w:rsidRPr="00B83168" w:rsidRDefault="00E36479" w:rsidP="008B5EB4">
            <w:pPr>
              <w:pStyle w:val="acctfourfigures"/>
              <w:spacing w:line="240" w:lineRule="exact"/>
              <w:jc w:val="center"/>
              <w:rPr>
                <w:rFonts w:cs="Times New Roman"/>
                <w:i/>
                <w:iCs/>
                <w:szCs w:val="22"/>
              </w:rPr>
            </w:pPr>
            <w:r w:rsidRPr="00B83168">
              <w:rPr>
                <w:rFonts w:cs="Times New Roman"/>
                <w:i/>
                <w:iCs/>
                <w:szCs w:val="22"/>
              </w:rPr>
              <w:t>(</w:t>
            </w:r>
            <w:r w:rsidRPr="00B83168">
              <w:rPr>
                <w:rFonts w:cs="Times New Roman"/>
                <w:bCs/>
                <w:i/>
                <w:iCs/>
                <w:szCs w:val="22"/>
              </w:rPr>
              <w:t xml:space="preserve">in thousand </w:t>
            </w:r>
            <w:r w:rsidRPr="00B83168">
              <w:rPr>
                <w:rFonts w:cs="Times New Roman"/>
                <w:i/>
                <w:iCs/>
                <w:szCs w:val="22"/>
              </w:rPr>
              <w:t>Baht)</w:t>
            </w:r>
          </w:p>
        </w:tc>
      </w:tr>
      <w:tr w:rsidR="00EA730D" w:rsidRPr="00EE4AE8" w14:paraId="173EA413" w14:textId="77777777" w:rsidTr="008B5EB4">
        <w:trPr>
          <w:cantSplit/>
        </w:trPr>
        <w:tc>
          <w:tcPr>
            <w:tcW w:w="4151" w:type="dxa"/>
            <w:shd w:val="clear" w:color="auto" w:fill="auto"/>
          </w:tcPr>
          <w:p w14:paraId="52723DF1" w14:textId="77777777" w:rsidR="00EA730D" w:rsidRPr="00B83168" w:rsidRDefault="00EA730D" w:rsidP="00EA730D">
            <w:pPr>
              <w:spacing w:line="240" w:lineRule="exact"/>
              <w:ind w:left="11"/>
              <w:rPr>
                <w:rFonts w:ascii="Times New Roman" w:hAnsi="Times New Roman" w:cs="Times New Roman"/>
                <w:sz w:val="22"/>
                <w:szCs w:val="22"/>
              </w:rPr>
            </w:pPr>
            <w:r w:rsidRPr="00B83168">
              <w:rPr>
                <w:rFonts w:ascii="Times New Roman" w:hAnsi="Times New Roman" w:cs="Times New Roman"/>
                <w:sz w:val="22"/>
                <w:szCs w:val="22"/>
              </w:rPr>
              <w:t>At 1 January</w:t>
            </w:r>
          </w:p>
        </w:tc>
        <w:tc>
          <w:tcPr>
            <w:tcW w:w="1174" w:type="dxa"/>
          </w:tcPr>
          <w:p w14:paraId="03BF1FF2" w14:textId="098179F3" w:rsidR="00EA730D" w:rsidRPr="00B83168" w:rsidRDefault="00EA730D" w:rsidP="00EA730D">
            <w:pPr>
              <w:pStyle w:val="acctfourfigures"/>
              <w:tabs>
                <w:tab w:val="clear" w:pos="765"/>
                <w:tab w:val="decimal" w:pos="1002"/>
              </w:tabs>
              <w:spacing w:line="240" w:lineRule="exact"/>
              <w:ind w:right="-79"/>
              <w:rPr>
                <w:rFonts w:cs="Times New Roman"/>
                <w:szCs w:val="22"/>
                <w:lang w:val="en-CA" w:bidi="th-TH"/>
              </w:rPr>
            </w:pPr>
            <w:r w:rsidRPr="008B5EB4">
              <w:rPr>
                <w:rFonts w:cs="Times New Roman"/>
                <w:szCs w:val="22"/>
              </w:rPr>
              <w:t>5,760,459</w:t>
            </w:r>
          </w:p>
        </w:tc>
        <w:tc>
          <w:tcPr>
            <w:tcW w:w="181" w:type="dxa"/>
          </w:tcPr>
          <w:p w14:paraId="56392EC6" w14:textId="77777777" w:rsidR="00EA730D" w:rsidRPr="00B83168" w:rsidRDefault="00EA730D" w:rsidP="00EA730D">
            <w:pPr>
              <w:pStyle w:val="acctfourfigures"/>
              <w:tabs>
                <w:tab w:val="clear" w:pos="765"/>
                <w:tab w:val="decimal" w:pos="551"/>
              </w:tabs>
              <w:spacing w:line="240" w:lineRule="exact"/>
              <w:ind w:right="11"/>
              <w:rPr>
                <w:rFonts w:cs="Times New Roman"/>
                <w:color w:val="000000"/>
                <w:szCs w:val="22"/>
              </w:rPr>
            </w:pPr>
          </w:p>
        </w:tc>
        <w:tc>
          <w:tcPr>
            <w:tcW w:w="1160" w:type="dxa"/>
          </w:tcPr>
          <w:p w14:paraId="6AC4540B" w14:textId="47300FAE" w:rsidR="00EA730D" w:rsidRPr="00B83168" w:rsidRDefault="00EA730D" w:rsidP="00EA730D">
            <w:pPr>
              <w:pStyle w:val="acctfourfigures"/>
              <w:tabs>
                <w:tab w:val="clear" w:pos="765"/>
                <w:tab w:val="decimal" w:pos="911"/>
              </w:tabs>
              <w:spacing w:line="240" w:lineRule="exact"/>
              <w:ind w:right="-79"/>
              <w:rPr>
                <w:rFonts w:cs="Times New Roman"/>
                <w:szCs w:val="22"/>
                <w:lang w:val="en-CA" w:bidi="th-TH"/>
              </w:rPr>
            </w:pPr>
            <w:r w:rsidRPr="008B5EB4">
              <w:rPr>
                <w:rFonts w:cs="Times New Roman"/>
                <w:szCs w:val="22"/>
              </w:rPr>
              <w:t>5,914,856</w:t>
            </w:r>
          </w:p>
        </w:tc>
        <w:tc>
          <w:tcPr>
            <w:tcW w:w="181" w:type="dxa"/>
          </w:tcPr>
          <w:p w14:paraId="08D91C57" w14:textId="77777777" w:rsidR="00EA730D" w:rsidRPr="00B83168" w:rsidRDefault="00EA730D" w:rsidP="00EA730D">
            <w:pPr>
              <w:pStyle w:val="acctfourfigures"/>
              <w:tabs>
                <w:tab w:val="clear" w:pos="765"/>
                <w:tab w:val="decimal" w:pos="551"/>
              </w:tabs>
              <w:spacing w:line="240" w:lineRule="exact"/>
              <w:ind w:right="11"/>
              <w:rPr>
                <w:rFonts w:cs="Times New Roman"/>
                <w:color w:val="000000"/>
                <w:szCs w:val="22"/>
              </w:rPr>
            </w:pPr>
          </w:p>
        </w:tc>
        <w:tc>
          <w:tcPr>
            <w:tcW w:w="1178" w:type="dxa"/>
          </w:tcPr>
          <w:p w14:paraId="0C20F021" w14:textId="589DCD8A" w:rsidR="00EA730D" w:rsidRPr="00B83168" w:rsidRDefault="00EA730D" w:rsidP="00EA730D">
            <w:pPr>
              <w:pStyle w:val="acctfourfigures"/>
              <w:tabs>
                <w:tab w:val="clear" w:pos="765"/>
                <w:tab w:val="decimal" w:pos="551"/>
              </w:tabs>
              <w:spacing w:line="240" w:lineRule="exact"/>
              <w:ind w:right="11"/>
              <w:rPr>
                <w:rFonts w:cs="Times New Roman"/>
                <w:szCs w:val="22"/>
              </w:rPr>
            </w:pPr>
            <w:r w:rsidRPr="00B83168">
              <w:rPr>
                <w:rFonts w:cs="Times New Roman"/>
                <w:szCs w:val="22"/>
              </w:rPr>
              <w:t>-</w:t>
            </w:r>
          </w:p>
        </w:tc>
        <w:tc>
          <w:tcPr>
            <w:tcW w:w="181" w:type="dxa"/>
          </w:tcPr>
          <w:p w14:paraId="66A8D024" w14:textId="77777777" w:rsidR="00EA730D" w:rsidRPr="00B83168" w:rsidRDefault="00EA730D" w:rsidP="00EA730D">
            <w:pPr>
              <w:pStyle w:val="acctfourfigures"/>
              <w:tabs>
                <w:tab w:val="clear" w:pos="765"/>
                <w:tab w:val="decimal" w:pos="858"/>
                <w:tab w:val="decimal" w:pos="1001"/>
              </w:tabs>
              <w:spacing w:line="240" w:lineRule="exact"/>
              <w:ind w:right="-87"/>
              <w:rPr>
                <w:rFonts w:cs="Times New Roman"/>
                <w:szCs w:val="22"/>
              </w:rPr>
            </w:pPr>
          </w:p>
        </w:tc>
        <w:tc>
          <w:tcPr>
            <w:tcW w:w="1214" w:type="dxa"/>
          </w:tcPr>
          <w:p w14:paraId="7545F115" w14:textId="75420B11" w:rsidR="00EA730D" w:rsidRPr="00B83168" w:rsidRDefault="00EA730D" w:rsidP="00EA730D">
            <w:pPr>
              <w:pStyle w:val="acctfourfigures"/>
              <w:tabs>
                <w:tab w:val="clear" w:pos="765"/>
                <w:tab w:val="decimal" w:pos="636"/>
              </w:tabs>
              <w:spacing w:line="240" w:lineRule="exact"/>
              <w:ind w:right="-87"/>
              <w:rPr>
                <w:rFonts w:cs="Times New Roman"/>
                <w:szCs w:val="22"/>
              </w:rPr>
            </w:pPr>
            <w:r w:rsidRPr="00B83168">
              <w:rPr>
                <w:rFonts w:cs="Times New Roman"/>
                <w:szCs w:val="22"/>
              </w:rPr>
              <w:t>-</w:t>
            </w:r>
          </w:p>
        </w:tc>
      </w:tr>
      <w:tr w:rsidR="00EA730D" w:rsidRPr="00EE4AE8" w14:paraId="19B2E0D3" w14:textId="77777777" w:rsidTr="008B5EB4">
        <w:trPr>
          <w:cantSplit/>
        </w:trPr>
        <w:tc>
          <w:tcPr>
            <w:tcW w:w="4151" w:type="dxa"/>
            <w:shd w:val="clear" w:color="auto" w:fill="auto"/>
          </w:tcPr>
          <w:p w14:paraId="592920AD" w14:textId="77777777" w:rsidR="00EA730D" w:rsidRPr="00B83168" w:rsidRDefault="00EA730D" w:rsidP="00EA730D">
            <w:pPr>
              <w:spacing w:line="240" w:lineRule="exact"/>
              <w:ind w:left="11"/>
              <w:rPr>
                <w:rFonts w:ascii="Times New Roman" w:hAnsi="Times New Roman" w:cs="Times New Roman"/>
                <w:b/>
                <w:bCs/>
                <w:sz w:val="22"/>
                <w:szCs w:val="22"/>
                <w:cs/>
              </w:rPr>
            </w:pPr>
            <w:r w:rsidRPr="00B83168">
              <w:rPr>
                <w:rFonts w:ascii="Times New Roman" w:hAnsi="Times New Roman" w:cs="Times New Roman"/>
                <w:sz w:val="22"/>
                <w:szCs w:val="22"/>
              </w:rPr>
              <w:t>Additions</w:t>
            </w:r>
          </w:p>
        </w:tc>
        <w:tc>
          <w:tcPr>
            <w:tcW w:w="1174" w:type="dxa"/>
          </w:tcPr>
          <w:p w14:paraId="19D77A65" w14:textId="2BE6D2B5" w:rsidR="00EA730D" w:rsidRPr="00B83168" w:rsidRDefault="00EA730D" w:rsidP="00EA730D">
            <w:pPr>
              <w:pStyle w:val="acctfourfigures"/>
              <w:tabs>
                <w:tab w:val="clear" w:pos="765"/>
                <w:tab w:val="decimal" w:pos="1002"/>
              </w:tabs>
              <w:spacing w:line="240" w:lineRule="exact"/>
              <w:ind w:right="-79"/>
              <w:rPr>
                <w:rFonts w:cs="Times New Roman"/>
                <w:szCs w:val="22"/>
                <w:lang w:val="en-CA" w:bidi="th-TH"/>
              </w:rPr>
            </w:pPr>
            <w:r>
              <w:rPr>
                <w:rFonts w:cs="Times New Roman"/>
                <w:szCs w:val="22"/>
                <w:lang w:val="en-CA" w:bidi="th-TH"/>
              </w:rPr>
              <w:t>215,083</w:t>
            </w:r>
          </w:p>
        </w:tc>
        <w:tc>
          <w:tcPr>
            <w:tcW w:w="181" w:type="dxa"/>
          </w:tcPr>
          <w:p w14:paraId="7A7F3D98" w14:textId="77777777" w:rsidR="00EA730D" w:rsidRPr="00B83168" w:rsidRDefault="00EA730D" w:rsidP="00EA730D">
            <w:pPr>
              <w:pStyle w:val="acctfourfigures"/>
              <w:tabs>
                <w:tab w:val="clear" w:pos="765"/>
                <w:tab w:val="decimal" w:pos="642"/>
                <w:tab w:val="decimal" w:pos="911"/>
              </w:tabs>
              <w:spacing w:line="240" w:lineRule="exact"/>
              <w:ind w:right="-79"/>
              <w:rPr>
                <w:rFonts w:cs="Times New Roman"/>
                <w:szCs w:val="22"/>
                <w:lang w:val="en-CA" w:bidi="th-TH"/>
              </w:rPr>
            </w:pPr>
          </w:p>
        </w:tc>
        <w:tc>
          <w:tcPr>
            <w:tcW w:w="1160" w:type="dxa"/>
          </w:tcPr>
          <w:p w14:paraId="7E6AE64D" w14:textId="56FCC722" w:rsidR="00EA730D" w:rsidRPr="00B83168" w:rsidRDefault="00EA730D" w:rsidP="00EA730D">
            <w:pPr>
              <w:pStyle w:val="acctfourfigures"/>
              <w:tabs>
                <w:tab w:val="clear" w:pos="765"/>
                <w:tab w:val="decimal" w:pos="911"/>
              </w:tabs>
              <w:spacing w:line="240" w:lineRule="exact"/>
              <w:ind w:right="-79"/>
              <w:rPr>
                <w:rFonts w:cs="Times New Roman"/>
                <w:szCs w:val="22"/>
                <w:lang w:val="en-CA" w:bidi="th-TH"/>
              </w:rPr>
            </w:pPr>
            <w:r w:rsidRPr="008B5EB4">
              <w:rPr>
                <w:rFonts w:cs="Times New Roman"/>
                <w:szCs w:val="22"/>
              </w:rPr>
              <w:t>835,226</w:t>
            </w:r>
          </w:p>
        </w:tc>
        <w:tc>
          <w:tcPr>
            <w:tcW w:w="181" w:type="dxa"/>
          </w:tcPr>
          <w:p w14:paraId="6612225D" w14:textId="77777777" w:rsidR="00EA730D" w:rsidRPr="00B83168" w:rsidRDefault="00EA730D" w:rsidP="00EA730D">
            <w:pPr>
              <w:pStyle w:val="acctfourfigures"/>
              <w:tabs>
                <w:tab w:val="clear" w:pos="765"/>
                <w:tab w:val="decimal" w:pos="551"/>
                <w:tab w:val="decimal" w:pos="642"/>
              </w:tabs>
              <w:spacing w:line="240" w:lineRule="exact"/>
              <w:ind w:right="11"/>
              <w:rPr>
                <w:rFonts w:cs="Times New Roman"/>
                <w:color w:val="000000"/>
                <w:szCs w:val="22"/>
              </w:rPr>
            </w:pPr>
          </w:p>
        </w:tc>
        <w:tc>
          <w:tcPr>
            <w:tcW w:w="1178" w:type="dxa"/>
          </w:tcPr>
          <w:p w14:paraId="60BD3681" w14:textId="38E31295" w:rsidR="00EA730D" w:rsidRPr="00B83168" w:rsidRDefault="00EA730D" w:rsidP="00EA730D">
            <w:pPr>
              <w:pStyle w:val="acctfourfigures"/>
              <w:tabs>
                <w:tab w:val="clear" w:pos="765"/>
                <w:tab w:val="decimal" w:pos="551"/>
              </w:tabs>
              <w:spacing w:line="240" w:lineRule="exact"/>
              <w:ind w:right="11"/>
              <w:rPr>
                <w:rFonts w:cs="Times New Roman"/>
                <w:szCs w:val="22"/>
              </w:rPr>
            </w:pPr>
            <w:r w:rsidRPr="00B83168">
              <w:rPr>
                <w:rFonts w:cs="Times New Roman"/>
                <w:szCs w:val="22"/>
              </w:rPr>
              <w:t>-</w:t>
            </w:r>
          </w:p>
        </w:tc>
        <w:tc>
          <w:tcPr>
            <w:tcW w:w="181" w:type="dxa"/>
          </w:tcPr>
          <w:p w14:paraId="55E0E235" w14:textId="77777777" w:rsidR="00EA730D" w:rsidRPr="00B83168" w:rsidRDefault="00EA730D" w:rsidP="00EA730D">
            <w:pPr>
              <w:pStyle w:val="acctfourfigures"/>
              <w:tabs>
                <w:tab w:val="clear" w:pos="765"/>
                <w:tab w:val="decimal" w:pos="925"/>
                <w:tab w:val="decimal" w:pos="1001"/>
              </w:tabs>
              <w:spacing w:line="240" w:lineRule="exact"/>
              <w:ind w:right="11"/>
              <w:rPr>
                <w:rFonts w:cs="Times New Roman"/>
                <w:szCs w:val="22"/>
              </w:rPr>
            </w:pPr>
          </w:p>
        </w:tc>
        <w:tc>
          <w:tcPr>
            <w:tcW w:w="1214" w:type="dxa"/>
          </w:tcPr>
          <w:p w14:paraId="2F52E1F3" w14:textId="426F68DB" w:rsidR="00EA730D" w:rsidRPr="00B83168" w:rsidRDefault="00EA730D" w:rsidP="00EA730D">
            <w:pPr>
              <w:pStyle w:val="acctfourfigures"/>
              <w:tabs>
                <w:tab w:val="clear" w:pos="765"/>
                <w:tab w:val="decimal" w:pos="636"/>
              </w:tabs>
              <w:spacing w:line="240" w:lineRule="exact"/>
              <w:ind w:right="11"/>
              <w:rPr>
                <w:rFonts w:cs="Times New Roman"/>
                <w:szCs w:val="22"/>
                <w:lang w:val="en-US"/>
              </w:rPr>
            </w:pPr>
            <w:r w:rsidRPr="00B83168">
              <w:rPr>
                <w:rFonts w:cs="Times New Roman"/>
                <w:szCs w:val="22"/>
              </w:rPr>
              <w:t>-</w:t>
            </w:r>
          </w:p>
        </w:tc>
      </w:tr>
      <w:tr w:rsidR="00EA730D" w:rsidRPr="00EE4AE8" w14:paraId="1E5B721B" w14:textId="77777777" w:rsidTr="008B5EB4">
        <w:trPr>
          <w:cantSplit/>
        </w:trPr>
        <w:tc>
          <w:tcPr>
            <w:tcW w:w="4151" w:type="dxa"/>
            <w:shd w:val="clear" w:color="auto" w:fill="auto"/>
          </w:tcPr>
          <w:p w14:paraId="311ED366" w14:textId="1A21CD38" w:rsidR="00EA730D" w:rsidRPr="00B83168" w:rsidRDefault="00EA730D" w:rsidP="00EA730D">
            <w:pPr>
              <w:spacing w:line="240" w:lineRule="exact"/>
              <w:ind w:left="11"/>
              <w:rPr>
                <w:rFonts w:ascii="Times New Roman" w:hAnsi="Times New Roman" w:cs="Times New Roman"/>
                <w:sz w:val="22"/>
                <w:szCs w:val="22"/>
              </w:rPr>
            </w:pPr>
            <w:r w:rsidRPr="00B83168">
              <w:rPr>
                <w:rFonts w:ascii="Times New Roman" w:hAnsi="Times New Roman" w:cs="Times New Roman"/>
                <w:sz w:val="22"/>
                <w:szCs w:val="22"/>
              </w:rPr>
              <w:t>Increase through business acquisition</w:t>
            </w:r>
          </w:p>
        </w:tc>
        <w:tc>
          <w:tcPr>
            <w:tcW w:w="1174" w:type="dxa"/>
          </w:tcPr>
          <w:p w14:paraId="06A0B0B9" w14:textId="512E294B" w:rsidR="00EA730D" w:rsidRPr="00B83168" w:rsidRDefault="00EA730D" w:rsidP="006748B1">
            <w:pPr>
              <w:pStyle w:val="acctfourfigures"/>
              <w:tabs>
                <w:tab w:val="clear" w:pos="765"/>
                <w:tab w:val="decimal" w:pos="730"/>
              </w:tabs>
              <w:spacing w:line="240" w:lineRule="exact"/>
              <w:ind w:right="-79"/>
              <w:rPr>
                <w:rFonts w:cs="Times New Roman"/>
                <w:szCs w:val="22"/>
                <w:lang w:val="en-CA" w:bidi="th-TH"/>
              </w:rPr>
            </w:pPr>
            <w:r w:rsidRPr="006748B1">
              <w:rPr>
                <w:rFonts w:cs="Times New Roman"/>
                <w:szCs w:val="22"/>
              </w:rPr>
              <w:t>-</w:t>
            </w:r>
          </w:p>
        </w:tc>
        <w:tc>
          <w:tcPr>
            <w:tcW w:w="181" w:type="dxa"/>
          </w:tcPr>
          <w:p w14:paraId="5DA85351" w14:textId="77777777" w:rsidR="00EA730D" w:rsidRPr="00B83168" w:rsidRDefault="00EA730D" w:rsidP="00EA730D">
            <w:pPr>
              <w:pStyle w:val="acctfourfigures"/>
              <w:tabs>
                <w:tab w:val="clear" w:pos="765"/>
                <w:tab w:val="decimal" w:pos="642"/>
                <w:tab w:val="decimal" w:pos="911"/>
              </w:tabs>
              <w:spacing w:line="240" w:lineRule="exact"/>
              <w:ind w:right="-79"/>
              <w:rPr>
                <w:rFonts w:cs="Times New Roman"/>
                <w:szCs w:val="22"/>
                <w:lang w:val="en-CA" w:bidi="th-TH"/>
              </w:rPr>
            </w:pPr>
          </w:p>
        </w:tc>
        <w:tc>
          <w:tcPr>
            <w:tcW w:w="1160" w:type="dxa"/>
          </w:tcPr>
          <w:p w14:paraId="1D91276A" w14:textId="4AA89464" w:rsidR="00EA730D" w:rsidRPr="00B83168" w:rsidRDefault="00EA730D" w:rsidP="00EA730D">
            <w:pPr>
              <w:pStyle w:val="acctfourfigures"/>
              <w:tabs>
                <w:tab w:val="clear" w:pos="765"/>
                <w:tab w:val="decimal" w:pos="905"/>
              </w:tabs>
              <w:spacing w:line="240" w:lineRule="exact"/>
              <w:ind w:right="-79"/>
              <w:rPr>
                <w:rFonts w:cs="Times New Roman"/>
                <w:szCs w:val="22"/>
                <w:lang w:val="en-CA" w:bidi="th-TH"/>
              </w:rPr>
            </w:pPr>
            <w:r w:rsidRPr="008B5EB4">
              <w:rPr>
                <w:rFonts w:cs="Times New Roman"/>
                <w:szCs w:val="22"/>
              </w:rPr>
              <w:t>165,032</w:t>
            </w:r>
          </w:p>
        </w:tc>
        <w:tc>
          <w:tcPr>
            <w:tcW w:w="181" w:type="dxa"/>
          </w:tcPr>
          <w:p w14:paraId="64A1D0F1" w14:textId="77777777" w:rsidR="00EA730D" w:rsidRPr="00B83168" w:rsidRDefault="00EA730D" w:rsidP="00EA730D">
            <w:pPr>
              <w:pStyle w:val="acctfourfigures"/>
              <w:tabs>
                <w:tab w:val="clear" w:pos="765"/>
                <w:tab w:val="decimal" w:pos="551"/>
                <w:tab w:val="decimal" w:pos="642"/>
              </w:tabs>
              <w:spacing w:line="240" w:lineRule="exact"/>
              <w:ind w:right="11"/>
              <w:rPr>
                <w:rFonts w:cs="Times New Roman"/>
                <w:color w:val="000000"/>
                <w:szCs w:val="22"/>
              </w:rPr>
            </w:pPr>
          </w:p>
        </w:tc>
        <w:tc>
          <w:tcPr>
            <w:tcW w:w="1178" w:type="dxa"/>
          </w:tcPr>
          <w:p w14:paraId="2ED999AC" w14:textId="77777777" w:rsidR="00EA730D" w:rsidRPr="00B83168" w:rsidRDefault="00EA730D" w:rsidP="00EA730D">
            <w:pPr>
              <w:pStyle w:val="acctfourfigures"/>
              <w:tabs>
                <w:tab w:val="clear" w:pos="765"/>
                <w:tab w:val="decimal" w:pos="551"/>
              </w:tabs>
              <w:spacing w:line="240" w:lineRule="exact"/>
              <w:ind w:right="11"/>
              <w:rPr>
                <w:rFonts w:cs="Times New Roman"/>
                <w:szCs w:val="22"/>
              </w:rPr>
            </w:pPr>
          </w:p>
        </w:tc>
        <w:tc>
          <w:tcPr>
            <w:tcW w:w="181" w:type="dxa"/>
          </w:tcPr>
          <w:p w14:paraId="6CE93971" w14:textId="77777777" w:rsidR="00EA730D" w:rsidRPr="00B83168" w:rsidRDefault="00EA730D" w:rsidP="00EA730D">
            <w:pPr>
              <w:pStyle w:val="acctfourfigures"/>
              <w:tabs>
                <w:tab w:val="clear" w:pos="765"/>
                <w:tab w:val="decimal" w:pos="925"/>
                <w:tab w:val="decimal" w:pos="1001"/>
              </w:tabs>
              <w:spacing w:line="240" w:lineRule="exact"/>
              <w:ind w:right="11"/>
              <w:rPr>
                <w:rFonts w:cs="Times New Roman"/>
                <w:szCs w:val="22"/>
              </w:rPr>
            </w:pPr>
          </w:p>
        </w:tc>
        <w:tc>
          <w:tcPr>
            <w:tcW w:w="1214" w:type="dxa"/>
          </w:tcPr>
          <w:p w14:paraId="4A4D9BB6" w14:textId="77777777" w:rsidR="00EA730D" w:rsidRPr="00B83168" w:rsidRDefault="00EA730D" w:rsidP="00EA730D">
            <w:pPr>
              <w:pStyle w:val="acctfourfigures"/>
              <w:tabs>
                <w:tab w:val="clear" w:pos="765"/>
                <w:tab w:val="decimal" w:pos="636"/>
              </w:tabs>
              <w:spacing w:line="240" w:lineRule="exact"/>
              <w:ind w:right="11"/>
              <w:rPr>
                <w:rFonts w:cs="Times New Roman"/>
                <w:szCs w:val="22"/>
              </w:rPr>
            </w:pPr>
          </w:p>
        </w:tc>
      </w:tr>
      <w:tr w:rsidR="00EA730D" w:rsidRPr="00EE4AE8" w14:paraId="6BAFC419" w14:textId="77777777" w:rsidTr="008B5EB4">
        <w:trPr>
          <w:cantSplit/>
        </w:trPr>
        <w:tc>
          <w:tcPr>
            <w:tcW w:w="4151" w:type="dxa"/>
            <w:shd w:val="clear" w:color="auto" w:fill="auto"/>
          </w:tcPr>
          <w:p w14:paraId="7E67C54E" w14:textId="77777777" w:rsidR="00EA730D" w:rsidRPr="00B83168" w:rsidRDefault="00EA730D" w:rsidP="00EA730D">
            <w:pPr>
              <w:spacing w:line="240" w:lineRule="exact"/>
              <w:ind w:left="11"/>
              <w:rPr>
                <w:rFonts w:ascii="Times New Roman" w:hAnsi="Times New Roman" w:cs="Times New Roman"/>
                <w:sz w:val="22"/>
                <w:szCs w:val="22"/>
              </w:rPr>
            </w:pPr>
            <w:r w:rsidRPr="00B83168">
              <w:rPr>
                <w:rFonts w:ascii="Times New Roman" w:hAnsi="Times New Roman" w:cs="Times New Roman"/>
                <w:sz w:val="22"/>
                <w:szCs w:val="22"/>
              </w:rPr>
              <w:t>Repayments</w:t>
            </w:r>
          </w:p>
        </w:tc>
        <w:tc>
          <w:tcPr>
            <w:tcW w:w="1174" w:type="dxa"/>
          </w:tcPr>
          <w:p w14:paraId="6E094C8D" w14:textId="72F2FD48" w:rsidR="00EA730D" w:rsidRPr="00B83168" w:rsidRDefault="00EA730D" w:rsidP="00EA730D">
            <w:pPr>
              <w:pStyle w:val="acctfourfigures"/>
              <w:tabs>
                <w:tab w:val="clear" w:pos="765"/>
                <w:tab w:val="decimal" w:pos="1002"/>
              </w:tabs>
              <w:spacing w:line="240" w:lineRule="exact"/>
              <w:ind w:left="-79" w:right="-79"/>
              <w:rPr>
                <w:rFonts w:cs="Times New Roman"/>
                <w:szCs w:val="22"/>
                <w:lang w:val="en-US" w:bidi="th-TH"/>
              </w:rPr>
            </w:pPr>
            <w:r>
              <w:rPr>
                <w:rFonts w:cs="Times New Roman"/>
                <w:szCs w:val="22"/>
                <w:lang w:val="en-US" w:bidi="th-TH"/>
              </w:rPr>
              <w:t>(1,000,966)</w:t>
            </w:r>
          </w:p>
        </w:tc>
        <w:tc>
          <w:tcPr>
            <w:tcW w:w="181" w:type="dxa"/>
          </w:tcPr>
          <w:p w14:paraId="75CAA9F1" w14:textId="77777777" w:rsidR="00EA730D" w:rsidRPr="00B83168" w:rsidRDefault="00EA730D" w:rsidP="00EA730D">
            <w:pPr>
              <w:pStyle w:val="acctfourfigures"/>
              <w:tabs>
                <w:tab w:val="clear" w:pos="765"/>
                <w:tab w:val="decimal" w:pos="551"/>
                <w:tab w:val="decimal" w:pos="642"/>
              </w:tabs>
              <w:spacing w:line="240" w:lineRule="exact"/>
              <w:ind w:right="11"/>
              <w:rPr>
                <w:rFonts w:cs="Times New Roman"/>
                <w:b/>
                <w:bCs/>
                <w:color w:val="000000"/>
                <w:szCs w:val="22"/>
              </w:rPr>
            </w:pPr>
          </w:p>
        </w:tc>
        <w:tc>
          <w:tcPr>
            <w:tcW w:w="1160" w:type="dxa"/>
          </w:tcPr>
          <w:p w14:paraId="7AE671F7" w14:textId="15916C6E" w:rsidR="00EA730D" w:rsidRPr="00B83168" w:rsidRDefault="00EA730D" w:rsidP="00EA730D">
            <w:pPr>
              <w:pStyle w:val="acctfourfigures"/>
              <w:tabs>
                <w:tab w:val="clear" w:pos="765"/>
                <w:tab w:val="decimal" w:pos="906"/>
              </w:tabs>
              <w:spacing w:line="240" w:lineRule="exact"/>
              <w:ind w:left="-84" w:right="-79"/>
              <w:rPr>
                <w:rFonts w:cs="Times New Roman"/>
                <w:szCs w:val="22"/>
                <w:lang w:val="en-US" w:bidi="th-TH"/>
              </w:rPr>
            </w:pPr>
            <w:r w:rsidRPr="008B5EB4">
              <w:rPr>
                <w:rFonts w:cs="Times New Roman"/>
                <w:szCs w:val="22"/>
              </w:rPr>
              <w:t>(1,121,046)</w:t>
            </w:r>
          </w:p>
        </w:tc>
        <w:tc>
          <w:tcPr>
            <w:tcW w:w="181" w:type="dxa"/>
          </w:tcPr>
          <w:p w14:paraId="75AF14D3" w14:textId="77777777" w:rsidR="00EA730D" w:rsidRPr="00B83168" w:rsidRDefault="00EA730D" w:rsidP="00EA730D">
            <w:pPr>
              <w:pStyle w:val="acctfourfigures"/>
              <w:tabs>
                <w:tab w:val="clear" w:pos="765"/>
                <w:tab w:val="decimal" w:pos="551"/>
                <w:tab w:val="decimal" w:pos="642"/>
              </w:tabs>
              <w:spacing w:line="240" w:lineRule="exact"/>
              <w:ind w:right="11"/>
              <w:rPr>
                <w:rFonts w:cs="Times New Roman"/>
                <w:b/>
                <w:bCs/>
                <w:color w:val="000000"/>
                <w:szCs w:val="22"/>
              </w:rPr>
            </w:pPr>
          </w:p>
        </w:tc>
        <w:tc>
          <w:tcPr>
            <w:tcW w:w="1178" w:type="dxa"/>
          </w:tcPr>
          <w:p w14:paraId="58BEEBD8" w14:textId="7A4CA3BC" w:rsidR="00EA730D" w:rsidRPr="00B83168" w:rsidRDefault="00EA730D" w:rsidP="00EA730D">
            <w:pPr>
              <w:pStyle w:val="acctfourfigures"/>
              <w:tabs>
                <w:tab w:val="clear" w:pos="765"/>
                <w:tab w:val="decimal" w:pos="551"/>
              </w:tabs>
              <w:spacing w:line="240" w:lineRule="exact"/>
              <w:ind w:right="11"/>
              <w:rPr>
                <w:rFonts w:cs="Times New Roman"/>
                <w:szCs w:val="22"/>
              </w:rPr>
            </w:pPr>
            <w:r w:rsidRPr="00B83168">
              <w:rPr>
                <w:rFonts w:cs="Times New Roman"/>
                <w:szCs w:val="22"/>
              </w:rPr>
              <w:t>-</w:t>
            </w:r>
          </w:p>
        </w:tc>
        <w:tc>
          <w:tcPr>
            <w:tcW w:w="181" w:type="dxa"/>
          </w:tcPr>
          <w:p w14:paraId="2F6AADCA" w14:textId="77777777" w:rsidR="00EA730D" w:rsidRPr="00B83168" w:rsidRDefault="00EA730D" w:rsidP="00EA730D">
            <w:pPr>
              <w:pStyle w:val="acctfourfigures"/>
              <w:tabs>
                <w:tab w:val="clear" w:pos="765"/>
                <w:tab w:val="decimal" w:pos="642"/>
                <w:tab w:val="decimal" w:pos="858"/>
                <w:tab w:val="decimal" w:pos="1001"/>
              </w:tabs>
              <w:spacing w:line="240" w:lineRule="exact"/>
              <w:ind w:right="-87"/>
              <w:rPr>
                <w:rFonts w:cs="Times New Roman"/>
                <w:szCs w:val="22"/>
              </w:rPr>
            </w:pPr>
          </w:p>
        </w:tc>
        <w:tc>
          <w:tcPr>
            <w:tcW w:w="1214" w:type="dxa"/>
          </w:tcPr>
          <w:p w14:paraId="2A99DC93" w14:textId="433C19E5" w:rsidR="00EA730D" w:rsidRPr="00B83168" w:rsidRDefault="00EA730D" w:rsidP="00EA730D">
            <w:pPr>
              <w:pStyle w:val="acctfourfigures"/>
              <w:tabs>
                <w:tab w:val="clear" w:pos="765"/>
                <w:tab w:val="decimal" w:pos="636"/>
              </w:tabs>
              <w:spacing w:line="240" w:lineRule="exact"/>
              <w:ind w:right="-87"/>
              <w:rPr>
                <w:rFonts w:cs="Times New Roman"/>
                <w:szCs w:val="22"/>
              </w:rPr>
            </w:pPr>
            <w:r w:rsidRPr="00B83168">
              <w:rPr>
                <w:rFonts w:cs="Times New Roman"/>
                <w:szCs w:val="22"/>
              </w:rPr>
              <w:t>-</w:t>
            </w:r>
          </w:p>
        </w:tc>
      </w:tr>
      <w:tr w:rsidR="00EA730D" w:rsidRPr="00EE4AE8" w14:paraId="2D096FC3" w14:textId="77777777" w:rsidTr="008B5EB4">
        <w:trPr>
          <w:cantSplit/>
        </w:trPr>
        <w:tc>
          <w:tcPr>
            <w:tcW w:w="4151" w:type="dxa"/>
            <w:shd w:val="clear" w:color="auto" w:fill="auto"/>
          </w:tcPr>
          <w:p w14:paraId="5102E4F9" w14:textId="5179CFFC" w:rsidR="00EA730D" w:rsidRPr="00B83168" w:rsidRDefault="00EA730D" w:rsidP="00EA730D">
            <w:pPr>
              <w:spacing w:line="240" w:lineRule="exact"/>
              <w:ind w:left="11"/>
              <w:rPr>
                <w:rFonts w:ascii="Times New Roman" w:hAnsi="Times New Roman" w:cs="Times New Roman"/>
                <w:sz w:val="22"/>
                <w:szCs w:val="22"/>
              </w:rPr>
            </w:pPr>
            <w:r w:rsidRPr="00B83168">
              <w:rPr>
                <w:rFonts w:ascii="Times New Roman" w:hAnsi="Times New Roman" w:cs="Times New Roman"/>
                <w:sz w:val="22"/>
                <w:szCs w:val="22"/>
              </w:rPr>
              <w:t xml:space="preserve">Transfer </w:t>
            </w:r>
            <w:r w:rsidR="005E21A1">
              <w:rPr>
                <w:rFonts w:ascii="Times New Roman" w:hAnsi="Times New Roman" w:cs="Times New Roman"/>
                <w:sz w:val="22"/>
                <w:szCs w:val="22"/>
              </w:rPr>
              <w:t>to</w:t>
            </w:r>
            <w:r w:rsidRPr="00B83168">
              <w:rPr>
                <w:rFonts w:ascii="Times New Roman" w:hAnsi="Times New Roman" w:cs="Times New Roman"/>
                <w:sz w:val="22"/>
                <w:szCs w:val="22"/>
              </w:rPr>
              <w:t xml:space="preserve"> short-term borrowing</w:t>
            </w:r>
            <w:r w:rsidR="00D56659">
              <w:rPr>
                <w:rFonts w:ascii="Times New Roman" w:hAnsi="Times New Roman" w:cs="Times New Roman"/>
                <w:sz w:val="22"/>
                <w:szCs w:val="22"/>
              </w:rPr>
              <w:t>s</w:t>
            </w:r>
          </w:p>
        </w:tc>
        <w:tc>
          <w:tcPr>
            <w:tcW w:w="1174" w:type="dxa"/>
          </w:tcPr>
          <w:p w14:paraId="771701E4" w14:textId="6EEBA798" w:rsidR="00EA730D" w:rsidRPr="00EA730D" w:rsidRDefault="00EA730D" w:rsidP="00EA730D">
            <w:pPr>
              <w:pStyle w:val="acctfourfigures"/>
              <w:tabs>
                <w:tab w:val="clear" w:pos="765"/>
                <w:tab w:val="decimal" w:pos="1002"/>
              </w:tabs>
              <w:spacing w:line="240" w:lineRule="exact"/>
              <w:ind w:right="-79"/>
              <w:rPr>
                <w:rFonts w:cs="Times New Roman"/>
                <w:szCs w:val="22"/>
              </w:rPr>
            </w:pPr>
            <w:r w:rsidRPr="00EA730D">
              <w:rPr>
                <w:rFonts w:cs="Times New Roman"/>
                <w:szCs w:val="22"/>
              </w:rPr>
              <w:t>(42,000)</w:t>
            </w:r>
          </w:p>
        </w:tc>
        <w:tc>
          <w:tcPr>
            <w:tcW w:w="181" w:type="dxa"/>
          </w:tcPr>
          <w:p w14:paraId="48B07513" w14:textId="77777777" w:rsidR="00EA730D" w:rsidRPr="00B83168" w:rsidRDefault="00EA730D" w:rsidP="00EA730D">
            <w:pPr>
              <w:pStyle w:val="acctfourfigures"/>
              <w:tabs>
                <w:tab w:val="clear" w:pos="765"/>
                <w:tab w:val="decimal" w:pos="551"/>
              </w:tabs>
              <w:spacing w:line="240" w:lineRule="exact"/>
              <w:ind w:right="11"/>
              <w:rPr>
                <w:rFonts w:cs="Times New Roman"/>
                <w:color w:val="000000"/>
                <w:szCs w:val="22"/>
              </w:rPr>
            </w:pPr>
          </w:p>
        </w:tc>
        <w:tc>
          <w:tcPr>
            <w:tcW w:w="1160" w:type="dxa"/>
          </w:tcPr>
          <w:p w14:paraId="34882D73" w14:textId="48BDCFAF" w:rsidR="00EA730D" w:rsidRPr="00B83168" w:rsidRDefault="00EA730D" w:rsidP="00EA730D">
            <w:pPr>
              <w:pStyle w:val="acctfourfigures"/>
              <w:tabs>
                <w:tab w:val="clear" w:pos="765"/>
                <w:tab w:val="decimal" w:pos="549"/>
              </w:tabs>
              <w:spacing w:line="240" w:lineRule="exact"/>
              <w:ind w:right="-79"/>
              <w:rPr>
                <w:rFonts w:cs="Times New Roman"/>
                <w:szCs w:val="22"/>
                <w:lang w:val="en-US" w:bidi="th-TH"/>
              </w:rPr>
            </w:pPr>
            <w:r w:rsidRPr="008B5EB4">
              <w:rPr>
                <w:rFonts w:cs="Times New Roman"/>
                <w:szCs w:val="22"/>
              </w:rPr>
              <w:t>-</w:t>
            </w:r>
          </w:p>
        </w:tc>
        <w:tc>
          <w:tcPr>
            <w:tcW w:w="181" w:type="dxa"/>
          </w:tcPr>
          <w:p w14:paraId="67445C8E" w14:textId="77777777" w:rsidR="00EA730D" w:rsidRPr="00B83168" w:rsidRDefault="00EA730D" w:rsidP="00EA730D">
            <w:pPr>
              <w:pStyle w:val="acctfourfigures"/>
              <w:tabs>
                <w:tab w:val="clear" w:pos="765"/>
                <w:tab w:val="decimal" w:pos="551"/>
              </w:tabs>
              <w:spacing w:line="240" w:lineRule="exact"/>
              <w:ind w:right="11"/>
              <w:rPr>
                <w:rFonts w:cs="Times New Roman"/>
                <w:color w:val="000000"/>
                <w:szCs w:val="22"/>
              </w:rPr>
            </w:pPr>
          </w:p>
        </w:tc>
        <w:tc>
          <w:tcPr>
            <w:tcW w:w="1178" w:type="dxa"/>
          </w:tcPr>
          <w:p w14:paraId="449FB43D" w14:textId="693259AE" w:rsidR="00EA730D" w:rsidRPr="00B83168" w:rsidRDefault="00EA730D" w:rsidP="00EA730D">
            <w:pPr>
              <w:pStyle w:val="acctfourfigures"/>
              <w:tabs>
                <w:tab w:val="clear" w:pos="765"/>
                <w:tab w:val="decimal" w:pos="551"/>
              </w:tabs>
              <w:spacing w:line="240" w:lineRule="exact"/>
              <w:ind w:right="11"/>
              <w:rPr>
                <w:rFonts w:cs="Times New Roman"/>
                <w:szCs w:val="22"/>
              </w:rPr>
            </w:pPr>
            <w:r w:rsidRPr="00B83168">
              <w:rPr>
                <w:rFonts w:cs="Times New Roman"/>
                <w:szCs w:val="22"/>
              </w:rPr>
              <w:t>-</w:t>
            </w:r>
          </w:p>
        </w:tc>
        <w:tc>
          <w:tcPr>
            <w:tcW w:w="181" w:type="dxa"/>
          </w:tcPr>
          <w:p w14:paraId="3DD25D47" w14:textId="77777777" w:rsidR="00EA730D" w:rsidRPr="00B83168" w:rsidRDefault="00EA730D" w:rsidP="00EA730D">
            <w:pPr>
              <w:pStyle w:val="acctfourfigures"/>
              <w:tabs>
                <w:tab w:val="clear" w:pos="765"/>
                <w:tab w:val="decimal" w:pos="551"/>
                <w:tab w:val="decimal" w:pos="1001"/>
              </w:tabs>
              <w:spacing w:line="240" w:lineRule="exact"/>
              <w:ind w:right="11"/>
              <w:rPr>
                <w:rFonts w:cs="Times New Roman"/>
                <w:szCs w:val="22"/>
              </w:rPr>
            </w:pPr>
          </w:p>
        </w:tc>
        <w:tc>
          <w:tcPr>
            <w:tcW w:w="1214" w:type="dxa"/>
          </w:tcPr>
          <w:p w14:paraId="4A5153D2" w14:textId="49995733" w:rsidR="00EA730D" w:rsidRPr="00B83168" w:rsidRDefault="00EA730D" w:rsidP="00EA730D">
            <w:pPr>
              <w:pStyle w:val="acctfourfigures"/>
              <w:tabs>
                <w:tab w:val="clear" w:pos="765"/>
                <w:tab w:val="decimal" w:pos="636"/>
              </w:tabs>
              <w:spacing w:line="240" w:lineRule="exact"/>
              <w:ind w:right="11"/>
              <w:rPr>
                <w:rFonts w:cs="Times New Roman"/>
                <w:szCs w:val="22"/>
                <w:lang w:val="en-US"/>
              </w:rPr>
            </w:pPr>
            <w:r w:rsidRPr="00B83168">
              <w:rPr>
                <w:rFonts w:cs="Times New Roman"/>
                <w:szCs w:val="22"/>
              </w:rPr>
              <w:t>-</w:t>
            </w:r>
          </w:p>
        </w:tc>
      </w:tr>
      <w:tr w:rsidR="00EA730D" w:rsidRPr="00EE4AE8" w14:paraId="6C072781" w14:textId="77777777" w:rsidTr="008B5EB4">
        <w:trPr>
          <w:cantSplit/>
        </w:trPr>
        <w:tc>
          <w:tcPr>
            <w:tcW w:w="4151" w:type="dxa"/>
            <w:shd w:val="clear" w:color="auto" w:fill="auto"/>
          </w:tcPr>
          <w:p w14:paraId="2047C8A1" w14:textId="6C38DF87" w:rsidR="00EA730D" w:rsidRPr="00B83168" w:rsidRDefault="00EA730D" w:rsidP="00EA730D">
            <w:pPr>
              <w:spacing w:line="240" w:lineRule="exact"/>
              <w:ind w:left="11"/>
              <w:rPr>
                <w:rFonts w:ascii="Times New Roman" w:hAnsi="Times New Roman" w:cs="Times New Roman"/>
                <w:sz w:val="22"/>
                <w:szCs w:val="22"/>
              </w:rPr>
            </w:pPr>
            <w:r>
              <w:rPr>
                <w:rFonts w:ascii="Times New Roman" w:hAnsi="Times New Roman" w:cs="Times New Roman"/>
                <w:sz w:val="22"/>
                <w:szCs w:val="22"/>
              </w:rPr>
              <w:t>Reclassify deferred arrangement fee</w:t>
            </w:r>
          </w:p>
        </w:tc>
        <w:tc>
          <w:tcPr>
            <w:tcW w:w="1174" w:type="dxa"/>
          </w:tcPr>
          <w:p w14:paraId="7CE88121" w14:textId="77777777" w:rsidR="00EA730D" w:rsidRPr="00EA730D" w:rsidRDefault="00EA730D" w:rsidP="00EA730D">
            <w:pPr>
              <w:pStyle w:val="acctfourfigures"/>
              <w:tabs>
                <w:tab w:val="clear" w:pos="765"/>
                <w:tab w:val="decimal" w:pos="1002"/>
              </w:tabs>
              <w:spacing w:line="240" w:lineRule="exact"/>
              <w:ind w:right="-79"/>
              <w:rPr>
                <w:rFonts w:cs="Times New Roman"/>
                <w:szCs w:val="22"/>
              </w:rPr>
            </w:pPr>
          </w:p>
        </w:tc>
        <w:tc>
          <w:tcPr>
            <w:tcW w:w="181" w:type="dxa"/>
          </w:tcPr>
          <w:p w14:paraId="7EAEDB7A" w14:textId="77777777" w:rsidR="00EA730D" w:rsidRPr="00B83168" w:rsidRDefault="00EA730D" w:rsidP="00EA730D">
            <w:pPr>
              <w:pStyle w:val="acctfourfigures"/>
              <w:tabs>
                <w:tab w:val="clear" w:pos="765"/>
                <w:tab w:val="decimal" w:pos="551"/>
              </w:tabs>
              <w:spacing w:line="240" w:lineRule="exact"/>
              <w:ind w:right="11"/>
              <w:rPr>
                <w:rFonts w:cs="Times New Roman"/>
                <w:color w:val="000000"/>
                <w:szCs w:val="22"/>
              </w:rPr>
            </w:pPr>
          </w:p>
        </w:tc>
        <w:tc>
          <w:tcPr>
            <w:tcW w:w="1160" w:type="dxa"/>
          </w:tcPr>
          <w:p w14:paraId="1526C757" w14:textId="77777777" w:rsidR="00EA730D" w:rsidRPr="008B5EB4" w:rsidRDefault="00EA730D" w:rsidP="00EA730D">
            <w:pPr>
              <w:pStyle w:val="acctfourfigures"/>
              <w:tabs>
                <w:tab w:val="clear" w:pos="765"/>
                <w:tab w:val="decimal" w:pos="911"/>
              </w:tabs>
              <w:spacing w:line="240" w:lineRule="exact"/>
              <w:ind w:right="-79"/>
              <w:rPr>
                <w:rFonts w:cs="Times New Roman"/>
                <w:szCs w:val="22"/>
              </w:rPr>
            </w:pPr>
          </w:p>
        </w:tc>
        <w:tc>
          <w:tcPr>
            <w:tcW w:w="181" w:type="dxa"/>
          </w:tcPr>
          <w:p w14:paraId="0BBA1D5D" w14:textId="77777777" w:rsidR="00EA730D" w:rsidRPr="00B83168" w:rsidRDefault="00EA730D" w:rsidP="00EA730D">
            <w:pPr>
              <w:pStyle w:val="acctfourfigures"/>
              <w:tabs>
                <w:tab w:val="clear" w:pos="765"/>
                <w:tab w:val="decimal" w:pos="551"/>
              </w:tabs>
              <w:spacing w:line="240" w:lineRule="exact"/>
              <w:ind w:right="11"/>
              <w:rPr>
                <w:rFonts w:cs="Times New Roman"/>
                <w:color w:val="000000"/>
                <w:szCs w:val="22"/>
              </w:rPr>
            </w:pPr>
          </w:p>
        </w:tc>
        <w:tc>
          <w:tcPr>
            <w:tcW w:w="1178" w:type="dxa"/>
          </w:tcPr>
          <w:p w14:paraId="7E053A92" w14:textId="77777777" w:rsidR="00EA730D" w:rsidRPr="00B83168" w:rsidRDefault="00EA730D" w:rsidP="00EA730D">
            <w:pPr>
              <w:pStyle w:val="acctfourfigures"/>
              <w:tabs>
                <w:tab w:val="clear" w:pos="765"/>
                <w:tab w:val="decimal" w:pos="551"/>
              </w:tabs>
              <w:spacing w:line="240" w:lineRule="exact"/>
              <w:ind w:right="11"/>
              <w:rPr>
                <w:rFonts w:cs="Times New Roman"/>
                <w:szCs w:val="22"/>
              </w:rPr>
            </w:pPr>
          </w:p>
        </w:tc>
        <w:tc>
          <w:tcPr>
            <w:tcW w:w="181" w:type="dxa"/>
          </w:tcPr>
          <w:p w14:paraId="29A4DF50" w14:textId="77777777" w:rsidR="00EA730D" w:rsidRPr="00B83168" w:rsidRDefault="00EA730D" w:rsidP="00EA730D">
            <w:pPr>
              <w:pStyle w:val="acctfourfigures"/>
              <w:tabs>
                <w:tab w:val="clear" w:pos="765"/>
                <w:tab w:val="decimal" w:pos="551"/>
                <w:tab w:val="decimal" w:pos="1001"/>
              </w:tabs>
              <w:spacing w:line="240" w:lineRule="exact"/>
              <w:ind w:right="11"/>
              <w:rPr>
                <w:rFonts w:cs="Times New Roman"/>
                <w:szCs w:val="22"/>
              </w:rPr>
            </w:pPr>
          </w:p>
        </w:tc>
        <w:tc>
          <w:tcPr>
            <w:tcW w:w="1214" w:type="dxa"/>
          </w:tcPr>
          <w:p w14:paraId="3517C5AC" w14:textId="77777777" w:rsidR="00EA730D" w:rsidRPr="00B83168" w:rsidRDefault="00EA730D" w:rsidP="00EA730D">
            <w:pPr>
              <w:pStyle w:val="acctfourfigures"/>
              <w:tabs>
                <w:tab w:val="clear" w:pos="765"/>
                <w:tab w:val="decimal" w:pos="636"/>
              </w:tabs>
              <w:spacing w:line="240" w:lineRule="exact"/>
              <w:ind w:right="11"/>
              <w:rPr>
                <w:rFonts w:cs="Times New Roman"/>
                <w:szCs w:val="22"/>
              </w:rPr>
            </w:pPr>
          </w:p>
        </w:tc>
      </w:tr>
      <w:tr w:rsidR="00EA730D" w:rsidRPr="00EE4AE8" w14:paraId="6DA88AE3" w14:textId="77777777" w:rsidTr="008B5EB4">
        <w:trPr>
          <w:cantSplit/>
        </w:trPr>
        <w:tc>
          <w:tcPr>
            <w:tcW w:w="4151" w:type="dxa"/>
            <w:shd w:val="clear" w:color="auto" w:fill="auto"/>
          </w:tcPr>
          <w:p w14:paraId="41E58A94" w14:textId="53BF1A07" w:rsidR="00EA730D" w:rsidRPr="00B83168" w:rsidRDefault="00EA730D" w:rsidP="00EA730D">
            <w:pPr>
              <w:spacing w:line="240" w:lineRule="exact"/>
              <w:ind w:left="243"/>
              <w:rPr>
                <w:rFonts w:ascii="Times New Roman" w:hAnsi="Times New Roman" w:cs="Times New Roman"/>
                <w:sz w:val="22"/>
                <w:szCs w:val="22"/>
              </w:rPr>
            </w:pPr>
            <w:r>
              <w:rPr>
                <w:rFonts w:ascii="Times New Roman" w:hAnsi="Times New Roman" w:cs="Times New Roman"/>
                <w:sz w:val="22"/>
                <w:szCs w:val="22"/>
              </w:rPr>
              <w:t>from other current assets</w:t>
            </w:r>
          </w:p>
        </w:tc>
        <w:tc>
          <w:tcPr>
            <w:tcW w:w="1174" w:type="dxa"/>
          </w:tcPr>
          <w:p w14:paraId="1E0224F6" w14:textId="6189568C" w:rsidR="00EA730D" w:rsidRPr="00EA730D" w:rsidRDefault="00EA730D" w:rsidP="00EA730D">
            <w:pPr>
              <w:pStyle w:val="acctfourfigures"/>
              <w:tabs>
                <w:tab w:val="clear" w:pos="765"/>
                <w:tab w:val="decimal" w:pos="1002"/>
              </w:tabs>
              <w:spacing w:line="240" w:lineRule="exact"/>
              <w:ind w:right="-79"/>
              <w:rPr>
                <w:rFonts w:cs="Times New Roman"/>
                <w:szCs w:val="22"/>
              </w:rPr>
            </w:pPr>
            <w:r w:rsidRPr="00EA730D">
              <w:rPr>
                <w:rFonts w:cs="Times New Roman"/>
                <w:szCs w:val="22"/>
              </w:rPr>
              <w:t>(22,471)</w:t>
            </w:r>
          </w:p>
        </w:tc>
        <w:tc>
          <w:tcPr>
            <w:tcW w:w="181" w:type="dxa"/>
          </w:tcPr>
          <w:p w14:paraId="5350B8FF" w14:textId="77777777" w:rsidR="00EA730D" w:rsidRPr="00B83168" w:rsidRDefault="00EA730D" w:rsidP="00EA730D">
            <w:pPr>
              <w:pStyle w:val="acctfourfigures"/>
              <w:tabs>
                <w:tab w:val="clear" w:pos="765"/>
                <w:tab w:val="decimal" w:pos="551"/>
              </w:tabs>
              <w:spacing w:line="240" w:lineRule="exact"/>
              <w:ind w:right="11"/>
              <w:rPr>
                <w:rFonts w:cs="Times New Roman"/>
                <w:color w:val="000000"/>
                <w:szCs w:val="22"/>
              </w:rPr>
            </w:pPr>
          </w:p>
        </w:tc>
        <w:tc>
          <w:tcPr>
            <w:tcW w:w="1160" w:type="dxa"/>
          </w:tcPr>
          <w:p w14:paraId="5AD6015A" w14:textId="70F76FFB" w:rsidR="00EA730D" w:rsidRPr="008B5EB4" w:rsidRDefault="00EA730D" w:rsidP="00EA730D">
            <w:pPr>
              <w:pStyle w:val="acctfourfigures"/>
              <w:tabs>
                <w:tab w:val="clear" w:pos="765"/>
                <w:tab w:val="decimal" w:pos="549"/>
              </w:tabs>
              <w:spacing w:line="240" w:lineRule="exact"/>
              <w:ind w:right="-79"/>
              <w:rPr>
                <w:rFonts w:cs="Times New Roman"/>
                <w:szCs w:val="22"/>
              </w:rPr>
            </w:pPr>
            <w:r w:rsidRPr="008B5EB4">
              <w:rPr>
                <w:rFonts w:cs="Times New Roman"/>
                <w:szCs w:val="22"/>
              </w:rPr>
              <w:t>-</w:t>
            </w:r>
          </w:p>
        </w:tc>
        <w:tc>
          <w:tcPr>
            <w:tcW w:w="181" w:type="dxa"/>
          </w:tcPr>
          <w:p w14:paraId="5EFEB70E" w14:textId="77777777" w:rsidR="00EA730D" w:rsidRPr="00B83168" w:rsidRDefault="00EA730D" w:rsidP="00EA730D">
            <w:pPr>
              <w:pStyle w:val="acctfourfigures"/>
              <w:tabs>
                <w:tab w:val="clear" w:pos="765"/>
                <w:tab w:val="decimal" w:pos="551"/>
              </w:tabs>
              <w:spacing w:line="240" w:lineRule="exact"/>
              <w:ind w:right="11"/>
              <w:rPr>
                <w:rFonts w:cs="Times New Roman"/>
                <w:color w:val="000000"/>
                <w:szCs w:val="22"/>
              </w:rPr>
            </w:pPr>
          </w:p>
        </w:tc>
        <w:tc>
          <w:tcPr>
            <w:tcW w:w="1178" w:type="dxa"/>
          </w:tcPr>
          <w:p w14:paraId="6CC17A5C" w14:textId="414697C7" w:rsidR="00EA730D" w:rsidRPr="00B83168" w:rsidRDefault="00EA730D" w:rsidP="00EA730D">
            <w:pPr>
              <w:pStyle w:val="acctfourfigures"/>
              <w:tabs>
                <w:tab w:val="clear" w:pos="765"/>
                <w:tab w:val="decimal" w:pos="551"/>
              </w:tabs>
              <w:spacing w:line="240" w:lineRule="exact"/>
              <w:ind w:right="11"/>
              <w:rPr>
                <w:rFonts w:cs="Times New Roman"/>
                <w:szCs w:val="22"/>
              </w:rPr>
            </w:pPr>
            <w:r>
              <w:rPr>
                <w:rFonts w:cs="Times New Roman"/>
                <w:szCs w:val="22"/>
              </w:rPr>
              <w:t>-</w:t>
            </w:r>
          </w:p>
        </w:tc>
        <w:tc>
          <w:tcPr>
            <w:tcW w:w="181" w:type="dxa"/>
          </w:tcPr>
          <w:p w14:paraId="5580194D" w14:textId="77777777" w:rsidR="00EA730D" w:rsidRPr="00B83168" w:rsidRDefault="00EA730D" w:rsidP="00EA730D">
            <w:pPr>
              <w:pStyle w:val="acctfourfigures"/>
              <w:tabs>
                <w:tab w:val="clear" w:pos="765"/>
                <w:tab w:val="decimal" w:pos="551"/>
                <w:tab w:val="decimal" w:pos="1001"/>
              </w:tabs>
              <w:spacing w:line="240" w:lineRule="exact"/>
              <w:ind w:right="11"/>
              <w:rPr>
                <w:rFonts w:cs="Times New Roman"/>
                <w:szCs w:val="22"/>
              </w:rPr>
            </w:pPr>
          </w:p>
        </w:tc>
        <w:tc>
          <w:tcPr>
            <w:tcW w:w="1214" w:type="dxa"/>
          </w:tcPr>
          <w:p w14:paraId="2E577ECF" w14:textId="568ECEAF" w:rsidR="00EA730D" w:rsidRPr="00B83168" w:rsidRDefault="00EA730D" w:rsidP="00EA730D">
            <w:pPr>
              <w:pStyle w:val="acctfourfigures"/>
              <w:tabs>
                <w:tab w:val="clear" w:pos="765"/>
                <w:tab w:val="decimal" w:pos="636"/>
              </w:tabs>
              <w:spacing w:line="240" w:lineRule="exact"/>
              <w:ind w:right="11"/>
              <w:rPr>
                <w:rFonts w:cs="Times New Roman"/>
                <w:szCs w:val="22"/>
              </w:rPr>
            </w:pPr>
            <w:r>
              <w:rPr>
                <w:rFonts w:cs="Times New Roman"/>
                <w:szCs w:val="22"/>
              </w:rPr>
              <w:t>-</w:t>
            </w:r>
          </w:p>
        </w:tc>
      </w:tr>
      <w:tr w:rsidR="00EA730D" w:rsidRPr="00EE4AE8" w14:paraId="552C311A" w14:textId="77777777" w:rsidTr="008B5EB4">
        <w:trPr>
          <w:cantSplit/>
        </w:trPr>
        <w:tc>
          <w:tcPr>
            <w:tcW w:w="4151" w:type="dxa"/>
            <w:shd w:val="clear" w:color="auto" w:fill="auto"/>
          </w:tcPr>
          <w:p w14:paraId="77B27B92" w14:textId="43EB108D" w:rsidR="00EA730D" w:rsidRDefault="00EA730D" w:rsidP="00EA730D">
            <w:pPr>
              <w:spacing w:line="240" w:lineRule="exact"/>
              <w:rPr>
                <w:rFonts w:ascii="Times New Roman" w:hAnsi="Times New Roman" w:cs="Times New Roman"/>
                <w:sz w:val="22"/>
                <w:szCs w:val="22"/>
              </w:rPr>
            </w:pPr>
            <w:proofErr w:type="spellStart"/>
            <w:r>
              <w:rPr>
                <w:rFonts w:ascii="Times New Roman" w:hAnsi="Times New Roman" w:cs="Times New Roman"/>
                <w:sz w:val="22"/>
                <w:szCs w:val="22"/>
              </w:rPr>
              <w:t>R</w:t>
            </w:r>
            <w:r w:rsidRPr="00B83168">
              <w:rPr>
                <w:rFonts w:ascii="Times New Roman" w:hAnsi="Times New Roman" w:cs="Times New Roman"/>
                <w:sz w:val="22"/>
                <w:szCs w:val="22"/>
              </w:rPr>
              <w:t>ealised</w:t>
            </w:r>
            <w:proofErr w:type="spellEnd"/>
            <w:r w:rsidRPr="00B83168">
              <w:rPr>
                <w:rFonts w:ascii="Times New Roman" w:hAnsi="Times New Roman" w:cs="Times New Roman"/>
                <w:sz w:val="22"/>
                <w:szCs w:val="22"/>
              </w:rPr>
              <w:t xml:space="preserve"> </w:t>
            </w:r>
            <w:r>
              <w:rPr>
                <w:rFonts w:ascii="Times New Roman" w:hAnsi="Times New Roman" w:cs="Times New Roman"/>
                <w:sz w:val="22"/>
                <w:szCs w:val="22"/>
              </w:rPr>
              <w:t>losses</w:t>
            </w:r>
            <w:r w:rsidRPr="00B83168">
              <w:rPr>
                <w:rFonts w:ascii="Times New Roman" w:hAnsi="Times New Roman" w:cs="Times New Roman"/>
                <w:sz w:val="22"/>
                <w:szCs w:val="22"/>
              </w:rPr>
              <w:t xml:space="preserve"> on exchange rates</w:t>
            </w:r>
          </w:p>
        </w:tc>
        <w:tc>
          <w:tcPr>
            <w:tcW w:w="1174" w:type="dxa"/>
          </w:tcPr>
          <w:p w14:paraId="153B8FF2" w14:textId="207E2038" w:rsidR="00EA730D" w:rsidRPr="00EA730D" w:rsidRDefault="00EA730D" w:rsidP="00EA730D">
            <w:pPr>
              <w:pStyle w:val="acctfourfigures"/>
              <w:tabs>
                <w:tab w:val="clear" w:pos="765"/>
                <w:tab w:val="decimal" w:pos="1002"/>
              </w:tabs>
              <w:spacing w:line="240" w:lineRule="exact"/>
              <w:ind w:right="-79"/>
              <w:rPr>
                <w:rFonts w:cs="Times New Roman"/>
                <w:szCs w:val="22"/>
              </w:rPr>
            </w:pPr>
            <w:r w:rsidRPr="00EA730D">
              <w:rPr>
                <w:rFonts w:cs="Times New Roman"/>
                <w:szCs w:val="22"/>
              </w:rPr>
              <w:t>1,044</w:t>
            </w:r>
          </w:p>
        </w:tc>
        <w:tc>
          <w:tcPr>
            <w:tcW w:w="181" w:type="dxa"/>
          </w:tcPr>
          <w:p w14:paraId="290DECCA" w14:textId="77777777" w:rsidR="00EA730D" w:rsidRPr="00B83168" w:rsidRDefault="00EA730D" w:rsidP="00EA730D">
            <w:pPr>
              <w:pStyle w:val="acctfourfigures"/>
              <w:tabs>
                <w:tab w:val="clear" w:pos="765"/>
                <w:tab w:val="decimal" w:pos="551"/>
              </w:tabs>
              <w:spacing w:line="240" w:lineRule="exact"/>
              <w:ind w:right="11"/>
              <w:rPr>
                <w:rFonts w:cs="Times New Roman"/>
                <w:color w:val="000000"/>
                <w:szCs w:val="22"/>
              </w:rPr>
            </w:pPr>
          </w:p>
        </w:tc>
        <w:tc>
          <w:tcPr>
            <w:tcW w:w="1160" w:type="dxa"/>
          </w:tcPr>
          <w:p w14:paraId="1641CBDD" w14:textId="630FAF2E" w:rsidR="00EA730D" w:rsidRPr="008B5EB4" w:rsidRDefault="00EA730D" w:rsidP="00EA730D">
            <w:pPr>
              <w:pStyle w:val="acctfourfigures"/>
              <w:tabs>
                <w:tab w:val="clear" w:pos="765"/>
                <w:tab w:val="decimal" w:pos="549"/>
              </w:tabs>
              <w:spacing w:line="240" w:lineRule="exact"/>
              <w:ind w:right="-79"/>
              <w:rPr>
                <w:rFonts w:cs="Times New Roman"/>
                <w:szCs w:val="22"/>
              </w:rPr>
            </w:pPr>
            <w:r w:rsidRPr="008B5EB4">
              <w:rPr>
                <w:rFonts w:cs="Times New Roman"/>
                <w:szCs w:val="22"/>
              </w:rPr>
              <w:t>-</w:t>
            </w:r>
          </w:p>
        </w:tc>
        <w:tc>
          <w:tcPr>
            <w:tcW w:w="181" w:type="dxa"/>
          </w:tcPr>
          <w:p w14:paraId="7536A5E3" w14:textId="77777777" w:rsidR="00EA730D" w:rsidRPr="00B83168" w:rsidRDefault="00EA730D" w:rsidP="00EA730D">
            <w:pPr>
              <w:pStyle w:val="acctfourfigures"/>
              <w:tabs>
                <w:tab w:val="clear" w:pos="765"/>
                <w:tab w:val="decimal" w:pos="551"/>
              </w:tabs>
              <w:spacing w:line="240" w:lineRule="exact"/>
              <w:ind w:right="11"/>
              <w:rPr>
                <w:rFonts w:cs="Times New Roman"/>
                <w:color w:val="000000"/>
                <w:szCs w:val="22"/>
              </w:rPr>
            </w:pPr>
          </w:p>
        </w:tc>
        <w:tc>
          <w:tcPr>
            <w:tcW w:w="1178" w:type="dxa"/>
          </w:tcPr>
          <w:p w14:paraId="4C86F60B" w14:textId="4C398ACE" w:rsidR="00EA730D" w:rsidRPr="00B83168" w:rsidRDefault="00EA730D" w:rsidP="00EA730D">
            <w:pPr>
              <w:pStyle w:val="acctfourfigures"/>
              <w:tabs>
                <w:tab w:val="clear" w:pos="765"/>
                <w:tab w:val="decimal" w:pos="551"/>
              </w:tabs>
              <w:spacing w:line="240" w:lineRule="exact"/>
              <w:ind w:right="11"/>
              <w:rPr>
                <w:rFonts w:cs="Times New Roman"/>
                <w:szCs w:val="22"/>
              </w:rPr>
            </w:pPr>
            <w:r>
              <w:rPr>
                <w:rFonts w:cs="Times New Roman"/>
                <w:szCs w:val="22"/>
              </w:rPr>
              <w:t>-</w:t>
            </w:r>
          </w:p>
        </w:tc>
        <w:tc>
          <w:tcPr>
            <w:tcW w:w="181" w:type="dxa"/>
          </w:tcPr>
          <w:p w14:paraId="7099D225" w14:textId="77777777" w:rsidR="00EA730D" w:rsidRPr="00B83168" w:rsidRDefault="00EA730D" w:rsidP="00EA730D">
            <w:pPr>
              <w:pStyle w:val="acctfourfigures"/>
              <w:tabs>
                <w:tab w:val="clear" w:pos="765"/>
                <w:tab w:val="decimal" w:pos="551"/>
                <w:tab w:val="decimal" w:pos="1001"/>
              </w:tabs>
              <w:spacing w:line="240" w:lineRule="exact"/>
              <w:ind w:right="11"/>
              <w:rPr>
                <w:rFonts w:cs="Times New Roman"/>
                <w:szCs w:val="22"/>
              </w:rPr>
            </w:pPr>
          </w:p>
        </w:tc>
        <w:tc>
          <w:tcPr>
            <w:tcW w:w="1214" w:type="dxa"/>
          </w:tcPr>
          <w:p w14:paraId="581FC096" w14:textId="3F9C0536" w:rsidR="00EA730D" w:rsidRPr="00B83168" w:rsidRDefault="00EA730D" w:rsidP="00EA730D">
            <w:pPr>
              <w:pStyle w:val="acctfourfigures"/>
              <w:tabs>
                <w:tab w:val="clear" w:pos="765"/>
                <w:tab w:val="decimal" w:pos="636"/>
              </w:tabs>
              <w:spacing w:line="240" w:lineRule="exact"/>
              <w:ind w:right="11"/>
              <w:rPr>
                <w:rFonts w:cs="Times New Roman"/>
                <w:szCs w:val="22"/>
              </w:rPr>
            </w:pPr>
            <w:r>
              <w:rPr>
                <w:rFonts w:cs="Times New Roman"/>
                <w:szCs w:val="22"/>
              </w:rPr>
              <w:t>-</w:t>
            </w:r>
          </w:p>
        </w:tc>
      </w:tr>
      <w:tr w:rsidR="00EA730D" w:rsidRPr="00EE4AE8" w14:paraId="2F823A5D" w14:textId="77777777" w:rsidTr="002F37CC">
        <w:trPr>
          <w:cantSplit/>
        </w:trPr>
        <w:tc>
          <w:tcPr>
            <w:tcW w:w="4151" w:type="dxa"/>
            <w:shd w:val="clear" w:color="auto" w:fill="auto"/>
          </w:tcPr>
          <w:p w14:paraId="5E1168D3" w14:textId="77777777" w:rsidR="00EA730D" w:rsidRPr="00B83168" w:rsidRDefault="00EA730D" w:rsidP="00EA730D">
            <w:pPr>
              <w:spacing w:line="240" w:lineRule="exact"/>
              <w:ind w:left="11"/>
              <w:rPr>
                <w:rFonts w:ascii="Times New Roman" w:hAnsi="Times New Roman" w:cs="Times New Roman"/>
                <w:sz w:val="22"/>
                <w:szCs w:val="22"/>
              </w:rPr>
            </w:pPr>
            <w:proofErr w:type="spellStart"/>
            <w:r w:rsidRPr="00B83168">
              <w:rPr>
                <w:rFonts w:ascii="Times New Roman" w:hAnsi="Times New Roman" w:cs="Times New Roman"/>
                <w:sz w:val="22"/>
                <w:szCs w:val="22"/>
              </w:rPr>
              <w:t>Unrealised</w:t>
            </w:r>
            <w:proofErr w:type="spellEnd"/>
            <w:r w:rsidRPr="00B83168">
              <w:rPr>
                <w:rFonts w:ascii="Times New Roman" w:hAnsi="Times New Roman" w:cs="Times New Roman"/>
                <w:sz w:val="22"/>
                <w:szCs w:val="22"/>
              </w:rPr>
              <w:t xml:space="preserve"> gains on exchange rates</w:t>
            </w:r>
          </w:p>
        </w:tc>
        <w:tc>
          <w:tcPr>
            <w:tcW w:w="1174" w:type="dxa"/>
          </w:tcPr>
          <w:p w14:paraId="5CEF5073" w14:textId="492CD52E" w:rsidR="00EA730D" w:rsidRPr="00B83168" w:rsidRDefault="00EA730D" w:rsidP="00EA730D">
            <w:pPr>
              <w:pStyle w:val="acctfourfigures"/>
              <w:tabs>
                <w:tab w:val="clear" w:pos="765"/>
                <w:tab w:val="decimal" w:pos="1002"/>
              </w:tabs>
              <w:spacing w:line="240" w:lineRule="exact"/>
              <w:ind w:right="-79"/>
              <w:rPr>
                <w:rFonts w:cs="Times New Roman"/>
                <w:szCs w:val="22"/>
                <w:lang w:val="en-US" w:bidi="th-TH"/>
              </w:rPr>
            </w:pPr>
            <w:r>
              <w:rPr>
                <w:rFonts w:cs="Times New Roman"/>
                <w:szCs w:val="22"/>
                <w:lang w:val="en-US" w:bidi="th-TH"/>
              </w:rPr>
              <w:t>(18,7</w:t>
            </w:r>
            <w:r w:rsidR="00BA150A">
              <w:rPr>
                <w:rFonts w:cs="Times New Roman"/>
                <w:szCs w:val="22"/>
                <w:lang w:val="en-US" w:bidi="th-TH"/>
              </w:rPr>
              <w:t>1</w:t>
            </w:r>
            <w:r>
              <w:rPr>
                <w:rFonts w:cs="Times New Roman"/>
                <w:szCs w:val="22"/>
                <w:lang w:val="en-US" w:bidi="th-TH"/>
              </w:rPr>
              <w:t>7)</w:t>
            </w:r>
          </w:p>
        </w:tc>
        <w:tc>
          <w:tcPr>
            <w:tcW w:w="181" w:type="dxa"/>
          </w:tcPr>
          <w:p w14:paraId="63EE37E6" w14:textId="77777777" w:rsidR="00EA730D" w:rsidRPr="00B83168" w:rsidRDefault="00EA730D" w:rsidP="00EA730D">
            <w:pPr>
              <w:pStyle w:val="acctfourfigures"/>
              <w:tabs>
                <w:tab w:val="clear" w:pos="765"/>
                <w:tab w:val="decimal" w:pos="551"/>
              </w:tabs>
              <w:spacing w:line="240" w:lineRule="exact"/>
              <w:ind w:right="11"/>
              <w:rPr>
                <w:rFonts w:cs="Times New Roman"/>
                <w:color w:val="000000"/>
                <w:szCs w:val="22"/>
              </w:rPr>
            </w:pPr>
          </w:p>
        </w:tc>
        <w:tc>
          <w:tcPr>
            <w:tcW w:w="1160" w:type="dxa"/>
          </w:tcPr>
          <w:p w14:paraId="44E35084" w14:textId="1687DA6E" w:rsidR="00EA730D" w:rsidRPr="00B83168" w:rsidRDefault="00EA730D" w:rsidP="00EA730D">
            <w:pPr>
              <w:pStyle w:val="acctfourfigures"/>
              <w:tabs>
                <w:tab w:val="clear" w:pos="765"/>
                <w:tab w:val="decimal" w:pos="900"/>
              </w:tabs>
              <w:spacing w:line="240" w:lineRule="exact"/>
              <w:ind w:right="-79"/>
              <w:rPr>
                <w:rFonts w:cs="Times New Roman"/>
                <w:szCs w:val="22"/>
                <w:lang w:val="en-US" w:bidi="th-TH"/>
              </w:rPr>
            </w:pPr>
            <w:r w:rsidRPr="008B5EB4">
              <w:rPr>
                <w:rFonts w:cs="Times New Roman"/>
                <w:szCs w:val="22"/>
              </w:rPr>
              <w:t>(2,925)</w:t>
            </w:r>
          </w:p>
        </w:tc>
        <w:tc>
          <w:tcPr>
            <w:tcW w:w="181" w:type="dxa"/>
          </w:tcPr>
          <w:p w14:paraId="5F94A940" w14:textId="77777777" w:rsidR="00EA730D" w:rsidRPr="00B83168" w:rsidRDefault="00EA730D" w:rsidP="00EA730D">
            <w:pPr>
              <w:pStyle w:val="acctfourfigures"/>
              <w:tabs>
                <w:tab w:val="clear" w:pos="765"/>
                <w:tab w:val="decimal" w:pos="551"/>
              </w:tabs>
              <w:spacing w:line="240" w:lineRule="exact"/>
              <w:ind w:right="11"/>
              <w:rPr>
                <w:rFonts w:cs="Times New Roman"/>
                <w:color w:val="000000"/>
                <w:szCs w:val="22"/>
              </w:rPr>
            </w:pPr>
          </w:p>
        </w:tc>
        <w:tc>
          <w:tcPr>
            <w:tcW w:w="1178" w:type="dxa"/>
          </w:tcPr>
          <w:p w14:paraId="652DD929" w14:textId="4BA7681D" w:rsidR="00EA730D" w:rsidRPr="00B83168" w:rsidRDefault="00EA730D" w:rsidP="00EA730D">
            <w:pPr>
              <w:pStyle w:val="acctfourfigures"/>
              <w:tabs>
                <w:tab w:val="clear" w:pos="765"/>
                <w:tab w:val="decimal" w:pos="551"/>
              </w:tabs>
              <w:spacing w:line="240" w:lineRule="exact"/>
              <w:ind w:right="11"/>
              <w:rPr>
                <w:rFonts w:cs="Times New Roman"/>
                <w:szCs w:val="22"/>
              </w:rPr>
            </w:pPr>
            <w:r w:rsidRPr="00B83168">
              <w:rPr>
                <w:rFonts w:cs="Times New Roman"/>
                <w:szCs w:val="22"/>
              </w:rPr>
              <w:t>-</w:t>
            </w:r>
          </w:p>
        </w:tc>
        <w:tc>
          <w:tcPr>
            <w:tcW w:w="181" w:type="dxa"/>
          </w:tcPr>
          <w:p w14:paraId="2AF0DCBA" w14:textId="77777777" w:rsidR="00EA730D" w:rsidRPr="00B83168" w:rsidRDefault="00EA730D" w:rsidP="00EA730D">
            <w:pPr>
              <w:pStyle w:val="acctfourfigures"/>
              <w:tabs>
                <w:tab w:val="clear" w:pos="765"/>
                <w:tab w:val="decimal" w:pos="551"/>
                <w:tab w:val="decimal" w:pos="1001"/>
              </w:tabs>
              <w:spacing w:line="240" w:lineRule="exact"/>
              <w:ind w:right="11"/>
              <w:rPr>
                <w:rFonts w:cs="Times New Roman"/>
                <w:szCs w:val="22"/>
              </w:rPr>
            </w:pPr>
          </w:p>
        </w:tc>
        <w:tc>
          <w:tcPr>
            <w:tcW w:w="1214" w:type="dxa"/>
          </w:tcPr>
          <w:p w14:paraId="75509572" w14:textId="66875E4C" w:rsidR="00EA730D" w:rsidRPr="00B83168" w:rsidRDefault="00EA730D" w:rsidP="00EA730D">
            <w:pPr>
              <w:pStyle w:val="acctfourfigures"/>
              <w:tabs>
                <w:tab w:val="clear" w:pos="765"/>
                <w:tab w:val="decimal" w:pos="636"/>
              </w:tabs>
              <w:spacing w:line="240" w:lineRule="exact"/>
              <w:ind w:right="-87"/>
              <w:rPr>
                <w:rFonts w:cs="Times New Roman"/>
                <w:szCs w:val="22"/>
                <w:lang w:val="en-US"/>
              </w:rPr>
            </w:pPr>
            <w:r w:rsidRPr="00B83168">
              <w:rPr>
                <w:rFonts w:cs="Times New Roman"/>
                <w:szCs w:val="22"/>
              </w:rPr>
              <w:t>-</w:t>
            </w:r>
          </w:p>
        </w:tc>
      </w:tr>
      <w:tr w:rsidR="002F37CC" w:rsidRPr="00EE4AE8" w14:paraId="7D667654" w14:textId="77777777" w:rsidTr="002F37CC">
        <w:trPr>
          <w:cantSplit/>
        </w:trPr>
        <w:tc>
          <w:tcPr>
            <w:tcW w:w="4151" w:type="dxa"/>
            <w:shd w:val="clear" w:color="auto" w:fill="auto"/>
          </w:tcPr>
          <w:p w14:paraId="3B0498E8" w14:textId="57FB2F5C" w:rsidR="002F37CC" w:rsidRPr="00B83168" w:rsidRDefault="002F37CC" w:rsidP="006D6F11">
            <w:pPr>
              <w:spacing w:line="240" w:lineRule="exact"/>
              <w:ind w:left="11"/>
              <w:rPr>
                <w:rFonts w:ascii="Times New Roman" w:hAnsi="Times New Roman" w:cs="Times New Roman"/>
                <w:sz w:val="22"/>
                <w:szCs w:val="22"/>
              </w:rPr>
            </w:pPr>
            <w:r w:rsidRPr="00B83168">
              <w:rPr>
                <w:rFonts w:ascii="Times New Roman" w:hAnsi="Times New Roman" w:cs="Times New Roman"/>
                <w:sz w:val="22"/>
                <w:szCs w:val="22"/>
              </w:rPr>
              <w:t>Amortization</w:t>
            </w:r>
            <w:r w:rsidRPr="00B83168">
              <w:rPr>
                <w:rFonts w:ascii="Times New Roman" w:hAnsi="Times New Roman"/>
                <w:sz w:val="22"/>
                <w:szCs w:val="22"/>
                <w:cs/>
              </w:rPr>
              <w:t xml:space="preserve"> </w:t>
            </w:r>
            <w:r w:rsidRPr="00B83168">
              <w:rPr>
                <w:rFonts w:ascii="Times New Roman" w:hAnsi="Times New Roman" w:cs="Times New Roman"/>
                <w:sz w:val="22"/>
                <w:szCs w:val="22"/>
              </w:rPr>
              <w:t>o</w:t>
            </w:r>
            <w:r w:rsidR="00D56659">
              <w:rPr>
                <w:rFonts w:ascii="Times New Roman" w:hAnsi="Times New Roman" w:cs="Times New Roman"/>
                <w:sz w:val="22"/>
                <w:szCs w:val="22"/>
              </w:rPr>
              <w:t>f</w:t>
            </w:r>
            <w:r w:rsidRPr="00B83168">
              <w:rPr>
                <w:rFonts w:ascii="Times New Roman" w:hAnsi="Times New Roman"/>
                <w:sz w:val="22"/>
                <w:szCs w:val="22"/>
                <w:cs/>
              </w:rPr>
              <w:t xml:space="preserve"> </w:t>
            </w:r>
            <w:r w:rsidRPr="00B83168">
              <w:rPr>
                <w:rFonts w:ascii="Times New Roman" w:hAnsi="Times New Roman" w:cs="Times New Roman"/>
                <w:sz w:val="22"/>
                <w:szCs w:val="22"/>
              </w:rPr>
              <w:t>deferred arrangement fee</w:t>
            </w:r>
          </w:p>
        </w:tc>
        <w:tc>
          <w:tcPr>
            <w:tcW w:w="1174" w:type="dxa"/>
          </w:tcPr>
          <w:p w14:paraId="3A6ACEEE" w14:textId="77777777" w:rsidR="002F37CC" w:rsidRPr="00B83168" w:rsidRDefault="002F37CC" w:rsidP="006D6F11">
            <w:pPr>
              <w:pStyle w:val="acctfourfigures"/>
              <w:tabs>
                <w:tab w:val="clear" w:pos="765"/>
                <w:tab w:val="decimal" w:pos="1002"/>
              </w:tabs>
              <w:spacing w:line="240" w:lineRule="exact"/>
              <w:ind w:right="-79"/>
              <w:rPr>
                <w:rFonts w:cs="Times New Roman"/>
                <w:szCs w:val="22"/>
                <w:lang w:val="en-US"/>
              </w:rPr>
            </w:pPr>
            <w:r>
              <w:rPr>
                <w:rFonts w:cs="Times New Roman"/>
                <w:szCs w:val="22"/>
                <w:lang w:val="en-US"/>
              </w:rPr>
              <w:t>8,193</w:t>
            </w:r>
          </w:p>
        </w:tc>
        <w:tc>
          <w:tcPr>
            <w:tcW w:w="181" w:type="dxa"/>
          </w:tcPr>
          <w:p w14:paraId="2E91415A" w14:textId="77777777" w:rsidR="002F37CC" w:rsidRPr="00B83168" w:rsidRDefault="002F37CC" w:rsidP="006D6F11">
            <w:pPr>
              <w:pStyle w:val="acctfourfigures"/>
              <w:tabs>
                <w:tab w:val="clear" w:pos="765"/>
                <w:tab w:val="decimal" w:pos="551"/>
                <w:tab w:val="decimal" w:pos="642"/>
              </w:tabs>
              <w:spacing w:line="240" w:lineRule="exact"/>
              <w:ind w:right="11"/>
              <w:rPr>
                <w:rFonts w:cs="Times New Roman"/>
                <w:szCs w:val="22"/>
              </w:rPr>
            </w:pPr>
          </w:p>
        </w:tc>
        <w:tc>
          <w:tcPr>
            <w:tcW w:w="1160" w:type="dxa"/>
          </w:tcPr>
          <w:p w14:paraId="1584D8B7" w14:textId="77777777" w:rsidR="002F37CC" w:rsidRPr="00B83168" w:rsidRDefault="002F37CC" w:rsidP="006D6F11">
            <w:pPr>
              <w:pStyle w:val="acctfourfigures"/>
              <w:tabs>
                <w:tab w:val="clear" w:pos="765"/>
                <w:tab w:val="decimal" w:pos="911"/>
              </w:tabs>
              <w:spacing w:line="240" w:lineRule="exact"/>
              <w:ind w:right="-79"/>
              <w:rPr>
                <w:rFonts w:cs="Times New Roman"/>
                <w:szCs w:val="22"/>
                <w:lang w:val="en-US"/>
              </w:rPr>
            </w:pPr>
            <w:r w:rsidRPr="008B5EB4">
              <w:rPr>
                <w:rFonts w:cs="Times New Roman"/>
                <w:szCs w:val="22"/>
              </w:rPr>
              <w:t>3,554</w:t>
            </w:r>
          </w:p>
        </w:tc>
        <w:tc>
          <w:tcPr>
            <w:tcW w:w="181" w:type="dxa"/>
          </w:tcPr>
          <w:p w14:paraId="247A8EBE" w14:textId="77777777" w:rsidR="002F37CC" w:rsidRPr="00B83168" w:rsidRDefault="002F37CC" w:rsidP="006D6F11">
            <w:pPr>
              <w:pStyle w:val="acctfourfigures"/>
              <w:tabs>
                <w:tab w:val="clear" w:pos="765"/>
                <w:tab w:val="decimal" w:pos="551"/>
                <w:tab w:val="decimal" w:pos="704"/>
              </w:tabs>
              <w:spacing w:line="240" w:lineRule="exact"/>
              <w:ind w:right="-79"/>
              <w:rPr>
                <w:rFonts w:cs="Times New Roman"/>
                <w:color w:val="000000"/>
                <w:szCs w:val="22"/>
                <w:lang w:val="en-US"/>
              </w:rPr>
            </w:pPr>
          </w:p>
        </w:tc>
        <w:tc>
          <w:tcPr>
            <w:tcW w:w="1178" w:type="dxa"/>
          </w:tcPr>
          <w:p w14:paraId="0CC2D396" w14:textId="77777777" w:rsidR="002F37CC" w:rsidRPr="00B83168" w:rsidRDefault="002F37CC" w:rsidP="006D6F11">
            <w:pPr>
              <w:pStyle w:val="acctfourfigures"/>
              <w:tabs>
                <w:tab w:val="clear" w:pos="765"/>
                <w:tab w:val="decimal" w:pos="551"/>
              </w:tabs>
              <w:spacing w:line="240" w:lineRule="exact"/>
              <w:ind w:right="11"/>
              <w:rPr>
                <w:rFonts w:cs="Times New Roman"/>
                <w:szCs w:val="22"/>
              </w:rPr>
            </w:pPr>
            <w:r w:rsidRPr="00B83168">
              <w:rPr>
                <w:rFonts w:cs="Times New Roman"/>
                <w:szCs w:val="22"/>
              </w:rPr>
              <w:t>-</w:t>
            </w:r>
          </w:p>
        </w:tc>
        <w:tc>
          <w:tcPr>
            <w:tcW w:w="181" w:type="dxa"/>
          </w:tcPr>
          <w:p w14:paraId="293BDCB0" w14:textId="77777777" w:rsidR="002F37CC" w:rsidRPr="00B83168" w:rsidRDefault="002F37CC" w:rsidP="006D6F11">
            <w:pPr>
              <w:pStyle w:val="acctfourfigures"/>
              <w:tabs>
                <w:tab w:val="clear" w:pos="765"/>
                <w:tab w:val="decimal" w:pos="551"/>
                <w:tab w:val="decimal" w:pos="926"/>
              </w:tabs>
              <w:spacing w:line="240" w:lineRule="exact"/>
              <w:ind w:right="11"/>
              <w:rPr>
                <w:rFonts w:cs="Times New Roman"/>
                <w:szCs w:val="22"/>
              </w:rPr>
            </w:pPr>
          </w:p>
        </w:tc>
        <w:tc>
          <w:tcPr>
            <w:tcW w:w="1214" w:type="dxa"/>
          </w:tcPr>
          <w:p w14:paraId="788E1271" w14:textId="77777777" w:rsidR="002F37CC" w:rsidRPr="00B83168" w:rsidRDefault="002F37CC" w:rsidP="006D6F11">
            <w:pPr>
              <w:pStyle w:val="acctfourfigures"/>
              <w:tabs>
                <w:tab w:val="clear" w:pos="765"/>
                <w:tab w:val="decimal" w:pos="636"/>
              </w:tabs>
              <w:spacing w:line="240" w:lineRule="exact"/>
              <w:ind w:right="11"/>
              <w:rPr>
                <w:rFonts w:cs="Times New Roman"/>
                <w:szCs w:val="22"/>
              </w:rPr>
            </w:pPr>
            <w:r w:rsidRPr="00B83168">
              <w:rPr>
                <w:rFonts w:cs="Times New Roman"/>
                <w:szCs w:val="22"/>
              </w:rPr>
              <w:t>-</w:t>
            </w:r>
          </w:p>
        </w:tc>
      </w:tr>
      <w:tr w:rsidR="00EA730D" w:rsidRPr="00EE4AE8" w14:paraId="4B076E7A" w14:textId="77777777" w:rsidTr="002F37CC">
        <w:trPr>
          <w:cantSplit/>
        </w:trPr>
        <w:tc>
          <w:tcPr>
            <w:tcW w:w="4151" w:type="dxa"/>
            <w:shd w:val="clear" w:color="auto" w:fill="auto"/>
          </w:tcPr>
          <w:p w14:paraId="2F63603D" w14:textId="77777777" w:rsidR="00EA730D" w:rsidRPr="00B83168" w:rsidRDefault="00EA730D" w:rsidP="00EA730D">
            <w:pPr>
              <w:spacing w:line="240" w:lineRule="exact"/>
              <w:ind w:left="11"/>
              <w:rPr>
                <w:rFonts w:ascii="Times New Roman" w:hAnsi="Times New Roman" w:cs="Times New Roman"/>
                <w:b/>
                <w:bCs/>
                <w:sz w:val="22"/>
                <w:szCs w:val="22"/>
              </w:rPr>
            </w:pPr>
            <w:r w:rsidRPr="00B83168">
              <w:rPr>
                <w:rFonts w:ascii="Times New Roman" w:hAnsi="Times New Roman" w:cs="Times New Roman"/>
                <w:sz w:val="22"/>
                <w:szCs w:val="22"/>
              </w:rPr>
              <w:t>Foreign currency translation differences</w:t>
            </w:r>
          </w:p>
        </w:tc>
        <w:tc>
          <w:tcPr>
            <w:tcW w:w="1174" w:type="dxa"/>
          </w:tcPr>
          <w:p w14:paraId="126FCD5E" w14:textId="13AD478D" w:rsidR="00EA730D" w:rsidRPr="00B83168" w:rsidRDefault="00EA730D" w:rsidP="00EA730D">
            <w:pPr>
              <w:pStyle w:val="acctfourfigures"/>
              <w:tabs>
                <w:tab w:val="clear" w:pos="765"/>
                <w:tab w:val="decimal" w:pos="1002"/>
              </w:tabs>
              <w:spacing w:line="240" w:lineRule="exact"/>
              <w:ind w:right="-79"/>
              <w:rPr>
                <w:rFonts w:cs="Times New Roman"/>
                <w:szCs w:val="22"/>
                <w:lang w:val="en-US" w:bidi="th-TH"/>
              </w:rPr>
            </w:pPr>
            <w:r>
              <w:rPr>
                <w:rFonts w:cs="Times New Roman"/>
                <w:szCs w:val="22"/>
                <w:lang w:val="en-US" w:bidi="th-TH"/>
              </w:rPr>
              <w:t>(348,711)</w:t>
            </w:r>
          </w:p>
        </w:tc>
        <w:tc>
          <w:tcPr>
            <w:tcW w:w="181" w:type="dxa"/>
          </w:tcPr>
          <w:p w14:paraId="66265461" w14:textId="77777777" w:rsidR="00EA730D" w:rsidRPr="00B83168" w:rsidRDefault="00EA730D" w:rsidP="00EA730D">
            <w:pPr>
              <w:pStyle w:val="acctfourfigures"/>
              <w:tabs>
                <w:tab w:val="clear" w:pos="765"/>
                <w:tab w:val="decimal" w:pos="551"/>
              </w:tabs>
              <w:spacing w:line="240" w:lineRule="exact"/>
              <w:ind w:right="11"/>
              <w:rPr>
                <w:rFonts w:cs="Times New Roman"/>
                <w:color w:val="000000"/>
                <w:szCs w:val="22"/>
              </w:rPr>
            </w:pPr>
          </w:p>
        </w:tc>
        <w:tc>
          <w:tcPr>
            <w:tcW w:w="1160" w:type="dxa"/>
          </w:tcPr>
          <w:p w14:paraId="67800725" w14:textId="37CC05B9" w:rsidR="00EA730D" w:rsidRPr="00B83168" w:rsidRDefault="00EA730D" w:rsidP="00EA730D">
            <w:pPr>
              <w:pStyle w:val="acctfourfigures"/>
              <w:tabs>
                <w:tab w:val="clear" w:pos="765"/>
                <w:tab w:val="decimal" w:pos="900"/>
              </w:tabs>
              <w:spacing w:line="240" w:lineRule="exact"/>
              <w:ind w:right="-79"/>
              <w:rPr>
                <w:rFonts w:cs="Times New Roman"/>
                <w:szCs w:val="22"/>
                <w:lang w:val="en-US" w:bidi="th-TH"/>
              </w:rPr>
            </w:pPr>
            <w:r w:rsidRPr="008B5EB4">
              <w:rPr>
                <w:rFonts w:cs="Times New Roman"/>
                <w:szCs w:val="22"/>
              </w:rPr>
              <w:t>(34,238)</w:t>
            </w:r>
          </w:p>
        </w:tc>
        <w:tc>
          <w:tcPr>
            <w:tcW w:w="181" w:type="dxa"/>
          </w:tcPr>
          <w:p w14:paraId="359F0496" w14:textId="77777777" w:rsidR="00EA730D" w:rsidRPr="00B83168" w:rsidRDefault="00EA730D" w:rsidP="00EA730D">
            <w:pPr>
              <w:pStyle w:val="acctfourfigures"/>
              <w:tabs>
                <w:tab w:val="clear" w:pos="765"/>
                <w:tab w:val="decimal" w:pos="551"/>
              </w:tabs>
              <w:spacing w:line="240" w:lineRule="exact"/>
              <w:ind w:right="11"/>
              <w:rPr>
                <w:rFonts w:cs="Times New Roman"/>
                <w:szCs w:val="22"/>
              </w:rPr>
            </w:pPr>
          </w:p>
        </w:tc>
        <w:tc>
          <w:tcPr>
            <w:tcW w:w="1178" w:type="dxa"/>
          </w:tcPr>
          <w:p w14:paraId="307FC8C8" w14:textId="7051FCB2" w:rsidR="00EA730D" w:rsidRPr="00B83168" w:rsidRDefault="00EA730D" w:rsidP="00EA730D">
            <w:pPr>
              <w:pStyle w:val="acctfourfigures"/>
              <w:tabs>
                <w:tab w:val="clear" w:pos="765"/>
                <w:tab w:val="decimal" w:pos="551"/>
              </w:tabs>
              <w:spacing w:line="240" w:lineRule="exact"/>
              <w:ind w:right="11"/>
              <w:rPr>
                <w:rFonts w:cs="Times New Roman"/>
                <w:szCs w:val="22"/>
              </w:rPr>
            </w:pPr>
            <w:r w:rsidRPr="00B83168">
              <w:rPr>
                <w:rFonts w:cs="Times New Roman"/>
                <w:szCs w:val="22"/>
              </w:rPr>
              <w:t>-</w:t>
            </w:r>
          </w:p>
        </w:tc>
        <w:tc>
          <w:tcPr>
            <w:tcW w:w="181" w:type="dxa"/>
          </w:tcPr>
          <w:p w14:paraId="314675C7" w14:textId="77777777" w:rsidR="00EA730D" w:rsidRPr="00B83168" w:rsidRDefault="00EA730D" w:rsidP="00EA730D">
            <w:pPr>
              <w:pStyle w:val="acctfourfigures"/>
              <w:tabs>
                <w:tab w:val="clear" w:pos="765"/>
                <w:tab w:val="decimal" w:pos="551"/>
                <w:tab w:val="decimal" w:pos="1001"/>
              </w:tabs>
              <w:spacing w:line="240" w:lineRule="exact"/>
              <w:ind w:right="11"/>
              <w:rPr>
                <w:rFonts w:cs="Times New Roman"/>
                <w:szCs w:val="22"/>
              </w:rPr>
            </w:pPr>
          </w:p>
        </w:tc>
        <w:tc>
          <w:tcPr>
            <w:tcW w:w="1214" w:type="dxa"/>
          </w:tcPr>
          <w:p w14:paraId="772113F4" w14:textId="75F526F2" w:rsidR="00EA730D" w:rsidRPr="00B83168" w:rsidRDefault="00EA730D" w:rsidP="00EA730D">
            <w:pPr>
              <w:pStyle w:val="acctfourfigures"/>
              <w:tabs>
                <w:tab w:val="clear" w:pos="765"/>
                <w:tab w:val="decimal" w:pos="636"/>
              </w:tabs>
              <w:spacing w:line="240" w:lineRule="exact"/>
              <w:ind w:right="11"/>
              <w:rPr>
                <w:rFonts w:cs="Times New Roman"/>
                <w:szCs w:val="22"/>
              </w:rPr>
            </w:pPr>
            <w:r w:rsidRPr="00B83168">
              <w:rPr>
                <w:rFonts w:cs="Times New Roman"/>
                <w:szCs w:val="22"/>
              </w:rPr>
              <w:t>-</w:t>
            </w:r>
          </w:p>
        </w:tc>
      </w:tr>
      <w:tr w:rsidR="00EA730D" w:rsidRPr="00EE4AE8" w14:paraId="509472F9" w14:textId="77777777" w:rsidTr="008B5EB4">
        <w:trPr>
          <w:cantSplit/>
        </w:trPr>
        <w:tc>
          <w:tcPr>
            <w:tcW w:w="4151" w:type="dxa"/>
            <w:shd w:val="clear" w:color="auto" w:fill="auto"/>
          </w:tcPr>
          <w:p w14:paraId="71C0617F" w14:textId="77777777" w:rsidR="00EA730D" w:rsidRPr="00B83168" w:rsidRDefault="00EA730D" w:rsidP="00EA730D">
            <w:pPr>
              <w:spacing w:line="240" w:lineRule="exact"/>
              <w:ind w:left="11"/>
              <w:rPr>
                <w:rFonts w:ascii="Times New Roman" w:hAnsi="Times New Roman" w:cs="Times New Roman"/>
                <w:sz w:val="22"/>
                <w:szCs w:val="22"/>
              </w:rPr>
            </w:pPr>
            <w:r w:rsidRPr="00B83168">
              <w:rPr>
                <w:rFonts w:ascii="Times New Roman" w:hAnsi="Times New Roman" w:cs="Times New Roman"/>
                <w:b/>
                <w:bCs/>
                <w:sz w:val="22"/>
                <w:szCs w:val="22"/>
                <w:lang w:eastAsia="th-TH"/>
              </w:rPr>
              <w:t>At 31 December</w:t>
            </w:r>
          </w:p>
        </w:tc>
        <w:tc>
          <w:tcPr>
            <w:tcW w:w="1174" w:type="dxa"/>
            <w:tcBorders>
              <w:top w:val="single" w:sz="4" w:space="0" w:color="auto"/>
            </w:tcBorders>
          </w:tcPr>
          <w:p w14:paraId="7C694676" w14:textId="562A9EA5" w:rsidR="00EA730D" w:rsidRPr="00B83168" w:rsidRDefault="00EA730D" w:rsidP="00EA730D">
            <w:pPr>
              <w:pStyle w:val="acctfourfigures"/>
              <w:tabs>
                <w:tab w:val="clear" w:pos="765"/>
                <w:tab w:val="decimal" w:pos="1002"/>
              </w:tabs>
              <w:spacing w:line="240" w:lineRule="exact"/>
              <w:ind w:right="-79"/>
              <w:rPr>
                <w:rFonts w:cs="Times New Roman"/>
                <w:b/>
                <w:bCs/>
                <w:szCs w:val="22"/>
                <w:lang w:val="en-US" w:bidi="th-TH"/>
              </w:rPr>
            </w:pPr>
            <w:r>
              <w:rPr>
                <w:rFonts w:cs="Times New Roman"/>
                <w:b/>
                <w:bCs/>
                <w:szCs w:val="22"/>
                <w:lang w:val="en-US" w:bidi="th-TH"/>
              </w:rPr>
              <w:t>4,551,914</w:t>
            </w:r>
          </w:p>
        </w:tc>
        <w:tc>
          <w:tcPr>
            <w:tcW w:w="181" w:type="dxa"/>
          </w:tcPr>
          <w:p w14:paraId="6DC10A7C" w14:textId="77777777" w:rsidR="00EA730D" w:rsidRPr="00B83168" w:rsidRDefault="00EA730D" w:rsidP="00EA730D">
            <w:pPr>
              <w:pStyle w:val="acctfourfigures"/>
              <w:tabs>
                <w:tab w:val="clear" w:pos="765"/>
                <w:tab w:val="decimal" w:pos="551"/>
                <w:tab w:val="decimal" w:pos="642"/>
              </w:tabs>
              <w:spacing w:line="240" w:lineRule="exact"/>
              <w:ind w:right="11"/>
              <w:rPr>
                <w:rFonts w:cs="Times New Roman"/>
                <w:b/>
                <w:bCs/>
                <w:szCs w:val="22"/>
              </w:rPr>
            </w:pPr>
          </w:p>
        </w:tc>
        <w:tc>
          <w:tcPr>
            <w:tcW w:w="1160" w:type="dxa"/>
            <w:tcBorders>
              <w:top w:val="single" w:sz="4" w:space="0" w:color="auto"/>
            </w:tcBorders>
          </w:tcPr>
          <w:p w14:paraId="21BC2D5C" w14:textId="436FC8DA" w:rsidR="00EA730D" w:rsidRPr="00B83168" w:rsidRDefault="00EA730D" w:rsidP="00EA730D">
            <w:pPr>
              <w:pStyle w:val="acctfourfigures"/>
              <w:tabs>
                <w:tab w:val="clear" w:pos="765"/>
                <w:tab w:val="decimal" w:pos="911"/>
              </w:tabs>
              <w:spacing w:line="240" w:lineRule="exact"/>
              <w:ind w:right="-79"/>
              <w:rPr>
                <w:rFonts w:cs="Times New Roman"/>
                <w:b/>
                <w:bCs/>
                <w:szCs w:val="22"/>
                <w:lang w:val="en-US" w:bidi="th-TH"/>
              </w:rPr>
            </w:pPr>
            <w:r w:rsidRPr="008B5EB4">
              <w:rPr>
                <w:rFonts w:cs="Times New Roman"/>
                <w:b/>
                <w:bCs/>
                <w:szCs w:val="22"/>
              </w:rPr>
              <w:t>5,760,459</w:t>
            </w:r>
          </w:p>
        </w:tc>
        <w:tc>
          <w:tcPr>
            <w:tcW w:w="181" w:type="dxa"/>
          </w:tcPr>
          <w:p w14:paraId="4B24F511" w14:textId="77777777" w:rsidR="00EA730D" w:rsidRPr="00B83168" w:rsidRDefault="00EA730D" w:rsidP="00EA730D">
            <w:pPr>
              <w:pStyle w:val="acctfourfigures"/>
              <w:tabs>
                <w:tab w:val="clear" w:pos="765"/>
                <w:tab w:val="decimal" w:pos="551"/>
                <w:tab w:val="decimal" w:pos="704"/>
              </w:tabs>
              <w:spacing w:line="240" w:lineRule="exact"/>
              <w:ind w:right="-79"/>
              <w:rPr>
                <w:rFonts w:cs="Times New Roman"/>
                <w:b/>
                <w:bCs/>
                <w:color w:val="000000"/>
                <w:szCs w:val="22"/>
                <w:lang w:val="en-US"/>
              </w:rPr>
            </w:pPr>
          </w:p>
        </w:tc>
        <w:tc>
          <w:tcPr>
            <w:tcW w:w="1178" w:type="dxa"/>
            <w:tcBorders>
              <w:top w:val="single" w:sz="4" w:space="0" w:color="auto"/>
            </w:tcBorders>
          </w:tcPr>
          <w:p w14:paraId="63DA746D" w14:textId="1431D4F0" w:rsidR="00EA730D" w:rsidRPr="00B83168" w:rsidRDefault="00EA730D" w:rsidP="00EA730D">
            <w:pPr>
              <w:pStyle w:val="acctfourfigures"/>
              <w:tabs>
                <w:tab w:val="clear" w:pos="765"/>
                <w:tab w:val="decimal" w:pos="551"/>
              </w:tabs>
              <w:spacing w:line="240" w:lineRule="exact"/>
              <w:ind w:right="11"/>
              <w:rPr>
                <w:rFonts w:cs="Times New Roman"/>
                <w:b/>
                <w:bCs/>
                <w:szCs w:val="22"/>
              </w:rPr>
            </w:pPr>
            <w:r w:rsidRPr="00B83168">
              <w:rPr>
                <w:rFonts w:cs="Times New Roman"/>
                <w:b/>
                <w:bCs/>
                <w:szCs w:val="22"/>
              </w:rPr>
              <w:t>-</w:t>
            </w:r>
          </w:p>
        </w:tc>
        <w:tc>
          <w:tcPr>
            <w:tcW w:w="181" w:type="dxa"/>
          </w:tcPr>
          <w:p w14:paraId="4EB15EFA" w14:textId="77777777" w:rsidR="00EA730D" w:rsidRPr="00B83168" w:rsidRDefault="00EA730D" w:rsidP="00EA730D">
            <w:pPr>
              <w:pStyle w:val="acctfourfigures"/>
              <w:tabs>
                <w:tab w:val="clear" w:pos="765"/>
                <w:tab w:val="decimal" w:pos="551"/>
                <w:tab w:val="decimal" w:pos="926"/>
              </w:tabs>
              <w:spacing w:line="240" w:lineRule="exact"/>
              <w:ind w:right="11"/>
              <w:rPr>
                <w:rFonts w:cs="Times New Roman"/>
                <w:b/>
                <w:bCs/>
                <w:szCs w:val="22"/>
              </w:rPr>
            </w:pPr>
          </w:p>
        </w:tc>
        <w:tc>
          <w:tcPr>
            <w:tcW w:w="1214" w:type="dxa"/>
            <w:tcBorders>
              <w:top w:val="single" w:sz="4" w:space="0" w:color="auto"/>
            </w:tcBorders>
          </w:tcPr>
          <w:p w14:paraId="05956D72" w14:textId="171271AA" w:rsidR="00EA730D" w:rsidRPr="00B83168" w:rsidRDefault="00EA730D" w:rsidP="00EA730D">
            <w:pPr>
              <w:pStyle w:val="acctfourfigures"/>
              <w:tabs>
                <w:tab w:val="clear" w:pos="765"/>
                <w:tab w:val="decimal" w:pos="636"/>
              </w:tabs>
              <w:spacing w:line="240" w:lineRule="exact"/>
              <w:ind w:right="11"/>
              <w:rPr>
                <w:rFonts w:cs="Times New Roman"/>
                <w:b/>
                <w:bCs/>
                <w:szCs w:val="22"/>
              </w:rPr>
            </w:pPr>
            <w:r w:rsidRPr="00B83168">
              <w:rPr>
                <w:rFonts w:cs="Times New Roman"/>
                <w:b/>
                <w:bCs/>
                <w:szCs w:val="22"/>
              </w:rPr>
              <w:t>-</w:t>
            </w:r>
          </w:p>
        </w:tc>
      </w:tr>
      <w:tr w:rsidR="00EA730D" w:rsidRPr="00EE4AE8" w14:paraId="743F9D65" w14:textId="77777777" w:rsidTr="008B5EB4">
        <w:trPr>
          <w:cantSplit/>
        </w:trPr>
        <w:tc>
          <w:tcPr>
            <w:tcW w:w="4151" w:type="dxa"/>
            <w:shd w:val="clear" w:color="auto" w:fill="auto"/>
          </w:tcPr>
          <w:p w14:paraId="6A0B9C03" w14:textId="30CCB11F" w:rsidR="00EA730D" w:rsidRPr="00B83168" w:rsidRDefault="00EA730D" w:rsidP="00EA730D">
            <w:pPr>
              <w:spacing w:line="240" w:lineRule="exact"/>
              <w:ind w:left="11"/>
              <w:rPr>
                <w:rFonts w:ascii="Times New Roman" w:hAnsi="Times New Roman" w:cs="Times New Roman"/>
                <w:sz w:val="22"/>
                <w:szCs w:val="22"/>
              </w:rPr>
            </w:pPr>
            <w:r w:rsidRPr="00B83168">
              <w:rPr>
                <w:rFonts w:ascii="Times New Roman" w:hAnsi="Times New Roman" w:cs="Times New Roman"/>
                <w:i/>
                <w:iCs/>
                <w:sz w:val="22"/>
                <w:szCs w:val="22"/>
                <w:lang w:eastAsia="th-TH"/>
              </w:rPr>
              <w:t>Less</w:t>
            </w:r>
            <w:r w:rsidRPr="00B83168">
              <w:rPr>
                <w:rFonts w:ascii="Times New Roman" w:hAnsi="Times New Roman" w:cs="Times New Roman"/>
                <w:sz w:val="22"/>
                <w:szCs w:val="22"/>
                <w:lang w:eastAsia="th-TH"/>
              </w:rPr>
              <w:t xml:space="preserve"> current portion of long-term borrowings</w:t>
            </w:r>
          </w:p>
        </w:tc>
        <w:tc>
          <w:tcPr>
            <w:tcW w:w="1174" w:type="dxa"/>
          </w:tcPr>
          <w:p w14:paraId="5A6D0BF6" w14:textId="52FAF210" w:rsidR="00EA730D" w:rsidRPr="00B83168" w:rsidRDefault="00EA730D" w:rsidP="00EA730D">
            <w:pPr>
              <w:pStyle w:val="acctfourfigures"/>
              <w:tabs>
                <w:tab w:val="clear" w:pos="765"/>
                <w:tab w:val="decimal" w:pos="1002"/>
              </w:tabs>
              <w:spacing w:line="240" w:lineRule="exact"/>
              <w:ind w:left="-79" w:right="-79"/>
              <w:rPr>
                <w:rFonts w:cs="Times New Roman"/>
                <w:szCs w:val="22"/>
                <w:lang w:val="en-US" w:bidi="th-TH"/>
              </w:rPr>
            </w:pPr>
            <w:r>
              <w:rPr>
                <w:rFonts w:cs="Times New Roman"/>
                <w:szCs w:val="22"/>
                <w:lang w:val="en-US" w:bidi="th-TH"/>
              </w:rPr>
              <w:t>(</w:t>
            </w:r>
            <w:r w:rsidRPr="00FE0298">
              <w:rPr>
                <w:rFonts w:cs="Times New Roman"/>
                <w:szCs w:val="22"/>
                <w:lang w:val="en-US" w:bidi="th-TH"/>
              </w:rPr>
              <w:t>1,145,642</w:t>
            </w:r>
            <w:r>
              <w:rPr>
                <w:rFonts w:cs="Times New Roman"/>
                <w:szCs w:val="22"/>
                <w:lang w:val="en-US" w:bidi="th-TH"/>
              </w:rPr>
              <w:t>)</w:t>
            </w:r>
          </w:p>
        </w:tc>
        <w:tc>
          <w:tcPr>
            <w:tcW w:w="181" w:type="dxa"/>
          </w:tcPr>
          <w:p w14:paraId="2470B349" w14:textId="77777777" w:rsidR="00EA730D" w:rsidRPr="00B83168" w:rsidRDefault="00EA730D" w:rsidP="00EA730D">
            <w:pPr>
              <w:pStyle w:val="acctfourfigures"/>
              <w:tabs>
                <w:tab w:val="clear" w:pos="765"/>
                <w:tab w:val="decimal" w:pos="551"/>
                <w:tab w:val="decimal" w:pos="642"/>
              </w:tabs>
              <w:spacing w:line="240" w:lineRule="exact"/>
              <w:ind w:right="11"/>
              <w:rPr>
                <w:rFonts w:cs="Times New Roman"/>
                <w:szCs w:val="22"/>
              </w:rPr>
            </w:pPr>
          </w:p>
        </w:tc>
        <w:tc>
          <w:tcPr>
            <w:tcW w:w="1160" w:type="dxa"/>
          </w:tcPr>
          <w:p w14:paraId="129AC5F9" w14:textId="3246E417" w:rsidR="00EA730D" w:rsidRPr="00B83168" w:rsidRDefault="00EA730D" w:rsidP="00EA730D">
            <w:pPr>
              <w:pStyle w:val="acctfourfigures"/>
              <w:tabs>
                <w:tab w:val="clear" w:pos="765"/>
                <w:tab w:val="decimal" w:pos="911"/>
              </w:tabs>
              <w:spacing w:line="240" w:lineRule="exact"/>
              <w:ind w:left="-84" w:right="-79"/>
              <w:rPr>
                <w:rFonts w:cs="Times New Roman"/>
                <w:szCs w:val="22"/>
                <w:lang w:val="en-US" w:bidi="th-TH"/>
              </w:rPr>
            </w:pPr>
            <w:r w:rsidRPr="008B5EB4">
              <w:rPr>
                <w:rFonts w:cs="Times New Roman"/>
                <w:szCs w:val="22"/>
              </w:rPr>
              <w:t>(1,571,576)</w:t>
            </w:r>
          </w:p>
        </w:tc>
        <w:tc>
          <w:tcPr>
            <w:tcW w:w="181" w:type="dxa"/>
          </w:tcPr>
          <w:p w14:paraId="56A99BC0" w14:textId="77777777" w:rsidR="00EA730D" w:rsidRPr="00B83168" w:rsidRDefault="00EA730D" w:rsidP="00EA730D">
            <w:pPr>
              <w:pStyle w:val="acctfourfigures"/>
              <w:tabs>
                <w:tab w:val="clear" w:pos="765"/>
                <w:tab w:val="decimal" w:pos="551"/>
                <w:tab w:val="decimal" w:pos="704"/>
              </w:tabs>
              <w:spacing w:line="240" w:lineRule="exact"/>
              <w:ind w:right="-79"/>
              <w:rPr>
                <w:rFonts w:cs="Times New Roman"/>
                <w:color w:val="000000"/>
                <w:szCs w:val="22"/>
                <w:lang w:val="en-US"/>
              </w:rPr>
            </w:pPr>
          </w:p>
        </w:tc>
        <w:tc>
          <w:tcPr>
            <w:tcW w:w="1178" w:type="dxa"/>
          </w:tcPr>
          <w:p w14:paraId="43C8FABA" w14:textId="56C2B5A1" w:rsidR="00EA730D" w:rsidRPr="00B83168" w:rsidRDefault="00EA730D" w:rsidP="00EA730D">
            <w:pPr>
              <w:pStyle w:val="acctfourfigures"/>
              <w:tabs>
                <w:tab w:val="clear" w:pos="765"/>
                <w:tab w:val="decimal" w:pos="551"/>
              </w:tabs>
              <w:spacing w:line="240" w:lineRule="exact"/>
              <w:ind w:right="11"/>
              <w:rPr>
                <w:rFonts w:cs="Times New Roman"/>
                <w:szCs w:val="22"/>
              </w:rPr>
            </w:pPr>
            <w:r w:rsidRPr="00B83168">
              <w:rPr>
                <w:rFonts w:cs="Times New Roman"/>
                <w:szCs w:val="22"/>
              </w:rPr>
              <w:t>-</w:t>
            </w:r>
          </w:p>
        </w:tc>
        <w:tc>
          <w:tcPr>
            <w:tcW w:w="181" w:type="dxa"/>
          </w:tcPr>
          <w:p w14:paraId="10479394" w14:textId="77777777" w:rsidR="00EA730D" w:rsidRPr="00B83168" w:rsidRDefault="00EA730D" w:rsidP="00EA730D">
            <w:pPr>
              <w:pStyle w:val="acctfourfigures"/>
              <w:tabs>
                <w:tab w:val="clear" w:pos="765"/>
                <w:tab w:val="decimal" w:pos="551"/>
                <w:tab w:val="decimal" w:pos="926"/>
              </w:tabs>
              <w:spacing w:line="240" w:lineRule="exact"/>
              <w:ind w:right="11"/>
              <w:rPr>
                <w:rFonts w:cs="Times New Roman"/>
                <w:szCs w:val="22"/>
              </w:rPr>
            </w:pPr>
          </w:p>
        </w:tc>
        <w:tc>
          <w:tcPr>
            <w:tcW w:w="1214" w:type="dxa"/>
          </w:tcPr>
          <w:p w14:paraId="24F55EB9" w14:textId="2EEB460E" w:rsidR="00EA730D" w:rsidRPr="00B83168" w:rsidRDefault="00EA730D" w:rsidP="00EA730D">
            <w:pPr>
              <w:pStyle w:val="acctfourfigures"/>
              <w:tabs>
                <w:tab w:val="clear" w:pos="765"/>
                <w:tab w:val="decimal" w:pos="636"/>
              </w:tabs>
              <w:spacing w:line="240" w:lineRule="exact"/>
              <w:ind w:right="11"/>
              <w:rPr>
                <w:rFonts w:cs="Times New Roman"/>
                <w:szCs w:val="22"/>
              </w:rPr>
            </w:pPr>
            <w:r w:rsidRPr="00B83168">
              <w:rPr>
                <w:rFonts w:cs="Times New Roman"/>
                <w:szCs w:val="22"/>
              </w:rPr>
              <w:t>-</w:t>
            </w:r>
          </w:p>
        </w:tc>
      </w:tr>
      <w:tr w:rsidR="00EA730D" w:rsidRPr="00EE4AE8" w14:paraId="4ADCC108" w14:textId="77777777" w:rsidTr="008B5EB4">
        <w:trPr>
          <w:cantSplit/>
        </w:trPr>
        <w:tc>
          <w:tcPr>
            <w:tcW w:w="4151" w:type="dxa"/>
            <w:shd w:val="clear" w:color="auto" w:fill="auto"/>
          </w:tcPr>
          <w:p w14:paraId="478622C1" w14:textId="37B3C8A8" w:rsidR="00EA730D" w:rsidRPr="00B83168" w:rsidRDefault="00EA730D" w:rsidP="00EA730D">
            <w:pPr>
              <w:spacing w:line="240" w:lineRule="exact"/>
              <w:ind w:left="464" w:hanging="453"/>
              <w:jc w:val="left"/>
              <w:rPr>
                <w:rFonts w:ascii="Times New Roman" w:hAnsi="Times New Roman" w:cs="Times New Roman"/>
                <w:b/>
                <w:bCs/>
                <w:sz w:val="22"/>
                <w:szCs w:val="22"/>
              </w:rPr>
            </w:pPr>
            <w:r w:rsidRPr="00B83168">
              <w:rPr>
                <w:rFonts w:ascii="Times New Roman" w:hAnsi="Times New Roman" w:cs="Times New Roman"/>
                <w:b/>
                <w:bCs/>
                <w:sz w:val="22"/>
                <w:szCs w:val="22"/>
                <w:lang w:eastAsia="th-TH"/>
              </w:rPr>
              <w:t>Long-term borrowings - net of current portion</w:t>
            </w:r>
          </w:p>
        </w:tc>
        <w:tc>
          <w:tcPr>
            <w:tcW w:w="1174" w:type="dxa"/>
            <w:tcBorders>
              <w:top w:val="single" w:sz="4" w:space="0" w:color="auto"/>
              <w:bottom w:val="double" w:sz="4" w:space="0" w:color="auto"/>
            </w:tcBorders>
            <w:vAlign w:val="bottom"/>
          </w:tcPr>
          <w:p w14:paraId="7FF011B6" w14:textId="2AA2DE94" w:rsidR="00EA730D" w:rsidRPr="00B83168" w:rsidRDefault="00EA730D" w:rsidP="00EA730D">
            <w:pPr>
              <w:pStyle w:val="acctfourfigures"/>
              <w:tabs>
                <w:tab w:val="clear" w:pos="765"/>
                <w:tab w:val="decimal" w:pos="1002"/>
              </w:tabs>
              <w:spacing w:line="240" w:lineRule="exact"/>
              <w:ind w:right="-79"/>
              <w:rPr>
                <w:rFonts w:cs="Times New Roman"/>
                <w:b/>
                <w:bCs/>
                <w:szCs w:val="22"/>
                <w:lang w:val="en-CA" w:bidi="th-TH"/>
              </w:rPr>
            </w:pPr>
            <w:r w:rsidRPr="00FE0298">
              <w:rPr>
                <w:rFonts w:cs="Times New Roman"/>
                <w:b/>
                <w:bCs/>
                <w:szCs w:val="22"/>
                <w:lang w:val="en-CA" w:bidi="th-TH"/>
              </w:rPr>
              <w:t>3,406,272</w:t>
            </w:r>
          </w:p>
        </w:tc>
        <w:tc>
          <w:tcPr>
            <w:tcW w:w="181" w:type="dxa"/>
            <w:vAlign w:val="bottom"/>
          </w:tcPr>
          <w:p w14:paraId="37E47DE3" w14:textId="77777777" w:rsidR="00EA730D" w:rsidRPr="00B83168" w:rsidRDefault="00EA730D" w:rsidP="00EA730D">
            <w:pPr>
              <w:pStyle w:val="acctfourfigures"/>
              <w:tabs>
                <w:tab w:val="clear" w:pos="765"/>
                <w:tab w:val="decimal" w:pos="551"/>
              </w:tabs>
              <w:spacing w:line="240" w:lineRule="exact"/>
              <w:ind w:right="11"/>
              <w:rPr>
                <w:rFonts w:cs="Times New Roman"/>
                <w:b/>
                <w:bCs/>
                <w:color w:val="000000"/>
                <w:szCs w:val="22"/>
              </w:rPr>
            </w:pPr>
          </w:p>
        </w:tc>
        <w:tc>
          <w:tcPr>
            <w:tcW w:w="1160" w:type="dxa"/>
            <w:tcBorders>
              <w:top w:val="single" w:sz="4" w:space="0" w:color="auto"/>
              <w:bottom w:val="double" w:sz="4" w:space="0" w:color="auto"/>
            </w:tcBorders>
          </w:tcPr>
          <w:p w14:paraId="1534E0F2" w14:textId="77777777" w:rsidR="00EA730D" w:rsidRPr="00B83168" w:rsidRDefault="00EA730D" w:rsidP="00EA730D">
            <w:pPr>
              <w:pStyle w:val="acctfourfigures"/>
              <w:tabs>
                <w:tab w:val="clear" w:pos="765"/>
                <w:tab w:val="decimal" w:pos="911"/>
              </w:tabs>
              <w:spacing w:line="240" w:lineRule="exact"/>
              <w:ind w:right="-79"/>
              <w:rPr>
                <w:rFonts w:cs="Times New Roman"/>
                <w:b/>
                <w:bCs/>
                <w:szCs w:val="22"/>
                <w:lang w:val="en-CA" w:bidi="th-TH"/>
              </w:rPr>
            </w:pPr>
          </w:p>
          <w:p w14:paraId="53BE303A" w14:textId="53C474B0" w:rsidR="00EA730D" w:rsidRPr="00B83168" w:rsidRDefault="00EA730D" w:rsidP="00EA730D">
            <w:pPr>
              <w:pStyle w:val="acctfourfigures"/>
              <w:tabs>
                <w:tab w:val="clear" w:pos="765"/>
                <w:tab w:val="decimal" w:pos="911"/>
              </w:tabs>
              <w:spacing w:line="240" w:lineRule="exact"/>
              <w:ind w:right="-79"/>
              <w:rPr>
                <w:rFonts w:cs="Times New Roman"/>
                <w:b/>
                <w:bCs/>
                <w:szCs w:val="22"/>
                <w:lang w:val="en-CA" w:bidi="th-TH"/>
              </w:rPr>
            </w:pPr>
            <w:r w:rsidRPr="00B83168">
              <w:rPr>
                <w:rFonts w:cs="Times New Roman"/>
                <w:b/>
                <w:bCs/>
                <w:szCs w:val="22"/>
                <w:lang w:val="en-CA"/>
              </w:rPr>
              <w:t>4,188,883</w:t>
            </w:r>
          </w:p>
        </w:tc>
        <w:tc>
          <w:tcPr>
            <w:tcW w:w="181" w:type="dxa"/>
          </w:tcPr>
          <w:p w14:paraId="424CF4D7" w14:textId="77777777" w:rsidR="00EA730D" w:rsidRPr="00B83168" w:rsidRDefault="00EA730D" w:rsidP="00EA730D">
            <w:pPr>
              <w:pStyle w:val="acctfourfigures"/>
              <w:tabs>
                <w:tab w:val="clear" w:pos="765"/>
                <w:tab w:val="decimal" w:pos="551"/>
              </w:tabs>
              <w:spacing w:line="240" w:lineRule="exact"/>
              <w:ind w:right="11"/>
              <w:rPr>
                <w:rFonts w:cs="Times New Roman"/>
                <w:b/>
                <w:bCs/>
                <w:color w:val="000000"/>
                <w:szCs w:val="22"/>
              </w:rPr>
            </w:pPr>
          </w:p>
        </w:tc>
        <w:tc>
          <w:tcPr>
            <w:tcW w:w="1178" w:type="dxa"/>
            <w:tcBorders>
              <w:top w:val="single" w:sz="4" w:space="0" w:color="auto"/>
              <w:bottom w:val="double" w:sz="4" w:space="0" w:color="auto"/>
            </w:tcBorders>
          </w:tcPr>
          <w:p w14:paraId="06BED568" w14:textId="77777777" w:rsidR="00EA730D" w:rsidRPr="00B83168" w:rsidRDefault="00EA730D" w:rsidP="00EA730D">
            <w:pPr>
              <w:pStyle w:val="acctfourfigures"/>
              <w:tabs>
                <w:tab w:val="clear" w:pos="765"/>
                <w:tab w:val="decimal" w:pos="551"/>
              </w:tabs>
              <w:spacing w:line="240" w:lineRule="exact"/>
              <w:ind w:right="11"/>
              <w:rPr>
                <w:rFonts w:cs="Times New Roman"/>
                <w:b/>
                <w:bCs/>
                <w:szCs w:val="22"/>
              </w:rPr>
            </w:pPr>
          </w:p>
          <w:p w14:paraId="1D59B8CB" w14:textId="620DAA2E" w:rsidR="00EA730D" w:rsidRPr="00B83168" w:rsidRDefault="00EA730D" w:rsidP="00EA730D">
            <w:pPr>
              <w:pStyle w:val="acctfourfigures"/>
              <w:tabs>
                <w:tab w:val="clear" w:pos="765"/>
                <w:tab w:val="decimal" w:pos="551"/>
              </w:tabs>
              <w:spacing w:line="240" w:lineRule="exact"/>
              <w:ind w:right="11"/>
              <w:rPr>
                <w:rFonts w:cs="Times New Roman"/>
                <w:b/>
                <w:bCs/>
                <w:szCs w:val="22"/>
              </w:rPr>
            </w:pPr>
            <w:r w:rsidRPr="00B83168">
              <w:rPr>
                <w:rFonts w:cs="Times New Roman"/>
                <w:b/>
                <w:bCs/>
                <w:szCs w:val="22"/>
              </w:rPr>
              <w:t>-</w:t>
            </w:r>
          </w:p>
        </w:tc>
        <w:tc>
          <w:tcPr>
            <w:tcW w:w="181" w:type="dxa"/>
          </w:tcPr>
          <w:p w14:paraId="161311AD" w14:textId="77777777" w:rsidR="00EA730D" w:rsidRPr="00B83168" w:rsidRDefault="00EA730D" w:rsidP="00EA730D">
            <w:pPr>
              <w:pStyle w:val="acctfourfigures"/>
              <w:tabs>
                <w:tab w:val="clear" w:pos="765"/>
                <w:tab w:val="decimal" w:pos="551"/>
                <w:tab w:val="decimal" w:pos="926"/>
              </w:tabs>
              <w:spacing w:line="240" w:lineRule="exact"/>
              <w:ind w:right="11"/>
              <w:rPr>
                <w:rFonts w:cs="Times New Roman"/>
                <w:b/>
                <w:bCs/>
                <w:szCs w:val="22"/>
              </w:rPr>
            </w:pPr>
          </w:p>
        </w:tc>
        <w:tc>
          <w:tcPr>
            <w:tcW w:w="1214" w:type="dxa"/>
            <w:tcBorders>
              <w:top w:val="single" w:sz="4" w:space="0" w:color="auto"/>
              <w:bottom w:val="double" w:sz="4" w:space="0" w:color="auto"/>
            </w:tcBorders>
          </w:tcPr>
          <w:p w14:paraId="4013DE40" w14:textId="77777777" w:rsidR="00EA730D" w:rsidRPr="00B83168" w:rsidRDefault="00EA730D" w:rsidP="00EA730D">
            <w:pPr>
              <w:pStyle w:val="acctfourfigures"/>
              <w:tabs>
                <w:tab w:val="clear" w:pos="765"/>
                <w:tab w:val="decimal" w:pos="551"/>
              </w:tabs>
              <w:spacing w:line="240" w:lineRule="exact"/>
              <w:ind w:right="11"/>
              <w:rPr>
                <w:rFonts w:cs="Times New Roman"/>
                <w:b/>
                <w:bCs/>
                <w:szCs w:val="22"/>
              </w:rPr>
            </w:pPr>
          </w:p>
          <w:p w14:paraId="7499C9B9" w14:textId="77777777" w:rsidR="00EA730D" w:rsidRPr="00B83168" w:rsidRDefault="00EA730D" w:rsidP="00EA730D">
            <w:pPr>
              <w:pStyle w:val="acctfourfigures"/>
              <w:tabs>
                <w:tab w:val="clear" w:pos="765"/>
                <w:tab w:val="decimal" w:pos="636"/>
              </w:tabs>
              <w:spacing w:line="240" w:lineRule="exact"/>
              <w:ind w:right="11"/>
              <w:rPr>
                <w:rFonts w:cs="Times New Roman"/>
                <w:b/>
                <w:bCs/>
                <w:szCs w:val="22"/>
              </w:rPr>
            </w:pPr>
            <w:r w:rsidRPr="00B83168">
              <w:rPr>
                <w:rFonts w:cs="Times New Roman"/>
                <w:b/>
                <w:bCs/>
                <w:szCs w:val="22"/>
              </w:rPr>
              <w:t>-</w:t>
            </w:r>
          </w:p>
        </w:tc>
      </w:tr>
    </w:tbl>
    <w:p w14:paraId="066C9110" w14:textId="77777777" w:rsidR="00A003D8" w:rsidRPr="00EE4AE8" w:rsidRDefault="00A003D8" w:rsidP="00EE4AE8">
      <w:pPr>
        <w:autoSpaceDE w:val="0"/>
        <w:autoSpaceDN w:val="0"/>
        <w:adjustRightInd w:val="0"/>
        <w:spacing w:line="160" w:lineRule="atLeast"/>
        <w:ind w:left="547"/>
        <w:jc w:val="thaiDistribute"/>
        <w:rPr>
          <w:rFonts w:ascii="Times New Roman" w:hAnsi="Times New Roman" w:cs="Times New Roman"/>
          <w:sz w:val="18"/>
          <w:szCs w:val="18"/>
        </w:rPr>
      </w:pPr>
    </w:p>
    <w:p w14:paraId="6AB38889" w14:textId="77777777" w:rsidR="00EA730D" w:rsidRDefault="00EA730D">
      <w:pPr>
        <w:jc w:val="left"/>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72EF288B" w14:textId="5F80C933" w:rsidR="00F31219" w:rsidRDefault="00F31219" w:rsidP="00F31219">
      <w:pPr>
        <w:ind w:left="630"/>
        <w:jc w:val="left"/>
        <w:rPr>
          <w:rFonts w:ascii="Times New Roman" w:hAnsi="Times New Roman" w:cs="Times New Roman"/>
          <w:spacing w:val="-4"/>
          <w:sz w:val="22"/>
          <w:szCs w:val="22"/>
          <w:lang w:val="en-GB"/>
        </w:rPr>
      </w:pPr>
      <w:r>
        <w:rPr>
          <w:rFonts w:ascii="Times New Roman" w:hAnsi="Times New Roman" w:cs="Times New Roman"/>
          <w:spacing w:val="-4"/>
          <w:sz w:val="22"/>
          <w:szCs w:val="22"/>
        </w:rPr>
        <w:t>Loans for the purchases and constructions of ocean vessels, support vessels and equipment, and barges:</w:t>
      </w:r>
    </w:p>
    <w:p w14:paraId="5BF34120" w14:textId="77777777" w:rsidR="00F31219" w:rsidRDefault="00F31219" w:rsidP="00F31219">
      <w:pPr>
        <w:spacing w:line="140" w:lineRule="atLeast"/>
        <w:ind w:left="1080"/>
        <w:rPr>
          <w:rFonts w:ascii="Times New Roman" w:hAnsi="Times New Roman" w:cs="Cordia New"/>
          <w:sz w:val="18"/>
          <w:szCs w:val="18"/>
        </w:rPr>
      </w:pPr>
    </w:p>
    <w:p w14:paraId="1E16405E" w14:textId="3E267FC9" w:rsidR="00F31219" w:rsidRDefault="00F31219" w:rsidP="00F31219">
      <w:pPr>
        <w:spacing w:line="240" w:lineRule="atLeast"/>
        <w:ind w:left="1440" w:hanging="360"/>
        <w:rPr>
          <w:rFonts w:ascii="Times New Roman" w:hAnsi="Times New Roman" w:cs="Times New Roman"/>
          <w:spacing w:val="-4"/>
          <w:sz w:val="22"/>
          <w:szCs w:val="22"/>
        </w:rPr>
      </w:pPr>
      <w:r>
        <w:rPr>
          <w:rFonts w:ascii="Times New Roman" w:hAnsi="Times New Roman" w:cs="Times New Roman"/>
          <w:sz w:val="22"/>
          <w:szCs w:val="22"/>
          <w:lang w:val="en-GB"/>
        </w:rPr>
        <w:t>-</w:t>
      </w:r>
      <w:r>
        <w:rPr>
          <w:rFonts w:ascii="Times New Roman" w:hAnsi="Times New Roman" w:cs="Times New Roman"/>
          <w:sz w:val="22"/>
          <w:szCs w:val="22"/>
          <w:lang w:val="en-GB"/>
        </w:rPr>
        <w:tab/>
      </w:r>
      <w:r>
        <w:rPr>
          <w:rFonts w:ascii="Times New Roman" w:hAnsi="Times New Roman" w:cs="Times New Roman"/>
          <w:sz w:val="22"/>
          <w:szCs w:val="22"/>
        </w:rPr>
        <w:t xml:space="preserve">Loans for the purchase and construction of ocean vessels are granted by foreign syndicated banks and are denominated in US Dollars with a total outstanding balance of </w:t>
      </w:r>
      <w:r w:rsidR="00D979BA" w:rsidRPr="00D979BA">
        <w:rPr>
          <w:rFonts w:ascii="Times New Roman" w:hAnsi="Times New Roman" w:cs="Times New Roman"/>
          <w:sz w:val="22"/>
          <w:szCs w:val="22"/>
        </w:rPr>
        <w:t>USD 89.2</w:t>
      </w:r>
      <w:r w:rsidRPr="00D979BA">
        <w:rPr>
          <w:rFonts w:ascii="Times New Roman" w:hAnsi="Times New Roman" w:cs="Times New Roman"/>
          <w:sz w:val="22"/>
          <w:szCs w:val="22"/>
        </w:rPr>
        <w:t xml:space="preserve"> million as at 31 December 2019</w:t>
      </w:r>
      <w:r w:rsidRPr="00D979BA">
        <w:rPr>
          <w:rFonts w:ascii="Times New Roman" w:hAnsi="Times New Roman" w:cs="Times New Roman"/>
          <w:i/>
          <w:iCs/>
          <w:sz w:val="22"/>
          <w:szCs w:val="22"/>
        </w:rPr>
        <w:t xml:space="preserve"> (31 December 2018: USD 100.0 million)</w:t>
      </w:r>
      <w:r w:rsidRPr="00D979BA">
        <w:rPr>
          <w:rFonts w:ascii="Times New Roman" w:hAnsi="Times New Roman" w:cs="Times New Roman"/>
          <w:sz w:val="22"/>
          <w:szCs w:val="22"/>
        </w:rPr>
        <w:t xml:space="preserve"> with</w:t>
      </w:r>
      <w:r>
        <w:rPr>
          <w:rFonts w:ascii="Times New Roman" w:hAnsi="Times New Roman" w:cs="Times New Roman"/>
          <w:sz w:val="22"/>
          <w:szCs w:val="22"/>
        </w:rPr>
        <w:t xml:space="preserve"> repayment </w:t>
      </w:r>
      <w:r>
        <w:rPr>
          <w:rFonts w:ascii="Times New Roman" w:hAnsi="Times New Roman" w:cs="Times New Roman"/>
          <w:spacing w:val="-4"/>
          <w:sz w:val="22"/>
          <w:szCs w:val="22"/>
        </w:rPr>
        <w:t xml:space="preserve">terms within 5 - 17 years from the vessel delivery date.  As at </w:t>
      </w:r>
      <w:r>
        <w:rPr>
          <w:rFonts w:ascii="Times New Roman" w:hAnsi="Times New Roman" w:cs="Times New Roman"/>
          <w:sz w:val="22"/>
          <w:szCs w:val="22"/>
        </w:rPr>
        <w:t xml:space="preserve">31 December </w:t>
      </w:r>
      <w:r>
        <w:rPr>
          <w:rFonts w:ascii="Times New Roman" w:hAnsi="Times New Roman" w:cs="Times New Roman"/>
          <w:spacing w:val="-4"/>
          <w:sz w:val="22"/>
          <w:szCs w:val="22"/>
        </w:rPr>
        <w:t>2019, interest rates and securities on the loans are as follows:</w:t>
      </w:r>
    </w:p>
    <w:p w14:paraId="56B02486" w14:textId="77777777" w:rsidR="00F31219" w:rsidRDefault="00F31219" w:rsidP="00F31219">
      <w:pPr>
        <w:spacing w:line="140" w:lineRule="atLeast"/>
        <w:ind w:left="1080"/>
        <w:rPr>
          <w:rFonts w:ascii="Times New Roman" w:hAnsi="Times New Roman" w:cs="Cordia New"/>
          <w:sz w:val="18"/>
          <w:szCs w:val="18"/>
        </w:rPr>
      </w:pPr>
    </w:p>
    <w:p w14:paraId="3E76025F" w14:textId="5F3CEC7B" w:rsidR="00F31219" w:rsidRDefault="00F31219" w:rsidP="00F31219">
      <w:pPr>
        <w:pStyle w:val="ListParagraph"/>
        <w:numPr>
          <w:ilvl w:val="0"/>
          <w:numId w:val="35"/>
        </w:numPr>
        <w:adjustRightInd w:val="0"/>
        <w:spacing w:line="240" w:lineRule="atLeast"/>
        <w:ind w:left="1800"/>
        <w:jc w:val="both"/>
        <w:rPr>
          <w:rFonts w:cs="Times New Roman"/>
          <w:sz w:val="22"/>
          <w:szCs w:val="22"/>
        </w:rPr>
      </w:pPr>
      <w:r>
        <w:rPr>
          <w:rFonts w:cs="Times New Roman"/>
          <w:sz w:val="22"/>
          <w:szCs w:val="22"/>
        </w:rPr>
        <w:t xml:space="preserve">The loan balance </w:t>
      </w:r>
      <w:r w:rsidRPr="00D979BA">
        <w:rPr>
          <w:rFonts w:cs="Times New Roman"/>
          <w:sz w:val="22"/>
          <w:szCs w:val="22"/>
        </w:rPr>
        <w:t xml:space="preserve">of USD </w:t>
      </w:r>
      <w:r w:rsidR="00D979BA" w:rsidRPr="00D979BA">
        <w:rPr>
          <w:rFonts w:cs="Times New Roman"/>
          <w:sz w:val="22"/>
          <w:szCs w:val="22"/>
        </w:rPr>
        <w:t>9.6</w:t>
      </w:r>
      <w:r w:rsidRPr="00D979BA">
        <w:rPr>
          <w:rFonts w:cs="Times New Roman"/>
          <w:sz w:val="22"/>
          <w:szCs w:val="22"/>
        </w:rPr>
        <w:t xml:space="preserve"> million</w:t>
      </w:r>
      <w:r>
        <w:rPr>
          <w:rFonts w:cs="Times New Roman"/>
          <w:sz w:val="22"/>
          <w:szCs w:val="22"/>
        </w:rPr>
        <w:t xml:space="preserve"> </w:t>
      </w:r>
      <w:r>
        <w:rPr>
          <w:rFonts w:cs="Times New Roman"/>
          <w:i/>
          <w:iCs/>
          <w:sz w:val="22"/>
          <w:szCs w:val="22"/>
        </w:rPr>
        <w:t xml:space="preserve">(31 December 2018: USD </w:t>
      </w:r>
      <w:proofErr w:type="gramStart"/>
      <w:r>
        <w:rPr>
          <w:rFonts w:cs="Times New Roman"/>
          <w:i/>
          <w:iCs/>
          <w:sz w:val="22"/>
          <w:szCs w:val="22"/>
        </w:rPr>
        <w:t>13.1  million</w:t>
      </w:r>
      <w:proofErr w:type="gramEnd"/>
      <w:r>
        <w:rPr>
          <w:rFonts w:cs="Times New Roman"/>
          <w:i/>
          <w:iCs/>
          <w:sz w:val="22"/>
          <w:szCs w:val="22"/>
        </w:rPr>
        <w:t>)</w:t>
      </w:r>
      <w:r>
        <w:rPr>
          <w:rFonts w:cs="Times New Roman"/>
          <w:sz w:val="22"/>
          <w:szCs w:val="22"/>
        </w:rPr>
        <w:t xml:space="preserve">: fixed </w:t>
      </w:r>
      <w:r>
        <w:rPr>
          <w:rFonts w:cs="Times New Roman"/>
          <w:spacing w:val="2"/>
          <w:sz w:val="22"/>
          <w:szCs w:val="22"/>
        </w:rPr>
        <w:t xml:space="preserve">rate and LIBOR plus a certain margin and is secured by a mortgage of two vessels with a net book value of USD </w:t>
      </w:r>
      <w:r w:rsidR="00D979BA" w:rsidRPr="00D979BA">
        <w:rPr>
          <w:rFonts w:cs="Times New Roman"/>
          <w:spacing w:val="2"/>
          <w:sz w:val="22"/>
          <w:szCs w:val="22"/>
        </w:rPr>
        <w:t>24.3</w:t>
      </w:r>
      <w:r w:rsidRPr="00D979BA">
        <w:rPr>
          <w:rFonts w:cs="Times New Roman"/>
          <w:spacing w:val="2"/>
          <w:sz w:val="22"/>
          <w:szCs w:val="22"/>
        </w:rPr>
        <w:t xml:space="preserve"> million</w:t>
      </w:r>
      <w:r>
        <w:rPr>
          <w:rFonts w:cs="Times New Roman"/>
          <w:spacing w:val="2"/>
          <w:sz w:val="22"/>
          <w:szCs w:val="22"/>
        </w:rPr>
        <w:t xml:space="preserve"> </w:t>
      </w:r>
      <w:r>
        <w:rPr>
          <w:rFonts w:cs="Times New Roman"/>
          <w:i/>
          <w:iCs/>
          <w:spacing w:val="2"/>
          <w:sz w:val="22"/>
          <w:szCs w:val="22"/>
        </w:rPr>
        <w:t>(31 December 2018: USD 25.4 million)</w:t>
      </w:r>
      <w:r>
        <w:rPr>
          <w:rFonts w:cs="Times New Roman"/>
          <w:spacing w:val="2"/>
          <w:sz w:val="22"/>
          <w:szCs w:val="22"/>
        </w:rPr>
        <w:t xml:space="preserve"> and a</w:t>
      </w:r>
      <w:r>
        <w:rPr>
          <w:rFonts w:cs="Times New Roman"/>
          <w:sz w:val="22"/>
          <w:szCs w:val="22"/>
        </w:rPr>
        <w:t xml:space="preserve"> corporate guarantee by the Company.</w:t>
      </w:r>
    </w:p>
    <w:p w14:paraId="5045BA3F" w14:textId="77777777" w:rsidR="00F31219" w:rsidRDefault="00F31219" w:rsidP="00F31219">
      <w:pPr>
        <w:pStyle w:val="ListParagraph"/>
        <w:adjustRightInd w:val="0"/>
        <w:spacing w:line="240" w:lineRule="atLeast"/>
        <w:ind w:left="1800"/>
        <w:jc w:val="both"/>
        <w:rPr>
          <w:rFonts w:cs="Times New Roman"/>
          <w:sz w:val="22"/>
          <w:szCs w:val="22"/>
        </w:rPr>
      </w:pPr>
    </w:p>
    <w:p w14:paraId="1E06E485" w14:textId="0489D5E7" w:rsidR="00F31219" w:rsidRDefault="00F31219" w:rsidP="00F31219">
      <w:pPr>
        <w:pStyle w:val="ListParagraph"/>
        <w:numPr>
          <w:ilvl w:val="0"/>
          <w:numId w:val="35"/>
        </w:numPr>
        <w:adjustRightInd w:val="0"/>
        <w:spacing w:line="240" w:lineRule="atLeast"/>
        <w:ind w:left="1800"/>
        <w:jc w:val="both"/>
        <w:rPr>
          <w:rFonts w:cs="Times New Roman"/>
          <w:sz w:val="22"/>
          <w:szCs w:val="22"/>
        </w:rPr>
      </w:pPr>
      <w:r>
        <w:rPr>
          <w:rFonts w:cs="Times New Roman"/>
          <w:sz w:val="22"/>
          <w:szCs w:val="22"/>
        </w:rPr>
        <w:t xml:space="preserve">The loan balance </w:t>
      </w:r>
      <w:r w:rsidRPr="00D979BA">
        <w:rPr>
          <w:rFonts w:cs="Times New Roman"/>
          <w:sz w:val="22"/>
          <w:szCs w:val="22"/>
        </w:rPr>
        <w:t xml:space="preserve">of </w:t>
      </w:r>
      <w:r w:rsidR="00D979BA" w:rsidRPr="00D979BA">
        <w:rPr>
          <w:rFonts w:cs="Times New Roman"/>
          <w:sz w:val="22"/>
          <w:szCs w:val="22"/>
        </w:rPr>
        <w:t>USD 79.6</w:t>
      </w:r>
      <w:r w:rsidRPr="00D979BA">
        <w:rPr>
          <w:rFonts w:cs="Times New Roman"/>
          <w:sz w:val="22"/>
          <w:szCs w:val="22"/>
        </w:rPr>
        <w:t xml:space="preserve"> million </w:t>
      </w:r>
      <w:r w:rsidRPr="00D979BA">
        <w:rPr>
          <w:rFonts w:cs="Times New Roman"/>
          <w:i/>
          <w:iCs/>
          <w:sz w:val="22"/>
          <w:szCs w:val="22"/>
        </w:rPr>
        <w:t>(31</w:t>
      </w:r>
      <w:r>
        <w:rPr>
          <w:rFonts w:cs="Times New Roman"/>
          <w:i/>
          <w:iCs/>
          <w:sz w:val="22"/>
          <w:szCs w:val="22"/>
        </w:rPr>
        <w:t xml:space="preserve"> December 2018: USD 86.9 million)</w:t>
      </w:r>
      <w:r>
        <w:rPr>
          <w:rFonts w:cs="Times New Roman"/>
          <w:sz w:val="22"/>
          <w:szCs w:val="22"/>
        </w:rPr>
        <w:t xml:space="preserve">: LIBOR plus a certain margin and is secured by a mortgage of fourteen of the Group’s ocean vessels with a </w:t>
      </w:r>
      <w:r w:rsidRPr="00D979BA">
        <w:rPr>
          <w:rFonts w:cs="Times New Roman"/>
          <w:sz w:val="22"/>
          <w:szCs w:val="22"/>
        </w:rPr>
        <w:t xml:space="preserve">net </w:t>
      </w:r>
      <w:r w:rsidR="00D979BA" w:rsidRPr="00D979BA">
        <w:rPr>
          <w:rFonts w:cs="Times New Roman"/>
          <w:sz w:val="22"/>
          <w:szCs w:val="22"/>
        </w:rPr>
        <w:t>book value of USD 151.3</w:t>
      </w:r>
      <w:r w:rsidRPr="00D979BA">
        <w:rPr>
          <w:rFonts w:cs="Times New Roman"/>
          <w:sz w:val="22"/>
          <w:szCs w:val="22"/>
        </w:rPr>
        <w:t xml:space="preserve"> million </w:t>
      </w:r>
      <w:r w:rsidRPr="00D979BA">
        <w:rPr>
          <w:rFonts w:cs="Times New Roman"/>
          <w:i/>
          <w:iCs/>
          <w:sz w:val="22"/>
          <w:szCs w:val="22"/>
        </w:rPr>
        <w:t>(31 December 2018: USD 159.1 million)</w:t>
      </w:r>
      <w:r w:rsidRPr="00D979BA">
        <w:rPr>
          <w:rFonts w:cs="Times New Roman"/>
          <w:sz w:val="22"/>
          <w:szCs w:val="22"/>
        </w:rPr>
        <w:t>, assignment of insurance for the collateral vessels, pledge</w:t>
      </w:r>
      <w:r>
        <w:rPr>
          <w:rFonts w:cs="Times New Roman"/>
          <w:sz w:val="22"/>
          <w:szCs w:val="22"/>
        </w:rPr>
        <w:t xml:space="preserve"> or charge over bank accounts, and a corporate guarantee by the Company. </w:t>
      </w:r>
    </w:p>
    <w:p w14:paraId="09798FCC" w14:textId="77777777" w:rsidR="00F31219" w:rsidRDefault="00F31219" w:rsidP="00F31219">
      <w:pPr>
        <w:pStyle w:val="ListParagraph"/>
        <w:adjustRightInd w:val="0"/>
        <w:spacing w:line="240" w:lineRule="atLeast"/>
        <w:ind w:left="0"/>
        <w:jc w:val="both"/>
        <w:rPr>
          <w:rFonts w:cs="Times New Roman"/>
          <w:sz w:val="18"/>
          <w:szCs w:val="18"/>
        </w:rPr>
      </w:pPr>
    </w:p>
    <w:p w14:paraId="178E318B" w14:textId="77777777" w:rsidR="00F31219" w:rsidRDefault="00F31219" w:rsidP="00F31219">
      <w:pPr>
        <w:jc w:val="left"/>
        <w:rPr>
          <w:rFonts w:ascii="Times New Roman" w:hAnsi="Times New Roman" w:cs="Times New Roman"/>
          <w:sz w:val="2"/>
          <w:szCs w:val="2"/>
          <w:lang w:val="en-GB"/>
        </w:rPr>
      </w:pPr>
    </w:p>
    <w:p w14:paraId="450F7052" w14:textId="7F87B282" w:rsidR="00F31219" w:rsidRDefault="00F31219" w:rsidP="006748B1">
      <w:pPr>
        <w:pStyle w:val="ListParagraph"/>
        <w:numPr>
          <w:ilvl w:val="0"/>
          <w:numId w:val="36"/>
        </w:numPr>
        <w:tabs>
          <w:tab w:val="left" w:pos="1440"/>
        </w:tabs>
        <w:spacing w:line="240" w:lineRule="atLeast"/>
        <w:ind w:left="1440"/>
        <w:jc w:val="thaiDistribute"/>
        <w:rPr>
          <w:rFonts w:cs="Times New Roman"/>
          <w:sz w:val="22"/>
          <w:szCs w:val="22"/>
          <w:lang w:val="en-GB"/>
        </w:rPr>
      </w:pPr>
      <w:r>
        <w:rPr>
          <w:rFonts w:cs="Times New Roman"/>
          <w:sz w:val="22"/>
          <w:szCs w:val="22"/>
          <w:lang w:val="en-GB"/>
        </w:rPr>
        <w:t xml:space="preserve">Loans for the purchase of subsea vessels and equipment are granted by local commercial </w:t>
      </w:r>
      <w:r w:rsidRPr="00D979BA">
        <w:rPr>
          <w:rFonts w:cs="Times New Roman"/>
          <w:sz w:val="22"/>
          <w:szCs w:val="22"/>
          <w:lang w:val="en-GB"/>
        </w:rPr>
        <w:t xml:space="preserve">banks and are denominated in US Dollars, having a total outstanding balance of USD </w:t>
      </w:r>
      <w:r w:rsidR="00EA730D">
        <w:rPr>
          <w:rFonts w:cs="Times New Roman"/>
          <w:sz w:val="22"/>
          <w:szCs w:val="22"/>
        </w:rPr>
        <w:t>56.0</w:t>
      </w:r>
      <w:r>
        <w:rPr>
          <w:rFonts w:cs="Times New Roman"/>
          <w:sz w:val="22"/>
          <w:szCs w:val="22"/>
        </w:rPr>
        <w:t xml:space="preserve"> </w:t>
      </w:r>
      <w:r>
        <w:rPr>
          <w:rFonts w:cs="Times New Roman"/>
          <w:sz w:val="22"/>
          <w:szCs w:val="22"/>
          <w:lang w:val="en-GB"/>
        </w:rPr>
        <w:t xml:space="preserve">million as at </w:t>
      </w:r>
      <w:r w:rsidR="004C2CD0">
        <w:rPr>
          <w:rFonts w:cs="Times New Roman"/>
          <w:sz w:val="22"/>
          <w:szCs w:val="22"/>
        </w:rPr>
        <w:t>31</w:t>
      </w:r>
      <w:r>
        <w:rPr>
          <w:rFonts w:cs="Times New Roman"/>
          <w:sz w:val="22"/>
          <w:szCs w:val="22"/>
        </w:rPr>
        <w:t xml:space="preserve"> </w:t>
      </w:r>
      <w:r w:rsidR="004C2CD0">
        <w:rPr>
          <w:rFonts w:cs="Times New Roman"/>
          <w:sz w:val="22"/>
          <w:szCs w:val="22"/>
        </w:rPr>
        <w:t>December</w:t>
      </w:r>
      <w:r>
        <w:rPr>
          <w:rFonts w:cs="Times New Roman"/>
          <w:sz w:val="22"/>
          <w:szCs w:val="22"/>
        </w:rPr>
        <w:t xml:space="preserve"> </w:t>
      </w:r>
      <w:r>
        <w:rPr>
          <w:rFonts w:cs="Times New Roman"/>
          <w:sz w:val="22"/>
          <w:szCs w:val="22"/>
          <w:lang w:val="en-GB"/>
        </w:rPr>
        <w:t xml:space="preserve">2019 </w:t>
      </w:r>
      <w:r>
        <w:rPr>
          <w:rFonts w:cs="Times New Roman"/>
          <w:i/>
          <w:iCs/>
          <w:sz w:val="22"/>
          <w:szCs w:val="22"/>
          <w:lang w:val="en-GB"/>
        </w:rPr>
        <w:t>(31 December 2018: USD 68.0 million)</w:t>
      </w:r>
      <w:r>
        <w:rPr>
          <w:rFonts w:cs="Times New Roman"/>
          <w:sz w:val="22"/>
          <w:szCs w:val="22"/>
          <w:lang w:val="en-GB"/>
        </w:rPr>
        <w:t xml:space="preserve"> with </w:t>
      </w:r>
      <w:proofErr w:type="gramStart"/>
      <w:r>
        <w:rPr>
          <w:rFonts w:cs="Times New Roman"/>
          <w:sz w:val="22"/>
          <w:szCs w:val="22"/>
          <w:lang w:val="en-GB"/>
        </w:rPr>
        <w:t xml:space="preserve">repayment </w:t>
      </w:r>
      <w:r w:rsidR="007E037F">
        <w:rPr>
          <w:rFonts w:cs="Times New Roman"/>
          <w:sz w:val="22"/>
          <w:szCs w:val="22"/>
          <w:lang w:val="en-GB"/>
        </w:rPr>
        <w:t xml:space="preserve"> </w:t>
      </w:r>
      <w:r>
        <w:rPr>
          <w:rFonts w:cs="Times New Roman"/>
          <w:sz w:val="22"/>
          <w:szCs w:val="22"/>
          <w:lang w:val="en-GB"/>
        </w:rPr>
        <w:t>terms</w:t>
      </w:r>
      <w:proofErr w:type="gramEnd"/>
      <w:r>
        <w:rPr>
          <w:rFonts w:cs="Times New Roman"/>
          <w:sz w:val="22"/>
          <w:szCs w:val="22"/>
          <w:lang w:val="en-GB"/>
        </w:rPr>
        <w:t xml:space="preserve"> within 5 years. As at </w:t>
      </w:r>
      <w:r w:rsidR="00CA371A">
        <w:rPr>
          <w:rFonts w:cs="Times New Roman"/>
          <w:sz w:val="22"/>
          <w:szCs w:val="22"/>
        </w:rPr>
        <w:t>31</w:t>
      </w:r>
      <w:r>
        <w:rPr>
          <w:rFonts w:cs="Times New Roman"/>
          <w:sz w:val="22"/>
          <w:szCs w:val="22"/>
        </w:rPr>
        <w:t xml:space="preserve"> </w:t>
      </w:r>
      <w:r w:rsidR="00CA371A">
        <w:rPr>
          <w:rFonts w:cs="Times New Roman"/>
          <w:sz w:val="22"/>
          <w:szCs w:val="22"/>
        </w:rPr>
        <w:t>December</w:t>
      </w:r>
      <w:r>
        <w:rPr>
          <w:rFonts w:cs="Times New Roman"/>
          <w:sz w:val="22"/>
          <w:szCs w:val="22"/>
        </w:rPr>
        <w:t xml:space="preserve"> </w:t>
      </w:r>
      <w:r>
        <w:rPr>
          <w:rFonts w:cs="Times New Roman"/>
          <w:sz w:val="22"/>
          <w:szCs w:val="22"/>
          <w:lang w:val="en-GB"/>
        </w:rPr>
        <w:t xml:space="preserve">2019, the interest rate is </w:t>
      </w:r>
      <w:r>
        <w:rPr>
          <w:rFonts w:cs="Times New Roman"/>
          <w:i/>
          <w:iCs/>
          <w:sz w:val="22"/>
          <w:szCs w:val="22"/>
          <w:lang w:val="en-GB"/>
        </w:rPr>
        <w:t xml:space="preserve">USD-LIBOR </w:t>
      </w:r>
      <w:r>
        <w:rPr>
          <w:rFonts w:cs="Times New Roman"/>
          <w:sz w:val="22"/>
          <w:szCs w:val="22"/>
          <w:lang w:val="en-GB"/>
        </w:rPr>
        <w:t xml:space="preserve">plus a certain margin </w:t>
      </w:r>
      <w:r>
        <w:rPr>
          <w:rFonts w:cs="Times New Roman"/>
          <w:i/>
          <w:iCs/>
          <w:sz w:val="22"/>
          <w:szCs w:val="22"/>
          <w:lang w:val="en-GB"/>
        </w:rPr>
        <w:t>(31 December 2018: USD-LIBOR plus a certain margin)</w:t>
      </w:r>
      <w:r>
        <w:rPr>
          <w:rFonts w:cs="Times New Roman"/>
          <w:sz w:val="22"/>
          <w:szCs w:val="22"/>
          <w:lang w:val="en-GB"/>
        </w:rPr>
        <w:t>. These loans are currently secured by</w:t>
      </w:r>
      <w:r w:rsidR="007E037F">
        <w:rPr>
          <w:rFonts w:cs="Times New Roman"/>
          <w:sz w:val="22"/>
          <w:szCs w:val="22"/>
          <w:lang w:val="en-GB"/>
        </w:rPr>
        <w:t xml:space="preserve"> </w:t>
      </w:r>
      <w:r>
        <w:rPr>
          <w:rFonts w:cs="Times New Roman"/>
          <w:sz w:val="22"/>
          <w:szCs w:val="22"/>
          <w:lang w:val="en-GB"/>
        </w:rPr>
        <w:t xml:space="preserve">mortgages of subsea vessels with a net book value of </w:t>
      </w:r>
      <w:r w:rsidRPr="00D979BA">
        <w:rPr>
          <w:rFonts w:cs="Times New Roman"/>
          <w:sz w:val="22"/>
          <w:szCs w:val="22"/>
          <w:lang w:val="en-GB"/>
        </w:rPr>
        <w:t>USD 1</w:t>
      </w:r>
      <w:r w:rsidR="00D979BA" w:rsidRPr="00D979BA">
        <w:rPr>
          <w:rFonts w:cs="Times New Roman"/>
          <w:sz w:val="22"/>
          <w:szCs w:val="22"/>
          <w:lang w:val="en-GB"/>
        </w:rPr>
        <w:t>08.4</w:t>
      </w:r>
      <w:r w:rsidRPr="00D979BA">
        <w:rPr>
          <w:rFonts w:cs="Times New Roman"/>
          <w:sz w:val="22"/>
          <w:szCs w:val="22"/>
          <w:lang w:val="en-GB"/>
        </w:rPr>
        <w:t xml:space="preserve"> million </w:t>
      </w:r>
      <w:r w:rsidR="007E037F">
        <w:rPr>
          <w:rFonts w:cs="Times New Roman"/>
          <w:sz w:val="22"/>
          <w:szCs w:val="22"/>
          <w:lang w:val="en-GB"/>
        </w:rPr>
        <w:t xml:space="preserve">              </w:t>
      </w:r>
      <w:proofErr w:type="gramStart"/>
      <w:r w:rsidR="007E037F">
        <w:rPr>
          <w:rFonts w:cs="Times New Roman"/>
          <w:sz w:val="22"/>
          <w:szCs w:val="22"/>
          <w:lang w:val="en-GB"/>
        </w:rPr>
        <w:t xml:space="preserve">   </w:t>
      </w:r>
      <w:r w:rsidRPr="00D979BA">
        <w:rPr>
          <w:rFonts w:cs="Times New Roman"/>
          <w:i/>
          <w:iCs/>
          <w:sz w:val="22"/>
          <w:szCs w:val="22"/>
          <w:lang w:val="en-GB"/>
        </w:rPr>
        <w:t>(</w:t>
      </w:r>
      <w:proofErr w:type="gramEnd"/>
      <w:r w:rsidRPr="00D979BA">
        <w:rPr>
          <w:rFonts w:cs="Times New Roman"/>
          <w:i/>
          <w:iCs/>
          <w:sz w:val="22"/>
          <w:szCs w:val="22"/>
          <w:lang w:val="en-GB"/>
        </w:rPr>
        <w:t>31 December 2018: USD 119.9 million)</w:t>
      </w:r>
      <w:r w:rsidRPr="00D979BA">
        <w:rPr>
          <w:rFonts w:cs="Times New Roman"/>
          <w:sz w:val="22"/>
          <w:szCs w:val="22"/>
          <w:lang w:val="en-GB"/>
        </w:rPr>
        <w:t xml:space="preserve"> and are guaranteed by a subsi</w:t>
      </w:r>
      <w:r>
        <w:rPr>
          <w:rFonts w:cs="Times New Roman"/>
          <w:sz w:val="22"/>
          <w:szCs w:val="22"/>
          <w:lang w:val="en-GB"/>
        </w:rPr>
        <w:t>diary.</w:t>
      </w:r>
    </w:p>
    <w:p w14:paraId="7C54D6EC" w14:textId="77777777" w:rsidR="00F31219" w:rsidRDefault="00F31219" w:rsidP="00F31219">
      <w:pPr>
        <w:spacing w:line="140" w:lineRule="atLeast"/>
        <w:ind w:left="1080"/>
        <w:rPr>
          <w:rFonts w:ascii="Times New Roman" w:hAnsi="Times New Roman" w:cs="Cordia New"/>
          <w:sz w:val="14"/>
          <w:szCs w:val="14"/>
        </w:rPr>
      </w:pPr>
    </w:p>
    <w:p w14:paraId="5DC61378" w14:textId="77777777" w:rsidR="00F31219" w:rsidRDefault="00F31219" w:rsidP="00F31219">
      <w:pPr>
        <w:spacing w:line="240" w:lineRule="atLeast"/>
        <w:ind w:left="1080"/>
        <w:rPr>
          <w:rFonts w:ascii="Times New Roman" w:hAnsi="Times New Roman" w:cs="Times New Roman"/>
          <w:sz w:val="22"/>
          <w:szCs w:val="22"/>
        </w:rPr>
      </w:pPr>
      <w:r>
        <w:rPr>
          <w:rFonts w:ascii="Times New Roman" w:hAnsi="Times New Roman" w:cs="Times New Roman"/>
          <w:sz w:val="22"/>
          <w:szCs w:val="22"/>
        </w:rPr>
        <w:t xml:space="preserve">According to a condition of several loan agreements, the Company and its subsidiaries are not allowed to create any encumbrance on the assets which are used as collateral, except obtaining prior consent of the banks and permitted liens. The Company and </w:t>
      </w:r>
      <w:r>
        <w:rPr>
          <w:rFonts w:ascii="Times New Roman" w:hAnsi="Times New Roman" w:cs="Times New Roman"/>
          <w:spacing w:val="-4"/>
          <w:sz w:val="22"/>
          <w:szCs w:val="22"/>
        </w:rPr>
        <w:t>its subsidiaries must comply with other conditions and restrictions stated in the term loan agreements</w:t>
      </w:r>
      <w:r>
        <w:rPr>
          <w:rFonts w:ascii="Times New Roman" w:hAnsi="Times New Roman" w:cs="Times New Roman"/>
          <w:sz w:val="22"/>
          <w:szCs w:val="22"/>
        </w:rPr>
        <w:t>.</w:t>
      </w:r>
    </w:p>
    <w:p w14:paraId="12E5C6A0" w14:textId="77777777" w:rsidR="00F31219" w:rsidRDefault="00F31219" w:rsidP="00F31219">
      <w:pPr>
        <w:spacing w:line="240" w:lineRule="atLeast"/>
        <w:ind w:left="1080"/>
        <w:rPr>
          <w:rFonts w:ascii="Times New Roman" w:hAnsi="Times New Roman" w:cs="Times New Roman"/>
          <w:sz w:val="14"/>
          <w:szCs w:val="14"/>
        </w:rPr>
      </w:pPr>
    </w:p>
    <w:p w14:paraId="1401AE69" w14:textId="213DB8E8" w:rsidR="00F31219" w:rsidRDefault="00CA371A" w:rsidP="00F31219">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As at 31</w:t>
      </w:r>
      <w:r w:rsidR="00F31219">
        <w:rPr>
          <w:rFonts w:ascii="Times New Roman" w:hAnsi="Times New Roman" w:cs="Times New Roman"/>
          <w:sz w:val="22"/>
          <w:szCs w:val="22"/>
        </w:rPr>
        <w:t xml:space="preserve"> </w:t>
      </w:r>
      <w:r>
        <w:rPr>
          <w:rFonts w:ascii="Times New Roman" w:hAnsi="Times New Roman" w:cs="Times New Roman"/>
          <w:sz w:val="22"/>
          <w:szCs w:val="22"/>
        </w:rPr>
        <w:t>December</w:t>
      </w:r>
      <w:r w:rsidR="00F31219">
        <w:rPr>
          <w:rFonts w:ascii="Times New Roman" w:hAnsi="Times New Roman" w:cs="Times New Roman"/>
          <w:sz w:val="22"/>
          <w:szCs w:val="22"/>
        </w:rPr>
        <w:t xml:space="preserve"> 2019, the Company as a guarantor for loans undertaken by subsidiaries, and subsidiaries </w:t>
      </w:r>
      <w:r w:rsidR="00F31219">
        <w:rPr>
          <w:rFonts w:ascii="Times New Roman" w:hAnsi="Times New Roman" w:cs="Times New Roman"/>
          <w:spacing w:val="2"/>
          <w:sz w:val="22"/>
          <w:szCs w:val="22"/>
        </w:rPr>
        <w:t xml:space="preserve">as the borrowers had breached certain loan covenants. According to Thai Accounting Standard No. 1 (Revised 2018) - </w:t>
      </w:r>
      <w:r w:rsidR="00F31219">
        <w:rPr>
          <w:rFonts w:ascii="Times New Roman" w:hAnsi="Times New Roman" w:cs="Times New Roman"/>
          <w:i/>
          <w:iCs/>
          <w:spacing w:val="2"/>
          <w:sz w:val="22"/>
          <w:szCs w:val="22"/>
        </w:rPr>
        <w:t>Presentation of Financial Statements</w:t>
      </w:r>
      <w:r w:rsidR="00F31219">
        <w:rPr>
          <w:rFonts w:ascii="Times New Roman" w:hAnsi="Times New Roman" w:cs="Times New Roman"/>
          <w:spacing w:val="2"/>
          <w:sz w:val="22"/>
          <w:szCs w:val="22"/>
        </w:rPr>
        <w:t>, the entity has to present the liability as current</w:t>
      </w:r>
      <w:r w:rsidR="00F31219">
        <w:rPr>
          <w:rFonts w:ascii="Times New Roman" w:hAnsi="Times New Roman" w:cs="Times New Roman"/>
          <w:sz w:val="22"/>
          <w:szCs w:val="22"/>
        </w:rPr>
        <w:t xml:space="preserve"> if an entity has breached an undertaking under a long-term loan agreement on or before the reporting date, even if the lender has agreed, after the reporting date and before the </w:t>
      </w:r>
      <w:proofErr w:type="spellStart"/>
      <w:r w:rsidR="00F31219">
        <w:rPr>
          <w:rFonts w:ascii="Times New Roman" w:hAnsi="Times New Roman" w:cs="Times New Roman"/>
          <w:sz w:val="22"/>
          <w:szCs w:val="22"/>
        </w:rPr>
        <w:t>authorisation</w:t>
      </w:r>
      <w:proofErr w:type="spellEnd"/>
      <w:r w:rsidR="00F31219">
        <w:rPr>
          <w:rFonts w:ascii="Times New Roman" w:hAnsi="Times New Roman" w:cs="Times New Roman"/>
          <w:sz w:val="22"/>
          <w:szCs w:val="22"/>
        </w:rPr>
        <w:t xml:space="preserve"> of the financial statements for issue, n</w:t>
      </w:r>
      <w:r w:rsidR="00F31219" w:rsidRPr="00CA371A">
        <w:rPr>
          <w:rFonts w:ascii="Times New Roman" w:hAnsi="Times New Roman" w:cs="Times New Roman"/>
          <w:sz w:val="22"/>
          <w:szCs w:val="22"/>
        </w:rPr>
        <w:t xml:space="preserve">ot to demand payment as a consequence of the breach. As a result, the long-term portion of loans amounting to Baht </w:t>
      </w:r>
      <w:r>
        <w:rPr>
          <w:rFonts w:ascii="Times New Roman" w:hAnsi="Times New Roman" w:cs="Times New Roman"/>
          <w:sz w:val="22"/>
          <w:szCs w:val="22"/>
        </w:rPr>
        <w:t>184.4</w:t>
      </w:r>
      <w:r w:rsidR="00F31219" w:rsidRPr="00CA371A">
        <w:rPr>
          <w:rFonts w:ascii="Times New Roman" w:hAnsi="Times New Roman" w:cs="Times New Roman"/>
          <w:sz w:val="22"/>
          <w:szCs w:val="22"/>
        </w:rPr>
        <w:t xml:space="preserve"> million</w:t>
      </w:r>
      <w:r w:rsidR="00F31219" w:rsidRPr="00CA371A">
        <w:rPr>
          <w:rFonts w:ascii="Times New Roman" w:hAnsi="Times New Roman" w:cs="Times New Roman"/>
          <w:i/>
          <w:iCs/>
          <w:sz w:val="22"/>
          <w:szCs w:val="22"/>
        </w:rPr>
        <w:t xml:space="preserve"> (31</w:t>
      </w:r>
      <w:r w:rsidR="00F31219">
        <w:rPr>
          <w:rFonts w:ascii="Times New Roman" w:hAnsi="Times New Roman" w:cs="Times New Roman"/>
          <w:i/>
          <w:iCs/>
          <w:sz w:val="22"/>
          <w:szCs w:val="22"/>
        </w:rPr>
        <w:t xml:space="preserve"> December 2018: Baht 311.8 million)</w:t>
      </w:r>
      <w:r w:rsidR="00F31219">
        <w:rPr>
          <w:rFonts w:ascii="Times New Roman" w:hAnsi="Times New Roman" w:cs="Times New Roman"/>
          <w:sz w:val="22"/>
          <w:szCs w:val="22"/>
        </w:rPr>
        <w:t xml:space="preserve"> according to repayment schedule of the loans was presented</w:t>
      </w:r>
      <w:r>
        <w:rPr>
          <w:rFonts w:ascii="Times New Roman" w:hAnsi="Times New Roman" w:cs="Times New Roman"/>
          <w:sz w:val="22"/>
          <w:szCs w:val="22"/>
        </w:rPr>
        <w:t xml:space="preserve"> as current liabilities as of 31</w:t>
      </w:r>
      <w:r w:rsidR="00F31219">
        <w:rPr>
          <w:rFonts w:ascii="Times New Roman" w:hAnsi="Times New Roman" w:cs="Times New Roman"/>
          <w:sz w:val="22"/>
          <w:szCs w:val="22"/>
        </w:rPr>
        <w:t xml:space="preserve"> </w:t>
      </w:r>
      <w:r>
        <w:rPr>
          <w:rFonts w:ascii="Times New Roman" w:hAnsi="Times New Roman" w:cs="Times New Roman"/>
          <w:sz w:val="22"/>
          <w:szCs w:val="22"/>
        </w:rPr>
        <w:t>December</w:t>
      </w:r>
      <w:r w:rsidR="00F31219">
        <w:rPr>
          <w:rFonts w:ascii="Times New Roman" w:hAnsi="Times New Roman" w:cs="Times New Roman"/>
          <w:sz w:val="22"/>
          <w:szCs w:val="22"/>
        </w:rPr>
        <w:t xml:space="preserve"> 2019. </w:t>
      </w:r>
    </w:p>
    <w:p w14:paraId="0AF80783" w14:textId="77777777" w:rsidR="002214DD" w:rsidRPr="00EE4AE8" w:rsidRDefault="002214DD" w:rsidP="00CA371A">
      <w:pPr>
        <w:spacing w:line="240" w:lineRule="atLeast"/>
        <w:jc w:val="thaiDistribute"/>
        <w:rPr>
          <w:rFonts w:ascii="Times New Roman" w:hAnsi="Times New Roman" w:cs="Times New Roman"/>
          <w:sz w:val="22"/>
          <w:szCs w:val="22"/>
        </w:rPr>
      </w:pPr>
    </w:p>
    <w:p w14:paraId="6844D9FF" w14:textId="77777777" w:rsidR="002214DD" w:rsidRPr="00EE4AE8" w:rsidRDefault="002214DD" w:rsidP="002214DD">
      <w:pPr>
        <w:spacing w:line="240" w:lineRule="atLeast"/>
        <w:ind w:left="540"/>
        <w:jc w:val="thaiDistribute"/>
        <w:rPr>
          <w:rFonts w:ascii="Times New Roman" w:hAnsi="Times New Roman" w:cs="Times New Roman"/>
          <w:sz w:val="22"/>
          <w:szCs w:val="22"/>
        </w:rPr>
      </w:pPr>
      <w:r w:rsidRPr="00EE4AE8">
        <w:rPr>
          <w:rFonts w:ascii="Times New Roman" w:hAnsi="Times New Roman" w:cs="Times New Roman"/>
          <w:sz w:val="22"/>
          <w:szCs w:val="22"/>
        </w:rPr>
        <w:t>Currently, management is discussing with the relevant banks and has the opinion that the outcome will not result in a material adverse effect.</w:t>
      </w:r>
    </w:p>
    <w:p w14:paraId="346BE853" w14:textId="77777777" w:rsidR="002214DD" w:rsidRPr="00EE4AE8" w:rsidRDefault="002214DD" w:rsidP="00CC0273">
      <w:pPr>
        <w:ind w:left="567"/>
        <w:rPr>
          <w:rFonts w:ascii="Times New Roman" w:hAnsi="Times New Roman" w:cs="Times New Roman"/>
          <w:sz w:val="22"/>
          <w:szCs w:val="22"/>
        </w:rPr>
      </w:pPr>
    </w:p>
    <w:p w14:paraId="2ABC8614" w14:textId="1AC2D7BD" w:rsidR="00CC0273" w:rsidRPr="00EE4AE8" w:rsidRDefault="00CC0273" w:rsidP="00CC0273">
      <w:pPr>
        <w:ind w:left="567"/>
        <w:rPr>
          <w:rFonts w:ascii="Times New Roman" w:hAnsi="Times New Roman" w:cs="Times New Roman"/>
          <w:sz w:val="22"/>
          <w:szCs w:val="22"/>
        </w:rPr>
      </w:pPr>
      <w:r w:rsidRPr="00EE4AE8">
        <w:rPr>
          <w:rFonts w:ascii="Times New Roman" w:hAnsi="Times New Roman" w:cs="Times New Roman"/>
          <w:sz w:val="22"/>
          <w:szCs w:val="22"/>
        </w:rPr>
        <w:t xml:space="preserve">The fair value of long-term borrowings carrying a floating rate, which </w:t>
      </w:r>
      <w:proofErr w:type="gramStart"/>
      <w:r w:rsidRPr="00EE4AE8">
        <w:rPr>
          <w:rFonts w:ascii="Times New Roman" w:hAnsi="Times New Roman" w:cs="Times New Roman"/>
          <w:sz w:val="22"/>
          <w:szCs w:val="22"/>
        </w:rPr>
        <w:t>is considered to be</w:t>
      </w:r>
      <w:proofErr w:type="gramEnd"/>
      <w:r w:rsidRPr="00EE4AE8">
        <w:rPr>
          <w:rFonts w:ascii="Times New Roman" w:hAnsi="Times New Roman" w:cs="Times New Roman"/>
          <w:sz w:val="22"/>
          <w:szCs w:val="22"/>
        </w:rPr>
        <w:t xml:space="preserve"> market rate, are taken to approximate their fair values. </w:t>
      </w:r>
    </w:p>
    <w:p w14:paraId="136B379A" w14:textId="77777777" w:rsidR="0062264D" w:rsidRPr="00EE4AE8" w:rsidRDefault="0062264D" w:rsidP="00CC0273">
      <w:pPr>
        <w:ind w:left="567"/>
        <w:rPr>
          <w:rFonts w:ascii="Times New Roman" w:hAnsi="Times New Roman" w:cs="Times New Roman"/>
          <w:sz w:val="22"/>
          <w:szCs w:val="22"/>
        </w:rPr>
      </w:pPr>
    </w:p>
    <w:p w14:paraId="2A462288" w14:textId="7FDCE041" w:rsidR="00B16B61" w:rsidRPr="00EE4AE8" w:rsidRDefault="0062264D" w:rsidP="00EE4AE8">
      <w:pPr>
        <w:ind w:left="567"/>
        <w:rPr>
          <w:rFonts w:ascii="Times New Roman" w:hAnsi="Times New Roman" w:cs="Times New Roman"/>
          <w:sz w:val="16"/>
          <w:szCs w:val="16"/>
        </w:rPr>
      </w:pPr>
      <w:r w:rsidRPr="00EE4AE8">
        <w:rPr>
          <w:rFonts w:ascii="Times New Roman" w:hAnsi="Times New Roman" w:cs="Times New Roman"/>
          <w:sz w:val="22"/>
          <w:szCs w:val="22"/>
        </w:rPr>
        <w:t xml:space="preserve">The Group’s long-term borrowings from financial institutions bear effective interest rate at </w:t>
      </w:r>
      <w:r w:rsidR="00CA371A">
        <w:rPr>
          <w:rFonts w:ascii="Times New Roman" w:hAnsi="Times New Roman" w:cs="Times New Roman"/>
          <w:sz w:val="22"/>
          <w:szCs w:val="22"/>
        </w:rPr>
        <w:t>3.8</w:t>
      </w:r>
      <w:r w:rsidRPr="00EE4AE8">
        <w:rPr>
          <w:rFonts w:ascii="Times New Roman" w:hAnsi="Times New Roman" w:cs="Times New Roman"/>
          <w:sz w:val="22"/>
          <w:szCs w:val="22"/>
        </w:rPr>
        <w:t xml:space="preserve">% to </w:t>
      </w:r>
      <w:r w:rsidR="00A23BFC" w:rsidRPr="00EE4AE8">
        <w:rPr>
          <w:rFonts w:ascii="Times New Roman" w:hAnsi="Times New Roman" w:cs="Times New Roman"/>
          <w:sz w:val="22"/>
          <w:szCs w:val="22"/>
        </w:rPr>
        <w:t>7.3</w:t>
      </w:r>
      <w:r w:rsidRPr="00EE4AE8">
        <w:rPr>
          <w:rFonts w:ascii="Times New Roman" w:hAnsi="Times New Roman" w:cs="Times New Roman"/>
          <w:sz w:val="22"/>
          <w:szCs w:val="22"/>
        </w:rPr>
        <w:t>% per annum.</w:t>
      </w:r>
    </w:p>
    <w:p w14:paraId="305A95AA" w14:textId="77777777" w:rsidR="00FE0298" w:rsidRDefault="00FE0298">
      <w:pPr>
        <w:jc w:val="left"/>
        <w:rPr>
          <w:rFonts w:ascii="Times New Roman" w:hAnsi="Times New Roman" w:cs="Times New Roman"/>
          <w:b/>
          <w:bCs/>
          <w:sz w:val="24"/>
          <w:szCs w:val="24"/>
          <w:lang w:val="fr-FR"/>
        </w:rPr>
      </w:pPr>
      <w:r>
        <w:rPr>
          <w:rFonts w:ascii="Times New Roman" w:hAnsi="Times New Roman" w:cs="Times New Roman"/>
          <w:b/>
          <w:bCs/>
          <w:sz w:val="24"/>
          <w:szCs w:val="24"/>
          <w:lang w:val="fr-FR"/>
        </w:rPr>
        <w:br w:type="page"/>
      </w:r>
    </w:p>
    <w:p w14:paraId="5FA78DAD" w14:textId="002541D1" w:rsidR="00B16B61" w:rsidRPr="00EE4AE8" w:rsidRDefault="00C433CD"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lang w:val="fr-FR"/>
        </w:rPr>
        <w:t>Non-</w:t>
      </w:r>
      <w:proofErr w:type="spellStart"/>
      <w:r w:rsidRPr="00EE4AE8">
        <w:rPr>
          <w:rFonts w:ascii="Times New Roman" w:hAnsi="Times New Roman" w:cs="Times New Roman"/>
          <w:b/>
          <w:bCs/>
          <w:sz w:val="24"/>
          <w:szCs w:val="24"/>
          <w:lang w:val="fr-FR"/>
        </w:rPr>
        <w:t>current</w:t>
      </w:r>
      <w:proofErr w:type="spellEnd"/>
      <w:r w:rsidRPr="00EE4AE8">
        <w:rPr>
          <w:rFonts w:ascii="Times New Roman" w:hAnsi="Times New Roman" w:cs="Times New Roman"/>
          <w:b/>
          <w:bCs/>
          <w:sz w:val="24"/>
          <w:szCs w:val="24"/>
          <w:lang w:val="fr-FR"/>
        </w:rPr>
        <w:t xml:space="preserve"> provisions for </w:t>
      </w:r>
      <w:proofErr w:type="spellStart"/>
      <w:r w:rsidRPr="00EE4AE8">
        <w:rPr>
          <w:rFonts w:ascii="Times New Roman" w:hAnsi="Times New Roman" w:cs="Times New Roman"/>
          <w:b/>
          <w:bCs/>
          <w:sz w:val="24"/>
          <w:szCs w:val="24"/>
          <w:lang w:val="fr-FR"/>
        </w:rPr>
        <w:t>employee</w:t>
      </w:r>
      <w:proofErr w:type="spellEnd"/>
      <w:r w:rsidRPr="00EE4AE8">
        <w:rPr>
          <w:rFonts w:ascii="Times New Roman" w:hAnsi="Times New Roman" w:cs="Times New Roman"/>
          <w:b/>
          <w:bCs/>
          <w:sz w:val="24"/>
          <w:szCs w:val="24"/>
          <w:lang w:val="fr-FR"/>
        </w:rPr>
        <w:t xml:space="preserve"> </w:t>
      </w:r>
      <w:proofErr w:type="spellStart"/>
      <w:r w:rsidRPr="00EE4AE8">
        <w:rPr>
          <w:rFonts w:ascii="Times New Roman" w:hAnsi="Times New Roman" w:cs="Times New Roman"/>
          <w:b/>
          <w:bCs/>
          <w:sz w:val="24"/>
          <w:szCs w:val="24"/>
          <w:lang w:val="fr-FR"/>
        </w:rPr>
        <w:t>benefits</w:t>
      </w:r>
      <w:proofErr w:type="spellEnd"/>
    </w:p>
    <w:p w14:paraId="39F3109F" w14:textId="77777777" w:rsidR="00B16B61" w:rsidRPr="00EE4AE8" w:rsidRDefault="00B16B61" w:rsidP="00934DB1">
      <w:pPr>
        <w:autoSpaceDE w:val="0"/>
        <w:autoSpaceDN w:val="0"/>
        <w:adjustRightInd w:val="0"/>
        <w:spacing w:line="140" w:lineRule="atLeast"/>
        <w:ind w:left="547"/>
        <w:rPr>
          <w:rFonts w:ascii="Times New Roman" w:hAnsi="Times New Roman" w:cs="Times New Roman"/>
          <w:sz w:val="12"/>
          <w:szCs w:val="12"/>
        </w:rPr>
      </w:pPr>
    </w:p>
    <w:tbl>
      <w:tblPr>
        <w:tblW w:w="9437" w:type="dxa"/>
        <w:tblInd w:w="558" w:type="dxa"/>
        <w:tblLayout w:type="fixed"/>
        <w:tblLook w:val="0000" w:firstRow="0" w:lastRow="0" w:firstColumn="0" w:lastColumn="0" w:noHBand="0" w:noVBand="0"/>
      </w:tblPr>
      <w:tblGrid>
        <w:gridCol w:w="3661"/>
        <w:gridCol w:w="1276"/>
        <w:gridCol w:w="270"/>
        <w:gridCol w:w="1289"/>
        <w:gridCol w:w="236"/>
        <w:gridCol w:w="1182"/>
        <w:gridCol w:w="247"/>
        <w:gridCol w:w="1276"/>
      </w:tblGrid>
      <w:tr w:rsidR="00B16B61" w:rsidRPr="00EE4AE8" w14:paraId="5AFEFBCC" w14:textId="77777777" w:rsidTr="00B06C27">
        <w:trPr>
          <w:trHeight w:val="74"/>
          <w:tblHeader/>
        </w:trPr>
        <w:tc>
          <w:tcPr>
            <w:tcW w:w="3661" w:type="dxa"/>
            <w:vAlign w:val="bottom"/>
          </w:tcPr>
          <w:p w14:paraId="3CD17762" w14:textId="77777777" w:rsidR="00B16B61" w:rsidRPr="00EE4AE8" w:rsidRDefault="00B16B61" w:rsidP="00E85E76">
            <w:pPr>
              <w:tabs>
                <w:tab w:val="left" w:pos="2736"/>
                <w:tab w:val="left" w:pos="3852"/>
              </w:tabs>
              <w:rPr>
                <w:rFonts w:ascii="Times New Roman" w:hAnsi="Times New Roman" w:cs="Times New Roman"/>
                <w:b/>
                <w:bCs/>
                <w:snapToGrid w:val="0"/>
                <w:sz w:val="22"/>
                <w:szCs w:val="22"/>
                <w:lang w:eastAsia="th-TH"/>
              </w:rPr>
            </w:pPr>
          </w:p>
        </w:tc>
        <w:tc>
          <w:tcPr>
            <w:tcW w:w="2835" w:type="dxa"/>
            <w:gridSpan w:val="3"/>
            <w:vAlign w:val="bottom"/>
          </w:tcPr>
          <w:p w14:paraId="4ADDB95A" w14:textId="77777777" w:rsidR="00B16B61" w:rsidRPr="00EE4AE8" w:rsidRDefault="00B16B61" w:rsidP="00E85E76">
            <w:pPr>
              <w:ind w:left="-101" w:right="-144"/>
              <w:jc w:val="center"/>
              <w:rPr>
                <w:rFonts w:ascii="Times New Roman" w:hAnsi="Times New Roman" w:cs="Times New Roman"/>
                <w:b/>
                <w:bCs/>
                <w:snapToGrid w:val="0"/>
                <w:spacing w:val="-4"/>
                <w:sz w:val="22"/>
                <w:szCs w:val="22"/>
                <w:cs/>
                <w:lang w:eastAsia="th-TH"/>
              </w:rPr>
            </w:pPr>
            <w:r w:rsidRPr="00EE4AE8">
              <w:rPr>
                <w:rFonts w:ascii="Times New Roman" w:hAnsi="Times New Roman" w:cs="Times New Roman"/>
                <w:b/>
                <w:bCs/>
                <w:sz w:val="22"/>
                <w:szCs w:val="22"/>
              </w:rPr>
              <w:t>Consolidated</w:t>
            </w:r>
          </w:p>
        </w:tc>
        <w:tc>
          <w:tcPr>
            <w:tcW w:w="236" w:type="dxa"/>
          </w:tcPr>
          <w:p w14:paraId="371C87DD" w14:textId="77777777" w:rsidR="00B16B61" w:rsidRPr="00EE4AE8" w:rsidRDefault="00B16B61" w:rsidP="00E85E76">
            <w:pPr>
              <w:ind w:left="-101" w:right="-144"/>
              <w:jc w:val="center"/>
              <w:rPr>
                <w:rFonts w:ascii="Times New Roman" w:hAnsi="Times New Roman" w:cs="Times New Roman"/>
                <w:b/>
                <w:bCs/>
                <w:snapToGrid w:val="0"/>
                <w:spacing w:val="-4"/>
                <w:sz w:val="22"/>
                <w:szCs w:val="22"/>
                <w:cs/>
                <w:lang w:eastAsia="th-TH"/>
              </w:rPr>
            </w:pPr>
          </w:p>
        </w:tc>
        <w:tc>
          <w:tcPr>
            <w:tcW w:w="2705" w:type="dxa"/>
            <w:gridSpan w:val="3"/>
          </w:tcPr>
          <w:p w14:paraId="5C94FEC7" w14:textId="77777777" w:rsidR="00B16B61" w:rsidRPr="00EE4AE8" w:rsidRDefault="00B16B61" w:rsidP="00E85E76">
            <w:pPr>
              <w:ind w:left="-101" w:right="-144"/>
              <w:jc w:val="center"/>
              <w:rPr>
                <w:rFonts w:ascii="Times New Roman" w:hAnsi="Times New Roman" w:cs="Times New Roman"/>
                <w:b/>
                <w:bCs/>
                <w:snapToGrid w:val="0"/>
                <w:spacing w:val="-4"/>
                <w:sz w:val="22"/>
                <w:szCs w:val="22"/>
                <w:lang w:eastAsia="th-TH"/>
              </w:rPr>
            </w:pPr>
            <w:r w:rsidRPr="00EE4AE8">
              <w:rPr>
                <w:rFonts w:ascii="Times New Roman" w:hAnsi="Times New Roman" w:cs="Times New Roman"/>
                <w:b/>
                <w:bCs/>
                <w:sz w:val="22"/>
                <w:szCs w:val="22"/>
              </w:rPr>
              <w:t>Separate</w:t>
            </w:r>
          </w:p>
        </w:tc>
      </w:tr>
      <w:tr w:rsidR="00B16B61" w:rsidRPr="00EE4AE8" w14:paraId="094945B6" w14:textId="77777777" w:rsidTr="00B06C27">
        <w:trPr>
          <w:trHeight w:val="74"/>
          <w:tblHeader/>
        </w:trPr>
        <w:tc>
          <w:tcPr>
            <w:tcW w:w="3661" w:type="dxa"/>
            <w:vAlign w:val="bottom"/>
          </w:tcPr>
          <w:p w14:paraId="030EA358" w14:textId="77777777" w:rsidR="00B16B61" w:rsidRPr="00EE4AE8" w:rsidRDefault="00B16B61" w:rsidP="00E85E76">
            <w:pPr>
              <w:tabs>
                <w:tab w:val="left" w:pos="2736"/>
                <w:tab w:val="left" w:pos="3852"/>
              </w:tabs>
              <w:rPr>
                <w:rFonts w:ascii="Times New Roman" w:hAnsi="Times New Roman" w:cs="Times New Roman"/>
                <w:b/>
                <w:bCs/>
                <w:snapToGrid w:val="0"/>
                <w:sz w:val="22"/>
                <w:szCs w:val="22"/>
                <w:lang w:eastAsia="th-TH"/>
              </w:rPr>
            </w:pPr>
          </w:p>
        </w:tc>
        <w:tc>
          <w:tcPr>
            <w:tcW w:w="2835" w:type="dxa"/>
            <w:gridSpan w:val="3"/>
            <w:vAlign w:val="bottom"/>
          </w:tcPr>
          <w:p w14:paraId="639D1F76" w14:textId="77777777" w:rsidR="00B16B61" w:rsidRPr="00EE4AE8" w:rsidRDefault="00B16B61" w:rsidP="00E85E76">
            <w:pPr>
              <w:ind w:left="-101" w:right="-144"/>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36" w:type="dxa"/>
          </w:tcPr>
          <w:p w14:paraId="1DCCF06D" w14:textId="77777777" w:rsidR="00B16B61" w:rsidRPr="00EE4AE8" w:rsidRDefault="00B16B61" w:rsidP="00E85E76">
            <w:pPr>
              <w:ind w:left="-101" w:right="-144"/>
              <w:jc w:val="center"/>
              <w:rPr>
                <w:rFonts w:ascii="Times New Roman" w:hAnsi="Times New Roman" w:cs="Times New Roman"/>
                <w:b/>
                <w:bCs/>
                <w:snapToGrid w:val="0"/>
                <w:spacing w:val="-4"/>
                <w:sz w:val="22"/>
                <w:szCs w:val="22"/>
                <w:cs/>
                <w:lang w:eastAsia="th-TH"/>
              </w:rPr>
            </w:pPr>
          </w:p>
        </w:tc>
        <w:tc>
          <w:tcPr>
            <w:tcW w:w="2705" w:type="dxa"/>
            <w:gridSpan w:val="3"/>
            <w:vAlign w:val="bottom"/>
          </w:tcPr>
          <w:p w14:paraId="5A30480F" w14:textId="77777777" w:rsidR="00B16B61" w:rsidRPr="00EE4AE8" w:rsidRDefault="00B16B61" w:rsidP="00E85E76">
            <w:pPr>
              <w:ind w:left="-101" w:right="-144"/>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B83168" w:rsidRPr="00EE4AE8" w14:paraId="3C499610" w14:textId="77777777" w:rsidTr="008B5EB4">
        <w:trPr>
          <w:tblHeader/>
        </w:trPr>
        <w:tc>
          <w:tcPr>
            <w:tcW w:w="3661" w:type="dxa"/>
            <w:vAlign w:val="bottom"/>
          </w:tcPr>
          <w:p w14:paraId="5B041DEC" w14:textId="77777777" w:rsidR="00B83168" w:rsidRPr="00EE4AE8" w:rsidRDefault="00B83168" w:rsidP="00B83168">
            <w:pPr>
              <w:tabs>
                <w:tab w:val="left" w:pos="2736"/>
                <w:tab w:val="left" w:pos="3852"/>
              </w:tabs>
              <w:rPr>
                <w:rFonts w:ascii="Times New Roman" w:hAnsi="Times New Roman" w:cs="Times New Roman"/>
                <w:b/>
                <w:bCs/>
                <w:snapToGrid w:val="0"/>
                <w:sz w:val="22"/>
                <w:szCs w:val="22"/>
                <w:lang w:eastAsia="th-TH"/>
              </w:rPr>
            </w:pPr>
          </w:p>
        </w:tc>
        <w:tc>
          <w:tcPr>
            <w:tcW w:w="1276" w:type="dxa"/>
            <w:shd w:val="clear" w:color="auto" w:fill="auto"/>
          </w:tcPr>
          <w:p w14:paraId="47FCD986" w14:textId="2E0BDD46" w:rsidR="00B83168" w:rsidRPr="00EE4AE8" w:rsidRDefault="00B83168" w:rsidP="00B83168">
            <w:pPr>
              <w:pStyle w:val="acctfourfigures"/>
              <w:tabs>
                <w:tab w:val="clear" w:pos="765"/>
              </w:tabs>
              <w:spacing w:line="240" w:lineRule="atLeast"/>
              <w:ind w:left="-101" w:right="-144"/>
              <w:jc w:val="center"/>
              <w:rPr>
                <w:rFonts w:cs="Times New Roman"/>
                <w:szCs w:val="22"/>
                <w:cs/>
                <w:lang w:bidi="th-TH"/>
              </w:rPr>
            </w:pPr>
            <w:r w:rsidRPr="003533EB">
              <w:rPr>
                <w:rFonts w:cs="Times New Roman"/>
                <w:szCs w:val="22"/>
              </w:rPr>
              <w:t>2019</w:t>
            </w:r>
          </w:p>
        </w:tc>
        <w:tc>
          <w:tcPr>
            <w:tcW w:w="270" w:type="dxa"/>
            <w:shd w:val="clear" w:color="auto" w:fill="auto"/>
          </w:tcPr>
          <w:p w14:paraId="4A31CE02" w14:textId="77777777" w:rsidR="00B83168" w:rsidRPr="00EE4AE8" w:rsidRDefault="00B83168" w:rsidP="00B83168">
            <w:pPr>
              <w:ind w:left="-101" w:right="-144" w:firstLine="90"/>
              <w:jc w:val="center"/>
              <w:rPr>
                <w:rFonts w:ascii="Times New Roman" w:hAnsi="Times New Roman" w:cs="Times New Roman"/>
                <w:sz w:val="22"/>
                <w:szCs w:val="22"/>
              </w:rPr>
            </w:pPr>
          </w:p>
        </w:tc>
        <w:tc>
          <w:tcPr>
            <w:tcW w:w="1289" w:type="dxa"/>
            <w:shd w:val="clear" w:color="auto" w:fill="auto"/>
          </w:tcPr>
          <w:p w14:paraId="73B904E1" w14:textId="1834A405" w:rsidR="00B83168" w:rsidRPr="00EE4AE8" w:rsidRDefault="00B83168" w:rsidP="00B83168">
            <w:pPr>
              <w:pStyle w:val="acctfourfigures"/>
              <w:tabs>
                <w:tab w:val="clear" w:pos="765"/>
              </w:tabs>
              <w:spacing w:line="240" w:lineRule="atLeast"/>
              <w:ind w:left="-101" w:right="-144"/>
              <w:jc w:val="center"/>
              <w:rPr>
                <w:rFonts w:cs="Times New Roman"/>
                <w:szCs w:val="22"/>
              </w:rPr>
            </w:pPr>
            <w:r w:rsidRPr="003533EB">
              <w:rPr>
                <w:rFonts w:cs="Times New Roman"/>
                <w:szCs w:val="22"/>
              </w:rPr>
              <w:t>2018</w:t>
            </w:r>
          </w:p>
        </w:tc>
        <w:tc>
          <w:tcPr>
            <w:tcW w:w="236" w:type="dxa"/>
            <w:shd w:val="clear" w:color="auto" w:fill="auto"/>
          </w:tcPr>
          <w:p w14:paraId="1BFD29FF" w14:textId="77777777" w:rsidR="00B83168" w:rsidRPr="00EE4AE8" w:rsidRDefault="00B83168" w:rsidP="00B83168">
            <w:pPr>
              <w:ind w:left="-101" w:right="-144"/>
              <w:jc w:val="center"/>
              <w:rPr>
                <w:rFonts w:ascii="Times New Roman" w:hAnsi="Times New Roman" w:cs="Times New Roman"/>
                <w:snapToGrid w:val="0"/>
                <w:spacing w:val="-4"/>
                <w:sz w:val="22"/>
                <w:szCs w:val="22"/>
                <w:cs/>
                <w:lang w:eastAsia="th-TH"/>
              </w:rPr>
            </w:pPr>
          </w:p>
        </w:tc>
        <w:tc>
          <w:tcPr>
            <w:tcW w:w="1182" w:type="dxa"/>
            <w:shd w:val="clear" w:color="auto" w:fill="auto"/>
          </w:tcPr>
          <w:p w14:paraId="5A40D1A9" w14:textId="36850246" w:rsidR="00B83168" w:rsidRPr="00EE4AE8" w:rsidRDefault="00B83168" w:rsidP="00B83168">
            <w:pPr>
              <w:pStyle w:val="acctfourfigures"/>
              <w:tabs>
                <w:tab w:val="clear" w:pos="765"/>
              </w:tabs>
              <w:spacing w:line="240" w:lineRule="atLeast"/>
              <w:ind w:left="-101" w:right="-144"/>
              <w:jc w:val="center"/>
              <w:rPr>
                <w:rFonts w:cs="Times New Roman"/>
                <w:szCs w:val="22"/>
                <w:cs/>
                <w:lang w:bidi="th-TH"/>
              </w:rPr>
            </w:pPr>
            <w:r w:rsidRPr="003533EB">
              <w:rPr>
                <w:rFonts w:cs="Times New Roman"/>
                <w:szCs w:val="22"/>
              </w:rPr>
              <w:t>2019</w:t>
            </w:r>
          </w:p>
        </w:tc>
        <w:tc>
          <w:tcPr>
            <w:tcW w:w="247" w:type="dxa"/>
            <w:shd w:val="clear" w:color="auto" w:fill="auto"/>
          </w:tcPr>
          <w:p w14:paraId="03B818D0" w14:textId="77777777" w:rsidR="00B83168" w:rsidRPr="00EE4AE8" w:rsidRDefault="00B83168" w:rsidP="00B83168">
            <w:pPr>
              <w:ind w:left="-101" w:right="-144" w:firstLine="90"/>
              <w:jc w:val="center"/>
              <w:rPr>
                <w:rFonts w:ascii="Times New Roman" w:hAnsi="Times New Roman" w:cs="Times New Roman"/>
                <w:sz w:val="22"/>
                <w:szCs w:val="22"/>
              </w:rPr>
            </w:pPr>
          </w:p>
        </w:tc>
        <w:tc>
          <w:tcPr>
            <w:tcW w:w="1276" w:type="dxa"/>
            <w:shd w:val="clear" w:color="auto" w:fill="auto"/>
          </w:tcPr>
          <w:p w14:paraId="489CA3ED" w14:textId="27B50296" w:rsidR="00B83168" w:rsidRPr="00EE4AE8" w:rsidRDefault="00B83168" w:rsidP="00B83168">
            <w:pPr>
              <w:pStyle w:val="acctfourfigures"/>
              <w:tabs>
                <w:tab w:val="clear" w:pos="765"/>
              </w:tabs>
              <w:spacing w:line="240" w:lineRule="atLeast"/>
              <w:ind w:left="-180" w:right="-144" w:hanging="16"/>
              <w:jc w:val="center"/>
              <w:rPr>
                <w:rFonts w:cs="Times New Roman"/>
                <w:szCs w:val="22"/>
              </w:rPr>
            </w:pPr>
            <w:r w:rsidRPr="003533EB">
              <w:rPr>
                <w:rFonts w:cs="Times New Roman"/>
                <w:szCs w:val="22"/>
              </w:rPr>
              <w:t>2018</w:t>
            </w:r>
          </w:p>
        </w:tc>
      </w:tr>
      <w:tr w:rsidR="00E36479" w:rsidRPr="00EE4AE8" w14:paraId="33415755" w14:textId="77777777" w:rsidTr="00B06C27">
        <w:trPr>
          <w:tblHeader/>
        </w:trPr>
        <w:tc>
          <w:tcPr>
            <w:tcW w:w="3661" w:type="dxa"/>
            <w:vAlign w:val="bottom"/>
          </w:tcPr>
          <w:p w14:paraId="6E0EAAEB" w14:textId="77777777" w:rsidR="00E36479" w:rsidRPr="00EE4AE8" w:rsidRDefault="00E36479" w:rsidP="00E36479">
            <w:pPr>
              <w:tabs>
                <w:tab w:val="left" w:pos="2736"/>
                <w:tab w:val="left" w:pos="3852"/>
              </w:tabs>
              <w:rPr>
                <w:rFonts w:ascii="Times New Roman" w:hAnsi="Times New Roman" w:cs="Times New Roman"/>
                <w:b/>
                <w:bCs/>
                <w:snapToGrid w:val="0"/>
                <w:sz w:val="22"/>
                <w:szCs w:val="22"/>
                <w:lang w:eastAsia="th-TH"/>
              </w:rPr>
            </w:pPr>
          </w:p>
        </w:tc>
        <w:tc>
          <w:tcPr>
            <w:tcW w:w="5776" w:type="dxa"/>
            <w:gridSpan w:val="7"/>
            <w:vAlign w:val="bottom"/>
          </w:tcPr>
          <w:p w14:paraId="43BFE1AC" w14:textId="77777777" w:rsidR="00E36479" w:rsidRPr="00EE4AE8" w:rsidRDefault="00E36479" w:rsidP="00E36479">
            <w:pPr>
              <w:ind w:left="-101" w:right="-144"/>
              <w:jc w:val="center"/>
              <w:rPr>
                <w:rFonts w:ascii="Times New Roman" w:hAnsi="Times New Roman" w:cs="Times New Roman"/>
                <w:i/>
                <w:iCs/>
                <w:snapToGrid w:val="0"/>
                <w:spacing w:val="-4"/>
                <w:sz w:val="22"/>
                <w:szCs w:val="22"/>
                <w:lang w:eastAsia="th-TH"/>
              </w:rPr>
            </w:pPr>
            <w:r w:rsidRPr="00EE4AE8">
              <w:rPr>
                <w:rFonts w:ascii="Times New Roman" w:hAnsi="Times New Roman" w:cs="Times New Roman"/>
                <w:i/>
                <w:iCs/>
                <w:snapToGrid w:val="0"/>
                <w:spacing w:val="-4"/>
                <w:sz w:val="22"/>
                <w:szCs w:val="22"/>
                <w:lang w:eastAsia="th-TH"/>
              </w:rPr>
              <w:t>(in thousand Baht)</w:t>
            </w:r>
          </w:p>
        </w:tc>
      </w:tr>
      <w:tr w:rsidR="00E36479" w:rsidRPr="00EE4AE8" w14:paraId="46AAE832" w14:textId="77777777" w:rsidTr="00EF044D">
        <w:tc>
          <w:tcPr>
            <w:tcW w:w="3661" w:type="dxa"/>
            <w:vAlign w:val="bottom"/>
          </w:tcPr>
          <w:p w14:paraId="6CC0152B" w14:textId="77777777" w:rsidR="00E36479" w:rsidRPr="00EE4AE8" w:rsidRDefault="00E36479" w:rsidP="00E36479">
            <w:pPr>
              <w:pStyle w:val="7I-7H-"/>
              <w:spacing w:line="240" w:lineRule="atLeast"/>
              <w:rPr>
                <w:rFonts w:ascii="Times New Roman" w:hAnsi="Times New Roman" w:cs="Times New Roman"/>
                <w:sz w:val="22"/>
                <w:szCs w:val="22"/>
                <w:lang w:val="en-US"/>
              </w:rPr>
            </w:pPr>
            <w:r w:rsidRPr="00EE4AE8">
              <w:rPr>
                <w:rFonts w:ascii="Times New Roman" w:hAnsi="Times New Roman" w:cs="Times New Roman"/>
                <w:b/>
                <w:bCs/>
                <w:sz w:val="22"/>
                <w:szCs w:val="22"/>
                <w:lang w:val="en-US"/>
              </w:rPr>
              <w:t>Statements of financial position Non-current provisions for:</w:t>
            </w:r>
          </w:p>
        </w:tc>
        <w:tc>
          <w:tcPr>
            <w:tcW w:w="1276" w:type="dxa"/>
          </w:tcPr>
          <w:p w14:paraId="1FF902CB" w14:textId="77777777" w:rsidR="00E36479" w:rsidRPr="00EE4AE8" w:rsidRDefault="00E36479" w:rsidP="00E36479">
            <w:pPr>
              <w:tabs>
                <w:tab w:val="decimal" w:pos="981"/>
              </w:tabs>
              <w:ind w:left="-108" w:right="-108"/>
              <w:jc w:val="left"/>
              <w:rPr>
                <w:rFonts w:ascii="Times New Roman" w:hAnsi="Times New Roman" w:cs="Times New Roman"/>
                <w:sz w:val="22"/>
                <w:szCs w:val="22"/>
              </w:rPr>
            </w:pPr>
          </w:p>
        </w:tc>
        <w:tc>
          <w:tcPr>
            <w:tcW w:w="270" w:type="dxa"/>
          </w:tcPr>
          <w:p w14:paraId="2EECD614" w14:textId="77777777" w:rsidR="00E36479" w:rsidRPr="00EE4AE8" w:rsidRDefault="00E36479" w:rsidP="00E36479">
            <w:pPr>
              <w:tabs>
                <w:tab w:val="decimal" w:pos="864"/>
              </w:tabs>
              <w:ind w:left="-108" w:right="-108"/>
              <w:jc w:val="left"/>
              <w:rPr>
                <w:rFonts w:ascii="Times New Roman" w:hAnsi="Times New Roman" w:cs="Times New Roman"/>
                <w:sz w:val="22"/>
                <w:szCs w:val="22"/>
              </w:rPr>
            </w:pPr>
          </w:p>
        </w:tc>
        <w:tc>
          <w:tcPr>
            <w:tcW w:w="1289" w:type="dxa"/>
          </w:tcPr>
          <w:p w14:paraId="4EDD76CF" w14:textId="77777777" w:rsidR="00E36479" w:rsidRPr="00EE4AE8" w:rsidRDefault="00E36479" w:rsidP="00E36479">
            <w:pPr>
              <w:tabs>
                <w:tab w:val="decimal" w:pos="981"/>
              </w:tabs>
              <w:ind w:left="-108" w:right="-108"/>
              <w:jc w:val="left"/>
              <w:rPr>
                <w:rFonts w:ascii="Times New Roman" w:hAnsi="Times New Roman" w:cs="Times New Roman"/>
                <w:sz w:val="22"/>
                <w:szCs w:val="22"/>
              </w:rPr>
            </w:pPr>
          </w:p>
        </w:tc>
        <w:tc>
          <w:tcPr>
            <w:tcW w:w="236" w:type="dxa"/>
          </w:tcPr>
          <w:p w14:paraId="2123D039" w14:textId="77777777" w:rsidR="00E36479" w:rsidRPr="00EE4AE8" w:rsidRDefault="00E36479" w:rsidP="00E36479">
            <w:pPr>
              <w:tabs>
                <w:tab w:val="decimal" w:pos="864"/>
              </w:tabs>
              <w:ind w:left="-108" w:right="-108"/>
              <w:jc w:val="left"/>
              <w:rPr>
                <w:rFonts w:ascii="Times New Roman" w:hAnsi="Times New Roman" w:cs="Times New Roman"/>
                <w:sz w:val="22"/>
                <w:szCs w:val="22"/>
              </w:rPr>
            </w:pPr>
          </w:p>
        </w:tc>
        <w:tc>
          <w:tcPr>
            <w:tcW w:w="1182" w:type="dxa"/>
          </w:tcPr>
          <w:p w14:paraId="75F7D932" w14:textId="77777777" w:rsidR="00E36479" w:rsidRPr="00EE4AE8" w:rsidRDefault="00E36479" w:rsidP="00E36479">
            <w:pPr>
              <w:tabs>
                <w:tab w:val="decimal" w:pos="1006"/>
              </w:tabs>
              <w:ind w:left="-108" w:right="-108"/>
              <w:jc w:val="left"/>
              <w:rPr>
                <w:rFonts w:ascii="Times New Roman" w:hAnsi="Times New Roman" w:cs="Times New Roman"/>
                <w:sz w:val="22"/>
                <w:szCs w:val="22"/>
              </w:rPr>
            </w:pPr>
          </w:p>
        </w:tc>
        <w:tc>
          <w:tcPr>
            <w:tcW w:w="247" w:type="dxa"/>
          </w:tcPr>
          <w:p w14:paraId="40543FBC" w14:textId="77777777" w:rsidR="00E36479" w:rsidRPr="00EE4AE8" w:rsidRDefault="00E36479" w:rsidP="00E36479">
            <w:pPr>
              <w:tabs>
                <w:tab w:val="decimal" w:pos="864"/>
              </w:tabs>
              <w:ind w:left="-108" w:right="-108"/>
              <w:jc w:val="left"/>
              <w:rPr>
                <w:rFonts w:ascii="Times New Roman" w:hAnsi="Times New Roman" w:cs="Times New Roman"/>
                <w:sz w:val="22"/>
                <w:szCs w:val="22"/>
              </w:rPr>
            </w:pPr>
          </w:p>
        </w:tc>
        <w:tc>
          <w:tcPr>
            <w:tcW w:w="1276" w:type="dxa"/>
          </w:tcPr>
          <w:p w14:paraId="7B1DF0C6" w14:textId="77777777" w:rsidR="00E36479" w:rsidRPr="00EE4AE8" w:rsidRDefault="00E36479" w:rsidP="00E36479">
            <w:pPr>
              <w:tabs>
                <w:tab w:val="decimal" w:pos="1006"/>
              </w:tabs>
              <w:ind w:left="-108" w:right="-108"/>
              <w:jc w:val="left"/>
              <w:rPr>
                <w:rFonts w:ascii="Times New Roman" w:hAnsi="Times New Roman" w:cs="Times New Roman"/>
                <w:sz w:val="22"/>
                <w:szCs w:val="22"/>
              </w:rPr>
            </w:pPr>
          </w:p>
        </w:tc>
      </w:tr>
      <w:tr w:rsidR="00B83168" w:rsidRPr="00EE4AE8" w14:paraId="6FAB87F8" w14:textId="77777777" w:rsidTr="00DE3848">
        <w:tc>
          <w:tcPr>
            <w:tcW w:w="3661" w:type="dxa"/>
          </w:tcPr>
          <w:p w14:paraId="259AA134" w14:textId="55900201" w:rsidR="00B83168" w:rsidRPr="00EE4AE8" w:rsidRDefault="00B83168" w:rsidP="00B83168">
            <w:pPr>
              <w:pStyle w:val="7I-7H-"/>
              <w:spacing w:line="240" w:lineRule="atLeast"/>
              <w:ind w:right="-108"/>
              <w:jc w:val="both"/>
              <w:rPr>
                <w:rFonts w:ascii="Times New Roman" w:hAnsi="Times New Roman" w:cstheme="minorBidi"/>
                <w:sz w:val="22"/>
                <w:szCs w:val="22"/>
                <w:lang w:val="en-US"/>
              </w:rPr>
            </w:pPr>
            <w:r w:rsidRPr="00EE4AE8">
              <w:rPr>
                <w:rFonts w:ascii="Times New Roman" w:hAnsi="Times New Roman" w:cs="Times New Roman"/>
                <w:sz w:val="22"/>
                <w:szCs w:val="22"/>
                <w:lang w:val="en-US"/>
              </w:rPr>
              <w:t>Defined benefit plan</w:t>
            </w:r>
          </w:p>
        </w:tc>
        <w:tc>
          <w:tcPr>
            <w:tcW w:w="1276" w:type="dxa"/>
            <w:shd w:val="clear" w:color="auto" w:fill="auto"/>
          </w:tcPr>
          <w:p w14:paraId="382715F7" w14:textId="5AF09D3B" w:rsidR="00B83168" w:rsidRPr="00EE4AE8" w:rsidRDefault="00E60C96" w:rsidP="00B83168">
            <w:pPr>
              <w:tabs>
                <w:tab w:val="decimal" w:pos="981"/>
              </w:tabs>
              <w:ind w:left="-108" w:right="-108"/>
              <w:jc w:val="left"/>
              <w:rPr>
                <w:rFonts w:ascii="Times New Roman" w:hAnsi="Times New Roman" w:cs="Times New Roman"/>
                <w:sz w:val="22"/>
                <w:szCs w:val="22"/>
              </w:rPr>
            </w:pPr>
            <w:r>
              <w:rPr>
                <w:rFonts w:ascii="Times New Roman" w:hAnsi="Times New Roman" w:cs="Times New Roman"/>
                <w:sz w:val="22"/>
                <w:szCs w:val="22"/>
              </w:rPr>
              <w:t>167,750</w:t>
            </w:r>
          </w:p>
        </w:tc>
        <w:tc>
          <w:tcPr>
            <w:tcW w:w="270" w:type="dxa"/>
          </w:tcPr>
          <w:p w14:paraId="4E8288E9" w14:textId="77777777" w:rsidR="00B83168" w:rsidRPr="00EE4AE8" w:rsidRDefault="00B83168" w:rsidP="00B83168">
            <w:pPr>
              <w:tabs>
                <w:tab w:val="decimal" w:pos="864"/>
              </w:tabs>
              <w:ind w:left="-108" w:right="-108"/>
              <w:jc w:val="left"/>
              <w:rPr>
                <w:rFonts w:ascii="Times New Roman" w:hAnsi="Times New Roman" w:cs="Times New Roman"/>
                <w:sz w:val="22"/>
                <w:szCs w:val="22"/>
              </w:rPr>
            </w:pPr>
          </w:p>
        </w:tc>
        <w:tc>
          <w:tcPr>
            <w:tcW w:w="1289" w:type="dxa"/>
          </w:tcPr>
          <w:p w14:paraId="00CB26DE" w14:textId="7E50FA7A" w:rsidR="00B83168" w:rsidRPr="00EE4AE8" w:rsidRDefault="00B83168" w:rsidP="00B83168">
            <w:pPr>
              <w:tabs>
                <w:tab w:val="decimal" w:pos="981"/>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156,619</w:t>
            </w:r>
          </w:p>
        </w:tc>
        <w:tc>
          <w:tcPr>
            <w:tcW w:w="236" w:type="dxa"/>
          </w:tcPr>
          <w:p w14:paraId="0C9ECC6C" w14:textId="77777777" w:rsidR="00B83168" w:rsidRPr="00EE4AE8" w:rsidRDefault="00B83168" w:rsidP="00B83168">
            <w:pPr>
              <w:tabs>
                <w:tab w:val="decimal" w:pos="864"/>
              </w:tabs>
              <w:ind w:left="-108" w:right="-108"/>
              <w:jc w:val="left"/>
              <w:rPr>
                <w:rFonts w:ascii="Times New Roman" w:hAnsi="Times New Roman" w:cs="Times New Roman"/>
                <w:sz w:val="22"/>
                <w:szCs w:val="22"/>
              </w:rPr>
            </w:pPr>
          </w:p>
        </w:tc>
        <w:tc>
          <w:tcPr>
            <w:tcW w:w="1182" w:type="dxa"/>
          </w:tcPr>
          <w:p w14:paraId="4315006F" w14:textId="6DE82436" w:rsidR="00B83168" w:rsidRPr="00EE4AE8" w:rsidRDefault="00E60C96" w:rsidP="00B83168">
            <w:pPr>
              <w:tabs>
                <w:tab w:val="decimal" w:pos="1006"/>
              </w:tabs>
              <w:ind w:left="-108" w:right="-108"/>
              <w:jc w:val="left"/>
              <w:rPr>
                <w:rFonts w:ascii="Times New Roman" w:hAnsi="Times New Roman" w:cs="Times New Roman"/>
                <w:sz w:val="22"/>
                <w:szCs w:val="22"/>
              </w:rPr>
            </w:pPr>
            <w:r>
              <w:rPr>
                <w:rFonts w:ascii="Times New Roman" w:hAnsi="Times New Roman" w:cs="Times New Roman"/>
                <w:sz w:val="22"/>
                <w:szCs w:val="22"/>
              </w:rPr>
              <w:t>19,741</w:t>
            </w:r>
          </w:p>
        </w:tc>
        <w:tc>
          <w:tcPr>
            <w:tcW w:w="247" w:type="dxa"/>
          </w:tcPr>
          <w:p w14:paraId="17BE8652" w14:textId="77777777" w:rsidR="00B83168" w:rsidRPr="00EE4AE8" w:rsidRDefault="00B83168" w:rsidP="00B83168">
            <w:pPr>
              <w:tabs>
                <w:tab w:val="decimal" w:pos="864"/>
              </w:tabs>
              <w:ind w:left="-108" w:right="-108"/>
              <w:jc w:val="left"/>
              <w:rPr>
                <w:rFonts w:ascii="Times New Roman" w:hAnsi="Times New Roman" w:cs="Times New Roman"/>
                <w:sz w:val="22"/>
                <w:szCs w:val="22"/>
              </w:rPr>
            </w:pPr>
          </w:p>
        </w:tc>
        <w:tc>
          <w:tcPr>
            <w:tcW w:w="1276" w:type="dxa"/>
          </w:tcPr>
          <w:p w14:paraId="0333A773" w14:textId="151546B6" w:rsidR="00B83168" w:rsidRPr="00EE4AE8" w:rsidRDefault="00B83168" w:rsidP="00B83168">
            <w:pPr>
              <w:tabs>
                <w:tab w:val="decimal" w:pos="1006"/>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12,697</w:t>
            </w:r>
          </w:p>
        </w:tc>
      </w:tr>
      <w:tr w:rsidR="00B83168" w:rsidRPr="00EE4AE8" w14:paraId="046766BC" w14:textId="77777777" w:rsidTr="00DE3848">
        <w:trPr>
          <w:trHeight w:val="263"/>
        </w:trPr>
        <w:tc>
          <w:tcPr>
            <w:tcW w:w="3661" w:type="dxa"/>
          </w:tcPr>
          <w:p w14:paraId="228C20D8" w14:textId="77777777" w:rsidR="00B83168" w:rsidRPr="00EE4AE8" w:rsidRDefault="00B83168" w:rsidP="00B83168">
            <w:pPr>
              <w:pStyle w:val="7I-7H-"/>
              <w:spacing w:line="240" w:lineRule="atLeast"/>
              <w:ind w:right="-108"/>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Other long-term employee benefits</w:t>
            </w:r>
          </w:p>
        </w:tc>
        <w:tc>
          <w:tcPr>
            <w:tcW w:w="1276" w:type="dxa"/>
            <w:tcBorders>
              <w:bottom w:val="single" w:sz="4" w:space="0" w:color="auto"/>
            </w:tcBorders>
            <w:shd w:val="clear" w:color="auto" w:fill="auto"/>
          </w:tcPr>
          <w:p w14:paraId="74D4D0AA" w14:textId="43C6471F" w:rsidR="00B83168" w:rsidRPr="00EE4AE8" w:rsidRDefault="00E60C96" w:rsidP="00B83168">
            <w:pPr>
              <w:tabs>
                <w:tab w:val="decimal" w:pos="981"/>
              </w:tabs>
              <w:ind w:left="-108" w:right="-108"/>
              <w:jc w:val="left"/>
              <w:rPr>
                <w:rFonts w:ascii="Times New Roman" w:hAnsi="Times New Roman" w:cs="Times New Roman"/>
                <w:sz w:val="22"/>
                <w:szCs w:val="22"/>
              </w:rPr>
            </w:pPr>
            <w:r>
              <w:rPr>
                <w:rFonts w:ascii="Times New Roman" w:hAnsi="Times New Roman" w:cs="Times New Roman"/>
                <w:sz w:val="22"/>
                <w:szCs w:val="22"/>
              </w:rPr>
              <w:t>9,266</w:t>
            </w:r>
          </w:p>
        </w:tc>
        <w:tc>
          <w:tcPr>
            <w:tcW w:w="270" w:type="dxa"/>
          </w:tcPr>
          <w:p w14:paraId="2355ED90" w14:textId="77777777" w:rsidR="00B83168" w:rsidRPr="00EE4AE8" w:rsidRDefault="00B83168" w:rsidP="00B83168">
            <w:pPr>
              <w:tabs>
                <w:tab w:val="decimal" w:pos="864"/>
              </w:tabs>
              <w:ind w:left="-108" w:right="-108"/>
              <w:jc w:val="left"/>
              <w:rPr>
                <w:rFonts w:ascii="Times New Roman" w:hAnsi="Times New Roman" w:cs="Times New Roman"/>
                <w:sz w:val="22"/>
                <w:szCs w:val="22"/>
              </w:rPr>
            </w:pPr>
          </w:p>
        </w:tc>
        <w:tc>
          <w:tcPr>
            <w:tcW w:w="1289" w:type="dxa"/>
            <w:tcBorders>
              <w:bottom w:val="single" w:sz="4" w:space="0" w:color="auto"/>
            </w:tcBorders>
          </w:tcPr>
          <w:p w14:paraId="3287850E" w14:textId="637FA9B5" w:rsidR="00B83168" w:rsidRPr="00EE4AE8" w:rsidRDefault="00B83168" w:rsidP="00B83168">
            <w:pPr>
              <w:tabs>
                <w:tab w:val="decimal" w:pos="981"/>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9,044</w:t>
            </w:r>
          </w:p>
        </w:tc>
        <w:tc>
          <w:tcPr>
            <w:tcW w:w="236" w:type="dxa"/>
          </w:tcPr>
          <w:p w14:paraId="14083877" w14:textId="77777777" w:rsidR="00B83168" w:rsidRPr="00EE4AE8" w:rsidRDefault="00B83168" w:rsidP="00B83168">
            <w:pPr>
              <w:tabs>
                <w:tab w:val="decimal" w:pos="864"/>
              </w:tabs>
              <w:ind w:left="-108" w:right="-108"/>
              <w:jc w:val="left"/>
              <w:rPr>
                <w:rFonts w:ascii="Times New Roman" w:hAnsi="Times New Roman" w:cs="Times New Roman"/>
                <w:sz w:val="22"/>
                <w:szCs w:val="22"/>
              </w:rPr>
            </w:pPr>
          </w:p>
        </w:tc>
        <w:tc>
          <w:tcPr>
            <w:tcW w:w="1182" w:type="dxa"/>
            <w:tcBorders>
              <w:bottom w:val="single" w:sz="4" w:space="0" w:color="auto"/>
            </w:tcBorders>
          </w:tcPr>
          <w:p w14:paraId="1A6AE08F" w14:textId="4B56E6CC" w:rsidR="00B83168" w:rsidRPr="00EE4AE8" w:rsidRDefault="00E60C96" w:rsidP="00B83168">
            <w:pPr>
              <w:tabs>
                <w:tab w:val="decimal" w:pos="1006"/>
              </w:tabs>
              <w:ind w:left="-108" w:right="-108"/>
              <w:jc w:val="left"/>
              <w:rPr>
                <w:rFonts w:ascii="Times New Roman" w:hAnsi="Times New Roman" w:cs="Times New Roman"/>
                <w:sz w:val="22"/>
                <w:szCs w:val="22"/>
              </w:rPr>
            </w:pPr>
            <w:r>
              <w:rPr>
                <w:rFonts w:ascii="Times New Roman" w:hAnsi="Times New Roman" w:cs="Times New Roman"/>
                <w:sz w:val="22"/>
                <w:szCs w:val="22"/>
              </w:rPr>
              <w:t>1,595</w:t>
            </w:r>
          </w:p>
        </w:tc>
        <w:tc>
          <w:tcPr>
            <w:tcW w:w="247" w:type="dxa"/>
          </w:tcPr>
          <w:p w14:paraId="113591B0" w14:textId="77777777" w:rsidR="00B83168" w:rsidRPr="00EE4AE8" w:rsidRDefault="00B83168" w:rsidP="00B83168">
            <w:pPr>
              <w:tabs>
                <w:tab w:val="decimal" w:pos="864"/>
              </w:tabs>
              <w:ind w:left="-108" w:right="-108"/>
              <w:jc w:val="left"/>
              <w:rPr>
                <w:rFonts w:ascii="Times New Roman" w:hAnsi="Times New Roman" w:cs="Times New Roman"/>
                <w:sz w:val="22"/>
                <w:szCs w:val="22"/>
              </w:rPr>
            </w:pPr>
          </w:p>
        </w:tc>
        <w:tc>
          <w:tcPr>
            <w:tcW w:w="1276" w:type="dxa"/>
            <w:tcBorders>
              <w:bottom w:val="single" w:sz="4" w:space="0" w:color="auto"/>
            </w:tcBorders>
          </w:tcPr>
          <w:p w14:paraId="4F22C835" w14:textId="625CC850" w:rsidR="00B83168" w:rsidRPr="00EE4AE8" w:rsidRDefault="00B83168" w:rsidP="00B83168">
            <w:pPr>
              <w:tabs>
                <w:tab w:val="decimal" w:pos="1006"/>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1,087</w:t>
            </w:r>
          </w:p>
        </w:tc>
      </w:tr>
      <w:tr w:rsidR="00B83168" w:rsidRPr="00EE4AE8" w14:paraId="08BB3FDD" w14:textId="77777777" w:rsidTr="00DE3848">
        <w:tc>
          <w:tcPr>
            <w:tcW w:w="3661" w:type="dxa"/>
            <w:vAlign w:val="bottom"/>
          </w:tcPr>
          <w:p w14:paraId="0DDCE6BC" w14:textId="77777777" w:rsidR="00B83168" w:rsidRPr="00EE4AE8" w:rsidRDefault="00B83168" w:rsidP="00B83168">
            <w:pPr>
              <w:pStyle w:val="7I-7H-"/>
              <w:spacing w:line="240" w:lineRule="atLeast"/>
              <w:ind w:left="162" w:hanging="162"/>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Total</w:t>
            </w:r>
          </w:p>
        </w:tc>
        <w:tc>
          <w:tcPr>
            <w:tcW w:w="1276" w:type="dxa"/>
            <w:tcBorders>
              <w:top w:val="single" w:sz="4" w:space="0" w:color="auto"/>
              <w:bottom w:val="double" w:sz="4" w:space="0" w:color="auto"/>
            </w:tcBorders>
            <w:shd w:val="clear" w:color="auto" w:fill="auto"/>
          </w:tcPr>
          <w:p w14:paraId="6E8C62C1" w14:textId="1F754BA9" w:rsidR="00B83168" w:rsidRPr="00EE4AE8" w:rsidRDefault="00E60C96" w:rsidP="00B83168">
            <w:pPr>
              <w:tabs>
                <w:tab w:val="decimal" w:pos="981"/>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177,016</w:t>
            </w:r>
          </w:p>
        </w:tc>
        <w:tc>
          <w:tcPr>
            <w:tcW w:w="270" w:type="dxa"/>
          </w:tcPr>
          <w:p w14:paraId="1AB5899D" w14:textId="77777777" w:rsidR="00B83168" w:rsidRPr="00EE4AE8" w:rsidRDefault="00B83168" w:rsidP="00B83168">
            <w:pPr>
              <w:tabs>
                <w:tab w:val="decimal" w:pos="864"/>
              </w:tabs>
              <w:ind w:left="-108" w:right="-108"/>
              <w:jc w:val="left"/>
              <w:rPr>
                <w:rFonts w:ascii="Times New Roman" w:hAnsi="Times New Roman" w:cs="Times New Roman"/>
                <w:b/>
                <w:bCs/>
                <w:sz w:val="22"/>
                <w:szCs w:val="22"/>
              </w:rPr>
            </w:pPr>
          </w:p>
        </w:tc>
        <w:tc>
          <w:tcPr>
            <w:tcW w:w="1289" w:type="dxa"/>
            <w:tcBorders>
              <w:top w:val="single" w:sz="4" w:space="0" w:color="auto"/>
              <w:bottom w:val="double" w:sz="4" w:space="0" w:color="auto"/>
            </w:tcBorders>
          </w:tcPr>
          <w:p w14:paraId="416D1D7C" w14:textId="19400A24" w:rsidR="00B83168" w:rsidRPr="00EE4AE8" w:rsidRDefault="00B83168" w:rsidP="00B83168">
            <w:pPr>
              <w:tabs>
                <w:tab w:val="decimal" w:pos="981"/>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165,663</w:t>
            </w:r>
          </w:p>
        </w:tc>
        <w:tc>
          <w:tcPr>
            <w:tcW w:w="236" w:type="dxa"/>
          </w:tcPr>
          <w:p w14:paraId="1210E289" w14:textId="77777777" w:rsidR="00B83168" w:rsidRPr="00EE4AE8" w:rsidRDefault="00B83168" w:rsidP="00B83168">
            <w:pPr>
              <w:tabs>
                <w:tab w:val="decimal" w:pos="864"/>
              </w:tabs>
              <w:ind w:left="-108" w:right="-108"/>
              <w:jc w:val="left"/>
              <w:rPr>
                <w:rFonts w:ascii="Times New Roman" w:hAnsi="Times New Roman" w:cs="Times New Roman"/>
                <w:b/>
                <w:bCs/>
                <w:sz w:val="22"/>
                <w:szCs w:val="22"/>
              </w:rPr>
            </w:pPr>
          </w:p>
        </w:tc>
        <w:tc>
          <w:tcPr>
            <w:tcW w:w="1182" w:type="dxa"/>
            <w:tcBorders>
              <w:top w:val="single" w:sz="4" w:space="0" w:color="auto"/>
              <w:bottom w:val="double" w:sz="4" w:space="0" w:color="auto"/>
            </w:tcBorders>
          </w:tcPr>
          <w:p w14:paraId="2CCF55FF" w14:textId="3E1160C6" w:rsidR="00B83168" w:rsidRPr="00EE4AE8" w:rsidRDefault="00E60C96" w:rsidP="00B83168">
            <w:pPr>
              <w:tabs>
                <w:tab w:val="decimal" w:pos="1006"/>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21,336</w:t>
            </w:r>
          </w:p>
        </w:tc>
        <w:tc>
          <w:tcPr>
            <w:tcW w:w="247" w:type="dxa"/>
          </w:tcPr>
          <w:p w14:paraId="2922E244" w14:textId="77777777" w:rsidR="00B83168" w:rsidRPr="00EE4AE8" w:rsidRDefault="00B83168" w:rsidP="00B83168">
            <w:pPr>
              <w:tabs>
                <w:tab w:val="decimal" w:pos="864"/>
              </w:tabs>
              <w:ind w:left="-108" w:right="-108"/>
              <w:jc w:val="left"/>
              <w:rPr>
                <w:rFonts w:ascii="Times New Roman" w:hAnsi="Times New Roman" w:cs="Times New Roman"/>
                <w:b/>
                <w:bCs/>
                <w:sz w:val="22"/>
                <w:szCs w:val="22"/>
              </w:rPr>
            </w:pPr>
          </w:p>
        </w:tc>
        <w:tc>
          <w:tcPr>
            <w:tcW w:w="1276" w:type="dxa"/>
            <w:tcBorders>
              <w:top w:val="single" w:sz="4" w:space="0" w:color="auto"/>
              <w:bottom w:val="double" w:sz="4" w:space="0" w:color="auto"/>
            </w:tcBorders>
          </w:tcPr>
          <w:p w14:paraId="3A4F213F" w14:textId="3053723E" w:rsidR="00B83168" w:rsidRPr="00EE4AE8" w:rsidRDefault="00B83168" w:rsidP="00B83168">
            <w:pPr>
              <w:tabs>
                <w:tab w:val="decimal" w:pos="1006"/>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13,784</w:t>
            </w:r>
          </w:p>
        </w:tc>
      </w:tr>
    </w:tbl>
    <w:p w14:paraId="128DA9D3" w14:textId="77777777" w:rsidR="00B16B61" w:rsidRPr="00EE4AE8" w:rsidRDefault="00B16B61" w:rsidP="00934DB1">
      <w:pPr>
        <w:autoSpaceDE w:val="0"/>
        <w:autoSpaceDN w:val="0"/>
        <w:adjustRightInd w:val="0"/>
        <w:spacing w:line="140" w:lineRule="atLeast"/>
        <w:ind w:left="547"/>
        <w:rPr>
          <w:rFonts w:ascii="Times New Roman" w:hAnsi="Times New Roman" w:cs="Times New Roman"/>
          <w:sz w:val="12"/>
          <w:szCs w:val="12"/>
        </w:rPr>
      </w:pPr>
    </w:p>
    <w:tbl>
      <w:tblPr>
        <w:tblW w:w="9473" w:type="dxa"/>
        <w:tblInd w:w="558" w:type="dxa"/>
        <w:tblLayout w:type="fixed"/>
        <w:tblLook w:val="0000" w:firstRow="0" w:lastRow="0" w:firstColumn="0" w:lastColumn="0" w:noHBand="0" w:noVBand="0"/>
      </w:tblPr>
      <w:tblGrid>
        <w:gridCol w:w="3505"/>
        <w:gridCol w:w="142"/>
        <w:gridCol w:w="36"/>
        <w:gridCol w:w="1236"/>
        <w:gridCol w:w="38"/>
        <w:gridCol w:w="245"/>
        <w:gridCol w:w="25"/>
        <w:gridCol w:w="1247"/>
        <w:gridCol w:w="236"/>
        <w:gridCol w:w="1179"/>
        <w:gridCol w:w="283"/>
        <w:gridCol w:w="1272"/>
        <w:gridCol w:w="29"/>
      </w:tblGrid>
      <w:tr w:rsidR="00B16B61" w:rsidRPr="00EE4AE8" w14:paraId="2EE9C27B" w14:textId="77777777" w:rsidTr="00E36479">
        <w:tc>
          <w:tcPr>
            <w:tcW w:w="3647" w:type="dxa"/>
            <w:gridSpan w:val="2"/>
          </w:tcPr>
          <w:p w14:paraId="5FB8C164" w14:textId="77777777" w:rsidR="00B16B61" w:rsidRPr="00EE4AE8" w:rsidRDefault="00B16B61">
            <w:pPr>
              <w:pStyle w:val="7I-7H-"/>
              <w:spacing w:line="240" w:lineRule="atLeast"/>
              <w:ind w:right="-108"/>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Statement of</w:t>
            </w:r>
            <w:r w:rsidR="00AB2043" w:rsidRPr="00EE4AE8">
              <w:rPr>
                <w:rFonts w:ascii="Times New Roman" w:hAnsi="Times New Roman" w:cs="Times New Roman"/>
                <w:b/>
                <w:bCs/>
                <w:sz w:val="22"/>
                <w:szCs w:val="22"/>
                <w:lang w:val="en-US"/>
              </w:rPr>
              <w:t xml:space="preserve"> comprehensive</w:t>
            </w:r>
            <w:r w:rsidRPr="00EE4AE8">
              <w:rPr>
                <w:rFonts w:ascii="Times New Roman" w:hAnsi="Times New Roman" w:cs="Times New Roman"/>
                <w:b/>
                <w:bCs/>
                <w:sz w:val="22"/>
                <w:szCs w:val="22"/>
                <w:lang w:val="en-US"/>
              </w:rPr>
              <w:t xml:space="preserve"> income:</w:t>
            </w:r>
          </w:p>
        </w:tc>
        <w:tc>
          <w:tcPr>
            <w:tcW w:w="1310" w:type="dxa"/>
            <w:gridSpan w:val="3"/>
          </w:tcPr>
          <w:p w14:paraId="4DE00CF1" w14:textId="77777777" w:rsidR="00B16B61" w:rsidRPr="00EE4AE8" w:rsidRDefault="00B16B61">
            <w:pPr>
              <w:tabs>
                <w:tab w:val="decimal" w:pos="981"/>
              </w:tabs>
              <w:ind w:left="-108" w:right="-108"/>
              <w:jc w:val="left"/>
              <w:rPr>
                <w:rFonts w:ascii="Times New Roman" w:hAnsi="Times New Roman" w:cs="Times New Roman"/>
                <w:sz w:val="22"/>
                <w:szCs w:val="22"/>
              </w:rPr>
            </w:pPr>
          </w:p>
        </w:tc>
        <w:tc>
          <w:tcPr>
            <w:tcW w:w="270" w:type="dxa"/>
            <w:gridSpan w:val="2"/>
          </w:tcPr>
          <w:p w14:paraId="275D5DCF" w14:textId="77777777" w:rsidR="00B16B61" w:rsidRPr="00EE4AE8" w:rsidRDefault="00B16B61">
            <w:pPr>
              <w:tabs>
                <w:tab w:val="decimal" w:pos="864"/>
              </w:tabs>
              <w:ind w:left="-108" w:right="-108"/>
              <w:jc w:val="left"/>
              <w:rPr>
                <w:rFonts w:ascii="Times New Roman" w:hAnsi="Times New Roman" w:cs="Times New Roman"/>
                <w:sz w:val="22"/>
                <w:szCs w:val="22"/>
              </w:rPr>
            </w:pPr>
          </w:p>
        </w:tc>
        <w:tc>
          <w:tcPr>
            <w:tcW w:w="1247" w:type="dxa"/>
          </w:tcPr>
          <w:p w14:paraId="43E48306" w14:textId="77777777" w:rsidR="00B16B61" w:rsidRPr="00EE4AE8" w:rsidRDefault="00B16B61">
            <w:pPr>
              <w:tabs>
                <w:tab w:val="decimal" w:pos="999"/>
              </w:tabs>
              <w:ind w:left="-108" w:right="-108"/>
              <w:jc w:val="left"/>
              <w:rPr>
                <w:rFonts w:ascii="Times New Roman" w:hAnsi="Times New Roman" w:cs="Times New Roman"/>
                <w:sz w:val="22"/>
                <w:szCs w:val="22"/>
              </w:rPr>
            </w:pPr>
          </w:p>
        </w:tc>
        <w:tc>
          <w:tcPr>
            <w:tcW w:w="236" w:type="dxa"/>
          </w:tcPr>
          <w:p w14:paraId="30835931" w14:textId="77777777" w:rsidR="00B16B61" w:rsidRPr="00EE4AE8" w:rsidRDefault="00B16B61">
            <w:pPr>
              <w:tabs>
                <w:tab w:val="decimal" w:pos="864"/>
              </w:tabs>
              <w:ind w:left="-108" w:right="-108"/>
              <w:jc w:val="left"/>
              <w:rPr>
                <w:rFonts w:ascii="Times New Roman" w:hAnsi="Times New Roman" w:cs="Times New Roman"/>
                <w:sz w:val="22"/>
                <w:szCs w:val="22"/>
              </w:rPr>
            </w:pPr>
          </w:p>
        </w:tc>
        <w:tc>
          <w:tcPr>
            <w:tcW w:w="1179" w:type="dxa"/>
          </w:tcPr>
          <w:p w14:paraId="3A0188BD" w14:textId="77777777" w:rsidR="00B16B61" w:rsidRPr="00EE4AE8" w:rsidRDefault="00B16B61">
            <w:pPr>
              <w:tabs>
                <w:tab w:val="decimal" w:pos="1006"/>
              </w:tabs>
              <w:ind w:left="-108" w:right="-108"/>
              <w:jc w:val="left"/>
              <w:rPr>
                <w:rFonts w:ascii="Times New Roman" w:hAnsi="Times New Roman" w:cs="Times New Roman"/>
                <w:sz w:val="22"/>
                <w:szCs w:val="22"/>
              </w:rPr>
            </w:pPr>
          </w:p>
        </w:tc>
        <w:tc>
          <w:tcPr>
            <w:tcW w:w="283" w:type="dxa"/>
          </w:tcPr>
          <w:p w14:paraId="67E78FA0" w14:textId="77777777" w:rsidR="00B16B61" w:rsidRPr="00EE4AE8" w:rsidRDefault="00B16B61">
            <w:pPr>
              <w:tabs>
                <w:tab w:val="decimal" w:pos="864"/>
              </w:tabs>
              <w:ind w:left="-108" w:right="-108"/>
              <w:jc w:val="left"/>
              <w:rPr>
                <w:rFonts w:ascii="Times New Roman" w:hAnsi="Times New Roman" w:cs="Times New Roman"/>
                <w:sz w:val="22"/>
                <w:szCs w:val="22"/>
              </w:rPr>
            </w:pPr>
          </w:p>
        </w:tc>
        <w:tc>
          <w:tcPr>
            <w:tcW w:w="1301" w:type="dxa"/>
            <w:gridSpan w:val="2"/>
          </w:tcPr>
          <w:p w14:paraId="397DEC94" w14:textId="77777777" w:rsidR="00B16B61" w:rsidRPr="00EE4AE8" w:rsidRDefault="00B16B61">
            <w:pPr>
              <w:tabs>
                <w:tab w:val="decimal" w:pos="927"/>
              </w:tabs>
              <w:ind w:left="-108" w:right="-108"/>
              <w:jc w:val="left"/>
              <w:rPr>
                <w:rFonts w:ascii="Times New Roman" w:hAnsi="Times New Roman" w:cs="Times New Roman"/>
                <w:sz w:val="22"/>
                <w:szCs w:val="22"/>
              </w:rPr>
            </w:pPr>
          </w:p>
        </w:tc>
      </w:tr>
      <w:tr w:rsidR="00B16B61" w:rsidRPr="00EE4AE8" w14:paraId="676EE43A" w14:textId="77777777" w:rsidTr="00E36479">
        <w:tc>
          <w:tcPr>
            <w:tcW w:w="3647" w:type="dxa"/>
            <w:gridSpan w:val="2"/>
          </w:tcPr>
          <w:p w14:paraId="58D6C4EB" w14:textId="10A9CEBC" w:rsidR="00B16B61" w:rsidRPr="00EE4AE8" w:rsidRDefault="00167A45">
            <w:pPr>
              <w:pStyle w:val="7I-7H-"/>
              <w:spacing w:line="240" w:lineRule="atLeast"/>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Recognized</w:t>
            </w:r>
            <w:r w:rsidR="00B16B61" w:rsidRPr="00EE4AE8">
              <w:rPr>
                <w:rFonts w:ascii="Times New Roman" w:hAnsi="Times New Roman" w:cs="Times New Roman"/>
                <w:b/>
                <w:bCs/>
                <w:sz w:val="22"/>
                <w:szCs w:val="22"/>
                <w:lang w:val="en-US"/>
              </w:rPr>
              <w:t xml:space="preserve"> in profit or loss:</w:t>
            </w:r>
          </w:p>
        </w:tc>
        <w:tc>
          <w:tcPr>
            <w:tcW w:w="1310" w:type="dxa"/>
            <w:gridSpan w:val="3"/>
          </w:tcPr>
          <w:p w14:paraId="424D5C37" w14:textId="77777777" w:rsidR="00B16B61" w:rsidRPr="00EE4AE8" w:rsidRDefault="00B16B61">
            <w:pPr>
              <w:tabs>
                <w:tab w:val="decimal" w:pos="981"/>
              </w:tabs>
              <w:ind w:left="-108" w:right="-108"/>
              <w:jc w:val="left"/>
              <w:rPr>
                <w:rFonts w:ascii="Times New Roman" w:hAnsi="Times New Roman" w:cs="Times New Roman"/>
                <w:sz w:val="22"/>
                <w:szCs w:val="22"/>
              </w:rPr>
            </w:pPr>
          </w:p>
        </w:tc>
        <w:tc>
          <w:tcPr>
            <w:tcW w:w="270" w:type="dxa"/>
            <w:gridSpan w:val="2"/>
          </w:tcPr>
          <w:p w14:paraId="2CD77296" w14:textId="77777777" w:rsidR="00B16B61" w:rsidRPr="00EE4AE8" w:rsidRDefault="00B16B61">
            <w:pPr>
              <w:tabs>
                <w:tab w:val="decimal" w:pos="864"/>
              </w:tabs>
              <w:ind w:left="-108" w:right="-108"/>
              <w:jc w:val="left"/>
              <w:rPr>
                <w:rFonts w:ascii="Times New Roman" w:hAnsi="Times New Roman" w:cs="Times New Roman"/>
                <w:sz w:val="22"/>
                <w:szCs w:val="22"/>
              </w:rPr>
            </w:pPr>
          </w:p>
        </w:tc>
        <w:tc>
          <w:tcPr>
            <w:tcW w:w="1247" w:type="dxa"/>
          </w:tcPr>
          <w:p w14:paraId="6053BEB4" w14:textId="77777777" w:rsidR="00B16B61" w:rsidRPr="00EE4AE8" w:rsidRDefault="00B16B61">
            <w:pPr>
              <w:tabs>
                <w:tab w:val="decimal" w:pos="999"/>
              </w:tabs>
              <w:ind w:left="-108" w:right="-108"/>
              <w:jc w:val="left"/>
              <w:rPr>
                <w:rFonts w:ascii="Times New Roman" w:hAnsi="Times New Roman" w:cs="Times New Roman"/>
                <w:sz w:val="22"/>
                <w:szCs w:val="22"/>
              </w:rPr>
            </w:pPr>
          </w:p>
        </w:tc>
        <w:tc>
          <w:tcPr>
            <w:tcW w:w="236" w:type="dxa"/>
          </w:tcPr>
          <w:p w14:paraId="07C7F3E8" w14:textId="77777777" w:rsidR="00B16B61" w:rsidRPr="00EE4AE8" w:rsidRDefault="00B16B61">
            <w:pPr>
              <w:tabs>
                <w:tab w:val="decimal" w:pos="864"/>
              </w:tabs>
              <w:ind w:left="-108" w:right="-108"/>
              <w:jc w:val="left"/>
              <w:rPr>
                <w:rFonts w:ascii="Times New Roman" w:hAnsi="Times New Roman" w:cs="Times New Roman"/>
                <w:sz w:val="22"/>
                <w:szCs w:val="22"/>
              </w:rPr>
            </w:pPr>
          </w:p>
        </w:tc>
        <w:tc>
          <w:tcPr>
            <w:tcW w:w="1179" w:type="dxa"/>
          </w:tcPr>
          <w:p w14:paraId="1CE4D011" w14:textId="77777777" w:rsidR="00B16B61" w:rsidRPr="00EE4AE8" w:rsidRDefault="00B16B61">
            <w:pPr>
              <w:tabs>
                <w:tab w:val="decimal" w:pos="1006"/>
              </w:tabs>
              <w:ind w:left="-108" w:right="-108"/>
              <w:jc w:val="left"/>
              <w:rPr>
                <w:rFonts w:ascii="Times New Roman" w:hAnsi="Times New Roman" w:cs="Times New Roman"/>
                <w:sz w:val="22"/>
                <w:szCs w:val="22"/>
              </w:rPr>
            </w:pPr>
          </w:p>
        </w:tc>
        <w:tc>
          <w:tcPr>
            <w:tcW w:w="283" w:type="dxa"/>
          </w:tcPr>
          <w:p w14:paraId="110EEC47" w14:textId="77777777" w:rsidR="00B16B61" w:rsidRPr="00EE4AE8" w:rsidRDefault="00B16B61">
            <w:pPr>
              <w:tabs>
                <w:tab w:val="decimal" w:pos="864"/>
              </w:tabs>
              <w:ind w:left="-108" w:right="-108"/>
              <w:jc w:val="left"/>
              <w:rPr>
                <w:rFonts w:ascii="Times New Roman" w:hAnsi="Times New Roman" w:cs="Times New Roman"/>
                <w:sz w:val="22"/>
                <w:szCs w:val="22"/>
              </w:rPr>
            </w:pPr>
          </w:p>
        </w:tc>
        <w:tc>
          <w:tcPr>
            <w:tcW w:w="1301" w:type="dxa"/>
            <w:gridSpan w:val="2"/>
          </w:tcPr>
          <w:p w14:paraId="048B19F1" w14:textId="77777777" w:rsidR="00B16B61" w:rsidRPr="00EE4AE8" w:rsidRDefault="00B16B61">
            <w:pPr>
              <w:tabs>
                <w:tab w:val="decimal" w:pos="927"/>
              </w:tabs>
              <w:ind w:left="-108" w:right="-108"/>
              <w:jc w:val="left"/>
              <w:rPr>
                <w:rFonts w:ascii="Times New Roman" w:hAnsi="Times New Roman" w:cs="Times New Roman"/>
                <w:sz w:val="22"/>
                <w:szCs w:val="22"/>
              </w:rPr>
            </w:pPr>
          </w:p>
        </w:tc>
      </w:tr>
      <w:tr w:rsidR="00B83168" w:rsidRPr="00EE4AE8" w14:paraId="286902D5" w14:textId="77777777" w:rsidTr="00E36479">
        <w:tc>
          <w:tcPr>
            <w:tcW w:w="3647" w:type="dxa"/>
            <w:gridSpan w:val="2"/>
            <w:vAlign w:val="bottom"/>
          </w:tcPr>
          <w:p w14:paraId="24366F52" w14:textId="5D6CCB20" w:rsidR="00B83168" w:rsidRPr="00EE4AE8" w:rsidRDefault="00B83168" w:rsidP="00B83168">
            <w:pPr>
              <w:pStyle w:val="7I-7H-"/>
              <w:spacing w:line="240" w:lineRule="atLeast"/>
              <w:ind w:right="-351"/>
              <w:rPr>
                <w:rFonts w:ascii="Times New Roman" w:hAnsi="Times New Roman" w:cs="Times New Roman"/>
                <w:sz w:val="22"/>
                <w:szCs w:val="22"/>
                <w:lang w:val="en-US"/>
              </w:rPr>
            </w:pPr>
            <w:r w:rsidRPr="00EE4AE8">
              <w:rPr>
                <w:rFonts w:ascii="Times New Roman" w:hAnsi="Times New Roman" w:cs="Times New Roman"/>
                <w:sz w:val="22"/>
                <w:szCs w:val="22"/>
                <w:lang w:val="en-US"/>
              </w:rPr>
              <w:t>Defined</w:t>
            </w:r>
            <w:r w:rsidRPr="00EE4AE8">
              <w:rPr>
                <w:rFonts w:ascii="Times New Roman" w:hAnsi="Times New Roman" w:cs="Angsana New"/>
                <w:sz w:val="22"/>
                <w:szCs w:val="22"/>
                <w:cs/>
                <w:lang w:val="en-US"/>
              </w:rPr>
              <w:t xml:space="preserve"> </w:t>
            </w:r>
            <w:r w:rsidRPr="00EE4AE8">
              <w:rPr>
                <w:rFonts w:ascii="Times New Roman" w:hAnsi="Times New Roman" w:cs="Times New Roman"/>
                <w:sz w:val="22"/>
                <w:szCs w:val="22"/>
                <w:lang w:val="en-US"/>
              </w:rPr>
              <w:t>benefit</w:t>
            </w:r>
            <w:r w:rsidRPr="00EE4AE8">
              <w:rPr>
                <w:rFonts w:ascii="Times New Roman" w:hAnsi="Times New Roman" w:cs="Angsana New"/>
                <w:sz w:val="22"/>
                <w:szCs w:val="22"/>
                <w:cs/>
                <w:lang w:val="en-US"/>
              </w:rPr>
              <w:t xml:space="preserve"> </w:t>
            </w:r>
            <w:r w:rsidRPr="00EE4AE8">
              <w:rPr>
                <w:rFonts w:ascii="Times New Roman" w:hAnsi="Times New Roman" w:cs="Times New Roman"/>
                <w:sz w:val="22"/>
                <w:szCs w:val="22"/>
                <w:lang w:val="en-US"/>
              </w:rPr>
              <w:t>plan</w:t>
            </w:r>
          </w:p>
        </w:tc>
        <w:tc>
          <w:tcPr>
            <w:tcW w:w="1310" w:type="dxa"/>
            <w:gridSpan w:val="3"/>
            <w:shd w:val="clear" w:color="auto" w:fill="auto"/>
          </w:tcPr>
          <w:p w14:paraId="575965FE" w14:textId="4CBF8252" w:rsidR="00B83168" w:rsidRPr="00EE4AE8" w:rsidRDefault="00E60C96" w:rsidP="00B83168">
            <w:pPr>
              <w:tabs>
                <w:tab w:val="decimal" w:pos="981"/>
              </w:tabs>
              <w:ind w:left="-108" w:right="-108"/>
              <w:jc w:val="left"/>
              <w:rPr>
                <w:rFonts w:ascii="Times New Roman" w:hAnsi="Times New Roman" w:cs="Times New Roman"/>
                <w:sz w:val="22"/>
                <w:szCs w:val="22"/>
              </w:rPr>
            </w:pPr>
            <w:r>
              <w:rPr>
                <w:rFonts w:ascii="Times New Roman" w:hAnsi="Times New Roman" w:cs="Times New Roman"/>
                <w:sz w:val="22"/>
                <w:szCs w:val="22"/>
              </w:rPr>
              <w:t>43,015</w:t>
            </w:r>
          </w:p>
        </w:tc>
        <w:tc>
          <w:tcPr>
            <w:tcW w:w="270" w:type="dxa"/>
            <w:gridSpan w:val="2"/>
          </w:tcPr>
          <w:p w14:paraId="1BAAACDF" w14:textId="77777777" w:rsidR="00B83168" w:rsidRPr="00EE4AE8" w:rsidRDefault="00B83168" w:rsidP="00B83168">
            <w:pPr>
              <w:tabs>
                <w:tab w:val="decimal" w:pos="864"/>
              </w:tabs>
              <w:ind w:left="-108" w:right="-108"/>
              <w:jc w:val="left"/>
              <w:rPr>
                <w:rFonts w:ascii="Times New Roman" w:hAnsi="Times New Roman" w:cs="Times New Roman"/>
                <w:sz w:val="22"/>
                <w:szCs w:val="22"/>
              </w:rPr>
            </w:pPr>
          </w:p>
        </w:tc>
        <w:tc>
          <w:tcPr>
            <w:tcW w:w="1247" w:type="dxa"/>
          </w:tcPr>
          <w:p w14:paraId="7DB6BA8E" w14:textId="54F5E56C" w:rsidR="00B83168" w:rsidRPr="00EE4AE8" w:rsidRDefault="00B83168" w:rsidP="00B83168">
            <w:pPr>
              <w:tabs>
                <w:tab w:val="decimal" w:pos="981"/>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21,217</w:t>
            </w:r>
          </w:p>
        </w:tc>
        <w:tc>
          <w:tcPr>
            <w:tcW w:w="236" w:type="dxa"/>
          </w:tcPr>
          <w:p w14:paraId="661FC7BB" w14:textId="77777777" w:rsidR="00B83168" w:rsidRPr="00EE4AE8" w:rsidRDefault="00B83168" w:rsidP="00B83168">
            <w:pPr>
              <w:tabs>
                <w:tab w:val="decimal" w:pos="864"/>
              </w:tabs>
              <w:ind w:left="-108" w:right="-108"/>
              <w:jc w:val="left"/>
              <w:rPr>
                <w:rFonts w:ascii="Times New Roman" w:hAnsi="Times New Roman" w:cs="Times New Roman"/>
                <w:sz w:val="22"/>
                <w:szCs w:val="22"/>
              </w:rPr>
            </w:pPr>
          </w:p>
        </w:tc>
        <w:tc>
          <w:tcPr>
            <w:tcW w:w="1179" w:type="dxa"/>
          </w:tcPr>
          <w:p w14:paraId="6C3E2B5F" w14:textId="1E3D2A6C" w:rsidR="00B83168" w:rsidRPr="00EE4AE8" w:rsidRDefault="00E60C96" w:rsidP="00B83168">
            <w:pPr>
              <w:tabs>
                <w:tab w:val="decimal" w:pos="1006"/>
              </w:tabs>
              <w:ind w:left="-108" w:right="-108"/>
              <w:jc w:val="left"/>
              <w:rPr>
                <w:rFonts w:ascii="Times New Roman" w:hAnsi="Times New Roman" w:cs="Times New Roman"/>
                <w:sz w:val="22"/>
                <w:szCs w:val="22"/>
              </w:rPr>
            </w:pPr>
            <w:r>
              <w:rPr>
                <w:rFonts w:ascii="Times New Roman" w:hAnsi="Times New Roman" w:cs="Times New Roman"/>
                <w:sz w:val="22"/>
                <w:szCs w:val="22"/>
              </w:rPr>
              <w:t>5,384</w:t>
            </w:r>
          </w:p>
        </w:tc>
        <w:tc>
          <w:tcPr>
            <w:tcW w:w="283" w:type="dxa"/>
          </w:tcPr>
          <w:p w14:paraId="2812BE92" w14:textId="77777777" w:rsidR="00B83168" w:rsidRPr="00EE4AE8" w:rsidRDefault="00B83168" w:rsidP="00B83168">
            <w:pPr>
              <w:tabs>
                <w:tab w:val="decimal" w:pos="864"/>
              </w:tabs>
              <w:ind w:left="-108" w:right="-108"/>
              <w:jc w:val="left"/>
              <w:rPr>
                <w:rFonts w:ascii="Times New Roman" w:hAnsi="Times New Roman" w:cs="Times New Roman"/>
                <w:sz w:val="22"/>
                <w:szCs w:val="22"/>
              </w:rPr>
            </w:pPr>
          </w:p>
        </w:tc>
        <w:tc>
          <w:tcPr>
            <w:tcW w:w="1301" w:type="dxa"/>
            <w:gridSpan w:val="2"/>
          </w:tcPr>
          <w:p w14:paraId="72259F9B" w14:textId="6177D584" w:rsidR="00B83168" w:rsidRPr="00EE4AE8" w:rsidRDefault="00B83168" w:rsidP="00B83168">
            <w:pPr>
              <w:tabs>
                <w:tab w:val="decimal" w:pos="1006"/>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3,093</w:t>
            </w:r>
          </w:p>
        </w:tc>
      </w:tr>
      <w:tr w:rsidR="00B83168" w:rsidRPr="00EE4AE8" w14:paraId="17C4B732" w14:textId="77777777" w:rsidTr="00E36479">
        <w:tc>
          <w:tcPr>
            <w:tcW w:w="3647" w:type="dxa"/>
            <w:gridSpan w:val="2"/>
          </w:tcPr>
          <w:p w14:paraId="5F9E733A" w14:textId="77777777" w:rsidR="00B83168" w:rsidRPr="00EE4AE8" w:rsidRDefault="00B83168" w:rsidP="00B83168">
            <w:pPr>
              <w:pStyle w:val="7I-7H-"/>
              <w:spacing w:line="240" w:lineRule="atLeast"/>
              <w:ind w:right="-108"/>
              <w:rPr>
                <w:rFonts w:cs="Angsana New"/>
                <w:szCs w:val="22"/>
                <w:lang w:val="en-US"/>
              </w:rPr>
            </w:pPr>
            <w:r w:rsidRPr="00EE4AE8">
              <w:rPr>
                <w:rFonts w:ascii="Times New Roman" w:hAnsi="Times New Roman" w:cs="Times New Roman"/>
                <w:sz w:val="22"/>
                <w:szCs w:val="22"/>
                <w:lang w:val="en-US"/>
              </w:rPr>
              <w:t>Other long-term employee benefits</w:t>
            </w:r>
          </w:p>
        </w:tc>
        <w:tc>
          <w:tcPr>
            <w:tcW w:w="1310" w:type="dxa"/>
            <w:gridSpan w:val="3"/>
            <w:tcBorders>
              <w:bottom w:val="single" w:sz="4" w:space="0" w:color="auto"/>
            </w:tcBorders>
            <w:shd w:val="clear" w:color="auto" w:fill="auto"/>
          </w:tcPr>
          <w:p w14:paraId="5CB76DB5" w14:textId="6B1A212D" w:rsidR="00B83168" w:rsidRPr="00EE4AE8" w:rsidRDefault="00E60C96" w:rsidP="00B83168">
            <w:pPr>
              <w:tabs>
                <w:tab w:val="decimal" w:pos="981"/>
              </w:tabs>
              <w:ind w:left="-108" w:right="-108"/>
              <w:jc w:val="left"/>
              <w:rPr>
                <w:rFonts w:ascii="Times New Roman" w:hAnsi="Times New Roman" w:cs="Times New Roman"/>
                <w:sz w:val="22"/>
                <w:szCs w:val="22"/>
              </w:rPr>
            </w:pPr>
            <w:r>
              <w:rPr>
                <w:rFonts w:ascii="Times New Roman" w:hAnsi="Times New Roman" w:cs="Times New Roman"/>
                <w:sz w:val="22"/>
                <w:szCs w:val="22"/>
              </w:rPr>
              <w:t>1,512</w:t>
            </w:r>
          </w:p>
        </w:tc>
        <w:tc>
          <w:tcPr>
            <w:tcW w:w="270" w:type="dxa"/>
            <w:gridSpan w:val="2"/>
          </w:tcPr>
          <w:p w14:paraId="03F89957" w14:textId="77777777" w:rsidR="00B83168" w:rsidRPr="00EE4AE8" w:rsidRDefault="00B83168" w:rsidP="00B83168">
            <w:pPr>
              <w:tabs>
                <w:tab w:val="decimal" w:pos="864"/>
              </w:tabs>
              <w:ind w:left="-108" w:right="-108"/>
              <w:jc w:val="left"/>
              <w:rPr>
                <w:rFonts w:ascii="Times New Roman" w:hAnsi="Times New Roman" w:cs="Times New Roman"/>
                <w:sz w:val="22"/>
                <w:szCs w:val="22"/>
              </w:rPr>
            </w:pPr>
          </w:p>
        </w:tc>
        <w:tc>
          <w:tcPr>
            <w:tcW w:w="1247" w:type="dxa"/>
            <w:tcBorders>
              <w:bottom w:val="single" w:sz="4" w:space="0" w:color="auto"/>
            </w:tcBorders>
          </w:tcPr>
          <w:p w14:paraId="731F5740" w14:textId="3B67D335" w:rsidR="00B83168" w:rsidRPr="00EE4AE8" w:rsidRDefault="00B83168" w:rsidP="00B83168">
            <w:pPr>
              <w:tabs>
                <w:tab w:val="decimal" w:pos="981"/>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1,922</w:t>
            </w:r>
          </w:p>
        </w:tc>
        <w:tc>
          <w:tcPr>
            <w:tcW w:w="236" w:type="dxa"/>
          </w:tcPr>
          <w:p w14:paraId="14631861" w14:textId="77777777" w:rsidR="00B83168" w:rsidRPr="00EE4AE8" w:rsidRDefault="00B83168" w:rsidP="00B83168">
            <w:pPr>
              <w:tabs>
                <w:tab w:val="decimal" w:pos="864"/>
              </w:tabs>
              <w:ind w:left="-108" w:right="-108"/>
              <w:jc w:val="left"/>
              <w:rPr>
                <w:rFonts w:ascii="Times New Roman" w:hAnsi="Times New Roman" w:cs="Times New Roman"/>
                <w:sz w:val="22"/>
                <w:szCs w:val="22"/>
              </w:rPr>
            </w:pPr>
          </w:p>
        </w:tc>
        <w:tc>
          <w:tcPr>
            <w:tcW w:w="1179" w:type="dxa"/>
            <w:tcBorders>
              <w:bottom w:val="single" w:sz="4" w:space="0" w:color="auto"/>
            </w:tcBorders>
          </w:tcPr>
          <w:p w14:paraId="38AB0AE5" w14:textId="013B918F" w:rsidR="00B83168" w:rsidRPr="00EE4AE8" w:rsidRDefault="00E60C96" w:rsidP="00B83168">
            <w:pPr>
              <w:tabs>
                <w:tab w:val="decimal" w:pos="1006"/>
              </w:tabs>
              <w:ind w:left="-108" w:right="-108"/>
              <w:jc w:val="left"/>
              <w:rPr>
                <w:rFonts w:ascii="Times New Roman" w:hAnsi="Times New Roman" w:cs="Times New Roman"/>
                <w:sz w:val="22"/>
                <w:szCs w:val="22"/>
              </w:rPr>
            </w:pPr>
            <w:r>
              <w:rPr>
                <w:rFonts w:ascii="Times New Roman" w:hAnsi="Times New Roman" w:cs="Times New Roman"/>
                <w:sz w:val="22"/>
                <w:szCs w:val="22"/>
              </w:rPr>
              <w:t>596</w:t>
            </w:r>
          </w:p>
        </w:tc>
        <w:tc>
          <w:tcPr>
            <w:tcW w:w="283" w:type="dxa"/>
          </w:tcPr>
          <w:p w14:paraId="14CDBBE0" w14:textId="77777777" w:rsidR="00B83168" w:rsidRPr="00EE4AE8" w:rsidRDefault="00B83168" w:rsidP="00B83168">
            <w:pPr>
              <w:tabs>
                <w:tab w:val="decimal" w:pos="864"/>
              </w:tabs>
              <w:ind w:left="-108" w:right="-108"/>
              <w:jc w:val="left"/>
              <w:rPr>
                <w:rFonts w:ascii="Times New Roman" w:hAnsi="Times New Roman" w:cs="Times New Roman"/>
                <w:sz w:val="22"/>
                <w:szCs w:val="22"/>
              </w:rPr>
            </w:pPr>
          </w:p>
        </w:tc>
        <w:tc>
          <w:tcPr>
            <w:tcW w:w="1301" w:type="dxa"/>
            <w:gridSpan w:val="2"/>
            <w:tcBorders>
              <w:bottom w:val="single" w:sz="4" w:space="0" w:color="auto"/>
            </w:tcBorders>
          </w:tcPr>
          <w:p w14:paraId="33AD3B32" w14:textId="2EF9CCBE" w:rsidR="00B83168" w:rsidRPr="00EE4AE8" w:rsidRDefault="00B83168" w:rsidP="00B83168">
            <w:pPr>
              <w:tabs>
                <w:tab w:val="decimal" w:pos="1006"/>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19</w:t>
            </w:r>
            <w:r>
              <w:rPr>
                <w:rFonts w:ascii="Times New Roman" w:hAnsi="Times New Roman" w:cs="Times New Roman"/>
                <w:sz w:val="22"/>
                <w:szCs w:val="22"/>
              </w:rPr>
              <w:t>1</w:t>
            </w:r>
          </w:p>
        </w:tc>
      </w:tr>
      <w:tr w:rsidR="00B83168" w:rsidRPr="00EE4AE8" w14:paraId="0E27102A" w14:textId="77777777" w:rsidTr="00E36479">
        <w:tc>
          <w:tcPr>
            <w:tcW w:w="3647" w:type="dxa"/>
            <w:gridSpan w:val="2"/>
            <w:vAlign w:val="bottom"/>
          </w:tcPr>
          <w:p w14:paraId="70B4BE52" w14:textId="77777777" w:rsidR="00B83168" w:rsidRPr="00EE4AE8" w:rsidRDefault="00B83168" w:rsidP="00B83168">
            <w:pPr>
              <w:pStyle w:val="7I-7H-"/>
              <w:spacing w:line="240" w:lineRule="atLeast"/>
              <w:ind w:right="-351"/>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Total</w:t>
            </w:r>
          </w:p>
        </w:tc>
        <w:tc>
          <w:tcPr>
            <w:tcW w:w="1310" w:type="dxa"/>
            <w:gridSpan w:val="3"/>
            <w:tcBorders>
              <w:top w:val="single" w:sz="4" w:space="0" w:color="auto"/>
              <w:bottom w:val="double" w:sz="4" w:space="0" w:color="auto"/>
            </w:tcBorders>
            <w:shd w:val="clear" w:color="auto" w:fill="auto"/>
          </w:tcPr>
          <w:p w14:paraId="60F642BA" w14:textId="1EAF4022" w:rsidR="00B83168" w:rsidRPr="00EE4AE8" w:rsidRDefault="00E60C96" w:rsidP="00B83168">
            <w:pPr>
              <w:tabs>
                <w:tab w:val="decimal" w:pos="981"/>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44,527</w:t>
            </w:r>
          </w:p>
        </w:tc>
        <w:tc>
          <w:tcPr>
            <w:tcW w:w="270" w:type="dxa"/>
            <w:gridSpan w:val="2"/>
          </w:tcPr>
          <w:p w14:paraId="626ACBFC" w14:textId="77777777" w:rsidR="00B83168" w:rsidRPr="00EE4AE8" w:rsidRDefault="00B83168" w:rsidP="00B83168">
            <w:pPr>
              <w:tabs>
                <w:tab w:val="decimal" w:pos="864"/>
              </w:tabs>
              <w:ind w:left="-108" w:right="-108"/>
              <w:jc w:val="left"/>
              <w:rPr>
                <w:rFonts w:ascii="Times New Roman" w:hAnsi="Times New Roman" w:cs="Times New Roman"/>
                <w:b/>
                <w:bCs/>
                <w:sz w:val="22"/>
                <w:szCs w:val="22"/>
              </w:rPr>
            </w:pPr>
          </w:p>
        </w:tc>
        <w:tc>
          <w:tcPr>
            <w:tcW w:w="1247" w:type="dxa"/>
            <w:tcBorders>
              <w:top w:val="single" w:sz="4" w:space="0" w:color="auto"/>
              <w:bottom w:val="double" w:sz="4" w:space="0" w:color="auto"/>
            </w:tcBorders>
          </w:tcPr>
          <w:p w14:paraId="36206A66" w14:textId="1C452F88" w:rsidR="00B83168" w:rsidRPr="00EE4AE8" w:rsidRDefault="00B83168" w:rsidP="00B83168">
            <w:pPr>
              <w:tabs>
                <w:tab w:val="decimal" w:pos="981"/>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23,139</w:t>
            </w:r>
          </w:p>
        </w:tc>
        <w:tc>
          <w:tcPr>
            <w:tcW w:w="236" w:type="dxa"/>
          </w:tcPr>
          <w:p w14:paraId="149E9B75" w14:textId="77777777" w:rsidR="00B83168" w:rsidRPr="00EE4AE8" w:rsidRDefault="00B83168" w:rsidP="00B83168">
            <w:pPr>
              <w:tabs>
                <w:tab w:val="decimal" w:pos="864"/>
              </w:tabs>
              <w:ind w:left="-108" w:right="-108"/>
              <w:jc w:val="left"/>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23BE8729" w14:textId="6B51ABDD" w:rsidR="00B83168" w:rsidRPr="00EE4AE8" w:rsidRDefault="00E60C96" w:rsidP="00B83168">
            <w:pPr>
              <w:tabs>
                <w:tab w:val="decimal" w:pos="1006"/>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5,980</w:t>
            </w:r>
          </w:p>
        </w:tc>
        <w:tc>
          <w:tcPr>
            <w:tcW w:w="283" w:type="dxa"/>
          </w:tcPr>
          <w:p w14:paraId="5F53F773" w14:textId="77777777" w:rsidR="00B83168" w:rsidRPr="00EE4AE8" w:rsidRDefault="00B83168" w:rsidP="00B83168">
            <w:pPr>
              <w:tabs>
                <w:tab w:val="decimal" w:pos="864"/>
              </w:tabs>
              <w:ind w:left="-108" w:right="-108"/>
              <w:jc w:val="left"/>
              <w:rPr>
                <w:rFonts w:ascii="Times New Roman" w:hAnsi="Times New Roman" w:cs="Times New Roman"/>
                <w:b/>
                <w:bCs/>
                <w:sz w:val="22"/>
                <w:szCs w:val="22"/>
              </w:rPr>
            </w:pPr>
          </w:p>
        </w:tc>
        <w:tc>
          <w:tcPr>
            <w:tcW w:w="1301" w:type="dxa"/>
            <w:gridSpan w:val="2"/>
            <w:tcBorders>
              <w:top w:val="single" w:sz="4" w:space="0" w:color="auto"/>
              <w:bottom w:val="double" w:sz="4" w:space="0" w:color="auto"/>
            </w:tcBorders>
          </w:tcPr>
          <w:p w14:paraId="3348E286" w14:textId="65438C86" w:rsidR="00B83168" w:rsidRPr="00EE4AE8" w:rsidRDefault="00B83168" w:rsidP="00B83168">
            <w:pPr>
              <w:tabs>
                <w:tab w:val="decimal" w:pos="1006"/>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3,28</w:t>
            </w:r>
            <w:r>
              <w:rPr>
                <w:rFonts w:ascii="Times New Roman" w:hAnsi="Times New Roman" w:cs="Times New Roman"/>
                <w:b/>
                <w:bCs/>
                <w:sz w:val="22"/>
                <w:szCs w:val="22"/>
              </w:rPr>
              <w:t>4</w:t>
            </w:r>
          </w:p>
        </w:tc>
      </w:tr>
      <w:tr w:rsidR="00B83168" w:rsidRPr="00EE4AE8" w14:paraId="6C46EE1B" w14:textId="77777777" w:rsidTr="00E36479">
        <w:tc>
          <w:tcPr>
            <w:tcW w:w="3647" w:type="dxa"/>
            <w:gridSpan w:val="2"/>
            <w:vAlign w:val="bottom"/>
          </w:tcPr>
          <w:p w14:paraId="0BA3DACD" w14:textId="77777777" w:rsidR="00B83168" w:rsidRPr="00EE4AE8" w:rsidRDefault="00B83168" w:rsidP="00B83168">
            <w:pPr>
              <w:autoSpaceDE w:val="0"/>
              <w:autoSpaceDN w:val="0"/>
              <w:adjustRightInd w:val="0"/>
              <w:spacing w:line="140" w:lineRule="atLeast"/>
              <w:ind w:left="547"/>
              <w:rPr>
                <w:rFonts w:ascii="Times New Roman" w:hAnsi="Times New Roman" w:cs="Times New Roman"/>
                <w:sz w:val="22"/>
                <w:szCs w:val="22"/>
              </w:rPr>
            </w:pPr>
          </w:p>
        </w:tc>
        <w:tc>
          <w:tcPr>
            <w:tcW w:w="1310" w:type="dxa"/>
            <w:gridSpan w:val="3"/>
            <w:tcBorders>
              <w:top w:val="double" w:sz="4" w:space="0" w:color="auto"/>
            </w:tcBorders>
            <w:shd w:val="clear" w:color="auto" w:fill="auto"/>
          </w:tcPr>
          <w:p w14:paraId="280D9F26" w14:textId="77777777" w:rsidR="00B83168" w:rsidRPr="00EE4AE8" w:rsidRDefault="00B83168" w:rsidP="00B83168">
            <w:pPr>
              <w:autoSpaceDE w:val="0"/>
              <w:autoSpaceDN w:val="0"/>
              <w:adjustRightInd w:val="0"/>
              <w:spacing w:line="140" w:lineRule="atLeast"/>
              <w:ind w:left="547"/>
              <w:rPr>
                <w:rFonts w:ascii="Times New Roman" w:hAnsi="Times New Roman" w:cs="Times New Roman"/>
                <w:sz w:val="22"/>
                <w:szCs w:val="22"/>
              </w:rPr>
            </w:pPr>
          </w:p>
        </w:tc>
        <w:tc>
          <w:tcPr>
            <w:tcW w:w="270" w:type="dxa"/>
            <w:gridSpan w:val="2"/>
          </w:tcPr>
          <w:p w14:paraId="2D9F42E2" w14:textId="77777777" w:rsidR="00B83168" w:rsidRPr="00EE4AE8" w:rsidRDefault="00B83168" w:rsidP="00B83168">
            <w:pPr>
              <w:autoSpaceDE w:val="0"/>
              <w:autoSpaceDN w:val="0"/>
              <w:adjustRightInd w:val="0"/>
              <w:spacing w:line="140" w:lineRule="atLeast"/>
              <w:ind w:left="547"/>
              <w:rPr>
                <w:rFonts w:ascii="Times New Roman" w:hAnsi="Times New Roman" w:cs="Times New Roman"/>
                <w:sz w:val="22"/>
                <w:szCs w:val="22"/>
              </w:rPr>
            </w:pPr>
          </w:p>
        </w:tc>
        <w:tc>
          <w:tcPr>
            <w:tcW w:w="1247" w:type="dxa"/>
            <w:tcBorders>
              <w:top w:val="double" w:sz="4" w:space="0" w:color="auto"/>
            </w:tcBorders>
          </w:tcPr>
          <w:p w14:paraId="51D595EB" w14:textId="77777777" w:rsidR="00B83168" w:rsidRPr="00EE4AE8" w:rsidRDefault="00B83168" w:rsidP="00B83168">
            <w:pPr>
              <w:autoSpaceDE w:val="0"/>
              <w:autoSpaceDN w:val="0"/>
              <w:adjustRightInd w:val="0"/>
              <w:spacing w:line="140" w:lineRule="atLeast"/>
              <w:ind w:left="547"/>
              <w:rPr>
                <w:rFonts w:ascii="Times New Roman" w:hAnsi="Times New Roman" w:cs="Times New Roman"/>
                <w:sz w:val="22"/>
                <w:szCs w:val="22"/>
              </w:rPr>
            </w:pPr>
          </w:p>
        </w:tc>
        <w:tc>
          <w:tcPr>
            <w:tcW w:w="236" w:type="dxa"/>
          </w:tcPr>
          <w:p w14:paraId="09E52C98" w14:textId="77777777" w:rsidR="00B83168" w:rsidRPr="00EE4AE8" w:rsidRDefault="00B83168" w:rsidP="00B83168">
            <w:pPr>
              <w:autoSpaceDE w:val="0"/>
              <w:autoSpaceDN w:val="0"/>
              <w:adjustRightInd w:val="0"/>
              <w:spacing w:line="140" w:lineRule="atLeast"/>
              <w:ind w:left="547"/>
              <w:rPr>
                <w:rFonts w:ascii="Times New Roman" w:hAnsi="Times New Roman" w:cs="Times New Roman"/>
                <w:sz w:val="22"/>
                <w:szCs w:val="22"/>
              </w:rPr>
            </w:pPr>
          </w:p>
        </w:tc>
        <w:tc>
          <w:tcPr>
            <w:tcW w:w="1179" w:type="dxa"/>
            <w:tcBorders>
              <w:top w:val="double" w:sz="4" w:space="0" w:color="auto"/>
            </w:tcBorders>
          </w:tcPr>
          <w:p w14:paraId="37EC7CFD" w14:textId="77777777" w:rsidR="00B83168" w:rsidRPr="00EE4AE8" w:rsidRDefault="00B83168" w:rsidP="00B83168">
            <w:pPr>
              <w:autoSpaceDE w:val="0"/>
              <w:autoSpaceDN w:val="0"/>
              <w:adjustRightInd w:val="0"/>
              <w:spacing w:line="140" w:lineRule="atLeast"/>
              <w:ind w:left="547"/>
              <w:rPr>
                <w:rFonts w:ascii="Times New Roman" w:hAnsi="Times New Roman" w:cs="Times New Roman"/>
                <w:sz w:val="22"/>
                <w:szCs w:val="22"/>
              </w:rPr>
            </w:pPr>
          </w:p>
        </w:tc>
        <w:tc>
          <w:tcPr>
            <w:tcW w:w="283" w:type="dxa"/>
          </w:tcPr>
          <w:p w14:paraId="0683D17A" w14:textId="77777777" w:rsidR="00B83168" w:rsidRPr="00EE4AE8" w:rsidRDefault="00B83168" w:rsidP="00B83168">
            <w:pPr>
              <w:autoSpaceDE w:val="0"/>
              <w:autoSpaceDN w:val="0"/>
              <w:adjustRightInd w:val="0"/>
              <w:spacing w:line="140" w:lineRule="atLeast"/>
              <w:ind w:left="547"/>
              <w:rPr>
                <w:rFonts w:ascii="Times New Roman" w:hAnsi="Times New Roman" w:cs="Times New Roman"/>
                <w:sz w:val="22"/>
                <w:szCs w:val="22"/>
              </w:rPr>
            </w:pPr>
          </w:p>
        </w:tc>
        <w:tc>
          <w:tcPr>
            <w:tcW w:w="1301" w:type="dxa"/>
            <w:gridSpan w:val="2"/>
            <w:tcBorders>
              <w:top w:val="double" w:sz="4" w:space="0" w:color="auto"/>
            </w:tcBorders>
          </w:tcPr>
          <w:p w14:paraId="0A07E773" w14:textId="77777777" w:rsidR="00B83168" w:rsidRPr="00EE4AE8" w:rsidRDefault="00B83168" w:rsidP="00B83168">
            <w:pPr>
              <w:autoSpaceDE w:val="0"/>
              <w:autoSpaceDN w:val="0"/>
              <w:adjustRightInd w:val="0"/>
              <w:spacing w:line="140" w:lineRule="atLeast"/>
              <w:ind w:left="547"/>
              <w:rPr>
                <w:rFonts w:ascii="Times New Roman" w:hAnsi="Times New Roman" w:cs="Times New Roman"/>
                <w:sz w:val="22"/>
                <w:szCs w:val="22"/>
              </w:rPr>
            </w:pPr>
          </w:p>
        </w:tc>
      </w:tr>
      <w:tr w:rsidR="00B83168" w:rsidRPr="00EE4AE8" w14:paraId="616702A2" w14:textId="77777777" w:rsidTr="00E36479">
        <w:tblPrEx>
          <w:tblCellMar>
            <w:left w:w="79" w:type="dxa"/>
            <w:right w:w="79" w:type="dxa"/>
          </w:tblCellMar>
        </w:tblPrEx>
        <w:trPr>
          <w:gridAfter w:val="1"/>
          <w:wAfter w:w="29" w:type="dxa"/>
          <w:cantSplit/>
        </w:trPr>
        <w:tc>
          <w:tcPr>
            <w:tcW w:w="3505" w:type="dxa"/>
          </w:tcPr>
          <w:p w14:paraId="0E73EC45" w14:textId="30072383" w:rsidR="00B83168" w:rsidRPr="00EE4AE8" w:rsidRDefault="00B83168" w:rsidP="00B83168">
            <w:pPr>
              <w:pStyle w:val="7I-7H-"/>
              <w:spacing w:line="240" w:lineRule="atLeast"/>
              <w:ind w:right="-351"/>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 xml:space="preserve">Recognized in other comprehensive </w:t>
            </w:r>
          </w:p>
          <w:p w14:paraId="6082294C" w14:textId="0A84983F" w:rsidR="00B83168" w:rsidRPr="00EE4AE8" w:rsidRDefault="00B83168" w:rsidP="00B83168">
            <w:pPr>
              <w:pStyle w:val="7I-7H-"/>
              <w:spacing w:line="240" w:lineRule="atLeast"/>
              <w:ind w:right="-351"/>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 xml:space="preserve">   income:</w:t>
            </w:r>
          </w:p>
        </w:tc>
        <w:tc>
          <w:tcPr>
            <w:tcW w:w="178" w:type="dxa"/>
            <w:gridSpan w:val="2"/>
            <w:vAlign w:val="bottom"/>
          </w:tcPr>
          <w:p w14:paraId="7C772E82" w14:textId="77777777" w:rsidR="00B83168" w:rsidRPr="00EE4AE8" w:rsidRDefault="00B83168" w:rsidP="00B83168">
            <w:pPr>
              <w:pStyle w:val="7I-7H-"/>
              <w:spacing w:line="240" w:lineRule="atLeast"/>
              <w:ind w:right="-351"/>
              <w:rPr>
                <w:rFonts w:ascii="Times New Roman" w:hAnsi="Times New Roman" w:cs="Times New Roman"/>
                <w:b/>
                <w:bCs/>
                <w:sz w:val="22"/>
                <w:szCs w:val="22"/>
                <w:lang w:val="en-US"/>
              </w:rPr>
            </w:pPr>
          </w:p>
        </w:tc>
        <w:tc>
          <w:tcPr>
            <w:tcW w:w="1236" w:type="dxa"/>
          </w:tcPr>
          <w:p w14:paraId="034032A2" w14:textId="77777777" w:rsidR="00B83168" w:rsidRPr="00EE4AE8" w:rsidRDefault="00B83168" w:rsidP="00B83168">
            <w:pPr>
              <w:pStyle w:val="acctfourfigures"/>
              <w:tabs>
                <w:tab w:val="clear" w:pos="765"/>
                <w:tab w:val="decimal" w:pos="731"/>
              </w:tabs>
              <w:spacing w:line="240" w:lineRule="atLeast"/>
              <w:ind w:right="11"/>
            </w:pPr>
          </w:p>
        </w:tc>
        <w:tc>
          <w:tcPr>
            <w:tcW w:w="283" w:type="dxa"/>
            <w:gridSpan w:val="2"/>
          </w:tcPr>
          <w:p w14:paraId="50E318A3" w14:textId="77777777" w:rsidR="00B83168" w:rsidRPr="00EE4AE8" w:rsidRDefault="00B83168" w:rsidP="00B83168">
            <w:pPr>
              <w:pStyle w:val="acctfourfigures"/>
              <w:spacing w:line="240" w:lineRule="atLeast"/>
            </w:pPr>
          </w:p>
        </w:tc>
        <w:tc>
          <w:tcPr>
            <w:tcW w:w="1272" w:type="dxa"/>
            <w:gridSpan w:val="2"/>
          </w:tcPr>
          <w:p w14:paraId="3335105E" w14:textId="77777777" w:rsidR="00B83168" w:rsidRPr="00EE4AE8" w:rsidRDefault="00B83168" w:rsidP="00B83168">
            <w:pPr>
              <w:pStyle w:val="acctfourfigures"/>
              <w:tabs>
                <w:tab w:val="clear" w:pos="765"/>
                <w:tab w:val="decimal" w:pos="731"/>
              </w:tabs>
              <w:spacing w:line="240" w:lineRule="atLeast"/>
              <w:ind w:right="11"/>
            </w:pPr>
          </w:p>
        </w:tc>
        <w:tc>
          <w:tcPr>
            <w:tcW w:w="236" w:type="dxa"/>
          </w:tcPr>
          <w:p w14:paraId="15C1A6E4" w14:textId="77777777" w:rsidR="00B83168" w:rsidRPr="00EE4AE8" w:rsidRDefault="00B83168" w:rsidP="00B83168">
            <w:pPr>
              <w:pStyle w:val="acctfourfigures"/>
              <w:spacing w:line="240" w:lineRule="atLeast"/>
            </w:pPr>
          </w:p>
        </w:tc>
        <w:tc>
          <w:tcPr>
            <w:tcW w:w="1179" w:type="dxa"/>
          </w:tcPr>
          <w:p w14:paraId="412C29E8" w14:textId="77777777" w:rsidR="00B83168" w:rsidRPr="00EE4AE8" w:rsidRDefault="00B83168" w:rsidP="00B83168">
            <w:pPr>
              <w:pStyle w:val="acctfourfigures"/>
              <w:tabs>
                <w:tab w:val="clear" w:pos="765"/>
                <w:tab w:val="decimal" w:pos="731"/>
              </w:tabs>
              <w:spacing w:line="240" w:lineRule="atLeast"/>
              <w:ind w:right="11"/>
            </w:pPr>
          </w:p>
        </w:tc>
        <w:tc>
          <w:tcPr>
            <w:tcW w:w="283" w:type="dxa"/>
          </w:tcPr>
          <w:p w14:paraId="56508225" w14:textId="77777777" w:rsidR="00B83168" w:rsidRPr="00EE4AE8" w:rsidRDefault="00B83168" w:rsidP="00B83168">
            <w:pPr>
              <w:pStyle w:val="acctfourfigures"/>
              <w:spacing w:line="240" w:lineRule="atLeast"/>
            </w:pPr>
          </w:p>
        </w:tc>
        <w:tc>
          <w:tcPr>
            <w:tcW w:w="1272" w:type="dxa"/>
          </w:tcPr>
          <w:p w14:paraId="699DAF9D" w14:textId="77777777" w:rsidR="00B83168" w:rsidRPr="00EE4AE8" w:rsidRDefault="00B83168" w:rsidP="00B83168">
            <w:pPr>
              <w:pStyle w:val="acctfourfigures"/>
              <w:tabs>
                <w:tab w:val="clear" w:pos="765"/>
                <w:tab w:val="decimal" w:pos="731"/>
              </w:tabs>
              <w:spacing w:line="240" w:lineRule="atLeast"/>
              <w:ind w:right="11"/>
            </w:pPr>
          </w:p>
        </w:tc>
      </w:tr>
      <w:tr w:rsidR="00B83168" w:rsidRPr="00EE4AE8" w14:paraId="76CCFC66" w14:textId="77777777" w:rsidTr="00EE4AE8">
        <w:tblPrEx>
          <w:tblCellMar>
            <w:left w:w="79" w:type="dxa"/>
            <w:right w:w="79" w:type="dxa"/>
          </w:tblCellMar>
        </w:tblPrEx>
        <w:trPr>
          <w:gridAfter w:val="1"/>
          <w:wAfter w:w="29" w:type="dxa"/>
          <w:cantSplit/>
        </w:trPr>
        <w:tc>
          <w:tcPr>
            <w:tcW w:w="3505" w:type="dxa"/>
          </w:tcPr>
          <w:p w14:paraId="37ED7F3C" w14:textId="6D9D777E" w:rsidR="00B83168" w:rsidRDefault="00B83168" w:rsidP="00B83168">
            <w:pPr>
              <w:pStyle w:val="7I-7H-"/>
              <w:spacing w:line="240" w:lineRule="atLeast"/>
              <w:ind w:left="180" w:hanging="180"/>
              <w:rPr>
                <w:rFonts w:ascii="Times New Roman" w:hAnsi="Times New Roman" w:cs="Times New Roman"/>
                <w:sz w:val="22"/>
                <w:szCs w:val="22"/>
                <w:lang w:val="en-US"/>
              </w:rPr>
            </w:pPr>
            <w:r w:rsidRPr="00EE4AE8">
              <w:rPr>
                <w:rFonts w:ascii="Times New Roman" w:hAnsi="Times New Roman" w:cs="Times New Roman"/>
                <w:sz w:val="22"/>
                <w:szCs w:val="22"/>
                <w:lang w:val="en-US"/>
              </w:rPr>
              <w:t xml:space="preserve">Actuarial </w:t>
            </w:r>
            <w:r>
              <w:rPr>
                <w:rFonts w:ascii="Times New Roman" w:hAnsi="Times New Roman" w:cs="Times New Roman"/>
                <w:sz w:val="22"/>
                <w:szCs w:val="22"/>
                <w:lang w:val="en-US"/>
              </w:rPr>
              <w:t xml:space="preserve">losses </w:t>
            </w:r>
            <w:r w:rsidRPr="00EE4AE8">
              <w:rPr>
                <w:rFonts w:ascii="Times New Roman" w:hAnsi="Times New Roman" w:cs="Times New Roman"/>
                <w:sz w:val="22"/>
                <w:szCs w:val="22"/>
                <w:lang w:val="en-US"/>
              </w:rPr>
              <w:t>recognized in</w:t>
            </w:r>
          </w:p>
          <w:p w14:paraId="47DCF092" w14:textId="2D36ECDA" w:rsidR="00B83168" w:rsidRPr="00EE4AE8" w:rsidRDefault="00B83168" w:rsidP="00B83168">
            <w:pPr>
              <w:pStyle w:val="7I-7H-"/>
              <w:spacing w:line="240" w:lineRule="atLeast"/>
              <w:ind w:left="263" w:hanging="180"/>
              <w:rPr>
                <w:rFonts w:ascii="Times New Roman" w:hAnsi="Times New Roman" w:cs="Times New Roman"/>
                <w:sz w:val="22"/>
                <w:szCs w:val="22"/>
                <w:lang w:val="en-US"/>
              </w:rPr>
            </w:pPr>
            <w:r w:rsidRPr="00EE4AE8">
              <w:rPr>
                <w:rFonts w:ascii="Times New Roman" w:hAnsi="Times New Roman" w:cs="Times New Roman"/>
                <w:sz w:val="22"/>
                <w:szCs w:val="22"/>
                <w:lang w:val="en-US"/>
              </w:rPr>
              <w:t xml:space="preserve"> the year</w:t>
            </w:r>
          </w:p>
        </w:tc>
        <w:tc>
          <w:tcPr>
            <w:tcW w:w="178" w:type="dxa"/>
            <w:gridSpan w:val="2"/>
            <w:vAlign w:val="bottom"/>
          </w:tcPr>
          <w:p w14:paraId="0205E437" w14:textId="77777777" w:rsidR="00B83168" w:rsidRPr="00EE4AE8" w:rsidRDefault="00B83168" w:rsidP="00B83168">
            <w:pPr>
              <w:pStyle w:val="7I-7H-"/>
              <w:spacing w:line="240" w:lineRule="atLeast"/>
              <w:ind w:right="-351"/>
              <w:rPr>
                <w:rFonts w:ascii="Times New Roman" w:hAnsi="Times New Roman" w:cs="Times New Roman"/>
                <w:b/>
                <w:bCs/>
                <w:sz w:val="22"/>
                <w:szCs w:val="22"/>
                <w:lang w:val="en-US"/>
              </w:rPr>
            </w:pPr>
          </w:p>
        </w:tc>
        <w:tc>
          <w:tcPr>
            <w:tcW w:w="1236" w:type="dxa"/>
            <w:shd w:val="clear" w:color="auto" w:fill="auto"/>
          </w:tcPr>
          <w:p w14:paraId="51A0F307" w14:textId="77777777" w:rsidR="00B83168" w:rsidRDefault="00B83168" w:rsidP="00B83168">
            <w:pPr>
              <w:tabs>
                <w:tab w:val="decimal" w:pos="981"/>
              </w:tabs>
              <w:ind w:left="-108" w:right="-108"/>
              <w:jc w:val="left"/>
              <w:rPr>
                <w:rFonts w:ascii="Times New Roman" w:hAnsi="Times New Roman" w:cs="Times New Roman"/>
                <w:sz w:val="22"/>
                <w:szCs w:val="22"/>
              </w:rPr>
            </w:pPr>
          </w:p>
          <w:p w14:paraId="3710B6EC" w14:textId="0E299959" w:rsidR="00E60C96" w:rsidRPr="00EE4AE8" w:rsidRDefault="00E60C96" w:rsidP="00B83168">
            <w:pPr>
              <w:tabs>
                <w:tab w:val="decimal" w:pos="981"/>
              </w:tabs>
              <w:ind w:left="-108" w:right="-108"/>
              <w:jc w:val="left"/>
              <w:rPr>
                <w:rFonts w:ascii="Times New Roman" w:hAnsi="Times New Roman" w:cs="Times New Roman"/>
                <w:sz w:val="22"/>
                <w:szCs w:val="22"/>
              </w:rPr>
            </w:pPr>
            <w:r>
              <w:rPr>
                <w:rFonts w:ascii="Times New Roman" w:hAnsi="Times New Roman" w:cs="Times New Roman"/>
                <w:sz w:val="22"/>
                <w:szCs w:val="22"/>
              </w:rPr>
              <w:t>2,323</w:t>
            </w:r>
          </w:p>
        </w:tc>
        <w:tc>
          <w:tcPr>
            <w:tcW w:w="283" w:type="dxa"/>
            <w:gridSpan w:val="2"/>
          </w:tcPr>
          <w:p w14:paraId="17464445" w14:textId="77777777" w:rsidR="00B83168" w:rsidRPr="00EE4AE8" w:rsidRDefault="00B83168" w:rsidP="00B83168">
            <w:pPr>
              <w:tabs>
                <w:tab w:val="decimal" w:pos="981"/>
              </w:tabs>
              <w:ind w:left="-108" w:right="-108"/>
              <w:jc w:val="left"/>
              <w:rPr>
                <w:rFonts w:ascii="Times New Roman" w:hAnsi="Times New Roman" w:cs="Times New Roman"/>
                <w:sz w:val="22"/>
                <w:szCs w:val="22"/>
              </w:rPr>
            </w:pPr>
          </w:p>
        </w:tc>
        <w:tc>
          <w:tcPr>
            <w:tcW w:w="1272" w:type="dxa"/>
            <w:gridSpan w:val="2"/>
          </w:tcPr>
          <w:p w14:paraId="47ADF775" w14:textId="77777777" w:rsidR="00B83168" w:rsidRDefault="00B83168" w:rsidP="00B83168">
            <w:pPr>
              <w:tabs>
                <w:tab w:val="decimal" w:pos="981"/>
              </w:tabs>
              <w:ind w:left="-108" w:right="-108"/>
              <w:jc w:val="left"/>
              <w:rPr>
                <w:rFonts w:ascii="Times New Roman" w:hAnsi="Times New Roman" w:cs="Times New Roman"/>
                <w:sz w:val="22"/>
                <w:szCs w:val="22"/>
              </w:rPr>
            </w:pPr>
          </w:p>
          <w:p w14:paraId="7DB5CEF3" w14:textId="6D058885" w:rsidR="00B83168" w:rsidRPr="00EE4AE8" w:rsidRDefault="00B83168" w:rsidP="00B83168">
            <w:pPr>
              <w:tabs>
                <w:tab w:val="decimal" w:pos="981"/>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410</w:t>
            </w:r>
          </w:p>
        </w:tc>
        <w:tc>
          <w:tcPr>
            <w:tcW w:w="236" w:type="dxa"/>
          </w:tcPr>
          <w:p w14:paraId="42D12FD9" w14:textId="77777777" w:rsidR="00B83168" w:rsidRPr="00EE4AE8" w:rsidRDefault="00B83168" w:rsidP="00B83168">
            <w:pPr>
              <w:tabs>
                <w:tab w:val="decimal" w:pos="981"/>
              </w:tabs>
              <w:ind w:left="-108" w:right="-108"/>
              <w:jc w:val="left"/>
              <w:rPr>
                <w:rFonts w:ascii="Times New Roman" w:hAnsi="Times New Roman" w:cs="Times New Roman"/>
                <w:sz w:val="22"/>
                <w:szCs w:val="22"/>
              </w:rPr>
            </w:pPr>
          </w:p>
        </w:tc>
        <w:tc>
          <w:tcPr>
            <w:tcW w:w="1179" w:type="dxa"/>
          </w:tcPr>
          <w:p w14:paraId="74DB4B5D" w14:textId="77777777" w:rsidR="00B83168" w:rsidRPr="006748B1" w:rsidRDefault="00B83168" w:rsidP="00B83168">
            <w:pPr>
              <w:tabs>
                <w:tab w:val="decimal" w:pos="1006"/>
              </w:tabs>
              <w:ind w:left="-108" w:right="-108"/>
              <w:jc w:val="left"/>
              <w:rPr>
                <w:rFonts w:ascii="Times New Roman" w:hAnsi="Times New Roman" w:cs="Times New Roman"/>
                <w:sz w:val="22"/>
                <w:szCs w:val="22"/>
              </w:rPr>
            </w:pPr>
          </w:p>
          <w:p w14:paraId="6E255D23" w14:textId="36366382" w:rsidR="00E60C96" w:rsidRPr="006748B1" w:rsidRDefault="00E60C96" w:rsidP="00B25E27">
            <w:pPr>
              <w:tabs>
                <w:tab w:val="decimal" w:pos="1006"/>
              </w:tabs>
              <w:ind w:left="-108" w:right="-108"/>
              <w:jc w:val="left"/>
              <w:rPr>
                <w:rFonts w:ascii="Times New Roman" w:hAnsi="Times New Roman" w:cs="Times New Roman"/>
                <w:sz w:val="22"/>
                <w:szCs w:val="22"/>
              </w:rPr>
            </w:pPr>
            <w:r w:rsidRPr="006748B1">
              <w:rPr>
                <w:rFonts w:ascii="Times New Roman" w:hAnsi="Times New Roman" w:cs="Times New Roman"/>
                <w:sz w:val="22"/>
                <w:szCs w:val="22"/>
              </w:rPr>
              <w:t>1,660</w:t>
            </w:r>
          </w:p>
        </w:tc>
        <w:tc>
          <w:tcPr>
            <w:tcW w:w="283" w:type="dxa"/>
          </w:tcPr>
          <w:p w14:paraId="2A730898" w14:textId="77777777" w:rsidR="00B83168" w:rsidRPr="006748B1" w:rsidRDefault="00B83168" w:rsidP="00B83168">
            <w:pPr>
              <w:pStyle w:val="acctfourfigures"/>
              <w:spacing w:line="240" w:lineRule="atLeast"/>
              <w:rPr>
                <w:rFonts w:eastAsia="MS Mincho" w:cs="Times New Roman"/>
                <w:szCs w:val="22"/>
                <w:lang w:val="en-US" w:bidi="th-TH"/>
              </w:rPr>
            </w:pPr>
          </w:p>
        </w:tc>
        <w:tc>
          <w:tcPr>
            <w:tcW w:w="1272" w:type="dxa"/>
          </w:tcPr>
          <w:p w14:paraId="42E9274F" w14:textId="77777777" w:rsidR="00B83168" w:rsidRDefault="00B83168" w:rsidP="00B83168">
            <w:pPr>
              <w:tabs>
                <w:tab w:val="decimal" w:pos="1006"/>
              </w:tabs>
              <w:ind w:left="-108" w:right="-108"/>
              <w:jc w:val="left"/>
              <w:rPr>
                <w:rFonts w:ascii="Times New Roman" w:hAnsi="Times New Roman" w:cs="Times New Roman"/>
                <w:sz w:val="22"/>
                <w:szCs w:val="22"/>
              </w:rPr>
            </w:pPr>
          </w:p>
          <w:p w14:paraId="1A1D72E2" w14:textId="2A03CEF6" w:rsidR="00B83168" w:rsidRPr="00EE4AE8" w:rsidRDefault="00B83168" w:rsidP="00B83168">
            <w:pPr>
              <w:pStyle w:val="acctfourfigures"/>
              <w:tabs>
                <w:tab w:val="clear" w:pos="765"/>
                <w:tab w:val="decimal" w:pos="1001"/>
              </w:tabs>
              <w:spacing w:line="240" w:lineRule="atLeast"/>
              <w:ind w:right="11" w:hanging="195"/>
            </w:pPr>
            <w:r w:rsidRPr="00EE4AE8">
              <w:rPr>
                <w:rFonts w:cs="Times New Roman"/>
                <w:szCs w:val="22"/>
              </w:rPr>
              <w:t>726</w:t>
            </w:r>
          </w:p>
        </w:tc>
      </w:tr>
      <w:tr w:rsidR="00B83168" w:rsidRPr="00EE4AE8" w14:paraId="4F17DEB7" w14:textId="77777777" w:rsidTr="00EE4AE8">
        <w:tblPrEx>
          <w:tblCellMar>
            <w:left w:w="79" w:type="dxa"/>
            <w:right w:w="79" w:type="dxa"/>
          </w:tblCellMar>
        </w:tblPrEx>
        <w:trPr>
          <w:gridAfter w:val="1"/>
          <w:wAfter w:w="29" w:type="dxa"/>
          <w:cantSplit/>
        </w:trPr>
        <w:tc>
          <w:tcPr>
            <w:tcW w:w="3505" w:type="dxa"/>
          </w:tcPr>
          <w:p w14:paraId="30FBCD04" w14:textId="3409FA54" w:rsidR="00B83168" w:rsidRPr="00EE4AE8" w:rsidRDefault="00B83168" w:rsidP="00B83168">
            <w:pPr>
              <w:pStyle w:val="7I-7H-"/>
              <w:spacing w:line="240" w:lineRule="atLeast"/>
              <w:ind w:left="180" w:right="204" w:hanging="180"/>
              <w:rPr>
                <w:rFonts w:ascii="Times New Roman" w:hAnsi="Times New Roman" w:cs="Times New Roman"/>
                <w:sz w:val="22"/>
                <w:szCs w:val="22"/>
                <w:lang w:val="en-US"/>
              </w:rPr>
            </w:pPr>
            <w:r w:rsidRPr="00EE4AE8">
              <w:rPr>
                <w:rFonts w:ascii="Times New Roman" w:hAnsi="Times New Roman" w:cs="Times New Roman"/>
                <w:sz w:val="22"/>
                <w:szCs w:val="22"/>
                <w:lang w:val="en-US"/>
              </w:rPr>
              <w:t>Cumulative actuarial gains recognized</w:t>
            </w:r>
          </w:p>
        </w:tc>
        <w:tc>
          <w:tcPr>
            <w:tcW w:w="178" w:type="dxa"/>
            <w:gridSpan w:val="2"/>
            <w:vAlign w:val="bottom"/>
          </w:tcPr>
          <w:p w14:paraId="46F4E4F3" w14:textId="77777777" w:rsidR="00B83168" w:rsidRPr="00EE4AE8" w:rsidRDefault="00B83168" w:rsidP="00B83168">
            <w:pPr>
              <w:pStyle w:val="7I-7H-"/>
              <w:spacing w:line="240" w:lineRule="atLeast"/>
              <w:ind w:right="-351"/>
              <w:rPr>
                <w:rFonts w:ascii="Times New Roman" w:hAnsi="Times New Roman" w:cs="Times New Roman"/>
                <w:b/>
                <w:bCs/>
                <w:sz w:val="22"/>
                <w:szCs w:val="22"/>
                <w:lang w:val="en-US"/>
              </w:rPr>
            </w:pPr>
          </w:p>
        </w:tc>
        <w:tc>
          <w:tcPr>
            <w:tcW w:w="1236" w:type="dxa"/>
            <w:shd w:val="clear" w:color="auto" w:fill="auto"/>
          </w:tcPr>
          <w:p w14:paraId="4BBDA692" w14:textId="77777777" w:rsidR="00B83168" w:rsidRDefault="00B83168" w:rsidP="00B83168">
            <w:pPr>
              <w:tabs>
                <w:tab w:val="decimal" w:pos="981"/>
              </w:tabs>
              <w:ind w:left="-108" w:right="-108"/>
              <w:jc w:val="left"/>
              <w:rPr>
                <w:rFonts w:ascii="Times New Roman" w:hAnsi="Times New Roman" w:cs="Times New Roman"/>
                <w:sz w:val="22"/>
                <w:szCs w:val="22"/>
              </w:rPr>
            </w:pPr>
          </w:p>
          <w:p w14:paraId="6A95E979" w14:textId="36FA0A34" w:rsidR="00E60C96" w:rsidRPr="00EE4AE8" w:rsidRDefault="00E60C96" w:rsidP="00B25E27">
            <w:pPr>
              <w:tabs>
                <w:tab w:val="decimal" w:pos="981"/>
              </w:tabs>
              <w:ind w:left="-108" w:right="-108"/>
              <w:jc w:val="left"/>
              <w:rPr>
                <w:rFonts w:ascii="Times New Roman" w:hAnsi="Times New Roman" w:cs="Times New Roman"/>
                <w:sz w:val="22"/>
                <w:szCs w:val="22"/>
              </w:rPr>
            </w:pPr>
            <w:r>
              <w:rPr>
                <w:rFonts w:ascii="Times New Roman" w:hAnsi="Times New Roman" w:cs="Times New Roman"/>
                <w:sz w:val="22"/>
                <w:szCs w:val="22"/>
              </w:rPr>
              <w:t>(8,072)</w:t>
            </w:r>
          </w:p>
        </w:tc>
        <w:tc>
          <w:tcPr>
            <w:tcW w:w="283" w:type="dxa"/>
            <w:gridSpan w:val="2"/>
          </w:tcPr>
          <w:p w14:paraId="142ABD32" w14:textId="77777777" w:rsidR="00B83168" w:rsidRPr="00EE4AE8" w:rsidRDefault="00B83168" w:rsidP="00B83168">
            <w:pPr>
              <w:tabs>
                <w:tab w:val="decimal" w:pos="981"/>
              </w:tabs>
              <w:ind w:left="-108" w:right="-108"/>
              <w:jc w:val="left"/>
              <w:rPr>
                <w:rFonts w:ascii="Times New Roman" w:hAnsi="Times New Roman" w:cs="Times New Roman"/>
                <w:sz w:val="22"/>
                <w:szCs w:val="22"/>
              </w:rPr>
            </w:pPr>
          </w:p>
        </w:tc>
        <w:tc>
          <w:tcPr>
            <w:tcW w:w="1272" w:type="dxa"/>
            <w:gridSpan w:val="2"/>
          </w:tcPr>
          <w:p w14:paraId="0793B870" w14:textId="77777777" w:rsidR="00B83168" w:rsidRPr="00EE4AE8" w:rsidRDefault="00B83168" w:rsidP="00B83168">
            <w:pPr>
              <w:tabs>
                <w:tab w:val="decimal" w:pos="981"/>
              </w:tabs>
              <w:ind w:left="-108" w:right="-108"/>
              <w:jc w:val="left"/>
              <w:rPr>
                <w:rFonts w:ascii="Times New Roman" w:hAnsi="Times New Roman" w:cs="Times New Roman"/>
                <w:sz w:val="22"/>
                <w:szCs w:val="22"/>
              </w:rPr>
            </w:pPr>
          </w:p>
          <w:p w14:paraId="5A762D9B" w14:textId="09477A04" w:rsidR="00B83168" w:rsidRPr="00EE4AE8" w:rsidRDefault="00B83168" w:rsidP="00B83168">
            <w:pPr>
              <w:tabs>
                <w:tab w:val="decimal" w:pos="981"/>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(10,395)</w:t>
            </w:r>
          </w:p>
        </w:tc>
        <w:tc>
          <w:tcPr>
            <w:tcW w:w="236" w:type="dxa"/>
          </w:tcPr>
          <w:p w14:paraId="02C07C70" w14:textId="77777777" w:rsidR="00B83168" w:rsidRPr="00EE4AE8" w:rsidRDefault="00B83168" w:rsidP="00B83168">
            <w:pPr>
              <w:tabs>
                <w:tab w:val="decimal" w:pos="981"/>
              </w:tabs>
              <w:ind w:left="-108" w:right="-108"/>
              <w:jc w:val="left"/>
              <w:rPr>
                <w:rFonts w:ascii="Times New Roman" w:hAnsi="Times New Roman" w:cs="Times New Roman"/>
                <w:sz w:val="22"/>
                <w:szCs w:val="22"/>
              </w:rPr>
            </w:pPr>
          </w:p>
        </w:tc>
        <w:tc>
          <w:tcPr>
            <w:tcW w:w="1179" w:type="dxa"/>
          </w:tcPr>
          <w:p w14:paraId="58424DD2" w14:textId="77777777" w:rsidR="00B83168" w:rsidRDefault="00B83168" w:rsidP="00B83168">
            <w:pPr>
              <w:tabs>
                <w:tab w:val="decimal" w:pos="1006"/>
              </w:tabs>
              <w:ind w:left="-108" w:right="-108"/>
              <w:jc w:val="left"/>
              <w:rPr>
                <w:rFonts w:ascii="Times New Roman" w:hAnsi="Times New Roman" w:cs="Times New Roman"/>
                <w:sz w:val="22"/>
                <w:szCs w:val="22"/>
              </w:rPr>
            </w:pPr>
          </w:p>
          <w:p w14:paraId="1CF5AF69" w14:textId="360C32CF" w:rsidR="00E60C96" w:rsidRPr="00EE4AE8" w:rsidRDefault="00E60C96" w:rsidP="00B83168">
            <w:pPr>
              <w:tabs>
                <w:tab w:val="decimal" w:pos="1006"/>
              </w:tabs>
              <w:ind w:left="-108" w:right="-108"/>
              <w:jc w:val="left"/>
              <w:rPr>
                <w:rFonts w:ascii="Times New Roman" w:hAnsi="Times New Roman" w:cs="Times New Roman"/>
                <w:sz w:val="22"/>
                <w:szCs w:val="22"/>
              </w:rPr>
            </w:pPr>
            <w:r>
              <w:rPr>
                <w:rFonts w:ascii="Times New Roman" w:hAnsi="Times New Roman" w:cs="Times New Roman"/>
                <w:sz w:val="22"/>
                <w:szCs w:val="22"/>
              </w:rPr>
              <w:t>(5,401)</w:t>
            </w:r>
          </w:p>
        </w:tc>
        <w:tc>
          <w:tcPr>
            <w:tcW w:w="283" w:type="dxa"/>
          </w:tcPr>
          <w:p w14:paraId="18570DB6" w14:textId="77777777" w:rsidR="00B83168" w:rsidRPr="00EE4AE8" w:rsidRDefault="00B83168" w:rsidP="00B83168">
            <w:pPr>
              <w:pStyle w:val="acctfourfigures"/>
              <w:spacing w:line="240" w:lineRule="atLeast"/>
            </w:pPr>
          </w:p>
        </w:tc>
        <w:tc>
          <w:tcPr>
            <w:tcW w:w="1272" w:type="dxa"/>
          </w:tcPr>
          <w:p w14:paraId="2DF111FF" w14:textId="77777777" w:rsidR="00B83168" w:rsidRPr="00EE4AE8" w:rsidRDefault="00B83168" w:rsidP="00B83168">
            <w:pPr>
              <w:tabs>
                <w:tab w:val="decimal" w:pos="1006"/>
              </w:tabs>
              <w:ind w:left="-108" w:right="-108"/>
              <w:jc w:val="left"/>
              <w:rPr>
                <w:rFonts w:ascii="Times New Roman" w:hAnsi="Times New Roman" w:cs="Times New Roman"/>
                <w:sz w:val="22"/>
                <w:szCs w:val="22"/>
              </w:rPr>
            </w:pPr>
          </w:p>
          <w:p w14:paraId="7F6B3687" w14:textId="0FE1813C" w:rsidR="00B83168" w:rsidRPr="00EE4AE8" w:rsidRDefault="00B83168" w:rsidP="00B83168">
            <w:pPr>
              <w:pStyle w:val="acctfourfigures"/>
              <w:tabs>
                <w:tab w:val="clear" w:pos="765"/>
                <w:tab w:val="decimal" w:pos="1001"/>
              </w:tabs>
              <w:spacing w:line="240" w:lineRule="atLeast"/>
              <w:ind w:right="11" w:hanging="195"/>
            </w:pPr>
            <w:r w:rsidRPr="00EE4AE8">
              <w:rPr>
                <w:rFonts w:cs="Times New Roman"/>
                <w:szCs w:val="22"/>
              </w:rPr>
              <w:t>(7,061)</w:t>
            </w:r>
          </w:p>
        </w:tc>
      </w:tr>
    </w:tbl>
    <w:p w14:paraId="61C7EE1E" w14:textId="77777777" w:rsidR="00B313EC" w:rsidRPr="00EE4AE8" w:rsidRDefault="00B313EC" w:rsidP="00934DB1">
      <w:pPr>
        <w:autoSpaceDE w:val="0"/>
        <w:autoSpaceDN w:val="0"/>
        <w:adjustRightInd w:val="0"/>
        <w:spacing w:line="140" w:lineRule="atLeast"/>
        <w:ind w:left="547"/>
        <w:rPr>
          <w:rFonts w:ascii="Times New Roman" w:hAnsi="Times New Roman" w:cs="Times New Roman"/>
          <w:sz w:val="12"/>
          <w:szCs w:val="12"/>
        </w:rPr>
      </w:pPr>
    </w:p>
    <w:p w14:paraId="0C1600CB" w14:textId="77777777" w:rsidR="00710ADA" w:rsidRDefault="00710ADA" w:rsidP="00B16B61">
      <w:pPr>
        <w:spacing w:line="240" w:lineRule="atLeast"/>
        <w:ind w:left="540"/>
        <w:jc w:val="thaiDistribute"/>
        <w:rPr>
          <w:rFonts w:ascii="Times New Roman" w:hAnsi="Times New Roman" w:cs="Times New Roman"/>
          <w:b/>
          <w:bCs/>
          <w:i/>
          <w:iCs/>
          <w:sz w:val="22"/>
          <w:szCs w:val="22"/>
        </w:rPr>
      </w:pPr>
    </w:p>
    <w:p w14:paraId="4E06D45B" w14:textId="77777777" w:rsidR="00B16B61" w:rsidRPr="00EE4AE8" w:rsidRDefault="007724F0" w:rsidP="00B16B61">
      <w:pPr>
        <w:spacing w:line="240" w:lineRule="atLeast"/>
        <w:ind w:left="540"/>
        <w:jc w:val="thaiDistribute"/>
        <w:rPr>
          <w:rFonts w:ascii="Times New Roman" w:hAnsi="Times New Roman" w:cs="Times New Roman"/>
          <w:b/>
          <w:bCs/>
          <w:i/>
          <w:iCs/>
          <w:sz w:val="22"/>
          <w:szCs w:val="22"/>
        </w:rPr>
      </w:pPr>
      <w:r w:rsidRPr="00EE4AE8">
        <w:rPr>
          <w:rFonts w:ascii="Times New Roman" w:hAnsi="Times New Roman" w:cs="Times New Roman"/>
          <w:b/>
          <w:bCs/>
          <w:i/>
          <w:iCs/>
          <w:sz w:val="22"/>
          <w:szCs w:val="22"/>
        </w:rPr>
        <w:t>Defined benefit plan</w:t>
      </w:r>
    </w:p>
    <w:p w14:paraId="1E914BAF" w14:textId="77777777" w:rsidR="0062264D" w:rsidRPr="00EE4AE8" w:rsidRDefault="0062264D" w:rsidP="00B16B61">
      <w:pPr>
        <w:ind w:left="540"/>
        <w:rPr>
          <w:rFonts w:ascii="Times New Roman" w:hAnsi="Times New Roman" w:cs="Times New Roman"/>
          <w:i/>
          <w:iCs/>
          <w:sz w:val="22"/>
          <w:szCs w:val="22"/>
        </w:rPr>
      </w:pPr>
    </w:p>
    <w:p w14:paraId="2E8C82F6" w14:textId="447FE755" w:rsidR="0062264D" w:rsidRPr="00EE4AE8" w:rsidRDefault="0062264D" w:rsidP="00B16B61">
      <w:pPr>
        <w:ind w:left="540"/>
        <w:rPr>
          <w:rFonts w:ascii="Times New Roman" w:hAnsi="Times New Roman" w:cs="Times New Roman"/>
          <w:i/>
          <w:iCs/>
          <w:sz w:val="22"/>
          <w:szCs w:val="22"/>
        </w:rPr>
      </w:pPr>
      <w:r w:rsidRPr="00EE4AE8">
        <w:rPr>
          <w:rFonts w:ascii="Times New Roman" w:hAnsi="Times New Roman" w:cs="Times New Roman"/>
          <w:i/>
          <w:iCs/>
          <w:sz w:val="22"/>
          <w:szCs w:val="22"/>
        </w:rPr>
        <w:t>The Company</w:t>
      </w:r>
      <w:r w:rsidRPr="00EE4AE8">
        <w:rPr>
          <w:rFonts w:ascii="Times New Roman" w:hAnsi="Times New Roman" w:cs="Cordia New"/>
          <w:i/>
          <w:iCs/>
          <w:sz w:val="22"/>
          <w:szCs w:val="22"/>
          <w:cs/>
        </w:rPr>
        <w:t xml:space="preserve"> </w:t>
      </w:r>
      <w:r w:rsidRPr="00EE4AE8">
        <w:rPr>
          <w:rFonts w:ascii="Times New Roman" w:hAnsi="Times New Roman" w:cs="Cordia New"/>
          <w:i/>
          <w:iCs/>
          <w:sz w:val="22"/>
          <w:szCs w:val="22"/>
        </w:rPr>
        <w:t>and subsidiaries in Thailand</w:t>
      </w:r>
    </w:p>
    <w:p w14:paraId="1607CE3E" w14:textId="77777777" w:rsidR="0062264D" w:rsidRPr="00EE4AE8" w:rsidRDefault="0062264D" w:rsidP="00B16B61">
      <w:pPr>
        <w:ind w:left="540"/>
        <w:rPr>
          <w:rFonts w:ascii="Times New Roman" w:hAnsi="Times New Roman" w:cs="Times New Roman"/>
          <w:sz w:val="22"/>
          <w:szCs w:val="22"/>
        </w:rPr>
      </w:pPr>
    </w:p>
    <w:p w14:paraId="5E726E11" w14:textId="77777777" w:rsidR="00B16B61" w:rsidRPr="00EE4AE8" w:rsidRDefault="00B16B61" w:rsidP="00B16B61">
      <w:pPr>
        <w:ind w:left="540"/>
        <w:rPr>
          <w:rFonts w:ascii="Times New Roman" w:hAnsi="Times New Roman" w:cs="Times New Roman"/>
          <w:sz w:val="22"/>
          <w:szCs w:val="22"/>
        </w:rPr>
      </w:pPr>
      <w:r w:rsidRPr="00EE4AE8">
        <w:rPr>
          <w:rFonts w:ascii="Times New Roman" w:hAnsi="Times New Roman" w:cs="Times New Roman"/>
          <w:sz w:val="22"/>
          <w:szCs w:val="22"/>
        </w:rPr>
        <w:t>The Company</w:t>
      </w:r>
      <w:r w:rsidR="00236B99" w:rsidRPr="00EE4AE8">
        <w:rPr>
          <w:rFonts w:ascii="Times New Roman" w:hAnsi="Times New Roman" w:cs="Cordia New" w:hint="cs"/>
          <w:sz w:val="22"/>
          <w:szCs w:val="22"/>
          <w:cs/>
        </w:rPr>
        <w:t xml:space="preserve"> </w:t>
      </w:r>
      <w:r w:rsidR="00236B99" w:rsidRPr="00EE4AE8">
        <w:rPr>
          <w:rFonts w:ascii="Times New Roman" w:hAnsi="Times New Roman" w:cs="Cordia New"/>
          <w:sz w:val="22"/>
          <w:szCs w:val="22"/>
        </w:rPr>
        <w:t>and subsidiaries in Thailand</w:t>
      </w:r>
      <w:r w:rsidRPr="00EE4AE8">
        <w:rPr>
          <w:rFonts w:ascii="Times New Roman" w:hAnsi="Times New Roman" w:cs="Times New Roman"/>
          <w:sz w:val="22"/>
          <w:szCs w:val="22"/>
        </w:rPr>
        <w:t xml:space="preserve"> operate a defined benefit plan based on the requirement of Thai </w:t>
      </w:r>
      <w:proofErr w:type="spellStart"/>
      <w:r w:rsidRPr="00EE4AE8">
        <w:rPr>
          <w:rFonts w:ascii="Times New Roman" w:hAnsi="Times New Roman" w:cs="Times New Roman"/>
          <w:sz w:val="22"/>
          <w:szCs w:val="22"/>
        </w:rPr>
        <w:t>Labour</w:t>
      </w:r>
      <w:proofErr w:type="spellEnd"/>
      <w:r w:rsidRPr="00EE4AE8">
        <w:rPr>
          <w:rFonts w:ascii="Times New Roman" w:hAnsi="Times New Roman" w:cs="Times New Roman"/>
          <w:sz w:val="22"/>
          <w:szCs w:val="22"/>
        </w:rPr>
        <w:t xml:space="preserve"> Protection Act B.E 2541 (1998) to provide retirement benefits to employees based on pensionable remuneration and length of service.</w:t>
      </w:r>
    </w:p>
    <w:p w14:paraId="66F56C7F" w14:textId="77777777" w:rsidR="00B16B61" w:rsidRPr="00EE4AE8" w:rsidRDefault="00B16B61" w:rsidP="00934DB1">
      <w:pPr>
        <w:autoSpaceDE w:val="0"/>
        <w:autoSpaceDN w:val="0"/>
        <w:adjustRightInd w:val="0"/>
        <w:spacing w:line="140" w:lineRule="atLeast"/>
        <w:ind w:left="547"/>
        <w:rPr>
          <w:rFonts w:ascii="Times New Roman" w:hAnsi="Times New Roman" w:cs="Times New Roman"/>
          <w:sz w:val="12"/>
          <w:szCs w:val="12"/>
        </w:rPr>
      </w:pPr>
    </w:p>
    <w:p w14:paraId="70503AAC" w14:textId="6B807D85" w:rsidR="00312FC3" w:rsidRDefault="00B16B61" w:rsidP="00434CCE">
      <w:pPr>
        <w:tabs>
          <w:tab w:val="left" w:pos="900"/>
        </w:tabs>
        <w:spacing w:line="276" w:lineRule="auto"/>
        <w:ind w:left="540"/>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The defined benefit plans expose the Group to actuarial risks, such as longevity risk, currency risk, interest rate risk and market risk.</w:t>
      </w:r>
    </w:p>
    <w:p w14:paraId="3B5C478F" w14:textId="77777777" w:rsidR="00434CCE" w:rsidRPr="00EE4AE8" w:rsidRDefault="00434CCE" w:rsidP="006748B1">
      <w:pPr>
        <w:tabs>
          <w:tab w:val="left" w:pos="900"/>
        </w:tabs>
        <w:spacing w:line="276" w:lineRule="auto"/>
        <w:ind w:left="540"/>
        <w:jc w:val="thaiDistribute"/>
        <w:rPr>
          <w:rFonts w:ascii="Times New Roman" w:eastAsia="Calibri" w:hAnsi="Times New Roman" w:cs="Times New Roman"/>
          <w:sz w:val="22"/>
          <w:szCs w:val="22"/>
        </w:rPr>
      </w:pPr>
    </w:p>
    <w:p w14:paraId="29184FC5" w14:textId="1C79A94E" w:rsidR="0062264D" w:rsidRPr="00EE4AE8" w:rsidRDefault="0062264D" w:rsidP="0062264D">
      <w:pPr>
        <w:ind w:left="540"/>
        <w:rPr>
          <w:rFonts w:ascii="Times New Roman" w:hAnsi="Times New Roman" w:cs="Times New Roman"/>
          <w:i/>
          <w:iCs/>
          <w:sz w:val="22"/>
          <w:szCs w:val="22"/>
        </w:rPr>
      </w:pPr>
      <w:r w:rsidRPr="00EE4AE8">
        <w:rPr>
          <w:rFonts w:ascii="Times New Roman" w:hAnsi="Times New Roman" w:cs="Cordia New"/>
          <w:i/>
          <w:iCs/>
          <w:sz w:val="22"/>
          <w:szCs w:val="22"/>
        </w:rPr>
        <w:t>Subsidiaries in Vietnam</w:t>
      </w:r>
    </w:p>
    <w:p w14:paraId="2C539BEB" w14:textId="77777777" w:rsidR="0062264D" w:rsidRPr="00EE4AE8" w:rsidRDefault="0062264D" w:rsidP="002508A2">
      <w:pPr>
        <w:ind w:left="540"/>
        <w:rPr>
          <w:rFonts w:ascii="Times New Roman" w:hAnsi="Times New Roman" w:cs="Times New Roman"/>
          <w:sz w:val="22"/>
          <w:szCs w:val="22"/>
        </w:rPr>
      </w:pPr>
    </w:p>
    <w:p w14:paraId="3CF348D8" w14:textId="39242E25" w:rsidR="0062264D" w:rsidRPr="00EE4AE8" w:rsidRDefault="0062264D" w:rsidP="002508A2">
      <w:pPr>
        <w:ind w:left="540"/>
        <w:jc w:val="thaiDistribute"/>
        <w:rPr>
          <w:rFonts w:ascii="Times New Roman" w:hAnsi="Times New Roman" w:cs="Times New Roman"/>
          <w:sz w:val="22"/>
          <w:szCs w:val="22"/>
        </w:rPr>
      </w:pPr>
      <w:r w:rsidRPr="00EE4AE8">
        <w:rPr>
          <w:rFonts w:ascii="Times New Roman" w:hAnsi="Times New Roman" w:cs="Times New Roman"/>
          <w:sz w:val="22"/>
          <w:szCs w:val="22"/>
        </w:rPr>
        <w:t xml:space="preserve">Under the Vietnamese </w:t>
      </w:r>
      <w:proofErr w:type="spellStart"/>
      <w:r w:rsidRPr="00EE4AE8">
        <w:rPr>
          <w:rFonts w:ascii="Times New Roman" w:hAnsi="Times New Roman" w:cs="Times New Roman"/>
          <w:sz w:val="22"/>
          <w:szCs w:val="22"/>
        </w:rPr>
        <w:t>Labour</w:t>
      </w:r>
      <w:proofErr w:type="spellEnd"/>
      <w:r w:rsidRPr="00EE4AE8">
        <w:rPr>
          <w:rFonts w:ascii="Times New Roman" w:hAnsi="Times New Roman" w:cs="Times New Roman"/>
          <w:sz w:val="22"/>
          <w:szCs w:val="22"/>
        </w:rPr>
        <w:t xml:space="preserve"> Code, when employees who have worked for 12 months or more (“eligible employees”) voluntarily terminates his/her </w:t>
      </w:r>
      <w:proofErr w:type="spellStart"/>
      <w:r w:rsidRPr="00EE4AE8">
        <w:rPr>
          <w:rFonts w:ascii="Times New Roman" w:hAnsi="Times New Roman" w:cs="Times New Roman"/>
          <w:sz w:val="22"/>
          <w:szCs w:val="22"/>
        </w:rPr>
        <w:t>labour</w:t>
      </w:r>
      <w:proofErr w:type="spellEnd"/>
      <w:r w:rsidRPr="00EE4AE8">
        <w:rPr>
          <w:rFonts w:ascii="Times New Roman" w:hAnsi="Times New Roman" w:cs="Times New Roman"/>
          <w:sz w:val="22"/>
          <w:szCs w:val="22"/>
        </w:rPr>
        <w:t xml:space="preserve"> contract, the employer is required to pay the eligible employees severance allowance calculated based on years of service and employees’ compensation at termination. Provision for severance allowance has been provided based on employees’ years of service and their current salary level.</w:t>
      </w:r>
    </w:p>
    <w:p w14:paraId="3C0B1F8D" w14:textId="77777777" w:rsidR="0062264D" w:rsidRPr="00EE4AE8" w:rsidRDefault="0062264D" w:rsidP="002508A2">
      <w:pPr>
        <w:ind w:left="540"/>
        <w:jc w:val="thaiDistribute"/>
        <w:rPr>
          <w:rFonts w:ascii="Times New Roman" w:hAnsi="Times New Roman" w:cs="Times New Roman"/>
          <w:sz w:val="22"/>
          <w:szCs w:val="22"/>
        </w:rPr>
      </w:pPr>
    </w:p>
    <w:p w14:paraId="4BBE3375" w14:textId="592794DD" w:rsidR="0062264D" w:rsidRPr="00EE4AE8" w:rsidRDefault="0062264D" w:rsidP="002508A2">
      <w:pPr>
        <w:ind w:left="540"/>
        <w:jc w:val="thaiDistribute"/>
        <w:rPr>
          <w:rFonts w:ascii="Times New Roman" w:hAnsi="Times New Roman" w:cs="Times New Roman"/>
          <w:sz w:val="22"/>
          <w:szCs w:val="22"/>
        </w:rPr>
      </w:pPr>
      <w:r w:rsidRPr="00EE4AE8">
        <w:rPr>
          <w:rFonts w:ascii="Times New Roman" w:hAnsi="Times New Roman" w:cs="Times New Roman"/>
          <w:sz w:val="22"/>
          <w:szCs w:val="22"/>
        </w:rPr>
        <w:t xml:space="preserve">Pursuant to Law on Social Insurance, effective from 1 January 2009, </w:t>
      </w:r>
      <w:r w:rsidR="00525EEA" w:rsidRPr="00EE4AE8">
        <w:rPr>
          <w:rFonts w:ascii="Times New Roman" w:hAnsi="Times New Roman" w:cs="Times New Roman"/>
          <w:sz w:val="22"/>
          <w:szCs w:val="22"/>
        </w:rPr>
        <w:t>s</w:t>
      </w:r>
      <w:r w:rsidR="003C6E95" w:rsidRPr="00EE4AE8">
        <w:rPr>
          <w:rFonts w:ascii="Times New Roman" w:hAnsi="Times New Roman" w:cs="Times New Roman"/>
          <w:sz w:val="22"/>
          <w:szCs w:val="22"/>
        </w:rPr>
        <w:t>ubsidiaries</w:t>
      </w:r>
      <w:r w:rsidRPr="00EE4AE8">
        <w:rPr>
          <w:rFonts w:ascii="Times New Roman" w:hAnsi="Times New Roman" w:cs="Times New Roman"/>
          <w:sz w:val="22"/>
          <w:szCs w:val="22"/>
        </w:rPr>
        <w:t xml:space="preserve"> </w:t>
      </w:r>
      <w:r w:rsidR="00525EEA" w:rsidRPr="00EE4AE8">
        <w:rPr>
          <w:rFonts w:ascii="Times New Roman" w:hAnsi="Times New Roman" w:cs="Times New Roman"/>
          <w:sz w:val="22"/>
          <w:szCs w:val="22"/>
        </w:rPr>
        <w:t xml:space="preserve">in Vietnam </w:t>
      </w:r>
      <w:r w:rsidRPr="00EE4AE8">
        <w:rPr>
          <w:rFonts w:ascii="Times New Roman" w:hAnsi="Times New Roman" w:cs="Times New Roman"/>
          <w:sz w:val="22"/>
          <w:szCs w:val="22"/>
        </w:rPr>
        <w:t xml:space="preserve">and </w:t>
      </w:r>
      <w:r w:rsidR="00525EEA" w:rsidRPr="00EE4AE8">
        <w:rPr>
          <w:rFonts w:ascii="Times New Roman" w:hAnsi="Times New Roman" w:cs="Times New Roman"/>
          <w:sz w:val="22"/>
          <w:szCs w:val="22"/>
        </w:rPr>
        <w:t>their</w:t>
      </w:r>
      <w:r w:rsidRPr="00EE4AE8">
        <w:rPr>
          <w:rFonts w:ascii="Times New Roman" w:hAnsi="Times New Roman" w:cs="Times New Roman"/>
          <w:sz w:val="22"/>
          <w:szCs w:val="22"/>
        </w:rPr>
        <w:t xml:space="preserve"> employees are required to contribute to an unemployment insurance fund managed by the Vietnam Social Insurance Agency.</w:t>
      </w:r>
    </w:p>
    <w:p w14:paraId="21E72233" w14:textId="77777777" w:rsidR="003D0538" w:rsidRPr="00EE4AE8" w:rsidRDefault="003D0538" w:rsidP="002508A2">
      <w:pPr>
        <w:ind w:left="540"/>
        <w:jc w:val="thaiDistribute"/>
        <w:rPr>
          <w:rFonts w:ascii="Times New Roman" w:hAnsi="Times New Roman" w:cs="Times New Roman"/>
          <w:sz w:val="22"/>
          <w:szCs w:val="22"/>
        </w:rPr>
      </w:pPr>
    </w:p>
    <w:p w14:paraId="59EBFF89" w14:textId="6A33440F" w:rsidR="0062264D" w:rsidRPr="00EE4AE8" w:rsidRDefault="0062264D" w:rsidP="002508A2">
      <w:pPr>
        <w:ind w:left="540"/>
        <w:jc w:val="thaiDistribute"/>
        <w:rPr>
          <w:rFonts w:ascii="Times New Roman" w:hAnsi="Times New Roman" w:cs="Times New Roman"/>
          <w:sz w:val="22"/>
          <w:szCs w:val="22"/>
        </w:rPr>
      </w:pPr>
      <w:r w:rsidRPr="00EE4AE8">
        <w:rPr>
          <w:rFonts w:ascii="Times New Roman" w:hAnsi="Times New Roman" w:cs="Times New Roman"/>
          <w:sz w:val="22"/>
          <w:szCs w:val="22"/>
        </w:rPr>
        <w:t xml:space="preserve">With the implementation of unemployment insurance scheme, </w:t>
      </w:r>
      <w:r w:rsidR="00525EEA" w:rsidRPr="00EE4AE8">
        <w:rPr>
          <w:rFonts w:ascii="Times New Roman" w:hAnsi="Times New Roman" w:cs="Times New Roman"/>
          <w:sz w:val="22"/>
          <w:szCs w:val="22"/>
        </w:rPr>
        <w:t>s</w:t>
      </w:r>
      <w:r w:rsidR="00654811" w:rsidRPr="00EE4AE8">
        <w:rPr>
          <w:rFonts w:ascii="Times New Roman" w:hAnsi="Times New Roman" w:cs="Times New Roman"/>
          <w:sz w:val="22"/>
          <w:szCs w:val="22"/>
        </w:rPr>
        <w:t>ubsidiaries</w:t>
      </w:r>
      <w:r w:rsidRPr="00EE4AE8">
        <w:rPr>
          <w:rFonts w:ascii="Times New Roman" w:hAnsi="Times New Roman" w:cs="Times New Roman"/>
          <w:sz w:val="22"/>
          <w:szCs w:val="22"/>
        </w:rPr>
        <w:t xml:space="preserve"> </w:t>
      </w:r>
      <w:r w:rsidR="00525EEA" w:rsidRPr="00EE4AE8">
        <w:rPr>
          <w:rFonts w:ascii="Times New Roman" w:hAnsi="Times New Roman" w:cs="Times New Roman"/>
          <w:sz w:val="22"/>
          <w:szCs w:val="22"/>
        </w:rPr>
        <w:t xml:space="preserve">in Vietnam </w:t>
      </w:r>
      <w:r w:rsidR="00222000" w:rsidRPr="00EE4AE8">
        <w:rPr>
          <w:rFonts w:ascii="Times New Roman" w:hAnsi="Times New Roman" w:cs="Times New Roman"/>
          <w:sz w:val="22"/>
          <w:szCs w:val="22"/>
        </w:rPr>
        <w:t>are</w:t>
      </w:r>
      <w:r w:rsidRPr="00EE4AE8">
        <w:rPr>
          <w:rFonts w:ascii="Times New Roman" w:hAnsi="Times New Roman" w:cs="Times New Roman"/>
          <w:sz w:val="22"/>
          <w:szCs w:val="22"/>
        </w:rPr>
        <w:t xml:space="preserve"> no longer required to provide severance allowance for the service period after 1 January 2009. However, severance allowance to be paid to the existing eligible employees as of reporting date was determined based on the eligible employees’ years of service as of 31 December 2008 and their average salary for the six-month period prior to the termination date.</w:t>
      </w:r>
    </w:p>
    <w:p w14:paraId="3B17D2BF" w14:textId="77777777" w:rsidR="003D0538" w:rsidRPr="00EE4AE8" w:rsidRDefault="003D0538" w:rsidP="002508A2">
      <w:pPr>
        <w:ind w:left="540"/>
        <w:jc w:val="thaiDistribute"/>
        <w:rPr>
          <w:rFonts w:ascii="Times New Roman" w:hAnsi="Times New Roman" w:cs="Times New Roman"/>
          <w:sz w:val="22"/>
          <w:szCs w:val="22"/>
        </w:rPr>
      </w:pPr>
    </w:p>
    <w:p w14:paraId="50E7BFF6" w14:textId="77777777" w:rsidR="00B16B61" w:rsidRPr="00EE4AE8" w:rsidRDefault="00B16B61" w:rsidP="00B16B61">
      <w:pPr>
        <w:autoSpaceDE w:val="0"/>
        <w:autoSpaceDN w:val="0"/>
        <w:adjustRightInd w:val="0"/>
        <w:spacing w:line="240" w:lineRule="atLeast"/>
        <w:ind w:left="540"/>
        <w:rPr>
          <w:rFonts w:ascii="Times New Roman" w:hAnsi="Times New Roman" w:cs="Times New Roman"/>
          <w:sz w:val="22"/>
          <w:szCs w:val="22"/>
        </w:rPr>
      </w:pPr>
      <w:r w:rsidRPr="00EE4AE8">
        <w:rPr>
          <w:rFonts w:ascii="Times New Roman" w:hAnsi="Times New Roman" w:cs="Times New Roman"/>
          <w:sz w:val="22"/>
          <w:szCs w:val="22"/>
        </w:rPr>
        <w:t>The movement</w:t>
      </w:r>
      <w:r w:rsidR="00236B99" w:rsidRPr="00EE4AE8">
        <w:rPr>
          <w:rFonts w:ascii="Times New Roman" w:hAnsi="Times New Roman" w:cs="Times New Roman"/>
          <w:sz w:val="22"/>
          <w:szCs w:val="22"/>
        </w:rPr>
        <w:t>s</w:t>
      </w:r>
      <w:r w:rsidRPr="00EE4AE8">
        <w:rPr>
          <w:rFonts w:ascii="Times New Roman" w:hAnsi="Times New Roman" w:cs="Times New Roman"/>
          <w:sz w:val="22"/>
          <w:szCs w:val="22"/>
        </w:rPr>
        <w:t xml:space="preserve"> in the defined benefit obligations during the year</w:t>
      </w:r>
      <w:r w:rsidR="006B4D6E" w:rsidRPr="00EE4AE8">
        <w:rPr>
          <w:rFonts w:ascii="Times New Roman" w:hAnsi="Times New Roman" w:cs="Times New Roman"/>
          <w:sz w:val="22"/>
          <w:szCs w:val="22"/>
        </w:rPr>
        <w:t>s</w:t>
      </w:r>
      <w:r w:rsidRPr="00EE4AE8">
        <w:rPr>
          <w:rFonts w:ascii="Times New Roman" w:hAnsi="Times New Roman" w:cs="Times New Roman"/>
          <w:sz w:val="22"/>
          <w:szCs w:val="22"/>
        </w:rPr>
        <w:t xml:space="preserve"> ended 31 December </w:t>
      </w:r>
      <w:r w:rsidR="006B4D6E" w:rsidRPr="00EE4AE8">
        <w:rPr>
          <w:rFonts w:ascii="Times New Roman" w:hAnsi="Times New Roman" w:cs="Times New Roman"/>
          <w:sz w:val="22"/>
          <w:szCs w:val="22"/>
        </w:rPr>
        <w:t xml:space="preserve">were </w:t>
      </w:r>
      <w:r w:rsidRPr="00EE4AE8">
        <w:rPr>
          <w:rFonts w:ascii="Times New Roman" w:hAnsi="Times New Roman" w:cs="Times New Roman"/>
          <w:sz w:val="22"/>
          <w:szCs w:val="22"/>
        </w:rPr>
        <w:t>as follows:</w:t>
      </w:r>
    </w:p>
    <w:p w14:paraId="65BC145C" w14:textId="77777777" w:rsidR="00B16B61" w:rsidRPr="006748B1" w:rsidRDefault="00B16B61" w:rsidP="002508A2">
      <w:pPr>
        <w:ind w:left="540"/>
        <w:jc w:val="thaiDistribute"/>
        <w:rPr>
          <w:rFonts w:ascii="Times New Roman" w:hAnsi="Times New Roman" w:cs="Times New Roman"/>
          <w:sz w:val="18"/>
          <w:szCs w:val="18"/>
        </w:rPr>
      </w:pPr>
    </w:p>
    <w:tbl>
      <w:tblPr>
        <w:tblW w:w="9162" w:type="dxa"/>
        <w:tblInd w:w="558" w:type="dxa"/>
        <w:tblLayout w:type="fixed"/>
        <w:tblLook w:val="0000" w:firstRow="0" w:lastRow="0" w:firstColumn="0" w:lastColumn="0" w:noHBand="0" w:noVBand="0"/>
      </w:tblPr>
      <w:tblGrid>
        <w:gridCol w:w="3378"/>
        <w:gridCol w:w="1275"/>
        <w:gridCol w:w="270"/>
        <w:gridCol w:w="1215"/>
        <w:gridCol w:w="236"/>
        <w:gridCol w:w="1256"/>
        <w:gridCol w:w="270"/>
        <w:gridCol w:w="1262"/>
      </w:tblGrid>
      <w:tr w:rsidR="00B16B61" w:rsidRPr="00EE4AE8" w14:paraId="53E32B42" w14:textId="77777777" w:rsidTr="00934DB1">
        <w:trPr>
          <w:tblHeader/>
        </w:trPr>
        <w:tc>
          <w:tcPr>
            <w:tcW w:w="3378" w:type="dxa"/>
            <w:vAlign w:val="bottom"/>
          </w:tcPr>
          <w:p w14:paraId="7B65FF03" w14:textId="77777777" w:rsidR="00B16B61" w:rsidRPr="00EE4AE8" w:rsidRDefault="00B16B61" w:rsidP="00E85E76">
            <w:pPr>
              <w:tabs>
                <w:tab w:val="left" w:pos="2736"/>
                <w:tab w:val="left" w:pos="3852"/>
              </w:tabs>
              <w:rPr>
                <w:rFonts w:ascii="Times New Roman" w:hAnsi="Times New Roman" w:cs="Times New Roman"/>
                <w:b/>
                <w:bCs/>
                <w:snapToGrid w:val="0"/>
                <w:sz w:val="22"/>
                <w:szCs w:val="22"/>
                <w:lang w:eastAsia="th-TH"/>
              </w:rPr>
            </w:pPr>
          </w:p>
        </w:tc>
        <w:tc>
          <w:tcPr>
            <w:tcW w:w="2760" w:type="dxa"/>
            <w:gridSpan w:val="3"/>
            <w:vAlign w:val="bottom"/>
          </w:tcPr>
          <w:p w14:paraId="12F4FE05" w14:textId="77777777" w:rsidR="00B16B61" w:rsidRPr="00EE4AE8" w:rsidRDefault="00B16B61" w:rsidP="00E85E76">
            <w:pPr>
              <w:tabs>
                <w:tab w:val="decimal" w:pos="34"/>
              </w:tabs>
              <w:ind w:right="-72"/>
              <w:jc w:val="center"/>
              <w:rPr>
                <w:rFonts w:ascii="Times New Roman" w:hAnsi="Times New Roman" w:cs="Times New Roman"/>
                <w:b/>
                <w:bCs/>
                <w:snapToGrid w:val="0"/>
                <w:spacing w:val="-4"/>
                <w:sz w:val="22"/>
                <w:szCs w:val="22"/>
                <w:cs/>
                <w:lang w:eastAsia="th-TH"/>
              </w:rPr>
            </w:pPr>
            <w:r w:rsidRPr="00EE4AE8">
              <w:rPr>
                <w:rFonts w:ascii="Times New Roman" w:hAnsi="Times New Roman" w:cs="Times New Roman"/>
                <w:b/>
                <w:bCs/>
                <w:sz w:val="22"/>
                <w:szCs w:val="22"/>
              </w:rPr>
              <w:t>Consolidated</w:t>
            </w:r>
          </w:p>
        </w:tc>
        <w:tc>
          <w:tcPr>
            <w:tcW w:w="236" w:type="dxa"/>
          </w:tcPr>
          <w:p w14:paraId="5BC1B6E5" w14:textId="77777777" w:rsidR="00B16B61" w:rsidRPr="00EE4AE8" w:rsidRDefault="00B16B61" w:rsidP="00E85E76">
            <w:pPr>
              <w:tabs>
                <w:tab w:val="decimal" w:pos="34"/>
              </w:tabs>
              <w:ind w:right="-72"/>
              <w:jc w:val="center"/>
              <w:rPr>
                <w:rFonts w:ascii="Times New Roman" w:hAnsi="Times New Roman" w:cs="Times New Roman"/>
                <w:b/>
                <w:bCs/>
                <w:snapToGrid w:val="0"/>
                <w:spacing w:val="-4"/>
                <w:sz w:val="22"/>
                <w:szCs w:val="22"/>
                <w:cs/>
                <w:lang w:eastAsia="th-TH"/>
              </w:rPr>
            </w:pPr>
          </w:p>
        </w:tc>
        <w:tc>
          <w:tcPr>
            <w:tcW w:w="2788" w:type="dxa"/>
            <w:gridSpan w:val="3"/>
          </w:tcPr>
          <w:p w14:paraId="3192480F" w14:textId="77777777" w:rsidR="00B16B61" w:rsidRPr="00EE4AE8" w:rsidRDefault="00B16B61" w:rsidP="00E85E76">
            <w:pPr>
              <w:tabs>
                <w:tab w:val="decimal" w:pos="34"/>
              </w:tabs>
              <w:ind w:right="-72"/>
              <w:jc w:val="center"/>
              <w:rPr>
                <w:rFonts w:ascii="Times New Roman" w:hAnsi="Times New Roman" w:cs="Times New Roman"/>
                <w:b/>
                <w:bCs/>
                <w:snapToGrid w:val="0"/>
                <w:spacing w:val="-4"/>
                <w:sz w:val="22"/>
                <w:szCs w:val="22"/>
                <w:lang w:eastAsia="th-TH"/>
              </w:rPr>
            </w:pPr>
            <w:r w:rsidRPr="00EE4AE8">
              <w:rPr>
                <w:rFonts w:ascii="Times New Roman" w:hAnsi="Times New Roman" w:cs="Times New Roman"/>
                <w:b/>
                <w:bCs/>
                <w:sz w:val="22"/>
                <w:szCs w:val="22"/>
              </w:rPr>
              <w:t>Separate</w:t>
            </w:r>
          </w:p>
        </w:tc>
      </w:tr>
      <w:tr w:rsidR="00B16B61" w:rsidRPr="00EE4AE8" w14:paraId="6F92A7C3" w14:textId="77777777" w:rsidTr="00934DB1">
        <w:trPr>
          <w:tblHeader/>
        </w:trPr>
        <w:tc>
          <w:tcPr>
            <w:tcW w:w="3378" w:type="dxa"/>
            <w:vAlign w:val="bottom"/>
          </w:tcPr>
          <w:p w14:paraId="4CFF6B93" w14:textId="77777777" w:rsidR="00B16B61" w:rsidRPr="00EE4AE8" w:rsidRDefault="00B16B61" w:rsidP="00E85E76">
            <w:pPr>
              <w:tabs>
                <w:tab w:val="left" w:pos="2736"/>
                <w:tab w:val="left" w:pos="3852"/>
              </w:tabs>
              <w:rPr>
                <w:rFonts w:ascii="Times New Roman" w:hAnsi="Times New Roman" w:cs="Times New Roman"/>
                <w:b/>
                <w:bCs/>
                <w:snapToGrid w:val="0"/>
                <w:sz w:val="22"/>
                <w:szCs w:val="22"/>
                <w:lang w:eastAsia="th-TH"/>
              </w:rPr>
            </w:pPr>
          </w:p>
        </w:tc>
        <w:tc>
          <w:tcPr>
            <w:tcW w:w="2760" w:type="dxa"/>
            <w:gridSpan w:val="3"/>
            <w:vAlign w:val="bottom"/>
          </w:tcPr>
          <w:p w14:paraId="7DCED61E" w14:textId="77777777" w:rsidR="00B16B61" w:rsidRPr="00EE4AE8" w:rsidRDefault="00B16B61" w:rsidP="00E85E76">
            <w:pPr>
              <w:tabs>
                <w:tab w:val="decimal" w:pos="34"/>
              </w:tabs>
              <w:ind w:right="-72"/>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36" w:type="dxa"/>
          </w:tcPr>
          <w:p w14:paraId="02F93670" w14:textId="77777777" w:rsidR="00B16B61" w:rsidRPr="00EE4AE8" w:rsidRDefault="00B16B61" w:rsidP="00E85E76">
            <w:pPr>
              <w:tabs>
                <w:tab w:val="decimal" w:pos="34"/>
              </w:tabs>
              <w:ind w:right="-72"/>
              <w:jc w:val="center"/>
              <w:rPr>
                <w:rFonts w:ascii="Times New Roman" w:hAnsi="Times New Roman" w:cs="Times New Roman"/>
                <w:b/>
                <w:bCs/>
                <w:snapToGrid w:val="0"/>
                <w:spacing w:val="-4"/>
                <w:sz w:val="22"/>
                <w:szCs w:val="22"/>
                <w:cs/>
                <w:lang w:eastAsia="th-TH"/>
              </w:rPr>
            </w:pPr>
          </w:p>
        </w:tc>
        <w:tc>
          <w:tcPr>
            <w:tcW w:w="2788" w:type="dxa"/>
            <w:gridSpan w:val="3"/>
            <w:vAlign w:val="bottom"/>
          </w:tcPr>
          <w:p w14:paraId="2DAA0BC7" w14:textId="77777777" w:rsidR="00B16B61" w:rsidRPr="00EE4AE8" w:rsidRDefault="00B16B61" w:rsidP="00E85E76">
            <w:pPr>
              <w:tabs>
                <w:tab w:val="decimal" w:pos="34"/>
              </w:tabs>
              <w:ind w:right="-72"/>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B83168" w:rsidRPr="00EE4AE8" w14:paraId="6E18768E" w14:textId="77777777" w:rsidTr="008B5EB4">
        <w:trPr>
          <w:tblHeader/>
        </w:trPr>
        <w:tc>
          <w:tcPr>
            <w:tcW w:w="3378" w:type="dxa"/>
            <w:vAlign w:val="bottom"/>
          </w:tcPr>
          <w:p w14:paraId="683AC5D8" w14:textId="77777777" w:rsidR="00B83168" w:rsidRPr="00EE4AE8" w:rsidRDefault="00B83168" w:rsidP="00B83168">
            <w:pPr>
              <w:tabs>
                <w:tab w:val="left" w:pos="2736"/>
                <w:tab w:val="left" w:pos="3852"/>
              </w:tabs>
              <w:rPr>
                <w:rFonts w:ascii="Times New Roman" w:hAnsi="Times New Roman" w:cs="Times New Roman"/>
                <w:b/>
                <w:bCs/>
                <w:snapToGrid w:val="0"/>
                <w:sz w:val="22"/>
                <w:szCs w:val="22"/>
                <w:lang w:eastAsia="th-TH"/>
              </w:rPr>
            </w:pPr>
          </w:p>
        </w:tc>
        <w:tc>
          <w:tcPr>
            <w:tcW w:w="1275" w:type="dxa"/>
            <w:shd w:val="clear" w:color="auto" w:fill="auto"/>
          </w:tcPr>
          <w:p w14:paraId="31C4DFCA" w14:textId="5E86D9B8" w:rsidR="00B83168" w:rsidRPr="00EE4AE8" w:rsidRDefault="00B83168" w:rsidP="00B83168">
            <w:pPr>
              <w:pStyle w:val="acctfourfigures"/>
              <w:tabs>
                <w:tab w:val="clear" w:pos="765"/>
              </w:tabs>
              <w:spacing w:line="240" w:lineRule="atLeast"/>
              <w:ind w:left="-101" w:right="-144"/>
              <w:jc w:val="center"/>
              <w:rPr>
                <w:rFonts w:cs="Times New Roman"/>
                <w:szCs w:val="22"/>
                <w:cs/>
                <w:lang w:bidi="th-TH"/>
              </w:rPr>
            </w:pPr>
            <w:r w:rsidRPr="003533EB">
              <w:rPr>
                <w:rFonts w:cs="Times New Roman"/>
                <w:szCs w:val="22"/>
              </w:rPr>
              <w:t>2019</w:t>
            </w:r>
          </w:p>
        </w:tc>
        <w:tc>
          <w:tcPr>
            <w:tcW w:w="270" w:type="dxa"/>
            <w:shd w:val="clear" w:color="auto" w:fill="auto"/>
          </w:tcPr>
          <w:p w14:paraId="68CA0692" w14:textId="77777777" w:rsidR="00B83168" w:rsidRPr="00EE4AE8" w:rsidRDefault="00B83168" w:rsidP="00B83168">
            <w:pPr>
              <w:ind w:left="-101" w:right="-144" w:firstLine="90"/>
              <w:jc w:val="center"/>
              <w:rPr>
                <w:rFonts w:ascii="Times New Roman" w:hAnsi="Times New Roman" w:cs="Times New Roman"/>
                <w:sz w:val="22"/>
                <w:szCs w:val="22"/>
              </w:rPr>
            </w:pPr>
          </w:p>
        </w:tc>
        <w:tc>
          <w:tcPr>
            <w:tcW w:w="1215" w:type="dxa"/>
            <w:shd w:val="clear" w:color="auto" w:fill="auto"/>
          </w:tcPr>
          <w:p w14:paraId="296B061A" w14:textId="765B5636" w:rsidR="00B83168" w:rsidRPr="00EE4AE8" w:rsidRDefault="00B83168" w:rsidP="00B83168">
            <w:pPr>
              <w:pStyle w:val="acctfourfigures"/>
              <w:tabs>
                <w:tab w:val="clear" w:pos="765"/>
              </w:tabs>
              <w:spacing w:line="240" w:lineRule="atLeast"/>
              <w:ind w:left="-180" w:right="-144" w:hanging="16"/>
              <w:jc w:val="center"/>
              <w:rPr>
                <w:rFonts w:cs="Times New Roman"/>
                <w:szCs w:val="22"/>
              </w:rPr>
            </w:pPr>
            <w:r w:rsidRPr="003533EB">
              <w:rPr>
                <w:rFonts w:cs="Times New Roman"/>
                <w:szCs w:val="22"/>
              </w:rPr>
              <w:t>2018</w:t>
            </w:r>
          </w:p>
        </w:tc>
        <w:tc>
          <w:tcPr>
            <w:tcW w:w="236" w:type="dxa"/>
            <w:shd w:val="clear" w:color="auto" w:fill="auto"/>
          </w:tcPr>
          <w:p w14:paraId="09D5DEFA" w14:textId="77777777" w:rsidR="00B83168" w:rsidRPr="00EE4AE8" w:rsidRDefault="00B83168" w:rsidP="00B83168">
            <w:pPr>
              <w:pStyle w:val="acctfourfigures"/>
              <w:keepNext/>
              <w:spacing w:line="240" w:lineRule="atLeast"/>
              <w:outlineLvl w:val="0"/>
              <w:rPr>
                <w:rFonts w:cs="Times New Roman"/>
                <w:szCs w:val="22"/>
              </w:rPr>
            </w:pPr>
          </w:p>
        </w:tc>
        <w:tc>
          <w:tcPr>
            <w:tcW w:w="1256" w:type="dxa"/>
            <w:shd w:val="clear" w:color="auto" w:fill="auto"/>
          </w:tcPr>
          <w:p w14:paraId="6CD7D3E4" w14:textId="290744D0" w:rsidR="00B83168" w:rsidRPr="00EE4AE8" w:rsidRDefault="00B83168" w:rsidP="00B83168">
            <w:pPr>
              <w:pStyle w:val="acctfourfigures"/>
              <w:tabs>
                <w:tab w:val="clear" w:pos="765"/>
              </w:tabs>
              <w:spacing w:line="240" w:lineRule="atLeast"/>
              <w:ind w:left="-101" w:right="-144"/>
              <w:jc w:val="center"/>
              <w:rPr>
                <w:rFonts w:cs="Times New Roman"/>
                <w:szCs w:val="22"/>
                <w:cs/>
                <w:lang w:bidi="th-TH"/>
              </w:rPr>
            </w:pPr>
            <w:r w:rsidRPr="003533EB">
              <w:rPr>
                <w:rFonts w:cs="Times New Roman"/>
                <w:szCs w:val="22"/>
              </w:rPr>
              <w:t>2019</w:t>
            </w:r>
          </w:p>
        </w:tc>
        <w:tc>
          <w:tcPr>
            <w:tcW w:w="270" w:type="dxa"/>
            <w:shd w:val="clear" w:color="auto" w:fill="auto"/>
          </w:tcPr>
          <w:p w14:paraId="2EE8BF13" w14:textId="77777777" w:rsidR="00B83168" w:rsidRPr="00EE4AE8" w:rsidRDefault="00B83168" w:rsidP="00B83168">
            <w:pPr>
              <w:ind w:left="-101" w:right="-144" w:firstLine="90"/>
              <w:jc w:val="center"/>
              <w:rPr>
                <w:rFonts w:ascii="Times New Roman" w:hAnsi="Times New Roman" w:cs="Times New Roman"/>
                <w:sz w:val="22"/>
                <w:szCs w:val="22"/>
              </w:rPr>
            </w:pPr>
          </w:p>
        </w:tc>
        <w:tc>
          <w:tcPr>
            <w:tcW w:w="1262" w:type="dxa"/>
            <w:shd w:val="clear" w:color="auto" w:fill="auto"/>
          </w:tcPr>
          <w:p w14:paraId="31F70F73" w14:textId="16E7A852" w:rsidR="00B83168" w:rsidRPr="00EE4AE8" w:rsidRDefault="00B83168" w:rsidP="00B83168">
            <w:pPr>
              <w:pStyle w:val="acctfourfigures"/>
              <w:tabs>
                <w:tab w:val="clear" w:pos="765"/>
              </w:tabs>
              <w:spacing w:line="240" w:lineRule="atLeast"/>
              <w:ind w:left="-180" w:right="-144" w:hanging="16"/>
              <w:jc w:val="center"/>
              <w:rPr>
                <w:rFonts w:cs="Times New Roman"/>
                <w:szCs w:val="22"/>
              </w:rPr>
            </w:pPr>
            <w:r w:rsidRPr="003533EB">
              <w:rPr>
                <w:rFonts w:cs="Times New Roman"/>
                <w:szCs w:val="22"/>
              </w:rPr>
              <w:t>2018</w:t>
            </w:r>
          </w:p>
        </w:tc>
      </w:tr>
      <w:tr w:rsidR="00E36479" w:rsidRPr="00EE4AE8" w14:paraId="0EC8B5B2" w14:textId="77777777" w:rsidTr="00934DB1">
        <w:trPr>
          <w:tblHeader/>
        </w:trPr>
        <w:tc>
          <w:tcPr>
            <w:tcW w:w="3378" w:type="dxa"/>
            <w:vAlign w:val="bottom"/>
          </w:tcPr>
          <w:p w14:paraId="3B89263D" w14:textId="77777777" w:rsidR="00E36479" w:rsidRPr="00EE4AE8" w:rsidRDefault="00E36479" w:rsidP="00E36479">
            <w:pPr>
              <w:tabs>
                <w:tab w:val="left" w:pos="2736"/>
                <w:tab w:val="left" w:pos="3852"/>
              </w:tabs>
              <w:rPr>
                <w:rFonts w:ascii="Times New Roman" w:hAnsi="Times New Roman" w:cs="Times New Roman"/>
                <w:b/>
                <w:bCs/>
                <w:snapToGrid w:val="0"/>
                <w:sz w:val="22"/>
                <w:szCs w:val="22"/>
                <w:lang w:eastAsia="th-TH"/>
              </w:rPr>
            </w:pPr>
          </w:p>
        </w:tc>
        <w:tc>
          <w:tcPr>
            <w:tcW w:w="5784" w:type="dxa"/>
            <w:gridSpan w:val="7"/>
            <w:vAlign w:val="bottom"/>
          </w:tcPr>
          <w:p w14:paraId="178CC75B" w14:textId="77777777" w:rsidR="00E36479" w:rsidRPr="00EE4AE8" w:rsidRDefault="00E36479" w:rsidP="00E36479">
            <w:pPr>
              <w:ind w:left="-108" w:right="-72"/>
              <w:jc w:val="center"/>
              <w:rPr>
                <w:rFonts w:ascii="Times New Roman" w:hAnsi="Times New Roman" w:cs="Times New Roman"/>
                <w:i/>
                <w:iCs/>
                <w:snapToGrid w:val="0"/>
                <w:spacing w:val="-4"/>
                <w:sz w:val="22"/>
                <w:szCs w:val="22"/>
                <w:lang w:eastAsia="th-TH"/>
              </w:rPr>
            </w:pPr>
            <w:r w:rsidRPr="00EE4AE8">
              <w:rPr>
                <w:rFonts w:ascii="Times New Roman" w:hAnsi="Times New Roman" w:cs="Times New Roman"/>
                <w:i/>
                <w:iCs/>
                <w:snapToGrid w:val="0"/>
                <w:spacing w:val="-4"/>
                <w:sz w:val="22"/>
                <w:szCs w:val="22"/>
                <w:lang w:eastAsia="th-TH"/>
              </w:rPr>
              <w:t>(in thousand Baht)</w:t>
            </w:r>
          </w:p>
        </w:tc>
      </w:tr>
      <w:tr w:rsidR="00B83168" w:rsidRPr="00EE4AE8" w14:paraId="4C976875" w14:textId="77777777" w:rsidTr="00DE3848">
        <w:tc>
          <w:tcPr>
            <w:tcW w:w="3378" w:type="dxa"/>
            <w:vAlign w:val="bottom"/>
          </w:tcPr>
          <w:p w14:paraId="44EF13A7" w14:textId="77777777" w:rsidR="00B83168" w:rsidRPr="00EE4AE8" w:rsidRDefault="00B83168" w:rsidP="00B83168">
            <w:pPr>
              <w:pStyle w:val="7I-7H-"/>
              <w:spacing w:line="240" w:lineRule="atLeast"/>
              <w:ind w:left="293" w:right="-108" w:hanging="293"/>
              <w:rPr>
                <w:rFonts w:ascii="Times New Roman" w:hAnsi="Times New Roman" w:cs="Times New Roman"/>
                <w:sz w:val="22"/>
                <w:szCs w:val="22"/>
                <w:lang w:val="en-GB"/>
              </w:rPr>
            </w:pPr>
            <w:r w:rsidRPr="00EE4AE8">
              <w:rPr>
                <w:rFonts w:ascii="Times New Roman" w:hAnsi="Times New Roman" w:cs="Times New Roman"/>
                <w:sz w:val="22"/>
                <w:szCs w:val="22"/>
                <w:lang w:val="en-US"/>
              </w:rPr>
              <w:t>At 1 January</w:t>
            </w:r>
          </w:p>
        </w:tc>
        <w:tc>
          <w:tcPr>
            <w:tcW w:w="1275" w:type="dxa"/>
            <w:shd w:val="clear" w:color="auto" w:fill="auto"/>
            <w:vAlign w:val="bottom"/>
          </w:tcPr>
          <w:p w14:paraId="22D1CB08" w14:textId="50311393" w:rsidR="00B83168" w:rsidRPr="00B83168" w:rsidRDefault="00B83168" w:rsidP="00B83168">
            <w:pPr>
              <w:tabs>
                <w:tab w:val="decimal" w:pos="1014"/>
              </w:tabs>
              <w:ind w:left="-108" w:right="-108"/>
              <w:jc w:val="left"/>
              <w:rPr>
                <w:rFonts w:ascii="Times New Roman" w:hAnsi="Times New Roman" w:cs="Times New Roman"/>
                <w:sz w:val="22"/>
                <w:szCs w:val="22"/>
              </w:rPr>
            </w:pPr>
            <w:r w:rsidRPr="008B5EB4">
              <w:rPr>
                <w:rFonts w:ascii="Times New Roman" w:hAnsi="Times New Roman" w:cs="Times New Roman"/>
                <w:sz w:val="22"/>
                <w:szCs w:val="22"/>
              </w:rPr>
              <w:t>165,663</w:t>
            </w:r>
          </w:p>
        </w:tc>
        <w:tc>
          <w:tcPr>
            <w:tcW w:w="270" w:type="dxa"/>
            <w:vAlign w:val="bottom"/>
          </w:tcPr>
          <w:p w14:paraId="6566B1D1"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15" w:type="dxa"/>
            <w:vAlign w:val="bottom"/>
          </w:tcPr>
          <w:p w14:paraId="2FC09CCE" w14:textId="05C8DAAD" w:rsidR="00B83168" w:rsidRPr="00EE4AE8" w:rsidRDefault="00B83168" w:rsidP="008B5EB4">
            <w:pPr>
              <w:tabs>
                <w:tab w:val="decimal" w:pos="940"/>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147,209</w:t>
            </w:r>
          </w:p>
        </w:tc>
        <w:tc>
          <w:tcPr>
            <w:tcW w:w="236" w:type="dxa"/>
            <w:vAlign w:val="bottom"/>
          </w:tcPr>
          <w:p w14:paraId="0B4C6AAC"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56" w:type="dxa"/>
            <w:vAlign w:val="bottom"/>
          </w:tcPr>
          <w:p w14:paraId="0DA5082D" w14:textId="0579E463" w:rsidR="00B83168" w:rsidRPr="00B83168" w:rsidRDefault="00B83168" w:rsidP="00B83168">
            <w:pPr>
              <w:tabs>
                <w:tab w:val="decimal" w:pos="1014"/>
              </w:tabs>
              <w:ind w:left="-108" w:right="-108"/>
              <w:jc w:val="left"/>
              <w:rPr>
                <w:rFonts w:ascii="Times New Roman" w:hAnsi="Times New Roman" w:cs="Times New Roman"/>
                <w:sz w:val="22"/>
                <w:szCs w:val="22"/>
              </w:rPr>
            </w:pPr>
            <w:r w:rsidRPr="008B5EB4">
              <w:rPr>
                <w:rFonts w:ascii="Times New Roman" w:hAnsi="Times New Roman" w:cs="Times New Roman"/>
                <w:sz w:val="22"/>
                <w:szCs w:val="22"/>
              </w:rPr>
              <w:t>13,783</w:t>
            </w:r>
          </w:p>
        </w:tc>
        <w:tc>
          <w:tcPr>
            <w:tcW w:w="270" w:type="dxa"/>
            <w:vAlign w:val="bottom"/>
          </w:tcPr>
          <w:p w14:paraId="0F3768F6"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62" w:type="dxa"/>
            <w:vAlign w:val="bottom"/>
          </w:tcPr>
          <w:p w14:paraId="5BC26B33" w14:textId="303B4CA8" w:rsidR="00B83168" w:rsidRPr="00EE4AE8" w:rsidRDefault="00B83168" w:rsidP="008B5EB4">
            <w:pPr>
              <w:tabs>
                <w:tab w:val="decimal" w:pos="973"/>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9,950</w:t>
            </w:r>
          </w:p>
        </w:tc>
      </w:tr>
      <w:tr w:rsidR="00B83168" w:rsidRPr="00EE4AE8" w14:paraId="2612F203" w14:textId="77777777" w:rsidTr="00DE3848">
        <w:tc>
          <w:tcPr>
            <w:tcW w:w="3378" w:type="dxa"/>
            <w:vAlign w:val="bottom"/>
          </w:tcPr>
          <w:p w14:paraId="678F1DAE" w14:textId="77777777" w:rsidR="00B83168" w:rsidRPr="00EE4AE8" w:rsidRDefault="00B83168" w:rsidP="00B83168">
            <w:pPr>
              <w:pStyle w:val="7I-7H-"/>
              <w:spacing w:line="240" w:lineRule="atLeast"/>
              <w:jc w:val="both"/>
              <w:rPr>
                <w:rFonts w:ascii="Times New Roman" w:hAnsi="Times New Roman" w:cs="Times New Roman"/>
                <w:b/>
                <w:bCs/>
                <w:sz w:val="22"/>
                <w:szCs w:val="22"/>
                <w:lang w:val="en-US"/>
              </w:rPr>
            </w:pPr>
          </w:p>
        </w:tc>
        <w:tc>
          <w:tcPr>
            <w:tcW w:w="1275" w:type="dxa"/>
            <w:shd w:val="clear" w:color="auto" w:fill="auto"/>
          </w:tcPr>
          <w:p w14:paraId="7872797E" w14:textId="77777777" w:rsidR="00B83168" w:rsidRPr="00EE4AE8" w:rsidRDefault="00B83168" w:rsidP="00B83168">
            <w:pPr>
              <w:pStyle w:val="a"/>
              <w:tabs>
                <w:tab w:val="decimal" w:pos="1014"/>
              </w:tabs>
              <w:spacing w:line="240" w:lineRule="atLeast"/>
              <w:ind w:right="-72"/>
              <w:rPr>
                <w:rFonts w:ascii="Times New Roman" w:hAnsi="Times New Roman" w:cs="Times New Roman"/>
                <w:sz w:val="22"/>
                <w:szCs w:val="22"/>
                <w:lang w:val="en-US"/>
              </w:rPr>
            </w:pPr>
          </w:p>
        </w:tc>
        <w:tc>
          <w:tcPr>
            <w:tcW w:w="270" w:type="dxa"/>
          </w:tcPr>
          <w:p w14:paraId="5AABDC72"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15" w:type="dxa"/>
          </w:tcPr>
          <w:p w14:paraId="0E34DD0E" w14:textId="77777777" w:rsidR="00B83168" w:rsidRPr="00EE4AE8" w:rsidRDefault="00B83168" w:rsidP="008B5EB4">
            <w:pPr>
              <w:pStyle w:val="a"/>
              <w:tabs>
                <w:tab w:val="decimal" w:pos="940"/>
              </w:tabs>
              <w:spacing w:line="240" w:lineRule="atLeast"/>
              <w:ind w:right="-72"/>
              <w:rPr>
                <w:rFonts w:ascii="Times New Roman" w:hAnsi="Times New Roman" w:cs="Times New Roman"/>
                <w:sz w:val="22"/>
                <w:szCs w:val="22"/>
                <w:lang w:val="en-US"/>
              </w:rPr>
            </w:pPr>
          </w:p>
        </w:tc>
        <w:tc>
          <w:tcPr>
            <w:tcW w:w="236" w:type="dxa"/>
          </w:tcPr>
          <w:p w14:paraId="1D111B2F"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56" w:type="dxa"/>
          </w:tcPr>
          <w:p w14:paraId="344C9D49" w14:textId="77777777" w:rsidR="00B83168" w:rsidRPr="00EE4AE8" w:rsidRDefault="00B83168" w:rsidP="00B83168">
            <w:pPr>
              <w:pStyle w:val="a"/>
              <w:tabs>
                <w:tab w:val="decimal" w:pos="1014"/>
              </w:tabs>
              <w:spacing w:line="240" w:lineRule="atLeast"/>
              <w:ind w:right="-72"/>
              <w:rPr>
                <w:rFonts w:ascii="Times New Roman" w:hAnsi="Times New Roman" w:cs="Times New Roman"/>
                <w:sz w:val="22"/>
                <w:szCs w:val="22"/>
                <w:lang w:val="en-US"/>
              </w:rPr>
            </w:pPr>
          </w:p>
        </w:tc>
        <w:tc>
          <w:tcPr>
            <w:tcW w:w="270" w:type="dxa"/>
          </w:tcPr>
          <w:p w14:paraId="7A3AD0BC"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62" w:type="dxa"/>
          </w:tcPr>
          <w:p w14:paraId="3D66A69F" w14:textId="77777777" w:rsidR="00B83168" w:rsidRPr="00EE4AE8" w:rsidRDefault="00B83168" w:rsidP="008B5EB4">
            <w:pPr>
              <w:pStyle w:val="a"/>
              <w:tabs>
                <w:tab w:val="decimal" w:pos="973"/>
              </w:tabs>
              <w:spacing w:line="240" w:lineRule="atLeast"/>
              <w:ind w:right="-72"/>
              <w:rPr>
                <w:rFonts w:ascii="Times New Roman" w:hAnsi="Times New Roman" w:cs="Times New Roman"/>
                <w:sz w:val="22"/>
                <w:szCs w:val="22"/>
                <w:lang w:val="en-US"/>
              </w:rPr>
            </w:pPr>
          </w:p>
        </w:tc>
      </w:tr>
      <w:tr w:rsidR="00B83168" w:rsidRPr="00EE4AE8" w14:paraId="5844CBE8" w14:textId="77777777" w:rsidTr="00DE3848">
        <w:tc>
          <w:tcPr>
            <w:tcW w:w="3378" w:type="dxa"/>
            <w:vAlign w:val="bottom"/>
          </w:tcPr>
          <w:p w14:paraId="3FDB252C" w14:textId="17D4099C" w:rsidR="00B83168" w:rsidRPr="00EE4AE8" w:rsidRDefault="00B83168" w:rsidP="00B83168">
            <w:pPr>
              <w:pStyle w:val="7I-7H-"/>
              <w:spacing w:line="240" w:lineRule="atLeast"/>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Include</w:t>
            </w:r>
            <w:r>
              <w:rPr>
                <w:rFonts w:ascii="Times New Roman" w:hAnsi="Times New Roman" w:cs="Times New Roman"/>
                <w:b/>
                <w:bCs/>
                <w:sz w:val="22"/>
                <w:szCs w:val="22"/>
                <w:lang w:val="en-US"/>
              </w:rPr>
              <w:t>d</w:t>
            </w:r>
            <w:r w:rsidRPr="00EE4AE8">
              <w:rPr>
                <w:rFonts w:ascii="Times New Roman" w:hAnsi="Times New Roman" w:cs="Times New Roman"/>
                <w:b/>
                <w:bCs/>
                <w:sz w:val="22"/>
                <w:szCs w:val="22"/>
                <w:lang w:val="en-US"/>
              </w:rPr>
              <w:t xml:space="preserve"> in profit or loss:</w:t>
            </w:r>
          </w:p>
        </w:tc>
        <w:tc>
          <w:tcPr>
            <w:tcW w:w="1275" w:type="dxa"/>
            <w:shd w:val="clear" w:color="auto" w:fill="auto"/>
          </w:tcPr>
          <w:p w14:paraId="552DD8C8" w14:textId="77777777" w:rsidR="00B83168" w:rsidRPr="00EE4AE8" w:rsidRDefault="00B83168" w:rsidP="00B83168">
            <w:pPr>
              <w:pStyle w:val="a"/>
              <w:tabs>
                <w:tab w:val="decimal" w:pos="1014"/>
              </w:tabs>
              <w:spacing w:line="240" w:lineRule="atLeast"/>
              <w:ind w:right="-72"/>
              <w:rPr>
                <w:rFonts w:ascii="Times New Roman" w:hAnsi="Times New Roman" w:cs="Times New Roman"/>
                <w:sz w:val="22"/>
                <w:szCs w:val="22"/>
                <w:lang w:val="en-US"/>
              </w:rPr>
            </w:pPr>
          </w:p>
        </w:tc>
        <w:tc>
          <w:tcPr>
            <w:tcW w:w="270" w:type="dxa"/>
          </w:tcPr>
          <w:p w14:paraId="5AE25BA7"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15" w:type="dxa"/>
          </w:tcPr>
          <w:p w14:paraId="38E2FE32" w14:textId="77777777" w:rsidR="00B83168" w:rsidRPr="00EE4AE8" w:rsidRDefault="00B83168" w:rsidP="008B5EB4">
            <w:pPr>
              <w:pStyle w:val="a"/>
              <w:tabs>
                <w:tab w:val="decimal" w:pos="940"/>
              </w:tabs>
              <w:spacing w:line="240" w:lineRule="atLeast"/>
              <w:ind w:right="-72"/>
              <w:rPr>
                <w:rFonts w:ascii="Times New Roman" w:hAnsi="Times New Roman" w:cs="Times New Roman"/>
                <w:sz w:val="22"/>
                <w:szCs w:val="22"/>
                <w:lang w:val="en-US"/>
              </w:rPr>
            </w:pPr>
          </w:p>
        </w:tc>
        <w:tc>
          <w:tcPr>
            <w:tcW w:w="236" w:type="dxa"/>
          </w:tcPr>
          <w:p w14:paraId="773E868C"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56" w:type="dxa"/>
          </w:tcPr>
          <w:p w14:paraId="34BCA684" w14:textId="77777777" w:rsidR="00B83168" w:rsidRPr="00EE4AE8" w:rsidRDefault="00B83168" w:rsidP="00B83168">
            <w:pPr>
              <w:pStyle w:val="a"/>
              <w:tabs>
                <w:tab w:val="decimal" w:pos="1014"/>
              </w:tabs>
              <w:spacing w:line="240" w:lineRule="atLeast"/>
              <w:ind w:right="-72"/>
              <w:rPr>
                <w:rFonts w:ascii="Times New Roman" w:hAnsi="Times New Roman" w:cs="Times New Roman"/>
                <w:sz w:val="22"/>
                <w:szCs w:val="22"/>
                <w:lang w:val="en-US"/>
              </w:rPr>
            </w:pPr>
          </w:p>
        </w:tc>
        <w:tc>
          <w:tcPr>
            <w:tcW w:w="270" w:type="dxa"/>
          </w:tcPr>
          <w:p w14:paraId="444CE0F5"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62" w:type="dxa"/>
          </w:tcPr>
          <w:p w14:paraId="545EEA06" w14:textId="77777777" w:rsidR="00B83168" w:rsidRPr="00EE4AE8" w:rsidRDefault="00B83168" w:rsidP="008B5EB4">
            <w:pPr>
              <w:pStyle w:val="a"/>
              <w:tabs>
                <w:tab w:val="decimal" w:pos="973"/>
              </w:tabs>
              <w:spacing w:line="240" w:lineRule="atLeast"/>
              <w:ind w:right="-72"/>
              <w:rPr>
                <w:rFonts w:ascii="Times New Roman" w:hAnsi="Times New Roman" w:cs="Times New Roman"/>
                <w:sz w:val="22"/>
                <w:szCs w:val="22"/>
                <w:lang w:val="en-US"/>
              </w:rPr>
            </w:pPr>
          </w:p>
        </w:tc>
      </w:tr>
      <w:tr w:rsidR="00B83168" w:rsidRPr="00EE4AE8" w14:paraId="2E678627" w14:textId="77777777" w:rsidTr="00DE3848">
        <w:tc>
          <w:tcPr>
            <w:tcW w:w="3378" w:type="dxa"/>
            <w:vAlign w:val="bottom"/>
          </w:tcPr>
          <w:p w14:paraId="624F7A6A" w14:textId="4BC6EB69" w:rsidR="00B83168" w:rsidRPr="00EE4AE8" w:rsidRDefault="00B83168" w:rsidP="00B83168">
            <w:pPr>
              <w:pStyle w:val="7I-7H-"/>
              <w:spacing w:line="240" w:lineRule="atLeast"/>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Current service costs</w:t>
            </w:r>
          </w:p>
        </w:tc>
        <w:tc>
          <w:tcPr>
            <w:tcW w:w="1275" w:type="dxa"/>
            <w:shd w:val="clear" w:color="auto" w:fill="auto"/>
          </w:tcPr>
          <w:p w14:paraId="1E182D5F" w14:textId="5EED824C" w:rsidR="00B83168" w:rsidRPr="00EE4AE8" w:rsidRDefault="00D62567" w:rsidP="00B83168">
            <w:pPr>
              <w:tabs>
                <w:tab w:val="decimal" w:pos="1014"/>
              </w:tabs>
              <w:ind w:left="-108" w:right="-108"/>
              <w:jc w:val="left"/>
              <w:rPr>
                <w:rFonts w:ascii="Times New Roman" w:hAnsi="Times New Roman" w:cs="Times New Roman"/>
                <w:sz w:val="22"/>
                <w:szCs w:val="22"/>
              </w:rPr>
            </w:pPr>
            <w:r>
              <w:rPr>
                <w:rFonts w:ascii="Times New Roman" w:hAnsi="Times New Roman" w:cs="Times New Roman"/>
                <w:sz w:val="22"/>
                <w:szCs w:val="22"/>
              </w:rPr>
              <w:t>39,262</w:t>
            </w:r>
          </w:p>
        </w:tc>
        <w:tc>
          <w:tcPr>
            <w:tcW w:w="270" w:type="dxa"/>
          </w:tcPr>
          <w:p w14:paraId="20914877"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15" w:type="dxa"/>
          </w:tcPr>
          <w:p w14:paraId="0095C47E" w14:textId="771FB016" w:rsidR="00B83168" w:rsidRPr="00EE4AE8" w:rsidRDefault="00B83168" w:rsidP="008B5EB4">
            <w:pPr>
              <w:tabs>
                <w:tab w:val="decimal" w:pos="940"/>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19,826</w:t>
            </w:r>
          </w:p>
        </w:tc>
        <w:tc>
          <w:tcPr>
            <w:tcW w:w="236" w:type="dxa"/>
          </w:tcPr>
          <w:p w14:paraId="0C9FBF4A"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56" w:type="dxa"/>
          </w:tcPr>
          <w:p w14:paraId="677A1F1F" w14:textId="73AEDE2C" w:rsidR="00B83168" w:rsidRPr="00EE4AE8" w:rsidRDefault="00456C87" w:rsidP="00B83168">
            <w:pPr>
              <w:tabs>
                <w:tab w:val="decimal" w:pos="1014"/>
              </w:tabs>
              <w:ind w:left="-108" w:right="-108"/>
              <w:jc w:val="left"/>
              <w:rPr>
                <w:rFonts w:ascii="Times New Roman" w:hAnsi="Times New Roman" w:cs="Times New Roman"/>
                <w:sz w:val="22"/>
                <w:szCs w:val="22"/>
              </w:rPr>
            </w:pPr>
            <w:r>
              <w:rPr>
                <w:rFonts w:ascii="Times New Roman" w:hAnsi="Times New Roman" w:cs="Times New Roman"/>
                <w:sz w:val="22"/>
                <w:szCs w:val="22"/>
              </w:rPr>
              <w:t>5,453</w:t>
            </w:r>
          </w:p>
        </w:tc>
        <w:tc>
          <w:tcPr>
            <w:tcW w:w="270" w:type="dxa"/>
          </w:tcPr>
          <w:p w14:paraId="5308D82B"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62" w:type="dxa"/>
          </w:tcPr>
          <w:p w14:paraId="1559BAFF" w14:textId="154A7C3F" w:rsidR="00B83168" w:rsidRPr="00EE4AE8" w:rsidRDefault="00B83168" w:rsidP="008B5EB4">
            <w:pPr>
              <w:tabs>
                <w:tab w:val="decimal" w:pos="973"/>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2,949</w:t>
            </w:r>
          </w:p>
        </w:tc>
      </w:tr>
      <w:tr w:rsidR="00B83168" w:rsidRPr="00EE4AE8" w14:paraId="740405E8" w14:textId="77777777" w:rsidTr="00DE3848">
        <w:tc>
          <w:tcPr>
            <w:tcW w:w="3378" w:type="dxa"/>
            <w:vAlign w:val="bottom"/>
          </w:tcPr>
          <w:p w14:paraId="549264E0" w14:textId="6143A605" w:rsidR="00B83168" w:rsidRPr="00EE4AE8" w:rsidRDefault="00B83168" w:rsidP="00B83168">
            <w:pPr>
              <w:pStyle w:val="7I-7H-"/>
              <w:spacing w:line="240" w:lineRule="atLeast"/>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Past service costs</w:t>
            </w:r>
          </w:p>
        </w:tc>
        <w:tc>
          <w:tcPr>
            <w:tcW w:w="1275" w:type="dxa"/>
            <w:shd w:val="clear" w:color="auto" w:fill="auto"/>
          </w:tcPr>
          <w:p w14:paraId="0F34D5FF" w14:textId="11431908" w:rsidR="00B83168" w:rsidRPr="00EE4AE8" w:rsidRDefault="00D62567" w:rsidP="00B83168">
            <w:pPr>
              <w:tabs>
                <w:tab w:val="decimal" w:pos="1014"/>
              </w:tabs>
              <w:ind w:left="-108" w:right="-108"/>
              <w:jc w:val="left"/>
              <w:rPr>
                <w:rFonts w:ascii="Times New Roman" w:hAnsi="Times New Roman" w:cs="Times New Roman"/>
                <w:sz w:val="22"/>
                <w:szCs w:val="22"/>
              </w:rPr>
            </w:pPr>
            <w:r>
              <w:rPr>
                <w:rFonts w:ascii="Times New Roman" w:hAnsi="Times New Roman" w:cs="Times New Roman"/>
                <w:sz w:val="22"/>
                <w:szCs w:val="22"/>
              </w:rPr>
              <w:t>10,612</w:t>
            </w:r>
          </w:p>
        </w:tc>
        <w:tc>
          <w:tcPr>
            <w:tcW w:w="270" w:type="dxa"/>
          </w:tcPr>
          <w:p w14:paraId="79024B56"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15" w:type="dxa"/>
          </w:tcPr>
          <w:p w14:paraId="681108D1" w14:textId="74AA8FC6" w:rsidR="00B83168" w:rsidRPr="00EE4AE8" w:rsidRDefault="00B83168" w:rsidP="008B5EB4">
            <w:pPr>
              <w:tabs>
                <w:tab w:val="decimal" w:pos="940"/>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247</w:t>
            </w:r>
          </w:p>
        </w:tc>
        <w:tc>
          <w:tcPr>
            <w:tcW w:w="236" w:type="dxa"/>
          </w:tcPr>
          <w:p w14:paraId="708C2D63"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56" w:type="dxa"/>
          </w:tcPr>
          <w:p w14:paraId="4CB62BA5" w14:textId="264F5FB4" w:rsidR="00B83168" w:rsidRPr="00EE4AE8" w:rsidRDefault="00456C87" w:rsidP="00B83168">
            <w:pPr>
              <w:tabs>
                <w:tab w:val="decimal" w:pos="684"/>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3B53C60" w14:textId="77777777" w:rsidR="00B83168" w:rsidRPr="00EE4AE8" w:rsidRDefault="00B83168" w:rsidP="00B83168">
            <w:pPr>
              <w:pStyle w:val="a"/>
              <w:tabs>
                <w:tab w:val="decimal" w:pos="1014"/>
              </w:tabs>
              <w:spacing w:line="240" w:lineRule="atLeast"/>
              <w:ind w:right="-72"/>
              <w:rPr>
                <w:rFonts w:ascii="Times New Roman" w:hAnsi="Times New Roman" w:cs="Times New Roman"/>
                <w:sz w:val="22"/>
                <w:szCs w:val="22"/>
                <w:lang w:val="en-US"/>
              </w:rPr>
            </w:pPr>
          </w:p>
        </w:tc>
        <w:tc>
          <w:tcPr>
            <w:tcW w:w="1262" w:type="dxa"/>
          </w:tcPr>
          <w:p w14:paraId="5AD9E3C6" w14:textId="033EE835" w:rsidR="00B83168" w:rsidRPr="00EE4AE8" w:rsidRDefault="00B83168" w:rsidP="008B5EB4">
            <w:pPr>
              <w:tabs>
                <w:tab w:val="decimal" w:pos="793"/>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B83168" w:rsidRPr="00EE4AE8" w14:paraId="161C2ADF" w14:textId="77777777" w:rsidTr="00DE3848">
        <w:tc>
          <w:tcPr>
            <w:tcW w:w="3378" w:type="dxa"/>
            <w:vAlign w:val="bottom"/>
          </w:tcPr>
          <w:p w14:paraId="59639376" w14:textId="77777777" w:rsidR="00B83168" w:rsidRPr="00EE4AE8" w:rsidRDefault="00B83168" w:rsidP="00B83168">
            <w:pPr>
              <w:pStyle w:val="7I-7H-"/>
              <w:spacing w:line="240" w:lineRule="atLeast"/>
              <w:jc w:val="both"/>
              <w:rPr>
                <w:rFonts w:ascii="Times New Roman" w:hAnsi="Times New Roman" w:cs="Times New Roman"/>
                <w:sz w:val="22"/>
                <w:szCs w:val="22"/>
                <w:lang w:val="en-GB"/>
              </w:rPr>
            </w:pPr>
            <w:r w:rsidRPr="00EE4AE8">
              <w:rPr>
                <w:rFonts w:ascii="Times New Roman" w:hAnsi="Times New Roman" w:cs="Times New Roman"/>
                <w:sz w:val="22"/>
                <w:szCs w:val="22"/>
                <w:lang w:val="en-US"/>
              </w:rPr>
              <w:t>Interest on obligation</w:t>
            </w:r>
          </w:p>
        </w:tc>
        <w:tc>
          <w:tcPr>
            <w:tcW w:w="1275" w:type="dxa"/>
            <w:shd w:val="clear" w:color="auto" w:fill="auto"/>
          </w:tcPr>
          <w:p w14:paraId="5C1CEB36" w14:textId="51ED189B" w:rsidR="00B83168" w:rsidRPr="00EE4AE8" w:rsidRDefault="00D62567" w:rsidP="00B83168">
            <w:pPr>
              <w:tabs>
                <w:tab w:val="decimal" w:pos="1014"/>
              </w:tabs>
              <w:ind w:left="-108" w:right="-108"/>
              <w:jc w:val="left"/>
              <w:rPr>
                <w:rFonts w:ascii="Times New Roman" w:hAnsi="Times New Roman" w:cs="Times New Roman"/>
                <w:sz w:val="22"/>
                <w:szCs w:val="22"/>
              </w:rPr>
            </w:pPr>
            <w:r>
              <w:rPr>
                <w:rFonts w:ascii="Times New Roman" w:hAnsi="Times New Roman" w:cs="Times New Roman"/>
                <w:sz w:val="22"/>
                <w:szCs w:val="22"/>
              </w:rPr>
              <w:t>2,872</w:t>
            </w:r>
          </w:p>
        </w:tc>
        <w:tc>
          <w:tcPr>
            <w:tcW w:w="270" w:type="dxa"/>
          </w:tcPr>
          <w:p w14:paraId="5C784C2F"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15" w:type="dxa"/>
          </w:tcPr>
          <w:p w14:paraId="0E0F918D" w14:textId="168A40AC" w:rsidR="00B83168" w:rsidRPr="00EE4AE8" w:rsidRDefault="00B83168" w:rsidP="008B5EB4">
            <w:pPr>
              <w:tabs>
                <w:tab w:val="decimal" w:pos="940"/>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3,552</w:t>
            </w:r>
          </w:p>
        </w:tc>
        <w:tc>
          <w:tcPr>
            <w:tcW w:w="236" w:type="dxa"/>
          </w:tcPr>
          <w:p w14:paraId="064F85F9"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56" w:type="dxa"/>
          </w:tcPr>
          <w:p w14:paraId="33D35A54" w14:textId="5E907ED6" w:rsidR="00B83168" w:rsidRPr="00EE4AE8" w:rsidRDefault="00456C87" w:rsidP="00B83168">
            <w:pPr>
              <w:tabs>
                <w:tab w:val="decimal" w:pos="1014"/>
              </w:tabs>
              <w:ind w:left="-108" w:right="-108"/>
              <w:jc w:val="left"/>
              <w:rPr>
                <w:rFonts w:ascii="Times New Roman" w:hAnsi="Times New Roman" w:cs="Times New Roman"/>
                <w:sz w:val="22"/>
                <w:szCs w:val="22"/>
              </w:rPr>
            </w:pPr>
            <w:r>
              <w:rPr>
                <w:rFonts w:ascii="Times New Roman" w:hAnsi="Times New Roman" w:cs="Times New Roman"/>
                <w:sz w:val="22"/>
                <w:szCs w:val="22"/>
              </w:rPr>
              <w:t>527</w:t>
            </w:r>
          </w:p>
        </w:tc>
        <w:tc>
          <w:tcPr>
            <w:tcW w:w="270" w:type="dxa"/>
          </w:tcPr>
          <w:p w14:paraId="4E3D1D2F"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62" w:type="dxa"/>
          </w:tcPr>
          <w:p w14:paraId="199577A8" w14:textId="3471C712" w:rsidR="00B83168" w:rsidRPr="00EE4AE8" w:rsidRDefault="00B83168" w:rsidP="008B5EB4">
            <w:pPr>
              <w:tabs>
                <w:tab w:val="decimal" w:pos="973"/>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335</w:t>
            </w:r>
          </w:p>
        </w:tc>
      </w:tr>
      <w:tr w:rsidR="00AF52E1" w:rsidRPr="00EE4AE8" w14:paraId="60139748" w14:textId="77777777" w:rsidTr="00DE3848">
        <w:tc>
          <w:tcPr>
            <w:tcW w:w="3378" w:type="dxa"/>
            <w:vAlign w:val="bottom"/>
          </w:tcPr>
          <w:p w14:paraId="3EC39E43" w14:textId="05BAB896" w:rsidR="00AF52E1" w:rsidRPr="00EE4AE8" w:rsidRDefault="00AF52E1" w:rsidP="00B83168">
            <w:pPr>
              <w:pStyle w:val="7I-7H-"/>
              <w:spacing w:line="240" w:lineRule="atLeast"/>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Loss on settlement</w:t>
            </w:r>
          </w:p>
        </w:tc>
        <w:tc>
          <w:tcPr>
            <w:tcW w:w="1275" w:type="dxa"/>
            <w:shd w:val="clear" w:color="auto" w:fill="auto"/>
          </w:tcPr>
          <w:p w14:paraId="719B4561" w14:textId="7B51123D" w:rsidR="00AF52E1" w:rsidRPr="00EE4AE8" w:rsidRDefault="00D62567" w:rsidP="00B83168">
            <w:pPr>
              <w:tabs>
                <w:tab w:val="decimal" w:pos="1014"/>
              </w:tabs>
              <w:ind w:left="-108" w:right="-108"/>
              <w:jc w:val="left"/>
              <w:rPr>
                <w:rFonts w:ascii="Times New Roman" w:hAnsi="Times New Roman" w:cs="Times New Roman"/>
                <w:sz w:val="22"/>
                <w:szCs w:val="22"/>
              </w:rPr>
            </w:pPr>
            <w:r>
              <w:rPr>
                <w:rFonts w:ascii="Times New Roman" w:hAnsi="Times New Roman" w:cs="Times New Roman"/>
                <w:sz w:val="22"/>
                <w:szCs w:val="22"/>
              </w:rPr>
              <w:t>(3,110)</w:t>
            </w:r>
          </w:p>
        </w:tc>
        <w:tc>
          <w:tcPr>
            <w:tcW w:w="270" w:type="dxa"/>
          </w:tcPr>
          <w:p w14:paraId="6CC1A0A8" w14:textId="77777777" w:rsidR="00AF52E1" w:rsidRPr="00EE4AE8" w:rsidRDefault="00AF52E1" w:rsidP="00B83168">
            <w:pPr>
              <w:tabs>
                <w:tab w:val="decimal" w:pos="1014"/>
              </w:tabs>
              <w:ind w:left="-108" w:right="-108"/>
              <w:jc w:val="left"/>
              <w:rPr>
                <w:rFonts w:ascii="Times New Roman" w:hAnsi="Times New Roman" w:cs="Times New Roman"/>
                <w:sz w:val="22"/>
                <w:szCs w:val="22"/>
              </w:rPr>
            </w:pPr>
          </w:p>
        </w:tc>
        <w:tc>
          <w:tcPr>
            <w:tcW w:w="1215" w:type="dxa"/>
          </w:tcPr>
          <w:p w14:paraId="5B3D4823" w14:textId="7990EBDF" w:rsidR="00AF52E1" w:rsidRPr="00EE4AE8" w:rsidRDefault="00AF52E1" w:rsidP="008B5EB4">
            <w:pPr>
              <w:tabs>
                <w:tab w:val="decimal" w:pos="940"/>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(258)</w:t>
            </w:r>
          </w:p>
        </w:tc>
        <w:tc>
          <w:tcPr>
            <w:tcW w:w="236" w:type="dxa"/>
          </w:tcPr>
          <w:p w14:paraId="59055156" w14:textId="77777777" w:rsidR="00AF52E1" w:rsidRPr="00EE4AE8" w:rsidRDefault="00AF52E1" w:rsidP="00B83168">
            <w:pPr>
              <w:tabs>
                <w:tab w:val="decimal" w:pos="1014"/>
              </w:tabs>
              <w:ind w:left="-108" w:right="-108"/>
              <w:jc w:val="left"/>
              <w:rPr>
                <w:rFonts w:ascii="Times New Roman" w:hAnsi="Times New Roman" w:cs="Times New Roman"/>
                <w:sz w:val="22"/>
                <w:szCs w:val="22"/>
              </w:rPr>
            </w:pPr>
          </w:p>
        </w:tc>
        <w:tc>
          <w:tcPr>
            <w:tcW w:w="1256" w:type="dxa"/>
          </w:tcPr>
          <w:p w14:paraId="3C0E3C4A" w14:textId="685ED3BF" w:rsidR="00AF52E1" w:rsidRPr="00EE4AE8" w:rsidRDefault="00456C87" w:rsidP="006748B1">
            <w:pPr>
              <w:tabs>
                <w:tab w:val="decimal" w:pos="684"/>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92BB9E1" w14:textId="77777777" w:rsidR="00AF52E1" w:rsidRPr="00EE4AE8" w:rsidRDefault="00AF52E1" w:rsidP="00B83168">
            <w:pPr>
              <w:tabs>
                <w:tab w:val="decimal" w:pos="1014"/>
              </w:tabs>
              <w:ind w:left="-108" w:right="-108"/>
              <w:jc w:val="left"/>
              <w:rPr>
                <w:rFonts w:ascii="Times New Roman" w:hAnsi="Times New Roman" w:cs="Times New Roman"/>
                <w:sz w:val="22"/>
                <w:szCs w:val="22"/>
              </w:rPr>
            </w:pPr>
          </w:p>
        </w:tc>
        <w:tc>
          <w:tcPr>
            <w:tcW w:w="1262" w:type="dxa"/>
          </w:tcPr>
          <w:p w14:paraId="6D869BCA" w14:textId="4A6F2EE4" w:rsidR="00AF52E1" w:rsidRPr="00EE4AE8" w:rsidRDefault="00B305C4" w:rsidP="006748B1">
            <w:pPr>
              <w:tabs>
                <w:tab w:val="decimal" w:pos="792"/>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B83168" w:rsidRPr="00EE4AE8" w14:paraId="78560D0F" w14:textId="77777777" w:rsidTr="00DE3848">
        <w:tc>
          <w:tcPr>
            <w:tcW w:w="3378" w:type="dxa"/>
            <w:vAlign w:val="bottom"/>
          </w:tcPr>
          <w:p w14:paraId="03A5D18F" w14:textId="77777777" w:rsidR="00B83168" w:rsidRPr="00EE4AE8" w:rsidRDefault="00B83168" w:rsidP="00B83168">
            <w:pPr>
              <w:pStyle w:val="7I-7H-"/>
              <w:spacing w:line="240" w:lineRule="atLeast"/>
              <w:ind w:left="293" w:hanging="293"/>
              <w:rPr>
                <w:rFonts w:ascii="Times New Roman" w:hAnsi="Times New Roman" w:cs="Times New Roman"/>
                <w:sz w:val="22"/>
                <w:szCs w:val="22"/>
                <w:lang w:val="en-US"/>
              </w:rPr>
            </w:pPr>
            <w:r w:rsidRPr="00EE4AE8">
              <w:rPr>
                <w:rFonts w:ascii="Times New Roman" w:hAnsi="Times New Roman" w:cs="Times New Roman"/>
                <w:sz w:val="22"/>
                <w:szCs w:val="22"/>
                <w:lang w:val="en-US"/>
              </w:rPr>
              <w:t>Remeasurement of other long-term benefit</w:t>
            </w:r>
          </w:p>
        </w:tc>
        <w:tc>
          <w:tcPr>
            <w:tcW w:w="1275" w:type="dxa"/>
            <w:shd w:val="clear" w:color="auto" w:fill="auto"/>
          </w:tcPr>
          <w:p w14:paraId="499B8D1E" w14:textId="77777777" w:rsidR="00D62567" w:rsidRDefault="00D62567" w:rsidP="00B83168">
            <w:pPr>
              <w:tabs>
                <w:tab w:val="decimal" w:pos="1014"/>
              </w:tabs>
              <w:ind w:left="-108" w:right="-108"/>
              <w:jc w:val="left"/>
              <w:rPr>
                <w:rFonts w:ascii="Times New Roman" w:hAnsi="Times New Roman" w:cs="Times New Roman"/>
                <w:sz w:val="22"/>
                <w:szCs w:val="22"/>
              </w:rPr>
            </w:pPr>
          </w:p>
          <w:p w14:paraId="403D4DE1" w14:textId="3548EC3C" w:rsidR="00B83168" w:rsidRPr="00EE4AE8" w:rsidRDefault="00D62567" w:rsidP="00B83168">
            <w:pPr>
              <w:tabs>
                <w:tab w:val="decimal" w:pos="1014"/>
              </w:tabs>
              <w:ind w:left="-108" w:right="-108"/>
              <w:jc w:val="left"/>
              <w:rPr>
                <w:rFonts w:ascii="Times New Roman" w:hAnsi="Times New Roman" w:cs="Times New Roman"/>
                <w:sz w:val="22"/>
                <w:szCs w:val="22"/>
              </w:rPr>
            </w:pPr>
            <w:r>
              <w:rPr>
                <w:rFonts w:ascii="Times New Roman" w:hAnsi="Times New Roman" w:cs="Times New Roman"/>
                <w:sz w:val="22"/>
                <w:szCs w:val="22"/>
              </w:rPr>
              <w:t>(461)</w:t>
            </w:r>
          </w:p>
        </w:tc>
        <w:tc>
          <w:tcPr>
            <w:tcW w:w="270" w:type="dxa"/>
          </w:tcPr>
          <w:p w14:paraId="0AE19273"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15" w:type="dxa"/>
          </w:tcPr>
          <w:p w14:paraId="06D25225" w14:textId="77777777" w:rsidR="00B83168" w:rsidRPr="00EE4AE8" w:rsidRDefault="00B83168" w:rsidP="006748B1">
            <w:pPr>
              <w:tabs>
                <w:tab w:val="decimal" w:pos="1014"/>
              </w:tabs>
              <w:ind w:left="-108" w:right="-108"/>
              <w:jc w:val="left"/>
              <w:rPr>
                <w:rFonts w:ascii="Times New Roman" w:hAnsi="Times New Roman" w:cs="Times New Roman"/>
                <w:sz w:val="22"/>
                <w:szCs w:val="22"/>
              </w:rPr>
            </w:pPr>
          </w:p>
          <w:p w14:paraId="67870D98" w14:textId="1E2B1C4A" w:rsidR="00B83168" w:rsidRPr="00B25E27" w:rsidRDefault="00B83168" w:rsidP="006748B1">
            <w:pPr>
              <w:tabs>
                <w:tab w:val="decimal" w:pos="940"/>
              </w:tabs>
              <w:ind w:left="-108" w:right="-108"/>
              <w:jc w:val="left"/>
              <w:rPr>
                <w:rFonts w:ascii="Times New Roman" w:hAnsi="Times New Roman" w:cs="Times New Roman"/>
                <w:sz w:val="22"/>
                <w:szCs w:val="22"/>
                <w:cs/>
              </w:rPr>
            </w:pPr>
            <w:r w:rsidRPr="006748B1">
              <w:rPr>
                <w:rFonts w:ascii="Times New Roman" w:hAnsi="Times New Roman" w:cs="Times New Roman"/>
                <w:sz w:val="22"/>
                <w:szCs w:val="22"/>
                <w:cs/>
              </w:rPr>
              <w:t>(23)</w:t>
            </w:r>
          </w:p>
        </w:tc>
        <w:tc>
          <w:tcPr>
            <w:tcW w:w="236" w:type="dxa"/>
          </w:tcPr>
          <w:p w14:paraId="432175C8" w14:textId="77777777" w:rsidR="00B83168" w:rsidRPr="00EE4AE8" w:rsidRDefault="00B83168" w:rsidP="006748B1">
            <w:pPr>
              <w:tabs>
                <w:tab w:val="decimal" w:pos="940"/>
              </w:tabs>
              <w:ind w:left="-108" w:right="-108"/>
              <w:jc w:val="left"/>
              <w:rPr>
                <w:rFonts w:ascii="Times New Roman" w:hAnsi="Times New Roman" w:cs="Times New Roman"/>
                <w:sz w:val="22"/>
                <w:szCs w:val="22"/>
              </w:rPr>
            </w:pPr>
          </w:p>
        </w:tc>
        <w:tc>
          <w:tcPr>
            <w:tcW w:w="1256" w:type="dxa"/>
            <w:shd w:val="clear" w:color="auto" w:fill="auto"/>
          </w:tcPr>
          <w:p w14:paraId="61CA7F73" w14:textId="77777777" w:rsidR="00456C87" w:rsidRDefault="00456C87" w:rsidP="00B83168">
            <w:pPr>
              <w:tabs>
                <w:tab w:val="decimal" w:pos="684"/>
              </w:tabs>
              <w:ind w:left="-108" w:right="-108"/>
              <w:jc w:val="left"/>
              <w:rPr>
                <w:rFonts w:ascii="Times New Roman" w:hAnsi="Times New Roman" w:cs="Times New Roman"/>
                <w:sz w:val="22"/>
                <w:szCs w:val="22"/>
              </w:rPr>
            </w:pPr>
          </w:p>
          <w:p w14:paraId="08776133" w14:textId="54FBFA9F" w:rsidR="00B83168" w:rsidRPr="00EE4AE8" w:rsidRDefault="00456C87" w:rsidP="00B83168">
            <w:pPr>
              <w:tabs>
                <w:tab w:val="decimal" w:pos="684"/>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D8A0FD"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62" w:type="dxa"/>
          </w:tcPr>
          <w:p w14:paraId="4A8EFB06" w14:textId="77777777" w:rsidR="00B83168" w:rsidRPr="00EE4AE8" w:rsidRDefault="00B83168" w:rsidP="008B5EB4">
            <w:pPr>
              <w:tabs>
                <w:tab w:val="decimal" w:pos="793"/>
              </w:tabs>
              <w:ind w:left="-108" w:right="-108"/>
              <w:jc w:val="left"/>
              <w:rPr>
                <w:rFonts w:ascii="Times New Roman" w:hAnsi="Times New Roman" w:cs="Times New Roman"/>
                <w:sz w:val="22"/>
                <w:szCs w:val="22"/>
              </w:rPr>
            </w:pPr>
          </w:p>
          <w:p w14:paraId="18A4762B" w14:textId="5F037E63" w:rsidR="00B83168" w:rsidRPr="00EE4AE8" w:rsidRDefault="00B83168" w:rsidP="008B5EB4">
            <w:pPr>
              <w:pStyle w:val="a"/>
              <w:tabs>
                <w:tab w:val="decimal" w:pos="793"/>
              </w:tabs>
              <w:spacing w:line="240" w:lineRule="atLeast"/>
              <w:ind w:right="-72"/>
              <w:rPr>
                <w:rFonts w:ascii="Times New Roman" w:hAnsi="Times New Roman" w:cs="Times New Roman"/>
                <w:sz w:val="22"/>
                <w:szCs w:val="22"/>
                <w:lang w:val="en-US"/>
              </w:rPr>
            </w:pPr>
            <w:r w:rsidRPr="00EE4AE8">
              <w:rPr>
                <w:rFonts w:ascii="Times New Roman" w:hAnsi="Times New Roman" w:cs="Times New Roman"/>
                <w:sz w:val="22"/>
                <w:szCs w:val="22"/>
                <w:cs/>
              </w:rPr>
              <w:t>-</w:t>
            </w:r>
          </w:p>
        </w:tc>
      </w:tr>
      <w:tr w:rsidR="00B83168" w:rsidRPr="00EE4AE8" w14:paraId="591C4A17" w14:textId="77777777" w:rsidTr="00DE3848">
        <w:tc>
          <w:tcPr>
            <w:tcW w:w="3378" w:type="dxa"/>
            <w:vAlign w:val="bottom"/>
          </w:tcPr>
          <w:p w14:paraId="08BD6EB5" w14:textId="77777777" w:rsidR="00B83168" w:rsidRPr="00EE4AE8" w:rsidRDefault="00B83168" w:rsidP="00B83168">
            <w:pPr>
              <w:pStyle w:val="7I-7H-"/>
              <w:spacing w:line="240" w:lineRule="atLeast"/>
              <w:ind w:left="293" w:hanging="293"/>
              <w:rPr>
                <w:rFonts w:ascii="Times New Roman" w:hAnsi="Times New Roman" w:cs="Times New Roman"/>
                <w:sz w:val="22"/>
                <w:szCs w:val="22"/>
                <w:lang w:val="en-US"/>
              </w:rPr>
            </w:pPr>
            <w:r w:rsidRPr="00EE4AE8">
              <w:rPr>
                <w:rFonts w:ascii="Times New Roman" w:hAnsi="Times New Roman" w:cs="Times New Roman"/>
                <w:sz w:val="22"/>
                <w:szCs w:val="22"/>
                <w:cs/>
              </w:rPr>
              <w:t>Foreign currency translation differences</w:t>
            </w:r>
          </w:p>
        </w:tc>
        <w:tc>
          <w:tcPr>
            <w:tcW w:w="1275" w:type="dxa"/>
            <w:tcBorders>
              <w:bottom w:val="single" w:sz="4" w:space="0" w:color="auto"/>
            </w:tcBorders>
            <w:shd w:val="clear" w:color="auto" w:fill="auto"/>
          </w:tcPr>
          <w:p w14:paraId="1CFA6F3D" w14:textId="77777777" w:rsidR="00B83168" w:rsidRDefault="00B83168" w:rsidP="00B83168">
            <w:pPr>
              <w:tabs>
                <w:tab w:val="decimal" w:pos="1014"/>
              </w:tabs>
              <w:ind w:left="-108" w:right="-108"/>
              <w:jc w:val="left"/>
              <w:rPr>
                <w:rFonts w:ascii="Times New Roman" w:hAnsi="Times New Roman" w:cs="Times New Roman"/>
                <w:sz w:val="22"/>
                <w:szCs w:val="22"/>
              </w:rPr>
            </w:pPr>
          </w:p>
          <w:p w14:paraId="2DBC0C7B" w14:textId="699DA404" w:rsidR="00D62567" w:rsidRPr="00EE4AE8" w:rsidRDefault="00D62567" w:rsidP="00B83168">
            <w:pPr>
              <w:tabs>
                <w:tab w:val="decimal" w:pos="1014"/>
              </w:tabs>
              <w:ind w:left="-108" w:right="-108"/>
              <w:jc w:val="left"/>
              <w:rPr>
                <w:rFonts w:ascii="Times New Roman" w:hAnsi="Times New Roman" w:cs="Times New Roman"/>
                <w:sz w:val="22"/>
                <w:szCs w:val="22"/>
              </w:rPr>
            </w:pPr>
            <w:r>
              <w:rPr>
                <w:rFonts w:ascii="Times New Roman" w:hAnsi="Times New Roman" w:cs="Times New Roman"/>
                <w:sz w:val="22"/>
                <w:szCs w:val="22"/>
              </w:rPr>
              <w:t>(4,648)</w:t>
            </w:r>
          </w:p>
        </w:tc>
        <w:tc>
          <w:tcPr>
            <w:tcW w:w="270" w:type="dxa"/>
          </w:tcPr>
          <w:p w14:paraId="2237A6C6"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15" w:type="dxa"/>
            <w:tcBorders>
              <w:bottom w:val="single" w:sz="4" w:space="0" w:color="auto"/>
            </w:tcBorders>
          </w:tcPr>
          <w:p w14:paraId="0905F0C2" w14:textId="77777777" w:rsidR="00B83168" w:rsidRPr="00EE4AE8" w:rsidRDefault="00B83168" w:rsidP="008B5EB4">
            <w:pPr>
              <w:tabs>
                <w:tab w:val="decimal" w:pos="940"/>
              </w:tabs>
              <w:ind w:left="-108" w:right="-108"/>
              <w:jc w:val="left"/>
              <w:rPr>
                <w:rFonts w:ascii="Times New Roman" w:hAnsi="Times New Roman" w:cs="Times New Roman"/>
                <w:sz w:val="22"/>
                <w:szCs w:val="22"/>
              </w:rPr>
            </w:pPr>
          </w:p>
          <w:p w14:paraId="123610CF" w14:textId="335D0914" w:rsidR="00B83168" w:rsidRPr="00EE4AE8" w:rsidRDefault="00B83168" w:rsidP="00B25E27">
            <w:pPr>
              <w:tabs>
                <w:tab w:val="decimal" w:pos="940"/>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(205)</w:t>
            </w:r>
          </w:p>
        </w:tc>
        <w:tc>
          <w:tcPr>
            <w:tcW w:w="236" w:type="dxa"/>
          </w:tcPr>
          <w:p w14:paraId="3F2F884D"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56" w:type="dxa"/>
            <w:tcBorders>
              <w:bottom w:val="single" w:sz="4" w:space="0" w:color="auto"/>
            </w:tcBorders>
            <w:shd w:val="clear" w:color="auto" w:fill="auto"/>
            <w:vAlign w:val="bottom"/>
          </w:tcPr>
          <w:p w14:paraId="1D8CC72B" w14:textId="05E09A02" w:rsidR="00B83168" w:rsidRPr="00EE4AE8" w:rsidRDefault="00456C87" w:rsidP="00B83168">
            <w:pPr>
              <w:tabs>
                <w:tab w:val="decimal" w:pos="684"/>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CC18441" w14:textId="77777777" w:rsidR="00B83168" w:rsidRPr="00EE4AE8" w:rsidRDefault="00B83168" w:rsidP="00B83168">
            <w:pPr>
              <w:pStyle w:val="a"/>
              <w:tabs>
                <w:tab w:val="decimal" w:pos="1014"/>
              </w:tabs>
              <w:spacing w:line="240" w:lineRule="atLeast"/>
              <w:ind w:right="-72"/>
              <w:rPr>
                <w:rFonts w:ascii="Times New Roman" w:hAnsi="Times New Roman" w:cs="Times New Roman"/>
                <w:sz w:val="22"/>
                <w:szCs w:val="22"/>
                <w:lang w:val="en-US"/>
              </w:rPr>
            </w:pPr>
          </w:p>
        </w:tc>
        <w:tc>
          <w:tcPr>
            <w:tcW w:w="1262" w:type="dxa"/>
            <w:tcBorders>
              <w:bottom w:val="single" w:sz="4" w:space="0" w:color="auto"/>
            </w:tcBorders>
            <w:vAlign w:val="bottom"/>
          </w:tcPr>
          <w:p w14:paraId="66FB7DF7" w14:textId="02A31B8A" w:rsidR="00B83168" w:rsidRPr="00EE4AE8" w:rsidRDefault="00B83168" w:rsidP="008B5EB4">
            <w:pPr>
              <w:tabs>
                <w:tab w:val="decimal" w:pos="793"/>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B83168" w:rsidRPr="00EE4AE8" w14:paraId="3EA0B11B" w14:textId="77777777" w:rsidTr="00DE3848">
        <w:tc>
          <w:tcPr>
            <w:tcW w:w="3378" w:type="dxa"/>
            <w:vAlign w:val="center"/>
          </w:tcPr>
          <w:p w14:paraId="2D533AA2" w14:textId="77777777" w:rsidR="00B83168" w:rsidRPr="00EE4AE8" w:rsidRDefault="00B83168" w:rsidP="00B83168">
            <w:pPr>
              <w:pStyle w:val="7I-7H-"/>
              <w:spacing w:line="240" w:lineRule="atLeast"/>
              <w:ind w:left="293" w:hanging="293"/>
              <w:jc w:val="both"/>
              <w:rPr>
                <w:rFonts w:ascii="Times New Roman" w:hAnsi="Times New Roman" w:cs="Times New Roman"/>
                <w:b/>
                <w:bCs/>
                <w:sz w:val="22"/>
                <w:szCs w:val="22"/>
                <w:lang w:val="en-US"/>
              </w:rPr>
            </w:pPr>
          </w:p>
        </w:tc>
        <w:tc>
          <w:tcPr>
            <w:tcW w:w="1275" w:type="dxa"/>
            <w:tcBorders>
              <w:top w:val="single" w:sz="4" w:space="0" w:color="auto"/>
            </w:tcBorders>
            <w:shd w:val="clear" w:color="auto" w:fill="auto"/>
            <w:vAlign w:val="center"/>
          </w:tcPr>
          <w:p w14:paraId="6CFD305E" w14:textId="0AE5D222" w:rsidR="00B83168" w:rsidRPr="00EE4AE8" w:rsidRDefault="00D62567" w:rsidP="00B83168">
            <w:pPr>
              <w:tabs>
                <w:tab w:val="decimal" w:pos="1014"/>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44,527</w:t>
            </w:r>
          </w:p>
        </w:tc>
        <w:tc>
          <w:tcPr>
            <w:tcW w:w="270" w:type="dxa"/>
            <w:vAlign w:val="center"/>
          </w:tcPr>
          <w:p w14:paraId="483565FB"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1215" w:type="dxa"/>
            <w:tcBorders>
              <w:top w:val="single" w:sz="4" w:space="0" w:color="auto"/>
            </w:tcBorders>
            <w:vAlign w:val="center"/>
          </w:tcPr>
          <w:p w14:paraId="43963450" w14:textId="0C7BA46B" w:rsidR="00B83168" w:rsidRPr="00EE4AE8" w:rsidRDefault="00B83168" w:rsidP="008B5EB4">
            <w:pPr>
              <w:tabs>
                <w:tab w:val="decimal" w:pos="940"/>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23,139</w:t>
            </w:r>
          </w:p>
        </w:tc>
        <w:tc>
          <w:tcPr>
            <w:tcW w:w="236" w:type="dxa"/>
            <w:vAlign w:val="center"/>
          </w:tcPr>
          <w:p w14:paraId="7461AAA4"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1256" w:type="dxa"/>
            <w:tcBorders>
              <w:top w:val="single" w:sz="4" w:space="0" w:color="auto"/>
            </w:tcBorders>
            <w:shd w:val="clear" w:color="auto" w:fill="auto"/>
            <w:vAlign w:val="center"/>
          </w:tcPr>
          <w:p w14:paraId="61DC3DA7" w14:textId="5F6E6880" w:rsidR="00B83168" w:rsidRPr="00EE4AE8" w:rsidRDefault="00456C87" w:rsidP="00B83168">
            <w:pPr>
              <w:tabs>
                <w:tab w:val="decimal" w:pos="1014"/>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5,980</w:t>
            </w:r>
          </w:p>
        </w:tc>
        <w:tc>
          <w:tcPr>
            <w:tcW w:w="270" w:type="dxa"/>
            <w:vAlign w:val="center"/>
          </w:tcPr>
          <w:p w14:paraId="5936150B"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1262" w:type="dxa"/>
            <w:tcBorders>
              <w:top w:val="single" w:sz="4" w:space="0" w:color="auto"/>
            </w:tcBorders>
            <w:vAlign w:val="center"/>
          </w:tcPr>
          <w:p w14:paraId="0AD23DFC" w14:textId="2B5D83B4" w:rsidR="00B83168" w:rsidRPr="00EE4AE8" w:rsidRDefault="00B83168" w:rsidP="008B5EB4">
            <w:pPr>
              <w:tabs>
                <w:tab w:val="decimal" w:pos="973"/>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3,284</w:t>
            </w:r>
          </w:p>
        </w:tc>
      </w:tr>
      <w:tr w:rsidR="00B83168" w:rsidRPr="00EE4AE8" w14:paraId="4C142400" w14:textId="77777777" w:rsidTr="00DE3848">
        <w:tc>
          <w:tcPr>
            <w:tcW w:w="3378" w:type="dxa"/>
            <w:vAlign w:val="center"/>
          </w:tcPr>
          <w:p w14:paraId="35B73A5E" w14:textId="77777777" w:rsidR="00B83168" w:rsidRPr="00EE4AE8" w:rsidRDefault="00B83168" w:rsidP="00B83168">
            <w:pPr>
              <w:pStyle w:val="7I-7H-"/>
              <w:spacing w:line="240" w:lineRule="atLeast"/>
              <w:ind w:left="293" w:hanging="293"/>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Included in other comprehensive income:</w:t>
            </w:r>
          </w:p>
        </w:tc>
        <w:tc>
          <w:tcPr>
            <w:tcW w:w="1275" w:type="dxa"/>
            <w:shd w:val="clear" w:color="auto" w:fill="auto"/>
            <w:vAlign w:val="center"/>
          </w:tcPr>
          <w:p w14:paraId="5146EEA8"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270" w:type="dxa"/>
            <w:vAlign w:val="center"/>
          </w:tcPr>
          <w:p w14:paraId="293E79F3"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1215" w:type="dxa"/>
            <w:vAlign w:val="center"/>
          </w:tcPr>
          <w:p w14:paraId="5CD92DBA" w14:textId="77777777" w:rsidR="00B83168" w:rsidRPr="00EE4AE8" w:rsidRDefault="00B83168" w:rsidP="008B5EB4">
            <w:pPr>
              <w:tabs>
                <w:tab w:val="decimal" w:pos="940"/>
              </w:tabs>
              <w:ind w:left="-108" w:right="-108"/>
              <w:jc w:val="left"/>
              <w:rPr>
                <w:rFonts w:ascii="Times New Roman" w:hAnsi="Times New Roman" w:cs="Times New Roman"/>
                <w:b/>
                <w:bCs/>
                <w:sz w:val="22"/>
                <w:szCs w:val="22"/>
              </w:rPr>
            </w:pPr>
          </w:p>
        </w:tc>
        <w:tc>
          <w:tcPr>
            <w:tcW w:w="236" w:type="dxa"/>
            <w:vAlign w:val="center"/>
          </w:tcPr>
          <w:p w14:paraId="12BC193B"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1256" w:type="dxa"/>
            <w:shd w:val="clear" w:color="auto" w:fill="auto"/>
            <w:vAlign w:val="center"/>
          </w:tcPr>
          <w:p w14:paraId="5520AC0C" w14:textId="77777777" w:rsidR="00B83168" w:rsidRPr="00EE4AE8" w:rsidRDefault="00B83168" w:rsidP="00B83168">
            <w:pPr>
              <w:tabs>
                <w:tab w:val="decimal" w:pos="1014"/>
              </w:tabs>
              <w:ind w:left="-108" w:right="-108"/>
              <w:jc w:val="left"/>
              <w:rPr>
                <w:rFonts w:ascii="Times New Roman" w:hAnsi="Times New Roman" w:cs="Times New Roman"/>
                <w:b/>
                <w:bCs/>
                <w:sz w:val="22"/>
                <w:szCs w:val="22"/>
              </w:rPr>
            </w:pPr>
          </w:p>
        </w:tc>
        <w:tc>
          <w:tcPr>
            <w:tcW w:w="270" w:type="dxa"/>
            <w:vAlign w:val="center"/>
          </w:tcPr>
          <w:p w14:paraId="61752A5D"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1262" w:type="dxa"/>
            <w:vAlign w:val="center"/>
          </w:tcPr>
          <w:p w14:paraId="66E7221A" w14:textId="77777777" w:rsidR="00B83168" w:rsidRPr="00EE4AE8" w:rsidRDefault="00B83168" w:rsidP="008B5EB4">
            <w:pPr>
              <w:tabs>
                <w:tab w:val="decimal" w:pos="973"/>
              </w:tabs>
              <w:ind w:left="-108" w:right="-108"/>
              <w:jc w:val="left"/>
              <w:rPr>
                <w:rFonts w:ascii="Times New Roman" w:hAnsi="Times New Roman" w:cs="Times New Roman"/>
                <w:b/>
                <w:bCs/>
                <w:sz w:val="22"/>
                <w:szCs w:val="22"/>
              </w:rPr>
            </w:pPr>
          </w:p>
        </w:tc>
      </w:tr>
      <w:tr w:rsidR="00B83168" w:rsidRPr="00EE4AE8" w14:paraId="189F1D2D" w14:textId="77777777" w:rsidTr="00DE3848">
        <w:tc>
          <w:tcPr>
            <w:tcW w:w="3378" w:type="dxa"/>
            <w:vAlign w:val="center"/>
          </w:tcPr>
          <w:p w14:paraId="3BB5E4B3" w14:textId="7ED73FBD" w:rsidR="00B83168" w:rsidRPr="00EE4AE8" w:rsidRDefault="00B83168" w:rsidP="00B83168">
            <w:pPr>
              <w:pStyle w:val="7I-7H-"/>
              <w:spacing w:line="240" w:lineRule="atLeast"/>
              <w:jc w:val="both"/>
              <w:rPr>
                <w:rFonts w:ascii="Times New Roman" w:hAnsi="Times New Roman" w:cs="Times New Roman"/>
                <w:b/>
                <w:bCs/>
                <w:sz w:val="22"/>
                <w:szCs w:val="22"/>
                <w:lang w:val="en-US"/>
              </w:rPr>
            </w:pPr>
            <w:r w:rsidRPr="00EE4AE8">
              <w:rPr>
                <w:rFonts w:ascii="Times New Roman" w:hAnsi="Times New Roman" w:cs="Times New Roman"/>
                <w:sz w:val="22"/>
                <w:szCs w:val="22"/>
                <w:lang w:val="en-US"/>
              </w:rPr>
              <w:t xml:space="preserve">Actuarial </w:t>
            </w:r>
            <w:r>
              <w:rPr>
                <w:rFonts w:ascii="Times New Roman" w:hAnsi="Times New Roman" w:cs="Times New Roman"/>
                <w:sz w:val="22"/>
                <w:szCs w:val="22"/>
                <w:lang w:val="en-US"/>
              </w:rPr>
              <w:t>loss</w:t>
            </w:r>
          </w:p>
        </w:tc>
        <w:tc>
          <w:tcPr>
            <w:tcW w:w="1275" w:type="dxa"/>
            <w:shd w:val="clear" w:color="auto" w:fill="auto"/>
            <w:vAlign w:val="center"/>
          </w:tcPr>
          <w:p w14:paraId="4C13728E" w14:textId="03653812" w:rsidR="00B83168" w:rsidRPr="00EE4AE8" w:rsidRDefault="00D62567" w:rsidP="00B83168">
            <w:pPr>
              <w:tabs>
                <w:tab w:val="decimal" w:pos="1014"/>
              </w:tabs>
              <w:ind w:left="-108" w:right="-108"/>
              <w:jc w:val="left"/>
              <w:rPr>
                <w:rFonts w:ascii="Times New Roman" w:hAnsi="Times New Roman" w:cs="Times New Roman"/>
                <w:sz w:val="22"/>
                <w:szCs w:val="22"/>
              </w:rPr>
            </w:pPr>
            <w:r>
              <w:rPr>
                <w:rFonts w:ascii="Times New Roman" w:hAnsi="Times New Roman" w:cs="Times New Roman"/>
                <w:sz w:val="22"/>
                <w:szCs w:val="22"/>
              </w:rPr>
              <w:t>2,323</w:t>
            </w:r>
          </w:p>
        </w:tc>
        <w:tc>
          <w:tcPr>
            <w:tcW w:w="270" w:type="dxa"/>
            <w:vAlign w:val="center"/>
          </w:tcPr>
          <w:p w14:paraId="211E8F06"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1215" w:type="dxa"/>
            <w:vAlign w:val="center"/>
          </w:tcPr>
          <w:p w14:paraId="2C61A010" w14:textId="2FFA650B" w:rsidR="00B83168" w:rsidRPr="00EE4AE8" w:rsidRDefault="00B83168" w:rsidP="008B5EB4">
            <w:pPr>
              <w:tabs>
                <w:tab w:val="decimal" w:pos="940"/>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410</w:t>
            </w:r>
          </w:p>
        </w:tc>
        <w:tc>
          <w:tcPr>
            <w:tcW w:w="236" w:type="dxa"/>
            <w:vAlign w:val="center"/>
          </w:tcPr>
          <w:p w14:paraId="38465935"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1256" w:type="dxa"/>
            <w:shd w:val="clear" w:color="auto" w:fill="auto"/>
          </w:tcPr>
          <w:p w14:paraId="7DD92675" w14:textId="169F429F" w:rsidR="00B83168" w:rsidRPr="00EE4AE8" w:rsidRDefault="00331E3F" w:rsidP="00B83168">
            <w:pPr>
              <w:tabs>
                <w:tab w:val="decimal" w:pos="1014"/>
              </w:tabs>
              <w:ind w:left="-108" w:right="-108"/>
              <w:jc w:val="left"/>
              <w:rPr>
                <w:rFonts w:ascii="Times New Roman" w:hAnsi="Times New Roman" w:cs="Times New Roman"/>
                <w:sz w:val="22"/>
                <w:szCs w:val="22"/>
              </w:rPr>
            </w:pPr>
            <w:r>
              <w:rPr>
                <w:rFonts w:ascii="Times New Roman" w:hAnsi="Times New Roman" w:cs="Times New Roman"/>
                <w:sz w:val="22"/>
                <w:szCs w:val="22"/>
              </w:rPr>
              <w:t>1,660</w:t>
            </w:r>
          </w:p>
        </w:tc>
        <w:tc>
          <w:tcPr>
            <w:tcW w:w="270" w:type="dxa"/>
          </w:tcPr>
          <w:p w14:paraId="0EA55F67"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62" w:type="dxa"/>
          </w:tcPr>
          <w:p w14:paraId="7949A07F" w14:textId="7A1C0BE9" w:rsidR="00B83168" w:rsidRPr="00EE4AE8" w:rsidRDefault="00B83168" w:rsidP="008B5EB4">
            <w:pPr>
              <w:pStyle w:val="a"/>
              <w:tabs>
                <w:tab w:val="decimal" w:pos="973"/>
              </w:tabs>
              <w:spacing w:line="240" w:lineRule="atLeast"/>
              <w:ind w:right="-72"/>
              <w:rPr>
                <w:rFonts w:ascii="Times New Roman" w:hAnsi="Times New Roman" w:cs="Times New Roman"/>
                <w:sz w:val="22"/>
                <w:szCs w:val="22"/>
                <w:lang w:val="en-US"/>
              </w:rPr>
            </w:pPr>
            <w:r w:rsidRPr="00EE4AE8">
              <w:rPr>
                <w:rFonts w:ascii="Times New Roman" w:hAnsi="Times New Roman" w:cs="Times New Roman"/>
                <w:sz w:val="22"/>
                <w:szCs w:val="22"/>
                <w:cs/>
              </w:rPr>
              <w:t>726</w:t>
            </w:r>
          </w:p>
        </w:tc>
      </w:tr>
      <w:tr w:rsidR="00B83168" w:rsidRPr="00EE4AE8" w14:paraId="156D1F94" w14:textId="77777777" w:rsidTr="00DE3848">
        <w:tc>
          <w:tcPr>
            <w:tcW w:w="3378" w:type="dxa"/>
            <w:vAlign w:val="center"/>
          </w:tcPr>
          <w:p w14:paraId="1EE038BC" w14:textId="77777777" w:rsidR="00B83168" w:rsidRPr="00EE4AE8" w:rsidRDefault="00B83168" w:rsidP="00B83168">
            <w:pPr>
              <w:pStyle w:val="7I-7H-"/>
              <w:spacing w:line="240" w:lineRule="atLeast"/>
              <w:rPr>
                <w:rFonts w:ascii="Times New Roman" w:hAnsi="Times New Roman" w:cs="Times New Roman"/>
                <w:b/>
                <w:bCs/>
                <w:sz w:val="22"/>
                <w:szCs w:val="22"/>
                <w:lang w:val="en-US"/>
              </w:rPr>
            </w:pPr>
          </w:p>
        </w:tc>
        <w:tc>
          <w:tcPr>
            <w:tcW w:w="1275" w:type="dxa"/>
            <w:tcBorders>
              <w:top w:val="single" w:sz="4" w:space="0" w:color="auto"/>
            </w:tcBorders>
            <w:shd w:val="clear" w:color="auto" w:fill="auto"/>
            <w:vAlign w:val="center"/>
          </w:tcPr>
          <w:p w14:paraId="1AED4291" w14:textId="3D9B4CC7" w:rsidR="00B83168" w:rsidRPr="00EE4AE8" w:rsidRDefault="00D62567" w:rsidP="00B83168">
            <w:pPr>
              <w:tabs>
                <w:tab w:val="decimal" w:pos="1014"/>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2,323</w:t>
            </w:r>
          </w:p>
        </w:tc>
        <w:tc>
          <w:tcPr>
            <w:tcW w:w="270" w:type="dxa"/>
            <w:vAlign w:val="center"/>
          </w:tcPr>
          <w:p w14:paraId="1B1F65FB"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1215" w:type="dxa"/>
            <w:tcBorders>
              <w:top w:val="single" w:sz="4" w:space="0" w:color="auto"/>
            </w:tcBorders>
            <w:vAlign w:val="center"/>
          </w:tcPr>
          <w:p w14:paraId="1E981598" w14:textId="60108B9D" w:rsidR="00B83168" w:rsidRPr="00EE4AE8" w:rsidRDefault="00B83168" w:rsidP="008B5EB4">
            <w:pPr>
              <w:tabs>
                <w:tab w:val="decimal" w:pos="940"/>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410</w:t>
            </w:r>
          </w:p>
        </w:tc>
        <w:tc>
          <w:tcPr>
            <w:tcW w:w="236" w:type="dxa"/>
            <w:vAlign w:val="center"/>
          </w:tcPr>
          <w:p w14:paraId="4B811FAA"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1256" w:type="dxa"/>
            <w:tcBorders>
              <w:top w:val="single" w:sz="4" w:space="0" w:color="auto"/>
            </w:tcBorders>
            <w:shd w:val="clear" w:color="auto" w:fill="auto"/>
            <w:vAlign w:val="center"/>
          </w:tcPr>
          <w:p w14:paraId="33A8A67C" w14:textId="3E04C44F" w:rsidR="00B83168" w:rsidRPr="00EE4AE8" w:rsidRDefault="00331E3F" w:rsidP="00B83168">
            <w:pPr>
              <w:tabs>
                <w:tab w:val="decimal" w:pos="1014"/>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1,660</w:t>
            </w:r>
          </w:p>
        </w:tc>
        <w:tc>
          <w:tcPr>
            <w:tcW w:w="270" w:type="dxa"/>
          </w:tcPr>
          <w:p w14:paraId="6807A1D6" w14:textId="77777777" w:rsidR="00B83168" w:rsidRPr="00EE4AE8" w:rsidRDefault="00B83168" w:rsidP="00B83168">
            <w:pPr>
              <w:tabs>
                <w:tab w:val="decimal" w:pos="1014"/>
              </w:tabs>
              <w:ind w:left="-108" w:right="-108"/>
              <w:jc w:val="left"/>
              <w:rPr>
                <w:rFonts w:ascii="Times New Roman" w:hAnsi="Times New Roman" w:cs="Times New Roman"/>
                <w:sz w:val="22"/>
                <w:szCs w:val="22"/>
              </w:rPr>
            </w:pPr>
          </w:p>
        </w:tc>
        <w:tc>
          <w:tcPr>
            <w:tcW w:w="1262" w:type="dxa"/>
            <w:tcBorders>
              <w:top w:val="single" w:sz="4" w:space="0" w:color="auto"/>
            </w:tcBorders>
            <w:vAlign w:val="center"/>
          </w:tcPr>
          <w:p w14:paraId="07D870D4" w14:textId="3912E596" w:rsidR="00B83168" w:rsidRPr="00EE4AE8" w:rsidRDefault="00B83168" w:rsidP="008B5EB4">
            <w:pPr>
              <w:pStyle w:val="a"/>
              <w:tabs>
                <w:tab w:val="decimal" w:pos="973"/>
              </w:tabs>
              <w:spacing w:line="240" w:lineRule="atLeast"/>
              <w:ind w:right="-72"/>
              <w:rPr>
                <w:rFonts w:ascii="Times New Roman" w:hAnsi="Times New Roman" w:cs="Times New Roman"/>
                <w:sz w:val="22"/>
                <w:szCs w:val="22"/>
                <w:lang w:val="en-US"/>
              </w:rPr>
            </w:pPr>
            <w:r w:rsidRPr="00EE4AE8">
              <w:rPr>
                <w:rFonts w:ascii="Times New Roman" w:hAnsi="Times New Roman" w:cs="Times New Roman"/>
                <w:b/>
                <w:bCs/>
                <w:sz w:val="22"/>
                <w:szCs w:val="22"/>
                <w:cs/>
              </w:rPr>
              <w:t>726</w:t>
            </w:r>
          </w:p>
        </w:tc>
      </w:tr>
      <w:tr w:rsidR="00B83168" w:rsidRPr="00EE4AE8" w14:paraId="7333DD9F" w14:textId="77777777" w:rsidTr="002508A2">
        <w:tc>
          <w:tcPr>
            <w:tcW w:w="3378" w:type="dxa"/>
            <w:vAlign w:val="center"/>
          </w:tcPr>
          <w:p w14:paraId="16612AD7" w14:textId="77777777" w:rsidR="00B83168" w:rsidRPr="00EE4AE8" w:rsidRDefault="00B83168" w:rsidP="00B83168">
            <w:pPr>
              <w:pStyle w:val="7I-7H-"/>
              <w:spacing w:line="240" w:lineRule="atLeast"/>
              <w:ind w:left="293" w:hanging="293"/>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Other</w:t>
            </w:r>
          </w:p>
        </w:tc>
        <w:tc>
          <w:tcPr>
            <w:tcW w:w="1275" w:type="dxa"/>
            <w:shd w:val="clear" w:color="auto" w:fill="auto"/>
            <w:vAlign w:val="center"/>
          </w:tcPr>
          <w:p w14:paraId="28B524D1"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270" w:type="dxa"/>
            <w:vAlign w:val="center"/>
          </w:tcPr>
          <w:p w14:paraId="48522DEF"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1215" w:type="dxa"/>
            <w:vAlign w:val="center"/>
          </w:tcPr>
          <w:p w14:paraId="13B8F2A8" w14:textId="77777777" w:rsidR="00B83168" w:rsidRPr="00EE4AE8" w:rsidRDefault="00B83168" w:rsidP="008B5EB4">
            <w:pPr>
              <w:tabs>
                <w:tab w:val="decimal" w:pos="940"/>
              </w:tabs>
              <w:ind w:left="-108" w:right="-108"/>
              <w:jc w:val="left"/>
              <w:rPr>
                <w:rFonts w:ascii="Times New Roman" w:hAnsi="Times New Roman" w:cs="Times New Roman"/>
                <w:b/>
                <w:bCs/>
                <w:sz w:val="22"/>
                <w:szCs w:val="22"/>
              </w:rPr>
            </w:pPr>
          </w:p>
        </w:tc>
        <w:tc>
          <w:tcPr>
            <w:tcW w:w="236" w:type="dxa"/>
            <w:vAlign w:val="center"/>
          </w:tcPr>
          <w:p w14:paraId="3941DFCA"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1256" w:type="dxa"/>
            <w:shd w:val="clear" w:color="auto" w:fill="auto"/>
            <w:vAlign w:val="center"/>
          </w:tcPr>
          <w:p w14:paraId="2F330A2C" w14:textId="77777777" w:rsidR="00B83168" w:rsidRPr="00EE4AE8" w:rsidRDefault="00B83168" w:rsidP="00B83168">
            <w:pPr>
              <w:tabs>
                <w:tab w:val="decimal" w:pos="1014"/>
              </w:tabs>
              <w:ind w:left="-108" w:right="-108"/>
              <w:jc w:val="left"/>
              <w:rPr>
                <w:rFonts w:ascii="Times New Roman" w:hAnsi="Times New Roman" w:cs="Times New Roman"/>
                <w:b/>
                <w:bCs/>
                <w:sz w:val="22"/>
                <w:szCs w:val="22"/>
              </w:rPr>
            </w:pPr>
          </w:p>
        </w:tc>
        <w:tc>
          <w:tcPr>
            <w:tcW w:w="270" w:type="dxa"/>
            <w:vAlign w:val="center"/>
          </w:tcPr>
          <w:p w14:paraId="5419FFE4"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1262" w:type="dxa"/>
            <w:vAlign w:val="center"/>
          </w:tcPr>
          <w:p w14:paraId="047AB9BB" w14:textId="77777777" w:rsidR="00B83168" w:rsidRPr="00EE4AE8" w:rsidRDefault="00B83168" w:rsidP="008B5EB4">
            <w:pPr>
              <w:tabs>
                <w:tab w:val="decimal" w:pos="973"/>
              </w:tabs>
              <w:ind w:left="-108" w:right="-108"/>
              <w:jc w:val="left"/>
              <w:rPr>
                <w:rFonts w:ascii="Times New Roman" w:hAnsi="Times New Roman" w:cs="Times New Roman"/>
                <w:b/>
                <w:bCs/>
                <w:sz w:val="22"/>
                <w:szCs w:val="22"/>
              </w:rPr>
            </w:pPr>
          </w:p>
        </w:tc>
      </w:tr>
      <w:tr w:rsidR="00B83168" w:rsidRPr="00EE4AE8" w14:paraId="681790C3" w14:textId="77777777" w:rsidTr="006748B1">
        <w:tc>
          <w:tcPr>
            <w:tcW w:w="3378" w:type="dxa"/>
            <w:vAlign w:val="center"/>
          </w:tcPr>
          <w:p w14:paraId="27CA20CA" w14:textId="77777777" w:rsidR="00B83168" w:rsidRPr="00EE4AE8" w:rsidRDefault="00B83168" w:rsidP="00B83168">
            <w:pPr>
              <w:pStyle w:val="7I-7H-"/>
              <w:spacing w:line="240" w:lineRule="atLeast"/>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Benefit paid by the plan</w:t>
            </w:r>
          </w:p>
        </w:tc>
        <w:tc>
          <w:tcPr>
            <w:tcW w:w="1275" w:type="dxa"/>
            <w:shd w:val="clear" w:color="auto" w:fill="auto"/>
            <w:vAlign w:val="center"/>
          </w:tcPr>
          <w:p w14:paraId="10589AF6" w14:textId="7D86E5E6" w:rsidR="00B83168" w:rsidRPr="00EE4AE8" w:rsidRDefault="00D62567" w:rsidP="00B83168">
            <w:pPr>
              <w:tabs>
                <w:tab w:val="decimal" w:pos="1014"/>
              </w:tabs>
              <w:ind w:left="-108" w:right="-108"/>
              <w:jc w:val="left"/>
              <w:rPr>
                <w:rFonts w:ascii="Times New Roman" w:hAnsi="Times New Roman" w:cs="Times New Roman"/>
                <w:sz w:val="22"/>
                <w:szCs w:val="22"/>
              </w:rPr>
            </w:pPr>
            <w:r>
              <w:rPr>
                <w:rFonts w:ascii="Times New Roman" w:hAnsi="Times New Roman" w:cs="Times New Roman"/>
                <w:sz w:val="22"/>
                <w:szCs w:val="22"/>
              </w:rPr>
              <w:t>(3</w:t>
            </w:r>
            <w:r w:rsidR="00E5662D">
              <w:rPr>
                <w:rFonts w:ascii="Times New Roman" w:hAnsi="Times New Roman" w:cs="Times New Roman"/>
                <w:sz w:val="22"/>
                <w:szCs w:val="22"/>
              </w:rPr>
              <w:t>,</w:t>
            </w:r>
            <w:r w:rsidR="00796A85">
              <w:rPr>
                <w:rFonts w:ascii="Times New Roman" w:hAnsi="Times New Roman" w:cs="Times New Roman"/>
                <w:sz w:val="22"/>
                <w:szCs w:val="22"/>
              </w:rPr>
              <w:t>416</w:t>
            </w:r>
            <w:r>
              <w:rPr>
                <w:rFonts w:ascii="Times New Roman" w:hAnsi="Times New Roman" w:cs="Times New Roman"/>
                <w:sz w:val="22"/>
                <w:szCs w:val="22"/>
              </w:rPr>
              <w:t>)</w:t>
            </w:r>
          </w:p>
        </w:tc>
        <w:tc>
          <w:tcPr>
            <w:tcW w:w="270" w:type="dxa"/>
            <w:vAlign w:val="center"/>
          </w:tcPr>
          <w:p w14:paraId="323D7DF9" w14:textId="77777777" w:rsidR="00B83168" w:rsidRPr="00EE4AE8" w:rsidRDefault="00B83168" w:rsidP="00B83168">
            <w:pPr>
              <w:tabs>
                <w:tab w:val="decimal" w:pos="1014"/>
              </w:tabs>
              <w:ind w:left="-108" w:right="-108"/>
              <w:jc w:val="right"/>
              <w:rPr>
                <w:rFonts w:ascii="Times New Roman" w:hAnsi="Times New Roman" w:cs="Times New Roman"/>
                <w:sz w:val="22"/>
                <w:szCs w:val="22"/>
              </w:rPr>
            </w:pPr>
          </w:p>
        </w:tc>
        <w:tc>
          <w:tcPr>
            <w:tcW w:w="1215" w:type="dxa"/>
            <w:vAlign w:val="center"/>
          </w:tcPr>
          <w:p w14:paraId="7C16928B" w14:textId="53761DBD" w:rsidR="00B83168" w:rsidRPr="00EE4AE8" w:rsidRDefault="00B83168" w:rsidP="008B5EB4">
            <w:pPr>
              <w:tabs>
                <w:tab w:val="decimal" w:pos="940"/>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(7,439)</w:t>
            </w:r>
          </w:p>
        </w:tc>
        <w:tc>
          <w:tcPr>
            <w:tcW w:w="236" w:type="dxa"/>
            <w:vAlign w:val="center"/>
          </w:tcPr>
          <w:p w14:paraId="0900DD94" w14:textId="77777777" w:rsidR="00B83168" w:rsidRPr="00EE4AE8" w:rsidRDefault="00B83168" w:rsidP="00B83168">
            <w:pPr>
              <w:tabs>
                <w:tab w:val="decimal" w:pos="1014"/>
              </w:tabs>
              <w:ind w:left="-108" w:right="-108"/>
              <w:jc w:val="right"/>
              <w:rPr>
                <w:rFonts w:ascii="Times New Roman" w:hAnsi="Times New Roman" w:cs="Times New Roman"/>
                <w:sz w:val="22"/>
                <w:szCs w:val="22"/>
              </w:rPr>
            </w:pPr>
          </w:p>
        </w:tc>
        <w:tc>
          <w:tcPr>
            <w:tcW w:w="1256" w:type="dxa"/>
            <w:shd w:val="clear" w:color="auto" w:fill="auto"/>
            <w:vAlign w:val="center"/>
          </w:tcPr>
          <w:p w14:paraId="01412CA5" w14:textId="322A4312" w:rsidR="00B83168" w:rsidRPr="00EE4AE8" w:rsidRDefault="00331E3F" w:rsidP="00B83168">
            <w:pPr>
              <w:tabs>
                <w:tab w:val="decimal" w:pos="1014"/>
              </w:tabs>
              <w:ind w:left="-108" w:right="-108"/>
              <w:jc w:val="left"/>
              <w:rPr>
                <w:rFonts w:ascii="Times New Roman" w:hAnsi="Times New Roman" w:cs="Times New Roman"/>
                <w:sz w:val="22"/>
                <w:szCs w:val="22"/>
              </w:rPr>
            </w:pPr>
            <w:r>
              <w:rPr>
                <w:rFonts w:ascii="Times New Roman" w:hAnsi="Times New Roman" w:cs="Times New Roman"/>
                <w:sz w:val="22"/>
                <w:szCs w:val="22"/>
              </w:rPr>
              <w:t>(87)</w:t>
            </w:r>
          </w:p>
        </w:tc>
        <w:tc>
          <w:tcPr>
            <w:tcW w:w="270" w:type="dxa"/>
            <w:vAlign w:val="center"/>
          </w:tcPr>
          <w:p w14:paraId="3C5A5A0F" w14:textId="77777777" w:rsidR="00B83168" w:rsidRPr="00EE4AE8" w:rsidRDefault="00B83168" w:rsidP="00B83168">
            <w:pPr>
              <w:tabs>
                <w:tab w:val="decimal" w:pos="1014"/>
              </w:tabs>
              <w:ind w:left="-108" w:right="-108"/>
              <w:jc w:val="right"/>
              <w:rPr>
                <w:rFonts w:ascii="Times New Roman" w:hAnsi="Times New Roman" w:cs="Times New Roman"/>
                <w:sz w:val="22"/>
                <w:szCs w:val="22"/>
              </w:rPr>
            </w:pPr>
          </w:p>
        </w:tc>
        <w:tc>
          <w:tcPr>
            <w:tcW w:w="1262" w:type="dxa"/>
            <w:vAlign w:val="center"/>
          </w:tcPr>
          <w:p w14:paraId="713DBA0E" w14:textId="314B3934" w:rsidR="00B83168" w:rsidRPr="00EE4AE8" w:rsidRDefault="00B83168" w:rsidP="008B5EB4">
            <w:pPr>
              <w:tabs>
                <w:tab w:val="decimal" w:pos="973"/>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(17</w:t>
            </w:r>
            <w:r>
              <w:rPr>
                <w:rFonts w:ascii="Times New Roman" w:hAnsi="Times New Roman" w:cs="Times New Roman"/>
                <w:sz w:val="22"/>
                <w:szCs w:val="22"/>
              </w:rPr>
              <w:t>7</w:t>
            </w:r>
            <w:r w:rsidRPr="00EE4AE8">
              <w:rPr>
                <w:rFonts w:ascii="Times New Roman" w:hAnsi="Times New Roman" w:cs="Times New Roman"/>
                <w:sz w:val="22"/>
                <w:szCs w:val="22"/>
              </w:rPr>
              <w:t>)</w:t>
            </w:r>
          </w:p>
        </w:tc>
      </w:tr>
      <w:tr w:rsidR="00B83168" w:rsidRPr="00EE4AE8" w14:paraId="2049F0EA" w14:textId="77777777" w:rsidTr="006748B1">
        <w:tc>
          <w:tcPr>
            <w:tcW w:w="3378" w:type="dxa"/>
            <w:vAlign w:val="center"/>
          </w:tcPr>
          <w:p w14:paraId="600A5B6D" w14:textId="22B52F1F" w:rsidR="00B83168" w:rsidRPr="00EE4AE8" w:rsidRDefault="00B83168" w:rsidP="00B83168">
            <w:pPr>
              <w:pStyle w:val="7I-7H-"/>
              <w:spacing w:line="240" w:lineRule="atLeast"/>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Business combination</w:t>
            </w:r>
          </w:p>
        </w:tc>
        <w:tc>
          <w:tcPr>
            <w:tcW w:w="1275" w:type="dxa"/>
            <w:shd w:val="clear" w:color="auto" w:fill="auto"/>
            <w:vAlign w:val="center"/>
          </w:tcPr>
          <w:p w14:paraId="08625E49" w14:textId="44576E94" w:rsidR="00B83168" w:rsidRPr="00EE4AE8" w:rsidRDefault="00D62567" w:rsidP="006748B1">
            <w:pPr>
              <w:tabs>
                <w:tab w:val="decimal" w:pos="727"/>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vAlign w:val="center"/>
          </w:tcPr>
          <w:p w14:paraId="40C7C965" w14:textId="77777777" w:rsidR="00B83168" w:rsidRPr="00EE4AE8" w:rsidRDefault="00B83168" w:rsidP="00B83168">
            <w:pPr>
              <w:tabs>
                <w:tab w:val="decimal" w:pos="1014"/>
              </w:tabs>
              <w:ind w:left="-108" w:right="-108"/>
              <w:jc w:val="right"/>
              <w:rPr>
                <w:rFonts w:ascii="Times New Roman" w:hAnsi="Times New Roman" w:cs="Times New Roman"/>
                <w:sz w:val="22"/>
                <w:szCs w:val="22"/>
              </w:rPr>
            </w:pPr>
          </w:p>
        </w:tc>
        <w:tc>
          <w:tcPr>
            <w:tcW w:w="1215" w:type="dxa"/>
            <w:vAlign w:val="center"/>
          </w:tcPr>
          <w:p w14:paraId="4B860E58" w14:textId="4530D799" w:rsidR="00B83168" w:rsidRPr="00EE4AE8" w:rsidRDefault="00B83168" w:rsidP="008B5EB4">
            <w:pPr>
              <w:pStyle w:val="a"/>
              <w:tabs>
                <w:tab w:val="decimal" w:pos="940"/>
              </w:tabs>
              <w:spacing w:line="240" w:lineRule="atLeast"/>
              <w:ind w:right="-72"/>
              <w:rPr>
                <w:rFonts w:ascii="Times New Roman" w:hAnsi="Times New Roman" w:cs="Times New Roman"/>
                <w:sz w:val="22"/>
                <w:szCs w:val="22"/>
                <w:cs/>
              </w:rPr>
            </w:pPr>
            <w:r w:rsidRPr="00EE4AE8">
              <w:rPr>
                <w:rFonts w:ascii="Times New Roman" w:hAnsi="Times New Roman" w:cs="Times New Roman"/>
                <w:sz w:val="22"/>
                <w:szCs w:val="22"/>
                <w:cs/>
              </w:rPr>
              <w:t>2,344</w:t>
            </w:r>
          </w:p>
        </w:tc>
        <w:tc>
          <w:tcPr>
            <w:tcW w:w="236" w:type="dxa"/>
            <w:vAlign w:val="center"/>
          </w:tcPr>
          <w:p w14:paraId="70E119F6" w14:textId="77777777" w:rsidR="00B83168" w:rsidRPr="00EE4AE8" w:rsidRDefault="00B83168" w:rsidP="00B83168">
            <w:pPr>
              <w:tabs>
                <w:tab w:val="decimal" w:pos="1014"/>
              </w:tabs>
              <w:ind w:left="-108" w:right="-108"/>
              <w:jc w:val="right"/>
              <w:rPr>
                <w:rFonts w:ascii="Times New Roman" w:hAnsi="Times New Roman" w:cs="Times New Roman"/>
                <w:sz w:val="22"/>
                <w:szCs w:val="22"/>
              </w:rPr>
            </w:pPr>
          </w:p>
        </w:tc>
        <w:tc>
          <w:tcPr>
            <w:tcW w:w="1256" w:type="dxa"/>
            <w:shd w:val="clear" w:color="auto" w:fill="auto"/>
            <w:vAlign w:val="center"/>
          </w:tcPr>
          <w:p w14:paraId="06ADE3F6" w14:textId="1A5BDA8A" w:rsidR="00B83168" w:rsidRPr="00EE4AE8" w:rsidRDefault="00331E3F" w:rsidP="00B83168">
            <w:pPr>
              <w:tabs>
                <w:tab w:val="decimal" w:pos="684"/>
              </w:tabs>
              <w:ind w:left="-108" w:right="-108"/>
              <w:jc w:val="left"/>
              <w:rPr>
                <w:rFonts w:ascii="Times New Roman" w:hAnsi="Times New Roman" w:cstheme="minorBidi"/>
                <w:sz w:val="22"/>
                <w:szCs w:val="22"/>
                <w:cs/>
              </w:rPr>
            </w:pPr>
            <w:r>
              <w:rPr>
                <w:rFonts w:ascii="Times New Roman" w:hAnsi="Times New Roman" w:cstheme="minorBidi"/>
                <w:sz w:val="22"/>
                <w:szCs w:val="22"/>
              </w:rPr>
              <w:t>-</w:t>
            </w:r>
          </w:p>
        </w:tc>
        <w:tc>
          <w:tcPr>
            <w:tcW w:w="270" w:type="dxa"/>
            <w:vAlign w:val="center"/>
          </w:tcPr>
          <w:p w14:paraId="580F15EE" w14:textId="77777777" w:rsidR="00B83168" w:rsidRPr="00EE4AE8" w:rsidRDefault="00B83168" w:rsidP="00B83168">
            <w:pPr>
              <w:tabs>
                <w:tab w:val="decimal" w:pos="1014"/>
              </w:tabs>
              <w:ind w:left="-108" w:right="-108"/>
              <w:jc w:val="right"/>
              <w:rPr>
                <w:rFonts w:ascii="Times New Roman" w:hAnsi="Times New Roman" w:cs="Times New Roman"/>
                <w:sz w:val="22"/>
                <w:szCs w:val="22"/>
              </w:rPr>
            </w:pPr>
          </w:p>
        </w:tc>
        <w:tc>
          <w:tcPr>
            <w:tcW w:w="1262" w:type="dxa"/>
            <w:vAlign w:val="center"/>
          </w:tcPr>
          <w:p w14:paraId="55C922D4" w14:textId="12697305" w:rsidR="00B83168" w:rsidRPr="00EE4AE8" w:rsidRDefault="00B83168" w:rsidP="008B5EB4">
            <w:pPr>
              <w:tabs>
                <w:tab w:val="decimal" w:pos="793"/>
              </w:tabs>
              <w:ind w:left="-108" w:right="-108"/>
              <w:jc w:val="left"/>
              <w:rPr>
                <w:rFonts w:ascii="Times New Roman" w:hAnsi="Times New Roman" w:cs="Times New Roman"/>
                <w:sz w:val="22"/>
                <w:szCs w:val="22"/>
                <w:cs/>
              </w:rPr>
            </w:pPr>
            <w:r w:rsidRPr="00EE4AE8">
              <w:rPr>
                <w:rFonts w:ascii="Times New Roman" w:hAnsi="Times New Roman" w:cs="Times New Roman"/>
                <w:sz w:val="22"/>
                <w:szCs w:val="22"/>
                <w:cs/>
              </w:rPr>
              <w:t>-</w:t>
            </w:r>
          </w:p>
        </w:tc>
      </w:tr>
      <w:tr w:rsidR="00E5662D" w:rsidRPr="00EE4AE8" w14:paraId="6C36502A" w14:textId="77777777" w:rsidTr="006748B1">
        <w:tc>
          <w:tcPr>
            <w:tcW w:w="3378" w:type="dxa"/>
            <w:vAlign w:val="center"/>
          </w:tcPr>
          <w:p w14:paraId="0FC60D35" w14:textId="35B1F2A5" w:rsidR="00EA3613" w:rsidRDefault="00EA3613" w:rsidP="00B83168">
            <w:pPr>
              <w:pStyle w:val="7I-7H-"/>
              <w:spacing w:line="240" w:lineRule="atLeast"/>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Effect from loss </w:t>
            </w:r>
            <w:r w:rsidR="00BE531F">
              <w:rPr>
                <w:rFonts w:ascii="Times New Roman" w:hAnsi="Times New Roman" w:cs="Times New Roman"/>
                <w:sz w:val="22"/>
                <w:szCs w:val="22"/>
                <w:lang w:val="en-US"/>
              </w:rPr>
              <w:t>of</w:t>
            </w:r>
            <w:r>
              <w:rPr>
                <w:rFonts w:ascii="Times New Roman" w:hAnsi="Times New Roman" w:cs="Times New Roman"/>
                <w:sz w:val="22"/>
                <w:szCs w:val="22"/>
                <w:lang w:val="en-US"/>
              </w:rPr>
              <w:t xml:space="preserve"> control </w:t>
            </w:r>
            <w:r w:rsidR="00BE531F">
              <w:rPr>
                <w:rFonts w:ascii="Times New Roman" w:hAnsi="Times New Roman" w:cs="Times New Roman"/>
                <w:sz w:val="22"/>
                <w:szCs w:val="22"/>
                <w:lang w:val="en-US"/>
              </w:rPr>
              <w:t>in</w:t>
            </w:r>
            <w:r>
              <w:rPr>
                <w:rFonts w:ascii="Times New Roman" w:hAnsi="Times New Roman" w:cs="Times New Roman"/>
                <w:sz w:val="22"/>
                <w:szCs w:val="22"/>
                <w:lang w:val="en-US"/>
              </w:rPr>
              <w:t xml:space="preserve"> </w:t>
            </w:r>
          </w:p>
          <w:p w14:paraId="4A102E3C" w14:textId="62041D8A" w:rsidR="00E5662D" w:rsidRPr="00EE4AE8" w:rsidRDefault="00EA3613" w:rsidP="006748B1">
            <w:pPr>
              <w:pStyle w:val="7I-7H-"/>
              <w:spacing w:line="240" w:lineRule="atLeast"/>
              <w:ind w:left="320"/>
              <w:jc w:val="both"/>
              <w:rPr>
                <w:rFonts w:ascii="Times New Roman" w:hAnsi="Times New Roman" w:cs="Times New Roman"/>
                <w:sz w:val="22"/>
                <w:szCs w:val="22"/>
                <w:lang w:val="en-US"/>
              </w:rPr>
            </w:pPr>
            <w:r>
              <w:rPr>
                <w:rFonts w:ascii="Times New Roman" w:hAnsi="Times New Roman" w:cs="Times New Roman"/>
                <w:sz w:val="22"/>
                <w:szCs w:val="22"/>
                <w:lang w:val="en-US"/>
              </w:rPr>
              <w:t>a subsidiary</w:t>
            </w:r>
          </w:p>
        </w:tc>
        <w:tc>
          <w:tcPr>
            <w:tcW w:w="1275" w:type="dxa"/>
            <w:tcBorders>
              <w:bottom w:val="single" w:sz="4" w:space="0" w:color="auto"/>
            </w:tcBorders>
            <w:shd w:val="clear" w:color="auto" w:fill="auto"/>
            <w:vAlign w:val="center"/>
          </w:tcPr>
          <w:p w14:paraId="45C76B3D" w14:textId="77777777" w:rsidR="00302144" w:rsidRDefault="00302144">
            <w:pPr>
              <w:tabs>
                <w:tab w:val="decimal" w:pos="1014"/>
              </w:tabs>
              <w:ind w:left="-108" w:right="-108"/>
              <w:jc w:val="left"/>
              <w:rPr>
                <w:rFonts w:ascii="Times New Roman" w:hAnsi="Times New Roman" w:cs="Times New Roman"/>
                <w:sz w:val="22"/>
                <w:szCs w:val="22"/>
              </w:rPr>
            </w:pPr>
          </w:p>
          <w:p w14:paraId="69CA97F9" w14:textId="3BA86214" w:rsidR="00E5662D" w:rsidRDefault="00E5662D" w:rsidP="006748B1">
            <w:pPr>
              <w:tabs>
                <w:tab w:val="decimal" w:pos="1014"/>
              </w:tabs>
              <w:ind w:left="-108" w:right="-108"/>
              <w:jc w:val="left"/>
              <w:rPr>
                <w:rFonts w:ascii="Times New Roman" w:hAnsi="Times New Roman" w:cs="Times New Roman"/>
                <w:sz w:val="22"/>
                <w:szCs w:val="22"/>
              </w:rPr>
            </w:pPr>
            <w:r>
              <w:rPr>
                <w:rFonts w:ascii="Times New Roman" w:hAnsi="Times New Roman" w:cs="Times New Roman"/>
                <w:sz w:val="22"/>
                <w:szCs w:val="22"/>
              </w:rPr>
              <w:t>(32,081)</w:t>
            </w:r>
          </w:p>
        </w:tc>
        <w:tc>
          <w:tcPr>
            <w:tcW w:w="270" w:type="dxa"/>
            <w:vAlign w:val="center"/>
          </w:tcPr>
          <w:p w14:paraId="1C35260B" w14:textId="77777777" w:rsidR="00E5662D" w:rsidRPr="00EE4AE8" w:rsidRDefault="00E5662D" w:rsidP="00B83168">
            <w:pPr>
              <w:tabs>
                <w:tab w:val="decimal" w:pos="1014"/>
              </w:tabs>
              <w:ind w:left="-108" w:right="-108"/>
              <w:jc w:val="right"/>
              <w:rPr>
                <w:rFonts w:ascii="Times New Roman" w:hAnsi="Times New Roman" w:cs="Times New Roman"/>
                <w:sz w:val="22"/>
                <w:szCs w:val="22"/>
              </w:rPr>
            </w:pPr>
          </w:p>
        </w:tc>
        <w:tc>
          <w:tcPr>
            <w:tcW w:w="1215" w:type="dxa"/>
            <w:tcBorders>
              <w:bottom w:val="single" w:sz="4" w:space="0" w:color="auto"/>
            </w:tcBorders>
            <w:vAlign w:val="center"/>
          </w:tcPr>
          <w:p w14:paraId="0CAC6D8F" w14:textId="77777777" w:rsidR="00302144" w:rsidRDefault="00302144">
            <w:pPr>
              <w:tabs>
                <w:tab w:val="decimal" w:pos="727"/>
              </w:tabs>
              <w:ind w:left="-108" w:right="-108"/>
              <w:jc w:val="left"/>
              <w:rPr>
                <w:rFonts w:ascii="Times New Roman" w:hAnsi="Times New Roman" w:cs="Times New Roman"/>
                <w:sz w:val="22"/>
                <w:szCs w:val="22"/>
              </w:rPr>
            </w:pPr>
          </w:p>
          <w:p w14:paraId="3E012DC4" w14:textId="0E69D210" w:rsidR="00E5662D" w:rsidRPr="00266966" w:rsidRDefault="00E5662D" w:rsidP="006748B1">
            <w:pPr>
              <w:tabs>
                <w:tab w:val="decimal" w:pos="727"/>
              </w:tabs>
              <w:ind w:left="-108" w:right="-108"/>
              <w:jc w:val="left"/>
              <w:rPr>
                <w:rFonts w:ascii="Times New Roman" w:hAnsi="Times New Roman" w:cs="Times New Roman"/>
                <w:sz w:val="22"/>
                <w:szCs w:val="22"/>
                <w:cs/>
              </w:rPr>
            </w:pPr>
            <w:r w:rsidRPr="006748B1">
              <w:rPr>
                <w:rFonts w:ascii="Times New Roman" w:hAnsi="Times New Roman" w:cs="Times New Roman"/>
                <w:sz w:val="22"/>
                <w:szCs w:val="22"/>
                <w:cs/>
              </w:rPr>
              <w:t>-</w:t>
            </w:r>
          </w:p>
        </w:tc>
        <w:tc>
          <w:tcPr>
            <w:tcW w:w="236" w:type="dxa"/>
            <w:vAlign w:val="center"/>
          </w:tcPr>
          <w:p w14:paraId="4E4593C4" w14:textId="77777777" w:rsidR="00E5662D" w:rsidRPr="00EE4AE8" w:rsidRDefault="00E5662D" w:rsidP="00B83168">
            <w:pPr>
              <w:tabs>
                <w:tab w:val="decimal" w:pos="1014"/>
              </w:tabs>
              <w:ind w:left="-108" w:right="-108"/>
              <w:jc w:val="right"/>
              <w:rPr>
                <w:rFonts w:ascii="Times New Roman" w:hAnsi="Times New Roman" w:cs="Times New Roman"/>
                <w:sz w:val="22"/>
                <w:szCs w:val="22"/>
              </w:rPr>
            </w:pPr>
          </w:p>
        </w:tc>
        <w:tc>
          <w:tcPr>
            <w:tcW w:w="1256" w:type="dxa"/>
            <w:tcBorders>
              <w:bottom w:val="single" w:sz="4" w:space="0" w:color="auto"/>
            </w:tcBorders>
            <w:shd w:val="clear" w:color="auto" w:fill="auto"/>
            <w:vAlign w:val="center"/>
          </w:tcPr>
          <w:p w14:paraId="1860CF00" w14:textId="77777777" w:rsidR="00302144" w:rsidRDefault="00302144" w:rsidP="00B83168">
            <w:pPr>
              <w:tabs>
                <w:tab w:val="decimal" w:pos="684"/>
              </w:tabs>
              <w:ind w:left="-108" w:right="-108"/>
              <w:jc w:val="left"/>
              <w:rPr>
                <w:rFonts w:ascii="Times New Roman" w:hAnsi="Times New Roman" w:cstheme="minorBidi"/>
                <w:sz w:val="22"/>
                <w:szCs w:val="22"/>
              </w:rPr>
            </w:pPr>
          </w:p>
          <w:p w14:paraId="5E429EB1" w14:textId="4DF3ADD6" w:rsidR="00E5662D" w:rsidRDefault="00E5662D" w:rsidP="00B83168">
            <w:pPr>
              <w:tabs>
                <w:tab w:val="decimal" w:pos="684"/>
              </w:tabs>
              <w:ind w:left="-108" w:right="-108"/>
              <w:jc w:val="left"/>
              <w:rPr>
                <w:rFonts w:ascii="Times New Roman" w:hAnsi="Times New Roman" w:cstheme="minorBidi"/>
                <w:sz w:val="22"/>
                <w:szCs w:val="22"/>
              </w:rPr>
            </w:pPr>
            <w:r>
              <w:rPr>
                <w:rFonts w:ascii="Times New Roman" w:hAnsi="Times New Roman" w:cstheme="minorBidi"/>
                <w:sz w:val="22"/>
                <w:szCs w:val="22"/>
              </w:rPr>
              <w:t>-</w:t>
            </w:r>
          </w:p>
        </w:tc>
        <w:tc>
          <w:tcPr>
            <w:tcW w:w="270" w:type="dxa"/>
            <w:vAlign w:val="center"/>
          </w:tcPr>
          <w:p w14:paraId="3CCED9FF" w14:textId="77777777" w:rsidR="00E5662D" w:rsidRPr="00EE4AE8" w:rsidRDefault="00E5662D" w:rsidP="00B83168">
            <w:pPr>
              <w:tabs>
                <w:tab w:val="decimal" w:pos="1014"/>
              </w:tabs>
              <w:ind w:left="-108" w:right="-108"/>
              <w:jc w:val="right"/>
              <w:rPr>
                <w:rFonts w:ascii="Times New Roman" w:hAnsi="Times New Roman" w:cs="Times New Roman"/>
                <w:sz w:val="22"/>
                <w:szCs w:val="22"/>
              </w:rPr>
            </w:pPr>
          </w:p>
        </w:tc>
        <w:tc>
          <w:tcPr>
            <w:tcW w:w="1262" w:type="dxa"/>
            <w:tcBorders>
              <w:bottom w:val="single" w:sz="4" w:space="0" w:color="auto"/>
            </w:tcBorders>
            <w:vAlign w:val="center"/>
          </w:tcPr>
          <w:p w14:paraId="5F5765AA" w14:textId="77777777" w:rsidR="00302144" w:rsidRDefault="00302144" w:rsidP="008B5EB4">
            <w:pPr>
              <w:tabs>
                <w:tab w:val="decimal" w:pos="793"/>
              </w:tabs>
              <w:ind w:left="-108" w:right="-108"/>
              <w:jc w:val="left"/>
              <w:rPr>
                <w:rFonts w:ascii="Times New Roman" w:hAnsi="Times New Roman" w:cs="Times New Roman"/>
                <w:sz w:val="22"/>
                <w:szCs w:val="22"/>
              </w:rPr>
            </w:pPr>
          </w:p>
          <w:p w14:paraId="668DE27A" w14:textId="54F1E7D3" w:rsidR="00E5662D" w:rsidRPr="00EE4AE8" w:rsidRDefault="00E5662D" w:rsidP="008B5EB4">
            <w:pPr>
              <w:tabs>
                <w:tab w:val="decimal" w:pos="793"/>
              </w:tabs>
              <w:ind w:left="-108" w:right="-108"/>
              <w:jc w:val="left"/>
              <w:rPr>
                <w:rFonts w:ascii="Times New Roman" w:hAnsi="Times New Roman" w:cs="Times New Roman"/>
                <w:sz w:val="22"/>
                <w:szCs w:val="22"/>
                <w:cs/>
              </w:rPr>
            </w:pPr>
            <w:r>
              <w:rPr>
                <w:rFonts w:ascii="Times New Roman" w:hAnsi="Times New Roman" w:cs="Times New Roman"/>
                <w:sz w:val="22"/>
                <w:szCs w:val="22"/>
              </w:rPr>
              <w:t>-</w:t>
            </w:r>
          </w:p>
        </w:tc>
      </w:tr>
      <w:tr w:rsidR="00B83168" w:rsidRPr="00EE4AE8" w14:paraId="62C75D83" w14:textId="77777777" w:rsidTr="002508A2">
        <w:tc>
          <w:tcPr>
            <w:tcW w:w="3378" w:type="dxa"/>
            <w:vAlign w:val="center"/>
          </w:tcPr>
          <w:p w14:paraId="6B197569" w14:textId="77777777" w:rsidR="00B83168" w:rsidRPr="00EE4AE8" w:rsidRDefault="00B83168" w:rsidP="00B83168">
            <w:pPr>
              <w:pStyle w:val="7I-7H-"/>
              <w:spacing w:line="240" w:lineRule="atLeast"/>
              <w:jc w:val="both"/>
              <w:rPr>
                <w:rFonts w:ascii="Times New Roman" w:hAnsi="Times New Roman" w:cs="Times New Roman"/>
                <w:b/>
                <w:bCs/>
                <w:sz w:val="22"/>
                <w:szCs w:val="22"/>
                <w:lang w:val="en-US"/>
              </w:rPr>
            </w:pPr>
          </w:p>
        </w:tc>
        <w:tc>
          <w:tcPr>
            <w:tcW w:w="1275" w:type="dxa"/>
            <w:tcBorders>
              <w:top w:val="single" w:sz="4" w:space="0" w:color="auto"/>
            </w:tcBorders>
            <w:shd w:val="clear" w:color="auto" w:fill="auto"/>
            <w:vAlign w:val="center"/>
          </w:tcPr>
          <w:p w14:paraId="4ABA1E8D" w14:textId="6CD9BFE0" w:rsidR="00B83168" w:rsidRPr="00EE4AE8" w:rsidRDefault="00D62567" w:rsidP="00B83168">
            <w:pPr>
              <w:tabs>
                <w:tab w:val="decimal" w:pos="1014"/>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(3</w:t>
            </w:r>
            <w:r w:rsidR="00E5662D">
              <w:rPr>
                <w:rFonts w:ascii="Times New Roman" w:hAnsi="Times New Roman" w:cs="Times New Roman"/>
                <w:b/>
                <w:bCs/>
                <w:sz w:val="22"/>
                <w:szCs w:val="22"/>
              </w:rPr>
              <w:t>5,497</w:t>
            </w:r>
            <w:r>
              <w:rPr>
                <w:rFonts w:ascii="Times New Roman" w:hAnsi="Times New Roman" w:cs="Times New Roman"/>
                <w:b/>
                <w:bCs/>
                <w:sz w:val="22"/>
                <w:szCs w:val="22"/>
              </w:rPr>
              <w:t>)</w:t>
            </w:r>
          </w:p>
        </w:tc>
        <w:tc>
          <w:tcPr>
            <w:tcW w:w="270" w:type="dxa"/>
            <w:vAlign w:val="center"/>
          </w:tcPr>
          <w:p w14:paraId="6132E628"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1215" w:type="dxa"/>
            <w:tcBorders>
              <w:top w:val="single" w:sz="4" w:space="0" w:color="auto"/>
            </w:tcBorders>
            <w:vAlign w:val="center"/>
          </w:tcPr>
          <w:p w14:paraId="78B46BB0" w14:textId="0C4303F4" w:rsidR="00B83168" w:rsidRPr="00EE4AE8" w:rsidRDefault="00B83168" w:rsidP="008B5EB4">
            <w:pPr>
              <w:tabs>
                <w:tab w:val="decimal" w:pos="940"/>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(5,095)</w:t>
            </w:r>
          </w:p>
        </w:tc>
        <w:tc>
          <w:tcPr>
            <w:tcW w:w="236" w:type="dxa"/>
            <w:vAlign w:val="center"/>
          </w:tcPr>
          <w:p w14:paraId="3C943301"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1256" w:type="dxa"/>
            <w:tcBorders>
              <w:top w:val="single" w:sz="4" w:space="0" w:color="auto"/>
            </w:tcBorders>
            <w:shd w:val="clear" w:color="auto" w:fill="auto"/>
            <w:vAlign w:val="center"/>
          </w:tcPr>
          <w:p w14:paraId="1C756EC7" w14:textId="4451B259" w:rsidR="00B83168" w:rsidRPr="00EE4AE8" w:rsidRDefault="00331E3F" w:rsidP="00B83168">
            <w:pPr>
              <w:tabs>
                <w:tab w:val="decimal" w:pos="1014"/>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(87)</w:t>
            </w:r>
          </w:p>
        </w:tc>
        <w:tc>
          <w:tcPr>
            <w:tcW w:w="270" w:type="dxa"/>
            <w:vAlign w:val="center"/>
          </w:tcPr>
          <w:p w14:paraId="602791B9"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1262" w:type="dxa"/>
            <w:tcBorders>
              <w:top w:val="single" w:sz="4" w:space="0" w:color="auto"/>
            </w:tcBorders>
            <w:vAlign w:val="center"/>
          </w:tcPr>
          <w:p w14:paraId="690E4058" w14:textId="4A4442E4" w:rsidR="00B83168" w:rsidRPr="00EE4AE8" w:rsidRDefault="00B83168" w:rsidP="008B5EB4">
            <w:pPr>
              <w:tabs>
                <w:tab w:val="decimal" w:pos="973"/>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(17</w:t>
            </w:r>
            <w:r>
              <w:rPr>
                <w:rFonts w:ascii="Times New Roman" w:hAnsi="Times New Roman" w:cs="Times New Roman"/>
                <w:b/>
                <w:bCs/>
                <w:sz w:val="22"/>
                <w:szCs w:val="22"/>
              </w:rPr>
              <w:t>7</w:t>
            </w:r>
            <w:r w:rsidRPr="00EE4AE8">
              <w:rPr>
                <w:rFonts w:ascii="Times New Roman" w:hAnsi="Times New Roman" w:cs="Times New Roman"/>
                <w:b/>
                <w:bCs/>
                <w:sz w:val="22"/>
                <w:szCs w:val="22"/>
              </w:rPr>
              <w:t>)</w:t>
            </w:r>
          </w:p>
        </w:tc>
      </w:tr>
      <w:tr w:rsidR="00B83168" w:rsidRPr="00EE4AE8" w14:paraId="7A9A9AB0" w14:textId="77777777" w:rsidTr="00DE3848">
        <w:tc>
          <w:tcPr>
            <w:tcW w:w="3378" w:type="dxa"/>
            <w:vAlign w:val="center"/>
          </w:tcPr>
          <w:p w14:paraId="155B59DC" w14:textId="77777777" w:rsidR="00B83168" w:rsidRPr="00EE4AE8" w:rsidRDefault="00B83168" w:rsidP="00B83168">
            <w:pPr>
              <w:pStyle w:val="7I-7H-"/>
              <w:spacing w:line="240" w:lineRule="atLeast"/>
              <w:jc w:val="both"/>
              <w:rPr>
                <w:rFonts w:ascii="Times New Roman" w:hAnsi="Times New Roman" w:cs="Times New Roman"/>
                <w:b/>
                <w:bCs/>
                <w:sz w:val="22"/>
                <w:szCs w:val="22"/>
                <w:lang w:val="en-US"/>
              </w:rPr>
            </w:pPr>
          </w:p>
        </w:tc>
        <w:tc>
          <w:tcPr>
            <w:tcW w:w="1275" w:type="dxa"/>
            <w:shd w:val="clear" w:color="auto" w:fill="auto"/>
            <w:vAlign w:val="center"/>
          </w:tcPr>
          <w:p w14:paraId="6C931CA5" w14:textId="77777777" w:rsidR="00B83168" w:rsidRPr="00EE4AE8" w:rsidRDefault="00B83168" w:rsidP="00B83168">
            <w:pPr>
              <w:tabs>
                <w:tab w:val="decimal" w:pos="1014"/>
              </w:tabs>
              <w:ind w:left="-108" w:right="-108"/>
              <w:jc w:val="left"/>
              <w:rPr>
                <w:rFonts w:ascii="Times New Roman" w:hAnsi="Times New Roman" w:cs="Times New Roman"/>
                <w:b/>
                <w:bCs/>
                <w:sz w:val="22"/>
                <w:szCs w:val="22"/>
              </w:rPr>
            </w:pPr>
          </w:p>
        </w:tc>
        <w:tc>
          <w:tcPr>
            <w:tcW w:w="270" w:type="dxa"/>
            <w:vAlign w:val="center"/>
          </w:tcPr>
          <w:p w14:paraId="62BEC9F8"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1215" w:type="dxa"/>
            <w:vAlign w:val="center"/>
          </w:tcPr>
          <w:p w14:paraId="4C571BD0" w14:textId="77777777" w:rsidR="00B83168" w:rsidRPr="00EE4AE8" w:rsidRDefault="00B83168" w:rsidP="008B5EB4">
            <w:pPr>
              <w:tabs>
                <w:tab w:val="decimal" w:pos="940"/>
              </w:tabs>
              <w:ind w:left="-108" w:right="-108"/>
              <w:jc w:val="left"/>
              <w:rPr>
                <w:rFonts w:ascii="Times New Roman" w:hAnsi="Times New Roman" w:cs="Times New Roman"/>
                <w:b/>
                <w:bCs/>
                <w:sz w:val="22"/>
                <w:szCs w:val="22"/>
              </w:rPr>
            </w:pPr>
          </w:p>
        </w:tc>
        <w:tc>
          <w:tcPr>
            <w:tcW w:w="236" w:type="dxa"/>
            <w:vAlign w:val="center"/>
          </w:tcPr>
          <w:p w14:paraId="44D2E9E8"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1256" w:type="dxa"/>
            <w:shd w:val="clear" w:color="auto" w:fill="auto"/>
            <w:vAlign w:val="center"/>
          </w:tcPr>
          <w:p w14:paraId="6A643FF9" w14:textId="77777777" w:rsidR="00B83168" w:rsidRPr="00EE4AE8" w:rsidRDefault="00B83168" w:rsidP="00B83168">
            <w:pPr>
              <w:tabs>
                <w:tab w:val="decimal" w:pos="1014"/>
              </w:tabs>
              <w:ind w:left="-108" w:right="-108"/>
              <w:jc w:val="left"/>
              <w:rPr>
                <w:rFonts w:ascii="Times New Roman" w:hAnsi="Times New Roman" w:cs="Times New Roman"/>
                <w:b/>
                <w:bCs/>
                <w:sz w:val="22"/>
                <w:szCs w:val="22"/>
              </w:rPr>
            </w:pPr>
          </w:p>
        </w:tc>
        <w:tc>
          <w:tcPr>
            <w:tcW w:w="270" w:type="dxa"/>
            <w:vAlign w:val="center"/>
          </w:tcPr>
          <w:p w14:paraId="22F7135E" w14:textId="77777777" w:rsidR="00B83168" w:rsidRPr="00EE4AE8" w:rsidRDefault="00B83168" w:rsidP="00B83168">
            <w:pPr>
              <w:tabs>
                <w:tab w:val="decimal" w:pos="1014"/>
              </w:tabs>
              <w:ind w:left="-108" w:right="-108"/>
              <w:jc w:val="right"/>
              <w:rPr>
                <w:rFonts w:ascii="Times New Roman" w:hAnsi="Times New Roman" w:cs="Times New Roman"/>
                <w:b/>
                <w:bCs/>
                <w:sz w:val="22"/>
                <w:szCs w:val="22"/>
              </w:rPr>
            </w:pPr>
          </w:p>
        </w:tc>
        <w:tc>
          <w:tcPr>
            <w:tcW w:w="1262" w:type="dxa"/>
            <w:vAlign w:val="center"/>
          </w:tcPr>
          <w:p w14:paraId="7BAEC3CD" w14:textId="77777777" w:rsidR="00B83168" w:rsidRPr="00EE4AE8" w:rsidRDefault="00B83168" w:rsidP="008B5EB4">
            <w:pPr>
              <w:tabs>
                <w:tab w:val="decimal" w:pos="973"/>
              </w:tabs>
              <w:ind w:left="-108" w:right="-108"/>
              <w:jc w:val="left"/>
              <w:rPr>
                <w:rFonts w:ascii="Times New Roman" w:hAnsi="Times New Roman" w:cs="Times New Roman"/>
                <w:b/>
                <w:bCs/>
                <w:sz w:val="22"/>
                <w:szCs w:val="22"/>
              </w:rPr>
            </w:pPr>
          </w:p>
        </w:tc>
      </w:tr>
      <w:tr w:rsidR="00B83168" w:rsidRPr="00EE4AE8" w14:paraId="5719D65E" w14:textId="77777777" w:rsidTr="00DE3848">
        <w:tc>
          <w:tcPr>
            <w:tcW w:w="3378" w:type="dxa"/>
            <w:vAlign w:val="center"/>
          </w:tcPr>
          <w:p w14:paraId="182D3EA9" w14:textId="77777777" w:rsidR="00B83168" w:rsidRPr="00EE4AE8" w:rsidRDefault="00B83168" w:rsidP="00B83168">
            <w:pPr>
              <w:pStyle w:val="7I-7H-"/>
              <w:spacing w:line="240" w:lineRule="atLeast"/>
              <w:ind w:left="293" w:right="-108" w:hanging="293"/>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At 31 December</w:t>
            </w:r>
          </w:p>
        </w:tc>
        <w:tc>
          <w:tcPr>
            <w:tcW w:w="1275" w:type="dxa"/>
            <w:tcBorders>
              <w:bottom w:val="double" w:sz="4" w:space="0" w:color="auto"/>
            </w:tcBorders>
            <w:shd w:val="clear" w:color="auto" w:fill="auto"/>
            <w:vAlign w:val="bottom"/>
          </w:tcPr>
          <w:p w14:paraId="1AC9A274" w14:textId="105506A0" w:rsidR="00B83168" w:rsidRPr="00EE4AE8" w:rsidRDefault="00E5662D" w:rsidP="00B83168">
            <w:pPr>
              <w:tabs>
                <w:tab w:val="decimal" w:pos="1014"/>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177,016</w:t>
            </w:r>
          </w:p>
        </w:tc>
        <w:tc>
          <w:tcPr>
            <w:tcW w:w="270" w:type="dxa"/>
            <w:vAlign w:val="bottom"/>
          </w:tcPr>
          <w:p w14:paraId="4469F370" w14:textId="77777777" w:rsidR="00B83168" w:rsidRPr="00EE4AE8" w:rsidRDefault="00B83168" w:rsidP="00B83168">
            <w:pPr>
              <w:tabs>
                <w:tab w:val="decimal" w:pos="1014"/>
              </w:tabs>
              <w:ind w:left="-108" w:right="-108"/>
              <w:jc w:val="center"/>
              <w:rPr>
                <w:rFonts w:ascii="Times New Roman" w:hAnsi="Times New Roman" w:cs="Times New Roman"/>
                <w:b/>
                <w:bCs/>
                <w:sz w:val="22"/>
                <w:szCs w:val="22"/>
              </w:rPr>
            </w:pPr>
          </w:p>
        </w:tc>
        <w:tc>
          <w:tcPr>
            <w:tcW w:w="1215" w:type="dxa"/>
            <w:tcBorders>
              <w:bottom w:val="double" w:sz="4" w:space="0" w:color="auto"/>
            </w:tcBorders>
            <w:vAlign w:val="bottom"/>
          </w:tcPr>
          <w:p w14:paraId="2FACEB7A" w14:textId="666CEB94" w:rsidR="00B83168" w:rsidRPr="00EE4AE8" w:rsidRDefault="00B83168" w:rsidP="008B5EB4">
            <w:pPr>
              <w:tabs>
                <w:tab w:val="decimal" w:pos="940"/>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165,663</w:t>
            </w:r>
          </w:p>
        </w:tc>
        <w:tc>
          <w:tcPr>
            <w:tcW w:w="236" w:type="dxa"/>
            <w:vAlign w:val="bottom"/>
          </w:tcPr>
          <w:p w14:paraId="17D26E5B" w14:textId="77777777" w:rsidR="00B83168" w:rsidRPr="00EE4AE8" w:rsidRDefault="00B83168" w:rsidP="00B83168">
            <w:pPr>
              <w:tabs>
                <w:tab w:val="decimal" w:pos="1014"/>
              </w:tabs>
              <w:ind w:left="-108" w:right="-108"/>
              <w:jc w:val="center"/>
              <w:rPr>
                <w:rFonts w:ascii="Times New Roman" w:hAnsi="Times New Roman" w:cs="Times New Roman"/>
                <w:b/>
                <w:bCs/>
                <w:sz w:val="22"/>
                <w:szCs w:val="22"/>
              </w:rPr>
            </w:pPr>
          </w:p>
        </w:tc>
        <w:tc>
          <w:tcPr>
            <w:tcW w:w="1256" w:type="dxa"/>
            <w:tcBorders>
              <w:bottom w:val="double" w:sz="4" w:space="0" w:color="auto"/>
            </w:tcBorders>
            <w:shd w:val="clear" w:color="auto" w:fill="auto"/>
            <w:vAlign w:val="bottom"/>
          </w:tcPr>
          <w:p w14:paraId="7EE05406" w14:textId="2C1879C5" w:rsidR="00B83168" w:rsidRPr="00EE4AE8" w:rsidRDefault="00331E3F" w:rsidP="00B83168">
            <w:pPr>
              <w:tabs>
                <w:tab w:val="decimal" w:pos="1014"/>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21,336</w:t>
            </w:r>
          </w:p>
        </w:tc>
        <w:tc>
          <w:tcPr>
            <w:tcW w:w="270" w:type="dxa"/>
            <w:vAlign w:val="bottom"/>
          </w:tcPr>
          <w:p w14:paraId="7F046881" w14:textId="77777777" w:rsidR="00B83168" w:rsidRPr="00EE4AE8" w:rsidRDefault="00B83168" w:rsidP="00B83168">
            <w:pPr>
              <w:tabs>
                <w:tab w:val="decimal" w:pos="1014"/>
              </w:tabs>
              <w:ind w:left="-108" w:right="-108"/>
              <w:jc w:val="center"/>
              <w:rPr>
                <w:rFonts w:ascii="Times New Roman" w:hAnsi="Times New Roman" w:cs="Times New Roman"/>
                <w:b/>
                <w:bCs/>
                <w:sz w:val="22"/>
                <w:szCs w:val="22"/>
              </w:rPr>
            </w:pPr>
          </w:p>
        </w:tc>
        <w:tc>
          <w:tcPr>
            <w:tcW w:w="1262" w:type="dxa"/>
            <w:tcBorders>
              <w:bottom w:val="double" w:sz="4" w:space="0" w:color="auto"/>
            </w:tcBorders>
            <w:vAlign w:val="bottom"/>
          </w:tcPr>
          <w:p w14:paraId="672A26A8" w14:textId="61BA307F" w:rsidR="00B83168" w:rsidRPr="00EE4AE8" w:rsidRDefault="00B83168" w:rsidP="008B5EB4">
            <w:pPr>
              <w:tabs>
                <w:tab w:val="decimal" w:pos="973"/>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13,78</w:t>
            </w:r>
            <w:r>
              <w:rPr>
                <w:rFonts w:ascii="Times New Roman" w:hAnsi="Times New Roman" w:cs="Times New Roman"/>
                <w:b/>
                <w:bCs/>
                <w:sz w:val="22"/>
                <w:szCs w:val="22"/>
              </w:rPr>
              <w:t>3</w:t>
            </w:r>
          </w:p>
        </w:tc>
      </w:tr>
    </w:tbl>
    <w:p w14:paraId="205D1BF4" w14:textId="77777777" w:rsidR="004F2A31" w:rsidRPr="006748B1" w:rsidRDefault="004F2A31" w:rsidP="008B5EB4">
      <w:pPr>
        <w:jc w:val="thaiDistribute"/>
        <w:rPr>
          <w:rFonts w:ascii="Times New Roman" w:hAnsi="Times New Roman" w:cs="Times New Roman"/>
          <w:sz w:val="10"/>
          <w:szCs w:val="10"/>
        </w:rPr>
      </w:pPr>
    </w:p>
    <w:p w14:paraId="162698C8" w14:textId="518D502A" w:rsidR="00B16B61" w:rsidRPr="00EE4AE8" w:rsidRDefault="00B16B61" w:rsidP="00B16B61">
      <w:pPr>
        <w:pStyle w:val="BodyText"/>
        <w:ind w:left="540"/>
      </w:pPr>
      <w:r w:rsidRPr="00EE4AE8">
        <w:t xml:space="preserve">Actuarial gains and losses </w:t>
      </w:r>
      <w:r w:rsidR="00167A45" w:rsidRPr="00EE4AE8">
        <w:t>recognized</w:t>
      </w:r>
      <w:r w:rsidRPr="00EE4AE8">
        <w:t xml:space="preserve"> in other comprehensive income arising from:</w:t>
      </w:r>
    </w:p>
    <w:p w14:paraId="61BFE002" w14:textId="77777777" w:rsidR="00B16B61" w:rsidRPr="006748B1" w:rsidRDefault="00B16B61" w:rsidP="002508A2">
      <w:pPr>
        <w:ind w:left="540"/>
        <w:jc w:val="thaiDistribute"/>
        <w:rPr>
          <w:rFonts w:ascii="Times New Roman" w:hAnsi="Times New Roman" w:cs="Times New Roman"/>
          <w:sz w:val="18"/>
          <w:szCs w:val="18"/>
        </w:rPr>
      </w:pPr>
    </w:p>
    <w:tbl>
      <w:tblPr>
        <w:tblW w:w="9189" w:type="dxa"/>
        <w:tblInd w:w="529" w:type="dxa"/>
        <w:tblLayout w:type="fixed"/>
        <w:tblCellMar>
          <w:left w:w="79" w:type="dxa"/>
          <w:right w:w="79" w:type="dxa"/>
        </w:tblCellMar>
        <w:tblLook w:val="0000" w:firstRow="0" w:lastRow="0" w:firstColumn="0" w:lastColumn="0" w:noHBand="0" w:noVBand="0"/>
      </w:tblPr>
      <w:tblGrid>
        <w:gridCol w:w="3661"/>
        <w:gridCol w:w="1276"/>
        <w:gridCol w:w="180"/>
        <w:gridCol w:w="1237"/>
        <w:gridCol w:w="180"/>
        <w:gridCol w:w="1238"/>
        <w:gridCol w:w="180"/>
        <w:gridCol w:w="1237"/>
      </w:tblGrid>
      <w:tr w:rsidR="00B16B61" w:rsidRPr="00EE4AE8" w14:paraId="7C028BA0" w14:textId="77777777" w:rsidTr="008B5EB4">
        <w:trPr>
          <w:cantSplit/>
          <w:trHeight w:val="452"/>
          <w:tblHeader/>
        </w:trPr>
        <w:tc>
          <w:tcPr>
            <w:tcW w:w="3661" w:type="dxa"/>
          </w:tcPr>
          <w:p w14:paraId="1901A524" w14:textId="77777777" w:rsidR="00B16B61" w:rsidRPr="00EE4AE8" w:rsidRDefault="00B16B61" w:rsidP="00E85E76">
            <w:pPr>
              <w:spacing w:line="240" w:lineRule="atLeast"/>
              <w:rPr>
                <w:lang w:val="fr-FR"/>
              </w:rPr>
            </w:pPr>
          </w:p>
        </w:tc>
        <w:tc>
          <w:tcPr>
            <w:tcW w:w="2693" w:type="dxa"/>
            <w:gridSpan w:val="3"/>
          </w:tcPr>
          <w:p w14:paraId="6F290595" w14:textId="77777777" w:rsidR="00B16B61" w:rsidRPr="00EE4AE8" w:rsidRDefault="00B16B61" w:rsidP="00E85E76">
            <w:pPr>
              <w:pStyle w:val="acctmergecolhdg"/>
              <w:spacing w:line="240" w:lineRule="atLeast"/>
            </w:pPr>
            <w:r w:rsidRPr="00EE4AE8">
              <w:t xml:space="preserve">Consolidated </w:t>
            </w:r>
          </w:p>
          <w:p w14:paraId="13C8051D" w14:textId="77777777" w:rsidR="00B16B61" w:rsidRPr="00EE4AE8" w:rsidRDefault="00B16B61" w:rsidP="00E85E76">
            <w:pPr>
              <w:pStyle w:val="acctmergecolhdg"/>
              <w:spacing w:line="240" w:lineRule="atLeast"/>
            </w:pPr>
            <w:r w:rsidRPr="00EE4AE8">
              <w:t>financial statements</w:t>
            </w:r>
          </w:p>
        </w:tc>
        <w:tc>
          <w:tcPr>
            <w:tcW w:w="180" w:type="dxa"/>
          </w:tcPr>
          <w:p w14:paraId="7B78F73C" w14:textId="77777777" w:rsidR="00B16B61" w:rsidRPr="00EE4AE8" w:rsidRDefault="00B16B61" w:rsidP="00E85E76">
            <w:pPr>
              <w:pStyle w:val="acctmergecolhdg"/>
              <w:spacing w:line="240" w:lineRule="atLeast"/>
            </w:pPr>
          </w:p>
        </w:tc>
        <w:tc>
          <w:tcPr>
            <w:tcW w:w="2655" w:type="dxa"/>
            <w:gridSpan w:val="3"/>
          </w:tcPr>
          <w:p w14:paraId="6AB1A07F" w14:textId="77777777" w:rsidR="00B16B61" w:rsidRPr="00EE4AE8" w:rsidRDefault="00B16B61" w:rsidP="00E85E76">
            <w:pPr>
              <w:pStyle w:val="acctmergecolhdg"/>
              <w:spacing w:line="240" w:lineRule="atLeast"/>
            </w:pPr>
            <w:r w:rsidRPr="00EE4AE8">
              <w:t xml:space="preserve">Separate </w:t>
            </w:r>
          </w:p>
          <w:p w14:paraId="3B6710F6" w14:textId="77777777" w:rsidR="00B16B61" w:rsidRPr="00EE4AE8" w:rsidRDefault="00B16B61" w:rsidP="00E85E76">
            <w:pPr>
              <w:pStyle w:val="acctmergecolhdg"/>
              <w:spacing w:line="240" w:lineRule="atLeast"/>
            </w:pPr>
            <w:r w:rsidRPr="00EE4AE8">
              <w:t xml:space="preserve">financial statements </w:t>
            </w:r>
          </w:p>
        </w:tc>
      </w:tr>
      <w:tr w:rsidR="00B83168" w:rsidRPr="00EE4AE8" w14:paraId="550175E5" w14:textId="77777777" w:rsidTr="00875029">
        <w:trPr>
          <w:cantSplit/>
          <w:tblHeader/>
        </w:trPr>
        <w:tc>
          <w:tcPr>
            <w:tcW w:w="3661" w:type="dxa"/>
          </w:tcPr>
          <w:p w14:paraId="08B3664D" w14:textId="77777777" w:rsidR="00B83168" w:rsidRPr="00EE4AE8" w:rsidRDefault="00B83168" w:rsidP="00B83168">
            <w:pPr>
              <w:pStyle w:val="acctfourfigures"/>
              <w:spacing w:line="240" w:lineRule="atLeast"/>
              <w:jc w:val="center"/>
            </w:pPr>
          </w:p>
        </w:tc>
        <w:tc>
          <w:tcPr>
            <w:tcW w:w="1276" w:type="dxa"/>
            <w:shd w:val="clear" w:color="auto" w:fill="auto"/>
          </w:tcPr>
          <w:p w14:paraId="65683E1C" w14:textId="3EE3695B" w:rsidR="00B83168" w:rsidRPr="00EE4AE8" w:rsidRDefault="00B83168" w:rsidP="00B83168">
            <w:pPr>
              <w:pStyle w:val="acctfourfigures"/>
              <w:tabs>
                <w:tab w:val="clear" w:pos="765"/>
              </w:tabs>
              <w:spacing w:line="240" w:lineRule="atLeast"/>
              <w:ind w:left="-101" w:right="-144"/>
              <w:jc w:val="center"/>
              <w:rPr>
                <w:rFonts w:cs="Times New Roman"/>
                <w:szCs w:val="22"/>
                <w:cs/>
                <w:lang w:bidi="th-TH"/>
              </w:rPr>
            </w:pPr>
            <w:r w:rsidRPr="003533EB">
              <w:rPr>
                <w:rFonts w:cs="Times New Roman"/>
                <w:szCs w:val="22"/>
              </w:rPr>
              <w:t>2019</w:t>
            </w:r>
          </w:p>
        </w:tc>
        <w:tc>
          <w:tcPr>
            <w:tcW w:w="180" w:type="dxa"/>
            <w:shd w:val="clear" w:color="auto" w:fill="auto"/>
          </w:tcPr>
          <w:p w14:paraId="6B23A378" w14:textId="77777777" w:rsidR="00B83168" w:rsidRPr="00EE4AE8" w:rsidRDefault="00B83168" w:rsidP="00B83168">
            <w:pPr>
              <w:ind w:left="-101" w:right="-144" w:firstLine="90"/>
              <w:jc w:val="center"/>
              <w:rPr>
                <w:rFonts w:ascii="Times New Roman" w:hAnsi="Times New Roman" w:cs="Times New Roman"/>
                <w:sz w:val="22"/>
                <w:szCs w:val="22"/>
              </w:rPr>
            </w:pPr>
          </w:p>
        </w:tc>
        <w:tc>
          <w:tcPr>
            <w:tcW w:w="1237" w:type="dxa"/>
            <w:shd w:val="clear" w:color="auto" w:fill="auto"/>
          </w:tcPr>
          <w:p w14:paraId="514310A1" w14:textId="354D8D25" w:rsidR="00B83168" w:rsidRPr="00EE4AE8" w:rsidRDefault="00B83168" w:rsidP="00B83168">
            <w:pPr>
              <w:pStyle w:val="acctfourfigures"/>
              <w:tabs>
                <w:tab w:val="clear" w:pos="765"/>
              </w:tabs>
              <w:spacing w:line="240" w:lineRule="atLeast"/>
              <w:ind w:left="-180" w:right="-144" w:hanging="16"/>
              <w:jc w:val="center"/>
              <w:rPr>
                <w:rFonts w:cs="Times New Roman"/>
                <w:szCs w:val="22"/>
              </w:rPr>
            </w:pPr>
            <w:r w:rsidRPr="003533EB">
              <w:rPr>
                <w:rFonts w:cs="Times New Roman"/>
                <w:szCs w:val="22"/>
              </w:rPr>
              <w:t>2018</w:t>
            </w:r>
          </w:p>
        </w:tc>
        <w:tc>
          <w:tcPr>
            <w:tcW w:w="180" w:type="dxa"/>
            <w:shd w:val="clear" w:color="auto" w:fill="auto"/>
          </w:tcPr>
          <w:p w14:paraId="14E1C8D5" w14:textId="77777777" w:rsidR="00B83168" w:rsidRPr="00EE4AE8" w:rsidRDefault="00B83168" w:rsidP="00B83168">
            <w:pPr>
              <w:pStyle w:val="acctfourfigures"/>
              <w:keepNext/>
              <w:spacing w:line="240" w:lineRule="atLeast"/>
              <w:outlineLvl w:val="0"/>
              <w:rPr>
                <w:rFonts w:cs="Times New Roman"/>
                <w:szCs w:val="22"/>
              </w:rPr>
            </w:pPr>
          </w:p>
        </w:tc>
        <w:tc>
          <w:tcPr>
            <w:tcW w:w="1238" w:type="dxa"/>
            <w:shd w:val="clear" w:color="auto" w:fill="auto"/>
          </w:tcPr>
          <w:p w14:paraId="34E24CC6" w14:textId="7B2C8A0C" w:rsidR="00B83168" w:rsidRPr="00EE4AE8" w:rsidRDefault="00B83168" w:rsidP="00B83168">
            <w:pPr>
              <w:pStyle w:val="acctfourfigures"/>
              <w:tabs>
                <w:tab w:val="clear" w:pos="765"/>
              </w:tabs>
              <w:spacing w:line="240" w:lineRule="atLeast"/>
              <w:ind w:left="-101" w:right="-144"/>
              <w:jc w:val="center"/>
              <w:rPr>
                <w:rFonts w:cs="Times New Roman"/>
                <w:szCs w:val="22"/>
                <w:cs/>
                <w:lang w:bidi="th-TH"/>
              </w:rPr>
            </w:pPr>
            <w:r w:rsidRPr="003533EB">
              <w:rPr>
                <w:rFonts w:cs="Times New Roman"/>
                <w:szCs w:val="22"/>
              </w:rPr>
              <w:t>2019</w:t>
            </w:r>
          </w:p>
        </w:tc>
        <w:tc>
          <w:tcPr>
            <w:tcW w:w="180" w:type="dxa"/>
            <w:shd w:val="clear" w:color="auto" w:fill="auto"/>
          </w:tcPr>
          <w:p w14:paraId="68A82703" w14:textId="77777777" w:rsidR="00B83168" w:rsidRPr="00EE4AE8" w:rsidRDefault="00B83168" w:rsidP="00B83168">
            <w:pPr>
              <w:ind w:left="-101" w:right="-144" w:firstLine="90"/>
              <w:jc w:val="center"/>
              <w:rPr>
                <w:rFonts w:ascii="Times New Roman" w:hAnsi="Times New Roman" w:cs="Times New Roman"/>
                <w:sz w:val="22"/>
                <w:szCs w:val="22"/>
              </w:rPr>
            </w:pPr>
          </w:p>
        </w:tc>
        <w:tc>
          <w:tcPr>
            <w:tcW w:w="1237" w:type="dxa"/>
            <w:shd w:val="clear" w:color="auto" w:fill="auto"/>
          </w:tcPr>
          <w:p w14:paraId="15ED8B30" w14:textId="76B8E4BE" w:rsidR="00B83168" w:rsidRPr="00EE4AE8" w:rsidRDefault="00B83168" w:rsidP="00B83168">
            <w:pPr>
              <w:pStyle w:val="acctfourfigures"/>
              <w:tabs>
                <w:tab w:val="clear" w:pos="765"/>
              </w:tabs>
              <w:spacing w:line="240" w:lineRule="atLeast"/>
              <w:ind w:left="-180" w:right="-144" w:hanging="16"/>
              <w:jc w:val="center"/>
              <w:rPr>
                <w:rFonts w:cs="Times New Roman"/>
                <w:szCs w:val="22"/>
              </w:rPr>
            </w:pPr>
            <w:r w:rsidRPr="003533EB">
              <w:rPr>
                <w:rFonts w:cs="Times New Roman"/>
                <w:szCs w:val="22"/>
              </w:rPr>
              <w:t>2018</w:t>
            </w:r>
          </w:p>
        </w:tc>
      </w:tr>
      <w:tr w:rsidR="00E36479" w:rsidRPr="00EE4AE8" w14:paraId="7EAC2FD5" w14:textId="77777777" w:rsidTr="00875029">
        <w:trPr>
          <w:cantSplit/>
        </w:trPr>
        <w:tc>
          <w:tcPr>
            <w:tcW w:w="3661" w:type="dxa"/>
          </w:tcPr>
          <w:p w14:paraId="3414BAA4" w14:textId="77777777" w:rsidR="00E36479" w:rsidRPr="00EE4AE8" w:rsidRDefault="00E36479" w:rsidP="00E36479">
            <w:pPr>
              <w:spacing w:line="240" w:lineRule="atLeast"/>
              <w:rPr>
                <w:b/>
                <w:bCs/>
                <w:i/>
                <w:iCs/>
              </w:rPr>
            </w:pPr>
          </w:p>
        </w:tc>
        <w:tc>
          <w:tcPr>
            <w:tcW w:w="5528" w:type="dxa"/>
            <w:gridSpan w:val="7"/>
          </w:tcPr>
          <w:p w14:paraId="1A49075D" w14:textId="77777777" w:rsidR="00E36479" w:rsidRPr="00EE4AE8" w:rsidRDefault="00E36479" w:rsidP="00E36479">
            <w:pPr>
              <w:pStyle w:val="acctfourfigures"/>
              <w:spacing w:line="240" w:lineRule="atLeast"/>
              <w:jc w:val="center"/>
              <w:rPr>
                <w:i/>
                <w:iCs/>
              </w:rPr>
            </w:pPr>
            <w:r w:rsidRPr="00EE4AE8">
              <w:rPr>
                <w:i/>
                <w:iCs/>
              </w:rPr>
              <w:t>(in thousand Baht)</w:t>
            </w:r>
          </w:p>
        </w:tc>
      </w:tr>
      <w:tr w:rsidR="00B83168" w:rsidRPr="00EE4AE8" w14:paraId="082A7010" w14:textId="77777777" w:rsidTr="00DE3848">
        <w:trPr>
          <w:cantSplit/>
        </w:trPr>
        <w:tc>
          <w:tcPr>
            <w:tcW w:w="3661" w:type="dxa"/>
          </w:tcPr>
          <w:p w14:paraId="2EB3EF4C" w14:textId="77777777" w:rsidR="00B83168" w:rsidRPr="00EE4AE8" w:rsidRDefault="00B83168" w:rsidP="00B83168">
            <w:pPr>
              <w:pStyle w:val="BodyText"/>
              <w:rPr>
                <w:lang w:val="en-US" w:eastAsia="en-US"/>
              </w:rPr>
            </w:pPr>
            <w:r w:rsidRPr="00EE4AE8">
              <w:rPr>
                <w:lang w:val="en-US" w:eastAsia="en-US"/>
              </w:rPr>
              <w:t>Demographic assumptions</w:t>
            </w:r>
          </w:p>
        </w:tc>
        <w:tc>
          <w:tcPr>
            <w:tcW w:w="1276" w:type="dxa"/>
            <w:shd w:val="clear" w:color="auto" w:fill="auto"/>
          </w:tcPr>
          <w:p w14:paraId="47F00642" w14:textId="59026C18" w:rsidR="00B83168" w:rsidRPr="00EE4AE8" w:rsidRDefault="00331E3F" w:rsidP="00B83168">
            <w:pPr>
              <w:pStyle w:val="acctfourfigures"/>
              <w:tabs>
                <w:tab w:val="clear" w:pos="765"/>
                <w:tab w:val="decimal" w:pos="913"/>
              </w:tabs>
              <w:spacing w:line="240" w:lineRule="atLeast"/>
              <w:ind w:right="11"/>
            </w:pPr>
            <w:r>
              <w:t>3,773</w:t>
            </w:r>
          </w:p>
        </w:tc>
        <w:tc>
          <w:tcPr>
            <w:tcW w:w="180" w:type="dxa"/>
          </w:tcPr>
          <w:p w14:paraId="5E2CEF09" w14:textId="77777777" w:rsidR="00B83168" w:rsidRPr="00EE4AE8" w:rsidRDefault="00B83168" w:rsidP="00B83168">
            <w:pPr>
              <w:pStyle w:val="acctfourfigures"/>
              <w:spacing w:line="240" w:lineRule="atLeast"/>
            </w:pPr>
          </w:p>
        </w:tc>
        <w:tc>
          <w:tcPr>
            <w:tcW w:w="1237" w:type="dxa"/>
          </w:tcPr>
          <w:p w14:paraId="7CDB1D09" w14:textId="748FFC55" w:rsidR="00B83168" w:rsidRPr="00EE4AE8" w:rsidRDefault="00B83168" w:rsidP="00B83168">
            <w:pPr>
              <w:pStyle w:val="acctfourfigures"/>
              <w:tabs>
                <w:tab w:val="clear" w:pos="765"/>
                <w:tab w:val="decimal" w:pos="913"/>
              </w:tabs>
              <w:spacing w:line="240" w:lineRule="atLeast"/>
              <w:ind w:right="11"/>
            </w:pPr>
            <w:r w:rsidRPr="00EE4AE8">
              <w:t>(316)</w:t>
            </w:r>
          </w:p>
        </w:tc>
        <w:tc>
          <w:tcPr>
            <w:tcW w:w="180" w:type="dxa"/>
          </w:tcPr>
          <w:p w14:paraId="7CF5CA44" w14:textId="77777777" w:rsidR="00B83168" w:rsidRPr="00EE4AE8" w:rsidRDefault="00B83168" w:rsidP="00B83168">
            <w:pPr>
              <w:tabs>
                <w:tab w:val="decimal" w:pos="1008"/>
              </w:tabs>
              <w:ind w:left="-108" w:right="-108"/>
              <w:jc w:val="left"/>
              <w:rPr>
                <w:rFonts w:ascii="Times New Roman" w:hAnsi="Times New Roman" w:cs="Times New Roman"/>
                <w:sz w:val="22"/>
                <w:szCs w:val="22"/>
              </w:rPr>
            </w:pPr>
          </w:p>
        </w:tc>
        <w:tc>
          <w:tcPr>
            <w:tcW w:w="1238" w:type="dxa"/>
            <w:shd w:val="clear" w:color="auto" w:fill="auto"/>
          </w:tcPr>
          <w:p w14:paraId="7C5D9766" w14:textId="1AC91151" w:rsidR="00B83168" w:rsidRPr="00EE4AE8" w:rsidRDefault="00331E3F" w:rsidP="006748B1">
            <w:pPr>
              <w:tabs>
                <w:tab w:val="decimal" w:pos="1045"/>
              </w:tabs>
              <w:ind w:left="-108" w:right="-108"/>
              <w:jc w:val="left"/>
              <w:rPr>
                <w:rFonts w:ascii="Times New Roman" w:hAnsi="Times New Roman" w:cs="Times New Roman"/>
                <w:sz w:val="22"/>
                <w:szCs w:val="22"/>
              </w:rPr>
            </w:pPr>
            <w:r>
              <w:rPr>
                <w:rFonts w:ascii="Times New Roman" w:hAnsi="Times New Roman" w:cs="Times New Roman"/>
                <w:sz w:val="22"/>
                <w:szCs w:val="22"/>
              </w:rPr>
              <w:t>1,218</w:t>
            </w:r>
          </w:p>
        </w:tc>
        <w:tc>
          <w:tcPr>
            <w:tcW w:w="180" w:type="dxa"/>
          </w:tcPr>
          <w:p w14:paraId="2D861845" w14:textId="77777777" w:rsidR="00B83168" w:rsidRPr="00EE4AE8" w:rsidRDefault="00B83168" w:rsidP="00B83168">
            <w:pPr>
              <w:pStyle w:val="acctfourfigures"/>
              <w:spacing w:line="240" w:lineRule="atLeast"/>
            </w:pPr>
          </w:p>
        </w:tc>
        <w:tc>
          <w:tcPr>
            <w:tcW w:w="1237" w:type="dxa"/>
          </w:tcPr>
          <w:p w14:paraId="0C5DDE6B" w14:textId="194336F7" w:rsidR="00B83168" w:rsidRPr="00EE4AE8" w:rsidRDefault="00B83168" w:rsidP="008B5EB4">
            <w:pPr>
              <w:pStyle w:val="acctfourfigures"/>
              <w:tabs>
                <w:tab w:val="clear" w:pos="765"/>
                <w:tab w:val="decimal" w:pos="712"/>
              </w:tabs>
              <w:spacing w:line="240" w:lineRule="atLeast"/>
              <w:ind w:right="11"/>
            </w:pPr>
            <w:r w:rsidRPr="00EE4AE8">
              <w:rPr>
                <w:rFonts w:cs="Times New Roman"/>
                <w:szCs w:val="22"/>
              </w:rPr>
              <w:t>-</w:t>
            </w:r>
          </w:p>
        </w:tc>
      </w:tr>
      <w:tr w:rsidR="00B83168" w:rsidRPr="00EE4AE8" w14:paraId="0D4DA00B" w14:textId="77777777" w:rsidTr="00DE3848">
        <w:trPr>
          <w:cantSplit/>
        </w:trPr>
        <w:tc>
          <w:tcPr>
            <w:tcW w:w="3661" w:type="dxa"/>
          </w:tcPr>
          <w:p w14:paraId="5F19CA56" w14:textId="77777777" w:rsidR="00B83168" w:rsidRPr="00EE4AE8" w:rsidRDefault="00B83168" w:rsidP="00B83168">
            <w:pPr>
              <w:pStyle w:val="BodyText"/>
              <w:rPr>
                <w:lang w:val="en-US" w:eastAsia="en-US"/>
              </w:rPr>
            </w:pPr>
            <w:r w:rsidRPr="00EE4AE8">
              <w:rPr>
                <w:lang w:val="en-US" w:eastAsia="en-US"/>
              </w:rPr>
              <w:t>Financial assumptions</w:t>
            </w:r>
          </w:p>
        </w:tc>
        <w:tc>
          <w:tcPr>
            <w:tcW w:w="1276" w:type="dxa"/>
            <w:shd w:val="clear" w:color="auto" w:fill="auto"/>
          </w:tcPr>
          <w:p w14:paraId="7B742BBE" w14:textId="40C93771" w:rsidR="00B83168" w:rsidRPr="00EE4AE8" w:rsidRDefault="00331E3F" w:rsidP="006748B1">
            <w:pPr>
              <w:pStyle w:val="acctfourfigures"/>
              <w:tabs>
                <w:tab w:val="clear" w:pos="765"/>
                <w:tab w:val="decimal" w:pos="913"/>
              </w:tabs>
              <w:spacing w:line="240" w:lineRule="atLeast"/>
              <w:ind w:right="11"/>
            </w:pPr>
            <w:r>
              <w:t>(2,032)</w:t>
            </w:r>
          </w:p>
        </w:tc>
        <w:tc>
          <w:tcPr>
            <w:tcW w:w="180" w:type="dxa"/>
          </w:tcPr>
          <w:p w14:paraId="32BF0472" w14:textId="77777777" w:rsidR="00B83168" w:rsidRPr="00EE4AE8" w:rsidRDefault="00B83168" w:rsidP="00B83168">
            <w:pPr>
              <w:pStyle w:val="acctfourfigures"/>
              <w:spacing w:line="240" w:lineRule="atLeast"/>
            </w:pPr>
          </w:p>
        </w:tc>
        <w:tc>
          <w:tcPr>
            <w:tcW w:w="1237" w:type="dxa"/>
          </w:tcPr>
          <w:p w14:paraId="651A5CF5" w14:textId="1E16AB3A" w:rsidR="00B83168" w:rsidRPr="00EE4AE8" w:rsidRDefault="00B83168" w:rsidP="008B5EB4">
            <w:pPr>
              <w:pStyle w:val="acctfourfigures"/>
              <w:tabs>
                <w:tab w:val="clear" w:pos="765"/>
                <w:tab w:val="decimal" w:pos="666"/>
              </w:tabs>
              <w:spacing w:line="240" w:lineRule="atLeast"/>
              <w:ind w:right="11"/>
            </w:pPr>
            <w:r w:rsidRPr="00EE4AE8">
              <w:rPr>
                <w:rFonts w:cs="Times New Roman"/>
                <w:szCs w:val="22"/>
              </w:rPr>
              <w:t>-</w:t>
            </w:r>
          </w:p>
        </w:tc>
        <w:tc>
          <w:tcPr>
            <w:tcW w:w="180" w:type="dxa"/>
          </w:tcPr>
          <w:p w14:paraId="3F6D1126" w14:textId="77777777" w:rsidR="00B83168" w:rsidRPr="00EE4AE8" w:rsidRDefault="00B83168" w:rsidP="00B83168">
            <w:pPr>
              <w:tabs>
                <w:tab w:val="decimal" w:pos="1008"/>
              </w:tabs>
              <w:ind w:left="-108" w:right="-108"/>
              <w:jc w:val="left"/>
              <w:rPr>
                <w:rFonts w:ascii="Times New Roman" w:hAnsi="Times New Roman" w:cs="Times New Roman"/>
                <w:sz w:val="22"/>
                <w:szCs w:val="22"/>
              </w:rPr>
            </w:pPr>
          </w:p>
        </w:tc>
        <w:tc>
          <w:tcPr>
            <w:tcW w:w="1238" w:type="dxa"/>
            <w:shd w:val="clear" w:color="auto" w:fill="auto"/>
          </w:tcPr>
          <w:p w14:paraId="5637B918" w14:textId="7A04ADF4" w:rsidR="00B83168" w:rsidRPr="00EE4AE8" w:rsidRDefault="00331E3F" w:rsidP="006748B1">
            <w:pPr>
              <w:tabs>
                <w:tab w:val="decimal" w:pos="1045"/>
              </w:tabs>
              <w:ind w:left="-108" w:right="-108"/>
              <w:jc w:val="left"/>
              <w:rPr>
                <w:rFonts w:ascii="Times New Roman" w:hAnsi="Times New Roman" w:cs="Times New Roman"/>
                <w:sz w:val="22"/>
                <w:szCs w:val="22"/>
              </w:rPr>
            </w:pPr>
            <w:r>
              <w:rPr>
                <w:rFonts w:ascii="Times New Roman" w:hAnsi="Times New Roman" w:cs="Times New Roman"/>
                <w:sz w:val="22"/>
                <w:szCs w:val="22"/>
              </w:rPr>
              <w:t>(1,364)</w:t>
            </w:r>
          </w:p>
        </w:tc>
        <w:tc>
          <w:tcPr>
            <w:tcW w:w="180" w:type="dxa"/>
          </w:tcPr>
          <w:p w14:paraId="32C4A2D7" w14:textId="77777777" w:rsidR="00B83168" w:rsidRPr="00EE4AE8" w:rsidRDefault="00B83168" w:rsidP="00B83168">
            <w:pPr>
              <w:pStyle w:val="acctfourfigures"/>
              <w:spacing w:line="240" w:lineRule="atLeast"/>
            </w:pPr>
          </w:p>
        </w:tc>
        <w:tc>
          <w:tcPr>
            <w:tcW w:w="1237" w:type="dxa"/>
          </w:tcPr>
          <w:p w14:paraId="3CA7D2C5" w14:textId="127F245E" w:rsidR="00B83168" w:rsidRPr="00EE4AE8" w:rsidRDefault="00B83168" w:rsidP="008B5EB4">
            <w:pPr>
              <w:pStyle w:val="acctfourfigures"/>
              <w:tabs>
                <w:tab w:val="clear" w:pos="765"/>
                <w:tab w:val="decimal" w:pos="712"/>
              </w:tabs>
              <w:spacing w:line="240" w:lineRule="atLeast"/>
              <w:ind w:right="11"/>
            </w:pPr>
            <w:r w:rsidRPr="00EE4AE8">
              <w:rPr>
                <w:rFonts w:cs="Times New Roman"/>
                <w:szCs w:val="22"/>
              </w:rPr>
              <w:t>-</w:t>
            </w:r>
          </w:p>
        </w:tc>
      </w:tr>
      <w:tr w:rsidR="00B83168" w:rsidRPr="00EE4AE8" w14:paraId="44C4F508" w14:textId="77777777" w:rsidTr="00DE3848">
        <w:trPr>
          <w:cantSplit/>
          <w:trHeight w:val="80"/>
        </w:trPr>
        <w:tc>
          <w:tcPr>
            <w:tcW w:w="3661" w:type="dxa"/>
          </w:tcPr>
          <w:p w14:paraId="76017C9E" w14:textId="77777777" w:rsidR="00B83168" w:rsidRPr="00EE4AE8" w:rsidRDefault="00B83168" w:rsidP="00B83168">
            <w:pPr>
              <w:pStyle w:val="BodyText"/>
              <w:rPr>
                <w:lang w:val="en-US" w:eastAsia="en-US"/>
              </w:rPr>
            </w:pPr>
            <w:r w:rsidRPr="00EE4AE8">
              <w:rPr>
                <w:lang w:val="en-US" w:eastAsia="en-US"/>
              </w:rPr>
              <w:t>Experience adjustment</w:t>
            </w:r>
          </w:p>
        </w:tc>
        <w:tc>
          <w:tcPr>
            <w:tcW w:w="1276" w:type="dxa"/>
            <w:shd w:val="clear" w:color="auto" w:fill="auto"/>
          </w:tcPr>
          <w:p w14:paraId="3216A333" w14:textId="7D8BB8FF" w:rsidR="00B83168" w:rsidRPr="00EE4AE8" w:rsidRDefault="00331E3F" w:rsidP="00B83168">
            <w:pPr>
              <w:pStyle w:val="acctfourfigures"/>
              <w:tabs>
                <w:tab w:val="clear" w:pos="765"/>
                <w:tab w:val="decimal" w:pos="913"/>
              </w:tabs>
              <w:spacing w:line="240" w:lineRule="atLeast"/>
              <w:ind w:right="11"/>
            </w:pPr>
            <w:r>
              <w:t>582</w:t>
            </w:r>
          </w:p>
        </w:tc>
        <w:tc>
          <w:tcPr>
            <w:tcW w:w="180" w:type="dxa"/>
          </w:tcPr>
          <w:p w14:paraId="297FA14A" w14:textId="77777777" w:rsidR="00B83168" w:rsidRPr="00EE4AE8" w:rsidRDefault="00B83168" w:rsidP="00B83168">
            <w:pPr>
              <w:pStyle w:val="acctfourfigures"/>
              <w:spacing w:line="240" w:lineRule="atLeast"/>
            </w:pPr>
          </w:p>
        </w:tc>
        <w:tc>
          <w:tcPr>
            <w:tcW w:w="1237" w:type="dxa"/>
          </w:tcPr>
          <w:p w14:paraId="205B4B7B" w14:textId="2DAFAE34" w:rsidR="00B83168" w:rsidRPr="00EE4AE8" w:rsidRDefault="00B83168" w:rsidP="00B83168">
            <w:pPr>
              <w:pStyle w:val="acctfourfigures"/>
              <w:tabs>
                <w:tab w:val="clear" w:pos="765"/>
                <w:tab w:val="decimal" w:pos="913"/>
              </w:tabs>
              <w:spacing w:line="240" w:lineRule="atLeast"/>
              <w:ind w:right="11"/>
            </w:pPr>
            <w:r w:rsidRPr="00EE4AE8">
              <w:t>726</w:t>
            </w:r>
          </w:p>
        </w:tc>
        <w:tc>
          <w:tcPr>
            <w:tcW w:w="180" w:type="dxa"/>
          </w:tcPr>
          <w:p w14:paraId="696B7EFB" w14:textId="77777777" w:rsidR="00B83168" w:rsidRPr="00EE4AE8" w:rsidRDefault="00B83168" w:rsidP="00B83168">
            <w:pPr>
              <w:tabs>
                <w:tab w:val="decimal" w:pos="1008"/>
              </w:tabs>
              <w:ind w:left="-108" w:right="-108"/>
              <w:jc w:val="left"/>
              <w:rPr>
                <w:rFonts w:ascii="Times New Roman" w:hAnsi="Times New Roman" w:cs="Times New Roman"/>
                <w:sz w:val="22"/>
                <w:szCs w:val="22"/>
              </w:rPr>
            </w:pPr>
          </w:p>
        </w:tc>
        <w:tc>
          <w:tcPr>
            <w:tcW w:w="1238" w:type="dxa"/>
            <w:shd w:val="clear" w:color="auto" w:fill="auto"/>
          </w:tcPr>
          <w:p w14:paraId="5BF34018" w14:textId="5CBBF909" w:rsidR="00B83168" w:rsidRPr="00EE4AE8" w:rsidRDefault="00331E3F" w:rsidP="006748B1">
            <w:pPr>
              <w:tabs>
                <w:tab w:val="decimal" w:pos="1045"/>
              </w:tabs>
              <w:ind w:left="-108" w:right="-108"/>
              <w:jc w:val="left"/>
              <w:rPr>
                <w:rFonts w:ascii="Times New Roman" w:hAnsi="Times New Roman" w:cs="Times New Roman"/>
                <w:sz w:val="22"/>
                <w:szCs w:val="22"/>
              </w:rPr>
            </w:pPr>
            <w:r>
              <w:rPr>
                <w:rFonts w:ascii="Times New Roman" w:hAnsi="Times New Roman" w:cs="Times New Roman"/>
                <w:sz w:val="22"/>
                <w:szCs w:val="22"/>
              </w:rPr>
              <w:t>1,806</w:t>
            </w:r>
          </w:p>
        </w:tc>
        <w:tc>
          <w:tcPr>
            <w:tcW w:w="180" w:type="dxa"/>
          </w:tcPr>
          <w:p w14:paraId="1DEEBB8D" w14:textId="77777777" w:rsidR="00B83168" w:rsidRPr="00EE4AE8" w:rsidRDefault="00B83168" w:rsidP="00B83168">
            <w:pPr>
              <w:pStyle w:val="acctfourfigures"/>
              <w:spacing w:line="240" w:lineRule="atLeast"/>
            </w:pPr>
          </w:p>
        </w:tc>
        <w:tc>
          <w:tcPr>
            <w:tcW w:w="1237" w:type="dxa"/>
          </w:tcPr>
          <w:p w14:paraId="6A9DDA1A" w14:textId="63948A10" w:rsidR="00B83168" w:rsidRPr="00EE4AE8" w:rsidRDefault="00B83168" w:rsidP="00B83168">
            <w:pPr>
              <w:pStyle w:val="acctfourfigures"/>
              <w:tabs>
                <w:tab w:val="clear" w:pos="765"/>
                <w:tab w:val="decimal" w:pos="926"/>
              </w:tabs>
              <w:spacing w:line="240" w:lineRule="atLeast"/>
              <w:ind w:right="11"/>
            </w:pPr>
            <w:r w:rsidRPr="00EE4AE8">
              <w:rPr>
                <w:rFonts w:cs="Times New Roman"/>
                <w:szCs w:val="22"/>
              </w:rPr>
              <w:t>726</w:t>
            </w:r>
          </w:p>
        </w:tc>
      </w:tr>
      <w:tr w:rsidR="00B83168" w:rsidRPr="00EE4AE8" w14:paraId="524994A9" w14:textId="77777777" w:rsidTr="00DE3848">
        <w:trPr>
          <w:cantSplit/>
        </w:trPr>
        <w:tc>
          <w:tcPr>
            <w:tcW w:w="3661" w:type="dxa"/>
          </w:tcPr>
          <w:p w14:paraId="52F908B9" w14:textId="77777777" w:rsidR="00B83168" w:rsidRPr="00EE4AE8" w:rsidRDefault="00B83168" w:rsidP="00B83168">
            <w:pPr>
              <w:pStyle w:val="BodyText"/>
              <w:rPr>
                <w:b/>
                <w:bCs/>
                <w:cs/>
                <w:lang w:val="en-US" w:eastAsia="en-US"/>
              </w:rPr>
            </w:pPr>
            <w:r w:rsidRPr="00EE4AE8">
              <w:rPr>
                <w:b/>
                <w:bCs/>
                <w:lang w:val="en-US" w:eastAsia="en-US"/>
              </w:rPr>
              <w:t>Total</w:t>
            </w:r>
          </w:p>
        </w:tc>
        <w:tc>
          <w:tcPr>
            <w:tcW w:w="1276" w:type="dxa"/>
            <w:tcBorders>
              <w:top w:val="single" w:sz="4" w:space="0" w:color="auto"/>
              <w:bottom w:val="double" w:sz="4" w:space="0" w:color="auto"/>
            </w:tcBorders>
            <w:shd w:val="clear" w:color="auto" w:fill="auto"/>
          </w:tcPr>
          <w:p w14:paraId="36D092B9" w14:textId="24AFBC02" w:rsidR="00B83168" w:rsidRPr="00EE4AE8" w:rsidRDefault="00331E3F" w:rsidP="00B83168">
            <w:pPr>
              <w:pStyle w:val="acctfourfigures"/>
              <w:tabs>
                <w:tab w:val="clear" w:pos="765"/>
                <w:tab w:val="decimal" w:pos="913"/>
              </w:tabs>
              <w:spacing w:line="240" w:lineRule="atLeast"/>
              <w:ind w:right="11"/>
              <w:rPr>
                <w:b/>
                <w:bCs/>
              </w:rPr>
            </w:pPr>
            <w:r>
              <w:rPr>
                <w:b/>
                <w:bCs/>
              </w:rPr>
              <w:t>2,323</w:t>
            </w:r>
          </w:p>
        </w:tc>
        <w:tc>
          <w:tcPr>
            <w:tcW w:w="180" w:type="dxa"/>
          </w:tcPr>
          <w:p w14:paraId="7A99A429" w14:textId="77777777" w:rsidR="00B83168" w:rsidRPr="00EE4AE8" w:rsidRDefault="00B83168" w:rsidP="00B83168">
            <w:pPr>
              <w:pStyle w:val="acctfourfigures"/>
              <w:spacing w:line="240" w:lineRule="atLeast"/>
            </w:pPr>
          </w:p>
        </w:tc>
        <w:tc>
          <w:tcPr>
            <w:tcW w:w="1237" w:type="dxa"/>
            <w:tcBorders>
              <w:top w:val="single" w:sz="4" w:space="0" w:color="auto"/>
              <w:bottom w:val="double" w:sz="4" w:space="0" w:color="auto"/>
            </w:tcBorders>
          </w:tcPr>
          <w:p w14:paraId="733BBABE" w14:textId="0803F65D" w:rsidR="00B83168" w:rsidRPr="00EE4AE8" w:rsidRDefault="00B83168" w:rsidP="00B83168">
            <w:pPr>
              <w:pStyle w:val="acctfourfigures"/>
              <w:tabs>
                <w:tab w:val="clear" w:pos="765"/>
                <w:tab w:val="decimal" w:pos="913"/>
              </w:tabs>
              <w:spacing w:line="240" w:lineRule="atLeast"/>
              <w:ind w:right="11"/>
              <w:rPr>
                <w:b/>
                <w:bCs/>
              </w:rPr>
            </w:pPr>
            <w:r w:rsidRPr="00EE4AE8">
              <w:rPr>
                <w:b/>
                <w:bCs/>
              </w:rPr>
              <w:t>410</w:t>
            </w:r>
          </w:p>
        </w:tc>
        <w:tc>
          <w:tcPr>
            <w:tcW w:w="180" w:type="dxa"/>
          </w:tcPr>
          <w:p w14:paraId="557802FC" w14:textId="77777777" w:rsidR="00B83168" w:rsidRPr="00EE4AE8" w:rsidRDefault="00B83168" w:rsidP="00B83168">
            <w:pPr>
              <w:tabs>
                <w:tab w:val="decimal" w:pos="1008"/>
              </w:tabs>
              <w:ind w:left="-108" w:right="-108"/>
              <w:jc w:val="left"/>
              <w:rPr>
                <w:rFonts w:ascii="Times New Roman" w:hAnsi="Times New Roman" w:cs="Times New Roman"/>
                <w:b/>
                <w:bCs/>
                <w:sz w:val="22"/>
                <w:szCs w:val="22"/>
              </w:rPr>
            </w:pPr>
          </w:p>
        </w:tc>
        <w:tc>
          <w:tcPr>
            <w:tcW w:w="1238" w:type="dxa"/>
            <w:tcBorders>
              <w:top w:val="single" w:sz="4" w:space="0" w:color="auto"/>
              <w:bottom w:val="double" w:sz="4" w:space="0" w:color="auto"/>
            </w:tcBorders>
          </w:tcPr>
          <w:p w14:paraId="7817500A" w14:textId="36EC2FE4" w:rsidR="00B83168" w:rsidRPr="00EE4AE8" w:rsidRDefault="00331E3F" w:rsidP="006748B1">
            <w:pPr>
              <w:tabs>
                <w:tab w:val="decimal" w:pos="1045"/>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1,660</w:t>
            </w:r>
          </w:p>
        </w:tc>
        <w:tc>
          <w:tcPr>
            <w:tcW w:w="180" w:type="dxa"/>
          </w:tcPr>
          <w:p w14:paraId="31668F50" w14:textId="77777777" w:rsidR="00B83168" w:rsidRPr="00EE4AE8" w:rsidRDefault="00B83168" w:rsidP="00B83168">
            <w:pPr>
              <w:pStyle w:val="acctfourfigures"/>
              <w:spacing w:line="240" w:lineRule="atLeast"/>
            </w:pPr>
          </w:p>
        </w:tc>
        <w:tc>
          <w:tcPr>
            <w:tcW w:w="1237" w:type="dxa"/>
            <w:tcBorders>
              <w:top w:val="single" w:sz="4" w:space="0" w:color="auto"/>
              <w:bottom w:val="double" w:sz="4" w:space="0" w:color="auto"/>
            </w:tcBorders>
          </w:tcPr>
          <w:p w14:paraId="4694B752" w14:textId="27D02E9C" w:rsidR="00B83168" w:rsidRPr="00EE4AE8" w:rsidRDefault="00B83168" w:rsidP="00B83168">
            <w:pPr>
              <w:pStyle w:val="acctfourfigures"/>
              <w:tabs>
                <w:tab w:val="clear" w:pos="765"/>
                <w:tab w:val="decimal" w:pos="926"/>
              </w:tabs>
              <w:spacing w:line="240" w:lineRule="atLeast"/>
              <w:ind w:right="11"/>
              <w:rPr>
                <w:b/>
                <w:bCs/>
              </w:rPr>
            </w:pPr>
            <w:r w:rsidRPr="00EE4AE8">
              <w:rPr>
                <w:rFonts w:cs="Times New Roman"/>
                <w:b/>
                <w:bCs/>
                <w:szCs w:val="22"/>
              </w:rPr>
              <w:t>726</w:t>
            </w:r>
          </w:p>
        </w:tc>
      </w:tr>
    </w:tbl>
    <w:p w14:paraId="6BD9095C" w14:textId="77777777" w:rsidR="00274CF9" w:rsidRPr="006748B1" w:rsidRDefault="00274CF9" w:rsidP="002508A2">
      <w:pPr>
        <w:ind w:left="540"/>
        <w:jc w:val="thaiDistribute"/>
        <w:rPr>
          <w:rFonts w:ascii="Times New Roman" w:hAnsi="Times New Roman" w:cs="Times New Roman"/>
          <w:sz w:val="12"/>
          <w:szCs w:val="12"/>
        </w:rPr>
      </w:pPr>
    </w:p>
    <w:p w14:paraId="6380E334" w14:textId="2734FCCD" w:rsidR="00336863" w:rsidRPr="006748B1" w:rsidRDefault="00336863" w:rsidP="00336863">
      <w:pPr>
        <w:tabs>
          <w:tab w:val="left" w:pos="900"/>
        </w:tabs>
        <w:ind w:left="540"/>
        <w:jc w:val="thaiDistribute"/>
        <w:rPr>
          <w:rFonts w:ascii="Times New Roman" w:eastAsia="Calibri" w:hAnsi="Times New Roman" w:cs="Times New Roman"/>
          <w:sz w:val="22"/>
          <w:szCs w:val="22"/>
        </w:rPr>
      </w:pPr>
      <w:r w:rsidRPr="006748B1">
        <w:rPr>
          <w:rFonts w:ascii="Times New Roman" w:eastAsia="Calibri" w:hAnsi="Times New Roman" w:cs="Times New Roman"/>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well as past service cost </w:t>
      </w:r>
      <w:proofErr w:type="spellStart"/>
      <w:r w:rsidRPr="006748B1">
        <w:rPr>
          <w:rFonts w:ascii="Times New Roman" w:eastAsia="Calibri" w:hAnsi="Times New Roman" w:cs="Times New Roman"/>
          <w:sz w:val="22"/>
          <w:szCs w:val="22"/>
        </w:rPr>
        <w:t>recognised</w:t>
      </w:r>
      <w:proofErr w:type="spellEnd"/>
      <w:r w:rsidRPr="006748B1">
        <w:rPr>
          <w:rFonts w:ascii="Times New Roman" w:eastAsia="Calibri" w:hAnsi="Times New Roman" w:cs="Times New Roman"/>
          <w:sz w:val="22"/>
          <w:szCs w:val="22"/>
        </w:rPr>
        <w:t xml:space="preserve"> increased.</w:t>
      </w:r>
    </w:p>
    <w:p w14:paraId="2B624B12" w14:textId="77777777" w:rsidR="00336863" w:rsidRDefault="00336863" w:rsidP="006748B1">
      <w:pPr>
        <w:tabs>
          <w:tab w:val="left" w:pos="900"/>
        </w:tabs>
        <w:ind w:left="540"/>
        <w:jc w:val="thaiDistribute"/>
        <w:rPr>
          <w:rFonts w:ascii="Times New Roman" w:eastAsia="Calibri" w:hAnsi="Times New Roman" w:cs="Times New Roman"/>
          <w:b/>
          <w:bCs/>
          <w:i/>
          <w:iCs/>
          <w:sz w:val="22"/>
          <w:szCs w:val="22"/>
        </w:rPr>
      </w:pPr>
    </w:p>
    <w:p w14:paraId="5736EEAC" w14:textId="77777777" w:rsidR="00336863" w:rsidRDefault="00336863">
      <w:pPr>
        <w:jc w:val="left"/>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br w:type="page"/>
      </w:r>
    </w:p>
    <w:p w14:paraId="0048F2D4" w14:textId="668D4D02" w:rsidR="00B16B61" w:rsidRDefault="00B16B61" w:rsidP="00336863">
      <w:pPr>
        <w:tabs>
          <w:tab w:val="left" w:pos="900"/>
        </w:tabs>
        <w:spacing w:line="276" w:lineRule="auto"/>
        <w:ind w:left="540"/>
        <w:jc w:val="thaiDistribute"/>
        <w:rPr>
          <w:rFonts w:ascii="Times New Roman" w:eastAsia="Calibri" w:hAnsi="Times New Roman" w:cs="Times New Roman"/>
          <w:b/>
          <w:bCs/>
          <w:i/>
          <w:iCs/>
          <w:color w:val="0000FF"/>
          <w:sz w:val="22"/>
          <w:szCs w:val="22"/>
        </w:rPr>
      </w:pPr>
      <w:r w:rsidRPr="00EE4AE8">
        <w:rPr>
          <w:rFonts w:ascii="Times New Roman" w:eastAsia="Calibri" w:hAnsi="Times New Roman" w:cs="Times New Roman"/>
          <w:b/>
          <w:bCs/>
          <w:i/>
          <w:iCs/>
          <w:sz w:val="22"/>
          <w:szCs w:val="22"/>
        </w:rPr>
        <w:t xml:space="preserve">Actuarial assumptions </w:t>
      </w:r>
      <w:r w:rsidRPr="00EE4AE8">
        <w:rPr>
          <w:rFonts w:ascii="Times New Roman" w:eastAsia="Calibri" w:hAnsi="Times New Roman" w:cs="Times New Roman"/>
          <w:b/>
          <w:bCs/>
          <w:i/>
          <w:iCs/>
          <w:color w:val="0000FF"/>
          <w:sz w:val="22"/>
          <w:szCs w:val="22"/>
        </w:rPr>
        <w:t xml:space="preserve"> </w:t>
      </w:r>
    </w:p>
    <w:p w14:paraId="55D02243" w14:textId="77777777" w:rsidR="00336863" w:rsidRPr="006748B1" w:rsidRDefault="00336863" w:rsidP="006748B1">
      <w:pPr>
        <w:tabs>
          <w:tab w:val="left" w:pos="900"/>
        </w:tabs>
        <w:spacing w:line="276" w:lineRule="auto"/>
        <w:ind w:left="540"/>
        <w:jc w:val="thaiDistribute"/>
        <w:rPr>
          <w:rFonts w:ascii="Times New Roman" w:eastAsia="Calibri" w:hAnsi="Times New Roman" w:cs="Times New Roman"/>
          <w:b/>
          <w:bCs/>
          <w:i/>
          <w:iCs/>
          <w:color w:val="0000FF"/>
          <w:sz w:val="10"/>
          <w:szCs w:val="10"/>
        </w:rPr>
      </w:pPr>
    </w:p>
    <w:p w14:paraId="099871C8" w14:textId="2CBF4AB2" w:rsidR="00B16B61" w:rsidRDefault="00B16B61" w:rsidP="006748B1">
      <w:pPr>
        <w:tabs>
          <w:tab w:val="left" w:pos="900"/>
        </w:tabs>
        <w:spacing w:line="276" w:lineRule="auto"/>
        <w:ind w:left="540"/>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The following were the principal actuarial assumptions at the reporting date (expressed as weighted averages).</w:t>
      </w:r>
    </w:p>
    <w:p w14:paraId="41A146C9" w14:textId="77777777" w:rsidR="00336863" w:rsidRPr="006748B1" w:rsidRDefault="00336863" w:rsidP="006748B1">
      <w:pPr>
        <w:tabs>
          <w:tab w:val="left" w:pos="900"/>
        </w:tabs>
        <w:spacing w:line="276" w:lineRule="auto"/>
        <w:ind w:left="540"/>
        <w:jc w:val="thaiDistribute"/>
        <w:rPr>
          <w:rFonts w:ascii="Times New Roman" w:eastAsia="Calibri" w:hAnsi="Times New Roman" w:cs="Times New Roman"/>
          <w:sz w:val="6"/>
          <w:szCs w:val="6"/>
        </w:rPr>
      </w:pPr>
    </w:p>
    <w:tbl>
      <w:tblPr>
        <w:tblW w:w="9130" w:type="dxa"/>
        <w:tblInd w:w="558" w:type="dxa"/>
        <w:tblLayout w:type="fixed"/>
        <w:tblLook w:val="0000" w:firstRow="0" w:lastRow="0" w:firstColumn="0" w:lastColumn="0" w:noHBand="0" w:noVBand="0"/>
      </w:tblPr>
      <w:tblGrid>
        <w:gridCol w:w="2232"/>
        <w:gridCol w:w="1620"/>
        <w:gridCol w:w="236"/>
        <w:gridCol w:w="1507"/>
        <w:gridCol w:w="236"/>
        <w:gridCol w:w="1619"/>
        <w:gridCol w:w="236"/>
        <w:gridCol w:w="1444"/>
      </w:tblGrid>
      <w:tr w:rsidR="00B16B61" w:rsidRPr="00EE4AE8" w14:paraId="485D31C3" w14:textId="77777777" w:rsidTr="008B5EB4">
        <w:tc>
          <w:tcPr>
            <w:tcW w:w="2232" w:type="dxa"/>
            <w:vAlign w:val="bottom"/>
          </w:tcPr>
          <w:p w14:paraId="3851B311" w14:textId="77777777" w:rsidR="00B16B61" w:rsidRPr="00EE4AE8" w:rsidRDefault="00B16B61" w:rsidP="00E85E76">
            <w:pPr>
              <w:tabs>
                <w:tab w:val="left" w:pos="2736"/>
                <w:tab w:val="left" w:pos="3852"/>
              </w:tabs>
              <w:spacing w:line="240" w:lineRule="atLeast"/>
              <w:rPr>
                <w:rFonts w:ascii="Times New Roman" w:hAnsi="Times New Roman" w:cs="Times New Roman"/>
                <w:b/>
                <w:bCs/>
                <w:snapToGrid w:val="0"/>
                <w:sz w:val="22"/>
                <w:szCs w:val="22"/>
                <w:lang w:eastAsia="th-TH"/>
              </w:rPr>
            </w:pPr>
          </w:p>
        </w:tc>
        <w:tc>
          <w:tcPr>
            <w:tcW w:w="3361" w:type="dxa"/>
            <w:gridSpan w:val="3"/>
            <w:vAlign w:val="bottom"/>
          </w:tcPr>
          <w:p w14:paraId="314F57E0" w14:textId="77777777" w:rsidR="00B16B61" w:rsidRPr="00EE4AE8" w:rsidRDefault="00B16B61"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r w:rsidRPr="00EE4AE8">
              <w:rPr>
                <w:rFonts w:ascii="Times New Roman" w:hAnsi="Times New Roman" w:cs="Times New Roman"/>
                <w:b/>
                <w:bCs/>
                <w:sz w:val="22"/>
                <w:szCs w:val="22"/>
              </w:rPr>
              <w:t>Consolidated</w:t>
            </w:r>
          </w:p>
        </w:tc>
        <w:tc>
          <w:tcPr>
            <w:tcW w:w="236" w:type="dxa"/>
          </w:tcPr>
          <w:p w14:paraId="4BEB0C95" w14:textId="77777777" w:rsidR="00B16B61" w:rsidRPr="00EE4AE8" w:rsidRDefault="00B16B61"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3301" w:type="dxa"/>
            <w:gridSpan w:val="3"/>
          </w:tcPr>
          <w:p w14:paraId="134E92AA" w14:textId="77777777" w:rsidR="00B16B61" w:rsidRPr="00EE4AE8" w:rsidRDefault="00B16B61" w:rsidP="00E85E76">
            <w:pPr>
              <w:tabs>
                <w:tab w:val="decimal" w:pos="34"/>
              </w:tabs>
              <w:spacing w:line="240" w:lineRule="atLeast"/>
              <w:ind w:right="-72"/>
              <w:jc w:val="center"/>
              <w:rPr>
                <w:rFonts w:ascii="Times New Roman" w:hAnsi="Times New Roman" w:cs="Times New Roman"/>
                <w:b/>
                <w:bCs/>
                <w:snapToGrid w:val="0"/>
                <w:spacing w:val="-4"/>
                <w:sz w:val="22"/>
                <w:szCs w:val="22"/>
                <w:lang w:eastAsia="th-TH"/>
              </w:rPr>
            </w:pPr>
            <w:r w:rsidRPr="00EE4AE8">
              <w:rPr>
                <w:rFonts w:ascii="Times New Roman" w:hAnsi="Times New Roman" w:cs="Times New Roman"/>
                <w:b/>
                <w:bCs/>
                <w:sz w:val="22"/>
                <w:szCs w:val="22"/>
              </w:rPr>
              <w:t>Separate</w:t>
            </w:r>
          </w:p>
        </w:tc>
      </w:tr>
      <w:tr w:rsidR="00B16B61" w:rsidRPr="00EE4AE8" w14:paraId="71D71387" w14:textId="77777777" w:rsidTr="008B5EB4">
        <w:tc>
          <w:tcPr>
            <w:tcW w:w="2232" w:type="dxa"/>
            <w:vAlign w:val="bottom"/>
          </w:tcPr>
          <w:p w14:paraId="3A4AF3E9" w14:textId="77777777" w:rsidR="00B16B61" w:rsidRPr="00EE4AE8" w:rsidRDefault="00B16B61" w:rsidP="00E85E76">
            <w:pPr>
              <w:tabs>
                <w:tab w:val="left" w:pos="2736"/>
                <w:tab w:val="left" w:pos="3852"/>
              </w:tabs>
              <w:spacing w:line="240" w:lineRule="atLeast"/>
              <w:rPr>
                <w:rFonts w:ascii="Times New Roman" w:hAnsi="Times New Roman" w:cs="Times New Roman"/>
                <w:b/>
                <w:bCs/>
                <w:snapToGrid w:val="0"/>
                <w:sz w:val="22"/>
                <w:szCs w:val="22"/>
                <w:lang w:eastAsia="th-TH"/>
              </w:rPr>
            </w:pPr>
          </w:p>
        </w:tc>
        <w:tc>
          <w:tcPr>
            <w:tcW w:w="3361" w:type="dxa"/>
            <w:gridSpan w:val="3"/>
            <w:vAlign w:val="bottom"/>
          </w:tcPr>
          <w:p w14:paraId="687C04F6" w14:textId="77777777" w:rsidR="00B16B61" w:rsidRPr="00EE4AE8" w:rsidRDefault="00B16B61" w:rsidP="00E85E76">
            <w:pPr>
              <w:tabs>
                <w:tab w:val="decimal" w:pos="34"/>
              </w:tabs>
              <w:spacing w:line="240" w:lineRule="atLeast"/>
              <w:ind w:right="-72"/>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36" w:type="dxa"/>
          </w:tcPr>
          <w:p w14:paraId="78D750F8" w14:textId="77777777" w:rsidR="00B16B61" w:rsidRPr="00EE4AE8" w:rsidRDefault="00B16B61"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3301" w:type="dxa"/>
            <w:gridSpan w:val="3"/>
            <w:vAlign w:val="bottom"/>
          </w:tcPr>
          <w:p w14:paraId="774A20BE" w14:textId="77777777" w:rsidR="00B16B61" w:rsidRPr="00EE4AE8" w:rsidRDefault="00B16B61" w:rsidP="00E85E76">
            <w:pPr>
              <w:tabs>
                <w:tab w:val="decimal" w:pos="34"/>
              </w:tabs>
              <w:spacing w:line="240" w:lineRule="atLeast"/>
              <w:ind w:right="-72"/>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E36479" w:rsidRPr="00EE4AE8" w14:paraId="2449F4AA" w14:textId="77777777" w:rsidTr="008B5EB4">
        <w:tc>
          <w:tcPr>
            <w:tcW w:w="2232" w:type="dxa"/>
          </w:tcPr>
          <w:p w14:paraId="631521A5" w14:textId="77777777" w:rsidR="00E36479" w:rsidRPr="00EE4AE8" w:rsidRDefault="00E36479" w:rsidP="00E36479">
            <w:pPr>
              <w:pStyle w:val="7I-7H-"/>
              <w:spacing w:line="240" w:lineRule="atLeast"/>
              <w:jc w:val="both"/>
              <w:rPr>
                <w:rFonts w:ascii="Times New Roman" w:hAnsi="Times New Roman" w:cs="Times New Roman"/>
                <w:sz w:val="22"/>
                <w:szCs w:val="22"/>
                <w:lang w:val="en-US"/>
              </w:rPr>
            </w:pPr>
          </w:p>
        </w:tc>
        <w:tc>
          <w:tcPr>
            <w:tcW w:w="1620" w:type="dxa"/>
          </w:tcPr>
          <w:p w14:paraId="3CB89DAB" w14:textId="7898EDBC" w:rsidR="00E36479" w:rsidRPr="00EE4AE8" w:rsidRDefault="00E36479" w:rsidP="00E36479">
            <w:pPr>
              <w:pStyle w:val="acctfourfigures"/>
              <w:tabs>
                <w:tab w:val="clear" w:pos="765"/>
              </w:tabs>
              <w:spacing w:line="240" w:lineRule="atLeast"/>
              <w:ind w:left="-101" w:right="-144"/>
              <w:jc w:val="center"/>
              <w:rPr>
                <w:rFonts w:cs="Times New Roman"/>
                <w:szCs w:val="22"/>
                <w:cs/>
                <w:lang w:bidi="th-TH"/>
              </w:rPr>
            </w:pPr>
            <w:r w:rsidRPr="00EE4AE8">
              <w:rPr>
                <w:rFonts w:cs="Times New Roman"/>
                <w:szCs w:val="22"/>
              </w:rPr>
              <w:t>201</w:t>
            </w:r>
            <w:r w:rsidR="00B83168">
              <w:rPr>
                <w:rFonts w:cs="Times New Roman"/>
                <w:szCs w:val="22"/>
              </w:rPr>
              <w:t>9</w:t>
            </w:r>
          </w:p>
        </w:tc>
        <w:tc>
          <w:tcPr>
            <w:tcW w:w="236" w:type="dxa"/>
          </w:tcPr>
          <w:p w14:paraId="11858416" w14:textId="77777777" w:rsidR="00E36479" w:rsidRPr="00EE4AE8" w:rsidRDefault="00E36479" w:rsidP="00E36479">
            <w:pPr>
              <w:ind w:left="-101" w:right="-144" w:firstLine="90"/>
              <w:jc w:val="center"/>
              <w:rPr>
                <w:rFonts w:ascii="Times New Roman" w:hAnsi="Times New Roman" w:cs="Times New Roman"/>
                <w:sz w:val="22"/>
                <w:szCs w:val="22"/>
              </w:rPr>
            </w:pPr>
          </w:p>
        </w:tc>
        <w:tc>
          <w:tcPr>
            <w:tcW w:w="1508" w:type="dxa"/>
          </w:tcPr>
          <w:p w14:paraId="4A290719" w14:textId="1DE5480D" w:rsidR="00E36479" w:rsidRPr="00EE4AE8" w:rsidRDefault="00E36479" w:rsidP="00E36479">
            <w:pPr>
              <w:pStyle w:val="acctfourfigures"/>
              <w:tabs>
                <w:tab w:val="clear" w:pos="765"/>
              </w:tabs>
              <w:spacing w:line="240" w:lineRule="atLeast"/>
              <w:ind w:left="-180" w:right="-144" w:hanging="16"/>
              <w:jc w:val="center"/>
              <w:rPr>
                <w:rFonts w:cs="Times New Roman"/>
                <w:szCs w:val="22"/>
              </w:rPr>
            </w:pPr>
            <w:r w:rsidRPr="00EE4AE8">
              <w:rPr>
                <w:rFonts w:cs="Times New Roman"/>
                <w:szCs w:val="22"/>
              </w:rPr>
              <w:t>201</w:t>
            </w:r>
            <w:r w:rsidR="00B83168">
              <w:rPr>
                <w:rFonts w:cs="Times New Roman"/>
                <w:szCs w:val="22"/>
              </w:rPr>
              <w:t>8</w:t>
            </w:r>
          </w:p>
        </w:tc>
        <w:tc>
          <w:tcPr>
            <w:tcW w:w="236" w:type="dxa"/>
          </w:tcPr>
          <w:p w14:paraId="23023262" w14:textId="77777777" w:rsidR="00E36479" w:rsidRPr="00EE4AE8" w:rsidRDefault="00E36479" w:rsidP="00E36479">
            <w:pPr>
              <w:pStyle w:val="acctfourfigures"/>
              <w:keepNext/>
              <w:spacing w:line="240" w:lineRule="atLeast"/>
              <w:outlineLvl w:val="0"/>
              <w:rPr>
                <w:rFonts w:cs="Times New Roman"/>
                <w:szCs w:val="22"/>
              </w:rPr>
            </w:pPr>
          </w:p>
        </w:tc>
        <w:tc>
          <w:tcPr>
            <w:tcW w:w="1620" w:type="dxa"/>
          </w:tcPr>
          <w:p w14:paraId="2653AD73" w14:textId="0009CCDB" w:rsidR="00E36479" w:rsidRPr="00EE4AE8" w:rsidRDefault="00E36479" w:rsidP="00E36479">
            <w:pPr>
              <w:pStyle w:val="acctfourfigures"/>
              <w:tabs>
                <w:tab w:val="clear" w:pos="765"/>
              </w:tabs>
              <w:spacing w:line="240" w:lineRule="atLeast"/>
              <w:ind w:left="-101" w:right="-144"/>
              <w:jc w:val="center"/>
              <w:rPr>
                <w:rFonts w:cs="Times New Roman"/>
                <w:szCs w:val="22"/>
                <w:cs/>
                <w:lang w:bidi="th-TH"/>
              </w:rPr>
            </w:pPr>
            <w:r w:rsidRPr="00EE4AE8">
              <w:rPr>
                <w:rFonts w:cs="Times New Roman"/>
                <w:szCs w:val="22"/>
              </w:rPr>
              <w:t>201</w:t>
            </w:r>
            <w:r w:rsidR="00B83168">
              <w:rPr>
                <w:rFonts w:cs="Times New Roman"/>
                <w:szCs w:val="22"/>
              </w:rPr>
              <w:t>9</w:t>
            </w:r>
          </w:p>
        </w:tc>
        <w:tc>
          <w:tcPr>
            <w:tcW w:w="236" w:type="dxa"/>
          </w:tcPr>
          <w:p w14:paraId="7331D211" w14:textId="77777777" w:rsidR="00E36479" w:rsidRPr="00EE4AE8" w:rsidRDefault="00E36479" w:rsidP="00E36479">
            <w:pPr>
              <w:ind w:left="-101" w:right="-144" w:firstLine="90"/>
              <w:jc w:val="center"/>
              <w:rPr>
                <w:rFonts w:ascii="Times New Roman" w:hAnsi="Times New Roman" w:cs="Times New Roman"/>
                <w:sz w:val="22"/>
                <w:szCs w:val="22"/>
              </w:rPr>
            </w:pPr>
          </w:p>
        </w:tc>
        <w:tc>
          <w:tcPr>
            <w:tcW w:w="1442" w:type="dxa"/>
          </w:tcPr>
          <w:p w14:paraId="5954C658" w14:textId="13048E88" w:rsidR="00E36479" w:rsidRPr="00EE4AE8" w:rsidRDefault="00E36479" w:rsidP="00E36479">
            <w:pPr>
              <w:pStyle w:val="acctfourfigures"/>
              <w:tabs>
                <w:tab w:val="clear" w:pos="765"/>
              </w:tabs>
              <w:spacing w:line="240" w:lineRule="atLeast"/>
              <w:ind w:left="-180" w:right="-144" w:hanging="16"/>
              <w:jc w:val="center"/>
              <w:rPr>
                <w:rFonts w:cs="Times New Roman"/>
                <w:szCs w:val="22"/>
              </w:rPr>
            </w:pPr>
            <w:r w:rsidRPr="00EE4AE8">
              <w:rPr>
                <w:rFonts w:cs="Times New Roman"/>
                <w:szCs w:val="22"/>
              </w:rPr>
              <w:t>201</w:t>
            </w:r>
            <w:r w:rsidR="00B83168">
              <w:rPr>
                <w:rFonts w:cs="Times New Roman"/>
                <w:szCs w:val="22"/>
              </w:rPr>
              <w:t>8</w:t>
            </w:r>
          </w:p>
        </w:tc>
      </w:tr>
      <w:tr w:rsidR="00B83168" w:rsidRPr="00EE4AE8" w14:paraId="0774B0C9" w14:textId="77777777" w:rsidTr="008B5EB4">
        <w:tc>
          <w:tcPr>
            <w:tcW w:w="2232" w:type="dxa"/>
          </w:tcPr>
          <w:p w14:paraId="443BD74E" w14:textId="77777777" w:rsidR="00B83168" w:rsidRPr="00EE4AE8" w:rsidRDefault="00B83168" w:rsidP="00B83168">
            <w:pPr>
              <w:pStyle w:val="7I-7H-"/>
              <w:spacing w:line="240" w:lineRule="atLeast"/>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Discount rate</w:t>
            </w:r>
          </w:p>
        </w:tc>
        <w:tc>
          <w:tcPr>
            <w:tcW w:w="1620" w:type="dxa"/>
            <w:shd w:val="clear" w:color="auto" w:fill="auto"/>
          </w:tcPr>
          <w:p w14:paraId="46BF91FE" w14:textId="3838DC03" w:rsidR="00B83168" w:rsidRPr="00EE4AE8" w:rsidRDefault="00331E3F" w:rsidP="008B5EB4">
            <w:pPr>
              <w:spacing w:line="240" w:lineRule="atLeast"/>
              <w:ind w:left="-198" w:right="72"/>
              <w:jc w:val="right"/>
              <w:rPr>
                <w:rFonts w:ascii="Times New Roman" w:hAnsi="Times New Roman" w:cs="Times New Roman"/>
                <w:sz w:val="22"/>
                <w:szCs w:val="22"/>
              </w:rPr>
            </w:pPr>
            <w:r>
              <w:rPr>
                <w:rFonts w:ascii="Times New Roman" w:hAnsi="Times New Roman" w:cs="Times New Roman"/>
                <w:sz w:val="22"/>
                <w:szCs w:val="22"/>
              </w:rPr>
              <w:t>1.9% - 7.7%</w:t>
            </w:r>
          </w:p>
        </w:tc>
        <w:tc>
          <w:tcPr>
            <w:tcW w:w="236" w:type="dxa"/>
          </w:tcPr>
          <w:p w14:paraId="3E50A221" w14:textId="77777777" w:rsidR="00B83168" w:rsidRPr="00EE4AE8" w:rsidRDefault="00B83168" w:rsidP="00B83168">
            <w:pPr>
              <w:spacing w:line="240" w:lineRule="atLeast"/>
              <w:ind w:left="-198" w:right="-108"/>
              <w:jc w:val="left"/>
              <w:rPr>
                <w:rFonts w:ascii="Times New Roman" w:hAnsi="Times New Roman" w:cs="Times New Roman"/>
                <w:sz w:val="22"/>
                <w:szCs w:val="22"/>
              </w:rPr>
            </w:pPr>
          </w:p>
        </w:tc>
        <w:tc>
          <w:tcPr>
            <w:tcW w:w="1508" w:type="dxa"/>
          </w:tcPr>
          <w:p w14:paraId="36689232" w14:textId="1C21849B" w:rsidR="00B83168" w:rsidRPr="00EE4AE8" w:rsidRDefault="00B83168" w:rsidP="00B83168">
            <w:pPr>
              <w:spacing w:line="240" w:lineRule="atLeast"/>
              <w:ind w:left="-198" w:right="-18"/>
              <w:jc w:val="right"/>
              <w:rPr>
                <w:rFonts w:ascii="Times New Roman" w:hAnsi="Times New Roman" w:cs="Times New Roman"/>
                <w:sz w:val="22"/>
                <w:szCs w:val="22"/>
              </w:rPr>
            </w:pPr>
            <w:r w:rsidRPr="00EE4AE8">
              <w:rPr>
                <w:rFonts w:ascii="Times New Roman" w:hAnsi="Times New Roman" w:cs="Times New Roman"/>
                <w:sz w:val="22"/>
                <w:szCs w:val="22"/>
              </w:rPr>
              <w:t>1.4% - 7.7%</w:t>
            </w:r>
          </w:p>
        </w:tc>
        <w:tc>
          <w:tcPr>
            <w:tcW w:w="236" w:type="dxa"/>
          </w:tcPr>
          <w:p w14:paraId="64BD6992" w14:textId="77777777" w:rsidR="00B83168" w:rsidRPr="00EE4AE8" w:rsidRDefault="00B83168" w:rsidP="00B83168">
            <w:pPr>
              <w:spacing w:line="240" w:lineRule="atLeast"/>
              <w:ind w:left="-198" w:right="-108"/>
              <w:jc w:val="left"/>
              <w:rPr>
                <w:rFonts w:ascii="Times New Roman" w:hAnsi="Times New Roman" w:cs="Times New Roman"/>
                <w:sz w:val="22"/>
                <w:szCs w:val="22"/>
              </w:rPr>
            </w:pPr>
          </w:p>
        </w:tc>
        <w:tc>
          <w:tcPr>
            <w:tcW w:w="1620" w:type="dxa"/>
          </w:tcPr>
          <w:p w14:paraId="5187E4F9" w14:textId="20F8B4B7" w:rsidR="00B83168" w:rsidRPr="00EE4AE8" w:rsidRDefault="00331E3F" w:rsidP="00B83168">
            <w:pPr>
              <w:spacing w:line="240" w:lineRule="atLeast"/>
              <w:ind w:left="-198" w:right="9"/>
              <w:jc w:val="right"/>
              <w:rPr>
                <w:rFonts w:ascii="Times New Roman" w:hAnsi="Times New Roman" w:cs="Times New Roman"/>
                <w:sz w:val="22"/>
                <w:szCs w:val="22"/>
              </w:rPr>
            </w:pPr>
            <w:r>
              <w:rPr>
                <w:rFonts w:ascii="Times New Roman" w:hAnsi="Times New Roman" w:cs="Times New Roman"/>
                <w:sz w:val="22"/>
                <w:szCs w:val="22"/>
              </w:rPr>
              <w:t>2.9% - 3.2%</w:t>
            </w:r>
          </w:p>
        </w:tc>
        <w:tc>
          <w:tcPr>
            <w:tcW w:w="236" w:type="dxa"/>
          </w:tcPr>
          <w:p w14:paraId="6568039D" w14:textId="77777777" w:rsidR="00B83168" w:rsidRPr="00EE4AE8" w:rsidRDefault="00B83168" w:rsidP="00B83168">
            <w:pPr>
              <w:spacing w:line="240" w:lineRule="atLeast"/>
              <w:ind w:left="-198" w:right="-108"/>
              <w:jc w:val="left"/>
              <w:rPr>
                <w:rFonts w:ascii="Times New Roman" w:hAnsi="Times New Roman" w:cs="Times New Roman"/>
                <w:sz w:val="22"/>
                <w:szCs w:val="22"/>
              </w:rPr>
            </w:pPr>
          </w:p>
        </w:tc>
        <w:tc>
          <w:tcPr>
            <w:tcW w:w="1442" w:type="dxa"/>
          </w:tcPr>
          <w:p w14:paraId="625F9219" w14:textId="1DF6C483" w:rsidR="00B83168" w:rsidRPr="00EE4AE8" w:rsidRDefault="00B83168" w:rsidP="00B83168">
            <w:pPr>
              <w:spacing w:line="240" w:lineRule="atLeast"/>
              <w:ind w:left="-198" w:right="9"/>
              <w:jc w:val="right"/>
              <w:rPr>
                <w:rFonts w:ascii="Times New Roman" w:hAnsi="Times New Roman" w:cs="Times New Roman"/>
                <w:sz w:val="22"/>
                <w:szCs w:val="22"/>
              </w:rPr>
            </w:pPr>
            <w:r w:rsidRPr="00EE4AE8">
              <w:rPr>
                <w:rFonts w:ascii="Times New Roman" w:hAnsi="Times New Roman" w:cs="Times New Roman"/>
                <w:sz w:val="22"/>
                <w:szCs w:val="22"/>
              </w:rPr>
              <w:t>2.7% - 3.0%</w:t>
            </w:r>
          </w:p>
        </w:tc>
      </w:tr>
      <w:tr w:rsidR="00B83168" w:rsidRPr="00EE4AE8" w14:paraId="39C8C5DD" w14:textId="77777777" w:rsidTr="008B5EB4">
        <w:tc>
          <w:tcPr>
            <w:tcW w:w="2232" w:type="dxa"/>
          </w:tcPr>
          <w:p w14:paraId="22AED17C" w14:textId="77777777" w:rsidR="00B83168" w:rsidRPr="00EE4AE8" w:rsidRDefault="00B83168" w:rsidP="00B83168">
            <w:pPr>
              <w:pStyle w:val="7I-7H-"/>
              <w:spacing w:line="240" w:lineRule="atLeast"/>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Future salary increases</w:t>
            </w:r>
          </w:p>
        </w:tc>
        <w:tc>
          <w:tcPr>
            <w:tcW w:w="1620" w:type="dxa"/>
            <w:shd w:val="clear" w:color="auto" w:fill="auto"/>
          </w:tcPr>
          <w:p w14:paraId="27A739F2" w14:textId="48866774" w:rsidR="00B83168" w:rsidRPr="00EE4AE8" w:rsidRDefault="00331E3F" w:rsidP="008B5EB4">
            <w:pPr>
              <w:spacing w:line="240" w:lineRule="atLeast"/>
              <w:ind w:left="-198" w:right="72"/>
              <w:jc w:val="right"/>
              <w:rPr>
                <w:rFonts w:ascii="Times New Roman" w:hAnsi="Times New Roman" w:cs="Times New Roman"/>
                <w:sz w:val="22"/>
                <w:szCs w:val="22"/>
              </w:rPr>
            </w:pPr>
            <w:r>
              <w:rPr>
                <w:rFonts w:ascii="Times New Roman" w:hAnsi="Times New Roman" w:cs="Times New Roman"/>
                <w:sz w:val="22"/>
                <w:szCs w:val="22"/>
              </w:rPr>
              <w:t>3.0% - 8.0%</w:t>
            </w:r>
          </w:p>
        </w:tc>
        <w:tc>
          <w:tcPr>
            <w:tcW w:w="236" w:type="dxa"/>
          </w:tcPr>
          <w:p w14:paraId="5566BFB8" w14:textId="77777777" w:rsidR="00B83168" w:rsidRPr="00EE4AE8" w:rsidRDefault="00B83168" w:rsidP="00B83168">
            <w:pPr>
              <w:spacing w:line="240" w:lineRule="atLeast"/>
              <w:ind w:left="-198" w:right="-108"/>
              <w:jc w:val="left"/>
              <w:rPr>
                <w:rFonts w:ascii="Times New Roman" w:hAnsi="Times New Roman" w:cs="Times New Roman"/>
                <w:sz w:val="22"/>
                <w:szCs w:val="22"/>
              </w:rPr>
            </w:pPr>
          </w:p>
        </w:tc>
        <w:tc>
          <w:tcPr>
            <w:tcW w:w="1508" w:type="dxa"/>
          </w:tcPr>
          <w:p w14:paraId="61D5E8A2" w14:textId="59B58440" w:rsidR="00B83168" w:rsidRPr="00EE4AE8" w:rsidRDefault="00B83168" w:rsidP="00B83168">
            <w:pPr>
              <w:spacing w:line="240" w:lineRule="atLeast"/>
              <w:ind w:left="-198" w:right="-18"/>
              <w:jc w:val="right"/>
              <w:rPr>
                <w:rFonts w:ascii="Times New Roman" w:hAnsi="Times New Roman" w:cs="Times New Roman"/>
                <w:sz w:val="22"/>
                <w:szCs w:val="22"/>
              </w:rPr>
            </w:pPr>
            <w:r w:rsidRPr="00EE4AE8">
              <w:rPr>
                <w:rFonts w:ascii="Times New Roman" w:hAnsi="Times New Roman" w:cs="Times New Roman"/>
                <w:sz w:val="22"/>
                <w:szCs w:val="22"/>
              </w:rPr>
              <w:t>2</w:t>
            </w:r>
            <w:r>
              <w:rPr>
                <w:rFonts w:ascii="Times New Roman" w:hAnsi="Times New Roman" w:cs="Times New Roman"/>
                <w:sz w:val="22"/>
                <w:szCs w:val="22"/>
              </w:rPr>
              <w:t>.0</w:t>
            </w:r>
            <w:r w:rsidRPr="00EE4AE8">
              <w:rPr>
                <w:rFonts w:ascii="Times New Roman" w:hAnsi="Times New Roman" w:cs="Times New Roman"/>
                <w:sz w:val="22"/>
                <w:szCs w:val="22"/>
              </w:rPr>
              <w:t>% - 8</w:t>
            </w:r>
            <w:r>
              <w:rPr>
                <w:rFonts w:ascii="Times New Roman" w:hAnsi="Times New Roman" w:cs="Times New Roman"/>
                <w:sz w:val="22"/>
                <w:szCs w:val="22"/>
              </w:rPr>
              <w:t>.0</w:t>
            </w:r>
            <w:r w:rsidRPr="00EE4AE8">
              <w:rPr>
                <w:rFonts w:ascii="Times New Roman" w:hAnsi="Times New Roman" w:cs="Times New Roman"/>
                <w:sz w:val="22"/>
                <w:szCs w:val="22"/>
              </w:rPr>
              <w:t>%</w:t>
            </w:r>
          </w:p>
        </w:tc>
        <w:tc>
          <w:tcPr>
            <w:tcW w:w="236" w:type="dxa"/>
          </w:tcPr>
          <w:p w14:paraId="664A732E" w14:textId="77777777" w:rsidR="00B83168" w:rsidRPr="00EE4AE8" w:rsidRDefault="00B83168" w:rsidP="00B83168">
            <w:pPr>
              <w:spacing w:line="240" w:lineRule="atLeast"/>
              <w:ind w:left="-198" w:right="-108"/>
              <w:jc w:val="left"/>
              <w:rPr>
                <w:rFonts w:ascii="Times New Roman" w:hAnsi="Times New Roman" w:cs="Times New Roman"/>
                <w:sz w:val="22"/>
                <w:szCs w:val="22"/>
              </w:rPr>
            </w:pPr>
          </w:p>
        </w:tc>
        <w:tc>
          <w:tcPr>
            <w:tcW w:w="1620" w:type="dxa"/>
          </w:tcPr>
          <w:p w14:paraId="51318DDE" w14:textId="6CA63335" w:rsidR="00B83168" w:rsidRPr="00EE4AE8" w:rsidRDefault="00331E3F" w:rsidP="00B83168">
            <w:pPr>
              <w:spacing w:line="240" w:lineRule="atLeast"/>
              <w:ind w:left="-198" w:right="9"/>
              <w:jc w:val="right"/>
              <w:rPr>
                <w:rFonts w:ascii="Times New Roman" w:hAnsi="Times New Roman" w:cs="Times New Roman"/>
                <w:sz w:val="22"/>
                <w:szCs w:val="22"/>
              </w:rPr>
            </w:pPr>
            <w:r>
              <w:rPr>
                <w:rFonts w:ascii="Times New Roman" w:hAnsi="Times New Roman" w:cs="Times New Roman"/>
                <w:sz w:val="22"/>
                <w:szCs w:val="22"/>
              </w:rPr>
              <w:t>5.0%</w:t>
            </w:r>
          </w:p>
        </w:tc>
        <w:tc>
          <w:tcPr>
            <w:tcW w:w="236" w:type="dxa"/>
          </w:tcPr>
          <w:p w14:paraId="751C5589" w14:textId="77777777" w:rsidR="00B83168" w:rsidRPr="00EE4AE8" w:rsidRDefault="00B83168" w:rsidP="00B83168">
            <w:pPr>
              <w:spacing w:line="240" w:lineRule="atLeast"/>
              <w:ind w:right="-108"/>
              <w:jc w:val="left"/>
              <w:rPr>
                <w:rFonts w:ascii="Times New Roman" w:hAnsi="Times New Roman" w:cs="Times New Roman"/>
                <w:sz w:val="22"/>
                <w:szCs w:val="22"/>
              </w:rPr>
            </w:pPr>
          </w:p>
        </w:tc>
        <w:tc>
          <w:tcPr>
            <w:tcW w:w="1442" w:type="dxa"/>
          </w:tcPr>
          <w:p w14:paraId="5B0A6B71" w14:textId="378DF727" w:rsidR="00B83168" w:rsidRPr="00EE4AE8" w:rsidRDefault="00B83168" w:rsidP="00B83168">
            <w:pPr>
              <w:spacing w:line="240" w:lineRule="atLeast"/>
              <w:ind w:left="-198" w:right="9"/>
              <w:jc w:val="right"/>
              <w:rPr>
                <w:rFonts w:ascii="Times New Roman" w:hAnsi="Times New Roman" w:cs="Times New Roman"/>
                <w:sz w:val="22"/>
                <w:szCs w:val="22"/>
              </w:rPr>
            </w:pPr>
            <w:r w:rsidRPr="00EE4AE8">
              <w:rPr>
                <w:rFonts w:ascii="Times New Roman" w:hAnsi="Times New Roman" w:cs="Times New Roman"/>
                <w:sz w:val="22"/>
                <w:szCs w:val="22"/>
              </w:rPr>
              <w:t>6.0%</w:t>
            </w:r>
          </w:p>
        </w:tc>
      </w:tr>
      <w:tr w:rsidR="00B83168" w:rsidRPr="00EE4AE8" w14:paraId="5F850DB0" w14:textId="77777777" w:rsidTr="008B5EB4">
        <w:tc>
          <w:tcPr>
            <w:tcW w:w="2232" w:type="dxa"/>
          </w:tcPr>
          <w:p w14:paraId="385A52CB" w14:textId="77777777" w:rsidR="00B83168" w:rsidRPr="00EE4AE8" w:rsidRDefault="00B83168" w:rsidP="00B83168">
            <w:pPr>
              <w:pStyle w:val="7I-7H-"/>
              <w:spacing w:line="240" w:lineRule="atLeast"/>
              <w:jc w:val="both"/>
              <w:rPr>
                <w:rFonts w:ascii="Times New Roman" w:hAnsi="Times New Roman" w:cs="Times New Roman"/>
                <w:sz w:val="22"/>
                <w:szCs w:val="22"/>
                <w:lang w:val="en-GB"/>
              </w:rPr>
            </w:pPr>
            <w:r w:rsidRPr="00EE4AE8">
              <w:rPr>
                <w:rFonts w:ascii="Times New Roman" w:hAnsi="Times New Roman" w:cs="Times New Roman"/>
                <w:sz w:val="22"/>
                <w:szCs w:val="22"/>
                <w:lang w:val="en-US"/>
              </w:rPr>
              <w:t>Resignation rate</w:t>
            </w:r>
          </w:p>
        </w:tc>
        <w:tc>
          <w:tcPr>
            <w:tcW w:w="1620" w:type="dxa"/>
            <w:shd w:val="clear" w:color="auto" w:fill="auto"/>
          </w:tcPr>
          <w:p w14:paraId="7C271307" w14:textId="3F6AA4FA" w:rsidR="00B83168" w:rsidRPr="00EE4AE8" w:rsidRDefault="00331E3F" w:rsidP="008B5EB4">
            <w:pPr>
              <w:tabs>
                <w:tab w:val="left" w:pos="1422"/>
              </w:tabs>
              <w:spacing w:line="240" w:lineRule="atLeast"/>
              <w:ind w:left="-198" w:right="72"/>
              <w:jc w:val="right"/>
              <w:rPr>
                <w:rFonts w:ascii="Times New Roman" w:hAnsi="Times New Roman" w:cs="Times New Roman"/>
                <w:sz w:val="22"/>
                <w:szCs w:val="22"/>
              </w:rPr>
            </w:pPr>
            <w:r>
              <w:rPr>
                <w:rFonts w:ascii="Times New Roman" w:hAnsi="Times New Roman" w:cs="Times New Roman"/>
                <w:sz w:val="22"/>
                <w:szCs w:val="22"/>
              </w:rPr>
              <w:t>0% - 34.4%</w:t>
            </w:r>
          </w:p>
        </w:tc>
        <w:tc>
          <w:tcPr>
            <w:tcW w:w="236" w:type="dxa"/>
          </w:tcPr>
          <w:p w14:paraId="0211F938" w14:textId="77777777" w:rsidR="00B83168" w:rsidRPr="00EE4AE8" w:rsidRDefault="00B83168" w:rsidP="00B83168">
            <w:pPr>
              <w:spacing w:line="240" w:lineRule="atLeast"/>
              <w:ind w:left="-198" w:right="-108"/>
              <w:jc w:val="left"/>
              <w:rPr>
                <w:rFonts w:ascii="Times New Roman" w:hAnsi="Times New Roman" w:cs="Times New Roman"/>
                <w:sz w:val="22"/>
                <w:szCs w:val="22"/>
              </w:rPr>
            </w:pPr>
          </w:p>
        </w:tc>
        <w:tc>
          <w:tcPr>
            <w:tcW w:w="1508" w:type="dxa"/>
          </w:tcPr>
          <w:p w14:paraId="06928E9F" w14:textId="4711CED6" w:rsidR="00B83168" w:rsidRPr="00EE4AE8" w:rsidRDefault="00B83168" w:rsidP="00B83168">
            <w:pPr>
              <w:spacing w:line="240" w:lineRule="atLeast"/>
              <w:ind w:left="-198" w:right="-18"/>
              <w:jc w:val="right"/>
              <w:rPr>
                <w:rFonts w:ascii="Times New Roman" w:hAnsi="Times New Roman" w:cs="Times New Roman"/>
                <w:sz w:val="22"/>
                <w:szCs w:val="22"/>
              </w:rPr>
            </w:pPr>
            <w:r w:rsidRPr="00EE4AE8">
              <w:rPr>
                <w:rFonts w:ascii="Times New Roman" w:hAnsi="Times New Roman" w:cs="Times New Roman"/>
                <w:sz w:val="22"/>
                <w:szCs w:val="22"/>
              </w:rPr>
              <w:t>0% - 34.4%</w:t>
            </w:r>
          </w:p>
        </w:tc>
        <w:tc>
          <w:tcPr>
            <w:tcW w:w="236" w:type="dxa"/>
          </w:tcPr>
          <w:p w14:paraId="3F7622DC" w14:textId="77777777" w:rsidR="00B83168" w:rsidRPr="00EE4AE8" w:rsidRDefault="00B83168" w:rsidP="00B83168">
            <w:pPr>
              <w:spacing w:line="240" w:lineRule="atLeast"/>
              <w:ind w:left="-198" w:right="-108"/>
              <w:jc w:val="left"/>
              <w:rPr>
                <w:rFonts w:ascii="Times New Roman" w:hAnsi="Times New Roman" w:cs="Times New Roman"/>
                <w:sz w:val="22"/>
                <w:szCs w:val="22"/>
              </w:rPr>
            </w:pPr>
          </w:p>
        </w:tc>
        <w:tc>
          <w:tcPr>
            <w:tcW w:w="1620" w:type="dxa"/>
          </w:tcPr>
          <w:p w14:paraId="32242C21" w14:textId="58C36541" w:rsidR="00B83168" w:rsidRPr="00EE4AE8" w:rsidRDefault="00331E3F" w:rsidP="00B83168">
            <w:pPr>
              <w:spacing w:line="240" w:lineRule="atLeast"/>
              <w:ind w:left="-198" w:right="9"/>
              <w:jc w:val="right"/>
              <w:rPr>
                <w:rFonts w:ascii="Times New Roman" w:hAnsi="Times New Roman" w:cs="Times New Roman"/>
                <w:sz w:val="22"/>
                <w:szCs w:val="22"/>
              </w:rPr>
            </w:pPr>
            <w:r>
              <w:rPr>
                <w:rFonts w:ascii="Times New Roman" w:hAnsi="Times New Roman" w:cs="Times New Roman"/>
                <w:sz w:val="22"/>
                <w:szCs w:val="22"/>
              </w:rPr>
              <w:t>1.7% - 22.9%</w:t>
            </w:r>
          </w:p>
        </w:tc>
        <w:tc>
          <w:tcPr>
            <w:tcW w:w="236" w:type="dxa"/>
          </w:tcPr>
          <w:p w14:paraId="30BDACDB" w14:textId="77777777" w:rsidR="00B83168" w:rsidRPr="00EE4AE8" w:rsidRDefault="00B83168" w:rsidP="00B83168">
            <w:pPr>
              <w:spacing w:line="240" w:lineRule="atLeast"/>
              <w:ind w:left="-198" w:right="-108"/>
              <w:jc w:val="left"/>
              <w:rPr>
                <w:rFonts w:ascii="Times New Roman" w:hAnsi="Times New Roman" w:cs="Times New Roman"/>
                <w:sz w:val="22"/>
                <w:szCs w:val="22"/>
              </w:rPr>
            </w:pPr>
          </w:p>
        </w:tc>
        <w:tc>
          <w:tcPr>
            <w:tcW w:w="1442" w:type="dxa"/>
          </w:tcPr>
          <w:p w14:paraId="779D103E" w14:textId="48676E50" w:rsidR="00B83168" w:rsidRPr="00EE4AE8" w:rsidRDefault="00B83168" w:rsidP="00B83168">
            <w:pPr>
              <w:spacing w:line="240" w:lineRule="atLeast"/>
              <w:ind w:left="-198"/>
              <w:jc w:val="right"/>
              <w:rPr>
                <w:rFonts w:ascii="Times New Roman" w:hAnsi="Times New Roman" w:cs="Times New Roman"/>
                <w:sz w:val="22"/>
                <w:szCs w:val="22"/>
              </w:rPr>
            </w:pPr>
            <w:r w:rsidRPr="00EE4AE8">
              <w:rPr>
                <w:rFonts w:ascii="Times New Roman" w:hAnsi="Times New Roman" w:cs="Times New Roman"/>
                <w:sz w:val="22"/>
                <w:szCs w:val="22"/>
              </w:rPr>
              <w:t>1.7% - 22.9%</w:t>
            </w:r>
          </w:p>
        </w:tc>
      </w:tr>
    </w:tbl>
    <w:p w14:paraId="0E6AF9D3" w14:textId="77777777" w:rsidR="00B16B61" w:rsidRPr="006748B1" w:rsidRDefault="00B16B61" w:rsidP="00D90810">
      <w:pPr>
        <w:spacing w:line="140" w:lineRule="atLeast"/>
        <w:rPr>
          <w:rFonts w:ascii="Times New Roman" w:hAnsi="Times New Roman" w:cs="Times New Roman"/>
          <w:sz w:val="10"/>
          <w:szCs w:val="10"/>
        </w:rPr>
      </w:pPr>
    </w:p>
    <w:p w14:paraId="4D0F3AA7" w14:textId="1BDD7CAC" w:rsidR="00837C52" w:rsidRDefault="0057035E" w:rsidP="00EA3613">
      <w:pPr>
        <w:tabs>
          <w:tab w:val="left" w:pos="900"/>
        </w:tabs>
        <w:spacing w:line="240" w:lineRule="atLeast"/>
        <w:ind w:left="539"/>
        <w:jc w:val="thaiDistribute"/>
        <w:rPr>
          <w:rFonts w:ascii="Times New Roman" w:eastAsia="Calibri" w:hAnsi="Times New Roman" w:cs="Times New Roman"/>
          <w:b/>
          <w:bCs/>
          <w:i/>
          <w:iCs/>
          <w:sz w:val="22"/>
          <w:szCs w:val="22"/>
        </w:rPr>
      </w:pPr>
      <w:r w:rsidRPr="00EE4AE8">
        <w:rPr>
          <w:rFonts w:ascii="Times New Roman" w:eastAsia="Calibri" w:hAnsi="Times New Roman" w:cs="Times New Roman"/>
          <w:sz w:val="22"/>
          <w:szCs w:val="22"/>
        </w:rPr>
        <w:t>Assumptions regarding future mortality have been based on published statistics and mortality tables.</w:t>
      </w:r>
    </w:p>
    <w:p w14:paraId="2C6958B4" w14:textId="77777777" w:rsidR="00336863" w:rsidRPr="006748B1" w:rsidRDefault="00336863" w:rsidP="006748B1">
      <w:pPr>
        <w:tabs>
          <w:tab w:val="left" w:pos="900"/>
        </w:tabs>
        <w:ind w:left="539"/>
        <w:jc w:val="thaiDistribute"/>
        <w:rPr>
          <w:rFonts w:ascii="Times New Roman" w:eastAsia="Calibri" w:hAnsi="Times New Roman" w:cs="Times New Roman"/>
          <w:b/>
          <w:bCs/>
          <w:i/>
          <w:iCs/>
          <w:sz w:val="8"/>
          <w:szCs w:val="8"/>
        </w:rPr>
      </w:pPr>
    </w:p>
    <w:p w14:paraId="4FF9E48C" w14:textId="77777777" w:rsidR="00B16B61" w:rsidRPr="00EE4AE8" w:rsidRDefault="00B16B61" w:rsidP="00B16B61">
      <w:pPr>
        <w:tabs>
          <w:tab w:val="left" w:pos="900"/>
        </w:tabs>
        <w:spacing w:line="240" w:lineRule="atLeast"/>
        <w:ind w:left="539"/>
        <w:jc w:val="thaiDistribute"/>
        <w:rPr>
          <w:rFonts w:ascii="Times New Roman" w:eastAsia="Calibri" w:hAnsi="Times New Roman" w:cs="Times New Roman"/>
          <w:b/>
          <w:bCs/>
          <w:i/>
          <w:iCs/>
          <w:sz w:val="22"/>
          <w:szCs w:val="22"/>
        </w:rPr>
      </w:pPr>
      <w:r w:rsidRPr="00EE4AE8">
        <w:rPr>
          <w:rFonts w:ascii="Times New Roman" w:eastAsia="Calibri" w:hAnsi="Times New Roman" w:cs="Times New Roman"/>
          <w:b/>
          <w:bCs/>
          <w:i/>
          <w:iCs/>
          <w:sz w:val="22"/>
          <w:szCs w:val="22"/>
        </w:rPr>
        <w:t xml:space="preserve">Sensitivity analysis </w:t>
      </w:r>
      <w:r w:rsidRPr="00EE4AE8">
        <w:rPr>
          <w:rFonts w:ascii="Times New Roman" w:eastAsia="Calibri" w:hAnsi="Times New Roman" w:cs="Times New Roman"/>
          <w:b/>
          <w:bCs/>
          <w:i/>
          <w:iCs/>
          <w:color w:val="0000FF"/>
          <w:sz w:val="22"/>
          <w:szCs w:val="22"/>
        </w:rPr>
        <w:t xml:space="preserve"> </w:t>
      </w:r>
    </w:p>
    <w:p w14:paraId="40C1A8D9" w14:textId="77777777" w:rsidR="00B16B61" w:rsidRPr="006748B1" w:rsidRDefault="00B16B61" w:rsidP="00D90810">
      <w:pPr>
        <w:spacing w:line="140" w:lineRule="atLeast"/>
        <w:rPr>
          <w:rFonts w:ascii="Times New Roman" w:hAnsi="Times New Roman" w:cs="Times New Roman"/>
          <w:sz w:val="12"/>
          <w:szCs w:val="12"/>
        </w:rPr>
      </w:pPr>
    </w:p>
    <w:p w14:paraId="70AFF0E3" w14:textId="21B86C47" w:rsidR="00CE1068" w:rsidRDefault="00B16B61" w:rsidP="006748B1">
      <w:pPr>
        <w:tabs>
          <w:tab w:val="left" w:pos="900"/>
        </w:tabs>
        <w:spacing w:line="276" w:lineRule="auto"/>
        <w:ind w:left="540"/>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3B1EA4F4" w14:textId="77777777" w:rsidR="00CE1068" w:rsidRPr="006748B1" w:rsidRDefault="00CE1068" w:rsidP="006748B1">
      <w:pPr>
        <w:tabs>
          <w:tab w:val="left" w:pos="900"/>
        </w:tabs>
        <w:spacing w:line="276" w:lineRule="auto"/>
        <w:ind w:left="540"/>
        <w:jc w:val="thaiDistribute"/>
        <w:rPr>
          <w:rFonts w:ascii="Times New Roman" w:eastAsia="Calibri" w:hAnsi="Times New Roman" w:cs="Times New Roman"/>
          <w:sz w:val="10"/>
          <w:szCs w:val="10"/>
        </w:rPr>
      </w:pPr>
    </w:p>
    <w:tbl>
      <w:tblPr>
        <w:tblW w:w="9281" w:type="dxa"/>
        <w:tblInd w:w="529" w:type="dxa"/>
        <w:tblLayout w:type="fixed"/>
        <w:tblCellMar>
          <w:left w:w="79" w:type="dxa"/>
          <w:right w:w="79" w:type="dxa"/>
        </w:tblCellMar>
        <w:tblLook w:val="0000" w:firstRow="0" w:lastRow="0" w:firstColumn="0" w:lastColumn="0" w:noHBand="0" w:noVBand="0"/>
      </w:tblPr>
      <w:tblGrid>
        <w:gridCol w:w="3791"/>
        <w:gridCol w:w="1170"/>
        <w:gridCol w:w="180"/>
        <w:gridCol w:w="1260"/>
        <w:gridCol w:w="180"/>
        <w:gridCol w:w="1080"/>
        <w:gridCol w:w="180"/>
        <w:gridCol w:w="1440"/>
      </w:tblGrid>
      <w:tr w:rsidR="00BA150A" w:rsidRPr="00E048AD" w14:paraId="29B05E5D" w14:textId="77777777" w:rsidTr="006748B1">
        <w:trPr>
          <w:cantSplit/>
          <w:tblHeader/>
        </w:trPr>
        <w:tc>
          <w:tcPr>
            <w:tcW w:w="3791" w:type="dxa"/>
          </w:tcPr>
          <w:p w14:paraId="521ACD8B" w14:textId="77777777" w:rsidR="00BA150A" w:rsidRPr="006748B1" w:rsidRDefault="00BA150A" w:rsidP="00C4357D">
            <w:pPr>
              <w:rPr>
                <w:b/>
                <w:bCs/>
                <w:i/>
                <w:iCs/>
                <w:sz w:val="22"/>
                <w:szCs w:val="22"/>
                <w:lang w:val="fr-FR"/>
              </w:rPr>
            </w:pPr>
          </w:p>
        </w:tc>
        <w:tc>
          <w:tcPr>
            <w:tcW w:w="5490" w:type="dxa"/>
            <w:gridSpan w:val="7"/>
          </w:tcPr>
          <w:p w14:paraId="694C283B" w14:textId="3ADD776F" w:rsidR="00BA150A" w:rsidRPr="006748B1" w:rsidRDefault="00BA150A" w:rsidP="00C4357D">
            <w:pPr>
              <w:pStyle w:val="acctmergecolhdg"/>
              <w:spacing w:line="240" w:lineRule="auto"/>
              <w:ind w:left="-75" w:right="-77"/>
              <w:rPr>
                <w:szCs w:val="22"/>
              </w:rPr>
            </w:pPr>
            <w:r w:rsidRPr="006748B1">
              <w:rPr>
                <w:szCs w:val="22"/>
              </w:rPr>
              <w:t>Consolidated financial statements</w:t>
            </w:r>
          </w:p>
        </w:tc>
      </w:tr>
      <w:tr w:rsidR="00BA150A" w:rsidRPr="00E048AD" w14:paraId="10E2A15F" w14:textId="77777777" w:rsidTr="006748B1">
        <w:trPr>
          <w:cantSplit/>
          <w:tblHeader/>
        </w:trPr>
        <w:tc>
          <w:tcPr>
            <w:tcW w:w="3791" w:type="dxa"/>
          </w:tcPr>
          <w:p w14:paraId="6E20E415" w14:textId="77777777" w:rsidR="00BA150A" w:rsidRPr="006748B1" w:rsidRDefault="00BA150A" w:rsidP="00C4357D">
            <w:pPr>
              <w:pStyle w:val="acctfourfigures"/>
              <w:tabs>
                <w:tab w:val="clear" w:pos="765"/>
              </w:tabs>
              <w:spacing w:line="240" w:lineRule="auto"/>
              <w:rPr>
                <w:szCs w:val="22"/>
              </w:rPr>
            </w:pPr>
            <w:r w:rsidRPr="006748B1">
              <w:rPr>
                <w:rFonts w:eastAsiaTheme="minorHAnsi"/>
                <w:b/>
                <w:bCs/>
                <w:i/>
                <w:iCs/>
                <w:szCs w:val="22"/>
                <w:lang w:val="en-US" w:bidi="th-TH"/>
              </w:rPr>
              <w:t>Effect</w:t>
            </w:r>
            <w:r w:rsidRPr="006748B1">
              <w:rPr>
                <w:rFonts w:eastAsiaTheme="minorHAnsi" w:cstheme="minorBidi"/>
                <w:b/>
                <w:bCs/>
                <w:i/>
                <w:iCs/>
                <w:szCs w:val="22"/>
                <w:cs/>
                <w:lang w:val="en-US" w:bidi="th-TH"/>
              </w:rPr>
              <w:t xml:space="preserve"> </w:t>
            </w:r>
            <w:r w:rsidRPr="006748B1">
              <w:rPr>
                <w:rFonts w:eastAsiaTheme="minorHAnsi" w:cstheme="minorBidi"/>
                <w:b/>
                <w:bCs/>
                <w:i/>
                <w:iCs/>
                <w:szCs w:val="22"/>
                <w:lang w:val="en-US" w:bidi="th-TH"/>
              </w:rPr>
              <w:t>to</w:t>
            </w:r>
            <w:r w:rsidRPr="006748B1">
              <w:rPr>
                <w:rFonts w:eastAsiaTheme="minorHAnsi"/>
                <w:b/>
                <w:bCs/>
                <w:i/>
                <w:iCs/>
                <w:szCs w:val="22"/>
                <w:lang w:val="en-US" w:bidi="th-TH"/>
              </w:rPr>
              <w:t xml:space="preserve"> the defined benefit obligation</w:t>
            </w:r>
          </w:p>
        </w:tc>
        <w:tc>
          <w:tcPr>
            <w:tcW w:w="2610" w:type="dxa"/>
            <w:gridSpan w:val="3"/>
            <w:shd w:val="clear" w:color="auto" w:fill="auto"/>
          </w:tcPr>
          <w:p w14:paraId="7EDAF2B6" w14:textId="77777777" w:rsidR="00BA150A" w:rsidRPr="006748B1" w:rsidRDefault="00BA150A" w:rsidP="00C4357D">
            <w:pPr>
              <w:pStyle w:val="acctmergecolhdg"/>
              <w:spacing w:line="240" w:lineRule="auto"/>
              <w:rPr>
                <w:b w:val="0"/>
                <w:bCs/>
                <w:szCs w:val="22"/>
              </w:rPr>
            </w:pPr>
            <w:r w:rsidRPr="006748B1">
              <w:rPr>
                <w:b w:val="0"/>
                <w:bCs/>
                <w:szCs w:val="22"/>
              </w:rPr>
              <w:t>1% increase in assumption</w:t>
            </w:r>
          </w:p>
        </w:tc>
        <w:tc>
          <w:tcPr>
            <w:tcW w:w="180" w:type="dxa"/>
            <w:shd w:val="clear" w:color="auto" w:fill="auto"/>
          </w:tcPr>
          <w:p w14:paraId="309E1E57" w14:textId="77777777" w:rsidR="00BA150A" w:rsidRPr="006748B1" w:rsidRDefault="00BA150A" w:rsidP="00C4357D">
            <w:pPr>
              <w:pStyle w:val="acctmergecolhdg"/>
              <w:spacing w:line="240" w:lineRule="auto"/>
              <w:rPr>
                <w:b w:val="0"/>
                <w:bCs/>
                <w:szCs w:val="22"/>
              </w:rPr>
            </w:pPr>
          </w:p>
        </w:tc>
        <w:tc>
          <w:tcPr>
            <w:tcW w:w="2700" w:type="dxa"/>
            <w:gridSpan w:val="3"/>
            <w:shd w:val="clear" w:color="auto" w:fill="auto"/>
          </w:tcPr>
          <w:p w14:paraId="3CFEAA93" w14:textId="77777777" w:rsidR="00BA150A" w:rsidRPr="006748B1" w:rsidRDefault="00BA150A" w:rsidP="00C4357D">
            <w:pPr>
              <w:pStyle w:val="acctmergecolhdg"/>
              <w:spacing w:line="240" w:lineRule="auto"/>
              <w:rPr>
                <w:b w:val="0"/>
                <w:bCs/>
                <w:szCs w:val="22"/>
              </w:rPr>
            </w:pPr>
            <w:r w:rsidRPr="006748B1">
              <w:rPr>
                <w:b w:val="0"/>
                <w:bCs/>
                <w:szCs w:val="22"/>
              </w:rPr>
              <w:t>1% decrease in assumption</w:t>
            </w:r>
          </w:p>
        </w:tc>
      </w:tr>
      <w:tr w:rsidR="00BA150A" w:rsidRPr="00E048AD" w14:paraId="3D67E211" w14:textId="77777777" w:rsidTr="006748B1">
        <w:trPr>
          <w:cantSplit/>
          <w:tblHeader/>
        </w:trPr>
        <w:tc>
          <w:tcPr>
            <w:tcW w:w="3791" w:type="dxa"/>
          </w:tcPr>
          <w:p w14:paraId="6155766D" w14:textId="77777777" w:rsidR="00BA150A" w:rsidRPr="006748B1" w:rsidRDefault="00BA150A" w:rsidP="00C4357D">
            <w:pPr>
              <w:pStyle w:val="acctfourfigures"/>
              <w:tabs>
                <w:tab w:val="clear" w:pos="765"/>
              </w:tabs>
              <w:spacing w:line="240" w:lineRule="auto"/>
              <w:rPr>
                <w:i/>
                <w:iCs/>
                <w:szCs w:val="22"/>
              </w:rPr>
            </w:pPr>
            <w:r w:rsidRPr="006748B1">
              <w:rPr>
                <w:b/>
                <w:bCs/>
                <w:i/>
                <w:iCs/>
                <w:szCs w:val="22"/>
              </w:rPr>
              <w:t>At 31 December</w:t>
            </w:r>
          </w:p>
        </w:tc>
        <w:tc>
          <w:tcPr>
            <w:tcW w:w="1170" w:type="dxa"/>
            <w:shd w:val="clear" w:color="auto" w:fill="auto"/>
          </w:tcPr>
          <w:p w14:paraId="26AD274A" w14:textId="77777777" w:rsidR="00BA150A" w:rsidRPr="006748B1" w:rsidRDefault="00BA150A" w:rsidP="00C4357D">
            <w:pPr>
              <w:pStyle w:val="acctmergecolhdg"/>
              <w:spacing w:line="240" w:lineRule="auto"/>
              <w:rPr>
                <w:b w:val="0"/>
                <w:bCs/>
                <w:szCs w:val="22"/>
              </w:rPr>
            </w:pPr>
            <w:r w:rsidRPr="006748B1">
              <w:rPr>
                <w:b w:val="0"/>
                <w:bCs/>
                <w:szCs w:val="22"/>
              </w:rPr>
              <w:t>2019</w:t>
            </w:r>
          </w:p>
        </w:tc>
        <w:tc>
          <w:tcPr>
            <w:tcW w:w="180" w:type="dxa"/>
            <w:shd w:val="clear" w:color="auto" w:fill="auto"/>
          </w:tcPr>
          <w:p w14:paraId="5BC906BE" w14:textId="77777777" w:rsidR="00BA150A" w:rsidRPr="006748B1" w:rsidRDefault="00BA150A" w:rsidP="00C4357D">
            <w:pPr>
              <w:pStyle w:val="acctmergecolhdg"/>
              <w:spacing w:line="240" w:lineRule="auto"/>
              <w:rPr>
                <w:b w:val="0"/>
                <w:bCs/>
                <w:szCs w:val="22"/>
              </w:rPr>
            </w:pPr>
          </w:p>
        </w:tc>
        <w:tc>
          <w:tcPr>
            <w:tcW w:w="1260" w:type="dxa"/>
            <w:shd w:val="clear" w:color="auto" w:fill="auto"/>
          </w:tcPr>
          <w:p w14:paraId="4A147E17" w14:textId="77777777" w:rsidR="00BA150A" w:rsidRPr="006748B1" w:rsidRDefault="00BA150A" w:rsidP="00C4357D">
            <w:pPr>
              <w:pStyle w:val="acctmergecolhdg"/>
              <w:spacing w:line="240" w:lineRule="auto"/>
              <w:rPr>
                <w:b w:val="0"/>
                <w:bCs/>
                <w:szCs w:val="22"/>
              </w:rPr>
            </w:pPr>
            <w:r w:rsidRPr="006748B1">
              <w:rPr>
                <w:b w:val="0"/>
                <w:bCs/>
                <w:szCs w:val="22"/>
              </w:rPr>
              <w:t>2018</w:t>
            </w:r>
          </w:p>
        </w:tc>
        <w:tc>
          <w:tcPr>
            <w:tcW w:w="180" w:type="dxa"/>
            <w:shd w:val="clear" w:color="auto" w:fill="auto"/>
          </w:tcPr>
          <w:p w14:paraId="0F3614BF" w14:textId="77777777" w:rsidR="00BA150A" w:rsidRPr="006748B1" w:rsidRDefault="00BA150A" w:rsidP="00C4357D">
            <w:pPr>
              <w:pStyle w:val="acctmergecolhdg"/>
              <w:spacing w:line="240" w:lineRule="auto"/>
              <w:rPr>
                <w:b w:val="0"/>
                <w:bCs/>
                <w:szCs w:val="22"/>
              </w:rPr>
            </w:pPr>
          </w:p>
        </w:tc>
        <w:tc>
          <w:tcPr>
            <w:tcW w:w="1080" w:type="dxa"/>
            <w:shd w:val="clear" w:color="auto" w:fill="auto"/>
          </w:tcPr>
          <w:p w14:paraId="28C69571" w14:textId="77777777" w:rsidR="00BA150A" w:rsidRPr="006748B1" w:rsidRDefault="00BA150A" w:rsidP="00C4357D">
            <w:pPr>
              <w:pStyle w:val="acctmergecolhdg"/>
              <w:spacing w:line="240" w:lineRule="auto"/>
              <w:rPr>
                <w:b w:val="0"/>
                <w:bCs/>
                <w:szCs w:val="22"/>
              </w:rPr>
            </w:pPr>
            <w:r w:rsidRPr="006748B1">
              <w:rPr>
                <w:b w:val="0"/>
                <w:bCs/>
                <w:szCs w:val="22"/>
              </w:rPr>
              <w:t>2019</w:t>
            </w:r>
          </w:p>
        </w:tc>
        <w:tc>
          <w:tcPr>
            <w:tcW w:w="180" w:type="dxa"/>
            <w:shd w:val="clear" w:color="auto" w:fill="auto"/>
          </w:tcPr>
          <w:p w14:paraId="655FD06A" w14:textId="77777777" w:rsidR="00BA150A" w:rsidRPr="006748B1" w:rsidRDefault="00BA150A" w:rsidP="00C4357D">
            <w:pPr>
              <w:pStyle w:val="acctmergecolhdg"/>
              <w:spacing w:line="240" w:lineRule="auto"/>
              <w:rPr>
                <w:b w:val="0"/>
                <w:bCs/>
                <w:szCs w:val="22"/>
              </w:rPr>
            </w:pPr>
          </w:p>
        </w:tc>
        <w:tc>
          <w:tcPr>
            <w:tcW w:w="1440" w:type="dxa"/>
            <w:shd w:val="clear" w:color="auto" w:fill="auto"/>
          </w:tcPr>
          <w:p w14:paraId="27CB4D79" w14:textId="77777777" w:rsidR="00BA150A" w:rsidRPr="006748B1" w:rsidRDefault="00BA150A" w:rsidP="00C4357D">
            <w:pPr>
              <w:pStyle w:val="acctmergecolhdg"/>
              <w:spacing w:line="240" w:lineRule="auto"/>
              <w:rPr>
                <w:b w:val="0"/>
                <w:bCs/>
                <w:szCs w:val="22"/>
              </w:rPr>
            </w:pPr>
            <w:r w:rsidRPr="006748B1">
              <w:rPr>
                <w:b w:val="0"/>
                <w:bCs/>
                <w:szCs w:val="22"/>
              </w:rPr>
              <w:t>2018</w:t>
            </w:r>
          </w:p>
        </w:tc>
      </w:tr>
      <w:tr w:rsidR="00BA150A" w:rsidRPr="00E048AD" w14:paraId="5C1210E4" w14:textId="77777777" w:rsidTr="006748B1">
        <w:trPr>
          <w:cantSplit/>
          <w:tblHeader/>
        </w:trPr>
        <w:tc>
          <w:tcPr>
            <w:tcW w:w="3791" w:type="dxa"/>
          </w:tcPr>
          <w:p w14:paraId="5558681D" w14:textId="77777777" w:rsidR="00BA150A" w:rsidRPr="006748B1" w:rsidRDefault="00BA150A" w:rsidP="00C4357D">
            <w:pPr>
              <w:rPr>
                <w:b/>
                <w:bCs/>
                <w:i/>
                <w:iCs/>
                <w:sz w:val="22"/>
                <w:szCs w:val="22"/>
              </w:rPr>
            </w:pPr>
          </w:p>
        </w:tc>
        <w:tc>
          <w:tcPr>
            <w:tcW w:w="5490" w:type="dxa"/>
            <w:gridSpan w:val="7"/>
          </w:tcPr>
          <w:p w14:paraId="3B9EF461" w14:textId="0F528DC4" w:rsidR="00BA150A" w:rsidRPr="006748B1" w:rsidRDefault="00035E02" w:rsidP="00C4357D">
            <w:pPr>
              <w:pStyle w:val="acctfourfigures"/>
              <w:tabs>
                <w:tab w:val="clear" w:pos="765"/>
              </w:tabs>
              <w:spacing w:line="240" w:lineRule="auto"/>
              <w:jc w:val="center"/>
              <w:rPr>
                <w:i/>
                <w:iCs/>
                <w:szCs w:val="22"/>
              </w:rPr>
            </w:pPr>
            <w:r w:rsidRPr="00EE4AE8">
              <w:rPr>
                <w:rFonts w:cs="Times New Roman"/>
                <w:i/>
                <w:iCs/>
                <w:szCs w:val="22"/>
              </w:rPr>
              <w:t>(in thousand Baht)</w:t>
            </w:r>
          </w:p>
        </w:tc>
      </w:tr>
      <w:tr w:rsidR="00965E3D" w:rsidRPr="00E048AD" w14:paraId="41754BB8" w14:textId="77777777" w:rsidTr="006748B1">
        <w:trPr>
          <w:cantSplit/>
        </w:trPr>
        <w:tc>
          <w:tcPr>
            <w:tcW w:w="3791" w:type="dxa"/>
          </w:tcPr>
          <w:p w14:paraId="3C1EEAFF" w14:textId="77777777" w:rsidR="00965E3D" w:rsidRPr="006748B1" w:rsidRDefault="00965E3D" w:rsidP="00965E3D">
            <w:pPr>
              <w:pStyle w:val="BodyText"/>
            </w:pPr>
            <w:r w:rsidRPr="006748B1">
              <w:t xml:space="preserve">Discount rate </w:t>
            </w:r>
          </w:p>
        </w:tc>
        <w:tc>
          <w:tcPr>
            <w:tcW w:w="1170" w:type="dxa"/>
          </w:tcPr>
          <w:p w14:paraId="092A0F42" w14:textId="5303BEBC" w:rsidR="00965E3D" w:rsidRPr="006748B1" w:rsidRDefault="00360F4B" w:rsidP="00965E3D">
            <w:pPr>
              <w:pStyle w:val="acctfourfigures"/>
              <w:tabs>
                <w:tab w:val="clear" w:pos="765"/>
                <w:tab w:val="decimal" w:pos="731"/>
              </w:tabs>
              <w:spacing w:line="240" w:lineRule="auto"/>
              <w:ind w:right="11"/>
              <w:rPr>
                <w:szCs w:val="22"/>
              </w:rPr>
            </w:pPr>
            <w:r>
              <w:rPr>
                <w:szCs w:val="22"/>
              </w:rPr>
              <w:t>(8,701)</w:t>
            </w:r>
          </w:p>
        </w:tc>
        <w:tc>
          <w:tcPr>
            <w:tcW w:w="180" w:type="dxa"/>
          </w:tcPr>
          <w:p w14:paraId="2D98098E" w14:textId="77777777" w:rsidR="00965E3D" w:rsidRPr="006748B1" w:rsidRDefault="00965E3D" w:rsidP="00965E3D">
            <w:pPr>
              <w:pStyle w:val="acctfourfigures"/>
              <w:spacing w:line="240" w:lineRule="auto"/>
              <w:rPr>
                <w:szCs w:val="22"/>
              </w:rPr>
            </w:pPr>
          </w:p>
        </w:tc>
        <w:tc>
          <w:tcPr>
            <w:tcW w:w="1260" w:type="dxa"/>
          </w:tcPr>
          <w:p w14:paraId="3CB3575D" w14:textId="2C3BEA23" w:rsidR="00965E3D" w:rsidRPr="006748B1" w:rsidRDefault="00965E3D" w:rsidP="006748B1">
            <w:pPr>
              <w:pStyle w:val="acctfourfigures"/>
              <w:tabs>
                <w:tab w:val="clear" w:pos="765"/>
                <w:tab w:val="decimal" w:pos="913"/>
              </w:tabs>
              <w:spacing w:line="240" w:lineRule="auto"/>
              <w:ind w:right="11"/>
              <w:rPr>
                <w:szCs w:val="22"/>
              </w:rPr>
            </w:pPr>
            <w:r w:rsidRPr="00EE4AE8">
              <w:rPr>
                <w:rFonts w:cs="Times New Roman"/>
                <w:szCs w:val="22"/>
                <w:lang w:val="en-US"/>
              </w:rPr>
              <w:t>(</w:t>
            </w:r>
            <w:r>
              <w:rPr>
                <w:rFonts w:cs="Times New Roman"/>
                <w:szCs w:val="22"/>
                <w:lang w:val="en-US"/>
              </w:rPr>
              <w:t>8,543</w:t>
            </w:r>
            <w:r w:rsidRPr="00EE4AE8">
              <w:rPr>
                <w:rFonts w:cs="Times New Roman"/>
                <w:szCs w:val="22"/>
                <w:lang w:val="en-US"/>
              </w:rPr>
              <w:t>)</w:t>
            </w:r>
          </w:p>
        </w:tc>
        <w:tc>
          <w:tcPr>
            <w:tcW w:w="180" w:type="dxa"/>
          </w:tcPr>
          <w:p w14:paraId="472B6F44" w14:textId="77777777" w:rsidR="00965E3D" w:rsidRPr="006748B1" w:rsidRDefault="00965E3D" w:rsidP="00965E3D">
            <w:pPr>
              <w:pStyle w:val="acctfourfigures"/>
              <w:spacing w:line="240" w:lineRule="auto"/>
              <w:rPr>
                <w:szCs w:val="22"/>
              </w:rPr>
            </w:pPr>
          </w:p>
        </w:tc>
        <w:tc>
          <w:tcPr>
            <w:tcW w:w="1080" w:type="dxa"/>
          </w:tcPr>
          <w:p w14:paraId="68584D6E" w14:textId="30A56F90" w:rsidR="00965E3D" w:rsidRPr="006748B1" w:rsidRDefault="00360F4B" w:rsidP="00965E3D">
            <w:pPr>
              <w:pStyle w:val="acctfourfigures"/>
              <w:tabs>
                <w:tab w:val="clear" w:pos="765"/>
                <w:tab w:val="decimal" w:pos="731"/>
              </w:tabs>
              <w:spacing w:line="240" w:lineRule="auto"/>
              <w:ind w:right="11"/>
              <w:rPr>
                <w:szCs w:val="22"/>
              </w:rPr>
            </w:pPr>
            <w:r>
              <w:rPr>
                <w:szCs w:val="22"/>
              </w:rPr>
              <w:t>7,871</w:t>
            </w:r>
          </w:p>
        </w:tc>
        <w:tc>
          <w:tcPr>
            <w:tcW w:w="180" w:type="dxa"/>
          </w:tcPr>
          <w:p w14:paraId="1E9F6AFA" w14:textId="77777777" w:rsidR="00965E3D" w:rsidRPr="006748B1" w:rsidRDefault="00965E3D" w:rsidP="00965E3D">
            <w:pPr>
              <w:pStyle w:val="acctfourfigures"/>
              <w:spacing w:line="240" w:lineRule="auto"/>
              <w:rPr>
                <w:szCs w:val="22"/>
              </w:rPr>
            </w:pPr>
          </w:p>
        </w:tc>
        <w:tc>
          <w:tcPr>
            <w:tcW w:w="1440" w:type="dxa"/>
          </w:tcPr>
          <w:p w14:paraId="64D7AF84" w14:textId="57855595" w:rsidR="00965E3D" w:rsidRPr="006748B1" w:rsidRDefault="00965E3D" w:rsidP="006748B1">
            <w:pPr>
              <w:pStyle w:val="acctfourfigures"/>
              <w:tabs>
                <w:tab w:val="clear" w:pos="765"/>
                <w:tab w:val="decimal" w:pos="1092"/>
              </w:tabs>
              <w:spacing w:line="240" w:lineRule="auto"/>
              <w:ind w:right="11"/>
              <w:rPr>
                <w:rFonts w:cs="Times New Roman"/>
                <w:szCs w:val="22"/>
              </w:rPr>
            </w:pPr>
            <w:r>
              <w:rPr>
                <w:rFonts w:cs="Times New Roman"/>
                <w:szCs w:val="22"/>
              </w:rPr>
              <w:t>9,319</w:t>
            </w:r>
          </w:p>
        </w:tc>
      </w:tr>
      <w:tr w:rsidR="00965E3D" w:rsidRPr="00E048AD" w14:paraId="3AEC3F2B" w14:textId="77777777" w:rsidTr="006748B1">
        <w:trPr>
          <w:cantSplit/>
        </w:trPr>
        <w:tc>
          <w:tcPr>
            <w:tcW w:w="3791" w:type="dxa"/>
          </w:tcPr>
          <w:p w14:paraId="4BE6B9D8" w14:textId="77777777" w:rsidR="00965E3D" w:rsidRPr="006748B1" w:rsidRDefault="00965E3D" w:rsidP="00965E3D">
            <w:pPr>
              <w:pStyle w:val="BodyText"/>
            </w:pPr>
            <w:r w:rsidRPr="006748B1">
              <w:t xml:space="preserve">Future salary growth </w:t>
            </w:r>
          </w:p>
        </w:tc>
        <w:tc>
          <w:tcPr>
            <w:tcW w:w="1170" w:type="dxa"/>
          </w:tcPr>
          <w:p w14:paraId="6D7471CD" w14:textId="44ACA9C0" w:rsidR="00965E3D" w:rsidRPr="006748B1" w:rsidRDefault="00360F4B" w:rsidP="00965E3D">
            <w:pPr>
              <w:pStyle w:val="acctfourfigures"/>
              <w:tabs>
                <w:tab w:val="clear" w:pos="765"/>
                <w:tab w:val="decimal" w:pos="731"/>
              </w:tabs>
              <w:spacing w:line="240" w:lineRule="auto"/>
              <w:ind w:right="11"/>
              <w:rPr>
                <w:szCs w:val="22"/>
              </w:rPr>
            </w:pPr>
            <w:r>
              <w:rPr>
                <w:szCs w:val="22"/>
              </w:rPr>
              <w:t>8,284</w:t>
            </w:r>
          </w:p>
        </w:tc>
        <w:tc>
          <w:tcPr>
            <w:tcW w:w="180" w:type="dxa"/>
          </w:tcPr>
          <w:p w14:paraId="273EB99D" w14:textId="77777777" w:rsidR="00965E3D" w:rsidRPr="006748B1" w:rsidRDefault="00965E3D" w:rsidP="00965E3D">
            <w:pPr>
              <w:pStyle w:val="acctfourfigures"/>
              <w:spacing w:line="240" w:lineRule="auto"/>
              <w:rPr>
                <w:szCs w:val="22"/>
              </w:rPr>
            </w:pPr>
          </w:p>
        </w:tc>
        <w:tc>
          <w:tcPr>
            <w:tcW w:w="1260" w:type="dxa"/>
          </w:tcPr>
          <w:p w14:paraId="2C63847E" w14:textId="1191FE89" w:rsidR="00965E3D" w:rsidRPr="006748B1" w:rsidRDefault="00965E3D" w:rsidP="006748B1">
            <w:pPr>
              <w:pStyle w:val="acctfourfigures"/>
              <w:tabs>
                <w:tab w:val="clear" w:pos="765"/>
                <w:tab w:val="decimal" w:pos="913"/>
              </w:tabs>
              <w:spacing w:line="240" w:lineRule="auto"/>
              <w:ind w:right="11"/>
              <w:rPr>
                <w:szCs w:val="22"/>
              </w:rPr>
            </w:pPr>
            <w:r>
              <w:rPr>
                <w:rFonts w:cs="Times New Roman"/>
                <w:szCs w:val="22"/>
              </w:rPr>
              <w:t>9,864</w:t>
            </w:r>
          </w:p>
        </w:tc>
        <w:tc>
          <w:tcPr>
            <w:tcW w:w="180" w:type="dxa"/>
          </w:tcPr>
          <w:p w14:paraId="00DEA20E" w14:textId="77777777" w:rsidR="00965E3D" w:rsidRPr="006748B1" w:rsidRDefault="00965E3D" w:rsidP="00965E3D">
            <w:pPr>
              <w:pStyle w:val="acctfourfigures"/>
              <w:spacing w:line="240" w:lineRule="auto"/>
              <w:rPr>
                <w:szCs w:val="22"/>
              </w:rPr>
            </w:pPr>
          </w:p>
        </w:tc>
        <w:tc>
          <w:tcPr>
            <w:tcW w:w="1080" w:type="dxa"/>
          </w:tcPr>
          <w:p w14:paraId="77FBA31D" w14:textId="638926DF" w:rsidR="00965E3D" w:rsidRPr="006748B1" w:rsidRDefault="00360F4B" w:rsidP="00965E3D">
            <w:pPr>
              <w:pStyle w:val="acctfourfigures"/>
              <w:tabs>
                <w:tab w:val="clear" w:pos="765"/>
                <w:tab w:val="decimal" w:pos="731"/>
              </w:tabs>
              <w:spacing w:line="240" w:lineRule="auto"/>
              <w:ind w:right="11"/>
              <w:rPr>
                <w:szCs w:val="22"/>
              </w:rPr>
            </w:pPr>
            <w:r>
              <w:rPr>
                <w:szCs w:val="22"/>
              </w:rPr>
              <w:t>(8,647)</w:t>
            </w:r>
          </w:p>
        </w:tc>
        <w:tc>
          <w:tcPr>
            <w:tcW w:w="180" w:type="dxa"/>
          </w:tcPr>
          <w:p w14:paraId="0BAD79F0" w14:textId="77777777" w:rsidR="00965E3D" w:rsidRPr="006748B1" w:rsidRDefault="00965E3D" w:rsidP="00965E3D">
            <w:pPr>
              <w:pStyle w:val="acctfourfigures"/>
              <w:spacing w:line="240" w:lineRule="auto"/>
              <w:rPr>
                <w:szCs w:val="22"/>
              </w:rPr>
            </w:pPr>
          </w:p>
        </w:tc>
        <w:tc>
          <w:tcPr>
            <w:tcW w:w="1440" w:type="dxa"/>
          </w:tcPr>
          <w:p w14:paraId="192BA882" w14:textId="31311D5B" w:rsidR="00965E3D" w:rsidRPr="006748B1" w:rsidRDefault="00965E3D" w:rsidP="006748B1">
            <w:pPr>
              <w:pStyle w:val="acctfourfigures"/>
              <w:tabs>
                <w:tab w:val="clear" w:pos="765"/>
                <w:tab w:val="decimal" w:pos="1092"/>
              </w:tabs>
              <w:spacing w:line="240" w:lineRule="auto"/>
              <w:ind w:right="11"/>
              <w:rPr>
                <w:rFonts w:cs="Times New Roman"/>
                <w:szCs w:val="22"/>
              </w:rPr>
            </w:pPr>
            <w:r w:rsidRPr="00EE4AE8">
              <w:rPr>
                <w:rFonts w:cs="Times New Roman"/>
                <w:szCs w:val="22"/>
              </w:rPr>
              <w:t>(</w:t>
            </w:r>
            <w:r>
              <w:rPr>
                <w:rFonts w:cs="Times New Roman"/>
                <w:szCs w:val="22"/>
              </w:rPr>
              <w:t>8,060)</w:t>
            </w:r>
          </w:p>
        </w:tc>
      </w:tr>
      <w:tr w:rsidR="00965E3D" w:rsidRPr="00E048AD" w14:paraId="4113738D" w14:textId="77777777" w:rsidTr="006748B1">
        <w:trPr>
          <w:cantSplit/>
        </w:trPr>
        <w:tc>
          <w:tcPr>
            <w:tcW w:w="3791" w:type="dxa"/>
          </w:tcPr>
          <w:p w14:paraId="5680442B" w14:textId="77777777" w:rsidR="00965E3D" w:rsidRPr="006748B1" w:rsidRDefault="00965E3D" w:rsidP="00965E3D">
            <w:pPr>
              <w:pStyle w:val="BodyText"/>
            </w:pPr>
            <w:r w:rsidRPr="006748B1">
              <w:t xml:space="preserve">Employee turnover </w:t>
            </w:r>
          </w:p>
        </w:tc>
        <w:tc>
          <w:tcPr>
            <w:tcW w:w="1170" w:type="dxa"/>
          </w:tcPr>
          <w:p w14:paraId="11C40FA6" w14:textId="747788F5" w:rsidR="00965E3D" w:rsidRPr="006748B1" w:rsidRDefault="00360F4B" w:rsidP="00965E3D">
            <w:pPr>
              <w:pStyle w:val="acctfourfigures"/>
              <w:tabs>
                <w:tab w:val="clear" w:pos="765"/>
                <w:tab w:val="decimal" w:pos="731"/>
              </w:tabs>
              <w:spacing w:line="240" w:lineRule="auto"/>
              <w:ind w:right="11"/>
              <w:rPr>
                <w:szCs w:val="22"/>
              </w:rPr>
            </w:pPr>
            <w:r>
              <w:rPr>
                <w:szCs w:val="22"/>
              </w:rPr>
              <w:t>(5,016)</w:t>
            </w:r>
          </w:p>
        </w:tc>
        <w:tc>
          <w:tcPr>
            <w:tcW w:w="180" w:type="dxa"/>
          </w:tcPr>
          <w:p w14:paraId="2999079B" w14:textId="77777777" w:rsidR="00965E3D" w:rsidRPr="006748B1" w:rsidRDefault="00965E3D" w:rsidP="00965E3D">
            <w:pPr>
              <w:pStyle w:val="acctfourfigures"/>
              <w:spacing w:line="240" w:lineRule="auto"/>
              <w:rPr>
                <w:szCs w:val="22"/>
              </w:rPr>
            </w:pPr>
          </w:p>
        </w:tc>
        <w:tc>
          <w:tcPr>
            <w:tcW w:w="1260" w:type="dxa"/>
          </w:tcPr>
          <w:p w14:paraId="6EC596E7" w14:textId="28DE7BA1" w:rsidR="00965E3D" w:rsidRPr="006748B1" w:rsidRDefault="00965E3D" w:rsidP="006748B1">
            <w:pPr>
              <w:pStyle w:val="acctfourfigures"/>
              <w:tabs>
                <w:tab w:val="clear" w:pos="765"/>
                <w:tab w:val="decimal" w:pos="913"/>
              </w:tabs>
              <w:spacing w:line="240" w:lineRule="auto"/>
              <w:ind w:right="11"/>
              <w:rPr>
                <w:rFonts w:cs="Times New Roman"/>
                <w:szCs w:val="22"/>
              </w:rPr>
            </w:pPr>
            <w:r w:rsidRPr="006748B1">
              <w:rPr>
                <w:rFonts w:cs="Times New Roman"/>
                <w:szCs w:val="22"/>
              </w:rPr>
              <w:t>(1,964)</w:t>
            </w:r>
          </w:p>
        </w:tc>
        <w:tc>
          <w:tcPr>
            <w:tcW w:w="180" w:type="dxa"/>
          </w:tcPr>
          <w:p w14:paraId="2D3B14B4" w14:textId="77777777" w:rsidR="00965E3D" w:rsidRPr="006748B1" w:rsidRDefault="00965E3D" w:rsidP="00965E3D">
            <w:pPr>
              <w:pStyle w:val="acctfourfigures"/>
              <w:spacing w:line="240" w:lineRule="auto"/>
              <w:rPr>
                <w:szCs w:val="22"/>
              </w:rPr>
            </w:pPr>
          </w:p>
        </w:tc>
        <w:tc>
          <w:tcPr>
            <w:tcW w:w="1080" w:type="dxa"/>
          </w:tcPr>
          <w:p w14:paraId="4E960FBC" w14:textId="6458791F" w:rsidR="00965E3D" w:rsidRPr="006748B1" w:rsidRDefault="00360F4B" w:rsidP="00965E3D">
            <w:pPr>
              <w:pStyle w:val="acctfourfigures"/>
              <w:tabs>
                <w:tab w:val="clear" w:pos="765"/>
                <w:tab w:val="decimal" w:pos="731"/>
              </w:tabs>
              <w:spacing w:line="240" w:lineRule="auto"/>
              <w:ind w:right="11"/>
              <w:rPr>
                <w:szCs w:val="22"/>
              </w:rPr>
            </w:pPr>
            <w:r>
              <w:rPr>
                <w:szCs w:val="22"/>
              </w:rPr>
              <w:t>6,244</w:t>
            </w:r>
          </w:p>
        </w:tc>
        <w:tc>
          <w:tcPr>
            <w:tcW w:w="180" w:type="dxa"/>
          </w:tcPr>
          <w:p w14:paraId="6DE69109" w14:textId="77777777" w:rsidR="00965E3D" w:rsidRPr="006748B1" w:rsidRDefault="00965E3D" w:rsidP="00965E3D">
            <w:pPr>
              <w:pStyle w:val="acctfourfigures"/>
              <w:spacing w:line="240" w:lineRule="auto"/>
              <w:rPr>
                <w:szCs w:val="22"/>
              </w:rPr>
            </w:pPr>
          </w:p>
        </w:tc>
        <w:tc>
          <w:tcPr>
            <w:tcW w:w="1440" w:type="dxa"/>
          </w:tcPr>
          <w:p w14:paraId="4156FC22" w14:textId="443FF8EF" w:rsidR="00965E3D" w:rsidRPr="006748B1" w:rsidRDefault="00965E3D" w:rsidP="006748B1">
            <w:pPr>
              <w:pStyle w:val="acctfourfigures"/>
              <w:tabs>
                <w:tab w:val="clear" w:pos="765"/>
                <w:tab w:val="decimal" w:pos="1092"/>
              </w:tabs>
              <w:spacing w:line="240" w:lineRule="auto"/>
              <w:ind w:right="11"/>
              <w:rPr>
                <w:rFonts w:cs="Times New Roman"/>
                <w:szCs w:val="22"/>
              </w:rPr>
            </w:pPr>
            <w:r w:rsidRPr="006748B1">
              <w:rPr>
                <w:rFonts w:cs="Times New Roman"/>
                <w:szCs w:val="22"/>
              </w:rPr>
              <w:t>2,638</w:t>
            </w:r>
          </w:p>
        </w:tc>
      </w:tr>
      <w:tr w:rsidR="00965E3D" w:rsidRPr="00E048AD" w14:paraId="0BC608FD" w14:textId="77777777" w:rsidTr="006748B1">
        <w:trPr>
          <w:cantSplit/>
        </w:trPr>
        <w:tc>
          <w:tcPr>
            <w:tcW w:w="3791" w:type="dxa"/>
          </w:tcPr>
          <w:p w14:paraId="2244C1D7" w14:textId="77777777" w:rsidR="00965E3D" w:rsidRPr="006748B1" w:rsidRDefault="00965E3D" w:rsidP="00965E3D">
            <w:pPr>
              <w:pStyle w:val="BodyText"/>
            </w:pPr>
            <w:r w:rsidRPr="006748B1">
              <w:t xml:space="preserve">Future mortality </w:t>
            </w:r>
          </w:p>
        </w:tc>
        <w:tc>
          <w:tcPr>
            <w:tcW w:w="1170" w:type="dxa"/>
          </w:tcPr>
          <w:p w14:paraId="42CD11DF" w14:textId="1C31BE40" w:rsidR="00965E3D" w:rsidRPr="006748B1" w:rsidRDefault="00360F4B" w:rsidP="00965E3D">
            <w:pPr>
              <w:pStyle w:val="acctfourfigures"/>
              <w:tabs>
                <w:tab w:val="clear" w:pos="765"/>
                <w:tab w:val="decimal" w:pos="731"/>
              </w:tabs>
              <w:spacing w:line="240" w:lineRule="auto"/>
              <w:ind w:right="11"/>
              <w:rPr>
                <w:szCs w:val="22"/>
              </w:rPr>
            </w:pPr>
            <w:r>
              <w:rPr>
                <w:szCs w:val="22"/>
              </w:rPr>
              <w:t>(391)</w:t>
            </w:r>
          </w:p>
        </w:tc>
        <w:tc>
          <w:tcPr>
            <w:tcW w:w="180" w:type="dxa"/>
          </w:tcPr>
          <w:p w14:paraId="50337DC4" w14:textId="77777777" w:rsidR="00965E3D" w:rsidRPr="006748B1" w:rsidRDefault="00965E3D" w:rsidP="00965E3D">
            <w:pPr>
              <w:pStyle w:val="acctfourfigures"/>
              <w:spacing w:line="240" w:lineRule="auto"/>
              <w:rPr>
                <w:szCs w:val="22"/>
              </w:rPr>
            </w:pPr>
          </w:p>
        </w:tc>
        <w:tc>
          <w:tcPr>
            <w:tcW w:w="1260" w:type="dxa"/>
          </w:tcPr>
          <w:p w14:paraId="626C954D" w14:textId="7A398941" w:rsidR="00965E3D" w:rsidRPr="006748B1" w:rsidRDefault="00965E3D" w:rsidP="006748B1">
            <w:pPr>
              <w:pStyle w:val="acctfourfigures"/>
              <w:tabs>
                <w:tab w:val="clear" w:pos="765"/>
                <w:tab w:val="decimal" w:pos="913"/>
              </w:tabs>
              <w:spacing w:line="240" w:lineRule="auto"/>
              <w:ind w:right="11"/>
              <w:rPr>
                <w:rFonts w:cs="Times New Roman"/>
                <w:szCs w:val="22"/>
              </w:rPr>
            </w:pPr>
            <w:r>
              <w:rPr>
                <w:rFonts w:cs="Times New Roman"/>
                <w:szCs w:val="22"/>
              </w:rPr>
              <w:t>44</w:t>
            </w:r>
          </w:p>
        </w:tc>
        <w:tc>
          <w:tcPr>
            <w:tcW w:w="180" w:type="dxa"/>
          </w:tcPr>
          <w:p w14:paraId="7AA8A7A6" w14:textId="77777777" w:rsidR="00965E3D" w:rsidRPr="006748B1" w:rsidRDefault="00965E3D" w:rsidP="00965E3D">
            <w:pPr>
              <w:pStyle w:val="acctfourfigures"/>
              <w:spacing w:line="240" w:lineRule="auto"/>
              <w:rPr>
                <w:szCs w:val="22"/>
              </w:rPr>
            </w:pPr>
          </w:p>
        </w:tc>
        <w:tc>
          <w:tcPr>
            <w:tcW w:w="1080" w:type="dxa"/>
          </w:tcPr>
          <w:p w14:paraId="33349519" w14:textId="635BC571" w:rsidR="00965E3D" w:rsidRPr="006748B1" w:rsidRDefault="00360F4B" w:rsidP="00965E3D">
            <w:pPr>
              <w:pStyle w:val="acctfourfigures"/>
              <w:tabs>
                <w:tab w:val="clear" w:pos="765"/>
                <w:tab w:val="decimal" w:pos="731"/>
              </w:tabs>
              <w:spacing w:line="240" w:lineRule="auto"/>
              <w:ind w:right="11"/>
              <w:rPr>
                <w:szCs w:val="22"/>
              </w:rPr>
            </w:pPr>
            <w:r>
              <w:rPr>
                <w:szCs w:val="22"/>
              </w:rPr>
              <w:t>397</w:t>
            </w:r>
          </w:p>
        </w:tc>
        <w:tc>
          <w:tcPr>
            <w:tcW w:w="180" w:type="dxa"/>
          </w:tcPr>
          <w:p w14:paraId="0348BB6C" w14:textId="77777777" w:rsidR="00965E3D" w:rsidRPr="006748B1" w:rsidRDefault="00965E3D" w:rsidP="00965E3D">
            <w:pPr>
              <w:pStyle w:val="acctfourfigures"/>
              <w:spacing w:line="240" w:lineRule="auto"/>
              <w:rPr>
                <w:szCs w:val="22"/>
              </w:rPr>
            </w:pPr>
          </w:p>
        </w:tc>
        <w:tc>
          <w:tcPr>
            <w:tcW w:w="1440" w:type="dxa"/>
          </w:tcPr>
          <w:p w14:paraId="184AE1D3" w14:textId="653DD099" w:rsidR="00965E3D" w:rsidRPr="006748B1" w:rsidRDefault="00965E3D" w:rsidP="006748B1">
            <w:pPr>
              <w:pStyle w:val="acctfourfigures"/>
              <w:tabs>
                <w:tab w:val="clear" w:pos="765"/>
                <w:tab w:val="decimal" w:pos="1092"/>
              </w:tabs>
              <w:spacing w:line="240" w:lineRule="auto"/>
              <w:ind w:right="11"/>
              <w:rPr>
                <w:rFonts w:cs="Times New Roman"/>
                <w:szCs w:val="22"/>
              </w:rPr>
            </w:pPr>
            <w:r w:rsidRPr="00EE4AE8">
              <w:rPr>
                <w:rFonts w:cs="Times New Roman"/>
                <w:szCs w:val="22"/>
              </w:rPr>
              <w:t>(</w:t>
            </w:r>
            <w:r>
              <w:rPr>
                <w:rFonts w:cs="Times New Roman"/>
                <w:szCs w:val="22"/>
              </w:rPr>
              <w:t>54</w:t>
            </w:r>
            <w:r w:rsidRPr="00EE4AE8">
              <w:rPr>
                <w:rFonts w:cs="Times New Roman"/>
                <w:szCs w:val="22"/>
              </w:rPr>
              <w:t>)</w:t>
            </w:r>
          </w:p>
        </w:tc>
      </w:tr>
    </w:tbl>
    <w:p w14:paraId="022AD0E4" w14:textId="111D10F9" w:rsidR="00BA150A" w:rsidRPr="006748B1" w:rsidRDefault="00BA150A" w:rsidP="006748B1">
      <w:pPr>
        <w:spacing w:line="140" w:lineRule="atLeast"/>
        <w:rPr>
          <w:rFonts w:ascii="Times New Roman" w:hAnsi="Times New Roman" w:cs="Times New Roman"/>
          <w:sz w:val="10"/>
          <w:szCs w:val="10"/>
        </w:rPr>
      </w:pPr>
    </w:p>
    <w:tbl>
      <w:tblPr>
        <w:tblW w:w="9281" w:type="dxa"/>
        <w:tblInd w:w="529" w:type="dxa"/>
        <w:tblLayout w:type="fixed"/>
        <w:tblCellMar>
          <w:left w:w="79" w:type="dxa"/>
          <w:right w:w="79" w:type="dxa"/>
        </w:tblCellMar>
        <w:tblLook w:val="0000" w:firstRow="0" w:lastRow="0" w:firstColumn="0" w:lastColumn="0" w:noHBand="0" w:noVBand="0"/>
      </w:tblPr>
      <w:tblGrid>
        <w:gridCol w:w="3791"/>
        <w:gridCol w:w="1170"/>
        <w:gridCol w:w="180"/>
        <w:gridCol w:w="1260"/>
        <w:gridCol w:w="180"/>
        <w:gridCol w:w="1080"/>
        <w:gridCol w:w="180"/>
        <w:gridCol w:w="1440"/>
      </w:tblGrid>
      <w:tr w:rsidR="00C4357D" w:rsidRPr="00E048AD" w14:paraId="3595119C" w14:textId="77777777" w:rsidTr="00C4357D">
        <w:trPr>
          <w:cantSplit/>
          <w:tblHeader/>
        </w:trPr>
        <w:tc>
          <w:tcPr>
            <w:tcW w:w="3791" w:type="dxa"/>
          </w:tcPr>
          <w:p w14:paraId="3E01E2E7" w14:textId="77777777" w:rsidR="00C4357D" w:rsidRPr="00D26FD8" w:rsidRDefault="00C4357D" w:rsidP="00C4357D">
            <w:pPr>
              <w:rPr>
                <w:b/>
                <w:bCs/>
                <w:i/>
                <w:iCs/>
                <w:sz w:val="22"/>
                <w:szCs w:val="22"/>
                <w:lang w:val="fr-FR"/>
              </w:rPr>
            </w:pPr>
          </w:p>
        </w:tc>
        <w:tc>
          <w:tcPr>
            <w:tcW w:w="5490" w:type="dxa"/>
            <w:gridSpan w:val="7"/>
          </w:tcPr>
          <w:p w14:paraId="696A7EF3" w14:textId="3DD8BA3A" w:rsidR="00C4357D" w:rsidRPr="00D26FD8" w:rsidRDefault="00C4357D" w:rsidP="00C4357D">
            <w:pPr>
              <w:pStyle w:val="acctmergecolhdg"/>
              <w:spacing w:line="240" w:lineRule="auto"/>
              <w:ind w:left="-75" w:right="-77"/>
              <w:rPr>
                <w:szCs w:val="22"/>
              </w:rPr>
            </w:pPr>
            <w:r>
              <w:rPr>
                <w:szCs w:val="22"/>
              </w:rPr>
              <w:t>Separate</w:t>
            </w:r>
            <w:r w:rsidRPr="00D26FD8">
              <w:rPr>
                <w:szCs w:val="22"/>
              </w:rPr>
              <w:t xml:space="preserve"> financial statements</w:t>
            </w:r>
          </w:p>
        </w:tc>
      </w:tr>
      <w:tr w:rsidR="00C4357D" w:rsidRPr="00E048AD" w14:paraId="321A7D6C" w14:textId="77777777" w:rsidTr="00C4357D">
        <w:trPr>
          <w:cantSplit/>
          <w:tblHeader/>
        </w:trPr>
        <w:tc>
          <w:tcPr>
            <w:tcW w:w="3791" w:type="dxa"/>
          </w:tcPr>
          <w:p w14:paraId="32D165A4" w14:textId="77777777" w:rsidR="00C4357D" w:rsidRPr="00D26FD8" w:rsidRDefault="00C4357D" w:rsidP="00C4357D">
            <w:pPr>
              <w:pStyle w:val="acctfourfigures"/>
              <w:tabs>
                <w:tab w:val="clear" w:pos="765"/>
              </w:tabs>
              <w:spacing w:line="240" w:lineRule="auto"/>
              <w:rPr>
                <w:szCs w:val="22"/>
              </w:rPr>
            </w:pPr>
            <w:r w:rsidRPr="00D26FD8">
              <w:rPr>
                <w:rFonts w:eastAsiaTheme="minorHAnsi"/>
                <w:b/>
                <w:bCs/>
                <w:i/>
                <w:iCs/>
                <w:szCs w:val="22"/>
                <w:lang w:val="en-US" w:bidi="th-TH"/>
              </w:rPr>
              <w:t>Effect</w:t>
            </w:r>
            <w:r w:rsidRPr="00D26FD8">
              <w:rPr>
                <w:rFonts w:eastAsiaTheme="minorHAnsi" w:cstheme="minorBidi"/>
                <w:b/>
                <w:bCs/>
                <w:i/>
                <w:iCs/>
                <w:szCs w:val="22"/>
                <w:cs/>
                <w:lang w:val="en-US" w:bidi="th-TH"/>
              </w:rPr>
              <w:t xml:space="preserve"> </w:t>
            </w:r>
            <w:r w:rsidRPr="00D26FD8">
              <w:rPr>
                <w:rFonts w:eastAsiaTheme="minorHAnsi" w:cstheme="minorBidi"/>
                <w:b/>
                <w:bCs/>
                <w:i/>
                <w:iCs/>
                <w:szCs w:val="22"/>
                <w:lang w:val="en-US" w:bidi="th-TH"/>
              </w:rPr>
              <w:t>to</w:t>
            </w:r>
            <w:r w:rsidRPr="00D26FD8">
              <w:rPr>
                <w:rFonts w:eastAsiaTheme="minorHAnsi"/>
                <w:b/>
                <w:bCs/>
                <w:i/>
                <w:iCs/>
                <w:szCs w:val="22"/>
                <w:lang w:val="en-US" w:bidi="th-TH"/>
              </w:rPr>
              <w:t xml:space="preserve"> the defined benefit obligation</w:t>
            </w:r>
          </w:p>
        </w:tc>
        <w:tc>
          <w:tcPr>
            <w:tcW w:w="2610" w:type="dxa"/>
            <w:gridSpan w:val="3"/>
            <w:shd w:val="clear" w:color="auto" w:fill="auto"/>
          </w:tcPr>
          <w:p w14:paraId="2635017F" w14:textId="77777777" w:rsidR="00C4357D" w:rsidRPr="00D26FD8" w:rsidRDefault="00C4357D" w:rsidP="00C4357D">
            <w:pPr>
              <w:pStyle w:val="acctmergecolhdg"/>
              <w:spacing w:line="240" w:lineRule="auto"/>
              <w:rPr>
                <w:b w:val="0"/>
                <w:bCs/>
                <w:szCs w:val="22"/>
              </w:rPr>
            </w:pPr>
            <w:r w:rsidRPr="00D26FD8">
              <w:rPr>
                <w:b w:val="0"/>
                <w:bCs/>
                <w:szCs w:val="22"/>
              </w:rPr>
              <w:t>1% increase in assumption</w:t>
            </w:r>
          </w:p>
        </w:tc>
        <w:tc>
          <w:tcPr>
            <w:tcW w:w="180" w:type="dxa"/>
            <w:shd w:val="clear" w:color="auto" w:fill="auto"/>
          </w:tcPr>
          <w:p w14:paraId="5A873276" w14:textId="77777777" w:rsidR="00C4357D" w:rsidRPr="00D26FD8" w:rsidRDefault="00C4357D" w:rsidP="00C4357D">
            <w:pPr>
              <w:pStyle w:val="acctmergecolhdg"/>
              <w:spacing w:line="240" w:lineRule="auto"/>
              <w:rPr>
                <w:b w:val="0"/>
                <w:bCs/>
                <w:szCs w:val="22"/>
              </w:rPr>
            </w:pPr>
          </w:p>
        </w:tc>
        <w:tc>
          <w:tcPr>
            <w:tcW w:w="2700" w:type="dxa"/>
            <w:gridSpan w:val="3"/>
            <w:shd w:val="clear" w:color="auto" w:fill="auto"/>
          </w:tcPr>
          <w:p w14:paraId="0FA7C418" w14:textId="77777777" w:rsidR="00C4357D" w:rsidRPr="00D26FD8" w:rsidRDefault="00C4357D" w:rsidP="00C4357D">
            <w:pPr>
              <w:pStyle w:val="acctmergecolhdg"/>
              <w:spacing w:line="240" w:lineRule="auto"/>
              <w:rPr>
                <w:b w:val="0"/>
                <w:bCs/>
                <w:szCs w:val="22"/>
              </w:rPr>
            </w:pPr>
            <w:r w:rsidRPr="00D26FD8">
              <w:rPr>
                <w:b w:val="0"/>
                <w:bCs/>
                <w:szCs w:val="22"/>
              </w:rPr>
              <w:t>1% decrease in assumption</w:t>
            </w:r>
          </w:p>
        </w:tc>
      </w:tr>
      <w:tr w:rsidR="00C4357D" w:rsidRPr="00E048AD" w14:paraId="44745268" w14:textId="77777777" w:rsidTr="00C4357D">
        <w:trPr>
          <w:cantSplit/>
          <w:tblHeader/>
        </w:trPr>
        <w:tc>
          <w:tcPr>
            <w:tcW w:w="3791" w:type="dxa"/>
          </w:tcPr>
          <w:p w14:paraId="3D4A749F" w14:textId="77777777" w:rsidR="00C4357D" w:rsidRPr="00D26FD8" w:rsidRDefault="00C4357D" w:rsidP="00C4357D">
            <w:pPr>
              <w:pStyle w:val="acctfourfigures"/>
              <w:tabs>
                <w:tab w:val="clear" w:pos="765"/>
              </w:tabs>
              <w:spacing w:line="240" w:lineRule="auto"/>
              <w:rPr>
                <w:i/>
                <w:iCs/>
                <w:szCs w:val="22"/>
              </w:rPr>
            </w:pPr>
            <w:r w:rsidRPr="00D26FD8">
              <w:rPr>
                <w:b/>
                <w:bCs/>
                <w:i/>
                <w:iCs/>
                <w:szCs w:val="22"/>
              </w:rPr>
              <w:t>At 31 December</w:t>
            </w:r>
          </w:p>
        </w:tc>
        <w:tc>
          <w:tcPr>
            <w:tcW w:w="1170" w:type="dxa"/>
            <w:shd w:val="clear" w:color="auto" w:fill="auto"/>
          </w:tcPr>
          <w:p w14:paraId="6C68D02D" w14:textId="77777777" w:rsidR="00C4357D" w:rsidRPr="00D26FD8" w:rsidRDefault="00C4357D" w:rsidP="00C4357D">
            <w:pPr>
              <w:pStyle w:val="acctmergecolhdg"/>
              <w:spacing w:line="240" w:lineRule="auto"/>
              <w:rPr>
                <w:b w:val="0"/>
                <w:bCs/>
                <w:szCs w:val="22"/>
              </w:rPr>
            </w:pPr>
            <w:r w:rsidRPr="00D26FD8">
              <w:rPr>
                <w:b w:val="0"/>
                <w:bCs/>
                <w:szCs w:val="22"/>
              </w:rPr>
              <w:t>2019</w:t>
            </w:r>
          </w:p>
        </w:tc>
        <w:tc>
          <w:tcPr>
            <w:tcW w:w="180" w:type="dxa"/>
            <w:shd w:val="clear" w:color="auto" w:fill="auto"/>
          </w:tcPr>
          <w:p w14:paraId="0C073514" w14:textId="77777777" w:rsidR="00C4357D" w:rsidRPr="00D26FD8" w:rsidRDefault="00C4357D" w:rsidP="00C4357D">
            <w:pPr>
              <w:pStyle w:val="acctmergecolhdg"/>
              <w:spacing w:line="240" w:lineRule="auto"/>
              <w:rPr>
                <w:b w:val="0"/>
                <w:bCs/>
                <w:szCs w:val="22"/>
              </w:rPr>
            </w:pPr>
          </w:p>
        </w:tc>
        <w:tc>
          <w:tcPr>
            <w:tcW w:w="1260" w:type="dxa"/>
            <w:shd w:val="clear" w:color="auto" w:fill="auto"/>
          </w:tcPr>
          <w:p w14:paraId="0B8BF4F2" w14:textId="77777777" w:rsidR="00C4357D" w:rsidRPr="00D26FD8" w:rsidRDefault="00C4357D" w:rsidP="00C4357D">
            <w:pPr>
              <w:pStyle w:val="acctmergecolhdg"/>
              <w:spacing w:line="240" w:lineRule="auto"/>
              <w:rPr>
                <w:b w:val="0"/>
                <w:bCs/>
                <w:szCs w:val="22"/>
              </w:rPr>
            </w:pPr>
            <w:r w:rsidRPr="00D26FD8">
              <w:rPr>
                <w:b w:val="0"/>
                <w:bCs/>
                <w:szCs w:val="22"/>
              </w:rPr>
              <w:t>2018</w:t>
            </w:r>
          </w:p>
        </w:tc>
        <w:tc>
          <w:tcPr>
            <w:tcW w:w="180" w:type="dxa"/>
            <w:shd w:val="clear" w:color="auto" w:fill="auto"/>
          </w:tcPr>
          <w:p w14:paraId="13408FA1" w14:textId="77777777" w:rsidR="00C4357D" w:rsidRPr="00D26FD8" w:rsidRDefault="00C4357D" w:rsidP="00C4357D">
            <w:pPr>
              <w:pStyle w:val="acctmergecolhdg"/>
              <w:spacing w:line="240" w:lineRule="auto"/>
              <w:rPr>
                <w:b w:val="0"/>
                <w:bCs/>
                <w:szCs w:val="22"/>
              </w:rPr>
            </w:pPr>
          </w:p>
        </w:tc>
        <w:tc>
          <w:tcPr>
            <w:tcW w:w="1080" w:type="dxa"/>
            <w:shd w:val="clear" w:color="auto" w:fill="auto"/>
          </w:tcPr>
          <w:p w14:paraId="2ED2D14E" w14:textId="77777777" w:rsidR="00C4357D" w:rsidRPr="00D26FD8" w:rsidRDefault="00C4357D" w:rsidP="00C4357D">
            <w:pPr>
              <w:pStyle w:val="acctmergecolhdg"/>
              <w:spacing w:line="240" w:lineRule="auto"/>
              <w:rPr>
                <w:b w:val="0"/>
                <w:bCs/>
                <w:szCs w:val="22"/>
              </w:rPr>
            </w:pPr>
            <w:r w:rsidRPr="00D26FD8">
              <w:rPr>
                <w:b w:val="0"/>
                <w:bCs/>
                <w:szCs w:val="22"/>
              </w:rPr>
              <w:t>2019</w:t>
            </w:r>
          </w:p>
        </w:tc>
        <w:tc>
          <w:tcPr>
            <w:tcW w:w="180" w:type="dxa"/>
            <w:shd w:val="clear" w:color="auto" w:fill="auto"/>
          </w:tcPr>
          <w:p w14:paraId="68B4718E" w14:textId="77777777" w:rsidR="00C4357D" w:rsidRPr="00D26FD8" w:rsidRDefault="00C4357D" w:rsidP="00C4357D">
            <w:pPr>
              <w:pStyle w:val="acctmergecolhdg"/>
              <w:spacing w:line="240" w:lineRule="auto"/>
              <w:rPr>
                <w:b w:val="0"/>
                <w:bCs/>
                <w:szCs w:val="22"/>
              </w:rPr>
            </w:pPr>
          </w:p>
        </w:tc>
        <w:tc>
          <w:tcPr>
            <w:tcW w:w="1440" w:type="dxa"/>
            <w:shd w:val="clear" w:color="auto" w:fill="auto"/>
          </w:tcPr>
          <w:p w14:paraId="6D7534B7" w14:textId="77777777" w:rsidR="00C4357D" w:rsidRPr="00D26FD8" w:rsidRDefault="00C4357D" w:rsidP="00C4357D">
            <w:pPr>
              <w:pStyle w:val="acctmergecolhdg"/>
              <w:spacing w:line="240" w:lineRule="auto"/>
              <w:rPr>
                <w:b w:val="0"/>
                <w:bCs/>
                <w:szCs w:val="22"/>
              </w:rPr>
            </w:pPr>
            <w:r w:rsidRPr="00D26FD8">
              <w:rPr>
                <w:b w:val="0"/>
                <w:bCs/>
                <w:szCs w:val="22"/>
              </w:rPr>
              <w:t>2018</w:t>
            </w:r>
          </w:p>
        </w:tc>
      </w:tr>
      <w:tr w:rsidR="00C4357D" w:rsidRPr="00E048AD" w14:paraId="68208F76" w14:textId="77777777" w:rsidTr="00C4357D">
        <w:trPr>
          <w:cantSplit/>
          <w:tblHeader/>
        </w:trPr>
        <w:tc>
          <w:tcPr>
            <w:tcW w:w="3791" w:type="dxa"/>
          </w:tcPr>
          <w:p w14:paraId="3D8A386C" w14:textId="77777777" w:rsidR="00C4357D" w:rsidRPr="00D26FD8" w:rsidRDefault="00C4357D" w:rsidP="00C4357D">
            <w:pPr>
              <w:rPr>
                <w:b/>
                <w:bCs/>
                <w:i/>
                <w:iCs/>
                <w:sz w:val="22"/>
                <w:szCs w:val="22"/>
              </w:rPr>
            </w:pPr>
          </w:p>
        </w:tc>
        <w:tc>
          <w:tcPr>
            <w:tcW w:w="5490" w:type="dxa"/>
            <w:gridSpan w:val="7"/>
          </w:tcPr>
          <w:p w14:paraId="7AA35C80" w14:textId="6D94120D" w:rsidR="00C4357D" w:rsidRPr="00D26FD8" w:rsidRDefault="00035E02" w:rsidP="00C4357D">
            <w:pPr>
              <w:pStyle w:val="acctfourfigures"/>
              <w:tabs>
                <w:tab w:val="clear" w:pos="765"/>
              </w:tabs>
              <w:spacing w:line="240" w:lineRule="auto"/>
              <w:jc w:val="center"/>
              <w:rPr>
                <w:i/>
                <w:iCs/>
                <w:szCs w:val="22"/>
              </w:rPr>
            </w:pPr>
            <w:r w:rsidRPr="00EE4AE8">
              <w:rPr>
                <w:rFonts w:cs="Times New Roman"/>
                <w:i/>
                <w:iCs/>
                <w:szCs w:val="22"/>
              </w:rPr>
              <w:t>(in thousand Baht)</w:t>
            </w:r>
          </w:p>
        </w:tc>
      </w:tr>
      <w:tr w:rsidR="00965E3D" w:rsidRPr="00E048AD" w14:paraId="0732B85E" w14:textId="77777777" w:rsidTr="00C4357D">
        <w:trPr>
          <w:cantSplit/>
        </w:trPr>
        <w:tc>
          <w:tcPr>
            <w:tcW w:w="3791" w:type="dxa"/>
          </w:tcPr>
          <w:p w14:paraId="442C9089" w14:textId="77777777" w:rsidR="00965E3D" w:rsidRPr="00D26FD8" w:rsidRDefault="00965E3D" w:rsidP="00965E3D">
            <w:pPr>
              <w:pStyle w:val="BodyText"/>
            </w:pPr>
            <w:r w:rsidRPr="00D26FD8">
              <w:t xml:space="preserve">Discount rate </w:t>
            </w:r>
          </w:p>
        </w:tc>
        <w:tc>
          <w:tcPr>
            <w:tcW w:w="1170" w:type="dxa"/>
          </w:tcPr>
          <w:p w14:paraId="7CB1BC78" w14:textId="23244671" w:rsidR="00965E3D" w:rsidRPr="00D26FD8" w:rsidRDefault="00360F4B" w:rsidP="00965E3D">
            <w:pPr>
              <w:pStyle w:val="acctfourfigures"/>
              <w:tabs>
                <w:tab w:val="clear" w:pos="765"/>
                <w:tab w:val="decimal" w:pos="731"/>
              </w:tabs>
              <w:spacing w:line="240" w:lineRule="auto"/>
              <w:ind w:right="11"/>
              <w:rPr>
                <w:szCs w:val="22"/>
              </w:rPr>
            </w:pPr>
            <w:r>
              <w:rPr>
                <w:szCs w:val="22"/>
              </w:rPr>
              <w:t>(338)</w:t>
            </w:r>
          </w:p>
        </w:tc>
        <w:tc>
          <w:tcPr>
            <w:tcW w:w="180" w:type="dxa"/>
          </w:tcPr>
          <w:p w14:paraId="49984C97" w14:textId="77777777" w:rsidR="00965E3D" w:rsidRPr="00D26FD8" w:rsidRDefault="00965E3D" w:rsidP="00965E3D">
            <w:pPr>
              <w:pStyle w:val="acctfourfigures"/>
              <w:spacing w:line="240" w:lineRule="auto"/>
              <w:rPr>
                <w:szCs w:val="22"/>
              </w:rPr>
            </w:pPr>
          </w:p>
        </w:tc>
        <w:tc>
          <w:tcPr>
            <w:tcW w:w="1260" w:type="dxa"/>
          </w:tcPr>
          <w:p w14:paraId="72BF2694" w14:textId="19AB8ECF" w:rsidR="00965E3D" w:rsidRPr="006748B1" w:rsidRDefault="00965E3D" w:rsidP="006748B1">
            <w:pPr>
              <w:pStyle w:val="acctfourfigures"/>
              <w:tabs>
                <w:tab w:val="clear" w:pos="765"/>
                <w:tab w:val="decimal" w:pos="913"/>
              </w:tabs>
              <w:spacing w:line="240" w:lineRule="auto"/>
              <w:ind w:right="11"/>
              <w:rPr>
                <w:rFonts w:cs="Times New Roman"/>
                <w:szCs w:val="22"/>
                <w:lang w:val="en-US"/>
              </w:rPr>
            </w:pPr>
            <w:r w:rsidRPr="006748B1">
              <w:rPr>
                <w:rFonts w:cs="Times New Roman"/>
                <w:szCs w:val="22"/>
                <w:lang w:val="en-US"/>
              </w:rPr>
              <w:t>(1,346)</w:t>
            </w:r>
          </w:p>
        </w:tc>
        <w:tc>
          <w:tcPr>
            <w:tcW w:w="180" w:type="dxa"/>
          </w:tcPr>
          <w:p w14:paraId="2A37E0EC" w14:textId="77777777" w:rsidR="00965E3D" w:rsidRPr="00D26FD8" w:rsidRDefault="00965E3D" w:rsidP="00965E3D">
            <w:pPr>
              <w:pStyle w:val="acctfourfigures"/>
              <w:spacing w:line="240" w:lineRule="auto"/>
              <w:rPr>
                <w:szCs w:val="22"/>
              </w:rPr>
            </w:pPr>
          </w:p>
        </w:tc>
        <w:tc>
          <w:tcPr>
            <w:tcW w:w="1080" w:type="dxa"/>
          </w:tcPr>
          <w:p w14:paraId="3CBC799A" w14:textId="51AC8EC9" w:rsidR="00965E3D" w:rsidRPr="00D26FD8" w:rsidRDefault="00DF7DED" w:rsidP="00965E3D">
            <w:pPr>
              <w:pStyle w:val="acctfourfigures"/>
              <w:tabs>
                <w:tab w:val="clear" w:pos="765"/>
                <w:tab w:val="decimal" w:pos="731"/>
              </w:tabs>
              <w:spacing w:line="240" w:lineRule="auto"/>
              <w:ind w:right="11"/>
              <w:rPr>
                <w:szCs w:val="22"/>
              </w:rPr>
            </w:pPr>
            <w:r>
              <w:rPr>
                <w:szCs w:val="22"/>
              </w:rPr>
              <w:t>196</w:t>
            </w:r>
          </w:p>
        </w:tc>
        <w:tc>
          <w:tcPr>
            <w:tcW w:w="180" w:type="dxa"/>
          </w:tcPr>
          <w:p w14:paraId="2591E7CE" w14:textId="77777777" w:rsidR="00965E3D" w:rsidRPr="00D26FD8" w:rsidRDefault="00965E3D" w:rsidP="00965E3D">
            <w:pPr>
              <w:pStyle w:val="acctfourfigures"/>
              <w:spacing w:line="240" w:lineRule="auto"/>
              <w:rPr>
                <w:szCs w:val="22"/>
              </w:rPr>
            </w:pPr>
          </w:p>
        </w:tc>
        <w:tc>
          <w:tcPr>
            <w:tcW w:w="1440" w:type="dxa"/>
          </w:tcPr>
          <w:p w14:paraId="6976A206" w14:textId="261A9CC3" w:rsidR="00965E3D" w:rsidRPr="006748B1" w:rsidRDefault="00965E3D" w:rsidP="006748B1">
            <w:pPr>
              <w:pStyle w:val="acctfourfigures"/>
              <w:tabs>
                <w:tab w:val="clear" w:pos="765"/>
                <w:tab w:val="decimal" w:pos="1092"/>
              </w:tabs>
              <w:spacing w:line="240" w:lineRule="auto"/>
              <w:ind w:right="11"/>
              <w:rPr>
                <w:rFonts w:cs="Times New Roman"/>
                <w:szCs w:val="22"/>
              </w:rPr>
            </w:pPr>
            <w:r w:rsidRPr="006748B1">
              <w:rPr>
                <w:rFonts w:cs="Times New Roman"/>
                <w:szCs w:val="22"/>
              </w:rPr>
              <w:t>1,578</w:t>
            </w:r>
          </w:p>
        </w:tc>
      </w:tr>
      <w:tr w:rsidR="00965E3D" w:rsidRPr="00E048AD" w14:paraId="36F7FDA9" w14:textId="77777777" w:rsidTr="00C4357D">
        <w:trPr>
          <w:cantSplit/>
        </w:trPr>
        <w:tc>
          <w:tcPr>
            <w:tcW w:w="3791" w:type="dxa"/>
          </w:tcPr>
          <w:p w14:paraId="3FD7AF1D" w14:textId="77777777" w:rsidR="00965E3D" w:rsidRPr="00D26FD8" w:rsidRDefault="00965E3D" w:rsidP="00965E3D">
            <w:pPr>
              <w:pStyle w:val="BodyText"/>
            </w:pPr>
            <w:r w:rsidRPr="00D26FD8">
              <w:t xml:space="preserve">Future salary growth </w:t>
            </w:r>
          </w:p>
        </w:tc>
        <w:tc>
          <w:tcPr>
            <w:tcW w:w="1170" w:type="dxa"/>
          </w:tcPr>
          <w:p w14:paraId="5065B184" w14:textId="49A85CCF" w:rsidR="00965E3D" w:rsidRPr="00D26FD8" w:rsidRDefault="00360F4B" w:rsidP="00965E3D">
            <w:pPr>
              <w:pStyle w:val="acctfourfigures"/>
              <w:tabs>
                <w:tab w:val="clear" w:pos="765"/>
                <w:tab w:val="decimal" w:pos="731"/>
              </w:tabs>
              <w:spacing w:line="240" w:lineRule="auto"/>
              <w:ind w:right="11"/>
              <w:rPr>
                <w:szCs w:val="22"/>
              </w:rPr>
            </w:pPr>
            <w:r>
              <w:rPr>
                <w:szCs w:val="22"/>
              </w:rPr>
              <w:t>586</w:t>
            </w:r>
          </w:p>
        </w:tc>
        <w:tc>
          <w:tcPr>
            <w:tcW w:w="180" w:type="dxa"/>
          </w:tcPr>
          <w:p w14:paraId="685807D1" w14:textId="77777777" w:rsidR="00965E3D" w:rsidRPr="00D26FD8" w:rsidRDefault="00965E3D" w:rsidP="00965E3D">
            <w:pPr>
              <w:pStyle w:val="acctfourfigures"/>
              <w:spacing w:line="240" w:lineRule="auto"/>
              <w:rPr>
                <w:szCs w:val="22"/>
              </w:rPr>
            </w:pPr>
          </w:p>
        </w:tc>
        <w:tc>
          <w:tcPr>
            <w:tcW w:w="1260" w:type="dxa"/>
          </w:tcPr>
          <w:p w14:paraId="1430C83A" w14:textId="65926CF2" w:rsidR="00965E3D" w:rsidRPr="006748B1" w:rsidRDefault="00965E3D" w:rsidP="006748B1">
            <w:pPr>
              <w:pStyle w:val="acctfourfigures"/>
              <w:tabs>
                <w:tab w:val="clear" w:pos="765"/>
                <w:tab w:val="decimal" w:pos="913"/>
              </w:tabs>
              <w:spacing w:line="240" w:lineRule="auto"/>
              <w:ind w:right="11"/>
              <w:rPr>
                <w:rFonts w:cs="Times New Roman"/>
                <w:szCs w:val="22"/>
                <w:lang w:val="en-US"/>
              </w:rPr>
            </w:pPr>
            <w:r w:rsidRPr="006748B1">
              <w:rPr>
                <w:rFonts w:cs="Times New Roman"/>
                <w:szCs w:val="22"/>
                <w:lang w:val="en-US"/>
              </w:rPr>
              <w:t>1,531</w:t>
            </w:r>
          </w:p>
        </w:tc>
        <w:tc>
          <w:tcPr>
            <w:tcW w:w="180" w:type="dxa"/>
          </w:tcPr>
          <w:p w14:paraId="2E7E10BE" w14:textId="77777777" w:rsidR="00965E3D" w:rsidRPr="00D26FD8" w:rsidRDefault="00965E3D" w:rsidP="00965E3D">
            <w:pPr>
              <w:pStyle w:val="acctfourfigures"/>
              <w:spacing w:line="240" w:lineRule="auto"/>
              <w:rPr>
                <w:szCs w:val="22"/>
              </w:rPr>
            </w:pPr>
          </w:p>
        </w:tc>
        <w:tc>
          <w:tcPr>
            <w:tcW w:w="1080" w:type="dxa"/>
          </w:tcPr>
          <w:p w14:paraId="3555214A" w14:textId="450A7988" w:rsidR="00965E3D" w:rsidRPr="00D26FD8" w:rsidRDefault="00DF7DED" w:rsidP="00965E3D">
            <w:pPr>
              <w:pStyle w:val="acctfourfigures"/>
              <w:tabs>
                <w:tab w:val="clear" w:pos="765"/>
                <w:tab w:val="decimal" w:pos="731"/>
              </w:tabs>
              <w:spacing w:line="240" w:lineRule="auto"/>
              <w:ind w:right="11"/>
              <w:rPr>
                <w:szCs w:val="22"/>
              </w:rPr>
            </w:pPr>
            <w:r>
              <w:rPr>
                <w:szCs w:val="22"/>
              </w:rPr>
              <w:t>(499)</w:t>
            </w:r>
          </w:p>
        </w:tc>
        <w:tc>
          <w:tcPr>
            <w:tcW w:w="180" w:type="dxa"/>
          </w:tcPr>
          <w:p w14:paraId="1DEAECAD" w14:textId="77777777" w:rsidR="00965E3D" w:rsidRPr="00D26FD8" w:rsidRDefault="00965E3D" w:rsidP="00965E3D">
            <w:pPr>
              <w:pStyle w:val="acctfourfigures"/>
              <w:spacing w:line="240" w:lineRule="auto"/>
              <w:rPr>
                <w:szCs w:val="22"/>
              </w:rPr>
            </w:pPr>
          </w:p>
        </w:tc>
        <w:tc>
          <w:tcPr>
            <w:tcW w:w="1440" w:type="dxa"/>
          </w:tcPr>
          <w:p w14:paraId="588665B0" w14:textId="65FC994A" w:rsidR="00965E3D" w:rsidRPr="006748B1" w:rsidRDefault="00965E3D" w:rsidP="006748B1">
            <w:pPr>
              <w:pStyle w:val="acctfourfigures"/>
              <w:tabs>
                <w:tab w:val="clear" w:pos="765"/>
                <w:tab w:val="decimal" w:pos="1092"/>
              </w:tabs>
              <w:spacing w:line="240" w:lineRule="auto"/>
              <w:ind w:right="11"/>
              <w:rPr>
                <w:rFonts w:cs="Times New Roman"/>
                <w:szCs w:val="22"/>
              </w:rPr>
            </w:pPr>
            <w:r w:rsidRPr="00EE4AE8">
              <w:rPr>
                <w:rFonts w:cs="Times New Roman"/>
                <w:szCs w:val="22"/>
              </w:rPr>
              <w:t>(</w:t>
            </w:r>
            <w:r>
              <w:rPr>
                <w:rFonts w:cs="Times New Roman"/>
                <w:szCs w:val="22"/>
              </w:rPr>
              <w:t>1,325</w:t>
            </w:r>
            <w:r w:rsidRPr="00EE4AE8">
              <w:rPr>
                <w:rFonts w:cs="Times New Roman"/>
                <w:szCs w:val="22"/>
              </w:rPr>
              <w:t>)</w:t>
            </w:r>
          </w:p>
        </w:tc>
      </w:tr>
      <w:tr w:rsidR="00965E3D" w:rsidRPr="00E048AD" w14:paraId="5F63225B" w14:textId="77777777" w:rsidTr="00C4357D">
        <w:trPr>
          <w:cantSplit/>
        </w:trPr>
        <w:tc>
          <w:tcPr>
            <w:tcW w:w="3791" w:type="dxa"/>
          </w:tcPr>
          <w:p w14:paraId="42C79D72" w14:textId="77777777" w:rsidR="00965E3D" w:rsidRPr="00D26FD8" w:rsidRDefault="00965E3D" w:rsidP="00965E3D">
            <w:pPr>
              <w:pStyle w:val="BodyText"/>
            </w:pPr>
            <w:r w:rsidRPr="00D26FD8">
              <w:t xml:space="preserve">Employee turnover </w:t>
            </w:r>
          </w:p>
        </w:tc>
        <w:tc>
          <w:tcPr>
            <w:tcW w:w="1170" w:type="dxa"/>
          </w:tcPr>
          <w:p w14:paraId="7EF00549" w14:textId="137EA493" w:rsidR="00965E3D" w:rsidRPr="00D26FD8" w:rsidRDefault="00360F4B" w:rsidP="00965E3D">
            <w:pPr>
              <w:pStyle w:val="acctfourfigures"/>
              <w:tabs>
                <w:tab w:val="clear" w:pos="765"/>
                <w:tab w:val="decimal" w:pos="731"/>
              </w:tabs>
              <w:spacing w:line="240" w:lineRule="auto"/>
              <w:ind w:right="11"/>
              <w:rPr>
                <w:szCs w:val="22"/>
              </w:rPr>
            </w:pPr>
            <w:r>
              <w:rPr>
                <w:szCs w:val="22"/>
              </w:rPr>
              <w:t>(508)</w:t>
            </w:r>
          </w:p>
        </w:tc>
        <w:tc>
          <w:tcPr>
            <w:tcW w:w="180" w:type="dxa"/>
          </w:tcPr>
          <w:p w14:paraId="5907D0C8" w14:textId="77777777" w:rsidR="00965E3D" w:rsidRPr="00D26FD8" w:rsidRDefault="00965E3D" w:rsidP="00965E3D">
            <w:pPr>
              <w:pStyle w:val="acctfourfigures"/>
              <w:spacing w:line="240" w:lineRule="auto"/>
              <w:rPr>
                <w:szCs w:val="22"/>
              </w:rPr>
            </w:pPr>
          </w:p>
        </w:tc>
        <w:tc>
          <w:tcPr>
            <w:tcW w:w="1260" w:type="dxa"/>
          </w:tcPr>
          <w:p w14:paraId="1BE16DE3" w14:textId="3D6A6046" w:rsidR="00965E3D" w:rsidRPr="006748B1" w:rsidRDefault="00965E3D" w:rsidP="006748B1">
            <w:pPr>
              <w:pStyle w:val="acctfourfigures"/>
              <w:tabs>
                <w:tab w:val="clear" w:pos="765"/>
                <w:tab w:val="decimal" w:pos="913"/>
              </w:tabs>
              <w:spacing w:line="240" w:lineRule="auto"/>
              <w:ind w:right="11"/>
              <w:rPr>
                <w:rFonts w:cs="Times New Roman"/>
                <w:szCs w:val="22"/>
                <w:lang w:val="en-US"/>
              </w:rPr>
            </w:pPr>
            <w:r w:rsidRPr="006748B1">
              <w:rPr>
                <w:rFonts w:cs="Times New Roman"/>
                <w:szCs w:val="22"/>
                <w:lang w:val="en-US"/>
              </w:rPr>
              <w:t>(75)</w:t>
            </w:r>
          </w:p>
        </w:tc>
        <w:tc>
          <w:tcPr>
            <w:tcW w:w="180" w:type="dxa"/>
          </w:tcPr>
          <w:p w14:paraId="32416027" w14:textId="77777777" w:rsidR="00965E3D" w:rsidRPr="00D26FD8" w:rsidRDefault="00965E3D" w:rsidP="00965E3D">
            <w:pPr>
              <w:pStyle w:val="acctfourfigures"/>
              <w:spacing w:line="240" w:lineRule="auto"/>
              <w:rPr>
                <w:szCs w:val="22"/>
              </w:rPr>
            </w:pPr>
          </w:p>
        </w:tc>
        <w:tc>
          <w:tcPr>
            <w:tcW w:w="1080" w:type="dxa"/>
          </w:tcPr>
          <w:p w14:paraId="111284F9" w14:textId="1EB7BAB2" w:rsidR="00965E3D" w:rsidRPr="00D26FD8" w:rsidRDefault="00DF7DED" w:rsidP="00965E3D">
            <w:pPr>
              <w:pStyle w:val="acctfourfigures"/>
              <w:tabs>
                <w:tab w:val="clear" w:pos="765"/>
                <w:tab w:val="decimal" w:pos="731"/>
              </w:tabs>
              <w:spacing w:line="240" w:lineRule="auto"/>
              <w:ind w:right="11"/>
              <w:rPr>
                <w:szCs w:val="22"/>
              </w:rPr>
            </w:pPr>
            <w:r>
              <w:rPr>
                <w:szCs w:val="22"/>
              </w:rPr>
              <w:t>623</w:t>
            </w:r>
          </w:p>
        </w:tc>
        <w:tc>
          <w:tcPr>
            <w:tcW w:w="180" w:type="dxa"/>
          </w:tcPr>
          <w:p w14:paraId="0E83FEE8" w14:textId="77777777" w:rsidR="00965E3D" w:rsidRPr="00D26FD8" w:rsidRDefault="00965E3D" w:rsidP="00965E3D">
            <w:pPr>
              <w:pStyle w:val="acctfourfigures"/>
              <w:spacing w:line="240" w:lineRule="auto"/>
              <w:rPr>
                <w:szCs w:val="22"/>
              </w:rPr>
            </w:pPr>
          </w:p>
        </w:tc>
        <w:tc>
          <w:tcPr>
            <w:tcW w:w="1440" w:type="dxa"/>
          </w:tcPr>
          <w:p w14:paraId="78D6B177" w14:textId="26918B6B" w:rsidR="00965E3D" w:rsidRPr="006748B1" w:rsidRDefault="00965E3D" w:rsidP="006748B1">
            <w:pPr>
              <w:pStyle w:val="acctfourfigures"/>
              <w:tabs>
                <w:tab w:val="clear" w:pos="765"/>
                <w:tab w:val="decimal" w:pos="1092"/>
              </w:tabs>
              <w:spacing w:line="240" w:lineRule="auto"/>
              <w:ind w:right="11"/>
              <w:rPr>
                <w:rFonts w:cs="Times New Roman"/>
                <w:szCs w:val="22"/>
              </w:rPr>
            </w:pPr>
            <w:r w:rsidRPr="006748B1">
              <w:rPr>
                <w:rFonts w:cs="Times New Roman"/>
                <w:szCs w:val="22"/>
              </w:rPr>
              <w:t>96</w:t>
            </w:r>
          </w:p>
        </w:tc>
      </w:tr>
      <w:tr w:rsidR="00965E3D" w:rsidRPr="00E048AD" w14:paraId="26076C40" w14:textId="77777777" w:rsidTr="00C4357D">
        <w:trPr>
          <w:cantSplit/>
        </w:trPr>
        <w:tc>
          <w:tcPr>
            <w:tcW w:w="3791" w:type="dxa"/>
          </w:tcPr>
          <w:p w14:paraId="7929EE46" w14:textId="77777777" w:rsidR="00965E3D" w:rsidRPr="00D26FD8" w:rsidRDefault="00965E3D" w:rsidP="00965E3D">
            <w:pPr>
              <w:pStyle w:val="BodyText"/>
            </w:pPr>
            <w:r w:rsidRPr="00D26FD8">
              <w:t xml:space="preserve">Future mortality </w:t>
            </w:r>
          </w:p>
        </w:tc>
        <w:tc>
          <w:tcPr>
            <w:tcW w:w="1170" w:type="dxa"/>
          </w:tcPr>
          <w:p w14:paraId="58A6DEE0" w14:textId="3B0AC2E6" w:rsidR="00965E3D" w:rsidRPr="00D26FD8" w:rsidRDefault="00360F4B" w:rsidP="00965E3D">
            <w:pPr>
              <w:pStyle w:val="acctfourfigures"/>
              <w:tabs>
                <w:tab w:val="clear" w:pos="765"/>
                <w:tab w:val="decimal" w:pos="731"/>
              </w:tabs>
              <w:spacing w:line="240" w:lineRule="auto"/>
              <w:ind w:right="11"/>
              <w:rPr>
                <w:szCs w:val="22"/>
              </w:rPr>
            </w:pPr>
            <w:r>
              <w:rPr>
                <w:szCs w:val="22"/>
              </w:rPr>
              <w:t>(62)</w:t>
            </w:r>
          </w:p>
        </w:tc>
        <w:tc>
          <w:tcPr>
            <w:tcW w:w="180" w:type="dxa"/>
          </w:tcPr>
          <w:p w14:paraId="14C12380" w14:textId="77777777" w:rsidR="00965E3D" w:rsidRPr="00D26FD8" w:rsidRDefault="00965E3D" w:rsidP="00965E3D">
            <w:pPr>
              <w:pStyle w:val="acctfourfigures"/>
              <w:spacing w:line="240" w:lineRule="auto"/>
              <w:rPr>
                <w:szCs w:val="22"/>
              </w:rPr>
            </w:pPr>
          </w:p>
        </w:tc>
        <w:tc>
          <w:tcPr>
            <w:tcW w:w="1260" w:type="dxa"/>
          </w:tcPr>
          <w:p w14:paraId="507B9D19" w14:textId="34FC2789" w:rsidR="00965E3D" w:rsidRPr="006748B1" w:rsidRDefault="00965E3D" w:rsidP="006748B1">
            <w:pPr>
              <w:pStyle w:val="acctfourfigures"/>
              <w:tabs>
                <w:tab w:val="clear" w:pos="765"/>
                <w:tab w:val="decimal" w:pos="913"/>
              </w:tabs>
              <w:spacing w:line="240" w:lineRule="auto"/>
              <w:ind w:right="11"/>
              <w:rPr>
                <w:rFonts w:cs="Times New Roman"/>
                <w:szCs w:val="22"/>
                <w:lang w:val="en-US"/>
              </w:rPr>
            </w:pPr>
            <w:r w:rsidRPr="006748B1">
              <w:rPr>
                <w:rFonts w:cs="Times New Roman"/>
                <w:szCs w:val="22"/>
                <w:lang w:val="en-US"/>
              </w:rPr>
              <w:t>(8)</w:t>
            </w:r>
          </w:p>
        </w:tc>
        <w:tc>
          <w:tcPr>
            <w:tcW w:w="180" w:type="dxa"/>
          </w:tcPr>
          <w:p w14:paraId="31469961" w14:textId="77777777" w:rsidR="00965E3D" w:rsidRPr="00D26FD8" w:rsidRDefault="00965E3D" w:rsidP="00965E3D">
            <w:pPr>
              <w:pStyle w:val="acctfourfigures"/>
              <w:spacing w:line="240" w:lineRule="auto"/>
              <w:rPr>
                <w:szCs w:val="22"/>
              </w:rPr>
            </w:pPr>
          </w:p>
        </w:tc>
        <w:tc>
          <w:tcPr>
            <w:tcW w:w="1080" w:type="dxa"/>
          </w:tcPr>
          <w:p w14:paraId="7C76FB25" w14:textId="590522D1" w:rsidR="00965E3D" w:rsidRPr="00D26FD8" w:rsidRDefault="00DF7DED" w:rsidP="00965E3D">
            <w:pPr>
              <w:pStyle w:val="acctfourfigures"/>
              <w:tabs>
                <w:tab w:val="clear" w:pos="765"/>
                <w:tab w:val="decimal" w:pos="731"/>
              </w:tabs>
              <w:spacing w:line="240" w:lineRule="auto"/>
              <w:ind w:right="11"/>
              <w:rPr>
                <w:szCs w:val="22"/>
              </w:rPr>
            </w:pPr>
            <w:r>
              <w:rPr>
                <w:szCs w:val="22"/>
              </w:rPr>
              <w:t>63</w:t>
            </w:r>
          </w:p>
        </w:tc>
        <w:tc>
          <w:tcPr>
            <w:tcW w:w="180" w:type="dxa"/>
          </w:tcPr>
          <w:p w14:paraId="7B8DC3A2" w14:textId="77777777" w:rsidR="00965E3D" w:rsidRPr="00D26FD8" w:rsidRDefault="00965E3D" w:rsidP="00965E3D">
            <w:pPr>
              <w:pStyle w:val="acctfourfigures"/>
              <w:spacing w:line="240" w:lineRule="auto"/>
              <w:rPr>
                <w:szCs w:val="22"/>
              </w:rPr>
            </w:pPr>
          </w:p>
        </w:tc>
        <w:tc>
          <w:tcPr>
            <w:tcW w:w="1440" w:type="dxa"/>
          </w:tcPr>
          <w:p w14:paraId="08970E2C" w14:textId="389E520D" w:rsidR="00965E3D" w:rsidRPr="006748B1" w:rsidRDefault="00965E3D" w:rsidP="006748B1">
            <w:pPr>
              <w:pStyle w:val="acctfourfigures"/>
              <w:tabs>
                <w:tab w:val="clear" w:pos="765"/>
                <w:tab w:val="decimal" w:pos="1092"/>
              </w:tabs>
              <w:spacing w:line="240" w:lineRule="auto"/>
              <w:ind w:right="11"/>
              <w:rPr>
                <w:rFonts w:cs="Times New Roman"/>
                <w:szCs w:val="22"/>
              </w:rPr>
            </w:pPr>
            <w:r>
              <w:rPr>
                <w:rFonts w:cs="Times New Roman"/>
                <w:szCs w:val="22"/>
              </w:rPr>
              <w:t>8</w:t>
            </w:r>
          </w:p>
        </w:tc>
      </w:tr>
    </w:tbl>
    <w:p w14:paraId="01CC7FAB" w14:textId="77777777" w:rsidR="00B16B61" w:rsidRPr="006748B1" w:rsidRDefault="00B16B61" w:rsidP="00D90810">
      <w:pPr>
        <w:spacing w:line="140" w:lineRule="atLeast"/>
        <w:rPr>
          <w:rFonts w:ascii="Times New Roman" w:hAnsi="Times New Roman" w:cs="Times New Roman"/>
          <w:sz w:val="6"/>
          <w:szCs w:val="6"/>
        </w:rPr>
      </w:pPr>
    </w:p>
    <w:p w14:paraId="1D4A7686" w14:textId="77777777" w:rsidR="00B16B61" w:rsidRDefault="00B16B61" w:rsidP="00B16B61">
      <w:pPr>
        <w:spacing w:line="240" w:lineRule="atLeast"/>
        <w:ind w:left="540"/>
        <w:rPr>
          <w:rFonts w:ascii="Times New Roman" w:eastAsia="Calibri" w:hAnsi="Times New Roman" w:cs="Times New Roman"/>
          <w:sz w:val="22"/>
          <w:szCs w:val="22"/>
        </w:rPr>
      </w:pPr>
      <w:r w:rsidRPr="00EE4AE8">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14:paraId="5CCFE190" w14:textId="77777777" w:rsidR="001813F6" w:rsidRPr="006748B1" w:rsidRDefault="001813F6" w:rsidP="006748B1">
      <w:pPr>
        <w:spacing w:line="140" w:lineRule="atLeast"/>
        <w:rPr>
          <w:rFonts w:ascii="Times New Roman" w:hAnsi="Times New Roman" w:cs="Times New Roman"/>
          <w:sz w:val="10"/>
          <w:szCs w:val="10"/>
        </w:rPr>
      </w:pPr>
    </w:p>
    <w:p w14:paraId="59BB4D1D" w14:textId="77777777" w:rsidR="00634DE8" w:rsidRPr="00EE4AE8" w:rsidRDefault="009B302C"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 xml:space="preserve">Share capital and warrants </w:t>
      </w:r>
    </w:p>
    <w:p w14:paraId="018A3CB0" w14:textId="77777777" w:rsidR="00390AA9" w:rsidRPr="006748B1" w:rsidRDefault="00390AA9" w:rsidP="00D90810">
      <w:pPr>
        <w:spacing w:line="140" w:lineRule="atLeast"/>
        <w:rPr>
          <w:rFonts w:ascii="Times New Roman" w:hAnsi="Times New Roman" w:cs="Times New Roman"/>
          <w:sz w:val="10"/>
          <w:szCs w:val="10"/>
        </w:rPr>
      </w:pPr>
    </w:p>
    <w:tbl>
      <w:tblPr>
        <w:tblW w:w="9270" w:type="dxa"/>
        <w:tblInd w:w="439" w:type="dxa"/>
        <w:tblLayout w:type="fixed"/>
        <w:tblCellMar>
          <w:left w:w="79" w:type="dxa"/>
          <w:right w:w="79" w:type="dxa"/>
        </w:tblCellMar>
        <w:tblLook w:val="0000" w:firstRow="0" w:lastRow="0" w:firstColumn="0" w:lastColumn="0" w:noHBand="0" w:noVBand="0"/>
      </w:tblPr>
      <w:tblGrid>
        <w:gridCol w:w="2952"/>
        <w:gridCol w:w="1080"/>
        <w:gridCol w:w="1170"/>
        <w:gridCol w:w="180"/>
        <w:gridCol w:w="1170"/>
        <w:gridCol w:w="180"/>
        <w:gridCol w:w="1188"/>
        <w:gridCol w:w="180"/>
        <w:gridCol w:w="1170"/>
      </w:tblGrid>
      <w:tr w:rsidR="00390AA9" w:rsidRPr="00EE4AE8" w14:paraId="1F8DF45F" w14:textId="77777777" w:rsidTr="00875029">
        <w:trPr>
          <w:cantSplit/>
          <w:tblHeader/>
        </w:trPr>
        <w:tc>
          <w:tcPr>
            <w:tcW w:w="2952" w:type="dxa"/>
          </w:tcPr>
          <w:p w14:paraId="2F46D5AD" w14:textId="77777777" w:rsidR="00390AA9" w:rsidRPr="00EE4AE8" w:rsidRDefault="00390AA9" w:rsidP="007D07D1">
            <w:pPr>
              <w:spacing w:line="240" w:lineRule="atLeast"/>
              <w:rPr>
                <w:rFonts w:ascii="Times New Roman" w:hAnsi="Times New Roman" w:cs="Times New Roman"/>
                <w:sz w:val="22"/>
                <w:szCs w:val="22"/>
              </w:rPr>
            </w:pPr>
          </w:p>
        </w:tc>
        <w:tc>
          <w:tcPr>
            <w:tcW w:w="1080" w:type="dxa"/>
          </w:tcPr>
          <w:p w14:paraId="4B8007FE" w14:textId="77777777" w:rsidR="00390AA9" w:rsidRPr="00EE4AE8" w:rsidRDefault="00390AA9" w:rsidP="007D07D1">
            <w:pPr>
              <w:pStyle w:val="acctmergecolhdg"/>
              <w:spacing w:line="240" w:lineRule="atLeast"/>
              <w:rPr>
                <w:b w:val="0"/>
                <w:bCs/>
                <w:szCs w:val="22"/>
              </w:rPr>
            </w:pPr>
            <w:r w:rsidRPr="00EE4AE8">
              <w:rPr>
                <w:b w:val="0"/>
                <w:bCs/>
                <w:szCs w:val="22"/>
              </w:rPr>
              <w:t>Par value</w:t>
            </w:r>
          </w:p>
        </w:tc>
        <w:tc>
          <w:tcPr>
            <w:tcW w:w="2520" w:type="dxa"/>
            <w:gridSpan w:val="3"/>
            <w:tcBorders>
              <w:bottom w:val="single" w:sz="4" w:space="0" w:color="auto"/>
            </w:tcBorders>
            <w:shd w:val="clear" w:color="auto" w:fill="auto"/>
          </w:tcPr>
          <w:p w14:paraId="09BF7ED2" w14:textId="7FE3DA45" w:rsidR="00390AA9" w:rsidRPr="00EE4AE8" w:rsidRDefault="00713D01" w:rsidP="007D07D1">
            <w:pPr>
              <w:pStyle w:val="acctmergecolhdg"/>
              <w:spacing w:line="240" w:lineRule="atLeast"/>
              <w:rPr>
                <w:b w:val="0"/>
                <w:bCs/>
                <w:szCs w:val="22"/>
              </w:rPr>
            </w:pPr>
            <w:r w:rsidRPr="00EE4AE8">
              <w:rPr>
                <w:b w:val="0"/>
                <w:bCs/>
                <w:szCs w:val="22"/>
              </w:rPr>
              <w:t>201</w:t>
            </w:r>
            <w:r w:rsidR="007C40A1">
              <w:rPr>
                <w:b w:val="0"/>
                <w:bCs/>
                <w:szCs w:val="22"/>
              </w:rPr>
              <w:t>9</w:t>
            </w:r>
          </w:p>
        </w:tc>
        <w:tc>
          <w:tcPr>
            <w:tcW w:w="180" w:type="dxa"/>
            <w:shd w:val="clear" w:color="auto" w:fill="auto"/>
          </w:tcPr>
          <w:p w14:paraId="1270EA80" w14:textId="77777777" w:rsidR="00390AA9" w:rsidRPr="00EE4AE8" w:rsidRDefault="00390AA9" w:rsidP="007D07D1">
            <w:pPr>
              <w:pStyle w:val="acctmergecolhdg"/>
              <w:spacing w:line="240" w:lineRule="atLeast"/>
              <w:rPr>
                <w:szCs w:val="22"/>
              </w:rPr>
            </w:pPr>
          </w:p>
        </w:tc>
        <w:tc>
          <w:tcPr>
            <w:tcW w:w="2538" w:type="dxa"/>
            <w:gridSpan w:val="3"/>
            <w:tcBorders>
              <w:bottom w:val="single" w:sz="4" w:space="0" w:color="auto"/>
            </w:tcBorders>
            <w:shd w:val="clear" w:color="auto" w:fill="auto"/>
          </w:tcPr>
          <w:p w14:paraId="10E0EA6C" w14:textId="6339933B" w:rsidR="00390AA9" w:rsidRPr="00EE4AE8" w:rsidRDefault="00E36479" w:rsidP="007D07D1">
            <w:pPr>
              <w:pStyle w:val="acctmergecolhdg"/>
              <w:spacing w:line="240" w:lineRule="atLeast"/>
              <w:rPr>
                <w:b w:val="0"/>
                <w:bCs/>
                <w:szCs w:val="22"/>
              </w:rPr>
            </w:pPr>
            <w:r w:rsidRPr="00EE4AE8">
              <w:rPr>
                <w:b w:val="0"/>
                <w:bCs/>
                <w:szCs w:val="22"/>
              </w:rPr>
              <w:t>201</w:t>
            </w:r>
            <w:r w:rsidR="007C40A1">
              <w:rPr>
                <w:b w:val="0"/>
                <w:bCs/>
                <w:szCs w:val="22"/>
              </w:rPr>
              <w:t>8</w:t>
            </w:r>
          </w:p>
        </w:tc>
      </w:tr>
      <w:tr w:rsidR="00390AA9" w:rsidRPr="00EE4AE8" w14:paraId="64EA9CC5" w14:textId="77777777" w:rsidTr="00875029">
        <w:trPr>
          <w:cantSplit/>
          <w:tblHeader/>
        </w:trPr>
        <w:tc>
          <w:tcPr>
            <w:tcW w:w="2952" w:type="dxa"/>
          </w:tcPr>
          <w:p w14:paraId="23E4B0C3" w14:textId="77777777" w:rsidR="00390AA9" w:rsidRPr="00EE4AE8" w:rsidRDefault="00390AA9" w:rsidP="007D07D1">
            <w:pPr>
              <w:pStyle w:val="acctfourfigures"/>
              <w:spacing w:line="240" w:lineRule="atLeast"/>
              <w:jc w:val="center"/>
              <w:rPr>
                <w:rFonts w:cs="Times New Roman"/>
                <w:szCs w:val="22"/>
              </w:rPr>
            </w:pPr>
          </w:p>
        </w:tc>
        <w:tc>
          <w:tcPr>
            <w:tcW w:w="1080" w:type="dxa"/>
          </w:tcPr>
          <w:p w14:paraId="175DF0EC" w14:textId="77777777" w:rsidR="00390AA9" w:rsidRPr="00EE4AE8" w:rsidRDefault="00390AA9" w:rsidP="007D07D1">
            <w:pPr>
              <w:spacing w:line="240" w:lineRule="atLeast"/>
              <w:jc w:val="center"/>
              <w:rPr>
                <w:rFonts w:ascii="Times New Roman" w:hAnsi="Times New Roman" w:cs="Times New Roman"/>
                <w:sz w:val="22"/>
                <w:szCs w:val="22"/>
              </w:rPr>
            </w:pPr>
            <w:r w:rsidRPr="00EE4AE8">
              <w:rPr>
                <w:rFonts w:ascii="Times New Roman" w:hAnsi="Times New Roman" w:cs="Times New Roman"/>
                <w:sz w:val="22"/>
                <w:szCs w:val="22"/>
              </w:rPr>
              <w:t>per share</w:t>
            </w:r>
          </w:p>
        </w:tc>
        <w:tc>
          <w:tcPr>
            <w:tcW w:w="1170" w:type="dxa"/>
            <w:tcBorders>
              <w:top w:val="single" w:sz="4" w:space="0" w:color="auto"/>
            </w:tcBorders>
          </w:tcPr>
          <w:p w14:paraId="09F05D89" w14:textId="77777777" w:rsidR="00390AA9" w:rsidRPr="00EE4AE8" w:rsidRDefault="00390AA9" w:rsidP="002508A2">
            <w:pPr>
              <w:pStyle w:val="acctfourfigures"/>
              <w:spacing w:line="240" w:lineRule="atLeast"/>
              <w:jc w:val="center"/>
              <w:rPr>
                <w:rFonts w:cs="Times New Roman"/>
                <w:szCs w:val="22"/>
                <w:cs/>
                <w:lang w:bidi="th-TH"/>
              </w:rPr>
            </w:pPr>
            <w:r w:rsidRPr="00EE4AE8">
              <w:rPr>
                <w:rFonts w:cs="Times New Roman"/>
                <w:szCs w:val="22"/>
              </w:rPr>
              <w:t>Number</w:t>
            </w:r>
          </w:p>
        </w:tc>
        <w:tc>
          <w:tcPr>
            <w:tcW w:w="180" w:type="dxa"/>
            <w:tcBorders>
              <w:top w:val="single" w:sz="4" w:space="0" w:color="auto"/>
            </w:tcBorders>
          </w:tcPr>
          <w:p w14:paraId="65411567" w14:textId="77777777" w:rsidR="00390AA9" w:rsidRPr="00EE4AE8" w:rsidRDefault="00390AA9" w:rsidP="002508A2">
            <w:pPr>
              <w:pStyle w:val="acctfourfigures"/>
              <w:spacing w:line="240" w:lineRule="atLeast"/>
              <w:jc w:val="center"/>
              <w:rPr>
                <w:rFonts w:cs="Times New Roman"/>
                <w:szCs w:val="22"/>
              </w:rPr>
            </w:pPr>
          </w:p>
        </w:tc>
        <w:tc>
          <w:tcPr>
            <w:tcW w:w="1170" w:type="dxa"/>
            <w:tcBorders>
              <w:top w:val="single" w:sz="4" w:space="0" w:color="auto"/>
            </w:tcBorders>
          </w:tcPr>
          <w:p w14:paraId="0CDEF8F2" w14:textId="35492D9B" w:rsidR="00390AA9" w:rsidRPr="00EE4AE8" w:rsidRDefault="00E521ED" w:rsidP="002508A2">
            <w:pPr>
              <w:pStyle w:val="acctfourfigures"/>
              <w:spacing w:line="240" w:lineRule="atLeast"/>
              <w:jc w:val="center"/>
              <w:rPr>
                <w:rFonts w:cs="Times New Roman"/>
                <w:szCs w:val="22"/>
              </w:rPr>
            </w:pPr>
            <w:r w:rsidRPr="00EE4AE8">
              <w:rPr>
                <w:rFonts w:cs="Times New Roman"/>
                <w:szCs w:val="22"/>
              </w:rPr>
              <w:t>Amount</w:t>
            </w:r>
          </w:p>
        </w:tc>
        <w:tc>
          <w:tcPr>
            <w:tcW w:w="180" w:type="dxa"/>
          </w:tcPr>
          <w:p w14:paraId="61011E4D" w14:textId="77777777" w:rsidR="00390AA9" w:rsidRPr="00EE4AE8" w:rsidRDefault="00390AA9" w:rsidP="002508A2">
            <w:pPr>
              <w:pStyle w:val="acctfourfigures"/>
              <w:spacing w:line="240" w:lineRule="atLeast"/>
              <w:jc w:val="center"/>
              <w:rPr>
                <w:rFonts w:cs="Times New Roman"/>
                <w:szCs w:val="22"/>
              </w:rPr>
            </w:pPr>
          </w:p>
        </w:tc>
        <w:tc>
          <w:tcPr>
            <w:tcW w:w="1188" w:type="dxa"/>
            <w:tcBorders>
              <w:top w:val="single" w:sz="4" w:space="0" w:color="auto"/>
            </w:tcBorders>
          </w:tcPr>
          <w:p w14:paraId="02F44745" w14:textId="77777777" w:rsidR="00390AA9" w:rsidRPr="00EE4AE8" w:rsidRDefault="00390AA9" w:rsidP="002508A2">
            <w:pPr>
              <w:pStyle w:val="acctfourfigures"/>
              <w:spacing w:line="240" w:lineRule="atLeast"/>
              <w:jc w:val="center"/>
              <w:rPr>
                <w:rFonts w:cs="Times New Roman"/>
                <w:szCs w:val="22"/>
                <w:cs/>
                <w:lang w:bidi="th-TH"/>
              </w:rPr>
            </w:pPr>
            <w:r w:rsidRPr="00EE4AE8">
              <w:rPr>
                <w:rFonts w:cs="Times New Roman"/>
                <w:szCs w:val="22"/>
              </w:rPr>
              <w:t>Number</w:t>
            </w:r>
          </w:p>
        </w:tc>
        <w:tc>
          <w:tcPr>
            <w:tcW w:w="180" w:type="dxa"/>
            <w:tcBorders>
              <w:top w:val="single" w:sz="4" w:space="0" w:color="auto"/>
            </w:tcBorders>
          </w:tcPr>
          <w:p w14:paraId="705EC6A1" w14:textId="77777777" w:rsidR="00390AA9" w:rsidRPr="00EE4AE8" w:rsidRDefault="00390AA9" w:rsidP="002508A2">
            <w:pPr>
              <w:pStyle w:val="acctfourfigures"/>
              <w:spacing w:line="240" w:lineRule="atLeast"/>
              <w:jc w:val="center"/>
              <w:rPr>
                <w:rFonts w:cs="Times New Roman"/>
                <w:szCs w:val="22"/>
              </w:rPr>
            </w:pPr>
          </w:p>
        </w:tc>
        <w:tc>
          <w:tcPr>
            <w:tcW w:w="1170" w:type="dxa"/>
            <w:tcBorders>
              <w:top w:val="single" w:sz="4" w:space="0" w:color="auto"/>
            </w:tcBorders>
          </w:tcPr>
          <w:p w14:paraId="7EF700E7" w14:textId="53675EB0" w:rsidR="00390AA9" w:rsidRPr="00EE4AE8" w:rsidRDefault="00E521ED" w:rsidP="002508A2">
            <w:pPr>
              <w:pStyle w:val="acctfourfigures"/>
              <w:spacing w:line="240" w:lineRule="atLeast"/>
              <w:jc w:val="center"/>
              <w:rPr>
                <w:rFonts w:cs="Times New Roman"/>
                <w:szCs w:val="22"/>
              </w:rPr>
            </w:pPr>
            <w:r w:rsidRPr="00EE4AE8">
              <w:rPr>
                <w:rFonts w:cs="Times New Roman"/>
                <w:szCs w:val="22"/>
              </w:rPr>
              <w:t>Amount</w:t>
            </w:r>
          </w:p>
        </w:tc>
      </w:tr>
      <w:tr w:rsidR="00390AA9" w:rsidRPr="00EE4AE8" w14:paraId="30DB0A92" w14:textId="77777777" w:rsidTr="00875029">
        <w:trPr>
          <w:cantSplit/>
        </w:trPr>
        <w:tc>
          <w:tcPr>
            <w:tcW w:w="2952" w:type="dxa"/>
          </w:tcPr>
          <w:p w14:paraId="178D1F57" w14:textId="77777777" w:rsidR="00390AA9" w:rsidRPr="00EE4AE8" w:rsidRDefault="00390AA9" w:rsidP="007D07D1">
            <w:pPr>
              <w:spacing w:line="240" w:lineRule="atLeast"/>
              <w:rPr>
                <w:rFonts w:ascii="Times New Roman" w:hAnsi="Times New Roman" w:cs="Times New Roman"/>
                <w:b/>
                <w:bCs/>
                <w:i/>
                <w:iCs/>
                <w:sz w:val="22"/>
                <w:szCs w:val="22"/>
              </w:rPr>
            </w:pPr>
          </w:p>
        </w:tc>
        <w:tc>
          <w:tcPr>
            <w:tcW w:w="1080" w:type="dxa"/>
          </w:tcPr>
          <w:p w14:paraId="1BF8040E" w14:textId="77777777" w:rsidR="00390AA9" w:rsidRPr="00EE4AE8" w:rsidRDefault="00390AA9" w:rsidP="007D07D1">
            <w:pPr>
              <w:spacing w:line="240" w:lineRule="atLeast"/>
              <w:jc w:val="center"/>
              <w:rPr>
                <w:rFonts w:ascii="Times New Roman" w:hAnsi="Times New Roman" w:cs="Times New Roman"/>
                <w:i/>
                <w:iCs/>
                <w:sz w:val="22"/>
                <w:szCs w:val="22"/>
              </w:rPr>
            </w:pPr>
            <w:r w:rsidRPr="00EE4AE8">
              <w:rPr>
                <w:rFonts w:ascii="Times New Roman" w:hAnsi="Times New Roman" w:cs="Times New Roman"/>
                <w:i/>
                <w:iCs/>
                <w:sz w:val="22"/>
                <w:szCs w:val="22"/>
              </w:rPr>
              <w:t>(in Baht)</w:t>
            </w:r>
          </w:p>
        </w:tc>
        <w:tc>
          <w:tcPr>
            <w:tcW w:w="5238" w:type="dxa"/>
            <w:gridSpan w:val="7"/>
          </w:tcPr>
          <w:p w14:paraId="14C05073" w14:textId="77777777" w:rsidR="00390AA9" w:rsidRPr="00EE4AE8" w:rsidRDefault="00390AA9" w:rsidP="007D07D1">
            <w:pPr>
              <w:pStyle w:val="acctfourfigures"/>
              <w:spacing w:line="240" w:lineRule="atLeast"/>
              <w:jc w:val="center"/>
              <w:rPr>
                <w:rFonts w:cs="Times New Roman"/>
                <w:i/>
                <w:iCs/>
                <w:szCs w:val="22"/>
              </w:rPr>
            </w:pPr>
            <w:r w:rsidRPr="00EE4AE8">
              <w:rPr>
                <w:rFonts w:cs="Times New Roman"/>
                <w:i/>
                <w:iCs/>
                <w:szCs w:val="22"/>
              </w:rPr>
              <w:t>(thousand shares / thousand Baht)</w:t>
            </w:r>
          </w:p>
        </w:tc>
      </w:tr>
      <w:tr w:rsidR="00390AA9" w:rsidRPr="00EE4AE8" w14:paraId="6BA22F6C" w14:textId="77777777" w:rsidTr="00875029">
        <w:trPr>
          <w:cantSplit/>
        </w:trPr>
        <w:tc>
          <w:tcPr>
            <w:tcW w:w="2952" w:type="dxa"/>
          </w:tcPr>
          <w:p w14:paraId="5E313EC1" w14:textId="3FA85570" w:rsidR="00390AA9" w:rsidRPr="00EE4AE8" w:rsidRDefault="00390AA9" w:rsidP="007D07D1">
            <w:pPr>
              <w:spacing w:line="240" w:lineRule="atLeast"/>
              <w:ind w:left="90"/>
              <w:rPr>
                <w:rFonts w:ascii="Times New Roman" w:hAnsi="Times New Roman" w:cs="Times New Roman"/>
                <w:b/>
                <w:bCs/>
                <w:i/>
                <w:iCs/>
                <w:sz w:val="22"/>
                <w:szCs w:val="22"/>
              </w:rPr>
            </w:pPr>
            <w:r w:rsidRPr="00EE4AE8">
              <w:rPr>
                <w:rFonts w:ascii="Times New Roman" w:hAnsi="Times New Roman" w:cs="Times New Roman"/>
                <w:b/>
                <w:bCs/>
                <w:i/>
                <w:iCs/>
                <w:sz w:val="22"/>
                <w:szCs w:val="22"/>
              </w:rPr>
              <w:t>Authori</w:t>
            </w:r>
            <w:r w:rsidR="00802BCC" w:rsidRPr="00EE4AE8">
              <w:rPr>
                <w:rFonts w:ascii="Times New Roman" w:hAnsi="Times New Roman" w:cs="Times New Roman"/>
                <w:b/>
                <w:bCs/>
                <w:i/>
                <w:iCs/>
                <w:sz w:val="22"/>
                <w:szCs w:val="22"/>
              </w:rPr>
              <w:t>z</w:t>
            </w:r>
            <w:r w:rsidRPr="00EE4AE8">
              <w:rPr>
                <w:rFonts w:ascii="Times New Roman" w:hAnsi="Times New Roman" w:cs="Times New Roman"/>
                <w:b/>
                <w:bCs/>
                <w:i/>
                <w:iCs/>
                <w:sz w:val="22"/>
                <w:szCs w:val="22"/>
              </w:rPr>
              <w:t>ed</w:t>
            </w:r>
          </w:p>
        </w:tc>
        <w:tc>
          <w:tcPr>
            <w:tcW w:w="1080" w:type="dxa"/>
          </w:tcPr>
          <w:p w14:paraId="22416967" w14:textId="77777777" w:rsidR="00390AA9" w:rsidRPr="00EE4AE8" w:rsidRDefault="00390AA9" w:rsidP="007D07D1">
            <w:pPr>
              <w:spacing w:line="240" w:lineRule="atLeast"/>
              <w:jc w:val="center"/>
              <w:rPr>
                <w:rFonts w:ascii="Times New Roman" w:hAnsi="Times New Roman" w:cs="Times New Roman"/>
                <w:i/>
                <w:iCs/>
                <w:sz w:val="22"/>
                <w:szCs w:val="22"/>
              </w:rPr>
            </w:pPr>
          </w:p>
        </w:tc>
        <w:tc>
          <w:tcPr>
            <w:tcW w:w="1170" w:type="dxa"/>
          </w:tcPr>
          <w:p w14:paraId="42754E7D" w14:textId="77777777" w:rsidR="00390AA9" w:rsidRPr="00EE4AE8" w:rsidRDefault="00390AA9" w:rsidP="007D07D1">
            <w:pPr>
              <w:pStyle w:val="acctfourfigures"/>
              <w:tabs>
                <w:tab w:val="clear" w:pos="765"/>
                <w:tab w:val="decimal" w:pos="731"/>
              </w:tabs>
              <w:spacing w:line="240" w:lineRule="atLeast"/>
              <w:ind w:right="11"/>
              <w:rPr>
                <w:rFonts w:cs="Times New Roman"/>
                <w:szCs w:val="22"/>
              </w:rPr>
            </w:pPr>
          </w:p>
        </w:tc>
        <w:tc>
          <w:tcPr>
            <w:tcW w:w="180" w:type="dxa"/>
          </w:tcPr>
          <w:p w14:paraId="2950E27C" w14:textId="77777777" w:rsidR="00390AA9" w:rsidRPr="00EE4AE8" w:rsidRDefault="00390AA9" w:rsidP="007D07D1">
            <w:pPr>
              <w:pStyle w:val="acctfourfigures"/>
              <w:spacing w:line="240" w:lineRule="atLeast"/>
              <w:rPr>
                <w:rFonts w:cs="Times New Roman"/>
                <w:szCs w:val="22"/>
              </w:rPr>
            </w:pPr>
          </w:p>
        </w:tc>
        <w:tc>
          <w:tcPr>
            <w:tcW w:w="1170" w:type="dxa"/>
          </w:tcPr>
          <w:p w14:paraId="1F0D770E" w14:textId="77777777" w:rsidR="00390AA9" w:rsidRPr="00EE4AE8" w:rsidRDefault="00390AA9" w:rsidP="007D07D1">
            <w:pPr>
              <w:pStyle w:val="acctfourfigures"/>
              <w:tabs>
                <w:tab w:val="clear" w:pos="765"/>
                <w:tab w:val="decimal" w:pos="731"/>
              </w:tabs>
              <w:spacing w:line="240" w:lineRule="atLeast"/>
              <w:ind w:right="11"/>
              <w:rPr>
                <w:rFonts w:cs="Times New Roman"/>
                <w:szCs w:val="22"/>
              </w:rPr>
            </w:pPr>
          </w:p>
        </w:tc>
        <w:tc>
          <w:tcPr>
            <w:tcW w:w="180" w:type="dxa"/>
          </w:tcPr>
          <w:p w14:paraId="629D1CEA" w14:textId="77777777" w:rsidR="00390AA9" w:rsidRPr="00EE4AE8" w:rsidRDefault="00390AA9" w:rsidP="007D07D1">
            <w:pPr>
              <w:pStyle w:val="acctfourfigures"/>
              <w:spacing w:line="240" w:lineRule="atLeast"/>
              <w:rPr>
                <w:rFonts w:cs="Times New Roman"/>
                <w:szCs w:val="22"/>
              </w:rPr>
            </w:pPr>
          </w:p>
        </w:tc>
        <w:tc>
          <w:tcPr>
            <w:tcW w:w="1188" w:type="dxa"/>
          </w:tcPr>
          <w:p w14:paraId="406B2C20" w14:textId="77777777" w:rsidR="00390AA9" w:rsidRPr="00EE4AE8" w:rsidRDefault="00390AA9" w:rsidP="007D07D1">
            <w:pPr>
              <w:pStyle w:val="acctfourfigures"/>
              <w:tabs>
                <w:tab w:val="clear" w:pos="765"/>
                <w:tab w:val="decimal" w:pos="731"/>
              </w:tabs>
              <w:spacing w:line="240" w:lineRule="atLeast"/>
              <w:ind w:right="11"/>
              <w:rPr>
                <w:rFonts w:cs="Times New Roman"/>
                <w:szCs w:val="22"/>
              </w:rPr>
            </w:pPr>
          </w:p>
        </w:tc>
        <w:tc>
          <w:tcPr>
            <w:tcW w:w="180" w:type="dxa"/>
          </w:tcPr>
          <w:p w14:paraId="6A88AFC6" w14:textId="77777777" w:rsidR="00390AA9" w:rsidRPr="00EE4AE8" w:rsidRDefault="00390AA9" w:rsidP="007D07D1">
            <w:pPr>
              <w:pStyle w:val="acctfourfigures"/>
              <w:spacing w:line="240" w:lineRule="atLeast"/>
              <w:rPr>
                <w:rFonts w:cs="Times New Roman"/>
                <w:szCs w:val="22"/>
              </w:rPr>
            </w:pPr>
          </w:p>
        </w:tc>
        <w:tc>
          <w:tcPr>
            <w:tcW w:w="1170" w:type="dxa"/>
          </w:tcPr>
          <w:p w14:paraId="18CC2B34" w14:textId="77777777" w:rsidR="00390AA9" w:rsidRPr="00EE4AE8" w:rsidRDefault="00390AA9" w:rsidP="007D07D1">
            <w:pPr>
              <w:pStyle w:val="acctfourfigures"/>
              <w:tabs>
                <w:tab w:val="clear" w:pos="765"/>
                <w:tab w:val="decimal" w:pos="731"/>
              </w:tabs>
              <w:spacing w:line="240" w:lineRule="atLeast"/>
              <w:ind w:right="11"/>
              <w:rPr>
                <w:rFonts w:cs="Times New Roman"/>
                <w:szCs w:val="22"/>
              </w:rPr>
            </w:pPr>
          </w:p>
        </w:tc>
      </w:tr>
      <w:tr w:rsidR="00390AA9" w:rsidRPr="00EE4AE8" w14:paraId="62121473" w14:textId="77777777" w:rsidTr="00875029">
        <w:trPr>
          <w:cantSplit/>
        </w:trPr>
        <w:tc>
          <w:tcPr>
            <w:tcW w:w="2952" w:type="dxa"/>
          </w:tcPr>
          <w:p w14:paraId="480231A7" w14:textId="77777777" w:rsidR="00390AA9" w:rsidRPr="00EE4AE8" w:rsidRDefault="00390AA9" w:rsidP="007D07D1">
            <w:pPr>
              <w:spacing w:line="240" w:lineRule="atLeast"/>
              <w:ind w:left="90"/>
              <w:rPr>
                <w:rFonts w:ascii="Times New Roman" w:hAnsi="Times New Roman" w:cs="Times New Roman"/>
                <w:b/>
                <w:bCs/>
                <w:sz w:val="22"/>
                <w:szCs w:val="22"/>
              </w:rPr>
            </w:pPr>
            <w:r w:rsidRPr="00EE4AE8">
              <w:rPr>
                <w:rFonts w:ascii="Times New Roman" w:hAnsi="Times New Roman" w:cs="Times New Roman"/>
                <w:b/>
                <w:bCs/>
                <w:sz w:val="22"/>
                <w:szCs w:val="22"/>
              </w:rPr>
              <w:t xml:space="preserve">At 1 </w:t>
            </w:r>
            <w:r w:rsidR="009D56DE" w:rsidRPr="00EE4AE8">
              <w:rPr>
                <w:rFonts w:ascii="Times New Roman" w:hAnsi="Times New Roman" w:cs="Times New Roman"/>
                <w:b/>
                <w:bCs/>
                <w:sz w:val="22"/>
                <w:szCs w:val="22"/>
              </w:rPr>
              <w:t>January</w:t>
            </w:r>
          </w:p>
        </w:tc>
        <w:tc>
          <w:tcPr>
            <w:tcW w:w="1080" w:type="dxa"/>
          </w:tcPr>
          <w:p w14:paraId="1737B168" w14:textId="77777777" w:rsidR="00390AA9" w:rsidRPr="00EE4AE8" w:rsidRDefault="00390AA9" w:rsidP="007D07D1">
            <w:pPr>
              <w:spacing w:line="240" w:lineRule="atLeast"/>
              <w:jc w:val="center"/>
              <w:rPr>
                <w:rFonts w:ascii="Times New Roman" w:hAnsi="Times New Roman" w:cs="Times New Roman"/>
                <w:i/>
                <w:iCs/>
                <w:sz w:val="22"/>
                <w:szCs w:val="22"/>
              </w:rPr>
            </w:pPr>
          </w:p>
        </w:tc>
        <w:tc>
          <w:tcPr>
            <w:tcW w:w="1170" w:type="dxa"/>
          </w:tcPr>
          <w:p w14:paraId="4E9D9F2C" w14:textId="77777777" w:rsidR="00390AA9" w:rsidRPr="00EE4AE8" w:rsidRDefault="00390AA9" w:rsidP="007D07D1">
            <w:pPr>
              <w:pStyle w:val="acctfourfigures"/>
              <w:tabs>
                <w:tab w:val="clear" w:pos="765"/>
                <w:tab w:val="decimal" w:pos="821"/>
              </w:tabs>
              <w:spacing w:line="240" w:lineRule="atLeast"/>
              <w:ind w:right="11"/>
              <w:rPr>
                <w:rFonts w:cs="Times New Roman"/>
                <w:szCs w:val="22"/>
              </w:rPr>
            </w:pPr>
          </w:p>
        </w:tc>
        <w:tc>
          <w:tcPr>
            <w:tcW w:w="180" w:type="dxa"/>
          </w:tcPr>
          <w:p w14:paraId="0FF04443" w14:textId="77777777" w:rsidR="00390AA9" w:rsidRPr="00EE4AE8" w:rsidRDefault="00390AA9" w:rsidP="007D07D1">
            <w:pPr>
              <w:pStyle w:val="acctfourfigures"/>
              <w:spacing w:line="240" w:lineRule="atLeast"/>
              <w:rPr>
                <w:rFonts w:cs="Times New Roman"/>
                <w:szCs w:val="22"/>
              </w:rPr>
            </w:pPr>
          </w:p>
        </w:tc>
        <w:tc>
          <w:tcPr>
            <w:tcW w:w="1170" w:type="dxa"/>
          </w:tcPr>
          <w:p w14:paraId="0F7779B0" w14:textId="77777777" w:rsidR="00390AA9" w:rsidRPr="00EE4AE8" w:rsidRDefault="00390AA9" w:rsidP="007D07D1">
            <w:pPr>
              <w:pStyle w:val="acctfourfigures"/>
              <w:tabs>
                <w:tab w:val="clear" w:pos="765"/>
                <w:tab w:val="decimal" w:pos="911"/>
              </w:tabs>
              <w:spacing w:line="240" w:lineRule="atLeast"/>
              <w:ind w:right="11"/>
              <w:rPr>
                <w:rFonts w:cs="Times New Roman"/>
                <w:szCs w:val="22"/>
              </w:rPr>
            </w:pPr>
          </w:p>
        </w:tc>
        <w:tc>
          <w:tcPr>
            <w:tcW w:w="180" w:type="dxa"/>
          </w:tcPr>
          <w:p w14:paraId="75840304" w14:textId="77777777" w:rsidR="00390AA9" w:rsidRPr="00EE4AE8" w:rsidRDefault="00390AA9" w:rsidP="007D07D1">
            <w:pPr>
              <w:pStyle w:val="acctfourfigures"/>
              <w:spacing w:line="240" w:lineRule="atLeast"/>
              <w:rPr>
                <w:rFonts w:cs="Times New Roman"/>
                <w:szCs w:val="22"/>
              </w:rPr>
            </w:pPr>
          </w:p>
        </w:tc>
        <w:tc>
          <w:tcPr>
            <w:tcW w:w="1188" w:type="dxa"/>
          </w:tcPr>
          <w:p w14:paraId="6474A57D" w14:textId="77777777" w:rsidR="00390AA9" w:rsidRPr="00EE4AE8" w:rsidRDefault="00390AA9" w:rsidP="007D07D1">
            <w:pPr>
              <w:pStyle w:val="acctfourfigures"/>
              <w:tabs>
                <w:tab w:val="clear" w:pos="765"/>
                <w:tab w:val="decimal" w:pos="911"/>
              </w:tabs>
              <w:spacing w:line="240" w:lineRule="atLeast"/>
              <w:ind w:right="11"/>
              <w:rPr>
                <w:rFonts w:cs="Times New Roman"/>
                <w:szCs w:val="22"/>
              </w:rPr>
            </w:pPr>
          </w:p>
        </w:tc>
        <w:tc>
          <w:tcPr>
            <w:tcW w:w="180" w:type="dxa"/>
          </w:tcPr>
          <w:p w14:paraId="69FDA21F" w14:textId="77777777" w:rsidR="00390AA9" w:rsidRPr="00EE4AE8" w:rsidRDefault="00390AA9" w:rsidP="007D07D1">
            <w:pPr>
              <w:pStyle w:val="acctfourfigures"/>
              <w:spacing w:line="240" w:lineRule="atLeast"/>
              <w:rPr>
                <w:rFonts w:cs="Times New Roman"/>
                <w:szCs w:val="22"/>
              </w:rPr>
            </w:pPr>
          </w:p>
        </w:tc>
        <w:tc>
          <w:tcPr>
            <w:tcW w:w="1170" w:type="dxa"/>
          </w:tcPr>
          <w:p w14:paraId="424166D0" w14:textId="77777777" w:rsidR="00390AA9" w:rsidRPr="00EE4AE8" w:rsidRDefault="00390AA9" w:rsidP="007D07D1">
            <w:pPr>
              <w:pStyle w:val="acctfourfigures"/>
              <w:tabs>
                <w:tab w:val="clear" w:pos="765"/>
                <w:tab w:val="decimal" w:pos="911"/>
              </w:tabs>
              <w:spacing w:line="240" w:lineRule="atLeast"/>
              <w:ind w:right="11"/>
              <w:rPr>
                <w:rFonts w:cs="Times New Roman"/>
                <w:szCs w:val="22"/>
              </w:rPr>
            </w:pPr>
          </w:p>
        </w:tc>
      </w:tr>
      <w:tr w:rsidR="00AA7F88" w:rsidRPr="00EE4AE8" w14:paraId="096EE32C" w14:textId="77777777" w:rsidTr="00875029">
        <w:trPr>
          <w:cantSplit/>
        </w:trPr>
        <w:tc>
          <w:tcPr>
            <w:tcW w:w="2952" w:type="dxa"/>
          </w:tcPr>
          <w:p w14:paraId="6AA76647" w14:textId="77777777" w:rsidR="00AA7F88" w:rsidRPr="00EE4AE8" w:rsidRDefault="00AA7F88" w:rsidP="00AA7F88">
            <w:pPr>
              <w:spacing w:line="240" w:lineRule="atLeast"/>
              <w:ind w:left="90"/>
              <w:rPr>
                <w:rFonts w:ascii="Times New Roman" w:hAnsi="Times New Roman" w:cs="Times New Roman"/>
                <w:sz w:val="22"/>
                <w:szCs w:val="22"/>
              </w:rPr>
            </w:pPr>
            <w:r w:rsidRPr="00EE4AE8">
              <w:rPr>
                <w:rFonts w:ascii="Times New Roman" w:hAnsi="Times New Roman" w:cs="Times New Roman"/>
                <w:sz w:val="22"/>
                <w:szCs w:val="22"/>
              </w:rPr>
              <w:t>- ordinary shares</w:t>
            </w:r>
          </w:p>
        </w:tc>
        <w:tc>
          <w:tcPr>
            <w:tcW w:w="1080" w:type="dxa"/>
          </w:tcPr>
          <w:p w14:paraId="330B9E37" w14:textId="77777777" w:rsidR="00AA7F88" w:rsidRPr="00EE4AE8" w:rsidRDefault="00AA7F88" w:rsidP="00AA7F88">
            <w:pPr>
              <w:spacing w:line="240" w:lineRule="atLeast"/>
              <w:jc w:val="center"/>
              <w:rPr>
                <w:rFonts w:ascii="Times New Roman" w:hAnsi="Times New Roman" w:cs="Times New Roman"/>
                <w:i/>
                <w:iCs/>
                <w:sz w:val="22"/>
                <w:szCs w:val="22"/>
              </w:rPr>
            </w:pPr>
            <w:r w:rsidRPr="00EE4AE8">
              <w:rPr>
                <w:rFonts w:ascii="Times New Roman" w:hAnsi="Times New Roman" w:cs="Times New Roman"/>
                <w:i/>
                <w:iCs/>
                <w:sz w:val="22"/>
                <w:szCs w:val="22"/>
              </w:rPr>
              <w:t>1</w:t>
            </w:r>
          </w:p>
        </w:tc>
        <w:tc>
          <w:tcPr>
            <w:tcW w:w="1170" w:type="dxa"/>
          </w:tcPr>
          <w:p w14:paraId="5FC17773" w14:textId="42E7EBE5" w:rsidR="00AA7F88" w:rsidRPr="00EE4AE8" w:rsidRDefault="00AA7F88" w:rsidP="00AA7F88">
            <w:pPr>
              <w:pStyle w:val="acctfourfigures"/>
              <w:tabs>
                <w:tab w:val="clear" w:pos="765"/>
                <w:tab w:val="decimal" w:pos="1012"/>
              </w:tabs>
              <w:spacing w:line="240" w:lineRule="atLeast"/>
              <w:ind w:left="-79" w:right="-79"/>
              <w:rPr>
                <w:rFonts w:cs="Times New Roman"/>
                <w:szCs w:val="22"/>
              </w:rPr>
            </w:pPr>
            <w:r w:rsidRPr="00EE4AE8">
              <w:rPr>
                <w:rFonts w:cs="Times New Roman"/>
                <w:szCs w:val="22"/>
              </w:rPr>
              <w:t>1,998,447</w:t>
            </w:r>
          </w:p>
        </w:tc>
        <w:tc>
          <w:tcPr>
            <w:tcW w:w="180" w:type="dxa"/>
          </w:tcPr>
          <w:p w14:paraId="1C105DF5"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170" w:type="dxa"/>
          </w:tcPr>
          <w:p w14:paraId="3AF1380D" w14:textId="46694882" w:rsidR="00AA7F88" w:rsidRPr="00EE4AE8" w:rsidRDefault="00AA7F88" w:rsidP="00AA7F88">
            <w:pPr>
              <w:pStyle w:val="acctfourfigures"/>
              <w:tabs>
                <w:tab w:val="clear" w:pos="765"/>
                <w:tab w:val="decimal" w:pos="1012"/>
              </w:tabs>
              <w:spacing w:line="240" w:lineRule="atLeast"/>
              <w:ind w:left="-79" w:right="-79"/>
              <w:rPr>
                <w:rFonts w:cs="Times New Roman"/>
                <w:szCs w:val="22"/>
              </w:rPr>
            </w:pPr>
            <w:r w:rsidRPr="00EE4AE8">
              <w:rPr>
                <w:rFonts w:cs="Times New Roman"/>
                <w:szCs w:val="22"/>
              </w:rPr>
              <w:t>1,998,447</w:t>
            </w:r>
          </w:p>
        </w:tc>
        <w:tc>
          <w:tcPr>
            <w:tcW w:w="180" w:type="dxa"/>
          </w:tcPr>
          <w:p w14:paraId="53001F77"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188" w:type="dxa"/>
          </w:tcPr>
          <w:p w14:paraId="46C402C7" w14:textId="0C924E2C" w:rsidR="00AA7F88" w:rsidRPr="00EE4AE8" w:rsidRDefault="00AA7F88" w:rsidP="00AA7F88">
            <w:pPr>
              <w:pStyle w:val="acctfourfigures"/>
              <w:tabs>
                <w:tab w:val="clear" w:pos="765"/>
                <w:tab w:val="decimal" w:pos="1012"/>
              </w:tabs>
              <w:spacing w:line="240" w:lineRule="atLeast"/>
              <w:ind w:left="-79" w:right="-79"/>
              <w:rPr>
                <w:rFonts w:cs="Times New Roman"/>
                <w:szCs w:val="22"/>
              </w:rPr>
            </w:pPr>
            <w:r w:rsidRPr="00EE4AE8">
              <w:rPr>
                <w:rFonts w:cs="Times New Roman"/>
                <w:szCs w:val="22"/>
              </w:rPr>
              <w:t>1,998,447</w:t>
            </w:r>
          </w:p>
        </w:tc>
        <w:tc>
          <w:tcPr>
            <w:tcW w:w="180" w:type="dxa"/>
          </w:tcPr>
          <w:p w14:paraId="68AB715E"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170" w:type="dxa"/>
          </w:tcPr>
          <w:p w14:paraId="142924A1" w14:textId="0B15817A" w:rsidR="00AA7F88" w:rsidRPr="00EE4AE8" w:rsidRDefault="00AA7F88" w:rsidP="00AA7F88">
            <w:pPr>
              <w:pStyle w:val="acctfourfigures"/>
              <w:tabs>
                <w:tab w:val="clear" w:pos="765"/>
                <w:tab w:val="decimal" w:pos="1012"/>
              </w:tabs>
              <w:spacing w:line="240" w:lineRule="atLeast"/>
              <w:ind w:left="-79" w:right="-79"/>
              <w:rPr>
                <w:rFonts w:cs="Times New Roman"/>
                <w:szCs w:val="22"/>
              </w:rPr>
            </w:pPr>
            <w:r w:rsidRPr="00EE4AE8">
              <w:rPr>
                <w:rFonts w:cs="Times New Roman"/>
                <w:szCs w:val="22"/>
              </w:rPr>
              <w:t>1,998,447</w:t>
            </w:r>
          </w:p>
        </w:tc>
      </w:tr>
      <w:tr w:rsidR="00AA7F88" w:rsidRPr="00EE4AE8" w14:paraId="2A33A65A" w14:textId="77777777" w:rsidTr="002508A2">
        <w:trPr>
          <w:cantSplit/>
        </w:trPr>
        <w:tc>
          <w:tcPr>
            <w:tcW w:w="2952" w:type="dxa"/>
          </w:tcPr>
          <w:p w14:paraId="42FBF5AC" w14:textId="77777777" w:rsidR="00AA7F88" w:rsidRPr="00EE4AE8" w:rsidRDefault="00AA7F88" w:rsidP="00AA7F88">
            <w:pPr>
              <w:spacing w:line="240" w:lineRule="atLeast"/>
              <w:ind w:left="90"/>
              <w:rPr>
                <w:rFonts w:ascii="Times New Roman" w:hAnsi="Times New Roman" w:cs="Times New Roman"/>
                <w:b/>
                <w:bCs/>
                <w:sz w:val="22"/>
                <w:szCs w:val="22"/>
              </w:rPr>
            </w:pPr>
            <w:r w:rsidRPr="00EE4AE8">
              <w:rPr>
                <w:rFonts w:ascii="Times New Roman" w:hAnsi="Times New Roman" w:cs="Times New Roman"/>
                <w:b/>
                <w:bCs/>
                <w:sz w:val="22"/>
                <w:szCs w:val="22"/>
              </w:rPr>
              <w:t xml:space="preserve">At 31 December </w:t>
            </w:r>
          </w:p>
        </w:tc>
        <w:tc>
          <w:tcPr>
            <w:tcW w:w="1080" w:type="dxa"/>
          </w:tcPr>
          <w:p w14:paraId="570C9B2E" w14:textId="77777777" w:rsidR="00AA7F88" w:rsidRPr="00EE4AE8" w:rsidRDefault="00AA7F88" w:rsidP="00AA7F88">
            <w:pPr>
              <w:spacing w:line="240" w:lineRule="atLeast"/>
              <w:jc w:val="center"/>
              <w:rPr>
                <w:rFonts w:ascii="Times New Roman" w:hAnsi="Times New Roman" w:cs="Times New Roman"/>
                <w:i/>
                <w:iCs/>
                <w:sz w:val="22"/>
                <w:szCs w:val="22"/>
              </w:rPr>
            </w:pPr>
          </w:p>
        </w:tc>
        <w:tc>
          <w:tcPr>
            <w:tcW w:w="1170" w:type="dxa"/>
            <w:tcBorders>
              <w:top w:val="single" w:sz="4" w:space="0" w:color="auto"/>
              <w:left w:val="nil"/>
              <w:right w:val="nil"/>
            </w:tcBorders>
          </w:tcPr>
          <w:p w14:paraId="19AA096E"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80" w:type="dxa"/>
          </w:tcPr>
          <w:p w14:paraId="2B389302"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170" w:type="dxa"/>
            <w:tcBorders>
              <w:top w:val="single" w:sz="4" w:space="0" w:color="auto"/>
              <w:left w:val="nil"/>
              <w:right w:val="nil"/>
            </w:tcBorders>
          </w:tcPr>
          <w:p w14:paraId="346C8998"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80" w:type="dxa"/>
          </w:tcPr>
          <w:p w14:paraId="42E76C34"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188" w:type="dxa"/>
            <w:tcBorders>
              <w:top w:val="single" w:sz="4" w:space="0" w:color="auto"/>
            </w:tcBorders>
          </w:tcPr>
          <w:p w14:paraId="432ED484"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80" w:type="dxa"/>
          </w:tcPr>
          <w:p w14:paraId="769BACAF"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170" w:type="dxa"/>
            <w:tcBorders>
              <w:top w:val="single" w:sz="4" w:space="0" w:color="auto"/>
            </w:tcBorders>
          </w:tcPr>
          <w:p w14:paraId="4D3CA285"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r>
      <w:tr w:rsidR="00AA7F88" w:rsidRPr="00EE4AE8" w14:paraId="21B83D97" w14:textId="77777777" w:rsidTr="002508A2">
        <w:trPr>
          <w:cantSplit/>
          <w:trHeight w:val="80"/>
        </w:trPr>
        <w:tc>
          <w:tcPr>
            <w:tcW w:w="2952" w:type="dxa"/>
          </w:tcPr>
          <w:p w14:paraId="1A81A2F7" w14:textId="77777777" w:rsidR="00AA7F88" w:rsidRPr="00EE4AE8" w:rsidRDefault="00AA7F88" w:rsidP="00AA7F88">
            <w:pPr>
              <w:spacing w:line="240" w:lineRule="atLeast"/>
              <w:ind w:left="90"/>
              <w:rPr>
                <w:rFonts w:ascii="Times New Roman" w:hAnsi="Times New Roman" w:cs="Times New Roman"/>
                <w:b/>
                <w:bCs/>
                <w:sz w:val="22"/>
                <w:szCs w:val="22"/>
              </w:rPr>
            </w:pPr>
            <w:r w:rsidRPr="00EE4AE8">
              <w:rPr>
                <w:rFonts w:ascii="Times New Roman" w:hAnsi="Times New Roman" w:cs="Times New Roman"/>
                <w:b/>
                <w:bCs/>
                <w:sz w:val="22"/>
                <w:szCs w:val="22"/>
              </w:rPr>
              <w:t>- ordinary shares</w:t>
            </w:r>
          </w:p>
        </w:tc>
        <w:tc>
          <w:tcPr>
            <w:tcW w:w="1080" w:type="dxa"/>
          </w:tcPr>
          <w:p w14:paraId="7A559027" w14:textId="77777777" w:rsidR="00AA7F88" w:rsidRPr="00EE4AE8" w:rsidRDefault="00AA7F88" w:rsidP="00AA7F88">
            <w:pPr>
              <w:spacing w:line="240" w:lineRule="atLeast"/>
              <w:jc w:val="center"/>
              <w:rPr>
                <w:rFonts w:ascii="Times New Roman" w:hAnsi="Times New Roman" w:cs="Times New Roman"/>
                <w:i/>
                <w:iCs/>
                <w:sz w:val="22"/>
                <w:szCs w:val="22"/>
              </w:rPr>
            </w:pPr>
            <w:r w:rsidRPr="00EE4AE8">
              <w:rPr>
                <w:rFonts w:ascii="Times New Roman" w:hAnsi="Times New Roman" w:cs="Times New Roman"/>
                <w:i/>
                <w:iCs/>
                <w:sz w:val="22"/>
                <w:szCs w:val="22"/>
              </w:rPr>
              <w:t>1</w:t>
            </w:r>
          </w:p>
        </w:tc>
        <w:tc>
          <w:tcPr>
            <w:tcW w:w="1170" w:type="dxa"/>
            <w:tcBorders>
              <w:top w:val="nil"/>
              <w:left w:val="nil"/>
              <w:bottom w:val="double" w:sz="4" w:space="0" w:color="auto"/>
              <w:right w:val="nil"/>
            </w:tcBorders>
          </w:tcPr>
          <w:p w14:paraId="3F8831BD" w14:textId="3D6DF5B8" w:rsidR="00AA7F88" w:rsidRPr="00EE4AE8" w:rsidRDefault="00AA7F88" w:rsidP="00AA7F88">
            <w:pPr>
              <w:pStyle w:val="acctfourfigures"/>
              <w:tabs>
                <w:tab w:val="clear" w:pos="765"/>
                <w:tab w:val="decimal" w:pos="1012"/>
              </w:tabs>
              <w:spacing w:line="240" w:lineRule="atLeast"/>
              <w:ind w:left="-79" w:right="-79"/>
              <w:rPr>
                <w:rFonts w:cs="Times New Roman"/>
                <w:b/>
                <w:bCs/>
                <w:szCs w:val="22"/>
              </w:rPr>
            </w:pPr>
            <w:r w:rsidRPr="00EE4AE8">
              <w:rPr>
                <w:rFonts w:cs="Times New Roman"/>
                <w:b/>
                <w:bCs/>
                <w:szCs w:val="22"/>
              </w:rPr>
              <w:t>1,998,447</w:t>
            </w:r>
          </w:p>
        </w:tc>
        <w:tc>
          <w:tcPr>
            <w:tcW w:w="180" w:type="dxa"/>
          </w:tcPr>
          <w:p w14:paraId="66E8E604" w14:textId="77777777" w:rsidR="00AA7F88" w:rsidRPr="00EE4AE8" w:rsidRDefault="00AA7F88" w:rsidP="00AA7F88">
            <w:pPr>
              <w:pStyle w:val="acctfourfigures"/>
              <w:tabs>
                <w:tab w:val="clear" w:pos="765"/>
                <w:tab w:val="decimal" w:pos="1012"/>
              </w:tabs>
              <w:spacing w:line="240" w:lineRule="atLeast"/>
              <w:ind w:left="-79" w:right="-79"/>
              <w:rPr>
                <w:rFonts w:cs="Times New Roman"/>
                <w:b/>
                <w:bCs/>
                <w:szCs w:val="22"/>
              </w:rPr>
            </w:pPr>
          </w:p>
        </w:tc>
        <w:tc>
          <w:tcPr>
            <w:tcW w:w="1170" w:type="dxa"/>
            <w:tcBorders>
              <w:top w:val="nil"/>
              <w:left w:val="nil"/>
              <w:bottom w:val="double" w:sz="4" w:space="0" w:color="auto"/>
              <w:right w:val="nil"/>
            </w:tcBorders>
          </w:tcPr>
          <w:p w14:paraId="0FCD16CD" w14:textId="23091FE1" w:rsidR="00AA7F88" w:rsidRPr="00EE4AE8" w:rsidRDefault="00AA7F88" w:rsidP="00AA7F88">
            <w:pPr>
              <w:pStyle w:val="acctfourfigures"/>
              <w:tabs>
                <w:tab w:val="clear" w:pos="765"/>
                <w:tab w:val="decimal" w:pos="1012"/>
              </w:tabs>
              <w:spacing w:line="240" w:lineRule="atLeast"/>
              <w:ind w:left="-79" w:right="-79"/>
              <w:rPr>
                <w:rFonts w:cs="Times New Roman"/>
                <w:b/>
                <w:bCs/>
                <w:szCs w:val="22"/>
              </w:rPr>
            </w:pPr>
            <w:r w:rsidRPr="00EE4AE8">
              <w:rPr>
                <w:rFonts w:cs="Times New Roman"/>
                <w:b/>
                <w:bCs/>
                <w:szCs w:val="22"/>
              </w:rPr>
              <w:t>1,998,447</w:t>
            </w:r>
          </w:p>
        </w:tc>
        <w:tc>
          <w:tcPr>
            <w:tcW w:w="180" w:type="dxa"/>
          </w:tcPr>
          <w:p w14:paraId="49F066CD" w14:textId="77777777" w:rsidR="00AA7F88" w:rsidRPr="00EE4AE8" w:rsidRDefault="00AA7F88" w:rsidP="00AA7F88">
            <w:pPr>
              <w:pStyle w:val="acctfourfigures"/>
              <w:tabs>
                <w:tab w:val="clear" w:pos="765"/>
                <w:tab w:val="decimal" w:pos="1012"/>
              </w:tabs>
              <w:spacing w:line="240" w:lineRule="atLeast"/>
              <w:ind w:left="-79" w:right="-79"/>
              <w:rPr>
                <w:rFonts w:cs="Times New Roman"/>
                <w:b/>
                <w:bCs/>
                <w:szCs w:val="22"/>
              </w:rPr>
            </w:pPr>
          </w:p>
        </w:tc>
        <w:tc>
          <w:tcPr>
            <w:tcW w:w="1188" w:type="dxa"/>
            <w:tcBorders>
              <w:bottom w:val="double" w:sz="4" w:space="0" w:color="auto"/>
            </w:tcBorders>
          </w:tcPr>
          <w:p w14:paraId="26A4A662" w14:textId="3B434C64" w:rsidR="00AA7F88" w:rsidRPr="00EE4AE8" w:rsidRDefault="00AA7F88" w:rsidP="00AA7F88">
            <w:pPr>
              <w:pStyle w:val="acctfourfigures"/>
              <w:tabs>
                <w:tab w:val="clear" w:pos="765"/>
                <w:tab w:val="decimal" w:pos="1012"/>
              </w:tabs>
              <w:spacing w:line="240" w:lineRule="atLeast"/>
              <w:ind w:left="-79" w:right="-79"/>
              <w:rPr>
                <w:rFonts w:cs="Times New Roman"/>
                <w:b/>
                <w:bCs/>
                <w:szCs w:val="22"/>
              </w:rPr>
            </w:pPr>
            <w:r w:rsidRPr="00EE4AE8">
              <w:rPr>
                <w:rFonts w:cs="Times New Roman"/>
                <w:b/>
                <w:bCs/>
                <w:szCs w:val="22"/>
              </w:rPr>
              <w:t>1,998,447</w:t>
            </w:r>
          </w:p>
        </w:tc>
        <w:tc>
          <w:tcPr>
            <w:tcW w:w="180" w:type="dxa"/>
          </w:tcPr>
          <w:p w14:paraId="158FC443" w14:textId="77777777" w:rsidR="00AA7F88" w:rsidRPr="00EE4AE8" w:rsidRDefault="00AA7F88" w:rsidP="00AA7F88">
            <w:pPr>
              <w:pStyle w:val="acctfourfigures"/>
              <w:tabs>
                <w:tab w:val="clear" w:pos="765"/>
                <w:tab w:val="decimal" w:pos="1012"/>
              </w:tabs>
              <w:spacing w:line="240" w:lineRule="atLeast"/>
              <w:ind w:left="-79" w:right="-79"/>
              <w:rPr>
                <w:rFonts w:cs="Times New Roman"/>
                <w:b/>
                <w:bCs/>
                <w:szCs w:val="22"/>
              </w:rPr>
            </w:pPr>
          </w:p>
        </w:tc>
        <w:tc>
          <w:tcPr>
            <w:tcW w:w="1170" w:type="dxa"/>
            <w:tcBorders>
              <w:bottom w:val="double" w:sz="4" w:space="0" w:color="auto"/>
            </w:tcBorders>
          </w:tcPr>
          <w:p w14:paraId="4768FCD4" w14:textId="61CA2D74" w:rsidR="00AA7F88" w:rsidRPr="00EE4AE8" w:rsidRDefault="00AA7F88" w:rsidP="00AA7F88">
            <w:pPr>
              <w:pStyle w:val="acctfourfigures"/>
              <w:tabs>
                <w:tab w:val="clear" w:pos="765"/>
                <w:tab w:val="decimal" w:pos="1012"/>
              </w:tabs>
              <w:spacing w:line="240" w:lineRule="atLeast"/>
              <w:ind w:left="-79" w:right="-79"/>
              <w:rPr>
                <w:rFonts w:cs="Times New Roman"/>
                <w:b/>
                <w:bCs/>
                <w:szCs w:val="22"/>
              </w:rPr>
            </w:pPr>
            <w:r w:rsidRPr="00EE4AE8">
              <w:rPr>
                <w:rFonts w:cs="Times New Roman"/>
                <w:b/>
                <w:bCs/>
                <w:szCs w:val="22"/>
              </w:rPr>
              <w:t>1,998,447</w:t>
            </w:r>
          </w:p>
        </w:tc>
      </w:tr>
      <w:tr w:rsidR="00AA7F88" w:rsidRPr="00336863" w14:paraId="3176ED51" w14:textId="77777777" w:rsidTr="002508A2">
        <w:trPr>
          <w:cantSplit/>
        </w:trPr>
        <w:tc>
          <w:tcPr>
            <w:tcW w:w="2952" w:type="dxa"/>
          </w:tcPr>
          <w:p w14:paraId="020CD1D6" w14:textId="77777777" w:rsidR="00AA7F88" w:rsidRPr="006748B1" w:rsidRDefault="00AA7F88" w:rsidP="006748B1">
            <w:pPr>
              <w:ind w:left="90"/>
              <w:rPr>
                <w:rFonts w:ascii="Times New Roman" w:hAnsi="Times New Roman" w:cs="Times New Roman"/>
                <w:b/>
                <w:bCs/>
                <w:i/>
                <w:iCs/>
                <w:sz w:val="6"/>
                <w:szCs w:val="6"/>
              </w:rPr>
            </w:pPr>
          </w:p>
        </w:tc>
        <w:tc>
          <w:tcPr>
            <w:tcW w:w="1080" w:type="dxa"/>
          </w:tcPr>
          <w:p w14:paraId="40DAA28F" w14:textId="77777777" w:rsidR="00AA7F88" w:rsidRPr="006748B1" w:rsidRDefault="00AA7F88" w:rsidP="006748B1">
            <w:pPr>
              <w:jc w:val="center"/>
              <w:rPr>
                <w:rFonts w:ascii="Times New Roman" w:hAnsi="Times New Roman" w:cs="Times New Roman"/>
                <w:i/>
                <w:iCs/>
                <w:sz w:val="6"/>
                <w:szCs w:val="6"/>
              </w:rPr>
            </w:pPr>
          </w:p>
        </w:tc>
        <w:tc>
          <w:tcPr>
            <w:tcW w:w="1170" w:type="dxa"/>
          </w:tcPr>
          <w:p w14:paraId="1E9B1B0D" w14:textId="77777777" w:rsidR="00AA7F88" w:rsidRPr="006748B1" w:rsidRDefault="00AA7F88" w:rsidP="006748B1">
            <w:pPr>
              <w:pStyle w:val="acctfourfigures"/>
              <w:tabs>
                <w:tab w:val="clear" w:pos="765"/>
                <w:tab w:val="decimal" w:pos="1012"/>
              </w:tabs>
              <w:spacing w:line="240" w:lineRule="auto"/>
              <w:ind w:left="-79" w:right="-79"/>
              <w:rPr>
                <w:rFonts w:cs="Times New Roman"/>
                <w:sz w:val="6"/>
                <w:szCs w:val="6"/>
              </w:rPr>
            </w:pPr>
          </w:p>
        </w:tc>
        <w:tc>
          <w:tcPr>
            <w:tcW w:w="180" w:type="dxa"/>
          </w:tcPr>
          <w:p w14:paraId="3F6976B3" w14:textId="77777777" w:rsidR="00AA7F88" w:rsidRPr="006748B1" w:rsidRDefault="00AA7F88" w:rsidP="006748B1">
            <w:pPr>
              <w:pStyle w:val="acctfourfigures"/>
              <w:tabs>
                <w:tab w:val="clear" w:pos="765"/>
                <w:tab w:val="decimal" w:pos="1012"/>
              </w:tabs>
              <w:spacing w:line="240" w:lineRule="auto"/>
              <w:ind w:left="-79" w:right="-79"/>
              <w:rPr>
                <w:rFonts w:cs="Times New Roman"/>
                <w:sz w:val="6"/>
                <w:szCs w:val="6"/>
              </w:rPr>
            </w:pPr>
          </w:p>
        </w:tc>
        <w:tc>
          <w:tcPr>
            <w:tcW w:w="1170" w:type="dxa"/>
          </w:tcPr>
          <w:p w14:paraId="4BFB749D" w14:textId="77777777" w:rsidR="00AA7F88" w:rsidRPr="006748B1" w:rsidRDefault="00AA7F88" w:rsidP="006748B1">
            <w:pPr>
              <w:pStyle w:val="acctfourfigures"/>
              <w:tabs>
                <w:tab w:val="clear" w:pos="765"/>
                <w:tab w:val="decimal" w:pos="1012"/>
              </w:tabs>
              <w:spacing w:line="240" w:lineRule="auto"/>
              <w:ind w:left="-79" w:right="-79"/>
              <w:rPr>
                <w:rFonts w:cs="Times New Roman"/>
                <w:sz w:val="6"/>
                <w:szCs w:val="6"/>
              </w:rPr>
            </w:pPr>
          </w:p>
        </w:tc>
        <w:tc>
          <w:tcPr>
            <w:tcW w:w="180" w:type="dxa"/>
          </w:tcPr>
          <w:p w14:paraId="08B57EBC" w14:textId="77777777" w:rsidR="00AA7F88" w:rsidRPr="006748B1" w:rsidRDefault="00AA7F88" w:rsidP="006748B1">
            <w:pPr>
              <w:pStyle w:val="acctfourfigures"/>
              <w:tabs>
                <w:tab w:val="clear" w:pos="765"/>
                <w:tab w:val="decimal" w:pos="1012"/>
              </w:tabs>
              <w:spacing w:line="240" w:lineRule="auto"/>
              <w:ind w:left="-79" w:right="-79"/>
              <w:rPr>
                <w:rFonts w:cs="Times New Roman"/>
                <w:sz w:val="6"/>
                <w:szCs w:val="6"/>
              </w:rPr>
            </w:pPr>
          </w:p>
        </w:tc>
        <w:tc>
          <w:tcPr>
            <w:tcW w:w="1188" w:type="dxa"/>
          </w:tcPr>
          <w:p w14:paraId="35CBA1A7" w14:textId="77777777" w:rsidR="00AA7F88" w:rsidRPr="006748B1" w:rsidRDefault="00AA7F88" w:rsidP="006748B1">
            <w:pPr>
              <w:pStyle w:val="acctfourfigures"/>
              <w:tabs>
                <w:tab w:val="clear" w:pos="765"/>
                <w:tab w:val="decimal" w:pos="1012"/>
              </w:tabs>
              <w:spacing w:line="240" w:lineRule="auto"/>
              <w:ind w:left="-79" w:right="-79"/>
              <w:rPr>
                <w:rFonts w:cs="Times New Roman"/>
                <w:sz w:val="6"/>
                <w:szCs w:val="6"/>
              </w:rPr>
            </w:pPr>
          </w:p>
        </w:tc>
        <w:tc>
          <w:tcPr>
            <w:tcW w:w="180" w:type="dxa"/>
          </w:tcPr>
          <w:p w14:paraId="600555B6" w14:textId="77777777" w:rsidR="00AA7F88" w:rsidRPr="006748B1" w:rsidRDefault="00AA7F88" w:rsidP="006748B1">
            <w:pPr>
              <w:pStyle w:val="acctfourfigures"/>
              <w:tabs>
                <w:tab w:val="clear" w:pos="765"/>
                <w:tab w:val="decimal" w:pos="1012"/>
              </w:tabs>
              <w:spacing w:line="240" w:lineRule="auto"/>
              <w:ind w:left="-79" w:right="-79"/>
              <w:rPr>
                <w:rFonts w:cs="Times New Roman"/>
                <w:sz w:val="6"/>
                <w:szCs w:val="6"/>
              </w:rPr>
            </w:pPr>
          </w:p>
        </w:tc>
        <w:tc>
          <w:tcPr>
            <w:tcW w:w="1170" w:type="dxa"/>
          </w:tcPr>
          <w:p w14:paraId="47B62359" w14:textId="77777777" w:rsidR="00AA7F88" w:rsidRPr="006748B1" w:rsidRDefault="00AA7F88" w:rsidP="006748B1">
            <w:pPr>
              <w:pStyle w:val="acctfourfigures"/>
              <w:tabs>
                <w:tab w:val="clear" w:pos="765"/>
                <w:tab w:val="decimal" w:pos="1012"/>
              </w:tabs>
              <w:spacing w:line="240" w:lineRule="auto"/>
              <w:ind w:left="-79" w:right="-79"/>
              <w:rPr>
                <w:rFonts w:cs="Times New Roman"/>
                <w:sz w:val="6"/>
                <w:szCs w:val="6"/>
              </w:rPr>
            </w:pPr>
          </w:p>
        </w:tc>
      </w:tr>
      <w:tr w:rsidR="00AA7F88" w:rsidRPr="00EE4AE8" w14:paraId="4BCA440D" w14:textId="77777777" w:rsidTr="002508A2">
        <w:trPr>
          <w:cantSplit/>
        </w:trPr>
        <w:tc>
          <w:tcPr>
            <w:tcW w:w="2952" w:type="dxa"/>
          </w:tcPr>
          <w:p w14:paraId="2931B513" w14:textId="3042AC34" w:rsidR="00AA7F88" w:rsidRPr="00EE4AE8" w:rsidRDefault="00AA7F88" w:rsidP="00AA7F88">
            <w:pPr>
              <w:spacing w:line="240" w:lineRule="atLeast"/>
              <w:ind w:left="90"/>
              <w:rPr>
                <w:rFonts w:ascii="Times New Roman" w:hAnsi="Times New Roman" w:cs="Times New Roman"/>
                <w:b/>
                <w:bCs/>
                <w:i/>
                <w:iCs/>
                <w:sz w:val="22"/>
                <w:szCs w:val="22"/>
              </w:rPr>
            </w:pPr>
            <w:r w:rsidRPr="00EE4AE8">
              <w:rPr>
                <w:rFonts w:ascii="Times New Roman" w:hAnsi="Times New Roman" w:cs="Times New Roman"/>
                <w:b/>
                <w:bCs/>
                <w:i/>
                <w:iCs/>
                <w:sz w:val="22"/>
                <w:szCs w:val="22"/>
              </w:rPr>
              <w:t>Issued and paid-up</w:t>
            </w:r>
          </w:p>
        </w:tc>
        <w:tc>
          <w:tcPr>
            <w:tcW w:w="1080" w:type="dxa"/>
          </w:tcPr>
          <w:p w14:paraId="72FC5744" w14:textId="77777777" w:rsidR="00AA7F88" w:rsidRPr="00EE4AE8" w:rsidRDefault="00AA7F88" w:rsidP="00AA7F88">
            <w:pPr>
              <w:spacing w:line="240" w:lineRule="atLeast"/>
              <w:jc w:val="center"/>
              <w:rPr>
                <w:rFonts w:ascii="Times New Roman" w:hAnsi="Times New Roman" w:cs="Times New Roman"/>
                <w:i/>
                <w:iCs/>
                <w:sz w:val="22"/>
                <w:szCs w:val="22"/>
              </w:rPr>
            </w:pPr>
          </w:p>
        </w:tc>
        <w:tc>
          <w:tcPr>
            <w:tcW w:w="1170" w:type="dxa"/>
          </w:tcPr>
          <w:p w14:paraId="55ACC2D7"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80" w:type="dxa"/>
          </w:tcPr>
          <w:p w14:paraId="5FBB84C0"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170" w:type="dxa"/>
          </w:tcPr>
          <w:p w14:paraId="37E0A101"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80" w:type="dxa"/>
          </w:tcPr>
          <w:p w14:paraId="3F8D6261"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188" w:type="dxa"/>
          </w:tcPr>
          <w:p w14:paraId="2E03F3DD"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80" w:type="dxa"/>
          </w:tcPr>
          <w:p w14:paraId="68AF29D8"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170" w:type="dxa"/>
          </w:tcPr>
          <w:p w14:paraId="22E52507"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r>
      <w:tr w:rsidR="00AA7F88" w:rsidRPr="00EE4AE8" w14:paraId="4558DF9A" w14:textId="77777777" w:rsidTr="002508A2">
        <w:trPr>
          <w:cantSplit/>
        </w:trPr>
        <w:tc>
          <w:tcPr>
            <w:tcW w:w="2952" w:type="dxa"/>
          </w:tcPr>
          <w:p w14:paraId="449444F4" w14:textId="77777777" w:rsidR="00AA7F88" w:rsidRPr="00EE4AE8" w:rsidRDefault="00AA7F88" w:rsidP="00AA7F88">
            <w:pPr>
              <w:spacing w:line="240" w:lineRule="atLeast"/>
              <w:ind w:left="90"/>
              <w:rPr>
                <w:rFonts w:ascii="Times New Roman" w:hAnsi="Times New Roman" w:cs="Times New Roman"/>
                <w:b/>
                <w:bCs/>
                <w:sz w:val="22"/>
                <w:szCs w:val="22"/>
              </w:rPr>
            </w:pPr>
            <w:r w:rsidRPr="00EE4AE8">
              <w:rPr>
                <w:rFonts w:ascii="Times New Roman" w:hAnsi="Times New Roman" w:cs="Times New Roman"/>
                <w:b/>
                <w:bCs/>
                <w:sz w:val="22"/>
                <w:szCs w:val="22"/>
              </w:rPr>
              <w:t xml:space="preserve">At 1 January </w:t>
            </w:r>
          </w:p>
        </w:tc>
        <w:tc>
          <w:tcPr>
            <w:tcW w:w="1080" w:type="dxa"/>
          </w:tcPr>
          <w:p w14:paraId="07262288" w14:textId="77777777" w:rsidR="00AA7F88" w:rsidRPr="00EE4AE8" w:rsidRDefault="00AA7F88" w:rsidP="00AA7F88">
            <w:pPr>
              <w:spacing w:line="240" w:lineRule="atLeast"/>
              <w:jc w:val="center"/>
              <w:rPr>
                <w:rFonts w:ascii="Times New Roman" w:hAnsi="Times New Roman" w:cs="Times New Roman"/>
                <w:i/>
                <w:iCs/>
                <w:sz w:val="22"/>
                <w:szCs w:val="22"/>
              </w:rPr>
            </w:pPr>
          </w:p>
        </w:tc>
        <w:tc>
          <w:tcPr>
            <w:tcW w:w="1170" w:type="dxa"/>
          </w:tcPr>
          <w:p w14:paraId="5D075F5F"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80" w:type="dxa"/>
          </w:tcPr>
          <w:p w14:paraId="7EE2A08A"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170" w:type="dxa"/>
          </w:tcPr>
          <w:p w14:paraId="5735D6F3"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80" w:type="dxa"/>
          </w:tcPr>
          <w:p w14:paraId="47841C31"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188" w:type="dxa"/>
          </w:tcPr>
          <w:p w14:paraId="323A5D91"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80" w:type="dxa"/>
          </w:tcPr>
          <w:p w14:paraId="04244E62"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170" w:type="dxa"/>
          </w:tcPr>
          <w:p w14:paraId="7FDFBCBF"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r>
      <w:tr w:rsidR="00AA7F88" w:rsidRPr="00EE4AE8" w14:paraId="4247C61C" w14:textId="77777777" w:rsidTr="002508A2">
        <w:trPr>
          <w:cantSplit/>
        </w:trPr>
        <w:tc>
          <w:tcPr>
            <w:tcW w:w="2952" w:type="dxa"/>
          </w:tcPr>
          <w:p w14:paraId="7D86E64A" w14:textId="77777777" w:rsidR="00AA7F88" w:rsidRPr="00EE4AE8" w:rsidRDefault="00AA7F88" w:rsidP="00AA7F88">
            <w:pPr>
              <w:spacing w:line="240" w:lineRule="atLeast"/>
              <w:ind w:left="90"/>
              <w:rPr>
                <w:rFonts w:ascii="Times New Roman" w:hAnsi="Times New Roman" w:cs="Times New Roman"/>
                <w:sz w:val="22"/>
                <w:szCs w:val="22"/>
              </w:rPr>
            </w:pPr>
            <w:r w:rsidRPr="00EE4AE8">
              <w:rPr>
                <w:rFonts w:ascii="Times New Roman" w:hAnsi="Times New Roman" w:cs="Times New Roman"/>
                <w:sz w:val="22"/>
                <w:szCs w:val="22"/>
              </w:rPr>
              <w:t>- ordinary shares</w:t>
            </w:r>
          </w:p>
        </w:tc>
        <w:tc>
          <w:tcPr>
            <w:tcW w:w="1080" w:type="dxa"/>
          </w:tcPr>
          <w:p w14:paraId="3B3DB2CC" w14:textId="77777777" w:rsidR="00AA7F88" w:rsidRPr="00EE4AE8" w:rsidRDefault="00AA7F88" w:rsidP="00AA7F88">
            <w:pPr>
              <w:spacing w:line="240" w:lineRule="atLeast"/>
              <w:jc w:val="center"/>
              <w:rPr>
                <w:rFonts w:ascii="Times New Roman" w:hAnsi="Times New Roman" w:cs="Times New Roman"/>
                <w:i/>
                <w:iCs/>
                <w:sz w:val="22"/>
                <w:szCs w:val="22"/>
              </w:rPr>
            </w:pPr>
            <w:r w:rsidRPr="00EE4AE8">
              <w:rPr>
                <w:rFonts w:ascii="Times New Roman" w:hAnsi="Times New Roman" w:cs="Times New Roman"/>
                <w:i/>
                <w:iCs/>
                <w:sz w:val="22"/>
                <w:szCs w:val="22"/>
              </w:rPr>
              <w:t>1</w:t>
            </w:r>
          </w:p>
        </w:tc>
        <w:tc>
          <w:tcPr>
            <w:tcW w:w="1170" w:type="dxa"/>
          </w:tcPr>
          <w:p w14:paraId="49011726" w14:textId="35F43D40" w:rsidR="00AA7F88" w:rsidRPr="00EE4AE8" w:rsidRDefault="00AA7F88" w:rsidP="00AA7F88">
            <w:pPr>
              <w:pStyle w:val="acctfourfigures"/>
              <w:tabs>
                <w:tab w:val="clear" w:pos="765"/>
                <w:tab w:val="decimal" w:pos="1012"/>
              </w:tabs>
              <w:spacing w:line="240" w:lineRule="atLeast"/>
              <w:ind w:left="-79" w:right="-79"/>
              <w:rPr>
                <w:rFonts w:cs="Times New Roman"/>
                <w:szCs w:val="22"/>
              </w:rPr>
            </w:pPr>
            <w:r w:rsidRPr="00EE4AE8">
              <w:rPr>
                <w:rFonts w:cs="Times New Roman"/>
                <w:szCs w:val="22"/>
              </w:rPr>
              <w:t>1,822,464</w:t>
            </w:r>
          </w:p>
        </w:tc>
        <w:tc>
          <w:tcPr>
            <w:tcW w:w="180" w:type="dxa"/>
          </w:tcPr>
          <w:p w14:paraId="49E1DAE1"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170" w:type="dxa"/>
          </w:tcPr>
          <w:p w14:paraId="7896CDEA" w14:textId="597CDB8F" w:rsidR="00AA7F88" w:rsidRPr="00EE4AE8" w:rsidRDefault="00AA7F88" w:rsidP="00AA7F88">
            <w:pPr>
              <w:pStyle w:val="acctfourfigures"/>
              <w:tabs>
                <w:tab w:val="clear" w:pos="765"/>
                <w:tab w:val="decimal" w:pos="1012"/>
              </w:tabs>
              <w:spacing w:line="240" w:lineRule="atLeast"/>
              <w:ind w:left="-79" w:right="-79"/>
              <w:rPr>
                <w:rFonts w:cs="Times New Roman"/>
                <w:szCs w:val="22"/>
              </w:rPr>
            </w:pPr>
            <w:r w:rsidRPr="00EE4AE8">
              <w:rPr>
                <w:rFonts w:cs="Times New Roman"/>
                <w:szCs w:val="22"/>
              </w:rPr>
              <w:t>1,822,464</w:t>
            </w:r>
          </w:p>
        </w:tc>
        <w:tc>
          <w:tcPr>
            <w:tcW w:w="180" w:type="dxa"/>
          </w:tcPr>
          <w:p w14:paraId="4C668497"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188" w:type="dxa"/>
          </w:tcPr>
          <w:p w14:paraId="13F974FE" w14:textId="1FD6735E" w:rsidR="00AA7F88" w:rsidRPr="00EE4AE8" w:rsidRDefault="00AA7F88" w:rsidP="00AA7F88">
            <w:pPr>
              <w:pStyle w:val="acctfourfigures"/>
              <w:tabs>
                <w:tab w:val="clear" w:pos="765"/>
                <w:tab w:val="decimal" w:pos="1012"/>
              </w:tabs>
              <w:spacing w:line="240" w:lineRule="atLeast"/>
              <w:ind w:left="-79" w:right="-79"/>
              <w:rPr>
                <w:rFonts w:cs="Times New Roman"/>
                <w:szCs w:val="22"/>
              </w:rPr>
            </w:pPr>
            <w:r w:rsidRPr="00EE4AE8">
              <w:rPr>
                <w:rFonts w:cs="Times New Roman"/>
                <w:szCs w:val="22"/>
              </w:rPr>
              <w:t>1,822,464</w:t>
            </w:r>
          </w:p>
        </w:tc>
        <w:tc>
          <w:tcPr>
            <w:tcW w:w="180" w:type="dxa"/>
          </w:tcPr>
          <w:p w14:paraId="6409E978"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170" w:type="dxa"/>
          </w:tcPr>
          <w:p w14:paraId="6B4E9F72" w14:textId="12BA9245" w:rsidR="00AA7F88" w:rsidRPr="00EE4AE8" w:rsidRDefault="00AA7F88" w:rsidP="00AA7F88">
            <w:pPr>
              <w:pStyle w:val="acctfourfigures"/>
              <w:tabs>
                <w:tab w:val="clear" w:pos="765"/>
                <w:tab w:val="decimal" w:pos="1012"/>
              </w:tabs>
              <w:spacing w:line="240" w:lineRule="atLeast"/>
              <w:ind w:left="-79" w:right="-79"/>
              <w:rPr>
                <w:rFonts w:cs="Times New Roman"/>
                <w:szCs w:val="22"/>
              </w:rPr>
            </w:pPr>
            <w:r w:rsidRPr="00EE4AE8">
              <w:rPr>
                <w:rFonts w:cs="Times New Roman"/>
                <w:szCs w:val="22"/>
              </w:rPr>
              <w:t>1,822,464</w:t>
            </w:r>
          </w:p>
        </w:tc>
      </w:tr>
      <w:tr w:rsidR="00AA7F88" w:rsidRPr="00EE4AE8" w14:paraId="05EB64B3" w14:textId="77777777" w:rsidTr="002508A2">
        <w:trPr>
          <w:cantSplit/>
        </w:trPr>
        <w:tc>
          <w:tcPr>
            <w:tcW w:w="2952" w:type="dxa"/>
          </w:tcPr>
          <w:p w14:paraId="5687F703" w14:textId="77777777" w:rsidR="00AA7F88" w:rsidRPr="00EE4AE8" w:rsidRDefault="00AA7F88" w:rsidP="00AA7F88">
            <w:pPr>
              <w:spacing w:line="240" w:lineRule="atLeast"/>
              <w:ind w:left="90"/>
              <w:rPr>
                <w:rFonts w:ascii="Times New Roman" w:hAnsi="Times New Roman" w:cs="Times New Roman"/>
                <w:sz w:val="22"/>
                <w:szCs w:val="22"/>
              </w:rPr>
            </w:pPr>
            <w:r w:rsidRPr="00EE4AE8">
              <w:rPr>
                <w:rFonts w:ascii="Times New Roman" w:hAnsi="Times New Roman" w:cs="Times New Roman"/>
                <w:sz w:val="22"/>
                <w:szCs w:val="22"/>
              </w:rPr>
              <w:t>Exercise of warrants</w:t>
            </w:r>
          </w:p>
        </w:tc>
        <w:tc>
          <w:tcPr>
            <w:tcW w:w="1080" w:type="dxa"/>
          </w:tcPr>
          <w:p w14:paraId="391C1BEF" w14:textId="77777777" w:rsidR="00AA7F88" w:rsidRPr="00EE4AE8" w:rsidRDefault="00AA7F88" w:rsidP="00AA7F88">
            <w:pPr>
              <w:spacing w:line="240" w:lineRule="atLeast"/>
              <w:jc w:val="center"/>
              <w:rPr>
                <w:rFonts w:ascii="Times New Roman" w:hAnsi="Times New Roman" w:cs="Times New Roman"/>
                <w:i/>
                <w:iCs/>
                <w:sz w:val="22"/>
                <w:szCs w:val="22"/>
              </w:rPr>
            </w:pPr>
            <w:r w:rsidRPr="00EE4AE8">
              <w:rPr>
                <w:rFonts w:ascii="Times New Roman" w:hAnsi="Times New Roman" w:cs="Times New Roman"/>
                <w:i/>
                <w:iCs/>
                <w:sz w:val="22"/>
                <w:szCs w:val="22"/>
              </w:rPr>
              <w:t>1</w:t>
            </w:r>
          </w:p>
        </w:tc>
        <w:tc>
          <w:tcPr>
            <w:tcW w:w="1170" w:type="dxa"/>
            <w:tcBorders>
              <w:top w:val="nil"/>
              <w:left w:val="nil"/>
              <w:bottom w:val="single" w:sz="4" w:space="0" w:color="auto"/>
              <w:right w:val="nil"/>
            </w:tcBorders>
          </w:tcPr>
          <w:p w14:paraId="0668849B" w14:textId="31E021BB" w:rsidR="00AA7F88" w:rsidRPr="00EE4AE8" w:rsidRDefault="00AA7F88" w:rsidP="00AA7F88">
            <w:pPr>
              <w:pStyle w:val="acctfourfigures"/>
              <w:tabs>
                <w:tab w:val="clear" w:pos="765"/>
                <w:tab w:val="decimal" w:pos="1012"/>
              </w:tabs>
              <w:spacing w:line="240" w:lineRule="atLeast"/>
              <w:ind w:left="-79" w:right="-79"/>
              <w:rPr>
                <w:rFonts w:cs="Times New Roman"/>
                <w:szCs w:val="22"/>
              </w:rPr>
            </w:pPr>
            <w:r>
              <w:rPr>
                <w:rFonts w:cs="Times New Roman"/>
                <w:szCs w:val="22"/>
              </w:rPr>
              <w:t>1</w:t>
            </w:r>
          </w:p>
        </w:tc>
        <w:tc>
          <w:tcPr>
            <w:tcW w:w="180" w:type="dxa"/>
          </w:tcPr>
          <w:p w14:paraId="72B3ED8C"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170" w:type="dxa"/>
            <w:tcBorders>
              <w:top w:val="nil"/>
              <w:left w:val="nil"/>
              <w:bottom w:val="single" w:sz="4" w:space="0" w:color="auto"/>
              <w:right w:val="nil"/>
            </w:tcBorders>
          </w:tcPr>
          <w:p w14:paraId="7BACF962" w14:textId="73BE82C5" w:rsidR="00AA7F88" w:rsidRPr="00EE4AE8" w:rsidRDefault="00725F7C" w:rsidP="006748B1">
            <w:pPr>
              <w:pStyle w:val="acctfourfigures"/>
              <w:tabs>
                <w:tab w:val="clear" w:pos="765"/>
                <w:tab w:val="decimal" w:pos="1030"/>
              </w:tabs>
              <w:spacing w:line="240" w:lineRule="atLeast"/>
              <w:ind w:left="-79" w:right="-79"/>
              <w:rPr>
                <w:rFonts w:cs="Times New Roman"/>
                <w:szCs w:val="22"/>
              </w:rPr>
            </w:pPr>
            <w:r>
              <w:rPr>
                <w:rFonts w:cs="Times New Roman"/>
                <w:szCs w:val="22"/>
              </w:rPr>
              <w:t>1</w:t>
            </w:r>
          </w:p>
        </w:tc>
        <w:tc>
          <w:tcPr>
            <w:tcW w:w="180" w:type="dxa"/>
          </w:tcPr>
          <w:p w14:paraId="35E8299A" w14:textId="77777777" w:rsidR="00AA7F88" w:rsidRPr="00EE4AE8" w:rsidRDefault="00AA7F88" w:rsidP="00AA7F88">
            <w:pPr>
              <w:pStyle w:val="acctfourfigures"/>
              <w:tabs>
                <w:tab w:val="clear" w:pos="765"/>
                <w:tab w:val="decimal" w:pos="700"/>
              </w:tabs>
              <w:spacing w:line="240" w:lineRule="atLeast"/>
              <w:ind w:right="11"/>
              <w:rPr>
                <w:rFonts w:cs="Times New Roman"/>
                <w:szCs w:val="22"/>
              </w:rPr>
            </w:pPr>
          </w:p>
        </w:tc>
        <w:tc>
          <w:tcPr>
            <w:tcW w:w="1188" w:type="dxa"/>
            <w:tcBorders>
              <w:bottom w:val="single" w:sz="4" w:space="0" w:color="auto"/>
            </w:tcBorders>
          </w:tcPr>
          <w:p w14:paraId="2690BC4F" w14:textId="0114AB3A" w:rsidR="00AA7F88" w:rsidRPr="00EE4AE8" w:rsidRDefault="00AA7F88" w:rsidP="00AA7F88">
            <w:pPr>
              <w:pStyle w:val="acctfourfigures"/>
              <w:tabs>
                <w:tab w:val="clear" w:pos="765"/>
                <w:tab w:val="decimal" w:pos="650"/>
              </w:tabs>
              <w:spacing w:line="240" w:lineRule="atLeast"/>
              <w:ind w:right="11"/>
              <w:rPr>
                <w:rFonts w:cs="Times New Roman"/>
                <w:szCs w:val="22"/>
              </w:rPr>
            </w:pPr>
            <w:r w:rsidRPr="00EE4AE8">
              <w:rPr>
                <w:rFonts w:cs="Times New Roman"/>
                <w:szCs w:val="22"/>
              </w:rPr>
              <w:t>-</w:t>
            </w:r>
          </w:p>
        </w:tc>
        <w:tc>
          <w:tcPr>
            <w:tcW w:w="180" w:type="dxa"/>
          </w:tcPr>
          <w:p w14:paraId="1994E17E" w14:textId="77777777" w:rsidR="00AA7F88" w:rsidRPr="00EE4AE8" w:rsidRDefault="00AA7F88" w:rsidP="00AA7F88">
            <w:pPr>
              <w:pStyle w:val="acctfourfigures"/>
              <w:tabs>
                <w:tab w:val="clear" w:pos="765"/>
                <w:tab w:val="decimal" w:pos="632"/>
              </w:tabs>
              <w:spacing w:line="240" w:lineRule="atLeast"/>
              <w:ind w:right="11"/>
              <w:rPr>
                <w:rFonts w:cs="Times New Roman"/>
                <w:szCs w:val="22"/>
              </w:rPr>
            </w:pPr>
          </w:p>
        </w:tc>
        <w:tc>
          <w:tcPr>
            <w:tcW w:w="1170" w:type="dxa"/>
            <w:tcBorders>
              <w:bottom w:val="single" w:sz="4" w:space="0" w:color="auto"/>
            </w:tcBorders>
          </w:tcPr>
          <w:p w14:paraId="7F9B5A7D" w14:textId="3DCA2F9A" w:rsidR="00AA7F88" w:rsidRPr="00EE4AE8" w:rsidRDefault="00AA7F88" w:rsidP="00AA7F88">
            <w:pPr>
              <w:pStyle w:val="acctfourfigures"/>
              <w:tabs>
                <w:tab w:val="clear" w:pos="765"/>
                <w:tab w:val="decimal" w:pos="682"/>
              </w:tabs>
              <w:spacing w:line="240" w:lineRule="atLeast"/>
              <w:ind w:right="11"/>
              <w:rPr>
                <w:rFonts w:cs="Times New Roman"/>
                <w:szCs w:val="22"/>
              </w:rPr>
            </w:pPr>
            <w:r w:rsidRPr="00EE4AE8">
              <w:rPr>
                <w:rFonts w:cs="Times New Roman"/>
                <w:szCs w:val="22"/>
              </w:rPr>
              <w:t>-</w:t>
            </w:r>
          </w:p>
        </w:tc>
      </w:tr>
      <w:tr w:rsidR="00AA7F88" w:rsidRPr="00EE4AE8" w14:paraId="613187E7" w14:textId="77777777" w:rsidTr="002508A2">
        <w:trPr>
          <w:cantSplit/>
        </w:trPr>
        <w:tc>
          <w:tcPr>
            <w:tcW w:w="2952" w:type="dxa"/>
          </w:tcPr>
          <w:p w14:paraId="3282E119" w14:textId="77777777" w:rsidR="00AA7F88" w:rsidRPr="00EE4AE8" w:rsidRDefault="00AA7F88" w:rsidP="00AA7F88">
            <w:pPr>
              <w:spacing w:line="240" w:lineRule="atLeast"/>
              <w:ind w:left="90"/>
              <w:rPr>
                <w:rFonts w:ascii="Times New Roman" w:hAnsi="Times New Roman" w:cs="Times New Roman"/>
                <w:b/>
                <w:bCs/>
                <w:sz w:val="22"/>
                <w:szCs w:val="22"/>
              </w:rPr>
            </w:pPr>
            <w:r w:rsidRPr="00EE4AE8">
              <w:rPr>
                <w:rFonts w:ascii="Times New Roman" w:hAnsi="Times New Roman" w:cs="Times New Roman"/>
                <w:b/>
                <w:bCs/>
                <w:sz w:val="22"/>
                <w:szCs w:val="22"/>
              </w:rPr>
              <w:t>At 31 December</w:t>
            </w:r>
          </w:p>
        </w:tc>
        <w:tc>
          <w:tcPr>
            <w:tcW w:w="1080" w:type="dxa"/>
          </w:tcPr>
          <w:p w14:paraId="62024D27" w14:textId="77777777" w:rsidR="00AA7F88" w:rsidRPr="00EE4AE8" w:rsidRDefault="00AA7F88" w:rsidP="00AA7F88">
            <w:pPr>
              <w:spacing w:line="240" w:lineRule="atLeast"/>
              <w:jc w:val="center"/>
              <w:rPr>
                <w:rFonts w:ascii="Times New Roman" w:hAnsi="Times New Roman" w:cs="Times New Roman"/>
                <w:i/>
                <w:iCs/>
                <w:sz w:val="22"/>
                <w:szCs w:val="22"/>
              </w:rPr>
            </w:pPr>
          </w:p>
        </w:tc>
        <w:tc>
          <w:tcPr>
            <w:tcW w:w="1170" w:type="dxa"/>
          </w:tcPr>
          <w:p w14:paraId="0D56BF8A"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80" w:type="dxa"/>
          </w:tcPr>
          <w:p w14:paraId="53FED9F6"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170" w:type="dxa"/>
          </w:tcPr>
          <w:p w14:paraId="72FCA17C"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80" w:type="dxa"/>
          </w:tcPr>
          <w:p w14:paraId="60CBFA32"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188" w:type="dxa"/>
          </w:tcPr>
          <w:p w14:paraId="0C4A3C97"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80" w:type="dxa"/>
          </w:tcPr>
          <w:p w14:paraId="170319F7"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c>
          <w:tcPr>
            <w:tcW w:w="1170" w:type="dxa"/>
          </w:tcPr>
          <w:p w14:paraId="6D07D98B" w14:textId="77777777" w:rsidR="00AA7F88" w:rsidRPr="00EE4AE8" w:rsidRDefault="00AA7F88" w:rsidP="00AA7F88">
            <w:pPr>
              <w:pStyle w:val="acctfourfigures"/>
              <w:tabs>
                <w:tab w:val="clear" w:pos="765"/>
                <w:tab w:val="decimal" w:pos="1012"/>
              </w:tabs>
              <w:spacing w:line="240" w:lineRule="atLeast"/>
              <w:ind w:left="-79" w:right="-79"/>
              <w:rPr>
                <w:rFonts w:cs="Times New Roman"/>
                <w:szCs w:val="22"/>
              </w:rPr>
            </w:pPr>
          </w:p>
        </w:tc>
      </w:tr>
      <w:tr w:rsidR="00AA7F88" w:rsidRPr="00EE4AE8" w14:paraId="74324A3E" w14:textId="77777777" w:rsidTr="002508A2">
        <w:trPr>
          <w:cantSplit/>
        </w:trPr>
        <w:tc>
          <w:tcPr>
            <w:tcW w:w="2952" w:type="dxa"/>
          </w:tcPr>
          <w:p w14:paraId="4437A406" w14:textId="77777777" w:rsidR="00AA7F88" w:rsidRPr="00EE4AE8" w:rsidRDefault="00AA7F88" w:rsidP="00AA7F88">
            <w:pPr>
              <w:spacing w:line="240" w:lineRule="atLeast"/>
              <w:ind w:left="90"/>
              <w:rPr>
                <w:rFonts w:ascii="Times New Roman" w:hAnsi="Times New Roman" w:cs="Times New Roman"/>
                <w:b/>
                <w:bCs/>
                <w:sz w:val="22"/>
                <w:szCs w:val="22"/>
              </w:rPr>
            </w:pPr>
            <w:r w:rsidRPr="00EE4AE8">
              <w:rPr>
                <w:rFonts w:ascii="Times New Roman" w:hAnsi="Times New Roman" w:cs="Times New Roman"/>
                <w:b/>
                <w:bCs/>
                <w:sz w:val="22"/>
                <w:szCs w:val="22"/>
              </w:rPr>
              <w:t>- ordinary shares</w:t>
            </w:r>
          </w:p>
        </w:tc>
        <w:tc>
          <w:tcPr>
            <w:tcW w:w="1080" w:type="dxa"/>
          </w:tcPr>
          <w:p w14:paraId="259C64BB" w14:textId="77777777" w:rsidR="00AA7F88" w:rsidRPr="00EE4AE8" w:rsidRDefault="00AA7F88" w:rsidP="00AA7F88">
            <w:pPr>
              <w:spacing w:line="240" w:lineRule="atLeast"/>
              <w:jc w:val="center"/>
              <w:rPr>
                <w:rFonts w:ascii="Times New Roman" w:hAnsi="Times New Roman" w:cs="Times New Roman"/>
                <w:i/>
                <w:iCs/>
                <w:sz w:val="22"/>
                <w:szCs w:val="22"/>
              </w:rPr>
            </w:pPr>
            <w:r w:rsidRPr="00EE4AE8">
              <w:rPr>
                <w:rFonts w:ascii="Times New Roman" w:hAnsi="Times New Roman" w:cs="Times New Roman"/>
                <w:i/>
                <w:iCs/>
                <w:sz w:val="22"/>
                <w:szCs w:val="22"/>
              </w:rPr>
              <w:t>1</w:t>
            </w:r>
          </w:p>
        </w:tc>
        <w:tc>
          <w:tcPr>
            <w:tcW w:w="1170" w:type="dxa"/>
            <w:tcBorders>
              <w:top w:val="nil"/>
              <w:left w:val="nil"/>
              <w:bottom w:val="double" w:sz="4" w:space="0" w:color="auto"/>
              <w:right w:val="nil"/>
            </w:tcBorders>
          </w:tcPr>
          <w:p w14:paraId="7BD118A5" w14:textId="4C634069" w:rsidR="00AA7F88" w:rsidRPr="00EE4AE8" w:rsidRDefault="00AA7F88" w:rsidP="00AA7F88">
            <w:pPr>
              <w:pStyle w:val="acctfourfigures"/>
              <w:tabs>
                <w:tab w:val="clear" w:pos="765"/>
                <w:tab w:val="decimal" w:pos="1012"/>
              </w:tabs>
              <w:spacing w:line="240" w:lineRule="atLeast"/>
              <w:ind w:left="-79" w:right="-79"/>
              <w:rPr>
                <w:rFonts w:cs="Times New Roman"/>
                <w:b/>
                <w:bCs/>
                <w:szCs w:val="22"/>
              </w:rPr>
            </w:pPr>
            <w:r w:rsidRPr="00EE4AE8">
              <w:rPr>
                <w:rFonts w:cs="Times New Roman"/>
                <w:b/>
                <w:bCs/>
                <w:szCs w:val="22"/>
              </w:rPr>
              <w:t>1,822,46</w:t>
            </w:r>
            <w:r>
              <w:rPr>
                <w:rFonts w:cs="Times New Roman"/>
                <w:b/>
                <w:bCs/>
                <w:szCs w:val="22"/>
              </w:rPr>
              <w:t>5</w:t>
            </w:r>
          </w:p>
        </w:tc>
        <w:tc>
          <w:tcPr>
            <w:tcW w:w="180" w:type="dxa"/>
          </w:tcPr>
          <w:p w14:paraId="1FAB736B" w14:textId="77777777" w:rsidR="00AA7F88" w:rsidRPr="00EE4AE8" w:rsidRDefault="00AA7F88" w:rsidP="00AA7F88">
            <w:pPr>
              <w:pStyle w:val="acctfourfigures"/>
              <w:tabs>
                <w:tab w:val="clear" w:pos="765"/>
                <w:tab w:val="decimal" w:pos="1012"/>
              </w:tabs>
              <w:spacing w:line="240" w:lineRule="atLeast"/>
              <w:ind w:left="-79" w:right="-79"/>
              <w:rPr>
                <w:rFonts w:cs="Times New Roman"/>
                <w:b/>
                <w:bCs/>
                <w:szCs w:val="22"/>
              </w:rPr>
            </w:pPr>
          </w:p>
        </w:tc>
        <w:tc>
          <w:tcPr>
            <w:tcW w:w="1170" w:type="dxa"/>
            <w:tcBorders>
              <w:top w:val="nil"/>
              <w:left w:val="nil"/>
              <w:bottom w:val="double" w:sz="4" w:space="0" w:color="auto"/>
              <w:right w:val="nil"/>
            </w:tcBorders>
          </w:tcPr>
          <w:p w14:paraId="0F77A4EB" w14:textId="6EABB8A6" w:rsidR="00AA7F88" w:rsidRPr="00EE4AE8" w:rsidRDefault="00AA7F88" w:rsidP="00AA7F88">
            <w:pPr>
              <w:pStyle w:val="acctfourfigures"/>
              <w:tabs>
                <w:tab w:val="clear" w:pos="765"/>
                <w:tab w:val="decimal" w:pos="1012"/>
              </w:tabs>
              <w:spacing w:line="240" w:lineRule="atLeast"/>
              <w:ind w:left="-79" w:right="-79"/>
              <w:rPr>
                <w:rFonts w:cs="Times New Roman"/>
                <w:b/>
                <w:bCs/>
                <w:szCs w:val="22"/>
              </w:rPr>
            </w:pPr>
            <w:r w:rsidRPr="00EE4AE8">
              <w:rPr>
                <w:rFonts w:cs="Times New Roman"/>
                <w:b/>
                <w:bCs/>
                <w:szCs w:val="22"/>
              </w:rPr>
              <w:t>1,822,46</w:t>
            </w:r>
            <w:r w:rsidR="00725F7C">
              <w:rPr>
                <w:rFonts w:cs="Times New Roman"/>
                <w:b/>
                <w:bCs/>
                <w:szCs w:val="22"/>
              </w:rPr>
              <w:t>5</w:t>
            </w:r>
          </w:p>
        </w:tc>
        <w:tc>
          <w:tcPr>
            <w:tcW w:w="180" w:type="dxa"/>
          </w:tcPr>
          <w:p w14:paraId="7BFE8510" w14:textId="77777777" w:rsidR="00AA7F88" w:rsidRPr="00EE4AE8" w:rsidRDefault="00AA7F88" w:rsidP="00AA7F88">
            <w:pPr>
              <w:pStyle w:val="acctfourfigures"/>
              <w:tabs>
                <w:tab w:val="clear" w:pos="765"/>
                <w:tab w:val="decimal" w:pos="1012"/>
              </w:tabs>
              <w:spacing w:line="240" w:lineRule="atLeast"/>
              <w:ind w:left="-79" w:right="-79"/>
              <w:rPr>
                <w:rFonts w:cs="Times New Roman"/>
                <w:b/>
                <w:bCs/>
                <w:szCs w:val="22"/>
              </w:rPr>
            </w:pPr>
          </w:p>
        </w:tc>
        <w:tc>
          <w:tcPr>
            <w:tcW w:w="1188" w:type="dxa"/>
            <w:tcBorders>
              <w:bottom w:val="double" w:sz="4" w:space="0" w:color="auto"/>
            </w:tcBorders>
          </w:tcPr>
          <w:p w14:paraId="6E43B1C4" w14:textId="10F98DE4" w:rsidR="00AA7F88" w:rsidRPr="00EE4AE8" w:rsidRDefault="00AA7F88" w:rsidP="00AA7F88">
            <w:pPr>
              <w:pStyle w:val="acctfourfigures"/>
              <w:tabs>
                <w:tab w:val="clear" w:pos="765"/>
                <w:tab w:val="decimal" w:pos="1012"/>
              </w:tabs>
              <w:spacing w:line="240" w:lineRule="atLeast"/>
              <w:ind w:left="-79" w:right="-79"/>
              <w:rPr>
                <w:rFonts w:cs="Times New Roman"/>
                <w:b/>
                <w:bCs/>
                <w:szCs w:val="22"/>
              </w:rPr>
            </w:pPr>
            <w:r w:rsidRPr="00EE4AE8">
              <w:rPr>
                <w:rFonts w:cs="Times New Roman"/>
                <w:b/>
                <w:bCs/>
                <w:szCs w:val="22"/>
              </w:rPr>
              <w:t>1,822,464</w:t>
            </w:r>
          </w:p>
        </w:tc>
        <w:tc>
          <w:tcPr>
            <w:tcW w:w="180" w:type="dxa"/>
          </w:tcPr>
          <w:p w14:paraId="3607AF41" w14:textId="77777777" w:rsidR="00AA7F88" w:rsidRPr="00EE4AE8" w:rsidRDefault="00AA7F88" w:rsidP="00AA7F88">
            <w:pPr>
              <w:pStyle w:val="acctfourfigures"/>
              <w:tabs>
                <w:tab w:val="clear" w:pos="765"/>
                <w:tab w:val="decimal" w:pos="1012"/>
              </w:tabs>
              <w:spacing w:line="240" w:lineRule="atLeast"/>
              <w:ind w:left="-79" w:right="-79"/>
              <w:rPr>
                <w:rFonts w:cs="Times New Roman"/>
                <w:b/>
                <w:bCs/>
                <w:szCs w:val="22"/>
              </w:rPr>
            </w:pPr>
          </w:p>
        </w:tc>
        <w:tc>
          <w:tcPr>
            <w:tcW w:w="1170" w:type="dxa"/>
            <w:tcBorders>
              <w:bottom w:val="double" w:sz="4" w:space="0" w:color="auto"/>
            </w:tcBorders>
          </w:tcPr>
          <w:p w14:paraId="5FDB1E9D" w14:textId="22F811CD" w:rsidR="00AA7F88" w:rsidRPr="00EE4AE8" w:rsidRDefault="00AA7F88" w:rsidP="00AA7F88">
            <w:pPr>
              <w:pStyle w:val="acctfourfigures"/>
              <w:tabs>
                <w:tab w:val="clear" w:pos="765"/>
                <w:tab w:val="decimal" w:pos="1012"/>
              </w:tabs>
              <w:spacing w:line="240" w:lineRule="atLeast"/>
              <w:ind w:left="-79" w:right="-79"/>
              <w:rPr>
                <w:rFonts w:cs="Times New Roman"/>
                <w:b/>
                <w:bCs/>
                <w:szCs w:val="22"/>
              </w:rPr>
            </w:pPr>
            <w:r w:rsidRPr="00EE4AE8">
              <w:rPr>
                <w:rFonts w:cs="Times New Roman"/>
                <w:b/>
                <w:bCs/>
                <w:szCs w:val="22"/>
              </w:rPr>
              <w:t>1,822,464</w:t>
            </w:r>
          </w:p>
        </w:tc>
      </w:tr>
    </w:tbl>
    <w:p w14:paraId="6022098D" w14:textId="57942AB4" w:rsidR="00F063CF" w:rsidRPr="00EE4AE8" w:rsidRDefault="009E1797" w:rsidP="003B5A8E">
      <w:pPr>
        <w:spacing w:line="240" w:lineRule="atLeast"/>
        <w:ind w:left="540"/>
        <w:rPr>
          <w:rFonts w:ascii="Times New Roman" w:hAnsi="Times New Roman" w:cs="Times New Roman"/>
          <w:b/>
          <w:bCs/>
          <w:i/>
          <w:iCs/>
          <w:snapToGrid w:val="0"/>
          <w:spacing w:val="-2"/>
          <w:sz w:val="22"/>
          <w:szCs w:val="22"/>
          <w:lang w:eastAsia="th-TH"/>
        </w:rPr>
      </w:pPr>
      <w:r w:rsidRPr="00EE4AE8">
        <w:rPr>
          <w:rFonts w:ascii="Times New Roman" w:hAnsi="Times New Roman" w:cs="Times New Roman"/>
          <w:b/>
          <w:bCs/>
          <w:i/>
          <w:iCs/>
          <w:snapToGrid w:val="0"/>
          <w:spacing w:val="-2"/>
          <w:sz w:val="22"/>
          <w:szCs w:val="22"/>
          <w:lang w:eastAsia="th-TH"/>
        </w:rPr>
        <w:t>Exercise</w:t>
      </w:r>
      <w:r w:rsidR="00CA371A">
        <w:rPr>
          <w:rFonts w:ascii="Times New Roman" w:hAnsi="Times New Roman" w:cs="Times New Roman"/>
          <w:b/>
          <w:bCs/>
          <w:i/>
          <w:iCs/>
          <w:snapToGrid w:val="0"/>
          <w:spacing w:val="-2"/>
          <w:sz w:val="22"/>
          <w:szCs w:val="22"/>
          <w:lang w:eastAsia="th-TH"/>
        </w:rPr>
        <w:t xml:space="preserve"> and expiration</w:t>
      </w:r>
      <w:r w:rsidRPr="00EE4AE8">
        <w:rPr>
          <w:rFonts w:ascii="Times New Roman" w:hAnsi="Times New Roman" w:cs="Times New Roman"/>
          <w:b/>
          <w:bCs/>
          <w:i/>
          <w:iCs/>
          <w:snapToGrid w:val="0"/>
          <w:spacing w:val="-2"/>
          <w:sz w:val="22"/>
          <w:szCs w:val="22"/>
          <w:lang w:eastAsia="th-TH"/>
        </w:rPr>
        <w:t xml:space="preserve"> of </w:t>
      </w:r>
      <w:r w:rsidR="00F063CF" w:rsidRPr="00EE4AE8">
        <w:rPr>
          <w:rFonts w:ascii="Times New Roman" w:hAnsi="Times New Roman" w:cs="Times New Roman"/>
          <w:b/>
          <w:bCs/>
          <w:i/>
          <w:iCs/>
          <w:snapToGrid w:val="0"/>
          <w:spacing w:val="-2"/>
          <w:sz w:val="22"/>
          <w:szCs w:val="22"/>
          <w:lang w:eastAsia="th-TH"/>
        </w:rPr>
        <w:t>warrants</w:t>
      </w:r>
    </w:p>
    <w:p w14:paraId="14D556D8" w14:textId="77777777" w:rsidR="009E1797" w:rsidRPr="006748B1" w:rsidRDefault="009E1797" w:rsidP="00FF4444">
      <w:pPr>
        <w:spacing w:line="40" w:lineRule="atLeast"/>
        <w:ind w:left="547"/>
        <w:jc w:val="thaiDistribute"/>
        <w:rPr>
          <w:rFonts w:ascii="Times New Roman" w:hAnsi="Times New Roman" w:cs="Times New Roman"/>
          <w:b/>
          <w:bCs/>
          <w:i/>
          <w:iCs/>
          <w:snapToGrid w:val="0"/>
          <w:spacing w:val="-2"/>
          <w:sz w:val="8"/>
          <w:szCs w:val="8"/>
          <w:lang w:eastAsia="th-TH"/>
        </w:rPr>
      </w:pPr>
    </w:p>
    <w:p w14:paraId="777B388A" w14:textId="606A9F5D" w:rsidR="00C0165D" w:rsidRDefault="00CA371A" w:rsidP="00CA371A">
      <w:pPr>
        <w:spacing w:line="120" w:lineRule="atLeast"/>
        <w:ind w:left="547"/>
        <w:rPr>
          <w:rFonts w:ascii="Times New Roman" w:hAnsi="Times New Roman" w:cs="Times New Roman"/>
          <w:snapToGrid w:val="0"/>
          <w:spacing w:val="-2"/>
          <w:sz w:val="22"/>
          <w:szCs w:val="22"/>
          <w:lang w:eastAsia="th-TH"/>
        </w:rPr>
      </w:pPr>
      <w:r w:rsidRPr="00A359FA">
        <w:rPr>
          <w:rFonts w:ascii="Times New Roman" w:hAnsi="Times New Roman" w:cs="Times New Roman"/>
          <w:snapToGrid w:val="0"/>
          <w:spacing w:val="-2"/>
          <w:sz w:val="22"/>
          <w:szCs w:val="22"/>
          <w:lang w:eastAsia="th-TH"/>
        </w:rPr>
        <w:t xml:space="preserve">During the </w:t>
      </w:r>
      <w:r>
        <w:rPr>
          <w:rFonts w:ascii="Times New Roman" w:hAnsi="Times New Roman" w:cs="Times New Roman"/>
          <w:snapToGrid w:val="0"/>
          <w:spacing w:val="-2"/>
          <w:sz w:val="22"/>
          <w:szCs w:val="22"/>
          <w:lang w:eastAsia="th-TH"/>
        </w:rPr>
        <w:t>year</w:t>
      </w:r>
      <w:r w:rsidRPr="00A359FA">
        <w:rPr>
          <w:rFonts w:ascii="Times New Roman" w:hAnsi="Times New Roman" w:cs="Times New Roman"/>
          <w:snapToGrid w:val="0"/>
          <w:spacing w:val="-2"/>
          <w:sz w:val="22"/>
          <w:szCs w:val="22"/>
          <w:lang w:eastAsia="th-TH"/>
        </w:rPr>
        <w:t xml:space="preserve"> ended 31 </w:t>
      </w:r>
      <w:r>
        <w:rPr>
          <w:rFonts w:ascii="Times New Roman" w:hAnsi="Times New Roman" w:cs="Times New Roman"/>
          <w:snapToGrid w:val="0"/>
          <w:spacing w:val="-2"/>
          <w:sz w:val="22"/>
          <w:szCs w:val="22"/>
          <w:lang w:eastAsia="th-TH"/>
        </w:rPr>
        <w:t>December</w:t>
      </w:r>
      <w:r w:rsidRPr="00A359FA">
        <w:rPr>
          <w:rFonts w:ascii="Times New Roman" w:hAnsi="Times New Roman" w:cs="Times New Roman"/>
          <w:snapToGrid w:val="0"/>
          <w:spacing w:val="-2"/>
          <w:sz w:val="22"/>
          <w:szCs w:val="22"/>
          <w:lang w:eastAsia="th-TH"/>
        </w:rPr>
        <w:t xml:space="preserve"> 2019, TTA-W</w:t>
      </w:r>
      <w:r w:rsidRPr="00FF131F">
        <w:rPr>
          <w:rFonts w:ascii="Times New Roman" w:hAnsi="Times New Roman" w:cs="Times New Roman"/>
          <w:snapToGrid w:val="0"/>
          <w:spacing w:val="-2"/>
          <w:sz w:val="22"/>
          <w:szCs w:val="22"/>
          <w:lang w:eastAsia="th-TH"/>
        </w:rPr>
        <w:t>5</w:t>
      </w:r>
      <w:r w:rsidRPr="00A359FA">
        <w:rPr>
          <w:rFonts w:ascii="Times New Roman" w:hAnsi="Times New Roman" w:cs="Times New Roman"/>
          <w:snapToGrid w:val="0"/>
          <w:spacing w:val="-2"/>
          <w:sz w:val="22"/>
          <w:szCs w:val="22"/>
          <w:lang w:eastAsia="th-TH"/>
        </w:rPr>
        <w:t xml:space="preserve"> was exercised and registered as paid-up share capital in the amount of Baht </w:t>
      </w:r>
      <w:r w:rsidRPr="00FF131F">
        <w:rPr>
          <w:rFonts w:ascii="Times New Roman" w:hAnsi="Times New Roman" w:cs="Times New Roman"/>
          <w:snapToGrid w:val="0"/>
          <w:spacing w:val="-2"/>
          <w:sz w:val="22"/>
          <w:szCs w:val="22"/>
          <w:lang w:eastAsia="th-TH"/>
        </w:rPr>
        <w:t>558</w:t>
      </w:r>
      <w:r w:rsidR="00E07999">
        <w:rPr>
          <w:rFonts w:ascii="Times New Roman" w:hAnsi="Times New Roman" w:cs="Times New Roman"/>
          <w:snapToGrid w:val="0"/>
          <w:spacing w:val="-2"/>
          <w:sz w:val="22"/>
          <w:szCs w:val="22"/>
          <w:lang w:eastAsia="th-TH"/>
        </w:rPr>
        <w:t>.0</w:t>
      </w:r>
      <w:r w:rsidR="00FD6C22">
        <w:rPr>
          <w:rFonts w:ascii="Times New Roman" w:hAnsi="Times New Roman" w:cstheme="minorBidi" w:hint="cs"/>
          <w:snapToGrid w:val="0"/>
          <w:spacing w:val="-2"/>
          <w:sz w:val="22"/>
          <w:szCs w:val="22"/>
          <w:cs/>
          <w:lang w:eastAsia="th-TH"/>
        </w:rPr>
        <w:t xml:space="preserve"> </w:t>
      </w:r>
      <w:r w:rsidR="00FD6C22">
        <w:rPr>
          <w:rFonts w:ascii="Times New Roman" w:hAnsi="Times New Roman" w:cstheme="minorBidi"/>
          <w:snapToGrid w:val="0"/>
          <w:spacing w:val="-2"/>
          <w:sz w:val="22"/>
          <w:szCs w:val="22"/>
          <w:lang w:eastAsia="th-TH"/>
        </w:rPr>
        <w:t xml:space="preserve">(2018: no </w:t>
      </w:r>
      <w:r w:rsidR="00792ADB">
        <w:rPr>
          <w:rFonts w:ascii="Times New Roman" w:hAnsi="Times New Roman" w:cstheme="minorBidi"/>
          <w:snapToGrid w:val="0"/>
          <w:spacing w:val="-2"/>
          <w:sz w:val="22"/>
          <w:szCs w:val="22"/>
          <w:lang w:eastAsia="th-TH"/>
        </w:rPr>
        <w:t>exercise of warrants)</w:t>
      </w:r>
      <w:r w:rsidRPr="00A359FA">
        <w:rPr>
          <w:rFonts w:ascii="Times New Roman" w:hAnsi="Times New Roman" w:cs="Times New Roman"/>
          <w:snapToGrid w:val="0"/>
          <w:spacing w:val="-2"/>
          <w:sz w:val="22"/>
          <w:szCs w:val="22"/>
          <w:lang w:eastAsia="th-TH"/>
        </w:rPr>
        <w:t xml:space="preserve">, resulting in an increase of the Company’s </w:t>
      </w:r>
      <w:r>
        <w:rPr>
          <w:rFonts w:ascii="Times New Roman" w:hAnsi="Times New Roman" w:cs="Times New Roman"/>
          <w:snapToGrid w:val="0"/>
          <w:spacing w:val="-2"/>
          <w:sz w:val="22"/>
          <w:szCs w:val="22"/>
          <w:lang w:eastAsia="th-TH"/>
        </w:rPr>
        <w:t xml:space="preserve">total </w:t>
      </w:r>
      <w:r w:rsidRPr="00A359FA">
        <w:rPr>
          <w:rFonts w:ascii="Times New Roman" w:hAnsi="Times New Roman" w:cs="Times New Roman"/>
          <w:snapToGrid w:val="0"/>
          <w:spacing w:val="-2"/>
          <w:sz w:val="22"/>
          <w:szCs w:val="22"/>
          <w:lang w:eastAsia="th-TH"/>
        </w:rPr>
        <w:t>paid-up share capital to Baht 1,822</w:t>
      </w:r>
      <w:r w:rsidR="00D56659">
        <w:rPr>
          <w:rFonts w:ascii="Times New Roman" w:hAnsi="Times New Roman" w:cs="Times New Roman"/>
          <w:snapToGrid w:val="0"/>
          <w:spacing w:val="-2"/>
          <w:sz w:val="22"/>
          <w:szCs w:val="22"/>
          <w:lang w:eastAsia="th-TH"/>
        </w:rPr>
        <w:t>,465</w:t>
      </w:r>
      <w:r w:rsidR="00520E44">
        <w:rPr>
          <w:rFonts w:ascii="Times New Roman" w:hAnsi="Times New Roman" w:cs="Times New Roman"/>
          <w:snapToGrid w:val="0"/>
          <w:spacing w:val="-2"/>
          <w:sz w:val="22"/>
          <w:szCs w:val="22"/>
          <w:lang w:eastAsia="th-TH"/>
        </w:rPr>
        <w:t xml:space="preserve"> thousand</w:t>
      </w:r>
      <w:r w:rsidRPr="00A359FA">
        <w:rPr>
          <w:rFonts w:ascii="Times New Roman" w:hAnsi="Times New Roman" w:cs="Times New Roman"/>
          <w:snapToGrid w:val="0"/>
          <w:spacing w:val="-2"/>
          <w:sz w:val="22"/>
          <w:szCs w:val="22"/>
          <w:lang w:eastAsia="th-TH"/>
        </w:rPr>
        <w:t>. The remaining of the Company’s warrants was expired and delisted on 1 March 2019</w:t>
      </w:r>
      <w:r w:rsidR="00C0165D" w:rsidRPr="00EE4AE8">
        <w:rPr>
          <w:rFonts w:ascii="Times New Roman" w:hAnsi="Times New Roman" w:cs="Times New Roman"/>
          <w:snapToGrid w:val="0"/>
          <w:spacing w:val="-2"/>
          <w:sz w:val="22"/>
          <w:szCs w:val="22"/>
          <w:lang w:eastAsia="th-TH"/>
        </w:rPr>
        <w:t>.</w:t>
      </w:r>
    </w:p>
    <w:p w14:paraId="68E4C50F" w14:textId="2B68B0BC" w:rsidR="00792ADB" w:rsidRPr="006748B1" w:rsidRDefault="00792ADB" w:rsidP="00CA371A">
      <w:pPr>
        <w:spacing w:line="120" w:lineRule="atLeast"/>
        <w:ind w:left="547"/>
        <w:rPr>
          <w:rFonts w:ascii="Times New Roman" w:hAnsi="Times New Roman" w:cs="Times New Roman"/>
          <w:snapToGrid w:val="0"/>
          <w:spacing w:val="-2"/>
          <w:sz w:val="10"/>
          <w:szCs w:val="10"/>
          <w:lang w:eastAsia="th-TH"/>
        </w:rPr>
      </w:pPr>
    </w:p>
    <w:tbl>
      <w:tblPr>
        <w:tblW w:w="9197" w:type="dxa"/>
        <w:tblInd w:w="558" w:type="dxa"/>
        <w:tblLayout w:type="fixed"/>
        <w:tblLook w:val="0000" w:firstRow="0" w:lastRow="0" w:firstColumn="0" w:lastColumn="0" w:noHBand="0" w:noVBand="0"/>
      </w:tblPr>
      <w:tblGrid>
        <w:gridCol w:w="3298"/>
        <w:gridCol w:w="1339"/>
        <w:gridCol w:w="270"/>
        <w:gridCol w:w="1250"/>
        <w:gridCol w:w="236"/>
        <w:gridCol w:w="1373"/>
        <w:gridCol w:w="270"/>
        <w:gridCol w:w="1161"/>
      </w:tblGrid>
      <w:tr w:rsidR="00EB7E4C" w:rsidRPr="00EE4AE8" w14:paraId="64C12E74" w14:textId="77777777" w:rsidTr="00EB7E4C">
        <w:trPr>
          <w:trHeight w:val="74"/>
        </w:trPr>
        <w:tc>
          <w:tcPr>
            <w:tcW w:w="3298" w:type="dxa"/>
            <w:vAlign w:val="bottom"/>
          </w:tcPr>
          <w:p w14:paraId="5511BAD1" w14:textId="77777777" w:rsidR="00EB7E4C" w:rsidRPr="00EE4AE8" w:rsidRDefault="00EB7E4C" w:rsidP="00EB7E4C">
            <w:pPr>
              <w:tabs>
                <w:tab w:val="left" w:pos="2736"/>
                <w:tab w:val="left" w:pos="3852"/>
              </w:tabs>
              <w:rPr>
                <w:rFonts w:ascii="Times New Roman" w:hAnsi="Times New Roman" w:cs="Times New Roman"/>
                <w:b/>
                <w:bCs/>
                <w:snapToGrid w:val="0"/>
                <w:sz w:val="22"/>
                <w:szCs w:val="22"/>
                <w:lang w:eastAsia="th-TH"/>
              </w:rPr>
            </w:pPr>
          </w:p>
        </w:tc>
        <w:tc>
          <w:tcPr>
            <w:tcW w:w="2859" w:type="dxa"/>
            <w:gridSpan w:val="3"/>
            <w:vAlign w:val="bottom"/>
          </w:tcPr>
          <w:p w14:paraId="2438CEC7" w14:textId="77777777" w:rsidR="00EB7E4C" w:rsidRPr="00EE4AE8" w:rsidRDefault="00EB7E4C" w:rsidP="00EB7E4C">
            <w:pPr>
              <w:tabs>
                <w:tab w:val="decimal" w:pos="34"/>
              </w:tabs>
              <w:ind w:right="-72"/>
              <w:jc w:val="center"/>
              <w:rPr>
                <w:rFonts w:ascii="Times New Roman" w:hAnsi="Times New Roman" w:cs="Times New Roman"/>
                <w:b/>
                <w:bCs/>
                <w:snapToGrid w:val="0"/>
                <w:spacing w:val="-4"/>
                <w:sz w:val="22"/>
                <w:szCs w:val="22"/>
                <w:cs/>
                <w:lang w:eastAsia="th-TH"/>
              </w:rPr>
            </w:pPr>
            <w:r w:rsidRPr="00EE4AE8">
              <w:rPr>
                <w:rFonts w:ascii="Times New Roman" w:hAnsi="Times New Roman" w:cs="Times New Roman"/>
                <w:b/>
                <w:bCs/>
                <w:sz w:val="22"/>
                <w:szCs w:val="22"/>
              </w:rPr>
              <w:t>Consolidated</w:t>
            </w:r>
          </w:p>
        </w:tc>
        <w:tc>
          <w:tcPr>
            <w:tcW w:w="236" w:type="dxa"/>
          </w:tcPr>
          <w:p w14:paraId="32615C85" w14:textId="77777777" w:rsidR="00EB7E4C" w:rsidRPr="00EE4AE8" w:rsidRDefault="00EB7E4C" w:rsidP="00EB7E4C">
            <w:pPr>
              <w:tabs>
                <w:tab w:val="decimal" w:pos="34"/>
              </w:tabs>
              <w:ind w:right="-72"/>
              <w:jc w:val="center"/>
              <w:rPr>
                <w:rFonts w:ascii="Times New Roman" w:hAnsi="Times New Roman" w:cs="Times New Roman"/>
                <w:b/>
                <w:bCs/>
                <w:snapToGrid w:val="0"/>
                <w:spacing w:val="-4"/>
                <w:sz w:val="22"/>
                <w:szCs w:val="22"/>
                <w:cs/>
                <w:lang w:eastAsia="th-TH"/>
              </w:rPr>
            </w:pPr>
          </w:p>
        </w:tc>
        <w:tc>
          <w:tcPr>
            <w:tcW w:w="2804" w:type="dxa"/>
            <w:gridSpan w:val="3"/>
          </w:tcPr>
          <w:p w14:paraId="5C2724F2" w14:textId="77777777" w:rsidR="00EB7E4C" w:rsidRPr="00EE4AE8" w:rsidRDefault="00EB7E4C" w:rsidP="00EB7E4C">
            <w:pPr>
              <w:tabs>
                <w:tab w:val="decimal" w:pos="34"/>
              </w:tabs>
              <w:ind w:right="-72"/>
              <w:jc w:val="center"/>
              <w:rPr>
                <w:rFonts w:ascii="Times New Roman" w:hAnsi="Times New Roman" w:cs="Times New Roman"/>
                <w:b/>
                <w:bCs/>
                <w:snapToGrid w:val="0"/>
                <w:spacing w:val="-4"/>
                <w:sz w:val="22"/>
                <w:szCs w:val="22"/>
                <w:lang w:eastAsia="th-TH"/>
              </w:rPr>
            </w:pPr>
            <w:r w:rsidRPr="00EE4AE8">
              <w:rPr>
                <w:rFonts w:ascii="Times New Roman" w:hAnsi="Times New Roman" w:cs="Times New Roman"/>
                <w:b/>
                <w:bCs/>
                <w:sz w:val="22"/>
                <w:szCs w:val="22"/>
              </w:rPr>
              <w:t>Separate</w:t>
            </w:r>
          </w:p>
        </w:tc>
      </w:tr>
      <w:tr w:rsidR="00EB7E4C" w:rsidRPr="00EE4AE8" w14:paraId="655B57CC" w14:textId="77777777" w:rsidTr="00EB7E4C">
        <w:trPr>
          <w:trHeight w:val="74"/>
        </w:trPr>
        <w:tc>
          <w:tcPr>
            <w:tcW w:w="3298" w:type="dxa"/>
            <w:vAlign w:val="bottom"/>
          </w:tcPr>
          <w:p w14:paraId="62201079" w14:textId="77777777" w:rsidR="00EB7E4C" w:rsidRPr="00EE4AE8" w:rsidRDefault="00EB7E4C" w:rsidP="00EB7E4C">
            <w:pPr>
              <w:tabs>
                <w:tab w:val="left" w:pos="2736"/>
                <w:tab w:val="left" w:pos="3852"/>
              </w:tabs>
              <w:rPr>
                <w:rFonts w:ascii="Times New Roman" w:hAnsi="Times New Roman" w:cs="Times New Roman"/>
                <w:b/>
                <w:bCs/>
                <w:snapToGrid w:val="0"/>
                <w:sz w:val="22"/>
                <w:szCs w:val="22"/>
                <w:lang w:eastAsia="th-TH"/>
              </w:rPr>
            </w:pPr>
          </w:p>
        </w:tc>
        <w:tc>
          <w:tcPr>
            <w:tcW w:w="2859" w:type="dxa"/>
            <w:gridSpan w:val="3"/>
            <w:vAlign w:val="bottom"/>
          </w:tcPr>
          <w:p w14:paraId="0324E739" w14:textId="77777777" w:rsidR="00EB7E4C" w:rsidRPr="00EE4AE8" w:rsidRDefault="00EB7E4C" w:rsidP="00EB7E4C">
            <w:pPr>
              <w:tabs>
                <w:tab w:val="decimal" w:pos="34"/>
              </w:tabs>
              <w:ind w:right="-72"/>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36" w:type="dxa"/>
          </w:tcPr>
          <w:p w14:paraId="39C73373" w14:textId="77777777" w:rsidR="00EB7E4C" w:rsidRPr="00EE4AE8" w:rsidRDefault="00EB7E4C" w:rsidP="00EB7E4C">
            <w:pPr>
              <w:tabs>
                <w:tab w:val="decimal" w:pos="34"/>
              </w:tabs>
              <w:ind w:right="-72"/>
              <w:jc w:val="center"/>
              <w:rPr>
                <w:rFonts w:ascii="Times New Roman" w:hAnsi="Times New Roman" w:cs="Times New Roman"/>
                <w:b/>
                <w:bCs/>
                <w:snapToGrid w:val="0"/>
                <w:spacing w:val="-4"/>
                <w:sz w:val="22"/>
                <w:szCs w:val="22"/>
                <w:cs/>
                <w:lang w:eastAsia="th-TH"/>
              </w:rPr>
            </w:pPr>
          </w:p>
        </w:tc>
        <w:tc>
          <w:tcPr>
            <w:tcW w:w="2804" w:type="dxa"/>
            <w:gridSpan w:val="3"/>
          </w:tcPr>
          <w:p w14:paraId="2A0D9008" w14:textId="77777777" w:rsidR="00EB7E4C" w:rsidRPr="00EE4AE8" w:rsidRDefault="00EB7E4C" w:rsidP="00EB7E4C">
            <w:pPr>
              <w:tabs>
                <w:tab w:val="decimal" w:pos="34"/>
              </w:tabs>
              <w:ind w:right="-72"/>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EB7E4C" w:rsidRPr="00EE4AE8" w14:paraId="6763A0E8" w14:textId="77777777" w:rsidTr="00EB7E4C">
        <w:tc>
          <w:tcPr>
            <w:tcW w:w="3298" w:type="dxa"/>
            <w:vAlign w:val="bottom"/>
          </w:tcPr>
          <w:p w14:paraId="7C442597" w14:textId="77777777" w:rsidR="00EB7E4C" w:rsidRPr="00EE4AE8" w:rsidRDefault="00EB7E4C" w:rsidP="00EB7E4C">
            <w:pPr>
              <w:tabs>
                <w:tab w:val="left" w:pos="2736"/>
                <w:tab w:val="left" w:pos="3852"/>
              </w:tabs>
              <w:rPr>
                <w:rFonts w:ascii="Times New Roman" w:hAnsi="Times New Roman" w:cs="Times New Roman"/>
                <w:b/>
                <w:bCs/>
                <w:snapToGrid w:val="0"/>
                <w:sz w:val="22"/>
                <w:szCs w:val="22"/>
                <w:lang w:eastAsia="th-TH"/>
              </w:rPr>
            </w:pPr>
          </w:p>
        </w:tc>
        <w:tc>
          <w:tcPr>
            <w:tcW w:w="1339" w:type="dxa"/>
            <w:vAlign w:val="bottom"/>
          </w:tcPr>
          <w:p w14:paraId="5D63150E" w14:textId="77777777" w:rsidR="00EB7E4C" w:rsidRPr="00EE4AE8" w:rsidRDefault="00EB7E4C" w:rsidP="00EB7E4C">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Average exercise price</w:t>
            </w:r>
          </w:p>
          <w:p w14:paraId="3D2B9606" w14:textId="77777777" w:rsidR="00EB7E4C" w:rsidRPr="00EE4AE8" w:rsidRDefault="00EB7E4C" w:rsidP="00EB7E4C">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per warrant</w:t>
            </w:r>
          </w:p>
        </w:tc>
        <w:tc>
          <w:tcPr>
            <w:tcW w:w="270" w:type="dxa"/>
          </w:tcPr>
          <w:p w14:paraId="4C273926" w14:textId="77777777" w:rsidR="00EB7E4C" w:rsidRPr="00EE4AE8" w:rsidRDefault="00EB7E4C" w:rsidP="00EB7E4C">
            <w:pPr>
              <w:ind w:left="-108" w:right="-72"/>
              <w:jc w:val="center"/>
              <w:rPr>
                <w:rFonts w:ascii="Times New Roman" w:hAnsi="Times New Roman" w:cs="Times New Roman"/>
                <w:snapToGrid w:val="0"/>
                <w:spacing w:val="-4"/>
                <w:sz w:val="22"/>
                <w:szCs w:val="22"/>
                <w:cs/>
                <w:lang w:eastAsia="th-TH"/>
              </w:rPr>
            </w:pPr>
          </w:p>
        </w:tc>
        <w:tc>
          <w:tcPr>
            <w:tcW w:w="1250" w:type="dxa"/>
            <w:vAlign w:val="bottom"/>
          </w:tcPr>
          <w:p w14:paraId="17C83FE6" w14:textId="77777777" w:rsidR="00EB7E4C" w:rsidRPr="00EE4AE8" w:rsidRDefault="00EB7E4C" w:rsidP="00EB7E4C">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Number of</w:t>
            </w:r>
          </w:p>
        </w:tc>
        <w:tc>
          <w:tcPr>
            <w:tcW w:w="236" w:type="dxa"/>
          </w:tcPr>
          <w:p w14:paraId="78480CE7" w14:textId="77777777" w:rsidR="00EB7E4C" w:rsidRPr="00EE4AE8" w:rsidRDefault="00EB7E4C" w:rsidP="00EB7E4C">
            <w:pPr>
              <w:ind w:left="-108" w:right="-72"/>
              <w:jc w:val="center"/>
              <w:rPr>
                <w:rFonts w:ascii="Times New Roman" w:hAnsi="Times New Roman" w:cs="Times New Roman"/>
                <w:snapToGrid w:val="0"/>
                <w:spacing w:val="-4"/>
                <w:sz w:val="22"/>
                <w:szCs w:val="22"/>
                <w:cs/>
                <w:lang w:eastAsia="th-TH"/>
              </w:rPr>
            </w:pPr>
          </w:p>
        </w:tc>
        <w:tc>
          <w:tcPr>
            <w:tcW w:w="1373" w:type="dxa"/>
            <w:vAlign w:val="bottom"/>
          </w:tcPr>
          <w:p w14:paraId="7F23FC84" w14:textId="77777777" w:rsidR="00EB7E4C" w:rsidRPr="00EE4AE8" w:rsidRDefault="00EB7E4C" w:rsidP="00EB7E4C">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Average exercise price</w:t>
            </w:r>
          </w:p>
          <w:p w14:paraId="229B44DF" w14:textId="77777777" w:rsidR="00EB7E4C" w:rsidRPr="00EE4AE8" w:rsidRDefault="00EB7E4C" w:rsidP="00EB7E4C">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per warrant</w:t>
            </w:r>
          </w:p>
        </w:tc>
        <w:tc>
          <w:tcPr>
            <w:tcW w:w="270" w:type="dxa"/>
          </w:tcPr>
          <w:p w14:paraId="39ADEEA9" w14:textId="77777777" w:rsidR="00EB7E4C" w:rsidRPr="00EE4AE8" w:rsidRDefault="00EB7E4C" w:rsidP="00EB7E4C">
            <w:pPr>
              <w:ind w:left="-108" w:right="-72"/>
              <w:jc w:val="center"/>
              <w:rPr>
                <w:rFonts w:ascii="Times New Roman" w:hAnsi="Times New Roman" w:cs="Times New Roman"/>
                <w:snapToGrid w:val="0"/>
                <w:color w:val="000000"/>
                <w:spacing w:val="-4"/>
                <w:sz w:val="22"/>
                <w:szCs w:val="22"/>
                <w:cs/>
                <w:lang w:eastAsia="th-TH"/>
              </w:rPr>
            </w:pPr>
          </w:p>
        </w:tc>
        <w:tc>
          <w:tcPr>
            <w:tcW w:w="1161" w:type="dxa"/>
            <w:vAlign w:val="bottom"/>
          </w:tcPr>
          <w:p w14:paraId="60A9A674" w14:textId="77777777" w:rsidR="00EB7E4C" w:rsidRPr="00EE4AE8" w:rsidRDefault="00EB7E4C" w:rsidP="00EB7E4C">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Number of</w:t>
            </w:r>
          </w:p>
        </w:tc>
      </w:tr>
      <w:tr w:rsidR="00EB7E4C" w:rsidRPr="00EE4AE8" w14:paraId="6880C5CF" w14:textId="77777777" w:rsidTr="00EB7E4C">
        <w:tc>
          <w:tcPr>
            <w:tcW w:w="3298" w:type="dxa"/>
            <w:vAlign w:val="bottom"/>
          </w:tcPr>
          <w:p w14:paraId="7420CC47" w14:textId="77777777" w:rsidR="00EB7E4C" w:rsidRPr="00EE4AE8" w:rsidRDefault="00EB7E4C" w:rsidP="00EB7E4C">
            <w:pPr>
              <w:tabs>
                <w:tab w:val="left" w:pos="2736"/>
                <w:tab w:val="left" w:pos="3852"/>
              </w:tabs>
              <w:rPr>
                <w:rFonts w:ascii="Times New Roman" w:hAnsi="Times New Roman" w:cs="Times New Roman"/>
                <w:b/>
                <w:bCs/>
                <w:snapToGrid w:val="0"/>
                <w:sz w:val="22"/>
                <w:szCs w:val="22"/>
                <w:lang w:eastAsia="th-TH"/>
              </w:rPr>
            </w:pPr>
          </w:p>
        </w:tc>
        <w:tc>
          <w:tcPr>
            <w:tcW w:w="1339" w:type="dxa"/>
            <w:vAlign w:val="bottom"/>
          </w:tcPr>
          <w:p w14:paraId="2949C47E" w14:textId="77777777" w:rsidR="00EB7E4C" w:rsidRPr="00EE4AE8" w:rsidRDefault="00EB7E4C" w:rsidP="00EB7E4C">
            <w:pPr>
              <w:keepNext/>
              <w:keepLines/>
              <w:autoSpaceDE w:val="0"/>
              <w:autoSpaceDN w:val="0"/>
              <w:adjustRightInd w:val="0"/>
              <w:spacing w:line="240" w:lineRule="atLeast"/>
              <w:ind w:left="-108" w:right="-72"/>
              <w:jc w:val="center"/>
              <w:rPr>
                <w:rFonts w:ascii="Times New Roman" w:hAnsi="Times New Roman" w:cs="Times New Roman"/>
                <w:i/>
                <w:iCs/>
                <w:color w:val="000000"/>
                <w:spacing w:val="-8"/>
                <w:sz w:val="22"/>
                <w:szCs w:val="22"/>
              </w:rPr>
            </w:pPr>
            <w:r w:rsidRPr="00EE4AE8">
              <w:rPr>
                <w:rFonts w:ascii="Times New Roman" w:hAnsi="Times New Roman" w:cs="Times New Roman"/>
                <w:i/>
                <w:iCs/>
                <w:color w:val="000000"/>
                <w:spacing w:val="-8"/>
                <w:sz w:val="22"/>
                <w:szCs w:val="22"/>
              </w:rPr>
              <w:t>(in Baht)</w:t>
            </w:r>
          </w:p>
        </w:tc>
        <w:tc>
          <w:tcPr>
            <w:tcW w:w="270" w:type="dxa"/>
          </w:tcPr>
          <w:p w14:paraId="0E03E3A1" w14:textId="77777777" w:rsidR="00EB7E4C" w:rsidRPr="00EE4AE8" w:rsidRDefault="00EB7E4C" w:rsidP="00EB7E4C">
            <w:pPr>
              <w:ind w:left="-108" w:right="-72"/>
              <w:jc w:val="center"/>
              <w:rPr>
                <w:rFonts w:ascii="Times New Roman" w:hAnsi="Times New Roman" w:cs="Times New Roman"/>
                <w:snapToGrid w:val="0"/>
                <w:spacing w:val="-4"/>
                <w:sz w:val="22"/>
                <w:szCs w:val="22"/>
                <w:cs/>
                <w:lang w:eastAsia="th-TH"/>
              </w:rPr>
            </w:pPr>
          </w:p>
        </w:tc>
        <w:tc>
          <w:tcPr>
            <w:tcW w:w="1250" w:type="dxa"/>
            <w:vAlign w:val="bottom"/>
          </w:tcPr>
          <w:p w14:paraId="46404066" w14:textId="77777777" w:rsidR="00EB7E4C" w:rsidRPr="00EE4AE8" w:rsidRDefault="00EB7E4C" w:rsidP="00EB7E4C">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units’000</w:t>
            </w:r>
          </w:p>
        </w:tc>
        <w:tc>
          <w:tcPr>
            <w:tcW w:w="236" w:type="dxa"/>
          </w:tcPr>
          <w:p w14:paraId="29F369A4" w14:textId="77777777" w:rsidR="00EB7E4C" w:rsidRPr="00EE4AE8" w:rsidRDefault="00EB7E4C" w:rsidP="00EB7E4C">
            <w:pPr>
              <w:ind w:left="-108" w:right="-72"/>
              <w:jc w:val="center"/>
              <w:rPr>
                <w:rFonts w:ascii="Times New Roman" w:hAnsi="Times New Roman" w:cs="Times New Roman"/>
                <w:snapToGrid w:val="0"/>
                <w:spacing w:val="-4"/>
                <w:sz w:val="22"/>
                <w:szCs w:val="22"/>
                <w:cs/>
                <w:lang w:eastAsia="th-TH"/>
              </w:rPr>
            </w:pPr>
          </w:p>
        </w:tc>
        <w:tc>
          <w:tcPr>
            <w:tcW w:w="1373" w:type="dxa"/>
            <w:vAlign w:val="bottom"/>
          </w:tcPr>
          <w:p w14:paraId="7A287138" w14:textId="77777777" w:rsidR="00EB7E4C" w:rsidRPr="00EE4AE8" w:rsidRDefault="00EB7E4C" w:rsidP="00EB7E4C">
            <w:pPr>
              <w:keepNext/>
              <w:keepLines/>
              <w:autoSpaceDE w:val="0"/>
              <w:autoSpaceDN w:val="0"/>
              <w:adjustRightInd w:val="0"/>
              <w:spacing w:line="240" w:lineRule="atLeast"/>
              <w:ind w:left="-108" w:right="-72"/>
              <w:jc w:val="center"/>
              <w:rPr>
                <w:rFonts w:ascii="Times New Roman" w:hAnsi="Times New Roman" w:cs="Times New Roman"/>
                <w:i/>
                <w:iCs/>
                <w:color w:val="000000"/>
                <w:spacing w:val="-8"/>
                <w:sz w:val="22"/>
                <w:szCs w:val="22"/>
              </w:rPr>
            </w:pPr>
            <w:r w:rsidRPr="00EE4AE8">
              <w:rPr>
                <w:rFonts w:ascii="Times New Roman" w:hAnsi="Times New Roman" w:cs="Times New Roman"/>
                <w:i/>
                <w:iCs/>
                <w:color w:val="000000"/>
                <w:spacing w:val="-8"/>
                <w:sz w:val="22"/>
                <w:szCs w:val="22"/>
              </w:rPr>
              <w:t>(in Baht)</w:t>
            </w:r>
          </w:p>
        </w:tc>
        <w:tc>
          <w:tcPr>
            <w:tcW w:w="270" w:type="dxa"/>
          </w:tcPr>
          <w:p w14:paraId="7C8C7DD5" w14:textId="77777777" w:rsidR="00EB7E4C" w:rsidRPr="00EE4AE8" w:rsidRDefault="00EB7E4C" w:rsidP="00EB7E4C">
            <w:pPr>
              <w:ind w:left="-108" w:right="-72"/>
              <w:jc w:val="center"/>
              <w:rPr>
                <w:rFonts w:ascii="Times New Roman" w:hAnsi="Times New Roman" w:cs="Times New Roman"/>
                <w:snapToGrid w:val="0"/>
                <w:color w:val="000000"/>
                <w:spacing w:val="-4"/>
                <w:sz w:val="22"/>
                <w:szCs w:val="22"/>
                <w:cs/>
                <w:lang w:eastAsia="th-TH"/>
              </w:rPr>
            </w:pPr>
          </w:p>
        </w:tc>
        <w:tc>
          <w:tcPr>
            <w:tcW w:w="1161" w:type="dxa"/>
            <w:vAlign w:val="bottom"/>
          </w:tcPr>
          <w:p w14:paraId="34C44466" w14:textId="77777777" w:rsidR="00EB7E4C" w:rsidRPr="00EE4AE8" w:rsidRDefault="00EB7E4C" w:rsidP="00EB7E4C">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units’000</w:t>
            </w:r>
          </w:p>
        </w:tc>
      </w:tr>
      <w:tr w:rsidR="00383FF9" w:rsidRPr="00EE4AE8" w14:paraId="0CA1C941" w14:textId="77777777" w:rsidTr="006748B1">
        <w:tc>
          <w:tcPr>
            <w:tcW w:w="3298" w:type="dxa"/>
            <w:vAlign w:val="bottom"/>
          </w:tcPr>
          <w:p w14:paraId="2F317E5A" w14:textId="73DB1575" w:rsidR="00383FF9" w:rsidRPr="00EE4AE8" w:rsidRDefault="00383FF9" w:rsidP="00383FF9">
            <w:pPr>
              <w:keepNext/>
              <w:keepLines/>
              <w:autoSpaceDE w:val="0"/>
              <w:autoSpaceDN w:val="0"/>
              <w:adjustRightInd w:val="0"/>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At 1 January 2018</w:t>
            </w:r>
          </w:p>
        </w:tc>
        <w:tc>
          <w:tcPr>
            <w:tcW w:w="1339" w:type="dxa"/>
          </w:tcPr>
          <w:p w14:paraId="18C9089B" w14:textId="36D321EA" w:rsidR="00383FF9" w:rsidRPr="00EE4AE8" w:rsidRDefault="00383FF9" w:rsidP="00383FF9">
            <w:pPr>
              <w:tabs>
                <w:tab w:val="decimal" w:pos="86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18.5</w:t>
            </w:r>
          </w:p>
        </w:tc>
        <w:tc>
          <w:tcPr>
            <w:tcW w:w="270" w:type="dxa"/>
          </w:tcPr>
          <w:p w14:paraId="735BE7D7" w14:textId="77777777" w:rsidR="00383FF9" w:rsidRPr="00EE4AE8" w:rsidRDefault="00383FF9" w:rsidP="00383FF9">
            <w:pPr>
              <w:tabs>
                <w:tab w:val="decimal" w:pos="864"/>
              </w:tabs>
              <w:ind w:left="-108" w:right="-108"/>
              <w:jc w:val="left"/>
              <w:rPr>
                <w:rFonts w:ascii="Times New Roman" w:hAnsi="Times New Roman" w:cs="Times New Roman"/>
                <w:sz w:val="22"/>
                <w:szCs w:val="22"/>
              </w:rPr>
            </w:pPr>
          </w:p>
        </w:tc>
        <w:tc>
          <w:tcPr>
            <w:tcW w:w="1250" w:type="dxa"/>
          </w:tcPr>
          <w:p w14:paraId="27DA1287" w14:textId="5CC8E3F3" w:rsidR="00383FF9" w:rsidRPr="00EE4AE8" w:rsidRDefault="00383FF9" w:rsidP="006748B1">
            <w:pPr>
              <w:keepNext/>
              <w:keepLines/>
              <w:tabs>
                <w:tab w:val="decimal" w:pos="994"/>
              </w:tabs>
              <w:autoSpaceDE w:val="0"/>
              <w:autoSpaceDN w:val="0"/>
              <w:adjustRightInd w:val="0"/>
              <w:spacing w:line="240" w:lineRule="atLeast"/>
              <w:ind w:right="-72"/>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173,483</w:t>
            </w:r>
          </w:p>
        </w:tc>
        <w:tc>
          <w:tcPr>
            <w:tcW w:w="236" w:type="dxa"/>
          </w:tcPr>
          <w:p w14:paraId="74057C6A" w14:textId="77777777" w:rsidR="00383FF9" w:rsidRPr="00EE4AE8" w:rsidRDefault="00383FF9" w:rsidP="00383FF9">
            <w:pPr>
              <w:tabs>
                <w:tab w:val="decimal" w:pos="864"/>
              </w:tabs>
              <w:ind w:left="-108" w:right="-108"/>
              <w:jc w:val="left"/>
              <w:rPr>
                <w:rFonts w:ascii="Times New Roman" w:hAnsi="Times New Roman" w:cs="Times New Roman"/>
                <w:sz w:val="22"/>
                <w:szCs w:val="22"/>
              </w:rPr>
            </w:pPr>
          </w:p>
        </w:tc>
        <w:tc>
          <w:tcPr>
            <w:tcW w:w="1373" w:type="dxa"/>
          </w:tcPr>
          <w:p w14:paraId="1182D144" w14:textId="21DDC83B" w:rsidR="00383FF9" w:rsidRPr="00EE4AE8" w:rsidRDefault="00383FF9" w:rsidP="00383FF9">
            <w:pPr>
              <w:tabs>
                <w:tab w:val="decimal" w:pos="86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18.5</w:t>
            </w:r>
          </w:p>
        </w:tc>
        <w:tc>
          <w:tcPr>
            <w:tcW w:w="270" w:type="dxa"/>
          </w:tcPr>
          <w:p w14:paraId="62A2E0C3" w14:textId="77777777" w:rsidR="00383FF9" w:rsidRPr="00EE4AE8" w:rsidRDefault="00383FF9" w:rsidP="00383FF9">
            <w:pPr>
              <w:tabs>
                <w:tab w:val="decimal" w:pos="864"/>
              </w:tabs>
              <w:ind w:left="-108" w:right="-108"/>
              <w:jc w:val="left"/>
              <w:rPr>
                <w:rFonts w:ascii="Times New Roman" w:hAnsi="Times New Roman" w:cs="Times New Roman"/>
                <w:sz w:val="22"/>
                <w:szCs w:val="22"/>
              </w:rPr>
            </w:pPr>
          </w:p>
        </w:tc>
        <w:tc>
          <w:tcPr>
            <w:tcW w:w="1161" w:type="dxa"/>
          </w:tcPr>
          <w:p w14:paraId="1D95887C" w14:textId="545748F0" w:rsidR="00383FF9" w:rsidRPr="00EE4AE8" w:rsidRDefault="00383FF9" w:rsidP="00383FF9">
            <w:pPr>
              <w:keepNext/>
              <w:keepLines/>
              <w:tabs>
                <w:tab w:val="decimal" w:pos="882"/>
              </w:tabs>
              <w:autoSpaceDE w:val="0"/>
              <w:autoSpaceDN w:val="0"/>
              <w:adjustRightInd w:val="0"/>
              <w:spacing w:line="240" w:lineRule="atLeast"/>
              <w:ind w:right="-72"/>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173,483</w:t>
            </w:r>
          </w:p>
        </w:tc>
      </w:tr>
      <w:tr w:rsidR="00383FF9" w:rsidRPr="00EE4AE8" w14:paraId="7AA9E72E" w14:textId="77777777" w:rsidTr="006748B1">
        <w:tc>
          <w:tcPr>
            <w:tcW w:w="3298" w:type="dxa"/>
            <w:vAlign w:val="bottom"/>
          </w:tcPr>
          <w:p w14:paraId="428187DE" w14:textId="77777777" w:rsidR="00392633" w:rsidRPr="00392633" w:rsidRDefault="00383FF9" w:rsidP="00383FF9">
            <w:pPr>
              <w:keepNext/>
              <w:keepLines/>
              <w:autoSpaceDE w:val="0"/>
              <w:autoSpaceDN w:val="0"/>
              <w:adjustRightInd w:val="0"/>
              <w:spacing w:line="240" w:lineRule="atLeast"/>
              <w:jc w:val="lef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 xml:space="preserve">At </w:t>
            </w:r>
            <w:r w:rsidRPr="00392633">
              <w:rPr>
                <w:rFonts w:ascii="Times New Roman" w:hAnsi="Times New Roman" w:cs="Times New Roman"/>
                <w:b/>
                <w:bCs/>
                <w:color w:val="000000"/>
                <w:sz w:val="22"/>
                <w:szCs w:val="22"/>
              </w:rPr>
              <w:t>31 December 2018</w:t>
            </w:r>
            <w:r w:rsidR="00392633" w:rsidRPr="00392633">
              <w:rPr>
                <w:rFonts w:ascii="Times New Roman" w:hAnsi="Times New Roman" w:cs="Times New Roman"/>
                <w:b/>
                <w:bCs/>
                <w:color w:val="000000"/>
                <w:sz w:val="22"/>
                <w:szCs w:val="22"/>
              </w:rPr>
              <w:t xml:space="preserve"> and </w:t>
            </w:r>
          </w:p>
          <w:p w14:paraId="1465136E" w14:textId="6672DDE8" w:rsidR="00383FF9" w:rsidRPr="00EE4AE8" w:rsidRDefault="00392633" w:rsidP="006748B1">
            <w:pPr>
              <w:keepNext/>
              <w:keepLines/>
              <w:autoSpaceDE w:val="0"/>
              <w:autoSpaceDN w:val="0"/>
              <w:adjustRightInd w:val="0"/>
              <w:spacing w:line="240" w:lineRule="atLeast"/>
              <w:ind w:left="145"/>
              <w:jc w:val="left"/>
              <w:rPr>
                <w:rFonts w:ascii="Times New Roman" w:hAnsi="Times New Roman" w:cs="Times New Roman"/>
                <w:color w:val="000000"/>
                <w:sz w:val="22"/>
                <w:szCs w:val="22"/>
              </w:rPr>
            </w:pPr>
            <w:r w:rsidRPr="006748B1">
              <w:rPr>
                <w:rFonts w:ascii="Times New Roman" w:hAnsi="Times New Roman" w:cs="Times New Roman"/>
                <w:b/>
                <w:bCs/>
                <w:color w:val="000000"/>
                <w:sz w:val="22"/>
                <w:szCs w:val="22"/>
              </w:rPr>
              <w:t>1 January 2019</w:t>
            </w:r>
          </w:p>
        </w:tc>
        <w:tc>
          <w:tcPr>
            <w:tcW w:w="1339" w:type="dxa"/>
          </w:tcPr>
          <w:p w14:paraId="283CA0B5" w14:textId="77777777" w:rsidR="00392633" w:rsidRDefault="00392633" w:rsidP="00383FF9">
            <w:pPr>
              <w:tabs>
                <w:tab w:val="decimal" w:pos="864"/>
              </w:tabs>
              <w:ind w:left="-108" w:right="-108"/>
              <w:jc w:val="left"/>
              <w:rPr>
                <w:rFonts w:ascii="Times New Roman" w:hAnsi="Times New Roman"/>
                <w:b/>
                <w:sz w:val="22"/>
              </w:rPr>
            </w:pPr>
          </w:p>
          <w:p w14:paraId="04A71C23" w14:textId="0085CE01" w:rsidR="00383FF9" w:rsidRPr="00EE4AE8" w:rsidRDefault="00383FF9" w:rsidP="00383FF9">
            <w:pPr>
              <w:tabs>
                <w:tab w:val="decimal" w:pos="864"/>
              </w:tabs>
              <w:ind w:left="-108" w:right="-108"/>
              <w:jc w:val="left"/>
              <w:rPr>
                <w:rFonts w:ascii="Times New Roman" w:hAnsi="Times New Roman" w:cs="Times New Roman"/>
                <w:sz w:val="22"/>
                <w:szCs w:val="22"/>
              </w:rPr>
            </w:pPr>
            <w:r w:rsidRPr="00EE4AE8">
              <w:rPr>
                <w:rFonts w:ascii="Times New Roman" w:hAnsi="Times New Roman"/>
                <w:b/>
                <w:sz w:val="22"/>
              </w:rPr>
              <w:t>18.5</w:t>
            </w:r>
          </w:p>
        </w:tc>
        <w:tc>
          <w:tcPr>
            <w:tcW w:w="270" w:type="dxa"/>
          </w:tcPr>
          <w:p w14:paraId="19EF0E89" w14:textId="77777777" w:rsidR="00383FF9" w:rsidRPr="00EE4AE8" w:rsidRDefault="00383FF9" w:rsidP="00383FF9">
            <w:pPr>
              <w:tabs>
                <w:tab w:val="decimal" w:pos="864"/>
              </w:tabs>
              <w:ind w:left="-108" w:right="-108"/>
              <w:jc w:val="left"/>
              <w:rPr>
                <w:rFonts w:ascii="Times New Roman" w:hAnsi="Times New Roman" w:cs="Times New Roman"/>
                <w:sz w:val="22"/>
                <w:szCs w:val="22"/>
              </w:rPr>
            </w:pPr>
          </w:p>
        </w:tc>
        <w:tc>
          <w:tcPr>
            <w:tcW w:w="1250" w:type="dxa"/>
          </w:tcPr>
          <w:p w14:paraId="1C25D546" w14:textId="77777777" w:rsidR="00392633" w:rsidRDefault="00392633" w:rsidP="00383FF9">
            <w:pPr>
              <w:keepNext/>
              <w:keepLines/>
              <w:tabs>
                <w:tab w:val="decimal" w:pos="882"/>
              </w:tabs>
              <w:autoSpaceDE w:val="0"/>
              <w:autoSpaceDN w:val="0"/>
              <w:adjustRightInd w:val="0"/>
              <w:spacing w:line="240" w:lineRule="atLeast"/>
              <w:ind w:right="-72"/>
              <w:jc w:val="left"/>
              <w:rPr>
                <w:rFonts w:ascii="Times New Roman" w:hAnsi="Times New Roman"/>
                <w:b/>
                <w:color w:val="000000"/>
                <w:sz w:val="22"/>
              </w:rPr>
            </w:pPr>
          </w:p>
          <w:p w14:paraId="030D4A81" w14:textId="38EDF6E7" w:rsidR="00383FF9" w:rsidRPr="00EE4AE8" w:rsidRDefault="00383FF9" w:rsidP="006748B1">
            <w:pPr>
              <w:keepNext/>
              <w:keepLines/>
              <w:tabs>
                <w:tab w:val="decimal" w:pos="994"/>
              </w:tabs>
              <w:autoSpaceDE w:val="0"/>
              <w:autoSpaceDN w:val="0"/>
              <w:adjustRightInd w:val="0"/>
              <w:spacing w:line="240" w:lineRule="atLeast"/>
              <w:ind w:right="-72"/>
              <w:jc w:val="left"/>
              <w:rPr>
                <w:rFonts w:ascii="Times New Roman" w:hAnsi="Times New Roman" w:cs="Times New Roman"/>
                <w:color w:val="000000"/>
                <w:sz w:val="22"/>
                <w:szCs w:val="22"/>
              </w:rPr>
            </w:pPr>
            <w:r w:rsidRPr="00EE4AE8">
              <w:rPr>
                <w:rFonts w:ascii="Times New Roman" w:hAnsi="Times New Roman"/>
                <w:b/>
                <w:color w:val="000000"/>
                <w:sz w:val="22"/>
              </w:rPr>
              <w:t>173,483</w:t>
            </w:r>
          </w:p>
        </w:tc>
        <w:tc>
          <w:tcPr>
            <w:tcW w:w="236" w:type="dxa"/>
          </w:tcPr>
          <w:p w14:paraId="2FEFFB33" w14:textId="77777777" w:rsidR="00383FF9" w:rsidRPr="00EE4AE8" w:rsidRDefault="00383FF9" w:rsidP="00383FF9">
            <w:pPr>
              <w:tabs>
                <w:tab w:val="decimal" w:pos="864"/>
              </w:tabs>
              <w:ind w:left="-108" w:right="-108"/>
              <w:jc w:val="left"/>
              <w:rPr>
                <w:rFonts w:ascii="Times New Roman" w:hAnsi="Times New Roman" w:cs="Times New Roman"/>
                <w:sz w:val="22"/>
                <w:szCs w:val="22"/>
              </w:rPr>
            </w:pPr>
          </w:p>
        </w:tc>
        <w:tc>
          <w:tcPr>
            <w:tcW w:w="1373" w:type="dxa"/>
          </w:tcPr>
          <w:p w14:paraId="574F5BD7" w14:textId="77777777" w:rsidR="00392633" w:rsidRDefault="00392633" w:rsidP="00383FF9">
            <w:pPr>
              <w:tabs>
                <w:tab w:val="decimal" w:pos="864"/>
              </w:tabs>
              <w:ind w:left="-108" w:right="-108"/>
              <w:jc w:val="left"/>
              <w:rPr>
                <w:rFonts w:ascii="Times New Roman" w:hAnsi="Times New Roman"/>
                <w:b/>
                <w:sz w:val="22"/>
              </w:rPr>
            </w:pPr>
          </w:p>
          <w:p w14:paraId="2484A02F" w14:textId="72739606" w:rsidR="00383FF9" w:rsidRPr="00EE4AE8" w:rsidRDefault="00383FF9" w:rsidP="00383FF9">
            <w:pPr>
              <w:tabs>
                <w:tab w:val="decimal" w:pos="864"/>
              </w:tabs>
              <w:ind w:left="-108" w:right="-108"/>
              <w:jc w:val="left"/>
              <w:rPr>
                <w:rFonts w:ascii="Times New Roman" w:hAnsi="Times New Roman" w:cs="Times New Roman"/>
                <w:sz w:val="22"/>
                <w:szCs w:val="22"/>
              </w:rPr>
            </w:pPr>
            <w:r w:rsidRPr="00EE4AE8">
              <w:rPr>
                <w:rFonts w:ascii="Times New Roman" w:hAnsi="Times New Roman"/>
                <w:b/>
                <w:sz w:val="22"/>
              </w:rPr>
              <w:t>18.5</w:t>
            </w:r>
          </w:p>
        </w:tc>
        <w:tc>
          <w:tcPr>
            <w:tcW w:w="270" w:type="dxa"/>
          </w:tcPr>
          <w:p w14:paraId="0F01EE97" w14:textId="77777777" w:rsidR="00383FF9" w:rsidRPr="00EE4AE8" w:rsidRDefault="00383FF9" w:rsidP="00383FF9">
            <w:pPr>
              <w:tabs>
                <w:tab w:val="decimal" w:pos="864"/>
              </w:tabs>
              <w:ind w:left="-108" w:right="-108"/>
              <w:jc w:val="left"/>
              <w:rPr>
                <w:rFonts w:ascii="Times New Roman" w:hAnsi="Times New Roman" w:cs="Times New Roman"/>
                <w:sz w:val="22"/>
                <w:szCs w:val="22"/>
              </w:rPr>
            </w:pPr>
          </w:p>
        </w:tc>
        <w:tc>
          <w:tcPr>
            <w:tcW w:w="1161" w:type="dxa"/>
          </w:tcPr>
          <w:p w14:paraId="340C7028" w14:textId="77777777" w:rsidR="00392633" w:rsidRDefault="00392633" w:rsidP="00383FF9">
            <w:pPr>
              <w:keepNext/>
              <w:keepLines/>
              <w:tabs>
                <w:tab w:val="decimal" w:pos="882"/>
              </w:tabs>
              <w:autoSpaceDE w:val="0"/>
              <w:autoSpaceDN w:val="0"/>
              <w:adjustRightInd w:val="0"/>
              <w:spacing w:line="240" w:lineRule="atLeast"/>
              <w:ind w:right="-72"/>
              <w:jc w:val="left"/>
              <w:rPr>
                <w:rFonts w:ascii="Times New Roman" w:hAnsi="Times New Roman"/>
                <w:b/>
                <w:color w:val="000000"/>
                <w:sz w:val="22"/>
              </w:rPr>
            </w:pPr>
          </w:p>
          <w:p w14:paraId="582ABD38" w14:textId="1A832418" w:rsidR="00383FF9" w:rsidRPr="00EE4AE8" w:rsidRDefault="00383FF9" w:rsidP="00383FF9">
            <w:pPr>
              <w:keepNext/>
              <w:keepLines/>
              <w:tabs>
                <w:tab w:val="decimal" w:pos="882"/>
              </w:tabs>
              <w:autoSpaceDE w:val="0"/>
              <w:autoSpaceDN w:val="0"/>
              <w:adjustRightInd w:val="0"/>
              <w:spacing w:line="240" w:lineRule="atLeast"/>
              <w:ind w:right="-72"/>
              <w:jc w:val="left"/>
              <w:rPr>
                <w:rFonts w:ascii="Times New Roman" w:hAnsi="Times New Roman" w:cs="Times New Roman"/>
                <w:color w:val="000000"/>
                <w:sz w:val="22"/>
                <w:szCs w:val="22"/>
              </w:rPr>
            </w:pPr>
            <w:r w:rsidRPr="00EE4AE8">
              <w:rPr>
                <w:rFonts w:ascii="Times New Roman" w:hAnsi="Times New Roman"/>
                <w:b/>
                <w:color w:val="000000"/>
                <w:sz w:val="22"/>
              </w:rPr>
              <w:t>173,483</w:t>
            </w:r>
          </w:p>
        </w:tc>
      </w:tr>
      <w:tr w:rsidR="00383FF9" w:rsidRPr="00EE4AE8" w14:paraId="1ED8CABA" w14:textId="77777777" w:rsidTr="00EB7E4C">
        <w:tc>
          <w:tcPr>
            <w:tcW w:w="3298" w:type="dxa"/>
            <w:vAlign w:val="bottom"/>
          </w:tcPr>
          <w:p w14:paraId="1C41E47D" w14:textId="12D164F8" w:rsidR="00383FF9" w:rsidRPr="00EE4AE8" w:rsidRDefault="00383FF9" w:rsidP="00383FF9">
            <w:pPr>
              <w:keepNext/>
              <w:keepLines/>
              <w:autoSpaceDE w:val="0"/>
              <w:autoSpaceDN w:val="0"/>
              <w:adjustRightInd w:val="0"/>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Exercise of warrants</w:t>
            </w:r>
          </w:p>
        </w:tc>
        <w:tc>
          <w:tcPr>
            <w:tcW w:w="1339" w:type="dxa"/>
          </w:tcPr>
          <w:p w14:paraId="26E74EE0" w14:textId="2129BD29" w:rsidR="00383FF9" w:rsidRPr="00EE4AE8" w:rsidRDefault="00383FF9" w:rsidP="00383FF9">
            <w:pPr>
              <w:tabs>
                <w:tab w:val="decimal" w:pos="864"/>
              </w:tabs>
              <w:ind w:left="-108" w:right="-108"/>
              <w:jc w:val="left"/>
              <w:rPr>
                <w:rFonts w:ascii="Times New Roman" w:hAnsi="Times New Roman" w:cs="Times New Roman"/>
                <w:sz w:val="22"/>
                <w:szCs w:val="22"/>
              </w:rPr>
            </w:pPr>
            <w:r>
              <w:rPr>
                <w:rFonts w:ascii="Times New Roman" w:hAnsi="Times New Roman" w:cs="Times New Roman"/>
                <w:sz w:val="22"/>
                <w:szCs w:val="22"/>
              </w:rPr>
              <w:t>18.5</w:t>
            </w:r>
          </w:p>
        </w:tc>
        <w:tc>
          <w:tcPr>
            <w:tcW w:w="270" w:type="dxa"/>
          </w:tcPr>
          <w:p w14:paraId="12C9BB73" w14:textId="77777777" w:rsidR="00383FF9" w:rsidRPr="00EE4AE8" w:rsidRDefault="00383FF9" w:rsidP="00383FF9">
            <w:pPr>
              <w:tabs>
                <w:tab w:val="decimal" w:pos="864"/>
              </w:tabs>
              <w:ind w:left="-108" w:right="-108"/>
              <w:jc w:val="left"/>
              <w:rPr>
                <w:rFonts w:ascii="Times New Roman" w:hAnsi="Times New Roman" w:cs="Times New Roman"/>
                <w:sz w:val="22"/>
                <w:szCs w:val="22"/>
              </w:rPr>
            </w:pPr>
          </w:p>
        </w:tc>
        <w:tc>
          <w:tcPr>
            <w:tcW w:w="1250" w:type="dxa"/>
          </w:tcPr>
          <w:p w14:paraId="6028D69C" w14:textId="64024784" w:rsidR="00383FF9" w:rsidRPr="00EE4AE8" w:rsidRDefault="0063609F" w:rsidP="00383FF9">
            <w:pPr>
              <w:keepNext/>
              <w:keepLines/>
              <w:tabs>
                <w:tab w:val="decimal" w:pos="997"/>
              </w:tabs>
              <w:autoSpaceDE w:val="0"/>
              <w:autoSpaceDN w:val="0"/>
              <w:adjustRightInd w:val="0"/>
              <w:spacing w:line="240" w:lineRule="atLeast"/>
              <w:ind w:right="-72"/>
              <w:jc w:val="left"/>
              <w:rPr>
                <w:rFonts w:ascii="Times New Roman" w:hAnsi="Times New Roman" w:cs="Times New Roman"/>
                <w:color w:val="000000"/>
                <w:sz w:val="22"/>
                <w:szCs w:val="22"/>
              </w:rPr>
            </w:pPr>
            <w:r>
              <w:rPr>
                <w:rFonts w:ascii="Times New Roman" w:hAnsi="Times New Roman" w:cs="Times New Roman"/>
                <w:color w:val="000000"/>
                <w:sz w:val="22"/>
                <w:szCs w:val="22"/>
              </w:rPr>
              <w:t>(</w:t>
            </w:r>
            <w:r w:rsidR="00383FF9">
              <w:rPr>
                <w:rFonts w:ascii="Times New Roman" w:hAnsi="Times New Roman" w:cs="Times New Roman"/>
                <w:color w:val="000000"/>
                <w:sz w:val="22"/>
                <w:szCs w:val="22"/>
              </w:rPr>
              <w:t>1</w:t>
            </w:r>
            <w:r>
              <w:rPr>
                <w:rFonts w:ascii="Times New Roman" w:hAnsi="Times New Roman" w:cs="Times New Roman"/>
                <w:color w:val="000000"/>
                <w:sz w:val="22"/>
                <w:szCs w:val="22"/>
              </w:rPr>
              <w:t>)</w:t>
            </w:r>
          </w:p>
        </w:tc>
        <w:tc>
          <w:tcPr>
            <w:tcW w:w="236" w:type="dxa"/>
          </w:tcPr>
          <w:p w14:paraId="19BE027B" w14:textId="77777777" w:rsidR="00383FF9" w:rsidRPr="00EE4AE8" w:rsidRDefault="00383FF9" w:rsidP="00383FF9">
            <w:pPr>
              <w:tabs>
                <w:tab w:val="decimal" w:pos="864"/>
              </w:tabs>
              <w:ind w:left="-108" w:right="-108"/>
              <w:jc w:val="left"/>
              <w:rPr>
                <w:rFonts w:ascii="Times New Roman" w:hAnsi="Times New Roman" w:cs="Times New Roman"/>
                <w:sz w:val="22"/>
                <w:szCs w:val="22"/>
              </w:rPr>
            </w:pPr>
          </w:p>
        </w:tc>
        <w:tc>
          <w:tcPr>
            <w:tcW w:w="1373" w:type="dxa"/>
          </w:tcPr>
          <w:p w14:paraId="2971DA10" w14:textId="34713A5A" w:rsidR="00383FF9" w:rsidRPr="00EE4AE8" w:rsidRDefault="00383FF9" w:rsidP="00383FF9">
            <w:pPr>
              <w:tabs>
                <w:tab w:val="decimal" w:pos="864"/>
              </w:tabs>
              <w:ind w:left="-108" w:right="-108"/>
              <w:jc w:val="left"/>
              <w:rPr>
                <w:rFonts w:ascii="Times New Roman" w:hAnsi="Times New Roman" w:cs="Times New Roman"/>
                <w:sz w:val="22"/>
                <w:szCs w:val="22"/>
              </w:rPr>
            </w:pPr>
            <w:r>
              <w:rPr>
                <w:rFonts w:ascii="Times New Roman" w:hAnsi="Times New Roman" w:cs="Times New Roman"/>
                <w:sz w:val="22"/>
                <w:szCs w:val="22"/>
              </w:rPr>
              <w:t>18.5</w:t>
            </w:r>
          </w:p>
        </w:tc>
        <w:tc>
          <w:tcPr>
            <w:tcW w:w="270" w:type="dxa"/>
          </w:tcPr>
          <w:p w14:paraId="0FC76631" w14:textId="77777777" w:rsidR="00383FF9" w:rsidRPr="00EE4AE8" w:rsidRDefault="00383FF9" w:rsidP="00383FF9">
            <w:pPr>
              <w:tabs>
                <w:tab w:val="decimal" w:pos="864"/>
              </w:tabs>
              <w:ind w:left="-108" w:right="-108"/>
              <w:jc w:val="left"/>
              <w:rPr>
                <w:rFonts w:ascii="Times New Roman" w:hAnsi="Times New Roman" w:cs="Times New Roman"/>
                <w:sz w:val="22"/>
                <w:szCs w:val="22"/>
              </w:rPr>
            </w:pPr>
          </w:p>
        </w:tc>
        <w:tc>
          <w:tcPr>
            <w:tcW w:w="1161" w:type="dxa"/>
          </w:tcPr>
          <w:p w14:paraId="6FA81920" w14:textId="5EEE863D" w:rsidR="00383FF9" w:rsidRPr="00EE4AE8" w:rsidRDefault="0063609F" w:rsidP="00383FF9">
            <w:pPr>
              <w:keepNext/>
              <w:keepLines/>
              <w:tabs>
                <w:tab w:val="decimal" w:pos="882"/>
              </w:tabs>
              <w:autoSpaceDE w:val="0"/>
              <w:autoSpaceDN w:val="0"/>
              <w:adjustRightInd w:val="0"/>
              <w:spacing w:line="240" w:lineRule="atLeast"/>
              <w:ind w:right="-72"/>
              <w:jc w:val="left"/>
              <w:rPr>
                <w:rFonts w:ascii="Times New Roman" w:hAnsi="Times New Roman" w:cs="Times New Roman"/>
                <w:color w:val="000000"/>
                <w:sz w:val="22"/>
                <w:szCs w:val="22"/>
              </w:rPr>
            </w:pPr>
            <w:r>
              <w:rPr>
                <w:rFonts w:ascii="Times New Roman" w:hAnsi="Times New Roman" w:cs="Times New Roman"/>
                <w:color w:val="000000"/>
                <w:sz w:val="22"/>
                <w:szCs w:val="22"/>
              </w:rPr>
              <w:t>(</w:t>
            </w:r>
            <w:r w:rsidR="00383FF9">
              <w:rPr>
                <w:rFonts w:ascii="Times New Roman" w:hAnsi="Times New Roman" w:cs="Times New Roman"/>
                <w:color w:val="000000"/>
                <w:sz w:val="22"/>
                <w:szCs w:val="22"/>
              </w:rPr>
              <w:t>1</w:t>
            </w:r>
            <w:r>
              <w:rPr>
                <w:rFonts w:ascii="Times New Roman" w:hAnsi="Times New Roman" w:cs="Times New Roman"/>
                <w:color w:val="000000"/>
                <w:sz w:val="22"/>
                <w:szCs w:val="22"/>
              </w:rPr>
              <w:t>)</w:t>
            </w:r>
          </w:p>
        </w:tc>
      </w:tr>
      <w:tr w:rsidR="00383FF9" w:rsidRPr="00EE4AE8" w14:paraId="090E5F5A" w14:textId="77777777" w:rsidTr="00EB7E4C">
        <w:tc>
          <w:tcPr>
            <w:tcW w:w="3298" w:type="dxa"/>
            <w:vAlign w:val="bottom"/>
          </w:tcPr>
          <w:p w14:paraId="351DFC02" w14:textId="504B1746" w:rsidR="00383FF9" w:rsidRPr="00EE4AE8" w:rsidRDefault="00383FF9" w:rsidP="00383FF9">
            <w:pPr>
              <w:keepNext/>
              <w:keepLines/>
              <w:autoSpaceDE w:val="0"/>
              <w:autoSpaceDN w:val="0"/>
              <w:adjustRightInd w:val="0"/>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Expiration of warrants</w:t>
            </w:r>
          </w:p>
        </w:tc>
        <w:tc>
          <w:tcPr>
            <w:tcW w:w="1339" w:type="dxa"/>
          </w:tcPr>
          <w:p w14:paraId="5A59B0FE" w14:textId="4896C530" w:rsidR="00383FF9" w:rsidRPr="00EE4AE8" w:rsidRDefault="00BE531F" w:rsidP="00383FF9">
            <w:pPr>
              <w:tabs>
                <w:tab w:val="decimal" w:pos="864"/>
              </w:tabs>
              <w:ind w:left="-108" w:right="-108"/>
              <w:jc w:val="left"/>
              <w:rPr>
                <w:rFonts w:ascii="Times New Roman" w:hAnsi="Times New Roman" w:cs="Times New Roman"/>
                <w:sz w:val="22"/>
                <w:szCs w:val="22"/>
              </w:rPr>
            </w:pPr>
            <w:r>
              <w:rPr>
                <w:rFonts w:ascii="Times New Roman" w:hAnsi="Times New Roman" w:cs="Times New Roman"/>
                <w:sz w:val="22"/>
                <w:szCs w:val="22"/>
              </w:rPr>
              <w:t>18.5</w:t>
            </w:r>
          </w:p>
        </w:tc>
        <w:tc>
          <w:tcPr>
            <w:tcW w:w="270" w:type="dxa"/>
          </w:tcPr>
          <w:p w14:paraId="3DE7D910" w14:textId="77777777" w:rsidR="00383FF9" w:rsidRPr="00EE4AE8" w:rsidRDefault="00383FF9" w:rsidP="00383FF9">
            <w:pPr>
              <w:tabs>
                <w:tab w:val="decimal" w:pos="864"/>
              </w:tabs>
              <w:ind w:left="-108" w:right="-108"/>
              <w:jc w:val="left"/>
              <w:rPr>
                <w:rFonts w:ascii="Times New Roman" w:hAnsi="Times New Roman" w:cs="Times New Roman"/>
                <w:sz w:val="22"/>
                <w:szCs w:val="22"/>
              </w:rPr>
            </w:pPr>
          </w:p>
        </w:tc>
        <w:tc>
          <w:tcPr>
            <w:tcW w:w="1250" w:type="dxa"/>
          </w:tcPr>
          <w:p w14:paraId="027F1E06" w14:textId="3C5D6F77" w:rsidR="00383FF9" w:rsidRPr="00EE4AE8" w:rsidRDefault="00383FF9" w:rsidP="00383FF9">
            <w:pPr>
              <w:keepNext/>
              <w:keepLines/>
              <w:tabs>
                <w:tab w:val="decimal" w:pos="997"/>
              </w:tabs>
              <w:autoSpaceDE w:val="0"/>
              <w:autoSpaceDN w:val="0"/>
              <w:adjustRightInd w:val="0"/>
              <w:spacing w:line="240" w:lineRule="atLeast"/>
              <w:ind w:right="-72"/>
              <w:jc w:val="left"/>
              <w:rPr>
                <w:rFonts w:ascii="Times New Roman" w:hAnsi="Times New Roman" w:cs="Times New Roman"/>
                <w:color w:val="000000"/>
                <w:sz w:val="22"/>
                <w:szCs w:val="22"/>
              </w:rPr>
            </w:pPr>
            <w:r>
              <w:rPr>
                <w:rFonts w:ascii="Times New Roman" w:hAnsi="Times New Roman" w:cs="Times New Roman"/>
                <w:color w:val="000000"/>
                <w:sz w:val="22"/>
                <w:szCs w:val="22"/>
              </w:rPr>
              <w:t>(173,482)</w:t>
            </w:r>
          </w:p>
        </w:tc>
        <w:tc>
          <w:tcPr>
            <w:tcW w:w="236" w:type="dxa"/>
          </w:tcPr>
          <w:p w14:paraId="61AF6C2C" w14:textId="77777777" w:rsidR="00383FF9" w:rsidRPr="00EE4AE8" w:rsidRDefault="00383FF9" w:rsidP="00383FF9">
            <w:pPr>
              <w:tabs>
                <w:tab w:val="decimal" w:pos="864"/>
              </w:tabs>
              <w:ind w:left="-108" w:right="-108"/>
              <w:jc w:val="left"/>
              <w:rPr>
                <w:rFonts w:ascii="Times New Roman" w:hAnsi="Times New Roman" w:cs="Times New Roman"/>
                <w:sz w:val="22"/>
                <w:szCs w:val="22"/>
              </w:rPr>
            </w:pPr>
          </w:p>
        </w:tc>
        <w:tc>
          <w:tcPr>
            <w:tcW w:w="1373" w:type="dxa"/>
          </w:tcPr>
          <w:p w14:paraId="21D5C355" w14:textId="56390676" w:rsidR="00383FF9" w:rsidRPr="00EE4AE8" w:rsidRDefault="00BE531F" w:rsidP="00383FF9">
            <w:pPr>
              <w:tabs>
                <w:tab w:val="decimal" w:pos="864"/>
              </w:tabs>
              <w:ind w:left="-108" w:right="-108"/>
              <w:jc w:val="left"/>
              <w:rPr>
                <w:rFonts w:ascii="Times New Roman" w:hAnsi="Times New Roman" w:cs="Times New Roman"/>
                <w:sz w:val="22"/>
                <w:szCs w:val="22"/>
              </w:rPr>
            </w:pPr>
            <w:r>
              <w:rPr>
                <w:rFonts w:ascii="Times New Roman" w:hAnsi="Times New Roman" w:cs="Times New Roman"/>
                <w:sz w:val="22"/>
                <w:szCs w:val="22"/>
              </w:rPr>
              <w:t>18.5</w:t>
            </w:r>
          </w:p>
        </w:tc>
        <w:tc>
          <w:tcPr>
            <w:tcW w:w="270" w:type="dxa"/>
          </w:tcPr>
          <w:p w14:paraId="20B35B36" w14:textId="77777777" w:rsidR="00383FF9" w:rsidRPr="00EE4AE8" w:rsidRDefault="00383FF9" w:rsidP="00383FF9">
            <w:pPr>
              <w:tabs>
                <w:tab w:val="decimal" w:pos="864"/>
              </w:tabs>
              <w:ind w:left="-108" w:right="-108"/>
              <w:jc w:val="left"/>
              <w:rPr>
                <w:rFonts w:ascii="Times New Roman" w:hAnsi="Times New Roman" w:cs="Times New Roman"/>
                <w:sz w:val="22"/>
                <w:szCs w:val="22"/>
              </w:rPr>
            </w:pPr>
          </w:p>
        </w:tc>
        <w:tc>
          <w:tcPr>
            <w:tcW w:w="1161" w:type="dxa"/>
          </w:tcPr>
          <w:p w14:paraId="1BBEFD76" w14:textId="3A6EAA1F" w:rsidR="00383FF9" w:rsidRPr="00EE4AE8" w:rsidRDefault="00383FF9" w:rsidP="00383FF9">
            <w:pPr>
              <w:keepNext/>
              <w:keepLines/>
              <w:tabs>
                <w:tab w:val="decimal" w:pos="882"/>
              </w:tabs>
              <w:autoSpaceDE w:val="0"/>
              <w:autoSpaceDN w:val="0"/>
              <w:adjustRightInd w:val="0"/>
              <w:spacing w:line="240" w:lineRule="atLeast"/>
              <w:ind w:right="-72"/>
              <w:jc w:val="left"/>
              <w:rPr>
                <w:rFonts w:ascii="Times New Roman" w:hAnsi="Times New Roman" w:cs="Times New Roman"/>
                <w:color w:val="000000"/>
                <w:sz w:val="22"/>
                <w:szCs w:val="22"/>
              </w:rPr>
            </w:pPr>
            <w:r>
              <w:rPr>
                <w:rFonts w:ascii="Times New Roman" w:hAnsi="Times New Roman" w:cs="Times New Roman"/>
                <w:color w:val="000000"/>
                <w:sz w:val="22"/>
                <w:szCs w:val="22"/>
              </w:rPr>
              <w:t>(173,482)</w:t>
            </w:r>
          </w:p>
        </w:tc>
      </w:tr>
      <w:tr w:rsidR="00383FF9" w:rsidRPr="00EE4AE8" w14:paraId="353020A5" w14:textId="77777777" w:rsidTr="00EB7E4C">
        <w:tc>
          <w:tcPr>
            <w:tcW w:w="3298" w:type="dxa"/>
            <w:vAlign w:val="bottom"/>
          </w:tcPr>
          <w:p w14:paraId="764BBA19" w14:textId="4286EC79" w:rsidR="00383FF9" w:rsidRPr="00EE4AE8" w:rsidRDefault="00383FF9" w:rsidP="00383FF9">
            <w:pPr>
              <w:keepNext/>
              <w:keepLines/>
              <w:autoSpaceDE w:val="0"/>
              <w:autoSpaceDN w:val="0"/>
              <w:adjustRightInd w:val="0"/>
              <w:spacing w:line="240" w:lineRule="atLeast"/>
              <w:jc w:val="lef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At 31 December 201</w:t>
            </w:r>
            <w:r>
              <w:rPr>
                <w:rFonts w:ascii="Times New Roman" w:hAnsi="Times New Roman" w:cs="Times New Roman"/>
                <w:b/>
                <w:bCs/>
                <w:color w:val="000000"/>
                <w:sz w:val="22"/>
                <w:szCs w:val="22"/>
              </w:rPr>
              <w:t>9</w:t>
            </w:r>
          </w:p>
        </w:tc>
        <w:tc>
          <w:tcPr>
            <w:tcW w:w="1339" w:type="dxa"/>
            <w:tcBorders>
              <w:top w:val="single" w:sz="4" w:space="0" w:color="auto"/>
              <w:bottom w:val="double" w:sz="4" w:space="0" w:color="auto"/>
            </w:tcBorders>
            <w:shd w:val="clear" w:color="auto" w:fill="auto"/>
          </w:tcPr>
          <w:p w14:paraId="522F3E8D" w14:textId="0C933299" w:rsidR="00383FF9" w:rsidRPr="00EE4AE8" w:rsidRDefault="00383FF9" w:rsidP="00383FF9">
            <w:pPr>
              <w:tabs>
                <w:tab w:val="decimal" w:pos="864"/>
              </w:tabs>
              <w:ind w:left="-108" w:right="-108"/>
              <w:jc w:val="left"/>
              <w:rPr>
                <w:rFonts w:ascii="Times New Roman" w:hAnsi="Times New Roman"/>
                <w:b/>
                <w:sz w:val="22"/>
              </w:rPr>
            </w:pPr>
            <w:r>
              <w:rPr>
                <w:rFonts w:ascii="Times New Roman" w:hAnsi="Times New Roman"/>
                <w:b/>
                <w:color w:val="000000"/>
                <w:sz w:val="22"/>
              </w:rPr>
              <w:t>-</w:t>
            </w:r>
          </w:p>
        </w:tc>
        <w:tc>
          <w:tcPr>
            <w:tcW w:w="270" w:type="dxa"/>
            <w:shd w:val="clear" w:color="auto" w:fill="auto"/>
          </w:tcPr>
          <w:p w14:paraId="797F8F98" w14:textId="77777777" w:rsidR="00383FF9" w:rsidRPr="00EE4AE8" w:rsidRDefault="00383FF9" w:rsidP="00383FF9">
            <w:pPr>
              <w:tabs>
                <w:tab w:val="decimal" w:pos="864"/>
              </w:tabs>
              <w:ind w:left="-108" w:right="-108"/>
              <w:jc w:val="left"/>
              <w:rPr>
                <w:rFonts w:ascii="Times New Roman" w:hAnsi="Times New Roman"/>
                <w:b/>
                <w:sz w:val="22"/>
              </w:rPr>
            </w:pPr>
          </w:p>
        </w:tc>
        <w:tc>
          <w:tcPr>
            <w:tcW w:w="1250" w:type="dxa"/>
            <w:tcBorders>
              <w:top w:val="single" w:sz="4" w:space="0" w:color="auto"/>
              <w:bottom w:val="double" w:sz="4" w:space="0" w:color="auto"/>
            </w:tcBorders>
            <w:shd w:val="clear" w:color="auto" w:fill="auto"/>
          </w:tcPr>
          <w:p w14:paraId="2DB4BB66" w14:textId="56E01E55" w:rsidR="00383FF9" w:rsidRPr="00EE4AE8" w:rsidRDefault="00383FF9" w:rsidP="006748B1">
            <w:pPr>
              <w:keepNext/>
              <w:keepLines/>
              <w:tabs>
                <w:tab w:val="decimal" w:pos="642"/>
              </w:tabs>
              <w:autoSpaceDE w:val="0"/>
              <w:autoSpaceDN w:val="0"/>
              <w:adjustRightInd w:val="0"/>
              <w:spacing w:line="240" w:lineRule="atLeast"/>
              <w:ind w:right="-72"/>
              <w:jc w:val="left"/>
              <w:rPr>
                <w:rFonts w:ascii="Times New Roman" w:hAnsi="Times New Roman"/>
                <w:b/>
                <w:color w:val="000000"/>
                <w:sz w:val="22"/>
              </w:rPr>
            </w:pPr>
            <w:r>
              <w:rPr>
                <w:rFonts w:ascii="Times New Roman" w:hAnsi="Times New Roman"/>
                <w:b/>
                <w:color w:val="000000"/>
                <w:sz w:val="22"/>
              </w:rPr>
              <w:t>-</w:t>
            </w:r>
          </w:p>
        </w:tc>
        <w:tc>
          <w:tcPr>
            <w:tcW w:w="236" w:type="dxa"/>
            <w:shd w:val="clear" w:color="auto" w:fill="auto"/>
          </w:tcPr>
          <w:p w14:paraId="0985F13B" w14:textId="77777777" w:rsidR="00383FF9" w:rsidRPr="00EE4AE8" w:rsidRDefault="00383FF9" w:rsidP="00383FF9">
            <w:pPr>
              <w:tabs>
                <w:tab w:val="decimal" w:pos="864"/>
              </w:tabs>
              <w:ind w:left="-108" w:right="-108"/>
              <w:jc w:val="left"/>
              <w:rPr>
                <w:rFonts w:ascii="Times New Roman" w:hAnsi="Times New Roman"/>
                <w:b/>
                <w:sz w:val="22"/>
              </w:rPr>
            </w:pPr>
          </w:p>
        </w:tc>
        <w:tc>
          <w:tcPr>
            <w:tcW w:w="1373" w:type="dxa"/>
            <w:tcBorders>
              <w:top w:val="single" w:sz="4" w:space="0" w:color="auto"/>
              <w:bottom w:val="double" w:sz="4" w:space="0" w:color="auto"/>
            </w:tcBorders>
            <w:shd w:val="clear" w:color="auto" w:fill="auto"/>
          </w:tcPr>
          <w:p w14:paraId="7284083F" w14:textId="71892CB0" w:rsidR="00383FF9" w:rsidRPr="00EE4AE8" w:rsidRDefault="00383FF9" w:rsidP="00383FF9">
            <w:pPr>
              <w:tabs>
                <w:tab w:val="decimal" w:pos="864"/>
              </w:tabs>
              <w:ind w:left="-108" w:right="-108"/>
              <w:jc w:val="left"/>
              <w:rPr>
                <w:rFonts w:ascii="Times New Roman" w:hAnsi="Times New Roman"/>
                <w:b/>
                <w:sz w:val="22"/>
              </w:rPr>
            </w:pPr>
            <w:r>
              <w:rPr>
                <w:rFonts w:ascii="Times New Roman" w:hAnsi="Times New Roman"/>
                <w:b/>
                <w:color w:val="000000"/>
                <w:sz w:val="22"/>
              </w:rPr>
              <w:t>-</w:t>
            </w:r>
          </w:p>
        </w:tc>
        <w:tc>
          <w:tcPr>
            <w:tcW w:w="270" w:type="dxa"/>
            <w:shd w:val="clear" w:color="auto" w:fill="auto"/>
          </w:tcPr>
          <w:p w14:paraId="4E3D5258" w14:textId="77777777" w:rsidR="00383FF9" w:rsidRPr="00EE4AE8" w:rsidRDefault="00383FF9" w:rsidP="00383FF9">
            <w:pPr>
              <w:tabs>
                <w:tab w:val="decimal" w:pos="864"/>
              </w:tabs>
              <w:ind w:left="-108" w:right="-108"/>
              <w:jc w:val="left"/>
              <w:rPr>
                <w:rFonts w:ascii="Times New Roman" w:hAnsi="Times New Roman"/>
                <w:b/>
                <w:sz w:val="22"/>
              </w:rPr>
            </w:pPr>
          </w:p>
        </w:tc>
        <w:tc>
          <w:tcPr>
            <w:tcW w:w="1161" w:type="dxa"/>
            <w:tcBorders>
              <w:top w:val="single" w:sz="4" w:space="0" w:color="auto"/>
              <w:bottom w:val="double" w:sz="4" w:space="0" w:color="auto"/>
            </w:tcBorders>
            <w:shd w:val="clear" w:color="auto" w:fill="auto"/>
          </w:tcPr>
          <w:p w14:paraId="218CE4BE" w14:textId="0B5A4AA9" w:rsidR="00383FF9" w:rsidRPr="00EE4AE8" w:rsidRDefault="00383FF9" w:rsidP="006748B1">
            <w:pPr>
              <w:tabs>
                <w:tab w:val="decimal" w:pos="570"/>
              </w:tabs>
              <w:ind w:left="-108" w:right="-108"/>
              <w:jc w:val="left"/>
              <w:rPr>
                <w:rFonts w:ascii="Times New Roman" w:hAnsi="Times New Roman"/>
                <w:b/>
                <w:color w:val="000000"/>
                <w:sz w:val="22"/>
              </w:rPr>
            </w:pPr>
            <w:r>
              <w:rPr>
                <w:rFonts w:ascii="Times New Roman" w:hAnsi="Times New Roman"/>
                <w:b/>
                <w:color w:val="000000"/>
                <w:sz w:val="22"/>
              </w:rPr>
              <w:t>-</w:t>
            </w:r>
          </w:p>
        </w:tc>
      </w:tr>
    </w:tbl>
    <w:p w14:paraId="6780080A" w14:textId="35C1436C" w:rsidR="00E3438A" w:rsidRPr="006748B1" w:rsidRDefault="00E3438A" w:rsidP="00CA371A">
      <w:pPr>
        <w:spacing w:line="120" w:lineRule="atLeast"/>
        <w:ind w:left="547"/>
        <w:rPr>
          <w:rFonts w:ascii="Times New Roman" w:hAnsi="Times New Roman" w:cs="Times New Roman"/>
          <w:snapToGrid w:val="0"/>
          <w:spacing w:val="-2"/>
          <w:sz w:val="8"/>
          <w:szCs w:val="8"/>
          <w:lang w:eastAsia="th-TH"/>
        </w:rPr>
      </w:pPr>
    </w:p>
    <w:p w14:paraId="52444D44" w14:textId="2CA0E91F" w:rsidR="00E3438A" w:rsidRPr="006748B1" w:rsidRDefault="00E3438A" w:rsidP="00CA371A">
      <w:pPr>
        <w:spacing w:line="120" w:lineRule="atLeast"/>
        <w:ind w:left="547"/>
        <w:rPr>
          <w:rFonts w:ascii="Times New Roman" w:hAnsi="Times New Roman" w:cs="Times New Roman"/>
          <w:b/>
          <w:bCs/>
          <w:i/>
          <w:iCs/>
          <w:sz w:val="22"/>
          <w:szCs w:val="22"/>
        </w:rPr>
      </w:pPr>
      <w:r w:rsidRPr="006748B1">
        <w:rPr>
          <w:rFonts w:ascii="Times New Roman" w:hAnsi="Times New Roman" w:cs="Times New Roman"/>
          <w:b/>
          <w:bCs/>
          <w:i/>
          <w:iCs/>
          <w:sz w:val="22"/>
          <w:szCs w:val="22"/>
        </w:rPr>
        <w:t>Share premium</w:t>
      </w:r>
    </w:p>
    <w:p w14:paraId="341C0AA0" w14:textId="32D07717" w:rsidR="00E3438A" w:rsidRPr="006748B1" w:rsidRDefault="00E3438A" w:rsidP="00CA371A">
      <w:pPr>
        <w:spacing w:line="120" w:lineRule="atLeast"/>
        <w:ind w:left="547"/>
        <w:rPr>
          <w:rFonts w:ascii="Times New Roman" w:hAnsi="Times New Roman" w:cs="Times New Roman"/>
          <w:i/>
          <w:iCs/>
          <w:sz w:val="8"/>
          <w:szCs w:val="8"/>
        </w:rPr>
      </w:pPr>
    </w:p>
    <w:p w14:paraId="6F01BB2A" w14:textId="77777777" w:rsidR="00E3438A" w:rsidRPr="006748B1" w:rsidRDefault="00E3438A" w:rsidP="00E3438A">
      <w:pPr>
        <w:ind w:left="540"/>
        <w:rPr>
          <w:rFonts w:ascii="Times New Roman" w:hAnsi="Times New Roman" w:cs="Times New Roman"/>
          <w:snapToGrid w:val="0"/>
          <w:spacing w:val="-2"/>
          <w:sz w:val="22"/>
          <w:szCs w:val="22"/>
          <w:lang w:eastAsia="th-TH"/>
        </w:rPr>
      </w:pPr>
      <w:r w:rsidRPr="006748B1">
        <w:rPr>
          <w:rFonts w:ascii="Times New Roman" w:hAnsi="Times New Roman" w:cs="Times New Roman"/>
          <w:snapToGrid w:val="0"/>
          <w:spacing w:val="-2"/>
          <w:sz w:val="22"/>
          <w:szCs w:val="22"/>
          <w:lang w:eastAsia="th-TH"/>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02757477" w14:textId="77777777" w:rsidR="00E3438A" w:rsidRPr="006748B1" w:rsidRDefault="00E3438A" w:rsidP="00CA371A">
      <w:pPr>
        <w:spacing w:line="120" w:lineRule="atLeast"/>
        <w:ind w:left="547"/>
        <w:rPr>
          <w:rFonts w:ascii="Times New Roman" w:hAnsi="Times New Roman" w:cs="Times New Roman"/>
          <w:i/>
          <w:iCs/>
          <w:sz w:val="8"/>
          <w:szCs w:val="8"/>
        </w:rPr>
      </w:pPr>
    </w:p>
    <w:p w14:paraId="36BE8703" w14:textId="1F955222" w:rsidR="00355C10" w:rsidRPr="00EE4AE8" w:rsidRDefault="00355C10"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Reserves</w:t>
      </w:r>
    </w:p>
    <w:p w14:paraId="464E5921" w14:textId="77777777" w:rsidR="00355C10" w:rsidRPr="006748B1" w:rsidRDefault="00355C10" w:rsidP="00355C10">
      <w:pPr>
        <w:spacing w:line="240" w:lineRule="atLeast"/>
        <w:ind w:left="540" w:hanging="540"/>
        <w:rPr>
          <w:rFonts w:ascii="Times New Roman" w:hAnsi="Times New Roman" w:cs="Times New Roman"/>
          <w:b/>
          <w:sz w:val="16"/>
          <w:szCs w:val="16"/>
        </w:rPr>
      </w:pPr>
    </w:p>
    <w:p w14:paraId="46BE1510" w14:textId="77777777" w:rsidR="00355C10" w:rsidRPr="00EE4AE8" w:rsidRDefault="00355C10" w:rsidP="00355C10">
      <w:pPr>
        <w:ind w:left="540"/>
        <w:rPr>
          <w:rFonts w:ascii="Times New Roman" w:hAnsi="Times New Roman" w:cs="Times New Roman"/>
          <w:sz w:val="22"/>
          <w:szCs w:val="22"/>
        </w:rPr>
      </w:pPr>
      <w:r w:rsidRPr="00EE4AE8">
        <w:rPr>
          <w:rFonts w:ascii="Times New Roman" w:hAnsi="Times New Roman" w:cs="Times New Roman"/>
          <w:sz w:val="22"/>
          <w:szCs w:val="22"/>
        </w:rPr>
        <w:t>Reserves comprise:</w:t>
      </w:r>
    </w:p>
    <w:p w14:paraId="053AEAFF" w14:textId="77777777" w:rsidR="00355C10" w:rsidRPr="006748B1" w:rsidRDefault="00355C10" w:rsidP="00355C10">
      <w:pPr>
        <w:rPr>
          <w:rFonts w:ascii="Times New Roman" w:hAnsi="Times New Roman" w:cs="Times New Roman"/>
          <w:sz w:val="16"/>
          <w:szCs w:val="16"/>
        </w:rPr>
      </w:pPr>
    </w:p>
    <w:p w14:paraId="4055E67E" w14:textId="77777777" w:rsidR="00355C10" w:rsidRPr="00EE4AE8" w:rsidRDefault="00355C10" w:rsidP="00355C10">
      <w:pPr>
        <w:ind w:left="540"/>
        <w:rPr>
          <w:rFonts w:ascii="Times New Roman" w:hAnsi="Times New Roman" w:cs="Times New Roman"/>
          <w:b/>
          <w:i/>
          <w:iCs/>
          <w:sz w:val="22"/>
          <w:szCs w:val="22"/>
        </w:rPr>
      </w:pPr>
      <w:r w:rsidRPr="00EE4AE8">
        <w:rPr>
          <w:rFonts w:ascii="Times New Roman" w:hAnsi="Times New Roman" w:cs="Times New Roman"/>
          <w:b/>
          <w:i/>
          <w:iCs/>
          <w:sz w:val="22"/>
          <w:szCs w:val="22"/>
        </w:rPr>
        <w:t>Appropriations of profit and/or retained earnings</w:t>
      </w:r>
    </w:p>
    <w:p w14:paraId="3A784FE8" w14:textId="77777777" w:rsidR="00355C10" w:rsidRPr="006748B1" w:rsidRDefault="00355C10" w:rsidP="00355C10">
      <w:pPr>
        <w:rPr>
          <w:rFonts w:ascii="Times New Roman" w:hAnsi="Times New Roman" w:cs="Times New Roman"/>
          <w:b/>
          <w:i/>
          <w:iCs/>
          <w:sz w:val="16"/>
          <w:szCs w:val="16"/>
        </w:rPr>
      </w:pPr>
    </w:p>
    <w:p w14:paraId="349E52D8" w14:textId="77777777" w:rsidR="00355C10" w:rsidRPr="00EE4AE8" w:rsidRDefault="00355C10" w:rsidP="00355C10">
      <w:pPr>
        <w:ind w:left="540"/>
        <w:rPr>
          <w:rFonts w:ascii="Times New Roman" w:hAnsi="Times New Roman" w:cs="Times New Roman"/>
          <w:sz w:val="22"/>
          <w:szCs w:val="22"/>
        </w:rPr>
      </w:pPr>
      <w:r w:rsidRPr="00EE4AE8">
        <w:rPr>
          <w:rFonts w:ascii="Times New Roman" w:hAnsi="Times New Roman" w:cs="Times New Roman"/>
          <w:b/>
          <w:sz w:val="22"/>
          <w:szCs w:val="22"/>
        </w:rPr>
        <w:t>Legal reserve</w:t>
      </w:r>
    </w:p>
    <w:p w14:paraId="38DD00F6" w14:textId="77777777" w:rsidR="00355C10" w:rsidRPr="006748B1" w:rsidRDefault="00355C10" w:rsidP="006748B1">
      <w:pPr>
        <w:rPr>
          <w:rFonts w:ascii="Times New Roman" w:hAnsi="Times New Roman" w:cs="Times New Roman"/>
          <w:sz w:val="18"/>
          <w:szCs w:val="18"/>
          <w:lang w:val="en-GB"/>
        </w:rPr>
      </w:pPr>
      <w:r w:rsidRPr="00EE4AE8">
        <w:rPr>
          <w:rFonts w:ascii="Times New Roman" w:hAnsi="Times New Roman" w:cs="Times New Roman"/>
          <w:b/>
          <w:sz w:val="22"/>
          <w:szCs w:val="22"/>
        </w:rPr>
        <w:tab/>
      </w:r>
    </w:p>
    <w:p w14:paraId="117AA4B4" w14:textId="76969DBF" w:rsidR="00355C10" w:rsidRDefault="00355C10" w:rsidP="00355C10">
      <w:pPr>
        <w:ind w:left="540"/>
        <w:rPr>
          <w:rFonts w:ascii="Times New Roman" w:hAnsi="Times New Roman" w:cs="Times New Roman"/>
          <w:sz w:val="22"/>
          <w:szCs w:val="22"/>
        </w:rPr>
      </w:pPr>
      <w:r w:rsidRPr="00EE4AE8">
        <w:rPr>
          <w:rFonts w:ascii="Times New Roman" w:hAnsi="Times New Roman" w:cs="Times New Roman"/>
          <w:sz w:val="22"/>
          <w:szCs w:val="22"/>
        </w:rPr>
        <w:t xml:space="preserve">Under the Public Companies Act B.E. 2535 Section 116 requires that a public company shall allocate not less than 5% of its annual net profit, less any accumulated losses brought forward (if any), to a reserve account (“legal reserve”), until this account reaches an amount not less than 10% of the </w:t>
      </w:r>
      <w:proofErr w:type="gramStart"/>
      <w:r w:rsidRPr="00EE4AE8">
        <w:rPr>
          <w:rFonts w:ascii="Times New Roman" w:hAnsi="Times New Roman" w:cs="Times New Roman"/>
          <w:sz w:val="22"/>
          <w:szCs w:val="22"/>
        </w:rPr>
        <w:t xml:space="preserve">registered </w:t>
      </w:r>
      <w:r w:rsidR="006019FD" w:rsidRPr="00EE4AE8">
        <w:rPr>
          <w:rFonts w:ascii="Times New Roman" w:hAnsi="Times New Roman" w:cs="Times New Roman"/>
          <w:sz w:val="22"/>
          <w:szCs w:val="22"/>
        </w:rPr>
        <w:t xml:space="preserve"> authori</w:t>
      </w:r>
      <w:r w:rsidR="004D42CC" w:rsidRPr="00EE4AE8">
        <w:rPr>
          <w:rFonts w:ascii="Times New Roman" w:hAnsi="Times New Roman" w:cs="Times New Roman"/>
          <w:sz w:val="22"/>
          <w:szCs w:val="22"/>
        </w:rPr>
        <w:t>z</w:t>
      </w:r>
      <w:r w:rsidR="006019FD" w:rsidRPr="00EE4AE8">
        <w:rPr>
          <w:rFonts w:ascii="Times New Roman" w:hAnsi="Times New Roman" w:cs="Times New Roman"/>
          <w:sz w:val="22"/>
          <w:szCs w:val="22"/>
        </w:rPr>
        <w:t>ed</w:t>
      </w:r>
      <w:proofErr w:type="gramEnd"/>
      <w:r w:rsidR="006019FD" w:rsidRPr="00EE4AE8" w:rsidDel="006019FD">
        <w:rPr>
          <w:rFonts w:ascii="Times New Roman" w:hAnsi="Times New Roman" w:cs="Times New Roman"/>
          <w:sz w:val="22"/>
          <w:szCs w:val="22"/>
        </w:rPr>
        <w:t xml:space="preserve"> </w:t>
      </w:r>
      <w:r w:rsidRPr="00EE4AE8">
        <w:rPr>
          <w:rFonts w:ascii="Times New Roman" w:hAnsi="Times New Roman" w:cs="Times New Roman"/>
          <w:sz w:val="22"/>
          <w:szCs w:val="22"/>
        </w:rPr>
        <w:t>capital. The legal reserve is not available for dividend distribution.</w:t>
      </w:r>
    </w:p>
    <w:p w14:paraId="582A339A" w14:textId="77777777" w:rsidR="004F2A31" w:rsidRPr="006748B1" w:rsidRDefault="004F2A31" w:rsidP="00355C10">
      <w:pPr>
        <w:ind w:left="540"/>
        <w:rPr>
          <w:rFonts w:ascii="Times New Roman" w:hAnsi="Times New Roman" w:cs="Times New Roman"/>
          <w:sz w:val="16"/>
          <w:szCs w:val="16"/>
        </w:rPr>
      </w:pPr>
    </w:p>
    <w:p w14:paraId="7C0B5B7D" w14:textId="21CA6869" w:rsidR="00355C10" w:rsidRPr="00EE4AE8" w:rsidRDefault="00355C10" w:rsidP="00355C10">
      <w:pPr>
        <w:spacing w:line="240" w:lineRule="exact"/>
        <w:ind w:left="540"/>
        <w:rPr>
          <w:rFonts w:ascii="Times New Roman" w:hAnsi="Times New Roman" w:cs="Times New Roman"/>
          <w:sz w:val="22"/>
          <w:szCs w:val="22"/>
        </w:rPr>
      </w:pPr>
      <w:r w:rsidRPr="00EE4AE8">
        <w:rPr>
          <w:rFonts w:ascii="Times New Roman" w:hAnsi="Times New Roman" w:cs="Times New Roman"/>
          <w:b/>
          <w:bCs/>
          <w:i/>
          <w:iCs/>
          <w:sz w:val="22"/>
          <w:szCs w:val="22"/>
        </w:rPr>
        <w:t>Other components of equity</w:t>
      </w:r>
    </w:p>
    <w:p w14:paraId="5AC1D58D" w14:textId="77777777" w:rsidR="00355C10" w:rsidRPr="006748B1" w:rsidRDefault="00355C10" w:rsidP="006748B1">
      <w:pPr>
        <w:ind w:left="540" w:hanging="540"/>
        <w:rPr>
          <w:rFonts w:ascii="Times New Roman" w:hAnsi="Times New Roman" w:cs="Times New Roman"/>
          <w:sz w:val="16"/>
          <w:szCs w:val="16"/>
        </w:rPr>
      </w:pPr>
    </w:p>
    <w:p w14:paraId="592A67E6" w14:textId="77777777" w:rsidR="00355C10" w:rsidRPr="00EE4AE8" w:rsidRDefault="009D6E09" w:rsidP="00355C10">
      <w:pPr>
        <w:spacing w:line="240" w:lineRule="exact"/>
        <w:ind w:left="540"/>
        <w:rPr>
          <w:rFonts w:ascii="Times New Roman" w:hAnsi="Times New Roman" w:cs="Times New Roman"/>
          <w:b/>
          <w:bCs/>
          <w:sz w:val="22"/>
          <w:szCs w:val="22"/>
        </w:rPr>
      </w:pPr>
      <w:r w:rsidRPr="00EE4AE8">
        <w:rPr>
          <w:rFonts w:ascii="Times New Roman" w:hAnsi="Times New Roman" w:cs="Times New Roman"/>
          <w:b/>
          <w:bCs/>
          <w:sz w:val="22"/>
          <w:szCs w:val="22"/>
        </w:rPr>
        <w:t>Foreign currency translation differences of foreign operations</w:t>
      </w:r>
    </w:p>
    <w:p w14:paraId="4AE0CF0D" w14:textId="77777777" w:rsidR="00355C10" w:rsidRPr="006748B1" w:rsidRDefault="00355C10" w:rsidP="006748B1">
      <w:pPr>
        <w:ind w:left="540"/>
        <w:rPr>
          <w:rFonts w:ascii="Times New Roman" w:hAnsi="Times New Roman" w:cs="Times New Roman"/>
          <w:b/>
          <w:bCs/>
          <w:sz w:val="16"/>
          <w:szCs w:val="16"/>
        </w:rPr>
      </w:pPr>
    </w:p>
    <w:p w14:paraId="2D74002A" w14:textId="77777777" w:rsidR="00355C10" w:rsidRPr="00EE4AE8" w:rsidRDefault="009D6E09" w:rsidP="00355C10">
      <w:pPr>
        <w:spacing w:line="240" w:lineRule="exact"/>
        <w:ind w:left="540"/>
        <w:rPr>
          <w:rFonts w:ascii="Times New Roman" w:hAnsi="Times New Roman" w:cs="Times New Roman"/>
          <w:i/>
          <w:iCs/>
          <w:color w:val="0000FF"/>
          <w:sz w:val="22"/>
          <w:szCs w:val="22"/>
        </w:rPr>
      </w:pPr>
      <w:r w:rsidRPr="00EE4AE8">
        <w:rPr>
          <w:rFonts w:ascii="Times New Roman" w:hAnsi="Times New Roman" w:cs="Times New Roman"/>
          <w:sz w:val="22"/>
          <w:szCs w:val="22"/>
        </w:rPr>
        <w:t>Foreign currency translation differences of foreign operations</w:t>
      </w:r>
      <w:r w:rsidR="00355C10" w:rsidRPr="00EE4AE8">
        <w:rPr>
          <w:rFonts w:ascii="Times New Roman" w:hAnsi="Times New Roman" w:cs="Times New Roman"/>
          <w:sz w:val="22"/>
          <w:szCs w:val="22"/>
        </w:rPr>
        <w:t xml:space="preserve"> account within equity comprises all foreign currency differences arising from the translation of the financial statements of foreign operations. </w:t>
      </w:r>
    </w:p>
    <w:p w14:paraId="563707F3" w14:textId="77777777" w:rsidR="00355C10" w:rsidRPr="006748B1" w:rsidRDefault="00355C10" w:rsidP="006748B1">
      <w:pPr>
        <w:ind w:left="540"/>
        <w:rPr>
          <w:rFonts w:ascii="Times New Roman" w:hAnsi="Times New Roman" w:cs="Times New Roman"/>
          <w:b/>
          <w:bCs/>
          <w:sz w:val="16"/>
          <w:szCs w:val="16"/>
        </w:rPr>
      </w:pPr>
    </w:p>
    <w:p w14:paraId="1838D410" w14:textId="7570A679" w:rsidR="00355C10" w:rsidRPr="00EE4AE8" w:rsidRDefault="00355C10" w:rsidP="00355C10">
      <w:pPr>
        <w:spacing w:line="240" w:lineRule="exact"/>
        <w:ind w:left="540"/>
        <w:rPr>
          <w:rFonts w:ascii="Times New Roman" w:hAnsi="Times New Roman" w:cs="Times New Roman"/>
          <w:b/>
          <w:bCs/>
          <w:sz w:val="22"/>
          <w:szCs w:val="22"/>
        </w:rPr>
      </w:pPr>
      <w:r w:rsidRPr="00EE4AE8">
        <w:rPr>
          <w:rFonts w:ascii="Times New Roman" w:hAnsi="Times New Roman" w:cs="Times New Roman"/>
          <w:b/>
          <w:bCs/>
          <w:sz w:val="22"/>
          <w:szCs w:val="22"/>
        </w:rPr>
        <w:t xml:space="preserve">Fair value changes in </w:t>
      </w:r>
      <w:r w:rsidR="005355F3">
        <w:rPr>
          <w:rFonts w:ascii="Times New Roman" w:hAnsi="Times New Roman" w:cs="Times New Roman"/>
          <w:b/>
          <w:bCs/>
          <w:sz w:val="22"/>
          <w:szCs w:val="22"/>
        </w:rPr>
        <w:t>equit</w:t>
      </w:r>
      <w:r w:rsidR="00892A9A">
        <w:rPr>
          <w:rFonts w:ascii="Times New Roman" w:hAnsi="Times New Roman" w:cs="Times New Roman"/>
          <w:b/>
          <w:bCs/>
          <w:sz w:val="22"/>
          <w:szCs w:val="22"/>
        </w:rPr>
        <w:t>y</w:t>
      </w:r>
      <w:r w:rsidR="005355F3">
        <w:rPr>
          <w:rFonts w:ascii="Times New Roman" w:hAnsi="Times New Roman" w:cs="Times New Roman"/>
          <w:b/>
          <w:bCs/>
          <w:sz w:val="22"/>
          <w:szCs w:val="22"/>
        </w:rPr>
        <w:t xml:space="preserve"> and debt securities</w:t>
      </w:r>
    </w:p>
    <w:p w14:paraId="572C3B09" w14:textId="77777777" w:rsidR="00355C10" w:rsidRPr="006748B1" w:rsidRDefault="00355C10" w:rsidP="006748B1">
      <w:pPr>
        <w:ind w:left="540"/>
        <w:rPr>
          <w:rFonts w:ascii="Times New Roman" w:hAnsi="Times New Roman" w:cs="Times New Roman"/>
          <w:sz w:val="16"/>
          <w:szCs w:val="16"/>
        </w:rPr>
      </w:pPr>
    </w:p>
    <w:p w14:paraId="6E809398" w14:textId="4B49CADA" w:rsidR="00EB76DA" w:rsidRPr="00EE4AE8" w:rsidRDefault="00355C10">
      <w:pPr>
        <w:spacing w:line="240" w:lineRule="exact"/>
        <w:ind w:left="540"/>
        <w:rPr>
          <w:rFonts w:ascii="Times New Roman" w:hAnsi="Times New Roman" w:cs="Times New Roman"/>
          <w:sz w:val="22"/>
          <w:szCs w:val="22"/>
        </w:rPr>
      </w:pPr>
      <w:r w:rsidRPr="00EE4AE8">
        <w:rPr>
          <w:rFonts w:ascii="Times New Roman" w:hAnsi="Times New Roman" w:cs="Times New Roman"/>
          <w:sz w:val="22"/>
          <w:szCs w:val="22"/>
        </w:rPr>
        <w:t xml:space="preserve">The fair value changes in </w:t>
      </w:r>
      <w:r w:rsidR="005355F3">
        <w:rPr>
          <w:rFonts w:ascii="Times New Roman" w:hAnsi="Times New Roman" w:cs="Times New Roman"/>
          <w:sz w:val="22"/>
          <w:szCs w:val="22"/>
        </w:rPr>
        <w:t>equity and debt securities</w:t>
      </w:r>
      <w:r w:rsidRPr="00EE4AE8">
        <w:rPr>
          <w:rFonts w:ascii="Times New Roman" w:hAnsi="Times New Roman" w:cs="Times New Roman"/>
          <w:sz w:val="22"/>
          <w:szCs w:val="22"/>
        </w:rPr>
        <w:t xml:space="preserve"> account within equity comprise the cumulative net change in the fair value of </w:t>
      </w:r>
      <w:r w:rsidR="005355F3">
        <w:rPr>
          <w:rFonts w:ascii="Times New Roman" w:hAnsi="Times New Roman" w:cs="Times New Roman"/>
          <w:sz w:val="22"/>
          <w:szCs w:val="22"/>
        </w:rPr>
        <w:t>equity and debt securities</w:t>
      </w:r>
      <w:r w:rsidRPr="00EE4AE8">
        <w:rPr>
          <w:rFonts w:ascii="Times New Roman" w:hAnsi="Times New Roman" w:cs="Times New Roman"/>
          <w:sz w:val="22"/>
          <w:szCs w:val="22"/>
        </w:rPr>
        <w:t xml:space="preserve"> until the investments are </w:t>
      </w:r>
      <w:r w:rsidR="00340B9F" w:rsidRPr="00EE4AE8">
        <w:rPr>
          <w:rFonts w:ascii="Times New Roman" w:hAnsi="Times New Roman" w:cs="Times New Roman"/>
          <w:sz w:val="22"/>
          <w:szCs w:val="22"/>
        </w:rPr>
        <w:t>de</w:t>
      </w:r>
      <w:r w:rsidR="00167A45" w:rsidRPr="00EE4AE8">
        <w:rPr>
          <w:rFonts w:ascii="Times New Roman" w:hAnsi="Times New Roman" w:cs="Times New Roman"/>
          <w:sz w:val="22"/>
          <w:szCs w:val="22"/>
        </w:rPr>
        <w:t>recognized</w:t>
      </w:r>
      <w:r w:rsidRPr="00EE4AE8">
        <w:rPr>
          <w:rFonts w:ascii="Times New Roman" w:hAnsi="Times New Roman" w:cs="Times New Roman"/>
          <w:sz w:val="22"/>
          <w:szCs w:val="22"/>
        </w:rPr>
        <w:t xml:space="preserve"> or impaired.</w:t>
      </w:r>
    </w:p>
    <w:p w14:paraId="659DFA36" w14:textId="77777777" w:rsidR="00CA371A" w:rsidRPr="006748B1" w:rsidRDefault="00CA371A" w:rsidP="006748B1">
      <w:pPr>
        <w:ind w:left="540"/>
        <w:rPr>
          <w:rFonts w:ascii="Times New Roman" w:hAnsi="Times New Roman" w:cs="Times New Roman"/>
          <w:b/>
          <w:bCs/>
          <w:sz w:val="16"/>
          <w:szCs w:val="16"/>
        </w:rPr>
      </w:pPr>
    </w:p>
    <w:p w14:paraId="3A41FE8B" w14:textId="77777777" w:rsidR="00355C10" w:rsidRPr="00EE4AE8" w:rsidRDefault="00355C10" w:rsidP="00355C10">
      <w:pPr>
        <w:spacing w:line="240" w:lineRule="exact"/>
        <w:ind w:left="540"/>
        <w:rPr>
          <w:rFonts w:ascii="Times New Roman" w:hAnsi="Times New Roman" w:cs="Times New Roman"/>
          <w:b/>
          <w:bCs/>
          <w:sz w:val="22"/>
          <w:szCs w:val="22"/>
        </w:rPr>
      </w:pPr>
      <w:r w:rsidRPr="00EE4AE8">
        <w:rPr>
          <w:rFonts w:ascii="Times New Roman" w:hAnsi="Times New Roman" w:cs="Times New Roman"/>
          <w:b/>
          <w:bCs/>
          <w:sz w:val="22"/>
          <w:szCs w:val="22"/>
        </w:rPr>
        <w:t>Change in parent’s ownership interest in subsidiaries</w:t>
      </w:r>
    </w:p>
    <w:p w14:paraId="10CEFB9B" w14:textId="77777777" w:rsidR="00355C10" w:rsidRPr="006748B1" w:rsidRDefault="00355C10" w:rsidP="006748B1">
      <w:pPr>
        <w:ind w:left="540"/>
        <w:rPr>
          <w:rFonts w:ascii="Times New Roman" w:hAnsi="Times New Roman" w:cs="Times New Roman"/>
          <w:b/>
          <w:bCs/>
          <w:sz w:val="16"/>
          <w:szCs w:val="16"/>
        </w:rPr>
      </w:pPr>
    </w:p>
    <w:p w14:paraId="6F972C5E" w14:textId="77777777" w:rsidR="00355C10" w:rsidRPr="00EE4AE8" w:rsidRDefault="00355C10" w:rsidP="00355C10">
      <w:pPr>
        <w:spacing w:line="240" w:lineRule="exact"/>
        <w:ind w:left="540"/>
        <w:rPr>
          <w:rFonts w:ascii="Times New Roman" w:hAnsi="Times New Roman" w:cs="Times New Roman"/>
          <w:sz w:val="22"/>
          <w:szCs w:val="22"/>
        </w:rPr>
      </w:pPr>
      <w:r w:rsidRPr="00EE4AE8">
        <w:rPr>
          <w:rFonts w:ascii="Times New Roman" w:hAnsi="Times New Roman" w:cs="Times New Roman"/>
          <w:sz w:val="22"/>
          <w:szCs w:val="22"/>
        </w:rPr>
        <w:t>Change in parent’s ownership interest in subsidiaries within equity comprises of effect from dilution of percentage of holding of the Company in a subsidiary and difference from changes in parent’s ownership interest in subsidiaries that do not result in a loss of control.</w:t>
      </w:r>
    </w:p>
    <w:p w14:paraId="18C556C1" w14:textId="77777777" w:rsidR="00CA371A" w:rsidRDefault="00CA371A">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03E7951A" w14:textId="7D935422" w:rsidR="00312FC3" w:rsidRPr="00EE4AE8" w:rsidRDefault="00312FC3" w:rsidP="00F76F1A">
      <w:pPr>
        <w:numPr>
          <w:ilvl w:val="0"/>
          <w:numId w:val="14"/>
        </w:numPr>
        <w:spacing w:line="240" w:lineRule="atLeast"/>
        <w:ind w:left="540" w:right="-25" w:hanging="540"/>
        <w:jc w:val="left"/>
        <w:outlineLvl w:val="0"/>
        <w:rPr>
          <w:rFonts w:ascii="Times New Roman" w:hAnsi="Times New Roman" w:cs="Times New Roman"/>
          <w:b/>
          <w:bCs/>
          <w:sz w:val="24"/>
          <w:szCs w:val="24"/>
        </w:rPr>
      </w:pPr>
      <w:r w:rsidRPr="00EE4AE8">
        <w:rPr>
          <w:rFonts w:ascii="Times New Roman" w:hAnsi="Times New Roman" w:cs="Times New Roman"/>
          <w:b/>
          <w:bCs/>
          <w:sz w:val="24"/>
          <w:szCs w:val="24"/>
        </w:rPr>
        <w:t>Segment information</w:t>
      </w:r>
      <w:r w:rsidR="00454AA1">
        <w:rPr>
          <w:rFonts w:ascii="Times New Roman" w:hAnsi="Times New Roman" w:cs="Times New Roman"/>
          <w:b/>
          <w:bCs/>
          <w:sz w:val="24"/>
          <w:szCs w:val="24"/>
        </w:rPr>
        <w:t xml:space="preserve"> </w:t>
      </w:r>
      <w:r w:rsidR="00454AA1" w:rsidRPr="006748B1">
        <w:rPr>
          <w:rFonts w:ascii="Times New Roman" w:hAnsi="Times New Roman" w:cs="Times New Roman"/>
          <w:b/>
          <w:bCs/>
          <w:sz w:val="24"/>
          <w:szCs w:val="24"/>
        </w:rPr>
        <w:t>and disaggregation of revenue</w:t>
      </w:r>
    </w:p>
    <w:p w14:paraId="664FBD71" w14:textId="3DAD2E7D" w:rsidR="008B60DB" w:rsidRPr="00EE4AE8" w:rsidRDefault="008B60DB" w:rsidP="006748B1">
      <w:pPr>
        <w:spacing w:line="240" w:lineRule="atLeast"/>
        <w:rPr>
          <w:rFonts w:ascii="Times New Roman" w:hAnsi="Times New Roman" w:cs="Times New Roman"/>
          <w:sz w:val="22"/>
          <w:szCs w:val="22"/>
          <w:lang w:val="en-GB"/>
        </w:rPr>
      </w:pPr>
    </w:p>
    <w:p w14:paraId="1C237E55" w14:textId="1EB83B47" w:rsidR="002224F6" w:rsidRPr="00EE4AE8" w:rsidRDefault="00454AA1" w:rsidP="003B546F">
      <w:pPr>
        <w:spacing w:line="240" w:lineRule="atLeast"/>
        <w:ind w:left="540"/>
        <w:rPr>
          <w:rFonts w:ascii="Times New Roman" w:hAnsi="Times New Roman" w:cs="Times New Roman"/>
          <w:sz w:val="22"/>
          <w:szCs w:val="22"/>
          <w:lang w:val="en-GB"/>
        </w:rPr>
      </w:pPr>
      <w:r w:rsidRPr="006748B1">
        <w:rPr>
          <w:rFonts w:ascii="Times New Roman" w:hAnsi="Times New Roman" w:cs="Times New Roman"/>
          <w:sz w:val="22"/>
          <w:szCs w:val="22"/>
          <w:lang w:val="en-GB"/>
        </w:rPr>
        <w:t>Management determined that</w:t>
      </w:r>
      <w:r w:rsidRPr="00E048AD">
        <w:rPr>
          <w:rFonts w:ascii="Times New Roman" w:hAnsi="Times New Roman" w:cstheme="minorBidi"/>
          <w:szCs w:val="18"/>
        </w:rPr>
        <w:t xml:space="preserve"> </w:t>
      </w:r>
      <w:r>
        <w:rPr>
          <w:rFonts w:ascii="Times New Roman" w:hAnsi="Times New Roman" w:cs="Times New Roman"/>
          <w:sz w:val="22"/>
          <w:szCs w:val="22"/>
          <w:lang w:val="en-GB"/>
        </w:rPr>
        <w:t>t</w:t>
      </w:r>
      <w:r w:rsidR="00757CCB" w:rsidRPr="00EE4AE8">
        <w:rPr>
          <w:rFonts w:ascii="Times New Roman" w:hAnsi="Times New Roman" w:cs="Times New Roman"/>
          <w:sz w:val="22"/>
          <w:szCs w:val="22"/>
          <w:lang w:val="en-GB"/>
        </w:rPr>
        <w:t>he Group has four reportable segments, as described below, which are th</w:t>
      </w:r>
      <w:r w:rsidR="000E5975" w:rsidRPr="00EE4AE8">
        <w:rPr>
          <w:rFonts w:ascii="Times New Roman" w:hAnsi="Times New Roman" w:cs="Times New Roman"/>
          <w:sz w:val="22"/>
          <w:szCs w:val="22"/>
          <w:lang w:val="en-GB"/>
        </w:rPr>
        <w:t xml:space="preserve">e Group’s strategic divisions. </w:t>
      </w:r>
      <w:r w:rsidR="00757CCB" w:rsidRPr="00EE4AE8">
        <w:rPr>
          <w:rFonts w:ascii="Times New Roman" w:hAnsi="Times New Roman" w:cs="Times New Roman"/>
          <w:sz w:val="22"/>
          <w:szCs w:val="22"/>
          <w:lang w:val="en-GB"/>
        </w:rPr>
        <w:t xml:space="preserve">The strategic divisions offer different products and </w:t>
      </w:r>
      <w:proofErr w:type="gramStart"/>
      <w:r w:rsidR="00757CCB" w:rsidRPr="00EE4AE8">
        <w:rPr>
          <w:rFonts w:ascii="Times New Roman" w:hAnsi="Times New Roman" w:cs="Times New Roman"/>
          <w:sz w:val="22"/>
          <w:szCs w:val="22"/>
          <w:lang w:val="en-GB"/>
        </w:rPr>
        <w:t>services, and</w:t>
      </w:r>
      <w:proofErr w:type="gramEnd"/>
      <w:r w:rsidR="00757CCB" w:rsidRPr="00EE4AE8">
        <w:rPr>
          <w:rFonts w:ascii="Times New Roman" w:hAnsi="Times New Roman" w:cs="Times New Roman"/>
          <w:sz w:val="22"/>
          <w:szCs w:val="22"/>
          <w:lang w:val="en-GB"/>
        </w:rPr>
        <w:t xml:space="preserve"> are managed separately because they require different</w:t>
      </w:r>
      <w:r w:rsidR="001B4262" w:rsidRPr="00EE4AE8">
        <w:rPr>
          <w:rFonts w:ascii="Times New Roman" w:hAnsi="Times New Roman" w:cs="Times New Roman"/>
          <w:sz w:val="22"/>
          <w:szCs w:val="22"/>
          <w:lang w:val="en-GB"/>
        </w:rPr>
        <w:t xml:space="preserve"> technology</w:t>
      </w:r>
      <w:r w:rsidR="00D56659">
        <w:rPr>
          <w:rFonts w:ascii="Times New Roman" w:hAnsi="Times New Roman" w:cs="Times New Roman"/>
          <w:sz w:val="22"/>
          <w:szCs w:val="22"/>
          <w:lang w:val="en-GB"/>
        </w:rPr>
        <w:t xml:space="preserve"> and</w:t>
      </w:r>
      <w:r w:rsidR="00757CCB" w:rsidRPr="00EE4AE8">
        <w:rPr>
          <w:rFonts w:ascii="Times New Roman" w:hAnsi="Times New Roman" w:cs="Times New Roman"/>
          <w:sz w:val="22"/>
          <w:szCs w:val="22"/>
          <w:lang w:val="en-GB"/>
        </w:rPr>
        <w:t xml:space="preserve"> marketing</w:t>
      </w:r>
      <w:r w:rsidR="000E5975" w:rsidRPr="00EE4AE8">
        <w:rPr>
          <w:rFonts w:ascii="Times New Roman" w:hAnsi="Times New Roman" w:cs="Times New Roman"/>
          <w:sz w:val="22"/>
          <w:szCs w:val="22"/>
          <w:lang w:val="en-GB"/>
        </w:rPr>
        <w:t xml:space="preserve"> strategi</w:t>
      </w:r>
      <w:r w:rsidR="001813F6">
        <w:rPr>
          <w:rFonts w:ascii="Times New Roman" w:hAnsi="Times New Roman" w:cs="Times New Roman"/>
          <w:sz w:val="22"/>
          <w:szCs w:val="22"/>
          <w:lang w:val="en-GB"/>
        </w:rPr>
        <w:t>es</w:t>
      </w:r>
      <w:r>
        <w:rPr>
          <w:rFonts w:ascii="Times New Roman" w:hAnsi="Times New Roman" w:cs="Times New Roman"/>
          <w:sz w:val="22"/>
          <w:szCs w:val="22"/>
          <w:lang w:val="en-GB"/>
        </w:rPr>
        <w:t xml:space="preserve">. </w:t>
      </w:r>
      <w:r w:rsidR="00757CCB" w:rsidRPr="00EE4AE8">
        <w:rPr>
          <w:rFonts w:ascii="Times New Roman" w:hAnsi="Times New Roman" w:cs="Times New Roman"/>
          <w:sz w:val="22"/>
          <w:szCs w:val="22"/>
          <w:lang w:val="en-GB"/>
        </w:rPr>
        <w:t xml:space="preserve">The following summary describes the operations in each of the Group’s reportable segments.  </w:t>
      </w:r>
    </w:p>
    <w:p w14:paraId="464096B6" w14:textId="77777777" w:rsidR="00757CCB" w:rsidRPr="00EE4AE8" w:rsidRDefault="00757CCB" w:rsidP="006748B1">
      <w:pPr>
        <w:spacing w:line="240" w:lineRule="atLeast"/>
        <w:rPr>
          <w:rFonts w:ascii="Times New Roman" w:hAnsi="Times New Roman" w:cs="Times New Roman"/>
          <w:sz w:val="22"/>
          <w:szCs w:val="22"/>
        </w:rPr>
      </w:pPr>
    </w:p>
    <w:tbl>
      <w:tblPr>
        <w:tblW w:w="8692" w:type="dxa"/>
        <w:tblInd w:w="567" w:type="dxa"/>
        <w:tblLayout w:type="fixed"/>
        <w:tblCellMar>
          <w:left w:w="79" w:type="dxa"/>
          <w:right w:w="79" w:type="dxa"/>
        </w:tblCellMar>
        <w:tblLook w:val="0000" w:firstRow="0" w:lastRow="0" w:firstColumn="0" w:lastColumn="0" w:noHBand="0" w:noVBand="0"/>
      </w:tblPr>
      <w:tblGrid>
        <w:gridCol w:w="2438"/>
        <w:gridCol w:w="6254"/>
      </w:tblGrid>
      <w:tr w:rsidR="00D17FD9" w:rsidRPr="00EE4AE8" w14:paraId="62BB0126" w14:textId="77777777" w:rsidTr="00D17FD9">
        <w:trPr>
          <w:cantSplit/>
        </w:trPr>
        <w:tc>
          <w:tcPr>
            <w:tcW w:w="2438" w:type="dxa"/>
          </w:tcPr>
          <w:p w14:paraId="36E2AD18" w14:textId="77777777" w:rsidR="00D17FD9" w:rsidRPr="00EE4AE8" w:rsidRDefault="00D17FD9" w:rsidP="00D17FD9">
            <w:pPr>
              <w:pStyle w:val="headingitalic"/>
              <w:shd w:val="clear" w:color="auto" w:fill="FFFFFF"/>
              <w:spacing w:after="0" w:line="240" w:lineRule="exact"/>
              <w:rPr>
                <w:i w:val="0"/>
                <w:iCs w:val="0"/>
                <w:szCs w:val="22"/>
                <w:lang w:eastAsia="en-US"/>
              </w:rPr>
            </w:pPr>
            <w:r w:rsidRPr="00EE4AE8">
              <w:rPr>
                <w:i w:val="0"/>
                <w:iCs w:val="0"/>
                <w:szCs w:val="22"/>
                <w:lang w:eastAsia="en-US"/>
              </w:rPr>
              <w:t>Segment 1</w:t>
            </w:r>
          </w:p>
        </w:tc>
        <w:tc>
          <w:tcPr>
            <w:tcW w:w="6254" w:type="dxa"/>
          </w:tcPr>
          <w:p w14:paraId="3117378E" w14:textId="77777777" w:rsidR="00D17FD9" w:rsidRPr="00EE4AE8" w:rsidRDefault="00D17FD9" w:rsidP="00D17FD9">
            <w:pPr>
              <w:pStyle w:val="BodyText"/>
              <w:shd w:val="clear" w:color="auto" w:fill="FFFFFF"/>
              <w:spacing w:line="240" w:lineRule="exact"/>
              <w:ind w:left="340"/>
              <w:rPr>
                <w:color w:val="auto"/>
              </w:rPr>
            </w:pPr>
            <w:r w:rsidRPr="00EE4AE8">
              <w:rPr>
                <w:color w:val="auto"/>
              </w:rPr>
              <w:t>Shipping</w:t>
            </w:r>
          </w:p>
        </w:tc>
      </w:tr>
      <w:tr w:rsidR="00D17FD9" w:rsidRPr="00EE4AE8" w14:paraId="4B5EE7EC" w14:textId="77777777" w:rsidTr="00D17FD9">
        <w:trPr>
          <w:cantSplit/>
        </w:trPr>
        <w:tc>
          <w:tcPr>
            <w:tcW w:w="2438" w:type="dxa"/>
          </w:tcPr>
          <w:p w14:paraId="3B280258" w14:textId="77777777" w:rsidR="00D17FD9" w:rsidRPr="00EE4AE8" w:rsidRDefault="00D17FD9" w:rsidP="00D17FD9">
            <w:pPr>
              <w:pStyle w:val="headingitalic"/>
              <w:shd w:val="clear" w:color="auto" w:fill="FFFFFF"/>
              <w:spacing w:after="0" w:line="240" w:lineRule="exact"/>
              <w:rPr>
                <w:i w:val="0"/>
                <w:iCs w:val="0"/>
                <w:szCs w:val="22"/>
                <w:lang w:eastAsia="en-US"/>
              </w:rPr>
            </w:pPr>
            <w:r w:rsidRPr="00EE4AE8">
              <w:rPr>
                <w:i w:val="0"/>
                <w:iCs w:val="0"/>
                <w:szCs w:val="22"/>
                <w:lang w:eastAsia="en-US"/>
              </w:rPr>
              <w:t>Segment 2</w:t>
            </w:r>
          </w:p>
        </w:tc>
        <w:tc>
          <w:tcPr>
            <w:tcW w:w="6254" w:type="dxa"/>
          </w:tcPr>
          <w:p w14:paraId="08EEC742" w14:textId="77777777" w:rsidR="00D17FD9" w:rsidRPr="00EE4AE8" w:rsidRDefault="00D17FD9" w:rsidP="00D17FD9">
            <w:pPr>
              <w:pStyle w:val="BodyText"/>
              <w:shd w:val="clear" w:color="auto" w:fill="FFFFFF"/>
              <w:spacing w:line="240" w:lineRule="exact"/>
              <w:ind w:left="340"/>
              <w:rPr>
                <w:color w:val="auto"/>
              </w:rPr>
            </w:pPr>
            <w:r w:rsidRPr="00EE4AE8">
              <w:rPr>
                <w:color w:val="auto"/>
              </w:rPr>
              <w:t xml:space="preserve">Offshore service </w:t>
            </w:r>
          </w:p>
        </w:tc>
      </w:tr>
      <w:tr w:rsidR="00D17FD9" w:rsidRPr="00EE4AE8" w14:paraId="765126AA" w14:textId="77777777" w:rsidTr="00D17FD9">
        <w:trPr>
          <w:cantSplit/>
        </w:trPr>
        <w:tc>
          <w:tcPr>
            <w:tcW w:w="2438" w:type="dxa"/>
          </w:tcPr>
          <w:p w14:paraId="12F42460" w14:textId="77777777" w:rsidR="00D17FD9" w:rsidRPr="00EE4AE8" w:rsidRDefault="00D17FD9" w:rsidP="00D17FD9">
            <w:pPr>
              <w:pStyle w:val="headingitalic"/>
              <w:shd w:val="clear" w:color="auto" w:fill="FFFFFF"/>
              <w:spacing w:after="0" w:line="240" w:lineRule="exact"/>
              <w:rPr>
                <w:i w:val="0"/>
                <w:iCs w:val="0"/>
                <w:szCs w:val="22"/>
                <w:lang w:eastAsia="en-US"/>
              </w:rPr>
            </w:pPr>
            <w:r w:rsidRPr="00EE4AE8">
              <w:rPr>
                <w:i w:val="0"/>
                <w:iCs w:val="0"/>
                <w:szCs w:val="22"/>
                <w:lang w:eastAsia="en-US"/>
              </w:rPr>
              <w:t>Segment 3</w:t>
            </w:r>
          </w:p>
        </w:tc>
        <w:tc>
          <w:tcPr>
            <w:tcW w:w="6254" w:type="dxa"/>
          </w:tcPr>
          <w:p w14:paraId="3B242FF9" w14:textId="77777777" w:rsidR="00D17FD9" w:rsidRPr="00EE4AE8" w:rsidRDefault="00D17FD9" w:rsidP="00D17FD9">
            <w:pPr>
              <w:pStyle w:val="BodyText"/>
              <w:shd w:val="clear" w:color="auto" w:fill="FFFFFF"/>
              <w:spacing w:line="240" w:lineRule="exact"/>
              <w:ind w:left="340"/>
              <w:rPr>
                <w:color w:val="auto"/>
              </w:rPr>
            </w:pPr>
            <w:r w:rsidRPr="00EE4AE8">
              <w:rPr>
                <w:color w:val="auto"/>
              </w:rPr>
              <w:t>Agrochemical</w:t>
            </w:r>
          </w:p>
        </w:tc>
      </w:tr>
      <w:tr w:rsidR="00D17FD9" w:rsidRPr="00EE4AE8" w14:paraId="4F4430D9" w14:textId="77777777" w:rsidTr="00D17FD9">
        <w:trPr>
          <w:cantSplit/>
        </w:trPr>
        <w:tc>
          <w:tcPr>
            <w:tcW w:w="2438" w:type="dxa"/>
          </w:tcPr>
          <w:p w14:paraId="22454557" w14:textId="77777777" w:rsidR="00D17FD9" w:rsidRPr="00EE4AE8" w:rsidRDefault="00D17FD9" w:rsidP="00D17FD9">
            <w:pPr>
              <w:pStyle w:val="headingitalic"/>
              <w:shd w:val="clear" w:color="auto" w:fill="FFFFFF"/>
              <w:spacing w:after="0" w:line="240" w:lineRule="exact"/>
              <w:rPr>
                <w:i w:val="0"/>
                <w:iCs w:val="0"/>
                <w:szCs w:val="22"/>
                <w:lang w:eastAsia="en-US"/>
              </w:rPr>
            </w:pPr>
            <w:r w:rsidRPr="00EE4AE8">
              <w:rPr>
                <w:i w:val="0"/>
                <w:iCs w:val="0"/>
                <w:szCs w:val="22"/>
                <w:lang w:eastAsia="en-US"/>
              </w:rPr>
              <w:t>Segment 4</w:t>
            </w:r>
          </w:p>
        </w:tc>
        <w:tc>
          <w:tcPr>
            <w:tcW w:w="6254" w:type="dxa"/>
          </w:tcPr>
          <w:p w14:paraId="5681DE90" w14:textId="77777777" w:rsidR="00D17FD9" w:rsidRPr="00EE4AE8" w:rsidRDefault="00D17FD9" w:rsidP="00D17FD9">
            <w:pPr>
              <w:pStyle w:val="BodyText"/>
              <w:shd w:val="clear" w:color="auto" w:fill="FFFFFF"/>
              <w:spacing w:line="240" w:lineRule="exact"/>
              <w:ind w:left="340"/>
              <w:rPr>
                <w:color w:val="auto"/>
              </w:rPr>
            </w:pPr>
            <w:r w:rsidRPr="00EE4AE8">
              <w:rPr>
                <w:color w:val="auto"/>
              </w:rPr>
              <w:t>Investment</w:t>
            </w:r>
          </w:p>
        </w:tc>
      </w:tr>
    </w:tbl>
    <w:p w14:paraId="1C9A969F" w14:textId="2EE394C9" w:rsidR="00D17FD9" w:rsidRDefault="00D17FD9" w:rsidP="006748B1">
      <w:pPr>
        <w:pStyle w:val="a"/>
        <w:tabs>
          <w:tab w:val="left" w:pos="1080"/>
          <w:tab w:val="right" w:pos="9000"/>
        </w:tabs>
        <w:jc w:val="both"/>
        <w:rPr>
          <w:szCs w:val="22"/>
          <w:lang w:val="en-US"/>
        </w:rPr>
      </w:pPr>
    </w:p>
    <w:p w14:paraId="402EC54F" w14:textId="278D1872" w:rsidR="00CA371A" w:rsidRPr="00CA371A" w:rsidRDefault="00454AA1" w:rsidP="00CA371A">
      <w:pPr>
        <w:ind w:left="600"/>
        <w:rPr>
          <w:lang w:eastAsia="th-TH"/>
        </w:rPr>
        <w:sectPr w:rsidR="00CA371A" w:rsidRPr="00CA371A" w:rsidSect="008B5EB4">
          <w:headerReference w:type="default" r:id="rId26"/>
          <w:pgSz w:w="11909" w:h="16834" w:code="9"/>
          <w:pgMar w:top="691" w:right="1152" w:bottom="576" w:left="1152" w:header="720" w:footer="720" w:gutter="0"/>
          <w:cols w:space="720"/>
          <w:noEndnote/>
          <w:docGrid w:linePitch="360"/>
        </w:sectPr>
      </w:pPr>
      <w:r>
        <w:rPr>
          <w:rFonts w:ascii="Times New Roman" w:hAnsi="Times New Roman" w:cs="Times New Roman"/>
          <w:sz w:val="22"/>
          <w:szCs w:val="22"/>
          <w:lang w:val="en-GB"/>
        </w:rPr>
        <w:t>Each segment’s p</w:t>
      </w:r>
      <w:r w:rsidR="00CA371A" w:rsidRPr="00516547">
        <w:rPr>
          <w:rFonts w:ascii="Times New Roman" w:hAnsi="Times New Roman" w:cs="Times New Roman"/>
          <w:sz w:val="22"/>
          <w:szCs w:val="22"/>
          <w:lang w:val="en-GB"/>
        </w:rPr>
        <w:t>erformance is measured based on segment profit before tax, as included in the internal management reports that are reviewed by the Group</w:t>
      </w:r>
      <w:r w:rsidR="00CA371A" w:rsidRPr="00516547">
        <w:rPr>
          <w:rFonts w:ascii="Times New Roman" w:hAnsi="Times New Roman" w:cs="Times New Roman"/>
          <w:sz w:val="22"/>
          <w:szCs w:val="22"/>
          <w:cs/>
          <w:lang w:val="en-GB"/>
        </w:rPr>
        <w:t>’</w:t>
      </w:r>
      <w:r w:rsidR="00CA371A" w:rsidRPr="00516547">
        <w:rPr>
          <w:rFonts w:ascii="Times New Roman" w:hAnsi="Times New Roman" w:cs="Times New Roman"/>
          <w:sz w:val="22"/>
          <w:szCs w:val="22"/>
          <w:lang w:val="en-GB"/>
        </w:rPr>
        <w:t xml:space="preserve">s </w:t>
      </w:r>
      <w:r w:rsidR="00D56659">
        <w:rPr>
          <w:rFonts w:ascii="Times New Roman" w:hAnsi="Times New Roman" w:cs="Times New Roman"/>
          <w:sz w:val="22"/>
          <w:szCs w:val="22"/>
          <w:lang w:val="en-GB"/>
        </w:rPr>
        <w:t>chief operating decision maker</w:t>
      </w:r>
      <w:r w:rsidR="00CA371A" w:rsidRPr="00516547">
        <w:rPr>
          <w:rFonts w:ascii="Times New Roman" w:hAnsi="Times New Roman" w:cs="Times New Roman"/>
          <w:sz w:val="22"/>
          <w:szCs w:val="22"/>
          <w:lang w:val="en-GB"/>
        </w:rPr>
        <w:t>. Segment profit before tax is used to measure</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performance</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as</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management</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believes</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that</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such</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information</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is</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the</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most</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relevant</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in</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evaluating</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the</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results</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of</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certain</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segments</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relative</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to</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other</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entities</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that</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operate</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within</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these</w:t>
      </w:r>
      <w:r w:rsidR="00CA371A" w:rsidRPr="00516547">
        <w:rPr>
          <w:rFonts w:ascii="Times New Roman" w:hAnsi="Times New Roman" w:cs="Times New Roman"/>
          <w:sz w:val="22"/>
          <w:szCs w:val="22"/>
          <w:cs/>
          <w:lang w:val="en-GB"/>
        </w:rPr>
        <w:t xml:space="preserve"> </w:t>
      </w:r>
      <w:r w:rsidR="00CA371A" w:rsidRPr="00516547">
        <w:rPr>
          <w:rFonts w:ascii="Times New Roman" w:hAnsi="Times New Roman" w:cs="Times New Roman"/>
          <w:sz w:val="22"/>
          <w:szCs w:val="22"/>
          <w:lang w:val="en-GB"/>
        </w:rPr>
        <w:t>industries.</w:t>
      </w:r>
      <w:r w:rsidR="00B305C4">
        <w:rPr>
          <w:rFonts w:ascii="Times New Roman" w:hAnsi="Times New Roman" w:cs="Times New Roman"/>
          <w:sz w:val="22"/>
          <w:szCs w:val="22"/>
          <w:lang w:val="en-GB"/>
        </w:rPr>
        <w:t xml:space="preserve"> Inter-segment pricing is determined on an arm’s length b</w:t>
      </w:r>
      <w:r w:rsidR="00E07999">
        <w:rPr>
          <w:rFonts w:ascii="Times New Roman" w:hAnsi="Times New Roman" w:cs="Times New Roman"/>
          <w:sz w:val="22"/>
          <w:szCs w:val="22"/>
          <w:lang w:val="en-GB"/>
        </w:rPr>
        <w:t>a</w:t>
      </w:r>
      <w:r w:rsidR="00B305C4">
        <w:rPr>
          <w:rFonts w:ascii="Times New Roman" w:hAnsi="Times New Roman" w:cs="Times New Roman"/>
          <w:sz w:val="22"/>
          <w:szCs w:val="22"/>
          <w:lang w:val="en-GB"/>
        </w:rPr>
        <w:t>sis</w:t>
      </w:r>
      <w:r w:rsidR="00035E02">
        <w:rPr>
          <w:rFonts w:ascii="Times New Roman" w:hAnsi="Times New Roman" w:cs="Times New Roman"/>
          <w:sz w:val="22"/>
          <w:szCs w:val="22"/>
          <w:lang w:val="en-GB"/>
        </w:rPr>
        <w:t>.</w:t>
      </w:r>
    </w:p>
    <w:p w14:paraId="71911605" w14:textId="7AA471B6" w:rsidR="008A51F8" w:rsidRPr="00672586" w:rsidRDefault="008A51F8" w:rsidP="0091255F">
      <w:pPr>
        <w:ind w:left="540"/>
        <w:jc w:val="left"/>
        <w:rPr>
          <w:rFonts w:ascii="Times New Roman" w:hAnsi="Times New Roman" w:cs="Times New Roman"/>
          <w:b/>
          <w:bCs/>
          <w:i/>
          <w:iCs/>
        </w:rPr>
      </w:pPr>
      <w:r w:rsidRPr="00672586">
        <w:rPr>
          <w:rFonts w:ascii="Times New Roman" w:hAnsi="Times New Roman" w:cs="Times New Roman"/>
          <w:b/>
          <w:bCs/>
          <w:i/>
          <w:iCs/>
        </w:rPr>
        <w:t>Information about reportable segments</w:t>
      </w:r>
      <w:r w:rsidR="004D5C13" w:rsidRPr="00672586">
        <w:rPr>
          <w:rFonts w:ascii="Times New Roman" w:hAnsi="Times New Roman" w:cs="Times New Roman"/>
          <w:b/>
          <w:bCs/>
          <w:i/>
          <w:iCs/>
        </w:rPr>
        <w:t xml:space="preserve"> and timing of revenue recognition</w:t>
      </w:r>
    </w:p>
    <w:p w14:paraId="6606A9DC" w14:textId="77777777" w:rsidR="008A51F8" w:rsidRPr="00D320E7" w:rsidRDefault="008A51F8" w:rsidP="0091255F">
      <w:pPr>
        <w:ind w:left="540"/>
        <w:jc w:val="thaiDistribute"/>
        <w:rPr>
          <w:rFonts w:ascii="Times New Roman" w:eastAsia="PMingLiU" w:hAnsi="Times New Roman" w:cs="Times New Roman"/>
          <w:sz w:val="14"/>
          <w:szCs w:val="14"/>
          <w:lang w:bidi="ar-SA"/>
        </w:rPr>
      </w:pPr>
    </w:p>
    <w:p w14:paraId="583E66EF" w14:textId="674711C6" w:rsidR="00F40D0F" w:rsidRPr="00672586" w:rsidRDefault="004D5C13" w:rsidP="00A356D9">
      <w:pPr>
        <w:ind w:left="540"/>
        <w:jc w:val="thaiDistribute"/>
        <w:rPr>
          <w:rFonts w:ascii="Times New Roman" w:eastAsia="PMingLiU" w:hAnsi="Times New Roman" w:cs="Times New Roman"/>
          <w:lang w:val="en-GB" w:bidi="ar-SA"/>
        </w:rPr>
      </w:pPr>
      <w:r w:rsidRPr="00672586">
        <w:rPr>
          <w:rFonts w:ascii="Times New Roman" w:eastAsia="PMingLiU" w:hAnsi="Times New Roman" w:cs="Times New Roman"/>
          <w:spacing w:val="6"/>
          <w:lang w:val="en-GB" w:bidi="ar-SA"/>
        </w:rPr>
        <w:t>Revenue, results and timing of revenue recognition, based on business segments, in the consolidated financial statements for the year</w:t>
      </w:r>
      <w:r w:rsidR="00837058">
        <w:rPr>
          <w:rFonts w:ascii="Times New Roman" w:eastAsia="PMingLiU" w:hAnsi="Times New Roman" w:cs="Times New Roman"/>
          <w:spacing w:val="6"/>
          <w:lang w:val="en-GB" w:bidi="ar-SA"/>
        </w:rPr>
        <w:t>s</w:t>
      </w:r>
      <w:r w:rsidRPr="00672586">
        <w:rPr>
          <w:rFonts w:ascii="Times New Roman" w:eastAsia="PMingLiU" w:hAnsi="Times New Roman" w:cs="Times New Roman"/>
          <w:spacing w:val="6"/>
          <w:lang w:val="en-GB" w:bidi="ar-SA"/>
        </w:rPr>
        <w:t xml:space="preserve"> ended 31 December 2019 and 2018 were as follows</w:t>
      </w:r>
      <w:r w:rsidR="00A356D9" w:rsidRPr="00672586">
        <w:rPr>
          <w:rFonts w:ascii="Times New Roman" w:eastAsia="PMingLiU" w:hAnsi="Times New Roman" w:cs="Times New Roman"/>
          <w:spacing w:val="6"/>
          <w:lang w:val="en-GB" w:bidi="ar-SA"/>
        </w:rPr>
        <w:t>:</w:t>
      </w:r>
    </w:p>
    <w:tbl>
      <w:tblPr>
        <w:tblW w:w="14698" w:type="dxa"/>
        <w:tblLayout w:type="fixed"/>
        <w:tblLook w:val="04A0" w:firstRow="1" w:lastRow="0" w:firstColumn="1" w:lastColumn="0" w:noHBand="0" w:noVBand="1"/>
      </w:tblPr>
      <w:tblGrid>
        <w:gridCol w:w="4930"/>
        <w:gridCol w:w="1417"/>
        <w:gridCol w:w="257"/>
        <w:gridCol w:w="1444"/>
        <w:gridCol w:w="236"/>
        <w:gridCol w:w="1415"/>
        <w:gridCol w:w="236"/>
        <w:gridCol w:w="1291"/>
        <w:gridCol w:w="249"/>
        <w:gridCol w:w="1310"/>
        <w:gridCol w:w="236"/>
        <w:gridCol w:w="1646"/>
        <w:gridCol w:w="31"/>
      </w:tblGrid>
      <w:tr w:rsidR="004D5C13" w:rsidRPr="00516547" w14:paraId="06447AB9" w14:textId="77777777" w:rsidTr="004D5C13">
        <w:trPr>
          <w:gridAfter w:val="1"/>
          <w:wAfter w:w="31" w:type="dxa"/>
        </w:trPr>
        <w:tc>
          <w:tcPr>
            <w:tcW w:w="4930" w:type="dxa"/>
          </w:tcPr>
          <w:p w14:paraId="386F1C41" w14:textId="77777777" w:rsidR="004D5C13" w:rsidRPr="00516547" w:rsidRDefault="004D5C13" w:rsidP="004D5C13">
            <w:pPr>
              <w:autoSpaceDE w:val="0"/>
              <w:autoSpaceDN w:val="0"/>
              <w:spacing w:line="220" w:lineRule="exact"/>
              <w:ind w:left="252"/>
              <w:rPr>
                <w:rFonts w:ascii="Times New Roman" w:hAnsi="Times New Roman" w:cs="Times New Roman"/>
              </w:rPr>
            </w:pPr>
          </w:p>
        </w:tc>
        <w:tc>
          <w:tcPr>
            <w:tcW w:w="9737" w:type="dxa"/>
            <w:gridSpan w:val="11"/>
            <w:tcBorders>
              <w:bottom w:val="single" w:sz="4" w:space="0" w:color="auto"/>
            </w:tcBorders>
          </w:tcPr>
          <w:p w14:paraId="199BBA3D" w14:textId="77777777" w:rsidR="004D5C13" w:rsidRPr="00516547" w:rsidRDefault="004D5C13" w:rsidP="004D5C13">
            <w:pPr>
              <w:tabs>
                <w:tab w:val="right" w:pos="6372"/>
              </w:tabs>
              <w:autoSpaceDE w:val="0"/>
              <w:autoSpaceDN w:val="0"/>
              <w:spacing w:line="220" w:lineRule="exact"/>
              <w:ind w:left="-29" w:right="-72"/>
              <w:jc w:val="center"/>
              <w:rPr>
                <w:rFonts w:ascii="Times New Roman" w:hAnsi="Times New Roman" w:cs="Times New Roman"/>
                <w:b/>
                <w:bCs/>
              </w:rPr>
            </w:pPr>
            <w:r w:rsidRPr="00516547">
              <w:rPr>
                <w:rFonts w:ascii="Times New Roman" w:hAnsi="Times New Roman" w:cs="Times New Roman"/>
                <w:b/>
              </w:rPr>
              <w:t>Consolidated financial statements</w:t>
            </w:r>
          </w:p>
        </w:tc>
      </w:tr>
      <w:tr w:rsidR="004D5C13" w:rsidRPr="00516547" w14:paraId="0D5B1205" w14:textId="77777777" w:rsidTr="004D5C13">
        <w:trPr>
          <w:gridAfter w:val="1"/>
          <w:wAfter w:w="31" w:type="dxa"/>
        </w:trPr>
        <w:tc>
          <w:tcPr>
            <w:tcW w:w="4930" w:type="dxa"/>
          </w:tcPr>
          <w:p w14:paraId="0C24C667" w14:textId="77777777" w:rsidR="004D5C13" w:rsidRPr="00516547" w:rsidRDefault="004D5C13" w:rsidP="004D5C13">
            <w:pPr>
              <w:autoSpaceDE w:val="0"/>
              <w:autoSpaceDN w:val="0"/>
              <w:spacing w:line="220" w:lineRule="exact"/>
              <w:ind w:left="252"/>
              <w:rPr>
                <w:rFonts w:ascii="Times New Roman" w:hAnsi="Times New Roman" w:cs="Times New Roman"/>
              </w:rPr>
            </w:pPr>
          </w:p>
        </w:tc>
        <w:tc>
          <w:tcPr>
            <w:tcW w:w="9737" w:type="dxa"/>
            <w:gridSpan w:val="11"/>
            <w:tcBorders>
              <w:top w:val="single" w:sz="4" w:space="0" w:color="auto"/>
            </w:tcBorders>
          </w:tcPr>
          <w:p w14:paraId="79DC23EC" w14:textId="360BBD30" w:rsidR="004D5C13" w:rsidRPr="00516547" w:rsidRDefault="004D5C13" w:rsidP="004D5C13">
            <w:pPr>
              <w:autoSpaceDE w:val="0"/>
              <w:autoSpaceDN w:val="0"/>
              <w:spacing w:line="220" w:lineRule="exact"/>
              <w:ind w:left="-29" w:right="-72"/>
              <w:jc w:val="center"/>
              <w:rPr>
                <w:rFonts w:ascii="Times New Roman" w:hAnsi="Times New Roman" w:cs="Times New Roman"/>
                <w:b/>
                <w:bCs/>
              </w:rPr>
            </w:pPr>
            <w:r w:rsidRPr="00516547">
              <w:rPr>
                <w:rFonts w:ascii="Times New Roman" w:hAnsi="Times New Roman" w:cs="Times New Roman"/>
                <w:b/>
              </w:rPr>
              <w:t xml:space="preserve">For the </w:t>
            </w:r>
            <w:r>
              <w:rPr>
                <w:rFonts w:ascii="Times New Roman" w:hAnsi="Times New Roman" w:cs="Times New Roman"/>
                <w:b/>
              </w:rPr>
              <w:t>year ended 31</w:t>
            </w:r>
            <w:r w:rsidRPr="00516547">
              <w:rPr>
                <w:rFonts w:ascii="Times New Roman" w:hAnsi="Times New Roman" w:cs="Times New Roman"/>
                <w:b/>
              </w:rPr>
              <w:t xml:space="preserve"> </w:t>
            </w:r>
            <w:r>
              <w:rPr>
                <w:rFonts w:ascii="Times New Roman" w:hAnsi="Times New Roman" w:cs="Times New Roman"/>
                <w:b/>
              </w:rPr>
              <w:t>December</w:t>
            </w:r>
            <w:r w:rsidRPr="00516547">
              <w:rPr>
                <w:rFonts w:ascii="Times New Roman" w:hAnsi="Times New Roman" w:cs="Times New Roman"/>
                <w:b/>
              </w:rPr>
              <w:t xml:space="preserve"> 2019</w:t>
            </w:r>
          </w:p>
        </w:tc>
      </w:tr>
      <w:tr w:rsidR="004D5C13" w:rsidRPr="00516547" w14:paraId="18A62347" w14:textId="77777777" w:rsidTr="004D5C13">
        <w:trPr>
          <w:gridAfter w:val="1"/>
          <w:wAfter w:w="31" w:type="dxa"/>
          <w:trHeight w:val="195"/>
        </w:trPr>
        <w:tc>
          <w:tcPr>
            <w:tcW w:w="4930" w:type="dxa"/>
          </w:tcPr>
          <w:p w14:paraId="79CEF1E6" w14:textId="77777777" w:rsidR="004D5C13" w:rsidRPr="00516547" w:rsidRDefault="004D5C13" w:rsidP="004D5C13">
            <w:pPr>
              <w:autoSpaceDE w:val="0"/>
              <w:autoSpaceDN w:val="0"/>
              <w:spacing w:line="220" w:lineRule="exact"/>
              <w:ind w:left="252"/>
              <w:rPr>
                <w:rFonts w:ascii="Times New Roman" w:hAnsi="Times New Roman" w:cs="Times New Roman"/>
              </w:rPr>
            </w:pPr>
          </w:p>
        </w:tc>
        <w:tc>
          <w:tcPr>
            <w:tcW w:w="1417" w:type="dxa"/>
            <w:tcBorders>
              <w:top w:val="single" w:sz="4" w:space="0" w:color="auto"/>
            </w:tcBorders>
          </w:tcPr>
          <w:p w14:paraId="13230B94"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257" w:type="dxa"/>
            <w:tcBorders>
              <w:top w:val="single" w:sz="4" w:space="0" w:color="auto"/>
            </w:tcBorders>
          </w:tcPr>
          <w:p w14:paraId="427FEC88"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1444" w:type="dxa"/>
            <w:tcBorders>
              <w:top w:val="single" w:sz="4" w:space="0" w:color="auto"/>
            </w:tcBorders>
          </w:tcPr>
          <w:p w14:paraId="40A1E6FC"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236" w:type="dxa"/>
            <w:tcBorders>
              <w:top w:val="single" w:sz="4" w:space="0" w:color="auto"/>
            </w:tcBorders>
          </w:tcPr>
          <w:p w14:paraId="1E2739A0"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1415" w:type="dxa"/>
            <w:tcBorders>
              <w:top w:val="single" w:sz="4" w:space="0" w:color="auto"/>
            </w:tcBorders>
          </w:tcPr>
          <w:p w14:paraId="61DA6E10"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236" w:type="dxa"/>
            <w:tcBorders>
              <w:top w:val="single" w:sz="4" w:space="0" w:color="auto"/>
            </w:tcBorders>
          </w:tcPr>
          <w:p w14:paraId="13BD4BD5"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1291" w:type="dxa"/>
            <w:tcBorders>
              <w:top w:val="single" w:sz="4" w:space="0" w:color="auto"/>
            </w:tcBorders>
          </w:tcPr>
          <w:p w14:paraId="6012F30F"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249" w:type="dxa"/>
            <w:tcBorders>
              <w:top w:val="single" w:sz="4" w:space="0" w:color="auto"/>
            </w:tcBorders>
          </w:tcPr>
          <w:p w14:paraId="520367A1"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1310" w:type="dxa"/>
            <w:tcBorders>
              <w:top w:val="single" w:sz="4" w:space="0" w:color="auto"/>
            </w:tcBorders>
            <w:vAlign w:val="center"/>
          </w:tcPr>
          <w:p w14:paraId="67AB7BE1" w14:textId="77777777" w:rsidR="004D5C13" w:rsidRPr="00516547" w:rsidRDefault="004D5C13" w:rsidP="004D5C13">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 xml:space="preserve">Elimination </w:t>
            </w:r>
          </w:p>
        </w:tc>
        <w:tc>
          <w:tcPr>
            <w:tcW w:w="236" w:type="dxa"/>
            <w:tcBorders>
              <w:top w:val="single" w:sz="4" w:space="0" w:color="auto"/>
            </w:tcBorders>
          </w:tcPr>
          <w:p w14:paraId="38BC5243"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1646" w:type="dxa"/>
            <w:tcBorders>
              <w:top w:val="single" w:sz="4" w:space="0" w:color="auto"/>
            </w:tcBorders>
          </w:tcPr>
          <w:p w14:paraId="2BACA0EB"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r>
      <w:tr w:rsidR="004D5C13" w:rsidRPr="00516547" w14:paraId="63B6C431" w14:textId="77777777" w:rsidTr="004D5C13">
        <w:trPr>
          <w:gridAfter w:val="1"/>
          <w:wAfter w:w="31" w:type="dxa"/>
        </w:trPr>
        <w:tc>
          <w:tcPr>
            <w:tcW w:w="4930" w:type="dxa"/>
          </w:tcPr>
          <w:p w14:paraId="38A40E58" w14:textId="77777777" w:rsidR="004D5C13" w:rsidRPr="00516547" w:rsidRDefault="004D5C13" w:rsidP="004D5C13">
            <w:pPr>
              <w:autoSpaceDE w:val="0"/>
              <w:autoSpaceDN w:val="0"/>
              <w:spacing w:line="220" w:lineRule="exact"/>
              <w:ind w:left="252"/>
              <w:rPr>
                <w:rFonts w:ascii="Times New Roman" w:hAnsi="Times New Roman" w:cs="Times New Roman"/>
              </w:rPr>
            </w:pPr>
          </w:p>
        </w:tc>
        <w:tc>
          <w:tcPr>
            <w:tcW w:w="1417" w:type="dxa"/>
          </w:tcPr>
          <w:p w14:paraId="08C71E9D"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257" w:type="dxa"/>
          </w:tcPr>
          <w:p w14:paraId="59EE1BF0"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1444" w:type="dxa"/>
          </w:tcPr>
          <w:p w14:paraId="1EB2BB27"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236" w:type="dxa"/>
          </w:tcPr>
          <w:p w14:paraId="49C28F66"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1415" w:type="dxa"/>
          </w:tcPr>
          <w:p w14:paraId="480419CA"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236" w:type="dxa"/>
          </w:tcPr>
          <w:p w14:paraId="605E3D23"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1291" w:type="dxa"/>
          </w:tcPr>
          <w:p w14:paraId="1A5C50FE"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249" w:type="dxa"/>
          </w:tcPr>
          <w:p w14:paraId="629BDB9D"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1310" w:type="dxa"/>
            <w:vAlign w:val="center"/>
          </w:tcPr>
          <w:p w14:paraId="104510D9" w14:textId="77777777" w:rsidR="004D5C13" w:rsidRPr="00516547" w:rsidRDefault="004D5C13" w:rsidP="004D5C13">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of inter-</w:t>
            </w:r>
          </w:p>
        </w:tc>
        <w:tc>
          <w:tcPr>
            <w:tcW w:w="236" w:type="dxa"/>
          </w:tcPr>
          <w:p w14:paraId="44A3FD25"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1646" w:type="dxa"/>
          </w:tcPr>
          <w:p w14:paraId="623343A4"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r>
      <w:tr w:rsidR="004D5C13" w:rsidRPr="00516547" w14:paraId="60202688" w14:textId="77777777" w:rsidTr="004D5C13">
        <w:trPr>
          <w:gridAfter w:val="1"/>
          <w:wAfter w:w="31" w:type="dxa"/>
        </w:trPr>
        <w:tc>
          <w:tcPr>
            <w:tcW w:w="4930" w:type="dxa"/>
          </w:tcPr>
          <w:p w14:paraId="75916EEE" w14:textId="77777777" w:rsidR="004D5C13" w:rsidRPr="00516547" w:rsidRDefault="004D5C13" w:rsidP="004D5C13">
            <w:pPr>
              <w:autoSpaceDE w:val="0"/>
              <w:autoSpaceDN w:val="0"/>
              <w:spacing w:line="220" w:lineRule="exact"/>
              <w:ind w:left="252"/>
              <w:rPr>
                <w:rFonts w:ascii="Times New Roman" w:hAnsi="Times New Roman" w:cs="Times New Roman"/>
              </w:rPr>
            </w:pPr>
          </w:p>
        </w:tc>
        <w:tc>
          <w:tcPr>
            <w:tcW w:w="1417" w:type="dxa"/>
          </w:tcPr>
          <w:p w14:paraId="67598636"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257" w:type="dxa"/>
          </w:tcPr>
          <w:p w14:paraId="707EB93B"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1444" w:type="dxa"/>
          </w:tcPr>
          <w:p w14:paraId="4894F0B0"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r w:rsidRPr="00516547">
              <w:rPr>
                <w:rFonts w:ascii="Times New Roman" w:hAnsi="Times New Roman" w:cs="Times New Roman"/>
                <w:b/>
                <w:bCs/>
              </w:rPr>
              <w:t>Offshore</w:t>
            </w:r>
          </w:p>
        </w:tc>
        <w:tc>
          <w:tcPr>
            <w:tcW w:w="236" w:type="dxa"/>
          </w:tcPr>
          <w:p w14:paraId="14E26B47"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1415" w:type="dxa"/>
          </w:tcPr>
          <w:p w14:paraId="4D3A4661"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236" w:type="dxa"/>
          </w:tcPr>
          <w:p w14:paraId="4FAACAEF"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1291" w:type="dxa"/>
          </w:tcPr>
          <w:p w14:paraId="6638088A"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249" w:type="dxa"/>
          </w:tcPr>
          <w:p w14:paraId="0EAC8E8C"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1310" w:type="dxa"/>
            <w:vAlign w:val="center"/>
          </w:tcPr>
          <w:p w14:paraId="0CE5405E" w14:textId="77777777" w:rsidR="004D5C13" w:rsidRPr="00516547" w:rsidRDefault="004D5C13" w:rsidP="004D5C13">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segment</w:t>
            </w:r>
          </w:p>
        </w:tc>
        <w:tc>
          <w:tcPr>
            <w:tcW w:w="236" w:type="dxa"/>
          </w:tcPr>
          <w:p w14:paraId="51E30FC4"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c>
          <w:tcPr>
            <w:tcW w:w="1646" w:type="dxa"/>
          </w:tcPr>
          <w:p w14:paraId="0EE0C632" w14:textId="77777777" w:rsidR="004D5C13" w:rsidRPr="00516547" w:rsidRDefault="004D5C13" w:rsidP="004D5C13">
            <w:pPr>
              <w:autoSpaceDE w:val="0"/>
              <w:autoSpaceDN w:val="0"/>
              <w:spacing w:line="220" w:lineRule="exact"/>
              <w:ind w:left="-59" w:right="-86"/>
              <w:jc w:val="center"/>
              <w:rPr>
                <w:rFonts w:ascii="Times New Roman" w:hAnsi="Times New Roman" w:cs="Times New Roman"/>
              </w:rPr>
            </w:pPr>
          </w:p>
        </w:tc>
      </w:tr>
      <w:tr w:rsidR="004D5C13" w:rsidRPr="00516547" w14:paraId="5FD2F35B" w14:textId="77777777" w:rsidTr="004D5C13">
        <w:trPr>
          <w:gridAfter w:val="1"/>
          <w:wAfter w:w="31" w:type="dxa"/>
        </w:trPr>
        <w:tc>
          <w:tcPr>
            <w:tcW w:w="4930" w:type="dxa"/>
          </w:tcPr>
          <w:p w14:paraId="4C731C5A" w14:textId="77777777" w:rsidR="004D5C13" w:rsidRPr="00516547" w:rsidRDefault="004D5C13" w:rsidP="004D5C13">
            <w:pPr>
              <w:autoSpaceDE w:val="0"/>
              <w:autoSpaceDN w:val="0"/>
              <w:spacing w:line="220" w:lineRule="exact"/>
              <w:ind w:left="252"/>
              <w:rPr>
                <w:rFonts w:ascii="Times New Roman" w:hAnsi="Times New Roman" w:cs="Times New Roman"/>
              </w:rPr>
            </w:pPr>
          </w:p>
        </w:tc>
        <w:tc>
          <w:tcPr>
            <w:tcW w:w="1417" w:type="dxa"/>
            <w:tcBorders>
              <w:bottom w:val="single" w:sz="4" w:space="0" w:color="auto"/>
            </w:tcBorders>
          </w:tcPr>
          <w:p w14:paraId="77138694" w14:textId="77777777" w:rsidR="004D5C13" w:rsidRPr="00516547" w:rsidRDefault="004D5C13" w:rsidP="004D5C13">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Shipping</w:t>
            </w:r>
          </w:p>
        </w:tc>
        <w:tc>
          <w:tcPr>
            <w:tcW w:w="257" w:type="dxa"/>
          </w:tcPr>
          <w:p w14:paraId="431ECC75" w14:textId="77777777" w:rsidR="004D5C13" w:rsidRPr="00516547" w:rsidRDefault="004D5C13" w:rsidP="004D5C13">
            <w:pPr>
              <w:autoSpaceDE w:val="0"/>
              <w:autoSpaceDN w:val="0"/>
              <w:spacing w:line="220" w:lineRule="exact"/>
              <w:ind w:left="-392" w:right="-86"/>
              <w:jc w:val="center"/>
              <w:rPr>
                <w:rFonts w:ascii="Times New Roman" w:hAnsi="Times New Roman" w:cs="Times New Roman"/>
                <w:b/>
                <w:bCs/>
              </w:rPr>
            </w:pPr>
          </w:p>
        </w:tc>
        <w:tc>
          <w:tcPr>
            <w:tcW w:w="1444" w:type="dxa"/>
            <w:tcBorders>
              <w:bottom w:val="single" w:sz="4" w:space="0" w:color="auto"/>
            </w:tcBorders>
          </w:tcPr>
          <w:p w14:paraId="0F96858A" w14:textId="77777777" w:rsidR="004D5C13" w:rsidRPr="00516547" w:rsidRDefault="004D5C13" w:rsidP="004D5C13">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service</w:t>
            </w:r>
          </w:p>
        </w:tc>
        <w:tc>
          <w:tcPr>
            <w:tcW w:w="236" w:type="dxa"/>
          </w:tcPr>
          <w:p w14:paraId="1C8DBB3A" w14:textId="77777777" w:rsidR="004D5C13" w:rsidRPr="00516547" w:rsidRDefault="004D5C13" w:rsidP="004D5C13">
            <w:pPr>
              <w:autoSpaceDE w:val="0"/>
              <w:autoSpaceDN w:val="0"/>
              <w:spacing w:line="220" w:lineRule="exact"/>
              <w:ind w:left="-59" w:right="-86"/>
              <w:jc w:val="center"/>
              <w:rPr>
                <w:rFonts w:ascii="Times New Roman" w:hAnsi="Times New Roman" w:cs="Times New Roman"/>
                <w:b/>
                <w:bCs/>
              </w:rPr>
            </w:pPr>
          </w:p>
        </w:tc>
        <w:tc>
          <w:tcPr>
            <w:tcW w:w="1415" w:type="dxa"/>
            <w:tcBorders>
              <w:bottom w:val="single" w:sz="4" w:space="0" w:color="auto"/>
            </w:tcBorders>
          </w:tcPr>
          <w:p w14:paraId="04546D7A" w14:textId="77777777" w:rsidR="004D5C13" w:rsidRPr="00516547" w:rsidRDefault="004D5C13" w:rsidP="004D5C13">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Agrochemical</w:t>
            </w:r>
          </w:p>
        </w:tc>
        <w:tc>
          <w:tcPr>
            <w:tcW w:w="236" w:type="dxa"/>
          </w:tcPr>
          <w:p w14:paraId="35F886C9" w14:textId="77777777" w:rsidR="004D5C13" w:rsidRPr="00516547" w:rsidRDefault="004D5C13" w:rsidP="004D5C13">
            <w:pPr>
              <w:autoSpaceDE w:val="0"/>
              <w:autoSpaceDN w:val="0"/>
              <w:spacing w:line="220" w:lineRule="exact"/>
              <w:ind w:left="-59" w:right="-86"/>
              <w:jc w:val="center"/>
              <w:rPr>
                <w:rFonts w:ascii="Times New Roman" w:hAnsi="Times New Roman" w:cs="Times New Roman"/>
                <w:b/>
                <w:bCs/>
              </w:rPr>
            </w:pPr>
          </w:p>
        </w:tc>
        <w:tc>
          <w:tcPr>
            <w:tcW w:w="1291" w:type="dxa"/>
            <w:tcBorders>
              <w:bottom w:val="single" w:sz="4" w:space="0" w:color="auto"/>
            </w:tcBorders>
          </w:tcPr>
          <w:p w14:paraId="1A579FF8" w14:textId="77777777" w:rsidR="004D5C13" w:rsidRPr="00516547" w:rsidRDefault="004D5C13" w:rsidP="004D5C13">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Investment</w:t>
            </w:r>
          </w:p>
        </w:tc>
        <w:tc>
          <w:tcPr>
            <w:tcW w:w="249" w:type="dxa"/>
          </w:tcPr>
          <w:p w14:paraId="2EA0A37E" w14:textId="77777777" w:rsidR="004D5C13" w:rsidRPr="00516547" w:rsidRDefault="004D5C13" w:rsidP="004D5C13">
            <w:pPr>
              <w:autoSpaceDE w:val="0"/>
              <w:autoSpaceDN w:val="0"/>
              <w:spacing w:line="220" w:lineRule="exact"/>
              <w:ind w:left="-59" w:right="-86"/>
              <w:jc w:val="center"/>
              <w:rPr>
                <w:rFonts w:ascii="Times New Roman" w:hAnsi="Times New Roman" w:cs="Times New Roman"/>
                <w:b/>
                <w:bCs/>
              </w:rPr>
            </w:pPr>
          </w:p>
        </w:tc>
        <w:tc>
          <w:tcPr>
            <w:tcW w:w="1310" w:type="dxa"/>
            <w:tcBorders>
              <w:bottom w:val="single" w:sz="4" w:space="0" w:color="auto"/>
            </w:tcBorders>
            <w:vAlign w:val="center"/>
          </w:tcPr>
          <w:p w14:paraId="63ACEDAA" w14:textId="77777777" w:rsidR="004D5C13" w:rsidRPr="00516547" w:rsidRDefault="004D5C13" w:rsidP="004D5C13">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transactions</w:t>
            </w:r>
          </w:p>
        </w:tc>
        <w:tc>
          <w:tcPr>
            <w:tcW w:w="236" w:type="dxa"/>
          </w:tcPr>
          <w:p w14:paraId="7C268B3D" w14:textId="77777777" w:rsidR="004D5C13" w:rsidRPr="00516547" w:rsidRDefault="004D5C13" w:rsidP="004D5C13">
            <w:pPr>
              <w:autoSpaceDE w:val="0"/>
              <w:autoSpaceDN w:val="0"/>
              <w:spacing w:line="220" w:lineRule="exact"/>
              <w:ind w:left="-59" w:right="-86"/>
              <w:jc w:val="center"/>
              <w:rPr>
                <w:rFonts w:ascii="Times New Roman" w:hAnsi="Times New Roman" w:cs="Times New Roman"/>
                <w:b/>
                <w:bCs/>
              </w:rPr>
            </w:pPr>
          </w:p>
        </w:tc>
        <w:tc>
          <w:tcPr>
            <w:tcW w:w="1646" w:type="dxa"/>
            <w:tcBorders>
              <w:bottom w:val="single" w:sz="4" w:space="0" w:color="auto"/>
            </w:tcBorders>
          </w:tcPr>
          <w:p w14:paraId="6DB8A65B" w14:textId="77777777" w:rsidR="004D5C13" w:rsidRPr="00516547" w:rsidRDefault="004D5C13" w:rsidP="004D5C13">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Total</w:t>
            </w:r>
          </w:p>
        </w:tc>
      </w:tr>
      <w:tr w:rsidR="004D5C13" w:rsidRPr="00516547" w14:paraId="4AA0797A" w14:textId="77777777" w:rsidTr="004D5C13">
        <w:tc>
          <w:tcPr>
            <w:tcW w:w="4930" w:type="dxa"/>
            <w:vAlign w:val="center"/>
          </w:tcPr>
          <w:p w14:paraId="3ACEE577" w14:textId="77777777" w:rsidR="004D5C13" w:rsidRPr="00516547" w:rsidRDefault="004D5C13" w:rsidP="004D5C13">
            <w:pPr>
              <w:autoSpaceDE w:val="0"/>
              <w:autoSpaceDN w:val="0"/>
              <w:spacing w:line="220" w:lineRule="exact"/>
              <w:ind w:left="252" w:right="-126"/>
              <w:jc w:val="left"/>
              <w:rPr>
                <w:rFonts w:ascii="Times New Roman" w:hAnsi="Times New Roman" w:cs="Times New Roman"/>
                <w:lang w:val="en-GB"/>
              </w:rPr>
            </w:pPr>
          </w:p>
        </w:tc>
        <w:tc>
          <w:tcPr>
            <w:tcW w:w="9768" w:type="dxa"/>
            <w:gridSpan w:val="12"/>
          </w:tcPr>
          <w:p w14:paraId="2E45E64A" w14:textId="77777777" w:rsidR="004D5C13" w:rsidRPr="00516547" w:rsidRDefault="004D5C13" w:rsidP="004D5C13">
            <w:pPr>
              <w:autoSpaceDE w:val="0"/>
              <w:autoSpaceDN w:val="0"/>
              <w:spacing w:line="220" w:lineRule="exact"/>
              <w:ind w:left="-59" w:right="-86"/>
              <w:jc w:val="center"/>
              <w:rPr>
                <w:rFonts w:ascii="Times New Roman" w:hAnsi="Times New Roman" w:cs="Times New Roman"/>
                <w:i/>
                <w:iCs/>
              </w:rPr>
            </w:pPr>
            <w:r w:rsidRPr="00516547">
              <w:rPr>
                <w:rFonts w:ascii="Times New Roman" w:hAnsi="Times New Roman" w:cs="Times New Roman"/>
                <w:i/>
                <w:iCs/>
              </w:rPr>
              <w:t>(in thousand Baht)</w:t>
            </w:r>
          </w:p>
        </w:tc>
      </w:tr>
      <w:tr w:rsidR="004D5C13" w:rsidRPr="00516547" w14:paraId="31A2E94A" w14:textId="77777777" w:rsidTr="004D5C13">
        <w:trPr>
          <w:gridAfter w:val="1"/>
          <w:wAfter w:w="31" w:type="dxa"/>
        </w:trPr>
        <w:tc>
          <w:tcPr>
            <w:tcW w:w="4930" w:type="dxa"/>
          </w:tcPr>
          <w:p w14:paraId="096119EF" w14:textId="77777777" w:rsidR="004D5C13" w:rsidRPr="00516547" w:rsidRDefault="004D5C13" w:rsidP="004D5C13">
            <w:pPr>
              <w:autoSpaceDE w:val="0"/>
              <w:autoSpaceDN w:val="0"/>
              <w:spacing w:line="220" w:lineRule="exact"/>
              <w:ind w:left="252" w:right="-126"/>
              <w:jc w:val="left"/>
              <w:rPr>
                <w:rFonts w:ascii="Times New Roman" w:hAnsi="Times New Roman" w:cs="Times New Roman"/>
                <w:b/>
                <w:bCs/>
                <w:i/>
                <w:iCs/>
                <w:lang w:val="en-GB"/>
              </w:rPr>
            </w:pPr>
            <w:r w:rsidRPr="00516547">
              <w:rPr>
                <w:rFonts w:ascii="Times New Roman" w:hAnsi="Times New Roman" w:cs="Times New Roman"/>
                <w:b/>
                <w:bCs/>
                <w:i/>
                <w:iCs/>
                <w:lang w:val="en-GB"/>
              </w:rPr>
              <w:t>Disaggregation of revenue</w:t>
            </w:r>
          </w:p>
        </w:tc>
        <w:tc>
          <w:tcPr>
            <w:tcW w:w="1417" w:type="dxa"/>
          </w:tcPr>
          <w:p w14:paraId="6D2CACC7" w14:textId="77777777" w:rsidR="004D5C13" w:rsidRPr="00516547" w:rsidRDefault="004D5C13" w:rsidP="004D5C13">
            <w:pPr>
              <w:tabs>
                <w:tab w:val="decimal" w:pos="1135"/>
              </w:tabs>
              <w:autoSpaceDE w:val="0"/>
              <w:autoSpaceDN w:val="0"/>
              <w:spacing w:line="220" w:lineRule="exact"/>
              <w:ind w:left="-59" w:right="-86"/>
              <w:jc w:val="left"/>
              <w:rPr>
                <w:rFonts w:ascii="Times New Roman" w:hAnsi="Times New Roman" w:cs="Times New Roman"/>
              </w:rPr>
            </w:pPr>
          </w:p>
        </w:tc>
        <w:tc>
          <w:tcPr>
            <w:tcW w:w="257" w:type="dxa"/>
          </w:tcPr>
          <w:p w14:paraId="65ED4F05"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14:paraId="5BFD4F0D" w14:textId="77777777" w:rsidR="004D5C13" w:rsidRPr="00516547" w:rsidRDefault="004D5C13" w:rsidP="004D5C13">
            <w:pPr>
              <w:tabs>
                <w:tab w:val="decimal" w:pos="1228"/>
              </w:tabs>
              <w:autoSpaceDE w:val="0"/>
              <w:autoSpaceDN w:val="0"/>
              <w:spacing w:line="220" w:lineRule="exact"/>
              <w:ind w:left="-59" w:right="-86"/>
              <w:jc w:val="left"/>
              <w:rPr>
                <w:rFonts w:ascii="Times New Roman" w:hAnsi="Times New Roman" w:cs="Times New Roman"/>
              </w:rPr>
            </w:pPr>
          </w:p>
        </w:tc>
        <w:tc>
          <w:tcPr>
            <w:tcW w:w="236" w:type="dxa"/>
          </w:tcPr>
          <w:p w14:paraId="1FCE9691"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14:paraId="53730148" w14:textId="77777777" w:rsidR="004D5C13" w:rsidRPr="00516547" w:rsidRDefault="004D5C13" w:rsidP="004D5C13">
            <w:pPr>
              <w:tabs>
                <w:tab w:val="decimal" w:pos="1074"/>
              </w:tabs>
              <w:autoSpaceDE w:val="0"/>
              <w:autoSpaceDN w:val="0"/>
              <w:spacing w:line="220" w:lineRule="exact"/>
              <w:ind w:left="-59" w:right="-86"/>
              <w:jc w:val="left"/>
              <w:rPr>
                <w:rFonts w:ascii="Times New Roman" w:hAnsi="Times New Roman" w:cs="Times New Roman"/>
              </w:rPr>
            </w:pPr>
          </w:p>
        </w:tc>
        <w:tc>
          <w:tcPr>
            <w:tcW w:w="236" w:type="dxa"/>
          </w:tcPr>
          <w:p w14:paraId="7E05015E"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14:paraId="211267AA" w14:textId="77777777" w:rsidR="004D5C13" w:rsidRPr="00516547" w:rsidRDefault="004D5C13" w:rsidP="004D5C13">
            <w:pPr>
              <w:tabs>
                <w:tab w:val="decimal" w:pos="1077"/>
              </w:tabs>
              <w:autoSpaceDE w:val="0"/>
              <w:autoSpaceDN w:val="0"/>
              <w:spacing w:line="220" w:lineRule="exact"/>
              <w:ind w:left="-59" w:right="-86"/>
              <w:rPr>
                <w:rFonts w:ascii="Times New Roman" w:hAnsi="Times New Roman" w:cs="Times New Roman"/>
              </w:rPr>
            </w:pPr>
          </w:p>
        </w:tc>
        <w:tc>
          <w:tcPr>
            <w:tcW w:w="249" w:type="dxa"/>
          </w:tcPr>
          <w:p w14:paraId="5A1FA99E"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14:paraId="0BBAE978" w14:textId="77777777" w:rsidR="004D5C13" w:rsidRPr="00516547" w:rsidRDefault="004D5C13" w:rsidP="004D5C13">
            <w:pPr>
              <w:tabs>
                <w:tab w:val="decimal" w:pos="918"/>
              </w:tabs>
              <w:autoSpaceDE w:val="0"/>
              <w:autoSpaceDN w:val="0"/>
              <w:spacing w:line="220" w:lineRule="exact"/>
              <w:ind w:left="-59" w:right="-86"/>
              <w:jc w:val="center"/>
              <w:rPr>
                <w:rFonts w:ascii="Times New Roman" w:hAnsi="Times New Roman" w:cs="Times New Roman"/>
              </w:rPr>
            </w:pPr>
          </w:p>
        </w:tc>
        <w:tc>
          <w:tcPr>
            <w:tcW w:w="236" w:type="dxa"/>
          </w:tcPr>
          <w:p w14:paraId="1C9B569F"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14:paraId="0E56C3D1" w14:textId="77777777" w:rsidR="004D5C13" w:rsidRPr="00516547" w:rsidRDefault="004D5C13" w:rsidP="004D5C13">
            <w:pPr>
              <w:tabs>
                <w:tab w:val="decimal" w:pos="1118"/>
              </w:tabs>
              <w:autoSpaceDE w:val="0"/>
              <w:autoSpaceDN w:val="0"/>
              <w:spacing w:line="220" w:lineRule="exact"/>
              <w:ind w:left="-59" w:right="-86"/>
              <w:jc w:val="center"/>
              <w:rPr>
                <w:rFonts w:ascii="Times New Roman" w:hAnsi="Times New Roman" w:cs="Times New Roman"/>
              </w:rPr>
            </w:pPr>
          </w:p>
        </w:tc>
      </w:tr>
      <w:tr w:rsidR="004D5C13" w:rsidRPr="00516547" w14:paraId="45A7D2E5" w14:textId="77777777" w:rsidTr="004D5C13">
        <w:trPr>
          <w:gridAfter w:val="1"/>
          <w:wAfter w:w="31" w:type="dxa"/>
        </w:trPr>
        <w:tc>
          <w:tcPr>
            <w:tcW w:w="4930" w:type="dxa"/>
          </w:tcPr>
          <w:p w14:paraId="51DC96D8" w14:textId="77777777" w:rsidR="004D5C13" w:rsidRPr="00516547" w:rsidRDefault="004D5C13" w:rsidP="004D5C13">
            <w:pPr>
              <w:autoSpaceDE w:val="0"/>
              <w:autoSpaceDN w:val="0"/>
              <w:spacing w:line="220" w:lineRule="exact"/>
              <w:ind w:left="252" w:right="-126"/>
              <w:jc w:val="left"/>
              <w:rPr>
                <w:rFonts w:ascii="Times New Roman" w:hAnsi="Times New Roman" w:cs="Times New Roman"/>
                <w:b/>
                <w:bCs/>
                <w:lang w:val="en-GB"/>
              </w:rPr>
            </w:pPr>
            <w:r w:rsidRPr="00516547">
              <w:rPr>
                <w:rFonts w:ascii="Times New Roman" w:hAnsi="Times New Roman" w:cs="Times New Roman"/>
                <w:b/>
                <w:bCs/>
                <w:lang w:val="en-GB"/>
              </w:rPr>
              <w:t xml:space="preserve">Primary geographical markets </w:t>
            </w:r>
          </w:p>
        </w:tc>
        <w:tc>
          <w:tcPr>
            <w:tcW w:w="1417" w:type="dxa"/>
          </w:tcPr>
          <w:p w14:paraId="1693C9F1" w14:textId="77777777" w:rsidR="004D5C13" w:rsidRPr="00516547" w:rsidRDefault="004D5C13" w:rsidP="004D5C13">
            <w:pPr>
              <w:tabs>
                <w:tab w:val="decimal" w:pos="1135"/>
              </w:tabs>
              <w:autoSpaceDE w:val="0"/>
              <w:autoSpaceDN w:val="0"/>
              <w:spacing w:line="220" w:lineRule="exact"/>
              <w:ind w:left="-59" w:right="-86"/>
              <w:jc w:val="left"/>
              <w:rPr>
                <w:rFonts w:ascii="Times New Roman" w:hAnsi="Times New Roman" w:cs="Times New Roman"/>
              </w:rPr>
            </w:pPr>
          </w:p>
        </w:tc>
        <w:tc>
          <w:tcPr>
            <w:tcW w:w="257" w:type="dxa"/>
          </w:tcPr>
          <w:p w14:paraId="3EB6E47D"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14:paraId="09686342" w14:textId="77777777" w:rsidR="004D5C13" w:rsidRPr="00516547" w:rsidRDefault="004D5C13" w:rsidP="004D5C13">
            <w:pPr>
              <w:tabs>
                <w:tab w:val="decimal" w:pos="1228"/>
              </w:tabs>
              <w:autoSpaceDE w:val="0"/>
              <w:autoSpaceDN w:val="0"/>
              <w:spacing w:line="220" w:lineRule="exact"/>
              <w:ind w:left="-59" w:right="-86"/>
              <w:jc w:val="left"/>
              <w:rPr>
                <w:rFonts w:ascii="Times New Roman" w:hAnsi="Times New Roman" w:cs="Times New Roman"/>
              </w:rPr>
            </w:pPr>
          </w:p>
        </w:tc>
        <w:tc>
          <w:tcPr>
            <w:tcW w:w="236" w:type="dxa"/>
          </w:tcPr>
          <w:p w14:paraId="04B49846"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14:paraId="1F4258E0" w14:textId="77777777" w:rsidR="004D5C13" w:rsidRPr="00516547" w:rsidRDefault="004D5C13" w:rsidP="004D5C13">
            <w:pPr>
              <w:tabs>
                <w:tab w:val="decimal" w:pos="1074"/>
              </w:tabs>
              <w:autoSpaceDE w:val="0"/>
              <w:autoSpaceDN w:val="0"/>
              <w:spacing w:line="220" w:lineRule="exact"/>
              <w:ind w:left="-59" w:right="-86"/>
              <w:jc w:val="left"/>
              <w:rPr>
                <w:rFonts w:ascii="Times New Roman" w:hAnsi="Times New Roman" w:cs="Times New Roman"/>
              </w:rPr>
            </w:pPr>
          </w:p>
        </w:tc>
        <w:tc>
          <w:tcPr>
            <w:tcW w:w="236" w:type="dxa"/>
          </w:tcPr>
          <w:p w14:paraId="4F5839A1"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14:paraId="06A7AE6F" w14:textId="77777777" w:rsidR="004D5C13" w:rsidRPr="00516547" w:rsidRDefault="004D5C13" w:rsidP="004D5C13">
            <w:pPr>
              <w:tabs>
                <w:tab w:val="decimal" w:pos="1077"/>
              </w:tabs>
              <w:autoSpaceDE w:val="0"/>
              <w:autoSpaceDN w:val="0"/>
              <w:spacing w:line="220" w:lineRule="exact"/>
              <w:ind w:left="-59" w:right="-86"/>
              <w:rPr>
                <w:rFonts w:ascii="Times New Roman" w:hAnsi="Times New Roman" w:cs="Times New Roman"/>
              </w:rPr>
            </w:pPr>
          </w:p>
        </w:tc>
        <w:tc>
          <w:tcPr>
            <w:tcW w:w="249" w:type="dxa"/>
          </w:tcPr>
          <w:p w14:paraId="69DB7CBD"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14:paraId="244D4324" w14:textId="77777777" w:rsidR="004D5C13" w:rsidRPr="00516547" w:rsidRDefault="004D5C13" w:rsidP="004D5C13">
            <w:pPr>
              <w:tabs>
                <w:tab w:val="decimal" w:pos="918"/>
              </w:tabs>
              <w:autoSpaceDE w:val="0"/>
              <w:autoSpaceDN w:val="0"/>
              <w:spacing w:line="220" w:lineRule="exact"/>
              <w:ind w:left="-59" w:right="-86"/>
              <w:jc w:val="center"/>
              <w:rPr>
                <w:rFonts w:ascii="Times New Roman" w:hAnsi="Times New Roman" w:cs="Times New Roman"/>
              </w:rPr>
            </w:pPr>
          </w:p>
        </w:tc>
        <w:tc>
          <w:tcPr>
            <w:tcW w:w="236" w:type="dxa"/>
          </w:tcPr>
          <w:p w14:paraId="431585CF"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14:paraId="2BBB25D9" w14:textId="77777777" w:rsidR="004D5C13" w:rsidRPr="00516547" w:rsidRDefault="004D5C13" w:rsidP="004D5C13">
            <w:pPr>
              <w:tabs>
                <w:tab w:val="decimal" w:pos="1118"/>
              </w:tabs>
              <w:autoSpaceDE w:val="0"/>
              <w:autoSpaceDN w:val="0"/>
              <w:spacing w:line="220" w:lineRule="exact"/>
              <w:ind w:left="-59" w:right="-86"/>
              <w:jc w:val="center"/>
              <w:rPr>
                <w:rFonts w:ascii="Times New Roman" w:hAnsi="Times New Roman" w:cs="Times New Roman"/>
              </w:rPr>
            </w:pPr>
          </w:p>
        </w:tc>
      </w:tr>
      <w:tr w:rsidR="004D5C13" w:rsidRPr="00516547" w14:paraId="0FD3C88A" w14:textId="77777777" w:rsidTr="004D5C13">
        <w:trPr>
          <w:gridAfter w:val="1"/>
          <w:wAfter w:w="31" w:type="dxa"/>
        </w:trPr>
        <w:tc>
          <w:tcPr>
            <w:tcW w:w="4930" w:type="dxa"/>
          </w:tcPr>
          <w:p w14:paraId="52526598" w14:textId="77777777" w:rsidR="004D5C13" w:rsidRPr="00516547" w:rsidRDefault="004D5C13" w:rsidP="004D5C13">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Asia</w:t>
            </w:r>
          </w:p>
        </w:tc>
        <w:tc>
          <w:tcPr>
            <w:tcW w:w="1417" w:type="dxa"/>
          </w:tcPr>
          <w:p w14:paraId="3E106038" w14:textId="552E23A8" w:rsidR="004D5C13" w:rsidRPr="00516547" w:rsidRDefault="00AA7F88" w:rsidP="004D5C13">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2,266,498</w:t>
            </w:r>
          </w:p>
        </w:tc>
        <w:tc>
          <w:tcPr>
            <w:tcW w:w="257" w:type="dxa"/>
          </w:tcPr>
          <w:p w14:paraId="154822AE"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14:paraId="0B673AFD" w14:textId="5299AB14" w:rsidR="004D5C13" w:rsidRPr="00516547" w:rsidRDefault="00B96136" w:rsidP="004D5C13">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3,286,040</w:t>
            </w:r>
          </w:p>
        </w:tc>
        <w:tc>
          <w:tcPr>
            <w:tcW w:w="236" w:type="dxa"/>
          </w:tcPr>
          <w:p w14:paraId="124EC438"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14:paraId="72CA56AE" w14:textId="40E07682" w:rsidR="004D5C13" w:rsidRPr="00516547" w:rsidRDefault="00845258" w:rsidP="004D5C13">
            <w:pPr>
              <w:tabs>
                <w:tab w:val="decimal" w:pos="1074"/>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2,376,124</w:t>
            </w:r>
          </w:p>
        </w:tc>
        <w:tc>
          <w:tcPr>
            <w:tcW w:w="236" w:type="dxa"/>
          </w:tcPr>
          <w:p w14:paraId="576C5635"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14:paraId="723418FA" w14:textId="19DED77E" w:rsidR="004D5C13" w:rsidRPr="00516547" w:rsidRDefault="00845258" w:rsidP="004D5C13">
            <w:pPr>
              <w:tabs>
                <w:tab w:val="decimal" w:pos="1028"/>
              </w:tabs>
              <w:autoSpaceDE w:val="0"/>
              <w:autoSpaceDN w:val="0"/>
              <w:spacing w:line="220" w:lineRule="exact"/>
              <w:ind w:left="-59" w:right="-86"/>
              <w:rPr>
                <w:rFonts w:ascii="Times New Roman" w:hAnsi="Times New Roman" w:cs="Times New Roman"/>
              </w:rPr>
            </w:pPr>
            <w:r>
              <w:rPr>
                <w:rFonts w:ascii="Times New Roman" w:hAnsi="Times New Roman" w:cs="Times New Roman"/>
              </w:rPr>
              <w:t>2,495,803</w:t>
            </w:r>
          </w:p>
        </w:tc>
        <w:tc>
          <w:tcPr>
            <w:tcW w:w="249" w:type="dxa"/>
          </w:tcPr>
          <w:p w14:paraId="53AF13F9"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14:paraId="7E9E19AF" w14:textId="65FEF18D" w:rsidR="004D5C13" w:rsidRPr="00516547" w:rsidRDefault="00845258" w:rsidP="00845258">
            <w:pPr>
              <w:tabs>
                <w:tab w:val="decimal" w:pos="1017"/>
              </w:tabs>
              <w:autoSpaceDE w:val="0"/>
              <w:autoSpaceDN w:val="0"/>
              <w:spacing w:line="220" w:lineRule="exact"/>
              <w:ind w:left="-59" w:right="-86"/>
              <w:rPr>
                <w:rFonts w:ascii="Times New Roman" w:hAnsi="Times New Roman" w:cs="Times New Roman"/>
              </w:rPr>
            </w:pPr>
            <w:r>
              <w:rPr>
                <w:rFonts w:ascii="Times New Roman" w:hAnsi="Times New Roman" w:cs="Times New Roman"/>
              </w:rPr>
              <w:t>(4,145)</w:t>
            </w:r>
          </w:p>
        </w:tc>
        <w:tc>
          <w:tcPr>
            <w:tcW w:w="236" w:type="dxa"/>
          </w:tcPr>
          <w:p w14:paraId="124C53CD"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14:paraId="15379174" w14:textId="066159F1" w:rsidR="004D5C13" w:rsidRPr="00516547" w:rsidRDefault="00845258" w:rsidP="006748B1">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10,420,320</w:t>
            </w:r>
          </w:p>
        </w:tc>
      </w:tr>
      <w:tr w:rsidR="004D5C13" w:rsidRPr="00516547" w14:paraId="5E874F80" w14:textId="77777777" w:rsidTr="004D5C13">
        <w:trPr>
          <w:gridAfter w:val="1"/>
          <w:wAfter w:w="31" w:type="dxa"/>
        </w:trPr>
        <w:tc>
          <w:tcPr>
            <w:tcW w:w="4930" w:type="dxa"/>
          </w:tcPr>
          <w:p w14:paraId="4AC10EDA" w14:textId="77777777" w:rsidR="004D5C13" w:rsidRPr="00516547" w:rsidRDefault="004D5C13" w:rsidP="004D5C13">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Africa</w:t>
            </w:r>
          </w:p>
        </w:tc>
        <w:tc>
          <w:tcPr>
            <w:tcW w:w="1417" w:type="dxa"/>
          </w:tcPr>
          <w:p w14:paraId="6B63AE4A" w14:textId="661ABD6B" w:rsidR="004D5C13" w:rsidRPr="00516547" w:rsidRDefault="00AA7F88" w:rsidP="004D5C13">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1,703,419</w:t>
            </w:r>
          </w:p>
        </w:tc>
        <w:tc>
          <w:tcPr>
            <w:tcW w:w="257" w:type="dxa"/>
          </w:tcPr>
          <w:p w14:paraId="6A2238B4"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14:paraId="3DE639EB" w14:textId="6C45007F" w:rsidR="004D5C13" w:rsidRPr="00516547" w:rsidRDefault="00B96136" w:rsidP="004D5C13">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4448AEC2"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14:paraId="33651FC5" w14:textId="7E2F3084" w:rsidR="004D5C13" w:rsidRPr="00516547" w:rsidRDefault="00845258" w:rsidP="004D5C13">
            <w:pPr>
              <w:tabs>
                <w:tab w:val="decimal" w:pos="1074"/>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389,819</w:t>
            </w:r>
          </w:p>
        </w:tc>
        <w:tc>
          <w:tcPr>
            <w:tcW w:w="236" w:type="dxa"/>
          </w:tcPr>
          <w:p w14:paraId="4980937F"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14:paraId="64A73B30" w14:textId="14FDAD68" w:rsidR="004D5C13" w:rsidRPr="00516547" w:rsidRDefault="00845258" w:rsidP="004D5C13">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14:paraId="7E968849"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14:paraId="6FF74F47" w14:textId="00858C6A" w:rsidR="004D5C13" w:rsidRPr="00516547" w:rsidRDefault="00845258" w:rsidP="004D5C13">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14:paraId="7DA9533F"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14:paraId="63EB8CD9" w14:textId="5FC41FF5" w:rsidR="004D5C13" w:rsidRPr="00516547" w:rsidRDefault="00845258" w:rsidP="006748B1">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2,093,238</w:t>
            </w:r>
          </w:p>
        </w:tc>
      </w:tr>
      <w:tr w:rsidR="004D5C13" w:rsidRPr="00516547" w14:paraId="6FB01392" w14:textId="77777777" w:rsidTr="004D5C13">
        <w:trPr>
          <w:gridAfter w:val="1"/>
          <w:wAfter w:w="31" w:type="dxa"/>
        </w:trPr>
        <w:tc>
          <w:tcPr>
            <w:tcW w:w="4930" w:type="dxa"/>
          </w:tcPr>
          <w:p w14:paraId="0801C635" w14:textId="77777777" w:rsidR="004D5C13" w:rsidRPr="00516547" w:rsidRDefault="004D5C13" w:rsidP="004D5C13">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America</w:t>
            </w:r>
          </w:p>
        </w:tc>
        <w:tc>
          <w:tcPr>
            <w:tcW w:w="1417" w:type="dxa"/>
          </w:tcPr>
          <w:p w14:paraId="471D9786" w14:textId="2AE1A676" w:rsidR="004D5C13" w:rsidRPr="00516547" w:rsidRDefault="00AA7F88" w:rsidP="004D5C13">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1,462,893</w:t>
            </w:r>
          </w:p>
        </w:tc>
        <w:tc>
          <w:tcPr>
            <w:tcW w:w="257" w:type="dxa"/>
          </w:tcPr>
          <w:p w14:paraId="554AD954"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14:paraId="338049B4" w14:textId="2E30E6FF" w:rsidR="004D5C13" w:rsidRPr="00516547" w:rsidRDefault="00B96136" w:rsidP="004D5C13">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B983E3A"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14:paraId="7A982DFA" w14:textId="7365293E" w:rsidR="004D5C13" w:rsidRPr="00516547" w:rsidRDefault="00845258" w:rsidP="004D5C13">
            <w:pPr>
              <w:tabs>
                <w:tab w:val="decimal" w:pos="791"/>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w:t>
            </w:r>
          </w:p>
        </w:tc>
        <w:tc>
          <w:tcPr>
            <w:tcW w:w="236" w:type="dxa"/>
          </w:tcPr>
          <w:p w14:paraId="3B28DA23"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14:paraId="2945568B" w14:textId="62F21DD6" w:rsidR="004D5C13" w:rsidRPr="00516547" w:rsidRDefault="00845258" w:rsidP="004D5C13">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14:paraId="6415E690"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14:paraId="373B1ADF" w14:textId="1E686373" w:rsidR="004D5C13" w:rsidRPr="00516547" w:rsidRDefault="00845258" w:rsidP="004D5C13">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14:paraId="7182C0D0"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14:paraId="402BE9AB" w14:textId="020AD6B2" w:rsidR="004D5C13" w:rsidRPr="00516547" w:rsidRDefault="00845258" w:rsidP="006748B1">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1,462,893</w:t>
            </w:r>
          </w:p>
        </w:tc>
      </w:tr>
      <w:tr w:rsidR="004D5C13" w:rsidRPr="00516547" w14:paraId="56570F8C" w14:textId="77777777" w:rsidTr="004D5C13">
        <w:trPr>
          <w:gridAfter w:val="1"/>
          <w:wAfter w:w="31" w:type="dxa"/>
        </w:trPr>
        <w:tc>
          <w:tcPr>
            <w:tcW w:w="4930" w:type="dxa"/>
          </w:tcPr>
          <w:p w14:paraId="50EBA8B2" w14:textId="77777777" w:rsidR="004D5C13" w:rsidRPr="00516547" w:rsidRDefault="004D5C13" w:rsidP="004D5C13">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Europe</w:t>
            </w:r>
          </w:p>
        </w:tc>
        <w:tc>
          <w:tcPr>
            <w:tcW w:w="1417" w:type="dxa"/>
          </w:tcPr>
          <w:p w14:paraId="7BB39ACA" w14:textId="2DBBC89F" w:rsidR="004D5C13" w:rsidRPr="00516547" w:rsidRDefault="00AA7F88" w:rsidP="004D5C13">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995,287</w:t>
            </w:r>
          </w:p>
        </w:tc>
        <w:tc>
          <w:tcPr>
            <w:tcW w:w="257" w:type="dxa"/>
          </w:tcPr>
          <w:p w14:paraId="34462754"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14:paraId="025F8362" w14:textId="251A9CFB" w:rsidR="004D5C13" w:rsidRPr="00516547" w:rsidRDefault="00B96136" w:rsidP="004D5C13">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53FED1E"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14:paraId="20785951" w14:textId="0AEC21F1" w:rsidR="004D5C13" w:rsidRPr="00516547" w:rsidRDefault="00845258" w:rsidP="004D5C13">
            <w:pPr>
              <w:tabs>
                <w:tab w:val="decimal" w:pos="791"/>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w:t>
            </w:r>
          </w:p>
        </w:tc>
        <w:tc>
          <w:tcPr>
            <w:tcW w:w="236" w:type="dxa"/>
          </w:tcPr>
          <w:p w14:paraId="4407327F"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14:paraId="63290335" w14:textId="7D6F7746" w:rsidR="004D5C13" w:rsidRPr="00516547" w:rsidRDefault="00845258" w:rsidP="004D5C13">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14:paraId="376CF6A0"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14:paraId="6A3E20F4" w14:textId="25BBFB50" w:rsidR="004D5C13" w:rsidRPr="00516547" w:rsidRDefault="00845258" w:rsidP="004D5C13">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14:paraId="6C831FC2" w14:textId="77777777" w:rsidR="004D5C13" w:rsidRPr="00516547" w:rsidRDefault="004D5C13" w:rsidP="004D5C13">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14:paraId="7D663DA0" w14:textId="74DB1239" w:rsidR="004D5C13" w:rsidRPr="00516547" w:rsidRDefault="00845258" w:rsidP="006748B1">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995,287</w:t>
            </w:r>
          </w:p>
        </w:tc>
      </w:tr>
      <w:tr w:rsidR="00845258" w:rsidRPr="00516547" w14:paraId="16823655" w14:textId="77777777" w:rsidTr="004D5C13">
        <w:trPr>
          <w:gridAfter w:val="1"/>
          <w:wAfter w:w="31" w:type="dxa"/>
        </w:trPr>
        <w:tc>
          <w:tcPr>
            <w:tcW w:w="4930" w:type="dxa"/>
          </w:tcPr>
          <w:p w14:paraId="64FC4167" w14:textId="77777777" w:rsidR="00845258" w:rsidRPr="00516547" w:rsidRDefault="00845258" w:rsidP="00845258">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Others</w:t>
            </w:r>
          </w:p>
        </w:tc>
        <w:tc>
          <w:tcPr>
            <w:tcW w:w="1417" w:type="dxa"/>
            <w:tcBorders>
              <w:bottom w:val="single" w:sz="4" w:space="0" w:color="auto"/>
            </w:tcBorders>
          </w:tcPr>
          <w:p w14:paraId="3C65FA90" w14:textId="6AEF932C" w:rsidR="00845258" w:rsidRPr="00516547" w:rsidRDefault="00845258" w:rsidP="00845258">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344,50</w:t>
            </w:r>
            <w:r w:rsidR="001E2C3D">
              <w:rPr>
                <w:rFonts w:ascii="Times New Roman" w:hAnsi="Times New Roman" w:cs="Times New Roman"/>
              </w:rPr>
              <w:t>2</w:t>
            </w:r>
          </w:p>
        </w:tc>
        <w:tc>
          <w:tcPr>
            <w:tcW w:w="257" w:type="dxa"/>
          </w:tcPr>
          <w:p w14:paraId="2F4A409A" w14:textId="77777777" w:rsidR="00845258" w:rsidRPr="00516547" w:rsidRDefault="00845258" w:rsidP="00845258">
            <w:pPr>
              <w:tabs>
                <w:tab w:val="decimal" w:pos="734"/>
              </w:tabs>
              <w:autoSpaceDE w:val="0"/>
              <w:autoSpaceDN w:val="0"/>
              <w:spacing w:line="220" w:lineRule="exact"/>
              <w:ind w:left="-59" w:right="-86"/>
              <w:jc w:val="left"/>
              <w:rPr>
                <w:rFonts w:ascii="Times New Roman" w:hAnsi="Times New Roman" w:cs="Times New Roman"/>
              </w:rPr>
            </w:pPr>
          </w:p>
        </w:tc>
        <w:tc>
          <w:tcPr>
            <w:tcW w:w="1444" w:type="dxa"/>
            <w:tcBorders>
              <w:bottom w:val="single" w:sz="4" w:space="0" w:color="auto"/>
            </w:tcBorders>
          </w:tcPr>
          <w:p w14:paraId="4E9D2910" w14:textId="03EDDCF3" w:rsidR="00845258" w:rsidRPr="00516547" w:rsidRDefault="00DF7DED">
            <w:pPr>
              <w:tabs>
                <w:tab w:val="decimal" w:pos="788"/>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E3D31D6" w14:textId="77777777" w:rsidR="00845258" w:rsidRPr="00516547" w:rsidRDefault="00845258" w:rsidP="006748B1">
            <w:pPr>
              <w:tabs>
                <w:tab w:val="decimal" w:pos="734"/>
                <w:tab w:val="decimal" w:pos="788"/>
              </w:tabs>
              <w:autoSpaceDE w:val="0"/>
              <w:autoSpaceDN w:val="0"/>
              <w:spacing w:line="220" w:lineRule="exact"/>
              <w:ind w:left="-59" w:right="-86"/>
              <w:jc w:val="left"/>
              <w:rPr>
                <w:rFonts w:ascii="Times New Roman" w:hAnsi="Times New Roman" w:cs="Times New Roman"/>
              </w:rPr>
            </w:pPr>
          </w:p>
        </w:tc>
        <w:tc>
          <w:tcPr>
            <w:tcW w:w="1415" w:type="dxa"/>
            <w:tcBorders>
              <w:bottom w:val="single" w:sz="4" w:space="0" w:color="auto"/>
            </w:tcBorders>
          </w:tcPr>
          <w:p w14:paraId="0CADD595" w14:textId="1FDEDC1E" w:rsidR="00845258" w:rsidRPr="00516547" w:rsidRDefault="00845258" w:rsidP="00845258">
            <w:pPr>
              <w:tabs>
                <w:tab w:val="decimal" w:pos="1074"/>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111,739</w:t>
            </w:r>
          </w:p>
        </w:tc>
        <w:tc>
          <w:tcPr>
            <w:tcW w:w="236" w:type="dxa"/>
          </w:tcPr>
          <w:p w14:paraId="03E76BE8" w14:textId="77777777" w:rsidR="00845258" w:rsidRPr="00516547" w:rsidRDefault="00845258" w:rsidP="00845258">
            <w:pPr>
              <w:tabs>
                <w:tab w:val="decimal" w:pos="734"/>
              </w:tabs>
              <w:autoSpaceDE w:val="0"/>
              <w:autoSpaceDN w:val="0"/>
              <w:spacing w:line="220" w:lineRule="exact"/>
              <w:ind w:left="-59" w:right="-86"/>
              <w:jc w:val="left"/>
              <w:rPr>
                <w:rFonts w:ascii="Times New Roman" w:hAnsi="Times New Roman" w:cs="Times New Roman"/>
              </w:rPr>
            </w:pPr>
          </w:p>
        </w:tc>
        <w:tc>
          <w:tcPr>
            <w:tcW w:w="1291" w:type="dxa"/>
            <w:tcBorders>
              <w:bottom w:val="single" w:sz="4" w:space="0" w:color="auto"/>
            </w:tcBorders>
          </w:tcPr>
          <w:p w14:paraId="60234E4A" w14:textId="383FC525" w:rsidR="00845258" w:rsidRPr="00516547" w:rsidRDefault="00845258" w:rsidP="00845258">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14:paraId="457F50C3" w14:textId="77777777" w:rsidR="00845258" w:rsidRPr="00516547" w:rsidRDefault="00845258" w:rsidP="00845258">
            <w:pPr>
              <w:tabs>
                <w:tab w:val="decimal" w:pos="734"/>
              </w:tabs>
              <w:autoSpaceDE w:val="0"/>
              <w:autoSpaceDN w:val="0"/>
              <w:spacing w:line="220" w:lineRule="exact"/>
              <w:ind w:left="-59" w:right="-86"/>
              <w:jc w:val="left"/>
              <w:rPr>
                <w:rFonts w:ascii="Times New Roman" w:hAnsi="Times New Roman" w:cs="Times New Roman"/>
              </w:rPr>
            </w:pPr>
          </w:p>
        </w:tc>
        <w:tc>
          <w:tcPr>
            <w:tcW w:w="1310" w:type="dxa"/>
            <w:tcBorders>
              <w:bottom w:val="single" w:sz="4" w:space="0" w:color="auto"/>
            </w:tcBorders>
          </w:tcPr>
          <w:p w14:paraId="404A278D" w14:textId="37A4E472" w:rsidR="00845258" w:rsidRPr="00516547" w:rsidRDefault="00845258" w:rsidP="00845258">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14:paraId="77DC1679" w14:textId="77777777" w:rsidR="00845258" w:rsidRPr="00516547" w:rsidRDefault="00845258" w:rsidP="00845258">
            <w:pPr>
              <w:tabs>
                <w:tab w:val="decimal" w:pos="734"/>
              </w:tabs>
              <w:autoSpaceDE w:val="0"/>
              <w:autoSpaceDN w:val="0"/>
              <w:spacing w:line="220" w:lineRule="exact"/>
              <w:ind w:left="-59" w:right="-86"/>
              <w:jc w:val="left"/>
              <w:rPr>
                <w:rFonts w:ascii="Times New Roman" w:hAnsi="Times New Roman" w:cs="Times New Roman"/>
              </w:rPr>
            </w:pPr>
          </w:p>
        </w:tc>
        <w:tc>
          <w:tcPr>
            <w:tcW w:w="1646" w:type="dxa"/>
            <w:tcBorders>
              <w:bottom w:val="single" w:sz="4" w:space="0" w:color="auto"/>
            </w:tcBorders>
          </w:tcPr>
          <w:p w14:paraId="51572062" w14:textId="13571151" w:rsidR="00845258" w:rsidRPr="00516547" w:rsidRDefault="00845258" w:rsidP="006748B1">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456,241</w:t>
            </w:r>
          </w:p>
        </w:tc>
      </w:tr>
      <w:tr w:rsidR="00845258" w:rsidRPr="00516547" w14:paraId="32659667" w14:textId="77777777" w:rsidTr="004D5C13">
        <w:trPr>
          <w:gridAfter w:val="1"/>
          <w:wAfter w:w="31" w:type="dxa"/>
        </w:trPr>
        <w:tc>
          <w:tcPr>
            <w:tcW w:w="4930" w:type="dxa"/>
          </w:tcPr>
          <w:p w14:paraId="1C6B0F7B" w14:textId="77777777" w:rsidR="00845258" w:rsidRPr="00516547" w:rsidRDefault="00845258" w:rsidP="00845258">
            <w:pPr>
              <w:autoSpaceDE w:val="0"/>
              <w:autoSpaceDN w:val="0"/>
              <w:spacing w:line="220" w:lineRule="exact"/>
              <w:ind w:left="252" w:right="-126"/>
              <w:jc w:val="left"/>
              <w:rPr>
                <w:rFonts w:ascii="Times New Roman" w:hAnsi="Times New Roman" w:cs="Times New Roman"/>
                <w:b/>
                <w:bCs/>
                <w:lang w:val="en-GB"/>
              </w:rPr>
            </w:pPr>
            <w:r w:rsidRPr="00516547">
              <w:rPr>
                <w:rFonts w:ascii="Times New Roman" w:hAnsi="Times New Roman" w:cs="Times New Roman"/>
                <w:b/>
                <w:bCs/>
                <w:lang w:val="en-GB"/>
              </w:rPr>
              <w:t>Total</w:t>
            </w:r>
          </w:p>
        </w:tc>
        <w:tc>
          <w:tcPr>
            <w:tcW w:w="1417" w:type="dxa"/>
            <w:tcBorders>
              <w:top w:val="single" w:sz="4" w:space="0" w:color="auto"/>
              <w:bottom w:val="double" w:sz="4" w:space="0" w:color="auto"/>
            </w:tcBorders>
          </w:tcPr>
          <w:p w14:paraId="523DA8CA" w14:textId="4337E6AF" w:rsidR="00845258" w:rsidRPr="00516547" w:rsidRDefault="00845258" w:rsidP="00845258">
            <w:pPr>
              <w:tabs>
                <w:tab w:val="decimal" w:pos="1135"/>
              </w:tabs>
              <w:autoSpaceDE w:val="0"/>
              <w:autoSpaceDN w:val="0"/>
              <w:ind w:left="-59" w:right="-86"/>
              <w:jc w:val="left"/>
              <w:rPr>
                <w:rFonts w:ascii="Times New Roman" w:hAnsi="Times New Roman" w:cs="Times New Roman"/>
                <w:b/>
                <w:bCs/>
              </w:rPr>
            </w:pPr>
            <w:r>
              <w:rPr>
                <w:rFonts w:ascii="Times New Roman" w:hAnsi="Times New Roman" w:cs="Times New Roman"/>
                <w:b/>
                <w:bCs/>
              </w:rPr>
              <w:t>6,772,599</w:t>
            </w:r>
          </w:p>
        </w:tc>
        <w:tc>
          <w:tcPr>
            <w:tcW w:w="257" w:type="dxa"/>
          </w:tcPr>
          <w:p w14:paraId="228135AF" w14:textId="77777777" w:rsidR="00845258" w:rsidRPr="00516547" w:rsidRDefault="00845258" w:rsidP="00845258">
            <w:pPr>
              <w:tabs>
                <w:tab w:val="decimal" w:pos="734"/>
              </w:tabs>
              <w:autoSpaceDE w:val="0"/>
              <w:autoSpaceDN w:val="0"/>
              <w:spacing w:line="220" w:lineRule="exact"/>
              <w:ind w:left="-59" w:right="-86"/>
              <w:jc w:val="left"/>
              <w:rPr>
                <w:rFonts w:ascii="Times New Roman" w:hAnsi="Times New Roman" w:cs="Times New Roman"/>
                <w:b/>
                <w:bCs/>
              </w:rPr>
            </w:pPr>
          </w:p>
        </w:tc>
        <w:tc>
          <w:tcPr>
            <w:tcW w:w="1444" w:type="dxa"/>
            <w:tcBorders>
              <w:top w:val="single" w:sz="4" w:space="0" w:color="auto"/>
              <w:bottom w:val="double" w:sz="4" w:space="0" w:color="auto"/>
            </w:tcBorders>
          </w:tcPr>
          <w:p w14:paraId="51F54E6B" w14:textId="2A3472FC" w:rsidR="00845258" w:rsidRPr="006E444E" w:rsidRDefault="00CA371A" w:rsidP="00845258">
            <w:pPr>
              <w:tabs>
                <w:tab w:val="decimal" w:pos="1135"/>
              </w:tabs>
              <w:autoSpaceDE w:val="0"/>
              <w:autoSpaceDN w:val="0"/>
              <w:spacing w:line="220" w:lineRule="exact"/>
              <w:ind w:left="-59" w:right="-86"/>
              <w:jc w:val="left"/>
              <w:rPr>
                <w:rFonts w:ascii="Times New Roman" w:hAnsi="Times New Roman" w:cs="Times New Roman"/>
                <w:b/>
                <w:bCs/>
              </w:rPr>
            </w:pPr>
            <w:r w:rsidRPr="00CA371A">
              <w:rPr>
                <w:rFonts w:ascii="Times New Roman" w:hAnsi="Times New Roman" w:cs="Times New Roman"/>
                <w:b/>
                <w:bCs/>
              </w:rPr>
              <w:t>3,286,040</w:t>
            </w:r>
          </w:p>
        </w:tc>
        <w:tc>
          <w:tcPr>
            <w:tcW w:w="236" w:type="dxa"/>
          </w:tcPr>
          <w:p w14:paraId="4ACE4286" w14:textId="77777777" w:rsidR="00845258" w:rsidRPr="00516547" w:rsidRDefault="00845258" w:rsidP="00845258">
            <w:pPr>
              <w:tabs>
                <w:tab w:val="decimal" w:pos="734"/>
              </w:tabs>
              <w:autoSpaceDE w:val="0"/>
              <w:autoSpaceDN w:val="0"/>
              <w:spacing w:line="220" w:lineRule="exact"/>
              <w:ind w:left="-59" w:right="-86"/>
              <w:jc w:val="left"/>
              <w:rPr>
                <w:rFonts w:ascii="Times New Roman" w:hAnsi="Times New Roman" w:cs="Times New Roman"/>
                <w:b/>
                <w:bCs/>
              </w:rPr>
            </w:pPr>
          </w:p>
        </w:tc>
        <w:tc>
          <w:tcPr>
            <w:tcW w:w="1415" w:type="dxa"/>
            <w:tcBorders>
              <w:top w:val="single" w:sz="4" w:space="0" w:color="auto"/>
              <w:bottom w:val="double" w:sz="4" w:space="0" w:color="auto"/>
            </w:tcBorders>
          </w:tcPr>
          <w:p w14:paraId="65DAFED8" w14:textId="2FCE3ED1" w:rsidR="00845258" w:rsidRPr="00516547" w:rsidRDefault="00845258" w:rsidP="00845258">
            <w:pPr>
              <w:tabs>
                <w:tab w:val="decimal" w:pos="1074"/>
              </w:tabs>
              <w:autoSpaceDE w:val="0"/>
              <w:autoSpaceDN w:val="0"/>
              <w:spacing w:line="220" w:lineRule="exact"/>
              <w:ind w:left="-59" w:right="-86"/>
              <w:jc w:val="left"/>
              <w:rPr>
                <w:rFonts w:ascii="Times New Roman" w:hAnsi="Times New Roman" w:cs="Times New Roman"/>
                <w:b/>
                <w:bCs/>
              </w:rPr>
            </w:pPr>
            <w:r>
              <w:rPr>
                <w:rFonts w:ascii="Times New Roman" w:hAnsi="Times New Roman" w:cs="Times New Roman"/>
                <w:b/>
                <w:bCs/>
              </w:rPr>
              <w:t>2,877,682</w:t>
            </w:r>
          </w:p>
        </w:tc>
        <w:tc>
          <w:tcPr>
            <w:tcW w:w="236" w:type="dxa"/>
          </w:tcPr>
          <w:p w14:paraId="1D6FA174" w14:textId="77777777" w:rsidR="00845258" w:rsidRPr="00516547" w:rsidRDefault="00845258" w:rsidP="00845258">
            <w:pPr>
              <w:tabs>
                <w:tab w:val="decimal" w:pos="734"/>
              </w:tabs>
              <w:autoSpaceDE w:val="0"/>
              <w:autoSpaceDN w:val="0"/>
              <w:spacing w:line="220" w:lineRule="exact"/>
              <w:ind w:left="-59" w:right="-86"/>
              <w:jc w:val="left"/>
              <w:rPr>
                <w:rFonts w:ascii="Times New Roman" w:hAnsi="Times New Roman" w:cs="Times New Roman"/>
                <w:b/>
                <w:bCs/>
              </w:rPr>
            </w:pPr>
          </w:p>
        </w:tc>
        <w:tc>
          <w:tcPr>
            <w:tcW w:w="1291" w:type="dxa"/>
            <w:tcBorders>
              <w:top w:val="single" w:sz="4" w:space="0" w:color="auto"/>
              <w:bottom w:val="double" w:sz="4" w:space="0" w:color="auto"/>
            </w:tcBorders>
          </w:tcPr>
          <w:p w14:paraId="5E9191B7" w14:textId="017AFB14" w:rsidR="00845258" w:rsidRPr="00516547" w:rsidRDefault="00845258" w:rsidP="00845258">
            <w:pPr>
              <w:tabs>
                <w:tab w:val="decimal" w:pos="1028"/>
              </w:tabs>
              <w:autoSpaceDE w:val="0"/>
              <w:autoSpaceDN w:val="0"/>
              <w:spacing w:line="220" w:lineRule="exact"/>
              <w:ind w:left="-59" w:right="-86"/>
              <w:rPr>
                <w:rFonts w:ascii="Times New Roman" w:hAnsi="Times New Roman" w:cs="Times New Roman"/>
                <w:b/>
                <w:bCs/>
              </w:rPr>
            </w:pPr>
            <w:r>
              <w:rPr>
                <w:rFonts w:ascii="Times New Roman" w:hAnsi="Times New Roman" w:cs="Times New Roman"/>
                <w:b/>
                <w:bCs/>
              </w:rPr>
              <w:t>2,495,803</w:t>
            </w:r>
          </w:p>
        </w:tc>
        <w:tc>
          <w:tcPr>
            <w:tcW w:w="249" w:type="dxa"/>
          </w:tcPr>
          <w:p w14:paraId="11900AA0" w14:textId="77777777" w:rsidR="00845258" w:rsidRPr="00516547" w:rsidRDefault="00845258" w:rsidP="00845258">
            <w:pPr>
              <w:tabs>
                <w:tab w:val="decimal" w:pos="734"/>
              </w:tabs>
              <w:autoSpaceDE w:val="0"/>
              <w:autoSpaceDN w:val="0"/>
              <w:spacing w:line="220" w:lineRule="exact"/>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5DF45A3D" w14:textId="4BDCCA55" w:rsidR="00845258" w:rsidRPr="006748B1" w:rsidRDefault="00845258" w:rsidP="00845258">
            <w:pPr>
              <w:tabs>
                <w:tab w:val="decimal" w:pos="1017"/>
              </w:tabs>
              <w:autoSpaceDE w:val="0"/>
              <w:autoSpaceDN w:val="0"/>
              <w:spacing w:line="220" w:lineRule="exact"/>
              <w:ind w:left="-59" w:right="-86"/>
              <w:rPr>
                <w:rFonts w:ascii="Times New Roman" w:hAnsi="Times New Roman" w:cs="Times New Roman"/>
                <w:b/>
                <w:bCs/>
              </w:rPr>
            </w:pPr>
            <w:r w:rsidRPr="006748B1">
              <w:rPr>
                <w:rFonts w:ascii="Times New Roman" w:hAnsi="Times New Roman" w:cs="Times New Roman"/>
                <w:b/>
                <w:bCs/>
              </w:rPr>
              <w:t>(4,145)</w:t>
            </w:r>
          </w:p>
        </w:tc>
        <w:tc>
          <w:tcPr>
            <w:tcW w:w="236" w:type="dxa"/>
          </w:tcPr>
          <w:p w14:paraId="0236C642" w14:textId="77777777" w:rsidR="00845258" w:rsidRPr="00516547" w:rsidRDefault="00845258" w:rsidP="00845258">
            <w:pPr>
              <w:tabs>
                <w:tab w:val="decimal" w:pos="734"/>
              </w:tabs>
              <w:autoSpaceDE w:val="0"/>
              <w:autoSpaceDN w:val="0"/>
              <w:spacing w:line="220" w:lineRule="exact"/>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14:paraId="0A607B44" w14:textId="0E401D88" w:rsidR="00845258" w:rsidRPr="00516547" w:rsidRDefault="00845258" w:rsidP="00845258">
            <w:pPr>
              <w:tabs>
                <w:tab w:val="decimal" w:pos="1118"/>
              </w:tabs>
              <w:autoSpaceDE w:val="0"/>
              <w:autoSpaceDN w:val="0"/>
              <w:spacing w:line="220" w:lineRule="exact"/>
              <w:ind w:left="-59" w:right="-86"/>
              <w:jc w:val="center"/>
              <w:rPr>
                <w:rFonts w:ascii="Times New Roman" w:hAnsi="Times New Roman" w:cs="Times New Roman"/>
                <w:b/>
                <w:bCs/>
              </w:rPr>
            </w:pPr>
            <w:r>
              <w:rPr>
                <w:rFonts w:ascii="Times New Roman" w:hAnsi="Times New Roman" w:cs="Times New Roman"/>
                <w:b/>
                <w:bCs/>
              </w:rPr>
              <w:t>15,427,979</w:t>
            </w:r>
          </w:p>
        </w:tc>
      </w:tr>
      <w:tr w:rsidR="00845258" w:rsidRPr="00516547" w14:paraId="2E09A2B2" w14:textId="77777777" w:rsidTr="004D5C13">
        <w:trPr>
          <w:gridAfter w:val="1"/>
          <w:wAfter w:w="31" w:type="dxa"/>
        </w:trPr>
        <w:tc>
          <w:tcPr>
            <w:tcW w:w="4930" w:type="dxa"/>
            <w:vAlign w:val="center"/>
          </w:tcPr>
          <w:p w14:paraId="7E47CED0" w14:textId="77777777" w:rsidR="00845258" w:rsidRPr="002E79F8" w:rsidRDefault="00845258" w:rsidP="00845258">
            <w:pPr>
              <w:autoSpaceDE w:val="0"/>
              <w:autoSpaceDN w:val="0"/>
              <w:ind w:left="252" w:right="-126"/>
              <w:jc w:val="left"/>
              <w:rPr>
                <w:rFonts w:ascii="Times New Roman" w:hAnsi="Times New Roman" w:cs="Cordia New"/>
                <w:sz w:val="12"/>
                <w:szCs w:val="12"/>
                <w:lang w:val="en-GB"/>
              </w:rPr>
            </w:pPr>
          </w:p>
        </w:tc>
        <w:tc>
          <w:tcPr>
            <w:tcW w:w="1417" w:type="dxa"/>
            <w:tcBorders>
              <w:top w:val="double" w:sz="4" w:space="0" w:color="auto"/>
            </w:tcBorders>
          </w:tcPr>
          <w:p w14:paraId="23D5F79D" w14:textId="77777777" w:rsidR="00845258" w:rsidRPr="00516547" w:rsidRDefault="00845258" w:rsidP="00845258">
            <w:pPr>
              <w:tabs>
                <w:tab w:val="decimal" w:pos="971"/>
              </w:tabs>
              <w:autoSpaceDE w:val="0"/>
              <w:autoSpaceDN w:val="0"/>
              <w:ind w:left="-59" w:right="-86"/>
              <w:jc w:val="left"/>
              <w:rPr>
                <w:rFonts w:ascii="Times New Roman" w:hAnsi="Times New Roman" w:cs="Times New Roman"/>
                <w:sz w:val="12"/>
                <w:szCs w:val="12"/>
              </w:rPr>
            </w:pPr>
          </w:p>
        </w:tc>
        <w:tc>
          <w:tcPr>
            <w:tcW w:w="257" w:type="dxa"/>
          </w:tcPr>
          <w:p w14:paraId="62890F6F"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2"/>
                <w:szCs w:val="12"/>
              </w:rPr>
            </w:pPr>
          </w:p>
        </w:tc>
        <w:tc>
          <w:tcPr>
            <w:tcW w:w="1444" w:type="dxa"/>
            <w:tcBorders>
              <w:top w:val="double" w:sz="4" w:space="0" w:color="auto"/>
            </w:tcBorders>
          </w:tcPr>
          <w:p w14:paraId="3F220784" w14:textId="77777777" w:rsidR="00845258" w:rsidRPr="00516547" w:rsidRDefault="00845258" w:rsidP="00845258">
            <w:pPr>
              <w:tabs>
                <w:tab w:val="decimal" w:pos="1228"/>
              </w:tabs>
              <w:autoSpaceDE w:val="0"/>
              <w:autoSpaceDN w:val="0"/>
              <w:ind w:left="-59" w:right="-86"/>
              <w:jc w:val="left"/>
              <w:rPr>
                <w:rFonts w:ascii="Times New Roman" w:hAnsi="Times New Roman" w:cs="Times New Roman"/>
                <w:sz w:val="12"/>
                <w:szCs w:val="12"/>
              </w:rPr>
            </w:pPr>
          </w:p>
        </w:tc>
        <w:tc>
          <w:tcPr>
            <w:tcW w:w="236" w:type="dxa"/>
          </w:tcPr>
          <w:p w14:paraId="178725E7"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2"/>
                <w:szCs w:val="12"/>
              </w:rPr>
            </w:pPr>
          </w:p>
        </w:tc>
        <w:tc>
          <w:tcPr>
            <w:tcW w:w="1415" w:type="dxa"/>
            <w:tcBorders>
              <w:top w:val="double" w:sz="4" w:space="0" w:color="auto"/>
            </w:tcBorders>
          </w:tcPr>
          <w:p w14:paraId="36C5C551" w14:textId="77777777" w:rsidR="00845258" w:rsidRPr="00516547" w:rsidRDefault="00845258" w:rsidP="00845258">
            <w:pPr>
              <w:tabs>
                <w:tab w:val="decimal" w:pos="1074"/>
              </w:tabs>
              <w:autoSpaceDE w:val="0"/>
              <w:autoSpaceDN w:val="0"/>
              <w:ind w:left="-59" w:right="-86"/>
              <w:jc w:val="left"/>
              <w:rPr>
                <w:rFonts w:ascii="Times New Roman" w:hAnsi="Times New Roman" w:cs="Times New Roman"/>
                <w:sz w:val="12"/>
                <w:szCs w:val="12"/>
              </w:rPr>
            </w:pPr>
          </w:p>
        </w:tc>
        <w:tc>
          <w:tcPr>
            <w:tcW w:w="236" w:type="dxa"/>
          </w:tcPr>
          <w:p w14:paraId="5C2F8951"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2"/>
                <w:szCs w:val="12"/>
              </w:rPr>
            </w:pPr>
          </w:p>
        </w:tc>
        <w:tc>
          <w:tcPr>
            <w:tcW w:w="1291" w:type="dxa"/>
            <w:tcBorders>
              <w:top w:val="double" w:sz="4" w:space="0" w:color="auto"/>
            </w:tcBorders>
          </w:tcPr>
          <w:p w14:paraId="26B3E0EA" w14:textId="77777777" w:rsidR="00845258" w:rsidRPr="00516547" w:rsidRDefault="00845258" w:rsidP="00845258">
            <w:pPr>
              <w:tabs>
                <w:tab w:val="decimal" w:pos="712"/>
              </w:tabs>
              <w:autoSpaceDE w:val="0"/>
              <w:autoSpaceDN w:val="0"/>
              <w:ind w:left="-59" w:right="-86"/>
              <w:rPr>
                <w:rFonts w:ascii="Times New Roman" w:hAnsi="Times New Roman" w:cs="Times New Roman"/>
                <w:sz w:val="12"/>
                <w:szCs w:val="12"/>
              </w:rPr>
            </w:pPr>
          </w:p>
        </w:tc>
        <w:tc>
          <w:tcPr>
            <w:tcW w:w="249" w:type="dxa"/>
          </w:tcPr>
          <w:p w14:paraId="5DC8277B"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14:paraId="629F758B" w14:textId="77777777" w:rsidR="00845258" w:rsidRPr="00516547" w:rsidRDefault="00845258" w:rsidP="00845258">
            <w:pPr>
              <w:tabs>
                <w:tab w:val="decimal" w:pos="918"/>
              </w:tabs>
              <w:autoSpaceDE w:val="0"/>
              <w:autoSpaceDN w:val="0"/>
              <w:ind w:left="-59" w:right="-86"/>
              <w:jc w:val="center"/>
              <w:rPr>
                <w:rFonts w:ascii="Times New Roman" w:hAnsi="Times New Roman" w:cs="Times New Roman"/>
                <w:sz w:val="12"/>
                <w:szCs w:val="12"/>
              </w:rPr>
            </w:pPr>
          </w:p>
        </w:tc>
        <w:tc>
          <w:tcPr>
            <w:tcW w:w="236" w:type="dxa"/>
          </w:tcPr>
          <w:p w14:paraId="1A6D49DD"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2"/>
                <w:szCs w:val="12"/>
              </w:rPr>
            </w:pPr>
          </w:p>
        </w:tc>
        <w:tc>
          <w:tcPr>
            <w:tcW w:w="1646" w:type="dxa"/>
            <w:tcBorders>
              <w:top w:val="double" w:sz="4" w:space="0" w:color="auto"/>
            </w:tcBorders>
          </w:tcPr>
          <w:p w14:paraId="6DB75A21" w14:textId="77777777" w:rsidR="00845258" w:rsidRPr="00516547" w:rsidRDefault="00845258" w:rsidP="00845258">
            <w:pPr>
              <w:tabs>
                <w:tab w:val="decimal" w:pos="1118"/>
              </w:tabs>
              <w:autoSpaceDE w:val="0"/>
              <w:autoSpaceDN w:val="0"/>
              <w:ind w:left="-59" w:right="-86"/>
              <w:jc w:val="center"/>
              <w:rPr>
                <w:rFonts w:ascii="Times New Roman" w:hAnsi="Times New Roman" w:cs="Times New Roman"/>
                <w:sz w:val="12"/>
                <w:szCs w:val="12"/>
              </w:rPr>
            </w:pPr>
          </w:p>
        </w:tc>
      </w:tr>
      <w:tr w:rsidR="00845258" w:rsidRPr="00516547" w14:paraId="7BA8C68C" w14:textId="77777777" w:rsidTr="004D5C13">
        <w:trPr>
          <w:gridAfter w:val="1"/>
          <w:wAfter w:w="31" w:type="dxa"/>
        </w:trPr>
        <w:tc>
          <w:tcPr>
            <w:tcW w:w="4930" w:type="dxa"/>
          </w:tcPr>
          <w:p w14:paraId="42B34022" w14:textId="77777777" w:rsidR="00845258" w:rsidRPr="00516547" w:rsidRDefault="00845258" w:rsidP="00845258">
            <w:pPr>
              <w:autoSpaceDE w:val="0"/>
              <w:autoSpaceDN w:val="0"/>
              <w:ind w:left="252" w:right="-126"/>
              <w:jc w:val="left"/>
              <w:rPr>
                <w:rFonts w:ascii="Times New Roman" w:hAnsi="Times New Roman" w:cs="Times New Roman"/>
                <w:b/>
                <w:bCs/>
                <w:lang w:val="en-GB"/>
              </w:rPr>
            </w:pPr>
            <w:r w:rsidRPr="00516547">
              <w:rPr>
                <w:rFonts w:ascii="Times New Roman" w:hAnsi="Times New Roman" w:cs="Times New Roman"/>
                <w:b/>
                <w:bCs/>
                <w:lang w:val="en-GB"/>
              </w:rPr>
              <w:t>Timing of revenue recognition</w:t>
            </w:r>
          </w:p>
        </w:tc>
        <w:tc>
          <w:tcPr>
            <w:tcW w:w="1417" w:type="dxa"/>
          </w:tcPr>
          <w:p w14:paraId="71B03E67" w14:textId="77777777" w:rsidR="00845258" w:rsidRPr="00516547" w:rsidRDefault="00845258" w:rsidP="00845258">
            <w:pPr>
              <w:tabs>
                <w:tab w:val="decimal" w:pos="971"/>
              </w:tabs>
              <w:autoSpaceDE w:val="0"/>
              <w:autoSpaceDN w:val="0"/>
              <w:ind w:left="-59" w:right="-86"/>
              <w:jc w:val="left"/>
              <w:rPr>
                <w:rFonts w:ascii="Times New Roman" w:hAnsi="Times New Roman" w:cs="Times New Roman"/>
              </w:rPr>
            </w:pPr>
          </w:p>
        </w:tc>
        <w:tc>
          <w:tcPr>
            <w:tcW w:w="257" w:type="dxa"/>
          </w:tcPr>
          <w:p w14:paraId="1156DE65"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444" w:type="dxa"/>
          </w:tcPr>
          <w:p w14:paraId="4C9E8E99" w14:textId="77777777" w:rsidR="00845258" w:rsidRPr="00516547" w:rsidRDefault="00845258" w:rsidP="00845258">
            <w:pPr>
              <w:tabs>
                <w:tab w:val="decimal" w:pos="1228"/>
              </w:tabs>
              <w:autoSpaceDE w:val="0"/>
              <w:autoSpaceDN w:val="0"/>
              <w:ind w:left="-59" w:right="-86"/>
              <w:jc w:val="left"/>
              <w:rPr>
                <w:rFonts w:ascii="Times New Roman" w:hAnsi="Times New Roman" w:cs="Times New Roman"/>
              </w:rPr>
            </w:pPr>
          </w:p>
        </w:tc>
        <w:tc>
          <w:tcPr>
            <w:tcW w:w="236" w:type="dxa"/>
          </w:tcPr>
          <w:p w14:paraId="79D16F7A"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415" w:type="dxa"/>
          </w:tcPr>
          <w:p w14:paraId="72AE8ABC" w14:textId="77777777" w:rsidR="00845258" w:rsidRPr="00516547" w:rsidRDefault="00845258" w:rsidP="00845258">
            <w:pPr>
              <w:tabs>
                <w:tab w:val="decimal" w:pos="1074"/>
              </w:tabs>
              <w:autoSpaceDE w:val="0"/>
              <w:autoSpaceDN w:val="0"/>
              <w:ind w:left="-59" w:right="-86"/>
              <w:jc w:val="left"/>
              <w:rPr>
                <w:rFonts w:ascii="Times New Roman" w:hAnsi="Times New Roman" w:cs="Times New Roman"/>
              </w:rPr>
            </w:pPr>
          </w:p>
        </w:tc>
        <w:tc>
          <w:tcPr>
            <w:tcW w:w="236" w:type="dxa"/>
          </w:tcPr>
          <w:p w14:paraId="2D0D5266"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291" w:type="dxa"/>
          </w:tcPr>
          <w:p w14:paraId="731ECF85" w14:textId="77777777" w:rsidR="00845258" w:rsidRPr="00516547" w:rsidRDefault="00845258" w:rsidP="00845258">
            <w:pPr>
              <w:tabs>
                <w:tab w:val="decimal" w:pos="712"/>
              </w:tabs>
              <w:autoSpaceDE w:val="0"/>
              <w:autoSpaceDN w:val="0"/>
              <w:ind w:left="-59" w:right="-86"/>
              <w:rPr>
                <w:rFonts w:ascii="Times New Roman" w:hAnsi="Times New Roman" w:cs="Times New Roman"/>
              </w:rPr>
            </w:pPr>
          </w:p>
        </w:tc>
        <w:tc>
          <w:tcPr>
            <w:tcW w:w="249" w:type="dxa"/>
          </w:tcPr>
          <w:p w14:paraId="000C1190"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310" w:type="dxa"/>
          </w:tcPr>
          <w:p w14:paraId="6A0A78AF" w14:textId="77777777" w:rsidR="00845258" w:rsidRPr="00516547" w:rsidRDefault="00845258" w:rsidP="00845258">
            <w:pPr>
              <w:tabs>
                <w:tab w:val="decimal" w:pos="918"/>
              </w:tabs>
              <w:autoSpaceDE w:val="0"/>
              <w:autoSpaceDN w:val="0"/>
              <w:ind w:left="-59" w:right="-86"/>
              <w:jc w:val="center"/>
              <w:rPr>
                <w:rFonts w:ascii="Times New Roman" w:hAnsi="Times New Roman" w:cs="Times New Roman"/>
              </w:rPr>
            </w:pPr>
          </w:p>
        </w:tc>
        <w:tc>
          <w:tcPr>
            <w:tcW w:w="236" w:type="dxa"/>
          </w:tcPr>
          <w:p w14:paraId="2EC4B455"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646" w:type="dxa"/>
          </w:tcPr>
          <w:p w14:paraId="4B46F16D" w14:textId="77777777" w:rsidR="00845258" w:rsidRPr="00516547" w:rsidRDefault="00845258" w:rsidP="00845258">
            <w:pPr>
              <w:tabs>
                <w:tab w:val="decimal" w:pos="1118"/>
              </w:tabs>
              <w:autoSpaceDE w:val="0"/>
              <w:autoSpaceDN w:val="0"/>
              <w:ind w:left="-59" w:right="-86"/>
              <w:jc w:val="center"/>
              <w:rPr>
                <w:rFonts w:ascii="Times New Roman" w:hAnsi="Times New Roman" w:cs="Times New Roman"/>
              </w:rPr>
            </w:pPr>
          </w:p>
        </w:tc>
      </w:tr>
      <w:tr w:rsidR="00845258" w:rsidRPr="00516547" w14:paraId="44336654" w14:textId="77777777" w:rsidTr="004D5C13">
        <w:trPr>
          <w:gridAfter w:val="1"/>
          <w:wAfter w:w="31" w:type="dxa"/>
        </w:trPr>
        <w:tc>
          <w:tcPr>
            <w:tcW w:w="4930" w:type="dxa"/>
            <w:vAlign w:val="bottom"/>
          </w:tcPr>
          <w:p w14:paraId="14D5F4E7" w14:textId="77777777" w:rsidR="00845258" w:rsidRPr="002E79F8" w:rsidRDefault="00845258" w:rsidP="00845258">
            <w:pPr>
              <w:autoSpaceDE w:val="0"/>
              <w:autoSpaceDN w:val="0"/>
              <w:ind w:left="252" w:right="-126"/>
              <w:jc w:val="left"/>
              <w:rPr>
                <w:rFonts w:ascii="Times New Roman" w:hAnsi="Times New Roman" w:cs="Cordia New"/>
                <w:cs/>
                <w:lang w:val="en-GB"/>
              </w:rPr>
            </w:pPr>
            <w:r w:rsidRPr="00516547">
              <w:rPr>
                <w:rFonts w:ascii="Times New Roman" w:hAnsi="Times New Roman" w:cs="Times New Roman"/>
                <w:lang w:val="en-GB"/>
              </w:rPr>
              <w:t>At a point in time</w:t>
            </w:r>
            <w:r w:rsidRPr="00516547">
              <w:rPr>
                <w:sz w:val="16"/>
                <w:szCs w:val="16"/>
              </w:rPr>
              <w:t xml:space="preserve"> </w:t>
            </w:r>
          </w:p>
        </w:tc>
        <w:tc>
          <w:tcPr>
            <w:tcW w:w="1417" w:type="dxa"/>
          </w:tcPr>
          <w:p w14:paraId="6F210820" w14:textId="7FD5CC0E" w:rsidR="00845258" w:rsidRPr="00516547" w:rsidRDefault="00845258">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14:paraId="61419508"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444" w:type="dxa"/>
          </w:tcPr>
          <w:p w14:paraId="2BFF32D8" w14:textId="495CF18E" w:rsidR="00845258" w:rsidRPr="00516547" w:rsidRDefault="00845258" w:rsidP="006748B1">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84E4143"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415" w:type="dxa"/>
          </w:tcPr>
          <w:p w14:paraId="6D2A9B67" w14:textId="42F21385" w:rsidR="00845258" w:rsidRPr="00516547" w:rsidRDefault="00845258" w:rsidP="00845258">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2,820,538</w:t>
            </w:r>
          </w:p>
        </w:tc>
        <w:tc>
          <w:tcPr>
            <w:tcW w:w="236" w:type="dxa"/>
          </w:tcPr>
          <w:p w14:paraId="1698A632"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291" w:type="dxa"/>
          </w:tcPr>
          <w:p w14:paraId="792C95AA" w14:textId="75FF5B32" w:rsidR="00845258" w:rsidRPr="00516547" w:rsidRDefault="00845258" w:rsidP="00845258">
            <w:pPr>
              <w:tabs>
                <w:tab w:val="decimal" w:pos="1028"/>
              </w:tabs>
              <w:autoSpaceDE w:val="0"/>
              <w:autoSpaceDN w:val="0"/>
              <w:ind w:left="-59" w:right="-86"/>
              <w:rPr>
                <w:rFonts w:ascii="Times New Roman" w:hAnsi="Times New Roman" w:cs="Times New Roman"/>
              </w:rPr>
            </w:pPr>
            <w:r>
              <w:rPr>
                <w:rFonts w:ascii="Times New Roman" w:hAnsi="Times New Roman" w:cs="Times New Roman"/>
              </w:rPr>
              <w:t>2,100,831</w:t>
            </w:r>
          </w:p>
        </w:tc>
        <w:tc>
          <w:tcPr>
            <w:tcW w:w="249" w:type="dxa"/>
          </w:tcPr>
          <w:p w14:paraId="3E76A23B"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310" w:type="dxa"/>
          </w:tcPr>
          <w:p w14:paraId="683A747E" w14:textId="2EE34DAF" w:rsidR="00845258" w:rsidRPr="00516547" w:rsidRDefault="00845258" w:rsidP="00845258">
            <w:pPr>
              <w:tabs>
                <w:tab w:val="decimal" w:pos="1017"/>
              </w:tabs>
              <w:autoSpaceDE w:val="0"/>
              <w:autoSpaceDN w:val="0"/>
              <w:spacing w:line="220" w:lineRule="exact"/>
              <w:ind w:left="-59" w:right="-86"/>
              <w:rPr>
                <w:rFonts w:ascii="Times New Roman" w:hAnsi="Times New Roman" w:cs="Times New Roman"/>
              </w:rPr>
            </w:pPr>
            <w:r>
              <w:rPr>
                <w:rFonts w:ascii="Times New Roman" w:hAnsi="Times New Roman" w:cs="Times New Roman"/>
              </w:rPr>
              <w:t>(42)</w:t>
            </w:r>
          </w:p>
        </w:tc>
        <w:tc>
          <w:tcPr>
            <w:tcW w:w="236" w:type="dxa"/>
          </w:tcPr>
          <w:p w14:paraId="2593F56B"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646" w:type="dxa"/>
          </w:tcPr>
          <w:p w14:paraId="383AD613" w14:textId="0F859310" w:rsidR="00845258" w:rsidRPr="00516547" w:rsidRDefault="00845258">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4,921,327</w:t>
            </w:r>
          </w:p>
        </w:tc>
      </w:tr>
      <w:tr w:rsidR="00845258" w:rsidRPr="00516547" w14:paraId="6421944A" w14:textId="77777777" w:rsidTr="004D5C13">
        <w:trPr>
          <w:gridAfter w:val="1"/>
          <w:wAfter w:w="31" w:type="dxa"/>
        </w:trPr>
        <w:tc>
          <w:tcPr>
            <w:tcW w:w="4930" w:type="dxa"/>
            <w:vAlign w:val="bottom"/>
          </w:tcPr>
          <w:p w14:paraId="02E96CAD" w14:textId="77777777" w:rsidR="00845258" w:rsidRPr="00516547" w:rsidRDefault="00845258" w:rsidP="00845258">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Over time</w:t>
            </w:r>
          </w:p>
        </w:tc>
        <w:tc>
          <w:tcPr>
            <w:tcW w:w="1417" w:type="dxa"/>
            <w:tcBorders>
              <w:bottom w:val="single" w:sz="4" w:space="0" w:color="auto"/>
            </w:tcBorders>
          </w:tcPr>
          <w:p w14:paraId="4FFAD940" w14:textId="48021F8F" w:rsidR="00845258" w:rsidRPr="00516547" w:rsidRDefault="00845258" w:rsidP="00845258">
            <w:pPr>
              <w:tabs>
                <w:tab w:val="decimal" w:pos="1135"/>
              </w:tabs>
              <w:autoSpaceDE w:val="0"/>
              <w:autoSpaceDN w:val="0"/>
              <w:ind w:left="-59" w:right="-86"/>
              <w:jc w:val="left"/>
              <w:rPr>
                <w:rFonts w:ascii="Times New Roman" w:hAnsi="Times New Roman" w:cs="Times New Roman"/>
              </w:rPr>
            </w:pPr>
            <w:r>
              <w:rPr>
                <w:rFonts w:ascii="Times New Roman" w:hAnsi="Times New Roman" w:cs="Times New Roman"/>
              </w:rPr>
              <w:t>6,772,599</w:t>
            </w:r>
          </w:p>
        </w:tc>
        <w:tc>
          <w:tcPr>
            <w:tcW w:w="257" w:type="dxa"/>
          </w:tcPr>
          <w:p w14:paraId="656D5320"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444" w:type="dxa"/>
            <w:tcBorders>
              <w:bottom w:val="single" w:sz="4" w:space="0" w:color="auto"/>
            </w:tcBorders>
          </w:tcPr>
          <w:p w14:paraId="2E1AF287" w14:textId="0DABA523" w:rsidR="00845258" w:rsidRPr="00516547" w:rsidRDefault="00845258" w:rsidP="00845258">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3,286,040</w:t>
            </w:r>
          </w:p>
        </w:tc>
        <w:tc>
          <w:tcPr>
            <w:tcW w:w="236" w:type="dxa"/>
          </w:tcPr>
          <w:p w14:paraId="5AD70134"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415" w:type="dxa"/>
            <w:tcBorders>
              <w:bottom w:val="single" w:sz="4" w:space="0" w:color="auto"/>
            </w:tcBorders>
          </w:tcPr>
          <w:p w14:paraId="055611C5" w14:textId="4733D52E" w:rsidR="00845258" w:rsidRPr="00516547" w:rsidRDefault="00845258" w:rsidP="00845258">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57,144</w:t>
            </w:r>
          </w:p>
        </w:tc>
        <w:tc>
          <w:tcPr>
            <w:tcW w:w="236" w:type="dxa"/>
          </w:tcPr>
          <w:p w14:paraId="51F458EE"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291" w:type="dxa"/>
            <w:tcBorders>
              <w:bottom w:val="single" w:sz="4" w:space="0" w:color="auto"/>
            </w:tcBorders>
          </w:tcPr>
          <w:p w14:paraId="26047C4D" w14:textId="605A7610" w:rsidR="00845258" w:rsidRPr="00516547" w:rsidRDefault="00845258" w:rsidP="00845258">
            <w:pPr>
              <w:tabs>
                <w:tab w:val="decimal" w:pos="1028"/>
              </w:tabs>
              <w:autoSpaceDE w:val="0"/>
              <w:autoSpaceDN w:val="0"/>
              <w:ind w:left="-59" w:right="-86"/>
              <w:rPr>
                <w:rFonts w:ascii="Times New Roman" w:hAnsi="Times New Roman" w:cs="Times New Roman"/>
              </w:rPr>
            </w:pPr>
            <w:r>
              <w:rPr>
                <w:rFonts w:ascii="Times New Roman" w:hAnsi="Times New Roman" w:cs="Times New Roman"/>
              </w:rPr>
              <w:t>394,972</w:t>
            </w:r>
          </w:p>
        </w:tc>
        <w:tc>
          <w:tcPr>
            <w:tcW w:w="249" w:type="dxa"/>
          </w:tcPr>
          <w:p w14:paraId="152167A6"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3D91FE55" w14:textId="6127FF60" w:rsidR="00845258" w:rsidRPr="00516547" w:rsidRDefault="00845258" w:rsidP="00845258">
            <w:pPr>
              <w:tabs>
                <w:tab w:val="decimal" w:pos="1017"/>
              </w:tabs>
              <w:autoSpaceDE w:val="0"/>
              <w:autoSpaceDN w:val="0"/>
              <w:spacing w:line="220" w:lineRule="exact"/>
              <w:ind w:left="-59" w:right="-86"/>
              <w:rPr>
                <w:rFonts w:ascii="Times New Roman" w:hAnsi="Times New Roman" w:cs="Times New Roman"/>
              </w:rPr>
            </w:pPr>
            <w:r>
              <w:rPr>
                <w:rFonts w:ascii="Times New Roman" w:hAnsi="Times New Roman" w:cs="Times New Roman"/>
              </w:rPr>
              <w:t>(4,103)</w:t>
            </w:r>
          </w:p>
        </w:tc>
        <w:tc>
          <w:tcPr>
            <w:tcW w:w="236" w:type="dxa"/>
          </w:tcPr>
          <w:p w14:paraId="24D6D11B"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6020C48F" w14:textId="12678D8E" w:rsidR="00845258" w:rsidRPr="00516547" w:rsidRDefault="00845258" w:rsidP="00845258">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10,506,652</w:t>
            </w:r>
          </w:p>
        </w:tc>
      </w:tr>
      <w:tr w:rsidR="00845258" w:rsidRPr="00516547" w14:paraId="6A3D706A" w14:textId="77777777" w:rsidTr="004D5C13">
        <w:trPr>
          <w:gridAfter w:val="1"/>
          <w:wAfter w:w="31" w:type="dxa"/>
        </w:trPr>
        <w:tc>
          <w:tcPr>
            <w:tcW w:w="4930" w:type="dxa"/>
            <w:vAlign w:val="center"/>
          </w:tcPr>
          <w:p w14:paraId="7742BBC3" w14:textId="77777777" w:rsidR="00845258" w:rsidRPr="002E79F8" w:rsidRDefault="00845258" w:rsidP="00845258">
            <w:pPr>
              <w:autoSpaceDE w:val="0"/>
              <w:autoSpaceDN w:val="0"/>
              <w:ind w:left="252" w:right="-126"/>
              <w:jc w:val="left"/>
              <w:rPr>
                <w:rFonts w:ascii="Times New Roman" w:hAnsi="Times New Roman" w:cs="Cordia New"/>
                <w:cs/>
                <w:lang w:val="en-GB"/>
              </w:rPr>
            </w:pPr>
            <w:r w:rsidRPr="00516547">
              <w:rPr>
                <w:rFonts w:ascii="Times New Roman" w:hAnsi="Times New Roman" w:cs="Times New Roman"/>
                <w:b/>
                <w:bCs/>
                <w:lang w:val="en-GB"/>
              </w:rPr>
              <w:t>Total</w:t>
            </w:r>
          </w:p>
        </w:tc>
        <w:tc>
          <w:tcPr>
            <w:tcW w:w="1417" w:type="dxa"/>
            <w:tcBorders>
              <w:top w:val="single" w:sz="4" w:space="0" w:color="auto"/>
              <w:bottom w:val="double" w:sz="4" w:space="0" w:color="auto"/>
            </w:tcBorders>
          </w:tcPr>
          <w:p w14:paraId="562A22B9" w14:textId="14818F23" w:rsidR="00845258" w:rsidRPr="00336FA0" w:rsidRDefault="00845258" w:rsidP="00845258">
            <w:pPr>
              <w:tabs>
                <w:tab w:val="decimal" w:pos="1135"/>
              </w:tabs>
              <w:autoSpaceDE w:val="0"/>
              <w:autoSpaceDN w:val="0"/>
              <w:ind w:left="-59" w:right="-86"/>
              <w:jc w:val="left"/>
              <w:rPr>
                <w:rFonts w:ascii="Times New Roman" w:hAnsi="Times New Roman" w:cs="Times New Roman"/>
                <w:b/>
                <w:bCs/>
              </w:rPr>
            </w:pPr>
            <w:r>
              <w:rPr>
                <w:rFonts w:ascii="Times New Roman" w:hAnsi="Times New Roman" w:cs="Times New Roman"/>
                <w:b/>
                <w:bCs/>
              </w:rPr>
              <w:t>6,772,599</w:t>
            </w:r>
          </w:p>
        </w:tc>
        <w:tc>
          <w:tcPr>
            <w:tcW w:w="257" w:type="dxa"/>
          </w:tcPr>
          <w:p w14:paraId="2982E8DA" w14:textId="77777777" w:rsidR="00845258" w:rsidRPr="00516547" w:rsidRDefault="00845258" w:rsidP="00845258">
            <w:pPr>
              <w:tabs>
                <w:tab w:val="decimal" w:pos="734"/>
                <w:tab w:val="decimal" w:pos="1163"/>
              </w:tabs>
              <w:autoSpaceDE w:val="0"/>
              <w:autoSpaceDN w:val="0"/>
              <w:ind w:left="-59" w:right="-86"/>
              <w:jc w:val="left"/>
              <w:rPr>
                <w:rFonts w:ascii="Times New Roman" w:hAnsi="Times New Roman" w:cs="Times New Roman"/>
                <w:b/>
                <w:bCs/>
              </w:rPr>
            </w:pPr>
          </w:p>
        </w:tc>
        <w:tc>
          <w:tcPr>
            <w:tcW w:w="1444" w:type="dxa"/>
            <w:tcBorders>
              <w:top w:val="single" w:sz="4" w:space="0" w:color="auto"/>
              <w:bottom w:val="double" w:sz="4" w:space="0" w:color="auto"/>
            </w:tcBorders>
          </w:tcPr>
          <w:p w14:paraId="1E2BBE47" w14:textId="0CEAED4F" w:rsidR="00845258" w:rsidRPr="00516547" w:rsidRDefault="00845258" w:rsidP="00845258">
            <w:pPr>
              <w:tabs>
                <w:tab w:val="decimal" w:pos="1135"/>
              </w:tabs>
              <w:autoSpaceDE w:val="0"/>
              <w:autoSpaceDN w:val="0"/>
              <w:spacing w:line="220" w:lineRule="exact"/>
              <w:ind w:left="-59" w:right="-86"/>
              <w:jc w:val="left"/>
              <w:rPr>
                <w:rFonts w:ascii="Times New Roman" w:hAnsi="Times New Roman" w:cs="Times New Roman"/>
                <w:b/>
                <w:bCs/>
              </w:rPr>
            </w:pPr>
            <w:r>
              <w:rPr>
                <w:rFonts w:ascii="Times New Roman" w:hAnsi="Times New Roman" w:cs="Times New Roman"/>
                <w:b/>
                <w:bCs/>
              </w:rPr>
              <w:t>3,286,040</w:t>
            </w:r>
          </w:p>
        </w:tc>
        <w:tc>
          <w:tcPr>
            <w:tcW w:w="236" w:type="dxa"/>
          </w:tcPr>
          <w:p w14:paraId="0F2F5D6C"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415" w:type="dxa"/>
            <w:tcBorders>
              <w:top w:val="single" w:sz="4" w:space="0" w:color="auto"/>
              <w:bottom w:val="double" w:sz="4" w:space="0" w:color="auto"/>
            </w:tcBorders>
          </w:tcPr>
          <w:p w14:paraId="271FB17B" w14:textId="2A861C7B" w:rsidR="00845258" w:rsidRPr="00516547" w:rsidRDefault="00845258" w:rsidP="00845258">
            <w:pPr>
              <w:tabs>
                <w:tab w:val="decimal" w:pos="1074"/>
              </w:tabs>
              <w:autoSpaceDE w:val="0"/>
              <w:autoSpaceDN w:val="0"/>
              <w:ind w:left="-59" w:right="-86"/>
              <w:jc w:val="left"/>
              <w:rPr>
                <w:rFonts w:ascii="Times New Roman" w:hAnsi="Times New Roman" w:cs="Times New Roman"/>
                <w:b/>
                <w:bCs/>
              </w:rPr>
            </w:pPr>
            <w:r>
              <w:rPr>
                <w:rFonts w:ascii="Times New Roman" w:hAnsi="Times New Roman" w:cs="Times New Roman"/>
                <w:b/>
                <w:bCs/>
              </w:rPr>
              <w:t>2,877,682</w:t>
            </w:r>
          </w:p>
        </w:tc>
        <w:tc>
          <w:tcPr>
            <w:tcW w:w="236" w:type="dxa"/>
          </w:tcPr>
          <w:p w14:paraId="05E88CD6"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291" w:type="dxa"/>
            <w:tcBorders>
              <w:top w:val="single" w:sz="4" w:space="0" w:color="auto"/>
              <w:bottom w:val="double" w:sz="4" w:space="0" w:color="auto"/>
            </w:tcBorders>
          </w:tcPr>
          <w:p w14:paraId="456F965A" w14:textId="0970290B" w:rsidR="00845258" w:rsidRPr="00516547" w:rsidRDefault="00845258" w:rsidP="00845258">
            <w:pPr>
              <w:tabs>
                <w:tab w:val="decimal" w:pos="1028"/>
              </w:tabs>
              <w:autoSpaceDE w:val="0"/>
              <w:autoSpaceDN w:val="0"/>
              <w:ind w:left="-59" w:right="-86"/>
              <w:rPr>
                <w:rFonts w:ascii="Times New Roman" w:hAnsi="Times New Roman" w:cs="Times New Roman"/>
                <w:b/>
                <w:bCs/>
              </w:rPr>
            </w:pPr>
            <w:r>
              <w:rPr>
                <w:rFonts w:ascii="Times New Roman" w:hAnsi="Times New Roman" w:cs="Times New Roman"/>
                <w:b/>
                <w:bCs/>
              </w:rPr>
              <w:t>2,495,803</w:t>
            </w:r>
          </w:p>
        </w:tc>
        <w:tc>
          <w:tcPr>
            <w:tcW w:w="249" w:type="dxa"/>
          </w:tcPr>
          <w:p w14:paraId="64E7E5C4"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310" w:type="dxa"/>
            <w:tcBorders>
              <w:top w:val="single" w:sz="4" w:space="0" w:color="auto"/>
              <w:bottom w:val="double" w:sz="4" w:space="0" w:color="auto"/>
            </w:tcBorders>
          </w:tcPr>
          <w:p w14:paraId="2F667FB3" w14:textId="567CE6AE" w:rsidR="00845258" w:rsidRPr="006748B1" w:rsidRDefault="00845258" w:rsidP="00845258">
            <w:pPr>
              <w:tabs>
                <w:tab w:val="decimal" w:pos="1017"/>
              </w:tabs>
              <w:autoSpaceDE w:val="0"/>
              <w:autoSpaceDN w:val="0"/>
              <w:spacing w:line="220" w:lineRule="exact"/>
              <w:ind w:left="-59" w:right="-86"/>
              <w:rPr>
                <w:rFonts w:ascii="Times New Roman" w:hAnsi="Times New Roman" w:cs="Times New Roman"/>
                <w:b/>
                <w:bCs/>
              </w:rPr>
            </w:pPr>
            <w:r w:rsidRPr="006748B1">
              <w:rPr>
                <w:rFonts w:ascii="Times New Roman" w:hAnsi="Times New Roman" w:cs="Times New Roman"/>
                <w:b/>
                <w:bCs/>
              </w:rPr>
              <w:t>(4,145)</w:t>
            </w:r>
          </w:p>
        </w:tc>
        <w:tc>
          <w:tcPr>
            <w:tcW w:w="236" w:type="dxa"/>
          </w:tcPr>
          <w:p w14:paraId="0A3DB44C"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7C3A78E9" w14:textId="29AE31AA" w:rsidR="00845258" w:rsidRPr="00516547" w:rsidRDefault="00845258" w:rsidP="00845258">
            <w:pPr>
              <w:tabs>
                <w:tab w:val="decimal" w:pos="1118"/>
              </w:tabs>
              <w:autoSpaceDE w:val="0"/>
              <w:autoSpaceDN w:val="0"/>
              <w:ind w:left="-59" w:right="-86"/>
              <w:jc w:val="center"/>
              <w:rPr>
                <w:rFonts w:ascii="Times New Roman" w:hAnsi="Times New Roman" w:cs="Times New Roman"/>
                <w:b/>
                <w:bCs/>
              </w:rPr>
            </w:pPr>
            <w:r>
              <w:rPr>
                <w:rFonts w:ascii="Times New Roman" w:hAnsi="Times New Roman" w:cs="Times New Roman"/>
                <w:b/>
                <w:bCs/>
              </w:rPr>
              <w:t>15,427,979</w:t>
            </w:r>
          </w:p>
        </w:tc>
      </w:tr>
      <w:tr w:rsidR="00845258" w:rsidRPr="00AF1570" w14:paraId="71891D50" w14:textId="77777777" w:rsidTr="004D5C13">
        <w:trPr>
          <w:gridAfter w:val="1"/>
          <w:wAfter w:w="31" w:type="dxa"/>
        </w:trPr>
        <w:tc>
          <w:tcPr>
            <w:tcW w:w="4930" w:type="dxa"/>
            <w:vAlign w:val="center"/>
          </w:tcPr>
          <w:p w14:paraId="520E7064" w14:textId="77777777" w:rsidR="00845258" w:rsidRPr="003A49F4" w:rsidRDefault="00845258" w:rsidP="00845258">
            <w:pPr>
              <w:autoSpaceDE w:val="0"/>
              <w:autoSpaceDN w:val="0"/>
              <w:ind w:left="252" w:right="-126"/>
              <w:jc w:val="left"/>
              <w:rPr>
                <w:rFonts w:ascii="Times New Roman" w:hAnsi="Times New Roman" w:cs="Cordia New"/>
                <w:sz w:val="6"/>
                <w:szCs w:val="6"/>
                <w:cs/>
                <w:lang w:val="en-GB"/>
              </w:rPr>
            </w:pPr>
          </w:p>
        </w:tc>
        <w:tc>
          <w:tcPr>
            <w:tcW w:w="1417" w:type="dxa"/>
            <w:tcBorders>
              <w:top w:val="double" w:sz="4" w:space="0" w:color="auto"/>
            </w:tcBorders>
          </w:tcPr>
          <w:p w14:paraId="0EFA9D06" w14:textId="77777777" w:rsidR="00845258" w:rsidRPr="003A49F4" w:rsidRDefault="00845258" w:rsidP="00845258">
            <w:pPr>
              <w:tabs>
                <w:tab w:val="decimal" w:pos="971"/>
              </w:tabs>
              <w:autoSpaceDE w:val="0"/>
              <w:autoSpaceDN w:val="0"/>
              <w:ind w:left="-59" w:right="-86"/>
              <w:jc w:val="left"/>
              <w:rPr>
                <w:rFonts w:ascii="Times New Roman" w:hAnsi="Times New Roman" w:cs="Times New Roman"/>
                <w:sz w:val="6"/>
                <w:szCs w:val="6"/>
              </w:rPr>
            </w:pPr>
          </w:p>
        </w:tc>
        <w:tc>
          <w:tcPr>
            <w:tcW w:w="257" w:type="dxa"/>
          </w:tcPr>
          <w:p w14:paraId="3F66A9D9" w14:textId="77777777" w:rsidR="00845258" w:rsidRPr="003A49F4" w:rsidRDefault="00845258" w:rsidP="00845258">
            <w:pPr>
              <w:tabs>
                <w:tab w:val="decimal" w:pos="734"/>
              </w:tabs>
              <w:autoSpaceDE w:val="0"/>
              <w:autoSpaceDN w:val="0"/>
              <w:ind w:left="-59" w:right="-86"/>
              <w:jc w:val="left"/>
              <w:rPr>
                <w:rFonts w:ascii="Times New Roman" w:hAnsi="Times New Roman" w:cs="Times New Roman"/>
                <w:sz w:val="6"/>
                <w:szCs w:val="6"/>
              </w:rPr>
            </w:pPr>
          </w:p>
        </w:tc>
        <w:tc>
          <w:tcPr>
            <w:tcW w:w="1444" w:type="dxa"/>
            <w:tcBorders>
              <w:top w:val="double" w:sz="4" w:space="0" w:color="auto"/>
            </w:tcBorders>
          </w:tcPr>
          <w:p w14:paraId="608ECC49" w14:textId="77777777" w:rsidR="00845258" w:rsidRPr="003A49F4" w:rsidRDefault="00845258" w:rsidP="00845258">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61400048" w14:textId="77777777" w:rsidR="00845258" w:rsidRPr="003A49F4" w:rsidRDefault="00845258" w:rsidP="00845258">
            <w:pPr>
              <w:tabs>
                <w:tab w:val="decimal" w:pos="734"/>
              </w:tabs>
              <w:autoSpaceDE w:val="0"/>
              <w:autoSpaceDN w:val="0"/>
              <w:ind w:left="-59" w:right="-86"/>
              <w:jc w:val="left"/>
              <w:rPr>
                <w:rFonts w:ascii="Times New Roman" w:hAnsi="Times New Roman" w:cs="Times New Roman"/>
                <w:sz w:val="6"/>
                <w:szCs w:val="6"/>
              </w:rPr>
            </w:pPr>
          </w:p>
        </w:tc>
        <w:tc>
          <w:tcPr>
            <w:tcW w:w="1415" w:type="dxa"/>
            <w:tcBorders>
              <w:top w:val="double" w:sz="4" w:space="0" w:color="auto"/>
            </w:tcBorders>
          </w:tcPr>
          <w:p w14:paraId="6F57BC58" w14:textId="77777777" w:rsidR="00845258" w:rsidRPr="003A49F4" w:rsidRDefault="00845258" w:rsidP="00845258">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13E17548" w14:textId="77777777" w:rsidR="00845258" w:rsidRPr="003A49F4" w:rsidRDefault="00845258" w:rsidP="00845258">
            <w:pPr>
              <w:tabs>
                <w:tab w:val="decimal" w:pos="734"/>
              </w:tabs>
              <w:autoSpaceDE w:val="0"/>
              <w:autoSpaceDN w:val="0"/>
              <w:ind w:left="-59" w:right="-86"/>
              <w:jc w:val="left"/>
              <w:rPr>
                <w:rFonts w:ascii="Times New Roman" w:hAnsi="Times New Roman" w:cs="Times New Roman"/>
                <w:sz w:val="6"/>
                <w:szCs w:val="6"/>
              </w:rPr>
            </w:pPr>
          </w:p>
        </w:tc>
        <w:tc>
          <w:tcPr>
            <w:tcW w:w="1291" w:type="dxa"/>
            <w:tcBorders>
              <w:top w:val="double" w:sz="4" w:space="0" w:color="auto"/>
            </w:tcBorders>
          </w:tcPr>
          <w:p w14:paraId="4B5D01A1" w14:textId="77777777" w:rsidR="00845258" w:rsidRPr="003A49F4" w:rsidRDefault="00845258" w:rsidP="00845258">
            <w:pPr>
              <w:tabs>
                <w:tab w:val="decimal" w:pos="712"/>
              </w:tabs>
              <w:autoSpaceDE w:val="0"/>
              <w:autoSpaceDN w:val="0"/>
              <w:ind w:left="-59" w:right="-86"/>
              <w:rPr>
                <w:rFonts w:ascii="Times New Roman" w:hAnsi="Times New Roman" w:cs="Times New Roman"/>
                <w:sz w:val="6"/>
                <w:szCs w:val="6"/>
              </w:rPr>
            </w:pPr>
          </w:p>
        </w:tc>
        <w:tc>
          <w:tcPr>
            <w:tcW w:w="249" w:type="dxa"/>
          </w:tcPr>
          <w:p w14:paraId="4A14595A" w14:textId="77777777" w:rsidR="00845258" w:rsidRPr="003A49F4" w:rsidRDefault="00845258" w:rsidP="00845258">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14:paraId="09B49FB3" w14:textId="77777777" w:rsidR="00845258" w:rsidRPr="003A49F4" w:rsidRDefault="00845258" w:rsidP="00845258">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715F4CDF" w14:textId="77777777" w:rsidR="00845258" w:rsidRPr="003A49F4" w:rsidRDefault="00845258" w:rsidP="00845258">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tcPr>
          <w:p w14:paraId="701505B6" w14:textId="77777777" w:rsidR="00845258" w:rsidRPr="003A49F4" w:rsidRDefault="00845258" w:rsidP="00845258">
            <w:pPr>
              <w:tabs>
                <w:tab w:val="decimal" w:pos="1118"/>
              </w:tabs>
              <w:autoSpaceDE w:val="0"/>
              <w:autoSpaceDN w:val="0"/>
              <w:ind w:left="-59" w:right="-86"/>
              <w:jc w:val="center"/>
              <w:rPr>
                <w:rFonts w:ascii="Times New Roman" w:hAnsi="Times New Roman" w:cs="Times New Roman"/>
                <w:sz w:val="6"/>
                <w:szCs w:val="6"/>
              </w:rPr>
            </w:pPr>
          </w:p>
        </w:tc>
      </w:tr>
      <w:tr w:rsidR="00845258" w:rsidRPr="00516547" w14:paraId="0710BA9F" w14:textId="77777777" w:rsidTr="004D5C13">
        <w:trPr>
          <w:gridAfter w:val="1"/>
          <w:wAfter w:w="31" w:type="dxa"/>
        </w:trPr>
        <w:tc>
          <w:tcPr>
            <w:tcW w:w="4930" w:type="dxa"/>
            <w:vAlign w:val="bottom"/>
          </w:tcPr>
          <w:p w14:paraId="34366C31" w14:textId="77777777" w:rsidR="00845258" w:rsidRPr="003A49F4" w:rsidRDefault="00845258" w:rsidP="00845258">
            <w:pPr>
              <w:autoSpaceDE w:val="0"/>
              <w:autoSpaceDN w:val="0"/>
              <w:ind w:left="252" w:right="-126"/>
              <w:jc w:val="left"/>
              <w:rPr>
                <w:rFonts w:ascii="Times New Roman" w:hAnsi="Times New Roman" w:cs="Cordia New"/>
                <w:i/>
                <w:iCs/>
                <w:sz w:val="10"/>
                <w:szCs w:val="10"/>
                <w:cs/>
                <w:lang w:val="en-GB"/>
              </w:rPr>
            </w:pPr>
            <w:r w:rsidRPr="003A49F4">
              <w:rPr>
                <w:rFonts w:ascii="Times New Roman" w:hAnsi="Times New Roman" w:cs="Times New Roman"/>
                <w:b/>
                <w:bCs/>
                <w:i/>
                <w:iCs/>
                <w:lang w:val="en-GB"/>
              </w:rPr>
              <w:t>Information about reportable segments</w:t>
            </w:r>
          </w:p>
        </w:tc>
        <w:tc>
          <w:tcPr>
            <w:tcW w:w="1417" w:type="dxa"/>
          </w:tcPr>
          <w:p w14:paraId="26E15D75" w14:textId="77777777" w:rsidR="00845258" w:rsidRPr="00516547" w:rsidRDefault="00845258" w:rsidP="00845258">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2ECB1A30"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0"/>
                <w:szCs w:val="10"/>
              </w:rPr>
            </w:pPr>
          </w:p>
        </w:tc>
        <w:tc>
          <w:tcPr>
            <w:tcW w:w="1444" w:type="dxa"/>
          </w:tcPr>
          <w:p w14:paraId="40B85E42" w14:textId="77777777" w:rsidR="00845258" w:rsidRPr="00516547" w:rsidRDefault="00845258" w:rsidP="00845258">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7C04D401"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0"/>
                <w:szCs w:val="10"/>
              </w:rPr>
            </w:pPr>
          </w:p>
        </w:tc>
        <w:tc>
          <w:tcPr>
            <w:tcW w:w="1415" w:type="dxa"/>
          </w:tcPr>
          <w:p w14:paraId="604615E2" w14:textId="77777777" w:rsidR="00845258" w:rsidRPr="00516547" w:rsidRDefault="00845258" w:rsidP="00845258">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7BC2721D"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0"/>
                <w:szCs w:val="10"/>
              </w:rPr>
            </w:pPr>
          </w:p>
        </w:tc>
        <w:tc>
          <w:tcPr>
            <w:tcW w:w="1291" w:type="dxa"/>
          </w:tcPr>
          <w:p w14:paraId="6DA0BBC4" w14:textId="77777777" w:rsidR="00845258" w:rsidRPr="00516547" w:rsidRDefault="00845258" w:rsidP="00845258">
            <w:pPr>
              <w:tabs>
                <w:tab w:val="decimal" w:pos="712"/>
              </w:tabs>
              <w:autoSpaceDE w:val="0"/>
              <w:autoSpaceDN w:val="0"/>
              <w:ind w:left="-59" w:right="-86"/>
              <w:rPr>
                <w:rFonts w:ascii="Times New Roman" w:hAnsi="Times New Roman" w:cs="Times New Roman"/>
                <w:sz w:val="10"/>
                <w:szCs w:val="10"/>
              </w:rPr>
            </w:pPr>
          </w:p>
        </w:tc>
        <w:tc>
          <w:tcPr>
            <w:tcW w:w="249" w:type="dxa"/>
          </w:tcPr>
          <w:p w14:paraId="4A504A82"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0"/>
                <w:szCs w:val="10"/>
              </w:rPr>
            </w:pPr>
          </w:p>
        </w:tc>
        <w:tc>
          <w:tcPr>
            <w:tcW w:w="1310" w:type="dxa"/>
          </w:tcPr>
          <w:p w14:paraId="05474442" w14:textId="77777777" w:rsidR="00845258" w:rsidRPr="00516547" w:rsidRDefault="00845258" w:rsidP="00845258">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1A124217"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0"/>
                <w:szCs w:val="10"/>
              </w:rPr>
            </w:pPr>
          </w:p>
        </w:tc>
        <w:tc>
          <w:tcPr>
            <w:tcW w:w="1646" w:type="dxa"/>
          </w:tcPr>
          <w:p w14:paraId="497E22FA" w14:textId="77777777" w:rsidR="00845258" w:rsidRPr="00516547" w:rsidRDefault="00845258" w:rsidP="00845258">
            <w:pPr>
              <w:tabs>
                <w:tab w:val="decimal" w:pos="1118"/>
              </w:tabs>
              <w:autoSpaceDE w:val="0"/>
              <w:autoSpaceDN w:val="0"/>
              <w:ind w:left="-59" w:right="-86"/>
              <w:jc w:val="center"/>
              <w:rPr>
                <w:rFonts w:ascii="Times New Roman" w:hAnsi="Times New Roman" w:cs="Times New Roman"/>
                <w:sz w:val="10"/>
                <w:szCs w:val="10"/>
              </w:rPr>
            </w:pPr>
          </w:p>
        </w:tc>
      </w:tr>
      <w:tr w:rsidR="00845258" w:rsidRPr="00516547" w14:paraId="52ECB5ED" w14:textId="77777777" w:rsidTr="004D5C13">
        <w:trPr>
          <w:gridAfter w:val="1"/>
          <w:wAfter w:w="31" w:type="dxa"/>
        </w:trPr>
        <w:tc>
          <w:tcPr>
            <w:tcW w:w="4930" w:type="dxa"/>
            <w:vAlign w:val="center"/>
          </w:tcPr>
          <w:p w14:paraId="27D42B86" w14:textId="77777777" w:rsidR="00845258" w:rsidRPr="00516547" w:rsidRDefault="00845258" w:rsidP="00845258">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Revenues from operations</w:t>
            </w:r>
          </w:p>
        </w:tc>
        <w:tc>
          <w:tcPr>
            <w:tcW w:w="1417" w:type="dxa"/>
          </w:tcPr>
          <w:p w14:paraId="11966B48" w14:textId="5742015C" w:rsidR="00845258" w:rsidRPr="00516547" w:rsidRDefault="00845258" w:rsidP="00845258">
            <w:pPr>
              <w:tabs>
                <w:tab w:val="decimal" w:pos="1135"/>
              </w:tabs>
              <w:autoSpaceDE w:val="0"/>
              <w:autoSpaceDN w:val="0"/>
              <w:ind w:left="-59" w:right="-86"/>
              <w:jc w:val="left"/>
              <w:rPr>
                <w:rFonts w:ascii="Times New Roman" w:hAnsi="Times New Roman" w:cs="Times New Roman"/>
              </w:rPr>
            </w:pPr>
            <w:r>
              <w:rPr>
                <w:rFonts w:ascii="Times New Roman" w:hAnsi="Times New Roman" w:cs="Times New Roman"/>
              </w:rPr>
              <w:t>6,929,</w:t>
            </w:r>
            <w:r w:rsidR="00672586">
              <w:rPr>
                <w:rFonts w:ascii="Times New Roman" w:hAnsi="Times New Roman" w:cs="Times New Roman"/>
              </w:rPr>
              <w:t>3</w:t>
            </w:r>
            <w:r>
              <w:rPr>
                <w:rFonts w:ascii="Times New Roman" w:hAnsi="Times New Roman" w:cs="Times New Roman"/>
              </w:rPr>
              <w:t>49</w:t>
            </w:r>
          </w:p>
        </w:tc>
        <w:tc>
          <w:tcPr>
            <w:tcW w:w="257" w:type="dxa"/>
          </w:tcPr>
          <w:p w14:paraId="529E5417"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444" w:type="dxa"/>
          </w:tcPr>
          <w:p w14:paraId="1F0CD345" w14:textId="5E3AD8D8" w:rsidR="00845258" w:rsidRPr="00516547" w:rsidRDefault="00845258" w:rsidP="00845258">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3,286,040</w:t>
            </w:r>
          </w:p>
        </w:tc>
        <w:tc>
          <w:tcPr>
            <w:tcW w:w="236" w:type="dxa"/>
          </w:tcPr>
          <w:p w14:paraId="4A11BA89"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415" w:type="dxa"/>
          </w:tcPr>
          <w:p w14:paraId="252DE3A7" w14:textId="461EB97E" w:rsidR="00845258" w:rsidRPr="00516547" w:rsidRDefault="00845258" w:rsidP="00845258">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2,877,682</w:t>
            </w:r>
          </w:p>
        </w:tc>
        <w:tc>
          <w:tcPr>
            <w:tcW w:w="236" w:type="dxa"/>
          </w:tcPr>
          <w:p w14:paraId="6C8334E3"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291" w:type="dxa"/>
          </w:tcPr>
          <w:p w14:paraId="0090E3A7" w14:textId="0C508B00" w:rsidR="00845258" w:rsidRPr="00516547" w:rsidRDefault="00845258" w:rsidP="00845258">
            <w:pPr>
              <w:tabs>
                <w:tab w:val="decimal" w:pos="1030"/>
              </w:tabs>
              <w:autoSpaceDE w:val="0"/>
              <w:autoSpaceDN w:val="0"/>
              <w:ind w:left="-59" w:right="-86"/>
              <w:jc w:val="left"/>
              <w:rPr>
                <w:rFonts w:ascii="Times New Roman" w:hAnsi="Times New Roman" w:cs="Times New Roman"/>
              </w:rPr>
            </w:pPr>
            <w:r>
              <w:rPr>
                <w:rFonts w:ascii="Times New Roman" w:hAnsi="Times New Roman" w:cs="Times New Roman"/>
              </w:rPr>
              <w:t>2,495,803</w:t>
            </w:r>
          </w:p>
        </w:tc>
        <w:tc>
          <w:tcPr>
            <w:tcW w:w="249" w:type="dxa"/>
          </w:tcPr>
          <w:p w14:paraId="517A2275"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310" w:type="dxa"/>
          </w:tcPr>
          <w:p w14:paraId="5588C376" w14:textId="4B54E9C9" w:rsidR="00845258" w:rsidRPr="00516547" w:rsidRDefault="00E06447" w:rsidP="00845258">
            <w:pPr>
              <w:tabs>
                <w:tab w:val="decimal" w:pos="1028"/>
              </w:tabs>
              <w:autoSpaceDE w:val="0"/>
              <w:autoSpaceDN w:val="0"/>
              <w:spacing w:line="220" w:lineRule="exact"/>
              <w:ind w:left="-59" w:right="-86"/>
              <w:rPr>
                <w:rFonts w:ascii="Times New Roman" w:hAnsi="Times New Roman" w:cs="Times New Roman"/>
              </w:rPr>
            </w:pPr>
            <w:r>
              <w:rPr>
                <w:rFonts w:ascii="Times New Roman" w:hAnsi="Times New Roman" w:cs="Times New Roman"/>
              </w:rPr>
              <w:t>(160,895)</w:t>
            </w:r>
          </w:p>
        </w:tc>
        <w:tc>
          <w:tcPr>
            <w:tcW w:w="236" w:type="dxa"/>
          </w:tcPr>
          <w:p w14:paraId="7ABF6CD1"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646" w:type="dxa"/>
          </w:tcPr>
          <w:p w14:paraId="1CBE7DCC" w14:textId="7D6A1D81" w:rsidR="00845258" w:rsidRPr="00516547" w:rsidRDefault="00E06447" w:rsidP="00845258">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15,427,979</w:t>
            </w:r>
          </w:p>
        </w:tc>
      </w:tr>
      <w:tr w:rsidR="00845258" w:rsidRPr="00516547" w14:paraId="0ADFA7C6" w14:textId="77777777" w:rsidTr="004D5C13">
        <w:trPr>
          <w:gridAfter w:val="1"/>
          <w:wAfter w:w="31" w:type="dxa"/>
        </w:trPr>
        <w:tc>
          <w:tcPr>
            <w:tcW w:w="4930" w:type="dxa"/>
            <w:vAlign w:val="center"/>
          </w:tcPr>
          <w:p w14:paraId="5E0C357D" w14:textId="77777777" w:rsidR="00845258" w:rsidRPr="00516547" w:rsidRDefault="00845258" w:rsidP="00845258">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Revenues from inter-segment</w:t>
            </w:r>
          </w:p>
        </w:tc>
        <w:tc>
          <w:tcPr>
            <w:tcW w:w="1417" w:type="dxa"/>
            <w:tcBorders>
              <w:bottom w:val="single" w:sz="4" w:space="0" w:color="auto"/>
            </w:tcBorders>
          </w:tcPr>
          <w:p w14:paraId="156CE7EF" w14:textId="31DDF8D0" w:rsidR="00845258" w:rsidRPr="00516547" w:rsidRDefault="00845258" w:rsidP="00845258">
            <w:pPr>
              <w:tabs>
                <w:tab w:val="decimal" w:pos="1135"/>
              </w:tabs>
              <w:autoSpaceDE w:val="0"/>
              <w:autoSpaceDN w:val="0"/>
              <w:ind w:left="-59" w:right="-86"/>
              <w:jc w:val="left"/>
              <w:rPr>
                <w:rFonts w:ascii="Times New Roman" w:hAnsi="Times New Roman" w:cs="Times New Roman"/>
              </w:rPr>
            </w:pPr>
            <w:r>
              <w:rPr>
                <w:rFonts w:ascii="Times New Roman" w:hAnsi="Times New Roman" w:cs="Times New Roman"/>
              </w:rPr>
              <w:t>(156,750)</w:t>
            </w:r>
          </w:p>
        </w:tc>
        <w:tc>
          <w:tcPr>
            <w:tcW w:w="257" w:type="dxa"/>
          </w:tcPr>
          <w:p w14:paraId="0E0A8868"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444" w:type="dxa"/>
            <w:tcBorders>
              <w:bottom w:val="single" w:sz="4" w:space="0" w:color="auto"/>
            </w:tcBorders>
          </w:tcPr>
          <w:p w14:paraId="451FA352" w14:textId="129DCF7B" w:rsidR="00845258" w:rsidRPr="00516547" w:rsidRDefault="00845258">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9C95AB3" w14:textId="77777777" w:rsidR="00845258" w:rsidRPr="00516547" w:rsidRDefault="00845258" w:rsidP="00845258">
            <w:pPr>
              <w:tabs>
                <w:tab w:val="decimal" w:pos="734"/>
              </w:tabs>
              <w:autoSpaceDE w:val="0"/>
              <w:autoSpaceDN w:val="0"/>
              <w:ind w:left="-59" w:right="-86"/>
              <w:jc w:val="center"/>
              <w:rPr>
                <w:rFonts w:ascii="Times New Roman" w:hAnsi="Times New Roman" w:cs="Times New Roman"/>
              </w:rPr>
            </w:pPr>
          </w:p>
        </w:tc>
        <w:tc>
          <w:tcPr>
            <w:tcW w:w="1415" w:type="dxa"/>
            <w:tcBorders>
              <w:bottom w:val="single" w:sz="4" w:space="0" w:color="auto"/>
            </w:tcBorders>
          </w:tcPr>
          <w:p w14:paraId="6CA98407" w14:textId="23BF01B3" w:rsidR="00845258" w:rsidRPr="00516547" w:rsidRDefault="00845258">
            <w:pPr>
              <w:tabs>
                <w:tab w:val="decimal" w:pos="78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3E3AFC2D" w14:textId="77777777" w:rsidR="00845258" w:rsidRPr="00516547" w:rsidRDefault="00845258" w:rsidP="00845258">
            <w:pPr>
              <w:tabs>
                <w:tab w:val="decimal" w:pos="734"/>
              </w:tabs>
              <w:autoSpaceDE w:val="0"/>
              <w:autoSpaceDN w:val="0"/>
              <w:ind w:left="-59" w:right="-86"/>
              <w:jc w:val="center"/>
              <w:rPr>
                <w:rFonts w:ascii="Times New Roman" w:hAnsi="Times New Roman" w:cs="Times New Roman"/>
              </w:rPr>
            </w:pPr>
          </w:p>
        </w:tc>
        <w:tc>
          <w:tcPr>
            <w:tcW w:w="1291" w:type="dxa"/>
            <w:tcBorders>
              <w:bottom w:val="single" w:sz="4" w:space="0" w:color="auto"/>
            </w:tcBorders>
          </w:tcPr>
          <w:p w14:paraId="77E91918" w14:textId="08F13746" w:rsidR="00845258" w:rsidRPr="00516547" w:rsidRDefault="00845258" w:rsidP="00845258">
            <w:pPr>
              <w:tabs>
                <w:tab w:val="decimal" w:pos="712"/>
              </w:tabs>
              <w:autoSpaceDE w:val="0"/>
              <w:autoSpaceDN w:val="0"/>
              <w:ind w:left="-59" w:right="-86"/>
              <w:rPr>
                <w:rFonts w:ascii="Times New Roman" w:hAnsi="Times New Roman" w:cs="Times New Roman"/>
              </w:rPr>
            </w:pPr>
            <w:r>
              <w:rPr>
                <w:rFonts w:ascii="Times New Roman" w:hAnsi="Times New Roman" w:cs="Times New Roman"/>
              </w:rPr>
              <w:t>-</w:t>
            </w:r>
          </w:p>
        </w:tc>
        <w:tc>
          <w:tcPr>
            <w:tcW w:w="249" w:type="dxa"/>
          </w:tcPr>
          <w:p w14:paraId="4474AA40"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4AB42EE5" w14:textId="1399AE59" w:rsidR="00845258" w:rsidRPr="00516547" w:rsidRDefault="00E06447" w:rsidP="00845258">
            <w:pPr>
              <w:tabs>
                <w:tab w:val="decimal" w:pos="1028"/>
              </w:tabs>
              <w:autoSpaceDE w:val="0"/>
              <w:autoSpaceDN w:val="0"/>
              <w:spacing w:line="220" w:lineRule="exact"/>
              <w:ind w:left="-59" w:right="-86"/>
              <w:rPr>
                <w:rFonts w:ascii="Times New Roman" w:hAnsi="Times New Roman" w:cs="Times New Roman"/>
              </w:rPr>
            </w:pPr>
            <w:r>
              <w:rPr>
                <w:rFonts w:ascii="Times New Roman" w:hAnsi="Times New Roman" w:cs="Times New Roman"/>
              </w:rPr>
              <w:t>156,750</w:t>
            </w:r>
          </w:p>
        </w:tc>
        <w:tc>
          <w:tcPr>
            <w:tcW w:w="236" w:type="dxa"/>
          </w:tcPr>
          <w:p w14:paraId="7D77D244"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bottom"/>
          </w:tcPr>
          <w:p w14:paraId="78CA7B0D" w14:textId="6AFAC87C" w:rsidR="00845258" w:rsidRPr="00516547" w:rsidRDefault="00E06447" w:rsidP="00845258">
            <w:pPr>
              <w:tabs>
                <w:tab w:val="decimal" w:pos="1005"/>
              </w:tabs>
              <w:spacing w:line="240" w:lineRule="atLeast"/>
              <w:ind w:right="-72"/>
              <w:jc w:val="left"/>
              <w:rPr>
                <w:rFonts w:ascii="Times New Roman" w:eastAsia="SimSun" w:hAnsi="Times New Roman" w:cs="Times New Roman"/>
                <w:lang w:eastAsia="zh-CN"/>
              </w:rPr>
            </w:pPr>
            <w:r>
              <w:rPr>
                <w:rFonts w:ascii="Times New Roman" w:eastAsia="SimSun" w:hAnsi="Times New Roman" w:cs="Times New Roman"/>
                <w:lang w:eastAsia="zh-CN"/>
              </w:rPr>
              <w:t>-</w:t>
            </w:r>
          </w:p>
        </w:tc>
      </w:tr>
      <w:tr w:rsidR="00845258" w:rsidRPr="00516547" w14:paraId="3B312630" w14:textId="77777777" w:rsidTr="004D5C13">
        <w:trPr>
          <w:gridAfter w:val="1"/>
          <w:wAfter w:w="31" w:type="dxa"/>
        </w:trPr>
        <w:tc>
          <w:tcPr>
            <w:tcW w:w="4930" w:type="dxa"/>
            <w:vAlign w:val="center"/>
          </w:tcPr>
          <w:p w14:paraId="413408C2" w14:textId="77777777" w:rsidR="00845258" w:rsidRPr="00516547" w:rsidRDefault="00845258" w:rsidP="00845258">
            <w:pPr>
              <w:autoSpaceDE w:val="0"/>
              <w:autoSpaceDN w:val="0"/>
              <w:ind w:left="252" w:right="-126"/>
              <w:jc w:val="left"/>
              <w:rPr>
                <w:rFonts w:ascii="Times New Roman" w:hAnsi="Times New Roman" w:cs="Times New Roman"/>
                <w:sz w:val="10"/>
                <w:szCs w:val="10"/>
                <w:lang w:val="en-GB"/>
              </w:rPr>
            </w:pPr>
          </w:p>
        </w:tc>
        <w:tc>
          <w:tcPr>
            <w:tcW w:w="1417" w:type="dxa"/>
            <w:tcBorders>
              <w:top w:val="single" w:sz="4" w:space="0" w:color="auto"/>
            </w:tcBorders>
          </w:tcPr>
          <w:p w14:paraId="0440CC4D" w14:textId="77777777" w:rsidR="00845258" w:rsidRPr="00516547" w:rsidRDefault="00845258" w:rsidP="00845258">
            <w:pPr>
              <w:tabs>
                <w:tab w:val="decimal" w:pos="1135"/>
              </w:tabs>
              <w:autoSpaceDE w:val="0"/>
              <w:autoSpaceDN w:val="0"/>
              <w:ind w:left="-59" w:right="-86"/>
              <w:jc w:val="left"/>
              <w:rPr>
                <w:rFonts w:ascii="Times New Roman" w:hAnsi="Times New Roman" w:cs="Times New Roman"/>
                <w:sz w:val="10"/>
                <w:szCs w:val="10"/>
              </w:rPr>
            </w:pPr>
          </w:p>
        </w:tc>
        <w:tc>
          <w:tcPr>
            <w:tcW w:w="257" w:type="dxa"/>
          </w:tcPr>
          <w:p w14:paraId="44EA66EF"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0"/>
                <w:szCs w:val="10"/>
              </w:rPr>
            </w:pPr>
          </w:p>
        </w:tc>
        <w:tc>
          <w:tcPr>
            <w:tcW w:w="1444" w:type="dxa"/>
            <w:tcBorders>
              <w:top w:val="single" w:sz="4" w:space="0" w:color="auto"/>
            </w:tcBorders>
          </w:tcPr>
          <w:p w14:paraId="6F7BCB2B" w14:textId="77777777" w:rsidR="00845258" w:rsidRPr="00516547" w:rsidRDefault="00845258" w:rsidP="00845258">
            <w:pPr>
              <w:tabs>
                <w:tab w:val="decimal" w:pos="1016"/>
              </w:tabs>
              <w:autoSpaceDE w:val="0"/>
              <w:autoSpaceDN w:val="0"/>
              <w:ind w:left="-59" w:right="-108"/>
              <w:jc w:val="right"/>
              <w:rPr>
                <w:rFonts w:ascii="Times New Roman" w:hAnsi="Times New Roman" w:cs="Times New Roman"/>
                <w:sz w:val="10"/>
                <w:szCs w:val="10"/>
              </w:rPr>
            </w:pPr>
          </w:p>
        </w:tc>
        <w:tc>
          <w:tcPr>
            <w:tcW w:w="236" w:type="dxa"/>
          </w:tcPr>
          <w:p w14:paraId="7B2E237C"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0"/>
                <w:szCs w:val="10"/>
              </w:rPr>
            </w:pPr>
          </w:p>
        </w:tc>
        <w:tc>
          <w:tcPr>
            <w:tcW w:w="1415" w:type="dxa"/>
            <w:tcBorders>
              <w:top w:val="single" w:sz="4" w:space="0" w:color="auto"/>
            </w:tcBorders>
          </w:tcPr>
          <w:p w14:paraId="3414376C" w14:textId="77777777" w:rsidR="00845258" w:rsidRPr="00516547" w:rsidRDefault="00845258" w:rsidP="00845258">
            <w:pPr>
              <w:tabs>
                <w:tab w:val="decimal" w:pos="702"/>
              </w:tabs>
              <w:autoSpaceDE w:val="0"/>
              <w:autoSpaceDN w:val="0"/>
              <w:ind w:left="-59" w:right="-86"/>
              <w:jc w:val="right"/>
              <w:rPr>
                <w:rFonts w:ascii="Times New Roman" w:hAnsi="Times New Roman" w:cs="Times New Roman"/>
                <w:sz w:val="10"/>
                <w:szCs w:val="10"/>
              </w:rPr>
            </w:pPr>
          </w:p>
        </w:tc>
        <w:tc>
          <w:tcPr>
            <w:tcW w:w="236" w:type="dxa"/>
          </w:tcPr>
          <w:p w14:paraId="069EE8F4"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0"/>
                <w:szCs w:val="10"/>
              </w:rPr>
            </w:pPr>
          </w:p>
        </w:tc>
        <w:tc>
          <w:tcPr>
            <w:tcW w:w="1291" w:type="dxa"/>
            <w:tcBorders>
              <w:top w:val="single" w:sz="4" w:space="0" w:color="auto"/>
            </w:tcBorders>
          </w:tcPr>
          <w:p w14:paraId="195B8D65" w14:textId="77777777" w:rsidR="00845258" w:rsidRPr="00516547" w:rsidRDefault="00845258" w:rsidP="00845258">
            <w:pPr>
              <w:tabs>
                <w:tab w:val="decimal" w:pos="392"/>
              </w:tabs>
              <w:autoSpaceDE w:val="0"/>
              <w:autoSpaceDN w:val="0"/>
              <w:ind w:left="-59" w:right="-86"/>
              <w:jc w:val="center"/>
              <w:rPr>
                <w:rFonts w:ascii="Times New Roman" w:hAnsi="Times New Roman" w:cs="Times New Roman"/>
                <w:sz w:val="10"/>
                <w:szCs w:val="10"/>
              </w:rPr>
            </w:pPr>
          </w:p>
        </w:tc>
        <w:tc>
          <w:tcPr>
            <w:tcW w:w="249" w:type="dxa"/>
          </w:tcPr>
          <w:p w14:paraId="684C0A5F"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single" w:sz="4" w:space="0" w:color="auto"/>
            </w:tcBorders>
          </w:tcPr>
          <w:p w14:paraId="4836BE92" w14:textId="77777777" w:rsidR="00845258" w:rsidRPr="00516547" w:rsidRDefault="00845258" w:rsidP="00845258">
            <w:pPr>
              <w:tabs>
                <w:tab w:val="decimal" w:pos="1135"/>
              </w:tabs>
              <w:autoSpaceDE w:val="0"/>
              <w:autoSpaceDN w:val="0"/>
              <w:ind w:left="-59" w:right="-86"/>
              <w:jc w:val="left"/>
              <w:rPr>
                <w:rFonts w:ascii="Times New Roman" w:hAnsi="Times New Roman" w:cs="Times New Roman"/>
                <w:sz w:val="10"/>
                <w:szCs w:val="10"/>
              </w:rPr>
            </w:pPr>
          </w:p>
        </w:tc>
        <w:tc>
          <w:tcPr>
            <w:tcW w:w="236" w:type="dxa"/>
          </w:tcPr>
          <w:p w14:paraId="7739BBA1"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single" w:sz="4" w:space="0" w:color="auto"/>
            </w:tcBorders>
          </w:tcPr>
          <w:p w14:paraId="7CE01276" w14:textId="77777777" w:rsidR="00845258" w:rsidRPr="00516547" w:rsidRDefault="00845258" w:rsidP="00845258">
            <w:pPr>
              <w:tabs>
                <w:tab w:val="decimal" w:pos="734"/>
              </w:tabs>
              <w:autoSpaceDE w:val="0"/>
              <w:autoSpaceDN w:val="0"/>
              <w:ind w:left="-59" w:right="-86"/>
              <w:jc w:val="right"/>
              <w:rPr>
                <w:rFonts w:ascii="Times New Roman" w:hAnsi="Times New Roman" w:cs="Times New Roman"/>
                <w:sz w:val="10"/>
                <w:szCs w:val="10"/>
              </w:rPr>
            </w:pPr>
          </w:p>
        </w:tc>
      </w:tr>
      <w:tr w:rsidR="00845258" w:rsidRPr="00516547" w14:paraId="7A7212A1" w14:textId="77777777" w:rsidTr="004D5C13">
        <w:trPr>
          <w:gridAfter w:val="1"/>
          <w:wAfter w:w="31" w:type="dxa"/>
        </w:trPr>
        <w:tc>
          <w:tcPr>
            <w:tcW w:w="4930" w:type="dxa"/>
            <w:vAlign w:val="center"/>
          </w:tcPr>
          <w:p w14:paraId="6792D9E0" w14:textId="77777777" w:rsidR="00845258" w:rsidRPr="00516547" w:rsidRDefault="00845258" w:rsidP="00845258">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From outside customers</w:t>
            </w:r>
          </w:p>
        </w:tc>
        <w:tc>
          <w:tcPr>
            <w:tcW w:w="1417" w:type="dxa"/>
            <w:tcBorders>
              <w:bottom w:val="double" w:sz="4" w:space="0" w:color="auto"/>
            </w:tcBorders>
          </w:tcPr>
          <w:p w14:paraId="07BD496F" w14:textId="2B9F0EF1" w:rsidR="00845258" w:rsidRPr="00516547" w:rsidRDefault="00845258" w:rsidP="00845258">
            <w:pPr>
              <w:tabs>
                <w:tab w:val="decimal" w:pos="1135"/>
              </w:tabs>
              <w:autoSpaceDE w:val="0"/>
              <w:autoSpaceDN w:val="0"/>
              <w:ind w:left="-59" w:right="-86"/>
              <w:jc w:val="left"/>
              <w:rPr>
                <w:rFonts w:ascii="Times New Roman" w:hAnsi="Times New Roman" w:cs="Times New Roman"/>
              </w:rPr>
            </w:pPr>
            <w:r>
              <w:rPr>
                <w:rFonts w:ascii="Times New Roman" w:hAnsi="Times New Roman" w:cs="Times New Roman"/>
              </w:rPr>
              <w:t>6,772,599</w:t>
            </w:r>
          </w:p>
        </w:tc>
        <w:tc>
          <w:tcPr>
            <w:tcW w:w="257" w:type="dxa"/>
          </w:tcPr>
          <w:p w14:paraId="03B6DFC0"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444" w:type="dxa"/>
            <w:tcBorders>
              <w:bottom w:val="double" w:sz="4" w:space="0" w:color="auto"/>
            </w:tcBorders>
          </w:tcPr>
          <w:p w14:paraId="19B2739D" w14:textId="4B2D6292" w:rsidR="00845258" w:rsidRPr="00516547" w:rsidRDefault="00845258" w:rsidP="00845258">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3,286,040</w:t>
            </w:r>
          </w:p>
        </w:tc>
        <w:tc>
          <w:tcPr>
            <w:tcW w:w="236" w:type="dxa"/>
          </w:tcPr>
          <w:p w14:paraId="6E09FD9D"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415" w:type="dxa"/>
            <w:tcBorders>
              <w:bottom w:val="double" w:sz="4" w:space="0" w:color="auto"/>
            </w:tcBorders>
          </w:tcPr>
          <w:p w14:paraId="105356FD" w14:textId="236899E1" w:rsidR="00845258" w:rsidRPr="00516547" w:rsidRDefault="00845258" w:rsidP="00845258">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2,877,682</w:t>
            </w:r>
          </w:p>
        </w:tc>
        <w:tc>
          <w:tcPr>
            <w:tcW w:w="236" w:type="dxa"/>
          </w:tcPr>
          <w:p w14:paraId="683CF190"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291" w:type="dxa"/>
            <w:tcBorders>
              <w:bottom w:val="double" w:sz="4" w:space="0" w:color="auto"/>
            </w:tcBorders>
          </w:tcPr>
          <w:p w14:paraId="050C105C" w14:textId="17F494F6" w:rsidR="00845258" w:rsidRPr="00516547" w:rsidRDefault="00845258" w:rsidP="00845258">
            <w:pPr>
              <w:tabs>
                <w:tab w:val="decimal" w:pos="1030"/>
              </w:tabs>
              <w:autoSpaceDE w:val="0"/>
              <w:autoSpaceDN w:val="0"/>
              <w:ind w:left="-59" w:right="-86"/>
              <w:jc w:val="left"/>
              <w:rPr>
                <w:rFonts w:ascii="Times New Roman" w:hAnsi="Times New Roman" w:cs="Times New Roman"/>
              </w:rPr>
            </w:pPr>
            <w:r>
              <w:rPr>
                <w:rFonts w:ascii="Times New Roman" w:hAnsi="Times New Roman" w:cs="Times New Roman"/>
              </w:rPr>
              <w:t>2,495,803</w:t>
            </w:r>
          </w:p>
        </w:tc>
        <w:tc>
          <w:tcPr>
            <w:tcW w:w="249" w:type="dxa"/>
          </w:tcPr>
          <w:p w14:paraId="3ADC543E" w14:textId="77777777" w:rsidR="00845258" w:rsidRPr="00516547" w:rsidRDefault="00845258" w:rsidP="00845258">
            <w:pPr>
              <w:tabs>
                <w:tab w:val="decimal" w:pos="734"/>
              </w:tabs>
              <w:autoSpaceDE w:val="0"/>
              <w:autoSpaceDN w:val="0"/>
              <w:ind w:right="-86"/>
              <w:jc w:val="left"/>
              <w:rPr>
                <w:rFonts w:ascii="Times New Roman" w:hAnsi="Times New Roman" w:cs="Times New Roman"/>
              </w:rPr>
            </w:pPr>
          </w:p>
        </w:tc>
        <w:tc>
          <w:tcPr>
            <w:tcW w:w="1310" w:type="dxa"/>
            <w:tcBorders>
              <w:bottom w:val="double" w:sz="4" w:space="0" w:color="auto"/>
            </w:tcBorders>
          </w:tcPr>
          <w:p w14:paraId="3198988E" w14:textId="09C23625" w:rsidR="00845258" w:rsidRPr="00E06447" w:rsidRDefault="00E06447" w:rsidP="00E06447">
            <w:pPr>
              <w:tabs>
                <w:tab w:val="decimal" w:pos="1017"/>
              </w:tabs>
              <w:autoSpaceDE w:val="0"/>
              <w:autoSpaceDN w:val="0"/>
              <w:spacing w:line="220" w:lineRule="exact"/>
              <w:ind w:left="-59" w:right="-86"/>
              <w:rPr>
                <w:rFonts w:ascii="Times New Roman" w:hAnsi="Times New Roman" w:cs="Times New Roman"/>
              </w:rPr>
            </w:pPr>
            <w:r w:rsidRPr="00E06447">
              <w:rPr>
                <w:rFonts w:ascii="Times New Roman" w:hAnsi="Times New Roman" w:cs="Times New Roman"/>
              </w:rPr>
              <w:t>(4,145)</w:t>
            </w:r>
          </w:p>
        </w:tc>
        <w:tc>
          <w:tcPr>
            <w:tcW w:w="236" w:type="dxa"/>
          </w:tcPr>
          <w:p w14:paraId="462144BF" w14:textId="77777777" w:rsidR="00845258" w:rsidRPr="00516547" w:rsidRDefault="00845258" w:rsidP="00845258">
            <w:pPr>
              <w:tabs>
                <w:tab w:val="decimal" w:pos="734"/>
              </w:tabs>
              <w:autoSpaceDE w:val="0"/>
              <w:autoSpaceDN w:val="0"/>
              <w:ind w:left="-59" w:right="-86"/>
              <w:jc w:val="center"/>
              <w:rPr>
                <w:rFonts w:ascii="Times New Roman" w:hAnsi="Times New Roman" w:cs="Times New Roman"/>
              </w:rPr>
            </w:pPr>
          </w:p>
        </w:tc>
        <w:tc>
          <w:tcPr>
            <w:tcW w:w="1646" w:type="dxa"/>
            <w:tcBorders>
              <w:bottom w:val="double" w:sz="4" w:space="0" w:color="auto"/>
            </w:tcBorders>
          </w:tcPr>
          <w:p w14:paraId="05571FF8" w14:textId="31EA292B" w:rsidR="00845258" w:rsidRPr="00516547" w:rsidRDefault="00E06447" w:rsidP="00845258">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15,427,979</w:t>
            </w:r>
          </w:p>
        </w:tc>
      </w:tr>
      <w:tr w:rsidR="00845258" w:rsidRPr="00516547" w14:paraId="200FA02A" w14:textId="77777777" w:rsidTr="004D5C13">
        <w:trPr>
          <w:gridAfter w:val="1"/>
          <w:wAfter w:w="31" w:type="dxa"/>
        </w:trPr>
        <w:tc>
          <w:tcPr>
            <w:tcW w:w="4930" w:type="dxa"/>
            <w:vAlign w:val="center"/>
          </w:tcPr>
          <w:p w14:paraId="0541AAC5" w14:textId="77777777" w:rsidR="00845258" w:rsidRPr="00516547" w:rsidRDefault="00845258" w:rsidP="00845258">
            <w:pPr>
              <w:autoSpaceDE w:val="0"/>
              <w:autoSpaceDN w:val="0"/>
              <w:ind w:left="252" w:right="-126"/>
              <w:jc w:val="left"/>
              <w:rPr>
                <w:rFonts w:ascii="Times New Roman" w:hAnsi="Times New Roman" w:cs="Times New Roman"/>
                <w:sz w:val="12"/>
                <w:szCs w:val="12"/>
                <w:lang w:val="en-GB"/>
              </w:rPr>
            </w:pPr>
          </w:p>
        </w:tc>
        <w:tc>
          <w:tcPr>
            <w:tcW w:w="1417" w:type="dxa"/>
            <w:tcBorders>
              <w:top w:val="double" w:sz="4" w:space="0" w:color="auto"/>
            </w:tcBorders>
          </w:tcPr>
          <w:p w14:paraId="4340F9D8" w14:textId="77777777" w:rsidR="00845258" w:rsidRPr="00516547" w:rsidRDefault="00845258" w:rsidP="00845258">
            <w:pPr>
              <w:tabs>
                <w:tab w:val="decimal" w:pos="1135"/>
              </w:tabs>
              <w:autoSpaceDE w:val="0"/>
              <w:autoSpaceDN w:val="0"/>
              <w:ind w:left="-59" w:right="-86"/>
              <w:jc w:val="left"/>
              <w:rPr>
                <w:rFonts w:ascii="Times New Roman" w:hAnsi="Times New Roman" w:cs="Times New Roman"/>
                <w:sz w:val="12"/>
                <w:szCs w:val="12"/>
              </w:rPr>
            </w:pPr>
          </w:p>
        </w:tc>
        <w:tc>
          <w:tcPr>
            <w:tcW w:w="257" w:type="dxa"/>
          </w:tcPr>
          <w:p w14:paraId="2EBDA8BD"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2"/>
                <w:szCs w:val="12"/>
              </w:rPr>
            </w:pPr>
          </w:p>
        </w:tc>
        <w:tc>
          <w:tcPr>
            <w:tcW w:w="1444" w:type="dxa"/>
            <w:tcBorders>
              <w:top w:val="double" w:sz="4" w:space="0" w:color="auto"/>
            </w:tcBorders>
          </w:tcPr>
          <w:p w14:paraId="3CFF2943" w14:textId="77777777" w:rsidR="00845258" w:rsidRPr="00516547" w:rsidRDefault="00845258" w:rsidP="00845258">
            <w:pPr>
              <w:tabs>
                <w:tab w:val="decimal" w:pos="1194"/>
              </w:tabs>
              <w:autoSpaceDE w:val="0"/>
              <w:autoSpaceDN w:val="0"/>
              <w:ind w:left="-59" w:right="-86"/>
              <w:jc w:val="left"/>
              <w:rPr>
                <w:rFonts w:ascii="Times New Roman" w:hAnsi="Times New Roman" w:cs="Times New Roman"/>
                <w:sz w:val="12"/>
                <w:szCs w:val="12"/>
              </w:rPr>
            </w:pPr>
          </w:p>
        </w:tc>
        <w:tc>
          <w:tcPr>
            <w:tcW w:w="236" w:type="dxa"/>
          </w:tcPr>
          <w:p w14:paraId="23DEB793"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2"/>
                <w:szCs w:val="12"/>
              </w:rPr>
            </w:pPr>
          </w:p>
        </w:tc>
        <w:tc>
          <w:tcPr>
            <w:tcW w:w="1415" w:type="dxa"/>
            <w:tcBorders>
              <w:top w:val="double" w:sz="4" w:space="0" w:color="auto"/>
            </w:tcBorders>
          </w:tcPr>
          <w:p w14:paraId="323539C7" w14:textId="77777777" w:rsidR="00845258" w:rsidRPr="00516547" w:rsidRDefault="00845258" w:rsidP="00845258">
            <w:pPr>
              <w:tabs>
                <w:tab w:val="decimal" w:pos="1074"/>
              </w:tabs>
              <w:autoSpaceDE w:val="0"/>
              <w:autoSpaceDN w:val="0"/>
              <w:ind w:left="-59" w:right="-86"/>
              <w:jc w:val="left"/>
              <w:rPr>
                <w:rFonts w:ascii="Times New Roman" w:hAnsi="Times New Roman" w:cs="Times New Roman"/>
                <w:sz w:val="12"/>
                <w:szCs w:val="12"/>
              </w:rPr>
            </w:pPr>
          </w:p>
        </w:tc>
        <w:tc>
          <w:tcPr>
            <w:tcW w:w="236" w:type="dxa"/>
          </w:tcPr>
          <w:p w14:paraId="3EF643B0"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2"/>
                <w:szCs w:val="12"/>
              </w:rPr>
            </w:pPr>
          </w:p>
        </w:tc>
        <w:tc>
          <w:tcPr>
            <w:tcW w:w="1291" w:type="dxa"/>
            <w:tcBorders>
              <w:top w:val="double" w:sz="4" w:space="0" w:color="auto"/>
            </w:tcBorders>
          </w:tcPr>
          <w:p w14:paraId="088F79DA" w14:textId="77777777" w:rsidR="00845258" w:rsidRPr="00516547" w:rsidRDefault="00845258" w:rsidP="00845258">
            <w:pPr>
              <w:tabs>
                <w:tab w:val="decimal" w:pos="392"/>
              </w:tabs>
              <w:autoSpaceDE w:val="0"/>
              <w:autoSpaceDN w:val="0"/>
              <w:ind w:left="-59" w:right="-86"/>
              <w:jc w:val="right"/>
              <w:rPr>
                <w:rFonts w:ascii="Times New Roman" w:hAnsi="Times New Roman" w:cs="Times New Roman"/>
                <w:sz w:val="12"/>
                <w:szCs w:val="12"/>
              </w:rPr>
            </w:pPr>
          </w:p>
        </w:tc>
        <w:tc>
          <w:tcPr>
            <w:tcW w:w="249" w:type="dxa"/>
          </w:tcPr>
          <w:p w14:paraId="03425B8B"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14:paraId="23BE9194" w14:textId="77777777" w:rsidR="00845258" w:rsidRPr="00516547" w:rsidRDefault="00845258" w:rsidP="00845258">
            <w:pPr>
              <w:tabs>
                <w:tab w:val="decimal" w:pos="1135"/>
              </w:tabs>
              <w:autoSpaceDE w:val="0"/>
              <w:autoSpaceDN w:val="0"/>
              <w:ind w:left="-59" w:right="-86"/>
              <w:jc w:val="left"/>
              <w:rPr>
                <w:rFonts w:ascii="Times New Roman" w:hAnsi="Times New Roman" w:cs="Times New Roman"/>
                <w:sz w:val="12"/>
                <w:szCs w:val="12"/>
              </w:rPr>
            </w:pPr>
          </w:p>
        </w:tc>
        <w:tc>
          <w:tcPr>
            <w:tcW w:w="236" w:type="dxa"/>
          </w:tcPr>
          <w:p w14:paraId="60E3A971"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2"/>
                <w:szCs w:val="12"/>
              </w:rPr>
            </w:pPr>
          </w:p>
        </w:tc>
        <w:tc>
          <w:tcPr>
            <w:tcW w:w="1646" w:type="dxa"/>
            <w:tcBorders>
              <w:top w:val="double" w:sz="4" w:space="0" w:color="auto"/>
            </w:tcBorders>
          </w:tcPr>
          <w:p w14:paraId="18E83A41" w14:textId="77777777" w:rsidR="00845258" w:rsidRPr="00516547" w:rsidRDefault="00845258" w:rsidP="00845258">
            <w:pPr>
              <w:tabs>
                <w:tab w:val="decimal" w:pos="734"/>
              </w:tabs>
              <w:autoSpaceDE w:val="0"/>
              <w:autoSpaceDN w:val="0"/>
              <w:ind w:left="-59" w:right="-86"/>
              <w:jc w:val="right"/>
              <w:rPr>
                <w:rFonts w:ascii="Times New Roman" w:hAnsi="Times New Roman" w:cs="Times New Roman"/>
                <w:sz w:val="12"/>
                <w:szCs w:val="12"/>
              </w:rPr>
            </w:pPr>
          </w:p>
        </w:tc>
      </w:tr>
      <w:tr w:rsidR="00845258" w:rsidRPr="00516547" w14:paraId="2A40C882" w14:textId="77777777" w:rsidTr="004D5C13">
        <w:trPr>
          <w:gridAfter w:val="1"/>
          <w:wAfter w:w="31" w:type="dxa"/>
        </w:trPr>
        <w:tc>
          <w:tcPr>
            <w:tcW w:w="4930" w:type="dxa"/>
            <w:vAlign w:val="center"/>
          </w:tcPr>
          <w:p w14:paraId="128028DA" w14:textId="77777777" w:rsidR="00845258" w:rsidRPr="00516547" w:rsidRDefault="00845258" w:rsidP="00845258">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Depreciation and amortisation</w:t>
            </w:r>
          </w:p>
        </w:tc>
        <w:tc>
          <w:tcPr>
            <w:tcW w:w="1417" w:type="dxa"/>
            <w:tcBorders>
              <w:bottom w:val="double" w:sz="4" w:space="0" w:color="auto"/>
            </w:tcBorders>
          </w:tcPr>
          <w:p w14:paraId="59ABF282" w14:textId="100D030E" w:rsidR="00845258" w:rsidRPr="00516547" w:rsidRDefault="00845258" w:rsidP="00845258">
            <w:pPr>
              <w:tabs>
                <w:tab w:val="decimal" w:pos="1135"/>
              </w:tabs>
              <w:autoSpaceDE w:val="0"/>
              <w:autoSpaceDN w:val="0"/>
              <w:ind w:left="-59" w:right="-86"/>
              <w:jc w:val="left"/>
              <w:rPr>
                <w:rFonts w:ascii="Times New Roman" w:hAnsi="Times New Roman" w:cs="Times New Roman"/>
              </w:rPr>
            </w:pPr>
            <w:r>
              <w:rPr>
                <w:rFonts w:ascii="Times New Roman" w:hAnsi="Times New Roman" w:cs="Times New Roman"/>
              </w:rPr>
              <w:t>568,326</w:t>
            </w:r>
          </w:p>
        </w:tc>
        <w:tc>
          <w:tcPr>
            <w:tcW w:w="257" w:type="dxa"/>
          </w:tcPr>
          <w:p w14:paraId="348351B9"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444" w:type="dxa"/>
            <w:tcBorders>
              <w:bottom w:val="double" w:sz="4" w:space="0" w:color="auto"/>
            </w:tcBorders>
          </w:tcPr>
          <w:p w14:paraId="2CE300A6" w14:textId="272B606B" w:rsidR="00845258" w:rsidRPr="00516547" w:rsidRDefault="00845258" w:rsidP="00845258">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566,921</w:t>
            </w:r>
          </w:p>
        </w:tc>
        <w:tc>
          <w:tcPr>
            <w:tcW w:w="236" w:type="dxa"/>
          </w:tcPr>
          <w:p w14:paraId="1B9C9D00"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415" w:type="dxa"/>
            <w:tcBorders>
              <w:bottom w:val="double" w:sz="4" w:space="0" w:color="auto"/>
            </w:tcBorders>
          </w:tcPr>
          <w:p w14:paraId="623FC16B" w14:textId="7EE402E8" w:rsidR="00845258" w:rsidRPr="00516547" w:rsidRDefault="00845258" w:rsidP="00845258">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64,149</w:t>
            </w:r>
          </w:p>
        </w:tc>
        <w:tc>
          <w:tcPr>
            <w:tcW w:w="236" w:type="dxa"/>
          </w:tcPr>
          <w:p w14:paraId="42EC1D75"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291" w:type="dxa"/>
            <w:tcBorders>
              <w:bottom w:val="double" w:sz="4" w:space="0" w:color="auto"/>
            </w:tcBorders>
          </w:tcPr>
          <w:p w14:paraId="7732E772" w14:textId="1D0371EB" w:rsidR="00845258" w:rsidRPr="00516547" w:rsidRDefault="00845258" w:rsidP="00845258">
            <w:pPr>
              <w:tabs>
                <w:tab w:val="decimal" w:pos="1041"/>
              </w:tabs>
              <w:autoSpaceDE w:val="0"/>
              <w:autoSpaceDN w:val="0"/>
              <w:ind w:left="-59" w:right="-86"/>
              <w:jc w:val="left"/>
              <w:rPr>
                <w:rFonts w:ascii="Times New Roman" w:hAnsi="Times New Roman" w:cs="Times New Roman"/>
              </w:rPr>
            </w:pPr>
            <w:r>
              <w:rPr>
                <w:rFonts w:ascii="Times New Roman" w:hAnsi="Times New Roman" w:cs="Times New Roman"/>
              </w:rPr>
              <w:t>222,879</w:t>
            </w:r>
          </w:p>
        </w:tc>
        <w:tc>
          <w:tcPr>
            <w:tcW w:w="249" w:type="dxa"/>
          </w:tcPr>
          <w:p w14:paraId="76E5E75D" w14:textId="77777777" w:rsidR="00845258" w:rsidRPr="00516547" w:rsidRDefault="00845258" w:rsidP="00845258">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14:paraId="6CE9CACD" w14:textId="7AA3EA8D" w:rsidR="00845258" w:rsidRPr="004857B6" w:rsidRDefault="00E06447" w:rsidP="00845258">
            <w:pPr>
              <w:tabs>
                <w:tab w:val="decimal" w:pos="712"/>
              </w:tabs>
              <w:autoSpaceDE w:val="0"/>
              <w:autoSpaceDN w:val="0"/>
              <w:spacing w:line="220" w:lineRule="exact"/>
              <w:ind w:left="-59" w:right="-86"/>
              <w:rPr>
                <w:rFonts w:ascii="Times New Roman" w:hAnsi="Times New Roman" w:cs="Times New Roman"/>
                <w:b/>
                <w:bCs/>
              </w:rPr>
            </w:pPr>
            <w:r>
              <w:rPr>
                <w:rFonts w:ascii="Times New Roman" w:hAnsi="Times New Roman" w:cs="Times New Roman"/>
                <w:b/>
                <w:bCs/>
              </w:rPr>
              <w:t>-</w:t>
            </w:r>
          </w:p>
        </w:tc>
        <w:tc>
          <w:tcPr>
            <w:tcW w:w="236" w:type="dxa"/>
          </w:tcPr>
          <w:p w14:paraId="60160997"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14:paraId="487ACE15" w14:textId="7F3A34A7" w:rsidR="00845258" w:rsidRPr="00516547" w:rsidRDefault="00E06447" w:rsidP="00845258">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1,422,275</w:t>
            </w:r>
          </w:p>
        </w:tc>
      </w:tr>
      <w:tr w:rsidR="00845258" w:rsidRPr="00516547" w14:paraId="666704CF" w14:textId="77777777" w:rsidTr="004D5C13">
        <w:trPr>
          <w:gridAfter w:val="1"/>
          <w:wAfter w:w="31" w:type="dxa"/>
        </w:trPr>
        <w:tc>
          <w:tcPr>
            <w:tcW w:w="4930" w:type="dxa"/>
            <w:vAlign w:val="center"/>
          </w:tcPr>
          <w:p w14:paraId="1258E4A4" w14:textId="77777777" w:rsidR="00845258" w:rsidRPr="00516547" w:rsidRDefault="00845258" w:rsidP="00845258">
            <w:pPr>
              <w:autoSpaceDE w:val="0"/>
              <w:autoSpaceDN w:val="0"/>
              <w:ind w:left="252" w:right="-126"/>
              <w:jc w:val="left"/>
              <w:rPr>
                <w:rFonts w:ascii="Times New Roman" w:hAnsi="Times New Roman" w:cs="Times New Roman"/>
                <w:sz w:val="14"/>
                <w:szCs w:val="14"/>
                <w:lang w:val="en-GB"/>
              </w:rPr>
            </w:pPr>
          </w:p>
        </w:tc>
        <w:tc>
          <w:tcPr>
            <w:tcW w:w="1417" w:type="dxa"/>
            <w:tcBorders>
              <w:top w:val="double" w:sz="4" w:space="0" w:color="auto"/>
            </w:tcBorders>
          </w:tcPr>
          <w:p w14:paraId="77483101" w14:textId="77777777" w:rsidR="00845258" w:rsidRPr="00516547" w:rsidRDefault="00845258" w:rsidP="00845258">
            <w:pPr>
              <w:tabs>
                <w:tab w:val="decimal" w:pos="1135"/>
              </w:tabs>
              <w:autoSpaceDE w:val="0"/>
              <w:autoSpaceDN w:val="0"/>
              <w:ind w:left="-59" w:right="-86"/>
              <w:jc w:val="left"/>
              <w:rPr>
                <w:rFonts w:ascii="Times New Roman" w:hAnsi="Times New Roman" w:cs="Times New Roman"/>
                <w:sz w:val="14"/>
                <w:szCs w:val="14"/>
              </w:rPr>
            </w:pPr>
          </w:p>
        </w:tc>
        <w:tc>
          <w:tcPr>
            <w:tcW w:w="257" w:type="dxa"/>
          </w:tcPr>
          <w:p w14:paraId="278CF3DE"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4"/>
                <w:szCs w:val="14"/>
              </w:rPr>
            </w:pPr>
          </w:p>
        </w:tc>
        <w:tc>
          <w:tcPr>
            <w:tcW w:w="1444" w:type="dxa"/>
            <w:tcBorders>
              <w:top w:val="double" w:sz="4" w:space="0" w:color="auto"/>
            </w:tcBorders>
          </w:tcPr>
          <w:p w14:paraId="657452E7" w14:textId="77777777" w:rsidR="00845258" w:rsidRPr="00516547" w:rsidRDefault="00845258" w:rsidP="00845258">
            <w:pPr>
              <w:tabs>
                <w:tab w:val="decimal" w:pos="1194"/>
              </w:tabs>
              <w:autoSpaceDE w:val="0"/>
              <w:autoSpaceDN w:val="0"/>
              <w:ind w:left="-59" w:right="-86"/>
              <w:jc w:val="left"/>
              <w:rPr>
                <w:rFonts w:ascii="Times New Roman" w:hAnsi="Times New Roman" w:cs="Times New Roman"/>
                <w:sz w:val="14"/>
                <w:szCs w:val="14"/>
              </w:rPr>
            </w:pPr>
          </w:p>
        </w:tc>
        <w:tc>
          <w:tcPr>
            <w:tcW w:w="236" w:type="dxa"/>
          </w:tcPr>
          <w:p w14:paraId="3A9D5E28"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4"/>
                <w:szCs w:val="14"/>
              </w:rPr>
            </w:pPr>
          </w:p>
        </w:tc>
        <w:tc>
          <w:tcPr>
            <w:tcW w:w="1415" w:type="dxa"/>
            <w:tcBorders>
              <w:top w:val="double" w:sz="4" w:space="0" w:color="auto"/>
            </w:tcBorders>
          </w:tcPr>
          <w:p w14:paraId="4231F022" w14:textId="77777777" w:rsidR="00845258" w:rsidRPr="00516547" w:rsidRDefault="00845258" w:rsidP="00845258">
            <w:pPr>
              <w:tabs>
                <w:tab w:val="decimal" w:pos="1074"/>
              </w:tabs>
              <w:autoSpaceDE w:val="0"/>
              <w:autoSpaceDN w:val="0"/>
              <w:ind w:left="-59" w:right="-86"/>
              <w:jc w:val="left"/>
              <w:rPr>
                <w:rFonts w:ascii="Times New Roman" w:hAnsi="Times New Roman" w:cs="Times New Roman"/>
                <w:sz w:val="14"/>
                <w:szCs w:val="14"/>
              </w:rPr>
            </w:pPr>
          </w:p>
        </w:tc>
        <w:tc>
          <w:tcPr>
            <w:tcW w:w="236" w:type="dxa"/>
          </w:tcPr>
          <w:p w14:paraId="10D62CC2"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4"/>
                <w:szCs w:val="14"/>
              </w:rPr>
            </w:pPr>
          </w:p>
        </w:tc>
        <w:tc>
          <w:tcPr>
            <w:tcW w:w="1291" w:type="dxa"/>
            <w:tcBorders>
              <w:top w:val="double" w:sz="4" w:space="0" w:color="auto"/>
            </w:tcBorders>
          </w:tcPr>
          <w:p w14:paraId="037FD13E" w14:textId="77777777" w:rsidR="00845258" w:rsidRPr="00516547" w:rsidRDefault="00845258" w:rsidP="00845258">
            <w:pPr>
              <w:tabs>
                <w:tab w:val="decimal" w:pos="712"/>
              </w:tabs>
              <w:autoSpaceDE w:val="0"/>
              <w:autoSpaceDN w:val="0"/>
              <w:ind w:left="-59" w:right="-86"/>
              <w:jc w:val="right"/>
              <w:rPr>
                <w:rFonts w:ascii="Times New Roman" w:hAnsi="Times New Roman" w:cs="Times New Roman"/>
                <w:sz w:val="14"/>
                <w:szCs w:val="14"/>
              </w:rPr>
            </w:pPr>
          </w:p>
        </w:tc>
        <w:tc>
          <w:tcPr>
            <w:tcW w:w="249" w:type="dxa"/>
          </w:tcPr>
          <w:p w14:paraId="598AE4EE"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4"/>
                <w:szCs w:val="14"/>
              </w:rPr>
            </w:pPr>
          </w:p>
        </w:tc>
        <w:tc>
          <w:tcPr>
            <w:tcW w:w="1310" w:type="dxa"/>
            <w:tcBorders>
              <w:top w:val="double" w:sz="4" w:space="0" w:color="auto"/>
            </w:tcBorders>
          </w:tcPr>
          <w:p w14:paraId="407D5B26" w14:textId="77777777" w:rsidR="00845258" w:rsidRPr="00516547" w:rsidRDefault="00845258" w:rsidP="00845258">
            <w:pPr>
              <w:tabs>
                <w:tab w:val="decimal" w:pos="1135"/>
              </w:tabs>
              <w:autoSpaceDE w:val="0"/>
              <w:autoSpaceDN w:val="0"/>
              <w:ind w:left="-59" w:right="-86"/>
              <w:jc w:val="left"/>
              <w:rPr>
                <w:rFonts w:ascii="Times New Roman" w:hAnsi="Times New Roman" w:cs="Times New Roman"/>
                <w:sz w:val="14"/>
                <w:szCs w:val="14"/>
              </w:rPr>
            </w:pPr>
          </w:p>
        </w:tc>
        <w:tc>
          <w:tcPr>
            <w:tcW w:w="236" w:type="dxa"/>
          </w:tcPr>
          <w:p w14:paraId="241E8EBB"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sz w:val="14"/>
                <w:szCs w:val="14"/>
              </w:rPr>
            </w:pPr>
          </w:p>
        </w:tc>
        <w:tc>
          <w:tcPr>
            <w:tcW w:w="1646" w:type="dxa"/>
            <w:tcBorders>
              <w:top w:val="double" w:sz="4" w:space="0" w:color="auto"/>
            </w:tcBorders>
          </w:tcPr>
          <w:p w14:paraId="4356722D" w14:textId="77777777" w:rsidR="00845258" w:rsidRPr="00516547" w:rsidRDefault="00845258" w:rsidP="00845258">
            <w:pPr>
              <w:tabs>
                <w:tab w:val="decimal" w:pos="734"/>
              </w:tabs>
              <w:autoSpaceDE w:val="0"/>
              <w:autoSpaceDN w:val="0"/>
              <w:ind w:left="-59" w:right="-86"/>
              <w:jc w:val="right"/>
              <w:rPr>
                <w:rFonts w:ascii="Times New Roman" w:hAnsi="Times New Roman" w:cs="Times New Roman"/>
                <w:sz w:val="14"/>
                <w:szCs w:val="14"/>
              </w:rPr>
            </w:pPr>
          </w:p>
        </w:tc>
      </w:tr>
      <w:tr w:rsidR="00845258" w:rsidRPr="00516547" w14:paraId="7C3EE2D9" w14:textId="77777777" w:rsidTr="004D5C13">
        <w:trPr>
          <w:gridAfter w:val="1"/>
          <w:wAfter w:w="31" w:type="dxa"/>
        </w:trPr>
        <w:tc>
          <w:tcPr>
            <w:tcW w:w="4930" w:type="dxa"/>
            <w:vAlign w:val="center"/>
          </w:tcPr>
          <w:p w14:paraId="19305896" w14:textId="77777777" w:rsidR="00845258" w:rsidRPr="00516547" w:rsidRDefault="00845258" w:rsidP="00845258">
            <w:pPr>
              <w:autoSpaceDE w:val="0"/>
              <w:autoSpaceDN w:val="0"/>
              <w:ind w:left="252" w:right="-126"/>
              <w:jc w:val="left"/>
              <w:rPr>
                <w:rFonts w:ascii="Times New Roman" w:hAnsi="Times New Roman" w:cs="Times New Roman"/>
              </w:rPr>
            </w:pPr>
            <w:r w:rsidRPr="00516547">
              <w:rPr>
                <w:rFonts w:ascii="Times New Roman" w:hAnsi="Times New Roman" w:cs="Times New Roman"/>
                <w:lang w:val="en-GB"/>
              </w:rPr>
              <w:t>Operating profits</w:t>
            </w:r>
            <w:r w:rsidRPr="00516547">
              <w:rPr>
                <w:rFonts w:ascii="Times New Roman" w:hAnsi="Times New Roman" w:cs="Times New Roman"/>
              </w:rPr>
              <w:t xml:space="preserve"> (losses)</w:t>
            </w:r>
          </w:p>
        </w:tc>
        <w:tc>
          <w:tcPr>
            <w:tcW w:w="1417" w:type="dxa"/>
            <w:shd w:val="clear" w:color="auto" w:fill="auto"/>
          </w:tcPr>
          <w:p w14:paraId="6EC32EBB" w14:textId="1E278C5E" w:rsidR="00845258" w:rsidRPr="00516547" w:rsidRDefault="00E06447" w:rsidP="00845258">
            <w:pPr>
              <w:tabs>
                <w:tab w:val="decimal" w:pos="1135"/>
              </w:tabs>
              <w:autoSpaceDE w:val="0"/>
              <w:autoSpaceDN w:val="0"/>
              <w:ind w:left="-59" w:right="-86"/>
              <w:jc w:val="left"/>
              <w:rPr>
                <w:rFonts w:ascii="Times New Roman" w:hAnsi="Times New Roman" w:cs="Times New Roman"/>
              </w:rPr>
            </w:pPr>
            <w:r>
              <w:rPr>
                <w:rFonts w:ascii="Times New Roman" w:hAnsi="Times New Roman" w:cs="Times New Roman"/>
              </w:rPr>
              <w:t>915,047</w:t>
            </w:r>
          </w:p>
        </w:tc>
        <w:tc>
          <w:tcPr>
            <w:tcW w:w="257" w:type="dxa"/>
            <w:shd w:val="clear" w:color="auto" w:fill="auto"/>
          </w:tcPr>
          <w:p w14:paraId="50E4BDA2"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444" w:type="dxa"/>
            <w:shd w:val="clear" w:color="auto" w:fill="auto"/>
          </w:tcPr>
          <w:p w14:paraId="724BD9DF" w14:textId="1A3B1146" w:rsidR="00845258" w:rsidRPr="00516547" w:rsidRDefault="00E06447" w:rsidP="00845258">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(7</w:t>
            </w:r>
            <w:r w:rsidR="00C913D9">
              <w:rPr>
                <w:rFonts w:ascii="Times New Roman" w:hAnsi="Times New Roman" w:cs="Times New Roman"/>
              </w:rPr>
              <w:t>73,743</w:t>
            </w:r>
            <w:r>
              <w:rPr>
                <w:rFonts w:ascii="Times New Roman" w:hAnsi="Times New Roman" w:cs="Times New Roman"/>
              </w:rPr>
              <w:t>)</w:t>
            </w:r>
          </w:p>
        </w:tc>
        <w:tc>
          <w:tcPr>
            <w:tcW w:w="236" w:type="dxa"/>
            <w:shd w:val="clear" w:color="auto" w:fill="auto"/>
          </w:tcPr>
          <w:p w14:paraId="62F24109"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415" w:type="dxa"/>
            <w:shd w:val="clear" w:color="auto" w:fill="auto"/>
          </w:tcPr>
          <w:p w14:paraId="02B5EE62" w14:textId="67125EA7" w:rsidR="00845258" w:rsidRPr="00516547" w:rsidRDefault="00E06447" w:rsidP="00845258">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76,85</w:t>
            </w:r>
            <w:r w:rsidR="00160398">
              <w:rPr>
                <w:rFonts w:ascii="Times New Roman" w:hAnsi="Times New Roman" w:cs="Times New Roman"/>
              </w:rPr>
              <w:t>8</w:t>
            </w:r>
          </w:p>
        </w:tc>
        <w:tc>
          <w:tcPr>
            <w:tcW w:w="236" w:type="dxa"/>
            <w:shd w:val="clear" w:color="auto" w:fill="auto"/>
          </w:tcPr>
          <w:p w14:paraId="1886DF99"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291" w:type="dxa"/>
            <w:shd w:val="clear" w:color="auto" w:fill="auto"/>
          </w:tcPr>
          <w:p w14:paraId="093CBAB1" w14:textId="46C61DA9" w:rsidR="00845258" w:rsidRPr="004B5C06" w:rsidRDefault="00160398" w:rsidP="00845258">
            <w:pPr>
              <w:tabs>
                <w:tab w:val="decimal" w:pos="1041"/>
              </w:tabs>
              <w:autoSpaceDE w:val="0"/>
              <w:autoSpaceDN w:val="0"/>
              <w:ind w:left="-59" w:right="-86"/>
              <w:jc w:val="left"/>
              <w:rPr>
                <w:rFonts w:ascii="Times New Roman" w:hAnsi="Times New Roman" w:cs="Cordia New"/>
              </w:rPr>
            </w:pPr>
            <w:r>
              <w:rPr>
                <w:rFonts w:ascii="Times New Roman" w:hAnsi="Times New Roman" w:cs="Cordia New"/>
              </w:rPr>
              <w:t>741,654</w:t>
            </w:r>
          </w:p>
        </w:tc>
        <w:tc>
          <w:tcPr>
            <w:tcW w:w="249" w:type="dxa"/>
            <w:shd w:val="clear" w:color="auto" w:fill="auto"/>
          </w:tcPr>
          <w:p w14:paraId="79D2D510"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2844D2EE" w14:textId="396CB2F0" w:rsidR="00845258" w:rsidRPr="00516547" w:rsidRDefault="00E06447" w:rsidP="00845258">
            <w:pPr>
              <w:tabs>
                <w:tab w:val="decimal" w:pos="1028"/>
              </w:tabs>
              <w:autoSpaceDE w:val="0"/>
              <w:autoSpaceDN w:val="0"/>
              <w:spacing w:line="220" w:lineRule="exact"/>
              <w:ind w:left="-59" w:right="-86"/>
              <w:rPr>
                <w:rFonts w:ascii="Times New Roman" w:hAnsi="Times New Roman" w:cs="Times New Roman"/>
              </w:rPr>
            </w:pPr>
            <w:r>
              <w:rPr>
                <w:rFonts w:ascii="Times New Roman" w:hAnsi="Times New Roman" w:cs="Times New Roman"/>
              </w:rPr>
              <w:t>(</w:t>
            </w:r>
            <w:r w:rsidR="00160398">
              <w:rPr>
                <w:rFonts w:ascii="Times New Roman" w:hAnsi="Times New Roman" w:cs="Times New Roman"/>
              </w:rPr>
              <w:t>331,501</w:t>
            </w:r>
            <w:r>
              <w:rPr>
                <w:rFonts w:ascii="Times New Roman" w:hAnsi="Times New Roman" w:cs="Times New Roman"/>
              </w:rPr>
              <w:t>)</w:t>
            </w:r>
          </w:p>
        </w:tc>
        <w:tc>
          <w:tcPr>
            <w:tcW w:w="236" w:type="dxa"/>
            <w:shd w:val="clear" w:color="auto" w:fill="auto"/>
          </w:tcPr>
          <w:p w14:paraId="735CC1B6" w14:textId="77777777" w:rsidR="00845258" w:rsidRPr="00516547" w:rsidRDefault="00845258" w:rsidP="00845258">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4880475F" w14:textId="1A197329" w:rsidR="00845258" w:rsidRPr="00516547" w:rsidRDefault="00562CA2" w:rsidP="00845258">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6</w:t>
            </w:r>
            <w:r w:rsidR="00C913D9">
              <w:rPr>
                <w:rFonts w:ascii="Times New Roman" w:hAnsi="Times New Roman" w:cs="Times New Roman"/>
              </w:rPr>
              <w:t>28,315</w:t>
            </w:r>
          </w:p>
        </w:tc>
      </w:tr>
      <w:tr w:rsidR="00845258" w:rsidRPr="00516547" w14:paraId="302132B2" w14:textId="77777777" w:rsidTr="004D5C13">
        <w:trPr>
          <w:gridAfter w:val="1"/>
          <w:wAfter w:w="31" w:type="dxa"/>
        </w:trPr>
        <w:tc>
          <w:tcPr>
            <w:tcW w:w="4930" w:type="dxa"/>
            <w:vAlign w:val="center"/>
          </w:tcPr>
          <w:p w14:paraId="139188C9" w14:textId="77777777" w:rsidR="00845258" w:rsidRPr="00516547" w:rsidRDefault="00845258" w:rsidP="00845258">
            <w:pPr>
              <w:autoSpaceDE w:val="0"/>
              <w:autoSpaceDN w:val="0"/>
              <w:ind w:left="252" w:right="-126"/>
              <w:jc w:val="left"/>
              <w:rPr>
                <w:rFonts w:ascii="Times New Roman" w:hAnsi="Times New Roman" w:cs="Times New Roman"/>
              </w:rPr>
            </w:pPr>
            <w:r w:rsidRPr="00516547">
              <w:rPr>
                <w:rFonts w:ascii="Times New Roman" w:hAnsi="Times New Roman" w:cs="Times New Roman"/>
              </w:rPr>
              <w:t xml:space="preserve">Share of profits from </w:t>
            </w:r>
          </w:p>
        </w:tc>
        <w:tc>
          <w:tcPr>
            <w:tcW w:w="1417" w:type="dxa"/>
          </w:tcPr>
          <w:p w14:paraId="51393480" w14:textId="77777777" w:rsidR="00845258" w:rsidRPr="00516547" w:rsidRDefault="00845258" w:rsidP="00845258">
            <w:pPr>
              <w:tabs>
                <w:tab w:val="decimal" w:pos="1135"/>
              </w:tabs>
              <w:autoSpaceDE w:val="0"/>
              <w:autoSpaceDN w:val="0"/>
              <w:ind w:left="-59" w:right="-86"/>
              <w:jc w:val="left"/>
              <w:rPr>
                <w:rFonts w:ascii="Times New Roman" w:hAnsi="Times New Roman" w:cs="Times New Roman"/>
              </w:rPr>
            </w:pPr>
          </w:p>
        </w:tc>
        <w:tc>
          <w:tcPr>
            <w:tcW w:w="257" w:type="dxa"/>
          </w:tcPr>
          <w:p w14:paraId="1A9FF628" w14:textId="77777777" w:rsidR="00845258" w:rsidRPr="00516547" w:rsidRDefault="00845258" w:rsidP="00845258">
            <w:pPr>
              <w:tabs>
                <w:tab w:val="decimal" w:pos="734"/>
              </w:tabs>
              <w:autoSpaceDE w:val="0"/>
              <w:autoSpaceDN w:val="0"/>
              <w:ind w:left="-59" w:right="-86"/>
              <w:rPr>
                <w:rFonts w:ascii="Times New Roman" w:hAnsi="Times New Roman" w:cs="Times New Roman"/>
              </w:rPr>
            </w:pPr>
          </w:p>
        </w:tc>
        <w:tc>
          <w:tcPr>
            <w:tcW w:w="1444" w:type="dxa"/>
          </w:tcPr>
          <w:p w14:paraId="05B32657" w14:textId="77777777" w:rsidR="00845258" w:rsidRPr="00516547" w:rsidRDefault="00845258" w:rsidP="00845258">
            <w:pPr>
              <w:tabs>
                <w:tab w:val="decimal" w:pos="1194"/>
              </w:tabs>
              <w:autoSpaceDE w:val="0"/>
              <w:autoSpaceDN w:val="0"/>
              <w:ind w:left="-59" w:right="-86"/>
              <w:jc w:val="left"/>
              <w:rPr>
                <w:rFonts w:ascii="Times New Roman" w:hAnsi="Times New Roman" w:cs="Times New Roman"/>
              </w:rPr>
            </w:pPr>
          </w:p>
        </w:tc>
        <w:tc>
          <w:tcPr>
            <w:tcW w:w="236" w:type="dxa"/>
          </w:tcPr>
          <w:p w14:paraId="44D287DC" w14:textId="77777777" w:rsidR="00845258" w:rsidRPr="00516547" w:rsidRDefault="00845258" w:rsidP="00845258">
            <w:pPr>
              <w:tabs>
                <w:tab w:val="decimal" w:pos="734"/>
              </w:tabs>
              <w:autoSpaceDE w:val="0"/>
              <w:autoSpaceDN w:val="0"/>
              <w:ind w:left="-59" w:right="-86"/>
              <w:rPr>
                <w:rFonts w:ascii="Times New Roman" w:hAnsi="Times New Roman" w:cs="Times New Roman"/>
              </w:rPr>
            </w:pPr>
          </w:p>
        </w:tc>
        <w:tc>
          <w:tcPr>
            <w:tcW w:w="1415" w:type="dxa"/>
          </w:tcPr>
          <w:p w14:paraId="5BB2DBDC" w14:textId="77777777" w:rsidR="00845258" w:rsidRPr="00516547" w:rsidRDefault="00845258" w:rsidP="00845258">
            <w:pPr>
              <w:tabs>
                <w:tab w:val="decimal" w:pos="1074"/>
              </w:tabs>
              <w:autoSpaceDE w:val="0"/>
              <w:autoSpaceDN w:val="0"/>
              <w:ind w:left="-59" w:right="-86"/>
              <w:jc w:val="left"/>
              <w:rPr>
                <w:rFonts w:ascii="Times New Roman" w:hAnsi="Times New Roman" w:cs="Times New Roman"/>
              </w:rPr>
            </w:pPr>
          </w:p>
        </w:tc>
        <w:tc>
          <w:tcPr>
            <w:tcW w:w="236" w:type="dxa"/>
          </w:tcPr>
          <w:p w14:paraId="77A9780F" w14:textId="77777777" w:rsidR="00845258" w:rsidRPr="00516547" w:rsidRDefault="00845258" w:rsidP="00845258">
            <w:pPr>
              <w:tabs>
                <w:tab w:val="decimal" w:pos="734"/>
              </w:tabs>
              <w:autoSpaceDE w:val="0"/>
              <w:autoSpaceDN w:val="0"/>
              <w:ind w:left="-59" w:right="-86"/>
              <w:rPr>
                <w:rFonts w:ascii="Times New Roman" w:hAnsi="Times New Roman" w:cs="Times New Roman"/>
              </w:rPr>
            </w:pPr>
          </w:p>
        </w:tc>
        <w:tc>
          <w:tcPr>
            <w:tcW w:w="1291" w:type="dxa"/>
          </w:tcPr>
          <w:p w14:paraId="3B6FE24B" w14:textId="77777777" w:rsidR="00845258" w:rsidRPr="00516547" w:rsidRDefault="00845258" w:rsidP="00845258">
            <w:pPr>
              <w:tabs>
                <w:tab w:val="decimal" w:pos="1041"/>
              </w:tabs>
              <w:autoSpaceDE w:val="0"/>
              <w:autoSpaceDN w:val="0"/>
              <w:ind w:left="-59" w:right="-86"/>
              <w:jc w:val="left"/>
              <w:rPr>
                <w:rFonts w:ascii="Times New Roman" w:hAnsi="Times New Roman" w:cs="Times New Roman"/>
              </w:rPr>
            </w:pPr>
          </w:p>
        </w:tc>
        <w:tc>
          <w:tcPr>
            <w:tcW w:w="249" w:type="dxa"/>
          </w:tcPr>
          <w:p w14:paraId="4E49210D" w14:textId="77777777" w:rsidR="00845258" w:rsidRPr="00516547" w:rsidRDefault="00845258" w:rsidP="00845258">
            <w:pPr>
              <w:tabs>
                <w:tab w:val="decimal" w:pos="734"/>
              </w:tabs>
              <w:autoSpaceDE w:val="0"/>
              <w:autoSpaceDN w:val="0"/>
              <w:ind w:left="-59" w:right="-86"/>
              <w:rPr>
                <w:rFonts w:ascii="Times New Roman" w:hAnsi="Times New Roman" w:cs="Times New Roman"/>
              </w:rPr>
            </w:pPr>
          </w:p>
        </w:tc>
        <w:tc>
          <w:tcPr>
            <w:tcW w:w="1310" w:type="dxa"/>
          </w:tcPr>
          <w:p w14:paraId="6685C656" w14:textId="77777777" w:rsidR="00845258" w:rsidRPr="00516547" w:rsidRDefault="00845258" w:rsidP="00845258">
            <w:pPr>
              <w:tabs>
                <w:tab w:val="decimal" w:pos="1135"/>
              </w:tabs>
              <w:autoSpaceDE w:val="0"/>
              <w:autoSpaceDN w:val="0"/>
              <w:ind w:left="-59" w:right="-86"/>
              <w:jc w:val="left"/>
              <w:rPr>
                <w:rFonts w:ascii="Times New Roman" w:hAnsi="Times New Roman" w:cs="Times New Roman"/>
              </w:rPr>
            </w:pPr>
          </w:p>
        </w:tc>
        <w:tc>
          <w:tcPr>
            <w:tcW w:w="236" w:type="dxa"/>
          </w:tcPr>
          <w:p w14:paraId="3516D08C" w14:textId="77777777" w:rsidR="00845258" w:rsidRPr="00516547" w:rsidRDefault="00845258" w:rsidP="00845258">
            <w:pPr>
              <w:tabs>
                <w:tab w:val="decimal" w:pos="734"/>
              </w:tabs>
              <w:autoSpaceDE w:val="0"/>
              <w:autoSpaceDN w:val="0"/>
              <w:ind w:left="-59" w:right="-86"/>
              <w:rPr>
                <w:rFonts w:ascii="Times New Roman" w:hAnsi="Times New Roman" w:cs="Times New Roman"/>
              </w:rPr>
            </w:pPr>
          </w:p>
        </w:tc>
        <w:tc>
          <w:tcPr>
            <w:tcW w:w="1646" w:type="dxa"/>
          </w:tcPr>
          <w:p w14:paraId="474B55A3" w14:textId="77777777" w:rsidR="00845258" w:rsidRPr="00516547" w:rsidRDefault="00845258" w:rsidP="00845258">
            <w:pPr>
              <w:tabs>
                <w:tab w:val="decimal" w:pos="1118"/>
              </w:tabs>
              <w:autoSpaceDE w:val="0"/>
              <w:autoSpaceDN w:val="0"/>
              <w:ind w:left="-59" w:right="-86"/>
              <w:jc w:val="center"/>
              <w:rPr>
                <w:rFonts w:ascii="Times New Roman" w:hAnsi="Times New Roman" w:cs="Times New Roman"/>
              </w:rPr>
            </w:pPr>
          </w:p>
        </w:tc>
      </w:tr>
      <w:tr w:rsidR="00845258" w:rsidRPr="00516547" w14:paraId="32B7C82E" w14:textId="77777777" w:rsidTr="004D5C13">
        <w:trPr>
          <w:gridAfter w:val="1"/>
          <w:wAfter w:w="31" w:type="dxa"/>
        </w:trPr>
        <w:tc>
          <w:tcPr>
            <w:tcW w:w="4930" w:type="dxa"/>
            <w:vAlign w:val="center"/>
          </w:tcPr>
          <w:p w14:paraId="04A2A066" w14:textId="77777777" w:rsidR="00845258" w:rsidRPr="00516547" w:rsidRDefault="00845258" w:rsidP="00845258">
            <w:pPr>
              <w:autoSpaceDE w:val="0"/>
              <w:autoSpaceDN w:val="0"/>
              <w:ind w:left="252" w:right="-72"/>
              <w:jc w:val="left"/>
              <w:rPr>
                <w:rFonts w:ascii="Times New Roman" w:eastAsia="SimSun" w:hAnsi="Times New Roman" w:cs="Times New Roman"/>
                <w:lang w:eastAsia="zh-CN"/>
              </w:rPr>
            </w:pPr>
            <w:r w:rsidRPr="00516547">
              <w:rPr>
                <w:rFonts w:ascii="Times New Roman" w:hAnsi="Times New Roman" w:cs="Times New Roman"/>
              </w:rPr>
              <w:t xml:space="preserve">   associates and joint ventures</w:t>
            </w:r>
          </w:p>
        </w:tc>
        <w:tc>
          <w:tcPr>
            <w:tcW w:w="1417" w:type="dxa"/>
          </w:tcPr>
          <w:p w14:paraId="6DF01256" w14:textId="0DEF3BC5" w:rsidR="00845258" w:rsidRPr="00516547" w:rsidRDefault="00E06447">
            <w:pPr>
              <w:tabs>
                <w:tab w:val="decimal" w:pos="79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14:paraId="2DFC70AB" w14:textId="77777777" w:rsidR="00845258" w:rsidRPr="00516547" w:rsidRDefault="00845258" w:rsidP="00845258">
            <w:pPr>
              <w:tabs>
                <w:tab w:val="decimal" w:pos="734"/>
              </w:tabs>
              <w:autoSpaceDE w:val="0"/>
              <w:autoSpaceDN w:val="0"/>
              <w:ind w:left="-59" w:right="-86"/>
              <w:rPr>
                <w:rFonts w:ascii="Times New Roman" w:hAnsi="Times New Roman" w:cs="Times New Roman"/>
              </w:rPr>
            </w:pPr>
          </w:p>
        </w:tc>
        <w:tc>
          <w:tcPr>
            <w:tcW w:w="1444" w:type="dxa"/>
          </w:tcPr>
          <w:p w14:paraId="487B1AAD" w14:textId="6C7614A4" w:rsidR="00845258" w:rsidRPr="00516547" w:rsidRDefault="00C10212" w:rsidP="00845258">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147,735</w:t>
            </w:r>
          </w:p>
        </w:tc>
        <w:tc>
          <w:tcPr>
            <w:tcW w:w="236" w:type="dxa"/>
          </w:tcPr>
          <w:p w14:paraId="35BB2E6C" w14:textId="77777777" w:rsidR="00845258" w:rsidRPr="00516547" w:rsidRDefault="00845258" w:rsidP="00845258">
            <w:pPr>
              <w:tabs>
                <w:tab w:val="decimal" w:pos="734"/>
              </w:tabs>
              <w:autoSpaceDE w:val="0"/>
              <w:autoSpaceDN w:val="0"/>
              <w:ind w:left="-59" w:right="-86"/>
              <w:rPr>
                <w:rFonts w:ascii="Times New Roman" w:hAnsi="Times New Roman" w:cs="Times New Roman"/>
              </w:rPr>
            </w:pPr>
          </w:p>
        </w:tc>
        <w:tc>
          <w:tcPr>
            <w:tcW w:w="1415" w:type="dxa"/>
          </w:tcPr>
          <w:p w14:paraId="68F0BB53" w14:textId="24CF294D" w:rsidR="00845258" w:rsidRPr="00516547" w:rsidRDefault="00C10212" w:rsidP="00845258">
            <w:pPr>
              <w:tabs>
                <w:tab w:val="decimal" w:pos="795"/>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64F540A" w14:textId="77777777" w:rsidR="00845258" w:rsidRPr="00516547" w:rsidRDefault="00845258" w:rsidP="00845258">
            <w:pPr>
              <w:tabs>
                <w:tab w:val="decimal" w:pos="734"/>
              </w:tabs>
              <w:autoSpaceDE w:val="0"/>
              <w:autoSpaceDN w:val="0"/>
              <w:ind w:left="-59" w:right="-86"/>
              <w:rPr>
                <w:rFonts w:ascii="Times New Roman" w:hAnsi="Times New Roman" w:cs="Times New Roman"/>
              </w:rPr>
            </w:pPr>
          </w:p>
        </w:tc>
        <w:tc>
          <w:tcPr>
            <w:tcW w:w="1291" w:type="dxa"/>
          </w:tcPr>
          <w:p w14:paraId="5C57EB42" w14:textId="10C7C30E" w:rsidR="00845258" w:rsidRPr="00516547" w:rsidRDefault="00C10212" w:rsidP="00845258">
            <w:pPr>
              <w:tabs>
                <w:tab w:val="decimal" w:pos="1041"/>
              </w:tabs>
              <w:autoSpaceDE w:val="0"/>
              <w:autoSpaceDN w:val="0"/>
              <w:ind w:left="-59" w:right="-86"/>
              <w:jc w:val="left"/>
              <w:rPr>
                <w:rFonts w:ascii="Times New Roman" w:hAnsi="Times New Roman" w:cs="Times New Roman"/>
              </w:rPr>
            </w:pPr>
            <w:r>
              <w:rPr>
                <w:rFonts w:ascii="Times New Roman" w:hAnsi="Times New Roman" w:cs="Times New Roman"/>
              </w:rPr>
              <w:t>59,722</w:t>
            </w:r>
          </w:p>
        </w:tc>
        <w:tc>
          <w:tcPr>
            <w:tcW w:w="249" w:type="dxa"/>
          </w:tcPr>
          <w:p w14:paraId="33E924E9" w14:textId="77777777" w:rsidR="00845258" w:rsidRPr="00516547" w:rsidRDefault="00845258" w:rsidP="00845258">
            <w:pPr>
              <w:tabs>
                <w:tab w:val="decimal" w:pos="1041"/>
              </w:tabs>
              <w:autoSpaceDE w:val="0"/>
              <w:autoSpaceDN w:val="0"/>
              <w:ind w:left="-59" w:right="-86"/>
              <w:jc w:val="left"/>
              <w:rPr>
                <w:rFonts w:ascii="Times New Roman" w:hAnsi="Times New Roman" w:cs="Times New Roman"/>
              </w:rPr>
            </w:pPr>
          </w:p>
        </w:tc>
        <w:tc>
          <w:tcPr>
            <w:tcW w:w="1310" w:type="dxa"/>
          </w:tcPr>
          <w:p w14:paraId="1239C1A2" w14:textId="18912227" w:rsidR="00845258" w:rsidRPr="00516547" w:rsidRDefault="00C10212" w:rsidP="00845258">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14:paraId="4CC6262A" w14:textId="77777777" w:rsidR="00845258" w:rsidRPr="00516547" w:rsidRDefault="00845258" w:rsidP="00845258">
            <w:pPr>
              <w:tabs>
                <w:tab w:val="decimal" w:pos="734"/>
              </w:tabs>
              <w:autoSpaceDE w:val="0"/>
              <w:autoSpaceDN w:val="0"/>
              <w:ind w:left="-59" w:right="-86"/>
              <w:rPr>
                <w:rFonts w:ascii="Times New Roman" w:hAnsi="Times New Roman" w:cs="Times New Roman"/>
              </w:rPr>
            </w:pPr>
          </w:p>
        </w:tc>
        <w:tc>
          <w:tcPr>
            <w:tcW w:w="1646" w:type="dxa"/>
          </w:tcPr>
          <w:p w14:paraId="68B2E994" w14:textId="46330527" w:rsidR="00845258" w:rsidRPr="00516547" w:rsidRDefault="00C10212" w:rsidP="00845258">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207,457</w:t>
            </w:r>
          </w:p>
        </w:tc>
      </w:tr>
      <w:tr w:rsidR="00845258" w:rsidRPr="00516547" w14:paraId="2536556E" w14:textId="77777777" w:rsidTr="004D5C13">
        <w:trPr>
          <w:gridAfter w:val="1"/>
          <w:wAfter w:w="31" w:type="dxa"/>
        </w:trPr>
        <w:tc>
          <w:tcPr>
            <w:tcW w:w="4930" w:type="dxa"/>
            <w:vAlign w:val="center"/>
          </w:tcPr>
          <w:p w14:paraId="4F875863" w14:textId="77777777" w:rsidR="00845258" w:rsidRPr="00516547" w:rsidRDefault="00845258" w:rsidP="00845258">
            <w:pPr>
              <w:autoSpaceDE w:val="0"/>
              <w:autoSpaceDN w:val="0"/>
              <w:ind w:left="252" w:right="-126"/>
              <w:jc w:val="left"/>
              <w:rPr>
                <w:rFonts w:ascii="Times New Roman" w:hAnsi="Times New Roman" w:cs="Times New Roman"/>
              </w:rPr>
            </w:pPr>
            <w:r w:rsidRPr="00516547">
              <w:rPr>
                <w:rFonts w:ascii="Times New Roman" w:hAnsi="Times New Roman" w:cs="Times New Roman"/>
              </w:rPr>
              <w:t>Finance costs</w:t>
            </w:r>
          </w:p>
        </w:tc>
        <w:tc>
          <w:tcPr>
            <w:tcW w:w="1417" w:type="dxa"/>
          </w:tcPr>
          <w:p w14:paraId="1656B957" w14:textId="149F592A" w:rsidR="00845258" w:rsidRPr="00516547" w:rsidRDefault="00E06447" w:rsidP="00845258">
            <w:pPr>
              <w:tabs>
                <w:tab w:val="decimal" w:pos="1135"/>
              </w:tabs>
              <w:autoSpaceDE w:val="0"/>
              <w:autoSpaceDN w:val="0"/>
              <w:ind w:left="-59" w:right="-86"/>
              <w:jc w:val="left"/>
              <w:rPr>
                <w:rFonts w:ascii="Times New Roman" w:hAnsi="Times New Roman" w:cs="Times New Roman"/>
              </w:rPr>
            </w:pPr>
            <w:r>
              <w:rPr>
                <w:rFonts w:ascii="Times New Roman" w:hAnsi="Times New Roman" w:cs="Times New Roman"/>
              </w:rPr>
              <w:t>(156,</w:t>
            </w:r>
            <w:r w:rsidR="00C10212">
              <w:rPr>
                <w:rFonts w:ascii="Times New Roman" w:hAnsi="Times New Roman" w:cs="Times New Roman"/>
              </w:rPr>
              <w:t>354)</w:t>
            </w:r>
          </w:p>
        </w:tc>
        <w:tc>
          <w:tcPr>
            <w:tcW w:w="257" w:type="dxa"/>
          </w:tcPr>
          <w:p w14:paraId="1810FD40" w14:textId="77777777" w:rsidR="00845258" w:rsidRPr="00516547" w:rsidRDefault="00845258" w:rsidP="00845258">
            <w:pPr>
              <w:tabs>
                <w:tab w:val="decimal" w:pos="1016"/>
              </w:tabs>
              <w:autoSpaceDE w:val="0"/>
              <w:autoSpaceDN w:val="0"/>
              <w:ind w:left="-59" w:right="-108"/>
              <w:jc w:val="left"/>
              <w:rPr>
                <w:rFonts w:ascii="Times New Roman" w:hAnsi="Times New Roman" w:cs="Times New Roman"/>
              </w:rPr>
            </w:pPr>
          </w:p>
        </w:tc>
        <w:tc>
          <w:tcPr>
            <w:tcW w:w="1444" w:type="dxa"/>
          </w:tcPr>
          <w:p w14:paraId="5ED02E08" w14:textId="0902C4E7" w:rsidR="00845258" w:rsidRPr="00516547" w:rsidRDefault="00C10212" w:rsidP="00845258">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(105,660)</w:t>
            </w:r>
          </w:p>
        </w:tc>
        <w:tc>
          <w:tcPr>
            <w:tcW w:w="236" w:type="dxa"/>
          </w:tcPr>
          <w:p w14:paraId="7382C211" w14:textId="77777777" w:rsidR="00845258" w:rsidRPr="00516547" w:rsidRDefault="00845258" w:rsidP="00845258">
            <w:pPr>
              <w:tabs>
                <w:tab w:val="decimal" w:pos="734"/>
              </w:tabs>
              <w:autoSpaceDE w:val="0"/>
              <w:autoSpaceDN w:val="0"/>
              <w:ind w:left="-59" w:right="-86"/>
              <w:rPr>
                <w:rFonts w:ascii="Times New Roman" w:hAnsi="Times New Roman" w:cs="Times New Roman"/>
              </w:rPr>
            </w:pPr>
          </w:p>
        </w:tc>
        <w:tc>
          <w:tcPr>
            <w:tcW w:w="1415" w:type="dxa"/>
          </w:tcPr>
          <w:p w14:paraId="7A5C0C38" w14:textId="3A704032" w:rsidR="00845258" w:rsidRPr="00516547" w:rsidRDefault="00C10212" w:rsidP="00845258">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(14,579)</w:t>
            </w:r>
          </w:p>
        </w:tc>
        <w:tc>
          <w:tcPr>
            <w:tcW w:w="236" w:type="dxa"/>
          </w:tcPr>
          <w:p w14:paraId="384DBEE6" w14:textId="77777777" w:rsidR="00845258" w:rsidRPr="00516547" w:rsidRDefault="00845258" w:rsidP="00845258">
            <w:pPr>
              <w:tabs>
                <w:tab w:val="decimal" w:pos="734"/>
              </w:tabs>
              <w:autoSpaceDE w:val="0"/>
              <w:autoSpaceDN w:val="0"/>
              <w:ind w:left="-59" w:right="-86"/>
              <w:rPr>
                <w:rFonts w:ascii="Times New Roman" w:hAnsi="Times New Roman" w:cs="Times New Roman"/>
              </w:rPr>
            </w:pPr>
          </w:p>
        </w:tc>
        <w:tc>
          <w:tcPr>
            <w:tcW w:w="1291" w:type="dxa"/>
          </w:tcPr>
          <w:p w14:paraId="19A14F74" w14:textId="5A92BCF6" w:rsidR="00845258" w:rsidRPr="00516547" w:rsidRDefault="00C10212" w:rsidP="00845258">
            <w:pPr>
              <w:tabs>
                <w:tab w:val="decimal" w:pos="1041"/>
              </w:tabs>
              <w:autoSpaceDE w:val="0"/>
              <w:autoSpaceDN w:val="0"/>
              <w:ind w:left="-59" w:right="-86"/>
              <w:jc w:val="left"/>
              <w:rPr>
                <w:rFonts w:ascii="Times New Roman" w:hAnsi="Times New Roman" w:cs="Times New Roman"/>
              </w:rPr>
            </w:pPr>
            <w:r>
              <w:rPr>
                <w:rFonts w:ascii="Times New Roman" w:hAnsi="Times New Roman" w:cs="Times New Roman"/>
              </w:rPr>
              <w:t>(244,273)</w:t>
            </w:r>
          </w:p>
        </w:tc>
        <w:tc>
          <w:tcPr>
            <w:tcW w:w="249" w:type="dxa"/>
          </w:tcPr>
          <w:p w14:paraId="5C71DD12" w14:textId="77777777" w:rsidR="00845258" w:rsidRPr="00516547" w:rsidRDefault="00845258" w:rsidP="00845258">
            <w:pPr>
              <w:tabs>
                <w:tab w:val="decimal" w:pos="734"/>
              </w:tabs>
              <w:autoSpaceDE w:val="0"/>
              <w:autoSpaceDN w:val="0"/>
              <w:ind w:left="-59" w:right="-86"/>
              <w:rPr>
                <w:rFonts w:ascii="Times New Roman" w:hAnsi="Times New Roman" w:cs="Times New Roman"/>
              </w:rPr>
            </w:pPr>
          </w:p>
        </w:tc>
        <w:tc>
          <w:tcPr>
            <w:tcW w:w="1310" w:type="dxa"/>
          </w:tcPr>
          <w:p w14:paraId="173AE3C4" w14:textId="12D7F95A" w:rsidR="00845258" w:rsidRPr="00516547" w:rsidRDefault="00C10212" w:rsidP="00845258">
            <w:pPr>
              <w:tabs>
                <w:tab w:val="decimal" w:pos="1028"/>
              </w:tabs>
              <w:autoSpaceDE w:val="0"/>
              <w:autoSpaceDN w:val="0"/>
              <w:spacing w:line="220" w:lineRule="exact"/>
              <w:ind w:left="-59" w:right="-86"/>
              <w:rPr>
                <w:rFonts w:ascii="Times New Roman" w:hAnsi="Times New Roman" w:cs="Times New Roman"/>
              </w:rPr>
            </w:pPr>
            <w:r>
              <w:rPr>
                <w:rFonts w:ascii="Times New Roman" w:hAnsi="Times New Roman" w:cs="Times New Roman"/>
              </w:rPr>
              <w:t>48,536</w:t>
            </w:r>
          </w:p>
        </w:tc>
        <w:tc>
          <w:tcPr>
            <w:tcW w:w="236" w:type="dxa"/>
          </w:tcPr>
          <w:p w14:paraId="4940A314" w14:textId="77777777" w:rsidR="00845258" w:rsidRPr="00516547" w:rsidRDefault="00845258" w:rsidP="00845258">
            <w:pPr>
              <w:tabs>
                <w:tab w:val="decimal" w:pos="734"/>
              </w:tabs>
              <w:autoSpaceDE w:val="0"/>
              <w:autoSpaceDN w:val="0"/>
              <w:ind w:left="-59" w:right="-86"/>
              <w:rPr>
                <w:rFonts w:ascii="Times New Roman" w:hAnsi="Times New Roman" w:cs="Times New Roman"/>
              </w:rPr>
            </w:pPr>
          </w:p>
        </w:tc>
        <w:tc>
          <w:tcPr>
            <w:tcW w:w="1646" w:type="dxa"/>
          </w:tcPr>
          <w:p w14:paraId="4FBD1E0A" w14:textId="2E598675" w:rsidR="00845258" w:rsidRPr="00516547" w:rsidRDefault="00C10212" w:rsidP="006748B1">
            <w:pPr>
              <w:tabs>
                <w:tab w:val="decimal" w:pos="1182"/>
              </w:tabs>
              <w:autoSpaceDE w:val="0"/>
              <w:autoSpaceDN w:val="0"/>
              <w:ind w:left="-59" w:right="-86"/>
              <w:jc w:val="center"/>
              <w:rPr>
                <w:rFonts w:ascii="Times New Roman" w:hAnsi="Times New Roman" w:cs="Times New Roman"/>
              </w:rPr>
            </w:pPr>
            <w:r>
              <w:rPr>
                <w:rFonts w:ascii="Times New Roman" w:hAnsi="Times New Roman" w:cs="Times New Roman"/>
              </w:rPr>
              <w:t>(472,330)</w:t>
            </w:r>
          </w:p>
        </w:tc>
      </w:tr>
      <w:tr w:rsidR="00845258" w:rsidRPr="00516547" w14:paraId="4FA026D9" w14:textId="77777777" w:rsidTr="004D5C13">
        <w:trPr>
          <w:gridAfter w:val="1"/>
          <w:wAfter w:w="31" w:type="dxa"/>
        </w:trPr>
        <w:tc>
          <w:tcPr>
            <w:tcW w:w="4930" w:type="dxa"/>
            <w:vAlign w:val="center"/>
          </w:tcPr>
          <w:p w14:paraId="307810BD" w14:textId="77777777" w:rsidR="00845258" w:rsidRPr="00516547" w:rsidRDefault="00845258" w:rsidP="00845258">
            <w:pPr>
              <w:autoSpaceDE w:val="0"/>
              <w:autoSpaceDN w:val="0"/>
              <w:ind w:left="252" w:right="-126"/>
              <w:jc w:val="left"/>
              <w:rPr>
                <w:rFonts w:ascii="Times New Roman" w:hAnsi="Times New Roman" w:cs="Times New Roman"/>
              </w:rPr>
            </w:pPr>
            <w:r>
              <w:rPr>
                <w:rFonts w:ascii="Times New Roman" w:hAnsi="Times New Roman" w:cs="Times New Roman"/>
              </w:rPr>
              <w:t>Tax expenses</w:t>
            </w:r>
          </w:p>
        </w:tc>
        <w:tc>
          <w:tcPr>
            <w:tcW w:w="1417" w:type="dxa"/>
            <w:tcBorders>
              <w:bottom w:val="single" w:sz="4" w:space="0" w:color="auto"/>
            </w:tcBorders>
          </w:tcPr>
          <w:p w14:paraId="0926E9D9" w14:textId="402C5768" w:rsidR="00845258" w:rsidRPr="00516547" w:rsidRDefault="00C10212" w:rsidP="00845258">
            <w:pPr>
              <w:tabs>
                <w:tab w:val="decimal" w:pos="1135"/>
              </w:tabs>
              <w:autoSpaceDE w:val="0"/>
              <w:autoSpaceDN w:val="0"/>
              <w:ind w:left="-59" w:right="-86"/>
              <w:jc w:val="left"/>
              <w:rPr>
                <w:rFonts w:ascii="Times New Roman" w:hAnsi="Times New Roman" w:cs="Times New Roman"/>
              </w:rPr>
            </w:pPr>
            <w:r>
              <w:rPr>
                <w:rFonts w:ascii="Times New Roman" w:hAnsi="Times New Roman" w:cs="Times New Roman"/>
              </w:rPr>
              <w:t>(9,691)</w:t>
            </w:r>
          </w:p>
        </w:tc>
        <w:tc>
          <w:tcPr>
            <w:tcW w:w="257" w:type="dxa"/>
          </w:tcPr>
          <w:p w14:paraId="34E5CC60" w14:textId="77777777" w:rsidR="00845258" w:rsidRPr="00516547" w:rsidRDefault="00845258" w:rsidP="00845258">
            <w:pPr>
              <w:tabs>
                <w:tab w:val="decimal" w:pos="1016"/>
              </w:tabs>
              <w:autoSpaceDE w:val="0"/>
              <w:autoSpaceDN w:val="0"/>
              <w:ind w:left="-59" w:right="-108"/>
              <w:jc w:val="left"/>
              <w:rPr>
                <w:rFonts w:ascii="Times New Roman" w:hAnsi="Times New Roman" w:cs="Times New Roman"/>
              </w:rPr>
            </w:pPr>
          </w:p>
        </w:tc>
        <w:tc>
          <w:tcPr>
            <w:tcW w:w="1444" w:type="dxa"/>
            <w:tcBorders>
              <w:bottom w:val="single" w:sz="4" w:space="0" w:color="auto"/>
            </w:tcBorders>
          </w:tcPr>
          <w:p w14:paraId="6EDE4E99" w14:textId="4A4885FE" w:rsidR="00845258" w:rsidRPr="00516547" w:rsidRDefault="00C10212" w:rsidP="00845258">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(18,049)</w:t>
            </w:r>
          </w:p>
        </w:tc>
        <w:tc>
          <w:tcPr>
            <w:tcW w:w="236" w:type="dxa"/>
          </w:tcPr>
          <w:p w14:paraId="617A279C" w14:textId="77777777" w:rsidR="00845258" w:rsidRPr="00516547" w:rsidRDefault="00845258" w:rsidP="00845258">
            <w:pPr>
              <w:tabs>
                <w:tab w:val="decimal" w:pos="734"/>
              </w:tabs>
              <w:autoSpaceDE w:val="0"/>
              <w:autoSpaceDN w:val="0"/>
              <w:ind w:left="-59" w:right="-86"/>
              <w:rPr>
                <w:rFonts w:ascii="Times New Roman" w:hAnsi="Times New Roman" w:cs="Times New Roman"/>
              </w:rPr>
            </w:pPr>
          </w:p>
        </w:tc>
        <w:tc>
          <w:tcPr>
            <w:tcW w:w="1415" w:type="dxa"/>
            <w:tcBorders>
              <w:bottom w:val="single" w:sz="4" w:space="0" w:color="auto"/>
            </w:tcBorders>
          </w:tcPr>
          <w:p w14:paraId="264E7865" w14:textId="7F5B941A" w:rsidR="00845258" w:rsidRPr="00516547" w:rsidRDefault="00C10212" w:rsidP="00845258">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(18,430)</w:t>
            </w:r>
          </w:p>
        </w:tc>
        <w:tc>
          <w:tcPr>
            <w:tcW w:w="236" w:type="dxa"/>
          </w:tcPr>
          <w:p w14:paraId="2B6D83AC" w14:textId="77777777" w:rsidR="00845258" w:rsidRPr="00516547" w:rsidRDefault="00845258" w:rsidP="00845258">
            <w:pPr>
              <w:tabs>
                <w:tab w:val="decimal" w:pos="734"/>
              </w:tabs>
              <w:autoSpaceDE w:val="0"/>
              <w:autoSpaceDN w:val="0"/>
              <w:ind w:left="-59" w:right="-86"/>
              <w:rPr>
                <w:rFonts w:ascii="Times New Roman" w:hAnsi="Times New Roman" w:cs="Times New Roman"/>
              </w:rPr>
            </w:pPr>
          </w:p>
        </w:tc>
        <w:tc>
          <w:tcPr>
            <w:tcW w:w="1291" w:type="dxa"/>
            <w:tcBorders>
              <w:bottom w:val="single" w:sz="4" w:space="0" w:color="auto"/>
            </w:tcBorders>
          </w:tcPr>
          <w:p w14:paraId="2361342E" w14:textId="31886925" w:rsidR="00845258" w:rsidRPr="00516547" w:rsidRDefault="00562CA2" w:rsidP="00845258">
            <w:pPr>
              <w:tabs>
                <w:tab w:val="decimal" w:pos="1041"/>
              </w:tabs>
              <w:autoSpaceDE w:val="0"/>
              <w:autoSpaceDN w:val="0"/>
              <w:ind w:left="-59" w:right="-86"/>
              <w:jc w:val="left"/>
              <w:rPr>
                <w:rFonts w:ascii="Times New Roman" w:hAnsi="Times New Roman" w:cs="Times New Roman"/>
              </w:rPr>
            </w:pPr>
            <w:r>
              <w:rPr>
                <w:rFonts w:ascii="Times New Roman" w:hAnsi="Times New Roman" w:cs="Times New Roman"/>
              </w:rPr>
              <w:t>(98,564</w:t>
            </w:r>
            <w:r w:rsidR="00C10212">
              <w:rPr>
                <w:rFonts w:ascii="Times New Roman" w:hAnsi="Times New Roman" w:cs="Times New Roman"/>
              </w:rPr>
              <w:t>)</w:t>
            </w:r>
          </w:p>
        </w:tc>
        <w:tc>
          <w:tcPr>
            <w:tcW w:w="249" w:type="dxa"/>
          </w:tcPr>
          <w:p w14:paraId="631B8241" w14:textId="77777777" w:rsidR="00845258" w:rsidRPr="00516547" w:rsidRDefault="00845258" w:rsidP="00845258">
            <w:pPr>
              <w:tabs>
                <w:tab w:val="decimal" w:pos="734"/>
              </w:tabs>
              <w:autoSpaceDE w:val="0"/>
              <w:autoSpaceDN w:val="0"/>
              <w:ind w:left="-59" w:right="-86"/>
              <w:rPr>
                <w:rFonts w:ascii="Times New Roman" w:hAnsi="Times New Roman" w:cs="Times New Roman"/>
              </w:rPr>
            </w:pPr>
          </w:p>
        </w:tc>
        <w:tc>
          <w:tcPr>
            <w:tcW w:w="1310" w:type="dxa"/>
            <w:tcBorders>
              <w:bottom w:val="single" w:sz="4" w:space="0" w:color="auto"/>
            </w:tcBorders>
          </w:tcPr>
          <w:p w14:paraId="3160E4A3" w14:textId="0285BA9B" w:rsidR="00845258" w:rsidRPr="00516547" w:rsidRDefault="00C10212" w:rsidP="00C10212">
            <w:pPr>
              <w:tabs>
                <w:tab w:val="decimal" w:pos="1017"/>
              </w:tabs>
              <w:autoSpaceDE w:val="0"/>
              <w:autoSpaceDN w:val="0"/>
              <w:spacing w:line="220" w:lineRule="exact"/>
              <w:ind w:left="-59" w:right="-86"/>
              <w:rPr>
                <w:rFonts w:ascii="Times New Roman" w:hAnsi="Times New Roman" w:cs="Times New Roman"/>
              </w:rPr>
            </w:pPr>
            <w:r>
              <w:rPr>
                <w:rFonts w:ascii="Times New Roman" w:hAnsi="Times New Roman" w:cs="Times New Roman"/>
              </w:rPr>
              <w:t>(530)</w:t>
            </w:r>
          </w:p>
        </w:tc>
        <w:tc>
          <w:tcPr>
            <w:tcW w:w="236" w:type="dxa"/>
          </w:tcPr>
          <w:p w14:paraId="6D2FFFB4" w14:textId="77777777" w:rsidR="00845258" w:rsidRPr="00516547" w:rsidRDefault="00845258" w:rsidP="00845258">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tcPr>
          <w:p w14:paraId="657188F6" w14:textId="6523BA01" w:rsidR="00845258" w:rsidRPr="00516547" w:rsidRDefault="00562CA2" w:rsidP="006748B1">
            <w:pPr>
              <w:tabs>
                <w:tab w:val="decimal" w:pos="1182"/>
              </w:tabs>
              <w:autoSpaceDE w:val="0"/>
              <w:autoSpaceDN w:val="0"/>
              <w:ind w:left="-59" w:right="-86"/>
              <w:jc w:val="center"/>
              <w:rPr>
                <w:rFonts w:ascii="Times New Roman" w:hAnsi="Times New Roman" w:cs="Times New Roman"/>
              </w:rPr>
            </w:pPr>
            <w:r>
              <w:rPr>
                <w:rFonts w:ascii="Times New Roman" w:hAnsi="Times New Roman" w:cs="Times New Roman"/>
              </w:rPr>
              <w:t>(145,264</w:t>
            </w:r>
            <w:r w:rsidR="00C10212">
              <w:rPr>
                <w:rFonts w:ascii="Times New Roman" w:hAnsi="Times New Roman" w:cs="Times New Roman"/>
              </w:rPr>
              <w:t>)</w:t>
            </w:r>
          </w:p>
        </w:tc>
      </w:tr>
      <w:tr w:rsidR="00845258" w:rsidRPr="00516547" w14:paraId="2B1DFF88" w14:textId="77777777" w:rsidTr="004D5C13">
        <w:trPr>
          <w:gridAfter w:val="1"/>
          <w:wAfter w:w="31" w:type="dxa"/>
        </w:trPr>
        <w:tc>
          <w:tcPr>
            <w:tcW w:w="4930" w:type="dxa"/>
            <w:vAlign w:val="center"/>
          </w:tcPr>
          <w:p w14:paraId="4DFF38BC" w14:textId="5D63BACB" w:rsidR="00845258" w:rsidRPr="00516547" w:rsidRDefault="00845258" w:rsidP="00845258">
            <w:pPr>
              <w:autoSpaceDE w:val="0"/>
              <w:autoSpaceDN w:val="0"/>
              <w:ind w:left="252" w:right="-126"/>
              <w:jc w:val="left"/>
              <w:rPr>
                <w:rFonts w:ascii="Times New Roman" w:hAnsi="Times New Roman" w:cs="Times New Roman"/>
                <w:spacing w:val="-4"/>
              </w:rPr>
            </w:pPr>
            <w:r w:rsidRPr="00516547">
              <w:rPr>
                <w:rFonts w:ascii="Times New Roman" w:hAnsi="Times New Roman" w:cs="Times New Roman"/>
                <w:spacing w:val="-4"/>
              </w:rPr>
              <w:t xml:space="preserve">Profits (losses) for the </w:t>
            </w:r>
            <w:r w:rsidR="005E21A1">
              <w:rPr>
                <w:rFonts w:ascii="Times New Roman" w:hAnsi="Times New Roman" w:cs="Times New Roman"/>
                <w:spacing w:val="-4"/>
              </w:rPr>
              <w:t>year</w:t>
            </w:r>
          </w:p>
        </w:tc>
        <w:tc>
          <w:tcPr>
            <w:tcW w:w="1417" w:type="dxa"/>
            <w:tcBorders>
              <w:bottom w:val="double" w:sz="4" w:space="0" w:color="auto"/>
            </w:tcBorders>
          </w:tcPr>
          <w:p w14:paraId="53305F55" w14:textId="36A4D46C" w:rsidR="00845258" w:rsidRPr="00516547" w:rsidRDefault="00C10212" w:rsidP="00845258">
            <w:pPr>
              <w:tabs>
                <w:tab w:val="decimal" w:pos="1135"/>
              </w:tabs>
              <w:autoSpaceDE w:val="0"/>
              <w:autoSpaceDN w:val="0"/>
              <w:ind w:left="-59" w:right="-86"/>
              <w:jc w:val="left"/>
              <w:rPr>
                <w:rFonts w:ascii="Times New Roman" w:hAnsi="Times New Roman" w:cs="Times New Roman"/>
              </w:rPr>
            </w:pPr>
            <w:r>
              <w:rPr>
                <w:rFonts w:ascii="Times New Roman" w:hAnsi="Times New Roman" w:cs="Times New Roman"/>
              </w:rPr>
              <w:t>749,002</w:t>
            </w:r>
          </w:p>
        </w:tc>
        <w:tc>
          <w:tcPr>
            <w:tcW w:w="257" w:type="dxa"/>
          </w:tcPr>
          <w:p w14:paraId="01C63452" w14:textId="77777777" w:rsidR="00845258" w:rsidRPr="00516547" w:rsidRDefault="00845258" w:rsidP="00845258">
            <w:pPr>
              <w:tabs>
                <w:tab w:val="decimal" w:pos="734"/>
              </w:tabs>
              <w:autoSpaceDE w:val="0"/>
              <w:autoSpaceDN w:val="0"/>
              <w:ind w:left="-59" w:right="-86"/>
              <w:jc w:val="right"/>
              <w:rPr>
                <w:rFonts w:ascii="Times New Roman" w:hAnsi="Times New Roman" w:cs="Times New Roman"/>
              </w:rPr>
            </w:pPr>
          </w:p>
        </w:tc>
        <w:tc>
          <w:tcPr>
            <w:tcW w:w="1444" w:type="dxa"/>
            <w:tcBorders>
              <w:bottom w:val="double" w:sz="4" w:space="0" w:color="auto"/>
            </w:tcBorders>
          </w:tcPr>
          <w:p w14:paraId="2BD1EB9B" w14:textId="5601E1D9" w:rsidR="00845258" w:rsidRPr="00516547" w:rsidRDefault="00C10212" w:rsidP="00845258">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(7</w:t>
            </w:r>
            <w:r w:rsidR="00C913D9">
              <w:rPr>
                <w:rFonts w:ascii="Times New Roman" w:hAnsi="Times New Roman" w:cs="Times New Roman"/>
              </w:rPr>
              <w:t>49,717</w:t>
            </w:r>
            <w:r>
              <w:rPr>
                <w:rFonts w:ascii="Times New Roman" w:hAnsi="Times New Roman" w:cs="Times New Roman"/>
              </w:rPr>
              <w:t>)</w:t>
            </w:r>
          </w:p>
        </w:tc>
        <w:tc>
          <w:tcPr>
            <w:tcW w:w="236" w:type="dxa"/>
          </w:tcPr>
          <w:p w14:paraId="2F486D88" w14:textId="77777777" w:rsidR="00845258" w:rsidRPr="00516547" w:rsidRDefault="00845258" w:rsidP="00845258">
            <w:pPr>
              <w:tabs>
                <w:tab w:val="decimal" w:pos="734"/>
              </w:tabs>
              <w:autoSpaceDE w:val="0"/>
              <w:autoSpaceDN w:val="0"/>
              <w:ind w:left="-59" w:right="-86"/>
              <w:jc w:val="right"/>
              <w:rPr>
                <w:rFonts w:ascii="Times New Roman" w:hAnsi="Times New Roman" w:cs="Times New Roman"/>
              </w:rPr>
            </w:pPr>
          </w:p>
        </w:tc>
        <w:tc>
          <w:tcPr>
            <w:tcW w:w="1415" w:type="dxa"/>
            <w:tcBorders>
              <w:bottom w:val="double" w:sz="4" w:space="0" w:color="auto"/>
            </w:tcBorders>
          </w:tcPr>
          <w:p w14:paraId="089ECB2F" w14:textId="21423573" w:rsidR="00845258" w:rsidRPr="00516547" w:rsidRDefault="00C10212" w:rsidP="00845258">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43,84</w:t>
            </w:r>
            <w:r w:rsidR="00160398">
              <w:rPr>
                <w:rFonts w:ascii="Times New Roman" w:hAnsi="Times New Roman" w:cs="Times New Roman"/>
              </w:rPr>
              <w:t>9</w:t>
            </w:r>
          </w:p>
        </w:tc>
        <w:tc>
          <w:tcPr>
            <w:tcW w:w="236" w:type="dxa"/>
          </w:tcPr>
          <w:p w14:paraId="4EE57635" w14:textId="77777777" w:rsidR="00845258" w:rsidRPr="00516547" w:rsidRDefault="00845258" w:rsidP="00845258">
            <w:pPr>
              <w:tabs>
                <w:tab w:val="decimal" w:pos="734"/>
              </w:tabs>
              <w:autoSpaceDE w:val="0"/>
              <w:autoSpaceDN w:val="0"/>
              <w:ind w:left="-59" w:right="-86"/>
              <w:jc w:val="right"/>
              <w:rPr>
                <w:rFonts w:ascii="Times New Roman" w:hAnsi="Times New Roman" w:cs="Times New Roman"/>
              </w:rPr>
            </w:pPr>
          </w:p>
        </w:tc>
        <w:tc>
          <w:tcPr>
            <w:tcW w:w="1291" w:type="dxa"/>
            <w:tcBorders>
              <w:bottom w:val="double" w:sz="4" w:space="0" w:color="auto"/>
            </w:tcBorders>
          </w:tcPr>
          <w:p w14:paraId="53F4A891" w14:textId="04093AAC" w:rsidR="00845258" w:rsidRPr="00516547" w:rsidRDefault="00160398" w:rsidP="00845258">
            <w:pPr>
              <w:tabs>
                <w:tab w:val="decimal" w:pos="1041"/>
              </w:tabs>
              <w:autoSpaceDE w:val="0"/>
              <w:autoSpaceDN w:val="0"/>
              <w:ind w:left="-59" w:right="-86"/>
              <w:jc w:val="left"/>
              <w:rPr>
                <w:rFonts w:ascii="Times New Roman" w:hAnsi="Times New Roman" w:cs="Times New Roman"/>
              </w:rPr>
            </w:pPr>
            <w:r>
              <w:rPr>
                <w:rFonts w:ascii="Times New Roman" w:hAnsi="Times New Roman" w:cs="Times New Roman"/>
              </w:rPr>
              <w:t>458,539</w:t>
            </w:r>
          </w:p>
        </w:tc>
        <w:tc>
          <w:tcPr>
            <w:tcW w:w="249" w:type="dxa"/>
          </w:tcPr>
          <w:p w14:paraId="6BF3B04B" w14:textId="77777777" w:rsidR="00845258" w:rsidRPr="00516547" w:rsidRDefault="00845258" w:rsidP="00845258">
            <w:pPr>
              <w:tabs>
                <w:tab w:val="decimal" w:pos="734"/>
              </w:tabs>
              <w:autoSpaceDE w:val="0"/>
              <w:autoSpaceDN w:val="0"/>
              <w:ind w:left="-59" w:right="-86"/>
              <w:jc w:val="right"/>
              <w:rPr>
                <w:rFonts w:ascii="Times New Roman" w:hAnsi="Times New Roman" w:cs="Times New Roman"/>
              </w:rPr>
            </w:pPr>
          </w:p>
        </w:tc>
        <w:tc>
          <w:tcPr>
            <w:tcW w:w="1310" w:type="dxa"/>
            <w:tcBorders>
              <w:bottom w:val="double" w:sz="4" w:space="0" w:color="auto"/>
            </w:tcBorders>
          </w:tcPr>
          <w:p w14:paraId="7EBF237B" w14:textId="711C8D4E" w:rsidR="00845258" w:rsidRPr="00516547" w:rsidRDefault="00C10212" w:rsidP="00845258">
            <w:pPr>
              <w:tabs>
                <w:tab w:val="decimal" w:pos="1028"/>
              </w:tabs>
              <w:autoSpaceDE w:val="0"/>
              <w:autoSpaceDN w:val="0"/>
              <w:spacing w:line="220" w:lineRule="exact"/>
              <w:ind w:left="-59" w:right="-86"/>
              <w:rPr>
                <w:rFonts w:ascii="Times New Roman" w:hAnsi="Times New Roman" w:cs="Times New Roman"/>
              </w:rPr>
            </w:pPr>
            <w:r>
              <w:rPr>
                <w:rFonts w:ascii="Times New Roman" w:hAnsi="Times New Roman" w:cs="Times New Roman"/>
              </w:rPr>
              <w:t>(</w:t>
            </w:r>
            <w:r w:rsidR="00160398">
              <w:rPr>
                <w:rFonts w:ascii="Times New Roman" w:hAnsi="Times New Roman" w:cs="Times New Roman"/>
              </w:rPr>
              <w:t>283,495</w:t>
            </w:r>
            <w:r>
              <w:rPr>
                <w:rFonts w:ascii="Times New Roman" w:hAnsi="Times New Roman" w:cs="Times New Roman"/>
              </w:rPr>
              <w:t>)</w:t>
            </w:r>
          </w:p>
        </w:tc>
        <w:tc>
          <w:tcPr>
            <w:tcW w:w="236" w:type="dxa"/>
          </w:tcPr>
          <w:p w14:paraId="05C117CE" w14:textId="77777777" w:rsidR="00845258" w:rsidRPr="00516547" w:rsidRDefault="00845258" w:rsidP="00845258">
            <w:pPr>
              <w:tabs>
                <w:tab w:val="decimal" w:pos="734"/>
              </w:tabs>
              <w:autoSpaceDE w:val="0"/>
              <w:autoSpaceDN w:val="0"/>
              <w:ind w:left="-59" w:right="-86"/>
              <w:jc w:val="right"/>
              <w:rPr>
                <w:rFonts w:ascii="Times New Roman" w:hAnsi="Times New Roman" w:cs="Times New Roman"/>
              </w:rPr>
            </w:pPr>
          </w:p>
        </w:tc>
        <w:tc>
          <w:tcPr>
            <w:tcW w:w="1646" w:type="dxa"/>
            <w:tcBorders>
              <w:bottom w:val="double" w:sz="4" w:space="0" w:color="auto"/>
            </w:tcBorders>
          </w:tcPr>
          <w:p w14:paraId="5BBADF86" w14:textId="6F65EBB5" w:rsidR="00845258" w:rsidRPr="00516547" w:rsidRDefault="00562CA2" w:rsidP="00845258">
            <w:pPr>
              <w:tabs>
                <w:tab w:val="decimal" w:pos="1290"/>
              </w:tabs>
              <w:autoSpaceDE w:val="0"/>
              <w:autoSpaceDN w:val="0"/>
              <w:ind w:left="-59" w:right="-86"/>
              <w:rPr>
                <w:rFonts w:ascii="Times New Roman" w:hAnsi="Times New Roman" w:cs="Times New Roman"/>
              </w:rPr>
            </w:pPr>
            <w:r>
              <w:rPr>
                <w:rFonts w:ascii="Times New Roman" w:hAnsi="Times New Roman" w:cs="Times New Roman"/>
              </w:rPr>
              <w:t>2</w:t>
            </w:r>
            <w:r w:rsidR="00C913D9">
              <w:rPr>
                <w:rFonts w:ascii="Times New Roman" w:hAnsi="Times New Roman" w:cs="Times New Roman"/>
              </w:rPr>
              <w:t>18,178</w:t>
            </w:r>
          </w:p>
        </w:tc>
      </w:tr>
      <w:tr w:rsidR="00845258" w:rsidRPr="00516547" w14:paraId="4F822C2C" w14:textId="77777777" w:rsidTr="004D5C13">
        <w:trPr>
          <w:gridAfter w:val="1"/>
          <w:wAfter w:w="31" w:type="dxa"/>
        </w:trPr>
        <w:tc>
          <w:tcPr>
            <w:tcW w:w="4930" w:type="dxa"/>
            <w:vAlign w:val="center"/>
          </w:tcPr>
          <w:p w14:paraId="38E0D4CE" w14:textId="77777777" w:rsidR="00845258" w:rsidRPr="00516547" w:rsidRDefault="00845258" w:rsidP="00845258">
            <w:pPr>
              <w:autoSpaceDE w:val="0"/>
              <w:autoSpaceDN w:val="0"/>
              <w:ind w:left="252" w:right="-126"/>
              <w:jc w:val="left"/>
              <w:rPr>
                <w:rFonts w:ascii="Times New Roman" w:hAnsi="Times New Roman" w:cs="Times New Roman"/>
                <w:spacing w:val="-4"/>
              </w:rPr>
            </w:pPr>
          </w:p>
        </w:tc>
        <w:tc>
          <w:tcPr>
            <w:tcW w:w="1417" w:type="dxa"/>
          </w:tcPr>
          <w:p w14:paraId="2450B8DB" w14:textId="77777777" w:rsidR="00845258" w:rsidRPr="00516547" w:rsidRDefault="00845258" w:rsidP="00845258">
            <w:pPr>
              <w:tabs>
                <w:tab w:val="decimal" w:pos="1135"/>
              </w:tabs>
              <w:autoSpaceDE w:val="0"/>
              <w:autoSpaceDN w:val="0"/>
              <w:ind w:left="-59" w:right="-86"/>
              <w:jc w:val="left"/>
              <w:rPr>
                <w:rFonts w:ascii="Times New Roman" w:hAnsi="Times New Roman" w:cs="Times New Roman"/>
              </w:rPr>
            </w:pPr>
          </w:p>
        </w:tc>
        <w:tc>
          <w:tcPr>
            <w:tcW w:w="257" w:type="dxa"/>
          </w:tcPr>
          <w:p w14:paraId="47D0711D" w14:textId="77777777" w:rsidR="00845258" w:rsidRPr="00516547" w:rsidRDefault="00845258" w:rsidP="00845258">
            <w:pPr>
              <w:tabs>
                <w:tab w:val="decimal" w:pos="734"/>
              </w:tabs>
              <w:autoSpaceDE w:val="0"/>
              <w:autoSpaceDN w:val="0"/>
              <w:ind w:left="-59" w:right="-86"/>
              <w:jc w:val="right"/>
              <w:rPr>
                <w:rFonts w:ascii="Times New Roman" w:hAnsi="Times New Roman" w:cs="Times New Roman"/>
              </w:rPr>
            </w:pPr>
          </w:p>
        </w:tc>
        <w:tc>
          <w:tcPr>
            <w:tcW w:w="1444" w:type="dxa"/>
          </w:tcPr>
          <w:p w14:paraId="22905149" w14:textId="77777777" w:rsidR="00845258" w:rsidRPr="00516547" w:rsidRDefault="00845258" w:rsidP="00845258">
            <w:pPr>
              <w:tabs>
                <w:tab w:val="decimal" w:pos="1194"/>
              </w:tabs>
              <w:autoSpaceDE w:val="0"/>
              <w:autoSpaceDN w:val="0"/>
              <w:ind w:left="-59" w:right="-86"/>
              <w:jc w:val="left"/>
              <w:rPr>
                <w:rFonts w:ascii="Times New Roman" w:hAnsi="Times New Roman" w:cs="Times New Roman"/>
              </w:rPr>
            </w:pPr>
          </w:p>
        </w:tc>
        <w:tc>
          <w:tcPr>
            <w:tcW w:w="236" w:type="dxa"/>
          </w:tcPr>
          <w:p w14:paraId="158B18A4" w14:textId="77777777" w:rsidR="00845258" w:rsidRPr="00516547" w:rsidRDefault="00845258" w:rsidP="00845258">
            <w:pPr>
              <w:tabs>
                <w:tab w:val="decimal" w:pos="734"/>
              </w:tabs>
              <w:autoSpaceDE w:val="0"/>
              <w:autoSpaceDN w:val="0"/>
              <w:ind w:left="-59" w:right="-86"/>
              <w:jc w:val="right"/>
              <w:rPr>
                <w:rFonts w:ascii="Times New Roman" w:hAnsi="Times New Roman" w:cs="Times New Roman"/>
              </w:rPr>
            </w:pPr>
          </w:p>
        </w:tc>
        <w:tc>
          <w:tcPr>
            <w:tcW w:w="1415" w:type="dxa"/>
          </w:tcPr>
          <w:p w14:paraId="143D0B1F" w14:textId="77777777" w:rsidR="00845258" w:rsidRPr="00516547" w:rsidRDefault="00845258" w:rsidP="00845258">
            <w:pPr>
              <w:tabs>
                <w:tab w:val="decimal" w:pos="1074"/>
              </w:tabs>
              <w:autoSpaceDE w:val="0"/>
              <w:autoSpaceDN w:val="0"/>
              <w:ind w:left="-59" w:right="-86"/>
              <w:jc w:val="left"/>
              <w:rPr>
                <w:rFonts w:ascii="Times New Roman" w:hAnsi="Times New Roman" w:cs="Times New Roman"/>
              </w:rPr>
            </w:pPr>
          </w:p>
        </w:tc>
        <w:tc>
          <w:tcPr>
            <w:tcW w:w="236" w:type="dxa"/>
          </w:tcPr>
          <w:p w14:paraId="04E058F1" w14:textId="77777777" w:rsidR="00845258" w:rsidRPr="00516547" w:rsidRDefault="00845258" w:rsidP="00845258">
            <w:pPr>
              <w:tabs>
                <w:tab w:val="decimal" w:pos="734"/>
              </w:tabs>
              <w:autoSpaceDE w:val="0"/>
              <w:autoSpaceDN w:val="0"/>
              <w:ind w:left="-59" w:right="-86"/>
              <w:jc w:val="right"/>
              <w:rPr>
                <w:rFonts w:ascii="Times New Roman" w:hAnsi="Times New Roman" w:cs="Times New Roman"/>
              </w:rPr>
            </w:pPr>
          </w:p>
        </w:tc>
        <w:tc>
          <w:tcPr>
            <w:tcW w:w="1291" w:type="dxa"/>
          </w:tcPr>
          <w:p w14:paraId="2DC0BD44" w14:textId="77777777" w:rsidR="00845258" w:rsidRPr="00516547" w:rsidRDefault="00845258" w:rsidP="00845258">
            <w:pPr>
              <w:tabs>
                <w:tab w:val="decimal" w:pos="1041"/>
              </w:tabs>
              <w:autoSpaceDE w:val="0"/>
              <w:autoSpaceDN w:val="0"/>
              <w:ind w:left="-59" w:right="-86"/>
              <w:jc w:val="left"/>
              <w:rPr>
                <w:rFonts w:ascii="Times New Roman" w:hAnsi="Times New Roman" w:cs="Times New Roman"/>
              </w:rPr>
            </w:pPr>
          </w:p>
        </w:tc>
        <w:tc>
          <w:tcPr>
            <w:tcW w:w="249" w:type="dxa"/>
          </w:tcPr>
          <w:p w14:paraId="56299785" w14:textId="77777777" w:rsidR="00845258" w:rsidRPr="00516547" w:rsidRDefault="00845258" w:rsidP="00845258">
            <w:pPr>
              <w:tabs>
                <w:tab w:val="decimal" w:pos="734"/>
              </w:tabs>
              <w:autoSpaceDE w:val="0"/>
              <w:autoSpaceDN w:val="0"/>
              <w:ind w:left="-59" w:right="-86"/>
              <w:jc w:val="right"/>
              <w:rPr>
                <w:rFonts w:ascii="Times New Roman" w:hAnsi="Times New Roman" w:cs="Times New Roman"/>
              </w:rPr>
            </w:pPr>
          </w:p>
        </w:tc>
        <w:tc>
          <w:tcPr>
            <w:tcW w:w="1310" w:type="dxa"/>
          </w:tcPr>
          <w:p w14:paraId="14A69D8A" w14:textId="77777777" w:rsidR="00845258" w:rsidRPr="00516547" w:rsidRDefault="00845258" w:rsidP="00845258">
            <w:pPr>
              <w:tabs>
                <w:tab w:val="left" w:pos="1012"/>
              </w:tabs>
              <w:autoSpaceDE w:val="0"/>
              <w:autoSpaceDN w:val="0"/>
              <w:ind w:left="-59" w:right="-532" w:hanging="99"/>
              <w:jc w:val="center"/>
              <w:rPr>
                <w:rFonts w:ascii="Times New Roman" w:hAnsi="Times New Roman" w:cs="Times New Roman"/>
              </w:rPr>
            </w:pPr>
          </w:p>
        </w:tc>
        <w:tc>
          <w:tcPr>
            <w:tcW w:w="236" w:type="dxa"/>
          </w:tcPr>
          <w:p w14:paraId="56F670E7" w14:textId="77777777" w:rsidR="00845258" w:rsidRPr="00516547" w:rsidRDefault="00845258" w:rsidP="00845258">
            <w:pPr>
              <w:tabs>
                <w:tab w:val="decimal" w:pos="734"/>
              </w:tabs>
              <w:autoSpaceDE w:val="0"/>
              <w:autoSpaceDN w:val="0"/>
              <w:ind w:left="-59" w:right="-86"/>
              <w:jc w:val="right"/>
              <w:rPr>
                <w:rFonts w:ascii="Times New Roman" w:hAnsi="Times New Roman" w:cs="Times New Roman"/>
              </w:rPr>
            </w:pPr>
          </w:p>
        </w:tc>
        <w:tc>
          <w:tcPr>
            <w:tcW w:w="1646" w:type="dxa"/>
          </w:tcPr>
          <w:p w14:paraId="4756297B" w14:textId="77777777" w:rsidR="00845258" w:rsidRPr="00516547" w:rsidRDefault="00845258" w:rsidP="00845258">
            <w:pPr>
              <w:tabs>
                <w:tab w:val="decimal" w:pos="1118"/>
              </w:tabs>
              <w:autoSpaceDE w:val="0"/>
              <w:autoSpaceDN w:val="0"/>
              <w:ind w:left="-59" w:right="-86"/>
              <w:jc w:val="center"/>
              <w:rPr>
                <w:rFonts w:ascii="Times New Roman" w:hAnsi="Times New Roman" w:cs="Times New Roman"/>
              </w:rPr>
            </w:pPr>
          </w:p>
        </w:tc>
      </w:tr>
    </w:tbl>
    <w:p w14:paraId="42FA32B2" w14:textId="77777777" w:rsidR="00ED6727" w:rsidRPr="00EE4AE8" w:rsidRDefault="00ED6727" w:rsidP="00B21E30"/>
    <w:tbl>
      <w:tblPr>
        <w:tblW w:w="14757" w:type="dxa"/>
        <w:tblInd w:w="288" w:type="dxa"/>
        <w:tblLayout w:type="fixed"/>
        <w:tblLook w:val="04A0" w:firstRow="1" w:lastRow="0" w:firstColumn="1" w:lastColumn="0" w:noHBand="0" w:noVBand="1"/>
      </w:tblPr>
      <w:tblGrid>
        <w:gridCol w:w="5040"/>
        <w:gridCol w:w="1418"/>
        <w:gridCol w:w="257"/>
        <w:gridCol w:w="1444"/>
        <w:gridCol w:w="236"/>
        <w:gridCol w:w="1397"/>
        <w:gridCol w:w="236"/>
        <w:gridCol w:w="1291"/>
        <w:gridCol w:w="249"/>
        <w:gridCol w:w="1310"/>
        <w:gridCol w:w="236"/>
        <w:gridCol w:w="1643"/>
      </w:tblGrid>
      <w:tr w:rsidR="001B6FD7" w:rsidRPr="00EE4AE8" w14:paraId="76B92ADA" w14:textId="77777777" w:rsidTr="000F04DD">
        <w:tc>
          <w:tcPr>
            <w:tcW w:w="5040" w:type="dxa"/>
            <w:vAlign w:val="center"/>
          </w:tcPr>
          <w:p w14:paraId="13779EE6" w14:textId="77777777" w:rsidR="001B6FD7" w:rsidRPr="00EE4AE8" w:rsidRDefault="001B6FD7" w:rsidP="001B6FD7">
            <w:pPr>
              <w:autoSpaceDE w:val="0"/>
              <w:autoSpaceDN w:val="0"/>
              <w:ind w:left="270" w:right="-126"/>
              <w:jc w:val="left"/>
              <w:rPr>
                <w:rFonts w:ascii="Times New Roman" w:hAnsi="Times New Roman" w:cs="Times New Roman"/>
                <w:sz w:val="22"/>
                <w:szCs w:val="22"/>
              </w:rPr>
            </w:pPr>
          </w:p>
        </w:tc>
        <w:tc>
          <w:tcPr>
            <w:tcW w:w="9717" w:type="dxa"/>
            <w:gridSpan w:val="11"/>
            <w:tcBorders>
              <w:bottom w:val="single" w:sz="4" w:space="0" w:color="auto"/>
            </w:tcBorders>
          </w:tcPr>
          <w:p w14:paraId="6F1794ED" w14:textId="77777777" w:rsidR="001B6FD7" w:rsidRPr="00EE4AE8" w:rsidRDefault="001B6FD7" w:rsidP="001B6FD7">
            <w:pPr>
              <w:tabs>
                <w:tab w:val="right" w:pos="6372"/>
              </w:tabs>
              <w:autoSpaceDE w:val="0"/>
              <w:autoSpaceDN w:val="0"/>
              <w:ind w:left="-29" w:right="-72"/>
              <w:jc w:val="center"/>
              <w:rPr>
                <w:rFonts w:ascii="Times New Roman" w:hAnsi="Times New Roman" w:cs="Times New Roman"/>
                <w:b/>
                <w:bCs/>
                <w:sz w:val="22"/>
                <w:szCs w:val="22"/>
              </w:rPr>
            </w:pPr>
            <w:r w:rsidRPr="00EE4AE8">
              <w:rPr>
                <w:rFonts w:ascii="Times New Roman" w:hAnsi="Times New Roman" w:cs="Times New Roman"/>
                <w:b/>
                <w:sz w:val="22"/>
                <w:szCs w:val="22"/>
              </w:rPr>
              <w:t>Consolidated financial statements</w:t>
            </w:r>
          </w:p>
        </w:tc>
      </w:tr>
      <w:tr w:rsidR="001B6FD7" w:rsidRPr="00EE4AE8" w14:paraId="68276111" w14:textId="77777777" w:rsidTr="000F04DD">
        <w:tc>
          <w:tcPr>
            <w:tcW w:w="5040" w:type="dxa"/>
            <w:vAlign w:val="center"/>
          </w:tcPr>
          <w:p w14:paraId="38ADD69F" w14:textId="77777777" w:rsidR="001B6FD7" w:rsidRPr="00EE4AE8" w:rsidRDefault="001B6FD7" w:rsidP="001B6FD7">
            <w:pPr>
              <w:autoSpaceDE w:val="0"/>
              <w:autoSpaceDN w:val="0"/>
              <w:ind w:left="270" w:right="-126"/>
              <w:jc w:val="left"/>
              <w:rPr>
                <w:rFonts w:ascii="Times New Roman" w:hAnsi="Times New Roman" w:cs="Times New Roman"/>
                <w:sz w:val="22"/>
                <w:szCs w:val="22"/>
              </w:rPr>
            </w:pPr>
          </w:p>
        </w:tc>
        <w:tc>
          <w:tcPr>
            <w:tcW w:w="9717" w:type="dxa"/>
            <w:gridSpan w:val="11"/>
            <w:tcBorders>
              <w:top w:val="single" w:sz="4" w:space="0" w:color="auto"/>
              <w:bottom w:val="single" w:sz="4" w:space="0" w:color="auto"/>
            </w:tcBorders>
          </w:tcPr>
          <w:p w14:paraId="000F5B1F" w14:textId="79055CA6" w:rsidR="001B6FD7" w:rsidRPr="00EE4AE8" w:rsidRDefault="008F2A5E" w:rsidP="00B21E30">
            <w:pPr>
              <w:autoSpaceDE w:val="0"/>
              <w:autoSpaceDN w:val="0"/>
              <w:ind w:left="-29" w:right="-72"/>
              <w:jc w:val="center"/>
              <w:rPr>
                <w:rFonts w:ascii="Times New Roman" w:hAnsi="Times New Roman" w:cs="Times New Roman"/>
                <w:b/>
                <w:bCs/>
                <w:sz w:val="22"/>
                <w:szCs w:val="22"/>
              </w:rPr>
            </w:pPr>
            <w:r w:rsidRPr="00EE4AE8">
              <w:rPr>
                <w:rFonts w:ascii="Times New Roman" w:hAnsi="Times New Roman" w:cs="Times New Roman"/>
                <w:b/>
                <w:sz w:val="22"/>
                <w:szCs w:val="22"/>
              </w:rPr>
              <w:t xml:space="preserve">As at </w:t>
            </w:r>
            <w:r w:rsidR="00E85CCF" w:rsidRPr="00EE4AE8">
              <w:rPr>
                <w:rFonts w:ascii="Times New Roman" w:hAnsi="Times New Roman" w:cs="Times New Roman"/>
                <w:b/>
                <w:sz w:val="22"/>
                <w:szCs w:val="22"/>
              </w:rPr>
              <w:t>31 December</w:t>
            </w:r>
            <w:r w:rsidR="00C94445" w:rsidRPr="00EE4AE8">
              <w:rPr>
                <w:rFonts w:ascii="Times New Roman" w:hAnsi="Times New Roman" w:cs="Times New Roman"/>
                <w:b/>
                <w:sz w:val="22"/>
                <w:szCs w:val="22"/>
              </w:rPr>
              <w:t xml:space="preserve"> 201</w:t>
            </w:r>
            <w:r w:rsidR="00CF146E">
              <w:rPr>
                <w:rFonts w:ascii="Times New Roman" w:hAnsi="Times New Roman" w:cs="Times New Roman"/>
                <w:b/>
                <w:sz w:val="22"/>
                <w:szCs w:val="22"/>
              </w:rPr>
              <w:t>9</w:t>
            </w:r>
          </w:p>
        </w:tc>
      </w:tr>
      <w:tr w:rsidR="00FD1B2A" w:rsidRPr="00EE4AE8" w14:paraId="006D63BE" w14:textId="77777777" w:rsidTr="00FD1B2A">
        <w:tc>
          <w:tcPr>
            <w:tcW w:w="5040" w:type="dxa"/>
            <w:vAlign w:val="center"/>
          </w:tcPr>
          <w:p w14:paraId="49C3BAD8" w14:textId="77777777" w:rsidR="00FD1B2A" w:rsidRPr="00EE4AE8" w:rsidRDefault="00FD1B2A" w:rsidP="00FD1B2A">
            <w:pPr>
              <w:autoSpaceDE w:val="0"/>
              <w:autoSpaceDN w:val="0"/>
              <w:ind w:left="270" w:right="-126"/>
              <w:jc w:val="left"/>
              <w:rPr>
                <w:rFonts w:ascii="Times New Roman" w:hAnsi="Times New Roman" w:cs="Times New Roman"/>
                <w:sz w:val="22"/>
                <w:szCs w:val="22"/>
              </w:rPr>
            </w:pPr>
          </w:p>
        </w:tc>
        <w:tc>
          <w:tcPr>
            <w:tcW w:w="1418" w:type="dxa"/>
            <w:tcBorders>
              <w:top w:val="single" w:sz="4" w:space="0" w:color="auto"/>
            </w:tcBorders>
          </w:tcPr>
          <w:p w14:paraId="74E3C6A2"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57" w:type="dxa"/>
            <w:tcBorders>
              <w:top w:val="single" w:sz="4" w:space="0" w:color="auto"/>
            </w:tcBorders>
          </w:tcPr>
          <w:p w14:paraId="614830B5"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444" w:type="dxa"/>
            <w:tcBorders>
              <w:top w:val="single" w:sz="4" w:space="0" w:color="auto"/>
            </w:tcBorders>
          </w:tcPr>
          <w:p w14:paraId="29817356"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36" w:type="dxa"/>
            <w:tcBorders>
              <w:top w:val="single" w:sz="4" w:space="0" w:color="auto"/>
            </w:tcBorders>
          </w:tcPr>
          <w:p w14:paraId="66326D14"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397" w:type="dxa"/>
            <w:tcBorders>
              <w:top w:val="single" w:sz="4" w:space="0" w:color="auto"/>
            </w:tcBorders>
          </w:tcPr>
          <w:p w14:paraId="378F7301"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36" w:type="dxa"/>
            <w:tcBorders>
              <w:top w:val="single" w:sz="4" w:space="0" w:color="auto"/>
            </w:tcBorders>
          </w:tcPr>
          <w:p w14:paraId="153BC5EE"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291" w:type="dxa"/>
            <w:tcBorders>
              <w:top w:val="single" w:sz="4" w:space="0" w:color="auto"/>
            </w:tcBorders>
          </w:tcPr>
          <w:p w14:paraId="312509C3"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49" w:type="dxa"/>
            <w:tcBorders>
              <w:top w:val="single" w:sz="4" w:space="0" w:color="auto"/>
            </w:tcBorders>
          </w:tcPr>
          <w:p w14:paraId="74F4508F"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310" w:type="dxa"/>
            <w:tcBorders>
              <w:top w:val="single" w:sz="4" w:space="0" w:color="auto"/>
            </w:tcBorders>
            <w:vAlign w:val="center"/>
          </w:tcPr>
          <w:p w14:paraId="5BC36C2B"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 xml:space="preserve">Elimination </w:t>
            </w:r>
          </w:p>
        </w:tc>
        <w:tc>
          <w:tcPr>
            <w:tcW w:w="236" w:type="dxa"/>
            <w:tcBorders>
              <w:top w:val="single" w:sz="4" w:space="0" w:color="auto"/>
            </w:tcBorders>
          </w:tcPr>
          <w:p w14:paraId="73198EF3"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643" w:type="dxa"/>
            <w:tcBorders>
              <w:top w:val="single" w:sz="4" w:space="0" w:color="auto"/>
            </w:tcBorders>
          </w:tcPr>
          <w:p w14:paraId="368DFE9B" w14:textId="77777777" w:rsidR="00FD1B2A" w:rsidRPr="00EE4AE8" w:rsidRDefault="00FD1B2A" w:rsidP="00FD1B2A">
            <w:pPr>
              <w:autoSpaceDE w:val="0"/>
              <w:autoSpaceDN w:val="0"/>
              <w:ind w:left="-59" w:right="-86"/>
              <w:rPr>
                <w:rFonts w:ascii="Times New Roman" w:hAnsi="Times New Roman" w:cs="Times New Roman"/>
                <w:sz w:val="22"/>
                <w:szCs w:val="22"/>
              </w:rPr>
            </w:pPr>
          </w:p>
        </w:tc>
      </w:tr>
      <w:tr w:rsidR="00FD1B2A" w:rsidRPr="00EE4AE8" w14:paraId="11CEBCCE" w14:textId="77777777" w:rsidTr="00FD1B2A">
        <w:tc>
          <w:tcPr>
            <w:tcW w:w="5040" w:type="dxa"/>
            <w:vAlign w:val="center"/>
          </w:tcPr>
          <w:p w14:paraId="7F9824EB" w14:textId="77777777" w:rsidR="00FD1B2A" w:rsidRPr="00EE4AE8" w:rsidRDefault="00FD1B2A" w:rsidP="00FD1B2A">
            <w:pPr>
              <w:autoSpaceDE w:val="0"/>
              <w:autoSpaceDN w:val="0"/>
              <w:ind w:left="270" w:right="-126"/>
              <w:jc w:val="left"/>
              <w:rPr>
                <w:rFonts w:ascii="Times New Roman" w:hAnsi="Times New Roman" w:cs="Times New Roman"/>
                <w:sz w:val="22"/>
                <w:szCs w:val="22"/>
              </w:rPr>
            </w:pPr>
          </w:p>
        </w:tc>
        <w:tc>
          <w:tcPr>
            <w:tcW w:w="1418" w:type="dxa"/>
          </w:tcPr>
          <w:p w14:paraId="0ACD54B8"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57" w:type="dxa"/>
          </w:tcPr>
          <w:p w14:paraId="0237D3EA"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444" w:type="dxa"/>
          </w:tcPr>
          <w:p w14:paraId="32C96CE9"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36" w:type="dxa"/>
          </w:tcPr>
          <w:p w14:paraId="7463E343"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397" w:type="dxa"/>
          </w:tcPr>
          <w:p w14:paraId="37127029"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36" w:type="dxa"/>
          </w:tcPr>
          <w:p w14:paraId="5965A13F"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291" w:type="dxa"/>
          </w:tcPr>
          <w:p w14:paraId="2AE7CB40"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49" w:type="dxa"/>
          </w:tcPr>
          <w:p w14:paraId="196D162B"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310" w:type="dxa"/>
            <w:vAlign w:val="center"/>
          </w:tcPr>
          <w:p w14:paraId="08F820C7"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of inter-</w:t>
            </w:r>
          </w:p>
        </w:tc>
        <w:tc>
          <w:tcPr>
            <w:tcW w:w="236" w:type="dxa"/>
          </w:tcPr>
          <w:p w14:paraId="320E2BC4"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643" w:type="dxa"/>
          </w:tcPr>
          <w:p w14:paraId="64B1BDE4" w14:textId="77777777" w:rsidR="00FD1B2A" w:rsidRPr="00EE4AE8" w:rsidRDefault="00FD1B2A" w:rsidP="00FD1B2A">
            <w:pPr>
              <w:autoSpaceDE w:val="0"/>
              <w:autoSpaceDN w:val="0"/>
              <w:ind w:left="-59" w:right="-86"/>
              <w:rPr>
                <w:rFonts w:ascii="Times New Roman" w:hAnsi="Times New Roman" w:cs="Times New Roman"/>
                <w:sz w:val="22"/>
                <w:szCs w:val="22"/>
              </w:rPr>
            </w:pPr>
          </w:p>
        </w:tc>
      </w:tr>
      <w:tr w:rsidR="00FD1B2A" w:rsidRPr="00EE4AE8" w14:paraId="0A8FCEAD" w14:textId="77777777" w:rsidTr="00FD1B2A">
        <w:tc>
          <w:tcPr>
            <w:tcW w:w="5040" w:type="dxa"/>
            <w:vAlign w:val="center"/>
          </w:tcPr>
          <w:p w14:paraId="432DF0AB" w14:textId="77777777" w:rsidR="00FD1B2A" w:rsidRPr="00EE4AE8" w:rsidRDefault="00FD1B2A" w:rsidP="00FD1B2A">
            <w:pPr>
              <w:autoSpaceDE w:val="0"/>
              <w:autoSpaceDN w:val="0"/>
              <w:ind w:left="270" w:right="-126"/>
              <w:jc w:val="left"/>
              <w:rPr>
                <w:rFonts w:ascii="Times New Roman" w:hAnsi="Times New Roman" w:cs="Times New Roman"/>
                <w:sz w:val="22"/>
                <w:szCs w:val="22"/>
              </w:rPr>
            </w:pPr>
          </w:p>
        </w:tc>
        <w:tc>
          <w:tcPr>
            <w:tcW w:w="1418" w:type="dxa"/>
          </w:tcPr>
          <w:p w14:paraId="5476B50C"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57" w:type="dxa"/>
          </w:tcPr>
          <w:p w14:paraId="690C80E6"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444" w:type="dxa"/>
          </w:tcPr>
          <w:p w14:paraId="1FB9D4D8" w14:textId="77777777" w:rsidR="00FD1B2A" w:rsidRPr="00EE4AE8" w:rsidRDefault="00FD1B2A" w:rsidP="00FD1B2A">
            <w:pPr>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b/>
                <w:bCs/>
                <w:sz w:val="22"/>
                <w:szCs w:val="22"/>
              </w:rPr>
              <w:t>Offshore</w:t>
            </w:r>
          </w:p>
        </w:tc>
        <w:tc>
          <w:tcPr>
            <w:tcW w:w="236" w:type="dxa"/>
          </w:tcPr>
          <w:p w14:paraId="37271B6A"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397" w:type="dxa"/>
          </w:tcPr>
          <w:p w14:paraId="72538D24"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36" w:type="dxa"/>
          </w:tcPr>
          <w:p w14:paraId="0A5AA3E7"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291" w:type="dxa"/>
          </w:tcPr>
          <w:p w14:paraId="524E9847"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49" w:type="dxa"/>
          </w:tcPr>
          <w:p w14:paraId="2C34C0F3"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310" w:type="dxa"/>
            <w:vAlign w:val="center"/>
          </w:tcPr>
          <w:p w14:paraId="7EDAE5FE"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segment</w:t>
            </w:r>
          </w:p>
        </w:tc>
        <w:tc>
          <w:tcPr>
            <w:tcW w:w="236" w:type="dxa"/>
          </w:tcPr>
          <w:p w14:paraId="2EB63890"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643" w:type="dxa"/>
          </w:tcPr>
          <w:p w14:paraId="1FA4A662" w14:textId="77777777" w:rsidR="00FD1B2A" w:rsidRPr="00EE4AE8" w:rsidRDefault="00FD1B2A" w:rsidP="00FD1B2A">
            <w:pPr>
              <w:autoSpaceDE w:val="0"/>
              <w:autoSpaceDN w:val="0"/>
              <w:ind w:left="-59" w:right="-86"/>
              <w:rPr>
                <w:rFonts w:ascii="Times New Roman" w:hAnsi="Times New Roman" w:cs="Times New Roman"/>
                <w:sz w:val="22"/>
                <w:szCs w:val="22"/>
              </w:rPr>
            </w:pPr>
          </w:p>
        </w:tc>
      </w:tr>
      <w:tr w:rsidR="00FD1B2A" w:rsidRPr="00EE4AE8" w14:paraId="3093F114" w14:textId="77777777" w:rsidTr="00FD1B2A">
        <w:tc>
          <w:tcPr>
            <w:tcW w:w="5040" w:type="dxa"/>
            <w:vAlign w:val="center"/>
          </w:tcPr>
          <w:p w14:paraId="49F88ADA" w14:textId="77777777" w:rsidR="00FD1B2A" w:rsidRPr="00EE4AE8" w:rsidRDefault="00FD1B2A" w:rsidP="00FD1B2A">
            <w:pPr>
              <w:autoSpaceDE w:val="0"/>
              <w:autoSpaceDN w:val="0"/>
              <w:ind w:left="270" w:right="-126"/>
              <w:jc w:val="left"/>
              <w:rPr>
                <w:rFonts w:ascii="Times New Roman" w:hAnsi="Times New Roman" w:cs="Times New Roman"/>
                <w:sz w:val="22"/>
                <w:szCs w:val="22"/>
              </w:rPr>
            </w:pPr>
          </w:p>
        </w:tc>
        <w:tc>
          <w:tcPr>
            <w:tcW w:w="1418" w:type="dxa"/>
            <w:tcBorders>
              <w:bottom w:val="single" w:sz="4" w:space="0" w:color="auto"/>
            </w:tcBorders>
          </w:tcPr>
          <w:p w14:paraId="5EF3BC63"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Shipping</w:t>
            </w:r>
          </w:p>
        </w:tc>
        <w:tc>
          <w:tcPr>
            <w:tcW w:w="257" w:type="dxa"/>
          </w:tcPr>
          <w:p w14:paraId="478F1115" w14:textId="77777777" w:rsidR="00FD1B2A" w:rsidRPr="00EE4AE8" w:rsidRDefault="00FD1B2A" w:rsidP="00FD1B2A">
            <w:pPr>
              <w:autoSpaceDE w:val="0"/>
              <w:autoSpaceDN w:val="0"/>
              <w:ind w:left="-392" w:right="-86"/>
              <w:jc w:val="center"/>
              <w:rPr>
                <w:rFonts w:ascii="Times New Roman" w:hAnsi="Times New Roman" w:cs="Times New Roman"/>
                <w:b/>
                <w:bCs/>
                <w:sz w:val="22"/>
                <w:szCs w:val="22"/>
              </w:rPr>
            </w:pPr>
          </w:p>
        </w:tc>
        <w:tc>
          <w:tcPr>
            <w:tcW w:w="1444" w:type="dxa"/>
            <w:tcBorders>
              <w:bottom w:val="single" w:sz="4" w:space="0" w:color="auto"/>
            </w:tcBorders>
          </w:tcPr>
          <w:p w14:paraId="568F3AC7"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service</w:t>
            </w:r>
          </w:p>
        </w:tc>
        <w:tc>
          <w:tcPr>
            <w:tcW w:w="236" w:type="dxa"/>
          </w:tcPr>
          <w:p w14:paraId="4FCED090"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p>
        </w:tc>
        <w:tc>
          <w:tcPr>
            <w:tcW w:w="1397" w:type="dxa"/>
            <w:tcBorders>
              <w:bottom w:val="single" w:sz="4" w:space="0" w:color="auto"/>
            </w:tcBorders>
          </w:tcPr>
          <w:p w14:paraId="4C241035"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Agrochemical</w:t>
            </w:r>
          </w:p>
        </w:tc>
        <w:tc>
          <w:tcPr>
            <w:tcW w:w="236" w:type="dxa"/>
          </w:tcPr>
          <w:p w14:paraId="1E8EB0AD"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p>
        </w:tc>
        <w:tc>
          <w:tcPr>
            <w:tcW w:w="1291" w:type="dxa"/>
            <w:tcBorders>
              <w:bottom w:val="single" w:sz="4" w:space="0" w:color="auto"/>
            </w:tcBorders>
          </w:tcPr>
          <w:p w14:paraId="631C9425"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Investment</w:t>
            </w:r>
          </w:p>
        </w:tc>
        <w:tc>
          <w:tcPr>
            <w:tcW w:w="249" w:type="dxa"/>
          </w:tcPr>
          <w:p w14:paraId="5A6C2B3A"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p>
        </w:tc>
        <w:tc>
          <w:tcPr>
            <w:tcW w:w="1310" w:type="dxa"/>
            <w:tcBorders>
              <w:bottom w:val="single" w:sz="4" w:space="0" w:color="auto"/>
            </w:tcBorders>
            <w:vAlign w:val="center"/>
          </w:tcPr>
          <w:p w14:paraId="02C33D78"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transactions</w:t>
            </w:r>
          </w:p>
        </w:tc>
        <w:tc>
          <w:tcPr>
            <w:tcW w:w="236" w:type="dxa"/>
          </w:tcPr>
          <w:p w14:paraId="1719DF91"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p>
        </w:tc>
        <w:tc>
          <w:tcPr>
            <w:tcW w:w="1643" w:type="dxa"/>
            <w:tcBorders>
              <w:bottom w:val="single" w:sz="4" w:space="0" w:color="auto"/>
            </w:tcBorders>
          </w:tcPr>
          <w:p w14:paraId="56A26F48"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Total</w:t>
            </w:r>
          </w:p>
        </w:tc>
      </w:tr>
      <w:tr w:rsidR="00253799" w:rsidRPr="00EE4AE8" w14:paraId="65A8868F" w14:textId="77777777" w:rsidTr="00FD1B2A">
        <w:trPr>
          <w:trHeight w:val="242"/>
        </w:trPr>
        <w:tc>
          <w:tcPr>
            <w:tcW w:w="5040" w:type="dxa"/>
            <w:vAlign w:val="center"/>
          </w:tcPr>
          <w:p w14:paraId="36945087" w14:textId="77777777" w:rsidR="00253799" w:rsidRPr="00EE4AE8" w:rsidRDefault="00253799" w:rsidP="00A53038">
            <w:pPr>
              <w:autoSpaceDE w:val="0"/>
              <w:autoSpaceDN w:val="0"/>
              <w:ind w:left="270" w:right="-126"/>
              <w:jc w:val="left"/>
              <w:rPr>
                <w:rFonts w:ascii="Times New Roman" w:hAnsi="Times New Roman" w:cs="Times New Roman"/>
                <w:sz w:val="22"/>
                <w:szCs w:val="22"/>
                <w:lang w:val="en-GB"/>
              </w:rPr>
            </w:pPr>
          </w:p>
        </w:tc>
        <w:tc>
          <w:tcPr>
            <w:tcW w:w="9717" w:type="dxa"/>
            <w:gridSpan w:val="11"/>
            <w:vAlign w:val="center"/>
          </w:tcPr>
          <w:p w14:paraId="72E210B9" w14:textId="77777777" w:rsidR="00253799" w:rsidRPr="00EE4AE8" w:rsidRDefault="00253799" w:rsidP="0077461F">
            <w:pPr>
              <w:tabs>
                <w:tab w:val="decimal" w:pos="1118"/>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253799" w:rsidRPr="00EE4AE8" w14:paraId="654DF7BF" w14:textId="77777777" w:rsidTr="00FD1B2A">
        <w:trPr>
          <w:trHeight w:val="242"/>
        </w:trPr>
        <w:tc>
          <w:tcPr>
            <w:tcW w:w="5040" w:type="dxa"/>
            <w:vAlign w:val="center"/>
          </w:tcPr>
          <w:p w14:paraId="0D3F17CF" w14:textId="77777777" w:rsidR="00253799" w:rsidRPr="00EE4AE8" w:rsidRDefault="00253799" w:rsidP="00A53038">
            <w:pPr>
              <w:autoSpaceDE w:val="0"/>
              <w:autoSpaceDN w:val="0"/>
              <w:ind w:left="270" w:right="-126"/>
              <w:jc w:val="left"/>
              <w:rPr>
                <w:rFonts w:ascii="Times New Roman" w:hAnsi="Times New Roman" w:cs="Times New Roman"/>
                <w:sz w:val="22"/>
                <w:szCs w:val="22"/>
                <w:lang w:val="en-GB"/>
              </w:rPr>
            </w:pPr>
          </w:p>
        </w:tc>
        <w:tc>
          <w:tcPr>
            <w:tcW w:w="1418" w:type="dxa"/>
            <w:vAlign w:val="center"/>
          </w:tcPr>
          <w:p w14:paraId="48811D57" w14:textId="77777777" w:rsidR="00253799" w:rsidRPr="00EE4AE8" w:rsidRDefault="00253799" w:rsidP="0077461F">
            <w:pPr>
              <w:tabs>
                <w:tab w:val="decimal" w:pos="1026"/>
              </w:tabs>
              <w:autoSpaceDE w:val="0"/>
              <w:autoSpaceDN w:val="0"/>
              <w:ind w:left="-59" w:right="-86"/>
              <w:jc w:val="center"/>
              <w:rPr>
                <w:rFonts w:ascii="Times New Roman" w:hAnsi="Times New Roman" w:cs="Times New Roman"/>
                <w:sz w:val="22"/>
                <w:szCs w:val="22"/>
              </w:rPr>
            </w:pPr>
          </w:p>
        </w:tc>
        <w:tc>
          <w:tcPr>
            <w:tcW w:w="257" w:type="dxa"/>
            <w:vAlign w:val="center"/>
          </w:tcPr>
          <w:p w14:paraId="1C4F74D7" w14:textId="77777777" w:rsidR="00253799" w:rsidRPr="00EE4AE8" w:rsidRDefault="00253799" w:rsidP="0077461F">
            <w:pPr>
              <w:tabs>
                <w:tab w:val="decimal" w:pos="734"/>
              </w:tabs>
              <w:autoSpaceDE w:val="0"/>
              <w:autoSpaceDN w:val="0"/>
              <w:ind w:left="-59" w:right="-86"/>
              <w:jc w:val="center"/>
              <w:rPr>
                <w:rFonts w:ascii="Times New Roman" w:hAnsi="Times New Roman" w:cs="Times New Roman"/>
                <w:sz w:val="22"/>
                <w:szCs w:val="22"/>
              </w:rPr>
            </w:pPr>
          </w:p>
        </w:tc>
        <w:tc>
          <w:tcPr>
            <w:tcW w:w="1444" w:type="dxa"/>
            <w:vAlign w:val="center"/>
          </w:tcPr>
          <w:p w14:paraId="2F42149A" w14:textId="77777777" w:rsidR="00253799" w:rsidRPr="00EE4AE8" w:rsidRDefault="00253799" w:rsidP="0077461F">
            <w:pPr>
              <w:tabs>
                <w:tab w:val="decimal" w:pos="1228"/>
              </w:tabs>
              <w:autoSpaceDE w:val="0"/>
              <w:autoSpaceDN w:val="0"/>
              <w:ind w:left="-59" w:right="-86"/>
              <w:jc w:val="center"/>
              <w:rPr>
                <w:rFonts w:ascii="Times New Roman" w:hAnsi="Times New Roman" w:cs="Times New Roman"/>
                <w:sz w:val="22"/>
                <w:szCs w:val="22"/>
              </w:rPr>
            </w:pPr>
          </w:p>
        </w:tc>
        <w:tc>
          <w:tcPr>
            <w:tcW w:w="236" w:type="dxa"/>
            <w:vAlign w:val="center"/>
          </w:tcPr>
          <w:p w14:paraId="151D3024" w14:textId="77777777" w:rsidR="00253799" w:rsidRPr="00EE4AE8" w:rsidRDefault="00253799" w:rsidP="0077461F">
            <w:pPr>
              <w:tabs>
                <w:tab w:val="decimal" w:pos="734"/>
              </w:tabs>
              <w:autoSpaceDE w:val="0"/>
              <w:autoSpaceDN w:val="0"/>
              <w:ind w:left="-59" w:right="-86"/>
              <w:jc w:val="center"/>
              <w:rPr>
                <w:rFonts w:ascii="Times New Roman" w:hAnsi="Times New Roman" w:cs="Times New Roman"/>
                <w:sz w:val="22"/>
                <w:szCs w:val="22"/>
              </w:rPr>
            </w:pPr>
          </w:p>
        </w:tc>
        <w:tc>
          <w:tcPr>
            <w:tcW w:w="1397" w:type="dxa"/>
            <w:vAlign w:val="center"/>
          </w:tcPr>
          <w:p w14:paraId="1BCC808A" w14:textId="77777777" w:rsidR="00253799" w:rsidRPr="00EE4AE8" w:rsidRDefault="00253799" w:rsidP="0077461F">
            <w:pPr>
              <w:tabs>
                <w:tab w:val="decimal" w:pos="1074"/>
              </w:tabs>
              <w:autoSpaceDE w:val="0"/>
              <w:autoSpaceDN w:val="0"/>
              <w:ind w:left="-59" w:right="-86"/>
              <w:jc w:val="center"/>
              <w:rPr>
                <w:rFonts w:ascii="Times New Roman" w:hAnsi="Times New Roman" w:cs="Times New Roman"/>
                <w:sz w:val="22"/>
                <w:szCs w:val="22"/>
              </w:rPr>
            </w:pPr>
          </w:p>
        </w:tc>
        <w:tc>
          <w:tcPr>
            <w:tcW w:w="236" w:type="dxa"/>
            <w:vAlign w:val="center"/>
          </w:tcPr>
          <w:p w14:paraId="0F6BEF19" w14:textId="77777777" w:rsidR="00253799" w:rsidRPr="00EE4AE8" w:rsidRDefault="00253799" w:rsidP="0077461F">
            <w:pPr>
              <w:tabs>
                <w:tab w:val="decimal" w:pos="734"/>
              </w:tabs>
              <w:autoSpaceDE w:val="0"/>
              <w:autoSpaceDN w:val="0"/>
              <w:ind w:left="-59" w:right="-86"/>
              <w:jc w:val="center"/>
              <w:rPr>
                <w:rFonts w:ascii="Times New Roman" w:hAnsi="Times New Roman" w:cs="Times New Roman"/>
                <w:sz w:val="22"/>
                <w:szCs w:val="22"/>
              </w:rPr>
            </w:pPr>
          </w:p>
        </w:tc>
        <w:tc>
          <w:tcPr>
            <w:tcW w:w="1291" w:type="dxa"/>
            <w:vAlign w:val="center"/>
          </w:tcPr>
          <w:p w14:paraId="3AC05811" w14:textId="77777777" w:rsidR="00253799" w:rsidRPr="00EE4AE8" w:rsidRDefault="00253799" w:rsidP="0077461F">
            <w:pPr>
              <w:tabs>
                <w:tab w:val="decimal" w:pos="1041"/>
              </w:tabs>
              <w:autoSpaceDE w:val="0"/>
              <w:autoSpaceDN w:val="0"/>
              <w:ind w:left="-59" w:right="-86"/>
              <w:jc w:val="center"/>
              <w:rPr>
                <w:rFonts w:ascii="Times New Roman" w:hAnsi="Times New Roman" w:cs="Times New Roman"/>
                <w:sz w:val="22"/>
                <w:szCs w:val="22"/>
              </w:rPr>
            </w:pPr>
          </w:p>
        </w:tc>
        <w:tc>
          <w:tcPr>
            <w:tcW w:w="249" w:type="dxa"/>
            <w:vAlign w:val="center"/>
          </w:tcPr>
          <w:p w14:paraId="7FFF50AD" w14:textId="77777777" w:rsidR="00253799" w:rsidRPr="00EE4AE8" w:rsidRDefault="00253799" w:rsidP="0077461F">
            <w:pPr>
              <w:tabs>
                <w:tab w:val="decimal" w:pos="734"/>
              </w:tabs>
              <w:autoSpaceDE w:val="0"/>
              <w:autoSpaceDN w:val="0"/>
              <w:ind w:left="-59" w:right="-86"/>
              <w:jc w:val="center"/>
              <w:rPr>
                <w:rFonts w:ascii="Times New Roman" w:hAnsi="Times New Roman" w:cs="Times New Roman"/>
                <w:sz w:val="22"/>
                <w:szCs w:val="22"/>
              </w:rPr>
            </w:pPr>
          </w:p>
        </w:tc>
        <w:tc>
          <w:tcPr>
            <w:tcW w:w="1310" w:type="dxa"/>
            <w:vAlign w:val="center"/>
          </w:tcPr>
          <w:p w14:paraId="00C6E826" w14:textId="77777777" w:rsidR="00253799" w:rsidRPr="00EE4AE8" w:rsidRDefault="00253799" w:rsidP="0077461F">
            <w:pPr>
              <w:tabs>
                <w:tab w:val="decimal" w:pos="850"/>
              </w:tabs>
              <w:autoSpaceDE w:val="0"/>
              <w:autoSpaceDN w:val="0"/>
              <w:ind w:left="-59" w:right="-86"/>
              <w:jc w:val="center"/>
              <w:rPr>
                <w:rFonts w:ascii="Times New Roman" w:hAnsi="Times New Roman" w:cs="Times New Roman"/>
                <w:sz w:val="22"/>
                <w:szCs w:val="22"/>
              </w:rPr>
            </w:pPr>
          </w:p>
        </w:tc>
        <w:tc>
          <w:tcPr>
            <w:tcW w:w="236" w:type="dxa"/>
            <w:vAlign w:val="center"/>
          </w:tcPr>
          <w:p w14:paraId="69C4B179" w14:textId="77777777" w:rsidR="00253799" w:rsidRPr="00EE4AE8" w:rsidRDefault="00253799" w:rsidP="0077461F">
            <w:pPr>
              <w:tabs>
                <w:tab w:val="decimal" w:pos="734"/>
              </w:tabs>
              <w:autoSpaceDE w:val="0"/>
              <w:autoSpaceDN w:val="0"/>
              <w:ind w:left="-59" w:right="-86"/>
              <w:jc w:val="center"/>
              <w:rPr>
                <w:rFonts w:ascii="Times New Roman" w:hAnsi="Times New Roman" w:cs="Times New Roman"/>
                <w:sz w:val="22"/>
                <w:szCs w:val="22"/>
              </w:rPr>
            </w:pPr>
          </w:p>
        </w:tc>
        <w:tc>
          <w:tcPr>
            <w:tcW w:w="1643" w:type="dxa"/>
            <w:vAlign w:val="center"/>
          </w:tcPr>
          <w:p w14:paraId="39D96D96" w14:textId="77777777" w:rsidR="00253799" w:rsidRPr="00EE4AE8" w:rsidRDefault="00253799" w:rsidP="0077461F">
            <w:pPr>
              <w:tabs>
                <w:tab w:val="decimal" w:pos="1118"/>
              </w:tabs>
              <w:autoSpaceDE w:val="0"/>
              <w:autoSpaceDN w:val="0"/>
              <w:ind w:left="-59" w:right="-86"/>
              <w:jc w:val="center"/>
              <w:rPr>
                <w:rFonts w:ascii="Times New Roman" w:hAnsi="Times New Roman" w:cs="Times New Roman"/>
                <w:sz w:val="22"/>
                <w:szCs w:val="22"/>
              </w:rPr>
            </w:pPr>
          </w:p>
        </w:tc>
      </w:tr>
      <w:tr w:rsidR="00C925BC" w:rsidRPr="00EE4AE8" w14:paraId="4484BF03" w14:textId="77777777" w:rsidTr="00EC113D">
        <w:trPr>
          <w:trHeight w:val="242"/>
        </w:trPr>
        <w:tc>
          <w:tcPr>
            <w:tcW w:w="5040" w:type="dxa"/>
            <w:vAlign w:val="center"/>
          </w:tcPr>
          <w:p w14:paraId="7B263592" w14:textId="77777777" w:rsidR="00C925BC" w:rsidRPr="00EE4AE8" w:rsidRDefault="00C925BC" w:rsidP="00C925BC">
            <w:pPr>
              <w:autoSpaceDE w:val="0"/>
              <w:autoSpaceDN w:val="0"/>
              <w:ind w:left="270" w:right="-126"/>
              <w:jc w:val="left"/>
              <w:rPr>
                <w:rFonts w:ascii="Times New Roman" w:hAnsi="Times New Roman" w:cs="Times New Roman"/>
                <w:sz w:val="22"/>
                <w:szCs w:val="22"/>
              </w:rPr>
            </w:pPr>
            <w:r w:rsidRPr="00EE4AE8">
              <w:rPr>
                <w:rFonts w:ascii="Times New Roman" w:hAnsi="Times New Roman" w:cs="Times New Roman"/>
                <w:sz w:val="22"/>
                <w:szCs w:val="22"/>
                <w:lang w:val="en-GB"/>
              </w:rPr>
              <w:t>Total assets</w:t>
            </w:r>
          </w:p>
        </w:tc>
        <w:tc>
          <w:tcPr>
            <w:tcW w:w="1418" w:type="dxa"/>
            <w:tcBorders>
              <w:top w:val="nil"/>
              <w:left w:val="nil"/>
              <w:bottom w:val="double" w:sz="4" w:space="0" w:color="auto"/>
              <w:right w:val="nil"/>
            </w:tcBorders>
            <w:vAlign w:val="center"/>
          </w:tcPr>
          <w:p w14:paraId="03E2246B" w14:textId="138EFC94" w:rsidR="00C925BC" w:rsidRPr="00EE4AE8" w:rsidRDefault="00C10212" w:rsidP="00F84D20">
            <w:pPr>
              <w:tabs>
                <w:tab w:val="decimal" w:pos="954"/>
              </w:tabs>
              <w:autoSpaceDE w:val="0"/>
              <w:autoSpaceDN w:val="0"/>
              <w:ind w:left="-59" w:right="-86"/>
              <w:jc w:val="center"/>
              <w:rPr>
                <w:rFonts w:ascii="Times New Roman" w:hAnsi="Times New Roman" w:cs="Times New Roman"/>
                <w:sz w:val="22"/>
                <w:szCs w:val="22"/>
              </w:rPr>
            </w:pPr>
            <w:r>
              <w:rPr>
                <w:rFonts w:ascii="Times New Roman" w:hAnsi="Times New Roman" w:cs="Times New Roman"/>
                <w:sz w:val="22"/>
                <w:szCs w:val="22"/>
              </w:rPr>
              <w:t>11,381,064</w:t>
            </w:r>
          </w:p>
        </w:tc>
        <w:tc>
          <w:tcPr>
            <w:tcW w:w="257" w:type="dxa"/>
            <w:vAlign w:val="center"/>
          </w:tcPr>
          <w:p w14:paraId="159BD273"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444" w:type="dxa"/>
            <w:tcBorders>
              <w:top w:val="nil"/>
              <w:left w:val="nil"/>
              <w:bottom w:val="double" w:sz="4" w:space="0" w:color="auto"/>
              <w:right w:val="nil"/>
            </w:tcBorders>
            <w:vAlign w:val="center"/>
          </w:tcPr>
          <w:p w14:paraId="15E53463" w14:textId="3410810E" w:rsidR="00C925BC" w:rsidRPr="008B5EB4" w:rsidRDefault="00C10212" w:rsidP="006748B1">
            <w:pPr>
              <w:tabs>
                <w:tab w:val="decimal" w:pos="987"/>
              </w:tabs>
              <w:autoSpaceDE w:val="0"/>
              <w:autoSpaceDN w:val="0"/>
              <w:ind w:left="-59" w:right="-86"/>
              <w:jc w:val="center"/>
              <w:rPr>
                <w:rFonts w:ascii="Times New Roman" w:hAnsi="Times New Roman" w:cstheme="minorBidi"/>
                <w:sz w:val="22"/>
                <w:szCs w:val="22"/>
              </w:rPr>
            </w:pPr>
            <w:r>
              <w:rPr>
                <w:rFonts w:ascii="Times New Roman" w:hAnsi="Times New Roman" w:cstheme="minorBidi"/>
                <w:sz w:val="22"/>
                <w:szCs w:val="22"/>
              </w:rPr>
              <w:t>11,</w:t>
            </w:r>
            <w:r w:rsidR="00C913D9">
              <w:rPr>
                <w:rFonts w:ascii="Times New Roman" w:hAnsi="Times New Roman" w:cstheme="minorBidi"/>
                <w:sz w:val="22"/>
                <w:szCs w:val="22"/>
              </w:rPr>
              <w:t>279,100</w:t>
            </w:r>
          </w:p>
        </w:tc>
        <w:tc>
          <w:tcPr>
            <w:tcW w:w="236" w:type="dxa"/>
            <w:vAlign w:val="center"/>
          </w:tcPr>
          <w:p w14:paraId="15176CB2"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397" w:type="dxa"/>
            <w:tcBorders>
              <w:top w:val="nil"/>
              <w:left w:val="nil"/>
              <w:bottom w:val="double" w:sz="4" w:space="0" w:color="auto"/>
              <w:right w:val="nil"/>
            </w:tcBorders>
            <w:vAlign w:val="center"/>
          </w:tcPr>
          <w:p w14:paraId="3EB19B04" w14:textId="4EBAC7E0" w:rsidR="00C925BC" w:rsidRPr="00EE4AE8" w:rsidRDefault="00C10212" w:rsidP="00F84D20">
            <w:pPr>
              <w:tabs>
                <w:tab w:val="decimal" w:pos="1019"/>
              </w:tabs>
              <w:autoSpaceDE w:val="0"/>
              <w:autoSpaceDN w:val="0"/>
              <w:ind w:left="-59" w:right="-86"/>
              <w:jc w:val="center"/>
              <w:rPr>
                <w:rFonts w:ascii="Times New Roman" w:hAnsi="Times New Roman" w:cs="Times New Roman"/>
                <w:sz w:val="22"/>
                <w:szCs w:val="22"/>
              </w:rPr>
            </w:pPr>
            <w:r>
              <w:rPr>
                <w:rFonts w:ascii="Times New Roman" w:hAnsi="Times New Roman" w:cs="Times New Roman"/>
                <w:sz w:val="22"/>
                <w:szCs w:val="22"/>
              </w:rPr>
              <w:t>2,027,386</w:t>
            </w:r>
          </w:p>
        </w:tc>
        <w:tc>
          <w:tcPr>
            <w:tcW w:w="236" w:type="dxa"/>
            <w:vAlign w:val="center"/>
          </w:tcPr>
          <w:p w14:paraId="3E94C4B1"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291" w:type="dxa"/>
            <w:tcBorders>
              <w:top w:val="nil"/>
              <w:left w:val="nil"/>
              <w:bottom w:val="double" w:sz="4" w:space="0" w:color="auto"/>
              <w:right w:val="nil"/>
            </w:tcBorders>
            <w:vAlign w:val="center"/>
          </w:tcPr>
          <w:p w14:paraId="6C4A84C7" w14:textId="7604910B" w:rsidR="00C925BC" w:rsidRPr="00EE4AE8" w:rsidRDefault="00562CA2" w:rsidP="00F84D20">
            <w:pPr>
              <w:tabs>
                <w:tab w:val="decimal" w:pos="826"/>
              </w:tabs>
              <w:autoSpaceDE w:val="0"/>
              <w:autoSpaceDN w:val="0"/>
              <w:ind w:left="-59" w:right="-86"/>
              <w:jc w:val="center"/>
              <w:rPr>
                <w:rFonts w:ascii="Times New Roman" w:hAnsi="Times New Roman" w:cs="Times New Roman"/>
                <w:sz w:val="22"/>
                <w:szCs w:val="22"/>
              </w:rPr>
            </w:pPr>
            <w:r>
              <w:rPr>
                <w:rFonts w:ascii="Times New Roman" w:hAnsi="Times New Roman" w:cs="Times New Roman"/>
                <w:sz w:val="22"/>
                <w:szCs w:val="22"/>
              </w:rPr>
              <w:t>3</w:t>
            </w:r>
            <w:r w:rsidR="00BC11D2">
              <w:rPr>
                <w:rFonts w:ascii="Times New Roman" w:hAnsi="Times New Roman" w:cs="Times New Roman"/>
                <w:sz w:val="22"/>
                <w:szCs w:val="22"/>
              </w:rPr>
              <w:t>8,</w:t>
            </w:r>
            <w:r w:rsidR="00F44E90">
              <w:rPr>
                <w:rFonts w:ascii="Times New Roman" w:hAnsi="Times New Roman" w:cs="Times New Roman"/>
                <w:sz w:val="22"/>
                <w:szCs w:val="22"/>
              </w:rPr>
              <w:t>793,511</w:t>
            </w:r>
          </w:p>
        </w:tc>
        <w:tc>
          <w:tcPr>
            <w:tcW w:w="249" w:type="dxa"/>
            <w:vAlign w:val="center"/>
          </w:tcPr>
          <w:p w14:paraId="01D4B544"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310" w:type="dxa"/>
            <w:tcBorders>
              <w:top w:val="nil"/>
              <w:left w:val="nil"/>
              <w:bottom w:val="double" w:sz="4" w:space="0" w:color="auto"/>
              <w:right w:val="nil"/>
            </w:tcBorders>
            <w:vAlign w:val="center"/>
          </w:tcPr>
          <w:p w14:paraId="583AA5A1" w14:textId="283D4E1B" w:rsidR="00C925BC" w:rsidRPr="00EE4AE8" w:rsidRDefault="00C10212" w:rsidP="00F84D20">
            <w:pPr>
              <w:tabs>
                <w:tab w:val="decimal" w:pos="816"/>
                <w:tab w:val="left" w:pos="983"/>
              </w:tabs>
              <w:autoSpaceDE w:val="0"/>
              <w:autoSpaceDN w:val="0"/>
              <w:ind w:left="-59"/>
              <w:jc w:val="center"/>
              <w:rPr>
                <w:rFonts w:ascii="Times New Roman" w:hAnsi="Times New Roman" w:cs="Times New Roman"/>
                <w:sz w:val="22"/>
                <w:szCs w:val="22"/>
              </w:rPr>
            </w:pPr>
            <w:r>
              <w:rPr>
                <w:rFonts w:ascii="Times New Roman" w:hAnsi="Times New Roman" w:cs="Times New Roman"/>
                <w:sz w:val="22"/>
                <w:szCs w:val="22"/>
              </w:rPr>
              <w:t>(30</w:t>
            </w:r>
            <w:r w:rsidR="00BC11D2">
              <w:rPr>
                <w:rFonts w:ascii="Times New Roman" w:hAnsi="Times New Roman" w:cs="Times New Roman"/>
                <w:sz w:val="22"/>
                <w:szCs w:val="22"/>
              </w:rPr>
              <w:t>,</w:t>
            </w:r>
            <w:r w:rsidR="00F44E90">
              <w:rPr>
                <w:rFonts w:ascii="Times New Roman" w:hAnsi="Times New Roman" w:cs="Times New Roman"/>
                <w:sz w:val="22"/>
                <w:szCs w:val="22"/>
              </w:rPr>
              <w:t>008,010</w:t>
            </w:r>
            <w:r>
              <w:rPr>
                <w:rFonts w:ascii="Times New Roman" w:hAnsi="Times New Roman" w:cs="Times New Roman"/>
                <w:sz w:val="22"/>
                <w:szCs w:val="22"/>
              </w:rPr>
              <w:t>)</w:t>
            </w:r>
          </w:p>
        </w:tc>
        <w:tc>
          <w:tcPr>
            <w:tcW w:w="236" w:type="dxa"/>
            <w:vAlign w:val="center"/>
          </w:tcPr>
          <w:p w14:paraId="5CF0E69C"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643" w:type="dxa"/>
            <w:tcBorders>
              <w:top w:val="nil"/>
              <w:left w:val="nil"/>
              <w:bottom w:val="double" w:sz="4" w:space="0" w:color="auto"/>
              <w:right w:val="nil"/>
            </w:tcBorders>
            <w:vAlign w:val="center"/>
          </w:tcPr>
          <w:p w14:paraId="20CBC657" w14:textId="7BC34638" w:rsidR="00C925BC" w:rsidRPr="00EE4AE8" w:rsidRDefault="00562CA2" w:rsidP="00F84D20">
            <w:pPr>
              <w:tabs>
                <w:tab w:val="decimal" w:pos="1070"/>
              </w:tabs>
              <w:autoSpaceDE w:val="0"/>
              <w:autoSpaceDN w:val="0"/>
              <w:ind w:left="-59" w:right="-86"/>
              <w:jc w:val="center"/>
              <w:rPr>
                <w:rFonts w:ascii="Times New Roman" w:hAnsi="Times New Roman" w:cs="Times New Roman"/>
                <w:sz w:val="22"/>
                <w:szCs w:val="22"/>
              </w:rPr>
            </w:pPr>
            <w:r>
              <w:rPr>
                <w:rFonts w:ascii="Times New Roman" w:hAnsi="Times New Roman" w:cs="Times New Roman"/>
                <w:sz w:val="22"/>
                <w:szCs w:val="22"/>
              </w:rPr>
              <w:t>33,</w:t>
            </w:r>
            <w:r w:rsidR="00C913D9">
              <w:rPr>
                <w:rFonts w:ascii="Times New Roman" w:hAnsi="Times New Roman" w:cs="Times New Roman"/>
                <w:sz w:val="22"/>
                <w:szCs w:val="22"/>
              </w:rPr>
              <w:t>473,051</w:t>
            </w:r>
          </w:p>
        </w:tc>
      </w:tr>
      <w:tr w:rsidR="00C925BC" w:rsidRPr="00EE4AE8" w14:paraId="7BE8EC6B" w14:textId="77777777" w:rsidTr="00EC113D">
        <w:trPr>
          <w:trHeight w:val="194"/>
        </w:trPr>
        <w:tc>
          <w:tcPr>
            <w:tcW w:w="5040" w:type="dxa"/>
          </w:tcPr>
          <w:p w14:paraId="33A0B3E7" w14:textId="77777777" w:rsidR="00C925BC" w:rsidRPr="00EE4AE8" w:rsidRDefault="00C925BC" w:rsidP="00C925BC">
            <w:pPr>
              <w:autoSpaceDE w:val="0"/>
              <w:autoSpaceDN w:val="0"/>
              <w:ind w:left="270" w:right="-126"/>
              <w:jc w:val="left"/>
              <w:rPr>
                <w:rFonts w:ascii="Times New Roman" w:hAnsi="Times New Roman" w:cs="Times New Roman"/>
                <w:sz w:val="22"/>
                <w:szCs w:val="22"/>
              </w:rPr>
            </w:pPr>
            <w:r w:rsidRPr="00EE4AE8">
              <w:rPr>
                <w:rFonts w:ascii="Times New Roman" w:hAnsi="Times New Roman" w:cs="Times New Roman"/>
                <w:sz w:val="22"/>
                <w:szCs w:val="22"/>
                <w:lang w:val="en-GB"/>
              </w:rPr>
              <w:t>Total liabilities</w:t>
            </w:r>
          </w:p>
        </w:tc>
        <w:tc>
          <w:tcPr>
            <w:tcW w:w="1418" w:type="dxa"/>
            <w:tcBorders>
              <w:top w:val="nil"/>
              <w:left w:val="nil"/>
              <w:bottom w:val="double" w:sz="4" w:space="0" w:color="auto"/>
              <w:right w:val="nil"/>
            </w:tcBorders>
          </w:tcPr>
          <w:p w14:paraId="37226848" w14:textId="6F7C6B24" w:rsidR="00C925BC" w:rsidRPr="00EE4AE8" w:rsidRDefault="00C10212">
            <w:pPr>
              <w:tabs>
                <w:tab w:val="decimal" w:pos="1026"/>
              </w:tabs>
              <w:autoSpaceDE w:val="0"/>
              <w:autoSpaceDN w:val="0"/>
              <w:ind w:left="-59" w:right="-86"/>
              <w:jc w:val="center"/>
              <w:rPr>
                <w:rFonts w:ascii="Times New Roman" w:hAnsi="Times New Roman" w:cs="Times New Roman"/>
                <w:sz w:val="22"/>
                <w:szCs w:val="22"/>
              </w:rPr>
            </w:pPr>
            <w:r>
              <w:rPr>
                <w:rFonts w:ascii="Times New Roman" w:hAnsi="Times New Roman" w:cs="Times New Roman"/>
                <w:sz w:val="22"/>
                <w:szCs w:val="22"/>
              </w:rPr>
              <w:t>(3,455,853)</w:t>
            </w:r>
          </w:p>
        </w:tc>
        <w:tc>
          <w:tcPr>
            <w:tcW w:w="257" w:type="dxa"/>
          </w:tcPr>
          <w:p w14:paraId="3E0750F2"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444" w:type="dxa"/>
            <w:tcBorders>
              <w:top w:val="nil"/>
              <w:left w:val="nil"/>
              <w:bottom w:val="double" w:sz="4" w:space="0" w:color="auto"/>
              <w:right w:val="nil"/>
            </w:tcBorders>
          </w:tcPr>
          <w:p w14:paraId="39B935FF" w14:textId="62BB83C3" w:rsidR="00C925BC" w:rsidRPr="00EE4AE8" w:rsidRDefault="00C10212" w:rsidP="006748B1">
            <w:pPr>
              <w:tabs>
                <w:tab w:val="decimal" w:pos="1077"/>
              </w:tabs>
              <w:autoSpaceDE w:val="0"/>
              <w:autoSpaceDN w:val="0"/>
              <w:ind w:left="-59" w:right="-86"/>
              <w:jc w:val="center"/>
              <w:rPr>
                <w:rFonts w:ascii="Times New Roman" w:hAnsi="Times New Roman" w:cs="Times New Roman"/>
                <w:sz w:val="22"/>
                <w:szCs w:val="22"/>
              </w:rPr>
            </w:pPr>
            <w:r>
              <w:rPr>
                <w:rFonts w:ascii="Times New Roman" w:hAnsi="Times New Roman" w:cs="Times New Roman"/>
                <w:sz w:val="22"/>
                <w:szCs w:val="22"/>
              </w:rPr>
              <w:t>(2,625,100)</w:t>
            </w:r>
          </w:p>
        </w:tc>
        <w:tc>
          <w:tcPr>
            <w:tcW w:w="236" w:type="dxa"/>
          </w:tcPr>
          <w:p w14:paraId="11594890"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397" w:type="dxa"/>
            <w:tcBorders>
              <w:top w:val="nil"/>
              <w:left w:val="nil"/>
              <w:bottom w:val="double" w:sz="4" w:space="0" w:color="auto"/>
              <w:right w:val="nil"/>
            </w:tcBorders>
          </w:tcPr>
          <w:p w14:paraId="29417662" w14:textId="6E92B5C3" w:rsidR="00C925BC" w:rsidRPr="00EE4AE8" w:rsidRDefault="00C10212" w:rsidP="00C925BC">
            <w:pPr>
              <w:tabs>
                <w:tab w:val="decimal" w:pos="1074"/>
              </w:tabs>
              <w:autoSpaceDE w:val="0"/>
              <w:autoSpaceDN w:val="0"/>
              <w:ind w:left="-59" w:right="-86"/>
              <w:jc w:val="center"/>
              <w:rPr>
                <w:rFonts w:ascii="Times New Roman" w:hAnsi="Times New Roman" w:cs="Times New Roman"/>
                <w:sz w:val="22"/>
                <w:szCs w:val="22"/>
              </w:rPr>
            </w:pPr>
            <w:r>
              <w:rPr>
                <w:rFonts w:ascii="Times New Roman" w:hAnsi="Times New Roman" w:cs="Times New Roman"/>
                <w:sz w:val="22"/>
                <w:szCs w:val="22"/>
              </w:rPr>
              <w:t>(608,162)</w:t>
            </w:r>
          </w:p>
        </w:tc>
        <w:tc>
          <w:tcPr>
            <w:tcW w:w="236" w:type="dxa"/>
          </w:tcPr>
          <w:p w14:paraId="4F675EAC"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291" w:type="dxa"/>
            <w:tcBorders>
              <w:top w:val="nil"/>
              <w:left w:val="nil"/>
              <w:bottom w:val="double" w:sz="4" w:space="0" w:color="auto"/>
              <w:right w:val="nil"/>
            </w:tcBorders>
          </w:tcPr>
          <w:p w14:paraId="4BA7DADA" w14:textId="16FB787D" w:rsidR="00C925BC" w:rsidRPr="00EE4AE8" w:rsidRDefault="00C10212" w:rsidP="00C10212">
            <w:pPr>
              <w:tabs>
                <w:tab w:val="decimal" w:pos="1041"/>
              </w:tabs>
              <w:autoSpaceDE w:val="0"/>
              <w:autoSpaceDN w:val="0"/>
              <w:ind w:left="-59" w:right="-86"/>
              <w:jc w:val="center"/>
              <w:rPr>
                <w:rFonts w:ascii="Times New Roman" w:hAnsi="Times New Roman" w:cs="Times New Roman"/>
                <w:sz w:val="22"/>
                <w:szCs w:val="22"/>
              </w:rPr>
            </w:pPr>
            <w:r>
              <w:rPr>
                <w:rFonts w:ascii="Times New Roman" w:hAnsi="Times New Roman" w:cs="Times New Roman"/>
                <w:sz w:val="22"/>
                <w:szCs w:val="22"/>
              </w:rPr>
              <w:t>(8,983,590)</w:t>
            </w:r>
          </w:p>
        </w:tc>
        <w:tc>
          <w:tcPr>
            <w:tcW w:w="249" w:type="dxa"/>
          </w:tcPr>
          <w:p w14:paraId="0183CC65"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310" w:type="dxa"/>
            <w:tcBorders>
              <w:top w:val="nil"/>
              <w:left w:val="nil"/>
              <w:bottom w:val="double" w:sz="4" w:space="0" w:color="auto"/>
              <w:right w:val="nil"/>
            </w:tcBorders>
          </w:tcPr>
          <w:p w14:paraId="3844E116" w14:textId="21DE6666" w:rsidR="00C925BC" w:rsidRPr="00EE4AE8" w:rsidRDefault="00C10212">
            <w:pPr>
              <w:tabs>
                <w:tab w:val="decimal" w:pos="850"/>
              </w:tabs>
              <w:autoSpaceDE w:val="0"/>
              <w:autoSpaceDN w:val="0"/>
              <w:ind w:left="-59" w:right="-86"/>
              <w:jc w:val="center"/>
              <w:rPr>
                <w:rFonts w:ascii="Times New Roman" w:hAnsi="Times New Roman" w:cs="Times New Roman"/>
                <w:sz w:val="22"/>
                <w:szCs w:val="22"/>
              </w:rPr>
            </w:pPr>
            <w:r>
              <w:rPr>
                <w:rFonts w:ascii="Times New Roman" w:hAnsi="Times New Roman" w:cs="Times New Roman"/>
                <w:sz w:val="22"/>
                <w:szCs w:val="22"/>
              </w:rPr>
              <w:t>4,798,216</w:t>
            </w:r>
          </w:p>
        </w:tc>
        <w:tc>
          <w:tcPr>
            <w:tcW w:w="236" w:type="dxa"/>
          </w:tcPr>
          <w:p w14:paraId="457BCAC8"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643" w:type="dxa"/>
            <w:tcBorders>
              <w:top w:val="nil"/>
              <w:left w:val="nil"/>
              <w:bottom w:val="double" w:sz="4" w:space="0" w:color="auto"/>
              <w:right w:val="nil"/>
            </w:tcBorders>
          </w:tcPr>
          <w:p w14:paraId="391F2C07" w14:textId="0134F756" w:rsidR="00C925BC" w:rsidRPr="00EE4AE8" w:rsidRDefault="00C10212">
            <w:pPr>
              <w:tabs>
                <w:tab w:val="decimal" w:pos="1118"/>
              </w:tabs>
              <w:autoSpaceDE w:val="0"/>
              <w:autoSpaceDN w:val="0"/>
              <w:ind w:left="-59" w:right="-86"/>
              <w:jc w:val="center"/>
              <w:rPr>
                <w:rFonts w:ascii="Times New Roman" w:hAnsi="Times New Roman" w:cs="Times New Roman"/>
                <w:sz w:val="22"/>
                <w:szCs w:val="22"/>
              </w:rPr>
            </w:pPr>
            <w:r>
              <w:rPr>
                <w:rFonts w:ascii="Times New Roman" w:hAnsi="Times New Roman" w:cs="Times New Roman"/>
                <w:sz w:val="22"/>
                <w:szCs w:val="22"/>
              </w:rPr>
              <w:t>(10,874,489)</w:t>
            </w:r>
          </w:p>
        </w:tc>
      </w:tr>
      <w:tr w:rsidR="00C925BC" w:rsidRPr="00EE4AE8" w14:paraId="0F460A42" w14:textId="77777777" w:rsidTr="00FD1B2A">
        <w:trPr>
          <w:trHeight w:val="194"/>
        </w:trPr>
        <w:tc>
          <w:tcPr>
            <w:tcW w:w="5040" w:type="dxa"/>
          </w:tcPr>
          <w:p w14:paraId="31C2C9F2" w14:textId="77777777" w:rsidR="00C925BC" w:rsidRPr="00EE4AE8" w:rsidRDefault="00C925BC" w:rsidP="00C925BC">
            <w:pPr>
              <w:autoSpaceDE w:val="0"/>
              <w:autoSpaceDN w:val="0"/>
              <w:ind w:left="270" w:right="-126"/>
              <w:jc w:val="left"/>
              <w:rPr>
                <w:rFonts w:ascii="Times New Roman" w:hAnsi="Times New Roman" w:cs="Times New Roman"/>
                <w:sz w:val="22"/>
                <w:szCs w:val="22"/>
                <w:lang w:val="en-GB"/>
              </w:rPr>
            </w:pPr>
          </w:p>
        </w:tc>
        <w:tc>
          <w:tcPr>
            <w:tcW w:w="1418" w:type="dxa"/>
            <w:tcBorders>
              <w:top w:val="double" w:sz="4" w:space="0" w:color="auto"/>
            </w:tcBorders>
          </w:tcPr>
          <w:p w14:paraId="18CA132C" w14:textId="77777777" w:rsidR="00C925BC" w:rsidRPr="00EE4AE8" w:rsidRDefault="00C925BC" w:rsidP="00C925BC">
            <w:pPr>
              <w:tabs>
                <w:tab w:val="decimal" w:pos="1026"/>
              </w:tabs>
              <w:autoSpaceDE w:val="0"/>
              <w:autoSpaceDN w:val="0"/>
              <w:ind w:left="-59" w:right="-86"/>
              <w:jc w:val="center"/>
              <w:rPr>
                <w:rFonts w:ascii="Times New Roman" w:hAnsi="Times New Roman" w:cs="Times New Roman"/>
                <w:sz w:val="22"/>
                <w:szCs w:val="22"/>
              </w:rPr>
            </w:pPr>
          </w:p>
        </w:tc>
        <w:tc>
          <w:tcPr>
            <w:tcW w:w="257" w:type="dxa"/>
          </w:tcPr>
          <w:p w14:paraId="1B4E32B0"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444" w:type="dxa"/>
            <w:tcBorders>
              <w:top w:val="double" w:sz="4" w:space="0" w:color="auto"/>
            </w:tcBorders>
          </w:tcPr>
          <w:p w14:paraId="21FB4A27" w14:textId="77777777" w:rsidR="00C925BC" w:rsidRPr="00EE4AE8" w:rsidRDefault="00C925BC" w:rsidP="00C925BC">
            <w:pPr>
              <w:tabs>
                <w:tab w:val="decimal" w:pos="1228"/>
              </w:tabs>
              <w:autoSpaceDE w:val="0"/>
              <w:autoSpaceDN w:val="0"/>
              <w:ind w:left="-59" w:right="-86"/>
              <w:jc w:val="center"/>
              <w:rPr>
                <w:rFonts w:ascii="Times New Roman" w:hAnsi="Times New Roman" w:cs="Times New Roman"/>
                <w:sz w:val="22"/>
                <w:szCs w:val="22"/>
              </w:rPr>
            </w:pPr>
          </w:p>
        </w:tc>
        <w:tc>
          <w:tcPr>
            <w:tcW w:w="236" w:type="dxa"/>
          </w:tcPr>
          <w:p w14:paraId="40588732"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397" w:type="dxa"/>
            <w:tcBorders>
              <w:top w:val="double" w:sz="4" w:space="0" w:color="auto"/>
            </w:tcBorders>
          </w:tcPr>
          <w:p w14:paraId="1F475884" w14:textId="77777777" w:rsidR="00C925BC" w:rsidRPr="00EE4AE8" w:rsidRDefault="00C925BC" w:rsidP="00C925BC">
            <w:pPr>
              <w:tabs>
                <w:tab w:val="decimal" w:pos="1074"/>
              </w:tabs>
              <w:autoSpaceDE w:val="0"/>
              <w:autoSpaceDN w:val="0"/>
              <w:ind w:left="-59" w:right="-86"/>
              <w:jc w:val="center"/>
              <w:rPr>
                <w:rFonts w:ascii="Times New Roman" w:hAnsi="Times New Roman" w:cs="Times New Roman"/>
                <w:sz w:val="22"/>
                <w:szCs w:val="22"/>
              </w:rPr>
            </w:pPr>
          </w:p>
        </w:tc>
        <w:tc>
          <w:tcPr>
            <w:tcW w:w="236" w:type="dxa"/>
          </w:tcPr>
          <w:p w14:paraId="0F1B8125"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291" w:type="dxa"/>
            <w:tcBorders>
              <w:top w:val="double" w:sz="4" w:space="0" w:color="auto"/>
            </w:tcBorders>
          </w:tcPr>
          <w:p w14:paraId="2D361CF8" w14:textId="77777777" w:rsidR="00C925BC" w:rsidRPr="00EE4AE8" w:rsidRDefault="00C925BC" w:rsidP="00C925BC">
            <w:pPr>
              <w:tabs>
                <w:tab w:val="decimal" w:pos="1041"/>
              </w:tabs>
              <w:autoSpaceDE w:val="0"/>
              <w:autoSpaceDN w:val="0"/>
              <w:ind w:left="-59" w:right="-86"/>
              <w:jc w:val="center"/>
              <w:rPr>
                <w:rFonts w:ascii="Times New Roman" w:hAnsi="Times New Roman" w:cs="Times New Roman"/>
                <w:sz w:val="22"/>
                <w:szCs w:val="22"/>
              </w:rPr>
            </w:pPr>
          </w:p>
        </w:tc>
        <w:tc>
          <w:tcPr>
            <w:tcW w:w="249" w:type="dxa"/>
          </w:tcPr>
          <w:p w14:paraId="1002163C"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310" w:type="dxa"/>
            <w:tcBorders>
              <w:top w:val="double" w:sz="4" w:space="0" w:color="auto"/>
            </w:tcBorders>
          </w:tcPr>
          <w:p w14:paraId="3B1BC1DB" w14:textId="77777777" w:rsidR="00C925BC" w:rsidRPr="00EE4AE8" w:rsidRDefault="00C925BC" w:rsidP="00C925BC">
            <w:pPr>
              <w:tabs>
                <w:tab w:val="decimal" w:pos="850"/>
              </w:tabs>
              <w:autoSpaceDE w:val="0"/>
              <w:autoSpaceDN w:val="0"/>
              <w:ind w:left="-59" w:right="-86"/>
              <w:jc w:val="center"/>
              <w:rPr>
                <w:rFonts w:ascii="Times New Roman" w:hAnsi="Times New Roman" w:cs="Times New Roman"/>
                <w:sz w:val="22"/>
                <w:szCs w:val="22"/>
              </w:rPr>
            </w:pPr>
          </w:p>
        </w:tc>
        <w:tc>
          <w:tcPr>
            <w:tcW w:w="236" w:type="dxa"/>
          </w:tcPr>
          <w:p w14:paraId="32E8C208"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643" w:type="dxa"/>
            <w:tcBorders>
              <w:top w:val="double" w:sz="4" w:space="0" w:color="auto"/>
            </w:tcBorders>
          </w:tcPr>
          <w:p w14:paraId="26686DB9" w14:textId="77777777" w:rsidR="00C925BC" w:rsidRPr="00EE4AE8" w:rsidRDefault="00C925BC" w:rsidP="00C925BC">
            <w:pPr>
              <w:tabs>
                <w:tab w:val="decimal" w:pos="1118"/>
              </w:tabs>
              <w:autoSpaceDE w:val="0"/>
              <w:autoSpaceDN w:val="0"/>
              <w:ind w:left="-59" w:right="-86"/>
              <w:jc w:val="center"/>
              <w:rPr>
                <w:rFonts w:ascii="Times New Roman" w:hAnsi="Times New Roman" w:cs="Times New Roman"/>
                <w:sz w:val="22"/>
                <w:szCs w:val="22"/>
              </w:rPr>
            </w:pPr>
          </w:p>
        </w:tc>
      </w:tr>
    </w:tbl>
    <w:p w14:paraId="0D04345C" w14:textId="77777777" w:rsidR="001071B9" w:rsidRPr="00EE4AE8" w:rsidRDefault="001071B9" w:rsidP="005A4468">
      <w:pPr>
        <w:autoSpaceDE w:val="0"/>
        <w:autoSpaceDN w:val="0"/>
        <w:rPr>
          <w:rFonts w:ascii="Times New Roman" w:hAnsi="Times New Roman" w:cs="Times New Roman"/>
          <w:sz w:val="2"/>
          <w:szCs w:val="2"/>
        </w:rPr>
      </w:pPr>
    </w:p>
    <w:p w14:paraId="7559719B" w14:textId="77777777" w:rsidR="00276CB4" w:rsidRPr="00EE4AE8" w:rsidRDefault="00276CB4"/>
    <w:p w14:paraId="03682C64" w14:textId="39E135BD" w:rsidR="00E36479" w:rsidRPr="00EE4AE8" w:rsidRDefault="00E36479">
      <w:pPr>
        <w:jc w:val="left"/>
      </w:pPr>
      <w:r w:rsidRPr="00EE4AE8">
        <w:br w:type="page"/>
      </w:r>
    </w:p>
    <w:tbl>
      <w:tblPr>
        <w:tblW w:w="14698" w:type="dxa"/>
        <w:tblLayout w:type="fixed"/>
        <w:tblLook w:val="04A0" w:firstRow="1" w:lastRow="0" w:firstColumn="1" w:lastColumn="0" w:noHBand="0" w:noVBand="1"/>
      </w:tblPr>
      <w:tblGrid>
        <w:gridCol w:w="4930"/>
        <w:gridCol w:w="1417"/>
        <w:gridCol w:w="257"/>
        <w:gridCol w:w="1444"/>
        <w:gridCol w:w="236"/>
        <w:gridCol w:w="1415"/>
        <w:gridCol w:w="236"/>
        <w:gridCol w:w="1291"/>
        <w:gridCol w:w="249"/>
        <w:gridCol w:w="1310"/>
        <w:gridCol w:w="236"/>
        <w:gridCol w:w="1646"/>
        <w:gridCol w:w="31"/>
      </w:tblGrid>
      <w:tr w:rsidR="001C07C4" w:rsidRPr="00516547" w14:paraId="1D84DAE0" w14:textId="77777777" w:rsidTr="00547749">
        <w:trPr>
          <w:gridAfter w:val="1"/>
          <w:wAfter w:w="31" w:type="dxa"/>
        </w:trPr>
        <w:tc>
          <w:tcPr>
            <w:tcW w:w="4930" w:type="dxa"/>
          </w:tcPr>
          <w:p w14:paraId="1EE7B64A" w14:textId="77777777" w:rsidR="001C07C4" w:rsidRPr="00516547" w:rsidRDefault="001C07C4" w:rsidP="00547749">
            <w:pPr>
              <w:autoSpaceDE w:val="0"/>
              <w:autoSpaceDN w:val="0"/>
              <w:spacing w:line="220" w:lineRule="exact"/>
              <w:ind w:left="252"/>
              <w:rPr>
                <w:rFonts w:ascii="Times New Roman" w:hAnsi="Times New Roman" w:cs="Times New Roman"/>
              </w:rPr>
            </w:pPr>
          </w:p>
        </w:tc>
        <w:tc>
          <w:tcPr>
            <w:tcW w:w="9737" w:type="dxa"/>
            <w:gridSpan w:val="11"/>
            <w:tcBorders>
              <w:bottom w:val="single" w:sz="4" w:space="0" w:color="auto"/>
            </w:tcBorders>
          </w:tcPr>
          <w:p w14:paraId="3A48FFA9" w14:textId="77777777" w:rsidR="001C07C4" w:rsidRPr="00516547" w:rsidRDefault="001C07C4" w:rsidP="00547749">
            <w:pPr>
              <w:tabs>
                <w:tab w:val="right" w:pos="6372"/>
              </w:tabs>
              <w:autoSpaceDE w:val="0"/>
              <w:autoSpaceDN w:val="0"/>
              <w:spacing w:line="220" w:lineRule="exact"/>
              <w:ind w:left="-29" w:right="-72"/>
              <w:jc w:val="center"/>
              <w:rPr>
                <w:rFonts w:ascii="Times New Roman" w:hAnsi="Times New Roman" w:cs="Times New Roman"/>
                <w:b/>
                <w:bCs/>
              </w:rPr>
            </w:pPr>
            <w:r w:rsidRPr="00516547">
              <w:rPr>
                <w:rFonts w:ascii="Times New Roman" w:hAnsi="Times New Roman" w:cs="Times New Roman"/>
                <w:b/>
              </w:rPr>
              <w:t>Consolidated financial statements</w:t>
            </w:r>
          </w:p>
        </w:tc>
      </w:tr>
      <w:tr w:rsidR="001C07C4" w:rsidRPr="00516547" w14:paraId="723CA990" w14:textId="77777777" w:rsidTr="00547749">
        <w:trPr>
          <w:gridAfter w:val="1"/>
          <w:wAfter w:w="31" w:type="dxa"/>
        </w:trPr>
        <w:tc>
          <w:tcPr>
            <w:tcW w:w="4930" w:type="dxa"/>
          </w:tcPr>
          <w:p w14:paraId="0CCD8D1C" w14:textId="77777777" w:rsidR="001C07C4" w:rsidRPr="00516547" w:rsidRDefault="001C07C4" w:rsidP="00547749">
            <w:pPr>
              <w:autoSpaceDE w:val="0"/>
              <w:autoSpaceDN w:val="0"/>
              <w:spacing w:line="220" w:lineRule="exact"/>
              <w:ind w:left="252"/>
              <w:rPr>
                <w:rFonts w:ascii="Times New Roman" w:hAnsi="Times New Roman" w:cs="Times New Roman"/>
              </w:rPr>
            </w:pPr>
          </w:p>
        </w:tc>
        <w:tc>
          <w:tcPr>
            <w:tcW w:w="9737" w:type="dxa"/>
            <w:gridSpan w:val="11"/>
            <w:tcBorders>
              <w:top w:val="single" w:sz="4" w:space="0" w:color="auto"/>
            </w:tcBorders>
          </w:tcPr>
          <w:p w14:paraId="44AB1475" w14:textId="15C4A358" w:rsidR="001C07C4" w:rsidRPr="00516547" w:rsidRDefault="001C07C4" w:rsidP="00547749">
            <w:pPr>
              <w:autoSpaceDE w:val="0"/>
              <w:autoSpaceDN w:val="0"/>
              <w:spacing w:line="220" w:lineRule="exact"/>
              <w:ind w:left="-29" w:right="-72"/>
              <w:jc w:val="center"/>
              <w:rPr>
                <w:rFonts w:ascii="Times New Roman" w:hAnsi="Times New Roman" w:cs="Times New Roman"/>
                <w:b/>
                <w:bCs/>
              </w:rPr>
            </w:pPr>
            <w:r w:rsidRPr="00516547">
              <w:rPr>
                <w:rFonts w:ascii="Times New Roman" w:hAnsi="Times New Roman" w:cs="Times New Roman"/>
                <w:b/>
              </w:rPr>
              <w:t xml:space="preserve">For the </w:t>
            </w:r>
            <w:r>
              <w:rPr>
                <w:rFonts w:ascii="Times New Roman" w:hAnsi="Times New Roman" w:cs="Times New Roman"/>
                <w:b/>
              </w:rPr>
              <w:t>year ended 31</w:t>
            </w:r>
            <w:r w:rsidRPr="00516547">
              <w:rPr>
                <w:rFonts w:ascii="Times New Roman" w:hAnsi="Times New Roman" w:cs="Times New Roman"/>
                <w:b/>
              </w:rPr>
              <w:t xml:space="preserve"> </w:t>
            </w:r>
            <w:r>
              <w:rPr>
                <w:rFonts w:ascii="Times New Roman" w:hAnsi="Times New Roman" w:cs="Times New Roman"/>
                <w:b/>
              </w:rPr>
              <w:t>December</w:t>
            </w:r>
            <w:r w:rsidRPr="00516547">
              <w:rPr>
                <w:rFonts w:ascii="Times New Roman" w:hAnsi="Times New Roman" w:cs="Times New Roman"/>
                <w:b/>
              </w:rPr>
              <w:t xml:space="preserve"> 201</w:t>
            </w:r>
            <w:r>
              <w:rPr>
                <w:rFonts w:ascii="Times New Roman" w:hAnsi="Times New Roman" w:cs="Times New Roman"/>
                <w:b/>
              </w:rPr>
              <w:t>8</w:t>
            </w:r>
          </w:p>
        </w:tc>
      </w:tr>
      <w:tr w:rsidR="001C07C4" w:rsidRPr="00516547" w14:paraId="3D25A5F8" w14:textId="77777777" w:rsidTr="00547749">
        <w:trPr>
          <w:gridAfter w:val="1"/>
          <w:wAfter w:w="31" w:type="dxa"/>
          <w:trHeight w:val="195"/>
        </w:trPr>
        <w:tc>
          <w:tcPr>
            <w:tcW w:w="4930" w:type="dxa"/>
          </w:tcPr>
          <w:p w14:paraId="1C41EA15" w14:textId="77777777" w:rsidR="001C07C4" w:rsidRPr="00516547" w:rsidRDefault="001C07C4" w:rsidP="00547749">
            <w:pPr>
              <w:autoSpaceDE w:val="0"/>
              <w:autoSpaceDN w:val="0"/>
              <w:spacing w:line="220" w:lineRule="exact"/>
              <w:ind w:left="252"/>
              <w:rPr>
                <w:rFonts w:ascii="Times New Roman" w:hAnsi="Times New Roman" w:cs="Times New Roman"/>
              </w:rPr>
            </w:pPr>
          </w:p>
        </w:tc>
        <w:tc>
          <w:tcPr>
            <w:tcW w:w="1417" w:type="dxa"/>
            <w:tcBorders>
              <w:top w:val="single" w:sz="4" w:space="0" w:color="auto"/>
            </w:tcBorders>
          </w:tcPr>
          <w:p w14:paraId="27BDE958"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257" w:type="dxa"/>
            <w:tcBorders>
              <w:top w:val="single" w:sz="4" w:space="0" w:color="auto"/>
            </w:tcBorders>
          </w:tcPr>
          <w:p w14:paraId="3BAD93E9"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1444" w:type="dxa"/>
            <w:tcBorders>
              <w:top w:val="single" w:sz="4" w:space="0" w:color="auto"/>
            </w:tcBorders>
          </w:tcPr>
          <w:p w14:paraId="0D101B4D"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236" w:type="dxa"/>
            <w:tcBorders>
              <w:top w:val="single" w:sz="4" w:space="0" w:color="auto"/>
            </w:tcBorders>
          </w:tcPr>
          <w:p w14:paraId="3DF421A7"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1415" w:type="dxa"/>
            <w:tcBorders>
              <w:top w:val="single" w:sz="4" w:space="0" w:color="auto"/>
            </w:tcBorders>
          </w:tcPr>
          <w:p w14:paraId="59BBE4D9"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236" w:type="dxa"/>
            <w:tcBorders>
              <w:top w:val="single" w:sz="4" w:space="0" w:color="auto"/>
            </w:tcBorders>
          </w:tcPr>
          <w:p w14:paraId="1847493A"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1291" w:type="dxa"/>
            <w:tcBorders>
              <w:top w:val="single" w:sz="4" w:space="0" w:color="auto"/>
            </w:tcBorders>
          </w:tcPr>
          <w:p w14:paraId="01D0FB3C"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249" w:type="dxa"/>
            <w:tcBorders>
              <w:top w:val="single" w:sz="4" w:space="0" w:color="auto"/>
            </w:tcBorders>
          </w:tcPr>
          <w:p w14:paraId="4942D303"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1310" w:type="dxa"/>
            <w:tcBorders>
              <w:top w:val="single" w:sz="4" w:space="0" w:color="auto"/>
            </w:tcBorders>
            <w:vAlign w:val="center"/>
          </w:tcPr>
          <w:p w14:paraId="23A5E5FF" w14:textId="77777777" w:rsidR="001C07C4" w:rsidRPr="00516547" w:rsidRDefault="001C07C4" w:rsidP="00547749">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 xml:space="preserve">Elimination </w:t>
            </w:r>
          </w:p>
        </w:tc>
        <w:tc>
          <w:tcPr>
            <w:tcW w:w="236" w:type="dxa"/>
            <w:tcBorders>
              <w:top w:val="single" w:sz="4" w:space="0" w:color="auto"/>
            </w:tcBorders>
          </w:tcPr>
          <w:p w14:paraId="2E753231"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1646" w:type="dxa"/>
            <w:tcBorders>
              <w:top w:val="single" w:sz="4" w:space="0" w:color="auto"/>
            </w:tcBorders>
          </w:tcPr>
          <w:p w14:paraId="6113515F"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r>
      <w:tr w:rsidR="001C07C4" w:rsidRPr="00516547" w14:paraId="44183910" w14:textId="77777777" w:rsidTr="00547749">
        <w:trPr>
          <w:gridAfter w:val="1"/>
          <w:wAfter w:w="31" w:type="dxa"/>
        </w:trPr>
        <w:tc>
          <w:tcPr>
            <w:tcW w:w="4930" w:type="dxa"/>
          </w:tcPr>
          <w:p w14:paraId="685CE99E" w14:textId="77777777" w:rsidR="001C07C4" w:rsidRPr="00516547" w:rsidRDefault="001C07C4" w:rsidP="00547749">
            <w:pPr>
              <w:autoSpaceDE w:val="0"/>
              <w:autoSpaceDN w:val="0"/>
              <w:spacing w:line="220" w:lineRule="exact"/>
              <w:ind w:left="252"/>
              <w:rPr>
                <w:rFonts w:ascii="Times New Roman" w:hAnsi="Times New Roman" w:cs="Times New Roman"/>
              </w:rPr>
            </w:pPr>
          </w:p>
        </w:tc>
        <w:tc>
          <w:tcPr>
            <w:tcW w:w="1417" w:type="dxa"/>
          </w:tcPr>
          <w:p w14:paraId="4F7B3A06"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257" w:type="dxa"/>
          </w:tcPr>
          <w:p w14:paraId="456DDA09"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1444" w:type="dxa"/>
          </w:tcPr>
          <w:p w14:paraId="22526DA7"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236" w:type="dxa"/>
          </w:tcPr>
          <w:p w14:paraId="4F45661A"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1415" w:type="dxa"/>
          </w:tcPr>
          <w:p w14:paraId="346AC365"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236" w:type="dxa"/>
          </w:tcPr>
          <w:p w14:paraId="7ED6CC42"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1291" w:type="dxa"/>
          </w:tcPr>
          <w:p w14:paraId="116706A0"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249" w:type="dxa"/>
          </w:tcPr>
          <w:p w14:paraId="3875EB56"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1310" w:type="dxa"/>
            <w:vAlign w:val="center"/>
          </w:tcPr>
          <w:p w14:paraId="1ED21976" w14:textId="77777777" w:rsidR="001C07C4" w:rsidRPr="00516547" w:rsidRDefault="001C07C4" w:rsidP="00547749">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of inter-</w:t>
            </w:r>
          </w:p>
        </w:tc>
        <w:tc>
          <w:tcPr>
            <w:tcW w:w="236" w:type="dxa"/>
          </w:tcPr>
          <w:p w14:paraId="7D2787D3"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1646" w:type="dxa"/>
          </w:tcPr>
          <w:p w14:paraId="7092A030"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r>
      <w:tr w:rsidR="001C07C4" w:rsidRPr="00516547" w14:paraId="325D7FE7" w14:textId="77777777" w:rsidTr="00547749">
        <w:trPr>
          <w:gridAfter w:val="1"/>
          <w:wAfter w:w="31" w:type="dxa"/>
        </w:trPr>
        <w:tc>
          <w:tcPr>
            <w:tcW w:w="4930" w:type="dxa"/>
          </w:tcPr>
          <w:p w14:paraId="7051FCBE" w14:textId="77777777" w:rsidR="001C07C4" w:rsidRPr="00516547" w:rsidRDefault="001C07C4" w:rsidP="00547749">
            <w:pPr>
              <w:autoSpaceDE w:val="0"/>
              <w:autoSpaceDN w:val="0"/>
              <w:spacing w:line="220" w:lineRule="exact"/>
              <w:ind w:left="252"/>
              <w:rPr>
                <w:rFonts w:ascii="Times New Roman" w:hAnsi="Times New Roman" w:cs="Times New Roman"/>
              </w:rPr>
            </w:pPr>
          </w:p>
        </w:tc>
        <w:tc>
          <w:tcPr>
            <w:tcW w:w="1417" w:type="dxa"/>
          </w:tcPr>
          <w:p w14:paraId="1459EE60"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257" w:type="dxa"/>
          </w:tcPr>
          <w:p w14:paraId="591A9B56"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1444" w:type="dxa"/>
          </w:tcPr>
          <w:p w14:paraId="6CC61080"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r w:rsidRPr="00516547">
              <w:rPr>
                <w:rFonts w:ascii="Times New Roman" w:hAnsi="Times New Roman" w:cs="Times New Roman"/>
                <w:b/>
                <w:bCs/>
              </w:rPr>
              <w:t>Offshore</w:t>
            </w:r>
          </w:p>
        </w:tc>
        <w:tc>
          <w:tcPr>
            <w:tcW w:w="236" w:type="dxa"/>
          </w:tcPr>
          <w:p w14:paraId="0573EBAD"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1415" w:type="dxa"/>
          </w:tcPr>
          <w:p w14:paraId="4B24F1FC"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236" w:type="dxa"/>
          </w:tcPr>
          <w:p w14:paraId="63643BD8"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1291" w:type="dxa"/>
          </w:tcPr>
          <w:p w14:paraId="1758AB82"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249" w:type="dxa"/>
          </w:tcPr>
          <w:p w14:paraId="3FB84C21"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1310" w:type="dxa"/>
            <w:vAlign w:val="center"/>
          </w:tcPr>
          <w:p w14:paraId="1C4D66C8" w14:textId="77777777" w:rsidR="001C07C4" w:rsidRPr="00516547" w:rsidRDefault="001C07C4" w:rsidP="00547749">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segment</w:t>
            </w:r>
          </w:p>
        </w:tc>
        <w:tc>
          <w:tcPr>
            <w:tcW w:w="236" w:type="dxa"/>
          </w:tcPr>
          <w:p w14:paraId="606CC37F"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c>
          <w:tcPr>
            <w:tcW w:w="1646" w:type="dxa"/>
          </w:tcPr>
          <w:p w14:paraId="4794CBDC" w14:textId="77777777" w:rsidR="001C07C4" w:rsidRPr="00516547" w:rsidRDefault="001C07C4" w:rsidP="00547749">
            <w:pPr>
              <w:autoSpaceDE w:val="0"/>
              <w:autoSpaceDN w:val="0"/>
              <w:spacing w:line="220" w:lineRule="exact"/>
              <w:ind w:left="-59" w:right="-86"/>
              <w:jc w:val="center"/>
              <w:rPr>
                <w:rFonts w:ascii="Times New Roman" w:hAnsi="Times New Roman" w:cs="Times New Roman"/>
              </w:rPr>
            </w:pPr>
          </w:p>
        </w:tc>
      </w:tr>
      <w:tr w:rsidR="001C07C4" w:rsidRPr="00516547" w14:paraId="784BBEE2" w14:textId="77777777" w:rsidTr="00547749">
        <w:trPr>
          <w:gridAfter w:val="1"/>
          <w:wAfter w:w="31" w:type="dxa"/>
        </w:trPr>
        <w:tc>
          <w:tcPr>
            <w:tcW w:w="4930" w:type="dxa"/>
          </w:tcPr>
          <w:p w14:paraId="4800979C" w14:textId="77777777" w:rsidR="001C07C4" w:rsidRPr="00516547" w:rsidRDefault="001C07C4" w:rsidP="00547749">
            <w:pPr>
              <w:autoSpaceDE w:val="0"/>
              <w:autoSpaceDN w:val="0"/>
              <w:spacing w:line="220" w:lineRule="exact"/>
              <w:ind w:left="252"/>
              <w:rPr>
                <w:rFonts w:ascii="Times New Roman" w:hAnsi="Times New Roman" w:cs="Times New Roman"/>
              </w:rPr>
            </w:pPr>
          </w:p>
        </w:tc>
        <w:tc>
          <w:tcPr>
            <w:tcW w:w="1417" w:type="dxa"/>
            <w:tcBorders>
              <w:bottom w:val="single" w:sz="4" w:space="0" w:color="auto"/>
            </w:tcBorders>
          </w:tcPr>
          <w:p w14:paraId="59C51B94" w14:textId="77777777" w:rsidR="001C07C4" w:rsidRPr="00516547" w:rsidRDefault="001C07C4" w:rsidP="00547749">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Shipping</w:t>
            </w:r>
          </w:p>
        </w:tc>
        <w:tc>
          <w:tcPr>
            <w:tcW w:w="257" w:type="dxa"/>
          </w:tcPr>
          <w:p w14:paraId="79BFE9C8" w14:textId="77777777" w:rsidR="001C07C4" w:rsidRPr="00516547" w:rsidRDefault="001C07C4" w:rsidP="00547749">
            <w:pPr>
              <w:autoSpaceDE w:val="0"/>
              <w:autoSpaceDN w:val="0"/>
              <w:spacing w:line="220" w:lineRule="exact"/>
              <w:ind w:left="-392" w:right="-86"/>
              <w:jc w:val="center"/>
              <w:rPr>
                <w:rFonts w:ascii="Times New Roman" w:hAnsi="Times New Roman" w:cs="Times New Roman"/>
                <w:b/>
                <w:bCs/>
              </w:rPr>
            </w:pPr>
          </w:p>
        </w:tc>
        <w:tc>
          <w:tcPr>
            <w:tcW w:w="1444" w:type="dxa"/>
            <w:tcBorders>
              <w:bottom w:val="single" w:sz="4" w:space="0" w:color="auto"/>
            </w:tcBorders>
          </w:tcPr>
          <w:p w14:paraId="5278A8DF" w14:textId="77777777" w:rsidR="001C07C4" w:rsidRPr="00516547" w:rsidRDefault="001C07C4" w:rsidP="00547749">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service</w:t>
            </w:r>
          </w:p>
        </w:tc>
        <w:tc>
          <w:tcPr>
            <w:tcW w:w="236" w:type="dxa"/>
          </w:tcPr>
          <w:p w14:paraId="79F35FBB" w14:textId="77777777" w:rsidR="001C07C4" w:rsidRPr="00516547" w:rsidRDefault="001C07C4" w:rsidP="00547749">
            <w:pPr>
              <w:autoSpaceDE w:val="0"/>
              <w:autoSpaceDN w:val="0"/>
              <w:spacing w:line="220" w:lineRule="exact"/>
              <w:ind w:left="-59" w:right="-86"/>
              <w:jc w:val="center"/>
              <w:rPr>
                <w:rFonts w:ascii="Times New Roman" w:hAnsi="Times New Roman" w:cs="Times New Roman"/>
                <w:b/>
                <w:bCs/>
              </w:rPr>
            </w:pPr>
          </w:p>
        </w:tc>
        <w:tc>
          <w:tcPr>
            <w:tcW w:w="1415" w:type="dxa"/>
            <w:tcBorders>
              <w:bottom w:val="single" w:sz="4" w:space="0" w:color="auto"/>
            </w:tcBorders>
          </w:tcPr>
          <w:p w14:paraId="08AC7848" w14:textId="77777777" w:rsidR="001C07C4" w:rsidRPr="00516547" w:rsidRDefault="001C07C4" w:rsidP="00547749">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Agrochemical</w:t>
            </w:r>
          </w:p>
        </w:tc>
        <w:tc>
          <w:tcPr>
            <w:tcW w:w="236" w:type="dxa"/>
          </w:tcPr>
          <w:p w14:paraId="5B8F12A2" w14:textId="77777777" w:rsidR="001C07C4" w:rsidRPr="00516547" w:rsidRDefault="001C07C4" w:rsidP="00547749">
            <w:pPr>
              <w:autoSpaceDE w:val="0"/>
              <w:autoSpaceDN w:val="0"/>
              <w:spacing w:line="220" w:lineRule="exact"/>
              <w:ind w:left="-59" w:right="-86"/>
              <w:jc w:val="center"/>
              <w:rPr>
                <w:rFonts w:ascii="Times New Roman" w:hAnsi="Times New Roman" w:cs="Times New Roman"/>
                <w:b/>
                <w:bCs/>
              </w:rPr>
            </w:pPr>
          </w:p>
        </w:tc>
        <w:tc>
          <w:tcPr>
            <w:tcW w:w="1291" w:type="dxa"/>
            <w:tcBorders>
              <w:bottom w:val="single" w:sz="4" w:space="0" w:color="auto"/>
            </w:tcBorders>
          </w:tcPr>
          <w:p w14:paraId="1ACABEB3" w14:textId="77777777" w:rsidR="001C07C4" w:rsidRPr="00516547" w:rsidRDefault="001C07C4" w:rsidP="00547749">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Investment</w:t>
            </w:r>
          </w:p>
        </w:tc>
        <w:tc>
          <w:tcPr>
            <w:tcW w:w="249" w:type="dxa"/>
          </w:tcPr>
          <w:p w14:paraId="6F029771" w14:textId="77777777" w:rsidR="001C07C4" w:rsidRPr="00516547" w:rsidRDefault="001C07C4" w:rsidP="00547749">
            <w:pPr>
              <w:autoSpaceDE w:val="0"/>
              <w:autoSpaceDN w:val="0"/>
              <w:spacing w:line="220" w:lineRule="exact"/>
              <w:ind w:left="-59" w:right="-86"/>
              <w:jc w:val="center"/>
              <w:rPr>
                <w:rFonts w:ascii="Times New Roman" w:hAnsi="Times New Roman" w:cs="Times New Roman"/>
                <w:b/>
                <w:bCs/>
              </w:rPr>
            </w:pPr>
          </w:p>
        </w:tc>
        <w:tc>
          <w:tcPr>
            <w:tcW w:w="1310" w:type="dxa"/>
            <w:tcBorders>
              <w:bottom w:val="single" w:sz="4" w:space="0" w:color="auto"/>
            </w:tcBorders>
            <w:vAlign w:val="center"/>
          </w:tcPr>
          <w:p w14:paraId="5178AFA7" w14:textId="77777777" w:rsidR="001C07C4" w:rsidRPr="00516547" w:rsidRDefault="001C07C4" w:rsidP="00547749">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transactions</w:t>
            </w:r>
          </w:p>
        </w:tc>
        <w:tc>
          <w:tcPr>
            <w:tcW w:w="236" w:type="dxa"/>
          </w:tcPr>
          <w:p w14:paraId="1DF77F33" w14:textId="77777777" w:rsidR="001C07C4" w:rsidRPr="00516547" w:rsidRDefault="001C07C4" w:rsidP="00547749">
            <w:pPr>
              <w:autoSpaceDE w:val="0"/>
              <w:autoSpaceDN w:val="0"/>
              <w:spacing w:line="220" w:lineRule="exact"/>
              <w:ind w:left="-59" w:right="-86"/>
              <w:jc w:val="center"/>
              <w:rPr>
                <w:rFonts w:ascii="Times New Roman" w:hAnsi="Times New Roman" w:cs="Times New Roman"/>
                <w:b/>
                <w:bCs/>
              </w:rPr>
            </w:pPr>
          </w:p>
        </w:tc>
        <w:tc>
          <w:tcPr>
            <w:tcW w:w="1646" w:type="dxa"/>
            <w:tcBorders>
              <w:bottom w:val="single" w:sz="4" w:space="0" w:color="auto"/>
            </w:tcBorders>
          </w:tcPr>
          <w:p w14:paraId="3AD77FB9" w14:textId="77777777" w:rsidR="001C07C4" w:rsidRPr="00516547" w:rsidRDefault="001C07C4" w:rsidP="00547749">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Total</w:t>
            </w:r>
          </w:p>
        </w:tc>
      </w:tr>
      <w:tr w:rsidR="001C07C4" w:rsidRPr="00516547" w14:paraId="76F221C2" w14:textId="77777777" w:rsidTr="00547749">
        <w:tc>
          <w:tcPr>
            <w:tcW w:w="4930" w:type="dxa"/>
            <w:vAlign w:val="center"/>
          </w:tcPr>
          <w:p w14:paraId="0CE6ECC6" w14:textId="77777777" w:rsidR="001C07C4" w:rsidRPr="00516547" w:rsidRDefault="001C07C4" w:rsidP="00547749">
            <w:pPr>
              <w:autoSpaceDE w:val="0"/>
              <w:autoSpaceDN w:val="0"/>
              <w:spacing w:line="220" w:lineRule="exact"/>
              <w:ind w:left="252" w:right="-126"/>
              <w:jc w:val="left"/>
              <w:rPr>
                <w:rFonts w:ascii="Times New Roman" w:hAnsi="Times New Roman" w:cs="Times New Roman"/>
                <w:lang w:val="en-GB"/>
              </w:rPr>
            </w:pPr>
          </w:p>
        </w:tc>
        <w:tc>
          <w:tcPr>
            <w:tcW w:w="9768" w:type="dxa"/>
            <w:gridSpan w:val="12"/>
          </w:tcPr>
          <w:p w14:paraId="12162766" w14:textId="77777777" w:rsidR="001C07C4" w:rsidRPr="00516547" w:rsidRDefault="001C07C4" w:rsidP="00547749">
            <w:pPr>
              <w:autoSpaceDE w:val="0"/>
              <w:autoSpaceDN w:val="0"/>
              <w:spacing w:line="220" w:lineRule="exact"/>
              <w:ind w:left="-59" w:right="-86"/>
              <w:jc w:val="center"/>
              <w:rPr>
                <w:rFonts w:ascii="Times New Roman" w:hAnsi="Times New Roman" w:cs="Times New Roman"/>
                <w:i/>
                <w:iCs/>
              </w:rPr>
            </w:pPr>
            <w:r w:rsidRPr="00516547">
              <w:rPr>
                <w:rFonts w:ascii="Times New Roman" w:hAnsi="Times New Roman" w:cs="Times New Roman"/>
                <w:i/>
                <w:iCs/>
              </w:rPr>
              <w:t>(in thousand Baht)</w:t>
            </w:r>
          </w:p>
        </w:tc>
      </w:tr>
      <w:tr w:rsidR="001C07C4" w:rsidRPr="00516547" w14:paraId="29CDE5CA" w14:textId="77777777" w:rsidTr="00547749">
        <w:trPr>
          <w:gridAfter w:val="1"/>
          <w:wAfter w:w="31" w:type="dxa"/>
        </w:trPr>
        <w:tc>
          <w:tcPr>
            <w:tcW w:w="4930" w:type="dxa"/>
          </w:tcPr>
          <w:p w14:paraId="42060809" w14:textId="77777777" w:rsidR="001C07C4" w:rsidRPr="00516547" w:rsidRDefault="001C07C4" w:rsidP="00547749">
            <w:pPr>
              <w:autoSpaceDE w:val="0"/>
              <w:autoSpaceDN w:val="0"/>
              <w:spacing w:line="220" w:lineRule="exact"/>
              <w:ind w:left="252" w:right="-126"/>
              <w:jc w:val="left"/>
              <w:rPr>
                <w:rFonts w:ascii="Times New Roman" w:hAnsi="Times New Roman" w:cs="Times New Roman"/>
                <w:b/>
                <w:bCs/>
                <w:i/>
                <w:iCs/>
                <w:lang w:val="en-GB"/>
              </w:rPr>
            </w:pPr>
            <w:r w:rsidRPr="00516547">
              <w:rPr>
                <w:rFonts w:ascii="Times New Roman" w:hAnsi="Times New Roman" w:cs="Times New Roman"/>
                <w:b/>
                <w:bCs/>
                <w:i/>
                <w:iCs/>
                <w:lang w:val="en-GB"/>
              </w:rPr>
              <w:t>Disaggregation of revenue</w:t>
            </w:r>
          </w:p>
        </w:tc>
        <w:tc>
          <w:tcPr>
            <w:tcW w:w="1417" w:type="dxa"/>
          </w:tcPr>
          <w:p w14:paraId="7C6F2525" w14:textId="77777777" w:rsidR="001C07C4" w:rsidRPr="00516547" w:rsidRDefault="001C07C4" w:rsidP="00547749">
            <w:pPr>
              <w:tabs>
                <w:tab w:val="decimal" w:pos="1135"/>
              </w:tabs>
              <w:autoSpaceDE w:val="0"/>
              <w:autoSpaceDN w:val="0"/>
              <w:spacing w:line="220" w:lineRule="exact"/>
              <w:ind w:left="-59" w:right="-86"/>
              <w:jc w:val="left"/>
              <w:rPr>
                <w:rFonts w:ascii="Times New Roman" w:hAnsi="Times New Roman" w:cs="Times New Roman"/>
              </w:rPr>
            </w:pPr>
          </w:p>
        </w:tc>
        <w:tc>
          <w:tcPr>
            <w:tcW w:w="257" w:type="dxa"/>
          </w:tcPr>
          <w:p w14:paraId="4EF10183"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14:paraId="0ED3EF36" w14:textId="77777777" w:rsidR="001C07C4" w:rsidRPr="00516547" w:rsidRDefault="001C07C4" w:rsidP="00547749">
            <w:pPr>
              <w:tabs>
                <w:tab w:val="decimal" w:pos="1228"/>
              </w:tabs>
              <w:autoSpaceDE w:val="0"/>
              <w:autoSpaceDN w:val="0"/>
              <w:spacing w:line="220" w:lineRule="exact"/>
              <w:ind w:left="-59" w:right="-86"/>
              <w:jc w:val="left"/>
              <w:rPr>
                <w:rFonts w:ascii="Times New Roman" w:hAnsi="Times New Roman" w:cs="Times New Roman"/>
              </w:rPr>
            </w:pPr>
          </w:p>
        </w:tc>
        <w:tc>
          <w:tcPr>
            <w:tcW w:w="236" w:type="dxa"/>
          </w:tcPr>
          <w:p w14:paraId="738C9E51"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14:paraId="74A27000" w14:textId="77777777" w:rsidR="001C07C4" w:rsidRPr="00516547" w:rsidRDefault="001C07C4" w:rsidP="00547749">
            <w:pPr>
              <w:tabs>
                <w:tab w:val="decimal" w:pos="1074"/>
              </w:tabs>
              <w:autoSpaceDE w:val="0"/>
              <w:autoSpaceDN w:val="0"/>
              <w:spacing w:line="220" w:lineRule="exact"/>
              <w:ind w:left="-59" w:right="-86"/>
              <w:jc w:val="left"/>
              <w:rPr>
                <w:rFonts w:ascii="Times New Roman" w:hAnsi="Times New Roman" w:cs="Times New Roman"/>
              </w:rPr>
            </w:pPr>
          </w:p>
        </w:tc>
        <w:tc>
          <w:tcPr>
            <w:tcW w:w="236" w:type="dxa"/>
          </w:tcPr>
          <w:p w14:paraId="16AFA378"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14:paraId="6B1EE29F" w14:textId="77777777" w:rsidR="001C07C4" w:rsidRPr="00516547" w:rsidRDefault="001C07C4" w:rsidP="00547749">
            <w:pPr>
              <w:tabs>
                <w:tab w:val="decimal" w:pos="1077"/>
              </w:tabs>
              <w:autoSpaceDE w:val="0"/>
              <w:autoSpaceDN w:val="0"/>
              <w:spacing w:line="220" w:lineRule="exact"/>
              <w:ind w:left="-59" w:right="-86"/>
              <w:rPr>
                <w:rFonts w:ascii="Times New Roman" w:hAnsi="Times New Roman" w:cs="Times New Roman"/>
              </w:rPr>
            </w:pPr>
          </w:p>
        </w:tc>
        <w:tc>
          <w:tcPr>
            <w:tcW w:w="249" w:type="dxa"/>
          </w:tcPr>
          <w:p w14:paraId="1AE8D82A"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14:paraId="71B97409" w14:textId="77777777" w:rsidR="001C07C4" w:rsidRPr="00516547" w:rsidRDefault="001C07C4" w:rsidP="00547749">
            <w:pPr>
              <w:tabs>
                <w:tab w:val="decimal" w:pos="918"/>
              </w:tabs>
              <w:autoSpaceDE w:val="0"/>
              <w:autoSpaceDN w:val="0"/>
              <w:spacing w:line="220" w:lineRule="exact"/>
              <w:ind w:left="-59" w:right="-86"/>
              <w:jc w:val="center"/>
              <w:rPr>
                <w:rFonts w:ascii="Times New Roman" w:hAnsi="Times New Roman" w:cs="Times New Roman"/>
              </w:rPr>
            </w:pPr>
          </w:p>
        </w:tc>
        <w:tc>
          <w:tcPr>
            <w:tcW w:w="236" w:type="dxa"/>
          </w:tcPr>
          <w:p w14:paraId="72A5609F"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14:paraId="4D78AE92" w14:textId="77777777" w:rsidR="001C07C4" w:rsidRPr="00516547" w:rsidRDefault="001C07C4" w:rsidP="00547749">
            <w:pPr>
              <w:tabs>
                <w:tab w:val="decimal" w:pos="1118"/>
              </w:tabs>
              <w:autoSpaceDE w:val="0"/>
              <w:autoSpaceDN w:val="0"/>
              <w:spacing w:line="220" w:lineRule="exact"/>
              <w:ind w:left="-59" w:right="-86"/>
              <w:jc w:val="center"/>
              <w:rPr>
                <w:rFonts w:ascii="Times New Roman" w:hAnsi="Times New Roman" w:cs="Times New Roman"/>
              </w:rPr>
            </w:pPr>
          </w:p>
        </w:tc>
      </w:tr>
      <w:tr w:rsidR="001C07C4" w:rsidRPr="00516547" w14:paraId="46C0462F" w14:textId="77777777" w:rsidTr="00547749">
        <w:trPr>
          <w:gridAfter w:val="1"/>
          <w:wAfter w:w="31" w:type="dxa"/>
        </w:trPr>
        <w:tc>
          <w:tcPr>
            <w:tcW w:w="4930" w:type="dxa"/>
          </w:tcPr>
          <w:p w14:paraId="5AF54C8D" w14:textId="77777777" w:rsidR="001C07C4" w:rsidRPr="00516547" w:rsidRDefault="001C07C4" w:rsidP="00547749">
            <w:pPr>
              <w:autoSpaceDE w:val="0"/>
              <w:autoSpaceDN w:val="0"/>
              <w:spacing w:line="220" w:lineRule="exact"/>
              <w:ind w:left="252" w:right="-126"/>
              <w:jc w:val="left"/>
              <w:rPr>
                <w:rFonts w:ascii="Times New Roman" w:hAnsi="Times New Roman" w:cs="Times New Roman"/>
                <w:b/>
                <w:bCs/>
                <w:lang w:val="en-GB"/>
              </w:rPr>
            </w:pPr>
            <w:r w:rsidRPr="00516547">
              <w:rPr>
                <w:rFonts w:ascii="Times New Roman" w:hAnsi="Times New Roman" w:cs="Times New Roman"/>
                <w:b/>
                <w:bCs/>
                <w:lang w:val="en-GB"/>
              </w:rPr>
              <w:t xml:space="preserve">Primary geographical markets </w:t>
            </w:r>
          </w:p>
        </w:tc>
        <w:tc>
          <w:tcPr>
            <w:tcW w:w="1417" w:type="dxa"/>
          </w:tcPr>
          <w:p w14:paraId="0F8692B8" w14:textId="77777777" w:rsidR="001C07C4" w:rsidRPr="00516547" w:rsidRDefault="001C07C4" w:rsidP="00547749">
            <w:pPr>
              <w:tabs>
                <w:tab w:val="decimal" w:pos="1135"/>
              </w:tabs>
              <w:autoSpaceDE w:val="0"/>
              <w:autoSpaceDN w:val="0"/>
              <w:spacing w:line="220" w:lineRule="exact"/>
              <w:ind w:left="-59" w:right="-86"/>
              <w:jc w:val="left"/>
              <w:rPr>
                <w:rFonts w:ascii="Times New Roman" w:hAnsi="Times New Roman" w:cs="Times New Roman"/>
              </w:rPr>
            </w:pPr>
          </w:p>
        </w:tc>
        <w:tc>
          <w:tcPr>
            <w:tcW w:w="257" w:type="dxa"/>
          </w:tcPr>
          <w:p w14:paraId="38B759FC"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14:paraId="6D03FAC7" w14:textId="77777777" w:rsidR="001C07C4" w:rsidRPr="00516547" w:rsidRDefault="001C07C4" w:rsidP="00547749">
            <w:pPr>
              <w:tabs>
                <w:tab w:val="decimal" w:pos="1228"/>
              </w:tabs>
              <w:autoSpaceDE w:val="0"/>
              <w:autoSpaceDN w:val="0"/>
              <w:spacing w:line="220" w:lineRule="exact"/>
              <w:ind w:left="-59" w:right="-86"/>
              <w:jc w:val="left"/>
              <w:rPr>
                <w:rFonts w:ascii="Times New Roman" w:hAnsi="Times New Roman" w:cs="Times New Roman"/>
              </w:rPr>
            </w:pPr>
          </w:p>
        </w:tc>
        <w:tc>
          <w:tcPr>
            <w:tcW w:w="236" w:type="dxa"/>
          </w:tcPr>
          <w:p w14:paraId="4CB88327"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14:paraId="5D8C4782" w14:textId="77777777" w:rsidR="001C07C4" w:rsidRPr="00516547" w:rsidRDefault="001C07C4" w:rsidP="00547749">
            <w:pPr>
              <w:tabs>
                <w:tab w:val="decimal" w:pos="1074"/>
              </w:tabs>
              <w:autoSpaceDE w:val="0"/>
              <w:autoSpaceDN w:val="0"/>
              <w:spacing w:line="220" w:lineRule="exact"/>
              <w:ind w:left="-59" w:right="-86"/>
              <w:jc w:val="left"/>
              <w:rPr>
                <w:rFonts w:ascii="Times New Roman" w:hAnsi="Times New Roman" w:cs="Times New Roman"/>
              </w:rPr>
            </w:pPr>
          </w:p>
        </w:tc>
        <w:tc>
          <w:tcPr>
            <w:tcW w:w="236" w:type="dxa"/>
          </w:tcPr>
          <w:p w14:paraId="69A025FC"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14:paraId="3FDE13A2" w14:textId="77777777" w:rsidR="001C07C4" w:rsidRPr="00516547" w:rsidRDefault="001C07C4" w:rsidP="00547749">
            <w:pPr>
              <w:tabs>
                <w:tab w:val="decimal" w:pos="1077"/>
              </w:tabs>
              <w:autoSpaceDE w:val="0"/>
              <w:autoSpaceDN w:val="0"/>
              <w:spacing w:line="220" w:lineRule="exact"/>
              <w:ind w:left="-59" w:right="-86"/>
              <w:rPr>
                <w:rFonts w:ascii="Times New Roman" w:hAnsi="Times New Roman" w:cs="Times New Roman"/>
              </w:rPr>
            </w:pPr>
          </w:p>
        </w:tc>
        <w:tc>
          <w:tcPr>
            <w:tcW w:w="249" w:type="dxa"/>
          </w:tcPr>
          <w:p w14:paraId="45A3F495"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14:paraId="3DEAE3F3" w14:textId="77777777" w:rsidR="001C07C4" w:rsidRPr="00516547" w:rsidRDefault="001C07C4" w:rsidP="00547749">
            <w:pPr>
              <w:tabs>
                <w:tab w:val="decimal" w:pos="918"/>
              </w:tabs>
              <w:autoSpaceDE w:val="0"/>
              <w:autoSpaceDN w:val="0"/>
              <w:spacing w:line="220" w:lineRule="exact"/>
              <w:ind w:left="-59" w:right="-86"/>
              <w:jc w:val="center"/>
              <w:rPr>
                <w:rFonts w:ascii="Times New Roman" w:hAnsi="Times New Roman" w:cs="Times New Roman"/>
              </w:rPr>
            </w:pPr>
          </w:p>
        </w:tc>
        <w:tc>
          <w:tcPr>
            <w:tcW w:w="236" w:type="dxa"/>
          </w:tcPr>
          <w:p w14:paraId="7737C9B9"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14:paraId="3242C65A" w14:textId="77777777" w:rsidR="001C07C4" w:rsidRPr="00516547" w:rsidRDefault="001C07C4" w:rsidP="00547749">
            <w:pPr>
              <w:tabs>
                <w:tab w:val="decimal" w:pos="1118"/>
              </w:tabs>
              <w:autoSpaceDE w:val="0"/>
              <w:autoSpaceDN w:val="0"/>
              <w:spacing w:line="220" w:lineRule="exact"/>
              <w:ind w:left="-59" w:right="-86"/>
              <w:jc w:val="center"/>
              <w:rPr>
                <w:rFonts w:ascii="Times New Roman" w:hAnsi="Times New Roman" w:cs="Times New Roman"/>
              </w:rPr>
            </w:pPr>
          </w:p>
        </w:tc>
      </w:tr>
      <w:tr w:rsidR="001C07C4" w:rsidRPr="00516547" w14:paraId="139D970C" w14:textId="77777777" w:rsidTr="00547749">
        <w:trPr>
          <w:gridAfter w:val="1"/>
          <w:wAfter w:w="31" w:type="dxa"/>
        </w:trPr>
        <w:tc>
          <w:tcPr>
            <w:tcW w:w="4930" w:type="dxa"/>
          </w:tcPr>
          <w:p w14:paraId="59514A98" w14:textId="77777777" w:rsidR="001C07C4" w:rsidRPr="00516547" w:rsidRDefault="001C07C4" w:rsidP="00547749">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Asia</w:t>
            </w:r>
          </w:p>
        </w:tc>
        <w:tc>
          <w:tcPr>
            <w:tcW w:w="1417" w:type="dxa"/>
          </w:tcPr>
          <w:p w14:paraId="1EA79B0A" w14:textId="2CBE50EA" w:rsidR="001C07C4" w:rsidRPr="00516547" w:rsidRDefault="00C10212" w:rsidP="00547749">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2,820,599</w:t>
            </w:r>
          </w:p>
        </w:tc>
        <w:tc>
          <w:tcPr>
            <w:tcW w:w="257" w:type="dxa"/>
          </w:tcPr>
          <w:p w14:paraId="1EF37EBD"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14:paraId="7E51E3A9" w14:textId="1D60A9A0" w:rsidR="001C07C4" w:rsidRPr="00516547" w:rsidRDefault="00C10212" w:rsidP="00547749">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3,071,858</w:t>
            </w:r>
          </w:p>
        </w:tc>
        <w:tc>
          <w:tcPr>
            <w:tcW w:w="236" w:type="dxa"/>
          </w:tcPr>
          <w:p w14:paraId="2697C3C8"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14:paraId="273E8D06" w14:textId="368BFF06" w:rsidR="001C07C4" w:rsidRPr="00516547" w:rsidRDefault="00C10212" w:rsidP="00547749">
            <w:pPr>
              <w:tabs>
                <w:tab w:val="decimal" w:pos="1074"/>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2,367,529</w:t>
            </w:r>
          </w:p>
        </w:tc>
        <w:tc>
          <w:tcPr>
            <w:tcW w:w="236" w:type="dxa"/>
          </w:tcPr>
          <w:p w14:paraId="25B4EFF4"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14:paraId="29663623" w14:textId="5072BEA5" w:rsidR="001C07C4" w:rsidRPr="00516547" w:rsidRDefault="00C10212" w:rsidP="00547749">
            <w:pPr>
              <w:tabs>
                <w:tab w:val="decimal" w:pos="1028"/>
              </w:tabs>
              <w:autoSpaceDE w:val="0"/>
              <w:autoSpaceDN w:val="0"/>
              <w:spacing w:line="220" w:lineRule="exact"/>
              <w:ind w:left="-59" w:right="-86"/>
              <w:rPr>
                <w:rFonts w:ascii="Times New Roman" w:hAnsi="Times New Roman" w:cs="Times New Roman"/>
              </w:rPr>
            </w:pPr>
            <w:r>
              <w:rPr>
                <w:rFonts w:ascii="Times New Roman" w:hAnsi="Times New Roman" w:cs="Times New Roman"/>
              </w:rPr>
              <w:t>2,300,192</w:t>
            </w:r>
          </w:p>
        </w:tc>
        <w:tc>
          <w:tcPr>
            <w:tcW w:w="249" w:type="dxa"/>
          </w:tcPr>
          <w:p w14:paraId="5137B607"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14:paraId="614F1829" w14:textId="0FF4B5E5" w:rsidR="001C07C4" w:rsidRPr="00516547" w:rsidRDefault="00C10212" w:rsidP="00C10212">
            <w:pPr>
              <w:tabs>
                <w:tab w:val="decimal" w:pos="917"/>
              </w:tabs>
              <w:autoSpaceDE w:val="0"/>
              <w:autoSpaceDN w:val="0"/>
              <w:spacing w:line="220" w:lineRule="exact"/>
              <w:ind w:left="-59" w:right="-86"/>
              <w:rPr>
                <w:rFonts w:ascii="Times New Roman" w:hAnsi="Times New Roman" w:cs="Times New Roman"/>
              </w:rPr>
            </w:pPr>
            <w:r>
              <w:rPr>
                <w:rFonts w:ascii="Times New Roman" w:hAnsi="Times New Roman" w:cs="Times New Roman"/>
              </w:rPr>
              <w:t>(17,335)</w:t>
            </w:r>
          </w:p>
        </w:tc>
        <w:tc>
          <w:tcPr>
            <w:tcW w:w="236" w:type="dxa"/>
          </w:tcPr>
          <w:p w14:paraId="325ED322"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14:paraId="7AD68AF3" w14:textId="49EE21D7" w:rsidR="001C07C4" w:rsidRPr="00516547" w:rsidRDefault="00C10212" w:rsidP="00547749">
            <w:pPr>
              <w:tabs>
                <w:tab w:val="decimal" w:pos="1174"/>
              </w:tabs>
              <w:autoSpaceDE w:val="0"/>
              <w:autoSpaceDN w:val="0"/>
              <w:spacing w:line="220" w:lineRule="exact"/>
              <w:ind w:left="-59" w:right="-86"/>
              <w:jc w:val="center"/>
              <w:rPr>
                <w:rFonts w:ascii="Times New Roman" w:hAnsi="Times New Roman" w:cs="Times New Roman"/>
              </w:rPr>
            </w:pPr>
            <w:r>
              <w:rPr>
                <w:rFonts w:ascii="Times New Roman" w:hAnsi="Times New Roman" w:cs="Times New Roman"/>
              </w:rPr>
              <w:t>10,542,843</w:t>
            </w:r>
          </w:p>
        </w:tc>
      </w:tr>
      <w:tr w:rsidR="001C07C4" w:rsidRPr="00516547" w14:paraId="37020897" w14:textId="77777777" w:rsidTr="00547749">
        <w:trPr>
          <w:gridAfter w:val="1"/>
          <w:wAfter w:w="31" w:type="dxa"/>
        </w:trPr>
        <w:tc>
          <w:tcPr>
            <w:tcW w:w="4930" w:type="dxa"/>
          </w:tcPr>
          <w:p w14:paraId="1FB86A1F" w14:textId="77777777" w:rsidR="001C07C4" w:rsidRPr="00516547" w:rsidRDefault="001C07C4" w:rsidP="00547749">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Africa</w:t>
            </w:r>
          </w:p>
        </w:tc>
        <w:tc>
          <w:tcPr>
            <w:tcW w:w="1417" w:type="dxa"/>
          </w:tcPr>
          <w:p w14:paraId="00CBFB09" w14:textId="1C32EB1D" w:rsidR="001C07C4" w:rsidRPr="00516547" w:rsidRDefault="00C10212" w:rsidP="00547749">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1,463,744</w:t>
            </w:r>
          </w:p>
        </w:tc>
        <w:tc>
          <w:tcPr>
            <w:tcW w:w="257" w:type="dxa"/>
          </w:tcPr>
          <w:p w14:paraId="2C6A3E98"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14:paraId="02F01B26" w14:textId="205816E0" w:rsidR="001C07C4" w:rsidRPr="00516547" w:rsidRDefault="00C10212" w:rsidP="00547749">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04E3C2F"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14:paraId="6467C22F" w14:textId="33C3627F" w:rsidR="001C07C4" w:rsidRPr="00516547" w:rsidRDefault="00C10212" w:rsidP="00547749">
            <w:pPr>
              <w:tabs>
                <w:tab w:val="decimal" w:pos="1074"/>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292,560</w:t>
            </w:r>
          </w:p>
        </w:tc>
        <w:tc>
          <w:tcPr>
            <w:tcW w:w="236" w:type="dxa"/>
          </w:tcPr>
          <w:p w14:paraId="7B917BD5"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14:paraId="174896C3" w14:textId="5D089ECD" w:rsidR="001C07C4" w:rsidRPr="00516547" w:rsidRDefault="00C10212" w:rsidP="00547749">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14:paraId="56CC7E65"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14:paraId="7E19D46F" w14:textId="39F2D720" w:rsidR="001C07C4" w:rsidRPr="00516547" w:rsidRDefault="00C10212" w:rsidP="006748B1">
            <w:pPr>
              <w:tabs>
                <w:tab w:val="decimal" w:pos="655"/>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14:paraId="3FF7AE2B"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14:paraId="1BE18D9A" w14:textId="4F950BCC" w:rsidR="001C07C4" w:rsidRPr="00516547" w:rsidRDefault="00C10212" w:rsidP="00547749">
            <w:pPr>
              <w:tabs>
                <w:tab w:val="decimal" w:pos="1118"/>
              </w:tabs>
              <w:autoSpaceDE w:val="0"/>
              <w:autoSpaceDN w:val="0"/>
              <w:spacing w:line="220" w:lineRule="exact"/>
              <w:ind w:left="-59" w:right="-86"/>
              <w:jc w:val="center"/>
              <w:rPr>
                <w:rFonts w:ascii="Times New Roman" w:hAnsi="Times New Roman" w:cs="Times New Roman"/>
              </w:rPr>
            </w:pPr>
            <w:r>
              <w:rPr>
                <w:rFonts w:ascii="Times New Roman" w:hAnsi="Times New Roman" w:cs="Times New Roman"/>
              </w:rPr>
              <w:t>1,756,304</w:t>
            </w:r>
          </w:p>
        </w:tc>
      </w:tr>
      <w:tr w:rsidR="001C07C4" w:rsidRPr="00516547" w14:paraId="44426C09" w14:textId="77777777" w:rsidTr="00547749">
        <w:trPr>
          <w:gridAfter w:val="1"/>
          <w:wAfter w:w="31" w:type="dxa"/>
        </w:trPr>
        <w:tc>
          <w:tcPr>
            <w:tcW w:w="4930" w:type="dxa"/>
          </w:tcPr>
          <w:p w14:paraId="641052CF" w14:textId="77777777" w:rsidR="001C07C4" w:rsidRPr="00516547" w:rsidRDefault="001C07C4" w:rsidP="00547749">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America</w:t>
            </w:r>
          </w:p>
        </w:tc>
        <w:tc>
          <w:tcPr>
            <w:tcW w:w="1417" w:type="dxa"/>
          </w:tcPr>
          <w:p w14:paraId="6145B3C0" w14:textId="687283A9" w:rsidR="001C07C4" w:rsidRPr="00516547" w:rsidRDefault="00C10212" w:rsidP="00547749">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629,435</w:t>
            </w:r>
          </w:p>
        </w:tc>
        <w:tc>
          <w:tcPr>
            <w:tcW w:w="257" w:type="dxa"/>
          </w:tcPr>
          <w:p w14:paraId="4A0DC3D0"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14:paraId="0D1DCE18" w14:textId="6E72483E" w:rsidR="001C07C4" w:rsidRPr="00516547" w:rsidRDefault="00C10212" w:rsidP="00547749">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4B7825CA"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14:paraId="5B4EA3A0" w14:textId="69A68065" w:rsidR="001C07C4" w:rsidRPr="00516547" w:rsidRDefault="00C10212" w:rsidP="00547749">
            <w:pPr>
              <w:tabs>
                <w:tab w:val="decimal" w:pos="791"/>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w:t>
            </w:r>
          </w:p>
        </w:tc>
        <w:tc>
          <w:tcPr>
            <w:tcW w:w="236" w:type="dxa"/>
          </w:tcPr>
          <w:p w14:paraId="72E82AE1"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14:paraId="4FC2004F" w14:textId="2EC0F6AA" w:rsidR="001C07C4" w:rsidRPr="00516547" w:rsidRDefault="00C10212" w:rsidP="00547749">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14:paraId="6092B93A"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14:paraId="77D8E0CD" w14:textId="3433C4A9" w:rsidR="001C07C4" w:rsidRPr="00516547" w:rsidRDefault="00C10212" w:rsidP="006748B1">
            <w:pPr>
              <w:tabs>
                <w:tab w:val="decimal" w:pos="655"/>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14:paraId="5635068B"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14:paraId="4B48D5E4" w14:textId="23F27105" w:rsidR="001C07C4" w:rsidRPr="00516547" w:rsidRDefault="00C10212" w:rsidP="00547749">
            <w:pPr>
              <w:tabs>
                <w:tab w:val="decimal" w:pos="1118"/>
              </w:tabs>
              <w:autoSpaceDE w:val="0"/>
              <w:autoSpaceDN w:val="0"/>
              <w:spacing w:line="220" w:lineRule="exact"/>
              <w:ind w:left="-59" w:right="-86"/>
              <w:jc w:val="center"/>
              <w:rPr>
                <w:rFonts w:ascii="Times New Roman" w:hAnsi="Times New Roman" w:cs="Times New Roman"/>
              </w:rPr>
            </w:pPr>
            <w:r>
              <w:rPr>
                <w:rFonts w:ascii="Times New Roman" w:hAnsi="Times New Roman" w:cs="Times New Roman"/>
              </w:rPr>
              <w:t>629,435</w:t>
            </w:r>
          </w:p>
        </w:tc>
      </w:tr>
      <w:tr w:rsidR="001C07C4" w:rsidRPr="00516547" w14:paraId="22B90B38" w14:textId="77777777" w:rsidTr="00547749">
        <w:trPr>
          <w:gridAfter w:val="1"/>
          <w:wAfter w:w="31" w:type="dxa"/>
        </w:trPr>
        <w:tc>
          <w:tcPr>
            <w:tcW w:w="4930" w:type="dxa"/>
          </w:tcPr>
          <w:p w14:paraId="433777CD" w14:textId="77777777" w:rsidR="001C07C4" w:rsidRPr="00516547" w:rsidRDefault="001C07C4" w:rsidP="00547749">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Europe</w:t>
            </w:r>
          </w:p>
        </w:tc>
        <w:tc>
          <w:tcPr>
            <w:tcW w:w="1417" w:type="dxa"/>
          </w:tcPr>
          <w:p w14:paraId="41FBC7D8" w14:textId="0C31D938" w:rsidR="001C07C4" w:rsidRPr="00516547" w:rsidRDefault="00C10212" w:rsidP="00547749">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847,898</w:t>
            </w:r>
          </w:p>
        </w:tc>
        <w:tc>
          <w:tcPr>
            <w:tcW w:w="257" w:type="dxa"/>
          </w:tcPr>
          <w:p w14:paraId="732E712C"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14:paraId="57B89EAB" w14:textId="314A6D8F" w:rsidR="001C07C4" w:rsidRPr="00516547" w:rsidRDefault="00C10212" w:rsidP="00547749">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0ABDF5C"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14:paraId="3CA4B313" w14:textId="33988FDD" w:rsidR="001C07C4" w:rsidRPr="00516547" w:rsidRDefault="00C10212" w:rsidP="00547749">
            <w:pPr>
              <w:tabs>
                <w:tab w:val="decimal" w:pos="791"/>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w:t>
            </w:r>
          </w:p>
        </w:tc>
        <w:tc>
          <w:tcPr>
            <w:tcW w:w="236" w:type="dxa"/>
          </w:tcPr>
          <w:p w14:paraId="1576B3E6"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14:paraId="05E049C9" w14:textId="3BC3A995" w:rsidR="001C07C4" w:rsidRPr="00516547" w:rsidRDefault="00C10212" w:rsidP="00547749">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14:paraId="087B6596"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14:paraId="00F4DC80" w14:textId="410C5FA9" w:rsidR="001C07C4" w:rsidRPr="00516547" w:rsidRDefault="00C10212" w:rsidP="006748B1">
            <w:pPr>
              <w:tabs>
                <w:tab w:val="decimal" w:pos="655"/>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14:paraId="4CBBC608"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14:paraId="5AA90F33" w14:textId="26E6937A" w:rsidR="001C07C4" w:rsidRPr="00516547" w:rsidRDefault="00C10212" w:rsidP="00547749">
            <w:pPr>
              <w:tabs>
                <w:tab w:val="decimal" w:pos="1118"/>
              </w:tabs>
              <w:autoSpaceDE w:val="0"/>
              <w:autoSpaceDN w:val="0"/>
              <w:spacing w:line="220" w:lineRule="exact"/>
              <w:ind w:left="-59" w:right="-86"/>
              <w:jc w:val="center"/>
              <w:rPr>
                <w:rFonts w:ascii="Times New Roman" w:hAnsi="Times New Roman" w:cs="Times New Roman"/>
              </w:rPr>
            </w:pPr>
            <w:r>
              <w:rPr>
                <w:rFonts w:ascii="Times New Roman" w:hAnsi="Times New Roman" w:cs="Times New Roman"/>
              </w:rPr>
              <w:t>847,898</w:t>
            </w:r>
          </w:p>
        </w:tc>
      </w:tr>
      <w:tr w:rsidR="001C07C4" w:rsidRPr="00516547" w14:paraId="3C91229A" w14:textId="77777777" w:rsidTr="00547749">
        <w:trPr>
          <w:gridAfter w:val="1"/>
          <w:wAfter w:w="31" w:type="dxa"/>
        </w:trPr>
        <w:tc>
          <w:tcPr>
            <w:tcW w:w="4930" w:type="dxa"/>
          </w:tcPr>
          <w:p w14:paraId="2FF02834" w14:textId="77777777" w:rsidR="001C07C4" w:rsidRPr="00516547" w:rsidRDefault="001C07C4" w:rsidP="00547749">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Others</w:t>
            </w:r>
          </w:p>
        </w:tc>
        <w:tc>
          <w:tcPr>
            <w:tcW w:w="1417" w:type="dxa"/>
            <w:tcBorders>
              <w:bottom w:val="single" w:sz="4" w:space="0" w:color="auto"/>
            </w:tcBorders>
          </w:tcPr>
          <w:p w14:paraId="2B4329F5" w14:textId="6F66DF41" w:rsidR="001C07C4" w:rsidRPr="00516547" w:rsidRDefault="00C10212" w:rsidP="00547749">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54,785</w:t>
            </w:r>
          </w:p>
        </w:tc>
        <w:tc>
          <w:tcPr>
            <w:tcW w:w="257" w:type="dxa"/>
          </w:tcPr>
          <w:p w14:paraId="4AAD7864"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444" w:type="dxa"/>
            <w:tcBorders>
              <w:bottom w:val="single" w:sz="4" w:space="0" w:color="auto"/>
            </w:tcBorders>
          </w:tcPr>
          <w:p w14:paraId="7BF06CBD" w14:textId="0F59C452" w:rsidR="001C07C4" w:rsidRPr="00516547" w:rsidRDefault="00C10212" w:rsidP="00547749">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10</w:t>
            </w:r>
          </w:p>
        </w:tc>
        <w:tc>
          <w:tcPr>
            <w:tcW w:w="236" w:type="dxa"/>
          </w:tcPr>
          <w:p w14:paraId="51889BC0"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415" w:type="dxa"/>
            <w:tcBorders>
              <w:bottom w:val="single" w:sz="4" w:space="0" w:color="auto"/>
            </w:tcBorders>
          </w:tcPr>
          <w:p w14:paraId="00CBEFCB" w14:textId="7ED3DDB5" w:rsidR="001C07C4" w:rsidRPr="00516547" w:rsidRDefault="00C10212" w:rsidP="00547749">
            <w:pPr>
              <w:tabs>
                <w:tab w:val="decimal" w:pos="1074"/>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115,064</w:t>
            </w:r>
          </w:p>
        </w:tc>
        <w:tc>
          <w:tcPr>
            <w:tcW w:w="236" w:type="dxa"/>
          </w:tcPr>
          <w:p w14:paraId="2ABAE676"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291" w:type="dxa"/>
            <w:tcBorders>
              <w:bottom w:val="single" w:sz="4" w:space="0" w:color="auto"/>
            </w:tcBorders>
          </w:tcPr>
          <w:p w14:paraId="5F27FAAF" w14:textId="5C4D7A17" w:rsidR="001C07C4" w:rsidRPr="00516547" w:rsidRDefault="00C10212" w:rsidP="00547749">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14:paraId="1BC8EB4C"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310" w:type="dxa"/>
            <w:tcBorders>
              <w:bottom w:val="single" w:sz="4" w:space="0" w:color="auto"/>
            </w:tcBorders>
          </w:tcPr>
          <w:p w14:paraId="05F78AFE" w14:textId="12BEAF30" w:rsidR="001C07C4" w:rsidRPr="00516547" w:rsidRDefault="00C10212" w:rsidP="006748B1">
            <w:pPr>
              <w:tabs>
                <w:tab w:val="decimal" w:pos="655"/>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14:paraId="049BF796"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rPr>
            </w:pPr>
          </w:p>
        </w:tc>
        <w:tc>
          <w:tcPr>
            <w:tcW w:w="1646" w:type="dxa"/>
            <w:tcBorders>
              <w:bottom w:val="single" w:sz="4" w:space="0" w:color="auto"/>
            </w:tcBorders>
          </w:tcPr>
          <w:p w14:paraId="6E75E9A4" w14:textId="76B46DCF" w:rsidR="001C07C4" w:rsidRPr="00516547" w:rsidRDefault="00C10212" w:rsidP="00547749">
            <w:pPr>
              <w:tabs>
                <w:tab w:val="decimal" w:pos="1118"/>
              </w:tabs>
              <w:autoSpaceDE w:val="0"/>
              <w:autoSpaceDN w:val="0"/>
              <w:spacing w:line="220" w:lineRule="exact"/>
              <w:ind w:left="-59" w:right="-86"/>
              <w:jc w:val="center"/>
              <w:rPr>
                <w:rFonts w:ascii="Times New Roman" w:hAnsi="Times New Roman" w:cs="Times New Roman"/>
              </w:rPr>
            </w:pPr>
            <w:r>
              <w:rPr>
                <w:rFonts w:ascii="Times New Roman" w:hAnsi="Times New Roman" w:cs="Times New Roman"/>
              </w:rPr>
              <w:t>169,859</w:t>
            </w:r>
          </w:p>
        </w:tc>
      </w:tr>
      <w:tr w:rsidR="001C07C4" w:rsidRPr="00516547" w14:paraId="174D03EE" w14:textId="77777777" w:rsidTr="00547749">
        <w:trPr>
          <w:gridAfter w:val="1"/>
          <w:wAfter w:w="31" w:type="dxa"/>
        </w:trPr>
        <w:tc>
          <w:tcPr>
            <w:tcW w:w="4930" w:type="dxa"/>
          </w:tcPr>
          <w:p w14:paraId="26E948AF" w14:textId="77777777" w:rsidR="001C07C4" w:rsidRPr="00516547" w:rsidRDefault="001C07C4" w:rsidP="00547749">
            <w:pPr>
              <w:autoSpaceDE w:val="0"/>
              <w:autoSpaceDN w:val="0"/>
              <w:spacing w:line="220" w:lineRule="exact"/>
              <w:ind w:left="252" w:right="-126"/>
              <w:jc w:val="left"/>
              <w:rPr>
                <w:rFonts w:ascii="Times New Roman" w:hAnsi="Times New Roman" w:cs="Times New Roman"/>
                <w:b/>
                <w:bCs/>
                <w:lang w:val="en-GB"/>
              </w:rPr>
            </w:pPr>
            <w:r w:rsidRPr="00516547">
              <w:rPr>
                <w:rFonts w:ascii="Times New Roman" w:hAnsi="Times New Roman" w:cs="Times New Roman"/>
                <w:b/>
                <w:bCs/>
                <w:lang w:val="en-GB"/>
              </w:rPr>
              <w:t>Total</w:t>
            </w:r>
          </w:p>
        </w:tc>
        <w:tc>
          <w:tcPr>
            <w:tcW w:w="1417" w:type="dxa"/>
            <w:tcBorders>
              <w:top w:val="single" w:sz="4" w:space="0" w:color="auto"/>
              <w:bottom w:val="double" w:sz="4" w:space="0" w:color="auto"/>
            </w:tcBorders>
          </w:tcPr>
          <w:p w14:paraId="5E963A23" w14:textId="588FBD5E" w:rsidR="001C07C4" w:rsidRPr="00516547" w:rsidRDefault="00C10212" w:rsidP="00547749">
            <w:pPr>
              <w:tabs>
                <w:tab w:val="decimal" w:pos="1135"/>
              </w:tabs>
              <w:autoSpaceDE w:val="0"/>
              <w:autoSpaceDN w:val="0"/>
              <w:ind w:left="-59" w:right="-86"/>
              <w:jc w:val="left"/>
              <w:rPr>
                <w:rFonts w:ascii="Times New Roman" w:hAnsi="Times New Roman" w:cs="Times New Roman"/>
                <w:b/>
                <w:bCs/>
              </w:rPr>
            </w:pPr>
            <w:r>
              <w:rPr>
                <w:rFonts w:ascii="Times New Roman" w:hAnsi="Times New Roman" w:cs="Times New Roman"/>
                <w:b/>
                <w:bCs/>
              </w:rPr>
              <w:t>5,816,461</w:t>
            </w:r>
          </w:p>
        </w:tc>
        <w:tc>
          <w:tcPr>
            <w:tcW w:w="257" w:type="dxa"/>
          </w:tcPr>
          <w:p w14:paraId="44414561"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b/>
                <w:bCs/>
              </w:rPr>
            </w:pPr>
          </w:p>
        </w:tc>
        <w:tc>
          <w:tcPr>
            <w:tcW w:w="1444" w:type="dxa"/>
            <w:tcBorders>
              <w:top w:val="single" w:sz="4" w:space="0" w:color="auto"/>
              <w:bottom w:val="double" w:sz="4" w:space="0" w:color="auto"/>
            </w:tcBorders>
          </w:tcPr>
          <w:p w14:paraId="170F6CF6" w14:textId="01CD2834" w:rsidR="001C07C4" w:rsidRPr="006E444E" w:rsidRDefault="00C10212" w:rsidP="00547749">
            <w:pPr>
              <w:tabs>
                <w:tab w:val="decimal" w:pos="1135"/>
              </w:tabs>
              <w:autoSpaceDE w:val="0"/>
              <w:autoSpaceDN w:val="0"/>
              <w:spacing w:line="220" w:lineRule="exact"/>
              <w:ind w:left="-59" w:right="-86"/>
              <w:jc w:val="left"/>
              <w:rPr>
                <w:rFonts w:ascii="Times New Roman" w:hAnsi="Times New Roman" w:cs="Times New Roman"/>
                <w:b/>
                <w:bCs/>
              </w:rPr>
            </w:pPr>
            <w:r>
              <w:rPr>
                <w:rFonts w:ascii="Times New Roman" w:hAnsi="Times New Roman" w:cs="Times New Roman"/>
                <w:b/>
                <w:bCs/>
              </w:rPr>
              <w:t>3,071,868</w:t>
            </w:r>
          </w:p>
        </w:tc>
        <w:tc>
          <w:tcPr>
            <w:tcW w:w="236" w:type="dxa"/>
          </w:tcPr>
          <w:p w14:paraId="45D3E139"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b/>
                <w:bCs/>
              </w:rPr>
            </w:pPr>
          </w:p>
        </w:tc>
        <w:tc>
          <w:tcPr>
            <w:tcW w:w="1415" w:type="dxa"/>
            <w:tcBorders>
              <w:top w:val="single" w:sz="4" w:space="0" w:color="auto"/>
              <w:bottom w:val="double" w:sz="4" w:space="0" w:color="auto"/>
            </w:tcBorders>
          </w:tcPr>
          <w:p w14:paraId="6C7428F6" w14:textId="20ED7373" w:rsidR="001C07C4" w:rsidRPr="00516547" w:rsidRDefault="00C10212" w:rsidP="00547749">
            <w:pPr>
              <w:tabs>
                <w:tab w:val="decimal" w:pos="1074"/>
              </w:tabs>
              <w:autoSpaceDE w:val="0"/>
              <w:autoSpaceDN w:val="0"/>
              <w:spacing w:line="220" w:lineRule="exact"/>
              <w:ind w:left="-59" w:right="-86"/>
              <w:jc w:val="left"/>
              <w:rPr>
                <w:rFonts w:ascii="Times New Roman" w:hAnsi="Times New Roman" w:cs="Times New Roman"/>
                <w:b/>
                <w:bCs/>
              </w:rPr>
            </w:pPr>
            <w:r>
              <w:rPr>
                <w:rFonts w:ascii="Times New Roman" w:hAnsi="Times New Roman" w:cs="Times New Roman"/>
                <w:b/>
                <w:bCs/>
              </w:rPr>
              <w:t>2,775,153</w:t>
            </w:r>
          </w:p>
        </w:tc>
        <w:tc>
          <w:tcPr>
            <w:tcW w:w="236" w:type="dxa"/>
          </w:tcPr>
          <w:p w14:paraId="3F545CBA"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b/>
                <w:bCs/>
              </w:rPr>
            </w:pPr>
          </w:p>
        </w:tc>
        <w:tc>
          <w:tcPr>
            <w:tcW w:w="1291" w:type="dxa"/>
            <w:tcBorders>
              <w:top w:val="single" w:sz="4" w:space="0" w:color="auto"/>
              <w:bottom w:val="double" w:sz="4" w:space="0" w:color="auto"/>
            </w:tcBorders>
          </w:tcPr>
          <w:p w14:paraId="2276330C" w14:textId="2351B0B4" w:rsidR="001C07C4" w:rsidRPr="00516547" w:rsidRDefault="00C10212" w:rsidP="00547749">
            <w:pPr>
              <w:tabs>
                <w:tab w:val="decimal" w:pos="1028"/>
              </w:tabs>
              <w:autoSpaceDE w:val="0"/>
              <w:autoSpaceDN w:val="0"/>
              <w:spacing w:line="220" w:lineRule="exact"/>
              <w:ind w:left="-59" w:right="-86"/>
              <w:rPr>
                <w:rFonts w:ascii="Times New Roman" w:hAnsi="Times New Roman" w:cs="Times New Roman"/>
                <w:b/>
                <w:bCs/>
              </w:rPr>
            </w:pPr>
            <w:r>
              <w:rPr>
                <w:rFonts w:ascii="Times New Roman" w:hAnsi="Times New Roman" w:cs="Times New Roman"/>
                <w:b/>
                <w:bCs/>
              </w:rPr>
              <w:t>2,300,192</w:t>
            </w:r>
          </w:p>
        </w:tc>
        <w:tc>
          <w:tcPr>
            <w:tcW w:w="249" w:type="dxa"/>
          </w:tcPr>
          <w:p w14:paraId="2B912748"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7A9CB96A" w14:textId="38538148" w:rsidR="001C07C4" w:rsidRPr="00C10212" w:rsidRDefault="00C10212" w:rsidP="00C10212">
            <w:pPr>
              <w:tabs>
                <w:tab w:val="decimal" w:pos="917"/>
              </w:tabs>
              <w:autoSpaceDE w:val="0"/>
              <w:autoSpaceDN w:val="0"/>
              <w:spacing w:line="220" w:lineRule="exact"/>
              <w:ind w:left="-59" w:right="-86"/>
              <w:rPr>
                <w:rFonts w:ascii="Times New Roman" w:hAnsi="Times New Roman" w:cs="Times New Roman"/>
                <w:b/>
                <w:bCs/>
              </w:rPr>
            </w:pPr>
            <w:r w:rsidRPr="00C10212">
              <w:rPr>
                <w:rFonts w:ascii="Times New Roman" w:hAnsi="Times New Roman" w:cs="Times New Roman"/>
                <w:b/>
                <w:bCs/>
              </w:rPr>
              <w:t>(17,335)</w:t>
            </w:r>
          </w:p>
        </w:tc>
        <w:tc>
          <w:tcPr>
            <w:tcW w:w="236" w:type="dxa"/>
          </w:tcPr>
          <w:p w14:paraId="6982038D" w14:textId="77777777" w:rsidR="001C07C4" w:rsidRPr="00516547" w:rsidRDefault="001C07C4" w:rsidP="00547749">
            <w:pPr>
              <w:tabs>
                <w:tab w:val="decimal" w:pos="734"/>
              </w:tabs>
              <w:autoSpaceDE w:val="0"/>
              <w:autoSpaceDN w:val="0"/>
              <w:spacing w:line="220" w:lineRule="exact"/>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14:paraId="3BCF35BA" w14:textId="02E58AC6" w:rsidR="001C07C4" w:rsidRPr="00516547" w:rsidRDefault="00C10212" w:rsidP="00547749">
            <w:pPr>
              <w:tabs>
                <w:tab w:val="decimal" w:pos="1118"/>
              </w:tabs>
              <w:autoSpaceDE w:val="0"/>
              <w:autoSpaceDN w:val="0"/>
              <w:spacing w:line="220" w:lineRule="exact"/>
              <w:ind w:left="-59" w:right="-86"/>
              <w:jc w:val="center"/>
              <w:rPr>
                <w:rFonts w:ascii="Times New Roman" w:hAnsi="Times New Roman" w:cs="Times New Roman"/>
                <w:b/>
                <w:bCs/>
              </w:rPr>
            </w:pPr>
            <w:r>
              <w:rPr>
                <w:rFonts w:ascii="Times New Roman" w:hAnsi="Times New Roman" w:cs="Times New Roman"/>
                <w:b/>
                <w:bCs/>
              </w:rPr>
              <w:t>13,946,339</w:t>
            </w:r>
          </w:p>
        </w:tc>
      </w:tr>
      <w:tr w:rsidR="001C07C4" w:rsidRPr="00516547" w14:paraId="454EEE9D" w14:textId="77777777" w:rsidTr="00547749">
        <w:trPr>
          <w:gridAfter w:val="1"/>
          <w:wAfter w:w="31" w:type="dxa"/>
        </w:trPr>
        <w:tc>
          <w:tcPr>
            <w:tcW w:w="4930" w:type="dxa"/>
            <w:vAlign w:val="center"/>
          </w:tcPr>
          <w:p w14:paraId="009C6F65" w14:textId="77777777" w:rsidR="001C07C4" w:rsidRPr="002E79F8" w:rsidRDefault="001C07C4" w:rsidP="00547749">
            <w:pPr>
              <w:autoSpaceDE w:val="0"/>
              <w:autoSpaceDN w:val="0"/>
              <w:ind w:left="252" w:right="-126"/>
              <w:jc w:val="left"/>
              <w:rPr>
                <w:rFonts w:ascii="Times New Roman" w:hAnsi="Times New Roman" w:cs="Cordia New"/>
                <w:sz w:val="12"/>
                <w:szCs w:val="12"/>
                <w:lang w:val="en-GB"/>
              </w:rPr>
            </w:pPr>
          </w:p>
        </w:tc>
        <w:tc>
          <w:tcPr>
            <w:tcW w:w="1417" w:type="dxa"/>
            <w:tcBorders>
              <w:top w:val="double" w:sz="4" w:space="0" w:color="auto"/>
            </w:tcBorders>
          </w:tcPr>
          <w:p w14:paraId="0C6A366F" w14:textId="77777777" w:rsidR="001C07C4" w:rsidRPr="00516547" w:rsidRDefault="001C07C4" w:rsidP="00547749">
            <w:pPr>
              <w:tabs>
                <w:tab w:val="decimal" w:pos="971"/>
              </w:tabs>
              <w:autoSpaceDE w:val="0"/>
              <w:autoSpaceDN w:val="0"/>
              <w:ind w:left="-59" w:right="-86"/>
              <w:jc w:val="left"/>
              <w:rPr>
                <w:rFonts w:ascii="Times New Roman" w:hAnsi="Times New Roman" w:cs="Times New Roman"/>
                <w:sz w:val="12"/>
                <w:szCs w:val="12"/>
              </w:rPr>
            </w:pPr>
          </w:p>
        </w:tc>
        <w:tc>
          <w:tcPr>
            <w:tcW w:w="257" w:type="dxa"/>
          </w:tcPr>
          <w:p w14:paraId="61B6F167"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sz w:val="12"/>
                <w:szCs w:val="12"/>
              </w:rPr>
            </w:pPr>
          </w:p>
        </w:tc>
        <w:tc>
          <w:tcPr>
            <w:tcW w:w="1444" w:type="dxa"/>
            <w:tcBorders>
              <w:top w:val="double" w:sz="4" w:space="0" w:color="auto"/>
            </w:tcBorders>
          </w:tcPr>
          <w:p w14:paraId="4257E0C9" w14:textId="77777777" w:rsidR="001C07C4" w:rsidRPr="00516547" w:rsidRDefault="001C07C4" w:rsidP="00547749">
            <w:pPr>
              <w:tabs>
                <w:tab w:val="decimal" w:pos="1228"/>
              </w:tabs>
              <w:autoSpaceDE w:val="0"/>
              <w:autoSpaceDN w:val="0"/>
              <w:ind w:left="-59" w:right="-86"/>
              <w:jc w:val="left"/>
              <w:rPr>
                <w:rFonts w:ascii="Times New Roman" w:hAnsi="Times New Roman" w:cs="Times New Roman"/>
                <w:sz w:val="12"/>
                <w:szCs w:val="12"/>
              </w:rPr>
            </w:pPr>
          </w:p>
        </w:tc>
        <w:tc>
          <w:tcPr>
            <w:tcW w:w="236" w:type="dxa"/>
          </w:tcPr>
          <w:p w14:paraId="40575171"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sz w:val="12"/>
                <w:szCs w:val="12"/>
              </w:rPr>
            </w:pPr>
          </w:p>
        </w:tc>
        <w:tc>
          <w:tcPr>
            <w:tcW w:w="1415" w:type="dxa"/>
            <w:tcBorders>
              <w:top w:val="double" w:sz="4" w:space="0" w:color="auto"/>
            </w:tcBorders>
          </w:tcPr>
          <w:p w14:paraId="70DC2E65" w14:textId="77777777" w:rsidR="001C07C4" w:rsidRPr="00516547" w:rsidRDefault="001C07C4" w:rsidP="00547749">
            <w:pPr>
              <w:tabs>
                <w:tab w:val="decimal" w:pos="1074"/>
              </w:tabs>
              <w:autoSpaceDE w:val="0"/>
              <w:autoSpaceDN w:val="0"/>
              <w:ind w:left="-59" w:right="-86"/>
              <w:jc w:val="left"/>
              <w:rPr>
                <w:rFonts w:ascii="Times New Roman" w:hAnsi="Times New Roman" w:cs="Times New Roman"/>
                <w:sz w:val="12"/>
                <w:szCs w:val="12"/>
              </w:rPr>
            </w:pPr>
          </w:p>
        </w:tc>
        <w:tc>
          <w:tcPr>
            <w:tcW w:w="236" w:type="dxa"/>
          </w:tcPr>
          <w:p w14:paraId="49ECCA6F"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sz w:val="12"/>
                <w:szCs w:val="12"/>
              </w:rPr>
            </w:pPr>
          </w:p>
        </w:tc>
        <w:tc>
          <w:tcPr>
            <w:tcW w:w="1291" w:type="dxa"/>
            <w:tcBorders>
              <w:top w:val="double" w:sz="4" w:space="0" w:color="auto"/>
            </w:tcBorders>
          </w:tcPr>
          <w:p w14:paraId="1C1ED3FA" w14:textId="77777777" w:rsidR="001C07C4" w:rsidRPr="00516547" w:rsidRDefault="001C07C4" w:rsidP="00547749">
            <w:pPr>
              <w:tabs>
                <w:tab w:val="decimal" w:pos="712"/>
              </w:tabs>
              <w:autoSpaceDE w:val="0"/>
              <w:autoSpaceDN w:val="0"/>
              <w:ind w:left="-59" w:right="-86"/>
              <w:rPr>
                <w:rFonts w:ascii="Times New Roman" w:hAnsi="Times New Roman" w:cs="Times New Roman"/>
                <w:sz w:val="12"/>
                <w:szCs w:val="12"/>
              </w:rPr>
            </w:pPr>
          </w:p>
        </w:tc>
        <w:tc>
          <w:tcPr>
            <w:tcW w:w="249" w:type="dxa"/>
          </w:tcPr>
          <w:p w14:paraId="65B6D484"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14:paraId="3203BCB9" w14:textId="77777777" w:rsidR="001C07C4" w:rsidRPr="00516547" w:rsidRDefault="001C07C4" w:rsidP="00547749">
            <w:pPr>
              <w:tabs>
                <w:tab w:val="decimal" w:pos="918"/>
              </w:tabs>
              <w:autoSpaceDE w:val="0"/>
              <w:autoSpaceDN w:val="0"/>
              <w:ind w:left="-59" w:right="-86"/>
              <w:jc w:val="center"/>
              <w:rPr>
                <w:rFonts w:ascii="Times New Roman" w:hAnsi="Times New Roman" w:cs="Times New Roman"/>
                <w:sz w:val="12"/>
                <w:szCs w:val="12"/>
              </w:rPr>
            </w:pPr>
          </w:p>
        </w:tc>
        <w:tc>
          <w:tcPr>
            <w:tcW w:w="236" w:type="dxa"/>
          </w:tcPr>
          <w:p w14:paraId="546BC6D8"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sz w:val="12"/>
                <w:szCs w:val="12"/>
              </w:rPr>
            </w:pPr>
          </w:p>
        </w:tc>
        <w:tc>
          <w:tcPr>
            <w:tcW w:w="1646" w:type="dxa"/>
            <w:tcBorders>
              <w:top w:val="double" w:sz="4" w:space="0" w:color="auto"/>
            </w:tcBorders>
          </w:tcPr>
          <w:p w14:paraId="45B82ACE" w14:textId="77777777" w:rsidR="001C07C4" w:rsidRPr="00516547" w:rsidRDefault="001C07C4" w:rsidP="00547749">
            <w:pPr>
              <w:tabs>
                <w:tab w:val="decimal" w:pos="1118"/>
              </w:tabs>
              <w:autoSpaceDE w:val="0"/>
              <w:autoSpaceDN w:val="0"/>
              <w:ind w:left="-59" w:right="-86"/>
              <w:jc w:val="center"/>
              <w:rPr>
                <w:rFonts w:ascii="Times New Roman" w:hAnsi="Times New Roman" w:cs="Times New Roman"/>
                <w:sz w:val="12"/>
                <w:szCs w:val="12"/>
              </w:rPr>
            </w:pPr>
          </w:p>
        </w:tc>
      </w:tr>
      <w:tr w:rsidR="001C07C4" w:rsidRPr="00516547" w14:paraId="2ACEA967" w14:textId="77777777" w:rsidTr="00547749">
        <w:trPr>
          <w:gridAfter w:val="1"/>
          <w:wAfter w:w="31" w:type="dxa"/>
        </w:trPr>
        <w:tc>
          <w:tcPr>
            <w:tcW w:w="4930" w:type="dxa"/>
          </w:tcPr>
          <w:p w14:paraId="0024C558" w14:textId="77777777" w:rsidR="001C07C4" w:rsidRPr="00516547" w:rsidRDefault="001C07C4" w:rsidP="00547749">
            <w:pPr>
              <w:autoSpaceDE w:val="0"/>
              <w:autoSpaceDN w:val="0"/>
              <w:ind w:left="252" w:right="-126"/>
              <w:jc w:val="left"/>
              <w:rPr>
                <w:rFonts w:ascii="Times New Roman" w:hAnsi="Times New Roman" w:cs="Times New Roman"/>
                <w:b/>
                <w:bCs/>
                <w:lang w:val="en-GB"/>
              </w:rPr>
            </w:pPr>
            <w:r w:rsidRPr="00516547">
              <w:rPr>
                <w:rFonts w:ascii="Times New Roman" w:hAnsi="Times New Roman" w:cs="Times New Roman"/>
                <w:b/>
                <w:bCs/>
                <w:lang w:val="en-GB"/>
              </w:rPr>
              <w:t>Timing of revenue recognition</w:t>
            </w:r>
          </w:p>
        </w:tc>
        <w:tc>
          <w:tcPr>
            <w:tcW w:w="1417" w:type="dxa"/>
          </w:tcPr>
          <w:p w14:paraId="1DB37F50" w14:textId="77777777" w:rsidR="001C07C4" w:rsidRPr="00516547" w:rsidRDefault="001C07C4" w:rsidP="00547749">
            <w:pPr>
              <w:tabs>
                <w:tab w:val="decimal" w:pos="971"/>
              </w:tabs>
              <w:autoSpaceDE w:val="0"/>
              <w:autoSpaceDN w:val="0"/>
              <w:ind w:left="-59" w:right="-86"/>
              <w:jc w:val="left"/>
              <w:rPr>
                <w:rFonts w:ascii="Times New Roman" w:hAnsi="Times New Roman" w:cs="Times New Roman"/>
              </w:rPr>
            </w:pPr>
          </w:p>
        </w:tc>
        <w:tc>
          <w:tcPr>
            <w:tcW w:w="257" w:type="dxa"/>
          </w:tcPr>
          <w:p w14:paraId="0A27D857"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rPr>
            </w:pPr>
          </w:p>
        </w:tc>
        <w:tc>
          <w:tcPr>
            <w:tcW w:w="1444" w:type="dxa"/>
          </w:tcPr>
          <w:p w14:paraId="35A32CEA" w14:textId="77777777" w:rsidR="001C07C4" w:rsidRPr="00516547" w:rsidRDefault="001C07C4" w:rsidP="00547749">
            <w:pPr>
              <w:tabs>
                <w:tab w:val="decimal" w:pos="1228"/>
              </w:tabs>
              <w:autoSpaceDE w:val="0"/>
              <w:autoSpaceDN w:val="0"/>
              <w:ind w:left="-59" w:right="-86"/>
              <w:jc w:val="left"/>
              <w:rPr>
                <w:rFonts w:ascii="Times New Roman" w:hAnsi="Times New Roman" w:cs="Times New Roman"/>
              </w:rPr>
            </w:pPr>
          </w:p>
        </w:tc>
        <w:tc>
          <w:tcPr>
            <w:tcW w:w="236" w:type="dxa"/>
          </w:tcPr>
          <w:p w14:paraId="4FFEE666"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rPr>
            </w:pPr>
          </w:p>
        </w:tc>
        <w:tc>
          <w:tcPr>
            <w:tcW w:w="1415" w:type="dxa"/>
          </w:tcPr>
          <w:p w14:paraId="00D9A549" w14:textId="77777777" w:rsidR="001C07C4" w:rsidRPr="00516547" w:rsidRDefault="001C07C4" w:rsidP="00547749">
            <w:pPr>
              <w:tabs>
                <w:tab w:val="decimal" w:pos="1074"/>
              </w:tabs>
              <w:autoSpaceDE w:val="0"/>
              <w:autoSpaceDN w:val="0"/>
              <w:ind w:left="-59" w:right="-86"/>
              <w:jc w:val="left"/>
              <w:rPr>
                <w:rFonts w:ascii="Times New Roman" w:hAnsi="Times New Roman" w:cs="Times New Roman"/>
              </w:rPr>
            </w:pPr>
          </w:p>
        </w:tc>
        <w:tc>
          <w:tcPr>
            <w:tcW w:w="236" w:type="dxa"/>
          </w:tcPr>
          <w:p w14:paraId="38A686E9"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rPr>
            </w:pPr>
          </w:p>
        </w:tc>
        <w:tc>
          <w:tcPr>
            <w:tcW w:w="1291" w:type="dxa"/>
          </w:tcPr>
          <w:p w14:paraId="6792649F" w14:textId="77777777" w:rsidR="001C07C4" w:rsidRPr="00516547" w:rsidRDefault="001C07C4" w:rsidP="00547749">
            <w:pPr>
              <w:tabs>
                <w:tab w:val="decimal" w:pos="712"/>
              </w:tabs>
              <w:autoSpaceDE w:val="0"/>
              <w:autoSpaceDN w:val="0"/>
              <w:ind w:left="-59" w:right="-86"/>
              <w:rPr>
                <w:rFonts w:ascii="Times New Roman" w:hAnsi="Times New Roman" w:cs="Times New Roman"/>
              </w:rPr>
            </w:pPr>
          </w:p>
        </w:tc>
        <w:tc>
          <w:tcPr>
            <w:tcW w:w="249" w:type="dxa"/>
          </w:tcPr>
          <w:p w14:paraId="762B141B"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rPr>
            </w:pPr>
          </w:p>
        </w:tc>
        <w:tc>
          <w:tcPr>
            <w:tcW w:w="1310" w:type="dxa"/>
          </w:tcPr>
          <w:p w14:paraId="6DAF42AC" w14:textId="77777777" w:rsidR="001C07C4" w:rsidRPr="00516547" w:rsidRDefault="001C07C4" w:rsidP="00547749">
            <w:pPr>
              <w:tabs>
                <w:tab w:val="decimal" w:pos="918"/>
              </w:tabs>
              <w:autoSpaceDE w:val="0"/>
              <w:autoSpaceDN w:val="0"/>
              <w:ind w:left="-59" w:right="-86"/>
              <w:jc w:val="center"/>
              <w:rPr>
                <w:rFonts w:ascii="Times New Roman" w:hAnsi="Times New Roman" w:cs="Times New Roman"/>
              </w:rPr>
            </w:pPr>
          </w:p>
        </w:tc>
        <w:tc>
          <w:tcPr>
            <w:tcW w:w="236" w:type="dxa"/>
          </w:tcPr>
          <w:p w14:paraId="779DABDB"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rPr>
            </w:pPr>
          </w:p>
        </w:tc>
        <w:tc>
          <w:tcPr>
            <w:tcW w:w="1646" w:type="dxa"/>
          </w:tcPr>
          <w:p w14:paraId="76D6D5A2" w14:textId="77777777" w:rsidR="001C07C4" w:rsidRPr="00516547" w:rsidRDefault="001C07C4" w:rsidP="00547749">
            <w:pPr>
              <w:tabs>
                <w:tab w:val="decimal" w:pos="1118"/>
              </w:tabs>
              <w:autoSpaceDE w:val="0"/>
              <w:autoSpaceDN w:val="0"/>
              <w:ind w:left="-59" w:right="-86"/>
              <w:jc w:val="center"/>
              <w:rPr>
                <w:rFonts w:ascii="Times New Roman" w:hAnsi="Times New Roman" w:cs="Times New Roman"/>
              </w:rPr>
            </w:pPr>
          </w:p>
        </w:tc>
      </w:tr>
      <w:tr w:rsidR="001C07C4" w:rsidRPr="00516547" w14:paraId="3AEAC108" w14:textId="77777777" w:rsidTr="00547749">
        <w:trPr>
          <w:gridAfter w:val="1"/>
          <w:wAfter w:w="31" w:type="dxa"/>
        </w:trPr>
        <w:tc>
          <w:tcPr>
            <w:tcW w:w="4930" w:type="dxa"/>
            <w:vAlign w:val="bottom"/>
          </w:tcPr>
          <w:p w14:paraId="5545B081" w14:textId="77777777" w:rsidR="001C07C4" w:rsidRPr="002E79F8" w:rsidRDefault="001C07C4" w:rsidP="00547749">
            <w:pPr>
              <w:autoSpaceDE w:val="0"/>
              <w:autoSpaceDN w:val="0"/>
              <w:ind w:left="252" w:right="-126"/>
              <w:jc w:val="left"/>
              <w:rPr>
                <w:rFonts w:ascii="Times New Roman" w:hAnsi="Times New Roman" w:cs="Cordia New"/>
                <w:cs/>
                <w:lang w:val="en-GB"/>
              </w:rPr>
            </w:pPr>
            <w:r w:rsidRPr="00516547">
              <w:rPr>
                <w:rFonts w:ascii="Times New Roman" w:hAnsi="Times New Roman" w:cs="Times New Roman"/>
                <w:lang w:val="en-GB"/>
              </w:rPr>
              <w:t>At a point in time</w:t>
            </w:r>
            <w:r w:rsidRPr="00516547">
              <w:rPr>
                <w:sz w:val="16"/>
                <w:szCs w:val="16"/>
              </w:rPr>
              <w:t xml:space="preserve"> </w:t>
            </w:r>
          </w:p>
        </w:tc>
        <w:tc>
          <w:tcPr>
            <w:tcW w:w="1417" w:type="dxa"/>
          </w:tcPr>
          <w:p w14:paraId="6D9127C4" w14:textId="3B09890C" w:rsidR="001C07C4" w:rsidRPr="00516547" w:rsidRDefault="00C10212" w:rsidP="00547749">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14:paraId="74AF8169"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rPr>
            </w:pPr>
          </w:p>
        </w:tc>
        <w:tc>
          <w:tcPr>
            <w:tcW w:w="1444" w:type="dxa"/>
          </w:tcPr>
          <w:p w14:paraId="0C04990D" w14:textId="29B4586B" w:rsidR="001C07C4" w:rsidRPr="00516547" w:rsidRDefault="00C10212" w:rsidP="006748B1">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7703D99"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rPr>
            </w:pPr>
          </w:p>
        </w:tc>
        <w:tc>
          <w:tcPr>
            <w:tcW w:w="1415" w:type="dxa"/>
          </w:tcPr>
          <w:p w14:paraId="17F7E110" w14:textId="44C9B41C" w:rsidR="001C07C4" w:rsidRPr="00516547" w:rsidRDefault="00C10212" w:rsidP="00547749">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2,715,629</w:t>
            </w:r>
          </w:p>
        </w:tc>
        <w:tc>
          <w:tcPr>
            <w:tcW w:w="236" w:type="dxa"/>
          </w:tcPr>
          <w:p w14:paraId="1B81EB6C"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rPr>
            </w:pPr>
          </w:p>
        </w:tc>
        <w:tc>
          <w:tcPr>
            <w:tcW w:w="1291" w:type="dxa"/>
          </w:tcPr>
          <w:p w14:paraId="62314215" w14:textId="681599EE" w:rsidR="001C07C4" w:rsidRPr="00516547" w:rsidRDefault="00154AFC" w:rsidP="00547749">
            <w:pPr>
              <w:tabs>
                <w:tab w:val="decimal" w:pos="1028"/>
              </w:tabs>
              <w:autoSpaceDE w:val="0"/>
              <w:autoSpaceDN w:val="0"/>
              <w:ind w:left="-59" w:right="-86"/>
              <w:rPr>
                <w:rFonts w:ascii="Times New Roman" w:hAnsi="Times New Roman" w:cs="Times New Roman"/>
              </w:rPr>
            </w:pPr>
            <w:r>
              <w:rPr>
                <w:rFonts w:ascii="Times New Roman" w:hAnsi="Times New Roman" w:cs="Times New Roman"/>
              </w:rPr>
              <w:t>1,919,602</w:t>
            </w:r>
          </w:p>
        </w:tc>
        <w:tc>
          <w:tcPr>
            <w:tcW w:w="249" w:type="dxa"/>
          </w:tcPr>
          <w:p w14:paraId="16C11425"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rPr>
            </w:pPr>
          </w:p>
        </w:tc>
        <w:tc>
          <w:tcPr>
            <w:tcW w:w="1310" w:type="dxa"/>
          </w:tcPr>
          <w:p w14:paraId="082E943B" w14:textId="05A9DD91" w:rsidR="001C07C4" w:rsidRPr="00516547" w:rsidRDefault="00154AFC" w:rsidP="00154AFC">
            <w:pPr>
              <w:tabs>
                <w:tab w:val="decimal" w:pos="917"/>
              </w:tabs>
              <w:autoSpaceDE w:val="0"/>
              <w:autoSpaceDN w:val="0"/>
              <w:spacing w:line="220" w:lineRule="exact"/>
              <w:ind w:left="-59" w:right="-86"/>
              <w:rPr>
                <w:rFonts w:ascii="Times New Roman" w:hAnsi="Times New Roman" w:cs="Times New Roman"/>
              </w:rPr>
            </w:pPr>
            <w:r>
              <w:rPr>
                <w:rFonts w:ascii="Times New Roman" w:hAnsi="Times New Roman" w:cs="Times New Roman"/>
              </w:rPr>
              <w:t>(452)</w:t>
            </w:r>
          </w:p>
        </w:tc>
        <w:tc>
          <w:tcPr>
            <w:tcW w:w="236" w:type="dxa"/>
          </w:tcPr>
          <w:p w14:paraId="7DF9452A"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rPr>
            </w:pPr>
          </w:p>
        </w:tc>
        <w:tc>
          <w:tcPr>
            <w:tcW w:w="1646" w:type="dxa"/>
          </w:tcPr>
          <w:p w14:paraId="5EDF6321" w14:textId="3BA028E0" w:rsidR="001C07C4" w:rsidRPr="00516547" w:rsidRDefault="00154AFC" w:rsidP="00547749">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4,634,779</w:t>
            </w:r>
          </w:p>
        </w:tc>
      </w:tr>
      <w:tr w:rsidR="001C07C4" w:rsidRPr="00516547" w14:paraId="46A2B9E9" w14:textId="77777777" w:rsidTr="00547749">
        <w:trPr>
          <w:gridAfter w:val="1"/>
          <w:wAfter w:w="31" w:type="dxa"/>
        </w:trPr>
        <w:tc>
          <w:tcPr>
            <w:tcW w:w="4930" w:type="dxa"/>
            <w:vAlign w:val="bottom"/>
          </w:tcPr>
          <w:p w14:paraId="5AFC13CA" w14:textId="77777777" w:rsidR="001C07C4" w:rsidRPr="00516547" w:rsidRDefault="001C07C4" w:rsidP="00547749">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Over time</w:t>
            </w:r>
          </w:p>
        </w:tc>
        <w:tc>
          <w:tcPr>
            <w:tcW w:w="1417" w:type="dxa"/>
            <w:tcBorders>
              <w:bottom w:val="single" w:sz="4" w:space="0" w:color="auto"/>
            </w:tcBorders>
          </w:tcPr>
          <w:p w14:paraId="13901BF4" w14:textId="397B3762" w:rsidR="001C07C4" w:rsidRPr="00516547" w:rsidRDefault="00C10212" w:rsidP="00547749">
            <w:pPr>
              <w:tabs>
                <w:tab w:val="decimal" w:pos="1135"/>
              </w:tabs>
              <w:autoSpaceDE w:val="0"/>
              <w:autoSpaceDN w:val="0"/>
              <w:ind w:left="-59" w:right="-86"/>
              <w:jc w:val="left"/>
              <w:rPr>
                <w:rFonts w:ascii="Times New Roman" w:hAnsi="Times New Roman" w:cs="Times New Roman"/>
              </w:rPr>
            </w:pPr>
            <w:r>
              <w:rPr>
                <w:rFonts w:ascii="Times New Roman" w:hAnsi="Times New Roman" w:cs="Times New Roman"/>
              </w:rPr>
              <w:t>5,816,461</w:t>
            </w:r>
          </w:p>
        </w:tc>
        <w:tc>
          <w:tcPr>
            <w:tcW w:w="257" w:type="dxa"/>
          </w:tcPr>
          <w:p w14:paraId="1A8D24E1"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rPr>
            </w:pPr>
          </w:p>
        </w:tc>
        <w:tc>
          <w:tcPr>
            <w:tcW w:w="1444" w:type="dxa"/>
            <w:tcBorders>
              <w:bottom w:val="single" w:sz="4" w:space="0" w:color="auto"/>
            </w:tcBorders>
          </w:tcPr>
          <w:p w14:paraId="33CC78EC" w14:textId="06B0CCC7" w:rsidR="001C07C4" w:rsidRPr="00516547" w:rsidRDefault="00C10212" w:rsidP="00547749">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3,071,868</w:t>
            </w:r>
          </w:p>
        </w:tc>
        <w:tc>
          <w:tcPr>
            <w:tcW w:w="236" w:type="dxa"/>
          </w:tcPr>
          <w:p w14:paraId="4647BD84"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rPr>
            </w:pPr>
          </w:p>
        </w:tc>
        <w:tc>
          <w:tcPr>
            <w:tcW w:w="1415" w:type="dxa"/>
            <w:tcBorders>
              <w:bottom w:val="single" w:sz="4" w:space="0" w:color="auto"/>
            </w:tcBorders>
          </w:tcPr>
          <w:p w14:paraId="493E4B3E" w14:textId="090F6B72" w:rsidR="001C07C4" w:rsidRPr="00516547" w:rsidRDefault="00C10212" w:rsidP="00547749">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59,524</w:t>
            </w:r>
          </w:p>
        </w:tc>
        <w:tc>
          <w:tcPr>
            <w:tcW w:w="236" w:type="dxa"/>
          </w:tcPr>
          <w:p w14:paraId="75D95EA4"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rPr>
            </w:pPr>
          </w:p>
        </w:tc>
        <w:tc>
          <w:tcPr>
            <w:tcW w:w="1291" w:type="dxa"/>
            <w:tcBorders>
              <w:bottom w:val="single" w:sz="4" w:space="0" w:color="auto"/>
            </w:tcBorders>
          </w:tcPr>
          <w:p w14:paraId="2F10A09B" w14:textId="1FBF36E6" w:rsidR="001C07C4" w:rsidRPr="00516547" w:rsidRDefault="00154AFC" w:rsidP="00547749">
            <w:pPr>
              <w:tabs>
                <w:tab w:val="decimal" w:pos="1028"/>
              </w:tabs>
              <w:autoSpaceDE w:val="0"/>
              <w:autoSpaceDN w:val="0"/>
              <w:ind w:left="-59" w:right="-86"/>
              <w:rPr>
                <w:rFonts w:ascii="Times New Roman" w:hAnsi="Times New Roman" w:cs="Times New Roman"/>
              </w:rPr>
            </w:pPr>
            <w:r>
              <w:rPr>
                <w:rFonts w:ascii="Times New Roman" w:hAnsi="Times New Roman" w:cs="Times New Roman"/>
              </w:rPr>
              <w:t>380,590</w:t>
            </w:r>
          </w:p>
        </w:tc>
        <w:tc>
          <w:tcPr>
            <w:tcW w:w="249" w:type="dxa"/>
          </w:tcPr>
          <w:p w14:paraId="2BEE2ADC"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6AEEF783" w14:textId="60A5A624" w:rsidR="001C07C4" w:rsidRPr="00516547" w:rsidRDefault="00154AFC" w:rsidP="00154AFC">
            <w:pPr>
              <w:tabs>
                <w:tab w:val="decimal" w:pos="917"/>
              </w:tabs>
              <w:autoSpaceDE w:val="0"/>
              <w:autoSpaceDN w:val="0"/>
              <w:spacing w:line="220" w:lineRule="exact"/>
              <w:ind w:left="-59" w:right="-86"/>
              <w:rPr>
                <w:rFonts w:ascii="Times New Roman" w:hAnsi="Times New Roman" w:cs="Times New Roman"/>
              </w:rPr>
            </w:pPr>
            <w:r>
              <w:rPr>
                <w:rFonts w:ascii="Times New Roman" w:hAnsi="Times New Roman" w:cs="Times New Roman"/>
              </w:rPr>
              <w:t>(16,883)</w:t>
            </w:r>
          </w:p>
        </w:tc>
        <w:tc>
          <w:tcPr>
            <w:tcW w:w="236" w:type="dxa"/>
          </w:tcPr>
          <w:p w14:paraId="6C9A4244"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74ED1745" w14:textId="43832904" w:rsidR="001C07C4" w:rsidRPr="00516547" w:rsidRDefault="00154AFC" w:rsidP="00547749">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9,311,560</w:t>
            </w:r>
          </w:p>
        </w:tc>
      </w:tr>
      <w:tr w:rsidR="001C07C4" w:rsidRPr="00516547" w14:paraId="2A08CC22" w14:textId="77777777" w:rsidTr="00547749">
        <w:trPr>
          <w:gridAfter w:val="1"/>
          <w:wAfter w:w="31" w:type="dxa"/>
        </w:trPr>
        <w:tc>
          <w:tcPr>
            <w:tcW w:w="4930" w:type="dxa"/>
            <w:vAlign w:val="center"/>
          </w:tcPr>
          <w:p w14:paraId="6BC3059F" w14:textId="77777777" w:rsidR="001C07C4" w:rsidRPr="002E79F8" w:rsidRDefault="001C07C4" w:rsidP="00547749">
            <w:pPr>
              <w:autoSpaceDE w:val="0"/>
              <w:autoSpaceDN w:val="0"/>
              <w:ind w:left="252" w:right="-126"/>
              <w:jc w:val="left"/>
              <w:rPr>
                <w:rFonts w:ascii="Times New Roman" w:hAnsi="Times New Roman" w:cs="Cordia New"/>
                <w:cs/>
                <w:lang w:val="en-GB"/>
              </w:rPr>
            </w:pPr>
            <w:r w:rsidRPr="00516547">
              <w:rPr>
                <w:rFonts w:ascii="Times New Roman" w:hAnsi="Times New Roman" w:cs="Times New Roman"/>
                <w:b/>
                <w:bCs/>
                <w:lang w:val="en-GB"/>
              </w:rPr>
              <w:t>Total</w:t>
            </w:r>
          </w:p>
        </w:tc>
        <w:tc>
          <w:tcPr>
            <w:tcW w:w="1417" w:type="dxa"/>
            <w:tcBorders>
              <w:top w:val="single" w:sz="4" w:space="0" w:color="auto"/>
              <w:bottom w:val="double" w:sz="4" w:space="0" w:color="auto"/>
            </w:tcBorders>
          </w:tcPr>
          <w:p w14:paraId="33BB86C5" w14:textId="47086FC3" w:rsidR="001C07C4" w:rsidRPr="00336FA0" w:rsidRDefault="00C10212" w:rsidP="00547749">
            <w:pPr>
              <w:tabs>
                <w:tab w:val="decimal" w:pos="1135"/>
              </w:tabs>
              <w:autoSpaceDE w:val="0"/>
              <w:autoSpaceDN w:val="0"/>
              <w:ind w:left="-59" w:right="-86"/>
              <w:jc w:val="left"/>
              <w:rPr>
                <w:rFonts w:ascii="Times New Roman" w:hAnsi="Times New Roman" w:cs="Times New Roman"/>
                <w:b/>
                <w:bCs/>
              </w:rPr>
            </w:pPr>
            <w:r>
              <w:rPr>
                <w:rFonts w:ascii="Times New Roman" w:hAnsi="Times New Roman" w:cs="Times New Roman"/>
                <w:b/>
                <w:bCs/>
              </w:rPr>
              <w:t>5,816,461</w:t>
            </w:r>
          </w:p>
        </w:tc>
        <w:tc>
          <w:tcPr>
            <w:tcW w:w="257" w:type="dxa"/>
          </w:tcPr>
          <w:p w14:paraId="3C2DFD85" w14:textId="77777777" w:rsidR="001C07C4" w:rsidRPr="00516547" w:rsidRDefault="001C07C4" w:rsidP="00547749">
            <w:pPr>
              <w:tabs>
                <w:tab w:val="decimal" w:pos="734"/>
                <w:tab w:val="decimal" w:pos="1163"/>
              </w:tabs>
              <w:autoSpaceDE w:val="0"/>
              <w:autoSpaceDN w:val="0"/>
              <w:ind w:left="-59" w:right="-86"/>
              <w:jc w:val="left"/>
              <w:rPr>
                <w:rFonts w:ascii="Times New Roman" w:hAnsi="Times New Roman" w:cs="Times New Roman"/>
                <w:b/>
                <w:bCs/>
              </w:rPr>
            </w:pPr>
          </w:p>
        </w:tc>
        <w:tc>
          <w:tcPr>
            <w:tcW w:w="1444" w:type="dxa"/>
            <w:tcBorders>
              <w:top w:val="single" w:sz="4" w:space="0" w:color="auto"/>
              <w:bottom w:val="double" w:sz="4" w:space="0" w:color="auto"/>
            </w:tcBorders>
          </w:tcPr>
          <w:p w14:paraId="4B63BBDF" w14:textId="47ACA1D8" w:rsidR="001C07C4" w:rsidRPr="00516547" w:rsidRDefault="00C10212" w:rsidP="00547749">
            <w:pPr>
              <w:tabs>
                <w:tab w:val="decimal" w:pos="1135"/>
              </w:tabs>
              <w:autoSpaceDE w:val="0"/>
              <w:autoSpaceDN w:val="0"/>
              <w:spacing w:line="220" w:lineRule="exact"/>
              <w:ind w:left="-59" w:right="-86"/>
              <w:jc w:val="left"/>
              <w:rPr>
                <w:rFonts w:ascii="Times New Roman" w:hAnsi="Times New Roman" w:cs="Times New Roman"/>
                <w:b/>
                <w:bCs/>
              </w:rPr>
            </w:pPr>
            <w:r>
              <w:rPr>
                <w:rFonts w:ascii="Times New Roman" w:hAnsi="Times New Roman" w:cs="Times New Roman"/>
                <w:b/>
                <w:bCs/>
              </w:rPr>
              <w:t>3,071,868</w:t>
            </w:r>
          </w:p>
        </w:tc>
        <w:tc>
          <w:tcPr>
            <w:tcW w:w="236" w:type="dxa"/>
          </w:tcPr>
          <w:p w14:paraId="4C2B2AB6"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rPr>
            </w:pPr>
          </w:p>
        </w:tc>
        <w:tc>
          <w:tcPr>
            <w:tcW w:w="1415" w:type="dxa"/>
            <w:tcBorders>
              <w:top w:val="single" w:sz="4" w:space="0" w:color="auto"/>
              <w:bottom w:val="double" w:sz="4" w:space="0" w:color="auto"/>
            </w:tcBorders>
          </w:tcPr>
          <w:p w14:paraId="2F1253A5" w14:textId="2F999CA7" w:rsidR="001C07C4" w:rsidRPr="00516547" w:rsidRDefault="00C10212" w:rsidP="00547749">
            <w:pPr>
              <w:tabs>
                <w:tab w:val="decimal" w:pos="1074"/>
              </w:tabs>
              <w:autoSpaceDE w:val="0"/>
              <w:autoSpaceDN w:val="0"/>
              <w:ind w:left="-59" w:right="-86"/>
              <w:jc w:val="left"/>
              <w:rPr>
                <w:rFonts w:ascii="Times New Roman" w:hAnsi="Times New Roman" w:cs="Times New Roman"/>
                <w:b/>
                <w:bCs/>
              </w:rPr>
            </w:pPr>
            <w:r>
              <w:rPr>
                <w:rFonts w:ascii="Times New Roman" w:hAnsi="Times New Roman" w:cs="Times New Roman"/>
                <w:b/>
                <w:bCs/>
              </w:rPr>
              <w:t>2,775,153</w:t>
            </w:r>
          </w:p>
        </w:tc>
        <w:tc>
          <w:tcPr>
            <w:tcW w:w="236" w:type="dxa"/>
          </w:tcPr>
          <w:p w14:paraId="6D1FBE60"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rPr>
            </w:pPr>
          </w:p>
        </w:tc>
        <w:tc>
          <w:tcPr>
            <w:tcW w:w="1291" w:type="dxa"/>
            <w:tcBorders>
              <w:top w:val="single" w:sz="4" w:space="0" w:color="auto"/>
              <w:bottom w:val="double" w:sz="4" w:space="0" w:color="auto"/>
            </w:tcBorders>
          </w:tcPr>
          <w:p w14:paraId="75D7561E" w14:textId="331B7AE6" w:rsidR="001C07C4" w:rsidRPr="00516547" w:rsidRDefault="00C10212" w:rsidP="00547749">
            <w:pPr>
              <w:tabs>
                <w:tab w:val="decimal" w:pos="1028"/>
              </w:tabs>
              <w:autoSpaceDE w:val="0"/>
              <w:autoSpaceDN w:val="0"/>
              <w:ind w:left="-59" w:right="-86"/>
              <w:rPr>
                <w:rFonts w:ascii="Times New Roman" w:hAnsi="Times New Roman" w:cs="Times New Roman"/>
                <w:b/>
                <w:bCs/>
              </w:rPr>
            </w:pPr>
            <w:r>
              <w:rPr>
                <w:rFonts w:ascii="Times New Roman" w:hAnsi="Times New Roman" w:cs="Times New Roman"/>
                <w:b/>
                <w:bCs/>
              </w:rPr>
              <w:t>2,300,192</w:t>
            </w:r>
          </w:p>
        </w:tc>
        <w:tc>
          <w:tcPr>
            <w:tcW w:w="249" w:type="dxa"/>
          </w:tcPr>
          <w:p w14:paraId="610FB6CE"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rPr>
            </w:pPr>
          </w:p>
        </w:tc>
        <w:tc>
          <w:tcPr>
            <w:tcW w:w="1310" w:type="dxa"/>
            <w:tcBorders>
              <w:top w:val="single" w:sz="4" w:space="0" w:color="auto"/>
              <w:bottom w:val="double" w:sz="4" w:space="0" w:color="auto"/>
            </w:tcBorders>
          </w:tcPr>
          <w:p w14:paraId="32E4EB0E" w14:textId="4DE3A232" w:rsidR="001C07C4" w:rsidRPr="00CA371A" w:rsidRDefault="00154AFC" w:rsidP="00154AFC">
            <w:pPr>
              <w:tabs>
                <w:tab w:val="decimal" w:pos="917"/>
              </w:tabs>
              <w:autoSpaceDE w:val="0"/>
              <w:autoSpaceDN w:val="0"/>
              <w:spacing w:line="220" w:lineRule="exact"/>
              <w:ind w:left="-59" w:right="-86"/>
              <w:rPr>
                <w:rFonts w:ascii="Times New Roman" w:hAnsi="Times New Roman" w:cs="Times New Roman"/>
                <w:b/>
                <w:bCs/>
              </w:rPr>
            </w:pPr>
            <w:r w:rsidRPr="00CA371A">
              <w:rPr>
                <w:rFonts w:ascii="Times New Roman" w:hAnsi="Times New Roman" w:cs="Times New Roman"/>
                <w:b/>
                <w:bCs/>
              </w:rPr>
              <w:t>(17,335)</w:t>
            </w:r>
          </w:p>
        </w:tc>
        <w:tc>
          <w:tcPr>
            <w:tcW w:w="236" w:type="dxa"/>
          </w:tcPr>
          <w:p w14:paraId="131A5959"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74E255F7" w14:textId="5DB176E1" w:rsidR="001C07C4" w:rsidRPr="00516547" w:rsidRDefault="00154AFC" w:rsidP="00547749">
            <w:pPr>
              <w:tabs>
                <w:tab w:val="decimal" w:pos="1118"/>
              </w:tabs>
              <w:autoSpaceDE w:val="0"/>
              <w:autoSpaceDN w:val="0"/>
              <w:ind w:left="-59" w:right="-86"/>
              <w:jc w:val="center"/>
              <w:rPr>
                <w:rFonts w:ascii="Times New Roman" w:hAnsi="Times New Roman" w:cs="Times New Roman"/>
                <w:b/>
                <w:bCs/>
              </w:rPr>
            </w:pPr>
            <w:r>
              <w:rPr>
                <w:rFonts w:ascii="Times New Roman" w:hAnsi="Times New Roman" w:cs="Times New Roman"/>
                <w:b/>
                <w:bCs/>
              </w:rPr>
              <w:t>13,946,339</w:t>
            </w:r>
          </w:p>
        </w:tc>
      </w:tr>
      <w:tr w:rsidR="001C07C4" w:rsidRPr="00AF1570" w14:paraId="3BD8EE02" w14:textId="77777777" w:rsidTr="00547749">
        <w:trPr>
          <w:gridAfter w:val="1"/>
          <w:wAfter w:w="31" w:type="dxa"/>
        </w:trPr>
        <w:tc>
          <w:tcPr>
            <w:tcW w:w="4930" w:type="dxa"/>
            <w:vAlign w:val="center"/>
          </w:tcPr>
          <w:p w14:paraId="2E8C014E" w14:textId="77777777" w:rsidR="001C07C4" w:rsidRPr="003A49F4" w:rsidRDefault="001C07C4" w:rsidP="00547749">
            <w:pPr>
              <w:autoSpaceDE w:val="0"/>
              <w:autoSpaceDN w:val="0"/>
              <w:ind w:left="252" w:right="-126"/>
              <w:jc w:val="left"/>
              <w:rPr>
                <w:rFonts w:ascii="Times New Roman" w:hAnsi="Times New Roman" w:cs="Cordia New"/>
                <w:sz w:val="6"/>
                <w:szCs w:val="6"/>
                <w:cs/>
                <w:lang w:val="en-GB"/>
              </w:rPr>
            </w:pPr>
          </w:p>
        </w:tc>
        <w:tc>
          <w:tcPr>
            <w:tcW w:w="1417" w:type="dxa"/>
            <w:tcBorders>
              <w:top w:val="double" w:sz="4" w:space="0" w:color="auto"/>
            </w:tcBorders>
          </w:tcPr>
          <w:p w14:paraId="4C1AD5B7" w14:textId="77777777" w:rsidR="001C07C4" w:rsidRPr="003A49F4" w:rsidRDefault="001C07C4" w:rsidP="00547749">
            <w:pPr>
              <w:tabs>
                <w:tab w:val="decimal" w:pos="971"/>
              </w:tabs>
              <w:autoSpaceDE w:val="0"/>
              <w:autoSpaceDN w:val="0"/>
              <w:ind w:left="-59" w:right="-86"/>
              <w:jc w:val="left"/>
              <w:rPr>
                <w:rFonts w:ascii="Times New Roman" w:hAnsi="Times New Roman" w:cs="Times New Roman"/>
                <w:sz w:val="6"/>
                <w:szCs w:val="6"/>
              </w:rPr>
            </w:pPr>
          </w:p>
        </w:tc>
        <w:tc>
          <w:tcPr>
            <w:tcW w:w="257" w:type="dxa"/>
          </w:tcPr>
          <w:p w14:paraId="3C85B927" w14:textId="77777777" w:rsidR="001C07C4" w:rsidRPr="003A49F4" w:rsidRDefault="001C07C4" w:rsidP="00547749">
            <w:pPr>
              <w:tabs>
                <w:tab w:val="decimal" w:pos="734"/>
              </w:tabs>
              <w:autoSpaceDE w:val="0"/>
              <w:autoSpaceDN w:val="0"/>
              <w:ind w:left="-59" w:right="-86"/>
              <w:jc w:val="left"/>
              <w:rPr>
                <w:rFonts w:ascii="Times New Roman" w:hAnsi="Times New Roman" w:cs="Times New Roman"/>
                <w:sz w:val="6"/>
                <w:szCs w:val="6"/>
              </w:rPr>
            </w:pPr>
          </w:p>
        </w:tc>
        <w:tc>
          <w:tcPr>
            <w:tcW w:w="1444" w:type="dxa"/>
            <w:tcBorders>
              <w:top w:val="double" w:sz="4" w:space="0" w:color="auto"/>
            </w:tcBorders>
          </w:tcPr>
          <w:p w14:paraId="711CE7AE" w14:textId="77777777" w:rsidR="001C07C4" w:rsidRPr="003A49F4" w:rsidRDefault="001C07C4" w:rsidP="00547749">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7CF0E83B" w14:textId="77777777" w:rsidR="001C07C4" w:rsidRPr="003A49F4" w:rsidRDefault="001C07C4" w:rsidP="00547749">
            <w:pPr>
              <w:tabs>
                <w:tab w:val="decimal" w:pos="734"/>
              </w:tabs>
              <w:autoSpaceDE w:val="0"/>
              <w:autoSpaceDN w:val="0"/>
              <w:ind w:left="-59" w:right="-86"/>
              <w:jc w:val="left"/>
              <w:rPr>
                <w:rFonts w:ascii="Times New Roman" w:hAnsi="Times New Roman" w:cs="Times New Roman"/>
                <w:sz w:val="6"/>
                <w:szCs w:val="6"/>
              </w:rPr>
            </w:pPr>
          </w:p>
        </w:tc>
        <w:tc>
          <w:tcPr>
            <w:tcW w:w="1415" w:type="dxa"/>
            <w:tcBorders>
              <w:top w:val="double" w:sz="4" w:space="0" w:color="auto"/>
            </w:tcBorders>
          </w:tcPr>
          <w:p w14:paraId="410A2089" w14:textId="77777777" w:rsidR="001C07C4" w:rsidRPr="003A49F4" w:rsidRDefault="001C07C4" w:rsidP="00547749">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3C8F0069" w14:textId="77777777" w:rsidR="001C07C4" w:rsidRPr="003A49F4" w:rsidRDefault="001C07C4" w:rsidP="00547749">
            <w:pPr>
              <w:tabs>
                <w:tab w:val="decimal" w:pos="734"/>
              </w:tabs>
              <w:autoSpaceDE w:val="0"/>
              <w:autoSpaceDN w:val="0"/>
              <w:ind w:left="-59" w:right="-86"/>
              <w:jc w:val="left"/>
              <w:rPr>
                <w:rFonts w:ascii="Times New Roman" w:hAnsi="Times New Roman" w:cs="Times New Roman"/>
                <w:sz w:val="6"/>
                <w:szCs w:val="6"/>
              </w:rPr>
            </w:pPr>
          </w:p>
        </w:tc>
        <w:tc>
          <w:tcPr>
            <w:tcW w:w="1291" w:type="dxa"/>
            <w:tcBorders>
              <w:top w:val="double" w:sz="4" w:space="0" w:color="auto"/>
            </w:tcBorders>
          </w:tcPr>
          <w:p w14:paraId="550F9169" w14:textId="77777777" w:rsidR="001C07C4" w:rsidRPr="003A49F4" w:rsidRDefault="001C07C4" w:rsidP="00547749">
            <w:pPr>
              <w:tabs>
                <w:tab w:val="decimal" w:pos="712"/>
              </w:tabs>
              <w:autoSpaceDE w:val="0"/>
              <w:autoSpaceDN w:val="0"/>
              <w:ind w:left="-59" w:right="-86"/>
              <w:rPr>
                <w:rFonts w:ascii="Times New Roman" w:hAnsi="Times New Roman" w:cs="Times New Roman"/>
                <w:sz w:val="6"/>
                <w:szCs w:val="6"/>
              </w:rPr>
            </w:pPr>
          </w:p>
        </w:tc>
        <w:tc>
          <w:tcPr>
            <w:tcW w:w="249" w:type="dxa"/>
          </w:tcPr>
          <w:p w14:paraId="514A5E1B" w14:textId="77777777" w:rsidR="001C07C4" w:rsidRPr="003A49F4" w:rsidRDefault="001C07C4" w:rsidP="00547749">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14:paraId="2D092067" w14:textId="77777777" w:rsidR="001C07C4" w:rsidRPr="003A49F4" w:rsidRDefault="001C07C4" w:rsidP="00547749">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522CED27" w14:textId="77777777" w:rsidR="001C07C4" w:rsidRPr="003A49F4" w:rsidRDefault="001C07C4" w:rsidP="00547749">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tcPr>
          <w:p w14:paraId="2092D3ED" w14:textId="77777777" w:rsidR="001C07C4" w:rsidRPr="003A49F4" w:rsidRDefault="001C07C4" w:rsidP="00547749">
            <w:pPr>
              <w:tabs>
                <w:tab w:val="decimal" w:pos="1118"/>
              </w:tabs>
              <w:autoSpaceDE w:val="0"/>
              <w:autoSpaceDN w:val="0"/>
              <w:ind w:left="-59" w:right="-86"/>
              <w:jc w:val="center"/>
              <w:rPr>
                <w:rFonts w:ascii="Times New Roman" w:hAnsi="Times New Roman" w:cs="Times New Roman"/>
                <w:sz w:val="6"/>
                <w:szCs w:val="6"/>
              </w:rPr>
            </w:pPr>
          </w:p>
        </w:tc>
      </w:tr>
      <w:tr w:rsidR="001C07C4" w:rsidRPr="00516547" w14:paraId="68515B4C" w14:textId="77777777" w:rsidTr="00547749">
        <w:trPr>
          <w:gridAfter w:val="1"/>
          <w:wAfter w:w="31" w:type="dxa"/>
        </w:trPr>
        <w:tc>
          <w:tcPr>
            <w:tcW w:w="4930" w:type="dxa"/>
            <w:vAlign w:val="bottom"/>
          </w:tcPr>
          <w:p w14:paraId="0C2FA470" w14:textId="77777777" w:rsidR="001C07C4" w:rsidRPr="003A49F4" w:rsidRDefault="001C07C4" w:rsidP="00547749">
            <w:pPr>
              <w:autoSpaceDE w:val="0"/>
              <w:autoSpaceDN w:val="0"/>
              <w:ind w:left="252" w:right="-126"/>
              <w:jc w:val="left"/>
              <w:rPr>
                <w:rFonts w:ascii="Times New Roman" w:hAnsi="Times New Roman" w:cs="Cordia New"/>
                <w:i/>
                <w:iCs/>
                <w:sz w:val="10"/>
                <w:szCs w:val="10"/>
                <w:cs/>
                <w:lang w:val="en-GB"/>
              </w:rPr>
            </w:pPr>
            <w:r w:rsidRPr="003A49F4">
              <w:rPr>
                <w:rFonts w:ascii="Times New Roman" w:hAnsi="Times New Roman" w:cs="Times New Roman"/>
                <w:b/>
                <w:bCs/>
                <w:i/>
                <w:iCs/>
                <w:lang w:val="en-GB"/>
              </w:rPr>
              <w:t>Information about reportable segments</w:t>
            </w:r>
          </w:p>
        </w:tc>
        <w:tc>
          <w:tcPr>
            <w:tcW w:w="1417" w:type="dxa"/>
          </w:tcPr>
          <w:p w14:paraId="1AC40AC5" w14:textId="77777777" w:rsidR="001C07C4" w:rsidRPr="00516547" w:rsidRDefault="001C07C4" w:rsidP="00547749">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6DDDF63D"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sz w:val="10"/>
                <w:szCs w:val="10"/>
              </w:rPr>
            </w:pPr>
          </w:p>
        </w:tc>
        <w:tc>
          <w:tcPr>
            <w:tcW w:w="1444" w:type="dxa"/>
          </w:tcPr>
          <w:p w14:paraId="773C77B8" w14:textId="77777777" w:rsidR="001C07C4" w:rsidRPr="00516547" w:rsidRDefault="001C07C4" w:rsidP="00547749">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65C9CDE5"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sz w:val="10"/>
                <w:szCs w:val="10"/>
              </w:rPr>
            </w:pPr>
          </w:p>
        </w:tc>
        <w:tc>
          <w:tcPr>
            <w:tcW w:w="1415" w:type="dxa"/>
          </w:tcPr>
          <w:p w14:paraId="09ECB45E" w14:textId="77777777" w:rsidR="001C07C4" w:rsidRPr="00516547" w:rsidRDefault="001C07C4" w:rsidP="00547749">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58D03C62"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sz w:val="10"/>
                <w:szCs w:val="10"/>
              </w:rPr>
            </w:pPr>
          </w:p>
        </w:tc>
        <w:tc>
          <w:tcPr>
            <w:tcW w:w="1291" w:type="dxa"/>
          </w:tcPr>
          <w:p w14:paraId="47A96B52" w14:textId="77777777" w:rsidR="001C07C4" w:rsidRPr="00516547" w:rsidRDefault="001C07C4" w:rsidP="00547749">
            <w:pPr>
              <w:tabs>
                <w:tab w:val="decimal" w:pos="712"/>
              </w:tabs>
              <w:autoSpaceDE w:val="0"/>
              <w:autoSpaceDN w:val="0"/>
              <w:ind w:left="-59" w:right="-86"/>
              <w:rPr>
                <w:rFonts w:ascii="Times New Roman" w:hAnsi="Times New Roman" w:cs="Times New Roman"/>
                <w:sz w:val="10"/>
                <w:szCs w:val="10"/>
              </w:rPr>
            </w:pPr>
          </w:p>
        </w:tc>
        <w:tc>
          <w:tcPr>
            <w:tcW w:w="249" w:type="dxa"/>
          </w:tcPr>
          <w:p w14:paraId="4986FBF6"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sz w:val="10"/>
                <w:szCs w:val="10"/>
              </w:rPr>
            </w:pPr>
          </w:p>
        </w:tc>
        <w:tc>
          <w:tcPr>
            <w:tcW w:w="1310" w:type="dxa"/>
          </w:tcPr>
          <w:p w14:paraId="5A7CD7AB" w14:textId="77777777" w:rsidR="001C07C4" w:rsidRPr="00516547" w:rsidRDefault="001C07C4" w:rsidP="00547749">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026AAA05" w14:textId="77777777" w:rsidR="001C07C4" w:rsidRPr="00516547" w:rsidRDefault="001C07C4" w:rsidP="00547749">
            <w:pPr>
              <w:tabs>
                <w:tab w:val="decimal" w:pos="734"/>
              </w:tabs>
              <w:autoSpaceDE w:val="0"/>
              <w:autoSpaceDN w:val="0"/>
              <w:ind w:left="-59" w:right="-86"/>
              <w:jc w:val="left"/>
              <w:rPr>
                <w:rFonts w:ascii="Times New Roman" w:hAnsi="Times New Roman" w:cs="Times New Roman"/>
                <w:sz w:val="10"/>
                <w:szCs w:val="10"/>
              </w:rPr>
            </w:pPr>
          </w:p>
        </w:tc>
        <w:tc>
          <w:tcPr>
            <w:tcW w:w="1646" w:type="dxa"/>
          </w:tcPr>
          <w:p w14:paraId="51092EB3" w14:textId="77777777" w:rsidR="001C07C4" w:rsidRPr="00516547" w:rsidRDefault="001C07C4" w:rsidP="00547749">
            <w:pPr>
              <w:tabs>
                <w:tab w:val="decimal" w:pos="1118"/>
              </w:tabs>
              <w:autoSpaceDE w:val="0"/>
              <w:autoSpaceDN w:val="0"/>
              <w:ind w:left="-59" w:right="-86"/>
              <w:jc w:val="center"/>
              <w:rPr>
                <w:rFonts w:ascii="Times New Roman" w:hAnsi="Times New Roman" w:cs="Times New Roman"/>
                <w:sz w:val="10"/>
                <w:szCs w:val="10"/>
              </w:rPr>
            </w:pPr>
          </w:p>
        </w:tc>
      </w:tr>
      <w:tr w:rsidR="001C07C4" w:rsidRPr="00516547" w14:paraId="41976A17" w14:textId="77777777" w:rsidTr="00547749">
        <w:trPr>
          <w:gridAfter w:val="1"/>
          <w:wAfter w:w="31" w:type="dxa"/>
        </w:trPr>
        <w:tc>
          <w:tcPr>
            <w:tcW w:w="4930" w:type="dxa"/>
            <w:vAlign w:val="center"/>
          </w:tcPr>
          <w:p w14:paraId="14287463" w14:textId="77777777" w:rsidR="001C07C4" w:rsidRPr="00516547" w:rsidRDefault="001C07C4" w:rsidP="001C07C4">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Revenues from operations</w:t>
            </w:r>
          </w:p>
        </w:tc>
        <w:tc>
          <w:tcPr>
            <w:tcW w:w="1417" w:type="dxa"/>
          </w:tcPr>
          <w:p w14:paraId="6F05C484" w14:textId="6F31ECF1" w:rsidR="001C07C4" w:rsidRPr="001C07C4" w:rsidRDefault="001C07C4" w:rsidP="001C07C4">
            <w:pPr>
              <w:tabs>
                <w:tab w:val="decimal" w:pos="1135"/>
              </w:tabs>
              <w:autoSpaceDE w:val="0"/>
              <w:autoSpaceDN w:val="0"/>
              <w:ind w:left="-59" w:right="-86"/>
              <w:jc w:val="left"/>
              <w:rPr>
                <w:rFonts w:ascii="Times New Roman" w:hAnsi="Times New Roman" w:cs="Times New Roman"/>
              </w:rPr>
            </w:pPr>
            <w:r w:rsidRPr="001C07C4">
              <w:rPr>
                <w:rFonts w:ascii="Times New Roman" w:hAnsi="Times New Roman" w:cs="Times New Roman"/>
              </w:rPr>
              <w:t>5,979,807</w:t>
            </w:r>
          </w:p>
        </w:tc>
        <w:tc>
          <w:tcPr>
            <w:tcW w:w="257" w:type="dxa"/>
          </w:tcPr>
          <w:p w14:paraId="4B50F1E4"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444" w:type="dxa"/>
          </w:tcPr>
          <w:p w14:paraId="7B5C8E11" w14:textId="695BDF12" w:rsidR="001C07C4" w:rsidRPr="001C07C4" w:rsidRDefault="001C07C4" w:rsidP="001C07C4">
            <w:pPr>
              <w:tabs>
                <w:tab w:val="decimal" w:pos="1135"/>
              </w:tabs>
              <w:autoSpaceDE w:val="0"/>
              <w:autoSpaceDN w:val="0"/>
              <w:spacing w:line="220" w:lineRule="exact"/>
              <w:ind w:left="-59" w:right="-86"/>
              <w:jc w:val="left"/>
              <w:rPr>
                <w:rFonts w:ascii="Times New Roman" w:hAnsi="Times New Roman" w:cs="Times New Roman"/>
              </w:rPr>
            </w:pPr>
            <w:r w:rsidRPr="001C07C4">
              <w:rPr>
                <w:rFonts w:ascii="Times New Roman" w:hAnsi="Times New Roman" w:cs="Times New Roman"/>
              </w:rPr>
              <w:t>3,071,868</w:t>
            </w:r>
          </w:p>
        </w:tc>
        <w:tc>
          <w:tcPr>
            <w:tcW w:w="236" w:type="dxa"/>
          </w:tcPr>
          <w:p w14:paraId="28C32501"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415" w:type="dxa"/>
          </w:tcPr>
          <w:p w14:paraId="616F5088" w14:textId="0489A9C2" w:rsidR="001C07C4" w:rsidRPr="001C07C4" w:rsidRDefault="001C07C4" w:rsidP="001C07C4">
            <w:pPr>
              <w:tabs>
                <w:tab w:val="decimal" w:pos="1074"/>
              </w:tabs>
              <w:autoSpaceDE w:val="0"/>
              <w:autoSpaceDN w:val="0"/>
              <w:ind w:left="-59" w:right="-86"/>
              <w:jc w:val="left"/>
              <w:rPr>
                <w:rFonts w:ascii="Times New Roman" w:hAnsi="Times New Roman" w:cs="Times New Roman"/>
              </w:rPr>
            </w:pPr>
            <w:r w:rsidRPr="001C07C4">
              <w:rPr>
                <w:rFonts w:ascii="Times New Roman" w:hAnsi="Times New Roman" w:cs="Times New Roman"/>
              </w:rPr>
              <w:t>2,775,153</w:t>
            </w:r>
          </w:p>
        </w:tc>
        <w:tc>
          <w:tcPr>
            <w:tcW w:w="236" w:type="dxa"/>
          </w:tcPr>
          <w:p w14:paraId="067161F4"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291" w:type="dxa"/>
          </w:tcPr>
          <w:p w14:paraId="46C77A5F" w14:textId="30422064" w:rsidR="001C07C4" w:rsidRPr="001C07C4" w:rsidRDefault="001C07C4" w:rsidP="001C07C4">
            <w:pPr>
              <w:tabs>
                <w:tab w:val="decimal" w:pos="1030"/>
              </w:tabs>
              <w:autoSpaceDE w:val="0"/>
              <w:autoSpaceDN w:val="0"/>
              <w:ind w:left="-59" w:right="-86"/>
              <w:jc w:val="left"/>
              <w:rPr>
                <w:rFonts w:ascii="Times New Roman" w:hAnsi="Times New Roman" w:cs="Times New Roman"/>
              </w:rPr>
            </w:pPr>
            <w:r w:rsidRPr="001C07C4">
              <w:rPr>
                <w:rFonts w:ascii="Times New Roman" w:hAnsi="Times New Roman" w:cs="Times New Roman"/>
              </w:rPr>
              <w:t>2,300,192</w:t>
            </w:r>
          </w:p>
        </w:tc>
        <w:tc>
          <w:tcPr>
            <w:tcW w:w="249" w:type="dxa"/>
          </w:tcPr>
          <w:p w14:paraId="6DAE7935"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310" w:type="dxa"/>
          </w:tcPr>
          <w:p w14:paraId="596CD945" w14:textId="73E1568B" w:rsidR="001C07C4" w:rsidRPr="001C07C4" w:rsidRDefault="001C07C4" w:rsidP="006748B1">
            <w:pPr>
              <w:tabs>
                <w:tab w:val="decimal" w:pos="925"/>
              </w:tabs>
              <w:autoSpaceDE w:val="0"/>
              <w:autoSpaceDN w:val="0"/>
              <w:spacing w:line="220" w:lineRule="exact"/>
              <w:ind w:left="-59" w:right="-86"/>
              <w:rPr>
                <w:rFonts w:ascii="Times New Roman" w:hAnsi="Times New Roman" w:cs="Times New Roman"/>
              </w:rPr>
            </w:pPr>
            <w:r w:rsidRPr="001C07C4">
              <w:rPr>
                <w:rFonts w:ascii="Times New Roman" w:hAnsi="Times New Roman" w:cs="Times New Roman"/>
              </w:rPr>
              <w:t>(180,681)</w:t>
            </w:r>
          </w:p>
        </w:tc>
        <w:tc>
          <w:tcPr>
            <w:tcW w:w="236" w:type="dxa"/>
          </w:tcPr>
          <w:p w14:paraId="3FD7FF03"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646" w:type="dxa"/>
          </w:tcPr>
          <w:p w14:paraId="5C5EF2DA" w14:textId="26C217DF" w:rsidR="001C07C4" w:rsidRPr="001C07C4" w:rsidRDefault="001C07C4" w:rsidP="001C07C4">
            <w:pPr>
              <w:tabs>
                <w:tab w:val="decimal" w:pos="1118"/>
              </w:tabs>
              <w:autoSpaceDE w:val="0"/>
              <w:autoSpaceDN w:val="0"/>
              <w:ind w:left="-59" w:right="-86"/>
              <w:jc w:val="center"/>
              <w:rPr>
                <w:rFonts w:ascii="Times New Roman" w:hAnsi="Times New Roman" w:cs="Times New Roman"/>
              </w:rPr>
            </w:pPr>
            <w:r w:rsidRPr="001C07C4">
              <w:rPr>
                <w:rFonts w:ascii="Times New Roman" w:hAnsi="Times New Roman" w:cs="Times New Roman"/>
              </w:rPr>
              <w:t>13,946,339</w:t>
            </w:r>
          </w:p>
        </w:tc>
      </w:tr>
      <w:tr w:rsidR="001C07C4" w:rsidRPr="00516547" w14:paraId="15E8C2DC" w14:textId="77777777" w:rsidTr="00547749">
        <w:trPr>
          <w:gridAfter w:val="1"/>
          <w:wAfter w:w="31" w:type="dxa"/>
        </w:trPr>
        <w:tc>
          <w:tcPr>
            <w:tcW w:w="4930" w:type="dxa"/>
            <w:vAlign w:val="center"/>
          </w:tcPr>
          <w:p w14:paraId="68CDC67A" w14:textId="77777777" w:rsidR="001C07C4" w:rsidRPr="00516547" w:rsidRDefault="001C07C4" w:rsidP="001C07C4">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Revenues from inter-segment</w:t>
            </w:r>
          </w:p>
        </w:tc>
        <w:tc>
          <w:tcPr>
            <w:tcW w:w="1417" w:type="dxa"/>
            <w:tcBorders>
              <w:bottom w:val="single" w:sz="4" w:space="0" w:color="auto"/>
            </w:tcBorders>
          </w:tcPr>
          <w:p w14:paraId="39441328" w14:textId="378AECE0" w:rsidR="001C07C4" w:rsidRPr="001C07C4" w:rsidRDefault="001C07C4" w:rsidP="001C07C4">
            <w:pPr>
              <w:tabs>
                <w:tab w:val="decimal" w:pos="1135"/>
              </w:tabs>
              <w:autoSpaceDE w:val="0"/>
              <w:autoSpaceDN w:val="0"/>
              <w:ind w:left="-59" w:right="-86"/>
              <w:jc w:val="left"/>
              <w:rPr>
                <w:rFonts w:ascii="Times New Roman" w:hAnsi="Times New Roman" w:cs="Times New Roman"/>
              </w:rPr>
            </w:pPr>
            <w:r w:rsidRPr="001C07C4">
              <w:rPr>
                <w:rFonts w:ascii="Times New Roman" w:hAnsi="Times New Roman" w:cs="Times New Roman"/>
              </w:rPr>
              <w:t>(163,346)</w:t>
            </w:r>
          </w:p>
        </w:tc>
        <w:tc>
          <w:tcPr>
            <w:tcW w:w="257" w:type="dxa"/>
          </w:tcPr>
          <w:p w14:paraId="039FC166"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444" w:type="dxa"/>
            <w:tcBorders>
              <w:bottom w:val="single" w:sz="4" w:space="0" w:color="auto"/>
            </w:tcBorders>
          </w:tcPr>
          <w:p w14:paraId="22CB0DB2" w14:textId="67AE0F3C" w:rsidR="001C07C4" w:rsidRPr="001C07C4" w:rsidRDefault="001C07C4" w:rsidP="001C07C4">
            <w:pPr>
              <w:tabs>
                <w:tab w:val="decimal" w:pos="810"/>
              </w:tabs>
              <w:autoSpaceDE w:val="0"/>
              <w:autoSpaceDN w:val="0"/>
              <w:ind w:left="-59" w:right="-86"/>
              <w:jc w:val="left"/>
              <w:rPr>
                <w:rFonts w:ascii="Times New Roman" w:hAnsi="Times New Roman" w:cs="Times New Roman"/>
              </w:rPr>
            </w:pPr>
            <w:r w:rsidRPr="001C07C4">
              <w:rPr>
                <w:rFonts w:ascii="Times New Roman" w:hAnsi="Times New Roman" w:cs="Times New Roman"/>
              </w:rPr>
              <w:t>-</w:t>
            </w:r>
          </w:p>
        </w:tc>
        <w:tc>
          <w:tcPr>
            <w:tcW w:w="236" w:type="dxa"/>
          </w:tcPr>
          <w:p w14:paraId="62D91C83" w14:textId="77777777" w:rsidR="001C07C4" w:rsidRPr="001C07C4" w:rsidRDefault="001C07C4" w:rsidP="001C07C4">
            <w:pPr>
              <w:tabs>
                <w:tab w:val="decimal" w:pos="734"/>
              </w:tabs>
              <w:autoSpaceDE w:val="0"/>
              <w:autoSpaceDN w:val="0"/>
              <w:ind w:left="-59" w:right="-86"/>
              <w:jc w:val="center"/>
              <w:rPr>
                <w:rFonts w:ascii="Times New Roman" w:hAnsi="Times New Roman" w:cs="Times New Roman"/>
              </w:rPr>
            </w:pPr>
          </w:p>
        </w:tc>
        <w:tc>
          <w:tcPr>
            <w:tcW w:w="1415" w:type="dxa"/>
            <w:tcBorders>
              <w:bottom w:val="single" w:sz="4" w:space="0" w:color="auto"/>
            </w:tcBorders>
          </w:tcPr>
          <w:p w14:paraId="3E27A5EE" w14:textId="1B8B640A" w:rsidR="001C07C4" w:rsidRPr="001C07C4" w:rsidRDefault="001C07C4" w:rsidP="001C07C4">
            <w:pPr>
              <w:tabs>
                <w:tab w:val="decimal" w:pos="780"/>
              </w:tabs>
              <w:autoSpaceDE w:val="0"/>
              <w:autoSpaceDN w:val="0"/>
              <w:ind w:left="-59" w:right="-86"/>
              <w:jc w:val="left"/>
              <w:rPr>
                <w:rFonts w:ascii="Times New Roman" w:hAnsi="Times New Roman" w:cs="Times New Roman"/>
              </w:rPr>
            </w:pPr>
            <w:r w:rsidRPr="001C07C4">
              <w:rPr>
                <w:rFonts w:ascii="Times New Roman" w:hAnsi="Times New Roman" w:cs="Times New Roman"/>
              </w:rPr>
              <w:t>-</w:t>
            </w:r>
          </w:p>
        </w:tc>
        <w:tc>
          <w:tcPr>
            <w:tcW w:w="236" w:type="dxa"/>
          </w:tcPr>
          <w:p w14:paraId="12157B39" w14:textId="77777777" w:rsidR="001C07C4" w:rsidRPr="001C07C4" w:rsidRDefault="001C07C4" w:rsidP="001C07C4">
            <w:pPr>
              <w:tabs>
                <w:tab w:val="decimal" w:pos="734"/>
              </w:tabs>
              <w:autoSpaceDE w:val="0"/>
              <w:autoSpaceDN w:val="0"/>
              <w:ind w:left="-59" w:right="-86"/>
              <w:jc w:val="center"/>
              <w:rPr>
                <w:rFonts w:ascii="Times New Roman" w:hAnsi="Times New Roman" w:cs="Times New Roman"/>
              </w:rPr>
            </w:pPr>
          </w:p>
        </w:tc>
        <w:tc>
          <w:tcPr>
            <w:tcW w:w="1291" w:type="dxa"/>
            <w:tcBorders>
              <w:bottom w:val="single" w:sz="4" w:space="0" w:color="auto"/>
            </w:tcBorders>
          </w:tcPr>
          <w:p w14:paraId="5D24F26D" w14:textId="4D89950B" w:rsidR="001C07C4" w:rsidRPr="001C07C4" w:rsidRDefault="001C07C4" w:rsidP="001C07C4">
            <w:pPr>
              <w:tabs>
                <w:tab w:val="decimal" w:pos="712"/>
              </w:tabs>
              <w:autoSpaceDE w:val="0"/>
              <w:autoSpaceDN w:val="0"/>
              <w:ind w:left="-59" w:right="-86"/>
              <w:rPr>
                <w:rFonts w:ascii="Times New Roman" w:hAnsi="Times New Roman" w:cs="Times New Roman"/>
              </w:rPr>
            </w:pPr>
            <w:r w:rsidRPr="001C07C4">
              <w:rPr>
                <w:rFonts w:ascii="Times New Roman" w:hAnsi="Times New Roman" w:cs="Times New Roman"/>
              </w:rPr>
              <w:t>-</w:t>
            </w:r>
          </w:p>
        </w:tc>
        <w:tc>
          <w:tcPr>
            <w:tcW w:w="249" w:type="dxa"/>
          </w:tcPr>
          <w:p w14:paraId="6D752CB1"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43406E1F" w14:textId="3227B6CA" w:rsidR="001C07C4" w:rsidRPr="001C07C4" w:rsidRDefault="001C07C4" w:rsidP="006748B1">
            <w:pPr>
              <w:tabs>
                <w:tab w:val="decimal" w:pos="925"/>
              </w:tabs>
              <w:autoSpaceDE w:val="0"/>
              <w:autoSpaceDN w:val="0"/>
              <w:spacing w:line="220" w:lineRule="exact"/>
              <w:ind w:left="-59" w:right="-86"/>
              <w:rPr>
                <w:rFonts w:ascii="Times New Roman" w:hAnsi="Times New Roman" w:cs="Times New Roman"/>
              </w:rPr>
            </w:pPr>
            <w:r w:rsidRPr="001C07C4">
              <w:rPr>
                <w:rFonts w:ascii="Times New Roman" w:hAnsi="Times New Roman" w:cs="Times New Roman"/>
              </w:rPr>
              <w:t>163,346</w:t>
            </w:r>
          </w:p>
        </w:tc>
        <w:tc>
          <w:tcPr>
            <w:tcW w:w="236" w:type="dxa"/>
          </w:tcPr>
          <w:p w14:paraId="19CD83CA"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7C459EC4" w14:textId="389C3D86" w:rsidR="001C07C4" w:rsidRPr="001C07C4" w:rsidRDefault="001C07C4" w:rsidP="001C07C4">
            <w:pPr>
              <w:tabs>
                <w:tab w:val="decimal" w:pos="1005"/>
              </w:tabs>
              <w:spacing w:line="240" w:lineRule="atLeast"/>
              <w:ind w:right="-72"/>
              <w:jc w:val="left"/>
              <w:rPr>
                <w:rFonts w:ascii="Times New Roman" w:eastAsia="SimSun" w:hAnsi="Times New Roman" w:cs="Times New Roman"/>
                <w:lang w:eastAsia="zh-CN"/>
              </w:rPr>
            </w:pPr>
            <w:r w:rsidRPr="001C07C4">
              <w:rPr>
                <w:rFonts w:ascii="Times New Roman" w:hAnsi="Times New Roman" w:cs="Times New Roman"/>
              </w:rPr>
              <w:t>-</w:t>
            </w:r>
          </w:p>
        </w:tc>
      </w:tr>
      <w:tr w:rsidR="001C07C4" w:rsidRPr="00516547" w14:paraId="6ED9B816" w14:textId="77777777" w:rsidTr="00547749">
        <w:trPr>
          <w:gridAfter w:val="1"/>
          <w:wAfter w:w="31" w:type="dxa"/>
        </w:trPr>
        <w:tc>
          <w:tcPr>
            <w:tcW w:w="4930" w:type="dxa"/>
            <w:vAlign w:val="center"/>
          </w:tcPr>
          <w:p w14:paraId="1D883CED" w14:textId="77777777" w:rsidR="001C07C4" w:rsidRPr="00516547" w:rsidRDefault="001C07C4" w:rsidP="001C07C4">
            <w:pPr>
              <w:autoSpaceDE w:val="0"/>
              <w:autoSpaceDN w:val="0"/>
              <w:ind w:left="252" w:right="-126"/>
              <w:jc w:val="left"/>
              <w:rPr>
                <w:rFonts w:ascii="Times New Roman" w:hAnsi="Times New Roman" w:cs="Times New Roman"/>
                <w:sz w:val="10"/>
                <w:szCs w:val="10"/>
                <w:lang w:val="en-GB"/>
              </w:rPr>
            </w:pPr>
          </w:p>
        </w:tc>
        <w:tc>
          <w:tcPr>
            <w:tcW w:w="1417" w:type="dxa"/>
            <w:tcBorders>
              <w:top w:val="single" w:sz="4" w:space="0" w:color="auto"/>
            </w:tcBorders>
          </w:tcPr>
          <w:p w14:paraId="0E96231F" w14:textId="77777777" w:rsidR="001C07C4" w:rsidRPr="001C07C4" w:rsidRDefault="001C07C4" w:rsidP="001C07C4">
            <w:pPr>
              <w:tabs>
                <w:tab w:val="decimal" w:pos="1135"/>
              </w:tabs>
              <w:autoSpaceDE w:val="0"/>
              <w:autoSpaceDN w:val="0"/>
              <w:ind w:left="-59" w:right="-86"/>
              <w:jc w:val="left"/>
              <w:rPr>
                <w:rFonts w:ascii="Times New Roman" w:hAnsi="Times New Roman" w:cs="Times New Roman"/>
              </w:rPr>
            </w:pPr>
          </w:p>
        </w:tc>
        <w:tc>
          <w:tcPr>
            <w:tcW w:w="257" w:type="dxa"/>
          </w:tcPr>
          <w:p w14:paraId="30CE19A1"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444" w:type="dxa"/>
            <w:tcBorders>
              <w:top w:val="single" w:sz="4" w:space="0" w:color="auto"/>
            </w:tcBorders>
          </w:tcPr>
          <w:p w14:paraId="6DBA0642" w14:textId="77777777" w:rsidR="001C07C4" w:rsidRPr="001C07C4" w:rsidRDefault="001C07C4" w:rsidP="001C07C4">
            <w:pPr>
              <w:tabs>
                <w:tab w:val="decimal" w:pos="1016"/>
              </w:tabs>
              <w:autoSpaceDE w:val="0"/>
              <w:autoSpaceDN w:val="0"/>
              <w:ind w:left="-59" w:right="-108"/>
              <w:jc w:val="right"/>
              <w:rPr>
                <w:rFonts w:ascii="Times New Roman" w:hAnsi="Times New Roman" w:cs="Times New Roman"/>
              </w:rPr>
            </w:pPr>
          </w:p>
        </w:tc>
        <w:tc>
          <w:tcPr>
            <w:tcW w:w="236" w:type="dxa"/>
          </w:tcPr>
          <w:p w14:paraId="148F0AD7"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415" w:type="dxa"/>
            <w:tcBorders>
              <w:top w:val="single" w:sz="4" w:space="0" w:color="auto"/>
            </w:tcBorders>
          </w:tcPr>
          <w:p w14:paraId="4E9F8D22" w14:textId="77777777" w:rsidR="001C07C4" w:rsidRPr="001C07C4" w:rsidRDefault="001C07C4" w:rsidP="001C07C4">
            <w:pPr>
              <w:tabs>
                <w:tab w:val="decimal" w:pos="702"/>
              </w:tabs>
              <w:autoSpaceDE w:val="0"/>
              <w:autoSpaceDN w:val="0"/>
              <w:ind w:left="-59" w:right="-86"/>
              <w:jc w:val="right"/>
              <w:rPr>
                <w:rFonts w:ascii="Times New Roman" w:hAnsi="Times New Roman" w:cs="Times New Roman"/>
              </w:rPr>
            </w:pPr>
          </w:p>
        </w:tc>
        <w:tc>
          <w:tcPr>
            <w:tcW w:w="236" w:type="dxa"/>
          </w:tcPr>
          <w:p w14:paraId="59F61F93"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291" w:type="dxa"/>
            <w:tcBorders>
              <w:top w:val="single" w:sz="4" w:space="0" w:color="auto"/>
            </w:tcBorders>
          </w:tcPr>
          <w:p w14:paraId="52263C84" w14:textId="77777777" w:rsidR="001C07C4" w:rsidRPr="001C07C4" w:rsidRDefault="001C07C4" w:rsidP="001C07C4">
            <w:pPr>
              <w:tabs>
                <w:tab w:val="decimal" w:pos="392"/>
              </w:tabs>
              <w:autoSpaceDE w:val="0"/>
              <w:autoSpaceDN w:val="0"/>
              <w:ind w:left="-59" w:right="-86"/>
              <w:jc w:val="center"/>
              <w:rPr>
                <w:rFonts w:ascii="Times New Roman" w:hAnsi="Times New Roman" w:cs="Times New Roman"/>
              </w:rPr>
            </w:pPr>
          </w:p>
        </w:tc>
        <w:tc>
          <w:tcPr>
            <w:tcW w:w="249" w:type="dxa"/>
          </w:tcPr>
          <w:p w14:paraId="1FEC864C"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310" w:type="dxa"/>
            <w:tcBorders>
              <w:top w:val="single" w:sz="4" w:space="0" w:color="auto"/>
            </w:tcBorders>
          </w:tcPr>
          <w:p w14:paraId="4FE8CC21" w14:textId="77777777" w:rsidR="001C07C4" w:rsidRPr="001C07C4" w:rsidRDefault="001C07C4" w:rsidP="001C07C4">
            <w:pPr>
              <w:tabs>
                <w:tab w:val="decimal" w:pos="1135"/>
              </w:tabs>
              <w:autoSpaceDE w:val="0"/>
              <w:autoSpaceDN w:val="0"/>
              <w:ind w:left="-59" w:right="-86"/>
              <w:jc w:val="left"/>
              <w:rPr>
                <w:rFonts w:ascii="Times New Roman" w:hAnsi="Times New Roman" w:cs="Times New Roman"/>
              </w:rPr>
            </w:pPr>
          </w:p>
        </w:tc>
        <w:tc>
          <w:tcPr>
            <w:tcW w:w="236" w:type="dxa"/>
          </w:tcPr>
          <w:p w14:paraId="30EBE282"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tcBorders>
          </w:tcPr>
          <w:p w14:paraId="645D6ADE" w14:textId="77777777" w:rsidR="001C07C4" w:rsidRPr="001C07C4" w:rsidRDefault="001C07C4" w:rsidP="001C07C4">
            <w:pPr>
              <w:tabs>
                <w:tab w:val="decimal" w:pos="734"/>
              </w:tabs>
              <w:autoSpaceDE w:val="0"/>
              <w:autoSpaceDN w:val="0"/>
              <w:ind w:left="-59" w:right="-86"/>
              <w:jc w:val="right"/>
              <w:rPr>
                <w:rFonts w:ascii="Times New Roman" w:hAnsi="Times New Roman" w:cs="Times New Roman"/>
              </w:rPr>
            </w:pPr>
          </w:p>
        </w:tc>
      </w:tr>
      <w:tr w:rsidR="001C07C4" w:rsidRPr="00516547" w14:paraId="69200443" w14:textId="77777777" w:rsidTr="00547749">
        <w:trPr>
          <w:gridAfter w:val="1"/>
          <w:wAfter w:w="31" w:type="dxa"/>
        </w:trPr>
        <w:tc>
          <w:tcPr>
            <w:tcW w:w="4930" w:type="dxa"/>
            <w:vAlign w:val="center"/>
          </w:tcPr>
          <w:p w14:paraId="31782458" w14:textId="77777777" w:rsidR="001C07C4" w:rsidRPr="00516547" w:rsidRDefault="001C07C4" w:rsidP="001C07C4">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From outside customers</w:t>
            </w:r>
          </w:p>
        </w:tc>
        <w:tc>
          <w:tcPr>
            <w:tcW w:w="1417" w:type="dxa"/>
            <w:tcBorders>
              <w:bottom w:val="double" w:sz="4" w:space="0" w:color="auto"/>
            </w:tcBorders>
          </w:tcPr>
          <w:p w14:paraId="691723A6" w14:textId="5CF104DC" w:rsidR="001C07C4" w:rsidRPr="001C07C4" w:rsidRDefault="001C07C4" w:rsidP="001C07C4">
            <w:pPr>
              <w:tabs>
                <w:tab w:val="decimal" w:pos="1135"/>
              </w:tabs>
              <w:autoSpaceDE w:val="0"/>
              <w:autoSpaceDN w:val="0"/>
              <w:ind w:left="-59" w:right="-86"/>
              <w:jc w:val="left"/>
              <w:rPr>
                <w:rFonts w:ascii="Times New Roman" w:hAnsi="Times New Roman" w:cs="Times New Roman"/>
              </w:rPr>
            </w:pPr>
            <w:r w:rsidRPr="001C07C4">
              <w:rPr>
                <w:rFonts w:ascii="Times New Roman" w:hAnsi="Times New Roman" w:cs="Times New Roman"/>
              </w:rPr>
              <w:t>5,816,461</w:t>
            </w:r>
          </w:p>
        </w:tc>
        <w:tc>
          <w:tcPr>
            <w:tcW w:w="257" w:type="dxa"/>
          </w:tcPr>
          <w:p w14:paraId="37BF95C9"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444" w:type="dxa"/>
            <w:tcBorders>
              <w:bottom w:val="double" w:sz="4" w:space="0" w:color="auto"/>
            </w:tcBorders>
          </w:tcPr>
          <w:p w14:paraId="4BE20ADF" w14:textId="25545B31" w:rsidR="001C07C4" w:rsidRPr="001C07C4" w:rsidRDefault="001C07C4" w:rsidP="001C07C4">
            <w:pPr>
              <w:tabs>
                <w:tab w:val="decimal" w:pos="1135"/>
              </w:tabs>
              <w:autoSpaceDE w:val="0"/>
              <w:autoSpaceDN w:val="0"/>
              <w:spacing w:line="220" w:lineRule="exact"/>
              <w:ind w:left="-59" w:right="-86"/>
              <w:jc w:val="left"/>
              <w:rPr>
                <w:rFonts w:ascii="Times New Roman" w:hAnsi="Times New Roman" w:cs="Times New Roman"/>
              </w:rPr>
            </w:pPr>
            <w:r w:rsidRPr="001C07C4">
              <w:rPr>
                <w:rFonts w:ascii="Times New Roman" w:hAnsi="Times New Roman" w:cs="Times New Roman"/>
              </w:rPr>
              <w:t>3,071,868</w:t>
            </w:r>
          </w:p>
        </w:tc>
        <w:tc>
          <w:tcPr>
            <w:tcW w:w="236" w:type="dxa"/>
          </w:tcPr>
          <w:p w14:paraId="39C7F876"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415" w:type="dxa"/>
            <w:tcBorders>
              <w:bottom w:val="double" w:sz="4" w:space="0" w:color="auto"/>
            </w:tcBorders>
          </w:tcPr>
          <w:p w14:paraId="47938C7A" w14:textId="303B3687" w:rsidR="001C07C4" w:rsidRPr="001C07C4" w:rsidRDefault="001C07C4" w:rsidP="001C07C4">
            <w:pPr>
              <w:tabs>
                <w:tab w:val="decimal" w:pos="1074"/>
              </w:tabs>
              <w:autoSpaceDE w:val="0"/>
              <w:autoSpaceDN w:val="0"/>
              <w:ind w:left="-59" w:right="-86"/>
              <w:jc w:val="left"/>
              <w:rPr>
                <w:rFonts w:ascii="Times New Roman" w:hAnsi="Times New Roman" w:cs="Times New Roman"/>
              </w:rPr>
            </w:pPr>
            <w:r w:rsidRPr="001C07C4">
              <w:rPr>
                <w:rFonts w:ascii="Times New Roman" w:hAnsi="Times New Roman" w:cs="Times New Roman"/>
              </w:rPr>
              <w:t>2,775,153</w:t>
            </w:r>
          </w:p>
        </w:tc>
        <w:tc>
          <w:tcPr>
            <w:tcW w:w="236" w:type="dxa"/>
          </w:tcPr>
          <w:p w14:paraId="0280F459"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291" w:type="dxa"/>
            <w:tcBorders>
              <w:bottom w:val="double" w:sz="4" w:space="0" w:color="auto"/>
            </w:tcBorders>
          </w:tcPr>
          <w:p w14:paraId="282AAD83" w14:textId="6AA796B5" w:rsidR="001C07C4" w:rsidRPr="001C07C4" w:rsidRDefault="001C07C4" w:rsidP="001C07C4">
            <w:pPr>
              <w:tabs>
                <w:tab w:val="decimal" w:pos="1030"/>
              </w:tabs>
              <w:autoSpaceDE w:val="0"/>
              <w:autoSpaceDN w:val="0"/>
              <w:ind w:left="-59" w:right="-86"/>
              <w:jc w:val="left"/>
              <w:rPr>
                <w:rFonts w:ascii="Times New Roman" w:hAnsi="Times New Roman" w:cs="Times New Roman"/>
              </w:rPr>
            </w:pPr>
            <w:r w:rsidRPr="001C07C4">
              <w:rPr>
                <w:rFonts w:ascii="Times New Roman" w:hAnsi="Times New Roman" w:cs="Times New Roman"/>
              </w:rPr>
              <w:t>2,300,192</w:t>
            </w:r>
          </w:p>
        </w:tc>
        <w:tc>
          <w:tcPr>
            <w:tcW w:w="249" w:type="dxa"/>
          </w:tcPr>
          <w:p w14:paraId="084F3065" w14:textId="77777777" w:rsidR="001C07C4" w:rsidRPr="001C07C4" w:rsidRDefault="001C07C4" w:rsidP="001C07C4">
            <w:pPr>
              <w:tabs>
                <w:tab w:val="decimal" w:pos="734"/>
              </w:tabs>
              <w:autoSpaceDE w:val="0"/>
              <w:autoSpaceDN w:val="0"/>
              <w:ind w:right="-86"/>
              <w:jc w:val="left"/>
              <w:rPr>
                <w:rFonts w:ascii="Times New Roman" w:hAnsi="Times New Roman" w:cs="Times New Roman"/>
              </w:rPr>
            </w:pPr>
          </w:p>
        </w:tc>
        <w:tc>
          <w:tcPr>
            <w:tcW w:w="1310" w:type="dxa"/>
            <w:tcBorders>
              <w:bottom w:val="double" w:sz="4" w:space="0" w:color="auto"/>
            </w:tcBorders>
          </w:tcPr>
          <w:p w14:paraId="610046D7" w14:textId="3A4D8A67" w:rsidR="001C07C4" w:rsidRPr="001C07C4" w:rsidRDefault="001C07C4" w:rsidP="006748B1">
            <w:pPr>
              <w:tabs>
                <w:tab w:val="decimal" w:pos="925"/>
              </w:tabs>
              <w:autoSpaceDE w:val="0"/>
              <w:autoSpaceDN w:val="0"/>
              <w:spacing w:line="220" w:lineRule="exact"/>
              <w:ind w:left="-59" w:right="-86"/>
              <w:rPr>
                <w:rFonts w:ascii="Times New Roman" w:hAnsi="Times New Roman" w:cs="Times New Roman"/>
                <w:b/>
                <w:bCs/>
              </w:rPr>
            </w:pPr>
            <w:r w:rsidRPr="001C07C4">
              <w:rPr>
                <w:rFonts w:ascii="Times New Roman" w:hAnsi="Times New Roman" w:cs="Times New Roman"/>
              </w:rPr>
              <w:t>(17,335)</w:t>
            </w:r>
          </w:p>
        </w:tc>
        <w:tc>
          <w:tcPr>
            <w:tcW w:w="236" w:type="dxa"/>
          </w:tcPr>
          <w:p w14:paraId="62AA9021" w14:textId="77777777" w:rsidR="001C07C4" w:rsidRPr="001C07C4" w:rsidRDefault="001C07C4" w:rsidP="001C07C4">
            <w:pPr>
              <w:tabs>
                <w:tab w:val="decimal" w:pos="734"/>
              </w:tabs>
              <w:autoSpaceDE w:val="0"/>
              <w:autoSpaceDN w:val="0"/>
              <w:ind w:left="-59" w:right="-86"/>
              <w:jc w:val="center"/>
              <w:rPr>
                <w:rFonts w:ascii="Times New Roman" w:hAnsi="Times New Roman" w:cs="Times New Roman"/>
              </w:rPr>
            </w:pPr>
          </w:p>
        </w:tc>
        <w:tc>
          <w:tcPr>
            <w:tcW w:w="1646" w:type="dxa"/>
            <w:tcBorders>
              <w:bottom w:val="double" w:sz="4" w:space="0" w:color="auto"/>
            </w:tcBorders>
          </w:tcPr>
          <w:p w14:paraId="44681CA7" w14:textId="4BC3536E" w:rsidR="001C07C4" w:rsidRPr="001C07C4" w:rsidRDefault="001C07C4" w:rsidP="001C07C4">
            <w:pPr>
              <w:tabs>
                <w:tab w:val="decimal" w:pos="1118"/>
              </w:tabs>
              <w:autoSpaceDE w:val="0"/>
              <w:autoSpaceDN w:val="0"/>
              <w:ind w:left="-59" w:right="-86"/>
              <w:jc w:val="center"/>
              <w:rPr>
                <w:rFonts w:ascii="Times New Roman" w:hAnsi="Times New Roman" w:cs="Times New Roman"/>
              </w:rPr>
            </w:pPr>
            <w:r w:rsidRPr="001C07C4">
              <w:rPr>
                <w:rFonts w:ascii="Times New Roman" w:hAnsi="Times New Roman" w:cs="Times New Roman"/>
              </w:rPr>
              <w:t>13,946,339</w:t>
            </w:r>
          </w:p>
        </w:tc>
      </w:tr>
      <w:tr w:rsidR="001C07C4" w:rsidRPr="00516547" w14:paraId="0246F56F" w14:textId="77777777" w:rsidTr="00547749">
        <w:trPr>
          <w:gridAfter w:val="1"/>
          <w:wAfter w:w="31" w:type="dxa"/>
        </w:trPr>
        <w:tc>
          <w:tcPr>
            <w:tcW w:w="4930" w:type="dxa"/>
            <w:vAlign w:val="center"/>
          </w:tcPr>
          <w:p w14:paraId="0C507721" w14:textId="77777777" w:rsidR="001C07C4" w:rsidRPr="00516547" w:rsidRDefault="001C07C4" w:rsidP="001C07C4">
            <w:pPr>
              <w:autoSpaceDE w:val="0"/>
              <w:autoSpaceDN w:val="0"/>
              <w:ind w:left="252" w:right="-126"/>
              <w:jc w:val="left"/>
              <w:rPr>
                <w:rFonts w:ascii="Times New Roman" w:hAnsi="Times New Roman" w:cs="Times New Roman"/>
                <w:sz w:val="12"/>
                <w:szCs w:val="12"/>
                <w:lang w:val="en-GB"/>
              </w:rPr>
            </w:pPr>
          </w:p>
        </w:tc>
        <w:tc>
          <w:tcPr>
            <w:tcW w:w="1417" w:type="dxa"/>
            <w:tcBorders>
              <w:top w:val="double" w:sz="4" w:space="0" w:color="auto"/>
            </w:tcBorders>
          </w:tcPr>
          <w:p w14:paraId="05F6D8FA" w14:textId="77777777" w:rsidR="001C07C4" w:rsidRPr="001C07C4" w:rsidRDefault="001C07C4" w:rsidP="001C07C4">
            <w:pPr>
              <w:tabs>
                <w:tab w:val="decimal" w:pos="1135"/>
              </w:tabs>
              <w:autoSpaceDE w:val="0"/>
              <w:autoSpaceDN w:val="0"/>
              <w:ind w:left="-59" w:right="-86"/>
              <w:jc w:val="left"/>
              <w:rPr>
                <w:rFonts w:ascii="Times New Roman" w:hAnsi="Times New Roman" w:cs="Times New Roman"/>
              </w:rPr>
            </w:pPr>
          </w:p>
        </w:tc>
        <w:tc>
          <w:tcPr>
            <w:tcW w:w="257" w:type="dxa"/>
          </w:tcPr>
          <w:p w14:paraId="69EE93D5"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444" w:type="dxa"/>
            <w:tcBorders>
              <w:top w:val="double" w:sz="4" w:space="0" w:color="auto"/>
            </w:tcBorders>
          </w:tcPr>
          <w:p w14:paraId="00AA483F" w14:textId="77777777" w:rsidR="001C07C4" w:rsidRPr="001C07C4" w:rsidRDefault="001C07C4" w:rsidP="001C07C4">
            <w:pPr>
              <w:tabs>
                <w:tab w:val="decimal" w:pos="1194"/>
              </w:tabs>
              <w:autoSpaceDE w:val="0"/>
              <w:autoSpaceDN w:val="0"/>
              <w:ind w:left="-59" w:right="-86"/>
              <w:jc w:val="left"/>
              <w:rPr>
                <w:rFonts w:ascii="Times New Roman" w:hAnsi="Times New Roman" w:cs="Times New Roman"/>
              </w:rPr>
            </w:pPr>
          </w:p>
        </w:tc>
        <w:tc>
          <w:tcPr>
            <w:tcW w:w="236" w:type="dxa"/>
          </w:tcPr>
          <w:p w14:paraId="1FA241A6"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415" w:type="dxa"/>
            <w:tcBorders>
              <w:top w:val="double" w:sz="4" w:space="0" w:color="auto"/>
            </w:tcBorders>
          </w:tcPr>
          <w:p w14:paraId="2EBD4FF4" w14:textId="77777777" w:rsidR="001C07C4" w:rsidRPr="001C07C4" w:rsidRDefault="001C07C4" w:rsidP="001C07C4">
            <w:pPr>
              <w:tabs>
                <w:tab w:val="decimal" w:pos="1074"/>
              </w:tabs>
              <w:autoSpaceDE w:val="0"/>
              <w:autoSpaceDN w:val="0"/>
              <w:ind w:left="-59" w:right="-86"/>
              <w:jc w:val="left"/>
              <w:rPr>
                <w:rFonts w:ascii="Times New Roman" w:hAnsi="Times New Roman" w:cs="Times New Roman"/>
              </w:rPr>
            </w:pPr>
          </w:p>
        </w:tc>
        <w:tc>
          <w:tcPr>
            <w:tcW w:w="236" w:type="dxa"/>
          </w:tcPr>
          <w:p w14:paraId="2FB11008"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291" w:type="dxa"/>
            <w:tcBorders>
              <w:top w:val="double" w:sz="4" w:space="0" w:color="auto"/>
            </w:tcBorders>
          </w:tcPr>
          <w:p w14:paraId="36C0D092" w14:textId="77777777" w:rsidR="001C07C4" w:rsidRPr="001C07C4" w:rsidRDefault="001C07C4" w:rsidP="001C07C4">
            <w:pPr>
              <w:tabs>
                <w:tab w:val="decimal" w:pos="392"/>
              </w:tabs>
              <w:autoSpaceDE w:val="0"/>
              <w:autoSpaceDN w:val="0"/>
              <w:ind w:left="-59" w:right="-86"/>
              <w:jc w:val="right"/>
              <w:rPr>
                <w:rFonts w:ascii="Times New Roman" w:hAnsi="Times New Roman" w:cs="Times New Roman"/>
              </w:rPr>
            </w:pPr>
          </w:p>
        </w:tc>
        <w:tc>
          <w:tcPr>
            <w:tcW w:w="249" w:type="dxa"/>
          </w:tcPr>
          <w:p w14:paraId="1E0E4214"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310" w:type="dxa"/>
            <w:tcBorders>
              <w:top w:val="double" w:sz="4" w:space="0" w:color="auto"/>
            </w:tcBorders>
          </w:tcPr>
          <w:p w14:paraId="2409AA92" w14:textId="77777777" w:rsidR="001C07C4" w:rsidRPr="001C07C4" w:rsidRDefault="001C07C4" w:rsidP="001C07C4">
            <w:pPr>
              <w:tabs>
                <w:tab w:val="decimal" w:pos="1135"/>
              </w:tabs>
              <w:autoSpaceDE w:val="0"/>
              <w:autoSpaceDN w:val="0"/>
              <w:ind w:left="-59" w:right="-86"/>
              <w:jc w:val="left"/>
              <w:rPr>
                <w:rFonts w:ascii="Times New Roman" w:hAnsi="Times New Roman" w:cs="Times New Roman"/>
              </w:rPr>
            </w:pPr>
          </w:p>
        </w:tc>
        <w:tc>
          <w:tcPr>
            <w:tcW w:w="236" w:type="dxa"/>
          </w:tcPr>
          <w:p w14:paraId="21E16A73"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646" w:type="dxa"/>
            <w:tcBorders>
              <w:top w:val="double" w:sz="4" w:space="0" w:color="auto"/>
            </w:tcBorders>
          </w:tcPr>
          <w:p w14:paraId="5FBD7539" w14:textId="77777777" w:rsidR="001C07C4" w:rsidRPr="001C07C4" w:rsidRDefault="001C07C4" w:rsidP="001C07C4">
            <w:pPr>
              <w:tabs>
                <w:tab w:val="decimal" w:pos="734"/>
              </w:tabs>
              <w:autoSpaceDE w:val="0"/>
              <w:autoSpaceDN w:val="0"/>
              <w:ind w:left="-59" w:right="-86"/>
              <w:jc w:val="right"/>
              <w:rPr>
                <w:rFonts w:ascii="Times New Roman" w:hAnsi="Times New Roman" w:cs="Times New Roman"/>
              </w:rPr>
            </w:pPr>
          </w:p>
        </w:tc>
      </w:tr>
      <w:tr w:rsidR="001C07C4" w:rsidRPr="00516547" w14:paraId="7AB3FB36" w14:textId="77777777" w:rsidTr="00547749">
        <w:trPr>
          <w:gridAfter w:val="1"/>
          <w:wAfter w:w="31" w:type="dxa"/>
        </w:trPr>
        <w:tc>
          <w:tcPr>
            <w:tcW w:w="4930" w:type="dxa"/>
            <w:vAlign w:val="center"/>
          </w:tcPr>
          <w:p w14:paraId="7742621C" w14:textId="77777777" w:rsidR="001C07C4" w:rsidRPr="00516547" w:rsidRDefault="001C07C4" w:rsidP="001C07C4">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Depreciation and amortisation</w:t>
            </w:r>
          </w:p>
        </w:tc>
        <w:tc>
          <w:tcPr>
            <w:tcW w:w="1417" w:type="dxa"/>
            <w:tcBorders>
              <w:bottom w:val="double" w:sz="4" w:space="0" w:color="auto"/>
            </w:tcBorders>
          </w:tcPr>
          <w:p w14:paraId="48BAD49E" w14:textId="1F647DC7" w:rsidR="001C07C4" w:rsidRPr="001C07C4" w:rsidRDefault="001C07C4" w:rsidP="001C07C4">
            <w:pPr>
              <w:tabs>
                <w:tab w:val="decimal" w:pos="1135"/>
              </w:tabs>
              <w:autoSpaceDE w:val="0"/>
              <w:autoSpaceDN w:val="0"/>
              <w:ind w:left="-59" w:right="-86"/>
              <w:jc w:val="left"/>
              <w:rPr>
                <w:rFonts w:ascii="Times New Roman" w:hAnsi="Times New Roman" w:cs="Times New Roman"/>
              </w:rPr>
            </w:pPr>
            <w:r w:rsidRPr="001C07C4">
              <w:rPr>
                <w:rFonts w:ascii="Times New Roman" w:hAnsi="Times New Roman" w:cs="Times New Roman"/>
              </w:rPr>
              <w:t>540,249</w:t>
            </w:r>
          </w:p>
        </w:tc>
        <w:tc>
          <w:tcPr>
            <w:tcW w:w="257" w:type="dxa"/>
          </w:tcPr>
          <w:p w14:paraId="427B9953"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444" w:type="dxa"/>
            <w:tcBorders>
              <w:bottom w:val="double" w:sz="4" w:space="0" w:color="auto"/>
            </w:tcBorders>
          </w:tcPr>
          <w:p w14:paraId="1AB5DC85" w14:textId="6D39F476" w:rsidR="001C07C4" w:rsidRPr="001C07C4" w:rsidRDefault="001C07C4" w:rsidP="001C07C4">
            <w:pPr>
              <w:tabs>
                <w:tab w:val="decimal" w:pos="1135"/>
              </w:tabs>
              <w:autoSpaceDE w:val="0"/>
              <w:autoSpaceDN w:val="0"/>
              <w:spacing w:line="220" w:lineRule="exact"/>
              <w:ind w:left="-59" w:right="-86"/>
              <w:jc w:val="left"/>
              <w:rPr>
                <w:rFonts w:ascii="Times New Roman" w:hAnsi="Times New Roman" w:cs="Times New Roman"/>
              </w:rPr>
            </w:pPr>
            <w:r w:rsidRPr="001C07C4">
              <w:rPr>
                <w:rFonts w:ascii="Times New Roman" w:hAnsi="Times New Roman" w:cs="Times New Roman"/>
              </w:rPr>
              <w:t>591,723</w:t>
            </w:r>
          </w:p>
        </w:tc>
        <w:tc>
          <w:tcPr>
            <w:tcW w:w="236" w:type="dxa"/>
          </w:tcPr>
          <w:p w14:paraId="4DD9AC36"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415" w:type="dxa"/>
            <w:tcBorders>
              <w:bottom w:val="double" w:sz="4" w:space="0" w:color="auto"/>
            </w:tcBorders>
          </w:tcPr>
          <w:p w14:paraId="32B081EA" w14:textId="63644368" w:rsidR="001C07C4" w:rsidRPr="001C07C4" w:rsidRDefault="001C07C4" w:rsidP="001C07C4">
            <w:pPr>
              <w:tabs>
                <w:tab w:val="decimal" w:pos="1074"/>
              </w:tabs>
              <w:autoSpaceDE w:val="0"/>
              <w:autoSpaceDN w:val="0"/>
              <w:ind w:left="-59" w:right="-86"/>
              <w:jc w:val="left"/>
              <w:rPr>
                <w:rFonts w:ascii="Times New Roman" w:hAnsi="Times New Roman" w:cs="Times New Roman"/>
              </w:rPr>
            </w:pPr>
            <w:r w:rsidRPr="001C07C4">
              <w:rPr>
                <w:rFonts w:ascii="Times New Roman" w:hAnsi="Times New Roman" w:cs="Times New Roman"/>
              </w:rPr>
              <w:t>67,314</w:t>
            </w:r>
          </w:p>
        </w:tc>
        <w:tc>
          <w:tcPr>
            <w:tcW w:w="236" w:type="dxa"/>
          </w:tcPr>
          <w:p w14:paraId="3874AFDF"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291" w:type="dxa"/>
            <w:tcBorders>
              <w:bottom w:val="double" w:sz="4" w:space="0" w:color="auto"/>
            </w:tcBorders>
          </w:tcPr>
          <w:p w14:paraId="6F8BCAE3" w14:textId="187AE665" w:rsidR="001C07C4" w:rsidRPr="001C07C4" w:rsidRDefault="001C07C4" w:rsidP="001C07C4">
            <w:pPr>
              <w:tabs>
                <w:tab w:val="decimal" w:pos="1041"/>
              </w:tabs>
              <w:autoSpaceDE w:val="0"/>
              <w:autoSpaceDN w:val="0"/>
              <w:ind w:left="-59" w:right="-86"/>
              <w:jc w:val="left"/>
              <w:rPr>
                <w:rFonts w:ascii="Times New Roman" w:hAnsi="Times New Roman" w:cs="Times New Roman"/>
              </w:rPr>
            </w:pPr>
            <w:r w:rsidRPr="001C07C4">
              <w:rPr>
                <w:rFonts w:ascii="Times New Roman" w:hAnsi="Times New Roman" w:cs="Times New Roman"/>
              </w:rPr>
              <w:t>188,721</w:t>
            </w:r>
          </w:p>
        </w:tc>
        <w:tc>
          <w:tcPr>
            <w:tcW w:w="249" w:type="dxa"/>
          </w:tcPr>
          <w:p w14:paraId="60F34E3D" w14:textId="77777777" w:rsidR="001C07C4" w:rsidRPr="001C07C4" w:rsidRDefault="001C07C4" w:rsidP="001C07C4">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14:paraId="710D6A07" w14:textId="3DE55C9A" w:rsidR="001C07C4" w:rsidRPr="001C07C4" w:rsidRDefault="001C07C4" w:rsidP="006748B1">
            <w:pPr>
              <w:tabs>
                <w:tab w:val="decimal" w:pos="655"/>
              </w:tabs>
              <w:autoSpaceDE w:val="0"/>
              <w:autoSpaceDN w:val="0"/>
              <w:spacing w:line="220" w:lineRule="exact"/>
              <w:ind w:left="-59" w:right="-86"/>
              <w:rPr>
                <w:rFonts w:ascii="Times New Roman" w:hAnsi="Times New Roman" w:cs="Times New Roman"/>
                <w:b/>
                <w:bCs/>
              </w:rPr>
            </w:pPr>
            <w:r w:rsidRPr="001C07C4">
              <w:rPr>
                <w:rFonts w:ascii="Times New Roman" w:hAnsi="Times New Roman" w:cs="Times New Roman"/>
              </w:rPr>
              <w:t>-</w:t>
            </w:r>
          </w:p>
        </w:tc>
        <w:tc>
          <w:tcPr>
            <w:tcW w:w="236" w:type="dxa"/>
          </w:tcPr>
          <w:p w14:paraId="2AA96FA7"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14:paraId="412D1CBB" w14:textId="231E445B" w:rsidR="001C07C4" w:rsidRPr="001C07C4" w:rsidRDefault="001C07C4" w:rsidP="001C07C4">
            <w:pPr>
              <w:tabs>
                <w:tab w:val="decimal" w:pos="1118"/>
              </w:tabs>
              <w:autoSpaceDE w:val="0"/>
              <w:autoSpaceDN w:val="0"/>
              <w:ind w:left="-59" w:right="-86"/>
              <w:jc w:val="center"/>
              <w:rPr>
                <w:rFonts w:ascii="Times New Roman" w:hAnsi="Times New Roman" w:cs="Times New Roman"/>
              </w:rPr>
            </w:pPr>
            <w:r w:rsidRPr="001C07C4">
              <w:rPr>
                <w:rFonts w:ascii="Times New Roman" w:hAnsi="Times New Roman" w:cs="Times New Roman"/>
              </w:rPr>
              <w:t>1,388,007</w:t>
            </w:r>
          </w:p>
        </w:tc>
      </w:tr>
      <w:tr w:rsidR="001C07C4" w:rsidRPr="00516547" w14:paraId="26363A8B" w14:textId="77777777" w:rsidTr="00547749">
        <w:trPr>
          <w:gridAfter w:val="1"/>
          <w:wAfter w:w="31" w:type="dxa"/>
        </w:trPr>
        <w:tc>
          <w:tcPr>
            <w:tcW w:w="4930" w:type="dxa"/>
            <w:vAlign w:val="center"/>
          </w:tcPr>
          <w:p w14:paraId="65B9392E" w14:textId="77777777" w:rsidR="001C07C4" w:rsidRPr="00516547" w:rsidRDefault="001C07C4" w:rsidP="001C07C4">
            <w:pPr>
              <w:autoSpaceDE w:val="0"/>
              <w:autoSpaceDN w:val="0"/>
              <w:ind w:left="252" w:right="-126"/>
              <w:jc w:val="left"/>
              <w:rPr>
                <w:rFonts w:ascii="Times New Roman" w:hAnsi="Times New Roman" w:cs="Times New Roman"/>
                <w:sz w:val="14"/>
                <w:szCs w:val="14"/>
                <w:lang w:val="en-GB"/>
              </w:rPr>
            </w:pPr>
          </w:p>
        </w:tc>
        <w:tc>
          <w:tcPr>
            <w:tcW w:w="1417" w:type="dxa"/>
            <w:tcBorders>
              <w:top w:val="double" w:sz="4" w:space="0" w:color="auto"/>
            </w:tcBorders>
          </w:tcPr>
          <w:p w14:paraId="0DD38F94" w14:textId="77777777" w:rsidR="001C07C4" w:rsidRPr="001C07C4" w:rsidRDefault="001C07C4" w:rsidP="001C07C4">
            <w:pPr>
              <w:tabs>
                <w:tab w:val="decimal" w:pos="1135"/>
              </w:tabs>
              <w:autoSpaceDE w:val="0"/>
              <w:autoSpaceDN w:val="0"/>
              <w:ind w:left="-59" w:right="-86"/>
              <w:jc w:val="left"/>
              <w:rPr>
                <w:rFonts w:ascii="Times New Roman" w:hAnsi="Times New Roman" w:cs="Times New Roman"/>
              </w:rPr>
            </w:pPr>
          </w:p>
        </w:tc>
        <w:tc>
          <w:tcPr>
            <w:tcW w:w="257" w:type="dxa"/>
          </w:tcPr>
          <w:p w14:paraId="0837C988"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444" w:type="dxa"/>
            <w:tcBorders>
              <w:top w:val="double" w:sz="4" w:space="0" w:color="auto"/>
            </w:tcBorders>
          </w:tcPr>
          <w:p w14:paraId="5F3B12B0" w14:textId="77777777" w:rsidR="001C07C4" w:rsidRPr="001C07C4" w:rsidRDefault="001C07C4" w:rsidP="001C07C4">
            <w:pPr>
              <w:tabs>
                <w:tab w:val="decimal" w:pos="1194"/>
              </w:tabs>
              <w:autoSpaceDE w:val="0"/>
              <w:autoSpaceDN w:val="0"/>
              <w:ind w:left="-59" w:right="-86"/>
              <w:jc w:val="left"/>
              <w:rPr>
                <w:rFonts w:ascii="Times New Roman" w:hAnsi="Times New Roman" w:cs="Times New Roman"/>
              </w:rPr>
            </w:pPr>
          </w:p>
        </w:tc>
        <w:tc>
          <w:tcPr>
            <w:tcW w:w="236" w:type="dxa"/>
          </w:tcPr>
          <w:p w14:paraId="7848D130"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415" w:type="dxa"/>
            <w:tcBorders>
              <w:top w:val="double" w:sz="4" w:space="0" w:color="auto"/>
            </w:tcBorders>
          </w:tcPr>
          <w:p w14:paraId="1C8E03D1" w14:textId="77777777" w:rsidR="001C07C4" w:rsidRPr="001C07C4" w:rsidRDefault="001C07C4" w:rsidP="001C07C4">
            <w:pPr>
              <w:tabs>
                <w:tab w:val="decimal" w:pos="1074"/>
              </w:tabs>
              <w:autoSpaceDE w:val="0"/>
              <w:autoSpaceDN w:val="0"/>
              <w:ind w:left="-59" w:right="-86"/>
              <w:jc w:val="left"/>
              <w:rPr>
                <w:rFonts w:ascii="Times New Roman" w:hAnsi="Times New Roman" w:cs="Times New Roman"/>
              </w:rPr>
            </w:pPr>
          </w:p>
        </w:tc>
        <w:tc>
          <w:tcPr>
            <w:tcW w:w="236" w:type="dxa"/>
          </w:tcPr>
          <w:p w14:paraId="0F3539A0"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291" w:type="dxa"/>
            <w:tcBorders>
              <w:top w:val="double" w:sz="4" w:space="0" w:color="auto"/>
            </w:tcBorders>
          </w:tcPr>
          <w:p w14:paraId="07F07AA8" w14:textId="77777777" w:rsidR="001C07C4" w:rsidRPr="001C07C4" w:rsidRDefault="001C07C4" w:rsidP="001C07C4">
            <w:pPr>
              <w:tabs>
                <w:tab w:val="decimal" w:pos="712"/>
              </w:tabs>
              <w:autoSpaceDE w:val="0"/>
              <w:autoSpaceDN w:val="0"/>
              <w:ind w:left="-59" w:right="-86"/>
              <w:jc w:val="right"/>
              <w:rPr>
                <w:rFonts w:ascii="Times New Roman" w:hAnsi="Times New Roman" w:cs="Times New Roman"/>
              </w:rPr>
            </w:pPr>
          </w:p>
        </w:tc>
        <w:tc>
          <w:tcPr>
            <w:tcW w:w="249" w:type="dxa"/>
          </w:tcPr>
          <w:p w14:paraId="2F9E361B"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310" w:type="dxa"/>
            <w:tcBorders>
              <w:top w:val="double" w:sz="4" w:space="0" w:color="auto"/>
            </w:tcBorders>
          </w:tcPr>
          <w:p w14:paraId="638E70B0" w14:textId="77777777" w:rsidR="001C07C4" w:rsidRPr="001C07C4" w:rsidRDefault="001C07C4" w:rsidP="001C07C4">
            <w:pPr>
              <w:tabs>
                <w:tab w:val="decimal" w:pos="1135"/>
              </w:tabs>
              <w:autoSpaceDE w:val="0"/>
              <w:autoSpaceDN w:val="0"/>
              <w:ind w:left="-59" w:right="-86"/>
              <w:jc w:val="left"/>
              <w:rPr>
                <w:rFonts w:ascii="Times New Roman" w:hAnsi="Times New Roman" w:cs="Times New Roman"/>
              </w:rPr>
            </w:pPr>
          </w:p>
        </w:tc>
        <w:tc>
          <w:tcPr>
            <w:tcW w:w="236" w:type="dxa"/>
          </w:tcPr>
          <w:p w14:paraId="6A8609B2"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646" w:type="dxa"/>
            <w:tcBorders>
              <w:top w:val="double" w:sz="4" w:space="0" w:color="auto"/>
            </w:tcBorders>
          </w:tcPr>
          <w:p w14:paraId="332ED1E0" w14:textId="77777777" w:rsidR="001C07C4" w:rsidRPr="001C07C4" w:rsidRDefault="001C07C4" w:rsidP="001C07C4">
            <w:pPr>
              <w:tabs>
                <w:tab w:val="decimal" w:pos="734"/>
              </w:tabs>
              <w:autoSpaceDE w:val="0"/>
              <w:autoSpaceDN w:val="0"/>
              <w:ind w:left="-59" w:right="-86"/>
              <w:jc w:val="right"/>
              <w:rPr>
                <w:rFonts w:ascii="Times New Roman" w:hAnsi="Times New Roman" w:cs="Times New Roman"/>
              </w:rPr>
            </w:pPr>
          </w:p>
        </w:tc>
      </w:tr>
      <w:tr w:rsidR="001C07C4" w:rsidRPr="00516547" w14:paraId="6A060E0B" w14:textId="77777777" w:rsidTr="00547749">
        <w:trPr>
          <w:gridAfter w:val="1"/>
          <w:wAfter w:w="31" w:type="dxa"/>
        </w:trPr>
        <w:tc>
          <w:tcPr>
            <w:tcW w:w="4930" w:type="dxa"/>
            <w:vAlign w:val="center"/>
          </w:tcPr>
          <w:p w14:paraId="0970BADE" w14:textId="77777777" w:rsidR="001C07C4" w:rsidRPr="00516547" w:rsidRDefault="001C07C4" w:rsidP="001C07C4">
            <w:pPr>
              <w:autoSpaceDE w:val="0"/>
              <w:autoSpaceDN w:val="0"/>
              <w:ind w:left="252" w:right="-126"/>
              <w:jc w:val="left"/>
              <w:rPr>
                <w:rFonts w:ascii="Times New Roman" w:hAnsi="Times New Roman" w:cs="Times New Roman"/>
              </w:rPr>
            </w:pPr>
            <w:r w:rsidRPr="00516547">
              <w:rPr>
                <w:rFonts w:ascii="Times New Roman" w:hAnsi="Times New Roman" w:cs="Times New Roman"/>
                <w:lang w:val="en-GB"/>
              </w:rPr>
              <w:t>Operating profits</w:t>
            </w:r>
            <w:r w:rsidRPr="00516547">
              <w:rPr>
                <w:rFonts w:ascii="Times New Roman" w:hAnsi="Times New Roman" w:cs="Times New Roman"/>
              </w:rPr>
              <w:t xml:space="preserve"> (losses)</w:t>
            </w:r>
          </w:p>
        </w:tc>
        <w:tc>
          <w:tcPr>
            <w:tcW w:w="1417" w:type="dxa"/>
            <w:shd w:val="clear" w:color="auto" w:fill="auto"/>
          </w:tcPr>
          <w:p w14:paraId="44BD9E5B" w14:textId="5B312AAD" w:rsidR="001C07C4" w:rsidRPr="001C07C4" w:rsidRDefault="001C07C4" w:rsidP="001C07C4">
            <w:pPr>
              <w:tabs>
                <w:tab w:val="decimal" w:pos="1135"/>
              </w:tabs>
              <w:autoSpaceDE w:val="0"/>
              <w:autoSpaceDN w:val="0"/>
              <w:ind w:left="-59" w:right="-86"/>
              <w:jc w:val="left"/>
              <w:rPr>
                <w:rFonts w:ascii="Times New Roman" w:hAnsi="Times New Roman" w:cs="Times New Roman"/>
              </w:rPr>
            </w:pPr>
            <w:r w:rsidRPr="001C07C4">
              <w:rPr>
                <w:rFonts w:ascii="Times New Roman" w:hAnsi="Times New Roman" w:cs="Times New Roman"/>
              </w:rPr>
              <w:t>1,222,584</w:t>
            </w:r>
          </w:p>
        </w:tc>
        <w:tc>
          <w:tcPr>
            <w:tcW w:w="257" w:type="dxa"/>
            <w:shd w:val="clear" w:color="auto" w:fill="auto"/>
          </w:tcPr>
          <w:p w14:paraId="3970DC61"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444" w:type="dxa"/>
            <w:shd w:val="clear" w:color="auto" w:fill="auto"/>
          </w:tcPr>
          <w:p w14:paraId="39C34E7B" w14:textId="083F23F7" w:rsidR="001C07C4" w:rsidRPr="001C07C4" w:rsidRDefault="001C07C4" w:rsidP="001C07C4">
            <w:pPr>
              <w:tabs>
                <w:tab w:val="decimal" w:pos="1135"/>
              </w:tabs>
              <w:autoSpaceDE w:val="0"/>
              <w:autoSpaceDN w:val="0"/>
              <w:spacing w:line="220" w:lineRule="exact"/>
              <w:ind w:left="-59" w:right="-86"/>
              <w:jc w:val="left"/>
              <w:rPr>
                <w:rFonts w:ascii="Times New Roman" w:hAnsi="Times New Roman" w:cs="Times New Roman"/>
              </w:rPr>
            </w:pPr>
            <w:r w:rsidRPr="001C07C4">
              <w:rPr>
                <w:rFonts w:ascii="Times New Roman" w:hAnsi="Times New Roman" w:cs="Times New Roman"/>
              </w:rPr>
              <w:t>(987,334)</w:t>
            </w:r>
          </w:p>
        </w:tc>
        <w:tc>
          <w:tcPr>
            <w:tcW w:w="236" w:type="dxa"/>
            <w:shd w:val="clear" w:color="auto" w:fill="auto"/>
          </w:tcPr>
          <w:p w14:paraId="14A684FA"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415" w:type="dxa"/>
            <w:shd w:val="clear" w:color="auto" w:fill="auto"/>
          </w:tcPr>
          <w:p w14:paraId="53481873" w14:textId="79536A88" w:rsidR="001C07C4" w:rsidRPr="001C07C4" w:rsidRDefault="001C07C4" w:rsidP="001C07C4">
            <w:pPr>
              <w:tabs>
                <w:tab w:val="decimal" w:pos="1074"/>
              </w:tabs>
              <w:autoSpaceDE w:val="0"/>
              <w:autoSpaceDN w:val="0"/>
              <w:ind w:left="-59" w:right="-86"/>
              <w:jc w:val="left"/>
              <w:rPr>
                <w:rFonts w:ascii="Times New Roman" w:hAnsi="Times New Roman" w:cs="Times New Roman"/>
              </w:rPr>
            </w:pPr>
            <w:r w:rsidRPr="001C07C4">
              <w:rPr>
                <w:rFonts w:ascii="Times New Roman" w:hAnsi="Times New Roman" w:cs="Times New Roman"/>
              </w:rPr>
              <w:t>58,728</w:t>
            </w:r>
          </w:p>
        </w:tc>
        <w:tc>
          <w:tcPr>
            <w:tcW w:w="236" w:type="dxa"/>
            <w:shd w:val="clear" w:color="auto" w:fill="auto"/>
          </w:tcPr>
          <w:p w14:paraId="0FDEE55F"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291" w:type="dxa"/>
            <w:shd w:val="clear" w:color="auto" w:fill="auto"/>
          </w:tcPr>
          <w:p w14:paraId="75122F12" w14:textId="102ADF44" w:rsidR="001C07C4" w:rsidRPr="001C07C4" w:rsidRDefault="001C07C4" w:rsidP="001C07C4">
            <w:pPr>
              <w:tabs>
                <w:tab w:val="decimal" w:pos="1041"/>
              </w:tabs>
              <w:autoSpaceDE w:val="0"/>
              <w:autoSpaceDN w:val="0"/>
              <w:ind w:left="-59" w:right="-86"/>
              <w:jc w:val="left"/>
              <w:rPr>
                <w:rFonts w:ascii="Times New Roman" w:hAnsi="Times New Roman" w:cs="Times New Roman"/>
              </w:rPr>
            </w:pPr>
            <w:r w:rsidRPr="001C07C4">
              <w:rPr>
                <w:rFonts w:ascii="Times New Roman" w:hAnsi="Times New Roman" w:cs="Times New Roman"/>
              </w:rPr>
              <w:t>309,642</w:t>
            </w:r>
          </w:p>
        </w:tc>
        <w:tc>
          <w:tcPr>
            <w:tcW w:w="249" w:type="dxa"/>
            <w:shd w:val="clear" w:color="auto" w:fill="auto"/>
          </w:tcPr>
          <w:p w14:paraId="55A4C345"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2CE4001D" w14:textId="57C3F0EB" w:rsidR="001C07C4" w:rsidRPr="001C07C4" w:rsidRDefault="001C07C4" w:rsidP="006748B1">
            <w:pPr>
              <w:tabs>
                <w:tab w:val="decimal" w:pos="925"/>
              </w:tabs>
              <w:autoSpaceDE w:val="0"/>
              <w:autoSpaceDN w:val="0"/>
              <w:spacing w:line="220" w:lineRule="exact"/>
              <w:ind w:left="-59" w:right="-86"/>
              <w:rPr>
                <w:rFonts w:ascii="Times New Roman" w:hAnsi="Times New Roman" w:cs="Times New Roman"/>
              </w:rPr>
            </w:pPr>
            <w:r w:rsidRPr="001C07C4">
              <w:rPr>
                <w:rFonts w:ascii="Times New Roman" w:hAnsi="Times New Roman" w:cs="Times New Roman"/>
              </w:rPr>
              <w:t>(598,372)</w:t>
            </w:r>
          </w:p>
        </w:tc>
        <w:tc>
          <w:tcPr>
            <w:tcW w:w="236" w:type="dxa"/>
            <w:shd w:val="clear" w:color="auto" w:fill="auto"/>
          </w:tcPr>
          <w:p w14:paraId="41E52E67" w14:textId="77777777" w:rsidR="001C07C4" w:rsidRPr="001C07C4" w:rsidRDefault="001C07C4" w:rsidP="001C07C4">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10320568" w14:textId="12FE5093" w:rsidR="001C07C4" w:rsidRPr="001C07C4" w:rsidRDefault="001C07C4" w:rsidP="001C07C4">
            <w:pPr>
              <w:tabs>
                <w:tab w:val="decimal" w:pos="1118"/>
              </w:tabs>
              <w:autoSpaceDE w:val="0"/>
              <w:autoSpaceDN w:val="0"/>
              <w:ind w:left="-59" w:right="-86"/>
              <w:jc w:val="center"/>
              <w:rPr>
                <w:rFonts w:ascii="Times New Roman" w:hAnsi="Times New Roman" w:cs="Times New Roman"/>
              </w:rPr>
            </w:pPr>
            <w:r w:rsidRPr="001C07C4">
              <w:rPr>
                <w:rFonts w:ascii="Times New Roman" w:hAnsi="Times New Roman" w:cs="Times New Roman"/>
              </w:rPr>
              <w:t>5,248</w:t>
            </w:r>
          </w:p>
        </w:tc>
      </w:tr>
      <w:tr w:rsidR="001C07C4" w:rsidRPr="00516547" w14:paraId="3A63B2B5" w14:textId="77777777" w:rsidTr="00547749">
        <w:trPr>
          <w:gridAfter w:val="1"/>
          <w:wAfter w:w="31" w:type="dxa"/>
        </w:trPr>
        <w:tc>
          <w:tcPr>
            <w:tcW w:w="4930" w:type="dxa"/>
            <w:vAlign w:val="center"/>
          </w:tcPr>
          <w:p w14:paraId="05559CBC" w14:textId="77777777" w:rsidR="001C07C4" w:rsidRPr="00516547" w:rsidRDefault="001C07C4" w:rsidP="001C07C4">
            <w:pPr>
              <w:autoSpaceDE w:val="0"/>
              <w:autoSpaceDN w:val="0"/>
              <w:ind w:left="252" w:right="-126"/>
              <w:jc w:val="left"/>
              <w:rPr>
                <w:rFonts w:ascii="Times New Roman" w:hAnsi="Times New Roman" w:cs="Times New Roman"/>
              </w:rPr>
            </w:pPr>
            <w:r w:rsidRPr="00516547">
              <w:rPr>
                <w:rFonts w:ascii="Times New Roman" w:hAnsi="Times New Roman" w:cs="Times New Roman"/>
              </w:rPr>
              <w:t xml:space="preserve">Share of profits from </w:t>
            </w:r>
          </w:p>
        </w:tc>
        <w:tc>
          <w:tcPr>
            <w:tcW w:w="1417" w:type="dxa"/>
            <w:vAlign w:val="bottom"/>
          </w:tcPr>
          <w:p w14:paraId="406A7884" w14:textId="77777777" w:rsidR="001C07C4" w:rsidRPr="001C07C4" w:rsidRDefault="001C07C4" w:rsidP="001C07C4">
            <w:pPr>
              <w:tabs>
                <w:tab w:val="decimal" w:pos="1135"/>
              </w:tabs>
              <w:autoSpaceDE w:val="0"/>
              <w:autoSpaceDN w:val="0"/>
              <w:ind w:left="-59" w:right="-86"/>
              <w:jc w:val="left"/>
              <w:rPr>
                <w:rFonts w:ascii="Times New Roman" w:hAnsi="Times New Roman" w:cs="Times New Roman"/>
              </w:rPr>
            </w:pPr>
          </w:p>
        </w:tc>
        <w:tc>
          <w:tcPr>
            <w:tcW w:w="257" w:type="dxa"/>
          </w:tcPr>
          <w:p w14:paraId="4F9E3DD6" w14:textId="77777777" w:rsidR="001C07C4" w:rsidRPr="001C07C4" w:rsidRDefault="001C07C4" w:rsidP="001C07C4">
            <w:pPr>
              <w:tabs>
                <w:tab w:val="decimal" w:pos="734"/>
              </w:tabs>
              <w:autoSpaceDE w:val="0"/>
              <w:autoSpaceDN w:val="0"/>
              <w:ind w:left="-59" w:right="-86"/>
              <w:rPr>
                <w:rFonts w:ascii="Times New Roman" w:hAnsi="Times New Roman" w:cs="Times New Roman"/>
              </w:rPr>
            </w:pPr>
          </w:p>
        </w:tc>
        <w:tc>
          <w:tcPr>
            <w:tcW w:w="1444" w:type="dxa"/>
            <w:vAlign w:val="bottom"/>
          </w:tcPr>
          <w:p w14:paraId="04B72B70" w14:textId="77777777" w:rsidR="001C07C4" w:rsidRPr="001C07C4" w:rsidRDefault="001C07C4" w:rsidP="001C07C4">
            <w:pPr>
              <w:tabs>
                <w:tab w:val="decimal" w:pos="1194"/>
              </w:tabs>
              <w:autoSpaceDE w:val="0"/>
              <w:autoSpaceDN w:val="0"/>
              <w:ind w:left="-59" w:right="-86"/>
              <w:jc w:val="left"/>
              <w:rPr>
                <w:rFonts w:ascii="Times New Roman" w:hAnsi="Times New Roman" w:cs="Times New Roman"/>
              </w:rPr>
            </w:pPr>
          </w:p>
        </w:tc>
        <w:tc>
          <w:tcPr>
            <w:tcW w:w="236" w:type="dxa"/>
          </w:tcPr>
          <w:p w14:paraId="020A225C" w14:textId="77777777" w:rsidR="001C07C4" w:rsidRPr="001C07C4" w:rsidRDefault="001C07C4" w:rsidP="001C07C4">
            <w:pPr>
              <w:tabs>
                <w:tab w:val="decimal" w:pos="734"/>
              </w:tabs>
              <w:autoSpaceDE w:val="0"/>
              <w:autoSpaceDN w:val="0"/>
              <w:ind w:left="-59" w:right="-86"/>
              <w:rPr>
                <w:rFonts w:ascii="Times New Roman" w:hAnsi="Times New Roman" w:cs="Times New Roman"/>
              </w:rPr>
            </w:pPr>
          </w:p>
        </w:tc>
        <w:tc>
          <w:tcPr>
            <w:tcW w:w="1415" w:type="dxa"/>
            <w:vAlign w:val="bottom"/>
          </w:tcPr>
          <w:p w14:paraId="59D4DF83" w14:textId="77777777" w:rsidR="001C07C4" w:rsidRPr="001C07C4" w:rsidRDefault="001C07C4" w:rsidP="001C07C4">
            <w:pPr>
              <w:tabs>
                <w:tab w:val="decimal" w:pos="1074"/>
              </w:tabs>
              <w:autoSpaceDE w:val="0"/>
              <w:autoSpaceDN w:val="0"/>
              <w:ind w:left="-59" w:right="-86"/>
              <w:jc w:val="left"/>
              <w:rPr>
                <w:rFonts w:ascii="Times New Roman" w:hAnsi="Times New Roman" w:cs="Times New Roman"/>
              </w:rPr>
            </w:pPr>
          </w:p>
        </w:tc>
        <w:tc>
          <w:tcPr>
            <w:tcW w:w="236" w:type="dxa"/>
          </w:tcPr>
          <w:p w14:paraId="568F985B" w14:textId="77777777" w:rsidR="001C07C4" w:rsidRPr="001C07C4" w:rsidRDefault="001C07C4" w:rsidP="001C07C4">
            <w:pPr>
              <w:tabs>
                <w:tab w:val="decimal" w:pos="734"/>
              </w:tabs>
              <w:autoSpaceDE w:val="0"/>
              <w:autoSpaceDN w:val="0"/>
              <w:ind w:left="-59" w:right="-86"/>
              <w:rPr>
                <w:rFonts w:ascii="Times New Roman" w:hAnsi="Times New Roman" w:cs="Times New Roman"/>
              </w:rPr>
            </w:pPr>
          </w:p>
        </w:tc>
        <w:tc>
          <w:tcPr>
            <w:tcW w:w="1291" w:type="dxa"/>
            <w:vAlign w:val="bottom"/>
          </w:tcPr>
          <w:p w14:paraId="5DD4BDE3" w14:textId="77777777" w:rsidR="001C07C4" w:rsidRPr="001C07C4" w:rsidRDefault="001C07C4" w:rsidP="001C07C4">
            <w:pPr>
              <w:tabs>
                <w:tab w:val="decimal" w:pos="1041"/>
              </w:tabs>
              <w:autoSpaceDE w:val="0"/>
              <w:autoSpaceDN w:val="0"/>
              <w:ind w:left="-59" w:right="-86"/>
              <w:jc w:val="left"/>
              <w:rPr>
                <w:rFonts w:ascii="Times New Roman" w:hAnsi="Times New Roman" w:cs="Times New Roman"/>
              </w:rPr>
            </w:pPr>
          </w:p>
        </w:tc>
        <w:tc>
          <w:tcPr>
            <w:tcW w:w="249" w:type="dxa"/>
          </w:tcPr>
          <w:p w14:paraId="45859DB5" w14:textId="77777777" w:rsidR="001C07C4" w:rsidRPr="001C07C4" w:rsidRDefault="001C07C4" w:rsidP="001C07C4">
            <w:pPr>
              <w:tabs>
                <w:tab w:val="decimal" w:pos="734"/>
              </w:tabs>
              <w:autoSpaceDE w:val="0"/>
              <w:autoSpaceDN w:val="0"/>
              <w:ind w:left="-59" w:right="-86"/>
              <w:rPr>
                <w:rFonts w:ascii="Times New Roman" w:hAnsi="Times New Roman" w:cs="Times New Roman"/>
              </w:rPr>
            </w:pPr>
          </w:p>
        </w:tc>
        <w:tc>
          <w:tcPr>
            <w:tcW w:w="1310" w:type="dxa"/>
            <w:vAlign w:val="bottom"/>
          </w:tcPr>
          <w:p w14:paraId="32000657" w14:textId="77777777" w:rsidR="001C07C4" w:rsidRPr="001C07C4" w:rsidRDefault="001C07C4" w:rsidP="001C07C4">
            <w:pPr>
              <w:tabs>
                <w:tab w:val="decimal" w:pos="1135"/>
              </w:tabs>
              <w:autoSpaceDE w:val="0"/>
              <w:autoSpaceDN w:val="0"/>
              <w:ind w:left="-59" w:right="-86"/>
              <w:jc w:val="left"/>
              <w:rPr>
                <w:rFonts w:ascii="Times New Roman" w:hAnsi="Times New Roman" w:cs="Times New Roman"/>
              </w:rPr>
            </w:pPr>
          </w:p>
        </w:tc>
        <w:tc>
          <w:tcPr>
            <w:tcW w:w="236" w:type="dxa"/>
          </w:tcPr>
          <w:p w14:paraId="46000C6D" w14:textId="77777777" w:rsidR="001C07C4" w:rsidRPr="001C07C4" w:rsidRDefault="001C07C4" w:rsidP="001C07C4">
            <w:pPr>
              <w:tabs>
                <w:tab w:val="decimal" w:pos="734"/>
              </w:tabs>
              <w:autoSpaceDE w:val="0"/>
              <w:autoSpaceDN w:val="0"/>
              <w:ind w:left="-59" w:right="-86"/>
              <w:rPr>
                <w:rFonts w:ascii="Times New Roman" w:hAnsi="Times New Roman" w:cs="Times New Roman"/>
              </w:rPr>
            </w:pPr>
          </w:p>
        </w:tc>
        <w:tc>
          <w:tcPr>
            <w:tcW w:w="1646" w:type="dxa"/>
            <w:vAlign w:val="bottom"/>
          </w:tcPr>
          <w:p w14:paraId="0AE97CC1" w14:textId="77777777" w:rsidR="001C07C4" w:rsidRPr="001C07C4" w:rsidRDefault="001C07C4" w:rsidP="001C07C4">
            <w:pPr>
              <w:tabs>
                <w:tab w:val="decimal" w:pos="1118"/>
              </w:tabs>
              <w:autoSpaceDE w:val="0"/>
              <w:autoSpaceDN w:val="0"/>
              <w:ind w:left="-59" w:right="-86"/>
              <w:jc w:val="center"/>
              <w:rPr>
                <w:rFonts w:ascii="Times New Roman" w:hAnsi="Times New Roman" w:cs="Times New Roman"/>
              </w:rPr>
            </w:pPr>
          </w:p>
        </w:tc>
      </w:tr>
      <w:tr w:rsidR="001C07C4" w:rsidRPr="00516547" w14:paraId="2421B61C" w14:textId="77777777" w:rsidTr="00547749">
        <w:trPr>
          <w:gridAfter w:val="1"/>
          <w:wAfter w:w="31" w:type="dxa"/>
        </w:trPr>
        <w:tc>
          <w:tcPr>
            <w:tcW w:w="4930" w:type="dxa"/>
            <w:vAlign w:val="center"/>
          </w:tcPr>
          <w:p w14:paraId="1DCBA53E" w14:textId="77777777" w:rsidR="001C07C4" w:rsidRPr="00516547" w:rsidRDefault="001C07C4" w:rsidP="001C07C4">
            <w:pPr>
              <w:autoSpaceDE w:val="0"/>
              <w:autoSpaceDN w:val="0"/>
              <w:ind w:left="252" w:right="-72"/>
              <w:jc w:val="left"/>
              <w:rPr>
                <w:rFonts w:ascii="Times New Roman" w:eastAsia="SimSun" w:hAnsi="Times New Roman" w:cs="Times New Roman"/>
                <w:lang w:eastAsia="zh-CN"/>
              </w:rPr>
            </w:pPr>
            <w:r w:rsidRPr="00516547">
              <w:rPr>
                <w:rFonts w:ascii="Times New Roman" w:hAnsi="Times New Roman" w:cs="Times New Roman"/>
              </w:rPr>
              <w:t xml:space="preserve">   associates and joint ventures</w:t>
            </w:r>
          </w:p>
        </w:tc>
        <w:tc>
          <w:tcPr>
            <w:tcW w:w="1417" w:type="dxa"/>
            <w:vAlign w:val="bottom"/>
          </w:tcPr>
          <w:p w14:paraId="288F0D0C" w14:textId="4165CBC7" w:rsidR="001C07C4" w:rsidRPr="001C07C4" w:rsidRDefault="001C07C4" w:rsidP="001C07C4">
            <w:pPr>
              <w:tabs>
                <w:tab w:val="decimal" w:pos="792"/>
              </w:tabs>
              <w:autoSpaceDE w:val="0"/>
              <w:autoSpaceDN w:val="0"/>
              <w:ind w:left="-59" w:right="-86"/>
              <w:jc w:val="left"/>
              <w:rPr>
                <w:rFonts w:ascii="Times New Roman" w:hAnsi="Times New Roman" w:cs="Times New Roman"/>
              </w:rPr>
            </w:pPr>
            <w:r w:rsidRPr="001C07C4">
              <w:rPr>
                <w:rFonts w:ascii="Times New Roman" w:hAnsi="Times New Roman" w:cs="Times New Roman"/>
              </w:rPr>
              <w:t>-</w:t>
            </w:r>
          </w:p>
        </w:tc>
        <w:tc>
          <w:tcPr>
            <w:tcW w:w="257" w:type="dxa"/>
          </w:tcPr>
          <w:p w14:paraId="12F450D1" w14:textId="77777777" w:rsidR="001C07C4" w:rsidRPr="001C07C4" w:rsidRDefault="001C07C4" w:rsidP="001C07C4">
            <w:pPr>
              <w:tabs>
                <w:tab w:val="decimal" w:pos="734"/>
              </w:tabs>
              <w:autoSpaceDE w:val="0"/>
              <w:autoSpaceDN w:val="0"/>
              <w:ind w:left="-59" w:right="-86"/>
              <w:rPr>
                <w:rFonts w:ascii="Times New Roman" w:hAnsi="Times New Roman" w:cs="Times New Roman"/>
              </w:rPr>
            </w:pPr>
          </w:p>
        </w:tc>
        <w:tc>
          <w:tcPr>
            <w:tcW w:w="1444" w:type="dxa"/>
            <w:vAlign w:val="bottom"/>
          </w:tcPr>
          <w:p w14:paraId="41CD1208" w14:textId="794769DB" w:rsidR="001C07C4" w:rsidRPr="001C07C4" w:rsidRDefault="001C07C4" w:rsidP="001C07C4">
            <w:pPr>
              <w:tabs>
                <w:tab w:val="decimal" w:pos="1135"/>
              </w:tabs>
              <w:autoSpaceDE w:val="0"/>
              <w:autoSpaceDN w:val="0"/>
              <w:spacing w:line="220" w:lineRule="exact"/>
              <w:ind w:left="-59" w:right="-86"/>
              <w:jc w:val="left"/>
              <w:rPr>
                <w:rFonts w:ascii="Times New Roman" w:hAnsi="Times New Roman" w:cs="Times New Roman"/>
              </w:rPr>
            </w:pPr>
            <w:r w:rsidRPr="001C07C4">
              <w:rPr>
                <w:rFonts w:ascii="Times New Roman" w:hAnsi="Times New Roman" w:cs="Times New Roman"/>
              </w:rPr>
              <w:t>260,457</w:t>
            </w:r>
          </w:p>
        </w:tc>
        <w:tc>
          <w:tcPr>
            <w:tcW w:w="236" w:type="dxa"/>
          </w:tcPr>
          <w:p w14:paraId="733987E8" w14:textId="77777777" w:rsidR="001C07C4" w:rsidRPr="001C07C4" w:rsidRDefault="001C07C4" w:rsidP="001C07C4">
            <w:pPr>
              <w:tabs>
                <w:tab w:val="decimal" w:pos="734"/>
              </w:tabs>
              <w:autoSpaceDE w:val="0"/>
              <w:autoSpaceDN w:val="0"/>
              <w:ind w:left="-59" w:right="-86"/>
              <w:rPr>
                <w:rFonts w:ascii="Times New Roman" w:hAnsi="Times New Roman" w:cs="Times New Roman"/>
              </w:rPr>
            </w:pPr>
          </w:p>
        </w:tc>
        <w:tc>
          <w:tcPr>
            <w:tcW w:w="1415" w:type="dxa"/>
            <w:vAlign w:val="bottom"/>
          </w:tcPr>
          <w:p w14:paraId="011FC8AB" w14:textId="43B4EB39" w:rsidR="001C07C4" w:rsidRPr="001C07C4" w:rsidRDefault="001C07C4" w:rsidP="001C07C4">
            <w:pPr>
              <w:tabs>
                <w:tab w:val="decimal" w:pos="795"/>
              </w:tabs>
              <w:autoSpaceDE w:val="0"/>
              <w:autoSpaceDN w:val="0"/>
              <w:ind w:left="-59" w:right="-86"/>
              <w:jc w:val="left"/>
              <w:rPr>
                <w:rFonts w:ascii="Times New Roman" w:hAnsi="Times New Roman" w:cs="Times New Roman"/>
              </w:rPr>
            </w:pPr>
            <w:r w:rsidRPr="001C07C4">
              <w:rPr>
                <w:rFonts w:ascii="Times New Roman" w:hAnsi="Times New Roman" w:cs="Times New Roman"/>
              </w:rPr>
              <w:t>-</w:t>
            </w:r>
          </w:p>
        </w:tc>
        <w:tc>
          <w:tcPr>
            <w:tcW w:w="236" w:type="dxa"/>
          </w:tcPr>
          <w:p w14:paraId="3B62057D" w14:textId="77777777" w:rsidR="001C07C4" w:rsidRPr="001C07C4" w:rsidRDefault="001C07C4" w:rsidP="001C07C4">
            <w:pPr>
              <w:tabs>
                <w:tab w:val="decimal" w:pos="734"/>
              </w:tabs>
              <w:autoSpaceDE w:val="0"/>
              <w:autoSpaceDN w:val="0"/>
              <w:ind w:left="-59" w:right="-86"/>
              <w:rPr>
                <w:rFonts w:ascii="Times New Roman" w:hAnsi="Times New Roman" w:cs="Times New Roman"/>
              </w:rPr>
            </w:pPr>
          </w:p>
        </w:tc>
        <w:tc>
          <w:tcPr>
            <w:tcW w:w="1291" w:type="dxa"/>
            <w:vAlign w:val="bottom"/>
          </w:tcPr>
          <w:p w14:paraId="3A795D2F" w14:textId="0EB0BC82" w:rsidR="001C07C4" w:rsidRPr="001C07C4" w:rsidRDefault="001C07C4" w:rsidP="001C07C4">
            <w:pPr>
              <w:tabs>
                <w:tab w:val="decimal" w:pos="1041"/>
              </w:tabs>
              <w:autoSpaceDE w:val="0"/>
              <w:autoSpaceDN w:val="0"/>
              <w:ind w:left="-59" w:right="-86"/>
              <w:jc w:val="left"/>
              <w:rPr>
                <w:rFonts w:ascii="Times New Roman" w:hAnsi="Times New Roman" w:cs="Times New Roman"/>
              </w:rPr>
            </w:pPr>
            <w:r w:rsidRPr="001C07C4">
              <w:rPr>
                <w:rFonts w:ascii="Times New Roman" w:hAnsi="Times New Roman" w:cs="Times New Roman"/>
              </w:rPr>
              <w:t>140,540</w:t>
            </w:r>
          </w:p>
        </w:tc>
        <w:tc>
          <w:tcPr>
            <w:tcW w:w="249" w:type="dxa"/>
          </w:tcPr>
          <w:p w14:paraId="5CF8B208" w14:textId="77777777" w:rsidR="001C07C4" w:rsidRPr="001C07C4" w:rsidRDefault="001C07C4" w:rsidP="001C07C4">
            <w:pPr>
              <w:tabs>
                <w:tab w:val="decimal" w:pos="1041"/>
              </w:tabs>
              <w:autoSpaceDE w:val="0"/>
              <w:autoSpaceDN w:val="0"/>
              <w:ind w:left="-59" w:right="-86"/>
              <w:jc w:val="left"/>
              <w:rPr>
                <w:rFonts w:ascii="Times New Roman" w:hAnsi="Times New Roman" w:cs="Times New Roman"/>
              </w:rPr>
            </w:pPr>
          </w:p>
        </w:tc>
        <w:tc>
          <w:tcPr>
            <w:tcW w:w="1310" w:type="dxa"/>
            <w:vAlign w:val="bottom"/>
          </w:tcPr>
          <w:p w14:paraId="4BD2D491" w14:textId="2D3C6FB0" w:rsidR="001C07C4" w:rsidRPr="001C07C4" w:rsidRDefault="001C07C4" w:rsidP="006748B1">
            <w:pPr>
              <w:tabs>
                <w:tab w:val="decimal" w:pos="655"/>
              </w:tabs>
              <w:autoSpaceDE w:val="0"/>
              <w:autoSpaceDN w:val="0"/>
              <w:spacing w:line="220" w:lineRule="exact"/>
              <w:ind w:left="-59" w:right="-86"/>
              <w:rPr>
                <w:rFonts w:ascii="Times New Roman" w:hAnsi="Times New Roman" w:cs="Times New Roman"/>
              </w:rPr>
            </w:pPr>
            <w:r w:rsidRPr="001C07C4">
              <w:rPr>
                <w:rFonts w:ascii="Times New Roman" w:hAnsi="Times New Roman" w:cs="Times New Roman"/>
              </w:rPr>
              <w:t>-</w:t>
            </w:r>
          </w:p>
        </w:tc>
        <w:tc>
          <w:tcPr>
            <w:tcW w:w="236" w:type="dxa"/>
          </w:tcPr>
          <w:p w14:paraId="72319B96" w14:textId="77777777" w:rsidR="001C07C4" w:rsidRPr="001C07C4" w:rsidRDefault="001C07C4" w:rsidP="001C07C4">
            <w:pPr>
              <w:tabs>
                <w:tab w:val="decimal" w:pos="734"/>
              </w:tabs>
              <w:autoSpaceDE w:val="0"/>
              <w:autoSpaceDN w:val="0"/>
              <w:ind w:left="-59" w:right="-86"/>
              <w:rPr>
                <w:rFonts w:ascii="Times New Roman" w:hAnsi="Times New Roman" w:cs="Times New Roman"/>
              </w:rPr>
            </w:pPr>
          </w:p>
        </w:tc>
        <w:tc>
          <w:tcPr>
            <w:tcW w:w="1646" w:type="dxa"/>
            <w:vAlign w:val="bottom"/>
          </w:tcPr>
          <w:p w14:paraId="742AAC52" w14:textId="02959014" w:rsidR="001C07C4" w:rsidRPr="001C07C4" w:rsidRDefault="001C07C4" w:rsidP="001C07C4">
            <w:pPr>
              <w:tabs>
                <w:tab w:val="decimal" w:pos="1118"/>
              </w:tabs>
              <w:autoSpaceDE w:val="0"/>
              <w:autoSpaceDN w:val="0"/>
              <w:ind w:left="-59" w:right="-86"/>
              <w:jc w:val="center"/>
              <w:rPr>
                <w:rFonts w:ascii="Times New Roman" w:hAnsi="Times New Roman" w:cs="Times New Roman"/>
              </w:rPr>
            </w:pPr>
            <w:r w:rsidRPr="001C07C4">
              <w:rPr>
                <w:rFonts w:ascii="Times New Roman" w:hAnsi="Times New Roman" w:cs="Times New Roman"/>
              </w:rPr>
              <w:t>400,997</w:t>
            </w:r>
          </w:p>
        </w:tc>
      </w:tr>
      <w:tr w:rsidR="001C07C4" w:rsidRPr="00516547" w14:paraId="5C416A23" w14:textId="77777777" w:rsidTr="00547749">
        <w:trPr>
          <w:gridAfter w:val="1"/>
          <w:wAfter w:w="31" w:type="dxa"/>
        </w:trPr>
        <w:tc>
          <w:tcPr>
            <w:tcW w:w="4930" w:type="dxa"/>
            <w:vAlign w:val="center"/>
          </w:tcPr>
          <w:p w14:paraId="3C540E70" w14:textId="77777777" w:rsidR="001C07C4" w:rsidRPr="00516547" w:rsidRDefault="001C07C4" w:rsidP="001C07C4">
            <w:pPr>
              <w:autoSpaceDE w:val="0"/>
              <w:autoSpaceDN w:val="0"/>
              <w:ind w:left="252" w:right="-126"/>
              <w:jc w:val="left"/>
              <w:rPr>
                <w:rFonts w:ascii="Times New Roman" w:hAnsi="Times New Roman" w:cs="Times New Roman"/>
              </w:rPr>
            </w:pPr>
            <w:r w:rsidRPr="00516547">
              <w:rPr>
                <w:rFonts w:ascii="Times New Roman" w:hAnsi="Times New Roman" w:cs="Times New Roman"/>
              </w:rPr>
              <w:t>Finance costs</w:t>
            </w:r>
          </w:p>
        </w:tc>
        <w:tc>
          <w:tcPr>
            <w:tcW w:w="1417" w:type="dxa"/>
          </w:tcPr>
          <w:p w14:paraId="7FBAB65A" w14:textId="3EC4FA46" w:rsidR="001C07C4" w:rsidRPr="001C07C4" w:rsidRDefault="001C07C4" w:rsidP="001C07C4">
            <w:pPr>
              <w:tabs>
                <w:tab w:val="decimal" w:pos="1135"/>
              </w:tabs>
              <w:autoSpaceDE w:val="0"/>
              <w:autoSpaceDN w:val="0"/>
              <w:ind w:left="-59" w:right="-86"/>
              <w:jc w:val="left"/>
              <w:rPr>
                <w:rFonts w:ascii="Times New Roman" w:hAnsi="Times New Roman" w:cs="Times New Roman"/>
              </w:rPr>
            </w:pPr>
            <w:r w:rsidRPr="001C07C4">
              <w:rPr>
                <w:rFonts w:ascii="Times New Roman" w:hAnsi="Times New Roman" w:cs="Times New Roman"/>
              </w:rPr>
              <w:t>(171,960)</w:t>
            </w:r>
          </w:p>
        </w:tc>
        <w:tc>
          <w:tcPr>
            <w:tcW w:w="257" w:type="dxa"/>
          </w:tcPr>
          <w:p w14:paraId="38F28877" w14:textId="77777777" w:rsidR="001C07C4" w:rsidRPr="001C07C4" w:rsidRDefault="001C07C4" w:rsidP="001C07C4">
            <w:pPr>
              <w:tabs>
                <w:tab w:val="decimal" w:pos="1016"/>
              </w:tabs>
              <w:autoSpaceDE w:val="0"/>
              <w:autoSpaceDN w:val="0"/>
              <w:ind w:left="-59" w:right="-108"/>
              <w:jc w:val="left"/>
              <w:rPr>
                <w:rFonts w:ascii="Times New Roman" w:hAnsi="Times New Roman" w:cs="Times New Roman"/>
              </w:rPr>
            </w:pPr>
          </w:p>
        </w:tc>
        <w:tc>
          <w:tcPr>
            <w:tcW w:w="1444" w:type="dxa"/>
          </w:tcPr>
          <w:p w14:paraId="4B6A1B1E" w14:textId="25C23350" w:rsidR="001C07C4" w:rsidRPr="001C07C4" w:rsidRDefault="001C07C4" w:rsidP="001C07C4">
            <w:pPr>
              <w:tabs>
                <w:tab w:val="decimal" w:pos="1135"/>
              </w:tabs>
              <w:autoSpaceDE w:val="0"/>
              <w:autoSpaceDN w:val="0"/>
              <w:spacing w:line="220" w:lineRule="exact"/>
              <w:ind w:left="-59" w:right="-86"/>
              <w:jc w:val="left"/>
              <w:rPr>
                <w:rFonts w:ascii="Times New Roman" w:hAnsi="Times New Roman" w:cs="Times New Roman"/>
              </w:rPr>
            </w:pPr>
            <w:r w:rsidRPr="001C07C4">
              <w:rPr>
                <w:rFonts w:ascii="Times New Roman" w:hAnsi="Times New Roman" w:cs="Times New Roman"/>
              </w:rPr>
              <w:t>(125,943)</w:t>
            </w:r>
          </w:p>
        </w:tc>
        <w:tc>
          <w:tcPr>
            <w:tcW w:w="236" w:type="dxa"/>
          </w:tcPr>
          <w:p w14:paraId="409F183A" w14:textId="77777777" w:rsidR="001C07C4" w:rsidRPr="001C07C4" w:rsidRDefault="001C07C4" w:rsidP="001C07C4">
            <w:pPr>
              <w:tabs>
                <w:tab w:val="decimal" w:pos="734"/>
              </w:tabs>
              <w:autoSpaceDE w:val="0"/>
              <w:autoSpaceDN w:val="0"/>
              <w:ind w:left="-59" w:right="-86"/>
              <w:rPr>
                <w:rFonts w:ascii="Times New Roman" w:hAnsi="Times New Roman" w:cs="Times New Roman"/>
              </w:rPr>
            </w:pPr>
          </w:p>
        </w:tc>
        <w:tc>
          <w:tcPr>
            <w:tcW w:w="1415" w:type="dxa"/>
          </w:tcPr>
          <w:p w14:paraId="32714A1B" w14:textId="2637536A" w:rsidR="001C07C4" w:rsidRPr="001C07C4" w:rsidRDefault="001C07C4" w:rsidP="001C07C4">
            <w:pPr>
              <w:tabs>
                <w:tab w:val="decimal" w:pos="1074"/>
              </w:tabs>
              <w:autoSpaceDE w:val="0"/>
              <w:autoSpaceDN w:val="0"/>
              <w:ind w:left="-59" w:right="-86"/>
              <w:jc w:val="left"/>
              <w:rPr>
                <w:rFonts w:ascii="Times New Roman" w:hAnsi="Times New Roman" w:cs="Times New Roman"/>
              </w:rPr>
            </w:pPr>
            <w:r w:rsidRPr="001C07C4">
              <w:rPr>
                <w:rFonts w:ascii="Times New Roman" w:hAnsi="Times New Roman" w:cs="Times New Roman"/>
              </w:rPr>
              <w:t>(5,812)</w:t>
            </w:r>
          </w:p>
        </w:tc>
        <w:tc>
          <w:tcPr>
            <w:tcW w:w="236" w:type="dxa"/>
          </w:tcPr>
          <w:p w14:paraId="3F34A9E7" w14:textId="77777777" w:rsidR="001C07C4" w:rsidRPr="001C07C4" w:rsidRDefault="001C07C4" w:rsidP="001C07C4">
            <w:pPr>
              <w:tabs>
                <w:tab w:val="decimal" w:pos="734"/>
              </w:tabs>
              <w:autoSpaceDE w:val="0"/>
              <w:autoSpaceDN w:val="0"/>
              <w:ind w:left="-59" w:right="-86"/>
              <w:rPr>
                <w:rFonts w:ascii="Times New Roman" w:hAnsi="Times New Roman" w:cs="Times New Roman"/>
              </w:rPr>
            </w:pPr>
          </w:p>
        </w:tc>
        <w:tc>
          <w:tcPr>
            <w:tcW w:w="1291" w:type="dxa"/>
          </w:tcPr>
          <w:p w14:paraId="6266D051" w14:textId="3387CAB2" w:rsidR="001C07C4" w:rsidRPr="001C07C4" w:rsidRDefault="001C07C4" w:rsidP="001C07C4">
            <w:pPr>
              <w:tabs>
                <w:tab w:val="decimal" w:pos="1041"/>
              </w:tabs>
              <w:autoSpaceDE w:val="0"/>
              <w:autoSpaceDN w:val="0"/>
              <w:ind w:left="-59" w:right="-86"/>
              <w:jc w:val="left"/>
              <w:rPr>
                <w:rFonts w:ascii="Times New Roman" w:hAnsi="Times New Roman" w:cs="Times New Roman"/>
              </w:rPr>
            </w:pPr>
            <w:r w:rsidRPr="001C07C4">
              <w:rPr>
                <w:rFonts w:ascii="Times New Roman" w:hAnsi="Times New Roman" w:cs="Times New Roman"/>
              </w:rPr>
              <w:t>(204,015)</w:t>
            </w:r>
          </w:p>
        </w:tc>
        <w:tc>
          <w:tcPr>
            <w:tcW w:w="249" w:type="dxa"/>
          </w:tcPr>
          <w:p w14:paraId="1D52A59E" w14:textId="77777777" w:rsidR="001C07C4" w:rsidRPr="001C07C4" w:rsidRDefault="001C07C4" w:rsidP="001C07C4">
            <w:pPr>
              <w:tabs>
                <w:tab w:val="decimal" w:pos="734"/>
              </w:tabs>
              <w:autoSpaceDE w:val="0"/>
              <w:autoSpaceDN w:val="0"/>
              <w:ind w:left="-59" w:right="-86"/>
              <w:rPr>
                <w:rFonts w:ascii="Times New Roman" w:hAnsi="Times New Roman" w:cs="Times New Roman"/>
              </w:rPr>
            </w:pPr>
          </w:p>
        </w:tc>
        <w:tc>
          <w:tcPr>
            <w:tcW w:w="1310" w:type="dxa"/>
          </w:tcPr>
          <w:p w14:paraId="06A87159" w14:textId="7B77E98C" w:rsidR="001C07C4" w:rsidRPr="001C07C4" w:rsidRDefault="001C07C4" w:rsidP="006748B1">
            <w:pPr>
              <w:tabs>
                <w:tab w:val="decimal" w:pos="925"/>
              </w:tabs>
              <w:autoSpaceDE w:val="0"/>
              <w:autoSpaceDN w:val="0"/>
              <w:spacing w:line="220" w:lineRule="exact"/>
              <w:ind w:left="-59" w:right="-86"/>
              <w:rPr>
                <w:rFonts w:ascii="Times New Roman" w:hAnsi="Times New Roman" w:cs="Times New Roman"/>
              </w:rPr>
            </w:pPr>
            <w:r w:rsidRPr="001C07C4">
              <w:rPr>
                <w:rFonts w:ascii="Times New Roman" w:hAnsi="Times New Roman" w:cs="Times New Roman"/>
              </w:rPr>
              <w:t>49,155</w:t>
            </w:r>
          </w:p>
        </w:tc>
        <w:tc>
          <w:tcPr>
            <w:tcW w:w="236" w:type="dxa"/>
          </w:tcPr>
          <w:p w14:paraId="071119BC" w14:textId="77777777" w:rsidR="001C07C4" w:rsidRPr="001C07C4" w:rsidRDefault="001C07C4" w:rsidP="001C07C4">
            <w:pPr>
              <w:tabs>
                <w:tab w:val="decimal" w:pos="734"/>
              </w:tabs>
              <w:autoSpaceDE w:val="0"/>
              <w:autoSpaceDN w:val="0"/>
              <w:ind w:left="-59" w:right="-86"/>
              <w:rPr>
                <w:rFonts w:ascii="Times New Roman" w:hAnsi="Times New Roman" w:cs="Times New Roman"/>
              </w:rPr>
            </w:pPr>
          </w:p>
        </w:tc>
        <w:tc>
          <w:tcPr>
            <w:tcW w:w="1646" w:type="dxa"/>
          </w:tcPr>
          <w:p w14:paraId="3614EFD4" w14:textId="4247ACBA" w:rsidR="001C07C4" w:rsidRPr="001C07C4" w:rsidRDefault="001C07C4" w:rsidP="001C07C4">
            <w:pPr>
              <w:tabs>
                <w:tab w:val="decimal" w:pos="1118"/>
              </w:tabs>
              <w:autoSpaceDE w:val="0"/>
              <w:autoSpaceDN w:val="0"/>
              <w:ind w:left="-59" w:right="-86"/>
              <w:jc w:val="center"/>
              <w:rPr>
                <w:rFonts w:ascii="Times New Roman" w:hAnsi="Times New Roman" w:cs="Times New Roman"/>
              </w:rPr>
            </w:pPr>
            <w:r w:rsidRPr="001C07C4">
              <w:rPr>
                <w:rFonts w:ascii="Times New Roman" w:hAnsi="Times New Roman" w:cs="Times New Roman"/>
              </w:rPr>
              <w:t>(458,575)</w:t>
            </w:r>
          </w:p>
        </w:tc>
      </w:tr>
      <w:tr w:rsidR="001C07C4" w:rsidRPr="00516547" w14:paraId="0E4FD0FC" w14:textId="77777777" w:rsidTr="00547749">
        <w:trPr>
          <w:gridAfter w:val="1"/>
          <w:wAfter w:w="31" w:type="dxa"/>
        </w:trPr>
        <w:tc>
          <w:tcPr>
            <w:tcW w:w="4930" w:type="dxa"/>
            <w:vAlign w:val="center"/>
          </w:tcPr>
          <w:p w14:paraId="54919D8D" w14:textId="77777777" w:rsidR="001C07C4" w:rsidRPr="00516547" w:rsidRDefault="001C07C4" w:rsidP="001C07C4">
            <w:pPr>
              <w:autoSpaceDE w:val="0"/>
              <w:autoSpaceDN w:val="0"/>
              <w:ind w:left="252" w:right="-126"/>
              <w:jc w:val="left"/>
              <w:rPr>
                <w:rFonts w:ascii="Times New Roman" w:hAnsi="Times New Roman" w:cs="Times New Roman"/>
              </w:rPr>
            </w:pPr>
            <w:r>
              <w:rPr>
                <w:rFonts w:ascii="Times New Roman" w:hAnsi="Times New Roman" w:cs="Times New Roman"/>
              </w:rPr>
              <w:t>Tax expenses</w:t>
            </w:r>
          </w:p>
        </w:tc>
        <w:tc>
          <w:tcPr>
            <w:tcW w:w="1417" w:type="dxa"/>
            <w:tcBorders>
              <w:bottom w:val="single" w:sz="4" w:space="0" w:color="auto"/>
            </w:tcBorders>
          </w:tcPr>
          <w:p w14:paraId="71560615" w14:textId="52BA21A1" w:rsidR="001C07C4" w:rsidRPr="001C07C4" w:rsidRDefault="001C07C4" w:rsidP="001C07C4">
            <w:pPr>
              <w:tabs>
                <w:tab w:val="decimal" w:pos="1135"/>
              </w:tabs>
              <w:autoSpaceDE w:val="0"/>
              <w:autoSpaceDN w:val="0"/>
              <w:ind w:left="-59" w:right="-86"/>
              <w:jc w:val="left"/>
              <w:rPr>
                <w:rFonts w:ascii="Times New Roman" w:hAnsi="Times New Roman" w:cs="Times New Roman"/>
              </w:rPr>
            </w:pPr>
            <w:r w:rsidRPr="001C07C4">
              <w:rPr>
                <w:rFonts w:ascii="Times New Roman" w:hAnsi="Times New Roman" w:cs="Times New Roman"/>
              </w:rPr>
              <w:t>(3,442)</w:t>
            </w:r>
          </w:p>
        </w:tc>
        <w:tc>
          <w:tcPr>
            <w:tcW w:w="257" w:type="dxa"/>
          </w:tcPr>
          <w:p w14:paraId="0C3447FF" w14:textId="77777777" w:rsidR="001C07C4" w:rsidRPr="001C07C4" w:rsidRDefault="001C07C4" w:rsidP="001C07C4">
            <w:pPr>
              <w:tabs>
                <w:tab w:val="decimal" w:pos="1016"/>
              </w:tabs>
              <w:autoSpaceDE w:val="0"/>
              <w:autoSpaceDN w:val="0"/>
              <w:ind w:left="-59" w:right="-108"/>
              <w:jc w:val="left"/>
              <w:rPr>
                <w:rFonts w:ascii="Times New Roman" w:hAnsi="Times New Roman" w:cs="Times New Roman"/>
              </w:rPr>
            </w:pPr>
          </w:p>
        </w:tc>
        <w:tc>
          <w:tcPr>
            <w:tcW w:w="1444" w:type="dxa"/>
            <w:tcBorders>
              <w:bottom w:val="single" w:sz="4" w:space="0" w:color="auto"/>
            </w:tcBorders>
          </w:tcPr>
          <w:p w14:paraId="4CBAB88F" w14:textId="49A8F0F5" w:rsidR="001C07C4" w:rsidRPr="001C07C4" w:rsidRDefault="001C07C4" w:rsidP="001C07C4">
            <w:pPr>
              <w:tabs>
                <w:tab w:val="decimal" w:pos="1135"/>
              </w:tabs>
              <w:autoSpaceDE w:val="0"/>
              <w:autoSpaceDN w:val="0"/>
              <w:spacing w:line="220" w:lineRule="exact"/>
              <w:ind w:left="-59" w:right="-86"/>
              <w:jc w:val="left"/>
              <w:rPr>
                <w:rFonts w:ascii="Times New Roman" w:hAnsi="Times New Roman" w:cs="Times New Roman"/>
              </w:rPr>
            </w:pPr>
            <w:r w:rsidRPr="001C07C4">
              <w:rPr>
                <w:rFonts w:ascii="Times New Roman" w:hAnsi="Times New Roman" w:cs="Times New Roman"/>
              </w:rPr>
              <w:t>(28,448)</w:t>
            </w:r>
          </w:p>
        </w:tc>
        <w:tc>
          <w:tcPr>
            <w:tcW w:w="236" w:type="dxa"/>
          </w:tcPr>
          <w:p w14:paraId="32472542" w14:textId="77777777" w:rsidR="001C07C4" w:rsidRPr="001C07C4" w:rsidRDefault="001C07C4" w:rsidP="001C07C4">
            <w:pPr>
              <w:tabs>
                <w:tab w:val="decimal" w:pos="734"/>
              </w:tabs>
              <w:autoSpaceDE w:val="0"/>
              <w:autoSpaceDN w:val="0"/>
              <w:ind w:left="-59" w:right="-86"/>
              <w:rPr>
                <w:rFonts w:ascii="Times New Roman" w:hAnsi="Times New Roman" w:cs="Times New Roman"/>
              </w:rPr>
            </w:pPr>
          </w:p>
        </w:tc>
        <w:tc>
          <w:tcPr>
            <w:tcW w:w="1415" w:type="dxa"/>
            <w:tcBorders>
              <w:bottom w:val="single" w:sz="4" w:space="0" w:color="auto"/>
            </w:tcBorders>
          </w:tcPr>
          <w:p w14:paraId="6E6D309D" w14:textId="7130CE2D" w:rsidR="001C07C4" w:rsidRPr="001C07C4" w:rsidRDefault="001C07C4" w:rsidP="001C07C4">
            <w:pPr>
              <w:tabs>
                <w:tab w:val="decimal" w:pos="1074"/>
              </w:tabs>
              <w:autoSpaceDE w:val="0"/>
              <w:autoSpaceDN w:val="0"/>
              <w:ind w:left="-59" w:right="-86"/>
              <w:jc w:val="left"/>
              <w:rPr>
                <w:rFonts w:ascii="Times New Roman" w:hAnsi="Times New Roman" w:cs="Times New Roman"/>
              </w:rPr>
            </w:pPr>
            <w:r w:rsidRPr="001C07C4">
              <w:rPr>
                <w:rFonts w:ascii="Times New Roman" w:hAnsi="Times New Roman" w:cs="Times New Roman"/>
              </w:rPr>
              <w:t>(14,995)</w:t>
            </w:r>
          </w:p>
        </w:tc>
        <w:tc>
          <w:tcPr>
            <w:tcW w:w="236" w:type="dxa"/>
          </w:tcPr>
          <w:p w14:paraId="6DEED67E" w14:textId="77777777" w:rsidR="001C07C4" w:rsidRPr="001C07C4" w:rsidRDefault="001C07C4" w:rsidP="001C07C4">
            <w:pPr>
              <w:tabs>
                <w:tab w:val="decimal" w:pos="734"/>
              </w:tabs>
              <w:autoSpaceDE w:val="0"/>
              <w:autoSpaceDN w:val="0"/>
              <w:ind w:left="-59" w:right="-86"/>
              <w:rPr>
                <w:rFonts w:ascii="Times New Roman" w:hAnsi="Times New Roman" w:cs="Times New Roman"/>
              </w:rPr>
            </w:pPr>
          </w:p>
        </w:tc>
        <w:tc>
          <w:tcPr>
            <w:tcW w:w="1291" w:type="dxa"/>
            <w:tcBorders>
              <w:bottom w:val="single" w:sz="4" w:space="0" w:color="auto"/>
            </w:tcBorders>
          </w:tcPr>
          <w:p w14:paraId="7EA7897E" w14:textId="7862991E" w:rsidR="001C07C4" w:rsidRPr="001C07C4" w:rsidRDefault="001C07C4" w:rsidP="001C07C4">
            <w:pPr>
              <w:tabs>
                <w:tab w:val="decimal" w:pos="1041"/>
              </w:tabs>
              <w:autoSpaceDE w:val="0"/>
              <w:autoSpaceDN w:val="0"/>
              <w:ind w:left="-59" w:right="-86"/>
              <w:jc w:val="left"/>
              <w:rPr>
                <w:rFonts w:ascii="Times New Roman" w:hAnsi="Times New Roman" w:cs="Times New Roman"/>
              </w:rPr>
            </w:pPr>
            <w:r w:rsidRPr="001C07C4">
              <w:rPr>
                <w:rFonts w:ascii="Times New Roman" w:hAnsi="Times New Roman" w:cs="Times New Roman"/>
              </w:rPr>
              <w:t>(86,392)</w:t>
            </w:r>
          </w:p>
        </w:tc>
        <w:tc>
          <w:tcPr>
            <w:tcW w:w="249" w:type="dxa"/>
          </w:tcPr>
          <w:p w14:paraId="7C52B25D" w14:textId="77777777" w:rsidR="001C07C4" w:rsidRPr="001C07C4" w:rsidRDefault="001C07C4" w:rsidP="001C07C4">
            <w:pPr>
              <w:tabs>
                <w:tab w:val="decimal" w:pos="734"/>
              </w:tabs>
              <w:autoSpaceDE w:val="0"/>
              <w:autoSpaceDN w:val="0"/>
              <w:ind w:left="-59" w:right="-86"/>
              <w:rPr>
                <w:rFonts w:ascii="Times New Roman" w:hAnsi="Times New Roman" w:cs="Times New Roman"/>
              </w:rPr>
            </w:pPr>
          </w:p>
        </w:tc>
        <w:tc>
          <w:tcPr>
            <w:tcW w:w="1310" w:type="dxa"/>
            <w:tcBorders>
              <w:bottom w:val="single" w:sz="4" w:space="0" w:color="auto"/>
            </w:tcBorders>
          </w:tcPr>
          <w:p w14:paraId="0B9182EA" w14:textId="79990F01" w:rsidR="001C07C4" w:rsidRPr="001C07C4" w:rsidRDefault="001C07C4" w:rsidP="006748B1">
            <w:pPr>
              <w:tabs>
                <w:tab w:val="decimal" w:pos="655"/>
              </w:tabs>
              <w:autoSpaceDE w:val="0"/>
              <w:autoSpaceDN w:val="0"/>
              <w:spacing w:line="220" w:lineRule="exact"/>
              <w:ind w:left="-59" w:right="-86"/>
              <w:rPr>
                <w:rFonts w:ascii="Times New Roman" w:hAnsi="Times New Roman" w:cs="Times New Roman"/>
              </w:rPr>
            </w:pPr>
            <w:r w:rsidRPr="001C07C4">
              <w:rPr>
                <w:rFonts w:ascii="Times New Roman" w:hAnsi="Times New Roman" w:cs="Times New Roman"/>
              </w:rPr>
              <w:t>-</w:t>
            </w:r>
          </w:p>
        </w:tc>
        <w:tc>
          <w:tcPr>
            <w:tcW w:w="236" w:type="dxa"/>
          </w:tcPr>
          <w:p w14:paraId="6857F87D" w14:textId="77777777" w:rsidR="001C07C4" w:rsidRPr="001C07C4" w:rsidRDefault="001C07C4" w:rsidP="001C07C4">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tcPr>
          <w:p w14:paraId="11E4B711" w14:textId="7FE183FC" w:rsidR="001C07C4" w:rsidRPr="001C07C4" w:rsidRDefault="001C07C4" w:rsidP="001C07C4">
            <w:pPr>
              <w:tabs>
                <w:tab w:val="decimal" w:pos="1118"/>
              </w:tabs>
              <w:autoSpaceDE w:val="0"/>
              <w:autoSpaceDN w:val="0"/>
              <w:ind w:left="-59" w:right="-86"/>
              <w:jc w:val="center"/>
              <w:rPr>
                <w:rFonts w:ascii="Times New Roman" w:hAnsi="Times New Roman" w:cs="Times New Roman"/>
              </w:rPr>
            </w:pPr>
            <w:r w:rsidRPr="001C07C4">
              <w:rPr>
                <w:rFonts w:ascii="Times New Roman" w:hAnsi="Times New Roman" w:cs="Times New Roman"/>
              </w:rPr>
              <w:t>(133,277)</w:t>
            </w:r>
          </w:p>
        </w:tc>
      </w:tr>
      <w:tr w:rsidR="001C07C4" w:rsidRPr="00516547" w14:paraId="0769D626" w14:textId="77777777" w:rsidTr="00547749">
        <w:trPr>
          <w:gridAfter w:val="1"/>
          <w:wAfter w:w="31" w:type="dxa"/>
        </w:trPr>
        <w:tc>
          <w:tcPr>
            <w:tcW w:w="4930" w:type="dxa"/>
            <w:vAlign w:val="center"/>
          </w:tcPr>
          <w:p w14:paraId="271103CD" w14:textId="0D69CFB4" w:rsidR="001C07C4" w:rsidRPr="00516547" w:rsidRDefault="001C07C4" w:rsidP="001C07C4">
            <w:pPr>
              <w:autoSpaceDE w:val="0"/>
              <w:autoSpaceDN w:val="0"/>
              <w:ind w:left="252" w:right="-126"/>
              <w:jc w:val="left"/>
              <w:rPr>
                <w:rFonts w:ascii="Times New Roman" w:hAnsi="Times New Roman" w:cs="Times New Roman"/>
                <w:spacing w:val="-4"/>
              </w:rPr>
            </w:pPr>
            <w:r w:rsidRPr="00516547">
              <w:rPr>
                <w:rFonts w:ascii="Times New Roman" w:hAnsi="Times New Roman" w:cs="Times New Roman"/>
                <w:spacing w:val="-4"/>
              </w:rPr>
              <w:t xml:space="preserve">Profits (losses) for the </w:t>
            </w:r>
            <w:r w:rsidR="005E21A1">
              <w:rPr>
                <w:rFonts w:ascii="Times New Roman" w:hAnsi="Times New Roman" w:cs="Times New Roman"/>
                <w:spacing w:val="-4"/>
              </w:rPr>
              <w:t>year</w:t>
            </w:r>
          </w:p>
        </w:tc>
        <w:tc>
          <w:tcPr>
            <w:tcW w:w="1417" w:type="dxa"/>
            <w:tcBorders>
              <w:bottom w:val="double" w:sz="4" w:space="0" w:color="auto"/>
            </w:tcBorders>
          </w:tcPr>
          <w:p w14:paraId="52CBA869" w14:textId="6718D13F" w:rsidR="001C07C4" w:rsidRPr="001C07C4" w:rsidRDefault="001C07C4" w:rsidP="001C07C4">
            <w:pPr>
              <w:tabs>
                <w:tab w:val="decimal" w:pos="1135"/>
              </w:tabs>
              <w:autoSpaceDE w:val="0"/>
              <w:autoSpaceDN w:val="0"/>
              <w:ind w:left="-59" w:right="-86"/>
              <w:jc w:val="left"/>
              <w:rPr>
                <w:rFonts w:ascii="Times New Roman" w:hAnsi="Times New Roman" w:cs="Times New Roman"/>
              </w:rPr>
            </w:pPr>
            <w:r w:rsidRPr="001C07C4">
              <w:rPr>
                <w:rFonts w:ascii="Times New Roman" w:hAnsi="Times New Roman" w:cs="Times New Roman"/>
              </w:rPr>
              <w:t>1,047,182</w:t>
            </w:r>
          </w:p>
        </w:tc>
        <w:tc>
          <w:tcPr>
            <w:tcW w:w="257" w:type="dxa"/>
          </w:tcPr>
          <w:p w14:paraId="6A08B549" w14:textId="77777777" w:rsidR="001C07C4" w:rsidRPr="001C07C4" w:rsidRDefault="001C07C4" w:rsidP="001C07C4">
            <w:pPr>
              <w:tabs>
                <w:tab w:val="decimal" w:pos="734"/>
              </w:tabs>
              <w:autoSpaceDE w:val="0"/>
              <w:autoSpaceDN w:val="0"/>
              <w:ind w:left="-59" w:right="-86"/>
              <w:jc w:val="right"/>
              <w:rPr>
                <w:rFonts w:ascii="Times New Roman" w:hAnsi="Times New Roman" w:cs="Times New Roman"/>
              </w:rPr>
            </w:pPr>
          </w:p>
        </w:tc>
        <w:tc>
          <w:tcPr>
            <w:tcW w:w="1444" w:type="dxa"/>
            <w:tcBorders>
              <w:bottom w:val="double" w:sz="4" w:space="0" w:color="auto"/>
            </w:tcBorders>
          </w:tcPr>
          <w:p w14:paraId="6B1F95FF" w14:textId="3E20412B" w:rsidR="001C07C4" w:rsidRPr="001C07C4" w:rsidRDefault="001C07C4" w:rsidP="001C07C4">
            <w:pPr>
              <w:tabs>
                <w:tab w:val="decimal" w:pos="1135"/>
              </w:tabs>
              <w:autoSpaceDE w:val="0"/>
              <w:autoSpaceDN w:val="0"/>
              <w:spacing w:line="220" w:lineRule="exact"/>
              <w:ind w:left="-59" w:right="-86"/>
              <w:jc w:val="left"/>
              <w:rPr>
                <w:rFonts w:ascii="Times New Roman" w:hAnsi="Times New Roman" w:cs="Times New Roman"/>
              </w:rPr>
            </w:pPr>
            <w:r w:rsidRPr="001C07C4">
              <w:rPr>
                <w:rFonts w:ascii="Times New Roman" w:hAnsi="Times New Roman" w:cs="Times New Roman"/>
              </w:rPr>
              <w:t>(881,268)</w:t>
            </w:r>
          </w:p>
        </w:tc>
        <w:tc>
          <w:tcPr>
            <w:tcW w:w="236" w:type="dxa"/>
          </w:tcPr>
          <w:p w14:paraId="35CA47BB" w14:textId="77777777" w:rsidR="001C07C4" w:rsidRPr="001C07C4" w:rsidRDefault="001C07C4" w:rsidP="001C07C4">
            <w:pPr>
              <w:tabs>
                <w:tab w:val="decimal" w:pos="734"/>
              </w:tabs>
              <w:autoSpaceDE w:val="0"/>
              <w:autoSpaceDN w:val="0"/>
              <w:ind w:left="-59" w:right="-86"/>
              <w:jc w:val="right"/>
              <w:rPr>
                <w:rFonts w:ascii="Times New Roman" w:hAnsi="Times New Roman" w:cs="Times New Roman"/>
              </w:rPr>
            </w:pPr>
          </w:p>
        </w:tc>
        <w:tc>
          <w:tcPr>
            <w:tcW w:w="1415" w:type="dxa"/>
            <w:tcBorders>
              <w:bottom w:val="double" w:sz="4" w:space="0" w:color="auto"/>
            </w:tcBorders>
          </w:tcPr>
          <w:p w14:paraId="2C2EA095" w14:textId="7670DBF2" w:rsidR="001C07C4" w:rsidRPr="001C07C4" w:rsidRDefault="001C07C4" w:rsidP="001C07C4">
            <w:pPr>
              <w:tabs>
                <w:tab w:val="decimal" w:pos="1074"/>
              </w:tabs>
              <w:autoSpaceDE w:val="0"/>
              <w:autoSpaceDN w:val="0"/>
              <w:ind w:left="-59" w:right="-86"/>
              <w:jc w:val="left"/>
              <w:rPr>
                <w:rFonts w:ascii="Times New Roman" w:hAnsi="Times New Roman" w:cs="Times New Roman"/>
              </w:rPr>
            </w:pPr>
            <w:r w:rsidRPr="001C07C4">
              <w:rPr>
                <w:rFonts w:ascii="Times New Roman" w:hAnsi="Times New Roman" w:cs="Times New Roman"/>
              </w:rPr>
              <w:t>37,921</w:t>
            </w:r>
          </w:p>
        </w:tc>
        <w:tc>
          <w:tcPr>
            <w:tcW w:w="236" w:type="dxa"/>
          </w:tcPr>
          <w:p w14:paraId="13D35131" w14:textId="77777777" w:rsidR="001C07C4" w:rsidRPr="001C07C4" w:rsidRDefault="001C07C4" w:rsidP="001C07C4">
            <w:pPr>
              <w:tabs>
                <w:tab w:val="decimal" w:pos="734"/>
              </w:tabs>
              <w:autoSpaceDE w:val="0"/>
              <w:autoSpaceDN w:val="0"/>
              <w:ind w:left="-59" w:right="-86"/>
              <w:jc w:val="right"/>
              <w:rPr>
                <w:rFonts w:ascii="Times New Roman" w:hAnsi="Times New Roman" w:cs="Times New Roman"/>
              </w:rPr>
            </w:pPr>
          </w:p>
        </w:tc>
        <w:tc>
          <w:tcPr>
            <w:tcW w:w="1291" w:type="dxa"/>
            <w:tcBorders>
              <w:bottom w:val="double" w:sz="4" w:space="0" w:color="auto"/>
            </w:tcBorders>
          </w:tcPr>
          <w:p w14:paraId="2CDE8F35" w14:textId="62B2BE22" w:rsidR="001C07C4" w:rsidRPr="001C07C4" w:rsidRDefault="001C07C4" w:rsidP="001C07C4">
            <w:pPr>
              <w:tabs>
                <w:tab w:val="decimal" w:pos="1041"/>
              </w:tabs>
              <w:autoSpaceDE w:val="0"/>
              <w:autoSpaceDN w:val="0"/>
              <w:ind w:left="-59" w:right="-86"/>
              <w:jc w:val="left"/>
              <w:rPr>
                <w:rFonts w:ascii="Times New Roman" w:hAnsi="Times New Roman" w:cs="Times New Roman"/>
              </w:rPr>
            </w:pPr>
            <w:r w:rsidRPr="001C07C4">
              <w:rPr>
                <w:rFonts w:ascii="Times New Roman" w:hAnsi="Times New Roman" w:cs="Times New Roman"/>
              </w:rPr>
              <w:t>159,775</w:t>
            </w:r>
          </w:p>
        </w:tc>
        <w:tc>
          <w:tcPr>
            <w:tcW w:w="249" w:type="dxa"/>
          </w:tcPr>
          <w:p w14:paraId="7128A5E3" w14:textId="77777777" w:rsidR="001C07C4" w:rsidRPr="001C07C4" w:rsidRDefault="001C07C4" w:rsidP="001C07C4">
            <w:pPr>
              <w:tabs>
                <w:tab w:val="decimal" w:pos="734"/>
              </w:tabs>
              <w:autoSpaceDE w:val="0"/>
              <w:autoSpaceDN w:val="0"/>
              <w:ind w:left="-59" w:right="-86"/>
              <w:jc w:val="right"/>
              <w:rPr>
                <w:rFonts w:ascii="Times New Roman" w:hAnsi="Times New Roman" w:cs="Times New Roman"/>
              </w:rPr>
            </w:pPr>
          </w:p>
        </w:tc>
        <w:tc>
          <w:tcPr>
            <w:tcW w:w="1310" w:type="dxa"/>
            <w:tcBorders>
              <w:bottom w:val="double" w:sz="4" w:space="0" w:color="auto"/>
            </w:tcBorders>
          </w:tcPr>
          <w:p w14:paraId="3F70FA2A" w14:textId="7E351BDA" w:rsidR="001C07C4" w:rsidRPr="001C07C4" w:rsidRDefault="001C07C4" w:rsidP="006748B1">
            <w:pPr>
              <w:tabs>
                <w:tab w:val="decimal" w:pos="925"/>
              </w:tabs>
              <w:autoSpaceDE w:val="0"/>
              <w:autoSpaceDN w:val="0"/>
              <w:spacing w:line="220" w:lineRule="exact"/>
              <w:ind w:left="-59" w:right="-86"/>
              <w:rPr>
                <w:rFonts w:ascii="Times New Roman" w:hAnsi="Times New Roman" w:cs="Times New Roman"/>
              </w:rPr>
            </w:pPr>
            <w:r w:rsidRPr="001C07C4">
              <w:rPr>
                <w:rFonts w:ascii="Times New Roman" w:hAnsi="Times New Roman" w:cs="Times New Roman"/>
              </w:rPr>
              <w:t>(549,217)</w:t>
            </w:r>
          </w:p>
        </w:tc>
        <w:tc>
          <w:tcPr>
            <w:tcW w:w="236" w:type="dxa"/>
          </w:tcPr>
          <w:p w14:paraId="6C39EB1B" w14:textId="77777777" w:rsidR="001C07C4" w:rsidRPr="001C07C4" w:rsidRDefault="001C07C4" w:rsidP="001C07C4">
            <w:pPr>
              <w:tabs>
                <w:tab w:val="decimal" w:pos="734"/>
              </w:tabs>
              <w:autoSpaceDE w:val="0"/>
              <w:autoSpaceDN w:val="0"/>
              <w:ind w:left="-59" w:right="-86"/>
              <w:jc w:val="right"/>
              <w:rPr>
                <w:rFonts w:ascii="Times New Roman" w:hAnsi="Times New Roman" w:cs="Times New Roman"/>
              </w:rPr>
            </w:pPr>
          </w:p>
        </w:tc>
        <w:tc>
          <w:tcPr>
            <w:tcW w:w="1646" w:type="dxa"/>
            <w:tcBorders>
              <w:bottom w:val="double" w:sz="4" w:space="0" w:color="auto"/>
            </w:tcBorders>
          </w:tcPr>
          <w:p w14:paraId="04FD6073" w14:textId="567A83EA" w:rsidR="001C07C4" w:rsidRPr="001C07C4" w:rsidRDefault="001C07C4" w:rsidP="001C07C4">
            <w:pPr>
              <w:tabs>
                <w:tab w:val="decimal" w:pos="1290"/>
              </w:tabs>
              <w:autoSpaceDE w:val="0"/>
              <w:autoSpaceDN w:val="0"/>
              <w:ind w:left="-59" w:right="-86"/>
              <w:rPr>
                <w:rFonts w:ascii="Times New Roman" w:hAnsi="Times New Roman" w:cs="Times New Roman"/>
              </w:rPr>
            </w:pPr>
            <w:r w:rsidRPr="001C07C4">
              <w:rPr>
                <w:rFonts w:ascii="Times New Roman" w:hAnsi="Times New Roman" w:cs="Times New Roman"/>
              </w:rPr>
              <w:t>(185,607)</w:t>
            </w:r>
          </w:p>
        </w:tc>
      </w:tr>
      <w:tr w:rsidR="001C07C4" w:rsidRPr="00516547" w14:paraId="2BE2A969" w14:textId="77777777" w:rsidTr="00547749">
        <w:trPr>
          <w:gridAfter w:val="1"/>
          <w:wAfter w:w="31" w:type="dxa"/>
        </w:trPr>
        <w:tc>
          <w:tcPr>
            <w:tcW w:w="4930" w:type="dxa"/>
            <w:vAlign w:val="center"/>
          </w:tcPr>
          <w:p w14:paraId="02493664" w14:textId="77777777" w:rsidR="001C07C4" w:rsidRPr="00516547" w:rsidRDefault="001C07C4" w:rsidP="00547749">
            <w:pPr>
              <w:autoSpaceDE w:val="0"/>
              <w:autoSpaceDN w:val="0"/>
              <w:ind w:left="252" w:right="-126"/>
              <w:jc w:val="left"/>
              <w:rPr>
                <w:rFonts w:ascii="Times New Roman" w:hAnsi="Times New Roman" w:cs="Times New Roman"/>
                <w:spacing w:val="-4"/>
              </w:rPr>
            </w:pPr>
          </w:p>
        </w:tc>
        <w:tc>
          <w:tcPr>
            <w:tcW w:w="1417" w:type="dxa"/>
          </w:tcPr>
          <w:p w14:paraId="4DB851D9" w14:textId="77777777" w:rsidR="001C07C4" w:rsidRPr="00516547" w:rsidRDefault="001C07C4" w:rsidP="00547749">
            <w:pPr>
              <w:tabs>
                <w:tab w:val="decimal" w:pos="1135"/>
              </w:tabs>
              <w:autoSpaceDE w:val="0"/>
              <w:autoSpaceDN w:val="0"/>
              <w:ind w:left="-59" w:right="-86"/>
              <w:jc w:val="left"/>
              <w:rPr>
                <w:rFonts w:ascii="Times New Roman" w:hAnsi="Times New Roman" w:cs="Times New Roman"/>
              </w:rPr>
            </w:pPr>
          </w:p>
        </w:tc>
        <w:tc>
          <w:tcPr>
            <w:tcW w:w="257" w:type="dxa"/>
          </w:tcPr>
          <w:p w14:paraId="3328E287" w14:textId="77777777" w:rsidR="001C07C4" w:rsidRPr="00516547" w:rsidRDefault="001C07C4" w:rsidP="00547749">
            <w:pPr>
              <w:tabs>
                <w:tab w:val="decimal" w:pos="734"/>
              </w:tabs>
              <w:autoSpaceDE w:val="0"/>
              <w:autoSpaceDN w:val="0"/>
              <w:ind w:left="-59" w:right="-86"/>
              <w:jc w:val="right"/>
              <w:rPr>
                <w:rFonts w:ascii="Times New Roman" w:hAnsi="Times New Roman" w:cs="Times New Roman"/>
              </w:rPr>
            </w:pPr>
          </w:p>
        </w:tc>
        <w:tc>
          <w:tcPr>
            <w:tcW w:w="1444" w:type="dxa"/>
          </w:tcPr>
          <w:p w14:paraId="428726B7" w14:textId="77777777" w:rsidR="001C07C4" w:rsidRPr="00516547" w:rsidRDefault="001C07C4" w:rsidP="00547749">
            <w:pPr>
              <w:tabs>
                <w:tab w:val="decimal" w:pos="1194"/>
              </w:tabs>
              <w:autoSpaceDE w:val="0"/>
              <w:autoSpaceDN w:val="0"/>
              <w:ind w:left="-59" w:right="-86"/>
              <w:jc w:val="left"/>
              <w:rPr>
                <w:rFonts w:ascii="Times New Roman" w:hAnsi="Times New Roman" w:cs="Times New Roman"/>
              </w:rPr>
            </w:pPr>
          </w:p>
        </w:tc>
        <w:tc>
          <w:tcPr>
            <w:tcW w:w="236" w:type="dxa"/>
          </w:tcPr>
          <w:p w14:paraId="55E513DE" w14:textId="77777777" w:rsidR="001C07C4" w:rsidRPr="00516547" w:rsidRDefault="001C07C4" w:rsidP="00547749">
            <w:pPr>
              <w:tabs>
                <w:tab w:val="decimal" w:pos="734"/>
              </w:tabs>
              <w:autoSpaceDE w:val="0"/>
              <w:autoSpaceDN w:val="0"/>
              <w:ind w:left="-59" w:right="-86"/>
              <w:jc w:val="right"/>
              <w:rPr>
                <w:rFonts w:ascii="Times New Roman" w:hAnsi="Times New Roman" w:cs="Times New Roman"/>
              </w:rPr>
            </w:pPr>
          </w:p>
        </w:tc>
        <w:tc>
          <w:tcPr>
            <w:tcW w:w="1415" w:type="dxa"/>
          </w:tcPr>
          <w:p w14:paraId="5038203C" w14:textId="77777777" w:rsidR="001C07C4" w:rsidRPr="00516547" w:rsidRDefault="001C07C4" w:rsidP="00547749">
            <w:pPr>
              <w:tabs>
                <w:tab w:val="decimal" w:pos="1074"/>
              </w:tabs>
              <w:autoSpaceDE w:val="0"/>
              <w:autoSpaceDN w:val="0"/>
              <w:ind w:left="-59" w:right="-86"/>
              <w:jc w:val="left"/>
              <w:rPr>
                <w:rFonts w:ascii="Times New Roman" w:hAnsi="Times New Roman" w:cs="Times New Roman"/>
              </w:rPr>
            </w:pPr>
          </w:p>
        </w:tc>
        <w:tc>
          <w:tcPr>
            <w:tcW w:w="236" w:type="dxa"/>
          </w:tcPr>
          <w:p w14:paraId="14398FEA" w14:textId="77777777" w:rsidR="001C07C4" w:rsidRPr="00516547" w:rsidRDefault="001C07C4" w:rsidP="00547749">
            <w:pPr>
              <w:tabs>
                <w:tab w:val="decimal" w:pos="734"/>
              </w:tabs>
              <w:autoSpaceDE w:val="0"/>
              <w:autoSpaceDN w:val="0"/>
              <w:ind w:left="-59" w:right="-86"/>
              <w:jc w:val="right"/>
              <w:rPr>
                <w:rFonts w:ascii="Times New Roman" w:hAnsi="Times New Roman" w:cs="Times New Roman"/>
              </w:rPr>
            </w:pPr>
          </w:p>
        </w:tc>
        <w:tc>
          <w:tcPr>
            <w:tcW w:w="1291" w:type="dxa"/>
          </w:tcPr>
          <w:p w14:paraId="7F52CFFB" w14:textId="77777777" w:rsidR="001C07C4" w:rsidRPr="00516547" w:rsidRDefault="001C07C4" w:rsidP="00547749">
            <w:pPr>
              <w:tabs>
                <w:tab w:val="decimal" w:pos="1041"/>
              </w:tabs>
              <w:autoSpaceDE w:val="0"/>
              <w:autoSpaceDN w:val="0"/>
              <w:ind w:left="-59" w:right="-86"/>
              <w:jc w:val="left"/>
              <w:rPr>
                <w:rFonts w:ascii="Times New Roman" w:hAnsi="Times New Roman" w:cs="Times New Roman"/>
              </w:rPr>
            </w:pPr>
          </w:p>
        </w:tc>
        <w:tc>
          <w:tcPr>
            <w:tcW w:w="249" w:type="dxa"/>
          </w:tcPr>
          <w:p w14:paraId="2701D76E" w14:textId="77777777" w:rsidR="001C07C4" w:rsidRPr="00516547" w:rsidRDefault="001C07C4" w:rsidP="00547749">
            <w:pPr>
              <w:tabs>
                <w:tab w:val="decimal" w:pos="734"/>
              </w:tabs>
              <w:autoSpaceDE w:val="0"/>
              <w:autoSpaceDN w:val="0"/>
              <w:ind w:left="-59" w:right="-86"/>
              <w:jc w:val="right"/>
              <w:rPr>
                <w:rFonts w:ascii="Times New Roman" w:hAnsi="Times New Roman" w:cs="Times New Roman"/>
              </w:rPr>
            </w:pPr>
          </w:p>
        </w:tc>
        <w:tc>
          <w:tcPr>
            <w:tcW w:w="1310" w:type="dxa"/>
          </w:tcPr>
          <w:p w14:paraId="0CB26B8F" w14:textId="77777777" w:rsidR="001C07C4" w:rsidRPr="00516547" w:rsidRDefault="001C07C4" w:rsidP="00547749">
            <w:pPr>
              <w:tabs>
                <w:tab w:val="left" w:pos="1012"/>
              </w:tabs>
              <w:autoSpaceDE w:val="0"/>
              <w:autoSpaceDN w:val="0"/>
              <w:ind w:left="-59" w:right="-532" w:hanging="99"/>
              <w:jc w:val="center"/>
              <w:rPr>
                <w:rFonts w:ascii="Times New Roman" w:hAnsi="Times New Roman" w:cs="Times New Roman"/>
              </w:rPr>
            </w:pPr>
          </w:p>
        </w:tc>
        <w:tc>
          <w:tcPr>
            <w:tcW w:w="236" w:type="dxa"/>
          </w:tcPr>
          <w:p w14:paraId="33D50333" w14:textId="77777777" w:rsidR="001C07C4" w:rsidRPr="00516547" w:rsidRDefault="001C07C4" w:rsidP="00547749">
            <w:pPr>
              <w:tabs>
                <w:tab w:val="decimal" w:pos="734"/>
              </w:tabs>
              <w:autoSpaceDE w:val="0"/>
              <w:autoSpaceDN w:val="0"/>
              <w:ind w:left="-59" w:right="-86"/>
              <w:jc w:val="right"/>
              <w:rPr>
                <w:rFonts w:ascii="Times New Roman" w:hAnsi="Times New Roman" w:cs="Times New Roman"/>
              </w:rPr>
            </w:pPr>
          </w:p>
        </w:tc>
        <w:tc>
          <w:tcPr>
            <w:tcW w:w="1646" w:type="dxa"/>
          </w:tcPr>
          <w:p w14:paraId="0DE8827D" w14:textId="77777777" w:rsidR="001C07C4" w:rsidRPr="00516547" w:rsidRDefault="001C07C4" w:rsidP="00547749">
            <w:pPr>
              <w:tabs>
                <w:tab w:val="decimal" w:pos="1118"/>
              </w:tabs>
              <w:autoSpaceDE w:val="0"/>
              <w:autoSpaceDN w:val="0"/>
              <w:ind w:left="-59" w:right="-86"/>
              <w:jc w:val="center"/>
              <w:rPr>
                <w:rFonts w:ascii="Times New Roman" w:hAnsi="Times New Roman" w:cs="Times New Roman"/>
              </w:rPr>
            </w:pPr>
          </w:p>
        </w:tc>
      </w:tr>
    </w:tbl>
    <w:p w14:paraId="3FDAFB39" w14:textId="77777777" w:rsidR="00CF146E" w:rsidRPr="00EE4AE8" w:rsidRDefault="00CF146E" w:rsidP="00CF146E">
      <w:pPr>
        <w:rPr>
          <w:sz w:val="2"/>
          <w:szCs w:val="2"/>
        </w:rPr>
      </w:pPr>
    </w:p>
    <w:p w14:paraId="4EE4A1EF" w14:textId="77777777" w:rsidR="00CF146E" w:rsidRPr="00EE4AE8" w:rsidRDefault="00CF146E" w:rsidP="00CF146E"/>
    <w:p w14:paraId="34251AB4" w14:textId="77777777" w:rsidR="00CF146E" w:rsidRPr="00EE4AE8" w:rsidRDefault="00CF146E" w:rsidP="00CF146E"/>
    <w:p w14:paraId="1F534E93" w14:textId="77777777" w:rsidR="00CF146E" w:rsidRPr="00EE4AE8" w:rsidRDefault="00CF146E" w:rsidP="00CF146E"/>
    <w:p w14:paraId="374FAC77" w14:textId="77777777" w:rsidR="00CF146E" w:rsidRPr="008B5EB4" w:rsidRDefault="00CF146E" w:rsidP="00CF146E">
      <w:pPr>
        <w:rPr>
          <w:sz w:val="2"/>
          <w:szCs w:val="2"/>
        </w:rPr>
      </w:pPr>
    </w:p>
    <w:tbl>
      <w:tblPr>
        <w:tblW w:w="14757" w:type="dxa"/>
        <w:tblInd w:w="288" w:type="dxa"/>
        <w:tblLayout w:type="fixed"/>
        <w:tblLook w:val="04A0" w:firstRow="1" w:lastRow="0" w:firstColumn="1" w:lastColumn="0" w:noHBand="0" w:noVBand="1"/>
      </w:tblPr>
      <w:tblGrid>
        <w:gridCol w:w="5040"/>
        <w:gridCol w:w="1418"/>
        <w:gridCol w:w="257"/>
        <w:gridCol w:w="1444"/>
        <w:gridCol w:w="236"/>
        <w:gridCol w:w="1397"/>
        <w:gridCol w:w="236"/>
        <w:gridCol w:w="1291"/>
        <w:gridCol w:w="249"/>
        <w:gridCol w:w="1310"/>
        <w:gridCol w:w="236"/>
        <w:gridCol w:w="1643"/>
      </w:tblGrid>
      <w:tr w:rsidR="00CF146E" w:rsidRPr="00EE4AE8" w14:paraId="46147496" w14:textId="77777777" w:rsidTr="00382FB8">
        <w:tc>
          <w:tcPr>
            <w:tcW w:w="5040" w:type="dxa"/>
            <w:vAlign w:val="center"/>
          </w:tcPr>
          <w:p w14:paraId="6DA208A7" w14:textId="77777777" w:rsidR="00CF146E" w:rsidRPr="00EE4AE8" w:rsidRDefault="00CF146E" w:rsidP="00382FB8">
            <w:pPr>
              <w:autoSpaceDE w:val="0"/>
              <w:autoSpaceDN w:val="0"/>
              <w:ind w:left="270" w:right="-126"/>
              <w:jc w:val="left"/>
              <w:rPr>
                <w:rFonts w:ascii="Times New Roman" w:hAnsi="Times New Roman" w:cs="Times New Roman"/>
                <w:sz w:val="22"/>
                <w:szCs w:val="22"/>
              </w:rPr>
            </w:pPr>
          </w:p>
        </w:tc>
        <w:tc>
          <w:tcPr>
            <w:tcW w:w="9717" w:type="dxa"/>
            <w:gridSpan w:val="11"/>
          </w:tcPr>
          <w:p w14:paraId="7C32DB50" w14:textId="77777777" w:rsidR="00CF146E" w:rsidRPr="00EE4AE8" w:rsidRDefault="00CF146E" w:rsidP="00382FB8">
            <w:pPr>
              <w:tabs>
                <w:tab w:val="right" w:pos="6372"/>
              </w:tabs>
              <w:autoSpaceDE w:val="0"/>
              <w:autoSpaceDN w:val="0"/>
              <w:ind w:left="-29" w:right="-72"/>
              <w:jc w:val="center"/>
              <w:rPr>
                <w:rFonts w:ascii="Times New Roman" w:hAnsi="Times New Roman" w:cs="Times New Roman"/>
                <w:b/>
                <w:bCs/>
                <w:sz w:val="22"/>
                <w:szCs w:val="22"/>
              </w:rPr>
            </w:pPr>
            <w:r w:rsidRPr="00EE4AE8">
              <w:rPr>
                <w:rFonts w:ascii="Times New Roman" w:hAnsi="Times New Roman" w:cs="Times New Roman"/>
                <w:b/>
                <w:sz w:val="22"/>
                <w:szCs w:val="22"/>
              </w:rPr>
              <w:t>Consolidated financial statements</w:t>
            </w:r>
          </w:p>
        </w:tc>
      </w:tr>
      <w:tr w:rsidR="00CF146E" w:rsidRPr="00EE4AE8" w14:paraId="6A4882BE" w14:textId="77777777" w:rsidTr="00382FB8">
        <w:tc>
          <w:tcPr>
            <w:tcW w:w="5040" w:type="dxa"/>
            <w:vAlign w:val="center"/>
          </w:tcPr>
          <w:p w14:paraId="19C98752" w14:textId="77777777" w:rsidR="00CF146E" w:rsidRPr="00EE4AE8" w:rsidRDefault="00CF146E" w:rsidP="00382FB8">
            <w:pPr>
              <w:autoSpaceDE w:val="0"/>
              <w:autoSpaceDN w:val="0"/>
              <w:ind w:left="270" w:right="-126"/>
              <w:jc w:val="left"/>
              <w:rPr>
                <w:rFonts w:ascii="Times New Roman" w:hAnsi="Times New Roman" w:cs="Times New Roman"/>
                <w:sz w:val="22"/>
                <w:szCs w:val="22"/>
              </w:rPr>
            </w:pPr>
          </w:p>
        </w:tc>
        <w:tc>
          <w:tcPr>
            <w:tcW w:w="9717" w:type="dxa"/>
            <w:gridSpan w:val="11"/>
            <w:tcBorders>
              <w:bottom w:val="single" w:sz="4" w:space="0" w:color="auto"/>
            </w:tcBorders>
          </w:tcPr>
          <w:p w14:paraId="63590CAF" w14:textId="77777777" w:rsidR="00CF146E" w:rsidRPr="00EE4AE8" w:rsidRDefault="00CF146E" w:rsidP="00382FB8">
            <w:pPr>
              <w:autoSpaceDE w:val="0"/>
              <w:autoSpaceDN w:val="0"/>
              <w:ind w:left="-29" w:right="-72"/>
              <w:jc w:val="center"/>
              <w:rPr>
                <w:rFonts w:ascii="Times New Roman" w:hAnsi="Times New Roman" w:cs="Times New Roman"/>
                <w:b/>
                <w:bCs/>
                <w:sz w:val="22"/>
                <w:szCs w:val="22"/>
              </w:rPr>
            </w:pPr>
            <w:r w:rsidRPr="00EE4AE8">
              <w:rPr>
                <w:rFonts w:ascii="Times New Roman" w:hAnsi="Times New Roman" w:cs="Times New Roman"/>
                <w:b/>
                <w:sz w:val="22"/>
                <w:szCs w:val="22"/>
              </w:rPr>
              <w:t>As at 31 December 2018</w:t>
            </w:r>
          </w:p>
        </w:tc>
      </w:tr>
      <w:tr w:rsidR="00CF146E" w:rsidRPr="00EE4AE8" w14:paraId="4BA65688" w14:textId="77777777" w:rsidTr="00382FB8">
        <w:tc>
          <w:tcPr>
            <w:tcW w:w="5040" w:type="dxa"/>
            <w:vAlign w:val="center"/>
          </w:tcPr>
          <w:p w14:paraId="7ACCA5CF" w14:textId="77777777" w:rsidR="00CF146E" w:rsidRPr="00EE4AE8" w:rsidRDefault="00CF146E" w:rsidP="00382FB8">
            <w:pPr>
              <w:autoSpaceDE w:val="0"/>
              <w:autoSpaceDN w:val="0"/>
              <w:ind w:left="270" w:right="-126"/>
              <w:jc w:val="left"/>
              <w:rPr>
                <w:rFonts w:ascii="Times New Roman" w:hAnsi="Times New Roman" w:cs="Times New Roman"/>
                <w:sz w:val="22"/>
                <w:szCs w:val="22"/>
              </w:rPr>
            </w:pPr>
          </w:p>
        </w:tc>
        <w:tc>
          <w:tcPr>
            <w:tcW w:w="1418" w:type="dxa"/>
            <w:tcBorders>
              <w:top w:val="single" w:sz="4" w:space="0" w:color="auto"/>
            </w:tcBorders>
          </w:tcPr>
          <w:p w14:paraId="180200E5"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257" w:type="dxa"/>
            <w:tcBorders>
              <w:top w:val="single" w:sz="4" w:space="0" w:color="auto"/>
            </w:tcBorders>
          </w:tcPr>
          <w:p w14:paraId="1FE90D10"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1444" w:type="dxa"/>
            <w:tcBorders>
              <w:top w:val="single" w:sz="4" w:space="0" w:color="auto"/>
            </w:tcBorders>
          </w:tcPr>
          <w:p w14:paraId="4AA6D74F"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236" w:type="dxa"/>
            <w:tcBorders>
              <w:top w:val="single" w:sz="4" w:space="0" w:color="auto"/>
            </w:tcBorders>
          </w:tcPr>
          <w:p w14:paraId="7D9EC9E3"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1397" w:type="dxa"/>
            <w:tcBorders>
              <w:top w:val="single" w:sz="4" w:space="0" w:color="auto"/>
            </w:tcBorders>
          </w:tcPr>
          <w:p w14:paraId="4FB401A6"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236" w:type="dxa"/>
            <w:tcBorders>
              <w:top w:val="single" w:sz="4" w:space="0" w:color="auto"/>
            </w:tcBorders>
          </w:tcPr>
          <w:p w14:paraId="47B024A1"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1291" w:type="dxa"/>
            <w:tcBorders>
              <w:top w:val="single" w:sz="4" w:space="0" w:color="auto"/>
            </w:tcBorders>
          </w:tcPr>
          <w:p w14:paraId="4B7A20D6"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249" w:type="dxa"/>
            <w:tcBorders>
              <w:top w:val="single" w:sz="4" w:space="0" w:color="auto"/>
            </w:tcBorders>
          </w:tcPr>
          <w:p w14:paraId="274A7E3F"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1310" w:type="dxa"/>
            <w:tcBorders>
              <w:top w:val="single" w:sz="4" w:space="0" w:color="auto"/>
            </w:tcBorders>
            <w:vAlign w:val="center"/>
          </w:tcPr>
          <w:p w14:paraId="6FD9FBD1" w14:textId="77777777" w:rsidR="00CF146E" w:rsidRPr="001834D8" w:rsidRDefault="00CF146E" w:rsidP="00382FB8">
            <w:pPr>
              <w:autoSpaceDE w:val="0"/>
              <w:autoSpaceDN w:val="0"/>
              <w:ind w:left="-59" w:right="-86"/>
              <w:jc w:val="center"/>
              <w:rPr>
                <w:rFonts w:ascii="Times New Roman" w:hAnsi="Times New Roman" w:cs="Times New Roman"/>
                <w:b/>
                <w:bCs/>
                <w:sz w:val="22"/>
                <w:szCs w:val="22"/>
              </w:rPr>
            </w:pPr>
            <w:r w:rsidRPr="001834D8">
              <w:rPr>
                <w:rFonts w:ascii="Times New Roman" w:hAnsi="Times New Roman" w:cs="Times New Roman"/>
                <w:b/>
                <w:bCs/>
                <w:sz w:val="22"/>
                <w:szCs w:val="22"/>
              </w:rPr>
              <w:t xml:space="preserve">Elimination </w:t>
            </w:r>
          </w:p>
        </w:tc>
        <w:tc>
          <w:tcPr>
            <w:tcW w:w="236" w:type="dxa"/>
            <w:tcBorders>
              <w:top w:val="single" w:sz="4" w:space="0" w:color="auto"/>
            </w:tcBorders>
          </w:tcPr>
          <w:p w14:paraId="189E8554"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1643" w:type="dxa"/>
            <w:tcBorders>
              <w:top w:val="single" w:sz="4" w:space="0" w:color="auto"/>
            </w:tcBorders>
          </w:tcPr>
          <w:p w14:paraId="146D997F" w14:textId="77777777" w:rsidR="00CF146E" w:rsidRPr="001834D8" w:rsidRDefault="00CF146E" w:rsidP="00382FB8">
            <w:pPr>
              <w:autoSpaceDE w:val="0"/>
              <w:autoSpaceDN w:val="0"/>
              <w:ind w:left="-59" w:right="-86"/>
              <w:rPr>
                <w:rFonts w:ascii="Times New Roman" w:hAnsi="Times New Roman" w:cs="Times New Roman"/>
                <w:sz w:val="22"/>
                <w:szCs w:val="22"/>
              </w:rPr>
            </w:pPr>
          </w:p>
        </w:tc>
      </w:tr>
      <w:tr w:rsidR="00CF146E" w:rsidRPr="00EE4AE8" w14:paraId="07930A4E" w14:textId="77777777" w:rsidTr="00382FB8">
        <w:tc>
          <w:tcPr>
            <w:tcW w:w="5040" w:type="dxa"/>
            <w:vAlign w:val="center"/>
          </w:tcPr>
          <w:p w14:paraId="47527E7D" w14:textId="77777777" w:rsidR="00CF146E" w:rsidRPr="00EE4AE8" w:rsidRDefault="00CF146E" w:rsidP="00382FB8">
            <w:pPr>
              <w:autoSpaceDE w:val="0"/>
              <w:autoSpaceDN w:val="0"/>
              <w:ind w:left="270" w:right="-126"/>
              <w:jc w:val="left"/>
              <w:rPr>
                <w:rFonts w:ascii="Times New Roman" w:hAnsi="Times New Roman" w:cs="Times New Roman"/>
                <w:sz w:val="22"/>
                <w:szCs w:val="22"/>
              </w:rPr>
            </w:pPr>
          </w:p>
        </w:tc>
        <w:tc>
          <w:tcPr>
            <w:tcW w:w="1418" w:type="dxa"/>
          </w:tcPr>
          <w:p w14:paraId="42CB6E82"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257" w:type="dxa"/>
          </w:tcPr>
          <w:p w14:paraId="115B36B0"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1444" w:type="dxa"/>
          </w:tcPr>
          <w:p w14:paraId="734DC005"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236" w:type="dxa"/>
          </w:tcPr>
          <w:p w14:paraId="08CC87F7"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1397" w:type="dxa"/>
          </w:tcPr>
          <w:p w14:paraId="2988C3DB"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236" w:type="dxa"/>
          </w:tcPr>
          <w:p w14:paraId="7ECE7A14"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1291" w:type="dxa"/>
          </w:tcPr>
          <w:p w14:paraId="522E4315"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249" w:type="dxa"/>
          </w:tcPr>
          <w:p w14:paraId="53D0532C"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1310" w:type="dxa"/>
            <w:vAlign w:val="center"/>
          </w:tcPr>
          <w:p w14:paraId="7A1390F4" w14:textId="77777777" w:rsidR="00CF146E" w:rsidRPr="001834D8" w:rsidRDefault="00CF146E" w:rsidP="00382FB8">
            <w:pPr>
              <w:autoSpaceDE w:val="0"/>
              <w:autoSpaceDN w:val="0"/>
              <w:ind w:left="-59" w:right="-86"/>
              <w:jc w:val="center"/>
              <w:rPr>
                <w:rFonts w:ascii="Times New Roman" w:hAnsi="Times New Roman" w:cs="Times New Roman"/>
                <w:b/>
                <w:bCs/>
                <w:sz w:val="22"/>
                <w:szCs w:val="22"/>
              </w:rPr>
            </w:pPr>
            <w:r w:rsidRPr="001834D8">
              <w:rPr>
                <w:rFonts w:ascii="Times New Roman" w:hAnsi="Times New Roman" w:cs="Times New Roman"/>
                <w:b/>
                <w:bCs/>
                <w:sz w:val="22"/>
                <w:szCs w:val="22"/>
              </w:rPr>
              <w:t>of inter-</w:t>
            </w:r>
          </w:p>
        </w:tc>
        <w:tc>
          <w:tcPr>
            <w:tcW w:w="236" w:type="dxa"/>
          </w:tcPr>
          <w:p w14:paraId="5BACD5E7"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1643" w:type="dxa"/>
          </w:tcPr>
          <w:p w14:paraId="1096E31A" w14:textId="77777777" w:rsidR="00CF146E" w:rsidRPr="001834D8" w:rsidRDefault="00CF146E" w:rsidP="00382FB8">
            <w:pPr>
              <w:autoSpaceDE w:val="0"/>
              <w:autoSpaceDN w:val="0"/>
              <w:ind w:left="-59" w:right="-86"/>
              <w:rPr>
                <w:rFonts w:ascii="Times New Roman" w:hAnsi="Times New Roman" w:cs="Times New Roman"/>
                <w:sz w:val="22"/>
                <w:szCs w:val="22"/>
              </w:rPr>
            </w:pPr>
          </w:p>
        </w:tc>
      </w:tr>
      <w:tr w:rsidR="00CF146E" w:rsidRPr="00EE4AE8" w14:paraId="011D50A5" w14:textId="77777777" w:rsidTr="00382FB8">
        <w:tc>
          <w:tcPr>
            <w:tcW w:w="5040" w:type="dxa"/>
            <w:vAlign w:val="center"/>
          </w:tcPr>
          <w:p w14:paraId="2EFF0C1B" w14:textId="77777777" w:rsidR="00CF146E" w:rsidRPr="00EE4AE8" w:rsidRDefault="00CF146E" w:rsidP="00382FB8">
            <w:pPr>
              <w:autoSpaceDE w:val="0"/>
              <w:autoSpaceDN w:val="0"/>
              <w:ind w:left="270" w:right="-126"/>
              <w:jc w:val="left"/>
              <w:rPr>
                <w:rFonts w:ascii="Times New Roman" w:hAnsi="Times New Roman" w:cs="Times New Roman"/>
                <w:sz w:val="22"/>
                <w:szCs w:val="22"/>
              </w:rPr>
            </w:pPr>
          </w:p>
        </w:tc>
        <w:tc>
          <w:tcPr>
            <w:tcW w:w="1418" w:type="dxa"/>
          </w:tcPr>
          <w:p w14:paraId="09804360"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257" w:type="dxa"/>
          </w:tcPr>
          <w:p w14:paraId="18A56C01" w14:textId="77777777" w:rsidR="00CF146E" w:rsidRPr="001834D8" w:rsidRDefault="00CF146E" w:rsidP="00382FB8">
            <w:pPr>
              <w:autoSpaceDE w:val="0"/>
              <w:autoSpaceDN w:val="0"/>
              <w:ind w:left="-59" w:right="-86"/>
              <w:rPr>
                <w:rFonts w:ascii="Times New Roman" w:hAnsi="Times New Roman" w:cs="Times New Roman"/>
                <w:sz w:val="22"/>
                <w:szCs w:val="22"/>
              </w:rPr>
            </w:pPr>
          </w:p>
        </w:tc>
        <w:tc>
          <w:tcPr>
            <w:tcW w:w="1444" w:type="dxa"/>
          </w:tcPr>
          <w:p w14:paraId="1D2D29B3" w14:textId="77777777" w:rsidR="00CF146E" w:rsidRPr="006748B1" w:rsidRDefault="00CF146E" w:rsidP="00382FB8">
            <w:pPr>
              <w:autoSpaceDE w:val="0"/>
              <w:autoSpaceDN w:val="0"/>
              <w:ind w:left="-59" w:right="-86"/>
              <w:jc w:val="center"/>
              <w:rPr>
                <w:rFonts w:ascii="Times New Roman" w:hAnsi="Times New Roman" w:cs="Times New Roman"/>
                <w:b/>
                <w:bCs/>
                <w:sz w:val="22"/>
                <w:szCs w:val="22"/>
              </w:rPr>
            </w:pPr>
            <w:r w:rsidRPr="001834D8">
              <w:rPr>
                <w:rFonts w:ascii="Times New Roman" w:hAnsi="Times New Roman" w:cs="Times New Roman"/>
                <w:b/>
                <w:bCs/>
                <w:sz w:val="22"/>
                <w:szCs w:val="22"/>
              </w:rPr>
              <w:t>Offshore</w:t>
            </w:r>
          </w:p>
        </w:tc>
        <w:tc>
          <w:tcPr>
            <w:tcW w:w="236" w:type="dxa"/>
          </w:tcPr>
          <w:p w14:paraId="68A56881" w14:textId="77777777" w:rsidR="00CF146E" w:rsidRPr="006748B1" w:rsidRDefault="00CF146E" w:rsidP="00382FB8">
            <w:pPr>
              <w:autoSpaceDE w:val="0"/>
              <w:autoSpaceDN w:val="0"/>
              <w:ind w:left="-59" w:right="-86"/>
              <w:rPr>
                <w:rFonts w:ascii="Times New Roman" w:hAnsi="Times New Roman" w:cs="Times New Roman"/>
                <w:b/>
                <w:bCs/>
                <w:sz w:val="22"/>
                <w:szCs w:val="22"/>
              </w:rPr>
            </w:pPr>
          </w:p>
        </w:tc>
        <w:tc>
          <w:tcPr>
            <w:tcW w:w="1397" w:type="dxa"/>
          </w:tcPr>
          <w:p w14:paraId="2CA70AB6" w14:textId="77777777" w:rsidR="00CF146E" w:rsidRPr="006748B1" w:rsidRDefault="00CF146E" w:rsidP="00382FB8">
            <w:pPr>
              <w:autoSpaceDE w:val="0"/>
              <w:autoSpaceDN w:val="0"/>
              <w:ind w:left="-59" w:right="-86"/>
              <w:rPr>
                <w:rFonts w:ascii="Times New Roman" w:hAnsi="Times New Roman" w:cs="Times New Roman"/>
                <w:b/>
                <w:bCs/>
                <w:sz w:val="22"/>
                <w:szCs w:val="22"/>
              </w:rPr>
            </w:pPr>
          </w:p>
        </w:tc>
        <w:tc>
          <w:tcPr>
            <w:tcW w:w="236" w:type="dxa"/>
          </w:tcPr>
          <w:p w14:paraId="1F52A689" w14:textId="77777777" w:rsidR="00CF146E" w:rsidRPr="006748B1" w:rsidRDefault="00CF146E" w:rsidP="00382FB8">
            <w:pPr>
              <w:autoSpaceDE w:val="0"/>
              <w:autoSpaceDN w:val="0"/>
              <w:ind w:left="-59" w:right="-86"/>
              <w:rPr>
                <w:rFonts w:ascii="Times New Roman" w:hAnsi="Times New Roman" w:cs="Times New Roman"/>
                <w:b/>
                <w:bCs/>
                <w:sz w:val="22"/>
                <w:szCs w:val="22"/>
              </w:rPr>
            </w:pPr>
          </w:p>
        </w:tc>
        <w:tc>
          <w:tcPr>
            <w:tcW w:w="1291" w:type="dxa"/>
          </w:tcPr>
          <w:p w14:paraId="40CB9502" w14:textId="77777777" w:rsidR="00CF146E" w:rsidRPr="006748B1" w:rsidRDefault="00CF146E" w:rsidP="00382FB8">
            <w:pPr>
              <w:autoSpaceDE w:val="0"/>
              <w:autoSpaceDN w:val="0"/>
              <w:ind w:left="-59" w:right="-86"/>
              <w:rPr>
                <w:rFonts w:ascii="Times New Roman" w:hAnsi="Times New Roman" w:cs="Times New Roman"/>
                <w:b/>
                <w:bCs/>
                <w:sz w:val="22"/>
                <w:szCs w:val="22"/>
              </w:rPr>
            </w:pPr>
          </w:p>
        </w:tc>
        <w:tc>
          <w:tcPr>
            <w:tcW w:w="249" w:type="dxa"/>
          </w:tcPr>
          <w:p w14:paraId="5D205341" w14:textId="77777777" w:rsidR="00CF146E" w:rsidRPr="006748B1" w:rsidRDefault="00CF146E" w:rsidP="00382FB8">
            <w:pPr>
              <w:autoSpaceDE w:val="0"/>
              <w:autoSpaceDN w:val="0"/>
              <w:ind w:left="-59" w:right="-86"/>
              <w:rPr>
                <w:rFonts w:ascii="Times New Roman" w:hAnsi="Times New Roman" w:cs="Times New Roman"/>
                <w:b/>
                <w:bCs/>
                <w:sz w:val="22"/>
                <w:szCs w:val="22"/>
              </w:rPr>
            </w:pPr>
          </w:p>
        </w:tc>
        <w:tc>
          <w:tcPr>
            <w:tcW w:w="1310" w:type="dxa"/>
            <w:vAlign w:val="center"/>
          </w:tcPr>
          <w:p w14:paraId="3C26C32C" w14:textId="77777777" w:rsidR="00CF146E" w:rsidRPr="001834D8" w:rsidRDefault="00CF146E" w:rsidP="00382FB8">
            <w:pPr>
              <w:autoSpaceDE w:val="0"/>
              <w:autoSpaceDN w:val="0"/>
              <w:ind w:left="-59" w:right="-86"/>
              <w:jc w:val="center"/>
              <w:rPr>
                <w:rFonts w:ascii="Times New Roman" w:hAnsi="Times New Roman" w:cs="Times New Roman"/>
                <w:b/>
                <w:bCs/>
                <w:sz w:val="22"/>
                <w:szCs w:val="22"/>
              </w:rPr>
            </w:pPr>
            <w:r w:rsidRPr="001834D8">
              <w:rPr>
                <w:rFonts w:ascii="Times New Roman" w:hAnsi="Times New Roman" w:cs="Times New Roman"/>
                <w:b/>
                <w:bCs/>
                <w:sz w:val="22"/>
                <w:szCs w:val="22"/>
              </w:rPr>
              <w:t>segment</w:t>
            </w:r>
          </w:p>
        </w:tc>
        <w:tc>
          <w:tcPr>
            <w:tcW w:w="236" w:type="dxa"/>
          </w:tcPr>
          <w:p w14:paraId="361A51AA" w14:textId="77777777" w:rsidR="00CF146E" w:rsidRPr="006748B1" w:rsidRDefault="00CF146E" w:rsidP="00382FB8">
            <w:pPr>
              <w:autoSpaceDE w:val="0"/>
              <w:autoSpaceDN w:val="0"/>
              <w:ind w:left="-59" w:right="-86"/>
              <w:rPr>
                <w:rFonts w:ascii="Times New Roman" w:hAnsi="Times New Roman" w:cs="Times New Roman"/>
                <w:b/>
                <w:bCs/>
                <w:sz w:val="22"/>
                <w:szCs w:val="22"/>
              </w:rPr>
            </w:pPr>
          </w:p>
        </w:tc>
        <w:tc>
          <w:tcPr>
            <w:tcW w:w="1643" w:type="dxa"/>
          </w:tcPr>
          <w:p w14:paraId="2ABBC911" w14:textId="77777777" w:rsidR="00CF146E" w:rsidRPr="006748B1" w:rsidRDefault="00CF146E" w:rsidP="00382FB8">
            <w:pPr>
              <w:autoSpaceDE w:val="0"/>
              <w:autoSpaceDN w:val="0"/>
              <w:ind w:left="-59" w:right="-86"/>
              <w:rPr>
                <w:rFonts w:ascii="Times New Roman" w:hAnsi="Times New Roman" w:cs="Times New Roman"/>
                <w:b/>
                <w:bCs/>
                <w:sz w:val="22"/>
                <w:szCs w:val="22"/>
              </w:rPr>
            </w:pPr>
          </w:p>
        </w:tc>
      </w:tr>
      <w:tr w:rsidR="00CF146E" w:rsidRPr="00EE4AE8" w14:paraId="2D3CFC47" w14:textId="77777777" w:rsidTr="00382FB8">
        <w:tc>
          <w:tcPr>
            <w:tcW w:w="5040" w:type="dxa"/>
            <w:vAlign w:val="center"/>
          </w:tcPr>
          <w:p w14:paraId="5CAB77A5" w14:textId="77777777" w:rsidR="00CF146E" w:rsidRPr="00EE4AE8" w:rsidRDefault="00CF146E" w:rsidP="00382FB8">
            <w:pPr>
              <w:autoSpaceDE w:val="0"/>
              <w:autoSpaceDN w:val="0"/>
              <w:ind w:left="270" w:right="-126"/>
              <w:jc w:val="left"/>
              <w:rPr>
                <w:rFonts w:ascii="Times New Roman" w:hAnsi="Times New Roman" w:cs="Times New Roman"/>
                <w:sz w:val="22"/>
                <w:szCs w:val="22"/>
              </w:rPr>
            </w:pPr>
          </w:p>
        </w:tc>
        <w:tc>
          <w:tcPr>
            <w:tcW w:w="1418" w:type="dxa"/>
            <w:tcBorders>
              <w:bottom w:val="single" w:sz="4" w:space="0" w:color="auto"/>
            </w:tcBorders>
          </w:tcPr>
          <w:p w14:paraId="3919ED81" w14:textId="77777777" w:rsidR="00CF146E" w:rsidRPr="001834D8" w:rsidRDefault="00CF146E" w:rsidP="00382FB8">
            <w:pPr>
              <w:autoSpaceDE w:val="0"/>
              <w:autoSpaceDN w:val="0"/>
              <w:ind w:left="-59" w:right="-86"/>
              <w:jc w:val="center"/>
              <w:rPr>
                <w:rFonts w:ascii="Times New Roman" w:hAnsi="Times New Roman" w:cs="Times New Roman"/>
                <w:b/>
                <w:bCs/>
                <w:sz w:val="22"/>
                <w:szCs w:val="22"/>
              </w:rPr>
            </w:pPr>
            <w:r w:rsidRPr="001834D8">
              <w:rPr>
                <w:rFonts w:ascii="Times New Roman" w:hAnsi="Times New Roman" w:cs="Times New Roman"/>
                <w:b/>
                <w:bCs/>
                <w:sz w:val="22"/>
                <w:szCs w:val="22"/>
              </w:rPr>
              <w:t>Shipping</w:t>
            </w:r>
          </w:p>
        </w:tc>
        <w:tc>
          <w:tcPr>
            <w:tcW w:w="257" w:type="dxa"/>
          </w:tcPr>
          <w:p w14:paraId="32B936C5" w14:textId="77777777" w:rsidR="00CF146E" w:rsidRPr="001834D8" w:rsidRDefault="00CF146E" w:rsidP="00382FB8">
            <w:pPr>
              <w:autoSpaceDE w:val="0"/>
              <w:autoSpaceDN w:val="0"/>
              <w:ind w:left="-392" w:right="-86"/>
              <w:jc w:val="center"/>
              <w:rPr>
                <w:rFonts w:ascii="Times New Roman" w:hAnsi="Times New Roman" w:cs="Times New Roman"/>
                <w:b/>
                <w:bCs/>
                <w:sz w:val="22"/>
                <w:szCs w:val="22"/>
              </w:rPr>
            </w:pPr>
          </w:p>
        </w:tc>
        <w:tc>
          <w:tcPr>
            <w:tcW w:w="1444" w:type="dxa"/>
            <w:tcBorders>
              <w:bottom w:val="single" w:sz="4" w:space="0" w:color="auto"/>
            </w:tcBorders>
          </w:tcPr>
          <w:p w14:paraId="0676F34B" w14:textId="77777777" w:rsidR="00CF146E" w:rsidRPr="001834D8" w:rsidRDefault="00CF146E" w:rsidP="00382FB8">
            <w:pPr>
              <w:autoSpaceDE w:val="0"/>
              <w:autoSpaceDN w:val="0"/>
              <w:ind w:left="-59" w:right="-86"/>
              <w:jc w:val="center"/>
              <w:rPr>
                <w:rFonts w:ascii="Times New Roman" w:hAnsi="Times New Roman" w:cs="Times New Roman"/>
                <w:b/>
                <w:bCs/>
                <w:sz w:val="22"/>
                <w:szCs w:val="22"/>
              </w:rPr>
            </w:pPr>
            <w:r w:rsidRPr="001834D8">
              <w:rPr>
                <w:rFonts w:ascii="Times New Roman" w:hAnsi="Times New Roman" w:cs="Times New Roman"/>
                <w:b/>
                <w:bCs/>
                <w:sz w:val="22"/>
                <w:szCs w:val="22"/>
              </w:rPr>
              <w:t>service</w:t>
            </w:r>
          </w:p>
        </w:tc>
        <w:tc>
          <w:tcPr>
            <w:tcW w:w="236" w:type="dxa"/>
          </w:tcPr>
          <w:p w14:paraId="1C6041EA" w14:textId="77777777" w:rsidR="00CF146E" w:rsidRPr="001834D8" w:rsidRDefault="00CF146E" w:rsidP="00382FB8">
            <w:pPr>
              <w:autoSpaceDE w:val="0"/>
              <w:autoSpaceDN w:val="0"/>
              <w:ind w:left="-59" w:right="-86"/>
              <w:jc w:val="center"/>
              <w:rPr>
                <w:rFonts w:ascii="Times New Roman" w:hAnsi="Times New Roman" w:cs="Times New Roman"/>
                <w:b/>
                <w:bCs/>
                <w:sz w:val="22"/>
                <w:szCs w:val="22"/>
              </w:rPr>
            </w:pPr>
          </w:p>
        </w:tc>
        <w:tc>
          <w:tcPr>
            <w:tcW w:w="1397" w:type="dxa"/>
            <w:tcBorders>
              <w:bottom w:val="single" w:sz="4" w:space="0" w:color="auto"/>
            </w:tcBorders>
          </w:tcPr>
          <w:p w14:paraId="33CD744B" w14:textId="77777777" w:rsidR="00CF146E" w:rsidRPr="001834D8" w:rsidRDefault="00CF146E" w:rsidP="00382FB8">
            <w:pPr>
              <w:autoSpaceDE w:val="0"/>
              <w:autoSpaceDN w:val="0"/>
              <w:ind w:left="-59" w:right="-86"/>
              <w:jc w:val="center"/>
              <w:rPr>
                <w:rFonts w:ascii="Times New Roman" w:hAnsi="Times New Roman" w:cs="Times New Roman"/>
                <w:b/>
                <w:bCs/>
                <w:sz w:val="22"/>
                <w:szCs w:val="22"/>
              </w:rPr>
            </w:pPr>
            <w:r w:rsidRPr="001834D8">
              <w:rPr>
                <w:rFonts w:ascii="Times New Roman" w:hAnsi="Times New Roman" w:cs="Times New Roman"/>
                <w:b/>
                <w:bCs/>
                <w:sz w:val="22"/>
                <w:szCs w:val="22"/>
              </w:rPr>
              <w:t>Agrochemical</w:t>
            </w:r>
          </w:p>
        </w:tc>
        <w:tc>
          <w:tcPr>
            <w:tcW w:w="236" w:type="dxa"/>
          </w:tcPr>
          <w:p w14:paraId="6BF32341" w14:textId="77777777" w:rsidR="00CF146E" w:rsidRPr="001834D8" w:rsidRDefault="00CF146E" w:rsidP="00382FB8">
            <w:pPr>
              <w:autoSpaceDE w:val="0"/>
              <w:autoSpaceDN w:val="0"/>
              <w:ind w:left="-59" w:right="-86"/>
              <w:jc w:val="center"/>
              <w:rPr>
                <w:rFonts w:ascii="Times New Roman" w:hAnsi="Times New Roman" w:cs="Times New Roman"/>
                <w:b/>
                <w:bCs/>
                <w:sz w:val="22"/>
                <w:szCs w:val="22"/>
              </w:rPr>
            </w:pPr>
          </w:p>
        </w:tc>
        <w:tc>
          <w:tcPr>
            <w:tcW w:w="1291" w:type="dxa"/>
            <w:tcBorders>
              <w:bottom w:val="single" w:sz="4" w:space="0" w:color="auto"/>
            </w:tcBorders>
          </w:tcPr>
          <w:p w14:paraId="699C75CA" w14:textId="77777777" w:rsidR="00CF146E" w:rsidRPr="001834D8" w:rsidRDefault="00CF146E" w:rsidP="00382FB8">
            <w:pPr>
              <w:autoSpaceDE w:val="0"/>
              <w:autoSpaceDN w:val="0"/>
              <w:ind w:left="-59" w:right="-86"/>
              <w:jc w:val="center"/>
              <w:rPr>
                <w:rFonts w:ascii="Times New Roman" w:hAnsi="Times New Roman" w:cs="Times New Roman"/>
                <w:b/>
                <w:bCs/>
                <w:sz w:val="22"/>
                <w:szCs w:val="22"/>
              </w:rPr>
            </w:pPr>
            <w:r w:rsidRPr="001834D8">
              <w:rPr>
                <w:rFonts w:ascii="Times New Roman" w:hAnsi="Times New Roman" w:cs="Times New Roman"/>
                <w:b/>
                <w:bCs/>
                <w:sz w:val="22"/>
                <w:szCs w:val="22"/>
              </w:rPr>
              <w:t>Investment</w:t>
            </w:r>
          </w:p>
        </w:tc>
        <w:tc>
          <w:tcPr>
            <w:tcW w:w="249" w:type="dxa"/>
          </w:tcPr>
          <w:p w14:paraId="325FA5EB" w14:textId="77777777" w:rsidR="00CF146E" w:rsidRPr="001834D8" w:rsidRDefault="00CF146E" w:rsidP="00382FB8">
            <w:pPr>
              <w:autoSpaceDE w:val="0"/>
              <w:autoSpaceDN w:val="0"/>
              <w:ind w:left="-59" w:right="-86"/>
              <w:jc w:val="center"/>
              <w:rPr>
                <w:rFonts w:ascii="Times New Roman" w:hAnsi="Times New Roman" w:cs="Times New Roman"/>
                <w:b/>
                <w:bCs/>
                <w:sz w:val="22"/>
                <w:szCs w:val="22"/>
              </w:rPr>
            </w:pPr>
          </w:p>
        </w:tc>
        <w:tc>
          <w:tcPr>
            <w:tcW w:w="1310" w:type="dxa"/>
            <w:tcBorders>
              <w:bottom w:val="single" w:sz="4" w:space="0" w:color="auto"/>
            </w:tcBorders>
            <w:vAlign w:val="center"/>
          </w:tcPr>
          <w:p w14:paraId="1A6CF28D" w14:textId="77777777" w:rsidR="00CF146E" w:rsidRPr="001834D8" w:rsidRDefault="00CF146E" w:rsidP="00382FB8">
            <w:pPr>
              <w:autoSpaceDE w:val="0"/>
              <w:autoSpaceDN w:val="0"/>
              <w:ind w:left="-59" w:right="-86"/>
              <w:jc w:val="center"/>
              <w:rPr>
                <w:rFonts w:ascii="Times New Roman" w:hAnsi="Times New Roman" w:cs="Times New Roman"/>
                <w:b/>
                <w:bCs/>
                <w:sz w:val="22"/>
                <w:szCs w:val="22"/>
              </w:rPr>
            </w:pPr>
            <w:r w:rsidRPr="001834D8">
              <w:rPr>
                <w:rFonts w:ascii="Times New Roman" w:hAnsi="Times New Roman" w:cs="Times New Roman"/>
                <w:b/>
                <w:bCs/>
                <w:sz w:val="22"/>
                <w:szCs w:val="22"/>
              </w:rPr>
              <w:t>transactions</w:t>
            </w:r>
          </w:p>
        </w:tc>
        <w:tc>
          <w:tcPr>
            <w:tcW w:w="236" w:type="dxa"/>
          </w:tcPr>
          <w:p w14:paraId="60A1DE51" w14:textId="77777777" w:rsidR="00CF146E" w:rsidRPr="001834D8" w:rsidRDefault="00CF146E" w:rsidP="00382FB8">
            <w:pPr>
              <w:autoSpaceDE w:val="0"/>
              <w:autoSpaceDN w:val="0"/>
              <w:ind w:left="-59" w:right="-86"/>
              <w:jc w:val="center"/>
              <w:rPr>
                <w:rFonts w:ascii="Times New Roman" w:hAnsi="Times New Roman" w:cs="Times New Roman"/>
                <w:b/>
                <w:bCs/>
                <w:sz w:val="22"/>
                <w:szCs w:val="22"/>
              </w:rPr>
            </w:pPr>
          </w:p>
        </w:tc>
        <w:tc>
          <w:tcPr>
            <w:tcW w:w="1643" w:type="dxa"/>
            <w:tcBorders>
              <w:bottom w:val="single" w:sz="4" w:space="0" w:color="auto"/>
            </w:tcBorders>
          </w:tcPr>
          <w:p w14:paraId="3CDAB420" w14:textId="77777777" w:rsidR="00CF146E" w:rsidRPr="001834D8" w:rsidRDefault="00CF146E" w:rsidP="00382FB8">
            <w:pPr>
              <w:autoSpaceDE w:val="0"/>
              <w:autoSpaceDN w:val="0"/>
              <w:ind w:left="-59" w:right="-86"/>
              <w:jc w:val="center"/>
              <w:rPr>
                <w:rFonts w:ascii="Times New Roman" w:hAnsi="Times New Roman" w:cs="Times New Roman"/>
                <w:b/>
                <w:bCs/>
                <w:sz w:val="22"/>
                <w:szCs w:val="22"/>
              </w:rPr>
            </w:pPr>
            <w:r w:rsidRPr="001834D8">
              <w:rPr>
                <w:rFonts w:ascii="Times New Roman" w:hAnsi="Times New Roman" w:cs="Times New Roman"/>
                <w:b/>
                <w:bCs/>
                <w:sz w:val="22"/>
                <w:szCs w:val="22"/>
              </w:rPr>
              <w:t>Total</w:t>
            </w:r>
          </w:p>
        </w:tc>
      </w:tr>
      <w:tr w:rsidR="00CF146E" w:rsidRPr="00EE4AE8" w14:paraId="04613F3E" w14:textId="77777777" w:rsidTr="00382FB8">
        <w:trPr>
          <w:trHeight w:val="242"/>
        </w:trPr>
        <w:tc>
          <w:tcPr>
            <w:tcW w:w="5040" w:type="dxa"/>
            <w:vAlign w:val="center"/>
          </w:tcPr>
          <w:p w14:paraId="17A702AB" w14:textId="77777777" w:rsidR="00CF146E" w:rsidRPr="00EE4AE8" w:rsidRDefault="00CF146E" w:rsidP="00382FB8">
            <w:pPr>
              <w:autoSpaceDE w:val="0"/>
              <w:autoSpaceDN w:val="0"/>
              <w:ind w:left="270" w:right="-126"/>
              <w:jc w:val="left"/>
              <w:rPr>
                <w:rFonts w:ascii="Times New Roman" w:hAnsi="Times New Roman" w:cs="Times New Roman"/>
                <w:sz w:val="22"/>
                <w:szCs w:val="22"/>
                <w:lang w:val="en-GB"/>
              </w:rPr>
            </w:pPr>
          </w:p>
        </w:tc>
        <w:tc>
          <w:tcPr>
            <w:tcW w:w="9717" w:type="dxa"/>
            <w:gridSpan w:val="11"/>
            <w:vAlign w:val="center"/>
          </w:tcPr>
          <w:p w14:paraId="7D1E098C" w14:textId="77777777" w:rsidR="00CF146E" w:rsidRPr="001834D8" w:rsidRDefault="00CF146E" w:rsidP="00382FB8">
            <w:pPr>
              <w:tabs>
                <w:tab w:val="decimal" w:pos="1118"/>
              </w:tabs>
              <w:autoSpaceDE w:val="0"/>
              <w:autoSpaceDN w:val="0"/>
              <w:ind w:left="-59" w:right="-86"/>
              <w:jc w:val="center"/>
              <w:rPr>
                <w:rFonts w:ascii="Times New Roman" w:hAnsi="Times New Roman" w:cs="Times New Roman"/>
                <w:sz w:val="22"/>
                <w:szCs w:val="22"/>
              </w:rPr>
            </w:pPr>
            <w:r w:rsidRPr="001834D8">
              <w:rPr>
                <w:rFonts w:ascii="Times New Roman" w:hAnsi="Times New Roman" w:cs="Times New Roman"/>
                <w:i/>
                <w:iCs/>
                <w:sz w:val="22"/>
                <w:szCs w:val="22"/>
              </w:rPr>
              <w:t>(in thousand Baht)</w:t>
            </w:r>
          </w:p>
        </w:tc>
      </w:tr>
      <w:tr w:rsidR="00CF146E" w:rsidRPr="00EE4AE8" w14:paraId="010F91FD" w14:textId="77777777" w:rsidTr="00382FB8">
        <w:trPr>
          <w:trHeight w:val="242"/>
        </w:trPr>
        <w:tc>
          <w:tcPr>
            <w:tcW w:w="5040" w:type="dxa"/>
            <w:vAlign w:val="center"/>
          </w:tcPr>
          <w:p w14:paraId="21C3D8E9" w14:textId="77777777" w:rsidR="00CF146E" w:rsidRPr="00EE4AE8" w:rsidRDefault="00CF146E" w:rsidP="00382FB8">
            <w:pPr>
              <w:autoSpaceDE w:val="0"/>
              <w:autoSpaceDN w:val="0"/>
              <w:ind w:left="270" w:right="-126"/>
              <w:jc w:val="left"/>
              <w:rPr>
                <w:rFonts w:ascii="Times New Roman" w:hAnsi="Times New Roman" w:cs="Times New Roman"/>
                <w:sz w:val="22"/>
                <w:szCs w:val="22"/>
                <w:lang w:val="en-GB"/>
              </w:rPr>
            </w:pPr>
          </w:p>
        </w:tc>
        <w:tc>
          <w:tcPr>
            <w:tcW w:w="1418" w:type="dxa"/>
            <w:vAlign w:val="center"/>
          </w:tcPr>
          <w:p w14:paraId="71651CA3" w14:textId="77777777" w:rsidR="00CF146E" w:rsidRPr="00EE4AE8" w:rsidRDefault="00CF146E" w:rsidP="00382FB8">
            <w:pPr>
              <w:tabs>
                <w:tab w:val="decimal" w:pos="1026"/>
              </w:tabs>
              <w:autoSpaceDE w:val="0"/>
              <w:autoSpaceDN w:val="0"/>
              <w:ind w:left="-59" w:right="-86"/>
              <w:jc w:val="center"/>
              <w:rPr>
                <w:rFonts w:ascii="Times New Roman" w:hAnsi="Times New Roman" w:cs="Times New Roman"/>
                <w:sz w:val="22"/>
                <w:szCs w:val="22"/>
              </w:rPr>
            </w:pPr>
          </w:p>
        </w:tc>
        <w:tc>
          <w:tcPr>
            <w:tcW w:w="257" w:type="dxa"/>
            <w:vAlign w:val="center"/>
          </w:tcPr>
          <w:p w14:paraId="4F0889AE" w14:textId="77777777" w:rsidR="00CF146E" w:rsidRPr="00EE4AE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444" w:type="dxa"/>
            <w:vAlign w:val="center"/>
          </w:tcPr>
          <w:p w14:paraId="1596CAC7" w14:textId="77777777" w:rsidR="00CF146E" w:rsidRPr="00EE4AE8" w:rsidRDefault="00CF146E" w:rsidP="00382FB8">
            <w:pPr>
              <w:tabs>
                <w:tab w:val="decimal" w:pos="1228"/>
              </w:tabs>
              <w:autoSpaceDE w:val="0"/>
              <w:autoSpaceDN w:val="0"/>
              <w:ind w:left="-59" w:right="-86"/>
              <w:jc w:val="center"/>
              <w:rPr>
                <w:rFonts w:ascii="Times New Roman" w:hAnsi="Times New Roman" w:cs="Times New Roman"/>
                <w:sz w:val="22"/>
                <w:szCs w:val="22"/>
              </w:rPr>
            </w:pPr>
          </w:p>
        </w:tc>
        <w:tc>
          <w:tcPr>
            <w:tcW w:w="236" w:type="dxa"/>
            <w:vAlign w:val="center"/>
          </w:tcPr>
          <w:p w14:paraId="54EE03B7" w14:textId="77777777" w:rsidR="00CF146E" w:rsidRPr="00EE4AE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397" w:type="dxa"/>
            <w:vAlign w:val="center"/>
          </w:tcPr>
          <w:p w14:paraId="4A117200" w14:textId="77777777" w:rsidR="00CF146E" w:rsidRPr="00EE4AE8" w:rsidRDefault="00CF146E" w:rsidP="00382FB8">
            <w:pPr>
              <w:tabs>
                <w:tab w:val="decimal" w:pos="1074"/>
              </w:tabs>
              <w:autoSpaceDE w:val="0"/>
              <w:autoSpaceDN w:val="0"/>
              <w:ind w:left="-59" w:right="-86"/>
              <w:jc w:val="center"/>
              <w:rPr>
                <w:rFonts w:ascii="Times New Roman" w:hAnsi="Times New Roman" w:cs="Times New Roman"/>
                <w:sz w:val="22"/>
                <w:szCs w:val="22"/>
              </w:rPr>
            </w:pPr>
          </w:p>
        </w:tc>
        <w:tc>
          <w:tcPr>
            <w:tcW w:w="236" w:type="dxa"/>
            <w:vAlign w:val="center"/>
          </w:tcPr>
          <w:p w14:paraId="1A4F40C5" w14:textId="77777777" w:rsidR="00CF146E" w:rsidRPr="00EE4AE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291" w:type="dxa"/>
            <w:vAlign w:val="center"/>
          </w:tcPr>
          <w:p w14:paraId="6D748614" w14:textId="77777777" w:rsidR="00CF146E" w:rsidRPr="00EE4AE8" w:rsidRDefault="00CF146E" w:rsidP="00382FB8">
            <w:pPr>
              <w:tabs>
                <w:tab w:val="decimal" w:pos="1041"/>
              </w:tabs>
              <w:autoSpaceDE w:val="0"/>
              <w:autoSpaceDN w:val="0"/>
              <w:ind w:left="-59" w:right="-86"/>
              <w:jc w:val="center"/>
              <w:rPr>
                <w:rFonts w:ascii="Times New Roman" w:hAnsi="Times New Roman" w:cs="Times New Roman"/>
                <w:sz w:val="22"/>
                <w:szCs w:val="22"/>
              </w:rPr>
            </w:pPr>
          </w:p>
        </w:tc>
        <w:tc>
          <w:tcPr>
            <w:tcW w:w="249" w:type="dxa"/>
            <w:vAlign w:val="center"/>
          </w:tcPr>
          <w:p w14:paraId="2A48962B" w14:textId="77777777" w:rsidR="00CF146E" w:rsidRPr="00EE4AE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310" w:type="dxa"/>
            <w:vAlign w:val="center"/>
          </w:tcPr>
          <w:p w14:paraId="3DB5AE7D" w14:textId="77777777" w:rsidR="00CF146E" w:rsidRPr="00EE4AE8" w:rsidRDefault="00CF146E" w:rsidP="00382FB8">
            <w:pPr>
              <w:tabs>
                <w:tab w:val="decimal" w:pos="850"/>
              </w:tabs>
              <w:autoSpaceDE w:val="0"/>
              <w:autoSpaceDN w:val="0"/>
              <w:ind w:left="-59" w:right="-86"/>
              <w:jc w:val="center"/>
              <w:rPr>
                <w:rFonts w:ascii="Times New Roman" w:hAnsi="Times New Roman" w:cs="Times New Roman"/>
                <w:sz w:val="22"/>
                <w:szCs w:val="22"/>
              </w:rPr>
            </w:pPr>
          </w:p>
        </w:tc>
        <w:tc>
          <w:tcPr>
            <w:tcW w:w="236" w:type="dxa"/>
            <w:vAlign w:val="center"/>
          </w:tcPr>
          <w:p w14:paraId="7DF3B418" w14:textId="77777777" w:rsidR="00CF146E" w:rsidRPr="00EE4AE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643" w:type="dxa"/>
            <w:vAlign w:val="center"/>
          </w:tcPr>
          <w:p w14:paraId="0950EFE3" w14:textId="77777777" w:rsidR="00CF146E" w:rsidRPr="00EE4AE8" w:rsidRDefault="00CF146E" w:rsidP="00382FB8">
            <w:pPr>
              <w:tabs>
                <w:tab w:val="decimal" w:pos="1118"/>
              </w:tabs>
              <w:autoSpaceDE w:val="0"/>
              <w:autoSpaceDN w:val="0"/>
              <w:ind w:left="-59" w:right="-86"/>
              <w:jc w:val="center"/>
              <w:rPr>
                <w:rFonts w:ascii="Times New Roman" w:hAnsi="Times New Roman" w:cs="Times New Roman"/>
                <w:sz w:val="22"/>
                <w:szCs w:val="22"/>
              </w:rPr>
            </w:pPr>
          </w:p>
        </w:tc>
      </w:tr>
      <w:tr w:rsidR="00CF146E" w:rsidRPr="00EE4AE8" w14:paraId="5CD9BC5C" w14:textId="77777777" w:rsidTr="00382FB8">
        <w:trPr>
          <w:trHeight w:val="242"/>
        </w:trPr>
        <w:tc>
          <w:tcPr>
            <w:tcW w:w="5040" w:type="dxa"/>
            <w:vAlign w:val="center"/>
          </w:tcPr>
          <w:p w14:paraId="4D604511" w14:textId="77777777" w:rsidR="00CF146E" w:rsidRPr="006748B1" w:rsidRDefault="00CF146E" w:rsidP="00382FB8">
            <w:pPr>
              <w:autoSpaceDE w:val="0"/>
              <w:autoSpaceDN w:val="0"/>
              <w:ind w:left="270" w:right="-126"/>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Total assets</w:t>
            </w:r>
          </w:p>
        </w:tc>
        <w:tc>
          <w:tcPr>
            <w:tcW w:w="1418" w:type="dxa"/>
            <w:tcBorders>
              <w:top w:val="nil"/>
              <w:left w:val="nil"/>
              <w:bottom w:val="double" w:sz="4" w:space="0" w:color="auto"/>
              <w:right w:val="nil"/>
            </w:tcBorders>
            <w:vAlign w:val="center"/>
          </w:tcPr>
          <w:p w14:paraId="014672D3" w14:textId="77777777" w:rsidR="00CF146E" w:rsidRPr="001834D8" w:rsidRDefault="00CF146E" w:rsidP="00382FB8">
            <w:pPr>
              <w:tabs>
                <w:tab w:val="decimal" w:pos="954"/>
              </w:tabs>
              <w:autoSpaceDE w:val="0"/>
              <w:autoSpaceDN w:val="0"/>
              <w:ind w:left="-59" w:right="-86"/>
              <w:jc w:val="center"/>
              <w:rPr>
                <w:rFonts w:ascii="Times New Roman" w:hAnsi="Times New Roman" w:cs="Times New Roman"/>
                <w:sz w:val="22"/>
                <w:szCs w:val="22"/>
              </w:rPr>
            </w:pPr>
            <w:r w:rsidRPr="001834D8">
              <w:rPr>
                <w:rFonts w:ascii="Times New Roman" w:hAnsi="Times New Roman" w:cs="Times New Roman"/>
                <w:sz w:val="22"/>
                <w:szCs w:val="22"/>
              </w:rPr>
              <w:t>11,981,040</w:t>
            </w:r>
          </w:p>
        </w:tc>
        <w:tc>
          <w:tcPr>
            <w:tcW w:w="257" w:type="dxa"/>
            <w:vAlign w:val="center"/>
          </w:tcPr>
          <w:p w14:paraId="06AFB8D6" w14:textId="77777777" w:rsidR="00CF146E" w:rsidRPr="001834D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444" w:type="dxa"/>
            <w:tcBorders>
              <w:top w:val="nil"/>
              <w:left w:val="nil"/>
              <w:bottom w:val="double" w:sz="4" w:space="0" w:color="auto"/>
              <w:right w:val="nil"/>
            </w:tcBorders>
            <w:vAlign w:val="center"/>
          </w:tcPr>
          <w:p w14:paraId="1E52955B" w14:textId="77777777" w:rsidR="00CF146E" w:rsidRPr="006748B1" w:rsidRDefault="00CF146E" w:rsidP="00382FB8">
            <w:pPr>
              <w:tabs>
                <w:tab w:val="decimal" w:pos="1079"/>
              </w:tabs>
              <w:autoSpaceDE w:val="0"/>
              <w:autoSpaceDN w:val="0"/>
              <w:ind w:left="-59" w:right="-86"/>
              <w:jc w:val="center"/>
              <w:rPr>
                <w:rFonts w:ascii="Times New Roman" w:hAnsi="Times New Roman" w:cs="Times New Roman"/>
                <w:sz w:val="22"/>
                <w:szCs w:val="22"/>
              </w:rPr>
            </w:pPr>
            <w:r w:rsidRPr="001834D8">
              <w:rPr>
                <w:rFonts w:ascii="Times New Roman" w:hAnsi="Times New Roman" w:cs="Times New Roman"/>
                <w:sz w:val="22"/>
                <w:szCs w:val="22"/>
              </w:rPr>
              <w:t>13</w:t>
            </w:r>
            <w:r w:rsidRPr="006748B1">
              <w:rPr>
                <w:rFonts w:ascii="Times New Roman" w:hAnsi="Times New Roman" w:cs="Times New Roman"/>
                <w:sz w:val="22"/>
                <w:szCs w:val="22"/>
              </w:rPr>
              <w:t>,291,098</w:t>
            </w:r>
          </w:p>
        </w:tc>
        <w:tc>
          <w:tcPr>
            <w:tcW w:w="236" w:type="dxa"/>
            <w:vAlign w:val="center"/>
          </w:tcPr>
          <w:p w14:paraId="61387818" w14:textId="77777777" w:rsidR="00CF146E" w:rsidRPr="001834D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397" w:type="dxa"/>
            <w:tcBorders>
              <w:top w:val="nil"/>
              <w:left w:val="nil"/>
              <w:bottom w:val="double" w:sz="4" w:space="0" w:color="auto"/>
              <w:right w:val="nil"/>
            </w:tcBorders>
            <w:vAlign w:val="center"/>
          </w:tcPr>
          <w:p w14:paraId="4E642379" w14:textId="77777777" w:rsidR="00CF146E" w:rsidRPr="001834D8" w:rsidRDefault="00CF146E" w:rsidP="00382FB8">
            <w:pPr>
              <w:tabs>
                <w:tab w:val="decimal" w:pos="1019"/>
              </w:tabs>
              <w:autoSpaceDE w:val="0"/>
              <w:autoSpaceDN w:val="0"/>
              <w:ind w:left="-59" w:right="-86"/>
              <w:jc w:val="center"/>
              <w:rPr>
                <w:rFonts w:ascii="Times New Roman" w:hAnsi="Times New Roman" w:cs="Times New Roman"/>
                <w:sz w:val="22"/>
                <w:szCs w:val="22"/>
              </w:rPr>
            </w:pPr>
            <w:r w:rsidRPr="001834D8">
              <w:rPr>
                <w:rFonts w:ascii="Times New Roman" w:hAnsi="Times New Roman" w:cs="Times New Roman"/>
                <w:sz w:val="22"/>
                <w:szCs w:val="22"/>
              </w:rPr>
              <w:t>2,123,398</w:t>
            </w:r>
          </w:p>
        </w:tc>
        <w:tc>
          <w:tcPr>
            <w:tcW w:w="236" w:type="dxa"/>
            <w:vAlign w:val="center"/>
          </w:tcPr>
          <w:p w14:paraId="72B1A694" w14:textId="77777777" w:rsidR="00CF146E" w:rsidRPr="001834D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291" w:type="dxa"/>
            <w:tcBorders>
              <w:top w:val="nil"/>
              <w:left w:val="nil"/>
              <w:bottom w:val="double" w:sz="4" w:space="0" w:color="auto"/>
              <w:right w:val="nil"/>
            </w:tcBorders>
            <w:vAlign w:val="center"/>
          </w:tcPr>
          <w:p w14:paraId="245082DD" w14:textId="77777777" w:rsidR="00CF146E" w:rsidRPr="001834D8" w:rsidRDefault="00CF146E" w:rsidP="00382FB8">
            <w:pPr>
              <w:tabs>
                <w:tab w:val="decimal" w:pos="826"/>
              </w:tabs>
              <w:autoSpaceDE w:val="0"/>
              <w:autoSpaceDN w:val="0"/>
              <w:ind w:left="-59" w:right="-86"/>
              <w:jc w:val="center"/>
              <w:rPr>
                <w:rFonts w:ascii="Times New Roman" w:hAnsi="Times New Roman" w:cs="Times New Roman"/>
                <w:sz w:val="22"/>
                <w:szCs w:val="22"/>
              </w:rPr>
            </w:pPr>
            <w:r w:rsidRPr="001834D8">
              <w:rPr>
                <w:rFonts w:ascii="Times New Roman" w:hAnsi="Times New Roman" w:cs="Times New Roman"/>
                <w:sz w:val="22"/>
                <w:szCs w:val="22"/>
              </w:rPr>
              <w:t>40,566,120</w:t>
            </w:r>
          </w:p>
        </w:tc>
        <w:tc>
          <w:tcPr>
            <w:tcW w:w="249" w:type="dxa"/>
            <w:vAlign w:val="center"/>
          </w:tcPr>
          <w:p w14:paraId="3FB91EF1" w14:textId="77777777" w:rsidR="00CF146E" w:rsidRPr="001834D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310" w:type="dxa"/>
            <w:tcBorders>
              <w:top w:val="nil"/>
              <w:left w:val="nil"/>
              <w:bottom w:val="double" w:sz="4" w:space="0" w:color="auto"/>
              <w:right w:val="nil"/>
            </w:tcBorders>
            <w:vAlign w:val="center"/>
          </w:tcPr>
          <w:p w14:paraId="3BE4E868" w14:textId="77777777" w:rsidR="00CF146E" w:rsidRPr="001834D8" w:rsidRDefault="00CF146E" w:rsidP="00382FB8">
            <w:pPr>
              <w:tabs>
                <w:tab w:val="decimal" w:pos="816"/>
                <w:tab w:val="left" w:pos="983"/>
              </w:tabs>
              <w:autoSpaceDE w:val="0"/>
              <w:autoSpaceDN w:val="0"/>
              <w:ind w:left="-59"/>
              <w:jc w:val="center"/>
              <w:rPr>
                <w:rFonts w:ascii="Times New Roman" w:hAnsi="Times New Roman" w:cs="Times New Roman"/>
                <w:sz w:val="22"/>
                <w:szCs w:val="22"/>
              </w:rPr>
            </w:pPr>
            <w:r w:rsidRPr="001834D8">
              <w:rPr>
                <w:rFonts w:ascii="Times New Roman" w:hAnsi="Times New Roman" w:cs="Times New Roman"/>
                <w:sz w:val="22"/>
                <w:szCs w:val="22"/>
              </w:rPr>
              <w:t>(30,850,003)</w:t>
            </w:r>
          </w:p>
        </w:tc>
        <w:tc>
          <w:tcPr>
            <w:tcW w:w="236" w:type="dxa"/>
            <w:vAlign w:val="center"/>
          </w:tcPr>
          <w:p w14:paraId="57B4A3FD" w14:textId="77777777" w:rsidR="00CF146E" w:rsidRPr="001834D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643" w:type="dxa"/>
            <w:tcBorders>
              <w:top w:val="nil"/>
              <w:left w:val="nil"/>
              <w:bottom w:val="double" w:sz="4" w:space="0" w:color="auto"/>
              <w:right w:val="nil"/>
            </w:tcBorders>
            <w:vAlign w:val="center"/>
          </w:tcPr>
          <w:p w14:paraId="48040251" w14:textId="77777777" w:rsidR="00CF146E" w:rsidRPr="001834D8" w:rsidRDefault="00CF146E" w:rsidP="00382FB8">
            <w:pPr>
              <w:tabs>
                <w:tab w:val="decimal" w:pos="1070"/>
              </w:tabs>
              <w:autoSpaceDE w:val="0"/>
              <w:autoSpaceDN w:val="0"/>
              <w:ind w:left="-59" w:right="-86"/>
              <w:jc w:val="center"/>
              <w:rPr>
                <w:rFonts w:ascii="Times New Roman" w:hAnsi="Times New Roman" w:cs="Times New Roman"/>
                <w:sz w:val="22"/>
                <w:szCs w:val="22"/>
              </w:rPr>
            </w:pPr>
            <w:r w:rsidRPr="001834D8">
              <w:rPr>
                <w:rFonts w:ascii="Times New Roman" w:hAnsi="Times New Roman" w:cs="Times New Roman"/>
                <w:sz w:val="22"/>
                <w:szCs w:val="22"/>
              </w:rPr>
              <w:t>37,111,653</w:t>
            </w:r>
          </w:p>
        </w:tc>
      </w:tr>
      <w:tr w:rsidR="00CF146E" w:rsidRPr="00EE4AE8" w14:paraId="2AB17EF2" w14:textId="77777777" w:rsidTr="00382FB8">
        <w:trPr>
          <w:trHeight w:val="194"/>
        </w:trPr>
        <w:tc>
          <w:tcPr>
            <w:tcW w:w="5040" w:type="dxa"/>
          </w:tcPr>
          <w:p w14:paraId="281BF495" w14:textId="77777777" w:rsidR="00CF146E" w:rsidRPr="006748B1" w:rsidRDefault="00CF146E" w:rsidP="00382FB8">
            <w:pPr>
              <w:autoSpaceDE w:val="0"/>
              <w:autoSpaceDN w:val="0"/>
              <w:ind w:left="270" w:right="-126"/>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Total liabilities</w:t>
            </w:r>
          </w:p>
        </w:tc>
        <w:tc>
          <w:tcPr>
            <w:tcW w:w="1418" w:type="dxa"/>
            <w:tcBorders>
              <w:top w:val="nil"/>
              <w:left w:val="nil"/>
              <w:bottom w:val="double" w:sz="4" w:space="0" w:color="auto"/>
              <w:right w:val="nil"/>
            </w:tcBorders>
          </w:tcPr>
          <w:p w14:paraId="5382C5D4" w14:textId="77777777" w:rsidR="00CF146E" w:rsidRPr="001834D8" w:rsidRDefault="00CF146E" w:rsidP="00382FB8">
            <w:pPr>
              <w:tabs>
                <w:tab w:val="decimal" w:pos="1026"/>
              </w:tabs>
              <w:autoSpaceDE w:val="0"/>
              <w:autoSpaceDN w:val="0"/>
              <w:ind w:left="-59" w:right="-86"/>
              <w:jc w:val="center"/>
              <w:rPr>
                <w:rFonts w:ascii="Times New Roman" w:hAnsi="Times New Roman" w:cs="Times New Roman"/>
                <w:sz w:val="22"/>
                <w:szCs w:val="22"/>
              </w:rPr>
            </w:pPr>
            <w:r w:rsidRPr="001834D8">
              <w:rPr>
                <w:rFonts w:ascii="Times New Roman" w:hAnsi="Times New Roman" w:cs="Times New Roman"/>
                <w:sz w:val="22"/>
                <w:szCs w:val="22"/>
              </w:rPr>
              <w:t>(4,162,532)</w:t>
            </w:r>
          </w:p>
        </w:tc>
        <w:tc>
          <w:tcPr>
            <w:tcW w:w="257" w:type="dxa"/>
          </w:tcPr>
          <w:p w14:paraId="5AEC3DB7" w14:textId="77777777" w:rsidR="00CF146E" w:rsidRPr="001834D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444" w:type="dxa"/>
            <w:tcBorders>
              <w:top w:val="nil"/>
              <w:left w:val="nil"/>
              <w:bottom w:val="double" w:sz="4" w:space="0" w:color="auto"/>
              <w:right w:val="nil"/>
            </w:tcBorders>
          </w:tcPr>
          <w:p w14:paraId="34087E4E" w14:textId="77777777" w:rsidR="00CF146E" w:rsidRPr="001834D8" w:rsidRDefault="00CF146E" w:rsidP="00382FB8">
            <w:pPr>
              <w:tabs>
                <w:tab w:val="decimal" w:pos="1169"/>
              </w:tabs>
              <w:autoSpaceDE w:val="0"/>
              <w:autoSpaceDN w:val="0"/>
              <w:ind w:left="-59" w:right="-86"/>
              <w:jc w:val="center"/>
              <w:rPr>
                <w:rFonts w:ascii="Times New Roman" w:hAnsi="Times New Roman" w:cs="Times New Roman"/>
                <w:sz w:val="22"/>
                <w:szCs w:val="22"/>
              </w:rPr>
            </w:pPr>
            <w:r w:rsidRPr="001834D8">
              <w:rPr>
                <w:rFonts w:ascii="Times New Roman" w:hAnsi="Times New Roman" w:cs="Times New Roman"/>
                <w:sz w:val="22"/>
                <w:szCs w:val="22"/>
              </w:rPr>
              <w:t>(3,073,016)</w:t>
            </w:r>
          </w:p>
        </w:tc>
        <w:tc>
          <w:tcPr>
            <w:tcW w:w="236" w:type="dxa"/>
          </w:tcPr>
          <w:p w14:paraId="44E25499" w14:textId="77777777" w:rsidR="00CF146E" w:rsidRPr="001834D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397" w:type="dxa"/>
            <w:tcBorders>
              <w:top w:val="nil"/>
              <w:left w:val="nil"/>
              <w:bottom w:val="double" w:sz="4" w:space="0" w:color="auto"/>
              <w:right w:val="nil"/>
            </w:tcBorders>
          </w:tcPr>
          <w:p w14:paraId="39D43864" w14:textId="77777777" w:rsidR="00CF146E" w:rsidRPr="001834D8" w:rsidRDefault="00CF146E" w:rsidP="00382FB8">
            <w:pPr>
              <w:tabs>
                <w:tab w:val="decimal" w:pos="1074"/>
              </w:tabs>
              <w:autoSpaceDE w:val="0"/>
              <w:autoSpaceDN w:val="0"/>
              <w:ind w:left="-59" w:right="-86"/>
              <w:jc w:val="center"/>
              <w:rPr>
                <w:rFonts w:ascii="Times New Roman" w:hAnsi="Times New Roman" w:cs="Times New Roman"/>
                <w:sz w:val="22"/>
                <w:szCs w:val="22"/>
              </w:rPr>
            </w:pPr>
            <w:r w:rsidRPr="001834D8">
              <w:rPr>
                <w:rFonts w:ascii="Times New Roman" w:hAnsi="Times New Roman" w:cs="Times New Roman"/>
                <w:sz w:val="22"/>
                <w:szCs w:val="22"/>
              </w:rPr>
              <w:t>(612,767)</w:t>
            </w:r>
          </w:p>
        </w:tc>
        <w:tc>
          <w:tcPr>
            <w:tcW w:w="236" w:type="dxa"/>
          </w:tcPr>
          <w:p w14:paraId="1D8420C2" w14:textId="77777777" w:rsidR="00CF146E" w:rsidRPr="001834D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291" w:type="dxa"/>
            <w:tcBorders>
              <w:top w:val="nil"/>
              <w:left w:val="nil"/>
              <w:bottom w:val="double" w:sz="4" w:space="0" w:color="auto"/>
              <w:right w:val="nil"/>
            </w:tcBorders>
          </w:tcPr>
          <w:p w14:paraId="70E97071" w14:textId="77777777" w:rsidR="00CF146E" w:rsidRPr="001834D8" w:rsidRDefault="00CF146E" w:rsidP="00382FB8">
            <w:pPr>
              <w:tabs>
                <w:tab w:val="decimal" w:pos="1041"/>
              </w:tabs>
              <w:autoSpaceDE w:val="0"/>
              <w:autoSpaceDN w:val="0"/>
              <w:ind w:left="-59" w:right="-86"/>
              <w:jc w:val="center"/>
              <w:rPr>
                <w:rFonts w:ascii="Times New Roman" w:hAnsi="Times New Roman" w:cs="Times New Roman"/>
                <w:sz w:val="22"/>
                <w:szCs w:val="22"/>
              </w:rPr>
            </w:pPr>
            <w:r w:rsidRPr="001834D8">
              <w:rPr>
                <w:rFonts w:ascii="Times New Roman" w:hAnsi="Times New Roman" w:cs="Times New Roman"/>
                <w:sz w:val="22"/>
                <w:szCs w:val="22"/>
              </w:rPr>
              <w:t>(10,437,332)</w:t>
            </w:r>
          </w:p>
        </w:tc>
        <w:tc>
          <w:tcPr>
            <w:tcW w:w="249" w:type="dxa"/>
          </w:tcPr>
          <w:p w14:paraId="468B8135" w14:textId="77777777" w:rsidR="00CF146E" w:rsidRPr="001834D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310" w:type="dxa"/>
            <w:tcBorders>
              <w:top w:val="nil"/>
              <w:left w:val="nil"/>
              <w:bottom w:val="double" w:sz="4" w:space="0" w:color="auto"/>
              <w:right w:val="nil"/>
            </w:tcBorders>
          </w:tcPr>
          <w:p w14:paraId="70E8A64B" w14:textId="77777777" w:rsidR="00CF146E" w:rsidRPr="001834D8" w:rsidRDefault="00CF146E" w:rsidP="00382FB8">
            <w:pPr>
              <w:tabs>
                <w:tab w:val="decimal" w:pos="850"/>
              </w:tabs>
              <w:autoSpaceDE w:val="0"/>
              <w:autoSpaceDN w:val="0"/>
              <w:ind w:left="-59" w:right="-86"/>
              <w:jc w:val="center"/>
              <w:rPr>
                <w:rFonts w:ascii="Times New Roman" w:hAnsi="Times New Roman" w:cs="Times New Roman"/>
                <w:sz w:val="22"/>
                <w:szCs w:val="22"/>
              </w:rPr>
            </w:pPr>
            <w:r w:rsidRPr="001834D8">
              <w:rPr>
                <w:rFonts w:ascii="Times New Roman" w:hAnsi="Times New Roman" w:cs="Times New Roman"/>
                <w:sz w:val="22"/>
                <w:szCs w:val="22"/>
              </w:rPr>
              <w:t>5,760,988</w:t>
            </w:r>
          </w:p>
        </w:tc>
        <w:tc>
          <w:tcPr>
            <w:tcW w:w="236" w:type="dxa"/>
          </w:tcPr>
          <w:p w14:paraId="2840757F" w14:textId="77777777" w:rsidR="00CF146E" w:rsidRPr="001834D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643" w:type="dxa"/>
            <w:tcBorders>
              <w:top w:val="nil"/>
              <w:left w:val="nil"/>
              <w:bottom w:val="double" w:sz="4" w:space="0" w:color="auto"/>
              <w:right w:val="nil"/>
            </w:tcBorders>
          </w:tcPr>
          <w:p w14:paraId="4BE8527E" w14:textId="77777777" w:rsidR="00CF146E" w:rsidRPr="001834D8" w:rsidRDefault="00CF146E" w:rsidP="00382FB8">
            <w:pPr>
              <w:tabs>
                <w:tab w:val="decimal" w:pos="1118"/>
              </w:tabs>
              <w:autoSpaceDE w:val="0"/>
              <w:autoSpaceDN w:val="0"/>
              <w:ind w:left="-59" w:right="-86"/>
              <w:jc w:val="center"/>
              <w:rPr>
                <w:rFonts w:ascii="Times New Roman" w:hAnsi="Times New Roman" w:cs="Times New Roman"/>
                <w:sz w:val="22"/>
                <w:szCs w:val="22"/>
              </w:rPr>
            </w:pPr>
            <w:r w:rsidRPr="001834D8">
              <w:rPr>
                <w:rFonts w:ascii="Times New Roman" w:hAnsi="Times New Roman" w:cs="Times New Roman"/>
                <w:sz w:val="22"/>
                <w:szCs w:val="22"/>
              </w:rPr>
              <w:t>(12,524,659)</w:t>
            </w:r>
          </w:p>
        </w:tc>
      </w:tr>
      <w:tr w:rsidR="00CF146E" w:rsidRPr="00EE4AE8" w14:paraId="105FF099" w14:textId="77777777" w:rsidTr="00382FB8">
        <w:trPr>
          <w:trHeight w:val="194"/>
        </w:trPr>
        <w:tc>
          <w:tcPr>
            <w:tcW w:w="5040" w:type="dxa"/>
          </w:tcPr>
          <w:p w14:paraId="765FD537" w14:textId="77777777" w:rsidR="00CF146E" w:rsidRPr="00EE4AE8" w:rsidRDefault="00CF146E" w:rsidP="00382FB8">
            <w:pPr>
              <w:autoSpaceDE w:val="0"/>
              <w:autoSpaceDN w:val="0"/>
              <w:ind w:left="270" w:right="-126"/>
              <w:jc w:val="left"/>
              <w:rPr>
                <w:rFonts w:ascii="Times New Roman" w:hAnsi="Times New Roman" w:cs="Times New Roman"/>
                <w:sz w:val="22"/>
                <w:szCs w:val="22"/>
                <w:lang w:val="en-GB"/>
              </w:rPr>
            </w:pPr>
          </w:p>
        </w:tc>
        <w:tc>
          <w:tcPr>
            <w:tcW w:w="1418" w:type="dxa"/>
            <w:tcBorders>
              <w:top w:val="double" w:sz="4" w:space="0" w:color="auto"/>
            </w:tcBorders>
          </w:tcPr>
          <w:p w14:paraId="55838DE0" w14:textId="77777777" w:rsidR="00CF146E" w:rsidRPr="00EE4AE8" w:rsidRDefault="00CF146E" w:rsidP="00382FB8">
            <w:pPr>
              <w:tabs>
                <w:tab w:val="decimal" w:pos="1026"/>
              </w:tabs>
              <w:autoSpaceDE w:val="0"/>
              <w:autoSpaceDN w:val="0"/>
              <w:ind w:left="-59" w:right="-86"/>
              <w:jc w:val="center"/>
              <w:rPr>
                <w:rFonts w:ascii="Times New Roman" w:hAnsi="Times New Roman" w:cs="Times New Roman"/>
                <w:sz w:val="22"/>
                <w:szCs w:val="22"/>
              </w:rPr>
            </w:pPr>
          </w:p>
        </w:tc>
        <w:tc>
          <w:tcPr>
            <w:tcW w:w="257" w:type="dxa"/>
          </w:tcPr>
          <w:p w14:paraId="32E69D9F" w14:textId="77777777" w:rsidR="00CF146E" w:rsidRPr="00EE4AE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444" w:type="dxa"/>
            <w:tcBorders>
              <w:top w:val="double" w:sz="4" w:space="0" w:color="auto"/>
            </w:tcBorders>
          </w:tcPr>
          <w:p w14:paraId="5439AF08" w14:textId="77777777" w:rsidR="00CF146E" w:rsidRPr="00EE4AE8" w:rsidRDefault="00CF146E" w:rsidP="00382FB8">
            <w:pPr>
              <w:tabs>
                <w:tab w:val="decimal" w:pos="1228"/>
              </w:tabs>
              <w:autoSpaceDE w:val="0"/>
              <w:autoSpaceDN w:val="0"/>
              <w:ind w:left="-59" w:right="-86"/>
              <w:jc w:val="center"/>
              <w:rPr>
                <w:rFonts w:ascii="Times New Roman" w:hAnsi="Times New Roman" w:cs="Times New Roman"/>
                <w:sz w:val="22"/>
                <w:szCs w:val="22"/>
              </w:rPr>
            </w:pPr>
          </w:p>
        </w:tc>
        <w:tc>
          <w:tcPr>
            <w:tcW w:w="236" w:type="dxa"/>
          </w:tcPr>
          <w:p w14:paraId="43FCB0AE" w14:textId="77777777" w:rsidR="00CF146E" w:rsidRPr="00EE4AE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397" w:type="dxa"/>
            <w:tcBorders>
              <w:top w:val="double" w:sz="4" w:space="0" w:color="auto"/>
            </w:tcBorders>
          </w:tcPr>
          <w:p w14:paraId="5012D6D5" w14:textId="77777777" w:rsidR="00CF146E" w:rsidRPr="00EE4AE8" w:rsidRDefault="00CF146E" w:rsidP="00382FB8">
            <w:pPr>
              <w:tabs>
                <w:tab w:val="decimal" w:pos="1074"/>
              </w:tabs>
              <w:autoSpaceDE w:val="0"/>
              <w:autoSpaceDN w:val="0"/>
              <w:ind w:left="-59" w:right="-86"/>
              <w:jc w:val="center"/>
              <w:rPr>
                <w:rFonts w:ascii="Times New Roman" w:hAnsi="Times New Roman" w:cs="Times New Roman"/>
                <w:sz w:val="22"/>
                <w:szCs w:val="22"/>
              </w:rPr>
            </w:pPr>
          </w:p>
        </w:tc>
        <w:tc>
          <w:tcPr>
            <w:tcW w:w="236" w:type="dxa"/>
          </w:tcPr>
          <w:p w14:paraId="7DC87820" w14:textId="77777777" w:rsidR="00CF146E" w:rsidRPr="00EE4AE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291" w:type="dxa"/>
            <w:tcBorders>
              <w:top w:val="double" w:sz="4" w:space="0" w:color="auto"/>
            </w:tcBorders>
          </w:tcPr>
          <w:p w14:paraId="0EB56029" w14:textId="77777777" w:rsidR="00CF146E" w:rsidRPr="00EE4AE8" w:rsidRDefault="00CF146E" w:rsidP="00382FB8">
            <w:pPr>
              <w:tabs>
                <w:tab w:val="decimal" w:pos="1041"/>
              </w:tabs>
              <w:autoSpaceDE w:val="0"/>
              <w:autoSpaceDN w:val="0"/>
              <w:ind w:left="-59" w:right="-86"/>
              <w:jc w:val="center"/>
              <w:rPr>
                <w:rFonts w:ascii="Times New Roman" w:hAnsi="Times New Roman" w:cs="Times New Roman"/>
                <w:sz w:val="22"/>
                <w:szCs w:val="22"/>
              </w:rPr>
            </w:pPr>
          </w:p>
        </w:tc>
        <w:tc>
          <w:tcPr>
            <w:tcW w:w="249" w:type="dxa"/>
          </w:tcPr>
          <w:p w14:paraId="5F36B42C" w14:textId="77777777" w:rsidR="00CF146E" w:rsidRPr="00EE4AE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310" w:type="dxa"/>
            <w:tcBorders>
              <w:top w:val="double" w:sz="4" w:space="0" w:color="auto"/>
            </w:tcBorders>
          </w:tcPr>
          <w:p w14:paraId="50AAED6D" w14:textId="77777777" w:rsidR="00CF146E" w:rsidRPr="00EE4AE8" w:rsidRDefault="00CF146E" w:rsidP="00382FB8">
            <w:pPr>
              <w:tabs>
                <w:tab w:val="decimal" w:pos="850"/>
              </w:tabs>
              <w:autoSpaceDE w:val="0"/>
              <w:autoSpaceDN w:val="0"/>
              <w:ind w:left="-59" w:right="-86"/>
              <w:jc w:val="center"/>
              <w:rPr>
                <w:rFonts w:ascii="Times New Roman" w:hAnsi="Times New Roman" w:cs="Times New Roman"/>
                <w:sz w:val="22"/>
                <w:szCs w:val="22"/>
              </w:rPr>
            </w:pPr>
          </w:p>
        </w:tc>
        <w:tc>
          <w:tcPr>
            <w:tcW w:w="236" w:type="dxa"/>
          </w:tcPr>
          <w:p w14:paraId="48634896" w14:textId="77777777" w:rsidR="00CF146E" w:rsidRPr="00EE4AE8" w:rsidRDefault="00CF146E" w:rsidP="00382FB8">
            <w:pPr>
              <w:tabs>
                <w:tab w:val="decimal" w:pos="734"/>
              </w:tabs>
              <w:autoSpaceDE w:val="0"/>
              <w:autoSpaceDN w:val="0"/>
              <w:ind w:left="-59" w:right="-86"/>
              <w:jc w:val="center"/>
              <w:rPr>
                <w:rFonts w:ascii="Times New Roman" w:hAnsi="Times New Roman" w:cs="Times New Roman"/>
                <w:sz w:val="22"/>
                <w:szCs w:val="22"/>
              </w:rPr>
            </w:pPr>
          </w:p>
        </w:tc>
        <w:tc>
          <w:tcPr>
            <w:tcW w:w="1643" w:type="dxa"/>
            <w:tcBorders>
              <w:top w:val="double" w:sz="4" w:space="0" w:color="auto"/>
            </w:tcBorders>
          </w:tcPr>
          <w:p w14:paraId="23E4821A" w14:textId="77777777" w:rsidR="00CF146E" w:rsidRPr="00EE4AE8" w:rsidRDefault="00CF146E" w:rsidP="00382FB8">
            <w:pPr>
              <w:tabs>
                <w:tab w:val="decimal" w:pos="1118"/>
              </w:tabs>
              <w:autoSpaceDE w:val="0"/>
              <w:autoSpaceDN w:val="0"/>
              <w:ind w:left="-59" w:right="-86"/>
              <w:jc w:val="center"/>
              <w:rPr>
                <w:rFonts w:ascii="Times New Roman" w:hAnsi="Times New Roman" w:cs="Times New Roman"/>
                <w:sz w:val="22"/>
                <w:szCs w:val="22"/>
              </w:rPr>
            </w:pPr>
          </w:p>
        </w:tc>
      </w:tr>
    </w:tbl>
    <w:p w14:paraId="4B9DC631" w14:textId="77777777" w:rsidR="00CF146E" w:rsidRPr="00EE4AE8" w:rsidRDefault="00CF146E" w:rsidP="00CF146E">
      <w:pPr>
        <w:autoSpaceDE w:val="0"/>
        <w:autoSpaceDN w:val="0"/>
        <w:rPr>
          <w:rFonts w:ascii="Times New Roman" w:hAnsi="Times New Roman" w:cs="Times New Roman"/>
          <w:sz w:val="2"/>
          <w:szCs w:val="2"/>
        </w:rPr>
      </w:pPr>
    </w:p>
    <w:p w14:paraId="7EC930DF" w14:textId="77777777" w:rsidR="00CF146E" w:rsidRPr="00EE4AE8" w:rsidRDefault="00CF146E" w:rsidP="00CF146E"/>
    <w:p w14:paraId="1DA3AE2D" w14:textId="77777777" w:rsidR="00CF146E" w:rsidRDefault="00CF146E" w:rsidP="005A4468">
      <w:pPr>
        <w:autoSpaceDE w:val="0"/>
        <w:autoSpaceDN w:val="0"/>
        <w:rPr>
          <w:rFonts w:ascii="Times New Roman" w:hAnsi="Times New Roman" w:cs="Times New Roman"/>
          <w:sz w:val="16"/>
          <w:szCs w:val="16"/>
          <w:lang w:val="en-GB"/>
        </w:rPr>
      </w:pPr>
    </w:p>
    <w:p w14:paraId="428640A0" w14:textId="77777777" w:rsidR="00CF146E" w:rsidRDefault="00CF146E" w:rsidP="005A4468">
      <w:pPr>
        <w:autoSpaceDE w:val="0"/>
        <w:autoSpaceDN w:val="0"/>
        <w:rPr>
          <w:rFonts w:ascii="Times New Roman" w:hAnsi="Times New Roman" w:cs="Times New Roman"/>
          <w:sz w:val="16"/>
          <w:szCs w:val="16"/>
          <w:lang w:val="en-GB"/>
        </w:rPr>
      </w:pPr>
    </w:p>
    <w:p w14:paraId="02A64B2B" w14:textId="2B5DA4C1" w:rsidR="00CF146E" w:rsidRPr="00EE4AE8" w:rsidRDefault="00CF146E" w:rsidP="005A4468">
      <w:pPr>
        <w:autoSpaceDE w:val="0"/>
        <w:autoSpaceDN w:val="0"/>
        <w:rPr>
          <w:rFonts w:ascii="Times New Roman" w:hAnsi="Times New Roman" w:cs="Times New Roman"/>
          <w:sz w:val="16"/>
          <w:szCs w:val="16"/>
          <w:lang w:val="en-GB"/>
        </w:rPr>
        <w:sectPr w:rsidR="00CF146E" w:rsidRPr="00EE4AE8" w:rsidSect="008B5EB4">
          <w:pgSz w:w="16834" w:h="11909" w:orient="landscape" w:code="9"/>
          <w:pgMar w:top="691" w:right="1152" w:bottom="576" w:left="1152" w:header="720" w:footer="720" w:gutter="0"/>
          <w:cols w:space="720"/>
          <w:noEndnote/>
          <w:docGrid w:linePitch="360"/>
        </w:sectPr>
      </w:pPr>
    </w:p>
    <w:p w14:paraId="409E6B71" w14:textId="77777777" w:rsidR="00DA2F21" w:rsidRPr="00EE4AE8" w:rsidRDefault="00DA2F21" w:rsidP="00DA2F21">
      <w:pPr>
        <w:pStyle w:val="BodyText"/>
        <w:spacing w:line="260" w:lineRule="atLeast"/>
        <w:ind w:left="540" w:right="0"/>
        <w:jc w:val="left"/>
        <w:rPr>
          <w:rFonts w:eastAsia="Times New Roman" w:cs="Times New Roman"/>
          <w:b/>
          <w:bCs/>
          <w:i/>
          <w:iCs/>
          <w:color w:val="auto"/>
          <w:szCs w:val="20"/>
          <w:lang w:val="en-GB" w:bidi="ar-SA"/>
        </w:rPr>
      </w:pPr>
      <w:r w:rsidRPr="00EE4AE8">
        <w:rPr>
          <w:rFonts w:eastAsia="Times New Roman" w:cs="Times New Roman"/>
          <w:b/>
          <w:bCs/>
          <w:i/>
          <w:iCs/>
          <w:color w:val="auto"/>
          <w:szCs w:val="20"/>
          <w:lang w:val="en-GB" w:bidi="ar-SA"/>
        </w:rPr>
        <w:t>Geographical information</w:t>
      </w:r>
    </w:p>
    <w:p w14:paraId="188C9816" w14:textId="77777777" w:rsidR="00DA2F21" w:rsidRPr="006748B1" w:rsidRDefault="00DA2F21" w:rsidP="006748B1">
      <w:pPr>
        <w:pStyle w:val="BodyText"/>
        <w:ind w:left="540" w:right="0"/>
        <w:jc w:val="left"/>
        <w:rPr>
          <w:rFonts w:eastAsia="Times New Roman" w:cs="Times New Roman"/>
          <w:b/>
          <w:bCs/>
          <w:i/>
          <w:iCs/>
          <w:color w:val="auto"/>
          <w:sz w:val="16"/>
          <w:szCs w:val="14"/>
          <w:lang w:val="en-GB" w:bidi="ar-SA"/>
        </w:rPr>
      </w:pPr>
    </w:p>
    <w:p w14:paraId="64B339CA" w14:textId="725F60D2" w:rsidR="00DA2F21" w:rsidRPr="00EE4AE8" w:rsidRDefault="00DA2F21" w:rsidP="00DA2F21">
      <w:pPr>
        <w:pStyle w:val="BodyText"/>
        <w:spacing w:line="260" w:lineRule="atLeast"/>
        <w:ind w:left="540" w:right="0"/>
        <w:rPr>
          <w:rFonts w:eastAsia="Times New Roman" w:cs="Times New Roman"/>
          <w:color w:val="auto"/>
          <w:szCs w:val="20"/>
          <w:lang w:val="en-GB" w:bidi="ar-SA"/>
        </w:rPr>
      </w:pPr>
      <w:r w:rsidRPr="00EE4AE8">
        <w:rPr>
          <w:rFonts w:eastAsia="Times New Roman" w:cs="Times New Roman"/>
          <w:color w:val="auto"/>
          <w:szCs w:val="20"/>
          <w:lang w:val="en-GB" w:bidi="ar-SA"/>
        </w:rPr>
        <w:t xml:space="preserve">The Group has expanded its investment and operations in foreign countries. All significant non-current assets </w:t>
      </w:r>
      <w:proofErr w:type="gramStart"/>
      <w:r w:rsidRPr="00EE4AE8">
        <w:rPr>
          <w:rFonts w:eastAsia="Times New Roman" w:cs="Times New Roman"/>
          <w:color w:val="auto"/>
          <w:szCs w:val="20"/>
          <w:lang w:val="en-GB" w:bidi="ar-SA"/>
        </w:rPr>
        <w:t>on the basis of</w:t>
      </w:r>
      <w:proofErr w:type="gramEnd"/>
      <w:r w:rsidRPr="00EE4AE8">
        <w:rPr>
          <w:rFonts w:eastAsia="Times New Roman" w:cs="Times New Roman"/>
          <w:color w:val="auto"/>
          <w:szCs w:val="20"/>
          <w:lang w:val="en-GB" w:bidi="ar-SA"/>
        </w:rPr>
        <w:t xml:space="preserve"> geography is presented </w:t>
      </w:r>
      <w:r w:rsidR="00D56659">
        <w:rPr>
          <w:rFonts w:eastAsia="Times New Roman" w:cs="Times New Roman"/>
          <w:color w:val="auto"/>
          <w:szCs w:val="20"/>
          <w:lang w:val="en-GB" w:bidi="ar-SA"/>
        </w:rPr>
        <w:t>below</w:t>
      </w:r>
      <w:r w:rsidRPr="00EE4AE8">
        <w:rPr>
          <w:rFonts w:eastAsia="Times New Roman" w:cs="Times New Roman"/>
          <w:color w:val="auto"/>
          <w:szCs w:val="20"/>
          <w:lang w:val="en-GB" w:bidi="ar-SA"/>
        </w:rPr>
        <w:t xml:space="preserve">. </w:t>
      </w:r>
      <w:r w:rsidR="00CA371A">
        <w:rPr>
          <w:rFonts w:eastAsia="Times New Roman" w:cs="Times New Roman"/>
          <w:color w:val="auto"/>
          <w:szCs w:val="20"/>
          <w:lang w:val="en-GB" w:bidi="ar-SA"/>
        </w:rPr>
        <w:t>S</w:t>
      </w:r>
      <w:r w:rsidRPr="00EE4AE8">
        <w:rPr>
          <w:rFonts w:eastAsia="Times New Roman" w:cs="Times New Roman"/>
          <w:color w:val="auto"/>
          <w:szCs w:val="20"/>
          <w:lang w:val="en-GB" w:bidi="ar-SA"/>
        </w:rPr>
        <w:t>egment non-current assets are based on the geographical</w:t>
      </w:r>
      <w:r w:rsidR="00042C40" w:rsidRPr="00EE4AE8">
        <w:rPr>
          <w:rFonts w:eastAsia="Times New Roman" w:cs="Times New Roman"/>
          <w:color w:val="auto"/>
          <w:szCs w:val="20"/>
          <w:lang w:val="en-GB" w:bidi="ar-SA"/>
        </w:rPr>
        <w:t xml:space="preserve"> location of the assets</w:t>
      </w:r>
      <w:r w:rsidR="005417A1" w:rsidRPr="00EE4AE8">
        <w:rPr>
          <w:rFonts w:eastAsia="Times New Roman" w:cs="Times New Roman"/>
          <w:color w:val="auto"/>
          <w:szCs w:val="20"/>
          <w:lang w:val="en-GB" w:bidi="ar-SA"/>
        </w:rPr>
        <w:t>.</w:t>
      </w:r>
    </w:p>
    <w:p w14:paraId="4ABCE442" w14:textId="77777777" w:rsidR="00042C40" w:rsidRPr="006748B1" w:rsidRDefault="00042C40" w:rsidP="006748B1">
      <w:pPr>
        <w:pStyle w:val="BodyText"/>
        <w:ind w:left="540" w:right="0"/>
        <w:jc w:val="left"/>
        <w:rPr>
          <w:rFonts w:eastAsia="Times New Roman" w:cs="Times New Roman"/>
          <w:b/>
          <w:bCs/>
          <w:i/>
          <w:iCs/>
          <w:color w:val="auto"/>
          <w:sz w:val="16"/>
          <w:szCs w:val="14"/>
          <w:lang w:val="en-GB" w:bidi="ar-SA"/>
        </w:rPr>
      </w:pPr>
    </w:p>
    <w:tbl>
      <w:tblPr>
        <w:tblW w:w="9067" w:type="dxa"/>
        <w:tblInd w:w="533" w:type="dxa"/>
        <w:tblLayout w:type="fixed"/>
        <w:tblCellMar>
          <w:left w:w="115" w:type="dxa"/>
          <w:right w:w="115" w:type="dxa"/>
        </w:tblCellMar>
        <w:tblLook w:val="04A0" w:firstRow="1" w:lastRow="0" w:firstColumn="1" w:lastColumn="0" w:noHBand="0" w:noVBand="1"/>
      </w:tblPr>
      <w:tblGrid>
        <w:gridCol w:w="5367"/>
        <w:gridCol w:w="1700"/>
        <w:gridCol w:w="250"/>
        <w:gridCol w:w="1750"/>
      </w:tblGrid>
      <w:tr w:rsidR="00CA371A" w:rsidRPr="00EE4AE8" w14:paraId="086878D5" w14:textId="77777777" w:rsidTr="00CA371A">
        <w:trPr>
          <w:tblHeader/>
        </w:trPr>
        <w:tc>
          <w:tcPr>
            <w:tcW w:w="5367" w:type="dxa"/>
          </w:tcPr>
          <w:p w14:paraId="79E25C4D" w14:textId="77777777" w:rsidR="00CA371A" w:rsidRPr="00EE4AE8" w:rsidRDefault="00CA371A" w:rsidP="00042C40">
            <w:pPr>
              <w:autoSpaceDE w:val="0"/>
              <w:autoSpaceDN w:val="0"/>
              <w:adjustRightInd w:val="0"/>
              <w:spacing w:line="240" w:lineRule="atLeast"/>
              <w:jc w:val="left"/>
              <w:rPr>
                <w:rFonts w:ascii="Times New Roman" w:hAnsi="Times New Roman" w:cs="Times New Roman"/>
                <w:sz w:val="22"/>
                <w:szCs w:val="22"/>
              </w:rPr>
            </w:pPr>
          </w:p>
        </w:tc>
        <w:tc>
          <w:tcPr>
            <w:tcW w:w="3700" w:type="dxa"/>
            <w:gridSpan w:val="3"/>
          </w:tcPr>
          <w:p w14:paraId="7BFBDD5F" w14:textId="5DDEBB7B" w:rsidR="00CA371A" w:rsidRPr="00EE4AE8" w:rsidRDefault="00CA371A" w:rsidP="00042C40">
            <w:pPr>
              <w:spacing w:line="240" w:lineRule="atLeast"/>
              <w:ind w:left="-108" w:right="-72" w:firstLine="90"/>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w:t>
            </w:r>
          </w:p>
        </w:tc>
      </w:tr>
      <w:tr w:rsidR="00CA371A" w:rsidRPr="00EE4AE8" w14:paraId="4E584CF4" w14:textId="77777777" w:rsidTr="00CA371A">
        <w:trPr>
          <w:tblHeader/>
        </w:trPr>
        <w:tc>
          <w:tcPr>
            <w:tcW w:w="5367" w:type="dxa"/>
          </w:tcPr>
          <w:p w14:paraId="23F48933" w14:textId="77777777" w:rsidR="00CA371A" w:rsidRPr="00EE4AE8" w:rsidRDefault="00CA371A" w:rsidP="00042C40">
            <w:pPr>
              <w:autoSpaceDE w:val="0"/>
              <w:autoSpaceDN w:val="0"/>
              <w:adjustRightInd w:val="0"/>
              <w:spacing w:line="240" w:lineRule="atLeast"/>
              <w:jc w:val="left"/>
              <w:rPr>
                <w:rFonts w:ascii="Times New Roman" w:hAnsi="Times New Roman" w:cs="Times New Roman"/>
                <w:sz w:val="22"/>
                <w:szCs w:val="22"/>
              </w:rPr>
            </w:pPr>
          </w:p>
        </w:tc>
        <w:tc>
          <w:tcPr>
            <w:tcW w:w="3700" w:type="dxa"/>
            <w:gridSpan w:val="3"/>
            <w:hideMark/>
          </w:tcPr>
          <w:p w14:paraId="3D85BAB3" w14:textId="77777777" w:rsidR="00CA371A" w:rsidRPr="00EE4AE8" w:rsidRDefault="00CA371A" w:rsidP="00042C40">
            <w:pPr>
              <w:spacing w:line="240" w:lineRule="atLeast"/>
              <w:ind w:left="-108" w:right="-72" w:firstLine="90"/>
              <w:jc w:val="center"/>
              <w:rPr>
                <w:rFonts w:ascii="Times New Roman" w:hAnsi="Times New Roman" w:cs="Times New Roman"/>
                <w:b/>
                <w:bCs/>
                <w:sz w:val="22"/>
                <w:szCs w:val="22"/>
              </w:rPr>
            </w:pPr>
            <w:r w:rsidRPr="00EE4AE8">
              <w:rPr>
                <w:rFonts w:ascii="Times New Roman" w:hAnsi="Times New Roman" w:cs="Times New Roman"/>
                <w:b/>
                <w:bCs/>
                <w:sz w:val="22"/>
                <w:szCs w:val="22"/>
              </w:rPr>
              <w:t>Non-current assets</w:t>
            </w:r>
          </w:p>
        </w:tc>
      </w:tr>
      <w:tr w:rsidR="00CA371A" w:rsidRPr="00EE4AE8" w14:paraId="552D8B79" w14:textId="77777777" w:rsidTr="00CA371A">
        <w:trPr>
          <w:tblHeader/>
        </w:trPr>
        <w:tc>
          <w:tcPr>
            <w:tcW w:w="5367" w:type="dxa"/>
          </w:tcPr>
          <w:p w14:paraId="2C8D0402" w14:textId="77777777" w:rsidR="00CA371A" w:rsidRPr="00EE4AE8" w:rsidRDefault="00CA371A" w:rsidP="00E36479">
            <w:pPr>
              <w:autoSpaceDE w:val="0"/>
              <w:autoSpaceDN w:val="0"/>
              <w:adjustRightInd w:val="0"/>
              <w:spacing w:line="240" w:lineRule="atLeast"/>
              <w:jc w:val="left"/>
              <w:rPr>
                <w:rFonts w:ascii="Times New Roman" w:hAnsi="Times New Roman" w:cs="Times New Roman"/>
                <w:sz w:val="22"/>
                <w:szCs w:val="22"/>
              </w:rPr>
            </w:pPr>
          </w:p>
        </w:tc>
        <w:tc>
          <w:tcPr>
            <w:tcW w:w="1700" w:type="dxa"/>
            <w:hideMark/>
          </w:tcPr>
          <w:p w14:paraId="7A1B88D5" w14:textId="2BAB6B6E" w:rsidR="00CA371A" w:rsidRPr="00EE4AE8" w:rsidRDefault="00CA371A" w:rsidP="00E36479">
            <w:pPr>
              <w:pStyle w:val="acctfourfigures"/>
              <w:tabs>
                <w:tab w:val="left" w:pos="720"/>
              </w:tabs>
              <w:spacing w:line="240" w:lineRule="atLeast"/>
              <w:jc w:val="center"/>
              <w:rPr>
                <w:rFonts w:cs="Times New Roman"/>
                <w:szCs w:val="22"/>
                <w:lang w:bidi="th-TH"/>
              </w:rPr>
            </w:pPr>
            <w:r w:rsidRPr="00EE4AE8">
              <w:rPr>
                <w:rFonts w:cs="Times New Roman"/>
                <w:szCs w:val="22"/>
              </w:rPr>
              <w:t>201</w:t>
            </w:r>
            <w:r>
              <w:rPr>
                <w:rFonts w:cs="Times New Roman"/>
                <w:szCs w:val="22"/>
              </w:rPr>
              <w:t>9</w:t>
            </w:r>
          </w:p>
        </w:tc>
        <w:tc>
          <w:tcPr>
            <w:tcW w:w="250" w:type="dxa"/>
          </w:tcPr>
          <w:p w14:paraId="0D5D3F34" w14:textId="77777777" w:rsidR="00CA371A" w:rsidRPr="00EE4AE8" w:rsidRDefault="00CA371A" w:rsidP="00E36479">
            <w:pPr>
              <w:ind w:left="-108" w:right="-72" w:firstLine="90"/>
              <w:jc w:val="center"/>
              <w:rPr>
                <w:rFonts w:ascii="Times New Roman" w:hAnsi="Times New Roman" w:cs="Times New Roman"/>
                <w:sz w:val="22"/>
                <w:szCs w:val="22"/>
                <w:cs/>
              </w:rPr>
            </w:pPr>
          </w:p>
        </w:tc>
        <w:tc>
          <w:tcPr>
            <w:tcW w:w="1750" w:type="dxa"/>
            <w:hideMark/>
          </w:tcPr>
          <w:p w14:paraId="4D4E700D" w14:textId="6A451F12" w:rsidR="00CA371A" w:rsidRPr="00EE4AE8" w:rsidRDefault="00CA371A" w:rsidP="00E36479">
            <w:pPr>
              <w:pStyle w:val="acctfourfigures"/>
              <w:tabs>
                <w:tab w:val="left" w:pos="720"/>
              </w:tabs>
              <w:spacing w:line="240" w:lineRule="atLeast"/>
              <w:jc w:val="center"/>
              <w:rPr>
                <w:rFonts w:cs="Times New Roman"/>
                <w:szCs w:val="22"/>
                <w:lang w:bidi="th-TH"/>
              </w:rPr>
            </w:pPr>
            <w:r w:rsidRPr="00EE4AE8">
              <w:rPr>
                <w:rFonts w:cs="Times New Roman"/>
                <w:szCs w:val="22"/>
              </w:rPr>
              <w:t>201</w:t>
            </w:r>
            <w:r>
              <w:rPr>
                <w:rFonts w:cs="Times New Roman"/>
                <w:szCs w:val="22"/>
              </w:rPr>
              <w:t>8</w:t>
            </w:r>
          </w:p>
        </w:tc>
      </w:tr>
      <w:tr w:rsidR="00E35F24" w:rsidRPr="00EE4AE8" w14:paraId="41312382" w14:textId="77777777" w:rsidTr="00EB6CE9">
        <w:tc>
          <w:tcPr>
            <w:tcW w:w="5367" w:type="dxa"/>
          </w:tcPr>
          <w:p w14:paraId="3C88BF99" w14:textId="77777777" w:rsidR="00E35F24" w:rsidRPr="00EE4AE8" w:rsidRDefault="00E35F24" w:rsidP="00C70E11">
            <w:pPr>
              <w:spacing w:line="240" w:lineRule="atLeast"/>
              <w:rPr>
                <w:rFonts w:ascii="Times New Roman" w:hAnsi="Times New Roman" w:cs="Times New Roman"/>
                <w:sz w:val="22"/>
                <w:szCs w:val="22"/>
              </w:rPr>
            </w:pPr>
          </w:p>
        </w:tc>
        <w:tc>
          <w:tcPr>
            <w:tcW w:w="3700" w:type="dxa"/>
            <w:gridSpan w:val="3"/>
          </w:tcPr>
          <w:p w14:paraId="7DA86B81" w14:textId="1BAD9129" w:rsidR="00E35F24" w:rsidRPr="00E35F24" w:rsidRDefault="00E35F24" w:rsidP="00E35F24">
            <w:pPr>
              <w:pStyle w:val="acctfourfigures"/>
              <w:tabs>
                <w:tab w:val="clear" w:pos="765"/>
                <w:tab w:val="decimal" w:pos="1203"/>
              </w:tabs>
              <w:spacing w:line="240" w:lineRule="atLeast"/>
              <w:ind w:right="-79"/>
              <w:jc w:val="center"/>
              <w:rPr>
                <w:rFonts w:cs="Times New Roman"/>
                <w:i/>
                <w:iCs/>
                <w:szCs w:val="22"/>
              </w:rPr>
            </w:pPr>
            <w:r>
              <w:rPr>
                <w:rFonts w:cs="Times New Roman"/>
                <w:i/>
                <w:iCs/>
                <w:szCs w:val="22"/>
              </w:rPr>
              <w:t>(in thousand Baht)</w:t>
            </w:r>
          </w:p>
        </w:tc>
      </w:tr>
      <w:tr w:rsidR="00CA371A" w:rsidRPr="00EE4AE8" w14:paraId="07054974" w14:textId="77777777" w:rsidTr="00CA371A">
        <w:tc>
          <w:tcPr>
            <w:tcW w:w="5367" w:type="dxa"/>
            <w:hideMark/>
          </w:tcPr>
          <w:p w14:paraId="789C5AB0" w14:textId="77777777" w:rsidR="00CA371A" w:rsidRPr="00EE4AE8" w:rsidRDefault="00CA371A" w:rsidP="00C70E11">
            <w:pPr>
              <w:spacing w:line="240" w:lineRule="atLeast"/>
              <w:rPr>
                <w:rFonts w:ascii="Times New Roman" w:hAnsi="Times New Roman" w:cs="Times New Roman"/>
                <w:sz w:val="22"/>
                <w:szCs w:val="22"/>
              </w:rPr>
            </w:pPr>
            <w:r w:rsidRPr="00EE4AE8">
              <w:rPr>
                <w:rFonts w:ascii="Times New Roman" w:hAnsi="Times New Roman" w:cs="Times New Roman"/>
                <w:sz w:val="22"/>
                <w:szCs w:val="22"/>
              </w:rPr>
              <w:t>Asia</w:t>
            </w:r>
          </w:p>
        </w:tc>
        <w:tc>
          <w:tcPr>
            <w:tcW w:w="1700" w:type="dxa"/>
          </w:tcPr>
          <w:p w14:paraId="00A1E9CD" w14:textId="5D37DD89" w:rsidR="00CA371A" w:rsidRPr="00EE4AE8" w:rsidRDefault="00EA730D" w:rsidP="00C70E11">
            <w:pPr>
              <w:pStyle w:val="acctfourfigures"/>
              <w:tabs>
                <w:tab w:val="clear" w:pos="765"/>
                <w:tab w:val="decimal" w:pos="1205"/>
              </w:tabs>
              <w:spacing w:line="240" w:lineRule="atLeast"/>
              <w:ind w:right="-79"/>
              <w:rPr>
                <w:rFonts w:cs="Times New Roman"/>
                <w:szCs w:val="22"/>
              </w:rPr>
            </w:pPr>
            <w:r>
              <w:rPr>
                <w:rFonts w:cs="Times New Roman"/>
                <w:szCs w:val="22"/>
              </w:rPr>
              <w:t>20,93</w:t>
            </w:r>
            <w:r w:rsidR="00EB60ED">
              <w:rPr>
                <w:rFonts w:cs="Times New Roman"/>
                <w:szCs w:val="22"/>
              </w:rPr>
              <w:t>2,920</w:t>
            </w:r>
          </w:p>
        </w:tc>
        <w:tc>
          <w:tcPr>
            <w:tcW w:w="250" w:type="dxa"/>
          </w:tcPr>
          <w:p w14:paraId="5E9319A3" w14:textId="77777777" w:rsidR="00CA371A" w:rsidRPr="00EE4AE8" w:rsidRDefault="00CA371A" w:rsidP="00C70E11">
            <w:pPr>
              <w:pStyle w:val="acctfourfigures"/>
              <w:tabs>
                <w:tab w:val="clear" w:pos="765"/>
                <w:tab w:val="decimal" w:pos="1001"/>
              </w:tabs>
              <w:spacing w:line="240" w:lineRule="atLeast"/>
              <w:ind w:right="-79"/>
              <w:rPr>
                <w:rFonts w:cs="Times New Roman"/>
                <w:szCs w:val="22"/>
              </w:rPr>
            </w:pPr>
          </w:p>
        </w:tc>
        <w:tc>
          <w:tcPr>
            <w:tcW w:w="1750" w:type="dxa"/>
            <w:hideMark/>
          </w:tcPr>
          <w:p w14:paraId="4C4B7CF3" w14:textId="73D62CA5" w:rsidR="00CA371A" w:rsidRPr="00EE4AE8" w:rsidRDefault="00CA371A" w:rsidP="00C70E11">
            <w:pPr>
              <w:pStyle w:val="acctfourfigures"/>
              <w:tabs>
                <w:tab w:val="clear" w:pos="765"/>
                <w:tab w:val="decimal" w:pos="1203"/>
              </w:tabs>
              <w:spacing w:line="240" w:lineRule="atLeast"/>
              <w:ind w:right="-79"/>
              <w:rPr>
                <w:rFonts w:cs="Times New Roman"/>
                <w:szCs w:val="22"/>
                <w:lang w:val="en-US"/>
              </w:rPr>
            </w:pPr>
            <w:r w:rsidRPr="00EE4AE8">
              <w:rPr>
                <w:rFonts w:cs="Times New Roman"/>
                <w:szCs w:val="22"/>
              </w:rPr>
              <w:t>24,</w:t>
            </w:r>
            <w:r>
              <w:rPr>
                <w:rFonts w:cs="Times New Roman"/>
                <w:szCs w:val="22"/>
              </w:rPr>
              <w:t>986,203</w:t>
            </w:r>
          </w:p>
        </w:tc>
      </w:tr>
      <w:tr w:rsidR="00CA371A" w:rsidRPr="00EE4AE8" w14:paraId="0EE9DBC1" w14:textId="77777777" w:rsidTr="00CA371A">
        <w:tc>
          <w:tcPr>
            <w:tcW w:w="5367" w:type="dxa"/>
            <w:hideMark/>
          </w:tcPr>
          <w:p w14:paraId="70DF8C14" w14:textId="77777777" w:rsidR="00CA371A" w:rsidRPr="00EE4AE8" w:rsidRDefault="00CA371A" w:rsidP="00C70E11">
            <w:pPr>
              <w:spacing w:line="240" w:lineRule="atLeast"/>
              <w:rPr>
                <w:rFonts w:ascii="Times New Roman" w:hAnsi="Times New Roman" w:cs="Times New Roman"/>
                <w:sz w:val="22"/>
                <w:szCs w:val="22"/>
              </w:rPr>
            </w:pPr>
            <w:r w:rsidRPr="00EE4AE8">
              <w:rPr>
                <w:rFonts w:ascii="Times New Roman" w:hAnsi="Times New Roman" w:cs="Times New Roman"/>
                <w:sz w:val="22"/>
                <w:szCs w:val="22"/>
              </w:rPr>
              <w:t>Africa</w:t>
            </w:r>
          </w:p>
        </w:tc>
        <w:tc>
          <w:tcPr>
            <w:tcW w:w="1700" w:type="dxa"/>
          </w:tcPr>
          <w:p w14:paraId="69D52D2B" w14:textId="1E7FA298" w:rsidR="00CA371A" w:rsidRPr="00EE4AE8" w:rsidRDefault="00EA730D" w:rsidP="00C70E11">
            <w:pPr>
              <w:pStyle w:val="acctfourfigures"/>
              <w:tabs>
                <w:tab w:val="clear" w:pos="765"/>
                <w:tab w:val="decimal" w:pos="1205"/>
              </w:tabs>
              <w:spacing w:line="240" w:lineRule="atLeast"/>
              <w:ind w:right="-79"/>
              <w:rPr>
                <w:rFonts w:cs="Times New Roman"/>
                <w:szCs w:val="22"/>
              </w:rPr>
            </w:pPr>
            <w:r>
              <w:rPr>
                <w:rFonts w:cs="Times New Roman"/>
                <w:szCs w:val="22"/>
              </w:rPr>
              <w:t>314,355</w:t>
            </w:r>
          </w:p>
        </w:tc>
        <w:tc>
          <w:tcPr>
            <w:tcW w:w="250" w:type="dxa"/>
          </w:tcPr>
          <w:p w14:paraId="3232B77E" w14:textId="77777777" w:rsidR="00CA371A" w:rsidRPr="00EE4AE8" w:rsidRDefault="00CA371A" w:rsidP="00C70E11">
            <w:pPr>
              <w:pStyle w:val="acctfourfigures"/>
              <w:tabs>
                <w:tab w:val="clear" w:pos="765"/>
                <w:tab w:val="decimal" w:pos="1001"/>
              </w:tabs>
              <w:spacing w:line="240" w:lineRule="atLeast"/>
              <w:ind w:right="-79"/>
              <w:rPr>
                <w:rFonts w:cs="Times New Roman"/>
                <w:szCs w:val="22"/>
              </w:rPr>
            </w:pPr>
          </w:p>
        </w:tc>
        <w:tc>
          <w:tcPr>
            <w:tcW w:w="1750" w:type="dxa"/>
            <w:hideMark/>
          </w:tcPr>
          <w:p w14:paraId="5EB633B0" w14:textId="1FE763D4" w:rsidR="00CA371A" w:rsidRPr="00EE4AE8" w:rsidRDefault="00CA371A" w:rsidP="00C70E11">
            <w:pPr>
              <w:pStyle w:val="acctfourfigures"/>
              <w:tabs>
                <w:tab w:val="clear" w:pos="765"/>
                <w:tab w:val="decimal" w:pos="1203"/>
              </w:tabs>
              <w:spacing w:line="240" w:lineRule="atLeast"/>
              <w:ind w:right="-79"/>
              <w:rPr>
                <w:rFonts w:cs="Times New Roman"/>
                <w:szCs w:val="22"/>
              </w:rPr>
            </w:pPr>
            <w:r w:rsidRPr="00EE4AE8">
              <w:rPr>
                <w:rFonts w:cs="Times New Roman"/>
                <w:szCs w:val="22"/>
              </w:rPr>
              <w:t>425,886</w:t>
            </w:r>
          </w:p>
        </w:tc>
      </w:tr>
      <w:tr w:rsidR="00CA371A" w:rsidRPr="00EE4AE8" w14:paraId="0C51ED92" w14:textId="77777777" w:rsidTr="00CA371A">
        <w:tc>
          <w:tcPr>
            <w:tcW w:w="5367" w:type="dxa"/>
            <w:hideMark/>
          </w:tcPr>
          <w:p w14:paraId="438B3D31" w14:textId="77777777" w:rsidR="00CA371A" w:rsidRPr="00EE4AE8" w:rsidRDefault="00CA371A" w:rsidP="00C70E11">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1700" w:type="dxa"/>
            <w:tcBorders>
              <w:top w:val="single" w:sz="4" w:space="0" w:color="auto"/>
              <w:left w:val="nil"/>
              <w:bottom w:val="double" w:sz="4" w:space="0" w:color="auto"/>
              <w:right w:val="nil"/>
            </w:tcBorders>
          </w:tcPr>
          <w:p w14:paraId="60BAAC9F" w14:textId="1514D3F8" w:rsidR="00CA371A" w:rsidRPr="00EE4AE8" w:rsidRDefault="00EA730D" w:rsidP="00C70E11">
            <w:pPr>
              <w:tabs>
                <w:tab w:val="decimal" w:pos="1205"/>
              </w:tabs>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21,24</w:t>
            </w:r>
            <w:r w:rsidR="00EB60ED">
              <w:rPr>
                <w:rFonts w:ascii="Times New Roman" w:eastAsia="Times New Roman" w:hAnsi="Times New Roman" w:cs="Times New Roman"/>
                <w:b/>
                <w:bCs/>
                <w:sz w:val="22"/>
                <w:szCs w:val="22"/>
                <w:lang w:val="en-GB" w:bidi="ar-SA"/>
              </w:rPr>
              <w:t>7,275</w:t>
            </w:r>
          </w:p>
        </w:tc>
        <w:tc>
          <w:tcPr>
            <w:tcW w:w="250" w:type="dxa"/>
          </w:tcPr>
          <w:p w14:paraId="747D3164" w14:textId="77777777" w:rsidR="00CA371A" w:rsidRPr="00EE4AE8" w:rsidRDefault="00CA371A" w:rsidP="00C70E11">
            <w:pPr>
              <w:pStyle w:val="acctfourfigures"/>
              <w:tabs>
                <w:tab w:val="clear" w:pos="765"/>
                <w:tab w:val="decimal" w:pos="1001"/>
              </w:tabs>
              <w:spacing w:line="240" w:lineRule="atLeast"/>
              <w:ind w:right="-79"/>
              <w:rPr>
                <w:rFonts w:cs="Times New Roman"/>
                <w:b/>
                <w:bCs/>
                <w:szCs w:val="22"/>
              </w:rPr>
            </w:pPr>
          </w:p>
        </w:tc>
        <w:tc>
          <w:tcPr>
            <w:tcW w:w="1750" w:type="dxa"/>
            <w:tcBorders>
              <w:top w:val="single" w:sz="4" w:space="0" w:color="auto"/>
              <w:left w:val="nil"/>
              <w:bottom w:val="double" w:sz="4" w:space="0" w:color="auto"/>
              <w:right w:val="nil"/>
            </w:tcBorders>
            <w:hideMark/>
          </w:tcPr>
          <w:p w14:paraId="01DCBD2C" w14:textId="2EE2AD43" w:rsidR="00CA371A" w:rsidRPr="00EE4AE8" w:rsidRDefault="00CA371A" w:rsidP="00C70E11">
            <w:pPr>
              <w:pStyle w:val="acctfourfigures"/>
              <w:tabs>
                <w:tab w:val="clear" w:pos="765"/>
                <w:tab w:val="decimal" w:pos="1203"/>
              </w:tabs>
              <w:spacing w:line="240" w:lineRule="atLeast"/>
              <w:ind w:right="-79"/>
              <w:rPr>
                <w:rFonts w:cs="Times New Roman"/>
                <w:b/>
                <w:bCs/>
                <w:szCs w:val="22"/>
              </w:rPr>
            </w:pPr>
            <w:r w:rsidRPr="00EE4AE8">
              <w:rPr>
                <w:rFonts w:cs="Times New Roman"/>
                <w:b/>
                <w:bCs/>
                <w:szCs w:val="22"/>
              </w:rPr>
              <w:t>25,</w:t>
            </w:r>
            <w:r>
              <w:rPr>
                <w:rFonts w:cs="Times New Roman"/>
                <w:b/>
                <w:bCs/>
                <w:szCs w:val="22"/>
              </w:rPr>
              <w:t>412,089</w:t>
            </w:r>
          </w:p>
        </w:tc>
      </w:tr>
    </w:tbl>
    <w:p w14:paraId="3E13B071" w14:textId="77777777" w:rsidR="00713D01" w:rsidRPr="006748B1" w:rsidRDefault="00713D01" w:rsidP="006748B1">
      <w:pPr>
        <w:pStyle w:val="BodyText"/>
        <w:ind w:left="540" w:right="0"/>
        <w:jc w:val="left"/>
        <w:rPr>
          <w:rFonts w:eastAsia="Times New Roman" w:cs="Times New Roman"/>
          <w:b/>
          <w:bCs/>
          <w:i/>
          <w:iCs/>
          <w:color w:val="auto"/>
          <w:sz w:val="16"/>
          <w:szCs w:val="14"/>
          <w:lang w:val="en-GB" w:bidi="ar-SA"/>
        </w:rPr>
      </w:pPr>
    </w:p>
    <w:p w14:paraId="1464A494" w14:textId="77777777" w:rsidR="00DA2F21" w:rsidRPr="00EE4AE8" w:rsidRDefault="00DA2F21" w:rsidP="00DA2F21">
      <w:pPr>
        <w:pStyle w:val="BodyText"/>
        <w:spacing w:line="260" w:lineRule="atLeast"/>
        <w:ind w:left="540" w:right="0"/>
        <w:jc w:val="left"/>
        <w:rPr>
          <w:rFonts w:eastAsia="Times New Roman" w:cs="Times New Roman"/>
          <w:b/>
          <w:bCs/>
          <w:i/>
          <w:iCs/>
          <w:color w:val="auto"/>
          <w:szCs w:val="20"/>
          <w:lang w:val="en-GB" w:bidi="ar-SA"/>
        </w:rPr>
      </w:pPr>
      <w:r w:rsidRPr="00EE4AE8">
        <w:rPr>
          <w:rFonts w:eastAsia="Times New Roman" w:cs="Times New Roman"/>
          <w:b/>
          <w:bCs/>
          <w:i/>
          <w:iCs/>
          <w:color w:val="auto"/>
          <w:szCs w:val="20"/>
          <w:lang w:val="en-GB" w:bidi="ar-SA"/>
        </w:rPr>
        <w:t xml:space="preserve">Major customer   </w:t>
      </w:r>
    </w:p>
    <w:p w14:paraId="740A7B88" w14:textId="77777777" w:rsidR="00DA2F21" w:rsidRPr="006748B1" w:rsidRDefault="00DA2F21" w:rsidP="006748B1">
      <w:pPr>
        <w:pStyle w:val="BodyText"/>
        <w:ind w:left="540" w:right="0"/>
        <w:jc w:val="left"/>
        <w:rPr>
          <w:rFonts w:eastAsia="Times New Roman" w:cs="Times New Roman"/>
          <w:b/>
          <w:bCs/>
          <w:i/>
          <w:iCs/>
          <w:sz w:val="16"/>
          <w:szCs w:val="14"/>
          <w:lang w:val="en-GB" w:bidi="ar-SA"/>
        </w:rPr>
      </w:pPr>
    </w:p>
    <w:p w14:paraId="51321255" w14:textId="0886FF62" w:rsidR="00DA2F21" w:rsidRPr="00EE4AE8" w:rsidRDefault="00DA2F21" w:rsidP="00DA2F21">
      <w:pPr>
        <w:spacing w:line="240" w:lineRule="atLeast"/>
        <w:ind w:left="540"/>
        <w:rPr>
          <w:rFonts w:ascii="Times New Roman" w:hAnsi="Times New Roman" w:cs="Times New Roman"/>
          <w:sz w:val="22"/>
          <w:szCs w:val="22"/>
        </w:rPr>
      </w:pPr>
      <w:r w:rsidRPr="00EE4AE8">
        <w:rPr>
          <w:rFonts w:ascii="Times New Roman" w:hAnsi="Times New Roman" w:cs="Times New Roman"/>
          <w:sz w:val="22"/>
          <w:szCs w:val="22"/>
        </w:rPr>
        <w:t xml:space="preserve">Revenues from </w:t>
      </w:r>
      <w:r w:rsidR="00525EEA" w:rsidRPr="00EE4AE8">
        <w:rPr>
          <w:rFonts w:ascii="Times New Roman" w:hAnsi="Times New Roman" w:cs="Times New Roman"/>
          <w:sz w:val="22"/>
          <w:szCs w:val="22"/>
        </w:rPr>
        <w:t xml:space="preserve">the </w:t>
      </w:r>
      <w:r w:rsidRPr="00EE4AE8">
        <w:rPr>
          <w:rFonts w:ascii="Times New Roman" w:hAnsi="Times New Roman" w:cs="Times New Roman"/>
          <w:sz w:val="22"/>
          <w:szCs w:val="22"/>
        </w:rPr>
        <w:t xml:space="preserve">major customer of the Group’s </w:t>
      </w:r>
      <w:r w:rsidR="000C2451" w:rsidRPr="00EE4AE8">
        <w:rPr>
          <w:rFonts w:ascii="Times New Roman" w:hAnsi="Times New Roman"/>
          <w:sz w:val="22"/>
          <w:szCs w:val="28"/>
        </w:rPr>
        <w:t>Offshore service</w:t>
      </w:r>
      <w:r w:rsidRPr="00EE4AE8">
        <w:rPr>
          <w:rFonts w:ascii="Times New Roman" w:hAnsi="Times New Roman" w:cs="Times New Roman"/>
          <w:sz w:val="22"/>
          <w:szCs w:val="22"/>
        </w:rPr>
        <w:t xml:space="preserve"> segment for the year</w:t>
      </w:r>
      <w:r w:rsidR="00516BFF" w:rsidRPr="00EE4AE8">
        <w:rPr>
          <w:rFonts w:ascii="Times New Roman" w:hAnsi="Times New Roman" w:cs="Times New Roman"/>
          <w:sz w:val="22"/>
          <w:szCs w:val="22"/>
        </w:rPr>
        <w:t xml:space="preserve"> ended </w:t>
      </w:r>
      <w:r w:rsidR="00680928">
        <w:rPr>
          <w:rFonts w:ascii="Times New Roman" w:hAnsi="Times New Roman" w:cs="Times New Roman"/>
          <w:sz w:val="22"/>
          <w:szCs w:val="22"/>
        </w:rPr>
        <w:t xml:space="preserve">                 </w:t>
      </w:r>
      <w:r w:rsidR="00516BFF" w:rsidRPr="00EE4AE8">
        <w:rPr>
          <w:rFonts w:ascii="Times New Roman" w:hAnsi="Times New Roman" w:cs="Times New Roman"/>
          <w:sz w:val="22"/>
          <w:szCs w:val="22"/>
        </w:rPr>
        <w:t>31 December 201</w:t>
      </w:r>
      <w:r w:rsidR="00E35F24">
        <w:rPr>
          <w:rFonts w:ascii="Times New Roman" w:hAnsi="Times New Roman" w:cs="Times New Roman"/>
          <w:sz w:val="22"/>
          <w:szCs w:val="22"/>
        </w:rPr>
        <w:t>9</w:t>
      </w:r>
      <w:r w:rsidRPr="00EE4AE8">
        <w:rPr>
          <w:rFonts w:ascii="Times New Roman" w:hAnsi="Times New Roman" w:cs="Times New Roman"/>
          <w:sz w:val="22"/>
          <w:szCs w:val="22"/>
        </w:rPr>
        <w:t xml:space="preserve"> represents approximately Baht </w:t>
      </w:r>
      <w:r w:rsidR="00E35F24">
        <w:rPr>
          <w:rFonts w:ascii="Times New Roman" w:hAnsi="Times New Roman" w:cs="Times New Roman"/>
          <w:sz w:val="22"/>
          <w:szCs w:val="22"/>
        </w:rPr>
        <w:t>1,930.5</w:t>
      </w:r>
      <w:r w:rsidR="0070275C" w:rsidRPr="00EE4AE8">
        <w:rPr>
          <w:rFonts w:ascii="Times New Roman" w:hAnsi="Times New Roman" w:cs="Times New Roman"/>
          <w:sz w:val="22"/>
          <w:szCs w:val="22"/>
        </w:rPr>
        <w:t xml:space="preserve"> </w:t>
      </w:r>
      <w:r w:rsidRPr="00EE4AE8">
        <w:rPr>
          <w:rFonts w:ascii="Times New Roman" w:hAnsi="Times New Roman" w:cs="Times New Roman"/>
          <w:sz w:val="22"/>
          <w:szCs w:val="22"/>
        </w:rPr>
        <w:t xml:space="preserve">million </w:t>
      </w:r>
      <w:r w:rsidRPr="00EE4AE8">
        <w:rPr>
          <w:rFonts w:ascii="Times New Roman" w:hAnsi="Times New Roman" w:cs="Times New Roman"/>
          <w:i/>
          <w:iCs/>
          <w:sz w:val="22"/>
          <w:szCs w:val="22"/>
        </w:rPr>
        <w:t>(</w:t>
      </w:r>
      <w:r w:rsidR="00516BFF" w:rsidRPr="00EE4AE8">
        <w:rPr>
          <w:rFonts w:ascii="Times New Roman" w:hAnsi="Times New Roman" w:cs="Times New Roman"/>
          <w:i/>
          <w:iCs/>
          <w:sz w:val="22"/>
          <w:szCs w:val="22"/>
        </w:rPr>
        <w:t>31 December 201</w:t>
      </w:r>
      <w:r w:rsidR="00AF0A4E">
        <w:rPr>
          <w:rFonts w:ascii="Times New Roman" w:hAnsi="Times New Roman" w:cs="Times New Roman"/>
          <w:i/>
          <w:iCs/>
          <w:sz w:val="22"/>
          <w:szCs w:val="22"/>
        </w:rPr>
        <w:t>8</w:t>
      </w:r>
      <w:r w:rsidRPr="00EE4AE8">
        <w:rPr>
          <w:rFonts w:ascii="Times New Roman" w:hAnsi="Times New Roman" w:cs="Times New Roman"/>
          <w:i/>
          <w:iCs/>
          <w:sz w:val="22"/>
          <w:szCs w:val="22"/>
        </w:rPr>
        <w:t xml:space="preserve">: Baht </w:t>
      </w:r>
      <w:r w:rsidR="00AF0A4E">
        <w:rPr>
          <w:rFonts w:ascii="Times New Roman" w:hAnsi="Times New Roman" w:cs="Times New Roman"/>
          <w:i/>
          <w:iCs/>
          <w:sz w:val="22"/>
          <w:szCs w:val="22"/>
        </w:rPr>
        <w:t>1,829.1</w:t>
      </w:r>
      <w:r w:rsidR="00516BFF" w:rsidRPr="00EE4AE8">
        <w:rPr>
          <w:rFonts w:ascii="Times New Roman" w:hAnsi="Times New Roman" w:cs="Times New Roman"/>
          <w:i/>
          <w:iCs/>
          <w:sz w:val="22"/>
          <w:szCs w:val="22"/>
        </w:rPr>
        <w:t xml:space="preserve"> </w:t>
      </w:r>
      <w:r w:rsidRPr="00EE4AE8">
        <w:rPr>
          <w:rFonts w:ascii="Times New Roman" w:hAnsi="Times New Roman" w:cs="Times New Roman"/>
          <w:i/>
          <w:iCs/>
          <w:sz w:val="22"/>
          <w:szCs w:val="22"/>
        </w:rPr>
        <w:t>million)</w:t>
      </w:r>
      <w:r w:rsidRPr="00EE4AE8">
        <w:rPr>
          <w:rFonts w:ascii="Times New Roman" w:hAnsi="Times New Roman" w:cs="Times New Roman"/>
          <w:sz w:val="22"/>
          <w:szCs w:val="22"/>
        </w:rPr>
        <w:t xml:space="preserve"> of the Group’s total revenues.</w:t>
      </w:r>
    </w:p>
    <w:p w14:paraId="08F61F86" w14:textId="13EE1FE2" w:rsidR="00DA2F21" w:rsidRPr="006748B1" w:rsidRDefault="00DA2F21" w:rsidP="006748B1">
      <w:pPr>
        <w:pStyle w:val="BodyText"/>
        <w:ind w:left="540" w:right="0"/>
        <w:jc w:val="left"/>
        <w:rPr>
          <w:rFonts w:eastAsia="Times New Roman" w:cs="Times New Roman"/>
          <w:b/>
          <w:bCs/>
          <w:i/>
          <w:iCs/>
          <w:sz w:val="16"/>
          <w:szCs w:val="14"/>
          <w:lang w:val="en-GB" w:bidi="ar-SA"/>
        </w:rPr>
      </w:pPr>
    </w:p>
    <w:p w14:paraId="65240695" w14:textId="3E08522B" w:rsidR="004A6AD5" w:rsidRPr="00EE4AE8" w:rsidRDefault="009B302C"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Other income</w:t>
      </w:r>
    </w:p>
    <w:p w14:paraId="321D7718" w14:textId="77777777" w:rsidR="00EA4BFA" w:rsidRPr="00EE4AE8" w:rsidRDefault="00EA4BFA" w:rsidP="003756C0">
      <w:pPr>
        <w:tabs>
          <w:tab w:val="left" w:pos="540"/>
        </w:tabs>
        <w:ind w:left="340"/>
        <w:rPr>
          <w:rFonts w:ascii="Times New Roman" w:hAnsi="Times New Roman" w:cs="Cordia New"/>
          <w:b/>
          <w:bCs/>
          <w:sz w:val="24"/>
          <w:szCs w:val="24"/>
        </w:rPr>
      </w:pPr>
    </w:p>
    <w:tbl>
      <w:tblPr>
        <w:tblW w:w="9187" w:type="dxa"/>
        <w:tblInd w:w="529" w:type="dxa"/>
        <w:tblLayout w:type="fixed"/>
        <w:tblCellMar>
          <w:left w:w="79" w:type="dxa"/>
          <w:right w:w="79" w:type="dxa"/>
        </w:tblCellMar>
        <w:tblLook w:val="0000" w:firstRow="0" w:lastRow="0" w:firstColumn="0" w:lastColumn="0" w:noHBand="0" w:noVBand="0"/>
      </w:tblPr>
      <w:tblGrid>
        <w:gridCol w:w="4123"/>
        <w:gridCol w:w="1116"/>
        <w:gridCol w:w="178"/>
        <w:gridCol w:w="1115"/>
        <w:gridCol w:w="178"/>
        <w:gridCol w:w="1146"/>
        <w:gridCol w:w="182"/>
        <w:gridCol w:w="1149"/>
      </w:tblGrid>
      <w:tr w:rsidR="00F40D0F" w:rsidRPr="00EE4AE8" w14:paraId="2D3ED5BB" w14:textId="77777777" w:rsidTr="00E36479">
        <w:trPr>
          <w:cantSplit/>
          <w:tblHeader/>
        </w:trPr>
        <w:tc>
          <w:tcPr>
            <w:tcW w:w="4123" w:type="dxa"/>
          </w:tcPr>
          <w:p w14:paraId="2F6E9BF3" w14:textId="77777777" w:rsidR="00F40D0F" w:rsidRPr="00EE4AE8" w:rsidRDefault="00F40D0F" w:rsidP="00BC49F7">
            <w:pPr>
              <w:spacing w:line="240" w:lineRule="atLeast"/>
              <w:rPr>
                <w:rFonts w:ascii="Times New Roman" w:hAnsi="Times New Roman" w:cs="Times New Roman"/>
                <w:sz w:val="22"/>
                <w:szCs w:val="22"/>
              </w:rPr>
            </w:pPr>
          </w:p>
        </w:tc>
        <w:tc>
          <w:tcPr>
            <w:tcW w:w="2409" w:type="dxa"/>
            <w:gridSpan w:val="3"/>
          </w:tcPr>
          <w:p w14:paraId="41619703" w14:textId="77777777" w:rsidR="00F40D0F" w:rsidRPr="00EE4AE8" w:rsidRDefault="00F40D0F" w:rsidP="00BC49F7">
            <w:pPr>
              <w:pStyle w:val="acctmergecolhdg"/>
              <w:spacing w:line="240" w:lineRule="atLeast"/>
              <w:rPr>
                <w:szCs w:val="22"/>
              </w:rPr>
            </w:pPr>
            <w:r w:rsidRPr="00EE4AE8">
              <w:rPr>
                <w:szCs w:val="22"/>
              </w:rPr>
              <w:t xml:space="preserve">Consolidated </w:t>
            </w:r>
          </w:p>
        </w:tc>
        <w:tc>
          <w:tcPr>
            <w:tcW w:w="178" w:type="dxa"/>
          </w:tcPr>
          <w:p w14:paraId="57EB30D8" w14:textId="77777777" w:rsidR="00F40D0F" w:rsidRPr="00EE4AE8" w:rsidRDefault="00F40D0F" w:rsidP="00BC49F7">
            <w:pPr>
              <w:pStyle w:val="acctmergecolhdg"/>
              <w:spacing w:line="240" w:lineRule="atLeast"/>
              <w:rPr>
                <w:szCs w:val="22"/>
              </w:rPr>
            </w:pPr>
          </w:p>
        </w:tc>
        <w:tc>
          <w:tcPr>
            <w:tcW w:w="2477" w:type="dxa"/>
            <w:gridSpan w:val="3"/>
          </w:tcPr>
          <w:p w14:paraId="74BDB7BD" w14:textId="77777777" w:rsidR="00F40D0F" w:rsidRPr="00EE4AE8" w:rsidRDefault="00F40D0F" w:rsidP="00BC49F7">
            <w:pPr>
              <w:pStyle w:val="acctmergecolhdg"/>
              <w:spacing w:line="240" w:lineRule="atLeast"/>
              <w:rPr>
                <w:szCs w:val="22"/>
              </w:rPr>
            </w:pPr>
            <w:r w:rsidRPr="00EE4AE8">
              <w:rPr>
                <w:szCs w:val="22"/>
              </w:rPr>
              <w:t xml:space="preserve">Separate </w:t>
            </w:r>
          </w:p>
        </w:tc>
      </w:tr>
      <w:tr w:rsidR="00F40D0F" w:rsidRPr="00EE4AE8" w14:paraId="1AD647C8" w14:textId="77777777" w:rsidTr="00E36479">
        <w:trPr>
          <w:cantSplit/>
          <w:tblHeader/>
        </w:trPr>
        <w:tc>
          <w:tcPr>
            <w:tcW w:w="4123" w:type="dxa"/>
          </w:tcPr>
          <w:p w14:paraId="5E9A3B60" w14:textId="77777777" w:rsidR="00F40D0F" w:rsidRPr="00EE4AE8" w:rsidRDefault="00F40D0F" w:rsidP="00BC49F7">
            <w:pPr>
              <w:spacing w:line="240" w:lineRule="atLeast"/>
              <w:rPr>
                <w:rFonts w:ascii="Times New Roman" w:hAnsi="Times New Roman" w:cs="Times New Roman"/>
                <w:b/>
                <w:bCs/>
                <w:i/>
                <w:iCs/>
                <w:sz w:val="22"/>
                <w:szCs w:val="22"/>
                <w:lang w:val="en-GB"/>
              </w:rPr>
            </w:pPr>
          </w:p>
        </w:tc>
        <w:tc>
          <w:tcPr>
            <w:tcW w:w="2409" w:type="dxa"/>
            <w:gridSpan w:val="3"/>
          </w:tcPr>
          <w:p w14:paraId="5DE4C6E9" w14:textId="77777777" w:rsidR="00F40D0F" w:rsidRPr="00EE4AE8" w:rsidRDefault="00F40D0F" w:rsidP="00BC49F7">
            <w:pPr>
              <w:pStyle w:val="acctmergecolhdg"/>
              <w:spacing w:line="240" w:lineRule="atLeast"/>
              <w:rPr>
                <w:szCs w:val="22"/>
              </w:rPr>
            </w:pPr>
            <w:r w:rsidRPr="00EE4AE8">
              <w:rPr>
                <w:szCs w:val="22"/>
              </w:rPr>
              <w:t>financial statements</w:t>
            </w:r>
          </w:p>
        </w:tc>
        <w:tc>
          <w:tcPr>
            <w:tcW w:w="178" w:type="dxa"/>
          </w:tcPr>
          <w:p w14:paraId="2CAFCE35" w14:textId="77777777" w:rsidR="00F40D0F" w:rsidRPr="00EE4AE8" w:rsidRDefault="00F40D0F" w:rsidP="00BC49F7">
            <w:pPr>
              <w:pStyle w:val="acctmergecolhdg"/>
              <w:spacing w:line="240" w:lineRule="atLeast"/>
              <w:rPr>
                <w:szCs w:val="22"/>
              </w:rPr>
            </w:pPr>
          </w:p>
        </w:tc>
        <w:tc>
          <w:tcPr>
            <w:tcW w:w="2477" w:type="dxa"/>
            <w:gridSpan w:val="3"/>
          </w:tcPr>
          <w:p w14:paraId="6F86A0DE" w14:textId="77777777" w:rsidR="00F40D0F" w:rsidRPr="00EE4AE8" w:rsidRDefault="00F40D0F" w:rsidP="00BC49F7">
            <w:pPr>
              <w:pStyle w:val="acctmergecolhdg"/>
              <w:spacing w:line="240" w:lineRule="atLeast"/>
              <w:rPr>
                <w:szCs w:val="22"/>
              </w:rPr>
            </w:pPr>
            <w:r w:rsidRPr="00EE4AE8">
              <w:rPr>
                <w:szCs w:val="22"/>
              </w:rPr>
              <w:t>financial statements</w:t>
            </w:r>
          </w:p>
        </w:tc>
      </w:tr>
      <w:tr w:rsidR="00AF0A4E" w:rsidRPr="00EE4AE8" w14:paraId="56C80075" w14:textId="77777777" w:rsidTr="00E36479">
        <w:trPr>
          <w:cantSplit/>
          <w:tblHeader/>
        </w:trPr>
        <w:tc>
          <w:tcPr>
            <w:tcW w:w="4123" w:type="dxa"/>
          </w:tcPr>
          <w:p w14:paraId="298C831F" w14:textId="77777777" w:rsidR="00AF0A4E" w:rsidRPr="00EE4AE8" w:rsidRDefault="00AF0A4E" w:rsidP="00AF0A4E">
            <w:pPr>
              <w:pStyle w:val="acctfourfigures"/>
              <w:tabs>
                <w:tab w:val="clear" w:pos="765"/>
              </w:tabs>
              <w:spacing w:line="240" w:lineRule="atLeast"/>
              <w:rPr>
                <w:rFonts w:cs="Times New Roman"/>
                <w:b/>
                <w:bCs/>
                <w:i/>
                <w:iCs/>
                <w:szCs w:val="22"/>
              </w:rPr>
            </w:pPr>
          </w:p>
        </w:tc>
        <w:tc>
          <w:tcPr>
            <w:tcW w:w="1116" w:type="dxa"/>
          </w:tcPr>
          <w:p w14:paraId="0E8F1056" w14:textId="33C04DFD" w:rsidR="00AF0A4E" w:rsidRPr="00EE4AE8" w:rsidRDefault="00AF0A4E" w:rsidP="00AF0A4E">
            <w:pPr>
              <w:pStyle w:val="acctfourfigures"/>
              <w:tabs>
                <w:tab w:val="left" w:pos="720"/>
              </w:tabs>
              <w:spacing w:line="240" w:lineRule="atLeast"/>
              <w:jc w:val="center"/>
              <w:rPr>
                <w:rFonts w:cs="Times New Roman"/>
                <w:szCs w:val="22"/>
                <w:lang w:bidi="th-TH"/>
              </w:rPr>
            </w:pPr>
            <w:r w:rsidRPr="00EE4AE8">
              <w:rPr>
                <w:rFonts w:cs="Times New Roman"/>
                <w:szCs w:val="22"/>
              </w:rPr>
              <w:t>201</w:t>
            </w:r>
            <w:r>
              <w:rPr>
                <w:rFonts w:cs="Times New Roman"/>
                <w:szCs w:val="22"/>
              </w:rPr>
              <w:t>9</w:t>
            </w:r>
          </w:p>
        </w:tc>
        <w:tc>
          <w:tcPr>
            <w:tcW w:w="178" w:type="dxa"/>
          </w:tcPr>
          <w:p w14:paraId="21725F14" w14:textId="77777777" w:rsidR="00AF0A4E" w:rsidRPr="00EE4AE8" w:rsidRDefault="00AF0A4E" w:rsidP="00AF0A4E">
            <w:pPr>
              <w:ind w:left="-108" w:right="-72" w:firstLine="90"/>
              <w:jc w:val="center"/>
              <w:rPr>
                <w:rFonts w:ascii="Times New Roman" w:hAnsi="Times New Roman" w:cs="Times New Roman"/>
                <w:sz w:val="22"/>
                <w:szCs w:val="22"/>
                <w:cs/>
              </w:rPr>
            </w:pPr>
          </w:p>
        </w:tc>
        <w:tc>
          <w:tcPr>
            <w:tcW w:w="1115" w:type="dxa"/>
          </w:tcPr>
          <w:p w14:paraId="3BB63FB5" w14:textId="737CA764" w:rsidR="00AF0A4E" w:rsidRPr="00EE4AE8" w:rsidRDefault="00AF0A4E" w:rsidP="00AF0A4E">
            <w:pPr>
              <w:pStyle w:val="acctfourfigures"/>
              <w:tabs>
                <w:tab w:val="left" w:pos="720"/>
              </w:tabs>
              <w:spacing w:line="240" w:lineRule="atLeast"/>
              <w:jc w:val="center"/>
              <w:rPr>
                <w:rFonts w:cs="Times New Roman"/>
                <w:szCs w:val="22"/>
                <w:lang w:bidi="th-TH"/>
              </w:rPr>
            </w:pPr>
            <w:r w:rsidRPr="00EE4AE8">
              <w:rPr>
                <w:rFonts w:cs="Times New Roman"/>
                <w:szCs w:val="22"/>
              </w:rPr>
              <w:t>201</w:t>
            </w:r>
            <w:r>
              <w:rPr>
                <w:rFonts w:cs="Times New Roman"/>
                <w:szCs w:val="22"/>
              </w:rPr>
              <w:t>8</w:t>
            </w:r>
          </w:p>
        </w:tc>
        <w:tc>
          <w:tcPr>
            <w:tcW w:w="178" w:type="dxa"/>
          </w:tcPr>
          <w:p w14:paraId="59B6DA7E" w14:textId="77777777" w:rsidR="00AF0A4E" w:rsidRPr="00EE4AE8" w:rsidRDefault="00AF0A4E" w:rsidP="00AF0A4E">
            <w:pPr>
              <w:ind w:left="-108" w:right="-72" w:firstLine="90"/>
              <w:jc w:val="center"/>
              <w:rPr>
                <w:rFonts w:ascii="Times New Roman" w:hAnsi="Times New Roman" w:cs="Times New Roman"/>
                <w:sz w:val="22"/>
                <w:szCs w:val="22"/>
                <w:cs/>
              </w:rPr>
            </w:pPr>
          </w:p>
        </w:tc>
        <w:tc>
          <w:tcPr>
            <w:tcW w:w="1146" w:type="dxa"/>
          </w:tcPr>
          <w:p w14:paraId="56E90883" w14:textId="102EA848" w:rsidR="00AF0A4E" w:rsidRPr="00EE4AE8" w:rsidRDefault="00AF0A4E" w:rsidP="00AF0A4E">
            <w:pPr>
              <w:pStyle w:val="acctfourfigures"/>
              <w:tabs>
                <w:tab w:val="left" w:pos="720"/>
              </w:tabs>
              <w:spacing w:line="240" w:lineRule="atLeast"/>
              <w:jc w:val="center"/>
              <w:rPr>
                <w:rFonts w:cs="Times New Roman"/>
                <w:szCs w:val="22"/>
                <w:lang w:bidi="th-TH"/>
              </w:rPr>
            </w:pPr>
            <w:r w:rsidRPr="00EE4AE8">
              <w:rPr>
                <w:rFonts w:cs="Times New Roman"/>
                <w:szCs w:val="22"/>
              </w:rPr>
              <w:t>201</w:t>
            </w:r>
            <w:r>
              <w:rPr>
                <w:rFonts w:cs="Times New Roman"/>
                <w:szCs w:val="22"/>
              </w:rPr>
              <w:t>9</w:t>
            </w:r>
          </w:p>
        </w:tc>
        <w:tc>
          <w:tcPr>
            <w:tcW w:w="182" w:type="dxa"/>
          </w:tcPr>
          <w:p w14:paraId="44F86347" w14:textId="77777777" w:rsidR="00AF0A4E" w:rsidRPr="00EE4AE8" w:rsidRDefault="00AF0A4E" w:rsidP="00AF0A4E">
            <w:pPr>
              <w:ind w:left="-108" w:right="-72" w:firstLine="90"/>
              <w:jc w:val="center"/>
              <w:rPr>
                <w:rFonts w:ascii="Times New Roman" w:hAnsi="Times New Roman" w:cs="Times New Roman"/>
                <w:sz w:val="22"/>
                <w:szCs w:val="22"/>
                <w:cs/>
              </w:rPr>
            </w:pPr>
          </w:p>
        </w:tc>
        <w:tc>
          <w:tcPr>
            <w:tcW w:w="1149" w:type="dxa"/>
          </w:tcPr>
          <w:p w14:paraId="080584E5" w14:textId="68FA9CDC" w:rsidR="00AF0A4E" w:rsidRPr="00EE4AE8" w:rsidRDefault="00AF0A4E" w:rsidP="00AF0A4E">
            <w:pPr>
              <w:pStyle w:val="acctfourfigures"/>
              <w:tabs>
                <w:tab w:val="left" w:pos="720"/>
              </w:tabs>
              <w:spacing w:line="240" w:lineRule="atLeast"/>
              <w:jc w:val="center"/>
              <w:rPr>
                <w:rFonts w:cs="Times New Roman"/>
                <w:szCs w:val="22"/>
                <w:lang w:bidi="th-TH"/>
              </w:rPr>
            </w:pPr>
            <w:r w:rsidRPr="00EE4AE8">
              <w:rPr>
                <w:rFonts w:cs="Times New Roman"/>
                <w:szCs w:val="22"/>
              </w:rPr>
              <w:t>201</w:t>
            </w:r>
            <w:r>
              <w:rPr>
                <w:rFonts w:cs="Times New Roman"/>
                <w:szCs w:val="22"/>
              </w:rPr>
              <w:t>8</w:t>
            </w:r>
          </w:p>
        </w:tc>
      </w:tr>
      <w:tr w:rsidR="00E36479" w:rsidRPr="00EE4AE8" w14:paraId="124C4408" w14:textId="77777777" w:rsidTr="00E36479">
        <w:trPr>
          <w:cantSplit/>
          <w:trHeight w:val="182"/>
        </w:trPr>
        <w:tc>
          <w:tcPr>
            <w:tcW w:w="4123" w:type="dxa"/>
          </w:tcPr>
          <w:p w14:paraId="51C67C58" w14:textId="77777777" w:rsidR="00E36479" w:rsidRPr="00EE4AE8" w:rsidRDefault="00E36479" w:rsidP="00E36479">
            <w:pPr>
              <w:spacing w:line="240" w:lineRule="atLeast"/>
              <w:rPr>
                <w:rFonts w:ascii="Times New Roman" w:hAnsi="Times New Roman" w:cs="Times New Roman"/>
                <w:b/>
                <w:bCs/>
                <w:i/>
                <w:iCs/>
                <w:sz w:val="22"/>
                <w:szCs w:val="22"/>
                <w:lang w:val="en-GB"/>
              </w:rPr>
            </w:pPr>
          </w:p>
        </w:tc>
        <w:tc>
          <w:tcPr>
            <w:tcW w:w="5064" w:type="dxa"/>
            <w:gridSpan w:val="7"/>
            <w:shd w:val="clear" w:color="auto" w:fill="auto"/>
          </w:tcPr>
          <w:p w14:paraId="469D0EC4" w14:textId="77777777" w:rsidR="00E36479" w:rsidRPr="00EE4AE8" w:rsidRDefault="00E36479" w:rsidP="00E36479">
            <w:pPr>
              <w:pStyle w:val="acctfourfigures"/>
              <w:spacing w:line="240" w:lineRule="atLeast"/>
              <w:jc w:val="center"/>
              <w:rPr>
                <w:rFonts w:cs="Times New Roman"/>
                <w:i/>
                <w:iCs/>
                <w:szCs w:val="22"/>
              </w:rPr>
            </w:pPr>
            <w:r w:rsidRPr="00EE4AE8">
              <w:rPr>
                <w:rFonts w:cs="Times New Roman"/>
                <w:i/>
                <w:iCs/>
                <w:szCs w:val="22"/>
              </w:rPr>
              <w:t>(in thousand Baht)</w:t>
            </w:r>
          </w:p>
        </w:tc>
      </w:tr>
      <w:tr w:rsidR="00AF0A4E" w:rsidRPr="00EE4AE8" w14:paraId="75D20B29" w14:textId="77777777" w:rsidTr="00E36479">
        <w:trPr>
          <w:cantSplit/>
        </w:trPr>
        <w:tc>
          <w:tcPr>
            <w:tcW w:w="4123" w:type="dxa"/>
            <w:vAlign w:val="center"/>
          </w:tcPr>
          <w:p w14:paraId="12DA9DAF" w14:textId="77777777" w:rsidR="00AF0A4E" w:rsidRPr="00EE4AE8" w:rsidRDefault="00AF0A4E" w:rsidP="00AF0A4E">
            <w:pPr>
              <w:ind w:left="191" w:right="-79" w:hanging="191"/>
              <w:jc w:val="left"/>
              <w:rPr>
                <w:rFonts w:ascii="Times New Roman" w:hAnsi="Times New Roman" w:cs="Times New Roman"/>
                <w:sz w:val="22"/>
                <w:szCs w:val="22"/>
              </w:rPr>
            </w:pPr>
            <w:r w:rsidRPr="00EE4AE8">
              <w:rPr>
                <w:rFonts w:ascii="Times New Roman" w:hAnsi="Times New Roman" w:cs="Times New Roman"/>
                <w:sz w:val="22"/>
                <w:szCs w:val="22"/>
              </w:rPr>
              <w:t>Dividend income</w:t>
            </w:r>
          </w:p>
        </w:tc>
        <w:tc>
          <w:tcPr>
            <w:tcW w:w="1116" w:type="dxa"/>
            <w:vAlign w:val="bottom"/>
          </w:tcPr>
          <w:p w14:paraId="67DFED95" w14:textId="0CA2E23F" w:rsidR="00AF0A4E" w:rsidRPr="00EE4AE8" w:rsidRDefault="001E696C" w:rsidP="00AF0A4E">
            <w:pPr>
              <w:pStyle w:val="acctfourfigures"/>
              <w:tabs>
                <w:tab w:val="clear" w:pos="765"/>
                <w:tab w:val="decimal" w:pos="948"/>
              </w:tabs>
              <w:spacing w:line="240" w:lineRule="atLeast"/>
              <w:ind w:left="-72" w:right="-72"/>
              <w:rPr>
                <w:rFonts w:eastAsia="MS Mincho" w:cs="Times New Roman"/>
                <w:szCs w:val="22"/>
                <w:lang w:val="en-US" w:bidi="th-TH"/>
              </w:rPr>
            </w:pPr>
            <w:r>
              <w:rPr>
                <w:rFonts w:eastAsia="MS Mincho" w:cs="Times New Roman"/>
                <w:szCs w:val="22"/>
                <w:lang w:val="en-US" w:bidi="th-TH"/>
              </w:rPr>
              <w:t>28,705</w:t>
            </w:r>
          </w:p>
        </w:tc>
        <w:tc>
          <w:tcPr>
            <w:tcW w:w="178" w:type="dxa"/>
            <w:vAlign w:val="bottom"/>
          </w:tcPr>
          <w:p w14:paraId="14AA5103" w14:textId="77777777" w:rsidR="00AF0A4E" w:rsidRPr="00EE4AE8" w:rsidRDefault="00AF0A4E" w:rsidP="00AF0A4E">
            <w:pPr>
              <w:pStyle w:val="acctfourfigures"/>
              <w:tabs>
                <w:tab w:val="clear" w:pos="765"/>
                <w:tab w:val="decimal" w:pos="948"/>
              </w:tabs>
              <w:spacing w:line="240" w:lineRule="atLeast"/>
              <w:ind w:right="142"/>
              <w:rPr>
                <w:rFonts w:eastAsia="MS Mincho" w:cs="Times New Roman"/>
                <w:szCs w:val="22"/>
                <w:lang w:val="en-US" w:bidi="th-TH"/>
              </w:rPr>
            </w:pPr>
          </w:p>
        </w:tc>
        <w:tc>
          <w:tcPr>
            <w:tcW w:w="1115" w:type="dxa"/>
            <w:shd w:val="clear" w:color="auto" w:fill="auto"/>
            <w:vAlign w:val="bottom"/>
          </w:tcPr>
          <w:p w14:paraId="64F2986F" w14:textId="1E524D2D" w:rsidR="00AF0A4E" w:rsidRPr="00EE4AE8" w:rsidRDefault="00AF0A4E" w:rsidP="008B5EB4">
            <w:pPr>
              <w:pStyle w:val="acctfourfigures"/>
              <w:tabs>
                <w:tab w:val="clear" w:pos="765"/>
                <w:tab w:val="decimal" w:pos="906"/>
              </w:tabs>
              <w:spacing w:line="240" w:lineRule="atLeast"/>
              <w:ind w:left="-72" w:right="-129"/>
              <w:rPr>
                <w:rFonts w:eastAsia="MS Mincho" w:cs="Times New Roman"/>
                <w:szCs w:val="22"/>
                <w:lang w:val="en-US" w:bidi="th-TH"/>
              </w:rPr>
            </w:pPr>
            <w:r w:rsidRPr="00EE4AE8">
              <w:rPr>
                <w:rFonts w:eastAsia="MS Mincho" w:cs="Times New Roman"/>
                <w:szCs w:val="22"/>
                <w:lang w:val="en-US" w:bidi="th-TH"/>
              </w:rPr>
              <w:t>35,020</w:t>
            </w:r>
          </w:p>
        </w:tc>
        <w:tc>
          <w:tcPr>
            <w:tcW w:w="178" w:type="dxa"/>
            <w:vAlign w:val="bottom"/>
          </w:tcPr>
          <w:p w14:paraId="49CECAF1" w14:textId="77777777" w:rsidR="00AF0A4E" w:rsidRPr="00EE4AE8" w:rsidRDefault="00AF0A4E" w:rsidP="00AF0A4E">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center"/>
          </w:tcPr>
          <w:p w14:paraId="1D4C599E" w14:textId="2CF1DC7D" w:rsidR="00AF0A4E" w:rsidRPr="00EE4AE8" w:rsidRDefault="00C70E11" w:rsidP="00AF0A4E">
            <w:pPr>
              <w:pStyle w:val="acctfourfigures"/>
              <w:tabs>
                <w:tab w:val="clear" w:pos="765"/>
                <w:tab w:val="decimal" w:pos="948"/>
              </w:tabs>
              <w:spacing w:line="240" w:lineRule="atLeast"/>
              <w:ind w:left="-72" w:right="-72"/>
              <w:rPr>
                <w:rFonts w:cs="Times New Roman"/>
                <w:szCs w:val="22"/>
                <w:lang w:val="en-US"/>
              </w:rPr>
            </w:pPr>
            <w:r>
              <w:rPr>
                <w:rFonts w:cs="Times New Roman"/>
                <w:szCs w:val="22"/>
                <w:lang w:val="en-US"/>
              </w:rPr>
              <w:t>388,618</w:t>
            </w:r>
          </w:p>
        </w:tc>
        <w:tc>
          <w:tcPr>
            <w:tcW w:w="182" w:type="dxa"/>
            <w:vAlign w:val="bottom"/>
          </w:tcPr>
          <w:p w14:paraId="1516C29D" w14:textId="77777777" w:rsidR="00AF0A4E" w:rsidRPr="00EE4AE8" w:rsidRDefault="00AF0A4E" w:rsidP="00AF0A4E">
            <w:pPr>
              <w:pStyle w:val="acctfourfigures"/>
              <w:tabs>
                <w:tab w:val="clear" w:pos="765"/>
                <w:tab w:val="decimal" w:pos="948"/>
              </w:tabs>
              <w:spacing w:line="240" w:lineRule="atLeast"/>
              <w:ind w:left="-72" w:right="-72"/>
              <w:rPr>
                <w:rFonts w:cs="Times New Roman"/>
                <w:szCs w:val="22"/>
              </w:rPr>
            </w:pPr>
          </w:p>
        </w:tc>
        <w:tc>
          <w:tcPr>
            <w:tcW w:w="1149" w:type="dxa"/>
            <w:vAlign w:val="center"/>
          </w:tcPr>
          <w:p w14:paraId="2534CE10" w14:textId="5CA74237" w:rsidR="00AF0A4E" w:rsidRPr="00EE4AE8" w:rsidRDefault="00AF0A4E" w:rsidP="008B5EB4">
            <w:pPr>
              <w:pStyle w:val="acctfourfigures"/>
              <w:tabs>
                <w:tab w:val="clear" w:pos="765"/>
                <w:tab w:val="decimal" w:pos="891"/>
              </w:tabs>
              <w:spacing w:line="240" w:lineRule="atLeast"/>
              <w:ind w:left="-72" w:right="-72"/>
              <w:rPr>
                <w:rFonts w:cs="Times New Roman"/>
                <w:szCs w:val="22"/>
                <w:lang w:val="en-US"/>
              </w:rPr>
            </w:pPr>
            <w:r w:rsidRPr="00EE4AE8">
              <w:rPr>
                <w:rFonts w:cs="Times New Roman"/>
                <w:szCs w:val="22"/>
                <w:lang w:val="en-US"/>
              </w:rPr>
              <w:t>455,193</w:t>
            </w:r>
          </w:p>
        </w:tc>
      </w:tr>
      <w:tr w:rsidR="00AF0A4E" w:rsidRPr="00EE4AE8" w14:paraId="46EC5653" w14:textId="77777777" w:rsidTr="00E36479">
        <w:trPr>
          <w:cantSplit/>
        </w:trPr>
        <w:tc>
          <w:tcPr>
            <w:tcW w:w="4123" w:type="dxa"/>
            <w:vAlign w:val="center"/>
          </w:tcPr>
          <w:p w14:paraId="16030B73" w14:textId="77777777" w:rsidR="00AF0A4E" w:rsidRPr="00EE4AE8" w:rsidRDefault="00AF0A4E" w:rsidP="00AF0A4E">
            <w:pPr>
              <w:ind w:right="142"/>
              <w:jc w:val="left"/>
              <w:rPr>
                <w:rFonts w:ascii="Times New Roman" w:hAnsi="Times New Roman" w:cs="Times New Roman"/>
                <w:sz w:val="22"/>
                <w:szCs w:val="22"/>
              </w:rPr>
            </w:pPr>
            <w:r w:rsidRPr="00EE4AE8">
              <w:rPr>
                <w:rFonts w:ascii="Times New Roman" w:hAnsi="Times New Roman" w:cs="Times New Roman"/>
                <w:sz w:val="22"/>
                <w:szCs w:val="22"/>
              </w:rPr>
              <w:t>Gains on disposals of property, plant and</w:t>
            </w:r>
          </w:p>
        </w:tc>
        <w:tc>
          <w:tcPr>
            <w:tcW w:w="1116" w:type="dxa"/>
            <w:vAlign w:val="center"/>
          </w:tcPr>
          <w:p w14:paraId="0DDAEF75" w14:textId="77777777" w:rsidR="00AF0A4E" w:rsidRPr="00EE4AE8" w:rsidRDefault="00AF0A4E" w:rsidP="00AF0A4E">
            <w:pPr>
              <w:pStyle w:val="acctfourfigures"/>
              <w:tabs>
                <w:tab w:val="clear" w:pos="765"/>
                <w:tab w:val="decimal" w:pos="948"/>
              </w:tabs>
              <w:spacing w:line="240" w:lineRule="atLeast"/>
              <w:ind w:left="-72" w:right="-72"/>
              <w:rPr>
                <w:rFonts w:cs="Times New Roman"/>
                <w:szCs w:val="22"/>
              </w:rPr>
            </w:pPr>
          </w:p>
        </w:tc>
        <w:tc>
          <w:tcPr>
            <w:tcW w:w="178" w:type="dxa"/>
            <w:vAlign w:val="bottom"/>
          </w:tcPr>
          <w:p w14:paraId="23210338" w14:textId="77777777" w:rsidR="00AF0A4E" w:rsidRPr="00EE4AE8" w:rsidRDefault="00AF0A4E" w:rsidP="00AF0A4E">
            <w:pPr>
              <w:pStyle w:val="acctfourfigures"/>
              <w:tabs>
                <w:tab w:val="clear" w:pos="765"/>
                <w:tab w:val="decimal" w:pos="948"/>
              </w:tabs>
              <w:spacing w:line="240" w:lineRule="atLeast"/>
              <w:ind w:left="-72" w:right="-72"/>
              <w:rPr>
                <w:rFonts w:cs="Times New Roman"/>
                <w:szCs w:val="22"/>
              </w:rPr>
            </w:pPr>
          </w:p>
        </w:tc>
        <w:tc>
          <w:tcPr>
            <w:tcW w:w="1115" w:type="dxa"/>
            <w:shd w:val="clear" w:color="auto" w:fill="auto"/>
            <w:vAlign w:val="center"/>
          </w:tcPr>
          <w:p w14:paraId="44853929" w14:textId="77777777" w:rsidR="00AF0A4E" w:rsidRPr="00EE4AE8" w:rsidRDefault="00AF0A4E" w:rsidP="008B5EB4">
            <w:pPr>
              <w:pStyle w:val="acctfourfigures"/>
              <w:tabs>
                <w:tab w:val="clear" w:pos="765"/>
                <w:tab w:val="decimal" w:pos="906"/>
              </w:tabs>
              <w:spacing w:line="240" w:lineRule="atLeast"/>
              <w:ind w:left="-72" w:right="-129"/>
              <w:rPr>
                <w:rFonts w:cs="Times New Roman"/>
                <w:szCs w:val="22"/>
              </w:rPr>
            </w:pPr>
          </w:p>
        </w:tc>
        <w:tc>
          <w:tcPr>
            <w:tcW w:w="178" w:type="dxa"/>
            <w:vAlign w:val="bottom"/>
          </w:tcPr>
          <w:p w14:paraId="45EEAE1D" w14:textId="77777777" w:rsidR="00AF0A4E" w:rsidRPr="00EE4AE8" w:rsidRDefault="00AF0A4E" w:rsidP="00AF0A4E">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center"/>
          </w:tcPr>
          <w:p w14:paraId="709A6EAA" w14:textId="77777777" w:rsidR="00AF0A4E" w:rsidRPr="00EE4AE8" w:rsidRDefault="00AF0A4E" w:rsidP="00AF0A4E">
            <w:pPr>
              <w:pStyle w:val="acctfourfigures"/>
              <w:tabs>
                <w:tab w:val="clear" w:pos="765"/>
                <w:tab w:val="decimal" w:pos="948"/>
              </w:tabs>
              <w:spacing w:line="240" w:lineRule="atLeast"/>
              <w:ind w:left="-72" w:right="-72"/>
              <w:rPr>
                <w:rFonts w:cs="Times New Roman"/>
                <w:szCs w:val="22"/>
                <w:lang w:val="en-US"/>
              </w:rPr>
            </w:pPr>
          </w:p>
        </w:tc>
        <w:tc>
          <w:tcPr>
            <w:tcW w:w="182" w:type="dxa"/>
            <w:vAlign w:val="bottom"/>
          </w:tcPr>
          <w:p w14:paraId="6F9471AE" w14:textId="77777777" w:rsidR="00AF0A4E" w:rsidRPr="00EE4AE8" w:rsidRDefault="00AF0A4E" w:rsidP="00AF0A4E">
            <w:pPr>
              <w:pStyle w:val="acctfourfigures"/>
              <w:tabs>
                <w:tab w:val="clear" w:pos="765"/>
                <w:tab w:val="decimal" w:pos="948"/>
              </w:tabs>
              <w:spacing w:line="240" w:lineRule="atLeast"/>
              <w:ind w:left="-72" w:right="-72"/>
              <w:rPr>
                <w:rFonts w:cs="Times New Roman"/>
                <w:szCs w:val="22"/>
              </w:rPr>
            </w:pPr>
          </w:p>
        </w:tc>
        <w:tc>
          <w:tcPr>
            <w:tcW w:w="1149" w:type="dxa"/>
            <w:vAlign w:val="center"/>
          </w:tcPr>
          <w:p w14:paraId="2CDA1F37" w14:textId="77777777" w:rsidR="00AF0A4E" w:rsidRPr="00EE4AE8" w:rsidRDefault="00AF0A4E" w:rsidP="008B5EB4">
            <w:pPr>
              <w:pStyle w:val="acctfourfigures"/>
              <w:tabs>
                <w:tab w:val="clear" w:pos="765"/>
                <w:tab w:val="decimal" w:pos="891"/>
              </w:tabs>
              <w:spacing w:line="240" w:lineRule="atLeast"/>
              <w:ind w:left="-72" w:right="-72"/>
              <w:rPr>
                <w:rFonts w:cs="Times New Roman"/>
                <w:szCs w:val="22"/>
                <w:lang w:val="en-US"/>
              </w:rPr>
            </w:pPr>
          </w:p>
        </w:tc>
      </w:tr>
      <w:tr w:rsidR="00AF0A4E" w:rsidRPr="00EE4AE8" w14:paraId="7F8A30D7" w14:textId="77777777" w:rsidTr="00E36479">
        <w:trPr>
          <w:cantSplit/>
        </w:trPr>
        <w:tc>
          <w:tcPr>
            <w:tcW w:w="4123" w:type="dxa"/>
            <w:vAlign w:val="center"/>
          </w:tcPr>
          <w:p w14:paraId="73B883B8" w14:textId="77777777" w:rsidR="00AF0A4E" w:rsidRPr="00EE4AE8" w:rsidRDefault="00AF0A4E" w:rsidP="00AF0A4E">
            <w:pPr>
              <w:pStyle w:val="acctfourfigures"/>
              <w:tabs>
                <w:tab w:val="clear" w:pos="765"/>
                <w:tab w:val="decimal" w:pos="866"/>
              </w:tabs>
              <w:spacing w:line="240" w:lineRule="atLeast"/>
              <w:ind w:left="-72" w:right="-72"/>
              <w:rPr>
                <w:rFonts w:eastAsia="MS Mincho" w:cs="Times New Roman"/>
                <w:szCs w:val="22"/>
                <w:lang w:val="en-US" w:bidi="th-TH"/>
              </w:rPr>
            </w:pPr>
            <w:r w:rsidRPr="00EE4AE8">
              <w:rPr>
                <w:rFonts w:eastAsia="MS Mincho" w:cs="Times New Roman"/>
                <w:szCs w:val="22"/>
                <w:lang w:val="en-US" w:bidi="th-TH"/>
              </w:rPr>
              <w:t xml:space="preserve">   equipment and intangible assets</w:t>
            </w:r>
          </w:p>
        </w:tc>
        <w:tc>
          <w:tcPr>
            <w:tcW w:w="1116" w:type="dxa"/>
            <w:vAlign w:val="bottom"/>
          </w:tcPr>
          <w:p w14:paraId="08A21452" w14:textId="192F08D7" w:rsidR="00AF0A4E" w:rsidRPr="00EE4AE8" w:rsidRDefault="00142D56" w:rsidP="00142D56">
            <w:pPr>
              <w:pStyle w:val="acctfourfigures"/>
              <w:tabs>
                <w:tab w:val="clear" w:pos="765"/>
                <w:tab w:val="decimal" w:pos="669"/>
              </w:tabs>
              <w:spacing w:line="240" w:lineRule="atLeast"/>
              <w:ind w:left="-72" w:right="-72"/>
              <w:rPr>
                <w:rFonts w:eastAsia="MS Mincho" w:cs="Times New Roman"/>
                <w:szCs w:val="22"/>
                <w:lang w:val="en-US" w:bidi="th-TH"/>
              </w:rPr>
            </w:pPr>
            <w:r>
              <w:rPr>
                <w:rFonts w:eastAsia="MS Mincho" w:cs="Times New Roman"/>
                <w:szCs w:val="22"/>
                <w:lang w:val="en-US" w:bidi="th-TH"/>
              </w:rPr>
              <w:t>-</w:t>
            </w:r>
          </w:p>
        </w:tc>
        <w:tc>
          <w:tcPr>
            <w:tcW w:w="178" w:type="dxa"/>
            <w:vAlign w:val="bottom"/>
          </w:tcPr>
          <w:p w14:paraId="4CF2459C" w14:textId="77777777" w:rsidR="00AF0A4E" w:rsidRPr="00EE4AE8" w:rsidRDefault="00AF0A4E" w:rsidP="00AF0A4E">
            <w:pPr>
              <w:pStyle w:val="acctfourfigures"/>
              <w:tabs>
                <w:tab w:val="clear" w:pos="765"/>
                <w:tab w:val="decimal" w:pos="948"/>
              </w:tabs>
              <w:spacing w:line="240" w:lineRule="atLeast"/>
              <w:ind w:left="-79" w:right="-72"/>
              <w:rPr>
                <w:rFonts w:cs="Times New Roman"/>
                <w:szCs w:val="22"/>
                <w:lang w:val="en-US"/>
              </w:rPr>
            </w:pPr>
          </w:p>
        </w:tc>
        <w:tc>
          <w:tcPr>
            <w:tcW w:w="1115" w:type="dxa"/>
            <w:shd w:val="clear" w:color="auto" w:fill="auto"/>
            <w:vAlign w:val="bottom"/>
          </w:tcPr>
          <w:p w14:paraId="056557E1" w14:textId="0C74B527" w:rsidR="00AF0A4E" w:rsidRPr="00EE4AE8" w:rsidRDefault="00AF0A4E" w:rsidP="008B5EB4">
            <w:pPr>
              <w:pStyle w:val="acctfourfigures"/>
              <w:tabs>
                <w:tab w:val="clear" w:pos="765"/>
                <w:tab w:val="decimal" w:pos="906"/>
              </w:tabs>
              <w:spacing w:line="240" w:lineRule="atLeast"/>
              <w:ind w:left="-79" w:right="-129"/>
              <w:rPr>
                <w:rFonts w:cs="Times New Roman"/>
                <w:szCs w:val="22"/>
              </w:rPr>
            </w:pPr>
            <w:r w:rsidRPr="00EE4AE8">
              <w:rPr>
                <w:rFonts w:eastAsia="MS Mincho" w:cs="Times New Roman"/>
                <w:szCs w:val="22"/>
                <w:lang w:val="en-US" w:bidi="th-TH"/>
              </w:rPr>
              <w:t>47,876</w:t>
            </w:r>
          </w:p>
        </w:tc>
        <w:tc>
          <w:tcPr>
            <w:tcW w:w="178" w:type="dxa"/>
            <w:vAlign w:val="bottom"/>
          </w:tcPr>
          <w:p w14:paraId="1BE8FCED" w14:textId="77777777" w:rsidR="00AF0A4E" w:rsidRPr="00EE4AE8" w:rsidRDefault="00AF0A4E" w:rsidP="00AF0A4E">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bottom"/>
          </w:tcPr>
          <w:p w14:paraId="543BCDB0" w14:textId="55A4654D" w:rsidR="00AF0A4E" w:rsidRPr="00EE4AE8" w:rsidRDefault="00C70E11" w:rsidP="001E696C">
            <w:pPr>
              <w:pStyle w:val="acctfourfigures"/>
              <w:tabs>
                <w:tab w:val="clear" w:pos="765"/>
                <w:tab w:val="decimal" w:pos="948"/>
              </w:tabs>
              <w:spacing w:line="240" w:lineRule="atLeast"/>
              <w:ind w:left="-72" w:right="-72"/>
              <w:rPr>
                <w:rFonts w:cs="Times New Roman"/>
                <w:szCs w:val="22"/>
                <w:lang w:val="en-US"/>
              </w:rPr>
            </w:pPr>
            <w:r>
              <w:rPr>
                <w:rFonts w:cs="Times New Roman"/>
                <w:szCs w:val="22"/>
                <w:lang w:val="en-US"/>
              </w:rPr>
              <w:t>17</w:t>
            </w:r>
          </w:p>
        </w:tc>
        <w:tc>
          <w:tcPr>
            <w:tcW w:w="182" w:type="dxa"/>
            <w:vAlign w:val="bottom"/>
          </w:tcPr>
          <w:p w14:paraId="154EBE9E" w14:textId="77777777" w:rsidR="00AF0A4E" w:rsidRPr="001E696C" w:rsidRDefault="00AF0A4E" w:rsidP="001E696C">
            <w:pPr>
              <w:pStyle w:val="acctfourfigures"/>
              <w:tabs>
                <w:tab w:val="clear" w:pos="765"/>
                <w:tab w:val="decimal" w:pos="948"/>
              </w:tabs>
              <w:spacing w:line="240" w:lineRule="atLeast"/>
              <w:ind w:left="-72" w:right="-72"/>
              <w:rPr>
                <w:rFonts w:cs="Times New Roman"/>
                <w:szCs w:val="22"/>
                <w:lang w:val="en-US"/>
              </w:rPr>
            </w:pPr>
          </w:p>
        </w:tc>
        <w:tc>
          <w:tcPr>
            <w:tcW w:w="1149" w:type="dxa"/>
            <w:vAlign w:val="bottom"/>
          </w:tcPr>
          <w:p w14:paraId="08F37989" w14:textId="3090078B" w:rsidR="00AF0A4E" w:rsidRPr="00EE4AE8" w:rsidRDefault="00AF0A4E" w:rsidP="006748B1">
            <w:pPr>
              <w:pStyle w:val="acctfourfigures"/>
              <w:tabs>
                <w:tab w:val="clear" w:pos="765"/>
                <w:tab w:val="decimal" w:pos="529"/>
              </w:tabs>
              <w:spacing w:line="240" w:lineRule="atLeast"/>
              <w:ind w:left="-79" w:right="-72"/>
              <w:rPr>
                <w:rFonts w:cs="Times New Roman"/>
                <w:szCs w:val="22"/>
                <w:lang w:val="en-US"/>
              </w:rPr>
            </w:pPr>
            <w:r w:rsidRPr="00EE4AE8">
              <w:rPr>
                <w:rFonts w:cs="Times New Roman"/>
                <w:szCs w:val="22"/>
                <w:lang w:val="en-US"/>
              </w:rPr>
              <w:t>-</w:t>
            </w:r>
          </w:p>
        </w:tc>
      </w:tr>
      <w:tr w:rsidR="00EA730D" w:rsidRPr="00EE4AE8" w14:paraId="6BD78355" w14:textId="77777777" w:rsidTr="00E36479">
        <w:trPr>
          <w:cantSplit/>
        </w:trPr>
        <w:tc>
          <w:tcPr>
            <w:tcW w:w="4123" w:type="dxa"/>
            <w:vAlign w:val="center"/>
          </w:tcPr>
          <w:p w14:paraId="195AFAC9" w14:textId="665BDF40" w:rsidR="00D56659" w:rsidRDefault="00EA730D" w:rsidP="00EA730D">
            <w:pPr>
              <w:ind w:right="-39"/>
              <w:jc w:val="left"/>
              <w:rPr>
                <w:rFonts w:ascii="Times New Roman" w:hAnsi="Times New Roman" w:cs="Times New Roman"/>
                <w:sz w:val="22"/>
                <w:szCs w:val="22"/>
              </w:rPr>
            </w:pPr>
            <w:r w:rsidRPr="00EE4AE8">
              <w:rPr>
                <w:rFonts w:ascii="Times New Roman" w:hAnsi="Times New Roman" w:cs="Times New Roman"/>
                <w:sz w:val="22"/>
                <w:szCs w:val="22"/>
              </w:rPr>
              <w:t xml:space="preserve">Gains on disposals of </w:t>
            </w:r>
            <w:r w:rsidR="00D56659">
              <w:rPr>
                <w:rFonts w:ascii="Times New Roman" w:hAnsi="Times New Roman" w:cs="Times New Roman"/>
                <w:sz w:val="22"/>
                <w:szCs w:val="22"/>
              </w:rPr>
              <w:t xml:space="preserve">other current </w:t>
            </w:r>
          </w:p>
          <w:p w14:paraId="7380B185" w14:textId="31B5751F" w:rsidR="00EA730D" w:rsidRPr="00EE4AE8" w:rsidRDefault="00D56659" w:rsidP="006748B1">
            <w:pPr>
              <w:ind w:left="108" w:right="-39"/>
              <w:jc w:val="left"/>
              <w:rPr>
                <w:rFonts w:ascii="Times New Roman" w:hAnsi="Times New Roman" w:cs="Times New Roman"/>
                <w:sz w:val="22"/>
                <w:szCs w:val="22"/>
              </w:rPr>
            </w:pPr>
            <w:r>
              <w:rPr>
                <w:rFonts w:ascii="Times New Roman" w:hAnsi="Times New Roman" w:cs="Times New Roman"/>
                <w:sz w:val="22"/>
                <w:szCs w:val="22"/>
              </w:rPr>
              <w:t>financial assets</w:t>
            </w:r>
          </w:p>
        </w:tc>
        <w:tc>
          <w:tcPr>
            <w:tcW w:w="1116" w:type="dxa"/>
            <w:vAlign w:val="bottom"/>
          </w:tcPr>
          <w:p w14:paraId="2B27409E" w14:textId="3C72E4BE" w:rsidR="00EA730D" w:rsidRPr="00EE4AE8" w:rsidRDefault="00EA730D" w:rsidP="00EA730D">
            <w:pPr>
              <w:pStyle w:val="acctfourfigures"/>
              <w:tabs>
                <w:tab w:val="clear" w:pos="765"/>
                <w:tab w:val="decimal" w:pos="669"/>
              </w:tabs>
              <w:spacing w:line="240" w:lineRule="atLeast"/>
              <w:ind w:left="-79" w:right="-72"/>
              <w:rPr>
                <w:rFonts w:cs="Times New Roman"/>
                <w:szCs w:val="22"/>
              </w:rPr>
            </w:pPr>
            <w:r>
              <w:rPr>
                <w:rFonts w:cs="Times New Roman"/>
                <w:szCs w:val="22"/>
              </w:rPr>
              <w:t>-</w:t>
            </w:r>
          </w:p>
        </w:tc>
        <w:tc>
          <w:tcPr>
            <w:tcW w:w="178" w:type="dxa"/>
            <w:vAlign w:val="bottom"/>
          </w:tcPr>
          <w:p w14:paraId="1BE6A646"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rPr>
            </w:pPr>
          </w:p>
        </w:tc>
        <w:tc>
          <w:tcPr>
            <w:tcW w:w="1115" w:type="dxa"/>
            <w:shd w:val="clear" w:color="auto" w:fill="auto"/>
            <w:vAlign w:val="bottom"/>
          </w:tcPr>
          <w:p w14:paraId="7A8579BB" w14:textId="6D907968" w:rsidR="00EA730D" w:rsidRPr="006846E2" w:rsidRDefault="00137026" w:rsidP="006748B1">
            <w:pPr>
              <w:pStyle w:val="acctfourfigures"/>
              <w:tabs>
                <w:tab w:val="clear" w:pos="765"/>
                <w:tab w:val="decimal" w:pos="906"/>
              </w:tabs>
              <w:spacing w:line="240" w:lineRule="atLeast"/>
              <w:ind w:left="-79" w:right="-129"/>
              <w:rPr>
                <w:rFonts w:cs="Times New Roman"/>
                <w:szCs w:val="22"/>
                <w:lang w:val="en-US"/>
              </w:rPr>
            </w:pPr>
            <w:r>
              <w:rPr>
                <w:rFonts w:cs="Times New Roman"/>
                <w:szCs w:val="22"/>
                <w:lang w:val="en-US"/>
              </w:rPr>
              <w:t>3,092</w:t>
            </w:r>
          </w:p>
        </w:tc>
        <w:tc>
          <w:tcPr>
            <w:tcW w:w="178" w:type="dxa"/>
            <w:vAlign w:val="bottom"/>
          </w:tcPr>
          <w:p w14:paraId="6D9C04E0" w14:textId="77777777" w:rsidR="00EA730D" w:rsidRPr="006846E2" w:rsidRDefault="00EA730D" w:rsidP="006846E2">
            <w:pPr>
              <w:pStyle w:val="acctfourfigures"/>
              <w:tabs>
                <w:tab w:val="clear" w:pos="765"/>
                <w:tab w:val="decimal" w:pos="575"/>
                <w:tab w:val="decimal" w:pos="948"/>
              </w:tabs>
              <w:spacing w:line="240" w:lineRule="atLeast"/>
              <w:ind w:left="-72" w:right="-72"/>
              <w:rPr>
                <w:rFonts w:cs="Times New Roman"/>
                <w:szCs w:val="22"/>
                <w:lang w:val="en-US"/>
              </w:rPr>
            </w:pPr>
          </w:p>
        </w:tc>
        <w:tc>
          <w:tcPr>
            <w:tcW w:w="1146" w:type="dxa"/>
            <w:shd w:val="clear" w:color="auto" w:fill="auto"/>
            <w:vAlign w:val="bottom"/>
          </w:tcPr>
          <w:p w14:paraId="1573EEA7" w14:textId="2B3A3DC1" w:rsidR="00EA730D" w:rsidRPr="00EE4AE8" w:rsidRDefault="00EA730D" w:rsidP="00EA730D">
            <w:pPr>
              <w:pStyle w:val="acctfourfigures"/>
              <w:tabs>
                <w:tab w:val="clear" w:pos="765"/>
                <w:tab w:val="decimal" w:pos="948"/>
              </w:tabs>
              <w:spacing w:line="240" w:lineRule="atLeast"/>
              <w:ind w:left="-79" w:right="-72"/>
              <w:rPr>
                <w:rFonts w:cs="Times New Roman"/>
                <w:szCs w:val="22"/>
              </w:rPr>
            </w:pPr>
            <w:r>
              <w:rPr>
                <w:rFonts w:cs="Times New Roman"/>
                <w:szCs w:val="22"/>
              </w:rPr>
              <w:t>6,883</w:t>
            </w:r>
          </w:p>
        </w:tc>
        <w:tc>
          <w:tcPr>
            <w:tcW w:w="182" w:type="dxa"/>
            <w:vAlign w:val="bottom"/>
          </w:tcPr>
          <w:p w14:paraId="1B973817"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rPr>
            </w:pPr>
          </w:p>
        </w:tc>
        <w:tc>
          <w:tcPr>
            <w:tcW w:w="1149" w:type="dxa"/>
            <w:vAlign w:val="bottom"/>
          </w:tcPr>
          <w:p w14:paraId="134F7F68" w14:textId="5A8E7ED8" w:rsidR="00EA730D" w:rsidRPr="006748B1" w:rsidRDefault="00137026" w:rsidP="006748B1">
            <w:pPr>
              <w:pStyle w:val="acctfourfigures"/>
              <w:tabs>
                <w:tab w:val="clear" w:pos="765"/>
                <w:tab w:val="decimal" w:pos="891"/>
              </w:tabs>
              <w:spacing w:line="240" w:lineRule="atLeast"/>
              <w:ind w:left="-72" w:right="-72"/>
              <w:rPr>
                <w:rFonts w:cs="Times New Roman"/>
                <w:szCs w:val="22"/>
                <w:lang w:val="en-US"/>
              </w:rPr>
            </w:pPr>
            <w:r>
              <w:rPr>
                <w:rFonts w:cs="Times New Roman"/>
                <w:szCs w:val="22"/>
                <w:lang w:val="en-US"/>
              </w:rPr>
              <w:t>2,619</w:t>
            </w:r>
          </w:p>
        </w:tc>
      </w:tr>
      <w:tr w:rsidR="00EA730D" w:rsidRPr="00EE4AE8" w14:paraId="5FC5202A" w14:textId="77777777" w:rsidTr="00E36479">
        <w:trPr>
          <w:cantSplit/>
        </w:trPr>
        <w:tc>
          <w:tcPr>
            <w:tcW w:w="4123" w:type="dxa"/>
            <w:vAlign w:val="center"/>
          </w:tcPr>
          <w:p w14:paraId="1D71BB62" w14:textId="3132C27B" w:rsidR="00EA730D" w:rsidRPr="00EE4AE8" w:rsidRDefault="00EA730D" w:rsidP="00EA730D">
            <w:pPr>
              <w:ind w:right="-39"/>
              <w:jc w:val="left"/>
              <w:rPr>
                <w:rFonts w:ascii="Times New Roman" w:hAnsi="Times New Roman" w:cs="Times New Roman"/>
                <w:sz w:val="22"/>
                <w:szCs w:val="22"/>
              </w:rPr>
            </w:pPr>
            <w:r>
              <w:rPr>
                <w:rFonts w:ascii="Times New Roman" w:hAnsi="Times New Roman" w:cs="Times New Roman"/>
                <w:sz w:val="22"/>
                <w:szCs w:val="22"/>
              </w:rPr>
              <w:t xml:space="preserve">Gains on </w:t>
            </w:r>
            <w:r w:rsidR="00D56659">
              <w:rPr>
                <w:rFonts w:ascii="Times New Roman" w:hAnsi="Times New Roman" w:cs="Times New Roman"/>
                <w:sz w:val="22"/>
                <w:szCs w:val="22"/>
              </w:rPr>
              <w:t xml:space="preserve">partial </w:t>
            </w:r>
            <w:r>
              <w:rPr>
                <w:rFonts w:ascii="Times New Roman" w:hAnsi="Times New Roman" w:cs="Times New Roman"/>
                <w:sz w:val="22"/>
                <w:szCs w:val="22"/>
              </w:rPr>
              <w:t>disposal of interest in</w:t>
            </w:r>
          </w:p>
        </w:tc>
        <w:tc>
          <w:tcPr>
            <w:tcW w:w="1116" w:type="dxa"/>
            <w:vAlign w:val="bottom"/>
          </w:tcPr>
          <w:p w14:paraId="2F2E4EEF" w14:textId="77777777" w:rsidR="00EA730D" w:rsidRPr="00EE4AE8" w:rsidRDefault="00EA730D" w:rsidP="00EA730D">
            <w:pPr>
              <w:pStyle w:val="acctfourfigures"/>
              <w:tabs>
                <w:tab w:val="clear" w:pos="765"/>
                <w:tab w:val="decimal" w:pos="948"/>
              </w:tabs>
              <w:spacing w:line="240" w:lineRule="atLeast"/>
              <w:ind w:left="-79" w:right="-72"/>
              <w:rPr>
                <w:rFonts w:cs="Times New Roman"/>
                <w:szCs w:val="22"/>
              </w:rPr>
            </w:pPr>
          </w:p>
        </w:tc>
        <w:tc>
          <w:tcPr>
            <w:tcW w:w="178" w:type="dxa"/>
            <w:vAlign w:val="bottom"/>
          </w:tcPr>
          <w:p w14:paraId="1E96E05F"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rPr>
            </w:pPr>
          </w:p>
        </w:tc>
        <w:tc>
          <w:tcPr>
            <w:tcW w:w="1115" w:type="dxa"/>
            <w:shd w:val="clear" w:color="auto" w:fill="auto"/>
            <w:vAlign w:val="bottom"/>
          </w:tcPr>
          <w:p w14:paraId="1D2A632C" w14:textId="77777777" w:rsidR="00EA730D" w:rsidRPr="00EE4AE8" w:rsidRDefault="00EA730D" w:rsidP="00EA730D">
            <w:pPr>
              <w:pStyle w:val="acctfourfigures"/>
              <w:tabs>
                <w:tab w:val="clear" w:pos="765"/>
                <w:tab w:val="decimal" w:pos="906"/>
              </w:tabs>
              <w:spacing w:line="240" w:lineRule="atLeast"/>
              <w:ind w:left="-79" w:right="-129"/>
              <w:rPr>
                <w:rFonts w:cs="Times New Roman"/>
                <w:szCs w:val="22"/>
              </w:rPr>
            </w:pPr>
          </w:p>
        </w:tc>
        <w:tc>
          <w:tcPr>
            <w:tcW w:w="178" w:type="dxa"/>
            <w:vAlign w:val="bottom"/>
          </w:tcPr>
          <w:p w14:paraId="7E2B4D79"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bottom"/>
          </w:tcPr>
          <w:p w14:paraId="5E480787" w14:textId="77777777" w:rsidR="00EA730D" w:rsidRDefault="00EA730D" w:rsidP="00EA730D">
            <w:pPr>
              <w:pStyle w:val="acctfourfigures"/>
              <w:tabs>
                <w:tab w:val="clear" w:pos="765"/>
                <w:tab w:val="decimal" w:pos="948"/>
              </w:tabs>
              <w:spacing w:line="240" w:lineRule="atLeast"/>
              <w:ind w:left="-79" w:right="-72"/>
              <w:rPr>
                <w:rFonts w:cs="Times New Roman"/>
                <w:szCs w:val="22"/>
              </w:rPr>
            </w:pPr>
          </w:p>
        </w:tc>
        <w:tc>
          <w:tcPr>
            <w:tcW w:w="182" w:type="dxa"/>
            <w:vAlign w:val="bottom"/>
          </w:tcPr>
          <w:p w14:paraId="0C55A787"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rPr>
            </w:pPr>
          </w:p>
        </w:tc>
        <w:tc>
          <w:tcPr>
            <w:tcW w:w="1149" w:type="dxa"/>
            <w:vAlign w:val="bottom"/>
          </w:tcPr>
          <w:p w14:paraId="4D08A595" w14:textId="77777777" w:rsidR="00EA730D" w:rsidRPr="00EE4AE8" w:rsidRDefault="00EA730D" w:rsidP="006748B1">
            <w:pPr>
              <w:pStyle w:val="acctfourfigures"/>
              <w:tabs>
                <w:tab w:val="clear" w:pos="765"/>
                <w:tab w:val="decimal" w:pos="529"/>
              </w:tabs>
              <w:spacing w:line="240" w:lineRule="atLeast"/>
              <w:ind w:left="-79" w:right="-72"/>
              <w:rPr>
                <w:rFonts w:cs="Times New Roman"/>
                <w:szCs w:val="22"/>
                <w:lang w:val="en-US"/>
              </w:rPr>
            </w:pPr>
          </w:p>
        </w:tc>
      </w:tr>
      <w:tr w:rsidR="00EA730D" w:rsidRPr="00EE4AE8" w14:paraId="6486CB37" w14:textId="77777777" w:rsidTr="00E36479">
        <w:trPr>
          <w:cantSplit/>
        </w:trPr>
        <w:tc>
          <w:tcPr>
            <w:tcW w:w="4123" w:type="dxa"/>
            <w:vAlign w:val="center"/>
          </w:tcPr>
          <w:p w14:paraId="292F4A52" w14:textId="0D529C59" w:rsidR="00EA730D" w:rsidRDefault="002F37CC" w:rsidP="00EA730D">
            <w:pPr>
              <w:ind w:left="92" w:right="-39"/>
              <w:jc w:val="left"/>
              <w:rPr>
                <w:rFonts w:ascii="Times New Roman" w:hAnsi="Times New Roman" w:cs="Times New Roman"/>
                <w:sz w:val="22"/>
                <w:szCs w:val="22"/>
              </w:rPr>
            </w:pPr>
            <w:r>
              <w:rPr>
                <w:rFonts w:ascii="Times New Roman" w:hAnsi="Times New Roman" w:cs="Times New Roman"/>
                <w:sz w:val="22"/>
                <w:szCs w:val="22"/>
              </w:rPr>
              <w:t>s</w:t>
            </w:r>
            <w:r w:rsidR="00EA730D">
              <w:rPr>
                <w:rFonts w:ascii="Times New Roman" w:hAnsi="Times New Roman" w:cs="Times New Roman"/>
                <w:sz w:val="22"/>
                <w:szCs w:val="22"/>
              </w:rPr>
              <w:t>ubsidiary with a change of control</w:t>
            </w:r>
          </w:p>
        </w:tc>
        <w:tc>
          <w:tcPr>
            <w:tcW w:w="1116" w:type="dxa"/>
            <w:vAlign w:val="bottom"/>
          </w:tcPr>
          <w:p w14:paraId="1642E1F7" w14:textId="2D3A7B91" w:rsidR="00EA730D" w:rsidRPr="00EE4AE8" w:rsidRDefault="00C913D9" w:rsidP="00EA730D">
            <w:pPr>
              <w:pStyle w:val="acctfourfigures"/>
              <w:tabs>
                <w:tab w:val="clear" w:pos="765"/>
                <w:tab w:val="decimal" w:pos="948"/>
              </w:tabs>
              <w:spacing w:line="240" w:lineRule="atLeast"/>
              <w:ind w:left="-79" w:right="-72"/>
              <w:rPr>
                <w:rFonts w:cs="Times New Roman"/>
                <w:szCs w:val="22"/>
              </w:rPr>
            </w:pPr>
            <w:r>
              <w:rPr>
                <w:rFonts w:cs="Times New Roman"/>
                <w:szCs w:val="22"/>
              </w:rPr>
              <w:t>7</w:t>
            </w:r>
            <w:r w:rsidR="00532D79">
              <w:rPr>
                <w:rFonts w:cs="Times New Roman"/>
                <w:szCs w:val="22"/>
              </w:rPr>
              <w:t>69,318</w:t>
            </w:r>
          </w:p>
        </w:tc>
        <w:tc>
          <w:tcPr>
            <w:tcW w:w="178" w:type="dxa"/>
            <w:vAlign w:val="bottom"/>
          </w:tcPr>
          <w:p w14:paraId="1EE380B9"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rPr>
            </w:pPr>
          </w:p>
        </w:tc>
        <w:tc>
          <w:tcPr>
            <w:tcW w:w="1115" w:type="dxa"/>
            <w:shd w:val="clear" w:color="auto" w:fill="auto"/>
            <w:vAlign w:val="bottom"/>
          </w:tcPr>
          <w:p w14:paraId="18CDF155" w14:textId="7E7C9F30" w:rsidR="00EA730D" w:rsidRPr="006846E2" w:rsidRDefault="00EA730D" w:rsidP="006846E2">
            <w:pPr>
              <w:pStyle w:val="acctfourfigures"/>
              <w:tabs>
                <w:tab w:val="clear" w:pos="765"/>
                <w:tab w:val="decimal" w:pos="575"/>
              </w:tabs>
              <w:spacing w:line="240" w:lineRule="atLeast"/>
              <w:ind w:left="-79" w:right="-129"/>
              <w:rPr>
                <w:rFonts w:cs="Times New Roman"/>
                <w:szCs w:val="22"/>
                <w:lang w:val="en-US"/>
              </w:rPr>
            </w:pPr>
            <w:r>
              <w:rPr>
                <w:rFonts w:cs="Times New Roman"/>
                <w:szCs w:val="22"/>
                <w:lang w:val="en-US"/>
              </w:rPr>
              <w:t>-</w:t>
            </w:r>
          </w:p>
        </w:tc>
        <w:tc>
          <w:tcPr>
            <w:tcW w:w="178" w:type="dxa"/>
            <w:vAlign w:val="bottom"/>
          </w:tcPr>
          <w:p w14:paraId="2FAFFF3B" w14:textId="77777777" w:rsidR="00EA730D" w:rsidRPr="006846E2" w:rsidRDefault="00EA730D" w:rsidP="006846E2">
            <w:pPr>
              <w:pStyle w:val="acctfourfigures"/>
              <w:tabs>
                <w:tab w:val="clear" w:pos="765"/>
                <w:tab w:val="decimal" w:pos="575"/>
                <w:tab w:val="decimal" w:pos="948"/>
              </w:tabs>
              <w:spacing w:line="240" w:lineRule="atLeast"/>
              <w:ind w:left="-72" w:right="-72"/>
              <w:rPr>
                <w:rFonts w:cs="Times New Roman"/>
                <w:szCs w:val="22"/>
                <w:lang w:val="en-US"/>
              </w:rPr>
            </w:pPr>
          </w:p>
        </w:tc>
        <w:tc>
          <w:tcPr>
            <w:tcW w:w="1146" w:type="dxa"/>
            <w:shd w:val="clear" w:color="auto" w:fill="auto"/>
            <w:vAlign w:val="bottom"/>
          </w:tcPr>
          <w:p w14:paraId="0DDF3A80" w14:textId="5EB428C3" w:rsidR="00EA730D" w:rsidRDefault="00EA730D" w:rsidP="00EA730D">
            <w:pPr>
              <w:pStyle w:val="acctfourfigures"/>
              <w:tabs>
                <w:tab w:val="clear" w:pos="765"/>
                <w:tab w:val="decimal" w:pos="948"/>
              </w:tabs>
              <w:spacing w:line="240" w:lineRule="atLeast"/>
              <w:ind w:left="-79" w:right="-72"/>
              <w:rPr>
                <w:rFonts w:cs="Times New Roman"/>
                <w:szCs w:val="22"/>
              </w:rPr>
            </w:pPr>
            <w:r>
              <w:rPr>
                <w:rFonts w:cs="Times New Roman"/>
                <w:szCs w:val="22"/>
              </w:rPr>
              <w:t>700,995</w:t>
            </w:r>
          </w:p>
        </w:tc>
        <w:tc>
          <w:tcPr>
            <w:tcW w:w="182" w:type="dxa"/>
            <w:vAlign w:val="bottom"/>
          </w:tcPr>
          <w:p w14:paraId="47D3FF97"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rPr>
            </w:pPr>
          </w:p>
        </w:tc>
        <w:tc>
          <w:tcPr>
            <w:tcW w:w="1149" w:type="dxa"/>
            <w:vAlign w:val="bottom"/>
          </w:tcPr>
          <w:p w14:paraId="2B011B73" w14:textId="59AE3E8F" w:rsidR="00EA730D" w:rsidRPr="00EE4AE8" w:rsidRDefault="00EA730D" w:rsidP="006748B1">
            <w:pPr>
              <w:pStyle w:val="acctfourfigures"/>
              <w:tabs>
                <w:tab w:val="clear" w:pos="765"/>
                <w:tab w:val="decimal" w:pos="529"/>
              </w:tabs>
              <w:spacing w:line="240" w:lineRule="atLeast"/>
              <w:ind w:left="-79" w:right="-72"/>
              <w:rPr>
                <w:rFonts w:cs="Times New Roman"/>
                <w:szCs w:val="22"/>
                <w:lang w:val="en-US"/>
              </w:rPr>
            </w:pPr>
            <w:r>
              <w:rPr>
                <w:rFonts w:cs="Times New Roman"/>
                <w:szCs w:val="22"/>
                <w:lang w:val="en-US"/>
              </w:rPr>
              <w:t>-</w:t>
            </w:r>
          </w:p>
        </w:tc>
      </w:tr>
      <w:tr w:rsidR="00532D79" w:rsidRPr="00EE4AE8" w14:paraId="18529EDD" w14:textId="77777777" w:rsidTr="00E36479">
        <w:trPr>
          <w:cantSplit/>
        </w:trPr>
        <w:tc>
          <w:tcPr>
            <w:tcW w:w="4123" w:type="dxa"/>
            <w:vAlign w:val="center"/>
          </w:tcPr>
          <w:p w14:paraId="232BE0AA" w14:textId="37CE7043" w:rsidR="00532D79" w:rsidRDefault="00F40387" w:rsidP="00EA730D">
            <w:pPr>
              <w:ind w:left="92" w:right="-39"/>
              <w:jc w:val="left"/>
              <w:rPr>
                <w:rFonts w:ascii="Times New Roman" w:hAnsi="Times New Roman" w:cs="Times New Roman"/>
                <w:sz w:val="22"/>
                <w:szCs w:val="22"/>
              </w:rPr>
            </w:pPr>
            <w:r>
              <w:rPr>
                <w:rFonts w:ascii="Times New Roman" w:hAnsi="Times New Roman" w:cs="Times New Roman"/>
                <w:sz w:val="22"/>
                <w:szCs w:val="22"/>
              </w:rPr>
              <w:t>Gain from loss of control in a subsidiary</w:t>
            </w:r>
          </w:p>
        </w:tc>
        <w:tc>
          <w:tcPr>
            <w:tcW w:w="1116" w:type="dxa"/>
            <w:vAlign w:val="bottom"/>
          </w:tcPr>
          <w:p w14:paraId="65568FC7" w14:textId="50EB3FD1" w:rsidR="00532D79" w:rsidRDefault="00F40387" w:rsidP="00EA730D">
            <w:pPr>
              <w:pStyle w:val="acctfourfigures"/>
              <w:tabs>
                <w:tab w:val="clear" w:pos="765"/>
                <w:tab w:val="decimal" w:pos="948"/>
              </w:tabs>
              <w:spacing w:line="240" w:lineRule="atLeast"/>
              <w:ind w:left="-79" w:right="-72"/>
              <w:rPr>
                <w:rFonts w:cs="Times New Roman"/>
                <w:szCs w:val="22"/>
              </w:rPr>
            </w:pPr>
            <w:r>
              <w:rPr>
                <w:rFonts w:cs="Times New Roman"/>
                <w:szCs w:val="22"/>
              </w:rPr>
              <w:t>21,228</w:t>
            </w:r>
          </w:p>
        </w:tc>
        <w:tc>
          <w:tcPr>
            <w:tcW w:w="178" w:type="dxa"/>
            <w:vAlign w:val="bottom"/>
          </w:tcPr>
          <w:p w14:paraId="44D6C412" w14:textId="77777777" w:rsidR="00532D79" w:rsidRPr="00EE4AE8" w:rsidRDefault="00532D79" w:rsidP="00EA730D">
            <w:pPr>
              <w:pStyle w:val="acctfourfigures"/>
              <w:tabs>
                <w:tab w:val="clear" w:pos="765"/>
                <w:tab w:val="decimal" w:pos="948"/>
              </w:tabs>
              <w:spacing w:line="240" w:lineRule="atLeast"/>
              <w:ind w:left="-72" w:right="-72"/>
              <w:rPr>
                <w:rFonts w:cs="Times New Roman"/>
                <w:szCs w:val="22"/>
              </w:rPr>
            </w:pPr>
          </w:p>
        </w:tc>
        <w:tc>
          <w:tcPr>
            <w:tcW w:w="1115" w:type="dxa"/>
            <w:shd w:val="clear" w:color="auto" w:fill="auto"/>
            <w:vAlign w:val="bottom"/>
          </w:tcPr>
          <w:p w14:paraId="7E2CCD43" w14:textId="43AEFA42" w:rsidR="00532D79" w:rsidRDefault="00F40387" w:rsidP="006846E2">
            <w:pPr>
              <w:pStyle w:val="acctfourfigures"/>
              <w:tabs>
                <w:tab w:val="clear" w:pos="765"/>
                <w:tab w:val="decimal" w:pos="575"/>
              </w:tabs>
              <w:spacing w:line="240" w:lineRule="atLeast"/>
              <w:ind w:left="-79" w:right="-129"/>
              <w:rPr>
                <w:rFonts w:cs="Times New Roman"/>
                <w:szCs w:val="22"/>
                <w:lang w:val="en-US"/>
              </w:rPr>
            </w:pPr>
            <w:r>
              <w:rPr>
                <w:rFonts w:cs="Times New Roman"/>
                <w:szCs w:val="22"/>
                <w:lang w:val="en-US"/>
              </w:rPr>
              <w:t>-</w:t>
            </w:r>
          </w:p>
        </w:tc>
        <w:tc>
          <w:tcPr>
            <w:tcW w:w="178" w:type="dxa"/>
            <w:vAlign w:val="bottom"/>
          </w:tcPr>
          <w:p w14:paraId="17CB84AB" w14:textId="77777777" w:rsidR="00532D79" w:rsidRPr="006846E2" w:rsidRDefault="00532D79" w:rsidP="006846E2">
            <w:pPr>
              <w:pStyle w:val="acctfourfigures"/>
              <w:tabs>
                <w:tab w:val="clear" w:pos="765"/>
                <w:tab w:val="decimal" w:pos="575"/>
                <w:tab w:val="decimal" w:pos="948"/>
              </w:tabs>
              <w:spacing w:line="240" w:lineRule="atLeast"/>
              <w:ind w:left="-72" w:right="-72"/>
              <w:rPr>
                <w:rFonts w:cs="Times New Roman"/>
                <w:szCs w:val="22"/>
                <w:lang w:val="en-US"/>
              </w:rPr>
            </w:pPr>
          </w:p>
        </w:tc>
        <w:tc>
          <w:tcPr>
            <w:tcW w:w="1146" w:type="dxa"/>
            <w:shd w:val="clear" w:color="auto" w:fill="auto"/>
            <w:vAlign w:val="bottom"/>
          </w:tcPr>
          <w:p w14:paraId="75AD5B60" w14:textId="43778616" w:rsidR="00532D79" w:rsidRDefault="00F40387" w:rsidP="006748B1">
            <w:pPr>
              <w:pStyle w:val="acctfourfigures"/>
              <w:tabs>
                <w:tab w:val="clear" w:pos="765"/>
                <w:tab w:val="decimal" w:pos="582"/>
              </w:tabs>
              <w:spacing w:line="240" w:lineRule="atLeast"/>
              <w:ind w:left="-72" w:right="-72"/>
              <w:rPr>
                <w:rFonts w:cs="Times New Roman"/>
                <w:szCs w:val="22"/>
              </w:rPr>
            </w:pPr>
            <w:r>
              <w:rPr>
                <w:rFonts w:cs="Times New Roman"/>
                <w:szCs w:val="22"/>
                <w:lang w:val="en-US"/>
              </w:rPr>
              <w:t>-</w:t>
            </w:r>
          </w:p>
        </w:tc>
        <w:tc>
          <w:tcPr>
            <w:tcW w:w="182" w:type="dxa"/>
            <w:vAlign w:val="bottom"/>
          </w:tcPr>
          <w:p w14:paraId="1697681D" w14:textId="77777777" w:rsidR="00532D79" w:rsidRPr="00EE4AE8" w:rsidRDefault="00532D79" w:rsidP="00EA730D">
            <w:pPr>
              <w:pStyle w:val="acctfourfigures"/>
              <w:tabs>
                <w:tab w:val="clear" w:pos="765"/>
                <w:tab w:val="decimal" w:pos="948"/>
              </w:tabs>
              <w:spacing w:line="240" w:lineRule="atLeast"/>
              <w:ind w:left="-72" w:right="-72"/>
              <w:rPr>
                <w:rFonts w:cs="Times New Roman"/>
                <w:szCs w:val="22"/>
              </w:rPr>
            </w:pPr>
          </w:p>
        </w:tc>
        <w:tc>
          <w:tcPr>
            <w:tcW w:w="1149" w:type="dxa"/>
            <w:vAlign w:val="bottom"/>
          </w:tcPr>
          <w:p w14:paraId="4981EC4A" w14:textId="5B5FCDE9" w:rsidR="00532D79" w:rsidRDefault="00F40387">
            <w:pPr>
              <w:pStyle w:val="acctfourfigures"/>
              <w:tabs>
                <w:tab w:val="clear" w:pos="765"/>
                <w:tab w:val="decimal" w:pos="529"/>
              </w:tabs>
              <w:spacing w:line="240" w:lineRule="atLeast"/>
              <w:ind w:left="-79" w:right="-72"/>
              <w:rPr>
                <w:rFonts w:cs="Times New Roman"/>
                <w:szCs w:val="22"/>
                <w:lang w:val="en-US"/>
              </w:rPr>
            </w:pPr>
            <w:r>
              <w:rPr>
                <w:rFonts w:cs="Times New Roman"/>
                <w:szCs w:val="22"/>
                <w:lang w:val="en-US"/>
              </w:rPr>
              <w:t>-</w:t>
            </w:r>
          </w:p>
        </w:tc>
      </w:tr>
      <w:tr w:rsidR="00EA730D" w:rsidRPr="00EE4AE8" w14:paraId="45B8E4DE" w14:textId="77777777" w:rsidTr="00E36479">
        <w:trPr>
          <w:cantSplit/>
        </w:trPr>
        <w:tc>
          <w:tcPr>
            <w:tcW w:w="4123" w:type="dxa"/>
            <w:vAlign w:val="center"/>
          </w:tcPr>
          <w:p w14:paraId="2BC36731" w14:textId="77777777" w:rsidR="00EA730D" w:rsidRPr="00EE4AE8" w:rsidRDefault="00EA730D" w:rsidP="00EA730D">
            <w:pPr>
              <w:ind w:right="142"/>
              <w:jc w:val="left"/>
              <w:rPr>
                <w:rFonts w:ascii="Times New Roman" w:hAnsi="Times New Roman" w:cs="Times New Roman"/>
                <w:sz w:val="22"/>
                <w:szCs w:val="22"/>
              </w:rPr>
            </w:pPr>
            <w:r w:rsidRPr="00EE4AE8">
              <w:rPr>
                <w:rFonts w:ascii="Times New Roman" w:hAnsi="Times New Roman" w:cs="Times New Roman"/>
                <w:sz w:val="22"/>
                <w:szCs w:val="22"/>
              </w:rPr>
              <w:t xml:space="preserve">Interest income   </w:t>
            </w:r>
          </w:p>
        </w:tc>
        <w:tc>
          <w:tcPr>
            <w:tcW w:w="1116" w:type="dxa"/>
            <w:vAlign w:val="center"/>
          </w:tcPr>
          <w:p w14:paraId="025A7CA6" w14:textId="08632EA1" w:rsidR="00EA730D" w:rsidRPr="00EE4AE8" w:rsidRDefault="00EA730D" w:rsidP="00EA730D">
            <w:pPr>
              <w:pStyle w:val="acctfourfigures"/>
              <w:tabs>
                <w:tab w:val="clear" w:pos="765"/>
                <w:tab w:val="decimal" w:pos="948"/>
              </w:tabs>
              <w:spacing w:line="240" w:lineRule="atLeast"/>
              <w:ind w:left="-72" w:right="-72"/>
              <w:rPr>
                <w:rFonts w:cs="Times New Roman"/>
                <w:szCs w:val="22"/>
                <w:lang w:val="en-US"/>
              </w:rPr>
            </w:pPr>
            <w:r>
              <w:rPr>
                <w:rFonts w:cs="Times New Roman"/>
                <w:szCs w:val="22"/>
                <w:lang w:val="en-US"/>
              </w:rPr>
              <w:t>166,051</w:t>
            </w:r>
          </w:p>
        </w:tc>
        <w:tc>
          <w:tcPr>
            <w:tcW w:w="178" w:type="dxa"/>
            <w:vAlign w:val="bottom"/>
          </w:tcPr>
          <w:p w14:paraId="646CA878"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rPr>
            </w:pPr>
          </w:p>
        </w:tc>
        <w:tc>
          <w:tcPr>
            <w:tcW w:w="1115" w:type="dxa"/>
            <w:shd w:val="clear" w:color="auto" w:fill="auto"/>
            <w:vAlign w:val="center"/>
          </w:tcPr>
          <w:p w14:paraId="3787FE54" w14:textId="233CD63B" w:rsidR="00EA730D" w:rsidRPr="00EE4AE8" w:rsidRDefault="00EA730D" w:rsidP="00EA730D">
            <w:pPr>
              <w:pStyle w:val="acctfourfigures"/>
              <w:tabs>
                <w:tab w:val="clear" w:pos="765"/>
                <w:tab w:val="decimal" w:pos="906"/>
              </w:tabs>
              <w:spacing w:line="240" w:lineRule="atLeast"/>
              <w:ind w:left="-72" w:right="-129"/>
              <w:rPr>
                <w:rFonts w:cs="Times New Roman"/>
                <w:szCs w:val="22"/>
                <w:lang w:val="en-US"/>
              </w:rPr>
            </w:pPr>
            <w:r w:rsidRPr="00EE4AE8">
              <w:rPr>
                <w:rFonts w:cs="Times New Roman"/>
                <w:szCs w:val="22"/>
                <w:lang w:val="en-US"/>
              </w:rPr>
              <w:t>137,108</w:t>
            </w:r>
          </w:p>
        </w:tc>
        <w:tc>
          <w:tcPr>
            <w:tcW w:w="178" w:type="dxa"/>
            <w:vAlign w:val="bottom"/>
          </w:tcPr>
          <w:p w14:paraId="7734BB39"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center"/>
          </w:tcPr>
          <w:p w14:paraId="3CFF6A53" w14:textId="408C9A4E" w:rsidR="00EA730D" w:rsidRPr="00EE4AE8" w:rsidRDefault="00EA730D" w:rsidP="00EA730D">
            <w:pPr>
              <w:pStyle w:val="acctfourfigures"/>
              <w:tabs>
                <w:tab w:val="clear" w:pos="765"/>
                <w:tab w:val="decimal" w:pos="948"/>
              </w:tabs>
              <w:spacing w:line="240" w:lineRule="atLeast"/>
              <w:ind w:left="-72" w:right="-72"/>
              <w:rPr>
                <w:rFonts w:cs="Times New Roman"/>
                <w:szCs w:val="22"/>
                <w:lang w:val="en-US"/>
              </w:rPr>
            </w:pPr>
            <w:r>
              <w:rPr>
                <w:rFonts w:cs="Times New Roman"/>
                <w:szCs w:val="22"/>
                <w:lang w:val="en-US"/>
              </w:rPr>
              <w:t>114,183</w:t>
            </w:r>
          </w:p>
        </w:tc>
        <w:tc>
          <w:tcPr>
            <w:tcW w:w="182" w:type="dxa"/>
            <w:vAlign w:val="bottom"/>
          </w:tcPr>
          <w:p w14:paraId="2D9ECC4B"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rPr>
            </w:pPr>
          </w:p>
        </w:tc>
        <w:tc>
          <w:tcPr>
            <w:tcW w:w="1149" w:type="dxa"/>
            <w:vAlign w:val="center"/>
          </w:tcPr>
          <w:p w14:paraId="4010206E" w14:textId="65858A31" w:rsidR="00EA730D" w:rsidRPr="00EE4AE8" w:rsidRDefault="00EA730D" w:rsidP="00EA730D">
            <w:pPr>
              <w:pStyle w:val="acctfourfigures"/>
              <w:tabs>
                <w:tab w:val="clear" w:pos="765"/>
                <w:tab w:val="decimal" w:pos="891"/>
              </w:tabs>
              <w:spacing w:line="240" w:lineRule="atLeast"/>
              <w:ind w:left="-72" w:right="-72"/>
              <w:rPr>
                <w:rFonts w:cs="Times New Roman"/>
                <w:szCs w:val="22"/>
                <w:lang w:val="en-US"/>
              </w:rPr>
            </w:pPr>
            <w:r w:rsidRPr="00EE4AE8">
              <w:rPr>
                <w:rFonts w:cs="Times New Roman"/>
                <w:szCs w:val="22"/>
                <w:lang w:val="en-US"/>
              </w:rPr>
              <w:t>74,692</w:t>
            </w:r>
          </w:p>
        </w:tc>
      </w:tr>
      <w:tr w:rsidR="00EA730D" w:rsidRPr="00EE4AE8" w14:paraId="2AA20C43" w14:textId="77777777" w:rsidTr="00AB5572">
        <w:trPr>
          <w:cantSplit/>
        </w:trPr>
        <w:tc>
          <w:tcPr>
            <w:tcW w:w="4123" w:type="dxa"/>
            <w:vAlign w:val="center"/>
          </w:tcPr>
          <w:p w14:paraId="65896687" w14:textId="77777777" w:rsidR="00EA730D" w:rsidRPr="00EE4AE8" w:rsidRDefault="00EA730D" w:rsidP="00EA730D">
            <w:pPr>
              <w:ind w:right="-39"/>
              <w:jc w:val="left"/>
              <w:rPr>
                <w:rFonts w:ascii="Times New Roman" w:hAnsi="Times New Roman" w:cs="Times New Roman"/>
                <w:sz w:val="22"/>
                <w:szCs w:val="22"/>
              </w:rPr>
            </w:pPr>
            <w:r w:rsidRPr="00EE4AE8">
              <w:rPr>
                <w:rFonts w:ascii="Times New Roman" w:hAnsi="Times New Roman" w:cs="Times New Roman"/>
                <w:sz w:val="22"/>
                <w:szCs w:val="22"/>
              </w:rPr>
              <w:t xml:space="preserve">Gains from changes in fair values of    </w:t>
            </w:r>
          </w:p>
        </w:tc>
        <w:tc>
          <w:tcPr>
            <w:tcW w:w="1116" w:type="dxa"/>
            <w:vAlign w:val="bottom"/>
          </w:tcPr>
          <w:p w14:paraId="632F38FC" w14:textId="77777777" w:rsidR="00EA730D" w:rsidRPr="00EE4AE8" w:rsidRDefault="00EA730D" w:rsidP="00EA730D">
            <w:pPr>
              <w:pStyle w:val="acctfourfigures"/>
              <w:tabs>
                <w:tab w:val="clear" w:pos="765"/>
                <w:tab w:val="decimal" w:pos="948"/>
              </w:tabs>
              <w:spacing w:line="240" w:lineRule="atLeast"/>
              <w:ind w:left="-79" w:right="-72"/>
              <w:rPr>
                <w:rFonts w:cs="Times New Roman"/>
                <w:szCs w:val="22"/>
                <w:lang w:val="en-US"/>
              </w:rPr>
            </w:pPr>
          </w:p>
        </w:tc>
        <w:tc>
          <w:tcPr>
            <w:tcW w:w="178" w:type="dxa"/>
            <w:vAlign w:val="bottom"/>
          </w:tcPr>
          <w:p w14:paraId="25AA03A0"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lang w:val="en-US"/>
              </w:rPr>
            </w:pPr>
          </w:p>
        </w:tc>
        <w:tc>
          <w:tcPr>
            <w:tcW w:w="1115" w:type="dxa"/>
            <w:shd w:val="clear" w:color="auto" w:fill="auto"/>
            <w:vAlign w:val="bottom"/>
          </w:tcPr>
          <w:p w14:paraId="0659D012" w14:textId="77777777" w:rsidR="00EA730D" w:rsidRPr="00EE4AE8" w:rsidRDefault="00EA730D" w:rsidP="00EA730D">
            <w:pPr>
              <w:pStyle w:val="acctfourfigures"/>
              <w:tabs>
                <w:tab w:val="clear" w:pos="765"/>
                <w:tab w:val="decimal" w:pos="906"/>
              </w:tabs>
              <w:spacing w:line="240" w:lineRule="atLeast"/>
              <w:ind w:left="-72" w:right="-129"/>
              <w:rPr>
                <w:rFonts w:cs="Times New Roman"/>
                <w:szCs w:val="22"/>
                <w:lang w:val="en-US"/>
              </w:rPr>
            </w:pPr>
          </w:p>
        </w:tc>
        <w:tc>
          <w:tcPr>
            <w:tcW w:w="178" w:type="dxa"/>
            <w:vAlign w:val="bottom"/>
          </w:tcPr>
          <w:p w14:paraId="3E8FE5D5"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bottom"/>
          </w:tcPr>
          <w:p w14:paraId="3170E510" w14:textId="77777777" w:rsidR="00EA730D" w:rsidRPr="00EE4AE8" w:rsidRDefault="00EA730D" w:rsidP="00EA730D">
            <w:pPr>
              <w:pStyle w:val="acctfourfigures"/>
              <w:tabs>
                <w:tab w:val="clear" w:pos="765"/>
                <w:tab w:val="decimal" w:pos="948"/>
              </w:tabs>
              <w:spacing w:line="240" w:lineRule="atLeast"/>
              <w:ind w:left="-79" w:right="-72"/>
              <w:rPr>
                <w:rFonts w:cs="Times New Roman"/>
                <w:szCs w:val="22"/>
                <w:lang w:val="en-US"/>
              </w:rPr>
            </w:pPr>
          </w:p>
        </w:tc>
        <w:tc>
          <w:tcPr>
            <w:tcW w:w="182" w:type="dxa"/>
            <w:vAlign w:val="bottom"/>
          </w:tcPr>
          <w:p w14:paraId="531051A1"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lang w:val="en-US"/>
              </w:rPr>
            </w:pPr>
          </w:p>
        </w:tc>
        <w:tc>
          <w:tcPr>
            <w:tcW w:w="1149" w:type="dxa"/>
            <w:vAlign w:val="bottom"/>
          </w:tcPr>
          <w:p w14:paraId="34187DE2" w14:textId="77777777" w:rsidR="00EA730D" w:rsidRPr="00EE4AE8" w:rsidRDefault="00EA730D" w:rsidP="00EA730D">
            <w:pPr>
              <w:pStyle w:val="acctfourfigures"/>
              <w:tabs>
                <w:tab w:val="clear" w:pos="765"/>
                <w:tab w:val="decimal" w:pos="891"/>
              </w:tabs>
              <w:spacing w:line="240" w:lineRule="atLeast"/>
              <w:ind w:left="-72" w:right="-72"/>
              <w:rPr>
                <w:rFonts w:cs="Times New Roman"/>
                <w:szCs w:val="22"/>
                <w:lang w:val="en-US"/>
              </w:rPr>
            </w:pPr>
          </w:p>
        </w:tc>
      </w:tr>
      <w:tr w:rsidR="00EA730D" w:rsidRPr="00EE4AE8" w14:paraId="50407907" w14:textId="77777777" w:rsidTr="00AB5572">
        <w:trPr>
          <w:cantSplit/>
        </w:trPr>
        <w:tc>
          <w:tcPr>
            <w:tcW w:w="4123" w:type="dxa"/>
            <w:vAlign w:val="center"/>
          </w:tcPr>
          <w:p w14:paraId="25BD32EB" w14:textId="20A2CC93" w:rsidR="00EA730D" w:rsidRPr="00EE4AE8" w:rsidRDefault="00EA730D" w:rsidP="00EA730D">
            <w:pPr>
              <w:ind w:right="-39"/>
              <w:jc w:val="left"/>
              <w:rPr>
                <w:rFonts w:ascii="Times New Roman" w:hAnsi="Times New Roman" w:cs="Times New Roman"/>
                <w:sz w:val="22"/>
                <w:szCs w:val="22"/>
              </w:rPr>
            </w:pPr>
            <w:r w:rsidRPr="00EE4AE8">
              <w:rPr>
                <w:rFonts w:ascii="Times New Roman" w:hAnsi="Times New Roman" w:cs="Times New Roman"/>
                <w:sz w:val="22"/>
                <w:szCs w:val="22"/>
              </w:rPr>
              <w:t xml:space="preserve">   fin</w:t>
            </w:r>
            <w:r>
              <w:rPr>
                <w:rFonts w:ascii="Times New Roman" w:hAnsi="Times New Roman" w:cs="Times New Roman"/>
                <w:sz w:val="22"/>
                <w:szCs w:val="22"/>
              </w:rPr>
              <w:t>ancial assets</w:t>
            </w:r>
          </w:p>
        </w:tc>
        <w:tc>
          <w:tcPr>
            <w:tcW w:w="1116" w:type="dxa"/>
            <w:vAlign w:val="bottom"/>
          </w:tcPr>
          <w:p w14:paraId="66572D45"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lang w:val="en-US"/>
              </w:rPr>
            </w:pPr>
            <w:r>
              <w:rPr>
                <w:rFonts w:cs="Times New Roman"/>
                <w:szCs w:val="22"/>
                <w:lang w:val="en-US"/>
              </w:rPr>
              <w:t>9,500</w:t>
            </w:r>
          </w:p>
        </w:tc>
        <w:tc>
          <w:tcPr>
            <w:tcW w:w="178" w:type="dxa"/>
            <w:vAlign w:val="bottom"/>
          </w:tcPr>
          <w:p w14:paraId="3970B058"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lang w:val="en-US"/>
              </w:rPr>
            </w:pPr>
          </w:p>
        </w:tc>
        <w:tc>
          <w:tcPr>
            <w:tcW w:w="1115" w:type="dxa"/>
            <w:shd w:val="clear" w:color="auto" w:fill="auto"/>
            <w:vAlign w:val="bottom"/>
          </w:tcPr>
          <w:p w14:paraId="3329F89C" w14:textId="77777777" w:rsidR="00EA730D" w:rsidRPr="00EE4AE8" w:rsidRDefault="00EA730D" w:rsidP="00EA730D">
            <w:pPr>
              <w:pStyle w:val="acctfourfigures"/>
              <w:tabs>
                <w:tab w:val="clear" w:pos="765"/>
                <w:tab w:val="decimal" w:pos="906"/>
              </w:tabs>
              <w:spacing w:line="240" w:lineRule="atLeast"/>
              <w:ind w:left="-79" w:right="-129"/>
              <w:rPr>
                <w:rFonts w:cs="Times New Roman"/>
                <w:szCs w:val="22"/>
                <w:lang w:val="en-US"/>
              </w:rPr>
            </w:pPr>
            <w:r w:rsidRPr="00EE4AE8">
              <w:rPr>
                <w:rFonts w:cs="Times New Roman"/>
                <w:szCs w:val="22"/>
                <w:lang w:val="en-US"/>
              </w:rPr>
              <w:t>18,623</w:t>
            </w:r>
          </w:p>
        </w:tc>
        <w:tc>
          <w:tcPr>
            <w:tcW w:w="178" w:type="dxa"/>
            <w:vAlign w:val="bottom"/>
          </w:tcPr>
          <w:p w14:paraId="6C334DF0"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bottom"/>
          </w:tcPr>
          <w:p w14:paraId="0741E528"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lang w:val="en-US"/>
              </w:rPr>
            </w:pPr>
            <w:r>
              <w:rPr>
                <w:rFonts w:cs="Times New Roman"/>
                <w:szCs w:val="22"/>
                <w:lang w:val="en-US"/>
              </w:rPr>
              <w:t>11,065</w:t>
            </w:r>
          </w:p>
        </w:tc>
        <w:tc>
          <w:tcPr>
            <w:tcW w:w="182" w:type="dxa"/>
            <w:vAlign w:val="bottom"/>
          </w:tcPr>
          <w:p w14:paraId="0600D17A"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lang w:val="en-US"/>
              </w:rPr>
            </w:pPr>
          </w:p>
        </w:tc>
        <w:tc>
          <w:tcPr>
            <w:tcW w:w="1149" w:type="dxa"/>
            <w:vAlign w:val="bottom"/>
          </w:tcPr>
          <w:p w14:paraId="6870F3A9" w14:textId="77777777" w:rsidR="00EA730D" w:rsidRPr="00EE4AE8" w:rsidRDefault="00EA730D" w:rsidP="00EA730D">
            <w:pPr>
              <w:pStyle w:val="acctfourfigures"/>
              <w:tabs>
                <w:tab w:val="clear" w:pos="765"/>
                <w:tab w:val="decimal" w:pos="891"/>
              </w:tabs>
              <w:spacing w:line="240" w:lineRule="atLeast"/>
              <w:ind w:left="-79" w:right="-72"/>
              <w:rPr>
                <w:rFonts w:cs="Times New Roman"/>
                <w:szCs w:val="22"/>
                <w:lang w:val="en-US"/>
              </w:rPr>
            </w:pPr>
            <w:r w:rsidRPr="00EE4AE8">
              <w:rPr>
                <w:rFonts w:cs="Times New Roman"/>
                <w:szCs w:val="22"/>
                <w:lang w:val="en-US"/>
              </w:rPr>
              <w:t>10,892</w:t>
            </w:r>
          </w:p>
        </w:tc>
      </w:tr>
      <w:tr w:rsidR="00EA730D" w:rsidRPr="00EE4AE8" w14:paraId="2E662746" w14:textId="77777777" w:rsidTr="00AB5572">
        <w:trPr>
          <w:cantSplit/>
        </w:trPr>
        <w:tc>
          <w:tcPr>
            <w:tcW w:w="4123" w:type="dxa"/>
            <w:vAlign w:val="center"/>
          </w:tcPr>
          <w:p w14:paraId="07A1D7AD" w14:textId="37A330DC" w:rsidR="00D56659" w:rsidRDefault="00EA730D" w:rsidP="00EA730D">
            <w:pPr>
              <w:ind w:right="-39"/>
              <w:jc w:val="left"/>
              <w:rPr>
                <w:rFonts w:ascii="Times New Roman" w:hAnsi="Times New Roman" w:cs="Times New Roman"/>
                <w:sz w:val="22"/>
                <w:szCs w:val="22"/>
              </w:rPr>
            </w:pPr>
            <w:r>
              <w:rPr>
                <w:rFonts w:ascii="Times New Roman" w:hAnsi="Times New Roman" w:cs="Times New Roman"/>
                <w:sz w:val="22"/>
                <w:szCs w:val="22"/>
              </w:rPr>
              <w:t xml:space="preserve">Gain on disposal of </w:t>
            </w:r>
            <w:r w:rsidR="00D56659">
              <w:rPr>
                <w:rFonts w:ascii="Times New Roman" w:hAnsi="Times New Roman" w:cs="Times New Roman"/>
                <w:sz w:val="22"/>
                <w:szCs w:val="22"/>
              </w:rPr>
              <w:t>other non-current</w:t>
            </w:r>
          </w:p>
          <w:p w14:paraId="3768701C" w14:textId="60452976" w:rsidR="00EA730D" w:rsidRPr="00EE4AE8" w:rsidRDefault="00D56659" w:rsidP="00EA730D">
            <w:pPr>
              <w:ind w:right="-39"/>
              <w:jc w:val="left"/>
              <w:rPr>
                <w:rFonts w:ascii="Times New Roman" w:hAnsi="Times New Roman" w:cs="Times New Roman"/>
                <w:sz w:val="22"/>
                <w:szCs w:val="22"/>
              </w:rPr>
            </w:pPr>
            <w:r>
              <w:rPr>
                <w:rFonts w:ascii="Times New Roman" w:hAnsi="Times New Roman" w:cs="Times New Roman"/>
                <w:sz w:val="22"/>
                <w:szCs w:val="22"/>
              </w:rPr>
              <w:t xml:space="preserve">   financial assets</w:t>
            </w:r>
          </w:p>
        </w:tc>
        <w:tc>
          <w:tcPr>
            <w:tcW w:w="1116" w:type="dxa"/>
            <w:vAlign w:val="bottom"/>
          </w:tcPr>
          <w:p w14:paraId="3CA1C42E" w14:textId="56B2D9D4" w:rsidR="00EA730D" w:rsidRDefault="00EA730D" w:rsidP="00EA730D">
            <w:pPr>
              <w:pStyle w:val="acctfourfigures"/>
              <w:tabs>
                <w:tab w:val="clear" w:pos="765"/>
                <w:tab w:val="decimal" w:pos="948"/>
              </w:tabs>
              <w:spacing w:line="240" w:lineRule="atLeast"/>
              <w:ind w:left="-72" w:right="-72"/>
              <w:rPr>
                <w:rFonts w:cs="Times New Roman"/>
                <w:szCs w:val="22"/>
                <w:lang w:val="en-US"/>
              </w:rPr>
            </w:pPr>
            <w:r>
              <w:rPr>
                <w:rFonts w:cs="Times New Roman"/>
                <w:szCs w:val="22"/>
                <w:lang w:val="en-US"/>
              </w:rPr>
              <w:t>10,864</w:t>
            </w:r>
          </w:p>
        </w:tc>
        <w:tc>
          <w:tcPr>
            <w:tcW w:w="178" w:type="dxa"/>
            <w:vAlign w:val="bottom"/>
          </w:tcPr>
          <w:p w14:paraId="24EFE2AB"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lang w:val="en-US"/>
              </w:rPr>
            </w:pPr>
          </w:p>
        </w:tc>
        <w:tc>
          <w:tcPr>
            <w:tcW w:w="1115" w:type="dxa"/>
            <w:shd w:val="clear" w:color="auto" w:fill="auto"/>
            <w:vAlign w:val="bottom"/>
          </w:tcPr>
          <w:p w14:paraId="21D77850" w14:textId="5430DFC9" w:rsidR="00EA730D" w:rsidRPr="00EE4AE8" w:rsidRDefault="00EA730D" w:rsidP="00EA730D">
            <w:pPr>
              <w:pStyle w:val="acctfourfigures"/>
              <w:tabs>
                <w:tab w:val="clear" w:pos="765"/>
                <w:tab w:val="decimal" w:pos="575"/>
              </w:tabs>
              <w:spacing w:line="240" w:lineRule="atLeast"/>
              <w:ind w:left="-79" w:right="-129"/>
              <w:rPr>
                <w:rFonts w:cs="Times New Roman"/>
                <w:szCs w:val="22"/>
                <w:lang w:val="en-US"/>
              </w:rPr>
            </w:pPr>
            <w:r>
              <w:rPr>
                <w:rFonts w:cs="Times New Roman"/>
                <w:szCs w:val="22"/>
                <w:lang w:val="en-US"/>
              </w:rPr>
              <w:t>-</w:t>
            </w:r>
          </w:p>
        </w:tc>
        <w:tc>
          <w:tcPr>
            <w:tcW w:w="178" w:type="dxa"/>
            <w:vAlign w:val="bottom"/>
          </w:tcPr>
          <w:p w14:paraId="622F65C2" w14:textId="77777777" w:rsidR="00EA730D" w:rsidRPr="00EA730D" w:rsidRDefault="00EA730D" w:rsidP="00EA730D">
            <w:pPr>
              <w:pStyle w:val="acctfourfigures"/>
              <w:tabs>
                <w:tab w:val="clear" w:pos="765"/>
                <w:tab w:val="decimal" w:pos="575"/>
                <w:tab w:val="decimal" w:pos="948"/>
              </w:tabs>
              <w:spacing w:line="240" w:lineRule="atLeast"/>
              <w:ind w:left="-72" w:right="-72"/>
              <w:rPr>
                <w:rFonts w:cs="Times New Roman"/>
                <w:szCs w:val="22"/>
                <w:lang w:val="en-US"/>
              </w:rPr>
            </w:pPr>
          </w:p>
        </w:tc>
        <w:tc>
          <w:tcPr>
            <w:tcW w:w="1146" w:type="dxa"/>
            <w:shd w:val="clear" w:color="auto" w:fill="auto"/>
            <w:vAlign w:val="bottom"/>
          </w:tcPr>
          <w:p w14:paraId="4F5FB55E" w14:textId="7716D7BA" w:rsidR="00EA730D" w:rsidRDefault="006846E2" w:rsidP="006846E2">
            <w:pPr>
              <w:pStyle w:val="acctfourfigures"/>
              <w:tabs>
                <w:tab w:val="clear" w:pos="765"/>
                <w:tab w:val="decimal" w:pos="582"/>
              </w:tabs>
              <w:spacing w:line="240" w:lineRule="atLeast"/>
              <w:ind w:left="-72" w:right="-72"/>
              <w:rPr>
                <w:rFonts w:cs="Times New Roman"/>
                <w:szCs w:val="22"/>
                <w:lang w:val="en-US"/>
              </w:rPr>
            </w:pPr>
            <w:r>
              <w:rPr>
                <w:rFonts w:cs="Times New Roman"/>
                <w:szCs w:val="22"/>
                <w:lang w:val="en-US"/>
              </w:rPr>
              <w:t>-</w:t>
            </w:r>
          </w:p>
        </w:tc>
        <w:tc>
          <w:tcPr>
            <w:tcW w:w="182" w:type="dxa"/>
            <w:vAlign w:val="bottom"/>
          </w:tcPr>
          <w:p w14:paraId="25BDB496" w14:textId="77777777" w:rsidR="00EA730D" w:rsidRPr="00EE4AE8" w:rsidRDefault="00EA730D" w:rsidP="006846E2">
            <w:pPr>
              <w:pStyle w:val="acctfourfigures"/>
              <w:tabs>
                <w:tab w:val="clear" w:pos="765"/>
                <w:tab w:val="decimal" w:pos="948"/>
              </w:tabs>
              <w:spacing w:line="240" w:lineRule="atLeast"/>
              <w:ind w:left="-72" w:right="-72"/>
              <w:rPr>
                <w:rFonts w:cs="Times New Roman"/>
                <w:szCs w:val="22"/>
                <w:lang w:val="en-US"/>
              </w:rPr>
            </w:pPr>
          </w:p>
        </w:tc>
        <w:tc>
          <w:tcPr>
            <w:tcW w:w="1149" w:type="dxa"/>
            <w:vAlign w:val="bottom"/>
          </w:tcPr>
          <w:p w14:paraId="79C5A55F" w14:textId="057AB815" w:rsidR="00EA730D" w:rsidRPr="00EE4AE8" w:rsidRDefault="006846E2" w:rsidP="006748B1">
            <w:pPr>
              <w:pStyle w:val="acctfourfigures"/>
              <w:tabs>
                <w:tab w:val="clear" w:pos="765"/>
                <w:tab w:val="decimal" w:pos="529"/>
              </w:tabs>
              <w:spacing w:line="240" w:lineRule="atLeast"/>
              <w:ind w:left="-79" w:right="-72"/>
              <w:rPr>
                <w:rFonts w:cs="Times New Roman"/>
                <w:szCs w:val="22"/>
                <w:lang w:val="en-US"/>
              </w:rPr>
            </w:pPr>
            <w:r>
              <w:rPr>
                <w:rFonts w:cs="Times New Roman"/>
                <w:szCs w:val="22"/>
                <w:lang w:val="en-US"/>
              </w:rPr>
              <w:t>-</w:t>
            </w:r>
          </w:p>
        </w:tc>
      </w:tr>
      <w:tr w:rsidR="00EA730D" w:rsidRPr="00EE4AE8" w14:paraId="09371DAD" w14:textId="77777777" w:rsidTr="00AB5572">
        <w:trPr>
          <w:cantSplit/>
        </w:trPr>
        <w:tc>
          <w:tcPr>
            <w:tcW w:w="4123" w:type="dxa"/>
            <w:vAlign w:val="center"/>
          </w:tcPr>
          <w:p w14:paraId="546FEB31" w14:textId="0A9647D5" w:rsidR="00EA730D" w:rsidRPr="00EE4AE8" w:rsidRDefault="00137026" w:rsidP="00EA730D">
            <w:pPr>
              <w:ind w:right="-39"/>
              <w:jc w:val="left"/>
              <w:rPr>
                <w:rFonts w:ascii="Times New Roman" w:hAnsi="Times New Roman" w:cs="Times New Roman"/>
                <w:sz w:val="22"/>
                <w:szCs w:val="22"/>
              </w:rPr>
            </w:pPr>
            <w:r>
              <w:rPr>
                <w:rFonts w:ascii="Times New Roman" w:hAnsi="Times New Roman" w:cs="Times New Roman"/>
                <w:sz w:val="22"/>
                <w:szCs w:val="22"/>
              </w:rPr>
              <w:t>Net g</w:t>
            </w:r>
            <w:r w:rsidR="00EA730D">
              <w:rPr>
                <w:rFonts w:ascii="Times New Roman" w:hAnsi="Times New Roman" w:cs="Times New Roman"/>
                <w:sz w:val="22"/>
                <w:szCs w:val="22"/>
              </w:rPr>
              <w:t>ain</w:t>
            </w:r>
            <w:r w:rsidR="005E21A1">
              <w:rPr>
                <w:rFonts w:ascii="Times New Roman" w:hAnsi="Times New Roman" w:cs="Times New Roman"/>
                <w:sz w:val="22"/>
                <w:szCs w:val="22"/>
              </w:rPr>
              <w:t>s</w:t>
            </w:r>
            <w:r w:rsidR="00EA730D">
              <w:rPr>
                <w:rFonts w:ascii="Times New Roman" w:hAnsi="Times New Roman" w:cs="Times New Roman"/>
                <w:sz w:val="22"/>
                <w:szCs w:val="22"/>
              </w:rPr>
              <w:t xml:space="preserve"> on derivatives</w:t>
            </w:r>
          </w:p>
        </w:tc>
        <w:tc>
          <w:tcPr>
            <w:tcW w:w="1116" w:type="dxa"/>
            <w:vAlign w:val="bottom"/>
          </w:tcPr>
          <w:p w14:paraId="649E94FC" w14:textId="77777777" w:rsidR="00EA730D" w:rsidRDefault="00EA730D" w:rsidP="00EA730D">
            <w:pPr>
              <w:pStyle w:val="acctfourfigures"/>
              <w:tabs>
                <w:tab w:val="clear" w:pos="765"/>
                <w:tab w:val="decimal" w:pos="948"/>
              </w:tabs>
              <w:spacing w:line="240" w:lineRule="atLeast"/>
              <w:ind w:left="-72" w:right="-72"/>
              <w:rPr>
                <w:rFonts w:cs="Times New Roman"/>
                <w:szCs w:val="22"/>
                <w:lang w:val="en-US"/>
              </w:rPr>
            </w:pPr>
            <w:r>
              <w:rPr>
                <w:rFonts w:cs="Times New Roman"/>
                <w:szCs w:val="22"/>
                <w:lang w:val="en-US"/>
              </w:rPr>
              <w:t>15,380</w:t>
            </w:r>
          </w:p>
        </w:tc>
        <w:tc>
          <w:tcPr>
            <w:tcW w:w="178" w:type="dxa"/>
            <w:vAlign w:val="bottom"/>
          </w:tcPr>
          <w:p w14:paraId="32C66DC0"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lang w:val="en-US"/>
              </w:rPr>
            </w:pPr>
          </w:p>
        </w:tc>
        <w:tc>
          <w:tcPr>
            <w:tcW w:w="1115" w:type="dxa"/>
            <w:shd w:val="clear" w:color="auto" w:fill="auto"/>
            <w:vAlign w:val="bottom"/>
          </w:tcPr>
          <w:p w14:paraId="016D2F4D" w14:textId="227A1ADD" w:rsidR="00EA730D" w:rsidRPr="00EE4AE8" w:rsidRDefault="00EA730D" w:rsidP="00EA730D">
            <w:pPr>
              <w:pStyle w:val="acctfourfigures"/>
              <w:tabs>
                <w:tab w:val="clear" w:pos="765"/>
                <w:tab w:val="decimal" w:pos="575"/>
              </w:tabs>
              <w:spacing w:line="240" w:lineRule="atLeast"/>
              <w:ind w:left="-79" w:right="-129"/>
              <w:rPr>
                <w:rFonts w:cs="Times New Roman"/>
                <w:szCs w:val="22"/>
                <w:lang w:val="en-US"/>
              </w:rPr>
            </w:pPr>
            <w:r>
              <w:rPr>
                <w:rFonts w:cs="Times New Roman"/>
                <w:szCs w:val="22"/>
                <w:lang w:val="en-US"/>
              </w:rPr>
              <w:t>-</w:t>
            </w:r>
          </w:p>
        </w:tc>
        <w:tc>
          <w:tcPr>
            <w:tcW w:w="178" w:type="dxa"/>
            <w:vAlign w:val="bottom"/>
          </w:tcPr>
          <w:p w14:paraId="54BC5A90"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bottom"/>
          </w:tcPr>
          <w:p w14:paraId="58EB2BFD" w14:textId="60AC21C7" w:rsidR="00EA730D" w:rsidRDefault="00EA730D" w:rsidP="00EA730D">
            <w:pPr>
              <w:pStyle w:val="acctfourfigures"/>
              <w:tabs>
                <w:tab w:val="clear" w:pos="765"/>
                <w:tab w:val="decimal" w:pos="582"/>
              </w:tabs>
              <w:spacing w:line="240" w:lineRule="atLeast"/>
              <w:ind w:left="-72" w:right="-72"/>
              <w:rPr>
                <w:rFonts w:cs="Times New Roman"/>
                <w:szCs w:val="22"/>
                <w:lang w:val="en-US"/>
              </w:rPr>
            </w:pPr>
            <w:r>
              <w:rPr>
                <w:rFonts w:cs="Times New Roman"/>
                <w:szCs w:val="22"/>
                <w:lang w:val="en-US"/>
              </w:rPr>
              <w:t>-</w:t>
            </w:r>
          </w:p>
        </w:tc>
        <w:tc>
          <w:tcPr>
            <w:tcW w:w="182" w:type="dxa"/>
            <w:vAlign w:val="bottom"/>
          </w:tcPr>
          <w:p w14:paraId="510380DF"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lang w:val="en-US"/>
              </w:rPr>
            </w:pPr>
          </w:p>
        </w:tc>
        <w:tc>
          <w:tcPr>
            <w:tcW w:w="1149" w:type="dxa"/>
            <w:vAlign w:val="bottom"/>
          </w:tcPr>
          <w:p w14:paraId="0E73BD70" w14:textId="089DBE42" w:rsidR="00EA730D" w:rsidRPr="00EE4AE8" w:rsidRDefault="00EA730D" w:rsidP="006748B1">
            <w:pPr>
              <w:pStyle w:val="acctfourfigures"/>
              <w:tabs>
                <w:tab w:val="clear" w:pos="765"/>
                <w:tab w:val="decimal" w:pos="529"/>
              </w:tabs>
              <w:spacing w:line="240" w:lineRule="atLeast"/>
              <w:ind w:left="-79" w:right="-72"/>
              <w:rPr>
                <w:rFonts w:cs="Times New Roman"/>
                <w:szCs w:val="22"/>
                <w:lang w:val="en-US"/>
              </w:rPr>
            </w:pPr>
            <w:r>
              <w:rPr>
                <w:rFonts w:cs="Times New Roman"/>
                <w:szCs w:val="22"/>
                <w:lang w:val="en-US"/>
              </w:rPr>
              <w:t>-</w:t>
            </w:r>
          </w:p>
        </w:tc>
      </w:tr>
      <w:tr w:rsidR="00EA730D" w:rsidRPr="00EE4AE8" w14:paraId="6CCAE966" w14:textId="77777777" w:rsidTr="00E36479">
        <w:trPr>
          <w:cantSplit/>
          <w:trHeight w:val="254"/>
        </w:trPr>
        <w:tc>
          <w:tcPr>
            <w:tcW w:w="4123" w:type="dxa"/>
            <w:vAlign w:val="center"/>
          </w:tcPr>
          <w:p w14:paraId="3A888A02" w14:textId="604513E3" w:rsidR="00EA730D" w:rsidRPr="00EE4AE8" w:rsidRDefault="00EA730D" w:rsidP="00EA730D">
            <w:pPr>
              <w:ind w:right="142"/>
              <w:jc w:val="left"/>
              <w:rPr>
                <w:rFonts w:ascii="Times New Roman" w:hAnsi="Times New Roman" w:cs="Times New Roman"/>
                <w:sz w:val="22"/>
                <w:szCs w:val="22"/>
              </w:rPr>
            </w:pPr>
            <w:r w:rsidRPr="00EE4AE8">
              <w:rPr>
                <w:rFonts w:ascii="Times New Roman" w:hAnsi="Times New Roman" w:cs="Times New Roman"/>
                <w:sz w:val="22"/>
                <w:szCs w:val="22"/>
              </w:rPr>
              <w:t>Others</w:t>
            </w:r>
          </w:p>
        </w:tc>
        <w:tc>
          <w:tcPr>
            <w:tcW w:w="1116" w:type="dxa"/>
            <w:tcBorders>
              <w:bottom w:val="single" w:sz="4" w:space="0" w:color="auto"/>
            </w:tcBorders>
            <w:vAlign w:val="center"/>
          </w:tcPr>
          <w:p w14:paraId="232351B5" w14:textId="424E7D09" w:rsidR="00EA730D" w:rsidRPr="00EE4AE8" w:rsidRDefault="00EA730D" w:rsidP="00EA730D">
            <w:pPr>
              <w:pStyle w:val="acctfourfigures"/>
              <w:tabs>
                <w:tab w:val="clear" w:pos="765"/>
                <w:tab w:val="decimal" w:pos="948"/>
              </w:tabs>
              <w:spacing w:line="240" w:lineRule="atLeast"/>
              <w:ind w:left="-72" w:right="-72"/>
              <w:rPr>
                <w:rFonts w:cs="Times New Roman"/>
                <w:szCs w:val="22"/>
                <w:lang w:val="en-US"/>
              </w:rPr>
            </w:pPr>
            <w:r>
              <w:rPr>
                <w:rFonts w:cs="Times New Roman"/>
                <w:szCs w:val="22"/>
                <w:lang w:val="en-US"/>
              </w:rPr>
              <w:t>73,05</w:t>
            </w:r>
            <w:r w:rsidR="00137026">
              <w:rPr>
                <w:rFonts w:cs="Times New Roman"/>
                <w:szCs w:val="22"/>
                <w:lang w:val="en-US"/>
              </w:rPr>
              <w:t>7</w:t>
            </w:r>
          </w:p>
        </w:tc>
        <w:tc>
          <w:tcPr>
            <w:tcW w:w="178" w:type="dxa"/>
            <w:vAlign w:val="bottom"/>
          </w:tcPr>
          <w:p w14:paraId="1D026493"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rPr>
            </w:pPr>
          </w:p>
        </w:tc>
        <w:tc>
          <w:tcPr>
            <w:tcW w:w="1115" w:type="dxa"/>
            <w:tcBorders>
              <w:top w:val="nil"/>
              <w:left w:val="nil"/>
              <w:bottom w:val="single" w:sz="4" w:space="0" w:color="auto"/>
              <w:right w:val="nil"/>
            </w:tcBorders>
            <w:shd w:val="clear" w:color="auto" w:fill="auto"/>
            <w:vAlign w:val="center"/>
          </w:tcPr>
          <w:p w14:paraId="7FD90A61" w14:textId="4BDAF6A5" w:rsidR="00EA730D" w:rsidRPr="00EE4AE8" w:rsidRDefault="00EA730D" w:rsidP="00EA730D">
            <w:pPr>
              <w:pStyle w:val="acctfourfigures"/>
              <w:tabs>
                <w:tab w:val="clear" w:pos="765"/>
                <w:tab w:val="decimal" w:pos="906"/>
              </w:tabs>
              <w:spacing w:line="240" w:lineRule="atLeast"/>
              <w:ind w:left="-72" w:right="-129"/>
              <w:rPr>
                <w:rFonts w:cs="Times New Roman"/>
                <w:szCs w:val="22"/>
                <w:lang w:val="en-US"/>
              </w:rPr>
            </w:pPr>
            <w:r w:rsidRPr="00EE4AE8">
              <w:rPr>
                <w:rFonts w:cs="Times New Roman"/>
                <w:szCs w:val="22"/>
                <w:lang w:val="en-US"/>
              </w:rPr>
              <w:t>43,89</w:t>
            </w:r>
            <w:r>
              <w:rPr>
                <w:rFonts w:cs="Times New Roman"/>
                <w:szCs w:val="22"/>
                <w:lang w:val="en-US"/>
              </w:rPr>
              <w:t>1</w:t>
            </w:r>
          </w:p>
        </w:tc>
        <w:tc>
          <w:tcPr>
            <w:tcW w:w="178" w:type="dxa"/>
            <w:vAlign w:val="bottom"/>
          </w:tcPr>
          <w:p w14:paraId="4470272B"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rPr>
            </w:pPr>
          </w:p>
        </w:tc>
        <w:tc>
          <w:tcPr>
            <w:tcW w:w="1146" w:type="dxa"/>
            <w:tcBorders>
              <w:bottom w:val="single" w:sz="4" w:space="0" w:color="auto"/>
            </w:tcBorders>
            <w:shd w:val="clear" w:color="auto" w:fill="auto"/>
            <w:vAlign w:val="center"/>
          </w:tcPr>
          <w:p w14:paraId="1D9B873F" w14:textId="78DE6409" w:rsidR="00EA730D" w:rsidRPr="00EE4AE8" w:rsidRDefault="00EA730D" w:rsidP="00EA730D">
            <w:pPr>
              <w:pStyle w:val="acctfourfigures"/>
              <w:tabs>
                <w:tab w:val="clear" w:pos="765"/>
                <w:tab w:val="decimal" w:pos="948"/>
              </w:tabs>
              <w:spacing w:line="240" w:lineRule="atLeast"/>
              <w:ind w:left="-72" w:right="-72"/>
              <w:rPr>
                <w:rFonts w:cs="Times New Roman"/>
                <w:szCs w:val="22"/>
                <w:lang w:val="en-US"/>
              </w:rPr>
            </w:pPr>
            <w:r>
              <w:rPr>
                <w:rFonts w:cs="Times New Roman"/>
                <w:szCs w:val="22"/>
                <w:lang w:val="en-US"/>
              </w:rPr>
              <w:t>64,125</w:t>
            </w:r>
          </w:p>
        </w:tc>
        <w:tc>
          <w:tcPr>
            <w:tcW w:w="182" w:type="dxa"/>
            <w:vAlign w:val="bottom"/>
          </w:tcPr>
          <w:p w14:paraId="72A04191"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rPr>
            </w:pPr>
          </w:p>
        </w:tc>
        <w:tc>
          <w:tcPr>
            <w:tcW w:w="1149" w:type="dxa"/>
            <w:tcBorders>
              <w:top w:val="nil"/>
              <w:left w:val="nil"/>
              <w:bottom w:val="single" w:sz="4" w:space="0" w:color="auto"/>
              <w:right w:val="nil"/>
            </w:tcBorders>
            <w:vAlign w:val="center"/>
          </w:tcPr>
          <w:p w14:paraId="09005509" w14:textId="4E264091" w:rsidR="00EA730D" w:rsidRPr="00EE4AE8" w:rsidRDefault="00EA730D" w:rsidP="00EA730D">
            <w:pPr>
              <w:pStyle w:val="acctfourfigures"/>
              <w:tabs>
                <w:tab w:val="clear" w:pos="765"/>
                <w:tab w:val="decimal" w:pos="891"/>
              </w:tabs>
              <w:spacing w:line="240" w:lineRule="atLeast"/>
              <w:ind w:left="-72" w:right="-72"/>
              <w:rPr>
                <w:rFonts w:cs="Times New Roman"/>
                <w:szCs w:val="22"/>
                <w:lang w:val="en-US"/>
              </w:rPr>
            </w:pPr>
            <w:r w:rsidRPr="00EE4AE8">
              <w:rPr>
                <w:rFonts w:cs="Times New Roman"/>
                <w:szCs w:val="22"/>
                <w:lang w:val="en-US"/>
              </w:rPr>
              <w:t>71,138</w:t>
            </w:r>
          </w:p>
        </w:tc>
      </w:tr>
      <w:tr w:rsidR="00EA730D" w:rsidRPr="00EE4AE8" w14:paraId="3806965E" w14:textId="77777777" w:rsidTr="006748B1">
        <w:trPr>
          <w:cantSplit/>
        </w:trPr>
        <w:tc>
          <w:tcPr>
            <w:tcW w:w="4123" w:type="dxa"/>
            <w:vAlign w:val="center"/>
          </w:tcPr>
          <w:p w14:paraId="3F68D18F" w14:textId="77777777" w:rsidR="00EA730D" w:rsidRPr="00EE4AE8" w:rsidRDefault="00EA730D" w:rsidP="00EA730D">
            <w:pPr>
              <w:ind w:right="142"/>
              <w:jc w:val="lef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1116" w:type="dxa"/>
            <w:tcBorders>
              <w:top w:val="single" w:sz="4" w:space="0" w:color="auto"/>
              <w:bottom w:val="double" w:sz="4" w:space="0" w:color="auto"/>
            </w:tcBorders>
            <w:vAlign w:val="center"/>
          </w:tcPr>
          <w:p w14:paraId="333C3D2E" w14:textId="581FA71F" w:rsidR="00EA730D" w:rsidRPr="00EE4AE8" w:rsidRDefault="00EA730D" w:rsidP="00EA730D">
            <w:pPr>
              <w:pStyle w:val="acctfourfigures"/>
              <w:tabs>
                <w:tab w:val="clear" w:pos="765"/>
                <w:tab w:val="decimal" w:pos="948"/>
              </w:tabs>
              <w:spacing w:line="240" w:lineRule="atLeast"/>
              <w:ind w:right="-72"/>
              <w:rPr>
                <w:rFonts w:eastAsia="MS Mincho" w:cs="Times New Roman"/>
                <w:b/>
                <w:bCs/>
                <w:szCs w:val="22"/>
                <w:lang w:val="en-US" w:eastAsia="ja-JP"/>
              </w:rPr>
            </w:pPr>
            <w:r>
              <w:rPr>
                <w:rFonts w:eastAsia="MS Mincho" w:cs="Times New Roman"/>
                <w:b/>
                <w:bCs/>
                <w:szCs w:val="22"/>
                <w:lang w:val="en-US" w:eastAsia="ja-JP"/>
              </w:rPr>
              <w:t>1,</w:t>
            </w:r>
            <w:r w:rsidR="00C913D9">
              <w:rPr>
                <w:rFonts w:eastAsia="MS Mincho" w:cs="Times New Roman"/>
                <w:b/>
                <w:bCs/>
                <w:szCs w:val="22"/>
                <w:lang w:val="en-US" w:eastAsia="ja-JP"/>
              </w:rPr>
              <w:t>094,103</w:t>
            </w:r>
          </w:p>
        </w:tc>
        <w:tc>
          <w:tcPr>
            <w:tcW w:w="178" w:type="dxa"/>
            <w:vAlign w:val="bottom"/>
          </w:tcPr>
          <w:p w14:paraId="2903EC92" w14:textId="77777777" w:rsidR="00EA730D" w:rsidRPr="00EE4AE8" w:rsidRDefault="00EA730D" w:rsidP="00EA730D">
            <w:pPr>
              <w:pStyle w:val="acctfourfigures"/>
              <w:tabs>
                <w:tab w:val="clear" w:pos="765"/>
                <w:tab w:val="decimal" w:pos="948"/>
              </w:tabs>
              <w:spacing w:line="240" w:lineRule="atLeast"/>
              <w:ind w:left="-72" w:right="-72"/>
              <w:rPr>
                <w:rFonts w:cs="Times New Roman"/>
                <w:b/>
                <w:bCs/>
                <w:szCs w:val="22"/>
              </w:rPr>
            </w:pPr>
          </w:p>
        </w:tc>
        <w:tc>
          <w:tcPr>
            <w:tcW w:w="1115" w:type="dxa"/>
            <w:tcBorders>
              <w:top w:val="single" w:sz="4" w:space="0" w:color="auto"/>
              <w:bottom w:val="double" w:sz="4" w:space="0" w:color="auto"/>
            </w:tcBorders>
            <w:shd w:val="clear" w:color="auto" w:fill="auto"/>
            <w:vAlign w:val="center"/>
          </w:tcPr>
          <w:p w14:paraId="1697753C" w14:textId="72695831" w:rsidR="00EA730D" w:rsidRPr="00EE4AE8" w:rsidRDefault="00EA730D" w:rsidP="00EA730D">
            <w:pPr>
              <w:pStyle w:val="acctfourfigures"/>
              <w:tabs>
                <w:tab w:val="clear" w:pos="765"/>
                <w:tab w:val="decimal" w:pos="906"/>
              </w:tabs>
              <w:spacing w:line="240" w:lineRule="atLeast"/>
              <w:ind w:right="-129"/>
              <w:rPr>
                <w:rFonts w:eastAsia="MS Mincho" w:cs="Times New Roman"/>
                <w:b/>
                <w:bCs/>
                <w:szCs w:val="22"/>
                <w:lang w:val="en-US" w:eastAsia="ja-JP"/>
              </w:rPr>
            </w:pPr>
            <w:r w:rsidRPr="00EE4AE8">
              <w:rPr>
                <w:rFonts w:eastAsia="MS Mincho" w:cs="Times New Roman"/>
                <w:b/>
                <w:bCs/>
                <w:szCs w:val="22"/>
                <w:lang w:val="en-US" w:eastAsia="ja-JP"/>
              </w:rPr>
              <w:t>285,610</w:t>
            </w:r>
          </w:p>
        </w:tc>
        <w:tc>
          <w:tcPr>
            <w:tcW w:w="178" w:type="dxa"/>
            <w:vAlign w:val="bottom"/>
          </w:tcPr>
          <w:p w14:paraId="4B792A41" w14:textId="77777777" w:rsidR="00EA730D" w:rsidRPr="00EE4AE8" w:rsidRDefault="00EA730D" w:rsidP="00EA730D">
            <w:pPr>
              <w:pStyle w:val="acctfourfigures"/>
              <w:tabs>
                <w:tab w:val="clear" w:pos="765"/>
                <w:tab w:val="decimal" w:pos="948"/>
              </w:tabs>
              <w:spacing w:line="240" w:lineRule="atLeast"/>
              <w:ind w:left="-72" w:right="-72"/>
              <w:rPr>
                <w:rFonts w:cs="Times New Roman"/>
                <w:b/>
                <w:bCs/>
                <w:szCs w:val="22"/>
              </w:rPr>
            </w:pPr>
          </w:p>
        </w:tc>
        <w:tc>
          <w:tcPr>
            <w:tcW w:w="1146" w:type="dxa"/>
            <w:tcBorders>
              <w:top w:val="single" w:sz="4" w:space="0" w:color="auto"/>
              <w:bottom w:val="double" w:sz="4" w:space="0" w:color="auto"/>
            </w:tcBorders>
            <w:shd w:val="clear" w:color="auto" w:fill="auto"/>
            <w:vAlign w:val="center"/>
          </w:tcPr>
          <w:p w14:paraId="0256E6F2" w14:textId="40F663FC" w:rsidR="00EA730D" w:rsidRPr="00EE4AE8" w:rsidRDefault="00EA730D" w:rsidP="00EA730D">
            <w:pPr>
              <w:pStyle w:val="acctfourfigures"/>
              <w:tabs>
                <w:tab w:val="clear" w:pos="765"/>
                <w:tab w:val="decimal" w:pos="948"/>
              </w:tabs>
              <w:spacing w:line="240" w:lineRule="atLeast"/>
              <w:ind w:left="-72" w:right="-72"/>
              <w:rPr>
                <w:rFonts w:cs="Times New Roman"/>
                <w:b/>
                <w:bCs/>
                <w:szCs w:val="22"/>
                <w:lang w:val="en-US"/>
              </w:rPr>
            </w:pPr>
            <w:r>
              <w:rPr>
                <w:rFonts w:cs="Times New Roman"/>
                <w:b/>
                <w:bCs/>
                <w:szCs w:val="22"/>
                <w:lang w:val="en-US"/>
              </w:rPr>
              <w:t>1,285,886</w:t>
            </w:r>
          </w:p>
        </w:tc>
        <w:tc>
          <w:tcPr>
            <w:tcW w:w="182" w:type="dxa"/>
            <w:vAlign w:val="bottom"/>
          </w:tcPr>
          <w:p w14:paraId="5AE67188" w14:textId="77777777" w:rsidR="00EA730D" w:rsidRPr="00EE4AE8" w:rsidRDefault="00EA730D" w:rsidP="00EA730D">
            <w:pPr>
              <w:pStyle w:val="acctfourfigures"/>
              <w:tabs>
                <w:tab w:val="clear" w:pos="765"/>
                <w:tab w:val="decimal" w:pos="948"/>
              </w:tabs>
              <w:spacing w:line="240" w:lineRule="atLeast"/>
              <w:ind w:left="-72" w:right="-72"/>
              <w:rPr>
                <w:rFonts w:cs="Times New Roman"/>
                <w:szCs w:val="22"/>
              </w:rPr>
            </w:pPr>
          </w:p>
        </w:tc>
        <w:tc>
          <w:tcPr>
            <w:tcW w:w="1149" w:type="dxa"/>
            <w:tcBorders>
              <w:top w:val="single" w:sz="4" w:space="0" w:color="auto"/>
              <w:bottom w:val="double" w:sz="4" w:space="0" w:color="auto"/>
            </w:tcBorders>
            <w:vAlign w:val="center"/>
          </w:tcPr>
          <w:p w14:paraId="559E6146" w14:textId="362CAAC5" w:rsidR="00EA730D" w:rsidRPr="00EE4AE8" w:rsidRDefault="00EA730D" w:rsidP="00EA730D">
            <w:pPr>
              <w:pStyle w:val="acctfourfigures"/>
              <w:tabs>
                <w:tab w:val="clear" w:pos="765"/>
                <w:tab w:val="decimal" w:pos="891"/>
              </w:tabs>
              <w:spacing w:line="240" w:lineRule="atLeast"/>
              <w:ind w:left="-72" w:right="-72"/>
              <w:rPr>
                <w:rFonts w:cs="Times New Roman"/>
                <w:b/>
                <w:bCs/>
                <w:szCs w:val="22"/>
                <w:lang w:val="en-US"/>
              </w:rPr>
            </w:pPr>
            <w:r w:rsidRPr="00EE4AE8">
              <w:rPr>
                <w:rFonts w:cs="Times New Roman"/>
                <w:b/>
                <w:bCs/>
                <w:szCs w:val="22"/>
                <w:lang w:val="en-US"/>
              </w:rPr>
              <w:t>614,534</w:t>
            </w:r>
          </w:p>
        </w:tc>
      </w:tr>
      <w:tr w:rsidR="00BE531F" w:rsidRPr="00EE4AE8" w14:paraId="05EA1B06" w14:textId="77777777" w:rsidTr="006748B1">
        <w:trPr>
          <w:cantSplit/>
        </w:trPr>
        <w:tc>
          <w:tcPr>
            <w:tcW w:w="4123" w:type="dxa"/>
            <w:vAlign w:val="center"/>
          </w:tcPr>
          <w:p w14:paraId="3E34339B" w14:textId="77777777" w:rsidR="00BE531F" w:rsidRPr="00EE4AE8" w:rsidRDefault="00BE531F" w:rsidP="00EA730D">
            <w:pPr>
              <w:ind w:right="142"/>
              <w:jc w:val="left"/>
              <w:rPr>
                <w:rFonts w:ascii="Times New Roman" w:hAnsi="Times New Roman" w:cs="Times New Roman"/>
                <w:b/>
                <w:bCs/>
                <w:sz w:val="22"/>
                <w:szCs w:val="22"/>
              </w:rPr>
            </w:pPr>
          </w:p>
        </w:tc>
        <w:tc>
          <w:tcPr>
            <w:tcW w:w="1116" w:type="dxa"/>
            <w:tcBorders>
              <w:top w:val="double" w:sz="4" w:space="0" w:color="auto"/>
            </w:tcBorders>
            <w:vAlign w:val="center"/>
          </w:tcPr>
          <w:p w14:paraId="73AC8411" w14:textId="77777777" w:rsidR="00BE531F" w:rsidRDefault="00BE531F" w:rsidP="00EA730D">
            <w:pPr>
              <w:pStyle w:val="acctfourfigures"/>
              <w:tabs>
                <w:tab w:val="clear" w:pos="765"/>
                <w:tab w:val="decimal" w:pos="948"/>
              </w:tabs>
              <w:spacing w:line="240" w:lineRule="atLeast"/>
              <w:ind w:right="-72"/>
              <w:rPr>
                <w:rFonts w:eastAsia="MS Mincho" w:cs="Times New Roman"/>
                <w:b/>
                <w:bCs/>
                <w:szCs w:val="22"/>
                <w:lang w:val="en-US" w:eastAsia="ja-JP"/>
              </w:rPr>
            </w:pPr>
          </w:p>
        </w:tc>
        <w:tc>
          <w:tcPr>
            <w:tcW w:w="178" w:type="dxa"/>
            <w:vAlign w:val="bottom"/>
          </w:tcPr>
          <w:p w14:paraId="3C537A4F" w14:textId="77777777" w:rsidR="00BE531F" w:rsidRPr="00EE4AE8" w:rsidRDefault="00BE531F" w:rsidP="00EA730D">
            <w:pPr>
              <w:pStyle w:val="acctfourfigures"/>
              <w:tabs>
                <w:tab w:val="clear" w:pos="765"/>
                <w:tab w:val="decimal" w:pos="948"/>
              </w:tabs>
              <w:spacing w:line="240" w:lineRule="atLeast"/>
              <w:ind w:left="-72" w:right="-72"/>
              <w:rPr>
                <w:rFonts w:cs="Times New Roman"/>
                <w:b/>
                <w:bCs/>
                <w:szCs w:val="22"/>
              </w:rPr>
            </w:pPr>
          </w:p>
        </w:tc>
        <w:tc>
          <w:tcPr>
            <w:tcW w:w="1115" w:type="dxa"/>
            <w:tcBorders>
              <w:top w:val="double" w:sz="4" w:space="0" w:color="auto"/>
            </w:tcBorders>
            <w:shd w:val="clear" w:color="auto" w:fill="auto"/>
            <w:vAlign w:val="center"/>
          </w:tcPr>
          <w:p w14:paraId="69880588" w14:textId="77777777" w:rsidR="00BE531F" w:rsidRPr="00EE4AE8" w:rsidRDefault="00BE531F" w:rsidP="00EA730D">
            <w:pPr>
              <w:pStyle w:val="acctfourfigures"/>
              <w:tabs>
                <w:tab w:val="clear" w:pos="765"/>
                <w:tab w:val="decimal" w:pos="906"/>
              </w:tabs>
              <w:spacing w:line="240" w:lineRule="atLeast"/>
              <w:ind w:right="-129"/>
              <w:rPr>
                <w:rFonts w:eastAsia="MS Mincho" w:cs="Times New Roman"/>
                <w:b/>
                <w:bCs/>
                <w:szCs w:val="22"/>
                <w:lang w:val="en-US" w:eastAsia="ja-JP"/>
              </w:rPr>
            </w:pPr>
          </w:p>
        </w:tc>
        <w:tc>
          <w:tcPr>
            <w:tcW w:w="178" w:type="dxa"/>
            <w:vAlign w:val="bottom"/>
          </w:tcPr>
          <w:p w14:paraId="224934A2" w14:textId="77777777" w:rsidR="00BE531F" w:rsidRPr="00EE4AE8" w:rsidRDefault="00BE531F" w:rsidP="00EA730D">
            <w:pPr>
              <w:pStyle w:val="acctfourfigures"/>
              <w:tabs>
                <w:tab w:val="clear" w:pos="765"/>
                <w:tab w:val="decimal" w:pos="948"/>
              </w:tabs>
              <w:spacing w:line="240" w:lineRule="atLeast"/>
              <w:ind w:left="-72" w:right="-72"/>
              <w:rPr>
                <w:rFonts w:cs="Times New Roman"/>
                <w:b/>
                <w:bCs/>
                <w:szCs w:val="22"/>
              </w:rPr>
            </w:pPr>
          </w:p>
        </w:tc>
        <w:tc>
          <w:tcPr>
            <w:tcW w:w="1146" w:type="dxa"/>
            <w:tcBorders>
              <w:top w:val="double" w:sz="4" w:space="0" w:color="auto"/>
            </w:tcBorders>
            <w:shd w:val="clear" w:color="auto" w:fill="auto"/>
            <w:vAlign w:val="center"/>
          </w:tcPr>
          <w:p w14:paraId="6D74F8D9" w14:textId="77777777" w:rsidR="00BE531F" w:rsidRDefault="00BE531F" w:rsidP="00EA730D">
            <w:pPr>
              <w:pStyle w:val="acctfourfigures"/>
              <w:tabs>
                <w:tab w:val="clear" w:pos="765"/>
                <w:tab w:val="decimal" w:pos="948"/>
              </w:tabs>
              <w:spacing w:line="240" w:lineRule="atLeast"/>
              <w:ind w:left="-72" w:right="-72"/>
              <w:rPr>
                <w:rFonts w:cs="Times New Roman"/>
                <w:b/>
                <w:bCs/>
                <w:szCs w:val="22"/>
                <w:lang w:val="en-US"/>
              </w:rPr>
            </w:pPr>
          </w:p>
        </w:tc>
        <w:tc>
          <w:tcPr>
            <w:tcW w:w="182" w:type="dxa"/>
            <w:vAlign w:val="bottom"/>
          </w:tcPr>
          <w:p w14:paraId="3B7BA068" w14:textId="77777777" w:rsidR="00BE531F" w:rsidRPr="00EE4AE8" w:rsidRDefault="00BE531F" w:rsidP="00EA730D">
            <w:pPr>
              <w:pStyle w:val="acctfourfigures"/>
              <w:tabs>
                <w:tab w:val="clear" w:pos="765"/>
                <w:tab w:val="decimal" w:pos="948"/>
              </w:tabs>
              <w:spacing w:line="240" w:lineRule="atLeast"/>
              <w:ind w:left="-72" w:right="-72"/>
              <w:rPr>
                <w:rFonts w:cs="Times New Roman"/>
                <w:szCs w:val="22"/>
              </w:rPr>
            </w:pPr>
          </w:p>
        </w:tc>
        <w:tc>
          <w:tcPr>
            <w:tcW w:w="1149" w:type="dxa"/>
            <w:tcBorders>
              <w:top w:val="double" w:sz="4" w:space="0" w:color="auto"/>
            </w:tcBorders>
            <w:vAlign w:val="center"/>
          </w:tcPr>
          <w:p w14:paraId="10C58E20" w14:textId="77777777" w:rsidR="00BE531F" w:rsidRPr="00EE4AE8" w:rsidRDefault="00BE531F" w:rsidP="00EA730D">
            <w:pPr>
              <w:pStyle w:val="acctfourfigures"/>
              <w:tabs>
                <w:tab w:val="clear" w:pos="765"/>
                <w:tab w:val="decimal" w:pos="891"/>
              </w:tabs>
              <w:spacing w:line="240" w:lineRule="atLeast"/>
              <w:ind w:left="-72" w:right="-72"/>
              <w:rPr>
                <w:rFonts w:cs="Times New Roman"/>
                <w:b/>
                <w:bCs/>
                <w:szCs w:val="22"/>
                <w:lang w:val="en-US"/>
              </w:rPr>
            </w:pPr>
          </w:p>
        </w:tc>
      </w:tr>
    </w:tbl>
    <w:p w14:paraId="15BD63DD" w14:textId="77777777" w:rsidR="00917D5E" w:rsidRDefault="00917D5E">
      <w:r>
        <w:br w:type="page"/>
      </w:r>
    </w:p>
    <w:p w14:paraId="4836AFB4" w14:textId="5D3ED647" w:rsidR="00764AFD" w:rsidRPr="00EE4AE8" w:rsidRDefault="00764AFD"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Expense</w:t>
      </w:r>
      <w:r w:rsidR="001952DF" w:rsidRPr="00EE4AE8">
        <w:rPr>
          <w:rFonts w:ascii="Times New Roman" w:hAnsi="Times New Roman" w:cs="Times New Roman"/>
          <w:b/>
          <w:bCs/>
          <w:sz w:val="24"/>
          <w:szCs w:val="24"/>
        </w:rPr>
        <w:t>s</w:t>
      </w:r>
      <w:r w:rsidRPr="00EE4AE8">
        <w:rPr>
          <w:rFonts w:ascii="Times New Roman" w:hAnsi="Times New Roman" w:cs="Times New Roman"/>
          <w:b/>
          <w:bCs/>
          <w:sz w:val="24"/>
          <w:szCs w:val="24"/>
        </w:rPr>
        <w:t xml:space="preserve"> by nature</w:t>
      </w:r>
    </w:p>
    <w:p w14:paraId="74FF6D1F" w14:textId="77777777" w:rsidR="00764AFD" w:rsidRPr="00EE4AE8" w:rsidRDefault="00764AFD" w:rsidP="00EE4AE8">
      <w:pPr>
        <w:spacing w:line="120" w:lineRule="atLeast"/>
        <w:ind w:left="547" w:right="-29"/>
        <w:outlineLvl w:val="0"/>
        <w:rPr>
          <w:rFonts w:ascii="Times New Roman" w:hAnsi="Times New Roman" w:cs="Times New Roman"/>
          <w:b/>
          <w:bCs/>
          <w:sz w:val="22"/>
          <w:szCs w:val="22"/>
        </w:rPr>
      </w:pPr>
    </w:p>
    <w:p w14:paraId="060A2B36" w14:textId="339093ED" w:rsidR="00764AFD" w:rsidRDefault="00764AFD" w:rsidP="00764AFD">
      <w:pPr>
        <w:spacing w:line="240" w:lineRule="atLeast"/>
        <w:ind w:left="540"/>
        <w:rPr>
          <w:rFonts w:ascii="Times New Roman" w:hAnsi="Times New Roman" w:cs="Times New Roman"/>
          <w:sz w:val="22"/>
          <w:szCs w:val="22"/>
        </w:rPr>
      </w:pPr>
      <w:r w:rsidRPr="00EE4AE8">
        <w:rPr>
          <w:rFonts w:ascii="Times New Roman" w:hAnsi="Times New Roman" w:cs="Times New Roman"/>
          <w:sz w:val="22"/>
          <w:szCs w:val="22"/>
        </w:rPr>
        <w:t xml:space="preserve">The statements of </w:t>
      </w:r>
      <w:r w:rsidR="00C75D76" w:rsidRPr="00EE4AE8">
        <w:rPr>
          <w:rFonts w:ascii="Times New Roman" w:hAnsi="Times New Roman" w:cs="Times New Roman"/>
          <w:sz w:val="22"/>
          <w:szCs w:val="22"/>
        </w:rPr>
        <w:t xml:space="preserve">comprehensive </w:t>
      </w:r>
      <w:r w:rsidRPr="00EE4AE8">
        <w:rPr>
          <w:rFonts w:ascii="Times New Roman" w:hAnsi="Times New Roman" w:cs="Times New Roman"/>
          <w:sz w:val="22"/>
          <w:szCs w:val="22"/>
        </w:rPr>
        <w:t>income include an analysis of expenses by function.  Expenses by nature disclosed in accordance with the requirements of various TFRS were as follows:</w:t>
      </w:r>
    </w:p>
    <w:p w14:paraId="4C87BE1E" w14:textId="0E9568A2" w:rsidR="009455FE" w:rsidRDefault="009455FE" w:rsidP="00764AFD">
      <w:pPr>
        <w:spacing w:line="240" w:lineRule="atLeast"/>
        <w:ind w:left="540"/>
        <w:rPr>
          <w:rFonts w:ascii="Times New Roman" w:hAnsi="Times New Roman" w:cs="Times New Roman"/>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0"/>
        <w:gridCol w:w="1103"/>
        <w:gridCol w:w="240"/>
        <w:gridCol w:w="1110"/>
        <w:gridCol w:w="263"/>
        <w:gridCol w:w="1009"/>
        <w:gridCol w:w="262"/>
        <w:gridCol w:w="1093"/>
      </w:tblGrid>
      <w:tr w:rsidR="009455FE" w14:paraId="027D72D6" w14:textId="77777777" w:rsidTr="00AB5572">
        <w:tc>
          <w:tcPr>
            <w:tcW w:w="4100" w:type="dxa"/>
          </w:tcPr>
          <w:p w14:paraId="633D0569" w14:textId="77777777" w:rsidR="009455FE" w:rsidRDefault="009455FE" w:rsidP="009455FE">
            <w:pPr>
              <w:spacing w:line="240" w:lineRule="atLeast"/>
              <w:rPr>
                <w:rFonts w:ascii="Times New Roman" w:hAnsi="Times New Roman" w:cs="Times New Roman"/>
                <w:sz w:val="22"/>
                <w:szCs w:val="22"/>
              </w:rPr>
            </w:pPr>
          </w:p>
        </w:tc>
        <w:tc>
          <w:tcPr>
            <w:tcW w:w="2453" w:type="dxa"/>
            <w:gridSpan w:val="3"/>
          </w:tcPr>
          <w:p w14:paraId="02A28BF0" w14:textId="490F4253" w:rsidR="009455FE" w:rsidRPr="008B5EB4" w:rsidRDefault="009455FE" w:rsidP="008B5EB4">
            <w:pPr>
              <w:spacing w:line="240" w:lineRule="atLeast"/>
              <w:jc w:val="center"/>
              <w:rPr>
                <w:rFonts w:ascii="Times New Roman" w:hAnsi="Times New Roman" w:cs="Times New Roman"/>
                <w:b/>
                <w:bCs/>
                <w:sz w:val="22"/>
                <w:szCs w:val="22"/>
              </w:rPr>
            </w:pPr>
            <w:r w:rsidRPr="008B5EB4">
              <w:rPr>
                <w:rFonts w:ascii="Times New Roman" w:hAnsi="Times New Roman" w:cs="Times New Roman"/>
                <w:b/>
                <w:bCs/>
                <w:sz w:val="22"/>
                <w:szCs w:val="22"/>
              </w:rPr>
              <w:t>Consolidated</w:t>
            </w:r>
          </w:p>
        </w:tc>
        <w:tc>
          <w:tcPr>
            <w:tcW w:w="263" w:type="dxa"/>
          </w:tcPr>
          <w:p w14:paraId="30DF1B5A" w14:textId="77777777" w:rsidR="009455FE" w:rsidRPr="008B5EB4" w:rsidRDefault="009455FE" w:rsidP="008B5EB4">
            <w:pPr>
              <w:spacing w:line="240" w:lineRule="atLeast"/>
              <w:jc w:val="center"/>
              <w:rPr>
                <w:rFonts w:ascii="Times New Roman" w:hAnsi="Times New Roman" w:cs="Times New Roman"/>
                <w:b/>
                <w:bCs/>
                <w:sz w:val="22"/>
                <w:szCs w:val="22"/>
              </w:rPr>
            </w:pPr>
          </w:p>
        </w:tc>
        <w:tc>
          <w:tcPr>
            <w:tcW w:w="2364" w:type="dxa"/>
            <w:gridSpan w:val="3"/>
          </w:tcPr>
          <w:p w14:paraId="7FB67D8F" w14:textId="69703F0B" w:rsidR="009455FE" w:rsidRPr="008B5EB4" w:rsidRDefault="009455FE" w:rsidP="008B5EB4">
            <w:pPr>
              <w:spacing w:line="240" w:lineRule="atLeast"/>
              <w:jc w:val="center"/>
              <w:rPr>
                <w:rFonts w:ascii="Times New Roman" w:hAnsi="Times New Roman" w:cs="Times New Roman"/>
                <w:b/>
                <w:bCs/>
                <w:sz w:val="22"/>
                <w:szCs w:val="22"/>
              </w:rPr>
            </w:pPr>
            <w:r w:rsidRPr="008B5EB4">
              <w:rPr>
                <w:rFonts w:ascii="Times New Roman" w:hAnsi="Times New Roman" w:cs="Times New Roman"/>
                <w:b/>
                <w:bCs/>
                <w:sz w:val="22"/>
                <w:szCs w:val="22"/>
              </w:rPr>
              <w:t>Separate</w:t>
            </w:r>
          </w:p>
        </w:tc>
      </w:tr>
      <w:tr w:rsidR="009455FE" w14:paraId="102CCD58" w14:textId="77777777" w:rsidTr="00AB5572">
        <w:tc>
          <w:tcPr>
            <w:tcW w:w="4100" w:type="dxa"/>
          </w:tcPr>
          <w:p w14:paraId="1261E43C" w14:textId="77777777" w:rsidR="009455FE" w:rsidRDefault="009455FE" w:rsidP="009455FE">
            <w:pPr>
              <w:spacing w:line="240" w:lineRule="atLeast"/>
              <w:rPr>
                <w:rFonts w:ascii="Times New Roman" w:hAnsi="Times New Roman" w:cs="Times New Roman"/>
                <w:sz w:val="22"/>
                <w:szCs w:val="22"/>
              </w:rPr>
            </w:pPr>
          </w:p>
        </w:tc>
        <w:tc>
          <w:tcPr>
            <w:tcW w:w="2453" w:type="dxa"/>
            <w:gridSpan w:val="3"/>
          </w:tcPr>
          <w:p w14:paraId="507D87F8" w14:textId="7C4DBD09" w:rsidR="009455FE" w:rsidRPr="008B5EB4" w:rsidRDefault="009455FE" w:rsidP="008B5EB4">
            <w:pPr>
              <w:spacing w:line="240" w:lineRule="atLeast"/>
              <w:jc w:val="center"/>
              <w:rPr>
                <w:rFonts w:ascii="Times New Roman" w:hAnsi="Times New Roman" w:cs="Times New Roman"/>
                <w:b/>
                <w:bCs/>
                <w:sz w:val="22"/>
                <w:szCs w:val="22"/>
              </w:rPr>
            </w:pPr>
            <w:r w:rsidRPr="008B5EB4">
              <w:rPr>
                <w:rFonts w:ascii="Times New Roman" w:hAnsi="Times New Roman" w:cs="Times New Roman"/>
                <w:b/>
                <w:bCs/>
                <w:sz w:val="22"/>
                <w:szCs w:val="22"/>
              </w:rPr>
              <w:t>financial statements</w:t>
            </w:r>
          </w:p>
        </w:tc>
        <w:tc>
          <w:tcPr>
            <w:tcW w:w="263" w:type="dxa"/>
          </w:tcPr>
          <w:p w14:paraId="7AD61B71" w14:textId="77777777" w:rsidR="009455FE" w:rsidRPr="008B5EB4" w:rsidRDefault="009455FE" w:rsidP="008B5EB4">
            <w:pPr>
              <w:spacing w:line="240" w:lineRule="atLeast"/>
              <w:jc w:val="center"/>
              <w:rPr>
                <w:rFonts w:ascii="Times New Roman" w:hAnsi="Times New Roman" w:cs="Times New Roman"/>
                <w:b/>
                <w:bCs/>
                <w:sz w:val="22"/>
                <w:szCs w:val="22"/>
              </w:rPr>
            </w:pPr>
          </w:p>
        </w:tc>
        <w:tc>
          <w:tcPr>
            <w:tcW w:w="2364" w:type="dxa"/>
            <w:gridSpan w:val="3"/>
          </w:tcPr>
          <w:p w14:paraId="02E7C2E7" w14:textId="4D5A0A57" w:rsidR="009455FE" w:rsidRPr="008B5EB4" w:rsidRDefault="009455FE" w:rsidP="008B5EB4">
            <w:pPr>
              <w:spacing w:line="240" w:lineRule="atLeast"/>
              <w:jc w:val="center"/>
              <w:rPr>
                <w:rFonts w:ascii="Times New Roman" w:hAnsi="Times New Roman" w:cs="Times New Roman"/>
                <w:b/>
                <w:bCs/>
                <w:sz w:val="22"/>
                <w:szCs w:val="22"/>
              </w:rPr>
            </w:pPr>
            <w:r w:rsidRPr="008B5EB4">
              <w:rPr>
                <w:rFonts w:ascii="Times New Roman" w:hAnsi="Times New Roman" w:cs="Times New Roman"/>
                <w:b/>
                <w:bCs/>
                <w:sz w:val="22"/>
                <w:szCs w:val="22"/>
              </w:rPr>
              <w:t>financial statements</w:t>
            </w:r>
          </w:p>
        </w:tc>
      </w:tr>
      <w:tr w:rsidR="009455FE" w14:paraId="2404E0AD" w14:textId="77777777" w:rsidTr="00AB5572">
        <w:tc>
          <w:tcPr>
            <w:tcW w:w="4100" w:type="dxa"/>
          </w:tcPr>
          <w:p w14:paraId="21AB1DB0" w14:textId="77777777" w:rsidR="009455FE" w:rsidRDefault="009455FE" w:rsidP="009455FE">
            <w:pPr>
              <w:spacing w:line="240" w:lineRule="atLeast"/>
              <w:rPr>
                <w:rFonts w:ascii="Times New Roman" w:hAnsi="Times New Roman" w:cs="Times New Roman"/>
                <w:sz w:val="22"/>
                <w:szCs w:val="22"/>
              </w:rPr>
            </w:pPr>
          </w:p>
        </w:tc>
        <w:tc>
          <w:tcPr>
            <w:tcW w:w="1103" w:type="dxa"/>
          </w:tcPr>
          <w:p w14:paraId="3C9EA748" w14:textId="0D229E2A" w:rsidR="009455FE" w:rsidRPr="009455FE" w:rsidRDefault="009455FE" w:rsidP="008B5EB4">
            <w:pPr>
              <w:spacing w:line="240" w:lineRule="atLeast"/>
              <w:jc w:val="center"/>
              <w:rPr>
                <w:rFonts w:ascii="Times New Roman" w:hAnsi="Times New Roman" w:cs="Times New Roman"/>
                <w:sz w:val="22"/>
                <w:szCs w:val="22"/>
              </w:rPr>
            </w:pPr>
            <w:r w:rsidRPr="008B5EB4">
              <w:rPr>
                <w:rFonts w:ascii="Times New Roman" w:hAnsi="Times New Roman" w:cs="Times New Roman"/>
                <w:sz w:val="22"/>
                <w:szCs w:val="22"/>
              </w:rPr>
              <w:t>2019</w:t>
            </w:r>
          </w:p>
        </w:tc>
        <w:tc>
          <w:tcPr>
            <w:tcW w:w="240" w:type="dxa"/>
          </w:tcPr>
          <w:p w14:paraId="2D84446F" w14:textId="77777777" w:rsidR="009455FE" w:rsidRPr="009455FE" w:rsidRDefault="009455FE" w:rsidP="008B5EB4">
            <w:pPr>
              <w:spacing w:line="240" w:lineRule="atLeast"/>
              <w:jc w:val="center"/>
              <w:rPr>
                <w:rFonts w:ascii="Times New Roman" w:hAnsi="Times New Roman" w:cs="Times New Roman"/>
                <w:sz w:val="22"/>
                <w:szCs w:val="22"/>
              </w:rPr>
            </w:pPr>
          </w:p>
        </w:tc>
        <w:tc>
          <w:tcPr>
            <w:tcW w:w="1110" w:type="dxa"/>
          </w:tcPr>
          <w:p w14:paraId="4642108B" w14:textId="041A5B12" w:rsidR="009455FE" w:rsidRPr="009455FE" w:rsidRDefault="009455FE" w:rsidP="008B5EB4">
            <w:pPr>
              <w:spacing w:line="240" w:lineRule="atLeast"/>
              <w:jc w:val="center"/>
              <w:rPr>
                <w:rFonts w:ascii="Times New Roman" w:hAnsi="Times New Roman" w:cs="Times New Roman"/>
                <w:sz w:val="22"/>
                <w:szCs w:val="22"/>
              </w:rPr>
            </w:pPr>
            <w:r w:rsidRPr="008B5EB4">
              <w:rPr>
                <w:rFonts w:ascii="Times New Roman" w:hAnsi="Times New Roman" w:cs="Times New Roman"/>
                <w:sz w:val="22"/>
                <w:szCs w:val="22"/>
              </w:rPr>
              <w:t>2018</w:t>
            </w:r>
          </w:p>
        </w:tc>
        <w:tc>
          <w:tcPr>
            <w:tcW w:w="263" w:type="dxa"/>
          </w:tcPr>
          <w:p w14:paraId="6F818381" w14:textId="77777777" w:rsidR="009455FE" w:rsidRPr="009455FE" w:rsidRDefault="009455FE" w:rsidP="008B5EB4">
            <w:pPr>
              <w:spacing w:line="240" w:lineRule="atLeast"/>
              <w:jc w:val="center"/>
              <w:rPr>
                <w:rFonts w:ascii="Times New Roman" w:hAnsi="Times New Roman" w:cs="Times New Roman"/>
                <w:sz w:val="22"/>
                <w:szCs w:val="22"/>
              </w:rPr>
            </w:pPr>
          </w:p>
        </w:tc>
        <w:tc>
          <w:tcPr>
            <w:tcW w:w="1009" w:type="dxa"/>
          </w:tcPr>
          <w:p w14:paraId="569ED1FD" w14:textId="022482A8" w:rsidR="009455FE" w:rsidRPr="009455FE" w:rsidRDefault="009455FE" w:rsidP="008B5EB4">
            <w:pPr>
              <w:spacing w:line="240" w:lineRule="atLeast"/>
              <w:jc w:val="center"/>
              <w:rPr>
                <w:rFonts w:ascii="Times New Roman" w:hAnsi="Times New Roman" w:cs="Times New Roman"/>
                <w:sz w:val="22"/>
                <w:szCs w:val="22"/>
              </w:rPr>
            </w:pPr>
            <w:r w:rsidRPr="008B5EB4">
              <w:rPr>
                <w:rFonts w:ascii="Times New Roman" w:hAnsi="Times New Roman" w:cs="Times New Roman"/>
                <w:sz w:val="22"/>
                <w:szCs w:val="22"/>
              </w:rPr>
              <w:t>2019</w:t>
            </w:r>
          </w:p>
        </w:tc>
        <w:tc>
          <w:tcPr>
            <w:tcW w:w="262" w:type="dxa"/>
          </w:tcPr>
          <w:p w14:paraId="25EAC6EE" w14:textId="77777777" w:rsidR="009455FE" w:rsidRPr="009455FE" w:rsidRDefault="009455FE" w:rsidP="008B5EB4">
            <w:pPr>
              <w:spacing w:line="240" w:lineRule="atLeast"/>
              <w:jc w:val="center"/>
              <w:rPr>
                <w:rFonts w:ascii="Times New Roman" w:hAnsi="Times New Roman" w:cs="Times New Roman"/>
                <w:sz w:val="22"/>
                <w:szCs w:val="22"/>
              </w:rPr>
            </w:pPr>
          </w:p>
        </w:tc>
        <w:tc>
          <w:tcPr>
            <w:tcW w:w="1093" w:type="dxa"/>
          </w:tcPr>
          <w:p w14:paraId="3ADE6124" w14:textId="4DB51496" w:rsidR="009455FE" w:rsidRPr="009455FE" w:rsidRDefault="009455FE" w:rsidP="008B5EB4">
            <w:pPr>
              <w:spacing w:line="240" w:lineRule="atLeast"/>
              <w:jc w:val="center"/>
              <w:rPr>
                <w:rFonts w:ascii="Times New Roman" w:hAnsi="Times New Roman" w:cs="Times New Roman"/>
                <w:sz w:val="22"/>
                <w:szCs w:val="22"/>
              </w:rPr>
            </w:pPr>
            <w:r w:rsidRPr="008B5EB4">
              <w:rPr>
                <w:rFonts w:ascii="Times New Roman" w:hAnsi="Times New Roman" w:cs="Times New Roman"/>
                <w:sz w:val="22"/>
                <w:szCs w:val="22"/>
              </w:rPr>
              <w:t>2018</w:t>
            </w:r>
          </w:p>
        </w:tc>
      </w:tr>
      <w:tr w:rsidR="009455FE" w14:paraId="267BC5FB" w14:textId="77777777" w:rsidTr="00AB5572">
        <w:tc>
          <w:tcPr>
            <w:tcW w:w="4100" w:type="dxa"/>
          </w:tcPr>
          <w:p w14:paraId="6A2C0185" w14:textId="77777777" w:rsidR="009455FE" w:rsidRDefault="009455FE" w:rsidP="00764AFD">
            <w:pPr>
              <w:spacing w:line="240" w:lineRule="atLeast"/>
              <w:rPr>
                <w:rFonts w:ascii="Times New Roman" w:hAnsi="Times New Roman" w:cs="Times New Roman"/>
                <w:sz w:val="22"/>
                <w:szCs w:val="22"/>
              </w:rPr>
            </w:pPr>
          </w:p>
        </w:tc>
        <w:tc>
          <w:tcPr>
            <w:tcW w:w="5080" w:type="dxa"/>
            <w:gridSpan w:val="7"/>
          </w:tcPr>
          <w:p w14:paraId="49209FFC" w14:textId="686C4948" w:rsidR="009455FE" w:rsidRPr="005845B6" w:rsidRDefault="009455FE" w:rsidP="008B5EB4">
            <w:pPr>
              <w:spacing w:line="240" w:lineRule="atLeast"/>
              <w:jc w:val="center"/>
              <w:rPr>
                <w:rFonts w:ascii="Times New Roman" w:hAnsi="Times New Roman" w:cs="Times New Roman"/>
                <w:sz w:val="22"/>
                <w:szCs w:val="22"/>
              </w:rPr>
            </w:pPr>
            <w:r w:rsidRPr="008B5EB4">
              <w:rPr>
                <w:rFonts w:ascii="Times New Roman" w:hAnsi="Times New Roman" w:cs="Times New Roman"/>
                <w:i/>
                <w:iCs/>
                <w:sz w:val="22"/>
                <w:szCs w:val="22"/>
              </w:rPr>
              <w:t>(in thousand Baht)</w:t>
            </w:r>
          </w:p>
        </w:tc>
      </w:tr>
      <w:tr w:rsidR="009455FE" w14:paraId="62A202E5" w14:textId="77777777" w:rsidTr="00AB5572">
        <w:tc>
          <w:tcPr>
            <w:tcW w:w="4100" w:type="dxa"/>
          </w:tcPr>
          <w:p w14:paraId="7566ED6C" w14:textId="235F5521" w:rsidR="009455FE" w:rsidRDefault="009455FE" w:rsidP="009455FE">
            <w:pPr>
              <w:spacing w:line="240" w:lineRule="atLeast"/>
              <w:rPr>
                <w:rFonts w:ascii="Times New Roman" w:hAnsi="Times New Roman" w:cs="Times New Roman"/>
                <w:sz w:val="22"/>
                <w:szCs w:val="22"/>
              </w:rPr>
            </w:pPr>
            <w:r w:rsidRPr="00EE4AE8">
              <w:rPr>
                <w:rFonts w:ascii="Times New Roman" w:hAnsi="Times New Roman" w:cs="Times New Roman"/>
                <w:b/>
                <w:bCs/>
                <w:sz w:val="22"/>
                <w:szCs w:val="22"/>
              </w:rPr>
              <w:t xml:space="preserve">Expenses included in vessel </w:t>
            </w:r>
          </w:p>
        </w:tc>
        <w:tc>
          <w:tcPr>
            <w:tcW w:w="1103" w:type="dxa"/>
          </w:tcPr>
          <w:p w14:paraId="08AF2DC4" w14:textId="77777777" w:rsidR="009455FE" w:rsidRPr="005845B6" w:rsidRDefault="009455FE" w:rsidP="008B5EB4">
            <w:pPr>
              <w:tabs>
                <w:tab w:val="decimal" w:pos="793"/>
              </w:tabs>
              <w:spacing w:line="240" w:lineRule="atLeast"/>
              <w:ind w:right="-109"/>
              <w:jc w:val="left"/>
              <w:rPr>
                <w:rFonts w:ascii="Times New Roman" w:hAnsi="Times New Roman" w:cs="Times New Roman"/>
                <w:sz w:val="22"/>
                <w:szCs w:val="22"/>
              </w:rPr>
            </w:pPr>
          </w:p>
        </w:tc>
        <w:tc>
          <w:tcPr>
            <w:tcW w:w="240" w:type="dxa"/>
          </w:tcPr>
          <w:p w14:paraId="437B7079" w14:textId="77777777" w:rsidR="009455FE" w:rsidRPr="005845B6" w:rsidRDefault="009455FE" w:rsidP="008B5EB4">
            <w:pPr>
              <w:tabs>
                <w:tab w:val="decimal" w:pos="793"/>
              </w:tabs>
              <w:spacing w:line="240" w:lineRule="atLeast"/>
              <w:ind w:right="-109"/>
              <w:jc w:val="left"/>
              <w:rPr>
                <w:rFonts w:ascii="Times New Roman" w:hAnsi="Times New Roman" w:cs="Times New Roman"/>
                <w:sz w:val="22"/>
                <w:szCs w:val="22"/>
              </w:rPr>
            </w:pPr>
          </w:p>
        </w:tc>
        <w:tc>
          <w:tcPr>
            <w:tcW w:w="1110" w:type="dxa"/>
          </w:tcPr>
          <w:p w14:paraId="7196BB9A" w14:textId="77777777" w:rsidR="009455FE" w:rsidRPr="005845B6" w:rsidRDefault="009455FE" w:rsidP="008B5EB4">
            <w:pPr>
              <w:tabs>
                <w:tab w:val="decimal" w:pos="793"/>
              </w:tabs>
              <w:spacing w:line="240" w:lineRule="atLeast"/>
              <w:ind w:right="-109"/>
              <w:jc w:val="left"/>
              <w:rPr>
                <w:rFonts w:ascii="Times New Roman" w:hAnsi="Times New Roman" w:cs="Times New Roman"/>
                <w:sz w:val="22"/>
                <w:szCs w:val="22"/>
              </w:rPr>
            </w:pPr>
          </w:p>
        </w:tc>
        <w:tc>
          <w:tcPr>
            <w:tcW w:w="263" w:type="dxa"/>
          </w:tcPr>
          <w:p w14:paraId="3EA8077E" w14:textId="77777777" w:rsidR="009455FE" w:rsidRPr="005845B6" w:rsidRDefault="009455FE" w:rsidP="008B5EB4">
            <w:pPr>
              <w:tabs>
                <w:tab w:val="decimal" w:pos="793"/>
              </w:tabs>
              <w:spacing w:line="240" w:lineRule="atLeast"/>
              <w:ind w:right="-109"/>
              <w:jc w:val="left"/>
              <w:rPr>
                <w:rFonts w:ascii="Times New Roman" w:hAnsi="Times New Roman" w:cs="Times New Roman"/>
                <w:sz w:val="22"/>
                <w:szCs w:val="22"/>
              </w:rPr>
            </w:pPr>
          </w:p>
        </w:tc>
        <w:tc>
          <w:tcPr>
            <w:tcW w:w="1009" w:type="dxa"/>
          </w:tcPr>
          <w:p w14:paraId="4F34530D" w14:textId="77777777" w:rsidR="009455FE" w:rsidRPr="005845B6" w:rsidRDefault="009455FE" w:rsidP="008B5EB4">
            <w:pPr>
              <w:tabs>
                <w:tab w:val="decimal" w:pos="793"/>
              </w:tabs>
              <w:spacing w:line="240" w:lineRule="atLeast"/>
              <w:ind w:right="-109"/>
              <w:jc w:val="left"/>
              <w:rPr>
                <w:rFonts w:ascii="Times New Roman" w:hAnsi="Times New Roman" w:cs="Times New Roman"/>
                <w:sz w:val="22"/>
                <w:szCs w:val="22"/>
              </w:rPr>
            </w:pPr>
          </w:p>
        </w:tc>
        <w:tc>
          <w:tcPr>
            <w:tcW w:w="262" w:type="dxa"/>
          </w:tcPr>
          <w:p w14:paraId="2562F13E" w14:textId="77777777" w:rsidR="009455FE" w:rsidRPr="005845B6" w:rsidRDefault="009455FE" w:rsidP="008B5EB4">
            <w:pPr>
              <w:tabs>
                <w:tab w:val="decimal" w:pos="793"/>
              </w:tabs>
              <w:spacing w:line="240" w:lineRule="atLeast"/>
              <w:ind w:right="-109"/>
              <w:jc w:val="left"/>
              <w:rPr>
                <w:rFonts w:ascii="Times New Roman" w:hAnsi="Times New Roman" w:cs="Times New Roman"/>
                <w:sz w:val="22"/>
                <w:szCs w:val="22"/>
              </w:rPr>
            </w:pPr>
          </w:p>
        </w:tc>
        <w:tc>
          <w:tcPr>
            <w:tcW w:w="1093" w:type="dxa"/>
          </w:tcPr>
          <w:p w14:paraId="5FCD90FE" w14:textId="77777777" w:rsidR="009455FE" w:rsidRPr="005845B6" w:rsidRDefault="009455FE" w:rsidP="008B5EB4">
            <w:pPr>
              <w:tabs>
                <w:tab w:val="decimal" w:pos="793"/>
              </w:tabs>
              <w:spacing w:line="240" w:lineRule="atLeast"/>
              <w:ind w:right="-109"/>
              <w:jc w:val="left"/>
              <w:rPr>
                <w:rFonts w:ascii="Times New Roman" w:hAnsi="Times New Roman" w:cs="Times New Roman"/>
                <w:sz w:val="22"/>
                <w:szCs w:val="22"/>
              </w:rPr>
            </w:pPr>
          </w:p>
        </w:tc>
      </w:tr>
      <w:tr w:rsidR="009455FE" w14:paraId="278EF69B" w14:textId="77777777" w:rsidTr="00AB5572">
        <w:tc>
          <w:tcPr>
            <w:tcW w:w="4100" w:type="dxa"/>
          </w:tcPr>
          <w:p w14:paraId="7C55F729" w14:textId="1B518558" w:rsidR="009455FE" w:rsidRDefault="009455FE" w:rsidP="009455FE">
            <w:pPr>
              <w:spacing w:line="240" w:lineRule="atLeast"/>
              <w:rPr>
                <w:rFonts w:ascii="Times New Roman" w:hAnsi="Times New Roman" w:cs="Times New Roman"/>
                <w:sz w:val="22"/>
                <w:szCs w:val="22"/>
              </w:rPr>
            </w:pPr>
            <w:r w:rsidRPr="00EE4AE8">
              <w:rPr>
                <w:rFonts w:ascii="Times New Roman" w:hAnsi="Times New Roman" w:cs="Times New Roman"/>
                <w:b/>
                <w:bCs/>
                <w:sz w:val="22"/>
                <w:szCs w:val="22"/>
              </w:rPr>
              <w:t xml:space="preserve">   operating expenses</w:t>
            </w:r>
          </w:p>
        </w:tc>
        <w:tc>
          <w:tcPr>
            <w:tcW w:w="1103" w:type="dxa"/>
          </w:tcPr>
          <w:p w14:paraId="08F7D649" w14:textId="77777777" w:rsidR="009455FE" w:rsidRPr="005845B6" w:rsidRDefault="009455FE" w:rsidP="008B5EB4">
            <w:pPr>
              <w:tabs>
                <w:tab w:val="decimal" w:pos="793"/>
              </w:tabs>
              <w:spacing w:line="240" w:lineRule="atLeast"/>
              <w:ind w:right="-109"/>
              <w:jc w:val="left"/>
              <w:rPr>
                <w:rFonts w:ascii="Times New Roman" w:hAnsi="Times New Roman" w:cs="Times New Roman"/>
                <w:sz w:val="22"/>
                <w:szCs w:val="22"/>
              </w:rPr>
            </w:pPr>
          </w:p>
        </w:tc>
        <w:tc>
          <w:tcPr>
            <w:tcW w:w="240" w:type="dxa"/>
          </w:tcPr>
          <w:p w14:paraId="26E461B3" w14:textId="77777777" w:rsidR="009455FE" w:rsidRPr="005845B6" w:rsidRDefault="009455FE" w:rsidP="008B5EB4">
            <w:pPr>
              <w:tabs>
                <w:tab w:val="decimal" w:pos="793"/>
              </w:tabs>
              <w:spacing w:line="240" w:lineRule="atLeast"/>
              <w:ind w:right="-109"/>
              <w:jc w:val="left"/>
              <w:rPr>
                <w:rFonts w:ascii="Times New Roman" w:hAnsi="Times New Roman" w:cs="Times New Roman"/>
                <w:sz w:val="22"/>
                <w:szCs w:val="22"/>
              </w:rPr>
            </w:pPr>
          </w:p>
        </w:tc>
        <w:tc>
          <w:tcPr>
            <w:tcW w:w="1110" w:type="dxa"/>
          </w:tcPr>
          <w:p w14:paraId="2284C5D4" w14:textId="77777777" w:rsidR="009455FE" w:rsidRPr="005845B6" w:rsidRDefault="009455FE" w:rsidP="008B5EB4">
            <w:pPr>
              <w:tabs>
                <w:tab w:val="decimal" w:pos="793"/>
              </w:tabs>
              <w:spacing w:line="240" w:lineRule="atLeast"/>
              <w:ind w:right="-109"/>
              <w:jc w:val="left"/>
              <w:rPr>
                <w:rFonts w:ascii="Times New Roman" w:hAnsi="Times New Roman" w:cs="Times New Roman"/>
                <w:sz w:val="22"/>
                <w:szCs w:val="22"/>
              </w:rPr>
            </w:pPr>
          </w:p>
        </w:tc>
        <w:tc>
          <w:tcPr>
            <w:tcW w:w="263" w:type="dxa"/>
          </w:tcPr>
          <w:p w14:paraId="5AA61986" w14:textId="77777777" w:rsidR="009455FE" w:rsidRPr="005845B6" w:rsidRDefault="009455FE" w:rsidP="008B5EB4">
            <w:pPr>
              <w:tabs>
                <w:tab w:val="decimal" w:pos="793"/>
              </w:tabs>
              <w:spacing w:line="240" w:lineRule="atLeast"/>
              <w:ind w:right="-109"/>
              <w:jc w:val="left"/>
              <w:rPr>
                <w:rFonts w:ascii="Times New Roman" w:hAnsi="Times New Roman" w:cs="Times New Roman"/>
                <w:sz w:val="22"/>
                <w:szCs w:val="22"/>
              </w:rPr>
            </w:pPr>
          </w:p>
        </w:tc>
        <w:tc>
          <w:tcPr>
            <w:tcW w:w="1009" w:type="dxa"/>
          </w:tcPr>
          <w:p w14:paraId="312E1CC5" w14:textId="77777777" w:rsidR="009455FE" w:rsidRPr="005845B6" w:rsidRDefault="009455FE" w:rsidP="008B5EB4">
            <w:pPr>
              <w:tabs>
                <w:tab w:val="decimal" w:pos="793"/>
              </w:tabs>
              <w:spacing w:line="240" w:lineRule="atLeast"/>
              <w:ind w:right="-109"/>
              <w:jc w:val="left"/>
              <w:rPr>
                <w:rFonts w:ascii="Times New Roman" w:hAnsi="Times New Roman" w:cs="Times New Roman"/>
                <w:sz w:val="22"/>
                <w:szCs w:val="22"/>
              </w:rPr>
            </w:pPr>
          </w:p>
        </w:tc>
        <w:tc>
          <w:tcPr>
            <w:tcW w:w="262" w:type="dxa"/>
          </w:tcPr>
          <w:p w14:paraId="51128B68" w14:textId="77777777" w:rsidR="009455FE" w:rsidRPr="005845B6" w:rsidRDefault="009455FE" w:rsidP="008B5EB4">
            <w:pPr>
              <w:tabs>
                <w:tab w:val="decimal" w:pos="793"/>
              </w:tabs>
              <w:spacing w:line="240" w:lineRule="atLeast"/>
              <w:ind w:right="-109"/>
              <w:jc w:val="left"/>
              <w:rPr>
                <w:rFonts w:ascii="Times New Roman" w:hAnsi="Times New Roman" w:cs="Times New Roman"/>
                <w:sz w:val="22"/>
                <w:szCs w:val="22"/>
              </w:rPr>
            </w:pPr>
          </w:p>
        </w:tc>
        <w:tc>
          <w:tcPr>
            <w:tcW w:w="1093" w:type="dxa"/>
          </w:tcPr>
          <w:p w14:paraId="4F7AE674" w14:textId="77777777" w:rsidR="009455FE" w:rsidRPr="005845B6" w:rsidRDefault="009455FE" w:rsidP="008B5EB4">
            <w:pPr>
              <w:tabs>
                <w:tab w:val="decimal" w:pos="793"/>
              </w:tabs>
              <w:spacing w:line="240" w:lineRule="atLeast"/>
              <w:ind w:right="-109"/>
              <w:jc w:val="left"/>
              <w:rPr>
                <w:rFonts w:ascii="Times New Roman" w:hAnsi="Times New Roman" w:cs="Times New Roman"/>
                <w:sz w:val="22"/>
                <w:szCs w:val="22"/>
              </w:rPr>
            </w:pPr>
          </w:p>
        </w:tc>
      </w:tr>
      <w:tr w:rsidR="00AB5572" w14:paraId="5DBF21CB" w14:textId="77777777" w:rsidTr="00AB5572">
        <w:tc>
          <w:tcPr>
            <w:tcW w:w="4100" w:type="dxa"/>
          </w:tcPr>
          <w:p w14:paraId="08D06547" w14:textId="47583962"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sz w:val="22"/>
                <w:szCs w:val="22"/>
              </w:rPr>
              <w:t>Voyage expenses</w:t>
            </w:r>
          </w:p>
        </w:tc>
        <w:tc>
          <w:tcPr>
            <w:tcW w:w="1103" w:type="dxa"/>
          </w:tcPr>
          <w:p w14:paraId="3DCA15FB" w14:textId="35AD3B28"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2,037,376</w:t>
            </w:r>
          </w:p>
        </w:tc>
        <w:tc>
          <w:tcPr>
            <w:tcW w:w="240" w:type="dxa"/>
          </w:tcPr>
          <w:p w14:paraId="0CBA2494"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5C19EA3A" w14:textId="14C18DEA"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rPr>
              <w:t>1,329,890</w:t>
            </w:r>
          </w:p>
        </w:tc>
        <w:tc>
          <w:tcPr>
            <w:tcW w:w="263" w:type="dxa"/>
          </w:tcPr>
          <w:p w14:paraId="693B9034"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2D1812A1" w14:textId="1D7210C9"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c>
          <w:tcPr>
            <w:tcW w:w="262" w:type="dxa"/>
          </w:tcPr>
          <w:p w14:paraId="0F8F6802"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0B95CD13" w14:textId="7C5FDC09"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r>
      <w:tr w:rsidR="00AB5572" w14:paraId="05CDB19D" w14:textId="77777777" w:rsidTr="00AB5572">
        <w:tc>
          <w:tcPr>
            <w:tcW w:w="4100" w:type="dxa"/>
          </w:tcPr>
          <w:p w14:paraId="08805C24" w14:textId="1E9E30E2"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Vessel supplies and spare parts </w:t>
            </w:r>
          </w:p>
        </w:tc>
        <w:tc>
          <w:tcPr>
            <w:tcW w:w="1103" w:type="dxa"/>
          </w:tcPr>
          <w:p w14:paraId="3F5B7A10"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40" w:type="dxa"/>
          </w:tcPr>
          <w:p w14:paraId="33669F5D"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02FC8DAD"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63" w:type="dxa"/>
          </w:tcPr>
          <w:p w14:paraId="2DD3E5FD"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352AE0F9" w14:textId="77777777"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p>
        </w:tc>
        <w:tc>
          <w:tcPr>
            <w:tcW w:w="262" w:type="dxa"/>
          </w:tcPr>
          <w:p w14:paraId="49057491"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7155BCC8" w14:textId="77777777"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p>
        </w:tc>
      </w:tr>
      <w:tr w:rsidR="00AB5572" w14:paraId="26801419" w14:textId="77777777" w:rsidTr="00AB5572">
        <w:tc>
          <w:tcPr>
            <w:tcW w:w="4100" w:type="dxa"/>
          </w:tcPr>
          <w:p w14:paraId="3F2377DA" w14:textId="35C5FE22"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   expenses and repair and </w:t>
            </w:r>
          </w:p>
        </w:tc>
        <w:tc>
          <w:tcPr>
            <w:tcW w:w="1103" w:type="dxa"/>
          </w:tcPr>
          <w:p w14:paraId="4EB9B94A"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40" w:type="dxa"/>
          </w:tcPr>
          <w:p w14:paraId="46063695"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7768BEC7"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63" w:type="dxa"/>
          </w:tcPr>
          <w:p w14:paraId="086BD188"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2B51FDFD" w14:textId="77777777"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p>
        </w:tc>
        <w:tc>
          <w:tcPr>
            <w:tcW w:w="262" w:type="dxa"/>
          </w:tcPr>
          <w:p w14:paraId="03899381"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4FEC5F01" w14:textId="77777777"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p>
        </w:tc>
      </w:tr>
      <w:tr w:rsidR="00AB5572" w14:paraId="4FCD1F91" w14:textId="77777777" w:rsidTr="00AB5572">
        <w:tc>
          <w:tcPr>
            <w:tcW w:w="4100" w:type="dxa"/>
          </w:tcPr>
          <w:p w14:paraId="1A8FCF4A" w14:textId="07B32264"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   maintenance expenses</w:t>
            </w:r>
          </w:p>
        </w:tc>
        <w:tc>
          <w:tcPr>
            <w:tcW w:w="1103" w:type="dxa"/>
          </w:tcPr>
          <w:p w14:paraId="1A0FFE73" w14:textId="51C33CCE"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250,436</w:t>
            </w:r>
          </w:p>
        </w:tc>
        <w:tc>
          <w:tcPr>
            <w:tcW w:w="240" w:type="dxa"/>
          </w:tcPr>
          <w:p w14:paraId="72A13237"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2D106586" w14:textId="606E1635"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rPr>
              <w:t>257,189</w:t>
            </w:r>
          </w:p>
        </w:tc>
        <w:tc>
          <w:tcPr>
            <w:tcW w:w="263" w:type="dxa"/>
          </w:tcPr>
          <w:p w14:paraId="6913995F"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2FEFCD98" w14:textId="3BFAB4C7"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c>
          <w:tcPr>
            <w:tcW w:w="262" w:type="dxa"/>
          </w:tcPr>
          <w:p w14:paraId="1DAF1245"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605C9092" w14:textId="04893E22"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r>
      <w:tr w:rsidR="00AB5572" w14:paraId="65596448" w14:textId="77777777" w:rsidTr="00AB5572">
        <w:tc>
          <w:tcPr>
            <w:tcW w:w="4100" w:type="dxa"/>
          </w:tcPr>
          <w:p w14:paraId="0B40EAA0" w14:textId="7E3B071A"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sz w:val="22"/>
                <w:szCs w:val="22"/>
              </w:rPr>
              <w:t>Crew and staff costs</w:t>
            </w:r>
          </w:p>
        </w:tc>
        <w:tc>
          <w:tcPr>
            <w:tcW w:w="1103" w:type="dxa"/>
          </w:tcPr>
          <w:p w14:paraId="5475B3A5" w14:textId="4A008B6B"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532,634</w:t>
            </w:r>
          </w:p>
        </w:tc>
        <w:tc>
          <w:tcPr>
            <w:tcW w:w="240" w:type="dxa"/>
          </w:tcPr>
          <w:p w14:paraId="4279B1A2"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51A074E2" w14:textId="7A56E50A"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rPr>
              <w:t>519,634</w:t>
            </w:r>
          </w:p>
        </w:tc>
        <w:tc>
          <w:tcPr>
            <w:tcW w:w="263" w:type="dxa"/>
          </w:tcPr>
          <w:p w14:paraId="13B0E48F"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043D0F5B" w14:textId="1BF61441"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c>
          <w:tcPr>
            <w:tcW w:w="262" w:type="dxa"/>
          </w:tcPr>
          <w:p w14:paraId="3582BB86"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7360D69F" w14:textId="20215161"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r>
      <w:tr w:rsidR="00AB5572" w14:paraId="6B7889BD" w14:textId="77777777" w:rsidTr="00AB5572">
        <w:tc>
          <w:tcPr>
            <w:tcW w:w="4100" w:type="dxa"/>
          </w:tcPr>
          <w:p w14:paraId="0DCE6CA6" w14:textId="398C7A2A"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sz w:val="22"/>
                <w:szCs w:val="22"/>
              </w:rPr>
              <w:t>Charter hire</w:t>
            </w:r>
          </w:p>
        </w:tc>
        <w:tc>
          <w:tcPr>
            <w:tcW w:w="1103" w:type="dxa"/>
          </w:tcPr>
          <w:p w14:paraId="432AC3DE" w14:textId="11F166E2"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2,174,990</w:t>
            </w:r>
          </w:p>
        </w:tc>
        <w:tc>
          <w:tcPr>
            <w:tcW w:w="240" w:type="dxa"/>
          </w:tcPr>
          <w:p w14:paraId="5AA8F1E4"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1E54944B" w14:textId="729D9F26"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rPr>
              <w:t>1,662,174</w:t>
            </w:r>
          </w:p>
        </w:tc>
        <w:tc>
          <w:tcPr>
            <w:tcW w:w="263" w:type="dxa"/>
          </w:tcPr>
          <w:p w14:paraId="2DC9BA45"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2EFBA54F" w14:textId="4A73D2E9"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c>
          <w:tcPr>
            <w:tcW w:w="262" w:type="dxa"/>
          </w:tcPr>
          <w:p w14:paraId="0701A30A"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64D87A37" w14:textId="393BC477"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r>
      <w:tr w:rsidR="00AB5572" w14:paraId="4D316741" w14:textId="77777777" w:rsidTr="00AB5572">
        <w:tc>
          <w:tcPr>
            <w:tcW w:w="4100" w:type="dxa"/>
          </w:tcPr>
          <w:p w14:paraId="0A4913E5" w14:textId="5D3771B3"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sz w:val="22"/>
                <w:szCs w:val="22"/>
              </w:rPr>
              <w:t>Depreciation and amortization</w:t>
            </w:r>
          </w:p>
        </w:tc>
        <w:tc>
          <w:tcPr>
            <w:tcW w:w="1103" w:type="dxa"/>
          </w:tcPr>
          <w:p w14:paraId="308CF1F6" w14:textId="7504ABDD"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566,382</w:t>
            </w:r>
          </w:p>
        </w:tc>
        <w:tc>
          <w:tcPr>
            <w:tcW w:w="240" w:type="dxa"/>
          </w:tcPr>
          <w:p w14:paraId="2A2B45EE"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592693F3" w14:textId="23EF7203"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rPr>
              <w:t>539,161</w:t>
            </w:r>
          </w:p>
        </w:tc>
        <w:tc>
          <w:tcPr>
            <w:tcW w:w="263" w:type="dxa"/>
          </w:tcPr>
          <w:p w14:paraId="3806BEF9"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75D92D4C" w14:textId="586F118E"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c>
          <w:tcPr>
            <w:tcW w:w="262" w:type="dxa"/>
          </w:tcPr>
          <w:p w14:paraId="27ABAA75"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7FB70911" w14:textId="44ECD4FC"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r>
      <w:tr w:rsidR="00AB5572" w14:paraId="3133451A" w14:textId="77777777" w:rsidTr="00AB5572">
        <w:tc>
          <w:tcPr>
            <w:tcW w:w="4100" w:type="dxa"/>
          </w:tcPr>
          <w:p w14:paraId="7B52FC01" w14:textId="77777777" w:rsidR="00AB5572" w:rsidRDefault="00AB5572" w:rsidP="00AB5572">
            <w:pPr>
              <w:spacing w:line="240" w:lineRule="atLeast"/>
              <w:rPr>
                <w:rFonts w:ascii="Times New Roman" w:hAnsi="Times New Roman" w:cs="Times New Roman"/>
                <w:sz w:val="22"/>
                <w:szCs w:val="22"/>
              </w:rPr>
            </w:pPr>
          </w:p>
        </w:tc>
        <w:tc>
          <w:tcPr>
            <w:tcW w:w="1103" w:type="dxa"/>
          </w:tcPr>
          <w:p w14:paraId="399AB8EF"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40" w:type="dxa"/>
          </w:tcPr>
          <w:p w14:paraId="7FB58B5A"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72AFF66D"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63" w:type="dxa"/>
          </w:tcPr>
          <w:p w14:paraId="638DA1D1"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4B85B042" w14:textId="77777777"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p>
        </w:tc>
        <w:tc>
          <w:tcPr>
            <w:tcW w:w="262" w:type="dxa"/>
          </w:tcPr>
          <w:p w14:paraId="62C7ABF1"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211C1FD5" w14:textId="77777777"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p>
        </w:tc>
      </w:tr>
      <w:tr w:rsidR="00AB5572" w14:paraId="1C2B0DC8" w14:textId="77777777" w:rsidTr="00AB5572">
        <w:tc>
          <w:tcPr>
            <w:tcW w:w="4100" w:type="dxa"/>
          </w:tcPr>
          <w:p w14:paraId="16EED2D6" w14:textId="2058E7BC"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b/>
                <w:bCs/>
                <w:sz w:val="22"/>
                <w:szCs w:val="22"/>
              </w:rPr>
              <w:t xml:space="preserve">Expenses included in offshore </w:t>
            </w:r>
          </w:p>
        </w:tc>
        <w:tc>
          <w:tcPr>
            <w:tcW w:w="1103" w:type="dxa"/>
          </w:tcPr>
          <w:p w14:paraId="631B194B"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40" w:type="dxa"/>
          </w:tcPr>
          <w:p w14:paraId="21A647A0"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03167A2E"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63" w:type="dxa"/>
          </w:tcPr>
          <w:p w14:paraId="1059DAE8"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622F9F7E" w14:textId="77777777"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p>
        </w:tc>
        <w:tc>
          <w:tcPr>
            <w:tcW w:w="262" w:type="dxa"/>
          </w:tcPr>
          <w:p w14:paraId="580691DE"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0F16DD79" w14:textId="77777777"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p>
        </w:tc>
      </w:tr>
      <w:tr w:rsidR="00AB5572" w14:paraId="0DEF1ADB" w14:textId="77777777" w:rsidTr="00AB5572">
        <w:tc>
          <w:tcPr>
            <w:tcW w:w="4100" w:type="dxa"/>
          </w:tcPr>
          <w:p w14:paraId="3ABC832E" w14:textId="0DBEE347"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b/>
                <w:bCs/>
                <w:sz w:val="22"/>
                <w:szCs w:val="22"/>
              </w:rPr>
              <w:t xml:space="preserve">   service expenses</w:t>
            </w:r>
          </w:p>
        </w:tc>
        <w:tc>
          <w:tcPr>
            <w:tcW w:w="1103" w:type="dxa"/>
          </w:tcPr>
          <w:p w14:paraId="6D014729"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40" w:type="dxa"/>
          </w:tcPr>
          <w:p w14:paraId="6513ECB9"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486D66B9"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63" w:type="dxa"/>
          </w:tcPr>
          <w:p w14:paraId="280AA82B"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3BE22EBF" w14:textId="77777777"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p>
        </w:tc>
        <w:tc>
          <w:tcPr>
            <w:tcW w:w="262" w:type="dxa"/>
          </w:tcPr>
          <w:p w14:paraId="6F2826E8"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72698418" w14:textId="77777777"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p>
        </w:tc>
      </w:tr>
      <w:tr w:rsidR="00AB5572" w14:paraId="353FA60A" w14:textId="77777777" w:rsidTr="00AB5572">
        <w:tc>
          <w:tcPr>
            <w:tcW w:w="4100" w:type="dxa"/>
          </w:tcPr>
          <w:p w14:paraId="2A1D3DF1" w14:textId="6F21D54F"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Vessel expenses and repair and </w:t>
            </w:r>
          </w:p>
        </w:tc>
        <w:tc>
          <w:tcPr>
            <w:tcW w:w="1103" w:type="dxa"/>
          </w:tcPr>
          <w:p w14:paraId="3EDE18E6"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40" w:type="dxa"/>
          </w:tcPr>
          <w:p w14:paraId="696DFAEE"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3B407253"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63" w:type="dxa"/>
          </w:tcPr>
          <w:p w14:paraId="326EA947"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5A60DB70" w14:textId="77777777"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p>
        </w:tc>
        <w:tc>
          <w:tcPr>
            <w:tcW w:w="262" w:type="dxa"/>
          </w:tcPr>
          <w:p w14:paraId="50CF3EF0"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39AE6291" w14:textId="77777777"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p>
        </w:tc>
      </w:tr>
      <w:tr w:rsidR="00AB5572" w14:paraId="4C587874" w14:textId="77777777" w:rsidTr="00AB5572">
        <w:tc>
          <w:tcPr>
            <w:tcW w:w="4100" w:type="dxa"/>
          </w:tcPr>
          <w:p w14:paraId="65D19B1B" w14:textId="00013296"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   maintenance expenses</w:t>
            </w:r>
          </w:p>
        </w:tc>
        <w:tc>
          <w:tcPr>
            <w:tcW w:w="1103" w:type="dxa"/>
          </w:tcPr>
          <w:p w14:paraId="353853F8" w14:textId="4F422D3A"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827,337</w:t>
            </w:r>
          </w:p>
        </w:tc>
        <w:tc>
          <w:tcPr>
            <w:tcW w:w="240" w:type="dxa"/>
          </w:tcPr>
          <w:p w14:paraId="4CFA1FEB"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32A75782" w14:textId="6F74628B"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rPr>
              <w:t>1,040,646</w:t>
            </w:r>
          </w:p>
        </w:tc>
        <w:tc>
          <w:tcPr>
            <w:tcW w:w="263" w:type="dxa"/>
          </w:tcPr>
          <w:p w14:paraId="58D4E799"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7AC5BC75" w14:textId="3801576B"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c>
          <w:tcPr>
            <w:tcW w:w="262" w:type="dxa"/>
          </w:tcPr>
          <w:p w14:paraId="0EDBD994"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2336CD06" w14:textId="4CB39386"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r>
      <w:tr w:rsidR="00AB5572" w14:paraId="71529B69" w14:textId="77777777" w:rsidTr="00AB5572">
        <w:tc>
          <w:tcPr>
            <w:tcW w:w="4100" w:type="dxa"/>
          </w:tcPr>
          <w:p w14:paraId="7911C97D" w14:textId="48FE53C6"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Crew, staff costs, and </w:t>
            </w:r>
          </w:p>
        </w:tc>
        <w:tc>
          <w:tcPr>
            <w:tcW w:w="1103" w:type="dxa"/>
          </w:tcPr>
          <w:p w14:paraId="3A6BBEF7"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40" w:type="dxa"/>
          </w:tcPr>
          <w:p w14:paraId="5289DBA0"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0DBB776C"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63" w:type="dxa"/>
          </w:tcPr>
          <w:p w14:paraId="6BE12C18"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386587F6" w14:textId="77777777"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p>
        </w:tc>
        <w:tc>
          <w:tcPr>
            <w:tcW w:w="262" w:type="dxa"/>
          </w:tcPr>
          <w:p w14:paraId="2A1DA9EE"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4F0CE6D4" w14:textId="77777777"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p>
        </w:tc>
      </w:tr>
      <w:tr w:rsidR="00AB5572" w14:paraId="1ED2E03B" w14:textId="77777777" w:rsidTr="00AB5572">
        <w:tc>
          <w:tcPr>
            <w:tcW w:w="4100" w:type="dxa"/>
          </w:tcPr>
          <w:p w14:paraId="0920FE63" w14:textId="5FE09E02"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   subcontractor costs</w:t>
            </w:r>
          </w:p>
        </w:tc>
        <w:tc>
          <w:tcPr>
            <w:tcW w:w="1103" w:type="dxa"/>
          </w:tcPr>
          <w:p w14:paraId="51CBDD87" w14:textId="38CDF24C"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1,482,851</w:t>
            </w:r>
          </w:p>
        </w:tc>
        <w:tc>
          <w:tcPr>
            <w:tcW w:w="240" w:type="dxa"/>
          </w:tcPr>
          <w:p w14:paraId="14FE5B6A"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7D059D0A" w14:textId="5EF55320"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rPr>
              <w:t>1,448,212</w:t>
            </w:r>
          </w:p>
        </w:tc>
        <w:tc>
          <w:tcPr>
            <w:tcW w:w="263" w:type="dxa"/>
          </w:tcPr>
          <w:p w14:paraId="5B6676ED"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04ED4A54" w14:textId="26836DC1"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c>
          <w:tcPr>
            <w:tcW w:w="262" w:type="dxa"/>
          </w:tcPr>
          <w:p w14:paraId="1E491F08"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76383751" w14:textId="202F5C90"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r>
      <w:tr w:rsidR="00AB5572" w14:paraId="70708F5C" w14:textId="77777777" w:rsidTr="00AB5572">
        <w:tc>
          <w:tcPr>
            <w:tcW w:w="4100" w:type="dxa"/>
          </w:tcPr>
          <w:p w14:paraId="1AF10057" w14:textId="471A9A94"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sz w:val="22"/>
                <w:szCs w:val="22"/>
              </w:rPr>
              <w:t>Charter hire and equipment rental</w:t>
            </w:r>
          </w:p>
        </w:tc>
        <w:tc>
          <w:tcPr>
            <w:tcW w:w="1103" w:type="dxa"/>
          </w:tcPr>
          <w:p w14:paraId="2AA6D955" w14:textId="4FD51A7C"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169,296</w:t>
            </w:r>
          </w:p>
        </w:tc>
        <w:tc>
          <w:tcPr>
            <w:tcW w:w="240" w:type="dxa"/>
          </w:tcPr>
          <w:p w14:paraId="5DEC4F8B"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4DB47424" w14:textId="0482CA5F"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rPr>
              <w:t>90,523</w:t>
            </w:r>
          </w:p>
        </w:tc>
        <w:tc>
          <w:tcPr>
            <w:tcW w:w="263" w:type="dxa"/>
          </w:tcPr>
          <w:p w14:paraId="1ED87175"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708549F3" w14:textId="1B163C57"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c>
          <w:tcPr>
            <w:tcW w:w="262" w:type="dxa"/>
          </w:tcPr>
          <w:p w14:paraId="4472F52D"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0934899B" w14:textId="53FED4D5"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r>
      <w:tr w:rsidR="00AB5572" w14:paraId="48DB01EC" w14:textId="77777777" w:rsidTr="00AB5572">
        <w:tc>
          <w:tcPr>
            <w:tcW w:w="4100" w:type="dxa"/>
          </w:tcPr>
          <w:p w14:paraId="2938B223" w14:textId="62A8F029"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sz w:val="22"/>
                <w:szCs w:val="22"/>
              </w:rPr>
              <w:t>Depreciation</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and amortization</w:t>
            </w:r>
          </w:p>
        </w:tc>
        <w:tc>
          <w:tcPr>
            <w:tcW w:w="1103" w:type="dxa"/>
          </w:tcPr>
          <w:p w14:paraId="7F16A9F9" w14:textId="3D65EED3"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536,475</w:t>
            </w:r>
          </w:p>
        </w:tc>
        <w:tc>
          <w:tcPr>
            <w:tcW w:w="240" w:type="dxa"/>
          </w:tcPr>
          <w:p w14:paraId="2383BDAE"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10107862" w14:textId="289A4686"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rPr>
              <w:t>568,380</w:t>
            </w:r>
          </w:p>
        </w:tc>
        <w:tc>
          <w:tcPr>
            <w:tcW w:w="263" w:type="dxa"/>
          </w:tcPr>
          <w:p w14:paraId="62E6F59B"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51692961" w14:textId="3F158410"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c>
          <w:tcPr>
            <w:tcW w:w="262" w:type="dxa"/>
          </w:tcPr>
          <w:p w14:paraId="4A65418F"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2990E431" w14:textId="7237C505"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r>
      <w:tr w:rsidR="00AB5572" w14:paraId="70D22148" w14:textId="77777777" w:rsidTr="00AB5572">
        <w:tc>
          <w:tcPr>
            <w:tcW w:w="4100" w:type="dxa"/>
          </w:tcPr>
          <w:p w14:paraId="14E5A2AA" w14:textId="77777777" w:rsidR="00AB5572" w:rsidRDefault="00AB5572" w:rsidP="00AB5572">
            <w:pPr>
              <w:spacing w:line="240" w:lineRule="atLeast"/>
              <w:rPr>
                <w:rFonts w:ascii="Times New Roman" w:hAnsi="Times New Roman" w:cs="Times New Roman"/>
                <w:sz w:val="22"/>
                <w:szCs w:val="22"/>
              </w:rPr>
            </w:pPr>
          </w:p>
        </w:tc>
        <w:tc>
          <w:tcPr>
            <w:tcW w:w="1103" w:type="dxa"/>
          </w:tcPr>
          <w:p w14:paraId="489E04C3"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40" w:type="dxa"/>
          </w:tcPr>
          <w:p w14:paraId="71297EBC"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5FEFE097"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63" w:type="dxa"/>
          </w:tcPr>
          <w:p w14:paraId="1087E915"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49059781" w14:textId="77777777"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p>
        </w:tc>
        <w:tc>
          <w:tcPr>
            <w:tcW w:w="262" w:type="dxa"/>
          </w:tcPr>
          <w:p w14:paraId="769217A3"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5DA1B802" w14:textId="77777777"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p>
        </w:tc>
      </w:tr>
      <w:tr w:rsidR="00AB5572" w14:paraId="19BBCDB3" w14:textId="77777777" w:rsidTr="00AB5572">
        <w:tc>
          <w:tcPr>
            <w:tcW w:w="4100" w:type="dxa"/>
          </w:tcPr>
          <w:p w14:paraId="775860E6" w14:textId="712BE314"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b/>
                <w:bCs/>
                <w:sz w:val="22"/>
                <w:szCs w:val="22"/>
              </w:rPr>
              <w:t>Expenses included in costs of sales</w:t>
            </w:r>
          </w:p>
        </w:tc>
        <w:tc>
          <w:tcPr>
            <w:tcW w:w="1103" w:type="dxa"/>
          </w:tcPr>
          <w:p w14:paraId="148A45DA"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40" w:type="dxa"/>
          </w:tcPr>
          <w:p w14:paraId="17A67E0F"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693ED253"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63" w:type="dxa"/>
          </w:tcPr>
          <w:p w14:paraId="2A17A1EE"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67ABF0E3" w14:textId="77777777"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p>
        </w:tc>
        <w:tc>
          <w:tcPr>
            <w:tcW w:w="262" w:type="dxa"/>
          </w:tcPr>
          <w:p w14:paraId="4A4534F7"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5C0DD546" w14:textId="77777777"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p>
        </w:tc>
      </w:tr>
      <w:tr w:rsidR="00AB5572" w14:paraId="611B628D" w14:textId="77777777" w:rsidTr="00AB5572">
        <w:tc>
          <w:tcPr>
            <w:tcW w:w="4100" w:type="dxa"/>
          </w:tcPr>
          <w:p w14:paraId="7C727A4B" w14:textId="3BB36A7B"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sz w:val="22"/>
                <w:szCs w:val="22"/>
              </w:rPr>
              <w:t>Cost of raw materials</w:t>
            </w:r>
          </w:p>
        </w:tc>
        <w:tc>
          <w:tcPr>
            <w:tcW w:w="1103" w:type="dxa"/>
          </w:tcPr>
          <w:p w14:paraId="4ECA840F" w14:textId="0A87DE16"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2,895,862</w:t>
            </w:r>
          </w:p>
        </w:tc>
        <w:tc>
          <w:tcPr>
            <w:tcW w:w="240" w:type="dxa"/>
          </w:tcPr>
          <w:p w14:paraId="4A39142E"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0AC815A9" w14:textId="6204CBA5"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lang w:eastAsia="ja-JP"/>
              </w:rPr>
              <w:t>2,812,810</w:t>
            </w:r>
          </w:p>
        </w:tc>
        <w:tc>
          <w:tcPr>
            <w:tcW w:w="263" w:type="dxa"/>
          </w:tcPr>
          <w:p w14:paraId="38F3ABEB"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771720B2" w14:textId="377824F7"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c>
          <w:tcPr>
            <w:tcW w:w="262" w:type="dxa"/>
          </w:tcPr>
          <w:p w14:paraId="4D4E540F"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50FBA5FB" w14:textId="608E4242"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r>
      <w:tr w:rsidR="00AB5572" w14:paraId="20A64B04" w14:textId="77777777" w:rsidTr="00AB5572">
        <w:tc>
          <w:tcPr>
            <w:tcW w:w="4100" w:type="dxa"/>
          </w:tcPr>
          <w:p w14:paraId="3416BD70" w14:textId="6D08C008"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sz w:val="22"/>
                <w:szCs w:val="22"/>
              </w:rPr>
              <w:t>Supplies and spare parts expenses</w:t>
            </w:r>
          </w:p>
        </w:tc>
        <w:tc>
          <w:tcPr>
            <w:tcW w:w="1103" w:type="dxa"/>
          </w:tcPr>
          <w:p w14:paraId="676E453B"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40" w:type="dxa"/>
          </w:tcPr>
          <w:p w14:paraId="0C62D695"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46CEC60E"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263" w:type="dxa"/>
          </w:tcPr>
          <w:p w14:paraId="0590DC35"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215C9DEB" w14:textId="77777777"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p>
        </w:tc>
        <w:tc>
          <w:tcPr>
            <w:tcW w:w="262" w:type="dxa"/>
          </w:tcPr>
          <w:p w14:paraId="792310D7"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514A0B74" w14:textId="77777777"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p>
        </w:tc>
      </w:tr>
      <w:tr w:rsidR="00AB5572" w14:paraId="33BF3CEB" w14:textId="77777777" w:rsidTr="00AB5572">
        <w:tc>
          <w:tcPr>
            <w:tcW w:w="4100" w:type="dxa"/>
          </w:tcPr>
          <w:p w14:paraId="2B71AD7A" w14:textId="03BBDA76"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spacing w:val="-4"/>
                <w:sz w:val="22"/>
                <w:szCs w:val="22"/>
              </w:rPr>
              <w:t xml:space="preserve">   and repair and maintenance expenses</w:t>
            </w:r>
          </w:p>
        </w:tc>
        <w:tc>
          <w:tcPr>
            <w:tcW w:w="1103" w:type="dxa"/>
          </w:tcPr>
          <w:p w14:paraId="4318E881" w14:textId="1D6A77C2"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54,399</w:t>
            </w:r>
          </w:p>
        </w:tc>
        <w:tc>
          <w:tcPr>
            <w:tcW w:w="240" w:type="dxa"/>
          </w:tcPr>
          <w:p w14:paraId="2D9C65C5"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63F9064A" w14:textId="6D055FF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lang w:eastAsia="ja-JP"/>
              </w:rPr>
              <w:t>56,139</w:t>
            </w:r>
          </w:p>
        </w:tc>
        <w:tc>
          <w:tcPr>
            <w:tcW w:w="263" w:type="dxa"/>
          </w:tcPr>
          <w:p w14:paraId="637328E9"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53F55F4A" w14:textId="172EF8B1"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c>
          <w:tcPr>
            <w:tcW w:w="262" w:type="dxa"/>
          </w:tcPr>
          <w:p w14:paraId="07558243"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7672F8C9" w14:textId="4C90B81D"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r>
      <w:tr w:rsidR="00AB5572" w14:paraId="421B93E2" w14:textId="77777777" w:rsidTr="00AB5572">
        <w:tc>
          <w:tcPr>
            <w:tcW w:w="4100" w:type="dxa"/>
          </w:tcPr>
          <w:p w14:paraId="594D99CC" w14:textId="58B8958A"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sz w:val="22"/>
                <w:szCs w:val="22"/>
              </w:rPr>
              <w:t>Staff costs</w:t>
            </w:r>
          </w:p>
        </w:tc>
        <w:tc>
          <w:tcPr>
            <w:tcW w:w="1103" w:type="dxa"/>
          </w:tcPr>
          <w:p w14:paraId="111211F6" w14:textId="18810B25"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472,800</w:t>
            </w:r>
          </w:p>
        </w:tc>
        <w:tc>
          <w:tcPr>
            <w:tcW w:w="240" w:type="dxa"/>
          </w:tcPr>
          <w:p w14:paraId="7D47BE97"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446797D9" w14:textId="023F7D92"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lang w:eastAsia="ja-JP"/>
              </w:rPr>
              <w:t>477,548</w:t>
            </w:r>
          </w:p>
        </w:tc>
        <w:tc>
          <w:tcPr>
            <w:tcW w:w="263" w:type="dxa"/>
          </w:tcPr>
          <w:p w14:paraId="55393660"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0EE7D2DA" w14:textId="0007536E"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c>
          <w:tcPr>
            <w:tcW w:w="262" w:type="dxa"/>
          </w:tcPr>
          <w:p w14:paraId="6E909DBB"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3CFFF30A" w14:textId="66F41E14"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r>
      <w:tr w:rsidR="00AB5572" w14:paraId="494B7A02" w14:textId="77777777" w:rsidTr="00AB5572">
        <w:tc>
          <w:tcPr>
            <w:tcW w:w="4100" w:type="dxa"/>
          </w:tcPr>
          <w:p w14:paraId="320D6C8D" w14:textId="3C4DC392" w:rsidR="00AB5572" w:rsidRDefault="00AB5572" w:rsidP="00AB5572">
            <w:pPr>
              <w:spacing w:line="240" w:lineRule="atLeast"/>
              <w:rPr>
                <w:rFonts w:ascii="Times New Roman" w:hAnsi="Times New Roman" w:cs="Times New Roman"/>
                <w:sz w:val="22"/>
                <w:szCs w:val="22"/>
              </w:rPr>
            </w:pPr>
            <w:r w:rsidRPr="00EE4AE8">
              <w:rPr>
                <w:rFonts w:ascii="Times New Roman" w:hAnsi="Times New Roman" w:cs="Times New Roman"/>
                <w:sz w:val="22"/>
                <w:szCs w:val="22"/>
              </w:rPr>
              <w:t>Depreciation and amortization</w:t>
            </w:r>
            <w:r w:rsidRPr="00EE4AE8">
              <w:rPr>
                <w:rFonts w:ascii="Times New Roman" w:hAnsi="Times New Roman" w:cs="Times New Roman"/>
                <w:sz w:val="22"/>
                <w:szCs w:val="22"/>
              </w:rPr>
              <w:tab/>
            </w:r>
          </w:p>
        </w:tc>
        <w:tc>
          <w:tcPr>
            <w:tcW w:w="1103" w:type="dxa"/>
          </w:tcPr>
          <w:p w14:paraId="480A2395" w14:textId="299550BA"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128,735</w:t>
            </w:r>
          </w:p>
        </w:tc>
        <w:tc>
          <w:tcPr>
            <w:tcW w:w="240" w:type="dxa"/>
          </w:tcPr>
          <w:p w14:paraId="4803D41C" w14:textId="77777777"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p>
        </w:tc>
        <w:tc>
          <w:tcPr>
            <w:tcW w:w="1110" w:type="dxa"/>
          </w:tcPr>
          <w:p w14:paraId="55ED0CDD" w14:textId="58C100CF" w:rsidR="00AB5572" w:rsidRPr="005845B6" w:rsidRDefault="00AB5572" w:rsidP="00AB5572">
            <w:pPr>
              <w:tabs>
                <w:tab w:val="decimal" w:pos="88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lang w:eastAsia="ja-JP"/>
              </w:rPr>
              <w:t>120,699</w:t>
            </w:r>
          </w:p>
        </w:tc>
        <w:tc>
          <w:tcPr>
            <w:tcW w:w="263" w:type="dxa"/>
          </w:tcPr>
          <w:p w14:paraId="02135A33"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09" w:type="dxa"/>
          </w:tcPr>
          <w:p w14:paraId="3B77F6D2" w14:textId="34184E1F" w:rsidR="00AB5572" w:rsidRPr="005845B6" w:rsidRDefault="00AB5572" w:rsidP="00AB5572">
            <w:pPr>
              <w:tabs>
                <w:tab w:val="decimal" w:pos="43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c>
          <w:tcPr>
            <w:tcW w:w="262" w:type="dxa"/>
          </w:tcPr>
          <w:p w14:paraId="0444BB26" w14:textId="77777777" w:rsidR="00AB5572" w:rsidRPr="005845B6" w:rsidRDefault="00AB5572" w:rsidP="00AB5572">
            <w:pPr>
              <w:tabs>
                <w:tab w:val="decimal" w:pos="793"/>
              </w:tabs>
              <w:spacing w:line="240" w:lineRule="atLeast"/>
              <w:ind w:right="-109"/>
              <w:jc w:val="left"/>
              <w:rPr>
                <w:rFonts w:ascii="Times New Roman" w:hAnsi="Times New Roman" w:cs="Times New Roman"/>
                <w:sz w:val="22"/>
                <w:szCs w:val="22"/>
              </w:rPr>
            </w:pPr>
          </w:p>
        </w:tc>
        <w:tc>
          <w:tcPr>
            <w:tcW w:w="1093" w:type="dxa"/>
          </w:tcPr>
          <w:p w14:paraId="5BCC57A7" w14:textId="3E32D489" w:rsidR="00AB5572" w:rsidRPr="005845B6" w:rsidRDefault="00AB5572" w:rsidP="00AB5572">
            <w:pPr>
              <w:tabs>
                <w:tab w:val="decimal" w:pos="62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w:t>
            </w:r>
          </w:p>
        </w:tc>
      </w:tr>
      <w:tr w:rsidR="005845B6" w14:paraId="72F167BD" w14:textId="77777777" w:rsidTr="00AB5572">
        <w:tc>
          <w:tcPr>
            <w:tcW w:w="4100" w:type="dxa"/>
          </w:tcPr>
          <w:p w14:paraId="0881361E" w14:textId="77777777" w:rsidR="005845B6" w:rsidRDefault="005845B6" w:rsidP="005845B6">
            <w:pPr>
              <w:spacing w:line="240" w:lineRule="atLeast"/>
              <w:rPr>
                <w:rFonts w:ascii="Times New Roman" w:hAnsi="Times New Roman" w:cs="Times New Roman"/>
                <w:sz w:val="22"/>
                <w:szCs w:val="22"/>
              </w:rPr>
            </w:pPr>
          </w:p>
        </w:tc>
        <w:tc>
          <w:tcPr>
            <w:tcW w:w="1103" w:type="dxa"/>
          </w:tcPr>
          <w:p w14:paraId="6005D1DF" w14:textId="77777777" w:rsidR="005845B6" w:rsidRPr="005845B6" w:rsidRDefault="005845B6" w:rsidP="008B5EB4">
            <w:pPr>
              <w:tabs>
                <w:tab w:val="decimal" w:pos="886"/>
              </w:tabs>
              <w:spacing w:line="240" w:lineRule="atLeast"/>
              <w:ind w:right="-109"/>
              <w:jc w:val="left"/>
              <w:rPr>
                <w:rFonts w:ascii="Times New Roman" w:hAnsi="Times New Roman" w:cs="Times New Roman"/>
                <w:sz w:val="22"/>
                <w:szCs w:val="22"/>
              </w:rPr>
            </w:pPr>
          </w:p>
        </w:tc>
        <w:tc>
          <w:tcPr>
            <w:tcW w:w="240" w:type="dxa"/>
          </w:tcPr>
          <w:p w14:paraId="5A5141F6" w14:textId="77777777" w:rsidR="005845B6" w:rsidRPr="005845B6" w:rsidRDefault="005845B6" w:rsidP="008B5EB4">
            <w:pPr>
              <w:tabs>
                <w:tab w:val="decimal" w:pos="886"/>
              </w:tabs>
              <w:spacing w:line="240" w:lineRule="atLeast"/>
              <w:ind w:right="-109"/>
              <w:jc w:val="left"/>
              <w:rPr>
                <w:rFonts w:ascii="Times New Roman" w:hAnsi="Times New Roman" w:cs="Times New Roman"/>
                <w:sz w:val="22"/>
                <w:szCs w:val="22"/>
              </w:rPr>
            </w:pPr>
          </w:p>
        </w:tc>
        <w:tc>
          <w:tcPr>
            <w:tcW w:w="1110" w:type="dxa"/>
          </w:tcPr>
          <w:p w14:paraId="7A5C4E0F" w14:textId="77777777" w:rsidR="005845B6" w:rsidRPr="005845B6" w:rsidRDefault="005845B6" w:rsidP="008B5EB4">
            <w:pPr>
              <w:tabs>
                <w:tab w:val="decimal" w:pos="886"/>
              </w:tabs>
              <w:spacing w:line="240" w:lineRule="atLeast"/>
              <w:ind w:right="-109"/>
              <w:jc w:val="left"/>
              <w:rPr>
                <w:rFonts w:ascii="Times New Roman" w:hAnsi="Times New Roman" w:cs="Times New Roman"/>
                <w:sz w:val="22"/>
                <w:szCs w:val="22"/>
              </w:rPr>
            </w:pPr>
          </w:p>
        </w:tc>
        <w:tc>
          <w:tcPr>
            <w:tcW w:w="263" w:type="dxa"/>
          </w:tcPr>
          <w:p w14:paraId="422B9188" w14:textId="77777777" w:rsidR="005845B6" w:rsidRPr="005845B6" w:rsidRDefault="005845B6" w:rsidP="005845B6">
            <w:pPr>
              <w:tabs>
                <w:tab w:val="decimal" w:pos="793"/>
              </w:tabs>
              <w:spacing w:line="240" w:lineRule="atLeast"/>
              <w:ind w:right="-109"/>
              <w:jc w:val="left"/>
              <w:rPr>
                <w:rFonts w:ascii="Times New Roman" w:hAnsi="Times New Roman" w:cs="Times New Roman"/>
                <w:sz w:val="22"/>
                <w:szCs w:val="22"/>
              </w:rPr>
            </w:pPr>
          </w:p>
        </w:tc>
        <w:tc>
          <w:tcPr>
            <w:tcW w:w="1009" w:type="dxa"/>
          </w:tcPr>
          <w:p w14:paraId="1C7AE075" w14:textId="77777777" w:rsidR="005845B6" w:rsidRPr="005845B6" w:rsidRDefault="005845B6" w:rsidP="005845B6">
            <w:pPr>
              <w:tabs>
                <w:tab w:val="decimal" w:pos="793"/>
              </w:tabs>
              <w:spacing w:line="240" w:lineRule="atLeast"/>
              <w:ind w:right="-109"/>
              <w:jc w:val="left"/>
              <w:rPr>
                <w:rFonts w:ascii="Times New Roman" w:hAnsi="Times New Roman" w:cs="Times New Roman"/>
                <w:sz w:val="22"/>
                <w:szCs w:val="22"/>
              </w:rPr>
            </w:pPr>
          </w:p>
        </w:tc>
        <w:tc>
          <w:tcPr>
            <w:tcW w:w="262" w:type="dxa"/>
          </w:tcPr>
          <w:p w14:paraId="31019802" w14:textId="77777777" w:rsidR="005845B6" w:rsidRPr="005845B6" w:rsidRDefault="005845B6" w:rsidP="005845B6">
            <w:pPr>
              <w:tabs>
                <w:tab w:val="decimal" w:pos="793"/>
              </w:tabs>
              <w:spacing w:line="240" w:lineRule="atLeast"/>
              <w:ind w:right="-109"/>
              <w:jc w:val="left"/>
              <w:rPr>
                <w:rFonts w:ascii="Times New Roman" w:hAnsi="Times New Roman" w:cs="Times New Roman"/>
                <w:sz w:val="22"/>
                <w:szCs w:val="22"/>
              </w:rPr>
            </w:pPr>
          </w:p>
        </w:tc>
        <w:tc>
          <w:tcPr>
            <w:tcW w:w="1093" w:type="dxa"/>
          </w:tcPr>
          <w:p w14:paraId="253164B6" w14:textId="77777777" w:rsidR="005845B6" w:rsidRPr="005845B6" w:rsidRDefault="005845B6" w:rsidP="008B5EB4">
            <w:pPr>
              <w:tabs>
                <w:tab w:val="decimal" w:pos="876"/>
              </w:tabs>
              <w:spacing w:line="240" w:lineRule="atLeast"/>
              <w:ind w:right="-109"/>
              <w:jc w:val="left"/>
              <w:rPr>
                <w:rFonts w:ascii="Times New Roman" w:hAnsi="Times New Roman" w:cs="Times New Roman"/>
                <w:sz w:val="22"/>
                <w:szCs w:val="22"/>
              </w:rPr>
            </w:pPr>
          </w:p>
        </w:tc>
      </w:tr>
      <w:tr w:rsidR="005845B6" w14:paraId="48B44459" w14:textId="77777777" w:rsidTr="00AB5572">
        <w:tc>
          <w:tcPr>
            <w:tcW w:w="4100" w:type="dxa"/>
          </w:tcPr>
          <w:p w14:paraId="4664D2A1" w14:textId="210D75BA" w:rsidR="005845B6" w:rsidRDefault="005845B6" w:rsidP="005845B6">
            <w:pPr>
              <w:spacing w:line="240" w:lineRule="atLeast"/>
              <w:rPr>
                <w:rFonts w:ascii="Times New Roman" w:hAnsi="Times New Roman" w:cs="Times New Roman"/>
                <w:sz w:val="22"/>
                <w:szCs w:val="22"/>
              </w:rPr>
            </w:pPr>
            <w:r w:rsidRPr="00EE4AE8">
              <w:rPr>
                <w:rFonts w:ascii="Times New Roman" w:hAnsi="Times New Roman" w:cs="Times New Roman"/>
                <w:b/>
                <w:bCs/>
                <w:sz w:val="22"/>
                <w:szCs w:val="22"/>
              </w:rPr>
              <w:t xml:space="preserve">Expenses included in service, </w:t>
            </w:r>
            <w:r w:rsidRPr="00EE4AE8">
              <w:rPr>
                <w:rFonts w:ascii="Times New Roman" w:hAnsi="Times New Roman" w:cs="Times New Roman"/>
                <w:b/>
                <w:bCs/>
                <w:spacing w:val="-4"/>
                <w:sz w:val="22"/>
                <w:szCs w:val="22"/>
              </w:rPr>
              <w:t>selling,</w:t>
            </w:r>
          </w:p>
        </w:tc>
        <w:tc>
          <w:tcPr>
            <w:tcW w:w="1103" w:type="dxa"/>
          </w:tcPr>
          <w:p w14:paraId="24F153C4" w14:textId="77777777" w:rsidR="005845B6" w:rsidRPr="005845B6" w:rsidRDefault="005845B6" w:rsidP="008B5EB4">
            <w:pPr>
              <w:tabs>
                <w:tab w:val="decimal" w:pos="886"/>
              </w:tabs>
              <w:spacing w:line="240" w:lineRule="atLeast"/>
              <w:ind w:right="-109"/>
              <w:jc w:val="left"/>
              <w:rPr>
                <w:rFonts w:ascii="Times New Roman" w:hAnsi="Times New Roman" w:cs="Times New Roman"/>
                <w:sz w:val="22"/>
                <w:szCs w:val="22"/>
              </w:rPr>
            </w:pPr>
          </w:p>
        </w:tc>
        <w:tc>
          <w:tcPr>
            <w:tcW w:w="240" w:type="dxa"/>
          </w:tcPr>
          <w:p w14:paraId="5927418C" w14:textId="77777777" w:rsidR="005845B6" w:rsidRPr="005845B6" w:rsidRDefault="005845B6" w:rsidP="008B5EB4">
            <w:pPr>
              <w:tabs>
                <w:tab w:val="decimal" w:pos="886"/>
              </w:tabs>
              <w:spacing w:line="240" w:lineRule="atLeast"/>
              <w:ind w:right="-109"/>
              <w:jc w:val="left"/>
              <w:rPr>
                <w:rFonts w:ascii="Times New Roman" w:hAnsi="Times New Roman" w:cs="Times New Roman"/>
                <w:sz w:val="22"/>
                <w:szCs w:val="22"/>
              </w:rPr>
            </w:pPr>
          </w:p>
        </w:tc>
        <w:tc>
          <w:tcPr>
            <w:tcW w:w="1110" w:type="dxa"/>
          </w:tcPr>
          <w:p w14:paraId="520A6C4E" w14:textId="77777777" w:rsidR="005845B6" w:rsidRPr="005845B6" w:rsidRDefault="005845B6" w:rsidP="008B5EB4">
            <w:pPr>
              <w:tabs>
                <w:tab w:val="decimal" w:pos="886"/>
              </w:tabs>
              <w:spacing w:line="240" w:lineRule="atLeast"/>
              <w:ind w:right="-109"/>
              <w:jc w:val="left"/>
              <w:rPr>
                <w:rFonts w:ascii="Times New Roman" w:hAnsi="Times New Roman" w:cs="Times New Roman"/>
                <w:sz w:val="22"/>
                <w:szCs w:val="22"/>
              </w:rPr>
            </w:pPr>
          </w:p>
        </w:tc>
        <w:tc>
          <w:tcPr>
            <w:tcW w:w="263" w:type="dxa"/>
          </w:tcPr>
          <w:p w14:paraId="74E9BB02" w14:textId="77777777" w:rsidR="005845B6" w:rsidRPr="005845B6" w:rsidRDefault="005845B6" w:rsidP="005845B6">
            <w:pPr>
              <w:tabs>
                <w:tab w:val="decimal" w:pos="793"/>
              </w:tabs>
              <w:spacing w:line="240" w:lineRule="atLeast"/>
              <w:ind w:right="-109"/>
              <w:jc w:val="left"/>
              <w:rPr>
                <w:rFonts w:ascii="Times New Roman" w:hAnsi="Times New Roman" w:cs="Times New Roman"/>
                <w:sz w:val="22"/>
                <w:szCs w:val="22"/>
              </w:rPr>
            </w:pPr>
          </w:p>
        </w:tc>
        <w:tc>
          <w:tcPr>
            <w:tcW w:w="1009" w:type="dxa"/>
          </w:tcPr>
          <w:p w14:paraId="45B8314A" w14:textId="77777777" w:rsidR="005845B6" w:rsidRPr="005845B6" w:rsidRDefault="005845B6" w:rsidP="005845B6">
            <w:pPr>
              <w:tabs>
                <w:tab w:val="decimal" w:pos="793"/>
              </w:tabs>
              <w:spacing w:line="240" w:lineRule="atLeast"/>
              <w:ind w:right="-109"/>
              <w:jc w:val="left"/>
              <w:rPr>
                <w:rFonts w:ascii="Times New Roman" w:hAnsi="Times New Roman" w:cs="Times New Roman"/>
                <w:sz w:val="22"/>
                <w:szCs w:val="22"/>
              </w:rPr>
            </w:pPr>
          </w:p>
        </w:tc>
        <w:tc>
          <w:tcPr>
            <w:tcW w:w="262" w:type="dxa"/>
          </w:tcPr>
          <w:p w14:paraId="4647BD92" w14:textId="77777777" w:rsidR="005845B6" w:rsidRPr="005845B6" w:rsidRDefault="005845B6" w:rsidP="005845B6">
            <w:pPr>
              <w:tabs>
                <w:tab w:val="decimal" w:pos="793"/>
              </w:tabs>
              <w:spacing w:line="240" w:lineRule="atLeast"/>
              <w:ind w:right="-109"/>
              <w:jc w:val="left"/>
              <w:rPr>
                <w:rFonts w:ascii="Times New Roman" w:hAnsi="Times New Roman" w:cs="Times New Roman"/>
                <w:sz w:val="22"/>
                <w:szCs w:val="22"/>
              </w:rPr>
            </w:pPr>
          </w:p>
        </w:tc>
        <w:tc>
          <w:tcPr>
            <w:tcW w:w="1093" w:type="dxa"/>
          </w:tcPr>
          <w:p w14:paraId="49407423" w14:textId="77777777" w:rsidR="005845B6" w:rsidRPr="005845B6" w:rsidRDefault="005845B6" w:rsidP="008B5EB4">
            <w:pPr>
              <w:tabs>
                <w:tab w:val="decimal" w:pos="876"/>
              </w:tabs>
              <w:spacing w:line="240" w:lineRule="atLeast"/>
              <w:ind w:right="-109"/>
              <w:jc w:val="left"/>
              <w:rPr>
                <w:rFonts w:ascii="Times New Roman" w:hAnsi="Times New Roman" w:cs="Times New Roman"/>
                <w:sz w:val="22"/>
                <w:szCs w:val="22"/>
              </w:rPr>
            </w:pPr>
          </w:p>
        </w:tc>
      </w:tr>
      <w:tr w:rsidR="005845B6" w14:paraId="46A3D2D5" w14:textId="77777777" w:rsidTr="00AB5572">
        <w:tc>
          <w:tcPr>
            <w:tcW w:w="4100" w:type="dxa"/>
          </w:tcPr>
          <w:p w14:paraId="62DA6692" w14:textId="1C6A2309" w:rsidR="005845B6" w:rsidRDefault="005845B6" w:rsidP="005845B6">
            <w:pPr>
              <w:spacing w:line="240" w:lineRule="atLeast"/>
              <w:rPr>
                <w:rFonts w:ascii="Times New Roman" w:hAnsi="Times New Roman" w:cs="Times New Roman"/>
                <w:sz w:val="22"/>
                <w:szCs w:val="22"/>
              </w:rPr>
            </w:pPr>
            <w:r w:rsidRPr="00EE4AE8">
              <w:rPr>
                <w:rFonts w:ascii="Times New Roman" w:hAnsi="Times New Roman" w:cs="Times New Roman"/>
                <w:b/>
                <w:bCs/>
                <w:spacing w:val="-4"/>
                <w:sz w:val="22"/>
                <w:szCs w:val="22"/>
              </w:rPr>
              <w:t xml:space="preserve">   and administrative expenses</w:t>
            </w:r>
          </w:p>
        </w:tc>
        <w:tc>
          <w:tcPr>
            <w:tcW w:w="1103" w:type="dxa"/>
          </w:tcPr>
          <w:p w14:paraId="6F9DCAAC" w14:textId="77777777" w:rsidR="005845B6" w:rsidRPr="005845B6" w:rsidRDefault="005845B6" w:rsidP="008B5EB4">
            <w:pPr>
              <w:tabs>
                <w:tab w:val="decimal" w:pos="886"/>
              </w:tabs>
              <w:spacing w:line="240" w:lineRule="atLeast"/>
              <w:ind w:right="-109"/>
              <w:jc w:val="left"/>
              <w:rPr>
                <w:rFonts w:ascii="Times New Roman" w:hAnsi="Times New Roman" w:cs="Times New Roman"/>
                <w:sz w:val="22"/>
                <w:szCs w:val="22"/>
              </w:rPr>
            </w:pPr>
          </w:p>
        </w:tc>
        <w:tc>
          <w:tcPr>
            <w:tcW w:w="240" w:type="dxa"/>
          </w:tcPr>
          <w:p w14:paraId="13752E4F" w14:textId="77777777" w:rsidR="005845B6" w:rsidRPr="005845B6" w:rsidRDefault="005845B6" w:rsidP="008B5EB4">
            <w:pPr>
              <w:tabs>
                <w:tab w:val="decimal" w:pos="886"/>
              </w:tabs>
              <w:spacing w:line="240" w:lineRule="atLeast"/>
              <w:ind w:right="-109"/>
              <w:jc w:val="left"/>
              <w:rPr>
                <w:rFonts w:ascii="Times New Roman" w:hAnsi="Times New Roman" w:cs="Times New Roman"/>
                <w:sz w:val="22"/>
                <w:szCs w:val="22"/>
              </w:rPr>
            </w:pPr>
          </w:p>
        </w:tc>
        <w:tc>
          <w:tcPr>
            <w:tcW w:w="1110" w:type="dxa"/>
          </w:tcPr>
          <w:p w14:paraId="117E5010" w14:textId="77777777" w:rsidR="005845B6" w:rsidRPr="005845B6" w:rsidRDefault="005845B6" w:rsidP="008B5EB4">
            <w:pPr>
              <w:tabs>
                <w:tab w:val="decimal" w:pos="886"/>
              </w:tabs>
              <w:spacing w:line="240" w:lineRule="atLeast"/>
              <w:ind w:right="-109"/>
              <w:jc w:val="left"/>
              <w:rPr>
                <w:rFonts w:ascii="Times New Roman" w:hAnsi="Times New Roman" w:cs="Times New Roman"/>
                <w:sz w:val="22"/>
                <w:szCs w:val="22"/>
              </w:rPr>
            </w:pPr>
          </w:p>
        </w:tc>
        <w:tc>
          <w:tcPr>
            <w:tcW w:w="263" w:type="dxa"/>
          </w:tcPr>
          <w:p w14:paraId="35D2349A" w14:textId="77777777" w:rsidR="005845B6" w:rsidRPr="005845B6" w:rsidRDefault="005845B6" w:rsidP="005845B6">
            <w:pPr>
              <w:tabs>
                <w:tab w:val="decimal" w:pos="793"/>
              </w:tabs>
              <w:spacing w:line="240" w:lineRule="atLeast"/>
              <w:ind w:right="-109"/>
              <w:jc w:val="left"/>
              <w:rPr>
                <w:rFonts w:ascii="Times New Roman" w:hAnsi="Times New Roman" w:cs="Times New Roman"/>
                <w:sz w:val="22"/>
                <w:szCs w:val="22"/>
              </w:rPr>
            </w:pPr>
          </w:p>
        </w:tc>
        <w:tc>
          <w:tcPr>
            <w:tcW w:w="1009" w:type="dxa"/>
          </w:tcPr>
          <w:p w14:paraId="5C38DA06" w14:textId="77777777" w:rsidR="005845B6" w:rsidRPr="005845B6" w:rsidRDefault="005845B6" w:rsidP="005845B6">
            <w:pPr>
              <w:tabs>
                <w:tab w:val="decimal" w:pos="793"/>
              </w:tabs>
              <w:spacing w:line="240" w:lineRule="atLeast"/>
              <w:ind w:right="-109"/>
              <w:jc w:val="left"/>
              <w:rPr>
                <w:rFonts w:ascii="Times New Roman" w:hAnsi="Times New Roman" w:cs="Times New Roman"/>
                <w:sz w:val="22"/>
                <w:szCs w:val="22"/>
              </w:rPr>
            </w:pPr>
          </w:p>
        </w:tc>
        <w:tc>
          <w:tcPr>
            <w:tcW w:w="262" w:type="dxa"/>
          </w:tcPr>
          <w:p w14:paraId="0C110F78" w14:textId="77777777" w:rsidR="005845B6" w:rsidRPr="005845B6" w:rsidRDefault="005845B6" w:rsidP="005845B6">
            <w:pPr>
              <w:tabs>
                <w:tab w:val="decimal" w:pos="793"/>
              </w:tabs>
              <w:spacing w:line="240" w:lineRule="atLeast"/>
              <w:ind w:right="-109"/>
              <w:jc w:val="left"/>
              <w:rPr>
                <w:rFonts w:ascii="Times New Roman" w:hAnsi="Times New Roman" w:cs="Times New Roman"/>
                <w:sz w:val="22"/>
                <w:szCs w:val="22"/>
              </w:rPr>
            </w:pPr>
          </w:p>
        </w:tc>
        <w:tc>
          <w:tcPr>
            <w:tcW w:w="1093" w:type="dxa"/>
          </w:tcPr>
          <w:p w14:paraId="058B28AB" w14:textId="77777777" w:rsidR="005845B6" w:rsidRPr="005845B6" w:rsidRDefault="005845B6" w:rsidP="008B5EB4">
            <w:pPr>
              <w:tabs>
                <w:tab w:val="decimal" w:pos="876"/>
              </w:tabs>
              <w:spacing w:line="240" w:lineRule="atLeast"/>
              <w:ind w:right="-109"/>
              <w:jc w:val="left"/>
              <w:rPr>
                <w:rFonts w:ascii="Times New Roman" w:hAnsi="Times New Roman" w:cs="Times New Roman"/>
                <w:sz w:val="22"/>
                <w:szCs w:val="22"/>
              </w:rPr>
            </w:pPr>
          </w:p>
        </w:tc>
      </w:tr>
      <w:tr w:rsidR="005845B6" w14:paraId="52383EE4" w14:textId="77777777" w:rsidTr="00AB5572">
        <w:tc>
          <w:tcPr>
            <w:tcW w:w="4100" w:type="dxa"/>
          </w:tcPr>
          <w:p w14:paraId="7DF57510" w14:textId="2ECEC82B" w:rsidR="005845B6" w:rsidRDefault="005845B6" w:rsidP="005845B6">
            <w:pPr>
              <w:spacing w:line="240" w:lineRule="atLeast"/>
              <w:rPr>
                <w:rFonts w:ascii="Times New Roman" w:hAnsi="Times New Roman" w:cs="Times New Roman"/>
                <w:sz w:val="22"/>
                <w:szCs w:val="22"/>
              </w:rPr>
            </w:pPr>
            <w:r w:rsidRPr="00EE4AE8">
              <w:rPr>
                <w:rFonts w:ascii="Times New Roman" w:hAnsi="Times New Roman" w:cs="Times New Roman"/>
                <w:sz w:val="22"/>
                <w:szCs w:val="22"/>
              </w:rPr>
              <w:t>Staff costs</w:t>
            </w:r>
          </w:p>
        </w:tc>
        <w:tc>
          <w:tcPr>
            <w:tcW w:w="1103" w:type="dxa"/>
          </w:tcPr>
          <w:p w14:paraId="4C98EFEE" w14:textId="6046B195" w:rsidR="005845B6" w:rsidRPr="005845B6" w:rsidRDefault="00AB5572" w:rsidP="008B5EB4">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1,043,497</w:t>
            </w:r>
          </w:p>
        </w:tc>
        <w:tc>
          <w:tcPr>
            <w:tcW w:w="240" w:type="dxa"/>
          </w:tcPr>
          <w:p w14:paraId="223966E3" w14:textId="77777777" w:rsidR="005845B6" w:rsidRPr="005845B6" w:rsidRDefault="005845B6" w:rsidP="008B5EB4">
            <w:pPr>
              <w:tabs>
                <w:tab w:val="decimal" w:pos="886"/>
              </w:tabs>
              <w:spacing w:line="240" w:lineRule="atLeast"/>
              <w:ind w:right="-109"/>
              <w:jc w:val="left"/>
              <w:rPr>
                <w:rFonts w:ascii="Times New Roman" w:hAnsi="Times New Roman" w:cs="Times New Roman"/>
                <w:sz w:val="22"/>
                <w:szCs w:val="22"/>
              </w:rPr>
            </w:pPr>
          </w:p>
        </w:tc>
        <w:tc>
          <w:tcPr>
            <w:tcW w:w="1110" w:type="dxa"/>
          </w:tcPr>
          <w:p w14:paraId="0F2CDBBF" w14:textId="357E988D" w:rsidR="005845B6" w:rsidRPr="005845B6" w:rsidRDefault="005845B6" w:rsidP="008B5EB4">
            <w:pPr>
              <w:tabs>
                <w:tab w:val="decimal" w:pos="88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rPr>
              <w:t>1,106,012</w:t>
            </w:r>
          </w:p>
        </w:tc>
        <w:tc>
          <w:tcPr>
            <w:tcW w:w="263" w:type="dxa"/>
          </w:tcPr>
          <w:p w14:paraId="46F6FA97" w14:textId="77777777" w:rsidR="005845B6" w:rsidRPr="005845B6" w:rsidRDefault="005845B6" w:rsidP="005845B6">
            <w:pPr>
              <w:tabs>
                <w:tab w:val="decimal" w:pos="793"/>
              </w:tabs>
              <w:spacing w:line="240" w:lineRule="atLeast"/>
              <w:ind w:right="-109"/>
              <w:jc w:val="left"/>
              <w:rPr>
                <w:rFonts w:ascii="Times New Roman" w:hAnsi="Times New Roman" w:cs="Times New Roman"/>
                <w:sz w:val="22"/>
                <w:szCs w:val="22"/>
              </w:rPr>
            </w:pPr>
          </w:p>
        </w:tc>
        <w:tc>
          <w:tcPr>
            <w:tcW w:w="1009" w:type="dxa"/>
          </w:tcPr>
          <w:p w14:paraId="0BF84248" w14:textId="32FC7515" w:rsidR="005845B6" w:rsidRPr="005845B6" w:rsidRDefault="00AB5572" w:rsidP="005845B6">
            <w:pPr>
              <w:tabs>
                <w:tab w:val="decimal" w:pos="793"/>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189,257</w:t>
            </w:r>
          </w:p>
        </w:tc>
        <w:tc>
          <w:tcPr>
            <w:tcW w:w="262" w:type="dxa"/>
          </w:tcPr>
          <w:p w14:paraId="4E138C50" w14:textId="77777777" w:rsidR="005845B6" w:rsidRPr="005845B6" w:rsidRDefault="005845B6" w:rsidP="005845B6">
            <w:pPr>
              <w:tabs>
                <w:tab w:val="decimal" w:pos="793"/>
              </w:tabs>
              <w:spacing w:line="240" w:lineRule="atLeast"/>
              <w:ind w:right="-109"/>
              <w:jc w:val="left"/>
              <w:rPr>
                <w:rFonts w:ascii="Times New Roman" w:hAnsi="Times New Roman" w:cs="Times New Roman"/>
                <w:sz w:val="22"/>
                <w:szCs w:val="22"/>
              </w:rPr>
            </w:pPr>
          </w:p>
        </w:tc>
        <w:tc>
          <w:tcPr>
            <w:tcW w:w="1093" w:type="dxa"/>
          </w:tcPr>
          <w:p w14:paraId="5EFAAFD4" w14:textId="249FA4F3" w:rsidR="005845B6" w:rsidRPr="005845B6" w:rsidRDefault="005845B6" w:rsidP="008B5EB4">
            <w:pPr>
              <w:tabs>
                <w:tab w:val="decimal" w:pos="87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lang w:val="en-GB"/>
              </w:rPr>
              <w:t>176,723</w:t>
            </w:r>
          </w:p>
        </w:tc>
      </w:tr>
      <w:tr w:rsidR="005845B6" w14:paraId="1464AFB8" w14:textId="77777777" w:rsidTr="00AB5572">
        <w:tc>
          <w:tcPr>
            <w:tcW w:w="4100" w:type="dxa"/>
          </w:tcPr>
          <w:p w14:paraId="095AAA9A" w14:textId="4DE1E06E" w:rsidR="005845B6" w:rsidRDefault="005845B6" w:rsidP="005845B6">
            <w:pPr>
              <w:spacing w:line="240" w:lineRule="atLeast"/>
              <w:rPr>
                <w:rFonts w:ascii="Times New Roman" w:hAnsi="Times New Roman" w:cs="Times New Roman"/>
                <w:sz w:val="22"/>
                <w:szCs w:val="22"/>
              </w:rPr>
            </w:pPr>
            <w:r w:rsidRPr="00EE4AE8">
              <w:rPr>
                <w:rFonts w:ascii="Times New Roman" w:hAnsi="Times New Roman" w:cs="Times New Roman"/>
                <w:sz w:val="22"/>
                <w:szCs w:val="22"/>
              </w:rPr>
              <w:t>Professional fees</w:t>
            </w:r>
          </w:p>
        </w:tc>
        <w:tc>
          <w:tcPr>
            <w:tcW w:w="1103" w:type="dxa"/>
          </w:tcPr>
          <w:p w14:paraId="764F9495" w14:textId="13177BF2" w:rsidR="005845B6" w:rsidRPr="005845B6" w:rsidRDefault="00AB5572" w:rsidP="008B5EB4">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108,390</w:t>
            </w:r>
          </w:p>
        </w:tc>
        <w:tc>
          <w:tcPr>
            <w:tcW w:w="240" w:type="dxa"/>
          </w:tcPr>
          <w:p w14:paraId="660412A2" w14:textId="77777777" w:rsidR="005845B6" w:rsidRPr="005845B6" w:rsidRDefault="005845B6" w:rsidP="008B5EB4">
            <w:pPr>
              <w:tabs>
                <w:tab w:val="decimal" w:pos="886"/>
              </w:tabs>
              <w:spacing w:line="240" w:lineRule="atLeast"/>
              <w:ind w:right="-109"/>
              <w:jc w:val="left"/>
              <w:rPr>
                <w:rFonts w:ascii="Times New Roman" w:hAnsi="Times New Roman" w:cs="Times New Roman"/>
                <w:sz w:val="22"/>
                <w:szCs w:val="22"/>
              </w:rPr>
            </w:pPr>
          </w:p>
        </w:tc>
        <w:tc>
          <w:tcPr>
            <w:tcW w:w="1110" w:type="dxa"/>
          </w:tcPr>
          <w:p w14:paraId="454BD074" w14:textId="54AF2712" w:rsidR="005845B6" w:rsidRPr="005845B6" w:rsidRDefault="005845B6" w:rsidP="008B5EB4">
            <w:pPr>
              <w:tabs>
                <w:tab w:val="decimal" w:pos="88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rPr>
              <w:t>169,861</w:t>
            </w:r>
          </w:p>
        </w:tc>
        <w:tc>
          <w:tcPr>
            <w:tcW w:w="263" w:type="dxa"/>
          </w:tcPr>
          <w:p w14:paraId="0888D8CC" w14:textId="77777777" w:rsidR="005845B6" w:rsidRPr="005845B6" w:rsidRDefault="005845B6" w:rsidP="005845B6">
            <w:pPr>
              <w:tabs>
                <w:tab w:val="decimal" w:pos="793"/>
              </w:tabs>
              <w:spacing w:line="240" w:lineRule="atLeast"/>
              <w:ind w:right="-109"/>
              <w:jc w:val="left"/>
              <w:rPr>
                <w:rFonts w:ascii="Times New Roman" w:hAnsi="Times New Roman" w:cs="Times New Roman"/>
                <w:sz w:val="22"/>
                <w:szCs w:val="22"/>
              </w:rPr>
            </w:pPr>
          </w:p>
        </w:tc>
        <w:tc>
          <w:tcPr>
            <w:tcW w:w="1009" w:type="dxa"/>
          </w:tcPr>
          <w:p w14:paraId="04F1B7BF" w14:textId="1A246AF7" w:rsidR="005845B6" w:rsidRPr="005845B6" w:rsidRDefault="00AB5572" w:rsidP="005845B6">
            <w:pPr>
              <w:tabs>
                <w:tab w:val="decimal" w:pos="793"/>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14,360</w:t>
            </w:r>
          </w:p>
        </w:tc>
        <w:tc>
          <w:tcPr>
            <w:tcW w:w="262" w:type="dxa"/>
          </w:tcPr>
          <w:p w14:paraId="4822BF40" w14:textId="77777777" w:rsidR="005845B6" w:rsidRPr="005845B6" w:rsidRDefault="005845B6" w:rsidP="005845B6">
            <w:pPr>
              <w:tabs>
                <w:tab w:val="decimal" w:pos="793"/>
              </w:tabs>
              <w:spacing w:line="240" w:lineRule="atLeast"/>
              <w:ind w:right="-109"/>
              <w:jc w:val="left"/>
              <w:rPr>
                <w:rFonts w:ascii="Times New Roman" w:hAnsi="Times New Roman" w:cs="Times New Roman"/>
                <w:sz w:val="22"/>
                <w:szCs w:val="22"/>
              </w:rPr>
            </w:pPr>
          </w:p>
        </w:tc>
        <w:tc>
          <w:tcPr>
            <w:tcW w:w="1093" w:type="dxa"/>
          </w:tcPr>
          <w:p w14:paraId="780FE22C" w14:textId="1B87C948" w:rsidR="005845B6" w:rsidRPr="005845B6" w:rsidRDefault="005845B6" w:rsidP="008B5EB4">
            <w:pPr>
              <w:tabs>
                <w:tab w:val="decimal" w:pos="87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rPr>
              <w:t>14,820</w:t>
            </w:r>
          </w:p>
        </w:tc>
      </w:tr>
      <w:tr w:rsidR="005845B6" w14:paraId="5852CA9C" w14:textId="77777777" w:rsidTr="00AB5572">
        <w:tc>
          <w:tcPr>
            <w:tcW w:w="4100" w:type="dxa"/>
          </w:tcPr>
          <w:p w14:paraId="43B1B585" w14:textId="6D6BA863" w:rsidR="005845B6" w:rsidRDefault="005845B6" w:rsidP="005845B6">
            <w:pPr>
              <w:spacing w:line="240" w:lineRule="atLeast"/>
              <w:rPr>
                <w:rFonts w:ascii="Times New Roman" w:hAnsi="Times New Roman" w:cs="Times New Roman"/>
                <w:sz w:val="22"/>
                <w:szCs w:val="22"/>
              </w:rPr>
            </w:pPr>
            <w:r w:rsidRPr="00EE4AE8">
              <w:rPr>
                <w:rFonts w:ascii="Times New Roman" w:hAnsi="Times New Roman" w:cs="Times New Roman"/>
                <w:sz w:val="22"/>
                <w:szCs w:val="22"/>
              </w:rPr>
              <w:t>Office and office equipment rental</w:t>
            </w:r>
          </w:p>
        </w:tc>
        <w:tc>
          <w:tcPr>
            <w:tcW w:w="1103" w:type="dxa"/>
          </w:tcPr>
          <w:p w14:paraId="138D8C28" w14:textId="06FAAC17" w:rsidR="005845B6" w:rsidRPr="005845B6" w:rsidRDefault="00AB5572" w:rsidP="008B5EB4">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48,182</w:t>
            </w:r>
          </w:p>
        </w:tc>
        <w:tc>
          <w:tcPr>
            <w:tcW w:w="240" w:type="dxa"/>
          </w:tcPr>
          <w:p w14:paraId="38469008" w14:textId="77777777" w:rsidR="005845B6" w:rsidRPr="005845B6" w:rsidRDefault="005845B6" w:rsidP="008B5EB4">
            <w:pPr>
              <w:tabs>
                <w:tab w:val="decimal" w:pos="886"/>
              </w:tabs>
              <w:spacing w:line="240" w:lineRule="atLeast"/>
              <w:ind w:right="-109"/>
              <w:jc w:val="left"/>
              <w:rPr>
                <w:rFonts w:ascii="Times New Roman" w:hAnsi="Times New Roman" w:cs="Times New Roman"/>
                <w:sz w:val="22"/>
                <w:szCs w:val="22"/>
              </w:rPr>
            </w:pPr>
          </w:p>
        </w:tc>
        <w:tc>
          <w:tcPr>
            <w:tcW w:w="1110" w:type="dxa"/>
          </w:tcPr>
          <w:p w14:paraId="061050E9" w14:textId="5E7AD32D" w:rsidR="005845B6" w:rsidRPr="005845B6" w:rsidRDefault="005845B6" w:rsidP="008B5EB4">
            <w:pPr>
              <w:tabs>
                <w:tab w:val="decimal" w:pos="88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rPr>
              <w:t>65,246</w:t>
            </w:r>
          </w:p>
        </w:tc>
        <w:tc>
          <w:tcPr>
            <w:tcW w:w="263" w:type="dxa"/>
          </w:tcPr>
          <w:p w14:paraId="3AFCB17E" w14:textId="77777777" w:rsidR="005845B6" w:rsidRPr="005845B6" w:rsidRDefault="005845B6" w:rsidP="005845B6">
            <w:pPr>
              <w:tabs>
                <w:tab w:val="decimal" w:pos="793"/>
              </w:tabs>
              <w:spacing w:line="240" w:lineRule="atLeast"/>
              <w:ind w:right="-109"/>
              <w:jc w:val="left"/>
              <w:rPr>
                <w:rFonts w:ascii="Times New Roman" w:hAnsi="Times New Roman" w:cs="Times New Roman"/>
                <w:sz w:val="22"/>
                <w:szCs w:val="22"/>
              </w:rPr>
            </w:pPr>
          </w:p>
        </w:tc>
        <w:tc>
          <w:tcPr>
            <w:tcW w:w="1009" w:type="dxa"/>
          </w:tcPr>
          <w:p w14:paraId="0B32071E" w14:textId="5FED4C78" w:rsidR="005845B6" w:rsidRPr="005845B6" w:rsidRDefault="00AB5572" w:rsidP="005845B6">
            <w:pPr>
              <w:tabs>
                <w:tab w:val="decimal" w:pos="793"/>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7,792</w:t>
            </w:r>
          </w:p>
        </w:tc>
        <w:tc>
          <w:tcPr>
            <w:tcW w:w="262" w:type="dxa"/>
          </w:tcPr>
          <w:p w14:paraId="1947C34C" w14:textId="77777777" w:rsidR="005845B6" w:rsidRPr="005845B6" w:rsidRDefault="005845B6" w:rsidP="005845B6">
            <w:pPr>
              <w:tabs>
                <w:tab w:val="decimal" w:pos="793"/>
              </w:tabs>
              <w:spacing w:line="240" w:lineRule="atLeast"/>
              <w:ind w:right="-109"/>
              <w:jc w:val="left"/>
              <w:rPr>
                <w:rFonts w:ascii="Times New Roman" w:hAnsi="Times New Roman" w:cs="Times New Roman"/>
                <w:sz w:val="22"/>
                <w:szCs w:val="22"/>
              </w:rPr>
            </w:pPr>
          </w:p>
        </w:tc>
        <w:tc>
          <w:tcPr>
            <w:tcW w:w="1093" w:type="dxa"/>
          </w:tcPr>
          <w:p w14:paraId="711BF354" w14:textId="4341A22D" w:rsidR="005845B6" w:rsidRPr="005845B6" w:rsidRDefault="005845B6" w:rsidP="008B5EB4">
            <w:pPr>
              <w:tabs>
                <w:tab w:val="decimal" w:pos="87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lang w:val="en-GB"/>
              </w:rPr>
              <w:t>8,409</w:t>
            </w:r>
          </w:p>
        </w:tc>
      </w:tr>
      <w:tr w:rsidR="005845B6" w14:paraId="5F63E927" w14:textId="77777777" w:rsidTr="00AB5572">
        <w:tc>
          <w:tcPr>
            <w:tcW w:w="4100" w:type="dxa"/>
          </w:tcPr>
          <w:p w14:paraId="77081EF3" w14:textId="5627C24B" w:rsidR="005845B6" w:rsidRDefault="005845B6" w:rsidP="005845B6">
            <w:pPr>
              <w:spacing w:line="240" w:lineRule="atLeast"/>
              <w:rPr>
                <w:rFonts w:ascii="Times New Roman" w:hAnsi="Times New Roman" w:cs="Times New Roman"/>
                <w:sz w:val="22"/>
                <w:szCs w:val="22"/>
              </w:rPr>
            </w:pPr>
            <w:r w:rsidRPr="00EE4AE8">
              <w:rPr>
                <w:rFonts w:ascii="Times New Roman" w:hAnsi="Times New Roman" w:cs="Times New Roman"/>
                <w:sz w:val="22"/>
                <w:szCs w:val="22"/>
                <w:cs/>
              </w:rPr>
              <w:t>Depreciation and amortization</w:t>
            </w:r>
          </w:p>
        </w:tc>
        <w:tc>
          <w:tcPr>
            <w:tcW w:w="1103" w:type="dxa"/>
          </w:tcPr>
          <w:p w14:paraId="0D983AC1" w14:textId="59A8922C" w:rsidR="005845B6" w:rsidRPr="005845B6" w:rsidRDefault="00AB5572" w:rsidP="008B5EB4">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190,680</w:t>
            </w:r>
          </w:p>
        </w:tc>
        <w:tc>
          <w:tcPr>
            <w:tcW w:w="240" w:type="dxa"/>
          </w:tcPr>
          <w:p w14:paraId="2412B5F0" w14:textId="77777777" w:rsidR="005845B6" w:rsidRPr="005845B6" w:rsidRDefault="005845B6" w:rsidP="008B5EB4">
            <w:pPr>
              <w:tabs>
                <w:tab w:val="decimal" w:pos="886"/>
              </w:tabs>
              <w:spacing w:line="240" w:lineRule="atLeast"/>
              <w:ind w:right="-109"/>
              <w:jc w:val="left"/>
              <w:rPr>
                <w:rFonts w:ascii="Times New Roman" w:hAnsi="Times New Roman" w:cs="Times New Roman"/>
                <w:sz w:val="22"/>
                <w:szCs w:val="22"/>
              </w:rPr>
            </w:pPr>
          </w:p>
        </w:tc>
        <w:tc>
          <w:tcPr>
            <w:tcW w:w="1110" w:type="dxa"/>
          </w:tcPr>
          <w:p w14:paraId="7CDA7806" w14:textId="290445EF" w:rsidR="005845B6" w:rsidRPr="005845B6" w:rsidRDefault="005845B6" w:rsidP="008B5EB4">
            <w:pPr>
              <w:tabs>
                <w:tab w:val="decimal" w:pos="886"/>
              </w:tabs>
              <w:spacing w:line="240" w:lineRule="atLeast"/>
              <w:ind w:right="-109"/>
              <w:jc w:val="left"/>
              <w:rPr>
                <w:rFonts w:ascii="Times New Roman" w:hAnsi="Times New Roman" w:cs="Times New Roman"/>
                <w:sz w:val="22"/>
                <w:szCs w:val="22"/>
              </w:rPr>
            </w:pPr>
            <w:r w:rsidRPr="00EE4AE8">
              <w:rPr>
                <w:rFonts w:ascii="Times New Roman" w:hAnsi="Times New Roman" w:cstheme="minorBidi"/>
                <w:sz w:val="22"/>
                <w:szCs w:val="22"/>
              </w:rPr>
              <w:t>15</w:t>
            </w:r>
            <w:r>
              <w:rPr>
                <w:rFonts w:ascii="Times New Roman" w:hAnsi="Times New Roman" w:cstheme="minorBidi"/>
                <w:sz w:val="22"/>
                <w:szCs w:val="22"/>
              </w:rPr>
              <w:t>9,767</w:t>
            </w:r>
          </w:p>
        </w:tc>
        <w:tc>
          <w:tcPr>
            <w:tcW w:w="263" w:type="dxa"/>
          </w:tcPr>
          <w:p w14:paraId="643B7517" w14:textId="77777777" w:rsidR="005845B6" w:rsidRPr="005845B6" w:rsidRDefault="005845B6" w:rsidP="005845B6">
            <w:pPr>
              <w:tabs>
                <w:tab w:val="decimal" w:pos="793"/>
              </w:tabs>
              <w:spacing w:line="240" w:lineRule="atLeast"/>
              <w:ind w:right="-109"/>
              <w:jc w:val="left"/>
              <w:rPr>
                <w:rFonts w:ascii="Times New Roman" w:hAnsi="Times New Roman" w:cs="Times New Roman"/>
                <w:sz w:val="22"/>
                <w:szCs w:val="22"/>
              </w:rPr>
            </w:pPr>
          </w:p>
        </w:tc>
        <w:tc>
          <w:tcPr>
            <w:tcW w:w="1009" w:type="dxa"/>
          </w:tcPr>
          <w:p w14:paraId="5807D762" w14:textId="2D9B93C1" w:rsidR="005845B6" w:rsidRPr="005845B6" w:rsidRDefault="00AB5572" w:rsidP="005845B6">
            <w:pPr>
              <w:tabs>
                <w:tab w:val="decimal" w:pos="793"/>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10,058</w:t>
            </w:r>
          </w:p>
        </w:tc>
        <w:tc>
          <w:tcPr>
            <w:tcW w:w="262" w:type="dxa"/>
          </w:tcPr>
          <w:p w14:paraId="3FDEB73F" w14:textId="77777777" w:rsidR="005845B6" w:rsidRPr="005845B6" w:rsidRDefault="005845B6" w:rsidP="005845B6">
            <w:pPr>
              <w:tabs>
                <w:tab w:val="decimal" w:pos="793"/>
              </w:tabs>
              <w:spacing w:line="240" w:lineRule="atLeast"/>
              <w:ind w:right="-109"/>
              <w:jc w:val="left"/>
              <w:rPr>
                <w:rFonts w:ascii="Times New Roman" w:hAnsi="Times New Roman" w:cs="Times New Roman"/>
                <w:sz w:val="22"/>
                <w:szCs w:val="22"/>
              </w:rPr>
            </w:pPr>
          </w:p>
        </w:tc>
        <w:tc>
          <w:tcPr>
            <w:tcW w:w="1093" w:type="dxa"/>
          </w:tcPr>
          <w:p w14:paraId="5E28D443" w14:textId="47F77C14" w:rsidR="005845B6" w:rsidRPr="005845B6" w:rsidRDefault="005845B6" w:rsidP="008B5EB4">
            <w:pPr>
              <w:tabs>
                <w:tab w:val="decimal" w:pos="876"/>
              </w:tabs>
              <w:spacing w:line="240" w:lineRule="atLeast"/>
              <w:ind w:right="-109"/>
              <w:jc w:val="left"/>
              <w:rPr>
                <w:rFonts w:ascii="Times New Roman" w:hAnsi="Times New Roman" w:cs="Times New Roman"/>
                <w:sz w:val="22"/>
                <w:szCs w:val="22"/>
              </w:rPr>
            </w:pPr>
            <w:r w:rsidRPr="00EE4AE8">
              <w:rPr>
                <w:rFonts w:ascii="Times New Roman" w:hAnsi="Times New Roman" w:cs="Times New Roman"/>
                <w:sz w:val="22"/>
                <w:szCs w:val="22"/>
              </w:rPr>
              <w:t>8,596</w:t>
            </w:r>
          </w:p>
        </w:tc>
      </w:tr>
    </w:tbl>
    <w:p w14:paraId="165744D2" w14:textId="77777777" w:rsidR="00764AFD" w:rsidRPr="00EE4AE8" w:rsidRDefault="00764AFD" w:rsidP="00EE4AE8">
      <w:pPr>
        <w:spacing w:line="120" w:lineRule="atLeast"/>
        <w:ind w:left="547" w:right="-29"/>
        <w:outlineLvl w:val="0"/>
        <w:rPr>
          <w:rFonts w:ascii="Times New Roman" w:hAnsi="Times New Roman" w:cs="Times New Roman"/>
          <w:b/>
          <w:bCs/>
          <w:sz w:val="22"/>
          <w:szCs w:val="22"/>
        </w:rPr>
      </w:pPr>
    </w:p>
    <w:p w14:paraId="6682E062" w14:textId="28DC8E60" w:rsidR="00317855" w:rsidRPr="00EE4AE8" w:rsidRDefault="00DF57ED"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T</w:t>
      </w:r>
      <w:r w:rsidR="00317855" w:rsidRPr="00EE4AE8">
        <w:rPr>
          <w:rFonts w:ascii="Times New Roman" w:hAnsi="Times New Roman" w:cs="Times New Roman"/>
          <w:b/>
          <w:bCs/>
          <w:sz w:val="24"/>
          <w:szCs w:val="24"/>
        </w:rPr>
        <w:t>ax expense</w:t>
      </w:r>
    </w:p>
    <w:p w14:paraId="45E70F94" w14:textId="77777777" w:rsidR="0043108E" w:rsidRPr="00EE4AE8" w:rsidRDefault="0043108E" w:rsidP="00C52B5E">
      <w:pPr>
        <w:spacing w:line="240" w:lineRule="atLeast"/>
        <w:ind w:left="540" w:right="-25"/>
        <w:outlineLvl w:val="0"/>
        <w:rPr>
          <w:rFonts w:ascii="Times New Roman" w:hAnsi="Times New Roman" w:cs="Times New Roman"/>
          <w:b/>
          <w:bCs/>
          <w:sz w:val="24"/>
          <w:szCs w:val="24"/>
        </w:rPr>
      </w:pPr>
    </w:p>
    <w:p w14:paraId="4C4D83E5" w14:textId="7D0AF012" w:rsidR="00336863" w:rsidRDefault="0043108E" w:rsidP="00C52B5E">
      <w:pPr>
        <w:spacing w:line="240" w:lineRule="atLeast"/>
        <w:ind w:left="540" w:right="-25"/>
        <w:outlineLvl w:val="0"/>
        <w:rPr>
          <w:rFonts w:ascii="Times New Roman" w:hAnsi="Times New Roman" w:cs="Times New Roman"/>
          <w:sz w:val="22"/>
          <w:szCs w:val="22"/>
        </w:rPr>
      </w:pPr>
      <w:r w:rsidRPr="00EE4AE8">
        <w:rPr>
          <w:rFonts w:ascii="Times New Roman" w:hAnsi="Times New Roman" w:cs="Times New Roman"/>
          <w:sz w:val="22"/>
          <w:szCs w:val="22"/>
        </w:rPr>
        <w:t xml:space="preserve">Income taxes as shown in the consolidated and </w:t>
      </w:r>
      <w:r w:rsidR="0002028A" w:rsidRPr="00EE4AE8">
        <w:rPr>
          <w:rFonts w:ascii="Times New Roman" w:hAnsi="Times New Roman" w:cs="Times New Roman"/>
          <w:sz w:val="22"/>
          <w:szCs w:val="22"/>
        </w:rPr>
        <w:t xml:space="preserve">separate </w:t>
      </w:r>
      <w:r w:rsidRPr="00EE4AE8">
        <w:rPr>
          <w:rFonts w:ascii="Times New Roman" w:hAnsi="Times New Roman" w:cs="Times New Roman"/>
          <w:sz w:val="22"/>
          <w:szCs w:val="22"/>
        </w:rPr>
        <w:t xml:space="preserve">statements of income are calculated based on net taxable income from non-BOI activities using a principal tax rate for operations in Thailand and specific tax rates applicable to each respective country for overseas operations. Non-BOI activities comprise gains from disposals of assets, shipping related services including agency, drilling services outside Thailand, offshore related services, and production and trading of </w:t>
      </w:r>
      <w:proofErr w:type="spellStart"/>
      <w:r w:rsidR="000A7B69" w:rsidRPr="00EE4AE8">
        <w:rPr>
          <w:rFonts w:ascii="Times New Roman" w:hAnsi="Times New Roman"/>
          <w:sz w:val="22"/>
          <w:szCs w:val="28"/>
        </w:rPr>
        <w:t>fertiliser</w:t>
      </w:r>
      <w:proofErr w:type="spellEnd"/>
      <w:r w:rsidRPr="00EE4AE8">
        <w:rPr>
          <w:rFonts w:ascii="Times New Roman" w:hAnsi="Times New Roman" w:cs="Times New Roman"/>
          <w:sz w:val="22"/>
          <w:szCs w:val="22"/>
        </w:rPr>
        <w:t xml:space="preserve"> and coal.</w:t>
      </w:r>
    </w:p>
    <w:p w14:paraId="27A8D388" w14:textId="77777777" w:rsidR="00336863" w:rsidRDefault="00336863">
      <w:pPr>
        <w:jc w:val="left"/>
        <w:rPr>
          <w:rFonts w:ascii="Times New Roman" w:hAnsi="Times New Roman" w:cs="Times New Roman"/>
          <w:sz w:val="22"/>
          <w:szCs w:val="22"/>
        </w:rPr>
      </w:pPr>
      <w:r>
        <w:rPr>
          <w:rFonts w:ascii="Times New Roman" w:hAnsi="Times New Roman" w:cs="Times New Roman"/>
          <w:sz w:val="22"/>
          <w:szCs w:val="22"/>
        </w:rPr>
        <w:br w:type="page"/>
      </w:r>
    </w:p>
    <w:p w14:paraId="5CEE8A04" w14:textId="6DF03DDD" w:rsidR="00570D02" w:rsidRPr="00EE4AE8" w:rsidRDefault="00570D02" w:rsidP="00570D02">
      <w:pPr>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t xml:space="preserve">Income tax </w:t>
      </w:r>
      <w:r w:rsidR="00167A45" w:rsidRPr="00EE4AE8">
        <w:rPr>
          <w:rFonts w:ascii="Times New Roman" w:hAnsi="Times New Roman" w:cs="Times New Roman"/>
          <w:b/>
          <w:bCs/>
          <w:i/>
          <w:iCs/>
          <w:sz w:val="22"/>
          <w:szCs w:val="22"/>
        </w:rPr>
        <w:t>recognized</w:t>
      </w:r>
      <w:r w:rsidRPr="00EE4AE8">
        <w:rPr>
          <w:rFonts w:ascii="Times New Roman" w:hAnsi="Times New Roman" w:cs="Times New Roman"/>
          <w:b/>
          <w:bCs/>
          <w:i/>
          <w:iCs/>
          <w:sz w:val="22"/>
          <w:szCs w:val="22"/>
        </w:rPr>
        <w:t xml:space="preserve"> in profit or loss</w:t>
      </w:r>
    </w:p>
    <w:p w14:paraId="76B215FE" w14:textId="77777777" w:rsidR="0067126A" w:rsidRPr="00EE4AE8" w:rsidRDefault="0067126A">
      <w:pPr>
        <w:ind w:left="547"/>
        <w:rPr>
          <w:rFonts w:ascii="Times New Roman" w:hAnsi="Times New Roman" w:cs="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537"/>
        <w:gridCol w:w="762"/>
        <w:gridCol w:w="1080"/>
        <w:gridCol w:w="180"/>
        <w:gridCol w:w="1170"/>
        <w:gridCol w:w="180"/>
        <w:gridCol w:w="1080"/>
        <w:gridCol w:w="180"/>
        <w:gridCol w:w="1101"/>
      </w:tblGrid>
      <w:tr w:rsidR="00E37467" w:rsidRPr="00EE4AE8" w14:paraId="43560188" w14:textId="77777777" w:rsidTr="008B5EB4">
        <w:trPr>
          <w:cantSplit/>
          <w:tblHeader/>
        </w:trPr>
        <w:tc>
          <w:tcPr>
            <w:tcW w:w="3537" w:type="dxa"/>
          </w:tcPr>
          <w:p w14:paraId="2902B2E7" w14:textId="77777777" w:rsidR="00E37467" w:rsidRPr="00EE4AE8" w:rsidRDefault="00E37467" w:rsidP="00E37467">
            <w:pPr>
              <w:spacing w:line="240" w:lineRule="atLeast"/>
              <w:rPr>
                <w:rFonts w:ascii="Times New Roman" w:hAnsi="Times New Roman" w:cs="Times New Roman"/>
                <w:sz w:val="22"/>
                <w:szCs w:val="22"/>
              </w:rPr>
            </w:pPr>
          </w:p>
        </w:tc>
        <w:tc>
          <w:tcPr>
            <w:tcW w:w="762" w:type="dxa"/>
          </w:tcPr>
          <w:p w14:paraId="679604AF" w14:textId="77777777" w:rsidR="00E37467" w:rsidRPr="00EE4AE8" w:rsidRDefault="00E37467" w:rsidP="00E37467">
            <w:pPr>
              <w:pStyle w:val="acctmergecolhdg"/>
              <w:spacing w:line="240" w:lineRule="atLeast"/>
              <w:rPr>
                <w:szCs w:val="22"/>
              </w:rPr>
            </w:pPr>
          </w:p>
        </w:tc>
        <w:tc>
          <w:tcPr>
            <w:tcW w:w="2430" w:type="dxa"/>
            <w:gridSpan w:val="3"/>
          </w:tcPr>
          <w:p w14:paraId="013E9355" w14:textId="77777777" w:rsidR="00E37467" w:rsidRPr="00EE4AE8" w:rsidRDefault="00E37467" w:rsidP="00E37467">
            <w:pPr>
              <w:pStyle w:val="acctmergecolhdg"/>
              <w:spacing w:line="240" w:lineRule="atLeast"/>
              <w:rPr>
                <w:szCs w:val="22"/>
              </w:rPr>
            </w:pPr>
            <w:r w:rsidRPr="00EE4AE8">
              <w:rPr>
                <w:szCs w:val="22"/>
              </w:rPr>
              <w:t xml:space="preserve">Consolidated </w:t>
            </w:r>
          </w:p>
          <w:p w14:paraId="58A6CA9E" w14:textId="77777777" w:rsidR="00E37467" w:rsidRPr="00EE4AE8" w:rsidRDefault="00E37467" w:rsidP="00E37467">
            <w:pPr>
              <w:pStyle w:val="acctmergecolhdg"/>
              <w:spacing w:line="240" w:lineRule="atLeast"/>
              <w:rPr>
                <w:szCs w:val="22"/>
              </w:rPr>
            </w:pPr>
            <w:r w:rsidRPr="00EE4AE8">
              <w:rPr>
                <w:szCs w:val="22"/>
              </w:rPr>
              <w:t>financial statements</w:t>
            </w:r>
          </w:p>
        </w:tc>
        <w:tc>
          <w:tcPr>
            <w:tcW w:w="180" w:type="dxa"/>
          </w:tcPr>
          <w:p w14:paraId="11B7E5B8" w14:textId="77777777" w:rsidR="00E37467" w:rsidRPr="00EE4AE8" w:rsidRDefault="00E37467" w:rsidP="00E37467">
            <w:pPr>
              <w:pStyle w:val="acctmergecolhdg"/>
              <w:spacing w:line="240" w:lineRule="atLeast"/>
              <w:rPr>
                <w:szCs w:val="22"/>
              </w:rPr>
            </w:pPr>
          </w:p>
        </w:tc>
        <w:tc>
          <w:tcPr>
            <w:tcW w:w="2361" w:type="dxa"/>
            <w:gridSpan w:val="3"/>
          </w:tcPr>
          <w:p w14:paraId="56F48C60" w14:textId="77777777" w:rsidR="00E37467" w:rsidRPr="00EE4AE8" w:rsidRDefault="00E37467" w:rsidP="00E37467">
            <w:pPr>
              <w:pStyle w:val="acctmergecolhdg"/>
              <w:spacing w:line="240" w:lineRule="atLeast"/>
              <w:rPr>
                <w:szCs w:val="22"/>
              </w:rPr>
            </w:pPr>
            <w:r w:rsidRPr="00EE4AE8">
              <w:rPr>
                <w:szCs w:val="22"/>
              </w:rPr>
              <w:t xml:space="preserve">Separate </w:t>
            </w:r>
          </w:p>
          <w:p w14:paraId="7EBA121E" w14:textId="77777777" w:rsidR="00E37467" w:rsidRPr="00EE4AE8" w:rsidRDefault="00E37467" w:rsidP="00E37467">
            <w:pPr>
              <w:pStyle w:val="acctmergecolhdg"/>
              <w:spacing w:line="240" w:lineRule="atLeast"/>
              <w:rPr>
                <w:szCs w:val="22"/>
              </w:rPr>
            </w:pPr>
            <w:r w:rsidRPr="00EE4AE8">
              <w:rPr>
                <w:szCs w:val="22"/>
              </w:rPr>
              <w:t>financial statements</w:t>
            </w:r>
          </w:p>
        </w:tc>
      </w:tr>
      <w:tr w:rsidR="00E36479" w:rsidRPr="00EE4AE8" w14:paraId="73762FD4" w14:textId="77777777" w:rsidTr="008B5EB4">
        <w:trPr>
          <w:cantSplit/>
        </w:trPr>
        <w:tc>
          <w:tcPr>
            <w:tcW w:w="3537" w:type="dxa"/>
          </w:tcPr>
          <w:p w14:paraId="5585A954" w14:textId="77777777" w:rsidR="00E36479" w:rsidRPr="00EE4AE8" w:rsidRDefault="00E36479" w:rsidP="00E36479">
            <w:pPr>
              <w:spacing w:line="240" w:lineRule="atLeast"/>
              <w:rPr>
                <w:rFonts w:ascii="Times New Roman" w:hAnsi="Times New Roman" w:cs="Times New Roman"/>
                <w:b/>
                <w:bCs/>
                <w:sz w:val="22"/>
                <w:szCs w:val="22"/>
              </w:rPr>
            </w:pPr>
          </w:p>
        </w:tc>
        <w:tc>
          <w:tcPr>
            <w:tcW w:w="762" w:type="dxa"/>
          </w:tcPr>
          <w:p w14:paraId="03BDDD14" w14:textId="77777777" w:rsidR="00E36479" w:rsidRPr="00EE4AE8" w:rsidRDefault="00E36479" w:rsidP="00E36479">
            <w:pPr>
              <w:pStyle w:val="acctfourfigures"/>
              <w:tabs>
                <w:tab w:val="clear" w:pos="765"/>
                <w:tab w:val="decimal" w:pos="461"/>
                <w:tab w:val="decimal" w:pos="731"/>
              </w:tabs>
              <w:spacing w:line="240" w:lineRule="atLeast"/>
              <w:ind w:right="11"/>
              <w:jc w:val="center"/>
              <w:rPr>
                <w:rFonts w:cs="Times New Roman"/>
                <w:i/>
                <w:iCs/>
                <w:szCs w:val="22"/>
              </w:rPr>
            </w:pPr>
            <w:r w:rsidRPr="00EE4AE8">
              <w:rPr>
                <w:rFonts w:cs="Times New Roman"/>
                <w:i/>
                <w:iCs/>
                <w:szCs w:val="22"/>
              </w:rPr>
              <w:t>Note</w:t>
            </w:r>
          </w:p>
        </w:tc>
        <w:tc>
          <w:tcPr>
            <w:tcW w:w="1080" w:type="dxa"/>
          </w:tcPr>
          <w:p w14:paraId="25D6E869" w14:textId="304EC1DB" w:rsidR="00E36479" w:rsidRPr="00EE4AE8" w:rsidRDefault="00E36479" w:rsidP="00E36479">
            <w:pPr>
              <w:pStyle w:val="acctfourfigures"/>
              <w:tabs>
                <w:tab w:val="clear" w:pos="765"/>
              </w:tabs>
              <w:spacing w:line="240" w:lineRule="atLeast"/>
              <w:jc w:val="center"/>
              <w:rPr>
                <w:rFonts w:cs="Times New Roman"/>
                <w:szCs w:val="22"/>
                <w:cs/>
                <w:lang w:bidi="th-TH"/>
              </w:rPr>
            </w:pPr>
            <w:r w:rsidRPr="00EE4AE8">
              <w:rPr>
                <w:rFonts w:cs="Times New Roman"/>
                <w:szCs w:val="22"/>
              </w:rPr>
              <w:t>201</w:t>
            </w:r>
            <w:r w:rsidR="002C5BDC">
              <w:rPr>
                <w:rFonts w:cs="Times New Roman"/>
                <w:szCs w:val="22"/>
              </w:rPr>
              <w:t>9</w:t>
            </w:r>
          </w:p>
        </w:tc>
        <w:tc>
          <w:tcPr>
            <w:tcW w:w="180" w:type="dxa"/>
          </w:tcPr>
          <w:p w14:paraId="409EDB10" w14:textId="77777777" w:rsidR="00E36479" w:rsidRPr="00EE4AE8" w:rsidRDefault="00E36479" w:rsidP="00E36479">
            <w:pPr>
              <w:pStyle w:val="acctfourfigures"/>
              <w:spacing w:line="240" w:lineRule="atLeast"/>
              <w:rPr>
                <w:rFonts w:cs="Times New Roman"/>
                <w:szCs w:val="22"/>
              </w:rPr>
            </w:pPr>
          </w:p>
        </w:tc>
        <w:tc>
          <w:tcPr>
            <w:tcW w:w="1170" w:type="dxa"/>
          </w:tcPr>
          <w:p w14:paraId="2946C344" w14:textId="586FC540" w:rsidR="00E36479" w:rsidRPr="00EE4AE8" w:rsidRDefault="00E36479" w:rsidP="00E36479">
            <w:pPr>
              <w:pStyle w:val="acctfourfigures"/>
              <w:tabs>
                <w:tab w:val="clear" w:pos="765"/>
              </w:tabs>
              <w:spacing w:line="240" w:lineRule="atLeast"/>
              <w:jc w:val="center"/>
              <w:rPr>
                <w:rFonts w:cs="Times New Roman"/>
                <w:szCs w:val="22"/>
                <w:cs/>
                <w:lang w:bidi="th-TH"/>
              </w:rPr>
            </w:pPr>
            <w:r w:rsidRPr="00EE4AE8">
              <w:rPr>
                <w:rFonts w:cs="Times New Roman"/>
                <w:szCs w:val="22"/>
              </w:rPr>
              <w:t>201</w:t>
            </w:r>
            <w:r w:rsidR="002C5BDC">
              <w:rPr>
                <w:rFonts w:cs="Times New Roman"/>
                <w:szCs w:val="22"/>
              </w:rPr>
              <w:t>8</w:t>
            </w:r>
          </w:p>
        </w:tc>
        <w:tc>
          <w:tcPr>
            <w:tcW w:w="180" w:type="dxa"/>
          </w:tcPr>
          <w:p w14:paraId="1ABDC200" w14:textId="77777777" w:rsidR="00E36479" w:rsidRPr="00EE4AE8" w:rsidRDefault="00E36479" w:rsidP="00E36479">
            <w:pPr>
              <w:pStyle w:val="acctfourfigures"/>
              <w:spacing w:line="240" w:lineRule="atLeast"/>
              <w:rPr>
                <w:rFonts w:cs="Times New Roman"/>
                <w:szCs w:val="22"/>
              </w:rPr>
            </w:pPr>
          </w:p>
        </w:tc>
        <w:tc>
          <w:tcPr>
            <w:tcW w:w="1080" w:type="dxa"/>
          </w:tcPr>
          <w:p w14:paraId="7CC8399C" w14:textId="52EF0828" w:rsidR="00E36479" w:rsidRPr="00EE4AE8" w:rsidRDefault="00E36479" w:rsidP="00E36479">
            <w:pPr>
              <w:pStyle w:val="acctfourfigures"/>
              <w:tabs>
                <w:tab w:val="clear" w:pos="765"/>
              </w:tabs>
              <w:spacing w:line="240" w:lineRule="atLeast"/>
              <w:jc w:val="center"/>
              <w:rPr>
                <w:rFonts w:cs="Times New Roman"/>
                <w:szCs w:val="22"/>
                <w:cs/>
                <w:lang w:bidi="th-TH"/>
              </w:rPr>
            </w:pPr>
            <w:r w:rsidRPr="00EE4AE8">
              <w:rPr>
                <w:rFonts w:cs="Times New Roman"/>
                <w:szCs w:val="22"/>
              </w:rPr>
              <w:t>201</w:t>
            </w:r>
            <w:r w:rsidR="002C5BDC">
              <w:rPr>
                <w:rFonts w:cs="Times New Roman"/>
                <w:szCs w:val="22"/>
              </w:rPr>
              <w:t>9</w:t>
            </w:r>
          </w:p>
        </w:tc>
        <w:tc>
          <w:tcPr>
            <w:tcW w:w="180" w:type="dxa"/>
          </w:tcPr>
          <w:p w14:paraId="28571E0B" w14:textId="77777777" w:rsidR="00E36479" w:rsidRPr="00EE4AE8" w:rsidRDefault="00E36479" w:rsidP="00E36479">
            <w:pPr>
              <w:pStyle w:val="acctfourfigures"/>
              <w:spacing w:line="240" w:lineRule="atLeast"/>
              <w:rPr>
                <w:rFonts w:cs="Times New Roman"/>
                <w:szCs w:val="22"/>
              </w:rPr>
            </w:pPr>
          </w:p>
        </w:tc>
        <w:tc>
          <w:tcPr>
            <w:tcW w:w="1101" w:type="dxa"/>
          </w:tcPr>
          <w:p w14:paraId="312855F4" w14:textId="3718D38E" w:rsidR="00E36479" w:rsidRPr="00EE4AE8" w:rsidRDefault="00E36479" w:rsidP="00E36479">
            <w:pPr>
              <w:pStyle w:val="acctfourfigures"/>
              <w:tabs>
                <w:tab w:val="clear" w:pos="765"/>
              </w:tabs>
              <w:spacing w:line="240" w:lineRule="atLeast"/>
              <w:jc w:val="center"/>
              <w:rPr>
                <w:rFonts w:cs="Times New Roman"/>
                <w:szCs w:val="22"/>
                <w:cs/>
                <w:lang w:bidi="th-TH"/>
              </w:rPr>
            </w:pPr>
            <w:r w:rsidRPr="00EE4AE8">
              <w:rPr>
                <w:rFonts w:cs="Times New Roman"/>
                <w:szCs w:val="22"/>
              </w:rPr>
              <w:t>201</w:t>
            </w:r>
            <w:r w:rsidR="002C5BDC">
              <w:rPr>
                <w:rFonts w:cs="Times New Roman"/>
                <w:szCs w:val="22"/>
              </w:rPr>
              <w:t>8</w:t>
            </w:r>
          </w:p>
        </w:tc>
      </w:tr>
      <w:tr w:rsidR="00E36479" w:rsidRPr="00EE4AE8" w14:paraId="119665DA" w14:textId="77777777" w:rsidTr="008B5EB4">
        <w:trPr>
          <w:cantSplit/>
          <w:trHeight w:val="74"/>
        </w:trPr>
        <w:tc>
          <w:tcPr>
            <w:tcW w:w="3537" w:type="dxa"/>
          </w:tcPr>
          <w:p w14:paraId="1815CF14" w14:textId="77777777" w:rsidR="00E36479" w:rsidRPr="00EE4AE8" w:rsidRDefault="00E36479" w:rsidP="00E36479">
            <w:pPr>
              <w:spacing w:line="240" w:lineRule="atLeast"/>
              <w:rPr>
                <w:rFonts w:ascii="Times New Roman" w:hAnsi="Times New Roman" w:cs="Times New Roman"/>
                <w:b/>
                <w:bCs/>
                <w:sz w:val="22"/>
                <w:szCs w:val="22"/>
              </w:rPr>
            </w:pPr>
          </w:p>
        </w:tc>
        <w:tc>
          <w:tcPr>
            <w:tcW w:w="762" w:type="dxa"/>
          </w:tcPr>
          <w:p w14:paraId="17B5FDDF" w14:textId="77777777" w:rsidR="00E36479" w:rsidRPr="00EE4AE8" w:rsidRDefault="00E36479" w:rsidP="00E36479">
            <w:pPr>
              <w:pStyle w:val="acctfourfigures"/>
              <w:tabs>
                <w:tab w:val="clear" w:pos="765"/>
                <w:tab w:val="decimal" w:pos="461"/>
                <w:tab w:val="decimal" w:pos="731"/>
              </w:tabs>
              <w:spacing w:line="240" w:lineRule="atLeast"/>
              <w:ind w:right="11"/>
              <w:jc w:val="center"/>
              <w:rPr>
                <w:rFonts w:cs="Times New Roman"/>
                <w:i/>
                <w:iCs/>
                <w:szCs w:val="22"/>
              </w:rPr>
            </w:pPr>
          </w:p>
        </w:tc>
        <w:tc>
          <w:tcPr>
            <w:tcW w:w="4971" w:type="dxa"/>
            <w:gridSpan w:val="7"/>
          </w:tcPr>
          <w:p w14:paraId="3BD9120E" w14:textId="77777777" w:rsidR="00E36479" w:rsidRPr="00EE4AE8" w:rsidRDefault="00E36479" w:rsidP="00E36479">
            <w:pPr>
              <w:pStyle w:val="acctfourfigures"/>
              <w:tabs>
                <w:tab w:val="clear" w:pos="765"/>
                <w:tab w:val="decimal" w:pos="731"/>
              </w:tabs>
              <w:spacing w:line="240" w:lineRule="atLeast"/>
              <w:ind w:right="11"/>
              <w:jc w:val="center"/>
              <w:rPr>
                <w:rFonts w:cs="Times New Roman"/>
                <w:szCs w:val="22"/>
              </w:rPr>
            </w:pPr>
            <w:r w:rsidRPr="00EE4AE8">
              <w:rPr>
                <w:rFonts w:cs="Times New Roman"/>
                <w:i/>
                <w:iCs/>
                <w:szCs w:val="22"/>
              </w:rPr>
              <w:t>(in thousand Baht)</w:t>
            </w:r>
          </w:p>
        </w:tc>
      </w:tr>
      <w:tr w:rsidR="00E36479" w:rsidRPr="00EE4AE8" w14:paraId="59E26927" w14:textId="77777777" w:rsidTr="008B5EB4">
        <w:trPr>
          <w:cantSplit/>
        </w:trPr>
        <w:tc>
          <w:tcPr>
            <w:tcW w:w="3537" w:type="dxa"/>
          </w:tcPr>
          <w:p w14:paraId="51CE099A" w14:textId="77777777" w:rsidR="00E36479" w:rsidRPr="00EE4AE8" w:rsidRDefault="00E36479" w:rsidP="00E36479">
            <w:pPr>
              <w:spacing w:line="240" w:lineRule="atLeast"/>
              <w:rPr>
                <w:rFonts w:ascii="Times New Roman" w:hAnsi="Times New Roman" w:cs="Times New Roman"/>
                <w:sz w:val="22"/>
                <w:szCs w:val="22"/>
              </w:rPr>
            </w:pPr>
            <w:r w:rsidRPr="00EE4AE8">
              <w:rPr>
                <w:rFonts w:ascii="Times New Roman" w:hAnsi="Times New Roman" w:cs="Times New Roman"/>
                <w:b/>
                <w:bCs/>
                <w:sz w:val="22"/>
                <w:szCs w:val="22"/>
              </w:rPr>
              <w:t>Current tax expense</w:t>
            </w:r>
          </w:p>
        </w:tc>
        <w:tc>
          <w:tcPr>
            <w:tcW w:w="762" w:type="dxa"/>
          </w:tcPr>
          <w:p w14:paraId="685335A1" w14:textId="77777777" w:rsidR="00E36479" w:rsidRPr="00EE4AE8" w:rsidRDefault="00E36479" w:rsidP="00E36479">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Pr>
          <w:p w14:paraId="5B3D55C7" w14:textId="77777777" w:rsidR="00E36479" w:rsidRPr="00EE4AE8" w:rsidRDefault="00E36479" w:rsidP="00E36479">
            <w:pPr>
              <w:pStyle w:val="acctfourfigures"/>
              <w:tabs>
                <w:tab w:val="clear" w:pos="765"/>
                <w:tab w:val="decimal" w:pos="821"/>
              </w:tabs>
              <w:spacing w:line="240" w:lineRule="atLeast"/>
              <w:ind w:right="-79"/>
              <w:rPr>
                <w:rFonts w:cs="Times New Roman"/>
                <w:szCs w:val="22"/>
              </w:rPr>
            </w:pPr>
          </w:p>
        </w:tc>
        <w:tc>
          <w:tcPr>
            <w:tcW w:w="180" w:type="dxa"/>
          </w:tcPr>
          <w:p w14:paraId="5B108989" w14:textId="77777777" w:rsidR="00E36479" w:rsidRPr="00EE4AE8" w:rsidRDefault="00E36479" w:rsidP="00E36479">
            <w:pPr>
              <w:pStyle w:val="acctfourfigures"/>
              <w:tabs>
                <w:tab w:val="clear" w:pos="765"/>
                <w:tab w:val="decimal" w:pos="821"/>
              </w:tabs>
              <w:spacing w:line="240" w:lineRule="atLeast"/>
              <w:ind w:right="-79"/>
              <w:rPr>
                <w:rFonts w:cs="Times New Roman"/>
                <w:szCs w:val="22"/>
              </w:rPr>
            </w:pPr>
          </w:p>
        </w:tc>
        <w:tc>
          <w:tcPr>
            <w:tcW w:w="1170" w:type="dxa"/>
          </w:tcPr>
          <w:p w14:paraId="2479293C" w14:textId="77777777" w:rsidR="00E36479" w:rsidRPr="00EE4AE8" w:rsidRDefault="00E36479" w:rsidP="00E36479">
            <w:pPr>
              <w:pStyle w:val="acctfourfigures"/>
              <w:tabs>
                <w:tab w:val="clear" w:pos="765"/>
                <w:tab w:val="decimal" w:pos="866"/>
              </w:tabs>
              <w:spacing w:line="240" w:lineRule="atLeast"/>
              <w:ind w:right="-79"/>
              <w:rPr>
                <w:rFonts w:cs="Times New Roman"/>
                <w:szCs w:val="22"/>
              </w:rPr>
            </w:pPr>
          </w:p>
        </w:tc>
        <w:tc>
          <w:tcPr>
            <w:tcW w:w="180" w:type="dxa"/>
          </w:tcPr>
          <w:p w14:paraId="572F9BD1" w14:textId="77777777" w:rsidR="00E36479" w:rsidRPr="00EE4AE8" w:rsidRDefault="00E36479" w:rsidP="00E36479">
            <w:pPr>
              <w:pStyle w:val="acctfourfigures"/>
              <w:tabs>
                <w:tab w:val="clear" w:pos="765"/>
                <w:tab w:val="decimal" w:pos="821"/>
              </w:tabs>
              <w:spacing w:line="240" w:lineRule="atLeast"/>
              <w:ind w:right="-79"/>
              <w:rPr>
                <w:rFonts w:cs="Times New Roman"/>
                <w:szCs w:val="22"/>
              </w:rPr>
            </w:pPr>
          </w:p>
        </w:tc>
        <w:tc>
          <w:tcPr>
            <w:tcW w:w="1080" w:type="dxa"/>
          </w:tcPr>
          <w:p w14:paraId="58798388" w14:textId="77777777" w:rsidR="00E36479" w:rsidRPr="00EE4AE8" w:rsidRDefault="00E36479" w:rsidP="00E36479">
            <w:pPr>
              <w:pStyle w:val="acctfourfigures"/>
              <w:tabs>
                <w:tab w:val="clear" w:pos="765"/>
                <w:tab w:val="decimal" w:pos="821"/>
              </w:tabs>
              <w:spacing w:line="240" w:lineRule="atLeast"/>
              <w:ind w:right="-79"/>
              <w:rPr>
                <w:rFonts w:cs="Times New Roman"/>
                <w:szCs w:val="22"/>
              </w:rPr>
            </w:pPr>
          </w:p>
        </w:tc>
        <w:tc>
          <w:tcPr>
            <w:tcW w:w="180" w:type="dxa"/>
          </w:tcPr>
          <w:p w14:paraId="48B7D3BE" w14:textId="77777777" w:rsidR="00E36479" w:rsidRPr="00EE4AE8" w:rsidRDefault="00E36479" w:rsidP="00E36479">
            <w:pPr>
              <w:pStyle w:val="acctfourfigures"/>
              <w:tabs>
                <w:tab w:val="clear" w:pos="765"/>
                <w:tab w:val="decimal" w:pos="821"/>
              </w:tabs>
              <w:spacing w:line="240" w:lineRule="atLeast"/>
              <w:ind w:right="-79"/>
              <w:rPr>
                <w:rFonts w:cs="Times New Roman"/>
                <w:szCs w:val="22"/>
              </w:rPr>
            </w:pPr>
          </w:p>
        </w:tc>
        <w:tc>
          <w:tcPr>
            <w:tcW w:w="1101" w:type="dxa"/>
          </w:tcPr>
          <w:p w14:paraId="4F4309F9" w14:textId="77777777" w:rsidR="00E36479" w:rsidRPr="00EE4AE8" w:rsidRDefault="00E36479" w:rsidP="00E36479">
            <w:pPr>
              <w:pStyle w:val="acctfourfigures"/>
              <w:tabs>
                <w:tab w:val="clear" w:pos="765"/>
                <w:tab w:val="decimal" w:pos="821"/>
              </w:tabs>
              <w:spacing w:line="240" w:lineRule="atLeast"/>
              <w:ind w:right="-79"/>
              <w:rPr>
                <w:rFonts w:cs="Times New Roman"/>
                <w:szCs w:val="22"/>
              </w:rPr>
            </w:pPr>
          </w:p>
        </w:tc>
      </w:tr>
      <w:tr w:rsidR="002C5BDC" w:rsidRPr="00EE4AE8" w14:paraId="04D59282" w14:textId="77777777" w:rsidTr="008B5EB4">
        <w:trPr>
          <w:cantSplit/>
        </w:trPr>
        <w:tc>
          <w:tcPr>
            <w:tcW w:w="3537" w:type="dxa"/>
          </w:tcPr>
          <w:p w14:paraId="5DE8D2E2" w14:textId="77777777" w:rsidR="002C5BDC" w:rsidRPr="00EE4AE8" w:rsidRDefault="002C5BDC" w:rsidP="002C5BDC">
            <w:pPr>
              <w:spacing w:line="240" w:lineRule="atLeast"/>
              <w:rPr>
                <w:rFonts w:ascii="Times New Roman" w:hAnsi="Times New Roman" w:cs="Times New Roman"/>
                <w:sz w:val="22"/>
                <w:szCs w:val="22"/>
              </w:rPr>
            </w:pPr>
            <w:r w:rsidRPr="00EE4AE8">
              <w:rPr>
                <w:rFonts w:ascii="Times New Roman" w:hAnsi="Times New Roman" w:cs="Times New Roman"/>
                <w:sz w:val="22"/>
                <w:szCs w:val="22"/>
              </w:rPr>
              <w:t>Current year</w:t>
            </w:r>
          </w:p>
        </w:tc>
        <w:tc>
          <w:tcPr>
            <w:tcW w:w="762" w:type="dxa"/>
          </w:tcPr>
          <w:p w14:paraId="47EF2083" w14:textId="77777777" w:rsidR="002C5BDC" w:rsidRPr="00EE4AE8" w:rsidRDefault="002C5BDC" w:rsidP="002C5BDC">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vAlign w:val="center"/>
          </w:tcPr>
          <w:p w14:paraId="3BBF1775" w14:textId="208EDE60" w:rsidR="002C5BDC" w:rsidRPr="00EE4AE8" w:rsidRDefault="00E35F24" w:rsidP="002C5BDC">
            <w:pPr>
              <w:pStyle w:val="acctfourfigures"/>
              <w:tabs>
                <w:tab w:val="clear" w:pos="765"/>
                <w:tab w:val="decimal" w:pos="866"/>
              </w:tabs>
              <w:spacing w:line="240" w:lineRule="atLeast"/>
              <w:ind w:left="-72" w:right="-72"/>
              <w:rPr>
                <w:rFonts w:cs="Times New Roman"/>
                <w:szCs w:val="22"/>
                <w:lang w:val="en-US"/>
              </w:rPr>
            </w:pPr>
            <w:r>
              <w:rPr>
                <w:rFonts w:cs="Times New Roman"/>
                <w:szCs w:val="22"/>
                <w:lang w:val="en-US"/>
              </w:rPr>
              <w:t>71,075</w:t>
            </w:r>
          </w:p>
        </w:tc>
        <w:tc>
          <w:tcPr>
            <w:tcW w:w="180" w:type="dxa"/>
            <w:vAlign w:val="center"/>
          </w:tcPr>
          <w:p w14:paraId="2CF3C37D" w14:textId="77777777" w:rsidR="002C5BDC" w:rsidRPr="00EE4AE8" w:rsidRDefault="002C5BDC" w:rsidP="002C5BDC">
            <w:pPr>
              <w:pStyle w:val="acctfourfigures"/>
              <w:tabs>
                <w:tab w:val="clear" w:pos="765"/>
                <w:tab w:val="decimal" w:pos="821"/>
              </w:tabs>
              <w:spacing w:line="240" w:lineRule="atLeast"/>
              <w:ind w:right="-79"/>
              <w:rPr>
                <w:rFonts w:cs="Times New Roman"/>
                <w:b/>
                <w:bCs/>
                <w:i/>
                <w:iCs/>
                <w:szCs w:val="22"/>
              </w:rPr>
            </w:pPr>
          </w:p>
        </w:tc>
        <w:tc>
          <w:tcPr>
            <w:tcW w:w="1170" w:type="dxa"/>
            <w:vAlign w:val="center"/>
          </w:tcPr>
          <w:p w14:paraId="1E9F600A" w14:textId="5526F3B8" w:rsidR="002C5BDC" w:rsidRPr="00EE4AE8" w:rsidRDefault="002C5BDC" w:rsidP="002C5BDC">
            <w:pPr>
              <w:pStyle w:val="acctfourfigures"/>
              <w:tabs>
                <w:tab w:val="clear" w:pos="765"/>
                <w:tab w:val="decimal" w:pos="866"/>
              </w:tabs>
              <w:spacing w:line="240" w:lineRule="atLeast"/>
              <w:ind w:left="-72" w:right="-72"/>
              <w:rPr>
                <w:rFonts w:cs="Times New Roman"/>
                <w:szCs w:val="22"/>
                <w:lang w:val="en-US"/>
              </w:rPr>
            </w:pPr>
            <w:r w:rsidRPr="00EE4AE8">
              <w:rPr>
                <w:rFonts w:cs="Times New Roman"/>
                <w:szCs w:val="22"/>
                <w:lang w:val="en-US"/>
              </w:rPr>
              <w:t>5</w:t>
            </w:r>
            <w:r>
              <w:rPr>
                <w:rFonts w:cs="Times New Roman"/>
                <w:szCs w:val="22"/>
                <w:lang w:val="en-US"/>
              </w:rPr>
              <w:t>8,186</w:t>
            </w:r>
          </w:p>
        </w:tc>
        <w:tc>
          <w:tcPr>
            <w:tcW w:w="180" w:type="dxa"/>
            <w:vAlign w:val="center"/>
          </w:tcPr>
          <w:p w14:paraId="63341A00" w14:textId="77777777" w:rsidR="002C5BDC" w:rsidRPr="00EE4AE8" w:rsidRDefault="002C5BDC" w:rsidP="002C5BDC">
            <w:pPr>
              <w:pStyle w:val="acctfourfigures"/>
              <w:tabs>
                <w:tab w:val="clear" w:pos="765"/>
                <w:tab w:val="decimal" w:pos="821"/>
              </w:tabs>
              <w:spacing w:line="240" w:lineRule="atLeast"/>
              <w:ind w:right="-79"/>
              <w:rPr>
                <w:rFonts w:cs="Times New Roman"/>
                <w:szCs w:val="22"/>
              </w:rPr>
            </w:pPr>
          </w:p>
        </w:tc>
        <w:tc>
          <w:tcPr>
            <w:tcW w:w="1080" w:type="dxa"/>
            <w:vAlign w:val="center"/>
          </w:tcPr>
          <w:p w14:paraId="60D65EF2" w14:textId="74A83036" w:rsidR="002C5BDC" w:rsidRPr="00EE4AE8" w:rsidRDefault="00E35F24" w:rsidP="002C5BDC">
            <w:pPr>
              <w:pStyle w:val="acctfourfigures"/>
              <w:tabs>
                <w:tab w:val="clear" w:pos="765"/>
                <w:tab w:val="decimal" w:pos="523"/>
              </w:tabs>
              <w:spacing w:line="240" w:lineRule="atLeast"/>
              <w:ind w:left="-79" w:right="-72"/>
              <w:rPr>
                <w:rFonts w:cs="Times New Roman"/>
                <w:szCs w:val="22"/>
              </w:rPr>
            </w:pPr>
            <w:r>
              <w:rPr>
                <w:rFonts w:cs="Times New Roman"/>
                <w:szCs w:val="22"/>
              </w:rPr>
              <w:t>-</w:t>
            </w:r>
          </w:p>
        </w:tc>
        <w:tc>
          <w:tcPr>
            <w:tcW w:w="180" w:type="dxa"/>
            <w:vAlign w:val="center"/>
          </w:tcPr>
          <w:p w14:paraId="1B0547CD" w14:textId="77777777" w:rsidR="002C5BDC" w:rsidRPr="00EE4AE8" w:rsidRDefault="002C5BDC" w:rsidP="002C5BDC">
            <w:pPr>
              <w:pStyle w:val="acctfourfigures"/>
              <w:tabs>
                <w:tab w:val="clear" w:pos="765"/>
                <w:tab w:val="decimal" w:pos="821"/>
              </w:tabs>
              <w:spacing w:line="240" w:lineRule="atLeast"/>
              <w:ind w:right="-79"/>
              <w:jc w:val="center"/>
              <w:rPr>
                <w:rFonts w:cs="Times New Roman"/>
                <w:szCs w:val="22"/>
              </w:rPr>
            </w:pPr>
          </w:p>
        </w:tc>
        <w:tc>
          <w:tcPr>
            <w:tcW w:w="1101" w:type="dxa"/>
            <w:vAlign w:val="center"/>
          </w:tcPr>
          <w:p w14:paraId="34A04DCD" w14:textId="63A62910" w:rsidR="002C5BDC" w:rsidRPr="00EE4AE8" w:rsidRDefault="002C5BDC" w:rsidP="002C5BDC">
            <w:pPr>
              <w:pStyle w:val="acctfourfigures"/>
              <w:tabs>
                <w:tab w:val="clear" w:pos="765"/>
                <w:tab w:val="decimal" w:pos="523"/>
              </w:tabs>
              <w:spacing w:line="240" w:lineRule="atLeast"/>
              <w:ind w:left="-79" w:right="-72"/>
              <w:rPr>
                <w:rFonts w:cs="Times New Roman"/>
                <w:szCs w:val="22"/>
              </w:rPr>
            </w:pPr>
            <w:r w:rsidRPr="00EE4AE8">
              <w:rPr>
                <w:rFonts w:cs="Times New Roman"/>
                <w:szCs w:val="22"/>
              </w:rPr>
              <w:t>-</w:t>
            </w:r>
          </w:p>
        </w:tc>
      </w:tr>
      <w:tr w:rsidR="002C5BDC" w:rsidRPr="00EE4AE8" w14:paraId="785863F4" w14:textId="77777777" w:rsidTr="008B5EB4">
        <w:trPr>
          <w:cantSplit/>
        </w:trPr>
        <w:tc>
          <w:tcPr>
            <w:tcW w:w="3537" w:type="dxa"/>
          </w:tcPr>
          <w:p w14:paraId="64097F4B" w14:textId="5E5FFB1B" w:rsidR="002C5BDC" w:rsidRPr="00EE4AE8" w:rsidRDefault="002C5BDC" w:rsidP="002C5BDC">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Under </w:t>
            </w:r>
            <w:r w:rsidR="005B1341">
              <w:rPr>
                <w:rFonts w:ascii="Times New Roman" w:hAnsi="Times New Roman" w:cs="Times New Roman"/>
                <w:sz w:val="22"/>
                <w:szCs w:val="22"/>
              </w:rPr>
              <w:t xml:space="preserve">(over) </w:t>
            </w:r>
            <w:r w:rsidRPr="00EE4AE8">
              <w:rPr>
                <w:rFonts w:ascii="Times New Roman" w:hAnsi="Times New Roman" w:cs="Times New Roman"/>
                <w:sz w:val="22"/>
                <w:szCs w:val="22"/>
              </w:rPr>
              <w:t>provided in prior years</w:t>
            </w:r>
          </w:p>
        </w:tc>
        <w:tc>
          <w:tcPr>
            <w:tcW w:w="762" w:type="dxa"/>
          </w:tcPr>
          <w:p w14:paraId="5B655967" w14:textId="77777777" w:rsidR="002C5BDC" w:rsidRPr="00EE4AE8" w:rsidRDefault="002C5BDC" w:rsidP="002C5BDC">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bottom w:val="single" w:sz="4" w:space="0" w:color="auto"/>
            </w:tcBorders>
            <w:vAlign w:val="center"/>
          </w:tcPr>
          <w:p w14:paraId="5A23B99B" w14:textId="23F5BA7B" w:rsidR="002C5BDC" w:rsidRPr="00EE4AE8" w:rsidRDefault="00E35F24" w:rsidP="002C5BDC">
            <w:pPr>
              <w:pStyle w:val="acctfourfigures"/>
              <w:tabs>
                <w:tab w:val="clear" w:pos="765"/>
                <w:tab w:val="decimal" w:pos="866"/>
              </w:tabs>
              <w:spacing w:line="240" w:lineRule="atLeast"/>
              <w:ind w:left="-72" w:right="-72"/>
              <w:rPr>
                <w:rFonts w:cs="Times New Roman"/>
                <w:szCs w:val="22"/>
                <w:lang w:val="en-US"/>
              </w:rPr>
            </w:pPr>
            <w:r>
              <w:rPr>
                <w:rFonts w:cs="Times New Roman"/>
                <w:szCs w:val="22"/>
                <w:lang w:val="en-US"/>
              </w:rPr>
              <w:t>(1,768)</w:t>
            </w:r>
          </w:p>
        </w:tc>
        <w:tc>
          <w:tcPr>
            <w:tcW w:w="180" w:type="dxa"/>
            <w:vAlign w:val="center"/>
          </w:tcPr>
          <w:p w14:paraId="27944C72" w14:textId="77777777" w:rsidR="002C5BDC" w:rsidRPr="00EE4AE8" w:rsidRDefault="002C5BDC" w:rsidP="002C5BDC">
            <w:pPr>
              <w:pStyle w:val="acctfourfigures"/>
              <w:tabs>
                <w:tab w:val="clear" w:pos="765"/>
                <w:tab w:val="decimal" w:pos="821"/>
              </w:tabs>
              <w:spacing w:line="240" w:lineRule="atLeast"/>
              <w:ind w:right="-79"/>
              <w:rPr>
                <w:rFonts w:cs="Times New Roman"/>
                <w:b/>
                <w:bCs/>
                <w:i/>
                <w:iCs/>
                <w:szCs w:val="22"/>
              </w:rPr>
            </w:pPr>
          </w:p>
        </w:tc>
        <w:tc>
          <w:tcPr>
            <w:tcW w:w="1170" w:type="dxa"/>
            <w:tcBorders>
              <w:bottom w:val="single" w:sz="4" w:space="0" w:color="auto"/>
            </w:tcBorders>
            <w:vAlign w:val="center"/>
          </w:tcPr>
          <w:p w14:paraId="7F4582C8" w14:textId="4928403E" w:rsidR="002C5BDC" w:rsidRPr="00EE4AE8" w:rsidRDefault="002C5BDC" w:rsidP="002C5BDC">
            <w:pPr>
              <w:pStyle w:val="acctfourfigures"/>
              <w:tabs>
                <w:tab w:val="clear" w:pos="765"/>
                <w:tab w:val="decimal" w:pos="866"/>
              </w:tabs>
              <w:spacing w:line="240" w:lineRule="atLeast"/>
              <w:ind w:left="-72" w:right="-72"/>
              <w:rPr>
                <w:rFonts w:cs="Times New Roman"/>
                <w:szCs w:val="22"/>
                <w:lang w:val="en-US"/>
              </w:rPr>
            </w:pPr>
            <w:r w:rsidRPr="00EE4AE8">
              <w:rPr>
                <w:rFonts w:cs="Times New Roman"/>
                <w:szCs w:val="22"/>
                <w:lang w:val="en-US"/>
              </w:rPr>
              <w:t>2</w:t>
            </w:r>
            <w:r>
              <w:rPr>
                <w:rFonts w:cs="Times New Roman"/>
                <w:szCs w:val="22"/>
                <w:lang w:val="en-US"/>
              </w:rPr>
              <w:t>1,278</w:t>
            </w:r>
          </w:p>
        </w:tc>
        <w:tc>
          <w:tcPr>
            <w:tcW w:w="180" w:type="dxa"/>
            <w:vAlign w:val="center"/>
          </w:tcPr>
          <w:p w14:paraId="28B73CE7" w14:textId="77777777" w:rsidR="002C5BDC" w:rsidRPr="00EE4AE8" w:rsidRDefault="002C5BDC" w:rsidP="002C5BDC">
            <w:pPr>
              <w:pStyle w:val="acctfourfigures"/>
              <w:tabs>
                <w:tab w:val="clear" w:pos="765"/>
                <w:tab w:val="decimal" w:pos="821"/>
              </w:tabs>
              <w:spacing w:line="240" w:lineRule="atLeast"/>
              <w:ind w:right="-79"/>
              <w:rPr>
                <w:rFonts w:cs="Times New Roman"/>
                <w:szCs w:val="22"/>
              </w:rPr>
            </w:pPr>
          </w:p>
        </w:tc>
        <w:tc>
          <w:tcPr>
            <w:tcW w:w="1080" w:type="dxa"/>
            <w:tcBorders>
              <w:bottom w:val="single" w:sz="4" w:space="0" w:color="auto"/>
            </w:tcBorders>
            <w:vAlign w:val="center"/>
          </w:tcPr>
          <w:p w14:paraId="18A82257" w14:textId="734E808C" w:rsidR="002C5BDC" w:rsidRPr="00EE4AE8" w:rsidRDefault="00E35F24" w:rsidP="002C5BDC">
            <w:pPr>
              <w:pStyle w:val="acctfourfigures"/>
              <w:tabs>
                <w:tab w:val="clear" w:pos="765"/>
                <w:tab w:val="decimal" w:pos="523"/>
              </w:tabs>
              <w:spacing w:line="240" w:lineRule="atLeast"/>
              <w:ind w:left="-79" w:right="-72"/>
              <w:rPr>
                <w:rFonts w:cs="Times New Roman"/>
                <w:szCs w:val="22"/>
              </w:rPr>
            </w:pPr>
            <w:r>
              <w:rPr>
                <w:rFonts w:cs="Times New Roman"/>
                <w:szCs w:val="22"/>
              </w:rPr>
              <w:t>-</w:t>
            </w:r>
          </w:p>
        </w:tc>
        <w:tc>
          <w:tcPr>
            <w:tcW w:w="180" w:type="dxa"/>
            <w:vAlign w:val="center"/>
          </w:tcPr>
          <w:p w14:paraId="053A34D5" w14:textId="77777777" w:rsidR="002C5BDC" w:rsidRPr="00EE4AE8" w:rsidRDefault="002C5BDC" w:rsidP="002C5BDC">
            <w:pPr>
              <w:pStyle w:val="acctfourfigures"/>
              <w:tabs>
                <w:tab w:val="clear" w:pos="765"/>
                <w:tab w:val="decimal" w:pos="821"/>
              </w:tabs>
              <w:spacing w:line="240" w:lineRule="atLeast"/>
              <w:ind w:right="-79"/>
              <w:jc w:val="center"/>
              <w:rPr>
                <w:rFonts w:cs="Times New Roman"/>
                <w:szCs w:val="22"/>
              </w:rPr>
            </w:pPr>
          </w:p>
        </w:tc>
        <w:tc>
          <w:tcPr>
            <w:tcW w:w="1101" w:type="dxa"/>
            <w:tcBorders>
              <w:bottom w:val="single" w:sz="4" w:space="0" w:color="auto"/>
            </w:tcBorders>
            <w:vAlign w:val="center"/>
          </w:tcPr>
          <w:p w14:paraId="25097EF6" w14:textId="45B3007F" w:rsidR="002C5BDC" w:rsidRPr="00EE4AE8" w:rsidRDefault="002C5BDC" w:rsidP="008B5EB4">
            <w:pPr>
              <w:pStyle w:val="acctfourfigures"/>
              <w:tabs>
                <w:tab w:val="clear" w:pos="765"/>
                <w:tab w:val="decimal" w:pos="523"/>
              </w:tabs>
              <w:spacing w:line="240" w:lineRule="atLeast"/>
              <w:ind w:left="-79" w:right="-72"/>
              <w:rPr>
                <w:rFonts w:cs="Times New Roman"/>
                <w:szCs w:val="22"/>
              </w:rPr>
            </w:pPr>
            <w:r w:rsidRPr="00EE4AE8">
              <w:rPr>
                <w:rFonts w:cs="Times New Roman"/>
                <w:szCs w:val="22"/>
              </w:rPr>
              <w:t>-</w:t>
            </w:r>
          </w:p>
        </w:tc>
      </w:tr>
      <w:tr w:rsidR="002C5BDC" w:rsidRPr="00EE4AE8" w14:paraId="0142303F" w14:textId="77777777" w:rsidTr="008B5EB4">
        <w:trPr>
          <w:cantSplit/>
        </w:trPr>
        <w:tc>
          <w:tcPr>
            <w:tcW w:w="3537" w:type="dxa"/>
          </w:tcPr>
          <w:p w14:paraId="575AA534" w14:textId="77777777" w:rsidR="002C5BDC" w:rsidRPr="00EE4AE8" w:rsidRDefault="002C5BDC" w:rsidP="002C5BDC">
            <w:pPr>
              <w:spacing w:line="240" w:lineRule="atLeast"/>
              <w:rPr>
                <w:rFonts w:ascii="Times New Roman" w:hAnsi="Times New Roman" w:cs="Times New Roman"/>
                <w:sz w:val="22"/>
                <w:szCs w:val="22"/>
              </w:rPr>
            </w:pPr>
          </w:p>
        </w:tc>
        <w:tc>
          <w:tcPr>
            <w:tcW w:w="762" w:type="dxa"/>
          </w:tcPr>
          <w:p w14:paraId="4B80AA1C" w14:textId="77777777" w:rsidR="002C5BDC" w:rsidRPr="00EE4AE8" w:rsidRDefault="002C5BDC" w:rsidP="002C5BDC">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bottom w:val="double" w:sz="4" w:space="0" w:color="auto"/>
            </w:tcBorders>
            <w:vAlign w:val="center"/>
          </w:tcPr>
          <w:p w14:paraId="220AD56E" w14:textId="24FFBD9A" w:rsidR="002C5BDC" w:rsidRPr="00EE4AE8" w:rsidRDefault="00E35F24" w:rsidP="002C5BDC">
            <w:pPr>
              <w:pStyle w:val="acctfourfigures"/>
              <w:tabs>
                <w:tab w:val="clear" w:pos="765"/>
                <w:tab w:val="decimal" w:pos="866"/>
              </w:tabs>
              <w:spacing w:line="240" w:lineRule="atLeast"/>
              <w:ind w:left="-72" w:right="-72"/>
              <w:rPr>
                <w:rFonts w:cs="Times New Roman"/>
                <w:b/>
                <w:bCs/>
                <w:szCs w:val="22"/>
              </w:rPr>
            </w:pPr>
            <w:r>
              <w:rPr>
                <w:rFonts w:cs="Times New Roman"/>
                <w:b/>
                <w:bCs/>
                <w:szCs w:val="22"/>
              </w:rPr>
              <w:t>69,307</w:t>
            </w:r>
          </w:p>
        </w:tc>
        <w:tc>
          <w:tcPr>
            <w:tcW w:w="180" w:type="dxa"/>
            <w:vAlign w:val="center"/>
          </w:tcPr>
          <w:p w14:paraId="14AAADF6" w14:textId="77777777" w:rsidR="002C5BDC" w:rsidRPr="00EE4AE8" w:rsidRDefault="002C5BDC" w:rsidP="002C5BDC">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bottom w:val="double" w:sz="4" w:space="0" w:color="auto"/>
            </w:tcBorders>
            <w:vAlign w:val="center"/>
          </w:tcPr>
          <w:p w14:paraId="72E07767" w14:textId="14168A35" w:rsidR="002C5BDC" w:rsidRPr="00EE4AE8" w:rsidRDefault="002C5BDC" w:rsidP="002C5BDC">
            <w:pPr>
              <w:pStyle w:val="acctfourfigures"/>
              <w:tabs>
                <w:tab w:val="clear" w:pos="765"/>
                <w:tab w:val="decimal" w:pos="866"/>
              </w:tabs>
              <w:spacing w:line="240" w:lineRule="atLeast"/>
              <w:ind w:left="-72" w:right="-72"/>
              <w:rPr>
                <w:rFonts w:cs="Times New Roman"/>
                <w:b/>
                <w:bCs/>
                <w:szCs w:val="22"/>
              </w:rPr>
            </w:pPr>
            <w:r w:rsidRPr="00EE4AE8">
              <w:rPr>
                <w:rFonts w:cs="Times New Roman"/>
                <w:b/>
                <w:bCs/>
                <w:szCs w:val="22"/>
              </w:rPr>
              <w:t>79,464</w:t>
            </w:r>
          </w:p>
        </w:tc>
        <w:tc>
          <w:tcPr>
            <w:tcW w:w="180" w:type="dxa"/>
            <w:vAlign w:val="center"/>
          </w:tcPr>
          <w:p w14:paraId="28519DBC" w14:textId="77777777" w:rsidR="002C5BDC" w:rsidRPr="00EE4AE8" w:rsidRDefault="002C5BDC" w:rsidP="002C5BDC">
            <w:pPr>
              <w:pStyle w:val="acctfourfigures"/>
              <w:tabs>
                <w:tab w:val="clear" w:pos="765"/>
                <w:tab w:val="decimal" w:pos="821"/>
              </w:tabs>
              <w:spacing w:line="240" w:lineRule="atLeast"/>
              <w:ind w:right="-79"/>
              <w:rPr>
                <w:rFonts w:cs="Times New Roman"/>
                <w:b/>
                <w:bCs/>
                <w:szCs w:val="22"/>
              </w:rPr>
            </w:pPr>
          </w:p>
        </w:tc>
        <w:tc>
          <w:tcPr>
            <w:tcW w:w="1080" w:type="dxa"/>
            <w:tcBorders>
              <w:top w:val="single" w:sz="4" w:space="0" w:color="auto"/>
              <w:bottom w:val="double" w:sz="4" w:space="0" w:color="auto"/>
            </w:tcBorders>
            <w:vAlign w:val="center"/>
          </w:tcPr>
          <w:p w14:paraId="5E1CFDC0" w14:textId="25A681A8" w:rsidR="002C5BDC" w:rsidRPr="00EE4AE8" w:rsidRDefault="00E35F24" w:rsidP="002C5BDC">
            <w:pPr>
              <w:pStyle w:val="acctfourfigures"/>
              <w:tabs>
                <w:tab w:val="clear" w:pos="765"/>
                <w:tab w:val="decimal" w:pos="523"/>
              </w:tabs>
              <w:spacing w:line="240" w:lineRule="atLeast"/>
              <w:ind w:left="-79" w:right="-72"/>
              <w:rPr>
                <w:rFonts w:cs="Times New Roman"/>
                <w:b/>
                <w:bCs/>
                <w:szCs w:val="22"/>
                <w:lang w:val="en-US"/>
              </w:rPr>
            </w:pPr>
            <w:r>
              <w:rPr>
                <w:rFonts w:cs="Times New Roman"/>
                <w:b/>
                <w:bCs/>
                <w:szCs w:val="22"/>
                <w:lang w:val="en-US"/>
              </w:rPr>
              <w:t>-</w:t>
            </w:r>
          </w:p>
        </w:tc>
        <w:tc>
          <w:tcPr>
            <w:tcW w:w="180" w:type="dxa"/>
            <w:vAlign w:val="center"/>
          </w:tcPr>
          <w:p w14:paraId="193FA165" w14:textId="77777777" w:rsidR="002C5BDC" w:rsidRPr="00EE4AE8" w:rsidRDefault="002C5BDC" w:rsidP="002C5BDC">
            <w:pPr>
              <w:pStyle w:val="acctfourfigures"/>
              <w:tabs>
                <w:tab w:val="clear" w:pos="765"/>
                <w:tab w:val="decimal" w:pos="821"/>
              </w:tabs>
              <w:spacing w:line="240" w:lineRule="atLeast"/>
              <w:ind w:right="-79"/>
              <w:jc w:val="center"/>
              <w:rPr>
                <w:rFonts w:cs="Times New Roman"/>
                <w:b/>
                <w:bCs/>
                <w:szCs w:val="22"/>
              </w:rPr>
            </w:pPr>
          </w:p>
        </w:tc>
        <w:tc>
          <w:tcPr>
            <w:tcW w:w="1101" w:type="dxa"/>
            <w:tcBorders>
              <w:top w:val="single" w:sz="4" w:space="0" w:color="auto"/>
              <w:bottom w:val="double" w:sz="4" w:space="0" w:color="auto"/>
            </w:tcBorders>
            <w:vAlign w:val="center"/>
          </w:tcPr>
          <w:p w14:paraId="391F4FB9" w14:textId="25164E8D" w:rsidR="002C5BDC" w:rsidRPr="005373D1" w:rsidRDefault="002C5BDC" w:rsidP="008B5EB4">
            <w:pPr>
              <w:pStyle w:val="acctfourfigures"/>
              <w:tabs>
                <w:tab w:val="clear" w:pos="765"/>
                <w:tab w:val="decimal" w:pos="523"/>
              </w:tabs>
              <w:spacing w:line="240" w:lineRule="atLeast"/>
              <w:ind w:left="-79" w:right="-72"/>
              <w:rPr>
                <w:rFonts w:cs="Times New Roman"/>
                <w:b/>
                <w:bCs/>
                <w:szCs w:val="22"/>
                <w:lang w:val="en-US"/>
              </w:rPr>
            </w:pPr>
            <w:r w:rsidRPr="00EE4AE8">
              <w:rPr>
                <w:rFonts w:cs="Times New Roman"/>
                <w:b/>
                <w:bCs/>
                <w:szCs w:val="22"/>
                <w:lang w:val="en-US"/>
              </w:rPr>
              <w:t>-</w:t>
            </w:r>
          </w:p>
        </w:tc>
      </w:tr>
      <w:tr w:rsidR="002C5BDC" w:rsidRPr="00EE4AE8" w14:paraId="2637BF3E" w14:textId="77777777" w:rsidTr="008B5EB4">
        <w:trPr>
          <w:cantSplit/>
        </w:trPr>
        <w:tc>
          <w:tcPr>
            <w:tcW w:w="3537" w:type="dxa"/>
            <w:shd w:val="clear" w:color="auto" w:fill="auto"/>
          </w:tcPr>
          <w:p w14:paraId="10624153" w14:textId="77777777" w:rsidR="002C5BDC" w:rsidRPr="00EE4AE8" w:rsidRDefault="002C5BDC" w:rsidP="002C5BDC">
            <w:pPr>
              <w:spacing w:line="240" w:lineRule="atLeast"/>
              <w:rPr>
                <w:rFonts w:ascii="Times New Roman" w:hAnsi="Times New Roman" w:cs="Times New Roman"/>
                <w:b/>
                <w:bCs/>
                <w:sz w:val="22"/>
                <w:szCs w:val="22"/>
              </w:rPr>
            </w:pPr>
          </w:p>
        </w:tc>
        <w:tc>
          <w:tcPr>
            <w:tcW w:w="762" w:type="dxa"/>
            <w:shd w:val="clear" w:color="auto" w:fill="auto"/>
          </w:tcPr>
          <w:p w14:paraId="2470B431" w14:textId="77777777" w:rsidR="002C5BDC" w:rsidRPr="00EE4AE8" w:rsidRDefault="002C5BDC" w:rsidP="002C5BDC">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double" w:sz="4" w:space="0" w:color="auto"/>
            </w:tcBorders>
            <w:shd w:val="clear" w:color="auto" w:fill="auto"/>
            <w:vAlign w:val="center"/>
          </w:tcPr>
          <w:p w14:paraId="12BD87A2" w14:textId="77777777" w:rsidR="002C5BDC" w:rsidRPr="00EE4AE8" w:rsidRDefault="002C5BDC" w:rsidP="002C5BDC">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0C08FE70" w14:textId="77777777" w:rsidR="002C5BDC" w:rsidRPr="00EE4AE8" w:rsidRDefault="002C5BDC" w:rsidP="002C5BDC">
            <w:pPr>
              <w:pStyle w:val="acctfourfigures"/>
              <w:tabs>
                <w:tab w:val="clear" w:pos="765"/>
                <w:tab w:val="decimal" w:pos="821"/>
              </w:tabs>
              <w:spacing w:line="240" w:lineRule="atLeast"/>
              <w:ind w:right="-79"/>
              <w:rPr>
                <w:rFonts w:cs="Times New Roman"/>
                <w:szCs w:val="22"/>
              </w:rPr>
            </w:pPr>
          </w:p>
        </w:tc>
        <w:tc>
          <w:tcPr>
            <w:tcW w:w="1170" w:type="dxa"/>
            <w:tcBorders>
              <w:top w:val="double" w:sz="4" w:space="0" w:color="auto"/>
            </w:tcBorders>
            <w:shd w:val="clear" w:color="auto" w:fill="auto"/>
            <w:vAlign w:val="center"/>
          </w:tcPr>
          <w:p w14:paraId="5015C516" w14:textId="77777777" w:rsidR="002C5BDC" w:rsidRPr="00EE4AE8" w:rsidRDefault="002C5BDC" w:rsidP="002C5BDC">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6E36B1E2" w14:textId="77777777" w:rsidR="002C5BDC" w:rsidRPr="00EE4AE8" w:rsidRDefault="002C5BDC" w:rsidP="002C5BDC">
            <w:pPr>
              <w:pStyle w:val="acctfourfigures"/>
              <w:tabs>
                <w:tab w:val="clear" w:pos="765"/>
                <w:tab w:val="decimal" w:pos="821"/>
              </w:tabs>
              <w:spacing w:line="240" w:lineRule="atLeast"/>
              <w:ind w:right="-79"/>
              <w:rPr>
                <w:rFonts w:cs="Times New Roman"/>
                <w:szCs w:val="22"/>
              </w:rPr>
            </w:pPr>
          </w:p>
        </w:tc>
        <w:tc>
          <w:tcPr>
            <w:tcW w:w="1080" w:type="dxa"/>
            <w:tcBorders>
              <w:top w:val="double" w:sz="4" w:space="0" w:color="auto"/>
            </w:tcBorders>
            <w:shd w:val="clear" w:color="auto" w:fill="auto"/>
            <w:vAlign w:val="center"/>
          </w:tcPr>
          <w:p w14:paraId="43532396" w14:textId="77777777" w:rsidR="002C5BDC" w:rsidRPr="00EE4AE8" w:rsidRDefault="002C5BDC" w:rsidP="002C5BDC">
            <w:pPr>
              <w:pStyle w:val="acctfourfigures"/>
              <w:tabs>
                <w:tab w:val="clear" w:pos="765"/>
                <w:tab w:val="decimal" w:pos="821"/>
              </w:tabs>
              <w:spacing w:line="240" w:lineRule="atLeast"/>
              <w:ind w:right="21"/>
              <w:jc w:val="right"/>
              <w:rPr>
                <w:rFonts w:cs="Times New Roman"/>
                <w:szCs w:val="22"/>
              </w:rPr>
            </w:pPr>
          </w:p>
        </w:tc>
        <w:tc>
          <w:tcPr>
            <w:tcW w:w="180" w:type="dxa"/>
            <w:shd w:val="clear" w:color="auto" w:fill="auto"/>
            <w:vAlign w:val="center"/>
          </w:tcPr>
          <w:p w14:paraId="67890E54" w14:textId="77777777" w:rsidR="002C5BDC" w:rsidRPr="00EE4AE8" w:rsidRDefault="002C5BDC" w:rsidP="002C5BDC">
            <w:pPr>
              <w:pStyle w:val="acctfourfigures"/>
              <w:tabs>
                <w:tab w:val="clear" w:pos="765"/>
                <w:tab w:val="decimal" w:pos="821"/>
              </w:tabs>
              <w:spacing w:line="240" w:lineRule="atLeast"/>
              <w:ind w:right="-79"/>
              <w:jc w:val="right"/>
              <w:rPr>
                <w:rFonts w:cs="Times New Roman"/>
                <w:szCs w:val="22"/>
              </w:rPr>
            </w:pPr>
          </w:p>
        </w:tc>
        <w:tc>
          <w:tcPr>
            <w:tcW w:w="1101" w:type="dxa"/>
            <w:tcBorders>
              <w:top w:val="double" w:sz="4" w:space="0" w:color="auto"/>
            </w:tcBorders>
            <w:shd w:val="clear" w:color="auto" w:fill="auto"/>
            <w:vAlign w:val="center"/>
          </w:tcPr>
          <w:p w14:paraId="0FF78862" w14:textId="77777777" w:rsidR="002C5BDC" w:rsidRPr="00EE4AE8" w:rsidRDefault="002C5BDC" w:rsidP="002C5BDC">
            <w:pPr>
              <w:pStyle w:val="acctfourfigures"/>
              <w:tabs>
                <w:tab w:val="clear" w:pos="765"/>
                <w:tab w:val="decimal" w:pos="821"/>
              </w:tabs>
              <w:spacing w:line="240" w:lineRule="atLeast"/>
              <w:ind w:right="21"/>
              <w:jc w:val="right"/>
              <w:rPr>
                <w:rFonts w:cs="Times New Roman"/>
                <w:szCs w:val="22"/>
              </w:rPr>
            </w:pPr>
          </w:p>
        </w:tc>
      </w:tr>
      <w:tr w:rsidR="002C5BDC" w:rsidRPr="00EE4AE8" w14:paraId="7C7FBD7E" w14:textId="77777777" w:rsidTr="008B5EB4">
        <w:trPr>
          <w:cantSplit/>
        </w:trPr>
        <w:tc>
          <w:tcPr>
            <w:tcW w:w="3537" w:type="dxa"/>
            <w:shd w:val="clear" w:color="auto" w:fill="auto"/>
          </w:tcPr>
          <w:p w14:paraId="43B0645F" w14:textId="77777777" w:rsidR="002C5BDC" w:rsidRPr="00EE4AE8" w:rsidRDefault="002C5BDC" w:rsidP="002C5BDC">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Deferred tax expense</w:t>
            </w:r>
          </w:p>
        </w:tc>
        <w:tc>
          <w:tcPr>
            <w:tcW w:w="762" w:type="dxa"/>
            <w:shd w:val="clear" w:color="auto" w:fill="auto"/>
          </w:tcPr>
          <w:p w14:paraId="610768DA" w14:textId="77777777" w:rsidR="002C5BDC" w:rsidRPr="00EE4AE8" w:rsidRDefault="002C5BDC" w:rsidP="002C5BDC">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vAlign w:val="center"/>
          </w:tcPr>
          <w:p w14:paraId="744E52F3" w14:textId="6B5CFAAA" w:rsidR="002C5BDC" w:rsidRPr="00EE4AE8" w:rsidRDefault="002C5BDC" w:rsidP="002C5BDC">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7BD139B9" w14:textId="77777777" w:rsidR="002C5BDC" w:rsidRPr="00EE4AE8" w:rsidRDefault="002C5BDC" w:rsidP="002C5BDC">
            <w:pPr>
              <w:pStyle w:val="acctfourfigures"/>
              <w:tabs>
                <w:tab w:val="clear" w:pos="765"/>
                <w:tab w:val="decimal" w:pos="821"/>
              </w:tabs>
              <w:spacing w:line="240" w:lineRule="atLeast"/>
              <w:ind w:right="-79"/>
              <w:rPr>
                <w:rFonts w:cs="Times New Roman"/>
                <w:szCs w:val="22"/>
              </w:rPr>
            </w:pPr>
          </w:p>
        </w:tc>
        <w:tc>
          <w:tcPr>
            <w:tcW w:w="1170" w:type="dxa"/>
            <w:shd w:val="clear" w:color="auto" w:fill="auto"/>
            <w:vAlign w:val="center"/>
          </w:tcPr>
          <w:p w14:paraId="24A05B61" w14:textId="77777777" w:rsidR="002C5BDC" w:rsidRPr="00EE4AE8" w:rsidRDefault="002C5BDC" w:rsidP="002C5BDC">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36DE64BE" w14:textId="77777777" w:rsidR="002C5BDC" w:rsidRPr="00EE4AE8" w:rsidRDefault="002C5BDC" w:rsidP="002C5BDC">
            <w:pPr>
              <w:pStyle w:val="acctfourfigures"/>
              <w:tabs>
                <w:tab w:val="clear" w:pos="765"/>
                <w:tab w:val="decimal" w:pos="821"/>
              </w:tabs>
              <w:spacing w:line="240" w:lineRule="atLeast"/>
              <w:ind w:right="-79"/>
              <w:rPr>
                <w:rFonts w:cs="Times New Roman"/>
                <w:szCs w:val="22"/>
              </w:rPr>
            </w:pPr>
          </w:p>
        </w:tc>
        <w:tc>
          <w:tcPr>
            <w:tcW w:w="1080" w:type="dxa"/>
            <w:shd w:val="clear" w:color="auto" w:fill="auto"/>
            <w:vAlign w:val="center"/>
          </w:tcPr>
          <w:p w14:paraId="0CCB91F6" w14:textId="77777777" w:rsidR="002C5BDC" w:rsidRPr="00EE4AE8" w:rsidRDefault="002C5BDC" w:rsidP="002C5BDC">
            <w:pPr>
              <w:pStyle w:val="acctfourfigures"/>
              <w:tabs>
                <w:tab w:val="clear" w:pos="765"/>
                <w:tab w:val="decimal" w:pos="821"/>
              </w:tabs>
              <w:spacing w:line="240" w:lineRule="atLeast"/>
              <w:ind w:right="21"/>
              <w:jc w:val="right"/>
              <w:rPr>
                <w:rFonts w:cs="Times New Roman"/>
                <w:szCs w:val="22"/>
              </w:rPr>
            </w:pPr>
          </w:p>
        </w:tc>
        <w:tc>
          <w:tcPr>
            <w:tcW w:w="180" w:type="dxa"/>
            <w:shd w:val="clear" w:color="auto" w:fill="auto"/>
            <w:vAlign w:val="center"/>
          </w:tcPr>
          <w:p w14:paraId="78AB4209" w14:textId="77777777" w:rsidR="002C5BDC" w:rsidRPr="00EE4AE8" w:rsidRDefault="002C5BDC" w:rsidP="002C5BDC">
            <w:pPr>
              <w:pStyle w:val="acctfourfigures"/>
              <w:tabs>
                <w:tab w:val="clear" w:pos="765"/>
                <w:tab w:val="decimal" w:pos="821"/>
              </w:tabs>
              <w:spacing w:line="240" w:lineRule="atLeast"/>
              <w:ind w:right="-79"/>
              <w:jc w:val="right"/>
              <w:rPr>
                <w:rFonts w:cs="Times New Roman"/>
                <w:szCs w:val="22"/>
              </w:rPr>
            </w:pPr>
          </w:p>
        </w:tc>
        <w:tc>
          <w:tcPr>
            <w:tcW w:w="1101" w:type="dxa"/>
            <w:shd w:val="clear" w:color="auto" w:fill="auto"/>
            <w:vAlign w:val="center"/>
          </w:tcPr>
          <w:p w14:paraId="5D1151E6" w14:textId="77777777" w:rsidR="002C5BDC" w:rsidRPr="00EE4AE8" w:rsidRDefault="002C5BDC" w:rsidP="002C5BDC">
            <w:pPr>
              <w:pStyle w:val="acctfourfigures"/>
              <w:tabs>
                <w:tab w:val="clear" w:pos="765"/>
                <w:tab w:val="decimal" w:pos="821"/>
              </w:tabs>
              <w:spacing w:line="240" w:lineRule="atLeast"/>
              <w:ind w:right="21"/>
              <w:jc w:val="right"/>
              <w:rPr>
                <w:rFonts w:cs="Times New Roman"/>
                <w:szCs w:val="22"/>
              </w:rPr>
            </w:pPr>
          </w:p>
        </w:tc>
      </w:tr>
      <w:tr w:rsidR="002C5BDC" w:rsidRPr="00EE4AE8" w14:paraId="480BE0C9" w14:textId="77777777" w:rsidTr="008B5EB4">
        <w:trPr>
          <w:cantSplit/>
        </w:trPr>
        <w:tc>
          <w:tcPr>
            <w:tcW w:w="3537" w:type="dxa"/>
            <w:shd w:val="clear" w:color="auto" w:fill="auto"/>
          </w:tcPr>
          <w:p w14:paraId="4B957BEA" w14:textId="77777777" w:rsidR="002C5BDC" w:rsidRPr="00EE4AE8" w:rsidRDefault="002C5BDC" w:rsidP="002C5BDC">
            <w:pPr>
              <w:spacing w:line="240" w:lineRule="atLeast"/>
              <w:ind w:left="180" w:hanging="180"/>
              <w:jc w:val="left"/>
              <w:rPr>
                <w:rFonts w:ascii="Times New Roman" w:hAnsi="Times New Roman" w:cs="Cordia New"/>
                <w:sz w:val="22"/>
                <w:szCs w:val="22"/>
              </w:rPr>
            </w:pPr>
            <w:r w:rsidRPr="00EE4AE8">
              <w:rPr>
                <w:rFonts w:ascii="Times New Roman" w:hAnsi="Times New Roman" w:cs="Times New Roman"/>
                <w:sz w:val="22"/>
                <w:szCs w:val="22"/>
              </w:rPr>
              <w:t>Movements in temporary differences</w:t>
            </w:r>
            <w:r w:rsidRPr="00EE4AE8">
              <w:rPr>
                <w:rFonts w:ascii="Times New Roman" w:hAnsi="Times New Roman" w:cs="Cordia New"/>
                <w:sz w:val="22"/>
                <w:szCs w:val="22"/>
              </w:rPr>
              <w:t xml:space="preserve"> </w:t>
            </w:r>
          </w:p>
        </w:tc>
        <w:tc>
          <w:tcPr>
            <w:tcW w:w="762" w:type="dxa"/>
            <w:shd w:val="clear" w:color="auto" w:fill="auto"/>
          </w:tcPr>
          <w:p w14:paraId="40BFA4A3" w14:textId="63D036E9" w:rsidR="002C5BDC" w:rsidRPr="00EE4AE8" w:rsidRDefault="002C5BDC" w:rsidP="002C5BDC">
            <w:pPr>
              <w:pStyle w:val="acctfourfigures"/>
              <w:tabs>
                <w:tab w:val="clear" w:pos="765"/>
                <w:tab w:val="decimal" w:pos="461"/>
                <w:tab w:val="decimal" w:pos="731"/>
              </w:tabs>
              <w:spacing w:line="240" w:lineRule="atLeast"/>
              <w:ind w:right="11"/>
              <w:jc w:val="center"/>
              <w:rPr>
                <w:rFonts w:cs="Times New Roman"/>
                <w:i/>
                <w:iCs/>
                <w:szCs w:val="22"/>
              </w:rPr>
            </w:pPr>
            <w:r w:rsidRPr="00EE4AE8">
              <w:rPr>
                <w:rFonts w:cs="Times New Roman"/>
                <w:i/>
                <w:iCs/>
                <w:szCs w:val="22"/>
              </w:rPr>
              <w:t>1</w:t>
            </w:r>
            <w:r>
              <w:rPr>
                <w:rFonts w:cs="Times New Roman"/>
                <w:i/>
                <w:iCs/>
                <w:szCs w:val="22"/>
              </w:rPr>
              <w:t>8</w:t>
            </w:r>
          </w:p>
        </w:tc>
        <w:tc>
          <w:tcPr>
            <w:tcW w:w="1080" w:type="dxa"/>
            <w:tcBorders>
              <w:bottom w:val="single" w:sz="4" w:space="0" w:color="auto"/>
            </w:tcBorders>
            <w:shd w:val="clear" w:color="auto" w:fill="auto"/>
            <w:vAlign w:val="bottom"/>
          </w:tcPr>
          <w:p w14:paraId="131BD8E2" w14:textId="359A667C" w:rsidR="002C5BDC" w:rsidRPr="00EE4AE8" w:rsidRDefault="00E35F24" w:rsidP="002C5BDC">
            <w:pPr>
              <w:pStyle w:val="acctfourfigures"/>
              <w:tabs>
                <w:tab w:val="clear" w:pos="765"/>
                <w:tab w:val="decimal" w:pos="866"/>
              </w:tabs>
              <w:spacing w:line="240" w:lineRule="atLeast"/>
              <w:ind w:left="-72" w:right="-72"/>
              <w:rPr>
                <w:rFonts w:cs="Times New Roman"/>
                <w:szCs w:val="22"/>
                <w:lang w:val="en-US"/>
              </w:rPr>
            </w:pPr>
            <w:r>
              <w:rPr>
                <w:rFonts w:cs="Times New Roman"/>
                <w:szCs w:val="22"/>
                <w:lang w:val="en-US"/>
              </w:rPr>
              <w:t>75,9</w:t>
            </w:r>
            <w:r w:rsidR="00EB60ED">
              <w:rPr>
                <w:rFonts w:cs="Times New Roman"/>
                <w:szCs w:val="22"/>
                <w:lang w:val="en-US"/>
              </w:rPr>
              <w:t>57</w:t>
            </w:r>
          </w:p>
        </w:tc>
        <w:tc>
          <w:tcPr>
            <w:tcW w:w="180" w:type="dxa"/>
            <w:shd w:val="clear" w:color="auto" w:fill="auto"/>
            <w:vAlign w:val="bottom"/>
          </w:tcPr>
          <w:p w14:paraId="2E5C1D82" w14:textId="77777777" w:rsidR="002C5BDC" w:rsidRPr="00EE4AE8" w:rsidRDefault="002C5BDC" w:rsidP="002C5BDC">
            <w:pPr>
              <w:pStyle w:val="acctfourfigures"/>
              <w:tabs>
                <w:tab w:val="clear" w:pos="765"/>
                <w:tab w:val="decimal" w:pos="821"/>
              </w:tabs>
              <w:spacing w:line="240" w:lineRule="atLeast"/>
              <w:ind w:right="-79"/>
              <w:rPr>
                <w:rFonts w:cs="Times New Roman"/>
                <w:b/>
                <w:bCs/>
                <w:i/>
                <w:iCs/>
                <w:szCs w:val="22"/>
              </w:rPr>
            </w:pPr>
          </w:p>
        </w:tc>
        <w:tc>
          <w:tcPr>
            <w:tcW w:w="1170" w:type="dxa"/>
            <w:tcBorders>
              <w:bottom w:val="single" w:sz="4" w:space="0" w:color="auto"/>
            </w:tcBorders>
            <w:shd w:val="clear" w:color="auto" w:fill="auto"/>
            <w:vAlign w:val="bottom"/>
          </w:tcPr>
          <w:p w14:paraId="1EE4E20A" w14:textId="752EA698" w:rsidR="002C5BDC" w:rsidRPr="00EE4AE8" w:rsidRDefault="002C5BDC" w:rsidP="002C5BDC">
            <w:pPr>
              <w:pStyle w:val="acctfourfigures"/>
              <w:tabs>
                <w:tab w:val="clear" w:pos="765"/>
                <w:tab w:val="decimal" w:pos="866"/>
              </w:tabs>
              <w:spacing w:line="240" w:lineRule="atLeast"/>
              <w:ind w:left="-72" w:right="-72"/>
              <w:rPr>
                <w:rFonts w:cs="Times New Roman"/>
                <w:szCs w:val="22"/>
                <w:lang w:val="en-US"/>
              </w:rPr>
            </w:pPr>
            <w:r w:rsidRPr="00EE4AE8">
              <w:rPr>
                <w:rFonts w:cs="Times New Roman"/>
                <w:szCs w:val="22"/>
                <w:lang w:val="en-US"/>
              </w:rPr>
              <w:t>53,813</w:t>
            </w:r>
          </w:p>
        </w:tc>
        <w:tc>
          <w:tcPr>
            <w:tcW w:w="180" w:type="dxa"/>
            <w:shd w:val="clear" w:color="auto" w:fill="auto"/>
            <w:vAlign w:val="bottom"/>
          </w:tcPr>
          <w:p w14:paraId="4DC05CFE" w14:textId="77777777" w:rsidR="002C5BDC" w:rsidRPr="00EE4AE8" w:rsidRDefault="002C5BDC" w:rsidP="002C5BDC">
            <w:pPr>
              <w:tabs>
                <w:tab w:val="decimal" w:pos="821"/>
              </w:tabs>
              <w:spacing w:line="240" w:lineRule="atLeast"/>
              <w:ind w:right="-79"/>
              <w:jc w:val="left"/>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67BC616D" w14:textId="7FC8DB2D" w:rsidR="002C5BDC" w:rsidRPr="00EE4AE8" w:rsidRDefault="00E35F24" w:rsidP="002C5BDC">
            <w:pPr>
              <w:pStyle w:val="acctfourfigures"/>
              <w:tabs>
                <w:tab w:val="clear" w:pos="765"/>
                <w:tab w:val="decimal" w:pos="866"/>
              </w:tabs>
              <w:spacing w:line="240" w:lineRule="atLeast"/>
              <w:ind w:left="-72" w:right="-72"/>
              <w:rPr>
                <w:rFonts w:cstheme="minorBidi"/>
                <w:szCs w:val="28"/>
                <w:lang w:val="en-US" w:bidi="th-TH"/>
              </w:rPr>
            </w:pPr>
            <w:r>
              <w:rPr>
                <w:rFonts w:cstheme="minorBidi"/>
                <w:szCs w:val="28"/>
                <w:lang w:val="en-US" w:bidi="th-TH"/>
              </w:rPr>
              <w:t>90,686</w:t>
            </w:r>
          </w:p>
        </w:tc>
        <w:tc>
          <w:tcPr>
            <w:tcW w:w="180" w:type="dxa"/>
            <w:shd w:val="clear" w:color="auto" w:fill="auto"/>
            <w:vAlign w:val="bottom"/>
          </w:tcPr>
          <w:p w14:paraId="40F274AE" w14:textId="77777777" w:rsidR="002C5BDC" w:rsidRPr="00EE4AE8" w:rsidRDefault="002C5BDC" w:rsidP="002C5BDC">
            <w:pPr>
              <w:pStyle w:val="acctfourfigures"/>
              <w:tabs>
                <w:tab w:val="clear" w:pos="765"/>
                <w:tab w:val="decimal" w:pos="821"/>
              </w:tabs>
              <w:spacing w:line="240" w:lineRule="atLeast"/>
              <w:ind w:right="-79"/>
              <w:jc w:val="right"/>
              <w:rPr>
                <w:rFonts w:cs="Times New Roman"/>
                <w:szCs w:val="22"/>
              </w:rPr>
            </w:pPr>
          </w:p>
        </w:tc>
        <w:tc>
          <w:tcPr>
            <w:tcW w:w="1101" w:type="dxa"/>
            <w:tcBorders>
              <w:bottom w:val="single" w:sz="4" w:space="0" w:color="auto"/>
            </w:tcBorders>
            <w:shd w:val="clear" w:color="auto" w:fill="auto"/>
            <w:vAlign w:val="bottom"/>
          </w:tcPr>
          <w:p w14:paraId="30730823" w14:textId="0EBE510F" w:rsidR="002C5BDC" w:rsidRPr="00EE4AE8" w:rsidRDefault="002C5BDC" w:rsidP="002C5BDC">
            <w:pPr>
              <w:pStyle w:val="acctfourfigures"/>
              <w:tabs>
                <w:tab w:val="clear" w:pos="765"/>
                <w:tab w:val="decimal" w:pos="866"/>
              </w:tabs>
              <w:spacing w:line="240" w:lineRule="atLeast"/>
              <w:ind w:left="-72" w:right="-72"/>
              <w:rPr>
                <w:rFonts w:cs="Times New Roman"/>
                <w:szCs w:val="22"/>
                <w:lang w:val="en-US"/>
              </w:rPr>
            </w:pPr>
            <w:r w:rsidRPr="00EE4AE8">
              <w:rPr>
                <w:rFonts w:cstheme="minorBidi"/>
                <w:szCs w:val="28"/>
                <w:lang w:val="en-US" w:bidi="th-TH"/>
              </w:rPr>
              <w:t>58,813</w:t>
            </w:r>
          </w:p>
        </w:tc>
      </w:tr>
      <w:tr w:rsidR="002C5BDC" w:rsidRPr="00EE4AE8" w14:paraId="6E54E39E" w14:textId="77777777" w:rsidTr="008B5EB4">
        <w:trPr>
          <w:cantSplit/>
        </w:trPr>
        <w:tc>
          <w:tcPr>
            <w:tcW w:w="3537" w:type="dxa"/>
            <w:shd w:val="clear" w:color="auto" w:fill="auto"/>
          </w:tcPr>
          <w:p w14:paraId="3B9E30E6" w14:textId="77777777" w:rsidR="002C5BDC" w:rsidRPr="00EE4AE8" w:rsidRDefault="002C5BDC" w:rsidP="002C5BDC">
            <w:pPr>
              <w:spacing w:line="240" w:lineRule="atLeast"/>
              <w:ind w:left="180" w:hanging="180"/>
              <w:jc w:val="left"/>
              <w:rPr>
                <w:rFonts w:ascii="Times New Roman" w:hAnsi="Times New Roman" w:cs="Times New Roman"/>
                <w:sz w:val="22"/>
                <w:szCs w:val="22"/>
              </w:rPr>
            </w:pPr>
          </w:p>
        </w:tc>
        <w:tc>
          <w:tcPr>
            <w:tcW w:w="762" w:type="dxa"/>
            <w:shd w:val="clear" w:color="auto" w:fill="auto"/>
          </w:tcPr>
          <w:p w14:paraId="3EC6B029" w14:textId="77777777" w:rsidR="002C5BDC" w:rsidRPr="00EE4AE8" w:rsidRDefault="002C5BDC" w:rsidP="002C5BDC">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bottom w:val="double" w:sz="4" w:space="0" w:color="auto"/>
            </w:tcBorders>
            <w:shd w:val="clear" w:color="auto" w:fill="auto"/>
            <w:vAlign w:val="bottom"/>
          </w:tcPr>
          <w:p w14:paraId="6760EF1B" w14:textId="237361F7" w:rsidR="002C5BDC" w:rsidRPr="00E35F24" w:rsidRDefault="00E35F24" w:rsidP="002C5BDC">
            <w:pPr>
              <w:pStyle w:val="acctfourfigures"/>
              <w:tabs>
                <w:tab w:val="clear" w:pos="765"/>
                <w:tab w:val="decimal" w:pos="866"/>
              </w:tabs>
              <w:spacing w:line="240" w:lineRule="atLeast"/>
              <w:ind w:left="-72" w:right="-72"/>
              <w:rPr>
                <w:rFonts w:cs="Times New Roman"/>
                <w:b/>
                <w:bCs/>
                <w:szCs w:val="22"/>
                <w:lang w:val="en-US"/>
              </w:rPr>
            </w:pPr>
            <w:r w:rsidRPr="00E35F24">
              <w:rPr>
                <w:rFonts w:cs="Times New Roman"/>
                <w:b/>
                <w:bCs/>
                <w:szCs w:val="22"/>
                <w:lang w:val="en-US"/>
              </w:rPr>
              <w:t>75,9</w:t>
            </w:r>
            <w:r w:rsidR="00EB60ED">
              <w:rPr>
                <w:rFonts w:cs="Times New Roman"/>
                <w:b/>
                <w:bCs/>
                <w:szCs w:val="22"/>
                <w:lang w:val="en-US"/>
              </w:rPr>
              <w:t>57</w:t>
            </w:r>
          </w:p>
        </w:tc>
        <w:tc>
          <w:tcPr>
            <w:tcW w:w="180" w:type="dxa"/>
            <w:shd w:val="clear" w:color="auto" w:fill="auto"/>
            <w:vAlign w:val="bottom"/>
          </w:tcPr>
          <w:p w14:paraId="0CC1D353" w14:textId="77777777" w:rsidR="002C5BDC" w:rsidRPr="00EE4AE8" w:rsidRDefault="002C5BDC" w:rsidP="002C5BDC">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bottom w:val="double" w:sz="4" w:space="0" w:color="auto"/>
            </w:tcBorders>
            <w:shd w:val="clear" w:color="auto" w:fill="auto"/>
            <w:vAlign w:val="bottom"/>
          </w:tcPr>
          <w:p w14:paraId="02D4DBF1" w14:textId="2D5466CB" w:rsidR="002C5BDC" w:rsidRPr="00EE4AE8" w:rsidRDefault="002C5BDC" w:rsidP="002C5BDC">
            <w:pPr>
              <w:pStyle w:val="acctfourfigures"/>
              <w:tabs>
                <w:tab w:val="clear" w:pos="765"/>
                <w:tab w:val="decimal" w:pos="866"/>
              </w:tabs>
              <w:spacing w:line="240" w:lineRule="atLeast"/>
              <w:ind w:left="-72" w:right="-72"/>
              <w:rPr>
                <w:rFonts w:cs="Times New Roman"/>
                <w:b/>
                <w:bCs/>
                <w:szCs w:val="22"/>
                <w:lang w:val="en-US"/>
              </w:rPr>
            </w:pPr>
            <w:r w:rsidRPr="00EE4AE8">
              <w:rPr>
                <w:rFonts w:cs="Times New Roman"/>
                <w:b/>
                <w:bCs/>
                <w:szCs w:val="22"/>
                <w:lang w:val="en-US"/>
              </w:rPr>
              <w:t>53,813</w:t>
            </w:r>
          </w:p>
        </w:tc>
        <w:tc>
          <w:tcPr>
            <w:tcW w:w="180" w:type="dxa"/>
            <w:shd w:val="clear" w:color="auto" w:fill="auto"/>
            <w:vAlign w:val="bottom"/>
          </w:tcPr>
          <w:p w14:paraId="3B065649" w14:textId="77777777" w:rsidR="002C5BDC" w:rsidRPr="00EE4AE8" w:rsidRDefault="002C5BDC" w:rsidP="002C5BDC">
            <w:pPr>
              <w:tabs>
                <w:tab w:val="decimal" w:pos="821"/>
              </w:tabs>
              <w:spacing w:line="240" w:lineRule="atLeast"/>
              <w:ind w:right="-79"/>
              <w:jc w:val="left"/>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7D290F07" w14:textId="578D42AF" w:rsidR="002C5BDC" w:rsidRPr="00EE4AE8" w:rsidRDefault="00E35F24" w:rsidP="002C5BDC">
            <w:pPr>
              <w:pStyle w:val="acctfourfigures"/>
              <w:tabs>
                <w:tab w:val="clear" w:pos="765"/>
                <w:tab w:val="decimal" w:pos="866"/>
              </w:tabs>
              <w:spacing w:line="240" w:lineRule="atLeast"/>
              <w:ind w:left="-72" w:right="-72"/>
              <w:rPr>
                <w:rFonts w:cs="Times New Roman"/>
                <w:b/>
                <w:bCs/>
                <w:szCs w:val="22"/>
                <w:lang w:val="en-US"/>
              </w:rPr>
            </w:pPr>
            <w:r>
              <w:rPr>
                <w:rFonts w:cs="Times New Roman"/>
                <w:b/>
                <w:bCs/>
                <w:szCs w:val="22"/>
                <w:lang w:val="en-US"/>
              </w:rPr>
              <w:t>90,686</w:t>
            </w:r>
          </w:p>
        </w:tc>
        <w:tc>
          <w:tcPr>
            <w:tcW w:w="180" w:type="dxa"/>
            <w:shd w:val="clear" w:color="auto" w:fill="auto"/>
            <w:vAlign w:val="bottom"/>
          </w:tcPr>
          <w:p w14:paraId="2B326E97" w14:textId="77777777" w:rsidR="002C5BDC" w:rsidRPr="00EE4AE8" w:rsidRDefault="002C5BDC" w:rsidP="002C5BDC">
            <w:pPr>
              <w:pStyle w:val="acctfourfigures"/>
              <w:tabs>
                <w:tab w:val="clear" w:pos="765"/>
                <w:tab w:val="decimal" w:pos="821"/>
              </w:tabs>
              <w:spacing w:line="240" w:lineRule="atLeast"/>
              <w:ind w:right="-79"/>
              <w:jc w:val="right"/>
              <w:rPr>
                <w:rFonts w:cs="Times New Roman"/>
                <w:b/>
                <w:bCs/>
                <w:szCs w:val="22"/>
              </w:rPr>
            </w:pPr>
          </w:p>
        </w:tc>
        <w:tc>
          <w:tcPr>
            <w:tcW w:w="1101" w:type="dxa"/>
            <w:tcBorders>
              <w:top w:val="single" w:sz="4" w:space="0" w:color="auto"/>
              <w:bottom w:val="double" w:sz="4" w:space="0" w:color="auto"/>
            </w:tcBorders>
            <w:shd w:val="clear" w:color="auto" w:fill="auto"/>
            <w:vAlign w:val="bottom"/>
          </w:tcPr>
          <w:p w14:paraId="48C951D3" w14:textId="66FECF69" w:rsidR="002C5BDC" w:rsidRPr="00EE4AE8" w:rsidRDefault="002C5BDC" w:rsidP="002C5BDC">
            <w:pPr>
              <w:pStyle w:val="acctfourfigures"/>
              <w:tabs>
                <w:tab w:val="clear" w:pos="765"/>
                <w:tab w:val="decimal" w:pos="866"/>
              </w:tabs>
              <w:spacing w:line="240" w:lineRule="atLeast"/>
              <w:ind w:left="-72" w:right="-72"/>
              <w:rPr>
                <w:rFonts w:cs="Times New Roman"/>
                <w:b/>
                <w:bCs/>
                <w:szCs w:val="22"/>
                <w:lang w:val="en-US"/>
              </w:rPr>
            </w:pPr>
            <w:r w:rsidRPr="00EE4AE8">
              <w:rPr>
                <w:rFonts w:cs="Times New Roman"/>
                <w:b/>
                <w:bCs/>
                <w:szCs w:val="22"/>
                <w:lang w:val="en-US"/>
              </w:rPr>
              <w:t>58,813</w:t>
            </w:r>
          </w:p>
        </w:tc>
      </w:tr>
      <w:tr w:rsidR="002C5BDC" w:rsidRPr="00EE4AE8" w14:paraId="55BF58E6" w14:textId="77777777" w:rsidTr="008B5EB4">
        <w:trPr>
          <w:cantSplit/>
        </w:trPr>
        <w:tc>
          <w:tcPr>
            <w:tcW w:w="3537" w:type="dxa"/>
            <w:shd w:val="clear" w:color="auto" w:fill="auto"/>
          </w:tcPr>
          <w:p w14:paraId="0631D010" w14:textId="77777777" w:rsidR="002C5BDC" w:rsidRPr="00EE4AE8" w:rsidRDefault="002C5BDC" w:rsidP="002C5BDC">
            <w:pPr>
              <w:spacing w:line="240" w:lineRule="atLeast"/>
              <w:ind w:left="180" w:hanging="180"/>
              <w:jc w:val="left"/>
              <w:rPr>
                <w:rFonts w:ascii="Times New Roman" w:hAnsi="Times New Roman" w:cs="Times New Roman"/>
                <w:sz w:val="22"/>
                <w:szCs w:val="22"/>
              </w:rPr>
            </w:pPr>
          </w:p>
        </w:tc>
        <w:tc>
          <w:tcPr>
            <w:tcW w:w="762" w:type="dxa"/>
            <w:shd w:val="clear" w:color="auto" w:fill="auto"/>
          </w:tcPr>
          <w:p w14:paraId="4007B43A" w14:textId="77777777" w:rsidR="002C5BDC" w:rsidRPr="00EE4AE8" w:rsidRDefault="002C5BDC" w:rsidP="002C5BDC">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tcBorders>
            <w:shd w:val="clear" w:color="auto" w:fill="auto"/>
            <w:vAlign w:val="bottom"/>
          </w:tcPr>
          <w:p w14:paraId="0299FAAD" w14:textId="77777777" w:rsidR="002C5BDC" w:rsidRPr="00EE4AE8" w:rsidRDefault="002C5BDC" w:rsidP="002C5BDC">
            <w:pPr>
              <w:pStyle w:val="acctfourfigures"/>
              <w:tabs>
                <w:tab w:val="clear" w:pos="765"/>
                <w:tab w:val="decimal" w:pos="866"/>
              </w:tabs>
              <w:spacing w:line="240" w:lineRule="atLeast"/>
              <w:ind w:left="-72" w:right="-72"/>
              <w:rPr>
                <w:rFonts w:cs="Times New Roman"/>
                <w:b/>
                <w:bCs/>
                <w:szCs w:val="22"/>
                <w:lang w:val="en-US"/>
              </w:rPr>
            </w:pPr>
          </w:p>
        </w:tc>
        <w:tc>
          <w:tcPr>
            <w:tcW w:w="180" w:type="dxa"/>
            <w:shd w:val="clear" w:color="auto" w:fill="auto"/>
            <w:vAlign w:val="bottom"/>
          </w:tcPr>
          <w:p w14:paraId="68327E03" w14:textId="77777777" w:rsidR="002C5BDC" w:rsidRPr="00EE4AE8" w:rsidRDefault="002C5BDC" w:rsidP="002C5BDC">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tcBorders>
            <w:shd w:val="clear" w:color="auto" w:fill="auto"/>
            <w:vAlign w:val="bottom"/>
          </w:tcPr>
          <w:p w14:paraId="741917A6" w14:textId="77777777" w:rsidR="002C5BDC" w:rsidRPr="00EE4AE8" w:rsidRDefault="002C5BDC" w:rsidP="002C5BDC">
            <w:pPr>
              <w:pStyle w:val="acctfourfigures"/>
              <w:tabs>
                <w:tab w:val="clear" w:pos="765"/>
                <w:tab w:val="decimal" w:pos="866"/>
              </w:tabs>
              <w:spacing w:line="240" w:lineRule="atLeast"/>
              <w:ind w:left="-72" w:right="-72"/>
              <w:rPr>
                <w:rFonts w:cs="Times New Roman"/>
                <w:b/>
                <w:bCs/>
                <w:szCs w:val="22"/>
                <w:lang w:val="en-US"/>
              </w:rPr>
            </w:pPr>
          </w:p>
        </w:tc>
        <w:tc>
          <w:tcPr>
            <w:tcW w:w="180" w:type="dxa"/>
            <w:shd w:val="clear" w:color="auto" w:fill="auto"/>
            <w:vAlign w:val="bottom"/>
          </w:tcPr>
          <w:p w14:paraId="01AD34FE" w14:textId="77777777" w:rsidR="002C5BDC" w:rsidRPr="00EE4AE8" w:rsidRDefault="002C5BDC" w:rsidP="002C5BDC">
            <w:pPr>
              <w:tabs>
                <w:tab w:val="decimal" w:pos="821"/>
              </w:tabs>
              <w:spacing w:line="240" w:lineRule="atLeast"/>
              <w:ind w:right="-79"/>
              <w:jc w:val="left"/>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14:paraId="6CD6A726" w14:textId="77777777" w:rsidR="002C5BDC" w:rsidRPr="00EE4AE8" w:rsidRDefault="002C5BDC" w:rsidP="002C5BDC">
            <w:pPr>
              <w:pStyle w:val="acctfourfigures"/>
              <w:tabs>
                <w:tab w:val="clear" w:pos="765"/>
                <w:tab w:val="decimal" w:pos="866"/>
              </w:tabs>
              <w:spacing w:line="240" w:lineRule="atLeast"/>
              <w:ind w:left="-72" w:right="-72"/>
              <w:rPr>
                <w:rFonts w:cs="Times New Roman"/>
                <w:b/>
                <w:bCs/>
                <w:szCs w:val="22"/>
                <w:lang w:val="en-US"/>
              </w:rPr>
            </w:pPr>
          </w:p>
        </w:tc>
        <w:tc>
          <w:tcPr>
            <w:tcW w:w="180" w:type="dxa"/>
            <w:shd w:val="clear" w:color="auto" w:fill="auto"/>
            <w:vAlign w:val="bottom"/>
          </w:tcPr>
          <w:p w14:paraId="01D74377" w14:textId="77777777" w:rsidR="002C5BDC" w:rsidRPr="00EE4AE8" w:rsidRDefault="002C5BDC" w:rsidP="002C5BDC">
            <w:pPr>
              <w:pStyle w:val="acctfourfigures"/>
              <w:tabs>
                <w:tab w:val="clear" w:pos="765"/>
                <w:tab w:val="decimal" w:pos="821"/>
              </w:tabs>
              <w:spacing w:line="240" w:lineRule="atLeast"/>
              <w:ind w:right="-79"/>
              <w:jc w:val="right"/>
              <w:rPr>
                <w:rFonts w:cs="Times New Roman"/>
                <w:b/>
                <w:bCs/>
                <w:szCs w:val="22"/>
              </w:rPr>
            </w:pPr>
          </w:p>
        </w:tc>
        <w:tc>
          <w:tcPr>
            <w:tcW w:w="1101" w:type="dxa"/>
            <w:tcBorders>
              <w:top w:val="single" w:sz="4" w:space="0" w:color="auto"/>
            </w:tcBorders>
            <w:shd w:val="clear" w:color="auto" w:fill="auto"/>
            <w:vAlign w:val="bottom"/>
          </w:tcPr>
          <w:p w14:paraId="3A43CA94" w14:textId="77777777" w:rsidR="002C5BDC" w:rsidRPr="00EE4AE8" w:rsidRDefault="002C5BDC" w:rsidP="002C5BDC">
            <w:pPr>
              <w:pStyle w:val="acctfourfigures"/>
              <w:tabs>
                <w:tab w:val="clear" w:pos="765"/>
                <w:tab w:val="decimal" w:pos="866"/>
              </w:tabs>
              <w:spacing w:line="240" w:lineRule="atLeast"/>
              <w:ind w:left="-72" w:right="-72"/>
              <w:rPr>
                <w:rFonts w:cs="Times New Roman"/>
                <w:b/>
                <w:bCs/>
                <w:szCs w:val="22"/>
                <w:lang w:val="en-US"/>
              </w:rPr>
            </w:pPr>
          </w:p>
        </w:tc>
      </w:tr>
      <w:tr w:rsidR="002C5BDC" w:rsidRPr="00EE4AE8" w14:paraId="449C9336" w14:textId="77777777" w:rsidTr="008B5EB4">
        <w:trPr>
          <w:cantSplit/>
        </w:trPr>
        <w:tc>
          <w:tcPr>
            <w:tcW w:w="3537" w:type="dxa"/>
            <w:shd w:val="clear" w:color="auto" w:fill="auto"/>
          </w:tcPr>
          <w:p w14:paraId="0ABB5018" w14:textId="5867EA7A" w:rsidR="002C5BDC" w:rsidRPr="008B5EB4" w:rsidRDefault="002C5BDC" w:rsidP="002C5BDC">
            <w:pPr>
              <w:spacing w:line="240" w:lineRule="atLeast"/>
              <w:ind w:left="360" w:hanging="360"/>
              <w:rPr>
                <w:rFonts w:ascii="Times New Roman" w:hAnsi="Times New Roman" w:cstheme="minorBidi"/>
                <w:b/>
                <w:bCs/>
                <w:sz w:val="22"/>
                <w:szCs w:val="22"/>
              </w:rPr>
            </w:pPr>
            <w:r w:rsidRPr="00EE4AE8">
              <w:rPr>
                <w:rFonts w:ascii="Times New Roman" w:hAnsi="Times New Roman" w:cs="Times New Roman"/>
                <w:b/>
                <w:bCs/>
                <w:sz w:val="22"/>
                <w:szCs w:val="22"/>
              </w:rPr>
              <w:t>Total income tax expense</w:t>
            </w:r>
          </w:p>
        </w:tc>
        <w:tc>
          <w:tcPr>
            <w:tcW w:w="762" w:type="dxa"/>
            <w:shd w:val="clear" w:color="auto" w:fill="auto"/>
          </w:tcPr>
          <w:p w14:paraId="4EFC70B9" w14:textId="77777777" w:rsidR="002C5BDC" w:rsidRPr="00EE4AE8" w:rsidRDefault="002C5BDC" w:rsidP="002C5BDC">
            <w:pPr>
              <w:pStyle w:val="acctfourfigures"/>
              <w:tabs>
                <w:tab w:val="clear" w:pos="765"/>
                <w:tab w:val="decimal" w:pos="461"/>
                <w:tab w:val="decimal" w:pos="731"/>
              </w:tabs>
              <w:spacing w:line="240" w:lineRule="atLeast"/>
              <w:ind w:right="11"/>
              <w:jc w:val="center"/>
              <w:rPr>
                <w:rFonts w:cs="Times New Roman"/>
                <w:b/>
                <w:bCs/>
                <w:i/>
                <w:iCs/>
                <w:szCs w:val="22"/>
              </w:rPr>
            </w:pPr>
          </w:p>
        </w:tc>
        <w:tc>
          <w:tcPr>
            <w:tcW w:w="1080" w:type="dxa"/>
            <w:tcBorders>
              <w:bottom w:val="double" w:sz="4" w:space="0" w:color="auto"/>
            </w:tcBorders>
            <w:shd w:val="clear" w:color="auto" w:fill="auto"/>
            <w:vAlign w:val="center"/>
          </w:tcPr>
          <w:p w14:paraId="457D5867" w14:textId="5CFFD545" w:rsidR="002C5BDC" w:rsidRPr="00EE4AE8" w:rsidRDefault="00E35F24" w:rsidP="002C5BDC">
            <w:pPr>
              <w:pStyle w:val="acctfourfigures"/>
              <w:tabs>
                <w:tab w:val="clear" w:pos="765"/>
                <w:tab w:val="decimal" w:pos="866"/>
              </w:tabs>
              <w:spacing w:line="240" w:lineRule="atLeast"/>
              <w:ind w:left="-72" w:right="-72"/>
              <w:rPr>
                <w:rFonts w:cs="Times New Roman"/>
                <w:b/>
                <w:bCs/>
                <w:szCs w:val="22"/>
              </w:rPr>
            </w:pPr>
            <w:r>
              <w:rPr>
                <w:rFonts w:cs="Times New Roman"/>
                <w:b/>
                <w:bCs/>
                <w:szCs w:val="22"/>
              </w:rPr>
              <w:t>145,2</w:t>
            </w:r>
            <w:r w:rsidR="00EB60ED">
              <w:rPr>
                <w:rFonts w:cs="Times New Roman"/>
                <w:b/>
                <w:bCs/>
                <w:szCs w:val="22"/>
              </w:rPr>
              <w:t>64</w:t>
            </w:r>
          </w:p>
        </w:tc>
        <w:tc>
          <w:tcPr>
            <w:tcW w:w="180" w:type="dxa"/>
            <w:shd w:val="clear" w:color="auto" w:fill="auto"/>
            <w:vAlign w:val="center"/>
          </w:tcPr>
          <w:p w14:paraId="74B5302C" w14:textId="77777777" w:rsidR="002C5BDC" w:rsidRPr="00EE4AE8" w:rsidRDefault="002C5BDC" w:rsidP="002C5BDC">
            <w:pPr>
              <w:pStyle w:val="acctfourfigures"/>
              <w:tabs>
                <w:tab w:val="clear" w:pos="765"/>
                <w:tab w:val="decimal" w:pos="821"/>
              </w:tabs>
              <w:spacing w:line="240" w:lineRule="atLeast"/>
              <w:ind w:right="-79"/>
              <w:rPr>
                <w:rFonts w:cs="Times New Roman"/>
                <w:b/>
                <w:bCs/>
                <w:i/>
                <w:iCs/>
                <w:szCs w:val="22"/>
              </w:rPr>
            </w:pPr>
          </w:p>
        </w:tc>
        <w:tc>
          <w:tcPr>
            <w:tcW w:w="1170" w:type="dxa"/>
            <w:tcBorders>
              <w:left w:val="nil"/>
              <w:bottom w:val="double" w:sz="4" w:space="0" w:color="auto"/>
              <w:right w:val="nil"/>
            </w:tcBorders>
            <w:shd w:val="clear" w:color="auto" w:fill="auto"/>
            <w:vAlign w:val="center"/>
          </w:tcPr>
          <w:p w14:paraId="6605F022" w14:textId="4BAA4BDC" w:rsidR="002C5BDC" w:rsidRPr="00EE4AE8" w:rsidRDefault="002C5BDC" w:rsidP="002C5BDC">
            <w:pPr>
              <w:pStyle w:val="acctfourfigures"/>
              <w:tabs>
                <w:tab w:val="clear" w:pos="765"/>
                <w:tab w:val="decimal" w:pos="866"/>
              </w:tabs>
              <w:spacing w:line="240" w:lineRule="atLeast"/>
              <w:ind w:left="-72" w:right="-72"/>
              <w:rPr>
                <w:rFonts w:cs="Times New Roman"/>
                <w:b/>
                <w:bCs/>
                <w:szCs w:val="22"/>
              </w:rPr>
            </w:pPr>
            <w:r w:rsidRPr="00EE4AE8">
              <w:rPr>
                <w:rFonts w:cs="Times New Roman"/>
                <w:b/>
                <w:bCs/>
                <w:szCs w:val="22"/>
              </w:rPr>
              <w:t>133,277</w:t>
            </w:r>
          </w:p>
        </w:tc>
        <w:tc>
          <w:tcPr>
            <w:tcW w:w="180" w:type="dxa"/>
            <w:shd w:val="clear" w:color="auto" w:fill="auto"/>
            <w:vAlign w:val="center"/>
          </w:tcPr>
          <w:p w14:paraId="0CDA34C7" w14:textId="77777777" w:rsidR="002C5BDC" w:rsidRPr="00EE4AE8" w:rsidRDefault="002C5BDC" w:rsidP="002C5BDC">
            <w:pPr>
              <w:pStyle w:val="acctfourfigures"/>
              <w:tabs>
                <w:tab w:val="clear" w:pos="765"/>
                <w:tab w:val="decimal" w:pos="821"/>
              </w:tabs>
              <w:spacing w:line="240" w:lineRule="atLeast"/>
              <w:ind w:right="-79"/>
              <w:rPr>
                <w:rFonts w:cs="Times New Roman"/>
                <w:b/>
                <w:bCs/>
                <w:szCs w:val="22"/>
              </w:rPr>
            </w:pPr>
          </w:p>
        </w:tc>
        <w:tc>
          <w:tcPr>
            <w:tcW w:w="1080" w:type="dxa"/>
            <w:tcBorders>
              <w:bottom w:val="double" w:sz="4" w:space="0" w:color="auto"/>
            </w:tcBorders>
            <w:shd w:val="clear" w:color="auto" w:fill="auto"/>
            <w:vAlign w:val="center"/>
          </w:tcPr>
          <w:p w14:paraId="2A276367" w14:textId="61441ECB" w:rsidR="002C5BDC" w:rsidRPr="00EE4AE8" w:rsidRDefault="00E35F24" w:rsidP="002C5BDC">
            <w:pPr>
              <w:pStyle w:val="acctfourfigures"/>
              <w:tabs>
                <w:tab w:val="clear" w:pos="765"/>
                <w:tab w:val="decimal" w:pos="866"/>
              </w:tabs>
              <w:spacing w:line="240" w:lineRule="atLeast"/>
              <w:ind w:left="-72" w:right="-72"/>
              <w:rPr>
                <w:rFonts w:cs="Times New Roman"/>
                <w:b/>
                <w:bCs/>
                <w:szCs w:val="22"/>
                <w:lang w:val="en-US"/>
              </w:rPr>
            </w:pPr>
            <w:r>
              <w:rPr>
                <w:rFonts w:cs="Times New Roman"/>
                <w:b/>
                <w:bCs/>
                <w:szCs w:val="22"/>
                <w:lang w:val="en-US"/>
              </w:rPr>
              <w:t>90,686</w:t>
            </w:r>
          </w:p>
        </w:tc>
        <w:tc>
          <w:tcPr>
            <w:tcW w:w="180" w:type="dxa"/>
            <w:shd w:val="clear" w:color="auto" w:fill="auto"/>
            <w:vAlign w:val="center"/>
          </w:tcPr>
          <w:p w14:paraId="441D273B" w14:textId="77777777" w:rsidR="002C5BDC" w:rsidRPr="00EE4AE8" w:rsidRDefault="002C5BDC" w:rsidP="002C5BDC">
            <w:pPr>
              <w:pStyle w:val="acctfourfigures"/>
              <w:tabs>
                <w:tab w:val="clear" w:pos="765"/>
                <w:tab w:val="decimal" w:pos="821"/>
              </w:tabs>
              <w:spacing w:line="240" w:lineRule="atLeast"/>
              <w:ind w:right="-79"/>
              <w:jc w:val="right"/>
              <w:rPr>
                <w:rFonts w:cs="Times New Roman"/>
                <w:b/>
                <w:bCs/>
                <w:szCs w:val="22"/>
              </w:rPr>
            </w:pPr>
          </w:p>
        </w:tc>
        <w:tc>
          <w:tcPr>
            <w:tcW w:w="1101" w:type="dxa"/>
            <w:tcBorders>
              <w:left w:val="nil"/>
              <w:bottom w:val="double" w:sz="4" w:space="0" w:color="auto"/>
              <w:right w:val="nil"/>
            </w:tcBorders>
            <w:shd w:val="clear" w:color="auto" w:fill="auto"/>
            <w:vAlign w:val="center"/>
          </w:tcPr>
          <w:p w14:paraId="2D76E0D8" w14:textId="4569EDE6" w:rsidR="002C5BDC" w:rsidRPr="00EE4AE8" w:rsidRDefault="002C5BDC" w:rsidP="002C5BDC">
            <w:pPr>
              <w:pStyle w:val="acctfourfigures"/>
              <w:tabs>
                <w:tab w:val="clear" w:pos="765"/>
                <w:tab w:val="decimal" w:pos="866"/>
              </w:tabs>
              <w:spacing w:line="240" w:lineRule="atLeast"/>
              <w:ind w:left="-72" w:right="-72"/>
              <w:rPr>
                <w:rFonts w:cs="Times New Roman"/>
                <w:b/>
                <w:bCs/>
                <w:szCs w:val="22"/>
                <w:lang w:val="en-US"/>
              </w:rPr>
            </w:pPr>
            <w:r w:rsidRPr="00EE4AE8">
              <w:rPr>
                <w:rFonts w:cs="Times New Roman"/>
                <w:b/>
                <w:bCs/>
                <w:szCs w:val="22"/>
                <w:lang w:val="en-US"/>
              </w:rPr>
              <w:t>58,813</w:t>
            </w:r>
          </w:p>
        </w:tc>
      </w:tr>
    </w:tbl>
    <w:p w14:paraId="61119F5A" w14:textId="77777777" w:rsidR="000C2451" w:rsidRPr="00EE4AE8" w:rsidRDefault="000C2451" w:rsidP="00EE4AE8">
      <w:pPr>
        <w:ind w:left="547"/>
        <w:rPr>
          <w:rFonts w:ascii="Times New Roman" w:hAnsi="Times New Roman" w:cs="Times New Roman"/>
          <w:b/>
          <w:bCs/>
          <w:i/>
          <w:iCs/>
          <w:sz w:val="22"/>
          <w:szCs w:val="22"/>
        </w:rPr>
      </w:pPr>
    </w:p>
    <w:p w14:paraId="0D839E58" w14:textId="7E2E3AE9" w:rsidR="008B770F" w:rsidRPr="00EE4AE8" w:rsidRDefault="00762494" w:rsidP="008B770F">
      <w:pPr>
        <w:ind w:firstLine="540"/>
        <w:jc w:val="left"/>
        <w:rPr>
          <w:rFonts w:ascii="Times New Roman" w:hAnsi="Times New Roman" w:cs="Times New Roman"/>
          <w:b/>
          <w:bCs/>
          <w:i/>
          <w:iCs/>
          <w:sz w:val="22"/>
          <w:szCs w:val="22"/>
        </w:rPr>
      </w:pPr>
      <w:r w:rsidRPr="00EE4AE8">
        <w:rPr>
          <w:rFonts w:ascii="Times New Roman" w:hAnsi="Times New Roman" w:cs="Times New Roman"/>
          <w:b/>
          <w:bCs/>
          <w:i/>
          <w:iCs/>
          <w:sz w:val="22"/>
          <w:szCs w:val="22"/>
        </w:rPr>
        <w:t>I</w:t>
      </w:r>
      <w:r w:rsidR="008B770F" w:rsidRPr="00EE4AE8">
        <w:rPr>
          <w:rFonts w:ascii="Times New Roman" w:hAnsi="Times New Roman" w:cs="Times New Roman"/>
          <w:b/>
          <w:bCs/>
          <w:i/>
          <w:iCs/>
          <w:sz w:val="22"/>
          <w:szCs w:val="22"/>
        </w:rPr>
        <w:t xml:space="preserve">ncome tax </w:t>
      </w:r>
      <w:r w:rsidR="00167A45" w:rsidRPr="00EE4AE8">
        <w:rPr>
          <w:rFonts w:ascii="Times New Roman" w:hAnsi="Times New Roman" w:cs="Times New Roman"/>
          <w:b/>
          <w:bCs/>
          <w:i/>
          <w:iCs/>
          <w:sz w:val="22"/>
          <w:szCs w:val="22"/>
        </w:rPr>
        <w:t>recognized</w:t>
      </w:r>
      <w:r w:rsidR="008B770F" w:rsidRPr="00EE4AE8">
        <w:rPr>
          <w:rFonts w:ascii="Times New Roman" w:hAnsi="Times New Roman" w:cs="Times New Roman"/>
          <w:b/>
          <w:bCs/>
          <w:i/>
          <w:iCs/>
          <w:sz w:val="22"/>
          <w:szCs w:val="22"/>
        </w:rPr>
        <w:t xml:space="preserve"> in other comprehensive income</w:t>
      </w:r>
    </w:p>
    <w:p w14:paraId="12BCFB94" w14:textId="77777777" w:rsidR="00BE20C2" w:rsidRPr="00EE4AE8" w:rsidRDefault="00BE20C2" w:rsidP="00EE4AE8">
      <w:pPr>
        <w:ind w:left="547"/>
        <w:rPr>
          <w:rFonts w:ascii="Times New Roman" w:hAnsi="Times New Roman" w:cs="Times New Roman"/>
          <w:b/>
          <w:bCs/>
          <w:i/>
          <w:iCs/>
          <w:sz w:val="22"/>
          <w:szCs w:val="22"/>
        </w:rPr>
      </w:pPr>
    </w:p>
    <w:tbl>
      <w:tblPr>
        <w:tblW w:w="9745" w:type="dxa"/>
        <w:tblInd w:w="529" w:type="dxa"/>
        <w:tblLayout w:type="fixed"/>
        <w:tblCellMar>
          <w:left w:w="79" w:type="dxa"/>
          <w:right w:w="79" w:type="dxa"/>
        </w:tblCellMar>
        <w:tblLook w:val="04A0" w:firstRow="1" w:lastRow="0" w:firstColumn="1" w:lastColumn="0" w:noHBand="0" w:noVBand="1"/>
      </w:tblPr>
      <w:tblGrid>
        <w:gridCol w:w="2907"/>
        <w:gridCol w:w="989"/>
        <w:gridCol w:w="179"/>
        <w:gridCol w:w="990"/>
        <w:gridCol w:w="180"/>
        <w:gridCol w:w="990"/>
        <w:gridCol w:w="180"/>
        <w:gridCol w:w="976"/>
        <w:gridCol w:w="14"/>
        <w:gridCol w:w="166"/>
        <w:gridCol w:w="14"/>
        <w:gridCol w:w="976"/>
        <w:gridCol w:w="14"/>
        <w:gridCol w:w="166"/>
        <w:gridCol w:w="14"/>
        <w:gridCol w:w="976"/>
        <w:gridCol w:w="14"/>
      </w:tblGrid>
      <w:tr w:rsidR="008B770F" w:rsidRPr="00EE4AE8" w14:paraId="798F1FD3" w14:textId="77777777" w:rsidTr="00C46F5D">
        <w:trPr>
          <w:cantSplit/>
        </w:trPr>
        <w:tc>
          <w:tcPr>
            <w:tcW w:w="2907" w:type="dxa"/>
          </w:tcPr>
          <w:p w14:paraId="06B7D938" w14:textId="77777777" w:rsidR="008B770F" w:rsidRPr="00EE4AE8" w:rsidRDefault="008B770F" w:rsidP="008B770F">
            <w:pPr>
              <w:spacing w:line="240" w:lineRule="atLeast"/>
              <w:rPr>
                <w:rFonts w:ascii="Times New Roman" w:hAnsi="Times New Roman" w:cs="Times New Roman"/>
                <w:b/>
                <w:bCs/>
                <w:color w:val="0000FF"/>
              </w:rPr>
            </w:pPr>
          </w:p>
        </w:tc>
        <w:tc>
          <w:tcPr>
            <w:tcW w:w="6838" w:type="dxa"/>
            <w:gridSpan w:val="16"/>
            <w:hideMark/>
          </w:tcPr>
          <w:p w14:paraId="5614DDD5" w14:textId="77777777" w:rsidR="008B770F" w:rsidRPr="00EE4AE8" w:rsidRDefault="008B770F" w:rsidP="008B770F">
            <w:pPr>
              <w:tabs>
                <w:tab w:val="left" w:pos="720"/>
                <w:tab w:val="decimal" w:pos="765"/>
              </w:tabs>
              <w:spacing w:line="240" w:lineRule="atLeast"/>
              <w:ind w:right="11"/>
              <w:jc w:val="center"/>
              <w:rPr>
                <w:rFonts w:ascii="Times New Roman" w:eastAsia="Times New Roman" w:hAnsi="Times New Roman" w:cs="Times New Roman"/>
                <w:lang w:val="en-GB" w:bidi="ar-SA"/>
              </w:rPr>
            </w:pPr>
            <w:r w:rsidRPr="00EE4AE8">
              <w:rPr>
                <w:rFonts w:ascii="Times New Roman" w:eastAsia="Times New Roman" w:hAnsi="Times New Roman" w:cs="Times New Roman"/>
                <w:b/>
                <w:bCs/>
                <w:lang w:val="en-GB" w:bidi="ar-SA"/>
              </w:rPr>
              <w:t>Consolidated financial statements</w:t>
            </w:r>
          </w:p>
        </w:tc>
      </w:tr>
      <w:tr w:rsidR="008B770F" w:rsidRPr="00EE4AE8" w14:paraId="53EB725C" w14:textId="77777777" w:rsidTr="00C46F5D">
        <w:trPr>
          <w:cantSplit/>
        </w:trPr>
        <w:tc>
          <w:tcPr>
            <w:tcW w:w="2907" w:type="dxa"/>
          </w:tcPr>
          <w:p w14:paraId="02C4CDA1" w14:textId="77777777" w:rsidR="008B770F" w:rsidRPr="00EE4AE8" w:rsidRDefault="008B770F" w:rsidP="008B770F">
            <w:pPr>
              <w:spacing w:line="240" w:lineRule="atLeast"/>
              <w:rPr>
                <w:rFonts w:ascii="Times New Roman" w:hAnsi="Times New Roman" w:cs="Times New Roman"/>
                <w:b/>
                <w:bCs/>
                <w:i/>
                <w:iCs/>
              </w:rPr>
            </w:pPr>
          </w:p>
        </w:tc>
        <w:tc>
          <w:tcPr>
            <w:tcW w:w="3328" w:type="dxa"/>
            <w:gridSpan w:val="5"/>
            <w:hideMark/>
          </w:tcPr>
          <w:p w14:paraId="53114339" w14:textId="0BD85EB5" w:rsidR="008B770F" w:rsidRPr="00EE4AE8" w:rsidRDefault="00E36479"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201</w:t>
            </w:r>
            <w:r w:rsidR="00A567EF">
              <w:rPr>
                <w:rFonts w:ascii="Times New Roman" w:eastAsia="Times New Roman" w:hAnsi="Times New Roman" w:cs="Times New Roman"/>
                <w:lang w:val="en-GB" w:bidi="ar-SA"/>
              </w:rPr>
              <w:t>9</w:t>
            </w:r>
          </w:p>
        </w:tc>
        <w:tc>
          <w:tcPr>
            <w:tcW w:w="180" w:type="dxa"/>
          </w:tcPr>
          <w:p w14:paraId="584CC237"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3330" w:type="dxa"/>
            <w:gridSpan w:val="10"/>
            <w:hideMark/>
          </w:tcPr>
          <w:p w14:paraId="13C3A707" w14:textId="06B60A8B" w:rsidR="008B770F" w:rsidRPr="00EE4AE8" w:rsidRDefault="00E36479"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201</w:t>
            </w:r>
            <w:r w:rsidR="00A567EF">
              <w:rPr>
                <w:rFonts w:ascii="Times New Roman" w:eastAsia="Times New Roman" w:hAnsi="Times New Roman" w:cs="Times New Roman"/>
                <w:lang w:val="en-GB" w:bidi="ar-SA"/>
              </w:rPr>
              <w:t>8</w:t>
            </w:r>
          </w:p>
        </w:tc>
      </w:tr>
      <w:tr w:rsidR="008B770F" w:rsidRPr="00EE4AE8" w14:paraId="50D5D90A" w14:textId="77777777" w:rsidTr="00C46F5D">
        <w:trPr>
          <w:cantSplit/>
        </w:trPr>
        <w:tc>
          <w:tcPr>
            <w:tcW w:w="2907" w:type="dxa"/>
          </w:tcPr>
          <w:p w14:paraId="70F55941" w14:textId="77777777" w:rsidR="008B770F" w:rsidRPr="00EE4AE8" w:rsidRDefault="008B770F" w:rsidP="008B770F">
            <w:pPr>
              <w:spacing w:line="240" w:lineRule="atLeast"/>
              <w:rPr>
                <w:rFonts w:ascii="Times New Roman" w:hAnsi="Times New Roman" w:cs="Times New Roman"/>
              </w:rPr>
            </w:pPr>
          </w:p>
        </w:tc>
        <w:tc>
          <w:tcPr>
            <w:tcW w:w="989" w:type="dxa"/>
            <w:hideMark/>
          </w:tcPr>
          <w:p w14:paraId="0F6DF4EC"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Before</w:t>
            </w:r>
          </w:p>
        </w:tc>
        <w:tc>
          <w:tcPr>
            <w:tcW w:w="179" w:type="dxa"/>
          </w:tcPr>
          <w:p w14:paraId="0859C134" w14:textId="77777777" w:rsidR="008B770F" w:rsidRPr="00EE4AE8" w:rsidRDefault="008B770F" w:rsidP="008B770F">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76559598" w14:textId="343998C9" w:rsidR="008B770F" w:rsidRPr="00EE4AE8" w:rsidRDefault="007A749D"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80" w:type="dxa"/>
          </w:tcPr>
          <w:p w14:paraId="4C58E0C7" w14:textId="77777777" w:rsidR="008B770F" w:rsidRPr="00EE4AE8" w:rsidRDefault="008B770F" w:rsidP="008B770F">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08B4162D"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Net of</w:t>
            </w:r>
          </w:p>
        </w:tc>
        <w:tc>
          <w:tcPr>
            <w:tcW w:w="180" w:type="dxa"/>
          </w:tcPr>
          <w:p w14:paraId="7FC374B1"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gridSpan w:val="2"/>
            <w:hideMark/>
          </w:tcPr>
          <w:p w14:paraId="08609AEC"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Before</w:t>
            </w:r>
          </w:p>
        </w:tc>
        <w:tc>
          <w:tcPr>
            <w:tcW w:w="180" w:type="dxa"/>
            <w:gridSpan w:val="2"/>
          </w:tcPr>
          <w:p w14:paraId="7D240382"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gridSpan w:val="2"/>
            <w:hideMark/>
          </w:tcPr>
          <w:p w14:paraId="69A77FC5" w14:textId="20A735F5" w:rsidR="008B770F" w:rsidRPr="00EE4AE8" w:rsidRDefault="007A749D"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80" w:type="dxa"/>
            <w:gridSpan w:val="2"/>
          </w:tcPr>
          <w:p w14:paraId="59DD97FC" w14:textId="77777777" w:rsidR="008B770F" w:rsidRPr="00EE4AE8" w:rsidRDefault="008B770F" w:rsidP="008B770F">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gridSpan w:val="2"/>
            <w:hideMark/>
          </w:tcPr>
          <w:p w14:paraId="251C7C36"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Net of</w:t>
            </w:r>
          </w:p>
        </w:tc>
      </w:tr>
      <w:tr w:rsidR="008B770F" w:rsidRPr="00EE4AE8" w14:paraId="3317029D" w14:textId="77777777" w:rsidTr="00C46F5D">
        <w:trPr>
          <w:cantSplit/>
        </w:trPr>
        <w:tc>
          <w:tcPr>
            <w:tcW w:w="2907" w:type="dxa"/>
          </w:tcPr>
          <w:p w14:paraId="36F44207" w14:textId="77777777" w:rsidR="008B770F" w:rsidRPr="00EE4AE8" w:rsidRDefault="008B770F" w:rsidP="008B770F">
            <w:pPr>
              <w:spacing w:line="240" w:lineRule="atLeast"/>
              <w:rPr>
                <w:rFonts w:ascii="Times New Roman" w:hAnsi="Times New Roman" w:cs="Times New Roman"/>
              </w:rPr>
            </w:pPr>
          </w:p>
        </w:tc>
        <w:tc>
          <w:tcPr>
            <w:tcW w:w="989" w:type="dxa"/>
            <w:hideMark/>
          </w:tcPr>
          <w:p w14:paraId="5395E7E0"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79" w:type="dxa"/>
          </w:tcPr>
          <w:p w14:paraId="38ED5457" w14:textId="77777777" w:rsidR="008B770F" w:rsidRPr="00EE4AE8" w:rsidRDefault="008B770F" w:rsidP="008B770F">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03C970E4"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benefit</w:t>
            </w:r>
          </w:p>
        </w:tc>
        <w:tc>
          <w:tcPr>
            <w:tcW w:w="180" w:type="dxa"/>
          </w:tcPr>
          <w:p w14:paraId="61FC81CA" w14:textId="77777777" w:rsidR="008B770F" w:rsidRPr="00EE4AE8" w:rsidRDefault="008B770F" w:rsidP="008B770F">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2F0C0D9B"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80" w:type="dxa"/>
          </w:tcPr>
          <w:p w14:paraId="7C72CA5F"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gridSpan w:val="2"/>
            <w:hideMark/>
          </w:tcPr>
          <w:p w14:paraId="5ACAA143"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80" w:type="dxa"/>
            <w:gridSpan w:val="2"/>
          </w:tcPr>
          <w:p w14:paraId="2A995FD5"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gridSpan w:val="2"/>
            <w:hideMark/>
          </w:tcPr>
          <w:p w14:paraId="58FE35B6"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benefit</w:t>
            </w:r>
          </w:p>
        </w:tc>
        <w:tc>
          <w:tcPr>
            <w:tcW w:w="180" w:type="dxa"/>
            <w:gridSpan w:val="2"/>
          </w:tcPr>
          <w:p w14:paraId="2B5F5DF6" w14:textId="77777777" w:rsidR="008B770F" w:rsidRPr="00EE4AE8" w:rsidRDefault="008B770F" w:rsidP="008B770F">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gridSpan w:val="2"/>
            <w:hideMark/>
          </w:tcPr>
          <w:p w14:paraId="04A46DDA"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r>
      <w:tr w:rsidR="008B770F" w:rsidRPr="00EE4AE8" w14:paraId="5B682F90" w14:textId="77777777" w:rsidTr="00C46F5D">
        <w:trPr>
          <w:cantSplit/>
        </w:trPr>
        <w:tc>
          <w:tcPr>
            <w:tcW w:w="2907" w:type="dxa"/>
          </w:tcPr>
          <w:p w14:paraId="14CC0047" w14:textId="77777777" w:rsidR="008B770F" w:rsidRPr="00EE4AE8" w:rsidRDefault="008B770F" w:rsidP="008B770F">
            <w:pPr>
              <w:spacing w:line="240" w:lineRule="atLeast"/>
              <w:rPr>
                <w:rFonts w:ascii="Times New Roman" w:hAnsi="Times New Roman" w:cs="Times New Roman"/>
              </w:rPr>
            </w:pPr>
          </w:p>
        </w:tc>
        <w:tc>
          <w:tcPr>
            <w:tcW w:w="6838" w:type="dxa"/>
            <w:gridSpan w:val="16"/>
            <w:hideMark/>
          </w:tcPr>
          <w:p w14:paraId="713362F4" w14:textId="77777777" w:rsidR="008B770F" w:rsidRPr="00EE4AE8" w:rsidRDefault="008B770F" w:rsidP="008B770F">
            <w:pPr>
              <w:tabs>
                <w:tab w:val="left" w:pos="720"/>
                <w:tab w:val="decimal" w:pos="765"/>
              </w:tabs>
              <w:spacing w:line="240" w:lineRule="atLeast"/>
              <w:ind w:right="11"/>
              <w:jc w:val="center"/>
              <w:rPr>
                <w:rFonts w:ascii="Times New Roman" w:eastAsia="Times New Roman" w:hAnsi="Times New Roman" w:cs="Times New Roman"/>
                <w:lang w:val="en-GB" w:bidi="ar-SA"/>
              </w:rPr>
            </w:pPr>
            <w:r w:rsidRPr="00EE4AE8">
              <w:rPr>
                <w:rFonts w:ascii="Times New Roman" w:eastAsia="Times New Roman" w:hAnsi="Times New Roman" w:cs="Times New Roman"/>
                <w:i/>
                <w:iCs/>
                <w:lang w:val="en-GB" w:bidi="ar-SA"/>
              </w:rPr>
              <w:t>(in thousand Baht)</w:t>
            </w:r>
          </w:p>
        </w:tc>
      </w:tr>
      <w:tr w:rsidR="00A567EF" w:rsidRPr="00EE4AE8" w14:paraId="338FA011" w14:textId="77777777" w:rsidTr="008B5EB4">
        <w:trPr>
          <w:gridAfter w:val="1"/>
          <w:wAfter w:w="14" w:type="dxa"/>
          <w:cantSplit/>
        </w:trPr>
        <w:tc>
          <w:tcPr>
            <w:tcW w:w="2907" w:type="dxa"/>
            <w:hideMark/>
          </w:tcPr>
          <w:p w14:paraId="16EB5BED" w14:textId="0D365DB0" w:rsidR="00C2540B" w:rsidRDefault="00A567EF" w:rsidP="00D56659">
            <w:pPr>
              <w:spacing w:line="240" w:lineRule="atLeast"/>
              <w:ind w:left="180" w:right="-592" w:hanging="180"/>
              <w:jc w:val="left"/>
              <w:rPr>
                <w:rFonts w:ascii="Times New Roman" w:hAnsi="Times New Roman" w:cs="Times New Roman"/>
              </w:rPr>
            </w:pPr>
            <w:r w:rsidRPr="00EE4AE8">
              <w:rPr>
                <w:rFonts w:ascii="Times New Roman" w:hAnsi="Times New Roman" w:cs="Times New Roman"/>
              </w:rPr>
              <w:t xml:space="preserve">Change in fair value </w:t>
            </w:r>
            <w:r w:rsidR="00D56659">
              <w:rPr>
                <w:rFonts w:ascii="Times New Roman" w:hAnsi="Times New Roman" w:cs="Times New Roman"/>
              </w:rPr>
              <w:t xml:space="preserve">of </w:t>
            </w:r>
            <w:r w:rsidR="00C2540B">
              <w:rPr>
                <w:rFonts w:ascii="Times New Roman" w:hAnsi="Times New Roman" w:cs="Times New Roman"/>
              </w:rPr>
              <w:t>other</w:t>
            </w:r>
            <w:r w:rsidR="00D56659">
              <w:rPr>
                <w:rFonts w:ascii="Times New Roman" w:hAnsi="Times New Roman" w:cs="Times New Roman"/>
              </w:rPr>
              <w:t xml:space="preserve"> </w:t>
            </w:r>
          </w:p>
          <w:p w14:paraId="54C17752" w14:textId="7E2545FE" w:rsidR="00A567EF" w:rsidRPr="00EE4AE8" w:rsidRDefault="00D56659" w:rsidP="006748B1">
            <w:pPr>
              <w:tabs>
                <w:tab w:val="left" w:pos="252"/>
              </w:tabs>
              <w:spacing w:line="240" w:lineRule="atLeast"/>
              <w:ind w:left="378" w:right="-592" w:hanging="180"/>
              <w:jc w:val="left"/>
              <w:rPr>
                <w:rFonts w:ascii="Times New Roman" w:hAnsi="Times New Roman" w:cs="Times New Roman"/>
              </w:rPr>
            </w:pPr>
            <w:r>
              <w:rPr>
                <w:rFonts w:ascii="Times New Roman" w:hAnsi="Times New Roman" w:cs="Times New Roman"/>
              </w:rPr>
              <w:t>current financial assets</w:t>
            </w:r>
          </w:p>
        </w:tc>
        <w:tc>
          <w:tcPr>
            <w:tcW w:w="989" w:type="dxa"/>
            <w:vAlign w:val="bottom"/>
          </w:tcPr>
          <w:p w14:paraId="1D0B6261" w14:textId="07EEDA6F" w:rsidR="00A567EF" w:rsidRPr="00EE4AE8" w:rsidRDefault="00823E4B" w:rsidP="00A567EF">
            <w:pPr>
              <w:tabs>
                <w:tab w:val="decimal" w:pos="791"/>
              </w:tabs>
              <w:spacing w:line="240" w:lineRule="atLeast"/>
              <w:ind w:right="11"/>
              <w:jc w:val="left"/>
              <w:rPr>
                <w:rFonts w:ascii="Times New Roman" w:eastAsia="Times New Roman" w:hAnsi="Times New Roman" w:cs="Times New Roman"/>
                <w:lang w:bidi="ar-SA"/>
              </w:rPr>
            </w:pPr>
            <w:r>
              <w:rPr>
                <w:rFonts w:ascii="Times New Roman" w:eastAsia="Times New Roman" w:hAnsi="Times New Roman" w:cs="Times New Roman"/>
                <w:lang w:bidi="ar-SA"/>
              </w:rPr>
              <w:t>(131,309)</w:t>
            </w:r>
          </w:p>
        </w:tc>
        <w:tc>
          <w:tcPr>
            <w:tcW w:w="179" w:type="dxa"/>
            <w:vAlign w:val="bottom"/>
          </w:tcPr>
          <w:p w14:paraId="58C9D1B1"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lang w:bidi="ar-SA"/>
              </w:rPr>
            </w:pPr>
          </w:p>
        </w:tc>
        <w:tc>
          <w:tcPr>
            <w:tcW w:w="990" w:type="dxa"/>
            <w:vAlign w:val="bottom"/>
          </w:tcPr>
          <w:p w14:paraId="517E64D1" w14:textId="1932E530" w:rsidR="00A567EF" w:rsidRPr="00EE4AE8" w:rsidRDefault="00823E4B" w:rsidP="00A567EF">
            <w:pPr>
              <w:tabs>
                <w:tab w:val="decimal" w:pos="791"/>
              </w:tabs>
              <w:spacing w:line="240" w:lineRule="atLeast"/>
              <w:ind w:right="11"/>
              <w:jc w:val="left"/>
              <w:rPr>
                <w:rFonts w:ascii="Times New Roman" w:eastAsia="Times New Roman" w:hAnsi="Times New Roman" w:cs="Times New Roman"/>
                <w:lang w:bidi="ar-SA"/>
              </w:rPr>
            </w:pPr>
            <w:r>
              <w:rPr>
                <w:rFonts w:ascii="Times New Roman" w:eastAsia="Times New Roman" w:hAnsi="Times New Roman" w:cs="Times New Roman"/>
                <w:lang w:bidi="ar-SA"/>
              </w:rPr>
              <w:t>26,503</w:t>
            </w:r>
          </w:p>
        </w:tc>
        <w:tc>
          <w:tcPr>
            <w:tcW w:w="180" w:type="dxa"/>
            <w:vAlign w:val="bottom"/>
          </w:tcPr>
          <w:p w14:paraId="78EE86E1"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lang w:bidi="ar-SA"/>
              </w:rPr>
            </w:pPr>
          </w:p>
        </w:tc>
        <w:tc>
          <w:tcPr>
            <w:tcW w:w="990" w:type="dxa"/>
            <w:vAlign w:val="bottom"/>
          </w:tcPr>
          <w:p w14:paraId="71B96796" w14:textId="12F8B348" w:rsidR="00A567EF" w:rsidRPr="00EE4AE8" w:rsidRDefault="00823E4B" w:rsidP="006748B1">
            <w:pPr>
              <w:tabs>
                <w:tab w:val="decimal" w:pos="712"/>
              </w:tabs>
              <w:spacing w:line="240" w:lineRule="atLeast"/>
              <w:ind w:right="11"/>
              <w:jc w:val="left"/>
              <w:rPr>
                <w:rFonts w:ascii="Times New Roman" w:eastAsia="Times New Roman" w:hAnsi="Times New Roman" w:cs="Times New Roman"/>
                <w:lang w:bidi="ar-SA"/>
              </w:rPr>
            </w:pPr>
            <w:r>
              <w:rPr>
                <w:rFonts w:ascii="Times New Roman" w:eastAsia="Times New Roman" w:hAnsi="Times New Roman" w:cs="Times New Roman"/>
                <w:lang w:bidi="ar-SA"/>
              </w:rPr>
              <w:t>(104,806)</w:t>
            </w:r>
          </w:p>
        </w:tc>
        <w:tc>
          <w:tcPr>
            <w:tcW w:w="180" w:type="dxa"/>
            <w:vAlign w:val="bottom"/>
          </w:tcPr>
          <w:p w14:paraId="70C7DD73"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lang w:bidi="ar-SA"/>
              </w:rPr>
            </w:pPr>
          </w:p>
        </w:tc>
        <w:tc>
          <w:tcPr>
            <w:tcW w:w="976" w:type="dxa"/>
            <w:vAlign w:val="bottom"/>
            <w:hideMark/>
          </w:tcPr>
          <w:p w14:paraId="3E877DA3" w14:textId="1A2DDB1B" w:rsidR="00A567EF" w:rsidRPr="00EE4AE8" w:rsidRDefault="00A567EF" w:rsidP="008B5EB4">
            <w:pPr>
              <w:tabs>
                <w:tab w:val="decimal" w:pos="766"/>
              </w:tabs>
              <w:spacing w:line="240" w:lineRule="atLeast"/>
              <w:ind w:left="-97" w:right="-155"/>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(170,497)</w:t>
            </w:r>
          </w:p>
        </w:tc>
        <w:tc>
          <w:tcPr>
            <w:tcW w:w="180" w:type="dxa"/>
            <w:gridSpan w:val="2"/>
            <w:vAlign w:val="bottom"/>
          </w:tcPr>
          <w:p w14:paraId="6EEBAF9A"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lang w:bidi="ar-SA"/>
              </w:rPr>
            </w:pPr>
          </w:p>
        </w:tc>
        <w:tc>
          <w:tcPr>
            <w:tcW w:w="990" w:type="dxa"/>
            <w:gridSpan w:val="2"/>
            <w:vAlign w:val="bottom"/>
            <w:hideMark/>
          </w:tcPr>
          <w:p w14:paraId="62BC9B88" w14:textId="6C3B6403" w:rsidR="00A567EF" w:rsidRPr="00EE4AE8" w:rsidRDefault="00A567EF" w:rsidP="006748B1">
            <w:pPr>
              <w:tabs>
                <w:tab w:val="decimal" w:pos="729"/>
              </w:tabs>
              <w:spacing w:line="240" w:lineRule="atLeast"/>
              <w:ind w:left="-75" w:right="-155"/>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29,062</w:t>
            </w:r>
          </w:p>
        </w:tc>
        <w:tc>
          <w:tcPr>
            <w:tcW w:w="180" w:type="dxa"/>
            <w:gridSpan w:val="2"/>
            <w:vAlign w:val="bottom"/>
          </w:tcPr>
          <w:p w14:paraId="78A7A285" w14:textId="77777777" w:rsidR="00A567EF" w:rsidRPr="00EE4AE8" w:rsidRDefault="00A567EF" w:rsidP="008B5EB4">
            <w:pPr>
              <w:tabs>
                <w:tab w:val="decimal" w:pos="766"/>
              </w:tabs>
              <w:spacing w:line="240" w:lineRule="atLeast"/>
              <w:ind w:left="-75"/>
              <w:jc w:val="left"/>
              <w:rPr>
                <w:rFonts w:ascii="Times New Roman" w:eastAsia="Times New Roman" w:hAnsi="Times New Roman" w:cs="Times New Roman"/>
                <w:lang w:bidi="ar-SA"/>
              </w:rPr>
            </w:pPr>
          </w:p>
        </w:tc>
        <w:tc>
          <w:tcPr>
            <w:tcW w:w="990" w:type="dxa"/>
            <w:gridSpan w:val="2"/>
            <w:vAlign w:val="bottom"/>
            <w:hideMark/>
          </w:tcPr>
          <w:p w14:paraId="5212BAA8" w14:textId="3D78B2B0" w:rsidR="00A567EF" w:rsidRPr="00EE4AE8" w:rsidRDefault="00A567EF" w:rsidP="008B5EB4">
            <w:pPr>
              <w:tabs>
                <w:tab w:val="decimal" w:pos="766"/>
              </w:tabs>
              <w:spacing w:line="240" w:lineRule="atLeast"/>
              <w:ind w:left="-75" w:right="-155" w:hanging="80"/>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(141,435)</w:t>
            </w:r>
          </w:p>
        </w:tc>
      </w:tr>
      <w:tr w:rsidR="00A567EF" w:rsidRPr="00EE4AE8" w14:paraId="1DAB0DF4" w14:textId="77777777" w:rsidTr="008B5EB4">
        <w:trPr>
          <w:gridAfter w:val="1"/>
          <w:wAfter w:w="14" w:type="dxa"/>
          <w:cantSplit/>
        </w:trPr>
        <w:tc>
          <w:tcPr>
            <w:tcW w:w="2907" w:type="dxa"/>
            <w:hideMark/>
          </w:tcPr>
          <w:p w14:paraId="27FC6845" w14:textId="77777777" w:rsidR="00A567EF" w:rsidRPr="00EE4AE8" w:rsidRDefault="00A567EF" w:rsidP="00A567EF">
            <w:pPr>
              <w:spacing w:line="240" w:lineRule="atLeast"/>
              <w:ind w:left="180" w:hanging="180"/>
              <w:jc w:val="left"/>
              <w:rPr>
                <w:rFonts w:ascii="Times New Roman" w:hAnsi="Times New Roman" w:cs="Times New Roman"/>
              </w:rPr>
            </w:pPr>
            <w:r w:rsidRPr="00EE4AE8">
              <w:rPr>
                <w:rFonts w:ascii="Times New Roman" w:hAnsi="Times New Roman" w:cs="Times New Roman"/>
              </w:rPr>
              <w:t>Change in defined benefit plan actuarial gains</w:t>
            </w:r>
          </w:p>
        </w:tc>
        <w:tc>
          <w:tcPr>
            <w:tcW w:w="989" w:type="dxa"/>
            <w:tcBorders>
              <w:top w:val="nil"/>
              <w:left w:val="nil"/>
              <w:bottom w:val="single" w:sz="4" w:space="0" w:color="auto"/>
              <w:right w:val="nil"/>
            </w:tcBorders>
            <w:vAlign w:val="bottom"/>
          </w:tcPr>
          <w:p w14:paraId="1938EC78" w14:textId="0057C643" w:rsidR="00A567EF" w:rsidRPr="00EE4AE8" w:rsidRDefault="006846E2" w:rsidP="006748B1">
            <w:pPr>
              <w:tabs>
                <w:tab w:val="decimal" w:pos="806"/>
              </w:tabs>
              <w:spacing w:line="240" w:lineRule="atLeast"/>
              <w:ind w:right="11"/>
              <w:jc w:val="left"/>
              <w:rPr>
                <w:rFonts w:ascii="Times New Roman" w:eastAsia="Times New Roman" w:hAnsi="Times New Roman" w:cs="Times New Roman"/>
                <w:lang w:bidi="ar-SA"/>
              </w:rPr>
            </w:pPr>
            <w:r>
              <w:rPr>
                <w:rFonts w:ascii="Times New Roman" w:eastAsia="Times New Roman" w:hAnsi="Times New Roman" w:cs="Times New Roman"/>
                <w:lang w:bidi="ar-SA"/>
              </w:rPr>
              <w:t>(2,323)</w:t>
            </w:r>
          </w:p>
        </w:tc>
        <w:tc>
          <w:tcPr>
            <w:tcW w:w="179" w:type="dxa"/>
            <w:vAlign w:val="bottom"/>
          </w:tcPr>
          <w:p w14:paraId="37D4836C"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lang w:bidi="ar-SA"/>
              </w:rPr>
            </w:pPr>
          </w:p>
        </w:tc>
        <w:tc>
          <w:tcPr>
            <w:tcW w:w="990" w:type="dxa"/>
            <w:tcBorders>
              <w:top w:val="nil"/>
              <w:left w:val="nil"/>
              <w:bottom w:val="single" w:sz="4" w:space="0" w:color="auto"/>
              <w:right w:val="nil"/>
            </w:tcBorders>
            <w:vAlign w:val="bottom"/>
          </w:tcPr>
          <w:p w14:paraId="6EC2992D" w14:textId="1FB1D5CC" w:rsidR="00A567EF" w:rsidRPr="00EE4AE8" w:rsidRDefault="006846E2" w:rsidP="00A567EF">
            <w:pPr>
              <w:tabs>
                <w:tab w:val="decimal" w:pos="791"/>
              </w:tabs>
              <w:spacing w:line="240" w:lineRule="atLeast"/>
              <w:ind w:right="11"/>
              <w:jc w:val="left"/>
              <w:rPr>
                <w:rFonts w:ascii="Times New Roman" w:eastAsia="Times New Roman" w:hAnsi="Times New Roman" w:cs="Times New Roman"/>
                <w:lang w:bidi="ar-SA"/>
              </w:rPr>
            </w:pPr>
            <w:r>
              <w:rPr>
                <w:rFonts w:ascii="Times New Roman" w:eastAsia="Times New Roman" w:hAnsi="Times New Roman" w:cs="Times New Roman"/>
                <w:lang w:bidi="ar-SA"/>
              </w:rPr>
              <w:t>1,005</w:t>
            </w:r>
          </w:p>
        </w:tc>
        <w:tc>
          <w:tcPr>
            <w:tcW w:w="180" w:type="dxa"/>
            <w:vAlign w:val="bottom"/>
          </w:tcPr>
          <w:p w14:paraId="3A7B5679"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lang w:bidi="ar-SA"/>
              </w:rPr>
            </w:pPr>
          </w:p>
        </w:tc>
        <w:tc>
          <w:tcPr>
            <w:tcW w:w="990" w:type="dxa"/>
            <w:tcBorders>
              <w:top w:val="nil"/>
              <w:left w:val="nil"/>
              <w:bottom w:val="single" w:sz="4" w:space="0" w:color="auto"/>
              <w:right w:val="nil"/>
            </w:tcBorders>
            <w:vAlign w:val="bottom"/>
          </w:tcPr>
          <w:p w14:paraId="28B13501" w14:textId="022AC9EE" w:rsidR="00A567EF" w:rsidRPr="00EE4AE8" w:rsidRDefault="006846E2" w:rsidP="008B5EB4">
            <w:pPr>
              <w:tabs>
                <w:tab w:val="decimal" w:pos="726"/>
              </w:tabs>
              <w:spacing w:line="240" w:lineRule="atLeast"/>
              <w:ind w:right="11"/>
              <w:jc w:val="left"/>
              <w:rPr>
                <w:rFonts w:ascii="Times New Roman" w:eastAsia="Times New Roman" w:hAnsi="Times New Roman" w:cs="Times New Roman"/>
                <w:lang w:bidi="ar-SA"/>
              </w:rPr>
            </w:pPr>
            <w:r>
              <w:rPr>
                <w:rFonts w:ascii="Times New Roman" w:eastAsia="Times New Roman" w:hAnsi="Times New Roman" w:cs="Times New Roman"/>
                <w:lang w:bidi="ar-SA"/>
              </w:rPr>
              <w:t>(1,318)</w:t>
            </w:r>
          </w:p>
        </w:tc>
        <w:tc>
          <w:tcPr>
            <w:tcW w:w="180" w:type="dxa"/>
            <w:vAlign w:val="bottom"/>
          </w:tcPr>
          <w:p w14:paraId="314B210F"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lang w:bidi="ar-SA"/>
              </w:rPr>
            </w:pPr>
          </w:p>
        </w:tc>
        <w:tc>
          <w:tcPr>
            <w:tcW w:w="976" w:type="dxa"/>
            <w:tcBorders>
              <w:top w:val="nil"/>
              <w:left w:val="nil"/>
              <w:bottom w:val="single" w:sz="4" w:space="0" w:color="auto"/>
              <w:right w:val="nil"/>
            </w:tcBorders>
            <w:vAlign w:val="bottom"/>
            <w:hideMark/>
          </w:tcPr>
          <w:p w14:paraId="2A40110B" w14:textId="6036D587" w:rsidR="00A567EF" w:rsidRPr="00EE4AE8" w:rsidRDefault="00A567EF" w:rsidP="008B5EB4">
            <w:pPr>
              <w:tabs>
                <w:tab w:val="decimal" w:pos="766"/>
              </w:tabs>
              <w:spacing w:line="240" w:lineRule="atLeast"/>
              <w:ind w:left="-97"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296</w:t>
            </w:r>
          </w:p>
        </w:tc>
        <w:tc>
          <w:tcPr>
            <w:tcW w:w="180" w:type="dxa"/>
            <w:gridSpan w:val="2"/>
            <w:vAlign w:val="bottom"/>
          </w:tcPr>
          <w:p w14:paraId="76DAAF9B"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lang w:bidi="ar-SA"/>
              </w:rPr>
            </w:pPr>
          </w:p>
        </w:tc>
        <w:tc>
          <w:tcPr>
            <w:tcW w:w="990" w:type="dxa"/>
            <w:gridSpan w:val="2"/>
            <w:tcBorders>
              <w:top w:val="nil"/>
              <w:left w:val="nil"/>
              <w:bottom w:val="single" w:sz="4" w:space="0" w:color="auto"/>
              <w:right w:val="nil"/>
            </w:tcBorders>
            <w:vAlign w:val="bottom"/>
            <w:hideMark/>
          </w:tcPr>
          <w:p w14:paraId="3E8FBAA1" w14:textId="32AA8A0A" w:rsidR="00A567EF" w:rsidRPr="00EE4AE8" w:rsidRDefault="00A567EF" w:rsidP="006748B1">
            <w:pPr>
              <w:tabs>
                <w:tab w:val="decimal" w:pos="729"/>
              </w:tabs>
              <w:spacing w:line="240" w:lineRule="atLeast"/>
              <w:ind w:left="-75"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158</w:t>
            </w:r>
          </w:p>
        </w:tc>
        <w:tc>
          <w:tcPr>
            <w:tcW w:w="180" w:type="dxa"/>
            <w:gridSpan w:val="2"/>
            <w:vAlign w:val="bottom"/>
          </w:tcPr>
          <w:p w14:paraId="2AF78CEE" w14:textId="77777777" w:rsidR="00A567EF" w:rsidRPr="00EE4AE8" w:rsidRDefault="00A567EF" w:rsidP="008B5EB4">
            <w:pPr>
              <w:tabs>
                <w:tab w:val="decimal" w:pos="766"/>
              </w:tabs>
              <w:spacing w:line="240" w:lineRule="atLeast"/>
              <w:ind w:left="-75"/>
              <w:jc w:val="left"/>
              <w:rPr>
                <w:rFonts w:ascii="Times New Roman" w:eastAsia="Times New Roman" w:hAnsi="Times New Roman" w:cs="Times New Roman"/>
                <w:lang w:bidi="ar-SA"/>
              </w:rPr>
            </w:pPr>
          </w:p>
        </w:tc>
        <w:tc>
          <w:tcPr>
            <w:tcW w:w="990" w:type="dxa"/>
            <w:gridSpan w:val="2"/>
            <w:tcBorders>
              <w:top w:val="nil"/>
              <w:left w:val="nil"/>
              <w:bottom w:val="single" w:sz="4" w:space="0" w:color="auto"/>
              <w:right w:val="nil"/>
            </w:tcBorders>
            <w:vAlign w:val="bottom"/>
            <w:hideMark/>
          </w:tcPr>
          <w:p w14:paraId="75E64326" w14:textId="537E6DFC" w:rsidR="00A567EF" w:rsidRPr="00EE4AE8" w:rsidRDefault="00A567EF" w:rsidP="008B5EB4">
            <w:pPr>
              <w:tabs>
                <w:tab w:val="decimal" w:pos="766"/>
              </w:tabs>
              <w:spacing w:line="240" w:lineRule="atLeast"/>
              <w:ind w:left="-75"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454</w:t>
            </w:r>
          </w:p>
        </w:tc>
      </w:tr>
      <w:tr w:rsidR="00A567EF" w:rsidRPr="00EE4AE8" w14:paraId="6E68DE85" w14:textId="77777777" w:rsidTr="008B5EB4">
        <w:trPr>
          <w:gridAfter w:val="1"/>
          <w:wAfter w:w="14" w:type="dxa"/>
          <w:cantSplit/>
        </w:trPr>
        <w:tc>
          <w:tcPr>
            <w:tcW w:w="2907" w:type="dxa"/>
            <w:hideMark/>
          </w:tcPr>
          <w:p w14:paraId="46431AF0" w14:textId="77777777" w:rsidR="00A567EF" w:rsidRPr="00EE4AE8" w:rsidRDefault="00A567EF" w:rsidP="00A567EF">
            <w:pPr>
              <w:spacing w:line="240" w:lineRule="atLeast"/>
              <w:ind w:left="180" w:hanging="180"/>
              <w:rPr>
                <w:rFonts w:ascii="Times New Roman" w:hAnsi="Times New Roman" w:cs="Times New Roman"/>
                <w:b/>
                <w:bCs/>
              </w:rPr>
            </w:pPr>
            <w:r w:rsidRPr="00EE4AE8">
              <w:rPr>
                <w:rFonts w:ascii="Times New Roman" w:hAnsi="Times New Roman" w:cs="Times New Roman"/>
                <w:b/>
                <w:bCs/>
              </w:rPr>
              <w:t>Total</w:t>
            </w:r>
          </w:p>
        </w:tc>
        <w:tc>
          <w:tcPr>
            <w:tcW w:w="989" w:type="dxa"/>
            <w:tcBorders>
              <w:top w:val="single" w:sz="4" w:space="0" w:color="auto"/>
              <w:left w:val="nil"/>
              <w:bottom w:val="double" w:sz="4" w:space="0" w:color="auto"/>
              <w:right w:val="nil"/>
            </w:tcBorders>
            <w:vAlign w:val="bottom"/>
          </w:tcPr>
          <w:p w14:paraId="176D461A" w14:textId="425DB33C" w:rsidR="00A567EF" w:rsidRPr="00EE4AE8" w:rsidRDefault="006846E2" w:rsidP="00A567EF">
            <w:pPr>
              <w:tabs>
                <w:tab w:val="decimal" w:pos="791"/>
              </w:tabs>
              <w:spacing w:line="240" w:lineRule="atLeast"/>
              <w:ind w:right="11"/>
              <w:jc w:val="left"/>
              <w:rPr>
                <w:rFonts w:ascii="Times New Roman" w:eastAsia="Times New Roman" w:hAnsi="Times New Roman" w:cs="Times New Roman"/>
                <w:b/>
                <w:bCs/>
                <w:lang w:bidi="ar-SA"/>
              </w:rPr>
            </w:pPr>
            <w:r>
              <w:rPr>
                <w:rFonts w:ascii="Times New Roman" w:eastAsia="Times New Roman" w:hAnsi="Times New Roman" w:cs="Times New Roman"/>
                <w:b/>
                <w:bCs/>
                <w:lang w:bidi="ar-SA"/>
              </w:rPr>
              <w:t>(133,632)</w:t>
            </w:r>
          </w:p>
        </w:tc>
        <w:tc>
          <w:tcPr>
            <w:tcW w:w="179" w:type="dxa"/>
            <w:vAlign w:val="bottom"/>
          </w:tcPr>
          <w:p w14:paraId="56270FE9"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b/>
                <w:bCs/>
                <w:lang w:bidi="ar-SA"/>
              </w:rPr>
            </w:pPr>
          </w:p>
        </w:tc>
        <w:tc>
          <w:tcPr>
            <w:tcW w:w="990" w:type="dxa"/>
            <w:tcBorders>
              <w:top w:val="single" w:sz="4" w:space="0" w:color="auto"/>
              <w:left w:val="nil"/>
              <w:bottom w:val="double" w:sz="4" w:space="0" w:color="auto"/>
              <w:right w:val="nil"/>
            </w:tcBorders>
            <w:vAlign w:val="bottom"/>
          </w:tcPr>
          <w:p w14:paraId="339A4DE3" w14:textId="0463C28A" w:rsidR="00A567EF" w:rsidRPr="00EE4AE8" w:rsidRDefault="006846E2" w:rsidP="00A567EF">
            <w:pPr>
              <w:tabs>
                <w:tab w:val="decimal" w:pos="791"/>
              </w:tabs>
              <w:spacing w:line="240" w:lineRule="atLeast"/>
              <w:ind w:right="11"/>
              <w:jc w:val="left"/>
              <w:rPr>
                <w:rFonts w:ascii="Times New Roman" w:eastAsia="Times New Roman" w:hAnsi="Times New Roman" w:cs="Times New Roman"/>
                <w:b/>
                <w:bCs/>
                <w:lang w:bidi="ar-SA"/>
              </w:rPr>
            </w:pPr>
            <w:r>
              <w:rPr>
                <w:rFonts w:ascii="Times New Roman" w:eastAsia="Times New Roman" w:hAnsi="Times New Roman" w:cs="Times New Roman"/>
                <w:b/>
                <w:bCs/>
                <w:lang w:bidi="ar-SA"/>
              </w:rPr>
              <w:t>27,508</w:t>
            </w:r>
          </w:p>
        </w:tc>
        <w:tc>
          <w:tcPr>
            <w:tcW w:w="180" w:type="dxa"/>
            <w:vAlign w:val="bottom"/>
          </w:tcPr>
          <w:p w14:paraId="41AADB0D"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b/>
                <w:bCs/>
                <w:lang w:bidi="ar-SA"/>
              </w:rPr>
            </w:pPr>
          </w:p>
        </w:tc>
        <w:tc>
          <w:tcPr>
            <w:tcW w:w="990" w:type="dxa"/>
            <w:tcBorders>
              <w:top w:val="single" w:sz="4" w:space="0" w:color="auto"/>
              <w:left w:val="nil"/>
              <w:bottom w:val="double" w:sz="4" w:space="0" w:color="auto"/>
              <w:right w:val="nil"/>
            </w:tcBorders>
            <w:vAlign w:val="bottom"/>
          </w:tcPr>
          <w:p w14:paraId="52A2568A" w14:textId="3E915FDD" w:rsidR="00A567EF" w:rsidRPr="00EE4AE8" w:rsidRDefault="006846E2" w:rsidP="006748B1">
            <w:pPr>
              <w:tabs>
                <w:tab w:val="left" w:pos="677"/>
                <w:tab w:val="left" w:pos="802"/>
              </w:tabs>
              <w:spacing w:line="240" w:lineRule="atLeast"/>
              <w:ind w:right="11"/>
              <w:jc w:val="left"/>
              <w:rPr>
                <w:rFonts w:ascii="Times New Roman" w:eastAsia="Times New Roman" w:hAnsi="Times New Roman" w:cs="Times New Roman"/>
                <w:b/>
                <w:bCs/>
                <w:lang w:bidi="ar-SA"/>
              </w:rPr>
            </w:pPr>
            <w:r>
              <w:rPr>
                <w:rFonts w:ascii="Times New Roman" w:eastAsia="Times New Roman" w:hAnsi="Times New Roman" w:cs="Times New Roman"/>
                <w:b/>
                <w:bCs/>
                <w:lang w:bidi="ar-SA"/>
              </w:rPr>
              <w:t>(106,124)</w:t>
            </w:r>
          </w:p>
        </w:tc>
        <w:tc>
          <w:tcPr>
            <w:tcW w:w="180" w:type="dxa"/>
            <w:vAlign w:val="bottom"/>
          </w:tcPr>
          <w:p w14:paraId="38DEDDA6"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lang w:bidi="ar-SA"/>
              </w:rPr>
            </w:pPr>
          </w:p>
        </w:tc>
        <w:tc>
          <w:tcPr>
            <w:tcW w:w="976" w:type="dxa"/>
            <w:tcBorders>
              <w:top w:val="single" w:sz="4" w:space="0" w:color="auto"/>
              <w:left w:val="nil"/>
              <w:bottom w:val="double" w:sz="4" w:space="0" w:color="auto"/>
              <w:right w:val="nil"/>
            </w:tcBorders>
            <w:vAlign w:val="bottom"/>
            <w:hideMark/>
          </w:tcPr>
          <w:p w14:paraId="58EA0A43" w14:textId="08CD5D11" w:rsidR="00A567EF" w:rsidRPr="00EE4AE8" w:rsidRDefault="00A567EF" w:rsidP="008B5EB4">
            <w:pPr>
              <w:tabs>
                <w:tab w:val="decimal" w:pos="766"/>
              </w:tabs>
              <w:spacing w:line="240" w:lineRule="atLeast"/>
              <w:ind w:left="-97" w:right="11"/>
              <w:jc w:val="left"/>
              <w:rPr>
                <w:rFonts w:ascii="Times New Roman" w:eastAsia="Times New Roman" w:hAnsi="Times New Roman" w:cs="Times New Roman"/>
                <w:b/>
                <w:bCs/>
                <w:lang w:bidi="ar-SA"/>
              </w:rPr>
            </w:pPr>
            <w:r w:rsidRPr="00EE4AE8">
              <w:rPr>
                <w:rFonts w:ascii="Times New Roman" w:eastAsia="Times New Roman" w:hAnsi="Times New Roman" w:cs="Times New Roman"/>
                <w:b/>
                <w:bCs/>
                <w:lang w:bidi="ar-SA"/>
              </w:rPr>
              <w:t>(170,201)</w:t>
            </w:r>
          </w:p>
        </w:tc>
        <w:tc>
          <w:tcPr>
            <w:tcW w:w="180" w:type="dxa"/>
            <w:gridSpan w:val="2"/>
            <w:vAlign w:val="bottom"/>
          </w:tcPr>
          <w:p w14:paraId="259887D4"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b/>
                <w:bCs/>
                <w:lang w:bidi="ar-SA"/>
              </w:rPr>
            </w:pPr>
          </w:p>
        </w:tc>
        <w:tc>
          <w:tcPr>
            <w:tcW w:w="990" w:type="dxa"/>
            <w:gridSpan w:val="2"/>
            <w:tcBorders>
              <w:top w:val="single" w:sz="4" w:space="0" w:color="auto"/>
              <w:left w:val="nil"/>
              <w:bottom w:val="double" w:sz="4" w:space="0" w:color="auto"/>
              <w:right w:val="nil"/>
            </w:tcBorders>
            <w:vAlign w:val="bottom"/>
            <w:hideMark/>
          </w:tcPr>
          <w:p w14:paraId="679FA189" w14:textId="497814DD" w:rsidR="00A567EF" w:rsidRPr="008B5EB4" w:rsidRDefault="00A567EF" w:rsidP="006748B1">
            <w:pPr>
              <w:tabs>
                <w:tab w:val="decimal" w:pos="729"/>
              </w:tabs>
              <w:spacing w:line="240" w:lineRule="atLeast"/>
              <w:ind w:left="-75" w:right="11"/>
              <w:jc w:val="left"/>
              <w:rPr>
                <w:rFonts w:ascii="Times New Roman" w:eastAsia="Times New Roman" w:hAnsi="Times New Roman" w:cs="Times New Roman"/>
                <w:lang w:bidi="ar-SA"/>
              </w:rPr>
            </w:pPr>
            <w:r w:rsidRPr="00EE4AE8">
              <w:rPr>
                <w:rFonts w:ascii="Times New Roman" w:eastAsia="Times New Roman" w:hAnsi="Times New Roman" w:cs="Times New Roman"/>
                <w:b/>
                <w:bCs/>
                <w:lang w:bidi="ar-SA"/>
              </w:rPr>
              <w:t>29,220</w:t>
            </w:r>
          </w:p>
        </w:tc>
        <w:tc>
          <w:tcPr>
            <w:tcW w:w="180" w:type="dxa"/>
            <w:gridSpan w:val="2"/>
            <w:vAlign w:val="bottom"/>
          </w:tcPr>
          <w:p w14:paraId="7204F695" w14:textId="77777777" w:rsidR="00A567EF" w:rsidRPr="00EE4AE8" w:rsidRDefault="00A567EF" w:rsidP="008B5EB4">
            <w:pPr>
              <w:tabs>
                <w:tab w:val="decimal" w:pos="766"/>
              </w:tabs>
              <w:spacing w:line="240" w:lineRule="atLeast"/>
              <w:ind w:left="-75"/>
              <w:jc w:val="left"/>
              <w:rPr>
                <w:rFonts w:ascii="Times New Roman" w:eastAsia="Times New Roman" w:hAnsi="Times New Roman" w:cs="Times New Roman"/>
                <w:b/>
                <w:bCs/>
                <w:lang w:bidi="ar-SA"/>
              </w:rPr>
            </w:pPr>
          </w:p>
        </w:tc>
        <w:tc>
          <w:tcPr>
            <w:tcW w:w="990" w:type="dxa"/>
            <w:gridSpan w:val="2"/>
            <w:tcBorders>
              <w:top w:val="single" w:sz="4" w:space="0" w:color="auto"/>
              <w:left w:val="nil"/>
              <w:bottom w:val="double" w:sz="4" w:space="0" w:color="auto"/>
              <w:right w:val="nil"/>
            </w:tcBorders>
            <w:vAlign w:val="bottom"/>
            <w:hideMark/>
          </w:tcPr>
          <w:p w14:paraId="4374AEF6" w14:textId="1EC54B43" w:rsidR="00A567EF" w:rsidRPr="00F33E7A" w:rsidRDefault="00A567EF" w:rsidP="008B5EB4">
            <w:pPr>
              <w:tabs>
                <w:tab w:val="decimal" w:pos="766"/>
              </w:tabs>
              <w:spacing w:line="240" w:lineRule="atLeast"/>
              <w:ind w:left="-75" w:right="11"/>
              <w:jc w:val="left"/>
              <w:rPr>
                <w:rFonts w:ascii="Times New Roman" w:eastAsia="Times New Roman" w:hAnsi="Times New Roman" w:cs="Times New Roman"/>
                <w:b/>
                <w:bCs/>
                <w:lang w:bidi="ar-SA"/>
              </w:rPr>
            </w:pPr>
            <w:r w:rsidRPr="00EE4AE8">
              <w:rPr>
                <w:rFonts w:ascii="Times New Roman" w:eastAsia="Times New Roman" w:hAnsi="Times New Roman" w:cs="Times New Roman"/>
                <w:b/>
                <w:bCs/>
                <w:lang w:bidi="ar-SA"/>
              </w:rPr>
              <w:t>(140,981)</w:t>
            </w:r>
          </w:p>
        </w:tc>
      </w:tr>
    </w:tbl>
    <w:p w14:paraId="482D7546" w14:textId="77777777" w:rsidR="008B770F" w:rsidRPr="00EE4AE8" w:rsidRDefault="008B770F" w:rsidP="005A7B0E">
      <w:pPr>
        <w:ind w:left="547"/>
        <w:rPr>
          <w:rFonts w:ascii="Times New Roman" w:hAnsi="Times New Roman" w:cs="Times New Roman"/>
          <w:b/>
          <w:bCs/>
          <w:i/>
          <w:iCs/>
          <w:sz w:val="22"/>
          <w:szCs w:val="22"/>
        </w:rPr>
      </w:pPr>
    </w:p>
    <w:tbl>
      <w:tblPr>
        <w:tblW w:w="9736" w:type="dxa"/>
        <w:tblInd w:w="529" w:type="dxa"/>
        <w:tblLayout w:type="fixed"/>
        <w:tblCellMar>
          <w:left w:w="79" w:type="dxa"/>
          <w:right w:w="79" w:type="dxa"/>
        </w:tblCellMar>
        <w:tblLook w:val="04A0" w:firstRow="1" w:lastRow="0" w:firstColumn="1" w:lastColumn="0" w:noHBand="0" w:noVBand="1"/>
      </w:tblPr>
      <w:tblGrid>
        <w:gridCol w:w="2898"/>
        <w:gridCol w:w="989"/>
        <w:gridCol w:w="179"/>
        <w:gridCol w:w="990"/>
        <w:gridCol w:w="180"/>
        <w:gridCol w:w="990"/>
        <w:gridCol w:w="180"/>
        <w:gridCol w:w="990"/>
        <w:gridCol w:w="180"/>
        <w:gridCol w:w="990"/>
        <w:gridCol w:w="180"/>
        <w:gridCol w:w="990"/>
      </w:tblGrid>
      <w:tr w:rsidR="00780598" w:rsidRPr="00EE4AE8" w14:paraId="7DF6396C" w14:textId="77777777" w:rsidTr="00C46F5D">
        <w:trPr>
          <w:cantSplit/>
        </w:trPr>
        <w:tc>
          <w:tcPr>
            <w:tcW w:w="2898" w:type="dxa"/>
          </w:tcPr>
          <w:p w14:paraId="12F8DA12" w14:textId="77777777" w:rsidR="00780598" w:rsidRPr="00EE4AE8" w:rsidRDefault="00780598" w:rsidP="008B770F">
            <w:pPr>
              <w:spacing w:line="240" w:lineRule="atLeast"/>
              <w:rPr>
                <w:rFonts w:ascii="Times New Roman" w:hAnsi="Times New Roman" w:cs="Times New Roman"/>
                <w:b/>
                <w:bCs/>
                <w:i/>
                <w:iCs/>
              </w:rPr>
            </w:pPr>
          </w:p>
        </w:tc>
        <w:tc>
          <w:tcPr>
            <w:tcW w:w="6838" w:type="dxa"/>
            <w:gridSpan w:val="11"/>
            <w:hideMark/>
          </w:tcPr>
          <w:p w14:paraId="6FD29DA2" w14:textId="77777777" w:rsidR="00780598" w:rsidRPr="00EE4AE8" w:rsidRDefault="00780598"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b/>
                <w:bCs/>
                <w:lang w:val="en-GB" w:bidi="ar-SA"/>
              </w:rPr>
              <w:t>Separate financial statements</w:t>
            </w:r>
          </w:p>
        </w:tc>
      </w:tr>
      <w:tr w:rsidR="00E36479" w:rsidRPr="00EE4AE8" w14:paraId="75FC93CA" w14:textId="77777777" w:rsidTr="00C46F5D">
        <w:trPr>
          <w:cantSplit/>
        </w:trPr>
        <w:tc>
          <w:tcPr>
            <w:tcW w:w="2898" w:type="dxa"/>
          </w:tcPr>
          <w:p w14:paraId="6A05E1E3" w14:textId="77777777" w:rsidR="00E36479" w:rsidRPr="00EE4AE8" w:rsidRDefault="00E36479" w:rsidP="00E36479">
            <w:pPr>
              <w:spacing w:line="240" w:lineRule="atLeast"/>
              <w:rPr>
                <w:rFonts w:ascii="Times New Roman" w:hAnsi="Times New Roman" w:cs="Times New Roman"/>
                <w:b/>
                <w:bCs/>
                <w:i/>
                <w:iCs/>
              </w:rPr>
            </w:pPr>
          </w:p>
        </w:tc>
        <w:tc>
          <w:tcPr>
            <w:tcW w:w="3328" w:type="dxa"/>
            <w:gridSpan w:val="5"/>
            <w:hideMark/>
          </w:tcPr>
          <w:p w14:paraId="7EB7B2D4" w14:textId="11E50F2D"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201</w:t>
            </w:r>
            <w:r w:rsidR="00A567EF">
              <w:rPr>
                <w:rFonts w:ascii="Times New Roman" w:eastAsia="Times New Roman" w:hAnsi="Times New Roman" w:cs="Times New Roman"/>
                <w:lang w:val="en-GB" w:bidi="ar-SA"/>
              </w:rPr>
              <w:t>9</w:t>
            </w:r>
          </w:p>
        </w:tc>
        <w:tc>
          <w:tcPr>
            <w:tcW w:w="180" w:type="dxa"/>
          </w:tcPr>
          <w:p w14:paraId="68546866"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3330" w:type="dxa"/>
            <w:gridSpan w:val="5"/>
            <w:hideMark/>
          </w:tcPr>
          <w:p w14:paraId="0935F4CA" w14:textId="1B83EFEA"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201</w:t>
            </w:r>
            <w:r w:rsidR="00A567EF">
              <w:rPr>
                <w:rFonts w:ascii="Times New Roman" w:eastAsia="Times New Roman" w:hAnsi="Times New Roman" w:cs="Times New Roman"/>
                <w:lang w:val="en-GB" w:bidi="ar-SA"/>
              </w:rPr>
              <w:t>8</w:t>
            </w:r>
          </w:p>
        </w:tc>
      </w:tr>
      <w:tr w:rsidR="00E36479" w:rsidRPr="00EE4AE8" w14:paraId="60E4C5AD" w14:textId="77777777" w:rsidTr="00C46F5D">
        <w:trPr>
          <w:cantSplit/>
        </w:trPr>
        <w:tc>
          <w:tcPr>
            <w:tcW w:w="2898" w:type="dxa"/>
          </w:tcPr>
          <w:p w14:paraId="75BEA53D" w14:textId="77777777" w:rsidR="00E36479" w:rsidRPr="00EE4AE8" w:rsidRDefault="00E36479" w:rsidP="00E36479">
            <w:pPr>
              <w:spacing w:line="240" w:lineRule="atLeast"/>
              <w:rPr>
                <w:rFonts w:ascii="Times New Roman" w:hAnsi="Times New Roman" w:cs="Times New Roman"/>
              </w:rPr>
            </w:pPr>
          </w:p>
        </w:tc>
        <w:tc>
          <w:tcPr>
            <w:tcW w:w="989" w:type="dxa"/>
          </w:tcPr>
          <w:p w14:paraId="2DD614EA"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179" w:type="dxa"/>
          </w:tcPr>
          <w:p w14:paraId="08ED2350" w14:textId="77777777" w:rsidR="00E36479" w:rsidRPr="00EE4AE8" w:rsidRDefault="00E36479" w:rsidP="00E36479">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0C70606C"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80" w:type="dxa"/>
          </w:tcPr>
          <w:p w14:paraId="4E2FD717" w14:textId="77777777" w:rsidR="00E36479" w:rsidRPr="00EE4AE8" w:rsidRDefault="00E36479" w:rsidP="00E36479">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tcPr>
          <w:p w14:paraId="1C5B6E9D"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180" w:type="dxa"/>
          </w:tcPr>
          <w:p w14:paraId="7AAF4E08"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tcPr>
          <w:p w14:paraId="3251704F"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180" w:type="dxa"/>
          </w:tcPr>
          <w:p w14:paraId="794E53A6"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4CEBF60C"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80" w:type="dxa"/>
          </w:tcPr>
          <w:p w14:paraId="134B162F" w14:textId="77777777" w:rsidR="00E36479" w:rsidRPr="00EE4AE8" w:rsidRDefault="00E36479" w:rsidP="00E36479">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tcPr>
          <w:p w14:paraId="429ECB29"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r>
      <w:tr w:rsidR="00E36479" w:rsidRPr="00EE4AE8" w14:paraId="1838BA3A" w14:textId="77777777" w:rsidTr="00C46F5D">
        <w:trPr>
          <w:cantSplit/>
        </w:trPr>
        <w:tc>
          <w:tcPr>
            <w:tcW w:w="2898" w:type="dxa"/>
          </w:tcPr>
          <w:p w14:paraId="43805943" w14:textId="77777777" w:rsidR="00E36479" w:rsidRPr="00EE4AE8" w:rsidRDefault="00E36479" w:rsidP="00E36479">
            <w:pPr>
              <w:spacing w:line="240" w:lineRule="atLeast"/>
              <w:rPr>
                <w:rFonts w:ascii="Times New Roman" w:hAnsi="Times New Roman" w:cs="Times New Roman"/>
              </w:rPr>
            </w:pPr>
          </w:p>
        </w:tc>
        <w:tc>
          <w:tcPr>
            <w:tcW w:w="989" w:type="dxa"/>
            <w:hideMark/>
          </w:tcPr>
          <w:p w14:paraId="2DED29E5"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Before</w:t>
            </w:r>
          </w:p>
        </w:tc>
        <w:tc>
          <w:tcPr>
            <w:tcW w:w="179" w:type="dxa"/>
          </w:tcPr>
          <w:p w14:paraId="7E6D05C3" w14:textId="77777777" w:rsidR="00E36479" w:rsidRPr="00EE4AE8" w:rsidRDefault="00E36479" w:rsidP="00E36479">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3783064C"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(expense)</w:t>
            </w:r>
          </w:p>
        </w:tc>
        <w:tc>
          <w:tcPr>
            <w:tcW w:w="180" w:type="dxa"/>
          </w:tcPr>
          <w:p w14:paraId="38956036" w14:textId="77777777" w:rsidR="00E36479" w:rsidRPr="00EE4AE8" w:rsidRDefault="00E36479" w:rsidP="00E36479">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5598BFD9"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Net of</w:t>
            </w:r>
          </w:p>
        </w:tc>
        <w:tc>
          <w:tcPr>
            <w:tcW w:w="180" w:type="dxa"/>
          </w:tcPr>
          <w:p w14:paraId="6004C591"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321C2E6F"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Before</w:t>
            </w:r>
          </w:p>
        </w:tc>
        <w:tc>
          <w:tcPr>
            <w:tcW w:w="180" w:type="dxa"/>
          </w:tcPr>
          <w:p w14:paraId="7E2E1B3B"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49D7AE81"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(expense)</w:t>
            </w:r>
          </w:p>
        </w:tc>
        <w:tc>
          <w:tcPr>
            <w:tcW w:w="180" w:type="dxa"/>
          </w:tcPr>
          <w:p w14:paraId="724E5F4E" w14:textId="77777777" w:rsidR="00E36479" w:rsidRPr="00EE4AE8" w:rsidRDefault="00E36479" w:rsidP="00E36479">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43AB2860"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Net of</w:t>
            </w:r>
          </w:p>
        </w:tc>
      </w:tr>
      <w:tr w:rsidR="00E36479" w:rsidRPr="00EE4AE8" w14:paraId="1395435F" w14:textId="77777777" w:rsidTr="00C46F5D">
        <w:trPr>
          <w:cantSplit/>
        </w:trPr>
        <w:tc>
          <w:tcPr>
            <w:tcW w:w="2898" w:type="dxa"/>
          </w:tcPr>
          <w:p w14:paraId="534D0442" w14:textId="77777777" w:rsidR="00E36479" w:rsidRPr="00EE4AE8" w:rsidRDefault="00E36479" w:rsidP="00E36479">
            <w:pPr>
              <w:spacing w:line="240" w:lineRule="atLeast"/>
              <w:rPr>
                <w:rFonts w:ascii="Times New Roman" w:hAnsi="Times New Roman" w:cs="Times New Roman"/>
              </w:rPr>
            </w:pPr>
          </w:p>
        </w:tc>
        <w:tc>
          <w:tcPr>
            <w:tcW w:w="989" w:type="dxa"/>
            <w:hideMark/>
          </w:tcPr>
          <w:p w14:paraId="4CA932DD"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79" w:type="dxa"/>
          </w:tcPr>
          <w:p w14:paraId="12112ECA" w14:textId="77777777" w:rsidR="00E36479" w:rsidRPr="00EE4AE8" w:rsidRDefault="00E36479" w:rsidP="00E36479">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383CC171"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benefit</w:t>
            </w:r>
          </w:p>
        </w:tc>
        <w:tc>
          <w:tcPr>
            <w:tcW w:w="180" w:type="dxa"/>
          </w:tcPr>
          <w:p w14:paraId="0DD5DF86" w14:textId="77777777" w:rsidR="00E36479" w:rsidRPr="00EE4AE8" w:rsidRDefault="00E36479" w:rsidP="00E36479">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60ECD87E"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80" w:type="dxa"/>
          </w:tcPr>
          <w:p w14:paraId="793A382E"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498A37D1"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80" w:type="dxa"/>
          </w:tcPr>
          <w:p w14:paraId="568C378C"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5C3BE1E8"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benefit</w:t>
            </w:r>
          </w:p>
        </w:tc>
        <w:tc>
          <w:tcPr>
            <w:tcW w:w="180" w:type="dxa"/>
          </w:tcPr>
          <w:p w14:paraId="00565847" w14:textId="77777777" w:rsidR="00E36479" w:rsidRPr="00EE4AE8" w:rsidRDefault="00E36479" w:rsidP="00E36479">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0B854ADA"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r>
      <w:tr w:rsidR="00E36479" w:rsidRPr="00EE4AE8" w14:paraId="4E241FFA" w14:textId="77777777" w:rsidTr="00C46F5D">
        <w:trPr>
          <w:cantSplit/>
        </w:trPr>
        <w:tc>
          <w:tcPr>
            <w:tcW w:w="2898" w:type="dxa"/>
          </w:tcPr>
          <w:p w14:paraId="604661E0" w14:textId="77777777" w:rsidR="00E36479" w:rsidRPr="00EE4AE8" w:rsidRDefault="00E36479" w:rsidP="00E36479">
            <w:pPr>
              <w:spacing w:line="240" w:lineRule="atLeast"/>
              <w:rPr>
                <w:rFonts w:ascii="Times New Roman" w:hAnsi="Times New Roman" w:cs="Times New Roman"/>
              </w:rPr>
            </w:pPr>
          </w:p>
        </w:tc>
        <w:tc>
          <w:tcPr>
            <w:tcW w:w="6838" w:type="dxa"/>
            <w:gridSpan w:val="11"/>
            <w:hideMark/>
          </w:tcPr>
          <w:p w14:paraId="0725BF2F" w14:textId="77777777" w:rsidR="00E36479" w:rsidRPr="00EE4AE8" w:rsidRDefault="00E36479" w:rsidP="00E36479">
            <w:pPr>
              <w:tabs>
                <w:tab w:val="left" w:pos="720"/>
                <w:tab w:val="decimal" w:pos="765"/>
              </w:tabs>
              <w:spacing w:line="240" w:lineRule="atLeast"/>
              <w:ind w:right="11"/>
              <w:jc w:val="center"/>
              <w:rPr>
                <w:rFonts w:ascii="Times New Roman" w:eastAsia="Times New Roman" w:hAnsi="Times New Roman" w:cs="Times New Roman"/>
                <w:lang w:val="en-GB" w:bidi="ar-SA"/>
              </w:rPr>
            </w:pPr>
            <w:r w:rsidRPr="00EE4AE8">
              <w:rPr>
                <w:rFonts w:ascii="Times New Roman" w:eastAsia="Times New Roman" w:hAnsi="Times New Roman" w:cs="Times New Roman"/>
                <w:i/>
                <w:iCs/>
                <w:lang w:val="en-GB" w:bidi="ar-SA"/>
              </w:rPr>
              <w:t>(in thousand Baht)</w:t>
            </w:r>
          </w:p>
        </w:tc>
      </w:tr>
      <w:tr w:rsidR="00A567EF" w:rsidRPr="00EE4AE8" w14:paraId="2A0C37F2" w14:textId="77777777" w:rsidTr="00C46F5D">
        <w:trPr>
          <w:cantSplit/>
          <w:trHeight w:val="336"/>
        </w:trPr>
        <w:tc>
          <w:tcPr>
            <w:tcW w:w="2898" w:type="dxa"/>
            <w:hideMark/>
          </w:tcPr>
          <w:p w14:paraId="04CA3AAE" w14:textId="77777777" w:rsidR="00D56659" w:rsidRDefault="00A567EF" w:rsidP="00D56659">
            <w:pPr>
              <w:spacing w:line="240" w:lineRule="atLeast"/>
              <w:ind w:left="180" w:right="-592" w:hanging="180"/>
              <w:jc w:val="left"/>
              <w:rPr>
                <w:rFonts w:ascii="Times New Roman" w:hAnsi="Times New Roman" w:cs="Times New Roman"/>
              </w:rPr>
            </w:pPr>
            <w:r w:rsidRPr="00EE4AE8">
              <w:rPr>
                <w:rFonts w:ascii="Times New Roman" w:hAnsi="Times New Roman" w:cs="Times New Roman"/>
              </w:rPr>
              <w:t xml:space="preserve">Change in fair value </w:t>
            </w:r>
            <w:r w:rsidR="00D56659">
              <w:rPr>
                <w:rFonts w:ascii="Times New Roman" w:hAnsi="Times New Roman" w:cs="Times New Roman"/>
              </w:rPr>
              <w:t xml:space="preserve">of other </w:t>
            </w:r>
          </w:p>
          <w:p w14:paraId="5AEB929C" w14:textId="79B4EB65" w:rsidR="00A567EF" w:rsidRPr="00EE4AE8" w:rsidRDefault="00D56659" w:rsidP="006748B1">
            <w:pPr>
              <w:spacing w:line="240" w:lineRule="atLeast"/>
              <w:ind w:left="198" w:right="-592" w:hanging="90"/>
              <w:jc w:val="left"/>
              <w:rPr>
                <w:rFonts w:ascii="Times New Roman" w:hAnsi="Times New Roman" w:cs="Times New Roman"/>
              </w:rPr>
            </w:pPr>
            <w:r>
              <w:rPr>
                <w:rFonts w:ascii="Times New Roman" w:hAnsi="Times New Roman" w:cs="Times New Roman"/>
              </w:rPr>
              <w:t xml:space="preserve"> current financial assets</w:t>
            </w:r>
          </w:p>
        </w:tc>
        <w:tc>
          <w:tcPr>
            <w:tcW w:w="989" w:type="dxa"/>
            <w:vAlign w:val="bottom"/>
          </w:tcPr>
          <w:p w14:paraId="1A644DE1" w14:textId="21CAA068" w:rsidR="00A567EF" w:rsidRPr="00EE4AE8" w:rsidRDefault="00823E4B" w:rsidP="00A567EF">
            <w:pPr>
              <w:tabs>
                <w:tab w:val="decimal" w:pos="724"/>
              </w:tabs>
              <w:spacing w:line="240" w:lineRule="atLeast"/>
              <w:ind w:right="11"/>
              <w:jc w:val="left"/>
              <w:rPr>
                <w:rFonts w:ascii="Times New Roman" w:eastAsia="Times New Roman" w:hAnsi="Times New Roman" w:cs="Times New Roman"/>
                <w:lang w:bidi="ar-SA"/>
              </w:rPr>
            </w:pPr>
            <w:r>
              <w:rPr>
                <w:rFonts w:ascii="Times New Roman" w:eastAsia="Times New Roman" w:hAnsi="Times New Roman" w:cs="Times New Roman"/>
                <w:lang w:bidi="ar-SA"/>
              </w:rPr>
              <w:t>14,032</w:t>
            </w:r>
          </w:p>
        </w:tc>
        <w:tc>
          <w:tcPr>
            <w:tcW w:w="179" w:type="dxa"/>
            <w:vAlign w:val="bottom"/>
          </w:tcPr>
          <w:p w14:paraId="150C7719"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lang w:bidi="ar-SA"/>
              </w:rPr>
            </w:pPr>
          </w:p>
        </w:tc>
        <w:tc>
          <w:tcPr>
            <w:tcW w:w="990" w:type="dxa"/>
            <w:vAlign w:val="bottom"/>
          </w:tcPr>
          <w:p w14:paraId="1A41C311" w14:textId="5052EA7D" w:rsidR="00A567EF" w:rsidRPr="00EE4AE8" w:rsidRDefault="00823E4B" w:rsidP="008B5EB4">
            <w:pPr>
              <w:tabs>
                <w:tab w:val="decimal" w:pos="726"/>
              </w:tabs>
              <w:spacing w:line="240" w:lineRule="atLeast"/>
              <w:ind w:right="11"/>
              <w:jc w:val="left"/>
              <w:rPr>
                <w:rFonts w:ascii="Times New Roman" w:eastAsia="Times New Roman" w:hAnsi="Times New Roman" w:cs="Times New Roman"/>
                <w:lang w:bidi="ar-SA"/>
              </w:rPr>
            </w:pPr>
            <w:r>
              <w:rPr>
                <w:rFonts w:ascii="Times New Roman" w:eastAsia="Times New Roman" w:hAnsi="Times New Roman" w:cs="Times New Roman"/>
                <w:lang w:bidi="ar-SA"/>
              </w:rPr>
              <w:t>(2,806)</w:t>
            </w:r>
          </w:p>
        </w:tc>
        <w:tc>
          <w:tcPr>
            <w:tcW w:w="180" w:type="dxa"/>
            <w:vAlign w:val="bottom"/>
          </w:tcPr>
          <w:p w14:paraId="67E51381" w14:textId="77777777" w:rsidR="00A567EF" w:rsidRPr="00EE4AE8" w:rsidRDefault="00A567EF" w:rsidP="00A567EF">
            <w:pPr>
              <w:tabs>
                <w:tab w:val="decimal" w:pos="765"/>
              </w:tabs>
              <w:spacing w:line="240" w:lineRule="atLeast"/>
              <w:jc w:val="left"/>
              <w:rPr>
                <w:rFonts w:ascii="Times New Roman" w:eastAsia="Times New Roman" w:hAnsi="Times New Roman" w:cs="Times New Roman"/>
                <w:lang w:val="en-GB" w:bidi="ar-SA"/>
              </w:rPr>
            </w:pPr>
          </w:p>
        </w:tc>
        <w:tc>
          <w:tcPr>
            <w:tcW w:w="990" w:type="dxa"/>
            <w:vAlign w:val="bottom"/>
          </w:tcPr>
          <w:p w14:paraId="5A2A1BC5" w14:textId="1CC29BB0" w:rsidR="00A567EF" w:rsidRPr="00EE4AE8" w:rsidRDefault="00823E4B" w:rsidP="008B5EB4">
            <w:pPr>
              <w:tabs>
                <w:tab w:val="decimal" w:pos="726"/>
              </w:tabs>
              <w:spacing w:line="240" w:lineRule="atLeast"/>
              <w:ind w:right="11"/>
              <w:jc w:val="left"/>
              <w:rPr>
                <w:rFonts w:ascii="Times New Roman" w:eastAsia="Times New Roman" w:hAnsi="Times New Roman" w:cs="Times New Roman"/>
                <w:lang w:bidi="ar-SA"/>
              </w:rPr>
            </w:pPr>
            <w:r>
              <w:rPr>
                <w:rFonts w:ascii="Times New Roman" w:eastAsia="Times New Roman" w:hAnsi="Times New Roman" w:cs="Times New Roman"/>
                <w:lang w:bidi="ar-SA"/>
              </w:rPr>
              <w:t>11,226</w:t>
            </w:r>
          </w:p>
        </w:tc>
        <w:tc>
          <w:tcPr>
            <w:tcW w:w="180" w:type="dxa"/>
            <w:vAlign w:val="bottom"/>
          </w:tcPr>
          <w:p w14:paraId="1C784197"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lang w:bidi="ar-SA"/>
              </w:rPr>
            </w:pPr>
          </w:p>
        </w:tc>
        <w:tc>
          <w:tcPr>
            <w:tcW w:w="990" w:type="dxa"/>
            <w:vAlign w:val="bottom"/>
            <w:hideMark/>
          </w:tcPr>
          <w:p w14:paraId="4C78FC58" w14:textId="48EF8692" w:rsidR="00A567EF" w:rsidRPr="00EE4AE8" w:rsidRDefault="00A567EF" w:rsidP="008B5EB4">
            <w:pPr>
              <w:tabs>
                <w:tab w:val="decimal" w:pos="726"/>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4,568</w:t>
            </w:r>
          </w:p>
        </w:tc>
        <w:tc>
          <w:tcPr>
            <w:tcW w:w="180" w:type="dxa"/>
            <w:vAlign w:val="bottom"/>
          </w:tcPr>
          <w:p w14:paraId="5875A88A"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lang w:bidi="ar-SA"/>
              </w:rPr>
            </w:pPr>
          </w:p>
        </w:tc>
        <w:tc>
          <w:tcPr>
            <w:tcW w:w="990" w:type="dxa"/>
            <w:vAlign w:val="bottom"/>
            <w:hideMark/>
          </w:tcPr>
          <w:p w14:paraId="34CF978A" w14:textId="280A6E80" w:rsidR="00A567EF" w:rsidRPr="00EE4AE8" w:rsidRDefault="00A567EF" w:rsidP="008B5EB4">
            <w:pPr>
              <w:tabs>
                <w:tab w:val="decimal" w:pos="726"/>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(914)</w:t>
            </w:r>
          </w:p>
        </w:tc>
        <w:tc>
          <w:tcPr>
            <w:tcW w:w="180" w:type="dxa"/>
            <w:vAlign w:val="bottom"/>
          </w:tcPr>
          <w:p w14:paraId="1AF56812" w14:textId="77777777" w:rsidR="00A567EF" w:rsidRPr="00EE4AE8" w:rsidRDefault="00A567EF" w:rsidP="00A567EF">
            <w:pPr>
              <w:tabs>
                <w:tab w:val="decimal" w:pos="765"/>
              </w:tabs>
              <w:spacing w:line="240" w:lineRule="atLeast"/>
              <w:jc w:val="left"/>
              <w:rPr>
                <w:rFonts w:ascii="Times New Roman" w:eastAsia="Times New Roman" w:hAnsi="Times New Roman" w:cs="Times New Roman"/>
                <w:lang w:val="en-GB" w:bidi="ar-SA"/>
              </w:rPr>
            </w:pPr>
          </w:p>
        </w:tc>
        <w:tc>
          <w:tcPr>
            <w:tcW w:w="990" w:type="dxa"/>
            <w:vAlign w:val="bottom"/>
            <w:hideMark/>
          </w:tcPr>
          <w:p w14:paraId="53A63355" w14:textId="333DE7B6" w:rsidR="00A567EF" w:rsidRPr="00EE4AE8" w:rsidRDefault="00A567EF" w:rsidP="00A567EF">
            <w:pPr>
              <w:tabs>
                <w:tab w:val="decimal" w:pos="726"/>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3,654</w:t>
            </w:r>
          </w:p>
        </w:tc>
      </w:tr>
      <w:tr w:rsidR="00A567EF" w:rsidRPr="00EE4AE8" w14:paraId="6AB92917" w14:textId="77777777" w:rsidTr="00D73635">
        <w:trPr>
          <w:cantSplit/>
          <w:trHeight w:val="336"/>
        </w:trPr>
        <w:tc>
          <w:tcPr>
            <w:tcW w:w="2898" w:type="dxa"/>
          </w:tcPr>
          <w:p w14:paraId="31CB0041" w14:textId="77777777" w:rsidR="00A567EF" w:rsidRPr="00EE4AE8" w:rsidRDefault="00A567EF" w:rsidP="00A567EF">
            <w:pPr>
              <w:spacing w:line="240" w:lineRule="atLeast"/>
              <w:ind w:left="180" w:right="-227" w:hanging="180"/>
              <w:jc w:val="left"/>
              <w:rPr>
                <w:rFonts w:ascii="Times New Roman" w:hAnsi="Times New Roman" w:cs="Times New Roman"/>
              </w:rPr>
            </w:pPr>
            <w:r w:rsidRPr="00EE4AE8">
              <w:rPr>
                <w:rFonts w:ascii="Times New Roman" w:hAnsi="Times New Roman" w:cs="Times New Roman"/>
              </w:rPr>
              <w:t>Change in defined benefit plan actuarial gains</w:t>
            </w:r>
          </w:p>
        </w:tc>
        <w:tc>
          <w:tcPr>
            <w:tcW w:w="989" w:type="dxa"/>
            <w:tcBorders>
              <w:bottom w:val="single" w:sz="4" w:space="0" w:color="auto"/>
            </w:tcBorders>
            <w:vAlign w:val="bottom"/>
          </w:tcPr>
          <w:p w14:paraId="53D58013" w14:textId="75788C65" w:rsidR="00A567EF" w:rsidRPr="00EE4AE8" w:rsidRDefault="00823E4B" w:rsidP="00A567EF">
            <w:pPr>
              <w:tabs>
                <w:tab w:val="decimal" w:pos="724"/>
              </w:tabs>
              <w:spacing w:line="240" w:lineRule="atLeast"/>
              <w:ind w:right="11"/>
              <w:jc w:val="left"/>
              <w:rPr>
                <w:rFonts w:ascii="Times New Roman" w:eastAsia="Times New Roman" w:hAnsi="Times New Roman" w:cs="Times New Roman"/>
                <w:lang w:bidi="ar-SA"/>
              </w:rPr>
            </w:pPr>
            <w:r>
              <w:rPr>
                <w:rFonts w:ascii="Times New Roman" w:eastAsia="Times New Roman" w:hAnsi="Times New Roman" w:cs="Times New Roman"/>
                <w:lang w:bidi="ar-SA"/>
              </w:rPr>
              <w:t>(1,660)</w:t>
            </w:r>
          </w:p>
        </w:tc>
        <w:tc>
          <w:tcPr>
            <w:tcW w:w="179" w:type="dxa"/>
            <w:vAlign w:val="bottom"/>
          </w:tcPr>
          <w:p w14:paraId="409F372A"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lang w:bidi="ar-SA"/>
              </w:rPr>
            </w:pPr>
          </w:p>
        </w:tc>
        <w:tc>
          <w:tcPr>
            <w:tcW w:w="990" w:type="dxa"/>
            <w:tcBorders>
              <w:bottom w:val="single" w:sz="4" w:space="0" w:color="auto"/>
            </w:tcBorders>
            <w:vAlign w:val="bottom"/>
          </w:tcPr>
          <w:p w14:paraId="37140D11" w14:textId="4509CF80" w:rsidR="00A567EF" w:rsidRPr="00EE4AE8" w:rsidRDefault="00823E4B" w:rsidP="00823E4B">
            <w:pPr>
              <w:tabs>
                <w:tab w:val="decimal" w:pos="726"/>
              </w:tabs>
              <w:spacing w:line="240" w:lineRule="atLeast"/>
              <w:ind w:right="11"/>
              <w:jc w:val="left"/>
              <w:rPr>
                <w:rFonts w:ascii="Times New Roman" w:eastAsia="Times New Roman" w:hAnsi="Times New Roman" w:cs="Times New Roman"/>
                <w:lang w:bidi="ar-SA"/>
              </w:rPr>
            </w:pPr>
            <w:r>
              <w:rPr>
                <w:rFonts w:ascii="Times New Roman" w:eastAsia="Times New Roman" w:hAnsi="Times New Roman" w:cs="Times New Roman"/>
                <w:lang w:bidi="ar-SA"/>
              </w:rPr>
              <w:t>332</w:t>
            </w:r>
          </w:p>
        </w:tc>
        <w:tc>
          <w:tcPr>
            <w:tcW w:w="180" w:type="dxa"/>
            <w:vAlign w:val="bottom"/>
          </w:tcPr>
          <w:p w14:paraId="1746119B" w14:textId="77777777" w:rsidR="00A567EF" w:rsidRPr="00EE4AE8" w:rsidRDefault="00A567EF" w:rsidP="00A567EF">
            <w:pPr>
              <w:tabs>
                <w:tab w:val="decimal" w:pos="765"/>
              </w:tabs>
              <w:spacing w:line="240" w:lineRule="atLeast"/>
              <w:jc w:val="left"/>
              <w:rPr>
                <w:rFonts w:ascii="Times New Roman" w:eastAsia="Times New Roman" w:hAnsi="Times New Roman" w:cs="Times New Roman"/>
                <w:lang w:val="en-GB" w:bidi="ar-SA"/>
              </w:rPr>
            </w:pPr>
          </w:p>
        </w:tc>
        <w:tc>
          <w:tcPr>
            <w:tcW w:w="990" w:type="dxa"/>
            <w:tcBorders>
              <w:bottom w:val="single" w:sz="4" w:space="0" w:color="auto"/>
            </w:tcBorders>
            <w:vAlign w:val="bottom"/>
          </w:tcPr>
          <w:p w14:paraId="761E2545" w14:textId="70DB62C9" w:rsidR="00A567EF" w:rsidRPr="00EE4AE8" w:rsidRDefault="00823E4B" w:rsidP="006748B1">
            <w:pPr>
              <w:tabs>
                <w:tab w:val="decimal" w:pos="723"/>
              </w:tabs>
              <w:spacing w:line="240" w:lineRule="atLeast"/>
              <w:ind w:right="11"/>
              <w:jc w:val="left"/>
              <w:rPr>
                <w:rFonts w:ascii="Times New Roman" w:eastAsia="Times New Roman" w:hAnsi="Times New Roman" w:cs="Times New Roman"/>
                <w:lang w:bidi="ar-SA"/>
              </w:rPr>
            </w:pPr>
            <w:r>
              <w:rPr>
                <w:rFonts w:ascii="Times New Roman" w:eastAsia="Times New Roman" w:hAnsi="Times New Roman" w:cs="Times New Roman"/>
                <w:lang w:bidi="ar-SA"/>
              </w:rPr>
              <w:t>(1,328)</w:t>
            </w:r>
          </w:p>
        </w:tc>
        <w:tc>
          <w:tcPr>
            <w:tcW w:w="180" w:type="dxa"/>
            <w:vAlign w:val="bottom"/>
          </w:tcPr>
          <w:p w14:paraId="7D88D095"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lang w:bidi="ar-SA"/>
              </w:rPr>
            </w:pPr>
          </w:p>
        </w:tc>
        <w:tc>
          <w:tcPr>
            <w:tcW w:w="990" w:type="dxa"/>
            <w:tcBorders>
              <w:bottom w:val="single" w:sz="4" w:space="0" w:color="auto"/>
            </w:tcBorders>
            <w:vAlign w:val="bottom"/>
          </w:tcPr>
          <w:p w14:paraId="04B6E289" w14:textId="33E7E34A" w:rsidR="00A567EF" w:rsidRPr="00EE4AE8" w:rsidRDefault="00A567EF" w:rsidP="00A567EF">
            <w:pPr>
              <w:tabs>
                <w:tab w:val="decimal" w:pos="726"/>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(726)</w:t>
            </w:r>
          </w:p>
        </w:tc>
        <w:tc>
          <w:tcPr>
            <w:tcW w:w="180" w:type="dxa"/>
            <w:vAlign w:val="bottom"/>
          </w:tcPr>
          <w:p w14:paraId="771D65BA" w14:textId="77777777" w:rsidR="00A567EF" w:rsidRPr="00EE4AE8" w:rsidRDefault="00A567EF" w:rsidP="00A567EF">
            <w:pPr>
              <w:tabs>
                <w:tab w:val="decimal" w:pos="546"/>
              </w:tabs>
              <w:spacing w:line="240" w:lineRule="atLeast"/>
              <w:jc w:val="left"/>
              <w:rPr>
                <w:rFonts w:ascii="Times New Roman" w:eastAsia="Times New Roman" w:hAnsi="Times New Roman" w:cs="Times New Roman"/>
                <w:lang w:bidi="ar-SA"/>
              </w:rPr>
            </w:pPr>
          </w:p>
        </w:tc>
        <w:tc>
          <w:tcPr>
            <w:tcW w:w="990" w:type="dxa"/>
            <w:tcBorders>
              <w:bottom w:val="single" w:sz="4" w:space="0" w:color="auto"/>
            </w:tcBorders>
            <w:vAlign w:val="bottom"/>
          </w:tcPr>
          <w:p w14:paraId="3DD4871B" w14:textId="620761CD" w:rsidR="00A567EF" w:rsidRPr="00EE4AE8" w:rsidRDefault="00A567EF" w:rsidP="006748B1">
            <w:pPr>
              <w:tabs>
                <w:tab w:val="decimal" w:pos="729"/>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145</w:t>
            </w:r>
          </w:p>
        </w:tc>
        <w:tc>
          <w:tcPr>
            <w:tcW w:w="180" w:type="dxa"/>
            <w:vAlign w:val="bottom"/>
          </w:tcPr>
          <w:p w14:paraId="1D4FFE70" w14:textId="77777777" w:rsidR="00A567EF" w:rsidRPr="00EE4AE8" w:rsidRDefault="00A567EF" w:rsidP="00A567EF">
            <w:pPr>
              <w:tabs>
                <w:tab w:val="decimal" w:pos="546"/>
                <w:tab w:val="decimal" w:pos="765"/>
              </w:tabs>
              <w:spacing w:line="240" w:lineRule="atLeast"/>
              <w:jc w:val="left"/>
              <w:rPr>
                <w:rFonts w:ascii="Times New Roman" w:eastAsia="Times New Roman" w:hAnsi="Times New Roman" w:cs="Times New Roman"/>
                <w:lang w:val="en-GB" w:bidi="ar-SA"/>
              </w:rPr>
            </w:pPr>
          </w:p>
        </w:tc>
        <w:tc>
          <w:tcPr>
            <w:tcW w:w="990" w:type="dxa"/>
            <w:tcBorders>
              <w:bottom w:val="single" w:sz="4" w:space="0" w:color="auto"/>
            </w:tcBorders>
            <w:vAlign w:val="bottom"/>
          </w:tcPr>
          <w:p w14:paraId="20E0CA2F" w14:textId="503FE018" w:rsidR="00A567EF" w:rsidRPr="00EE4AE8" w:rsidRDefault="00A567EF" w:rsidP="00A567EF">
            <w:pPr>
              <w:tabs>
                <w:tab w:val="decimal" w:pos="726"/>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(581)</w:t>
            </w:r>
          </w:p>
        </w:tc>
      </w:tr>
      <w:tr w:rsidR="00A567EF" w:rsidRPr="00EE4AE8" w14:paraId="117542CA" w14:textId="77777777" w:rsidTr="0003355D">
        <w:trPr>
          <w:cantSplit/>
          <w:trHeight w:val="243"/>
        </w:trPr>
        <w:tc>
          <w:tcPr>
            <w:tcW w:w="2898" w:type="dxa"/>
          </w:tcPr>
          <w:p w14:paraId="5C6A4426" w14:textId="77777777" w:rsidR="00A567EF" w:rsidRPr="00EE4AE8" w:rsidRDefault="00A567EF" w:rsidP="00A567EF">
            <w:pPr>
              <w:spacing w:line="240" w:lineRule="atLeast"/>
              <w:ind w:left="180" w:right="-227" w:hanging="180"/>
              <w:jc w:val="left"/>
              <w:rPr>
                <w:rFonts w:ascii="Times New Roman" w:hAnsi="Times New Roman" w:cs="Times New Roman"/>
              </w:rPr>
            </w:pPr>
            <w:r w:rsidRPr="00EE4AE8">
              <w:rPr>
                <w:rFonts w:ascii="Times New Roman" w:hAnsi="Times New Roman" w:cs="Times New Roman"/>
                <w:b/>
                <w:bCs/>
              </w:rPr>
              <w:t>Total</w:t>
            </w:r>
          </w:p>
        </w:tc>
        <w:tc>
          <w:tcPr>
            <w:tcW w:w="989" w:type="dxa"/>
            <w:tcBorders>
              <w:top w:val="single" w:sz="4" w:space="0" w:color="auto"/>
              <w:bottom w:val="double" w:sz="4" w:space="0" w:color="auto"/>
            </w:tcBorders>
            <w:vAlign w:val="bottom"/>
          </w:tcPr>
          <w:p w14:paraId="73C55C1D" w14:textId="2CAEFDFF" w:rsidR="00A567EF" w:rsidRPr="00EE4AE8" w:rsidRDefault="00823E4B">
            <w:pPr>
              <w:tabs>
                <w:tab w:val="decimal" w:pos="724"/>
              </w:tabs>
              <w:spacing w:line="240" w:lineRule="atLeast"/>
              <w:ind w:right="11"/>
              <w:jc w:val="left"/>
              <w:rPr>
                <w:rFonts w:ascii="Times New Roman" w:eastAsia="Times New Roman" w:hAnsi="Times New Roman" w:cs="Times New Roman"/>
                <w:b/>
                <w:bCs/>
                <w:lang w:bidi="ar-SA"/>
              </w:rPr>
            </w:pPr>
            <w:r>
              <w:rPr>
                <w:rFonts w:ascii="Times New Roman" w:eastAsia="Times New Roman" w:hAnsi="Times New Roman" w:cs="Times New Roman"/>
                <w:b/>
                <w:bCs/>
                <w:lang w:bidi="ar-SA"/>
              </w:rPr>
              <w:t>12,372</w:t>
            </w:r>
          </w:p>
        </w:tc>
        <w:tc>
          <w:tcPr>
            <w:tcW w:w="179" w:type="dxa"/>
            <w:vAlign w:val="bottom"/>
          </w:tcPr>
          <w:p w14:paraId="756BBD77"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b/>
                <w:bCs/>
                <w:lang w:bidi="ar-SA"/>
              </w:rPr>
            </w:pPr>
          </w:p>
        </w:tc>
        <w:tc>
          <w:tcPr>
            <w:tcW w:w="990" w:type="dxa"/>
            <w:tcBorders>
              <w:top w:val="single" w:sz="4" w:space="0" w:color="auto"/>
              <w:bottom w:val="double" w:sz="4" w:space="0" w:color="auto"/>
            </w:tcBorders>
            <w:vAlign w:val="bottom"/>
          </w:tcPr>
          <w:p w14:paraId="41508507" w14:textId="1ACF4624" w:rsidR="00A567EF" w:rsidRPr="00823E4B" w:rsidRDefault="00823E4B" w:rsidP="00A567EF">
            <w:pPr>
              <w:tabs>
                <w:tab w:val="decimal" w:pos="726"/>
              </w:tabs>
              <w:spacing w:line="240" w:lineRule="atLeast"/>
              <w:ind w:right="11"/>
              <w:jc w:val="left"/>
              <w:rPr>
                <w:rFonts w:ascii="Times New Roman" w:eastAsia="Times New Roman" w:hAnsi="Times New Roman" w:cs="Times New Roman"/>
                <w:b/>
                <w:bCs/>
                <w:lang w:bidi="ar-SA"/>
              </w:rPr>
            </w:pPr>
            <w:r w:rsidRPr="00823E4B">
              <w:rPr>
                <w:rFonts w:ascii="Times New Roman" w:eastAsia="Times New Roman" w:hAnsi="Times New Roman" w:cs="Times New Roman"/>
                <w:b/>
                <w:bCs/>
                <w:lang w:bidi="ar-SA"/>
              </w:rPr>
              <w:t>(2,474)</w:t>
            </w:r>
          </w:p>
        </w:tc>
        <w:tc>
          <w:tcPr>
            <w:tcW w:w="180" w:type="dxa"/>
            <w:vAlign w:val="bottom"/>
          </w:tcPr>
          <w:p w14:paraId="490C2EB1" w14:textId="77777777" w:rsidR="00A567EF" w:rsidRPr="00EE4AE8" w:rsidRDefault="00A567EF" w:rsidP="00A567EF">
            <w:pPr>
              <w:tabs>
                <w:tab w:val="decimal" w:pos="765"/>
              </w:tabs>
              <w:spacing w:line="240" w:lineRule="atLeast"/>
              <w:jc w:val="left"/>
              <w:rPr>
                <w:rFonts w:ascii="Times New Roman" w:eastAsia="Times New Roman" w:hAnsi="Times New Roman" w:cs="Times New Roman"/>
                <w:b/>
                <w:bCs/>
                <w:lang w:val="en-GB" w:bidi="ar-SA"/>
              </w:rPr>
            </w:pPr>
          </w:p>
        </w:tc>
        <w:tc>
          <w:tcPr>
            <w:tcW w:w="990" w:type="dxa"/>
            <w:tcBorders>
              <w:top w:val="single" w:sz="4" w:space="0" w:color="auto"/>
              <w:bottom w:val="double" w:sz="4" w:space="0" w:color="auto"/>
            </w:tcBorders>
            <w:vAlign w:val="bottom"/>
          </w:tcPr>
          <w:p w14:paraId="73680B46" w14:textId="2B69AD89" w:rsidR="00A567EF" w:rsidRPr="00EE4AE8" w:rsidRDefault="00823E4B" w:rsidP="008B5EB4">
            <w:pPr>
              <w:tabs>
                <w:tab w:val="decimal" w:pos="726"/>
              </w:tabs>
              <w:spacing w:line="240" w:lineRule="atLeast"/>
              <w:ind w:right="11"/>
              <w:jc w:val="left"/>
              <w:rPr>
                <w:rFonts w:ascii="Times New Roman" w:eastAsia="Times New Roman" w:hAnsi="Times New Roman" w:cs="Times New Roman"/>
                <w:b/>
                <w:bCs/>
                <w:lang w:bidi="ar-SA"/>
              </w:rPr>
            </w:pPr>
            <w:r>
              <w:rPr>
                <w:rFonts w:ascii="Times New Roman" w:eastAsia="Times New Roman" w:hAnsi="Times New Roman" w:cs="Times New Roman"/>
                <w:b/>
                <w:bCs/>
                <w:lang w:bidi="ar-SA"/>
              </w:rPr>
              <w:t>9,898</w:t>
            </w:r>
          </w:p>
        </w:tc>
        <w:tc>
          <w:tcPr>
            <w:tcW w:w="180" w:type="dxa"/>
            <w:vAlign w:val="bottom"/>
          </w:tcPr>
          <w:p w14:paraId="79856780"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b/>
                <w:bCs/>
                <w:lang w:bidi="ar-SA"/>
              </w:rPr>
            </w:pPr>
          </w:p>
        </w:tc>
        <w:tc>
          <w:tcPr>
            <w:tcW w:w="990" w:type="dxa"/>
            <w:tcBorders>
              <w:top w:val="single" w:sz="4" w:space="0" w:color="auto"/>
              <w:bottom w:val="double" w:sz="4" w:space="0" w:color="auto"/>
            </w:tcBorders>
            <w:vAlign w:val="bottom"/>
          </w:tcPr>
          <w:p w14:paraId="0DE08912" w14:textId="2F9231AB" w:rsidR="00A567EF" w:rsidRPr="00EE4AE8" w:rsidRDefault="00A567EF" w:rsidP="008B5EB4">
            <w:pPr>
              <w:tabs>
                <w:tab w:val="decimal" w:pos="726"/>
              </w:tabs>
              <w:spacing w:line="240" w:lineRule="atLeast"/>
              <w:ind w:right="11"/>
              <w:jc w:val="left"/>
              <w:rPr>
                <w:rFonts w:ascii="Times New Roman" w:eastAsia="Times New Roman" w:hAnsi="Times New Roman" w:cs="Times New Roman"/>
                <w:b/>
                <w:bCs/>
                <w:lang w:bidi="ar-SA"/>
              </w:rPr>
            </w:pPr>
            <w:r w:rsidRPr="00EE4AE8">
              <w:rPr>
                <w:rFonts w:ascii="Times New Roman" w:eastAsia="Times New Roman" w:hAnsi="Times New Roman" w:cs="Times New Roman"/>
                <w:b/>
                <w:bCs/>
                <w:lang w:bidi="ar-SA"/>
              </w:rPr>
              <w:t>3,842</w:t>
            </w:r>
          </w:p>
        </w:tc>
        <w:tc>
          <w:tcPr>
            <w:tcW w:w="180" w:type="dxa"/>
            <w:vAlign w:val="bottom"/>
          </w:tcPr>
          <w:p w14:paraId="79F73CD8" w14:textId="77777777" w:rsidR="00A567EF" w:rsidRPr="00EE4AE8" w:rsidRDefault="00A567EF" w:rsidP="00A567EF">
            <w:pPr>
              <w:tabs>
                <w:tab w:val="decimal" w:pos="791"/>
              </w:tabs>
              <w:spacing w:line="240" w:lineRule="atLeast"/>
              <w:jc w:val="left"/>
              <w:rPr>
                <w:rFonts w:ascii="Times New Roman" w:eastAsia="Times New Roman" w:hAnsi="Times New Roman" w:cs="Times New Roman"/>
                <w:b/>
                <w:bCs/>
                <w:lang w:bidi="ar-SA"/>
              </w:rPr>
            </w:pPr>
          </w:p>
        </w:tc>
        <w:tc>
          <w:tcPr>
            <w:tcW w:w="990" w:type="dxa"/>
            <w:tcBorders>
              <w:top w:val="single" w:sz="4" w:space="0" w:color="auto"/>
              <w:bottom w:val="double" w:sz="4" w:space="0" w:color="auto"/>
            </w:tcBorders>
            <w:vAlign w:val="bottom"/>
          </w:tcPr>
          <w:p w14:paraId="1CE62B59" w14:textId="16882D1D" w:rsidR="00A567EF" w:rsidRPr="00EE4AE8" w:rsidRDefault="00A567EF" w:rsidP="00A567EF">
            <w:pPr>
              <w:tabs>
                <w:tab w:val="decimal" w:pos="726"/>
              </w:tabs>
              <w:spacing w:line="240" w:lineRule="atLeast"/>
              <w:ind w:right="11"/>
              <w:jc w:val="left"/>
              <w:rPr>
                <w:rFonts w:ascii="Times New Roman" w:eastAsia="Times New Roman" w:hAnsi="Times New Roman" w:cs="Times New Roman"/>
                <w:b/>
                <w:bCs/>
                <w:lang w:bidi="ar-SA"/>
              </w:rPr>
            </w:pPr>
            <w:r w:rsidRPr="00EE4AE8">
              <w:rPr>
                <w:rFonts w:ascii="Times New Roman" w:eastAsia="Times New Roman" w:hAnsi="Times New Roman" w:cs="Times New Roman"/>
                <w:b/>
                <w:bCs/>
                <w:lang w:bidi="ar-SA"/>
              </w:rPr>
              <w:t>(769)</w:t>
            </w:r>
          </w:p>
        </w:tc>
        <w:tc>
          <w:tcPr>
            <w:tcW w:w="180" w:type="dxa"/>
            <w:vAlign w:val="bottom"/>
          </w:tcPr>
          <w:p w14:paraId="4519B8FE" w14:textId="77777777" w:rsidR="00A567EF" w:rsidRPr="00EE4AE8" w:rsidRDefault="00A567EF" w:rsidP="00A567EF">
            <w:pPr>
              <w:tabs>
                <w:tab w:val="decimal" w:pos="765"/>
              </w:tabs>
              <w:spacing w:line="240" w:lineRule="atLeast"/>
              <w:jc w:val="left"/>
              <w:rPr>
                <w:rFonts w:ascii="Times New Roman" w:eastAsia="Times New Roman" w:hAnsi="Times New Roman" w:cs="Times New Roman"/>
                <w:b/>
                <w:bCs/>
                <w:lang w:val="en-GB" w:bidi="ar-SA"/>
              </w:rPr>
            </w:pPr>
          </w:p>
        </w:tc>
        <w:tc>
          <w:tcPr>
            <w:tcW w:w="990" w:type="dxa"/>
            <w:tcBorders>
              <w:top w:val="single" w:sz="4" w:space="0" w:color="auto"/>
              <w:bottom w:val="double" w:sz="4" w:space="0" w:color="auto"/>
            </w:tcBorders>
            <w:vAlign w:val="bottom"/>
          </w:tcPr>
          <w:p w14:paraId="06DAC2F1" w14:textId="013769A9" w:rsidR="00A567EF" w:rsidRPr="00EE4AE8" w:rsidRDefault="00A567EF" w:rsidP="00A567EF">
            <w:pPr>
              <w:tabs>
                <w:tab w:val="decimal" w:pos="726"/>
              </w:tabs>
              <w:spacing w:line="240" w:lineRule="atLeast"/>
              <w:ind w:right="11"/>
              <w:jc w:val="left"/>
              <w:rPr>
                <w:rFonts w:ascii="Times New Roman" w:eastAsia="Times New Roman" w:hAnsi="Times New Roman" w:cs="Times New Roman"/>
                <w:b/>
                <w:bCs/>
                <w:lang w:bidi="ar-SA"/>
              </w:rPr>
            </w:pPr>
            <w:r w:rsidRPr="00EE4AE8">
              <w:rPr>
                <w:rFonts w:ascii="Times New Roman" w:eastAsia="Times New Roman" w:hAnsi="Times New Roman" w:cs="Times New Roman"/>
                <w:b/>
                <w:bCs/>
                <w:lang w:bidi="ar-SA"/>
              </w:rPr>
              <w:t>3,073</w:t>
            </w:r>
          </w:p>
        </w:tc>
      </w:tr>
    </w:tbl>
    <w:p w14:paraId="5A8FEB70" w14:textId="32534C5B" w:rsidR="00BE20C2" w:rsidRPr="00EE4AE8" w:rsidRDefault="008B770F" w:rsidP="005A7B0E">
      <w:pPr>
        <w:ind w:left="547"/>
        <w:rPr>
          <w:rFonts w:ascii="Times New Roman" w:hAnsi="Times New Roman" w:cs="Times New Roman"/>
          <w:b/>
          <w:bCs/>
          <w:i/>
          <w:iCs/>
          <w:sz w:val="22"/>
          <w:szCs w:val="22"/>
        </w:rPr>
      </w:pPr>
      <w:r w:rsidRPr="00EE4AE8">
        <w:rPr>
          <w:rFonts w:ascii="Times New Roman" w:hAnsi="Times New Roman" w:cs="Times New Roman"/>
          <w:b/>
          <w:bCs/>
          <w:i/>
          <w:iCs/>
          <w:sz w:val="22"/>
          <w:szCs w:val="22"/>
        </w:rPr>
        <w:tab/>
      </w:r>
    </w:p>
    <w:p w14:paraId="40A51155" w14:textId="77777777" w:rsidR="00BE20C2" w:rsidRPr="00EE4AE8" w:rsidRDefault="00BE20C2">
      <w:pPr>
        <w:jc w:val="left"/>
        <w:rPr>
          <w:rFonts w:ascii="Times New Roman" w:hAnsi="Times New Roman" w:cs="Times New Roman"/>
          <w:b/>
          <w:bCs/>
          <w:i/>
          <w:iCs/>
          <w:sz w:val="22"/>
          <w:szCs w:val="22"/>
        </w:rPr>
      </w:pPr>
      <w:r w:rsidRPr="00EE4AE8">
        <w:rPr>
          <w:rFonts w:ascii="Times New Roman" w:hAnsi="Times New Roman" w:cs="Times New Roman"/>
          <w:b/>
          <w:bCs/>
          <w:i/>
          <w:iCs/>
          <w:sz w:val="22"/>
          <w:szCs w:val="22"/>
        </w:rPr>
        <w:br w:type="page"/>
      </w:r>
    </w:p>
    <w:p w14:paraId="5E482065" w14:textId="77777777" w:rsidR="008B770F" w:rsidRPr="00EE4AE8" w:rsidRDefault="008B770F" w:rsidP="00CA6CD9">
      <w:pPr>
        <w:spacing w:line="240" w:lineRule="atLeast"/>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t>Reconciliation of effective tax rate</w:t>
      </w:r>
    </w:p>
    <w:p w14:paraId="770C2405" w14:textId="77777777" w:rsidR="00BE20C2" w:rsidRPr="00EE4AE8" w:rsidRDefault="00BE20C2" w:rsidP="00EE4AE8">
      <w:pPr>
        <w:ind w:left="547"/>
        <w:rPr>
          <w:rFonts w:ascii="Times New Roman" w:hAnsi="Times New Roman" w:cs="Times New Roman"/>
          <w:b/>
          <w:bCs/>
          <w:sz w:val="22"/>
          <w:szCs w:val="22"/>
        </w:rPr>
      </w:pPr>
    </w:p>
    <w:tbl>
      <w:tblPr>
        <w:tblW w:w="9524" w:type="dxa"/>
        <w:tblInd w:w="450" w:type="dxa"/>
        <w:shd w:val="clear" w:color="auto" w:fill="CCFFFF"/>
        <w:tblLayout w:type="fixed"/>
        <w:tblCellMar>
          <w:left w:w="79" w:type="dxa"/>
          <w:right w:w="79" w:type="dxa"/>
        </w:tblCellMar>
        <w:tblLook w:val="04A0" w:firstRow="1" w:lastRow="0" w:firstColumn="1" w:lastColumn="0" w:noHBand="0" w:noVBand="1"/>
      </w:tblPr>
      <w:tblGrid>
        <w:gridCol w:w="4651"/>
        <w:gridCol w:w="837"/>
        <w:gridCol w:w="182"/>
        <w:gridCol w:w="1257"/>
        <w:gridCol w:w="180"/>
        <w:gridCol w:w="979"/>
        <w:gridCol w:w="180"/>
        <w:gridCol w:w="1258"/>
      </w:tblGrid>
      <w:tr w:rsidR="008B770F" w:rsidRPr="00EE4AE8" w14:paraId="58F57AF0" w14:textId="77777777" w:rsidTr="008B5EB4">
        <w:trPr>
          <w:cantSplit/>
        </w:trPr>
        <w:tc>
          <w:tcPr>
            <w:tcW w:w="4651" w:type="dxa"/>
            <w:shd w:val="clear" w:color="auto" w:fill="auto"/>
          </w:tcPr>
          <w:p w14:paraId="4589D5D3" w14:textId="77777777" w:rsidR="008B770F" w:rsidRPr="00EE4AE8" w:rsidRDefault="008B770F" w:rsidP="008B770F">
            <w:pPr>
              <w:spacing w:line="240" w:lineRule="atLeast"/>
              <w:ind w:right="-871"/>
              <w:rPr>
                <w:rFonts w:ascii="Times New Roman" w:hAnsi="Times New Roman" w:cs="Times New Roman"/>
                <w:color w:val="000000"/>
                <w:sz w:val="22"/>
                <w:szCs w:val="22"/>
              </w:rPr>
            </w:pPr>
          </w:p>
        </w:tc>
        <w:tc>
          <w:tcPr>
            <w:tcW w:w="4873" w:type="dxa"/>
            <w:gridSpan w:val="7"/>
            <w:shd w:val="clear" w:color="auto" w:fill="auto"/>
            <w:hideMark/>
          </w:tcPr>
          <w:p w14:paraId="53DCCEC7" w14:textId="77777777" w:rsidR="008B770F" w:rsidRPr="00EE4AE8" w:rsidRDefault="008B770F" w:rsidP="008B770F">
            <w:pPr>
              <w:spacing w:line="240" w:lineRule="atLeast"/>
              <w:jc w:val="center"/>
              <w:rPr>
                <w:rFonts w:ascii="Times New Roman" w:eastAsia="Times New Roman" w:hAnsi="Times New Roman" w:cs="Times New Roman"/>
                <w:b/>
                <w:sz w:val="22"/>
                <w:szCs w:val="22"/>
                <w:lang w:val="en-GB" w:bidi="ar-SA"/>
              </w:rPr>
            </w:pPr>
            <w:r w:rsidRPr="00EE4AE8">
              <w:rPr>
                <w:rFonts w:ascii="Times New Roman" w:eastAsia="Times New Roman" w:hAnsi="Times New Roman" w:cs="Times New Roman"/>
                <w:b/>
                <w:sz w:val="22"/>
                <w:szCs w:val="22"/>
                <w:lang w:val="en-GB" w:bidi="ar-SA"/>
              </w:rPr>
              <w:t xml:space="preserve">Consolidated financial statements </w:t>
            </w:r>
          </w:p>
        </w:tc>
      </w:tr>
      <w:tr w:rsidR="008B770F" w:rsidRPr="00EE4AE8" w14:paraId="72F94F89" w14:textId="77777777" w:rsidTr="008B5EB4">
        <w:trPr>
          <w:cantSplit/>
        </w:trPr>
        <w:tc>
          <w:tcPr>
            <w:tcW w:w="4651" w:type="dxa"/>
            <w:shd w:val="clear" w:color="auto" w:fill="auto"/>
          </w:tcPr>
          <w:p w14:paraId="5C7A3070" w14:textId="77777777" w:rsidR="008B770F" w:rsidRPr="00EE4AE8" w:rsidRDefault="008B770F" w:rsidP="008B770F">
            <w:pPr>
              <w:tabs>
                <w:tab w:val="left" w:pos="720"/>
                <w:tab w:val="decimal" w:pos="765"/>
              </w:tabs>
              <w:spacing w:line="240" w:lineRule="atLeast"/>
              <w:jc w:val="left"/>
              <w:rPr>
                <w:rFonts w:ascii="Times New Roman" w:eastAsia="Times New Roman" w:hAnsi="Times New Roman" w:cs="Times New Roman"/>
                <w:b/>
                <w:bCs/>
                <w:color w:val="0000FF"/>
                <w:sz w:val="22"/>
                <w:szCs w:val="22"/>
                <w:lang w:val="en-GB" w:bidi="ar-SA"/>
              </w:rPr>
            </w:pPr>
          </w:p>
        </w:tc>
        <w:tc>
          <w:tcPr>
            <w:tcW w:w="2276" w:type="dxa"/>
            <w:gridSpan w:val="3"/>
            <w:shd w:val="clear" w:color="auto" w:fill="auto"/>
            <w:hideMark/>
          </w:tcPr>
          <w:p w14:paraId="56A11E10" w14:textId="45DD2DBE" w:rsidR="008B770F" w:rsidRPr="00EE4AE8" w:rsidRDefault="00C46F5D" w:rsidP="008B770F">
            <w:pPr>
              <w:spacing w:line="240" w:lineRule="atLeast"/>
              <w:jc w:val="center"/>
              <w:rPr>
                <w:rFonts w:ascii="Times New Roman" w:eastAsia="Times New Roman" w:hAnsi="Times New Roman" w:cs="Times New Roman"/>
                <w:bCs/>
                <w:sz w:val="22"/>
                <w:szCs w:val="22"/>
                <w:lang w:val="en-GB" w:bidi="ar-SA"/>
              </w:rPr>
            </w:pPr>
            <w:r w:rsidRPr="00EE4AE8">
              <w:rPr>
                <w:rFonts w:ascii="Times New Roman" w:eastAsia="Times New Roman" w:hAnsi="Times New Roman" w:cs="Times New Roman"/>
                <w:bCs/>
                <w:sz w:val="22"/>
                <w:szCs w:val="22"/>
                <w:lang w:val="en-GB" w:bidi="ar-SA"/>
              </w:rPr>
              <w:t>201</w:t>
            </w:r>
            <w:r w:rsidR="007A4809">
              <w:rPr>
                <w:rFonts w:ascii="Times New Roman" w:eastAsia="Times New Roman" w:hAnsi="Times New Roman" w:cs="Times New Roman"/>
                <w:bCs/>
                <w:sz w:val="22"/>
                <w:szCs w:val="22"/>
                <w:lang w:val="en-GB" w:bidi="ar-SA"/>
              </w:rPr>
              <w:t>9</w:t>
            </w:r>
          </w:p>
        </w:tc>
        <w:tc>
          <w:tcPr>
            <w:tcW w:w="180" w:type="dxa"/>
            <w:shd w:val="clear" w:color="auto" w:fill="auto"/>
          </w:tcPr>
          <w:p w14:paraId="7E0B42CC" w14:textId="77777777" w:rsidR="008B770F" w:rsidRPr="00EE4AE8" w:rsidRDefault="008B770F" w:rsidP="008B770F">
            <w:pPr>
              <w:keepNext/>
              <w:spacing w:line="240" w:lineRule="atLeast"/>
              <w:jc w:val="center"/>
              <w:outlineLvl w:val="0"/>
              <w:rPr>
                <w:rFonts w:ascii="Times New Roman" w:eastAsia="Times New Roman" w:hAnsi="Times New Roman" w:cs="Times New Roman"/>
                <w:bCs/>
                <w:sz w:val="22"/>
                <w:szCs w:val="22"/>
                <w:lang w:val="en-GB" w:bidi="ar-SA"/>
              </w:rPr>
            </w:pPr>
          </w:p>
        </w:tc>
        <w:tc>
          <w:tcPr>
            <w:tcW w:w="2417" w:type="dxa"/>
            <w:gridSpan w:val="3"/>
            <w:shd w:val="clear" w:color="auto" w:fill="auto"/>
            <w:hideMark/>
          </w:tcPr>
          <w:p w14:paraId="110E7709" w14:textId="5130B873" w:rsidR="008B770F" w:rsidRPr="00EE4AE8" w:rsidRDefault="00E36479" w:rsidP="008B770F">
            <w:pPr>
              <w:spacing w:line="240" w:lineRule="atLeast"/>
              <w:jc w:val="center"/>
              <w:rPr>
                <w:rFonts w:ascii="Times New Roman" w:eastAsia="Times New Roman" w:hAnsi="Times New Roman" w:cs="Times New Roman"/>
                <w:bCs/>
                <w:sz w:val="22"/>
                <w:szCs w:val="22"/>
                <w:lang w:val="en-GB" w:bidi="ar-SA"/>
              </w:rPr>
            </w:pPr>
            <w:r w:rsidRPr="00EE4AE8">
              <w:rPr>
                <w:rFonts w:ascii="Times New Roman" w:eastAsia="Times New Roman" w:hAnsi="Times New Roman" w:cs="Times New Roman"/>
                <w:bCs/>
                <w:sz w:val="22"/>
                <w:szCs w:val="22"/>
                <w:lang w:val="en-GB" w:bidi="ar-SA"/>
              </w:rPr>
              <w:t>201</w:t>
            </w:r>
            <w:r w:rsidR="007A4809">
              <w:rPr>
                <w:rFonts w:ascii="Times New Roman" w:eastAsia="Times New Roman" w:hAnsi="Times New Roman" w:cs="Times New Roman"/>
                <w:bCs/>
                <w:sz w:val="22"/>
                <w:szCs w:val="22"/>
                <w:lang w:val="en-GB" w:bidi="ar-SA"/>
              </w:rPr>
              <w:t>8</w:t>
            </w:r>
          </w:p>
        </w:tc>
      </w:tr>
      <w:tr w:rsidR="008B770F" w:rsidRPr="00EE4AE8" w14:paraId="7BD84196" w14:textId="77777777" w:rsidTr="008B5EB4">
        <w:trPr>
          <w:cantSplit/>
        </w:trPr>
        <w:tc>
          <w:tcPr>
            <w:tcW w:w="4651" w:type="dxa"/>
            <w:shd w:val="clear" w:color="auto" w:fill="auto"/>
          </w:tcPr>
          <w:p w14:paraId="616D2E9B" w14:textId="77777777" w:rsidR="008B770F" w:rsidRPr="00EE4AE8" w:rsidRDefault="008B770F" w:rsidP="008B770F">
            <w:pPr>
              <w:tabs>
                <w:tab w:val="left" w:pos="720"/>
                <w:tab w:val="decimal" w:pos="765"/>
              </w:tabs>
              <w:spacing w:line="240" w:lineRule="atLeast"/>
              <w:jc w:val="left"/>
              <w:rPr>
                <w:rFonts w:ascii="Times New Roman" w:eastAsia="Times New Roman" w:hAnsi="Times New Roman" w:cs="Times New Roman"/>
                <w:sz w:val="22"/>
                <w:szCs w:val="22"/>
                <w:lang w:val="en-GB" w:bidi="ar-SA"/>
              </w:rPr>
            </w:pPr>
          </w:p>
        </w:tc>
        <w:tc>
          <w:tcPr>
            <w:tcW w:w="837" w:type="dxa"/>
            <w:shd w:val="clear" w:color="auto" w:fill="auto"/>
            <w:hideMark/>
          </w:tcPr>
          <w:p w14:paraId="34A1E99E" w14:textId="77777777" w:rsidR="008B770F" w:rsidRPr="00EE4AE8" w:rsidRDefault="008B770F" w:rsidP="008B770F">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EE4AE8">
              <w:rPr>
                <w:rFonts w:ascii="Times New Roman" w:eastAsia="Times New Roman" w:hAnsi="Times New Roman" w:cs="Times New Roman"/>
                <w:i/>
                <w:iCs/>
                <w:sz w:val="22"/>
                <w:szCs w:val="22"/>
                <w:lang w:val="en-GB" w:bidi="ar-SA"/>
              </w:rPr>
              <w:t>Rate</w:t>
            </w:r>
          </w:p>
          <w:p w14:paraId="428C2F29" w14:textId="77777777" w:rsidR="008B770F" w:rsidRPr="00EE4AE8" w:rsidRDefault="008B770F" w:rsidP="008B770F">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EE4AE8">
              <w:rPr>
                <w:rFonts w:ascii="Times New Roman" w:eastAsia="Times New Roman" w:hAnsi="Times New Roman" w:cs="Times New Roman"/>
                <w:i/>
                <w:iCs/>
                <w:sz w:val="22"/>
                <w:szCs w:val="22"/>
                <w:lang w:val="en-GB"/>
              </w:rPr>
              <w:t>(%)</w:t>
            </w:r>
          </w:p>
        </w:tc>
        <w:tc>
          <w:tcPr>
            <w:tcW w:w="182" w:type="dxa"/>
            <w:shd w:val="clear" w:color="auto" w:fill="auto"/>
          </w:tcPr>
          <w:p w14:paraId="16FA0CCB" w14:textId="77777777" w:rsidR="008B770F" w:rsidRPr="00EE4AE8" w:rsidRDefault="008B770F" w:rsidP="008B770F">
            <w:pPr>
              <w:keepNext/>
              <w:tabs>
                <w:tab w:val="left" w:pos="720"/>
                <w:tab w:val="decimal" w:pos="765"/>
              </w:tabs>
              <w:spacing w:line="240" w:lineRule="atLeast"/>
              <w:jc w:val="center"/>
              <w:outlineLvl w:val="0"/>
              <w:rPr>
                <w:rFonts w:ascii="Times New Roman" w:eastAsia="Times New Roman" w:hAnsi="Times New Roman" w:cs="Times New Roman"/>
                <w:i/>
                <w:iCs/>
                <w:sz w:val="22"/>
                <w:szCs w:val="22"/>
                <w:rtl/>
                <w:cs/>
                <w:lang w:val="en-GB" w:bidi="ar-SA"/>
              </w:rPr>
            </w:pPr>
          </w:p>
          <w:p w14:paraId="11C97382" w14:textId="77777777" w:rsidR="008B770F" w:rsidRPr="00EE4AE8" w:rsidRDefault="008B770F" w:rsidP="008B770F">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tc>
        <w:tc>
          <w:tcPr>
            <w:tcW w:w="1257" w:type="dxa"/>
            <w:shd w:val="clear" w:color="auto" w:fill="auto"/>
            <w:hideMark/>
          </w:tcPr>
          <w:p w14:paraId="7860F8B2"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EE4AE8">
              <w:rPr>
                <w:rFonts w:ascii="Times New Roman" w:eastAsia="Times New Roman" w:hAnsi="Times New Roman" w:cs="Times New Roman"/>
                <w:i/>
                <w:iCs/>
                <w:sz w:val="22"/>
                <w:szCs w:val="22"/>
                <w:lang w:val="en-GB" w:bidi="ar-SA"/>
              </w:rPr>
              <w:t>(in thousand Baht)</w:t>
            </w:r>
          </w:p>
        </w:tc>
        <w:tc>
          <w:tcPr>
            <w:tcW w:w="180" w:type="dxa"/>
            <w:shd w:val="clear" w:color="auto" w:fill="auto"/>
          </w:tcPr>
          <w:p w14:paraId="3B31C6E4" w14:textId="77777777" w:rsidR="008B770F" w:rsidRPr="00EE4AE8" w:rsidRDefault="008B770F" w:rsidP="008B770F">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p w14:paraId="7FA7E6FA" w14:textId="77777777" w:rsidR="008B770F" w:rsidRPr="00EE4AE8" w:rsidRDefault="008B770F" w:rsidP="008B770F">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tc>
        <w:tc>
          <w:tcPr>
            <w:tcW w:w="979" w:type="dxa"/>
            <w:shd w:val="clear" w:color="auto" w:fill="auto"/>
            <w:hideMark/>
          </w:tcPr>
          <w:p w14:paraId="6754EFF7" w14:textId="77777777" w:rsidR="008B770F" w:rsidRPr="00EE4AE8" w:rsidRDefault="008B770F" w:rsidP="008B770F">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EE4AE8">
              <w:rPr>
                <w:rFonts w:ascii="Times New Roman" w:eastAsia="Times New Roman" w:hAnsi="Times New Roman" w:cs="Times New Roman"/>
                <w:i/>
                <w:iCs/>
                <w:sz w:val="22"/>
                <w:szCs w:val="22"/>
                <w:lang w:val="en-GB" w:bidi="ar-SA"/>
              </w:rPr>
              <w:t>Rate</w:t>
            </w:r>
          </w:p>
          <w:p w14:paraId="4086CD58" w14:textId="77777777" w:rsidR="008B770F" w:rsidRPr="00EE4AE8" w:rsidRDefault="008B770F" w:rsidP="008B770F">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EE4AE8">
              <w:rPr>
                <w:rFonts w:ascii="Times New Roman" w:eastAsia="Times New Roman" w:hAnsi="Times New Roman" w:cs="Times New Roman"/>
                <w:i/>
                <w:iCs/>
                <w:sz w:val="22"/>
                <w:szCs w:val="22"/>
                <w:lang w:val="en-GB"/>
              </w:rPr>
              <w:t>(%)</w:t>
            </w:r>
          </w:p>
        </w:tc>
        <w:tc>
          <w:tcPr>
            <w:tcW w:w="180" w:type="dxa"/>
            <w:shd w:val="clear" w:color="auto" w:fill="auto"/>
          </w:tcPr>
          <w:p w14:paraId="0E80710E" w14:textId="77777777" w:rsidR="008B770F" w:rsidRPr="00EE4AE8" w:rsidRDefault="008B770F" w:rsidP="008B770F">
            <w:pPr>
              <w:keepNext/>
              <w:tabs>
                <w:tab w:val="left" w:pos="720"/>
                <w:tab w:val="decimal" w:pos="765"/>
              </w:tabs>
              <w:spacing w:line="240" w:lineRule="atLeast"/>
              <w:jc w:val="center"/>
              <w:outlineLvl w:val="0"/>
              <w:rPr>
                <w:rFonts w:ascii="Times New Roman" w:eastAsia="Times New Roman" w:hAnsi="Times New Roman" w:cs="Times New Roman"/>
                <w:i/>
                <w:iCs/>
                <w:sz w:val="22"/>
                <w:szCs w:val="22"/>
                <w:rtl/>
                <w:cs/>
                <w:lang w:val="en-GB" w:bidi="ar-SA"/>
              </w:rPr>
            </w:pPr>
          </w:p>
          <w:p w14:paraId="707DCF85" w14:textId="77777777" w:rsidR="008B770F" w:rsidRPr="00EE4AE8" w:rsidRDefault="008B770F" w:rsidP="008B770F">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tc>
        <w:tc>
          <w:tcPr>
            <w:tcW w:w="1258" w:type="dxa"/>
            <w:shd w:val="clear" w:color="auto" w:fill="auto"/>
            <w:hideMark/>
          </w:tcPr>
          <w:p w14:paraId="258F0C51"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b/>
                <w:i/>
                <w:iCs/>
                <w:sz w:val="22"/>
                <w:szCs w:val="22"/>
                <w:lang w:val="en-GB" w:bidi="ar-SA"/>
              </w:rPr>
            </w:pPr>
            <w:r w:rsidRPr="00EE4AE8">
              <w:rPr>
                <w:rFonts w:ascii="Times New Roman" w:eastAsia="Times New Roman" w:hAnsi="Times New Roman" w:cs="Times New Roman"/>
                <w:i/>
                <w:iCs/>
                <w:sz w:val="22"/>
                <w:szCs w:val="22"/>
                <w:lang w:val="en-GB" w:bidi="ar-SA"/>
              </w:rPr>
              <w:t>(in thousand Baht)</w:t>
            </w:r>
          </w:p>
        </w:tc>
      </w:tr>
      <w:tr w:rsidR="002A4498" w:rsidRPr="00EE4AE8" w14:paraId="7AEF3B50" w14:textId="77777777" w:rsidTr="006748B1">
        <w:trPr>
          <w:cantSplit/>
          <w:trHeight w:val="64"/>
        </w:trPr>
        <w:tc>
          <w:tcPr>
            <w:tcW w:w="4651" w:type="dxa"/>
            <w:shd w:val="clear" w:color="auto" w:fill="auto"/>
          </w:tcPr>
          <w:p w14:paraId="3739A44A" w14:textId="17A89863" w:rsidR="002A4498" w:rsidRPr="00EE4AE8" w:rsidRDefault="008E218B" w:rsidP="002A4498">
            <w:pPr>
              <w:spacing w:line="240" w:lineRule="atLeast"/>
              <w:rPr>
                <w:rFonts w:ascii="Times New Roman" w:hAnsi="Times New Roman" w:cs="Times New Roman"/>
                <w:sz w:val="22"/>
                <w:szCs w:val="22"/>
              </w:rPr>
            </w:pPr>
            <w:r w:rsidRPr="00EE4AE8">
              <w:rPr>
                <w:rFonts w:ascii="Times New Roman" w:hAnsi="Times New Roman" w:cs="Times New Roman"/>
                <w:sz w:val="22"/>
                <w:szCs w:val="22"/>
              </w:rPr>
              <w:t>Profits (losses) before income tax expense</w:t>
            </w:r>
            <w:r w:rsidRPr="00EE4AE8" w:rsidDel="008E218B">
              <w:rPr>
                <w:rFonts w:ascii="Times New Roman" w:hAnsi="Times New Roman" w:cs="Times New Roman"/>
                <w:sz w:val="22"/>
                <w:szCs w:val="22"/>
              </w:rPr>
              <w:t xml:space="preserve"> </w:t>
            </w:r>
          </w:p>
        </w:tc>
        <w:tc>
          <w:tcPr>
            <w:tcW w:w="837" w:type="dxa"/>
            <w:shd w:val="clear" w:color="auto" w:fill="auto"/>
          </w:tcPr>
          <w:p w14:paraId="39607F07" w14:textId="39EAC1F7" w:rsidR="002A4498" w:rsidRPr="00936940" w:rsidRDefault="002A4498" w:rsidP="008B5EB4">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45F608B5" w14:textId="77777777" w:rsidR="002A4498" w:rsidRPr="00936940" w:rsidRDefault="002A4498" w:rsidP="002A4498">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tcBorders>
              <w:left w:val="nil"/>
              <w:bottom w:val="nil"/>
              <w:right w:val="nil"/>
            </w:tcBorders>
            <w:shd w:val="clear" w:color="auto" w:fill="auto"/>
          </w:tcPr>
          <w:p w14:paraId="0AB8E771" w14:textId="7E1FFCD0" w:rsidR="002A4498" w:rsidRPr="00936940" w:rsidRDefault="004766BA" w:rsidP="002A4498">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363,442</w:t>
            </w:r>
          </w:p>
        </w:tc>
        <w:tc>
          <w:tcPr>
            <w:tcW w:w="180" w:type="dxa"/>
            <w:shd w:val="clear" w:color="auto" w:fill="auto"/>
          </w:tcPr>
          <w:p w14:paraId="72938BCD" w14:textId="77777777" w:rsidR="002A4498" w:rsidRPr="00EE4AE8" w:rsidRDefault="002A4498" w:rsidP="002A4498">
            <w:pPr>
              <w:tabs>
                <w:tab w:val="decimal" w:pos="765"/>
                <w:tab w:val="decimal" w:pos="1031"/>
              </w:tabs>
              <w:spacing w:line="240" w:lineRule="atLeast"/>
              <w:ind w:right="11"/>
              <w:jc w:val="center"/>
              <w:rPr>
                <w:rFonts w:ascii="Times New Roman" w:eastAsia="Times New Roman" w:hAnsi="Times New Roman" w:cs="Times New Roman"/>
                <w:sz w:val="22"/>
                <w:szCs w:val="22"/>
                <w:lang w:val="en-GB" w:bidi="ar-SA"/>
              </w:rPr>
            </w:pPr>
          </w:p>
        </w:tc>
        <w:tc>
          <w:tcPr>
            <w:tcW w:w="979" w:type="dxa"/>
            <w:shd w:val="clear" w:color="auto" w:fill="auto"/>
          </w:tcPr>
          <w:p w14:paraId="216728B1" w14:textId="2C32C0D5" w:rsidR="002A4498" w:rsidRPr="00EE4AE8" w:rsidRDefault="002A4498" w:rsidP="006748B1">
            <w:pPr>
              <w:tabs>
                <w:tab w:val="decimal" w:pos="734"/>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0D90D377" w14:textId="77777777" w:rsidR="002A4498" w:rsidRPr="00EE4AE8" w:rsidRDefault="002A4498" w:rsidP="002A4498">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tcBorders>
              <w:left w:val="nil"/>
              <w:bottom w:val="nil"/>
              <w:right w:val="nil"/>
            </w:tcBorders>
            <w:shd w:val="clear" w:color="auto" w:fill="auto"/>
          </w:tcPr>
          <w:p w14:paraId="080D2273" w14:textId="09D6968A" w:rsidR="002A4498" w:rsidRPr="00EE4AE8" w:rsidRDefault="008E218B" w:rsidP="002A4498">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(52,330</w:t>
            </w:r>
            <w:r w:rsidRPr="009D43E3">
              <w:rPr>
                <w:rFonts w:ascii="Times New Roman" w:eastAsia="Times New Roman" w:hAnsi="Times New Roman" w:cs="Times New Roman"/>
                <w:sz w:val="22"/>
                <w:szCs w:val="22"/>
                <w:lang w:val="en-GB" w:bidi="ar-SA"/>
              </w:rPr>
              <w:t>)</w:t>
            </w:r>
          </w:p>
        </w:tc>
      </w:tr>
      <w:tr w:rsidR="008E218B" w:rsidRPr="00EE4AE8" w14:paraId="75682128" w14:textId="77777777" w:rsidTr="008B5EB4">
        <w:trPr>
          <w:cantSplit/>
          <w:trHeight w:val="64"/>
        </w:trPr>
        <w:tc>
          <w:tcPr>
            <w:tcW w:w="4651" w:type="dxa"/>
            <w:shd w:val="clear" w:color="auto" w:fill="auto"/>
          </w:tcPr>
          <w:p w14:paraId="027B6C6D" w14:textId="5B8A4971" w:rsidR="008E218B" w:rsidRPr="00EE4AE8" w:rsidRDefault="008E218B" w:rsidP="008E218B">
            <w:pPr>
              <w:spacing w:line="240" w:lineRule="atLeast"/>
              <w:rPr>
                <w:rFonts w:ascii="Times New Roman" w:hAnsi="Times New Roman" w:cs="Times New Roman"/>
                <w:sz w:val="22"/>
                <w:szCs w:val="22"/>
              </w:rPr>
            </w:pPr>
            <w:r w:rsidRPr="00EE4AE8">
              <w:rPr>
                <w:rFonts w:ascii="Times New Roman" w:hAnsi="Times New Roman" w:cs="Times New Roman"/>
                <w:sz w:val="22"/>
                <w:szCs w:val="22"/>
              </w:rPr>
              <w:t>Income tax using the Thai corporation tax rate</w:t>
            </w:r>
          </w:p>
        </w:tc>
        <w:tc>
          <w:tcPr>
            <w:tcW w:w="837" w:type="dxa"/>
            <w:shd w:val="clear" w:color="auto" w:fill="auto"/>
          </w:tcPr>
          <w:p w14:paraId="53FB381C" w14:textId="53A10207" w:rsidR="008E218B" w:rsidRDefault="008E218B" w:rsidP="008E218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2"/>
                <w:szCs w:val="22"/>
                <w:lang w:val="en-GB" w:bidi="ar-SA"/>
              </w:rPr>
              <w:t>20</w:t>
            </w:r>
          </w:p>
        </w:tc>
        <w:tc>
          <w:tcPr>
            <w:tcW w:w="182" w:type="dxa"/>
            <w:shd w:val="clear" w:color="auto" w:fill="auto"/>
          </w:tcPr>
          <w:p w14:paraId="67A471F3" w14:textId="77777777" w:rsidR="008E218B" w:rsidRPr="00936940"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tcBorders>
              <w:top w:val="double" w:sz="4" w:space="0" w:color="auto"/>
              <w:left w:val="nil"/>
              <w:bottom w:val="nil"/>
              <w:right w:val="nil"/>
            </w:tcBorders>
            <w:shd w:val="clear" w:color="auto" w:fill="auto"/>
          </w:tcPr>
          <w:p w14:paraId="2AB457B6" w14:textId="0CDE7A58" w:rsidR="008E218B" w:rsidRDefault="004766BA"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72,688</w:t>
            </w:r>
          </w:p>
        </w:tc>
        <w:tc>
          <w:tcPr>
            <w:tcW w:w="180" w:type="dxa"/>
            <w:shd w:val="clear" w:color="auto" w:fill="auto"/>
          </w:tcPr>
          <w:p w14:paraId="6395B230" w14:textId="77777777" w:rsidR="008E218B" w:rsidRPr="00EE4AE8" w:rsidRDefault="008E218B" w:rsidP="008E218B">
            <w:pPr>
              <w:tabs>
                <w:tab w:val="decimal" w:pos="765"/>
                <w:tab w:val="decimal" w:pos="1031"/>
              </w:tabs>
              <w:spacing w:line="240" w:lineRule="atLeast"/>
              <w:ind w:right="11"/>
              <w:jc w:val="center"/>
              <w:rPr>
                <w:rFonts w:ascii="Times New Roman" w:eastAsia="Times New Roman" w:hAnsi="Times New Roman" w:cs="Times New Roman"/>
                <w:sz w:val="22"/>
                <w:szCs w:val="22"/>
                <w:lang w:val="en-GB" w:bidi="ar-SA"/>
              </w:rPr>
            </w:pPr>
          </w:p>
        </w:tc>
        <w:tc>
          <w:tcPr>
            <w:tcW w:w="979" w:type="dxa"/>
            <w:shd w:val="clear" w:color="auto" w:fill="auto"/>
          </w:tcPr>
          <w:p w14:paraId="00E1C9D0" w14:textId="0D4EC482" w:rsidR="008E218B" w:rsidRPr="00EE4AE8" w:rsidRDefault="008E218B" w:rsidP="008E218B">
            <w:pPr>
              <w:tabs>
                <w:tab w:val="decimal" w:pos="734"/>
                <w:tab w:val="decimal" w:pos="822"/>
              </w:tabs>
              <w:spacing w:line="240" w:lineRule="atLeast"/>
              <w:ind w:left="173" w:right="-173"/>
              <w:jc w:val="center"/>
              <w:rPr>
                <w:rFonts w:ascii="Times New Roman" w:eastAsia="Times New Roman" w:hAnsi="Times New Roman" w:cs="Times New Roman"/>
                <w:i/>
                <w:iCs/>
                <w:sz w:val="22"/>
                <w:szCs w:val="22"/>
                <w:lang w:val="en-GB" w:bidi="ar-SA"/>
              </w:rPr>
            </w:pPr>
            <w:r w:rsidRPr="00EE4AE8">
              <w:rPr>
                <w:rFonts w:ascii="Times New Roman" w:eastAsia="Times New Roman" w:hAnsi="Times New Roman" w:cs="Times New Roman"/>
                <w:i/>
                <w:iCs/>
                <w:sz w:val="22"/>
                <w:szCs w:val="22"/>
                <w:lang w:val="en-GB" w:bidi="ar-SA"/>
              </w:rPr>
              <w:t>20</w:t>
            </w:r>
          </w:p>
        </w:tc>
        <w:tc>
          <w:tcPr>
            <w:tcW w:w="180" w:type="dxa"/>
            <w:shd w:val="clear" w:color="auto" w:fill="auto"/>
          </w:tcPr>
          <w:p w14:paraId="7107D307" w14:textId="77777777" w:rsidR="008E218B" w:rsidRPr="00EE4AE8"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tcBorders>
              <w:top w:val="double" w:sz="4" w:space="0" w:color="auto"/>
              <w:left w:val="nil"/>
              <w:bottom w:val="nil"/>
              <w:right w:val="nil"/>
            </w:tcBorders>
            <w:shd w:val="clear" w:color="auto" w:fill="auto"/>
          </w:tcPr>
          <w:p w14:paraId="5437A2A9" w14:textId="129709CD" w:rsidR="008E218B" w:rsidRDefault="008E218B"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(10,466</w:t>
            </w:r>
            <w:r w:rsidRPr="009D43E3">
              <w:rPr>
                <w:rFonts w:ascii="Times New Roman" w:eastAsia="Times New Roman" w:hAnsi="Times New Roman" w:cs="Times New Roman"/>
                <w:sz w:val="22"/>
                <w:szCs w:val="22"/>
                <w:lang w:val="en-GB" w:bidi="ar-SA"/>
              </w:rPr>
              <w:t>)</w:t>
            </w:r>
          </w:p>
        </w:tc>
      </w:tr>
      <w:tr w:rsidR="008E218B" w:rsidRPr="00EE4AE8" w14:paraId="7458E160" w14:textId="77777777" w:rsidTr="008B5EB4">
        <w:trPr>
          <w:cantSplit/>
        </w:trPr>
        <w:tc>
          <w:tcPr>
            <w:tcW w:w="4651" w:type="dxa"/>
            <w:shd w:val="clear" w:color="auto" w:fill="auto"/>
            <w:hideMark/>
          </w:tcPr>
          <w:p w14:paraId="659A5E5A" w14:textId="77777777" w:rsidR="008E218B" w:rsidRPr="00EE4AE8" w:rsidRDefault="008E218B" w:rsidP="008E218B">
            <w:pPr>
              <w:spacing w:line="240" w:lineRule="atLeast"/>
              <w:rPr>
                <w:rFonts w:ascii="Times New Roman" w:hAnsi="Times New Roman" w:cs="Times New Roman"/>
                <w:sz w:val="22"/>
                <w:szCs w:val="22"/>
              </w:rPr>
            </w:pPr>
            <w:r w:rsidRPr="00EE4AE8">
              <w:rPr>
                <w:rFonts w:ascii="Times New Roman" w:hAnsi="Times New Roman" w:cs="Times New Roman"/>
                <w:sz w:val="22"/>
                <w:szCs w:val="22"/>
              </w:rPr>
              <w:t>Effect of different tax rates in foreign jurisdictions</w:t>
            </w:r>
          </w:p>
        </w:tc>
        <w:tc>
          <w:tcPr>
            <w:tcW w:w="837" w:type="dxa"/>
            <w:shd w:val="clear" w:color="auto" w:fill="auto"/>
          </w:tcPr>
          <w:p w14:paraId="6E2297BB" w14:textId="1ED2957A" w:rsidR="008E218B" w:rsidRPr="00936940" w:rsidRDefault="008E218B" w:rsidP="008E218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4023D67F" w14:textId="77777777" w:rsidR="008E218B" w:rsidRPr="00936940"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39E89FD4" w14:textId="04565872" w:rsidR="008E218B" w:rsidRPr="00936940" w:rsidRDefault="008E218B"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41,672</w:t>
            </w:r>
          </w:p>
        </w:tc>
        <w:tc>
          <w:tcPr>
            <w:tcW w:w="180" w:type="dxa"/>
            <w:shd w:val="clear" w:color="auto" w:fill="auto"/>
          </w:tcPr>
          <w:p w14:paraId="2C484BC1" w14:textId="77777777" w:rsidR="008E218B" w:rsidRPr="00EE4AE8" w:rsidRDefault="008E218B" w:rsidP="008E218B">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6C8EE661" w14:textId="0FBD18E7" w:rsidR="008E218B" w:rsidRPr="00EE4AE8"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41290B14" w14:textId="77777777" w:rsidR="008E218B" w:rsidRPr="00EE4AE8"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5E9AD136" w14:textId="05587D76" w:rsidR="008E218B" w:rsidRPr="00EE4AE8" w:rsidRDefault="008E218B"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47,967</w:t>
            </w:r>
          </w:p>
        </w:tc>
      </w:tr>
      <w:tr w:rsidR="008E218B" w:rsidRPr="00EE4AE8" w14:paraId="76EB3F44" w14:textId="77777777" w:rsidTr="008B5EB4">
        <w:trPr>
          <w:cantSplit/>
        </w:trPr>
        <w:tc>
          <w:tcPr>
            <w:tcW w:w="4651" w:type="dxa"/>
            <w:shd w:val="clear" w:color="auto" w:fill="auto"/>
            <w:hideMark/>
          </w:tcPr>
          <w:p w14:paraId="10CB1B23" w14:textId="77777777" w:rsidR="008E218B" w:rsidRPr="00EE4AE8" w:rsidRDefault="008E218B" w:rsidP="008E218B">
            <w:pPr>
              <w:spacing w:line="240" w:lineRule="atLeast"/>
              <w:rPr>
                <w:rFonts w:ascii="Times New Roman" w:hAnsi="Times New Roman" w:cs="Times New Roman"/>
                <w:sz w:val="22"/>
                <w:szCs w:val="22"/>
              </w:rPr>
            </w:pPr>
            <w:r w:rsidRPr="00EE4AE8">
              <w:rPr>
                <w:rFonts w:ascii="Times New Roman" w:hAnsi="Times New Roman" w:cs="Times New Roman"/>
                <w:sz w:val="22"/>
                <w:szCs w:val="22"/>
              </w:rPr>
              <w:t>Income not subject to tax</w:t>
            </w:r>
          </w:p>
        </w:tc>
        <w:tc>
          <w:tcPr>
            <w:tcW w:w="837" w:type="dxa"/>
            <w:shd w:val="clear" w:color="auto" w:fill="auto"/>
          </w:tcPr>
          <w:p w14:paraId="5ADCB98C" w14:textId="0401E10B" w:rsidR="008E218B" w:rsidRPr="00936940" w:rsidRDefault="008E218B" w:rsidP="008E218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60C713AA" w14:textId="77777777" w:rsidR="008E218B" w:rsidRPr="00936940"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504A3880" w14:textId="0859DAF7" w:rsidR="008E218B" w:rsidRPr="00936940" w:rsidRDefault="008E218B"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4766BA">
              <w:rPr>
                <w:rFonts w:ascii="Times New Roman" w:eastAsia="Times New Roman" w:hAnsi="Times New Roman" w:cs="Times New Roman"/>
                <w:sz w:val="22"/>
                <w:szCs w:val="22"/>
                <w:lang w:val="en-GB" w:bidi="ar-SA"/>
              </w:rPr>
              <w:t>257,298</w:t>
            </w:r>
            <w:r>
              <w:rPr>
                <w:rFonts w:ascii="Times New Roman" w:eastAsia="Times New Roman" w:hAnsi="Times New Roman" w:cs="Times New Roman"/>
                <w:sz w:val="22"/>
                <w:szCs w:val="22"/>
                <w:lang w:val="en-GB" w:bidi="ar-SA"/>
              </w:rPr>
              <w:t>)</w:t>
            </w:r>
          </w:p>
        </w:tc>
        <w:tc>
          <w:tcPr>
            <w:tcW w:w="180" w:type="dxa"/>
            <w:shd w:val="clear" w:color="auto" w:fill="auto"/>
          </w:tcPr>
          <w:p w14:paraId="4A6654E0" w14:textId="77777777" w:rsidR="008E218B" w:rsidRPr="00EE4AE8" w:rsidRDefault="008E218B" w:rsidP="008E218B">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52D2EF10" w14:textId="5723260E" w:rsidR="008E218B" w:rsidRPr="00EE4AE8"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012A22EA" w14:textId="77777777" w:rsidR="008E218B" w:rsidRPr="00EE4AE8"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488A2647" w14:textId="3F46707E" w:rsidR="008E218B" w:rsidRPr="00EE4AE8" w:rsidRDefault="008E218B"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(204,278</w:t>
            </w:r>
            <w:r w:rsidRPr="003A1535">
              <w:rPr>
                <w:rFonts w:ascii="Times New Roman" w:eastAsia="Times New Roman" w:hAnsi="Times New Roman" w:cs="Times New Roman"/>
                <w:sz w:val="22"/>
                <w:szCs w:val="22"/>
                <w:lang w:val="en-GB" w:bidi="ar-SA"/>
              </w:rPr>
              <w:t>)</w:t>
            </w:r>
          </w:p>
        </w:tc>
      </w:tr>
      <w:tr w:rsidR="008E218B" w:rsidRPr="00EE4AE8" w14:paraId="1926DF10" w14:textId="77777777" w:rsidTr="008B5EB4">
        <w:trPr>
          <w:cantSplit/>
        </w:trPr>
        <w:tc>
          <w:tcPr>
            <w:tcW w:w="4651" w:type="dxa"/>
            <w:shd w:val="clear" w:color="auto" w:fill="auto"/>
            <w:hideMark/>
          </w:tcPr>
          <w:p w14:paraId="39E71854" w14:textId="77777777" w:rsidR="008E218B" w:rsidRPr="00EE4AE8" w:rsidRDefault="008E218B" w:rsidP="008E218B">
            <w:pPr>
              <w:spacing w:line="240" w:lineRule="atLeast"/>
              <w:rPr>
                <w:rFonts w:ascii="Times New Roman" w:hAnsi="Times New Roman" w:cs="Times New Roman"/>
                <w:sz w:val="22"/>
                <w:szCs w:val="22"/>
              </w:rPr>
            </w:pPr>
            <w:r w:rsidRPr="00EE4AE8">
              <w:rPr>
                <w:rFonts w:ascii="Times New Roman" w:hAnsi="Times New Roman" w:cs="Times New Roman"/>
                <w:sz w:val="22"/>
                <w:szCs w:val="22"/>
              </w:rPr>
              <w:t>Expenses not deductible for tax purposes</w:t>
            </w:r>
          </w:p>
        </w:tc>
        <w:tc>
          <w:tcPr>
            <w:tcW w:w="837" w:type="dxa"/>
            <w:shd w:val="clear" w:color="auto" w:fill="auto"/>
          </w:tcPr>
          <w:p w14:paraId="719D1578" w14:textId="7A77D6BA" w:rsidR="008E218B" w:rsidRPr="00936940" w:rsidRDefault="008E218B" w:rsidP="008E218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324D9D52" w14:textId="77777777" w:rsidR="008E218B" w:rsidRPr="00936940"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66992F06" w14:textId="7A31FD5C" w:rsidR="008E218B" w:rsidRPr="00936940" w:rsidRDefault="004766BA"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241,032</w:t>
            </w:r>
          </w:p>
        </w:tc>
        <w:tc>
          <w:tcPr>
            <w:tcW w:w="180" w:type="dxa"/>
            <w:shd w:val="clear" w:color="auto" w:fill="auto"/>
          </w:tcPr>
          <w:p w14:paraId="1DADEA06" w14:textId="77777777" w:rsidR="008E218B" w:rsidRPr="00EE4AE8" w:rsidRDefault="008E218B" w:rsidP="008E218B">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33F7B0C9" w14:textId="53275E37" w:rsidR="008E218B" w:rsidRPr="00EE4AE8"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4045E93C" w14:textId="77777777" w:rsidR="008E218B" w:rsidRPr="00EE4AE8"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551170F2" w14:textId="6C344324" w:rsidR="008E218B" w:rsidRPr="00EE4AE8" w:rsidRDefault="008E218B"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118,944</w:t>
            </w:r>
          </w:p>
        </w:tc>
      </w:tr>
      <w:tr w:rsidR="008E218B" w:rsidRPr="00EE4AE8" w14:paraId="03B508E3" w14:textId="77777777" w:rsidTr="008B5EB4">
        <w:trPr>
          <w:cantSplit/>
          <w:trHeight w:val="74"/>
        </w:trPr>
        <w:tc>
          <w:tcPr>
            <w:tcW w:w="4651" w:type="dxa"/>
            <w:shd w:val="clear" w:color="auto" w:fill="auto"/>
            <w:hideMark/>
          </w:tcPr>
          <w:p w14:paraId="034838EA" w14:textId="2856331B" w:rsidR="008E218B" w:rsidRPr="00EE4AE8" w:rsidRDefault="008E218B" w:rsidP="008E218B">
            <w:pPr>
              <w:spacing w:line="240" w:lineRule="atLeast"/>
              <w:rPr>
                <w:rFonts w:ascii="Times New Roman" w:hAnsi="Times New Roman" w:cs="Times New Roman"/>
                <w:sz w:val="22"/>
                <w:szCs w:val="22"/>
              </w:rPr>
            </w:pPr>
            <w:r w:rsidRPr="00EE4AE8">
              <w:rPr>
                <w:rFonts w:ascii="Times New Roman" w:hAnsi="Times New Roman" w:cs="Times New Roman"/>
                <w:sz w:val="22"/>
                <w:szCs w:val="22"/>
              </w:rPr>
              <w:t>Recognition of previously unrecognized tax losses</w:t>
            </w:r>
          </w:p>
        </w:tc>
        <w:tc>
          <w:tcPr>
            <w:tcW w:w="837" w:type="dxa"/>
            <w:shd w:val="clear" w:color="auto" w:fill="auto"/>
          </w:tcPr>
          <w:p w14:paraId="04BC2328" w14:textId="0DF36575" w:rsidR="008E218B" w:rsidRPr="00936940" w:rsidRDefault="008E218B" w:rsidP="008E218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409D6736" w14:textId="77777777" w:rsidR="008E218B" w:rsidRPr="00936940"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718D5D7E" w14:textId="6FD2D2CF" w:rsidR="008E218B" w:rsidRPr="00936940" w:rsidRDefault="008E218B"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(20,505)</w:t>
            </w:r>
          </w:p>
        </w:tc>
        <w:tc>
          <w:tcPr>
            <w:tcW w:w="180" w:type="dxa"/>
            <w:shd w:val="clear" w:color="auto" w:fill="auto"/>
          </w:tcPr>
          <w:p w14:paraId="5748A85A" w14:textId="77777777" w:rsidR="008E218B" w:rsidRPr="00EE4AE8" w:rsidRDefault="008E218B" w:rsidP="008E218B">
            <w:pPr>
              <w:tabs>
                <w:tab w:val="decimal" w:pos="765"/>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196F6F05" w14:textId="4D87FA64" w:rsidR="008E218B" w:rsidRPr="00EE4AE8"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6302E2FD" w14:textId="77777777" w:rsidR="008E218B" w:rsidRPr="00EE4AE8"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00CAEB64" w14:textId="32BCCDE8" w:rsidR="008E218B" w:rsidRPr="00EE4AE8" w:rsidRDefault="008E218B"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r w:rsidRPr="003A1535">
              <w:rPr>
                <w:rFonts w:ascii="Times New Roman" w:eastAsia="Times New Roman" w:hAnsi="Times New Roman" w:cs="Times New Roman"/>
                <w:sz w:val="22"/>
                <w:szCs w:val="22"/>
                <w:lang w:val="en-GB" w:bidi="ar-SA"/>
              </w:rPr>
              <w:t>(25,383)</w:t>
            </w:r>
          </w:p>
        </w:tc>
      </w:tr>
      <w:tr w:rsidR="008E218B" w:rsidRPr="00EE4AE8" w14:paraId="1CE8B98D" w14:textId="77777777" w:rsidTr="008B5EB4">
        <w:trPr>
          <w:cantSplit/>
          <w:trHeight w:val="74"/>
        </w:trPr>
        <w:tc>
          <w:tcPr>
            <w:tcW w:w="4651" w:type="dxa"/>
            <w:shd w:val="clear" w:color="auto" w:fill="auto"/>
            <w:hideMark/>
          </w:tcPr>
          <w:p w14:paraId="5322B0BA" w14:textId="77777777" w:rsidR="008E218B" w:rsidRPr="00EE4AE8" w:rsidRDefault="008E218B" w:rsidP="008E218B">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Current year losses and temporary differences for </w:t>
            </w:r>
          </w:p>
        </w:tc>
        <w:tc>
          <w:tcPr>
            <w:tcW w:w="837" w:type="dxa"/>
            <w:shd w:val="clear" w:color="auto" w:fill="auto"/>
          </w:tcPr>
          <w:p w14:paraId="74E2A0BF" w14:textId="77777777" w:rsidR="008E218B" w:rsidRPr="00936940" w:rsidRDefault="008E218B" w:rsidP="008E218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353DC3C9" w14:textId="77777777" w:rsidR="008E218B" w:rsidRPr="00936940"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1D8CCE5D" w14:textId="77777777" w:rsidR="008E218B" w:rsidRPr="00936940" w:rsidRDefault="008E218B"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p>
        </w:tc>
        <w:tc>
          <w:tcPr>
            <w:tcW w:w="180" w:type="dxa"/>
            <w:shd w:val="clear" w:color="auto" w:fill="auto"/>
          </w:tcPr>
          <w:p w14:paraId="3DD57F2E" w14:textId="77777777" w:rsidR="008E218B" w:rsidRPr="00EE4AE8" w:rsidRDefault="008E218B" w:rsidP="008E218B">
            <w:pPr>
              <w:tabs>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427CE6CC" w14:textId="77777777" w:rsidR="008E218B" w:rsidRPr="00EE4AE8"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4CAEE6D7" w14:textId="77777777" w:rsidR="008E218B" w:rsidRPr="00EE4AE8"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tcPr>
          <w:p w14:paraId="6CDAB1ED" w14:textId="77777777" w:rsidR="008E218B" w:rsidRPr="00EE4AE8" w:rsidRDefault="008E218B"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p>
        </w:tc>
      </w:tr>
      <w:tr w:rsidR="008E218B" w:rsidRPr="00EE4AE8" w14:paraId="6EAED829" w14:textId="77777777" w:rsidTr="008B5EB4">
        <w:trPr>
          <w:cantSplit/>
          <w:trHeight w:val="74"/>
        </w:trPr>
        <w:tc>
          <w:tcPr>
            <w:tcW w:w="4651" w:type="dxa"/>
            <w:shd w:val="clear" w:color="auto" w:fill="auto"/>
            <w:hideMark/>
          </w:tcPr>
          <w:p w14:paraId="272311CB" w14:textId="749DB3B4" w:rsidR="008E218B" w:rsidRPr="00EE4AE8" w:rsidRDefault="008E218B" w:rsidP="008E218B">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  which no deferred tax asset was recognized</w:t>
            </w:r>
          </w:p>
        </w:tc>
        <w:tc>
          <w:tcPr>
            <w:tcW w:w="837" w:type="dxa"/>
            <w:shd w:val="clear" w:color="auto" w:fill="auto"/>
          </w:tcPr>
          <w:p w14:paraId="076E5BBC" w14:textId="6103F760" w:rsidR="008E218B" w:rsidRPr="00936940" w:rsidRDefault="008E218B" w:rsidP="008E218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2FC1FD9C" w14:textId="77777777" w:rsidR="008E218B" w:rsidRPr="00936940"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402B19FF" w14:textId="6AD1A523" w:rsidR="008E218B" w:rsidRPr="00936940" w:rsidRDefault="004766BA"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126,955</w:t>
            </w:r>
          </w:p>
        </w:tc>
        <w:tc>
          <w:tcPr>
            <w:tcW w:w="180" w:type="dxa"/>
            <w:shd w:val="clear" w:color="auto" w:fill="auto"/>
          </w:tcPr>
          <w:p w14:paraId="50911AAF" w14:textId="77777777" w:rsidR="008E218B" w:rsidRPr="00EE4AE8" w:rsidRDefault="008E218B" w:rsidP="008E218B">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69B99D9D" w14:textId="703608CC" w:rsidR="008E218B" w:rsidRPr="00EE4AE8"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10E07B69" w14:textId="77777777" w:rsidR="008E218B" w:rsidRPr="00EE4AE8"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0EEB29CA" w14:textId="399E6F7A" w:rsidR="008E218B" w:rsidRPr="00EE4AE8" w:rsidRDefault="008E218B"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194,007</w:t>
            </w:r>
          </w:p>
        </w:tc>
      </w:tr>
      <w:tr w:rsidR="008E218B" w:rsidRPr="00EE4AE8" w14:paraId="7BD9ED08" w14:textId="77777777" w:rsidTr="008B5EB4">
        <w:trPr>
          <w:cantSplit/>
          <w:trHeight w:val="74"/>
        </w:trPr>
        <w:tc>
          <w:tcPr>
            <w:tcW w:w="4651" w:type="dxa"/>
            <w:shd w:val="clear" w:color="auto" w:fill="auto"/>
            <w:hideMark/>
          </w:tcPr>
          <w:p w14:paraId="47F7C602" w14:textId="0ECC6C66" w:rsidR="008E218B" w:rsidRPr="00EE4AE8" w:rsidRDefault="008E218B" w:rsidP="006748B1">
            <w:pPr>
              <w:spacing w:line="240" w:lineRule="atLeast"/>
              <w:ind w:left="17"/>
              <w:rPr>
                <w:rFonts w:ascii="Times New Roman" w:hAnsi="Times New Roman" w:cs="Times New Roman"/>
                <w:sz w:val="22"/>
                <w:szCs w:val="22"/>
              </w:rPr>
            </w:pPr>
            <w:r w:rsidRPr="00EE4AE8">
              <w:rPr>
                <w:rFonts w:ascii="Times New Roman" w:hAnsi="Times New Roman" w:cs="Times New Roman"/>
                <w:sz w:val="22"/>
                <w:szCs w:val="22"/>
              </w:rPr>
              <w:t xml:space="preserve">Under </w:t>
            </w:r>
            <w:r w:rsidR="005B1341">
              <w:rPr>
                <w:rFonts w:ascii="Times New Roman" w:hAnsi="Times New Roman" w:cs="Times New Roman"/>
                <w:sz w:val="22"/>
                <w:szCs w:val="22"/>
              </w:rPr>
              <w:t xml:space="preserve">(over) </w:t>
            </w:r>
            <w:r w:rsidRPr="00EE4AE8">
              <w:rPr>
                <w:rFonts w:ascii="Times New Roman" w:hAnsi="Times New Roman" w:cs="Times New Roman"/>
                <w:sz w:val="22"/>
                <w:szCs w:val="22"/>
              </w:rPr>
              <w:t>provided in prior years</w:t>
            </w:r>
          </w:p>
        </w:tc>
        <w:tc>
          <w:tcPr>
            <w:tcW w:w="837" w:type="dxa"/>
            <w:shd w:val="clear" w:color="auto" w:fill="auto"/>
          </w:tcPr>
          <w:p w14:paraId="07741AA3" w14:textId="2C2CBB13" w:rsidR="008E218B" w:rsidRPr="00936940" w:rsidRDefault="008E218B" w:rsidP="008E218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0C2EA5E0" w14:textId="77777777" w:rsidR="008E218B" w:rsidRPr="00936940"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749E40DD" w14:textId="68ECF7F3" w:rsidR="008E218B" w:rsidRPr="00936940" w:rsidRDefault="008E218B"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(1,768)</w:t>
            </w:r>
          </w:p>
        </w:tc>
        <w:tc>
          <w:tcPr>
            <w:tcW w:w="180" w:type="dxa"/>
            <w:shd w:val="clear" w:color="auto" w:fill="auto"/>
          </w:tcPr>
          <w:p w14:paraId="762B4ADA" w14:textId="77777777" w:rsidR="008E218B" w:rsidRPr="00EE4AE8" w:rsidRDefault="008E218B" w:rsidP="008E218B">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75E3950A" w14:textId="4B1180B3" w:rsidR="008E218B" w:rsidRPr="00EE4AE8"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36D9869C" w14:textId="77777777" w:rsidR="008E218B" w:rsidRPr="00EE4AE8"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520DF0C1" w14:textId="1A78DB10" w:rsidR="008E218B" w:rsidRPr="00EE4AE8" w:rsidRDefault="008E218B"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21,278</w:t>
            </w:r>
          </w:p>
        </w:tc>
      </w:tr>
      <w:tr w:rsidR="008E218B" w:rsidRPr="00EE4AE8" w14:paraId="45D7C4C7" w14:textId="77777777" w:rsidTr="008B5EB4">
        <w:trPr>
          <w:cantSplit/>
          <w:trHeight w:val="74"/>
        </w:trPr>
        <w:tc>
          <w:tcPr>
            <w:tcW w:w="4651" w:type="dxa"/>
            <w:shd w:val="clear" w:color="auto" w:fill="auto"/>
            <w:hideMark/>
          </w:tcPr>
          <w:p w14:paraId="10E20CE1" w14:textId="1D05AAE5" w:rsidR="008E218B" w:rsidRPr="00EE4AE8" w:rsidRDefault="008E218B" w:rsidP="008E218B">
            <w:pPr>
              <w:spacing w:line="240" w:lineRule="atLeast"/>
              <w:rPr>
                <w:rFonts w:ascii="Times New Roman" w:hAnsi="Times New Roman" w:cs="Times New Roman"/>
                <w:sz w:val="22"/>
                <w:szCs w:val="22"/>
              </w:rPr>
            </w:pPr>
            <w:r w:rsidRPr="00EE4AE8">
              <w:rPr>
                <w:rFonts w:ascii="Times New Roman" w:hAnsi="Times New Roman" w:cs="Times New Roman"/>
                <w:sz w:val="22"/>
                <w:szCs w:val="22"/>
              </w:rPr>
              <w:t>Effect of different functional currency</w:t>
            </w:r>
          </w:p>
          <w:p w14:paraId="726752B3" w14:textId="4470F82A" w:rsidR="008E218B" w:rsidRPr="00EE4AE8" w:rsidRDefault="008E218B" w:rsidP="008E218B">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  of accounting and tax from subsidiaries</w:t>
            </w:r>
          </w:p>
        </w:tc>
        <w:tc>
          <w:tcPr>
            <w:tcW w:w="837" w:type="dxa"/>
            <w:tcBorders>
              <w:top w:val="nil"/>
              <w:left w:val="nil"/>
              <w:bottom w:val="single" w:sz="4" w:space="0" w:color="auto"/>
              <w:right w:val="nil"/>
            </w:tcBorders>
            <w:shd w:val="clear" w:color="auto" w:fill="auto"/>
          </w:tcPr>
          <w:p w14:paraId="00DC948B" w14:textId="3CED2FC3" w:rsidR="008E218B" w:rsidRPr="00936940" w:rsidRDefault="008E218B" w:rsidP="008E218B">
            <w:pPr>
              <w:tabs>
                <w:tab w:val="decimal" w:pos="765"/>
                <w:tab w:val="decimal" w:pos="822"/>
              </w:tabs>
              <w:spacing w:line="240" w:lineRule="atLeas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293B412F" w14:textId="77777777" w:rsidR="008E218B" w:rsidRPr="00936940"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7" w:type="dxa"/>
            <w:tcBorders>
              <w:top w:val="nil"/>
              <w:left w:val="nil"/>
              <w:bottom w:val="single" w:sz="4" w:space="0" w:color="auto"/>
              <w:right w:val="nil"/>
            </w:tcBorders>
            <w:shd w:val="clear" w:color="auto" w:fill="auto"/>
          </w:tcPr>
          <w:p w14:paraId="65F10914" w14:textId="77777777" w:rsidR="008E218B" w:rsidRDefault="008E218B"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p>
          <w:p w14:paraId="614073C0" w14:textId="7F91524D" w:rsidR="008E218B" w:rsidRPr="00936940" w:rsidRDefault="008E218B"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(57,512)</w:t>
            </w:r>
          </w:p>
        </w:tc>
        <w:tc>
          <w:tcPr>
            <w:tcW w:w="180" w:type="dxa"/>
            <w:shd w:val="clear" w:color="auto" w:fill="auto"/>
          </w:tcPr>
          <w:p w14:paraId="00A583A1" w14:textId="77777777" w:rsidR="008E218B" w:rsidRPr="00EE4AE8" w:rsidRDefault="008E218B" w:rsidP="008E218B">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tcBorders>
              <w:top w:val="nil"/>
              <w:left w:val="nil"/>
              <w:bottom w:val="single" w:sz="4" w:space="0" w:color="auto"/>
              <w:right w:val="nil"/>
            </w:tcBorders>
            <w:shd w:val="clear" w:color="auto" w:fill="auto"/>
          </w:tcPr>
          <w:p w14:paraId="68B75E73" w14:textId="724E10C5" w:rsidR="008E218B" w:rsidRPr="00EE4AE8"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5DAF4D00" w14:textId="77777777" w:rsidR="008E218B" w:rsidRPr="00EE4AE8" w:rsidRDefault="008E218B" w:rsidP="008E218B">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tcBorders>
              <w:top w:val="nil"/>
              <w:left w:val="nil"/>
              <w:bottom w:val="single" w:sz="4" w:space="0" w:color="auto"/>
              <w:right w:val="nil"/>
            </w:tcBorders>
            <w:shd w:val="clear" w:color="auto" w:fill="auto"/>
            <w:hideMark/>
          </w:tcPr>
          <w:p w14:paraId="62F421EF" w14:textId="77777777" w:rsidR="008E218B" w:rsidRPr="00500C1E" w:rsidRDefault="008E218B"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p>
          <w:p w14:paraId="2929DB88" w14:textId="5A02797D" w:rsidR="008E218B" w:rsidRPr="00EE4AE8" w:rsidRDefault="008E218B" w:rsidP="008E218B">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(8,792</w:t>
            </w:r>
            <w:r w:rsidRPr="00500C1E">
              <w:rPr>
                <w:rFonts w:ascii="Times New Roman" w:eastAsia="Times New Roman" w:hAnsi="Times New Roman" w:cs="Times New Roman"/>
                <w:sz w:val="22"/>
                <w:szCs w:val="22"/>
                <w:lang w:val="en-GB" w:bidi="ar-SA"/>
              </w:rPr>
              <w:t>)</w:t>
            </w:r>
          </w:p>
        </w:tc>
      </w:tr>
      <w:tr w:rsidR="008E218B" w:rsidRPr="008E218B" w14:paraId="027AB8B6" w14:textId="77777777" w:rsidTr="008B5EB4">
        <w:trPr>
          <w:cantSplit/>
        </w:trPr>
        <w:tc>
          <w:tcPr>
            <w:tcW w:w="4651" w:type="dxa"/>
            <w:shd w:val="clear" w:color="auto" w:fill="auto"/>
            <w:hideMark/>
          </w:tcPr>
          <w:p w14:paraId="01A4CE01" w14:textId="77777777" w:rsidR="008E218B" w:rsidRPr="00EE4AE8" w:rsidRDefault="008E218B" w:rsidP="008E218B">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837" w:type="dxa"/>
            <w:tcBorders>
              <w:top w:val="single" w:sz="4" w:space="0" w:color="auto"/>
              <w:left w:val="nil"/>
              <w:bottom w:val="double" w:sz="4" w:space="0" w:color="auto"/>
              <w:right w:val="nil"/>
            </w:tcBorders>
            <w:shd w:val="clear" w:color="auto" w:fill="auto"/>
          </w:tcPr>
          <w:p w14:paraId="2A7FA952" w14:textId="07B90D27" w:rsidR="008E218B" w:rsidRPr="006748B1" w:rsidRDefault="005B1341" w:rsidP="008E218B">
            <w:pPr>
              <w:tabs>
                <w:tab w:val="left" w:pos="500"/>
                <w:tab w:val="left" w:pos="618"/>
                <w:tab w:val="decimal" w:pos="765"/>
                <w:tab w:val="decimal" w:pos="822"/>
              </w:tabs>
              <w:spacing w:line="240" w:lineRule="atLeast"/>
              <w:ind w:left="-47" w:right="-169"/>
              <w:jc w:val="center"/>
              <w:rPr>
                <w:rFonts w:ascii="Times New Roman" w:hAnsi="Times New Roman" w:cs="Times New Roman"/>
                <w:b/>
                <w:bCs/>
                <w:i/>
                <w:iCs/>
                <w:sz w:val="22"/>
                <w:szCs w:val="22"/>
              </w:rPr>
            </w:pPr>
            <w:r>
              <w:rPr>
                <w:rFonts w:ascii="Times New Roman" w:hAnsi="Times New Roman" w:cs="Times New Roman"/>
                <w:b/>
                <w:bCs/>
                <w:i/>
                <w:iCs/>
                <w:sz w:val="22"/>
                <w:szCs w:val="22"/>
              </w:rPr>
              <w:t>40</w:t>
            </w:r>
          </w:p>
        </w:tc>
        <w:tc>
          <w:tcPr>
            <w:tcW w:w="182" w:type="dxa"/>
            <w:shd w:val="clear" w:color="auto" w:fill="auto"/>
          </w:tcPr>
          <w:p w14:paraId="7E8F8807" w14:textId="77777777" w:rsidR="008E218B" w:rsidRPr="006748B1" w:rsidRDefault="008E218B" w:rsidP="008E218B">
            <w:pPr>
              <w:tabs>
                <w:tab w:val="decimal" w:pos="765"/>
                <w:tab w:val="decimal" w:pos="822"/>
              </w:tabs>
              <w:spacing w:line="240" w:lineRule="atLeast"/>
              <w:ind w:left="171" w:right="-169"/>
              <w:jc w:val="center"/>
              <w:rPr>
                <w:rFonts w:ascii="Times New Roman" w:hAnsi="Times New Roman" w:cs="Times New Roman"/>
                <w:b/>
                <w:bCs/>
                <w:sz w:val="22"/>
                <w:szCs w:val="22"/>
              </w:rPr>
            </w:pPr>
          </w:p>
        </w:tc>
        <w:tc>
          <w:tcPr>
            <w:tcW w:w="1257" w:type="dxa"/>
            <w:tcBorders>
              <w:top w:val="single" w:sz="4" w:space="0" w:color="auto"/>
              <w:left w:val="nil"/>
              <w:bottom w:val="double" w:sz="4" w:space="0" w:color="auto"/>
              <w:right w:val="nil"/>
            </w:tcBorders>
            <w:shd w:val="clear" w:color="auto" w:fill="auto"/>
          </w:tcPr>
          <w:p w14:paraId="636266B2" w14:textId="050F4C03" w:rsidR="008E218B" w:rsidRPr="006748B1" w:rsidRDefault="008E218B" w:rsidP="008E218B">
            <w:pPr>
              <w:tabs>
                <w:tab w:val="decimal" w:pos="1001"/>
              </w:tabs>
              <w:spacing w:line="240" w:lineRule="atLeast"/>
              <w:ind w:right="11"/>
              <w:jc w:val="left"/>
              <w:rPr>
                <w:rFonts w:ascii="Times New Roman" w:hAnsi="Times New Roman" w:cs="Times New Roman"/>
                <w:b/>
                <w:bCs/>
                <w:sz w:val="22"/>
                <w:szCs w:val="22"/>
              </w:rPr>
            </w:pPr>
            <w:r w:rsidRPr="006748B1">
              <w:rPr>
                <w:rFonts w:ascii="Times New Roman" w:hAnsi="Times New Roman" w:cs="Times New Roman"/>
                <w:b/>
                <w:bCs/>
                <w:sz w:val="22"/>
                <w:szCs w:val="22"/>
              </w:rPr>
              <w:t>145,264</w:t>
            </w:r>
          </w:p>
        </w:tc>
        <w:tc>
          <w:tcPr>
            <w:tcW w:w="180" w:type="dxa"/>
            <w:shd w:val="clear" w:color="auto" w:fill="auto"/>
          </w:tcPr>
          <w:p w14:paraId="510A9D58" w14:textId="77777777" w:rsidR="008E218B" w:rsidRPr="006748B1" w:rsidRDefault="008E218B" w:rsidP="008E218B">
            <w:pPr>
              <w:tabs>
                <w:tab w:val="decimal" w:pos="765"/>
              </w:tabs>
              <w:spacing w:line="240" w:lineRule="atLeast"/>
              <w:jc w:val="center"/>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shd w:val="clear" w:color="auto" w:fill="auto"/>
            <w:hideMark/>
          </w:tcPr>
          <w:p w14:paraId="1F431B47" w14:textId="629997BA" w:rsidR="008E218B" w:rsidRPr="006748B1" w:rsidRDefault="008E218B" w:rsidP="008E218B">
            <w:pPr>
              <w:tabs>
                <w:tab w:val="decimal" w:pos="765"/>
                <w:tab w:val="decimal" w:pos="822"/>
              </w:tabs>
              <w:spacing w:line="240" w:lineRule="atLeast"/>
              <w:ind w:left="171" w:right="-169"/>
              <w:jc w:val="center"/>
              <w:rPr>
                <w:rFonts w:ascii="Times New Roman" w:hAnsi="Times New Roman" w:cs="Times New Roman"/>
                <w:b/>
                <w:bCs/>
                <w:i/>
                <w:iCs/>
                <w:sz w:val="22"/>
                <w:szCs w:val="22"/>
              </w:rPr>
            </w:pPr>
            <w:r w:rsidRPr="006748B1">
              <w:rPr>
                <w:rFonts w:ascii="Times New Roman" w:hAnsi="Times New Roman" w:cs="Times New Roman"/>
                <w:b/>
                <w:bCs/>
                <w:i/>
                <w:iCs/>
                <w:sz w:val="22"/>
                <w:szCs w:val="22"/>
              </w:rPr>
              <w:t>(255)</w:t>
            </w:r>
          </w:p>
        </w:tc>
        <w:tc>
          <w:tcPr>
            <w:tcW w:w="180" w:type="dxa"/>
            <w:shd w:val="clear" w:color="auto" w:fill="auto"/>
          </w:tcPr>
          <w:p w14:paraId="6C7A3241" w14:textId="77777777" w:rsidR="008E218B" w:rsidRPr="006748B1" w:rsidRDefault="008E218B" w:rsidP="008E218B">
            <w:pPr>
              <w:tabs>
                <w:tab w:val="decimal" w:pos="765"/>
                <w:tab w:val="decimal" w:pos="822"/>
              </w:tabs>
              <w:spacing w:line="240" w:lineRule="atLeast"/>
              <w:ind w:left="171" w:right="-169"/>
              <w:jc w:val="center"/>
              <w:rPr>
                <w:rFonts w:ascii="Times New Roman" w:hAnsi="Times New Roman" w:cs="Times New Roman"/>
                <w:b/>
                <w:bCs/>
                <w:sz w:val="22"/>
                <w:szCs w:val="22"/>
              </w:rPr>
            </w:pPr>
          </w:p>
        </w:tc>
        <w:tc>
          <w:tcPr>
            <w:tcW w:w="1258" w:type="dxa"/>
            <w:tcBorders>
              <w:top w:val="single" w:sz="4" w:space="0" w:color="auto"/>
              <w:left w:val="nil"/>
              <w:bottom w:val="double" w:sz="4" w:space="0" w:color="auto"/>
              <w:right w:val="nil"/>
            </w:tcBorders>
            <w:shd w:val="clear" w:color="auto" w:fill="auto"/>
            <w:hideMark/>
          </w:tcPr>
          <w:p w14:paraId="26E6E20C" w14:textId="395E9682" w:rsidR="008E218B" w:rsidRPr="006748B1" w:rsidRDefault="008E218B" w:rsidP="008E218B">
            <w:pPr>
              <w:tabs>
                <w:tab w:val="decimal" w:pos="1001"/>
              </w:tabs>
              <w:spacing w:line="240" w:lineRule="atLeast"/>
              <w:ind w:right="11"/>
              <w:jc w:val="left"/>
              <w:rPr>
                <w:rFonts w:ascii="Times New Roman" w:hAnsi="Times New Roman" w:cs="Times New Roman"/>
                <w:b/>
                <w:bCs/>
                <w:sz w:val="22"/>
                <w:szCs w:val="22"/>
              </w:rPr>
            </w:pPr>
            <w:r w:rsidRPr="006748B1">
              <w:rPr>
                <w:rFonts w:ascii="Times New Roman" w:hAnsi="Times New Roman" w:cs="Times New Roman"/>
                <w:b/>
                <w:bCs/>
                <w:sz w:val="22"/>
                <w:szCs w:val="22"/>
              </w:rPr>
              <w:t>133,277</w:t>
            </w:r>
          </w:p>
        </w:tc>
      </w:tr>
    </w:tbl>
    <w:p w14:paraId="390CC322" w14:textId="77777777" w:rsidR="00B50C45" w:rsidRPr="00EE4AE8" w:rsidRDefault="00B50C45"/>
    <w:tbl>
      <w:tblPr>
        <w:tblW w:w="9519" w:type="dxa"/>
        <w:tblInd w:w="511" w:type="dxa"/>
        <w:tblLayout w:type="fixed"/>
        <w:tblCellMar>
          <w:left w:w="79" w:type="dxa"/>
          <w:right w:w="79" w:type="dxa"/>
        </w:tblCellMar>
        <w:tblLook w:val="04A0" w:firstRow="1" w:lastRow="0" w:firstColumn="1" w:lastColumn="0" w:noHBand="0" w:noVBand="1"/>
      </w:tblPr>
      <w:tblGrid>
        <w:gridCol w:w="4619"/>
        <w:gridCol w:w="837"/>
        <w:gridCol w:w="180"/>
        <w:gridCol w:w="1259"/>
        <w:gridCol w:w="180"/>
        <w:gridCol w:w="998"/>
        <w:gridCol w:w="180"/>
        <w:gridCol w:w="1266"/>
      </w:tblGrid>
      <w:tr w:rsidR="008B770F" w:rsidRPr="00EE4AE8" w14:paraId="5E5E14BB" w14:textId="77777777" w:rsidTr="006748B1">
        <w:trPr>
          <w:cantSplit/>
        </w:trPr>
        <w:tc>
          <w:tcPr>
            <w:tcW w:w="4619" w:type="dxa"/>
          </w:tcPr>
          <w:p w14:paraId="39A6BEDB" w14:textId="77777777" w:rsidR="008B770F" w:rsidRPr="00EE4AE8" w:rsidRDefault="008B770F" w:rsidP="008B770F">
            <w:pPr>
              <w:keepNext/>
              <w:spacing w:line="240" w:lineRule="atLeast"/>
              <w:outlineLvl w:val="1"/>
              <w:rPr>
                <w:rFonts w:ascii="Times New Roman" w:hAnsi="Times New Roman" w:cs="Times New Roman"/>
                <w:b/>
                <w:bCs/>
                <w:i/>
                <w:iCs/>
                <w:sz w:val="22"/>
                <w:szCs w:val="22"/>
              </w:rPr>
            </w:pPr>
          </w:p>
        </w:tc>
        <w:tc>
          <w:tcPr>
            <w:tcW w:w="4900" w:type="dxa"/>
            <w:gridSpan w:val="7"/>
            <w:hideMark/>
          </w:tcPr>
          <w:p w14:paraId="4CF49752" w14:textId="77777777" w:rsidR="008B770F" w:rsidRPr="00EE4AE8" w:rsidRDefault="008B770F" w:rsidP="008B770F">
            <w:pPr>
              <w:spacing w:line="240" w:lineRule="atLeast"/>
              <w:jc w:val="center"/>
              <w:rPr>
                <w:rFonts w:ascii="Times New Roman" w:eastAsia="Times New Roman" w:hAnsi="Times New Roman" w:cs="Times New Roman"/>
                <w:b/>
                <w:sz w:val="22"/>
                <w:szCs w:val="22"/>
                <w:lang w:val="en-GB" w:bidi="ar-SA"/>
              </w:rPr>
            </w:pPr>
            <w:r w:rsidRPr="00EE4AE8">
              <w:rPr>
                <w:rFonts w:ascii="Times New Roman" w:eastAsia="Times New Roman" w:hAnsi="Times New Roman" w:cs="Times New Roman"/>
                <w:b/>
                <w:sz w:val="22"/>
                <w:szCs w:val="22"/>
                <w:lang w:val="en-GB" w:bidi="ar-SA"/>
              </w:rPr>
              <w:t xml:space="preserve">Separate financial statements </w:t>
            </w:r>
          </w:p>
        </w:tc>
      </w:tr>
      <w:tr w:rsidR="00E36479" w:rsidRPr="00EE4AE8" w14:paraId="21A40575" w14:textId="77777777" w:rsidTr="006748B1">
        <w:trPr>
          <w:cantSplit/>
        </w:trPr>
        <w:tc>
          <w:tcPr>
            <w:tcW w:w="4619" w:type="dxa"/>
          </w:tcPr>
          <w:p w14:paraId="5A4E3202" w14:textId="77777777" w:rsidR="00E36479" w:rsidRPr="00EE4AE8" w:rsidRDefault="00E36479" w:rsidP="00E36479">
            <w:pPr>
              <w:spacing w:line="240" w:lineRule="atLeast"/>
              <w:rPr>
                <w:rFonts w:ascii="Times New Roman" w:hAnsi="Times New Roman" w:cs="Times New Roman"/>
                <w:sz w:val="22"/>
                <w:szCs w:val="22"/>
              </w:rPr>
            </w:pPr>
          </w:p>
        </w:tc>
        <w:tc>
          <w:tcPr>
            <w:tcW w:w="2276" w:type="dxa"/>
            <w:gridSpan w:val="3"/>
            <w:hideMark/>
          </w:tcPr>
          <w:p w14:paraId="04E15C09" w14:textId="7CC0CE31" w:rsidR="00E36479" w:rsidRPr="00EE4AE8" w:rsidRDefault="00E36479" w:rsidP="00E36479">
            <w:pPr>
              <w:spacing w:line="240" w:lineRule="atLeast"/>
              <w:jc w:val="center"/>
              <w:rPr>
                <w:rFonts w:ascii="Times New Roman" w:eastAsia="Times New Roman" w:hAnsi="Times New Roman" w:cs="Times New Roman"/>
                <w:bCs/>
                <w:sz w:val="22"/>
                <w:szCs w:val="22"/>
                <w:lang w:val="en-GB" w:bidi="ar-SA"/>
              </w:rPr>
            </w:pPr>
            <w:r w:rsidRPr="00EE4AE8">
              <w:rPr>
                <w:rFonts w:ascii="Times New Roman" w:eastAsia="Times New Roman" w:hAnsi="Times New Roman" w:cs="Times New Roman"/>
                <w:bCs/>
                <w:sz w:val="22"/>
                <w:szCs w:val="22"/>
                <w:lang w:val="en-GB" w:bidi="ar-SA"/>
              </w:rPr>
              <w:t>201</w:t>
            </w:r>
            <w:r w:rsidR="002A4498">
              <w:rPr>
                <w:rFonts w:ascii="Times New Roman" w:eastAsia="Times New Roman" w:hAnsi="Times New Roman" w:cs="Times New Roman"/>
                <w:bCs/>
                <w:sz w:val="22"/>
                <w:szCs w:val="22"/>
                <w:lang w:val="en-GB" w:bidi="ar-SA"/>
              </w:rPr>
              <w:t>9</w:t>
            </w:r>
          </w:p>
        </w:tc>
        <w:tc>
          <w:tcPr>
            <w:tcW w:w="180" w:type="dxa"/>
          </w:tcPr>
          <w:p w14:paraId="5494688F" w14:textId="77777777" w:rsidR="00E36479" w:rsidRPr="00EE4AE8" w:rsidRDefault="00E36479" w:rsidP="00E36479">
            <w:pPr>
              <w:keepNext/>
              <w:spacing w:line="240" w:lineRule="atLeast"/>
              <w:jc w:val="center"/>
              <w:outlineLvl w:val="0"/>
              <w:rPr>
                <w:rFonts w:ascii="Times New Roman" w:eastAsia="Times New Roman" w:hAnsi="Times New Roman" w:cs="Times New Roman"/>
                <w:bCs/>
                <w:sz w:val="22"/>
                <w:szCs w:val="22"/>
                <w:lang w:val="en-GB" w:bidi="ar-SA"/>
              </w:rPr>
            </w:pPr>
          </w:p>
        </w:tc>
        <w:tc>
          <w:tcPr>
            <w:tcW w:w="2444" w:type="dxa"/>
            <w:gridSpan w:val="3"/>
            <w:hideMark/>
          </w:tcPr>
          <w:p w14:paraId="5C7C24FE" w14:textId="0BB32D42" w:rsidR="00E36479" w:rsidRPr="00EE4AE8" w:rsidRDefault="00E36479" w:rsidP="00E36479">
            <w:pPr>
              <w:spacing w:line="240" w:lineRule="atLeast"/>
              <w:jc w:val="center"/>
              <w:rPr>
                <w:rFonts w:ascii="Times New Roman" w:eastAsia="Times New Roman" w:hAnsi="Times New Roman" w:cs="Times New Roman"/>
                <w:bCs/>
                <w:sz w:val="22"/>
                <w:szCs w:val="22"/>
                <w:lang w:val="en-GB" w:bidi="ar-SA"/>
              </w:rPr>
            </w:pPr>
            <w:r w:rsidRPr="00EE4AE8">
              <w:rPr>
                <w:rFonts w:ascii="Times New Roman" w:eastAsia="Times New Roman" w:hAnsi="Times New Roman" w:cs="Times New Roman"/>
                <w:bCs/>
                <w:sz w:val="22"/>
                <w:szCs w:val="22"/>
                <w:lang w:val="en-GB" w:bidi="ar-SA"/>
              </w:rPr>
              <w:t>201</w:t>
            </w:r>
            <w:r w:rsidR="002A4498">
              <w:rPr>
                <w:rFonts w:ascii="Times New Roman" w:eastAsia="Times New Roman" w:hAnsi="Times New Roman" w:cs="Times New Roman"/>
                <w:bCs/>
                <w:sz w:val="22"/>
                <w:szCs w:val="22"/>
                <w:lang w:val="en-GB" w:bidi="ar-SA"/>
              </w:rPr>
              <w:t>8</w:t>
            </w:r>
          </w:p>
        </w:tc>
      </w:tr>
      <w:tr w:rsidR="00E36479" w:rsidRPr="00EE4AE8" w14:paraId="08692FDE" w14:textId="77777777" w:rsidTr="006748B1">
        <w:trPr>
          <w:cantSplit/>
        </w:trPr>
        <w:tc>
          <w:tcPr>
            <w:tcW w:w="4619" w:type="dxa"/>
          </w:tcPr>
          <w:p w14:paraId="2C722389" w14:textId="77777777" w:rsidR="00E36479" w:rsidRPr="00EE4AE8" w:rsidRDefault="00E36479" w:rsidP="00E36479">
            <w:pPr>
              <w:tabs>
                <w:tab w:val="decimal" w:pos="765"/>
              </w:tabs>
              <w:spacing w:line="240" w:lineRule="atLeast"/>
              <w:jc w:val="center"/>
              <w:rPr>
                <w:rFonts w:ascii="Times New Roman" w:eastAsia="Times New Roman" w:hAnsi="Times New Roman" w:cs="Times New Roman"/>
                <w:sz w:val="22"/>
                <w:szCs w:val="22"/>
                <w:lang w:val="en-GB" w:bidi="ar-SA"/>
              </w:rPr>
            </w:pPr>
          </w:p>
          <w:p w14:paraId="31CA03EE" w14:textId="77777777" w:rsidR="00E36479" w:rsidRPr="00EE4AE8" w:rsidRDefault="00E36479" w:rsidP="00E36479">
            <w:pPr>
              <w:tabs>
                <w:tab w:val="decimal" w:pos="765"/>
              </w:tabs>
              <w:spacing w:line="240" w:lineRule="atLeast"/>
              <w:jc w:val="center"/>
              <w:rPr>
                <w:rFonts w:ascii="Times New Roman" w:eastAsia="Times New Roman" w:hAnsi="Times New Roman" w:cs="Times New Roman"/>
                <w:sz w:val="22"/>
                <w:szCs w:val="22"/>
                <w:lang w:val="en-GB" w:bidi="ar-SA"/>
              </w:rPr>
            </w:pPr>
          </w:p>
        </w:tc>
        <w:tc>
          <w:tcPr>
            <w:tcW w:w="837" w:type="dxa"/>
            <w:hideMark/>
          </w:tcPr>
          <w:p w14:paraId="2E058E0A" w14:textId="77777777" w:rsidR="00E36479" w:rsidRPr="00EE4AE8" w:rsidRDefault="00E36479" w:rsidP="00E36479">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EE4AE8">
              <w:rPr>
                <w:rFonts w:ascii="Times New Roman" w:eastAsia="Times New Roman" w:hAnsi="Times New Roman" w:cs="Times New Roman"/>
                <w:i/>
                <w:iCs/>
                <w:sz w:val="22"/>
                <w:szCs w:val="22"/>
                <w:lang w:val="en-GB" w:bidi="ar-SA"/>
              </w:rPr>
              <w:t>Rate</w:t>
            </w:r>
          </w:p>
          <w:p w14:paraId="2626E189" w14:textId="77777777" w:rsidR="00E36479" w:rsidRPr="00EE4AE8" w:rsidRDefault="00E36479" w:rsidP="00E36479">
            <w:pPr>
              <w:tabs>
                <w:tab w:val="left" w:pos="720"/>
                <w:tab w:val="decimal" w:pos="765"/>
              </w:tabs>
              <w:spacing w:line="240" w:lineRule="atLeast"/>
              <w:jc w:val="center"/>
              <w:rPr>
                <w:rFonts w:ascii="Times New Roman" w:eastAsia="Times New Roman" w:hAnsi="Times New Roman" w:cs="Cordia New"/>
                <w:i/>
                <w:iCs/>
                <w:sz w:val="22"/>
                <w:szCs w:val="22"/>
                <w:lang w:val="en-GB"/>
              </w:rPr>
            </w:pPr>
            <w:r w:rsidRPr="00EE4AE8">
              <w:rPr>
                <w:rFonts w:ascii="Times New Roman" w:eastAsia="Times New Roman" w:hAnsi="Times New Roman" w:cs="Times New Roman"/>
                <w:i/>
                <w:iCs/>
                <w:sz w:val="22"/>
                <w:szCs w:val="22"/>
                <w:lang w:val="en-GB"/>
              </w:rPr>
              <w:t>(%)</w:t>
            </w:r>
          </w:p>
        </w:tc>
        <w:tc>
          <w:tcPr>
            <w:tcW w:w="180" w:type="dxa"/>
          </w:tcPr>
          <w:p w14:paraId="3CA71EAF" w14:textId="77777777" w:rsidR="00E36479" w:rsidRPr="00EE4AE8" w:rsidRDefault="00E36479" w:rsidP="00E36479">
            <w:pPr>
              <w:keepNext/>
              <w:tabs>
                <w:tab w:val="left" w:pos="720"/>
                <w:tab w:val="decimal" w:pos="765"/>
              </w:tabs>
              <w:spacing w:line="240" w:lineRule="atLeast"/>
              <w:jc w:val="center"/>
              <w:outlineLvl w:val="0"/>
              <w:rPr>
                <w:rFonts w:ascii="Times New Roman" w:eastAsia="Times New Roman" w:hAnsi="Times New Roman" w:cs="Times New Roman"/>
                <w:i/>
                <w:iCs/>
                <w:sz w:val="22"/>
                <w:szCs w:val="22"/>
                <w:rtl/>
                <w:cs/>
                <w:lang w:val="en-GB" w:bidi="ar-SA"/>
              </w:rPr>
            </w:pPr>
          </w:p>
        </w:tc>
        <w:tc>
          <w:tcPr>
            <w:tcW w:w="1259" w:type="dxa"/>
            <w:hideMark/>
          </w:tcPr>
          <w:p w14:paraId="7250F836"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b/>
                <w:i/>
                <w:iCs/>
                <w:sz w:val="22"/>
                <w:szCs w:val="22"/>
                <w:lang w:val="en-GB" w:bidi="ar-SA"/>
              </w:rPr>
            </w:pPr>
            <w:r w:rsidRPr="00EE4AE8">
              <w:rPr>
                <w:rFonts w:ascii="Times New Roman" w:eastAsia="Times New Roman" w:hAnsi="Times New Roman" w:cs="Times New Roman"/>
                <w:i/>
                <w:iCs/>
                <w:sz w:val="22"/>
                <w:szCs w:val="22"/>
                <w:lang w:val="en-GB" w:bidi="ar-SA"/>
              </w:rPr>
              <w:t>(in thousand Baht)</w:t>
            </w:r>
          </w:p>
        </w:tc>
        <w:tc>
          <w:tcPr>
            <w:tcW w:w="180" w:type="dxa"/>
          </w:tcPr>
          <w:p w14:paraId="274F2B40" w14:textId="77777777" w:rsidR="00E36479" w:rsidRPr="00EE4AE8" w:rsidRDefault="00E36479" w:rsidP="00E36479">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tc>
        <w:tc>
          <w:tcPr>
            <w:tcW w:w="998" w:type="dxa"/>
            <w:hideMark/>
          </w:tcPr>
          <w:p w14:paraId="233B0500" w14:textId="77777777" w:rsidR="00E36479" w:rsidRPr="00EE4AE8" w:rsidRDefault="00E36479" w:rsidP="00E36479">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EE4AE8">
              <w:rPr>
                <w:rFonts w:ascii="Times New Roman" w:eastAsia="Times New Roman" w:hAnsi="Times New Roman" w:cs="Times New Roman"/>
                <w:i/>
                <w:iCs/>
                <w:sz w:val="22"/>
                <w:szCs w:val="22"/>
                <w:lang w:val="en-GB" w:bidi="ar-SA"/>
              </w:rPr>
              <w:t>Rate</w:t>
            </w:r>
          </w:p>
          <w:p w14:paraId="2A3BA72B" w14:textId="77777777" w:rsidR="00E36479" w:rsidRPr="00EE4AE8" w:rsidRDefault="00E36479" w:rsidP="00E36479">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EE4AE8">
              <w:rPr>
                <w:rFonts w:ascii="Times New Roman" w:eastAsia="Times New Roman" w:hAnsi="Times New Roman" w:cs="Times New Roman"/>
                <w:i/>
                <w:iCs/>
                <w:sz w:val="22"/>
                <w:szCs w:val="22"/>
                <w:lang w:val="en-GB"/>
              </w:rPr>
              <w:t>(%)</w:t>
            </w:r>
          </w:p>
        </w:tc>
        <w:tc>
          <w:tcPr>
            <w:tcW w:w="180" w:type="dxa"/>
          </w:tcPr>
          <w:p w14:paraId="4D88F21D" w14:textId="77777777" w:rsidR="00E36479" w:rsidRPr="00EE4AE8" w:rsidRDefault="00E36479" w:rsidP="00E36479">
            <w:pPr>
              <w:keepNext/>
              <w:tabs>
                <w:tab w:val="left" w:pos="720"/>
                <w:tab w:val="decimal" w:pos="765"/>
              </w:tabs>
              <w:spacing w:line="240" w:lineRule="atLeast"/>
              <w:jc w:val="center"/>
              <w:outlineLvl w:val="0"/>
              <w:rPr>
                <w:rFonts w:ascii="Times New Roman" w:eastAsia="Times New Roman" w:hAnsi="Times New Roman" w:cs="Times New Roman"/>
                <w:i/>
                <w:iCs/>
                <w:sz w:val="22"/>
                <w:szCs w:val="22"/>
                <w:rtl/>
                <w:cs/>
                <w:lang w:val="en-GB" w:bidi="ar-SA"/>
              </w:rPr>
            </w:pPr>
          </w:p>
        </w:tc>
        <w:tc>
          <w:tcPr>
            <w:tcW w:w="1266" w:type="dxa"/>
            <w:hideMark/>
          </w:tcPr>
          <w:p w14:paraId="19BD260B"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EE4AE8">
              <w:rPr>
                <w:rFonts w:ascii="Times New Roman" w:eastAsia="Times New Roman" w:hAnsi="Times New Roman" w:cs="Times New Roman"/>
                <w:i/>
                <w:iCs/>
                <w:sz w:val="22"/>
                <w:szCs w:val="22"/>
                <w:lang w:val="en-GB" w:bidi="ar-SA"/>
              </w:rPr>
              <w:t>(in thousand Baht)</w:t>
            </w:r>
          </w:p>
        </w:tc>
      </w:tr>
      <w:tr w:rsidR="002A4498" w:rsidRPr="00EE4AE8" w14:paraId="2702E815" w14:textId="77777777" w:rsidTr="006748B1">
        <w:trPr>
          <w:cantSplit/>
        </w:trPr>
        <w:tc>
          <w:tcPr>
            <w:tcW w:w="4619" w:type="dxa"/>
            <w:hideMark/>
          </w:tcPr>
          <w:p w14:paraId="465E1025" w14:textId="73DBEF67" w:rsidR="002A4498" w:rsidRPr="00EE4AE8" w:rsidRDefault="002A4498" w:rsidP="002A4498">
            <w:pPr>
              <w:spacing w:line="240" w:lineRule="atLeast"/>
              <w:rPr>
                <w:rFonts w:ascii="Times New Roman" w:hAnsi="Times New Roman" w:cs="Times New Roman"/>
                <w:sz w:val="22"/>
                <w:szCs w:val="22"/>
              </w:rPr>
            </w:pPr>
            <w:r w:rsidRPr="00EE4AE8">
              <w:rPr>
                <w:rFonts w:ascii="Times New Roman" w:hAnsi="Times New Roman" w:cs="Times New Roman"/>
                <w:sz w:val="22"/>
                <w:szCs w:val="22"/>
              </w:rPr>
              <w:t>Profits before income tax expense</w:t>
            </w:r>
          </w:p>
        </w:tc>
        <w:tc>
          <w:tcPr>
            <w:tcW w:w="837" w:type="dxa"/>
          </w:tcPr>
          <w:p w14:paraId="219E33A2" w14:textId="77777777" w:rsidR="002A4498" w:rsidRPr="00EE4AE8" w:rsidRDefault="002A4498" w:rsidP="002A4498">
            <w:pPr>
              <w:keepNext/>
              <w:tabs>
                <w:tab w:val="left" w:pos="720"/>
                <w:tab w:val="decimal" w:pos="765"/>
              </w:tabs>
              <w:spacing w:line="240" w:lineRule="atLeast"/>
              <w:jc w:val="center"/>
              <w:outlineLvl w:val="2"/>
              <w:rPr>
                <w:rFonts w:ascii="Times New Roman" w:eastAsia="Times New Roman" w:hAnsi="Times New Roman" w:cs="Times New Roman"/>
                <w:sz w:val="22"/>
                <w:szCs w:val="22"/>
                <w:lang w:val="en-GB" w:bidi="ar-SA"/>
              </w:rPr>
            </w:pPr>
          </w:p>
        </w:tc>
        <w:tc>
          <w:tcPr>
            <w:tcW w:w="180" w:type="dxa"/>
          </w:tcPr>
          <w:p w14:paraId="4D2F9FAC" w14:textId="77777777" w:rsidR="002A4498" w:rsidRPr="00EE4AE8" w:rsidRDefault="002A4498" w:rsidP="002A4498">
            <w:pPr>
              <w:keepNext/>
              <w:tabs>
                <w:tab w:val="decimal" w:pos="765"/>
              </w:tabs>
              <w:spacing w:line="240" w:lineRule="atLeast"/>
              <w:jc w:val="center"/>
              <w:outlineLvl w:val="2"/>
              <w:rPr>
                <w:rFonts w:ascii="Times New Roman" w:eastAsia="Times New Roman" w:hAnsi="Times New Roman" w:cs="Times New Roman"/>
                <w:sz w:val="22"/>
                <w:szCs w:val="22"/>
                <w:lang w:val="en-GB" w:bidi="ar-SA"/>
              </w:rPr>
            </w:pPr>
          </w:p>
        </w:tc>
        <w:tc>
          <w:tcPr>
            <w:tcW w:w="1259" w:type="dxa"/>
            <w:tcBorders>
              <w:top w:val="nil"/>
              <w:left w:val="nil"/>
              <w:bottom w:val="double" w:sz="4" w:space="0" w:color="auto"/>
              <w:right w:val="nil"/>
            </w:tcBorders>
          </w:tcPr>
          <w:p w14:paraId="370D70D0" w14:textId="613A5820" w:rsidR="002A4498" w:rsidRPr="00EE4AE8" w:rsidRDefault="002D45B3">
            <w:pPr>
              <w:tabs>
                <w:tab w:val="decimal" w:pos="100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491,245</w:t>
            </w:r>
          </w:p>
        </w:tc>
        <w:tc>
          <w:tcPr>
            <w:tcW w:w="180" w:type="dxa"/>
          </w:tcPr>
          <w:p w14:paraId="19ADA18C" w14:textId="77777777" w:rsidR="002A4498" w:rsidRPr="00EE4AE8" w:rsidRDefault="002A4498" w:rsidP="002A4498">
            <w:pPr>
              <w:tabs>
                <w:tab w:val="decimal" w:pos="765"/>
                <w:tab w:val="decimal" w:pos="1001"/>
              </w:tabs>
              <w:spacing w:line="240" w:lineRule="atLeast"/>
              <w:ind w:right="11"/>
              <w:jc w:val="center"/>
              <w:rPr>
                <w:rFonts w:ascii="Times New Roman" w:eastAsia="Times New Roman" w:hAnsi="Times New Roman" w:cs="Times New Roman"/>
                <w:sz w:val="22"/>
                <w:szCs w:val="22"/>
                <w:lang w:val="en-GB" w:bidi="ar-SA"/>
              </w:rPr>
            </w:pPr>
          </w:p>
        </w:tc>
        <w:tc>
          <w:tcPr>
            <w:tcW w:w="998" w:type="dxa"/>
          </w:tcPr>
          <w:p w14:paraId="351B445D" w14:textId="77777777" w:rsidR="002A4498" w:rsidRPr="00EE4AE8" w:rsidRDefault="002A4498" w:rsidP="002A4498">
            <w:pPr>
              <w:keepNext/>
              <w:tabs>
                <w:tab w:val="left" w:pos="720"/>
                <w:tab w:val="decimal" w:pos="765"/>
              </w:tabs>
              <w:spacing w:line="240" w:lineRule="atLeast"/>
              <w:jc w:val="center"/>
              <w:outlineLvl w:val="2"/>
              <w:rPr>
                <w:rFonts w:ascii="Times New Roman" w:eastAsia="Times New Roman" w:hAnsi="Times New Roman" w:cs="Times New Roman"/>
                <w:sz w:val="22"/>
                <w:szCs w:val="22"/>
                <w:lang w:val="en-GB" w:bidi="ar-SA"/>
              </w:rPr>
            </w:pPr>
          </w:p>
        </w:tc>
        <w:tc>
          <w:tcPr>
            <w:tcW w:w="180" w:type="dxa"/>
          </w:tcPr>
          <w:p w14:paraId="721A68B7" w14:textId="77777777" w:rsidR="002A4498" w:rsidRPr="00EE4AE8" w:rsidRDefault="002A4498" w:rsidP="002A4498">
            <w:pPr>
              <w:keepNext/>
              <w:tabs>
                <w:tab w:val="decimal" w:pos="765"/>
              </w:tabs>
              <w:spacing w:line="240" w:lineRule="atLeast"/>
              <w:jc w:val="center"/>
              <w:outlineLvl w:val="2"/>
              <w:rPr>
                <w:rFonts w:ascii="Times New Roman" w:eastAsia="Times New Roman" w:hAnsi="Times New Roman" w:cs="Times New Roman"/>
                <w:sz w:val="22"/>
                <w:szCs w:val="22"/>
                <w:lang w:val="en-GB" w:bidi="ar-SA"/>
              </w:rPr>
            </w:pPr>
          </w:p>
        </w:tc>
        <w:tc>
          <w:tcPr>
            <w:tcW w:w="1266" w:type="dxa"/>
            <w:tcBorders>
              <w:top w:val="nil"/>
              <w:left w:val="nil"/>
              <w:bottom w:val="double" w:sz="4" w:space="0" w:color="auto"/>
              <w:right w:val="nil"/>
            </w:tcBorders>
            <w:hideMark/>
          </w:tcPr>
          <w:p w14:paraId="7A3038E0" w14:textId="0056823D" w:rsidR="002A4498" w:rsidRPr="00EE4AE8" w:rsidRDefault="002A4498">
            <w:pPr>
              <w:tabs>
                <w:tab w:val="decimal" w:pos="1001"/>
              </w:tabs>
              <w:spacing w:line="240" w:lineRule="atLeast"/>
              <w:ind w:right="11"/>
              <w:jc w:val="left"/>
              <w:rPr>
                <w:rFonts w:ascii="Times New Roman" w:eastAsia="Times New Roman" w:hAnsi="Times New Roman" w:cs="Times New Roman"/>
                <w:sz w:val="22"/>
                <w:szCs w:val="22"/>
                <w:lang w:val="en-GB" w:bidi="ar-SA"/>
              </w:rPr>
            </w:pPr>
            <w:r w:rsidRPr="00EE4AE8">
              <w:rPr>
                <w:rFonts w:ascii="Times New Roman" w:eastAsia="Times New Roman" w:hAnsi="Times New Roman" w:cs="Times New Roman"/>
                <w:sz w:val="22"/>
                <w:szCs w:val="22"/>
                <w:lang w:val="en-GB" w:bidi="ar-SA"/>
              </w:rPr>
              <w:t>1</w:t>
            </w:r>
            <w:r>
              <w:rPr>
                <w:rFonts w:ascii="Times New Roman" w:eastAsia="Times New Roman" w:hAnsi="Times New Roman" w:cs="Times New Roman"/>
                <w:sz w:val="22"/>
                <w:szCs w:val="22"/>
                <w:lang w:val="en-GB" w:bidi="ar-SA"/>
              </w:rPr>
              <w:t>67,969</w:t>
            </w:r>
          </w:p>
        </w:tc>
      </w:tr>
      <w:tr w:rsidR="002A4498" w:rsidRPr="00EE4AE8" w14:paraId="1FBB7DDF" w14:textId="77777777" w:rsidTr="006748B1">
        <w:trPr>
          <w:cantSplit/>
          <w:trHeight w:val="57"/>
        </w:trPr>
        <w:tc>
          <w:tcPr>
            <w:tcW w:w="4619" w:type="dxa"/>
            <w:hideMark/>
          </w:tcPr>
          <w:p w14:paraId="358E271A" w14:textId="77777777" w:rsidR="002A4498" w:rsidRPr="00EE4AE8" w:rsidRDefault="002A4498" w:rsidP="002A4498">
            <w:pPr>
              <w:spacing w:line="240" w:lineRule="atLeast"/>
              <w:rPr>
                <w:rFonts w:ascii="Times New Roman" w:hAnsi="Times New Roman" w:cs="Times New Roman"/>
                <w:sz w:val="22"/>
                <w:szCs w:val="22"/>
              </w:rPr>
            </w:pPr>
            <w:r w:rsidRPr="00EE4AE8">
              <w:rPr>
                <w:rFonts w:ascii="Times New Roman" w:hAnsi="Times New Roman" w:cs="Times New Roman"/>
                <w:sz w:val="22"/>
                <w:szCs w:val="22"/>
              </w:rPr>
              <w:t>Income tax using the Thai corporation tax rate</w:t>
            </w:r>
          </w:p>
        </w:tc>
        <w:tc>
          <w:tcPr>
            <w:tcW w:w="837" w:type="dxa"/>
            <w:shd w:val="clear" w:color="auto" w:fill="auto"/>
          </w:tcPr>
          <w:p w14:paraId="297ED023" w14:textId="103325A2" w:rsidR="002A4498" w:rsidRPr="00EE4AE8" w:rsidRDefault="00823E4B" w:rsidP="002A4498">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2"/>
                <w:szCs w:val="22"/>
                <w:lang w:val="en-GB" w:bidi="ar-SA"/>
              </w:rPr>
              <w:t>20</w:t>
            </w:r>
          </w:p>
        </w:tc>
        <w:tc>
          <w:tcPr>
            <w:tcW w:w="180" w:type="dxa"/>
            <w:shd w:val="clear" w:color="auto" w:fill="auto"/>
          </w:tcPr>
          <w:p w14:paraId="01039155" w14:textId="77777777" w:rsidR="002A4498" w:rsidRPr="00EE4AE8" w:rsidRDefault="002A4498" w:rsidP="002A4498">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59" w:type="dxa"/>
            <w:tcBorders>
              <w:top w:val="double" w:sz="4" w:space="0" w:color="auto"/>
              <w:left w:val="nil"/>
              <w:bottom w:val="nil"/>
              <w:right w:val="nil"/>
            </w:tcBorders>
            <w:shd w:val="clear" w:color="auto" w:fill="auto"/>
          </w:tcPr>
          <w:p w14:paraId="00EB095A" w14:textId="16539DFE" w:rsidR="002A4498" w:rsidRPr="00EE4AE8" w:rsidRDefault="002D45B3" w:rsidP="002A4498">
            <w:pPr>
              <w:tabs>
                <w:tab w:val="decimal" w:pos="100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98,249</w:t>
            </w:r>
          </w:p>
        </w:tc>
        <w:tc>
          <w:tcPr>
            <w:tcW w:w="180" w:type="dxa"/>
          </w:tcPr>
          <w:p w14:paraId="53D28043" w14:textId="77777777" w:rsidR="002A4498" w:rsidRPr="00EE4AE8" w:rsidRDefault="002A4498" w:rsidP="002A4498">
            <w:pPr>
              <w:tabs>
                <w:tab w:val="decimal" w:pos="765"/>
              </w:tabs>
              <w:spacing w:line="240" w:lineRule="atLeast"/>
              <w:jc w:val="center"/>
              <w:rPr>
                <w:rFonts w:ascii="Times New Roman" w:eastAsia="Times New Roman" w:hAnsi="Times New Roman" w:cs="Times New Roman"/>
                <w:sz w:val="22"/>
                <w:szCs w:val="22"/>
                <w:lang w:val="en-GB" w:bidi="ar-SA"/>
              </w:rPr>
            </w:pPr>
          </w:p>
        </w:tc>
        <w:tc>
          <w:tcPr>
            <w:tcW w:w="998" w:type="dxa"/>
            <w:hideMark/>
          </w:tcPr>
          <w:p w14:paraId="4D8F6304" w14:textId="398888A5" w:rsidR="002A4498" w:rsidRPr="00EE4AE8" w:rsidRDefault="002A4498" w:rsidP="002A4498">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r w:rsidRPr="00EE4AE8">
              <w:rPr>
                <w:rFonts w:ascii="Times New Roman" w:eastAsia="Times New Roman" w:hAnsi="Times New Roman" w:cs="Times New Roman"/>
                <w:i/>
                <w:iCs/>
                <w:sz w:val="22"/>
                <w:szCs w:val="22"/>
                <w:lang w:val="en-GB" w:bidi="ar-SA"/>
              </w:rPr>
              <w:t>20</w:t>
            </w:r>
          </w:p>
        </w:tc>
        <w:tc>
          <w:tcPr>
            <w:tcW w:w="180" w:type="dxa"/>
          </w:tcPr>
          <w:p w14:paraId="10D6656D" w14:textId="77777777" w:rsidR="002A4498" w:rsidRPr="00EE4AE8" w:rsidRDefault="002A4498" w:rsidP="002A4498">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66" w:type="dxa"/>
            <w:tcBorders>
              <w:top w:val="double" w:sz="4" w:space="0" w:color="auto"/>
              <w:left w:val="nil"/>
              <w:bottom w:val="nil"/>
              <w:right w:val="nil"/>
            </w:tcBorders>
            <w:hideMark/>
          </w:tcPr>
          <w:p w14:paraId="0BFDB954" w14:textId="7A7CF74F" w:rsidR="002A4498" w:rsidRPr="00EE4AE8" w:rsidRDefault="002A4498" w:rsidP="002A4498">
            <w:pPr>
              <w:tabs>
                <w:tab w:val="decimal" w:pos="1001"/>
              </w:tabs>
              <w:spacing w:line="240" w:lineRule="atLeast"/>
              <w:ind w:right="11"/>
              <w:jc w:val="left"/>
              <w:rPr>
                <w:rFonts w:ascii="Times New Roman" w:eastAsia="Times New Roman" w:hAnsi="Times New Roman" w:cs="Times New Roman"/>
                <w:sz w:val="22"/>
                <w:szCs w:val="22"/>
                <w:lang w:val="en-GB" w:bidi="ar-SA"/>
              </w:rPr>
            </w:pPr>
            <w:r w:rsidRPr="00EE4AE8">
              <w:rPr>
                <w:rFonts w:ascii="Times New Roman" w:eastAsia="Times New Roman" w:hAnsi="Times New Roman" w:cs="Times New Roman"/>
                <w:sz w:val="22"/>
                <w:szCs w:val="22"/>
                <w:lang w:val="en-GB" w:bidi="ar-SA"/>
              </w:rPr>
              <w:t>3</w:t>
            </w:r>
            <w:r>
              <w:rPr>
                <w:rFonts w:ascii="Times New Roman" w:eastAsia="Times New Roman" w:hAnsi="Times New Roman" w:cs="Times New Roman"/>
                <w:sz w:val="22"/>
                <w:szCs w:val="22"/>
                <w:lang w:val="en-GB" w:bidi="ar-SA"/>
              </w:rPr>
              <w:t>3,594</w:t>
            </w:r>
          </w:p>
        </w:tc>
      </w:tr>
      <w:tr w:rsidR="002A4498" w:rsidRPr="00EE4AE8" w14:paraId="662AEEC8" w14:textId="77777777" w:rsidTr="006748B1">
        <w:trPr>
          <w:cantSplit/>
        </w:trPr>
        <w:tc>
          <w:tcPr>
            <w:tcW w:w="4619" w:type="dxa"/>
            <w:hideMark/>
          </w:tcPr>
          <w:p w14:paraId="76D889E2" w14:textId="77777777" w:rsidR="002A4498" w:rsidRPr="00EE4AE8" w:rsidRDefault="002A4498" w:rsidP="002A4498">
            <w:pPr>
              <w:spacing w:line="240" w:lineRule="atLeast"/>
              <w:rPr>
                <w:rFonts w:ascii="Times New Roman" w:hAnsi="Times New Roman" w:cs="Times New Roman"/>
                <w:sz w:val="22"/>
                <w:szCs w:val="22"/>
              </w:rPr>
            </w:pPr>
            <w:r w:rsidRPr="00EE4AE8">
              <w:rPr>
                <w:rFonts w:ascii="Times New Roman" w:hAnsi="Times New Roman" w:cs="Times New Roman"/>
                <w:sz w:val="22"/>
                <w:szCs w:val="22"/>
              </w:rPr>
              <w:t>Income not subject to tax</w:t>
            </w:r>
          </w:p>
        </w:tc>
        <w:tc>
          <w:tcPr>
            <w:tcW w:w="837" w:type="dxa"/>
            <w:shd w:val="clear" w:color="auto" w:fill="auto"/>
          </w:tcPr>
          <w:p w14:paraId="6C2E93F1" w14:textId="7505C5B1" w:rsidR="002A4498" w:rsidRPr="00EE4AE8" w:rsidRDefault="002A4498" w:rsidP="002A4498">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51EE73AB" w14:textId="77777777" w:rsidR="002A4498" w:rsidRPr="00EE4AE8" w:rsidRDefault="002A4498" w:rsidP="002A4498">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59" w:type="dxa"/>
            <w:shd w:val="clear" w:color="auto" w:fill="auto"/>
          </w:tcPr>
          <w:p w14:paraId="43D84F59" w14:textId="20E0CF00" w:rsidR="002A4498" w:rsidRPr="00EE4AE8" w:rsidRDefault="00823E4B" w:rsidP="002A4498">
            <w:pPr>
              <w:tabs>
                <w:tab w:val="decimal" w:pos="1001"/>
              </w:tabs>
              <w:spacing w:line="240" w:lineRule="atLeas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(5</w:t>
            </w:r>
            <w:r w:rsidR="00DF7DED">
              <w:rPr>
                <w:rFonts w:ascii="Times New Roman" w:eastAsia="Times New Roman" w:hAnsi="Times New Roman" w:cs="Times New Roman"/>
                <w:sz w:val="22"/>
                <w:szCs w:val="22"/>
                <w:lang w:bidi="ar-SA"/>
              </w:rPr>
              <w:t>1</w:t>
            </w:r>
            <w:r>
              <w:rPr>
                <w:rFonts w:ascii="Times New Roman" w:eastAsia="Times New Roman" w:hAnsi="Times New Roman" w:cs="Times New Roman"/>
                <w:sz w:val="22"/>
                <w:szCs w:val="22"/>
                <w:lang w:bidi="ar-SA"/>
              </w:rPr>
              <w:t>,174)</w:t>
            </w:r>
          </w:p>
        </w:tc>
        <w:tc>
          <w:tcPr>
            <w:tcW w:w="180" w:type="dxa"/>
          </w:tcPr>
          <w:p w14:paraId="5C68D635" w14:textId="77777777" w:rsidR="002A4498" w:rsidRPr="00EE4AE8" w:rsidRDefault="002A4498" w:rsidP="002A4498">
            <w:pPr>
              <w:tabs>
                <w:tab w:val="decimal" w:pos="765"/>
              </w:tabs>
              <w:spacing w:line="240" w:lineRule="atLeast"/>
              <w:jc w:val="left"/>
              <w:rPr>
                <w:rFonts w:ascii="Times New Roman" w:eastAsia="Times New Roman" w:hAnsi="Times New Roman" w:cs="Times New Roman"/>
                <w:sz w:val="22"/>
                <w:szCs w:val="22"/>
                <w:lang w:val="en-GB" w:bidi="ar-SA"/>
              </w:rPr>
            </w:pPr>
          </w:p>
        </w:tc>
        <w:tc>
          <w:tcPr>
            <w:tcW w:w="998" w:type="dxa"/>
          </w:tcPr>
          <w:p w14:paraId="3CEE9708" w14:textId="797E0465" w:rsidR="002A4498" w:rsidRPr="00EE4AE8" w:rsidRDefault="002A4498" w:rsidP="002A4498">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tcPr>
          <w:p w14:paraId="2824D756" w14:textId="77777777" w:rsidR="002A4498" w:rsidRPr="00EE4AE8" w:rsidRDefault="002A4498" w:rsidP="002A4498">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66" w:type="dxa"/>
            <w:hideMark/>
          </w:tcPr>
          <w:p w14:paraId="2865D862" w14:textId="5AF936A9" w:rsidR="002A4498" w:rsidRPr="00EE4AE8" w:rsidRDefault="002A4498" w:rsidP="002A4498">
            <w:pPr>
              <w:tabs>
                <w:tab w:val="decimal" w:pos="1001"/>
              </w:tabs>
              <w:spacing w:line="240" w:lineRule="atLeast"/>
              <w:ind w:right="11"/>
              <w:jc w:val="left"/>
              <w:rPr>
                <w:rFonts w:ascii="Times New Roman" w:eastAsia="Times New Roman" w:hAnsi="Times New Roman" w:cs="Times New Roman"/>
                <w:sz w:val="22"/>
                <w:szCs w:val="22"/>
                <w:lang w:bidi="ar-SA"/>
              </w:rPr>
            </w:pPr>
            <w:r w:rsidRPr="00EE4AE8">
              <w:rPr>
                <w:rFonts w:ascii="Times New Roman" w:eastAsia="Times New Roman" w:hAnsi="Times New Roman" w:cs="Times New Roman"/>
                <w:sz w:val="22"/>
                <w:szCs w:val="22"/>
                <w:lang w:bidi="ar-SA"/>
              </w:rPr>
              <w:t>(28,127)</w:t>
            </w:r>
          </w:p>
        </w:tc>
      </w:tr>
      <w:tr w:rsidR="002A4498" w:rsidRPr="00EE4AE8" w14:paraId="06CA3E7A" w14:textId="77777777" w:rsidTr="006748B1">
        <w:trPr>
          <w:cantSplit/>
        </w:trPr>
        <w:tc>
          <w:tcPr>
            <w:tcW w:w="4619" w:type="dxa"/>
            <w:hideMark/>
          </w:tcPr>
          <w:p w14:paraId="18175DED" w14:textId="77777777" w:rsidR="002A4498" w:rsidRPr="00EE4AE8" w:rsidRDefault="002A4498" w:rsidP="002A4498">
            <w:pPr>
              <w:spacing w:line="240" w:lineRule="atLeast"/>
              <w:rPr>
                <w:rFonts w:ascii="Times New Roman" w:hAnsi="Times New Roman" w:cs="Times New Roman"/>
                <w:sz w:val="22"/>
                <w:szCs w:val="22"/>
              </w:rPr>
            </w:pPr>
            <w:r w:rsidRPr="00EE4AE8">
              <w:rPr>
                <w:rFonts w:ascii="Times New Roman" w:hAnsi="Times New Roman" w:cs="Times New Roman"/>
                <w:sz w:val="22"/>
                <w:szCs w:val="22"/>
              </w:rPr>
              <w:t>Expenses not deductible for tax purposes</w:t>
            </w:r>
          </w:p>
        </w:tc>
        <w:tc>
          <w:tcPr>
            <w:tcW w:w="837" w:type="dxa"/>
            <w:shd w:val="clear" w:color="auto" w:fill="auto"/>
          </w:tcPr>
          <w:p w14:paraId="537B1CD2" w14:textId="727B8283" w:rsidR="002A4498" w:rsidRPr="00EE4AE8" w:rsidRDefault="002A4498" w:rsidP="002A4498">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350D8852" w14:textId="77777777" w:rsidR="002A4498" w:rsidRPr="00EE4AE8" w:rsidRDefault="002A4498" w:rsidP="002A4498">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59" w:type="dxa"/>
            <w:shd w:val="clear" w:color="auto" w:fill="auto"/>
          </w:tcPr>
          <w:p w14:paraId="63337812" w14:textId="6B71EF8A" w:rsidR="002A4498" w:rsidRPr="00EE4AE8" w:rsidRDefault="002D45B3" w:rsidP="002A4498">
            <w:pPr>
              <w:tabs>
                <w:tab w:val="decimal" w:pos="100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43,611</w:t>
            </w:r>
          </w:p>
        </w:tc>
        <w:tc>
          <w:tcPr>
            <w:tcW w:w="180" w:type="dxa"/>
          </w:tcPr>
          <w:p w14:paraId="489232EA" w14:textId="77777777" w:rsidR="002A4498" w:rsidRPr="00EE4AE8" w:rsidRDefault="002A4498" w:rsidP="002A4498">
            <w:pPr>
              <w:tabs>
                <w:tab w:val="decimal" w:pos="765"/>
              </w:tabs>
              <w:spacing w:line="240" w:lineRule="atLeast"/>
              <w:jc w:val="left"/>
              <w:rPr>
                <w:rFonts w:ascii="Times New Roman" w:eastAsia="Times New Roman" w:hAnsi="Times New Roman" w:cs="Times New Roman"/>
                <w:sz w:val="22"/>
                <w:szCs w:val="22"/>
                <w:lang w:val="en-GB" w:bidi="ar-SA"/>
              </w:rPr>
            </w:pPr>
          </w:p>
        </w:tc>
        <w:tc>
          <w:tcPr>
            <w:tcW w:w="998" w:type="dxa"/>
          </w:tcPr>
          <w:p w14:paraId="2BB815D3" w14:textId="074AC41E" w:rsidR="002A4498" w:rsidRPr="00EE4AE8" w:rsidRDefault="002A4498" w:rsidP="002A4498">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tcPr>
          <w:p w14:paraId="5029F8D2" w14:textId="77777777" w:rsidR="002A4498" w:rsidRPr="00EE4AE8" w:rsidRDefault="002A4498" w:rsidP="002A4498">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66" w:type="dxa"/>
            <w:hideMark/>
          </w:tcPr>
          <w:p w14:paraId="753B80D4" w14:textId="7FF3C4E0" w:rsidR="002A4498" w:rsidRPr="00EE4AE8" w:rsidRDefault="002A4498" w:rsidP="002A4498">
            <w:pPr>
              <w:tabs>
                <w:tab w:val="decimal" w:pos="1001"/>
              </w:tabs>
              <w:spacing w:line="240" w:lineRule="atLeast"/>
              <w:ind w:right="11"/>
              <w:jc w:val="left"/>
              <w:rPr>
                <w:rFonts w:ascii="Times New Roman" w:eastAsia="Times New Roman" w:hAnsi="Times New Roman" w:cs="Times New Roman"/>
                <w:sz w:val="22"/>
                <w:szCs w:val="22"/>
                <w:lang w:val="en-GB" w:bidi="ar-SA"/>
              </w:rPr>
            </w:pPr>
            <w:r w:rsidRPr="00EE4AE8">
              <w:rPr>
                <w:rFonts w:ascii="Times New Roman" w:eastAsia="Times New Roman" w:hAnsi="Times New Roman" w:cs="Times New Roman"/>
                <w:sz w:val="22"/>
                <w:szCs w:val="22"/>
                <w:lang w:val="en-GB" w:bidi="ar-SA"/>
              </w:rPr>
              <w:t>5</w:t>
            </w:r>
            <w:r>
              <w:rPr>
                <w:rFonts w:ascii="Times New Roman" w:eastAsia="Times New Roman" w:hAnsi="Times New Roman" w:cs="Times New Roman"/>
                <w:sz w:val="22"/>
                <w:szCs w:val="22"/>
                <w:lang w:val="en-GB" w:bidi="ar-SA"/>
              </w:rPr>
              <w:t>3,346</w:t>
            </w:r>
          </w:p>
        </w:tc>
      </w:tr>
      <w:tr w:rsidR="002A4498" w:rsidRPr="00EE4AE8" w14:paraId="515B3130" w14:textId="77777777" w:rsidTr="006748B1">
        <w:trPr>
          <w:cantSplit/>
        </w:trPr>
        <w:tc>
          <w:tcPr>
            <w:tcW w:w="4619" w:type="dxa"/>
            <w:hideMark/>
          </w:tcPr>
          <w:p w14:paraId="65D75BDD" w14:textId="77777777" w:rsidR="002A4498" w:rsidRPr="00EE4AE8" w:rsidRDefault="002A4498" w:rsidP="002A4498">
            <w:pPr>
              <w:spacing w:line="240" w:lineRule="atLeast"/>
              <w:rPr>
                <w:rFonts w:ascii="Times New Roman" w:hAnsi="Times New Roman" w:cs="Times New Roman"/>
                <w:sz w:val="22"/>
                <w:szCs w:val="22"/>
              </w:rPr>
            </w:pPr>
            <w:r w:rsidRPr="00EE4AE8">
              <w:rPr>
                <w:rFonts w:ascii="Times New Roman" w:hAnsi="Times New Roman" w:cs="Times New Roman"/>
                <w:b/>
                <w:bCs/>
                <w:sz w:val="22"/>
                <w:szCs w:val="22"/>
              </w:rPr>
              <w:t>Total</w:t>
            </w:r>
          </w:p>
        </w:tc>
        <w:tc>
          <w:tcPr>
            <w:tcW w:w="837" w:type="dxa"/>
            <w:tcBorders>
              <w:top w:val="single" w:sz="4" w:space="0" w:color="auto"/>
              <w:left w:val="nil"/>
              <w:bottom w:val="double" w:sz="4" w:space="0" w:color="auto"/>
              <w:right w:val="nil"/>
            </w:tcBorders>
            <w:shd w:val="clear" w:color="auto" w:fill="auto"/>
          </w:tcPr>
          <w:p w14:paraId="11EC0BD9" w14:textId="0CFF7859" w:rsidR="002A4498" w:rsidRPr="00EE4AE8" w:rsidRDefault="00823E4B" w:rsidP="002A4498">
            <w:pPr>
              <w:tabs>
                <w:tab w:val="decimal" w:pos="728"/>
                <w:tab w:val="decimal" w:pos="822"/>
              </w:tabs>
              <w:spacing w:line="240" w:lineRule="atLeast"/>
              <w:ind w:left="173" w:right="-173"/>
              <w:jc w:val="center"/>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1</w:t>
            </w:r>
            <w:r w:rsidR="005B1341">
              <w:rPr>
                <w:rFonts w:ascii="Times New Roman" w:eastAsia="Times New Roman" w:hAnsi="Times New Roman" w:cs="Times New Roman"/>
                <w:b/>
                <w:bCs/>
                <w:i/>
                <w:iCs/>
                <w:sz w:val="22"/>
                <w:szCs w:val="22"/>
                <w:lang w:val="en-GB" w:bidi="ar-SA"/>
              </w:rPr>
              <w:t>8</w:t>
            </w:r>
          </w:p>
        </w:tc>
        <w:tc>
          <w:tcPr>
            <w:tcW w:w="180" w:type="dxa"/>
            <w:shd w:val="clear" w:color="auto" w:fill="auto"/>
          </w:tcPr>
          <w:p w14:paraId="278F4027" w14:textId="77777777" w:rsidR="002A4498" w:rsidRPr="00EE4AE8" w:rsidRDefault="002A4498" w:rsidP="002A4498">
            <w:pPr>
              <w:tabs>
                <w:tab w:val="decimal" w:pos="728"/>
                <w:tab w:val="decimal" w:pos="822"/>
              </w:tabs>
              <w:spacing w:line="240" w:lineRule="atLeast"/>
              <w:ind w:left="173" w:right="-173"/>
              <w:jc w:val="center"/>
              <w:rPr>
                <w:rFonts w:ascii="Times New Roman" w:eastAsia="Times New Roman" w:hAnsi="Times New Roman" w:cs="Times New Roman"/>
                <w:b/>
                <w:bCs/>
                <w:i/>
                <w:iCs/>
                <w:sz w:val="22"/>
                <w:szCs w:val="22"/>
                <w:lang w:val="en-GB" w:bidi="ar-SA"/>
              </w:rPr>
            </w:pPr>
          </w:p>
        </w:tc>
        <w:tc>
          <w:tcPr>
            <w:tcW w:w="1259" w:type="dxa"/>
            <w:tcBorders>
              <w:top w:val="single" w:sz="4" w:space="0" w:color="auto"/>
              <w:left w:val="nil"/>
              <w:bottom w:val="double" w:sz="4" w:space="0" w:color="auto"/>
              <w:right w:val="nil"/>
            </w:tcBorders>
            <w:shd w:val="clear" w:color="auto" w:fill="auto"/>
          </w:tcPr>
          <w:p w14:paraId="3D9CD41C" w14:textId="04CC5663" w:rsidR="002A4498" w:rsidRPr="00EE4AE8" w:rsidRDefault="00823E4B" w:rsidP="002A4498">
            <w:pPr>
              <w:tabs>
                <w:tab w:val="decimal" w:pos="1001"/>
              </w:tabs>
              <w:spacing w:line="240" w:lineRule="atLeast"/>
              <w:ind w:right="11"/>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90,686</w:t>
            </w:r>
          </w:p>
        </w:tc>
        <w:tc>
          <w:tcPr>
            <w:tcW w:w="180" w:type="dxa"/>
          </w:tcPr>
          <w:p w14:paraId="44821C00" w14:textId="77777777" w:rsidR="002A4498" w:rsidRPr="00EE4AE8" w:rsidRDefault="002A4498" w:rsidP="002A4498">
            <w:pPr>
              <w:tabs>
                <w:tab w:val="decimal" w:pos="765"/>
              </w:tabs>
              <w:spacing w:line="240" w:lineRule="atLeast"/>
              <w:jc w:val="center"/>
              <w:rPr>
                <w:rFonts w:ascii="Times New Roman" w:eastAsia="Times New Roman" w:hAnsi="Times New Roman" w:cs="Times New Roman"/>
                <w:b/>
                <w:bCs/>
                <w:sz w:val="22"/>
                <w:szCs w:val="22"/>
                <w:lang w:val="en-GB" w:bidi="ar-SA"/>
              </w:rPr>
            </w:pPr>
          </w:p>
        </w:tc>
        <w:tc>
          <w:tcPr>
            <w:tcW w:w="998" w:type="dxa"/>
            <w:tcBorders>
              <w:top w:val="single" w:sz="4" w:space="0" w:color="auto"/>
              <w:left w:val="nil"/>
              <w:bottom w:val="double" w:sz="4" w:space="0" w:color="auto"/>
              <w:right w:val="nil"/>
            </w:tcBorders>
            <w:hideMark/>
          </w:tcPr>
          <w:p w14:paraId="4E790012" w14:textId="38239A1B" w:rsidR="002A4498" w:rsidRPr="00EE4AE8" w:rsidRDefault="002A4498" w:rsidP="002A4498">
            <w:pPr>
              <w:tabs>
                <w:tab w:val="decimal" w:pos="728"/>
                <w:tab w:val="decimal" w:pos="822"/>
              </w:tabs>
              <w:spacing w:line="240" w:lineRule="atLeast"/>
              <w:ind w:left="173" w:right="-173"/>
              <w:jc w:val="center"/>
              <w:rPr>
                <w:rFonts w:ascii="Times New Roman" w:eastAsia="Times New Roman" w:hAnsi="Times New Roman" w:cs="Times New Roman"/>
                <w:b/>
                <w:bCs/>
                <w:i/>
                <w:iCs/>
                <w:sz w:val="22"/>
                <w:szCs w:val="22"/>
                <w:lang w:val="en-GB" w:bidi="ar-SA"/>
              </w:rPr>
            </w:pPr>
            <w:r w:rsidRPr="00EE4AE8">
              <w:rPr>
                <w:rFonts w:ascii="Times New Roman" w:eastAsia="Times New Roman" w:hAnsi="Times New Roman" w:cs="Times New Roman"/>
                <w:b/>
                <w:bCs/>
                <w:i/>
                <w:iCs/>
                <w:sz w:val="22"/>
                <w:szCs w:val="22"/>
                <w:lang w:val="en-GB" w:bidi="ar-SA"/>
              </w:rPr>
              <w:t>3</w:t>
            </w:r>
            <w:r>
              <w:rPr>
                <w:rFonts w:ascii="Times New Roman" w:eastAsia="Times New Roman" w:hAnsi="Times New Roman" w:cs="Times New Roman"/>
                <w:b/>
                <w:bCs/>
                <w:i/>
                <w:iCs/>
                <w:sz w:val="22"/>
                <w:szCs w:val="22"/>
                <w:lang w:val="en-GB" w:bidi="ar-SA"/>
              </w:rPr>
              <w:t>5</w:t>
            </w:r>
          </w:p>
        </w:tc>
        <w:tc>
          <w:tcPr>
            <w:tcW w:w="180" w:type="dxa"/>
          </w:tcPr>
          <w:p w14:paraId="130484BD" w14:textId="77777777" w:rsidR="002A4498" w:rsidRPr="00EE4AE8" w:rsidRDefault="002A4498" w:rsidP="002A4498">
            <w:pPr>
              <w:tabs>
                <w:tab w:val="decimal" w:pos="728"/>
                <w:tab w:val="decimal" w:pos="822"/>
              </w:tabs>
              <w:spacing w:line="240" w:lineRule="atLeast"/>
              <w:ind w:left="173" w:right="-173"/>
              <w:jc w:val="center"/>
              <w:rPr>
                <w:rFonts w:ascii="Times New Roman" w:eastAsia="Times New Roman" w:hAnsi="Times New Roman" w:cs="Times New Roman"/>
                <w:b/>
                <w:bCs/>
                <w:i/>
                <w:iCs/>
                <w:sz w:val="22"/>
                <w:szCs w:val="22"/>
                <w:lang w:val="en-GB" w:bidi="ar-SA"/>
              </w:rPr>
            </w:pPr>
          </w:p>
        </w:tc>
        <w:tc>
          <w:tcPr>
            <w:tcW w:w="1266" w:type="dxa"/>
            <w:tcBorders>
              <w:top w:val="single" w:sz="4" w:space="0" w:color="auto"/>
              <w:left w:val="nil"/>
              <w:bottom w:val="double" w:sz="4" w:space="0" w:color="auto"/>
              <w:right w:val="nil"/>
            </w:tcBorders>
            <w:hideMark/>
          </w:tcPr>
          <w:p w14:paraId="2F65041A" w14:textId="48DBDF97" w:rsidR="002A4498" w:rsidRPr="00EE4AE8" w:rsidRDefault="002A4498" w:rsidP="002A4498">
            <w:pPr>
              <w:tabs>
                <w:tab w:val="decimal" w:pos="1001"/>
              </w:tabs>
              <w:spacing w:line="240" w:lineRule="atLeast"/>
              <w:ind w:right="11"/>
              <w:jc w:val="left"/>
              <w:rPr>
                <w:rFonts w:ascii="Times New Roman" w:eastAsia="Times New Roman" w:hAnsi="Times New Roman" w:cs="Times New Roman"/>
                <w:b/>
                <w:bCs/>
                <w:sz w:val="22"/>
                <w:szCs w:val="22"/>
                <w:lang w:val="en-GB" w:bidi="ar-SA"/>
              </w:rPr>
            </w:pPr>
            <w:r w:rsidRPr="00EE4AE8">
              <w:rPr>
                <w:rFonts w:ascii="Times New Roman" w:eastAsia="Times New Roman" w:hAnsi="Times New Roman" w:cs="Times New Roman"/>
                <w:b/>
                <w:bCs/>
                <w:sz w:val="22"/>
                <w:szCs w:val="22"/>
                <w:lang w:val="en-GB" w:bidi="ar-SA"/>
              </w:rPr>
              <w:t>58,813</w:t>
            </w:r>
          </w:p>
        </w:tc>
      </w:tr>
    </w:tbl>
    <w:p w14:paraId="49B6F2E4" w14:textId="77777777" w:rsidR="00061DA2" w:rsidRPr="00EE4AE8" w:rsidRDefault="00061DA2">
      <w:pPr>
        <w:jc w:val="left"/>
        <w:rPr>
          <w:rFonts w:ascii="Times New Roman" w:hAnsi="Times New Roman" w:cs="Times New Roman"/>
          <w:i/>
          <w:iCs/>
          <w:sz w:val="22"/>
          <w:szCs w:val="22"/>
        </w:rPr>
      </w:pPr>
    </w:p>
    <w:p w14:paraId="21E2BA36" w14:textId="766C35C4" w:rsidR="008B60DB" w:rsidRPr="00EE4AE8" w:rsidRDefault="000C2451"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Earnings</w:t>
      </w:r>
      <w:r w:rsidR="009B302C" w:rsidRPr="00EE4AE8">
        <w:rPr>
          <w:rFonts w:ascii="Times New Roman" w:hAnsi="Times New Roman" w:cs="Times New Roman"/>
          <w:b/>
          <w:bCs/>
          <w:sz w:val="24"/>
          <w:szCs w:val="24"/>
        </w:rPr>
        <w:t xml:space="preserve"> per share</w:t>
      </w:r>
    </w:p>
    <w:p w14:paraId="120E6D0E" w14:textId="77777777" w:rsidR="008B60DB" w:rsidRPr="00EE4AE8" w:rsidRDefault="008B60DB" w:rsidP="00FF4444">
      <w:pPr>
        <w:spacing w:line="140" w:lineRule="atLeast"/>
        <w:ind w:left="547"/>
        <w:rPr>
          <w:rFonts w:ascii="Times New Roman" w:hAnsi="Times New Roman" w:cs="Times New Roman"/>
          <w:sz w:val="16"/>
          <w:szCs w:val="16"/>
        </w:rPr>
      </w:pPr>
    </w:p>
    <w:p w14:paraId="4E7A77D8" w14:textId="67717A43" w:rsidR="008B60DB" w:rsidRPr="00EE4AE8" w:rsidRDefault="009B302C" w:rsidP="00247C78">
      <w:pPr>
        <w:spacing w:line="240" w:lineRule="atLeast"/>
        <w:ind w:left="540"/>
        <w:rPr>
          <w:rFonts w:ascii="Times New Roman" w:hAnsi="Times New Roman" w:cs="Times New Roman"/>
          <w:b/>
          <w:bCs/>
          <w:i/>
          <w:iCs/>
          <w:sz w:val="22"/>
          <w:szCs w:val="22"/>
          <w:lang w:val="en-GB"/>
        </w:rPr>
      </w:pPr>
      <w:r w:rsidRPr="00EE4AE8">
        <w:rPr>
          <w:rFonts w:ascii="Times New Roman" w:hAnsi="Times New Roman" w:cs="Times New Roman"/>
          <w:b/>
          <w:bCs/>
          <w:i/>
          <w:iCs/>
          <w:sz w:val="22"/>
          <w:szCs w:val="22"/>
        </w:rPr>
        <w:t xml:space="preserve">Basic </w:t>
      </w:r>
      <w:r w:rsidR="000C2451" w:rsidRPr="00EE4AE8">
        <w:rPr>
          <w:rFonts w:ascii="Times New Roman" w:hAnsi="Times New Roman" w:cs="Times New Roman"/>
          <w:b/>
          <w:bCs/>
          <w:i/>
          <w:iCs/>
          <w:sz w:val="22"/>
          <w:szCs w:val="22"/>
        </w:rPr>
        <w:t>earnings</w:t>
      </w:r>
      <w:r w:rsidRPr="00EE4AE8">
        <w:rPr>
          <w:rFonts w:ascii="Times New Roman" w:hAnsi="Times New Roman" w:cs="Times New Roman"/>
          <w:b/>
          <w:bCs/>
          <w:i/>
          <w:iCs/>
          <w:sz w:val="22"/>
          <w:szCs w:val="22"/>
        </w:rPr>
        <w:t xml:space="preserve"> per share</w:t>
      </w:r>
    </w:p>
    <w:p w14:paraId="4B54776E" w14:textId="77777777" w:rsidR="008B60DB" w:rsidRPr="00EE4AE8" w:rsidRDefault="008B60DB" w:rsidP="00FF4444">
      <w:pPr>
        <w:spacing w:line="140" w:lineRule="atLeast"/>
        <w:ind w:left="547"/>
        <w:rPr>
          <w:rFonts w:ascii="Times New Roman" w:hAnsi="Times New Roman" w:cs="Times New Roman"/>
          <w:sz w:val="16"/>
          <w:szCs w:val="16"/>
        </w:rPr>
      </w:pPr>
    </w:p>
    <w:p w14:paraId="02768843" w14:textId="515C5152" w:rsidR="00B87BDA" w:rsidRPr="00EE4AE8" w:rsidRDefault="009B302C" w:rsidP="00C12BFC">
      <w:pPr>
        <w:spacing w:line="240" w:lineRule="atLeast"/>
        <w:ind w:left="540"/>
        <w:rPr>
          <w:rFonts w:ascii="Times New Roman" w:hAnsi="Times New Roman" w:cs="Times New Roman"/>
          <w:sz w:val="22"/>
          <w:szCs w:val="22"/>
          <w:lang w:val="en-GB"/>
        </w:rPr>
      </w:pPr>
      <w:r w:rsidRPr="00EE4AE8">
        <w:rPr>
          <w:rFonts w:ascii="Times New Roman" w:hAnsi="Times New Roman" w:cs="Times New Roman"/>
          <w:sz w:val="22"/>
          <w:szCs w:val="22"/>
          <w:lang w:val="en-GB"/>
        </w:rPr>
        <w:t>The calculation of basic</w:t>
      </w:r>
      <w:r w:rsidR="009914CA" w:rsidRPr="00EE4AE8">
        <w:rPr>
          <w:rFonts w:ascii="Times New Roman" w:hAnsi="Times New Roman" w:cs="Times New Roman"/>
          <w:sz w:val="22"/>
          <w:szCs w:val="22"/>
          <w:lang w:val="en-GB"/>
        </w:rPr>
        <w:t xml:space="preserve"> </w:t>
      </w:r>
      <w:r w:rsidR="000C2451" w:rsidRPr="00EE4AE8">
        <w:rPr>
          <w:rFonts w:ascii="Times New Roman" w:hAnsi="Times New Roman" w:cs="Times New Roman"/>
          <w:sz w:val="22"/>
          <w:szCs w:val="22"/>
          <w:lang w:val="en-GB"/>
        </w:rPr>
        <w:t>earnings</w:t>
      </w:r>
      <w:r w:rsidRPr="00EE4AE8">
        <w:rPr>
          <w:rFonts w:ascii="Times New Roman" w:hAnsi="Times New Roman" w:cs="Times New Roman"/>
          <w:sz w:val="22"/>
          <w:szCs w:val="22"/>
          <w:lang w:val="en-GB"/>
        </w:rPr>
        <w:t xml:space="preserve"> per share </w:t>
      </w:r>
      <w:r w:rsidR="00B3408A" w:rsidRPr="00EE4AE8">
        <w:rPr>
          <w:rFonts w:ascii="Times New Roman" w:hAnsi="Times New Roman" w:cs="Times New Roman"/>
          <w:sz w:val="22"/>
          <w:szCs w:val="22"/>
        </w:rPr>
        <w:t xml:space="preserve">for the </w:t>
      </w:r>
      <w:r w:rsidR="00AD45DC" w:rsidRPr="00EE4AE8">
        <w:rPr>
          <w:rFonts w:ascii="Times New Roman" w:hAnsi="Times New Roman" w:cs="Times New Roman"/>
          <w:sz w:val="22"/>
          <w:szCs w:val="22"/>
        </w:rPr>
        <w:t>year</w:t>
      </w:r>
      <w:r w:rsidR="008023E1" w:rsidRPr="00EE4AE8">
        <w:rPr>
          <w:rFonts w:ascii="Times New Roman" w:hAnsi="Times New Roman" w:cs="Times New Roman"/>
          <w:sz w:val="22"/>
          <w:szCs w:val="22"/>
        </w:rPr>
        <w:t>s</w:t>
      </w:r>
      <w:r w:rsidR="00B3408A" w:rsidRPr="00EE4AE8">
        <w:rPr>
          <w:rFonts w:ascii="Times New Roman" w:hAnsi="Times New Roman" w:cs="Times New Roman"/>
          <w:sz w:val="22"/>
          <w:szCs w:val="22"/>
        </w:rPr>
        <w:t xml:space="preserve"> ended </w:t>
      </w:r>
      <w:r w:rsidR="00AD45DC" w:rsidRPr="00EE4AE8">
        <w:rPr>
          <w:rFonts w:ascii="Times New Roman" w:hAnsi="Times New Roman" w:cs="Times New Roman"/>
          <w:sz w:val="22"/>
          <w:szCs w:val="22"/>
        </w:rPr>
        <w:t>31 December</w:t>
      </w:r>
      <w:r w:rsidR="00C94445" w:rsidRPr="00EE4AE8">
        <w:rPr>
          <w:rFonts w:ascii="Times New Roman" w:hAnsi="Times New Roman" w:cs="Times New Roman"/>
          <w:sz w:val="22"/>
          <w:szCs w:val="22"/>
        </w:rPr>
        <w:t xml:space="preserve"> </w:t>
      </w:r>
      <w:r w:rsidRPr="00EE4AE8">
        <w:rPr>
          <w:rFonts w:ascii="Times New Roman" w:hAnsi="Times New Roman" w:cs="Times New Roman"/>
          <w:spacing w:val="4"/>
          <w:sz w:val="22"/>
          <w:szCs w:val="22"/>
          <w:lang w:val="en-GB"/>
        </w:rPr>
        <w:t xml:space="preserve">was based on </w:t>
      </w:r>
      <w:r w:rsidR="009914CA" w:rsidRPr="00EE4AE8">
        <w:rPr>
          <w:rFonts w:ascii="Times New Roman" w:hAnsi="Times New Roman" w:cs="Times New Roman"/>
          <w:spacing w:val="4"/>
          <w:sz w:val="22"/>
          <w:szCs w:val="22"/>
          <w:lang w:val="en-GB"/>
        </w:rPr>
        <w:t>the</w:t>
      </w:r>
      <w:r w:rsidR="002F0A58" w:rsidRPr="00EE4AE8">
        <w:rPr>
          <w:rFonts w:ascii="Times New Roman" w:hAnsi="Times New Roman" w:cs="Times New Roman"/>
          <w:spacing w:val="4"/>
          <w:sz w:val="22"/>
          <w:szCs w:val="22"/>
          <w:lang w:val="en-GB"/>
        </w:rPr>
        <w:t xml:space="preserve"> </w:t>
      </w:r>
      <w:r w:rsidR="00815DC5" w:rsidRPr="00EE4AE8">
        <w:rPr>
          <w:rFonts w:ascii="Times New Roman" w:hAnsi="Times New Roman" w:cs="Times New Roman"/>
          <w:spacing w:val="4"/>
          <w:sz w:val="22"/>
          <w:szCs w:val="22"/>
          <w:lang w:val="en-GB"/>
        </w:rPr>
        <w:t xml:space="preserve">profits </w:t>
      </w:r>
      <w:r w:rsidRPr="00EE4AE8">
        <w:rPr>
          <w:rFonts w:ascii="Times New Roman" w:hAnsi="Times New Roman" w:cs="Times New Roman"/>
          <w:spacing w:val="4"/>
          <w:sz w:val="22"/>
          <w:szCs w:val="22"/>
          <w:lang w:val="en-GB"/>
        </w:rPr>
        <w:t>for the</w:t>
      </w:r>
      <w:r w:rsidR="005A6455" w:rsidRPr="00EE4AE8">
        <w:rPr>
          <w:rFonts w:ascii="Times New Roman" w:hAnsi="Times New Roman" w:cs="Times New Roman"/>
          <w:spacing w:val="4"/>
          <w:sz w:val="22"/>
          <w:szCs w:val="22"/>
          <w:lang w:val="en-GB"/>
        </w:rPr>
        <w:t xml:space="preserve"> </w:t>
      </w:r>
      <w:r w:rsidR="00B63E4F" w:rsidRPr="00EE4AE8">
        <w:rPr>
          <w:rFonts w:ascii="Times New Roman" w:hAnsi="Times New Roman" w:cs="Times New Roman"/>
          <w:spacing w:val="4"/>
          <w:sz w:val="22"/>
          <w:szCs w:val="22"/>
          <w:lang w:val="en-GB"/>
        </w:rPr>
        <w:t>year</w:t>
      </w:r>
      <w:r w:rsidRPr="00EE4AE8">
        <w:rPr>
          <w:rFonts w:ascii="Times New Roman" w:hAnsi="Times New Roman" w:cs="Times New Roman"/>
          <w:spacing w:val="4"/>
          <w:sz w:val="22"/>
          <w:szCs w:val="22"/>
          <w:lang w:val="en-GB"/>
        </w:rPr>
        <w:t xml:space="preserve"> attributable to equity holders of the Company and the </w:t>
      </w:r>
      <w:r w:rsidRPr="00EE4AE8">
        <w:rPr>
          <w:rFonts w:ascii="Times New Roman" w:hAnsi="Times New Roman" w:cs="Times New Roman"/>
          <w:sz w:val="22"/>
          <w:szCs w:val="22"/>
          <w:lang w:val="en-GB"/>
        </w:rPr>
        <w:t>weighted average number of ordinary shares out</w:t>
      </w:r>
      <w:r w:rsidR="00C91248" w:rsidRPr="00EE4AE8">
        <w:rPr>
          <w:rFonts w:ascii="Times New Roman" w:hAnsi="Times New Roman" w:cs="Times New Roman"/>
          <w:sz w:val="22"/>
          <w:szCs w:val="22"/>
          <w:lang w:val="en-GB"/>
        </w:rPr>
        <w:t>standing during the year</w:t>
      </w:r>
      <w:r w:rsidRPr="00EE4AE8">
        <w:rPr>
          <w:rFonts w:ascii="Times New Roman" w:hAnsi="Times New Roman" w:cs="Times New Roman"/>
          <w:sz w:val="22"/>
          <w:szCs w:val="22"/>
          <w:lang w:val="en-GB"/>
        </w:rPr>
        <w:t xml:space="preserve"> as follows:</w:t>
      </w:r>
    </w:p>
    <w:p w14:paraId="185628E4" w14:textId="77777777" w:rsidR="00C12BFC" w:rsidRPr="00EE4AE8" w:rsidRDefault="00C12BFC" w:rsidP="00FF4444">
      <w:pPr>
        <w:spacing w:line="140" w:lineRule="atLeast"/>
        <w:ind w:left="547"/>
        <w:rPr>
          <w:rFonts w:ascii="Times New Roman" w:hAnsi="Times New Roman" w:cs="Times New Roman"/>
          <w:sz w:val="16"/>
          <w:szCs w:val="16"/>
        </w:rPr>
      </w:pPr>
    </w:p>
    <w:tbl>
      <w:tblPr>
        <w:tblW w:w="9297" w:type="dxa"/>
        <w:tblInd w:w="529"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B3408A" w:rsidRPr="00EE4AE8" w14:paraId="7AD56468" w14:textId="77777777" w:rsidTr="00FE405D">
        <w:trPr>
          <w:cantSplit/>
          <w:tblHeader/>
        </w:trPr>
        <w:tc>
          <w:tcPr>
            <w:tcW w:w="4095" w:type="dxa"/>
          </w:tcPr>
          <w:p w14:paraId="3C6B6F4C" w14:textId="77777777" w:rsidR="00B3408A" w:rsidRPr="00EE4AE8" w:rsidRDefault="00B3408A" w:rsidP="00B710BE">
            <w:pPr>
              <w:spacing w:line="240" w:lineRule="atLeast"/>
              <w:rPr>
                <w:rFonts w:ascii="Times New Roman" w:hAnsi="Times New Roman" w:cs="Times New Roman"/>
                <w:b/>
                <w:bCs/>
                <w:i/>
                <w:iCs/>
              </w:rPr>
            </w:pPr>
          </w:p>
        </w:tc>
        <w:tc>
          <w:tcPr>
            <w:tcW w:w="2484" w:type="dxa"/>
            <w:gridSpan w:val="3"/>
          </w:tcPr>
          <w:p w14:paraId="0099977F" w14:textId="77777777" w:rsidR="00B3408A" w:rsidRPr="00EE4AE8" w:rsidRDefault="00B3408A" w:rsidP="00B710BE">
            <w:pPr>
              <w:pStyle w:val="acctfourfigures"/>
              <w:tabs>
                <w:tab w:val="clear" w:pos="765"/>
              </w:tabs>
              <w:spacing w:line="240" w:lineRule="atLeast"/>
              <w:ind w:right="11"/>
              <w:jc w:val="center"/>
              <w:rPr>
                <w:rFonts w:cs="Times New Roman"/>
                <w:b/>
                <w:bCs/>
                <w:sz w:val="20"/>
              </w:rPr>
            </w:pPr>
            <w:r w:rsidRPr="00EE4AE8">
              <w:rPr>
                <w:rFonts w:cs="Times New Roman"/>
                <w:b/>
                <w:bCs/>
                <w:sz w:val="20"/>
              </w:rPr>
              <w:t>Consolidated</w:t>
            </w:r>
          </w:p>
        </w:tc>
        <w:tc>
          <w:tcPr>
            <w:tcW w:w="180" w:type="dxa"/>
          </w:tcPr>
          <w:p w14:paraId="1F55914B" w14:textId="77777777" w:rsidR="00B3408A" w:rsidRPr="00EE4AE8" w:rsidRDefault="00B3408A" w:rsidP="00B710BE">
            <w:pPr>
              <w:pStyle w:val="acctfourfigures"/>
              <w:spacing w:line="240" w:lineRule="atLeast"/>
              <w:rPr>
                <w:rFonts w:cs="Times New Roman"/>
                <w:b/>
                <w:bCs/>
                <w:sz w:val="20"/>
              </w:rPr>
            </w:pPr>
          </w:p>
        </w:tc>
        <w:tc>
          <w:tcPr>
            <w:tcW w:w="2538" w:type="dxa"/>
            <w:gridSpan w:val="3"/>
          </w:tcPr>
          <w:p w14:paraId="30B3BFE4" w14:textId="77777777" w:rsidR="00B3408A" w:rsidRPr="00EE4AE8" w:rsidRDefault="00B3408A" w:rsidP="00B710BE">
            <w:pPr>
              <w:pStyle w:val="acctfourfigures"/>
              <w:tabs>
                <w:tab w:val="clear" w:pos="765"/>
              </w:tabs>
              <w:spacing w:line="240" w:lineRule="atLeast"/>
              <w:ind w:right="11"/>
              <w:jc w:val="center"/>
              <w:rPr>
                <w:rFonts w:cs="Times New Roman"/>
                <w:b/>
                <w:bCs/>
                <w:sz w:val="20"/>
              </w:rPr>
            </w:pPr>
            <w:r w:rsidRPr="00EE4AE8">
              <w:rPr>
                <w:rFonts w:cs="Times New Roman"/>
                <w:b/>
                <w:bCs/>
                <w:sz w:val="20"/>
              </w:rPr>
              <w:t>Separate</w:t>
            </w:r>
          </w:p>
        </w:tc>
      </w:tr>
      <w:tr w:rsidR="006740BA" w:rsidRPr="00EE4AE8" w14:paraId="25DA9C30" w14:textId="77777777" w:rsidTr="00FE405D">
        <w:trPr>
          <w:cantSplit/>
          <w:tblHeader/>
        </w:trPr>
        <w:tc>
          <w:tcPr>
            <w:tcW w:w="4095" w:type="dxa"/>
          </w:tcPr>
          <w:p w14:paraId="6779D26B" w14:textId="77777777" w:rsidR="006740BA" w:rsidRPr="00EE4AE8" w:rsidRDefault="006740BA" w:rsidP="006740BA">
            <w:pPr>
              <w:spacing w:line="240" w:lineRule="atLeast"/>
              <w:rPr>
                <w:rFonts w:ascii="Times New Roman" w:hAnsi="Times New Roman" w:cs="Times New Roman"/>
                <w:b/>
                <w:bCs/>
                <w:i/>
                <w:iCs/>
              </w:rPr>
            </w:pPr>
          </w:p>
        </w:tc>
        <w:tc>
          <w:tcPr>
            <w:tcW w:w="2484" w:type="dxa"/>
            <w:gridSpan w:val="3"/>
          </w:tcPr>
          <w:p w14:paraId="478A3301" w14:textId="77777777" w:rsidR="006740BA" w:rsidRPr="00EE4AE8" w:rsidRDefault="006740BA" w:rsidP="006740BA">
            <w:pPr>
              <w:pStyle w:val="acctfourfigures"/>
              <w:tabs>
                <w:tab w:val="clear" w:pos="765"/>
              </w:tabs>
              <w:spacing w:line="240" w:lineRule="atLeast"/>
              <w:ind w:right="11"/>
              <w:jc w:val="center"/>
              <w:rPr>
                <w:rFonts w:cs="Times New Roman"/>
                <w:b/>
                <w:bCs/>
                <w:sz w:val="20"/>
              </w:rPr>
            </w:pPr>
            <w:r w:rsidRPr="00EE4AE8">
              <w:rPr>
                <w:rFonts w:cs="Times New Roman"/>
                <w:b/>
                <w:bCs/>
                <w:sz w:val="20"/>
              </w:rPr>
              <w:t>financial statements</w:t>
            </w:r>
          </w:p>
        </w:tc>
        <w:tc>
          <w:tcPr>
            <w:tcW w:w="180" w:type="dxa"/>
          </w:tcPr>
          <w:p w14:paraId="1BD388EE" w14:textId="77777777" w:rsidR="006740BA" w:rsidRPr="00EE4AE8" w:rsidRDefault="006740BA" w:rsidP="006740BA">
            <w:pPr>
              <w:pStyle w:val="acctfourfigures"/>
              <w:spacing w:line="240" w:lineRule="atLeast"/>
              <w:rPr>
                <w:rFonts w:cs="Times New Roman"/>
                <w:b/>
                <w:bCs/>
                <w:sz w:val="20"/>
              </w:rPr>
            </w:pPr>
          </w:p>
        </w:tc>
        <w:tc>
          <w:tcPr>
            <w:tcW w:w="2538" w:type="dxa"/>
            <w:gridSpan w:val="3"/>
          </w:tcPr>
          <w:p w14:paraId="1D38C497" w14:textId="77777777" w:rsidR="006740BA" w:rsidRPr="00EE4AE8" w:rsidRDefault="006740BA" w:rsidP="006740BA">
            <w:pPr>
              <w:pStyle w:val="acctfourfigures"/>
              <w:tabs>
                <w:tab w:val="clear" w:pos="765"/>
              </w:tabs>
              <w:spacing w:line="240" w:lineRule="atLeast"/>
              <w:ind w:right="11"/>
              <w:jc w:val="center"/>
              <w:rPr>
                <w:rFonts w:cs="Times New Roman"/>
                <w:b/>
                <w:bCs/>
                <w:sz w:val="20"/>
              </w:rPr>
            </w:pPr>
            <w:r w:rsidRPr="00EE4AE8">
              <w:rPr>
                <w:rFonts w:cs="Times New Roman"/>
                <w:b/>
                <w:bCs/>
                <w:sz w:val="20"/>
              </w:rPr>
              <w:t>financial statements</w:t>
            </w:r>
          </w:p>
        </w:tc>
      </w:tr>
      <w:tr w:rsidR="00E663FA" w:rsidRPr="00EE4AE8" w14:paraId="5A194B12" w14:textId="77777777" w:rsidTr="00FE405D">
        <w:trPr>
          <w:cantSplit/>
          <w:tblHeader/>
        </w:trPr>
        <w:tc>
          <w:tcPr>
            <w:tcW w:w="4095" w:type="dxa"/>
          </w:tcPr>
          <w:p w14:paraId="4EA6B447" w14:textId="77777777" w:rsidR="00E663FA" w:rsidRPr="00EE4AE8" w:rsidRDefault="00E663FA" w:rsidP="008F2A5E">
            <w:pPr>
              <w:spacing w:line="240" w:lineRule="atLeast"/>
              <w:rPr>
                <w:rFonts w:ascii="Times New Roman" w:hAnsi="Times New Roman" w:cs="Times New Roman"/>
                <w:b/>
                <w:bCs/>
                <w:i/>
                <w:iCs/>
              </w:rPr>
            </w:pPr>
          </w:p>
        </w:tc>
        <w:tc>
          <w:tcPr>
            <w:tcW w:w="1143" w:type="dxa"/>
          </w:tcPr>
          <w:p w14:paraId="6C5EF5A3" w14:textId="5DA88FF4" w:rsidR="00E663FA" w:rsidRPr="00EE4AE8" w:rsidRDefault="00C46F5D" w:rsidP="00876AAA">
            <w:pPr>
              <w:pStyle w:val="acctfourfigures"/>
              <w:tabs>
                <w:tab w:val="clear" w:pos="765"/>
              </w:tabs>
              <w:spacing w:line="240" w:lineRule="atLeast"/>
              <w:ind w:left="-61" w:right="-79"/>
              <w:jc w:val="center"/>
              <w:rPr>
                <w:rFonts w:cs="Times New Roman"/>
                <w:sz w:val="20"/>
                <w:cs/>
                <w:lang w:bidi="th-TH"/>
              </w:rPr>
            </w:pPr>
            <w:r w:rsidRPr="00EE4AE8">
              <w:rPr>
                <w:rFonts w:cs="Times New Roman"/>
                <w:sz w:val="20"/>
              </w:rPr>
              <w:t>201</w:t>
            </w:r>
            <w:r w:rsidR="002A4498">
              <w:rPr>
                <w:rFonts w:cs="Times New Roman"/>
                <w:sz w:val="20"/>
              </w:rPr>
              <w:t>9</w:t>
            </w:r>
          </w:p>
        </w:tc>
        <w:tc>
          <w:tcPr>
            <w:tcW w:w="180" w:type="dxa"/>
          </w:tcPr>
          <w:p w14:paraId="120252FF" w14:textId="77777777" w:rsidR="00E663FA" w:rsidRPr="00EE4AE8" w:rsidRDefault="00E663FA" w:rsidP="00876AAA">
            <w:pPr>
              <w:pStyle w:val="acctfourfigures"/>
              <w:spacing w:line="240" w:lineRule="atLeast"/>
              <w:rPr>
                <w:rFonts w:cs="Times New Roman"/>
                <w:sz w:val="20"/>
              </w:rPr>
            </w:pPr>
          </w:p>
        </w:tc>
        <w:tc>
          <w:tcPr>
            <w:tcW w:w="1161" w:type="dxa"/>
          </w:tcPr>
          <w:p w14:paraId="7E36BFF3" w14:textId="26A76353" w:rsidR="00E663FA" w:rsidRPr="00EE4AE8" w:rsidRDefault="008B0D6E" w:rsidP="00876AAA">
            <w:pPr>
              <w:pStyle w:val="acctfourfigures"/>
              <w:tabs>
                <w:tab w:val="clear" w:pos="765"/>
              </w:tabs>
              <w:spacing w:line="240" w:lineRule="atLeast"/>
              <w:ind w:left="-61" w:right="-79"/>
              <w:jc w:val="center"/>
              <w:rPr>
                <w:rFonts w:cs="Times New Roman"/>
                <w:sz w:val="20"/>
                <w:rtl/>
                <w:cs/>
              </w:rPr>
            </w:pPr>
            <w:r w:rsidRPr="00EE4AE8">
              <w:rPr>
                <w:rFonts w:cs="Times New Roman"/>
                <w:sz w:val="20"/>
              </w:rPr>
              <w:t>201</w:t>
            </w:r>
            <w:r w:rsidR="002A4498">
              <w:rPr>
                <w:rFonts w:cs="Times New Roman"/>
                <w:sz w:val="20"/>
              </w:rPr>
              <w:t>8</w:t>
            </w:r>
          </w:p>
        </w:tc>
        <w:tc>
          <w:tcPr>
            <w:tcW w:w="180" w:type="dxa"/>
          </w:tcPr>
          <w:p w14:paraId="156EB9C7" w14:textId="77777777" w:rsidR="00E663FA" w:rsidRPr="00EE4AE8" w:rsidRDefault="00E663FA" w:rsidP="00876AAA">
            <w:pPr>
              <w:pStyle w:val="acctfourfigures"/>
              <w:spacing w:line="240" w:lineRule="atLeast"/>
              <w:rPr>
                <w:rFonts w:cs="Times New Roman"/>
                <w:sz w:val="20"/>
              </w:rPr>
            </w:pPr>
          </w:p>
        </w:tc>
        <w:tc>
          <w:tcPr>
            <w:tcW w:w="1161" w:type="dxa"/>
          </w:tcPr>
          <w:p w14:paraId="53D9BB5E" w14:textId="7E9A3F44" w:rsidR="00E663FA" w:rsidRPr="00EE4AE8" w:rsidRDefault="008B0D6E" w:rsidP="00876AAA">
            <w:pPr>
              <w:pStyle w:val="acctfourfigures"/>
              <w:tabs>
                <w:tab w:val="clear" w:pos="765"/>
              </w:tabs>
              <w:spacing w:line="240" w:lineRule="atLeast"/>
              <w:ind w:left="-61" w:right="-79"/>
              <w:jc w:val="center"/>
              <w:rPr>
                <w:rFonts w:cs="Times New Roman"/>
                <w:sz w:val="20"/>
                <w:cs/>
                <w:lang w:bidi="th-TH"/>
              </w:rPr>
            </w:pPr>
            <w:r w:rsidRPr="00EE4AE8">
              <w:rPr>
                <w:rFonts w:cs="Times New Roman"/>
                <w:sz w:val="20"/>
              </w:rPr>
              <w:t>201</w:t>
            </w:r>
            <w:r w:rsidR="002A4498">
              <w:rPr>
                <w:rFonts w:cs="Times New Roman"/>
                <w:sz w:val="20"/>
              </w:rPr>
              <w:t>9</w:t>
            </w:r>
          </w:p>
        </w:tc>
        <w:tc>
          <w:tcPr>
            <w:tcW w:w="180" w:type="dxa"/>
          </w:tcPr>
          <w:p w14:paraId="62F5E834" w14:textId="77777777" w:rsidR="00E663FA" w:rsidRPr="00EE4AE8" w:rsidRDefault="00E663FA" w:rsidP="00876AAA">
            <w:pPr>
              <w:pStyle w:val="acctfourfigures"/>
              <w:spacing w:line="240" w:lineRule="atLeast"/>
              <w:rPr>
                <w:rFonts w:cs="Times New Roman"/>
                <w:sz w:val="20"/>
              </w:rPr>
            </w:pPr>
          </w:p>
        </w:tc>
        <w:tc>
          <w:tcPr>
            <w:tcW w:w="1197" w:type="dxa"/>
          </w:tcPr>
          <w:p w14:paraId="0ED9F1AE" w14:textId="7E7A04EB" w:rsidR="00E663FA" w:rsidRPr="00EE4AE8" w:rsidRDefault="008B0D6E" w:rsidP="00876AAA">
            <w:pPr>
              <w:pStyle w:val="acctfourfigures"/>
              <w:tabs>
                <w:tab w:val="clear" w:pos="765"/>
              </w:tabs>
              <w:spacing w:line="240" w:lineRule="atLeast"/>
              <w:ind w:left="-61" w:right="-79"/>
              <w:jc w:val="center"/>
              <w:rPr>
                <w:rFonts w:cs="Cordia New"/>
                <w:sz w:val="20"/>
                <w:lang w:bidi="th-TH"/>
              </w:rPr>
            </w:pPr>
            <w:r w:rsidRPr="00EE4AE8">
              <w:rPr>
                <w:rFonts w:cs="Times New Roman"/>
                <w:sz w:val="20"/>
              </w:rPr>
              <w:t>201</w:t>
            </w:r>
            <w:r w:rsidR="002A4498">
              <w:rPr>
                <w:rFonts w:cs="Times New Roman"/>
                <w:sz w:val="20"/>
              </w:rPr>
              <w:t>8</w:t>
            </w:r>
          </w:p>
        </w:tc>
      </w:tr>
      <w:tr w:rsidR="00E663FA" w:rsidRPr="00EE4AE8" w14:paraId="20D556B9" w14:textId="77777777" w:rsidTr="00FE405D">
        <w:trPr>
          <w:cantSplit/>
          <w:tblHeader/>
        </w:trPr>
        <w:tc>
          <w:tcPr>
            <w:tcW w:w="4095" w:type="dxa"/>
          </w:tcPr>
          <w:p w14:paraId="1761C77C" w14:textId="77777777" w:rsidR="00E663FA" w:rsidRPr="00EE4AE8" w:rsidRDefault="00E663FA" w:rsidP="00B710BE">
            <w:pPr>
              <w:spacing w:line="240" w:lineRule="atLeast"/>
              <w:rPr>
                <w:rFonts w:ascii="Times New Roman" w:hAnsi="Times New Roman" w:cs="Times New Roman"/>
                <w:b/>
                <w:bCs/>
              </w:rPr>
            </w:pPr>
          </w:p>
        </w:tc>
        <w:tc>
          <w:tcPr>
            <w:tcW w:w="5202" w:type="dxa"/>
            <w:gridSpan w:val="7"/>
          </w:tcPr>
          <w:p w14:paraId="1D2EA0A3" w14:textId="77777777" w:rsidR="00E663FA" w:rsidRPr="00EE4AE8" w:rsidRDefault="00E663FA" w:rsidP="00B710BE">
            <w:pPr>
              <w:pStyle w:val="acctfourfigures"/>
              <w:tabs>
                <w:tab w:val="clear" w:pos="765"/>
                <w:tab w:val="decimal" w:pos="731"/>
              </w:tabs>
              <w:spacing w:line="240" w:lineRule="atLeast"/>
              <w:ind w:right="11"/>
              <w:jc w:val="center"/>
              <w:rPr>
                <w:rFonts w:cs="Times New Roman"/>
                <w:sz w:val="20"/>
              </w:rPr>
            </w:pPr>
            <w:r w:rsidRPr="00EE4AE8">
              <w:rPr>
                <w:rFonts w:cs="Times New Roman"/>
                <w:i/>
                <w:iCs/>
                <w:sz w:val="20"/>
              </w:rPr>
              <w:t>(in thousand Baht / thousand shares)</w:t>
            </w:r>
          </w:p>
        </w:tc>
      </w:tr>
      <w:tr w:rsidR="00E663FA" w:rsidRPr="00EE4AE8" w14:paraId="2C6A07D6" w14:textId="77777777" w:rsidTr="00FE405D">
        <w:trPr>
          <w:cantSplit/>
        </w:trPr>
        <w:tc>
          <w:tcPr>
            <w:tcW w:w="4095" w:type="dxa"/>
          </w:tcPr>
          <w:p w14:paraId="336CB1F4" w14:textId="74EB5F8C" w:rsidR="00E663FA" w:rsidRPr="00EE4AE8" w:rsidRDefault="00DF57ED" w:rsidP="00B21E30">
            <w:pPr>
              <w:ind w:right="-556"/>
              <w:rPr>
                <w:rFonts w:ascii="Times New Roman" w:hAnsi="Times New Roman" w:cs="Times New Roman"/>
                <w:b/>
                <w:bCs/>
              </w:rPr>
            </w:pPr>
            <w:r w:rsidRPr="00EE4AE8">
              <w:rPr>
                <w:rFonts w:ascii="Times New Roman" w:hAnsi="Times New Roman" w:cs="Times New Roman"/>
                <w:b/>
                <w:bCs/>
              </w:rPr>
              <w:t>Profits</w:t>
            </w:r>
            <w:r w:rsidR="00E663FA" w:rsidRPr="00EE4AE8">
              <w:rPr>
                <w:rFonts w:ascii="Times New Roman" w:hAnsi="Times New Roman" w:cs="Times New Roman"/>
                <w:b/>
                <w:bCs/>
              </w:rPr>
              <w:t xml:space="preserve"> for the </w:t>
            </w:r>
            <w:r w:rsidR="00B21E30" w:rsidRPr="00EE4AE8">
              <w:rPr>
                <w:rFonts w:ascii="Times New Roman" w:hAnsi="Times New Roman" w:cs="Times New Roman"/>
                <w:b/>
                <w:bCs/>
              </w:rPr>
              <w:t>year</w:t>
            </w:r>
            <w:r w:rsidR="008C6EA4" w:rsidRPr="00EE4AE8">
              <w:rPr>
                <w:rFonts w:ascii="Times New Roman" w:hAnsi="Times New Roman" w:cs="Times New Roman"/>
                <w:b/>
                <w:bCs/>
              </w:rPr>
              <w:t xml:space="preserve"> attributable to</w:t>
            </w:r>
          </w:p>
        </w:tc>
        <w:tc>
          <w:tcPr>
            <w:tcW w:w="1143" w:type="dxa"/>
          </w:tcPr>
          <w:p w14:paraId="6BF3A0B3" w14:textId="77777777" w:rsidR="00E663FA" w:rsidRPr="00EE4AE8" w:rsidRDefault="00E663FA" w:rsidP="00B710BE">
            <w:pPr>
              <w:pStyle w:val="acctfourfigures"/>
              <w:tabs>
                <w:tab w:val="clear" w:pos="765"/>
                <w:tab w:val="decimal" w:pos="731"/>
              </w:tabs>
              <w:spacing w:line="240" w:lineRule="atLeast"/>
              <w:ind w:right="11"/>
              <w:rPr>
                <w:rFonts w:cs="Times New Roman"/>
                <w:b/>
                <w:bCs/>
                <w:sz w:val="20"/>
              </w:rPr>
            </w:pPr>
          </w:p>
        </w:tc>
        <w:tc>
          <w:tcPr>
            <w:tcW w:w="180" w:type="dxa"/>
          </w:tcPr>
          <w:p w14:paraId="7C68E2AB" w14:textId="77777777" w:rsidR="00E663FA" w:rsidRPr="00EE4AE8" w:rsidRDefault="00E663FA" w:rsidP="00B710BE">
            <w:pPr>
              <w:pStyle w:val="acctfourfigures"/>
              <w:spacing w:line="240" w:lineRule="atLeast"/>
              <w:rPr>
                <w:rFonts w:cs="Times New Roman"/>
                <w:b/>
                <w:bCs/>
                <w:sz w:val="20"/>
              </w:rPr>
            </w:pPr>
          </w:p>
        </w:tc>
        <w:tc>
          <w:tcPr>
            <w:tcW w:w="1161" w:type="dxa"/>
          </w:tcPr>
          <w:p w14:paraId="5ECCACD6" w14:textId="77777777" w:rsidR="00E663FA" w:rsidRPr="00EE4AE8" w:rsidRDefault="00E663FA" w:rsidP="00B710BE">
            <w:pPr>
              <w:pStyle w:val="acctfourfigures"/>
              <w:tabs>
                <w:tab w:val="clear" w:pos="765"/>
                <w:tab w:val="decimal" w:pos="731"/>
              </w:tabs>
              <w:spacing w:line="240" w:lineRule="atLeast"/>
              <w:ind w:right="11"/>
              <w:rPr>
                <w:rFonts w:cs="Times New Roman"/>
                <w:b/>
                <w:bCs/>
                <w:sz w:val="20"/>
              </w:rPr>
            </w:pPr>
          </w:p>
        </w:tc>
        <w:tc>
          <w:tcPr>
            <w:tcW w:w="180" w:type="dxa"/>
          </w:tcPr>
          <w:p w14:paraId="6D0F6B2D" w14:textId="77777777" w:rsidR="00E663FA" w:rsidRPr="00EE4AE8" w:rsidRDefault="00E663FA" w:rsidP="00B710BE">
            <w:pPr>
              <w:pStyle w:val="acctfourfigures"/>
              <w:spacing w:line="240" w:lineRule="atLeast"/>
              <w:rPr>
                <w:rFonts w:cs="Times New Roman"/>
                <w:b/>
                <w:bCs/>
                <w:sz w:val="20"/>
              </w:rPr>
            </w:pPr>
          </w:p>
        </w:tc>
        <w:tc>
          <w:tcPr>
            <w:tcW w:w="1161" w:type="dxa"/>
          </w:tcPr>
          <w:p w14:paraId="038F8A99" w14:textId="77777777" w:rsidR="00E663FA" w:rsidRPr="00EE4AE8" w:rsidRDefault="00E663FA" w:rsidP="00B710BE">
            <w:pPr>
              <w:pStyle w:val="acctfourfigures"/>
              <w:tabs>
                <w:tab w:val="clear" w:pos="765"/>
                <w:tab w:val="decimal" w:pos="731"/>
              </w:tabs>
              <w:spacing w:line="240" w:lineRule="atLeast"/>
              <w:ind w:right="11"/>
              <w:rPr>
                <w:rFonts w:cs="Times New Roman"/>
                <w:b/>
                <w:bCs/>
                <w:sz w:val="20"/>
              </w:rPr>
            </w:pPr>
          </w:p>
        </w:tc>
        <w:tc>
          <w:tcPr>
            <w:tcW w:w="180" w:type="dxa"/>
          </w:tcPr>
          <w:p w14:paraId="34C4BCC4" w14:textId="77777777" w:rsidR="00E663FA" w:rsidRPr="00EE4AE8" w:rsidRDefault="00E663FA" w:rsidP="00B710BE">
            <w:pPr>
              <w:pStyle w:val="acctfourfigures"/>
              <w:spacing w:line="240" w:lineRule="atLeast"/>
              <w:rPr>
                <w:rFonts w:cs="Times New Roman"/>
                <w:b/>
                <w:bCs/>
                <w:sz w:val="20"/>
              </w:rPr>
            </w:pPr>
          </w:p>
        </w:tc>
        <w:tc>
          <w:tcPr>
            <w:tcW w:w="1197" w:type="dxa"/>
          </w:tcPr>
          <w:p w14:paraId="7A8A72FB" w14:textId="77777777" w:rsidR="00E663FA" w:rsidRPr="00EE4AE8" w:rsidRDefault="00E663FA" w:rsidP="00B710BE">
            <w:pPr>
              <w:pStyle w:val="acctfourfigures"/>
              <w:tabs>
                <w:tab w:val="clear" w:pos="765"/>
                <w:tab w:val="decimal" w:pos="731"/>
              </w:tabs>
              <w:spacing w:line="240" w:lineRule="atLeast"/>
              <w:ind w:right="11"/>
              <w:rPr>
                <w:rFonts w:cs="Times New Roman"/>
                <w:b/>
                <w:bCs/>
                <w:sz w:val="20"/>
              </w:rPr>
            </w:pPr>
          </w:p>
        </w:tc>
      </w:tr>
      <w:tr w:rsidR="002A4498" w:rsidRPr="00EE4AE8" w14:paraId="284B68AB" w14:textId="77777777" w:rsidTr="00FE405D">
        <w:trPr>
          <w:cantSplit/>
        </w:trPr>
        <w:tc>
          <w:tcPr>
            <w:tcW w:w="4095" w:type="dxa"/>
          </w:tcPr>
          <w:p w14:paraId="7ABB71EF" w14:textId="77777777" w:rsidR="002A4498" w:rsidRPr="00EE4AE8" w:rsidRDefault="002A4498" w:rsidP="002A4498">
            <w:pPr>
              <w:ind w:right="-556"/>
              <w:rPr>
                <w:rFonts w:ascii="Times New Roman" w:hAnsi="Times New Roman" w:cs="Times New Roman"/>
                <w:b/>
                <w:bCs/>
                <w:cs/>
              </w:rPr>
            </w:pPr>
            <w:r w:rsidRPr="00EE4AE8">
              <w:rPr>
                <w:rFonts w:ascii="Times New Roman" w:hAnsi="Times New Roman" w:cs="Times New Roman"/>
                <w:b/>
                <w:bCs/>
              </w:rPr>
              <w:t xml:space="preserve">   </w:t>
            </w:r>
            <w:r w:rsidRPr="00EE4AE8">
              <w:rPr>
                <w:rFonts w:ascii="Times New Roman" w:hAnsi="Times New Roman" w:cs="Times New Roman"/>
                <w:b/>
                <w:bCs/>
                <w:lang w:val="en-GB"/>
              </w:rPr>
              <w:t>equity holders</w:t>
            </w:r>
            <w:r w:rsidRPr="00EE4AE8">
              <w:rPr>
                <w:rFonts w:ascii="Times New Roman" w:hAnsi="Times New Roman" w:cs="Times New Roman"/>
                <w:b/>
                <w:bCs/>
              </w:rPr>
              <w:t xml:space="preserve"> of the Company (basic)</w:t>
            </w:r>
          </w:p>
        </w:tc>
        <w:tc>
          <w:tcPr>
            <w:tcW w:w="1143" w:type="dxa"/>
            <w:tcBorders>
              <w:bottom w:val="double" w:sz="4" w:space="0" w:color="auto"/>
            </w:tcBorders>
            <w:shd w:val="clear" w:color="auto" w:fill="auto"/>
          </w:tcPr>
          <w:p w14:paraId="040ECBD3" w14:textId="2918D464" w:rsidR="002A4498" w:rsidRPr="00EE4AE8" w:rsidRDefault="006846E2" w:rsidP="002A4498">
            <w:pPr>
              <w:pStyle w:val="acctfourfigures"/>
              <w:tabs>
                <w:tab w:val="clear" w:pos="765"/>
                <w:tab w:val="decimal" w:pos="931"/>
              </w:tabs>
              <w:spacing w:line="240" w:lineRule="atLeast"/>
              <w:ind w:right="-79"/>
              <w:rPr>
                <w:rFonts w:cs="Times New Roman"/>
                <w:b/>
                <w:bCs/>
                <w:sz w:val="20"/>
                <w:lang w:val="en-US"/>
              </w:rPr>
            </w:pPr>
            <w:r>
              <w:rPr>
                <w:rFonts w:cs="Times New Roman"/>
                <w:b/>
                <w:bCs/>
                <w:sz w:val="20"/>
                <w:lang w:val="en-US"/>
              </w:rPr>
              <w:t>5</w:t>
            </w:r>
            <w:r w:rsidR="004766BA">
              <w:rPr>
                <w:rFonts w:cs="Times New Roman"/>
                <w:b/>
                <w:bCs/>
                <w:sz w:val="20"/>
                <w:lang w:val="en-US"/>
              </w:rPr>
              <w:t>62,594</w:t>
            </w:r>
          </w:p>
        </w:tc>
        <w:tc>
          <w:tcPr>
            <w:tcW w:w="180" w:type="dxa"/>
            <w:shd w:val="clear" w:color="auto" w:fill="auto"/>
          </w:tcPr>
          <w:p w14:paraId="46AE03A4" w14:textId="77777777" w:rsidR="002A4498" w:rsidRPr="00EE4AE8" w:rsidRDefault="002A4498" w:rsidP="002A4498">
            <w:pPr>
              <w:pStyle w:val="acctfourfigures"/>
              <w:tabs>
                <w:tab w:val="clear" w:pos="765"/>
                <w:tab w:val="decimal" w:pos="931"/>
              </w:tabs>
              <w:spacing w:line="240" w:lineRule="atLeast"/>
              <w:rPr>
                <w:rFonts w:cs="Times New Roman"/>
                <w:b/>
                <w:bCs/>
                <w:sz w:val="20"/>
              </w:rPr>
            </w:pPr>
          </w:p>
        </w:tc>
        <w:tc>
          <w:tcPr>
            <w:tcW w:w="1161" w:type="dxa"/>
            <w:tcBorders>
              <w:bottom w:val="double" w:sz="4" w:space="0" w:color="auto"/>
            </w:tcBorders>
            <w:shd w:val="clear" w:color="auto" w:fill="auto"/>
          </w:tcPr>
          <w:p w14:paraId="1CCE87F1" w14:textId="24A47183" w:rsidR="002A4498" w:rsidRPr="00EE4AE8" w:rsidRDefault="002A4498" w:rsidP="002A4498">
            <w:pPr>
              <w:pStyle w:val="acctfourfigures"/>
              <w:tabs>
                <w:tab w:val="clear" w:pos="765"/>
                <w:tab w:val="decimal" w:pos="931"/>
              </w:tabs>
              <w:spacing w:line="240" w:lineRule="atLeast"/>
              <w:ind w:right="-79"/>
              <w:rPr>
                <w:rFonts w:cs="Times New Roman"/>
                <w:b/>
                <w:bCs/>
                <w:sz w:val="20"/>
                <w:lang w:val="en-US"/>
              </w:rPr>
            </w:pPr>
            <w:r w:rsidRPr="00EE4AE8">
              <w:rPr>
                <w:rFonts w:cs="Times New Roman"/>
                <w:b/>
                <w:bCs/>
                <w:sz w:val="20"/>
                <w:lang w:val="en-US"/>
              </w:rPr>
              <w:t>2</w:t>
            </w:r>
            <w:r>
              <w:rPr>
                <w:rFonts w:cs="Times New Roman"/>
                <w:b/>
                <w:bCs/>
                <w:sz w:val="20"/>
                <w:lang w:val="en-US"/>
              </w:rPr>
              <w:t>10,016</w:t>
            </w:r>
          </w:p>
        </w:tc>
        <w:tc>
          <w:tcPr>
            <w:tcW w:w="180" w:type="dxa"/>
            <w:shd w:val="clear" w:color="auto" w:fill="auto"/>
          </w:tcPr>
          <w:p w14:paraId="3A41E877" w14:textId="77777777" w:rsidR="002A4498" w:rsidRPr="00EE4AE8" w:rsidRDefault="002A4498" w:rsidP="002A4498">
            <w:pPr>
              <w:pStyle w:val="acctfourfigures"/>
              <w:tabs>
                <w:tab w:val="clear" w:pos="765"/>
                <w:tab w:val="decimal" w:pos="931"/>
              </w:tabs>
              <w:spacing w:line="240" w:lineRule="atLeast"/>
              <w:ind w:right="-79"/>
              <w:rPr>
                <w:rFonts w:cs="Times New Roman"/>
                <w:b/>
                <w:bCs/>
                <w:sz w:val="20"/>
              </w:rPr>
            </w:pPr>
          </w:p>
        </w:tc>
        <w:tc>
          <w:tcPr>
            <w:tcW w:w="1161" w:type="dxa"/>
            <w:tcBorders>
              <w:bottom w:val="double" w:sz="4" w:space="0" w:color="auto"/>
            </w:tcBorders>
            <w:shd w:val="clear" w:color="auto" w:fill="auto"/>
          </w:tcPr>
          <w:p w14:paraId="0D7FF4C0" w14:textId="3898C3D7" w:rsidR="002A4498" w:rsidRPr="00EE4AE8" w:rsidRDefault="002D45B3" w:rsidP="002A4498">
            <w:pPr>
              <w:pStyle w:val="acctfourfigures"/>
              <w:tabs>
                <w:tab w:val="clear" w:pos="765"/>
                <w:tab w:val="decimal" w:pos="931"/>
              </w:tabs>
              <w:spacing w:line="240" w:lineRule="atLeast"/>
              <w:ind w:left="-144" w:right="-144"/>
              <w:rPr>
                <w:rFonts w:cs="Times New Roman"/>
                <w:b/>
                <w:bCs/>
                <w:sz w:val="20"/>
                <w:lang w:val="en-US"/>
              </w:rPr>
            </w:pPr>
            <w:r>
              <w:rPr>
                <w:rFonts w:cs="Times New Roman"/>
                <w:b/>
                <w:bCs/>
                <w:sz w:val="20"/>
                <w:lang w:val="en-US"/>
              </w:rPr>
              <w:t>400,559</w:t>
            </w:r>
          </w:p>
        </w:tc>
        <w:tc>
          <w:tcPr>
            <w:tcW w:w="180" w:type="dxa"/>
            <w:shd w:val="clear" w:color="auto" w:fill="auto"/>
          </w:tcPr>
          <w:p w14:paraId="00DD2339" w14:textId="77777777" w:rsidR="002A4498" w:rsidRPr="00EE4AE8" w:rsidRDefault="002A4498" w:rsidP="002A4498">
            <w:pPr>
              <w:pStyle w:val="acctfourfigures"/>
              <w:tabs>
                <w:tab w:val="clear" w:pos="765"/>
                <w:tab w:val="decimal" w:pos="931"/>
              </w:tabs>
              <w:spacing w:line="240" w:lineRule="atLeast"/>
              <w:rPr>
                <w:b/>
                <w:sz w:val="20"/>
              </w:rPr>
            </w:pPr>
          </w:p>
        </w:tc>
        <w:tc>
          <w:tcPr>
            <w:tcW w:w="1197" w:type="dxa"/>
            <w:tcBorders>
              <w:bottom w:val="double" w:sz="4" w:space="0" w:color="auto"/>
            </w:tcBorders>
            <w:shd w:val="clear" w:color="auto" w:fill="auto"/>
          </w:tcPr>
          <w:p w14:paraId="3E9D0166" w14:textId="436DD8DE" w:rsidR="002A4498" w:rsidRPr="00EE4AE8" w:rsidRDefault="002A4498" w:rsidP="002A4498">
            <w:pPr>
              <w:pStyle w:val="acctfourfigures"/>
              <w:tabs>
                <w:tab w:val="clear" w:pos="765"/>
                <w:tab w:val="decimal" w:pos="931"/>
              </w:tabs>
              <w:spacing w:line="240" w:lineRule="atLeast"/>
              <w:ind w:left="-144" w:right="-144"/>
              <w:rPr>
                <w:rFonts w:cs="Times New Roman"/>
                <w:b/>
                <w:bCs/>
                <w:sz w:val="20"/>
                <w:lang w:val="en-US"/>
              </w:rPr>
            </w:pPr>
            <w:r w:rsidRPr="00EE4AE8">
              <w:rPr>
                <w:rFonts w:cs="Times New Roman"/>
                <w:b/>
                <w:bCs/>
                <w:sz w:val="20"/>
                <w:lang w:val="en-US"/>
              </w:rPr>
              <w:t>109,156</w:t>
            </w:r>
          </w:p>
        </w:tc>
      </w:tr>
      <w:tr w:rsidR="002A4498" w:rsidRPr="00EE4AE8" w14:paraId="39DE7B2F" w14:textId="77777777" w:rsidTr="00FE405D">
        <w:trPr>
          <w:cantSplit/>
          <w:trHeight w:val="91"/>
        </w:trPr>
        <w:tc>
          <w:tcPr>
            <w:tcW w:w="4095" w:type="dxa"/>
          </w:tcPr>
          <w:p w14:paraId="6FFB396A" w14:textId="77777777" w:rsidR="002A4498" w:rsidRPr="00EE4AE8" w:rsidRDefault="002A4498" w:rsidP="002A4498">
            <w:pPr>
              <w:spacing w:line="140" w:lineRule="atLeast"/>
              <w:ind w:left="547"/>
              <w:rPr>
                <w:rFonts w:ascii="Times New Roman" w:hAnsi="Times New Roman" w:cs="Times New Roman"/>
                <w:sz w:val="16"/>
                <w:szCs w:val="16"/>
              </w:rPr>
            </w:pPr>
          </w:p>
        </w:tc>
        <w:tc>
          <w:tcPr>
            <w:tcW w:w="1143" w:type="dxa"/>
            <w:tcBorders>
              <w:top w:val="double" w:sz="4" w:space="0" w:color="auto"/>
            </w:tcBorders>
          </w:tcPr>
          <w:p w14:paraId="13D69AC9" w14:textId="77777777" w:rsidR="002A4498" w:rsidRPr="00EE4AE8" w:rsidRDefault="002A4498" w:rsidP="002A4498">
            <w:pPr>
              <w:pStyle w:val="acctfourfigures"/>
              <w:tabs>
                <w:tab w:val="clear" w:pos="765"/>
                <w:tab w:val="decimal" w:pos="931"/>
              </w:tabs>
              <w:spacing w:line="140" w:lineRule="atLeast"/>
              <w:ind w:left="547"/>
              <w:jc w:val="right"/>
              <w:rPr>
                <w:rFonts w:eastAsia="MS Mincho" w:cs="Times New Roman"/>
                <w:sz w:val="16"/>
                <w:szCs w:val="16"/>
                <w:lang w:val="en-US" w:bidi="th-TH"/>
              </w:rPr>
            </w:pPr>
          </w:p>
        </w:tc>
        <w:tc>
          <w:tcPr>
            <w:tcW w:w="180" w:type="dxa"/>
          </w:tcPr>
          <w:p w14:paraId="2AFCCD7D" w14:textId="77777777" w:rsidR="002A4498" w:rsidRPr="00EE4AE8" w:rsidRDefault="002A4498" w:rsidP="002A4498">
            <w:pPr>
              <w:pStyle w:val="acctfourfigures"/>
              <w:tabs>
                <w:tab w:val="clear" w:pos="765"/>
                <w:tab w:val="decimal" w:pos="931"/>
              </w:tabs>
              <w:spacing w:line="140" w:lineRule="atLeast"/>
              <w:ind w:left="547"/>
              <w:rPr>
                <w:rFonts w:eastAsia="MS Mincho" w:cs="Times New Roman"/>
                <w:sz w:val="16"/>
                <w:szCs w:val="16"/>
                <w:lang w:val="en-US" w:bidi="th-TH"/>
              </w:rPr>
            </w:pPr>
          </w:p>
        </w:tc>
        <w:tc>
          <w:tcPr>
            <w:tcW w:w="1161" w:type="dxa"/>
            <w:tcBorders>
              <w:top w:val="double" w:sz="4" w:space="0" w:color="auto"/>
            </w:tcBorders>
          </w:tcPr>
          <w:p w14:paraId="3F63FE4A" w14:textId="77777777" w:rsidR="002A4498" w:rsidRPr="00EE4AE8" w:rsidRDefault="002A4498" w:rsidP="002A4498">
            <w:pPr>
              <w:pStyle w:val="acctfourfigures"/>
              <w:tabs>
                <w:tab w:val="clear" w:pos="765"/>
                <w:tab w:val="decimal" w:pos="931"/>
              </w:tabs>
              <w:spacing w:line="140" w:lineRule="atLeast"/>
              <w:ind w:left="547"/>
              <w:jc w:val="right"/>
              <w:rPr>
                <w:rFonts w:eastAsia="MS Mincho" w:cs="Times New Roman"/>
                <w:sz w:val="16"/>
                <w:szCs w:val="16"/>
                <w:lang w:val="en-US" w:bidi="th-TH"/>
              </w:rPr>
            </w:pPr>
          </w:p>
        </w:tc>
        <w:tc>
          <w:tcPr>
            <w:tcW w:w="180" w:type="dxa"/>
          </w:tcPr>
          <w:p w14:paraId="7A1F3A77" w14:textId="77777777" w:rsidR="002A4498" w:rsidRPr="00EE4AE8" w:rsidRDefault="002A4498" w:rsidP="002A4498">
            <w:pPr>
              <w:pStyle w:val="acctfourfigures"/>
              <w:tabs>
                <w:tab w:val="clear" w:pos="765"/>
                <w:tab w:val="decimal" w:pos="931"/>
              </w:tabs>
              <w:spacing w:line="140" w:lineRule="atLeast"/>
              <w:ind w:left="547"/>
              <w:rPr>
                <w:rFonts w:eastAsia="MS Mincho" w:cs="Times New Roman"/>
                <w:sz w:val="16"/>
                <w:szCs w:val="16"/>
                <w:lang w:val="en-US" w:bidi="th-TH"/>
              </w:rPr>
            </w:pPr>
          </w:p>
        </w:tc>
        <w:tc>
          <w:tcPr>
            <w:tcW w:w="1161" w:type="dxa"/>
            <w:tcBorders>
              <w:top w:val="double" w:sz="4" w:space="0" w:color="auto"/>
            </w:tcBorders>
          </w:tcPr>
          <w:p w14:paraId="1B12E26A" w14:textId="77777777" w:rsidR="002A4498" w:rsidRPr="00EE4AE8" w:rsidRDefault="002A4498" w:rsidP="002A4498">
            <w:pPr>
              <w:pStyle w:val="acctfourfigures"/>
              <w:tabs>
                <w:tab w:val="clear" w:pos="765"/>
                <w:tab w:val="decimal" w:pos="931"/>
              </w:tabs>
              <w:spacing w:line="140" w:lineRule="atLeast"/>
              <w:ind w:left="547"/>
              <w:jc w:val="right"/>
              <w:rPr>
                <w:rFonts w:eastAsia="MS Mincho" w:cs="Times New Roman"/>
                <w:sz w:val="16"/>
                <w:szCs w:val="16"/>
                <w:lang w:val="en-US" w:bidi="th-TH"/>
              </w:rPr>
            </w:pPr>
          </w:p>
        </w:tc>
        <w:tc>
          <w:tcPr>
            <w:tcW w:w="180" w:type="dxa"/>
          </w:tcPr>
          <w:p w14:paraId="3E84C7A9" w14:textId="77777777" w:rsidR="002A4498" w:rsidRPr="00EE4AE8" w:rsidRDefault="002A4498" w:rsidP="002A4498">
            <w:pPr>
              <w:pStyle w:val="acctfourfigures"/>
              <w:tabs>
                <w:tab w:val="clear" w:pos="765"/>
                <w:tab w:val="decimal" w:pos="931"/>
              </w:tabs>
              <w:spacing w:line="140" w:lineRule="atLeast"/>
              <w:ind w:left="547"/>
              <w:rPr>
                <w:rFonts w:eastAsia="MS Mincho" w:cs="Times New Roman"/>
                <w:sz w:val="16"/>
                <w:szCs w:val="16"/>
                <w:lang w:val="en-US" w:bidi="th-TH"/>
              </w:rPr>
            </w:pPr>
          </w:p>
        </w:tc>
        <w:tc>
          <w:tcPr>
            <w:tcW w:w="1197" w:type="dxa"/>
            <w:tcBorders>
              <w:top w:val="double" w:sz="4" w:space="0" w:color="auto"/>
            </w:tcBorders>
          </w:tcPr>
          <w:p w14:paraId="06EC7F5B" w14:textId="77777777" w:rsidR="002A4498" w:rsidRPr="00EE4AE8" w:rsidRDefault="002A4498" w:rsidP="002A4498">
            <w:pPr>
              <w:pStyle w:val="acctfourfigures"/>
              <w:tabs>
                <w:tab w:val="clear" w:pos="765"/>
                <w:tab w:val="decimal" w:pos="931"/>
              </w:tabs>
              <w:spacing w:line="140" w:lineRule="atLeast"/>
              <w:ind w:left="547"/>
              <w:jc w:val="right"/>
              <w:rPr>
                <w:rFonts w:eastAsia="MS Mincho" w:cs="Times New Roman"/>
                <w:sz w:val="16"/>
                <w:szCs w:val="16"/>
                <w:lang w:val="en-US" w:bidi="th-TH"/>
              </w:rPr>
            </w:pPr>
          </w:p>
        </w:tc>
      </w:tr>
      <w:tr w:rsidR="002A4498" w:rsidRPr="00EE4AE8" w14:paraId="6BB8E0CA" w14:textId="77777777" w:rsidTr="00B31C04">
        <w:trPr>
          <w:cantSplit/>
        </w:trPr>
        <w:tc>
          <w:tcPr>
            <w:tcW w:w="4095" w:type="dxa"/>
            <w:vAlign w:val="bottom"/>
          </w:tcPr>
          <w:p w14:paraId="27288B99" w14:textId="77777777" w:rsidR="002A4498" w:rsidRPr="00EE4AE8" w:rsidRDefault="002A4498" w:rsidP="002A4498">
            <w:pPr>
              <w:spacing w:line="240" w:lineRule="atLeast"/>
              <w:ind w:right="-43"/>
              <w:rPr>
                <w:rFonts w:ascii="Times New Roman" w:hAnsi="Times New Roman" w:cs="Times New Roman"/>
                <w:lang w:val="en-GB"/>
              </w:rPr>
            </w:pPr>
            <w:r w:rsidRPr="00EE4AE8">
              <w:rPr>
                <w:rFonts w:ascii="Times New Roman" w:hAnsi="Times New Roman" w:cs="Times New Roman"/>
                <w:lang w:val="en-GB"/>
              </w:rPr>
              <w:t>Number of ordinary shares outstanding</w:t>
            </w:r>
          </w:p>
        </w:tc>
        <w:tc>
          <w:tcPr>
            <w:tcW w:w="1143" w:type="dxa"/>
          </w:tcPr>
          <w:p w14:paraId="59803809" w14:textId="77777777" w:rsidR="002A4498" w:rsidRPr="00EE4AE8" w:rsidRDefault="002A4498" w:rsidP="002A4498">
            <w:pPr>
              <w:pStyle w:val="acctfourfigures"/>
              <w:tabs>
                <w:tab w:val="clear" w:pos="765"/>
                <w:tab w:val="decimal" w:pos="931"/>
              </w:tabs>
              <w:spacing w:line="240" w:lineRule="atLeast"/>
              <w:ind w:right="14"/>
              <w:rPr>
                <w:rFonts w:cs="Times New Roman"/>
                <w:sz w:val="20"/>
              </w:rPr>
            </w:pPr>
          </w:p>
        </w:tc>
        <w:tc>
          <w:tcPr>
            <w:tcW w:w="180" w:type="dxa"/>
          </w:tcPr>
          <w:p w14:paraId="26F287BD" w14:textId="77777777" w:rsidR="002A4498" w:rsidRPr="00EE4AE8" w:rsidRDefault="002A4498" w:rsidP="002A4498">
            <w:pPr>
              <w:pStyle w:val="acctfourfigures"/>
              <w:tabs>
                <w:tab w:val="clear" w:pos="765"/>
                <w:tab w:val="decimal" w:pos="931"/>
              </w:tabs>
              <w:spacing w:line="240" w:lineRule="atLeast"/>
              <w:rPr>
                <w:rFonts w:cs="Times New Roman"/>
                <w:sz w:val="20"/>
              </w:rPr>
            </w:pPr>
          </w:p>
        </w:tc>
        <w:tc>
          <w:tcPr>
            <w:tcW w:w="1161" w:type="dxa"/>
          </w:tcPr>
          <w:p w14:paraId="414E28AA" w14:textId="77777777" w:rsidR="002A4498" w:rsidRPr="00EE4AE8" w:rsidRDefault="002A4498" w:rsidP="002A4498">
            <w:pPr>
              <w:pStyle w:val="acctfourfigures"/>
              <w:tabs>
                <w:tab w:val="clear" w:pos="765"/>
                <w:tab w:val="decimal" w:pos="931"/>
              </w:tabs>
              <w:spacing w:line="240" w:lineRule="atLeast"/>
              <w:ind w:right="-79"/>
              <w:rPr>
                <w:rFonts w:cs="Times New Roman"/>
                <w:sz w:val="20"/>
              </w:rPr>
            </w:pPr>
          </w:p>
        </w:tc>
        <w:tc>
          <w:tcPr>
            <w:tcW w:w="180" w:type="dxa"/>
          </w:tcPr>
          <w:p w14:paraId="6E7AD4C7" w14:textId="77777777" w:rsidR="002A4498" w:rsidRPr="00EE4AE8" w:rsidRDefault="002A4498" w:rsidP="002A4498">
            <w:pPr>
              <w:pStyle w:val="acctfourfigures"/>
              <w:tabs>
                <w:tab w:val="clear" w:pos="765"/>
                <w:tab w:val="decimal" w:pos="931"/>
              </w:tabs>
              <w:spacing w:line="240" w:lineRule="atLeast"/>
              <w:rPr>
                <w:rFonts w:cs="Times New Roman"/>
                <w:sz w:val="20"/>
              </w:rPr>
            </w:pPr>
          </w:p>
        </w:tc>
        <w:tc>
          <w:tcPr>
            <w:tcW w:w="1161" w:type="dxa"/>
          </w:tcPr>
          <w:p w14:paraId="7941BA05" w14:textId="77777777" w:rsidR="002A4498" w:rsidRPr="00EE4AE8" w:rsidRDefault="002A4498" w:rsidP="002A4498">
            <w:pPr>
              <w:pStyle w:val="acctfourfigures"/>
              <w:tabs>
                <w:tab w:val="clear" w:pos="765"/>
                <w:tab w:val="decimal" w:pos="931"/>
              </w:tabs>
              <w:spacing w:line="240" w:lineRule="atLeast"/>
              <w:ind w:right="14"/>
              <w:rPr>
                <w:rFonts w:cs="Times New Roman"/>
                <w:sz w:val="20"/>
              </w:rPr>
            </w:pPr>
          </w:p>
        </w:tc>
        <w:tc>
          <w:tcPr>
            <w:tcW w:w="180" w:type="dxa"/>
          </w:tcPr>
          <w:p w14:paraId="698A4906" w14:textId="77777777" w:rsidR="002A4498" w:rsidRPr="00EE4AE8" w:rsidRDefault="002A4498" w:rsidP="002A4498">
            <w:pPr>
              <w:pStyle w:val="acctfourfigures"/>
              <w:tabs>
                <w:tab w:val="clear" w:pos="765"/>
                <w:tab w:val="decimal" w:pos="931"/>
              </w:tabs>
              <w:spacing w:line="240" w:lineRule="atLeast"/>
              <w:rPr>
                <w:rFonts w:cs="Times New Roman"/>
                <w:sz w:val="20"/>
              </w:rPr>
            </w:pPr>
          </w:p>
        </w:tc>
        <w:tc>
          <w:tcPr>
            <w:tcW w:w="1197" w:type="dxa"/>
          </w:tcPr>
          <w:p w14:paraId="79206B14" w14:textId="77777777" w:rsidR="002A4498" w:rsidRPr="00EE4AE8" w:rsidRDefault="002A4498" w:rsidP="002A4498">
            <w:pPr>
              <w:pStyle w:val="acctfourfigures"/>
              <w:tabs>
                <w:tab w:val="clear" w:pos="765"/>
                <w:tab w:val="decimal" w:pos="931"/>
              </w:tabs>
              <w:spacing w:line="240" w:lineRule="atLeast"/>
              <w:ind w:right="14"/>
              <w:rPr>
                <w:rFonts w:cs="Times New Roman"/>
                <w:sz w:val="20"/>
              </w:rPr>
            </w:pPr>
          </w:p>
        </w:tc>
      </w:tr>
      <w:tr w:rsidR="00D237B6" w:rsidRPr="00EE4AE8" w14:paraId="681EB9CC" w14:textId="77777777" w:rsidTr="00EC113D">
        <w:trPr>
          <w:cantSplit/>
        </w:trPr>
        <w:tc>
          <w:tcPr>
            <w:tcW w:w="4095" w:type="dxa"/>
            <w:vAlign w:val="bottom"/>
          </w:tcPr>
          <w:p w14:paraId="2E948F68" w14:textId="77777777" w:rsidR="00D237B6" w:rsidRPr="00EE4AE8" w:rsidRDefault="00D237B6" w:rsidP="00D237B6">
            <w:pPr>
              <w:spacing w:line="240" w:lineRule="atLeast"/>
              <w:ind w:right="-43"/>
              <w:rPr>
                <w:rFonts w:ascii="Times New Roman" w:hAnsi="Times New Roman" w:cs="Times New Roman"/>
                <w:lang w:val="en-GB"/>
              </w:rPr>
            </w:pPr>
            <w:r w:rsidRPr="00EE4AE8">
              <w:rPr>
                <w:rFonts w:ascii="Times New Roman" w:hAnsi="Times New Roman" w:cs="Times New Roman"/>
                <w:lang w:val="en-GB"/>
              </w:rPr>
              <w:t xml:space="preserve">   at 1 January</w:t>
            </w:r>
          </w:p>
        </w:tc>
        <w:tc>
          <w:tcPr>
            <w:tcW w:w="1143" w:type="dxa"/>
          </w:tcPr>
          <w:p w14:paraId="144E6386" w14:textId="203C4A75" w:rsidR="00D237B6" w:rsidRPr="00EE4AE8" w:rsidRDefault="00D237B6" w:rsidP="00D237B6">
            <w:pPr>
              <w:pStyle w:val="acctfourfigures"/>
              <w:tabs>
                <w:tab w:val="clear" w:pos="765"/>
                <w:tab w:val="decimal" w:pos="931"/>
              </w:tabs>
              <w:spacing w:line="240" w:lineRule="atLeast"/>
              <w:ind w:right="-79"/>
              <w:rPr>
                <w:rFonts w:cs="Times New Roman"/>
                <w:sz w:val="20"/>
              </w:rPr>
            </w:pPr>
            <w:r>
              <w:rPr>
                <w:rFonts w:cs="Times New Roman"/>
                <w:sz w:val="20"/>
              </w:rPr>
              <w:t>1,822,464</w:t>
            </w:r>
          </w:p>
        </w:tc>
        <w:tc>
          <w:tcPr>
            <w:tcW w:w="180" w:type="dxa"/>
          </w:tcPr>
          <w:p w14:paraId="1E4CBDE2" w14:textId="77777777" w:rsidR="00D237B6" w:rsidRPr="00EE4AE8" w:rsidRDefault="00D237B6" w:rsidP="00D237B6">
            <w:pPr>
              <w:pStyle w:val="acctfourfigures"/>
              <w:tabs>
                <w:tab w:val="clear" w:pos="765"/>
                <w:tab w:val="decimal" w:pos="931"/>
              </w:tabs>
              <w:spacing w:line="240" w:lineRule="atLeast"/>
              <w:rPr>
                <w:rFonts w:cs="Times New Roman"/>
                <w:sz w:val="20"/>
              </w:rPr>
            </w:pPr>
          </w:p>
        </w:tc>
        <w:tc>
          <w:tcPr>
            <w:tcW w:w="1161" w:type="dxa"/>
          </w:tcPr>
          <w:p w14:paraId="011D5568" w14:textId="032B00AF" w:rsidR="00D237B6" w:rsidRPr="00EE4AE8" w:rsidRDefault="00D237B6" w:rsidP="00D237B6">
            <w:pPr>
              <w:pStyle w:val="acctfourfigures"/>
              <w:tabs>
                <w:tab w:val="clear" w:pos="765"/>
                <w:tab w:val="decimal" w:pos="931"/>
              </w:tabs>
              <w:spacing w:line="240" w:lineRule="atLeast"/>
              <w:ind w:right="-79"/>
              <w:rPr>
                <w:rFonts w:cs="Times New Roman"/>
                <w:sz w:val="20"/>
              </w:rPr>
            </w:pPr>
            <w:r w:rsidRPr="00EE4AE8">
              <w:rPr>
                <w:rFonts w:cs="Times New Roman"/>
                <w:sz w:val="20"/>
              </w:rPr>
              <w:t>1,822,464</w:t>
            </w:r>
          </w:p>
        </w:tc>
        <w:tc>
          <w:tcPr>
            <w:tcW w:w="180" w:type="dxa"/>
          </w:tcPr>
          <w:p w14:paraId="5D622323" w14:textId="77777777" w:rsidR="00D237B6" w:rsidRPr="00EE4AE8" w:rsidRDefault="00D237B6" w:rsidP="00D237B6">
            <w:pPr>
              <w:pStyle w:val="acctfourfigures"/>
              <w:tabs>
                <w:tab w:val="clear" w:pos="765"/>
                <w:tab w:val="decimal" w:pos="931"/>
              </w:tabs>
              <w:spacing w:line="240" w:lineRule="atLeast"/>
              <w:rPr>
                <w:rFonts w:cs="Times New Roman"/>
                <w:sz w:val="20"/>
              </w:rPr>
            </w:pPr>
          </w:p>
        </w:tc>
        <w:tc>
          <w:tcPr>
            <w:tcW w:w="1161" w:type="dxa"/>
          </w:tcPr>
          <w:p w14:paraId="18EAE3F0" w14:textId="0599F407" w:rsidR="00D237B6" w:rsidRPr="00EE4AE8" w:rsidRDefault="00D237B6" w:rsidP="00D237B6">
            <w:pPr>
              <w:pStyle w:val="acctfourfigures"/>
              <w:tabs>
                <w:tab w:val="clear" w:pos="765"/>
                <w:tab w:val="decimal" w:pos="931"/>
              </w:tabs>
              <w:spacing w:line="240" w:lineRule="atLeast"/>
              <w:ind w:right="-79"/>
              <w:rPr>
                <w:rFonts w:cs="Times New Roman"/>
                <w:sz w:val="20"/>
              </w:rPr>
            </w:pPr>
            <w:r>
              <w:rPr>
                <w:rFonts w:cs="Times New Roman"/>
                <w:sz w:val="20"/>
              </w:rPr>
              <w:t>1,822,464</w:t>
            </w:r>
          </w:p>
        </w:tc>
        <w:tc>
          <w:tcPr>
            <w:tcW w:w="180" w:type="dxa"/>
          </w:tcPr>
          <w:p w14:paraId="0637348D" w14:textId="77777777" w:rsidR="00D237B6" w:rsidRPr="00EE4AE8" w:rsidRDefault="00D237B6" w:rsidP="00D237B6">
            <w:pPr>
              <w:pStyle w:val="acctfourfigures"/>
              <w:tabs>
                <w:tab w:val="clear" w:pos="765"/>
                <w:tab w:val="decimal" w:pos="931"/>
              </w:tabs>
              <w:spacing w:line="240" w:lineRule="atLeast"/>
              <w:rPr>
                <w:rFonts w:cs="Times New Roman"/>
                <w:sz w:val="20"/>
              </w:rPr>
            </w:pPr>
          </w:p>
        </w:tc>
        <w:tc>
          <w:tcPr>
            <w:tcW w:w="1197" w:type="dxa"/>
          </w:tcPr>
          <w:p w14:paraId="0EE7A7D8" w14:textId="7AB9822E" w:rsidR="00D237B6" w:rsidRPr="00EE4AE8" w:rsidRDefault="00D237B6" w:rsidP="00D237B6">
            <w:pPr>
              <w:pStyle w:val="acctfourfigures"/>
              <w:tabs>
                <w:tab w:val="clear" w:pos="765"/>
                <w:tab w:val="decimal" w:pos="931"/>
              </w:tabs>
              <w:spacing w:line="240" w:lineRule="atLeast"/>
              <w:ind w:right="-79"/>
              <w:rPr>
                <w:rFonts w:cs="Times New Roman"/>
                <w:sz w:val="20"/>
              </w:rPr>
            </w:pPr>
            <w:r w:rsidRPr="00EE4AE8">
              <w:rPr>
                <w:rFonts w:cs="Times New Roman"/>
                <w:sz w:val="20"/>
              </w:rPr>
              <w:t>1,822,464</w:t>
            </w:r>
          </w:p>
        </w:tc>
      </w:tr>
      <w:tr w:rsidR="00D237B6" w:rsidRPr="00EE4AE8" w14:paraId="217D29C4" w14:textId="77777777" w:rsidTr="00EC113D">
        <w:trPr>
          <w:cantSplit/>
        </w:trPr>
        <w:tc>
          <w:tcPr>
            <w:tcW w:w="4095" w:type="dxa"/>
            <w:vAlign w:val="bottom"/>
          </w:tcPr>
          <w:p w14:paraId="7DCAA704" w14:textId="77777777" w:rsidR="00D237B6" w:rsidRPr="00EE4AE8" w:rsidRDefault="00D237B6" w:rsidP="00D237B6">
            <w:pPr>
              <w:spacing w:line="240" w:lineRule="atLeast"/>
              <w:ind w:right="-43"/>
              <w:rPr>
                <w:rFonts w:ascii="Times New Roman" w:hAnsi="Times New Roman" w:cs="Times New Roman"/>
                <w:lang w:val="en-GB"/>
              </w:rPr>
            </w:pPr>
            <w:r w:rsidRPr="00EE4AE8">
              <w:rPr>
                <w:rFonts w:ascii="Times New Roman" w:hAnsi="Times New Roman" w:cs="Times New Roman"/>
                <w:lang w:val="en-GB"/>
              </w:rPr>
              <w:t>Effect of new shares issued during the year</w:t>
            </w:r>
          </w:p>
        </w:tc>
        <w:tc>
          <w:tcPr>
            <w:tcW w:w="1143" w:type="dxa"/>
            <w:tcBorders>
              <w:bottom w:val="single" w:sz="4" w:space="0" w:color="auto"/>
            </w:tcBorders>
          </w:tcPr>
          <w:p w14:paraId="62763179" w14:textId="44013D00" w:rsidR="00D237B6" w:rsidRPr="00EE4AE8" w:rsidRDefault="00D237B6" w:rsidP="00D237B6">
            <w:pPr>
              <w:pStyle w:val="acctfourfigures"/>
              <w:tabs>
                <w:tab w:val="clear" w:pos="765"/>
                <w:tab w:val="decimal" w:pos="931"/>
              </w:tabs>
              <w:spacing w:line="240" w:lineRule="atLeast"/>
              <w:ind w:right="-79"/>
              <w:rPr>
                <w:sz w:val="20"/>
                <w:cs/>
                <w:lang w:bidi="th-TH"/>
              </w:rPr>
            </w:pPr>
            <w:r w:rsidRPr="00D237B6">
              <w:rPr>
                <w:rFonts w:cs="Times New Roman"/>
                <w:sz w:val="20"/>
              </w:rPr>
              <w:t>1</w:t>
            </w:r>
          </w:p>
        </w:tc>
        <w:tc>
          <w:tcPr>
            <w:tcW w:w="180" w:type="dxa"/>
          </w:tcPr>
          <w:p w14:paraId="6B54D3E2" w14:textId="77777777" w:rsidR="00D237B6" w:rsidRPr="00EE4AE8" w:rsidRDefault="00D237B6" w:rsidP="00D237B6">
            <w:pPr>
              <w:pStyle w:val="acctfourfigures"/>
              <w:tabs>
                <w:tab w:val="clear" w:pos="765"/>
                <w:tab w:val="decimal" w:pos="931"/>
              </w:tabs>
              <w:spacing w:line="240" w:lineRule="atLeast"/>
              <w:ind w:right="21"/>
              <w:jc w:val="center"/>
              <w:rPr>
                <w:rFonts w:cs="Times New Roman"/>
                <w:sz w:val="20"/>
              </w:rPr>
            </w:pPr>
          </w:p>
        </w:tc>
        <w:tc>
          <w:tcPr>
            <w:tcW w:w="1161" w:type="dxa"/>
            <w:tcBorders>
              <w:bottom w:val="single" w:sz="4" w:space="0" w:color="auto"/>
            </w:tcBorders>
          </w:tcPr>
          <w:p w14:paraId="305178A4" w14:textId="315EE5BA" w:rsidR="00D237B6" w:rsidRPr="00EE4AE8" w:rsidRDefault="00D237B6" w:rsidP="00D237B6">
            <w:pPr>
              <w:pStyle w:val="acctfourfigures"/>
              <w:tabs>
                <w:tab w:val="clear" w:pos="765"/>
                <w:tab w:val="decimal" w:pos="636"/>
              </w:tabs>
              <w:spacing w:line="240" w:lineRule="atLeast"/>
              <w:ind w:right="21"/>
              <w:rPr>
                <w:sz w:val="20"/>
              </w:rPr>
            </w:pPr>
            <w:r w:rsidRPr="00EE4AE8">
              <w:rPr>
                <w:sz w:val="20"/>
              </w:rPr>
              <w:t>-</w:t>
            </w:r>
          </w:p>
        </w:tc>
        <w:tc>
          <w:tcPr>
            <w:tcW w:w="180" w:type="dxa"/>
          </w:tcPr>
          <w:p w14:paraId="408E0904" w14:textId="77777777" w:rsidR="00D237B6" w:rsidRPr="00EE4AE8" w:rsidRDefault="00D237B6" w:rsidP="00D237B6">
            <w:pPr>
              <w:pStyle w:val="acctfourfigures"/>
              <w:tabs>
                <w:tab w:val="clear" w:pos="765"/>
                <w:tab w:val="decimal" w:pos="931"/>
              </w:tabs>
              <w:spacing w:line="240" w:lineRule="atLeast"/>
              <w:ind w:right="-79"/>
              <w:rPr>
                <w:rFonts w:cs="Times New Roman"/>
                <w:sz w:val="20"/>
              </w:rPr>
            </w:pPr>
          </w:p>
        </w:tc>
        <w:tc>
          <w:tcPr>
            <w:tcW w:w="1161" w:type="dxa"/>
            <w:tcBorders>
              <w:bottom w:val="single" w:sz="4" w:space="0" w:color="auto"/>
            </w:tcBorders>
          </w:tcPr>
          <w:p w14:paraId="23FCA556" w14:textId="7E3367FD" w:rsidR="00D237B6" w:rsidRPr="00EE4AE8" w:rsidRDefault="00D237B6" w:rsidP="00D237B6">
            <w:pPr>
              <w:pStyle w:val="acctfourfigures"/>
              <w:tabs>
                <w:tab w:val="clear" w:pos="765"/>
                <w:tab w:val="decimal" w:pos="931"/>
              </w:tabs>
              <w:spacing w:line="240" w:lineRule="atLeast"/>
              <w:ind w:right="-79"/>
              <w:rPr>
                <w:sz w:val="20"/>
              </w:rPr>
            </w:pPr>
            <w:r w:rsidRPr="00D237B6">
              <w:rPr>
                <w:rFonts w:cs="Times New Roman"/>
                <w:sz w:val="20"/>
              </w:rPr>
              <w:t>1</w:t>
            </w:r>
          </w:p>
        </w:tc>
        <w:tc>
          <w:tcPr>
            <w:tcW w:w="180" w:type="dxa"/>
          </w:tcPr>
          <w:p w14:paraId="2E5FA7A4" w14:textId="77777777" w:rsidR="00D237B6" w:rsidRPr="00EE4AE8" w:rsidRDefault="00D237B6" w:rsidP="00D237B6">
            <w:pPr>
              <w:pStyle w:val="acctfourfigures"/>
              <w:tabs>
                <w:tab w:val="clear" w:pos="765"/>
                <w:tab w:val="decimal" w:pos="931"/>
              </w:tabs>
              <w:spacing w:line="240" w:lineRule="atLeast"/>
              <w:ind w:right="21"/>
              <w:jc w:val="center"/>
              <w:rPr>
                <w:rFonts w:cs="Times New Roman"/>
                <w:sz w:val="20"/>
              </w:rPr>
            </w:pPr>
          </w:p>
        </w:tc>
        <w:tc>
          <w:tcPr>
            <w:tcW w:w="1197" w:type="dxa"/>
            <w:tcBorders>
              <w:bottom w:val="single" w:sz="4" w:space="0" w:color="auto"/>
            </w:tcBorders>
          </w:tcPr>
          <w:p w14:paraId="26AEF86D" w14:textId="2D86E2A5" w:rsidR="00D237B6" w:rsidRPr="00EE4AE8" w:rsidRDefault="00D237B6" w:rsidP="00D237B6">
            <w:pPr>
              <w:pStyle w:val="acctfourfigures"/>
              <w:tabs>
                <w:tab w:val="clear" w:pos="765"/>
                <w:tab w:val="decimal" w:pos="656"/>
              </w:tabs>
              <w:spacing w:line="240" w:lineRule="atLeast"/>
              <w:ind w:right="21"/>
              <w:rPr>
                <w:sz w:val="20"/>
              </w:rPr>
            </w:pPr>
            <w:r w:rsidRPr="00EE4AE8">
              <w:rPr>
                <w:sz w:val="20"/>
              </w:rPr>
              <w:t>-</w:t>
            </w:r>
          </w:p>
        </w:tc>
      </w:tr>
      <w:tr w:rsidR="00D237B6" w:rsidRPr="00EE4AE8" w14:paraId="08846A1B" w14:textId="77777777" w:rsidTr="00EC113D">
        <w:trPr>
          <w:cantSplit/>
        </w:trPr>
        <w:tc>
          <w:tcPr>
            <w:tcW w:w="4095" w:type="dxa"/>
            <w:vAlign w:val="bottom"/>
          </w:tcPr>
          <w:p w14:paraId="59B81892" w14:textId="77777777" w:rsidR="00D237B6" w:rsidRPr="00EE4AE8" w:rsidRDefault="00D237B6" w:rsidP="00D237B6">
            <w:pPr>
              <w:spacing w:line="240" w:lineRule="atLeast"/>
              <w:ind w:right="-43"/>
              <w:rPr>
                <w:rFonts w:ascii="Times New Roman" w:hAnsi="Times New Roman" w:cs="Times New Roman"/>
                <w:b/>
                <w:bCs/>
                <w:lang w:val="en-GB"/>
              </w:rPr>
            </w:pPr>
            <w:r w:rsidRPr="00EE4AE8">
              <w:rPr>
                <w:rFonts w:ascii="Times New Roman" w:hAnsi="Times New Roman" w:cs="Times New Roman"/>
                <w:b/>
                <w:bCs/>
                <w:lang w:val="en-GB"/>
              </w:rPr>
              <w:t>Weighted average number of</w:t>
            </w:r>
          </w:p>
        </w:tc>
        <w:tc>
          <w:tcPr>
            <w:tcW w:w="1143" w:type="dxa"/>
            <w:tcBorders>
              <w:top w:val="single" w:sz="4" w:space="0" w:color="auto"/>
            </w:tcBorders>
          </w:tcPr>
          <w:p w14:paraId="0693871D" w14:textId="77777777" w:rsidR="00D237B6" w:rsidRPr="00EE4AE8" w:rsidRDefault="00D237B6" w:rsidP="00D237B6">
            <w:pPr>
              <w:pStyle w:val="acctfourfigures"/>
              <w:tabs>
                <w:tab w:val="clear" w:pos="765"/>
                <w:tab w:val="decimal" w:pos="931"/>
              </w:tabs>
              <w:spacing w:line="240" w:lineRule="atLeast"/>
              <w:ind w:right="-79"/>
              <w:rPr>
                <w:rFonts w:cs="Times New Roman"/>
                <w:sz w:val="20"/>
              </w:rPr>
            </w:pPr>
          </w:p>
        </w:tc>
        <w:tc>
          <w:tcPr>
            <w:tcW w:w="180" w:type="dxa"/>
          </w:tcPr>
          <w:p w14:paraId="64B3107D" w14:textId="77777777" w:rsidR="00D237B6" w:rsidRPr="00EE4AE8" w:rsidRDefault="00D237B6" w:rsidP="00D237B6">
            <w:pPr>
              <w:pStyle w:val="acctfourfigures"/>
              <w:tabs>
                <w:tab w:val="clear" w:pos="765"/>
                <w:tab w:val="decimal" w:pos="931"/>
              </w:tabs>
              <w:spacing w:line="240" w:lineRule="atLeast"/>
              <w:ind w:right="-79"/>
              <w:rPr>
                <w:rFonts w:cs="Times New Roman"/>
                <w:sz w:val="20"/>
              </w:rPr>
            </w:pPr>
          </w:p>
        </w:tc>
        <w:tc>
          <w:tcPr>
            <w:tcW w:w="1161" w:type="dxa"/>
            <w:tcBorders>
              <w:top w:val="single" w:sz="4" w:space="0" w:color="auto"/>
            </w:tcBorders>
          </w:tcPr>
          <w:p w14:paraId="448C8B03" w14:textId="77777777" w:rsidR="00D237B6" w:rsidRPr="00EE4AE8" w:rsidRDefault="00D237B6" w:rsidP="00D237B6">
            <w:pPr>
              <w:pStyle w:val="acctfourfigures"/>
              <w:tabs>
                <w:tab w:val="clear" w:pos="765"/>
                <w:tab w:val="decimal" w:pos="931"/>
              </w:tabs>
              <w:spacing w:line="240" w:lineRule="atLeast"/>
              <w:ind w:right="-79"/>
              <w:rPr>
                <w:rFonts w:cs="Times New Roman"/>
                <w:sz w:val="20"/>
              </w:rPr>
            </w:pPr>
          </w:p>
        </w:tc>
        <w:tc>
          <w:tcPr>
            <w:tcW w:w="180" w:type="dxa"/>
          </w:tcPr>
          <w:p w14:paraId="5EBDD8BD" w14:textId="77777777" w:rsidR="00D237B6" w:rsidRPr="00EE4AE8" w:rsidRDefault="00D237B6" w:rsidP="00D237B6">
            <w:pPr>
              <w:pStyle w:val="acctfourfigures"/>
              <w:tabs>
                <w:tab w:val="clear" w:pos="765"/>
                <w:tab w:val="decimal" w:pos="931"/>
              </w:tabs>
              <w:spacing w:line="240" w:lineRule="atLeast"/>
              <w:ind w:right="-79"/>
              <w:rPr>
                <w:rFonts w:cs="Times New Roman"/>
                <w:sz w:val="20"/>
              </w:rPr>
            </w:pPr>
          </w:p>
        </w:tc>
        <w:tc>
          <w:tcPr>
            <w:tcW w:w="1161" w:type="dxa"/>
            <w:tcBorders>
              <w:top w:val="single" w:sz="4" w:space="0" w:color="auto"/>
            </w:tcBorders>
          </w:tcPr>
          <w:p w14:paraId="3430C505" w14:textId="77777777" w:rsidR="00D237B6" w:rsidRPr="00EE4AE8" w:rsidRDefault="00D237B6" w:rsidP="00D237B6">
            <w:pPr>
              <w:pStyle w:val="acctfourfigures"/>
              <w:tabs>
                <w:tab w:val="clear" w:pos="765"/>
                <w:tab w:val="decimal" w:pos="931"/>
              </w:tabs>
              <w:spacing w:line="240" w:lineRule="atLeast"/>
              <w:ind w:right="-79"/>
              <w:rPr>
                <w:rFonts w:cs="Times New Roman"/>
                <w:sz w:val="20"/>
              </w:rPr>
            </w:pPr>
          </w:p>
        </w:tc>
        <w:tc>
          <w:tcPr>
            <w:tcW w:w="180" w:type="dxa"/>
          </w:tcPr>
          <w:p w14:paraId="4E031C0B" w14:textId="77777777" w:rsidR="00D237B6" w:rsidRPr="00EE4AE8" w:rsidRDefault="00D237B6" w:rsidP="00D237B6">
            <w:pPr>
              <w:pStyle w:val="acctfourfigures"/>
              <w:tabs>
                <w:tab w:val="clear" w:pos="765"/>
                <w:tab w:val="decimal" w:pos="931"/>
              </w:tabs>
              <w:spacing w:line="240" w:lineRule="atLeast"/>
              <w:ind w:right="-79"/>
              <w:rPr>
                <w:rFonts w:cs="Times New Roman"/>
                <w:sz w:val="20"/>
              </w:rPr>
            </w:pPr>
          </w:p>
        </w:tc>
        <w:tc>
          <w:tcPr>
            <w:tcW w:w="1197" w:type="dxa"/>
            <w:tcBorders>
              <w:top w:val="single" w:sz="4" w:space="0" w:color="auto"/>
            </w:tcBorders>
          </w:tcPr>
          <w:p w14:paraId="6857B9EB" w14:textId="77777777" w:rsidR="00D237B6" w:rsidRPr="00EE4AE8" w:rsidRDefault="00D237B6" w:rsidP="00D237B6">
            <w:pPr>
              <w:pStyle w:val="acctfourfigures"/>
              <w:tabs>
                <w:tab w:val="clear" w:pos="765"/>
                <w:tab w:val="decimal" w:pos="931"/>
              </w:tabs>
              <w:spacing w:line="240" w:lineRule="atLeast"/>
              <w:ind w:right="-79"/>
              <w:rPr>
                <w:rFonts w:cs="Times New Roman"/>
                <w:sz w:val="20"/>
              </w:rPr>
            </w:pPr>
          </w:p>
        </w:tc>
      </w:tr>
      <w:tr w:rsidR="00D237B6" w:rsidRPr="00EE4AE8" w14:paraId="73E087AB" w14:textId="77777777" w:rsidTr="00B31C04">
        <w:trPr>
          <w:cantSplit/>
        </w:trPr>
        <w:tc>
          <w:tcPr>
            <w:tcW w:w="4095" w:type="dxa"/>
            <w:vAlign w:val="bottom"/>
          </w:tcPr>
          <w:p w14:paraId="5AE73957" w14:textId="77777777" w:rsidR="00D237B6" w:rsidRPr="00EE4AE8" w:rsidRDefault="00D237B6" w:rsidP="00D237B6">
            <w:pPr>
              <w:spacing w:line="240" w:lineRule="atLeast"/>
              <w:ind w:right="-43"/>
              <w:rPr>
                <w:rFonts w:ascii="Times New Roman" w:hAnsi="Times New Roman" w:cs="Times New Roman"/>
                <w:b/>
                <w:bCs/>
                <w:lang w:val="en-GB"/>
              </w:rPr>
            </w:pPr>
            <w:r w:rsidRPr="00EE4AE8">
              <w:rPr>
                <w:rFonts w:ascii="Times New Roman" w:hAnsi="Times New Roman" w:cs="Times New Roman"/>
                <w:b/>
                <w:bCs/>
                <w:lang w:val="en-GB"/>
              </w:rPr>
              <w:t xml:space="preserve">   ordinary shares outstanding (basic)</w:t>
            </w:r>
          </w:p>
        </w:tc>
        <w:tc>
          <w:tcPr>
            <w:tcW w:w="1143" w:type="dxa"/>
            <w:tcBorders>
              <w:bottom w:val="double" w:sz="4" w:space="0" w:color="auto"/>
            </w:tcBorders>
          </w:tcPr>
          <w:p w14:paraId="738FACE6" w14:textId="7E8E0250" w:rsidR="00D237B6" w:rsidRPr="00EE4AE8" w:rsidRDefault="00D237B6" w:rsidP="00D237B6">
            <w:pPr>
              <w:pStyle w:val="acctfourfigures"/>
              <w:tabs>
                <w:tab w:val="clear" w:pos="765"/>
                <w:tab w:val="decimal" w:pos="931"/>
              </w:tabs>
              <w:spacing w:line="240" w:lineRule="atLeast"/>
              <w:ind w:right="-79"/>
              <w:rPr>
                <w:rFonts w:cs="Times New Roman"/>
                <w:b/>
                <w:bCs/>
                <w:sz w:val="20"/>
              </w:rPr>
            </w:pPr>
            <w:r>
              <w:rPr>
                <w:rFonts w:cs="Times New Roman"/>
                <w:b/>
                <w:bCs/>
                <w:sz w:val="20"/>
              </w:rPr>
              <w:t>1,822,465</w:t>
            </w:r>
          </w:p>
        </w:tc>
        <w:tc>
          <w:tcPr>
            <w:tcW w:w="180" w:type="dxa"/>
          </w:tcPr>
          <w:p w14:paraId="69E8DBC7" w14:textId="77777777" w:rsidR="00D237B6" w:rsidRPr="00EE4AE8" w:rsidRDefault="00D237B6" w:rsidP="00D237B6">
            <w:pPr>
              <w:pStyle w:val="acctfourfigures"/>
              <w:tabs>
                <w:tab w:val="clear" w:pos="765"/>
                <w:tab w:val="decimal" w:pos="931"/>
              </w:tabs>
              <w:spacing w:line="240" w:lineRule="atLeast"/>
              <w:rPr>
                <w:rFonts w:cs="Times New Roman"/>
                <w:b/>
                <w:bCs/>
                <w:sz w:val="20"/>
              </w:rPr>
            </w:pPr>
          </w:p>
        </w:tc>
        <w:tc>
          <w:tcPr>
            <w:tcW w:w="1161" w:type="dxa"/>
            <w:tcBorders>
              <w:bottom w:val="double" w:sz="4" w:space="0" w:color="auto"/>
            </w:tcBorders>
          </w:tcPr>
          <w:p w14:paraId="2544549C" w14:textId="78D2B7F6" w:rsidR="00D237B6" w:rsidRPr="00EE4AE8" w:rsidRDefault="00D237B6" w:rsidP="00D237B6">
            <w:pPr>
              <w:pStyle w:val="acctfourfigures"/>
              <w:tabs>
                <w:tab w:val="clear" w:pos="765"/>
                <w:tab w:val="decimal" w:pos="931"/>
              </w:tabs>
              <w:spacing w:line="240" w:lineRule="atLeast"/>
              <w:ind w:right="-79"/>
              <w:rPr>
                <w:rFonts w:cs="Times New Roman"/>
                <w:b/>
                <w:bCs/>
                <w:sz w:val="20"/>
              </w:rPr>
            </w:pPr>
            <w:r w:rsidRPr="00EE4AE8">
              <w:rPr>
                <w:rFonts w:cs="Times New Roman"/>
                <w:b/>
                <w:bCs/>
                <w:sz w:val="20"/>
              </w:rPr>
              <w:t>1,822,464</w:t>
            </w:r>
          </w:p>
        </w:tc>
        <w:tc>
          <w:tcPr>
            <w:tcW w:w="180" w:type="dxa"/>
          </w:tcPr>
          <w:p w14:paraId="496EAD0D" w14:textId="77777777" w:rsidR="00D237B6" w:rsidRPr="00EE4AE8" w:rsidRDefault="00D237B6" w:rsidP="00D237B6">
            <w:pPr>
              <w:pStyle w:val="acctfourfigures"/>
              <w:tabs>
                <w:tab w:val="clear" w:pos="765"/>
                <w:tab w:val="decimal" w:pos="931"/>
              </w:tabs>
              <w:spacing w:line="240" w:lineRule="atLeast"/>
              <w:rPr>
                <w:rFonts w:cs="Times New Roman"/>
                <w:b/>
                <w:bCs/>
                <w:sz w:val="20"/>
              </w:rPr>
            </w:pPr>
          </w:p>
        </w:tc>
        <w:tc>
          <w:tcPr>
            <w:tcW w:w="1161" w:type="dxa"/>
            <w:tcBorders>
              <w:bottom w:val="double" w:sz="4" w:space="0" w:color="auto"/>
            </w:tcBorders>
          </w:tcPr>
          <w:p w14:paraId="35F1B765" w14:textId="15293EA3" w:rsidR="00D237B6" w:rsidRPr="00EE4AE8" w:rsidRDefault="00D237B6" w:rsidP="00D237B6">
            <w:pPr>
              <w:pStyle w:val="acctfourfigures"/>
              <w:tabs>
                <w:tab w:val="clear" w:pos="765"/>
                <w:tab w:val="decimal" w:pos="931"/>
              </w:tabs>
              <w:spacing w:line="240" w:lineRule="atLeast"/>
              <w:ind w:right="-79"/>
              <w:rPr>
                <w:rFonts w:cs="Times New Roman"/>
                <w:b/>
                <w:bCs/>
                <w:sz w:val="20"/>
              </w:rPr>
            </w:pPr>
            <w:r>
              <w:rPr>
                <w:rFonts w:cs="Times New Roman"/>
                <w:b/>
                <w:bCs/>
                <w:sz w:val="20"/>
              </w:rPr>
              <w:t>1,822,465</w:t>
            </w:r>
          </w:p>
        </w:tc>
        <w:tc>
          <w:tcPr>
            <w:tcW w:w="180" w:type="dxa"/>
          </w:tcPr>
          <w:p w14:paraId="15157835" w14:textId="77777777" w:rsidR="00D237B6" w:rsidRPr="00EE4AE8" w:rsidRDefault="00D237B6" w:rsidP="00D237B6">
            <w:pPr>
              <w:pStyle w:val="acctfourfigures"/>
              <w:tabs>
                <w:tab w:val="clear" w:pos="765"/>
                <w:tab w:val="decimal" w:pos="931"/>
              </w:tabs>
              <w:spacing w:line="240" w:lineRule="atLeast"/>
              <w:rPr>
                <w:rFonts w:cs="Times New Roman"/>
                <w:b/>
                <w:bCs/>
                <w:sz w:val="20"/>
              </w:rPr>
            </w:pPr>
          </w:p>
        </w:tc>
        <w:tc>
          <w:tcPr>
            <w:tcW w:w="1197" w:type="dxa"/>
            <w:tcBorders>
              <w:bottom w:val="double" w:sz="4" w:space="0" w:color="auto"/>
            </w:tcBorders>
          </w:tcPr>
          <w:p w14:paraId="73B14CE9" w14:textId="58EE5E21" w:rsidR="00D237B6" w:rsidRPr="00EE4AE8" w:rsidRDefault="00D237B6" w:rsidP="00D237B6">
            <w:pPr>
              <w:pStyle w:val="acctfourfigures"/>
              <w:tabs>
                <w:tab w:val="clear" w:pos="765"/>
                <w:tab w:val="decimal" w:pos="931"/>
              </w:tabs>
              <w:spacing w:line="240" w:lineRule="atLeast"/>
              <w:ind w:right="-79"/>
              <w:rPr>
                <w:rFonts w:cs="Times New Roman"/>
                <w:b/>
                <w:bCs/>
                <w:sz w:val="20"/>
              </w:rPr>
            </w:pPr>
            <w:r w:rsidRPr="00EE4AE8">
              <w:rPr>
                <w:rFonts w:cs="Times New Roman"/>
                <w:b/>
                <w:bCs/>
                <w:sz w:val="20"/>
              </w:rPr>
              <w:t>1,822,464</w:t>
            </w:r>
          </w:p>
        </w:tc>
      </w:tr>
      <w:tr w:rsidR="002A4498" w:rsidRPr="00EE4AE8" w14:paraId="4665B046" w14:textId="77777777" w:rsidTr="00FE405D">
        <w:trPr>
          <w:cantSplit/>
        </w:trPr>
        <w:tc>
          <w:tcPr>
            <w:tcW w:w="4095" w:type="dxa"/>
          </w:tcPr>
          <w:p w14:paraId="07C1A33C" w14:textId="77777777" w:rsidR="002A4498" w:rsidRPr="00EE4AE8" w:rsidRDefault="002A4498" w:rsidP="002A4498">
            <w:pPr>
              <w:spacing w:line="140" w:lineRule="atLeast"/>
              <w:ind w:left="547"/>
              <w:rPr>
                <w:rFonts w:ascii="Times New Roman" w:hAnsi="Times New Roman" w:cs="Times New Roman"/>
                <w:sz w:val="16"/>
                <w:szCs w:val="16"/>
              </w:rPr>
            </w:pPr>
          </w:p>
        </w:tc>
        <w:tc>
          <w:tcPr>
            <w:tcW w:w="1143" w:type="dxa"/>
            <w:tcBorders>
              <w:top w:val="double" w:sz="4" w:space="0" w:color="auto"/>
            </w:tcBorders>
          </w:tcPr>
          <w:p w14:paraId="2A9FEEDE" w14:textId="77777777" w:rsidR="002A4498" w:rsidRPr="00EE4AE8" w:rsidRDefault="002A4498" w:rsidP="002A4498">
            <w:pPr>
              <w:pStyle w:val="acctfourfigures"/>
              <w:tabs>
                <w:tab w:val="clear" w:pos="765"/>
                <w:tab w:val="decimal" w:pos="632"/>
              </w:tabs>
              <w:spacing w:line="140" w:lineRule="atLeast"/>
              <w:ind w:left="547"/>
              <w:rPr>
                <w:rFonts w:eastAsia="MS Mincho" w:cs="Times New Roman"/>
                <w:sz w:val="16"/>
                <w:szCs w:val="16"/>
                <w:lang w:val="en-US" w:bidi="th-TH"/>
              </w:rPr>
            </w:pPr>
          </w:p>
        </w:tc>
        <w:tc>
          <w:tcPr>
            <w:tcW w:w="180" w:type="dxa"/>
          </w:tcPr>
          <w:p w14:paraId="549B8BB8" w14:textId="77777777" w:rsidR="002A4498" w:rsidRPr="00EE4AE8" w:rsidRDefault="002A4498" w:rsidP="002A4498">
            <w:pPr>
              <w:pStyle w:val="acctfourfigures"/>
              <w:tabs>
                <w:tab w:val="decimal" w:pos="941"/>
              </w:tabs>
              <w:spacing w:line="140" w:lineRule="atLeast"/>
              <w:ind w:left="547"/>
              <w:rPr>
                <w:rFonts w:eastAsia="MS Mincho" w:cs="Times New Roman"/>
                <w:sz w:val="16"/>
                <w:szCs w:val="16"/>
                <w:lang w:val="en-US" w:bidi="th-TH"/>
              </w:rPr>
            </w:pPr>
          </w:p>
        </w:tc>
        <w:tc>
          <w:tcPr>
            <w:tcW w:w="1161" w:type="dxa"/>
            <w:tcBorders>
              <w:top w:val="double" w:sz="4" w:space="0" w:color="auto"/>
            </w:tcBorders>
          </w:tcPr>
          <w:p w14:paraId="6E4C0036" w14:textId="77777777" w:rsidR="002A4498" w:rsidRPr="00EE4AE8" w:rsidRDefault="002A4498" w:rsidP="002A4498">
            <w:pPr>
              <w:pStyle w:val="acctfourfigures"/>
              <w:tabs>
                <w:tab w:val="clear" w:pos="765"/>
                <w:tab w:val="decimal" w:pos="632"/>
              </w:tabs>
              <w:spacing w:line="140" w:lineRule="atLeast"/>
              <w:ind w:left="547"/>
              <w:rPr>
                <w:rFonts w:eastAsia="MS Mincho" w:cs="Times New Roman"/>
                <w:sz w:val="16"/>
                <w:szCs w:val="16"/>
                <w:lang w:val="en-US" w:bidi="th-TH"/>
              </w:rPr>
            </w:pPr>
          </w:p>
        </w:tc>
        <w:tc>
          <w:tcPr>
            <w:tcW w:w="180" w:type="dxa"/>
          </w:tcPr>
          <w:p w14:paraId="74B106CF" w14:textId="77777777" w:rsidR="002A4498" w:rsidRPr="00EE4AE8" w:rsidRDefault="002A4498" w:rsidP="002A4498">
            <w:pPr>
              <w:pStyle w:val="acctfourfigures"/>
              <w:tabs>
                <w:tab w:val="decimal" w:pos="941"/>
              </w:tabs>
              <w:spacing w:line="140" w:lineRule="atLeast"/>
              <w:ind w:left="547"/>
              <w:rPr>
                <w:rFonts w:eastAsia="MS Mincho" w:cs="Times New Roman"/>
                <w:sz w:val="16"/>
                <w:szCs w:val="16"/>
                <w:lang w:val="en-US" w:bidi="th-TH"/>
              </w:rPr>
            </w:pPr>
          </w:p>
        </w:tc>
        <w:tc>
          <w:tcPr>
            <w:tcW w:w="1161" w:type="dxa"/>
            <w:tcBorders>
              <w:top w:val="double" w:sz="4" w:space="0" w:color="auto"/>
            </w:tcBorders>
          </w:tcPr>
          <w:p w14:paraId="465F2251" w14:textId="77777777" w:rsidR="002A4498" w:rsidRPr="00EE4AE8" w:rsidRDefault="002A4498" w:rsidP="002A4498">
            <w:pPr>
              <w:pStyle w:val="acctfourfigures"/>
              <w:tabs>
                <w:tab w:val="clear" w:pos="765"/>
                <w:tab w:val="decimal" w:pos="632"/>
              </w:tabs>
              <w:spacing w:line="140" w:lineRule="atLeast"/>
              <w:ind w:left="547"/>
              <w:rPr>
                <w:rFonts w:eastAsia="MS Mincho" w:cs="Times New Roman"/>
                <w:sz w:val="16"/>
                <w:szCs w:val="16"/>
                <w:lang w:val="en-US" w:bidi="th-TH"/>
              </w:rPr>
            </w:pPr>
          </w:p>
        </w:tc>
        <w:tc>
          <w:tcPr>
            <w:tcW w:w="180" w:type="dxa"/>
          </w:tcPr>
          <w:p w14:paraId="4AB465A7" w14:textId="77777777" w:rsidR="002A4498" w:rsidRPr="00EE4AE8" w:rsidRDefault="002A4498" w:rsidP="002A4498">
            <w:pPr>
              <w:pStyle w:val="acctfourfigures"/>
              <w:tabs>
                <w:tab w:val="decimal" w:pos="941"/>
              </w:tabs>
              <w:spacing w:line="140" w:lineRule="atLeast"/>
              <w:ind w:left="547"/>
              <w:rPr>
                <w:rFonts w:eastAsia="MS Mincho" w:cs="Times New Roman"/>
                <w:sz w:val="16"/>
                <w:szCs w:val="16"/>
                <w:lang w:val="en-US" w:bidi="th-TH"/>
              </w:rPr>
            </w:pPr>
          </w:p>
        </w:tc>
        <w:tc>
          <w:tcPr>
            <w:tcW w:w="1197" w:type="dxa"/>
            <w:tcBorders>
              <w:top w:val="double" w:sz="4" w:space="0" w:color="auto"/>
            </w:tcBorders>
          </w:tcPr>
          <w:p w14:paraId="05AC848C" w14:textId="77777777" w:rsidR="002A4498" w:rsidRPr="00EE4AE8" w:rsidRDefault="002A4498" w:rsidP="002A4498">
            <w:pPr>
              <w:pStyle w:val="acctfourfigures"/>
              <w:tabs>
                <w:tab w:val="clear" w:pos="765"/>
                <w:tab w:val="decimal" w:pos="632"/>
              </w:tabs>
              <w:spacing w:line="140" w:lineRule="atLeast"/>
              <w:ind w:left="547"/>
              <w:rPr>
                <w:rFonts w:eastAsia="MS Mincho" w:cs="Times New Roman"/>
                <w:sz w:val="16"/>
                <w:szCs w:val="16"/>
                <w:lang w:val="en-US" w:bidi="th-TH"/>
              </w:rPr>
            </w:pPr>
          </w:p>
        </w:tc>
      </w:tr>
      <w:tr w:rsidR="002A4498" w:rsidRPr="00EE4AE8" w14:paraId="424F82EE" w14:textId="77777777" w:rsidTr="00FE405D">
        <w:trPr>
          <w:cantSplit/>
        </w:trPr>
        <w:tc>
          <w:tcPr>
            <w:tcW w:w="4095" w:type="dxa"/>
          </w:tcPr>
          <w:p w14:paraId="462836DC" w14:textId="4B9DFF8A" w:rsidR="002A4498" w:rsidRPr="00EE4AE8" w:rsidRDefault="002A4498" w:rsidP="002A4498">
            <w:pPr>
              <w:ind w:left="180" w:right="-556" w:hanging="180"/>
              <w:rPr>
                <w:rFonts w:ascii="Times New Roman" w:hAnsi="Times New Roman" w:cs="Times New Roman"/>
                <w:b/>
                <w:bCs/>
              </w:rPr>
            </w:pPr>
            <w:r w:rsidRPr="00EE4AE8">
              <w:rPr>
                <w:rFonts w:ascii="Times New Roman" w:hAnsi="Times New Roman" w:cs="Times New Roman"/>
                <w:b/>
                <w:bCs/>
                <w:lang w:eastAsia="zh-TW"/>
              </w:rPr>
              <w:t xml:space="preserve">Basic earnings </w:t>
            </w:r>
            <w:r w:rsidRPr="00EE4AE8">
              <w:rPr>
                <w:rFonts w:ascii="Times New Roman" w:hAnsi="Times New Roman" w:cs="Times New Roman"/>
                <w:b/>
                <w:bCs/>
              </w:rPr>
              <w:t xml:space="preserve">per share </w:t>
            </w:r>
            <w:r w:rsidRPr="00EE4AE8">
              <w:rPr>
                <w:rFonts w:ascii="Times New Roman" w:hAnsi="Times New Roman" w:cs="Times New Roman"/>
                <w:b/>
                <w:bCs/>
                <w:i/>
                <w:iCs/>
              </w:rPr>
              <w:t>(in Baht)</w:t>
            </w:r>
          </w:p>
        </w:tc>
        <w:tc>
          <w:tcPr>
            <w:tcW w:w="1143" w:type="dxa"/>
            <w:tcBorders>
              <w:bottom w:val="double" w:sz="4" w:space="0" w:color="auto"/>
            </w:tcBorders>
          </w:tcPr>
          <w:p w14:paraId="0FCD7010" w14:textId="579DDBD5" w:rsidR="002A4498" w:rsidRPr="00EE4AE8" w:rsidRDefault="00D237B6" w:rsidP="002A4498">
            <w:pPr>
              <w:pStyle w:val="acctfourfigures"/>
              <w:tabs>
                <w:tab w:val="clear" w:pos="765"/>
                <w:tab w:val="decimal" w:pos="686"/>
              </w:tabs>
              <w:spacing w:line="240" w:lineRule="atLeast"/>
              <w:ind w:right="-79"/>
              <w:rPr>
                <w:rFonts w:cs="Times New Roman"/>
                <w:b/>
                <w:bCs/>
                <w:sz w:val="20"/>
              </w:rPr>
            </w:pPr>
            <w:r>
              <w:rPr>
                <w:rFonts w:cs="Times New Roman"/>
                <w:b/>
                <w:bCs/>
                <w:sz w:val="20"/>
              </w:rPr>
              <w:t>0.3</w:t>
            </w:r>
            <w:r w:rsidR="004766BA">
              <w:rPr>
                <w:rFonts w:cs="Times New Roman"/>
                <w:b/>
                <w:bCs/>
                <w:sz w:val="20"/>
              </w:rPr>
              <w:t>1</w:t>
            </w:r>
          </w:p>
        </w:tc>
        <w:tc>
          <w:tcPr>
            <w:tcW w:w="180" w:type="dxa"/>
          </w:tcPr>
          <w:p w14:paraId="5750DCFE" w14:textId="77777777" w:rsidR="002A4498" w:rsidRPr="00EE4AE8" w:rsidRDefault="002A4498" w:rsidP="002A4498">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14:paraId="543AEB8B" w14:textId="2A0CFD4E" w:rsidR="002A4498" w:rsidRPr="00EE4AE8" w:rsidRDefault="002A4498" w:rsidP="002A4498">
            <w:pPr>
              <w:pStyle w:val="acctfourfigures"/>
              <w:tabs>
                <w:tab w:val="clear" w:pos="765"/>
                <w:tab w:val="decimal" w:pos="686"/>
              </w:tabs>
              <w:spacing w:line="240" w:lineRule="atLeast"/>
              <w:ind w:right="-79"/>
              <w:rPr>
                <w:rFonts w:cs="Times New Roman"/>
                <w:b/>
                <w:bCs/>
                <w:sz w:val="20"/>
              </w:rPr>
            </w:pPr>
            <w:r w:rsidRPr="00EE4AE8">
              <w:rPr>
                <w:rFonts w:cs="Times New Roman"/>
                <w:b/>
                <w:bCs/>
                <w:sz w:val="20"/>
              </w:rPr>
              <w:t>0.1</w:t>
            </w:r>
            <w:r>
              <w:rPr>
                <w:rFonts w:cs="Times New Roman"/>
                <w:b/>
                <w:bCs/>
                <w:sz w:val="20"/>
              </w:rPr>
              <w:t>2</w:t>
            </w:r>
          </w:p>
        </w:tc>
        <w:tc>
          <w:tcPr>
            <w:tcW w:w="180" w:type="dxa"/>
          </w:tcPr>
          <w:p w14:paraId="736B0338" w14:textId="77777777" w:rsidR="002A4498" w:rsidRPr="00EE4AE8" w:rsidRDefault="002A4498" w:rsidP="002A4498">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14:paraId="6B675F5F" w14:textId="5E075437" w:rsidR="002A4498" w:rsidRPr="00EE4AE8" w:rsidRDefault="00D237B6" w:rsidP="008B5EB4">
            <w:pPr>
              <w:pStyle w:val="acctfourfigures"/>
              <w:tabs>
                <w:tab w:val="clear" w:pos="765"/>
                <w:tab w:val="decimal" w:pos="686"/>
              </w:tabs>
              <w:spacing w:line="240" w:lineRule="atLeast"/>
              <w:ind w:right="-79"/>
              <w:rPr>
                <w:rFonts w:cs="Times New Roman"/>
                <w:b/>
                <w:bCs/>
                <w:sz w:val="20"/>
                <w:lang w:val="en-US"/>
              </w:rPr>
            </w:pPr>
            <w:r>
              <w:rPr>
                <w:rFonts w:cs="Times New Roman"/>
                <w:b/>
                <w:bCs/>
                <w:sz w:val="20"/>
                <w:lang w:val="en-US"/>
              </w:rPr>
              <w:t>0.</w:t>
            </w:r>
            <w:r w:rsidR="002D45B3">
              <w:rPr>
                <w:rFonts w:cs="Times New Roman"/>
                <w:b/>
                <w:bCs/>
                <w:sz w:val="20"/>
                <w:lang w:val="en-US"/>
              </w:rPr>
              <w:t>22</w:t>
            </w:r>
          </w:p>
        </w:tc>
        <w:tc>
          <w:tcPr>
            <w:tcW w:w="180" w:type="dxa"/>
          </w:tcPr>
          <w:p w14:paraId="77C2AC3B" w14:textId="77777777" w:rsidR="002A4498" w:rsidRPr="00EE4AE8" w:rsidRDefault="002A4498" w:rsidP="002A4498">
            <w:pPr>
              <w:pStyle w:val="acctfourfigures"/>
              <w:tabs>
                <w:tab w:val="decimal" w:pos="941"/>
              </w:tabs>
              <w:spacing w:line="240" w:lineRule="atLeast"/>
              <w:rPr>
                <w:rFonts w:cs="Times New Roman"/>
                <w:b/>
                <w:bCs/>
                <w:sz w:val="20"/>
              </w:rPr>
            </w:pPr>
          </w:p>
        </w:tc>
        <w:tc>
          <w:tcPr>
            <w:tcW w:w="1197" w:type="dxa"/>
            <w:tcBorders>
              <w:bottom w:val="double" w:sz="4" w:space="0" w:color="auto"/>
            </w:tcBorders>
          </w:tcPr>
          <w:p w14:paraId="025642DB" w14:textId="71B54236" w:rsidR="002A4498" w:rsidRPr="00EE4AE8" w:rsidRDefault="002A4498" w:rsidP="002A4498">
            <w:pPr>
              <w:pStyle w:val="acctfourfigures"/>
              <w:tabs>
                <w:tab w:val="clear" w:pos="765"/>
                <w:tab w:val="decimal" w:pos="472"/>
              </w:tabs>
              <w:spacing w:line="240" w:lineRule="atLeast"/>
              <w:ind w:left="-144" w:right="-144"/>
              <w:jc w:val="center"/>
              <w:rPr>
                <w:rFonts w:cs="Times New Roman"/>
                <w:b/>
                <w:bCs/>
                <w:sz w:val="20"/>
                <w:lang w:val="en-US"/>
              </w:rPr>
            </w:pPr>
            <w:r w:rsidRPr="00EE4AE8">
              <w:rPr>
                <w:rFonts w:cs="Times New Roman"/>
                <w:b/>
                <w:bCs/>
                <w:sz w:val="20"/>
                <w:lang w:val="en-US"/>
              </w:rPr>
              <w:t>0.06</w:t>
            </w:r>
          </w:p>
        </w:tc>
      </w:tr>
    </w:tbl>
    <w:p w14:paraId="7F5EC737" w14:textId="77777777" w:rsidR="00F40D0F" w:rsidRPr="00EE4AE8" w:rsidRDefault="00F40D0F" w:rsidP="00FF4444">
      <w:pPr>
        <w:spacing w:line="140" w:lineRule="atLeast"/>
        <w:ind w:left="547"/>
        <w:rPr>
          <w:rFonts w:ascii="Times New Roman" w:hAnsi="Times New Roman" w:cs="Times New Roman"/>
          <w:sz w:val="16"/>
          <w:szCs w:val="16"/>
        </w:rPr>
      </w:pPr>
    </w:p>
    <w:p w14:paraId="33671BFA" w14:textId="77777777" w:rsidR="007B5F3E" w:rsidRDefault="007B5F3E">
      <w:pPr>
        <w:jc w:val="left"/>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9DA7854" w14:textId="77777777" w:rsidR="00F95CA8" w:rsidRPr="008B5EB4" w:rsidRDefault="00F95CA8">
      <w:pPr>
        <w:numPr>
          <w:ilvl w:val="0"/>
          <w:numId w:val="14"/>
        </w:numPr>
        <w:spacing w:line="240" w:lineRule="atLeast"/>
        <w:ind w:left="540" w:right="-25" w:hanging="540"/>
        <w:outlineLvl w:val="0"/>
        <w:rPr>
          <w:rFonts w:ascii="Times New Roman" w:hAnsi="Times New Roman" w:cs="Times New Roman"/>
          <w:b/>
          <w:bCs/>
          <w:sz w:val="22"/>
          <w:szCs w:val="22"/>
        </w:rPr>
      </w:pPr>
      <w:r w:rsidRPr="008B5EB4">
        <w:rPr>
          <w:rFonts w:ascii="Times New Roman" w:hAnsi="Times New Roman" w:cs="Times New Roman"/>
          <w:b/>
          <w:bCs/>
          <w:sz w:val="22"/>
          <w:szCs w:val="22"/>
        </w:rPr>
        <w:t xml:space="preserve">Dividends </w:t>
      </w:r>
    </w:p>
    <w:p w14:paraId="33165B31" w14:textId="77777777" w:rsidR="003B54C3" w:rsidRPr="008B5EB4" w:rsidRDefault="003B54C3" w:rsidP="008B5EB4">
      <w:pPr>
        <w:spacing w:line="240" w:lineRule="atLeast"/>
        <w:rPr>
          <w:rFonts w:ascii="Times New Roman" w:hAnsi="Times New Roman" w:cs="Times New Roman"/>
          <w:sz w:val="22"/>
          <w:szCs w:val="22"/>
        </w:rPr>
      </w:pPr>
    </w:p>
    <w:p w14:paraId="2BD28AC4" w14:textId="63D7CF57" w:rsidR="00F87C30" w:rsidRDefault="00F87C30" w:rsidP="00F87C30">
      <w:pPr>
        <w:pStyle w:val="block"/>
        <w:spacing w:after="0" w:line="240" w:lineRule="atLeast"/>
        <w:jc w:val="both"/>
      </w:pPr>
      <w:r w:rsidRPr="003A49F4">
        <w:t>The dividend</w:t>
      </w:r>
      <w:r w:rsidR="001E3E9E">
        <w:t>s</w:t>
      </w:r>
      <w:r w:rsidRPr="003A49F4">
        <w:t xml:space="preserve"> paid by the Company to the shareholders are as follows:</w:t>
      </w:r>
    </w:p>
    <w:p w14:paraId="4722580B" w14:textId="77777777" w:rsidR="00F87C30" w:rsidRPr="003A49F4" w:rsidRDefault="00F87C30" w:rsidP="00F87C30">
      <w:pPr>
        <w:pStyle w:val="block"/>
        <w:spacing w:after="0" w:line="240" w:lineRule="atLeast"/>
        <w:jc w:val="both"/>
      </w:pPr>
    </w:p>
    <w:tbl>
      <w:tblPr>
        <w:tblW w:w="9108" w:type="dxa"/>
        <w:tblInd w:w="540" w:type="dxa"/>
        <w:tblLook w:val="04A0" w:firstRow="1" w:lastRow="0" w:firstColumn="1" w:lastColumn="0" w:noHBand="0" w:noVBand="1"/>
      </w:tblPr>
      <w:tblGrid>
        <w:gridCol w:w="1916"/>
        <w:gridCol w:w="2026"/>
        <w:gridCol w:w="2013"/>
        <w:gridCol w:w="1379"/>
        <w:gridCol w:w="234"/>
        <w:gridCol w:w="1540"/>
      </w:tblGrid>
      <w:tr w:rsidR="00F87C30" w:rsidRPr="0012700E" w14:paraId="57ECC520" w14:textId="77777777" w:rsidTr="00FC5C56">
        <w:tc>
          <w:tcPr>
            <w:tcW w:w="1916" w:type="dxa"/>
            <w:shd w:val="clear" w:color="auto" w:fill="auto"/>
          </w:tcPr>
          <w:p w14:paraId="0B988BD8" w14:textId="77777777" w:rsidR="00F87C30" w:rsidRPr="003A49F4" w:rsidRDefault="00F87C30" w:rsidP="00FC5C56">
            <w:pPr>
              <w:pStyle w:val="block"/>
              <w:autoSpaceDE w:val="0"/>
              <w:autoSpaceDN w:val="0"/>
              <w:spacing w:after="0" w:line="240" w:lineRule="atLeast"/>
              <w:ind w:left="0"/>
              <w:jc w:val="center"/>
            </w:pPr>
          </w:p>
        </w:tc>
        <w:tc>
          <w:tcPr>
            <w:tcW w:w="2026" w:type="dxa"/>
            <w:shd w:val="clear" w:color="auto" w:fill="auto"/>
            <w:vAlign w:val="bottom"/>
          </w:tcPr>
          <w:p w14:paraId="76399BE2" w14:textId="77777777" w:rsidR="00F87C30" w:rsidRPr="003A49F4" w:rsidRDefault="00F87C30" w:rsidP="00FC5C56">
            <w:pPr>
              <w:pStyle w:val="block"/>
              <w:autoSpaceDE w:val="0"/>
              <w:autoSpaceDN w:val="0"/>
              <w:spacing w:after="0" w:line="240" w:lineRule="atLeast"/>
              <w:ind w:left="0"/>
              <w:jc w:val="center"/>
            </w:pPr>
            <w:r w:rsidRPr="003A49F4">
              <w:t>Approval date</w:t>
            </w:r>
          </w:p>
        </w:tc>
        <w:tc>
          <w:tcPr>
            <w:tcW w:w="2013" w:type="dxa"/>
            <w:shd w:val="clear" w:color="auto" w:fill="auto"/>
            <w:vAlign w:val="bottom"/>
          </w:tcPr>
          <w:p w14:paraId="1B1E12B5" w14:textId="77777777" w:rsidR="00F87C30" w:rsidRPr="003A49F4" w:rsidRDefault="00F87C30" w:rsidP="00FC5C56">
            <w:pPr>
              <w:pStyle w:val="block"/>
              <w:autoSpaceDE w:val="0"/>
              <w:autoSpaceDN w:val="0"/>
              <w:spacing w:after="0" w:line="240" w:lineRule="atLeast"/>
              <w:ind w:left="0"/>
              <w:jc w:val="center"/>
            </w:pPr>
            <w:r w:rsidRPr="003A49F4">
              <w:t>Payment schedule</w:t>
            </w:r>
          </w:p>
        </w:tc>
        <w:tc>
          <w:tcPr>
            <w:tcW w:w="1379" w:type="dxa"/>
            <w:shd w:val="clear" w:color="auto" w:fill="auto"/>
            <w:vAlign w:val="bottom"/>
          </w:tcPr>
          <w:p w14:paraId="6BC068EB" w14:textId="77777777" w:rsidR="00F87C30" w:rsidRPr="003A49F4" w:rsidRDefault="00F87C30" w:rsidP="00FC5C56">
            <w:pPr>
              <w:pStyle w:val="block"/>
              <w:autoSpaceDE w:val="0"/>
              <w:autoSpaceDN w:val="0"/>
              <w:spacing w:after="0" w:line="240" w:lineRule="atLeast"/>
              <w:ind w:left="-83" w:right="-108"/>
              <w:jc w:val="center"/>
              <w:rPr>
                <w:i/>
                <w:iCs/>
              </w:rPr>
            </w:pPr>
            <w:r w:rsidRPr="003A49F4">
              <w:t>Dividend rate per share</w:t>
            </w:r>
            <w:r w:rsidRPr="003A49F4">
              <w:rPr>
                <w:i/>
                <w:iCs/>
              </w:rPr>
              <w:t xml:space="preserve"> </w:t>
            </w:r>
          </w:p>
        </w:tc>
        <w:tc>
          <w:tcPr>
            <w:tcW w:w="234" w:type="dxa"/>
            <w:shd w:val="clear" w:color="auto" w:fill="auto"/>
            <w:vAlign w:val="bottom"/>
          </w:tcPr>
          <w:p w14:paraId="4F85DDEE" w14:textId="77777777" w:rsidR="00F87C30" w:rsidRPr="003A49F4" w:rsidRDefault="00F87C30" w:rsidP="00FC5C56">
            <w:pPr>
              <w:pStyle w:val="block"/>
              <w:autoSpaceDE w:val="0"/>
              <w:autoSpaceDN w:val="0"/>
              <w:spacing w:after="0" w:line="240" w:lineRule="atLeast"/>
              <w:ind w:left="0"/>
              <w:jc w:val="center"/>
              <w:rPr>
                <w:i/>
                <w:iCs/>
              </w:rPr>
            </w:pPr>
          </w:p>
        </w:tc>
        <w:tc>
          <w:tcPr>
            <w:tcW w:w="1540" w:type="dxa"/>
            <w:shd w:val="clear" w:color="auto" w:fill="auto"/>
            <w:vAlign w:val="bottom"/>
          </w:tcPr>
          <w:p w14:paraId="5D9FD64A" w14:textId="77777777" w:rsidR="00F87C30" w:rsidRPr="003A49F4" w:rsidRDefault="00F87C30" w:rsidP="00FC5C56">
            <w:pPr>
              <w:pStyle w:val="block"/>
              <w:autoSpaceDE w:val="0"/>
              <w:autoSpaceDN w:val="0"/>
              <w:spacing w:after="0" w:line="240" w:lineRule="atLeast"/>
              <w:ind w:left="-96" w:right="-83"/>
              <w:jc w:val="center"/>
              <w:rPr>
                <w:i/>
                <w:iCs/>
                <w:lang w:val="en-US" w:bidi="th-TH"/>
              </w:rPr>
            </w:pPr>
            <w:r w:rsidRPr="003A49F4">
              <w:rPr>
                <w:lang w:val="en-US" w:bidi="th-TH"/>
              </w:rPr>
              <w:t>Amount</w:t>
            </w:r>
          </w:p>
        </w:tc>
      </w:tr>
      <w:tr w:rsidR="00F87C30" w:rsidRPr="0012700E" w14:paraId="1FA4453E" w14:textId="77777777" w:rsidTr="00FC5C56">
        <w:tc>
          <w:tcPr>
            <w:tcW w:w="1916" w:type="dxa"/>
            <w:shd w:val="clear" w:color="auto" w:fill="auto"/>
          </w:tcPr>
          <w:p w14:paraId="31533A36" w14:textId="77777777" w:rsidR="00F87C30" w:rsidRPr="003A49F4" w:rsidRDefault="00F87C30" w:rsidP="00FC5C56">
            <w:pPr>
              <w:pStyle w:val="block"/>
              <w:autoSpaceDE w:val="0"/>
              <w:autoSpaceDN w:val="0"/>
              <w:spacing w:after="0" w:line="240" w:lineRule="atLeast"/>
              <w:ind w:left="-135" w:right="-146"/>
              <w:jc w:val="center"/>
            </w:pPr>
          </w:p>
        </w:tc>
        <w:tc>
          <w:tcPr>
            <w:tcW w:w="2026" w:type="dxa"/>
            <w:shd w:val="clear" w:color="auto" w:fill="auto"/>
            <w:vAlign w:val="bottom"/>
          </w:tcPr>
          <w:p w14:paraId="60ECFE6F" w14:textId="77777777" w:rsidR="00F87C30" w:rsidRPr="003A49F4" w:rsidRDefault="00F87C30" w:rsidP="00FC5C56">
            <w:pPr>
              <w:pStyle w:val="block"/>
              <w:autoSpaceDE w:val="0"/>
              <w:autoSpaceDN w:val="0"/>
              <w:spacing w:after="0" w:line="240" w:lineRule="atLeast"/>
              <w:ind w:left="-135" w:right="-146"/>
              <w:jc w:val="center"/>
            </w:pPr>
          </w:p>
        </w:tc>
        <w:tc>
          <w:tcPr>
            <w:tcW w:w="2013" w:type="dxa"/>
            <w:shd w:val="clear" w:color="auto" w:fill="auto"/>
            <w:vAlign w:val="bottom"/>
          </w:tcPr>
          <w:p w14:paraId="7EE9D9D6" w14:textId="77777777" w:rsidR="00F87C30" w:rsidRPr="003A49F4" w:rsidRDefault="00F87C30" w:rsidP="00FC5C56">
            <w:pPr>
              <w:pStyle w:val="block"/>
              <w:autoSpaceDE w:val="0"/>
              <w:autoSpaceDN w:val="0"/>
              <w:spacing w:after="0" w:line="240" w:lineRule="atLeast"/>
              <w:ind w:left="-70" w:right="-146"/>
              <w:jc w:val="center"/>
            </w:pPr>
          </w:p>
        </w:tc>
        <w:tc>
          <w:tcPr>
            <w:tcW w:w="1379" w:type="dxa"/>
            <w:shd w:val="clear" w:color="auto" w:fill="auto"/>
            <w:vAlign w:val="bottom"/>
          </w:tcPr>
          <w:p w14:paraId="6C56EE0F" w14:textId="77777777" w:rsidR="00F87C30" w:rsidRPr="003A49F4" w:rsidRDefault="00F87C30" w:rsidP="00FC5C56">
            <w:pPr>
              <w:pStyle w:val="block"/>
              <w:autoSpaceDE w:val="0"/>
              <w:autoSpaceDN w:val="0"/>
              <w:spacing w:after="0" w:line="240" w:lineRule="atLeast"/>
              <w:ind w:left="0"/>
              <w:jc w:val="center"/>
            </w:pPr>
            <w:r w:rsidRPr="003A49F4">
              <w:rPr>
                <w:i/>
                <w:iCs/>
              </w:rPr>
              <w:t>(Baht)</w:t>
            </w:r>
          </w:p>
        </w:tc>
        <w:tc>
          <w:tcPr>
            <w:tcW w:w="234" w:type="dxa"/>
            <w:shd w:val="clear" w:color="auto" w:fill="auto"/>
            <w:vAlign w:val="bottom"/>
          </w:tcPr>
          <w:p w14:paraId="5DF7B773" w14:textId="77777777" w:rsidR="00F87C30" w:rsidRPr="003A49F4" w:rsidRDefault="00F87C30" w:rsidP="00FC5C56">
            <w:pPr>
              <w:pStyle w:val="block"/>
              <w:autoSpaceDE w:val="0"/>
              <w:autoSpaceDN w:val="0"/>
              <w:spacing w:after="0" w:line="240" w:lineRule="atLeast"/>
              <w:ind w:left="0"/>
              <w:jc w:val="center"/>
            </w:pPr>
          </w:p>
        </w:tc>
        <w:tc>
          <w:tcPr>
            <w:tcW w:w="1540" w:type="dxa"/>
            <w:shd w:val="clear" w:color="auto" w:fill="auto"/>
            <w:vAlign w:val="bottom"/>
          </w:tcPr>
          <w:p w14:paraId="03459651" w14:textId="77777777" w:rsidR="00F87C30" w:rsidRPr="003A49F4" w:rsidRDefault="00F87C30" w:rsidP="00FC5C56">
            <w:pPr>
              <w:pStyle w:val="block"/>
              <w:autoSpaceDE w:val="0"/>
              <w:autoSpaceDN w:val="0"/>
              <w:spacing w:after="0" w:line="240" w:lineRule="atLeast"/>
              <w:ind w:left="-96" w:right="-83"/>
              <w:jc w:val="center"/>
            </w:pPr>
            <w:r w:rsidRPr="003A49F4">
              <w:rPr>
                <w:i/>
                <w:iCs/>
              </w:rPr>
              <w:t>(in million Baht)</w:t>
            </w:r>
          </w:p>
        </w:tc>
      </w:tr>
      <w:tr w:rsidR="00F87C30" w:rsidRPr="0012700E" w14:paraId="09222802" w14:textId="77777777" w:rsidTr="00FC5C56">
        <w:tc>
          <w:tcPr>
            <w:tcW w:w="1916" w:type="dxa"/>
            <w:shd w:val="clear" w:color="auto" w:fill="auto"/>
            <w:vAlign w:val="bottom"/>
          </w:tcPr>
          <w:p w14:paraId="7C012E9E" w14:textId="77777777" w:rsidR="00F87C30" w:rsidRPr="003A49F4" w:rsidRDefault="00F87C30" w:rsidP="00FC5C56">
            <w:pPr>
              <w:pStyle w:val="block"/>
              <w:autoSpaceDE w:val="0"/>
              <w:autoSpaceDN w:val="0"/>
              <w:spacing w:after="0" w:line="240" w:lineRule="atLeast"/>
              <w:ind w:left="0" w:right="-146"/>
              <w:rPr>
                <w:rFonts w:cs="Cordia New"/>
                <w:i/>
                <w:iCs/>
                <w:lang w:val="en-US" w:bidi="th-TH"/>
              </w:rPr>
            </w:pPr>
            <w:r w:rsidRPr="003A49F4">
              <w:rPr>
                <w:rFonts w:cs="Cordia New"/>
                <w:i/>
                <w:iCs/>
                <w:lang w:val="en-US" w:bidi="th-TH"/>
              </w:rPr>
              <w:t>2019</w:t>
            </w:r>
          </w:p>
        </w:tc>
        <w:tc>
          <w:tcPr>
            <w:tcW w:w="2026" w:type="dxa"/>
            <w:shd w:val="clear" w:color="auto" w:fill="auto"/>
            <w:vAlign w:val="bottom"/>
          </w:tcPr>
          <w:p w14:paraId="54666519" w14:textId="77777777" w:rsidR="00F87C30" w:rsidRPr="003A49F4" w:rsidRDefault="00F87C30" w:rsidP="00FC5C56">
            <w:pPr>
              <w:pStyle w:val="block"/>
              <w:autoSpaceDE w:val="0"/>
              <w:autoSpaceDN w:val="0"/>
              <w:spacing w:after="0" w:line="240" w:lineRule="atLeast"/>
              <w:ind w:left="-135" w:right="-146"/>
              <w:jc w:val="center"/>
            </w:pPr>
          </w:p>
        </w:tc>
        <w:tc>
          <w:tcPr>
            <w:tcW w:w="2013" w:type="dxa"/>
            <w:shd w:val="clear" w:color="auto" w:fill="auto"/>
            <w:vAlign w:val="bottom"/>
          </w:tcPr>
          <w:p w14:paraId="77415A1A" w14:textId="77777777" w:rsidR="00F87C30" w:rsidRPr="003A49F4" w:rsidRDefault="00F87C30" w:rsidP="00FC5C56">
            <w:pPr>
              <w:pStyle w:val="block"/>
              <w:autoSpaceDE w:val="0"/>
              <w:autoSpaceDN w:val="0"/>
              <w:spacing w:after="0" w:line="240" w:lineRule="atLeast"/>
              <w:ind w:left="-70" w:right="-146"/>
              <w:jc w:val="center"/>
            </w:pPr>
          </w:p>
        </w:tc>
        <w:tc>
          <w:tcPr>
            <w:tcW w:w="1379" w:type="dxa"/>
            <w:shd w:val="clear" w:color="auto" w:fill="auto"/>
            <w:vAlign w:val="bottom"/>
          </w:tcPr>
          <w:p w14:paraId="212A9879" w14:textId="77777777" w:rsidR="00F87C30" w:rsidRPr="003A49F4" w:rsidRDefault="00F87C30" w:rsidP="00FC5C56">
            <w:pPr>
              <w:pStyle w:val="block"/>
              <w:autoSpaceDE w:val="0"/>
              <w:autoSpaceDN w:val="0"/>
              <w:spacing w:after="0" w:line="240" w:lineRule="atLeast"/>
              <w:ind w:left="0"/>
              <w:jc w:val="center"/>
            </w:pPr>
          </w:p>
        </w:tc>
        <w:tc>
          <w:tcPr>
            <w:tcW w:w="234" w:type="dxa"/>
            <w:shd w:val="clear" w:color="auto" w:fill="auto"/>
            <w:vAlign w:val="bottom"/>
          </w:tcPr>
          <w:p w14:paraId="7A282BB3" w14:textId="77777777" w:rsidR="00F87C30" w:rsidRPr="003A49F4" w:rsidRDefault="00F87C30" w:rsidP="00FC5C56">
            <w:pPr>
              <w:pStyle w:val="block"/>
              <w:autoSpaceDE w:val="0"/>
              <w:autoSpaceDN w:val="0"/>
              <w:spacing w:after="0" w:line="240" w:lineRule="atLeast"/>
              <w:ind w:left="0"/>
              <w:jc w:val="center"/>
            </w:pPr>
          </w:p>
        </w:tc>
        <w:tc>
          <w:tcPr>
            <w:tcW w:w="1540" w:type="dxa"/>
            <w:shd w:val="clear" w:color="auto" w:fill="auto"/>
            <w:vAlign w:val="bottom"/>
          </w:tcPr>
          <w:p w14:paraId="722178BF" w14:textId="77777777" w:rsidR="00F87C30" w:rsidRPr="003A49F4" w:rsidRDefault="00F87C30" w:rsidP="00FC5C56">
            <w:pPr>
              <w:pStyle w:val="block"/>
              <w:autoSpaceDE w:val="0"/>
              <w:autoSpaceDN w:val="0"/>
              <w:spacing w:after="0" w:line="240" w:lineRule="atLeast"/>
              <w:ind w:left="-96" w:right="-83"/>
              <w:jc w:val="center"/>
            </w:pPr>
          </w:p>
        </w:tc>
      </w:tr>
      <w:tr w:rsidR="00F87C30" w:rsidRPr="0012700E" w14:paraId="2F0044AE" w14:textId="77777777" w:rsidTr="00FC5C56">
        <w:tc>
          <w:tcPr>
            <w:tcW w:w="1916" w:type="dxa"/>
            <w:shd w:val="clear" w:color="auto" w:fill="auto"/>
          </w:tcPr>
          <w:p w14:paraId="7E658880" w14:textId="77777777" w:rsidR="00F87C30" w:rsidRPr="003A49F4" w:rsidRDefault="00F87C30" w:rsidP="00FC5C56">
            <w:pPr>
              <w:pStyle w:val="block"/>
              <w:autoSpaceDE w:val="0"/>
              <w:autoSpaceDN w:val="0"/>
              <w:spacing w:after="0" w:line="240" w:lineRule="atLeast"/>
              <w:ind w:left="-18" w:right="-146"/>
            </w:pPr>
            <w:r w:rsidRPr="003A49F4">
              <w:t>Annual dividend</w:t>
            </w:r>
          </w:p>
        </w:tc>
        <w:tc>
          <w:tcPr>
            <w:tcW w:w="2026" w:type="dxa"/>
            <w:shd w:val="clear" w:color="auto" w:fill="auto"/>
            <w:vAlign w:val="bottom"/>
          </w:tcPr>
          <w:p w14:paraId="1832840C" w14:textId="77777777" w:rsidR="00F87C30" w:rsidRPr="003A49F4" w:rsidRDefault="00F87C30" w:rsidP="00FC5C56">
            <w:pPr>
              <w:pStyle w:val="block"/>
              <w:autoSpaceDE w:val="0"/>
              <w:autoSpaceDN w:val="0"/>
              <w:spacing w:after="0" w:line="240" w:lineRule="atLeast"/>
              <w:ind w:left="-135" w:right="-146"/>
              <w:jc w:val="center"/>
            </w:pPr>
            <w:r w:rsidRPr="003A49F4">
              <w:t>24 April 2019</w:t>
            </w:r>
          </w:p>
        </w:tc>
        <w:tc>
          <w:tcPr>
            <w:tcW w:w="2013" w:type="dxa"/>
            <w:shd w:val="clear" w:color="auto" w:fill="auto"/>
            <w:vAlign w:val="bottom"/>
          </w:tcPr>
          <w:p w14:paraId="6500896A" w14:textId="77777777" w:rsidR="00F87C30" w:rsidRPr="003A49F4" w:rsidRDefault="00F87C30" w:rsidP="00FC5C56">
            <w:pPr>
              <w:pStyle w:val="block"/>
              <w:autoSpaceDE w:val="0"/>
              <w:autoSpaceDN w:val="0"/>
              <w:spacing w:after="0" w:line="240" w:lineRule="atLeast"/>
              <w:ind w:left="-70" w:right="-146"/>
              <w:jc w:val="center"/>
            </w:pPr>
            <w:r w:rsidRPr="003A49F4">
              <w:t>May 2019</w:t>
            </w:r>
          </w:p>
        </w:tc>
        <w:tc>
          <w:tcPr>
            <w:tcW w:w="1379" w:type="dxa"/>
            <w:tcBorders>
              <w:bottom w:val="double" w:sz="4" w:space="0" w:color="auto"/>
            </w:tcBorders>
            <w:shd w:val="clear" w:color="auto" w:fill="auto"/>
            <w:vAlign w:val="bottom"/>
          </w:tcPr>
          <w:p w14:paraId="60A4852B" w14:textId="77777777" w:rsidR="00F87C30" w:rsidRPr="003A49F4" w:rsidRDefault="00F87C30" w:rsidP="00FC5C56">
            <w:pPr>
              <w:pStyle w:val="block"/>
              <w:tabs>
                <w:tab w:val="left" w:pos="870"/>
              </w:tabs>
              <w:autoSpaceDE w:val="0"/>
              <w:autoSpaceDN w:val="0"/>
              <w:spacing w:after="0" w:line="240" w:lineRule="atLeast"/>
              <w:ind w:left="0" w:right="-150"/>
              <w:jc w:val="center"/>
              <w:rPr>
                <w:b/>
                <w:bCs/>
              </w:rPr>
            </w:pPr>
            <w:r w:rsidRPr="003A49F4">
              <w:rPr>
                <w:b/>
                <w:bCs/>
              </w:rPr>
              <w:t>0.05</w:t>
            </w:r>
          </w:p>
        </w:tc>
        <w:tc>
          <w:tcPr>
            <w:tcW w:w="234" w:type="dxa"/>
            <w:shd w:val="clear" w:color="auto" w:fill="auto"/>
            <w:vAlign w:val="bottom"/>
          </w:tcPr>
          <w:p w14:paraId="22959E69" w14:textId="77777777" w:rsidR="00F87C30" w:rsidRPr="003A49F4" w:rsidRDefault="00F87C30" w:rsidP="00FC5C56">
            <w:pPr>
              <w:pStyle w:val="block"/>
              <w:autoSpaceDE w:val="0"/>
              <w:autoSpaceDN w:val="0"/>
              <w:spacing w:after="0" w:line="240" w:lineRule="atLeast"/>
              <w:ind w:left="0"/>
              <w:jc w:val="center"/>
              <w:rPr>
                <w:b/>
                <w:bCs/>
              </w:rPr>
            </w:pPr>
          </w:p>
        </w:tc>
        <w:tc>
          <w:tcPr>
            <w:tcW w:w="1540" w:type="dxa"/>
            <w:tcBorders>
              <w:bottom w:val="double" w:sz="4" w:space="0" w:color="auto"/>
            </w:tcBorders>
            <w:shd w:val="clear" w:color="auto" w:fill="auto"/>
            <w:vAlign w:val="bottom"/>
          </w:tcPr>
          <w:p w14:paraId="60EAE92D" w14:textId="77777777" w:rsidR="00F87C30" w:rsidRPr="003A49F4" w:rsidRDefault="00F87C30" w:rsidP="00FC5C56">
            <w:pPr>
              <w:pStyle w:val="block"/>
              <w:autoSpaceDE w:val="0"/>
              <w:autoSpaceDN w:val="0"/>
              <w:spacing w:after="0" w:line="240" w:lineRule="atLeast"/>
              <w:ind w:left="-96" w:right="-83"/>
              <w:jc w:val="center"/>
              <w:rPr>
                <w:b/>
                <w:bCs/>
              </w:rPr>
            </w:pPr>
            <w:r w:rsidRPr="003A49F4">
              <w:rPr>
                <w:b/>
                <w:bCs/>
              </w:rPr>
              <w:t>91.1</w:t>
            </w:r>
          </w:p>
        </w:tc>
      </w:tr>
      <w:tr w:rsidR="00F87C30" w:rsidRPr="0012700E" w14:paraId="61FC4E65" w14:textId="77777777" w:rsidTr="00FC5C56">
        <w:tc>
          <w:tcPr>
            <w:tcW w:w="1916" w:type="dxa"/>
            <w:shd w:val="clear" w:color="auto" w:fill="auto"/>
          </w:tcPr>
          <w:p w14:paraId="38579F2D" w14:textId="77777777" w:rsidR="00F87C30" w:rsidRPr="003A49F4" w:rsidRDefault="00F87C30" w:rsidP="00FC5C56">
            <w:pPr>
              <w:pStyle w:val="block"/>
              <w:autoSpaceDE w:val="0"/>
              <w:autoSpaceDN w:val="0"/>
              <w:spacing w:after="0" w:line="240" w:lineRule="atLeast"/>
              <w:ind w:left="-18" w:right="-146"/>
            </w:pPr>
          </w:p>
        </w:tc>
        <w:tc>
          <w:tcPr>
            <w:tcW w:w="2026" w:type="dxa"/>
            <w:shd w:val="clear" w:color="auto" w:fill="auto"/>
            <w:vAlign w:val="bottom"/>
          </w:tcPr>
          <w:p w14:paraId="148264A1" w14:textId="77777777" w:rsidR="00F87C30" w:rsidRPr="003A49F4" w:rsidRDefault="00F87C30" w:rsidP="00FC5C56">
            <w:pPr>
              <w:pStyle w:val="block"/>
              <w:autoSpaceDE w:val="0"/>
              <w:autoSpaceDN w:val="0"/>
              <w:spacing w:after="0" w:line="240" w:lineRule="atLeast"/>
              <w:ind w:left="-135" w:right="-146"/>
              <w:jc w:val="center"/>
            </w:pPr>
          </w:p>
        </w:tc>
        <w:tc>
          <w:tcPr>
            <w:tcW w:w="2013" w:type="dxa"/>
            <w:shd w:val="clear" w:color="auto" w:fill="auto"/>
            <w:vAlign w:val="bottom"/>
          </w:tcPr>
          <w:p w14:paraId="695B41D0" w14:textId="77777777" w:rsidR="00F87C30" w:rsidRPr="003A49F4" w:rsidRDefault="00F87C30" w:rsidP="00FC5C56">
            <w:pPr>
              <w:pStyle w:val="block"/>
              <w:autoSpaceDE w:val="0"/>
              <w:autoSpaceDN w:val="0"/>
              <w:spacing w:after="0" w:line="240" w:lineRule="atLeast"/>
              <w:ind w:left="-70" w:right="-146"/>
              <w:jc w:val="center"/>
            </w:pPr>
          </w:p>
        </w:tc>
        <w:tc>
          <w:tcPr>
            <w:tcW w:w="1379" w:type="dxa"/>
            <w:tcBorders>
              <w:top w:val="double" w:sz="4" w:space="0" w:color="auto"/>
            </w:tcBorders>
            <w:shd w:val="clear" w:color="auto" w:fill="auto"/>
            <w:vAlign w:val="bottom"/>
          </w:tcPr>
          <w:p w14:paraId="6CF8B3C8" w14:textId="77777777" w:rsidR="00F87C30" w:rsidRPr="003A49F4" w:rsidRDefault="00F87C30" w:rsidP="00FC5C56">
            <w:pPr>
              <w:pStyle w:val="block"/>
              <w:autoSpaceDE w:val="0"/>
              <w:autoSpaceDN w:val="0"/>
              <w:spacing w:after="0" w:line="240" w:lineRule="atLeast"/>
              <w:ind w:left="0"/>
              <w:jc w:val="center"/>
            </w:pPr>
          </w:p>
        </w:tc>
        <w:tc>
          <w:tcPr>
            <w:tcW w:w="234" w:type="dxa"/>
            <w:shd w:val="clear" w:color="auto" w:fill="auto"/>
            <w:vAlign w:val="bottom"/>
          </w:tcPr>
          <w:p w14:paraId="1C15FD17" w14:textId="77777777" w:rsidR="00F87C30" w:rsidRPr="003A49F4" w:rsidRDefault="00F87C30" w:rsidP="00FC5C56">
            <w:pPr>
              <w:pStyle w:val="block"/>
              <w:autoSpaceDE w:val="0"/>
              <w:autoSpaceDN w:val="0"/>
              <w:spacing w:after="0" w:line="240" w:lineRule="atLeast"/>
              <w:ind w:left="0"/>
              <w:jc w:val="center"/>
            </w:pPr>
          </w:p>
        </w:tc>
        <w:tc>
          <w:tcPr>
            <w:tcW w:w="1540" w:type="dxa"/>
            <w:tcBorders>
              <w:top w:val="double" w:sz="4" w:space="0" w:color="auto"/>
            </w:tcBorders>
            <w:shd w:val="clear" w:color="auto" w:fill="auto"/>
            <w:vAlign w:val="bottom"/>
          </w:tcPr>
          <w:p w14:paraId="129B1188" w14:textId="77777777" w:rsidR="00F87C30" w:rsidRPr="003A49F4" w:rsidRDefault="00F87C30" w:rsidP="00FC5C56">
            <w:pPr>
              <w:pStyle w:val="block"/>
              <w:autoSpaceDE w:val="0"/>
              <w:autoSpaceDN w:val="0"/>
              <w:spacing w:after="0" w:line="240" w:lineRule="atLeast"/>
              <w:ind w:left="-96" w:right="-83"/>
              <w:jc w:val="center"/>
            </w:pPr>
          </w:p>
        </w:tc>
      </w:tr>
      <w:tr w:rsidR="00F87C30" w:rsidRPr="0012700E" w14:paraId="14A11D8A" w14:textId="77777777" w:rsidTr="00FC5C56">
        <w:tc>
          <w:tcPr>
            <w:tcW w:w="1916" w:type="dxa"/>
            <w:shd w:val="clear" w:color="auto" w:fill="auto"/>
          </w:tcPr>
          <w:p w14:paraId="2758572E" w14:textId="77777777" w:rsidR="00F87C30" w:rsidRPr="003A49F4" w:rsidRDefault="00F87C30" w:rsidP="00FC5C56">
            <w:pPr>
              <w:pStyle w:val="block"/>
              <w:autoSpaceDE w:val="0"/>
              <w:autoSpaceDN w:val="0"/>
              <w:spacing w:after="0" w:line="240" w:lineRule="atLeast"/>
              <w:ind w:left="-18" w:right="-146"/>
              <w:rPr>
                <w:i/>
                <w:iCs/>
              </w:rPr>
            </w:pPr>
            <w:r w:rsidRPr="003A49F4">
              <w:rPr>
                <w:i/>
                <w:iCs/>
              </w:rPr>
              <w:t>2018</w:t>
            </w:r>
          </w:p>
        </w:tc>
        <w:tc>
          <w:tcPr>
            <w:tcW w:w="2026" w:type="dxa"/>
            <w:shd w:val="clear" w:color="auto" w:fill="auto"/>
            <w:vAlign w:val="bottom"/>
          </w:tcPr>
          <w:p w14:paraId="03153510" w14:textId="77777777" w:rsidR="00F87C30" w:rsidRPr="003A49F4" w:rsidRDefault="00F87C30" w:rsidP="00FC5C56">
            <w:pPr>
              <w:pStyle w:val="block"/>
              <w:autoSpaceDE w:val="0"/>
              <w:autoSpaceDN w:val="0"/>
              <w:spacing w:after="0" w:line="240" w:lineRule="atLeast"/>
              <w:ind w:left="-135" w:right="-146"/>
              <w:jc w:val="center"/>
            </w:pPr>
          </w:p>
        </w:tc>
        <w:tc>
          <w:tcPr>
            <w:tcW w:w="2013" w:type="dxa"/>
            <w:shd w:val="clear" w:color="auto" w:fill="auto"/>
            <w:vAlign w:val="bottom"/>
          </w:tcPr>
          <w:p w14:paraId="5FA166E0" w14:textId="77777777" w:rsidR="00F87C30" w:rsidRPr="003A49F4" w:rsidRDefault="00F87C30" w:rsidP="00FC5C56">
            <w:pPr>
              <w:pStyle w:val="block"/>
              <w:autoSpaceDE w:val="0"/>
              <w:autoSpaceDN w:val="0"/>
              <w:spacing w:after="0" w:line="240" w:lineRule="atLeast"/>
              <w:ind w:left="-70" w:right="-146"/>
              <w:jc w:val="center"/>
            </w:pPr>
          </w:p>
        </w:tc>
        <w:tc>
          <w:tcPr>
            <w:tcW w:w="1379" w:type="dxa"/>
            <w:shd w:val="clear" w:color="auto" w:fill="auto"/>
            <w:vAlign w:val="bottom"/>
          </w:tcPr>
          <w:p w14:paraId="4DF484D4" w14:textId="77777777" w:rsidR="00F87C30" w:rsidRPr="003A49F4" w:rsidRDefault="00F87C30" w:rsidP="00FC5C56">
            <w:pPr>
              <w:pStyle w:val="block"/>
              <w:autoSpaceDE w:val="0"/>
              <w:autoSpaceDN w:val="0"/>
              <w:spacing w:after="0" w:line="240" w:lineRule="atLeast"/>
              <w:ind w:left="0"/>
              <w:jc w:val="center"/>
            </w:pPr>
          </w:p>
        </w:tc>
        <w:tc>
          <w:tcPr>
            <w:tcW w:w="234" w:type="dxa"/>
            <w:shd w:val="clear" w:color="auto" w:fill="auto"/>
            <w:vAlign w:val="bottom"/>
          </w:tcPr>
          <w:p w14:paraId="3898A79C" w14:textId="77777777" w:rsidR="00F87C30" w:rsidRPr="003A49F4" w:rsidRDefault="00F87C30" w:rsidP="00FC5C56">
            <w:pPr>
              <w:pStyle w:val="block"/>
              <w:autoSpaceDE w:val="0"/>
              <w:autoSpaceDN w:val="0"/>
              <w:spacing w:after="0" w:line="240" w:lineRule="atLeast"/>
              <w:ind w:left="0"/>
              <w:jc w:val="center"/>
            </w:pPr>
          </w:p>
        </w:tc>
        <w:tc>
          <w:tcPr>
            <w:tcW w:w="1540" w:type="dxa"/>
            <w:shd w:val="clear" w:color="auto" w:fill="auto"/>
            <w:vAlign w:val="bottom"/>
          </w:tcPr>
          <w:p w14:paraId="5362E968" w14:textId="77777777" w:rsidR="00F87C30" w:rsidRPr="003A49F4" w:rsidRDefault="00F87C30" w:rsidP="00FC5C56">
            <w:pPr>
              <w:pStyle w:val="block"/>
              <w:autoSpaceDE w:val="0"/>
              <w:autoSpaceDN w:val="0"/>
              <w:spacing w:after="0" w:line="240" w:lineRule="atLeast"/>
              <w:ind w:left="-96" w:right="-83"/>
              <w:jc w:val="center"/>
            </w:pPr>
          </w:p>
        </w:tc>
      </w:tr>
      <w:tr w:rsidR="00F87C30" w:rsidRPr="00A75314" w14:paraId="6B4D514C" w14:textId="77777777" w:rsidTr="00FC5C56">
        <w:tc>
          <w:tcPr>
            <w:tcW w:w="1916" w:type="dxa"/>
            <w:shd w:val="clear" w:color="auto" w:fill="auto"/>
          </w:tcPr>
          <w:p w14:paraId="03F6FA0C" w14:textId="77777777" w:rsidR="00F87C30" w:rsidRPr="003A49F4" w:rsidRDefault="00F87C30" w:rsidP="00FC5C56">
            <w:pPr>
              <w:pStyle w:val="block"/>
              <w:autoSpaceDE w:val="0"/>
              <w:autoSpaceDN w:val="0"/>
              <w:spacing w:after="0" w:line="240" w:lineRule="atLeast"/>
              <w:ind w:left="-18" w:right="-146"/>
            </w:pPr>
            <w:r w:rsidRPr="003A49F4">
              <w:t>Annual dividend</w:t>
            </w:r>
          </w:p>
        </w:tc>
        <w:tc>
          <w:tcPr>
            <w:tcW w:w="2026" w:type="dxa"/>
            <w:shd w:val="clear" w:color="auto" w:fill="auto"/>
            <w:vAlign w:val="bottom"/>
          </w:tcPr>
          <w:p w14:paraId="34E359B4" w14:textId="77777777" w:rsidR="00F87C30" w:rsidRPr="003A49F4" w:rsidRDefault="00F87C30" w:rsidP="00FC5C56">
            <w:pPr>
              <w:pStyle w:val="block"/>
              <w:autoSpaceDE w:val="0"/>
              <w:autoSpaceDN w:val="0"/>
              <w:spacing w:after="0" w:line="240" w:lineRule="atLeast"/>
              <w:ind w:left="-135" w:right="-146"/>
              <w:jc w:val="center"/>
            </w:pPr>
            <w:r w:rsidRPr="003A49F4">
              <w:t>25 April 2018</w:t>
            </w:r>
          </w:p>
        </w:tc>
        <w:tc>
          <w:tcPr>
            <w:tcW w:w="2013" w:type="dxa"/>
            <w:shd w:val="clear" w:color="auto" w:fill="auto"/>
            <w:vAlign w:val="bottom"/>
          </w:tcPr>
          <w:p w14:paraId="10F522D7" w14:textId="77777777" w:rsidR="00F87C30" w:rsidRPr="003A49F4" w:rsidRDefault="00F87C30" w:rsidP="00FC5C56">
            <w:pPr>
              <w:pStyle w:val="block"/>
              <w:autoSpaceDE w:val="0"/>
              <w:autoSpaceDN w:val="0"/>
              <w:spacing w:after="0" w:line="240" w:lineRule="atLeast"/>
              <w:ind w:left="-70" w:right="-146"/>
              <w:jc w:val="center"/>
            </w:pPr>
            <w:r w:rsidRPr="003A49F4">
              <w:t>May 201</w:t>
            </w:r>
            <w:r>
              <w:t>8</w:t>
            </w:r>
          </w:p>
        </w:tc>
        <w:tc>
          <w:tcPr>
            <w:tcW w:w="1379" w:type="dxa"/>
            <w:tcBorders>
              <w:bottom w:val="double" w:sz="4" w:space="0" w:color="auto"/>
            </w:tcBorders>
            <w:shd w:val="clear" w:color="auto" w:fill="auto"/>
            <w:vAlign w:val="bottom"/>
          </w:tcPr>
          <w:p w14:paraId="27463A6B" w14:textId="77777777" w:rsidR="00F87C30" w:rsidRPr="003A49F4" w:rsidRDefault="00F87C30" w:rsidP="00FC5C56">
            <w:pPr>
              <w:pStyle w:val="block"/>
              <w:tabs>
                <w:tab w:val="left" w:pos="780"/>
              </w:tabs>
              <w:autoSpaceDE w:val="0"/>
              <w:autoSpaceDN w:val="0"/>
              <w:spacing w:after="0" w:line="240" w:lineRule="atLeast"/>
              <w:ind w:left="0" w:right="6"/>
              <w:jc w:val="center"/>
              <w:rPr>
                <w:b/>
                <w:bCs/>
              </w:rPr>
            </w:pPr>
            <w:r w:rsidRPr="003A49F4">
              <w:rPr>
                <w:b/>
                <w:bCs/>
              </w:rPr>
              <w:t>0.075</w:t>
            </w:r>
          </w:p>
        </w:tc>
        <w:tc>
          <w:tcPr>
            <w:tcW w:w="234" w:type="dxa"/>
            <w:shd w:val="clear" w:color="auto" w:fill="auto"/>
            <w:vAlign w:val="bottom"/>
          </w:tcPr>
          <w:p w14:paraId="4C3BEA12" w14:textId="77777777" w:rsidR="00F87C30" w:rsidRPr="003A49F4" w:rsidRDefault="00F87C30" w:rsidP="00FC5C56">
            <w:pPr>
              <w:pStyle w:val="block"/>
              <w:autoSpaceDE w:val="0"/>
              <w:autoSpaceDN w:val="0"/>
              <w:spacing w:after="0" w:line="240" w:lineRule="atLeast"/>
              <w:ind w:left="0"/>
              <w:jc w:val="center"/>
            </w:pPr>
          </w:p>
        </w:tc>
        <w:tc>
          <w:tcPr>
            <w:tcW w:w="1540" w:type="dxa"/>
            <w:tcBorders>
              <w:bottom w:val="double" w:sz="4" w:space="0" w:color="auto"/>
            </w:tcBorders>
            <w:shd w:val="clear" w:color="auto" w:fill="auto"/>
            <w:vAlign w:val="bottom"/>
          </w:tcPr>
          <w:p w14:paraId="318F8E28" w14:textId="77777777" w:rsidR="00F87C30" w:rsidRPr="003A49F4" w:rsidRDefault="00F87C30" w:rsidP="00FC5C56">
            <w:pPr>
              <w:pStyle w:val="block"/>
              <w:tabs>
                <w:tab w:val="decimal" w:pos="690"/>
              </w:tabs>
              <w:autoSpaceDE w:val="0"/>
              <w:autoSpaceDN w:val="0"/>
              <w:spacing w:after="0" w:line="240" w:lineRule="atLeast"/>
              <w:ind w:left="-96" w:right="-83"/>
              <w:rPr>
                <w:b/>
                <w:bCs/>
              </w:rPr>
            </w:pPr>
            <w:r w:rsidRPr="003A49F4">
              <w:rPr>
                <w:b/>
                <w:bCs/>
              </w:rPr>
              <w:t>136.7</w:t>
            </w:r>
          </w:p>
        </w:tc>
      </w:tr>
    </w:tbl>
    <w:p w14:paraId="6CF70C2D" w14:textId="77777777" w:rsidR="000C2451" w:rsidRPr="008B5EB4" w:rsidRDefault="000C2451" w:rsidP="008B5EB4">
      <w:pPr>
        <w:spacing w:line="240" w:lineRule="atLeast"/>
        <w:ind w:left="547"/>
        <w:rPr>
          <w:rFonts w:ascii="Times New Roman" w:hAnsi="Times New Roman" w:cs="Times New Roman"/>
          <w:sz w:val="22"/>
          <w:szCs w:val="22"/>
        </w:rPr>
      </w:pPr>
    </w:p>
    <w:p w14:paraId="0CD3905F" w14:textId="77777777" w:rsidR="00694AC1" w:rsidRPr="008B5EB4" w:rsidRDefault="00694AC1">
      <w:pPr>
        <w:numPr>
          <w:ilvl w:val="0"/>
          <w:numId w:val="14"/>
        </w:numPr>
        <w:spacing w:line="240" w:lineRule="atLeast"/>
        <w:ind w:left="540" w:right="-25" w:hanging="540"/>
        <w:jc w:val="left"/>
        <w:outlineLvl w:val="0"/>
        <w:rPr>
          <w:rFonts w:ascii="Times New Roman" w:hAnsi="Times New Roman" w:cs="Times New Roman"/>
          <w:b/>
          <w:bCs/>
          <w:sz w:val="22"/>
          <w:szCs w:val="22"/>
        </w:rPr>
      </w:pPr>
      <w:bookmarkStart w:id="12" w:name="_Ref412050286"/>
      <w:r w:rsidRPr="008B5EB4">
        <w:rPr>
          <w:rFonts w:ascii="Times New Roman" w:hAnsi="Times New Roman" w:cs="Times New Roman"/>
          <w:b/>
          <w:bCs/>
          <w:sz w:val="22"/>
          <w:szCs w:val="22"/>
        </w:rPr>
        <w:t>Financial instruments</w:t>
      </w:r>
      <w:bookmarkEnd w:id="12"/>
    </w:p>
    <w:p w14:paraId="2B5652CC" w14:textId="77777777" w:rsidR="00694AC1" w:rsidRPr="002A4498" w:rsidRDefault="00694AC1">
      <w:pPr>
        <w:spacing w:line="240" w:lineRule="atLeast"/>
        <w:ind w:left="540"/>
        <w:rPr>
          <w:rFonts w:ascii="Times New Roman" w:hAnsi="Times New Roman" w:cs="Times New Roman"/>
          <w:sz w:val="22"/>
          <w:szCs w:val="22"/>
        </w:rPr>
      </w:pPr>
    </w:p>
    <w:p w14:paraId="29B31E1F" w14:textId="77777777" w:rsidR="00AE525F" w:rsidRPr="002A4498" w:rsidRDefault="00AE525F" w:rsidP="008B5EB4">
      <w:pPr>
        <w:spacing w:line="240" w:lineRule="atLeast"/>
        <w:ind w:left="540"/>
        <w:rPr>
          <w:rFonts w:ascii="Times New Roman" w:hAnsi="Times New Roman" w:cs="Times New Roman"/>
          <w:b/>
          <w:bCs/>
          <w:i/>
          <w:iCs/>
          <w:sz w:val="22"/>
          <w:szCs w:val="22"/>
        </w:rPr>
      </w:pPr>
      <w:r w:rsidRPr="002A4498">
        <w:rPr>
          <w:rFonts w:ascii="Times New Roman" w:hAnsi="Times New Roman" w:cs="Times New Roman"/>
          <w:b/>
          <w:bCs/>
          <w:i/>
          <w:iCs/>
          <w:sz w:val="22"/>
          <w:szCs w:val="22"/>
        </w:rPr>
        <w:t>Financial risk management policies</w:t>
      </w:r>
    </w:p>
    <w:p w14:paraId="57976613" w14:textId="77777777" w:rsidR="00AE525F" w:rsidRPr="002A4498" w:rsidRDefault="00AE525F">
      <w:pPr>
        <w:spacing w:line="240" w:lineRule="atLeast"/>
        <w:ind w:left="540"/>
        <w:rPr>
          <w:rFonts w:ascii="Times New Roman" w:hAnsi="Times New Roman" w:cs="Times New Roman"/>
          <w:sz w:val="22"/>
          <w:szCs w:val="22"/>
        </w:rPr>
      </w:pPr>
    </w:p>
    <w:p w14:paraId="6633C66F" w14:textId="5FC55B06" w:rsidR="00AE525F" w:rsidRPr="002A4498" w:rsidRDefault="00AE525F" w:rsidP="008B5EB4">
      <w:pPr>
        <w:spacing w:line="240" w:lineRule="atLeast"/>
        <w:ind w:left="540"/>
        <w:rPr>
          <w:rFonts w:ascii="Times New Roman" w:hAnsi="Times New Roman" w:cs="Times New Roman"/>
          <w:sz w:val="22"/>
          <w:szCs w:val="22"/>
        </w:rPr>
      </w:pPr>
      <w:r w:rsidRPr="002A4498">
        <w:rPr>
          <w:rFonts w:ascii="Times New Roman" w:hAnsi="Times New Roman" w:cs="Times New Roman"/>
          <w:sz w:val="22"/>
          <w:szCs w:val="22"/>
        </w:rPr>
        <w:t>The principal financial risk</w:t>
      </w:r>
      <w:r w:rsidRPr="002A4498">
        <w:rPr>
          <w:rFonts w:ascii="Times New Roman" w:hAnsi="Times New Roman" w:cs="Times New Roman"/>
          <w:sz w:val="22"/>
          <w:szCs w:val="22"/>
          <w:lang w:val="en-GB"/>
        </w:rPr>
        <w:t>s</w:t>
      </w:r>
      <w:r w:rsidRPr="002A4498">
        <w:rPr>
          <w:rFonts w:ascii="Times New Roman" w:hAnsi="Times New Roman" w:cs="Times New Roman"/>
          <w:sz w:val="22"/>
          <w:szCs w:val="22"/>
        </w:rPr>
        <w:t xml:space="preserve"> faced by the Group are foreign exchange rate risk, interest rate risk, bunker prices, freight rates, and credit risk.</w:t>
      </w:r>
      <w:r w:rsidR="00F3027B" w:rsidRPr="002A4498">
        <w:rPr>
          <w:rFonts w:ascii="Times New Roman" w:hAnsi="Times New Roman" w:cs="Times New Roman"/>
          <w:sz w:val="22"/>
          <w:szCs w:val="22"/>
        </w:rPr>
        <w:t xml:space="preserve"> </w:t>
      </w:r>
      <w:r w:rsidRPr="002A4498">
        <w:rPr>
          <w:rFonts w:ascii="Times New Roman" w:hAnsi="Times New Roman" w:cs="Times New Roman"/>
          <w:sz w:val="22"/>
          <w:szCs w:val="22"/>
        </w:rPr>
        <w:t>The objective in using financial instruments is to reduce the uncertainty over future cash flows arising from movements in exchange rates, interest rates, bunker prices, and freight rates, and to manage the liquidity of the cash resources.</w:t>
      </w:r>
    </w:p>
    <w:p w14:paraId="6B5080DD" w14:textId="77777777" w:rsidR="00AE525F" w:rsidRPr="002A4498" w:rsidRDefault="00AE525F">
      <w:pPr>
        <w:spacing w:line="240" w:lineRule="atLeast"/>
        <w:ind w:left="540"/>
        <w:rPr>
          <w:rFonts w:ascii="Times New Roman" w:hAnsi="Times New Roman" w:cs="Times New Roman"/>
          <w:sz w:val="22"/>
          <w:szCs w:val="22"/>
        </w:rPr>
      </w:pPr>
    </w:p>
    <w:p w14:paraId="0A6C97BF" w14:textId="77777777" w:rsidR="00AE525F" w:rsidRPr="002A4498" w:rsidRDefault="00AE525F" w:rsidP="008B5EB4">
      <w:pPr>
        <w:spacing w:line="240" w:lineRule="atLeast"/>
        <w:ind w:left="540"/>
        <w:rPr>
          <w:rFonts w:ascii="Times New Roman" w:hAnsi="Times New Roman" w:cs="Times New Roman"/>
          <w:b/>
          <w:bCs/>
          <w:i/>
          <w:iCs/>
          <w:sz w:val="22"/>
          <w:szCs w:val="22"/>
        </w:rPr>
      </w:pPr>
      <w:r w:rsidRPr="002A4498">
        <w:rPr>
          <w:rFonts w:ascii="Times New Roman" w:hAnsi="Times New Roman" w:cs="Times New Roman"/>
          <w:b/>
          <w:bCs/>
          <w:i/>
          <w:iCs/>
          <w:sz w:val="22"/>
          <w:szCs w:val="22"/>
        </w:rPr>
        <w:t>Capital management</w:t>
      </w:r>
    </w:p>
    <w:p w14:paraId="03063ECD" w14:textId="77777777" w:rsidR="00AE525F" w:rsidRPr="002A4498" w:rsidRDefault="00AE525F">
      <w:pPr>
        <w:spacing w:line="240" w:lineRule="atLeast"/>
        <w:ind w:left="540"/>
        <w:rPr>
          <w:rFonts w:ascii="Times New Roman" w:hAnsi="Times New Roman" w:cs="Times New Roman"/>
          <w:sz w:val="22"/>
          <w:szCs w:val="22"/>
        </w:rPr>
      </w:pPr>
    </w:p>
    <w:p w14:paraId="21A3EBBB" w14:textId="3141EB1E" w:rsidR="00AE525F" w:rsidRPr="008B5EB4" w:rsidRDefault="00225875" w:rsidP="008B5EB4">
      <w:pPr>
        <w:tabs>
          <w:tab w:val="left" w:pos="1134"/>
          <w:tab w:val="left" w:pos="1276"/>
          <w:tab w:val="center" w:pos="3402"/>
          <w:tab w:val="center" w:pos="4536"/>
          <w:tab w:val="center" w:pos="5670"/>
          <w:tab w:val="center" w:pos="6804"/>
          <w:tab w:val="right" w:pos="7655"/>
        </w:tabs>
        <w:spacing w:line="240" w:lineRule="atLeast"/>
        <w:ind w:left="540"/>
        <w:rPr>
          <w:rFonts w:ascii="Times New Roman" w:hAnsi="Times New Roman" w:cs="Times New Roman"/>
          <w:sz w:val="22"/>
          <w:szCs w:val="22"/>
        </w:rPr>
      </w:pPr>
      <w:r w:rsidRPr="002A4498">
        <w:rPr>
          <w:rFonts w:ascii="Times New Roman" w:hAnsi="Times New Roman" w:cs="Times New Roman"/>
          <w:sz w:val="22"/>
          <w:szCs w:val="22"/>
        </w:rPr>
        <w:t xml:space="preserve">The Board of Directors’ policy is to maintain a strong capital base </w:t>
      </w:r>
      <w:proofErr w:type="gramStart"/>
      <w:r w:rsidRPr="002A4498">
        <w:rPr>
          <w:rFonts w:ascii="Times New Roman" w:hAnsi="Times New Roman" w:cs="Times New Roman"/>
          <w:sz w:val="22"/>
          <w:szCs w:val="22"/>
        </w:rPr>
        <w:t>so as to</w:t>
      </w:r>
      <w:proofErr w:type="gramEnd"/>
      <w:r w:rsidRPr="002A4498">
        <w:rPr>
          <w:rFonts w:ascii="Times New Roman" w:hAnsi="Times New Roman" w:cs="Times New Roman"/>
          <w:sz w:val="22"/>
          <w:szCs w:val="22"/>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2A4498">
        <w:rPr>
          <w:rFonts w:ascii="Times New Roman" w:hAnsi="Times New Roman" w:cs="Times New Roman"/>
          <w:sz w:val="22"/>
          <w:szCs w:val="22"/>
        </w:rPr>
        <w:t>and also</w:t>
      </w:r>
      <w:proofErr w:type="gramEnd"/>
      <w:r w:rsidRPr="002A4498">
        <w:rPr>
          <w:rFonts w:ascii="Times New Roman" w:hAnsi="Times New Roman" w:cs="Times New Roman"/>
          <w:sz w:val="22"/>
          <w:szCs w:val="22"/>
        </w:rPr>
        <w:t xml:space="preserve"> monitors the level of dividends to ordinary shareholders.</w:t>
      </w:r>
      <w:r w:rsidR="008E3788" w:rsidRPr="008B5EB4">
        <w:rPr>
          <w:sz w:val="22"/>
          <w:szCs w:val="22"/>
        </w:rPr>
        <w:t xml:space="preserve">  </w:t>
      </w:r>
    </w:p>
    <w:p w14:paraId="289733B0" w14:textId="197B6714" w:rsidR="008320EF" w:rsidRDefault="008320EF">
      <w:pPr>
        <w:jc w:val="left"/>
        <w:rPr>
          <w:rFonts w:ascii="Times New Roman" w:hAnsi="Times New Roman" w:cs="Times New Roman"/>
          <w:sz w:val="22"/>
          <w:szCs w:val="22"/>
        </w:rPr>
      </w:pPr>
    </w:p>
    <w:p w14:paraId="4BA6ADBF" w14:textId="77777777" w:rsidR="00AE525F" w:rsidRPr="00EE4AE8" w:rsidRDefault="00AE525F" w:rsidP="00AE525F">
      <w:pPr>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t xml:space="preserve">Foreign exchange rate and interest rate risk  </w:t>
      </w:r>
    </w:p>
    <w:p w14:paraId="546444D0" w14:textId="77777777" w:rsidR="00AE525F" w:rsidRPr="00EE4AE8" w:rsidRDefault="00AE525F" w:rsidP="004B2E38">
      <w:pPr>
        <w:spacing w:line="240" w:lineRule="atLeast"/>
        <w:ind w:left="540"/>
        <w:rPr>
          <w:rFonts w:ascii="Times New Roman" w:hAnsi="Times New Roman" w:cs="Times New Roman"/>
          <w:sz w:val="22"/>
          <w:szCs w:val="22"/>
        </w:rPr>
      </w:pPr>
    </w:p>
    <w:p w14:paraId="41E38253" w14:textId="420605C8" w:rsidR="00434CCE" w:rsidRDefault="00AE525F" w:rsidP="00434CCE">
      <w:pPr>
        <w:tabs>
          <w:tab w:val="left" w:pos="1134"/>
          <w:tab w:val="left" w:pos="1276"/>
          <w:tab w:val="center" w:pos="3402"/>
          <w:tab w:val="center" w:pos="4536"/>
          <w:tab w:val="center" w:pos="5670"/>
          <w:tab w:val="center" w:pos="6804"/>
          <w:tab w:val="right" w:pos="7655"/>
        </w:tabs>
        <w:ind w:left="540"/>
        <w:rPr>
          <w:rFonts w:ascii="Times New Roman" w:hAnsi="Times New Roman" w:cs="Times New Roman"/>
          <w:sz w:val="22"/>
          <w:szCs w:val="22"/>
          <w:lang w:val="en-GB"/>
        </w:rPr>
      </w:pPr>
      <w:r w:rsidRPr="00EE4AE8">
        <w:rPr>
          <w:rFonts w:ascii="Times New Roman" w:hAnsi="Times New Roman" w:cs="Times New Roman"/>
          <w:sz w:val="22"/>
          <w:szCs w:val="22"/>
          <w:lang w:val="en-GB"/>
        </w:rPr>
        <w:t>Interest rate risk is the risk that future movements in market interest rates will affect the results of the Group’s operations and its cash flows because debt securities and loan interest rates are partly fixed.</w:t>
      </w:r>
      <w:r w:rsidR="00C65118" w:rsidRPr="00EE4AE8">
        <w:rPr>
          <w:rFonts w:ascii="Times New Roman" w:hAnsi="Times New Roman" w:cs="Times New Roman"/>
          <w:sz w:val="22"/>
          <w:szCs w:val="22"/>
          <w:lang w:val="en-GB"/>
        </w:rPr>
        <w:t xml:space="preserve"> The Group is primarily exposed to interest rate risk from its borrowings (see note 2</w:t>
      </w:r>
      <w:r w:rsidR="00AC3296">
        <w:rPr>
          <w:rFonts w:ascii="Times New Roman" w:hAnsi="Times New Roman" w:cs="Times New Roman"/>
          <w:sz w:val="22"/>
          <w:szCs w:val="22"/>
          <w:lang w:val="en-GB"/>
        </w:rPr>
        <w:t>0</w:t>
      </w:r>
      <w:r w:rsidR="00C65118" w:rsidRPr="00EE4AE8">
        <w:rPr>
          <w:rFonts w:ascii="Times New Roman" w:hAnsi="Times New Roman" w:cs="Times New Roman"/>
          <w:sz w:val="22"/>
          <w:szCs w:val="22"/>
          <w:lang w:val="en-GB"/>
        </w:rPr>
        <w:t>). The Company is primarily exposed to interest rate from its loans to subsidiaries (see note 5).</w:t>
      </w:r>
      <w:r w:rsidRPr="00EE4AE8">
        <w:rPr>
          <w:rFonts w:ascii="Times New Roman" w:hAnsi="Times New Roman" w:cs="Times New Roman"/>
          <w:sz w:val="22"/>
          <w:szCs w:val="22"/>
          <w:lang w:val="en-GB"/>
        </w:rPr>
        <w:t xml:space="preserve"> The Group mitigates this risk by ensuring that </w:t>
      </w:r>
      <w:proofErr w:type="gramStart"/>
      <w:r w:rsidRPr="00EE4AE8">
        <w:rPr>
          <w:rFonts w:ascii="Times New Roman" w:hAnsi="Times New Roman" w:cs="Times New Roman"/>
          <w:sz w:val="22"/>
          <w:szCs w:val="22"/>
          <w:lang w:val="en-GB"/>
        </w:rPr>
        <w:t>the majority of</w:t>
      </w:r>
      <w:proofErr w:type="gramEnd"/>
      <w:r w:rsidRPr="00EE4AE8">
        <w:rPr>
          <w:rFonts w:ascii="Times New Roman" w:hAnsi="Times New Roman" w:cs="Times New Roman"/>
          <w:sz w:val="22"/>
          <w:szCs w:val="22"/>
          <w:lang w:val="en-GB"/>
        </w:rPr>
        <w:t xml:space="preserve"> its borrowings are at float</w:t>
      </w:r>
      <w:r w:rsidR="00C72E33" w:rsidRPr="00EE4AE8">
        <w:rPr>
          <w:rFonts w:ascii="Times New Roman" w:hAnsi="Times New Roman" w:cs="Times New Roman"/>
          <w:sz w:val="22"/>
          <w:szCs w:val="22"/>
          <w:lang w:val="en-GB"/>
        </w:rPr>
        <w:t>ing</w:t>
      </w:r>
      <w:r w:rsidRPr="00EE4AE8">
        <w:rPr>
          <w:rFonts w:ascii="Times New Roman" w:hAnsi="Times New Roman" w:cs="Times New Roman"/>
          <w:sz w:val="22"/>
          <w:szCs w:val="22"/>
          <w:lang w:val="en-GB"/>
        </w:rPr>
        <w:t xml:space="preserve"> interest rates. The Group uses derivative financial instruments, principally interest rate swaps, to manage exposure to fluctuations in interest rates on specific borrowings with fixed interest rates.</w:t>
      </w:r>
    </w:p>
    <w:p w14:paraId="7C18988D" w14:textId="77777777" w:rsidR="00434CCE" w:rsidRPr="00EE4AE8" w:rsidRDefault="00434CCE">
      <w:pPr>
        <w:tabs>
          <w:tab w:val="left" w:pos="1134"/>
          <w:tab w:val="left" w:pos="1276"/>
          <w:tab w:val="center" w:pos="3402"/>
          <w:tab w:val="center" w:pos="4536"/>
          <w:tab w:val="center" w:pos="5670"/>
          <w:tab w:val="center" w:pos="6804"/>
          <w:tab w:val="right" w:pos="7655"/>
        </w:tabs>
        <w:ind w:left="540"/>
        <w:rPr>
          <w:rFonts w:ascii="Times New Roman" w:hAnsi="Times New Roman" w:cs="Times New Roman"/>
          <w:sz w:val="22"/>
          <w:szCs w:val="22"/>
          <w:lang w:val="en-GB"/>
        </w:rPr>
      </w:pPr>
    </w:p>
    <w:p w14:paraId="0BD21271" w14:textId="2E2E1EB8" w:rsidR="002A7551" w:rsidRDefault="00AE525F">
      <w:pPr>
        <w:tabs>
          <w:tab w:val="left" w:pos="1134"/>
          <w:tab w:val="left" w:pos="1276"/>
          <w:tab w:val="center" w:pos="3402"/>
          <w:tab w:val="center" w:pos="4536"/>
          <w:tab w:val="center" w:pos="5670"/>
          <w:tab w:val="center" w:pos="6804"/>
          <w:tab w:val="right" w:pos="7655"/>
        </w:tabs>
        <w:ind w:left="540"/>
        <w:rPr>
          <w:rFonts w:ascii="Times New Roman" w:hAnsi="Times New Roman" w:cs="Times New Roman"/>
          <w:sz w:val="22"/>
          <w:szCs w:val="22"/>
          <w:lang w:val="en-GB"/>
        </w:rPr>
      </w:pPr>
      <w:r w:rsidRPr="00EE4AE8">
        <w:rPr>
          <w:rFonts w:ascii="Times New Roman" w:hAnsi="Times New Roman" w:cs="Times New Roman"/>
          <w:sz w:val="22"/>
          <w:szCs w:val="22"/>
          <w:lang w:val="en-GB"/>
        </w:rPr>
        <w:t xml:space="preserve">The Group is exposed to foreign currency risk relating to </w:t>
      </w:r>
      <w:r w:rsidR="008E3788" w:rsidRPr="00EE4AE8">
        <w:rPr>
          <w:rFonts w:ascii="Times New Roman" w:hAnsi="Times New Roman" w:cs="Times New Roman"/>
          <w:sz w:val="22"/>
          <w:szCs w:val="22"/>
          <w:lang w:val="en-GB"/>
        </w:rPr>
        <w:t>various transactions</w:t>
      </w:r>
      <w:r w:rsidRPr="00EE4AE8">
        <w:rPr>
          <w:rFonts w:ascii="Times New Roman" w:hAnsi="Times New Roman" w:cs="Times New Roman"/>
          <w:sz w:val="22"/>
          <w:szCs w:val="22"/>
          <w:lang w:val="en-GB"/>
        </w:rPr>
        <w:t xml:space="preserve"> which are denominated in foreign currencies. The Group primarily utilises forward exchange contracts with maturities of less than one year to hedge such financial assets and liabilities den</w:t>
      </w:r>
      <w:r w:rsidR="004B2E38" w:rsidRPr="00EE4AE8">
        <w:rPr>
          <w:rFonts w:ascii="Times New Roman" w:hAnsi="Times New Roman" w:cs="Times New Roman"/>
          <w:sz w:val="22"/>
          <w:szCs w:val="22"/>
          <w:lang w:val="en-GB"/>
        </w:rPr>
        <w:t>ominated in foreign currencies.</w:t>
      </w:r>
      <w:r w:rsidRPr="00EE4AE8">
        <w:rPr>
          <w:rFonts w:ascii="Times New Roman" w:hAnsi="Times New Roman" w:cs="Times New Roman"/>
          <w:sz w:val="22"/>
          <w:szCs w:val="22"/>
          <w:lang w:val="en-GB"/>
        </w:rPr>
        <w:t xml:space="preserve"> The forward exchange contracts </w:t>
      </w:r>
      <w:proofErr w:type="gramStart"/>
      <w:r w:rsidRPr="00EE4AE8">
        <w:rPr>
          <w:rFonts w:ascii="Times New Roman" w:hAnsi="Times New Roman" w:cs="Times New Roman"/>
          <w:sz w:val="22"/>
          <w:szCs w:val="22"/>
          <w:lang w:val="en-GB"/>
        </w:rPr>
        <w:t>entered into</w:t>
      </w:r>
      <w:proofErr w:type="gramEnd"/>
      <w:r w:rsidRPr="00EE4AE8">
        <w:rPr>
          <w:rFonts w:ascii="Times New Roman" w:hAnsi="Times New Roman" w:cs="Times New Roman"/>
          <w:sz w:val="22"/>
          <w:szCs w:val="22"/>
          <w:lang w:val="en-GB"/>
        </w:rPr>
        <w:t xml:space="preserve"> at the reporting date also relate to anticipated purchases and </w:t>
      </w:r>
      <w:r w:rsidR="001D349B">
        <w:rPr>
          <w:rFonts w:ascii="Times New Roman" w:hAnsi="Times New Roman" w:cs="Times New Roman"/>
          <w:sz w:val="22"/>
          <w:szCs w:val="22"/>
          <w:lang w:val="en-GB"/>
        </w:rPr>
        <w:t>revenue</w:t>
      </w:r>
      <w:r w:rsidRPr="00EE4AE8">
        <w:rPr>
          <w:rFonts w:ascii="Times New Roman" w:hAnsi="Times New Roman" w:cs="Times New Roman"/>
          <w:sz w:val="22"/>
          <w:szCs w:val="22"/>
          <w:lang w:val="en-GB"/>
        </w:rPr>
        <w:t>, denominated in foreign currencies, for the subsequent period.</w:t>
      </w:r>
    </w:p>
    <w:p w14:paraId="23F968CC" w14:textId="77777777" w:rsidR="002A7551" w:rsidRDefault="002A7551">
      <w:pPr>
        <w:jc w:val="left"/>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2889E473" w14:textId="77777777" w:rsidR="00AE525F" w:rsidRPr="00EE4AE8" w:rsidRDefault="00AE525F" w:rsidP="0022265C">
      <w:pPr>
        <w:tabs>
          <w:tab w:val="left" w:pos="1134"/>
          <w:tab w:val="left" w:pos="1276"/>
          <w:tab w:val="center" w:pos="3402"/>
          <w:tab w:val="center" w:pos="4536"/>
          <w:tab w:val="center" w:pos="5670"/>
          <w:tab w:val="center" w:pos="6804"/>
          <w:tab w:val="right" w:pos="7655"/>
        </w:tabs>
        <w:ind w:left="540"/>
        <w:rPr>
          <w:rFonts w:ascii="Times New Roman" w:hAnsi="Times New Roman" w:cs="Times New Roman"/>
          <w:sz w:val="22"/>
          <w:szCs w:val="22"/>
          <w:lang w:val="en-GB"/>
        </w:rPr>
      </w:pPr>
      <w:r w:rsidRPr="00EE4AE8">
        <w:rPr>
          <w:rFonts w:ascii="Times New Roman" w:hAnsi="Times New Roman" w:cs="Times New Roman"/>
          <w:sz w:val="22"/>
          <w:szCs w:val="22"/>
          <w:lang w:val="en-GB"/>
        </w:rPr>
        <w:t xml:space="preserve">At 31 </w:t>
      </w:r>
      <w:r w:rsidRPr="00EE4AE8">
        <w:rPr>
          <w:rFonts w:ascii="Times New Roman" w:hAnsi="Times New Roman" w:cs="Times New Roman"/>
          <w:spacing w:val="-6"/>
          <w:sz w:val="22"/>
          <w:szCs w:val="22"/>
        </w:rPr>
        <w:t>December</w:t>
      </w:r>
      <w:r w:rsidRPr="00EE4AE8">
        <w:rPr>
          <w:rFonts w:ascii="Times New Roman" w:hAnsi="Times New Roman" w:cs="Times New Roman"/>
          <w:sz w:val="22"/>
          <w:szCs w:val="22"/>
          <w:lang w:val="en-GB"/>
        </w:rPr>
        <w:t>, the Group and the Company were exposed to foreign currency risk in respect of financial assets and liabilities denominated in the following currencies:</w:t>
      </w:r>
    </w:p>
    <w:p w14:paraId="4D0DD443" w14:textId="6FC82670" w:rsidR="00F87C30" w:rsidRDefault="00F87C30">
      <w:pPr>
        <w:jc w:val="left"/>
        <w:rPr>
          <w:rFonts w:ascii="Times New Roman" w:hAnsi="Times New Roman" w:cs="Times New Roman"/>
          <w:sz w:val="22"/>
          <w:szCs w:val="22"/>
          <w:lang w:val="en-GB"/>
        </w:rPr>
      </w:pPr>
    </w:p>
    <w:tbl>
      <w:tblPr>
        <w:tblW w:w="9243" w:type="dxa"/>
        <w:tblInd w:w="567" w:type="dxa"/>
        <w:tblLayout w:type="fixed"/>
        <w:tblCellMar>
          <w:left w:w="0" w:type="dxa"/>
          <w:right w:w="0" w:type="dxa"/>
        </w:tblCellMar>
        <w:tblLook w:val="0000" w:firstRow="0" w:lastRow="0" w:firstColumn="0" w:lastColumn="0" w:noHBand="0" w:noVBand="0"/>
      </w:tblPr>
      <w:tblGrid>
        <w:gridCol w:w="3258"/>
        <w:gridCol w:w="497"/>
        <w:gridCol w:w="1273"/>
        <w:gridCol w:w="145"/>
        <w:gridCol w:w="1273"/>
        <w:gridCol w:w="144"/>
        <w:gridCol w:w="1276"/>
        <w:gridCol w:w="145"/>
        <w:gridCol w:w="1232"/>
      </w:tblGrid>
      <w:tr w:rsidR="00AE525F" w:rsidRPr="00EE4AE8" w14:paraId="6202CCD0" w14:textId="77777777" w:rsidTr="00EE4AE8">
        <w:trPr>
          <w:tblHeader/>
        </w:trPr>
        <w:tc>
          <w:tcPr>
            <w:tcW w:w="3258" w:type="dxa"/>
            <w:shd w:val="clear" w:color="auto" w:fill="auto"/>
          </w:tcPr>
          <w:p w14:paraId="2694E8EE" w14:textId="77777777" w:rsidR="00AE525F" w:rsidRPr="00EE4AE8" w:rsidRDefault="00AE525F" w:rsidP="00B737A0">
            <w:pPr>
              <w:pStyle w:val="acctfourfigures"/>
              <w:spacing w:line="240" w:lineRule="atLeast"/>
              <w:jc w:val="center"/>
              <w:rPr>
                <w:rFonts w:cs="Times New Roman"/>
                <w:sz w:val="20"/>
              </w:rPr>
            </w:pPr>
          </w:p>
        </w:tc>
        <w:tc>
          <w:tcPr>
            <w:tcW w:w="497" w:type="dxa"/>
            <w:shd w:val="clear" w:color="auto" w:fill="auto"/>
          </w:tcPr>
          <w:p w14:paraId="39B8BD17" w14:textId="77777777" w:rsidR="00AE525F" w:rsidRPr="00EE4AE8" w:rsidRDefault="00AE525F" w:rsidP="00B737A0">
            <w:pPr>
              <w:pStyle w:val="acctfourfigures"/>
              <w:tabs>
                <w:tab w:val="clear" w:pos="765"/>
              </w:tabs>
              <w:spacing w:line="240" w:lineRule="atLeast"/>
              <w:jc w:val="center"/>
              <w:rPr>
                <w:rFonts w:cs="Times New Roman"/>
                <w:i/>
                <w:iCs/>
                <w:sz w:val="20"/>
              </w:rPr>
            </w:pPr>
          </w:p>
        </w:tc>
        <w:tc>
          <w:tcPr>
            <w:tcW w:w="2691" w:type="dxa"/>
            <w:gridSpan w:val="3"/>
            <w:shd w:val="clear" w:color="auto" w:fill="auto"/>
          </w:tcPr>
          <w:p w14:paraId="7F3AF1E5" w14:textId="77777777" w:rsidR="00AE525F" w:rsidRPr="00EE4AE8" w:rsidRDefault="00AE525F" w:rsidP="00B737A0">
            <w:pPr>
              <w:pStyle w:val="acctmergecolhdg"/>
              <w:tabs>
                <w:tab w:val="decimal" w:pos="352"/>
              </w:tabs>
              <w:spacing w:line="240" w:lineRule="atLeast"/>
              <w:rPr>
                <w:bCs/>
                <w:sz w:val="20"/>
              </w:rPr>
            </w:pPr>
            <w:r w:rsidRPr="00EE4AE8">
              <w:rPr>
                <w:bCs/>
                <w:sz w:val="20"/>
              </w:rPr>
              <w:t xml:space="preserve">Consolidated </w:t>
            </w:r>
          </w:p>
          <w:p w14:paraId="135ED688" w14:textId="77777777" w:rsidR="00AE525F" w:rsidRPr="00EE4AE8" w:rsidRDefault="00AE525F" w:rsidP="00B737A0">
            <w:pPr>
              <w:pStyle w:val="acctmergecolhdg"/>
              <w:spacing w:line="240" w:lineRule="atLeast"/>
              <w:rPr>
                <w:bCs/>
                <w:sz w:val="20"/>
              </w:rPr>
            </w:pPr>
            <w:r w:rsidRPr="00EE4AE8">
              <w:rPr>
                <w:bCs/>
                <w:sz w:val="20"/>
                <w:lang w:val="en-US"/>
              </w:rPr>
              <w:t>financial statements</w:t>
            </w:r>
          </w:p>
        </w:tc>
        <w:tc>
          <w:tcPr>
            <w:tcW w:w="144" w:type="dxa"/>
            <w:shd w:val="clear" w:color="auto" w:fill="auto"/>
          </w:tcPr>
          <w:p w14:paraId="3858C818" w14:textId="77777777" w:rsidR="00AE525F" w:rsidRPr="00EE4AE8" w:rsidRDefault="00AE525F" w:rsidP="00B737A0">
            <w:pPr>
              <w:pStyle w:val="acctmergecolhdg"/>
              <w:spacing w:line="240" w:lineRule="atLeast"/>
              <w:rPr>
                <w:bCs/>
                <w:sz w:val="20"/>
              </w:rPr>
            </w:pPr>
          </w:p>
        </w:tc>
        <w:tc>
          <w:tcPr>
            <w:tcW w:w="2653" w:type="dxa"/>
            <w:gridSpan w:val="3"/>
            <w:shd w:val="clear" w:color="auto" w:fill="auto"/>
          </w:tcPr>
          <w:p w14:paraId="41010C66" w14:textId="77777777" w:rsidR="00AE525F" w:rsidRPr="00EE4AE8" w:rsidRDefault="00AE525F" w:rsidP="00B737A0">
            <w:pPr>
              <w:pStyle w:val="acctmergecolhdg"/>
              <w:spacing w:line="240" w:lineRule="atLeast"/>
              <w:rPr>
                <w:bCs/>
                <w:sz w:val="20"/>
              </w:rPr>
            </w:pPr>
            <w:r w:rsidRPr="00EE4AE8">
              <w:rPr>
                <w:bCs/>
                <w:sz w:val="20"/>
              </w:rPr>
              <w:t xml:space="preserve">Separate </w:t>
            </w:r>
          </w:p>
          <w:p w14:paraId="60456A10" w14:textId="77777777" w:rsidR="00AE525F" w:rsidRPr="00EE4AE8" w:rsidRDefault="00AE525F" w:rsidP="00B737A0">
            <w:pPr>
              <w:pStyle w:val="acctmergecolhdg"/>
              <w:tabs>
                <w:tab w:val="decimal" w:pos="352"/>
              </w:tabs>
              <w:spacing w:line="240" w:lineRule="atLeast"/>
              <w:rPr>
                <w:bCs/>
                <w:sz w:val="20"/>
              </w:rPr>
            </w:pPr>
            <w:r w:rsidRPr="00EE4AE8">
              <w:rPr>
                <w:bCs/>
                <w:sz w:val="20"/>
                <w:lang w:val="en-US"/>
              </w:rPr>
              <w:t>financial statements</w:t>
            </w:r>
          </w:p>
        </w:tc>
      </w:tr>
      <w:tr w:rsidR="009B3548" w:rsidRPr="00EE4AE8" w14:paraId="5AA116BF" w14:textId="77777777" w:rsidTr="008B5EB4">
        <w:trPr>
          <w:tblHeader/>
        </w:trPr>
        <w:tc>
          <w:tcPr>
            <w:tcW w:w="3258" w:type="dxa"/>
            <w:shd w:val="clear" w:color="auto" w:fill="auto"/>
          </w:tcPr>
          <w:p w14:paraId="20784213" w14:textId="77777777" w:rsidR="009B3548" w:rsidRPr="00EE4AE8" w:rsidRDefault="009B3548" w:rsidP="009B3548">
            <w:pPr>
              <w:pStyle w:val="acctfourfigures"/>
              <w:spacing w:line="240" w:lineRule="atLeast"/>
              <w:jc w:val="center"/>
              <w:rPr>
                <w:rFonts w:cs="Times New Roman"/>
                <w:sz w:val="20"/>
              </w:rPr>
            </w:pPr>
          </w:p>
        </w:tc>
        <w:tc>
          <w:tcPr>
            <w:tcW w:w="497" w:type="dxa"/>
            <w:shd w:val="clear" w:color="auto" w:fill="auto"/>
          </w:tcPr>
          <w:p w14:paraId="408B85B4" w14:textId="77777777" w:rsidR="009B3548" w:rsidRPr="00EE4AE8" w:rsidRDefault="009B3548" w:rsidP="009B3548">
            <w:pPr>
              <w:pStyle w:val="acctfourfigures"/>
              <w:tabs>
                <w:tab w:val="clear" w:pos="765"/>
              </w:tabs>
              <w:spacing w:line="240" w:lineRule="atLeast"/>
              <w:jc w:val="center"/>
              <w:rPr>
                <w:rFonts w:cs="Times New Roman"/>
                <w:i/>
                <w:iCs/>
                <w:sz w:val="20"/>
              </w:rPr>
            </w:pPr>
          </w:p>
        </w:tc>
        <w:tc>
          <w:tcPr>
            <w:tcW w:w="1273" w:type="dxa"/>
            <w:shd w:val="clear" w:color="auto" w:fill="auto"/>
          </w:tcPr>
          <w:p w14:paraId="43952A13" w14:textId="2F36E5CD" w:rsidR="009B3548" w:rsidRPr="008B5EB4" w:rsidRDefault="009B3548" w:rsidP="009B3548">
            <w:pPr>
              <w:spacing w:line="240" w:lineRule="atLeast"/>
              <w:ind w:left="-108" w:right="-72" w:firstLine="90"/>
              <w:jc w:val="center"/>
              <w:rPr>
                <w:rFonts w:ascii="Times New Roman" w:hAnsi="Times New Roman" w:cs="Times New Roman"/>
                <w:sz w:val="22"/>
                <w:szCs w:val="22"/>
              </w:rPr>
            </w:pPr>
            <w:r w:rsidRPr="008B5EB4">
              <w:rPr>
                <w:rFonts w:ascii="Times New Roman" w:hAnsi="Times New Roman" w:cs="Times New Roman"/>
                <w:sz w:val="22"/>
                <w:szCs w:val="22"/>
              </w:rPr>
              <w:t>2019</w:t>
            </w:r>
          </w:p>
        </w:tc>
        <w:tc>
          <w:tcPr>
            <w:tcW w:w="145" w:type="dxa"/>
            <w:shd w:val="clear" w:color="auto" w:fill="auto"/>
          </w:tcPr>
          <w:p w14:paraId="4C7BF305" w14:textId="77777777" w:rsidR="009B3548" w:rsidRPr="008B5EB4" w:rsidRDefault="009B3548" w:rsidP="009B3548">
            <w:pPr>
              <w:keepNext/>
              <w:spacing w:line="240" w:lineRule="atLeast"/>
              <w:ind w:left="-108" w:right="-72" w:firstLine="90"/>
              <w:jc w:val="center"/>
              <w:outlineLvl w:val="0"/>
              <w:rPr>
                <w:rFonts w:ascii="Times New Roman" w:hAnsi="Times New Roman" w:cs="Times New Roman"/>
                <w:sz w:val="22"/>
                <w:szCs w:val="22"/>
              </w:rPr>
            </w:pPr>
          </w:p>
        </w:tc>
        <w:tc>
          <w:tcPr>
            <w:tcW w:w="1273" w:type="dxa"/>
            <w:shd w:val="clear" w:color="auto" w:fill="auto"/>
          </w:tcPr>
          <w:p w14:paraId="4A26D1AB" w14:textId="681AAABC" w:rsidR="009B3548" w:rsidRPr="008B5EB4" w:rsidRDefault="009B3548" w:rsidP="009B3548">
            <w:pPr>
              <w:spacing w:line="240" w:lineRule="atLeast"/>
              <w:ind w:left="-108" w:right="-72" w:firstLine="90"/>
              <w:jc w:val="center"/>
              <w:rPr>
                <w:rFonts w:ascii="Times New Roman" w:hAnsi="Times New Roman" w:cs="Times New Roman"/>
                <w:sz w:val="22"/>
                <w:szCs w:val="22"/>
              </w:rPr>
            </w:pPr>
            <w:r w:rsidRPr="008B5EB4">
              <w:rPr>
                <w:rFonts w:ascii="Times New Roman" w:hAnsi="Times New Roman" w:cs="Times New Roman"/>
                <w:sz w:val="22"/>
                <w:szCs w:val="22"/>
              </w:rPr>
              <w:t>2018</w:t>
            </w:r>
          </w:p>
        </w:tc>
        <w:tc>
          <w:tcPr>
            <w:tcW w:w="144" w:type="dxa"/>
            <w:shd w:val="clear" w:color="auto" w:fill="auto"/>
          </w:tcPr>
          <w:p w14:paraId="4E467891" w14:textId="77777777" w:rsidR="009B3548" w:rsidRPr="008B5EB4" w:rsidRDefault="009B3548" w:rsidP="009B3548">
            <w:pPr>
              <w:pStyle w:val="acctmergecolhdg"/>
              <w:spacing w:line="240" w:lineRule="atLeast"/>
              <w:rPr>
                <w:b w:val="0"/>
                <w:bCs/>
                <w:szCs w:val="22"/>
              </w:rPr>
            </w:pPr>
          </w:p>
        </w:tc>
        <w:tc>
          <w:tcPr>
            <w:tcW w:w="1276" w:type="dxa"/>
            <w:shd w:val="clear" w:color="auto" w:fill="auto"/>
          </w:tcPr>
          <w:p w14:paraId="008C3EA7" w14:textId="6214D027" w:rsidR="009B3548" w:rsidRPr="008B5EB4" w:rsidRDefault="009B3548" w:rsidP="009B3548">
            <w:pPr>
              <w:spacing w:line="240" w:lineRule="atLeast"/>
              <w:ind w:left="-108" w:right="-72" w:firstLine="90"/>
              <w:jc w:val="center"/>
              <w:rPr>
                <w:rFonts w:ascii="Times New Roman" w:hAnsi="Times New Roman" w:cs="Times New Roman"/>
                <w:sz w:val="22"/>
                <w:szCs w:val="22"/>
              </w:rPr>
            </w:pPr>
            <w:r w:rsidRPr="008B5EB4">
              <w:rPr>
                <w:rFonts w:ascii="Times New Roman" w:hAnsi="Times New Roman" w:cs="Times New Roman"/>
                <w:sz w:val="22"/>
                <w:szCs w:val="22"/>
              </w:rPr>
              <w:t>2019</w:t>
            </w:r>
          </w:p>
        </w:tc>
        <w:tc>
          <w:tcPr>
            <w:tcW w:w="145" w:type="dxa"/>
            <w:shd w:val="clear" w:color="auto" w:fill="auto"/>
          </w:tcPr>
          <w:p w14:paraId="1F4C3655" w14:textId="77777777" w:rsidR="009B3548" w:rsidRPr="008B5EB4" w:rsidRDefault="009B3548" w:rsidP="009B3548">
            <w:pPr>
              <w:keepNext/>
              <w:spacing w:line="240" w:lineRule="atLeast"/>
              <w:ind w:left="-108" w:right="-72" w:firstLine="90"/>
              <w:jc w:val="center"/>
              <w:outlineLvl w:val="0"/>
              <w:rPr>
                <w:rFonts w:ascii="Times New Roman" w:hAnsi="Times New Roman" w:cs="Times New Roman"/>
                <w:sz w:val="22"/>
                <w:szCs w:val="22"/>
              </w:rPr>
            </w:pPr>
          </w:p>
        </w:tc>
        <w:tc>
          <w:tcPr>
            <w:tcW w:w="1232" w:type="dxa"/>
            <w:shd w:val="clear" w:color="auto" w:fill="auto"/>
          </w:tcPr>
          <w:p w14:paraId="49CD0E0E" w14:textId="53824A8C" w:rsidR="009B3548" w:rsidRPr="008B5EB4" w:rsidRDefault="009B3548" w:rsidP="009B3548">
            <w:pPr>
              <w:spacing w:line="240" w:lineRule="atLeast"/>
              <w:ind w:left="-108" w:right="-72" w:firstLine="90"/>
              <w:jc w:val="center"/>
              <w:rPr>
                <w:rFonts w:ascii="Times New Roman" w:hAnsi="Times New Roman" w:cs="Times New Roman"/>
                <w:sz w:val="22"/>
                <w:szCs w:val="22"/>
              </w:rPr>
            </w:pPr>
            <w:r w:rsidRPr="008B5EB4">
              <w:rPr>
                <w:rFonts w:ascii="Times New Roman" w:hAnsi="Times New Roman" w:cs="Times New Roman"/>
                <w:sz w:val="22"/>
                <w:szCs w:val="22"/>
              </w:rPr>
              <w:t>2018</w:t>
            </w:r>
          </w:p>
        </w:tc>
      </w:tr>
      <w:tr w:rsidR="00AE525F" w:rsidRPr="00EE4AE8" w14:paraId="39CBE289" w14:textId="77777777" w:rsidTr="00EE4AE8">
        <w:trPr>
          <w:tblHeader/>
        </w:trPr>
        <w:tc>
          <w:tcPr>
            <w:tcW w:w="3258" w:type="dxa"/>
            <w:shd w:val="clear" w:color="auto" w:fill="auto"/>
          </w:tcPr>
          <w:p w14:paraId="70F295DE" w14:textId="77777777" w:rsidR="00AE525F" w:rsidRPr="00EE4AE8" w:rsidRDefault="00AE525F" w:rsidP="00B737A0">
            <w:pPr>
              <w:pStyle w:val="acctfourfigures"/>
              <w:spacing w:line="240" w:lineRule="atLeast"/>
              <w:jc w:val="center"/>
              <w:rPr>
                <w:rFonts w:cs="Times New Roman"/>
                <w:sz w:val="20"/>
              </w:rPr>
            </w:pPr>
          </w:p>
        </w:tc>
        <w:tc>
          <w:tcPr>
            <w:tcW w:w="497" w:type="dxa"/>
            <w:shd w:val="clear" w:color="auto" w:fill="auto"/>
          </w:tcPr>
          <w:p w14:paraId="256C68DA" w14:textId="77777777" w:rsidR="00AE525F" w:rsidRPr="00EE4AE8" w:rsidRDefault="00AE525F" w:rsidP="00B737A0">
            <w:pPr>
              <w:pStyle w:val="acctfourfigures"/>
              <w:tabs>
                <w:tab w:val="clear" w:pos="765"/>
              </w:tabs>
              <w:spacing w:line="240" w:lineRule="atLeast"/>
              <w:jc w:val="center"/>
              <w:rPr>
                <w:rFonts w:cs="Times New Roman"/>
                <w:i/>
                <w:iCs/>
                <w:sz w:val="20"/>
              </w:rPr>
            </w:pPr>
          </w:p>
        </w:tc>
        <w:tc>
          <w:tcPr>
            <w:tcW w:w="5488" w:type="dxa"/>
            <w:gridSpan w:val="7"/>
            <w:shd w:val="clear" w:color="auto" w:fill="auto"/>
          </w:tcPr>
          <w:p w14:paraId="4AFF28C5" w14:textId="77777777" w:rsidR="00AE525F" w:rsidRPr="00EE4AE8" w:rsidRDefault="00AE525F" w:rsidP="00B737A0">
            <w:pPr>
              <w:pStyle w:val="acctmergecolhdg"/>
              <w:tabs>
                <w:tab w:val="decimal" w:pos="352"/>
              </w:tabs>
              <w:spacing w:line="240" w:lineRule="atLeast"/>
              <w:rPr>
                <w:b w:val="0"/>
                <w:bCs/>
                <w:sz w:val="20"/>
              </w:rPr>
            </w:pPr>
            <w:r w:rsidRPr="00EE4AE8">
              <w:rPr>
                <w:b w:val="0"/>
                <w:bCs/>
                <w:i/>
                <w:iCs/>
                <w:sz w:val="20"/>
                <w:lang w:val="en-US"/>
              </w:rPr>
              <w:t>(in thousand Baht)</w:t>
            </w:r>
          </w:p>
        </w:tc>
      </w:tr>
      <w:tr w:rsidR="00375AC4" w:rsidRPr="00EE4AE8" w14:paraId="7691EDD4" w14:textId="77777777" w:rsidTr="00EE4AE8">
        <w:tc>
          <w:tcPr>
            <w:tcW w:w="3258" w:type="dxa"/>
            <w:shd w:val="clear" w:color="auto" w:fill="auto"/>
          </w:tcPr>
          <w:p w14:paraId="1F0C4CA1" w14:textId="47356CF0" w:rsidR="00375AC4" w:rsidRPr="00EE4AE8" w:rsidRDefault="00375AC4" w:rsidP="00B737A0">
            <w:pPr>
              <w:spacing w:line="240" w:lineRule="atLeast"/>
              <w:rPr>
                <w:rFonts w:ascii="Times New Roman" w:hAnsi="Times New Roman" w:cs="Times New Roman"/>
                <w:b/>
                <w:bCs/>
                <w:lang w:val="en-GB"/>
              </w:rPr>
            </w:pPr>
            <w:r w:rsidRPr="00EE4AE8">
              <w:rPr>
                <w:rFonts w:ascii="Times New Roman" w:hAnsi="Times New Roman" w:cs="Times New Roman"/>
                <w:b/>
                <w:bCs/>
                <w:lang w:val="en-GB"/>
              </w:rPr>
              <w:t>Thai Baht</w:t>
            </w:r>
          </w:p>
        </w:tc>
        <w:tc>
          <w:tcPr>
            <w:tcW w:w="497" w:type="dxa"/>
            <w:shd w:val="clear" w:color="auto" w:fill="auto"/>
          </w:tcPr>
          <w:p w14:paraId="35E47B6E" w14:textId="77777777" w:rsidR="00375AC4" w:rsidRPr="00EE4AE8" w:rsidRDefault="00375AC4" w:rsidP="00B737A0">
            <w:pPr>
              <w:pStyle w:val="acctfourfigures"/>
              <w:tabs>
                <w:tab w:val="clear" w:pos="765"/>
              </w:tabs>
              <w:spacing w:line="240" w:lineRule="atLeast"/>
              <w:jc w:val="center"/>
              <w:rPr>
                <w:rFonts w:cs="Times New Roman"/>
                <w:i/>
                <w:iCs/>
                <w:sz w:val="20"/>
              </w:rPr>
            </w:pPr>
          </w:p>
        </w:tc>
        <w:tc>
          <w:tcPr>
            <w:tcW w:w="1273" w:type="dxa"/>
            <w:shd w:val="clear" w:color="auto" w:fill="auto"/>
          </w:tcPr>
          <w:p w14:paraId="195FF49E" w14:textId="77777777" w:rsidR="00375AC4" w:rsidRPr="00EE4AE8" w:rsidRDefault="00375AC4" w:rsidP="00B737A0">
            <w:pPr>
              <w:pStyle w:val="acctmergecolhdg"/>
              <w:spacing w:line="240" w:lineRule="atLeast"/>
              <w:rPr>
                <w:b w:val="0"/>
                <w:bCs/>
                <w:sz w:val="20"/>
              </w:rPr>
            </w:pPr>
          </w:p>
        </w:tc>
        <w:tc>
          <w:tcPr>
            <w:tcW w:w="145" w:type="dxa"/>
            <w:shd w:val="clear" w:color="auto" w:fill="auto"/>
          </w:tcPr>
          <w:p w14:paraId="11381A15" w14:textId="77777777" w:rsidR="00375AC4" w:rsidRPr="00EE4AE8" w:rsidRDefault="00375AC4" w:rsidP="00B737A0">
            <w:pPr>
              <w:pStyle w:val="acctmergecolhdg"/>
              <w:spacing w:line="240" w:lineRule="atLeast"/>
              <w:rPr>
                <w:b w:val="0"/>
                <w:bCs/>
                <w:sz w:val="20"/>
              </w:rPr>
            </w:pPr>
          </w:p>
        </w:tc>
        <w:tc>
          <w:tcPr>
            <w:tcW w:w="1273" w:type="dxa"/>
            <w:shd w:val="clear" w:color="auto" w:fill="auto"/>
          </w:tcPr>
          <w:p w14:paraId="304D5273" w14:textId="77777777" w:rsidR="00375AC4" w:rsidRPr="00EE4AE8" w:rsidRDefault="00375AC4" w:rsidP="00B737A0">
            <w:pPr>
              <w:pStyle w:val="acctmergecolhdg"/>
              <w:spacing w:line="240" w:lineRule="atLeast"/>
              <w:rPr>
                <w:b w:val="0"/>
                <w:bCs/>
                <w:sz w:val="20"/>
              </w:rPr>
            </w:pPr>
          </w:p>
        </w:tc>
        <w:tc>
          <w:tcPr>
            <w:tcW w:w="144" w:type="dxa"/>
            <w:shd w:val="clear" w:color="auto" w:fill="auto"/>
          </w:tcPr>
          <w:p w14:paraId="2160CFCF" w14:textId="77777777" w:rsidR="00375AC4" w:rsidRPr="00EE4AE8" w:rsidRDefault="00375AC4" w:rsidP="00B737A0">
            <w:pPr>
              <w:pStyle w:val="acctmergecolhdg"/>
              <w:spacing w:line="240" w:lineRule="atLeast"/>
              <w:rPr>
                <w:b w:val="0"/>
                <w:bCs/>
                <w:sz w:val="20"/>
              </w:rPr>
            </w:pPr>
          </w:p>
        </w:tc>
        <w:tc>
          <w:tcPr>
            <w:tcW w:w="1276" w:type="dxa"/>
            <w:shd w:val="clear" w:color="auto" w:fill="auto"/>
          </w:tcPr>
          <w:p w14:paraId="1A10FD5C" w14:textId="77777777" w:rsidR="00375AC4" w:rsidRPr="00EE4AE8" w:rsidRDefault="00375AC4" w:rsidP="00B737A0">
            <w:pPr>
              <w:pStyle w:val="acctmergecolhdg"/>
              <w:tabs>
                <w:tab w:val="decimal" w:pos="352"/>
              </w:tabs>
              <w:spacing w:line="240" w:lineRule="atLeast"/>
              <w:ind w:right="16"/>
              <w:rPr>
                <w:b w:val="0"/>
                <w:bCs/>
                <w:sz w:val="20"/>
              </w:rPr>
            </w:pPr>
          </w:p>
        </w:tc>
        <w:tc>
          <w:tcPr>
            <w:tcW w:w="145" w:type="dxa"/>
            <w:shd w:val="clear" w:color="auto" w:fill="auto"/>
          </w:tcPr>
          <w:p w14:paraId="18D47F00" w14:textId="77777777" w:rsidR="00375AC4" w:rsidRPr="00EE4AE8" w:rsidRDefault="00375AC4" w:rsidP="00B737A0">
            <w:pPr>
              <w:pStyle w:val="acctmergecolhdg"/>
              <w:spacing w:line="240" w:lineRule="atLeast"/>
              <w:rPr>
                <w:b w:val="0"/>
                <w:bCs/>
                <w:sz w:val="20"/>
              </w:rPr>
            </w:pPr>
          </w:p>
        </w:tc>
        <w:tc>
          <w:tcPr>
            <w:tcW w:w="1232" w:type="dxa"/>
            <w:shd w:val="clear" w:color="auto" w:fill="auto"/>
          </w:tcPr>
          <w:p w14:paraId="2B18EEE7" w14:textId="77777777" w:rsidR="00375AC4" w:rsidRPr="00EE4AE8" w:rsidRDefault="00375AC4" w:rsidP="00B737A0">
            <w:pPr>
              <w:pStyle w:val="acctmergecolhdg"/>
              <w:tabs>
                <w:tab w:val="decimal" w:pos="352"/>
              </w:tabs>
              <w:spacing w:line="240" w:lineRule="atLeast"/>
              <w:rPr>
                <w:b w:val="0"/>
                <w:bCs/>
                <w:sz w:val="20"/>
              </w:rPr>
            </w:pPr>
          </w:p>
        </w:tc>
      </w:tr>
      <w:tr w:rsidR="009E7F3C" w:rsidRPr="00EE4AE8" w14:paraId="0D7FEE4F" w14:textId="77777777" w:rsidTr="006943FB">
        <w:tc>
          <w:tcPr>
            <w:tcW w:w="3258" w:type="dxa"/>
            <w:shd w:val="clear" w:color="auto" w:fill="auto"/>
          </w:tcPr>
          <w:p w14:paraId="575DDD05" w14:textId="16C20547" w:rsidR="009E7F3C" w:rsidRPr="00EE4AE8" w:rsidRDefault="009E7F3C" w:rsidP="009E7F3C">
            <w:pPr>
              <w:spacing w:line="240" w:lineRule="atLeast"/>
              <w:rPr>
                <w:rFonts w:ascii="Times New Roman" w:hAnsi="Times New Roman" w:cs="Times New Roman"/>
                <w:b/>
                <w:bCs/>
                <w:lang w:val="en-GB"/>
              </w:rPr>
            </w:pPr>
            <w:r w:rsidRPr="00EE4AE8">
              <w:rPr>
                <w:rFonts w:ascii="Times New Roman" w:hAnsi="Times New Roman" w:cs="Times New Roman"/>
                <w:lang w:val="en-GB"/>
              </w:rPr>
              <w:t>Cash and cash equivalents</w:t>
            </w:r>
            <w:r w:rsidRPr="00EE4AE8">
              <w:rPr>
                <w:rFonts w:ascii="Times New Roman" w:hAnsi="Times New Roman" w:cs="Times New Roman"/>
                <w:b/>
                <w:bCs/>
                <w:lang w:val="en-GB"/>
              </w:rPr>
              <w:t xml:space="preserve"> </w:t>
            </w:r>
          </w:p>
        </w:tc>
        <w:tc>
          <w:tcPr>
            <w:tcW w:w="497" w:type="dxa"/>
            <w:shd w:val="clear" w:color="auto" w:fill="auto"/>
          </w:tcPr>
          <w:p w14:paraId="46F4DE29" w14:textId="77777777" w:rsidR="009E7F3C" w:rsidRPr="00EE4AE8" w:rsidRDefault="009E7F3C" w:rsidP="009E7F3C">
            <w:pPr>
              <w:pStyle w:val="acctfourfigures"/>
              <w:tabs>
                <w:tab w:val="clear" w:pos="765"/>
              </w:tabs>
              <w:spacing w:line="240" w:lineRule="atLeast"/>
              <w:jc w:val="center"/>
              <w:rPr>
                <w:rFonts w:cs="Times New Roman"/>
                <w:i/>
                <w:iCs/>
                <w:sz w:val="20"/>
              </w:rPr>
            </w:pPr>
          </w:p>
        </w:tc>
        <w:tc>
          <w:tcPr>
            <w:tcW w:w="1273" w:type="dxa"/>
            <w:shd w:val="clear" w:color="auto" w:fill="auto"/>
          </w:tcPr>
          <w:p w14:paraId="3AFBA077" w14:textId="70E349F9" w:rsidR="009E7F3C" w:rsidRPr="00EE4AE8" w:rsidRDefault="009E7F3C" w:rsidP="009E7F3C">
            <w:pPr>
              <w:tabs>
                <w:tab w:val="decimal" w:pos="1119"/>
              </w:tabs>
              <w:spacing w:line="240" w:lineRule="atLeast"/>
              <w:ind w:right="-43"/>
              <w:jc w:val="left"/>
              <w:rPr>
                <w:rFonts w:ascii="Times New Roman" w:hAnsi="Times New Roman" w:cs="Times New Roman"/>
                <w:bCs/>
              </w:rPr>
            </w:pPr>
            <w:r w:rsidRPr="009E7F3C">
              <w:rPr>
                <w:rFonts w:ascii="Times New Roman" w:hAnsi="Times New Roman" w:cs="Times New Roman"/>
                <w:bCs/>
              </w:rPr>
              <w:t>23,537</w:t>
            </w:r>
          </w:p>
        </w:tc>
        <w:tc>
          <w:tcPr>
            <w:tcW w:w="145" w:type="dxa"/>
            <w:shd w:val="clear" w:color="auto" w:fill="auto"/>
          </w:tcPr>
          <w:p w14:paraId="6247B957" w14:textId="77777777" w:rsidR="009E7F3C" w:rsidRPr="00EE4AE8" w:rsidRDefault="009E7F3C" w:rsidP="009E7F3C">
            <w:pPr>
              <w:pStyle w:val="acctmergecolhdg"/>
              <w:spacing w:line="240" w:lineRule="atLeast"/>
              <w:rPr>
                <w:b w:val="0"/>
                <w:bCs/>
                <w:sz w:val="20"/>
              </w:rPr>
            </w:pPr>
          </w:p>
        </w:tc>
        <w:tc>
          <w:tcPr>
            <w:tcW w:w="1273" w:type="dxa"/>
            <w:shd w:val="clear" w:color="auto" w:fill="auto"/>
          </w:tcPr>
          <w:p w14:paraId="749E1CB6" w14:textId="76AF01FA" w:rsidR="009E7F3C" w:rsidRPr="00EE4AE8" w:rsidRDefault="009E7F3C" w:rsidP="009E7F3C">
            <w:pPr>
              <w:tabs>
                <w:tab w:val="decimal" w:pos="1098"/>
              </w:tabs>
              <w:spacing w:line="240" w:lineRule="atLeast"/>
              <w:ind w:right="-43"/>
              <w:jc w:val="left"/>
              <w:rPr>
                <w:b/>
              </w:rPr>
            </w:pPr>
            <w:r w:rsidRPr="00EE4AE8">
              <w:rPr>
                <w:rFonts w:ascii="Times New Roman" w:hAnsi="Times New Roman" w:cs="Times New Roman"/>
                <w:bCs/>
              </w:rPr>
              <w:t>229,109</w:t>
            </w:r>
          </w:p>
        </w:tc>
        <w:tc>
          <w:tcPr>
            <w:tcW w:w="144" w:type="dxa"/>
            <w:shd w:val="clear" w:color="auto" w:fill="auto"/>
          </w:tcPr>
          <w:p w14:paraId="70C077B6" w14:textId="77777777" w:rsidR="009E7F3C" w:rsidRPr="00EE4AE8" w:rsidRDefault="009E7F3C" w:rsidP="009E7F3C">
            <w:pPr>
              <w:pStyle w:val="acctmergecolhdg"/>
              <w:spacing w:line="240" w:lineRule="atLeast"/>
              <w:rPr>
                <w:b w:val="0"/>
                <w:bCs/>
                <w:sz w:val="20"/>
              </w:rPr>
            </w:pPr>
          </w:p>
        </w:tc>
        <w:tc>
          <w:tcPr>
            <w:tcW w:w="1276" w:type="dxa"/>
            <w:shd w:val="clear" w:color="auto" w:fill="auto"/>
          </w:tcPr>
          <w:p w14:paraId="22BD7C3A" w14:textId="79FF56FC" w:rsidR="009E7F3C" w:rsidRPr="009E7F3C" w:rsidRDefault="009E7F3C" w:rsidP="009E7F3C">
            <w:pPr>
              <w:tabs>
                <w:tab w:val="decimal" w:pos="748"/>
              </w:tabs>
              <w:spacing w:line="240" w:lineRule="atLeast"/>
              <w:ind w:right="-43"/>
              <w:jc w:val="left"/>
              <w:rPr>
                <w:rFonts w:ascii="Times New Roman" w:hAnsi="Times New Roman" w:cs="Times New Roman"/>
              </w:rPr>
            </w:pPr>
            <w:r w:rsidRPr="0053547E">
              <w:rPr>
                <w:rFonts w:ascii="Times New Roman" w:hAnsi="Times New Roman" w:cs="Times New Roman"/>
              </w:rPr>
              <w:t>-</w:t>
            </w:r>
          </w:p>
        </w:tc>
        <w:tc>
          <w:tcPr>
            <w:tcW w:w="145" w:type="dxa"/>
            <w:shd w:val="clear" w:color="auto" w:fill="auto"/>
          </w:tcPr>
          <w:p w14:paraId="5A538154" w14:textId="77777777" w:rsidR="009E7F3C" w:rsidRPr="009E7F3C" w:rsidRDefault="009E7F3C" w:rsidP="009E7F3C">
            <w:pPr>
              <w:pStyle w:val="acctmergecolhdg"/>
              <w:spacing w:line="240" w:lineRule="atLeast"/>
              <w:rPr>
                <w:rFonts w:eastAsia="MS Mincho"/>
                <w:b w:val="0"/>
                <w:sz w:val="20"/>
                <w:lang w:val="en-US" w:bidi="th-TH"/>
              </w:rPr>
            </w:pPr>
          </w:p>
        </w:tc>
        <w:tc>
          <w:tcPr>
            <w:tcW w:w="1232" w:type="dxa"/>
            <w:shd w:val="clear" w:color="auto" w:fill="auto"/>
            <w:vAlign w:val="bottom"/>
          </w:tcPr>
          <w:p w14:paraId="50955F90" w14:textId="2837B237" w:rsidR="009E7F3C" w:rsidRPr="006748B1" w:rsidRDefault="009E7F3C" w:rsidP="006748B1">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9E7F3C" w:rsidRPr="00EE4AE8" w14:paraId="0264D0A7" w14:textId="77777777" w:rsidTr="006943FB">
        <w:tc>
          <w:tcPr>
            <w:tcW w:w="3258" w:type="dxa"/>
            <w:shd w:val="clear" w:color="auto" w:fill="auto"/>
          </w:tcPr>
          <w:p w14:paraId="29AE210E" w14:textId="1095D98F" w:rsidR="009E7F3C" w:rsidRPr="00EE4AE8" w:rsidRDefault="009E7F3C" w:rsidP="009E7F3C">
            <w:pPr>
              <w:spacing w:line="240" w:lineRule="atLeast"/>
              <w:rPr>
                <w:rFonts w:ascii="Times New Roman" w:hAnsi="Times New Roman" w:cs="Times New Roman"/>
                <w:lang w:val="en-GB"/>
              </w:rPr>
            </w:pPr>
            <w:r w:rsidRPr="00EE4AE8">
              <w:rPr>
                <w:rFonts w:ascii="Times New Roman" w:hAnsi="Times New Roman" w:cs="Times New Roman"/>
                <w:lang w:val="en-GB"/>
              </w:rPr>
              <w:t>Trade accounts receivable</w:t>
            </w:r>
          </w:p>
        </w:tc>
        <w:tc>
          <w:tcPr>
            <w:tcW w:w="497" w:type="dxa"/>
            <w:shd w:val="clear" w:color="auto" w:fill="auto"/>
          </w:tcPr>
          <w:p w14:paraId="1836E9EF" w14:textId="77777777" w:rsidR="009E7F3C" w:rsidRPr="00EE4AE8" w:rsidRDefault="009E7F3C" w:rsidP="009E7F3C">
            <w:pPr>
              <w:pStyle w:val="acctfourfigures"/>
              <w:tabs>
                <w:tab w:val="clear" w:pos="765"/>
              </w:tabs>
              <w:spacing w:line="240" w:lineRule="atLeast"/>
              <w:jc w:val="center"/>
              <w:rPr>
                <w:rFonts w:cs="Times New Roman"/>
                <w:i/>
                <w:iCs/>
                <w:sz w:val="20"/>
              </w:rPr>
            </w:pPr>
          </w:p>
        </w:tc>
        <w:tc>
          <w:tcPr>
            <w:tcW w:w="1273" w:type="dxa"/>
            <w:shd w:val="clear" w:color="auto" w:fill="auto"/>
          </w:tcPr>
          <w:p w14:paraId="0DB9331E" w14:textId="486DAA73" w:rsidR="009E7F3C" w:rsidRPr="00EE4AE8" w:rsidRDefault="009E7F3C" w:rsidP="006748B1">
            <w:pPr>
              <w:tabs>
                <w:tab w:val="decimal" w:pos="810"/>
              </w:tabs>
              <w:spacing w:line="240" w:lineRule="atLeast"/>
              <w:ind w:right="-43"/>
              <w:jc w:val="left"/>
              <w:rPr>
                <w:rFonts w:ascii="Times New Roman" w:hAnsi="Times New Roman" w:cs="Times New Roman"/>
                <w:bCs/>
              </w:rPr>
            </w:pPr>
            <w:r>
              <w:rPr>
                <w:rFonts w:ascii="Times New Roman" w:hAnsi="Times New Roman" w:cs="Times New Roman"/>
                <w:bCs/>
              </w:rPr>
              <w:t>-</w:t>
            </w:r>
          </w:p>
        </w:tc>
        <w:tc>
          <w:tcPr>
            <w:tcW w:w="145" w:type="dxa"/>
            <w:shd w:val="clear" w:color="auto" w:fill="auto"/>
          </w:tcPr>
          <w:p w14:paraId="14EACFB5" w14:textId="77777777" w:rsidR="009E7F3C" w:rsidRPr="009E7F3C" w:rsidRDefault="009E7F3C" w:rsidP="009E7F3C">
            <w:pPr>
              <w:pStyle w:val="acctmergecolhdg"/>
              <w:tabs>
                <w:tab w:val="decimal" w:pos="758"/>
              </w:tabs>
              <w:spacing w:line="240" w:lineRule="atLeast"/>
              <w:rPr>
                <w:rFonts w:eastAsia="MS Mincho"/>
                <w:b w:val="0"/>
                <w:bCs/>
                <w:sz w:val="20"/>
                <w:lang w:val="en-US" w:bidi="th-TH"/>
              </w:rPr>
            </w:pPr>
          </w:p>
        </w:tc>
        <w:tc>
          <w:tcPr>
            <w:tcW w:w="1273" w:type="dxa"/>
            <w:shd w:val="clear" w:color="auto" w:fill="auto"/>
          </w:tcPr>
          <w:p w14:paraId="0F2F0303" w14:textId="725813EE" w:rsidR="009E7F3C" w:rsidRPr="00EE4AE8" w:rsidRDefault="009E7F3C" w:rsidP="009E7F3C">
            <w:pPr>
              <w:tabs>
                <w:tab w:val="decimal" w:pos="1098"/>
              </w:tabs>
              <w:spacing w:line="240" w:lineRule="atLeast"/>
              <w:ind w:right="-43"/>
              <w:jc w:val="left"/>
              <w:rPr>
                <w:rFonts w:ascii="Times New Roman" w:hAnsi="Times New Roman" w:cs="Times New Roman"/>
              </w:rPr>
            </w:pPr>
            <w:r w:rsidRPr="00EE4AE8">
              <w:rPr>
                <w:rFonts w:ascii="Times New Roman" w:hAnsi="Times New Roman" w:cs="Times New Roman"/>
                <w:bCs/>
              </w:rPr>
              <w:t>6,108</w:t>
            </w:r>
          </w:p>
        </w:tc>
        <w:tc>
          <w:tcPr>
            <w:tcW w:w="144" w:type="dxa"/>
            <w:shd w:val="clear" w:color="auto" w:fill="auto"/>
          </w:tcPr>
          <w:p w14:paraId="19933CAB" w14:textId="77777777" w:rsidR="009E7F3C" w:rsidRPr="00EE4AE8" w:rsidRDefault="009E7F3C" w:rsidP="009E7F3C">
            <w:pPr>
              <w:pStyle w:val="acctmergecolhdg"/>
              <w:spacing w:line="240" w:lineRule="atLeast"/>
              <w:rPr>
                <w:b w:val="0"/>
                <w:bCs/>
                <w:sz w:val="20"/>
              </w:rPr>
            </w:pPr>
          </w:p>
        </w:tc>
        <w:tc>
          <w:tcPr>
            <w:tcW w:w="1276" w:type="dxa"/>
            <w:shd w:val="clear" w:color="auto" w:fill="auto"/>
          </w:tcPr>
          <w:p w14:paraId="408B36E6" w14:textId="53B8F682" w:rsidR="009E7F3C" w:rsidRPr="009E7F3C" w:rsidRDefault="009E7F3C" w:rsidP="009E7F3C">
            <w:pPr>
              <w:tabs>
                <w:tab w:val="decimal" w:pos="748"/>
              </w:tabs>
              <w:spacing w:line="240" w:lineRule="atLeast"/>
              <w:ind w:right="-43"/>
              <w:jc w:val="left"/>
              <w:rPr>
                <w:rFonts w:ascii="Times New Roman" w:hAnsi="Times New Roman" w:cs="Times New Roman"/>
              </w:rPr>
            </w:pPr>
            <w:r w:rsidRPr="0053547E">
              <w:rPr>
                <w:rFonts w:ascii="Times New Roman" w:hAnsi="Times New Roman" w:cs="Times New Roman"/>
              </w:rPr>
              <w:t>-</w:t>
            </w:r>
          </w:p>
        </w:tc>
        <w:tc>
          <w:tcPr>
            <w:tcW w:w="145" w:type="dxa"/>
            <w:shd w:val="clear" w:color="auto" w:fill="auto"/>
          </w:tcPr>
          <w:p w14:paraId="37C5FA09" w14:textId="77777777" w:rsidR="009E7F3C" w:rsidRPr="009E7F3C" w:rsidRDefault="009E7F3C" w:rsidP="009E7F3C">
            <w:pPr>
              <w:pStyle w:val="acctmergecolhdg"/>
              <w:spacing w:line="240" w:lineRule="atLeast"/>
              <w:rPr>
                <w:rFonts w:eastAsia="MS Mincho"/>
                <w:b w:val="0"/>
                <w:sz w:val="20"/>
                <w:lang w:val="en-US" w:bidi="th-TH"/>
              </w:rPr>
            </w:pPr>
          </w:p>
        </w:tc>
        <w:tc>
          <w:tcPr>
            <w:tcW w:w="1232" w:type="dxa"/>
            <w:shd w:val="clear" w:color="auto" w:fill="auto"/>
            <w:vAlign w:val="bottom"/>
          </w:tcPr>
          <w:p w14:paraId="4115F500" w14:textId="42AFE335" w:rsidR="009E7F3C" w:rsidRPr="00EE4AE8" w:rsidRDefault="009E7F3C" w:rsidP="006748B1">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9E7F3C" w:rsidRPr="00EE4AE8" w14:paraId="3FA6801B" w14:textId="77777777" w:rsidTr="009E7F3C">
        <w:tc>
          <w:tcPr>
            <w:tcW w:w="3258" w:type="dxa"/>
            <w:shd w:val="clear" w:color="auto" w:fill="auto"/>
          </w:tcPr>
          <w:p w14:paraId="796376BA" w14:textId="07FAA358" w:rsidR="009E7F3C" w:rsidRPr="00EE4AE8" w:rsidRDefault="009E7F3C" w:rsidP="009E7F3C">
            <w:pPr>
              <w:spacing w:line="240" w:lineRule="atLeast"/>
              <w:rPr>
                <w:rFonts w:ascii="Times New Roman" w:hAnsi="Times New Roman" w:cs="Times New Roman"/>
                <w:b/>
                <w:bCs/>
                <w:lang w:val="en-GB"/>
              </w:rPr>
            </w:pPr>
            <w:r w:rsidRPr="00EE4AE8">
              <w:rPr>
                <w:rFonts w:ascii="Times New Roman" w:hAnsi="Times New Roman" w:cs="Times New Roman"/>
                <w:lang w:val="en-GB"/>
              </w:rPr>
              <w:t>Trade accounts payable</w:t>
            </w:r>
          </w:p>
        </w:tc>
        <w:tc>
          <w:tcPr>
            <w:tcW w:w="497" w:type="dxa"/>
            <w:shd w:val="clear" w:color="auto" w:fill="auto"/>
          </w:tcPr>
          <w:p w14:paraId="77CEAF9C" w14:textId="77777777" w:rsidR="009E7F3C" w:rsidRPr="00EE4AE8" w:rsidRDefault="009E7F3C" w:rsidP="009E7F3C">
            <w:pPr>
              <w:pStyle w:val="acctfourfigures"/>
              <w:tabs>
                <w:tab w:val="clear" w:pos="765"/>
              </w:tabs>
              <w:spacing w:line="240" w:lineRule="atLeast"/>
              <w:jc w:val="center"/>
              <w:rPr>
                <w:rFonts w:cs="Times New Roman"/>
                <w:i/>
                <w:iCs/>
                <w:sz w:val="20"/>
              </w:rPr>
            </w:pPr>
          </w:p>
        </w:tc>
        <w:tc>
          <w:tcPr>
            <w:tcW w:w="1273" w:type="dxa"/>
            <w:shd w:val="clear" w:color="auto" w:fill="auto"/>
          </w:tcPr>
          <w:p w14:paraId="4F33DF32" w14:textId="177CDB3A" w:rsidR="009E7F3C" w:rsidRPr="00EE4AE8" w:rsidRDefault="009E7F3C" w:rsidP="009E7F3C">
            <w:pPr>
              <w:tabs>
                <w:tab w:val="decimal" w:pos="1119"/>
              </w:tabs>
              <w:spacing w:line="240" w:lineRule="atLeast"/>
              <w:ind w:right="-43"/>
              <w:jc w:val="left"/>
              <w:rPr>
                <w:rFonts w:ascii="Times New Roman" w:hAnsi="Times New Roman" w:cs="Times New Roman"/>
                <w:bCs/>
              </w:rPr>
            </w:pPr>
            <w:r w:rsidRPr="009E7F3C">
              <w:rPr>
                <w:rFonts w:ascii="Times New Roman" w:hAnsi="Times New Roman" w:cs="Times New Roman"/>
                <w:bCs/>
              </w:rPr>
              <w:t>(8,839)</w:t>
            </w:r>
          </w:p>
        </w:tc>
        <w:tc>
          <w:tcPr>
            <w:tcW w:w="145" w:type="dxa"/>
            <w:shd w:val="clear" w:color="auto" w:fill="auto"/>
          </w:tcPr>
          <w:p w14:paraId="14064DD2" w14:textId="77777777" w:rsidR="009E7F3C" w:rsidRPr="00EE4AE8" w:rsidRDefault="009E7F3C" w:rsidP="009E7F3C">
            <w:pPr>
              <w:pStyle w:val="acctmergecolhdg"/>
              <w:spacing w:line="240" w:lineRule="atLeast"/>
              <w:rPr>
                <w:b w:val="0"/>
                <w:bCs/>
                <w:sz w:val="20"/>
              </w:rPr>
            </w:pPr>
          </w:p>
        </w:tc>
        <w:tc>
          <w:tcPr>
            <w:tcW w:w="1273" w:type="dxa"/>
            <w:shd w:val="clear" w:color="auto" w:fill="auto"/>
          </w:tcPr>
          <w:p w14:paraId="50E41DCC" w14:textId="71FCDB3E" w:rsidR="009E7F3C" w:rsidRPr="00EE4AE8" w:rsidRDefault="009E7F3C" w:rsidP="009E7F3C">
            <w:pPr>
              <w:tabs>
                <w:tab w:val="decimal" w:pos="1098"/>
              </w:tabs>
              <w:spacing w:line="240" w:lineRule="atLeast"/>
              <w:ind w:right="-43"/>
              <w:jc w:val="left"/>
              <w:rPr>
                <w:b/>
              </w:rPr>
            </w:pPr>
            <w:r w:rsidRPr="00EE4AE8">
              <w:rPr>
                <w:rFonts w:ascii="Times New Roman" w:hAnsi="Times New Roman" w:cs="Times New Roman"/>
                <w:bCs/>
              </w:rPr>
              <w:t>(10,345)</w:t>
            </w:r>
          </w:p>
        </w:tc>
        <w:tc>
          <w:tcPr>
            <w:tcW w:w="144" w:type="dxa"/>
            <w:shd w:val="clear" w:color="auto" w:fill="auto"/>
          </w:tcPr>
          <w:p w14:paraId="5A57F0E7" w14:textId="77777777" w:rsidR="009E7F3C" w:rsidRPr="00EE4AE8" w:rsidRDefault="009E7F3C" w:rsidP="009E7F3C">
            <w:pPr>
              <w:pStyle w:val="acctmergecolhdg"/>
              <w:spacing w:line="240" w:lineRule="atLeast"/>
              <w:rPr>
                <w:b w:val="0"/>
                <w:bCs/>
                <w:sz w:val="20"/>
              </w:rPr>
            </w:pPr>
          </w:p>
        </w:tc>
        <w:tc>
          <w:tcPr>
            <w:tcW w:w="1276" w:type="dxa"/>
            <w:shd w:val="clear" w:color="auto" w:fill="auto"/>
          </w:tcPr>
          <w:p w14:paraId="7AC1A6EE" w14:textId="79D5C7E4" w:rsidR="009E7F3C" w:rsidRPr="009E7F3C" w:rsidRDefault="009E7F3C" w:rsidP="009E7F3C">
            <w:pPr>
              <w:tabs>
                <w:tab w:val="decimal" w:pos="748"/>
              </w:tabs>
              <w:spacing w:line="240" w:lineRule="atLeast"/>
              <w:ind w:right="-43"/>
              <w:jc w:val="left"/>
              <w:rPr>
                <w:rFonts w:ascii="Times New Roman" w:hAnsi="Times New Roman" w:cs="Times New Roman"/>
              </w:rPr>
            </w:pPr>
            <w:r w:rsidRPr="0053547E">
              <w:rPr>
                <w:rFonts w:ascii="Times New Roman" w:hAnsi="Times New Roman" w:cs="Times New Roman"/>
              </w:rPr>
              <w:t>-</w:t>
            </w:r>
          </w:p>
        </w:tc>
        <w:tc>
          <w:tcPr>
            <w:tcW w:w="145" w:type="dxa"/>
            <w:shd w:val="clear" w:color="auto" w:fill="auto"/>
          </w:tcPr>
          <w:p w14:paraId="722DF091" w14:textId="77777777" w:rsidR="009E7F3C" w:rsidRPr="009E7F3C" w:rsidRDefault="009E7F3C" w:rsidP="009E7F3C">
            <w:pPr>
              <w:pStyle w:val="acctmergecolhdg"/>
              <w:spacing w:line="240" w:lineRule="atLeast"/>
              <w:rPr>
                <w:rFonts w:eastAsia="MS Mincho"/>
                <w:b w:val="0"/>
                <w:sz w:val="20"/>
                <w:lang w:val="en-US" w:bidi="th-TH"/>
              </w:rPr>
            </w:pPr>
          </w:p>
        </w:tc>
        <w:tc>
          <w:tcPr>
            <w:tcW w:w="1232" w:type="dxa"/>
            <w:shd w:val="clear" w:color="auto" w:fill="auto"/>
          </w:tcPr>
          <w:p w14:paraId="6772F178" w14:textId="12F16C23" w:rsidR="009E7F3C" w:rsidRPr="006748B1" w:rsidRDefault="009E7F3C" w:rsidP="006748B1">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9E7F3C" w:rsidRPr="00EE4AE8" w14:paraId="1A236A61" w14:textId="77777777" w:rsidTr="009E7F3C">
        <w:tc>
          <w:tcPr>
            <w:tcW w:w="3258" w:type="dxa"/>
            <w:shd w:val="clear" w:color="auto" w:fill="auto"/>
          </w:tcPr>
          <w:p w14:paraId="718D5AC8" w14:textId="5AE435BD" w:rsidR="009E7F3C" w:rsidRPr="00EE4AE8" w:rsidRDefault="009E7F3C" w:rsidP="009E7F3C">
            <w:pPr>
              <w:spacing w:line="240" w:lineRule="atLeast"/>
              <w:rPr>
                <w:rFonts w:ascii="Times New Roman" w:hAnsi="Times New Roman" w:cs="Times New Roman"/>
                <w:b/>
                <w:bCs/>
                <w:lang w:val="en-GB"/>
              </w:rPr>
            </w:pPr>
            <w:r w:rsidRPr="00EE4AE8">
              <w:rPr>
                <w:rFonts w:ascii="Times New Roman" w:hAnsi="Times New Roman" w:cs="Times New Roman"/>
                <w:lang w:val="en-GB"/>
              </w:rPr>
              <w:t>Other accounts payable</w:t>
            </w:r>
          </w:p>
        </w:tc>
        <w:tc>
          <w:tcPr>
            <w:tcW w:w="497" w:type="dxa"/>
            <w:shd w:val="clear" w:color="auto" w:fill="auto"/>
          </w:tcPr>
          <w:p w14:paraId="56E095BA" w14:textId="77777777" w:rsidR="009E7F3C" w:rsidRPr="00EE4AE8" w:rsidRDefault="009E7F3C" w:rsidP="009E7F3C">
            <w:pPr>
              <w:pStyle w:val="acctfourfigures"/>
              <w:tabs>
                <w:tab w:val="clear" w:pos="765"/>
              </w:tabs>
              <w:spacing w:line="240" w:lineRule="atLeast"/>
              <w:jc w:val="center"/>
              <w:rPr>
                <w:rFonts w:cs="Times New Roman"/>
                <w:i/>
                <w:iCs/>
                <w:sz w:val="20"/>
              </w:rPr>
            </w:pPr>
          </w:p>
        </w:tc>
        <w:tc>
          <w:tcPr>
            <w:tcW w:w="1273" w:type="dxa"/>
            <w:shd w:val="clear" w:color="auto" w:fill="auto"/>
          </w:tcPr>
          <w:p w14:paraId="00DCF025" w14:textId="3B513BAC" w:rsidR="009E7F3C" w:rsidRPr="00EE4AE8" w:rsidRDefault="009E7F3C" w:rsidP="009E7F3C">
            <w:pPr>
              <w:tabs>
                <w:tab w:val="decimal" w:pos="1119"/>
              </w:tabs>
              <w:spacing w:line="240" w:lineRule="atLeast"/>
              <w:ind w:right="-43"/>
              <w:jc w:val="left"/>
              <w:rPr>
                <w:rFonts w:ascii="Times New Roman" w:hAnsi="Times New Roman" w:cs="Times New Roman"/>
                <w:bCs/>
              </w:rPr>
            </w:pPr>
            <w:r w:rsidRPr="009E7F3C">
              <w:rPr>
                <w:rFonts w:ascii="Times New Roman" w:hAnsi="Times New Roman" w:cs="Times New Roman"/>
                <w:bCs/>
              </w:rPr>
              <w:t>(6,388)</w:t>
            </w:r>
          </w:p>
        </w:tc>
        <w:tc>
          <w:tcPr>
            <w:tcW w:w="145" w:type="dxa"/>
            <w:shd w:val="clear" w:color="auto" w:fill="auto"/>
          </w:tcPr>
          <w:p w14:paraId="36F55A50" w14:textId="77777777" w:rsidR="009E7F3C" w:rsidRPr="00EE4AE8" w:rsidRDefault="009E7F3C" w:rsidP="009E7F3C">
            <w:pPr>
              <w:pStyle w:val="acctmergecolhdg"/>
              <w:spacing w:line="240" w:lineRule="atLeast"/>
              <w:rPr>
                <w:b w:val="0"/>
                <w:bCs/>
                <w:sz w:val="20"/>
              </w:rPr>
            </w:pPr>
          </w:p>
        </w:tc>
        <w:tc>
          <w:tcPr>
            <w:tcW w:w="1273" w:type="dxa"/>
            <w:shd w:val="clear" w:color="auto" w:fill="auto"/>
          </w:tcPr>
          <w:p w14:paraId="7D96829B" w14:textId="40E62AE5" w:rsidR="009E7F3C" w:rsidRPr="00EE4AE8" w:rsidRDefault="009E7F3C" w:rsidP="009E7F3C">
            <w:pPr>
              <w:tabs>
                <w:tab w:val="decimal" w:pos="1098"/>
              </w:tabs>
              <w:spacing w:line="240" w:lineRule="atLeast"/>
              <w:ind w:right="-43"/>
              <w:jc w:val="left"/>
              <w:rPr>
                <w:b/>
              </w:rPr>
            </w:pPr>
            <w:r w:rsidRPr="00EE4AE8">
              <w:rPr>
                <w:rFonts w:ascii="Times New Roman" w:hAnsi="Times New Roman" w:cs="Times New Roman"/>
                <w:bCs/>
              </w:rPr>
              <w:t>(45,526)</w:t>
            </w:r>
          </w:p>
        </w:tc>
        <w:tc>
          <w:tcPr>
            <w:tcW w:w="144" w:type="dxa"/>
            <w:shd w:val="clear" w:color="auto" w:fill="auto"/>
          </w:tcPr>
          <w:p w14:paraId="121D6DEC" w14:textId="77777777" w:rsidR="009E7F3C" w:rsidRPr="00EE4AE8" w:rsidRDefault="009E7F3C" w:rsidP="009E7F3C">
            <w:pPr>
              <w:pStyle w:val="acctmergecolhdg"/>
              <w:spacing w:line="240" w:lineRule="atLeast"/>
              <w:rPr>
                <w:b w:val="0"/>
                <w:bCs/>
                <w:sz w:val="20"/>
              </w:rPr>
            </w:pPr>
          </w:p>
        </w:tc>
        <w:tc>
          <w:tcPr>
            <w:tcW w:w="1276" w:type="dxa"/>
            <w:shd w:val="clear" w:color="auto" w:fill="auto"/>
          </w:tcPr>
          <w:p w14:paraId="0E0EA2B8" w14:textId="196280E6" w:rsidR="009E7F3C" w:rsidRPr="009E7F3C" w:rsidRDefault="009E7F3C" w:rsidP="009E7F3C">
            <w:pPr>
              <w:tabs>
                <w:tab w:val="decimal" w:pos="748"/>
              </w:tabs>
              <w:spacing w:line="240" w:lineRule="atLeast"/>
              <w:ind w:right="-43"/>
              <w:jc w:val="left"/>
              <w:rPr>
                <w:rFonts w:ascii="Times New Roman" w:hAnsi="Times New Roman" w:cs="Times New Roman"/>
              </w:rPr>
            </w:pPr>
            <w:r w:rsidRPr="0053547E">
              <w:rPr>
                <w:rFonts w:ascii="Times New Roman" w:hAnsi="Times New Roman" w:cs="Times New Roman"/>
              </w:rPr>
              <w:t>-</w:t>
            </w:r>
          </w:p>
        </w:tc>
        <w:tc>
          <w:tcPr>
            <w:tcW w:w="145" w:type="dxa"/>
            <w:shd w:val="clear" w:color="auto" w:fill="auto"/>
          </w:tcPr>
          <w:p w14:paraId="62853838" w14:textId="77777777" w:rsidR="009E7F3C" w:rsidRPr="009E7F3C" w:rsidRDefault="009E7F3C" w:rsidP="009E7F3C">
            <w:pPr>
              <w:pStyle w:val="acctmergecolhdg"/>
              <w:spacing w:line="240" w:lineRule="atLeast"/>
              <w:rPr>
                <w:rFonts w:eastAsia="MS Mincho"/>
                <w:b w:val="0"/>
                <w:sz w:val="20"/>
                <w:lang w:val="en-US" w:bidi="th-TH"/>
              </w:rPr>
            </w:pPr>
          </w:p>
        </w:tc>
        <w:tc>
          <w:tcPr>
            <w:tcW w:w="1232" w:type="dxa"/>
            <w:shd w:val="clear" w:color="auto" w:fill="auto"/>
          </w:tcPr>
          <w:p w14:paraId="2BCAB235" w14:textId="52CE3947" w:rsidR="009E7F3C" w:rsidRPr="006748B1" w:rsidRDefault="009E7F3C" w:rsidP="006748B1">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9E7F3C" w:rsidRPr="00EE4AE8" w14:paraId="272131D8" w14:textId="77777777" w:rsidTr="006943FB">
        <w:tc>
          <w:tcPr>
            <w:tcW w:w="3258" w:type="dxa"/>
            <w:shd w:val="clear" w:color="auto" w:fill="auto"/>
          </w:tcPr>
          <w:p w14:paraId="4EA3DB40" w14:textId="7102509C" w:rsidR="009E7F3C" w:rsidRPr="00EE4AE8" w:rsidRDefault="009E7F3C" w:rsidP="009E7F3C">
            <w:pPr>
              <w:spacing w:line="240" w:lineRule="atLeast"/>
              <w:rPr>
                <w:rFonts w:ascii="Times New Roman" w:hAnsi="Times New Roman" w:cs="Times New Roman"/>
                <w:lang w:val="en-GB"/>
              </w:rPr>
            </w:pPr>
            <w:r w:rsidRPr="00EE4AE8">
              <w:rPr>
                <w:rFonts w:ascii="Times New Roman" w:hAnsi="Times New Roman" w:cs="Times New Roman"/>
                <w:lang w:val="en-GB"/>
              </w:rPr>
              <w:t>Payables to related parties</w:t>
            </w:r>
          </w:p>
        </w:tc>
        <w:tc>
          <w:tcPr>
            <w:tcW w:w="497" w:type="dxa"/>
            <w:shd w:val="clear" w:color="auto" w:fill="auto"/>
          </w:tcPr>
          <w:p w14:paraId="7F1EF7B2" w14:textId="77777777" w:rsidR="009E7F3C" w:rsidRPr="00EE4AE8" w:rsidRDefault="009E7F3C" w:rsidP="009E7F3C">
            <w:pPr>
              <w:pStyle w:val="acctfourfigures"/>
              <w:tabs>
                <w:tab w:val="clear" w:pos="765"/>
              </w:tabs>
              <w:spacing w:line="240" w:lineRule="atLeast"/>
              <w:jc w:val="center"/>
              <w:rPr>
                <w:rFonts w:cs="Times New Roman"/>
                <w:i/>
                <w:iCs/>
                <w:sz w:val="20"/>
              </w:rPr>
            </w:pPr>
          </w:p>
        </w:tc>
        <w:tc>
          <w:tcPr>
            <w:tcW w:w="1273" w:type="dxa"/>
            <w:tcBorders>
              <w:bottom w:val="single" w:sz="4" w:space="0" w:color="auto"/>
            </w:tcBorders>
            <w:shd w:val="clear" w:color="auto" w:fill="auto"/>
          </w:tcPr>
          <w:p w14:paraId="62115283" w14:textId="02503424" w:rsidR="009E7F3C" w:rsidRPr="009E7F3C" w:rsidRDefault="009E7F3C" w:rsidP="009E7F3C">
            <w:pPr>
              <w:tabs>
                <w:tab w:val="decimal" w:pos="1119"/>
              </w:tabs>
              <w:spacing w:line="240" w:lineRule="atLeast"/>
              <w:ind w:right="-43"/>
              <w:jc w:val="left"/>
              <w:rPr>
                <w:rFonts w:ascii="Times New Roman" w:hAnsi="Times New Roman" w:cs="Times New Roman"/>
                <w:bCs/>
              </w:rPr>
            </w:pPr>
            <w:r w:rsidRPr="009E7F3C">
              <w:rPr>
                <w:rFonts w:ascii="Times New Roman" w:hAnsi="Times New Roman" w:cs="Times New Roman"/>
                <w:bCs/>
              </w:rPr>
              <w:t>(6)</w:t>
            </w:r>
          </w:p>
        </w:tc>
        <w:tc>
          <w:tcPr>
            <w:tcW w:w="145" w:type="dxa"/>
            <w:shd w:val="clear" w:color="auto" w:fill="auto"/>
          </w:tcPr>
          <w:p w14:paraId="4D974654" w14:textId="77777777" w:rsidR="009E7F3C" w:rsidRPr="00EE4AE8" w:rsidRDefault="009E7F3C" w:rsidP="009E7F3C">
            <w:pPr>
              <w:pStyle w:val="acctmergecolhdg"/>
              <w:spacing w:line="240" w:lineRule="atLeast"/>
              <w:rPr>
                <w:b w:val="0"/>
                <w:bCs/>
                <w:sz w:val="20"/>
              </w:rPr>
            </w:pPr>
          </w:p>
        </w:tc>
        <w:tc>
          <w:tcPr>
            <w:tcW w:w="1273" w:type="dxa"/>
            <w:tcBorders>
              <w:bottom w:val="single" w:sz="4" w:space="0" w:color="auto"/>
            </w:tcBorders>
            <w:shd w:val="clear" w:color="auto" w:fill="auto"/>
          </w:tcPr>
          <w:p w14:paraId="3F71DD15" w14:textId="52F1859F" w:rsidR="009E7F3C" w:rsidRPr="00EE4AE8" w:rsidRDefault="009E7F3C">
            <w:pPr>
              <w:tabs>
                <w:tab w:val="decimal" w:pos="828"/>
              </w:tabs>
              <w:spacing w:line="240" w:lineRule="atLeast"/>
              <w:ind w:right="-43"/>
              <w:jc w:val="left"/>
              <w:rPr>
                <w:rFonts w:ascii="Times New Roman" w:hAnsi="Times New Roman" w:cs="Times New Roman"/>
                <w:bCs/>
              </w:rPr>
            </w:pPr>
            <w:r>
              <w:rPr>
                <w:rFonts w:ascii="Times New Roman" w:hAnsi="Times New Roman" w:cs="Times New Roman"/>
                <w:bCs/>
              </w:rPr>
              <w:t>-</w:t>
            </w:r>
          </w:p>
        </w:tc>
        <w:tc>
          <w:tcPr>
            <w:tcW w:w="144" w:type="dxa"/>
            <w:shd w:val="clear" w:color="auto" w:fill="auto"/>
            <w:vAlign w:val="bottom"/>
          </w:tcPr>
          <w:p w14:paraId="0E3B3CEF" w14:textId="77777777" w:rsidR="009E7F3C" w:rsidRPr="009E7F3C" w:rsidRDefault="009E7F3C" w:rsidP="009E7F3C">
            <w:pPr>
              <w:pStyle w:val="acctmergecolhdg"/>
              <w:tabs>
                <w:tab w:val="decimal" w:pos="828"/>
              </w:tabs>
              <w:spacing w:line="240" w:lineRule="atLeast"/>
              <w:rPr>
                <w:rFonts w:eastAsia="MS Mincho"/>
                <w:b w:val="0"/>
                <w:bCs/>
                <w:sz w:val="20"/>
                <w:lang w:val="en-US" w:bidi="th-TH"/>
              </w:rPr>
            </w:pPr>
          </w:p>
        </w:tc>
        <w:tc>
          <w:tcPr>
            <w:tcW w:w="1276" w:type="dxa"/>
            <w:tcBorders>
              <w:bottom w:val="single" w:sz="4" w:space="0" w:color="auto"/>
            </w:tcBorders>
            <w:shd w:val="clear" w:color="auto" w:fill="auto"/>
          </w:tcPr>
          <w:p w14:paraId="119D492F" w14:textId="23211B4E" w:rsidR="009E7F3C" w:rsidRPr="009E7F3C" w:rsidRDefault="009E7F3C" w:rsidP="009E7F3C">
            <w:pPr>
              <w:tabs>
                <w:tab w:val="decimal" w:pos="748"/>
              </w:tabs>
              <w:spacing w:line="240" w:lineRule="atLeast"/>
              <w:ind w:right="-43"/>
              <w:jc w:val="left"/>
              <w:rPr>
                <w:rFonts w:ascii="Times New Roman" w:hAnsi="Times New Roman" w:cs="Times New Roman"/>
              </w:rPr>
            </w:pPr>
            <w:r w:rsidRPr="0053547E">
              <w:rPr>
                <w:rFonts w:ascii="Times New Roman" w:hAnsi="Times New Roman" w:cs="Times New Roman"/>
              </w:rPr>
              <w:t>-</w:t>
            </w:r>
          </w:p>
        </w:tc>
        <w:tc>
          <w:tcPr>
            <w:tcW w:w="145" w:type="dxa"/>
            <w:shd w:val="clear" w:color="auto" w:fill="auto"/>
          </w:tcPr>
          <w:p w14:paraId="5A0D57EE" w14:textId="77777777" w:rsidR="009E7F3C" w:rsidRPr="009E7F3C" w:rsidRDefault="009E7F3C" w:rsidP="009E7F3C">
            <w:pPr>
              <w:pStyle w:val="acctmergecolhdg"/>
              <w:spacing w:line="240" w:lineRule="atLeast"/>
              <w:rPr>
                <w:rFonts w:eastAsia="MS Mincho"/>
                <w:b w:val="0"/>
                <w:sz w:val="20"/>
                <w:lang w:val="en-US" w:bidi="th-TH"/>
              </w:rPr>
            </w:pPr>
          </w:p>
        </w:tc>
        <w:tc>
          <w:tcPr>
            <w:tcW w:w="1232" w:type="dxa"/>
            <w:tcBorders>
              <w:bottom w:val="single" w:sz="4" w:space="0" w:color="auto"/>
            </w:tcBorders>
            <w:shd w:val="clear" w:color="auto" w:fill="auto"/>
          </w:tcPr>
          <w:p w14:paraId="4CF326B8" w14:textId="13E455A9" w:rsidR="009E7F3C" w:rsidRPr="00EE4AE8" w:rsidRDefault="0006575B" w:rsidP="006748B1">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9E7F3C" w:rsidRPr="00EE4AE8" w14:paraId="0C86392D" w14:textId="77777777" w:rsidTr="00EE4AE8">
        <w:trPr>
          <w:trHeight w:val="162"/>
        </w:trPr>
        <w:tc>
          <w:tcPr>
            <w:tcW w:w="3258" w:type="dxa"/>
            <w:shd w:val="clear" w:color="auto" w:fill="auto"/>
          </w:tcPr>
          <w:p w14:paraId="5BB4DDE2" w14:textId="7A2D8AAF" w:rsidR="009E7F3C" w:rsidRPr="00EE4AE8" w:rsidRDefault="009E7F3C" w:rsidP="009E7F3C">
            <w:pPr>
              <w:spacing w:line="240" w:lineRule="atLeast"/>
              <w:rPr>
                <w:rFonts w:ascii="Times New Roman" w:hAnsi="Times New Roman" w:cs="Times New Roman"/>
                <w:b/>
                <w:bCs/>
                <w:lang w:val="en-GB"/>
              </w:rPr>
            </w:pPr>
            <w:r w:rsidRPr="00EE4AE8">
              <w:rPr>
                <w:rFonts w:ascii="Times New Roman" w:hAnsi="Times New Roman" w:cs="Times New Roman"/>
                <w:b/>
                <w:bCs/>
                <w:lang w:val="en-GB"/>
              </w:rPr>
              <w:t>Net exposure</w:t>
            </w:r>
          </w:p>
        </w:tc>
        <w:tc>
          <w:tcPr>
            <w:tcW w:w="497" w:type="dxa"/>
            <w:shd w:val="clear" w:color="auto" w:fill="auto"/>
          </w:tcPr>
          <w:p w14:paraId="44B10E5A" w14:textId="77777777" w:rsidR="009E7F3C" w:rsidRPr="00EE4AE8" w:rsidRDefault="009E7F3C" w:rsidP="009E7F3C">
            <w:pPr>
              <w:pStyle w:val="acctfourfigures"/>
              <w:tabs>
                <w:tab w:val="clear" w:pos="765"/>
              </w:tabs>
              <w:spacing w:line="240" w:lineRule="atLeast"/>
              <w:jc w:val="center"/>
              <w:rPr>
                <w:rFonts w:cs="Times New Roman"/>
                <w:i/>
                <w:iCs/>
                <w:sz w:val="20"/>
              </w:rPr>
            </w:pPr>
          </w:p>
        </w:tc>
        <w:tc>
          <w:tcPr>
            <w:tcW w:w="1273" w:type="dxa"/>
            <w:tcBorders>
              <w:top w:val="single" w:sz="4" w:space="0" w:color="auto"/>
              <w:bottom w:val="double" w:sz="4" w:space="0" w:color="auto"/>
            </w:tcBorders>
            <w:shd w:val="clear" w:color="auto" w:fill="auto"/>
          </w:tcPr>
          <w:p w14:paraId="57807812" w14:textId="01056E86" w:rsidR="009E7F3C" w:rsidRPr="00EE4AE8" w:rsidRDefault="009E7F3C" w:rsidP="009E7F3C">
            <w:pPr>
              <w:tabs>
                <w:tab w:val="decimal" w:pos="1119"/>
              </w:tabs>
              <w:spacing w:line="240" w:lineRule="atLeast"/>
              <w:ind w:right="-43"/>
              <w:jc w:val="left"/>
              <w:rPr>
                <w:rFonts w:ascii="Times New Roman" w:hAnsi="Times New Roman" w:cs="Times New Roman"/>
                <w:b/>
              </w:rPr>
            </w:pPr>
            <w:r w:rsidRPr="009E7F3C">
              <w:rPr>
                <w:rFonts w:ascii="Times New Roman" w:hAnsi="Times New Roman" w:cs="Times New Roman"/>
                <w:b/>
              </w:rPr>
              <w:t>8,304</w:t>
            </w:r>
          </w:p>
        </w:tc>
        <w:tc>
          <w:tcPr>
            <w:tcW w:w="145" w:type="dxa"/>
            <w:shd w:val="clear" w:color="auto" w:fill="auto"/>
          </w:tcPr>
          <w:p w14:paraId="768B4186" w14:textId="77777777" w:rsidR="009E7F3C" w:rsidRPr="00EE4AE8" w:rsidRDefault="009E7F3C" w:rsidP="009E7F3C">
            <w:pPr>
              <w:tabs>
                <w:tab w:val="decimal" w:pos="1119"/>
              </w:tabs>
              <w:spacing w:line="240" w:lineRule="atLeast"/>
              <w:ind w:right="-43"/>
              <w:jc w:val="left"/>
              <w:rPr>
                <w:b/>
                <w:bCs/>
              </w:rPr>
            </w:pPr>
          </w:p>
        </w:tc>
        <w:tc>
          <w:tcPr>
            <w:tcW w:w="1273" w:type="dxa"/>
            <w:tcBorders>
              <w:top w:val="single" w:sz="4" w:space="0" w:color="auto"/>
              <w:bottom w:val="double" w:sz="4" w:space="0" w:color="auto"/>
            </w:tcBorders>
            <w:shd w:val="clear" w:color="auto" w:fill="auto"/>
          </w:tcPr>
          <w:p w14:paraId="575D9C9A" w14:textId="5F5BB0BF" w:rsidR="009E7F3C" w:rsidRPr="00EE4AE8" w:rsidRDefault="009E7F3C" w:rsidP="009E7F3C">
            <w:pPr>
              <w:tabs>
                <w:tab w:val="decimal" w:pos="1098"/>
              </w:tabs>
              <w:spacing w:line="240" w:lineRule="atLeast"/>
              <w:ind w:right="-43"/>
              <w:jc w:val="left"/>
              <w:rPr>
                <w:b/>
                <w:bCs/>
              </w:rPr>
            </w:pPr>
            <w:r w:rsidRPr="00EE4AE8">
              <w:rPr>
                <w:rFonts w:ascii="Times New Roman" w:hAnsi="Times New Roman" w:cs="Times New Roman"/>
                <w:b/>
              </w:rPr>
              <w:t>179,346</w:t>
            </w:r>
          </w:p>
        </w:tc>
        <w:tc>
          <w:tcPr>
            <w:tcW w:w="144" w:type="dxa"/>
            <w:shd w:val="clear" w:color="auto" w:fill="auto"/>
          </w:tcPr>
          <w:p w14:paraId="3D4DA194" w14:textId="77777777" w:rsidR="009E7F3C" w:rsidRPr="00EE4AE8" w:rsidRDefault="009E7F3C" w:rsidP="009E7F3C">
            <w:pPr>
              <w:pStyle w:val="acctmergecolhdg"/>
              <w:spacing w:line="240" w:lineRule="atLeast"/>
              <w:rPr>
                <w:b w:val="0"/>
                <w:bCs/>
                <w:sz w:val="20"/>
              </w:rPr>
            </w:pPr>
          </w:p>
        </w:tc>
        <w:tc>
          <w:tcPr>
            <w:tcW w:w="1276" w:type="dxa"/>
            <w:tcBorders>
              <w:top w:val="single" w:sz="4" w:space="0" w:color="auto"/>
              <w:bottom w:val="double" w:sz="4" w:space="0" w:color="auto"/>
            </w:tcBorders>
            <w:shd w:val="clear" w:color="auto" w:fill="auto"/>
          </w:tcPr>
          <w:p w14:paraId="663C783D" w14:textId="4821374F" w:rsidR="009E7F3C" w:rsidRPr="009E7F3C" w:rsidRDefault="009E7F3C" w:rsidP="009E7F3C">
            <w:pPr>
              <w:tabs>
                <w:tab w:val="decimal" w:pos="748"/>
              </w:tabs>
              <w:spacing w:line="240" w:lineRule="atLeast"/>
              <w:ind w:right="-43"/>
              <w:jc w:val="left"/>
              <w:rPr>
                <w:rFonts w:ascii="Times New Roman" w:hAnsi="Times New Roman" w:cs="Times New Roman"/>
              </w:rPr>
            </w:pPr>
            <w:r w:rsidRPr="0053547E">
              <w:rPr>
                <w:rFonts w:ascii="Times New Roman" w:hAnsi="Times New Roman" w:cs="Times New Roman"/>
              </w:rPr>
              <w:t>-</w:t>
            </w:r>
          </w:p>
        </w:tc>
        <w:tc>
          <w:tcPr>
            <w:tcW w:w="145" w:type="dxa"/>
            <w:shd w:val="clear" w:color="auto" w:fill="auto"/>
          </w:tcPr>
          <w:p w14:paraId="38DDB552" w14:textId="77777777" w:rsidR="009E7F3C" w:rsidRPr="009E7F3C" w:rsidRDefault="009E7F3C" w:rsidP="009E7F3C">
            <w:pPr>
              <w:tabs>
                <w:tab w:val="decimal" w:pos="748"/>
              </w:tabs>
              <w:spacing w:line="240" w:lineRule="atLeast"/>
              <w:ind w:right="-43"/>
              <w:jc w:val="left"/>
              <w:rPr>
                <w:rFonts w:ascii="Times New Roman" w:hAnsi="Times New Roman" w:cs="Times New Roman"/>
              </w:rPr>
            </w:pPr>
          </w:p>
        </w:tc>
        <w:tc>
          <w:tcPr>
            <w:tcW w:w="1232" w:type="dxa"/>
            <w:tcBorders>
              <w:top w:val="single" w:sz="4" w:space="0" w:color="auto"/>
              <w:bottom w:val="double" w:sz="4" w:space="0" w:color="auto"/>
            </w:tcBorders>
            <w:shd w:val="clear" w:color="auto" w:fill="auto"/>
          </w:tcPr>
          <w:p w14:paraId="2C81D99D" w14:textId="60BEB78E" w:rsidR="009E7F3C" w:rsidRPr="006748B1" w:rsidRDefault="009E7F3C" w:rsidP="006748B1">
            <w:pPr>
              <w:tabs>
                <w:tab w:val="decimal" w:pos="755"/>
              </w:tabs>
              <w:spacing w:line="240" w:lineRule="atLeast"/>
              <w:ind w:right="-43"/>
              <w:jc w:val="left"/>
              <w:rPr>
                <w:rFonts w:ascii="Times New Roman" w:hAnsi="Times New Roman" w:cs="Times New Roman"/>
                <w:b/>
                <w:bCs/>
              </w:rPr>
            </w:pPr>
            <w:r w:rsidRPr="005950EA">
              <w:rPr>
                <w:rFonts w:ascii="Times New Roman" w:hAnsi="Times New Roman" w:cs="Times New Roman"/>
                <w:b/>
                <w:bCs/>
              </w:rPr>
              <w:t>-</w:t>
            </w:r>
          </w:p>
        </w:tc>
      </w:tr>
      <w:tr w:rsidR="009B3548" w:rsidRPr="00EE4AE8" w14:paraId="6AFC3252" w14:textId="77777777" w:rsidTr="008B5EB4">
        <w:trPr>
          <w:trHeight w:val="142"/>
        </w:trPr>
        <w:tc>
          <w:tcPr>
            <w:tcW w:w="3258" w:type="dxa"/>
            <w:shd w:val="clear" w:color="auto" w:fill="auto"/>
          </w:tcPr>
          <w:p w14:paraId="6879E5AC" w14:textId="77777777" w:rsidR="009B3548" w:rsidRPr="00EE4AE8" w:rsidRDefault="009B3548" w:rsidP="009B3548">
            <w:pPr>
              <w:spacing w:line="240" w:lineRule="atLeast"/>
              <w:rPr>
                <w:rFonts w:ascii="Times New Roman" w:hAnsi="Times New Roman" w:cs="Times New Roman"/>
                <w:b/>
                <w:bCs/>
                <w:lang w:val="en-GB"/>
              </w:rPr>
            </w:pPr>
          </w:p>
        </w:tc>
        <w:tc>
          <w:tcPr>
            <w:tcW w:w="497" w:type="dxa"/>
            <w:shd w:val="clear" w:color="auto" w:fill="auto"/>
          </w:tcPr>
          <w:p w14:paraId="276CE508" w14:textId="77777777" w:rsidR="009B3548" w:rsidRPr="00EE4AE8" w:rsidRDefault="009B3548" w:rsidP="009B3548">
            <w:pPr>
              <w:pStyle w:val="acctfourfigures"/>
              <w:tabs>
                <w:tab w:val="clear" w:pos="765"/>
              </w:tabs>
              <w:spacing w:line="240" w:lineRule="atLeast"/>
              <w:jc w:val="center"/>
              <w:rPr>
                <w:rFonts w:cs="Times New Roman"/>
                <w:i/>
                <w:iCs/>
                <w:sz w:val="20"/>
              </w:rPr>
            </w:pPr>
          </w:p>
        </w:tc>
        <w:tc>
          <w:tcPr>
            <w:tcW w:w="1273" w:type="dxa"/>
            <w:tcBorders>
              <w:top w:val="double" w:sz="4" w:space="0" w:color="auto"/>
            </w:tcBorders>
            <w:shd w:val="clear" w:color="auto" w:fill="auto"/>
          </w:tcPr>
          <w:p w14:paraId="179B2CD0" w14:textId="77777777" w:rsidR="009B3548" w:rsidRPr="00EE4AE8" w:rsidRDefault="009B3548" w:rsidP="009B3548">
            <w:pPr>
              <w:pStyle w:val="acctmergecolhdg"/>
              <w:spacing w:line="240" w:lineRule="atLeast"/>
              <w:rPr>
                <w:b w:val="0"/>
                <w:bCs/>
                <w:sz w:val="20"/>
              </w:rPr>
            </w:pPr>
          </w:p>
        </w:tc>
        <w:tc>
          <w:tcPr>
            <w:tcW w:w="145" w:type="dxa"/>
            <w:shd w:val="clear" w:color="auto" w:fill="auto"/>
          </w:tcPr>
          <w:p w14:paraId="3712F749" w14:textId="77777777" w:rsidR="009B3548" w:rsidRPr="00EE4AE8" w:rsidRDefault="009B3548" w:rsidP="009B3548">
            <w:pPr>
              <w:pStyle w:val="acctmergecolhdg"/>
              <w:spacing w:line="240" w:lineRule="atLeast"/>
              <w:rPr>
                <w:b w:val="0"/>
                <w:bCs/>
                <w:sz w:val="20"/>
              </w:rPr>
            </w:pPr>
          </w:p>
        </w:tc>
        <w:tc>
          <w:tcPr>
            <w:tcW w:w="1273" w:type="dxa"/>
            <w:tcBorders>
              <w:top w:val="double" w:sz="4" w:space="0" w:color="auto"/>
            </w:tcBorders>
            <w:shd w:val="clear" w:color="auto" w:fill="auto"/>
          </w:tcPr>
          <w:p w14:paraId="6DA58F8C" w14:textId="77777777" w:rsidR="009B3548" w:rsidRPr="00EE4AE8" w:rsidRDefault="009B3548" w:rsidP="008B5EB4">
            <w:pPr>
              <w:pStyle w:val="acctmergecolhdg"/>
              <w:tabs>
                <w:tab w:val="decimal" w:pos="1098"/>
              </w:tabs>
              <w:spacing w:line="240" w:lineRule="atLeast"/>
              <w:jc w:val="left"/>
              <w:rPr>
                <w:b w:val="0"/>
                <w:bCs/>
                <w:sz w:val="20"/>
              </w:rPr>
            </w:pPr>
          </w:p>
        </w:tc>
        <w:tc>
          <w:tcPr>
            <w:tcW w:w="144" w:type="dxa"/>
            <w:shd w:val="clear" w:color="auto" w:fill="auto"/>
          </w:tcPr>
          <w:p w14:paraId="0380DA82" w14:textId="77777777" w:rsidR="009B3548" w:rsidRPr="00EE4AE8" w:rsidRDefault="009B3548" w:rsidP="009B3548">
            <w:pPr>
              <w:pStyle w:val="acctmergecolhdg"/>
              <w:spacing w:line="240" w:lineRule="atLeast"/>
              <w:rPr>
                <w:b w:val="0"/>
                <w:bCs/>
                <w:sz w:val="20"/>
              </w:rPr>
            </w:pPr>
          </w:p>
        </w:tc>
        <w:tc>
          <w:tcPr>
            <w:tcW w:w="1276" w:type="dxa"/>
            <w:tcBorders>
              <w:top w:val="double" w:sz="4" w:space="0" w:color="auto"/>
            </w:tcBorders>
            <w:shd w:val="clear" w:color="auto" w:fill="auto"/>
          </w:tcPr>
          <w:p w14:paraId="014B6F64" w14:textId="77777777" w:rsidR="009B3548" w:rsidRPr="00EE4AE8" w:rsidRDefault="009B3548" w:rsidP="009B3548">
            <w:pPr>
              <w:pStyle w:val="acctmergecolhdg"/>
              <w:tabs>
                <w:tab w:val="decimal" w:pos="352"/>
              </w:tabs>
              <w:spacing w:line="240" w:lineRule="atLeast"/>
              <w:ind w:right="16"/>
              <w:rPr>
                <w:b w:val="0"/>
                <w:bCs/>
                <w:sz w:val="20"/>
              </w:rPr>
            </w:pPr>
          </w:p>
        </w:tc>
        <w:tc>
          <w:tcPr>
            <w:tcW w:w="145" w:type="dxa"/>
            <w:shd w:val="clear" w:color="auto" w:fill="auto"/>
          </w:tcPr>
          <w:p w14:paraId="45FD11B7" w14:textId="77777777" w:rsidR="009B3548" w:rsidRPr="00EE4AE8" w:rsidRDefault="009B3548" w:rsidP="009B3548">
            <w:pPr>
              <w:pStyle w:val="acctmergecolhdg"/>
              <w:spacing w:line="240" w:lineRule="atLeast"/>
              <w:rPr>
                <w:b w:val="0"/>
                <w:bCs/>
                <w:sz w:val="20"/>
              </w:rPr>
            </w:pPr>
          </w:p>
        </w:tc>
        <w:tc>
          <w:tcPr>
            <w:tcW w:w="1232" w:type="dxa"/>
            <w:tcBorders>
              <w:top w:val="double" w:sz="4" w:space="0" w:color="auto"/>
            </w:tcBorders>
            <w:shd w:val="clear" w:color="auto" w:fill="auto"/>
          </w:tcPr>
          <w:p w14:paraId="189D70C7" w14:textId="77777777" w:rsidR="009B3548" w:rsidRPr="00EE4AE8" w:rsidRDefault="009B3548" w:rsidP="009B3548">
            <w:pPr>
              <w:pStyle w:val="acctmergecolhdg"/>
              <w:tabs>
                <w:tab w:val="decimal" w:pos="352"/>
              </w:tabs>
              <w:spacing w:line="240" w:lineRule="atLeast"/>
              <w:rPr>
                <w:b w:val="0"/>
                <w:bCs/>
                <w:sz w:val="20"/>
              </w:rPr>
            </w:pPr>
          </w:p>
        </w:tc>
      </w:tr>
      <w:tr w:rsidR="009B3548" w:rsidRPr="00EE4AE8" w14:paraId="66046373" w14:textId="77777777" w:rsidTr="00EE4AE8">
        <w:tc>
          <w:tcPr>
            <w:tcW w:w="3258" w:type="dxa"/>
            <w:shd w:val="clear" w:color="auto" w:fill="auto"/>
          </w:tcPr>
          <w:p w14:paraId="5DBE7ADC" w14:textId="3A5D3204" w:rsidR="009B3548" w:rsidRPr="00EE4AE8" w:rsidRDefault="009B3548" w:rsidP="009B3548">
            <w:pPr>
              <w:spacing w:line="240" w:lineRule="atLeast"/>
              <w:rPr>
                <w:rFonts w:cs="Times New Roman"/>
              </w:rPr>
            </w:pPr>
            <w:r w:rsidRPr="00EE4AE8">
              <w:rPr>
                <w:rFonts w:ascii="Times New Roman" w:hAnsi="Times New Roman" w:cs="Times New Roman"/>
                <w:b/>
                <w:bCs/>
                <w:lang w:val="en-GB"/>
              </w:rPr>
              <w:t>United States Dollar</w:t>
            </w:r>
          </w:p>
        </w:tc>
        <w:tc>
          <w:tcPr>
            <w:tcW w:w="497" w:type="dxa"/>
            <w:shd w:val="clear" w:color="auto" w:fill="auto"/>
          </w:tcPr>
          <w:p w14:paraId="6F7C22A2" w14:textId="77777777" w:rsidR="009B3548" w:rsidRPr="00EE4AE8" w:rsidRDefault="009B3548" w:rsidP="009B3548">
            <w:pPr>
              <w:pStyle w:val="acctfourfigures"/>
              <w:tabs>
                <w:tab w:val="clear" w:pos="765"/>
              </w:tabs>
              <w:spacing w:line="240" w:lineRule="atLeast"/>
              <w:jc w:val="center"/>
              <w:rPr>
                <w:rFonts w:cs="Times New Roman"/>
                <w:i/>
                <w:iCs/>
                <w:sz w:val="20"/>
              </w:rPr>
            </w:pPr>
          </w:p>
        </w:tc>
        <w:tc>
          <w:tcPr>
            <w:tcW w:w="1273" w:type="dxa"/>
            <w:shd w:val="clear" w:color="auto" w:fill="auto"/>
          </w:tcPr>
          <w:p w14:paraId="0849A375" w14:textId="77777777" w:rsidR="009B3548" w:rsidRPr="00EE4AE8" w:rsidRDefault="009B3548" w:rsidP="009B3548">
            <w:pPr>
              <w:pStyle w:val="acctmergecolhdg"/>
              <w:spacing w:line="240" w:lineRule="atLeast"/>
              <w:rPr>
                <w:b w:val="0"/>
                <w:bCs/>
                <w:sz w:val="20"/>
              </w:rPr>
            </w:pPr>
          </w:p>
        </w:tc>
        <w:tc>
          <w:tcPr>
            <w:tcW w:w="145" w:type="dxa"/>
            <w:shd w:val="clear" w:color="auto" w:fill="auto"/>
          </w:tcPr>
          <w:p w14:paraId="0C1063B3" w14:textId="77777777" w:rsidR="009B3548" w:rsidRPr="00EE4AE8" w:rsidRDefault="009B3548" w:rsidP="009B3548">
            <w:pPr>
              <w:pStyle w:val="acctmergecolhdg"/>
              <w:spacing w:line="240" w:lineRule="atLeast"/>
              <w:rPr>
                <w:b w:val="0"/>
                <w:bCs/>
                <w:sz w:val="20"/>
              </w:rPr>
            </w:pPr>
          </w:p>
        </w:tc>
        <w:tc>
          <w:tcPr>
            <w:tcW w:w="1273" w:type="dxa"/>
            <w:shd w:val="clear" w:color="auto" w:fill="auto"/>
          </w:tcPr>
          <w:p w14:paraId="6BCD733C" w14:textId="77777777" w:rsidR="009B3548" w:rsidRPr="00EE4AE8" w:rsidRDefault="009B3548" w:rsidP="008B5EB4">
            <w:pPr>
              <w:pStyle w:val="acctmergecolhdg"/>
              <w:tabs>
                <w:tab w:val="decimal" w:pos="1098"/>
              </w:tabs>
              <w:spacing w:line="240" w:lineRule="atLeast"/>
              <w:jc w:val="left"/>
              <w:rPr>
                <w:b w:val="0"/>
                <w:bCs/>
                <w:sz w:val="20"/>
              </w:rPr>
            </w:pPr>
          </w:p>
        </w:tc>
        <w:tc>
          <w:tcPr>
            <w:tcW w:w="144" w:type="dxa"/>
            <w:shd w:val="clear" w:color="auto" w:fill="auto"/>
          </w:tcPr>
          <w:p w14:paraId="43CAC141" w14:textId="77777777" w:rsidR="009B3548" w:rsidRPr="00EE4AE8" w:rsidRDefault="009B3548" w:rsidP="009B3548">
            <w:pPr>
              <w:pStyle w:val="acctmergecolhdg"/>
              <w:spacing w:line="240" w:lineRule="atLeast"/>
              <w:rPr>
                <w:b w:val="0"/>
                <w:bCs/>
                <w:sz w:val="20"/>
              </w:rPr>
            </w:pPr>
          </w:p>
        </w:tc>
        <w:tc>
          <w:tcPr>
            <w:tcW w:w="1276" w:type="dxa"/>
            <w:shd w:val="clear" w:color="auto" w:fill="auto"/>
          </w:tcPr>
          <w:p w14:paraId="5464A936" w14:textId="77777777" w:rsidR="009B3548" w:rsidRPr="00EE4AE8" w:rsidRDefault="009B3548" w:rsidP="009B3548">
            <w:pPr>
              <w:pStyle w:val="acctmergecolhdg"/>
              <w:tabs>
                <w:tab w:val="decimal" w:pos="352"/>
              </w:tabs>
              <w:spacing w:line="240" w:lineRule="atLeast"/>
              <w:ind w:right="16"/>
              <w:rPr>
                <w:b w:val="0"/>
                <w:bCs/>
                <w:sz w:val="20"/>
              </w:rPr>
            </w:pPr>
          </w:p>
        </w:tc>
        <w:tc>
          <w:tcPr>
            <w:tcW w:w="145" w:type="dxa"/>
            <w:shd w:val="clear" w:color="auto" w:fill="auto"/>
          </w:tcPr>
          <w:p w14:paraId="34BC6B36" w14:textId="77777777" w:rsidR="009B3548" w:rsidRPr="00EE4AE8" w:rsidRDefault="009B3548" w:rsidP="009B3548">
            <w:pPr>
              <w:pStyle w:val="acctmergecolhdg"/>
              <w:spacing w:line="240" w:lineRule="atLeast"/>
              <w:rPr>
                <w:b w:val="0"/>
                <w:bCs/>
                <w:sz w:val="20"/>
              </w:rPr>
            </w:pPr>
          </w:p>
        </w:tc>
        <w:tc>
          <w:tcPr>
            <w:tcW w:w="1232" w:type="dxa"/>
            <w:shd w:val="clear" w:color="auto" w:fill="auto"/>
          </w:tcPr>
          <w:p w14:paraId="3B69D45A" w14:textId="77777777" w:rsidR="009B3548" w:rsidRPr="00EE4AE8" w:rsidRDefault="009B3548" w:rsidP="009B3548">
            <w:pPr>
              <w:pStyle w:val="acctmergecolhdg"/>
              <w:tabs>
                <w:tab w:val="decimal" w:pos="352"/>
              </w:tabs>
              <w:spacing w:line="240" w:lineRule="atLeast"/>
              <w:rPr>
                <w:b w:val="0"/>
                <w:bCs/>
                <w:sz w:val="20"/>
              </w:rPr>
            </w:pPr>
          </w:p>
        </w:tc>
      </w:tr>
      <w:tr w:rsidR="009B3548" w:rsidRPr="00EE4AE8" w14:paraId="3F92D7C2" w14:textId="77777777" w:rsidTr="00EE4AE8">
        <w:tc>
          <w:tcPr>
            <w:tcW w:w="3258" w:type="dxa"/>
            <w:shd w:val="clear" w:color="auto" w:fill="auto"/>
          </w:tcPr>
          <w:p w14:paraId="51681C0D" w14:textId="77777777" w:rsidR="009B3548" w:rsidRPr="00EE4AE8" w:rsidRDefault="009B3548" w:rsidP="009B3548">
            <w:pPr>
              <w:spacing w:line="240" w:lineRule="atLeast"/>
              <w:rPr>
                <w:rFonts w:ascii="Times New Roman" w:hAnsi="Times New Roman" w:cs="Times New Roman"/>
                <w:lang w:val="en-GB"/>
              </w:rPr>
            </w:pPr>
            <w:r w:rsidRPr="00EE4AE8">
              <w:rPr>
                <w:rFonts w:ascii="Times New Roman" w:hAnsi="Times New Roman" w:cs="Times New Roman"/>
                <w:lang w:val="en-GB"/>
              </w:rPr>
              <w:t>Cash and cash equivalents</w:t>
            </w:r>
          </w:p>
        </w:tc>
        <w:tc>
          <w:tcPr>
            <w:tcW w:w="497" w:type="dxa"/>
            <w:shd w:val="clear" w:color="auto" w:fill="auto"/>
          </w:tcPr>
          <w:p w14:paraId="2209006E" w14:textId="77777777" w:rsidR="009B3548" w:rsidRPr="00EE4AE8" w:rsidRDefault="009B3548" w:rsidP="009B3548">
            <w:pPr>
              <w:spacing w:line="240" w:lineRule="atLeast"/>
              <w:ind w:right="-43"/>
              <w:jc w:val="center"/>
              <w:rPr>
                <w:rFonts w:ascii="Times New Roman" w:hAnsi="Times New Roman" w:cs="Times New Roman"/>
                <w:i/>
                <w:iCs/>
                <w:lang w:val="en-GB"/>
              </w:rPr>
            </w:pPr>
          </w:p>
        </w:tc>
        <w:tc>
          <w:tcPr>
            <w:tcW w:w="1273" w:type="dxa"/>
            <w:shd w:val="clear" w:color="auto" w:fill="auto"/>
          </w:tcPr>
          <w:p w14:paraId="4E625068" w14:textId="1EECA3F8" w:rsidR="009B3548" w:rsidRPr="00EE4AE8" w:rsidRDefault="000143B5" w:rsidP="009B3548">
            <w:pPr>
              <w:tabs>
                <w:tab w:val="decimal" w:pos="1119"/>
              </w:tabs>
              <w:spacing w:line="240" w:lineRule="atLeast"/>
              <w:ind w:right="-43"/>
              <w:jc w:val="left"/>
              <w:rPr>
                <w:rFonts w:ascii="Times New Roman" w:hAnsi="Times New Roman" w:cs="Times New Roman"/>
                <w:bCs/>
              </w:rPr>
            </w:pPr>
            <w:r>
              <w:rPr>
                <w:rFonts w:ascii="Times New Roman" w:hAnsi="Times New Roman" w:cs="Times New Roman"/>
                <w:bCs/>
              </w:rPr>
              <w:t>400,342</w:t>
            </w:r>
          </w:p>
        </w:tc>
        <w:tc>
          <w:tcPr>
            <w:tcW w:w="145" w:type="dxa"/>
            <w:shd w:val="clear" w:color="auto" w:fill="auto"/>
          </w:tcPr>
          <w:p w14:paraId="2CB37475" w14:textId="77777777" w:rsidR="009B3548" w:rsidRPr="00EE4AE8" w:rsidRDefault="009B3548" w:rsidP="009B3548">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7B877BB3" w14:textId="3CE3CB57" w:rsidR="009B3548" w:rsidRPr="00EE4AE8" w:rsidRDefault="009B3548" w:rsidP="008B5EB4">
            <w:pPr>
              <w:tabs>
                <w:tab w:val="decimal" w:pos="1098"/>
              </w:tabs>
              <w:spacing w:line="240" w:lineRule="atLeast"/>
              <w:ind w:right="-43"/>
              <w:jc w:val="left"/>
              <w:rPr>
                <w:rFonts w:ascii="Times New Roman" w:hAnsi="Times New Roman" w:cs="Times New Roman"/>
              </w:rPr>
            </w:pPr>
            <w:r w:rsidRPr="00EE4AE8">
              <w:rPr>
                <w:rFonts w:ascii="Times New Roman" w:hAnsi="Times New Roman" w:cs="Times New Roman"/>
                <w:bCs/>
              </w:rPr>
              <w:t>180,368</w:t>
            </w:r>
          </w:p>
        </w:tc>
        <w:tc>
          <w:tcPr>
            <w:tcW w:w="144" w:type="dxa"/>
            <w:shd w:val="clear" w:color="auto" w:fill="auto"/>
            <w:vAlign w:val="bottom"/>
          </w:tcPr>
          <w:p w14:paraId="17A18202" w14:textId="77777777" w:rsidR="009B3548" w:rsidRPr="00EE4AE8" w:rsidRDefault="009B3548" w:rsidP="009B3548">
            <w:pPr>
              <w:pStyle w:val="acctfourfigures"/>
              <w:tabs>
                <w:tab w:val="decimal" w:pos="1119"/>
              </w:tabs>
              <w:spacing w:line="240" w:lineRule="atLeast"/>
              <w:rPr>
                <w:rFonts w:eastAsia="MS Mincho" w:cs="Times New Roman"/>
                <w:sz w:val="20"/>
                <w:lang w:val="en-US" w:bidi="th-TH"/>
              </w:rPr>
            </w:pPr>
          </w:p>
        </w:tc>
        <w:tc>
          <w:tcPr>
            <w:tcW w:w="1276" w:type="dxa"/>
            <w:shd w:val="clear" w:color="auto" w:fill="auto"/>
            <w:vAlign w:val="bottom"/>
          </w:tcPr>
          <w:p w14:paraId="2A05437F" w14:textId="4A8B60EC" w:rsidR="009B3548" w:rsidRPr="00EE4AE8" w:rsidRDefault="000143B5" w:rsidP="009B3548">
            <w:pPr>
              <w:tabs>
                <w:tab w:val="decimal" w:pos="1119"/>
              </w:tabs>
              <w:spacing w:line="240" w:lineRule="atLeast"/>
              <w:ind w:right="-43"/>
              <w:jc w:val="left"/>
              <w:rPr>
                <w:rFonts w:ascii="Times New Roman" w:hAnsi="Times New Roman" w:cs="Times New Roman"/>
              </w:rPr>
            </w:pPr>
            <w:r>
              <w:rPr>
                <w:rFonts w:ascii="Times New Roman" w:hAnsi="Times New Roman" w:cs="Times New Roman"/>
              </w:rPr>
              <w:t>374,889</w:t>
            </w:r>
          </w:p>
        </w:tc>
        <w:tc>
          <w:tcPr>
            <w:tcW w:w="145" w:type="dxa"/>
            <w:shd w:val="clear" w:color="auto" w:fill="auto"/>
            <w:vAlign w:val="bottom"/>
          </w:tcPr>
          <w:p w14:paraId="26FB1E87" w14:textId="77777777" w:rsidR="009B3548" w:rsidRPr="00EE4AE8" w:rsidRDefault="009B3548" w:rsidP="009B3548">
            <w:pPr>
              <w:pStyle w:val="acctfourfigures"/>
              <w:tabs>
                <w:tab w:val="decimal" w:pos="1119"/>
              </w:tabs>
              <w:spacing w:line="240" w:lineRule="atLeast"/>
              <w:rPr>
                <w:rFonts w:eastAsia="MS Mincho" w:cs="Times New Roman"/>
                <w:sz w:val="20"/>
                <w:lang w:val="en-US" w:bidi="th-TH"/>
              </w:rPr>
            </w:pPr>
          </w:p>
        </w:tc>
        <w:tc>
          <w:tcPr>
            <w:tcW w:w="1232" w:type="dxa"/>
            <w:shd w:val="clear" w:color="auto" w:fill="auto"/>
            <w:vAlign w:val="bottom"/>
          </w:tcPr>
          <w:p w14:paraId="0ACEEE26" w14:textId="3CB44F4C" w:rsidR="009B3548" w:rsidRPr="00EE4AE8" w:rsidRDefault="009B3548" w:rsidP="009B3548">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rPr>
              <w:t>141,582</w:t>
            </w:r>
          </w:p>
        </w:tc>
      </w:tr>
      <w:tr w:rsidR="009B3548" w:rsidRPr="00EE4AE8" w14:paraId="62D7A648" w14:textId="77777777" w:rsidTr="00EE4AE8">
        <w:tc>
          <w:tcPr>
            <w:tcW w:w="3258" w:type="dxa"/>
            <w:shd w:val="clear" w:color="auto" w:fill="auto"/>
          </w:tcPr>
          <w:p w14:paraId="7F6C10E7" w14:textId="52E54DF9" w:rsidR="009B3548" w:rsidRPr="00EE4AE8" w:rsidRDefault="000143B5" w:rsidP="009B3548">
            <w:pPr>
              <w:spacing w:line="240" w:lineRule="atLeast"/>
              <w:rPr>
                <w:rFonts w:ascii="Times New Roman" w:hAnsi="Times New Roman" w:cs="Times New Roman"/>
                <w:lang w:val="en-GB"/>
              </w:rPr>
            </w:pPr>
            <w:r>
              <w:rPr>
                <w:rFonts w:ascii="Times New Roman" w:hAnsi="Times New Roman" w:cs="Times New Roman"/>
                <w:lang w:val="en-GB"/>
              </w:rPr>
              <w:t>Other current financial assets</w:t>
            </w:r>
          </w:p>
        </w:tc>
        <w:tc>
          <w:tcPr>
            <w:tcW w:w="497" w:type="dxa"/>
            <w:shd w:val="clear" w:color="auto" w:fill="auto"/>
          </w:tcPr>
          <w:p w14:paraId="6FD16F8B" w14:textId="77777777" w:rsidR="009B3548" w:rsidRPr="00EE4AE8" w:rsidRDefault="009B3548" w:rsidP="009B3548">
            <w:pPr>
              <w:spacing w:line="240" w:lineRule="atLeast"/>
              <w:ind w:right="-43"/>
              <w:jc w:val="center"/>
              <w:rPr>
                <w:rFonts w:ascii="Times New Roman" w:hAnsi="Times New Roman" w:cs="Times New Roman"/>
                <w:i/>
                <w:iCs/>
                <w:lang w:val="en-GB"/>
              </w:rPr>
            </w:pPr>
          </w:p>
        </w:tc>
        <w:tc>
          <w:tcPr>
            <w:tcW w:w="1273" w:type="dxa"/>
            <w:shd w:val="clear" w:color="auto" w:fill="auto"/>
          </w:tcPr>
          <w:p w14:paraId="50B10AA0" w14:textId="775B3622" w:rsidR="009B3548" w:rsidRPr="00EE4AE8" w:rsidRDefault="000143B5" w:rsidP="009B3548">
            <w:pPr>
              <w:tabs>
                <w:tab w:val="decimal" w:pos="1119"/>
              </w:tabs>
              <w:spacing w:line="240" w:lineRule="atLeast"/>
              <w:ind w:right="-43"/>
              <w:jc w:val="left"/>
              <w:rPr>
                <w:rFonts w:ascii="Times New Roman" w:hAnsi="Times New Roman" w:cs="Times New Roman"/>
                <w:bCs/>
              </w:rPr>
            </w:pPr>
            <w:r>
              <w:rPr>
                <w:rFonts w:ascii="Times New Roman" w:hAnsi="Times New Roman" w:cs="Times New Roman"/>
                <w:bCs/>
              </w:rPr>
              <w:t>503,713</w:t>
            </w:r>
          </w:p>
        </w:tc>
        <w:tc>
          <w:tcPr>
            <w:tcW w:w="145" w:type="dxa"/>
            <w:shd w:val="clear" w:color="auto" w:fill="auto"/>
          </w:tcPr>
          <w:p w14:paraId="32F181F4" w14:textId="77777777" w:rsidR="009B3548" w:rsidRPr="00EE4AE8" w:rsidRDefault="009B3548" w:rsidP="009B3548">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761341B5" w14:textId="41B1C20C" w:rsidR="009B3548" w:rsidRPr="00EE4AE8" w:rsidRDefault="009B3548" w:rsidP="008B5EB4">
            <w:pPr>
              <w:tabs>
                <w:tab w:val="decimal" w:pos="1098"/>
              </w:tabs>
              <w:spacing w:line="240" w:lineRule="atLeast"/>
              <w:ind w:right="-43"/>
              <w:jc w:val="left"/>
              <w:rPr>
                <w:rFonts w:ascii="Times New Roman" w:hAnsi="Times New Roman" w:cs="Times New Roman"/>
              </w:rPr>
            </w:pPr>
            <w:r w:rsidRPr="00EE4AE8">
              <w:rPr>
                <w:rFonts w:ascii="Times New Roman" w:hAnsi="Times New Roman" w:cs="Times New Roman"/>
                <w:bCs/>
              </w:rPr>
              <w:t>16,630</w:t>
            </w:r>
          </w:p>
        </w:tc>
        <w:tc>
          <w:tcPr>
            <w:tcW w:w="144" w:type="dxa"/>
            <w:shd w:val="clear" w:color="auto" w:fill="auto"/>
            <w:vAlign w:val="bottom"/>
          </w:tcPr>
          <w:p w14:paraId="5BCCB550" w14:textId="77777777" w:rsidR="009B3548" w:rsidRPr="00EE4AE8" w:rsidRDefault="009B3548" w:rsidP="009B3548">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tcPr>
          <w:p w14:paraId="5754A1F1" w14:textId="3A8992CC" w:rsidR="009B3548" w:rsidRPr="00EE4AE8" w:rsidRDefault="00EB6CE9" w:rsidP="00EB6CE9">
            <w:pPr>
              <w:tabs>
                <w:tab w:val="decimal" w:pos="1119"/>
              </w:tabs>
              <w:spacing w:line="240" w:lineRule="atLeast"/>
              <w:ind w:right="-43"/>
              <w:jc w:val="left"/>
              <w:rPr>
                <w:rFonts w:ascii="Times New Roman" w:hAnsi="Times New Roman" w:cs="Times New Roman"/>
              </w:rPr>
            </w:pPr>
            <w:r>
              <w:rPr>
                <w:rFonts w:ascii="Times New Roman" w:hAnsi="Times New Roman" w:cs="Times New Roman"/>
              </w:rPr>
              <w:t>487,813</w:t>
            </w:r>
          </w:p>
        </w:tc>
        <w:tc>
          <w:tcPr>
            <w:tcW w:w="145" w:type="dxa"/>
            <w:shd w:val="clear" w:color="auto" w:fill="auto"/>
            <w:vAlign w:val="bottom"/>
          </w:tcPr>
          <w:p w14:paraId="64D57942" w14:textId="77777777" w:rsidR="009B3548" w:rsidRPr="00EE4AE8" w:rsidRDefault="009B3548" w:rsidP="00EB6CE9">
            <w:pPr>
              <w:pStyle w:val="acctfourfigures"/>
              <w:tabs>
                <w:tab w:val="clear" w:pos="765"/>
                <w:tab w:val="decimal" w:pos="1119"/>
              </w:tabs>
              <w:spacing w:line="240" w:lineRule="atLeast"/>
              <w:rPr>
                <w:rFonts w:eastAsia="MS Mincho" w:cs="Times New Roman"/>
                <w:sz w:val="20"/>
                <w:lang w:val="en-US" w:bidi="th-TH"/>
              </w:rPr>
            </w:pPr>
          </w:p>
        </w:tc>
        <w:tc>
          <w:tcPr>
            <w:tcW w:w="1232" w:type="dxa"/>
            <w:shd w:val="clear" w:color="auto" w:fill="auto"/>
          </w:tcPr>
          <w:p w14:paraId="6C99C997" w14:textId="2D14FC56" w:rsidR="009B3548" w:rsidRPr="00EE4AE8" w:rsidRDefault="009B3548" w:rsidP="006748B1">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9B3548" w:rsidRPr="00EE4AE8" w14:paraId="28F04809" w14:textId="77777777" w:rsidTr="00EE4AE8">
        <w:tc>
          <w:tcPr>
            <w:tcW w:w="3258" w:type="dxa"/>
            <w:shd w:val="clear" w:color="auto" w:fill="auto"/>
          </w:tcPr>
          <w:p w14:paraId="0612FEE3" w14:textId="77777777" w:rsidR="009B3548" w:rsidRPr="00EE4AE8" w:rsidRDefault="009B3548" w:rsidP="009B3548">
            <w:pPr>
              <w:spacing w:line="240" w:lineRule="atLeast"/>
              <w:rPr>
                <w:rFonts w:ascii="Times New Roman" w:hAnsi="Times New Roman" w:cs="Times New Roman"/>
                <w:lang w:val="en-GB"/>
              </w:rPr>
            </w:pPr>
            <w:r w:rsidRPr="00EE4AE8">
              <w:rPr>
                <w:rFonts w:ascii="Times New Roman" w:hAnsi="Times New Roman" w:cs="Times New Roman"/>
                <w:lang w:val="en-GB"/>
              </w:rPr>
              <w:t>Trade accounts receivable</w:t>
            </w:r>
          </w:p>
        </w:tc>
        <w:tc>
          <w:tcPr>
            <w:tcW w:w="497" w:type="dxa"/>
            <w:shd w:val="clear" w:color="auto" w:fill="auto"/>
          </w:tcPr>
          <w:p w14:paraId="21C8FF11" w14:textId="77777777" w:rsidR="009B3548" w:rsidRPr="00EE4AE8" w:rsidRDefault="009B3548" w:rsidP="009B3548">
            <w:pPr>
              <w:spacing w:line="240" w:lineRule="atLeast"/>
              <w:ind w:right="-43"/>
              <w:jc w:val="center"/>
              <w:rPr>
                <w:rFonts w:ascii="Times New Roman" w:hAnsi="Times New Roman" w:cs="Times New Roman"/>
                <w:i/>
                <w:iCs/>
                <w:lang w:val="en-GB"/>
              </w:rPr>
            </w:pPr>
          </w:p>
        </w:tc>
        <w:tc>
          <w:tcPr>
            <w:tcW w:w="1273" w:type="dxa"/>
            <w:shd w:val="clear" w:color="auto" w:fill="auto"/>
          </w:tcPr>
          <w:p w14:paraId="36EDF649" w14:textId="0138BCC7" w:rsidR="009B3548" w:rsidRPr="00EE4AE8" w:rsidRDefault="000143B5" w:rsidP="009B3548">
            <w:pPr>
              <w:tabs>
                <w:tab w:val="decimal" w:pos="1119"/>
              </w:tabs>
              <w:spacing w:line="240" w:lineRule="atLeast"/>
              <w:ind w:right="-43"/>
              <w:jc w:val="left"/>
              <w:rPr>
                <w:rFonts w:ascii="Times New Roman" w:hAnsi="Times New Roman" w:cs="Times New Roman"/>
                <w:bCs/>
              </w:rPr>
            </w:pPr>
            <w:r>
              <w:rPr>
                <w:rFonts w:ascii="Times New Roman" w:hAnsi="Times New Roman" w:cs="Times New Roman"/>
                <w:bCs/>
              </w:rPr>
              <w:t>105,478</w:t>
            </w:r>
          </w:p>
        </w:tc>
        <w:tc>
          <w:tcPr>
            <w:tcW w:w="145" w:type="dxa"/>
            <w:shd w:val="clear" w:color="auto" w:fill="auto"/>
          </w:tcPr>
          <w:p w14:paraId="620E1074" w14:textId="77777777" w:rsidR="009B3548" w:rsidRPr="00EE4AE8" w:rsidRDefault="009B3548" w:rsidP="009B3548">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509A2C59" w14:textId="2A235D27" w:rsidR="009B3548" w:rsidRPr="00EE4AE8" w:rsidRDefault="009B3548" w:rsidP="008B5EB4">
            <w:pPr>
              <w:tabs>
                <w:tab w:val="decimal" w:pos="1098"/>
              </w:tabs>
              <w:spacing w:line="240" w:lineRule="atLeast"/>
              <w:ind w:right="-43"/>
              <w:jc w:val="left"/>
              <w:rPr>
                <w:rFonts w:ascii="Times New Roman" w:hAnsi="Times New Roman" w:cs="Times New Roman"/>
              </w:rPr>
            </w:pPr>
            <w:r w:rsidRPr="00EE4AE8">
              <w:rPr>
                <w:rFonts w:ascii="Times New Roman" w:hAnsi="Times New Roman" w:cs="Times New Roman"/>
                <w:bCs/>
              </w:rPr>
              <w:t>104,367</w:t>
            </w:r>
          </w:p>
        </w:tc>
        <w:tc>
          <w:tcPr>
            <w:tcW w:w="144" w:type="dxa"/>
            <w:shd w:val="clear" w:color="auto" w:fill="auto"/>
            <w:vAlign w:val="bottom"/>
          </w:tcPr>
          <w:p w14:paraId="45A435FD" w14:textId="77777777" w:rsidR="009B3548" w:rsidRPr="00EE4AE8" w:rsidRDefault="009B3548" w:rsidP="009B3548">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tcPr>
          <w:p w14:paraId="47B7F4B7" w14:textId="4AD15F9F" w:rsidR="009B3548" w:rsidRPr="00EE4AE8" w:rsidRDefault="00EB6CE9" w:rsidP="009B3548">
            <w:pPr>
              <w:tabs>
                <w:tab w:val="decimal" w:pos="748"/>
              </w:tabs>
              <w:spacing w:line="240" w:lineRule="atLeast"/>
              <w:ind w:right="-43"/>
              <w:jc w:val="left"/>
              <w:rPr>
                <w:rFonts w:ascii="Times New Roman" w:hAnsi="Times New Roman" w:cs="Times New Roman"/>
              </w:rPr>
            </w:pPr>
            <w:r>
              <w:rPr>
                <w:rFonts w:ascii="Times New Roman" w:hAnsi="Times New Roman" w:cs="Times New Roman"/>
              </w:rPr>
              <w:t>-</w:t>
            </w:r>
          </w:p>
        </w:tc>
        <w:tc>
          <w:tcPr>
            <w:tcW w:w="145" w:type="dxa"/>
            <w:shd w:val="clear" w:color="auto" w:fill="auto"/>
            <w:vAlign w:val="bottom"/>
          </w:tcPr>
          <w:p w14:paraId="7733E718" w14:textId="77777777" w:rsidR="009B3548" w:rsidRPr="00EE4AE8" w:rsidRDefault="009B3548" w:rsidP="009B3548">
            <w:pPr>
              <w:pStyle w:val="acctfourfigures"/>
              <w:tabs>
                <w:tab w:val="clear" w:pos="765"/>
                <w:tab w:val="decimal" w:pos="748"/>
              </w:tabs>
              <w:spacing w:line="240" w:lineRule="atLeast"/>
              <w:rPr>
                <w:rFonts w:eastAsia="MS Mincho" w:cs="Times New Roman"/>
                <w:sz w:val="20"/>
                <w:lang w:val="en-US" w:bidi="th-TH"/>
              </w:rPr>
            </w:pPr>
          </w:p>
        </w:tc>
        <w:tc>
          <w:tcPr>
            <w:tcW w:w="1232" w:type="dxa"/>
            <w:shd w:val="clear" w:color="auto" w:fill="auto"/>
          </w:tcPr>
          <w:p w14:paraId="1D358306" w14:textId="47837D82" w:rsidR="009B3548" w:rsidRPr="00EE4AE8" w:rsidRDefault="009B3548" w:rsidP="006748B1">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9B3548" w:rsidRPr="00EE4AE8" w14:paraId="5179B42D" w14:textId="77777777" w:rsidTr="00EE4AE8">
        <w:tc>
          <w:tcPr>
            <w:tcW w:w="3258" w:type="dxa"/>
            <w:shd w:val="clear" w:color="auto" w:fill="auto"/>
          </w:tcPr>
          <w:p w14:paraId="2508465B" w14:textId="77777777" w:rsidR="009B3548" w:rsidRPr="00EE4AE8" w:rsidRDefault="009B3548" w:rsidP="009B3548">
            <w:pPr>
              <w:spacing w:line="240" w:lineRule="atLeast"/>
              <w:rPr>
                <w:rFonts w:ascii="Times New Roman" w:hAnsi="Times New Roman" w:cs="Times New Roman"/>
                <w:lang w:val="en-GB"/>
              </w:rPr>
            </w:pPr>
            <w:r w:rsidRPr="00EE4AE8">
              <w:rPr>
                <w:rFonts w:ascii="Times New Roman" w:hAnsi="Times New Roman" w:cs="Times New Roman"/>
                <w:lang w:val="en-GB"/>
              </w:rPr>
              <w:t>Receivables from related parties</w:t>
            </w:r>
          </w:p>
        </w:tc>
        <w:tc>
          <w:tcPr>
            <w:tcW w:w="497" w:type="dxa"/>
            <w:shd w:val="clear" w:color="auto" w:fill="auto"/>
          </w:tcPr>
          <w:p w14:paraId="497FD6AB" w14:textId="77777777" w:rsidR="009B3548" w:rsidRPr="00EE4AE8" w:rsidRDefault="009B3548" w:rsidP="009B3548">
            <w:pPr>
              <w:spacing w:line="240" w:lineRule="atLeast"/>
              <w:ind w:right="-43"/>
              <w:jc w:val="center"/>
              <w:rPr>
                <w:rFonts w:ascii="Times New Roman" w:hAnsi="Times New Roman" w:cs="Times New Roman"/>
                <w:i/>
                <w:iCs/>
                <w:lang w:val="en-GB"/>
              </w:rPr>
            </w:pPr>
          </w:p>
        </w:tc>
        <w:tc>
          <w:tcPr>
            <w:tcW w:w="1273" w:type="dxa"/>
            <w:shd w:val="clear" w:color="auto" w:fill="auto"/>
          </w:tcPr>
          <w:p w14:paraId="485B2E25" w14:textId="24548DA2" w:rsidR="009B3548" w:rsidRPr="00EE4AE8" w:rsidRDefault="003A4F22" w:rsidP="009B3548">
            <w:pPr>
              <w:tabs>
                <w:tab w:val="decimal" w:pos="1119"/>
              </w:tabs>
              <w:spacing w:line="240" w:lineRule="atLeast"/>
              <w:ind w:right="-43"/>
              <w:jc w:val="left"/>
              <w:rPr>
                <w:rFonts w:ascii="Times New Roman" w:hAnsi="Times New Roman" w:cs="Times New Roman"/>
                <w:bCs/>
              </w:rPr>
            </w:pPr>
            <w:r>
              <w:rPr>
                <w:rFonts w:ascii="Times New Roman" w:hAnsi="Times New Roman" w:cs="Times New Roman"/>
                <w:bCs/>
              </w:rPr>
              <w:t>5,825</w:t>
            </w:r>
          </w:p>
        </w:tc>
        <w:tc>
          <w:tcPr>
            <w:tcW w:w="145" w:type="dxa"/>
            <w:shd w:val="clear" w:color="auto" w:fill="auto"/>
          </w:tcPr>
          <w:p w14:paraId="6D061AFA" w14:textId="77777777" w:rsidR="009B3548" w:rsidRPr="00EE4AE8" w:rsidRDefault="009B3548" w:rsidP="009B3548">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1E45EB59" w14:textId="3EA7A736" w:rsidR="009B3548" w:rsidRPr="00EE4AE8" w:rsidRDefault="009B3548" w:rsidP="008B5EB4">
            <w:pPr>
              <w:tabs>
                <w:tab w:val="decimal" w:pos="1098"/>
              </w:tabs>
              <w:spacing w:line="240" w:lineRule="atLeast"/>
              <w:ind w:right="-43"/>
              <w:jc w:val="left"/>
              <w:rPr>
                <w:rFonts w:ascii="Times New Roman" w:hAnsi="Times New Roman" w:cs="Times New Roman"/>
              </w:rPr>
            </w:pPr>
            <w:r w:rsidRPr="00EE4AE8">
              <w:rPr>
                <w:rFonts w:ascii="Times New Roman" w:hAnsi="Times New Roman" w:cs="Times New Roman"/>
                <w:bCs/>
              </w:rPr>
              <w:t>31,668</w:t>
            </w:r>
          </w:p>
        </w:tc>
        <w:tc>
          <w:tcPr>
            <w:tcW w:w="144" w:type="dxa"/>
            <w:shd w:val="clear" w:color="auto" w:fill="auto"/>
            <w:vAlign w:val="bottom"/>
          </w:tcPr>
          <w:p w14:paraId="7B6278FD" w14:textId="77777777" w:rsidR="009B3548" w:rsidRPr="00EE4AE8" w:rsidRDefault="009B3548" w:rsidP="009B3548">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tcPr>
          <w:p w14:paraId="0BC882F1" w14:textId="5D4E237D" w:rsidR="009B3548" w:rsidRPr="00EE4AE8" w:rsidRDefault="00EB6CE9" w:rsidP="009B3548">
            <w:pPr>
              <w:tabs>
                <w:tab w:val="decimal" w:pos="1119"/>
              </w:tabs>
              <w:spacing w:line="240" w:lineRule="atLeast"/>
              <w:ind w:right="-43"/>
              <w:jc w:val="left"/>
              <w:rPr>
                <w:rFonts w:ascii="Times New Roman" w:hAnsi="Times New Roman" w:cs="Times New Roman"/>
              </w:rPr>
            </w:pPr>
            <w:r>
              <w:rPr>
                <w:rFonts w:ascii="Times New Roman" w:hAnsi="Times New Roman" w:cs="Times New Roman"/>
              </w:rPr>
              <w:t>38,310</w:t>
            </w:r>
          </w:p>
        </w:tc>
        <w:tc>
          <w:tcPr>
            <w:tcW w:w="145" w:type="dxa"/>
            <w:shd w:val="clear" w:color="auto" w:fill="auto"/>
            <w:vAlign w:val="bottom"/>
          </w:tcPr>
          <w:p w14:paraId="265402F0" w14:textId="77777777" w:rsidR="009B3548" w:rsidRPr="00EE4AE8" w:rsidRDefault="009B3548" w:rsidP="009B3548">
            <w:pPr>
              <w:pStyle w:val="acctfourfigures"/>
              <w:tabs>
                <w:tab w:val="clear" w:pos="765"/>
                <w:tab w:val="decimal" w:pos="748"/>
              </w:tabs>
              <w:spacing w:line="240" w:lineRule="atLeast"/>
              <w:rPr>
                <w:rFonts w:eastAsia="MS Mincho" w:cs="Times New Roman"/>
                <w:sz w:val="20"/>
                <w:lang w:val="en-US" w:bidi="th-TH"/>
              </w:rPr>
            </w:pPr>
          </w:p>
        </w:tc>
        <w:tc>
          <w:tcPr>
            <w:tcW w:w="1232" w:type="dxa"/>
            <w:shd w:val="clear" w:color="auto" w:fill="auto"/>
          </w:tcPr>
          <w:p w14:paraId="00016B30" w14:textId="1D2B14AA" w:rsidR="009B3548" w:rsidRPr="00EE4AE8" w:rsidRDefault="009B3548" w:rsidP="009B3548">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rPr>
              <w:t>41,260</w:t>
            </w:r>
          </w:p>
        </w:tc>
      </w:tr>
      <w:tr w:rsidR="009B3548" w:rsidRPr="00EE4AE8" w14:paraId="63939146" w14:textId="77777777" w:rsidTr="00EE4AE8">
        <w:tc>
          <w:tcPr>
            <w:tcW w:w="3258" w:type="dxa"/>
            <w:shd w:val="clear" w:color="auto" w:fill="auto"/>
          </w:tcPr>
          <w:p w14:paraId="450214D7" w14:textId="18C471FC" w:rsidR="009B3548" w:rsidRPr="00EE4AE8" w:rsidRDefault="009B3548" w:rsidP="009B3548">
            <w:pPr>
              <w:spacing w:line="240" w:lineRule="atLeast"/>
              <w:rPr>
                <w:rFonts w:ascii="Times New Roman" w:hAnsi="Times New Roman" w:cs="Times New Roman"/>
                <w:lang w:val="en-GB"/>
              </w:rPr>
            </w:pPr>
            <w:r w:rsidRPr="00EE4AE8">
              <w:rPr>
                <w:rFonts w:ascii="Times New Roman" w:hAnsi="Times New Roman" w:cs="Times New Roman"/>
                <w:lang w:val="en-GB"/>
              </w:rPr>
              <w:t xml:space="preserve">Short-term </w:t>
            </w:r>
            <w:r>
              <w:rPr>
                <w:rFonts w:ascii="Times New Roman" w:hAnsi="Times New Roman" w:cs="Times New Roman"/>
                <w:lang w:val="en-GB"/>
              </w:rPr>
              <w:t>loans</w:t>
            </w:r>
            <w:r w:rsidRPr="00EE4AE8">
              <w:rPr>
                <w:rFonts w:ascii="Times New Roman" w:hAnsi="Times New Roman" w:cs="Times New Roman"/>
                <w:lang w:val="en-GB"/>
              </w:rPr>
              <w:t xml:space="preserve"> to related parties</w:t>
            </w:r>
          </w:p>
        </w:tc>
        <w:tc>
          <w:tcPr>
            <w:tcW w:w="497" w:type="dxa"/>
            <w:shd w:val="clear" w:color="auto" w:fill="auto"/>
          </w:tcPr>
          <w:p w14:paraId="7BE6526B" w14:textId="77777777" w:rsidR="009B3548" w:rsidRPr="00EE4AE8" w:rsidRDefault="009B3548" w:rsidP="009B3548">
            <w:pPr>
              <w:spacing w:line="240" w:lineRule="atLeast"/>
              <w:ind w:right="-43"/>
              <w:jc w:val="center"/>
              <w:rPr>
                <w:rFonts w:ascii="Times New Roman" w:hAnsi="Times New Roman" w:cs="Times New Roman"/>
                <w:i/>
                <w:iCs/>
                <w:lang w:val="en-GB"/>
              </w:rPr>
            </w:pPr>
          </w:p>
        </w:tc>
        <w:tc>
          <w:tcPr>
            <w:tcW w:w="1273" w:type="dxa"/>
            <w:shd w:val="clear" w:color="auto" w:fill="auto"/>
          </w:tcPr>
          <w:p w14:paraId="4DF4DCAA" w14:textId="64EECD08" w:rsidR="009B3548" w:rsidRPr="00EE4AE8" w:rsidRDefault="000143B5" w:rsidP="006748B1">
            <w:pPr>
              <w:tabs>
                <w:tab w:val="decimal" w:pos="810"/>
              </w:tabs>
              <w:spacing w:line="240" w:lineRule="atLeast"/>
              <w:ind w:right="-43"/>
              <w:jc w:val="left"/>
              <w:rPr>
                <w:rFonts w:ascii="Times New Roman" w:hAnsi="Times New Roman" w:cs="Times New Roman"/>
                <w:bCs/>
              </w:rPr>
            </w:pPr>
            <w:r>
              <w:rPr>
                <w:rFonts w:ascii="Times New Roman" w:hAnsi="Times New Roman" w:cs="Times New Roman"/>
                <w:bCs/>
              </w:rPr>
              <w:t>-</w:t>
            </w:r>
          </w:p>
        </w:tc>
        <w:tc>
          <w:tcPr>
            <w:tcW w:w="145" w:type="dxa"/>
            <w:shd w:val="clear" w:color="auto" w:fill="auto"/>
          </w:tcPr>
          <w:p w14:paraId="45C24118" w14:textId="77777777" w:rsidR="009B3548" w:rsidRPr="00EE4AE8" w:rsidRDefault="009B3548" w:rsidP="009B3548">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48481FAB" w14:textId="462EE3E4" w:rsidR="009B3548" w:rsidRPr="006748B1" w:rsidRDefault="009B3548">
            <w:pPr>
              <w:tabs>
                <w:tab w:val="decimal" w:pos="828"/>
              </w:tabs>
              <w:spacing w:line="240" w:lineRule="atLeast"/>
              <w:ind w:right="-43"/>
              <w:jc w:val="left"/>
              <w:rPr>
                <w:rFonts w:ascii="Times New Roman" w:hAnsi="Times New Roman" w:cs="Times New Roman"/>
                <w:bCs/>
              </w:rPr>
            </w:pPr>
            <w:r w:rsidRPr="00EE4AE8">
              <w:rPr>
                <w:rFonts w:ascii="Times New Roman" w:hAnsi="Times New Roman" w:cs="Times New Roman"/>
                <w:bCs/>
              </w:rPr>
              <w:t>-</w:t>
            </w:r>
          </w:p>
        </w:tc>
        <w:tc>
          <w:tcPr>
            <w:tcW w:w="144" w:type="dxa"/>
            <w:shd w:val="clear" w:color="auto" w:fill="auto"/>
            <w:vAlign w:val="bottom"/>
          </w:tcPr>
          <w:p w14:paraId="11F3B6D2" w14:textId="77777777" w:rsidR="009B3548" w:rsidRPr="00EE4AE8" w:rsidRDefault="009B3548" w:rsidP="009B3548">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tcPr>
          <w:p w14:paraId="4DB945A5" w14:textId="19B44C40" w:rsidR="009B3548" w:rsidRPr="00EE4AE8" w:rsidRDefault="00EB6CE9" w:rsidP="009B3548">
            <w:pPr>
              <w:tabs>
                <w:tab w:val="decimal" w:pos="1119"/>
              </w:tabs>
              <w:spacing w:line="240" w:lineRule="atLeast"/>
              <w:ind w:right="-43"/>
              <w:jc w:val="left"/>
              <w:rPr>
                <w:rFonts w:ascii="Times New Roman" w:hAnsi="Times New Roman" w:cs="Times New Roman"/>
              </w:rPr>
            </w:pPr>
            <w:r>
              <w:rPr>
                <w:rFonts w:ascii="Times New Roman" w:hAnsi="Times New Roman" w:cs="Times New Roman"/>
              </w:rPr>
              <w:t>702,792</w:t>
            </w:r>
          </w:p>
        </w:tc>
        <w:tc>
          <w:tcPr>
            <w:tcW w:w="145" w:type="dxa"/>
            <w:shd w:val="clear" w:color="auto" w:fill="auto"/>
            <w:vAlign w:val="bottom"/>
          </w:tcPr>
          <w:p w14:paraId="57B19CFD" w14:textId="77777777" w:rsidR="009B3548" w:rsidRPr="00EE4AE8" w:rsidRDefault="009B3548" w:rsidP="009B3548">
            <w:pPr>
              <w:pStyle w:val="acctfourfigures"/>
              <w:tabs>
                <w:tab w:val="clear" w:pos="765"/>
                <w:tab w:val="decimal" w:pos="1119"/>
              </w:tabs>
              <w:spacing w:line="240" w:lineRule="atLeast"/>
              <w:rPr>
                <w:rFonts w:eastAsia="MS Mincho" w:cs="Times New Roman"/>
                <w:sz w:val="20"/>
                <w:lang w:val="en-US" w:bidi="th-TH"/>
              </w:rPr>
            </w:pPr>
          </w:p>
        </w:tc>
        <w:tc>
          <w:tcPr>
            <w:tcW w:w="1232" w:type="dxa"/>
            <w:shd w:val="clear" w:color="auto" w:fill="auto"/>
          </w:tcPr>
          <w:p w14:paraId="53E06BC7" w14:textId="0A0C4E60" w:rsidR="009B3548" w:rsidRPr="00EE4AE8" w:rsidRDefault="009B3548" w:rsidP="009B3548">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rPr>
              <w:t>1,298,972</w:t>
            </w:r>
          </w:p>
        </w:tc>
      </w:tr>
      <w:tr w:rsidR="00EB6CE9" w:rsidRPr="00EE4AE8" w14:paraId="5003DA95" w14:textId="77777777" w:rsidTr="00EE4AE8">
        <w:tc>
          <w:tcPr>
            <w:tcW w:w="3258" w:type="dxa"/>
            <w:shd w:val="clear" w:color="auto" w:fill="auto"/>
          </w:tcPr>
          <w:p w14:paraId="7F867EA1" w14:textId="3EE55E52" w:rsidR="00EB6CE9" w:rsidRPr="00EE4AE8" w:rsidRDefault="00EB6CE9" w:rsidP="00EB6CE9">
            <w:pPr>
              <w:spacing w:line="240" w:lineRule="atLeast"/>
              <w:rPr>
                <w:rFonts w:ascii="Times New Roman" w:hAnsi="Times New Roman" w:cs="Times New Roman"/>
                <w:lang w:val="en-GB"/>
              </w:rPr>
            </w:pPr>
            <w:r>
              <w:rPr>
                <w:rFonts w:ascii="Times New Roman" w:hAnsi="Times New Roman" w:cs="Times New Roman"/>
                <w:lang w:val="en-GB"/>
              </w:rPr>
              <w:t>Other non-current financial assets</w:t>
            </w:r>
          </w:p>
        </w:tc>
        <w:tc>
          <w:tcPr>
            <w:tcW w:w="497" w:type="dxa"/>
            <w:shd w:val="clear" w:color="auto" w:fill="auto"/>
          </w:tcPr>
          <w:p w14:paraId="65B4EAE2" w14:textId="77777777" w:rsidR="00EB6CE9" w:rsidRPr="00EE4AE8" w:rsidRDefault="00EB6CE9" w:rsidP="00EB6CE9">
            <w:pPr>
              <w:spacing w:line="240" w:lineRule="atLeast"/>
              <w:ind w:right="-43"/>
              <w:jc w:val="center"/>
              <w:rPr>
                <w:rFonts w:ascii="Times New Roman" w:hAnsi="Times New Roman" w:cs="Times New Roman"/>
                <w:i/>
                <w:iCs/>
                <w:lang w:val="en-GB"/>
              </w:rPr>
            </w:pPr>
          </w:p>
        </w:tc>
        <w:tc>
          <w:tcPr>
            <w:tcW w:w="1273" w:type="dxa"/>
            <w:shd w:val="clear" w:color="auto" w:fill="auto"/>
          </w:tcPr>
          <w:p w14:paraId="68A3DECE" w14:textId="6482D536" w:rsidR="00EB6CE9" w:rsidRPr="000143B5" w:rsidRDefault="00EB6CE9" w:rsidP="00EB6CE9">
            <w:pPr>
              <w:tabs>
                <w:tab w:val="decimal" w:pos="1119"/>
              </w:tabs>
              <w:spacing w:line="240" w:lineRule="atLeast"/>
              <w:ind w:right="-43"/>
              <w:jc w:val="left"/>
              <w:rPr>
                <w:rFonts w:ascii="Times New Roman" w:hAnsi="Times New Roman" w:cs="Times New Roman"/>
                <w:bCs/>
              </w:rPr>
            </w:pPr>
            <w:r w:rsidRPr="000143B5">
              <w:rPr>
                <w:rFonts w:ascii="Times New Roman" w:hAnsi="Times New Roman" w:cs="Times New Roman"/>
                <w:bCs/>
              </w:rPr>
              <w:t>153,043</w:t>
            </w:r>
          </w:p>
        </w:tc>
        <w:tc>
          <w:tcPr>
            <w:tcW w:w="145" w:type="dxa"/>
            <w:shd w:val="clear" w:color="auto" w:fill="auto"/>
          </w:tcPr>
          <w:p w14:paraId="71A76497" w14:textId="77777777" w:rsidR="00EB6CE9" w:rsidRPr="000143B5" w:rsidRDefault="00EB6CE9" w:rsidP="00EB6CE9">
            <w:pPr>
              <w:tabs>
                <w:tab w:val="decimal" w:pos="1119"/>
              </w:tabs>
              <w:spacing w:line="240" w:lineRule="atLeast"/>
              <w:ind w:right="-43"/>
              <w:jc w:val="left"/>
              <w:rPr>
                <w:rFonts w:ascii="Times New Roman" w:hAnsi="Times New Roman" w:cs="Times New Roman"/>
                <w:bCs/>
              </w:rPr>
            </w:pPr>
          </w:p>
        </w:tc>
        <w:tc>
          <w:tcPr>
            <w:tcW w:w="1273" w:type="dxa"/>
            <w:shd w:val="clear" w:color="auto" w:fill="auto"/>
          </w:tcPr>
          <w:p w14:paraId="3DCAFA4E" w14:textId="5ACA52F2" w:rsidR="00EB6CE9" w:rsidRPr="00EE4AE8" w:rsidRDefault="009850F2" w:rsidP="006748B1">
            <w:pPr>
              <w:tabs>
                <w:tab w:val="decimal" w:pos="1102"/>
              </w:tabs>
              <w:spacing w:line="240" w:lineRule="atLeast"/>
              <w:ind w:right="-43"/>
              <w:jc w:val="left"/>
              <w:rPr>
                <w:rFonts w:ascii="Times New Roman" w:hAnsi="Times New Roman" w:cs="Times New Roman"/>
                <w:bCs/>
              </w:rPr>
            </w:pPr>
            <w:r>
              <w:rPr>
                <w:rFonts w:ascii="Times New Roman" w:hAnsi="Times New Roman" w:cs="Times New Roman"/>
                <w:bCs/>
              </w:rPr>
              <w:t>179,700</w:t>
            </w:r>
          </w:p>
        </w:tc>
        <w:tc>
          <w:tcPr>
            <w:tcW w:w="144" w:type="dxa"/>
            <w:shd w:val="clear" w:color="auto" w:fill="auto"/>
            <w:vAlign w:val="bottom"/>
          </w:tcPr>
          <w:p w14:paraId="2EF14925" w14:textId="77777777" w:rsidR="00EB6CE9" w:rsidRPr="00EE4AE8" w:rsidRDefault="00EB6CE9" w:rsidP="00EB6CE9">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tcPr>
          <w:p w14:paraId="798FDCDD" w14:textId="11FA3109" w:rsidR="00EB6CE9" w:rsidRPr="00EE4AE8" w:rsidRDefault="00EB6CE9" w:rsidP="00EB6CE9">
            <w:pPr>
              <w:tabs>
                <w:tab w:val="decimal" w:pos="743"/>
              </w:tabs>
              <w:spacing w:line="240" w:lineRule="atLeast"/>
              <w:ind w:right="-43"/>
              <w:jc w:val="left"/>
              <w:rPr>
                <w:rFonts w:ascii="Times New Roman" w:hAnsi="Times New Roman" w:cs="Times New Roman"/>
              </w:rPr>
            </w:pPr>
            <w:r>
              <w:rPr>
                <w:rFonts w:ascii="Times New Roman" w:hAnsi="Times New Roman" w:cs="Times New Roman"/>
              </w:rPr>
              <w:t>-</w:t>
            </w:r>
          </w:p>
        </w:tc>
        <w:tc>
          <w:tcPr>
            <w:tcW w:w="145" w:type="dxa"/>
            <w:shd w:val="clear" w:color="auto" w:fill="auto"/>
            <w:vAlign w:val="bottom"/>
          </w:tcPr>
          <w:p w14:paraId="1F1914FB" w14:textId="77777777" w:rsidR="00EB6CE9" w:rsidRPr="00EE4AE8" w:rsidRDefault="00EB6CE9" w:rsidP="00EB6CE9">
            <w:pPr>
              <w:pStyle w:val="acctfourfigures"/>
              <w:tabs>
                <w:tab w:val="clear" w:pos="765"/>
                <w:tab w:val="decimal" w:pos="1119"/>
              </w:tabs>
              <w:spacing w:line="240" w:lineRule="atLeast"/>
              <w:rPr>
                <w:rFonts w:eastAsia="MS Mincho" w:cs="Times New Roman"/>
                <w:sz w:val="20"/>
                <w:lang w:val="en-US" w:bidi="th-TH"/>
              </w:rPr>
            </w:pPr>
          </w:p>
        </w:tc>
        <w:tc>
          <w:tcPr>
            <w:tcW w:w="1232" w:type="dxa"/>
            <w:shd w:val="clear" w:color="auto" w:fill="auto"/>
          </w:tcPr>
          <w:p w14:paraId="20469D0E" w14:textId="4637E270" w:rsidR="00EB6CE9" w:rsidRPr="00EE4AE8" w:rsidRDefault="00EB6CE9" w:rsidP="006748B1">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9B3548" w:rsidRPr="00EE4AE8" w14:paraId="79A7F86B" w14:textId="77777777" w:rsidTr="00BE20C2">
        <w:tc>
          <w:tcPr>
            <w:tcW w:w="3258" w:type="dxa"/>
            <w:shd w:val="clear" w:color="auto" w:fill="auto"/>
          </w:tcPr>
          <w:p w14:paraId="36797920" w14:textId="77777777" w:rsidR="009B3548" w:rsidRPr="00EE4AE8" w:rsidRDefault="009B3548" w:rsidP="008B5EB4">
            <w:pPr>
              <w:tabs>
                <w:tab w:val="decimal" w:pos="1098"/>
              </w:tabs>
              <w:spacing w:line="240" w:lineRule="atLeast"/>
              <w:jc w:val="left"/>
              <w:rPr>
                <w:rFonts w:ascii="Times New Roman" w:hAnsi="Times New Roman" w:cs="Times New Roman"/>
                <w:lang w:val="en-GB"/>
              </w:rPr>
            </w:pPr>
            <w:r w:rsidRPr="00EE4AE8">
              <w:rPr>
                <w:rFonts w:ascii="Times New Roman" w:hAnsi="Times New Roman" w:cs="Times New Roman"/>
                <w:lang w:val="en-GB"/>
              </w:rPr>
              <w:t xml:space="preserve">Short-term borrowings from </w:t>
            </w:r>
          </w:p>
          <w:p w14:paraId="57419D25" w14:textId="473F557C" w:rsidR="009B3548" w:rsidRPr="00EE4AE8" w:rsidRDefault="009B3548" w:rsidP="009B3548">
            <w:pPr>
              <w:spacing w:line="240" w:lineRule="atLeast"/>
              <w:rPr>
                <w:rFonts w:ascii="Times New Roman" w:hAnsi="Times New Roman" w:cs="Times New Roman"/>
                <w:lang w:val="en-GB"/>
              </w:rPr>
            </w:pPr>
            <w:r w:rsidRPr="00EE4AE8">
              <w:rPr>
                <w:rFonts w:ascii="Times New Roman" w:hAnsi="Times New Roman" w:cs="Times New Roman"/>
                <w:lang w:val="en-GB"/>
              </w:rPr>
              <w:t xml:space="preserve">    financial institutions</w:t>
            </w:r>
          </w:p>
        </w:tc>
        <w:tc>
          <w:tcPr>
            <w:tcW w:w="497" w:type="dxa"/>
            <w:shd w:val="clear" w:color="auto" w:fill="auto"/>
          </w:tcPr>
          <w:p w14:paraId="0B36696A" w14:textId="77777777" w:rsidR="009B3548" w:rsidRPr="00EE4AE8" w:rsidRDefault="009B3548" w:rsidP="009B3548">
            <w:pPr>
              <w:spacing w:line="240" w:lineRule="atLeast"/>
              <w:ind w:right="-43"/>
              <w:jc w:val="center"/>
              <w:rPr>
                <w:rFonts w:ascii="Times New Roman" w:hAnsi="Times New Roman" w:cs="Times New Roman"/>
                <w:i/>
                <w:iCs/>
                <w:lang w:val="en-GB"/>
              </w:rPr>
            </w:pPr>
          </w:p>
        </w:tc>
        <w:tc>
          <w:tcPr>
            <w:tcW w:w="1273" w:type="dxa"/>
            <w:shd w:val="clear" w:color="auto" w:fill="auto"/>
          </w:tcPr>
          <w:p w14:paraId="383C9C86" w14:textId="77777777" w:rsidR="009B3548" w:rsidRDefault="009B3548" w:rsidP="009B3548">
            <w:pPr>
              <w:tabs>
                <w:tab w:val="decimal" w:pos="1119"/>
              </w:tabs>
              <w:spacing w:line="240" w:lineRule="atLeast"/>
              <w:ind w:right="-43"/>
              <w:jc w:val="left"/>
              <w:rPr>
                <w:rFonts w:ascii="Times New Roman" w:hAnsi="Times New Roman" w:cs="Times New Roman"/>
                <w:bCs/>
              </w:rPr>
            </w:pPr>
          </w:p>
          <w:p w14:paraId="4176BA3C" w14:textId="1EDCF89D" w:rsidR="000143B5" w:rsidRPr="00EE4AE8" w:rsidRDefault="000143B5" w:rsidP="009B3548">
            <w:pPr>
              <w:tabs>
                <w:tab w:val="decimal" w:pos="1119"/>
              </w:tabs>
              <w:spacing w:line="240" w:lineRule="atLeast"/>
              <w:ind w:right="-43"/>
              <w:jc w:val="left"/>
              <w:rPr>
                <w:rFonts w:ascii="Times New Roman" w:hAnsi="Times New Roman" w:cs="Times New Roman"/>
                <w:bCs/>
              </w:rPr>
            </w:pPr>
            <w:r>
              <w:rPr>
                <w:rFonts w:ascii="Times New Roman" w:hAnsi="Times New Roman" w:cs="Times New Roman"/>
                <w:bCs/>
              </w:rPr>
              <w:t>(2</w:t>
            </w:r>
            <w:r w:rsidR="00F35094">
              <w:rPr>
                <w:rFonts w:ascii="Times New Roman" w:hAnsi="Times New Roman" w:cs="Times New Roman"/>
                <w:bCs/>
              </w:rPr>
              <w:t>48,607</w:t>
            </w:r>
            <w:r>
              <w:rPr>
                <w:rFonts w:ascii="Times New Roman" w:hAnsi="Times New Roman" w:cs="Times New Roman"/>
                <w:bCs/>
              </w:rPr>
              <w:t>)</w:t>
            </w:r>
          </w:p>
        </w:tc>
        <w:tc>
          <w:tcPr>
            <w:tcW w:w="145" w:type="dxa"/>
            <w:shd w:val="clear" w:color="auto" w:fill="auto"/>
          </w:tcPr>
          <w:p w14:paraId="02D36884" w14:textId="77777777" w:rsidR="009B3548" w:rsidRPr="00EE4AE8" w:rsidRDefault="009B3548" w:rsidP="009B3548">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66ECDE6A" w14:textId="77777777" w:rsidR="009B3548" w:rsidRPr="00EE4AE8" w:rsidRDefault="009B3548">
            <w:pPr>
              <w:tabs>
                <w:tab w:val="decimal" w:pos="1119"/>
              </w:tabs>
              <w:spacing w:line="240" w:lineRule="atLeast"/>
              <w:ind w:right="-43"/>
              <w:jc w:val="left"/>
              <w:rPr>
                <w:rFonts w:ascii="Times New Roman" w:hAnsi="Times New Roman" w:cs="Times New Roman"/>
                <w:bCs/>
                <w:lang w:val="en-GB"/>
              </w:rPr>
            </w:pPr>
          </w:p>
          <w:p w14:paraId="035D45D5" w14:textId="299BBC8F" w:rsidR="009B3548" w:rsidRPr="00EE4AE8" w:rsidRDefault="009B3548" w:rsidP="008B5EB4">
            <w:pPr>
              <w:tabs>
                <w:tab w:val="decimal" w:pos="1098"/>
              </w:tabs>
              <w:spacing w:line="240" w:lineRule="atLeast"/>
              <w:ind w:right="-43"/>
              <w:jc w:val="left"/>
              <w:rPr>
                <w:rFonts w:ascii="Times New Roman" w:hAnsi="Times New Roman" w:cs="Times New Roman"/>
              </w:rPr>
            </w:pPr>
            <w:r w:rsidRPr="00EE4AE8">
              <w:rPr>
                <w:rFonts w:ascii="Times New Roman" w:hAnsi="Times New Roman" w:cs="Times New Roman"/>
                <w:bCs/>
              </w:rPr>
              <w:t>(366,001)</w:t>
            </w:r>
          </w:p>
        </w:tc>
        <w:tc>
          <w:tcPr>
            <w:tcW w:w="144" w:type="dxa"/>
            <w:shd w:val="clear" w:color="auto" w:fill="auto"/>
            <w:vAlign w:val="bottom"/>
          </w:tcPr>
          <w:p w14:paraId="2C4CA080" w14:textId="77777777" w:rsidR="009B3548" w:rsidRPr="00EE4AE8" w:rsidRDefault="009B3548" w:rsidP="009B3548">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tcPr>
          <w:p w14:paraId="18CA3BAE" w14:textId="77777777" w:rsidR="009B3548" w:rsidRPr="00EE4AE8" w:rsidRDefault="009B3548" w:rsidP="009B3548">
            <w:pPr>
              <w:tabs>
                <w:tab w:val="decimal" w:pos="748"/>
              </w:tabs>
              <w:spacing w:line="240" w:lineRule="atLeast"/>
              <w:ind w:right="-43"/>
              <w:jc w:val="left"/>
              <w:rPr>
                <w:rFonts w:ascii="Times New Roman" w:hAnsi="Times New Roman" w:cs="Times New Roman"/>
              </w:rPr>
            </w:pPr>
          </w:p>
          <w:p w14:paraId="12B607BD" w14:textId="7E9BF0E5" w:rsidR="009B3548" w:rsidRPr="00EE4AE8" w:rsidRDefault="00EB6CE9" w:rsidP="009B3548">
            <w:pPr>
              <w:tabs>
                <w:tab w:val="decimal" w:pos="748"/>
              </w:tabs>
              <w:spacing w:line="240" w:lineRule="atLeast"/>
              <w:ind w:right="-43"/>
              <w:jc w:val="left"/>
              <w:rPr>
                <w:rFonts w:ascii="Times New Roman" w:hAnsi="Times New Roman" w:cs="Times New Roman"/>
              </w:rPr>
            </w:pPr>
            <w:r>
              <w:rPr>
                <w:rFonts w:ascii="Times New Roman" w:hAnsi="Times New Roman" w:cs="Times New Roman"/>
              </w:rPr>
              <w:t>-</w:t>
            </w:r>
          </w:p>
        </w:tc>
        <w:tc>
          <w:tcPr>
            <w:tcW w:w="145" w:type="dxa"/>
            <w:shd w:val="clear" w:color="auto" w:fill="auto"/>
            <w:vAlign w:val="bottom"/>
          </w:tcPr>
          <w:p w14:paraId="6C539F8F" w14:textId="77777777" w:rsidR="009B3548" w:rsidRPr="00EE4AE8" w:rsidRDefault="009B3548" w:rsidP="009B3548">
            <w:pPr>
              <w:pStyle w:val="acctfourfigures"/>
              <w:tabs>
                <w:tab w:val="clear" w:pos="765"/>
                <w:tab w:val="decimal" w:pos="1119"/>
              </w:tabs>
              <w:spacing w:line="240" w:lineRule="atLeast"/>
              <w:rPr>
                <w:rFonts w:eastAsia="MS Mincho" w:cs="Times New Roman"/>
                <w:sz w:val="20"/>
                <w:lang w:val="en-US" w:bidi="th-TH"/>
              </w:rPr>
            </w:pPr>
          </w:p>
        </w:tc>
        <w:tc>
          <w:tcPr>
            <w:tcW w:w="1232" w:type="dxa"/>
            <w:shd w:val="clear" w:color="auto" w:fill="auto"/>
          </w:tcPr>
          <w:p w14:paraId="21604007" w14:textId="77777777" w:rsidR="009B3548" w:rsidRPr="00EE4AE8" w:rsidRDefault="009B3548" w:rsidP="009B3548">
            <w:pPr>
              <w:tabs>
                <w:tab w:val="decimal" w:pos="748"/>
              </w:tabs>
              <w:spacing w:line="240" w:lineRule="atLeast"/>
              <w:ind w:right="-43"/>
              <w:jc w:val="left"/>
              <w:rPr>
                <w:rFonts w:ascii="Times New Roman" w:hAnsi="Times New Roman" w:cs="Times New Roman"/>
              </w:rPr>
            </w:pPr>
          </w:p>
          <w:p w14:paraId="5F1D147D" w14:textId="2041D662" w:rsidR="009B3548" w:rsidRPr="00EE4AE8" w:rsidRDefault="009B3548" w:rsidP="006748B1">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9B3548" w:rsidRPr="00EE4AE8" w14:paraId="1DA25CE1" w14:textId="77777777" w:rsidTr="00EE4AE8">
        <w:tc>
          <w:tcPr>
            <w:tcW w:w="3258" w:type="dxa"/>
            <w:shd w:val="clear" w:color="auto" w:fill="auto"/>
          </w:tcPr>
          <w:p w14:paraId="0651516F" w14:textId="766F3BB9" w:rsidR="009B3548" w:rsidRDefault="009B3548" w:rsidP="009B3548">
            <w:pPr>
              <w:tabs>
                <w:tab w:val="decimal" w:pos="1119"/>
              </w:tabs>
              <w:spacing w:line="240" w:lineRule="atLeast"/>
              <w:ind w:right="-43"/>
              <w:jc w:val="left"/>
              <w:rPr>
                <w:rFonts w:ascii="Times New Roman" w:hAnsi="Times New Roman" w:cs="Times New Roman"/>
                <w:lang w:val="en-GB"/>
              </w:rPr>
            </w:pPr>
            <w:r w:rsidRPr="00EE4AE8">
              <w:rPr>
                <w:rFonts w:ascii="Times New Roman" w:hAnsi="Times New Roman" w:cs="Times New Roman"/>
                <w:lang w:val="en-GB"/>
              </w:rPr>
              <w:t xml:space="preserve">Short-term </w:t>
            </w:r>
            <w:r>
              <w:rPr>
                <w:rFonts w:ascii="Times New Roman" w:hAnsi="Times New Roman" w:cs="Times New Roman"/>
                <w:lang w:val="en-GB"/>
              </w:rPr>
              <w:t>borrowing</w:t>
            </w:r>
            <w:r w:rsidRPr="00EE4AE8">
              <w:rPr>
                <w:rFonts w:ascii="Times New Roman" w:hAnsi="Times New Roman" w:cs="Times New Roman"/>
                <w:lang w:val="en-GB"/>
              </w:rPr>
              <w:t xml:space="preserve"> from </w:t>
            </w:r>
          </w:p>
          <w:p w14:paraId="270BE148" w14:textId="78ADD3F5" w:rsidR="009B3548" w:rsidRPr="00EE4AE8" w:rsidRDefault="009B3548" w:rsidP="009B3548">
            <w:pPr>
              <w:tabs>
                <w:tab w:val="decimal" w:pos="1323"/>
              </w:tabs>
              <w:spacing w:line="240" w:lineRule="atLeast"/>
              <w:ind w:right="-43"/>
              <w:jc w:val="left"/>
              <w:rPr>
                <w:rFonts w:ascii="Times New Roman" w:hAnsi="Times New Roman" w:cs="Times New Roman"/>
                <w:lang w:val="en-GB"/>
              </w:rPr>
            </w:pPr>
            <w:r w:rsidRPr="00EE4AE8">
              <w:rPr>
                <w:rFonts w:ascii="Times New Roman" w:hAnsi="Times New Roman" w:cs="Times New Roman"/>
                <w:lang w:val="en-GB"/>
              </w:rPr>
              <w:t>related parties</w:t>
            </w:r>
          </w:p>
        </w:tc>
        <w:tc>
          <w:tcPr>
            <w:tcW w:w="497" w:type="dxa"/>
            <w:shd w:val="clear" w:color="auto" w:fill="auto"/>
          </w:tcPr>
          <w:p w14:paraId="0DCE5C0E" w14:textId="77777777" w:rsidR="009B3548" w:rsidRPr="00EE4AE8" w:rsidRDefault="009B3548" w:rsidP="009B3548">
            <w:pPr>
              <w:spacing w:line="240" w:lineRule="atLeast"/>
              <w:ind w:right="-43"/>
              <w:jc w:val="center"/>
              <w:rPr>
                <w:rFonts w:ascii="Times New Roman" w:hAnsi="Times New Roman" w:cs="Times New Roman"/>
                <w:i/>
                <w:iCs/>
                <w:lang w:val="en-GB"/>
              </w:rPr>
            </w:pPr>
          </w:p>
        </w:tc>
        <w:tc>
          <w:tcPr>
            <w:tcW w:w="1273" w:type="dxa"/>
            <w:shd w:val="clear" w:color="auto" w:fill="auto"/>
          </w:tcPr>
          <w:p w14:paraId="28DF7255" w14:textId="77777777" w:rsidR="009850F2" w:rsidRDefault="009850F2" w:rsidP="009B3548">
            <w:pPr>
              <w:tabs>
                <w:tab w:val="decimal" w:pos="758"/>
              </w:tabs>
              <w:spacing w:line="240" w:lineRule="atLeast"/>
              <w:ind w:right="-43"/>
              <w:jc w:val="left"/>
              <w:rPr>
                <w:rFonts w:ascii="Times New Roman" w:hAnsi="Times New Roman" w:cs="Times New Roman"/>
                <w:bCs/>
              </w:rPr>
            </w:pPr>
          </w:p>
          <w:p w14:paraId="40AE30D8" w14:textId="4BA58B57" w:rsidR="009B3548" w:rsidRPr="00EE4AE8" w:rsidRDefault="009850F2" w:rsidP="006748B1">
            <w:pPr>
              <w:tabs>
                <w:tab w:val="decimal" w:pos="810"/>
              </w:tabs>
              <w:spacing w:line="240" w:lineRule="atLeast"/>
              <w:ind w:right="-43"/>
              <w:jc w:val="left"/>
              <w:rPr>
                <w:rFonts w:ascii="Times New Roman" w:hAnsi="Times New Roman" w:cs="Times New Roman"/>
                <w:bCs/>
              </w:rPr>
            </w:pPr>
            <w:r>
              <w:rPr>
                <w:rFonts w:ascii="Times New Roman" w:hAnsi="Times New Roman" w:cs="Times New Roman"/>
                <w:bCs/>
              </w:rPr>
              <w:t>-</w:t>
            </w:r>
          </w:p>
        </w:tc>
        <w:tc>
          <w:tcPr>
            <w:tcW w:w="145" w:type="dxa"/>
            <w:shd w:val="clear" w:color="auto" w:fill="auto"/>
          </w:tcPr>
          <w:p w14:paraId="7594AB4D" w14:textId="77777777" w:rsidR="009B3548" w:rsidRPr="00EE4AE8" w:rsidRDefault="009B3548" w:rsidP="009B3548">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69C83034" w14:textId="77777777" w:rsidR="009B3548" w:rsidRDefault="009B3548" w:rsidP="008B5EB4">
            <w:pPr>
              <w:tabs>
                <w:tab w:val="decimal" w:pos="1098"/>
              </w:tabs>
              <w:spacing w:line="240" w:lineRule="atLeast"/>
              <w:ind w:right="-43"/>
              <w:jc w:val="left"/>
              <w:rPr>
                <w:rFonts w:ascii="Times New Roman" w:hAnsi="Times New Roman" w:cs="Times New Roman"/>
                <w:bCs/>
                <w:lang w:val="en-GB"/>
              </w:rPr>
            </w:pPr>
          </w:p>
          <w:p w14:paraId="637CAB32" w14:textId="03024121" w:rsidR="009B3548" w:rsidRPr="00EE4AE8" w:rsidRDefault="009B3548" w:rsidP="008B5EB4">
            <w:pPr>
              <w:tabs>
                <w:tab w:val="decimal" w:pos="828"/>
              </w:tabs>
              <w:spacing w:line="240" w:lineRule="atLeast"/>
              <w:ind w:right="-43"/>
              <w:jc w:val="left"/>
              <w:rPr>
                <w:rFonts w:ascii="Times New Roman" w:hAnsi="Times New Roman" w:cs="Times New Roman"/>
              </w:rPr>
            </w:pPr>
            <w:r w:rsidRPr="00EE4AE8">
              <w:rPr>
                <w:rFonts w:ascii="Times New Roman" w:hAnsi="Times New Roman" w:cs="Times New Roman"/>
                <w:bCs/>
              </w:rPr>
              <w:t>-</w:t>
            </w:r>
          </w:p>
        </w:tc>
        <w:tc>
          <w:tcPr>
            <w:tcW w:w="144" w:type="dxa"/>
            <w:shd w:val="clear" w:color="auto" w:fill="auto"/>
            <w:vAlign w:val="bottom"/>
          </w:tcPr>
          <w:p w14:paraId="40C091AE" w14:textId="77777777" w:rsidR="009B3548" w:rsidRPr="00EE4AE8" w:rsidRDefault="009B3548" w:rsidP="009B3548">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vAlign w:val="bottom"/>
          </w:tcPr>
          <w:p w14:paraId="36A184FF" w14:textId="273D7D2B" w:rsidR="009B3548" w:rsidRPr="00EE4AE8" w:rsidRDefault="00EB6CE9" w:rsidP="009B3548">
            <w:pPr>
              <w:tabs>
                <w:tab w:val="decimal" w:pos="1119"/>
              </w:tabs>
              <w:spacing w:line="240" w:lineRule="atLeast"/>
              <w:ind w:right="-43"/>
              <w:jc w:val="left"/>
              <w:rPr>
                <w:rFonts w:ascii="Times New Roman" w:hAnsi="Times New Roman" w:cs="Times New Roman"/>
              </w:rPr>
            </w:pPr>
            <w:r w:rsidRPr="00EB6CE9">
              <w:rPr>
                <w:rFonts w:ascii="Times New Roman" w:hAnsi="Times New Roman" w:cs="Times New Roman"/>
              </w:rPr>
              <w:t>(741,034)</w:t>
            </w:r>
          </w:p>
        </w:tc>
        <w:tc>
          <w:tcPr>
            <w:tcW w:w="145" w:type="dxa"/>
            <w:shd w:val="clear" w:color="auto" w:fill="auto"/>
            <w:vAlign w:val="bottom"/>
          </w:tcPr>
          <w:p w14:paraId="6D77FABC" w14:textId="77777777" w:rsidR="009B3548" w:rsidRPr="00EE4AE8" w:rsidRDefault="009B3548" w:rsidP="009B3548">
            <w:pPr>
              <w:pStyle w:val="acctfourfigures"/>
              <w:tabs>
                <w:tab w:val="clear" w:pos="765"/>
                <w:tab w:val="decimal" w:pos="1119"/>
              </w:tabs>
              <w:spacing w:line="240" w:lineRule="atLeast"/>
              <w:rPr>
                <w:rFonts w:eastAsia="MS Mincho" w:cs="Times New Roman"/>
                <w:sz w:val="20"/>
                <w:lang w:val="en-US" w:bidi="th-TH"/>
              </w:rPr>
            </w:pPr>
          </w:p>
        </w:tc>
        <w:tc>
          <w:tcPr>
            <w:tcW w:w="1232" w:type="dxa"/>
            <w:shd w:val="clear" w:color="auto" w:fill="auto"/>
            <w:vAlign w:val="bottom"/>
          </w:tcPr>
          <w:p w14:paraId="2EDADECE" w14:textId="13FE69F6" w:rsidR="009B3548" w:rsidRPr="00EE4AE8" w:rsidRDefault="009B3548" w:rsidP="009B3548">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rPr>
              <w:t>(796,959)</w:t>
            </w:r>
          </w:p>
        </w:tc>
      </w:tr>
      <w:tr w:rsidR="009B3548" w:rsidRPr="00EE4AE8" w14:paraId="31742B4F" w14:textId="77777777" w:rsidTr="00EE4AE8">
        <w:tc>
          <w:tcPr>
            <w:tcW w:w="3258" w:type="dxa"/>
            <w:shd w:val="clear" w:color="auto" w:fill="auto"/>
          </w:tcPr>
          <w:p w14:paraId="78D1E79F" w14:textId="77777777" w:rsidR="009B3548" w:rsidRPr="00EE4AE8" w:rsidRDefault="009B3548" w:rsidP="009B3548">
            <w:pPr>
              <w:spacing w:line="240" w:lineRule="atLeast"/>
              <w:rPr>
                <w:rFonts w:ascii="Times New Roman" w:hAnsi="Times New Roman" w:cs="Times New Roman"/>
                <w:lang w:val="en-GB"/>
              </w:rPr>
            </w:pPr>
            <w:r w:rsidRPr="00EE4AE8">
              <w:rPr>
                <w:rFonts w:ascii="Times New Roman" w:hAnsi="Times New Roman" w:cs="Times New Roman"/>
                <w:lang w:val="en-GB"/>
              </w:rPr>
              <w:t>Trade accounts payable</w:t>
            </w:r>
          </w:p>
        </w:tc>
        <w:tc>
          <w:tcPr>
            <w:tcW w:w="497" w:type="dxa"/>
            <w:shd w:val="clear" w:color="auto" w:fill="auto"/>
          </w:tcPr>
          <w:p w14:paraId="27AFAE55" w14:textId="77777777" w:rsidR="009B3548" w:rsidRPr="00EE4AE8" w:rsidRDefault="009B3548" w:rsidP="009B3548">
            <w:pPr>
              <w:spacing w:line="240" w:lineRule="atLeast"/>
              <w:ind w:right="-43"/>
              <w:jc w:val="center"/>
              <w:rPr>
                <w:rFonts w:ascii="Times New Roman" w:hAnsi="Times New Roman" w:cs="Times New Roman"/>
                <w:i/>
                <w:iCs/>
                <w:lang w:val="en-GB"/>
              </w:rPr>
            </w:pPr>
          </w:p>
        </w:tc>
        <w:tc>
          <w:tcPr>
            <w:tcW w:w="1273" w:type="dxa"/>
            <w:shd w:val="clear" w:color="auto" w:fill="auto"/>
          </w:tcPr>
          <w:p w14:paraId="19BFB831" w14:textId="7EEC70F6" w:rsidR="009B3548" w:rsidRPr="00EE4AE8" w:rsidRDefault="000143B5" w:rsidP="009B3548">
            <w:pPr>
              <w:tabs>
                <w:tab w:val="decimal" w:pos="1119"/>
              </w:tabs>
              <w:spacing w:line="240" w:lineRule="atLeast"/>
              <w:ind w:right="-43"/>
              <w:jc w:val="left"/>
              <w:rPr>
                <w:rFonts w:ascii="Times New Roman" w:hAnsi="Times New Roman" w:cs="Times New Roman"/>
                <w:bCs/>
              </w:rPr>
            </w:pPr>
            <w:r>
              <w:rPr>
                <w:rFonts w:ascii="Times New Roman" w:hAnsi="Times New Roman" w:cs="Times New Roman"/>
                <w:bCs/>
              </w:rPr>
              <w:t>(79,937)</w:t>
            </w:r>
          </w:p>
        </w:tc>
        <w:tc>
          <w:tcPr>
            <w:tcW w:w="145" w:type="dxa"/>
            <w:shd w:val="clear" w:color="auto" w:fill="auto"/>
          </w:tcPr>
          <w:p w14:paraId="6B09E3F3" w14:textId="77777777" w:rsidR="009B3548" w:rsidRPr="00EE4AE8" w:rsidRDefault="009B3548" w:rsidP="009B3548">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757ACB4C" w14:textId="3571AE0E" w:rsidR="009B3548" w:rsidRPr="00EE4AE8" w:rsidRDefault="009B3548" w:rsidP="008B5EB4">
            <w:pPr>
              <w:tabs>
                <w:tab w:val="decimal" w:pos="1098"/>
              </w:tabs>
              <w:spacing w:line="240" w:lineRule="atLeast"/>
              <w:ind w:right="-43"/>
              <w:jc w:val="left"/>
              <w:rPr>
                <w:rFonts w:ascii="Times New Roman" w:hAnsi="Times New Roman" w:cs="Times New Roman"/>
              </w:rPr>
            </w:pPr>
            <w:r w:rsidRPr="00EE4AE8">
              <w:rPr>
                <w:rFonts w:ascii="Times New Roman" w:hAnsi="Times New Roman" w:cs="Times New Roman"/>
                <w:bCs/>
              </w:rPr>
              <w:t>(27,961)</w:t>
            </w:r>
          </w:p>
        </w:tc>
        <w:tc>
          <w:tcPr>
            <w:tcW w:w="144" w:type="dxa"/>
            <w:shd w:val="clear" w:color="auto" w:fill="auto"/>
            <w:vAlign w:val="bottom"/>
          </w:tcPr>
          <w:p w14:paraId="02D623B7" w14:textId="77777777" w:rsidR="009B3548" w:rsidRPr="00EE4AE8" w:rsidRDefault="009B3548" w:rsidP="009B3548">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vAlign w:val="bottom"/>
          </w:tcPr>
          <w:p w14:paraId="6C24D5C1" w14:textId="7CF7B1C2" w:rsidR="009B3548" w:rsidRPr="00EE4AE8" w:rsidRDefault="00EB6CE9" w:rsidP="009B3548">
            <w:pPr>
              <w:tabs>
                <w:tab w:val="decimal" w:pos="748"/>
              </w:tabs>
              <w:spacing w:line="240" w:lineRule="atLeast"/>
              <w:ind w:right="-43"/>
              <w:jc w:val="left"/>
              <w:rPr>
                <w:rFonts w:ascii="Times New Roman" w:hAnsi="Times New Roman" w:cs="Times New Roman"/>
              </w:rPr>
            </w:pPr>
            <w:r>
              <w:rPr>
                <w:rFonts w:ascii="Times New Roman" w:hAnsi="Times New Roman" w:cs="Times New Roman"/>
              </w:rPr>
              <w:t>-</w:t>
            </w:r>
          </w:p>
        </w:tc>
        <w:tc>
          <w:tcPr>
            <w:tcW w:w="145" w:type="dxa"/>
            <w:shd w:val="clear" w:color="auto" w:fill="auto"/>
            <w:vAlign w:val="bottom"/>
          </w:tcPr>
          <w:p w14:paraId="5C2948BF" w14:textId="77777777" w:rsidR="009B3548" w:rsidRPr="00EE4AE8" w:rsidRDefault="009B3548" w:rsidP="009B3548">
            <w:pPr>
              <w:pStyle w:val="acctfourfigures"/>
              <w:tabs>
                <w:tab w:val="clear" w:pos="765"/>
                <w:tab w:val="decimal" w:pos="1119"/>
              </w:tabs>
              <w:spacing w:line="240" w:lineRule="atLeast"/>
              <w:rPr>
                <w:rFonts w:eastAsia="MS Mincho" w:cs="Times New Roman"/>
                <w:sz w:val="20"/>
                <w:lang w:val="en-US" w:bidi="th-TH"/>
              </w:rPr>
            </w:pPr>
          </w:p>
        </w:tc>
        <w:tc>
          <w:tcPr>
            <w:tcW w:w="1232" w:type="dxa"/>
            <w:shd w:val="clear" w:color="auto" w:fill="auto"/>
            <w:vAlign w:val="bottom"/>
          </w:tcPr>
          <w:p w14:paraId="36D8AD11" w14:textId="5B0D0738" w:rsidR="009B3548" w:rsidRPr="00EE4AE8" w:rsidRDefault="009B3548" w:rsidP="006748B1">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9B3548" w:rsidRPr="00EE4AE8" w14:paraId="2C9B6407" w14:textId="77777777" w:rsidTr="00EE4AE8">
        <w:tc>
          <w:tcPr>
            <w:tcW w:w="3258" w:type="dxa"/>
            <w:shd w:val="clear" w:color="auto" w:fill="auto"/>
          </w:tcPr>
          <w:p w14:paraId="13C06F2C" w14:textId="64D5ACC4" w:rsidR="009B3548" w:rsidRPr="00EE4AE8" w:rsidRDefault="009B3548" w:rsidP="009B3548">
            <w:pPr>
              <w:spacing w:line="240" w:lineRule="atLeast"/>
              <w:rPr>
                <w:rFonts w:ascii="Times New Roman" w:hAnsi="Times New Roman" w:cs="Times New Roman"/>
                <w:lang w:val="en-GB"/>
              </w:rPr>
            </w:pPr>
            <w:r w:rsidRPr="00EE4AE8">
              <w:rPr>
                <w:rFonts w:ascii="Times New Roman" w:hAnsi="Times New Roman" w:cs="Times New Roman"/>
                <w:lang w:val="en-GB"/>
              </w:rPr>
              <w:t>Payables to related parties</w:t>
            </w:r>
          </w:p>
        </w:tc>
        <w:tc>
          <w:tcPr>
            <w:tcW w:w="497" w:type="dxa"/>
            <w:shd w:val="clear" w:color="auto" w:fill="auto"/>
          </w:tcPr>
          <w:p w14:paraId="5875ABF2" w14:textId="77777777" w:rsidR="009B3548" w:rsidRPr="00EE4AE8" w:rsidRDefault="009B3548" w:rsidP="009B3548">
            <w:pPr>
              <w:spacing w:line="240" w:lineRule="atLeast"/>
              <w:ind w:right="-43"/>
              <w:jc w:val="center"/>
              <w:rPr>
                <w:rFonts w:ascii="Times New Roman" w:hAnsi="Times New Roman" w:cs="Times New Roman"/>
                <w:i/>
                <w:iCs/>
                <w:lang w:val="en-GB"/>
              </w:rPr>
            </w:pPr>
          </w:p>
        </w:tc>
        <w:tc>
          <w:tcPr>
            <w:tcW w:w="1273" w:type="dxa"/>
            <w:shd w:val="clear" w:color="auto" w:fill="auto"/>
          </w:tcPr>
          <w:p w14:paraId="35524F43" w14:textId="424211CF" w:rsidR="009B3548" w:rsidRPr="00EE4AE8" w:rsidRDefault="003A4F22" w:rsidP="006748B1">
            <w:pPr>
              <w:tabs>
                <w:tab w:val="decimal" w:pos="810"/>
              </w:tabs>
              <w:spacing w:line="240" w:lineRule="atLeast"/>
              <w:ind w:right="-43"/>
              <w:jc w:val="left"/>
              <w:rPr>
                <w:rFonts w:ascii="Times New Roman" w:hAnsi="Times New Roman" w:cs="Times New Roman"/>
                <w:bCs/>
              </w:rPr>
            </w:pPr>
            <w:r>
              <w:rPr>
                <w:rFonts w:ascii="Times New Roman" w:hAnsi="Times New Roman" w:cs="Times New Roman"/>
                <w:bCs/>
              </w:rPr>
              <w:t>-</w:t>
            </w:r>
          </w:p>
        </w:tc>
        <w:tc>
          <w:tcPr>
            <w:tcW w:w="145" w:type="dxa"/>
            <w:shd w:val="clear" w:color="auto" w:fill="auto"/>
          </w:tcPr>
          <w:p w14:paraId="31B789D8" w14:textId="77777777" w:rsidR="009B3548" w:rsidRPr="00EE4AE8" w:rsidRDefault="009B3548" w:rsidP="009B3548">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692FE867" w14:textId="6E383A6C" w:rsidR="009B3548" w:rsidRPr="00EE4AE8" w:rsidRDefault="009B3548" w:rsidP="008B5EB4">
            <w:pPr>
              <w:tabs>
                <w:tab w:val="decimal" w:pos="1098"/>
              </w:tabs>
              <w:spacing w:line="240" w:lineRule="atLeast"/>
              <w:ind w:right="-43"/>
              <w:jc w:val="left"/>
              <w:rPr>
                <w:rFonts w:ascii="Times New Roman" w:hAnsi="Times New Roman" w:cs="Times New Roman"/>
              </w:rPr>
            </w:pPr>
            <w:r w:rsidRPr="00EE4AE8">
              <w:rPr>
                <w:rFonts w:ascii="Times New Roman" w:hAnsi="Times New Roman" w:cs="Times New Roman"/>
                <w:bCs/>
              </w:rPr>
              <w:t>(308)</w:t>
            </w:r>
          </w:p>
        </w:tc>
        <w:tc>
          <w:tcPr>
            <w:tcW w:w="144" w:type="dxa"/>
            <w:shd w:val="clear" w:color="auto" w:fill="auto"/>
            <w:vAlign w:val="bottom"/>
          </w:tcPr>
          <w:p w14:paraId="6DF39573" w14:textId="77777777" w:rsidR="009B3548" w:rsidRPr="00EE4AE8" w:rsidRDefault="009B3548" w:rsidP="009B3548">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vAlign w:val="bottom"/>
          </w:tcPr>
          <w:p w14:paraId="34B95B68" w14:textId="44AF779C" w:rsidR="009B3548" w:rsidRPr="00EE4AE8" w:rsidRDefault="00EB6CE9" w:rsidP="009B3548">
            <w:pPr>
              <w:tabs>
                <w:tab w:val="decimal" w:pos="748"/>
              </w:tabs>
              <w:spacing w:line="240" w:lineRule="atLeast"/>
              <w:ind w:right="-43"/>
              <w:jc w:val="left"/>
              <w:rPr>
                <w:rFonts w:ascii="Times New Roman" w:hAnsi="Times New Roman" w:cs="Times New Roman"/>
              </w:rPr>
            </w:pPr>
            <w:r>
              <w:rPr>
                <w:rFonts w:ascii="Times New Roman" w:hAnsi="Times New Roman" w:cs="Times New Roman"/>
              </w:rPr>
              <w:t>-</w:t>
            </w:r>
          </w:p>
        </w:tc>
        <w:tc>
          <w:tcPr>
            <w:tcW w:w="145" w:type="dxa"/>
            <w:shd w:val="clear" w:color="auto" w:fill="auto"/>
            <w:vAlign w:val="bottom"/>
          </w:tcPr>
          <w:p w14:paraId="45F47DB9" w14:textId="77777777" w:rsidR="009B3548" w:rsidRPr="00EE4AE8" w:rsidRDefault="009B3548" w:rsidP="009B3548">
            <w:pPr>
              <w:pStyle w:val="acctfourfigures"/>
              <w:tabs>
                <w:tab w:val="clear" w:pos="765"/>
                <w:tab w:val="decimal" w:pos="1119"/>
              </w:tabs>
              <w:spacing w:line="240" w:lineRule="atLeast"/>
              <w:rPr>
                <w:rFonts w:eastAsia="MS Mincho" w:cs="Times New Roman"/>
                <w:sz w:val="20"/>
                <w:lang w:val="en-US" w:bidi="th-TH"/>
              </w:rPr>
            </w:pPr>
          </w:p>
        </w:tc>
        <w:tc>
          <w:tcPr>
            <w:tcW w:w="1232" w:type="dxa"/>
            <w:shd w:val="clear" w:color="auto" w:fill="auto"/>
            <w:vAlign w:val="bottom"/>
          </w:tcPr>
          <w:p w14:paraId="4F87ECFC" w14:textId="1BF9DF67" w:rsidR="009B3548" w:rsidRPr="00EE4AE8" w:rsidRDefault="009B3548" w:rsidP="006748B1">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9B3548" w:rsidRPr="00EE4AE8" w14:paraId="34774C51" w14:textId="77777777" w:rsidTr="00EE4AE8">
        <w:tc>
          <w:tcPr>
            <w:tcW w:w="3258" w:type="dxa"/>
            <w:shd w:val="clear" w:color="auto" w:fill="auto"/>
          </w:tcPr>
          <w:p w14:paraId="60592A45" w14:textId="77777777" w:rsidR="009B3548" w:rsidRPr="00EE4AE8" w:rsidRDefault="009B3548" w:rsidP="009B3548">
            <w:pPr>
              <w:spacing w:line="240" w:lineRule="atLeast"/>
              <w:rPr>
                <w:rFonts w:ascii="Times New Roman" w:hAnsi="Times New Roman" w:cs="Times New Roman"/>
                <w:lang w:val="en-GB"/>
              </w:rPr>
            </w:pPr>
            <w:r w:rsidRPr="00EE4AE8">
              <w:rPr>
                <w:rFonts w:ascii="Times New Roman" w:hAnsi="Times New Roman" w:cs="Times New Roman"/>
                <w:lang w:val="en-GB"/>
              </w:rPr>
              <w:t>Advances from customers</w:t>
            </w:r>
          </w:p>
        </w:tc>
        <w:tc>
          <w:tcPr>
            <w:tcW w:w="497" w:type="dxa"/>
            <w:shd w:val="clear" w:color="auto" w:fill="auto"/>
          </w:tcPr>
          <w:p w14:paraId="57B78F14" w14:textId="77777777" w:rsidR="009B3548" w:rsidRPr="00EE4AE8" w:rsidRDefault="009B3548" w:rsidP="009B3548">
            <w:pPr>
              <w:spacing w:line="240" w:lineRule="atLeast"/>
              <w:ind w:right="-43"/>
              <w:jc w:val="center"/>
              <w:rPr>
                <w:rFonts w:ascii="Times New Roman" w:hAnsi="Times New Roman" w:cs="Times New Roman"/>
                <w:i/>
                <w:iCs/>
                <w:lang w:val="en-GB"/>
              </w:rPr>
            </w:pPr>
          </w:p>
        </w:tc>
        <w:tc>
          <w:tcPr>
            <w:tcW w:w="1273" w:type="dxa"/>
            <w:shd w:val="clear" w:color="auto" w:fill="auto"/>
          </w:tcPr>
          <w:p w14:paraId="37F8CF54" w14:textId="330EB936" w:rsidR="009B3548" w:rsidRPr="00EE4AE8" w:rsidRDefault="000143B5" w:rsidP="009B3548">
            <w:pPr>
              <w:tabs>
                <w:tab w:val="decimal" w:pos="1119"/>
              </w:tabs>
              <w:spacing w:line="240" w:lineRule="atLeast"/>
              <w:ind w:right="-43"/>
              <w:jc w:val="left"/>
              <w:rPr>
                <w:rFonts w:ascii="Times New Roman" w:hAnsi="Times New Roman" w:cs="Times New Roman"/>
                <w:bCs/>
              </w:rPr>
            </w:pPr>
            <w:r>
              <w:rPr>
                <w:rFonts w:ascii="Times New Roman" w:hAnsi="Times New Roman" w:cs="Times New Roman"/>
                <w:bCs/>
              </w:rPr>
              <w:t>(2,176)</w:t>
            </w:r>
          </w:p>
        </w:tc>
        <w:tc>
          <w:tcPr>
            <w:tcW w:w="145" w:type="dxa"/>
            <w:shd w:val="clear" w:color="auto" w:fill="auto"/>
          </w:tcPr>
          <w:p w14:paraId="5F3693EB" w14:textId="77777777" w:rsidR="009B3548" w:rsidRPr="00EE4AE8" w:rsidRDefault="009B3548" w:rsidP="009B3548">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4BD5865F" w14:textId="72BC9A11" w:rsidR="009B3548" w:rsidRPr="00EE4AE8" w:rsidRDefault="009B3548" w:rsidP="008B5EB4">
            <w:pPr>
              <w:tabs>
                <w:tab w:val="decimal" w:pos="1098"/>
              </w:tabs>
              <w:spacing w:line="240" w:lineRule="atLeast"/>
              <w:ind w:right="-43"/>
              <w:jc w:val="left"/>
              <w:rPr>
                <w:rFonts w:ascii="Times New Roman" w:hAnsi="Times New Roman" w:cs="Times New Roman"/>
              </w:rPr>
            </w:pPr>
            <w:r w:rsidRPr="00EE4AE8">
              <w:rPr>
                <w:rFonts w:ascii="Times New Roman" w:hAnsi="Times New Roman" w:cs="Times New Roman"/>
                <w:bCs/>
              </w:rPr>
              <w:t>(964)</w:t>
            </w:r>
          </w:p>
        </w:tc>
        <w:tc>
          <w:tcPr>
            <w:tcW w:w="144" w:type="dxa"/>
            <w:shd w:val="clear" w:color="auto" w:fill="auto"/>
            <w:vAlign w:val="bottom"/>
          </w:tcPr>
          <w:p w14:paraId="5990C8D8" w14:textId="77777777" w:rsidR="009B3548" w:rsidRPr="00EE4AE8" w:rsidRDefault="009B3548" w:rsidP="009B3548">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tcPr>
          <w:p w14:paraId="2275FA9C" w14:textId="1A8C6A59" w:rsidR="009B3548" w:rsidRPr="00EE4AE8" w:rsidRDefault="00EB6CE9" w:rsidP="009B3548">
            <w:pPr>
              <w:tabs>
                <w:tab w:val="decimal" w:pos="748"/>
              </w:tabs>
              <w:spacing w:line="240" w:lineRule="atLeast"/>
              <w:ind w:right="-43"/>
              <w:jc w:val="left"/>
              <w:rPr>
                <w:rFonts w:ascii="Times New Roman" w:hAnsi="Times New Roman" w:cs="Times New Roman"/>
              </w:rPr>
            </w:pPr>
            <w:r>
              <w:rPr>
                <w:rFonts w:ascii="Times New Roman" w:hAnsi="Times New Roman" w:cs="Times New Roman"/>
              </w:rPr>
              <w:t>-</w:t>
            </w:r>
          </w:p>
        </w:tc>
        <w:tc>
          <w:tcPr>
            <w:tcW w:w="145" w:type="dxa"/>
            <w:shd w:val="clear" w:color="auto" w:fill="auto"/>
            <w:vAlign w:val="bottom"/>
          </w:tcPr>
          <w:p w14:paraId="231BFAFB" w14:textId="77777777" w:rsidR="009B3548" w:rsidRPr="00EE4AE8" w:rsidRDefault="009B3548" w:rsidP="009B3548">
            <w:pPr>
              <w:pStyle w:val="acctfourfigures"/>
              <w:tabs>
                <w:tab w:val="clear" w:pos="765"/>
                <w:tab w:val="decimal" w:pos="748"/>
              </w:tabs>
              <w:spacing w:line="240" w:lineRule="atLeast"/>
              <w:rPr>
                <w:rFonts w:eastAsia="MS Mincho" w:cs="Times New Roman"/>
                <w:sz w:val="20"/>
                <w:lang w:val="en-US" w:bidi="th-TH"/>
              </w:rPr>
            </w:pPr>
          </w:p>
        </w:tc>
        <w:tc>
          <w:tcPr>
            <w:tcW w:w="1232" w:type="dxa"/>
            <w:shd w:val="clear" w:color="auto" w:fill="auto"/>
          </w:tcPr>
          <w:p w14:paraId="03782D87" w14:textId="7924D769" w:rsidR="009B3548" w:rsidRPr="00EE4AE8" w:rsidRDefault="009B3548" w:rsidP="006748B1">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9B3548" w:rsidRPr="00EE4AE8" w14:paraId="2FB21C37" w14:textId="77777777" w:rsidTr="00EE4AE8">
        <w:tc>
          <w:tcPr>
            <w:tcW w:w="3258" w:type="dxa"/>
            <w:shd w:val="clear" w:color="auto" w:fill="auto"/>
          </w:tcPr>
          <w:p w14:paraId="5FB782B6" w14:textId="77777777" w:rsidR="009B3548" w:rsidRPr="00EE4AE8" w:rsidRDefault="009B3548" w:rsidP="009B3548">
            <w:pPr>
              <w:spacing w:line="240" w:lineRule="atLeast"/>
              <w:rPr>
                <w:rFonts w:ascii="Times New Roman" w:hAnsi="Times New Roman" w:cs="Times New Roman"/>
                <w:lang w:val="en-GB"/>
              </w:rPr>
            </w:pPr>
            <w:r w:rsidRPr="00EE4AE8">
              <w:rPr>
                <w:rFonts w:ascii="Times New Roman" w:hAnsi="Times New Roman" w:cs="Times New Roman"/>
                <w:lang w:val="en-GB"/>
              </w:rPr>
              <w:t>Long-term borrowings</w:t>
            </w:r>
          </w:p>
        </w:tc>
        <w:tc>
          <w:tcPr>
            <w:tcW w:w="497" w:type="dxa"/>
            <w:shd w:val="clear" w:color="auto" w:fill="auto"/>
          </w:tcPr>
          <w:p w14:paraId="1E1E5E4E" w14:textId="77777777" w:rsidR="009B3548" w:rsidRPr="00EE4AE8" w:rsidRDefault="009B3548" w:rsidP="009B3548">
            <w:pPr>
              <w:spacing w:line="240" w:lineRule="atLeast"/>
              <w:ind w:right="-43"/>
              <w:jc w:val="center"/>
              <w:rPr>
                <w:rFonts w:ascii="Times New Roman" w:hAnsi="Times New Roman" w:cs="Times New Roman"/>
                <w:i/>
                <w:iCs/>
                <w:lang w:val="en-GB"/>
              </w:rPr>
            </w:pPr>
          </w:p>
        </w:tc>
        <w:tc>
          <w:tcPr>
            <w:tcW w:w="1273" w:type="dxa"/>
            <w:shd w:val="clear" w:color="auto" w:fill="auto"/>
          </w:tcPr>
          <w:p w14:paraId="0E14962E" w14:textId="56E42029" w:rsidR="009B3548" w:rsidRPr="00EE4AE8" w:rsidRDefault="000143B5" w:rsidP="009B3548">
            <w:pPr>
              <w:tabs>
                <w:tab w:val="decimal" w:pos="1119"/>
              </w:tabs>
              <w:spacing w:line="240" w:lineRule="atLeast"/>
              <w:ind w:right="-43"/>
              <w:jc w:val="left"/>
              <w:rPr>
                <w:rFonts w:ascii="Times New Roman" w:hAnsi="Times New Roman" w:cs="Times New Roman"/>
                <w:bCs/>
              </w:rPr>
            </w:pPr>
            <w:r>
              <w:rPr>
                <w:rFonts w:ascii="Times New Roman" w:hAnsi="Times New Roman" w:cs="Times New Roman"/>
                <w:bCs/>
              </w:rPr>
              <w:t>(195,937)</w:t>
            </w:r>
          </w:p>
        </w:tc>
        <w:tc>
          <w:tcPr>
            <w:tcW w:w="145" w:type="dxa"/>
            <w:shd w:val="clear" w:color="auto" w:fill="auto"/>
          </w:tcPr>
          <w:p w14:paraId="46D20CE5" w14:textId="77777777" w:rsidR="009B3548" w:rsidRPr="00EE4AE8" w:rsidRDefault="009B3548" w:rsidP="009B3548">
            <w:pPr>
              <w:keepNext/>
              <w:tabs>
                <w:tab w:val="decimal" w:pos="972"/>
              </w:tabs>
              <w:spacing w:line="240" w:lineRule="exact"/>
              <w:ind w:left="-198" w:right="-72"/>
              <w:jc w:val="right"/>
              <w:outlineLvl w:val="1"/>
              <w:rPr>
                <w:rFonts w:ascii="Times New Roman" w:hAnsi="Times New Roman" w:cs="Times New Roman"/>
                <w:lang w:val="en-GB"/>
              </w:rPr>
            </w:pPr>
          </w:p>
        </w:tc>
        <w:tc>
          <w:tcPr>
            <w:tcW w:w="1273" w:type="dxa"/>
            <w:shd w:val="clear" w:color="auto" w:fill="auto"/>
          </w:tcPr>
          <w:p w14:paraId="03459126" w14:textId="735F1463" w:rsidR="009B3548" w:rsidRPr="00EE4AE8" w:rsidRDefault="009B3548" w:rsidP="008B5EB4">
            <w:pPr>
              <w:tabs>
                <w:tab w:val="decimal" w:pos="1098"/>
              </w:tabs>
              <w:spacing w:line="240" w:lineRule="atLeast"/>
              <w:ind w:right="-43"/>
              <w:jc w:val="left"/>
              <w:rPr>
                <w:rFonts w:ascii="Times New Roman" w:hAnsi="Times New Roman" w:cs="Times New Roman"/>
                <w:lang w:val="en-GB"/>
              </w:rPr>
            </w:pPr>
            <w:r w:rsidRPr="00EE4AE8">
              <w:rPr>
                <w:rFonts w:ascii="Times New Roman" w:hAnsi="Times New Roman" w:cs="Times New Roman"/>
                <w:bCs/>
              </w:rPr>
              <w:t>(282,666)</w:t>
            </w:r>
          </w:p>
        </w:tc>
        <w:tc>
          <w:tcPr>
            <w:tcW w:w="144" w:type="dxa"/>
            <w:shd w:val="clear" w:color="auto" w:fill="auto"/>
          </w:tcPr>
          <w:p w14:paraId="1EDE1E1F" w14:textId="77777777" w:rsidR="009B3548" w:rsidRPr="00EE4AE8" w:rsidRDefault="009B3548" w:rsidP="009B3548">
            <w:pPr>
              <w:keepNext/>
              <w:tabs>
                <w:tab w:val="decimal" w:pos="972"/>
              </w:tabs>
              <w:spacing w:line="240" w:lineRule="exact"/>
              <w:ind w:left="-198" w:right="-72"/>
              <w:jc w:val="left"/>
              <w:outlineLvl w:val="1"/>
              <w:rPr>
                <w:rFonts w:ascii="Times New Roman" w:hAnsi="Times New Roman" w:cs="Times New Roman"/>
                <w:b/>
                <w:bCs/>
              </w:rPr>
            </w:pPr>
          </w:p>
        </w:tc>
        <w:tc>
          <w:tcPr>
            <w:tcW w:w="1276" w:type="dxa"/>
            <w:shd w:val="clear" w:color="auto" w:fill="auto"/>
          </w:tcPr>
          <w:p w14:paraId="4A365166" w14:textId="17D8A789" w:rsidR="009B3548" w:rsidRPr="00EE4AE8" w:rsidRDefault="00EB6CE9" w:rsidP="009B3548">
            <w:pPr>
              <w:tabs>
                <w:tab w:val="decimal" w:pos="748"/>
              </w:tabs>
              <w:spacing w:line="240" w:lineRule="atLeast"/>
              <w:ind w:right="-43"/>
              <w:jc w:val="left"/>
              <w:rPr>
                <w:rFonts w:ascii="Times New Roman" w:hAnsi="Times New Roman" w:cs="Times New Roman"/>
              </w:rPr>
            </w:pPr>
            <w:r>
              <w:rPr>
                <w:rFonts w:ascii="Times New Roman" w:hAnsi="Times New Roman" w:cs="Times New Roman"/>
              </w:rPr>
              <w:t>-</w:t>
            </w:r>
          </w:p>
        </w:tc>
        <w:tc>
          <w:tcPr>
            <w:tcW w:w="145" w:type="dxa"/>
            <w:shd w:val="clear" w:color="auto" w:fill="auto"/>
          </w:tcPr>
          <w:p w14:paraId="20DD8123" w14:textId="77777777" w:rsidR="009B3548" w:rsidRPr="00EE4AE8" w:rsidRDefault="009B3548" w:rsidP="009B3548">
            <w:pPr>
              <w:tabs>
                <w:tab w:val="decimal" w:pos="748"/>
                <w:tab w:val="decimal" w:pos="972"/>
              </w:tabs>
              <w:spacing w:line="240" w:lineRule="exact"/>
              <w:ind w:right="-43"/>
              <w:jc w:val="left"/>
              <w:rPr>
                <w:rFonts w:ascii="Times New Roman" w:hAnsi="Times New Roman" w:cs="Times New Roman"/>
              </w:rPr>
            </w:pPr>
          </w:p>
        </w:tc>
        <w:tc>
          <w:tcPr>
            <w:tcW w:w="1232" w:type="dxa"/>
            <w:shd w:val="clear" w:color="auto" w:fill="auto"/>
          </w:tcPr>
          <w:p w14:paraId="6CAFCF57" w14:textId="48815F67" w:rsidR="009B3548" w:rsidRPr="00EE4AE8" w:rsidRDefault="009B3548" w:rsidP="006748B1">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9B3548" w:rsidRPr="00EE4AE8" w14:paraId="1AC7B04E" w14:textId="77777777" w:rsidTr="00EE4AE8">
        <w:tc>
          <w:tcPr>
            <w:tcW w:w="3258" w:type="dxa"/>
            <w:shd w:val="clear" w:color="auto" w:fill="auto"/>
          </w:tcPr>
          <w:p w14:paraId="38CA602A" w14:textId="77777777" w:rsidR="009B3548" w:rsidRPr="00EE4AE8" w:rsidRDefault="009B3548" w:rsidP="009B3548">
            <w:pPr>
              <w:spacing w:line="240" w:lineRule="atLeast"/>
              <w:rPr>
                <w:rFonts w:ascii="Times New Roman" w:hAnsi="Times New Roman" w:cs="Times New Roman"/>
                <w:b/>
                <w:bCs/>
                <w:lang w:val="en-GB"/>
              </w:rPr>
            </w:pPr>
            <w:r w:rsidRPr="00EE4AE8">
              <w:rPr>
                <w:rFonts w:ascii="Times New Roman" w:hAnsi="Times New Roman" w:cs="Times New Roman"/>
                <w:b/>
                <w:bCs/>
                <w:lang w:val="en-GB"/>
              </w:rPr>
              <w:t xml:space="preserve">Net exposure                           </w:t>
            </w:r>
          </w:p>
        </w:tc>
        <w:tc>
          <w:tcPr>
            <w:tcW w:w="497" w:type="dxa"/>
            <w:shd w:val="clear" w:color="auto" w:fill="auto"/>
          </w:tcPr>
          <w:p w14:paraId="46D7FE0E" w14:textId="77777777" w:rsidR="009B3548" w:rsidRPr="00EE4AE8" w:rsidRDefault="009B3548" w:rsidP="009B3548">
            <w:pPr>
              <w:spacing w:line="240" w:lineRule="atLeast"/>
              <w:ind w:right="-43"/>
              <w:jc w:val="center"/>
              <w:rPr>
                <w:rFonts w:ascii="Times New Roman" w:hAnsi="Times New Roman" w:cs="Times New Roman"/>
                <w:i/>
                <w:iCs/>
                <w:lang w:val="en-GB"/>
              </w:rPr>
            </w:pPr>
          </w:p>
        </w:tc>
        <w:tc>
          <w:tcPr>
            <w:tcW w:w="1273" w:type="dxa"/>
            <w:tcBorders>
              <w:top w:val="single" w:sz="4" w:space="0" w:color="auto"/>
              <w:bottom w:val="double" w:sz="4" w:space="0" w:color="auto"/>
            </w:tcBorders>
            <w:shd w:val="clear" w:color="auto" w:fill="auto"/>
          </w:tcPr>
          <w:p w14:paraId="673A2DE9" w14:textId="7BB207FD" w:rsidR="009B3548" w:rsidRPr="00EE4AE8" w:rsidRDefault="006846E2" w:rsidP="009B3548">
            <w:pPr>
              <w:tabs>
                <w:tab w:val="decimal" w:pos="1119"/>
              </w:tabs>
              <w:spacing w:line="240" w:lineRule="atLeast"/>
              <w:ind w:right="-43"/>
              <w:jc w:val="left"/>
              <w:rPr>
                <w:rFonts w:ascii="Times New Roman" w:hAnsi="Times New Roman" w:cs="Times New Roman"/>
                <w:b/>
              </w:rPr>
            </w:pPr>
            <w:r>
              <w:rPr>
                <w:rFonts w:ascii="Times New Roman" w:hAnsi="Times New Roman" w:cs="Times New Roman"/>
                <w:b/>
              </w:rPr>
              <w:t>6</w:t>
            </w:r>
            <w:r w:rsidR="003A4F22">
              <w:rPr>
                <w:rFonts w:ascii="Times New Roman" w:hAnsi="Times New Roman" w:cs="Times New Roman"/>
                <w:b/>
              </w:rPr>
              <w:t>41,744</w:t>
            </w:r>
          </w:p>
        </w:tc>
        <w:tc>
          <w:tcPr>
            <w:tcW w:w="145" w:type="dxa"/>
            <w:shd w:val="clear" w:color="auto" w:fill="auto"/>
          </w:tcPr>
          <w:p w14:paraId="3E0020C8" w14:textId="77777777" w:rsidR="009B3548" w:rsidRPr="00EE4AE8" w:rsidRDefault="009B3548" w:rsidP="009B3548">
            <w:pPr>
              <w:tabs>
                <w:tab w:val="decimal" w:pos="1119"/>
              </w:tabs>
              <w:spacing w:line="240" w:lineRule="atLeast"/>
              <w:ind w:right="-43"/>
              <w:jc w:val="left"/>
              <w:rPr>
                <w:rFonts w:ascii="Times New Roman" w:hAnsi="Times New Roman" w:cs="Times New Roman"/>
                <w:b/>
                <w:bCs/>
              </w:rPr>
            </w:pPr>
          </w:p>
        </w:tc>
        <w:tc>
          <w:tcPr>
            <w:tcW w:w="1273" w:type="dxa"/>
            <w:tcBorders>
              <w:top w:val="single" w:sz="4" w:space="0" w:color="auto"/>
              <w:bottom w:val="double" w:sz="4" w:space="0" w:color="auto"/>
            </w:tcBorders>
            <w:shd w:val="clear" w:color="auto" w:fill="auto"/>
          </w:tcPr>
          <w:p w14:paraId="25F66A08" w14:textId="77E97449" w:rsidR="009B3548" w:rsidRPr="00EE4AE8" w:rsidRDefault="009B3548" w:rsidP="008B5EB4">
            <w:pPr>
              <w:tabs>
                <w:tab w:val="decimal" w:pos="1098"/>
              </w:tabs>
              <w:spacing w:line="240" w:lineRule="atLeast"/>
              <w:ind w:right="-43"/>
              <w:jc w:val="left"/>
              <w:rPr>
                <w:rFonts w:ascii="Times New Roman" w:hAnsi="Times New Roman" w:cs="Times New Roman"/>
                <w:b/>
                <w:bCs/>
              </w:rPr>
            </w:pPr>
            <w:r w:rsidRPr="00EE4AE8">
              <w:rPr>
                <w:rFonts w:ascii="Times New Roman" w:hAnsi="Times New Roman" w:cs="Times New Roman"/>
                <w:b/>
              </w:rPr>
              <w:t>(</w:t>
            </w:r>
            <w:r w:rsidR="009850F2">
              <w:rPr>
                <w:rFonts w:ascii="Times New Roman" w:hAnsi="Times New Roman" w:cs="Times New Roman"/>
                <w:b/>
              </w:rPr>
              <w:t>165,167</w:t>
            </w:r>
            <w:r w:rsidRPr="00EE4AE8">
              <w:rPr>
                <w:rFonts w:ascii="Times New Roman" w:hAnsi="Times New Roman" w:cs="Times New Roman"/>
                <w:b/>
              </w:rPr>
              <w:t>)</w:t>
            </w:r>
          </w:p>
        </w:tc>
        <w:tc>
          <w:tcPr>
            <w:tcW w:w="144" w:type="dxa"/>
            <w:shd w:val="clear" w:color="auto" w:fill="auto"/>
            <w:vAlign w:val="bottom"/>
          </w:tcPr>
          <w:p w14:paraId="794E726B" w14:textId="77777777" w:rsidR="009B3548" w:rsidRPr="00EE4AE8" w:rsidRDefault="009B3548" w:rsidP="009B3548">
            <w:pPr>
              <w:pStyle w:val="acctfourfigures"/>
              <w:tabs>
                <w:tab w:val="clear" w:pos="765"/>
                <w:tab w:val="decimal" w:pos="1119"/>
              </w:tabs>
              <w:spacing w:line="240" w:lineRule="atLeast"/>
              <w:rPr>
                <w:rFonts w:eastAsia="MS Mincho" w:cs="Times New Roman"/>
                <w:b/>
                <w:bCs/>
                <w:sz w:val="20"/>
                <w:lang w:val="en-US" w:bidi="th-TH"/>
              </w:rPr>
            </w:pPr>
          </w:p>
        </w:tc>
        <w:tc>
          <w:tcPr>
            <w:tcW w:w="1276" w:type="dxa"/>
            <w:tcBorders>
              <w:top w:val="single" w:sz="4" w:space="0" w:color="auto"/>
              <w:bottom w:val="double" w:sz="4" w:space="0" w:color="auto"/>
            </w:tcBorders>
            <w:shd w:val="clear" w:color="auto" w:fill="auto"/>
            <w:vAlign w:val="bottom"/>
          </w:tcPr>
          <w:p w14:paraId="518877F1" w14:textId="28C7A8AE" w:rsidR="009B3548" w:rsidRPr="00EE4AE8" w:rsidRDefault="00EB6CE9" w:rsidP="009B3548">
            <w:pPr>
              <w:tabs>
                <w:tab w:val="decimal" w:pos="1119"/>
              </w:tabs>
              <w:spacing w:line="240" w:lineRule="atLeast"/>
              <w:ind w:right="-43"/>
              <w:jc w:val="left"/>
              <w:rPr>
                <w:rFonts w:ascii="Times New Roman" w:hAnsi="Times New Roman" w:cs="Times New Roman"/>
                <w:b/>
                <w:bCs/>
              </w:rPr>
            </w:pPr>
            <w:r w:rsidRPr="00EB6CE9">
              <w:rPr>
                <w:rFonts w:ascii="Times New Roman" w:hAnsi="Times New Roman" w:cs="Times New Roman"/>
                <w:b/>
                <w:bCs/>
              </w:rPr>
              <w:t>862,770</w:t>
            </w:r>
          </w:p>
        </w:tc>
        <w:tc>
          <w:tcPr>
            <w:tcW w:w="145" w:type="dxa"/>
            <w:shd w:val="clear" w:color="auto" w:fill="auto"/>
            <w:vAlign w:val="bottom"/>
          </w:tcPr>
          <w:p w14:paraId="7B6E492A" w14:textId="77777777" w:rsidR="009B3548" w:rsidRPr="00EE4AE8" w:rsidRDefault="009B3548" w:rsidP="009B3548">
            <w:pPr>
              <w:pStyle w:val="acctfourfigures"/>
              <w:tabs>
                <w:tab w:val="clear" w:pos="765"/>
                <w:tab w:val="decimal" w:pos="1119"/>
              </w:tabs>
              <w:spacing w:line="240" w:lineRule="atLeast"/>
              <w:rPr>
                <w:rFonts w:eastAsia="MS Mincho" w:cs="Times New Roman"/>
                <w:b/>
                <w:bCs/>
                <w:sz w:val="20"/>
                <w:lang w:val="en-US" w:bidi="th-TH"/>
              </w:rPr>
            </w:pPr>
          </w:p>
        </w:tc>
        <w:tc>
          <w:tcPr>
            <w:tcW w:w="1232" w:type="dxa"/>
            <w:tcBorders>
              <w:top w:val="single" w:sz="4" w:space="0" w:color="auto"/>
              <w:bottom w:val="double" w:sz="4" w:space="0" w:color="auto"/>
            </w:tcBorders>
            <w:shd w:val="clear" w:color="auto" w:fill="auto"/>
            <w:vAlign w:val="bottom"/>
          </w:tcPr>
          <w:p w14:paraId="50F9D0AF" w14:textId="40EE152A" w:rsidR="009B3548" w:rsidRPr="00EE4AE8" w:rsidRDefault="009B3548" w:rsidP="009B3548">
            <w:pPr>
              <w:tabs>
                <w:tab w:val="decimal" w:pos="1097"/>
              </w:tabs>
              <w:spacing w:line="240" w:lineRule="atLeast"/>
              <w:ind w:right="-43"/>
              <w:jc w:val="left"/>
              <w:rPr>
                <w:rFonts w:ascii="Times New Roman" w:hAnsi="Times New Roman" w:cs="Times New Roman"/>
                <w:b/>
                <w:bCs/>
              </w:rPr>
            </w:pPr>
            <w:r w:rsidRPr="00EE4AE8">
              <w:rPr>
                <w:rFonts w:ascii="Times New Roman" w:hAnsi="Times New Roman" w:cs="Times New Roman"/>
                <w:b/>
                <w:bCs/>
              </w:rPr>
              <w:t>684,855</w:t>
            </w:r>
          </w:p>
        </w:tc>
      </w:tr>
      <w:tr w:rsidR="009B3548" w:rsidRPr="00EE4AE8" w14:paraId="4722694B" w14:textId="77777777" w:rsidTr="008B5EB4">
        <w:tc>
          <w:tcPr>
            <w:tcW w:w="3258" w:type="dxa"/>
            <w:shd w:val="clear" w:color="auto" w:fill="auto"/>
          </w:tcPr>
          <w:p w14:paraId="79C354EF" w14:textId="77777777" w:rsidR="009B3548" w:rsidRPr="00EE4AE8" w:rsidRDefault="009B3548" w:rsidP="009B3548">
            <w:pPr>
              <w:spacing w:line="240" w:lineRule="atLeast"/>
              <w:rPr>
                <w:rFonts w:ascii="Times New Roman" w:hAnsi="Times New Roman" w:cs="Times New Roman"/>
                <w:b/>
                <w:bCs/>
                <w:lang w:val="en-GB"/>
              </w:rPr>
            </w:pPr>
          </w:p>
        </w:tc>
        <w:tc>
          <w:tcPr>
            <w:tcW w:w="497" w:type="dxa"/>
            <w:shd w:val="clear" w:color="auto" w:fill="auto"/>
          </w:tcPr>
          <w:p w14:paraId="559E424B" w14:textId="77777777" w:rsidR="009B3548" w:rsidRPr="00EE4AE8" w:rsidRDefault="009B3548" w:rsidP="009B3548">
            <w:pPr>
              <w:spacing w:line="240" w:lineRule="atLeast"/>
              <w:ind w:right="-43"/>
              <w:jc w:val="center"/>
              <w:rPr>
                <w:rFonts w:ascii="Times New Roman" w:hAnsi="Times New Roman" w:cs="Times New Roman"/>
                <w:i/>
                <w:iCs/>
                <w:lang w:val="en-GB"/>
              </w:rPr>
            </w:pPr>
          </w:p>
        </w:tc>
        <w:tc>
          <w:tcPr>
            <w:tcW w:w="1273" w:type="dxa"/>
            <w:tcBorders>
              <w:top w:val="single" w:sz="4" w:space="0" w:color="auto"/>
            </w:tcBorders>
            <w:shd w:val="clear" w:color="auto" w:fill="auto"/>
          </w:tcPr>
          <w:p w14:paraId="33621F9F" w14:textId="77777777" w:rsidR="009B3548" w:rsidRPr="00EE4AE8" w:rsidRDefault="009B3548" w:rsidP="009B3548">
            <w:pPr>
              <w:tabs>
                <w:tab w:val="decimal" w:pos="1119"/>
              </w:tabs>
              <w:ind w:right="-43"/>
              <w:rPr>
                <w:rFonts w:ascii="Times New Roman" w:hAnsi="Times New Roman" w:cs="Times New Roman"/>
                <w:b/>
                <w:bCs/>
              </w:rPr>
            </w:pPr>
          </w:p>
        </w:tc>
        <w:tc>
          <w:tcPr>
            <w:tcW w:w="145" w:type="dxa"/>
            <w:shd w:val="clear" w:color="auto" w:fill="auto"/>
          </w:tcPr>
          <w:p w14:paraId="5663F193" w14:textId="77777777" w:rsidR="009B3548" w:rsidRPr="00EE4AE8" w:rsidRDefault="009B3548" w:rsidP="009B3548">
            <w:pPr>
              <w:tabs>
                <w:tab w:val="decimal" w:pos="1119"/>
              </w:tabs>
              <w:ind w:right="-43"/>
              <w:rPr>
                <w:rFonts w:ascii="Times New Roman" w:hAnsi="Times New Roman" w:cs="Times New Roman"/>
                <w:b/>
                <w:bCs/>
              </w:rPr>
            </w:pPr>
          </w:p>
        </w:tc>
        <w:tc>
          <w:tcPr>
            <w:tcW w:w="1273" w:type="dxa"/>
            <w:tcBorders>
              <w:top w:val="single" w:sz="4" w:space="0" w:color="auto"/>
            </w:tcBorders>
            <w:shd w:val="clear" w:color="auto" w:fill="auto"/>
          </w:tcPr>
          <w:p w14:paraId="533773EF" w14:textId="77777777" w:rsidR="009B3548" w:rsidRPr="00EE4AE8" w:rsidRDefault="009B3548" w:rsidP="009B3548">
            <w:pPr>
              <w:tabs>
                <w:tab w:val="decimal" w:pos="1119"/>
              </w:tabs>
              <w:ind w:right="-43"/>
              <w:rPr>
                <w:rFonts w:ascii="Times New Roman" w:hAnsi="Times New Roman" w:cs="Times New Roman"/>
                <w:b/>
                <w:bCs/>
              </w:rPr>
            </w:pPr>
          </w:p>
        </w:tc>
        <w:tc>
          <w:tcPr>
            <w:tcW w:w="144" w:type="dxa"/>
            <w:shd w:val="clear" w:color="auto" w:fill="auto"/>
            <w:vAlign w:val="bottom"/>
          </w:tcPr>
          <w:p w14:paraId="1167885F" w14:textId="77777777" w:rsidR="009B3548" w:rsidRPr="00EE4AE8" w:rsidRDefault="009B3548" w:rsidP="009B3548">
            <w:pPr>
              <w:pStyle w:val="acctfourfigures"/>
              <w:tabs>
                <w:tab w:val="clear" w:pos="765"/>
                <w:tab w:val="decimal" w:pos="1119"/>
              </w:tabs>
              <w:spacing w:line="240" w:lineRule="atLeast"/>
              <w:rPr>
                <w:rFonts w:eastAsia="MS Mincho" w:cs="Times New Roman"/>
                <w:b/>
                <w:bCs/>
                <w:sz w:val="20"/>
                <w:lang w:val="en-US" w:bidi="th-TH"/>
              </w:rPr>
            </w:pPr>
          </w:p>
        </w:tc>
        <w:tc>
          <w:tcPr>
            <w:tcW w:w="1276" w:type="dxa"/>
            <w:tcBorders>
              <w:top w:val="single" w:sz="4" w:space="0" w:color="auto"/>
            </w:tcBorders>
            <w:shd w:val="clear" w:color="auto" w:fill="auto"/>
            <w:vAlign w:val="bottom"/>
          </w:tcPr>
          <w:p w14:paraId="4BE7513E" w14:textId="77777777" w:rsidR="009B3548" w:rsidRPr="00EE4AE8" w:rsidRDefault="009B3548" w:rsidP="009B3548">
            <w:pPr>
              <w:tabs>
                <w:tab w:val="decimal" w:pos="1119"/>
              </w:tabs>
              <w:ind w:right="-43"/>
              <w:rPr>
                <w:rFonts w:ascii="Times New Roman" w:hAnsi="Times New Roman" w:cs="Times New Roman"/>
                <w:b/>
                <w:bCs/>
              </w:rPr>
            </w:pPr>
          </w:p>
        </w:tc>
        <w:tc>
          <w:tcPr>
            <w:tcW w:w="145" w:type="dxa"/>
            <w:shd w:val="clear" w:color="auto" w:fill="auto"/>
            <w:vAlign w:val="bottom"/>
          </w:tcPr>
          <w:p w14:paraId="0424A23A" w14:textId="77777777" w:rsidR="009B3548" w:rsidRPr="00EE4AE8" w:rsidRDefault="009B3548" w:rsidP="009B3548">
            <w:pPr>
              <w:pStyle w:val="acctfourfigures"/>
              <w:tabs>
                <w:tab w:val="clear" w:pos="765"/>
                <w:tab w:val="decimal" w:pos="1119"/>
              </w:tabs>
              <w:spacing w:line="240" w:lineRule="atLeast"/>
              <w:rPr>
                <w:rFonts w:eastAsia="MS Mincho" w:cs="Times New Roman"/>
                <w:b/>
                <w:bCs/>
                <w:sz w:val="20"/>
                <w:lang w:val="en-US" w:bidi="th-TH"/>
              </w:rPr>
            </w:pPr>
          </w:p>
        </w:tc>
        <w:tc>
          <w:tcPr>
            <w:tcW w:w="1232" w:type="dxa"/>
            <w:tcBorders>
              <w:top w:val="single" w:sz="4" w:space="0" w:color="auto"/>
            </w:tcBorders>
            <w:shd w:val="clear" w:color="auto" w:fill="auto"/>
            <w:vAlign w:val="bottom"/>
          </w:tcPr>
          <w:p w14:paraId="0C70315D" w14:textId="77777777" w:rsidR="009B3548" w:rsidRPr="00EE4AE8" w:rsidRDefault="009B3548" w:rsidP="009B3548">
            <w:pPr>
              <w:tabs>
                <w:tab w:val="decimal" w:pos="1097"/>
              </w:tabs>
              <w:ind w:right="-43"/>
              <w:rPr>
                <w:rFonts w:ascii="Times New Roman" w:hAnsi="Times New Roman" w:cs="Times New Roman"/>
                <w:b/>
                <w:bCs/>
              </w:rPr>
            </w:pPr>
          </w:p>
        </w:tc>
      </w:tr>
      <w:tr w:rsidR="009E7F3C" w:rsidRPr="00EE4AE8" w14:paraId="38E01CEC" w14:textId="77777777" w:rsidTr="006943FB">
        <w:tc>
          <w:tcPr>
            <w:tcW w:w="3258" w:type="dxa"/>
            <w:shd w:val="clear" w:color="auto" w:fill="auto"/>
          </w:tcPr>
          <w:p w14:paraId="5788D0E7" w14:textId="7E281C0B" w:rsidR="009E7F3C" w:rsidRPr="00EE4AE8" w:rsidRDefault="001E3E9E" w:rsidP="006943FB">
            <w:pPr>
              <w:spacing w:line="240" w:lineRule="atLeast"/>
              <w:rPr>
                <w:rFonts w:ascii="Times New Roman" w:hAnsi="Times New Roman" w:cs="Times New Roman"/>
                <w:lang w:val="en-GB"/>
              </w:rPr>
            </w:pPr>
            <w:r>
              <w:rPr>
                <w:rFonts w:ascii="Times New Roman" w:hAnsi="Times New Roman" w:cs="Times New Roman"/>
                <w:b/>
                <w:bCs/>
                <w:lang w:val="en-GB"/>
              </w:rPr>
              <w:t xml:space="preserve">United Arab Emirates </w:t>
            </w:r>
            <w:r w:rsidR="009E7F3C">
              <w:rPr>
                <w:rFonts w:ascii="Times New Roman" w:hAnsi="Times New Roman" w:cs="Times New Roman"/>
                <w:b/>
                <w:bCs/>
                <w:lang w:val="en-GB"/>
              </w:rPr>
              <w:t>Dirham</w:t>
            </w:r>
          </w:p>
        </w:tc>
        <w:tc>
          <w:tcPr>
            <w:tcW w:w="497" w:type="dxa"/>
            <w:shd w:val="clear" w:color="auto" w:fill="auto"/>
          </w:tcPr>
          <w:p w14:paraId="36C31791" w14:textId="77777777" w:rsidR="009E7F3C" w:rsidRPr="00EE4AE8" w:rsidRDefault="009E7F3C" w:rsidP="006943FB">
            <w:pPr>
              <w:spacing w:line="240" w:lineRule="atLeast"/>
              <w:ind w:right="-43"/>
              <w:jc w:val="center"/>
              <w:rPr>
                <w:rFonts w:ascii="Times New Roman" w:hAnsi="Times New Roman" w:cs="Times New Roman"/>
                <w:i/>
                <w:iCs/>
                <w:lang w:val="en-GB"/>
              </w:rPr>
            </w:pPr>
          </w:p>
        </w:tc>
        <w:tc>
          <w:tcPr>
            <w:tcW w:w="1273" w:type="dxa"/>
            <w:shd w:val="clear" w:color="auto" w:fill="auto"/>
            <w:vAlign w:val="bottom"/>
          </w:tcPr>
          <w:p w14:paraId="756BF3DC" w14:textId="77777777" w:rsidR="009E7F3C" w:rsidRPr="00EE4AE8" w:rsidRDefault="009E7F3C" w:rsidP="006943FB">
            <w:pPr>
              <w:tabs>
                <w:tab w:val="decimal" w:pos="1119"/>
              </w:tabs>
              <w:spacing w:line="240" w:lineRule="atLeast"/>
              <w:ind w:right="-43"/>
              <w:jc w:val="left"/>
              <w:rPr>
                <w:rFonts w:ascii="Times New Roman" w:hAnsi="Times New Roman" w:cs="Times New Roman"/>
              </w:rPr>
            </w:pPr>
          </w:p>
        </w:tc>
        <w:tc>
          <w:tcPr>
            <w:tcW w:w="145" w:type="dxa"/>
            <w:shd w:val="clear" w:color="auto" w:fill="auto"/>
            <w:vAlign w:val="bottom"/>
          </w:tcPr>
          <w:p w14:paraId="49772520" w14:textId="77777777" w:rsidR="009E7F3C" w:rsidRPr="00EE4AE8" w:rsidRDefault="009E7F3C" w:rsidP="006943FB">
            <w:pPr>
              <w:ind w:right="-43"/>
              <w:rPr>
                <w:rFonts w:ascii="Times New Roman" w:hAnsi="Times New Roman" w:cs="Times New Roman"/>
              </w:rPr>
            </w:pPr>
          </w:p>
        </w:tc>
        <w:tc>
          <w:tcPr>
            <w:tcW w:w="1273" w:type="dxa"/>
            <w:shd w:val="clear" w:color="auto" w:fill="auto"/>
            <w:vAlign w:val="bottom"/>
          </w:tcPr>
          <w:p w14:paraId="7AD80D2B" w14:textId="77777777" w:rsidR="009E7F3C" w:rsidRPr="00EE4AE8" w:rsidRDefault="009E7F3C" w:rsidP="006943FB">
            <w:pPr>
              <w:tabs>
                <w:tab w:val="decimal" w:pos="1119"/>
              </w:tabs>
              <w:spacing w:line="240" w:lineRule="atLeast"/>
              <w:ind w:right="-43"/>
              <w:jc w:val="left"/>
              <w:rPr>
                <w:rFonts w:ascii="Times New Roman" w:hAnsi="Times New Roman" w:cs="Times New Roman"/>
              </w:rPr>
            </w:pPr>
          </w:p>
        </w:tc>
        <w:tc>
          <w:tcPr>
            <w:tcW w:w="144" w:type="dxa"/>
            <w:shd w:val="clear" w:color="auto" w:fill="auto"/>
            <w:vAlign w:val="bottom"/>
          </w:tcPr>
          <w:p w14:paraId="4D7E34F0" w14:textId="77777777" w:rsidR="009E7F3C" w:rsidRPr="00EE4AE8" w:rsidRDefault="009E7F3C" w:rsidP="006943FB">
            <w:pPr>
              <w:pStyle w:val="acctfourfigures"/>
              <w:rPr>
                <w:rFonts w:eastAsia="MS Mincho" w:cs="Times New Roman"/>
                <w:sz w:val="20"/>
                <w:lang w:val="en-US" w:bidi="th-TH"/>
              </w:rPr>
            </w:pPr>
          </w:p>
        </w:tc>
        <w:tc>
          <w:tcPr>
            <w:tcW w:w="1276" w:type="dxa"/>
            <w:shd w:val="clear" w:color="auto" w:fill="auto"/>
            <w:vAlign w:val="bottom"/>
          </w:tcPr>
          <w:p w14:paraId="7DC1C103" w14:textId="77777777" w:rsidR="009E7F3C" w:rsidRPr="00EE4AE8" w:rsidRDefault="009E7F3C" w:rsidP="006943FB">
            <w:pPr>
              <w:tabs>
                <w:tab w:val="decimal" w:pos="1119"/>
              </w:tabs>
              <w:spacing w:line="240" w:lineRule="atLeast"/>
              <w:ind w:right="-43"/>
              <w:jc w:val="left"/>
              <w:rPr>
                <w:rFonts w:ascii="Times New Roman" w:hAnsi="Times New Roman" w:cs="Times New Roman"/>
              </w:rPr>
            </w:pPr>
          </w:p>
        </w:tc>
        <w:tc>
          <w:tcPr>
            <w:tcW w:w="145" w:type="dxa"/>
            <w:shd w:val="clear" w:color="auto" w:fill="auto"/>
            <w:vAlign w:val="bottom"/>
          </w:tcPr>
          <w:p w14:paraId="0D168A87" w14:textId="77777777" w:rsidR="009E7F3C" w:rsidRPr="00EE4AE8" w:rsidRDefault="009E7F3C" w:rsidP="006943FB">
            <w:pPr>
              <w:pStyle w:val="acctfourfigures"/>
              <w:rPr>
                <w:rFonts w:eastAsia="MS Mincho" w:cs="Times New Roman"/>
                <w:sz w:val="20"/>
                <w:lang w:val="en-US" w:bidi="th-TH"/>
              </w:rPr>
            </w:pPr>
          </w:p>
        </w:tc>
        <w:tc>
          <w:tcPr>
            <w:tcW w:w="1232" w:type="dxa"/>
            <w:shd w:val="clear" w:color="auto" w:fill="auto"/>
            <w:vAlign w:val="bottom"/>
          </w:tcPr>
          <w:p w14:paraId="34CD0907" w14:textId="77777777" w:rsidR="009E7F3C" w:rsidRPr="00EE4AE8" w:rsidRDefault="009E7F3C" w:rsidP="006943FB">
            <w:pPr>
              <w:tabs>
                <w:tab w:val="decimal" w:pos="1097"/>
              </w:tabs>
              <w:spacing w:line="240" w:lineRule="atLeast"/>
              <w:ind w:right="-43"/>
              <w:jc w:val="left"/>
              <w:rPr>
                <w:rFonts w:ascii="Times New Roman" w:hAnsi="Times New Roman" w:cs="Times New Roman"/>
              </w:rPr>
            </w:pPr>
          </w:p>
        </w:tc>
      </w:tr>
      <w:tr w:rsidR="009E7F3C" w:rsidRPr="00EE4AE8" w14:paraId="53A22824" w14:textId="77777777" w:rsidTr="006943FB">
        <w:tc>
          <w:tcPr>
            <w:tcW w:w="3258" w:type="dxa"/>
            <w:shd w:val="clear" w:color="auto" w:fill="auto"/>
          </w:tcPr>
          <w:p w14:paraId="08C2593D" w14:textId="77777777" w:rsidR="009E7F3C" w:rsidRPr="00EE4AE8" w:rsidRDefault="009E7F3C" w:rsidP="006943FB">
            <w:pPr>
              <w:spacing w:line="240" w:lineRule="atLeast"/>
              <w:rPr>
                <w:rFonts w:ascii="Times New Roman" w:hAnsi="Times New Roman" w:cs="Times New Roman"/>
                <w:lang w:val="en-GB"/>
              </w:rPr>
            </w:pPr>
            <w:r w:rsidRPr="009E7F3C">
              <w:rPr>
                <w:rFonts w:ascii="Times New Roman" w:hAnsi="Times New Roman" w:cs="Times New Roman"/>
                <w:lang w:val="en-GB"/>
              </w:rPr>
              <w:t>Cash and cash equivalents</w:t>
            </w:r>
          </w:p>
        </w:tc>
        <w:tc>
          <w:tcPr>
            <w:tcW w:w="497" w:type="dxa"/>
            <w:shd w:val="clear" w:color="auto" w:fill="auto"/>
          </w:tcPr>
          <w:p w14:paraId="22E621EC" w14:textId="77777777" w:rsidR="009E7F3C" w:rsidRPr="00EE4AE8" w:rsidRDefault="009E7F3C" w:rsidP="006943FB">
            <w:pPr>
              <w:spacing w:line="240" w:lineRule="atLeast"/>
              <w:ind w:right="-43"/>
              <w:jc w:val="center"/>
              <w:rPr>
                <w:rFonts w:ascii="Times New Roman" w:hAnsi="Times New Roman" w:cs="Times New Roman"/>
                <w:i/>
                <w:iCs/>
                <w:lang w:val="en-GB"/>
              </w:rPr>
            </w:pPr>
          </w:p>
        </w:tc>
        <w:tc>
          <w:tcPr>
            <w:tcW w:w="1273" w:type="dxa"/>
            <w:shd w:val="clear" w:color="auto" w:fill="auto"/>
            <w:vAlign w:val="bottom"/>
          </w:tcPr>
          <w:p w14:paraId="71B02D61" w14:textId="77777777" w:rsidR="009E7F3C" w:rsidRPr="00EE4AE8" w:rsidRDefault="009E7F3C" w:rsidP="006943FB">
            <w:pPr>
              <w:tabs>
                <w:tab w:val="decimal" w:pos="1119"/>
              </w:tabs>
              <w:spacing w:line="240" w:lineRule="atLeast"/>
              <w:ind w:right="-43"/>
              <w:jc w:val="left"/>
              <w:rPr>
                <w:rFonts w:ascii="Times New Roman" w:hAnsi="Times New Roman" w:cs="Times New Roman"/>
              </w:rPr>
            </w:pPr>
            <w:r w:rsidRPr="009E7F3C">
              <w:rPr>
                <w:rFonts w:ascii="Times New Roman" w:hAnsi="Times New Roman" w:cs="Times New Roman"/>
              </w:rPr>
              <w:t>1,936</w:t>
            </w:r>
          </w:p>
        </w:tc>
        <w:tc>
          <w:tcPr>
            <w:tcW w:w="145" w:type="dxa"/>
            <w:shd w:val="clear" w:color="auto" w:fill="auto"/>
            <w:vAlign w:val="bottom"/>
          </w:tcPr>
          <w:p w14:paraId="0EC9C97E" w14:textId="77777777" w:rsidR="009E7F3C" w:rsidRPr="00EE4AE8" w:rsidRDefault="009E7F3C" w:rsidP="006943FB">
            <w:pPr>
              <w:ind w:right="-43"/>
              <w:rPr>
                <w:rFonts w:ascii="Times New Roman" w:hAnsi="Times New Roman" w:cs="Times New Roman"/>
              </w:rPr>
            </w:pPr>
          </w:p>
        </w:tc>
        <w:tc>
          <w:tcPr>
            <w:tcW w:w="1273" w:type="dxa"/>
            <w:shd w:val="clear" w:color="auto" w:fill="auto"/>
          </w:tcPr>
          <w:p w14:paraId="6E43A5EF" w14:textId="77777777" w:rsidR="009E7F3C" w:rsidRPr="00EE4AE8" w:rsidRDefault="009E7F3C" w:rsidP="006748B1">
            <w:pPr>
              <w:tabs>
                <w:tab w:val="decimal" w:pos="832"/>
              </w:tabs>
              <w:spacing w:line="240" w:lineRule="atLeast"/>
              <w:ind w:right="-43"/>
              <w:jc w:val="left"/>
              <w:rPr>
                <w:rFonts w:ascii="Times New Roman" w:hAnsi="Times New Roman" w:cs="Times New Roman"/>
              </w:rPr>
            </w:pPr>
            <w:r w:rsidRPr="009E7F3C">
              <w:rPr>
                <w:rFonts w:ascii="Times New Roman" w:hAnsi="Times New Roman" w:cs="Times New Roman"/>
              </w:rPr>
              <w:t>-</w:t>
            </w:r>
          </w:p>
        </w:tc>
        <w:tc>
          <w:tcPr>
            <w:tcW w:w="144" w:type="dxa"/>
            <w:shd w:val="clear" w:color="auto" w:fill="auto"/>
            <w:vAlign w:val="bottom"/>
          </w:tcPr>
          <w:p w14:paraId="3441C6C0" w14:textId="77777777" w:rsidR="009E7F3C" w:rsidRPr="00EE4AE8" w:rsidRDefault="009E7F3C" w:rsidP="006943FB">
            <w:pPr>
              <w:pStyle w:val="acctfourfigures"/>
              <w:tabs>
                <w:tab w:val="clear" w:pos="765"/>
                <w:tab w:val="decimal" w:pos="748"/>
              </w:tabs>
              <w:rPr>
                <w:rFonts w:eastAsia="MS Mincho" w:cs="Times New Roman"/>
                <w:sz w:val="20"/>
                <w:lang w:val="en-US" w:bidi="th-TH"/>
              </w:rPr>
            </w:pPr>
          </w:p>
        </w:tc>
        <w:tc>
          <w:tcPr>
            <w:tcW w:w="1276" w:type="dxa"/>
            <w:shd w:val="clear" w:color="auto" w:fill="auto"/>
          </w:tcPr>
          <w:p w14:paraId="5A727037" w14:textId="77777777" w:rsidR="009E7F3C" w:rsidRPr="00EE4AE8" w:rsidRDefault="009E7F3C" w:rsidP="006943FB">
            <w:pPr>
              <w:tabs>
                <w:tab w:val="decimal" w:pos="748"/>
              </w:tabs>
              <w:spacing w:line="240" w:lineRule="atLeast"/>
              <w:ind w:right="-43"/>
              <w:jc w:val="left"/>
              <w:rPr>
                <w:rFonts w:ascii="Times New Roman" w:hAnsi="Times New Roman" w:cs="Times New Roman"/>
              </w:rPr>
            </w:pPr>
            <w:r w:rsidRPr="009E7F3C">
              <w:rPr>
                <w:rFonts w:ascii="Times New Roman" w:hAnsi="Times New Roman" w:cs="Times New Roman"/>
                <w:b/>
                <w:bCs/>
              </w:rPr>
              <w:t>-</w:t>
            </w:r>
          </w:p>
        </w:tc>
        <w:tc>
          <w:tcPr>
            <w:tcW w:w="145" w:type="dxa"/>
            <w:shd w:val="clear" w:color="auto" w:fill="auto"/>
            <w:vAlign w:val="bottom"/>
          </w:tcPr>
          <w:p w14:paraId="7347DE38" w14:textId="77777777" w:rsidR="009E7F3C" w:rsidRPr="00EE4AE8" w:rsidRDefault="009E7F3C" w:rsidP="006943FB">
            <w:pPr>
              <w:pStyle w:val="acctfourfigures"/>
              <w:tabs>
                <w:tab w:val="clear" w:pos="765"/>
                <w:tab w:val="decimal" w:pos="748"/>
              </w:tabs>
              <w:rPr>
                <w:rFonts w:eastAsia="MS Mincho" w:cs="Times New Roman"/>
                <w:sz w:val="20"/>
                <w:lang w:val="en-US" w:bidi="th-TH"/>
              </w:rPr>
            </w:pPr>
          </w:p>
        </w:tc>
        <w:tc>
          <w:tcPr>
            <w:tcW w:w="1232" w:type="dxa"/>
            <w:shd w:val="clear" w:color="auto" w:fill="auto"/>
          </w:tcPr>
          <w:p w14:paraId="27250E4B" w14:textId="77777777" w:rsidR="009E7F3C" w:rsidRPr="009E7F3C" w:rsidRDefault="009E7F3C" w:rsidP="006943FB">
            <w:pPr>
              <w:tabs>
                <w:tab w:val="decimal" w:pos="748"/>
              </w:tabs>
              <w:spacing w:line="240" w:lineRule="atLeast"/>
              <w:ind w:right="-43"/>
              <w:jc w:val="left"/>
              <w:rPr>
                <w:rFonts w:ascii="Times New Roman" w:hAnsi="Times New Roman" w:cs="Times New Roman"/>
                <w:b/>
                <w:bCs/>
              </w:rPr>
            </w:pPr>
            <w:r w:rsidRPr="009E7F3C">
              <w:rPr>
                <w:rFonts w:ascii="Times New Roman" w:hAnsi="Times New Roman" w:cs="Times New Roman"/>
                <w:b/>
                <w:bCs/>
              </w:rPr>
              <w:t>-</w:t>
            </w:r>
          </w:p>
        </w:tc>
      </w:tr>
      <w:tr w:rsidR="009E7F3C" w:rsidRPr="00EE4AE8" w14:paraId="78475EE1" w14:textId="77777777" w:rsidTr="006943FB">
        <w:tc>
          <w:tcPr>
            <w:tcW w:w="3258" w:type="dxa"/>
            <w:shd w:val="clear" w:color="auto" w:fill="auto"/>
          </w:tcPr>
          <w:p w14:paraId="0EEABF34" w14:textId="77777777" w:rsidR="009E7F3C" w:rsidRPr="009E7F3C" w:rsidRDefault="009E7F3C" w:rsidP="006943FB">
            <w:pPr>
              <w:spacing w:line="240" w:lineRule="atLeast"/>
              <w:rPr>
                <w:rFonts w:ascii="Times New Roman" w:hAnsi="Times New Roman" w:cs="Times New Roman"/>
                <w:lang w:val="en-GB"/>
              </w:rPr>
            </w:pPr>
            <w:r w:rsidRPr="00EE4AE8">
              <w:rPr>
                <w:rFonts w:ascii="Times New Roman" w:hAnsi="Times New Roman" w:cs="Times New Roman"/>
                <w:lang w:val="en-GB"/>
              </w:rPr>
              <w:t>Trade accounts payable</w:t>
            </w:r>
          </w:p>
        </w:tc>
        <w:tc>
          <w:tcPr>
            <w:tcW w:w="497" w:type="dxa"/>
            <w:shd w:val="clear" w:color="auto" w:fill="auto"/>
          </w:tcPr>
          <w:p w14:paraId="5EB5E45D" w14:textId="77777777" w:rsidR="009E7F3C" w:rsidRPr="00EE4AE8" w:rsidRDefault="009E7F3C" w:rsidP="006943FB">
            <w:pPr>
              <w:spacing w:line="240" w:lineRule="atLeast"/>
              <w:ind w:right="-43"/>
              <w:jc w:val="center"/>
              <w:rPr>
                <w:rFonts w:ascii="Times New Roman" w:hAnsi="Times New Roman" w:cs="Times New Roman"/>
                <w:i/>
                <w:iCs/>
                <w:lang w:val="en-GB"/>
              </w:rPr>
            </w:pPr>
          </w:p>
        </w:tc>
        <w:tc>
          <w:tcPr>
            <w:tcW w:w="1273" w:type="dxa"/>
            <w:shd w:val="clear" w:color="auto" w:fill="auto"/>
            <w:vAlign w:val="bottom"/>
          </w:tcPr>
          <w:p w14:paraId="03069FA7" w14:textId="77777777" w:rsidR="009E7F3C" w:rsidRPr="00EE4AE8" w:rsidRDefault="009E7F3C" w:rsidP="006943FB">
            <w:pPr>
              <w:tabs>
                <w:tab w:val="decimal" w:pos="1119"/>
              </w:tabs>
              <w:spacing w:line="240" w:lineRule="atLeast"/>
              <w:ind w:right="-43"/>
              <w:jc w:val="left"/>
              <w:rPr>
                <w:rFonts w:ascii="Times New Roman" w:hAnsi="Times New Roman" w:cs="Times New Roman"/>
              </w:rPr>
            </w:pPr>
            <w:r w:rsidRPr="009E7F3C">
              <w:rPr>
                <w:rFonts w:ascii="Times New Roman" w:hAnsi="Times New Roman" w:cs="Times New Roman"/>
              </w:rPr>
              <w:t>(2,642)</w:t>
            </w:r>
          </w:p>
        </w:tc>
        <w:tc>
          <w:tcPr>
            <w:tcW w:w="145" w:type="dxa"/>
            <w:shd w:val="clear" w:color="auto" w:fill="auto"/>
            <w:vAlign w:val="bottom"/>
          </w:tcPr>
          <w:p w14:paraId="3027714E" w14:textId="77777777" w:rsidR="009E7F3C" w:rsidRPr="00EE4AE8" w:rsidRDefault="009E7F3C" w:rsidP="006943FB">
            <w:pPr>
              <w:ind w:right="-43"/>
              <w:rPr>
                <w:rFonts w:ascii="Times New Roman" w:hAnsi="Times New Roman" w:cs="Times New Roman"/>
              </w:rPr>
            </w:pPr>
          </w:p>
        </w:tc>
        <w:tc>
          <w:tcPr>
            <w:tcW w:w="1273" w:type="dxa"/>
            <w:shd w:val="clear" w:color="auto" w:fill="auto"/>
          </w:tcPr>
          <w:p w14:paraId="74329A8C" w14:textId="77777777" w:rsidR="009E7F3C" w:rsidRPr="00EE4AE8" w:rsidRDefault="009E7F3C" w:rsidP="006748B1">
            <w:pPr>
              <w:tabs>
                <w:tab w:val="decimal" w:pos="832"/>
              </w:tabs>
              <w:spacing w:line="240" w:lineRule="atLeast"/>
              <w:ind w:right="-43"/>
              <w:jc w:val="left"/>
              <w:rPr>
                <w:rFonts w:ascii="Times New Roman" w:hAnsi="Times New Roman" w:cs="Times New Roman"/>
              </w:rPr>
            </w:pPr>
            <w:r w:rsidRPr="009E7F3C">
              <w:rPr>
                <w:rFonts w:ascii="Times New Roman" w:hAnsi="Times New Roman" w:cs="Times New Roman"/>
              </w:rPr>
              <w:t>-</w:t>
            </w:r>
          </w:p>
        </w:tc>
        <w:tc>
          <w:tcPr>
            <w:tcW w:w="144" w:type="dxa"/>
            <w:shd w:val="clear" w:color="auto" w:fill="auto"/>
            <w:vAlign w:val="bottom"/>
          </w:tcPr>
          <w:p w14:paraId="545FDC34" w14:textId="77777777" w:rsidR="009E7F3C" w:rsidRPr="00EE4AE8" w:rsidRDefault="009E7F3C" w:rsidP="006943FB">
            <w:pPr>
              <w:pStyle w:val="acctfourfigures"/>
              <w:tabs>
                <w:tab w:val="clear" w:pos="765"/>
                <w:tab w:val="decimal" w:pos="748"/>
              </w:tabs>
              <w:rPr>
                <w:rFonts w:eastAsia="MS Mincho" w:cs="Times New Roman"/>
                <w:sz w:val="20"/>
                <w:lang w:val="en-US" w:bidi="th-TH"/>
              </w:rPr>
            </w:pPr>
          </w:p>
        </w:tc>
        <w:tc>
          <w:tcPr>
            <w:tcW w:w="1276" w:type="dxa"/>
            <w:shd w:val="clear" w:color="auto" w:fill="auto"/>
          </w:tcPr>
          <w:p w14:paraId="7C8F8DBB" w14:textId="77777777" w:rsidR="009E7F3C" w:rsidRPr="009E7F3C" w:rsidRDefault="009E7F3C" w:rsidP="006943FB">
            <w:pPr>
              <w:tabs>
                <w:tab w:val="decimal" w:pos="748"/>
              </w:tabs>
              <w:spacing w:line="240" w:lineRule="atLeast"/>
              <w:ind w:right="-43"/>
              <w:jc w:val="left"/>
              <w:rPr>
                <w:rFonts w:ascii="Times New Roman" w:hAnsi="Times New Roman" w:cs="Times New Roman"/>
              </w:rPr>
            </w:pPr>
            <w:r w:rsidRPr="009E7F3C">
              <w:rPr>
                <w:rFonts w:ascii="Times New Roman" w:hAnsi="Times New Roman" w:cs="Times New Roman"/>
                <w:b/>
                <w:bCs/>
              </w:rPr>
              <w:t>-</w:t>
            </w:r>
          </w:p>
        </w:tc>
        <w:tc>
          <w:tcPr>
            <w:tcW w:w="145" w:type="dxa"/>
            <w:shd w:val="clear" w:color="auto" w:fill="auto"/>
            <w:vAlign w:val="bottom"/>
          </w:tcPr>
          <w:p w14:paraId="2A3D2CC8" w14:textId="77777777" w:rsidR="009E7F3C" w:rsidRPr="00EE4AE8" w:rsidRDefault="009E7F3C" w:rsidP="006943FB">
            <w:pPr>
              <w:pStyle w:val="acctfourfigures"/>
              <w:tabs>
                <w:tab w:val="clear" w:pos="765"/>
                <w:tab w:val="decimal" w:pos="748"/>
              </w:tabs>
              <w:rPr>
                <w:rFonts w:eastAsia="MS Mincho" w:cs="Times New Roman"/>
                <w:sz w:val="20"/>
                <w:lang w:val="en-US" w:bidi="th-TH"/>
              </w:rPr>
            </w:pPr>
          </w:p>
        </w:tc>
        <w:tc>
          <w:tcPr>
            <w:tcW w:w="1232" w:type="dxa"/>
            <w:shd w:val="clear" w:color="auto" w:fill="auto"/>
          </w:tcPr>
          <w:p w14:paraId="07EBB33A" w14:textId="77777777" w:rsidR="009E7F3C" w:rsidRPr="009E7F3C" w:rsidRDefault="009E7F3C" w:rsidP="006943FB">
            <w:pPr>
              <w:tabs>
                <w:tab w:val="decimal" w:pos="748"/>
              </w:tabs>
              <w:spacing w:line="240" w:lineRule="atLeast"/>
              <w:ind w:right="-43"/>
              <w:jc w:val="left"/>
              <w:rPr>
                <w:rFonts w:ascii="Times New Roman" w:hAnsi="Times New Roman" w:cs="Times New Roman"/>
                <w:b/>
                <w:bCs/>
              </w:rPr>
            </w:pPr>
            <w:r w:rsidRPr="009E7F3C">
              <w:rPr>
                <w:rFonts w:ascii="Times New Roman" w:hAnsi="Times New Roman" w:cs="Times New Roman"/>
                <w:b/>
                <w:bCs/>
              </w:rPr>
              <w:t>-</w:t>
            </w:r>
          </w:p>
        </w:tc>
      </w:tr>
      <w:tr w:rsidR="009E7F3C" w:rsidRPr="00EE4AE8" w14:paraId="1D1E8CAC" w14:textId="77777777" w:rsidTr="006943FB">
        <w:tc>
          <w:tcPr>
            <w:tcW w:w="3258" w:type="dxa"/>
            <w:shd w:val="clear" w:color="auto" w:fill="auto"/>
          </w:tcPr>
          <w:p w14:paraId="650FE163" w14:textId="77777777" w:rsidR="009E7F3C" w:rsidRPr="009E7F3C" w:rsidRDefault="009E7F3C" w:rsidP="006943FB">
            <w:pPr>
              <w:spacing w:line="240" w:lineRule="atLeast"/>
              <w:rPr>
                <w:rFonts w:ascii="Times New Roman" w:hAnsi="Times New Roman" w:cs="Times New Roman"/>
                <w:lang w:val="en-GB"/>
              </w:rPr>
            </w:pPr>
            <w:r w:rsidRPr="00EE4AE8">
              <w:rPr>
                <w:rFonts w:ascii="Times New Roman" w:hAnsi="Times New Roman" w:cs="Times New Roman"/>
                <w:lang w:val="en-GB"/>
              </w:rPr>
              <w:t>Other accounts payable</w:t>
            </w:r>
          </w:p>
        </w:tc>
        <w:tc>
          <w:tcPr>
            <w:tcW w:w="497" w:type="dxa"/>
            <w:shd w:val="clear" w:color="auto" w:fill="auto"/>
          </w:tcPr>
          <w:p w14:paraId="2D46725A" w14:textId="77777777" w:rsidR="009E7F3C" w:rsidRPr="00EE4AE8" w:rsidRDefault="009E7F3C" w:rsidP="006943FB">
            <w:pPr>
              <w:spacing w:line="240" w:lineRule="atLeast"/>
              <w:ind w:right="-43"/>
              <w:jc w:val="center"/>
              <w:rPr>
                <w:rFonts w:ascii="Times New Roman" w:hAnsi="Times New Roman" w:cs="Times New Roman"/>
                <w:i/>
                <w:iCs/>
                <w:lang w:val="en-GB"/>
              </w:rPr>
            </w:pPr>
          </w:p>
        </w:tc>
        <w:tc>
          <w:tcPr>
            <w:tcW w:w="1273" w:type="dxa"/>
            <w:tcBorders>
              <w:bottom w:val="single" w:sz="4" w:space="0" w:color="auto"/>
            </w:tcBorders>
            <w:shd w:val="clear" w:color="auto" w:fill="auto"/>
            <w:vAlign w:val="bottom"/>
          </w:tcPr>
          <w:p w14:paraId="029DA2F1" w14:textId="77777777" w:rsidR="009E7F3C" w:rsidRPr="00EE4AE8" w:rsidRDefault="009E7F3C" w:rsidP="006943FB">
            <w:pPr>
              <w:tabs>
                <w:tab w:val="decimal" w:pos="1119"/>
              </w:tabs>
              <w:spacing w:line="240" w:lineRule="atLeast"/>
              <w:ind w:right="-43"/>
              <w:jc w:val="left"/>
              <w:rPr>
                <w:rFonts w:ascii="Times New Roman" w:hAnsi="Times New Roman" w:cs="Times New Roman"/>
              </w:rPr>
            </w:pPr>
            <w:r w:rsidRPr="009E7F3C">
              <w:rPr>
                <w:rFonts w:ascii="Times New Roman" w:hAnsi="Times New Roman" w:cs="Times New Roman"/>
              </w:rPr>
              <w:t>(1,140)</w:t>
            </w:r>
          </w:p>
        </w:tc>
        <w:tc>
          <w:tcPr>
            <w:tcW w:w="145" w:type="dxa"/>
            <w:shd w:val="clear" w:color="auto" w:fill="auto"/>
            <w:vAlign w:val="bottom"/>
          </w:tcPr>
          <w:p w14:paraId="7480AC86" w14:textId="77777777" w:rsidR="009E7F3C" w:rsidRPr="00EE4AE8" w:rsidRDefault="009E7F3C" w:rsidP="006943FB">
            <w:pPr>
              <w:ind w:right="-43"/>
              <w:rPr>
                <w:rFonts w:ascii="Times New Roman" w:hAnsi="Times New Roman" w:cs="Times New Roman"/>
              </w:rPr>
            </w:pPr>
          </w:p>
        </w:tc>
        <w:tc>
          <w:tcPr>
            <w:tcW w:w="1273" w:type="dxa"/>
            <w:tcBorders>
              <w:bottom w:val="single" w:sz="4" w:space="0" w:color="auto"/>
            </w:tcBorders>
            <w:shd w:val="clear" w:color="auto" w:fill="auto"/>
          </w:tcPr>
          <w:p w14:paraId="07677AA2" w14:textId="77777777" w:rsidR="009E7F3C" w:rsidRPr="00EE4AE8" w:rsidRDefault="009E7F3C" w:rsidP="006748B1">
            <w:pPr>
              <w:tabs>
                <w:tab w:val="decimal" w:pos="832"/>
              </w:tabs>
              <w:spacing w:line="240" w:lineRule="atLeast"/>
              <w:ind w:right="-43"/>
              <w:jc w:val="left"/>
              <w:rPr>
                <w:rFonts w:ascii="Times New Roman" w:hAnsi="Times New Roman" w:cs="Times New Roman"/>
              </w:rPr>
            </w:pPr>
            <w:r w:rsidRPr="009E7F3C">
              <w:rPr>
                <w:rFonts w:ascii="Times New Roman" w:hAnsi="Times New Roman" w:cs="Times New Roman"/>
              </w:rPr>
              <w:t>-</w:t>
            </w:r>
          </w:p>
        </w:tc>
        <w:tc>
          <w:tcPr>
            <w:tcW w:w="144" w:type="dxa"/>
            <w:shd w:val="clear" w:color="auto" w:fill="auto"/>
            <w:vAlign w:val="bottom"/>
          </w:tcPr>
          <w:p w14:paraId="27D85D43" w14:textId="77777777" w:rsidR="009E7F3C" w:rsidRPr="00EE4AE8" w:rsidRDefault="009E7F3C" w:rsidP="006943FB">
            <w:pPr>
              <w:pStyle w:val="acctfourfigures"/>
              <w:tabs>
                <w:tab w:val="clear" w:pos="765"/>
                <w:tab w:val="decimal" w:pos="748"/>
              </w:tabs>
              <w:rPr>
                <w:rFonts w:eastAsia="MS Mincho" w:cs="Times New Roman"/>
                <w:sz w:val="20"/>
                <w:lang w:val="en-US" w:bidi="th-TH"/>
              </w:rPr>
            </w:pPr>
          </w:p>
        </w:tc>
        <w:tc>
          <w:tcPr>
            <w:tcW w:w="1276" w:type="dxa"/>
            <w:tcBorders>
              <w:bottom w:val="single" w:sz="4" w:space="0" w:color="auto"/>
            </w:tcBorders>
            <w:shd w:val="clear" w:color="auto" w:fill="auto"/>
          </w:tcPr>
          <w:p w14:paraId="327EA6F6" w14:textId="77777777" w:rsidR="009E7F3C" w:rsidRPr="009E7F3C" w:rsidRDefault="009E7F3C" w:rsidP="006943FB">
            <w:pPr>
              <w:tabs>
                <w:tab w:val="decimal" w:pos="748"/>
              </w:tabs>
              <w:spacing w:line="240" w:lineRule="atLeast"/>
              <w:ind w:right="-43"/>
              <w:jc w:val="left"/>
              <w:rPr>
                <w:rFonts w:ascii="Times New Roman" w:hAnsi="Times New Roman" w:cs="Times New Roman"/>
              </w:rPr>
            </w:pPr>
            <w:r w:rsidRPr="009E7F3C">
              <w:rPr>
                <w:rFonts w:ascii="Times New Roman" w:hAnsi="Times New Roman" w:cs="Times New Roman"/>
                <w:b/>
                <w:bCs/>
              </w:rPr>
              <w:t>-</w:t>
            </w:r>
          </w:p>
        </w:tc>
        <w:tc>
          <w:tcPr>
            <w:tcW w:w="145" w:type="dxa"/>
            <w:shd w:val="clear" w:color="auto" w:fill="auto"/>
            <w:vAlign w:val="bottom"/>
          </w:tcPr>
          <w:p w14:paraId="3FD7FA1E" w14:textId="77777777" w:rsidR="009E7F3C" w:rsidRPr="00EE4AE8" w:rsidRDefault="009E7F3C" w:rsidP="006943FB">
            <w:pPr>
              <w:pStyle w:val="acctfourfigures"/>
              <w:tabs>
                <w:tab w:val="clear" w:pos="765"/>
                <w:tab w:val="decimal" w:pos="748"/>
              </w:tabs>
              <w:rPr>
                <w:rFonts w:eastAsia="MS Mincho" w:cs="Times New Roman"/>
                <w:sz w:val="20"/>
                <w:lang w:val="en-US" w:bidi="th-TH"/>
              </w:rPr>
            </w:pPr>
          </w:p>
        </w:tc>
        <w:tc>
          <w:tcPr>
            <w:tcW w:w="1232" w:type="dxa"/>
            <w:tcBorders>
              <w:bottom w:val="single" w:sz="4" w:space="0" w:color="auto"/>
            </w:tcBorders>
            <w:shd w:val="clear" w:color="auto" w:fill="auto"/>
          </w:tcPr>
          <w:p w14:paraId="5BA32711" w14:textId="77777777" w:rsidR="009E7F3C" w:rsidRPr="009E7F3C" w:rsidRDefault="009E7F3C" w:rsidP="006943FB">
            <w:pPr>
              <w:tabs>
                <w:tab w:val="decimal" w:pos="748"/>
              </w:tabs>
              <w:spacing w:line="240" w:lineRule="atLeast"/>
              <w:ind w:right="-43"/>
              <w:jc w:val="left"/>
              <w:rPr>
                <w:rFonts w:ascii="Times New Roman" w:hAnsi="Times New Roman" w:cs="Times New Roman"/>
                <w:b/>
                <w:bCs/>
              </w:rPr>
            </w:pPr>
            <w:r w:rsidRPr="009E7F3C">
              <w:rPr>
                <w:rFonts w:ascii="Times New Roman" w:hAnsi="Times New Roman" w:cs="Times New Roman"/>
                <w:b/>
                <w:bCs/>
              </w:rPr>
              <w:t>-</w:t>
            </w:r>
          </w:p>
        </w:tc>
      </w:tr>
      <w:tr w:rsidR="009E7F3C" w:rsidRPr="00EE4AE8" w14:paraId="58242137" w14:textId="77777777" w:rsidTr="006943FB">
        <w:tc>
          <w:tcPr>
            <w:tcW w:w="3258" w:type="dxa"/>
            <w:shd w:val="clear" w:color="auto" w:fill="auto"/>
          </w:tcPr>
          <w:p w14:paraId="38075FA0" w14:textId="77777777" w:rsidR="009E7F3C" w:rsidRPr="00EE4AE8" w:rsidRDefault="009E7F3C" w:rsidP="006943FB">
            <w:pPr>
              <w:spacing w:line="240" w:lineRule="atLeast"/>
              <w:rPr>
                <w:rFonts w:ascii="Times New Roman" w:hAnsi="Times New Roman" w:cs="Times New Roman"/>
                <w:lang w:val="en-GB"/>
              </w:rPr>
            </w:pPr>
            <w:r w:rsidRPr="00EE4AE8">
              <w:rPr>
                <w:rFonts w:ascii="Times New Roman" w:hAnsi="Times New Roman" w:cs="Times New Roman"/>
                <w:b/>
                <w:bCs/>
                <w:lang w:val="en-GB"/>
              </w:rPr>
              <w:t xml:space="preserve">Net exposure                           </w:t>
            </w:r>
          </w:p>
        </w:tc>
        <w:tc>
          <w:tcPr>
            <w:tcW w:w="497" w:type="dxa"/>
            <w:shd w:val="clear" w:color="auto" w:fill="auto"/>
          </w:tcPr>
          <w:p w14:paraId="0DEC5F5C" w14:textId="77777777" w:rsidR="009E7F3C" w:rsidRPr="00EE4AE8" w:rsidRDefault="009E7F3C" w:rsidP="006943FB">
            <w:pPr>
              <w:spacing w:line="240" w:lineRule="atLeast"/>
              <w:ind w:right="-43"/>
              <w:jc w:val="center"/>
              <w:rPr>
                <w:rFonts w:ascii="Times New Roman" w:hAnsi="Times New Roman" w:cs="Times New Roman"/>
                <w:i/>
                <w:iCs/>
                <w:lang w:val="en-GB"/>
              </w:rPr>
            </w:pPr>
          </w:p>
        </w:tc>
        <w:tc>
          <w:tcPr>
            <w:tcW w:w="1273" w:type="dxa"/>
            <w:tcBorders>
              <w:top w:val="single" w:sz="4" w:space="0" w:color="auto"/>
              <w:bottom w:val="double" w:sz="4" w:space="0" w:color="auto"/>
            </w:tcBorders>
            <w:shd w:val="clear" w:color="auto" w:fill="auto"/>
            <w:vAlign w:val="bottom"/>
          </w:tcPr>
          <w:p w14:paraId="401304EB" w14:textId="77777777" w:rsidR="009E7F3C" w:rsidRPr="00EE4AE8" w:rsidRDefault="009E7F3C" w:rsidP="006943FB">
            <w:pPr>
              <w:tabs>
                <w:tab w:val="decimal" w:pos="1119"/>
              </w:tabs>
              <w:spacing w:line="240" w:lineRule="atLeast"/>
              <w:ind w:right="-43"/>
              <w:jc w:val="left"/>
              <w:rPr>
                <w:rFonts w:ascii="Times New Roman" w:hAnsi="Times New Roman" w:cs="Times New Roman"/>
                <w:b/>
                <w:bCs/>
              </w:rPr>
            </w:pPr>
            <w:r w:rsidRPr="009E7F3C">
              <w:rPr>
                <w:rFonts w:ascii="Times New Roman" w:hAnsi="Times New Roman" w:cs="Times New Roman"/>
                <w:b/>
                <w:bCs/>
              </w:rPr>
              <w:t>(1,846)</w:t>
            </w:r>
          </w:p>
        </w:tc>
        <w:tc>
          <w:tcPr>
            <w:tcW w:w="145" w:type="dxa"/>
            <w:shd w:val="clear" w:color="auto" w:fill="auto"/>
            <w:vAlign w:val="bottom"/>
          </w:tcPr>
          <w:p w14:paraId="34B08390" w14:textId="77777777" w:rsidR="009E7F3C" w:rsidRPr="00EE4AE8" w:rsidRDefault="009E7F3C" w:rsidP="006943FB">
            <w:pPr>
              <w:ind w:right="-43"/>
              <w:rPr>
                <w:rFonts w:ascii="Times New Roman" w:hAnsi="Times New Roman" w:cs="Times New Roman"/>
              </w:rPr>
            </w:pPr>
          </w:p>
        </w:tc>
        <w:tc>
          <w:tcPr>
            <w:tcW w:w="1273" w:type="dxa"/>
            <w:tcBorders>
              <w:top w:val="single" w:sz="4" w:space="0" w:color="auto"/>
              <w:bottom w:val="double" w:sz="4" w:space="0" w:color="auto"/>
            </w:tcBorders>
            <w:shd w:val="clear" w:color="auto" w:fill="auto"/>
          </w:tcPr>
          <w:p w14:paraId="72B3FD22" w14:textId="77777777" w:rsidR="009E7F3C" w:rsidRPr="006748B1" w:rsidRDefault="009E7F3C" w:rsidP="006748B1">
            <w:pPr>
              <w:tabs>
                <w:tab w:val="decimal" w:pos="832"/>
              </w:tabs>
              <w:spacing w:line="240" w:lineRule="atLeast"/>
              <w:ind w:right="-43"/>
              <w:jc w:val="left"/>
              <w:rPr>
                <w:rFonts w:ascii="Times New Roman" w:hAnsi="Times New Roman" w:cs="Times New Roman"/>
                <w:b/>
                <w:bCs/>
              </w:rPr>
            </w:pPr>
            <w:r w:rsidRPr="006748B1">
              <w:rPr>
                <w:rFonts w:ascii="Times New Roman" w:hAnsi="Times New Roman" w:cs="Times New Roman"/>
                <w:b/>
                <w:bCs/>
              </w:rPr>
              <w:t>-</w:t>
            </w:r>
          </w:p>
        </w:tc>
        <w:tc>
          <w:tcPr>
            <w:tcW w:w="144" w:type="dxa"/>
            <w:shd w:val="clear" w:color="auto" w:fill="auto"/>
            <w:vAlign w:val="bottom"/>
          </w:tcPr>
          <w:p w14:paraId="7E02E8AD" w14:textId="77777777" w:rsidR="009E7F3C" w:rsidRPr="00EE4AE8" w:rsidRDefault="009E7F3C" w:rsidP="006943FB">
            <w:pPr>
              <w:pStyle w:val="acctfourfigures"/>
              <w:tabs>
                <w:tab w:val="clear" w:pos="765"/>
                <w:tab w:val="decimal" w:pos="748"/>
              </w:tabs>
              <w:rPr>
                <w:rFonts w:eastAsia="MS Mincho" w:cs="Times New Roman"/>
                <w:sz w:val="20"/>
                <w:lang w:val="en-US" w:bidi="th-TH"/>
              </w:rPr>
            </w:pPr>
          </w:p>
        </w:tc>
        <w:tc>
          <w:tcPr>
            <w:tcW w:w="1276" w:type="dxa"/>
            <w:tcBorders>
              <w:top w:val="single" w:sz="4" w:space="0" w:color="auto"/>
              <w:bottom w:val="double" w:sz="4" w:space="0" w:color="auto"/>
            </w:tcBorders>
            <w:shd w:val="clear" w:color="auto" w:fill="auto"/>
          </w:tcPr>
          <w:p w14:paraId="50A52145" w14:textId="77777777" w:rsidR="009E7F3C" w:rsidRPr="009E7F3C" w:rsidRDefault="009E7F3C" w:rsidP="006943FB">
            <w:pPr>
              <w:tabs>
                <w:tab w:val="decimal" w:pos="748"/>
              </w:tabs>
              <w:spacing w:line="240" w:lineRule="atLeast"/>
              <w:ind w:right="-43"/>
              <w:jc w:val="left"/>
              <w:rPr>
                <w:rFonts w:ascii="Times New Roman" w:hAnsi="Times New Roman" w:cs="Times New Roman"/>
              </w:rPr>
            </w:pPr>
            <w:r w:rsidRPr="009E7F3C">
              <w:rPr>
                <w:rFonts w:ascii="Times New Roman" w:hAnsi="Times New Roman" w:cs="Times New Roman"/>
                <w:b/>
                <w:bCs/>
              </w:rPr>
              <w:t>-</w:t>
            </w:r>
          </w:p>
        </w:tc>
        <w:tc>
          <w:tcPr>
            <w:tcW w:w="145" w:type="dxa"/>
            <w:shd w:val="clear" w:color="auto" w:fill="auto"/>
            <w:vAlign w:val="bottom"/>
          </w:tcPr>
          <w:p w14:paraId="69FA279C" w14:textId="77777777" w:rsidR="009E7F3C" w:rsidRPr="00EE4AE8" w:rsidRDefault="009E7F3C" w:rsidP="006943FB">
            <w:pPr>
              <w:pStyle w:val="acctfourfigures"/>
              <w:tabs>
                <w:tab w:val="clear" w:pos="765"/>
                <w:tab w:val="decimal" w:pos="748"/>
              </w:tabs>
              <w:rPr>
                <w:rFonts w:eastAsia="MS Mincho" w:cs="Times New Roman"/>
                <w:sz w:val="20"/>
                <w:lang w:val="en-US" w:bidi="th-TH"/>
              </w:rPr>
            </w:pPr>
          </w:p>
        </w:tc>
        <w:tc>
          <w:tcPr>
            <w:tcW w:w="1232" w:type="dxa"/>
            <w:tcBorders>
              <w:top w:val="single" w:sz="4" w:space="0" w:color="auto"/>
              <w:bottom w:val="double" w:sz="4" w:space="0" w:color="auto"/>
            </w:tcBorders>
            <w:shd w:val="clear" w:color="auto" w:fill="auto"/>
          </w:tcPr>
          <w:p w14:paraId="3CCE79D1" w14:textId="77777777" w:rsidR="009E7F3C" w:rsidRPr="009E7F3C" w:rsidRDefault="009E7F3C" w:rsidP="006943FB">
            <w:pPr>
              <w:tabs>
                <w:tab w:val="decimal" w:pos="748"/>
              </w:tabs>
              <w:spacing w:line="240" w:lineRule="atLeast"/>
              <w:ind w:right="-43"/>
              <w:jc w:val="left"/>
              <w:rPr>
                <w:rFonts w:ascii="Times New Roman" w:hAnsi="Times New Roman" w:cs="Times New Roman"/>
                <w:b/>
                <w:bCs/>
              </w:rPr>
            </w:pPr>
            <w:r w:rsidRPr="009E7F3C">
              <w:rPr>
                <w:rFonts w:ascii="Times New Roman" w:hAnsi="Times New Roman" w:cs="Times New Roman"/>
                <w:b/>
                <w:bCs/>
              </w:rPr>
              <w:t>-</w:t>
            </w:r>
          </w:p>
        </w:tc>
      </w:tr>
      <w:tr w:rsidR="009B3548" w:rsidRPr="00EE4AE8" w14:paraId="2FA8B31D" w14:textId="77777777" w:rsidTr="008B5EB4">
        <w:tc>
          <w:tcPr>
            <w:tcW w:w="3258" w:type="dxa"/>
            <w:shd w:val="clear" w:color="auto" w:fill="auto"/>
          </w:tcPr>
          <w:p w14:paraId="41DCD67F" w14:textId="77777777" w:rsidR="009B3548" w:rsidRPr="00EE4AE8" w:rsidRDefault="009B3548" w:rsidP="009B3548">
            <w:pPr>
              <w:spacing w:line="240" w:lineRule="atLeast"/>
              <w:rPr>
                <w:rFonts w:ascii="Times New Roman" w:hAnsi="Times New Roman" w:cs="Times New Roman"/>
                <w:b/>
                <w:bCs/>
                <w:lang w:val="en-GB"/>
              </w:rPr>
            </w:pPr>
          </w:p>
        </w:tc>
        <w:tc>
          <w:tcPr>
            <w:tcW w:w="497" w:type="dxa"/>
            <w:shd w:val="clear" w:color="auto" w:fill="auto"/>
          </w:tcPr>
          <w:p w14:paraId="501D96E9" w14:textId="77777777" w:rsidR="009B3548" w:rsidRPr="00EE4AE8" w:rsidRDefault="009B3548" w:rsidP="009B3548">
            <w:pPr>
              <w:spacing w:line="240" w:lineRule="atLeast"/>
              <w:ind w:right="-43"/>
              <w:jc w:val="center"/>
              <w:rPr>
                <w:rFonts w:ascii="Times New Roman" w:hAnsi="Times New Roman" w:cs="Times New Roman"/>
                <w:i/>
                <w:iCs/>
                <w:lang w:val="en-GB"/>
              </w:rPr>
            </w:pPr>
          </w:p>
        </w:tc>
        <w:tc>
          <w:tcPr>
            <w:tcW w:w="1273" w:type="dxa"/>
            <w:shd w:val="clear" w:color="auto" w:fill="auto"/>
          </w:tcPr>
          <w:p w14:paraId="1A333B25" w14:textId="77777777" w:rsidR="009B3548" w:rsidRPr="00EE4AE8" w:rsidRDefault="009B3548" w:rsidP="009B3548">
            <w:pPr>
              <w:tabs>
                <w:tab w:val="decimal" w:pos="1119"/>
              </w:tabs>
              <w:ind w:right="-43"/>
              <w:rPr>
                <w:rFonts w:ascii="Times New Roman" w:hAnsi="Times New Roman" w:cs="Times New Roman"/>
                <w:b/>
                <w:bCs/>
              </w:rPr>
            </w:pPr>
          </w:p>
        </w:tc>
        <w:tc>
          <w:tcPr>
            <w:tcW w:w="145" w:type="dxa"/>
            <w:shd w:val="clear" w:color="auto" w:fill="auto"/>
          </w:tcPr>
          <w:p w14:paraId="3A70AD65" w14:textId="77777777" w:rsidR="009B3548" w:rsidRPr="00EE4AE8" w:rsidRDefault="009B3548" w:rsidP="009B3548">
            <w:pPr>
              <w:tabs>
                <w:tab w:val="decimal" w:pos="1119"/>
              </w:tabs>
              <w:ind w:right="-43"/>
              <w:rPr>
                <w:rFonts w:ascii="Times New Roman" w:hAnsi="Times New Roman" w:cs="Times New Roman"/>
                <w:b/>
                <w:bCs/>
              </w:rPr>
            </w:pPr>
          </w:p>
        </w:tc>
        <w:tc>
          <w:tcPr>
            <w:tcW w:w="1273" w:type="dxa"/>
            <w:shd w:val="clear" w:color="auto" w:fill="auto"/>
          </w:tcPr>
          <w:p w14:paraId="0FB8C2F4" w14:textId="77777777" w:rsidR="009B3548" w:rsidRPr="00EE4AE8" w:rsidRDefault="009B3548" w:rsidP="009B3548">
            <w:pPr>
              <w:tabs>
                <w:tab w:val="decimal" w:pos="1119"/>
              </w:tabs>
              <w:ind w:right="-43"/>
              <w:rPr>
                <w:rFonts w:ascii="Times New Roman" w:hAnsi="Times New Roman" w:cs="Times New Roman"/>
                <w:b/>
                <w:bCs/>
              </w:rPr>
            </w:pPr>
          </w:p>
        </w:tc>
        <w:tc>
          <w:tcPr>
            <w:tcW w:w="144" w:type="dxa"/>
            <w:shd w:val="clear" w:color="auto" w:fill="auto"/>
            <w:vAlign w:val="bottom"/>
          </w:tcPr>
          <w:p w14:paraId="3E1BB427" w14:textId="77777777" w:rsidR="009B3548" w:rsidRPr="00EE4AE8" w:rsidRDefault="009B3548" w:rsidP="009B3548">
            <w:pPr>
              <w:pStyle w:val="acctfourfigures"/>
              <w:tabs>
                <w:tab w:val="clear" w:pos="765"/>
                <w:tab w:val="decimal" w:pos="1119"/>
              </w:tabs>
              <w:spacing w:line="240" w:lineRule="atLeast"/>
              <w:rPr>
                <w:rFonts w:eastAsia="MS Mincho" w:cs="Times New Roman"/>
                <w:b/>
                <w:bCs/>
                <w:sz w:val="20"/>
                <w:lang w:val="en-US" w:bidi="th-TH"/>
              </w:rPr>
            </w:pPr>
          </w:p>
        </w:tc>
        <w:tc>
          <w:tcPr>
            <w:tcW w:w="1276" w:type="dxa"/>
            <w:shd w:val="clear" w:color="auto" w:fill="auto"/>
            <w:vAlign w:val="bottom"/>
          </w:tcPr>
          <w:p w14:paraId="47DB07C5" w14:textId="77777777" w:rsidR="009B3548" w:rsidRPr="00EE4AE8" w:rsidRDefault="009B3548" w:rsidP="009B3548">
            <w:pPr>
              <w:tabs>
                <w:tab w:val="decimal" w:pos="1119"/>
              </w:tabs>
              <w:ind w:right="-43"/>
              <w:rPr>
                <w:rFonts w:ascii="Times New Roman" w:hAnsi="Times New Roman" w:cs="Times New Roman"/>
                <w:b/>
                <w:bCs/>
              </w:rPr>
            </w:pPr>
          </w:p>
        </w:tc>
        <w:tc>
          <w:tcPr>
            <w:tcW w:w="145" w:type="dxa"/>
            <w:shd w:val="clear" w:color="auto" w:fill="auto"/>
            <w:vAlign w:val="bottom"/>
          </w:tcPr>
          <w:p w14:paraId="38C5F4F9" w14:textId="77777777" w:rsidR="009B3548" w:rsidRPr="00EE4AE8" w:rsidRDefault="009B3548" w:rsidP="009B3548">
            <w:pPr>
              <w:pStyle w:val="acctfourfigures"/>
              <w:tabs>
                <w:tab w:val="clear" w:pos="765"/>
                <w:tab w:val="decimal" w:pos="1119"/>
              </w:tabs>
              <w:spacing w:line="240" w:lineRule="atLeast"/>
              <w:rPr>
                <w:rFonts w:eastAsia="MS Mincho" w:cs="Times New Roman"/>
                <w:b/>
                <w:bCs/>
                <w:sz w:val="20"/>
                <w:lang w:val="en-US" w:bidi="th-TH"/>
              </w:rPr>
            </w:pPr>
          </w:p>
        </w:tc>
        <w:tc>
          <w:tcPr>
            <w:tcW w:w="1232" w:type="dxa"/>
            <w:shd w:val="clear" w:color="auto" w:fill="auto"/>
            <w:vAlign w:val="bottom"/>
          </w:tcPr>
          <w:p w14:paraId="1D53B738" w14:textId="77777777" w:rsidR="009B3548" w:rsidRPr="00EE4AE8" w:rsidRDefault="009B3548" w:rsidP="009B3548">
            <w:pPr>
              <w:tabs>
                <w:tab w:val="decimal" w:pos="1097"/>
              </w:tabs>
              <w:ind w:right="-43"/>
              <w:rPr>
                <w:rFonts w:ascii="Times New Roman" w:hAnsi="Times New Roman" w:cs="Times New Roman"/>
                <w:b/>
                <w:bCs/>
              </w:rPr>
            </w:pPr>
          </w:p>
        </w:tc>
      </w:tr>
      <w:tr w:rsidR="009B3548" w:rsidRPr="00EE4AE8" w14:paraId="7F3490A6" w14:textId="77777777" w:rsidTr="00BE20C2">
        <w:tc>
          <w:tcPr>
            <w:tcW w:w="3258" w:type="dxa"/>
            <w:shd w:val="clear" w:color="auto" w:fill="auto"/>
          </w:tcPr>
          <w:p w14:paraId="22898265" w14:textId="521F0CA1" w:rsidR="009B3548" w:rsidRPr="00EE4AE8" w:rsidRDefault="009B3548" w:rsidP="009B3548">
            <w:pPr>
              <w:spacing w:line="240" w:lineRule="atLeast"/>
              <w:rPr>
                <w:rFonts w:ascii="Times New Roman" w:hAnsi="Times New Roman" w:cs="Times New Roman"/>
                <w:b/>
                <w:bCs/>
                <w:lang w:val="en-GB"/>
              </w:rPr>
            </w:pPr>
            <w:r w:rsidRPr="00EE4AE8">
              <w:rPr>
                <w:rFonts w:ascii="Times New Roman" w:hAnsi="Times New Roman" w:cs="Times New Roman"/>
                <w:b/>
                <w:bCs/>
                <w:lang w:val="en-GB"/>
              </w:rPr>
              <w:t>Singapore Dollar</w:t>
            </w:r>
          </w:p>
        </w:tc>
        <w:tc>
          <w:tcPr>
            <w:tcW w:w="497" w:type="dxa"/>
            <w:shd w:val="clear" w:color="auto" w:fill="auto"/>
          </w:tcPr>
          <w:p w14:paraId="105C1E8E" w14:textId="77777777" w:rsidR="009B3548" w:rsidRPr="00EE4AE8" w:rsidRDefault="009B3548" w:rsidP="009B3548">
            <w:pPr>
              <w:spacing w:line="240" w:lineRule="atLeast"/>
              <w:ind w:right="-43"/>
              <w:jc w:val="center"/>
              <w:rPr>
                <w:rFonts w:ascii="Times New Roman" w:hAnsi="Times New Roman" w:cs="Times New Roman"/>
                <w:i/>
                <w:iCs/>
                <w:lang w:val="en-GB"/>
              </w:rPr>
            </w:pPr>
          </w:p>
        </w:tc>
        <w:tc>
          <w:tcPr>
            <w:tcW w:w="1273" w:type="dxa"/>
            <w:shd w:val="clear" w:color="auto" w:fill="auto"/>
          </w:tcPr>
          <w:p w14:paraId="390CFA77" w14:textId="77777777" w:rsidR="009B3548" w:rsidRPr="00EE4AE8" w:rsidRDefault="009B3548" w:rsidP="009B3548">
            <w:pPr>
              <w:tabs>
                <w:tab w:val="decimal" w:pos="1119"/>
              </w:tabs>
              <w:ind w:right="-43"/>
              <w:rPr>
                <w:rFonts w:ascii="Times New Roman" w:hAnsi="Times New Roman" w:cs="Times New Roman"/>
                <w:b/>
                <w:bCs/>
              </w:rPr>
            </w:pPr>
          </w:p>
        </w:tc>
        <w:tc>
          <w:tcPr>
            <w:tcW w:w="145" w:type="dxa"/>
            <w:shd w:val="clear" w:color="auto" w:fill="auto"/>
          </w:tcPr>
          <w:p w14:paraId="41F168A5" w14:textId="77777777" w:rsidR="009B3548" w:rsidRPr="00EE4AE8" w:rsidRDefault="009B3548" w:rsidP="009B3548">
            <w:pPr>
              <w:tabs>
                <w:tab w:val="decimal" w:pos="1119"/>
              </w:tabs>
              <w:ind w:right="-43"/>
              <w:rPr>
                <w:rFonts w:ascii="Times New Roman" w:hAnsi="Times New Roman" w:cs="Times New Roman"/>
                <w:b/>
                <w:bCs/>
              </w:rPr>
            </w:pPr>
          </w:p>
        </w:tc>
        <w:tc>
          <w:tcPr>
            <w:tcW w:w="1273" w:type="dxa"/>
            <w:shd w:val="clear" w:color="auto" w:fill="auto"/>
          </w:tcPr>
          <w:p w14:paraId="65484B5F" w14:textId="77777777" w:rsidR="009B3548" w:rsidRPr="00EE4AE8" w:rsidRDefault="009B3548" w:rsidP="009B3548">
            <w:pPr>
              <w:tabs>
                <w:tab w:val="decimal" w:pos="1119"/>
              </w:tabs>
              <w:ind w:right="-43"/>
              <w:rPr>
                <w:rFonts w:ascii="Times New Roman" w:hAnsi="Times New Roman" w:cs="Times New Roman"/>
                <w:b/>
                <w:bCs/>
              </w:rPr>
            </w:pPr>
          </w:p>
        </w:tc>
        <w:tc>
          <w:tcPr>
            <w:tcW w:w="144" w:type="dxa"/>
            <w:shd w:val="clear" w:color="auto" w:fill="auto"/>
            <w:vAlign w:val="bottom"/>
          </w:tcPr>
          <w:p w14:paraId="218055A7" w14:textId="77777777" w:rsidR="009B3548" w:rsidRPr="00EE4AE8" w:rsidRDefault="009B3548" w:rsidP="009B3548">
            <w:pPr>
              <w:pStyle w:val="acctfourfigures"/>
              <w:tabs>
                <w:tab w:val="clear" w:pos="765"/>
                <w:tab w:val="decimal" w:pos="1119"/>
              </w:tabs>
              <w:spacing w:line="240" w:lineRule="atLeast"/>
              <w:rPr>
                <w:rFonts w:eastAsia="MS Mincho" w:cs="Times New Roman"/>
                <w:b/>
                <w:bCs/>
                <w:sz w:val="20"/>
                <w:lang w:val="en-US" w:bidi="th-TH"/>
              </w:rPr>
            </w:pPr>
          </w:p>
        </w:tc>
        <w:tc>
          <w:tcPr>
            <w:tcW w:w="1276" w:type="dxa"/>
            <w:shd w:val="clear" w:color="auto" w:fill="auto"/>
            <w:vAlign w:val="bottom"/>
          </w:tcPr>
          <w:p w14:paraId="5362AED9" w14:textId="77777777" w:rsidR="009B3548" w:rsidRPr="00EE4AE8" w:rsidRDefault="009B3548" w:rsidP="009B3548">
            <w:pPr>
              <w:tabs>
                <w:tab w:val="decimal" w:pos="1119"/>
              </w:tabs>
              <w:ind w:right="-43"/>
              <w:rPr>
                <w:rFonts w:ascii="Times New Roman" w:hAnsi="Times New Roman" w:cs="Times New Roman"/>
                <w:b/>
                <w:bCs/>
              </w:rPr>
            </w:pPr>
          </w:p>
        </w:tc>
        <w:tc>
          <w:tcPr>
            <w:tcW w:w="145" w:type="dxa"/>
            <w:shd w:val="clear" w:color="auto" w:fill="auto"/>
            <w:vAlign w:val="bottom"/>
          </w:tcPr>
          <w:p w14:paraId="0BDAAA1B" w14:textId="77777777" w:rsidR="009B3548" w:rsidRPr="00EE4AE8" w:rsidRDefault="009B3548" w:rsidP="009B3548">
            <w:pPr>
              <w:pStyle w:val="acctfourfigures"/>
              <w:tabs>
                <w:tab w:val="clear" w:pos="765"/>
                <w:tab w:val="decimal" w:pos="1119"/>
              </w:tabs>
              <w:spacing w:line="240" w:lineRule="atLeast"/>
              <w:rPr>
                <w:rFonts w:eastAsia="MS Mincho" w:cs="Times New Roman"/>
                <w:b/>
                <w:bCs/>
                <w:sz w:val="20"/>
                <w:lang w:val="en-US" w:bidi="th-TH"/>
              </w:rPr>
            </w:pPr>
          </w:p>
        </w:tc>
        <w:tc>
          <w:tcPr>
            <w:tcW w:w="1232" w:type="dxa"/>
            <w:shd w:val="clear" w:color="auto" w:fill="auto"/>
            <w:vAlign w:val="bottom"/>
          </w:tcPr>
          <w:p w14:paraId="5EBC772B" w14:textId="77777777" w:rsidR="009B3548" w:rsidRPr="00EE4AE8" w:rsidRDefault="009B3548" w:rsidP="009B3548">
            <w:pPr>
              <w:tabs>
                <w:tab w:val="decimal" w:pos="1097"/>
              </w:tabs>
              <w:ind w:right="-43"/>
              <w:rPr>
                <w:rFonts w:ascii="Times New Roman" w:hAnsi="Times New Roman" w:cs="Times New Roman"/>
                <w:b/>
                <w:bCs/>
              </w:rPr>
            </w:pPr>
          </w:p>
        </w:tc>
      </w:tr>
      <w:tr w:rsidR="00B87FDA" w:rsidRPr="00EE4AE8" w14:paraId="0412F5E3" w14:textId="77777777" w:rsidTr="00EE4AE8">
        <w:tc>
          <w:tcPr>
            <w:tcW w:w="3258" w:type="dxa"/>
            <w:shd w:val="clear" w:color="auto" w:fill="auto"/>
          </w:tcPr>
          <w:p w14:paraId="32DE0B88" w14:textId="77777777" w:rsidR="00B87FDA" w:rsidRPr="00EE4AE8" w:rsidRDefault="00B87FDA" w:rsidP="00B87FDA">
            <w:pPr>
              <w:spacing w:line="240" w:lineRule="atLeast"/>
              <w:rPr>
                <w:rFonts w:ascii="Times New Roman" w:hAnsi="Times New Roman" w:cs="Times New Roman"/>
                <w:lang w:val="en-GB"/>
              </w:rPr>
            </w:pPr>
            <w:r w:rsidRPr="00EE4AE8">
              <w:rPr>
                <w:rFonts w:ascii="Times New Roman" w:hAnsi="Times New Roman" w:cs="Times New Roman"/>
                <w:lang w:val="en-GB"/>
              </w:rPr>
              <w:t>Cash and cash equivalents</w:t>
            </w:r>
          </w:p>
        </w:tc>
        <w:tc>
          <w:tcPr>
            <w:tcW w:w="497" w:type="dxa"/>
            <w:shd w:val="clear" w:color="auto" w:fill="auto"/>
          </w:tcPr>
          <w:p w14:paraId="0B6D1D67" w14:textId="77777777" w:rsidR="00B87FDA" w:rsidRPr="00EE4AE8" w:rsidRDefault="00B87FDA" w:rsidP="00B87FDA">
            <w:pPr>
              <w:spacing w:line="240" w:lineRule="atLeast"/>
              <w:ind w:right="-43"/>
              <w:jc w:val="center"/>
              <w:rPr>
                <w:rFonts w:ascii="Times New Roman" w:hAnsi="Times New Roman" w:cs="Times New Roman"/>
                <w:i/>
                <w:iCs/>
                <w:lang w:val="en-GB"/>
              </w:rPr>
            </w:pPr>
          </w:p>
        </w:tc>
        <w:tc>
          <w:tcPr>
            <w:tcW w:w="1273" w:type="dxa"/>
            <w:shd w:val="clear" w:color="auto" w:fill="auto"/>
          </w:tcPr>
          <w:p w14:paraId="740DA659" w14:textId="3A66314D" w:rsidR="00B87FDA" w:rsidRPr="00EE4AE8" w:rsidRDefault="009E7F3C" w:rsidP="00B87FDA">
            <w:pPr>
              <w:tabs>
                <w:tab w:val="decimal" w:pos="1119"/>
              </w:tabs>
              <w:spacing w:line="240" w:lineRule="atLeast"/>
              <w:ind w:right="-43"/>
              <w:jc w:val="left"/>
              <w:rPr>
                <w:rFonts w:ascii="Times New Roman" w:hAnsi="Times New Roman" w:cs="Times New Roman"/>
              </w:rPr>
            </w:pPr>
            <w:r w:rsidRPr="009E7F3C">
              <w:rPr>
                <w:rFonts w:ascii="Times New Roman" w:hAnsi="Times New Roman" w:cs="Times New Roman"/>
              </w:rPr>
              <w:t>19,422</w:t>
            </w:r>
          </w:p>
        </w:tc>
        <w:tc>
          <w:tcPr>
            <w:tcW w:w="145" w:type="dxa"/>
            <w:shd w:val="clear" w:color="auto" w:fill="auto"/>
          </w:tcPr>
          <w:p w14:paraId="4AB38B6F" w14:textId="77777777" w:rsidR="00B87FDA" w:rsidRPr="00EE4AE8" w:rsidRDefault="00B87FDA" w:rsidP="00B87FDA">
            <w:pPr>
              <w:ind w:right="-43"/>
              <w:rPr>
                <w:rFonts w:ascii="Times New Roman" w:hAnsi="Times New Roman" w:cs="Times New Roman"/>
              </w:rPr>
            </w:pPr>
          </w:p>
        </w:tc>
        <w:tc>
          <w:tcPr>
            <w:tcW w:w="1273" w:type="dxa"/>
            <w:shd w:val="clear" w:color="auto" w:fill="auto"/>
          </w:tcPr>
          <w:p w14:paraId="64F8F8C3" w14:textId="3290EEA9" w:rsidR="00B87FDA" w:rsidRPr="00EE4AE8" w:rsidRDefault="00B87FDA" w:rsidP="00B87FDA">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26,980</w:t>
            </w:r>
          </w:p>
        </w:tc>
        <w:tc>
          <w:tcPr>
            <w:tcW w:w="144" w:type="dxa"/>
            <w:shd w:val="clear" w:color="auto" w:fill="auto"/>
            <w:vAlign w:val="bottom"/>
          </w:tcPr>
          <w:p w14:paraId="3E6C5012" w14:textId="77777777" w:rsidR="00B87FDA" w:rsidRPr="00EE4AE8" w:rsidRDefault="00B87FDA" w:rsidP="00B87FDA">
            <w:pPr>
              <w:pStyle w:val="acctfourfigures"/>
              <w:rPr>
                <w:rFonts w:eastAsia="MS Mincho" w:cs="Times New Roman"/>
                <w:sz w:val="20"/>
                <w:lang w:val="en-US" w:bidi="th-TH"/>
              </w:rPr>
            </w:pPr>
          </w:p>
        </w:tc>
        <w:tc>
          <w:tcPr>
            <w:tcW w:w="1276" w:type="dxa"/>
            <w:shd w:val="clear" w:color="auto" w:fill="auto"/>
            <w:vAlign w:val="bottom"/>
          </w:tcPr>
          <w:p w14:paraId="5C488659" w14:textId="1D48A8B9" w:rsidR="00B87FDA" w:rsidRPr="00EE4AE8" w:rsidRDefault="009E7F3C" w:rsidP="00B87FDA">
            <w:pPr>
              <w:tabs>
                <w:tab w:val="decimal" w:pos="1119"/>
              </w:tabs>
              <w:spacing w:line="240" w:lineRule="atLeast"/>
              <w:ind w:right="-43"/>
              <w:jc w:val="left"/>
              <w:rPr>
                <w:rFonts w:ascii="Times New Roman" w:hAnsi="Times New Roman" w:cs="Times New Roman"/>
              </w:rPr>
            </w:pPr>
            <w:r w:rsidRPr="009E7F3C">
              <w:rPr>
                <w:rFonts w:ascii="Times New Roman" w:hAnsi="Times New Roman" w:cs="Times New Roman"/>
              </w:rPr>
              <w:t>233</w:t>
            </w:r>
          </w:p>
        </w:tc>
        <w:tc>
          <w:tcPr>
            <w:tcW w:w="145" w:type="dxa"/>
            <w:shd w:val="clear" w:color="auto" w:fill="auto"/>
            <w:vAlign w:val="bottom"/>
          </w:tcPr>
          <w:p w14:paraId="6556ECEE" w14:textId="77777777" w:rsidR="00B87FDA" w:rsidRPr="00EE4AE8" w:rsidRDefault="00B87FDA" w:rsidP="00B87FDA">
            <w:pPr>
              <w:pStyle w:val="acctfourfigures"/>
              <w:rPr>
                <w:rFonts w:eastAsia="MS Mincho" w:cs="Times New Roman"/>
                <w:sz w:val="20"/>
                <w:lang w:val="en-US" w:bidi="th-TH"/>
              </w:rPr>
            </w:pPr>
          </w:p>
        </w:tc>
        <w:tc>
          <w:tcPr>
            <w:tcW w:w="1232" w:type="dxa"/>
            <w:shd w:val="clear" w:color="auto" w:fill="auto"/>
            <w:vAlign w:val="bottom"/>
          </w:tcPr>
          <w:p w14:paraId="52CC562E" w14:textId="694B1925" w:rsidR="00B87FDA" w:rsidRPr="00EE4AE8" w:rsidRDefault="00B87FDA" w:rsidP="00B87FDA">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rPr>
              <w:t>5,811</w:t>
            </w:r>
          </w:p>
        </w:tc>
      </w:tr>
      <w:tr w:rsidR="00B87FDA" w:rsidRPr="00EE4AE8" w14:paraId="2C04C633" w14:textId="77777777" w:rsidTr="00EE4AE8">
        <w:tc>
          <w:tcPr>
            <w:tcW w:w="3258" w:type="dxa"/>
            <w:shd w:val="clear" w:color="auto" w:fill="auto"/>
          </w:tcPr>
          <w:p w14:paraId="666FAA67" w14:textId="77777777" w:rsidR="00B87FDA" w:rsidRPr="00EE4AE8" w:rsidRDefault="00B87FDA" w:rsidP="00B87FDA">
            <w:pPr>
              <w:spacing w:line="240" w:lineRule="atLeast"/>
              <w:rPr>
                <w:rFonts w:ascii="Times New Roman" w:hAnsi="Times New Roman" w:cs="Times New Roman"/>
                <w:lang w:val="en-GB"/>
              </w:rPr>
            </w:pPr>
            <w:r w:rsidRPr="00EE4AE8">
              <w:rPr>
                <w:rFonts w:ascii="Times New Roman" w:hAnsi="Times New Roman" w:cs="Times New Roman"/>
                <w:lang w:val="en-GB"/>
              </w:rPr>
              <w:t>Trade accounts receivable</w:t>
            </w:r>
          </w:p>
        </w:tc>
        <w:tc>
          <w:tcPr>
            <w:tcW w:w="497" w:type="dxa"/>
            <w:shd w:val="clear" w:color="auto" w:fill="auto"/>
          </w:tcPr>
          <w:p w14:paraId="64E9204F" w14:textId="77777777" w:rsidR="00B87FDA" w:rsidRPr="00EE4AE8" w:rsidRDefault="00B87FDA" w:rsidP="00B87FDA">
            <w:pPr>
              <w:spacing w:line="240" w:lineRule="atLeast"/>
              <w:ind w:right="-43"/>
              <w:jc w:val="center"/>
              <w:rPr>
                <w:rFonts w:ascii="Times New Roman" w:hAnsi="Times New Roman" w:cs="Times New Roman"/>
                <w:i/>
                <w:iCs/>
                <w:lang w:val="en-GB"/>
              </w:rPr>
            </w:pPr>
          </w:p>
        </w:tc>
        <w:tc>
          <w:tcPr>
            <w:tcW w:w="1273" w:type="dxa"/>
            <w:shd w:val="clear" w:color="auto" w:fill="auto"/>
          </w:tcPr>
          <w:p w14:paraId="5E89704E" w14:textId="7D7E3946" w:rsidR="00B87FDA" w:rsidRPr="00EE4AE8" w:rsidRDefault="009E7F3C" w:rsidP="00B87FDA">
            <w:pPr>
              <w:tabs>
                <w:tab w:val="decimal" w:pos="1119"/>
              </w:tabs>
              <w:spacing w:line="240" w:lineRule="atLeast"/>
              <w:ind w:right="-43"/>
              <w:jc w:val="left"/>
              <w:rPr>
                <w:rFonts w:ascii="Times New Roman" w:hAnsi="Times New Roman" w:cs="Times New Roman"/>
              </w:rPr>
            </w:pPr>
            <w:r>
              <w:rPr>
                <w:rFonts w:ascii="Times New Roman" w:hAnsi="Times New Roman" w:cs="Times New Roman"/>
              </w:rPr>
              <w:t>63</w:t>
            </w:r>
          </w:p>
        </w:tc>
        <w:tc>
          <w:tcPr>
            <w:tcW w:w="145" w:type="dxa"/>
            <w:shd w:val="clear" w:color="auto" w:fill="auto"/>
          </w:tcPr>
          <w:p w14:paraId="59A658F8" w14:textId="77777777" w:rsidR="00B87FDA" w:rsidRPr="00EE4AE8" w:rsidRDefault="00B87FDA" w:rsidP="00B87FDA">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5DB00CDD" w14:textId="75827086" w:rsidR="00B87FDA" w:rsidRPr="00EE4AE8" w:rsidRDefault="00B87FDA" w:rsidP="00B87FDA">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63</w:t>
            </w:r>
          </w:p>
        </w:tc>
        <w:tc>
          <w:tcPr>
            <w:tcW w:w="144" w:type="dxa"/>
            <w:shd w:val="clear" w:color="auto" w:fill="auto"/>
            <w:vAlign w:val="bottom"/>
          </w:tcPr>
          <w:p w14:paraId="45EA7445" w14:textId="77777777" w:rsidR="00B87FDA" w:rsidRPr="00EE4AE8" w:rsidRDefault="00B87FDA" w:rsidP="00B87FDA">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vAlign w:val="bottom"/>
          </w:tcPr>
          <w:p w14:paraId="4E7B49D1" w14:textId="077D9548" w:rsidR="00B87FDA" w:rsidRPr="00EE4AE8" w:rsidRDefault="009E7F3C" w:rsidP="00B87FDA">
            <w:pPr>
              <w:tabs>
                <w:tab w:val="decimal" w:pos="748"/>
              </w:tabs>
              <w:spacing w:line="240" w:lineRule="atLeast"/>
              <w:ind w:right="-43"/>
              <w:jc w:val="left"/>
              <w:rPr>
                <w:rFonts w:ascii="Times New Roman" w:hAnsi="Times New Roman" w:cs="Times New Roman"/>
              </w:rPr>
            </w:pPr>
            <w:r>
              <w:rPr>
                <w:rFonts w:ascii="Times New Roman" w:hAnsi="Times New Roman" w:cs="Times New Roman"/>
              </w:rPr>
              <w:t>-</w:t>
            </w:r>
          </w:p>
        </w:tc>
        <w:tc>
          <w:tcPr>
            <w:tcW w:w="145" w:type="dxa"/>
            <w:shd w:val="clear" w:color="auto" w:fill="auto"/>
            <w:vAlign w:val="bottom"/>
          </w:tcPr>
          <w:p w14:paraId="6ACBAD17" w14:textId="77777777" w:rsidR="00B87FDA" w:rsidRPr="00EE4AE8" w:rsidRDefault="00B87FDA" w:rsidP="00B87FDA">
            <w:pPr>
              <w:pStyle w:val="acctfourfigures"/>
              <w:tabs>
                <w:tab w:val="clear" w:pos="765"/>
                <w:tab w:val="decimal" w:pos="1119"/>
              </w:tabs>
              <w:spacing w:line="240" w:lineRule="atLeast"/>
              <w:rPr>
                <w:rFonts w:eastAsia="MS Mincho" w:cs="Times New Roman"/>
                <w:sz w:val="20"/>
                <w:lang w:val="en-US" w:bidi="th-TH"/>
              </w:rPr>
            </w:pPr>
          </w:p>
        </w:tc>
        <w:tc>
          <w:tcPr>
            <w:tcW w:w="1232" w:type="dxa"/>
            <w:shd w:val="clear" w:color="auto" w:fill="auto"/>
            <w:vAlign w:val="bottom"/>
          </w:tcPr>
          <w:p w14:paraId="22BC4737" w14:textId="7FAC6ABA" w:rsidR="00B87FDA" w:rsidRPr="00EE4AE8" w:rsidRDefault="00B87FDA" w:rsidP="00B87FDA">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703EA3" w:rsidRPr="00EE4AE8" w14:paraId="1D52F351" w14:textId="77777777" w:rsidTr="00EE4AE8">
        <w:tc>
          <w:tcPr>
            <w:tcW w:w="3258" w:type="dxa"/>
            <w:shd w:val="clear" w:color="auto" w:fill="auto"/>
          </w:tcPr>
          <w:p w14:paraId="214B6E7E" w14:textId="05C6F5A6" w:rsidR="00703EA3" w:rsidRPr="00EE4AE8" w:rsidRDefault="00703EA3" w:rsidP="00703EA3">
            <w:pPr>
              <w:spacing w:line="240" w:lineRule="atLeast"/>
              <w:rPr>
                <w:rFonts w:ascii="Times New Roman" w:hAnsi="Times New Roman" w:cs="Times New Roman"/>
                <w:lang w:val="en-GB"/>
              </w:rPr>
            </w:pPr>
            <w:proofErr w:type="spellStart"/>
            <w:r>
              <w:rPr>
                <w:rFonts w:ascii="Times New Roman" w:hAnsi="Times New Roman" w:cs="Times New Roman"/>
                <w:lang w:val="en-GB"/>
              </w:rPr>
              <w:t>Receivbles</w:t>
            </w:r>
            <w:proofErr w:type="spellEnd"/>
            <w:r>
              <w:rPr>
                <w:rFonts w:ascii="Times New Roman" w:hAnsi="Times New Roman" w:cs="Times New Roman"/>
                <w:lang w:val="en-GB"/>
              </w:rPr>
              <w:t xml:space="preserve"> from related parties</w:t>
            </w:r>
          </w:p>
        </w:tc>
        <w:tc>
          <w:tcPr>
            <w:tcW w:w="497" w:type="dxa"/>
            <w:shd w:val="clear" w:color="auto" w:fill="auto"/>
          </w:tcPr>
          <w:p w14:paraId="65DA8F25"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shd w:val="clear" w:color="auto" w:fill="auto"/>
          </w:tcPr>
          <w:p w14:paraId="0CB26133" w14:textId="3A8F0339" w:rsidR="00703EA3" w:rsidRPr="006748B1" w:rsidRDefault="00703EA3" w:rsidP="006748B1">
            <w:pPr>
              <w:tabs>
                <w:tab w:val="decimal" w:pos="810"/>
              </w:tabs>
              <w:spacing w:line="240" w:lineRule="atLeast"/>
              <w:ind w:right="-43"/>
              <w:jc w:val="left"/>
              <w:rPr>
                <w:rFonts w:ascii="Times New Roman" w:hAnsi="Times New Roman" w:cs="Times New Roman"/>
                <w:bCs/>
              </w:rPr>
            </w:pPr>
            <w:r w:rsidRPr="006748B1">
              <w:rPr>
                <w:rFonts w:ascii="Times New Roman" w:hAnsi="Times New Roman" w:cs="Times New Roman"/>
                <w:bCs/>
              </w:rPr>
              <w:t>-</w:t>
            </w:r>
          </w:p>
        </w:tc>
        <w:tc>
          <w:tcPr>
            <w:tcW w:w="145" w:type="dxa"/>
            <w:shd w:val="clear" w:color="auto" w:fill="auto"/>
          </w:tcPr>
          <w:p w14:paraId="3247A471"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017C3E66" w14:textId="1B7B7614" w:rsidR="00703EA3" w:rsidRPr="00EE4AE8" w:rsidRDefault="00703EA3" w:rsidP="006748B1">
            <w:pPr>
              <w:tabs>
                <w:tab w:val="decimal" w:pos="832"/>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4" w:type="dxa"/>
            <w:shd w:val="clear" w:color="auto" w:fill="auto"/>
            <w:vAlign w:val="bottom"/>
          </w:tcPr>
          <w:p w14:paraId="16727D23" w14:textId="77777777" w:rsidR="00703EA3" w:rsidRPr="00EE4AE8" w:rsidRDefault="00703EA3" w:rsidP="00703EA3">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vAlign w:val="bottom"/>
          </w:tcPr>
          <w:p w14:paraId="41377664" w14:textId="610967B5" w:rsidR="00703EA3" w:rsidRDefault="00703EA3" w:rsidP="006748B1">
            <w:pPr>
              <w:tabs>
                <w:tab w:val="decimal" w:pos="1124"/>
              </w:tabs>
              <w:spacing w:line="240" w:lineRule="atLeast"/>
              <w:ind w:right="-43"/>
              <w:jc w:val="left"/>
              <w:rPr>
                <w:rFonts w:ascii="Times New Roman" w:hAnsi="Times New Roman" w:cs="Times New Roman"/>
              </w:rPr>
            </w:pPr>
            <w:r>
              <w:rPr>
                <w:rFonts w:ascii="Times New Roman" w:hAnsi="Times New Roman" w:cs="Times New Roman"/>
              </w:rPr>
              <w:t>801</w:t>
            </w:r>
          </w:p>
        </w:tc>
        <w:tc>
          <w:tcPr>
            <w:tcW w:w="145" w:type="dxa"/>
            <w:shd w:val="clear" w:color="auto" w:fill="auto"/>
            <w:vAlign w:val="bottom"/>
          </w:tcPr>
          <w:p w14:paraId="07C5B508" w14:textId="77777777" w:rsidR="00703EA3" w:rsidRPr="00EE4AE8" w:rsidRDefault="00703EA3" w:rsidP="00703EA3">
            <w:pPr>
              <w:pStyle w:val="acctfourfigures"/>
              <w:tabs>
                <w:tab w:val="clear" w:pos="765"/>
                <w:tab w:val="decimal" w:pos="1119"/>
              </w:tabs>
              <w:spacing w:line="240" w:lineRule="atLeast"/>
              <w:rPr>
                <w:rFonts w:eastAsia="MS Mincho" w:cs="Times New Roman"/>
                <w:sz w:val="20"/>
                <w:lang w:val="en-US" w:bidi="th-TH"/>
              </w:rPr>
            </w:pPr>
          </w:p>
        </w:tc>
        <w:tc>
          <w:tcPr>
            <w:tcW w:w="1232" w:type="dxa"/>
            <w:shd w:val="clear" w:color="auto" w:fill="auto"/>
            <w:vAlign w:val="bottom"/>
          </w:tcPr>
          <w:p w14:paraId="46BEB5D8" w14:textId="56150DA4" w:rsidR="00703EA3" w:rsidRPr="00EE4AE8" w:rsidRDefault="00703EA3" w:rsidP="00703EA3">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703EA3" w:rsidRPr="00EE4AE8" w14:paraId="368FC369" w14:textId="77777777" w:rsidTr="00EE4AE8">
        <w:tc>
          <w:tcPr>
            <w:tcW w:w="3258" w:type="dxa"/>
            <w:shd w:val="clear" w:color="auto" w:fill="auto"/>
          </w:tcPr>
          <w:p w14:paraId="4E34555D" w14:textId="14876C57" w:rsidR="00703EA3" w:rsidRPr="00EE4AE8" w:rsidRDefault="00703EA3" w:rsidP="00703EA3">
            <w:pPr>
              <w:spacing w:line="240" w:lineRule="atLeast"/>
              <w:rPr>
                <w:rFonts w:ascii="Times New Roman" w:hAnsi="Times New Roman" w:cs="Times New Roman"/>
                <w:lang w:val="en-GB"/>
              </w:rPr>
            </w:pPr>
            <w:r w:rsidRPr="00EE4AE8">
              <w:rPr>
                <w:rFonts w:ascii="Times New Roman" w:hAnsi="Times New Roman" w:cs="Times New Roman"/>
                <w:lang w:val="en-GB"/>
              </w:rPr>
              <w:t xml:space="preserve">Short-term </w:t>
            </w:r>
            <w:r>
              <w:rPr>
                <w:rFonts w:ascii="Times New Roman" w:hAnsi="Times New Roman" w:cs="Times New Roman"/>
                <w:lang w:val="en-GB"/>
              </w:rPr>
              <w:t>loans</w:t>
            </w:r>
            <w:r w:rsidRPr="00EE4AE8">
              <w:rPr>
                <w:rFonts w:ascii="Times New Roman" w:hAnsi="Times New Roman" w:cs="Times New Roman"/>
                <w:lang w:val="en-GB"/>
              </w:rPr>
              <w:t xml:space="preserve"> to related parties</w:t>
            </w:r>
          </w:p>
        </w:tc>
        <w:tc>
          <w:tcPr>
            <w:tcW w:w="497" w:type="dxa"/>
            <w:shd w:val="clear" w:color="auto" w:fill="auto"/>
          </w:tcPr>
          <w:p w14:paraId="48BBAB86"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shd w:val="clear" w:color="auto" w:fill="auto"/>
          </w:tcPr>
          <w:p w14:paraId="62B00C3E" w14:textId="6E683E9E" w:rsidR="00703EA3" w:rsidRPr="006748B1" w:rsidRDefault="00703EA3" w:rsidP="006748B1">
            <w:pPr>
              <w:tabs>
                <w:tab w:val="decimal" w:pos="810"/>
              </w:tabs>
              <w:spacing w:line="240" w:lineRule="atLeast"/>
              <w:ind w:right="-43"/>
              <w:jc w:val="left"/>
              <w:rPr>
                <w:rFonts w:ascii="Times New Roman" w:hAnsi="Times New Roman" w:cs="Times New Roman"/>
                <w:bCs/>
              </w:rPr>
            </w:pPr>
            <w:r w:rsidRPr="006748B1">
              <w:rPr>
                <w:rFonts w:ascii="Times New Roman" w:hAnsi="Times New Roman" w:cs="Times New Roman"/>
                <w:bCs/>
              </w:rPr>
              <w:t>-</w:t>
            </w:r>
          </w:p>
        </w:tc>
        <w:tc>
          <w:tcPr>
            <w:tcW w:w="145" w:type="dxa"/>
            <w:shd w:val="clear" w:color="auto" w:fill="auto"/>
          </w:tcPr>
          <w:p w14:paraId="16D29B31" w14:textId="77777777" w:rsidR="00703EA3" w:rsidRPr="00EE4AE8" w:rsidRDefault="00703EA3" w:rsidP="00703EA3">
            <w:pPr>
              <w:tabs>
                <w:tab w:val="decimal" w:pos="748"/>
              </w:tabs>
              <w:ind w:right="-43"/>
              <w:rPr>
                <w:rFonts w:ascii="Times New Roman" w:hAnsi="Times New Roman" w:cs="Times New Roman"/>
              </w:rPr>
            </w:pPr>
          </w:p>
        </w:tc>
        <w:tc>
          <w:tcPr>
            <w:tcW w:w="1273" w:type="dxa"/>
            <w:shd w:val="clear" w:color="auto" w:fill="auto"/>
          </w:tcPr>
          <w:p w14:paraId="28985329" w14:textId="74D1D1EA" w:rsidR="00703EA3" w:rsidRPr="00EE4AE8" w:rsidRDefault="00703EA3" w:rsidP="006748B1">
            <w:pPr>
              <w:tabs>
                <w:tab w:val="decimal" w:pos="832"/>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4" w:type="dxa"/>
            <w:shd w:val="clear" w:color="auto" w:fill="auto"/>
            <w:vAlign w:val="bottom"/>
          </w:tcPr>
          <w:p w14:paraId="76BB13BF" w14:textId="77777777" w:rsidR="00703EA3" w:rsidRPr="00EE4AE8" w:rsidRDefault="00703EA3" w:rsidP="00703EA3">
            <w:pPr>
              <w:pStyle w:val="acctfourfigures"/>
              <w:rPr>
                <w:rFonts w:eastAsia="MS Mincho" w:cs="Times New Roman"/>
                <w:sz w:val="20"/>
                <w:lang w:val="en-US" w:bidi="th-TH"/>
              </w:rPr>
            </w:pPr>
          </w:p>
        </w:tc>
        <w:tc>
          <w:tcPr>
            <w:tcW w:w="1276" w:type="dxa"/>
            <w:shd w:val="clear" w:color="auto" w:fill="auto"/>
            <w:vAlign w:val="bottom"/>
          </w:tcPr>
          <w:p w14:paraId="01F18E03" w14:textId="6BF49311" w:rsidR="00703EA3" w:rsidRPr="00EE4AE8" w:rsidRDefault="00703EA3" w:rsidP="00703EA3">
            <w:pPr>
              <w:tabs>
                <w:tab w:val="decimal" w:pos="1119"/>
              </w:tabs>
              <w:spacing w:line="240" w:lineRule="atLeast"/>
              <w:ind w:right="-43"/>
              <w:jc w:val="left"/>
              <w:rPr>
                <w:rFonts w:ascii="Times New Roman" w:hAnsi="Times New Roman" w:cs="Times New Roman"/>
              </w:rPr>
            </w:pPr>
            <w:r w:rsidRPr="009E7F3C">
              <w:rPr>
                <w:rFonts w:ascii="Times New Roman" w:hAnsi="Times New Roman" w:cs="Times New Roman"/>
              </w:rPr>
              <w:t>575,082</w:t>
            </w:r>
          </w:p>
        </w:tc>
        <w:tc>
          <w:tcPr>
            <w:tcW w:w="145" w:type="dxa"/>
            <w:shd w:val="clear" w:color="auto" w:fill="auto"/>
            <w:vAlign w:val="bottom"/>
          </w:tcPr>
          <w:p w14:paraId="2AE1B3E0" w14:textId="77777777" w:rsidR="00703EA3" w:rsidRPr="00EE4AE8" w:rsidRDefault="00703EA3" w:rsidP="00703EA3">
            <w:pPr>
              <w:pStyle w:val="acctfourfigures"/>
              <w:rPr>
                <w:rFonts w:eastAsia="MS Mincho" w:cs="Times New Roman"/>
                <w:sz w:val="20"/>
                <w:lang w:val="en-US" w:bidi="th-TH"/>
              </w:rPr>
            </w:pPr>
          </w:p>
        </w:tc>
        <w:tc>
          <w:tcPr>
            <w:tcW w:w="1232" w:type="dxa"/>
            <w:shd w:val="clear" w:color="auto" w:fill="auto"/>
            <w:vAlign w:val="bottom"/>
          </w:tcPr>
          <w:p w14:paraId="2FBE675A" w14:textId="2D886A73" w:rsidR="00703EA3" w:rsidRPr="00EE4AE8" w:rsidRDefault="00703EA3" w:rsidP="00703EA3">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rPr>
              <w:t>645,241</w:t>
            </w:r>
          </w:p>
        </w:tc>
      </w:tr>
      <w:tr w:rsidR="00703EA3" w:rsidRPr="00EE4AE8" w14:paraId="654B3F8C" w14:textId="77777777" w:rsidTr="00EE4AE8">
        <w:tc>
          <w:tcPr>
            <w:tcW w:w="3258" w:type="dxa"/>
            <w:shd w:val="clear" w:color="auto" w:fill="auto"/>
          </w:tcPr>
          <w:p w14:paraId="44485335" w14:textId="0C345CED" w:rsidR="00703EA3" w:rsidRPr="00EE4AE8" w:rsidRDefault="00DD30CD" w:rsidP="00703EA3">
            <w:pPr>
              <w:spacing w:line="240" w:lineRule="atLeast"/>
              <w:rPr>
                <w:rFonts w:ascii="Times New Roman" w:hAnsi="Times New Roman" w:cs="Times New Roman"/>
                <w:lang w:val="en-GB"/>
              </w:rPr>
            </w:pPr>
            <w:r>
              <w:rPr>
                <w:rFonts w:ascii="Times New Roman" w:hAnsi="Times New Roman" w:cs="Times New Roman"/>
                <w:lang w:val="en-GB"/>
              </w:rPr>
              <w:t>Other financial assets</w:t>
            </w:r>
          </w:p>
        </w:tc>
        <w:tc>
          <w:tcPr>
            <w:tcW w:w="497" w:type="dxa"/>
            <w:shd w:val="clear" w:color="auto" w:fill="auto"/>
          </w:tcPr>
          <w:p w14:paraId="25ACFDB5"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shd w:val="clear" w:color="auto" w:fill="auto"/>
          </w:tcPr>
          <w:p w14:paraId="788DE058" w14:textId="68980674" w:rsidR="00703EA3" w:rsidRPr="00EE4AE8" w:rsidRDefault="00703EA3" w:rsidP="00703EA3">
            <w:pPr>
              <w:tabs>
                <w:tab w:val="decimal" w:pos="1119"/>
              </w:tabs>
              <w:spacing w:line="240" w:lineRule="atLeast"/>
              <w:ind w:right="-43"/>
              <w:jc w:val="left"/>
              <w:rPr>
                <w:rFonts w:ascii="Times New Roman" w:hAnsi="Times New Roman" w:cs="Times New Roman"/>
              </w:rPr>
            </w:pPr>
            <w:r w:rsidRPr="009E7F3C">
              <w:rPr>
                <w:rFonts w:ascii="Times New Roman" w:hAnsi="Times New Roman" w:cs="Times New Roman"/>
              </w:rPr>
              <w:t>101,641</w:t>
            </w:r>
          </w:p>
        </w:tc>
        <w:tc>
          <w:tcPr>
            <w:tcW w:w="145" w:type="dxa"/>
            <w:shd w:val="clear" w:color="auto" w:fill="auto"/>
          </w:tcPr>
          <w:p w14:paraId="75E476C4" w14:textId="77777777" w:rsidR="00703EA3" w:rsidRPr="00EE4AE8" w:rsidRDefault="00703EA3" w:rsidP="00703EA3">
            <w:pPr>
              <w:ind w:right="-43"/>
              <w:rPr>
                <w:rFonts w:ascii="Times New Roman" w:hAnsi="Times New Roman" w:cs="Times New Roman"/>
              </w:rPr>
            </w:pPr>
          </w:p>
        </w:tc>
        <w:tc>
          <w:tcPr>
            <w:tcW w:w="1273" w:type="dxa"/>
            <w:shd w:val="clear" w:color="auto" w:fill="auto"/>
          </w:tcPr>
          <w:p w14:paraId="58AD457F" w14:textId="790EB43F" w:rsidR="00703EA3" w:rsidRPr="00EE4AE8" w:rsidRDefault="00703EA3" w:rsidP="00703EA3">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291,801</w:t>
            </w:r>
          </w:p>
        </w:tc>
        <w:tc>
          <w:tcPr>
            <w:tcW w:w="144" w:type="dxa"/>
            <w:shd w:val="clear" w:color="auto" w:fill="auto"/>
            <w:vAlign w:val="bottom"/>
          </w:tcPr>
          <w:p w14:paraId="0A500290" w14:textId="77777777" w:rsidR="00703EA3" w:rsidRPr="00EE4AE8" w:rsidRDefault="00703EA3" w:rsidP="00703EA3">
            <w:pPr>
              <w:pStyle w:val="acctfourfigures"/>
              <w:rPr>
                <w:rFonts w:eastAsia="MS Mincho" w:cs="Times New Roman"/>
                <w:sz w:val="20"/>
                <w:lang w:val="en-US" w:bidi="th-TH"/>
              </w:rPr>
            </w:pPr>
          </w:p>
        </w:tc>
        <w:tc>
          <w:tcPr>
            <w:tcW w:w="1276" w:type="dxa"/>
            <w:shd w:val="clear" w:color="auto" w:fill="auto"/>
            <w:vAlign w:val="bottom"/>
          </w:tcPr>
          <w:p w14:paraId="3A7F1798" w14:textId="4D2B57AB" w:rsidR="00703EA3" w:rsidRPr="00EE4AE8" w:rsidRDefault="00703EA3" w:rsidP="00703EA3">
            <w:pPr>
              <w:tabs>
                <w:tab w:val="decimal" w:pos="1119"/>
              </w:tabs>
              <w:spacing w:line="240" w:lineRule="atLeast"/>
              <w:ind w:right="-43"/>
              <w:jc w:val="left"/>
              <w:rPr>
                <w:rFonts w:ascii="Times New Roman" w:hAnsi="Times New Roman" w:cs="Times New Roman"/>
              </w:rPr>
            </w:pPr>
            <w:r w:rsidRPr="009E7F3C">
              <w:rPr>
                <w:rFonts w:ascii="Times New Roman" w:hAnsi="Times New Roman" w:cs="Times New Roman"/>
              </w:rPr>
              <w:t>32,766</w:t>
            </w:r>
          </w:p>
        </w:tc>
        <w:tc>
          <w:tcPr>
            <w:tcW w:w="145" w:type="dxa"/>
            <w:shd w:val="clear" w:color="auto" w:fill="auto"/>
            <w:vAlign w:val="bottom"/>
          </w:tcPr>
          <w:p w14:paraId="38B8EE6C" w14:textId="77777777" w:rsidR="00703EA3" w:rsidRPr="00EE4AE8" w:rsidRDefault="00703EA3" w:rsidP="00703EA3">
            <w:pPr>
              <w:pStyle w:val="acctfourfigures"/>
              <w:tabs>
                <w:tab w:val="clear" w:pos="765"/>
                <w:tab w:val="decimal" w:pos="1119"/>
              </w:tabs>
              <w:rPr>
                <w:rFonts w:eastAsia="MS Mincho" w:cs="Times New Roman"/>
                <w:sz w:val="20"/>
                <w:lang w:val="en-US" w:bidi="th-TH"/>
              </w:rPr>
            </w:pPr>
          </w:p>
        </w:tc>
        <w:tc>
          <w:tcPr>
            <w:tcW w:w="1232" w:type="dxa"/>
            <w:shd w:val="clear" w:color="auto" w:fill="auto"/>
            <w:vAlign w:val="bottom"/>
          </w:tcPr>
          <w:p w14:paraId="299F74A9" w14:textId="7B4FBAF5" w:rsidR="00703EA3" w:rsidRPr="00EE4AE8" w:rsidRDefault="00703EA3" w:rsidP="00703EA3">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703EA3" w:rsidRPr="00EE4AE8" w14:paraId="62F062DE" w14:textId="77777777" w:rsidTr="00EE4AE8">
        <w:tc>
          <w:tcPr>
            <w:tcW w:w="3258" w:type="dxa"/>
            <w:shd w:val="clear" w:color="auto" w:fill="auto"/>
          </w:tcPr>
          <w:p w14:paraId="12D1DAFE" w14:textId="77777777" w:rsidR="00703EA3" w:rsidRPr="00EE4AE8" w:rsidRDefault="00703EA3" w:rsidP="00703EA3">
            <w:pPr>
              <w:spacing w:line="240" w:lineRule="atLeast"/>
              <w:rPr>
                <w:rFonts w:ascii="Times New Roman" w:hAnsi="Times New Roman" w:cs="Times New Roman"/>
                <w:lang w:val="en-GB"/>
              </w:rPr>
            </w:pPr>
            <w:r w:rsidRPr="00EE4AE8">
              <w:rPr>
                <w:rFonts w:ascii="Times New Roman" w:hAnsi="Times New Roman" w:cs="Times New Roman"/>
                <w:lang w:val="en-GB"/>
              </w:rPr>
              <w:t>Trade accounts payable</w:t>
            </w:r>
          </w:p>
        </w:tc>
        <w:tc>
          <w:tcPr>
            <w:tcW w:w="497" w:type="dxa"/>
            <w:shd w:val="clear" w:color="auto" w:fill="auto"/>
          </w:tcPr>
          <w:p w14:paraId="17CB02CA"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shd w:val="clear" w:color="auto" w:fill="auto"/>
          </w:tcPr>
          <w:p w14:paraId="6236C1EB" w14:textId="6B852C6F" w:rsidR="00703EA3" w:rsidRPr="00EE4AE8" w:rsidRDefault="00703EA3" w:rsidP="00703EA3">
            <w:pPr>
              <w:tabs>
                <w:tab w:val="decimal" w:pos="1119"/>
              </w:tabs>
              <w:spacing w:line="240" w:lineRule="atLeast"/>
              <w:ind w:right="-43"/>
              <w:jc w:val="left"/>
              <w:rPr>
                <w:rFonts w:ascii="Times New Roman" w:hAnsi="Times New Roman" w:cs="Times New Roman"/>
              </w:rPr>
            </w:pPr>
            <w:r w:rsidRPr="009E7F3C">
              <w:rPr>
                <w:rFonts w:ascii="Times New Roman" w:hAnsi="Times New Roman" w:cs="Times New Roman"/>
              </w:rPr>
              <w:t>(7,770)</w:t>
            </w:r>
          </w:p>
        </w:tc>
        <w:tc>
          <w:tcPr>
            <w:tcW w:w="145" w:type="dxa"/>
            <w:shd w:val="clear" w:color="auto" w:fill="auto"/>
          </w:tcPr>
          <w:p w14:paraId="69BA3999" w14:textId="77777777" w:rsidR="00703EA3" w:rsidRPr="00EE4AE8" w:rsidRDefault="00703EA3" w:rsidP="00703EA3">
            <w:pPr>
              <w:ind w:right="-43"/>
              <w:rPr>
                <w:rFonts w:ascii="Times New Roman" w:hAnsi="Times New Roman" w:cs="Times New Roman"/>
              </w:rPr>
            </w:pPr>
          </w:p>
        </w:tc>
        <w:tc>
          <w:tcPr>
            <w:tcW w:w="1273" w:type="dxa"/>
            <w:shd w:val="clear" w:color="auto" w:fill="auto"/>
          </w:tcPr>
          <w:p w14:paraId="28408BA2" w14:textId="5072F100" w:rsidR="00703EA3" w:rsidRPr="00EE4AE8" w:rsidRDefault="00703EA3" w:rsidP="00703EA3">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(8,487)</w:t>
            </w:r>
          </w:p>
        </w:tc>
        <w:tc>
          <w:tcPr>
            <w:tcW w:w="144" w:type="dxa"/>
            <w:shd w:val="clear" w:color="auto" w:fill="auto"/>
            <w:vAlign w:val="bottom"/>
          </w:tcPr>
          <w:p w14:paraId="4F3992A7" w14:textId="77777777" w:rsidR="00703EA3" w:rsidRPr="00EE4AE8" w:rsidRDefault="00703EA3" w:rsidP="00703EA3">
            <w:pPr>
              <w:pStyle w:val="acctfourfigures"/>
              <w:rPr>
                <w:rFonts w:eastAsia="MS Mincho" w:cs="Times New Roman"/>
                <w:sz w:val="20"/>
                <w:lang w:val="en-US" w:bidi="th-TH"/>
              </w:rPr>
            </w:pPr>
          </w:p>
        </w:tc>
        <w:tc>
          <w:tcPr>
            <w:tcW w:w="1276" w:type="dxa"/>
            <w:shd w:val="clear" w:color="auto" w:fill="auto"/>
            <w:vAlign w:val="bottom"/>
          </w:tcPr>
          <w:p w14:paraId="6EBBF179" w14:textId="20BADDBA" w:rsidR="00703EA3" w:rsidRPr="00EE4AE8" w:rsidRDefault="00703EA3" w:rsidP="00703EA3">
            <w:pPr>
              <w:tabs>
                <w:tab w:val="decimal" w:pos="748"/>
              </w:tabs>
              <w:spacing w:line="240" w:lineRule="atLeast"/>
              <w:ind w:right="-43"/>
              <w:jc w:val="left"/>
              <w:rPr>
                <w:rFonts w:ascii="Times New Roman" w:hAnsi="Times New Roman" w:cs="Times New Roman"/>
              </w:rPr>
            </w:pPr>
            <w:r>
              <w:rPr>
                <w:rFonts w:ascii="Times New Roman" w:hAnsi="Times New Roman" w:cs="Times New Roman"/>
              </w:rPr>
              <w:t>-</w:t>
            </w:r>
          </w:p>
        </w:tc>
        <w:tc>
          <w:tcPr>
            <w:tcW w:w="145" w:type="dxa"/>
            <w:shd w:val="clear" w:color="auto" w:fill="auto"/>
            <w:vAlign w:val="bottom"/>
          </w:tcPr>
          <w:p w14:paraId="3B2BA2DF" w14:textId="77777777" w:rsidR="00703EA3" w:rsidRPr="00EE4AE8" w:rsidRDefault="00703EA3" w:rsidP="00703EA3">
            <w:pPr>
              <w:pStyle w:val="acctfourfigures"/>
              <w:rPr>
                <w:rFonts w:eastAsia="MS Mincho" w:cs="Times New Roman"/>
                <w:sz w:val="20"/>
                <w:lang w:val="en-US" w:bidi="th-TH"/>
              </w:rPr>
            </w:pPr>
          </w:p>
        </w:tc>
        <w:tc>
          <w:tcPr>
            <w:tcW w:w="1232" w:type="dxa"/>
            <w:shd w:val="clear" w:color="auto" w:fill="auto"/>
            <w:vAlign w:val="bottom"/>
          </w:tcPr>
          <w:p w14:paraId="14141EDB" w14:textId="2ADE476D" w:rsidR="00703EA3" w:rsidRPr="00EE4AE8" w:rsidRDefault="00703EA3" w:rsidP="00703EA3">
            <w:pPr>
              <w:tabs>
                <w:tab w:val="decimal" w:pos="757"/>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703EA3" w:rsidRPr="00EE4AE8" w14:paraId="7253D6EE" w14:textId="77777777" w:rsidTr="00EE4AE8">
        <w:tc>
          <w:tcPr>
            <w:tcW w:w="3258" w:type="dxa"/>
            <w:shd w:val="clear" w:color="auto" w:fill="auto"/>
          </w:tcPr>
          <w:p w14:paraId="3B0DB80A" w14:textId="77777777" w:rsidR="00703EA3" w:rsidRPr="00EE4AE8" w:rsidRDefault="00703EA3" w:rsidP="00703EA3">
            <w:pPr>
              <w:spacing w:line="240" w:lineRule="atLeast"/>
              <w:rPr>
                <w:rFonts w:ascii="Times New Roman" w:hAnsi="Times New Roman" w:cs="Times New Roman"/>
                <w:lang w:val="en-GB"/>
              </w:rPr>
            </w:pPr>
            <w:r w:rsidRPr="00EE4AE8">
              <w:rPr>
                <w:rFonts w:ascii="Times New Roman" w:hAnsi="Times New Roman" w:cs="Times New Roman"/>
                <w:lang w:val="en-GB"/>
              </w:rPr>
              <w:t>Other accounts payable</w:t>
            </w:r>
          </w:p>
        </w:tc>
        <w:tc>
          <w:tcPr>
            <w:tcW w:w="497" w:type="dxa"/>
            <w:shd w:val="clear" w:color="auto" w:fill="auto"/>
          </w:tcPr>
          <w:p w14:paraId="185A25DC"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shd w:val="clear" w:color="auto" w:fill="auto"/>
          </w:tcPr>
          <w:p w14:paraId="556B34AC" w14:textId="143F1D26" w:rsidR="00703EA3" w:rsidRPr="00EE4AE8" w:rsidRDefault="00703EA3" w:rsidP="00703EA3">
            <w:pPr>
              <w:tabs>
                <w:tab w:val="decimal" w:pos="1119"/>
              </w:tabs>
              <w:spacing w:line="240" w:lineRule="atLeast"/>
              <w:ind w:right="-43"/>
              <w:jc w:val="left"/>
              <w:rPr>
                <w:rFonts w:ascii="Times New Roman" w:hAnsi="Times New Roman" w:cs="Times New Roman"/>
              </w:rPr>
            </w:pPr>
            <w:r w:rsidRPr="009E7F3C">
              <w:rPr>
                <w:rFonts w:ascii="Times New Roman" w:hAnsi="Times New Roman" w:cs="Times New Roman"/>
              </w:rPr>
              <w:t>(4,198)</w:t>
            </w:r>
          </w:p>
        </w:tc>
        <w:tc>
          <w:tcPr>
            <w:tcW w:w="145" w:type="dxa"/>
            <w:shd w:val="clear" w:color="auto" w:fill="auto"/>
          </w:tcPr>
          <w:p w14:paraId="0CD09CD4" w14:textId="77777777" w:rsidR="00703EA3" w:rsidRPr="00EE4AE8" w:rsidRDefault="00703EA3" w:rsidP="00703EA3">
            <w:pPr>
              <w:ind w:right="-43"/>
              <w:rPr>
                <w:rFonts w:ascii="Times New Roman" w:hAnsi="Times New Roman" w:cs="Times New Roman"/>
              </w:rPr>
            </w:pPr>
          </w:p>
        </w:tc>
        <w:tc>
          <w:tcPr>
            <w:tcW w:w="1273" w:type="dxa"/>
            <w:shd w:val="clear" w:color="auto" w:fill="auto"/>
          </w:tcPr>
          <w:p w14:paraId="3A1D2B89" w14:textId="058E4D45" w:rsidR="00703EA3" w:rsidRPr="00EE4AE8" w:rsidRDefault="00703EA3" w:rsidP="00703EA3">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(1,476)</w:t>
            </w:r>
          </w:p>
        </w:tc>
        <w:tc>
          <w:tcPr>
            <w:tcW w:w="144" w:type="dxa"/>
            <w:shd w:val="clear" w:color="auto" w:fill="auto"/>
            <w:vAlign w:val="bottom"/>
          </w:tcPr>
          <w:p w14:paraId="0C1BFB4B" w14:textId="77777777" w:rsidR="00703EA3" w:rsidRPr="00EE4AE8" w:rsidRDefault="00703EA3" w:rsidP="00703EA3">
            <w:pPr>
              <w:pStyle w:val="acctfourfigures"/>
              <w:rPr>
                <w:rFonts w:eastAsia="MS Mincho" w:cs="Times New Roman"/>
                <w:sz w:val="20"/>
                <w:lang w:val="en-US" w:bidi="th-TH"/>
              </w:rPr>
            </w:pPr>
          </w:p>
        </w:tc>
        <w:tc>
          <w:tcPr>
            <w:tcW w:w="1276" w:type="dxa"/>
            <w:shd w:val="clear" w:color="auto" w:fill="auto"/>
            <w:vAlign w:val="bottom"/>
          </w:tcPr>
          <w:p w14:paraId="28841B87" w14:textId="3BD8E770" w:rsidR="00703EA3" w:rsidRPr="00EE4AE8" w:rsidRDefault="00703EA3" w:rsidP="00703EA3">
            <w:pPr>
              <w:tabs>
                <w:tab w:val="decimal" w:pos="748"/>
              </w:tabs>
              <w:spacing w:line="240" w:lineRule="atLeast"/>
              <w:ind w:right="-43"/>
              <w:jc w:val="left"/>
              <w:rPr>
                <w:rFonts w:ascii="Times New Roman" w:hAnsi="Times New Roman" w:cs="Times New Roman"/>
              </w:rPr>
            </w:pPr>
            <w:r>
              <w:rPr>
                <w:rFonts w:ascii="Times New Roman" w:hAnsi="Times New Roman" w:cs="Times New Roman"/>
              </w:rPr>
              <w:t>-</w:t>
            </w:r>
          </w:p>
        </w:tc>
        <w:tc>
          <w:tcPr>
            <w:tcW w:w="145" w:type="dxa"/>
            <w:shd w:val="clear" w:color="auto" w:fill="auto"/>
            <w:vAlign w:val="bottom"/>
          </w:tcPr>
          <w:p w14:paraId="6F20D51E" w14:textId="77777777" w:rsidR="00703EA3" w:rsidRPr="00EE4AE8" w:rsidRDefault="00703EA3" w:rsidP="00703EA3">
            <w:pPr>
              <w:pStyle w:val="acctfourfigures"/>
              <w:rPr>
                <w:rFonts w:eastAsia="MS Mincho" w:cs="Times New Roman"/>
                <w:sz w:val="20"/>
                <w:lang w:val="en-US" w:bidi="th-TH"/>
              </w:rPr>
            </w:pPr>
          </w:p>
        </w:tc>
        <w:tc>
          <w:tcPr>
            <w:tcW w:w="1232" w:type="dxa"/>
            <w:shd w:val="clear" w:color="auto" w:fill="auto"/>
            <w:vAlign w:val="bottom"/>
          </w:tcPr>
          <w:p w14:paraId="599CE040" w14:textId="3B116E5E" w:rsidR="00703EA3" w:rsidRPr="00EE4AE8" w:rsidRDefault="00703EA3" w:rsidP="00703EA3">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703EA3" w:rsidRPr="00EE4AE8" w14:paraId="3511D3A3" w14:textId="77777777" w:rsidTr="00EE4AE8">
        <w:tc>
          <w:tcPr>
            <w:tcW w:w="3258" w:type="dxa"/>
            <w:shd w:val="clear" w:color="auto" w:fill="auto"/>
          </w:tcPr>
          <w:p w14:paraId="53A33772" w14:textId="77777777" w:rsidR="00703EA3" w:rsidRPr="00EE4AE8" w:rsidRDefault="00703EA3" w:rsidP="00703EA3">
            <w:pPr>
              <w:spacing w:line="240" w:lineRule="atLeast"/>
              <w:rPr>
                <w:rFonts w:ascii="Times New Roman" w:hAnsi="Times New Roman" w:cs="Times New Roman"/>
                <w:b/>
                <w:bCs/>
                <w:lang w:val="en-GB"/>
              </w:rPr>
            </w:pPr>
            <w:r w:rsidRPr="00EE4AE8">
              <w:rPr>
                <w:rFonts w:ascii="Times New Roman" w:hAnsi="Times New Roman" w:cs="Times New Roman"/>
                <w:b/>
                <w:bCs/>
                <w:lang w:val="en-GB"/>
              </w:rPr>
              <w:t xml:space="preserve">Net exposure                           </w:t>
            </w:r>
          </w:p>
        </w:tc>
        <w:tc>
          <w:tcPr>
            <w:tcW w:w="497" w:type="dxa"/>
            <w:shd w:val="clear" w:color="auto" w:fill="auto"/>
          </w:tcPr>
          <w:p w14:paraId="3792FA70"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tcBorders>
              <w:top w:val="single" w:sz="4" w:space="0" w:color="auto"/>
              <w:bottom w:val="double" w:sz="4" w:space="0" w:color="auto"/>
            </w:tcBorders>
            <w:shd w:val="clear" w:color="auto" w:fill="auto"/>
          </w:tcPr>
          <w:p w14:paraId="1C9E755A" w14:textId="406A9F20" w:rsidR="00703EA3" w:rsidRPr="00EE4AE8" w:rsidRDefault="00703EA3" w:rsidP="00703EA3">
            <w:pPr>
              <w:tabs>
                <w:tab w:val="decimal" w:pos="1119"/>
              </w:tabs>
              <w:spacing w:line="240" w:lineRule="atLeast"/>
              <w:ind w:right="-43"/>
              <w:jc w:val="left"/>
              <w:rPr>
                <w:rFonts w:ascii="Times New Roman" w:hAnsi="Times New Roman" w:cs="Times New Roman"/>
                <w:b/>
                <w:bCs/>
              </w:rPr>
            </w:pPr>
            <w:r w:rsidRPr="009E7F3C">
              <w:rPr>
                <w:rFonts w:ascii="Times New Roman" w:hAnsi="Times New Roman" w:cs="Times New Roman"/>
                <w:b/>
                <w:bCs/>
              </w:rPr>
              <w:t>109,158</w:t>
            </w:r>
          </w:p>
        </w:tc>
        <w:tc>
          <w:tcPr>
            <w:tcW w:w="145" w:type="dxa"/>
            <w:shd w:val="clear" w:color="auto" w:fill="auto"/>
          </w:tcPr>
          <w:p w14:paraId="0608CF4C" w14:textId="77777777" w:rsidR="00703EA3" w:rsidRPr="00EE4AE8" w:rsidRDefault="00703EA3" w:rsidP="00703EA3">
            <w:pPr>
              <w:ind w:right="-43"/>
              <w:rPr>
                <w:rFonts w:ascii="Times New Roman" w:hAnsi="Times New Roman" w:cs="Times New Roman"/>
                <w:b/>
                <w:bCs/>
              </w:rPr>
            </w:pPr>
          </w:p>
        </w:tc>
        <w:tc>
          <w:tcPr>
            <w:tcW w:w="1273" w:type="dxa"/>
            <w:tcBorders>
              <w:top w:val="single" w:sz="4" w:space="0" w:color="auto"/>
              <w:bottom w:val="double" w:sz="4" w:space="0" w:color="auto"/>
            </w:tcBorders>
            <w:shd w:val="clear" w:color="auto" w:fill="auto"/>
          </w:tcPr>
          <w:p w14:paraId="1B0542AB" w14:textId="0CE6860A" w:rsidR="00703EA3" w:rsidRPr="00EE4AE8" w:rsidRDefault="00703EA3" w:rsidP="00703EA3">
            <w:pPr>
              <w:tabs>
                <w:tab w:val="decimal" w:pos="1119"/>
              </w:tabs>
              <w:spacing w:line="240" w:lineRule="atLeast"/>
              <w:ind w:right="-43"/>
              <w:jc w:val="left"/>
              <w:rPr>
                <w:rFonts w:ascii="Times New Roman" w:hAnsi="Times New Roman" w:cs="Times New Roman"/>
                <w:b/>
                <w:bCs/>
              </w:rPr>
            </w:pPr>
            <w:r w:rsidRPr="00EE4AE8">
              <w:rPr>
                <w:rFonts w:ascii="Times New Roman" w:hAnsi="Times New Roman" w:cs="Times New Roman"/>
                <w:b/>
                <w:bCs/>
              </w:rPr>
              <w:t>308,881</w:t>
            </w:r>
          </w:p>
        </w:tc>
        <w:tc>
          <w:tcPr>
            <w:tcW w:w="144" w:type="dxa"/>
            <w:shd w:val="clear" w:color="auto" w:fill="auto"/>
            <w:vAlign w:val="bottom"/>
          </w:tcPr>
          <w:p w14:paraId="33DB6C78" w14:textId="77777777" w:rsidR="00703EA3" w:rsidRPr="00EE4AE8" w:rsidRDefault="00703EA3" w:rsidP="00703EA3">
            <w:pPr>
              <w:pStyle w:val="acctfourfigures"/>
              <w:rPr>
                <w:rFonts w:eastAsia="MS Mincho" w:cs="Times New Roman"/>
                <w:b/>
                <w:bCs/>
                <w:sz w:val="20"/>
                <w:lang w:val="en-US" w:bidi="th-TH"/>
              </w:rPr>
            </w:pPr>
          </w:p>
        </w:tc>
        <w:tc>
          <w:tcPr>
            <w:tcW w:w="1276" w:type="dxa"/>
            <w:tcBorders>
              <w:top w:val="single" w:sz="4" w:space="0" w:color="auto"/>
              <w:bottom w:val="double" w:sz="4" w:space="0" w:color="auto"/>
            </w:tcBorders>
            <w:shd w:val="clear" w:color="auto" w:fill="auto"/>
            <w:vAlign w:val="bottom"/>
          </w:tcPr>
          <w:p w14:paraId="03DD02FA" w14:textId="4311C8D8" w:rsidR="00703EA3" w:rsidRPr="00EE4AE8" w:rsidRDefault="00703EA3" w:rsidP="00703EA3">
            <w:pPr>
              <w:tabs>
                <w:tab w:val="decimal" w:pos="1119"/>
              </w:tabs>
              <w:spacing w:line="240" w:lineRule="atLeast"/>
              <w:ind w:right="-43"/>
              <w:jc w:val="left"/>
              <w:rPr>
                <w:rFonts w:ascii="Times New Roman" w:hAnsi="Times New Roman" w:cs="Times New Roman"/>
                <w:b/>
                <w:bCs/>
              </w:rPr>
            </w:pPr>
            <w:r w:rsidRPr="009E7F3C">
              <w:rPr>
                <w:rFonts w:ascii="Times New Roman" w:hAnsi="Times New Roman" w:cs="Times New Roman"/>
                <w:b/>
                <w:bCs/>
              </w:rPr>
              <w:t>608,882</w:t>
            </w:r>
          </w:p>
        </w:tc>
        <w:tc>
          <w:tcPr>
            <w:tcW w:w="145" w:type="dxa"/>
            <w:shd w:val="clear" w:color="auto" w:fill="auto"/>
            <w:vAlign w:val="bottom"/>
          </w:tcPr>
          <w:p w14:paraId="50C7D9F5" w14:textId="77777777" w:rsidR="00703EA3" w:rsidRPr="00EE4AE8" w:rsidRDefault="00703EA3" w:rsidP="00703EA3">
            <w:pPr>
              <w:pStyle w:val="acctfourfigures"/>
              <w:rPr>
                <w:rFonts w:eastAsia="MS Mincho" w:cs="Times New Roman"/>
                <w:b/>
                <w:bCs/>
                <w:sz w:val="20"/>
                <w:lang w:val="en-US" w:bidi="th-TH"/>
              </w:rPr>
            </w:pPr>
          </w:p>
        </w:tc>
        <w:tc>
          <w:tcPr>
            <w:tcW w:w="1232" w:type="dxa"/>
            <w:tcBorders>
              <w:top w:val="single" w:sz="4" w:space="0" w:color="auto"/>
              <w:bottom w:val="double" w:sz="4" w:space="0" w:color="auto"/>
            </w:tcBorders>
            <w:shd w:val="clear" w:color="auto" w:fill="auto"/>
            <w:vAlign w:val="bottom"/>
          </w:tcPr>
          <w:p w14:paraId="1E015B21" w14:textId="571D5C51" w:rsidR="00703EA3" w:rsidRPr="00EE4AE8" w:rsidRDefault="00703EA3" w:rsidP="00703EA3">
            <w:pPr>
              <w:tabs>
                <w:tab w:val="decimal" w:pos="1097"/>
              </w:tabs>
              <w:spacing w:line="240" w:lineRule="atLeast"/>
              <w:ind w:right="-43"/>
              <w:jc w:val="left"/>
              <w:rPr>
                <w:rFonts w:ascii="Times New Roman" w:hAnsi="Times New Roman" w:cs="Times New Roman"/>
                <w:b/>
                <w:bCs/>
              </w:rPr>
            </w:pPr>
            <w:r w:rsidRPr="00EE4AE8">
              <w:rPr>
                <w:rFonts w:ascii="Times New Roman" w:hAnsi="Times New Roman" w:cs="Times New Roman"/>
                <w:b/>
                <w:bCs/>
              </w:rPr>
              <w:t>651,052</w:t>
            </w:r>
          </w:p>
        </w:tc>
      </w:tr>
      <w:tr w:rsidR="00703EA3" w:rsidRPr="00EE4AE8" w14:paraId="46067EB5" w14:textId="77777777" w:rsidTr="00AB73FD">
        <w:trPr>
          <w:trHeight w:val="97"/>
        </w:trPr>
        <w:tc>
          <w:tcPr>
            <w:tcW w:w="3258" w:type="dxa"/>
            <w:shd w:val="clear" w:color="auto" w:fill="auto"/>
          </w:tcPr>
          <w:p w14:paraId="478A8D24" w14:textId="77777777" w:rsidR="00703EA3" w:rsidRPr="00EE4AE8" w:rsidRDefault="00703EA3" w:rsidP="00703EA3">
            <w:pPr>
              <w:spacing w:line="240" w:lineRule="atLeast"/>
              <w:rPr>
                <w:rFonts w:ascii="Times New Roman" w:hAnsi="Times New Roman" w:cs="Times New Roman"/>
                <w:lang w:val="en-GB"/>
              </w:rPr>
            </w:pPr>
          </w:p>
        </w:tc>
        <w:tc>
          <w:tcPr>
            <w:tcW w:w="497" w:type="dxa"/>
            <w:shd w:val="clear" w:color="auto" w:fill="auto"/>
          </w:tcPr>
          <w:p w14:paraId="2955670F"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tcBorders>
              <w:top w:val="double" w:sz="4" w:space="0" w:color="auto"/>
            </w:tcBorders>
            <w:shd w:val="clear" w:color="auto" w:fill="auto"/>
          </w:tcPr>
          <w:p w14:paraId="4C5F8124"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5" w:type="dxa"/>
            <w:shd w:val="clear" w:color="auto" w:fill="auto"/>
          </w:tcPr>
          <w:p w14:paraId="06EA21FD" w14:textId="77777777" w:rsidR="00703EA3" w:rsidRPr="00EE4AE8" w:rsidRDefault="00703EA3" w:rsidP="00703EA3">
            <w:pPr>
              <w:ind w:right="-43"/>
              <w:rPr>
                <w:rFonts w:ascii="Times New Roman" w:hAnsi="Times New Roman" w:cs="Times New Roman"/>
              </w:rPr>
            </w:pPr>
          </w:p>
        </w:tc>
        <w:tc>
          <w:tcPr>
            <w:tcW w:w="1273" w:type="dxa"/>
            <w:tcBorders>
              <w:top w:val="double" w:sz="4" w:space="0" w:color="auto"/>
            </w:tcBorders>
            <w:shd w:val="clear" w:color="auto" w:fill="auto"/>
          </w:tcPr>
          <w:p w14:paraId="5F26AD91"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4" w:type="dxa"/>
            <w:shd w:val="clear" w:color="auto" w:fill="auto"/>
            <w:vAlign w:val="bottom"/>
          </w:tcPr>
          <w:p w14:paraId="69DD7887" w14:textId="77777777" w:rsidR="00703EA3" w:rsidRPr="00EE4AE8" w:rsidRDefault="00703EA3" w:rsidP="00703EA3">
            <w:pPr>
              <w:pStyle w:val="acctfourfigures"/>
              <w:rPr>
                <w:rFonts w:eastAsia="MS Mincho" w:cs="Times New Roman"/>
                <w:sz w:val="20"/>
                <w:lang w:val="en-US" w:bidi="th-TH"/>
              </w:rPr>
            </w:pPr>
          </w:p>
        </w:tc>
        <w:tc>
          <w:tcPr>
            <w:tcW w:w="1276" w:type="dxa"/>
            <w:tcBorders>
              <w:top w:val="double" w:sz="4" w:space="0" w:color="auto"/>
            </w:tcBorders>
            <w:shd w:val="clear" w:color="auto" w:fill="auto"/>
            <w:vAlign w:val="bottom"/>
          </w:tcPr>
          <w:p w14:paraId="7065BF9D"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5" w:type="dxa"/>
            <w:shd w:val="clear" w:color="auto" w:fill="auto"/>
            <w:vAlign w:val="bottom"/>
          </w:tcPr>
          <w:p w14:paraId="0A74CB72" w14:textId="77777777" w:rsidR="00703EA3" w:rsidRPr="00EE4AE8" w:rsidRDefault="00703EA3" w:rsidP="00703EA3">
            <w:pPr>
              <w:pStyle w:val="acctfourfigures"/>
              <w:rPr>
                <w:rFonts w:eastAsia="MS Mincho" w:cs="Times New Roman"/>
                <w:sz w:val="20"/>
                <w:lang w:val="en-US" w:bidi="th-TH"/>
              </w:rPr>
            </w:pPr>
          </w:p>
        </w:tc>
        <w:tc>
          <w:tcPr>
            <w:tcW w:w="1232" w:type="dxa"/>
            <w:tcBorders>
              <w:top w:val="double" w:sz="4" w:space="0" w:color="auto"/>
            </w:tcBorders>
            <w:shd w:val="clear" w:color="auto" w:fill="auto"/>
            <w:vAlign w:val="bottom"/>
          </w:tcPr>
          <w:p w14:paraId="3DAD8CFC" w14:textId="77777777" w:rsidR="00703EA3" w:rsidRPr="00EE4AE8" w:rsidRDefault="00703EA3" w:rsidP="00703EA3">
            <w:pPr>
              <w:tabs>
                <w:tab w:val="decimal" w:pos="1097"/>
              </w:tabs>
              <w:spacing w:line="240" w:lineRule="atLeast"/>
              <w:ind w:right="-43"/>
              <w:jc w:val="left"/>
              <w:rPr>
                <w:rFonts w:ascii="Times New Roman" w:hAnsi="Times New Roman" w:cs="Times New Roman"/>
              </w:rPr>
            </w:pPr>
          </w:p>
        </w:tc>
      </w:tr>
      <w:tr w:rsidR="00703EA3" w:rsidRPr="00EE4AE8" w14:paraId="2E2E0883" w14:textId="77777777" w:rsidTr="00EE4AE8">
        <w:tc>
          <w:tcPr>
            <w:tcW w:w="3258" w:type="dxa"/>
            <w:shd w:val="clear" w:color="auto" w:fill="auto"/>
          </w:tcPr>
          <w:p w14:paraId="6E392621" w14:textId="77777777" w:rsidR="00703EA3" w:rsidRPr="00EE4AE8" w:rsidRDefault="00703EA3" w:rsidP="00703EA3">
            <w:pPr>
              <w:spacing w:line="240" w:lineRule="atLeast"/>
              <w:rPr>
                <w:rFonts w:ascii="Times New Roman" w:hAnsi="Times New Roman" w:cs="Times New Roman"/>
                <w:lang w:val="en-GB"/>
              </w:rPr>
            </w:pPr>
            <w:r w:rsidRPr="00EE4AE8">
              <w:rPr>
                <w:rFonts w:ascii="Times New Roman" w:hAnsi="Times New Roman" w:cs="Times New Roman"/>
                <w:b/>
                <w:bCs/>
                <w:lang w:val="en-GB"/>
              </w:rPr>
              <w:t>British Pound</w:t>
            </w:r>
          </w:p>
        </w:tc>
        <w:tc>
          <w:tcPr>
            <w:tcW w:w="497" w:type="dxa"/>
            <w:shd w:val="clear" w:color="auto" w:fill="auto"/>
          </w:tcPr>
          <w:p w14:paraId="2178B434"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shd w:val="clear" w:color="auto" w:fill="auto"/>
            <w:vAlign w:val="bottom"/>
          </w:tcPr>
          <w:p w14:paraId="2EA5FE3E"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5" w:type="dxa"/>
            <w:shd w:val="clear" w:color="auto" w:fill="auto"/>
            <w:vAlign w:val="bottom"/>
          </w:tcPr>
          <w:p w14:paraId="311751B6" w14:textId="77777777" w:rsidR="00703EA3" w:rsidRPr="00EE4AE8" w:rsidRDefault="00703EA3" w:rsidP="00703EA3">
            <w:pPr>
              <w:ind w:right="-43"/>
              <w:rPr>
                <w:rFonts w:ascii="Times New Roman" w:hAnsi="Times New Roman" w:cs="Times New Roman"/>
              </w:rPr>
            </w:pPr>
          </w:p>
        </w:tc>
        <w:tc>
          <w:tcPr>
            <w:tcW w:w="1273" w:type="dxa"/>
            <w:shd w:val="clear" w:color="auto" w:fill="auto"/>
            <w:vAlign w:val="bottom"/>
          </w:tcPr>
          <w:p w14:paraId="66A68E01"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4" w:type="dxa"/>
            <w:shd w:val="clear" w:color="auto" w:fill="auto"/>
            <w:vAlign w:val="bottom"/>
          </w:tcPr>
          <w:p w14:paraId="1EA2A2DE" w14:textId="77777777" w:rsidR="00703EA3" w:rsidRPr="00EE4AE8" w:rsidRDefault="00703EA3" w:rsidP="00703EA3">
            <w:pPr>
              <w:pStyle w:val="acctfourfigures"/>
              <w:rPr>
                <w:rFonts w:eastAsia="MS Mincho" w:cs="Times New Roman"/>
                <w:sz w:val="20"/>
                <w:lang w:val="en-US" w:bidi="th-TH"/>
              </w:rPr>
            </w:pPr>
          </w:p>
        </w:tc>
        <w:tc>
          <w:tcPr>
            <w:tcW w:w="1276" w:type="dxa"/>
            <w:shd w:val="clear" w:color="auto" w:fill="auto"/>
            <w:vAlign w:val="bottom"/>
          </w:tcPr>
          <w:p w14:paraId="604EE4B4"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5" w:type="dxa"/>
            <w:shd w:val="clear" w:color="auto" w:fill="auto"/>
            <w:vAlign w:val="bottom"/>
          </w:tcPr>
          <w:p w14:paraId="4DA8C739" w14:textId="77777777" w:rsidR="00703EA3" w:rsidRPr="00EE4AE8" w:rsidRDefault="00703EA3" w:rsidP="00703EA3">
            <w:pPr>
              <w:pStyle w:val="acctfourfigures"/>
              <w:rPr>
                <w:rFonts w:eastAsia="MS Mincho" w:cs="Times New Roman"/>
                <w:sz w:val="20"/>
                <w:lang w:val="en-US" w:bidi="th-TH"/>
              </w:rPr>
            </w:pPr>
          </w:p>
        </w:tc>
        <w:tc>
          <w:tcPr>
            <w:tcW w:w="1232" w:type="dxa"/>
            <w:shd w:val="clear" w:color="auto" w:fill="auto"/>
            <w:vAlign w:val="bottom"/>
          </w:tcPr>
          <w:p w14:paraId="5EEFBCE2" w14:textId="77777777" w:rsidR="00703EA3" w:rsidRPr="00EE4AE8" w:rsidRDefault="00703EA3" w:rsidP="00703EA3">
            <w:pPr>
              <w:tabs>
                <w:tab w:val="decimal" w:pos="1097"/>
              </w:tabs>
              <w:spacing w:line="240" w:lineRule="atLeast"/>
              <w:ind w:right="-43"/>
              <w:jc w:val="left"/>
              <w:rPr>
                <w:rFonts w:ascii="Times New Roman" w:hAnsi="Times New Roman" w:cs="Times New Roman"/>
              </w:rPr>
            </w:pPr>
          </w:p>
        </w:tc>
      </w:tr>
      <w:tr w:rsidR="00703EA3" w:rsidRPr="00EE4AE8" w14:paraId="483674FF" w14:textId="77777777" w:rsidTr="00EE4AE8">
        <w:tc>
          <w:tcPr>
            <w:tcW w:w="3258" w:type="dxa"/>
            <w:shd w:val="clear" w:color="auto" w:fill="auto"/>
          </w:tcPr>
          <w:p w14:paraId="37095E56" w14:textId="4FDD9ACE" w:rsidR="00703EA3" w:rsidRPr="00EE4AE8" w:rsidRDefault="00DD30CD" w:rsidP="00703EA3">
            <w:pPr>
              <w:spacing w:line="240" w:lineRule="atLeast"/>
              <w:rPr>
                <w:rFonts w:ascii="Times New Roman" w:hAnsi="Times New Roman" w:cs="Times New Roman"/>
                <w:lang w:val="en-GB"/>
              </w:rPr>
            </w:pPr>
            <w:r>
              <w:rPr>
                <w:rFonts w:ascii="Times New Roman" w:hAnsi="Times New Roman" w:cs="Times New Roman"/>
                <w:lang w:val="en-GB"/>
              </w:rPr>
              <w:t>Other financial assets</w:t>
            </w:r>
          </w:p>
        </w:tc>
        <w:tc>
          <w:tcPr>
            <w:tcW w:w="497" w:type="dxa"/>
            <w:shd w:val="clear" w:color="auto" w:fill="auto"/>
          </w:tcPr>
          <w:p w14:paraId="7D74CD6C"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tcBorders>
              <w:bottom w:val="single" w:sz="4" w:space="0" w:color="auto"/>
            </w:tcBorders>
            <w:shd w:val="clear" w:color="auto" w:fill="auto"/>
            <w:vAlign w:val="bottom"/>
          </w:tcPr>
          <w:p w14:paraId="04F9B3AE" w14:textId="4941A36F" w:rsidR="00703EA3" w:rsidRPr="00EE4AE8" w:rsidRDefault="00703EA3" w:rsidP="00703EA3">
            <w:pPr>
              <w:tabs>
                <w:tab w:val="decimal" w:pos="1119"/>
              </w:tabs>
              <w:spacing w:line="240" w:lineRule="atLeast"/>
              <w:ind w:right="-43"/>
              <w:jc w:val="left"/>
              <w:rPr>
                <w:rFonts w:ascii="Times New Roman" w:hAnsi="Times New Roman" w:cs="Times New Roman"/>
              </w:rPr>
            </w:pPr>
            <w:r w:rsidRPr="009E7F3C">
              <w:rPr>
                <w:rFonts w:ascii="Times New Roman" w:hAnsi="Times New Roman" w:cs="Times New Roman"/>
              </w:rPr>
              <w:t>13,924</w:t>
            </w:r>
          </w:p>
        </w:tc>
        <w:tc>
          <w:tcPr>
            <w:tcW w:w="145" w:type="dxa"/>
            <w:shd w:val="clear" w:color="auto" w:fill="auto"/>
            <w:vAlign w:val="bottom"/>
          </w:tcPr>
          <w:p w14:paraId="7A6ECF08" w14:textId="77777777" w:rsidR="00703EA3" w:rsidRPr="00EE4AE8" w:rsidRDefault="00703EA3" w:rsidP="00703EA3">
            <w:pPr>
              <w:ind w:right="-43"/>
              <w:rPr>
                <w:rFonts w:ascii="Times New Roman" w:hAnsi="Times New Roman" w:cs="Times New Roman"/>
              </w:rPr>
            </w:pPr>
          </w:p>
        </w:tc>
        <w:tc>
          <w:tcPr>
            <w:tcW w:w="1273" w:type="dxa"/>
            <w:tcBorders>
              <w:bottom w:val="single" w:sz="4" w:space="0" w:color="auto"/>
            </w:tcBorders>
            <w:shd w:val="clear" w:color="auto" w:fill="auto"/>
            <w:vAlign w:val="bottom"/>
          </w:tcPr>
          <w:p w14:paraId="08096849" w14:textId="61028F3F" w:rsidR="00703EA3" w:rsidRPr="00EE4AE8" w:rsidRDefault="00703EA3" w:rsidP="00703EA3">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14,466</w:t>
            </w:r>
          </w:p>
        </w:tc>
        <w:tc>
          <w:tcPr>
            <w:tcW w:w="144" w:type="dxa"/>
            <w:shd w:val="clear" w:color="auto" w:fill="auto"/>
            <w:vAlign w:val="bottom"/>
          </w:tcPr>
          <w:p w14:paraId="6BF26E17" w14:textId="77777777" w:rsidR="00703EA3" w:rsidRPr="00EE4AE8" w:rsidRDefault="00703EA3" w:rsidP="00703EA3">
            <w:pPr>
              <w:pStyle w:val="acctfourfigures"/>
              <w:rPr>
                <w:rFonts w:eastAsia="MS Mincho" w:cs="Times New Roman"/>
                <w:sz w:val="20"/>
                <w:lang w:val="en-US" w:bidi="th-TH"/>
              </w:rPr>
            </w:pPr>
          </w:p>
        </w:tc>
        <w:tc>
          <w:tcPr>
            <w:tcW w:w="1276" w:type="dxa"/>
            <w:tcBorders>
              <w:bottom w:val="single" w:sz="4" w:space="0" w:color="auto"/>
            </w:tcBorders>
            <w:shd w:val="clear" w:color="auto" w:fill="auto"/>
            <w:vAlign w:val="bottom"/>
          </w:tcPr>
          <w:p w14:paraId="4E7663B0" w14:textId="0C9DDDDE" w:rsidR="00703EA3" w:rsidRPr="00EE4AE8" w:rsidRDefault="00703EA3" w:rsidP="00703EA3">
            <w:pPr>
              <w:tabs>
                <w:tab w:val="decimal" w:pos="1119"/>
              </w:tabs>
              <w:spacing w:line="240" w:lineRule="atLeast"/>
              <w:ind w:right="-43"/>
              <w:jc w:val="left"/>
              <w:rPr>
                <w:rFonts w:ascii="Times New Roman" w:hAnsi="Times New Roman" w:cs="Times New Roman"/>
              </w:rPr>
            </w:pPr>
            <w:r w:rsidRPr="009E7F3C">
              <w:rPr>
                <w:rFonts w:ascii="Times New Roman" w:hAnsi="Times New Roman" w:cs="Times New Roman"/>
              </w:rPr>
              <w:t>13,924</w:t>
            </w:r>
          </w:p>
        </w:tc>
        <w:tc>
          <w:tcPr>
            <w:tcW w:w="145" w:type="dxa"/>
            <w:shd w:val="clear" w:color="auto" w:fill="auto"/>
            <w:vAlign w:val="bottom"/>
          </w:tcPr>
          <w:p w14:paraId="2EDB302E" w14:textId="77777777" w:rsidR="00703EA3" w:rsidRPr="00EE4AE8" w:rsidRDefault="00703EA3" w:rsidP="00703EA3">
            <w:pPr>
              <w:pStyle w:val="acctfourfigures"/>
              <w:rPr>
                <w:rFonts w:eastAsia="MS Mincho" w:cs="Times New Roman"/>
                <w:sz w:val="20"/>
                <w:lang w:val="en-US" w:bidi="th-TH"/>
              </w:rPr>
            </w:pPr>
          </w:p>
        </w:tc>
        <w:tc>
          <w:tcPr>
            <w:tcW w:w="1232" w:type="dxa"/>
            <w:tcBorders>
              <w:bottom w:val="single" w:sz="4" w:space="0" w:color="auto"/>
            </w:tcBorders>
            <w:shd w:val="clear" w:color="auto" w:fill="auto"/>
            <w:vAlign w:val="bottom"/>
          </w:tcPr>
          <w:p w14:paraId="29D41500" w14:textId="01E10E17" w:rsidR="00703EA3" w:rsidRPr="00EE4AE8" w:rsidRDefault="00703EA3" w:rsidP="00703EA3">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rPr>
              <w:t>14,466</w:t>
            </w:r>
          </w:p>
        </w:tc>
      </w:tr>
      <w:tr w:rsidR="00703EA3" w:rsidRPr="00EE4AE8" w14:paraId="1849DA4A" w14:textId="77777777" w:rsidTr="00EE4AE8">
        <w:tc>
          <w:tcPr>
            <w:tcW w:w="3258" w:type="dxa"/>
            <w:shd w:val="clear" w:color="auto" w:fill="auto"/>
          </w:tcPr>
          <w:p w14:paraId="6C3325DD" w14:textId="77777777" w:rsidR="00703EA3" w:rsidRPr="00EE4AE8" w:rsidRDefault="00703EA3" w:rsidP="00703EA3">
            <w:pPr>
              <w:spacing w:line="240" w:lineRule="atLeast"/>
              <w:rPr>
                <w:rFonts w:ascii="Times New Roman" w:hAnsi="Times New Roman" w:cs="Times New Roman"/>
                <w:lang w:val="en-GB"/>
              </w:rPr>
            </w:pPr>
            <w:r w:rsidRPr="00EE4AE8">
              <w:rPr>
                <w:rFonts w:ascii="Times New Roman" w:hAnsi="Times New Roman" w:cs="Times New Roman"/>
                <w:b/>
                <w:bCs/>
                <w:lang w:val="en-GB"/>
              </w:rPr>
              <w:t xml:space="preserve">Net exposure                           </w:t>
            </w:r>
          </w:p>
        </w:tc>
        <w:tc>
          <w:tcPr>
            <w:tcW w:w="497" w:type="dxa"/>
            <w:shd w:val="clear" w:color="auto" w:fill="auto"/>
          </w:tcPr>
          <w:p w14:paraId="01407737"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tcBorders>
              <w:top w:val="single" w:sz="4" w:space="0" w:color="auto"/>
              <w:bottom w:val="double" w:sz="4" w:space="0" w:color="auto"/>
            </w:tcBorders>
            <w:shd w:val="clear" w:color="auto" w:fill="auto"/>
            <w:vAlign w:val="bottom"/>
          </w:tcPr>
          <w:p w14:paraId="212A2A10" w14:textId="0D65AD9A" w:rsidR="00703EA3" w:rsidRPr="00EE4AE8" w:rsidRDefault="00703EA3" w:rsidP="00703EA3">
            <w:pPr>
              <w:tabs>
                <w:tab w:val="decimal" w:pos="1119"/>
              </w:tabs>
              <w:spacing w:line="240" w:lineRule="atLeast"/>
              <w:ind w:right="-43"/>
              <w:jc w:val="left"/>
              <w:rPr>
                <w:rFonts w:ascii="Times New Roman" w:hAnsi="Times New Roman" w:cs="Times New Roman"/>
                <w:b/>
                <w:bCs/>
              </w:rPr>
            </w:pPr>
            <w:r w:rsidRPr="009E7F3C">
              <w:rPr>
                <w:rFonts w:ascii="Times New Roman" w:hAnsi="Times New Roman" w:cs="Times New Roman"/>
                <w:b/>
                <w:bCs/>
              </w:rPr>
              <w:t>13,924</w:t>
            </w:r>
          </w:p>
        </w:tc>
        <w:tc>
          <w:tcPr>
            <w:tcW w:w="145" w:type="dxa"/>
            <w:shd w:val="clear" w:color="auto" w:fill="auto"/>
            <w:vAlign w:val="bottom"/>
          </w:tcPr>
          <w:p w14:paraId="699C5A50" w14:textId="77777777" w:rsidR="00703EA3" w:rsidRPr="00EE4AE8" w:rsidRDefault="00703EA3" w:rsidP="00703EA3">
            <w:pPr>
              <w:ind w:right="-43"/>
              <w:rPr>
                <w:rFonts w:ascii="Times New Roman" w:hAnsi="Times New Roman" w:cs="Times New Roman"/>
              </w:rPr>
            </w:pPr>
          </w:p>
        </w:tc>
        <w:tc>
          <w:tcPr>
            <w:tcW w:w="1273" w:type="dxa"/>
            <w:tcBorders>
              <w:top w:val="single" w:sz="4" w:space="0" w:color="auto"/>
              <w:bottom w:val="double" w:sz="4" w:space="0" w:color="auto"/>
            </w:tcBorders>
            <w:shd w:val="clear" w:color="auto" w:fill="auto"/>
            <w:vAlign w:val="bottom"/>
          </w:tcPr>
          <w:p w14:paraId="2E41A4BD" w14:textId="67F1334B" w:rsidR="00703EA3" w:rsidRPr="00EE4AE8" w:rsidRDefault="00703EA3" w:rsidP="00703EA3">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b/>
                <w:bCs/>
              </w:rPr>
              <w:t>14,466</w:t>
            </w:r>
          </w:p>
        </w:tc>
        <w:tc>
          <w:tcPr>
            <w:tcW w:w="144" w:type="dxa"/>
            <w:shd w:val="clear" w:color="auto" w:fill="auto"/>
            <w:vAlign w:val="bottom"/>
          </w:tcPr>
          <w:p w14:paraId="2759B796" w14:textId="77777777" w:rsidR="00703EA3" w:rsidRPr="00EE4AE8" w:rsidRDefault="00703EA3" w:rsidP="00703EA3">
            <w:pPr>
              <w:pStyle w:val="acctfourfigures"/>
              <w:rPr>
                <w:rFonts w:eastAsia="MS Mincho" w:cs="Times New Roman"/>
                <w:sz w:val="20"/>
                <w:lang w:val="en-US" w:bidi="th-TH"/>
              </w:rPr>
            </w:pPr>
          </w:p>
        </w:tc>
        <w:tc>
          <w:tcPr>
            <w:tcW w:w="1276" w:type="dxa"/>
            <w:tcBorders>
              <w:top w:val="single" w:sz="4" w:space="0" w:color="auto"/>
              <w:bottom w:val="double" w:sz="4" w:space="0" w:color="auto"/>
            </w:tcBorders>
            <w:shd w:val="clear" w:color="auto" w:fill="auto"/>
            <w:vAlign w:val="bottom"/>
          </w:tcPr>
          <w:p w14:paraId="37E4AF90" w14:textId="1F55A046" w:rsidR="00703EA3" w:rsidRPr="00EE4AE8" w:rsidRDefault="00703EA3" w:rsidP="00703EA3">
            <w:pPr>
              <w:tabs>
                <w:tab w:val="decimal" w:pos="1119"/>
              </w:tabs>
              <w:spacing w:line="240" w:lineRule="atLeast"/>
              <w:ind w:right="-43"/>
              <w:jc w:val="left"/>
              <w:rPr>
                <w:rFonts w:ascii="Times New Roman" w:hAnsi="Times New Roman" w:cs="Times New Roman"/>
                <w:b/>
                <w:bCs/>
              </w:rPr>
            </w:pPr>
            <w:r w:rsidRPr="009E7F3C">
              <w:rPr>
                <w:rFonts w:ascii="Times New Roman" w:hAnsi="Times New Roman" w:cs="Times New Roman"/>
                <w:b/>
                <w:bCs/>
              </w:rPr>
              <w:t>13,924</w:t>
            </w:r>
          </w:p>
        </w:tc>
        <w:tc>
          <w:tcPr>
            <w:tcW w:w="145" w:type="dxa"/>
            <w:shd w:val="clear" w:color="auto" w:fill="auto"/>
            <w:vAlign w:val="bottom"/>
          </w:tcPr>
          <w:p w14:paraId="5B2FF862" w14:textId="77777777" w:rsidR="00703EA3" w:rsidRPr="00EE4AE8" w:rsidRDefault="00703EA3" w:rsidP="00703EA3">
            <w:pPr>
              <w:pStyle w:val="acctfourfigures"/>
              <w:rPr>
                <w:rFonts w:eastAsia="MS Mincho" w:cs="Times New Roman"/>
                <w:sz w:val="20"/>
                <w:lang w:val="en-US" w:bidi="th-TH"/>
              </w:rPr>
            </w:pPr>
          </w:p>
        </w:tc>
        <w:tc>
          <w:tcPr>
            <w:tcW w:w="1232" w:type="dxa"/>
            <w:tcBorders>
              <w:top w:val="single" w:sz="4" w:space="0" w:color="auto"/>
              <w:bottom w:val="double" w:sz="4" w:space="0" w:color="auto"/>
            </w:tcBorders>
            <w:shd w:val="clear" w:color="auto" w:fill="auto"/>
            <w:vAlign w:val="bottom"/>
          </w:tcPr>
          <w:p w14:paraId="5A58B5F8" w14:textId="45BABBB4" w:rsidR="00703EA3" w:rsidRPr="00EE4AE8" w:rsidRDefault="00703EA3" w:rsidP="00703EA3">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b/>
                <w:bCs/>
              </w:rPr>
              <w:t>14,466</w:t>
            </w:r>
          </w:p>
        </w:tc>
      </w:tr>
      <w:tr w:rsidR="00703EA3" w:rsidRPr="00EE4AE8" w14:paraId="354B50C3" w14:textId="77777777" w:rsidTr="006748B1">
        <w:tc>
          <w:tcPr>
            <w:tcW w:w="3258" w:type="dxa"/>
            <w:shd w:val="clear" w:color="auto" w:fill="auto"/>
          </w:tcPr>
          <w:p w14:paraId="644811A3" w14:textId="77777777" w:rsidR="00703EA3" w:rsidRPr="00EE4AE8" w:rsidRDefault="00703EA3" w:rsidP="00703EA3">
            <w:pPr>
              <w:spacing w:line="240" w:lineRule="atLeast"/>
              <w:rPr>
                <w:rFonts w:ascii="Times New Roman" w:hAnsi="Times New Roman" w:cs="Times New Roman"/>
                <w:lang w:val="en-GB"/>
              </w:rPr>
            </w:pPr>
          </w:p>
        </w:tc>
        <w:tc>
          <w:tcPr>
            <w:tcW w:w="497" w:type="dxa"/>
            <w:shd w:val="clear" w:color="auto" w:fill="auto"/>
          </w:tcPr>
          <w:p w14:paraId="3BD9825E"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tcBorders>
              <w:top w:val="double" w:sz="4" w:space="0" w:color="auto"/>
            </w:tcBorders>
            <w:shd w:val="clear" w:color="auto" w:fill="auto"/>
          </w:tcPr>
          <w:p w14:paraId="226B160F"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5" w:type="dxa"/>
            <w:shd w:val="clear" w:color="auto" w:fill="auto"/>
          </w:tcPr>
          <w:p w14:paraId="013A02FD" w14:textId="77777777" w:rsidR="00703EA3" w:rsidRPr="00EE4AE8" w:rsidRDefault="00703EA3" w:rsidP="00703EA3">
            <w:pPr>
              <w:ind w:right="-43"/>
              <w:rPr>
                <w:rFonts w:ascii="Times New Roman" w:hAnsi="Times New Roman" w:cs="Times New Roman"/>
              </w:rPr>
            </w:pPr>
          </w:p>
        </w:tc>
        <w:tc>
          <w:tcPr>
            <w:tcW w:w="1273" w:type="dxa"/>
            <w:tcBorders>
              <w:top w:val="double" w:sz="4" w:space="0" w:color="auto"/>
            </w:tcBorders>
            <w:shd w:val="clear" w:color="auto" w:fill="auto"/>
          </w:tcPr>
          <w:p w14:paraId="2991469B"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4" w:type="dxa"/>
            <w:shd w:val="clear" w:color="auto" w:fill="auto"/>
            <w:vAlign w:val="bottom"/>
          </w:tcPr>
          <w:p w14:paraId="454E5F9B" w14:textId="77777777" w:rsidR="00703EA3" w:rsidRPr="00EE4AE8" w:rsidRDefault="00703EA3" w:rsidP="00703EA3">
            <w:pPr>
              <w:pStyle w:val="acctfourfigures"/>
              <w:rPr>
                <w:rFonts w:eastAsia="MS Mincho" w:cs="Times New Roman"/>
                <w:sz w:val="20"/>
                <w:lang w:val="en-US" w:bidi="th-TH"/>
              </w:rPr>
            </w:pPr>
          </w:p>
        </w:tc>
        <w:tc>
          <w:tcPr>
            <w:tcW w:w="1276" w:type="dxa"/>
            <w:tcBorders>
              <w:top w:val="double" w:sz="4" w:space="0" w:color="auto"/>
            </w:tcBorders>
            <w:shd w:val="clear" w:color="auto" w:fill="auto"/>
            <w:vAlign w:val="bottom"/>
          </w:tcPr>
          <w:p w14:paraId="6AB6A498"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5" w:type="dxa"/>
            <w:shd w:val="clear" w:color="auto" w:fill="auto"/>
            <w:vAlign w:val="bottom"/>
          </w:tcPr>
          <w:p w14:paraId="7BD5574C" w14:textId="77777777" w:rsidR="00703EA3" w:rsidRPr="00EE4AE8" w:rsidRDefault="00703EA3" w:rsidP="00703EA3">
            <w:pPr>
              <w:pStyle w:val="acctfourfigures"/>
              <w:rPr>
                <w:rFonts w:eastAsia="MS Mincho" w:cs="Times New Roman"/>
                <w:sz w:val="20"/>
                <w:lang w:val="en-US" w:bidi="th-TH"/>
              </w:rPr>
            </w:pPr>
          </w:p>
        </w:tc>
        <w:tc>
          <w:tcPr>
            <w:tcW w:w="1232" w:type="dxa"/>
            <w:tcBorders>
              <w:top w:val="double" w:sz="4" w:space="0" w:color="auto"/>
            </w:tcBorders>
            <w:shd w:val="clear" w:color="auto" w:fill="auto"/>
            <w:vAlign w:val="bottom"/>
          </w:tcPr>
          <w:p w14:paraId="4282F705"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r>
      <w:tr w:rsidR="00703EA3" w:rsidRPr="00EE4AE8" w14:paraId="687A88DB" w14:textId="77777777" w:rsidTr="006748B1">
        <w:tc>
          <w:tcPr>
            <w:tcW w:w="3258" w:type="dxa"/>
            <w:shd w:val="clear" w:color="auto" w:fill="auto"/>
          </w:tcPr>
          <w:p w14:paraId="634C4748" w14:textId="77777777" w:rsidR="00703EA3" w:rsidRPr="00EE4AE8" w:rsidRDefault="00703EA3" w:rsidP="00703EA3">
            <w:pPr>
              <w:spacing w:line="240" w:lineRule="atLeast"/>
              <w:rPr>
                <w:rFonts w:ascii="Times New Roman" w:hAnsi="Times New Roman" w:cs="Times New Roman"/>
                <w:lang w:val="en-GB"/>
              </w:rPr>
            </w:pPr>
          </w:p>
        </w:tc>
        <w:tc>
          <w:tcPr>
            <w:tcW w:w="497" w:type="dxa"/>
            <w:shd w:val="clear" w:color="auto" w:fill="auto"/>
          </w:tcPr>
          <w:p w14:paraId="0057822E"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shd w:val="clear" w:color="auto" w:fill="auto"/>
          </w:tcPr>
          <w:p w14:paraId="3829DD34"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5" w:type="dxa"/>
            <w:shd w:val="clear" w:color="auto" w:fill="auto"/>
          </w:tcPr>
          <w:p w14:paraId="3917DA1A" w14:textId="77777777" w:rsidR="00703EA3" w:rsidRPr="00EE4AE8" w:rsidRDefault="00703EA3" w:rsidP="00703EA3">
            <w:pPr>
              <w:ind w:right="-43"/>
              <w:rPr>
                <w:rFonts w:ascii="Times New Roman" w:hAnsi="Times New Roman" w:cs="Times New Roman"/>
              </w:rPr>
            </w:pPr>
          </w:p>
        </w:tc>
        <w:tc>
          <w:tcPr>
            <w:tcW w:w="1273" w:type="dxa"/>
            <w:shd w:val="clear" w:color="auto" w:fill="auto"/>
          </w:tcPr>
          <w:p w14:paraId="6316E0E0"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4" w:type="dxa"/>
            <w:shd w:val="clear" w:color="auto" w:fill="auto"/>
            <w:vAlign w:val="bottom"/>
          </w:tcPr>
          <w:p w14:paraId="7FBDCB83" w14:textId="77777777" w:rsidR="00703EA3" w:rsidRPr="00EE4AE8" w:rsidRDefault="00703EA3" w:rsidP="00703EA3">
            <w:pPr>
              <w:pStyle w:val="acctfourfigures"/>
              <w:rPr>
                <w:rFonts w:eastAsia="MS Mincho" w:cs="Times New Roman"/>
                <w:sz w:val="20"/>
                <w:lang w:val="en-US" w:bidi="th-TH"/>
              </w:rPr>
            </w:pPr>
          </w:p>
        </w:tc>
        <w:tc>
          <w:tcPr>
            <w:tcW w:w="1276" w:type="dxa"/>
            <w:shd w:val="clear" w:color="auto" w:fill="auto"/>
            <w:vAlign w:val="bottom"/>
          </w:tcPr>
          <w:p w14:paraId="2F354E23"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5" w:type="dxa"/>
            <w:shd w:val="clear" w:color="auto" w:fill="auto"/>
            <w:vAlign w:val="bottom"/>
          </w:tcPr>
          <w:p w14:paraId="2B035DC6" w14:textId="77777777" w:rsidR="00703EA3" w:rsidRPr="00EE4AE8" w:rsidRDefault="00703EA3" w:rsidP="00703EA3">
            <w:pPr>
              <w:pStyle w:val="acctfourfigures"/>
              <w:rPr>
                <w:rFonts w:eastAsia="MS Mincho" w:cs="Times New Roman"/>
                <w:sz w:val="20"/>
                <w:lang w:val="en-US" w:bidi="th-TH"/>
              </w:rPr>
            </w:pPr>
          </w:p>
        </w:tc>
        <w:tc>
          <w:tcPr>
            <w:tcW w:w="1232" w:type="dxa"/>
            <w:shd w:val="clear" w:color="auto" w:fill="auto"/>
            <w:vAlign w:val="bottom"/>
          </w:tcPr>
          <w:p w14:paraId="3B312C3A"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r>
      <w:tr w:rsidR="00703EA3" w:rsidRPr="00EE4AE8" w14:paraId="38C06AE9" w14:textId="77777777" w:rsidTr="00703EA3">
        <w:tc>
          <w:tcPr>
            <w:tcW w:w="3258" w:type="dxa"/>
            <w:shd w:val="clear" w:color="auto" w:fill="auto"/>
          </w:tcPr>
          <w:p w14:paraId="433C0360" w14:textId="77777777" w:rsidR="00703EA3" w:rsidRPr="00EE4AE8" w:rsidRDefault="00703EA3" w:rsidP="00703EA3">
            <w:pPr>
              <w:spacing w:line="240" w:lineRule="atLeast"/>
              <w:rPr>
                <w:rFonts w:ascii="Times New Roman" w:hAnsi="Times New Roman" w:cs="Times New Roman"/>
                <w:lang w:val="en-GB"/>
              </w:rPr>
            </w:pPr>
          </w:p>
        </w:tc>
        <w:tc>
          <w:tcPr>
            <w:tcW w:w="497" w:type="dxa"/>
            <w:shd w:val="clear" w:color="auto" w:fill="auto"/>
          </w:tcPr>
          <w:p w14:paraId="705A50B7"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shd w:val="clear" w:color="auto" w:fill="auto"/>
          </w:tcPr>
          <w:p w14:paraId="53D76A53"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5" w:type="dxa"/>
            <w:shd w:val="clear" w:color="auto" w:fill="auto"/>
          </w:tcPr>
          <w:p w14:paraId="0A16D716" w14:textId="77777777" w:rsidR="00703EA3" w:rsidRPr="00EE4AE8" w:rsidRDefault="00703EA3" w:rsidP="00703EA3">
            <w:pPr>
              <w:ind w:right="-43"/>
              <w:rPr>
                <w:rFonts w:ascii="Times New Roman" w:hAnsi="Times New Roman" w:cs="Times New Roman"/>
              </w:rPr>
            </w:pPr>
          </w:p>
        </w:tc>
        <w:tc>
          <w:tcPr>
            <w:tcW w:w="1273" w:type="dxa"/>
            <w:shd w:val="clear" w:color="auto" w:fill="auto"/>
          </w:tcPr>
          <w:p w14:paraId="29460DCF"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4" w:type="dxa"/>
            <w:shd w:val="clear" w:color="auto" w:fill="auto"/>
            <w:vAlign w:val="bottom"/>
          </w:tcPr>
          <w:p w14:paraId="7F8C751E" w14:textId="77777777" w:rsidR="00703EA3" w:rsidRPr="00EE4AE8" w:rsidRDefault="00703EA3" w:rsidP="00703EA3">
            <w:pPr>
              <w:pStyle w:val="acctfourfigures"/>
              <w:rPr>
                <w:rFonts w:eastAsia="MS Mincho" w:cs="Times New Roman"/>
                <w:sz w:val="20"/>
                <w:lang w:val="en-US" w:bidi="th-TH"/>
              </w:rPr>
            </w:pPr>
          </w:p>
        </w:tc>
        <w:tc>
          <w:tcPr>
            <w:tcW w:w="1276" w:type="dxa"/>
            <w:shd w:val="clear" w:color="auto" w:fill="auto"/>
            <w:vAlign w:val="bottom"/>
          </w:tcPr>
          <w:p w14:paraId="4A760592"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5" w:type="dxa"/>
            <w:shd w:val="clear" w:color="auto" w:fill="auto"/>
            <w:vAlign w:val="bottom"/>
          </w:tcPr>
          <w:p w14:paraId="2CC08DAE" w14:textId="77777777" w:rsidR="00703EA3" w:rsidRPr="00EE4AE8" w:rsidRDefault="00703EA3" w:rsidP="00703EA3">
            <w:pPr>
              <w:pStyle w:val="acctfourfigures"/>
              <w:rPr>
                <w:rFonts w:eastAsia="MS Mincho" w:cs="Times New Roman"/>
                <w:sz w:val="20"/>
                <w:lang w:val="en-US" w:bidi="th-TH"/>
              </w:rPr>
            </w:pPr>
          </w:p>
        </w:tc>
        <w:tc>
          <w:tcPr>
            <w:tcW w:w="1232" w:type="dxa"/>
            <w:shd w:val="clear" w:color="auto" w:fill="auto"/>
            <w:vAlign w:val="bottom"/>
          </w:tcPr>
          <w:p w14:paraId="7208054E"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r>
      <w:tr w:rsidR="00703EA3" w:rsidRPr="00EE4AE8" w14:paraId="1F39474C" w14:textId="77777777" w:rsidTr="00EE4AE8">
        <w:tc>
          <w:tcPr>
            <w:tcW w:w="3258" w:type="dxa"/>
            <w:shd w:val="clear" w:color="auto" w:fill="auto"/>
          </w:tcPr>
          <w:p w14:paraId="2566096E" w14:textId="77777777" w:rsidR="00703EA3" w:rsidRPr="00EE4AE8" w:rsidRDefault="00703EA3" w:rsidP="00703EA3">
            <w:pPr>
              <w:spacing w:line="240" w:lineRule="atLeast"/>
              <w:rPr>
                <w:rFonts w:ascii="Times New Roman" w:hAnsi="Times New Roman" w:cs="Times New Roman"/>
                <w:lang w:val="en-GB"/>
              </w:rPr>
            </w:pPr>
            <w:r w:rsidRPr="00EE4AE8">
              <w:rPr>
                <w:rFonts w:ascii="Times New Roman" w:hAnsi="Times New Roman" w:cs="Times New Roman"/>
                <w:b/>
                <w:bCs/>
                <w:lang w:val="en-GB"/>
              </w:rPr>
              <w:t>Indonesian Rupiah</w:t>
            </w:r>
          </w:p>
        </w:tc>
        <w:tc>
          <w:tcPr>
            <w:tcW w:w="497" w:type="dxa"/>
            <w:shd w:val="clear" w:color="auto" w:fill="auto"/>
          </w:tcPr>
          <w:p w14:paraId="56848A77"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shd w:val="clear" w:color="auto" w:fill="auto"/>
            <w:vAlign w:val="bottom"/>
          </w:tcPr>
          <w:p w14:paraId="35C0D857"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5" w:type="dxa"/>
            <w:shd w:val="clear" w:color="auto" w:fill="auto"/>
            <w:vAlign w:val="bottom"/>
          </w:tcPr>
          <w:p w14:paraId="423844AB" w14:textId="77777777" w:rsidR="00703EA3" w:rsidRPr="00EE4AE8" w:rsidRDefault="00703EA3" w:rsidP="00703EA3">
            <w:pPr>
              <w:ind w:right="-43"/>
              <w:rPr>
                <w:rFonts w:ascii="Times New Roman" w:hAnsi="Times New Roman" w:cs="Times New Roman"/>
              </w:rPr>
            </w:pPr>
          </w:p>
        </w:tc>
        <w:tc>
          <w:tcPr>
            <w:tcW w:w="1273" w:type="dxa"/>
            <w:shd w:val="clear" w:color="auto" w:fill="auto"/>
            <w:vAlign w:val="bottom"/>
          </w:tcPr>
          <w:p w14:paraId="03AF1D68"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4" w:type="dxa"/>
            <w:shd w:val="clear" w:color="auto" w:fill="auto"/>
            <w:vAlign w:val="bottom"/>
          </w:tcPr>
          <w:p w14:paraId="7007C49E" w14:textId="77777777" w:rsidR="00703EA3" w:rsidRPr="00EE4AE8" w:rsidRDefault="00703EA3" w:rsidP="00703EA3">
            <w:pPr>
              <w:pStyle w:val="acctfourfigures"/>
              <w:rPr>
                <w:rFonts w:eastAsia="MS Mincho" w:cs="Times New Roman"/>
                <w:sz w:val="20"/>
                <w:lang w:val="en-US" w:bidi="th-TH"/>
              </w:rPr>
            </w:pPr>
          </w:p>
        </w:tc>
        <w:tc>
          <w:tcPr>
            <w:tcW w:w="1276" w:type="dxa"/>
            <w:shd w:val="clear" w:color="auto" w:fill="auto"/>
            <w:vAlign w:val="bottom"/>
          </w:tcPr>
          <w:p w14:paraId="750ED72F"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5" w:type="dxa"/>
            <w:shd w:val="clear" w:color="auto" w:fill="auto"/>
            <w:vAlign w:val="bottom"/>
          </w:tcPr>
          <w:p w14:paraId="55621498" w14:textId="77777777" w:rsidR="00703EA3" w:rsidRPr="00EE4AE8" w:rsidRDefault="00703EA3" w:rsidP="00703EA3">
            <w:pPr>
              <w:pStyle w:val="acctfourfigures"/>
              <w:rPr>
                <w:rFonts w:eastAsia="MS Mincho" w:cs="Times New Roman"/>
                <w:sz w:val="20"/>
                <w:lang w:val="en-US" w:bidi="th-TH"/>
              </w:rPr>
            </w:pPr>
          </w:p>
        </w:tc>
        <w:tc>
          <w:tcPr>
            <w:tcW w:w="1232" w:type="dxa"/>
            <w:shd w:val="clear" w:color="auto" w:fill="auto"/>
            <w:vAlign w:val="bottom"/>
          </w:tcPr>
          <w:p w14:paraId="2EBCE210"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r>
      <w:tr w:rsidR="00703EA3" w:rsidRPr="00EE4AE8" w14:paraId="334666D4" w14:textId="77777777" w:rsidTr="006943FB">
        <w:tc>
          <w:tcPr>
            <w:tcW w:w="3258" w:type="dxa"/>
            <w:shd w:val="clear" w:color="auto" w:fill="auto"/>
          </w:tcPr>
          <w:p w14:paraId="7370ED06" w14:textId="77777777" w:rsidR="00703EA3" w:rsidRPr="00EE4AE8" w:rsidRDefault="00703EA3" w:rsidP="00703EA3">
            <w:pPr>
              <w:spacing w:line="240" w:lineRule="atLeast"/>
              <w:rPr>
                <w:rFonts w:ascii="Times New Roman" w:hAnsi="Times New Roman" w:cs="Times New Roman"/>
                <w:lang w:val="en-GB"/>
              </w:rPr>
            </w:pPr>
            <w:r w:rsidRPr="00EE4AE8">
              <w:rPr>
                <w:rFonts w:ascii="Times New Roman" w:hAnsi="Times New Roman" w:cs="Times New Roman"/>
                <w:lang w:val="en-GB"/>
              </w:rPr>
              <w:t>Cash and cash equivalents</w:t>
            </w:r>
          </w:p>
        </w:tc>
        <w:tc>
          <w:tcPr>
            <w:tcW w:w="497" w:type="dxa"/>
            <w:shd w:val="clear" w:color="auto" w:fill="auto"/>
          </w:tcPr>
          <w:p w14:paraId="4E41E4C8"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shd w:val="clear" w:color="auto" w:fill="auto"/>
          </w:tcPr>
          <w:p w14:paraId="50F2B22F" w14:textId="0D31B50B" w:rsidR="00703EA3" w:rsidRPr="00EE4AE8" w:rsidRDefault="00703EA3" w:rsidP="00703EA3">
            <w:pPr>
              <w:tabs>
                <w:tab w:val="decimal" w:pos="748"/>
              </w:tabs>
              <w:spacing w:line="240" w:lineRule="atLeast"/>
              <w:ind w:right="-43"/>
              <w:jc w:val="left"/>
              <w:rPr>
                <w:rFonts w:ascii="Times New Roman" w:hAnsi="Times New Roman" w:cs="Times New Roman"/>
              </w:rPr>
            </w:pPr>
            <w:r w:rsidRPr="00222505">
              <w:rPr>
                <w:rFonts w:ascii="Times New Roman" w:hAnsi="Times New Roman" w:cs="Times New Roman"/>
              </w:rPr>
              <w:t>-</w:t>
            </w:r>
          </w:p>
        </w:tc>
        <w:tc>
          <w:tcPr>
            <w:tcW w:w="145" w:type="dxa"/>
            <w:shd w:val="clear" w:color="auto" w:fill="auto"/>
            <w:vAlign w:val="bottom"/>
          </w:tcPr>
          <w:p w14:paraId="09AA93A3" w14:textId="77777777" w:rsidR="00703EA3" w:rsidRPr="00EE4AE8" w:rsidRDefault="00703EA3" w:rsidP="00703EA3">
            <w:pPr>
              <w:tabs>
                <w:tab w:val="decimal" w:pos="748"/>
              </w:tabs>
              <w:ind w:right="-43"/>
              <w:rPr>
                <w:rFonts w:ascii="Times New Roman" w:hAnsi="Times New Roman" w:cs="Times New Roman"/>
              </w:rPr>
            </w:pPr>
          </w:p>
        </w:tc>
        <w:tc>
          <w:tcPr>
            <w:tcW w:w="1273" w:type="dxa"/>
            <w:shd w:val="clear" w:color="auto" w:fill="auto"/>
            <w:vAlign w:val="bottom"/>
          </w:tcPr>
          <w:p w14:paraId="6FEE9088" w14:textId="015D50B0" w:rsidR="00703EA3" w:rsidRPr="00EE4AE8" w:rsidRDefault="00703EA3" w:rsidP="00703EA3">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874</w:t>
            </w:r>
          </w:p>
        </w:tc>
        <w:tc>
          <w:tcPr>
            <w:tcW w:w="144" w:type="dxa"/>
            <w:shd w:val="clear" w:color="auto" w:fill="auto"/>
            <w:vAlign w:val="bottom"/>
          </w:tcPr>
          <w:p w14:paraId="2E2B93B7" w14:textId="77777777" w:rsidR="00703EA3" w:rsidRPr="00EE4AE8" w:rsidRDefault="00703EA3" w:rsidP="00703EA3">
            <w:pPr>
              <w:pStyle w:val="acctfourfigures"/>
              <w:rPr>
                <w:rFonts w:eastAsia="MS Mincho" w:cs="Times New Roman"/>
                <w:sz w:val="20"/>
                <w:lang w:val="en-US" w:bidi="th-TH"/>
              </w:rPr>
            </w:pPr>
          </w:p>
        </w:tc>
        <w:tc>
          <w:tcPr>
            <w:tcW w:w="1276" w:type="dxa"/>
            <w:shd w:val="clear" w:color="auto" w:fill="auto"/>
          </w:tcPr>
          <w:p w14:paraId="58CE92F2" w14:textId="1A1CE7DB" w:rsidR="00703EA3" w:rsidRPr="009E7F3C" w:rsidRDefault="00703EA3" w:rsidP="00703EA3">
            <w:pPr>
              <w:tabs>
                <w:tab w:val="decimal" w:pos="748"/>
              </w:tabs>
              <w:spacing w:line="240" w:lineRule="atLeast"/>
              <w:ind w:right="-43"/>
              <w:jc w:val="left"/>
              <w:rPr>
                <w:rFonts w:ascii="Times New Roman" w:hAnsi="Times New Roman" w:cs="Times New Roman"/>
                <w:b/>
                <w:bCs/>
              </w:rPr>
            </w:pPr>
            <w:r w:rsidRPr="0097522A">
              <w:rPr>
                <w:rFonts w:ascii="Times New Roman" w:hAnsi="Times New Roman" w:cs="Times New Roman"/>
                <w:b/>
                <w:bCs/>
              </w:rPr>
              <w:t>-</w:t>
            </w:r>
          </w:p>
        </w:tc>
        <w:tc>
          <w:tcPr>
            <w:tcW w:w="145" w:type="dxa"/>
            <w:shd w:val="clear" w:color="auto" w:fill="auto"/>
            <w:vAlign w:val="bottom"/>
          </w:tcPr>
          <w:p w14:paraId="07E821FD" w14:textId="77777777" w:rsidR="00703EA3" w:rsidRPr="009E7F3C" w:rsidRDefault="00703EA3" w:rsidP="00703EA3">
            <w:pPr>
              <w:pStyle w:val="acctfourfigures"/>
              <w:rPr>
                <w:rFonts w:eastAsia="MS Mincho" w:cs="Times New Roman"/>
                <w:b/>
                <w:bCs/>
                <w:sz w:val="20"/>
                <w:lang w:val="en-US" w:bidi="th-TH"/>
              </w:rPr>
            </w:pPr>
          </w:p>
        </w:tc>
        <w:tc>
          <w:tcPr>
            <w:tcW w:w="1232" w:type="dxa"/>
            <w:shd w:val="clear" w:color="auto" w:fill="auto"/>
          </w:tcPr>
          <w:p w14:paraId="6F6C92BE" w14:textId="0ADBF65C" w:rsidR="00703EA3" w:rsidRPr="00EE4AE8" w:rsidRDefault="00703EA3" w:rsidP="00703EA3">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703EA3" w:rsidRPr="00EE4AE8" w14:paraId="74A640BA" w14:textId="77777777" w:rsidTr="006943FB">
        <w:tc>
          <w:tcPr>
            <w:tcW w:w="3258" w:type="dxa"/>
            <w:shd w:val="clear" w:color="auto" w:fill="auto"/>
          </w:tcPr>
          <w:p w14:paraId="2EE3AAC2" w14:textId="77777777" w:rsidR="00703EA3" w:rsidRPr="00EE4AE8" w:rsidRDefault="00703EA3" w:rsidP="00703EA3">
            <w:pPr>
              <w:spacing w:line="240" w:lineRule="atLeast"/>
              <w:rPr>
                <w:rFonts w:ascii="Times New Roman" w:hAnsi="Times New Roman" w:cs="Times New Roman"/>
                <w:lang w:val="en-GB"/>
              </w:rPr>
            </w:pPr>
            <w:r w:rsidRPr="00EE4AE8">
              <w:rPr>
                <w:rFonts w:ascii="Times New Roman" w:hAnsi="Times New Roman" w:cs="Times New Roman"/>
                <w:lang w:val="en-GB"/>
              </w:rPr>
              <w:t>Trade accounts receivable</w:t>
            </w:r>
          </w:p>
        </w:tc>
        <w:tc>
          <w:tcPr>
            <w:tcW w:w="497" w:type="dxa"/>
            <w:shd w:val="clear" w:color="auto" w:fill="auto"/>
          </w:tcPr>
          <w:p w14:paraId="6F1AA2D9"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shd w:val="clear" w:color="auto" w:fill="auto"/>
          </w:tcPr>
          <w:p w14:paraId="6BE65EE2" w14:textId="46FB1800" w:rsidR="00703EA3" w:rsidRPr="00EE4AE8" w:rsidRDefault="00703EA3" w:rsidP="00703EA3">
            <w:pPr>
              <w:tabs>
                <w:tab w:val="decimal" w:pos="748"/>
              </w:tabs>
              <w:spacing w:line="240" w:lineRule="atLeast"/>
              <w:ind w:right="-43"/>
              <w:jc w:val="left"/>
              <w:rPr>
                <w:rFonts w:ascii="Times New Roman" w:hAnsi="Times New Roman" w:cs="Times New Roman"/>
              </w:rPr>
            </w:pPr>
            <w:r w:rsidRPr="00222505">
              <w:rPr>
                <w:rFonts w:ascii="Times New Roman" w:hAnsi="Times New Roman" w:cs="Times New Roman"/>
              </w:rPr>
              <w:t>-</w:t>
            </w:r>
          </w:p>
        </w:tc>
        <w:tc>
          <w:tcPr>
            <w:tcW w:w="145" w:type="dxa"/>
            <w:shd w:val="clear" w:color="auto" w:fill="auto"/>
            <w:vAlign w:val="bottom"/>
          </w:tcPr>
          <w:p w14:paraId="7FD2EE45" w14:textId="77777777" w:rsidR="00703EA3" w:rsidRPr="00EE4AE8" w:rsidRDefault="00703EA3" w:rsidP="00703EA3">
            <w:pPr>
              <w:tabs>
                <w:tab w:val="decimal" w:pos="748"/>
              </w:tabs>
              <w:ind w:right="-43"/>
              <w:rPr>
                <w:rFonts w:ascii="Times New Roman" w:hAnsi="Times New Roman" w:cs="Times New Roman"/>
              </w:rPr>
            </w:pPr>
          </w:p>
        </w:tc>
        <w:tc>
          <w:tcPr>
            <w:tcW w:w="1273" w:type="dxa"/>
            <w:shd w:val="clear" w:color="auto" w:fill="auto"/>
            <w:vAlign w:val="bottom"/>
          </w:tcPr>
          <w:p w14:paraId="5A0BDC1A" w14:textId="6FEF53BC" w:rsidR="00703EA3" w:rsidRPr="00EE4AE8" w:rsidRDefault="00703EA3" w:rsidP="00703EA3">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4,846</w:t>
            </w:r>
          </w:p>
        </w:tc>
        <w:tc>
          <w:tcPr>
            <w:tcW w:w="144" w:type="dxa"/>
            <w:shd w:val="clear" w:color="auto" w:fill="auto"/>
            <w:vAlign w:val="bottom"/>
          </w:tcPr>
          <w:p w14:paraId="1407C836" w14:textId="77777777" w:rsidR="00703EA3" w:rsidRPr="00EE4AE8" w:rsidRDefault="00703EA3" w:rsidP="00703EA3">
            <w:pPr>
              <w:pStyle w:val="acctfourfigures"/>
              <w:rPr>
                <w:rFonts w:eastAsia="MS Mincho" w:cs="Times New Roman"/>
                <w:sz w:val="20"/>
                <w:lang w:val="en-US" w:bidi="th-TH"/>
              </w:rPr>
            </w:pPr>
          </w:p>
        </w:tc>
        <w:tc>
          <w:tcPr>
            <w:tcW w:w="1276" w:type="dxa"/>
            <w:shd w:val="clear" w:color="auto" w:fill="auto"/>
          </w:tcPr>
          <w:p w14:paraId="09986F46" w14:textId="61F78802" w:rsidR="00703EA3" w:rsidRPr="009E7F3C" w:rsidRDefault="00703EA3" w:rsidP="00703EA3">
            <w:pPr>
              <w:tabs>
                <w:tab w:val="decimal" w:pos="748"/>
              </w:tabs>
              <w:spacing w:line="240" w:lineRule="atLeast"/>
              <w:ind w:right="-43"/>
              <w:jc w:val="left"/>
              <w:rPr>
                <w:rFonts w:ascii="Times New Roman" w:hAnsi="Times New Roman" w:cs="Times New Roman"/>
                <w:b/>
                <w:bCs/>
              </w:rPr>
            </w:pPr>
            <w:r w:rsidRPr="0097522A">
              <w:rPr>
                <w:rFonts w:ascii="Times New Roman" w:hAnsi="Times New Roman" w:cs="Times New Roman"/>
                <w:b/>
                <w:bCs/>
              </w:rPr>
              <w:t>-</w:t>
            </w:r>
          </w:p>
        </w:tc>
        <w:tc>
          <w:tcPr>
            <w:tcW w:w="145" w:type="dxa"/>
            <w:shd w:val="clear" w:color="auto" w:fill="auto"/>
            <w:vAlign w:val="bottom"/>
          </w:tcPr>
          <w:p w14:paraId="37F197FD" w14:textId="77777777" w:rsidR="00703EA3" w:rsidRPr="009E7F3C" w:rsidRDefault="00703EA3" w:rsidP="00703EA3">
            <w:pPr>
              <w:pStyle w:val="acctfourfigures"/>
              <w:rPr>
                <w:rFonts w:eastAsia="MS Mincho" w:cs="Times New Roman"/>
                <w:b/>
                <w:bCs/>
                <w:sz w:val="20"/>
                <w:lang w:val="en-US" w:bidi="th-TH"/>
              </w:rPr>
            </w:pPr>
          </w:p>
        </w:tc>
        <w:tc>
          <w:tcPr>
            <w:tcW w:w="1232" w:type="dxa"/>
            <w:shd w:val="clear" w:color="auto" w:fill="auto"/>
          </w:tcPr>
          <w:p w14:paraId="4A608A4B" w14:textId="582973FC" w:rsidR="00703EA3" w:rsidRPr="00EE4AE8" w:rsidRDefault="00703EA3" w:rsidP="00703EA3">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703EA3" w:rsidRPr="00EE4AE8" w14:paraId="3A860D7D" w14:textId="77777777" w:rsidTr="006943FB">
        <w:tc>
          <w:tcPr>
            <w:tcW w:w="3258" w:type="dxa"/>
            <w:shd w:val="clear" w:color="auto" w:fill="auto"/>
          </w:tcPr>
          <w:p w14:paraId="290E0579" w14:textId="77777777" w:rsidR="00703EA3" w:rsidRPr="00EE4AE8" w:rsidRDefault="00703EA3" w:rsidP="00703EA3">
            <w:pPr>
              <w:spacing w:line="240" w:lineRule="atLeast"/>
              <w:rPr>
                <w:rFonts w:ascii="Times New Roman" w:hAnsi="Times New Roman" w:cs="Times New Roman"/>
                <w:lang w:val="en-GB"/>
              </w:rPr>
            </w:pPr>
            <w:r w:rsidRPr="00EE4AE8">
              <w:rPr>
                <w:rFonts w:ascii="Times New Roman" w:hAnsi="Times New Roman" w:cs="Times New Roman"/>
                <w:lang w:val="en-GB"/>
              </w:rPr>
              <w:t>Trade accounts payable</w:t>
            </w:r>
          </w:p>
        </w:tc>
        <w:tc>
          <w:tcPr>
            <w:tcW w:w="497" w:type="dxa"/>
            <w:shd w:val="clear" w:color="auto" w:fill="auto"/>
          </w:tcPr>
          <w:p w14:paraId="19F4CDFF"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shd w:val="clear" w:color="auto" w:fill="auto"/>
          </w:tcPr>
          <w:p w14:paraId="5F8F7DB6" w14:textId="29D489E6" w:rsidR="00703EA3" w:rsidRPr="00EE4AE8" w:rsidRDefault="00703EA3" w:rsidP="00703EA3">
            <w:pPr>
              <w:tabs>
                <w:tab w:val="decimal" w:pos="748"/>
              </w:tabs>
              <w:spacing w:line="240" w:lineRule="atLeast"/>
              <w:ind w:right="-43"/>
              <w:jc w:val="left"/>
              <w:rPr>
                <w:rFonts w:ascii="Times New Roman" w:hAnsi="Times New Roman" w:cs="Times New Roman"/>
              </w:rPr>
            </w:pPr>
            <w:r w:rsidRPr="00222505">
              <w:rPr>
                <w:rFonts w:ascii="Times New Roman" w:hAnsi="Times New Roman" w:cs="Times New Roman"/>
              </w:rPr>
              <w:t>-</w:t>
            </w:r>
          </w:p>
        </w:tc>
        <w:tc>
          <w:tcPr>
            <w:tcW w:w="145" w:type="dxa"/>
            <w:shd w:val="clear" w:color="auto" w:fill="auto"/>
            <w:vAlign w:val="bottom"/>
          </w:tcPr>
          <w:p w14:paraId="1ED6934C" w14:textId="77777777" w:rsidR="00703EA3" w:rsidRPr="00EE4AE8" w:rsidRDefault="00703EA3" w:rsidP="00703EA3">
            <w:pPr>
              <w:tabs>
                <w:tab w:val="decimal" w:pos="748"/>
              </w:tabs>
              <w:ind w:right="-43"/>
              <w:rPr>
                <w:rFonts w:ascii="Times New Roman" w:hAnsi="Times New Roman" w:cs="Times New Roman"/>
              </w:rPr>
            </w:pPr>
          </w:p>
        </w:tc>
        <w:tc>
          <w:tcPr>
            <w:tcW w:w="1273" w:type="dxa"/>
            <w:shd w:val="clear" w:color="auto" w:fill="auto"/>
            <w:vAlign w:val="bottom"/>
          </w:tcPr>
          <w:p w14:paraId="28DD9ED5" w14:textId="7E2B3D82" w:rsidR="00703EA3" w:rsidRPr="00EE4AE8" w:rsidRDefault="00703EA3" w:rsidP="00703EA3">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(2,003)</w:t>
            </w:r>
          </w:p>
        </w:tc>
        <w:tc>
          <w:tcPr>
            <w:tcW w:w="144" w:type="dxa"/>
            <w:shd w:val="clear" w:color="auto" w:fill="auto"/>
            <w:vAlign w:val="bottom"/>
          </w:tcPr>
          <w:p w14:paraId="59230B26" w14:textId="77777777" w:rsidR="00703EA3" w:rsidRPr="00EE4AE8" w:rsidRDefault="00703EA3" w:rsidP="00703EA3">
            <w:pPr>
              <w:pStyle w:val="acctfourfigures"/>
              <w:rPr>
                <w:rFonts w:eastAsia="MS Mincho" w:cs="Times New Roman"/>
                <w:sz w:val="20"/>
                <w:lang w:val="en-US" w:bidi="th-TH"/>
              </w:rPr>
            </w:pPr>
          </w:p>
        </w:tc>
        <w:tc>
          <w:tcPr>
            <w:tcW w:w="1276" w:type="dxa"/>
            <w:shd w:val="clear" w:color="auto" w:fill="auto"/>
          </w:tcPr>
          <w:p w14:paraId="306F8C5E" w14:textId="7029B18E" w:rsidR="00703EA3" w:rsidRPr="009E7F3C" w:rsidRDefault="00703EA3" w:rsidP="00703EA3">
            <w:pPr>
              <w:tabs>
                <w:tab w:val="decimal" w:pos="748"/>
              </w:tabs>
              <w:spacing w:line="240" w:lineRule="atLeast"/>
              <w:ind w:right="-43"/>
              <w:jc w:val="left"/>
              <w:rPr>
                <w:rFonts w:ascii="Times New Roman" w:hAnsi="Times New Roman" w:cs="Times New Roman"/>
                <w:b/>
                <w:bCs/>
              </w:rPr>
            </w:pPr>
            <w:r w:rsidRPr="0097522A">
              <w:rPr>
                <w:rFonts w:ascii="Times New Roman" w:hAnsi="Times New Roman" w:cs="Times New Roman"/>
                <w:b/>
                <w:bCs/>
              </w:rPr>
              <w:t>-</w:t>
            </w:r>
          </w:p>
        </w:tc>
        <w:tc>
          <w:tcPr>
            <w:tcW w:w="145" w:type="dxa"/>
            <w:shd w:val="clear" w:color="auto" w:fill="auto"/>
            <w:vAlign w:val="bottom"/>
          </w:tcPr>
          <w:p w14:paraId="4268CAA4" w14:textId="77777777" w:rsidR="00703EA3" w:rsidRPr="009E7F3C" w:rsidRDefault="00703EA3" w:rsidP="00703EA3">
            <w:pPr>
              <w:pStyle w:val="acctfourfigures"/>
              <w:rPr>
                <w:rFonts w:eastAsia="MS Mincho" w:cs="Times New Roman"/>
                <w:b/>
                <w:bCs/>
                <w:sz w:val="20"/>
                <w:lang w:val="en-US" w:bidi="th-TH"/>
              </w:rPr>
            </w:pPr>
          </w:p>
        </w:tc>
        <w:tc>
          <w:tcPr>
            <w:tcW w:w="1232" w:type="dxa"/>
            <w:shd w:val="clear" w:color="auto" w:fill="auto"/>
          </w:tcPr>
          <w:p w14:paraId="4932BCE9" w14:textId="1F16BD73" w:rsidR="00703EA3" w:rsidRPr="00EE4AE8" w:rsidRDefault="00703EA3" w:rsidP="00703EA3">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703EA3" w:rsidRPr="00EE4AE8" w14:paraId="6CDFD973" w14:textId="77777777" w:rsidTr="006943FB">
        <w:tc>
          <w:tcPr>
            <w:tcW w:w="3258" w:type="dxa"/>
            <w:shd w:val="clear" w:color="auto" w:fill="auto"/>
          </w:tcPr>
          <w:p w14:paraId="43C03BE4" w14:textId="77777777" w:rsidR="00703EA3" w:rsidRPr="00EE4AE8" w:rsidRDefault="00703EA3" w:rsidP="00703EA3">
            <w:pPr>
              <w:spacing w:line="240" w:lineRule="atLeast"/>
              <w:rPr>
                <w:rFonts w:ascii="Times New Roman" w:hAnsi="Times New Roman" w:cs="Times New Roman"/>
                <w:lang w:val="en-GB"/>
              </w:rPr>
            </w:pPr>
            <w:r w:rsidRPr="00EE4AE8">
              <w:rPr>
                <w:rFonts w:ascii="Times New Roman" w:hAnsi="Times New Roman" w:cs="Times New Roman"/>
                <w:lang w:val="en-GB"/>
              </w:rPr>
              <w:t>Other accounts payable</w:t>
            </w:r>
          </w:p>
        </w:tc>
        <w:tc>
          <w:tcPr>
            <w:tcW w:w="497" w:type="dxa"/>
            <w:shd w:val="clear" w:color="auto" w:fill="auto"/>
          </w:tcPr>
          <w:p w14:paraId="40C67E9B"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shd w:val="clear" w:color="auto" w:fill="auto"/>
          </w:tcPr>
          <w:p w14:paraId="19F3E5EA" w14:textId="59BB047C" w:rsidR="00703EA3" w:rsidRPr="00EE4AE8" w:rsidRDefault="00703EA3" w:rsidP="00703EA3">
            <w:pPr>
              <w:tabs>
                <w:tab w:val="decimal" w:pos="748"/>
              </w:tabs>
              <w:spacing w:line="240" w:lineRule="atLeast"/>
              <w:ind w:right="-43"/>
              <w:jc w:val="left"/>
              <w:rPr>
                <w:rFonts w:ascii="Times New Roman" w:hAnsi="Times New Roman" w:cs="Times New Roman"/>
              </w:rPr>
            </w:pPr>
            <w:r w:rsidRPr="00222505">
              <w:rPr>
                <w:rFonts w:ascii="Times New Roman" w:hAnsi="Times New Roman" w:cs="Times New Roman"/>
              </w:rPr>
              <w:t>-</w:t>
            </w:r>
          </w:p>
        </w:tc>
        <w:tc>
          <w:tcPr>
            <w:tcW w:w="145" w:type="dxa"/>
            <w:shd w:val="clear" w:color="auto" w:fill="auto"/>
            <w:vAlign w:val="bottom"/>
          </w:tcPr>
          <w:p w14:paraId="3CC8012C" w14:textId="77777777" w:rsidR="00703EA3" w:rsidRPr="00EE4AE8" w:rsidRDefault="00703EA3" w:rsidP="00703EA3">
            <w:pPr>
              <w:tabs>
                <w:tab w:val="decimal" w:pos="748"/>
              </w:tabs>
              <w:ind w:right="-43"/>
              <w:rPr>
                <w:rFonts w:ascii="Times New Roman" w:hAnsi="Times New Roman" w:cs="Times New Roman"/>
              </w:rPr>
            </w:pPr>
          </w:p>
        </w:tc>
        <w:tc>
          <w:tcPr>
            <w:tcW w:w="1273" w:type="dxa"/>
            <w:shd w:val="clear" w:color="auto" w:fill="auto"/>
            <w:vAlign w:val="bottom"/>
          </w:tcPr>
          <w:p w14:paraId="5FE1D38B" w14:textId="703AC67A" w:rsidR="00703EA3" w:rsidRPr="00EE4AE8" w:rsidRDefault="00703EA3" w:rsidP="00703EA3">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(16,266)</w:t>
            </w:r>
          </w:p>
        </w:tc>
        <w:tc>
          <w:tcPr>
            <w:tcW w:w="144" w:type="dxa"/>
            <w:shd w:val="clear" w:color="auto" w:fill="auto"/>
            <w:vAlign w:val="bottom"/>
          </w:tcPr>
          <w:p w14:paraId="757D5E2C" w14:textId="77777777" w:rsidR="00703EA3" w:rsidRPr="00EE4AE8" w:rsidRDefault="00703EA3" w:rsidP="00703EA3">
            <w:pPr>
              <w:pStyle w:val="acctfourfigures"/>
              <w:rPr>
                <w:rFonts w:eastAsia="MS Mincho" w:cs="Times New Roman"/>
                <w:sz w:val="20"/>
                <w:lang w:val="en-US" w:bidi="th-TH"/>
              </w:rPr>
            </w:pPr>
          </w:p>
        </w:tc>
        <w:tc>
          <w:tcPr>
            <w:tcW w:w="1276" w:type="dxa"/>
            <w:shd w:val="clear" w:color="auto" w:fill="auto"/>
          </w:tcPr>
          <w:p w14:paraId="6592C6A7" w14:textId="0A8D85F5" w:rsidR="00703EA3" w:rsidRPr="009E7F3C" w:rsidRDefault="00703EA3" w:rsidP="00703EA3">
            <w:pPr>
              <w:tabs>
                <w:tab w:val="decimal" w:pos="748"/>
              </w:tabs>
              <w:spacing w:line="240" w:lineRule="atLeast"/>
              <w:ind w:right="-43"/>
              <w:jc w:val="left"/>
              <w:rPr>
                <w:rFonts w:ascii="Times New Roman" w:hAnsi="Times New Roman" w:cs="Times New Roman"/>
                <w:b/>
                <w:bCs/>
              </w:rPr>
            </w:pPr>
            <w:r w:rsidRPr="0097522A">
              <w:rPr>
                <w:rFonts w:ascii="Times New Roman" w:hAnsi="Times New Roman" w:cs="Times New Roman"/>
                <w:b/>
                <w:bCs/>
              </w:rPr>
              <w:t>-</w:t>
            </w:r>
          </w:p>
        </w:tc>
        <w:tc>
          <w:tcPr>
            <w:tcW w:w="145" w:type="dxa"/>
            <w:shd w:val="clear" w:color="auto" w:fill="auto"/>
            <w:vAlign w:val="bottom"/>
          </w:tcPr>
          <w:p w14:paraId="4ADBDA7F" w14:textId="77777777" w:rsidR="00703EA3" w:rsidRPr="009E7F3C" w:rsidRDefault="00703EA3" w:rsidP="00703EA3">
            <w:pPr>
              <w:pStyle w:val="acctfourfigures"/>
              <w:rPr>
                <w:rFonts w:eastAsia="MS Mincho" w:cs="Times New Roman"/>
                <w:b/>
                <w:bCs/>
                <w:sz w:val="20"/>
                <w:lang w:val="en-US" w:bidi="th-TH"/>
              </w:rPr>
            </w:pPr>
          </w:p>
        </w:tc>
        <w:tc>
          <w:tcPr>
            <w:tcW w:w="1232" w:type="dxa"/>
            <w:shd w:val="clear" w:color="auto" w:fill="auto"/>
          </w:tcPr>
          <w:p w14:paraId="6F5A0E34" w14:textId="1EA826B3" w:rsidR="00703EA3" w:rsidRPr="00EE4AE8" w:rsidRDefault="00703EA3" w:rsidP="00703EA3">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703EA3" w:rsidRPr="00EE4AE8" w14:paraId="7323A153" w14:textId="77777777" w:rsidTr="006943FB">
        <w:tc>
          <w:tcPr>
            <w:tcW w:w="3258" w:type="dxa"/>
            <w:shd w:val="clear" w:color="auto" w:fill="auto"/>
          </w:tcPr>
          <w:p w14:paraId="62A5F4A8" w14:textId="77777777" w:rsidR="00703EA3" w:rsidRPr="00EE4AE8" w:rsidRDefault="00703EA3" w:rsidP="00703EA3">
            <w:pPr>
              <w:spacing w:line="240" w:lineRule="atLeast"/>
              <w:rPr>
                <w:rFonts w:ascii="Times New Roman" w:hAnsi="Times New Roman" w:cs="Times New Roman"/>
                <w:lang w:val="en-GB"/>
              </w:rPr>
            </w:pPr>
            <w:r w:rsidRPr="00EE4AE8">
              <w:rPr>
                <w:rFonts w:ascii="Times New Roman" w:hAnsi="Times New Roman" w:cs="Times New Roman"/>
                <w:lang w:val="en-GB"/>
              </w:rPr>
              <w:t>Finance lease liabilities</w:t>
            </w:r>
          </w:p>
        </w:tc>
        <w:tc>
          <w:tcPr>
            <w:tcW w:w="497" w:type="dxa"/>
            <w:shd w:val="clear" w:color="auto" w:fill="auto"/>
          </w:tcPr>
          <w:p w14:paraId="13A7AFD2"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tcBorders>
              <w:bottom w:val="single" w:sz="4" w:space="0" w:color="auto"/>
            </w:tcBorders>
            <w:shd w:val="clear" w:color="auto" w:fill="auto"/>
          </w:tcPr>
          <w:p w14:paraId="2310B626" w14:textId="76A7F145" w:rsidR="00703EA3" w:rsidRPr="00EE4AE8" w:rsidRDefault="00703EA3" w:rsidP="00703EA3">
            <w:pPr>
              <w:tabs>
                <w:tab w:val="decimal" w:pos="748"/>
              </w:tabs>
              <w:spacing w:line="240" w:lineRule="atLeast"/>
              <w:ind w:right="-43"/>
              <w:jc w:val="left"/>
              <w:rPr>
                <w:rFonts w:ascii="Times New Roman" w:hAnsi="Times New Roman" w:cs="Times New Roman"/>
              </w:rPr>
            </w:pPr>
            <w:r w:rsidRPr="00222505">
              <w:rPr>
                <w:rFonts w:ascii="Times New Roman" w:hAnsi="Times New Roman" w:cs="Times New Roman"/>
              </w:rPr>
              <w:t>-</w:t>
            </w:r>
          </w:p>
        </w:tc>
        <w:tc>
          <w:tcPr>
            <w:tcW w:w="145" w:type="dxa"/>
            <w:shd w:val="clear" w:color="auto" w:fill="auto"/>
            <w:vAlign w:val="bottom"/>
          </w:tcPr>
          <w:p w14:paraId="5328A5BF" w14:textId="77777777" w:rsidR="00703EA3" w:rsidRPr="00EE4AE8" w:rsidRDefault="00703EA3" w:rsidP="00703EA3">
            <w:pPr>
              <w:tabs>
                <w:tab w:val="decimal" w:pos="748"/>
              </w:tabs>
              <w:ind w:right="-43"/>
              <w:rPr>
                <w:rFonts w:ascii="Times New Roman" w:hAnsi="Times New Roman" w:cs="Times New Roman"/>
              </w:rPr>
            </w:pPr>
          </w:p>
        </w:tc>
        <w:tc>
          <w:tcPr>
            <w:tcW w:w="1273" w:type="dxa"/>
            <w:tcBorders>
              <w:bottom w:val="single" w:sz="4" w:space="0" w:color="auto"/>
            </w:tcBorders>
            <w:shd w:val="clear" w:color="auto" w:fill="auto"/>
            <w:vAlign w:val="bottom"/>
          </w:tcPr>
          <w:p w14:paraId="596B7756" w14:textId="36970BC9" w:rsidR="00703EA3" w:rsidRPr="00EE4AE8" w:rsidRDefault="00703EA3" w:rsidP="00703EA3">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(1,298)</w:t>
            </w:r>
          </w:p>
        </w:tc>
        <w:tc>
          <w:tcPr>
            <w:tcW w:w="144" w:type="dxa"/>
            <w:shd w:val="clear" w:color="auto" w:fill="auto"/>
            <w:vAlign w:val="bottom"/>
          </w:tcPr>
          <w:p w14:paraId="0ACE0E1D" w14:textId="77777777" w:rsidR="00703EA3" w:rsidRPr="00EE4AE8" w:rsidRDefault="00703EA3" w:rsidP="00703EA3">
            <w:pPr>
              <w:pStyle w:val="acctfourfigures"/>
              <w:rPr>
                <w:rFonts w:eastAsia="MS Mincho" w:cs="Times New Roman"/>
                <w:sz w:val="20"/>
                <w:lang w:val="en-US" w:bidi="th-TH"/>
              </w:rPr>
            </w:pPr>
          </w:p>
        </w:tc>
        <w:tc>
          <w:tcPr>
            <w:tcW w:w="1276" w:type="dxa"/>
            <w:tcBorders>
              <w:bottom w:val="single" w:sz="4" w:space="0" w:color="auto"/>
            </w:tcBorders>
            <w:shd w:val="clear" w:color="auto" w:fill="auto"/>
          </w:tcPr>
          <w:p w14:paraId="1E002948" w14:textId="7258B4BC" w:rsidR="00703EA3" w:rsidRPr="009E7F3C" w:rsidRDefault="00703EA3" w:rsidP="00703EA3">
            <w:pPr>
              <w:tabs>
                <w:tab w:val="decimal" w:pos="748"/>
              </w:tabs>
              <w:spacing w:line="240" w:lineRule="atLeast"/>
              <w:ind w:right="-43"/>
              <w:jc w:val="left"/>
              <w:rPr>
                <w:rFonts w:ascii="Times New Roman" w:hAnsi="Times New Roman" w:cs="Times New Roman"/>
                <w:b/>
                <w:bCs/>
              </w:rPr>
            </w:pPr>
            <w:r w:rsidRPr="0097522A">
              <w:rPr>
                <w:rFonts w:ascii="Times New Roman" w:hAnsi="Times New Roman" w:cs="Times New Roman"/>
                <w:b/>
                <w:bCs/>
              </w:rPr>
              <w:t>-</w:t>
            </w:r>
          </w:p>
        </w:tc>
        <w:tc>
          <w:tcPr>
            <w:tcW w:w="145" w:type="dxa"/>
            <w:shd w:val="clear" w:color="auto" w:fill="auto"/>
            <w:vAlign w:val="bottom"/>
          </w:tcPr>
          <w:p w14:paraId="073C7239" w14:textId="77777777" w:rsidR="00703EA3" w:rsidRPr="009E7F3C" w:rsidRDefault="00703EA3" w:rsidP="00703EA3">
            <w:pPr>
              <w:pStyle w:val="acctfourfigures"/>
              <w:rPr>
                <w:rFonts w:eastAsia="MS Mincho" w:cs="Times New Roman"/>
                <w:b/>
                <w:bCs/>
                <w:sz w:val="20"/>
                <w:lang w:val="en-US" w:bidi="th-TH"/>
              </w:rPr>
            </w:pPr>
          </w:p>
        </w:tc>
        <w:tc>
          <w:tcPr>
            <w:tcW w:w="1232" w:type="dxa"/>
            <w:tcBorders>
              <w:bottom w:val="single" w:sz="4" w:space="0" w:color="auto"/>
            </w:tcBorders>
            <w:shd w:val="clear" w:color="auto" w:fill="auto"/>
          </w:tcPr>
          <w:p w14:paraId="34F697A0" w14:textId="65FAEFF7" w:rsidR="00703EA3" w:rsidRPr="00EE4AE8" w:rsidRDefault="00703EA3" w:rsidP="00703EA3">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703EA3" w:rsidRPr="00EE4AE8" w14:paraId="0A841BE7" w14:textId="77777777" w:rsidTr="006943FB">
        <w:trPr>
          <w:trHeight w:val="73"/>
        </w:trPr>
        <w:tc>
          <w:tcPr>
            <w:tcW w:w="3258" w:type="dxa"/>
            <w:shd w:val="clear" w:color="auto" w:fill="auto"/>
          </w:tcPr>
          <w:p w14:paraId="38F0E2F1" w14:textId="77777777" w:rsidR="00703EA3" w:rsidRPr="00EE4AE8" w:rsidRDefault="00703EA3" w:rsidP="00703EA3">
            <w:pPr>
              <w:spacing w:line="240" w:lineRule="atLeast"/>
              <w:rPr>
                <w:rFonts w:ascii="Times New Roman" w:hAnsi="Times New Roman" w:cs="Times New Roman"/>
                <w:lang w:val="en-GB"/>
              </w:rPr>
            </w:pPr>
            <w:r w:rsidRPr="00EE4AE8">
              <w:rPr>
                <w:rFonts w:ascii="Times New Roman" w:hAnsi="Times New Roman" w:cs="Times New Roman"/>
                <w:b/>
                <w:bCs/>
                <w:lang w:val="en-GB"/>
              </w:rPr>
              <w:t xml:space="preserve">Net exposure                           </w:t>
            </w:r>
          </w:p>
        </w:tc>
        <w:tc>
          <w:tcPr>
            <w:tcW w:w="497" w:type="dxa"/>
            <w:shd w:val="clear" w:color="auto" w:fill="auto"/>
          </w:tcPr>
          <w:p w14:paraId="0C3EFFB6"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tcBorders>
              <w:top w:val="single" w:sz="4" w:space="0" w:color="auto"/>
              <w:bottom w:val="single" w:sz="4" w:space="0" w:color="auto"/>
            </w:tcBorders>
            <w:shd w:val="clear" w:color="auto" w:fill="auto"/>
          </w:tcPr>
          <w:p w14:paraId="67E49985" w14:textId="23DFD74F" w:rsidR="00703EA3" w:rsidRPr="009E7F3C" w:rsidRDefault="00703EA3" w:rsidP="00703EA3">
            <w:pPr>
              <w:tabs>
                <w:tab w:val="decimal" w:pos="748"/>
              </w:tabs>
              <w:spacing w:line="240" w:lineRule="atLeast"/>
              <w:ind w:right="-43"/>
              <w:jc w:val="left"/>
              <w:rPr>
                <w:rFonts w:ascii="Times New Roman" w:hAnsi="Times New Roman" w:cs="Times New Roman"/>
              </w:rPr>
            </w:pPr>
            <w:r w:rsidRPr="00222505">
              <w:rPr>
                <w:rFonts w:ascii="Times New Roman" w:hAnsi="Times New Roman" w:cs="Times New Roman"/>
              </w:rPr>
              <w:t>-</w:t>
            </w:r>
          </w:p>
        </w:tc>
        <w:tc>
          <w:tcPr>
            <w:tcW w:w="145" w:type="dxa"/>
            <w:shd w:val="clear" w:color="auto" w:fill="auto"/>
            <w:vAlign w:val="bottom"/>
          </w:tcPr>
          <w:p w14:paraId="47E26A31" w14:textId="77777777" w:rsidR="00703EA3" w:rsidRPr="00EE4AE8" w:rsidRDefault="00703EA3" w:rsidP="00703EA3">
            <w:pPr>
              <w:tabs>
                <w:tab w:val="decimal" w:pos="748"/>
              </w:tabs>
              <w:ind w:right="-43"/>
              <w:rPr>
                <w:rFonts w:ascii="Times New Roman" w:hAnsi="Times New Roman" w:cs="Times New Roman"/>
              </w:rPr>
            </w:pPr>
          </w:p>
        </w:tc>
        <w:tc>
          <w:tcPr>
            <w:tcW w:w="1273" w:type="dxa"/>
            <w:tcBorders>
              <w:top w:val="single" w:sz="4" w:space="0" w:color="auto"/>
              <w:bottom w:val="single" w:sz="4" w:space="0" w:color="auto"/>
            </w:tcBorders>
            <w:shd w:val="clear" w:color="auto" w:fill="auto"/>
            <w:vAlign w:val="bottom"/>
          </w:tcPr>
          <w:p w14:paraId="5410C2B3" w14:textId="04B040CE" w:rsidR="00703EA3" w:rsidRPr="00EE4AE8" w:rsidRDefault="00703EA3" w:rsidP="00703EA3">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b/>
                <w:bCs/>
              </w:rPr>
              <w:t>(13,847)</w:t>
            </w:r>
          </w:p>
        </w:tc>
        <w:tc>
          <w:tcPr>
            <w:tcW w:w="144" w:type="dxa"/>
            <w:shd w:val="clear" w:color="auto" w:fill="auto"/>
            <w:vAlign w:val="bottom"/>
          </w:tcPr>
          <w:p w14:paraId="220A3242" w14:textId="77777777" w:rsidR="00703EA3" w:rsidRPr="00EE4AE8" w:rsidRDefault="00703EA3" w:rsidP="00703EA3">
            <w:pPr>
              <w:pStyle w:val="acctfourfigures"/>
              <w:rPr>
                <w:rFonts w:eastAsia="MS Mincho" w:cs="Times New Roman"/>
                <w:sz w:val="20"/>
                <w:lang w:val="en-US" w:bidi="th-TH"/>
              </w:rPr>
            </w:pPr>
          </w:p>
        </w:tc>
        <w:tc>
          <w:tcPr>
            <w:tcW w:w="1276" w:type="dxa"/>
            <w:tcBorders>
              <w:top w:val="single" w:sz="4" w:space="0" w:color="auto"/>
              <w:bottom w:val="single" w:sz="4" w:space="0" w:color="auto"/>
            </w:tcBorders>
            <w:shd w:val="clear" w:color="auto" w:fill="auto"/>
          </w:tcPr>
          <w:p w14:paraId="7C36D0A9" w14:textId="501A7AFE" w:rsidR="00703EA3" w:rsidRPr="00EE4AE8" w:rsidRDefault="00703EA3" w:rsidP="00703EA3">
            <w:pPr>
              <w:tabs>
                <w:tab w:val="decimal" w:pos="748"/>
              </w:tabs>
              <w:spacing w:line="240" w:lineRule="atLeast"/>
              <w:ind w:right="-43"/>
              <w:jc w:val="left"/>
              <w:rPr>
                <w:rFonts w:ascii="Times New Roman" w:hAnsi="Times New Roman" w:cs="Times New Roman"/>
                <w:b/>
                <w:bCs/>
              </w:rPr>
            </w:pPr>
            <w:r w:rsidRPr="0097522A">
              <w:rPr>
                <w:rFonts w:ascii="Times New Roman" w:hAnsi="Times New Roman" w:cs="Times New Roman"/>
                <w:b/>
                <w:bCs/>
              </w:rPr>
              <w:t>-</w:t>
            </w:r>
          </w:p>
        </w:tc>
        <w:tc>
          <w:tcPr>
            <w:tcW w:w="145" w:type="dxa"/>
            <w:shd w:val="clear" w:color="auto" w:fill="auto"/>
            <w:vAlign w:val="bottom"/>
          </w:tcPr>
          <w:p w14:paraId="5DEFD68F" w14:textId="77777777" w:rsidR="00703EA3" w:rsidRPr="009E7F3C" w:rsidRDefault="00703EA3" w:rsidP="00703EA3">
            <w:pPr>
              <w:pStyle w:val="acctfourfigures"/>
              <w:rPr>
                <w:rFonts w:eastAsia="MS Mincho" w:cs="Times New Roman"/>
                <w:b/>
                <w:bCs/>
                <w:sz w:val="20"/>
                <w:lang w:val="en-US" w:bidi="th-TH"/>
              </w:rPr>
            </w:pPr>
          </w:p>
        </w:tc>
        <w:tc>
          <w:tcPr>
            <w:tcW w:w="1232" w:type="dxa"/>
            <w:tcBorders>
              <w:top w:val="single" w:sz="4" w:space="0" w:color="auto"/>
              <w:bottom w:val="single" w:sz="4" w:space="0" w:color="auto"/>
            </w:tcBorders>
            <w:shd w:val="clear" w:color="auto" w:fill="auto"/>
          </w:tcPr>
          <w:p w14:paraId="55070CD5" w14:textId="0B66819B" w:rsidR="00703EA3" w:rsidRPr="00EE4AE8" w:rsidRDefault="00703EA3" w:rsidP="00703EA3">
            <w:pPr>
              <w:tabs>
                <w:tab w:val="decimal" w:pos="748"/>
              </w:tabs>
              <w:spacing w:line="240" w:lineRule="atLeast"/>
              <w:ind w:right="-43"/>
              <w:jc w:val="left"/>
              <w:rPr>
                <w:rFonts w:ascii="Times New Roman" w:hAnsi="Times New Roman" w:cs="Times New Roman"/>
                <w:b/>
                <w:bCs/>
              </w:rPr>
            </w:pPr>
            <w:r w:rsidRPr="00EE4AE8">
              <w:rPr>
                <w:rFonts w:ascii="Times New Roman" w:hAnsi="Times New Roman" w:cs="Times New Roman"/>
                <w:b/>
                <w:bCs/>
              </w:rPr>
              <w:t>-</w:t>
            </w:r>
          </w:p>
        </w:tc>
      </w:tr>
      <w:tr w:rsidR="00703EA3" w:rsidRPr="00EE4AE8" w14:paraId="4D3B9235" w14:textId="77777777" w:rsidTr="006943FB">
        <w:trPr>
          <w:trHeight w:val="97"/>
        </w:trPr>
        <w:tc>
          <w:tcPr>
            <w:tcW w:w="3258" w:type="dxa"/>
            <w:shd w:val="clear" w:color="auto" w:fill="auto"/>
          </w:tcPr>
          <w:p w14:paraId="514683A8" w14:textId="77777777" w:rsidR="00703EA3" w:rsidRPr="00EE4AE8" w:rsidRDefault="00703EA3" w:rsidP="00703EA3">
            <w:pPr>
              <w:spacing w:line="240" w:lineRule="atLeast"/>
              <w:rPr>
                <w:rFonts w:ascii="Times New Roman" w:hAnsi="Times New Roman" w:cs="Times New Roman"/>
                <w:lang w:val="en-GB"/>
              </w:rPr>
            </w:pPr>
          </w:p>
        </w:tc>
        <w:tc>
          <w:tcPr>
            <w:tcW w:w="497" w:type="dxa"/>
            <w:shd w:val="clear" w:color="auto" w:fill="auto"/>
          </w:tcPr>
          <w:p w14:paraId="193594BB"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tcBorders>
              <w:top w:val="double" w:sz="4" w:space="0" w:color="auto"/>
            </w:tcBorders>
            <w:shd w:val="clear" w:color="auto" w:fill="auto"/>
          </w:tcPr>
          <w:p w14:paraId="37979576"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5" w:type="dxa"/>
            <w:shd w:val="clear" w:color="auto" w:fill="auto"/>
          </w:tcPr>
          <w:p w14:paraId="4D4DAD4D" w14:textId="77777777" w:rsidR="00703EA3" w:rsidRPr="00EE4AE8" w:rsidRDefault="00703EA3" w:rsidP="00703EA3">
            <w:pPr>
              <w:ind w:right="-43"/>
              <w:rPr>
                <w:rFonts w:ascii="Times New Roman" w:hAnsi="Times New Roman" w:cs="Times New Roman"/>
              </w:rPr>
            </w:pPr>
          </w:p>
        </w:tc>
        <w:tc>
          <w:tcPr>
            <w:tcW w:w="1273" w:type="dxa"/>
            <w:tcBorders>
              <w:top w:val="double" w:sz="4" w:space="0" w:color="auto"/>
            </w:tcBorders>
            <w:shd w:val="clear" w:color="auto" w:fill="auto"/>
          </w:tcPr>
          <w:p w14:paraId="37FE5038"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4" w:type="dxa"/>
            <w:shd w:val="clear" w:color="auto" w:fill="auto"/>
            <w:vAlign w:val="bottom"/>
          </w:tcPr>
          <w:p w14:paraId="325847BD" w14:textId="77777777" w:rsidR="00703EA3" w:rsidRPr="00EE4AE8" w:rsidRDefault="00703EA3" w:rsidP="00703EA3">
            <w:pPr>
              <w:pStyle w:val="acctfourfigures"/>
              <w:rPr>
                <w:rFonts w:eastAsia="MS Mincho" w:cs="Times New Roman"/>
                <w:sz w:val="20"/>
                <w:lang w:val="en-US" w:bidi="th-TH"/>
              </w:rPr>
            </w:pPr>
          </w:p>
        </w:tc>
        <w:tc>
          <w:tcPr>
            <w:tcW w:w="1276" w:type="dxa"/>
            <w:tcBorders>
              <w:top w:val="double" w:sz="4" w:space="0" w:color="auto"/>
            </w:tcBorders>
            <w:shd w:val="clear" w:color="auto" w:fill="auto"/>
            <w:vAlign w:val="bottom"/>
          </w:tcPr>
          <w:p w14:paraId="7FC4FDDD"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5" w:type="dxa"/>
            <w:shd w:val="clear" w:color="auto" w:fill="auto"/>
            <w:vAlign w:val="bottom"/>
          </w:tcPr>
          <w:p w14:paraId="434C102E" w14:textId="77777777" w:rsidR="00703EA3" w:rsidRPr="00EE4AE8" w:rsidRDefault="00703EA3" w:rsidP="00703EA3">
            <w:pPr>
              <w:pStyle w:val="acctfourfigures"/>
              <w:rPr>
                <w:rFonts w:eastAsia="MS Mincho" w:cs="Times New Roman"/>
                <w:sz w:val="20"/>
                <w:lang w:val="en-US" w:bidi="th-TH"/>
              </w:rPr>
            </w:pPr>
          </w:p>
        </w:tc>
        <w:tc>
          <w:tcPr>
            <w:tcW w:w="1232" w:type="dxa"/>
            <w:tcBorders>
              <w:top w:val="double" w:sz="4" w:space="0" w:color="auto"/>
            </w:tcBorders>
            <w:shd w:val="clear" w:color="auto" w:fill="auto"/>
            <w:vAlign w:val="bottom"/>
          </w:tcPr>
          <w:p w14:paraId="58158927" w14:textId="77777777" w:rsidR="00703EA3" w:rsidRPr="00EE4AE8" w:rsidRDefault="00703EA3" w:rsidP="00703EA3">
            <w:pPr>
              <w:tabs>
                <w:tab w:val="decimal" w:pos="1097"/>
              </w:tabs>
              <w:spacing w:line="240" w:lineRule="atLeast"/>
              <w:ind w:right="-43"/>
              <w:jc w:val="left"/>
              <w:rPr>
                <w:rFonts w:ascii="Times New Roman" w:hAnsi="Times New Roman" w:cs="Times New Roman"/>
              </w:rPr>
            </w:pPr>
          </w:p>
        </w:tc>
      </w:tr>
      <w:tr w:rsidR="00703EA3" w:rsidRPr="00EE4AE8" w14:paraId="75EE6DA1" w14:textId="77777777" w:rsidTr="009E7F3C">
        <w:tc>
          <w:tcPr>
            <w:tcW w:w="3258" w:type="dxa"/>
            <w:shd w:val="clear" w:color="auto" w:fill="auto"/>
          </w:tcPr>
          <w:p w14:paraId="0164CA75" w14:textId="0388BF36" w:rsidR="00703EA3" w:rsidRPr="00EE4AE8" w:rsidRDefault="001E3E9E" w:rsidP="00703EA3">
            <w:pPr>
              <w:spacing w:line="240" w:lineRule="atLeast"/>
              <w:rPr>
                <w:rFonts w:ascii="Times New Roman" w:hAnsi="Times New Roman" w:cs="Times New Roman"/>
                <w:lang w:val="en-GB"/>
              </w:rPr>
            </w:pPr>
            <w:r>
              <w:rPr>
                <w:rFonts w:ascii="Times New Roman" w:hAnsi="Times New Roman" w:cs="Times New Roman"/>
                <w:b/>
                <w:bCs/>
                <w:lang w:val="en-GB"/>
              </w:rPr>
              <w:t xml:space="preserve">Saudi </w:t>
            </w:r>
            <w:r w:rsidR="00703EA3">
              <w:rPr>
                <w:rFonts w:ascii="Times New Roman" w:hAnsi="Times New Roman" w:cs="Times New Roman"/>
                <w:b/>
                <w:bCs/>
                <w:lang w:val="en-GB"/>
              </w:rPr>
              <w:t>Riyal</w:t>
            </w:r>
          </w:p>
        </w:tc>
        <w:tc>
          <w:tcPr>
            <w:tcW w:w="497" w:type="dxa"/>
            <w:shd w:val="clear" w:color="auto" w:fill="auto"/>
          </w:tcPr>
          <w:p w14:paraId="12B79DC2"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shd w:val="clear" w:color="auto" w:fill="auto"/>
            <w:vAlign w:val="bottom"/>
          </w:tcPr>
          <w:p w14:paraId="292BD83F"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5" w:type="dxa"/>
            <w:shd w:val="clear" w:color="auto" w:fill="auto"/>
            <w:vAlign w:val="bottom"/>
          </w:tcPr>
          <w:p w14:paraId="1213B3C8" w14:textId="77777777" w:rsidR="00703EA3" w:rsidRPr="00EE4AE8" w:rsidRDefault="00703EA3" w:rsidP="00703EA3">
            <w:pPr>
              <w:ind w:right="-43"/>
              <w:rPr>
                <w:rFonts w:ascii="Times New Roman" w:hAnsi="Times New Roman" w:cs="Times New Roman"/>
              </w:rPr>
            </w:pPr>
          </w:p>
        </w:tc>
        <w:tc>
          <w:tcPr>
            <w:tcW w:w="1273" w:type="dxa"/>
            <w:shd w:val="clear" w:color="auto" w:fill="auto"/>
            <w:vAlign w:val="bottom"/>
          </w:tcPr>
          <w:p w14:paraId="18E4B50C"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4" w:type="dxa"/>
            <w:shd w:val="clear" w:color="auto" w:fill="auto"/>
            <w:vAlign w:val="bottom"/>
          </w:tcPr>
          <w:p w14:paraId="19023DBA" w14:textId="77777777" w:rsidR="00703EA3" w:rsidRPr="00EE4AE8" w:rsidRDefault="00703EA3" w:rsidP="00703EA3">
            <w:pPr>
              <w:pStyle w:val="acctfourfigures"/>
              <w:rPr>
                <w:rFonts w:eastAsia="MS Mincho" w:cs="Times New Roman"/>
                <w:sz w:val="20"/>
                <w:lang w:val="en-US" w:bidi="th-TH"/>
              </w:rPr>
            </w:pPr>
          </w:p>
        </w:tc>
        <w:tc>
          <w:tcPr>
            <w:tcW w:w="1276" w:type="dxa"/>
            <w:shd w:val="clear" w:color="auto" w:fill="auto"/>
            <w:vAlign w:val="bottom"/>
          </w:tcPr>
          <w:p w14:paraId="0606D8C9" w14:textId="77777777" w:rsidR="00703EA3" w:rsidRPr="00EE4AE8" w:rsidRDefault="00703EA3" w:rsidP="00703EA3">
            <w:pPr>
              <w:tabs>
                <w:tab w:val="decimal" w:pos="1119"/>
              </w:tabs>
              <w:spacing w:line="240" w:lineRule="atLeast"/>
              <w:ind w:right="-43"/>
              <w:jc w:val="left"/>
              <w:rPr>
                <w:rFonts w:ascii="Times New Roman" w:hAnsi="Times New Roman" w:cs="Times New Roman"/>
              </w:rPr>
            </w:pPr>
          </w:p>
        </w:tc>
        <w:tc>
          <w:tcPr>
            <w:tcW w:w="145" w:type="dxa"/>
            <w:shd w:val="clear" w:color="auto" w:fill="auto"/>
            <w:vAlign w:val="bottom"/>
          </w:tcPr>
          <w:p w14:paraId="4FB7486F" w14:textId="77777777" w:rsidR="00703EA3" w:rsidRPr="00EE4AE8" w:rsidRDefault="00703EA3" w:rsidP="00703EA3">
            <w:pPr>
              <w:pStyle w:val="acctfourfigures"/>
              <w:rPr>
                <w:rFonts w:eastAsia="MS Mincho" w:cs="Times New Roman"/>
                <w:sz w:val="20"/>
                <w:lang w:val="en-US" w:bidi="th-TH"/>
              </w:rPr>
            </w:pPr>
          </w:p>
        </w:tc>
        <w:tc>
          <w:tcPr>
            <w:tcW w:w="1232" w:type="dxa"/>
            <w:shd w:val="clear" w:color="auto" w:fill="auto"/>
            <w:vAlign w:val="bottom"/>
          </w:tcPr>
          <w:p w14:paraId="4562AF5D" w14:textId="77777777" w:rsidR="00703EA3" w:rsidRPr="00EE4AE8" w:rsidRDefault="00703EA3" w:rsidP="00703EA3">
            <w:pPr>
              <w:tabs>
                <w:tab w:val="decimal" w:pos="1097"/>
              </w:tabs>
              <w:spacing w:line="240" w:lineRule="atLeast"/>
              <w:ind w:right="-43"/>
              <w:jc w:val="left"/>
              <w:rPr>
                <w:rFonts w:ascii="Times New Roman" w:hAnsi="Times New Roman" w:cs="Times New Roman"/>
              </w:rPr>
            </w:pPr>
          </w:p>
        </w:tc>
      </w:tr>
      <w:tr w:rsidR="00703EA3" w:rsidRPr="00EE4AE8" w14:paraId="2BBC28E8" w14:textId="77777777" w:rsidTr="006943FB">
        <w:tc>
          <w:tcPr>
            <w:tcW w:w="3258" w:type="dxa"/>
            <w:shd w:val="clear" w:color="auto" w:fill="auto"/>
          </w:tcPr>
          <w:p w14:paraId="56F0BA70" w14:textId="73533787" w:rsidR="00703EA3" w:rsidRPr="00EE4AE8" w:rsidRDefault="00703EA3" w:rsidP="00703EA3">
            <w:pPr>
              <w:spacing w:line="240" w:lineRule="atLeast"/>
              <w:rPr>
                <w:rFonts w:ascii="Times New Roman" w:hAnsi="Times New Roman" w:cs="Times New Roman"/>
                <w:lang w:val="en-GB"/>
              </w:rPr>
            </w:pPr>
            <w:r w:rsidRPr="009E7F3C">
              <w:rPr>
                <w:rFonts w:ascii="Times New Roman" w:hAnsi="Times New Roman" w:cs="Times New Roman"/>
                <w:lang w:val="en-GB"/>
              </w:rPr>
              <w:t>Cash and cash equivalents</w:t>
            </w:r>
          </w:p>
        </w:tc>
        <w:tc>
          <w:tcPr>
            <w:tcW w:w="497" w:type="dxa"/>
            <w:shd w:val="clear" w:color="auto" w:fill="auto"/>
          </w:tcPr>
          <w:p w14:paraId="6C2D4BC0"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shd w:val="clear" w:color="auto" w:fill="auto"/>
            <w:vAlign w:val="bottom"/>
          </w:tcPr>
          <w:p w14:paraId="20C008A0" w14:textId="60F30B0A" w:rsidR="00703EA3" w:rsidRPr="00EE4AE8" w:rsidRDefault="00703EA3" w:rsidP="00703EA3">
            <w:pPr>
              <w:tabs>
                <w:tab w:val="decimal" w:pos="1119"/>
              </w:tabs>
              <w:spacing w:line="240" w:lineRule="atLeast"/>
              <w:ind w:right="-43"/>
              <w:jc w:val="left"/>
              <w:rPr>
                <w:rFonts w:ascii="Times New Roman" w:hAnsi="Times New Roman" w:cs="Times New Roman"/>
              </w:rPr>
            </w:pPr>
            <w:r w:rsidRPr="00983A99">
              <w:rPr>
                <w:rFonts w:ascii="Times New Roman" w:hAnsi="Times New Roman" w:cs="Times New Roman"/>
              </w:rPr>
              <w:t>26,454</w:t>
            </w:r>
          </w:p>
        </w:tc>
        <w:tc>
          <w:tcPr>
            <w:tcW w:w="145" w:type="dxa"/>
            <w:shd w:val="clear" w:color="auto" w:fill="auto"/>
            <w:vAlign w:val="bottom"/>
          </w:tcPr>
          <w:p w14:paraId="0217AFFB" w14:textId="77777777" w:rsidR="00703EA3" w:rsidRPr="00EE4AE8" w:rsidRDefault="00703EA3" w:rsidP="00703EA3">
            <w:pPr>
              <w:ind w:right="-43"/>
              <w:rPr>
                <w:rFonts w:ascii="Times New Roman" w:hAnsi="Times New Roman" w:cs="Times New Roman"/>
              </w:rPr>
            </w:pPr>
          </w:p>
        </w:tc>
        <w:tc>
          <w:tcPr>
            <w:tcW w:w="1273" w:type="dxa"/>
            <w:shd w:val="clear" w:color="auto" w:fill="auto"/>
          </w:tcPr>
          <w:p w14:paraId="61C6D918" w14:textId="1358FF28" w:rsidR="00703EA3" w:rsidRPr="00EE4AE8" w:rsidRDefault="00703EA3" w:rsidP="00703EA3">
            <w:pPr>
              <w:tabs>
                <w:tab w:val="decimal" w:pos="748"/>
              </w:tabs>
              <w:spacing w:line="240" w:lineRule="atLeast"/>
              <w:ind w:right="-43"/>
              <w:jc w:val="left"/>
              <w:rPr>
                <w:rFonts w:ascii="Times New Roman" w:hAnsi="Times New Roman" w:cs="Times New Roman"/>
              </w:rPr>
            </w:pPr>
            <w:r w:rsidRPr="009E7F3C">
              <w:rPr>
                <w:rFonts w:ascii="Times New Roman" w:hAnsi="Times New Roman" w:cs="Times New Roman"/>
              </w:rPr>
              <w:t>-</w:t>
            </w:r>
          </w:p>
        </w:tc>
        <w:tc>
          <w:tcPr>
            <w:tcW w:w="144" w:type="dxa"/>
            <w:shd w:val="clear" w:color="auto" w:fill="auto"/>
            <w:vAlign w:val="bottom"/>
          </w:tcPr>
          <w:p w14:paraId="24834E4E" w14:textId="77777777" w:rsidR="00703EA3" w:rsidRPr="00EE4AE8" w:rsidRDefault="00703EA3" w:rsidP="00703EA3">
            <w:pPr>
              <w:pStyle w:val="acctfourfigures"/>
              <w:tabs>
                <w:tab w:val="clear" w:pos="765"/>
                <w:tab w:val="decimal" w:pos="748"/>
              </w:tabs>
              <w:rPr>
                <w:rFonts w:eastAsia="MS Mincho" w:cs="Times New Roman"/>
                <w:sz w:val="20"/>
                <w:lang w:val="en-US" w:bidi="th-TH"/>
              </w:rPr>
            </w:pPr>
          </w:p>
        </w:tc>
        <w:tc>
          <w:tcPr>
            <w:tcW w:w="1276" w:type="dxa"/>
            <w:shd w:val="clear" w:color="auto" w:fill="auto"/>
          </w:tcPr>
          <w:p w14:paraId="5C5FD5FC" w14:textId="063C0636" w:rsidR="00703EA3" w:rsidRPr="00EE4AE8" w:rsidRDefault="00703EA3" w:rsidP="00703EA3">
            <w:pPr>
              <w:tabs>
                <w:tab w:val="decimal" w:pos="748"/>
              </w:tabs>
              <w:spacing w:line="240" w:lineRule="atLeast"/>
              <w:ind w:right="-43"/>
              <w:jc w:val="left"/>
              <w:rPr>
                <w:rFonts w:ascii="Times New Roman" w:hAnsi="Times New Roman" w:cs="Times New Roman"/>
              </w:rPr>
            </w:pPr>
            <w:r w:rsidRPr="009E7F3C">
              <w:rPr>
                <w:rFonts w:ascii="Times New Roman" w:hAnsi="Times New Roman" w:cs="Times New Roman"/>
                <w:b/>
                <w:bCs/>
              </w:rPr>
              <w:t>-</w:t>
            </w:r>
          </w:p>
        </w:tc>
        <w:tc>
          <w:tcPr>
            <w:tcW w:w="145" w:type="dxa"/>
            <w:shd w:val="clear" w:color="auto" w:fill="auto"/>
            <w:vAlign w:val="bottom"/>
          </w:tcPr>
          <w:p w14:paraId="63A1019B" w14:textId="77777777" w:rsidR="00703EA3" w:rsidRPr="00EE4AE8" w:rsidRDefault="00703EA3" w:rsidP="00703EA3">
            <w:pPr>
              <w:pStyle w:val="acctfourfigures"/>
              <w:tabs>
                <w:tab w:val="clear" w:pos="765"/>
                <w:tab w:val="decimal" w:pos="748"/>
              </w:tabs>
              <w:rPr>
                <w:rFonts w:eastAsia="MS Mincho" w:cs="Times New Roman"/>
                <w:sz w:val="20"/>
                <w:lang w:val="en-US" w:bidi="th-TH"/>
              </w:rPr>
            </w:pPr>
          </w:p>
        </w:tc>
        <w:tc>
          <w:tcPr>
            <w:tcW w:w="1232" w:type="dxa"/>
            <w:shd w:val="clear" w:color="auto" w:fill="auto"/>
          </w:tcPr>
          <w:p w14:paraId="32C78814" w14:textId="151A2338" w:rsidR="00703EA3" w:rsidRPr="009E7F3C" w:rsidRDefault="00703EA3" w:rsidP="00703EA3">
            <w:pPr>
              <w:tabs>
                <w:tab w:val="decimal" w:pos="748"/>
              </w:tabs>
              <w:spacing w:line="240" w:lineRule="atLeast"/>
              <w:ind w:right="-43"/>
              <w:jc w:val="left"/>
              <w:rPr>
                <w:rFonts w:ascii="Times New Roman" w:hAnsi="Times New Roman" w:cs="Times New Roman"/>
                <w:b/>
                <w:bCs/>
              </w:rPr>
            </w:pPr>
            <w:r w:rsidRPr="009E7F3C">
              <w:rPr>
                <w:rFonts w:ascii="Times New Roman" w:hAnsi="Times New Roman" w:cs="Times New Roman"/>
                <w:b/>
                <w:bCs/>
              </w:rPr>
              <w:t>-</w:t>
            </w:r>
          </w:p>
        </w:tc>
      </w:tr>
      <w:tr w:rsidR="00703EA3" w:rsidRPr="00EE4AE8" w14:paraId="4B94911A" w14:textId="77777777" w:rsidTr="006943FB">
        <w:tc>
          <w:tcPr>
            <w:tcW w:w="3258" w:type="dxa"/>
            <w:shd w:val="clear" w:color="auto" w:fill="auto"/>
          </w:tcPr>
          <w:p w14:paraId="71DB15DD" w14:textId="20FAEC8C" w:rsidR="00703EA3" w:rsidRPr="00EE4AE8" w:rsidRDefault="00703EA3" w:rsidP="00703EA3">
            <w:pPr>
              <w:spacing w:line="240" w:lineRule="atLeast"/>
              <w:rPr>
                <w:rFonts w:ascii="Times New Roman" w:hAnsi="Times New Roman" w:cs="Times New Roman"/>
                <w:lang w:val="en-GB"/>
              </w:rPr>
            </w:pPr>
            <w:r w:rsidRPr="00EE4AE8">
              <w:rPr>
                <w:rFonts w:ascii="Times New Roman" w:hAnsi="Times New Roman" w:cs="Times New Roman"/>
                <w:lang w:val="en-GB"/>
              </w:rPr>
              <w:t>Trade accounts receivable</w:t>
            </w:r>
          </w:p>
        </w:tc>
        <w:tc>
          <w:tcPr>
            <w:tcW w:w="497" w:type="dxa"/>
            <w:shd w:val="clear" w:color="auto" w:fill="auto"/>
          </w:tcPr>
          <w:p w14:paraId="7CE2AF86"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shd w:val="clear" w:color="auto" w:fill="auto"/>
            <w:vAlign w:val="bottom"/>
          </w:tcPr>
          <w:p w14:paraId="1F74ABC8" w14:textId="1CDFB357" w:rsidR="00703EA3" w:rsidRPr="00983A99" w:rsidRDefault="00703EA3" w:rsidP="00703EA3">
            <w:pPr>
              <w:tabs>
                <w:tab w:val="decimal" w:pos="1119"/>
              </w:tabs>
              <w:spacing w:line="240" w:lineRule="atLeast"/>
              <w:ind w:right="-43"/>
              <w:jc w:val="left"/>
              <w:rPr>
                <w:rFonts w:ascii="Times New Roman" w:hAnsi="Times New Roman" w:cs="Times New Roman"/>
              </w:rPr>
            </w:pPr>
            <w:r w:rsidRPr="00983A99">
              <w:rPr>
                <w:rFonts w:ascii="Times New Roman" w:hAnsi="Times New Roman" w:cs="Times New Roman"/>
              </w:rPr>
              <w:t>350,793</w:t>
            </w:r>
          </w:p>
        </w:tc>
        <w:tc>
          <w:tcPr>
            <w:tcW w:w="145" w:type="dxa"/>
            <w:shd w:val="clear" w:color="auto" w:fill="auto"/>
            <w:vAlign w:val="bottom"/>
          </w:tcPr>
          <w:p w14:paraId="59EED41F" w14:textId="77777777" w:rsidR="00703EA3" w:rsidRPr="00EE4AE8" w:rsidRDefault="00703EA3" w:rsidP="00703EA3">
            <w:pPr>
              <w:ind w:right="-43"/>
              <w:rPr>
                <w:rFonts w:ascii="Times New Roman" w:hAnsi="Times New Roman" w:cs="Times New Roman"/>
              </w:rPr>
            </w:pPr>
          </w:p>
        </w:tc>
        <w:tc>
          <w:tcPr>
            <w:tcW w:w="1273" w:type="dxa"/>
            <w:shd w:val="clear" w:color="auto" w:fill="auto"/>
          </w:tcPr>
          <w:p w14:paraId="3A4C9981" w14:textId="4CEFCDF9" w:rsidR="00703EA3" w:rsidRPr="009E7F3C" w:rsidRDefault="00703EA3" w:rsidP="00703EA3">
            <w:pPr>
              <w:tabs>
                <w:tab w:val="decimal" w:pos="748"/>
              </w:tabs>
              <w:spacing w:line="240" w:lineRule="atLeast"/>
              <w:ind w:right="-43"/>
              <w:jc w:val="left"/>
              <w:rPr>
                <w:rFonts w:ascii="Times New Roman" w:hAnsi="Times New Roman" w:cs="Times New Roman"/>
              </w:rPr>
            </w:pPr>
            <w:r>
              <w:rPr>
                <w:rFonts w:ascii="Times New Roman" w:hAnsi="Times New Roman" w:cs="Times New Roman"/>
              </w:rPr>
              <w:t>-</w:t>
            </w:r>
          </w:p>
        </w:tc>
        <w:tc>
          <w:tcPr>
            <w:tcW w:w="144" w:type="dxa"/>
            <w:shd w:val="clear" w:color="auto" w:fill="auto"/>
            <w:vAlign w:val="bottom"/>
          </w:tcPr>
          <w:p w14:paraId="27A9C773" w14:textId="77777777" w:rsidR="00703EA3" w:rsidRPr="00EE4AE8" w:rsidRDefault="00703EA3" w:rsidP="00703EA3">
            <w:pPr>
              <w:pStyle w:val="acctfourfigures"/>
              <w:tabs>
                <w:tab w:val="clear" w:pos="765"/>
                <w:tab w:val="decimal" w:pos="748"/>
              </w:tabs>
              <w:rPr>
                <w:rFonts w:eastAsia="MS Mincho" w:cs="Times New Roman"/>
                <w:sz w:val="20"/>
                <w:lang w:val="en-US" w:bidi="th-TH"/>
              </w:rPr>
            </w:pPr>
          </w:p>
        </w:tc>
        <w:tc>
          <w:tcPr>
            <w:tcW w:w="1276" w:type="dxa"/>
            <w:shd w:val="clear" w:color="auto" w:fill="auto"/>
          </w:tcPr>
          <w:p w14:paraId="37555B99" w14:textId="26BD9A3B" w:rsidR="00703EA3" w:rsidRPr="009E7F3C" w:rsidRDefault="00703EA3" w:rsidP="00703EA3">
            <w:pPr>
              <w:tabs>
                <w:tab w:val="decimal" w:pos="748"/>
              </w:tabs>
              <w:spacing w:line="240" w:lineRule="atLeast"/>
              <w:ind w:right="-43"/>
              <w:jc w:val="left"/>
              <w:rPr>
                <w:rFonts w:ascii="Times New Roman" w:hAnsi="Times New Roman" w:cs="Times New Roman"/>
                <w:b/>
                <w:bCs/>
              </w:rPr>
            </w:pPr>
            <w:r>
              <w:rPr>
                <w:rFonts w:ascii="Times New Roman" w:hAnsi="Times New Roman" w:cs="Times New Roman"/>
                <w:b/>
                <w:bCs/>
              </w:rPr>
              <w:t>-</w:t>
            </w:r>
          </w:p>
        </w:tc>
        <w:tc>
          <w:tcPr>
            <w:tcW w:w="145" w:type="dxa"/>
            <w:shd w:val="clear" w:color="auto" w:fill="auto"/>
            <w:vAlign w:val="bottom"/>
          </w:tcPr>
          <w:p w14:paraId="60A7C7BC" w14:textId="77777777" w:rsidR="00703EA3" w:rsidRPr="00EE4AE8" w:rsidRDefault="00703EA3" w:rsidP="00703EA3">
            <w:pPr>
              <w:pStyle w:val="acctfourfigures"/>
              <w:tabs>
                <w:tab w:val="clear" w:pos="765"/>
                <w:tab w:val="decimal" w:pos="748"/>
              </w:tabs>
              <w:rPr>
                <w:rFonts w:eastAsia="MS Mincho" w:cs="Times New Roman"/>
                <w:sz w:val="20"/>
                <w:lang w:val="en-US" w:bidi="th-TH"/>
              </w:rPr>
            </w:pPr>
          </w:p>
        </w:tc>
        <w:tc>
          <w:tcPr>
            <w:tcW w:w="1232" w:type="dxa"/>
            <w:shd w:val="clear" w:color="auto" w:fill="auto"/>
          </w:tcPr>
          <w:p w14:paraId="1FA65842" w14:textId="52D29BEE" w:rsidR="00703EA3" w:rsidRPr="009E7F3C" w:rsidRDefault="00703EA3" w:rsidP="00703EA3">
            <w:pPr>
              <w:tabs>
                <w:tab w:val="decimal" w:pos="748"/>
              </w:tabs>
              <w:spacing w:line="240" w:lineRule="atLeast"/>
              <w:ind w:right="-43"/>
              <w:jc w:val="left"/>
              <w:rPr>
                <w:rFonts w:ascii="Times New Roman" w:hAnsi="Times New Roman" w:cs="Times New Roman"/>
                <w:b/>
                <w:bCs/>
              </w:rPr>
            </w:pPr>
            <w:r>
              <w:rPr>
                <w:rFonts w:ascii="Times New Roman" w:hAnsi="Times New Roman" w:cs="Times New Roman"/>
                <w:b/>
                <w:bCs/>
              </w:rPr>
              <w:t>-</w:t>
            </w:r>
          </w:p>
        </w:tc>
      </w:tr>
      <w:tr w:rsidR="00703EA3" w:rsidRPr="00EE4AE8" w14:paraId="77A91EB7" w14:textId="77777777" w:rsidTr="006943FB">
        <w:tc>
          <w:tcPr>
            <w:tcW w:w="3258" w:type="dxa"/>
            <w:shd w:val="clear" w:color="auto" w:fill="auto"/>
          </w:tcPr>
          <w:p w14:paraId="2C17E8E9" w14:textId="6BC3EB03" w:rsidR="00703EA3" w:rsidRPr="009E7F3C" w:rsidRDefault="00703EA3" w:rsidP="00703EA3">
            <w:pPr>
              <w:spacing w:line="240" w:lineRule="atLeast"/>
              <w:rPr>
                <w:rFonts w:ascii="Times New Roman" w:hAnsi="Times New Roman" w:cs="Times New Roman"/>
                <w:lang w:val="en-GB"/>
              </w:rPr>
            </w:pPr>
            <w:r w:rsidRPr="00EE4AE8">
              <w:rPr>
                <w:rFonts w:ascii="Times New Roman" w:hAnsi="Times New Roman" w:cs="Times New Roman"/>
                <w:lang w:val="en-GB"/>
              </w:rPr>
              <w:t>Trade accounts payable</w:t>
            </w:r>
          </w:p>
        </w:tc>
        <w:tc>
          <w:tcPr>
            <w:tcW w:w="497" w:type="dxa"/>
            <w:shd w:val="clear" w:color="auto" w:fill="auto"/>
          </w:tcPr>
          <w:p w14:paraId="2C4F0A63"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shd w:val="clear" w:color="auto" w:fill="auto"/>
            <w:vAlign w:val="bottom"/>
          </w:tcPr>
          <w:p w14:paraId="6F4E4656" w14:textId="6610631E" w:rsidR="00703EA3" w:rsidRPr="00EE4AE8" w:rsidRDefault="00703EA3" w:rsidP="00703EA3">
            <w:pPr>
              <w:tabs>
                <w:tab w:val="decimal" w:pos="1119"/>
              </w:tabs>
              <w:spacing w:line="240" w:lineRule="atLeast"/>
              <w:ind w:right="-43"/>
              <w:jc w:val="left"/>
              <w:rPr>
                <w:rFonts w:ascii="Times New Roman" w:hAnsi="Times New Roman" w:cs="Times New Roman"/>
              </w:rPr>
            </w:pPr>
            <w:r w:rsidRPr="00983A99">
              <w:rPr>
                <w:rFonts w:ascii="Times New Roman" w:hAnsi="Times New Roman" w:cs="Times New Roman"/>
              </w:rPr>
              <w:t>(63,117)</w:t>
            </w:r>
          </w:p>
        </w:tc>
        <w:tc>
          <w:tcPr>
            <w:tcW w:w="145" w:type="dxa"/>
            <w:shd w:val="clear" w:color="auto" w:fill="auto"/>
            <w:vAlign w:val="bottom"/>
          </w:tcPr>
          <w:p w14:paraId="28ED514C" w14:textId="77777777" w:rsidR="00703EA3" w:rsidRPr="00EE4AE8" w:rsidRDefault="00703EA3" w:rsidP="00703EA3">
            <w:pPr>
              <w:ind w:right="-43"/>
              <w:rPr>
                <w:rFonts w:ascii="Times New Roman" w:hAnsi="Times New Roman" w:cs="Times New Roman"/>
              </w:rPr>
            </w:pPr>
          </w:p>
        </w:tc>
        <w:tc>
          <w:tcPr>
            <w:tcW w:w="1273" w:type="dxa"/>
            <w:shd w:val="clear" w:color="auto" w:fill="auto"/>
          </w:tcPr>
          <w:p w14:paraId="3354946C" w14:textId="58414DE3" w:rsidR="00703EA3" w:rsidRPr="00EE4AE8" w:rsidRDefault="00703EA3" w:rsidP="00703EA3">
            <w:pPr>
              <w:tabs>
                <w:tab w:val="decimal" w:pos="748"/>
              </w:tabs>
              <w:spacing w:line="240" w:lineRule="atLeast"/>
              <w:ind w:right="-43"/>
              <w:jc w:val="left"/>
              <w:rPr>
                <w:rFonts w:ascii="Times New Roman" w:hAnsi="Times New Roman" w:cs="Times New Roman"/>
              </w:rPr>
            </w:pPr>
            <w:r w:rsidRPr="009E7F3C">
              <w:rPr>
                <w:rFonts w:ascii="Times New Roman" w:hAnsi="Times New Roman" w:cs="Times New Roman"/>
              </w:rPr>
              <w:t>-</w:t>
            </w:r>
          </w:p>
        </w:tc>
        <w:tc>
          <w:tcPr>
            <w:tcW w:w="144" w:type="dxa"/>
            <w:shd w:val="clear" w:color="auto" w:fill="auto"/>
            <w:vAlign w:val="bottom"/>
          </w:tcPr>
          <w:p w14:paraId="4ECEB578" w14:textId="77777777" w:rsidR="00703EA3" w:rsidRPr="00EE4AE8" w:rsidRDefault="00703EA3" w:rsidP="00703EA3">
            <w:pPr>
              <w:pStyle w:val="acctfourfigures"/>
              <w:tabs>
                <w:tab w:val="clear" w:pos="765"/>
                <w:tab w:val="decimal" w:pos="748"/>
              </w:tabs>
              <w:rPr>
                <w:rFonts w:eastAsia="MS Mincho" w:cs="Times New Roman"/>
                <w:sz w:val="20"/>
                <w:lang w:val="en-US" w:bidi="th-TH"/>
              </w:rPr>
            </w:pPr>
          </w:p>
        </w:tc>
        <w:tc>
          <w:tcPr>
            <w:tcW w:w="1276" w:type="dxa"/>
            <w:shd w:val="clear" w:color="auto" w:fill="auto"/>
          </w:tcPr>
          <w:p w14:paraId="6B14AC4F" w14:textId="3A3A3DC4" w:rsidR="00703EA3" w:rsidRPr="009E7F3C" w:rsidRDefault="00703EA3" w:rsidP="00703EA3">
            <w:pPr>
              <w:tabs>
                <w:tab w:val="decimal" w:pos="748"/>
              </w:tabs>
              <w:spacing w:line="240" w:lineRule="atLeast"/>
              <w:ind w:right="-43"/>
              <w:jc w:val="left"/>
              <w:rPr>
                <w:rFonts w:ascii="Times New Roman" w:hAnsi="Times New Roman" w:cs="Times New Roman"/>
              </w:rPr>
            </w:pPr>
            <w:r w:rsidRPr="009E7F3C">
              <w:rPr>
                <w:rFonts w:ascii="Times New Roman" w:hAnsi="Times New Roman" w:cs="Times New Roman"/>
                <w:b/>
                <w:bCs/>
              </w:rPr>
              <w:t>-</w:t>
            </w:r>
          </w:p>
        </w:tc>
        <w:tc>
          <w:tcPr>
            <w:tcW w:w="145" w:type="dxa"/>
            <w:shd w:val="clear" w:color="auto" w:fill="auto"/>
            <w:vAlign w:val="bottom"/>
          </w:tcPr>
          <w:p w14:paraId="13234C3C" w14:textId="77777777" w:rsidR="00703EA3" w:rsidRPr="00EE4AE8" w:rsidRDefault="00703EA3" w:rsidP="00703EA3">
            <w:pPr>
              <w:pStyle w:val="acctfourfigures"/>
              <w:tabs>
                <w:tab w:val="clear" w:pos="765"/>
                <w:tab w:val="decimal" w:pos="748"/>
              </w:tabs>
              <w:rPr>
                <w:rFonts w:eastAsia="MS Mincho" w:cs="Times New Roman"/>
                <w:sz w:val="20"/>
                <w:lang w:val="en-US" w:bidi="th-TH"/>
              </w:rPr>
            </w:pPr>
          </w:p>
        </w:tc>
        <w:tc>
          <w:tcPr>
            <w:tcW w:w="1232" w:type="dxa"/>
            <w:shd w:val="clear" w:color="auto" w:fill="auto"/>
          </w:tcPr>
          <w:p w14:paraId="4C306540" w14:textId="26C5D1D2" w:rsidR="00703EA3" w:rsidRPr="009E7F3C" w:rsidRDefault="00703EA3" w:rsidP="00703EA3">
            <w:pPr>
              <w:tabs>
                <w:tab w:val="decimal" w:pos="748"/>
              </w:tabs>
              <w:spacing w:line="240" w:lineRule="atLeast"/>
              <w:ind w:right="-43"/>
              <w:jc w:val="left"/>
              <w:rPr>
                <w:rFonts w:ascii="Times New Roman" w:hAnsi="Times New Roman" w:cs="Times New Roman"/>
                <w:b/>
                <w:bCs/>
              </w:rPr>
            </w:pPr>
            <w:r w:rsidRPr="009E7F3C">
              <w:rPr>
                <w:rFonts w:ascii="Times New Roman" w:hAnsi="Times New Roman" w:cs="Times New Roman"/>
                <w:b/>
                <w:bCs/>
              </w:rPr>
              <w:t>-</w:t>
            </w:r>
          </w:p>
        </w:tc>
      </w:tr>
      <w:tr w:rsidR="00703EA3" w:rsidRPr="00EE4AE8" w14:paraId="0D920112" w14:textId="77777777" w:rsidTr="006943FB">
        <w:tc>
          <w:tcPr>
            <w:tcW w:w="3258" w:type="dxa"/>
            <w:shd w:val="clear" w:color="auto" w:fill="auto"/>
          </w:tcPr>
          <w:p w14:paraId="5EECF949" w14:textId="561BCF4B" w:rsidR="00703EA3" w:rsidRPr="009E7F3C" w:rsidRDefault="00703EA3" w:rsidP="00703EA3">
            <w:pPr>
              <w:spacing w:line="240" w:lineRule="atLeast"/>
              <w:rPr>
                <w:rFonts w:ascii="Times New Roman" w:hAnsi="Times New Roman" w:cs="Times New Roman"/>
                <w:lang w:val="en-GB"/>
              </w:rPr>
            </w:pPr>
            <w:r w:rsidRPr="00EE4AE8">
              <w:rPr>
                <w:rFonts w:ascii="Times New Roman" w:hAnsi="Times New Roman" w:cs="Times New Roman"/>
                <w:lang w:val="en-GB"/>
              </w:rPr>
              <w:t>Other accounts payable</w:t>
            </w:r>
          </w:p>
        </w:tc>
        <w:tc>
          <w:tcPr>
            <w:tcW w:w="497" w:type="dxa"/>
            <w:shd w:val="clear" w:color="auto" w:fill="auto"/>
          </w:tcPr>
          <w:p w14:paraId="442446DA"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tcBorders>
              <w:bottom w:val="single" w:sz="4" w:space="0" w:color="auto"/>
            </w:tcBorders>
            <w:shd w:val="clear" w:color="auto" w:fill="auto"/>
            <w:vAlign w:val="bottom"/>
          </w:tcPr>
          <w:p w14:paraId="3EBEF129" w14:textId="73512072" w:rsidR="00703EA3" w:rsidRPr="00EE4AE8" w:rsidRDefault="00703EA3" w:rsidP="00703EA3">
            <w:pPr>
              <w:tabs>
                <w:tab w:val="decimal" w:pos="1119"/>
              </w:tabs>
              <w:spacing w:line="240" w:lineRule="atLeast"/>
              <w:ind w:right="-43"/>
              <w:jc w:val="left"/>
              <w:rPr>
                <w:rFonts w:ascii="Times New Roman" w:hAnsi="Times New Roman" w:cs="Times New Roman"/>
              </w:rPr>
            </w:pPr>
            <w:r w:rsidRPr="00983A99">
              <w:rPr>
                <w:rFonts w:ascii="Times New Roman" w:hAnsi="Times New Roman" w:cs="Times New Roman"/>
              </w:rPr>
              <w:t>(182,612)</w:t>
            </w:r>
          </w:p>
        </w:tc>
        <w:tc>
          <w:tcPr>
            <w:tcW w:w="145" w:type="dxa"/>
            <w:shd w:val="clear" w:color="auto" w:fill="auto"/>
            <w:vAlign w:val="bottom"/>
          </w:tcPr>
          <w:p w14:paraId="3E36952D" w14:textId="77777777" w:rsidR="00703EA3" w:rsidRPr="00EE4AE8" w:rsidRDefault="00703EA3" w:rsidP="00703EA3">
            <w:pPr>
              <w:ind w:right="-43"/>
              <w:rPr>
                <w:rFonts w:ascii="Times New Roman" w:hAnsi="Times New Roman" w:cs="Times New Roman"/>
              </w:rPr>
            </w:pPr>
          </w:p>
        </w:tc>
        <w:tc>
          <w:tcPr>
            <w:tcW w:w="1273" w:type="dxa"/>
            <w:tcBorders>
              <w:bottom w:val="single" w:sz="4" w:space="0" w:color="auto"/>
            </w:tcBorders>
            <w:shd w:val="clear" w:color="auto" w:fill="auto"/>
          </w:tcPr>
          <w:p w14:paraId="4F05ACAC" w14:textId="5C55EBAF" w:rsidR="00703EA3" w:rsidRPr="00EE4AE8" w:rsidRDefault="00703EA3" w:rsidP="00703EA3">
            <w:pPr>
              <w:tabs>
                <w:tab w:val="decimal" w:pos="748"/>
              </w:tabs>
              <w:spacing w:line="240" w:lineRule="atLeast"/>
              <w:ind w:right="-43"/>
              <w:jc w:val="left"/>
              <w:rPr>
                <w:rFonts w:ascii="Times New Roman" w:hAnsi="Times New Roman" w:cs="Times New Roman"/>
              </w:rPr>
            </w:pPr>
            <w:r w:rsidRPr="009E7F3C">
              <w:rPr>
                <w:rFonts w:ascii="Times New Roman" w:hAnsi="Times New Roman" w:cs="Times New Roman"/>
              </w:rPr>
              <w:t>-</w:t>
            </w:r>
          </w:p>
        </w:tc>
        <w:tc>
          <w:tcPr>
            <w:tcW w:w="144" w:type="dxa"/>
            <w:shd w:val="clear" w:color="auto" w:fill="auto"/>
            <w:vAlign w:val="bottom"/>
          </w:tcPr>
          <w:p w14:paraId="27BE2DB5" w14:textId="77777777" w:rsidR="00703EA3" w:rsidRPr="00EE4AE8" w:rsidRDefault="00703EA3" w:rsidP="00703EA3">
            <w:pPr>
              <w:pStyle w:val="acctfourfigures"/>
              <w:tabs>
                <w:tab w:val="clear" w:pos="765"/>
                <w:tab w:val="decimal" w:pos="748"/>
              </w:tabs>
              <w:rPr>
                <w:rFonts w:eastAsia="MS Mincho" w:cs="Times New Roman"/>
                <w:sz w:val="20"/>
                <w:lang w:val="en-US" w:bidi="th-TH"/>
              </w:rPr>
            </w:pPr>
          </w:p>
        </w:tc>
        <w:tc>
          <w:tcPr>
            <w:tcW w:w="1276" w:type="dxa"/>
            <w:tcBorders>
              <w:bottom w:val="single" w:sz="4" w:space="0" w:color="auto"/>
            </w:tcBorders>
            <w:shd w:val="clear" w:color="auto" w:fill="auto"/>
          </w:tcPr>
          <w:p w14:paraId="45EC4FD2" w14:textId="77F44DC9" w:rsidR="00703EA3" w:rsidRPr="009E7F3C" w:rsidRDefault="00703EA3" w:rsidP="00703EA3">
            <w:pPr>
              <w:tabs>
                <w:tab w:val="decimal" w:pos="748"/>
              </w:tabs>
              <w:spacing w:line="240" w:lineRule="atLeast"/>
              <w:ind w:right="-43"/>
              <w:jc w:val="left"/>
              <w:rPr>
                <w:rFonts w:ascii="Times New Roman" w:hAnsi="Times New Roman" w:cs="Times New Roman"/>
              </w:rPr>
            </w:pPr>
            <w:r w:rsidRPr="009E7F3C">
              <w:rPr>
                <w:rFonts w:ascii="Times New Roman" w:hAnsi="Times New Roman" w:cs="Times New Roman"/>
                <w:b/>
                <w:bCs/>
              </w:rPr>
              <w:t>-</w:t>
            </w:r>
          </w:p>
        </w:tc>
        <w:tc>
          <w:tcPr>
            <w:tcW w:w="145" w:type="dxa"/>
            <w:shd w:val="clear" w:color="auto" w:fill="auto"/>
            <w:vAlign w:val="bottom"/>
          </w:tcPr>
          <w:p w14:paraId="15BF07AE" w14:textId="77777777" w:rsidR="00703EA3" w:rsidRPr="00EE4AE8" w:rsidRDefault="00703EA3" w:rsidP="00703EA3">
            <w:pPr>
              <w:pStyle w:val="acctfourfigures"/>
              <w:tabs>
                <w:tab w:val="clear" w:pos="765"/>
                <w:tab w:val="decimal" w:pos="748"/>
              </w:tabs>
              <w:rPr>
                <w:rFonts w:eastAsia="MS Mincho" w:cs="Times New Roman"/>
                <w:sz w:val="20"/>
                <w:lang w:val="en-US" w:bidi="th-TH"/>
              </w:rPr>
            </w:pPr>
          </w:p>
        </w:tc>
        <w:tc>
          <w:tcPr>
            <w:tcW w:w="1232" w:type="dxa"/>
            <w:tcBorders>
              <w:bottom w:val="single" w:sz="4" w:space="0" w:color="auto"/>
            </w:tcBorders>
            <w:shd w:val="clear" w:color="auto" w:fill="auto"/>
          </w:tcPr>
          <w:p w14:paraId="5C965043" w14:textId="0E0F1ACB" w:rsidR="00703EA3" w:rsidRPr="009E7F3C" w:rsidRDefault="00703EA3" w:rsidP="00703EA3">
            <w:pPr>
              <w:tabs>
                <w:tab w:val="decimal" w:pos="748"/>
              </w:tabs>
              <w:spacing w:line="240" w:lineRule="atLeast"/>
              <w:ind w:right="-43"/>
              <w:jc w:val="left"/>
              <w:rPr>
                <w:rFonts w:ascii="Times New Roman" w:hAnsi="Times New Roman" w:cs="Times New Roman"/>
                <w:b/>
                <w:bCs/>
              </w:rPr>
            </w:pPr>
            <w:r w:rsidRPr="009E7F3C">
              <w:rPr>
                <w:rFonts w:ascii="Times New Roman" w:hAnsi="Times New Roman" w:cs="Times New Roman"/>
                <w:b/>
                <w:bCs/>
              </w:rPr>
              <w:t>-</w:t>
            </w:r>
          </w:p>
        </w:tc>
      </w:tr>
      <w:tr w:rsidR="00703EA3" w:rsidRPr="00EE4AE8" w14:paraId="1AA5844B" w14:textId="77777777" w:rsidTr="006943FB">
        <w:tc>
          <w:tcPr>
            <w:tcW w:w="3258" w:type="dxa"/>
            <w:shd w:val="clear" w:color="auto" w:fill="auto"/>
          </w:tcPr>
          <w:p w14:paraId="6C7A0440" w14:textId="77777777" w:rsidR="00703EA3" w:rsidRPr="00EE4AE8" w:rsidRDefault="00703EA3" w:rsidP="00703EA3">
            <w:pPr>
              <w:spacing w:line="240" w:lineRule="atLeast"/>
              <w:rPr>
                <w:rFonts w:ascii="Times New Roman" w:hAnsi="Times New Roman" w:cs="Times New Roman"/>
                <w:lang w:val="en-GB"/>
              </w:rPr>
            </w:pPr>
            <w:r w:rsidRPr="00EE4AE8">
              <w:rPr>
                <w:rFonts w:ascii="Times New Roman" w:hAnsi="Times New Roman" w:cs="Times New Roman"/>
                <w:b/>
                <w:bCs/>
                <w:lang w:val="en-GB"/>
              </w:rPr>
              <w:t xml:space="preserve">Net exposure                           </w:t>
            </w:r>
          </w:p>
        </w:tc>
        <w:tc>
          <w:tcPr>
            <w:tcW w:w="497" w:type="dxa"/>
            <w:shd w:val="clear" w:color="auto" w:fill="auto"/>
          </w:tcPr>
          <w:p w14:paraId="2001FF64" w14:textId="77777777" w:rsidR="00703EA3" w:rsidRPr="00EE4AE8" w:rsidRDefault="00703EA3" w:rsidP="00703EA3">
            <w:pPr>
              <w:spacing w:line="240" w:lineRule="atLeast"/>
              <w:ind w:right="-43"/>
              <w:jc w:val="center"/>
              <w:rPr>
                <w:rFonts w:ascii="Times New Roman" w:hAnsi="Times New Roman" w:cs="Times New Roman"/>
                <w:i/>
                <w:iCs/>
                <w:lang w:val="en-GB"/>
              </w:rPr>
            </w:pPr>
          </w:p>
        </w:tc>
        <w:tc>
          <w:tcPr>
            <w:tcW w:w="1273" w:type="dxa"/>
            <w:tcBorders>
              <w:top w:val="single" w:sz="4" w:space="0" w:color="auto"/>
              <w:bottom w:val="double" w:sz="4" w:space="0" w:color="auto"/>
            </w:tcBorders>
            <w:shd w:val="clear" w:color="auto" w:fill="auto"/>
            <w:vAlign w:val="bottom"/>
          </w:tcPr>
          <w:p w14:paraId="07AF67CA" w14:textId="19A9C8E5" w:rsidR="00703EA3" w:rsidRPr="00EE4AE8" w:rsidRDefault="00703EA3" w:rsidP="00703EA3">
            <w:pPr>
              <w:tabs>
                <w:tab w:val="decimal" w:pos="1119"/>
              </w:tabs>
              <w:spacing w:line="240" w:lineRule="atLeast"/>
              <w:ind w:right="-43"/>
              <w:jc w:val="left"/>
              <w:rPr>
                <w:rFonts w:ascii="Times New Roman" w:hAnsi="Times New Roman" w:cs="Times New Roman"/>
                <w:b/>
                <w:bCs/>
              </w:rPr>
            </w:pPr>
            <w:r w:rsidRPr="00983A99">
              <w:rPr>
                <w:rFonts w:ascii="Times New Roman" w:hAnsi="Times New Roman" w:cs="Times New Roman"/>
                <w:b/>
                <w:bCs/>
              </w:rPr>
              <w:t>131,518</w:t>
            </w:r>
          </w:p>
        </w:tc>
        <w:tc>
          <w:tcPr>
            <w:tcW w:w="145" w:type="dxa"/>
            <w:shd w:val="clear" w:color="auto" w:fill="auto"/>
            <w:vAlign w:val="bottom"/>
          </w:tcPr>
          <w:p w14:paraId="6F2D564B" w14:textId="77777777" w:rsidR="00703EA3" w:rsidRPr="00EE4AE8" w:rsidRDefault="00703EA3" w:rsidP="00703EA3">
            <w:pPr>
              <w:ind w:right="-43"/>
              <w:rPr>
                <w:rFonts w:ascii="Times New Roman" w:hAnsi="Times New Roman" w:cs="Times New Roman"/>
              </w:rPr>
            </w:pPr>
          </w:p>
        </w:tc>
        <w:tc>
          <w:tcPr>
            <w:tcW w:w="1273" w:type="dxa"/>
            <w:tcBorders>
              <w:top w:val="single" w:sz="4" w:space="0" w:color="auto"/>
              <w:bottom w:val="double" w:sz="4" w:space="0" w:color="auto"/>
            </w:tcBorders>
            <w:shd w:val="clear" w:color="auto" w:fill="auto"/>
          </w:tcPr>
          <w:p w14:paraId="39547801" w14:textId="673F79D4" w:rsidR="00703EA3" w:rsidRPr="00EE4AE8" w:rsidRDefault="00703EA3" w:rsidP="00703EA3">
            <w:pPr>
              <w:tabs>
                <w:tab w:val="decimal" w:pos="748"/>
              </w:tabs>
              <w:spacing w:line="240" w:lineRule="atLeast"/>
              <w:ind w:right="-43"/>
              <w:jc w:val="left"/>
              <w:rPr>
                <w:rFonts w:ascii="Times New Roman" w:hAnsi="Times New Roman" w:cs="Times New Roman"/>
              </w:rPr>
            </w:pPr>
            <w:r w:rsidRPr="009E7F3C">
              <w:rPr>
                <w:rFonts w:ascii="Times New Roman" w:hAnsi="Times New Roman" w:cs="Times New Roman"/>
              </w:rPr>
              <w:t>-</w:t>
            </w:r>
          </w:p>
        </w:tc>
        <w:tc>
          <w:tcPr>
            <w:tcW w:w="144" w:type="dxa"/>
            <w:shd w:val="clear" w:color="auto" w:fill="auto"/>
            <w:vAlign w:val="bottom"/>
          </w:tcPr>
          <w:p w14:paraId="788C8278" w14:textId="77777777" w:rsidR="00703EA3" w:rsidRPr="00EE4AE8" w:rsidRDefault="00703EA3" w:rsidP="00703EA3">
            <w:pPr>
              <w:pStyle w:val="acctfourfigures"/>
              <w:tabs>
                <w:tab w:val="clear" w:pos="765"/>
                <w:tab w:val="decimal" w:pos="748"/>
              </w:tabs>
              <w:rPr>
                <w:rFonts w:eastAsia="MS Mincho" w:cs="Times New Roman"/>
                <w:sz w:val="20"/>
                <w:lang w:val="en-US" w:bidi="th-TH"/>
              </w:rPr>
            </w:pPr>
          </w:p>
        </w:tc>
        <w:tc>
          <w:tcPr>
            <w:tcW w:w="1276" w:type="dxa"/>
            <w:tcBorders>
              <w:top w:val="single" w:sz="4" w:space="0" w:color="auto"/>
              <w:bottom w:val="double" w:sz="4" w:space="0" w:color="auto"/>
            </w:tcBorders>
            <w:shd w:val="clear" w:color="auto" w:fill="auto"/>
          </w:tcPr>
          <w:p w14:paraId="41763A11" w14:textId="5DAA23F9" w:rsidR="00703EA3" w:rsidRPr="009E7F3C" w:rsidRDefault="00703EA3" w:rsidP="00703EA3">
            <w:pPr>
              <w:tabs>
                <w:tab w:val="decimal" w:pos="748"/>
              </w:tabs>
              <w:spacing w:line="240" w:lineRule="atLeast"/>
              <w:ind w:right="-43"/>
              <w:jc w:val="left"/>
              <w:rPr>
                <w:rFonts w:ascii="Times New Roman" w:hAnsi="Times New Roman" w:cs="Times New Roman"/>
              </w:rPr>
            </w:pPr>
            <w:r w:rsidRPr="009E7F3C">
              <w:rPr>
                <w:rFonts w:ascii="Times New Roman" w:hAnsi="Times New Roman" w:cs="Times New Roman"/>
                <w:b/>
                <w:bCs/>
              </w:rPr>
              <w:t>-</w:t>
            </w:r>
          </w:p>
        </w:tc>
        <w:tc>
          <w:tcPr>
            <w:tcW w:w="145" w:type="dxa"/>
            <w:shd w:val="clear" w:color="auto" w:fill="auto"/>
            <w:vAlign w:val="bottom"/>
          </w:tcPr>
          <w:p w14:paraId="6F9E7D68" w14:textId="77777777" w:rsidR="00703EA3" w:rsidRPr="00EE4AE8" w:rsidRDefault="00703EA3" w:rsidP="00703EA3">
            <w:pPr>
              <w:pStyle w:val="acctfourfigures"/>
              <w:tabs>
                <w:tab w:val="clear" w:pos="765"/>
                <w:tab w:val="decimal" w:pos="748"/>
              </w:tabs>
              <w:rPr>
                <w:rFonts w:eastAsia="MS Mincho" w:cs="Times New Roman"/>
                <w:sz w:val="20"/>
                <w:lang w:val="en-US" w:bidi="th-TH"/>
              </w:rPr>
            </w:pPr>
          </w:p>
        </w:tc>
        <w:tc>
          <w:tcPr>
            <w:tcW w:w="1232" w:type="dxa"/>
            <w:tcBorders>
              <w:top w:val="single" w:sz="4" w:space="0" w:color="auto"/>
              <w:bottom w:val="double" w:sz="4" w:space="0" w:color="auto"/>
            </w:tcBorders>
            <w:shd w:val="clear" w:color="auto" w:fill="auto"/>
          </w:tcPr>
          <w:p w14:paraId="2E3DF9D1" w14:textId="74838561" w:rsidR="00703EA3" w:rsidRPr="009E7F3C" w:rsidRDefault="00703EA3" w:rsidP="00703EA3">
            <w:pPr>
              <w:tabs>
                <w:tab w:val="decimal" w:pos="748"/>
              </w:tabs>
              <w:spacing w:line="240" w:lineRule="atLeast"/>
              <w:ind w:right="-43"/>
              <w:jc w:val="left"/>
              <w:rPr>
                <w:rFonts w:ascii="Times New Roman" w:hAnsi="Times New Roman" w:cs="Times New Roman"/>
                <w:b/>
                <w:bCs/>
              </w:rPr>
            </w:pPr>
            <w:r w:rsidRPr="009E7F3C">
              <w:rPr>
                <w:rFonts w:ascii="Times New Roman" w:hAnsi="Times New Roman" w:cs="Times New Roman"/>
                <w:b/>
                <w:bCs/>
              </w:rPr>
              <w:t>-</w:t>
            </w:r>
          </w:p>
        </w:tc>
      </w:tr>
    </w:tbl>
    <w:p w14:paraId="7DF6A751" w14:textId="0D737C93" w:rsidR="00375AC4" w:rsidRDefault="00375AC4" w:rsidP="00AE525F">
      <w:pPr>
        <w:autoSpaceDE w:val="0"/>
        <w:autoSpaceDN w:val="0"/>
        <w:adjustRightInd w:val="0"/>
        <w:ind w:left="540"/>
        <w:rPr>
          <w:rFonts w:ascii="Times New Roman" w:hAnsi="Times New Roman" w:cs="Times New Roman"/>
          <w:sz w:val="22"/>
          <w:szCs w:val="22"/>
        </w:rPr>
      </w:pPr>
    </w:p>
    <w:p w14:paraId="3F9C942C" w14:textId="507CDB6B" w:rsidR="00420F39" w:rsidRDefault="00420F39" w:rsidP="00420F39">
      <w:pPr>
        <w:autoSpaceDE w:val="0"/>
        <w:autoSpaceDN w:val="0"/>
        <w:adjustRightInd w:val="0"/>
        <w:ind w:left="540"/>
        <w:rPr>
          <w:rFonts w:ascii="Times New Roman" w:hAnsi="Times New Roman" w:cs="Times New Roman"/>
          <w:sz w:val="22"/>
          <w:szCs w:val="22"/>
        </w:rPr>
      </w:pPr>
      <w:r>
        <w:rPr>
          <w:rFonts w:ascii="Times New Roman" w:hAnsi="Times New Roman" w:cs="Times New Roman"/>
          <w:sz w:val="22"/>
          <w:szCs w:val="22"/>
        </w:rPr>
        <w:t xml:space="preserve">The exchange rate risk is the principal risk faced by the Group as certain purchases and </w:t>
      </w:r>
      <w:r w:rsidR="00607CC3">
        <w:rPr>
          <w:rFonts w:ascii="Times New Roman" w:hAnsi="Times New Roman" w:cs="Times New Roman"/>
          <w:sz w:val="22"/>
          <w:szCs w:val="22"/>
        </w:rPr>
        <w:t>revenue</w:t>
      </w:r>
      <w:r>
        <w:rPr>
          <w:rFonts w:ascii="Times New Roman" w:hAnsi="Times New Roman" w:cs="Times New Roman"/>
          <w:sz w:val="22"/>
          <w:szCs w:val="22"/>
        </w:rPr>
        <w:t xml:space="preserve"> are entered into foreign currencies </w:t>
      </w:r>
      <w:proofErr w:type="gramStart"/>
      <w:r>
        <w:rPr>
          <w:rFonts w:ascii="Times New Roman" w:hAnsi="Times New Roman" w:cs="Times New Roman"/>
          <w:sz w:val="22"/>
          <w:szCs w:val="22"/>
        </w:rPr>
        <w:t>and also</w:t>
      </w:r>
      <w:proofErr w:type="gramEnd"/>
      <w:r>
        <w:rPr>
          <w:rFonts w:ascii="Times New Roman" w:hAnsi="Times New Roman" w:cs="Times New Roman"/>
          <w:sz w:val="22"/>
          <w:szCs w:val="22"/>
        </w:rPr>
        <w:t xml:space="preserve"> interest rate risk, which is the risk that future movements in market interest rates will affect the results of the Group’s operations and its cash flows.</w:t>
      </w:r>
    </w:p>
    <w:p w14:paraId="227EBEDD" w14:textId="77777777" w:rsidR="00420F39" w:rsidRPr="00EE4AE8" w:rsidRDefault="00420F39" w:rsidP="00AE525F">
      <w:pPr>
        <w:autoSpaceDE w:val="0"/>
        <w:autoSpaceDN w:val="0"/>
        <w:adjustRightInd w:val="0"/>
        <w:ind w:left="540"/>
        <w:rPr>
          <w:rFonts w:ascii="Times New Roman" w:hAnsi="Times New Roman" w:cs="Times New Roman"/>
          <w:sz w:val="22"/>
          <w:szCs w:val="22"/>
        </w:rPr>
      </w:pPr>
    </w:p>
    <w:p w14:paraId="4E1B6219" w14:textId="7D749089" w:rsidR="00B66027" w:rsidRPr="00BA18F2" w:rsidRDefault="00B66027" w:rsidP="00B66027">
      <w:pPr>
        <w:autoSpaceDE w:val="0"/>
        <w:autoSpaceDN w:val="0"/>
        <w:adjustRightInd w:val="0"/>
        <w:ind w:left="540"/>
        <w:rPr>
          <w:rFonts w:ascii="Times New Roman" w:hAnsi="Times New Roman" w:cs="Times New Roman"/>
          <w:b/>
          <w:bCs/>
          <w:i/>
          <w:iCs/>
          <w:sz w:val="22"/>
          <w:szCs w:val="22"/>
        </w:rPr>
      </w:pPr>
      <w:r>
        <w:rPr>
          <w:rFonts w:ascii="Times New Roman" w:hAnsi="Times New Roman" w:cs="Times New Roman"/>
          <w:b/>
          <w:bCs/>
          <w:i/>
          <w:iCs/>
          <w:sz w:val="22"/>
          <w:szCs w:val="22"/>
        </w:rPr>
        <w:t>Derivative financial instruments</w:t>
      </w:r>
    </w:p>
    <w:p w14:paraId="0B8F4462" w14:textId="77777777" w:rsidR="00B66027" w:rsidRDefault="00B66027" w:rsidP="00B66027">
      <w:pPr>
        <w:autoSpaceDE w:val="0"/>
        <w:autoSpaceDN w:val="0"/>
        <w:adjustRightInd w:val="0"/>
        <w:ind w:left="540"/>
        <w:rPr>
          <w:rFonts w:ascii="Times New Roman" w:hAnsi="Times New Roman" w:cs="Times New Roman"/>
          <w:sz w:val="22"/>
          <w:szCs w:val="22"/>
        </w:rPr>
      </w:pPr>
    </w:p>
    <w:p w14:paraId="123F1B47" w14:textId="37B7C4F1" w:rsidR="00B66027" w:rsidRPr="00EE4AE8" w:rsidRDefault="00B66027" w:rsidP="00B66027">
      <w:pPr>
        <w:autoSpaceDE w:val="0"/>
        <w:autoSpaceDN w:val="0"/>
        <w:adjustRightInd w:val="0"/>
        <w:ind w:left="540"/>
        <w:rPr>
          <w:rFonts w:ascii="Times New Roman" w:hAnsi="Times New Roman" w:cs="Times New Roman"/>
          <w:sz w:val="22"/>
          <w:szCs w:val="22"/>
        </w:rPr>
      </w:pPr>
      <w:r>
        <w:rPr>
          <w:rFonts w:ascii="Times New Roman" w:hAnsi="Times New Roman" w:cs="Times New Roman"/>
          <w:sz w:val="22"/>
          <w:szCs w:val="22"/>
        </w:rPr>
        <w:t>The Group manages fluctuations in freight rate, bunker prices and interest rate</w:t>
      </w:r>
      <w:r w:rsidR="001E3E9E">
        <w:rPr>
          <w:rFonts w:ascii="Times New Roman" w:hAnsi="Times New Roman" w:cs="Times New Roman"/>
          <w:sz w:val="22"/>
          <w:szCs w:val="22"/>
        </w:rPr>
        <w:t>s</w:t>
      </w:r>
      <w:r>
        <w:rPr>
          <w:rFonts w:ascii="Times New Roman" w:hAnsi="Times New Roman" w:cs="Times New Roman"/>
          <w:sz w:val="22"/>
          <w:szCs w:val="22"/>
        </w:rPr>
        <w:t xml:space="preserve"> using the following financial instruments</w:t>
      </w:r>
      <w:r w:rsidRPr="00EE4AE8">
        <w:rPr>
          <w:rFonts w:ascii="Times New Roman" w:hAnsi="Times New Roman" w:cs="Times New Roman"/>
          <w:sz w:val="22"/>
          <w:szCs w:val="22"/>
        </w:rPr>
        <w:t>:</w:t>
      </w:r>
    </w:p>
    <w:p w14:paraId="1A0624B3" w14:textId="77777777" w:rsidR="00B66027" w:rsidRPr="00EE4AE8" w:rsidRDefault="00B66027" w:rsidP="00B66027">
      <w:pPr>
        <w:tabs>
          <w:tab w:val="left" w:pos="1560"/>
        </w:tabs>
        <w:spacing w:line="240" w:lineRule="atLeast"/>
        <w:ind w:left="567"/>
        <w:jc w:val="thaiDistribute"/>
        <w:rPr>
          <w:rFonts w:ascii="Times New Roman" w:hAnsi="Times New Roman" w:cs="Times New Roman"/>
          <w:sz w:val="22"/>
          <w:szCs w:val="22"/>
          <w:lang w:val="en-GB"/>
        </w:rPr>
      </w:pPr>
    </w:p>
    <w:p w14:paraId="78BA9973" w14:textId="77777777" w:rsidR="00B66027" w:rsidRPr="00EE4AE8" w:rsidRDefault="00B66027" w:rsidP="00B66027">
      <w:pPr>
        <w:autoSpaceDE w:val="0"/>
        <w:autoSpaceDN w:val="0"/>
        <w:adjustRightInd w:val="0"/>
        <w:spacing w:line="240" w:lineRule="atLeast"/>
        <w:ind w:left="1080" w:hanging="540"/>
        <w:jc w:val="left"/>
        <w:rPr>
          <w:rFonts w:ascii="Times New Roman" w:hAnsi="Times New Roman" w:cs="Times New Roman"/>
          <w:b/>
          <w:bCs/>
          <w:sz w:val="22"/>
          <w:szCs w:val="22"/>
        </w:rPr>
      </w:pPr>
      <w:r w:rsidRPr="00EE4AE8">
        <w:rPr>
          <w:rFonts w:ascii="Times New Roman" w:hAnsi="Times New Roman" w:cs="Times New Roman"/>
          <w:b/>
          <w:bCs/>
          <w:sz w:val="22"/>
          <w:szCs w:val="22"/>
        </w:rPr>
        <w:t>a)</w:t>
      </w:r>
      <w:r w:rsidRPr="00EE4AE8">
        <w:rPr>
          <w:rFonts w:ascii="Times New Roman" w:hAnsi="Times New Roman" w:cs="Times New Roman"/>
          <w:b/>
          <w:bCs/>
          <w:sz w:val="22"/>
          <w:szCs w:val="22"/>
        </w:rPr>
        <w:tab/>
        <w:t>Bunker swap contracts</w:t>
      </w:r>
    </w:p>
    <w:p w14:paraId="299DDA59" w14:textId="77777777" w:rsidR="00B66027" w:rsidRPr="00EE4AE8" w:rsidRDefault="00B66027" w:rsidP="00B66027">
      <w:pPr>
        <w:autoSpaceDE w:val="0"/>
        <w:autoSpaceDN w:val="0"/>
        <w:adjustRightInd w:val="0"/>
        <w:spacing w:line="240" w:lineRule="atLeast"/>
        <w:ind w:left="1420"/>
        <w:rPr>
          <w:rFonts w:ascii="Times New Roman" w:hAnsi="Times New Roman" w:cs="Times New Roman"/>
          <w:color w:val="000000"/>
          <w:sz w:val="22"/>
          <w:szCs w:val="22"/>
        </w:rPr>
      </w:pPr>
    </w:p>
    <w:p w14:paraId="27CE4EB1" w14:textId="77777777" w:rsidR="00B66027" w:rsidRPr="00EE4AE8" w:rsidRDefault="00B66027" w:rsidP="00B66027">
      <w:pPr>
        <w:tabs>
          <w:tab w:val="left" w:pos="1080"/>
        </w:tabs>
        <w:spacing w:line="240" w:lineRule="atLeast"/>
        <w:ind w:left="1080"/>
        <w:jc w:val="thaiDistribute"/>
        <w:rPr>
          <w:rFonts w:ascii="Times New Roman" w:hAnsi="Times New Roman" w:cs="Times New Roman"/>
          <w:color w:val="000000"/>
          <w:sz w:val="22"/>
          <w:szCs w:val="22"/>
        </w:rPr>
      </w:pPr>
      <w:r w:rsidRPr="00EE4AE8">
        <w:rPr>
          <w:rFonts w:ascii="Times New Roman" w:hAnsi="Times New Roman" w:cs="Times New Roman"/>
          <w:color w:val="000000"/>
          <w:spacing w:val="-5"/>
          <w:sz w:val="22"/>
          <w:szCs w:val="22"/>
        </w:rPr>
        <w:t xml:space="preserve">During </w:t>
      </w:r>
      <w:r>
        <w:rPr>
          <w:rFonts w:ascii="Times New Roman" w:hAnsi="Times New Roman" w:cs="Times New Roman"/>
          <w:color w:val="000000"/>
          <w:spacing w:val="-5"/>
          <w:sz w:val="22"/>
          <w:szCs w:val="22"/>
        </w:rPr>
        <w:t>2019</w:t>
      </w:r>
      <w:r w:rsidRPr="00EE4AE8">
        <w:rPr>
          <w:rFonts w:ascii="Times New Roman" w:hAnsi="Times New Roman" w:cs="Times New Roman"/>
          <w:color w:val="000000"/>
          <w:spacing w:val="-5"/>
          <w:sz w:val="22"/>
          <w:szCs w:val="22"/>
        </w:rPr>
        <w:t>, a subsidiary entered into bunker swap contracts with commercial</w:t>
      </w:r>
      <w:r w:rsidRPr="00EE4AE8">
        <w:rPr>
          <w:rFonts w:ascii="Times New Roman" w:hAnsi="Times New Roman" w:cs="Times New Roman"/>
          <w:color w:val="000000"/>
          <w:sz w:val="22"/>
          <w:szCs w:val="22"/>
        </w:rPr>
        <w:t xml:space="preserve"> banks for hedging bunker prices in </w:t>
      </w:r>
      <w:r w:rsidRPr="00EE4AE8">
        <w:rPr>
          <w:rFonts w:ascii="Times New Roman" w:hAnsi="Times New Roman" w:cs="Times New Roman"/>
          <w:sz w:val="22"/>
          <w:szCs w:val="22"/>
        </w:rPr>
        <w:t xml:space="preserve">connection with long-term cargo contract commitments. The subsidiary has locked in bunker </w:t>
      </w:r>
      <w:r w:rsidRPr="00EE4AE8">
        <w:rPr>
          <w:rFonts w:ascii="Times New Roman" w:hAnsi="Times New Roman" w:cs="Times New Roman"/>
          <w:sz w:val="22"/>
          <w:szCs w:val="22"/>
          <w:lang w:val="en-GB"/>
        </w:rPr>
        <w:t>price</w:t>
      </w:r>
      <w:r w:rsidRPr="00EE4AE8">
        <w:rPr>
          <w:rFonts w:ascii="Times New Roman" w:hAnsi="Times New Roman" w:cs="Times New Roman"/>
          <w:sz w:val="22"/>
          <w:szCs w:val="22"/>
        </w:rPr>
        <w:t xml:space="preserve"> at the range of USD </w:t>
      </w:r>
      <w:r>
        <w:rPr>
          <w:rFonts w:ascii="Times New Roman" w:hAnsi="Times New Roman" w:cs="Times New Roman"/>
          <w:sz w:val="22"/>
          <w:szCs w:val="22"/>
        </w:rPr>
        <w:t>73.6</w:t>
      </w:r>
      <w:r w:rsidRPr="00EE4AE8">
        <w:rPr>
          <w:rFonts w:ascii="Times New Roman" w:hAnsi="Times New Roman" w:cs="Times New Roman"/>
          <w:sz w:val="22"/>
          <w:szCs w:val="22"/>
        </w:rPr>
        <w:t xml:space="preserve"> - USD </w:t>
      </w:r>
      <w:r>
        <w:rPr>
          <w:rFonts w:ascii="Times New Roman" w:hAnsi="Times New Roman" w:cs="Times New Roman"/>
          <w:sz w:val="22"/>
          <w:szCs w:val="22"/>
        </w:rPr>
        <w:t>581.0</w:t>
      </w:r>
      <w:r w:rsidRPr="00EE4AE8">
        <w:rPr>
          <w:rFonts w:ascii="Times New Roman" w:hAnsi="Times New Roman" w:cs="Times New Roman"/>
          <w:sz w:val="22"/>
          <w:szCs w:val="22"/>
        </w:rPr>
        <w:t xml:space="preserve"> </w:t>
      </w:r>
      <w:r w:rsidRPr="00EE4AE8">
        <w:rPr>
          <w:rFonts w:ascii="Times New Roman" w:hAnsi="Times New Roman" w:cs="Times New Roman"/>
          <w:i/>
          <w:iCs/>
          <w:sz w:val="22"/>
          <w:szCs w:val="22"/>
        </w:rPr>
        <w:t>(31 December 201</w:t>
      </w:r>
      <w:r>
        <w:rPr>
          <w:rFonts w:ascii="Times New Roman" w:hAnsi="Times New Roman" w:cs="Times New Roman"/>
          <w:i/>
          <w:iCs/>
          <w:sz w:val="22"/>
          <w:szCs w:val="22"/>
        </w:rPr>
        <w:t>8</w:t>
      </w:r>
      <w:r w:rsidRPr="00EE4AE8">
        <w:rPr>
          <w:rFonts w:ascii="Times New Roman" w:hAnsi="Times New Roman" w:cs="Times New Roman"/>
          <w:i/>
          <w:iCs/>
          <w:sz w:val="22"/>
          <w:szCs w:val="22"/>
        </w:rPr>
        <w:t xml:space="preserve">: USD </w:t>
      </w:r>
      <w:r>
        <w:rPr>
          <w:rFonts w:ascii="Times New Roman" w:hAnsi="Times New Roman" w:cs="Times New Roman"/>
          <w:i/>
          <w:iCs/>
          <w:sz w:val="22"/>
          <w:szCs w:val="22"/>
        </w:rPr>
        <w:t>363.0</w:t>
      </w:r>
      <w:r w:rsidRPr="00EE4AE8">
        <w:rPr>
          <w:rFonts w:ascii="Times New Roman" w:hAnsi="Times New Roman" w:cs="Times New Roman"/>
          <w:i/>
          <w:iCs/>
          <w:sz w:val="22"/>
          <w:szCs w:val="22"/>
        </w:rPr>
        <w:t xml:space="preserve"> - USD </w:t>
      </w:r>
      <w:r>
        <w:rPr>
          <w:rFonts w:ascii="Times New Roman" w:hAnsi="Times New Roman" w:cs="Times New Roman"/>
          <w:i/>
          <w:iCs/>
          <w:sz w:val="22"/>
          <w:szCs w:val="22"/>
        </w:rPr>
        <w:t>717.0</w:t>
      </w:r>
      <w:r w:rsidRPr="00EE4AE8">
        <w:rPr>
          <w:rFonts w:ascii="Times New Roman" w:hAnsi="Times New Roman" w:cs="Times New Roman"/>
          <w:i/>
          <w:iCs/>
          <w:sz w:val="22"/>
          <w:szCs w:val="22"/>
        </w:rPr>
        <w:t>)</w:t>
      </w:r>
      <w:r w:rsidRPr="00EE4AE8">
        <w:rPr>
          <w:rFonts w:ascii="Times New Roman" w:hAnsi="Times New Roman" w:cs="Times New Roman"/>
          <w:sz w:val="22"/>
          <w:szCs w:val="22"/>
        </w:rPr>
        <w:t xml:space="preserve">. As at 31 December </w:t>
      </w:r>
      <w:r w:rsidRPr="00EE4AE8">
        <w:rPr>
          <w:rFonts w:ascii="Times New Roman" w:hAnsi="Times New Roman" w:cs="Times New Roman"/>
          <w:color w:val="000000"/>
          <w:sz w:val="22"/>
          <w:szCs w:val="22"/>
        </w:rPr>
        <w:t>201</w:t>
      </w:r>
      <w:r>
        <w:rPr>
          <w:rFonts w:ascii="Times New Roman" w:hAnsi="Times New Roman" w:cs="Times New Roman"/>
          <w:color w:val="000000"/>
          <w:sz w:val="22"/>
          <w:szCs w:val="22"/>
        </w:rPr>
        <w:t>9</w:t>
      </w:r>
      <w:r w:rsidRPr="00EE4AE8">
        <w:rPr>
          <w:rFonts w:ascii="Times New Roman" w:hAnsi="Times New Roman" w:cs="Times New Roman"/>
          <w:color w:val="000000"/>
          <w:sz w:val="22"/>
          <w:szCs w:val="22"/>
        </w:rPr>
        <w:t xml:space="preserve">, the outstanding bunker quantities were </w:t>
      </w:r>
      <w:r>
        <w:rPr>
          <w:rFonts w:ascii="Times New Roman" w:hAnsi="Times New Roman" w:cs="Times New Roman"/>
          <w:color w:val="000000"/>
          <w:sz w:val="22"/>
          <w:szCs w:val="22"/>
        </w:rPr>
        <w:t>25,500</w:t>
      </w:r>
      <w:r w:rsidRPr="00EE4AE8">
        <w:rPr>
          <w:rFonts w:ascii="Times New Roman" w:hAnsi="Times New Roman" w:cs="Times New Roman"/>
          <w:color w:val="000000"/>
          <w:sz w:val="22"/>
          <w:szCs w:val="22"/>
        </w:rPr>
        <w:t xml:space="preserve"> metric </w:t>
      </w:r>
      <w:proofErr w:type="spellStart"/>
      <w:r w:rsidRPr="00EE4AE8">
        <w:rPr>
          <w:rFonts w:ascii="Times New Roman" w:hAnsi="Times New Roman" w:cs="Times New Roman"/>
          <w:color w:val="000000"/>
          <w:sz w:val="22"/>
          <w:szCs w:val="22"/>
        </w:rPr>
        <w:t>tonnes</w:t>
      </w:r>
      <w:proofErr w:type="spellEnd"/>
      <w:r w:rsidRPr="00EE4AE8">
        <w:rPr>
          <w:rFonts w:ascii="Times New Roman" w:hAnsi="Times New Roman" w:cs="Times New Roman"/>
          <w:color w:val="000000"/>
          <w:sz w:val="22"/>
          <w:szCs w:val="22"/>
        </w:rPr>
        <w:t xml:space="preserve"> </w:t>
      </w:r>
      <w:r w:rsidRPr="00EE4AE8">
        <w:rPr>
          <w:rFonts w:ascii="Times New Roman" w:hAnsi="Times New Roman" w:cs="Times New Roman"/>
          <w:i/>
          <w:iCs/>
          <w:sz w:val="22"/>
          <w:szCs w:val="22"/>
        </w:rPr>
        <w:t>(31 December 201</w:t>
      </w:r>
      <w:r>
        <w:rPr>
          <w:rFonts w:ascii="Times New Roman" w:hAnsi="Times New Roman" w:cs="Times New Roman"/>
          <w:i/>
          <w:iCs/>
          <w:sz w:val="22"/>
          <w:szCs w:val="22"/>
        </w:rPr>
        <w:t>8</w:t>
      </w:r>
      <w:r w:rsidRPr="00EE4AE8">
        <w:rPr>
          <w:rFonts w:ascii="Times New Roman" w:hAnsi="Times New Roman" w:cs="Times New Roman"/>
          <w:i/>
          <w:iCs/>
          <w:sz w:val="22"/>
          <w:szCs w:val="22"/>
        </w:rPr>
        <w:t xml:space="preserve">: </w:t>
      </w:r>
      <w:r>
        <w:rPr>
          <w:rFonts w:ascii="Times New Roman" w:hAnsi="Times New Roman" w:cs="Times New Roman"/>
          <w:i/>
          <w:iCs/>
          <w:sz w:val="22"/>
          <w:szCs w:val="22"/>
        </w:rPr>
        <w:t>11,900</w:t>
      </w:r>
      <w:r w:rsidRPr="00EE4AE8">
        <w:rPr>
          <w:rFonts w:ascii="Times New Roman" w:hAnsi="Times New Roman" w:cs="Times New Roman"/>
          <w:i/>
          <w:iCs/>
          <w:color w:val="000000"/>
          <w:sz w:val="22"/>
          <w:szCs w:val="22"/>
        </w:rPr>
        <w:t xml:space="preserve"> metric </w:t>
      </w:r>
      <w:proofErr w:type="spellStart"/>
      <w:r w:rsidRPr="00EE4AE8">
        <w:rPr>
          <w:rFonts w:ascii="Times New Roman" w:hAnsi="Times New Roman" w:cs="Times New Roman"/>
          <w:i/>
          <w:iCs/>
          <w:color w:val="000000"/>
          <w:sz w:val="22"/>
          <w:szCs w:val="22"/>
        </w:rPr>
        <w:t>tonnes</w:t>
      </w:r>
      <w:proofErr w:type="spellEnd"/>
      <w:r w:rsidRPr="00EE4AE8">
        <w:rPr>
          <w:rFonts w:ascii="Times New Roman" w:hAnsi="Times New Roman" w:cs="Times New Roman"/>
          <w:i/>
          <w:iCs/>
          <w:sz w:val="22"/>
          <w:szCs w:val="22"/>
        </w:rPr>
        <w:t>)</w:t>
      </w:r>
      <w:r w:rsidRPr="00EE4AE8">
        <w:rPr>
          <w:rFonts w:ascii="Times New Roman" w:hAnsi="Times New Roman" w:cs="Times New Roman"/>
          <w:color w:val="000000"/>
          <w:sz w:val="22"/>
          <w:szCs w:val="22"/>
        </w:rPr>
        <w:t>.</w:t>
      </w:r>
    </w:p>
    <w:p w14:paraId="30ADA548" w14:textId="77777777" w:rsidR="00B66027" w:rsidRPr="00EE4AE8" w:rsidRDefault="00B66027" w:rsidP="00B66027">
      <w:pPr>
        <w:tabs>
          <w:tab w:val="left" w:pos="1080"/>
        </w:tabs>
        <w:spacing w:line="240" w:lineRule="atLeast"/>
        <w:ind w:left="1080"/>
        <w:jc w:val="thaiDistribute"/>
        <w:rPr>
          <w:rFonts w:ascii="Times New Roman" w:hAnsi="Times New Roman" w:cs="Times New Roman"/>
          <w:color w:val="000000"/>
          <w:sz w:val="22"/>
          <w:szCs w:val="22"/>
        </w:rPr>
      </w:pPr>
    </w:p>
    <w:p w14:paraId="10AA91DA" w14:textId="77777777" w:rsidR="00B66027" w:rsidRPr="00EE4AE8" w:rsidRDefault="00B66027" w:rsidP="00B66027">
      <w:pPr>
        <w:autoSpaceDE w:val="0"/>
        <w:autoSpaceDN w:val="0"/>
        <w:adjustRightInd w:val="0"/>
        <w:spacing w:line="240" w:lineRule="atLeast"/>
        <w:ind w:left="1080" w:hanging="540"/>
        <w:jc w:val="left"/>
        <w:rPr>
          <w:rFonts w:ascii="Times New Roman" w:hAnsi="Times New Roman" w:cs="Times New Roman"/>
          <w:b/>
          <w:bCs/>
          <w:sz w:val="22"/>
          <w:szCs w:val="22"/>
        </w:rPr>
      </w:pPr>
      <w:r w:rsidRPr="00EE4AE8">
        <w:rPr>
          <w:rFonts w:ascii="Times New Roman" w:hAnsi="Times New Roman" w:cs="Times New Roman"/>
          <w:b/>
          <w:bCs/>
          <w:sz w:val="22"/>
          <w:szCs w:val="22"/>
        </w:rPr>
        <w:t>b)</w:t>
      </w:r>
      <w:r w:rsidRPr="00EE4AE8">
        <w:rPr>
          <w:rFonts w:ascii="Times New Roman" w:hAnsi="Times New Roman" w:cs="Times New Roman"/>
          <w:b/>
          <w:bCs/>
          <w:sz w:val="22"/>
          <w:szCs w:val="22"/>
        </w:rPr>
        <w:tab/>
        <w:t>Forward freight agreements</w:t>
      </w:r>
    </w:p>
    <w:p w14:paraId="7AAA11BD" w14:textId="77777777" w:rsidR="00B66027" w:rsidRPr="00EE4AE8" w:rsidRDefault="00B66027" w:rsidP="00B66027">
      <w:pPr>
        <w:autoSpaceDE w:val="0"/>
        <w:autoSpaceDN w:val="0"/>
        <w:adjustRightInd w:val="0"/>
        <w:spacing w:line="240" w:lineRule="atLeast"/>
        <w:ind w:left="1420"/>
        <w:rPr>
          <w:rFonts w:ascii="Times New Roman" w:hAnsi="Times New Roman" w:cs="Times New Roman"/>
          <w:color w:val="000000"/>
          <w:sz w:val="22"/>
          <w:szCs w:val="22"/>
        </w:rPr>
      </w:pPr>
    </w:p>
    <w:p w14:paraId="69776CAE" w14:textId="77777777" w:rsidR="00B66027" w:rsidRDefault="00B66027" w:rsidP="00B66027">
      <w:pPr>
        <w:ind w:left="1080"/>
        <w:rPr>
          <w:rFonts w:ascii="Times New Roman" w:hAnsi="Times New Roman" w:cs="Times New Roman"/>
          <w:i/>
          <w:iCs/>
          <w:color w:val="000000"/>
          <w:sz w:val="22"/>
          <w:szCs w:val="22"/>
        </w:rPr>
      </w:pPr>
      <w:r w:rsidRPr="00EE4AE8">
        <w:rPr>
          <w:rFonts w:ascii="Times New Roman" w:hAnsi="Times New Roman"/>
          <w:color w:val="000000"/>
          <w:sz w:val="22"/>
          <w:szCs w:val="28"/>
        </w:rPr>
        <w:t>A subsidiary</w:t>
      </w:r>
      <w:r w:rsidRPr="00EE4AE8">
        <w:rPr>
          <w:rFonts w:ascii="Times New Roman" w:hAnsi="Times New Roman" w:cs="Times New Roman"/>
          <w:color w:val="000000"/>
          <w:sz w:val="22"/>
          <w:szCs w:val="22"/>
        </w:rPr>
        <w:t xml:space="preserve"> entered into forward freight agreements with financial institutions and exchange traded derivatives for hedging freight rates in connection with chartered-in </w:t>
      </w:r>
      <w:r w:rsidRPr="00EE4AE8">
        <w:rPr>
          <w:rFonts w:ascii="Times New Roman" w:hAnsi="Times New Roman" w:cs="Times New Roman"/>
          <w:sz w:val="22"/>
          <w:szCs w:val="22"/>
          <w:lang w:val="en-GB"/>
        </w:rPr>
        <w:t>vessels</w:t>
      </w:r>
      <w:r w:rsidRPr="00EE4AE8">
        <w:rPr>
          <w:rFonts w:ascii="Times New Roman" w:hAnsi="Times New Roman" w:cs="Times New Roman"/>
          <w:color w:val="000000"/>
          <w:sz w:val="22"/>
          <w:szCs w:val="22"/>
        </w:rPr>
        <w:t xml:space="preserve">. </w:t>
      </w:r>
      <w:r w:rsidRPr="00EE4AE8">
        <w:rPr>
          <w:rFonts w:ascii="Times New Roman" w:hAnsi="Times New Roman" w:cs="Times New Roman"/>
          <w:color w:val="000000"/>
          <w:spacing w:val="-2"/>
          <w:sz w:val="22"/>
          <w:szCs w:val="22"/>
        </w:rPr>
        <w:t>The</w:t>
      </w:r>
      <w:r w:rsidRPr="00EE4AE8">
        <w:rPr>
          <w:rFonts w:ascii="Times New Roman" w:hAnsi="Times New Roman" w:cs="Times New Roman"/>
          <w:color w:val="000000"/>
          <w:sz w:val="22"/>
          <w:szCs w:val="22"/>
        </w:rPr>
        <w:t xml:space="preserve"> subsidiary has locked in freight rates at a range of USD </w:t>
      </w:r>
      <w:r>
        <w:rPr>
          <w:rFonts w:ascii="Times New Roman" w:hAnsi="Times New Roman" w:cs="Times New Roman"/>
          <w:color w:val="000000"/>
          <w:sz w:val="22"/>
          <w:szCs w:val="22"/>
        </w:rPr>
        <w:t>8,400</w:t>
      </w:r>
      <w:r w:rsidRPr="00EE4AE8">
        <w:rPr>
          <w:rFonts w:ascii="Times New Roman" w:hAnsi="Times New Roman" w:cs="Times New Roman"/>
          <w:color w:val="000000"/>
          <w:sz w:val="22"/>
          <w:szCs w:val="22"/>
        </w:rPr>
        <w:t xml:space="preserve"> </w:t>
      </w:r>
      <w:r>
        <w:rPr>
          <w:rFonts w:ascii="Times New Roman" w:hAnsi="Times New Roman" w:cs="Times New Roman"/>
          <w:color w:val="000000"/>
          <w:sz w:val="22"/>
          <w:szCs w:val="22"/>
        </w:rPr>
        <w:t>-</w:t>
      </w:r>
      <w:r w:rsidRPr="00EE4AE8">
        <w:rPr>
          <w:rFonts w:ascii="Times New Roman" w:hAnsi="Times New Roman" w:cs="Times New Roman"/>
          <w:color w:val="000000"/>
          <w:sz w:val="22"/>
          <w:szCs w:val="22"/>
        </w:rPr>
        <w:t xml:space="preserve"> USD </w:t>
      </w:r>
      <w:r>
        <w:rPr>
          <w:rFonts w:ascii="Times New Roman" w:hAnsi="Times New Roman" w:cs="Times New Roman"/>
          <w:color w:val="000000"/>
          <w:sz w:val="22"/>
          <w:szCs w:val="22"/>
        </w:rPr>
        <w:t>10,600</w:t>
      </w:r>
      <w:r w:rsidRPr="00EE4AE8">
        <w:rPr>
          <w:rFonts w:ascii="Times New Roman" w:hAnsi="Times New Roman"/>
          <w:color w:val="000000"/>
          <w:sz w:val="22"/>
          <w:szCs w:val="22"/>
          <w:cs/>
        </w:rPr>
        <w:t xml:space="preserve"> </w:t>
      </w:r>
      <w:r w:rsidRPr="00EE4AE8">
        <w:rPr>
          <w:rFonts w:ascii="Times New Roman" w:hAnsi="Times New Roman" w:cs="Times New Roman"/>
          <w:color w:val="000000"/>
          <w:sz w:val="22"/>
          <w:szCs w:val="22"/>
        </w:rPr>
        <w:t xml:space="preserve">per day </w:t>
      </w:r>
      <w:r w:rsidRPr="00EE4AE8">
        <w:rPr>
          <w:rFonts w:ascii="Times New Roman" w:hAnsi="Times New Roman" w:cs="Times New Roman"/>
          <w:i/>
          <w:iCs/>
          <w:color w:val="000000"/>
          <w:sz w:val="22"/>
          <w:szCs w:val="22"/>
        </w:rPr>
        <w:t>(31 December 201</w:t>
      </w:r>
      <w:r>
        <w:rPr>
          <w:rFonts w:ascii="Times New Roman" w:hAnsi="Times New Roman" w:cs="Times New Roman"/>
          <w:i/>
          <w:iCs/>
          <w:color w:val="000000"/>
          <w:sz w:val="22"/>
          <w:szCs w:val="22"/>
        </w:rPr>
        <w:t>8</w:t>
      </w:r>
      <w:r w:rsidRPr="00EE4AE8">
        <w:rPr>
          <w:rFonts w:ascii="Times New Roman" w:hAnsi="Times New Roman" w:cs="Times New Roman"/>
          <w:i/>
          <w:iCs/>
          <w:color w:val="000000"/>
          <w:sz w:val="22"/>
          <w:szCs w:val="22"/>
        </w:rPr>
        <w:t xml:space="preserve">: </w:t>
      </w:r>
      <w:r w:rsidRPr="008B5EB4">
        <w:rPr>
          <w:rFonts w:ascii="Times New Roman" w:hAnsi="Times New Roman" w:cs="Times New Roman"/>
          <w:i/>
          <w:iCs/>
          <w:color w:val="000000"/>
          <w:sz w:val="22"/>
          <w:szCs w:val="22"/>
        </w:rPr>
        <w:t xml:space="preserve">USD 11,800 </w:t>
      </w:r>
      <w:r>
        <w:rPr>
          <w:rFonts w:ascii="Times New Roman" w:hAnsi="Times New Roman" w:cs="Times New Roman"/>
          <w:i/>
          <w:iCs/>
          <w:color w:val="000000"/>
          <w:sz w:val="22"/>
          <w:szCs w:val="22"/>
        </w:rPr>
        <w:t>-</w:t>
      </w:r>
      <w:r w:rsidRPr="008B5EB4">
        <w:rPr>
          <w:rFonts w:ascii="Times New Roman" w:hAnsi="Times New Roman" w:cs="Times New Roman"/>
          <w:i/>
          <w:iCs/>
          <w:color w:val="000000"/>
          <w:sz w:val="22"/>
          <w:szCs w:val="22"/>
        </w:rPr>
        <w:t xml:space="preserve"> USD 12,625</w:t>
      </w:r>
      <w:r w:rsidRPr="008B5EB4">
        <w:rPr>
          <w:rFonts w:ascii="Times New Roman" w:hAnsi="Times New Roman"/>
          <w:i/>
          <w:iCs/>
          <w:color w:val="000000"/>
          <w:sz w:val="22"/>
          <w:szCs w:val="22"/>
          <w:cs/>
        </w:rPr>
        <w:t xml:space="preserve"> </w:t>
      </w:r>
      <w:r w:rsidRPr="008B5EB4">
        <w:rPr>
          <w:rFonts w:ascii="Times New Roman" w:hAnsi="Times New Roman" w:cs="Times New Roman"/>
          <w:i/>
          <w:iCs/>
          <w:color w:val="000000"/>
          <w:sz w:val="22"/>
          <w:szCs w:val="22"/>
        </w:rPr>
        <w:t>per day</w:t>
      </w:r>
      <w:r w:rsidRPr="00EE4AE8">
        <w:rPr>
          <w:rFonts w:ascii="Times New Roman" w:hAnsi="Times New Roman" w:cs="Times New Roman"/>
          <w:i/>
          <w:iCs/>
          <w:color w:val="000000"/>
          <w:sz w:val="22"/>
          <w:szCs w:val="22"/>
        </w:rPr>
        <w:t>).</w:t>
      </w:r>
      <w:r w:rsidRPr="00EE4AE8">
        <w:rPr>
          <w:rFonts w:ascii="Times New Roman" w:hAnsi="Times New Roman" w:cs="Times New Roman"/>
          <w:color w:val="000000"/>
          <w:sz w:val="22"/>
          <w:szCs w:val="22"/>
        </w:rPr>
        <w:t xml:space="preserve"> As at </w:t>
      </w:r>
      <w:r w:rsidRPr="00EE4AE8">
        <w:rPr>
          <w:rFonts w:ascii="Times New Roman" w:hAnsi="Times New Roman"/>
          <w:color w:val="000000"/>
          <w:sz w:val="22"/>
          <w:szCs w:val="22"/>
        </w:rPr>
        <w:t>3</w:t>
      </w:r>
      <w:r w:rsidRPr="00EE4AE8">
        <w:rPr>
          <w:rFonts w:ascii="Times New Roman" w:hAnsi="Times New Roman" w:cs="Times New Roman"/>
          <w:color w:val="000000"/>
          <w:sz w:val="22"/>
          <w:szCs w:val="22"/>
        </w:rPr>
        <w:t>1 December</w:t>
      </w:r>
      <w:r w:rsidRPr="00EE4AE8">
        <w:rPr>
          <w:rFonts w:ascii="Times New Roman" w:hAnsi="Times New Roman"/>
          <w:color w:val="000000"/>
          <w:sz w:val="22"/>
          <w:szCs w:val="22"/>
          <w:cs/>
        </w:rPr>
        <w:t xml:space="preserve"> </w:t>
      </w:r>
      <w:r w:rsidRPr="00EE4AE8">
        <w:rPr>
          <w:rFonts w:ascii="Times New Roman" w:hAnsi="Times New Roman"/>
          <w:color w:val="000000"/>
          <w:sz w:val="22"/>
          <w:szCs w:val="22"/>
        </w:rPr>
        <w:t>201</w:t>
      </w:r>
      <w:r>
        <w:rPr>
          <w:rFonts w:ascii="Times New Roman" w:hAnsi="Times New Roman" w:cs="Times New Roman"/>
          <w:color w:val="000000"/>
          <w:sz w:val="22"/>
          <w:szCs w:val="22"/>
        </w:rPr>
        <w:t>9</w:t>
      </w:r>
      <w:r w:rsidRPr="00EE4AE8">
        <w:rPr>
          <w:rFonts w:ascii="Times New Roman" w:hAnsi="Times New Roman" w:cs="Times New Roman"/>
          <w:color w:val="000000"/>
          <w:sz w:val="22"/>
          <w:szCs w:val="22"/>
        </w:rPr>
        <w:t xml:space="preserve">, the outstanding forward freight agreements to sell are </w:t>
      </w:r>
      <w:r>
        <w:rPr>
          <w:rFonts w:ascii="Times New Roman" w:hAnsi="Times New Roman" w:cs="Times New Roman"/>
          <w:color w:val="000000"/>
          <w:sz w:val="22"/>
          <w:szCs w:val="22"/>
        </w:rPr>
        <w:t>360</w:t>
      </w:r>
      <w:r w:rsidRPr="00EE4AE8">
        <w:rPr>
          <w:rFonts w:ascii="Times New Roman" w:hAnsi="Times New Roman"/>
          <w:color w:val="000000"/>
          <w:sz w:val="22"/>
          <w:szCs w:val="22"/>
          <w:cs/>
        </w:rPr>
        <w:t xml:space="preserve"> </w:t>
      </w:r>
      <w:r w:rsidRPr="00EE4AE8">
        <w:rPr>
          <w:rFonts w:ascii="Times New Roman" w:hAnsi="Times New Roman" w:cs="Times New Roman"/>
          <w:color w:val="000000"/>
          <w:sz w:val="22"/>
          <w:szCs w:val="22"/>
        </w:rPr>
        <w:t xml:space="preserve">days </w:t>
      </w:r>
      <w:r w:rsidRPr="00EE4AE8">
        <w:rPr>
          <w:rFonts w:ascii="Times New Roman" w:hAnsi="Times New Roman" w:cs="Times New Roman"/>
          <w:i/>
          <w:iCs/>
          <w:color w:val="000000"/>
          <w:sz w:val="22"/>
          <w:szCs w:val="22"/>
        </w:rPr>
        <w:t>(31 December 201</w:t>
      </w:r>
      <w:r>
        <w:rPr>
          <w:rFonts w:ascii="Times New Roman" w:hAnsi="Times New Roman" w:cs="Times New Roman"/>
          <w:i/>
          <w:iCs/>
          <w:color w:val="000000"/>
          <w:sz w:val="22"/>
          <w:szCs w:val="22"/>
        </w:rPr>
        <w:t>8</w:t>
      </w:r>
      <w:r w:rsidRPr="00EE4AE8">
        <w:rPr>
          <w:rFonts w:ascii="Times New Roman" w:hAnsi="Times New Roman" w:cs="Times New Roman"/>
          <w:i/>
          <w:iCs/>
          <w:color w:val="000000"/>
          <w:sz w:val="22"/>
          <w:szCs w:val="22"/>
        </w:rPr>
        <w:t xml:space="preserve">: </w:t>
      </w:r>
      <w:r w:rsidRPr="008B5EB4">
        <w:rPr>
          <w:rFonts w:ascii="Times New Roman" w:hAnsi="Times New Roman" w:cs="Times New Roman"/>
          <w:i/>
          <w:iCs/>
          <w:color w:val="000000"/>
          <w:sz w:val="22"/>
          <w:szCs w:val="22"/>
        </w:rPr>
        <w:t>900</w:t>
      </w:r>
      <w:r w:rsidRPr="008B5EB4">
        <w:rPr>
          <w:rFonts w:ascii="Times New Roman" w:hAnsi="Times New Roman"/>
          <w:i/>
          <w:iCs/>
          <w:color w:val="000000"/>
          <w:sz w:val="22"/>
          <w:szCs w:val="22"/>
          <w:cs/>
        </w:rPr>
        <w:t xml:space="preserve"> </w:t>
      </w:r>
      <w:r w:rsidRPr="008B5EB4">
        <w:rPr>
          <w:rFonts w:ascii="Times New Roman" w:hAnsi="Times New Roman" w:cs="Times New Roman"/>
          <w:i/>
          <w:iCs/>
          <w:color w:val="000000"/>
          <w:sz w:val="22"/>
          <w:szCs w:val="22"/>
        </w:rPr>
        <w:t>days</w:t>
      </w:r>
      <w:r w:rsidRPr="00EE4AE8">
        <w:rPr>
          <w:rFonts w:ascii="Times New Roman" w:hAnsi="Times New Roman" w:cs="Times New Roman"/>
          <w:i/>
          <w:iCs/>
          <w:color w:val="000000"/>
          <w:sz w:val="22"/>
          <w:szCs w:val="22"/>
        </w:rPr>
        <w:t>).</w:t>
      </w:r>
    </w:p>
    <w:p w14:paraId="25913424" w14:textId="77777777" w:rsidR="00B66027" w:rsidRDefault="00B66027" w:rsidP="00B66027">
      <w:pPr>
        <w:ind w:left="1080"/>
        <w:rPr>
          <w:rFonts w:ascii="Times New Roman" w:hAnsi="Times New Roman" w:cs="Times New Roman"/>
          <w:i/>
          <w:iCs/>
          <w:color w:val="000000"/>
          <w:sz w:val="22"/>
          <w:szCs w:val="22"/>
        </w:rPr>
      </w:pPr>
    </w:p>
    <w:p w14:paraId="4E8A1641" w14:textId="37507218" w:rsidR="00B66027" w:rsidRDefault="00B66027" w:rsidP="00B66027">
      <w:pPr>
        <w:autoSpaceDE w:val="0"/>
        <w:autoSpaceDN w:val="0"/>
        <w:adjustRightInd w:val="0"/>
        <w:spacing w:line="240" w:lineRule="atLeast"/>
        <w:ind w:left="1080" w:hanging="540"/>
        <w:jc w:val="left"/>
        <w:rPr>
          <w:rFonts w:ascii="Times New Roman" w:hAnsi="Times New Roman" w:cs="Times New Roman"/>
          <w:b/>
          <w:bCs/>
          <w:sz w:val="22"/>
          <w:szCs w:val="22"/>
        </w:rPr>
      </w:pPr>
      <w:r w:rsidRPr="006748B1">
        <w:rPr>
          <w:rFonts w:ascii="Times New Roman" w:hAnsi="Times New Roman" w:cs="Times New Roman"/>
          <w:b/>
          <w:bCs/>
          <w:sz w:val="22"/>
          <w:szCs w:val="22"/>
        </w:rPr>
        <w:t>c)</w:t>
      </w:r>
      <w:r w:rsidRPr="006748B1">
        <w:rPr>
          <w:rFonts w:ascii="Times New Roman" w:hAnsi="Times New Roman" w:cs="Times New Roman"/>
          <w:b/>
          <w:bCs/>
          <w:sz w:val="22"/>
          <w:szCs w:val="22"/>
        </w:rPr>
        <w:tab/>
        <w:t>Interest rate swap</w:t>
      </w:r>
      <w:r w:rsidR="001E3E9E">
        <w:rPr>
          <w:rFonts w:ascii="Times New Roman" w:hAnsi="Times New Roman" w:cs="Times New Roman"/>
          <w:b/>
          <w:bCs/>
          <w:sz w:val="22"/>
          <w:szCs w:val="22"/>
        </w:rPr>
        <w:t xml:space="preserve"> contracts</w:t>
      </w:r>
    </w:p>
    <w:p w14:paraId="228498E7" w14:textId="77777777" w:rsidR="00B66027" w:rsidRDefault="00B66027" w:rsidP="00B66027">
      <w:pPr>
        <w:autoSpaceDE w:val="0"/>
        <w:autoSpaceDN w:val="0"/>
        <w:adjustRightInd w:val="0"/>
        <w:spacing w:line="240" w:lineRule="atLeast"/>
        <w:ind w:left="1080" w:hanging="540"/>
        <w:jc w:val="left"/>
        <w:rPr>
          <w:rFonts w:ascii="Times New Roman" w:hAnsi="Times New Roman" w:cs="Times New Roman"/>
          <w:b/>
          <w:bCs/>
          <w:sz w:val="22"/>
          <w:szCs w:val="22"/>
        </w:rPr>
      </w:pPr>
    </w:p>
    <w:p w14:paraId="3EB48928" w14:textId="200B323F" w:rsidR="00B66027" w:rsidRDefault="00B66027" w:rsidP="006748B1">
      <w:pPr>
        <w:autoSpaceDE w:val="0"/>
        <w:autoSpaceDN w:val="0"/>
        <w:ind w:left="1080"/>
        <w:rPr>
          <w:rFonts w:ascii="Times New Roman" w:hAnsi="Times New Roman" w:cs="Times New Roman"/>
          <w:color w:val="000000"/>
          <w:sz w:val="22"/>
          <w:szCs w:val="22"/>
        </w:rPr>
      </w:pPr>
      <w:r w:rsidRPr="006748B1">
        <w:rPr>
          <w:rFonts w:ascii="Times New Roman" w:hAnsi="Times New Roman" w:cs="Times New Roman"/>
          <w:color w:val="000000"/>
          <w:sz w:val="22"/>
          <w:szCs w:val="22"/>
        </w:rPr>
        <w:t xml:space="preserve">The Company entered into interest rate swap contracts with commercial banks against long-term loans with maturities during year 2021-2024. The Company swapped interest rates from 3-month LIBOR to fixed interest rates of 2.82 – 2.88 % per annum. As at 31 December 2019, the Company entered into interest rate swap contracts with commercial banks for outstanding long-term borrowing balances of USD 43 million or equivalent to Baht 1,297 million </w:t>
      </w:r>
      <w:r w:rsidRPr="006748B1">
        <w:rPr>
          <w:rFonts w:ascii="Times New Roman" w:hAnsi="Times New Roman" w:cs="Times New Roman"/>
          <w:i/>
          <w:iCs/>
          <w:color w:val="000000"/>
          <w:sz w:val="22"/>
          <w:szCs w:val="22"/>
        </w:rPr>
        <w:t>(31 December 2018: nil)</w:t>
      </w:r>
      <w:r w:rsidRPr="006748B1">
        <w:rPr>
          <w:rFonts w:ascii="Times New Roman" w:hAnsi="Times New Roman" w:cs="Times New Roman"/>
          <w:color w:val="000000"/>
          <w:sz w:val="22"/>
          <w:szCs w:val="22"/>
        </w:rPr>
        <w:t xml:space="preserve"> and these long-term borrowings had notional amounts of USD 57 million or equivalent to Baht 1,719 million </w:t>
      </w:r>
      <w:r w:rsidRPr="006748B1">
        <w:rPr>
          <w:rFonts w:ascii="Times New Roman" w:hAnsi="Times New Roman" w:cs="Times New Roman"/>
          <w:i/>
          <w:iCs/>
          <w:color w:val="000000"/>
          <w:sz w:val="22"/>
          <w:szCs w:val="22"/>
        </w:rPr>
        <w:t>(31 December 2018: nil)</w:t>
      </w:r>
      <w:r w:rsidRPr="006748B1">
        <w:rPr>
          <w:rFonts w:ascii="Times New Roman" w:hAnsi="Times New Roman" w:cs="Times New Roman"/>
          <w:color w:val="000000"/>
          <w:sz w:val="22"/>
          <w:szCs w:val="22"/>
        </w:rPr>
        <w:t>.</w:t>
      </w:r>
      <w:r>
        <w:rPr>
          <w:rFonts w:ascii="Times New Roman" w:hAnsi="Times New Roman" w:cs="Times New Roman"/>
          <w:color w:val="000000"/>
          <w:sz w:val="22"/>
          <w:szCs w:val="22"/>
        </w:rPr>
        <w:br w:type="page"/>
      </w:r>
    </w:p>
    <w:p w14:paraId="732BAD3D" w14:textId="77777777" w:rsidR="00AE525F" w:rsidRPr="00EE4AE8" w:rsidRDefault="00AE525F" w:rsidP="00AE525F">
      <w:pPr>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t xml:space="preserve">Credit risk </w:t>
      </w:r>
    </w:p>
    <w:p w14:paraId="6DA1EBFA" w14:textId="77777777" w:rsidR="00AE525F" w:rsidRPr="00EE4AE8" w:rsidRDefault="00AE525F" w:rsidP="000A74E6">
      <w:pPr>
        <w:adjustRightInd w:val="0"/>
        <w:spacing w:line="240" w:lineRule="atLeast"/>
        <w:ind w:left="1420"/>
        <w:rPr>
          <w:rFonts w:ascii="Times New Roman" w:hAnsi="Times New Roman" w:cs="Times New Roman"/>
          <w:sz w:val="18"/>
          <w:szCs w:val="18"/>
        </w:rPr>
      </w:pPr>
    </w:p>
    <w:p w14:paraId="601837B7" w14:textId="1C1E3E7A" w:rsidR="0098182B" w:rsidRPr="006748B1" w:rsidRDefault="0098182B" w:rsidP="006748B1">
      <w:pPr>
        <w:autoSpaceDE w:val="0"/>
        <w:autoSpaceDN w:val="0"/>
        <w:adjustRightInd w:val="0"/>
        <w:spacing w:line="191" w:lineRule="atLeast"/>
        <w:ind w:left="540"/>
        <w:rPr>
          <w:rFonts w:ascii="Times New Roman" w:hAnsi="Times New Roman" w:cs="Times New Roman"/>
          <w:sz w:val="22"/>
          <w:szCs w:val="22"/>
        </w:rPr>
      </w:pPr>
      <w:r w:rsidRPr="006748B1">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6748B1">
        <w:rPr>
          <w:rFonts w:ascii="Times New Roman" w:hAnsi="Times New Roman" w:cs="Times New Roman"/>
          <w:sz w:val="22"/>
          <w:szCs w:val="22"/>
        </w:rPr>
        <w:t>obligations, and</w:t>
      </w:r>
      <w:proofErr w:type="gramEnd"/>
      <w:r w:rsidRPr="006748B1">
        <w:rPr>
          <w:rFonts w:ascii="Times New Roman" w:hAnsi="Times New Roman" w:cs="Times New Roman"/>
          <w:sz w:val="22"/>
          <w:szCs w:val="22"/>
        </w:rPr>
        <w:t xml:space="preserve"> arises principally from the Group’s receivables from customers and investments in debt securities. </w:t>
      </w:r>
    </w:p>
    <w:p w14:paraId="4F4F7D60" w14:textId="3789A86A" w:rsidR="0098182B" w:rsidRPr="006748B1" w:rsidRDefault="0098182B" w:rsidP="006748B1">
      <w:pPr>
        <w:autoSpaceDE w:val="0"/>
        <w:autoSpaceDN w:val="0"/>
        <w:adjustRightInd w:val="0"/>
        <w:spacing w:line="191" w:lineRule="atLeast"/>
        <w:ind w:left="540"/>
        <w:rPr>
          <w:rFonts w:ascii="Times New Roman" w:hAnsi="Times New Roman" w:cs="Times New Roman"/>
          <w:sz w:val="22"/>
          <w:szCs w:val="22"/>
        </w:rPr>
      </w:pPr>
    </w:p>
    <w:p w14:paraId="7F7D7632" w14:textId="61C46942" w:rsidR="0098182B" w:rsidRPr="006748B1" w:rsidRDefault="0098182B" w:rsidP="006748B1">
      <w:pPr>
        <w:autoSpaceDE w:val="0"/>
        <w:autoSpaceDN w:val="0"/>
        <w:adjustRightInd w:val="0"/>
        <w:spacing w:line="191" w:lineRule="atLeast"/>
        <w:ind w:left="540"/>
        <w:rPr>
          <w:rFonts w:ascii="Times New Roman" w:hAnsi="Times New Roman" w:cs="Times New Roman"/>
          <w:sz w:val="22"/>
          <w:szCs w:val="22"/>
        </w:rPr>
      </w:pPr>
      <w:r w:rsidRPr="006748B1">
        <w:rPr>
          <w:rFonts w:ascii="Times New Roman" w:hAnsi="Times New Roman" w:cs="Times New Roman"/>
          <w:sz w:val="22"/>
          <w:szCs w:val="22"/>
        </w:rPr>
        <w:t>The carrying amounts of financial assets</w:t>
      </w:r>
      <w:r w:rsidR="0028395C">
        <w:rPr>
          <w:rFonts w:ascii="Times New Roman" w:hAnsi="Times New Roman" w:cs="Times New Roman"/>
          <w:sz w:val="22"/>
          <w:szCs w:val="22"/>
        </w:rPr>
        <w:t>,</w:t>
      </w:r>
      <w:r w:rsidR="0000288A">
        <w:rPr>
          <w:rFonts w:ascii="Times New Roman" w:hAnsi="Times New Roman" w:cs="Times New Roman"/>
          <w:sz w:val="22"/>
          <w:szCs w:val="22"/>
        </w:rPr>
        <w:t xml:space="preserve"> trade accounts receivable</w:t>
      </w:r>
      <w:r w:rsidRPr="006748B1">
        <w:rPr>
          <w:rFonts w:ascii="Times New Roman" w:hAnsi="Times New Roman" w:cs="Times New Roman"/>
          <w:sz w:val="22"/>
          <w:szCs w:val="22"/>
        </w:rPr>
        <w:t xml:space="preserve"> and contract assets represent the</w:t>
      </w:r>
      <w:r w:rsidR="001E3E9E">
        <w:rPr>
          <w:rFonts w:ascii="Times New Roman" w:hAnsi="Times New Roman" w:cs="Times New Roman"/>
          <w:sz w:val="22"/>
          <w:szCs w:val="22"/>
        </w:rPr>
        <w:t>ir</w:t>
      </w:r>
      <w:r w:rsidRPr="006748B1">
        <w:rPr>
          <w:rFonts w:ascii="Times New Roman" w:hAnsi="Times New Roman" w:cs="Times New Roman"/>
          <w:sz w:val="22"/>
          <w:szCs w:val="22"/>
        </w:rPr>
        <w:t xml:space="preserve"> maximum credit exposure</w:t>
      </w:r>
      <w:r w:rsidR="001E3E9E">
        <w:rPr>
          <w:rFonts w:ascii="Times New Roman" w:hAnsi="Times New Roman" w:cs="Times New Roman"/>
          <w:sz w:val="22"/>
          <w:szCs w:val="22"/>
        </w:rPr>
        <w:t>s</w:t>
      </w:r>
      <w:r w:rsidRPr="006748B1">
        <w:rPr>
          <w:rFonts w:ascii="Times New Roman" w:hAnsi="Times New Roman" w:cs="Times New Roman"/>
          <w:sz w:val="22"/>
          <w:szCs w:val="22"/>
        </w:rPr>
        <w:t xml:space="preserve">. </w:t>
      </w:r>
    </w:p>
    <w:p w14:paraId="370EAA7F" w14:textId="0B2C6224" w:rsidR="0098182B" w:rsidRPr="006748B1" w:rsidRDefault="0098182B" w:rsidP="006748B1">
      <w:pPr>
        <w:autoSpaceDE w:val="0"/>
        <w:autoSpaceDN w:val="0"/>
        <w:adjustRightInd w:val="0"/>
        <w:spacing w:line="191" w:lineRule="atLeast"/>
        <w:ind w:left="540"/>
        <w:rPr>
          <w:rFonts w:ascii="Times New Roman" w:hAnsi="Times New Roman" w:cs="Times New Roman"/>
          <w:sz w:val="22"/>
          <w:szCs w:val="22"/>
        </w:rPr>
      </w:pPr>
    </w:p>
    <w:p w14:paraId="0C54118B" w14:textId="3769F880" w:rsidR="0098182B" w:rsidRPr="006748B1" w:rsidRDefault="0098182B" w:rsidP="0098182B">
      <w:pPr>
        <w:keepLines/>
        <w:tabs>
          <w:tab w:val="left" w:pos="227"/>
          <w:tab w:val="left" w:pos="454"/>
          <w:tab w:val="left" w:pos="540"/>
          <w:tab w:val="left" w:pos="680"/>
          <w:tab w:val="left" w:pos="907"/>
          <w:tab w:val="center" w:pos="5330"/>
          <w:tab w:val="decimal" w:pos="7031"/>
          <w:tab w:val="decimal" w:pos="8392"/>
        </w:tabs>
        <w:ind w:left="540"/>
        <w:rPr>
          <w:rFonts w:ascii="Times New Roman" w:hAnsi="Times New Roman" w:cs="Times New Roman"/>
          <w:sz w:val="22"/>
          <w:szCs w:val="22"/>
        </w:rPr>
      </w:pPr>
      <w:r w:rsidRPr="006748B1">
        <w:rPr>
          <w:rFonts w:ascii="Times New Roman" w:hAnsi="Times New Roman" w:cs="Times New Roman"/>
          <w:sz w:val="22"/>
          <w:szCs w:val="22"/>
        </w:rPr>
        <w:t>Impairment losses on financial assets</w:t>
      </w:r>
      <w:r w:rsidR="0000288A">
        <w:rPr>
          <w:rFonts w:ascii="Times New Roman" w:hAnsi="Times New Roman" w:cs="Times New Roman"/>
          <w:sz w:val="22"/>
          <w:szCs w:val="22"/>
        </w:rPr>
        <w:t>, trade accounts receivable</w:t>
      </w:r>
      <w:r w:rsidRPr="006748B1">
        <w:rPr>
          <w:rFonts w:ascii="Times New Roman" w:hAnsi="Times New Roman" w:cs="Times New Roman"/>
          <w:sz w:val="22"/>
          <w:szCs w:val="22"/>
        </w:rPr>
        <w:t xml:space="preserve"> and contract assets </w:t>
      </w:r>
      <w:proofErr w:type="spellStart"/>
      <w:r w:rsidRPr="006748B1">
        <w:rPr>
          <w:rFonts w:ascii="Times New Roman" w:hAnsi="Times New Roman" w:cs="Times New Roman"/>
          <w:sz w:val="22"/>
          <w:szCs w:val="22"/>
        </w:rPr>
        <w:t>recognised</w:t>
      </w:r>
      <w:proofErr w:type="spellEnd"/>
      <w:r w:rsidRPr="006748B1">
        <w:rPr>
          <w:rFonts w:ascii="Times New Roman" w:hAnsi="Times New Roman" w:cs="Times New Roman"/>
          <w:sz w:val="22"/>
          <w:szCs w:val="22"/>
        </w:rPr>
        <w:t xml:space="preserve"> in profit or loss</w:t>
      </w:r>
      <w:r w:rsidR="001E3E9E">
        <w:rPr>
          <w:rFonts w:ascii="Times New Roman" w:hAnsi="Times New Roman" w:cs="Times New Roman"/>
          <w:sz w:val="22"/>
          <w:szCs w:val="22"/>
        </w:rPr>
        <w:t xml:space="preserve"> during the years ended 31 December</w:t>
      </w:r>
      <w:r w:rsidRPr="006748B1">
        <w:rPr>
          <w:rFonts w:ascii="Times New Roman" w:hAnsi="Times New Roman" w:cs="Times New Roman"/>
          <w:sz w:val="22"/>
          <w:szCs w:val="22"/>
        </w:rPr>
        <w:t xml:space="preserve"> were as follows:</w:t>
      </w:r>
    </w:p>
    <w:p w14:paraId="1031C35C" w14:textId="77777777" w:rsidR="0098182B" w:rsidRPr="006748B1" w:rsidRDefault="0098182B" w:rsidP="0098182B">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p>
    <w:tbl>
      <w:tblPr>
        <w:tblW w:w="9083" w:type="dxa"/>
        <w:tblInd w:w="547" w:type="dxa"/>
        <w:tblLayout w:type="fixed"/>
        <w:tblCellMar>
          <w:left w:w="79" w:type="dxa"/>
          <w:right w:w="79" w:type="dxa"/>
        </w:tblCellMar>
        <w:tblLook w:val="0000" w:firstRow="0" w:lastRow="0" w:firstColumn="0" w:lastColumn="0" w:noHBand="0" w:noVBand="0"/>
      </w:tblPr>
      <w:tblGrid>
        <w:gridCol w:w="4493"/>
        <w:gridCol w:w="2340"/>
        <w:gridCol w:w="180"/>
        <w:gridCol w:w="2064"/>
        <w:gridCol w:w="6"/>
      </w:tblGrid>
      <w:tr w:rsidR="0098182B" w:rsidRPr="00E7523C" w14:paraId="4AFF7365" w14:textId="77777777" w:rsidTr="00D0456F">
        <w:trPr>
          <w:gridAfter w:val="1"/>
          <w:wAfter w:w="6" w:type="dxa"/>
          <w:cantSplit/>
          <w:tblHeader/>
        </w:trPr>
        <w:tc>
          <w:tcPr>
            <w:tcW w:w="4493" w:type="dxa"/>
          </w:tcPr>
          <w:p w14:paraId="60206D4C" w14:textId="77777777" w:rsidR="0098182B" w:rsidRPr="006748B1" w:rsidRDefault="0098182B" w:rsidP="00D0456F">
            <w:pPr>
              <w:tabs>
                <w:tab w:val="decimal" w:pos="765"/>
              </w:tabs>
              <w:spacing w:line="240" w:lineRule="atLeast"/>
              <w:rPr>
                <w:rFonts w:ascii="Times New Roman" w:eastAsia="Times New Roman" w:hAnsi="Times New Roman" w:cs="Times New Roman"/>
                <w:b/>
                <w:bCs/>
                <w:sz w:val="22"/>
                <w:szCs w:val="22"/>
                <w:lang w:bidi="ar-SA"/>
              </w:rPr>
            </w:pPr>
          </w:p>
        </w:tc>
        <w:tc>
          <w:tcPr>
            <w:tcW w:w="4584" w:type="dxa"/>
            <w:gridSpan w:val="3"/>
          </w:tcPr>
          <w:p w14:paraId="570DE462" w14:textId="77777777" w:rsidR="0098182B" w:rsidRPr="006748B1" w:rsidRDefault="0098182B" w:rsidP="00D0456F">
            <w:pPr>
              <w:spacing w:line="240" w:lineRule="atLeast"/>
              <w:jc w:val="center"/>
              <w:rPr>
                <w:rFonts w:ascii="Times New Roman" w:eastAsia="Times New Roman" w:hAnsi="Times New Roman" w:cs="Times New Roman"/>
                <w:b/>
                <w:bCs/>
                <w:sz w:val="22"/>
                <w:szCs w:val="22"/>
                <w:lang w:bidi="ar-SA"/>
              </w:rPr>
            </w:pPr>
            <w:r w:rsidRPr="006748B1">
              <w:rPr>
                <w:rFonts w:ascii="Times New Roman" w:hAnsi="Times New Roman" w:cs="Times New Roman"/>
                <w:b/>
                <w:bCs/>
                <w:sz w:val="22"/>
                <w:szCs w:val="22"/>
              </w:rPr>
              <w:t>Consolidated financial statements</w:t>
            </w:r>
          </w:p>
        </w:tc>
      </w:tr>
      <w:tr w:rsidR="0098182B" w:rsidRPr="00E7523C" w14:paraId="653D0634" w14:textId="77777777" w:rsidTr="00D0456F">
        <w:trPr>
          <w:cantSplit/>
          <w:tblHeader/>
        </w:trPr>
        <w:tc>
          <w:tcPr>
            <w:tcW w:w="4493" w:type="dxa"/>
          </w:tcPr>
          <w:p w14:paraId="44FAC3D5" w14:textId="77777777" w:rsidR="0098182B" w:rsidRPr="006748B1" w:rsidRDefault="0098182B" w:rsidP="00D0456F">
            <w:pPr>
              <w:tabs>
                <w:tab w:val="decimal" w:pos="765"/>
              </w:tabs>
              <w:spacing w:line="240" w:lineRule="atLeast"/>
              <w:rPr>
                <w:rFonts w:ascii="Times New Roman" w:eastAsia="Times New Roman" w:hAnsi="Times New Roman" w:cs="Times New Roman"/>
                <w:b/>
                <w:bCs/>
                <w:sz w:val="22"/>
                <w:szCs w:val="22"/>
                <w:lang w:bidi="ar-SA"/>
              </w:rPr>
            </w:pPr>
          </w:p>
        </w:tc>
        <w:tc>
          <w:tcPr>
            <w:tcW w:w="2340" w:type="dxa"/>
          </w:tcPr>
          <w:p w14:paraId="6337898F" w14:textId="77777777" w:rsidR="0098182B" w:rsidRPr="006748B1" w:rsidRDefault="0098182B" w:rsidP="00D0456F">
            <w:pPr>
              <w:spacing w:line="240" w:lineRule="atLeast"/>
              <w:jc w:val="center"/>
              <w:rPr>
                <w:rFonts w:ascii="Times New Roman" w:eastAsia="Times New Roman" w:hAnsi="Times New Roman" w:cs="Times New Roman"/>
                <w:bCs/>
                <w:sz w:val="22"/>
                <w:szCs w:val="22"/>
                <w:lang w:bidi="ar-SA"/>
              </w:rPr>
            </w:pPr>
            <w:r w:rsidRPr="006748B1">
              <w:rPr>
                <w:rFonts w:ascii="Times New Roman" w:eastAsia="Times New Roman" w:hAnsi="Times New Roman" w:cs="Times New Roman"/>
                <w:bCs/>
                <w:sz w:val="22"/>
                <w:szCs w:val="22"/>
                <w:lang w:bidi="ar-SA"/>
              </w:rPr>
              <w:t>2019</w:t>
            </w:r>
          </w:p>
        </w:tc>
        <w:tc>
          <w:tcPr>
            <w:tcW w:w="180" w:type="dxa"/>
          </w:tcPr>
          <w:p w14:paraId="64A52237" w14:textId="77777777" w:rsidR="0098182B" w:rsidRPr="006748B1" w:rsidRDefault="0098182B" w:rsidP="00D0456F">
            <w:pPr>
              <w:spacing w:line="240" w:lineRule="atLeast"/>
              <w:jc w:val="center"/>
              <w:rPr>
                <w:rFonts w:ascii="Times New Roman" w:eastAsia="Times New Roman" w:hAnsi="Times New Roman" w:cs="Times New Roman"/>
                <w:bCs/>
                <w:sz w:val="22"/>
                <w:szCs w:val="22"/>
                <w:lang w:bidi="ar-SA"/>
              </w:rPr>
            </w:pPr>
          </w:p>
        </w:tc>
        <w:tc>
          <w:tcPr>
            <w:tcW w:w="2070" w:type="dxa"/>
            <w:gridSpan w:val="2"/>
          </w:tcPr>
          <w:p w14:paraId="2E1E8E12" w14:textId="77777777" w:rsidR="0098182B" w:rsidRPr="006748B1" w:rsidRDefault="0098182B" w:rsidP="00D0456F">
            <w:pPr>
              <w:spacing w:line="240" w:lineRule="atLeast"/>
              <w:jc w:val="center"/>
              <w:rPr>
                <w:rFonts w:ascii="Times New Roman" w:eastAsia="Times New Roman" w:hAnsi="Times New Roman" w:cs="Times New Roman"/>
                <w:bCs/>
                <w:sz w:val="22"/>
                <w:szCs w:val="22"/>
                <w:lang w:bidi="ar-SA"/>
              </w:rPr>
            </w:pPr>
            <w:r w:rsidRPr="006748B1">
              <w:rPr>
                <w:rFonts w:ascii="Times New Roman" w:eastAsia="Times New Roman" w:hAnsi="Times New Roman" w:cs="Times New Roman"/>
                <w:bCs/>
                <w:sz w:val="22"/>
                <w:szCs w:val="22"/>
                <w:lang w:bidi="ar-SA"/>
              </w:rPr>
              <w:t>2018</w:t>
            </w:r>
          </w:p>
        </w:tc>
      </w:tr>
      <w:tr w:rsidR="0098182B" w:rsidRPr="00E7523C" w14:paraId="1D17E355" w14:textId="77777777" w:rsidTr="00D0456F">
        <w:trPr>
          <w:gridAfter w:val="1"/>
          <w:wAfter w:w="6" w:type="dxa"/>
          <w:cantSplit/>
        </w:trPr>
        <w:tc>
          <w:tcPr>
            <w:tcW w:w="4493" w:type="dxa"/>
          </w:tcPr>
          <w:p w14:paraId="7123E589" w14:textId="77777777" w:rsidR="0098182B" w:rsidRPr="006748B1" w:rsidRDefault="0098182B" w:rsidP="00D0456F">
            <w:pPr>
              <w:spacing w:line="240" w:lineRule="atLeast"/>
              <w:rPr>
                <w:rFonts w:ascii="Times New Roman" w:eastAsia="Times New Roman" w:hAnsi="Times New Roman" w:cs="Times New Roman"/>
                <w:i/>
                <w:iCs/>
                <w:sz w:val="22"/>
                <w:szCs w:val="22"/>
                <w:lang w:bidi="ar-SA"/>
              </w:rPr>
            </w:pPr>
          </w:p>
        </w:tc>
        <w:tc>
          <w:tcPr>
            <w:tcW w:w="4584" w:type="dxa"/>
            <w:gridSpan w:val="3"/>
          </w:tcPr>
          <w:p w14:paraId="0929A126" w14:textId="77777777" w:rsidR="0098182B" w:rsidRPr="006748B1" w:rsidRDefault="0098182B" w:rsidP="00D0456F">
            <w:pPr>
              <w:tabs>
                <w:tab w:val="decimal" w:pos="765"/>
              </w:tabs>
              <w:spacing w:line="240" w:lineRule="atLeast"/>
              <w:jc w:val="center"/>
              <w:rPr>
                <w:rFonts w:ascii="Times New Roman" w:eastAsia="Times New Roman" w:hAnsi="Times New Roman" w:cs="Times New Roman"/>
                <w:i/>
                <w:iCs/>
                <w:sz w:val="22"/>
                <w:szCs w:val="22"/>
                <w:lang w:bidi="ar-SA"/>
              </w:rPr>
            </w:pPr>
            <w:r w:rsidRPr="006748B1">
              <w:rPr>
                <w:rFonts w:ascii="Times New Roman" w:hAnsi="Times New Roman" w:cs="Times New Roman"/>
                <w:i/>
                <w:iCs/>
                <w:sz w:val="22"/>
                <w:szCs w:val="22"/>
              </w:rPr>
              <w:t>(in thousand Baht)</w:t>
            </w:r>
          </w:p>
        </w:tc>
      </w:tr>
      <w:tr w:rsidR="0098182B" w:rsidRPr="00E7523C" w14:paraId="612CFA59" w14:textId="77777777" w:rsidTr="00D0456F">
        <w:trPr>
          <w:cantSplit/>
        </w:trPr>
        <w:tc>
          <w:tcPr>
            <w:tcW w:w="4493" w:type="dxa"/>
            <w:vAlign w:val="bottom"/>
          </w:tcPr>
          <w:p w14:paraId="3878F405" w14:textId="76248FE7" w:rsidR="0098182B" w:rsidRPr="006748B1" w:rsidRDefault="00137026" w:rsidP="00D0456F">
            <w:pPr>
              <w:tabs>
                <w:tab w:val="left" w:pos="90"/>
              </w:tabs>
              <w:adjustRightInd w:val="0"/>
              <w:ind w:left="-84"/>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r w:rsidR="004766BA">
              <w:rPr>
                <w:rFonts w:ascii="Times New Roman" w:eastAsia="Times New Roman" w:hAnsi="Times New Roman" w:cs="Times New Roman"/>
                <w:sz w:val="22"/>
                <w:szCs w:val="22"/>
                <w:lang w:bidi="ar-SA"/>
              </w:rPr>
              <w:t>R</w:t>
            </w:r>
            <w:r>
              <w:rPr>
                <w:rFonts w:ascii="Times New Roman" w:eastAsia="Times New Roman" w:hAnsi="Times New Roman" w:cs="Times New Roman"/>
                <w:sz w:val="22"/>
                <w:szCs w:val="22"/>
                <w:lang w:bidi="ar-SA"/>
              </w:rPr>
              <w:t xml:space="preserve">eversal </w:t>
            </w:r>
            <w:r w:rsidR="003B70C7">
              <w:rPr>
                <w:rFonts w:ascii="Times New Roman" w:eastAsia="Times New Roman" w:hAnsi="Times New Roman" w:cs="Times New Roman"/>
                <w:sz w:val="22"/>
                <w:szCs w:val="22"/>
                <w:lang w:bidi="ar-SA"/>
              </w:rPr>
              <w:t>of) i</w:t>
            </w:r>
            <w:r w:rsidR="0098182B" w:rsidRPr="006748B1">
              <w:rPr>
                <w:rFonts w:ascii="Times New Roman" w:eastAsia="Times New Roman" w:hAnsi="Times New Roman" w:cs="Times New Roman"/>
                <w:sz w:val="22"/>
                <w:szCs w:val="22"/>
                <w:lang w:bidi="ar-SA"/>
              </w:rPr>
              <w:t xml:space="preserve">mpairment loss on </w:t>
            </w:r>
            <w:r w:rsidR="0000288A" w:rsidRPr="009E43EA">
              <w:rPr>
                <w:rFonts w:ascii="Times New Roman" w:hAnsi="Times New Roman" w:cs="Times New Roman"/>
                <w:sz w:val="22"/>
                <w:szCs w:val="22"/>
              </w:rPr>
              <w:t>financial assets</w:t>
            </w:r>
            <w:r w:rsidR="0000288A">
              <w:rPr>
                <w:rFonts w:ascii="Times New Roman" w:hAnsi="Times New Roman" w:cs="Times New Roman"/>
                <w:sz w:val="22"/>
                <w:szCs w:val="22"/>
              </w:rPr>
              <w:t>,</w:t>
            </w:r>
          </w:p>
        </w:tc>
        <w:tc>
          <w:tcPr>
            <w:tcW w:w="2340" w:type="dxa"/>
            <w:vAlign w:val="bottom"/>
          </w:tcPr>
          <w:p w14:paraId="133629E1" w14:textId="77777777" w:rsidR="0098182B" w:rsidRPr="006748B1" w:rsidRDefault="0098182B" w:rsidP="00D0456F">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180" w:type="dxa"/>
            <w:vAlign w:val="bottom"/>
          </w:tcPr>
          <w:p w14:paraId="1FF149D9" w14:textId="77777777" w:rsidR="0098182B" w:rsidRPr="006748B1" w:rsidRDefault="0098182B" w:rsidP="00D0456F">
            <w:pPr>
              <w:tabs>
                <w:tab w:val="decimal" w:pos="765"/>
              </w:tabs>
              <w:spacing w:line="240" w:lineRule="atLeast"/>
              <w:jc w:val="right"/>
              <w:rPr>
                <w:rFonts w:ascii="Times New Roman" w:eastAsia="Times New Roman" w:hAnsi="Times New Roman" w:cs="Times New Roman"/>
                <w:b/>
                <w:bCs/>
                <w:sz w:val="22"/>
                <w:szCs w:val="22"/>
                <w:lang w:bidi="ar-SA"/>
              </w:rPr>
            </w:pPr>
          </w:p>
        </w:tc>
        <w:tc>
          <w:tcPr>
            <w:tcW w:w="2070" w:type="dxa"/>
            <w:gridSpan w:val="2"/>
            <w:vAlign w:val="bottom"/>
          </w:tcPr>
          <w:p w14:paraId="06AACAA6" w14:textId="77777777" w:rsidR="0098182B" w:rsidRPr="006748B1" w:rsidRDefault="0098182B" w:rsidP="00D0456F">
            <w:pPr>
              <w:tabs>
                <w:tab w:val="decimal" w:pos="731"/>
              </w:tabs>
              <w:spacing w:line="240" w:lineRule="atLeast"/>
              <w:ind w:right="11"/>
              <w:jc w:val="right"/>
              <w:rPr>
                <w:rFonts w:ascii="Times New Roman" w:eastAsia="Times New Roman" w:hAnsi="Times New Roman" w:cs="Times New Roman"/>
                <w:b/>
                <w:bCs/>
                <w:sz w:val="22"/>
                <w:szCs w:val="22"/>
                <w:lang w:bidi="ar-SA"/>
              </w:rPr>
            </w:pPr>
          </w:p>
        </w:tc>
      </w:tr>
      <w:tr w:rsidR="0098182B" w:rsidRPr="00E7523C" w14:paraId="6EC85074" w14:textId="77777777" w:rsidTr="00D0456F">
        <w:trPr>
          <w:cantSplit/>
        </w:trPr>
        <w:tc>
          <w:tcPr>
            <w:tcW w:w="4493" w:type="dxa"/>
          </w:tcPr>
          <w:p w14:paraId="158D2371" w14:textId="0D8F1BB8" w:rsidR="0098182B" w:rsidRPr="006748B1" w:rsidRDefault="0098182B" w:rsidP="00D0456F">
            <w:pPr>
              <w:tabs>
                <w:tab w:val="left" w:pos="90"/>
              </w:tabs>
              <w:adjustRightInd w:val="0"/>
              <w:ind w:left="-84"/>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 xml:space="preserve">  </w:t>
            </w:r>
            <w:r w:rsidR="0000288A" w:rsidRPr="009E43EA">
              <w:rPr>
                <w:rFonts w:ascii="Times New Roman" w:eastAsia="Times New Roman" w:hAnsi="Times New Roman" w:cs="Times New Roman"/>
                <w:sz w:val="22"/>
                <w:szCs w:val="22"/>
                <w:lang w:bidi="ar-SA"/>
              </w:rPr>
              <w:t xml:space="preserve">trade </w:t>
            </w:r>
            <w:r w:rsidR="0000288A">
              <w:rPr>
                <w:rFonts w:ascii="Times New Roman" w:eastAsia="Times New Roman" w:hAnsi="Times New Roman" w:cs="Times New Roman"/>
                <w:sz w:val="22"/>
                <w:szCs w:val="22"/>
                <w:lang w:bidi="ar-SA"/>
              </w:rPr>
              <w:t xml:space="preserve">accounts </w:t>
            </w:r>
            <w:r w:rsidR="0000288A" w:rsidRPr="009E43EA">
              <w:rPr>
                <w:rFonts w:ascii="Times New Roman" w:eastAsia="Times New Roman" w:hAnsi="Times New Roman" w:cs="Times New Roman"/>
                <w:sz w:val="22"/>
                <w:szCs w:val="22"/>
                <w:lang w:bidi="ar-SA"/>
              </w:rPr>
              <w:t>receivable</w:t>
            </w:r>
            <w:r w:rsidR="0000288A">
              <w:rPr>
                <w:rFonts w:ascii="Times New Roman" w:eastAsia="Times New Roman" w:hAnsi="Times New Roman" w:cs="Times New Roman"/>
                <w:sz w:val="22"/>
                <w:szCs w:val="22"/>
                <w:lang w:bidi="ar-SA"/>
              </w:rPr>
              <w:t xml:space="preserve"> </w:t>
            </w:r>
            <w:r w:rsidRPr="006748B1">
              <w:rPr>
                <w:rFonts w:ascii="Times New Roman" w:eastAsia="Times New Roman" w:hAnsi="Times New Roman" w:cs="Times New Roman"/>
                <w:sz w:val="22"/>
                <w:szCs w:val="22"/>
                <w:lang w:bidi="ar-SA"/>
              </w:rPr>
              <w:t xml:space="preserve">and contract assets </w:t>
            </w:r>
          </w:p>
        </w:tc>
        <w:tc>
          <w:tcPr>
            <w:tcW w:w="2340" w:type="dxa"/>
            <w:vAlign w:val="bottom"/>
          </w:tcPr>
          <w:p w14:paraId="62956A3C" w14:textId="77777777" w:rsidR="0098182B" w:rsidRPr="006748B1" w:rsidRDefault="0098182B" w:rsidP="00D0456F">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180" w:type="dxa"/>
            <w:vAlign w:val="bottom"/>
          </w:tcPr>
          <w:p w14:paraId="191964E1" w14:textId="77777777" w:rsidR="0098182B" w:rsidRPr="006748B1" w:rsidRDefault="0098182B" w:rsidP="00D0456F">
            <w:pPr>
              <w:tabs>
                <w:tab w:val="decimal" w:pos="765"/>
              </w:tabs>
              <w:spacing w:line="240" w:lineRule="atLeast"/>
              <w:jc w:val="right"/>
              <w:rPr>
                <w:rFonts w:ascii="Times New Roman" w:eastAsia="Times New Roman" w:hAnsi="Times New Roman" w:cs="Times New Roman"/>
                <w:sz w:val="22"/>
                <w:szCs w:val="22"/>
                <w:lang w:bidi="ar-SA"/>
              </w:rPr>
            </w:pPr>
          </w:p>
        </w:tc>
        <w:tc>
          <w:tcPr>
            <w:tcW w:w="2070" w:type="dxa"/>
            <w:gridSpan w:val="2"/>
            <w:vAlign w:val="bottom"/>
          </w:tcPr>
          <w:p w14:paraId="7E3FC07C" w14:textId="77777777" w:rsidR="0098182B" w:rsidRPr="006748B1" w:rsidRDefault="0098182B" w:rsidP="00D0456F">
            <w:pPr>
              <w:tabs>
                <w:tab w:val="decimal" w:pos="731"/>
              </w:tabs>
              <w:spacing w:line="240" w:lineRule="atLeast"/>
              <w:ind w:right="11"/>
              <w:jc w:val="right"/>
              <w:rPr>
                <w:rFonts w:ascii="Times New Roman" w:eastAsia="Times New Roman" w:hAnsi="Times New Roman" w:cs="Times New Roman"/>
                <w:sz w:val="22"/>
                <w:szCs w:val="22"/>
                <w:lang w:bidi="ar-SA"/>
              </w:rPr>
            </w:pPr>
          </w:p>
        </w:tc>
      </w:tr>
      <w:tr w:rsidR="0098182B" w:rsidRPr="00E7523C" w14:paraId="2D4A5A48" w14:textId="77777777" w:rsidTr="00D0456F">
        <w:trPr>
          <w:cantSplit/>
        </w:trPr>
        <w:tc>
          <w:tcPr>
            <w:tcW w:w="4493" w:type="dxa"/>
          </w:tcPr>
          <w:p w14:paraId="15C35247" w14:textId="41063B18" w:rsidR="0098182B" w:rsidRPr="006748B1" w:rsidRDefault="0098182B" w:rsidP="00D0456F">
            <w:pPr>
              <w:tabs>
                <w:tab w:val="left" w:pos="90"/>
              </w:tabs>
              <w:adjustRightInd w:val="0"/>
              <w:ind w:left="-84"/>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 xml:space="preserve">  </w:t>
            </w:r>
            <w:r w:rsidR="0000288A" w:rsidRPr="009E43EA">
              <w:rPr>
                <w:rFonts w:ascii="Times New Roman" w:eastAsia="Times New Roman" w:hAnsi="Times New Roman" w:cs="Times New Roman"/>
                <w:sz w:val="22"/>
                <w:szCs w:val="22"/>
                <w:lang w:bidi="ar-SA"/>
              </w:rPr>
              <w:t xml:space="preserve">arising from </w:t>
            </w:r>
            <w:r w:rsidRPr="006748B1">
              <w:rPr>
                <w:rFonts w:ascii="Times New Roman" w:eastAsia="Times New Roman" w:hAnsi="Times New Roman" w:cs="Times New Roman"/>
                <w:sz w:val="22"/>
                <w:szCs w:val="22"/>
                <w:lang w:bidi="ar-SA"/>
              </w:rPr>
              <w:t>contracts with customers</w:t>
            </w:r>
          </w:p>
        </w:tc>
        <w:tc>
          <w:tcPr>
            <w:tcW w:w="2340" w:type="dxa"/>
            <w:vAlign w:val="bottom"/>
          </w:tcPr>
          <w:p w14:paraId="01382312" w14:textId="7C096BF1" w:rsidR="0098182B" w:rsidRPr="006748B1" w:rsidRDefault="003B70C7" w:rsidP="00D0456F">
            <w:pPr>
              <w:tabs>
                <w:tab w:val="decimal" w:pos="731"/>
              </w:tabs>
              <w:spacing w:line="240" w:lineRule="atLeast"/>
              <w:ind w:right="11"/>
              <w:jc w:val="righ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r w:rsidR="00E5662D" w:rsidRPr="006748B1">
              <w:rPr>
                <w:rFonts w:ascii="Times New Roman" w:eastAsia="Times New Roman" w:hAnsi="Times New Roman" w:cs="Times New Roman"/>
                <w:sz w:val="22"/>
                <w:szCs w:val="22"/>
                <w:lang w:bidi="ar-SA"/>
              </w:rPr>
              <w:t>179</w:t>
            </w:r>
            <w:r>
              <w:rPr>
                <w:rFonts w:ascii="Times New Roman" w:eastAsia="Times New Roman" w:hAnsi="Times New Roman" w:cs="Times New Roman"/>
                <w:sz w:val="22"/>
                <w:szCs w:val="22"/>
                <w:lang w:bidi="ar-SA"/>
              </w:rPr>
              <w:t>)</w:t>
            </w:r>
          </w:p>
        </w:tc>
        <w:tc>
          <w:tcPr>
            <w:tcW w:w="180" w:type="dxa"/>
            <w:vAlign w:val="bottom"/>
          </w:tcPr>
          <w:p w14:paraId="61A622A2" w14:textId="77777777" w:rsidR="0098182B" w:rsidRPr="006748B1" w:rsidRDefault="0098182B" w:rsidP="00D0456F">
            <w:pPr>
              <w:tabs>
                <w:tab w:val="decimal" w:pos="765"/>
              </w:tabs>
              <w:spacing w:line="240" w:lineRule="atLeast"/>
              <w:jc w:val="right"/>
              <w:rPr>
                <w:rFonts w:ascii="Times New Roman" w:eastAsia="Times New Roman" w:hAnsi="Times New Roman" w:cs="Times New Roman"/>
                <w:sz w:val="22"/>
                <w:szCs w:val="22"/>
                <w:lang w:bidi="ar-SA"/>
              </w:rPr>
            </w:pPr>
          </w:p>
        </w:tc>
        <w:tc>
          <w:tcPr>
            <w:tcW w:w="2070" w:type="dxa"/>
            <w:gridSpan w:val="2"/>
            <w:vAlign w:val="bottom"/>
          </w:tcPr>
          <w:p w14:paraId="3D8B8A6D" w14:textId="6ABD9F0B" w:rsidR="0098182B" w:rsidRPr="006748B1" w:rsidRDefault="00E5662D" w:rsidP="00D0456F">
            <w:pPr>
              <w:tabs>
                <w:tab w:val="decimal" w:pos="731"/>
              </w:tabs>
              <w:spacing w:line="240" w:lineRule="atLeast"/>
              <w:ind w:right="11"/>
              <w:jc w:val="right"/>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37,605</w:t>
            </w:r>
          </w:p>
        </w:tc>
      </w:tr>
      <w:tr w:rsidR="0098182B" w:rsidRPr="009034A2" w14:paraId="083A70A8" w14:textId="77777777" w:rsidTr="00D0456F">
        <w:trPr>
          <w:cantSplit/>
        </w:trPr>
        <w:tc>
          <w:tcPr>
            <w:tcW w:w="4493" w:type="dxa"/>
          </w:tcPr>
          <w:p w14:paraId="1876381A" w14:textId="77777777" w:rsidR="0098182B" w:rsidRPr="006748B1" w:rsidRDefault="0098182B" w:rsidP="00D0456F">
            <w:pPr>
              <w:tabs>
                <w:tab w:val="left" w:pos="90"/>
              </w:tabs>
              <w:adjustRightInd w:val="0"/>
              <w:ind w:left="-84"/>
              <w:rPr>
                <w:rFonts w:ascii="Times New Roman" w:eastAsia="Times New Roman" w:hAnsi="Times New Roman" w:cs="Times New Roman"/>
                <w:sz w:val="22"/>
                <w:szCs w:val="22"/>
                <w:lang w:bidi="ar-SA"/>
              </w:rPr>
            </w:pPr>
          </w:p>
        </w:tc>
        <w:tc>
          <w:tcPr>
            <w:tcW w:w="2340" w:type="dxa"/>
            <w:tcBorders>
              <w:top w:val="single" w:sz="4" w:space="0" w:color="auto"/>
              <w:bottom w:val="double" w:sz="4" w:space="0" w:color="auto"/>
            </w:tcBorders>
            <w:vAlign w:val="bottom"/>
          </w:tcPr>
          <w:p w14:paraId="0A52FCEA" w14:textId="746B15FF" w:rsidR="0098182B" w:rsidRPr="006748B1" w:rsidRDefault="003B70C7" w:rsidP="00D0456F">
            <w:pPr>
              <w:tabs>
                <w:tab w:val="decimal" w:pos="731"/>
              </w:tabs>
              <w:spacing w:line="240" w:lineRule="atLeast"/>
              <w:ind w:right="11"/>
              <w:jc w:val="righ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w:t>
            </w:r>
            <w:r w:rsidR="00E5662D" w:rsidRPr="006748B1">
              <w:rPr>
                <w:rFonts w:ascii="Times New Roman" w:eastAsia="Times New Roman" w:hAnsi="Times New Roman" w:cs="Times New Roman"/>
                <w:b/>
                <w:bCs/>
                <w:sz w:val="22"/>
                <w:szCs w:val="22"/>
                <w:lang w:bidi="ar-SA"/>
              </w:rPr>
              <w:t>179</w:t>
            </w:r>
            <w:r>
              <w:rPr>
                <w:rFonts w:ascii="Times New Roman" w:eastAsia="Times New Roman" w:hAnsi="Times New Roman" w:cs="Times New Roman"/>
                <w:b/>
                <w:bCs/>
                <w:sz w:val="22"/>
                <w:szCs w:val="22"/>
                <w:lang w:bidi="ar-SA"/>
              </w:rPr>
              <w:t>)</w:t>
            </w:r>
          </w:p>
        </w:tc>
        <w:tc>
          <w:tcPr>
            <w:tcW w:w="180" w:type="dxa"/>
            <w:vAlign w:val="bottom"/>
          </w:tcPr>
          <w:p w14:paraId="2CBD4AB7" w14:textId="77777777" w:rsidR="0098182B" w:rsidRPr="006748B1" w:rsidRDefault="0098182B" w:rsidP="00D0456F">
            <w:pPr>
              <w:tabs>
                <w:tab w:val="decimal" w:pos="765"/>
              </w:tabs>
              <w:spacing w:line="240" w:lineRule="atLeast"/>
              <w:jc w:val="right"/>
              <w:rPr>
                <w:rFonts w:ascii="Times New Roman" w:eastAsia="Times New Roman" w:hAnsi="Times New Roman" w:cs="Times New Roman"/>
                <w:b/>
                <w:bCs/>
                <w:sz w:val="22"/>
                <w:szCs w:val="22"/>
                <w:lang w:bidi="ar-SA"/>
              </w:rPr>
            </w:pPr>
          </w:p>
        </w:tc>
        <w:tc>
          <w:tcPr>
            <w:tcW w:w="2070" w:type="dxa"/>
            <w:gridSpan w:val="2"/>
            <w:tcBorders>
              <w:top w:val="single" w:sz="4" w:space="0" w:color="auto"/>
              <w:bottom w:val="double" w:sz="4" w:space="0" w:color="auto"/>
            </w:tcBorders>
            <w:vAlign w:val="bottom"/>
          </w:tcPr>
          <w:p w14:paraId="74E820AD" w14:textId="10EF486B" w:rsidR="0098182B" w:rsidRPr="006748B1" w:rsidRDefault="00E5662D" w:rsidP="00D0456F">
            <w:pPr>
              <w:tabs>
                <w:tab w:val="decimal" w:pos="731"/>
              </w:tabs>
              <w:spacing w:line="240" w:lineRule="atLeast"/>
              <w:ind w:right="11"/>
              <w:jc w:val="right"/>
              <w:rPr>
                <w:rFonts w:ascii="Times New Roman" w:eastAsia="Times New Roman" w:hAnsi="Times New Roman" w:cs="Times New Roman"/>
                <w:b/>
                <w:bCs/>
                <w:sz w:val="22"/>
                <w:szCs w:val="22"/>
                <w:lang w:bidi="ar-SA"/>
              </w:rPr>
            </w:pPr>
            <w:r w:rsidRPr="006748B1">
              <w:rPr>
                <w:rFonts w:ascii="Times New Roman" w:eastAsia="Times New Roman" w:hAnsi="Times New Roman" w:cs="Times New Roman"/>
                <w:b/>
                <w:bCs/>
                <w:sz w:val="22"/>
                <w:szCs w:val="22"/>
                <w:lang w:bidi="ar-SA"/>
              </w:rPr>
              <w:t>37,605</w:t>
            </w:r>
          </w:p>
        </w:tc>
      </w:tr>
    </w:tbl>
    <w:p w14:paraId="76DB58C5" w14:textId="77777777" w:rsidR="0098182B" w:rsidRDefault="0098182B" w:rsidP="0098182B">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p>
    <w:p w14:paraId="14638F5D" w14:textId="40C6133D" w:rsidR="00E7523C" w:rsidRPr="00FD11BF" w:rsidRDefault="00E7523C" w:rsidP="00E7523C">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i/>
          <w:iCs/>
          <w:sz w:val="22"/>
          <w:szCs w:val="22"/>
          <w:lang w:bidi="ar-SA"/>
        </w:rPr>
      </w:pPr>
      <w:r w:rsidRPr="00FD11BF">
        <w:rPr>
          <w:rFonts w:ascii="Times New Roman" w:eastAsia="Times New Roman" w:hAnsi="Times New Roman" w:cs="Times New Roman"/>
          <w:i/>
          <w:iCs/>
          <w:sz w:val="22"/>
          <w:szCs w:val="22"/>
          <w:lang w:bidi="ar-SA"/>
        </w:rPr>
        <w:t>Trade</w:t>
      </w:r>
      <w:r w:rsidR="0000288A">
        <w:rPr>
          <w:rFonts w:ascii="Times New Roman" w:eastAsia="Times New Roman" w:hAnsi="Times New Roman" w:cs="Times New Roman"/>
          <w:i/>
          <w:iCs/>
          <w:sz w:val="22"/>
          <w:szCs w:val="22"/>
          <w:lang w:bidi="ar-SA"/>
        </w:rPr>
        <w:t xml:space="preserve"> accounts</w:t>
      </w:r>
      <w:r w:rsidRPr="00FD11BF">
        <w:rPr>
          <w:rFonts w:ascii="Times New Roman" w:eastAsia="Times New Roman" w:hAnsi="Times New Roman" w:cs="Times New Roman"/>
          <w:i/>
          <w:iCs/>
          <w:sz w:val="22"/>
          <w:szCs w:val="22"/>
          <w:lang w:bidi="ar-SA"/>
        </w:rPr>
        <w:t xml:space="preserve"> receivable and contract assets </w:t>
      </w:r>
    </w:p>
    <w:p w14:paraId="4A7F9B6E" w14:textId="77777777" w:rsidR="00E7523C" w:rsidRPr="00FD11BF" w:rsidRDefault="00E7523C" w:rsidP="00E7523C">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p>
    <w:p w14:paraId="1C7AB117" w14:textId="7E444846" w:rsidR="00E7523C" w:rsidRPr="00FD11BF" w:rsidRDefault="00E7523C" w:rsidP="00E7523C">
      <w:pPr>
        <w:keepLines/>
        <w:tabs>
          <w:tab w:val="left" w:pos="227"/>
          <w:tab w:val="left" w:pos="454"/>
          <w:tab w:val="left" w:pos="540"/>
          <w:tab w:val="left" w:pos="680"/>
          <w:tab w:val="left" w:pos="907"/>
          <w:tab w:val="center" w:pos="5330"/>
          <w:tab w:val="decimal" w:pos="7031"/>
          <w:tab w:val="decimal" w:pos="8392"/>
        </w:tabs>
        <w:ind w:left="540"/>
        <w:jc w:val="thaiDistribute"/>
        <w:rPr>
          <w:rFonts w:ascii="Times New Roman" w:eastAsia="Times New Roman" w:hAnsi="Times New Roman" w:cs="Times New Roman"/>
          <w:b/>
          <w:bCs/>
          <w:sz w:val="22"/>
          <w:szCs w:val="22"/>
          <w:lang w:bidi="ar-SA"/>
        </w:rPr>
      </w:pPr>
      <w:r w:rsidRPr="00FD11BF">
        <w:rPr>
          <w:rFonts w:ascii="Times New Roman" w:eastAsia="Times New Roman" w:hAnsi="Times New Roman" w:cs="Times New Roman"/>
          <w:sz w:val="22"/>
          <w:szCs w:val="22"/>
          <w:lang w:bidi="ar-SA"/>
        </w:rPr>
        <w:t>The Group</w:t>
      </w:r>
      <w:r w:rsidR="003909EA">
        <w:rPr>
          <w:rFonts w:ascii="Times New Roman" w:eastAsia="Times New Roman" w:hAnsi="Times New Roman" w:cs="Times New Roman"/>
          <w:sz w:val="22"/>
          <w:szCs w:val="22"/>
          <w:lang w:bidi="ar-SA"/>
        </w:rPr>
        <w:t>’</w:t>
      </w:r>
      <w:r w:rsidRPr="00FD11BF">
        <w:rPr>
          <w:rFonts w:ascii="Times New Roman" w:eastAsia="Times New Roman" w:hAnsi="Times New Roman" w:cs="Times New Roman"/>
          <w:sz w:val="22"/>
          <w:szCs w:val="22"/>
          <w:lang w:bidi="ar-SA"/>
        </w:rPr>
        <w:t>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29E888F0" w14:textId="77777777" w:rsidR="00E7523C" w:rsidRPr="00FD11BF" w:rsidRDefault="00E7523C" w:rsidP="00E7523C">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p>
    <w:p w14:paraId="58DA20E6" w14:textId="1D13BD7D" w:rsidR="004766BA" w:rsidRDefault="00E7523C" w:rsidP="00E7523C">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lang w:bidi="ar-SA"/>
        </w:rPr>
      </w:pPr>
      <w:r w:rsidRPr="00FD11BF">
        <w:rPr>
          <w:rFonts w:ascii="Times New Roman" w:eastAsia="Times New Roman" w:hAnsi="Times New Roman" w:cs="Times New Roman"/>
          <w:sz w:val="22"/>
          <w:szCs w:val="22"/>
          <w:lang w:bidi="ar-SA"/>
        </w:rPr>
        <w:t xml:space="preserve">Management has established a credit policy under which each new customer is </w:t>
      </w:r>
      <w:proofErr w:type="spellStart"/>
      <w:r w:rsidRPr="00FD11BF">
        <w:rPr>
          <w:rFonts w:ascii="Times New Roman" w:eastAsia="Times New Roman" w:hAnsi="Times New Roman" w:cs="Times New Roman"/>
          <w:sz w:val="22"/>
          <w:szCs w:val="22"/>
          <w:lang w:bidi="ar-SA"/>
        </w:rPr>
        <w:t>analysed</w:t>
      </w:r>
      <w:proofErr w:type="spellEnd"/>
      <w:r w:rsidRPr="00FD11BF">
        <w:rPr>
          <w:rFonts w:ascii="Times New Roman" w:eastAsia="Times New Roman" w:hAnsi="Times New Roman" w:cs="Times New Roman"/>
          <w:sz w:val="22"/>
          <w:szCs w:val="22"/>
          <w:lang w:bidi="ar-SA"/>
        </w:rPr>
        <w:t xml:space="preserve"> individually for creditworthiness before the Group's standard payment and delivery </w:t>
      </w:r>
      <w:r w:rsidR="0081265E">
        <w:rPr>
          <w:rFonts w:ascii="Times New Roman" w:eastAsia="Times New Roman" w:hAnsi="Times New Roman" w:cs="Times New Roman"/>
          <w:sz w:val="22"/>
          <w:szCs w:val="22"/>
          <w:lang w:bidi="ar-SA"/>
        </w:rPr>
        <w:t xml:space="preserve">of service </w:t>
      </w:r>
      <w:r w:rsidRPr="00FD11BF">
        <w:rPr>
          <w:rFonts w:ascii="Times New Roman" w:eastAsia="Times New Roman" w:hAnsi="Times New Roman" w:cs="Times New Roman"/>
          <w:sz w:val="22"/>
          <w:szCs w:val="22"/>
          <w:lang w:bidi="ar-SA"/>
        </w:rPr>
        <w:t>terms and conditions are offered. The Group's review includes external ratings, if they are available, financial statements, credit agency information, industry information and in some cases bank references.</w:t>
      </w:r>
    </w:p>
    <w:p w14:paraId="6903CF75" w14:textId="5C59CEAE" w:rsidR="004766BA" w:rsidRDefault="004766BA">
      <w:pPr>
        <w:jc w:val="left"/>
        <w:rPr>
          <w:rFonts w:ascii="Times New Roman" w:eastAsia="Times New Roman" w:hAnsi="Times New Roman" w:cs="Times New Roman"/>
          <w:sz w:val="22"/>
          <w:szCs w:val="22"/>
          <w:lang w:bidi="ar-SA"/>
        </w:rPr>
      </w:pPr>
    </w:p>
    <w:p w14:paraId="2FED4D94" w14:textId="77777777" w:rsidR="00E7523C" w:rsidRPr="00FD11BF" w:rsidRDefault="00E7523C" w:rsidP="00E7523C">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r w:rsidRPr="00FD11BF">
        <w:rPr>
          <w:rFonts w:ascii="Times New Roman" w:eastAsia="Times New Roman" w:hAnsi="Times New Roman" w:cs="Times New Roman"/>
          <w:sz w:val="22"/>
          <w:szCs w:val="22"/>
          <w:lang w:bidi="ar-SA"/>
        </w:rPr>
        <w:t>In monitoring customer credit risk, customers are grouped according to their credit characteristics, including day past due and existence of previous financial difficulties.</w:t>
      </w:r>
    </w:p>
    <w:p w14:paraId="3DC5EF72" w14:textId="77777777" w:rsidR="00E7523C" w:rsidRPr="0000441B" w:rsidRDefault="00E7523C" w:rsidP="00E7523C">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p>
    <w:p w14:paraId="17E4D34A" w14:textId="776F0C08" w:rsidR="00F04CF6" w:rsidRPr="006748B1" w:rsidRDefault="00F04CF6" w:rsidP="006748B1">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i/>
          <w:iCs/>
          <w:sz w:val="22"/>
          <w:szCs w:val="22"/>
          <w:lang w:bidi="ar-SA"/>
        </w:rPr>
      </w:pPr>
      <w:r w:rsidRPr="006748B1">
        <w:rPr>
          <w:rFonts w:ascii="Times New Roman" w:eastAsia="Times New Roman" w:hAnsi="Times New Roman" w:cs="Times New Roman"/>
          <w:i/>
          <w:iCs/>
          <w:sz w:val="22"/>
          <w:szCs w:val="22"/>
          <w:lang w:bidi="ar-SA"/>
        </w:rPr>
        <w:t xml:space="preserve">Expected credit loss assessment as at 1 January and 31 December 2019 </w:t>
      </w:r>
    </w:p>
    <w:p w14:paraId="408A745B" w14:textId="77777777" w:rsidR="00F04CF6" w:rsidRPr="006748B1" w:rsidRDefault="00F04CF6" w:rsidP="00F04CF6">
      <w:pPr>
        <w:ind w:left="540"/>
        <w:rPr>
          <w:rFonts w:ascii="Times New Roman" w:eastAsia="Times New Roman" w:hAnsi="Times New Roman" w:cs="Times New Roman"/>
          <w:sz w:val="22"/>
          <w:szCs w:val="22"/>
          <w:lang w:bidi="ar-SA"/>
        </w:rPr>
      </w:pPr>
    </w:p>
    <w:p w14:paraId="1A9EA2EC" w14:textId="77777777" w:rsidR="00F04CF6" w:rsidRPr="006748B1" w:rsidRDefault="00F04CF6" w:rsidP="00F04CF6">
      <w:pPr>
        <w:ind w:left="540"/>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Expected credit loss model is initially based on the Group’s historical observed default rates. The Group will calibrate the model to adjust historical credit loss experience with forward-looking information. At each reporting period, historical default rates and forward-looking information are updated. The Group also evaluates expected credit loss on credit-impaired receivables separately at each reporting period.</w:t>
      </w:r>
    </w:p>
    <w:p w14:paraId="3074B9EA" w14:textId="77777777" w:rsidR="00F04CF6" w:rsidRPr="00F04CF6" w:rsidRDefault="00F04CF6" w:rsidP="00642772">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lang w:bidi="ar-SA"/>
        </w:rPr>
      </w:pPr>
    </w:p>
    <w:p w14:paraId="43F638FE" w14:textId="77777777" w:rsidR="0000441B" w:rsidRDefault="0000441B">
      <w:pPr>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br w:type="page"/>
      </w:r>
    </w:p>
    <w:p w14:paraId="31270622" w14:textId="7A2D7E52" w:rsidR="00564F44" w:rsidRPr="006748B1" w:rsidRDefault="00564F44" w:rsidP="00564F44">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 xml:space="preserve">The following table provides information about the exposure to credit risk and ECLs for </w:t>
      </w:r>
      <w:r w:rsidR="00AF70D2">
        <w:rPr>
          <w:rFonts w:ascii="Times New Roman" w:eastAsia="Times New Roman" w:hAnsi="Times New Roman" w:cs="Times New Roman"/>
          <w:sz w:val="22"/>
          <w:szCs w:val="22"/>
          <w:lang w:bidi="ar-SA"/>
        </w:rPr>
        <w:t xml:space="preserve">financial assets, </w:t>
      </w:r>
      <w:r w:rsidRPr="006748B1">
        <w:rPr>
          <w:rFonts w:ascii="Times New Roman" w:eastAsia="Times New Roman" w:hAnsi="Times New Roman" w:cs="Times New Roman"/>
          <w:sz w:val="22"/>
          <w:szCs w:val="22"/>
          <w:lang w:bidi="ar-SA"/>
        </w:rPr>
        <w:t xml:space="preserve">trade </w:t>
      </w:r>
      <w:r w:rsidR="00C150F5">
        <w:rPr>
          <w:rFonts w:ascii="Times New Roman" w:eastAsia="Times New Roman" w:hAnsi="Times New Roman" w:cs="Times New Roman"/>
          <w:sz w:val="22"/>
          <w:szCs w:val="22"/>
          <w:lang w:bidi="ar-SA"/>
        </w:rPr>
        <w:t xml:space="preserve">accounts </w:t>
      </w:r>
      <w:r w:rsidRPr="006748B1">
        <w:rPr>
          <w:rFonts w:ascii="Times New Roman" w:eastAsia="Times New Roman" w:hAnsi="Times New Roman" w:cs="Times New Roman"/>
          <w:sz w:val="22"/>
          <w:szCs w:val="22"/>
          <w:lang w:bidi="ar-SA"/>
        </w:rPr>
        <w:t>receivable and contract assets as at 31 December 2019:</w:t>
      </w:r>
    </w:p>
    <w:p w14:paraId="412320CA" w14:textId="77777777" w:rsidR="00564F44" w:rsidRPr="006748B1" w:rsidRDefault="00564F44" w:rsidP="00564F44">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lang w:bidi="ar-SA"/>
        </w:rPr>
      </w:pPr>
    </w:p>
    <w:tbl>
      <w:tblPr>
        <w:tblW w:w="9083" w:type="dxa"/>
        <w:tblInd w:w="547" w:type="dxa"/>
        <w:tblLayout w:type="fixed"/>
        <w:tblCellMar>
          <w:left w:w="79" w:type="dxa"/>
          <w:right w:w="79" w:type="dxa"/>
        </w:tblCellMar>
        <w:tblLook w:val="0000" w:firstRow="0" w:lastRow="0" w:firstColumn="0" w:lastColumn="0" w:noHBand="0" w:noVBand="0"/>
      </w:tblPr>
      <w:tblGrid>
        <w:gridCol w:w="3596"/>
        <w:gridCol w:w="1167"/>
        <w:gridCol w:w="180"/>
        <w:gridCol w:w="1296"/>
        <w:gridCol w:w="180"/>
        <w:gridCol w:w="1296"/>
        <w:gridCol w:w="180"/>
        <w:gridCol w:w="1188"/>
      </w:tblGrid>
      <w:tr w:rsidR="00C150F5" w:rsidRPr="00D552B8" w14:paraId="3DBD1C57" w14:textId="77777777" w:rsidTr="009E6B26">
        <w:trPr>
          <w:cantSplit/>
        </w:trPr>
        <w:tc>
          <w:tcPr>
            <w:tcW w:w="3596" w:type="dxa"/>
            <w:vAlign w:val="bottom"/>
          </w:tcPr>
          <w:p w14:paraId="7BADC86F" w14:textId="0B29D13E" w:rsidR="00C150F5" w:rsidRPr="006748B1" w:rsidRDefault="00C150F5" w:rsidP="006748B1">
            <w:pPr>
              <w:tabs>
                <w:tab w:val="left" w:pos="90"/>
              </w:tabs>
              <w:adjustRightInd w:val="0"/>
              <w:rPr>
                <w:rFonts w:ascii="Times New Roman" w:hAnsi="Times New Roman" w:cs="Times New Roman"/>
                <w:b/>
                <w:bCs/>
                <w:sz w:val="22"/>
                <w:szCs w:val="22"/>
              </w:rPr>
            </w:pPr>
          </w:p>
        </w:tc>
        <w:tc>
          <w:tcPr>
            <w:tcW w:w="1167" w:type="dxa"/>
          </w:tcPr>
          <w:p w14:paraId="54EF4F79" w14:textId="77777777" w:rsidR="00C150F5" w:rsidRPr="006748B1" w:rsidRDefault="00C150F5" w:rsidP="00D0456F">
            <w:pPr>
              <w:spacing w:line="240" w:lineRule="atLeast"/>
              <w:ind w:left="-90" w:right="-108"/>
              <w:jc w:val="center"/>
              <w:rPr>
                <w:rFonts w:ascii="Times New Roman" w:eastAsia="Times New Roman" w:hAnsi="Times New Roman" w:cs="Times New Roman"/>
                <w:b/>
                <w:bCs/>
                <w:sz w:val="22"/>
                <w:szCs w:val="22"/>
                <w:lang w:val="en-AU"/>
              </w:rPr>
            </w:pPr>
          </w:p>
        </w:tc>
        <w:tc>
          <w:tcPr>
            <w:tcW w:w="180" w:type="dxa"/>
          </w:tcPr>
          <w:p w14:paraId="7BC8A640" w14:textId="77777777" w:rsidR="00C150F5" w:rsidRPr="006748B1" w:rsidRDefault="00C150F5" w:rsidP="00D0456F">
            <w:pPr>
              <w:spacing w:line="240" w:lineRule="atLeast"/>
              <w:ind w:left="-90" w:right="44"/>
              <w:jc w:val="center"/>
              <w:rPr>
                <w:rFonts w:ascii="Times New Roman" w:eastAsia="Times New Roman" w:hAnsi="Times New Roman" w:cs="Times New Roman"/>
                <w:b/>
                <w:bCs/>
                <w:sz w:val="22"/>
                <w:szCs w:val="22"/>
                <w:lang w:val="en-AU"/>
              </w:rPr>
            </w:pPr>
          </w:p>
        </w:tc>
        <w:tc>
          <w:tcPr>
            <w:tcW w:w="4140" w:type="dxa"/>
            <w:gridSpan w:val="5"/>
          </w:tcPr>
          <w:p w14:paraId="33A78C46" w14:textId="715AFDE5" w:rsidR="00C150F5" w:rsidRPr="006748B1" w:rsidRDefault="00C150F5" w:rsidP="00D0456F">
            <w:pPr>
              <w:spacing w:line="240" w:lineRule="atLeast"/>
              <w:ind w:left="-90" w:right="-108"/>
              <w:jc w:val="center"/>
              <w:rPr>
                <w:rFonts w:ascii="Times New Roman" w:eastAsia="Times New Roman" w:hAnsi="Times New Roman" w:cs="Times New Roman"/>
                <w:sz w:val="22"/>
                <w:szCs w:val="22"/>
                <w:lang w:val="en-AU"/>
              </w:rPr>
            </w:pPr>
            <w:r w:rsidRPr="00456EEB">
              <w:rPr>
                <w:rFonts w:ascii="Times New Roman" w:eastAsia="Times New Roman" w:hAnsi="Times New Roman" w:cs="Times New Roman"/>
                <w:b/>
                <w:bCs/>
                <w:sz w:val="22"/>
                <w:szCs w:val="22"/>
                <w:lang w:bidi="ar-SA"/>
              </w:rPr>
              <w:t>Consolidated financial statements</w:t>
            </w:r>
          </w:p>
        </w:tc>
      </w:tr>
      <w:tr w:rsidR="00C150F5" w:rsidRPr="00D552B8" w14:paraId="011211EA" w14:textId="77777777" w:rsidTr="00D0456F">
        <w:trPr>
          <w:cantSplit/>
        </w:trPr>
        <w:tc>
          <w:tcPr>
            <w:tcW w:w="3596" w:type="dxa"/>
            <w:vAlign w:val="bottom"/>
          </w:tcPr>
          <w:p w14:paraId="11414F16" w14:textId="77777777" w:rsidR="00C150F5" w:rsidRPr="00D552B8" w:rsidRDefault="00C150F5" w:rsidP="00D0456F">
            <w:pPr>
              <w:tabs>
                <w:tab w:val="left" w:pos="90"/>
              </w:tabs>
              <w:adjustRightInd w:val="0"/>
              <w:ind w:left="-84"/>
              <w:rPr>
                <w:rFonts w:ascii="Times New Roman" w:eastAsia="Times New Roman" w:hAnsi="Times New Roman" w:cs="Times New Roman"/>
                <w:b/>
                <w:bCs/>
                <w:sz w:val="22"/>
                <w:szCs w:val="22"/>
                <w:lang w:bidi="ar-SA"/>
              </w:rPr>
            </w:pPr>
          </w:p>
        </w:tc>
        <w:tc>
          <w:tcPr>
            <w:tcW w:w="1167" w:type="dxa"/>
          </w:tcPr>
          <w:p w14:paraId="1183B3AC" w14:textId="77777777" w:rsidR="00C150F5" w:rsidRPr="00D552B8" w:rsidRDefault="00C150F5" w:rsidP="00D0456F">
            <w:pPr>
              <w:spacing w:line="240" w:lineRule="atLeast"/>
              <w:ind w:left="-90" w:right="-108"/>
              <w:jc w:val="center"/>
              <w:rPr>
                <w:rFonts w:ascii="Times New Roman" w:eastAsia="Times New Roman" w:hAnsi="Times New Roman" w:cs="Times New Roman"/>
                <w:b/>
                <w:bCs/>
                <w:sz w:val="22"/>
                <w:szCs w:val="22"/>
                <w:lang w:val="en-AU"/>
              </w:rPr>
            </w:pPr>
          </w:p>
        </w:tc>
        <w:tc>
          <w:tcPr>
            <w:tcW w:w="180" w:type="dxa"/>
          </w:tcPr>
          <w:p w14:paraId="04907533" w14:textId="77777777" w:rsidR="00C150F5" w:rsidRPr="00D552B8" w:rsidRDefault="00C150F5" w:rsidP="00D0456F">
            <w:pPr>
              <w:spacing w:line="240" w:lineRule="atLeast"/>
              <w:ind w:left="-90" w:right="44"/>
              <w:jc w:val="center"/>
              <w:rPr>
                <w:rFonts w:ascii="Times New Roman" w:eastAsia="Times New Roman" w:hAnsi="Times New Roman" w:cs="Times New Roman"/>
                <w:b/>
                <w:bCs/>
                <w:sz w:val="22"/>
                <w:szCs w:val="22"/>
                <w:lang w:val="en-AU"/>
              </w:rPr>
            </w:pPr>
          </w:p>
        </w:tc>
        <w:tc>
          <w:tcPr>
            <w:tcW w:w="1296" w:type="dxa"/>
          </w:tcPr>
          <w:p w14:paraId="34ECE358" w14:textId="7FBC1983" w:rsidR="00C150F5" w:rsidRPr="00D552B8" w:rsidRDefault="001E3E9E" w:rsidP="00D0456F">
            <w:pPr>
              <w:spacing w:line="240" w:lineRule="atLeast"/>
              <w:ind w:left="-90" w:right="-108"/>
              <w:jc w:val="center"/>
              <w:rPr>
                <w:rFonts w:ascii="Times New Roman" w:eastAsia="Times New Roman" w:hAnsi="Times New Roman" w:cs="Times New Roman"/>
                <w:sz w:val="22"/>
                <w:szCs w:val="22"/>
                <w:lang w:val="en-AU"/>
              </w:rPr>
            </w:pPr>
            <w:r>
              <w:rPr>
                <w:rFonts w:ascii="Times New Roman" w:eastAsia="Times New Roman" w:hAnsi="Times New Roman" w:cs="Times New Roman"/>
                <w:sz w:val="22"/>
                <w:szCs w:val="22"/>
                <w:lang w:val="en-AU"/>
              </w:rPr>
              <w:t xml:space="preserve">Estimated weighted-average </w:t>
            </w:r>
            <w:r w:rsidR="00C150F5" w:rsidRPr="00456EEB">
              <w:rPr>
                <w:rFonts w:ascii="Times New Roman" w:eastAsia="Times New Roman" w:hAnsi="Times New Roman" w:cs="Times New Roman"/>
                <w:sz w:val="22"/>
                <w:szCs w:val="22"/>
                <w:lang w:val="en-AU"/>
              </w:rPr>
              <w:t>loss rate</w:t>
            </w:r>
          </w:p>
        </w:tc>
        <w:tc>
          <w:tcPr>
            <w:tcW w:w="180" w:type="dxa"/>
            <w:vAlign w:val="bottom"/>
          </w:tcPr>
          <w:p w14:paraId="7EDA7B2F" w14:textId="77777777" w:rsidR="00C150F5" w:rsidRPr="00D552B8" w:rsidRDefault="00C150F5" w:rsidP="00D0456F">
            <w:pPr>
              <w:pStyle w:val="acctfourfigures"/>
              <w:spacing w:line="240" w:lineRule="atLeast"/>
              <w:jc w:val="center"/>
              <w:rPr>
                <w:rFonts w:cs="Times New Roman"/>
                <w:szCs w:val="22"/>
                <w:lang w:val="en-AU" w:bidi="th-TH"/>
              </w:rPr>
            </w:pPr>
          </w:p>
        </w:tc>
        <w:tc>
          <w:tcPr>
            <w:tcW w:w="1296" w:type="dxa"/>
          </w:tcPr>
          <w:p w14:paraId="1EB4C093" w14:textId="0530DD71" w:rsidR="00C150F5" w:rsidRPr="00D552B8" w:rsidRDefault="00C150F5" w:rsidP="00D0456F">
            <w:pPr>
              <w:spacing w:line="240" w:lineRule="atLeast"/>
              <w:ind w:left="-90" w:right="-108"/>
              <w:jc w:val="center"/>
              <w:rPr>
                <w:rFonts w:ascii="Times New Roman" w:eastAsia="Times New Roman" w:hAnsi="Times New Roman" w:cs="Times New Roman"/>
                <w:sz w:val="22"/>
                <w:szCs w:val="22"/>
                <w:lang w:val="en-AU"/>
              </w:rPr>
            </w:pPr>
            <w:r w:rsidRPr="00456EEB">
              <w:rPr>
                <w:rFonts w:ascii="Times New Roman" w:eastAsia="Times New Roman" w:hAnsi="Times New Roman" w:cs="Times New Roman"/>
                <w:sz w:val="22"/>
                <w:szCs w:val="22"/>
                <w:lang w:val="en-AU"/>
              </w:rPr>
              <w:t>Gross carrying amount</w:t>
            </w:r>
          </w:p>
        </w:tc>
        <w:tc>
          <w:tcPr>
            <w:tcW w:w="180" w:type="dxa"/>
          </w:tcPr>
          <w:p w14:paraId="174C7CAE" w14:textId="77777777" w:rsidR="00C150F5" w:rsidRPr="00D552B8" w:rsidRDefault="00C150F5" w:rsidP="00D0456F">
            <w:pPr>
              <w:spacing w:line="240" w:lineRule="atLeast"/>
              <w:ind w:left="-90" w:right="44"/>
              <w:jc w:val="center"/>
              <w:rPr>
                <w:rFonts w:ascii="Times New Roman" w:eastAsia="Times New Roman" w:hAnsi="Times New Roman" w:cs="Times New Roman"/>
                <w:sz w:val="22"/>
                <w:szCs w:val="22"/>
                <w:lang w:val="en-AU"/>
              </w:rPr>
            </w:pPr>
          </w:p>
        </w:tc>
        <w:tc>
          <w:tcPr>
            <w:tcW w:w="1188" w:type="dxa"/>
          </w:tcPr>
          <w:p w14:paraId="6C57D84E" w14:textId="69B548E4" w:rsidR="00C150F5" w:rsidRPr="00D552B8" w:rsidRDefault="00C150F5" w:rsidP="00D0456F">
            <w:pPr>
              <w:spacing w:line="240" w:lineRule="atLeast"/>
              <w:ind w:left="-90" w:right="-108"/>
              <w:jc w:val="center"/>
              <w:rPr>
                <w:rFonts w:ascii="Times New Roman" w:eastAsia="Times New Roman" w:hAnsi="Times New Roman" w:cs="Times New Roman"/>
                <w:sz w:val="22"/>
                <w:szCs w:val="22"/>
                <w:lang w:val="en-AU"/>
              </w:rPr>
            </w:pPr>
            <w:r w:rsidRPr="00456EEB">
              <w:rPr>
                <w:rFonts w:ascii="Times New Roman" w:eastAsia="Times New Roman" w:hAnsi="Times New Roman" w:cs="Times New Roman"/>
                <w:sz w:val="22"/>
                <w:szCs w:val="22"/>
                <w:lang w:val="en-AU"/>
              </w:rPr>
              <w:t>Impairment loss allowance</w:t>
            </w:r>
          </w:p>
        </w:tc>
      </w:tr>
      <w:tr w:rsidR="00564F44" w:rsidRPr="00D552B8" w14:paraId="440AFA99" w14:textId="77777777" w:rsidTr="00D0456F">
        <w:trPr>
          <w:cantSplit/>
        </w:trPr>
        <w:tc>
          <w:tcPr>
            <w:tcW w:w="3596" w:type="dxa"/>
          </w:tcPr>
          <w:p w14:paraId="1AF51751" w14:textId="77777777" w:rsidR="00564F44" w:rsidRPr="006748B1" w:rsidRDefault="00564F44" w:rsidP="00D0456F">
            <w:pPr>
              <w:spacing w:line="240" w:lineRule="atLeast"/>
              <w:rPr>
                <w:rFonts w:ascii="Times New Roman" w:hAnsi="Times New Roman" w:cs="Times New Roman"/>
                <w:b/>
                <w:bCs/>
                <w:sz w:val="22"/>
                <w:szCs w:val="22"/>
              </w:rPr>
            </w:pPr>
          </w:p>
        </w:tc>
        <w:tc>
          <w:tcPr>
            <w:tcW w:w="1167" w:type="dxa"/>
          </w:tcPr>
          <w:p w14:paraId="478C2C82" w14:textId="77777777" w:rsidR="00564F44" w:rsidRPr="006748B1" w:rsidRDefault="00564F44" w:rsidP="00D0456F">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679445E6" w14:textId="77777777" w:rsidR="00564F44" w:rsidRPr="006748B1" w:rsidRDefault="00564F44" w:rsidP="00D0456F">
            <w:pPr>
              <w:pStyle w:val="NormalIndent"/>
              <w:jc w:val="both"/>
              <w:rPr>
                <w:rFonts w:ascii="Times New Roman" w:hAnsi="Times New Roman" w:cs="Times New Roman"/>
                <w:b/>
                <w:bCs/>
                <w:sz w:val="22"/>
                <w:szCs w:val="22"/>
              </w:rPr>
            </w:pPr>
          </w:p>
        </w:tc>
        <w:tc>
          <w:tcPr>
            <w:tcW w:w="1296" w:type="dxa"/>
          </w:tcPr>
          <w:p w14:paraId="3E4A7E1E" w14:textId="77777777" w:rsidR="00564F44" w:rsidRPr="006748B1" w:rsidRDefault="00564F44" w:rsidP="00D0456F">
            <w:pPr>
              <w:tabs>
                <w:tab w:val="decimal" w:pos="730"/>
              </w:tabs>
              <w:spacing w:line="240" w:lineRule="atLeast"/>
              <w:ind w:right="-90"/>
              <w:rPr>
                <w:rFonts w:ascii="Times New Roman" w:eastAsia="Times New Roman" w:hAnsi="Times New Roman" w:cs="Times New Roman"/>
                <w:i/>
                <w:iCs/>
                <w:sz w:val="22"/>
                <w:rtl/>
                <w:cs/>
              </w:rPr>
            </w:pPr>
            <w:r w:rsidRPr="006748B1">
              <w:rPr>
                <w:rFonts w:ascii="Times New Roman" w:eastAsia="Times New Roman" w:hAnsi="Times New Roman" w:cs="Times New Roman"/>
                <w:i/>
                <w:iCs/>
                <w:sz w:val="22"/>
              </w:rPr>
              <w:t>(%)</w:t>
            </w:r>
          </w:p>
        </w:tc>
        <w:tc>
          <w:tcPr>
            <w:tcW w:w="180" w:type="dxa"/>
          </w:tcPr>
          <w:p w14:paraId="4AD51E83" w14:textId="77777777" w:rsidR="00564F44" w:rsidRPr="006748B1" w:rsidRDefault="00564F44" w:rsidP="00D0456F">
            <w:pPr>
              <w:pStyle w:val="NormalIndent"/>
              <w:jc w:val="right"/>
              <w:rPr>
                <w:rFonts w:ascii="Times New Roman" w:hAnsi="Times New Roman" w:cs="Times New Roman"/>
                <w:sz w:val="22"/>
                <w:szCs w:val="22"/>
              </w:rPr>
            </w:pPr>
          </w:p>
        </w:tc>
        <w:tc>
          <w:tcPr>
            <w:tcW w:w="2664" w:type="dxa"/>
            <w:gridSpan w:val="3"/>
          </w:tcPr>
          <w:p w14:paraId="6D006AB8" w14:textId="77777777" w:rsidR="00564F44" w:rsidRPr="006748B1" w:rsidRDefault="00564F44" w:rsidP="00D0456F">
            <w:pPr>
              <w:tabs>
                <w:tab w:val="decimal" w:pos="1138"/>
              </w:tabs>
              <w:spacing w:line="240" w:lineRule="atLeast"/>
              <w:ind w:right="-90"/>
              <w:jc w:val="center"/>
              <w:rPr>
                <w:rFonts w:ascii="Times New Roman" w:eastAsia="Times New Roman" w:hAnsi="Times New Roman" w:cs="Times New Roman"/>
                <w:i/>
                <w:iCs/>
                <w:sz w:val="22"/>
                <w:rtl/>
                <w:cs/>
              </w:rPr>
            </w:pPr>
            <w:r w:rsidRPr="006748B1">
              <w:rPr>
                <w:rFonts w:ascii="Times New Roman" w:eastAsia="Times New Roman" w:hAnsi="Times New Roman" w:cs="Times New Roman"/>
                <w:i/>
                <w:iCs/>
                <w:sz w:val="22"/>
              </w:rPr>
              <w:t>(in thousand Baht)</w:t>
            </w:r>
          </w:p>
        </w:tc>
      </w:tr>
      <w:tr w:rsidR="00564F44" w:rsidRPr="00D552B8" w14:paraId="0D5913A0" w14:textId="77777777" w:rsidTr="00D0456F">
        <w:trPr>
          <w:cantSplit/>
        </w:trPr>
        <w:tc>
          <w:tcPr>
            <w:tcW w:w="3596" w:type="dxa"/>
          </w:tcPr>
          <w:p w14:paraId="743C8CD5" w14:textId="77777777" w:rsidR="00564F44" w:rsidRPr="006748B1" w:rsidRDefault="00564F44" w:rsidP="00D0456F">
            <w:pPr>
              <w:tabs>
                <w:tab w:val="left" w:pos="90"/>
              </w:tabs>
              <w:adjustRightInd w:val="0"/>
              <w:ind w:left="-84"/>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Within credit terms</w:t>
            </w:r>
          </w:p>
        </w:tc>
        <w:tc>
          <w:tcPr>
            <w:tcW w:w="1167" w:type="dxa"/>
          </w:tcPr>
          <w:p w14:paraId="51F3ABA2" w14:textId="77777777" w:rsidR="00564F44" w:rsidRPr="006748B1" w:rsidRDefault="00564F44" w:rsidP="00D0456F">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0C0C4131" w14:textId="77777777" w:rsidR="00564F44" w:rsidRPr="006748B1" w:rsidRDefault="00564F44" w:rsidP="00D0456F">
            <w:pPr>
              <w:pStyle w:val="NormalIndent"/>
              <w:jc w:val="both"/>
              <w:rPr>
                <w:rFonts w:ascii="Times New Roman" w:hAnsi="Times New Roman" w:cs="Times New Roman"/>
                <w:b/>
                <w:bCs/>
                <w:sz w:val="22"/>
                <w:szCs w:val="22"/>
              </w:rPr>
            </w:pPr>
          </w:p>
        </w:tc>
        <w:tc>
          <w:tcPr>
            <w:tcW w:w="1296" w:type="dxa"/>
          </w:tcPr>
          <w:p w14:paraId="4D2DB863" w14:textId="523AB8EF" w:rsidR="00564F44" w:rsidRPr="006748B1" w:rsidRDefault="004766BA" w:rsidP="006748B1">
            <w:pPr>
              <w:tabs>
                <w:tab w:val="decimal" w:pos="642"/>
              </w:tabs>
              <w:spacing w:line="240" w:lineRule="atLeast"/>
              <w:ind w:right="-90"/>
              <w:rPr>
                <w:rFonts w:ascii="Times New Roman" w:eastAsia="Times New Roman" w:hAnsi="Times New Roman" w:cs="Times New Roman"/>
                <w:sz w:val="22"/>
                <w:rtl/>
                <w:cs/>
              </w:rPr>
            </w:pPr>
            <w:r w:rsidRPr="006748B1">
              <w:rPr>
                <w:rFonts w:ascii="Times New Roman" w:eastAsia="Times New Roman" w:hAnsi="Times New Roman" w:cs="Times New Roman"/>
                <w:sz w:val="22"/>
              </w:rPr>
              <w:t>-</w:t>
            </w:r>
          </w:p>
        </w:tc>
        <w:tc>
          <w:tcPr>
            <w:tcW w:w="180" w:type="dxa"/>
          </w:tcPr>
          <w:p w14:paraId="6E0781A8" w14:textId="77777777" w:rsidR="00564F44" w:rsidRPr="006748B1" w:rsidRDefault="00564F44" w:rsidP="00D0456F">
            <w:pPr>
              <w:pStyle w:val="NormalIndent"/>
              <w:jc w:val="right"/>
              <w:rPr>
                <w:rFonts w:ascii="Times New Roman" w:hAnsi="Times New Roman" w:cs="Times New Roman"/>
                <w:sz w:val="22"/>
                <w:szCs w:val="22"/>
              </w:rPr>
            </w:pPr>
          </w:p>
        </w:tc>
        <w:tc>
          <w:tcPr>
            <w:tcW w:w="1296" w:type="dxa"/>
            <w:shd w:val="clear" w:color="auto" w:fill="auto"/>
          </w:tcPr>
          <w:p w14:paraId="3106061D" w14:textId="67F73701" w:rsidR="00564F44" w:rsidRPr="006748B1" w:rsidRDefault="004766BA" w:rsidP="00D0456F">
            <w:pPr>
              <w:tabs>
                <w:tab w:val="decimal" w:pos="1138"/>
              </w:tabs>
              <w:spacing w:line="240" w:lineRule="atLeast"/>
              <w:ind w:right="-90"/>
              <w:rPr>
                <w:rFonts w:ascii="Times New Roman" w:eastAsia="Times New Roman" w:hAnsi="Times New Roman" w:cs="Times New Roman"/>
                <w:sz w:val="22"/>
                <w:rtl/>
                <w:cs/>
              </w:rPr>
            </w:pPr>
            <w:r w:rsidRPr="006748B1">
              <w:rPr>
                <w:rFonts w:ascii="Times New Roman" w:eastAsia="Times New Roman" w:hAnsi="Times New Roman" w:cs="Times New Roman"/>
                <w:sz w:val="22"/>
              </w:rPr>
              <w:t>808,9</w:t>
            </w:r>
            <w:r w:rsidR="00FC2CFE">
              <w:rPr>
                <w:rFonts w:ascii="Times New Roman" w:eastAsia="Times New Roman" w:hAnsi="Times New Roman" w:cs="Times New Roman"/>
                <w:sz w:val="22"/>
              </w:rPr>
              <w:t>9</w:t>
            </w:r>
            <w:r w:rsidRPr="006748B1">
              <w:rPr>
                <w:rFonts w:ascii="Times New Roman" w:eastAsia="Times New Roman" w:hAnsi="Times New Roman" w:cs="Times New Roman"/>
                <w:sz w:val="22"/>
              </w:rPr>
              <w:t>7</w:t>
            </w:r>
          </w:p>
        </w:tc>
        <w:tc>
          <w:tcPr>
            <w:tcW w:w="180" w:type="dxa"/>
          </w:tcPr>
          <w:p w14:paraId="4F255895" w14:textId="77777777" w:rsidR="00564F44" w:rsidRPr="006748B1" w:rsidRDefault="00564F44" w:rsidP="00D0456F">
            <w:pPr>
              <w:pStyle w:val="NormalIndent"/>
              <w:jc w:val="both"/>
              <w:rPr>
                <w:rFonts w:ascii="Times New Roman" w:hAnsi="Times New Roman" w:cs="Times New Roman"/>
                <w:sz w:val="22"/>
                <w:szCs w:val="22"/>
              </w:rPr>
            </w:pPr>
          </w:p>
        </w:tc>
        <w:tc>
          <w:tcPr>
            <w:tcW w:w="1188" w:type="dxa"/>
          </w:tcPr>
          <w:p w14:paraId="66C421FF" w14:textId="5ADB52BC" w:rsidR="00564F44" w:rsidRPr="006748B1" w:rsidRDefault="004766BA" w:rsidP="006748B1">
            <w:pPr>
              <w:tabs>
                <w:tab w:val="decimal" w:pos="750"/>
              </w:tabs>
              <w:spacing w:line="240" w:lineRule="atLeast"/>
              <w:ind w:right="-90"/>
              <w:rPr>
                <w:rFonts w:ascii="Times New Roman" w:eastAsia="Times New Roman" w:hAnsi="Times New Roman" w:cs="Times New Roman"/>
                <w:sz w:val="22"/>
                <w:rtl/>
                <w:cs/>
              </w:rPr>
            </w:pPr>
            <w:r w:rsidRPr="006748B1">
              <w:rPr>
                <w:rFonts w:ascii="Times New Roman" w:eastAsia="Times New Roman" w:hAnsi="Times New Roman" w:cs="Times New Roman"/>
                <w:sz w:val="22"/>
              </w:rPr>
              <w:t>-</w:t>
            </w:r>
          </w:p>
        </w:tc>
      </w:tr>
      <w:tr w:rsidR="00564F44" w:rsidRPr="00D552B8" w14:paraId="570921FD" w14:textId="77777777" w:rsidTr="00D0456F">
        <w:trPr>
          <w:cantSplit/>
        </w:trPr>
        <w:tc>
          <w:tcPr>
            <w:tcW w:w="3596" w:type="dxa"/>
          </w:tcPr>
          <w:p w14:paraId="2D528864" w14:textId="77777777" w:rsidR="00564F44" w:rsidRPr="006748B1" w:rsidRDefault="00564F44" w:rsidP="00D0456F">
            <w:pPr>
              <w:tabs>
                <w:tab w:val="left" w:pos="90"/>
              </w:tabs>
              <w:adjustRightInd w:val="0"/>
              <w:ind w:left="-84"/>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Overdue:</w:t>
            </w:r>
          </w:p>
        </w:tc>
        <w:tc>
          <w:tcPr>
            <w:tcW w:w="1167" w:type="dxa"/>
          </w:tcPr>
          <w:p w14:paraId="52471EB2" w14:textId="77777777" w:rsidR="00564F44" w:rsidRPr="006748B1" w:rsidRDefault="00564F44" w:rsidP="00D0456F">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0D717F9D" w14:textId="77777777" w:rsidR="00564F44" w:rsidRPr="006748B1" w:rsidRDefault="00564F44" w:rsidP="00D0456F">
            <w:pPr>
              <w:pStyle w:val="NormalIndent"/>
              <w:jc w:val="both"/>
              <w:rPr>
                <w:rFonts w:ascii="Times New Roman" w:hAnsi="Times New Roman" w:cs="Times New Roman"/>
                <w:b/>
                <w:bCs/>
                <w:sz w:val="22"/>
                <w:szCs w:val="22"/>
              </w:rPr>
            </w:pPr>
          </w:p>
        </w:tc>
        <w:tc>
          <w:tcPr>
            <w:tcW w:w="1296" w:type="dxa"/>
          </w:tcPr>
          <w:p w14:paraId="5639618E" w14:textId="77777777" w:rsidR="00564F44" w:rsidRPr="006748B1" w:rsidRDefault="00564F44" w:rsidP="00D0456F">
            <w:pPr>
              <w:tabs>
                <w:tab w:val="decimal" w:pos="640"/>
              </w:tabs>
              <w:spacing w:line="240" w:lineRule="atLeast"/>
              <w:ind w:right="-90"/>
              <w:rPr>
                <w:rFonts w:ascii="Times New Roman" w:eastAsia="Times New Roman" w:hAnsi="Times New Roman" w:cs="Times New Roman"/>
                <w:sz w:val="22"/>
                <w:rtl/>
                <w:cs/>
              </w:rPr>
            </w:pPr>
          </w:p>
        </w:tc>
        <w:tc>
          <w:tcPr>
            <w:tcW w:w="180" w:type="dxa"/>
          </w:tcPr>
          <w:p w14:paraId="72607546" w14:textId="77777777" w:rsidR="00564F44" w:rsidRPr="006748B1" w:rsidRDefault="00564F44" w:rsidP="00D0456F">
            <w:pPr>
              <w:pStyle w:val="NormalIndent"/>
              <w:jc w:val="right"/>
              <w:rPr>
                <w:rFonts w:ascii="Times New Roman" w:hAnsi="Times New Roman" w:cs="Times New Roman"/>
                <w:sz w:val="22"/>
                <w:szCs w:val="22"/>
              </w:rPr>
            </w:pPr>
          </w:p>
        </w:tc>
        <w:tc>
          <w:tcPr>
            <w:tcW w:w="1296" w:type="dxa"/>
            <w:shd w:val="clear" w:color="auto" w:fill="auto"/>
          </w:tcPr>
          <w:p w14:paraId="798005D2" w14:textId="77777777" w:rsidR="00564F44" w:rsidRPr="006748B1" w:rsidRDefault="00564F44" w:rsidP="00D0456F">
            <w:pPr>
              <w:tabs>
                <w:tab w:val="decimal" w:pos="1138"/>
              </w:tabs>
              <w:spacing w:line="240" w:lineRule="atLeast"/>
              <w:ind w:right="-90"/>
              <w:rPr>
                <w:rFonts w:ascii="Times New Roman" w:eastAsia="Times New Roman" w:hAnsi="Times New Roman" w:cs="Times New Roman"/>
                <w:sz w:val="22"/>
                <w:rtl/>
                <w:cs/>
              </w:rPr>
            </w:pPr>
          </w:p>
        </w:tc>
        <w:tc>
          <w:tcPr>
            <w:tcW w:w="180" w:type="dxa"/>
          </w:tcPr>
          <w:p w14:paraId="3F6C522F" w14:textId="77777777" w:rsidR="00564F44" w:rsidRPr="006748B1" w:rsidRDefault="00564F44" w:rsidP="00D0456F">
            <w:pPr>
              <w:pStyle w:val="NormalIndent"/>
              <w:jc w:val="both"/>
              <w:rPr>
                <w:rFonts w:ascii="Times New Roman" w:hAnsi="Times New Roman" w:cs="Times New Roman"/>
                <w:sz w:val="22"/>
                <w:szCs w:val="22"/>
              </w:rPr>
            </w:pPr>
          </w:p>
        </w:tc>
        <w:tc>
          <w:tcPr>
            <w:tcW w:w="1188" w:type="dxa"/>
          </w:tcPr>
          <w:p w14:paraId="3999A985" w14:textId="77777777" w:rsidR="00564F44" w:rsidRPr="006748B1" w:rsidRDefault="00564F44" w:rsidP="00D0456F">
            <w:pPr>
              <w:tabs>
                <w:tab w:val="decimal" w:pos="1075"/>
              </w:tabs>
              <w:spacing w:line="240" w:lineRule="atLeast"/>
              <w:ind w:right="-90"/>
              <w:rPr>
                <w:rFonts w:ascii="Times New Roman" w:eastAsia="Times New Roman" w:hAnsi="Times New Roman" w:cs="Times New Roman"/>
                <w:sz w:val="22"/>
                <w:rtl/>
                <w:cs/>
              </w:rPr>
            </w:pPr>
          </w:p>
        </w:tc>
      </w:tr>
      <w:tr w:rsidR="00564F44" w:rsidRPr="00D552B8" w14:paraId="7B7F6E92" w14:textId="77777777" w:rsidTr="00D0456F">
        <w:trPr>
          <w:cantSplit/>
        </w:trPr>
        <w:tc>
          <w:tcPr>
            <w:tcW w:w="3596" w:type="dxa"/>
          </w:tcPr>
          <w:p w14:paraId="1469DC7A" w14:textId="77777777" w:rsidR="00564F44" w:rsidRPr="006748B1" w:rsidRDefault="00564F44" w:rsidP="00D0456F">
            <w:pPr>
              <w:spacing w:line="240" w:lineRule="atLeast"/>
              <w:ind w:left="96"/>
              <w:rPr>
                <w:rFonts w:ascii="Times New Roman" w:hAnsi="Times New Roman" w:cs="Times New Roman"/>
                <w:sz w:val="22"/>
                <w:szCs w:val="22"/>
              </w:rPr>
            </w:pPr>
            <w:r w:rsidRPr="006748B1">
              <w:rPr>
                <w:rFonts w:ascii="Times New Roman" w:hAnsi="Times New Roman" w:cs="Times New Roman"/>
                <w:sz w:val="22"/>
                <w:szCs w:val="22"/>
              </w:rPr>
              <w:t>Less than 3 months</w:t>
            </w:r>
          </w:p>
        </w:tc>
        <w:tc>
          <w:tcPr>
            <w:tcW w:w="1167" w:type="dxa"/>
          </w:tcPr>
          <w:p w14:paraId="3C3BE792" w14:textId="77777777" w:rsidR="00564F44" w:rsidRPr="006748B1" w:rsidRDefault="00564F44" w:rsidP="00D0456F">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612FAF2B" w14:textId="77777777" w:rsidR="00564F44" w:rsidRPr="006748B1" w:rsidRDefault="00564F44" w:rsidP="00D0456F">
            <w:pPr>
              <w:pStyle w:val="NormalIndent"/>
              <w:jc w:val="both"/>
              <w:rPr>
                <w:rFonts w:ascii="Times New Roman" w:hAnsi="Times New Roman" w:cs="Times New Roman"/>
                <w:b/>
                <w:bCs/>
                <w:sz w:val="22"/>
                <w:szCs w:val="22"/>
              </w:rPr>
            </w:pPr>
          </w:p>
        </w:tc>
        <w:tc>
          <w:tcPr>
            <w:tcW w:w="1296" w:type="dxa"/>
          </w:tcPr>
          <w:p w14:paraId="7D5FEA5F" w14:textId="08B374C0" w:rsidR="00564F44" w:rsidRPr="006748B1" w:rsidRDefault="004766BA" w:rsidP="006748B1">
            <w:pPr>
              <w:tabs>
                <w:tab w:val="decimal" w:pos="732"/>
              </w:tabs>
              <w:spacing w:line="240" w:lineRule="atLeast"/>
              <w:ind w:right="-90"/>
              <w:rPr>
                <w:rFonts w:ascii="Times New Roman" w:eastAsia="Times New Roman" w:hAnsi="Times New Roman" w:cs="Times New Roman"/>
                <w:sz w:val="22"/>
                <w:rtl/>
                <w:cs/>
              </w:rPr>
            </w:pPr>
            <w:r w:rsidRPr="006748B1">
              <w:rPr>
                <w:rFonts w:ascii="Times New Roman" w:eastAsia="Times New Roman" w:hAnsi="Times New Roman" w:cs="Times New Roman"/>
                <w:sz w:val="22"/>
              </w:rPr>
              <w:t>1</w:t>
            </w:r>
          </w:p>
        </w:tc>
        <w:tc>
          <w:tcPr>
            <w:tcW w:w="180" w:type="dxa"/>
          </w:tcPr>
          <w:p w14:paraId="63AF31F9" w14:textId="77777777" w:rsidR="00564F44" w:rsidRPr="006748B1" w:rsidRDefault="00564F44" w:rsidP="00D0456F">
            <w:pPr>
              <w:pStyle w:val="NormalIndent"/>
              <w:jc w:val="right"/>
              <w:rPr>
                <w:rFonts w:ascii="Times New Roman" w:hAnsi="Times New Roman" w:cs="Times New Roman"/>
                <w:sz w:val="22"/>
                <w:szCs w:val="22"/>
              </w:rPr>
            </w:pPr>
          </w:p>
        </w:tc>
        <w:tc>
          <w:tcPr>
            <w:tcW w:w="1296" w:type="dxa"/>
            <w:shd w:val="clear" w:color="auto" w:fill="auto"/>
          </w:tcPr>
          <w:p w14:paraId="531D1A36" w14:textId="0290D5E2" w:rsidR="00564F44" w:rsidRPr="006748B1" w:rsidRDefault="004766BA" w:rsidP="00D0456F">
            <w:pPr>
              <w:tabs>
                <w:tab w:val="decimal" w:pos="1138"/>
              </w:tabs>
              <w:spacing w:line="240" w:lineRule="atLeast"/>
              <w:ind w:right="-90"/>
              <w:rPr>
                <w:rFonts w:ascii="Times New Roman" w:eastAsia="Times New Roman" w:hAnsi="Times New Roman" w:cs="Times New Roman"/>
                <w:sz w:val="22"/>
                <w:rtl/>
                <w:cs/>
              </w:rPr>
            </w:pPr>
            <w:r w:rsidRPr="006748B1">
              <w:rPr>
                <w:rFonts w:ascii="Times New Roman" w:eastAsia="Times New Roman" w:hAnsi="Times New Roman" w:cs="Times New Roman"/>
                <w:sz w:val="22"/>
              </w:rPr>
              <w:t>548,578</w:t>
            </w:r>
          </w:p>
        </w:tc>
        <w:tc>
          <w:tcPr>
            <w:tcW w:w="180" w:type="dxa"/>
          </w:tcPr>
          <w:p w14:paraId="1E837405" w14:textId="77777777" w:rsidR="00564F44" w:rsidRPr="006748B1" w:rsidRDefault="00564F44" w:rsidP="00D0456F">
            <w:pPr>
              <w:pStyle w:val="NormalIndent"/>
              <w:jc w:val="both"/>
              <w:rPr>
                <w:rFonts w:ascii="Times New Roman" w:hAnsi="Times New Roman" w:cs="Times New Roman"/>
                <w:sz w:val="22"/>
                <w:szCs w:val="22"/>
              </w:rPr>
            </w:pPr>
          </w:p>
        </w:tc>
        <w:tc>
          <w:tcPr>
            <w:tcW w:w="1188" w:type="dxa"/>
          </w:tcPr>
          <w:p w14:paraId="34069499" w14:textId="6FEBBEF8" w:rsidR="00564F44" w:rsidRPr="006748B1" w:rsidRDefault="004766BA" w:rsidP="00D0456F">
            <w:pPr>
              <w:tabs>
                <w:tab w:val="decimal" w:pos="1075"/>
              </w:tabs>
              <w:spacing w:line="240" w:lineRule="atLeast"/>
              <w:ind w:right="-90"/>
              <w:rPr>
                <w:rFonts w:ascii="Times New Roman" w:eastAsia="Times New Roman" w:hAnsi="Times New Roman" w:cs="Times New Roman"/>
                <w:sz w:val="22"/>
                <w:rtl/>
                <w:cs/>
              </w:rPr>
            </w:pPr>
            <w:r w:rsidRPr="006748B1">
              <w:rPr>
                <w:rFonts w:ascii="Times New Roman" w:eastAsia="Times New Roman" w:hAnsi="Times New Roman" w:cs="Times New Roman"/>
                <w:sz w:val="22"/>
              </w:rPr>
              <w:t>3,807</w:t>
            </w:r>
          </w:p>
        </w:tc>
      </w:tr>
      <w:tr w:rsidR="00564F44" w:rsidRPr="00D552B8" w14:paraId="34EB52B5" w14:textId="77777777" w:rsidTr="00D0456F">
        <w:trPr>
          <w:cantSplit/>
        </w:trPr>
        <w:tc>
          <w:tcPr>
            <w:tcW w:w="3596" w:type="dxa"/>
          </w:tcPr>
          <w:p w14:paraId="62C1D1B2" w14:textId="77777777" w:rsidR="00564F44" w:rsidRPr="006748B1" w:rsidRDefault="00564F44" w:rsidP="00D0456F">
            <w:pPr>
              <w:spacing w:line="240" w:lineRule="atLeast"/>
              <w:ind w:left="96"/>
              <w:rPr>
                <w:rFonts w:ascii="Times New Roman" w:hAnsi="Times New Roman" w:cs="Times New Roman"/>
                <w:sz w:val="22"/>
                <w:szCs w:val="22"/>
              </w:rPr>
            </w:pPr>
            <w:r w:rsidRPr="006748B1">
              <w:rPr>
                <w:rFonts w:ascii="Times New Roman" w:hAnsi="Times New Roman" w:cs="Times New Roman"/>
                <w:sz w:val="22"/>
                <w:szCs w:val="22"/>
              </w:rPr>
              <w:t>3-6 months</w:t>
            </w:r>
          </w:p>
        </w:tc>
        <w:tc>
          <w:tcPr>
            <w:tcW w:w="1167" w:type="dxa"/>
          </w:tcPr>
          <w:p w14:paraId="409680D7" w14:textId="77777777" w:rsidR="00564F44" w:rsidRPr="006748B1" w:rsidRDefault="00564F44" w:rsidP="00D0456F">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68D99683" w14:textId="77777777" w:rsidR="00564F44" w:rsidRPr="006748B1" w:rsidRDefault="00564F44" w:rsidP="00D0456F">
            <w:pPr>
              <w:pStyle w:val="NormalIndent"/>
              <w:jc w:val="both"/>
              <w:rPr>
                <w:rFonts w:ascii="Times New Roman" w:hAnsi="Times New Roman" w:cs="Times New Roman"/>
                <w:b/>
                <w:bCs/>
                <w:sz w:val="22"/>
                <w:szCs w:val="22"/>
              </w:rPr>
            </w:pPr>
          </w:p>
        </w:tc>
        <w:tc>
          <w:tcPr>
            <w:tcW w:w="1296" w:type="dxa"/>
          </w:tcPr>
          <w:p w14:paraId="7E701AB2" w14:textId="420A2F3F" w:rsidR="00564F44" w:rsidRPr="006748B1" w:rsidRDefault="004766BA" w:rsidP="006748B1">
            <w:pPr>
              <w:tabs>
                <w:tab w:val="decimal" w:pos="732"/>
              </w:tabs>
              <w:spacing w:line="240" w:lineRule="atLeast"/>
              <w:ind w:right="-90"/>
              <w:rPr>
                <w:rFonts w:ascii="Times New Roman" w:eastAsia="Times New Roman" w:hAnsi="Times New Roman" w:cs="Times New Roman"/>
                <w:sz w:val="22"/>
                <w:rtl/>
                <w:cs/>
              </w:rPr>
            </w:pPr>
            <w:r w:rsidRPr="006748B1">
              <w:rPr>
                <w:rFonts w:ascii="Times New Roman" w:eastAsia="Times New Roman" w:hAnsi="Times New Roman" w:cs="Times New Roman"/>
                <w:sz w:val="22"/>
              </w:rPr>
              <w:t>5</w:t>
            </w:r>
          </w:p>
        </w:tc>
        <w:tc>
          <w:tcPr>
            <w:tcW w:w="180" w:type="dxa"/>
          </w:tcPr>
          <w:p w14:paraId="2DBD0937" w14:textId="77777777" w:rsidR="00564F44" w:rsidRPr="006748B1" w:rsidRDefault="00564F44" w:rsidP="00D0456F">
            <w:pPr>
              <w:pStyle w:val="NormalIndent"/>
              <w:jc w:val="right"/>
              <w:rPr>
                <w:rFonts w:ascii="Times New Roman" w:hAnsi="Times New Roman" w:cs="Times New Roman"/>
                <w:sz w:val="22"/>
                <w:szCs w:val="22"/>
              </w:rPr>
            </w:pPr>
          </w:p>
        </w:tc>
        <w:tc>
          <w:tcPr>
            <w:tcW w:w="1296" w:type="dxa"/>
            <w:shd w:val="clear" w:color="auto" w:fill="auto"/>
          </w:tcPr>
          <w:p w14:paraId="481741D8" w14:textId="1BE6E2E0" w:rsidR="00564F44" w:rsidRPr="006748B1" w:rsidRDefault="004766BA" w:rsidP="00D0456F">
            <w:pPr>
              <w:tabs>
                <w:tab w:val="decimal" w:pos="1138"/>
              </w:tabs>
              <w:spacing w:line="240" w:lineRule="atLeast"/>
              <w:ind w:right="-90"/>
              <w:rPr>
                <w:rFonts w:ascii="Times New Roman" w:eastAsia="Times New Roman" w:hAnsi="Times New Roman" w:cs="Times New Roman"/>
                <w:sz w:val="22"/>
                <w:rtl/>
                <w:cs/>
              </w:rPr>
            </w:pPr>
            <w:r w:rsidRPr="006748B1">
              <w:rPr>
                <w:rFonts w:ascii="Times New Roman" w:eastAsia="Times New Roman" w:hAnsi="Times New Roman" w:cs="Times New Roman"/>
                <w:sz w:val="22"/>
              </w:rPr>
              <w:t>210,580</w:t>
            </w:r>
          </w:p>
        </w:tc>
        <w:tc>
          <w:tcPr>
            <w:tcW w:w="180" w:type="dxa"/>
          </w:tcPr>
          <w:p w14:paraId="3F45E485" w14:textId="77777777" w:rsidR="00564F44" w:rsidRPr="006748B1" w:rsidRDefault="00564F44" w:rsidP="00D0456F">
            <w:pPr>
              <w:pStyle w:val="NormalIndent"/>
              <w:jc w:val="both"/>
              <w:rPr>
                <w:rFonts w:ascii="Times New Roman" w:hAnsi="Times New Roman" w:cs="Times New Roman"/>
                <w:sz w:val="22"/>
                <w:szCs w:val="22"/>
              </w:rPr>
            </w:pPr>
          </w:p>
        </w:tc>
        <w:tc>
          <w:tcPr>
            <w:tcW w:w="1188" w:type="dxa"/>
          </w:tcPr>
          <w:p w14:paraId="775C8F1D" w14:textId="48F0F945" w:rsidR="00564F44" w:rsidRPr="006748B1" w:rsidRDefault="00D552B8" w:rsidP="00D0456F">
            <w:pPr>
              <w:tabs>
                <w:tab w:val="decimal" w:pos="1075"/>
              </w:tabs>
              <w:spacing w:line="240" w:lineRule="atLeast"/>
              <w:ind w:right="-90"/>
              <w:rPr>
                <w:rFonts w:ascii="Times New Roman" w:eastAsia="Times New Roman" w:hAnsi="Times New Roman" w:cs="Times New Roman"/>
                <w:sz w:val="22"/>
                <w:rtl/>
                <w:cs/>
              </w:rPr>
            </w:pPr>
            <w:r w:rsidRPr="006748B1">
              <w:rPr>
                <w:rFonts w:ascii="Times New Roman" w:eastAsia="Times New Roman" w:hAnsi="Times New Roman" w:cs="Times New Roman"/>
                <w:sz w:val="22"/>
              </w:rPr>
              <w:t>9,792</w:t>
            </w:r>
          </w:p>
        </w:tc>
      </w:tr>
      <w:tr w:rsidR="00564F44" w:rsidRPr="00D552B8" w14:paraId="56458A44" w14:textId="77777777" w:rsidTr="00D0456F">
        <w:trPr>
          <w:cantSplit/>
        </w:trPr>
        <w:tc>
          <w:tcPr>
            <w:tcW w:w="3596" w:type="dxa"/>
          </w:tcPr>
          <w:p w14:paraId="42D0B74E" w14:textId="77777777" w:rsidR="00564F44" w:rsidRPr="006748B1" w:rsidRDefault="00564F44" w:rsidP="00D0456F">
            <w:pPr>
              <w:spacing w:line="240" w:lineRule="atLeast"/>
              <w:ind w:left="96"/>
              <w:rPr>
                <w:rFonts w:ascii="Times New Roman" w:hAnsi="Times New Roman" w:cs="Times New Roman"/>
                <w:sz w:val="22"/>
                <w:szCs w:val="22"/>
              </w:rPr>
            </w:pPr>
            <w:r w:rsidRPr="006748B1">
              <w:rPr>
                <w:rFonts w:ascii="Times New Roman" w:hAnsi="Times New Roman" w:cs="Times New Roman"/>
                <w:sz w:val="22"/>
                <w:szCs w:val="22"/>
              </w:rPr>
              <w:t>6-12 months</w:t>
            </w:r>
          </w:p>
        </w:tc>
        <w:tc>
          <w:tcPr>
            <w:tcW w:w="1167" w:type="dxa"/>
          </w:tcPr>
          <w:p w14:paraId="5C150519" w14:textId="77777777" w:rsidR="00564F44" w:rsidRPr="006748B1" w:rsidRDefault="00564F44" w:rsidP="00D0456F">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2D718126" w14:textId="77777777" w:rsidR="00564F44" w:rsidRPr="006748B1" w:rsidRDefault="00564F44" w:rsidP="00D0456F">
            <w:pPr>
              <w:pStyle w:val="NormalIndent"/>
              <w:jc w:val="both"/>
              <w:rPr>
                <w:rFonts w:ascii="Times New Roman" w:hAnsi="Times New Roman" w:cs="Times New Roman"/>
                <w:b/>
                <w:bCs/>
                <w:sz w:val="22"/>
                <w:szCs w:val="22"/>
              </w:rPr>
            </w:pPr>
          </w:p>
        </w:tc>
        <w:tc>
          <w:tcPr>
            <w:tcW w:w="1296" w:type="dxa"/>
          </w:tcPr>
          <w:p w14:paraId="76746C50" w14:textId="6CC00C18" w:rsidR="00564F44" w:rsidRPr="006748B1" w:rsidRDefault="00D552B8" w:rsidP="00D0456F">
            <w:pPr>
              <w:tabs>
                <w:tab w:val="decimal" w:pos="730"/>
              </w:tabs>
              <w:spacing w:line="240" w:lineRule="atLeast"/>
              <w:ind w:right="-90"/>
              <w:rPr>
                <w:rFonts w:ascii="Times New Roman" w:eastAsia="Times New Roman" w:hAnsi="Times New Roman" w:cs="Times New Roman"/>
                <w:sz w:val="22"/>
                <w:rtl/>
                <w:cs/>
              </w:rPr>
            </w:pPr>
            <w:r w:rsidRPr="006748B1">
              <w:rPr>
                <w:rFonts w:ascii="Times New Roman" w:eastAsia="Times New Roman" w:hAnsi="Times New Roman" w:cs="Times New Roman"/>
                <w:sz w:val="22"/>
              </w:rPr>
              <w:t>39</w:t>
            </w:r>
          </w:p>
        </w:tc>
        <w:tc>
          <w:tcPr>
            <w:tcW w:w="180" w:type="dxa"/>
          </w:tcPr>
          <w:p w14:paraId="6B6C2D46" w14:textId="77777777" w:rsidR="00564F44" w:rsidRPr="006748B1" w:rsidRDefault="00564F44" w:rsidP="00D0456F">
            <w:pPr>
              <w:pStyle w:val="NormalIndent"/>
              <w:jc w:val="right"/>
              <w:rPr>
                <w:rFonts w:ascii="Times New Roman" w:hAnsi="Times New Roman" w:cs="Times New Roman"/>
                <w:sz w:val="22"/>
                <w:szCs w:val="22"/>
              </w:rPr>
            </w:pPr>
          </w:p>
        </w:tc>
        <w:tc>
          <w:tcPr>
            <w:tcW w:w="1296" w:type="dxa"/>
            <w:shd w:val="clear" w:color="auto" w:fill="auto"/>
          </w:tcPr>
          <w:p w14:paraId="3011CC25" w14:textId="78618979" w:rsidR="00564F44" w:rsidRPr="006748B1" w:rsidRDefault="00D552B8" w:rsidP="00D0456F">
            <w:pPr>
              <w:tabs>
                <w:tab w:val="decimal" w:pos="1138"/>
              </w:tabs>
              <w:spacing w:line="240" w:lineRule="atLeast"/>
              <w:ind w:right="-90"/>
              <w:rPr>
                <w:rFonts w:ascii="Times New Roman" w:eastAsia="Times New Roman" w:hAnsi="Times New Roman" w:cs="Times New Roman"/>
                <w:sz w:val="22"/>
                <w:rtl/>
                <w:cs/>
              </w:rPr>
            </w:pPr>
            <w:r w:rsidRPr="006748B1">
              <w:rPr>
                <w:rFonts w:ascii="Times New Roman" w:eastAsia="Times New Roman" w:hAnsi="Times New Roman" w:cs="Times New Roman"/>
                <w:sz w:val="22"/>
              </w:rPr>
              <w:t>11,257</w:t>
            </w:r>
          </w:p>
        </w:tc>
        <w:tc>
          <w:tcPr>
            <w:tcW w:w="180" w:type="dxa"/>
          </w:tcPr>
          <w:p w14:paraId="35D168B4" w14:textId="77777777" w:rsidR="00564F44" w:rsidRPr="006748B1" w:rsidRDefault="00564F44" w:rsidP="00D0456F">
            <w:pPr>
              <w:pStyle w:val="NormalIndent"/>
              <w:jc w:val="both"/>
              <w:rPr>
                <w:rFonts w:ascii="Times New Roman" w:hAnsi="Times New Roman" w:cs="Times New Roman"/>
                <w:sz w:val="22"/>
                <w:szCs w:val="22"/>
              </w:rPr>
            </w:pPr>
          </w:p>
        </w:tc>
        <w:tc>
          <w:tcPr>
            <w:tcW w:w="1188" w:type="dxa"/>
          </w:tcPr>
          <w:p w14:paraId="3DAAA33F" w14:textId="0B23C453" w:rsidR="00564F44" w:rsidRPr="006748B1" w:rsidRDefault="00FC2CFE" w:rsidP="00D0456F">
            <w:pPr>
              <w:tabs>
                <w:tab w:val="decimal" w:pos="1075"/>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4</w:t>
            </w:r>
            <w:r w:rsidR="00D552B8" w:rsidRPr="006748B1">
              <w:rPr>
                <w:rFonts w:ascii="Times New Roman" w:eastAsia="Times New Roman" w:hAnsi="Times New Roman" w:cs="Times New Roman"/>
                <w:sz w:val="22"/>
              </w:rPr>
              <w:t>,353</w:t>
            </w:r>
          </w:p>
        </w:tc>
      </w:tr>
      <w:tr w:rsidR="00564F44" w:rsidRPr="00D552B8" w14:paraId="4BAA9C07" w14:textId="77777777" w:rsidTr="00D0456F">
        <w:trPr>
          <w:cantSplit/>
        </w:trPr>
        <w:tc>
          <w:tcPr>
            <w:tcW w:w="3596" w:type="dxa"/>
          </w:tcPr>
          <w:p w14:paraId="44D63F80" w14:textId="77777777" w:rsidR="00564F44" w:rsidRPr="006748B1" w:rsidRDefault="00564F44" w:rsidP="00D0456F">
            <w:pPr>
              <w:spacing w:line="240" w:lineRule="atLeast"/>
              <w:ind w:left="96"/>
              <w:rPr>
                <w:rFonts w:ascii="Times New Roman" w:hAnsi="Times New Roman" w:cs="Times New Roman"/>
                <w:sz w:val="22"/>
                <w:szCs w:val="22"/>
                <w:cs/>
              </w:rPr>
            </w:pPr>
            <w:r w:rsidRPr="006748B1">
              <w:rPr>
                <w:rFonts w:ascii="Times New Roman" w:hAnsi="Times New Roman" w:cs="Times New Roman"/>
                <w:sz w:val="22"/>
                <w:szCs w:val="22"/>
              </w:rPr>
              <w:t>Over 12 months</w:t>
            </w:r>
            <w:r w:rsidRPr="006748B1">
              <w:rPr>
                <w:rFonts w:ascii="Times New Roman" w:hAnsi="Times New Roman"/>
                <w:sz w:val="22"/>
                <w:szCs w:val="22"/>
                <w:cs/>
              </w:rPr>
              <w:t xml:space="preserve"> </w:t>
            </w:r>
          </w:p>
        </w:tc>
        <w:tc>
          <w:tcPr>
            <w:tcW w:w="1167" w:type="dxa"/>
          </w:tcPr>
          <w:p w14:paraId="6A4EE172" w14:textId="77777777" w:rsidR="00564F44" w:rsidRPr="006748B1" w:rsidRDefault="00564F44" w:rsidP="00D0456F">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6F2BCB59" w14:textId="77777777" w:rsidR="00564F44" w:rsidRPr="006748B1" w:rsidRDefault="00564F44" w:rsidP="00D0456F">
            <w:pPr>
              <w:pStyle w:val="NormalIndent"/>
              <w:jc w:val="both"/>
              <w:rPr>
                <w:rFonts w:ascii="Times New Roman" w:hAnsi="Times New Roman" w:cs="Times New Roman"/>
                <w:b/>
                <w:bCs/>
                <w:sz w:val="22"/>
                <w:szCs w:val="22"/>
              </w:rPr>
            </w:pPr>
          </w:p>
        </w:tc>
        <w:tc>
          <w:tcPr>
            <w:tcW w:w="1296" w:type="dxa"/>
          </w:tcPr>
          <w:p w14:paraId="7E24F59D" w14:textId="7FFC211F" w:rsidR="00564F44" w:rsidRPr="006748B1" w:rsidRDefault="00D552B8" w:rsidP="00D0456F">
            <w:pPr>
              <w:tabs>
                <w:tab w:val="decimal" w:pos="730"/>
              </w:tabs>
              <w:spacing w:line="240" w:lineRule="atLeast"/>
              <w:ind w:right="-90"/>
              <w:rPr>
                <w:rFonts w:ascii="Times New Roman" w:eastAsia="Times New Roman" w:hAnsi="Times New Roman" w:cs="Times New Roman"/>
                <w:sz w:val="22"/>
                <w:rtl/>
                <w:cs/>
              </w:rPr>
            </w:pPr>
            <w:r w:rsidRPr="006748B1">
              <w:rPr>
                <w:rFonts w:ascii="Times New Roman" w:eastAsia="Times New Roman" w:hAnsi="Times New Roman" w:cs="Times New Roman"/>
                <w:sz w:val="22"/>
              </w:rPr>
              <w:t>5</w:t>
            </w:r>
            <w:r w:rsidR="00AF4351">
              <w:rPr>
                <w:rFonts w:ascii="Times New Roman" w:eastAsia="Times New Roman" w:hAnsi="Times New Roman" w:cs="Times New Roman"/>
                <w:sz w:val="22"/>
              </w:rPr>
              <w:t>1</w:t>
            </w:r>
          </w:p>
        </w:tc>
        <w:tc>
          <w:tcPr>
            <w:tcW w:w="180" w:type="dxa"/>
          </w:tcPr>
          <w:p w14:paraId="6AEF719B" w14:textId="77777777" w:rsidR="00564F44" w:rsidRPr="006748B1" w:rsidRDefault="00564F44" w:rsidP="00D0456F">
            <w:pPr>
              <w:pStyle w:val="NormalIndent"/>
              <w:jc w:val="right"/>
              <w:rPr>
                <w:rFonts w:ascii="Times New Roman" w:hAnsi="Times New Roman" w:cs="Times New Roman"/>
                <w:sz w:val="22"/>
                <w:szCs w:val="22"/>
              </w:rPr>
            </w:pPr>
          </w:p>
        </w:tc>
        <w:tc>
          <w:tcPr>
            <w:tcW w:w="1296" w:type="dxa"/>
            <w:tcBorders>
              <w:bottom w:val="single" w:sz="4" w:space="0" w:color="auto"/>
            </w:tcBorders>
            <w:shd w:val="clear" w:color="auto" w:fill="auto"/>
          </w:tcPr>
          <w:p w14:paraId="7EE644F6" w14:textId="3294374C" w:rsidR="00564F44" w:rsidRPr="006748B1" w:rsidRDefault="00AF4351" w:rsidP="00D0456F">
            <w:pPr>
              <w:tabs>
                <w:tab w:val="decimal" w:pos="1138"/>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264,328</w:t>
            </w:r>
          </w:p>
        </w:tc>
        <w:tc>
          <w:tcPr>
            <w:tcW w:w="180" w:type="dxa"/>
          </w:tcPr>
          <w:p w14:paraId="62F082BB" w14:textId="77777777" w:rsidR="00564F44" w:rsidRPr="006748B1" w:rsidRDefault="00564F44" w:rsidP="00D0456F">
            <w:pPr>
              <w:pStyle w:val="NormalIndent"/>
              <w:jc w:val="both"/>
              <w:rPr>
                <w:rFonts w:ascii="Times New Roman" w:hAnsi="Times New Roman" w:cs="Times New Roman"/>
                <w:sz w:val="22"/>
                <w:szCs w:val="22"/>
              </w:rPr>
            </w:pPr>
          </w:p>
        </w:tc>
        <w:tc>
          <w:tcPr>
            <w:tcW w:w="1188" w:type="dxa"/>
            <w:tcBorders>
              <w:bottom w:val="single" w:sz="4" w:space="0" w:color="auto"/>
            </w:tcBorders>
          </w:tcPr>
          <w:p w14:paraId="3FD43965" w14:textId="43228F7F" w:rsidR="00564F44" w:rsidRPr="006748B1" w:rsidRDefault="00200CD0">
            <w:pPr>
              <w:tabs>
                <w:tab w:val="decimal" w:pos="1075"/>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1</w:t>
            </w:r>
            <w:r w:rsidR="00AF4351">
              <w:rPr>
                <w:rFonts w:ascii="Times New Roman" w:eastAsia="Times New Roman" w:hAnsi="Times New Roman" w:cs="Times New Roman"/>
                <w:sz w:val="22"/>
              </w:rPr>
              <w:t>35,224</w:t>
            </w:r>
          </w:p>
        </w:tc>
      </w:tr>
      <w:tr w:rsidR="00564F44" w:rsidRPr="00D552B8" w14:paraId="4B7707F3" w14:textId="77777777" w:rsidTr="00D0456F">
        <w:trPr>
          <w:cantSplit/>
        </w:trPr>
        <w:tc>
          <w:tcPr>
            <w:tcW w:w="3596" w:type="dxa"/>
          </w:tcPr>
          <w:p w14:paraId="6B308531" w14:textId="77777777" w:rsidR="00564F44" w:rsidRPr="006748B1" w:rsidRDefault="00564F44" w:rsidP="00D0456F">
            <w:pPr>
              <w:spacing w:line="240" w:lineRule="atLeast"/>
              <w:rPr>
                <w:rFonts w:ascii="Times New Roman" w:hAnsi="Times New Roman" w:cs="Times New Roman"/>
                <w:sz w:val="22"/>
                <w:szCs w:val="22"/>
              </w:rPr>
            </w:pPr>
          </w:p>
        </w:tc>
        <w:tc>
          <w:tcPr>
            <w:tcW w:w="1167" w:type="dxa"/>
          </w:tcPr>
          <w:p w14:paraId="3F72A209" w14:textId="77777777" w:rsidR="00564F44" w:rsidRPr="006748B1" w:rsidRDefault="00564F44" w:rsidP="00D0456F">
            <w:pPr>
              <w:tabs>
                <w:tab w:val="decimal" w:pos="1075"/>
              </w:tabs>
              <w:spacing w:line="240" w:lineRule="atLeast"/>
              <w:ind w:right="-90"/>
              <w:rPr>
                <w:rFonts w:ascii="Times New Roman" w:eastAsia="Times New Roman" w:hAnsi="Times New Roman" w:cs="Times New Roman"/>
                <w:sz w:val="22"/>
                <w:rtl/>
                <w:cs/>
              </w:rPr>
            </w:pPr>
          </w:p>
        </w:tc>
        <w:tc>
          <w:tcPr>
            <w:tcW w:w="180" w:type="dxa"/>
          </w:tcPr>
          <w:p w14:paraId="2BBF0937" w14:textId="77777777" w:rsidR="00564F44" w:rsidRPr="006748B1" w:rsidRDefault="00564F44" w:rsidP="00D0456F">
            <w:pPr>
              <w:pStyle w:val="NormalIndent"/>
              <w:jc w:val="right"/>
              <w:rPr>
                <w:rFonts w:ascii="Times New Roman" w:hAnsi="Times New Roman" w:cs="Times New Roman"/>
                <w:sz w:val="22"/>
                <w:szCs w:val="22"/>
              </w:rPr>
            </w:pPr>
          </w:p>
        </w:tc>
        <w:tc>
          <w:tcPr>
            <w:tcW w:w="1296" w:type="dxa"/>
          </w:tcPr>
          <w:p w14:paraId="5AD14391" w14:textId="77777777" w:rsidR="00564F44" w:rsidRPr="006748B1" w:rsidRDefault="00564F44" w:rsidP="00D0456F">
            <w:pPr>
              <w:tabs>
                <w:tab w:val="decimal" w:pos="1075"/>
              </w:tabs>
              <w:spacing w:line="240" w:lineRule="atLeast"/>
              <w:ind w:right="-90"/>
              <w:rPr>
                <w:rFonts w:ascii="Times New Roman" w:eastAsia="Times New Roman" w:hAnsi="Times New Roman" w:cs="Times New Roman"/>
                <w:sz w:val="22"/>
                <w:rtl/>
                <w:cs/>
              </w:rPr>
            </w:pPr>
          </w:p>
        </w:tc>
        <w:tc>
          <w:tcPr>
            <w:tcW w:w="180" w:type="dxa"/>
          </w:tcPr>
          <w:p w14:paraId="291A018C" w14:textId="77777777" w:rsidR="00564F44" w:rsidRPr="006748B1" w:rsidRDefault="00564F44" w:rsidP="00D0456F">
            <w:pPr>
              <w:pStyle w:val="NormalIndent"/>
              <w:jc w:val="right"/>
              <w:rPr>
                <w:rFonts w:ascii="Times New Roman" w:hAnsi="Times New Roman" w:cs="Times New Roman"/>
                <w:sz w:val="22"/>
                <w:szCs w:val="22"/>
              </w:rPr>
            </w:pPr>
          </w:p>
        </w:tc>
        <w:tc>
          <w:tcPr>
            <w:tcW w:w="1296" w:type="dxa"/>
            <w:tcBorders>
              <w:top w:val="single" w:sz="4" w:space="0" w:color="auto"/>
            </w:tcBorders>
            <w:shd w:val="clear" w:color="auto" w:fill="auto"/>
          </w:tcPr>
          <w:p w14:paraId="65BA129A" w14:textId="280030A2" w:rsidR="00564F44" w:rsidRPr="006748B1" w:rsidRDefault="00D552B8" w:rsidP="00D0456F">
            <w:pPr>
              <w:tabs>
                <w:tab w:val="decimal" w:pos="1138"/>
              </w:tabs>
              <w:spacing w:line="240" w:lineRule="atLeast"/>
              <w:ind w:right="-90"/>
              <w:rPr>
                <w:rFonts w:ascii="Times New Roman" w:eastAsia="Times New Roman" w:hAnsi="Times New Roman" w:cs="Times New Roman"/>
                <w:b/>
                <w:bCs/>
                <w:sz w:val="22"/>
                <w:rtl/>
                <w:cs/>
              </w:rPr>
            </w:pPr>
            <w:r w:rsidRPr="006748B1">
              <w:rPr>
                <w:rFonts w:ascii="Times New Roman" w:eastAsia="Times New Roman" w:hAnsi="Times New Roman" w:cs="Times New Roman"/>
                <w:b/>
                <w:bCs/>
                <w:sz w:val="22"/>
              </w:rPr>
              <w:t>1,</w:t>
            </w:r>
            <w:r w:rsidR="00AF4351">
              <w:rPr>
                <w:rFonts w:ascii="Times New Roman" w:eastAsia="Times New Roman" w:hAnsi="Times New Roman" w:cs="Times New Roman"/>
                <w:b/>
                <w:bCs/>
                <w:sz w:val="22"/>
              </w:rPr>
              <w:t>843,740</w:t>
            </w:r>
          </w:p>
        </w:tc>
        <w:tc>
          <w:tcPr>
            <w:tcW w:w="180" w:type="dxa"/>
          </w:tcPr>
          <w:p w14:paraId="2E68875F" w14:textId="77777777" w:rsidR="00564F44" w:rsidRPr="006748B1" w:rsidRDefault="00564F44" w:rsidP="00D0456F">
            <w:pPr>
              <w:pStyle w:val="NormalIndent"/>
              <w:jc w:val="both"/>
              <w:rPr>
                <w:rFonts w:ascii="Times New Roman" w:hAnsi="Times New Roman" w:cstheme="minorBidi"/>
                <w:b/>
                <w:bCs/>
                <w:sz w:val="22"/>
                <w:szCs w:val="22"/>
              </w:rPr>
            </w:pPr>
          </w:p>
        </w:tc>
        <w:tc>
          <w:tcPr>
            <w:tcW w:w="1188" w:type="dxa"/>
            <w:tcBorders>
              <w:top w:val="single" w:sz="4" w:space="0" w:color="auto"/>
            </w:tcBorders>
          </w:tcPr>
          <w:p w14:paraId="7B1E10CA" w14:textId="28942A2D" w:rsidR="00564F44" w:rsidRPr="006748B1" w:rsidRDefault="00AF4351" w:rsidP="00D0456F">
            <w:pPr>
              <w:tabs>
                <w:tab w:val="decimal" w:pos="1075"/>
              </w:tabs>
              <w:spacing w:line="240" w:lineRule="atLeast"/>
              <w:ind w:right="-90"/>
              <w:rPr>
                <w:rFonts w:ascii="Times New Roman" w:eastAsia="Times New Roman" w:hAnsi="Times New Roman" w:cs="Times New Roman"/>
                <w:b/>
                <w:bCs/>
                <w:sz w:val="22"/>
                <w:lang w:bidi="ar-SA"/>
              </w:rPr>
            </w:pPr>
            <w:r>
              <w:rPr>
                <w:rFonts w:ascii="Times New Roman" w:eastAsia="Times New Roman" w:hAnsi="Times New Roman" w:cs="Times New Roman"/>
                <w:b/>
                <w:bCs/>
                <w:sz w:val="22"/>
                <w:lang w:bidi="ar-SA"/>
              </w:rPr>
              <w:t>153,176</w:t>
            </w:r>
          </w:p>
        </w:tc>
      </w:tr>
      <w:tr w:rsidR="00564F44" w:rsidRPr="00D552B8" w14:paraId="307C295B" w14:textId="77777777" w:rsidTr="00D0456F">
        <w:trPr>
          <w:cantSplit/>
        </w:trPr>
        <w:tc>
          <w:tcPr>
            <w:tcW w:w="3596" w:type="dxa"/>
          </w:tcPr>
          <w:p w14:paraId="3078C4C7" w14:textId="77777777" w:rsidR="00564F44" w:rsidRPr="006748B1" w:rsidRDefault="00564F44" w:rsidP="00D0456F">
            <w:pPr>
              <w:tabs>
                <w:tab w:val="left" w:pos="90"/>
              </w:tabs>
              <w:adjustRightInd w:val="0"/>
              <w:ind w:left="-84"/>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Contract asset – accrued income</w:t>
            </w:r>
          </w:p>
        </w:tc>
        <w:tc>
          <w:tcPr>
            <w:tcW w:w="1167" w:type="dxa"/>
          </w:tcPr>
          <w:p w14:paraId="2421D56B" w14:textId="77777777" w:rsidR="00564F44" w:rsidRPr="006748B1" w:rsidRDefault="00564F44" w:rsidP="00D0456F">
            <w:pPr>
              <w:tabs>
                <w:tab w:val="decimal" w:pos="1075"/>
              </w:tabs>
              <w:spacing w:line="240" w:lineRule="atLeast"/>
              <w:ind w:right="-90"/>
              <w:rPr>
                <w:rFonts w:ascii="Times New Roman" w:eastAsia="Times New Roman" w:hAnsi="Times New Roman" w:cs="Times New Roman"/>
                <w:b/>
                <w:bCs/>
                <w:sz w:val="22"/>
                <w:lang w:bidi="ar-SA"/>
              </w:rPr>
            </w:pPr>
          </w:p>
        </w:tc>
        <w:tc>
          <w:tcPr>
            <w:tcW w:w="180" w:type="dxa"/>
          </w:tcPr>
          <w:p w14:paraId="41053C84" w14:textId="77777777" w:rsidR="00564F44" w:rsidRPr="006748B1" w:rsidRDefault="00564F44" w:rsidP="00D0456F">
            <w:pPr>
              <w:pStyle w:val="NormalIndent"/>
              <w:ind w:right="4"/>
              <w:jc w:val="right"/>
              <w:rPr>
                <w:rFonts w:ascii="Times New Roman" w:eastAsia="Times New Roman" w:hAnsi="Times New Roman" w:cs="Times New Roman"/>
                <w:sz w:val="22"/>
                <w:szCs w:val="22"/>
                <w:lang w:bidi="ar-SA"/>
              </w:rPr>
            </w:pPr>
          </w:p>
        </w:tc>
        <w:tc>
          <w:tcPr>
            <w:tcW w:w="1296" w:type="dxa"/>
          </w:tcPr>
          <w:p w14:paraId="00EF7B35" w14:textId="77777777" w:rsidR="00564F44" w:rsidRPr="006748B1" w:rsidRDefault="00564F44" w:rsidP="00D0456F">
            <w:pPr>
              <w:tabs>
                <w:tab w:val="decimal" w:pos="1075"/>
              </w:tabs>
              <w:spacing w:line="240" w:lineRule="atLeast"/>
              <w:ind w:right="-90"/>
              <w:rPr>
                <w:rFonts w:ascii="Times New Roman" w:eastAsia="Times New Roman" w:hAnsi="Times New Roman" w:cs="Times New Roman"/>
                <w:sz w:val="22"/>
                <w:lang w:bidi="ar-SA"/>
              </w:rPr>
            </w:pPr>
          </w:p>
        </w:tc>
        <w:tc>
          <w:tcPr>
            <w:tcW w:w="180" w:type="dxa"/>
          </w:tcPr>
          <w:p w14:paraId="7E565F44" w14:textId="77777777" w:rsidR="00564F44" w:rsidRPr="006748B1" w:rsidRDefault="00564F44" w:rsidP="00D0456F">
            <w:pPr>
              <w:pStyle w:val="NormalIndent"/>
              <w:ind w:right="4"/>
              <w:jc w:val="right"/>
              <w:rPr>
                <w:rFonts w:ascii="Times New Roman" w:eastAsia="Times New Roman" w:hAnsi="Times New Roman" w:cs="Times New Roman"/>
                <w:sz w:val="22"/>
                <w:szCs w:val="22"/>
                <w:lang w:bidi="ar-SA"/>
              </w:rPr>
            </w:pPr>
          </w:p>
        </w:tc>
        <w:tc>
          <w:tcPr>
            <w:tcW w:w="1296" w:type="dxa"/>
            <w:shd w:val="clear" w:color="auto" w:fill="auto"/>
          </w:tcPr>
          <w:p w14:paraId="5291AAB1" w14:textId="6AC1C5F1" w:rsidR="00564F44" w:rsidRPr="006748B1" w:rsidRDefault="00D552B8" w:rsidP="00D0456F">
            <w:pPr>
              <w:tabs>
                <w:tab w:val="decimal" w:pos="1138"/>
              </w:tabs>
              <w:spacing w:line="240" w:lineRule="atLeast"/>
              <w:ind w:right="-90"/>
              <w:rPr>
                <w:rFonts w:ascii="Times New Roman" w:eastAsia="Times New Roman" w:hAnsi="Times New Roman" w:cs="Times New Roman"/>
                <w:sz w:val="22"/>
                <w:lang w:bidi="ar-SA"/>
              </w:rPr>
            </w:pPr>
            <w:r w:rsidRPr="006748B1">
              <w:rPr>
                <w:rFonts w:ascii="Times New Roman" w:eastAsia="Times New Roman" w:hAnsi="Times New Roman" w:cs="Times New Roman"/>
                <w:sz w:val="22"/>
                <w:lang w:bidi="ar-SA"/>
              </w:rPr>
              <w:t>217,573</w:t>
            </w:r>
          </w:p>
        </w:tc>
        <w:tc>
          <w:tcPr>
            <w:tcW w:w="180" w:type="dxa"/>
          </w:tcPr>
          <w:p w14:paraId="394E1866" w14:textId="77777777" w:rsidR="00564F44" w:rsidRPr="006748B1" w:rsidRDefault="00564F44" w:rsidP="00D0456F">
            <w:pPr>
              <w:pStyle w:val="NormalIndent"/>
              <w:ind w:right="4"/>
              <w:jc w:val="right"/>
              <w:rPr>
                <w:rFonts w:ascii="Times New Roman" w:eastAsia="Times New Roman" w:hAnsi="Times New Roman" w:cs="Times New Roman"/>
                <w:sz w:val="22"/>
                <w:szCs w:val="22"/>
                <w:lang w:bidi="ar-SA"/>
              </w:rPr>
            </w:pPr>
          </w:p>
        </w:tc>
        <w:tc>
          <w:tcPr>
            <w:tcW w:w="1188" w:type="dxa"/>
          </w:tcPr>
          <w:p w14:paraId="040AE191" w14:textId="26D3A3AA" w:rsidR="00564F44" w:rsidRPr="006748B1" w:rsidRDefault="00D552B8" w:rsidP="006748B1">
            <w:pPr>
              <w:tabs>
                <w:tab w:val="decimal" w:pos="750"/>
              </w:tabs>
              <w:spacing w:line="240" w:lineRule="atLeast"/>
              <w:ind w:right="-90"/>
              <w:rPr>
                <w:rFonts w:ascii="Times New Roman" w:eastAsia="Times New Roman" w:hAnsi="Times New Roman" w:cs="Times New Roman"/>
                <w:sz w:val="22"/>
                <w:lang w:bidi="ar-SA"/>
              </w:rPr>
            </w:pPr>
            <w:r w:rsidRPr="006748B1">
              <w:rPr>
                <w:rFonts w:ascii="Times New Roman" w:eastAsia="Times New Roman" w:hAnsi="Times New Roman" w:cs="Times New Roman"/>
                <w:sz w:val="22"/>
                <w:lang w:bidi="ar-SA"/>
              </w:rPr>
              <w:t>-</w:t>
            </w:r>
          </w:p>
        </w:tc>
      </w:tr>
      <w:tr w:rsidR="00564F44" w:rsidRPr="00D552B8" w14:paraId="1EB06363" w14:textId="77777777" w:rsidTr="00D0456F">
        <w:trPr>
          <w:cantSplit/>
        </w:trPr>
        <w:tc>
          <w:tcPr>
            <w:tcW w:w="3596" w:type="dxa"/>
          </w:tcPr>
          <w:p w14:paraId="264B4BF2" w14:textId="77777777" w:rsidR="00564F44" w:rsidRPr="006748B1" w:rsidRDefault="00564F44" w:rsidP="00D0456F">
            <w:pPr>
              <w:tabs>
                <w:tab w:val="left" w:pos="90"/>
              </w:tabs>
              <w:adjustRightInd w:val="0"/>
              <w:ind w:left="-84"/>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Retention receivables</w:t>
            </w:r>
          </w:p>
        </w:tc>
        <w:tc>
          <w:tcPr>
            <w:tcW w:w="1167" w:type="dxa"/>
          </w:tcPr>
          <w:p w14:paraId="31AD4C1F" w14:textId="77777777" w:rsidR="00564F44" w:rsidRPr="006748B1" w:rsidRDefault="00564F44" w:rsidP="00D0456F">
            <w:pPr>
              <w:tabs>
                <w:tab w:val="decimal" w:pos="1075"/>
              </w:tabs>
              <w:spacing w:line="240" w:lineRule="atLeast"/>
              <w:ind w:right="-90"/>
              <w:rPr>
                <w:rFonts w:ascii="Times New Roman" w:eastAsia="Times New Roman" w:hAnsi="Times New Roman" w:cs="Times New Roman"/>
                <w:b/>
                <w:bCs/>
                <w:sz w:val="22"/>
                <w:lang w:bidi="ar-SA"/>
              </w:rPr>
            </w:pPr>
          </w:p>
        </w:tc>
        <w:tc>
          <w:tcPr>
            <w:tcW w:w="180" w:type="dxa"/>
          </w:tcPr>
          <w:p w14:paraId="604E067E" w14:textId="77777777" w:rsidR="00564F44" w:rsidRPr="006748B1" w:rsidRDefault="00564F44" w:rsidP="00D0456F">
            <w:pPr>
              <w:pStyle w:val="NormalIndent"/>
              <w:ind w:right="4"/>
              <w:jc w:val="right"/>
              <w:rPr>
                <w:rFonts w:ascii="Times New Roman" w:eastAsia="Times New Roman" w:hAnsi="Times New Roman" w:cs="Times New Roman"/>
                <w:b/>
                <w:bCs/>
                <w:sz w:val="22"/>
                <w:szCs w:val="22"/>
                <w:lang w:bidi="ar-SA"/>
              </w:rPr>
            </w:pPr>
          </w:p>
        </w:tc>
        <w:tc>
          <w:tcPr>
            <w:tcW w:w="1296" w:type="dxa"/>
          </w:tcPr>
          <w:p w14:paraId="2C5C09AF" w14:textId="77777777" w:rsidR="00564F44" w:rsidRPr="006748B1" w:rsidRDefault="00564F44" w:rsidP="00D0456F">
            <w:pPr>
              <w:tabs>
                <w:tab w:val="decimal" w:pos="1075"/>
              </w:tabs>
              <w:spacing w:line="240" w:lineRule="atLeast"/>
              <w:ind w:right="-90"/>
              <w:rPr>
                <w:rFonts w:ascii="Times New Roman" w:eastAsia="Times New Roman" w:hAnsi="Times New Roman" w:cs="Times New Roman"/>
                <w:sz w:val="22"/>
                <w:lang w:bidi="ar-SA"/>
              </w:rPr>
            </w:pPr>
          </w:p>
        </w:tc>
        <w:tc>
          <w:tcPr>
            <w:tcW w:w="180" w:type="dxa"/>
          </w:tcPr>
          <w:p w14:paraId="61EC465B" w14:textId="77777777" w:rsidR="00564F44" w:rsidRPr="006748B1" w:rsidRDefault="00564F44" w:rsidP="00D0456F">
            <w:pPr>
              <w:pStyle w:val="NormalIndent"/>
              <w:ind w:right="4"/>
              <w:jc w:val="right"/>
              <w:rPr>
                <w:rFonts w:ascii="Times New Roman" w:eastAsia="Times New Roman" w:hAnsi="Times New Roman" w:cs="Times New Roman"/>
                <w:sz w:val="22"/>
                <w:szCs w:val="22"/>
                <w:lang w:bidi="ar-SA"/>
              </w:rPr>
            </w:pPr>
          </w:p>
        </w:tc>
        <w:tc>
          <w:tcPr>
            <w:tcW w:w="1296" w:type="dxa"/>
            <w:tcBorders>
              <w:bottom w:val="single" w:sz="4" w:space="0" w:color="auto"/>
            </w:tcBorders>
            <w:shd w:val="clear" w:color="auto" w:fill="auto"/>
          </w:tcPr>
          <w:p w14:paraId="4053EB59" w14:textId="7580445D" w:rsidR="00564F44" w:rsidRPr="006748B1" w:rsidRDefault="00D552B8" w:rsidP="00D0456F">
            <w:pPr>
              <w:tabs>
                <w:tab w:val="decimal" w:pos="1138"/>
              </w:tabs>
              <w:spacing w:line="240" w:lineRule="atLeast"/>
              <w:ind w:right="-90"/>
              <w:rPr>
                <w:rFonts w:ascii="Times New Roman" w:eastAsia="Times New Roman" w:hAnsi="Times New Roman" w:cs="Times New Roman"/>
                <w:sz w:val="22"/>
                <w:lang w:bidi="ar-SA"/>
              </w:rPr>
            </w:pPr>
            <w:r w:rsidRPr="006748B1">
              <w:rPr>
                <w:rFonts w:ascii="Times New Roman" w:eastAsia="Times New Roman" w:hAnsi="Times New Roman" w:cs="Times New Roman"/>
                <w:sz w:val="22"/>
                <w:lang w:bidi="ar-SA"/>
              </w:rPr>
              <w:t>229,337</w:t>
            </w:r>
          </w:p>
        </w:tc>
        <w:tc>
          <w:tcPr>
            <w:tcW w:w="180" w:type="dxa"/>
          </w:tcPr>
          <w:p w14:paraId="6E788A73" w14:textId="77777777" w:rsidR="00564F44" w:rsidRPr="006748B1" w:rsidRDefault="00564F44" w:rsidP="00D0456F">
            <w:pPr>
              <w:pStyle w:val="NormalIndent"/>
              <w:ind w:right="4"/>
              <w:jc w:val="right"/>
              <w:rPr>
                <w:rFonts w:ascii="Times New Roman" w:eastAsia="Times New Roman" w:hAnsi="Times New Roman" w:cs="Times New Roman"/>
                <w:sz w:val="22"/>
                <w:szCs w:val="22"/>
                <w:lang w:bidi="ar-SA"/>
              </w:rPr>
            </w:pPr>
          </w:p>
        </w:tc>
        <w:tc>
          <w:tcPr>
            <w:tcW w:w="1188" w:type="dxa"/>
            <w:tcBorders>
              <w:bottom w:val="single" w:sz="4" w:space="0" w:color="auto"/>
            </w:tcBorders>
          </w:tcPr>
          <w:p w14:paraId="216444CE" w14:textId="54CBA470" w:rsidR="00564F44" w:rsidRPr="006748B1" w:rsidRDefault="00D552B8" w:rsidP="006748B1">
            <w:pPr>
              <w:tabs>
                <w:tab w:val="decimal" w:pos="750"/>
              </w:tabs>
              <w:spacing w:line="240" w:lineRule="atLeast"/>
              <w:ind w:right="-90"/>
              <w:rPr>
                <w:rFonts w:ascii="Times New Roman" w:eastAsia="Times New Roman" w:hAnsi="Times New Roman" w:cs="Times New Roman"/>
                <w:sz w:val="22"/>
                <w:lang w:bidi="ar-SA"/>
              </w:rPr>
            </w:pPr>
            <w:r w:rsidRPr="006748B1">
              <w:rPr>
                <w:rFonts w:ascii="Times New Roman" w:eastAsia="Times New Roman" w:hAnsi="Times New Roman" w:cs="Times New Roman"/>
                <w:sz w:val="22"/>
                <w:lang w:bidi="ar-SA"/>
              </w:rPr>
              <w:t>-</w:t>
            </w:r>
          </w:p>
        </w:tc>
      </w:tr>
      <w:tr w:rsidR="00564F44" w:rsidRPr="00356140" w14:paraId="1623A623" w14:textId="77777777" w:rsidTr="00D0456F">
        <w:trPr>
          <w:cantSplit/>
          <w:trHeight w:val="172"/>
        </w:trPr>
        <w:tc>
          <w:tcPr>
            <w:tcW w:w="3596" w:type="dxa"/>
          </w:tcPr>
          <w:p w14:paraId="6FE18A8E" w14:textId="77777777" w:rsidR="00564F44" w:rsidRPr="006748B1" w:rsidRDefault="00564F44" w:rsidP="00D0456F">
            <w:pPr>
              <w:tabs>
                <w:tab w:val="left" w:pos="90"/>
              </w:tabs>
              <w:adjustRightInd w:val="0"/>
              <w:ind w:left="-84"/>
              <w:rPr>
                <w:rFonts w:ascii="Times New Roman" w:eastAsia="Times New Roman" w:hAnsi="Times New Roman" w:cs="Times New Roman"/>
                <w:b/>
                <w:bCs/>
                <w:sz w:val="22"/>
                <w:szCs w:val="22"/>
                <w:lang w:bidi="ar-SA"/>
              </w:rPr>
            </w:pPr>
            <w:r w:rsidRPr="006748B1">
              <w:rPr>
                <w:rFonts w:ascii="Times New Roman" w:eastAsia="Times New Roman" w:hAnsi="Times New Roman" w:cs="Times New Roman"/>
                <w:b/>
                <w:bCs/>
                <w:sz w:val="22"/>
                <w:szCs w:val="22"/>
                <w:lang w:bidi="ar-SA"/>
              </w:rPr>
              <w:t>Total</w:t>
            </w:r>
          </w:p>
        </w:tc>
        <w:tc>
          <w:tcPr>
            <w:tcW w:w="1167" w:type="dxa"/>
          </w:tcPr>
          <w:p w14:paraId="3A8D4F44" w14:textId="77777777" w:rsidR="00564F44" w:rsidRPr="00D552B8" w:rsidRDefault="00564F44" w:rsidP="00D0456F">
            <w:pPr>
              <w:rPr>
                <w:rFonts w:ascii="Times New Roman" w:eastAsia="Times New Roman" w:hAnsi="Times New Roman" w:cs="Times New Roman"/>
                <w:sz w:val="22"/>
                <w:lang w:bidi="ar-SA"/>
              </w:rPr>
            </w:pPr>
          </w:p>
        </w:tc>
        <w:tc>
          <w:tcPr>
            <w:tcW w:w="180" w:type="dxa"/>
          </w:tcPr>
          <w:p w14:paraId="5A26A9E9" w14:textId="77777777" w:rsidR="00564F44" w:rsidRPr="00D552B8" w:rsidRDefault="00564F44" w:rsidP="00D0456F">
            <w:pPr>
              <w:pStyle w:val="NormalIndent"/>
              <w:ind w:right="4"/>
              <w:jc w:val="right"/>
              <w:rPr>
                <w:rFonts w:ascii="Times New Roman" w:eastAsia="Times New Roman" w:hAnsi="Times New Roman" w:cs="Times New Roman"/>
                <w:sz w:val="22"/>
                <w:szCs w:val="22"/>
                <w:lang w:bidi="ar-SA"/>
              </w:rPr>
            </w:pPr>
          </w:p>
        </w:tc>
        <w:tc>
          <w:tcPr>
            <w:tcW w:w="1296" w:type="dxa"/>
          </w:tcPr>
          <w:p w14:paraId="1851310E" w14:textId="77777777" w:rsidR="00564F44" w:rsidRPr="00D552B8" w:rsidRDefault="00564F44" w:rsidP="00D0456F">
            <w:pPr>
              <w:tabs>
                <w:tab w:val="decimal" w:pos="1075"/>
              </w:tabs>
              <w:spacing w:line="240" w:lineRule="atLeast"/>
              <w:ind w:right="-90"/>
              <w:rPr>
                <w:rFonts w:ascii="Times New Roman" w:eastAsia="Times New Roman" w:hAnsi="Times New Roman" w:cs="Times New Roman"/>
                <w:sz w:val="22"/>
                <w:lang w:bidi="ar-SA"/>
              </w:rPr>
            </w:pPr>
          </w:p>
        </w:tc>
        <w:tc>
          <w:tcPr>
            <w:tcW w:w="180" w:type="dxa"/>
          </w:tcPr>
          <w:p w14:paraId="7DD39EA7" w14:textId="77777777" w:rsidR="00564F44" w:rsidRPr="00D552B8" w:rsidRDefault="00564F44" w:rsidP="00D0456F">
            <w:pPr>
              <w:pStyle w:val="NormalIndent"/>
              <w:ind w:right="4"/>
              <w:jc w:val="right"/>
              <w:rPr>
                <w:rFonts w:ascii="Times New Roman" w:eastAsia="Times New Roman" w:hAnsi="Times New Roman" w:cs="Times New Roman"/>
                <w:sz w:val="22"/>
                <w:szCs w:val="22"/>
                <w:lang w:bidi="ar-SA"/>
              </w:rPr>
            </w:pPr>
          </w:p>
        </w:tc>
        <w:tc>
          <w:tcPr>
            <w:tcW w:w="1296" w:type="dxa"/>
            <w:tcBorders>
              <w:top w:val="single" w:sz="4" w:space="0" w:color="auto"/>
              <w:bottom w:val="double" w:sz="4" w:space="0" w:color="auto"/>
            </w:tcBorders>
          </w:tcPr>
          <w:p w14:paraId="3A7A7231" w14:textId="4D786271" w:rsidR="00564F44" w:rsidRPr="00D552B8" w:rsidRDefault="00D552B8" w:rsidP="00D0456F">
            <w:pPr>
              <w:tabs>
                <w:tab w:val="decimal" w:pos="1150"/>
              </w:tabs>
              <w:spacing w:line="240" w:lineRule="atLeast"/>
              <w:ind w:right="-90"/>
              <w:rPr>
                <w:rFonts w:ascii="Times New Roman" w:eastAsia="Times New Roman" w:hAnsi="Times New Roman" w:cs="Times New Roman"/>
                <w:b/>
                <w:bCs/>
                <w:sz w:val="22"/>
                <w:lang w:bidi="ar-SA"/>
              </w:rPr>
            </w:pPr>
            <w:r w:rsidRPr="00D552B8">
              <w:rPr>
                <w:rFonts w:ascii="Times New Roman" w:eastAsia="Times New Roman" w:hAnsi="Times New Roman" w:cs="Times New Roman"/>
                <w:b/>
                <w:bCs/>
                <w:sz w:val="22"/>
                <w:lang w:bidi="ar-SA"/>
              </w:rPr>
              <w:t>2</w:t>
            </w:r>
            <w:r w:rsidR="00AF4351">
              <w:rPr>
                <w:rFonts w:ascii="Times New Roman" w:eastAsia="Times New Roman" w:hAnsi="Times New Roman" w:cs="Times New Roman"/>
                <w:b/>
                <w:bCs/>
                <w:sz w:val="22"/>
                <w:lang w:bidi="ar-SA"/>
              </w:rPr>
              <w:t>,290,650</w:t>
            </w:r>
          </w:p>
        </w:tc>
        <w:tc>
          <w:tcPr>
            <w:tcW w:w="180" w:type="dxa"/>
          </w:tcPr>
          <w:p w14:paraId="067B8FA8" w14:textId="77777777" w:rsidR="00564F44" w:rsidRPr="00D552B8" w:rsidRDefault="00564F44" w:rsidP="00D0456F">
            <w:pPr>
              <w:pStyle w:val="NormalIndent"/>
              <w:ind w:right="4"/>
              <w:jc w:val="right"/>
              <w:rPr>
                <w:rFonts w:ascii="Times New Roman" w:eastAsia="Times New Roman" w:hAnsi="Times New Roman" w:cs="Times New Roman"/>
                <w:b/>
                <w:bCs/>
                <w:sz w:val="22"/>
                <w:szCs w:val="22"/>
                <w:lang w:bidi="ar-SA"/>
              </w:rPr>
            </w:pPr>
          </w:p>
        </w:tc>
        <w:tc>
          <w:tcPr>
            <w:tcW w:w="1188" w:type="dxa"/>
            <w:tcBorders>
              <w:top w:val="single" w:sz="4" w:space="0" w:color="auto"/>
              <w:bottom w:val="double" w:sz="4" w:space="0" w:color="auto"/>
            </w:tcBorders>
          </w:tcPr>
          <w:p w14:paraId="4D42C8F1" w14:textId="53C1A1B4" w:rsidR="00564F44" w:rsidRPr="009034A2" w:rsidRDefault="00AF4351" w:rsidP="00D0456F">
            <w:pPr>
              <w:tabs>
                <w:tab w:val="decimal" w:pos="1075"/>
              </w:tabs>
              <w:spacing w:line="240" w:lineRule="atLeast"/>
              <w:ind w:right="-90"/>
              <w:rPr>
                <w:rFonts w:ascii="Times New Roman" w:eastAsia="Times New Roman" w:hAnsi="Times New Roman" w:cs="Times New Roman"/>
                <w:b/>
                <w:bCs/>
                <w:sz w:val="22"/>
                <w:lang w:bidi="ar-SA"/>
              </w:rPr>
            </w:pPr>
            <w:r>
              <w:rPr>
                <w:rFonts w:ascii="Times New Roman" w:eastAsia="Times New Roman" w:hAnsi="Times New Roman" w:cs="Times New Roman"/>
                <w:b/>
                <w:bCs/>
                <w:sz w:val="22"/>
                <w:lang w:bidi="ar-SA"/>
              </w:rPr>
              <w:t>153,176</w:t>
            </w:r>
          </w:p>
        </w:tc>
      </w:tr>
    </w:tbl>
    <w:p w14:paraId="247E2D79" w14:textId="17A347E9" w:rsidR="0000441B" w:rsidRDefault="0000441B" w:rsidP="00564F44">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i/>
          <w:iCs/>
          <w:sz w:val="22"/>
          <w:szCs w:val="22"/>
          <w:lang w:bidi="ar-SA"/>
        </w:rPr>
      </w:pPr>
    </w:p>
    <w:p w14:paraId="0F47EA17" w14:textId="739BFF30" w:rsidR="00F04CF6" w:rsidRPr="006748B1" w:rsidRDefault="00F04CF6" w:rsidP="006748B1">
      <w:pPr>
        <w:ind w:left="540"/>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 xml:space="preserve">Trade accounts receivable that are individually determined to be credit-impaired at the reporting date relate to debtors that are in default on payments. The allowance for impairment recorded in relation to these receivables represents the net amount after deducting the payables due </w:t>
      </w:r>
      <w:r w:rsidR="005B1341">
        <w:rPr>
          <w:rFonts w:ascii="Times New Roman" w:eastAsia="Times New Roman" w:hAnsi="Times New Roman" w:cs="Times New Roman"/>
          <w:sz w:val="22"/>
          <w:szCs w:val="22"/>
          <w:lang w:bidi="ar-SA"/>
        </w:rPr>
        <w:t>from</w:t>
      </w:r>
      <w:r w:rsidRPr="006748B1">
        <w:rPr>
          <w:rFonts w:ascii="Times New Roman" w:eastAsia="Times New Roman" w:hAnsi="Times New Roman" w:cs="Times New Roman"/>
          <w:sz w:val="22"/>
          <w:szCs w:val="22"/>
          <w:lang w:bidi="ar-SA"/>
        </w:rPr>
        <w:t xml:space="preserve"> the Group</w:t>
      </w:r>
      <w:r w:rsidR="005B1341">
        <w:rPr>
          <w:rFonts w:ascii="Times New Roman" w:eastAsia="Times New Roman" w:hAnsi="Times New Roman" w:cs="Times New Roman"/>
          <w:sz w:val="22"/>
          <w:szCs w:val="22"/>
          <w:lang w:bidi="ar-SA"/>
        </w:rPr>
        <w:t xml:space="preserve"> to the </w:t>
      </w:r>
      <w:proofErr w:type="spellStart"/>
      <w:r w:rsidR="005B1341">
        <w:rPr>
          <w:rFonts w:ascii="Times New Roman" w:eastAsia="Times New Roman" w:hAnsi="Times New Roman" w:cs="Times New Roman"/>
          <w:sz w:val="22"/>
          <w:szCs w:val="22"/>
          <w:lang w:bidi="ar-SA"/>
        </w:rPr>
        <w:t>debter</w:t>
      </w:r>
      <w:proofErr w:type="spellEnd"/>
      <w:r w:rsidRPr="006748B1">
        <w:rPr>
          <w:rFonts w:ascii="Times New Roman" w:eastAsia="Times New Roman" w:hAnsi="Times New Roman" w:cs="Times New Roman"/>
          <w:sz w:val="22"/>
          <w:szCs w:val="22"/>
          <w:lang w:bidi="ar-SA"/>
        </w:rPr>
        <w:t>, if any.</w:t>
      </w:r>
    </w:p>
    <w:p w14:paraId="6E0A7E06" w14:textId="239197DB" w:rsidR="0000441B" w:rsidRPr="006748B1" w:rsidRDefault="0000441B" w:rsidP="00564F44">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lang w:bidi="ar-SA"/>
        </w:rPr>
      </w:pPr>
    </w:p>
    <w:p w14:paraId="4A2B740B" w14:textId="18DE4645" w:rsidR="00564F44" w:rsidRPr="009034A2" w:rsidRDefault="00564F44" w:rsidP="00564F44">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i/>
          <w:iCs/>
          <w:sz w:val="22"/>
          <w:szCs w:val="22"/>
          <w:lang w:bidi="ar-SA"/>
        </w:rPr>
      </w:pPr>
      <w:r w:rsidRPr="009034A2">
        <w:rPr>
          <w:rFonts w:ascii="Times New Roman" w:eastAsia="Times New Roman" w:hAnsi="Times New Roman" w:cs="Times New Roman"/>
          <w:i/>
          <w:iCs/>
          <w:sz w:val="22"/>
          <w:szCs w:val="22"/>
          <w:lang w:bidi="ar-SA"/>
        </w:rPr>
        <w:t xml:space="preserve">Movements in the allowance for impairment in respect of trade </w:t>
      </w:r>
      <w:r w:rsidR="00C150F5">
        <w:rPr>
          <w:rFonts w:ascii="Times New Roman" w:eastAsia="Times New Roman" w:hAnsi="Times New Roman" w:cs="Times New Roman"/>
          <w:i/>
          <w:iCs/>
          <w:sz w:val="22"/>
          <w:szCs w:val="22"/>
          <w:lang w:bidi="ar-SA"/>
        </w:rPr>
        <w:t xml:space="preserve">accounts </w:t>
      </w:r>
      <w:r w:rsidRPr="009034A2">
        <w:rPr>
          <w:rFonts w:ascii="Times New Roman" w:eastAsia="Times New Roman" w:hAnsi="Times New Roman" w:cs="Times New Roman"/>
          <w:i/>
          <w:iCs/>
          <w:sz w:val="22"/>
          <w:szCs w:val="22"/>
          <w:lang w:bidi="ar-SA"/>
        </w:rPr>
        <w:t>receivable and contract assets</w:t>
      </w:r>
    </w:p>
    <w:p w14:paraId="000FA291" w14:textId="77777777" w:rsidR="00564F44" w:rsidRPr="0000441B" w:rsidRDefault="00564F44" w:rsidP="00564F44">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lang w:bidi="ar-SA"/>
        </w:rPr>
      </w:pPr>
    </w:p>
    <w:p w14:paraId="72DC3C9C" w14:textId="2EE15F3B" w:rsidR="00564F44" w:rsidRPr="003B70C7" w:rsidRDefault="00564F44" w:rsidP="00564F44">
      <w:pPr>
        <w:keepLines/>
        <w:tabs>
          <w:tab w:val="left" w:pos="227"/>
          <w:tab w:val="left" w:pos="540"/>
          <w:tab w:val="left" w:pos="680"/>
          <w:tab w:val="left" w:pos="907"/>
          <w:tab w:val="center" w:pos="5330"/>
          <w:tab w:val="decimal" w:pos="7031"/>
          <w:tab w:val="decimal" w:pos="8392"/>
        </w:tabs>
        <w:ind w:left="540"/>
        <w:rPr>
          <w:rFonts w:ascii="Times New Roman" w:eastAsia="Times New Roman" w:hAnsi="Times New Roman" w:cstheme="minorBidi"/>
          <w:sz w:val="22"/>
          <w:szCs w:val="28"/>
        </w:rPr>
      </w:pPr>
      <w:r w:rsidRPr="003B70C7">
        <w:rPr>
          <w:rFonts w:ascii="Times New Roman" w:eastAsia="Times New Roman" w:hAnsi="Times New Roman" w:cs="Times New Roman"/>
          <w:sz w:val="22"/>
          <w:szCs w:val="22"/>
          <w:lang w:bidi="ar-SA"/>
        </w:rPr>
        <w:t xml:space="preserve">The movement in the allowance for impairment in respect of trade </w:t>
      </w:r>
      <w:r w:rsidR="00C150F5">
        <w:rPr>
          <w:rFonts w:ascii="Times New Roman" w:eastAsia="Times New Roman" w:hAnsi="Times New Roman" w:cs="Times New Roman"/>
          <w:sz w:val="22"/>
          <w:szCs w:val="22"/>
          <w:lang w:bidi="ar-SA"/>
        </w:rPr>
        <w:t xml:space="preserve">accounts </w:t>
      </w:r>
      <w:r w:rsidRPr="003B70C7">
        <w:rPr>
          <w:rFonts w:ascii="Times New Roman" w:eastAsia="Times New Roman" w:hAnsi="Times New Roman" w:cs="Times New Roman"/>
          <w:sz w:val="22"/>
          <w:szCs w:val="22"/>
          <w:lang w:bidi="ar-SA"/>
        </w:rPr>
        <w:t>receivable and contract assets during the year was as follows. Comparative amounts for 2019</w:t>
      </w:r>
      <w:r w:rsidRPr="003B70C7">
        <w:rPr>
          <w:rFonts w:ascii="Times New Roman" w:eastAsia="Times New Roman" w:hAnsi="Times New Roman" w:cstheme="minorBidi"/>
          <w:sz w:val="22"/>
          <w:szCs w:val="28"/>
          <w:cs/>
        </w:rPr>
        <w:t xml:space="preserve"> </w:t>
      </w:r>
      <w:r w:rsidRPr="003B70C7">
        <w:rPr>
          <w:rFonts w:ascii="Times New Roman" w:eastAsia="Times New Roman" w:hAnsi="Times New Roman" w:cstheme="minorBidi"/>
          <w:sz w:val="22"/>
          <w:szCs w:val="28"/>
        </w:rPr>
        <w:t xml:space="preserve">represent the allowance account for impairment losses under </w:t>
      </w:r>
      <w:r w:rsidR="006D2EC6" w:rsidRPr="003B70C7">
        <w:rPr>
          <w:rFonts w:ascii="Times New Roman" w:eastAsia="Times New Roman" w:hAnsi="Times New Roman" w:cstheme="minorBidi"/>
          <w:sz w:val="22"/>
          <w:szCs w:val="28"/>
        </w:rPr>
        <w:t>TAS 101</w:t>
      </w:r>
      <w:r w:rsidRPr="003B70C7">
        <w:rPr>
          <w:rFonts w:ascii="Times New Roman" w:eastAsia="Times New Roman" w:hAnsi="Times New Roman" w:cstheme="minorBidi"/>
          <w:sz w:val="22"/>
          <w:szCs w:val="28"/>
        </w:rPr>
        <w:t>.</w:t>
      </w:r>
    </w:p>
    <w:p w14:paraId="060E25C3" w14:textId="77777777" w:rsidR="00564F44" w:rsidRPr="0000441B" w:rsidRDefault="00564F44" w:rsidP="00564F44">
      <w:pPr>
        <w:keepLines/>
        <w:tabs>
          <w:tab w:val="left" w:pos="227"/>
          <w:tab w:val="left" w:pos="540"/>
          <w:tab w:val="left" w:pos="680"/>
          <w:tab w:val="left" w:pos="907"/>
          <w:tab w:val="center" w:pos="5330"/>
          <w:tab w:val="decimal" w:pos="7031"/>
          <w:tab w:val="decimal" w:pos="8392"/>
        </w:tabs>
        <w:ind w:left="540"/>
        <w:rPr>
          <w:rFonts w:ascii="Times New Roman" w:eastAsia="Times New Roman" w:hAnsi="Times New Roman" w:cstheme="minorBidi"/>
          <w:sz w:val="22"/>
          <w:szCs w:val="28"/>
        </w:rPr>
      </w:pPr>
    </w:p>
    <w:tbl>
      <w:tblPr>
        <w:tblW w:w="9083" w:type="dxa"/>
        <w:tblInd w:w="547" w:type="dxa"/>
        <w:tblLayout w:type="fixed"/>
        <w:tblCellMar>
          <w:left w:w="79" w:type="dxa"/>
          <w:right w:w="79" w:type="dxa"/>
        </w:tblCellMar>
        <w:tblLook w:val="0000" w:firstRow="0" w:lastRow="0" w:firstColumn="0" w:lastColumn="0" w:noHBand="0" w:noVBand="0"/>
      </w:tblPr>
      <w:tblGrid>
        <w:gridCol w:w="4043"/>
        <w:gridCol w:w="2970"/>
        <w:gridCol w:w="2070"/>
      </w:tblGrid>
      <w:tr w:rsidR="00363225" w:rsidRPr="003B70C7" w14:paraId="0D6D7499" w14:textId="77777777" w:rsidTr="006748B1">
        <w:trPr>
          <w:cantSplit/>
          <w:tblHeader/>
        </w:trPr>
        <w:tc>
          <w:tcPr>
            <w:tcW w:w="4043" w:type="dxa"/>
          </w:tcPr>
          <w:p w14:paraId="67CB591E" w14:textId="77777777" w:rsidR="00363225" w:rsidRPr="006748B1" w:rsidRDefault="00363225" w:rsidP="00D0456F">
            <w:pPr>
              <w:tabs>
                <w:tab w:val="decimal" w:pos="765"/>
              </w:tabs>
              <w:spacing w:line="240" w:lineRule="atLeast"/>
              <w:rPr>
                <w:rFonts w:ascii="Times New Roman" w:eastAsia="Times New Roman" w:hAnsi="Times New Roman" w:cs="Times New Roman"/>
                <w:b/>
                <w:bCs/>
                <w:sz w:val="22"/>
                <w:szCs w:val="22"/>
                <w:lang w:bidi="ar-SA"/>
              </w:rPr>
            </w:pPr>
          </w:p>
        </w:tc>
        <w:tc>
          <w:tcPr>
            <w:tcW w:w="2970" w:type="dxa"/>
          </w:tcPr>
          <w:p w14:paraId="69A05F4A" w14:textId="77777777" w:rsidR="00363225" w:rsidRPr="003B70C7" w:rsidRDefault="00363225" w:rsidP="00D0456F">
            <w:pPr>
              <w:spacing w:line="240" w:lineRule="atLeast"/>
              <w:jc w:val="center"/>
              <w:rPr>
                <w:rFonts w:ascii="Times New Roman" w:hAnsi="Times New Roman" w:cs="Times New Roman"/>
                <w:b/>
                <w:bCs/>
                <w:sz w:val="22"/>
                <w:szCs w:val="22"/>
              </w:rPr>
            </w:pPr>
          </w:p>
        </w:tc>
        <w:tc>
          <w:tcPr>
            <w:tcW w:w="2070" w:type="dxa"/>
          </w:tcPr>
          <w:p w14:paraId="7F26C556" w14:textId="242990AF" w:rsidR="00363225" w:rsidRPr="006748B1" w:rsidRDefault="00363225" w:rsidP="00D0456F">
            <w:pPr>
              <w:spacing w:line="240" w:lineRule="atLeast"/>
              <w:jc w:val="center"/>
              <w:rPr>
                <w:rFonts w:ascii="Times New Roman" w:eastAsia="Times New Roman" w:hAnsi="Times New Roman" w:cs="Times New Roman"/>
                <w:bCs/>
                <w:sz w:val="22"/>
                <w:szCs w:val="22"/>
                <w:lang w:bidi="ar-SA"/>
              </w:rPr>
            </w:pPr>
            <w:r w:rsidRPr="006748B1">
              <w:rPr>
                <w:rFonts w:ascii="Times New Roman" w:hAnsi="Times New Roman" w:cs="Times New Roman"/>
                <w:b/>
                <w:bCs/>
                <w:sz w:val="22"/>
                <w:szCs w:val="22"/>
              </w:rPr>
              <w:t>Consolidated financial statements</w:t>
            </w:r>
          </w:p>
        </w:tc>
      </w:tr>
      <w:tr w:rsidR="00363225" w:rsidRPr="003B70C7" w14:paraId="631E9C1F" w14:textId="77777777" w:rsidTr="006748B1">
        <w:trPr>
          <w:cantSplit/>
          <w:tblHeader/>
        </w:trPr>
        <w:tc>
          <w:tcPr>
            <w:tcW w:w="4043" w:type="dxa"/>
          </w:tcPr>
          <w:p w14:paraId="3B1ECAE7" w14:textId="77777777" w:rsidR="00363225" w:rsidRPr="006748B1" w:rsidRDefault="00363225" w:rsidP="00D0456F">
            <w:pPr>
              <w:tabs>
                <w:tab w:val="decimal" w:pos="765"/>
              </w:tabs>
              <w:spacing w:line="240" w:lineRule="atLeast"/>
              <w:rPr>
                <w:rFonts w:ascii="Times New Roman" w:eastAsia="Times New Roman" w:hAnsi="Times New Roman" w:cs="Times New Roman"/>
                <w:b/>
                <w:bCs/>
                <w:sz w:val="22"/>
                <w:szCs w:val="22"/>
                <w:lang w:bidi="ar-SA"/>
              </w:rPr>
            </w:pPr>
          </w:p>
        </w:tc>
        <w:tc>
          <w:tcPr>
            <w:tcW w:w="2970" w:type="dxa"/>
          </w:tcPr>
          <w:p w14:paraId="3B1D1D1D" w14:textId="77777777" w:rsidR="00363225" w:rsidRPr="003B70C7" w:rsidRDefault="00363225" w:rsidP="00D0456F">
            <w:pPr>
              <w:spacing w:line="240" w:lineRule="atLeast"/>
              <w:jc w:val="center"/>
              <w:rPr>
                <w:rFonts w:ascii="Times New Roman" w:eastAsia="Times New Roman" w:hAnsi="Times New Roman" w:cs="Times New Roman"/>
                <w:bCs/>
                <w:sz w:val="22"/>
                <w:szCs w:val="22"/>
                <w:lang w:bidi="ar-SA"/>
              </w:rPr>
            </w:pPr>
          </w:p>
        </w:tc>
        <w:tc>
          <w:tcPr>
            <w:tcW w:w="2070" w:type="dxa"/>
          </w:tcPr>
          <w:p w14:paraId="275AD809" w14:textId="4874924B" w:rsidR="00363225" w:rsidRPr="006748B1" w:rsidRDefault="00363225" w:rsidP="00D0456F">
            <w:pPr>
              <w:spacing w:line="240" w:lineRule="atLeast"/>
              <w:jc w:val="center"/>
              <w:rPr>
                <w:rFonts w:ascii="Times New Roman" w:eastAsia="Times New Roman" w:hAnsi="Times New Roman" w:cs="Times New Roman"/>
                <w:bCs/>
                <w:sz w:val="22"/>
                <w:szCs w:val="22"/>
                <w:lang w:bidi="ar-SA"/>
              </w:rPr>
            </w:pPr>
            <w:r w:rsidRPr="006748B1">
              <w:rPr>
                <w:rFonts w:ascii="Times New Roman" w:eastAsia="Times New Roman" w:hAnsi="Times New Roman" w:cs="Times New Roman"/>
                <w:bCs/>
                <w:sz w:val="22"/>
                <w:szCs w:val="22"/>
                <w:lang w:bidi="ar-SA"/>
              </w:rPr>
              <w:t>2019</w:t>
            </w:r>
          </w:p>
        </w:tc>
      </w:tr>
      <w:tr w:rsidR="00363225" w:rsidRPr="003B70C7" w14:paraId="7FE9CA97" w14:textId="77777777" w:rsidTr="006748B1">
        <w:trPr>
          <w:cantSplit/>
          <w:tblHeader/>
        </w:trPr>
        <w:tc>
          <w:tcPr>
            <w:tcW w:w="4043" w:type="dxa"/>
          </w:tcPr>
          <w:p w14:paraId="28583CB6" w14:textId="77777777" w:rsidR="00363225" w:rsidRPr="006748B1" w:rsidRDefault="00363225" w:rsidP="00D0456F">
            <w:pPr>
              <w:tabs>
                <w:tab w:val="decimal" w:pos="765"/>
              </w:tabs>
              <w:spacing w:line="240" w:lineRule="atLeast"/>
              <w:rPr>
                <w:rFonts w:ascii="Times New Roman" w:eastAsia="Times New Roman" w:hAnsi="Times New Roman" w:cs="Times New Roman"/>
                <w:b/>
                <w:bCs/>
                <w:sz w:val="22"/>
                <w:szCs w:val="22"/>
                <w:lang w:bidi="ar-SA"/>
              </w:rPr>
            </w:pPr>
          </w:p>
        </w:tc>
        <w:tc>
          <w:tcPr>
            <w:tcW w:w="2970" w:type="dxa"/>
          </w:tcPr>
          <w:p w14:paraId="09F6D8F2" w14:textId="77777777" w:rsidR="00363225" w:rsidRPr="003B70C7" w:rsidRDefault="00363225" w:rsidP="00D0456F">
            <w:pPr>
              <w:spacing w:line="240" w:lineRule="atLeast"/>
              <w:jc w:val="center"/>
              <w:rPr>
                <w:rFonts w:ascii="Times New Roman" w:hAnsi="Times New Roman" w:cs="Times New Roman"/>
                <w:i/>
                <w:iCs/>
                <w:sz w:val="22"/>
                <w:szCs w:val="22"/>
              </w:rPr>
            </w:pPr>
          </w:p>
        </w:tc>
        <w:tc>
          <w:tcPr>
            <w:tcW w:w="2070" w:type="dxa"/>
          </w:tcPr>
          <w:p w14:paraId="5C1DD7B9" w14:textId="66F2C184" w:rsidR="00363225" w:rsidRPr="006748B1" w:rsidRDefault="00363225" w:rsidP="00D0456F">
            <w:pPr>
              <w:spacing w:line="240" w:lineRule="atLeast"/>
              <w:jc w:val="center"/>
              <w:rPr>
                <w:rFonts w:ascii="Times New Roman" w:eastAsia="Times New Roman" w:hAnsi="Times New Roman" w:cs="Times New Roman"/>
                <w:bCs/>
                <w:sz w:val="22"/>
                <w:szCs w:val="22"/>
                <w:lang w:bidi="ar-SA"/>
              </w:rPr>
            </w:pPr>
            <w:r w:rsidRPr="006748B1">
              <w:rPr>
                <w:rFonts w:ascii="Times New Roman" w:hAnsi="Times New Roman" w:cs="Times New Roman"/>
                <w:i/>
                <w:iCs/>
                <w:sz w:val="22"/>
                <w:szCs w:val="22"/>
              </w:rPr>
              <w:t>(in thousand Baht)</w:t>
            </w:r>
          </w:p>
        </w:tc>
      </w:tr>
      <w:tr w:rsidR="00363225" w:rsidRPr="003B70C7" w14:paraId="52313EF5" w14:textId="77777777" w:rsidTr="006748B1">
        <w:trPr>
          <w:cantSplit/>
        </w:trPr>
        <w:tc>
          <w:tcPr>
            <w:tcW w:w="4043" w:type="dxa"/>
            <w:vAlign w:val="bottom"/>
          </w:tcPr>
          <w:p w14:paraId="470E02C2" w14:textId="30BC586B" w:rsidR="00363225" w:rsidRPr="006748B1" w:rsidRDefault="00363225" w:rsidP="00D0456F">
            <w:pPr>
              <w:tabs>
                <w:tab w:val="left" w:pos="90"/>
              </w:tabs>
              <w:adjustRightInd w:val="0"/>
              <w:ind w:left="-84"/>
              <w:rPr>
                <w:rFonts w:ascii="Times New Roman" w:eastAsia="Times New Roman" w:hAnsi="Times New Roman" w:cs="Times New Roman"/>
                <w:b/>
                <w:bCs/>
                <w:sz w:val="22"/>
                <w:szCs w:val="22"/>
                <w:lang w:bidi="ar-SA"/>
              </w:rPr>
            </w:pPr>
            <w:r w:rsidRPr="006748B1">
              <w:rPr>
                <w:rFonts w:ascii="Times New Roman" w:eastAsia="Times New Roman" w:hAnsi="Times New Roman" w:cs="Times New Roman"/>
                <w:b/>
                <w:bCs/>
                <w:sz w:val="22"/>
                <w:szCs w:val="22"/>
                <w:lang w:bidi="ar-SA"/>
              </w:rPr>
              <w:t>Balance at 1 January per TAS 101</w:t>
            </w:r>
          </w:p>
        </w:tc>
        <w:tc>
          <w:tcPr>
            <w:tcW w:w="2970" w:type="dxa"/>
          </w:tcPr>
          <w:p w14:paraId="79DF9519" w14:textId="77777777" w:rsidR="00363225" w:rsidRPr="003B70C7" w:rsidRDefault="00363225" w:rsidP="00D0456F">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2070" w:type="dxa"/>
            <w:vAlign w:val="bottom"/>
          </w:tcPr>
          <w:p w14:paraId="7F8CA8B6" w14:textId="5DED7648" w:rsidR="00363225" w:rsidRPr="006748B1" w:rsidRDefault="00363225" w:rsidP="00D0456F">
            <w:pPr>
              <w:tabs>
                <w:tab w:val="decimal" w:pos="731"/>
              </w:tabs>
              <w:spacing w:line="240" w:lineRule="atLeast"/>
              <w:ind w:right="11"/>
              <w:jc w:val="right"/>
              <w:rPr>
                <w:rFonts w:ascii="Times New Roman" w:eastAsia="Times New Roman" w:hAnsi="Times New Roman" w:cstheme="minorBidi"/>
                <w:b/>
                <w:bCs/>
                <w:sz w:val="22"/>
                <w:szCs w:val="28"/>
              </w:rPr>
            </w:pPr>
            <w:r w:rsidRPr="006748B1">
              <w:rPr>
                <w:rFonts w:ascii="Times New Roman" w:eastAsia="Times New Roman" w:hAnsi="Times New Roman" w:cs="Times New Roman"/>
                <w:b/>
                <w:bCs/>
                <w:sz w:val="22"/>
                <w:szCs w:val="22"/>
                <w:lang w:bidi="ar-SA"/>
              </w:rPr>
              <w:t>295,429</w:t>
            </w:r>
          </w:p>
        </w:tc>
      </w:tr>
      <w:tr w:rsidR="00363225" w:rsidRPr="003B70C7" w14:paraId="145A6D6B" w14:textId="77777777" w:rsidTr="006748B1">
        <w:trPr>
          <w:cantSplit/>
        </w:trPr>
        <w:tc>
          <w:tcPr>
            <w:tcW w:w="4043" w:type="dxa"/>
            <w:vAlign w:val="bottom"/>
          </w:tcPr>
          <w:p w14:paraId="46492C1F" w14:textId="003A1178" w:rsidR="00363225" w:rsidRPr="006748B1" w:rsidRDefault="00363225" w:rsidP="00D0456F">
            <w:pPr>
              <w:tabs>
                <w:tab w:val="left" w:pos="90"/>
              </w:tabs>
              <w:adjustRightInd w:val="0"/>
              <w:ind w:left="-84"/>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Adjustment on initial application of TFRS 9</w:t>
            </w:r>
          </w:p>
        </w:tc>
        <w:tc>
          <w:tcPr>
            <w:tcW w:w="2970" w:type="dxa"/>
          </w:tcPr>
          <w:p w14:paraId="59AF5B48" w14:textId="77777777" w:rsidR="00363225" w:rsidRPr="003B70C7" w:rsidRDefault="00363225" w:rsidP="00D0456F">
            <w:pPr>
              <w:tabs>
                <w:tab w:val="decimal" w:pos="731"/>
              </w:tabs>
              <w:spacing w:line="240" w:lineRule="atLeast"/>
              <w:ind w:right="11"/>
              <w:jc w:val="right"/>
              <w:rPr>
                <w:rFonts w:ascii="Times New Roman" w:eastAsia="Times New Roman" w:hAnsi="Times New Roman"/>
                <w:sz w:val="22"/>
                <w:szCs w:val="28"/>
              </w:rPr>
            </w:pPr>
          </w:p>
        </w:tc>
        <w:tc>
          <w:tcPr>
            <w:tcW w:w="2070" w:type="dxa"/>
            <w:tcBorders>
              <w:bottom w:val="single" w:sz="4" w:space="0" w:color="auto"/>
            </w:tcBorders>
            <w:vAlign w:val="bottom"/>
          </w:tcPr>
          <w:p w14:paraId="002E896B" w14:textId="1167E455" w:rsidR="00363225" w:rsidRPr="006748B1" w:rsidRDefault="00363225" w:rsidP="00D0456F">
            <w:pPr>
              <w:tabs>
                <w:tab w:val="decimal" w:pos="731"/>
              </w:tabs>
              <w:spacing w:line="240" w:lineRule="atLeast"/>
              <w:ind w:right="11"/>
              <w:jc w:val="right"/>
              <w:rPr>
                <w:rFonts w:ascii="Times New Roman" w:eastAsia="Times New Roman" w:hAnsi="Times New Roman"/>
                <w:sz w:val="22"/>
                <w:szCs w:val="28"/>
              </w:rPr>
            </w:pPr>
            <w:r w:rsidRPr="006748B1">
              <w:rPr>
                <w:rFonts w:ascii="Times New Roman" w:eastAsia="Times New Roman" w:hAnsi="Times New Roman"/>
                <w:sz w:val="22"/>
                <w:szCs w:val="28"/>
              </w:rPr>
              <w:t>47,471</w:t>
            </w:r>
          </w:p>
        </w:tc>
      </w:tr>
      <w:tr w:rsidR="00363225" w:rsidRPr="003B70C7" w14:paraId="4E36239F" w14:textId="77777777" w:rsidTr="006748B1">
        <w:trPr>
          <w:cantSplit/>
        </w:trPr>
        <w:tc>
          <w:tcPr>
            <w:tcW w:w="4043" w:type="dxa"/>
            <w:vAlign w:val="bottom"/>
          </w:tcPr>
          <w:p w14:paraId="6C246767" w14:textId="34F518C4" w:rsidR="00363225" w:rsidRPr="006748B1" w:rsidRDefault="00363225" w:rsidP="00D0456F">
            <w:pPr>
              <w:tabs>
                <w:tab w:val="left" w:pos="90"/>
              </w:tabs>
              <w:adjustRightInd w:val="0"/>
              <w:ind w:left="-84"/>
              <w:rPr>
                <w:rFonts w:ascii="Times New Roman" w:eastAsia="Times New Roman" w:hAnsi="Times New Roman" w:cs="Times New Roman"/>
                <w:b/>
                <w:bCs/>
                <w:sz w:val="22"/>
                <w:szCs w:val="22"/>
                <w:lang w:bidi="ar-SA"/>
              </w:rPr>
            </w:pPr>
            <w:r w:rsidRPr="006748B1">
              <w:rPr>
                <w:rFonts w:ascii="Times New Roman" w:eastAsia="Times New Roman" w:hAnsi="Times New Roman" w:cs="Times New Roman"/>
                <w:b/>
                <w:bCs/>
                <w:sz w:val="22"/>
                <w:szCs w:val="22"/>
                <w:lang w:bidi="ar-SA"/>
              </w:rPr>
              <w:t>Balance at 1 January per TFRS 9</w:t>
            </w:r>
          </w:p>
        </w:tc>
        <w:tc>
          <w:tcPr>
            <w:tcW w:w="2970" w:type="dxa"/>
          </w:tcPr>
          <w:p w14:paraId="3CF7F9DE" w14:textId="77777777" w:rsidR="00363225" w:rsidRPr="003B70C7" w:rsidRDefault="00363225" w:rsidP="00D0456F">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2070" w:type="dxa"/>
            <w:tcBorders>
              <w:top w:val="single" w:sz="4" w:space="0" w:color="auto"/>
            </w:tcBorders>
            <w:vAlign w:val="bottom"/>
          </w:tcPr>
          <w:p w14:paraId="4B9FD834" w14:textId="374DC128" w:rsidR="00363225" w:rsidRPr="006748B1" w:rsidRDefault="00363225" w:rsidP="00D0456F">
            <w:pPr>
              <w:tabs>
                <w:tab w:val="decimal" w:pos="731"/>
              </w:tabs>
              <w:spacing w:line="240" w:lineRule="atLeast"/>
              <w:ind w:right="11"/>
              <w:jc w:val="right"/>
              <w:rPr>
                <w:rFonts w:ascii="Times New Roman" w:eastAsia="Times New Roman" w:hAnsi="Times New Roman" w:cs="Times New Roman"/>
                <w:b/>
                <w:bCs/>
                <w:sz w:val="22"/>
                <w:szCs w:val="22"/>
                <w:lang w:bidi="ar-SA"/>
              </w:rPr>
            </w:pPr>
            <w:r w:rsidRPr="006748B1">
              <w:rPr>
                <w:rFonts w:ascii="Times New Roman" w:eastAsia="Times New Roman" w:hAnsi="Times New Roman" w:cs="Times New Roman"/>
                <w:b/>
                <w:bCs/>
                <w:sz w:val="22"/>
                <w:szCs w:val="22"/>
                <w:lang w:bidi="ar-SA"/>
              </w:rPr>
              <w:t>342,900</w:t>
            </w:r>
          </w:p>
        </w:tc>
      </w:tr>
      <w:tr w:rsidR="00363225" w:rsidRPr="003B70C7" w14:paraId="453BB5E8" w14:textId="77777777" w:rsidTr="006748B1">
        <w:trPr>
          <w:cantSplit/>
        </w:trPr>
        <w:tc>
          <w:tcPr>
            <w:tcW w:w="4043" w:type="dxa"/>
            <w:vAlign w:val="bottom"/>
          </w:tcPr>
          <w:p w14:paraId="0E0177B6" w14:textId="248A35C3" w:rsidR="00363225" w:rsidRPr="006748B1" w:rsidRDefault="005B1341" w:rsidP="00D0456F">
            <w:pPr>
              <w:tabs>
                <w:tab w:val="left" w:pos="90"/>
              </w:tabs>
              <w:adjustRightInd w:val="0"/>
              <w:ind w:left="-84"/>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Allowance for impairment utilized</w:t>
            </w:r>
          </w:p>
        </w:tc>
        <w:tc>
          <w:tcPr>
            <w:tcW w:w="2970" w:type="dxa"/>
          </w:tcPr>
          <w:p w14:paraId="0A0D28E8" w14:textId="77777777" w:rsidR="00363225" w:rsidRPr="003B70C7" w:rsidRDefault="00363225" w:rsidP="00D0456F">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2070" w:type="dxa"/>
            <w:vAlign w:val="bottom"/>
          </w:tcPr>
          <w:p w14:paraId="695A38A3" w14:textId="2E84B117" w:rsidR="00363225" w:rsidRPr="006748B1" w:rsidRDefault="00363225" w:rsidP="006748B1">
            <w:pPr>
              <w:tabs>
                <w:tab w:val="decimal" w:pos="731"/>
                <w:tab w:val="left" w:pos="1884"/>
              </w:tabs>
              <w:spacing w:line="240" w:lineRule="atLeast"/>
              <w:ind w:right="-78"/>
              <w:jc w:val="right"/>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(1</w:t>
            </w:r>
            <w:r w:rsidR="000C7907">
              <w:rPr>
                <w:rFonts w:ascii="Times New Roman" w:eastAsia="Times New Roman" w:hAnsi="Times New Roman" w:cs="Times New Roman"/>
                <w:sz w:val="22"/>
                <w:szCs w:val="22"/>
                <w:lang w:bidi="ar-SA"/>
              </w:rPr>
              <w:t>32,785</w:t>
            </w:r>
            <w:r w:rsidRPr="006748B1">
              <w:rPr>
                <w:rFonts w:ascii="Times New Roman" w:eastAsia="Times New Roman" w:hAnsi="Times New Roman" w:cs="Times New Roman"/>
                <w:sz w:val="22"/>
                <w:szCs w:val="22"/>
                <w:lang w:bidi="ar-SA"/>
              </w:rPr>
              <w:t>)</w:t>
            </w:r>
          </w:p>
        </w:tc>
      </w:tr>
      <w:tr w:rsidR="00363225" w:rsidRPr="003B70C7" w14:paraId="730FD4B7" w14:textId="77777777" w:rsidTr="006748B1">
        <w:trPr>
          <w:cantSplit/>
        </w:trPr>
        <w:tc>
          <w:tcPr>
            <w:tcW w:w="4043" w:type="dxa"/>
            <w:vAlign w:val="bottom"/>
          </w:tcPr>
          <w:p w14:paraId="1EBE6651" w14:textId="6809C8A7" w:rsidR="00363225" w:rsidRPr="006748B1" w:rsidRDefault="00363225" w:rsidP="00D0456F">
            <w:pPr>
              <w:tabs>
                <w:tab w:val="left" w:pos="90"/>
              </w:tabs>
              <w:adjustRightInd w:val="0"/>
              <w:ind w:left="-84"/>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 xml:space="preserve">Reversal of </w:t>
            </w:r>
            <w:r w:rsidR="005B1341">
              <w:rPr>
                <w:rFonts w:ascii="Times New Roman" w:eastAsia="Times New Roman" w:hAnsi="Times New Roman" w:cs="Times New Roman"/>
                <w:sz w:val="22"/>
                <w:szCs w:val="22"/>
                <w:lang w:bidi="ar-SA"/>
              </w:rPr>
              <w:t xml:space="preserve">allowance for </w:t>
            </w:r>
            <w:r>
              <w:rPr>
                <w:rFonts w:ascii="Times New Roman" w:eastAsia="Times New Roman" w:hAnsi="Times New Roman" w:cs="Times New Roman"/>
                <w:sz w:val="22"/>
                <w:szCs w:val="22"/>
                <w:lang w:bidi="ar-SA"/>
              </w:rPr>
              <w:t>i</w:t>
            </w:r>
            <w:r w:rsidRPr="006748B1">
              <w:rPr>
                <w:rFonts w:ascii="Times New Roman" w:eastAsia="Times New Roman" w:hAnsi="Times New Roman" w:cs="Times New Roman"/>
                <w:sz w:val="22"/>
                <w:szCs w:val="22"/>
                <w:lang w:bidi="ar-SA"/>
              </w:rPr>
              <w:t>mpairment</w:t>
            </w:r>
          </w:p>
        </w:tc>
        <w:tc>
          <w:tcPr>
            <w:tcW w:w="2970" w:type="dxa"/>
          </w:tcPr>
          <w:p w14:paraId="7B8F5465" w14:textId="77777777" w:rsidR="00363225" w:rsidRPr="003B70C7" w:rsidRDefault="00363225" w:rsidP="00D0456F">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2070" w:type="dxa"/>
            <w:vAlign w:val="bottom"/>
          </w:tcPr>
          <w:p w14:paraId="0967ED86" w14:textId="35E70A9F" w:rsidR="00363225" w:rsidRPr="006748B1" w:rsidRDefault="00363225" w:rsidP="006748B1">
            <w:pPr>
              <w:tabs>
                <w:tab w:val="decimal" w:pos="731"/>
                <w:tab w:val="left" w:pos="1884"/>
              </w:tabs>
              <w:spacing w:line="240" w:lineRule="atLeast"/>
              <w:ind w:right="-78"/>
              <w:jc w:val="right"/>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(179)</w:t>
            </w:r>
          </w:p>
        </w:tc>
      </w:tr>
      <w:tr w:rsidR="00363225" w:rsidRPr="003B70C7" w14:paraId="1DE95AA7" w14:textId="77777777" w:rsidTr="006748B1">
        <w:trPr>
          <w:cantSplit/>
        </w:trPr>
        <w:tc>
          <w:tcPr>
            <w:tcW w:w="4043" w:type="dxa"/>
            <w:vAlign w:val="bottom"/>
          </w:tcPr>
          <w:p w14:paraId="505B44F8" w14:textId="3D2B94D3" w:rsidR="00363225" w:rsidRPr="006748B1" w:rsidRDefault="00E07999" w:rsidP="00D0456F">
            <w:pPr>
              <w:tabs>
                <w:tab w:val="left" w:pos="90"/>
              </w:tabs>
              <w:adjustRightInd w:val="0"/>
              <w:ind w:left="-84"/>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Foreign currency translation differences</w:t>
            </w:r>
          </w:p>
        </w:tc>
        <w:tc>
          <w:tcPr>
            <w:tcW w:w="2970" w:type="dxa"/>
          </w:tcPr>
          <w:p w14:paraId="1E9F37F1" w14:textId="77777777" w:rsidR="00363225" w:rsidRPr="003B70C7" w:rsidRDefault="00363225" w:rsidP="00D0456F">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2070" w:type="dxa"/>
            <w:vAlign w:val="bottom"/>
          </w:tcPr>
          <w:p w14:paraId="5871B994" w14:textId="0EBC782A" w:rsidR="00363225" w:rsidRPr="006748B1" w:rsidRDefault="000C7907" w:rsidP="006748B1">
            <w:pPr>
              <w:tabs>
                <w:tab w:val="decimal" w:pos="731"/>
                <w:tab w:val="left" w:pos="1884"/>
              </w:tabs>
              <w:spacing w:line="240" w:lineRule="atLeast"/>
              <w:ind w:right="-78"/>
              <w:jc w:val="righ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(56,760)</w:t>
            </w:r>
          </w:p>
        </w:tc>
      </w:tr>
      <w:tr w:rsidR="00363225" w:rsidRPr="003B70C7" w14:paraId="4DDFDFB9" w14:textId="77777777" w:rsidTr="006748B1">
        <w:trPr>
          <w:cantSplit/>
        </w:trPr>
        <w:tc>
          <w:tcPr>
            <w:tcW w:w="4043" w:type="dxa"/>
          </w:tcPr>
          <w:p w14:paraId="416062AC" w14:textId="77777777" w:rsidR="00363225" w:rsidRPr="006748B1" w:rsidRDefault="00363225" w:rsidP="00D0456F">
            <w:pPr>
              <w:tabs>
                <w:tab w:val="left" w:pos="90"/>
              </w:tabs>
              <w:adjustRightInd w:val="0"/>
              <w:ind w:left="-84"/>
              <w:rPr>
                <w:rFonts w:ascii="Times New Roman" w:eastAsia="Times New Roman" w:hAnsi="Times New Roman" w:cs="Times New Roman"/>
                <w:b/>
                <w:bCs/>
                <w:sz w:val="22"/>
                <w:szCs w:val="22"/>
                <w:lang w:bidi="ar-SA"/>
              </w:rPr>
            </w:pPr>
            <w:r w:rsidRPr="006748B1">
              <w:rPr>
                <w:rFonts w:ascii="Times New Roman" w:eastAsia="Times New Roman" w:hAnsi="Times New Roman" w:cs="Times New Roman"/>
                <w:b/>
                <w:bCs/>
                <w:sz w:val="22"/>
                <w:szCs w:val="22"/>
                <w:lang w:bidi="ar-SA"/>
              </w:rPr>
              <w:t>Balance at 31 December</w:t>
            </w:r>
          </w:p>
        </w:tc>
        <w:tc>
          <w:tcPr>
            <w:tcW w:w="2970" w:type="dxa"/>
          </w:tcPr>
          <w:p w14:paraId="5E5DECD2" w14:textId="77777777" w:rsidR="00363225" w:rsidRPr="003B70C7" w:rsidRDefault="00363225" w:rsidP="00D0456F">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2070" w:type="dxa"/>
            <w:tcBorders>
              <w:top w:val="single" w:sz="4" w:space="0" w:color="auto"/>
              <w:bottom w:val="double" w:sz="4" w:space="0" w:color="auto"/>
            </w:tcBorders>
            <w:vAlign w:val="bottom"/>
          </w:tcPr>
          <w:p w14:paraId="29B6336F" w14:textId="741F64DE" w:rsidR="00363225" w:rsidRPr="006748B1" w:rsidRDefault="000C7907" w:rsidP="00D0456F">
            <w:pPr>
              <w:tabs>
                <w:tab w:val="decimal" w:pos="731"/>
              </w:tabs>
              <w:spacing w:line="240" w:lineRule="atLeast"/>
              <w:ind w:right="11"/>
              <w:jc w:val="righ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153,176</w:t>
            </w:r>
          </w:p>
        </w:tc>
      </w:tr>
    </w:tbl>
    <w:p w14:paraId="2096911A" w14:textId="77777777" w:rsidR="00564F44" w:rsidRPr="006748B1" w:rsidRDefault="00564F44" w:rsidP="00564F44">
      <w:pPr>
        <w:keepLines/>
        <w:tabs>
          <w:tab w:val="left" w:pos="227"/>
          <w:tab w:val="left" w:pos="540"/>
          <w:tab w:val="left" w:pos="680"/>
          <w:tab w:val="left" w:pos="907"/>
          <w:tab w:val="center" w:pos="5330"/>
          <w:tab w:val="decimal" w:pos="7031"/>
          <w:tab w:val="decimal" w:pos="8392"/>
        </w:tabs>
        <w:ind w:left="540"/>
        <w:rPr>
          <w:rFonts w:ascii="Times New Roman" w:eastAsia="Times New Roman" w:hAnsi="Times New Roman" w:cstheme="minorBidi"/>
          <w:sz w:val="18"/>
          <w:szCs w:val="22"/>
        </w:rPr>
      </w:pPr>
    </w:p>
    <w:p w14:paraId="7381A339" w14:textId="097EBF01" w:rsidR="008A3AB9" w:rsidRDefault="00564F44">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heme="minorBidi"/>
          <w:sz w:val="22"/>
          <w:szCs w:val="28"/>
        </w:rPr>
      </w:pPr>
      <w:r w:rsidRPr="006748B1">
        <w:rPr>
          <w:rFonts w:ascii="Times New Roman" w:eastAsia="Times New Roman" w:hAnsi="Times New Roman" w:cstheme="minorBidi"/>
          <w:sz w:val="22"/>
          <w:szCs w:val="28"/>
        </w:rPr>
        <w:t xml:space="preserve">Trade </w:t>
      </w:r>
      <w:r w:rsidR="00C150F5">
        <w:rPr>
          <w:rFonts w:ascii="Times New Roman" w:eastAsia="Times New Roman" w:hAnsi="Times New Roman" w:cstheme="minorBidi"/>
          <w:sz w:val="22"/>
          <w:szCs w:val="28"/>
        </w:rPr>
        <w:t xml:space="preserve">accounts </w:t>
      </w:r>
      <w:r w:rsidRPr="006748B1">
        <w:rPr>
          <w:rFonts w:ascii="Times New Roman" w:eastAsia="Times New Roman" w:hAnsi="Times New Roman" w:cstheme="minorBidi"/>
          <w:sz w:val="22"/>
          <w:szCs w:val="28"/>
        </w:rPr>
        <w:t xml:space="preserve">receivable with a contractual amount of Baht </w:t>
      </w:r>
      <w:r w:rsidR="003B70C7" w:rsidRPr="006748B1">
        <w:rPr>
          <w:rFonts w:ascii="Times New Roman" w:eastAsia="Times New Roman" w:hAnsi="Times New Roman" w:cstheme="minorBidi"/>
          <w:sz w:val="22"/>
          <w:szCs w:val="28"/>
        </w:rPr>
        <w:t>189.5</w:t>
      </w:r>
      <w:r w:rsidRPr="006748B1">
        <w:rPr>
          <w:rFonts w:ascii="Times New Roman" w:eastAsia="Times New Roman" w:hAnsi="Times New Roman" w:cstheme="minorBidi"/>
          <w:sz w:val="22"/>
          <w:szCs w:val="28"/>
        </w:rPr>
        <w:t xml:space="preserve"> million written off during 2019 are still subject to enforcement activity.</w:t>
      </w:r>
    </w:p>
    <w:p w14:paraId="2468BE61" w14:textId="77777777" w:rsidR="008A3AB9" w:rsidRDefault="008A3AB9">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heme="minorBidi"/>
          <w:sz w:val="22"/>
          <w:szCs w:val="28"/>
        </w:rPr>
      </w:pPr>
    </w:p>
    <w:p w14:paraId="40630D91" w14:textId="4F5FAC7B" w:rsidR="00B41599" w:rsidRPr="006748B1" w:rsidRDefault="00B41599" w:rsidP="006748B1">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heme="minorBidi"/>
          <w:sz w:val="22"/>
          <w:szCs w:val="28"/>
        </w:rPr>
      </w:pPr>
      <w:r w:rsidRPr="006748B1">
        <w:rPr>
          <w:rFonts w:ascii="Times New Roman" w:eastAsia="Times New Roman" w:hAnsi="Times New Roman" w:cstheme="minorBidi"/>
          <w:sz w:val="22"/>
          <w:szCs w:val="28"/>
        </w:rPr>
        <w:br w:type="page"/>
      </w:r>
    </w:p>
    <w:p w14:paraId="2FE7E121" w14:textId="18D53E75" w:rsidR="008A3AB9" w:rsidRPr="001970AD" w:rsidRDefault="008A3AB9" w:rsidP="008A3AB9">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i/>
          <w:iCs/>
          <w:sz w:val="22"/>
          <w:szCs w:val="22"/>
          <w:lang w:bidi="ar-SA"/>
        </w:rPr>
      </w:pPr>
      <w:r w:rsidRPr="001970AD">
        <w:rPr>
          <w:rFonts w:ascii="Times New Roman" w:eastAsia="Times New Roman" w:hAnsi="Times New Roman" w:cs="Times New Roman"/>
          <w:i/>
          <w:iCs/>
          <w:sz w:val="22"/>
          <w:szCs w:val="22"/>
          <w:lang w:bidi="ar-SA"/>
        </w:rPr>
        <w:t xml:space="preserve">Other </w:t>
      </w:r>
      <w:r w:rsidR="001E3E9E">
        <w:rPr>
          <w:rFonts w:ascii="Times New Roman" w:eastAsia="Times New Roman" w:hAnsi="Times New Roman" w:cs="Times New Roman"/>
          <w:i/>
          <w:iCs/>
          <w:sz w:val="22"/>
          <w:szCs w:val="22"/>
          <w:lang w:bidi="ar-SA"/>
        </w:rPr>
        <w:t xml:space="preserve">accounts </w:t>
      </w:r>
      <w:r w:rsidRPr="001970AD">
        <w:rPr>
          <w:rFonts w:ascii="Times New Roman" w:eastAsia="Times New Roman" w:hAnsi="Times New Roman" w:cs="Times New Roman"/>
          <w:i/>
          <w:iCs/>
          <w:sz w:val="22"/>
          <w:szCs w:val="22"/>
          <w:lang w:bidi="ar-SA"/>
        </w:rPr>
        <w:t>receivable and loan to related parties</w:t>
      </w:r>
    </w:p>
    <w:p w14:paraId="6DB476C4" w14:textId="77777777" w:rsidR="008A3AB9" w:rsidRPr="001970AD" w:rsidRDefault="008A3AB9" w:rsidP="008A3AB9">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i/>
          <w:iCs/>
          <w:sz w:val="22"/>
          <w:szCs w:val="22"/>
          <w:lang w:bidi="ar-SA"/>
        </w:rPr>
      </w:pPr>
    </w:p>
    <w:p w14:paraId="3F3D3DDB" w14:textId="2F530121" w:rsidR="008A3AB9" w:rsidRPr="001970AD" w:rsidRDefault="008A3AB9" w:rsidP="008A3AB9">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r w:rsidRPr="001970AD">
        <w:rPr>
          <w:rFonts w:ascii="Times New Roman" w:eastAsia="Times New Roman" w:hAnsi="Times New Roman" w:cs="Times New Roman"/>
          <w:sz w:val="22"/>
          <w:szCs w:val="22"/>
          <w:lang w:bidi="ar-SA"/>
        </w:rPr>
        <w:t xml:space="preserve">The Group’s exposure to credit risk is influenced mainly by the individual characteristics of each related party. However, management also considers the factors that may influence the credit risk, including the default risk associated with the industry and country in which they operate. </w:t>
      </w:r>
      <w:r>
        <w:rPr>
          <w:rFonts w:ascii="Times New Roman" w:eastAsia="Times New Roman" w:hAnsi="Times New Roman"/>
          <w:sz w:val="22"/>
          <w:szCs w:val="28"/>
        </w:rPr>
        <w:t xml:space="preserve">The Group’s policy is to provide other </w:t>
      </w:r>
      <w:r w:rsidR="001E3E9E">
        <w:rPr>
          <w:rFonts w:ascii="Times New Roman" w:eastAsia="Times New Roman" w:hAnsi="Times New Roman"/>
          <w:sz w:val="22"/>
          <w:szCs w:val="28"/>
        </w:rPr>
        <w:t>accounts receivable</w:t>
      </w:r>
      <w:r>
        <w:rPr>
          <w:rFonts w:ascii="Times New Roman" w:eastAsia="Times New Roman" w:hAnsi="Times New Roman"/>
          <w:sz w:val="22"/>
          <w:szCs w:val="28"/>
        </w:rPr>
        <w:t xml:space="preserve"> and loans to a related party only if the related party was judged by management to have low credit risk at initial recognition. </w:t>
      </w:r>
      <w:r w:rsidRPr="001970AD">
        <w:rPr>
          <w:rFonts w:ascii="Times New Roman" w:eastAsia="Times New Roman" w:hAnsi="Times New Roman" w:cs="Times New Roman"/>
          <w:sz w:val="22"/>
          <w:szCs w:val="22"/>
          <w:lang w:bidi="ar-SA"/>
        </w:rPr>
        <w:t xml:space="preserve">Impairment on other </w:t>
      </w:r>
      <w:r w:rsidR="001E3E9E">
        <w:rPr>
          <w:rFonts w:ascii="Times New Roman" w:eastAsia="Times New Roman" w:hAnsi="Times New Roman" w:cs="Times New Roman"/>
          <w:sz w:val="22"/>
          <w:szCs w:val="22"/>
          <w:lang w:bidi="ar-SA"/>
        </w:rPr>
        <w:t xml:space="preserve">accounts </w:t>
      </w:r>
      <w:r w:rsidRPr="001970AD">
        <w:rPr>
          <w:rFonts w:ascii="Times New Roman" w:eastAsia="Times New Roman" w:hAnsi="Times New Roman" w:cs="Times New Roman"/>
          <w:sz w:val="22"/>
          <w:szCs w:val="22"/>
          <w:lang w:bidi="ar-SA"/>
        </w:rPr>
        <w:t>receivable and loan to related parties ha</w:t>
      </w:r>
      <w:r>
        <w:rPr>
          <w:rFonts w:ascii="Times New Roman" w:eastAsia="Times New Roman" w:hAnsi="Times New Roman" w:cs="Times New Roman"/>
          <w:sz w:val="22"/>
          <w:szCs w:val="22"/>
          <w:lang w:bidi="ar-SA"/>
        </w:rPr>
        <w:t>ve</w:t>
      </w:r>
      <w:r w:rsidRPr="001970AD">
        <w:rPr>
          <w:rFonts w:ascii="Times New Roman" w:eastAsia="Times New Roman" w:hAnsi="Times New Roman" w:cs="Times New Roman"/>
          <w:sz w:val="22"/>
          <w:szCs w:val="22"/>
          <w:lang w:bidi="ar-SA"/>
        </w:rPr>
        <w:t xml:space="preserve"> been measured on the </w:t>
      </w:r>
      <w:r>
        <w:rPr>
          <w:rFonts w:ascii="Times New Roman" w:eastAsia="Times New Roman" w:hAnsi="Times New Roman" w:cs="Times New Roman"/>
          <w:sz w:val="22"/>
          <w:szCs w:val="22"/>
          <w:lang w:bidi="ar-SA"/>
        </w:rPr>
        <w:t>12-month expected loss basis or the lifetime expected loss basis if the Group becomes aware of a significant increase in the related party’s credit risk at the reporting date.</w:t>
      </w:r>
    </w:p>
    <w:p w14:paraId="2B7ACFC1" w14:textId="77777777" w:rsidR="008A3AB9" w:rsidRPr="001970AD" w:rsidRDefault="008A3AB9" w:rsidP="008A3AB9">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p>
    <w:p w14:paraId="2180E6BF" w14:textId="1A8D75A8" w:rsidR="008A3AB9" w:rsidRDefault="008A3AB9" w:rsidP="008A3AB9">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r w:rsidRPr="001970AD">
        <w:rPr>
          <w:rFonts w:ascii="Times New Roman" w:eastAsia="Times New Roman" w:hAnsi="Times New Roman" w:cs="Times New Roman"/>
          <w:sz w:val="22"/>
          <w:szCs w:val="22"/>
          <w:lang w:bidi="ar-SA"/>
        </w:rPr>
        <w:t xml:space="preserve">The exposure to credit risk for other </w:t>
      </w:r>
      <w:r w:rsidR="001E3E9E">
        <w:rPr>
          <w:rFonts w:ascii="Times New Roman" w:eastAsia="Times New Roman" w:hAnsi="Times New Roman" w:cs="Times New Roman"/>
          <w:sz w:val="22"/>
          <w:szCs w:val="22"/>
          <w:lang w:bidi="ar-SA"/>
        </w:rPr>
        <w:t xml:space="preserve">accounts </w:t>
      </w:r>
      <w:r w:rsidRPr="001970AD">
        <w:rPr>
          <w:rFonts w:ascii="Times New Roman" w:eastAsia="Times New Roman" w:hAnsi="Times New Roman" w:cs="Times New Roman"/>
          <w:sz w:val="22"/>
          <w:szCs w:val="22"/>
          <w:lang w:bidi="ar-SA"/>
        </w:rPr>
        <w:t xml:space="preserve">receivable and loan to related parties at </w:t>
      </w:r>
      <w:proofErr w:type="spellStart"/>
      <w:r w:rsidRPr="001970AD">
        <w:rPr>
          <w:rFonts w:ascii="Times New Roman" w:eastAsia="Times New Roman" w:hAnsi="Times New Roman" w:cs="Times New Roman"/>
          <w:sz w:val="22"/>
          <w:szCs w:val="22"/>
          <w:lang w:bidi="ar-SA"/>
        </w:rPr>
        <w:t>amortised</w:t>
      </w:r>
      <w:proofErr w:type="spellEnd"/>
      <w:r w:rsidRPr="001970AD">
        <w:rPr>
          <w:rFonts w:ascii="Times New Roman" w:eastAsia="Times New Roman" w:hAnsi="Times New Roman" w:cs="Times New Roman"/>
          <w:sz w:val="22"/>
          <w:szCs w:val="22"/>
          <w:lang w:bidi="ar-SA"/>
        </w:rPr>
        <w:t xml:space="preserve"> cost </w:t>
      </w:r>
      <w:r w:rsidRPr="001970AD">
        <w:rPr>
          <w:rFonts w:ascii="Times New Roman" w:eastAsia="Times New Roman" w:hAnsi="Times New Roman" w:cs="Times New Roman"/>
          <w:i/>
          <w:iCs/>
          <w:sz w:val="22"/>
          <w:szCs w:val="22"/>
          <w:lang w:bidi="ar-SA"/>
        </w:rPr>
        <w:t>(2018: held to maturity)</w:t>
      </w:r>
      <w:r w:rsidRPr="001970AD">
        <w:rPr>
          <w:rFonts w:ascii="Times New Roman" w:eastAsia="Times New Roman" w:hAnsi="Times New Roman" w:cs="Times New Roman"/>
          <w:sz w:val="22"/>
          <w:szCs w:val="22"/>
          <w:lang w:bidi="ar-SA"/>
        </w:rPr>
        <w:t xml:space="preserve"> at the reporting date </w:t>
      </w:r>
      <w:r w:rsidR="001E3E9E">
        <w:rPr>
          <w:rFonts w:ascii="Times New Roman" w:eastAsia="Times New Roman" w:hAnsi="Times New Roman" w:cs="Times New Roman"/>
          <w:sz w:val="22"/>
          <w:szCs w:val="22"/>
          <w:lang w:bidi="ar-SA"/>
        </w:rPr>
        <w:t>is presented</w:t>
      </w:r>
      <w:r w:rsidRPr="001970AD">
        <w:rPr>
          <w:rFonts w:ascii="Times New Roman" w:eastAsia="Times New Roman" w:hAnsi="Times New Roman" w:cs="Times New Roman"/>
          <w:sz w:val="22"/>
          <w:szCs w:val="22"/>
          <w:lang w:bidi="ar-SA"/>
        </w:rPr>
        <w:t xml:space="preserve"> in Note </w:t>
      </w:r>
      <w:r>
        <w:rPr>
          <w:rFonts w:ascii="Times New Roman" w:eastAsia="Times New Roman" w:hAnsi="Times New Roman" w:cs="Times New Roman"/>
          <w:sz w:val="22"/>
          <w:szCs w:val="22"/>
          <w:lang w:bidi="ar-SA"/>
        </w:rPr>
        <w:t>5</w:t>
      </w:r>
      <w:r w:rsidRPr="001970AD">
        <w:rPr>
          <w:rFonts w:ascii="Times New Roman" w:eastAsia="Times New Roman" w:hAnsi="Times New Roman" w:cs="Times New Roman"/>
          <w:sz w:val="22"/>
          <w:szCs w:val="22"/>
          <w:lang w:bidi="ar-SA"/>
        </w:rPr>
        <w:t>.</w:t>
      </w:r>
    </w:p>
    <w:p w14:paraId="45F575EE" w14:textId="77777777" w:rsidR="008A3AB9" w:rsidRDefault="008A3AB9">
      <w:pPr>
        <w:ind w:left="540"/>
        <w:rPr>
          <w:rFonts w:ascii="Times New Roman" w:hAnsi="Times New Roman" w:cs="Times New Roman"/>
          <w:i/>
          <w:iCs/>
          <w:sz w:val="22"/>
          <w:szCs w:val="22"/>
        </w:rPr>
      </w:pPr>
    </w:p>
    <w:p w14:paraId="2DC3328B" w14:textId="3FE77EA8" w:rsidR="008A3AB9" w:rsidRPr="006748B1" w:rsidRDefault="008A3AB9" w:rsidP="008A3AB9">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i/>
          <w:iCs/>
          <w:sz w:val="22"/>
          <w:szCs w:val="22"/>
          <w:lang w:bidi="ar-SA"/>
        </w:rPr>
      </w:pPr>
      <w:r w:rsidRPr="006748B1">
        <w:rPr>
          <w:rFonts w:ascii="Times New Roman" w:eastAsia="Times New Roman" w:hAnsi="Times New Roman" w:cs="Times New Roman"/>
          <w:i/>
          <w:iCs/>
          <w:sz w:val="22"/>
          <w:szCs w:val="22"/>
          <w:lang w:bidi="ar-SA"/>
        </w:rPr>
        <w:t>Cash and cash equivalent</w:t>
      </w:r>
      <w:r w:rsidR="001E3E9E">
        <w:rPr>
          <w:rFonts w:ascii="Times New Roman" w:eastAsia="Times New Roman" w:hAnsi="Times New Roman" w:cs="Times New Roman"/>
          <w:i/>
          <w:iCs/>
          <w:sz w:val="22"/>
          <w:szCs w:val="22"/>
          <w:lang w:bidi="ar-SA"/>
        </w:rPr>
        <w:t>s</w:t>
      </w:r>
    </w:p>
    <w:p w14:paraId="3476C11C" w14:textId="77777777" w:rsidR="008A3AB9" w:rsidRPr="00417F54" w:rsidRDefault="008A3AB9" w:rsidP="008A3AB9">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highlight w:val="yellow"/>
          <w:lang w:bidi="ar-SA"/>
        </w:rPr>
      </w:pPr>
    </w:p>
    <w:p w14:paraId="7DE674FC" w14:textId="77777777" w:rsidR="00F04CF6" w:rsidRPr="006748B1" w:rsidRDefault="00F04CF6" w:rsidP="00F04CF6">
      <w:pPr>
        <w:ind w:left="540"/>
        <w:rPr>
          <w:rFonts w:ascii="Times New Roman" w:eastAsia="Times New Roman" w:hAnsi="Times New Roman" w:cs="Times New Roman"/>
          <w:sz w:val="22"/>
          <w:szCs w:val="22"/>
          <w:lang w:bidi="ar-SA"/>
        </w:rPr>
      </w:pPr>
      <w:r w:rsidRPr="006748B1">
        <w:rPr>
          <w:rFonts w:ascii="Times New Roman" w:eastAsia="Times New Roman" w:hAnsi="Times New Roman" w:cs="Times New Roman"/>
          <w:sz w:val="22"/>
          <w:szCs w:val="22"/>
          <w:lang w:bidi="ar-SA"/>
        </w:rPr>
        <w:t xml:space="preserve">Cash and cash equivalents have maturities of three months or less, and are placed with financial institutions which are regulated, so the amount of credit risk </w:t>
      </w:r>
      <w:proofErr w:type="gramStart"/>
      <w:r w:rsidRPr="006748B1">
        <w:rPr>
          <w:rFonts w:ascii="Times New Roman" w:eastAsia="Times New Roman" w:hAnsi="Times New Roman" w:cs="Times New Roman"/>
          <w:sz w:val="22"/>
          <w:szCs w:val="22"/>
          <w:lang w:bidi="ar-SA"/>
        </w:rPr>
        <w:t>is considered to be</w:t>
      </w:r>
      <w:proofErr w:type="gramEnd"/>
      <w:r w:rsidRPr="006748B1">
        <w:rPr>
          <w:rFonts w:ascii="Times New Roman" w:eastAsia="Times New Roman" w:hAnsi="Times New Roman" w:cs="Times New Roman"/>
          <w:sz w:val="22"/>
          <w:szCs w:val="22"/>
          <w:lang w:bidi="ar-SA"/>
        </w:rPr>
        <w:t xml:space="preserve"> negligible.</w:t>
      </w:r>
    </w:p>
    <w:p w14:paraId="4F52A099" w14:textId="77777777" w:rsidR="008A3AB9" w:rsidRDefault="008A3AB9">
      <w:pPr>
        <w:ind w:left="540"/>
        <w:rPr>
          <w:rFonts w:ascii="Times New Roman" w:hAnsi="Times New Roman" w:cs="Times New Roman"/>
          <w:i/>
          <w:iCs/>
          <w:sz w:val="22"/>
          <w:szCs w:val="22"/>
        </w:rPr>
      </w:pPr>
    </w:p>
    <w:p w14:paraId="13A0EA1A" w14:textId="48F73900" w:rsidR="00AE11CF" w:rsidRPr="006748B1" w:rsidRDefault="00AE11CF" w:rsidP="006748B1">
      <w:pPr>
        <w:ind w:left="540"/>
        <w:rPr>
          <w:rFonts w:ascii="Times New Roman" w:hAnsi="Times New Roman" w:cs="Times New Roman"/>
          <w:i/>
          <w:iCs/>
          <w:sz w:val="22"/>
          <w:szCs w:val="22"/>
        </w:rPr>
      </w:pPr>
      <w:r w:rsidRPr="006748B1">
        <w:rPr>
          <w:rFonts w:ascii="Times New Roman" w:hAnsi="Times New Roman" w:cs="Times New Roman"/>
          <w:i/>
          <w:iCs/>
          <w:sz w:val="22"/>
          <w:szCs w:val="22"/>
        </w:rPr>
        <w:t>Short-term loan to other company</w:t>
      </w:r>
    </w:p>
    <w:p w14:paraId="1F4197C7" w14:textId="77777777" w:rsidR="00AE11CF" w:rsidRDefault="00AE11CF" w:rsidP="00AE11CF">
      <w:pPr>
        <w:ind w:left="567"/>
        <w:rPr>
          <w:rFonts w:ascii="Times New Roman" w:hAnsi="Times New Roman" w:cs="Times New Roman"/>
        </w:rPr>
      </w:pPr>
    </w:p>
    <w:p w14:paraId="326866D7" w14:textId="010DD286" w:rsidR="00AE11CF" w:rsidRPr="006748B1" w:rsidRDefault="00AE11CF" w:rsidP="006748B1">
      <w:pPr>
        <w:ind w:left="540"/>
        <w:rPr>
          <w:rFonts w:ascii="Times New Roman" w:hAnsi="Times New Roman" w:cs="Times New Roman"/>
          <w:sz w:val="22"/>
          <w:szCs w:val="22"/>
        </w:rPr>
      </w:pPr>
      <w:r w:rsidRPr="006748B1">
        <w:rPr>
          <w:rFonts w:ascii="Times New Roman" w:hAnsi="Times New Roman" w:cs="Times New Roman"/>
          <w:sz w:val="22"/>
          <w:szCs w:val="22"/>
        </w:rPr>
        <w:t>The Group</w:t>
      </w:r>
      <w:r w:rsidR="003909EA">
        <w:rPr>
          <w:rFonts w:ascii="Times New Roman" w:hAnsi="Times New Roman" w:cs="Times New Roman"/>
          <w:sz w:val="22"/>
          <w:szCs w:val="22"/>
        </w:rPr>
        <w:t>’</w:t>
      </w:r>
      <w:r w:rsidRPr="006748B1">
        <w:rPr>
          <w:rFonts w:ascii="Times New Roman" w:hAnsi="Times New Roman" w:cs="Times New Roman"/>
          <w:sz w:val="22"/>
          <w:szCs w:val="22"/>
        </w:rPr>
        <w:t xml:space="preserve">s exposure to credit risk on the short-term loan to </w:t>
      </w:r>
      <w:r w:rsidR="005355F3">
        <w:rPr>
          <w:rFonts w:ascii="Times New Roman" w:hAnsi="Times New Roman" w:cs="Times New Roman"/>
          <w:sz w:val="22"/>
          <w:szCs w:val="22"/>
        </w:rPr>
        <w:t xml:space="preserve">the </w:t>
      </w:r>
      <w:r w:rsidRPr="006748B1">
        <w:rPr>
          <w:rFonts w:ascii="Times New Roman" w:hAnsi="Times New Roman" w:cs="Times New Roman"/>
          <w:sz w:val="22"/>
          <w:szCs w:val="22"/>
        </w:rPr>
        <w:t xml:space="preserve">Other Company and accrued interest represented the difference between the net book value of </w:t>
      </w:r>
      <w:r w:rsidR="0081265E">
        <w:rPr>
          <w:rFonts w:ascii="Times New Roman" w:hAnsi="Times New Roman" w:cs="Times New Roman"/>
          <w:sz w:val="22"/>
          <w:szCs w:val="22"/>
        </w:rPr>
        <w:t>these balances</w:t>
      </w:r>
      <w:r w:rsidRPr="006748B1">
        <w:rPr>
          <w:rFonts w:ascii="Times New Roman" w:hAnsi="Times New Roman" w:cs="Times New Roman"/>
          <w:sz w:val="22"/>
          <w:szCs w:val="22"/>
        </w:rPr>
        <w:t xml:space="preserve"> against the value of the security used to secure </w:t>
      </w:r>
      <w:r w:rsidR="0081265E">
        <w:rPr>
          <w:rFonts w:ascii="Times New Roman" w:hAnsi="Times New Roman" w:cs="Times New Roman"/>
          <w:sz w:val="22"/>
          <w:szCs w:val="22"/>
        </w:rPr>
        <w:t>these balances</w:t>
      </w:r>
      <w:r w:rsidRPr="006748B1">
        <w:rPr>
          <w:rFonts w:ascii="Times New Roman" w:hAnsi="Times New Roman" w:cs="Times New Roman"/>
          <w:sz w:val="22"/>
          <w:szCs w:val="22"/>
        </w:rPr>
        <w:t xml:space="preserve">, being certain shares of </w:t>
      </w:r>
      <w:r w:rsidR="005355F3">
        <w:rPr>
          <w:rFonts w:ascii="Times New Roman" w:hAnsi="Times New Roman" w:cs="Times New Roman"/>
          <w:sz w:val="22"/>
          <w:szCs w:val="22"/>
        </w:rPr>
        <w:t xml:space="preserve">the </w:t>
      </w:r>
      <w:r w:rsidRPr="006748B1">
        <w:rPr>
          <w:rFonts w:ascii="Times New Roman" w:hAnsi="Times New Roman" w:cs="Times New Roman"/>
          <w:sz w:val="22"/>
          <w:szCs w:val="22"/>
        </w:rPr>
        <w:t>Other Company.</w:t>
      </w:r>
      <w:r w:rsidR="00EE1093">
        <w:rPr>
          <w:rFonts w:ascii="Times New Roman" w:hAnsi="Times New Roman" w:cs="Times New Roman"/>
          <w:sz w:val="22"/>
          <w:szCs w:val="22"/>
        </w:rPr>
        <w:t xml:space="preserve"> The Group had set up </w:t>
      </w:r>
      <w:r w:rsidR="005355F3">
        <w:rPr>
          <w:rFonts w:ascii="Times New Roman" w:hAnsi="Times New Roman" w:cs="Times New Roman"/>
          <w:sz w:val="22"/>
          <w:szCs w:val="22"/>
        </w:rPr>
        <w:t xml:space="preserve">an </w:t>
      </w:r>
      <w:r w:rsidR="00EE1093">
        <w:rPr>
          <w:rFonts w:ascii="Times New Roman" w:hAnsi="Times New Roman" w:cs="Times New Roman"/>
          <w:sz w:val="22"/>
          <w:szCs w:val="22"/>
        </w:rPr>
        <w:t xml:space="preserve">allowance for impairment on </w:t>
      </w:r>
      <w:r w:rsidR="0081265E">
        <w:rPr>
          <w:rFonts w:ascii="Times New Roman" w:hAnsi="Times New Roman" w:cs="Times New Roman"/>
          <w:sz w:val="22"/>
          <w:szCs w:val="22"/>
        </w:rPr>
        <w:t>these balances</w:t>
      </w:r>
      <w:r w:rsidR="00EE1093">
        <w:rPr>
          <w:rFonts w:ascii="Times New Roman" w:hAnsi="Times New Roman" w:cs="Times New Roman"/>
          <w:sz w:val="22"/>
          <w:szCs w:val="22"/>
        </w:rPr>
        <w:t xml:space="preserve"> representing this difference.</w:t>
      </w:r>
      <w:r w:rsidRPr="006748B1">
        <w:rPr>
          <w:rFonts w:ascii="Times New Roman" w:hAnsi="Times New Roman" w:cs="Times New Roman"/>
          <w:sz w:val="22"/>
          <w:szCs w:val="22"/>
        </w:rPr>
        <w:t xml:space="preserve">  The value of the certain shares of </w:t>
      </w:r>
      <w:r w:rsidR="005355F3">
        <w:rPr>
          <w:rFonts w:ascii="Times New Roman" w:hAnsi="Times New Roman" w:cs="Times New Roman"/>
          <w:sz w:val="22"/>
          <w:szCs w:val="22"/>
        </w:rPr>
        <w:t xml:space="preserve">the </w:t>
      </w:r>
      <w:r w:rsidRPr="006748B1">
        <w:rPr>
          <w:rFonts w:ascii="Times New Roman" w:hAnsi="Times New Roman" w:cs="Times New Roman"/>
          <w:sz w:val="22"/>
          <w:szCs w:val="22"/>
        </w:rPr>
        <w:t xml:space="preserve">Other Company as at 31 December 2019 was based on the published price quotations of those shares </w:t>
      </w:r>
      <w:r w:rsidR="005355F3">
        <w:rPr>
          <w:rFonts w:ascii="Times New Roman" w:hAnsi="Times New Roman" w:cs="Times New Roman"/>
          <w:sz w:val="22"/>
          <w:szCs w:val="22"/>
        </w:rPr>
        <w:t xml:space="preserve">on the Singapore Stock Exchange </w:t>
      </w:r>
      <w:r w:rsidRPr="006748B1">
        <w:rPr>
          <w:rFonts w:ascii="Times New Roman" w:hAnsi="Times New Roman" w:cs="Times New Roman"/>
          <w:sz w:val="22"/>
          <w:szCs w:val="22"/>
        </w:rPr>
        <w:t>as at 31 December 2019.</w:t>
      </w:r>
    </w:p>
    <w:p w14:paraId="6D4B6CEF" w14:textId="019F1160" w:rsidR="00AE11CF" w:rsidRDefault="00AE11CF" w:rsidP="006748B1">
      <w:pPr>
        <w:ind w:left="540"/>
        <w:rPr>
          <w:rFonts w:ascii="Times New Roman" w:hAnsi="Times New Roman" w:cs="Times New Roman"/>
          <w:sz w:val="22"/>
          <w:szCs w:val="22"/>
        </w:rPr>
      </w:pPr>
    </w:p>
    <w:p w14:paraId="00239F25" w14:textId="218CBDE7" w:rsidR="00AE525F" w:rsidRPr="00EE4AE8" w:rsidRDefault="00AE525F" w:rsidP="00AE525F">
      <w:pPr>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t xml:space="preserve">Liquidity risk </w:t>
      </w:r>
    </w:p>
    <w:p w14:paraId="719D06DC" w14:textId="77777777" w:rsidR="00AE525F" w:rsidRPr="00EE4AE8" w:rsidRDefault="00AE525F" w:rsidP="006748B1">
      <w:pPr>
        <w:ind w:left="567"/>
        <w:rPr>
          <w:rFonts w:ascii="Times New Roman" w:hAnsi="Times New Roman" w:cs="Times New Roman"/>
          <w:sz w:val="18"/>
          <w:szCs w:val="18"/>
        </w:rPr>
      </w:pPr>
    </w:p>
    <w:p w14:paraId="301D1D83" w14:textId="77777777" w:rsidR="00AE525F" w:rsidRPr="00EE4AE8" w:rsidRDefault="00AE525F" w:rsidP="00AE525F">
      <w:pPr>
        <w:ind w:left="567"/>
        <w:rPr>
          <w:rFonts w:ascii="Times New Roman" w:hAnsi="Times New Roman" w:cs="Times New Roman"/>
          <w:sz w:val="22"/>
          <w:szCs w:val="22"/>
        </w:rPr>
      </w:pPr>
      <w:r w:rsidRPr="00EE4AE8">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6801E88E" w14:textId="77777777" w:rsidR="00C1533C" w:rsidRPr="00EE4AE8" w:rsidRDefault="00C1533C" w:rsidP="006748B1">
      <w:pPr>
        <w:ind w:left="567"/>
        <w:rPr>
          <w:rFonts w:ascii="Times New Roman" w:hAnsi="Times New Roman" w:cs="Times New Roman"/>
          <w:sz w:val="18"/>
          <w:szCs w:val="18"/>
        </w:rPr>
      </w:pPr>
    </w:p>
    <w:p w14:paraId="2C4371BE" w14:textId="2FB72A07" w:rsidR="005C6C21" w:rsidRPr="00EE4AE8" w:rsidRDefault="005C6C21" w:rsidP="005C6C21">
      <w:pPr>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t>Fair values of</w:t>
      </w:r>
      <w:r w:rsidR="001E3E9E">
        <w:rPr>
          <w:rFonts w:ascii="Times New Roman" w:hAnsi="Times New Roman" w:cs="Times New Roman"/>
          <w:b/>
          <w:bCs/>
          <w:i/>
          <w:iCs/>
          <w:sz w:val="22"/>
          <w:szCs w:val="22"/>
        </w:rPr>
        <w:t xml:space="preserve"> other</w:t>
      </w:r>
      <w:r w:rsidRPr="00EE4AE8">
        <w:rPr>
          <w:rFonts w:ascii="Times New Roman" w:hAnsi="Times New Roman" w:cs="Times New Roman"/>
          <w:b/>
          <w:bCs/>
          <w:i/>
          <w:iCs/>
          <w:sz w:val="22"/>
          <w:szCs w:val="22"/>
        </w:rPr>
        <w:t xml:space="preserve"> financial assets and liabilities</w:t>
      </w:r>
    </w:p>
    <w:p w14:paraId="326F5DEA" w14:textId="77777777" w:rsidR="005C6C21" w:rsidRPr="003070B9" w:rsidRDefault="005C6C21" w:rsidP="006748B1">
      <w:pPr>
        <w:ind w:left="567"/>
        <w:rPr>
          <w:rFonts w:ascii="Times New Roman" w:hAnsi="Times New Roman" w:cs="Times New Roman"/>
          <w:sz w:val="18"/>
          <w:szCs w:val="18"/>
        </w:rPr>
      </w:pPr>
    </w:p>
    <w:p w14:paraId="508A2920" w14:textId="441F9190" w:rsidR="00375AC4" w:rsidRDefault="005C6C21" w:rsidP="00EE4AE8">
      <w:pPr>
        <w:ind w:left="567"/>
        <w:rPr>
          <w:rFonts w:ascii="Times New Roman" w:hAnsi="Times New Roman" w:cs="Times New Roman"/>
          <w:sz w:val="22"/>
          <w:szCs w:val="22"/>
        </w:rPr>
      </w:pPr>
      <w:r w:rsidRPr="00EE4AE8">
        <w:rPr>
          <w:rFonts w:ascii="Times New Roman" w:hAnsi="Times New Roman" w:cs="Times New Roman"/>
          <w:sz w:val="22"/>
          <w:szCs w:val="22"/>
        </w:rPr>
        <w:t xml:space="preserve">Apart from those mentioned </w:t>
      </w:r>
      <w:r w:rsidR="002815E4">
        <w:rPr>
          <w:rFonts w:ascii="Times New Roman" w:hAnsi="Times New Roman" w:cs="Times New Roman"/>
          <w:sz w:val="22"/>
          <w:szCs w:val="22"/>
        </w:rPr>
        <w:t>below</w:t>
      </w:r>
      <w:r w:rsidR="00225875" w:rsidRPr="00EE4AE8">
        <w:rPr>
          <w:rFonts w:ascii="Times New Roman" w:hAnsi="Times New Roman" w:cs="Times New Roman"/>
          <w:sz w:val="22"/>
          <w:szCs w:val="22"/>
        </w:rPr>
        <w:t>,</w:t>
      </w:r>
      <w:r w:rsidRPr="00EE4AE8">
        <w:rPr>
          <w:rFonts w:ascii="Times New Roman" w:hAnsi="Times New Roman" w:cs="Times New Roman"/>
          <w:sz w:val="22"/>
          <w:szCs w:val="22"/>
        </w:rPr>
        <w:t xml:space="preserve"> the fair value of </w:t>
      </w:r>
      <w:r w:rsidR="001E3E9E">
        <w:rPr>
          <w:rFonts w:ascii="Times New Roman" w:hAnsi="Times New Roman" w:cs="Times New Roman"/>
          <w:sz w:val="22"/>
          <w:szCs w:val="22"/>
        </w:rPr>
        <w:t xml:space="preserve">other </w:t>
      </w:r>
      <w:r w:rsidRPr="00EE4AE8">
        <w:rPr>
          <w:rFonts w:ascii="Times New Roman" w:hAnsi="Times New Roman" w:cs="Times New Roman"/>
          <w:sz w:val="22"/>
          <w:szCs w:val="22"/>
        </w:rPr>
        <w:t xml:space="preserve">financial assets and liabilities </w:t>
      </w:r>
      <w:r w:rsidR="001E3E9E">
        <w:rPr>
          <w:rFonts w:ascii="Times New Roman" w:hAnsi="Times New Roman" w:cs="Times New Roman"/>
          <w:sz w:val="22"/>
          <w:szCs w:val="22"/>
        </w:rPr>
        <w:t xml:space="preserve">as of 31 December 2019 </w:t>
      </w:r>
      <w:r w:rsidRPr="00EE4AE8">
        <w:rPr>
          <w:rFonts w:ascii="Times New Roman" w:hAnsi="Times New Roman" w:cs="Times New Roman"/>
          <w:sz w:val="22"/>
          <w:szCs w:val="22"/>
        </w:rPr>
        <w:t>are taken to approximate the carrying values due to the relatively short-term maturity of these financial assets and liabilities.</w:t>
      </w:r>
    </w:p>
    <w:p w14:paraId="022505FF" w14:textId="6163B617" w:rsidR="003070B9" w:rsidRPr="006748B1" w:rsidRDefault="003070B9" w:rsidP="00EE4AE8">
      <w:pPr>
        <w:ind w:left="567"/>
        <w:rPr>
          <w:rFonts w:ascii="Times New Roman" w:hAnsi="Times New Roman" w:cs="Times New Roman"/>
          <w:sz w:val="18"/>
          <w:szCs w:val="18"/>
        </w:rPr>
      </w:pPr>
    </w:p>
    <w:p w14:paraId="494D81E0" w14:textId="3BD4731D" w:rsidR="003070B9" w:rsidRDefault="003070B9" w:rsidP="00EE4AE8">
      <w:pPr>
        <w:ind w:left="567"/>
        <w:rPr>
          <w:rFonts w:ascii="Times New Roman" w:hAnsi="Times New Roman" w:cs="Times New Roman"/>
          <w:sz w:val="22"/>
          <w:szCs w:val="22"/>
        </w:rPr>
      </w:pPr>
      <w:r>
        <w:rPr>
          <w:rFonts w:ascii="Times New Roman" w:hAnsi="Times New Roman" w:cs="Times New Roman"/>
          <w:sz w:val="22"/>
          <w:szCs w:val="22"/>
        </w:rPr>
        <w:t xml:space="preserve">The fair value of bunker swap contracts, forward freight agreements and interest rate swap were determined according to broker quotes assigned as level 2 fair value. </w:t>
      </w:r>
      <w:r w:rsidRPr="00EE4AE8">
        <w:rPr>
          <w:rFonts w:ascii="Times New Roman" w:hAnsi="Times New Roman" w:cs="Times New Roman"/>
          <w:sz w:val="22"/>
          <w:szCs w:val="22"/>
        </w:rPr>
        <w:t>Those</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quotes</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are</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tested</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for</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reasonableness</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by</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discounting</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expected</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future</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cash</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flows</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using</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market</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interest</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rate</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for</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a</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similar</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instrument</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at</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the</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measurement</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date.</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Fair</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values</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reflect</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the</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credit</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risk</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of</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the</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instrument</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and</w:t>
      </w:r>
      <w:r>
        <w:rPr>
          <w:rFonts w:ascii="Times New Roman" w:hAnsi="Times New Roman" w:cs="Times New Roman"/>
          <w:sz w:val="22"/>
          <w:szCs w:val="22"/>
        </w:rPr>
        <w:t xml:space="preserve"> </w:t>
      </w:r>
      <w:r w:rsidRPr="00EE4AE8">
        <w:rPr>
          <w:rFonts w:ascii="Times New Roman" w:hAnsi="Times New Roman" w:cs="Times New Roman"/>
          <w:sz w:val="22"/>
          <w:szCs w:val="22"/>
        </w:rPr>
        <w:t>include</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adjustments</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to</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take</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account</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of</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the</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credit</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risk</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of</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the</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Company</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and</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counterparty</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when</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appropriate.</w:t>
      </w:r>
    </w:p>
    <w:p w14:paraId="6050E571" w14:textId="1A7F0BF3" w:rsidR="00696FC1" w:rsidRDefault="00696FC1" w:rsidP="00EE4AE8">
      <w:pPr>
        <w:ind w:left="567"/>
        <w:rPr>
          <w:rFonts w:ascii="Times New Roman" w:hAnsi="Times New Roman" w:cs="Times New Roman"/>
          <w:sz w:val="22"/>
          <w:szCs w:val="22"/>
        </w:rPr>
      </w:pPr>
    </w:p>
    <w:p w14:paraId="5539D393" w14:textId="77777777" w:rsidR="00696FC1" w:rsidRPr="006748B1" w:rsidRDefault="00696FC1" w:rsidP="00696FC1">
      <w:pPr>
        <w:ind w:left="567"/>
        <w:rPr>
          <w:rFonts w:ascii="Times New Roman" w:hAnsi="Times New Roman" w:cs="Times New Roman"/>
          <w:sz w:val="22"/>
          <w:szCs w:val="22"/>
        </w:rPr>
      </w:pPr>
      <w:r w:rsidRPr="006748B1">
        <w:rPr>
          <w:rFonts w:ascii="Times New Roman" w:hAnsi="Times New Roman" w:cs="Times New Roman"/>
          <w:sz w:val="22"/>
          <w:szCs w:val="22"/>
        </w:rPr>
        <w:t>The fair values of loans to related parties were determined according to discounted</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expected</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future</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cash</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flows</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using</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market</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interest</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rate</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for</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a</w:t>
      </w:r>
      <w:r w:rsidRPr="006748B1">
        <w:rPr>
          <w:rFonts w:ascii="Times New Roman" w:hAnsi="Times New Roman" w:cs="Times New Roman"/>
          <w:sz w:val="22"/>
          <w:szCs w:val="22"/>
          <w:cs/>
        </w:rPr>
        <w:t xml:space="preserve"> </w:t>
      </w:r>
      <w:proofErr w:type="gramStart"/>
      <w:r w:rsidRPr="006748B1">
        <w:rPr>
          <w:rFonts w:ascii="Times New Roman" w:hAnsi="Times New Roman" w:cs="Times New Roman"/>
          <w:sz w:val="22"/>
          <w:szCs w:val="22"/>
        </w:rPr>
        <w:t>similar</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instruments</w:t>
      </w:r>
      <w:proofErr w:type="gramEnd"/>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at</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the</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measurement</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date.</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Fair</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values</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reflect</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the</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credit</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risk</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of</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the</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instrument</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and include</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adjustments</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to</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take</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account</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of</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the</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credit</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risk</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of</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the</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Company</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and</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counterparty</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when</w:t>
      </w:r>
      <w:r w:rsidRPr="006748B1">
        <w:rPr>
          <w:rFonts w:ascii="Times New Roman" w:hAnsi="Times New Roman" w:cs="Times New Roman"/>
          <w:sz w:val="22"/>
          <w:szCs w:val="22"/>
          <w:cs/>
        </w:rPr>
        <w:t xml:space="preserve"> </w:t>
      </w:r>
      <w:r w:rsidRPr="006748B1">
        <w:rPr>
          <w:rFonts w:ascii="Times New Roman" w:hAnsi="Times New Roman" w:cs="Times New Roman"/>
          <w:sz w:val="22"/>
          <w:szCs w:val="22"/>
        </w:rPr>
        <w:t>appropriate.</w:t>
      </w:r>
    </w:p>
    <w:p w14:paraId="4B085E51" w14:textId="5C66F935" w:rsidR="00564F44" w:rsidRDefault="00564F44">
      <w:pPr>
        <w:jc w:val="left"/>
        <w:rPr>
          <w:rFonts w:ascii="Times New Roman" w:hAnsi="Times New Roman" w:cs="Times New Roman"/>
          <w:b/>
          <w:bCs/>
          <w:sz w:val="24"/>
          <w:szCs w:val="24"/>
        </w:rPr>
      </w:pPr>
    </w:p>
    <w:p w14:paraId="344D2CC0" w14:textId="77777777" w:rsidR="008A3AB9" w:rsidRDefault="008A3AB9">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163184E8" w14:textId="3C195E8D" w:rsidR="008B60DB" w:rsidRPr="00EE4AE8" w:rsidRDefault="009B302C"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 xml:space="preserve">Commitments and contingent liabilities </w:t>
      </w:r>
    </w:p>
    <w:p w14:paraId="04C47294" w14:textId="77777777" w:rsidR="008B60DB" w:rsidRPr="00EE4AE8" w:rsidRDefault="008B60DB" w:rsidP="00DE3848">
      <w:pPr>
        <w:spacing w:line="180" w:lineRule="atLeast"/>
        <w:ind w:left="907"/>
        <w:jc w:val="thaiDistribute"/>
        <w:rPr>
          <w:rFonts w:ascii="Times New Roman" w:hAnsi="Times New Roman" w:cs="Times New Roman"/>
          <w:spacing w:val="-4"/>
          <w:sz w:val="18"/>
          <w:szCs w:val="18"/>
        </w:rPr>
      </w:pPr>
    </w:p>
    <w:p w14:paraId="7F6C5760" w14:textId="77777777" w:rsidR="00E52E7B" w:rsidRPr="00EE4AE8" w:rsidRDefault="001E3E22" w:rsidP="00F76F1A">
      <w:pPr>
        <w:numPr>
          <w:ilvl w:val="1"/>
          <w:numId w:val="14"/>
        </w:numPr>
        <w:spacing w:line="240" w:lineRule="atLeast"/>
        <w:ind w:left="540" w:hanging="540"/>
        <w:jc w:val="thaiDistribute"/>
        <w:outlineLvl w:val="0"/>
        <w:rPr>
          <w:rFonts w:ascii="Times New Roman" w:hAnsi="Times New Roman" w:cs="Times New Roman"/>
          <w:b/>
          <w:bCs/>
          <w:sz w:val="22"/>
          <w:szCs w:val="22"/>
        </w:rPr>
      </w:pPr>
      <w:r w:rsidRPr="00EE4AE8">
        <w:rPr>
          <w:rFonts w:ascii="Times New Roman" w:hAnsi="Times New Roman" w:cs="Times New Roman"/>
          <w:b/>
          <w:bCs/>
          <w:sz w:val="22"/>
          <w:szCs w:val="22"/>
        </w:rPr>
        <w:t>Capital commitments</w:t>
      </w:r>
    </w:p>
    <w:p w14:paraId="7A61063E" w14:textId="77777777" w:rsidR="008B60DB" w:rsidRPr="00EE4AE8" w:rsidRDefault="008B60DB" w:rsidP="00DE3848">
      <w:pPr>
        <w:spacing w:line="180" w:lineRule="atLeast"/>
        <w:ind w:left="907"/>
        <w:jc w:val="thaiDistribute"/>
        <w:rPr>
          <w:rFonts w:ascii="Times New Roman" w:hAnsi="Times New Roman" w:cs="Times New Roman"/>
          <w:spacing w:val="-4"/>
          <w:sz w:val="18"/>
          <w:szCs w:val="18"/>
        </w:rPr>
      </w:pPr>
    </w:p>
    <w:p w14:paraId="773968D7" w14:textId="0A200B0C" w:rsidR="008B60DB" w:rsidRPr="00EE4AE8" w:rsidRDefault="009B302C" w:rsidP="005469F0">
      <w:pPr>
        <w:pStyle w:val="CharCharCharCharChar"/>
        <w:spacing w:after="0" w:line="240" w:lineRule="atLeast"/>
        <w:ind w:left="540"/>
        <w:jc w:val="both"/>
        <w:rPr>
          <w:rFonts w:ascii="Times New Roman" w:eastAsia="MS Mincho" w:hAnsi="Times New Roman"/>
          <w:sz w:val="22"/>
          <w:szCs w:val="22"/>
          <w:lang w:bidi="th-TH"/>
        </w:rPr>
      </w:pPr>
      <w:r w:rsidRPr="00EE4AE8">
        <w:rPr>
          <w:rFonts w:ascii="Times New Roman" w:eastAsia="MS Mincho" w:hAnsi="Times New Roman"/>
          <w:sz w:val="22"/>
          <w:szCs w:val="22"/>
          <w:lang w:bidi="th-TH"/>
        </w:rPr>
        <w:t>The Group has significant capital commitments towards building</w:t>
      </w:r>
      <w:r w:rsidR="001E3E9E">
        <w:rPr>
          <w:rFonts w:ascii="Times New Roman" w:eastAsia="MS Mincho" w:hAnsi="Times New Roman"/>
          <w:sz w:val="22"/>
          <w:szCs w:val="22"/>
          <w:lang w:bidi="th-TH"/>
        </w:rPr>
        <w:t>s</w:t>
      </w:r>
      <w:r w:rsidRPr="00EE4AE8">
        <w:rPr>
          <w:rFonts w:ascii="Times New Roman" w:eastAsia="MS Mincho" w:hAnsi="Times New Roman"/>
          <w:sz w:val="22"/>
          <w:szCs w:val="22"/>
          <w:lang w:bidi="th-TH"/>
        </w:rPr>
        <w:t xml:space="preserve">, machinery, warehouse </w:t>
      </w:r>
      <w:proofErr w:type="gramStart"/>
      <w:r w:rsidRPr="00EE4AE8">
        <w:rPr>
          <w:rFonts w:ascii="Times New Roman" w:eastAsia="MS Mincho" w:hAnsi="Times New Roman"/>
          <w:sz w:val="22"/>
          <w:szCs w:val="22"/>
          <w:lang w:bidi="th-TH"/>
        </w:rPr>
        <w:t>construction,  dry</w:t>
      </w:r>
      <w:proofErr w:type="gramEnd"/>
      <w:r w:rsidRPr="00EE4AE8">
        <w:rPr>
          <w:rFonts w:ascii="Times New Roman" w:eastAsia="MS Mincho" w:hAnsi="Times New Roman"/>
          <w:sz w:val="22"/>
          <w:szCs w:val="22"/>
          <w:lang w:bidi="th-TH"/>
        </w:rPr>
        <w:t xml:space="preserve">-docking, vessel equipment </w:t>
      </w:r>
      <w:r w:rsidR="00A23B16" w:rsidRPr="00EE4AE8">
        <w:rPr>
          <w:rFonts w:ascii="Times New Roman" w:eastAsia="MS Mincho" w:hAnsi="Times New Roman"/>
          <w:sz w:val="22"/>
          <w:szCs w:val="22"/>
          <w:lang w:bidi="th-TH"/>
        </w:rPr>
        <w:t xml:space="preserve">and restaurant outlets </w:t>
      </w:r>
      <w:r w:rsidRPr="00EE4AE8">
        <w:rPr>
          <w:rFonts w:ascii="Times New Roman" w:eastAsia="MS Mincho" w:hAnsi="Times New Roman"/>
          <w:sz w:val="22"/>
          <w:szCs w:val="22"/>
          <w:lang w:bidi="th-TH"/>
        </w:rPr>
        <w:t xml:space="preserve">contracts but not yet </w:t>
      </w:r>
      <w:r w:rsidR="00167A45" w:rsidRPr="00EE4AE8">
        <w:rPr>
          <w:rFonts w:ascii="Times New Roman" w:eastAsia="MS Mincho" w:hAnsi="Times New Roman"/>
          <w:sz w:val="22"/>
          <w:szCs w:val="22"/>
          <w:lang w:bidi="th-TH"/>
        </w:rPr>
        <w:t>recognized</w:t>
      </w:r>
      <w:r w:rsidRPr="00EE4AE8">
        <w:rPr>
          <w:rFonts w:ascii="Times New Roman" w:eastAsia="MS Mincho" w:hAnsi="Times New Roman"/>
          <w:sz w:val="22"/>
          <w:szCs w:val="22"/>
          <w:lang w:bidi="th-TH"/>
        </w:rPr>
        <w:t xml:space="preserve"> as liabilities as at </w:t>
      </w:r>
      <w:r w:rsidR="00F26248" w:rsidRPr="00EE4AE8">
        <w:rPr>
          <w:rFonts w:ascii="Times New Roman" w:eastAsia="MS Mincho" w:hAnsi="Times New Roman"/>
          <w:sz w:val="22"/>
          <w:szCs w:val="22"/>
          <w:lang w:bidi="th-TH"/>
        </w:rPr>
        <w:t>31 December</w:t>
      </w:r>
      <w:r w:rsidR="00A759B6" w:rsidRPr="00EE4AE8">
        <w:rPr>
          <w:rFonts w:ascii="Times New Roman" w:eastAsia="MS Mincho" w:hAnsi="Times New Roman"/>
          <w:sz w:val="22"/>
          <w:szCs w:val="22"/>
          <w:lang w:bidi="th-TH"/>
        </w:rPr>
        <w:t xml:space="preserve"> </w:t>
      </w:r>
      <w:r w:rsidRPr="00EE4AE8">
        <w:rPr>
          <w:rFonts w:ascii="Times New Roman" w:eastAsia="MS Mincho" w:hAnsi="Times New Roman"/>
          <w:sz w:val="22"/>
          <w:szCs w:val="22"/>
          <w:lang w:bidi="th-TH"/>
        </w:rPr>
        <w:t>as follows:</w:t>
      </w:r>
    </w:p>
    <w:p w14:paraId="7077E4BB" w14:textId="77777777" w:rsidR="00BE43AD" w:rsidRPr="00EE4AE8" w:rsidRDefault="00BE43AD" w:rsidP="00DE3848">
      <w:pPr>
        <w:spacing w:line="180" w:lineRule="atLeast"/>
        <w:ind w:left="907"/>
        <w:jc w:val="thaiDistribute"/>
        <w:rPr>
          <w:rFonts w:ascii="Times New Roman" w:hAnsi="Times New Roman" w:cs="Times New Roman"/>
          <w:spacing w:val="-4"/>
          <w:sz w:val="18"/>
          <w:szCs w:val="18"/>
        </w:rPr>
      </w:pPr>
    </w:p>
    <w:tbl>
      <w:tblPr>
        <w:tblW w:w="9272" w:type="dxa"/>
        <w:tblInd w:w="547" w:type="dxa"/>
        <w:tblLayout w:type="fixed"/>
        <w:tblLook w:val="0000" w:firstRow="0" w:lastRow="0" w:firstColumn="0" w:lastColumn="0" w:noHBand="0" w:noVBand="0"/>
      </w:tblPr>
      <w:tblGrid>
        <w:gridCol w:w="3674"/>
        <w:gridCol w:w="1350"/>
        <w:gridCol w:w="1530"/>
        <w:gridCol w:w="1350"/>
        <w:gridCol w:w="1368"/>
      </w:tblGrid>
      <w:tr w:rsidR="003C4D15" w:rsidRPr="00EE4AE8" w14:paraId="3E297AA6" w14:textId="77777777" w:rsidTr="00A30214">
        <w:tc>
          <w:tcPr>
            <w:tcW w:w="3674" w:type="dxa"/>
            <w:tcBorders>
              <w:top w:val="nil"/>
              <w:left w:val="nil"/>
              <w:bottom w:val="nil"/>
              <w:right w:val="nil"/>
            </w:tcBorders>
          </w:tcPr>
          <w:p w14:paraId="428ED80A" w14:textId="77777777" w:rsidR="003C4D15" w:rsidRPr="00EE4AE8" w:rsidRDefault="003C4D15" w:rsidP="008944E4">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7D02C614" w14:textId="77777777" w:rsidR="003C4D15" w:rsidRPr="00EE4AE8" w:rsidRDefault="009B302C" w:rsidP="008944E4">
            <w:pPr>
              <w:ind w:left="-108" w:right="-108"/>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718" w:type="dxa"/>
            <w:gridSpan w:val="2"/>
            <w:tcBorders>
              <w:top w:val="nil"/>
              <w:left w:val="nil"/>
              <w:right w:val="nil"/>
            </w:tcBorders>
          </w:tcPr>
          <w:p w14:paraId="6E75F449" w14:textId="77777777" w:rsidR="003C4D15" w:rsidRPr="00EE4AE8" w:rsidRDefault="009B302C" w:rsidP="008944E4">
            <w:pPr>
              <w:ind w:left="-108" w:right="-108"/>
              <w:jc w:val="center"/>
              <w:rPr>
                <w:rFonts w:ascii="Times New Roman" w:hAnsi="Times New Roman" w:cs="Times New Roman"/>
                <w:sz w:val="10"/>
                <w:szCs w:val="10"/>
              </w:rPr>
            </w:pPr>
            <w:r w:rsidRPr="00EE4AE8">
              <w:rPr>
                <w:rFonts w:ascii="Times New Roman" w:hAnsi="Times New Roman" w:cs="Times New Roman"/>
                <w:b/>
                <w:bCs/>
                <w:sz w:val="22"/>
                <w:szCs w:val="22"/>
              </w:rPr>
              <w:t>Separate</w:t>
            </w:r>
          </w:p>
        </w:tc>
      </w:tr>
      <w:tr w:rsidR="003C4D15" w:rsidRPr="00EE4AE8" w14:paraId="6764B487" w14:textId="77777777" w:rsidTr="00A30214">
        <w:tc>
          <w:tcPr>
            <w:tcW w:w="3674" w:type="dxa"/>
            <w:tcBorders>
              <w:top w:val="nil"/>
              <w:left w:val="nil"/>
              <w:bottom w:val="nil"/>
              <w:right w:val="nil"/>
            </w:tcBorders>
          </w:tcPr>
          <w:p w14:paraId="5852FBF5" w14:textId="77777777" w:rsidR="003C4D15" w:rsidRPr="00EE4AE8" w:rsidRDefault="003C4D15" w:rsidP="008944E4">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0298D50D" w14:textId="77777777" w:rsidR="003C4D15" w:rsidRPr="00EE4AE8" w:rsidRDefault="009B302C" w:rsidP="008944E4">
            <w:pPr>
              <w:ind w:left="-108" w:right="-108"/>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718" w:type="dxa"/>
            <w:gridSpan w:val="2"/>
            <w:tcBorders>
              <w:top w:val="nil"/>
              <w:left w:val="nil"/>
              <w:right w:val="nil"/>
            </w:tcBorders>
          </w:tcPr>
          <w:p w14:paraId="3C320E8B" w14:textId="77777777" w:rsidR="003C4D15" w:rsidRPr="00EE4AE8" w:rsidRDefault="009B302C" w:rsidP="008944E4">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8B0D6E" w:rsidRPr="00EE4AE8" w14:paraId="0D68D034" w14:textId="77777777" w:rsidTr="00A30214">
        <w:tc>
          <w:tcPr>
            <w:tcW w:w="3674" w:type="dxa"/>
            <w:tcBorders>
              <w:top w:val="nil"/>
              <w:left w:val="nil"/>
              <w:bottom w:val="nil"/>
              <w:right w:val="nil"/>
            </w:tcBorders>
          </w:tcPr>
          <w:p w14:paraId="1D6E7B35" w14:textId="77777777" w:rsidR="008B0D6E" w:rsidRPr="00EE4AE8" w:rsidRDefault="008B0D6E" w:rsidP="008B0D6E">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327963C4" w14:textId="40ED42DA" w:rsidR="008B0D6E" w:rsidRPr="00EE4AE8" w:rsidRDefault="008B0D6E" w:rsidP="008B0D6E">
            <w:pPr>
              <w:ind w:left="-108" w:right="-77"/>
              <w:jc w:val="center"/>
              <w:rPr>
                <w:rFonts w:ascii="Times New Roman" w:hAnsi="Times New Roman" w:cs="Times New Roman"/>
                <w:sz w:val="22"/>
                <w:szCs w:val="22"/>
              </w:rPr>
            </w:pPr>
            <w:r w:rsidRPr="00EE4AE8">
              <w:rPr>
                <w:rFonts w:ascii="Times New Roman" w:hAnsi="Times New Roman" w:cs="Times New Roman"/>
                <w:sz w:val="22"/>
                <w:szCs w:val="22"/>
              </w:rPr>
              <w:t>201</w:t>
            </w:r>
            <w:r w:rsidR="00463F8D">
              <w:rPr>
                <w:rFonts w:ascii="Times New Roman" w:hAnsi="Times New Roman" w:cs="Times New Roman"/>
                <w:sz w:val="22"/>
                <w:szCs w:val="22"/>
              </w:rPr>
              <w:t>9</w:t>
            </w:r>
          </w:p>
        </w:tc>
        <w:tc>
          <w:tcPr>
            <w:tcW w:w="1530" w:type="dxa"/>
            <w:tcBorders>
              <w:left w:val="nil"/>
              <w:bottom w:val="nil"/>
              <w:right w:val="nil"/>
            </w:tcBorders>
          </w:tcPr>
          <w:p w14:paraId="75F522ED" w14:textId="692A6ACD" w:rsidR="008B0D6E" w:rsidRPr="00EE4AE8" w:rsidRDefault="008B0D6E" w:rsidP="008B0D6E">
            <w:pPr>
              <w:ind w:left="-108" w:right="-77"/>
              <w:jc w:val="center"/>
              <w:rPr>
                <w:rFonts w:ascii="Times New Roman" w:hAnsi="Times New Roman" w:cs="Times New Roman"/>
                <w:sz w:val="22"/>
                <w:szCs w:val="22"/>
              </w:rPr>
            </w:pPr>
            <w:r w:rsidRPr="00EE4AE8">
              <w:rPr>
                <w:rFonts w:ascii="Times New Roman" w:hAnsi="Times New Roman" w:cs="Times New Roman"/>
                <w:sz w:val="22"/>
                <w:szCs w:val="22"/>
              </w:rPr>
              <w:t>201</w:t>
            </w:r>
            <w:r w:rsidR="00463F8D">
              <w:rPr>
                <w:rFonts w:ascii="Times New Roman" w:hAnsi="Times New Roman" w:cs="Times New Roman"/>
                <w:sz w:val="22"/>
                <w:szCs w:val="22"/>
              </w:rPr>
              <w:t>8</w:t>
            </w:r>
          </w:p>
        </w:tc>
        <w:tc>
          <w:tcPr>
            <w:tcW w:w="1350" w:type="dxa"/>
            <w:tcBorders>
              <w:left w:val="nil"/>
              <w:bottom w:val="nil"/>
              <w:right w:val="nil"/>
            </w:tcBorders>
          </w:tcPr>
          <w:p w14:paraId="5849DE4C" w14:textId="1B5030DD" w:rsidR="008B0D6E" w:rsidRPr="00EE4AE8" w:rsidRDefault="008B0D6E" w:rsidP="008B0D6E">
            <w:pPr>
              <w:ind w:left="-108" w:right="-77"/>
              <w:jc w:val="center"/>
              <w:rPr>
                <w:rFonts w:ascii="Times New Roman" w:hAnsi="Times New Roman" w:cs="Times New Roman"/>
                <w:sz w:val="22"/>
                <w:szCs w:val="22"/>
              </w:rPr>
            </w:pPr>
            <w:r w:rsidRPr="00EE4AE8">
              <w:rPr>
                <w:rFonts w:ascii="Times New Roman" w:hAnsi="Times New Roman" w:cs="Times New Roman"/>
                <w:sz w:val="22"/>
                <w:szCs w:val="22"/>
              </w:rPr>
              <w:t>201</w:t>
            </w:r>
            <w:r w:rsidR="00463F8D">
              <w:rPr>
                <w:rFonts w:ascii="Times New Roman" w:hAnsi="Times New Roman" w:cs="Times New Roman"/>
                <w:sz w:val="22"/>
                <w:szCs w:val="22"/>
              </w:rPr>
              <w:t>9</w:t>
            </w:r>
          </w:p>
        </w:tc>
        <w:tc>
          <w:tcPr>
            <w:tcW w:w="1368" w:type="dxa"/>
            <w:tcBorders>
              <w:left w:val="nil"/>
              <w:bottom w:val="nil"/>
              <w:right w:val="nil"/>
            </w:tcBorders>
          </w:tcPr>
          <w:p w14:paraId="24E201B9" w14:textId="6E6F4175" w:rsidR="008B0D6E" w:rsidRPr="00EE4AE8" w:rsidRDefault="008B0D6E" w:rsidP="008B0D6E">
            <w:pPr>
              <w:ind w:left="-108" w:right="-77"/>
              <w:jc w:val="center"/>
              <w:rPr>
                <w:rFonts w:ascii="Times New Roman" w:hAnsi="Times New Roman" w:cs="Times New Roman"/>
                <w:sz w:val="22"/>
                <w:szCs w:val="22"/>
              </w:rPr>
            </w:pPr>
            <w:r w:rsidRPr="00EE4AE8">
              <w:rPr>
                <w:rFonts w:ascii="Times New Roman" w:hAnsi="Times New Roman" w:cs="Times New Roman"/>
                <w:sz w:val="22"/>
                <w:szCs w:val="22"/>
              </w:rPr>
              <w:t>201</w:t>
            </w:r>
            <w:r w:rsidR="00463F8D">
              <w:rPr>
                <w:rFonts w:ascii="Times New Roman" w:hAnsi="Times New Roman" w:cs="Times New Roman"/>
                <w:sz w:val="22"/>
                <w:szCs w:val="22"/>
              </w:rPr>
              <w:t>8</w:t>
            </w:r>
          </w:p>
        </w:tc>
      </w:tr>
      <w:tr w:rsidR="008B0D6E" w:rsidRPr="00EE4AE8" w14:paraId="04F625AA" w14:textId="77777777" w:rsidTr="00A30214">
        <w:tc>
          <w:tcPr>
            <w:tcW w:w="3674" w:type="dxa"/>
            <w:tcBorders>
              <w:top w:val="nil"/>
              <w:left w:val="nil"/>
              <w:bottom w:val="nil"/>
              <w:right w:val="nil"/>
            </w:tcBorders>
          </w:tcPr>
          <w:p w14:paraId="09082500" w14:textId="77777777" w:rsidR="008B0D6E" w:rsidRPr="00EE4AE8" w:rsidRDefault="008B0D6E" w:rsidP="008B0D6E">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188016C4" w14:textId="77777777" w:rsidR="008B0D6E" w:rsidRPr="00EE4AE8" w:rsidRDefault="008B0D6E" w:rsidP="008B0D6E">
            <w:pPr>
              <w:spacing w:line="240" w:lineRule="atLeast"/>
              <w:ind w:right="-72"/>
              <w:jc w:val="center"/>
              <w:rPr>
                <w:rFonts w:ascii="Times New Roman" w:hAnsi="Times New Roman" w:cs="Times New Roman"/>
                <w:i/>
                <w:iCs/>
                <w:sz w:val="22"/>
                <w:szCs w:val="22"/>
              </w:rPr>
            </w:pPr>
            <w:r w:rsidRPr="00EE4AE8">
              <w:rPr>
                <w:rFonts w:ascii="Times New Roman" w:hAnsi="Times New Roman" w:cs="Times New Roman"/>
                <w:i/>
                <w:iCs/>
                <w:sz w:val="22"/>
                <w:szCs w:val="22"/>
              </w:rPr>
              <w:t>(in million)</w:t>
            </w:r>
          </w:p>
        </w:tc>
      </w:tr>
      <w:tr w:rsidR="00463F8D" w:rsidRPr="00EE4AE8" w14:paraId="09CC84B1" w14:textId="77777777" w:rsidTr="00EE4AE8">
        <w:trPr>
          <w:trHeight w:val="266"/>
        </w:trPr>
        <w:tc>
          <w:tcPr>
            <w:tcW w:w="3674" w:type="dxa"/>
            <w:tcBorders>
              <w:top w:val="nil"/>
              <w:left w:val="nil"/>
              <w:bottom w:val="nil"/>
              <w:right w:val="nil"/>
            </w:tcBorders>
          </w:tcPr>
          <w:p w14:paraId="720F90AB" w14:textId="77777777" w:rsidR="00463F8D" w:rsidRPr="00EE4AE8" w:rsidRDefault="00463F8D" w:rsidP="00463F8D">
            <w:pPr>
              <w:pStyle w:val="a-Right-Col-BOLD"/>
              <w:spacing w:after="0"/>
              <w:ind w:left="540" w:hanging="540"/>
              <w:rPr>
                <w:rFonts w:ascii="Times New Roman" w:hAnsi="Times New Roman" w:cs="Times New Roman"/>
                <w:b w:val="0"/>
                <w:bCs w:val="0"/>
                <w:sz w:val="22"/>
                <w:szCs w:val="22"/>
                <w:rtl/>
                <w:cs/>
              </w:rPr>
            </w:pPr>
            <w:r w:rsidRPr="00EE4AE8">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14:paraId="5A2DECE0" w14:textId="214FD21B" w:rsidR="00463F8D" w:rsidRPr="00EE4AE8" w:rsidRDefault="007A0701" w:rsidP="007A0701">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imes New Roman"/>
                <w:sz w:val="22"/>
                <w:szCs w:val="22"/>
              </w:rPr>
              <w:t>-</w:t>
            </w:r>
          </w:p>
        </w:tc>
        <w:tc>
          <w:tcPr>
            <w:tcW w:w="1530" w:type="dxa"/>
            <w:tcBorders>
              <w:top w:val="nil"/>
              <w:left w:val="nil"/>
              <w:bottom w:val="nil"/>
              <w:right w:val="nil"/>
            </w:tcBorders>
          </w:tcPr>
          <w:p w14:paraId="2EE537D9" w14:textId="551F7E91" w:rsidR="00463F8D" w:rsidRPr="00EE4AE8" w:rsidRDefault="00463F8D" w:rsidP="00463F8D">
            <w:pPr>
              <w:pStyle w:val="7I-7H-2"/>
              <w:tabs>
                <w:tab w:val="decimal" w:pos="1116"/>
              </w:tabs>
              <w:spacing w:line="240" w:lineRule="atLeast"/>
              <w:ind w:right="-18"/>
              <w:rPr>
                <w:rFonts w:ascii="Times New Roman" w:hAnsi="Times New Roman" w:cs="Times New Roman"/>
                <w:sz w:val="22"/>
                <w:szCs w:val="22"/>
                <w:lang w:val="en-US"/>
              </w:rPr>
            </w:pPr>
            <w:r w:rsidRPr="00EE4AE8">
              <w:rPr>
                <w:rFonts w:ascii="Times New Roman" w:hAnsi="Times New Roman" w:cs="Times New Roman"/>
                <w:sz w:val="22"/>
                <w:szCs w:val="22"/>
                <w:lang w:val="en-US"/>
              </w:rPr>
              <w:t>0.3</w:t>
            </w:r>
          </w:p>
        </w:tc>
        <w:tc>
          <w:tcPr>
            <w:tcW w:w="1350" w:type="dxa"/>
            <w:tcBorders>
              <w:top w:val="nil"/>
              <w:left w:val="nil"/>
              <w:bottom w:val="nil"/>
              <w:right w:val="nil"/>
            </w:tcBorders>
            <w:shd w:val="clear" w:color="auto" w:fill="auto"/>
          </w:tcPr>
          <w:p w14:paraId="2A9C5DF2" w14:textId="1A299550" w:rsidR="00463F8D" w:rsidRPr="00EE4AE8" w:rsidRDefault="007A0701" w:rsidP="00463F8D">
            <w:pPr>
              <w:tabs>
                <w:tab w:val="decimal" w:pos="652"/>
              </w:tabs>
              <w:adjustRightInd w:val="0"/>
              <w:spacing w:line="240" w:lineRule="atLeast"/>
              <w:ind w:right="-72"/>
              <w:rPr>
                <w:rFonts w:ascii="Times New Roman" w:hAnsi="Times New Roman" w:cs="Times New Roman"/>
                <w:sz w:val="22"/>
                <w:szCs w:val="22"/>
              </w:rPr>
            </w:pPr>
            <w:r>
              <w:rPr>
                <w:rFonts w:ascii="Times New Roman" w:hAnsi="Times New Roman" w:cs="Times New Roman"/>
                <w:sz w:val="22"/>
                <w:szCs w:val="22"/>
              </w:rPr>
              <w:t>-</w:t>
            </w:r>
          </w:p>
        </w:tc>
        <w:tc>
          <w:tcPr>
            <w:tcW w:w="1368" w:type="dxa"/>
            <w:tcBorders>
              <w:top w:val="nil"/>
              <w:left w:val="nil"/>
              <w:bottom w:val="nil"/>
              <w:right w:val="nil"/>
            </w:tcBorders>
          </w:tcPr>
          <w:p w14:paraId="4BCCC5C9" w14:textId="77777777" w:rsidR="00463F8D" w:rsidRPr="00EE4AE8" w:rsidRDefault="00463F8D" w:rsidP="00463F8D">
            <w:pPr>
              <w:tabs>
                <w:tab w:val="decimal" w:pos="652"/>
              </w:tabs>
              <w:adjustRightInd w:val="0"/>
              <w:spacing w:line="240" w:lineRule="atLeast"/>
              <w:ind w:right="-72"/>
              <w:rPr>
                <w:rFonts w:ascii="Times New Roman" w:hAnsi="Times New Roman" w:cs="Times New Roman"/>
                <w:sz w:val="22"/>
                <w:szCs w:val="22"/>
              </w:rPr>
            </w:pPr>
            <w:r w:rsidRPr="00EE4AE8">
              <w:rPr>
                <w:rFonts w:ascii="Times New Roman" w:hAnsi="Times New Roman" w:cs="Times New Roman"/>
                <w:sz w:val="22"/>
                <w:szCs w:val="22"/>
              </w:rPr>
              <w:t>-</w:t>
            </w:r>
          </w:p>
        </w:tc>
      </w:tr>
      <w:tr w:rsidR="00463F8D" w:rsidRPr="00EE4AE8" w14:paraId="01C9DE1E" w14:textId="77777777" w:rsidTr="00EE4AE8">
        <w:tc>
          <w:tcPr>
            <w:tcW w:w="3674" w:type="dxa"/>
            <w:tcBorders>
              <w:top w:val="nil"/>
              <w:left w:val="nil"/>
              <w:bottom w:val="nil"/>
              <w:right w:val="nil"/>
            </w:tcBorders>
          </w:tcPr>
          <w:p w14:paraId="060B3785" w14:textId="77777777" w:rsidR="00463F8D" w:rsidRPr="00EE4AE8" w:rsidRDefault="00463F8D" w:rsidP="00463F8D">
            <w:pPr>
              <w:pStyle w:val="a-Right-Col-BOLD"/>
              <w:spacing w:after="0"/>
              <w:ind w:left="540" w:hanging="540"/>
              <w:rPr>
                <w:rFonts w:ascii="Times New Roman" w:hAnsi="Times New Roman" w:cs="Times New Roman"/>
                <w:b w:val="0"/>
                <w:bCs w:val="0"/>
                <w:sz w:val="22"/>
                <w:szCs w:val="22"/>
              </w:rPr>
            </w:pPr>
            <w:r w:rsidRPr="00EE4AE8">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775DAC26" w14:textId="0E3C235D" w:rsidR="00463F8D" w:rsidRPr="00EE4AE8" w:rsidRDefault="007A0701" w:rsidP="00463F8D">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665.4</w:t>
            </w:r>
          </w:p>
        </w:tc>
        <w:tc>
          <w:tcPr>
            <w:tcW w:w="1530" w:type="dxa"/>
            <w:tcBorders>
              <w:top w:val="nil"/>
              <w:left w:val="nil"/>
              <w:bottom w:val="nil"/>
              <w:right w:val="nil"/>
            </w:tcBorders>
          </w:tcPr>
          <w:p w14:paraId="5FA22EE8" w14:textId="095C926A" w:rsidR="00463F8D" w:rsidRPr="00EE4AE8" w:rsidRDefault="00463F8D" w:rsidP="008B5EB4">
            <w:pPr>
              <w:pStyle w:val="7I-7H-2"/>
              <w:tabs>
                <w:tab w:val="decimal" w:pos="1116"/>
              </w:tabs>
              <w:spacing w:line="240" w:lineRule="atLeast"/>
              <w:ind w:right="-18"/>
              <w:rPr>
                <w:rFonts w:ascii="Times New Roman" w:hAnsi="Times New Roman"/>
                <w:sz w:val="22"/>
                <w:lang w:val="en-US"/>
              </w:rPr>
            </w:pPr>
            <w:r w:rsidRPr="00EE4AE8">
              <w:rPr>
                <w:rFonts w:ascii="Times New Roman" w:hAnsi="Times New Roman" w:cs="Times New Roman"/>
                <w:sz w:val="22"/>
                <w:szCs w:val="22"/>
                <w:lang w:val="en-US"/>
              </w:rPr>
              <w:t>1,435.4</w:t>
            </w:r>
          </w:p>
        </w:tc>
        <w:tc>
          <w:tcPr>
            <w:tcW w:w="1350" w:type="dxa"/>
            <w:tcBorders>
              <w:top w:val="nil"/>
              <w:left w:val="nil"/>
              <w:bottom w:val="nil"/>
              <w:right w:val="nil"/>
            </w:tcBorders>
            <w:shd w:val="clear" w:color="auto" w:fill="auto"/>
          </w:tcPr>
          <w:p w14:paraId="6BEE52EB" w14:textId="4851E399" w:rsidR="00463F8D" w:rsidRPr="00EE4AE8" w:rsidRDefault="007A0701" w:rsidP="00463F8D">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imes New Roman"/>
                <w:sz w:val="22"/>
                <w:szCs w:val="22"/>
              </w:rPr>
              <w:t>-</w:t>
            </w:r>
          </w:p>
        </w:tc>
        <w:tc>
          <w:tcPr>
            <w:tcW w:w="1368" w:type="dxa"/>
            <w:tcBorders>
              <w:top w:val="nil"/>
              <w:left w:val="nil"/>
              <w:bottom w:val="nil"/>
              <w:right w:val="nil"/>
            </w:tcBorders>
          </w:tcPr>
          <w:p w14:paraId="30EFFD01" w14:textId="77777777" w:rsidR="00463F8D" w:rsidRPr="00EE4AE8" w:rsidRDefault="00463F8D" w:rsidP="00463F8D">
            <w:pPr>
              <w:tabs>
                <w:tab w:val="decimal" w:pos="652"/>
              </w:tabs>
              <w:adjustRightInd w:val="0"/>
              <w:spacing w:line="240" w:lineRule="atLeast"/>
              <w:ind w:right="-72"/>
              <w:rPr>
                <w:rFonts w:ascii="Times New Roman" w:hAnsi="Times New Roman" w:cs="Times New Roman"/>
                <w:sz w:val="22"/>
                <w:szCs w:val="22"/>
                <w:cs/>
              </w:rPr>
            </w:pPr>
            <w:r w:rsidRPr="00EE4AE8">
              <w:rPr>
                <w:rFonts w:ascii="Times New Roman" w:hAnsi="Times New Roman" w:cs="Times New Roman"/>
                <w:sz w:val="22"/>
                <w:szCs w:val="22"/>
              </w:rPr>
              <w:t>-</w:t>
            </w:r>
          </w:p>
        </w:tc>
      </w:tr>
      <w:tr w:rsidR="00463F8D" w:rsidRPr="00EE4AE8" w14:paraId="4A8E25B7" w14:textId="77777777" w:rsidTr="008B5EB4">
        <w:tc>
          <w:tcPr>
            <w:tcW w:w="3674" w:type="dxa"/>
            <w:tcBorders>
              <w:top w:val="nil"/>
              <w:left w:val="nil"/>
              <w:bottom w:val="nil"/>
              <w:right w:val="nil"/>
            </w:tcBorders>
          </w:tcPr>
          <w:p w14:paraId="385AD4B4" w14:textId="77777777" w:rsidR="00463F8D" w:rsidRPr="00EE4AE8" w:rsidRDefault="00463F8D" w:rsidP="00463F8D">
            <w:pPr>
              <w:pStyle w:val="a-Right-Col-BOLD"/>
              <w:spacing w:after="0"/>
              <w:ind w:left="540" w:hanging="540"/>
              <w:rPr>
                <w:rFonts w:ascii="Times New Roman" w:hAnsi="Times New Roman" w:cs="Times New Roman"/>
                <w:b w:val="0"/>
                <w:bCs w:val="0"/>
                <w:sz w:val="22"/>
                <w:szCs w:val="22"/>
              </w:rPr>
            </w:pPr>
            <w:r w:rsidRPr="00EE4AE8">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0F9ED2E4" w14:textId="34256893" w:rsidR="00463F8D" w:rsidRPr="00915FE3" w:rsidRDefault="007A0701" w:rsidP="007A0701">
            <w:pPr>
              <w:tabs>
                <w:tab w:val="decimal" w:pos="652"/>
              </w:tabs>
              <w:adjustRightInd w:val="0"/>
              <w:spacing w:line="240" w:lineRule="atLeast"/>
              <w:ind w:right="-72"/>
              <w:rPr>
                <w:rFonts w:ascii="Times New Roman" w:hAnsi="Times New Roman" w:cs="Times New Roman"/>
                <w:sz w:val="22"/>
                <w:szCs w:val="22"/>
              </w:rPr>
            </w:pPr>
            <w:r>
              <w:rPr>
                <w:rFonts w:ascii="Times New Roman" w:hAnsi="Times New Roman" w:cs="Times New Roman"/>
                <w:sz w:val="22"/>
                <w:szCs w:val="22"/>
              </w:rPr>
              <w:t>-</w:t>
            </w:r>
          </w:p>
        </w:tc>
        <w:tc>
          <w:tcPr>
            <w:tcW w:w="1530" w:type="dxa"/>
            <w:tcBorders>
              <w:top w:val="nil"/>
              <w:left w:val="nil"/>
              <w:bottom w:val="nil"/>
              <w:right w:val="nil"/>
            </w:tcBorders>
          </w:tcPr>
          <w:p w14:paraId="5B0D229C" w14:textId="40CE60D6" w:rsidR="00463F8D" w:rsidRPr="00EE4AE8" w:rsidRDefault="00463F8D" w:rsidP="00463F8D">
            <w:pPr>
              <w:tabs>
                <w:tab w:val="decimal" w:pos="1116"/>
              </w:tabs>
              <w:adjustRightInd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26.9</w:t>
            </w:r>
          </w:p>
        </w:tc>
        <w:tc>
          <w:tcPr>
            <w:tcW w:w="1350" w:type="dxa"/>
            <w:tcBorders>
              <w:top w:val="nil"/>
              <w:left w:val="nil"/>
              <w:bottom w:val="nil"/>
              <w:right w:val="nil"/>
            </w:tcBorders>
            <w:shd w:val="clear" w:color="auto" w:fill="auto"/>
          </w:tcPr>
          <w:p w14:paraId="21F593D7" w14:textId="08952DA4" w:rsidR="00463F8D" w:rsidRPr="00EE4AE8" w:rsidRDefault="007A0701" w:rsidP="00463F8D">
            <w:pPr>
              <w:tabs>
                <w:tab w:val="decimal" w:pos="652"/>
              </w:tabs>
              <w:adjustRightInd w:val="0"/>
              <w:spacing w:line="240" w:lineRule="atLeast"/>
              <w:ind w:right="-72"/>
              <w:rPr>
                <w:rFonts w:ascii="Times New Roman" w:hAnsi="Times New Roman" w:cs="Times New Roman"/>
                <w:sz w:val="22"/>
                <w:szCs w:val="22"/>
              </w:rPr>
            </w:pPr>
            <w:r>
              <w:rPr>
                <w:rFonts w:ascii="Times New Roman" w:hAnsi="Times New Roman" w:cs="Times New Roman"/>
                <w:sz w:val="22"/>
                <w:szCs w:val="22"/>
              </w:rPr>
              <w:t>-</w:t>
            </w:r>
          </w:p>
        </w:tc>
        <w:tc>
          <w:tcPr>
            <w:tcW w:w="1368" w:type="dxa"/>
            <w:tcBorders>
              <w:top w:val="nil"/>
              <w:left w:val="nil"/>
              <w:bottom w:val="nil"/>
              <w:right w:val="nil"/>
            </w:tcBorders>
          </w:tcPr>
          <w:p w14:paraId="6535586C" w14:textId="77777777" w:rsidR="00463F8D" w:rsidRPr="00EE4AE8" w:rsidRDefault="00463F8D" w:rsidP="00463F8D">
            <w:pPr>
              <w:tabs>
                <w:tab w:val="decimal" w:pos="652"/>
              </w:tabs>
              <w:adjustRightInd w:val="0"/>
              <w:spacing w:line="240" w:lineRule="atLeast"/>
              <w:ind w:right="-72"/>
              <w:rPr>
                <w:rFonts w:ascii="Times New Roman" w:hAnsi="Times New Roman" w:cs="Times New Roman"/>
                <w:sz w:val="22"/>
                <w:szCs w:val="22"/>
              </w:rPr>
            </w:pPr>
            <w:r w:rsidRPr="00EE4AE8">
              <w:rPr>
                <w:rFonts w:ascii="Times New Roman" w:hAnsi="Times New Roman" w:cs="Times New Roman"/>
                <w:sz w:val="22"/>
                <w:szCs w:val="22"/>
              </w:rPr>
              <w:t>-</w:t>
            </w:r>
          </w:p>
        </w:tc>
      </w:tr>
      <w:tr w:rsidR="00463F8D" w:rsidRPr="00EE4AE8" w14:paraId="0EDF3943" w14:textId="77777777" w:rsidTr="008B5EB4">
        <w:tc>
          <w:tcPr>
            <w:tcW w:w="3674" w:type="dxa"/>
            <w:tcBorders>
              <w:top w:val="nil"/>
              <w:left w:val="nil"/>
              <w:bottom w:val="nil"/>
              <w:right w:val="nil"/>
            </w:tcBorders>
          </w:tcPr>
          <w:p w14:paraId="76ECA45A" w14:textId="77777777" w:rsidR="00463F8D" w:rsidRPr="00EE4AE8" w:rsidRDefault="00463F8D" w:rsidP="00463F8D">
            <w:pPr>
              <w:pStyle w:val="a-Right-Col-BOLD"/>
              <w:spacing w:after="0"/>
              <w:ind w:left="540" w:hanging="540"/>
              <w:rPr>
                <w:rFonts w:ascii="Times New Roman" w:hAnsi="Times New Roman" w:cs="Times New Roman"/>
                <w:b w:val="0"/>
                <w:bCs w:val="0"/>
                <w:sz w:val="22"/>
                <w:szCs w:val="22"/>
              </w:rPr>
            </w:pPr>
          </w:p>
        </w:tc>
        <w:tc>
          <w:tcPr>
            <w:tcW w:w="1350" w:type="dxa"/>
            <w:tcBorders>
              <w:top w:val="nil"/>
              <w:left w:val="nil"/>
              <w:bottom w:val="nil"/>
              <w:right w:val="nil"/>
            </w:tcBorders>
            <w:shd w:val="clear" w:color="auto" w:fill="auto"/>
          </w:tcPr>
          <w:p w14:paraId="6F6A146B" w14:textId="77777777" w:rsidR="00463F8D" w:rsidRPr="00915FE3" w:rsidRDefault="00463F8D" w:rsidP="00463F8D">
            <w:pPr>
              <w:pStyle w:val="7I-7H-2"/>
              <w:tabs>
                <w:tab w:val="decimal" w:pos="819"/>
              </w:tabs>
              <w:spacing w:line="240" w:lineRule="atLeast"/>
              <w:ind w:right="-18"/>
              <w:jc w:val="right"/>
              <w:rPr>
                <w:rFonts w:ascii="Times New Roman" w:hAnsi="Times New Roman" w:cs="Times New Roman"/>
                <w:sz w:val="22"/>
                <w:szCs w:val="22"/>
                <w:lang w:val="en-US"/>
              </w:rPr>
            </w:pPr>
          </w:p>
        </w:tc>
        <w:tc>
          <w:tcPr>
            <w:tcW w:w="1530" w:type="dxa"/>
            <w:tcBorders>
              <w:top w:val="nil"/>
              <w:left w:val="nil"/>
              <w:bottom w:val="nil"/>
              <w:right w:val="nil"/>
            </w:tcBorders>
          </w:tcPr>
          <w:p w14:paraId="539E334C" w14:textId="77777777" w:rsidR="00463F8D" w:rsidRPr="00EE4AE8" w:rsidRDefault="00463F8D" w:rsidP="00463F8D">
            <w:pPr>
              <w:tabs>
                <w:tab w:val="decimal" w:pos="1116"/>
              </w:tabs>
              <w:adjustRightInd w:val="0"/>
              <w:spacing w:line="240" w:lineRule="atLeast"/>
              <w:ind w:right="-72"/>
              <w:jc w:val="left"/>
              <w:rPr>
                <w:rFonts w:ascii="Times New Roman" w:hAnsi="Times New Roman" w:cs="Times New Roman"/>
                <w:sz w:val="22"/>
                <w:szCs w:val="22"/>
              </w:rPr>
            </w:pPr>
          </w:p>
        </w:tc>
        <w:tc>
          <w:tcPr>
            <w:tcW w:w="1350" w:type="dxa"/>
            <w:tcBorders>
              <w:top w:val="nil"/>
              <w:left w:val="nil"/>
              <w:bottom w:val="nil"/>
              <w:right w:val="nil"/>
            </w:tcBorders>
            <w:shd w:val="clear" w:color="auto" w:fill="auto"/>
          </w:tcPr>
          <w:p w14:paraId="7722D022" w14:textId="77777777" w:rsidR="00463F8D" w:rsidRPr="00EE4AE8" w:rsidRDefault="00463F8D" w:rsidP="00463F8D">
            <w:pPr>
              <w:tabs>
                <w:tab w:val="decimal" w:pos="652"/>
              </w:tabs>
              <w:adjustRightInd w:val="0"/>
              <w:spacing w:line="240" w:lineRule="atLeast"/>
              <w:ind w:right="-72"/>
              <w:rPr>
                <w:rFonts w:ascii="Times New Roman" w:hAnsi="Times New Roman" w:cs="Times New Roman"/>
                <w:sz w:val="22"/>
                <w:szCs w:val="22"/>
              </w:rPr>
            </w:pPr>
          </w:p>
        </w:tc>
        <w:tc>
          <w:tcPr>
            <w:tcW w:w="1368" w:type="dxa"/>
            <w:tcBorders>
              <w:top w:val="nil"/>
              <w:left w:val="nil"/>
              <w:bottom w:val="nil"/>
              <w:right w:val="nil"/>
            </w:tcBorders>
          </w:tcPr>
          <w:p w14:paraId="0D97AD47" w14:textId="77777777" w:rsidR="00463F8D" w:rsidRPr="00EE4AE8" w:rsidRDefault="00463F8D" w:rsidP="00463F8D">
            <w:pPr>
              <w:tabs>
                <w:tab w:val="decimal" w:pos="652"/>
              </w:tabs>
              <w:adjustRightInd w:val="0"/>
              <w:spacing w:line="240" w:lineRule="atLeast"/>
              <w:ind w:right="-72"/>
              <w:rPr>
                <w:rFonts w:ascii="Times New Roman" w:hAnsi="Times New Roman" w:cs="Times New Roman"/>
                <w:sz w:val="22"/>
                <w:szCs w:val="22"/>
              </w:rPr>
            </w:pPr>
          </w:p>
        </w:tc>
      </w:tr>
    </w:tbl>
    <w:p w14:paraId="4A49A855" w14:textId="0EE3AD48" w:rsidR="000B316A" w:rsidRDefault="000B316A" w:rsidP="00DE3848">
      <w:pPr>
        <w:spacing w:line="180" w:lineRule="atLeast"/>
        <w:ind w:left="907"/>
        <w:jc w:val="thaiDistribute"/>
        <w:rPr>
          <w:rFonts w:ascii="Times New Roman" w:hAnsi="Times New Roman" w:cs="Times New Roman"/>
          <w:spacing w:val="-4"/>
          <w:sz w:val="18"/>
          <w:szCs w:val="18"/>
        </w:rPr>
      </w:pPr>
    </w:p>
    <w:p w14:paraId="06CBB054" w14:textId="720AF7F1" w:rsidR="008B60DB" w:rsidRPr="00EE4AE8" w:rsidRDefault="001E3E22" w:rsidP="00F76F1A">
      <w:pPr>
        <w:numPr>
          <w:ilvl w:val="1"/>
          <w:numId w:val="14"/>
        </w:numPr>
        <w:spacing w:line="240" w:lineRule="atLeast"/>
        <w:ind w:left="540" w:hanging="540"/>
        <w:jc w:val="thaiDistribute"/>
        <w:outlineLvl w:val="0"/>
        <w:rPr>
          <w:rFonts w:ascii="Times New Roman" w:hAnsi="Times New Roman" w:cs="Times New Roman"/>
          <w:b/>
          <w:bCs/>
          <w:sz w:val="22"/>
          <w:szCs w:val="22"/>
        </w:rPr>
      </w:pPr>
      <w:r w:rsidRPr="00EE4AE8">
        <w:rPr>
          <w:rFonts w:ascii="Times New Roman" w:hAnsi="Times New Roman" w:cs="Times New Roman"/>
          <w:b/>
          <w:bCs/>
          <w:sz w:val="22"/>
          <w:szCs w:val="22"/>
        </w:rPr>
        <w:t>Other commitments</w:t>
      </w:r>
    </w:p>
    <w:p w14:paraId="4F384C20" w14:textId="77777777" w:rsidR="004A6AD5" w:rsidRPr="00EE4AE8" w:rsidRDefault="004A6AD5" w:rsidP="00DE3848">
      <w:pPr>
        <w:spacing w:line="240" w:lineRule="atLeast"/>
        <w:ind w:left="900"/>
        <w:jc w:val="thaiDistribute"/>
        <w:rPr>
          <w:rFonts w:ascii="Times New Roman" w:hAnsi="Times New Roman" w:cs="Times New Roman"/>
          <w:spacing w:val="-4"/>
        </w:rPr>
      </w:pPr>
    </w:p>
    <w:p w14:paraId="3DCD37A6" w14:textId="0E49049B" w:rsidR="008B60DB" w:rsidRPr="00EE4AE8" w:rsidRDefault="009B302C" w:rsidP="005469F0">
      <w:pPr>
        <w:spacing w:line="240" w:lineRule="atLeast"/>
        <w:ind w:left="1080" w:hanging="540"/>
        <w:outlineLvl w:val="0"/>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 xml:space="preserve">Operating lease commitments </w:t>
      </w:r>
    </w:p>
    <w:p w14:paraId="04DCB4D9" w14:textId="77777777" w:rsidR="004A6AD5" w:rsidRPr="00EE4AE8" w:rsidRDefault="004A6AD5" w:rsidP="00DE3848">
      <w:pPr>
        <w:spacing w:line="180" w:lineRule="atLeast"/>
        <w:ind w:left="907"/>
        <w:jc w:val="thaiDistribute"/>
        <w:rPr>
          <w:rFonts w:ascii="Times New Roman" w:hAnsi="Times New Roman" w:cs="Times New Roman"/>
          <w:spacing w:val="-4"/>
          <w:sz w:val="18"/>
          <w:szCs w:val="18"/>
        </w:rPr>
      </w:pPr>
    </w:p>
    <w:p w14:paraId="22129EA2" w14:textId="339CB986" w:rsidR="008B60DB" w:rsidRPr="00EE4AE8" w:rsidRDefault="009B302C" w:rsidP="006846E2">
      <w:pPr>
        <w:adjustRightInd w:val="0"/>
        <w:spacing w:line="240" w:lineRule="atLeast"/>
        <w:ind w:left="567"/>
        <w:rPr>
          <w:rFonts w:ascii="Times New Roman" w:hAnsi="Times New Roman" w:cs="Times New Roman"/>
          <w:sz w:val="22"/>
          <w:szCs w:val="22"/>
        </w:rPr>
      </w:pPr>
      <w:r w:rsidRPr="00EE4AE8">
        <w:rPr>
          <w:rFonts w:ascii="Times New Roman" w:hAnsi="Times New Roman" w:cs="Times New Roman"/>
          <w:spacing w:val="-2"/>
          <w:sz w:val="22"/>
          <w:szCs w:val="22"/>
        </w:rPr>
        <w:t>The future aggregate minimum lease payments under non-cancellable operating leases of vessels</w:t>
      </w:r>
      <w:r w:rsidR="00E04054" w:rsidRPr="00EE4AE8">
        <w:rPr>
          <w:rFonts w:ascii="Times New Roman" w:hAnsi="Times New Roman" w:cs="Times New Roman"/>
          <w:sz w:val="22"/>
          <w:szCs w:val="22"/>
        </w:rPr>
        <w:t>,</w:t>
      </w:r>
      <w:r w:rsidRPr="00EE4AE8">
        <w:rPr>
          <w:rFonts w:ascii="Times New Roman" w:hAnsi="Times New Roman" w:cs="Times New Roman"/>
          <w:sz w:val="22"/>
          <w:szCs w:val="22"/>
        </w:rPr>
        <w:t xml:space="preserve"> land </w:t>
      </w:r>
      <w:r w:rsidR="00E04054" w:rsidRPr="00EE4AE8">
        <w:rPr>
          <w:rFonts w:ascii="Times New Roman" w:hAnsi="Times New Roman" w:cs="Times New Roman"/>
          <w:sz w:val="22"/>
          <w:szCs w:val="22"/>
        </w:rPr>
        <w:t xml:space="preserve">and restaurant outlets </w:t>
      </w:r>
      <w:r w:rsidRPr="00EE4AE8">
        <w:rPr>
          <w:rFonts w:ascii="Times New Roman" w:hAnsi="Times New Roman" w:cs="Times New Roman"/>
          <w:sz w:val="22"/>
          <w:szCs w:val="22"/>
        </w:rPr>
        <w:t>are as follows:</w:t>
      </w:r>
    </w:p>
    <w:p w14:paraId="3765DFF7" w14:textId="032BF138" w:rsidR="00E266EE" w:rsidRPr="00EE4AE8" w:rsidRDefault="00E266EE">
      <w:pPr>
        <w:jc w:val="left"/>
        <w:rPr>
          <w:rFonts w:ascii="Times New Roman" w:hAnsi="Times New Roman" w:cs="Times New Roman"/>
          <w:spacing w:val="-4"/>
          <w:sz w:val="18"/>
          <w:szCs w:val="18"/>
        </w:rPr>
      </w:pPr>
    </w:p>
    <w:tbl>
      <w:tblPr>
        <w:tblW w:w="9133" w:type="dxa"/>
        <w:tblInd w:w="648" w:type="dxa"/>
        <w:tblLayout w:type="fixed"/>
        <w:tblLook w:val="0000" w:firstRow="0" w:lastRow="0" w:firstColumn="0" w:lastColumn="0" w:noHBand="0" w:noVBand="0"/>
      </w:tblPr>
      <w:tblGrid>
        <w:gridCol w:w="3288"/>
        <w:gridCol w:w="1282"/>
        <w:gridCol w:w="270"/>
        <w:gridCol w:w="1260"/>
        <w:gridCol w:w="270"/>
        <w:gridCol w:w="1279"/>
        <w:gridCol w:w="270"/>
        <w:gridCol w:w="1214"/>
      </w:tblGrid>
      <w:tr w:rsidR="00473F6A" w:rsidRPr="00EE4AE8" w14:paraId="2F38807E" w14:textId="77777777" w:rsidTr="00223FE1">
        <w:tc>
          <w:tcPr>
            <w:tcW w:w="3288" w:type="dxa"/>
          </w:tcPr>
          <w:p w14:paraId="584F6C83" w14:textId="77777777" w:rsidR="0043131C" w:rsidRPr="00EE4AE8" w:rsidRDefault="0043131C">
            <w:pPr>
              <w:ind w:left="340" w:right="-1008"/>
              <w:jc w:val="center"/>
              <w:rPr>
                <w:rFonts w:ascii="Times New Roman" w:hAnsi="Times New Roman" w:cs="Times New Roman"/>
                <w:i/>
                <w:iCs/>
                <w:sz w:val="22"/>
                <w:szCs w:val="22"/>
              </w:rPr>
            </w:pPr>
          </w:p>
        </w:tc>
        <w:tc>
          <w:tcPr>
            <w:tcW w:w="2812" w:type="dxa"/>
            <w:gridSpan w:val="3"/>
          </w:tcPr>
          <w:p w14:paraId="7A02B76D" w14:textId="77777777" w:rsidR="0043131C" w:rsidRPr="00EE4AE8" w:rsidRDefault="009B302C">
            <w:pPr>
              <w:ind w:left="-108" w:right="-108"/>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70" w:type="dxa"/>
          </w:tcPr>
          <w:p w14:paraId="5543C8A2" w14:textId="77777777" w:rsidR="0043131C" w:rsidRPr="00EE4AE8" w:rsidRDefault="0043131C">
            <w:pPr>
              <w:ind w:left="-108" w:right="-108"/>
              <w:jc w:val="center"/>
              <w:rPr>
                <w:rFonts w:ascii="Times New Roman" w:hAnsi="Times New Roman" w:cs="Times New Roman"/>
                <w:sz w:val="10"/>
                <w:szCs w:val="10"/>
              </w:rPr>
            </w:pPr>
          </w:p>
        </w:tc>
        <w:tc>
          <w:tcPr>
            <w:tcW w:w="2763" w:type="dxa"/>
            <w:gridSpan w:val="3"/>
          </w:tcPr>
          <w:p w14:paraId="2474C865" w14:textId="77777777" w:rsidR="0043131C" w:rsidRPr="00EE4AE8" w:rsidRDefault="009B302C">
            <w:pPr>
              <w:ind w:left="-108" w:right="-108"/>
              <w:jc w:val="center"/>
              <w:rPr>
                <w:rFonts w:ascii="Times New Roman" w:hAnsi="Times New Roman" w:cs="Times New Roman"/>
                <w:sz w:val="10"/>
                <w:szCs w:val="10"/>
              </w:rPr>
            </w:pPr>
            <w:r w:rsidRPr="00EE4AE8">
              <w:rPr>
                <w:rFonts w:ascii="Times New Roman" w:hAnsi="Times New Roman" w:cs="Times New Roman"/>
                <w:b/>
                <w:bCs/>
                <w:sz w:val="22"/>
                <w:szCs w:val="22"/>
              </w:rPr>
              <w:t>Separate</w:t>
            </w:r>
          </w:p>
        </w:tc>
      </w:tr>
      <w:tr w:rsidR="00473F6A" w:rsidRPr="00EE4AE8" w14:paraId="01EF50CA" w14:textId="77777777" w:rsidTr="00223FE1">
        <w:tc>
          <w:tcPr>
            <w:tcW w:w="3288" w:type="dxa"/>
          </w:tcPr>
          <w:p w14:paraId="25A62549" w14:textId="77777777" w:rsidR="0043131C" w:rsidRPr="00EE4AE8" w:rsidRDefault="0043131C">
            <w:pPr>
              <w:ind w:left="340" w:right="-1008"/>
              <w:jc w:val="center"/>
              <w:rPr>
                <w:rFonts w:ascii="Times New Roman" w:hAnsi="Times New Roman" w:cs="Times New Roman"/>
                <w:b/>
                <w:bCs/>
                <w:sz w:val="22"/>
                <w:szCs w:val="22"/>
              </w:rPr>
            </w:pPr>
          </w:p>
        </w:tc>
        <w:tc>
          <w:tcPr>
            <w:tcW w:w="2812" w:type="dxa"/>
            <w:gridSpan w:val="3"/>
          </w:tcPr>
          <w:p w14:paraId="71F12E3E" w14:textId="77777777" w:rsidR="0043131C" w:rsidRPr="00EE4AE8" w:rsidRDefault="009B302C">
            <w:pPr>
              <w:ind w:left="-108" w:right="-108"/>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70" w:type="dxa"/>
          </w:tcPr>
          <w:p w14:paraId="4C8800BA" w14:textId="77777777" w:rsidR="0043131C" w:rsidRPr="00EE4AE8" w:rsidRDefault="0043131C">
            <w:pPr>
              <w:ind w:left="-108" w:right="-108"/>
              <w:jc w:val="center"/>
              <w:rPr>
                <w:rFonts w:ascii="Times New Roman" w:hAnsi="Times New Roman" w:cs="Times New Roman"/>
                <w:sz w:val="22"/>
                <w:szCs w:val="22"/>
              </w:rPr>
            </w:pPr>
          </w:p>
        </w:tc>
        <w:tc>
          <w:tcPr>
            <w:tcW w:w="2763" w:type="dxa"/>
            <w:gridSpan w:val="3"/>
          </w:tcPr>
          <w:p w14:paraId="1890B152" w14:textId="77777777" w:rsidR="0043131C" w:rsidRPr="00EE4AE8" w:rsidRDefault="009B302C">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DD3CDE" w:rsidRPr="00EE4AE8" w14:paraId="73D54E8C" w14:textId="77777777" w:rsidTr="00223FE1">
        <w:tc>
          <w:tcPr>
            <w:tcW w:w="3288" w:type="dxa"/>
          </w:tcPr>
          <w:p w14:paraId="54FAF91F" w14:textId="77777777" w:rsidR="00DD3CDE" w:rsidRPr="00EE4AE8" w:rsidRDefault="00DD3CDE" w:rsidP="00DD3CDE">
            <w:pPr>
              <w:ind w:left="340" w:right="-1008"/>
              <w:jc w:val="left"/>
              <w:rPr>
                <w:rFonts w:ascii="Times New Roman" w:hAnsi="Times New Roman" w:cs="Times New Roman"/>
                <w:b/>
                <w:bCs/>
                <w:sz w:val="22"/>
                <w:szCs w:val="22"/>
              </w:rPr>
            </w:pPr>
          </w:p>
        </w:tc>
        <w:tc>
          <w:tcPr>
            <w:tcW w:w="1282" w:type="dxa"/>
          </w:tcPr>
          <w:p w14:paraId="3B340CC1" w14:textId="47D1B05C" w:rsidR="00DD3CDE" w:rsidRPr="00EE4AE8" w:rsidRDefault="00DD3CDE" w:rsidP="00A30214">
            <w:pPr>
              <w:ind w:left="-108" w:right="-108"/>
              <w:jc w:val="center"/>
              <w:rPr>
                <w:rFonts w:ascii="Times New Roman" w:hAnsi="Times New Roman" w:cs="Times New Roman"/>
                <w:sz w:val="22"/>
                <w:szCs w:val="22"/>
              </w:rPr>
            </w:pPr>
            <w:r w:rsidRPr="00EE4AE8">
              <w:rPr>
                <w:rFonts w:ascii="Times New Roman" w:hAnsi="Times New Roman" w:cs="Times New Roman"/>
                <w:sz w:val="22"/>
                <w:szCs w:val="22"/>
              </w:rPr>
              <w:t>201</w:t>
            </w:r>
            <w:r w:rsidR="00742D2A">
              <w:rPr>
                <w:rFonts w:ascii="Times New Roman" w:hAnsi="Times New Roman" w:cs="Times New Roman"/>
                <w:sz w:val="22"/>
                <w:szCs w:val="22"/>
              </w:rPr>
              <w:t>9</w:t>
            </w:r>
          </w:p>
        </w:tc>
        <w:tc>
          <w:tcPr>
            <w:tcW w:w="270" w:type="dxa"/>
          </w:tcPr>
          <w:p w14:paraId="56DA2792" w14:textId="77777777" w:rsidR="00DD3CDE" w:rsidRPr="00EE4AE8" w:rsidRDefault="00DD3CDE" w:rsidP="00DD3CDE">
            <w:pPr>
              <w:ind w:left="-108" w:right="-108"/>
              <w:jc w:val="center"/>
              <w:rPr>
                <w:rFonts w:ascii="Times New Roman" w:hAnsi="Times New Roman" w:cs="Times New Roman"/>
                <w:sz w:val="22"/>
                <w:szCs w:val="22"/>
              </w:rPr>
            </w:pPr>
          </w:p>
        </w:tc>
        <w:tc>
          <w:tcPr>
            <w:tcW w:w="1260" w:type="dxa"/>
          </w:tcPr>
          <w:p w14:paraId="0A2CF59E" w14:textId="52678A0C" w:rsidR="00DD3CDE" w:rsidRPr="00EE4AE8" w:rsidRDefault="008B0D6E" w:rsidP="00A30214">
            <w:pPr>
              <w:ind w:left="-108" w:right="-108"/>
              <w:jc w:val="center"/>
              <w:rPr>
                <w:rFonts w:ascii="Times New Roman" w:hAnsi="Times New Roman" w:cs="Times New Roman"/>
                <w:sz w:val="22"/>
                <w:szCs w:val="22"/>
              </w:rPr>
            </w:pPr>
            <w:r w:rsidRPr="00EE4AE8">
              <w:rPr>
                <w:rFonts w:ascii="Times New Roman" w:hAnsi="Times New Roman" w:cs="Times New Roman"/>
                <w:sz w:val="22"/>
                <w:szCs w:val="22"/>
              </w:rPr>
              <w:t>201</w:t>
            </w:r>
            <w:r w:rsidR="00742D2A">
              <w:rPr>
                <w:rFonts w:ascii="Times New Roman" w:hAnsi="Times New Roman" w:cs="Times New Roman"/>
                <w:sz w:val="22"/>
                <w:szCs w:val="22"/>
              </w:rPr>
              <w:t>8</w:t>
            </w:r>
          </w:p>
        </w:tc>
        <w:tc>
          <w:tcPr>
            <w:tcW w:w="270" w:type="dxa"/>
          </w:tcPr>
          <w:p w14:paraId="79D75F40" w14:textId="77777777" w:rsidR="00DD3CDE" w:rsidRPr="00EE4AE8" w:rsidRDefault="00DD3CDE" w:rsidP="00DD3CDE">
            <w:pPr>
              <w:ind w:left="-108" w:right="-108"/>
              <w:jc w:val="center"/>
              <w:rPr>
                <w:rFonts w:ascii="Times New Roman" w:hAnsi="Times New Roman" w:cs="Times New Roman"/>
                <w:sz w:val="22"/>
                <w:szCs w:val="22"/>
              </w:rPr>
            </w:pPr>
          </w:p>
        </w:tc>
        <w:tc>
          <w:tcPr>
            <w:tcW w:w="1279" w:type="dxa"/>
          </w:tcPr>
          <w:p w14:paraId="566E0492" w14:textId="6927C9EB" w:rsidR="00DD3CDE" w:rsidRPr="00EE4AE8" w:rsidRDefault="008B0D6E" w:rsidP="00A30214">
            <w:pPr>
              <w:ind w:left="-108" w:right="-108"/>
              <w:jc w:val="center"/>
              <w:rPr>
                <w:rFonts w:ascii="Times New Roman" w:hAnsi="Times New Roman" w:cs="Times New Roman"/>
                <w:sz w:val="22"/>
                <w:szCs w:val="22"/>
              </w:rPr>
            </w:pPr>
            <w:r w:rsidRPr="00EE4AE8">
              <w:rPr>
                <w:rFonts w:ascii="Times New Roman" w:hAnsi="Times New Roman" w:cs="Times New Roman"/>
                <w:sz w:val="22"/>
                <w:szCs w:val="22"/>
              </w:rPr>
              <w:t>201</w:t>
            </w:r>
            <w:r w:rsidR="00742D2A">
              <w:rPr>
                <w:rFonts w:ascii="Times New Roman" w:hAnsi="Times New Roman" w:cs="Times New Roman"/>
                <w:sz w:val="22"/>
                <w:szCs w:val="22"/>
              </w:rPr>
              <w:t>9</w:t>
            </w:r>
          </w:p>
        </w:tc>
        <w:tc>
          <w:tcPr>
            <w:tcW w:w="270" w:type="dxa"/>
          </w:tcPr>
          <w:p w14:paraId="55B24BA6" w14:textId="77777777" w:rsidR="00DD3CDE" w:rsidRPr="00EE4AE8" w:rsidRDefault="00DD3CDE" w:rsidP="00DD3CDE">
            <w:pPr>
              <w:ind w:left="-108" w:right="-108"/>
              <w:jc w:val="center"/>
              <w:rPr>
                <w:rFonts w:ascii="Times New Roman" w:hAnsi="Times New Roman" w:cs="Times New Roman"/>
                <w:sz w:val="22"/>
                <w:szCs w:val="22"/>
              </w:rPr>
            </w:pPr>
          </w:p>
        </w:tc>
        <w:tc>
          <w:tcPr>
            <w:tcW w:w="1214" w:type="dxa"/>
          </w:tcPr>
          <w:p w14:paraId="340D0DC0" w14:textId="367A3B3A" w:rsidR="00DD3CDE" w:rsidRPr="00EE4AE8" w:rsidRDefault="008B0D6E" w:rsidP="00DD3CDE">
            <w:pPr>
              <w:ind w:left="-108" w:right="-108"/>
              <w:jc w:val="center"/>
              <w:rPr>
                <w:rFonts w:ascii="Times New Roman" w:hAnsi="Times New Roman" w:cs="Times New Roman"/>
                <w:sz w:val="22"/>
                <w:szCs w:val="22"/>
              </w:rPr>
            </w:pPr>
            <w:r w:rsidRPr="00EE4AE8">
              <w:rPr>
                <w:rFonts w:ascii="Times New Roman" w:hAnsi="Times New Roman" w:cs="Times New Roman"/>
                <w:sz w:val="22"/>
                <w:szCs w:val="22"/>
              </w:rPr>
              <w:t>201</w:t>
            </w:r>
            <w:r w:rsidR="00742D2A">
              <w:rPr>
                <w:rFonts w:ascii="Times New Roman" w:hAnsi="Times New Roman" w:cs="Times New Roman"/>
                <w:sz w:val="22"/>
                <w:szCs w:val="22"/>
              </w:rPr>
              <w:t>8</w:t>
            </w:r>
          </w:p>
        </w:tc>
      </w:tr>
      <w:tr w:rsidR="00D712EB" w:rsidRPr="00EE4AE8" w14:paraId="2510F361" w14:textId="77777777" w:rsidTr="00223FE1">
        <w:tc>
          <w:tcPr>
            <w:tcW w:w="3288" w:type="dxa"/>
          </w:tcPr>
          <w:p w14:paraId="59333BDB" w14:textId="77777777" w:rsidR="00D712EB" w:rsidRPr="00EE4AE8" w:rsidRDefault="00D712EB" w:rsidP="004A6AD5">
            <w:pPr>
              <w:autoSpaceDE w:val="0"/>
              <w:autoSpaceDN w:val="0"/>
              <w:adjustRightInd w:val="0"/>
              <w:spacing w:line="240" w:lineRule="atLeast"/>
              <w:ind w:left="340" w:right="-1008"/>
              <w:jc w:val="left"/>
              <w:rPr>
                <w:rFonts w:ascii="Times New Roman" w:hAnsi="Times New Roman" w:cs="Times New Roman"/>
                <w:sz w:val="22"/>
                <w:szCs w:val="22"/>
              </w:rPr>
            </w:pPr>
          </w:p>
        </w:tc>
        <w:tc>
          <w:tcPr>
            <w:tcW w:w="5845" w:type="dxa"/>
            <w:gridSpan w:val="7"/>
          </w:tcPr>
          <w:p w14:paraId="1D8C2916" w14:textId="77777777" w:rsidR="00D712EB" w:rsidRPr="00EE4AE8" w:rsidRDefault="00D712EB" w:rsidP="004A6AD5">
            <w:pPr>
              <w:spacing w:line="240" w:lineRule="atLeast"/>
              <w:ind w:left="232" w:right="-108"/>
              <w:jc w:val="center"/>
              <w:rPr>
                <w:rFonts w:ascii="Times New Roman" w:hAnsi="Times New Roman" w:cs="Times New Roman"/>
                <w:i/>
                <w:iCs/>
                <w:sz w:val="22"/>
                <w:szCs w:val="22"/>
              </w:rPr>
            </w:pPr>
            <w:r w:rsidRPr="00EE4AE8">
              <w:rPr>
                <w:rFonts w:ascii="Times New Roman" w:hAnsi="Times New Roman" w:cs="Times New Roman"/>
                <w:i/>
                <w:iCs/>
                <w:sz w:val="22"/>
                <w:szCs w:val="22"/>
              </w:rPr>
              <w:t>(in thousand Baht)</w:t>
            </w:r>
          </w:p>
        </w:tc>
      </w:tr>
      <w:tr w:rsidR="00742D2A" w:rsidRPr="00EE4AE8" w14:paraId="5A6F58DB" w14:textId="77777777" w:rsidTr="00223FE1">
        <w:tc>
          <w:tcPr>
            <w:tcW w:w="3288" w:type="dxa"/>
          </w:tcPr>
          <w:p w14:paraId="1655A788" w14:textId="77777777" w:rsidR="00742D2A" w:rsidRPr="00EE4AE8" w:rsidRDefault="00742D2A" w:rsidP="006846E2">
            <w:pPr>
              <w:adjustRightInd w:val="0"/>
              <w:spacing w:line="240" w:lineRule="atLeast"/>
              <w:ind w:right="30"/>
              <w:rPr>
                <w:rFonts w:ascii="Times New Roman" w:hAnsi="Times New Roman" w:cs="Times New Roman"/>
                <w:sz w:val="22"/>
                <w:szCs w:val="22"/>
              </w:rPr>
            </w:pPr>
            <w:r w:rsidRPr="00EE4AE8">
              <w:rPr>
                <w:rFonts w:ascii="Times New Roman" w:hAnsi="Times New Roman" w:cs="Times New Roman"/>
                <w:sz w:val="22"/>
                <w:szCs w:val="22"/>
              </w:rPr>
              <w:t>Not later than 1 year</w:t>
            </w:r>
          </w:p>
        </w:tc>
        <w:tc>
          <w:tcPr>
            <w:tcW w:w="1282" w:type="dxa"/>
          </w:tcPr>
          <w:p w14:paraId="6F08D755" w14:textId="47A0DD3D" w:rsidR="00742D2A" w:rsidRPr="00EE4AE8" w:rsidRDefault="00CB5552" w:rsidP="00742D2A">
            <w:pPr>
              <w:keepNext/>
              <w:keepLines/>
              <w:tabs>
                <w:tab w:val="decimal" w:pos="987"/>
              </w:tabs>
              <w:adjustRightInd w:val="0"/>
              <w:spacing w:line="240" w:lineRule="atLeast"/>
              <w:ind w:left="142" w:right="-216"/>
              <w:jc w:val="left"/>
              <w:rPr>
                <w:rFonts w:ascii="Times New Roman" w:hAnsi="Times New Roman" w:cs="Times New Roman"/>
                <w:sz w:val="22"/>
                <w:szCs w:val="22"/>
              </w:rPr>
            </w:pPr>
            <w:r>
              <w:rPr>
                <w:rFonts w:ascii="Times New Roman" w:hAnsi="Times New Roman" w:cs="Times New Roman"/>
                <w:sz w:val="22"/>
                <w:szCs w:val="22"/>
              </w:rPr>
              <w:t>84,837</w:t>
            </w:r>
          </w:p>
        </w:tc>
        <w:tc>
          <w:tcPr>
            <w:tcW w:w="270" w:type="dxa"/>
          </w:tcPr>
          <w:p w14:paraId="4139CA4B" w14:textId="77777777" w:rsidR="00742D2A" w:rsidRPr="00EE4AE8" w:rsidRDefault="00742D2A" w:rsidP="00742D2A">
            <w:pPr>
              <w:keepNext/>
              <w:keepLines/>
              <w:tabs>
                <w:tab w:val="decimal" w:pos="957"/>
              </w:tabs>
              <w:adjustRightInd w:val="0"/>
              <w:spacing w:line="240" w:lineRule="atLeast"/>
              <w:ind w:left="142" w:right="-216"/>
              <w:jc w:val="center"/>
              <w:rPr>
                <w:rFonts w:ascii="Times New Roman" w:hAnsi="Times New Roman" w:cs="Times New Roman"/>
                <w:sz w:val="22"/>
                <w:szCs w:val="22"/>
              </w:rPr>
            </w:pPr>
          </w:p>
        </w:tc>
        <w:tc>
          <w:tcPr>
            <w:tcW w:w="1260" w:type="dxa"/>
          </w:tcPr>
          <w:p w14:paraId="6112872C" w14:textId="0A5474A6" w:rsidR="00742D2A" w:rsidRPr="00EE4AE8" w:rsidRDefault="00742D2A" w:rsidP="00742D2A">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EE4AE8">
              <w:rPr>
                <w:rFonts w:ascii="Times New Roman" w:hAnsi="Times New Roman" w:cs="Times New Roman"/>
                <w:sz w:val="22"/>
                <w:szCs w:val="22"/>
              </w:rPr>
              <w:t>1</w:t>
            </w:r>
            <w:r w:rsidR="00DF7DED">
              <w:rPr>
                <w:rFonts w:ascii="Times New Roman" w:hAnsi="Times New Roman" w:cs="Times New Roman"/>
                <w:sz w:val="22"/>
                <w:szCs w:val="22"/>
              </w:rPr>
              <w:t>12,27</w:t>
            </w:r>
            <w:r w:rsidR="00837C52">
              <w:rPr>
                <w:rFonts w:ascii="Times New Roman" w:hAnsi="Times New Roman" w:cs="Times New Roman"/>
                <w:sz w:val="22"/>
                <w:szCs w:val="22"/>
              </w:rPr>
              <w:t>7</w:t>
            </w:r>
          </w:p>
        </w:tc>
        <w:tc>
          <w:tcPr>
            <w:tcW w:w="270" w:type="dxa"/>
          </w:tcPr>
          <w:p w14:paraId="1ED87A5A" w14:textId="77777777" w:rsidR="00742D2A" w:rsidRPr="00EE4AE8" w:rsidRDefault="00742D2A" w:rsidP="00742D2A">
            <w:pPr>
              <w:tabs>
                <w:tab w:val="decimal" w:pos="957"/>
              </w:tabs>
              <w:ind w:left="142" w:right="-216"/>
              <w:jc w:val="left"/>
              <w:rPr>
                <w:rFonts w:ascii="Times New Roman" w:hAnsi="Times New Roman" w:cs="Times New Roman"/>
                <w:sz w:val="22"/>
                <w:szCs w:val="22"/>
              </w:rPr>
            </w:pPr>
          </w:p>
        </w:tc>
        <w:tc>
          <w:tcPr>
            <w:tcW w:w="1279" w:type="dxa"/>
          </w:tcPr>
          <w:p w14:paraId="71DAA097" w14:textId="12AC9FE8" w:rsidR="00742D2A" w:rsidRPr="00EE4AE8" w:rsidRDefault="007A0701" w:rsidP="00742D2A">
            <w:pPr>
              <w:tabs>
                <w:tab w:val="decimal" w:pos="637"/>
              </w:tabs>
              <w:adjustRightInd w:val="0"/>
              <w:spacing w:line="240" w:lineRule="atLeast"/>
              <w:ind w:left="340" w:right="-72"/>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B4FAF26" w14:textId="77777777" w:rsidR="00742D2A" w:rsidRPr="00EE4AE8" w:rsidRDefault="00742D2A" w:rsidP="00742D2A">
            <w:pPr>
              <w:tabs>
                <w:tab w:val="decimal" w:pos="972"/>
              </w:tabs>
              <w:ind w:left="52" w:right="-126"/>
              <w:jc w:val="left"/>
              <w:rPr>
                <w:rFonts w:ascii="Times New Roman" w:hAnsi="Times New Roman" w:cs="Times New Roman"/>
                <w:sz w:val="22"/>
                <w:szCs w:val="22"/>
              </w:rPr>
            </w:pPr>
          </w:p>
        </w:tc>
        <w:tc>
          <w:tcPr>
            <w:tcW w:w="1214" w:type="dxa"/>
          </w:tcPr>
          <w:p w14:paraId="6AFF2D07" w14:textId="77777777" w:rsidR="00742D2A" w:rsidRPr="00EE4AE8" w:rsidRDefault="00742D2A" w:rsidP="00742D2A">
            <w:pPr>
              <w:tabs>
                <w:tab w:val="decimal" w:pos="637"/>
              </w:tabs>
              <w:adjustRightInd w:val="0"/>
              <w:spacing w:line="240" w:lineRule="atLeast"/>
              <w:ind w:left="340" w:right="-72"/>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742D2A" w:rsidRPr="00EE4AE8" w14:paraId="273A6F47" w14:textId="77777777" w:rsidTr="00223FE1">
        <w:tc>
          <w:tcPr>
            <w:tcW w:w="3288" w:type="dxa"/>
          </w:tcPr>
          <w:p w14:paraId="7CB0B860" w14:textId="77777777" w:rsidR="00742D2A" w:rsidRPr="00EE4AE8" w:rsidRDefault="00742D2A" w:rsidP="006846E2">
            <w:pPr>
              <w:adjustRightInd w:val="0"/>
              <w:spacing w:line="240" w:lineRule="atLeast"/>
              <w:ind w:right="-108"/>
              <w:rPr>
                <w:rFonts w:ascii="Times New Roman" w:hAnsi="Times New Roman" w:cs="Times New Roman"/>
                <w:sz w:val="22"/>
                <w:szCs w:val="22"/>
              </w:rPr>
            </w:pPr>
            <w:r w:rsidRPr="00EE4AE8">
              <w:rPr>
                <w:rFonts w:ascii="Times New Roman" w:hAnsi="Times New Roman" w:cs="Times New Roman"/>
                <w:sz w:val="22"/>
                <w:szCs w:val="22"/>
              </w:rPr>
              <w:t>Later than 1 year but not later</w:t>
            </w:r>
          </w:p>
        </w:tc>
        <w:tc>
          <w:tcPr>
            <w:tcW w:w="1282" w:type="dxa"/>
          </w:tcPr>
          <w:p w14:paraId="229E2D84" w14:textId="77777777" w:rsidR="00742D2A" w:rsidRPr="00EE4AE8" w:rsidRDefault="00742D2A" w:rsidP="00742D2A">
            <w:pPr>
              <w:keepNext/>
              <w:keepLines/>
              <w:tabs>
                <w:tab w:val="decimal" w:pos="987"/>
              </w:tabs>
              <w:adjustRightInd w:val="0"/>
              <w:spacing w:line="240" w:lineRule="atLeast"/>
              <w:ind w:left="142" w:right="-216"/>
              <w:jc w:val="left"/>
              <w:rPr>
                <w:rFonts w:ascii="Times New Roman" w:hAnsi="Times New Roman" w:cs="Times New Roman"/>
                <w:sz w:val="22"/>
                <w:szCs w:val="22"/>
              </w:rPr>
            </w:pPr>
          </w:p>
        </w:tc>
        <w:tc>
          <w:tcPr>
            <w:tcW w:w="270" w:type="dxa"/>
          </w:tcPr>
          <w:p w14:paraId="2944F77F" w14:textId="77777777" w:rsidR="00742D2A" w:rsidRPr="00EE4AE8" w:rsidRDefault="00742D2A" w:rsidP="00742D2A">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Pr>
          <w:p w14:paraId="55D7951B" w14:textId="77777777" w:rsidR="00742D2A" w:rsidRPr="00EE4AE8" w:rsidRDefault="00742D2A" w:rsidP="00742D2A">
            <w:pPr>
              <w:keepNext/>
              <w:keepLines/>
              <w:tabs>
                <w:tab w:val="decimal" w:pos="987"/>
              </w:tabs>
              <w:adjustRightInd w:val="0"/>
              <w:spacing w:line="240" w:lineRule="atLeast"/>
              <w:ind w:left="142" w:right="-216"/>
              <w:jc w:val="left"/>
              <w:rPr>
                <w:rFonts w:ascii="Times New Roman" w:hAnsi="Times New Roman" w:cs="Times New Roman"/>
                <w:sz w:val="22"/>
                <w:szCs w:val="22"/>
              </w:rPr>
            </w:pPr>
          </w:p>
        </w:tc>
        <w:tc>
          <w:tcPr>
            <w:tcW w:w="270" w:type="dxa"/>
          </w:tcPr>
          <w:p w14:paraId="4A802212" w14:textId="77777777" w:rsidR="00742D2A" w:rsidRPr="00EE4AE8" w:rsidRDefault="00742D2A" w:rsidP="00742D2A">
            <w:pPr>
              <w:tabs>
                <w:tab w:val="decimal" w:pos="957"/>
              </w:tabs>
              <w:ind w:left="142" w:right="-216"/>
              <w:jc w:val="left"/>
              <w:rPr>
                <w:rFonts w:ascii="Times New Roman" w:hAnsi="Times New Roman" w:cs="Times New Roman"/>
                <w:sz w:val="22"/>
                <w:szCs w:val="22"/>
              </w:rPr>
            </w:pPr>
          </w:p>
        </w:tc>
        <w:tc>
          <w:tcPr>
            <w:tcW w:w="1279" w:type="dxa"/>
          </w:tcPr>
          <w:p w14:paraId="30A7F0A5" w14:textId="77777777" w:rsidR="00742D2A" w:rsidRPr="00EE4AE8" w:rsidRDefault="00742D2A" w:rsidP="00742D2A">
            <w:pPr>
              <w:tabs>
                <w:tab w:val="decimal" w:pos="637"/>
              </w:tabs>
              <w:adjustRightInd w:val="0"/>
              <w:spacing w:line="240" w:lineRule="atLeast"/>
              <w:ind w:left="340" w:right="-72"/>
              <w:jc w:val="left"/>
              <w:rPr>
                <w:rFonts w:ascii="Times New Roman" w:hAnsi="Times New Roman" w:cs="Times New Roman"/>
                <w:sz w:val="22"/>
                <w:szCs w:val="22"/>
              </w:rPr>
            </w:pPr>
          </w:p>
        </w:tc>
        <w:tc>
          <w:tcPr>
            <w:tcW w:w="270" w:type="dxa"/>
          </w:tcPr>
          <w:p w14:paraId="35C7B732" w14:textId="77777777" w:rsidR="00742D2A" w:rsidRPr="00EE4AE8" w:rsidRDefault="00742D2A" w:rsidP="00742D2A">
            <w:pPr>
              <w:tabs>
                <w:tab w:val="decimal" w:pos="972"/>
              </w:tabs>
              <w:ind w:left="52" w:right="-126"/>
              <w:jc w:val="left"/>
              <w:rPr>
                <w:rFonts w:ascii="Times New Roman" w:hAnsi="Times New Roman" w:cs="Times New Roman"/>
                <w:sz w:val="22"/>
                <w:szCs w:val="22"/>
              </w:rPr>
            </w:pPr>
          </w:p>
        </w:tc>
        <w:tc>
          <w:tcPr>
            <w:tcW w:w="1214" w:type="dxa"/>
          </w:tcPr>
          <w:p w14:paraId="49CBB70E" w14:textId="77777777" w:rsidR="00742D2A" w:rsidRPr="00EE4AE8" w:rsidRDefault="00742D2A" w:rsidP="00742D2A">
            <w:pPr>
              <w:tabs>
                <w:tab w:val="decimal" w:pos="637"/>
              </w:tabs>
              <w:adjustRightInd w:val="0"/>
              <w:spacing w:line="240" w:lineRule="atLeast"/>
              <w:ind w:left="340" w:right="-72"/>
              <w:jc w:val="left"/>
              <w:rPr>
                <w:rFonts w:ascii="Times New Roman" w:hAnsi="Times New Roman" w:cs="Times New Roman"/>
                <w:sz w:val="22"/>
                <w:szCs w:val="22"/>
              </w:rPr>
            </w:pPr>
          </w:p>
        </w:tc>
      </w:tr>
      <w:tr w:rsidR="00742D2A" w:rsidRPr="00EE4AE8" w14:paraId="7C4E19F4" w14:textId="77777777" w:rsidTr="00223FE1">
        <w:tc>
          <w:tcPr>
            <w:tcW w:w="3288" w:type="dxa"/>
          </w:tcPr>
          <w:p w14:paraId="07CBAC72" w14:textId="77777777" w:rsidR="00742D2A" w:rsidRPr="00EE4AE8" w:rsidRDefault="00742D2A" w:rsidP="006846E2">
            <w:pPr>
              <w:adjustRightInd w:val="0"/>
              <w:spacing w:line="240" w:lineRule="atLeast"/>
              <w:ind w:right="30"/>
              <w:rPr>
                <w:rFonts w:ascii="Times New Roman" w:hAnsi="Times New Roman" w:cs="Times New Roman"/>
                <w:sz w:val="22"/>
                <w:szCs w:val="22"/>
              </w:rPr>
            </w:pPr>
            <w:r w:rsidRPr="00EE4AE8">
              <w:rPr>
                <w:rFonts w:ascii="Times New Roman" w:hAnsi="Times New Roman" w:cs="Times New Roman"/>
                <w:sz w:val="22"/>
                <w:szCs w:val="22"/>
              </w:rPr>
              <w:t xml:space="preserve">   than 5 years</w:t>
            </w:r>
          </w:p>
        </w:tc>
        <w:tc>
          <w:tcPr>
            <w:tcW w:w="1282" w:type="dxa"/>
          </w:tcPr>
          <w:p w14:paraId="2BA346FD" w14:textId="6EED5230" w:rsidR="00742D2A" w:rsidRPr="00EE4AE8" w:rsidRDefault="007A0701" w:rsidP="00742D2A">
            <w:pPr>
              <w:keepNext/>
              <w:keepLines/>
              <w:tabs>
                <w:tab w:val="decimal" w:pos="987"/>
              </w:tabs>
              <w:adjustRightInd w:val="0"/>
              <w:spacing w:line="240" w:lineRule="atLeast"/>
              <w:ind w:left="142" w:right="-216"/>
              <w:jc w:val="left"/>
              <w:rPr>
                <w:rFonts w:ascii="Times New Roman" w:hAnsi="Times New Roman" w:cs="Times New Roman"/>
                <w:sz w:val="22"/>
                <w:szCs w:val="22"/>
              </w:rPr>
            </w:pPr>
            <w:r>
              <w:rPr>
                <w:rFonts w:ascii="Times New Roman" w:hAnsi="Times New Roman" w:cs="Times New Roman"/>
                <w:sz w:val="22"/>
                <w:szCs w:val="22"/>
              </w:rPr>
              <w:t>104,941</w:t>
            </w:r>
          </w:p>
        </w:tc>
        <w:tc>
          <w:tcPr>
            <w:tcW w:w="270" w:type="dxa"/>
          </w:tcPr>
          <w:p w14:paraId="31E72CE1" w14:textId="77777777" w:rsidR="00742D2A" w:rsidRPr="00EE4AE8" w:rsidRDefault="00742D2A" w:rsidP="00742D2A">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Pr>
          <w:p w14:paraId="0CB18CD5" w14:textId="650BBB00" w:rsidR="00742D2A" w:rsidRPr="00EE4AE8" w:rsidRDefault="00742D2A" w:rsidP="00742D2A">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EE4AE8">
              <w:rPr>
                <w:rFonts w:ascii="Times New Roman" w:hAnsi="Times New Roman" w:cs="Times New Roman"/>
                <w:sz w:val="22"/>
                <w:szCs w:val="22"/>
              </w:rPr>
              <w:t>185,</w:t>
            </w:r>
            <w:r w:rsidR="00DF7DED">
              <w:rPr>
                <w:rFonts w:ascii="Times New Roman" w:hAnsi="Times New Roman" w:cs="Times New Roman"/>
                <w:sz w:val="22"/>
                <w:szCs w:val="22"/>
              </w:rPr>
              <w:t>661</w:t>
            </w:r>
          </w:p>
        </w:tc>
        <w:tc>
          <w:tcPr>
            <w:tcW w:w="270" w:type="dxa"/>
          </w:tcPr>
          <w:p w14:paraId="127479BC" w14:textId="77777777" w:rsidR="00742D2A" w:rsidRPr="00EE4AE8" w:rsidRDefault="00742D2A" w:rsidP="00742D2A">
            <w:pPr>
              <w:tabs>
                <w:tab w:val="decimal" w:pos="957"/>
              </w:tabs>
              <w:ind w:left="142" w:right="-216"/>
              <w:jc w:val="left"/>
              <w:rPr>
                <w:rFonts w:ascii="Times New Roman" w:hAnsi="Times New Roman" w:cs="Times New Roman"/>
                <w:sz w:val="22"/>
                <w:szCs w:val="22"/>
              </w:rPr>
            </w:pPr>
          </w:p>
        </w:tc>
        <w:tc>
          <w:tcPr>
            <w:tcW w:w="1279" w:type="dxa"/>
          </w:tcPr>
          <w:p w14:paraId="196ED72C" w14:textId="037F3990" w:rsidR="00742D2A" w:rsidRPr="00EE4AE8" w:rsidRDefault="007A0701" w:rsidP="00742D2A">
            <w:pPr>
              <w:tabs>
                <w:tab w:val="decimal" w:pos="637"/>
              </w:tabs>
              <w:adjustRightInd w:val="0"/>
              <w:spacing w:line="240" w:lineRule="atLeast"/>
              <w:ind w:left="340" w:right="-72"/>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C417D76" w14:textId="77777777" w:rsidR="00742D2A" w:rsidRPr="00EE4AE8" w:rsidRDefault="00742D2A" w:rsidP="00742D2A">
            <w:pPr>
              <w:tabs>
                <w:tab w:val="decimal" w:pos="972"/>
              </w:tabs>
              <w:ind w:left="52" w:right="-126"/>
              <w:jc w:val="left"/>
              <w:rPr>
                <w:rFonts w:ascii="Times New Roman" w:hAnsi="Times New Roman" w:cs="Times New Roman"/>
                <w:sz w:val="22"/>
                <w:szCs w:val="22"/>
              </w:rPr>
            </w:pPr>
          </w:p>
        </w:tc>
        <w:tc>
          <w:tcPr>
            <w:tcW w:w="1214" w:type="dxa"/>
          </w:tcPr>
          <w:p w14:paraId="077706D7" w14:textId="77777777" w:rsidR="00742D2A" w:rsidRPr="00EE4AE8" w:rsidRDefault="00742D2A" w:rsidP="00742D2A">
            <w:pPr>
              <w:tabs>
                <w:tab w:val="decimal" w:pos="637"/>
              </w:tabs>
              <w:adjustRightInd w:val="0"/>
              <w:spacing w:line="240" w:lineRule="atLeast"/>
              <w:ind w:left="340" w:right="-72"/>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742D2A" w:rsidRPr="00EE4AE8" w14:paraId="22395F9F" w14:textId="77777777" w:rsidTr="00223FE1">
        <w:tc>
          <w:tcPr>
            <w:tcW w:w="3288" w:type="dxa"/>
          </w:tcPr>
          <w:p w14:paraId="5B469A27" w14:textId="77777777" w:rsidR="00742D2A" w:rsidRPr="00EE4AE8" w:rsidRDefault="00742D2A" w:rsidP="006846E2">
            <w:pPr>
              <w:adjustRightInd w:val="0"/>
              <w:spacing w:line="240" w:lineRule="atLeast"/>
              <w:ind w:right="30"/>
              <w:rPr>
                <w:rFonts w:ascii="Times New Roman" w:hAnsi="Times New Roman" w:cs="Times New Roman"/>
                <w:sz w:val="22"/>
                <w:szCs w:val="22"/>
              </w:rPr>
            </w:pPr>
            <w:r w:rsidRPr="00EE4AE8">
              <w:rPr>
                <w:rFonts w:ascii="Times New Roman" w:hAnsi="Times New Roman" w:cs="Times New Roman"/>
                <w:sz w:val="22"/>
                <w:szCs w:val="22"/>
              </w:rPr>
              <w:t>Later than 5 years</w:t>
            </w:r>
          </w:p>
        </w:tc>
        <w:tc>
          <w:tcPr>
            <w:tcW w:w="1282" w:type="dxa"/>
            <w:tcBorders>
              <w:bottom w:val="single" w:sz="4" w:space="0" w:color="auto"/>
            </w:tcBorders>
          </w:tcPr>
          <w:p w14:paraId="3E94B564" w14:textId="61D4BA3F" w:rsidR="00742D2A" w:rsidRPr="00EE4AE8" w:rsidRDefault="007A0701" w:rsidP="00742D2A">
            <w:pPr>
              <w:keepNext/>
              <w:keepLines/>
              <w:tabs>
                <w:tab w:val="decimal" w:pos="987"/>
              </w:tabs>
              <w:adjustRightInd w:val="0"/>
              <w:spacing w:line="240" w:lineRule="atLeast"/>
              <w:ind w:left="142" w:right="-216"/>
              <w:jc w:val="left"/>
              <w:rPr>
                <w:rFonts w:ascii="Times New Roman" w:hAnsi="Times New Roman" w:cs="Times New Roman"/>
                <w:sz w:val="22"/>
                <w:szCs w:val="22"/>
              </w:rPr>
            </w:pPr>
            <w:r>
              <w:rPr>
                <w:rFonts w:ascii="Times New Roman" w:hAnsi="Times New Roman" w:cs="Times New Roman"/>
                <w:sz w:val="22"/>
                <w:szCs w:val="22"/>
              </w:rPr>
              <w:t>211,728</w:t>
            </w:r>
          </w:p>
        </w:tc>
        <w:tc>
          <w:tcPr>
            <w:tcW w:w="270" w:type="dxa"/>
          </w:tcPr>
          <w:p w14:paraId="69FF9464" w14:textId="77777777" w:rsidR="00742D2A" w:rsidRPr="00EE4AE8" w:rsidRDefault="00742D2A" w:rsidP="00742D2A">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Borders>
              <w:bottom w:val="single" w:sz="4" w:space="0" w:color="auto"/>
            </w:tcBorders>
          </w:tcPr>
          <w:p w14:paraId="0CECC315" w14:textId="0E11DFC5" w:rsidR="00742D2A" w:rsidRPr="00EE4AE8" w:rsidRDefault="00742D2A" w:rsidP="00742D2A">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EE4AE8">
              <w:rPr>
                <w:rFonts w:ascii="Times New Roman" w:hAnsi="Times New Roman" w:cs="Times New Roman"/>
                <w:sz w:val="22"/>
                <w:szCs w:val="22"/>
              </w:rPr>
              <w:t>252,0</w:t>
            </w:r>
            <w:r w:rsidR="00DF7DED">
              <w:rPr>
                <w:rFonts w:ascii="Times New Roman" w:hAnsi="Times New Roman" w:cs="Times New Roman"/>
                <w:sz w:val="22"/>
                <w:szCs w:val="22"/>
              </w:rPr>
              <w:t>31</w:t>
            </w:r>
          </w:p>
        </w:tc>
        <w:tc>
          <w:tcPr>
            <w:tcW w:w="270" w:type="dxa"/>
          </w:tcPr>
          <w:p w14:paraId="7204AEAE" w14:textId="77777777" w:rsidR="00742D2A" w:rsidRPr="00EE4AE8" w:rsidRDefault="00742D2A" w:rsidP="00742D2A">
            <w:pPr>
              <w:tabs>
                <w:tab w:val="decimal" w:pos="957"/>
              </w:tabs>
              <w:ind w:left="142" w:right="-216"/>
              <w:jc w:val="left"/>
              <w:rPr>
                <w:rFonts w:ascii="Times New Roman" w:hAnsi="Times New Roman" w:cs="Times New Roman"/>
                <w:sz w:val="22"/>
                <w:szCs w:val="22"/>
              </w:rPr>
            </w:pPr>
          </w:p>
        </w:tc>
        <w:tc>
          <w:tcPr>
            <w:tcW w:w="1279" w:type="dxa"/>
            <w:tcBorders>
              <w:bottom w:val="single" w:sz="4" w:space="0" w:color="auto"/>
            </w:tcBorders>
          </w:tcPr>
          <w:p w14:paraId="38AE2FF0" w14:textId="42CFF838" w:rsidR="00742D2A" w:rsidRPr="00EE4AE8" w:rsidRDefault="007A0701" w:rsidP="00742D2A">
            <w:pPr>
              <w:tabs>
                <w:tab w:val="decimal" w:pos="637"/>
              </w:tabs>
              <w:adjustRightInd w:val="0"/>
              <w:spacing w:line="240" w:lineRule="atLeast"/>
              <w:ind w:left="340" w:right="-72"/>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D71E53B" w14:textId="77777777" w:rsidR="00742D2A" w:rsidRPr="00EE4AE8" w:rsidRDefault="00742D2A" w:rsidP="00742D2A">
            <w:pPr>
              <w:tabs>
                <w:tab w:val="decimal" w:pos="972"/>
              </w:tabs>
              <w:ind w:left="52" w:right="-126"/>
              <w:jc w:val="left"/>
              <w:rPr>
                <w:rFonts w:ascii="Times New Roman" w:hAnsi="Times New Roman" w:cs="Times New Roman"/>
                <w:sz w:val="22"/>
                <w:szCs w:val="22"/>
              </w:rPr>
            </w:pPr>
          </w:p>
        </w:tc>
        <w:tc>
          <w:tcPr>
            <w:tcW w:w="1214" w:type="dxa"/>
            <w:tcBorders>
              <w:bottom w:val="single" w:sz="4" w:space="0" w:color="auto"/>
            </w:tcBorders>
          </w:tcPr>
          <w:p w14:paraId="6573B025" w14:textId="77777777" w:rsidR="00742D2A" w:rsidRPr="00EE4AE8" w:rsidRDefault="00742D2A" w:rsidP="00742D2A">
            <w:pPr>
              <w:tabs>
                <w:tab w:val="decimal" w:pos="637"/>
              </w:tabs>
              <w:adjustRightInd w:val="0"/>
              <w:spacing w:line="240" w:lineRule="atLeast"/>
              <w:ind w:left="340" w:right="-72"/>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742D2A" w:rsidRPr="00EE4AE8" w14:paraId="599A5C7A" w14:textId="77777777" w:rsidTr="00223FE1">
        <w:trPr>
          <w:trHeight w:val="235"/>
        </w:trPr>
        <w:tc>
          <w:tcPr>
            <w:tcW w:w="3288" w:type="dxa"/>
          </w:tcPr>
          <w:p w14:paraId="0E162AFC" w14:textId="77777777" w:rsidR="00742D2A" w:rsidRPr="00EE4AE8" w:rsidRDefault="00742D2A" w:rsidP="006846E2">
            <w:pPr>
              <w:adjustRightInd w:val="0"/>
              <w:spacing w:line="240" w:lineRule="atLeast"/>
              <w:ind w:right="30"/>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1282" w:type="dxa"/>
            <w:tcBorders>
              <w:bottom w:val="double" w:sz="4" w:space="0" w:color="auto"/>
            </w:tcBorders>
          </w:tcPr>
          <w:p w14:paraId="037BBF52" w14:textId="56FEE18C" w:rsidR="00742D2A" w:rsidRPr="00EE4AE8" w:rsidRDefault="00CB5552" w:rsidP="00742D2A">
            <w:pPr>
              <w:keepNext/>
              <w:keepLines/>
              <w:tabs>
                <w:tab w:val="decimal" w:pos="987"/>
              </w:tabs>
              <w:adjustRightInd w:val="0"/>
              <w:spacing w:line="240" w:lineRule="atLeast"/>
              <w:ind w:left="-113" w:right="-216"/>
              <w:jc w:val="left"/>
              <w:rPr>
                <w:rFonts w:ascii="Times New Roman" w:hAnsi="Times New Roman" w:cs="Times New Roman"/>
                <w:b/>
                <w:bCs/>
                <w:sz w:val="22"/>
                <w:szCs w:val="22"/>
              </w:rPr>
            </w:pPr>
            <w:r>
              <w:rPr>
                <w:rFonts w:ascii="Times New Roman" w:hAnsi="Times New Roman" w:cs="Times New Roman"/>
                <w:b/>
                <w:bCs/>
                <w:sz w:val="22"/>
                <w:szCs w:val="22"/>
              </w:rPr>
              <w:t>401,506</w:t>
            </w:r>
          </w:p>
        </w:tc>
        <w:tc>
          <w:tcPr>
            <w:tcW w:w="270" w:type="dxa"/>
          </w:tcPr>
          <w:p w14:paraId="3D6761FD" w14:textId="77777777" w:rsidR="00742D2A" w:rsidRPr="00EE4AE8" w:rsidRDefault="00742D2A" w:rsidP="00742D2A">
            <w:pPr>
              <w:keepNext/>
              <w:keepLines/>
              <w:tabs>
                <w:tab w:val="decimal" w:pos="957"/>
              </w:tabs>
              <w:adjustRightInd w:val="0"/>
              <w:spacing w:line="240" w:lineRule="atLeast"/>
              <w:ind w:left="142" w:right="-216"/>
              <w:jc w:val="center"/>
              <w:rPr>
                <w:rFonts w:ascii="Times New Roman" w:hAnsi="Times New Roman" w:cs="Times New Roman"/>
                <w:b/>
                <w:bCs/>
                <w:sz w:val="22"/>
                <w:szCs w:val="22"/>
                <w:lang w:val="en-GB"/>
              </w:rPr>
            </w:pPr>
          </w:p>
        </w:tc>
        <w:tc>
          <w:tcPr>
            <w:tcW w:w="1260" w:type="dxa"/>
            <w:tcBorders>
              <w:bottom w:val="double" w:sz="4" w:space="0" w:color="auto"/>
            </w:tcBorders>
          </w:tcPr>
          <w:p w14:paraId="4226FF67" w14:textId="5EC24A34" w:rsidR="00742D2A" w:rsidRPr="00EE4AE8" w:rsidRDefault="00742D2A" w:rsidP="00742D2A">
            <w:pPr>
              <w:keepNext/>
              <w:keepLines/>
              <w:tabs>
                <w:tab w:val="decimal" w:pos="987"/>
              </w:tabs>
              <w:adjustRightInd w:val="0"/>
              <w:spacing w:line="240" w:lineRule="atLeast"/>
              <w:ind w:left="-113" w:right="-216"/>
              <w:jc w:val="left"/>
              <w:rPr>
                <w:rFonts w:ascii="Times New Roman" w:hAnsi="Times New Roman" w:cs="Times New Roman"/>
                <w:b/>
                <w:bCs/>
                <w:sz w:val="22"/>
                <w:szCs w:val="22"/>
              </w:rPr>
            </w:pPr>
            <w:r w:rsidRPr="00EE4AE8">
              <w:rPr>
                <w:rFonts w:ascii="Times New Roman" w:hAnsi="Times New Roman" w:cs="Times New Roman"/>
                <w:b/>
                <w:bCs/>
                <w:sz w:val="22"/>
                <w:szCs w:val="22"/>
              </w:rPr>
              <w:t>5</w:t>
            </w:r>
            <w:r w:rsidR="00DF7DED">
              <w:rPr>
                <w:rFonts w:ascii="Times New Roman" w:hAnsi="Times New Roman" w:cs="Times New Roman"/>
                <w:b/>
                <w:bCs/>
                <w:sz w:val="22"/>
                <w:szCs w:val="22"/>
              </w:rPr>
              <w:t>49,969</w:t>
            </w:r>
          </w:p>
        </w:tc>
        <w:tc>
          <w:tcPr>
            <w:tcW w:w="270" w:type="dxa"/>
          </w:tcPr>
          <w:p w14:paraId="6D20D9BF" w14:textId="77777777" w:rsidR="00742D2A" w:rsidRPr="00EE4AE8" w:rsidRDefault="00742D2A" w:rsidP="00742D2A">
            <w:pPr>
              <w:tabs>
                <w:tab w:val="decimal" w:pos="957"/>
              </w:tabs>
              <w:ind w:left="142" w:right="-216"/>
              <w:jc w:val="left"/>
              <w:rPr>
                <w:rFonts w:ascii="Times New Roman" w:hAnsi="Times New Roman" w:cs="Times New Roman"/>
                <w:b/>
                <w:bCs/>
                <w:sz w:val="22"/>
                <w:szCs w:val="22"/>
              </w:rPr>
            </w:pPr>
          </w:p>
        </w:tc>
        <w:tc>
          <w:tcPr>
            <w:tcW w:w="1279" w:type="dxa"/>
            <w:tcBorders>
              <w:bottom w:val="double" w:sz="4" w:space="0" w:color="auto"/>
            </w:tcBorders>
          </w:tcPr>
          <w:p w14:paraId="204E7198" w14:textId="3F724AF2" w:rsidR="00742D2A" w:rsidRPr="00EE4AE8" w:rsidRDefault="007A0701" w:rsidP="00742D2A">
            <w:pPr>
              <w:tabs>
                <w:tab w:val="decimal" w:pos="637"/>
              </w:tabs>
              <w:adjustRightInd w:val="0"/>
              <w:spacing w:line="240" w:lineRule="atLeast"/>
              <w:ind w:left="340" w:right="-72"/>
              <w:jc w:val="lef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7C689BC6" w14:textId="77777777" w:rsidR="00742D2A" w:rsidRPr="00EE4AE8" w:rsidRDefault="00742D2A" w:rsidP="00742D2A">
            <w:pPr>
              <w:tabs>
                <w:tab w:val="decimal" w:pos="972"/>
              </w:tabs>
              <w:ind w:left="52" w:right="-126"/>
              <w:jc w:val="left"/>
              <w:rPr>
                <w:rFonts w:ascii="Times New Roman" w:hAnsi="Times New Roman" w:cs="Times New Roman"/>
                <w:b/>
                <w:bCs/>
                <w:sz w:val="22"/>
                <w:szCs w:val="22"/>
              </w:rPr>
            </w:pPr>
          </w:p>
        </w:tc>
        <w:tc>
          <w:tcPr>
            <w:tcW w:w="1214" w:type="dxa"/>
            <w:tcBorders>
              <w:bottom w:val="double" w:sz="4" w:space="0" w:color="auto"/>
            </w:tcBorders>
          </w:tcPr>
          <w:p w14:paraId="542CE6AD" w14:textId="77777777" w:rsidR="00742D2A" w:rsidRPr="00EE4AE8" w:rsidRDefault="00742D2A" w:rsidP="00742D2A">
            <w:pPr>
              <w:tabs>
                <w:tab w:val="decimal" w:pos="637"/>
              </w:tabs>
              <w:adjustRightInd w:val="0"/>
              <w:spacing w:line="240" w:lineRule="atLeast"/>
              <w:ind w:left="340" w:right="-72"/>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r>
    </w:tbl>
    <w:p w14:paraId="594AD20F" w14:textId="5EA58B39" w:rsidR="00823E4B" w:rsidRDefault="00823E4B">
      <w:pPr>
        <w:jc w:val="left"/>
        <w:rPr>
          <w:rFonts w:ascii="Times New Roman" w:hAnsi="Times New Roman" w:cs="Times New Roman"/>
          <w:b/>
          <w:bCs/>
          <w:sz w:val="22"/>
          <w:szCs w:val="22"/>
          <w:lang w:val="en-GB"/>
        </w:rPr>
      </w:pPr>
    </w:p>
    <w:p w14:paraId="30F3C2DF" w14:textId="0FDAFDD9" w:rsidR="008B60DB" w:rsidRPr="00EE4AE8" w:rsidRDefault="004D42CC" w:rsidP="0055474C">
      <w:pPr>
        <w:ind w:left="567" w:hanging="567"/>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3</w:t>
      </w:r>
      <w:r w:rsidR="005950EA">
        <w:rPr>
          <w:rFonts w:ascii="Times New Roman" w:hAnsi="Times New Roman" w:cs="Times New Roman"/>
          <w:b/>
          <w:bCs/>
          <w:sz w:val="22"/>
          <w:szCs w:val="22"/>
          <w:lang w:val="en-GB"/>
        </w:rPr>
        <w:t>1</w:t>
      </w:r>
      <w:r w:rsidR="0055474C">
        <w:rPr>
          <w:rFonts w:ascii="Times New Roman" w:hAnsi="Times New Roman" w:cs="Times New Roman"/>
          <w:b/>
          <w:bCs/>
          <w:sz w:val="22"/>
          <w:szCs w:val="22"/>
          <w:lang w:val="en-GB"/>
        </w:rPr>
        <w:t>.3</w:t>
      </w:r>
      <w:r w:rsidR="0055474C">
        <w:rPr>
          <w:rFonts w:ascii="Times New Roman" w:hAnsi="Times New Roman" w:cs="Times New Roman"/>
          <w:b/>
          <w:bCs/>
          <w:sz w:val="22"/>
          <w:szCs w:val="22"/>
          <w:lang w:val="en-GB"/>
        </w:rPr>
        <w:tab/>
      </w:r>
      <w:r w:rsidR="001E3E22" w:rsidRPr="00EE4AE8">
        <w:rPr>
          <w:rFonts w:ascii="Times New Roman" w:hAnsi="Times New Roman" w:cs="Times New Roman"/>
          <w:b/>
          <w:bCs/>
          <w:sz w:val="22"/>
          <w:szCs w:val="22"/>
          <w:lang w:val="en-GB"/>
        </w:rPr>
        <w:t>Contingent liabilities</w:t>
      </w:r>
    </w:p>
    <w:p w14:paraId="1287B6E9" w14:textId="77777777" w:rsidR="004A6AD5" w:rsidRPr="00EE4AE8" w:rsidRDefault="004A6AD5" w:rsidP="00EE4AE8">
      <w:pPr>
        <w:spacing w:line="120" w:lineRule="atLeast"/>
        <w:ind w:left="907"/>
        <w:jc w:val="thaiDistribute"/>
        <w:rPr>
          <w:rFonts w:ascii="Times New Roman" w:hAnsi="Times New Roman" w:cs="Times New Roman"/>
          <w:spacing w:val="-4"/>
          <w:sz w:val="16"/>
          <w:szCs w:val="16"/>
        </w:rPr>
      </w:pPr>
    </w:p>
    <w:p w14:paraId="7B80D093" w14:textId="77777777" w:rsidR="008B60DB" w:rsidRPr="006846E2" w:rsidRDefault="009B302C" w:rsidP="0055474C">
      <w:pPr>
        <w:ind w:firstLine="567"/>
        <w:jc w:val="left"/>
        <w:rPr>
          <w:rFonts w:ascii="Times New Roman" w:hAnsi="Times New Roman" w:cs="Times New Roman"/>
          <w:b/>
          <w:bCs/>
          <w:sz w:val="22"/>
          <w:szCs w:val="22"/>
          <w:lang w:val="en-GB"/>
        </w:rPr>
      </w:pPr>
      <w:r w:rsidRPr="006846E2">
        <w:rPr>
          <w:rFonts w:ascii="Times New Roman" w:hAnsi="Times New Roman" w:cs="Times New Roman"/>
          <w:b/>
          <w:bCs/>
          <w:sz w:val="22"/>
          <w:szCs w:val="22"/>
          <w:lang w:val="en-GB"/>
        </w:rPr>
        <w:t>Guarantees</w:t>
      </w:r>
    </w:p>
    <w:p w14:paraId="17CE7FA1" w14:textId="77777777" w:rsidR="004A6AD5" w:rsidRPr="00EE4AE8" w:rsidRDefault="004A6AD5" w:rsidP="00EE4AE8">
      <w:pPr>
        <w:spacing w:line="120" w:lineRule="atLeast"/>
        <w:ind w:left="907"/>
        <w:jc w:val="thaiDistribute"/>
        <w:rPr>
          <w:rFonts w:ascii="Times New Roman" w:hAnsi="Times New Roman" w:cs="Times New Roman"/>
          <w:spacing w:val="-4"/>
          <w:sz w:val="16"/>
          <w:szCs w:val="16"/>
        </w:rPr>
      </w:pPr>
    </w:p>
    <w:p w14:paraId="68031070" w14:textId="77777777" w:rsidR="008B60DB" w:rsidRPr="00EE4AE8" w:rsidRDefault="009B302C" w:rsidP="0055474C">
      <w:pPr>
        <w:spacing w:line="240" w:lineRule="atLeast"/>
        <w:ind w:left="567"/>
        <w:jc w:val="thaiDistribute"/>
        <w:rPr>
          <w:rFonts w:ascii="Times New Roman" w:hAnsi="Times New Roman" w:cs="Times New Roman"/>
          <w:spacing w:val="-4"/>
          <w:sz w:val="22"/>
          <w:szCs w:val="22"/>
        </w:rPr>
      </w:pPr>
      <w:r w:rsidRPr="00EE4AE8">
        <w:rPr>
          <w:rFonts w:ascii="Times New Roman" w:hAnsi="Times New Roman" w:cs="Times New Roman"/>
          <w:spacing w:val="-4"/>
          <w:sz w:val="22"/>
          <w:szCs w:val="22"/>
        </w:rPr>
        <w:t>The Company and the Group have given the following guarantees in the normal course of business:</w:t>
      </w:r>
    </w:p>
    <w:p w14:paraId="6C9458CB" w14:textId="77777777" w:rsidR="008B0D6E" w:rsidRPr="00EE4AE8" w:rsidRDefault="008B0D6E" w:rsidP="00EE4AE8">
      <w:pPr>
        <w:spacing w:line="120" w:lineRule="atLeast"/>
        <w:ind w:left="907"/>
        <w:jc w:val="thaiDistribute"/>
        <w:rPr>
          <w:rFonts w:ascii="Times New Roman" w:hAnsi="Times New Roman" w:cs="Times New Roman"/>
          <w:spacing w:val="-4"/>
          <w:sz w:val="16"/>
          <w:szCs w:val="16"/>
        </w:rPr>
      </w:pPr>
    </w:p>
    <w:tbl>
      <w:tblPr>
        <w:tblW w:w="9220" w:type="dxa"/>
        <w:tblInd w:w="567" w:type="dxa"/>
        <w:tblLayout w:type="fixed"/>
        <w:tblLook w:val="04A0" w:firstRow="1" w:lastRow="0" w:firstColumn="1" w:lastColumn="0" w:noHBand="0" w:noVBand="1"/>
      </w:tblPr>
      <w:tblGrid>
        <w:gridCol w:w="4111"/>
        <w:gridCol w:w="1113"/>
        <w:gridCol w:w="259"/>
        <w:gridCol w:w="1081"/>
        <w:gridCol w:w="247"/>
        <w:gridCol w:w="1081"/>
        <w:gridCol w:w="247"/>
        <w:gridCol w:w="1081"/>
      </w:tblGrid>
      <w:tr w:rsidR="007A0701" w:rsidRPr="00EE4AE8" w14:paraId="517D02D0" w14:textId="77777777" w:rsidTr="0055474C">
        <w:tc>
          <w:tcPr>
            <w:tcW w:w="4111" w:type="dxa"/>
          </w:tcPr>
          <w:p w14:paraId="58D45866" w14:textId="77777777" w:rsidR="007A0701" w:rsidRPr="00EE4AE8" w:rsidRDefault="007A0701" w:rsidP="005F6BD8">
            <w:pPr>
              <w:autoSpaceDE w:val="0"/>
              <w:autoSpaceDN w:val="0"/>
              <w:spacing w:line="240" w:lineRule="atLeast"/>
              <w:ind w:left="72"/>
              <w:jc w:val="thaiDistribute"/>
              <w:rPr>
                <w:rFonts w:ascii="Times New Roman" w:hAnsi="Times New Roman" w:cs="Times New Roman"/>
                <w:b/>
                <w:bCs/>
                <w:sz w:val="22"/>
                <w:szCs w:val="22"/>
              </w:rPr>
            </w:pPr>
          </w:p>
        </w:tc>
        <w:tc>
          <w:tcPr>
            <w:tcW w:w="5109" w:type="dxa"/>
            <w:gridSpan w:val="7"/>
          </w:tcPr>
          <w:p w14:paraId="655037E4" w14:textId="0109285A" w:rsidR="007A0701" w:rsidRPr="00EE4AE8" w:rsidRDefault="007A0701" w:rsidP="005F6BD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31 December 201</w:t>
            </w:r>
            <w:r>
              <w:rPr>
                <w:rFonts w:ascii="Times New Roman" w:hAnsi="Times New Roman" w:cs="Times New Roman"/>
                <w:b/>
                <w:bCs/>
                <w:sz w:val="22"/>
                <w:szCs w:val="22"/>
              </w:rPr>
              <w:t>9</w:t>
            </w:r>
          </w:p>
        </w:tc>
      </w:tr>
      <w:tr w:rsidR="007A0701" w:rsidRPr="00EE4AE8" w14:paraId="5DD1FA74" w14:textId="77777777" w:rsidTr="0055474C">
        <w:tc>
          <w:tcPr>
            <w:tcW w:w="4111" w:type="dxa"/>
          </w:tcPr>
          <w:p w14:paraId="43E1CF5D" w14:textId="77777777" w:rsidR="007A0701" w:rsidRPr="00EE4AE8" w:rsidRDefault="007A0701" w:rsidP="005F6BD8">
            <w:pPr>
              <w:autoSpaceDE w:val="0"/>
              <w:autoSpaceDN w:val="0"/>
              <w:spacing w:line="240" w:lineRule="atLeast"/>
              <w:ind w:left="72"/>
              <w:jc w:val="thaiDistribute"/>
              <w:rPr>
                <w:rFonts w:ascii="Times New Roman" w:hAnsi="Times New Roman" w:cs="Times New Roman"/>
                <w:sz w:val="22"/>
                <w:szCs w:val="22"/>
              </w:rPr>
            </w:pPr>
          </w:p>
        </w:tc>
        <w:tc>
          <w:tcPr>
            <w:tcW w:w="5109" w:type="dxa"/>
            <w:gridSpan w:val="7"/>
          </w:tcPr>
          <w:p w14:paraId="48DCE88B" w14:textId="4149E357" w:rsidR="007A0701" w:rsidRPr="00EE4AE8" w:rsidRDefault="007A0701" w:rsidP="005F6BD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r>
      <w:tr w:rsidR="007A0701" w:rsidRPr="00EE4AE8" w14:paraId="7A01766E" w14:textId="77777777" w:rsidTr="0055474C">
        <w:tc>
          <w:tcPr>
            <w:tcW w:w="4111" w:type="dxa"/>
          </w:tcPr>
          <w:p w14:paraId="5B822BCD" w14:textId="77777777" w:rsidR="007A0701" w:rsidRPr="00EE4AE8" w:rsidRDefault="007A0701" w:rsidP="005F6BD8">
            <w:pPr>
              <w:autoSpaceDE w:val="0"/>
              <w:autoSpaceDN w:val="0"/>
              <w:spacing w:line="240" w:lineRule="atLeast"/>
              <w:ind w:left="72"/>
              <w:jc w:val="thaiDistribute"/>
              <w:rPr>
                <w:rFonts w:ascii="Times New Roman" w:hAnsi="Times New Roman" w:cs="Times New Roman"/>
                <w:sz w:val="22"/>
                <w:szCs w:val="22"/>
              </w:rPr>
            </w:pPr>
          </w:p>
        </w:tc>
        <w:tc>
          <w:tcPr>
            <w:tcW w:w="5109" w:type="dxa"/>
            <w:gridSpan w:val="7"/>
          </w:tcPr>
          <w:p w14:paraId="2BD73463" w14:textId="75FFEE09" w:rsidR="007A0701" w:rsidRPr="00EE4AE8" w:rsidRDefault="007A0701" w:rsidP="005F6BD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7A0701" w:rsidRPr="00EE4AE8" w14:paraId="67633FCB" w14:textId="77777777" w:rsidTr="0055474C">
        <w:tc>
          <w:tcPr>
            <w:tcW w:w="4111" w:type="dxa"/>
          </w:tcPr>
          <w:p w14:paraId="25294A35" w14:textId="77777777" w:rsidR="007A0701" w:rsidRPr="00EE4AE8" w:rsidRDefault="007A0701" w:rsidP="005F6BD8">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3C108AA0" w14:textId="77777777" w:rsidR="007A0701" w:rsidRPr="00EE4AE8" w:rsidRDefault="007A0701" w:rsidP="005F6BD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Baht million</w:t>
            </w:r>
          </w:p>
        </w:tc>
        <w:tc>
          <w:tcPr>
            <w:tcW w:w="259" w:type="dxa"/>
            <w:tcBorders>
              <w:top w:val="single" w:sz="4" w:space="0" w:color="auto"/>
            </w:tcBorders>
          </w:tcPr>
          <w:p w14:paraId="61A2FEE1" w14:textId="77777777" w:rsidR="007A0701" w:rsidRPr="00EE4AE8" w:rsidRDefault="007A0701" w:rsidP="005F6BD8">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25F696B7" w14:textId="0DB4D2B2" w:rsidR="007A0701" w:rsidRPr="00EE4AE8" w:rsidRDefault="007A0701" w:rsidP="005F6BD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USD million</w:t>
            </w:r>
          </w:p>
        </w:tc>
        <w:tc>
          <w:tcPr>
            <w:tcW w:w="247" w:type="dxa"/>
            <w:tcBorders>
              <w:top w:val="single" w:sz="4" w:space="0" w:color="auto"/>
            </w:tcBorders>
          </w:tcPr>
          <w:p w14:paraId="0000A5FA" w14:textId="77777777" w:rsidR="007A0701" w:rsidRPr="00EE4AE8" w:rsidRDefault="007A0701" w:rsidP="005F6BD8">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6D03B899" w14:textId="77777777" w:rsidR="007A0701" w:rsidRDefault="007A0701" w:rsidP="005F6BD8">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SAR</w:t>
            </w:r>
          </w:p>
          <w:p w14:paraId="47EC418F" w14:textId="6A438C1C" w:rsidR="007A0701" w:rsidRPr="00EE4AE8" w:rsidRDefault="007A0701" w:rsidP="005F6BD8">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million</w:t>
            </w:r>
          </w:p>
        </w:tc>
        <w:tc>
          <w:tcPr>
            <w:tcW w:w="247" w:type="dxa"/>
            <w:tcBorders>
              <w:top w:val="single" w:sz="4" w:space="0" w:color="auto"/>
            </w:tcBorders>
          </w:tcPr>
          <w:p w14:paraId="4E8F99F0" w14:textId="77777777" w:rsidR="007A0701" w:rsidRPr="00EE4AE8" w:rsidRDefault="007A0701" w:rsidP="005F6BD8">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4518E703" w14:textId="5B8FA97A" w:rsidR="007A0701" w:rsidRPr="00EE4AE8" w:rsidRDefault="007A0701" w:rsidP="005F6BD8">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QAR</w:t>
            </w:r>
            <w:r w:rsidRPr="00EE4AE8">
              <w:rPr>
                <w:rFonts w:ascii="Times New Roman" w:hAnsi="Times New Roman" w:cs="Times New Roman"/>
                <w:b/>
                <w:bCs/>
                <w:sz w:val="22"/>
                <w:szCs w:val="22"/>
              </w:rPr>
              <w:t xml:space="preserve"> million</w:t>
            </w:r>
          </w:p>
        </w:tc>
      </w:tr>
      <w:tr w:rsidR="007A0701" w:rsidRPr="00EE4AE8" w14:paraId="14FEF585" w14:textId="77777777" w:rsidTr="0055474C">
        <w:tc>
          <w:tcPr>
            <w:tcW w:w="4111" w:type="dxa"/>
          </w:tcPr>
          <w:p w14:paraId="6593498D" w14:textId="42CDBFCA" w:rsidR="007A0701" w:rsidRPr="00EE4AE8" w:rsidRDefault="007A0701" w:rsidP="005F6BD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Letter of guarantees issued by </w:t>
            </w:r>
          </w:p>
        </w:tc>
        <w:tc>
          <w:tcPr>
            <w:tcW w:w="1113" w:type="dxa"/>
          </w:tcPr>
          <w:p w14:paraId="5E799B42"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A462889"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527B58B"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5F6C4CDE"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6E8B633C" w14:textId="33EC23D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12EE9E74"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08E0FBF" w14:textId="76115B75"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r>
      <w:tr w:rsidR="007A0701" w:rsidRPr="00EE4AE8" w14:paraId="646C7E77" w14:textId="77777777" w:rsidTr="0055474C">
        <w:tc>
          <w:tcPr>
            <w:tcW w:w="4111" w:type="dxa"/>
          </w:tcPr>
          <w:p w14:paraId="141DAEC9" w14:textId="77777777" w:rsidR="007A0701" w:rsidRPr="00EE4AE8" w:rsidRDefault="007A0701" w:rsidP="005F6BD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bank on behalf of the Group</w:t>
            </w:r>
          </w:p>
        </w:tc>
        <w:tc>
          <w:tcPr>
            <w:tcW w:w="1113" w:type="dxa"/>
          </w:tcPr>
          <w:p w14:paraId="51C702BA" w14:textId="31659AF1" w:rsidR="007A0701" w:rsidRPr="00EE4AE8" w:rsidRDefault="007A0701" w:rsidP="005F6BD8">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155.9</w:t>
            </w:r>
          </w:p>
        </w:tc>
        <w:tc>
          <w:tcPr>
            <w:tcW w:w="259" w:type="dxa"/>
          </w:tcPr>
          <w:p w14:paraId="5AC06BC4"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sz w:val="22"/>
              </w:rPr>
            </w:pPr>
          </w:p>
        </w:tc>
        <w:tc>
          <w:tcPr>
            <w:tcW w:w="1081" w:type="dxa"/>
          </w:tcPr>
          <w:p w14:paraId="68CE2FB1" w14:textId="70892433" w:rsidR="007A0701" w:rsidRPr="00EE4AE8" w:rsidRDefault="007A0701" w:rsidP="005F6BD8">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4.4</w:t>
            </w:r>
          </w:p>
        </w:tc>
        <w:tc>
          <w:tcPr>
            <w:tcW w:w="247" w:type="dxa"/>
          </w:tcPr>
          <w:p w14:paraId="49087B02"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sz w:val="22"/>
              </w:rPr>
            </w:pPr>
          </w:p>
        </w:tc>
        <w:tc>
          <w:tcPr>
            <w:tcW w:w="1081" w:type="dxa"/>
          </w:tcPr>
          <w:p w14:paraId="46B5EDC7" w14:textId="75173F95" w:rsidR="007A0701" w:rsidRPr="00EE4AE8" w:rsidRDefault="007A0701" w:rsidP="005F6BD8">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4.4</w:t>
            </w:r>
          </w:p>
        </w:tc>
        <w:tc>
          <w:tcPr>
            <w:tcW w:w="247" w:type="dxa"/>
          </w:tcPr>
          <w:p w14:paraId="56F96504"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sz w:val="22"/>
              </w:rPr>
            </w:pPr>
          </w:p>
        </w:tc>
        <w:tc>
          <w:tcPr>
            <w:tcW w:w="1081" w:type="dxa"/>
          </w:tcPr>
          <w:p w14:paraId="22F32202" w14:textId="17EF3144" w:rsidR="007A0701" w:rsidRPr="00EE4AE8" w:rsidRDefault="007A0701" w:rsidP="005F6BD8">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3.9</w:t>
            </w:r>
          </w:p>
        </w:tc>
      </w:tr>
      <w:tr w:rsidR="007A0701" w:rsidRPr="00EE4AE8" w14:paraId="4C9825F0" w14:textId="77777777" w:rsidTr="0055474C">
        <w:tc>
          <w:tcPr>
            <w:tcW w:w="4111" w:type="dxa"/>
          </w:tcPr>
          <w:p w14:paraId="313C8FF8" w14:textId="77777777" w:rsidR="007A0701" w:rsidRPr="00EE4AE8" w:rsidRDefault="007A0701" w:rsidP="005F6BD8">
            <w:pPr>
              <w:autoSpaceDE w:val="0"/>
              <w:autoSpaceDN w:val="0"/>
              <w:spacing w:line="240" w:lineRule="atLeast"/>
              <w:ind w:left="252" w:right="-72" w:hanging="180"/>
              <w:jc w:val="left"/>
              <w:rPr>
                <w:rFonts w:ascii="Times New Roman" w:hAnsi="Times New Roman" w:cs="Times New Roman"/>
                <w:spacing w:val="-6"/>
              </w:rPr>
            </w:pPr>
          </w:p>
        </w:tc>
        <w:tc>
          <w:tcPr>
            <w:tcW w:w="1113" w:type="dxa"/>
          </w:tcPr>
          <w:p w14:paraId="7B6BF6C8"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rPr>
            </w:pPr>
          </w:p>
        </w:tc>
        <w:tc>
          <w:tcPr>
            <w:tcW w:w="259" w:type="dxa"/>
          </w:tcPr>
          <w:p w14:paraId="77E740C0"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rPr>
            </w:pPr>
          </w:p>
        </w:tc>
        <w:tc>
          <w:tcPr>
            <w:tcW w:w="1081" w:type="dxa"/>
          </w:tcPr>
          <w:p w14:paraId="4135F6A9"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rPr>
            </w:pPr>
          </w:p>
        </w:tc>
        <w:tc>
          <w:tcPr>
            <w:tcW w:w="247" w:type="dxa"/>
          </w:tcPr>
          <w:p w14:paraId="4E448098"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rPr>
            </w:pPr>
          </w:p>
        </w:tc>
        <w:tc>
          <w:tcPr>
            <w:tcW w:w="1081" w:type="dxa"/>
          </w:tcPr>
          <w:p w14:paraId="77DBF028" w14:textId="6563D02B"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rPr>
            </w:pPr>
          </w:p>
        </w:tc>
        <w:tc>
          <w:tcPr>
            <w:tcW w:w="247" w:type="dxa"/>
          </w:tcPr>
          <w:p w14:paraId="352003E1"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rPr>
            </w:pPr>
          </w:p>
        </w:tc>
        <w:tc>
          <w:tcPr>
            <w:tcW w:w="1081" w:type="dxa"/>
          </w:tcPr>
          <w:p w14:paraId="7DAC0DBE" w14:textId="38A5364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rPr>
            </w:pPr>
          </w:p>
        </w:tc>
      </w:tr>
      <w:tr w:rsidR="007A0701" w:rsidRPr="00EE4AE8" w14:paraId="0DAF076B" w14:textId="77777777" w:rsidTr="0055474C">
        <w:tc>
          <w:tcPr>
            <w:tcW w:w="4111" w:type="dxa"/>
          </w:tcPr>
          <w:p w14:paraId="03F44208" w14:textId="77777777" w:rsidR="007A0701" w:rsidRPr="00EE4AE8" w:rsidRDefault="007A0701" w:rsidP="005F6BD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Guarantee given by the Group </w:t>
            </w:r>
          </w:p>
        </w:tc>
        <w:tc>
          <w:tcPr>
            <w:tcW w:w="1113" w:type="dxa"/>
          </w:tcPr>
          <w:p w14:paraId="4C95D837"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B948F5F"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7266E82"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286A56FB"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E6EF65F" w14:textId="350620D5"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7B1DB9BA"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D4CFDBC" w14:textId="2841B085"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r>
      <w:tr w:rsidR="007A0701" w:rsidRPr="00EE4AE8" w14:paraId="14C49177" w14:textId="77777777" w:rsidTr="0055474C">
        <w:tc>
          <w:tcPr>
            <w:tcW w:w="4111" w:type="dxa"/>
          </w:tcPr>
          <w:p w14:paraId="0EBC3990" w14:textId="77777777" w:rsidR="007A0701" w:rsidRPr="00EE4AE8" w:rsidRDefault="007A0701" w:rsidP="005F6BD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to financial institutions to </w:t>
            </w:r>
          </w:p>
        </w:tc>
        <w:tc>
          <w:tcPr>
            <w:tcW w:w="1113" w:type="dxa"/>
          </w:tcPr>
          <w:p w14:paraId="65F90ACC"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1E202AE0"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F1FCED6"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624ECB2C"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48ACB84" w14:textId="1297A84A"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2ABE5C10"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3198307" w14:textId="3E6B057D"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r>
      <w:tr w:rsidR="007A0701" w:rsidRPr="00EE4AE8" w14:paraId="49020BA8" w14:textId="77777777" w:rsidTr="0055474C">
        <w:tc>
          <w:tcPr>
            <w:tcW w:w="4111" w:type="dxa"/>
          </w:tcPr>
          <w:p w14:paraId="540D479D" w14:textId="77777777" w:rsidR="007A0701" w:rsidRPr="00EE4AE8" w:rsidRDefault="007A0701" w:rsidP="005F6BD8">
            <w:pPr>
              <w:autoSpaceDE w:val="0"/>
              <w:autoSpaceDN w:val="0"/>
              <w:spacing w:line="240" w:lineRule="atLeast"/>
              <w:ind w:left="252" w:right="-72" w:hanging="180"/>
              <w:jc w:val="left"/>
              <w:rPr>
                <w:rFonts w:ascii="Times New Roman" w:hAnsi="Times New Roman" w:cs="Times New Roman"/>
                <w:sz w:val="22"/>
                <w:szCs w:val="22"/>
                <w:lang w:val="en-GB"/>
              </w:rPr>
            </w:pPr>
            <w:r w:rsidRPr="00EE4AE8">
              <w:rPr>
                <w:rFonts w:ascii="Times New Roman" w:hAnsi="Times New Roman" w:cs="Times New Roman"/>
                <w:sz w:val="22"/>
                <w:szCs w:val="22"/>
              </w:rPr>
              <w:t xml:space="preserve">   guarantee credit facilities and</w:t>
            </w:r>
          </w:p>
        </w:tc>
        <w:tc>
          <w:tcPr>
            <w:tcW w:w="1113" w:type="dxa"/>
          </w:tcPr>
          <w:p w14:paraId="1C813385"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3A234DC"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4F57DDE"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78EA8576"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7B66C1B" w14:textId="03D53240"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6B27D3FE"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0D29099" w14:textId="63DE8882"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r>
      <w:tr w:rsidR="007A0701" w:rsidRPr="00EE4AE8" w14:paraId="6E2FEBAD" w14:textId="77777777" w:rsidTr="0055474C">
        <w:tc>
          <w:tcPr>
            <w:tcW w:w="4111" w:type="dxa"/>
          </w:tcPr>
          <w:p w14:paraId="6E861035" w14:textId="77777777" w:rsidR="007A0701" w:rsidRPr="00EE4AE8" w:rsidRDefault="007A0701" w:rsidP="005F6BD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purchases of raw materials</w:t>
            </w:r>
          </w:p>
        </w:tc>
        <w:tc>
          <w:tcPr>
            <w:tcW w:w="1113" w:type="dxa"/>
          </w:tcPr>
          <w:p w14:paraId="2828BBD7" w14:textId="21F5DF6D" w:rsidR="007A0701" w:rsidRPr="00EE4AE8" w:rsidRDefault="007A0701" w:rsidP="005F6BD8">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758.0</w:t>
            </w:r>
          </w:p>
        </w:tc>
        <w:tc>
          <w:tcPr>
            <w:tcW w:w="259" w:type="dxa"/>
          </w:tcPr>
          <w:p w14:paraId="3DBAE0E0"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sz w:val="22"/>
              </w:rPr>
            </w:pPr>
          </w:p>
        </w:tc>
        <w:tc>
          <w:tcPr>
            <w:tcW w:w="1081" w:type="dxa"/>
          </w:tcPr>
          <w:p w14:paraId="51D60C0B" w14:textId="583E9CEE"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164.2</w:t>
            </w:r>
          </w:p>
        </w:tc>
        <w:tc>
          <w:tcPr>
            <w:tcW w:w="247" w:type="dxa"/>
          </w:tcPr>
          <w:p w14:paraId="1B98F371"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0E79E5F" w14:textId="49A9FE36"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w:t>
            </w:r>
          </w:p>
        </w:tc>
        <w:tc>
          <w:tcPr>
            <w:tcW w:w="247" w:type="dxa"/>
          </w:tcPr>
          <w:p w14:paraId="03771EC5" w14:textId="77777777"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551CCF0" w14:textId="4E41B42D" w:rsidR="007A0701" w:rsidRPr="00EE4AE8" w:rsidRDefault="007A0701" w:rsidP="005F6BD8">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w:t>
            </w:r>
          </w:p>
        </w:tc>
      </w:tr>
    </w:tbl>
    <w:p w14:paraId="589A876E" w14:textId="0F9CFA54" w:rsidR="008A3AB9" w:rsidRDefault="008A3AB9" w:rsidP="00EE4AE8">
      <w:pPr>
        <w:spacing w:line="120" w:lineRule="atLeast"/>
        <w:ind w:left="907"/>
        <w:jc w:val="thaiDistribute"/>
        <w:rPr>
          <w:rFonts w:ascii="Times New Roman" w:hAnsi="Times New Roman" w:cs="Times New Roman"/>
          <w:spacing w:val="-4"/>
          <w:sz w:val="24"/>
          <w:szCs w:val="24"/>
        </w:rPr>
      </w:pPr>
    </w:p>
    <w:p w14:paraId="143C163A" w14:textId="77777777" w:rsidR="008A3AB9" w:rsidRDefault="008A3AB9">
      <w:pPr>
        <w:jc w:val="left"/>
        <w:rPr>
          <w:rFonts w:ascii="Times New Roman" w:hAnsi="Times New Roman" w:cs="Times New Roman"/>
          <w:spacing w:val="-4"/>
          <w:sz w:val="24"/>
          <w:szCs w:val="24"/>
        </w:rPr>
      </w:pPr>
      <w:r>
        <w:rPr>
          <w:rFonts w:ascii="Times New Roman" w:hAnsi="Times New Roman" w:cs="Times New Roman"/>
          <w:spacing w:val="-4"/>
          <w:sz w:val="24"/>
          <w:szCs w:val="24"/>
        </w:rPr>
        <w:br w:type="page"/>
      </w:r>
    </w:p>
    <w:tbl>
      <w:tblPr>
        <w:tblW w:w="9257" w:type="dxa"/>
        <w:tblInd w:w="567" w:type="dxa"/>
        <w:tblLayout w:type="fixed"/>
        <w:tblLook w:val="04A0" w:firstRow="1" w:lastRow="0" w:firstColumn="1" w:lastColumn="0" w:noHBand="0" w:noVBand="1"/>
      </w:tblPr>
      <w:tblGrid>
        <w:gridCol w:w="6804"/>
        <w:gridCol w:w="1113"/>
        <w:gridCol w:w="259"/>
        <w:gridCol w:w="1081"/>
      </w:tblGrid>
      <w:tr w:rsidR="007A0701" w:rsidRPr="00EE4AE8" w14:paraId="4620AD37" w14:textId="77777777" w:rsidTr="0055474C">
        <w:tc>
          <w:tcPr>
            <w:tcW w:w="6804" w:type="dxa"/>
          </w:tcPr>
          <w:p w14:paraId="19CBFC73" w14:textId="77777777" w:rsidR="007A0701" w:rsidRPr="00EE4AE8" w:rsidRDefault="007A0701" w:rsidP="006748B1">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14:paraId="41A08525" w14:textId="77777777" w:rsidR="007A0701" w:rsidRPr="00EE4AE8" w:rsidRDefault="007A0701" w:rsidP="006943FB">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31 December 201</w:t>
            </w:r>
            <w:r>
              <w:rPr>
                <w:rFonts w:ascii="Times New Roman" w:hAnsi="Times New Roman" w:cs="Times New Roman"/>
                <w:b/>
                <w:bCs/>
                <w:sz w:val="22"/>
                <w:szCs w:val="22"/>
              </w:rPr>
              <w:t>9</w:t>
            </w:r>
          </w:p>
        </w:tc>
      </w:tr>
      <w:tr w:rsidR="007A0701" w:rsidRPr="00EE4AE8" w14:paraId="517F2279" w14:textId="77777777" w:rsidTr="0055474C">
        <w:tc>
          <w:tcPr>
            <w:tcW w:w="6804" w:type="dxa"/>
          </w:tcPr>
          <w:p w14:paraId="6EA1E979" w14:textId="77777777" w:rsidR="007A0701" w:rsidRPr="00EE4AE8" w:rsidRDefault="007A0701" w:rsidP="006943FB">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5486C6A2" w14:textId="77777777" w:rsidR="007A0701" w:rsidRPr="00EE4AE8" w:rsidRDefault="007A0701" w:rsidP="006943FB">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7A0701" w:rsidRPr="00EE4AE8" w14:paraId="7FB88295" w14:textId="77777777" w:rsidTr="0055474C">
        <w:tc>
          <w:tcPr>
            <w:tcW w:w="6804" w:type="dxa"/>
          </w:tcPr>
          <w:p w14:paraId="155A4BD5" w14:textId="77777777" w:rsidR="007A0701" w:rsidRPr="00EE4AE8" w:rsidRDefault="007A0701" w:rsidP="006943FB">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441BF5FB" w14:textId="77777777" w:rsidR="007A0701" w:rsidRPr="00EE4AE8" w:rsidRDefault="007A0701" w:rsidP="006943FB">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7A0701" w:rsidRPr="00EE4AE8" w14:paraId="10FAA4A6" w14:textId="77777777" w:rsidTr="0055474C">
        <w:tc>
          <w:tcPr>
            <w:tcW w:w="6804" w:type="dxa"/>
          </w:tcPr>
          <w:p w14:paraId="64769D9D" w14:textId="77777777" w:rsidR="007A0701" w:rsidRPr="00EE4AE8" w:rsidRDefault="007A0701" w:rsidP="006943FB">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35898A3F" w14:textId="77777777" w:rsidR="007A0701" w:rsidRPr="00EE4AE8" w:rsidRDefault="007A0701" w:rsidP="006943FB">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Baht million</w:t>
            </w:r>
          </w:p>
        </w:tc>
        <w:tc>
          <w:tcPr>
            <w:tcW w:w="259" w:type="dxa"/>
            <w:tcBorders>
              <w:top w:val="single" w:sz="4" w:space="0" w:color="auto"/>
            </w:tcBorders>
          </w:tcPr>
          <w:p w14:paraId="7889502D" w14:textId="77777777" w:rsidR="007A0701" w:rsidRPr="00EE4AE8" w:rsidRDefault="007A0701" w:rsidP="006943FB">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46D5BE84" w14:textId="77777777" w:rsidR="007A0701" w:rsidRPr="00EE4AE8" w:rsidRDefault="007A0701" w:rsidP="006943FB">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USD million</w:t>
            </w:r>
          </w:p>
        </w:tc>
      </w:tr>
      <w:tr w:rsidR="007A0701" w:rsidRPr="00EE4AE8" w14:paraId="4D1BCFC2" w14:textId="77777777" w:rsidTr="0055474C">
        <w:tc>
          <w:tcPr>
            <w:tcW w:w="6804" w:type="dxa"/>
          </w:tcPr>
          <w:p w14:paraId="7A8B2DD9" w14:textId="77777777" w:rsidR="007A0701" w:rsidRPr="00EE4AE8" w:rsidRDefault="007A0701" w:rsidP="006943FB">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Guarantee given by the Company</w:t>
            </w:r>
          </w:p>
        </w:tc>
        <w:tc>
          <w:tcPr>
            <w:tcW w:w="1113" w:type="dxa"/>
          </w:tcPr>
          <w:p w14:paraId="486ACADA" w14:textId="77777777" w:rsidR="007A0701" w:rsidRPr="00EE4AE8" w:rsidRDefault="007A0701" w:rsidP="006943F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3F4F220" w14:textId="77777777" w:rsidR="007A0701" w:rsidRPr="00EE4AE8" w:rsidRDefault="007A0701" w:rsidP="006943F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6F982CE" w14:textId="77777777" w:rsidR="007A0701" w:rsidRPr="00EE4AE8" w:rsidRDefault="007A0701" w:rsidP="006943FB">
            <w:pPr>
              <w:tabs>
                <w:tab w:val="decimal" w:pos="522"/>
              </w:tabs>
              <w:autoSpaceDE w:val="0"/>
              <w:autoSpaceDN w:val="0"/>
              <w:spacing w:line="240" w:lineRule="atLeast"/>
              <w:jc w:val="thaiDistribute"/>
              <w:rPr>
                <w:rFonts w:ascii="Times New Roman" w:hAnsi="Times New Roman" w:cs="Times New Roman"/>
                <w:sz w:val="22"/>
                <w:szCs w:val="22"/>
              </w:rPr>
            </w:pPr>
          </w:p>
        </w:tc>
      </w:tr>
      <w:tr w:rsidR="007A0701" w:rsidRPr="00EE4AE8" w14:paraId="5AE2E0C3" w14:textId="77777777" w:rsidTr="0055474C">
        <w:tc>
          <w:tcPr>
            <w:tcW w:w="6804" w:type="dxa"/>
          </w:tcPr>
          <w:p w14:paraId="3EFE24C9" w14:textId="77777777" w:rsidR="007A0701" w:rsidRPr="00EE4AE8" w:rsidRDefault="007A0701" w:rsidP="006943FB">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to financial institutions to </w:t>
            </w:r>
          </w:p>
        </w:tc>
        <w:tc>
          <w:tcPr>
            <w:tcW w:w="1113" w:type="dxa"/>
          </w:tcPr>
          <w:p w14:paraId="36D60EA8" w14:textId="77777777" w:rsidR="007A0701" w:rsidRPr="00EE4AE8" w:rsidRDefault="007A0701" w:rsidP="006943F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CFD227D" w14:textId="77777777" w:rsidR="007A0701" w:rsidRPr="00EE4AE8" w:rsidRDefault="007A0701" w:rsidP="006943F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620FEFC" w14:textId="77777777" w:rsidR="007A0701" w:rsidRPr="00EE4AE8" w:rsidRDefault="007A0701" w:rsidP="006943FB">
            <w:pPr>
              <w:tabs>
                <w:tab w:val="decimal" w:pos="522"/>
              </w:tabs>
              <w:autoSpaceDE w:val="0"/>
              <w:autoSpaceDN w:val="0"/>
              <w:spacing w:line="240" w:lineRule="atLeast"/>
              <w:jc w:val="thaiDistribute"/>
              <w:rPr>
                <w:rFonts w:ascii="Times New Roman" w:hAnsi="Times New Roman" w:cs="Times New Roman"/>
                <w:sz w:val="22"/>
                <w:szCs w:val="22"/>
              </w:rPr>
            </w:pPr>
          </w:p>
        </w:tc>
      </w:tr>
      <w:tr w:rsidR="007A0701" w:rsidRPr="00EE4AE8" w14:paraId="6AB405EE" w14:textId="77777777" w:rsidTr="0055474C">
        <w:tc>
          <w:tcPr>
            <w:tcW w:w="6804" w:type="dxa"/>
          </w:tcPr>
          <w:p w14:paraId="4CD5832A" w14:textId="77777777" w:rsidR="007A0701" w:rsidRPr="00EE4AE8" w:rsidRDefault="007A0701" w:rsidP="006943FB">
            <w:pPr>
              <w:autoSpaceDE w:val="0"/>
              <w:autoSpaceDN w:val="0"/>
              <w:spacing w:line="240" w:lineRule="atLeast"/>
              <w:ind w:left="252" w:right="-72" w:hanging="180"/>
              <w:jc w:val="left"/>
              <w:rPr>
                <w:rFonts w:ascii="Times New Roman" w:hAnsi="Times New Roman"/>
                <w:sz w:val="22"/>
              </w:rPr>
            </w:pPr>
            <w:r w:rsidRPr="00EE4AE8">
              <w:rPr>
                <w:rFonts w:ascii="Times New Roman" w:hAnsi="Times New Roman" w:cs="Times New Roman"/>
                <w:sz w:val="22"/>
                <w:szCs w:val="22"/>
              </w:rPr>
              <w:t xml:space="preserve">   guarantee credit facilities </w:t>
            </w:r>
          </w:p>
        </w:tc>
        <w:tc>
          <w:tcPr>
            <w:tcW w:w="1113" w:type="dxa"/>
          </w:tcPr>
          <w:p w14:paraId="3615B26F" w14:textId="798938D8" w:rsidR="007A0701" w:rsidRPr="00EE4AE8" w:rsidRDefault="007A0701" w:rsidP="006943FB">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758.0</w:t>
            </w:r>
          </w:p>
        </w:tc>
        <w:tc>
          <w:tcPr>
            <w:tcW w:w="259" w:type="dxa"/>
          </w:tcPr>
          <w:p w14:paraId="796B0D6F" w14:textId="77777777" w:rsidR="007A0701" w:rsidRPr="00EE4AE8" w:rsidRDefault="007A0701" w:rsidP="006943FB">
            <w:pPr>
              <w:tabs>
                <w:tab w:val="decimal" w:pos="522"/>
              </w:tabs>
              <w:autoSpaceDE w:val="0"/>
              <w:autoSpaceDN w:val="0"/>
              <w:spacing w:line="240" w:lineRule="atLeast"/>
              <w:jc w:val="thaiDistribute"/>
              <w:rPr>
                <w:rFonts w:ascii="Times New Roman" w:hAnsi="Times New Roman"/>
                <w:sz w:val="22"/>
              </w:rPr>
            </w:pPr>
          </w:p>
        </w:tc>
        <w:tc>
          <w:tcPr>
            <w:tcW w:w="1081" w:type="dxa"/>
          </w:tcPr>
          <w:p w14:paraId="1AEF559C" w14:textId="3A73ED2E" w:rsidR="007A0701" w:rsidRPr="00EE4AE8" w:rsidRDefault="007A0701" w:rsidP="006943FB">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89.2</w:t>
            </w:r>
          </w:p>
        </w:tc>
      </w:tr>
    </w:tbl>
    <w:p w14:paraId="74386FE9" w14:textId="3B130C8E" w:rsidR="009611C5" w:rsidRDefault="009611C5">
      <w:pPr>
        <w:jc w:val="left"/>
        <w:rPr>
          <w:rFonts w:ascii="Times New Roman" w:hAnsi="Times New Roman" w:cs="Times New Roman"/>
          <w:spacing w:val="-4"/>
          <w:sz w:val="16"/>
          <w:szCs w:val="16"/>
        </w:rPr>
      </w:pPr>
    </w:p>
    <w:tbl>
      <w:tblPr>
        <w:tblW w:w="9257" w:type="dxa"/>
        <w:tblInd w:w="567" w:type="dxa"/>
        <w:tblLayout w:type="fixed"/>
        <w:tblLook w:val="04A0" w:firstRow="1" w:lastRow="0" w:firstColumn="1" w:lastColumn="0" w:noHBand="0" w:noVBand="1"/>
      </w:tblPr>
      <w:tblGrid>
        <w:gridCol w:w="6804"/>
        <w:gridCol w:w="1113"/>
        <w:gridCol w:w="259"/>
        <w:gridCol w:w="1081"/>
      </w:tblGrid>
      <w:tr w:rsidR="00742D2A" w:rsidRPr="00EE4AE8" w14:paraId="6D6B1EB1" w14:textId="77777777" w:rsidTr="0055474C">
        <w:tc>
          <w:tcPr>
            <w:tcW w:w="6804" w:type="dxa"/>
          </w:tcPr>
          <w:p w14:paraId="256CEAE8" w14:textId="77777777" w:rsidR="00742D2A" w:rsidRPr="00EE4AE8" w:rsidRDefault="00742D2A" w:rsidP="00DD7775">
            <w:pPr>
              <w:autoSpaceDE w:val="0"/>
              <w:autoSpaceDN w:val="0"/>
              <w:spacing w:line="240" w:lineRule="atLeast"/>
              <w:ind w:left="72"/>
              <w:jc w:val="thaiDistribute"/>
              <w:rPr>
                <w:rFonts w:ascii="Times New Roman" w:hAnsi="Times New Roman" w:cs="Times New Roman"/>
                <w:b/>
                <w:bCs/>
                <w:sz w:val="22"/>
                <w:szCs w:val="22"/>
              </w:rPr>
            </w:pPr>
          </w:p>
        </w:tc>
        <w:tc>
          <w:tcPr>
            <w:tcW w:w="2453" w:type="dxa"/>
            <w:gridSpan w:val="3"/>
          </w:tcPr>
          <w:p w14:paraId="5E7C9B9F" w14:textId="77777777" w:rsidR="00742D2A" w:rsidRPr="00EE4AE8" w:rsidRDefault="00742D2A" w:rsidP="00DD7775">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31 December 2018</w:t>
            </w:r>
          </w:p>
        </w:tc>
      </w:tr>
      <w:tr w:rsidR="00742D2A" w:rsidRPr="00EE4AE8" w14:paraId="562FE6BC" w14:textId="77777777" w:rsidTr="0055474C">
        <w:tc>
          <w:tcPr>
            <w:tcW w:w="6804" w:type="dxa"/>
          </w:tcPr>
          <w:p w14:paraId="418556C6" w14:textId="77777777" w:rsidR="00742D2A" w:rsidRPr="00EE4AE8" w:rsidRDefault="00742D2A" w:rsidP="00DD7775">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335EC81E" w14:textId="77777777" w:rsidR="00742D2A" w:rsidRPr="00EE4AE8" w:rsidRDefault="00742D2A" w:rsidP="00DD7775">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r>
      <w:tr w:rsidR="00742D2A" w:rsidRPr="00EE4AE8" w14:paraId="050730EF" w14:textId="77777777" w:rsidTr="0055474C">
        <w:tc>
          <w:tcPr>
            <w:tcW w:w="6804" w:type="dxa"/>
          </w:tcPr>
          <w:p w14:paraId="06B3B136" w14:textId="77777777" w:rsidR="00742D2A" w:rsidRPr="00EE4AE8" w:rsidRDefault="00742D2A" w:rsidP="00DD7775">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36A22236" w14:textId="77777777" w:rsidR="00742D2A" w:rsidRPr="00EE4AE8" w:rsidRDefault="00742D2A" w:rsidP="00DD7775">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742D2A" w:rsidRPr="00EE4AE8" w14:paraId="2FEAA155" w14:textId="77777777" w:rsidTr="0055474C">
        <w:tc>
          <w:tcPr>
            <w:tcW w:w="6804" w:type="dxa"/>
          </w:tcPr>
          <w:p w14:paraId="7FED06F4" w14:textId="77777777" w:rsidR="00742D2A" w:rsidRPr="00EE4AE8" w:rsidRDefault="00742D2A" w:rsidP="00DD7775">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4330BF71" w14:textId="77777777" w:rsidR="00742D2A" w:rsidRPr="00EE4AE8" w:rsidRDefault="00742D2A" w:rsidP="00DD7775">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Baht million</w:t>
            </w:r>
          </w:p>
        </w:tc>
        <w:tc>
          <w:tcPr>
            <w:tcW w:w="259" w:type="dxa"/>
            <w:tcBorders>
              <w:top w:val="single" w:sz="4" w:space="0" w:color="auto"/>
            </w:tcBorders>
          </w:tcPr>
          <w:p w14:paraId="402D352E" w14:textId="77777777" w:rsidR="00742D2A" w:rsidRPr="00EE4AE8" w:rsidRDefault="00742D2A" w:rsidP="00DD7775">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215E0B77" w14:textId="77777777" w:rsidR="00742D2A" w:rsidRPr="00EE4AE8" w:rsidRDefault="00742D2A" w:rsidP="00DD7775">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USD million</w:t>
            </w:r>
          </w:p>
        </w:tc>
      </w:tr>
      <w:tr w:rsidR="00742D2A" w:rsidRPr="00EE4AE8" w14:paraId="5FC7E592" w14:textId="77777777" w:rsidTr="0055474C">
        <w:tc>
          <w:tcPr>
            <w:tcW w:w="6804" w:type="dxa"/>
          </w:tcPr>
          <w:p w14:paraId="573C1032" w14:textId="77777777" w:rsidR="00742D2A" w:rsidRPr="00EE4AE8" w:rsidRDefault="00742D2A" w:rsidP="00DD7775">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Letter of guarantees issued by </w:t>
            </w:r>
          </w:p>
        </w:tc>
        <w:tc>
          <w:tcPr>
            <w:tcW w:w="1113" w:type="dxa"/>
          </w:tcPr>
          <w:p w14:paraId="36463198"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3DE96F7B"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F66A4AA"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p>
        </w:tc>
      </w:tr>
      <w:tr w:rsidR="00742D2A" w:rsidRPr="00EE4AE8" w14:paraId="77B6AB2C" w14:textId="77777777" w:rsidTr="0055474C">
        <w:tc>
          <w:tcPr>
            <w:tcW w:w="6804" w:type="dxa"/>
          </w:tcPr>
          <w:p w14:paraId="12BF0DC0" w14:textId="77777777" w:rsidR="00742D2A" w:rsidRPr="00EE4AE8" w:rsidRDefault="00742D2A" w:rsidP="00DD7775">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bank on behalf of the Group</w:t>
            </w:r>
          </w:p>
        </w:tc>
        <w:tc>
          <w:tcPr>
            <w:tcW w:w="1113" w:type="dxa"/>
          </w:tcPr>
          <w:p w14:paraId="467F2DF4"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143.5</w:t>
            </w:r>
          </w:p>
        </w:tc>
        <w:tc>
          <w:tcPr>
            <w:tcW w:w="259" w:type="dxa"/>
          </w:tcPr>
          <w:p w14:paraId="1812D41E"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sz w:val="22"/>
              </w:rPr>
            </w:pPr>
          </w:p>
        </w:tc>
        <w:tc>
          <w:tcPr>
            <w:tcW w:w="1081" w:type="dxa"/>
          </w:tcPr>
          <w:p w14:paraId="25603AA6"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sz w:val="22"/>
              </w:rPr>
            </w:pPr>
            <w:r w:rsidRPr="00EE4AE8">
              <w:rPr>
                <w:rFonts w:ascii="Times New Roman" w:hAnsi="Times New Roman"/>
                <w:sz w:val="22"/>
              </w:rPr>
              <w:t>13.8</w:t>
            </w:r>
          </w:p>
        </w:tc>
      </w:tr>
      <w:tr w:rsidR="00742D2A" w:rsidRPr="00EE4AE8" w14:paraId="2C7DC0D5" w14:textId="77777777" w:rsidTr="0055474C">
        <w:tc>
          <w:tcPr>
            <w:tcW w:w="6804" w:type="dxa"/>
          </w:tcPr>
          <w:p w14:paraId="35D1B205" w14:textId="77777777" w:rsidR="00742D2A" w:rsidRPr="00EE4AE8" w:rsidRDefault="00742D2A" w:rsidP="00DD7775">
            <w:pPr>
              <w:autoSpaceDE w:val="0"/>
              <w:autoSpaceDN w:val="0"/>
              <w:spacing w:line="240" w:lineRule="atLeast"/>
              <w:ind w:left="252" w:right="-72" w:hanging="180"/>
              <w:jc w:val="left"/>
              <w:rPr>
                <w:rFonts w:ascii="Times New Roman" w:hAnsi="Times New Roman" w:cs="Times New Roman"/>
                <w:spacing w:val="-6"/>
              </w:rPr>
            </w:pPr>
          </w:p>
        </w:tc>
        <w:tc>
          <w:tcPr>
            <w:tcW w:w="1113" w:type="dxa"/>
          </w:tcPr>
          <w:p w14:paraId="48A7272F"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rPr>
            </w:pPr>
          </w:p>
        </w:tc>
        <w:tc>
          <w:tcPr>
            <w:tcW w:w="259" w:type="dxa"/>
          </w:tcPr>
          <w:p w14:paraId="4F9706D9"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rPr>
            </w:pPr>
          </w:p>
        </w:tc>
        <w:tc>
          <w:tcPr>
            <w:tcW w:w="1081" w:type="dxa"/>
          </w:tcPr>
          <w:p w14:paraId="6FEE8553"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rPr>
            </w:pPr>
          </w:p>
        </w:tc>
      </w:tr>
      <w:tr w:rsidR="00742D2A" w:rsidRPr="00EE4AE8" w14:paraId="5061C9D6" w14:textId="77777777" w:rsidTr="0055474C">
        <w:tc>
          <w:tcPr>
            <w:tcW w:w="6804" w:type="dxa"/>
          </w:tcPr>
          <w:p w14:paraId="6F5B72A2" w14:textId="77777777" w:rsidR="00742D2A" w:rsidRPr="00EE4AE8" w:rsidRDefault="00742D2A" w:rsidP="00DD7775">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Guarantee given by the Group </w:t>
            </w:r>
          </w:p>
        </w:tc>
        <w:tc>
          <w:tcPr>
            <w:tcW w:w="1113" w:type="dxa"/>
          </w:tcPr>
          <w:p w14:paraId="2249A717"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E9BE91B"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E4AA326"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p>
        </w:tc>
      </w:tr>
      <w:tr w:rsidR="00742D2A" w:rsidRPr="00EE4AE8" w14:paraId="6A4D6AC6" w14:textId="77777777" w:rsidTr="0055474C">
        <w:tc>
          <w:tcPr>
            <w:tcW w:w="6804" w:type="dxa"/>
          </w:tcPr>
          <w:p w14:paraId="5288F932" w14:textId="77777777" w:rsidR="00742D2A" w:rsidRPr="00EE4AE8" w:rsidRDefault="00742D2A" w:rsidP="00DD7775">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to financial institutions to </w:t>
            </w:r>
          </w:p>
        </w:tc>
        <w:tc>
          <w:tcPr>
            <w:tcW w:w="1113" w:type="dxa"/>
          </w:tcPr>
          <w:p w14:paraId="6BCCE6ED"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EC4044A"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0E55DD4"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p>
        </w:tc>
      </w:tr>
      <w:tr w:rsidR="00742D2A" w:rsidRPr="00EE4AE8" w14:paraId="58B8371B" w14:textId="77777777" w:rsidTr="0055474C">
        <w:tc>
          <w:tcPr>
            <w:tcW w:w="6804" w:type="dxa"/>
          </w:tcPr>
          <w:p w14:paraId="37062930" w14:textId="77777777" w:rsidR="00742D2A" w:rsidRPr="00EE4AE8" w:rsidRDefault="00742D2A" w:rsidP="00DD7775">
            <w:pPr>
              <w:autoSpaceDE w:val="0"/>
              <w:autoSpaceDN w:val="0"/>
              <w:spacing w:line="240" w:lineRule="atLeast"/>
              <w:ind w:left="252" w:right="-72" w:hanging="180"/>
              <w:jc w:val="left"/>
              <w:rPr>
                <w:rFonts w:ascii="Times New Roman" w:hAnsi="Times New Roman" w:cs="Times New Roman"/>
                <w:sz w:val="22"/>
                <w:szCs w:val="22"/>
                <w:lang w:val="en-GB"/>
              </w:rPr>
            </w:pPr>
            <w:r w:rsidRPr="00EE4AE8">
              <w:rPr>
                <w:rFonts w:ascii="Times New Roman" w:hAnsi="Times New Roman" w:cs="Times New Roman"/>
                <w:sz w:val="22"/>
                <w:szCs w:val="22"/>
              </w:rPr>
              <w:t xml:space="preserve">   guarantee credit facilities and</w:t>
            </w:r>
          </w:p>
        </w:tc>
        <w:tc>
          <w:tcPr>
            <w:tcW w:w="1113" w:type="dxa"/>
          </w:tcPr>
          <w:p w14:paraId="0266E890"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0F492C9"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1B004E3"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p>
        </w:tc>
      </w:tr>
      <w:tr w:rsidR="00742D2A" w:rsidRPr="00EE4AE8" w14:paraId="66F8BE6D" w14:textId="77777777" w:rsidTr="0055474C">
        <w:tc>
          <w:tcPr>
            <w:tcW w:w="6804" w:type="dxa"/>
          </w:tcPr>
          <w:p w14:paraId="2E26DAF5" w14:textId="77777777" w:rsidR="00742D2A" w:rsidRPr="00EE4AE8" w:rsidRDefault="00742D2A" w:rsidP="00DD7775">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purchases of raw materials</w:t>
            </w:r>
          </w:p>
        </w:tc>
        <w:tc>
          <w:tcPr>
            <w:tcW w:w="1113" w:type="dxa"/>
          </w:tcPr>
          <w:p w14:paraId="23AAB2CF"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sz w:val="22"/>
              </w:rPr>
            </w:pPr>
            <w:r w:rsidRPr="00EE4AE8">
              <w:rPr>
                <w:rFonts w:ascii="Times New Roman" w:hAnsi="Times New Roman"/>
                <w:sz w:val="22"/>
              </w:rPr>
              <w:t>-</w:t>
            </w:r>
          </w:p>
        </w:tc>
        <w:tc>
          <w:tcPr>
            <w:tcW w:w="259" w:type="dxa"/>
          </w:tcPr>
          <w:p w14:paraId="669A85D0"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sz w:val="22"/>
              </w:rPr>
            </w:pPr>
          </w:p>
        </w:tc>
        <w:tc>
          <w:tcPr>
            <w:tcW w:w="1081" w:type="dxa"/>
          </w:tcPr>
          <w:p w14:paraId="510C7BDD"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r w:rsidRPr="00EE4AE8">
              <w:rPr>
                <w:rFonts w:ascii="Times New Roman" w:hAnsi="Times New Roman" w:cs="Times New Roman"/>
                <w:sz w:val="22"/>
                <w:szCs w:val="22"/>
              </w:rPr>
              <w:t>191.7</w:t>
            </w:r>
          </w:p>
        </w:tc>
      </w:tr>
      <w:tr w:rsidR="00742D2A" w:rsidRPr="00EE4AE8" w14:paraId="78457588" w14:textId="77777777" w:rsidTr="0055474C">
        <w:tc>
          <w:tcPr>
            <w:tcW w:w="6804" w:type="dxa"/>
          </w:tcPr>
          <w:p w14:paraId="6FAE4013" w14:textId="77777777" w:rsidR="00742D2A" w:rsidRPr="00EE4AE8" w:rsidRDefault="00742D2A" w:rsidP="00DD7775">
            <w:pPr>
              <w:spacing w:line="120" w:lineRule="atLeast"/>
              <w:ind w:left="907"/>
              <w:jc w:val="thaiDistribute"/>
              <w:rPr>
                <w:rFonts w:ascii="Times New Roman" w:hAnsi="Times New Roman" w:cs="Times New Roman"/>
                <w:spacing w:val="-4"/>
                <w:sz w:val="16"/>
                <w:szCs w:val="16"/>
              </w:rPr>
            </w:pPr>
          </w:p>
        </w:tc>
        <w:tc>
          <w:tcPr>
            <w:tcW w:w="1113" w:type="dxa"/>
          </w:tcPr>
          <w:p w14:paraId="0ADD0900" w14:textId="77777777" w:rsidR="00742D2A" w:rsidRPr="00EE4AE8" w:rsidRDefault="00742D2A" w:rsidP="00DD7775">
            <w:pPr>
              <w:tabs>
                <w:tab w:val="decimal" w:pos="522"/>
              </w:tabs>
              <w:spacing w:line="120" w:lineRule="atLeast"/>
              <w:ind w:left="907"/>
              <w:jc w:val="thaiDistribute"/>
              <w:rPr>
                <w:rFonts w:ascii="Times New Roman" w:hAnsi="Times New Roman" w:cs="Times New Roman"/>
                <w:spacing w:val="-4"/>
                <w:sz w:val="16"/>
                <w:szCs w:val="16"/>
              </w:rPr>
            </w:pPr>
          </w:p>
        </w:tc>
        <w:tc>
          <w:tcPr>
            <w:tcW w:w="259" w:type="dxa"/>
          </w:tcPr>
          <w:p w14:paraId="5CAEEE49" w14:textId="77777777" w:rsidR="00742D2A" w:rsidRPr="00EE4AE8" w:rsidRDefault="00742D2A" w:rsidP="00DD7775">
            <w:pPr>
              <w:tabs>
                <w:tab w:val="decimal" w:pos="522"/>
              </w:tabs>
              <w:spacing w:line="120" w:lineRule="atLeast"/>
              <w:ind w:left="907"/>
              <w:jc w:val="thaiDistribute"/>
              <w:rPr>
                <w:rFonts w:ascii="Times New Roman" w:hAnsi="Times New Roman" w:cs="Times New Roman"/>
                <w:spacing w:val="-4"/>
                <w:sz w:val="16"/>
                <w:szCs w:val="16"/>
              </w:rPr>
            </w:pPr>
          </w:p>
        </w:tc>
        <w:tc>
          <w:tcPr>
            <w:tcW w:w="1081" w:type="dxa"/>
          </w:tcPr>
          <w:p w14:paraId="3DF84395" w14:textId="77777777" w:rsidR="00742D2A" w:rsidRPr="00EE4AE8" w:rsidRDefault="00742D2A" w:rsidP="00DD7775">
            <w:pPr>
              <w:tabs>
                <w:tab w:val="decimal" w:pos="522"/>
              </w:tabs>
              <w:spacing w:line="120" w:lineRule="atLeast"/>
              <w:ind w:left="907"/>
              <w:jc w:val="thaiDistribute"/>
              <w:rPr>
                <w:rFonts w:ascii="Times New Roman" w:hAnsi="Times New Roman" w:cs="Times New Roman"/>
                <w:spacing w:val="-4"/>
                <w:sz w:val="16"/>
                <w:szCs w:val="16"/>
              </w:rPr>
            </w:pPr>
          </w:p>
        </w:tc>
      </w:tr>
      <w:tr w:rsidR="00742D2A" w:rsidRPr="00EE4AE8" w14:paraId="106A0AAD" w14:textId="77777777" w:rsidTr="0055474C">
        <w:tc>
          <w:tcPr>
            <w:tcW w:w="6804" w:type="dxa"/>
          </w:tcPr>
          <w:p w14:paraId="1BBACA69" w14:textId="77777777" w:rsidR="00742D2A" w:rsidRPr="00EE4AE8" w:rsidRDefault="00742D2A" w:rsidP="00DD7775">
            <w:pPr>
              <w:autoSpaceDE w:val="0"/>
              <w:autoSpaceDN w:val="0"/>
              <w:spacing w:line="240" w:lineRule="atLeast"/>
              <w:ind w:left="72"/>
              <w:jc w:val="thaiDistribute"/>
              <w:rPr>
                <w:rFonts w:ascii="Times New Roman" w:hAnsi="Times New Roman" w:cs="Times New Roman"/>
                <w:b/>
                <w:bCs/>
                <w:sz w:val="22"/>
                <w:szCs w:val="22"/>
              </w:rPr>
            </w:pPr>
          </w:p>
        </w:tc>
        <w:tc>
          <w:tcPr>
            <w:tcW w:w="2453" w:type="dxa"/>
            <w:gridSpan w:val="3"/>
          </w:tcPr>
          <w:p w14:paraId="67F3D61D" w14:textId="77777777" w:rsidR="00742D2A" w:rsidRPr="00EE4AE8" w:rsidRDefault="00742D2A" w:rsidP="00DD7775">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31 December 2018</w:t>
            </w:r>
          </w:p>
        </w:tc>
      </w:tr>
      <w:tr w:rsidR="00742D2A" w:rsidRPr="00EE4AE8" w14:paraId="10CBE4A6" w14:textId="77777777" w:rsidTr="0055474C">
        <w:tc>
          <w:tcPr>
            <w:tcW w:w="6804" w:type="dxa"/>
          </w:tcPr>
          <w:p w14:paraId="4F285727" w14:textId="77777777" w:rsidR="00742D2A" w:rsidRPr="00EE4AE8" w:rsidRDefault="00742D2A" w:rsidP="00DD7775">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59A457DF" w14:textId="77777777" w:rsidR="00742D2A" w:rsidRPr="00EE4AE8" w:rsidRDefault="00742D2A" w:rsidP="00DD7775">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742D2A" w:rsidRPr="00EE4AE8" w14:paraId="7CCCF7E8" w14:textId="77777777" w:rsidTr="0055474C">
        <w:tc>
          <w:tcPr>
            <w:tcW w:w="6804" w:type="dxa"/>
          </w:tcPr>
          <w:p w14:paraId="790F7796" w14:textId="77777777" w:rsidR="00742D2A" w:rsidRPr="00EE4AE8" w:rsidRDefault="00742D2A" w:rsidP="00DD7775">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616BBA0A" w14:textId="77777777" w:rsidR="00742D2A" w:rsidRPr="00EE4AE8" w:rsidRDefault="00742D2A" w:rsidP="00DD7775">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742D2A" w:rsidRPr="00EE4AE8" w14:paraId="1B8C327F" w14:textId="77777777" w:rsidTr="0055474C">
        <w:tc>
          <w:tcPr>
            <w:tcW w:w="6804" w:type="dxa"/>
          </w:tcPr>
          <w:p w14:paraId="5E4F7D29" w14:textId="77777777" w:rsidR="00742D2A" w:rsidRPr="00EE4AE8" w:rsidRDefault="00742D2A" w:rsidP="00DD7775">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2A816DBB" w14:textId="77777777" w:rsidR="00742D2A" w:rsidRPr="00EE4AE8" w:rsidRDefault="00742D2A" w:rsidP="00DD7775">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Baht million</w:t>
            </w:r>
          </w:p>
        </w:tc>
        <w:tc>
          <w:tcPr>
            <w:tcW w:w="259" w:type="dxa"/>
            <w:tcBorders>
              <w:top w:val="single" w:sz="4" w:space="0" w:color="auto"/>
            </w:tcBorders>
          </w:tcPr>
          <w:p w14:paraId="425B5E9F" w14:textId="77777777" w:rsidR="00742D2A" w:rsidRPr="00EE4AE8" w:rsidRDefault="00742D2A" w:rsidP="00DD7775">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4649E2BC" w14:textId="77777777" w:rsidR="00742D2A" w:rsidRPr="00EE4AE8" w:rsidRDefault="00742D2A" w:rsidP="00DD7775">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USD million</w:t>
            </w:r>
          </w:p>
        </w:tc>
      </w:tr>
      <w:tr w:rsidR="00742D2A" w:rsidRPr="00EE4AE8" w14:paraId="26E44545" w14:textId="77777777" w:rsidTr="0055474C">
        <w:tc>
          <w:tcPr>
            <w:tcW w:w="6804" w:type="dxa"/>
          </w:tcPr>
          <w:p w14:paraId="6C79F0B3" w14:textId="77777777" w:rsidR="00742D2A" w:rsidRPr="00EE4AE8" w:rsidRDefault="00742D2A" w:rsidP="00DD7775">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Guarantee given by the Company</w:t>
            </w:r>
          </w:p>
        </w:tc>
        <w:tc>
          <w:tcPr>
            <w:tcW w:w="1113" w:type="dxa"/>
          </w:tcPr>
          <w:p w14:paraId="1D13F692"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1E6F61D"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47C7D6B"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p>
        </w:tc>
      </w:tr>
      <w:tr w:rsidR="00742D2A" w:rsidRPr="00EE4AE8" w14:paraId="5FA93A8B" w14:textId="77777777" w:rsidTr="0055474C">
        <w:tc>
          <w:tcPr>
            <w:tcW w:w="6804" w:type="dxa"/>
          </w:tcPr>
          <w:p w14:paraId="1E4221EA" w14:textId="77777777" w:rsidR="00742D2A" w:rsidRPr="00EE4AE8" w:rsidRDefault="00742D2A" w:rsidP="00DD7775">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to financial institutions to </w:t>
            </w:r>
          </w:p>
        </w:tc>
        <w:tc>
          <w:tcPr>
            <w:tcW w:w="1113" w:type="dxa"/>
          </w:tcPr>
          <w:p w14:paraId="6A1BCA2C"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727F4B8"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62E3FE8C"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p>
        </w:tc>
      </w:tr>
      <w:tr w:rsidR="00742D2A" w:rsidRPr="00EE4AE8" w14:paraId="438107BD" w14:textId="77777777" w:rsidTr="0055474C">
        <w:tc>
          <w:tcPr>
            <w:tcW w:w="6804" w:type="dxa"/>
          </w:tcPr>
          <w:p w14:paraId="7A37BFBC" w14:textId="77777777" w:rsidR="00742D2A" w:rsidRPr="00EE4AE8" w:rsidRDefault="00742D2A" w:rsidP="00DD7775">
            <w:pPr>
              <w:autoSpaceDE w:val="0"/>
              <w:autoSpaceDN w:val="0"/>
              <w:spacing w:line="240" w:lineRule="atLeast"/>
              <w:ind w:left="252" w:right="-72" w:hanging="180"/>
              <w:jc w:val="left"/>
              <w:rPr>
                <w:rFonts w:ascii="Times New Roman" w:hAnsi="Times New Roman"/>
                <w:sz w:val="22"/>
              </w:rPr>
            </w:pPr>
            <w:r w:rsidRPr="00EE4AE8">
              <w:rPr>
                <w:rFonts w:ascii="Times New Roman" w:hAnsi="Times New Roman" w:cs="Times New Roman"/>
                <w:sz w:val="22"/>
                <w:szCs w:val="22"/>
              </w:rPr>
              <w:t xml:space="preserve">   guarantee credit facilities </w:t>
            </w:r>
          </w:p>
        </w:tc>
        <w:tc>
          <w:tcPr>
            <w:tcW w:w="1113" w:type="dxa"/>
          </w:tcPr>
          <w:p w14:paraId="47C375F3"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sz w:val="22"/>
              </w:rPr>
            </w:pPr>
            <w:r w:rsidRPr="00EE4AE8">
              <w:rPr>
                <w:rFonts w:ascii="Times New Roman" w:hAnsi="Times New Roman"/>
                <w:sz w:val="22"/>
              </w:rPr>
              <w:t>-</w:t>
            </w:r>
          </w:p>
        </w:tc>
        <w:tc>
          <w:tcPr>
            <w:tcW w:w="259" w:type="dxa"/>
          </w:tcPr>
          <w:p w14:paraId="3090BF6C"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sz w:val="22"/>
              </w:rPr>
            </w:pPr>
          </w:p>
        </w:tc>
        <w:tc>
          <w:tcPr>
            <w:tcW w:w="1081" w:type="dxa"/>
          </w:tcPr>
          <w:p w14:paraId="3C0C6B66" w14:textId="77777777" w:rsidR="00742D2A" w:rsidRPr="00EE4AE8" w:rsidRDefault="00742D2A" w:rsidP="00DD7775">
            <w:pPr>
              <w:tabs>
                <w:tab w:val="decimal" w:pos="522"/>
              </w:tabs>
              <w:autoSpaceDE w:val="0"/>
              <w:autoSpaceDN w:val="0"/>
              <w:spacing w:line="240" w:lineRule="atLeast"/>
              <w:jc w:val="thaiDistribute"/>
              <w:rPr>
                <w:rFonts w:ascii="Times New Roman" w:hAnsi="Times New Roman" w:cs="Times New Roman"/>
                <w:sz w:val="22"/>
                <w:szCs w:val="22"/>
              </w:rPr>
            </w:pPr>
            <w:r w:rsidRPr="00EE4AE8">
              <w:rPr>
                <w:rFonts w:ascii="Times New Roman" w:hAnsi="Times New Roman" w:cs="Times New Roman"/>
                <w:sz w:val="22"/>
                <w:szCs w:val="22"/>
              </w:rPr>
              <w:t>105.7</w:t>
            </w:r>
          </w:p>
        </w:tc>
      </w:tr>
    </w:tbl>
    <w:p w14:paraId="0AF315E5" w14:textId="77777777" w:rsidR="00B60E36" w:rsidRDefault="00B60E36" w:rsidP="00B60E36">
      <w:pPr>
        <w:jc w:val="left"/>
        <w:rPr>
          <w:rFonts w:ascii="Times New Roman" w:hAnsi="Times New Roman" w:cs="Times New Roman"/>
          <w:b/>
          <w:bCs/>
          <w:sz w:val="22"/>
          <w:szCs w:val="22"/>
        </w:rPr>
      </w:pPr>
    </w:p>
    <w:p w14:paraId="2A9BAFB6" w14:textId="262745F6" w:rsidR="00B60E36" w:rsidRPr="00EE4AE8" w:rsidRDefault="00B60E36" w:rsidP="00B60E36">
      <w:pPr>
        <w:numPr>
          <w:ilvl w:val="0"/>
          <w:numId w:val="14"/>
        </w:numPr>
        <w:spacing w:line="240" w:lineRule="atLeast"/>
        <w:ind w:left="540" w:right="-25" w:hanging="540"/>
        <w:outlineLvl w:val="0"/>
        <w:rPr>
          <w:rFonts w:ascii="Times New Roman" w:hAnsi="Times New Roman"/>
          <w:b/>
          <w:sz w:val="24"/>
        </w:rPr>
      </w:pPr>
      <w:r>
        <w:rPr>
          <w:rFonts w:ascii="Times New Roman" w:hAnsi="Times New Roman"/>
          <w:b/>
          <w:sz w:val="24"/>
        </w:rPr>
        <w:t>Other e</w:t>
      </w:r>
      <w:r w:rsidRPr="00EE4AE8">
        <w:rPr>
          <w:rFonts w:ascii="Times New Roman" w:hAnsi="Times New Roman"/>
          <w:b/>
          <w:sz w:val="24"/>
        </w:rPr>
        <w:t xml:space="preserve">vents </w:t>
      </w:r>
    </w:p>
    <w:p w14:paraId="230D56DB" w14:textId="51C9C296" w:rsidR="00B60E36" w:rsidRDefault="00B60E36">
      <w:pPr>
        <w:rPr>
          <w:rFonts w:ascii="Times New Roman" w:hAnsi="Times New Roman" w:cs="Times New Roman"/>
          <w:sz w:val="22"/>
          <w:szCs w:val="22"/>
        </w:rPr>
      </w:pPr>
    </w:p>
    <w:p w14:paraId="6BB338FC" w14:textId="77777777" w:rsidR="00915335" w:rsidRDefault="00915335" w:rsidP="00B60E36">
      <w:pPr>
        <w:ind w:left="540" w:right="44"/>
        <w:rPr>
          <w:rFonts w:ascii="Times New Roman" w:eastAsia="Times New Roman" w:hAnsi="Times New Roman"/>
          <w:sz w:val="22"/>
          <w:lang w:val="en-AU" w:bidi="ar-SA"/>
        </w:rPr>
      </w:pPr>
    </w:p>
    <w:p w14:paraId="04349784" w14:textId="77777777" w:rsidR="0073745D" w:rsidRPr="00616886" w:rsidRDefault="0073745D" w:rsidP="0073745D">
      <w:pPr>
        <w:ind w:left="540" w:right="44"/>
        <w:rPr>
          <w:rFonts w:ascii="Times New Roman" w:eastAsia="Times New Roman" w:hAnsi="Times New Roman"/>
          <w:sz w:val="22"/>
          <w:lang w:val="en-AU" w:bidi="ar-SA"/>
        </w:rPr>
      </w:pPr>
      <w:r w:rsidRPr="00616886">
        <w:rPr>
          <w:rFonts w:ascii="Times New Roman" w:eastAsia="Times New Roman" w:hAnsi="Times New Roman"/>
          <w:sz w:val="22"/>
          <w:lang w:val="en-AU" w:bidi="ar-SA"/>
        </w:rPr>
        <w:t xml:space="preserve">Reference is made to </w:t>
      </w:r>
      <w:r>
        <w:rPr>
          <w:rFonts w:ascii="Times New Roman" w:eastAsia="Times New Roman" w:hAnsi="Times New Roman"/>
          <w:sz w:val="22"/>
          <w:lang w:val="en-AU" w:bidi="ar-SA"/>
        </w:rPr>
        <w:t>n</w:t>
      </w:r>
      <w:r w:rsidRPr="00616886">
        <w:rPr>
          <w:rFonts w:ascii="Times New Roman" w:eastAsia="Times New Roman" w:hAnsi="Times New Roman"/>
          <w:sz w:val="22"/>
          <w:lang w:val="en-AU" w:bidi="ar-SA"/>
        </w:rPr>
        <w:t xml:space="preserve">ote </w:t>
      </w:r>
      <w:r>
        <w:rPr>
          <w:rFonts w:ascii="Times New Roman" w:eastAsia="Times New Roman" w:hAnsi="Times New Roman"/>
          <w:sz w:val="22"/>
          <w:lang w:val="en-AU" w:bidi="ar-SA"/>
        </w:rPr>
        <w:t>12</w:t>
      </w:r>
      <w:r w:rsidRPr="00616886">
        <w:rPr>
          <w:rFonts w:ascii="Times New Roman" w:eastAsia="Times New Roman" w:hAnsi="Times New Roman"/>
          <w:sz w:val="22"/>
          <w:lang w:val="en-AU" w:bidi="ar-SA"/>
        </w:rPr>
        <w:t xml:space="preserve"> regarding the loss of control in PTSSI. The Group, through its other indirect subsidiary Seascape Surveys </w:t>
      </w:r>
      <w:proofErr w:type="spellStart"/>
      <w:r w:rsidRPr="00616886">
        <w:rPr>
          <w:rFonts w:ascii="Times New Roman" w:eastAsia="Times New Roman" w:hAnsi="Times New Roman"/>
          <w:sz w:val="22"/>
          <w:lang w:val="en-AU" w:bidi="ar-SA"/>
        </w:rPr>
        <w:t>Pte.</w:t>
      </w:r>
      <w:proofErr w:type="spellEnd"/>
      <w:r w:rsidRPr="00616886">
        <w:rPr>
          <w:rFonts w:ascii="Times New Roman" w:eastAsia="Times New Roman" w:hAnsi="Times New Roman"/>
          <w:sz w:val="22"/>
          <w:lang w:val="en-AU" w:bidi="ar-SA"/>
        </w:rPr>
        <w:t xml:space="preserve"> Ltd. (“Seascape Surveys”), is a party to or involved in </w:t>
      </w:r>
      <w:proofErr w:type="gramStart"/>
      <w:r w:rsidRPr="00616886">
        <w:rPr>
          <w:rFonts w:ascii="Times New Roman" w:eastAsia="Times New Roman" w:hAnsi="Times New Roman"/>
          <w:sz w:val="22"/>
          <w:lang w:val="en-AU" w:bidi="ar-SA"/>
        </w:rPr>
        <w:t>a number of</w:t>
      </w:r>
      <w:proofErr w:type="gramEnd"/>
      <w:r w:rsidRPr="00616886">
        <w:rPr>
          <w:rFonts w:ascii="Times New Roman" w:eastAsia="Times New Roman" w:hAnsi="Times New Roman"/>
          <w:sz w:val="22"/>
          <w:lang w:val="en-AU" w:bidi="ar-SA"/>
        </w:rPr>
        <w:t xml:space="preserve"> legal proceedings in Indonesia related to the shareholdings and management affairs of PTSSI. A summary of the outstanding court cases as at 31 December 2019 are as follows:</w:t>
      </w:r>
    </w:p>
    <w:p w14:paraId="70A561BE" w14:textId="77777777" w:rsidR="0073745D" w:rsidRPr="00616886" w:rsidRDefault="0073745D" w:rsidP="0073745D">
      <w:pPr>
        <w:ind w:left="540" w:right="44"/>
        <w:rPr>
          <w:rFonts w:ascii="Times New Roman" w:eastAsia="Times New Roman" w:hAnsi="Times New Roman"/>
          <w:sz w:val="22"/>
          <w:lang w:val="en-AU" w:bidi="ar-SA"/>
        </w:rPr>
      </w:pPr>
    </w:p>
    <w:p w14:paraId="13A3981C" w14:textId="77777777" w:rsidR="0073745D" w:rsidRPr="00616886" w:rsidRDefault="0073745D" w:rsidP="0073745D">
      <w:pPr>
        <w:pStyle w:val="ListParagraph"/>
        <w:numPr>
          <w:ilvl w:val="0"/>
          <w:numId w:val="50"/>
        </w:numPr>
        <w:autoSpaceDE w:val="0"/>
        <w:autoSpaceDN w:val="0"/>
        <w:ind w:left="1080" w:right="44" w:hanging="540"/>
        <w:jc w:val="both"/>
        <w:rPr>
          <w:rFonts w:eastAsia="Times New Roman"/>
          <w:sz w:val="22"/>
          <w:szCs w:val="20"/>
          <w:lang w:val="en-AU" w:bidi="ar-SA"/>
        </w:rPr>
      </w:pPr>
      <w:r w:rsidRPr="00616886">
        <w:rPr>
          <w:rFonts w:eastAsia="Times New Roman"/>
          <w:sz w:val="22"/>
          <w:szCs w:val="20"/>
          <w:lang w:val="en-AU" w:bidi="ar-SA"/>
        </w:rPr>
        <w:t xml:space="preserve">A case was filed in the Bekasi District Court by the Criminal Investigation Department of the National Police alleging that Ms. Margaretta </w:t>
      </w:r>
      <w:proofErr w:type="spellStart"/>
      <w:r w:rsidRPr="00616886">
        <w:rPr>
          <w:rFonts w:eastAsia="Times New Roman"/>
          <w:sz w:val="22"/>
          <w:szCs w:val="20"/>
          <w:lang w:val="en-AU" w:bidi="ar-SA"/>
        </w:rPr>
        <w:t>Retno</w:t>
      </w:r>
      <w:proofErr w:type="spellEnd"/>
      <w:r w:rsidRPr="00616886">
        <w:rPr>
          <w:rFonts w:eastAsia="Times New Roman"/>
          <w:sz w:val="22"/>
          <w:szCs w:val="20"/>
          <w:lang w:val="en-AU" w:bidi="ar-SA"/>
        </w:rPr>
        <w:t xml:space="preserve"> </w:t>
      </w:r>
      <w:proofErr w:type="spellStart"/>
      <w:r w:rsidRPr="00616886">
        <w:rPr>
          <w:rFonts w:eastAsia="Times New Roman"/>
          <w:sz w:val="22"/>
          <w:szCs w:val="20"/>
          <w:lang w:val="en-AU" w:bidi="ar-SA"/>
        </w:rPr>
        <w:t>Sundari</w:t>
      </w:r>
      <w:proofErr w:type="spellEnd"/>
      <w:r w:rsidRPr="00616886">
        <w:rPr>
          <w:rFonts w:eastAsia="Times New Roman"/>
          <w:sz w:val="22"/>
          <w:szCs w:val="20"/>
          <w:lang w:val="en-AU" w:bidi="ar-SA"/>
        </w:rPr>
        <w:t xml:space="preserve"> and other co-defendants had engaged in the forgery of letters, providing false statements in an authentic deed, and fraud, all related to the transfer of ownership of 368 (46%) shares in PTSSI, with Seascape Surveys as the reporting party. The Bekasi District Court ruled that the charges against Ms. Margaretta </w:t>
      </w:r>
      <w:proofErr w:type="spellStart"/>
      <w:r w:rsidRPr="00616886">
        <w:rPr>
          <w:rFonts w:eastAsia="Times New Roman"/>
          <w:sz w:val="22"/>
          <w:szCs w:val="20"/>
          <w:lang w:val="en-AU" w:bidi="ar-SA"/>
        </w:rPr>
        <w:t>Retno</w:t>
      </w:r>
      <w:proofErr w:type="spellEnd"/>
      <w:r w:rsidRPr="00616886">
        <w:rPr>
          <w:rFonts w:eastAsia="Times New Roman"/>
          <w:sz w:val="22"/>
          <w:szCs w:val="20"/>
          <w:lang w:val="en-AU" w:bidi="ar-SA"/>
        </w:rPr>
        <w:t xml:space="preserve"> </w:t>
      </w:r>
      <w:proofErr w:type="spellStart"/>
      <w:r w:rsidRPr="00616886">
        <w:rPr>
          <w:rFonts w:eastAsia="Times New Roman"/>
          <w:sz w:val="22"/>
          <w:szCs w:val="20"/>
          <w:lang w:val="en-AU" w:bidi="ar-SA"/>
        </w:rPr>
        <w:t>Sundari</w:t>
      </w:r>
      <w:proofErr w:type="spellEnd"/>
      <w:r w:rsidRPr="00616886">
        <w:rPr>
          <w:rFonts w:eastAsia="Times New Roman"/>
          <w:sz w:val="22"/>
          <w:szCs w:val="20"/>
          <w:lang w:val="en-AU" w:bidi="ar-SA"/>
        </w:rPr>
        <w:t xml:space="preserve"> were proven but such acts were not criminal acts but relates to share ownership which shall </w:t>
      </w:r>
      <w:proofErr w:type="gramStart"/>
      <w:r w:rsidRPr="00616886">
        <w:rPr>
          <w:rFonts w:eastAsia="Times New Roman"/>
          <w:sz w:val="22"/>
          <w:szCs w:val="20"/>
          <w:lang w:val="en-AU" w:bidi="ar-SA"/>
        </w:rPr>
        <w:t>actually be</w:t>
      </w:r>
      <w:proofErr w:type="gramEnd"/>
      <w:r w:rsidRPr="00616886">
        <w:rPr>
          <w:rFonts w:eastAsia="Times New Roman"/>
          <w:sz w:val="22"/>
          <w:szCs w:val="20"/>
          <w:lang w:val="en-AU" w:bidi="ar-SA"/>
        </w:rPr>
        <w:t xml:space="preserve"> settled by civil law. Accordingly, the court directed that Seascape Surveys should instead file a civil lawsuit against such acts. The Public Prosecutor had filed an appeal to the Supreme </w:t>
      </w:r>
      <w:proofErr w:type="gramStart"/>
      <w:r w:rsidRPr="00616886">
        <w:rPr>
          <w:rFonts w:eastAsia="Times New Roman"/>
          <w:sz w:val="22"/>
          <w:szCs w:val="20"/>
          <w:lang w:val="en-AU" w:bidi="ar-SA"/>
        </w:rPr>
        <w:t>Court</w:t>
      </w:r>
      <w:proofErr w:type="gramEnd"/>
      <w:r w:rsidRPr="00616886">
        <w:rPr>
          <w:rFonts w:eastAsia="Times New Roman"/>
          <w:sz w:val="22"/>
          <w:szCs w:val="20"/>
          <w:lang w:val="en-AU" w:bidi="ar-SA"/>
        </w:rPr>
        <w:t xml:space="preserve"> and it was subsequently reported on the Supreme Court website that the appeal has been denied although a copy of that verdict has not yet been issued. </w:t>
      </w:r>
    </w:p>
    <w:p w14:paraId="060F14CF" w14:textId="77777777" w:rsidR="0073745D" w:rsidRPr="00616886" w:rsidRDefault="0073745D" w:rsidP="0073745D">
      <w:pPr>
        <w:ind w:left="540" w:right="44"/>
        <w:rPr>
          <w:rFonts w:ascii="Times New Roman" w:eastAsia="Times New Roman" w:hAnsi="Times New Roman"/>
          <w:sz w:val="22"/>
          <w:lang w:val="en-AU" w:bidi="ar-SA"/>
        </w:rPr>
      </w:pPr>
      <w:r w:rsidRPr="00616886">
        <w:rPr>
          <w:rFonts w:ascii="Times New Roman" w:eastAsia="Times New Roman" w:hAnsi="Times New Roman"/>
          <w:sz w:val="22"/>
          <w:lang w:val="en-AU" w:bidi="ar-SA"/>
        </w:rPr>
        <w:t> </w:t>
      </w:r>
    </w:p>
    <w:p w14:paraId="0B9E0A3E" w14:textId="77777777" w:rsidR="0073745D" w:rsidRDefault="0073745D" w:rsidP="0073745D">
      <w:pPr>
        <w:jc w:val="left"/>
        <w:rPr>
          <w:rFonts w:ascii="Times New Roman" w:eastAsia="Times New Roman" w:hAnsi="Times New Roman"/>
          <w:sz w:val="22"/>
          <w:lang w:val="en-AU" w:bidi="ar-SA"/>
        </w:rPr>
      </w:pPr>
    </w:p>
    <w:p w14:paraId="4DF5B3BF" w14:textId="77777777" w:rsidR="0073745D" w:rsidRDefault="0073745D">
      <w:pPr>
        <w:jc w:val="left"/>
        <w:rPr>
          <w:rFonts w:ascii="Times New Roman" w:eastAsia="Times New Roman" w:hAnsi="Times New Roman"/>
          <w:sz w:val="22"/>
          <w:lang w:val="en-AU" w:bidi="ar-SA"/>
        </w:rPr>
      </w:pPr>
      <w:r>
        <w:rPr>
          <w:rFonts w:eastAsia="Times New Roman"/>
          <w:sz w:val="22"/>
          <w:lang w:val="en-AU" w:bidi="ar-SA"/>
        </w:rPr>
        <w:br w:type="page"/>
      </w:r>
    </w:p>
    <w:p w14:paraId="48FB931C" w14:textId="1D07C3F8" w:rsidR="0073745D" w:rsidRPr="00616886" w:rsidRDefault="0073745D" w:rsidP="0073745D">
      <w:pPr>
        <w:pStyle w:val="ListParagraph"/>
        <w:numPr>
          <w:ilvl w:val="0"/>
          <w:numId w:val="50"/>
        </w:numPr>
        <w:autoSpaceDE w:val="0"/>
        <w:autoSpaceDN w:val="0"/>
        <w:ind w:left="1080" w:right="44" w:hanging="540"/>
        <w:jc w:val="both"/>
        <w:rPr>
          <w:rFonts w:eastAsia="Times New Roman"/>
          <w:sz w:val="22"/>
          <w:szCs w:val="20"/>
          <w:lang w:val="en-AU" w:bidi="ar-SA"/>
        </w:rPr>
      </w:pPr>
      <w:r w:rsidRPr="00616886">
        <w:rPr>
          <w:rFonts w:eastAsia="Times New Roman"/>
          <w:sz w:val="22"/>
          <w:szCs w:val="20"/>
          <w:lang w:val="en-AU" w:bidi="ar-SA"/>
        </w:rPr>
        <w:t xml:space="preserve">A case was filed in the Central Jakarta District Court by Ms. Margaretta </w:t>
      </w:r>
      <w:proofErr w:type="spellStart"/>
      <w:r w:rsidRPr="00616886">
        <w:rPr>
          <w:rFonts w:eastAsia="Times New Roman"/>
          <w:sz w:val="22"/>
          <w:szCs w:val="20"/>
          <w:lang w:val="en-AU" w:bidi="ar-SA"/>
        </w:rPr>
        <w:t>Retno</w:t>
      </w:r>
      <w:proofErr w:type="spellEnd"/>
      <w:r w:rsidRPr="00616886">
        <w:rPr>
          <w:rFonts w:eastAsia="Times New Roman"/>
          <w:sz w:val="22"/>
          <w:szCs w:val="20"/>
          <w:lang w:val="en-AU" w:bidi="ar-SA"/>
        </w:rPr>
        <w:t xml:space="preserve"> </w:t>
      </w:r>
      <w:proofErr w:type="spellStart"/>
      <w:r w:rsidRPr="00616886">
        <w:rPr>
          <w:rFonts w:eastAsia="Times New Roman"/>
          <w:sz w:val="22"/>
          <w:szCs w:val="20"/>
          <w:lang w:val="en-AU" w:bidi="ar-SA"/>
        </w:rPr>
        <w:t>Sundari</w:t>
      </w:r>
      <w:proofErr w:type="spellEnd"/>
      <w:r w:rsidRPr="00616886">
        <w:rPr>
          <w:rFonts w:eastAsia="Times New Roman"/>
          <w:sz w:val="22"/>
          <w:szCs w:val="20"/>
          <w:lang w:val="en-AU" w:bidi="ar-SA"/>
        </w:rPr>
        <w:t xml:space="preserve"> against Seascape Surveys and other co-defendants to, among other things, annul the Shareholders Agreement made in 2013 between the plaintiff and Seascape Surveys in relation to 368 (46%) shares of PTSSI on allegation that it is a nominee agreement and against applicable Indonesian laws and regulations. </w:t>
      </w:r>
    </w:p>
    <w:p w14:paraId="764787EA" w14:textId="77777777" w:rsidR="0073745D" w:rsidRPr="00616886" w:rsidRDefault="0073745D" w:rsidP="0073745D">
      <w:pPr>
        <w:ind w:left="540" w:right="44"/>
        <w:rPr>
          <w:rFonts w:ascii="Times New Roman" w:eastAsia="Times New Roman" w:hAnsi="Times New Roman"/>
          <w:sz w:val="22"/>
          <w:lang w:val="en-AU" w:bidi="ar-SA"/>
        </w:rPr>
      </w:pPr>
      <w:r w:rsidRPr="00616886">
        <w:rPr>
          <w:rFonts w:ascii="Times New Roman" w:eastAsia="Times New Roman" w:hAnsi="Times New Roman"/>
          <w:sz w:val="22"/>
          <w:lang w:val="en-AU" w:bidi="ar-SA"/>
        </w:rPr>
        <w:t> </w:t>
      </w:r>
    </w:p>
    <w:p w14:paraId="313607AE" w14:textId="77777777" w:rsidR="0073745D" w:rsidRDefault="0073745D" w:rsidP="0073745D">
      <w:pPr>
        <w:pStyle w:val="ListParagraph"/>
        <w:numPr>
          <w:ilvl w:val="0"/>
          <w:numId w:val="50"/>
        </w:numPr>
        <w:autoSpaceDE w:val="0"/>
        <w:autoSpaceDN w:val="0"/>
        <w:ind w:left="1080" w:right="44" w:hanging="540"/>
        <w:jc w:val="both"/>
        <w:rPr>
          <w:rFonts w:eastAsia="Times New Roman"/>
          <w:sz w:val="22"/>
          <w:szCs w:val="20"/>
          <w:lang w:val="en-AU" w:bidi="ar-SA"/>
        </w:rPr>
      </w:pPr>
      <w:r w:rsidRPr="00616886">
        <w:rPr>
          <w:rFonts w:eastAsia="Times New Roman"/>
          <w:sz w:val="22"/>
          <w:szCs w:val="20"/>
          <w:lang w:val="en-AU" w:bidi="ar-SA"/>
        </w:rPr>
        <w:t xml:space="preserve">A case was filed in the South Jakarta District Court by PTSSI against Seascape Surveys and other co-defendants to, among other things, request the court to allow PTSSI to hold an extraordinary meeting of shareholders to approve an amendment to PTSSI’s articles of association to change term of office of the directors from previously three (3) years to five (5) years, and to ratify the directors’ actions to sell the vessel “SS </w:t>
      </w:r>
      <w:proofErr w:type="spellStart"/>
      <w:r w:rsidRPr="00616886">
        <w:rPr>
          <w:rFonts w:eastAsia="Times New Roman"/>
          <w:sz w:val="22"/>
          <w:szCs w:val="20"/>
          <w:lang w:val="en-AU" w:bidi="ar-SA"/>
        </w:rPr>
        <w:t>Barakuda</w:t>
      </w:r>
      <w:proofErr w:type="spellEnd"/>
      <w:r w:rsidRPr="00616886">
        <w:rPr>
          <w:rFonts w:eastAsia="Times New Roman"/>
          <w:sz w:val="22"/>
          <w:szCs w:val="20"/>
          <w:lang w:val="en-AU" w:bidi="ar-SA"/>
        </w:rPr>
        <w:t>”, such resolutions to be passed by fifty percent present and voting.</w:t>
      </w:r>
    </w:p>
    <w:p w14:paraId="00D178CE" w14:textId="77777777" w:rsidR="0073745D" w:rsidRPr="00616886" w:rsidRDefault="0073745D" w:rsidP="0073745D">
      <w:pPr>
        <w:pStyle w:val="ListParagraph"/>
        <w:rPr>
          <w:rFonts w:eastAsia="Times New Roman"/>
          <w:sz w:val="22"/>
          <w:szCs w:val="20"/>
          <w:lang w:val="en-AU" w:bidi="ar-SA"/>
        </w:rPr>
      </w:pPr>
    </w:p>
    <w:p w14:paraId="7F141B19" w14:textId="1DACBFC6" w:rsidR="0073745D" w:rsidRDefault="0073745D" w:rsidP="0073745D">
      <w:pPr>
        <w:pStyle w:val="ListParagraph"/>
        <w:numPr>
          <w:ilvl w:val="0"/>
          <w:numId w:val="50"/>
        </w:numPr>
        <w:autoSpaceDE w:val="0"/>
        <w:autoSpaceDN w:val="0"/>
        <w:ind w:left="1080" w:right="44" w:hanging="540"/>
        <w:jc w:val="both"/>
        <w:rPr>
          <w:rFonts w:eastAsia="Times New Roman"/>
          <w:color w:val="000000" w:themeColor="text1"/>
          <w:sz w:val="22"/>
          <w:szCs w:val="20"/>
          <w:lang w:val="en-AU" w:bidi="ar-SA"/>
        </w:rPr>
      </w:pPr>
      <w:r w:rsidRPr="00A36D25">
        <w:rPr>
          <w:rFonts w:eastAsia="Times New Roman"/>
          <w:color w:val="000000" w:themeColor="text1"/>
          <w:sz w:val="22"/>
          <w:szCs w:val="20"/>
          <w:lang w:val="en-AU" w:bidi="ar-SA"/>
        </w:rPr>
        <w:t xml:space="preserve">A case was filed in the South Jakarta District Court by Ms. Margaretta </w:t>
      </w:r>
      <w:proofErr w:type="spellStart"/>
      <w:r w:rsidRPr="00A36D25">
        <w:rPr>
          <w:rFonts w:eastAsia="Times New Roman"/>
          <w:color w:val="000000" w:themeColor="text1"/>
          <w:sz w:val="22"/>
          <w:szCs w:val="20"/>
          <w:lang w:val="en-AU" w:bidi="ar-SA"/>
        </w:rPr>
        <w:t>Retno</w:t>
      </w:r>
      <w:proofErr w:type="spellEnd"/>
      <w:r w:rsidRPr="00A36D25">
        <w:rPr>
          <w:rFonts w:eastAsia="Times New Roman"/>
          <w:color w:val="000000" w:themeColor="text1"/>
          <w:sz w:val="22"/>
          <w:szCs w:val="20"/>
          <w:lang w:val="en-AU" w:bidi="ar-SA"/>
        </w:rPr>
        <w:t xml:space="preserve"> </w:t>
      </w:r>
      <w:proofErr w:type="spellStart"/>
      <w:r w:rsidRPr="00A36D25">
        <w:rPr>
          <w:rFonts w:eastAsia="Times New Roman"/>
          <w:color w:val="000000" w:themeColor="text1"/>
          <w:sz w:val="22"/>
          <w:szCs w:val="20"/>
          <w:lang w:val="en-AU" w:bidi="ar-SA"/>
        </w:rPr>
        <w:t>Sundari</w:t>
      </w:r>
      <w:proofErr w:type="spellEnd"/>
      <w:r w:rsidRPr="00A36D25">
        <w:rPr>
          <w:rFonts w:eastAsia="Times New Roman"/>
          <w:color w:val="000000" w:themeColor="text1"/>
          <w:sz w:val="22"/>
          <w:szCs w:val="20"/>
          <w:lang w:val="en-AU" w:bidi="ar-SA"/>
        </w:rPr>
        <w:t xml:space="preserve"> against Seascape Surveys and another co-defendant to, among other things, challenge the validity of 198 (25%) shares held by Seascape Surveys through alleging that Seascape Surveys had declined or been unwilling to pay for its shares during an alleged capital increase in 2013. The plaintiff also claimed compensation for alleged material losses of IDR 30,810.7 million from payments made to Seascape Surveys during 2005 to 2011, IDR 694.6 million on allegation that the plaintiff</w:t>
      </w:r>
      <w:r>
        <w:rPr>
          <w:rFonts w:eastAsia="Times New Roman"/>
          <w:color w:val="000000" w:themeColor="text1"/>
          <w:sz w:val="22"/>
          <w:szCs w:val="20"/>
          <w:lang w:val="en-AU" w:bidi="ar-SA"/>
        </w:rPr>
        <w:t xml:space="preserve"> </w:t>
      </w:r>
      <w:r w:rsidRPr="00A36D25">
        <w:rPr>
          <w:rFonts w:eastAsia="Times New Roman"/>
          <w:color w:val="000000" w:themeColor="text1"/>
          <w:sz w:val="22"/>
          <w:szCs w:val="20"/>
          <w:lang w:val="en-AU" w:bidi="ar-SA"/>
        </w:rPr>
        <w:t>never received payment for her transfer of shares to Seascape Surveys in 2007, and IDR 27,263.7 million for alleged dividends not received by the plaintiff.</w:t>
      </w:r>
    </w:p>
    <w:p w14:paraId="1A31821A" w14:textId="71A5AF31" w:rsidR="00917D5E" w:rsidRDefault="00917D5E" w:rsidP="00917D5E">
      <w:pPr>
        <w:pStyle w:val="ListParagraph"/>
        <w:rPr>
          <w:rFonts w:eastAsia="Times New Roman"/>
          <w:color w:val="000000" w:themeColor="text1"/>
          <w:sz w:val="22"/>
          <w:szCs w:val="20"/>
          <w:lang w:val="en-AU" w:bidi="ar-SA"/>
        </w:rPr>
      </w:pPr>
    </w:p>
    <w:p w14:paraId="7C3ECF93" w14:textId="2757F4F8" w:rsidR="00917D5E" w:rsidRPr="006748B1" w:rsidRDefault="00917D5E" w:rsidP="006748B1">
      <w:pPr>
        <w:pStyle w:val="ListParagraph"/>
        <w:ind w:left="540"/>
        <w:rPr>
          <w:rFonts w:eastAsia="Times New Roman"/>
          <w:color w:val="000000" w:themeColor="text1"/>
          <w:sz w:val="22"/>
          <w:szCs w:val="20"/>
          <w:lang w:val="en-AU" w:bidi="ar-SA"/>
        </w:rPr>
      </w:pPr>
      <w:r>
        <w:rPr>
          <w:rFonts w:eastAsia="Times New Roman"/>
          <w:color w:val="000000" w:themeColor="text1"/>
          <w:sz w:val="22"/>
          <w:szCs w:val="20"/>
          <w:lang w:val="en-AU" w:bidi="ar-SA"/>
        </w:rPr>
        <w:t xml:space="preserve">The Group believes that it will be successfully able to </w:t>
      </w:r>
      <w:proofErr w:type="spellStart"/>
      <w:r>
        <w:rPr>
          <w:rFonts w:eastAsia="Times New Roman"/>
          <w:color w:val="000000" w:themeColor="text1"/>
          <w:sz w:val="22"/>
          <w:szCs w:val="20"/>
          <w:lang w:val="en-AU" w:bidi="ar-SA"/>
        </w:rPr>
        <w:t>defind</w:t>
      </w:r>
      <w:proofErr w:type="spellEnd"/>
      <w:r>
        <w:rPr>
          <w:rFonts w:eastAsia="Times New Roman"/>
          <w:color w:val="000000" w:themeColor="text1"/>
          <w:sz w:val="22"/>
          <w:szCs w:val="20"/>
          <w:lang w:val="en-AU" w:bidi="ar-SA"/>
        </w:rPr>
        <w:t xml:space="preserve"> the claims and accordingly the Group did not record any related provisions in its consolidated financial statements.</w:t>
      </w:r>
    </w:p>
    <w:p w14:paraId="622F2761" w14:textId="5F493623" w:rsidR="00823E4B" w:rsidRDefault="00823E4B">
      <w:pPr>
        <w:jc w:val="left"/>
        <w:rPr>
          <w:rFonts w:ascii="Times New Roman" w:hAnsi="Times New Roman" w:cs="Times New Roman"/>
          <w:b/>
          <w:bCs/>
          <w:sz w:val="22"/>
          <w:szCs w:val="22"/>
        </w:rPr>
      </w:pPr>
    </w:p>
    <w:p w14:paraId="168AE505" w14:textId="7C5A7F89" w:rsidR="007E034C" w:rsidRPr="00EE4AE8" w:rsidRDefault="00DE6165" w:rsidP="00F76F1A">
      <w:pPr>
        <w:numPr>
          <w:ilvl w:val="0"/>
          <w:numId w:val="14"/>
        </w:numPr>
        <w:spacing w:line="240" w:lineRule="atLeast"/>
        <w:ind w:left="540" w:right="-25" w:hanging="540"/>
        <w:outlineLvl w:val="0"/>
        <w:rPr>
          <w:rFonts w:ascii="Times New Roman" w:hAnsi="Times New Roman"/>
          <w:b/>
          <w:sz w:val="24"/>
        </w:rPr>
      </w:pPr>
      <w:r w:rsidRPr="00EE4AE8">
        <w:rPr>
          <w:rFonts w:ascii="Times New Roman" w:hAnsi="Times New Roman"/>
          <w:b/>
          <w:sz w:val="24"/>
        </w:rPr>
        <w:t>Events after the reporting period</w:t>
      </w:r>
    </w:p>
    <w:p w14:paraId="6980B5AC" w14:textId="77777777" w:rsidR="0037734A" w:rsidRPr="00EE4AE8" w:rsidRDefault="0037734A" w:rsidP="00BB28DE">
      <w:pPr>
        <w:spacing w:line="240" w:lineRule="atLeast"/>
        <w:ind w:right="-25"/>
        <w:outlineLvl w:val="0"/>
        <w:rPr>
          <w:rFonts w:ascii="Times New Roman" w:hAnsi="Times New Roman"/>
          <w:bCs/>
          <w:i/>
          <w:iCs/>
          <w:sz w:val="24"/>
        </w:rPr>
      </w:pPr>
    </w:p>
    <w:p w14:paraId="1130A073" w14:textId="055A1D5F" w:rsidR="00B54FE0" w:rsidRPr="004E0255" w:rsidRDefault="00823E4B" w:rsidP="00B54FE0">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Subsidiary – PHC</w:t>
      </w:r>
    </w:p>
    <w:p w14:paraId="14F14457" w14:textId="77777777" w:rsidR="00823E4B" w:rsidRDefault="00823E4B" w:rsidP="00823E4B">
      <w:pPr>
        <w:spacing w:line="240" w:lineRule="atLeast"/>
        <w:ind w:left="540" w:right="-25"/>
        <w:outlineLvl w:val="0"/>
        <w:rPr>
          <w:rFonts w:ascii="Times New Roman" w:hAnsi="Times New Roman"/>
          <w:bCs/>
          <w:sz w:val="22"/>
          <w:szCs w:val="22"/>
        </w:rPr>
      </w:pPr>
    </w:p>
    <w:p w14:paraId="15729DC4" w14:textId="77777777" w:rsidR="00823E4B" w:rsidRDefault="00823E4B" w:rsidP="00823E4B">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Increase in share capital</w:t>
      </w:r>
    </w:p>
    <w:p w14:paraId="691B1AC7" w14:textId="77777777" w:rsidR="00823E4B" w:rsidRDefault="00823E4B" w:rsidP="00823E4B">
      <w:pPr>
        <w:spacing w:line="240" w:lineRule="atLeast"/>
        <w:ind w:left="540" w:right="-25"/>
        <w:outlineLvl w:val="0"/>
        <w:rPr>
          <w:rFonts w:ascii="Times New Roman" w:hAnsi="Times New Roman"/>
          <w:bCs/>
          <w:sz w:val="22"/>
          <w:szCs w:val="22"/>
        </w:rPr>
      </w:pPr>
    </w:p>
    <w:p w14:paraId="45737A1B" w14:textId="48C7332D" w:rsidR="000C1EDD" w:rsidRDefault="000C1EDD" w:rsidP="00823E4B">
      <w:pPr>
        <w:spacing w:line="240" w:lineRule="atLeast"/>
        <w:ind w:left="540" w:right="-25"/>
        <w:outlineLvl w:val="0"/>
        <w:rPr>
          <w:rFonts w:ascii="Times New Roman" w:hAnsi="Times New Roman"/>
          <w:bCs/>
          <w:sz w:val="22"/>
          <w:szCs w:val="22"/>
        </w:rPr>
      </w:pPr>
      <w:r w:rsidRPr="00134B6B">
        <w:rPr>
          <w:rFonts w:ascii="Times New Roman" w:eastAsia="Times New Roman" w:hAnsi="Times New Roman"/>
          <w:sz w:val="22"/>
          <w:lang w:val="en-AU" w:bidi="ar-SA"/>
        </w:rPr>
        <w:t>At the Extraordinary General Meeting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s</w:t>
      </w:r>
      <w:r w:rsidRPr="00134B6B">
        <w:rPr>
          <w:rFonts w:ascii="Times New Roman" w:eastAsia="Times New Roman" w:hAnsi="Times New Roman"/>
          <w:sz w:val="22"/>
          <w:lang w:val="en-AU" w:bidi="ar-SA"/>
        </w:rPr>
        <w:t>hareholders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PHC</w:t>
      </w:r>
      <w:r w:rsidRPr="00134B6B">
        <w:rPr>
          <w:rFonts w:ascii="Times New Roman" w:eastAsia="Times New Roman" w:hAnsi="Times New Roman"/>
          <w:sz w:val="22"/>
          <w:lang w:val="en-AU" w:bidi="ar-SA"/>
        </w:rPr>
        <w:t xml:space="preserve"> o</w:t>
      </w:r>
      <w:r>
        <w:rPr>
          <w:rFonts w:ascii="Times New Roman" w:eastAsia="Times New Roman" w:hAnsi="Times New Roman"/>
          <w:sz w:val="22"/>
          <w:lang w:val="en-AU" w:bidi="ar-SA"/>
        </w:rPr>
        <w:t>n 7 June</w:t>
      </w:r>
      <w:r w:rsidRPr="00134B6B">
        <w:rPr>
          <w:rFonts w:ascii="Times New Roman" w:eastAsia="Times New Roman" w:hAnsi="Times New Roman"/>
          <w:sz w:val="22"/>
          <w:lang w:val="en-AU" w:bidi="ar-SA"/>
        </w:rPr>
        <w:t xml:space="preserve"> 201</w:t>
      </w:r>
      <w:r>
        <w:rPr>
          <w:rFonts w:ascii="Times New Roman" w:eastAsia="Times New Roman" w:hAnsi="Times New Roman"/>
          <w:sz w:val="22"/>
          <w:lang w:val="en-AU" w:bidi="ar-SA"/>
        </w:rPr>
        <w:t>9</w:t>
      </w:r>
      <w:r w:rsidRPr="00134B6B">
        <w:rPr>
          <w:rFonts w:ascii="Times New Roman" w:eastAsia="Times New Roman" w:hAnsi="Times New Roman"/>
          <w:sz w:val="22"/>
          <w:lang w:val="en-AU" w:bidi="ar-SA"/>
        </w:rPr>
        <w:t xml:space="preserve">, the shareholders approved to increase </w:t>
      </w:r>
      <w:r>
        <w:rPr>
          <w:rFonts w:ascii="Times New Roman" w:eastAsia="Times New Roman" w:hAnsi="Times New Roman"/>
          <w:sz w:val="22"/>
          <w:lang w:val="en-AU" w:bidi="ar-SA"/>
        </w:rPr>
        <w:t>PHC</w:t>
      </w:r>
      <w:r w:rsidRPr="00134B6B">
        <w:rPr>
          <w:rFonts w:ascii="Times New Roman" w:eastAsia="Times New Roman" w:hAnsi="Times New Roman"/>
          <w:sz w:val="22"/>
          <w:lang w:val="en-AU" w:bidi="ar-SA"/>
        </w:rPr>
        <w:t xml:space="preserve">’s share capital by </w:t>
      </w:r>
      <w:r>
        <w:rPr>
          <w:rFonts w:ascii="Times New Roman" w:eastAsia="Times New Roman" w:hAnsi="Times New Roman"/>
          <w:sz w:val="22"/>
          <w:lang w:val="en-AU" w:bidi="ar-SA"/>
        </w:rPr>
        <w:t>12.0 million shares with a par value of Baht 10 per share. PHC</w:t>
      </w:r>
      <w:r w:rsidRPr="00134B6B">
        <w:rPr>
          <w:rFonts w:ascii="Times New Roman" w:eastAsia="Times New Roman" w:hAnsi="Times New Roman"/>
          <w:sz w:val="22"/>
          <w:lang w:val="en-AU" w:bidi="ar-SA"/>
        </w:rPr>
        <w:t xml:space="preserve"> have partially called up </w:t>
      </w:r>
      <w:r>
        <w:rPr>
          <w:rFonts w:ascii="Times New Roman" w:eastAsia="Times New Roman" w:hAnsi="Times New Roman"/>
          <w:sz w:val="22"/>
          <w:lang w:val="en-AU" w:bidi="ar-SA"/>
        </w:rPr>
        <w:t>Baht 20.0</w:t>
      </w:r>
      <w:r w:rsidRPr="009602F7">
        <w:rPr>
          <w:rFonts w:ascii="Times New Roman" w:eastAsia="Times New Roman" w:hAnsi="Times New Roman"/>
          <w:sz w:val="22"/>
          <w:lang w:val="en-AU" w:bidi="ar-SA"/>
        </w:rPr>
        <w:t xml:space="preserve"> million for the third payment on </w:t>
      </w:r>
      <w:r w:rsidR="006717F9">
        <w:rPr>
          <w:rFonts w:ascii="Times New Roman" w:eastAsia="Times New Roman" w:hAnsi="Times New Roman"/>
          <w:sz w:val="22"/>
          <w:lang w:val="en-AU" w:bidi="ar-SA"/>
        </w:rPr>
        <w:t>1</w:t>
      </w:r>
      <w:r>
        <w:rPr>
          <w:rFonts w:ascii="Times New Roman" w:eastAsia="Times New Roman" w:hAnsi="Times New Roman"/>
          <w:sz w:val="22"/>
          <w:lang w:val="en-AU" w:bidi="ar-SA"/>
        </w:rPr>
        <w:t>4 February 2020</w:t>
      </w:r>
      <w:r w:rsidRPr="00134B6B">
        <w:rPr>
          <w:rFonts w:ascii="Times New Roman" w:eastAsia="Times New Roman" w:hAnsi="Times New Roman"/>
          <w:sz w:val="22"/>
          <w:lang w:val="en-AU" w:bidi="ar-SA"/>
        </w:rPr>
        <w:t>.</w:t>
      </w:r>
    </w:p>
    <w:p w14:paraId="4AA79C75" w14:textId="77777777" w:rsidR="000C1EDD" w:rsidRDefault="000C1EDD" w:rsidP="000C1EDD">
      <w:pPr>
        <w:spacing w:line="240" w:lineRule="atLeast"/>
        <w:ind w:left="540" w:right="-25"/>
        <w:outlineLvl w:val="0"/>
        <w:rPr>
          <w:rFonts w:ascii="Times New Roman" w:hAnsi="Times New Roman"/>
          <w:bCs/>
          <w:i/>
          <w:iCs/>
          <w:sz w:val="22"/>
          <w:szCs w:val="22"/>
        </w:rPr>
      </w:pPr>
    </w:p>
    <w:p w14:paraId="4130E754" w14:textId="23E6B350" w:rsidR="000109C9" w:rsidRPr="004E0255" w:rsidRDefault="000109C9" w:rsidP="000109C9">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Subsidiary – STC</w:t>
      </w:r>
    </w:p>
    <w:p w14:paraId="0C275C08" w14:textId="77777777" w:rsidR="000109C9" w:rsidRDefault="000109C9" w:rsidP="000109C9">
      <w:pPr>
        <w:spacing w:line="240" w:lineRule="atLeast"/>
        <w:ind w:left="540" w:right="-25"/>
        <w:outlineLvl w:val="0"/>
        <w:rPr>
          <w:rFonts w:ascii="Times New Roman" w:hAnsi="Times New Roman"/>
          <w:bCs/>
          <w:sz w:val="22"/>
          <w:szCs w:val="22"/>
        </w:rPr>
      </w:pPr>
    </w:p>
    <w:p w14:paraId="5D026291" w14:textId="77777777" w:rsidR="000109C9" w:rsidRDefault="000109C9" w:rsidP="000109C9">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Increase in share capital</w:t>
      </w:r>
    </w:p>
    <w:p w14:paraId="3F8C2F57" w14:textId="77777777" w:rsidR="000109C9" w:rsidRDefault="000109C9" w:rsidP="000109C9">
      <w:pPr>
        <w:spacing w:line="240" w:lineRule="atLeast"/>
        <w:ind w:left="540" w:right="-25"/>
        <w:outlineLvl w:val="0"/>
        <w:rPr>
          <w:rFonts w:ascii="Times New Roman" w:hAnsi="Times New Roman"/>
          <w:bCs/>
          <w:sz w:val="22"/>
          <w:szCs w:val="22"/>
        </w:rPr>
      </w:pPr>
    </w:p>
    <w:p w14:paraId="08DB5ABA" w14:textId="080AE04A" w:rsidR="000109C9" w:rsidRDefault="000109C9" w:rsidP="000109C9">
      <w:pPr>
        <w:spacing w:line="240" w:lineRule="atLeast"/>
        <w:ind w:left="540"/>
        <w:jc w:val="thaiDistribute"/>
        <w:rPr>
          <w:rFonts w:ascii="Times New Roman" w:eastAsia="Times New Roman" w:hAnsi="Times New Roman"/>
          <w:sz w:val="22"/>
          <w:lang w:val="en-AU" w:bidi="ar-SA"/>
        </w:rPr>
      </w:pPr>
      <w:r w:rsidRPr="00134B6B">
        <w:rPr>
          <w:rFonts w:ascii="Times New Roman" w:eastAsia="Times New Roman" w:hAnsi="Times New Roman"/>
          <w:sz w:val="22"/>
          <w:lang w:val="en-AU" w:bidi="ar-SA"/>
        </w:rPr>
        <w:t>At the Extraordinary General Meeting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s</w:t>
      </w:r>
      <w:r w:rsidRPr="00134B6B">
        <w:rPr>
          <w:rFonts w:ascii="Times New Roman" w:eastAsia="Times New Roman" w:hAnsi="Times New Roman"/>
          <w:sz w:val="22"/>
          <w:lang w:val="en-AU" w:bidi="ar-SA"/>
        </w:rPr>
        <w:t>hareholders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ST</w:t>
      </w:r>
      <w:r w:rsidRPr="00134B6B">
        <w:rPr>
          <w:rFonts w:ascii="Times New Roman" w:eastAsia="Times New Roman" w:hAnsi="Times New Roman"/>
          <w:sz w:val="22"/>
          <w:lang w:val="en-AU" w:bidi="ar-SA"/>
        </w:rPr>
        <w:t>C o</w:t>
      </w:r>
      <w:r>
        <w:rPr>
          <w:rFonts w:ascii="Times New Roman" w:eastAsia="Times New Roman" w:hAnsi="Times New Roman"/>
          <w:sz w:val="22"/>
          <w:lang w:val="en-AU" w:bidi="ar-SA"/>
        </w:rPr>
        <w:t>n 30</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May</w:t>
      </w:r>
      <w:r w:rsidRPr="00134B6B">
        <w:rPr>
          <w:rFonts w:ascii="Times New Roman" w:eastAsia="Times New Roman" w:hAnsi="Times New Roman"/>
          <w:sz w:val="22"/>
          <w:lang w:val="en-AU" w:bidi="ar-SA"/>
        </w:rPr>
        <w:t xml:space="preserve"> 201</w:t>
      </w:r>
      <w:r>
        <w:rPr>
          <w:rFonts w:ascii="Times New Roman" w:eastAsia="Times New Roman" w:hAnsi="Times New Roman"/>
          <w:sz w:val="22"/>
          <w:lang w:val="en-AU" w:bidi="ar-SA"/>
        </w:rPr>
        <w:t>9</w:t>
      </w:r>
      <w:r w:rsidRPr="00134B6B">
        <w:rPr>
          <w:rFonts w:ascii="Times New Roman" w:eastAsia="Times New Roman" w:hAnsi="Times New Roman"/>
          <w:sz w:val="22"/>
          <w:lang w:val="en-AU" w:bidi="ar-SA"/>
        </w:rPr>
        <w:t xml:space="preserve">, the shareholders approved to increase </w:t>
      </w:r>
      <w:r>
        <w:rPr>
          <w:rFonts w:ascii="Times New Roman" w:eastAsia="Times New Roman" w:hAnsi="Times New Roman"/>
          <w:sz w:val="22"/>
          <w:lang w:val="en-AU" w:bidi="ar-SA"/>
        </w:rPr>
        <w:t>ST</w:t>
      </w:r>
      <w:r w:rsidRPr="00134B6B">
        <w:rPr>
          <w:rFonts w:ascii="Times New Roman" w:eastAsia="Times New Roman" w:hAnsi="Times New Roman"/>
          <w:sz w:val="22"/>
          <w:lang w:val="en-AU" w:bidi="ar-SA"/>
        </w:rPr>
        <w:t xml:space="preserve">C’s share capital by </w:t>
      </w:r>
      <w:r>
        <w:rPr>
          <w:rFonts w:ascii="Times New Roman" w:eastAsia="Times New Roman" w:hAnsi="Times New Roman"/>
          <w:sz w:val="22"/>
          <w:lang w:val="en-AU" w:bidi="ar-SA"/>
        </w:rPr>
        <w:t>8.0 million shares with a par value of Baht 10 per share. STC</w:t>
      </w:r>
      <w:r w:rsidRPr="00134B6B">
        <w:rPr>
          <w:rFonts w:ascii="Times New Roman" w:eastAsia="Times New Roman" w:hAnsi="Times New Roman"/>
          <w:sz w:val="22"/>
          <w:lang w:val="en-AU" w:bidi="ar-SA"/>
        </w:rPr>
        <w:t xml:space="preserve"> have partially called up </w:t>
      </w:r>
      <w:r>
        <w:rPr>
          <w:rFonts w:ascii="Times New Roman" w:eastAsia="Times New Roman" w:hAnsi="Times New Roman"/>
          <w:sz w:val="22"/>
          <w:lang w:val="en-AU" w:bidi="ar-SA"/>
        </w:rPr>
        <w:t>Baht 16.0</w:t>
      </w:r>
      <w:r w:rsidRPr="009602F7">
        <w:rPr>
          <w:rFonts w:ascii="Times New Roman" w:eastAsia="Times New Roman" w:hAnsi="Times New Roman"/>
          <w:sz w:val="22"/>
          <w:lang w:val="en-AU" w:bidi="ar-SA"/>
        </w:rPr>
        <w:t xml:space="preserve"> million for the </w:t>
      </w:r>
      <w:r>
        <w:rPr>
          <w:rFonts w:ascii="Times New Roman" w:eastAsia="Times New Roman" w:hAnsi="Times New Roman"/>
          <w:sz w:val="22"/>
          <w:lang w:val="en-AU" w:bidi="ar-SA"/>
        </w:rPr>
        <w:t>fourth</w:t>
      </w:r>
      <w:r w:rsidRPr="009602F7">
        <w:rPr>
          <w:rFonts w:ascii="Times New Roman" w:eastAsia="Times New Roman" w:hAnsi="Times New Roman"/>
          <w:sz w:val="22"/>
          <w:lang w:val="en-AU" w:bidi="ar-SA"/>
        </w:rPr>
        <w:t xml:space="preserve"> payment on </w:t>
      </w:r>
      <w:r w:rsidR="006717F9">
        <w:rPr>
          <w:rFonts w:ascii="Times New Roman" w:eastAsia="Times New Roman" w:hAnsi="Times New Roman"/>
          <w:sz w:val="22"/>
          <w:lang w:val="en-AU" w:bidi="ar-SA"/>
        </w:rPr>
        <w:t>31 January 2020 and register</w:t>
      </w:r>
      <w:r w:rsidR="0072577F">
        <w:rPr>
          <w:rFonts w:ascii="Times New Roman" w:eastAsia="Times New Roman" w:hAnsi="Times New Roman"/>
          <w:sz w:val="22"/>
          <w:lang w:val="en-AU" w:bidi="ar-SA"/>
        </w:rPr>
        <w:t>ed</w:t>
      </w:r>
      <w:r w:rsidR="006717F9">
        <w:rPr>
          <w:rFonts w:ascii="Times New Roman" w:eastAsia="Times New Roman" w:hAnsi="Times New Roman"/>
          <w:sz w:val="22"/>
          <w:lang w:val="en-AU" w:bidi="ar-SA"/>
        </w:rPr>
        <w:t xml:space="preserve"> to Department of Business Development (</w:t>
      </w:r>
      <w:r w:rsidR="002322A8">
        <w:rPr>
          <w:rFonts w:ascii="Times New Roman" w:eastAsia="Times New Roman" w:hAnsi="Times New Roman"/>
          <w:sz w:val="22"/>
          <w:lang w:val="en-AU" w:bidi="ar-SA"/>
        </w:rPr>
        <w:t>“</w:t>
      </w:r>
      <w:r w:rsidR="006717F9">
        <w:rPr>
          <w:rFonts w:ascii="Times New Roman" w:eastAsia="Times New Roman" w:hAnsi="Times New Roman"/>
          <w:sz w:val="22"/>
          <w:lang w:val="en-AU" w:bidi="ar-SA"/>
        </w:rPr>
        <w:t>DBD</w:t>
      </w:r>
      <w:r w:rsidR="002322A8">
        <w:rPr>
          <w:rFonts w:ascii="Times New Roman" w:eastAsia="Times New Roman" w:hAnsi="Times New Roman"/>
          <w:sz w:val="22"/>
          <w:lang w:val="en-AU" w:bidi="ar-SA"/>
        </w:rPr>
        <w:t>”</w:t>
      </w:r>
      <w:r w:rsidR="006717F9">
        <w:rPr>
          <w:rFonts w:ascii="Times New Roman" w:eastAsia="Times New Roman" w:hAnsi="Times New Roman"/>
          <w:sz w:val="22"/>
          <w:lang w:val="en-AU" w:bidi="ar-SA"/>
        </w:rPr>
        <w:t xml:space="preserve">) on </w:t>
      </w:r>
      <w:r w:rsidRPr="009602F7">
        <w:rPr>
          <w:rFonts w:ascii="Times New Roman" w:eastAsia="Times New Roman" w:hAnsi="Times New Roman"/>
          <w:sz w:val="22"/>
          <w:lang w:val="en-AU" w:bidi="ar-SA"/>
        </w:rPr>
        <w:t xml:space="preserve">4 </w:t>
      </w:r>
      <w:r>
        <w:rPr>
          <w:rFonts w:ascii="Times New Roman" w:eastAsia="Times New Roman" w:hAnsi="Times New Roman"/>
          <w:sz w:val="22"/>
          <w:lang w:val="en-AU" w:bidi="ar-SA"/>
        </w:rPr>
        <w:t>February 2020</w:t>
      </w:r>
      <w:r w:rsidRPr="00134B6B">
        <w:rPr>
          <w:rFonts w:ascii="Times New Roman" w:eastAsia="Times New Roman" w:hAnsi="Times New Roman"/>
          <w:sz w:val="22"/>
          <w:lang w:val="en-AU" w:bidi="ar-SA"/>
        </w:rPr>
        <w:t>.</w:t>
      </w:r>
    </w:p>
    <w:p w14:paraId="3EBF1350" w14:textId="77777777" w:rsidR="000109C9" w:rsidRPr="000109C9" w:rsidRDefault="000109C9" w:rsidP="000109C9">
      <w:pPr>
        <w:spacing w:line="240" w:lineRule="atLeast"/>
        <w:ind w:left="540" w:right="-25"/>
        <w:outlineLvl w:val="0"/>
        <w:rPr>
          <w:rFonts w:ascii="Times New Roman" w:hAnsi="Times New Roman"/>
          <w:bCs/>
          <w:i/>
          <w:iCs/>
          <w:sz w:val="22"/>
          <w:szCs w:val="22"/>
          <w:lang w:val="en-AU"/>
        </w:rPr>
      </w:pPr>
    </w:p>
    <w:p w14:paraId="171986B1" w14:textId="268421C2" w:rsidR="003B152A" w:rsidRPr="006748B1" w:rsidRDefault="003B152A" w:rsidP="003B152A">
      <w:pPr>
        <w:spacing w:line="240" w:lineRule="atLeast"/>
        <w:ind w:left="540" w:right="-25"/>
        <w:outlineLvl w:val="0"/>
        <w:rPr>
          <w:rFonts w:ascii="Times New Roman" w:hAnsi="Times New Roman"/>
          <w:bCs/>
          <w:i/>
          <w:iCs/>
          <w:sz w:val="22"/>
          <w:szCs w:val="22"/>
        </w:rPr>
      </w:pPr>
      <w:r w:rsidRPr="006748B1">
        <w:rPr>
          <w:rFonts w:ascii="Times New Roman" w:hAnsi="Times New Roman"/>
          <w:bCs/>
          <w:i/>
          <w:iCs/>
          <w:sz w:val="22"/>
          <w:szCs w:val="22"/>
        </w:rPr>
        <w:t>Subsidiary – MMPLC</w:t>
      </w:r>
    </w:p>
    <w:p w14:paraId="49510539" w14:textId="77777777" w:rsidR="003B152A" w:rsidRPr="002F37CC" w:rsidRDefault="003B152A" w:rsidP="003B152A">
      <w:pPr>
        <w:spacing w:line="120" w:lineRule="atLeast"/>
        <w:ind w:right="-29"/>
        <w:outlineLvl w:val="0"/>
        <w:rPr>
          <w:rFonts w:ascii="Times New Roman" w:hAnsi="Times New Roman"/>
          <w:bCs/>
          <w:i/>
          <w:iCs/>
          <w:sz w:val="22"/>
          <w:szCs w:val="22"/>
          <w:highlight w:val="yellow"/>
        </w:rPr>
      </w:pPr>
    </w:p>
    <w:p w14:paraId="3C915109" w14:textId="6E80FD50" w:rsidR="00CF562C" w:rsidRPr="006748B1" w:rsidRDefault="00605390" w:rsidP="006748B1">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Incorporation</w:t>
      </w:r>
      <w:r w:rsidR="00CF562C" w:rsidRPr="006748B1">
        <w:rPr>
          <w:rFonts w:ascii="Times New Roman" w:hAnsi="Times New Roman"/>
          <w:bCs/>
          <w:i/>
          <w:iCs/>
          <w:sz w:val="22"/>
          <w:szCs w:val="22"/>
        </w:rPr>
        <w:t xml:space="preserve"> of a subsidiary</w:t>
      </w:r>
    </w:p>
    <w:p w14:paraId="62474E7F" w14:textId="649B59C4" w:rsidR="00A676CB" w:rsidRDefault="00A676CB" w:rsidP="006748B1">
      <w:pPr>
        <w:rPr>
          <w:rFonts w:ascii="Times New Roman" w:eastAsia="PMingLiU" w:hAnsi="Times New Roman" w:cs="Times New Roman"/>
          <w:sz w:val="22"/>
          <w:szCs w:val="22"/>
          <w:shd w:val="clear" w:color="auto" w:fill="FFFFFF"/>
          <w:lang w:val="en-GB" w:bidi="ar-SA"/>
        </w:rPr>
      </w:pPr>
    </w:p>
    <w:p w14:paraId="448F8F3C" w14:textId="2BF3E09A" w:rsidR="00A676CB" w:rsidRPr="006748B1" w:rsidRDefault="00A676CB" w:rsidP="00A676CB">
      <w:pPr>
        <w:pStyle w:val="a"/>
        <w:ind w:left="540"/>
        <w:jc w:val="both"/>
        <w:rPr>
          <w:rFonts w:ascii="Times New Roman" w:eastAsia="PMingLiU" w:hAnsi="Times New Roman" w:cs="Times New Roman"/>
          <w:snapToGrid/>
          <w:sz w:val="22"/>
          <w:szCs w:val="22"/>
          <w:shd w:val="clear" w:color="auto" w:fill="FFFFFF"/>
          <w:lang w:val="en-GB" w:eastAsia="en-US" w:bidi="ar-SA"/>
        </w:rPr>
      </w:pPr>
      <w:r w:rsidRPr="006748B1">
        <w:rPr>
          <w:rFonts w:ascii="Times New Roman" w:eastAsia="PMingLiU" w:hAnsi="Times New Roman" w:cs="Times New Roman"/>
          <w:snapToGrid/>
          <w:sz w:val="22"/>
          <w:szCs w:val="22"/>
          <w:shd w:val="clear" w:color="auto" w:fill="FFFFFF"/>
          <w:lang w:val="en-GB" w:eastAsia="en-US" w:bidi="ar-SA"/>
        </w:rPr>
        <w:t>At the Board of Directors’ meeting of Mermaid</w:t>
      </w:r>
      <w:r w:rsidRPr="006748B1">
        <w:rPr>
          <w:rFonts w:ascii="Times New Roman" w:eastAsia="PMingLiU" w:hAnsi="Times New Roman" w:cs="Angsana New"/>
          <w:snapToGrid/>
          <w:sz w:val="22"/>
          <w:szCs w:val="22"/>
          <w:shd w:val="clear" w:color="auto" w:fill="FFFFFF"/>
          <w:cs/>
          <w:lang w:val="en-GB" w:eastAsia="en-US" w:bidi="ar-SA"/>
        </w:rPr>
        <w:t xml:space="preserve"> </w:t>
      </w:r>
      <w:r w:rsidRPr="006748B1">
        <w:rPr>
          <w:rFonts w:ascii="Times New Roman" w:eastAsia="PMingLiU" w:hAnsi="Times New Roman" w:cs="Times New Roman"/>
          <w:snapToGrid/>
          <w:sz w:val="22"/>
          <w:szCs w:val="22"/>
          <w:shd w:val="clear" w:color="auto" w:fill="FFFFFF"/>
          <w:lang w:val="en-GB" w:eastAsia="en-US" w:bidi="ar-SA"/>
        </w:rPr>
        <w:t>Subsea</w:t>
      </w:r>
      <w:r w:rsidRPr="006748B1">
        <w:rPr>
          <w:rFonts w:ascii="Times New Roman" w:eastAsia="PMingLiU" w:hAnsi="Times New Roman" w:cs="Angsana New"/>
          <w:snapToGrid/>
          <w:sz w:val="22"/>
          <w:szCs w:val="22"/>
          <w:shd w:val="clear" w:color="auto" w:fill="FFFFFF"/>
          <w:cs/>
          <w:lang w:val="en-GB" w:eastAsia="en-US" w:bidi="ar-SA"/>
        </w:rPr>
        <w:t xml:space="preserve"> </w:t>
      </w:r>
      <w:r w:rsidRPr="006748B1">
        <w:rPr>
          <w:rFonts w:ascii="Times New Roman" w:eastAsia="PMingLiU" w:hAnsi="Times New Roman" w:cs="Times New Roman"/>
          <w:snapToGrid/>
          <w:sz w:val="22"/>
          <w:szCs w:val="22"/>
          <w:shd w:val="clear" w:color="auto" w:fill="FFFFFF"/>
          <w:lang w:val="en-GB" w:eastAsia="en-US" w:bidi="ar-SA"/>
        </w:rPr>
        <w:t>Service</w:t>
      </w:r>
      <w:r w:rsidRPr="006748B1">
        <w:rPr>
          <w:rFonts w:ascii="Times New Roman" w:eastAsia="PMingLiU" w:hAnsi="Times New Roman" w:cs="Times New Roman"/>
          <w:snapToGrid/>
          <w:sz w:val="22"/>
          <w:szCs w:val="22"/>
          <w:shd w:val="clear" w:color="auto" w:fill="FFFFFF"/>
          <w:cs/>
          <w:lang w:val="en-GB" w:eastAsia="en-US" w:bidi="ar-SA"/>
        </w:rPr>
        <w:t xml:space="preserve"> </w:t>
      </w:r>
      <w:r w:rsidR="00AE49C1">
        <w:rPr>
          <w:rFonts w:ascii="Times New Roman" w:eastAsia="PMingLiU" w:hAnsi="Times New Roman" w:cs="Times New Roman"/>
          <w:snapToGrid/>
          <w:sz w:val="22"/>
          <w:szCs w:val="22"/>
          <w:shd w:val="clear" w:color="auto" w:fill="FFFFFF"/>
          <w:lang w:val="en-GB" w:eastAsia="en-US" w:bidi="ar-SA"/>
        </w:rPr>
        <w:t>(</w:t>
      </w:r>
      <w:r w:rsidRPr="006748B1">
        <w:rPr>
          <w:rFonts w:ascii="Times New Roman" w:eastAsia="PMingLiU" w:hAnsi="Times New Roman" w:cs="Times New Roman"/>
          <w:snapToGrid/>
          <w:sz w:val="22"/>
          <w:szCs w:val="22"/>
          <w:shd w:val="clear" w:color="auto" w:fill="FFFFFF"/>
          <w:lang w:val="en-GB" w:eastAsia="en-US" w:bidi="ar-SA"/>
        </w:rPr>
        <w:t>Thailand)</w:t>
      </w:r>
      <w:r w:rsidRPr="006748B1">
        <w:rPr>
          <w:rFonts w:ascii="Times New Roman" w:eastAsia="PMingLiU" w:hAnsi="Times New Roman" w:cs="Angsana New"/>
          <w:snapToGrid/>
          <w:sz w:val="22"/>
          <w:szCs w:val="22"/>
          <w:shd w:val="clear" w:color="auto" w:fill="FFFFFF"/>
          <w:cs/>
          <w:lang w:val="en-GB" w:eastAsia="en-US" w:bidi="ar-SA"/>
        </w:rPr>
        <w:t xml:space="preserve"> </w:t>
      </w:r>
      <w:r w:rsidRPr="006748B1">
        <w:rPr>
          <w:rFonts w:ascii="Times New Roman" w:eastAsia="PMingLiU" w:hAnsi="Times New Roman" w:cs="Times New Roman"/>
          <w:snapToGrid/>
          <w:sz w:val="22"/>
          <w:szCs w:val="22"/>
          <w:shd w:val="clear" w:color="auto" w:fill="FFFFFF"/>
          <w:lang w:val="en-GB" w:eastAsia="en-US" w:bidi="ar-SA"/>
        </w:rPr>
        <w:t>Ltd.</w:t>
      </w:r>
      <w:r w:rsidRPr="006748B1">
        <w:rPr>
          <w:rFonts w:ascii="Times New Roman" w:eastAsia="PMingLiU" w:hAnsi="Times New Roman" w:cs="Angsana New"/>
          <w:snapToGrid/>
          <w:sz w:val="22"/>
          <w:szCs w:val="22"/>
          <w:shd w:val="clear" w:color="auto" w:fill="FFFFFF"/>
          <w:cs/>
          <w:lang w:val="en-GB" w:eastAsia="en-US" w:bidi="ar-SA"/>
        </w:rPr>
        <w:t xml:space="preserve"> </w:t>
      </w:r>
      <w:r w:rsidR="00AE49C1">
        <w:rPr>
          <w:rFonts w:ascii="Times New Roman" w:eastAsia="PMingLiU" w:hAnsi="Times New Roman" w:cs="Times New Roman"/>
          <w:snapToGrid/>
          <w:sz w:val="22"/>
          <w:szCs w:val="22"/>
          <w:shd w:val="clear" w:color="auto" w:fill="FFFFFF"/>
          <w:lang w:val="en-GB" w:eastAsia="en-US" w:bidi="ar-SA"/>
        </w:rPr>
        <w:t>(</w:t>
      </w:r>
      <w:r w:rsidRPr="006748B1">
        <w:rPr>
          <w:rFonts w:ascii="Times New Roman" w:eastAsia="PMingLiU" w:hAnsi="Times New Roman" w:cs="Times New Roman"/>
          <w:snapToGrid/>
          <w:sz w:val="22"/>
          <w:szCs w:val="22"/>
          <w:shd w:val="clear" w:color="auto" w:fill="FFFFFF"/>
          <w:cs/>
          <w:lang w:val="en-GB" w:eastAsia="en-US" w:bidi="ar-SA"/>
        </w:rPr>
        <w:t>“</w:t>
      </w:r>
      <w:r w:rsidRPr="006748B1">
        <w:rPr>
          <w:rFonts w:ascii="Times New Roman" w:eastAsia="PMingLiU" w:hAnsi="Times New Roman" w:cs="Times New Roman"/>
          <w:snapToGrid/>
          <w:sz w:val="22"/>
          <w:szCs w:val="22"/>
          <w:shd w:val="clear" w:color="auto" w:fill="FFFFFF"/>
          <w:lang w:val="en-GB" w:eastAsia="en-US" w:bidi="ar-SA"/>
        </w:rPr>
        <w:t xml:space="preserve">MSST”), held on 31 January 2020, </w:t>
      </w:r>
      <w:r w:rsidR="001E3E9E">
        <w:rPr>
          <w:rFonts w:ascii="Times New Roman" w:eastAsia="PMingLiU" w:hAnsi="Times New Roman" w:cs="Times New Roman"/>
          <w:snapToGrid/>
          <w:sz w:val="22"/>
          <w:szCs w:val="22"/>
          <w:shd w:val="clear" w:color="auto" w:fill="FFFFFF"/>
          <w:lang w:val="en-GB" w:eastAsia="en-US" w:bidi="ar-SA"/>
        </w:rPr>
        <w:t>MSST</w:t>
      </w:r>
      <w:r w:rsidRPr="006748B1">
        <w:rPr>
          <w:rFonts w:ascii="Times New Roman" w:eastAsia="PMingLiU" w:hAnsi="Times New Roman" w:cs="Times New Roman"/>
          <w:snapToGrid/>
          <w:sz w:val="22"/>
          <w:szCs w:val="22"/>
          <w:shd w:val="clear" w:color="auto" w:fill="FFFFFF"/>
          <w:lang w:val="en-GB" w:eastAsia="en-US" w:bidi="ar-SA"/>
        </w:rPr>
        <w:t>’s Board of Directors approved to set up a new foreign subsidiary, Mermaid Subsea Services (UK) Limited (“MSS UK”), which is fully owned by MSST.  The main business of this subsidiary is to provide subsea and related services.  MSS UK was incorporat</w:t>
      </w:r>
      <w:r w:rsidR="00CE5FCC">
        <w:rPr>
          <w:rFonts w:ascii="Times New Roman" w:eastAsia="PMingLiU" w:hAnsi="Times New Roman" w:cs="Times New Roman"/>
          <w:snapToGrid/>
          <w:sz w:val="22"/>
          <w:szCs w:val="22"/>
          <w:shd w:val="clear" w:color="auto" w:fill="FFFFFF"/>
          <w:lang w:val="en-GB" w:eastAsia="en-US" w:bidi="ar-SA"/>
        </w:rPr>
        <w:t>ed</w:t>
      </w:r>
      <w:r w:rsidRPr="006748B1">
        <w:rPr>
          <w:rFonts w:ascii="Times New Roman" w:eastAsia="PMingLiU" w:hAnsi="Times New Roman" w:cs="Times New Roman"/>
          <w:snapToGrid/>
          <w:sz w:val="22"/>
          <w:szCs w:val="22"/>
          <w:shd w:val="clear" w:color="auto" w:fill="FFFFFF"/>
          <w:lang w:val="en-GB" w:eastAsia="en-US" w:bidi="ar-SA"/>
        </w:rPr>
        <w:t xml:space="preserve"> on 7 February 2020 with GBP 100 thousand authorized share capital.</w:t>
      </w:r>
    </w:p>
    <w:p w14:paraId="2DBED634" w14:textId="77777777" w:rsidR="008A3AB9" w:rsidRDefault="008A3AB9">
      <w:pPr>
        <w:jc w:val="left"/>
        <w:rPr>
          <w:rFonts w:ascii="Times New Roman" w:hAnsi="Times New Roman"/>
          <w:bCs/>
          <w:i/>
          <w:iCs/>
          <w:sz w:val="22"/>
          <w:szCs w:val="22"/>
        </w:rPr>
      </w:pPr>
      <w:r>
        <w:rPr>
          <w:rFonts w:ascii="Times New Roman" w:hAnsi="Times New Roman"/>
          <w:bCs/>
          <w:i/>
          <w:iCs/>
          <w:sz w:val="22"/>
          <w:szCs w:val="22"/>
        </w:rPr>
        <w:br w:type="page"/>
      </w:r>
    </w:p>
    <w:p w14:paraId="55F24A6B" w14:textId="66B7A196" w:rsidR="001048F2" w:rsidRPr="00785894" w:rsidRDefault="001048F2" w:rsidP="001048F2">
      <w:pPr>
        <w:spacing w:line="240" w:lineRule="atLeast"/>
        <w:ind w:left="540" w:right="-25"/>
        <w:outlineLvl w:val="0"/>
        <w:rPr>
          <w:rFonts w:ascii="Times New Roman" w:hAnsi="Times New Roman"/>
          <w:bCs/>
          <w:i/>
          <w:iCs/>
          <w:sz w:val="22"/>
          <w:szCs w:val="22"/>
        </w:rPr>
      </w:pPr>
      <w:r w:rsidRPr="00785894">
        <w:rPr>
          <w:rFonts w:ascii="Times New Roman" w:hAnsi="Times New Roman"/>
          <w:bCs/>
          <w:i/>
          <w:iCs/>
          <w:sz w:val="22"/>
          <w:szCs w:val="22"/>
        </w:rPr>
        <w:t>Increase in share capital of a subsidiary</w:t>
      </w:r>
    </w:p>
    <w:p w14:paraId="4B1DDAF7" w14:textId="77777777" w:rsidR="001048F2" w:rsidRPr="00785894" w:rsidRDefault="001048F2" w:rsidP="006748B1">
      <w:pPr>
        <w:spacing w:line="240" w:lineRule="atLeast"/>
        <w:ind w:left="540" w:right="-25"/>
        <w:jc w:val="thaiDistribute"/>
        <w:outlineLvl w:val="0"/>
        <w:rPr>
          <w:rFonts w:ascii="Times New Roman" w:hAnsi="Times New Roman"/>
          <w:bCs/>
          <w:i/>
          <w:iCs/>
          <w:sz w:val="22"/>
          <w:szCs w:val="22"/>
        </w:rPr>
      </w:pPr>
    </w:p>
    <w:p w14:paraId="6AE03290" w14:textId="50B9F09C" w:rsidR="000851B6" w:rsidRDefault="000851B6" w:rsidP="000851B6">
      <w:pPr>
        <w:autoSpaceDE w:val="0"/>
        <w:autoSpaceDN w:val="0"/>
        <w:ind w:left="540"/>
        <w:jc w:val="thaiDistribute"/>
        <w:rPr>
          <w:rFonts w:ascii="Times New Roman" w:eastAsia="PMingLiU" w:hAnsi="Times New Roman" w:cs="Times New Roman"/>
          <w:sz w:val="22"/>
          <w:szCs w:val="22"/>
          <w:shd w:val="clear" w:color="auto" w:fill="FFFFFF"/>
          <w:lang w:val="en-GB" w:bidi="ar-SA"/>
        </w:rPr>
      </w:pPr>
      <w:r w:rsidRPr="0091246B">
        <w:rPr>
          <w:rFonts w:ascii="Times New Roman" w:eastAsia="PMingLiU" w:hAnsi="Times New Roman" w:cs="Times New Roman"/>
          <w:sz w:val="22"/>
          <w:szCs w:val="22"/>
          <w:shd w:val="clear" w:color="auto" w:fill="FFFFFF"/>
          <w:lang w:val="en-GB" w:bidi="ar-SA"/>
        </w:rPr>
        <w:t>On</w:t>
      </w:r>
      <w:r>
        <w:rPr>
          <w:rFonts w:ascii="Times New Roman" w:eastAsia="PMingLiU" w:hAnsi="Times New Roman" w:cs="Times New Roman"/>
          <w:sz w:val="22"/>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7 February 2020, the shareholders</w:t>
      </w:r>
      <w:r>
        <w:rPr>
          <w:rFonts w:ascii="Times New Roman" w:eastAsia="PMingLiU" w:hAnsi="Times New Roman" w:cs="Times New Roman"/>
          <w:sz w:val="22"/>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of MSSM</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approved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the increase in share capital of</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MSSM by</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MYR</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200.0</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thousand,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from</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MYR</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350.0</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thousand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to MYR 550.0 thousand.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The additional shares</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 xml:space="preserve">were authorized and issued on 7 February 2020. </w:t>
      </w:r>
    </w:p>
    <w:p w14:paraId="2E750345" w14:textId="5A0B473B" w:rsidR="00454305" w:rsidRDefault="00454305" w:rsidP="000851B6">
      <w:pPr>
        <w:autoSpaceDE w:val="0"/>
        <w:autoSpaceDN w:val="0"/>
        <w:ind w:left="540"/>
        <w:jc w:val="thaiDistribute"/>
        <w:rPr>
          <w:rFonts w:ascii="Times New Roman" w:eastAsia="PMingLiU" w:hAnsi="Times New Roman" w:cs="Times New Roman"/>
          <w:sz w:val="22"/>
          <w:szCs w:val="22"/>
          <w:shd w:val="clear" w:color="auto" w:fill="FFFFFF"/>
          <w:lang w:val="en-GB" w:bidi="ar-SA"/>
        </w:rPr>
      </w:pPr>
    </w:p>
    <w:p w14:paraId="05A5034C" w14:textId="45FC3728" w:rsidR="00454305" w:rsidRPr="006748B1" w:rsidRDefault="00454305" w:rsidP="006748B1">
      <w:pPr>
        <w:spacing w:line="240" w:lineRule="atLeast"/>
        <w:ind w:left="540" w:right="-25"/>
        <w:outlineLvl w:val="0"/>
        <w:rPr>
          <w:rFonts w:ascii="Times New Roman" w:hAnsi="Times New Roman"/>
          <w:bCs/>
          <w:i/>
          <w:iCs/>
          <w:sz w:val="22"/>
          <w:szCs w:val="22"/>
        </w:rPr>
      </w:pPr>
      <w:r w:rsidRPr="006748B1">
        <w:rPr>
          <w:rFonts w:ascii="Times New Roman" w:hAnsi="Times New Roman"/>
          <w:bCs/>
          <w:i/>
          <w:iCs/>
          <w:sz w:val="22"/>
          <w:szCs w:val="22"/>
        </w:rPr>
        <w:t xml:space="preserve">New </w:t>
      </w:r>
      <w:r w:rsidR="0072577F">
        <w:rPr>
          <w:rFonts w:ascii="Times New Roman" w:hAnsi="Times New Roman"/>
          <w:bCs/>
          <w:i/>
          <w:iCs/>
          <w:sz w:val="22"/>
          <w:szCs w:val="22"/>
        </w:rPr>
        <w:t>borrowing</w:t>
      </w:r>
      <w:r w:rsidRPr="006748B1">
        <w:rPr>
          <w:rFonts w:ascii="Times New Roman" w:hAnsi="Times New Roman"/>
          <w:bCs/>
          <w:i/>
          <w:iCs/>
          <w:sz w:val="22"/>
          <w:szCs w:val="22"/>
        </w:rPr>
        <w:t xml:space="preserve"> facility agreement</w:t>
      </w:r>
    </w:p>
    <w:p w14:paraId="267C27A5" w14:textId="77777777" w:rsidR="00454305" w:rsidRDefault="00454305" w:rsidP="00454305">
      <w:pPr>
        <w:autoSpaceDE w:val="0"/>
        <w:autoSpaceDN w:val="0"/>
        <w:spacing w:before="40" w:after="40"/>
        <w:ind w:left="540"/>
      </w:pPr>
      <w:r>
        <w:rPr>
          <w:rFonts w:ascii="Times New Roman" w:hAnsi="Times New Roman" w:cs="Times New Roman"/>
          <w:i/>
          <w:iCs/>
        </w:rPr>
        <w:t> </w:t>
      </w:r>
    </w:p>
    <w:p w14:paraId="04099ECA" w14:textId="33F7E081" w:rsidR="00454305" w:rsidRPr="006748B1" w:rsidRDefault="00454305" w:rsidP="006748B1">
      <w:pPr>
        <w:autoSpaceDE w:val="0"/>
        <w:autoSpaceDN w:val="0"/>
        <w:ind w:left="540"/>
        <w:rPr>
          <w:rFonts w:ascii="Times New Roman" w:eastAsia="PMingLiU" w:hAnsi="Times New Roman" w:cs="Times New Roman"/>
          <w:sz w:val="22"/>
          <w:szCs w:val="22"/>
          <w:shd w:val="clear" w:color="auto" w:fill="FFFFFF"/>
          <w:lang w:val="en-GB" w:bidi="ar-SA"/>
        </w:rPr>
      </w:pPr>
      <w:r w:rsidRPr="006748B1">
        <w:rPr>
          <w:rFonts w:ascii="Times New Roman" w:eastAsia="PMingLiU" w:hAnsi="Times New Roman" w:cs="Times New Roman"/>
          <w:sz w:val="22"/>
          <w:szCs w:val="22"/>
          <w:shd w:val="clear" w:color="auto" w:fill="FFFFFF"/>
          <w:lang w:val="en-GB" w:bidi="ar-SA"/>
        </w:rPr>
        <w:t xml:space="preserve">On 28 January 2020, MSST entered into a new </w:t>
      </w:r>
      <w:r w:rsidR="0072577F">
        <w:rPr>
          <w:rFonts w:ascii="Times New Roman" w:eastAsia="PMingLiU" w:hAnsi="Times New Roman" w:cs="Times New Roman"/>
          <w:sz w:val="22"/>
          <w:szCs w:val="22"/>
          <w:shd w:val="clear" w:color="auto" w:fill="FFFFFF"/>
          <w:lang w:val="en-GB" w:bidi="ar-SA"/>
        </w:rPr>
        <w:t>borrowing</w:t>
      </w:r>
      <w:r w:rsidRPr="006748B1">
        <w:rPr>
          <w:rFonts w:ascii="Times New Roman" w:eastAsia="PMingLiU" w:hAnsi="Times New Roman" w:cs="Times New Roman"/>
          <w:sz w:val="22"/>
          <w:szCs w:val="22"/>
          <w:shd w:val="clear" w:color="auto" w:fill="FFFFFF"/>
          <w:lang w:val="en-GB" w:bidi="ar-SA"/>
        </w:rPr>
        <w:t xml:space="preserve"> facility agreement with a financial institution to fund the maintenance and repairs of its vessels.  The </w:t>
      </w:r>
      <w:r w:rsidR="0072577F">
        <w:rPr>
          <w:rFonts w:ascii="Times New Roman" w:eastAsia="PMingLiU" w:hAnsi="Times New Roman" w:cs="Times New Roman"/>
          <w:sz w:val="22"/>
          <w:szCs w:val="22"/>
          <w:shd w:val="clear" w:color="auto" w:fill="FFFFFF"/>
          <w:lang w:val="en-GB" w:bidi="ar-SA"/>
        </w:rPr>
        <w:t>borrowing</w:t>
      </w:r>
      <w:r w:rsidRPr="006748B1">
        <w:rPr>
          <w:rFonts w:ascii="Times New Roman" w:eastAsia="PMingLiU" w:hAnsi="Times New Roman" w:cs="Times New Roman"/>
          <w:sz w:val="22"/>
          <w:szCs w:val="22"/>
          <w:shd w:val="clear" w:color="auto" w:fill="FFFFFF"/>
          <w:lang w:val="en-GB" w:bidi="ar-SA"/>
        </w:rPr>
        <w:t xml:space="preserve"> facility is for up to US Dollar 8.0 million. These borrowings will bear interest at the rate of USD-LIBOR plus a certain margin, will be secured by mortgages of the support vessels mentioned in note </w:t>
      </w:r>
      <w:r w:rsidR="008228D1">
        <w:rPr>
          <w:rFonts w:ascii="Times New Roman" w:eastAsia="PMingLiU" w:hAnsi="Times New Roman" w:cs="Times New Roman"/>
          <w:sz w:val="22"/>
          <w:szCs w:val="22"/>
          <w:shd w:val="clear" w:color="auto" w:fill="FFFFFF"/>
          <w:lang w:val="en-GB" w:bidi="ar-SA"/>
        </w:rPr>
        <w:t>20</w:t>
      </w:r>
      <w:r w:rsidRPr="006748B1">
        <w:rPr>
          <w:rFonts w:ascii="Times New Roman" w:eastAsia="PMingLiU" w:hAnsi="Times New Roman" w:cs="Times New Roman"/>
          <w:sz w:val="22"/>
          <w:szCs w:val="22"/>
          <w:shd w:val="clear" w:color="auto" w:fill="FFFFFF"/>
          <w:lang w:val="en-GB" w:bidi="ar-SA"/>
        </w:rPr>
        <w:t xml:space="preserve">, and will be guaranteed by </w:t>
      </w:r>
      <w:r>
        <w:rPr>
          <w:rFonts w:ascii="Times New Roman" w:eastAsia="PMingLiU" w:hAnsi="Times New Roman" w:cs="Times New Roman"/>
          <w:sz w:val="22"/>
          <w:szCs w:val="22"/>
          <w:shd w:val="clear" w:color="auto" w:fill="FFFFFF"/>
          <w:lang w:val="en-GB" w:bidi="ar-SA"/>
        </w:rPr>
        <w:t>MMPLC</w:t>
      </w:r>
      <w:r w:rsidRPr="006748B1">
        <w:rPr>
          <w:rFonts w:ascii="Times New Roman" w:eastAsia="PMingLiU" w:hAnsi="Times New Roman" w:cs="Times New Roman"/>
          <w:sz w:val="22"/>
          <w:szCs w:val="22"/>
          <w:shd w:val="clear" w:color="auto" w:fill="FFFFFF"/>
          <w:lang w:val="en-GB" w:bidi="ar-SA"/>
        </w:rPr>
        <w:t>.</w:t>
      </w:r>
    </w:p>
    <w:p w14:paraId="3600B3A7" w14:textId="77777777" w:rsidR="000851B6" w:rsidRDefault="000851B6" w:rsidP="000851B6">
      <w:pPr>
        <w:jc w:val="thaiDistribute"/>
      </w:pPr>
    </w:p>
    <w:p w14:paraId="082AC201" w14:textId="16A2BA1E" w:rsidR="009060D3" w:rsidRDefault="009060D3" w:rsidP="003B152A">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Subsidiary - PMTA</w:t>
      </w:r>
    </w:p>
    <w:p w14:paraId="12DC8E1F" w14:textId="7BCAC246" w:rsidR="009060D3" w:rsidRDefault="009060D3" w:rsidP="003B152A">
      <w:pPr>
        <w:spacing w:line="240" w:lineRule="atLeast"/>
        <w:ind w:left="540" w:right="-25"/>
        <w:outlineLvl w:val="0"/>
        <w:rPr>
          <w:rFonts w:ascii="Times New Roman" w:hAnsi="Times New Roman"/>
          <w:bCs/>
          <w:i/>
          <w:iCs/>
          <w:sz w:val="22"/>
          <w:szCs w:val="22"/>
        </w:rPr>
      </w:pPr>
    </w:p>
    <w:p w14:paraId="601EFFD2" w14:textId="77777777" w:rsidR="005268BC" w:rsidRPr="004E0255" w:rsidRDefault="005268BC" w:rsidP="005268BC">
      <w:pPr>
        <w:spacing w:line="240" w:lineRule="atLeast"/>
        <w:ind w:left="540" w:right="-25"/>
        <w:outlineLvl w:val="0"/>
        <w:rPr>
          <w:rFonts w:ascii="Times New Roman" w:hAnsi="Times New Roman"/>
          <w:bCs/>
          <w:i/>
          <w:iCs/>
          <w:sz w:val="22"/>
          <w:szCs w:val="22"/>
        </w:rPr>
      </w:pPr>
      <w:r w:rsidRPr="004E0255">
        <w:rPr>
          <w:rFonts w:ascii="Times New Roman" w:hAnsi="Times New Roman"/>
          <w:bCs/>
          <w:i/>
          <w:iCs/>
          <w:sz w:val="22"/>
          <w:szCs w:val="22"/>
        </w:rPr>
        <w:t>Dividend declaration</w:t>
      </w:r>
    </w:p>
    <w:p w14:paraId="2048F954" w14:textId="77777777" w:rsidR="005268BC" w:rsidRPr="004E0255" w:rsidRDefault="005268BC" w:rsidP="005268BC">
      <w:pPr>
        <w:spacing w:line="120" w:lineRule="atLeast"/>
        <w:ind w:left="547" w:right="-29"/>
        <w:outlineLvl w:val="0"/>
        <w:rPr>
          <w:rFonts w:ascii="Times New Roman" w:hAnsi="Times New Roman"/>
          <w:bCs/>
          <w:i/>
          <w:iCs/>
          <w:sz w:val="22"/>
          <w:szCs w:val="22"/>
        </w:rPr>
      </w:pPr>
    </w:p>
    <w:p w14:paraId="2A91BD6B" w14:textId="79480484" w:rsidR="005268BC" w:rsidRDefault="005268BC" w:rsidP="005268BC">
      <w:pPr>
        <w:tabs>
          <w:tab w:val="left" w:pos="540"/>
        </w:tabs>
        <w:ind w:left="540"/>
        <w:jc w:val="thaiDistribute"/>
        <w:rPr>
          <w:rFonts w:ascii="Times New Roman" w:eastAsia="PMingLiU" w:hAnsi="Times New Roman" w:cs="Times New Roman"/>
          <w:sz w:val="22"/>
          <w:szCs w:val="22"/>
          <w:shd w:val="clear" w:color="auto" w:fill="FFFFFF"/>
          <w:lang w:val="en-GB" w:bidi="ar-SA"/>
        </w:rPr>
      </w:pPr>
      <w:r w:rsidRPr="00D5589A">
        <w:rPr>
          <w:rFonts w:ascii="Times New Roman" w:eastAsia="PMingLiU" w:hAnsi="Times New Roman" w:cs="Times New Roman"/>
          <w:sz w:val="22"/>
          <w:szCs w:val="22"/>
          <w:shd w:val="clear" w:color="auto" w:fill="FFFFFF"/>
          <w:lang w:val="en-GB" w:bidi="ar-SA"/>
        </w:rPr>
        <w:t>At the Board of Directors</w:t>
      </w:r>
      <w:r w:rsidR="00217D21">
        <w:rPr>
          <w:rFonts w:ascii="Times New Roman" w:eastAsia="PMingLiU" w:hAnsi="Times New Roman" w:cs="Times New Roman"/>
          <w:sz w:val="22"/>
          <w:szCs w:val="22"/>
          <w:shd w:val="clear" w:color="auto" w:fill="FFFFFF"/>
          <w:lang w:val="en-GB" w:bidi="ar-SA"/>
        </w:rPr>
        <w:t>’</w:t>
      </w:r>
      <w:r w:rsidRPr="00D5589A">
        <w:rPr>
          <w:rFonts w:ascii="Times New Roman" w:eastAsia="PMingLiU" w:hAnsi="Times New Roman" w:cs="Times New Roman"/>
          <w:sz w:val="22"/>
          <w:szCs w:val="22"/>
          <w:shd w:val="clear" w:color="auto" w:fill="FFFFFF"/>
          <w:lang w:val="en-GB" w:bidi="ar-SA"/>
        </w:rPr>
        <w:t xml:space="preserve"> meeting of </w:t>
      </w:r>
      <w:r>
        <w:rPr>
          <w:rFonts w:ascii="Times New Roman" w:eastAsia="PMingLiU" w:hAnsi="Times New Roman" w:cs="Times New Roman"/>
          <w:sz w:val="22"/>
          <w:szCs w:val="22"/>
          <w:shd w:val="clear" w:color="auto" w:fill="FFFFFF"/>
          <w:lang w:val="en-GB" w:bidi="ar-SA"/>
        </w:rPr>
        <w:t>PMTA</w:t>
      </w:r>
      <w:r w:rsidRPr="00D5589A">
        <w:rPr>
          <w:rFonts w:ascii="Times New Roman" w:eastAsia="PMingLiU" w:hAnsi="Times New Roman" w:cs="Times New Roman"/>
          <w:sz w:val="22"/>
          <w:szCs w:val="22"/>
          <w:shd w:val="clear" w:color="auto" w:fill="FFFFFF"/>
          <w:lang w:val="en-GB" w:bidi="ar-SA"/>
        </w:rPr>
        <w:t xml:space="preserve"> held </w:t>
      </w:r>
      <w:r w:rsidRPr="005C362C">
        <w:rPr>
          <w:rFonts w:ascii="Times New Roman" w:eastAsia="PMingLiU" w:hAnsi="Times New Roman" w:cs="Times New Roman"/>
          <w:sz w:val="22"/>
          <w:szCs w:val="22"/>
          <w:shd w:val="clear" w:color="auto" w:fill="FFFFFF"/>
          <w:lang w:val="en-GB" w:bidi="ar-SA"/>
        </w:rPr>
        <w:t>on 2</w:t>
      </w:r>
      <w:r>
        <w:rPr>
          <w:rFonts w:ascii="Times New Roman" w:eastAsia="PMingLiU" w:hAnsi="Times New Roman" w:cs="Times New Roman"/>
          <w:sz w:val="22"/>
          <w:szCs w:val="22"/>
          <w:shd w:val="clear" w:color="auto" w:fill="FFFFFF"/>
          <w:lang w:val="en-GB" w:bidi="ar-SA"/>
        </w:rPr>
        <w:t>4</w:t>
      </w:r>
      <w:r w:rsidRPr="005C362C">
        <w:rPr>
          <w:rFonts w:ascii="Times New Roman" w:eastAsia="PMingLiU" w:hAnsi="Times New Roman" w:cs="Times New Roman"/>
          <w:sz w:val="22"/>
          <w:szCs w:val="22"/>
          <w:shd w:val="clear" w:color="auto" w:fill="FFFFFF"/>
          <w:lang w:val="en-GB" w:bidi="ar-SA"/>
        </w:rPr>
        <w:t xml:space="preserve"> February 20</w:t>
      </w:r>
      <w:r>
        <w:rPr>
          <w:rFonts w:ascii="Times New Roman" w:eastAsia="PMingLiU" w:hAnsi="Times New Roman" w:cs="Times New Roman"/>
          <w:sz w:val="22"/>
          <w:szCs w:val="22"/>
          <w:shd w:val="clear" w:color="auto" w:fill="FFFFFF"/>
          <w:lang w:val="en-GB" w:bidi="ar-SA"/>
        </w:rPr>
        <w:t>20</w:t>
      </w:r>
      <w:r w:rsidRPr="005C362C">
        <w:rPr>
          <w:rFonts w:ascii="Times New Roman" w:eastAsia="PMingLiU" w:hAnsi="Times New Roman" w:cs="Times New Roman"/>
          <w:sz w:val="22"/>
          <w:szCs w:val="22"/>
          <w:shd w:val="clear" w:color="auto" w:fill="FFFFFF"/>
          <w:lang w:val="en-GB" w:bidi="ar-SA"/>
        </w:rPr>
        <w:t>, the Board of Directors approve</w:t>
      </w:r>
      <w:r>
        <w:rPr>
          <w:rFonts w:ascii="Times New Roman" w:eastAsia="PMingLiU" w:hAnsi="Times New Roman" w:cs="Times New Roman"/>
          <w:sz w:val="22"/>
          <w:szCs w:val="22"/>
          <w:shd w:val="clear" w:color="auto" w:fill="FFFFFF"/>
          <w:lang w:val="en-GB" w:bidi="ar-SA"/>
        </w:rPr>
        <w:t>d</w:t>
      </w:r>
      <w:r w:rsidRPr="005C362C">
        <w:rPr>
          <w:rFonts w:ascii="Times New Roman" w:eastAsia="PMingLiU" w:hAnsi="Times New Roman" w:cs="Times New Roman"/>
          <w:sz w:val="22"/>
          <w:szCs w:val="22"/>
          <w:shd w:val="clear" w:color="auto" w:fill="FFFFFF"/>
          <w:lang w:val="en-GB" w:bidi="ar-SA"/>
        </w:rPr>
        <w:t xml:space="preserve"> to propose the appropriation of </w:t>
      </w:r>
      <w:r>
        <w:rPr>
          <w:rFonts w:ascii="Times New Roman" w:eastAsia="PMingLiU" w:hAnsi="Times New Roman" w:cs="Times New Roman"/>
          <w:sz w:val="22"/>
          <w:szCs w:val="22"/>
          <w:shd w:val="clear" w:color="auto" w:fill="FFFFFF"/>
          <w:lang w:val="en-GB" w:bidi="ar-SA"/>
        </w:rPr>
        <w:t>dividends</w:t>
      </w:r>
      <w:r w:rsidRPr="005C362C">
        <w:rPr>
          <w:rFonts w:ascii="Times New Roman" w:eastAsia="PMingLiU" w:hAnsi="Times New Roman" w:cs="Times New Roman"/>
          <w:sz w:val="22"/>
          <w:szCs w:val="22"/>
          <w:shd w:val="clear" w:color="auto" w:fill="FFFFFF"/>
          <w:lang w:val="en-GB" w:bidi="ar-SA"/>
        </w:rPr>
        <w:t xml:space="preserve"> </w:t>
      </w:r>
      <w:r>
        <w:rPr>
          <w:rFonts w:ascii="Times New Roman" w:eastAsia="PMingLiU" w:hAnsi="Times New Roman" w:cs="Times New Roman"/>
          <w:sz w:val="22"/>
          <w:szCs w:val="22"/>
          <w:shd w:val="clear" w:color="auto" w:fill="FFFFFF"/>
          <w:lang w:val="en-GB" w:bidi="ar-SA"/>
        </w:rPr>
        <w:t>for</w:t>
      </w:r>
      <w:r w:rsidRPr="005C362C">
        <w:rPr>
          <w:rFonts w:ascii="Times New Roman" w:eastAsia="PMingLiU" w:hAnsi="Times New Roman" w:cs="Times New Roman"/>
          <w:sz w:val="22"/>
          <w:szCs w:val="22"/>
          <w:shd w:val="clear" w:color="auto" w:fill="FFFFFF"/>
          <w:lang w:val="en-GB" w:bidi="ar-SA"/>
        </w:rPr>
        <w:t xml:space="preserve"> the year ended 31 December 201</w:t>
      </w:r>
      <w:r>
        <w:rPr>
          <w:rFonts w:ascii="Times New Roman" w:eastAsia="PMingLiU" w:hAnsi="Times New Roman" w:cs="Times New Roman"/>
          <w:sz w:val="22"/>
          <w:szCs w:val="22"/>
          <w:shd w:val="clear" w:color="auto" w:fill="FFFFFF"/>
          <w:lang w:val="en-GB" w:bidi="ar-SA"/>
        </w:rPr>
        <w:t>9</w:t>
      </w:r>
      <w:r w:rsidRPr="005C362C">
        <w:rPr>
          <w:rFonts w:ascii="Times New Roman" w:eastAsia="PMingLiU" w:hAnsi="Times New Roman" w:cs="Times New Roman"/>
          <w:sz w:val="22"/>
          <w:szCs w:val="22"/>
          <w:shd w:val="clear" w:color="auto" w:fill="FFFFFF"/>
          <w:lang w:val="en-GB" w:bidi="ar-SA"/>
        </w:rPr>
        <w:t xml:space="preserve"> of Baht 0.5 per share, amounting to Baht </w:t>
      </w:r>
      <w:r w:rsidRPr="005C362C">
        <w:rPr>
          <w:rFonts w:ascii="Times New Roman" w:eastAsia="PMingLiU" w:hAnsi="Times New Roman" w:cs="Times New Roman"/>
          <w:sz w:val="22"/>
          <w:szCs w:val="28"/>
          <w:shd w:val="clear" w:color="auto" w:fill="FFFFFF"/>
          <w:lang w:val="en-GB"/>
        </w:rPr>
        <w:t>50.6</w:t>
      </w:r>
      <w:r w:rsidRPr="005C362C">
        <w:rPr>
          <w:rFonts w:ascii="Times New Roman" w:eastAsia="PMingLiU" w:hAnsi="Times New Roman" w:cs="Times New Roman"/>
          <w:sz w:val="22"/>
          <w:szCs w:val="22"/>
          <w:shd w:val="clear" w:color="auto" w:fill="FFFFFF"/>
          <w:lang w:val="en-GB" w:bidi="ar-SA"/>
        </w:rPr>
        <w:t xml:space="preserve"> million</w:t>
      </w:r>
      <w:r>
        <w:rPr>
          <w:rFonts w:ascii="Times New Roman" w:eastAsia="PMingLiU" w:hAnsi="Times New Roman" w:cs="Times New Roman"/>
          <w:sz w:val="22"/>
          <w:szCs w:val="22"/>
          <w:shd w:val="clear" w:color="auto" w:fill="FFFFFF"/>
          <w:lang w:val="en-GB" w:bidi="ar-SA"/>
        </w:rPr>
        <w:t>,</w:t>
      </w:r>
      <w:r w:rsidRPr="005C362C">
        <w:rPr>
          <w:rFonts w:ascii="Times New Roman" w:eastAsia="PMingLiU" w:hAnsi="Times New Roman" w:cs="Times New Roman"/>
          <w:sz w:val="22"/>
          <w:szCs w:val="22"/>
          <w:shd w:val="clear" w:color="auto" w:fill="FFFFFF"/>
          <w:lang w:val="en-GB" w:bidi="ar-SA"/>
        </w:rPr>
        <w:t xml:space="preserve"> to the Annual General Meeting of </w:t>
      </w:r>
      <w:r w:rsidR="00217D21">
        <w:rPr>
          <w:rFonts w:ascii="Times New Roman" w:eastAsia="PMingLiU" w:hAnsi="Times New Roman" w:cs="Times New Roman"/>
          <w:sz w:val="22"/>
          <w:szCs w:val="22"/>
          <w:shd w:val="clear" w:color="auto" w:fill="FFFFFF"/>
          <w:lang w:val="en-GB" w:bidi="ar-SA"/>
        </w:rPr>
        <w:t>PMTA</w:t>
      </w:r>
      <w:r w:rsidRPr="005C362C">
        <w:rPr>
          <w:rFonts w:ascii="Times New Roman" w:eastAsia="PMingLiU" w:hAnsi="Times New Roman" w:cs="Times New Roman"/>
          <w:sz w:val="22"/>
          <w:szCs w:val="22"/>
          <w:shd w:val="clear" w:color="auto" w:fill="FFFFFF"/>
          <w:lang w:val="en-GB" w:bidi="ar-SA"/>
        </w:rPr>
        <w:t xml:space="preserve"> which will be held in April 20</w:t>
      </w:r>
      <w:r>
        <w:rPr>
          <w:rFonts w:ascii="Times New Roman" w:eastAsia="PMingLiU" w:hAnsi="Times New Roman" w:cs="Times New Roman"/>
          <w:sz w:val="22"/>
          <w:szCs w:val="22"/>
          <w:shd w:val="clear" w:color="auto" w:fill="FFFFFF"/>
          <w:lang w:val="en-GB" w:bidi="ar-SA"/>
        </w:rPr>
        <w:t>20</w:t>
      </w:r>
      <w:r w:rsidRPr="005C362C">
        <w:rPr>
          <w:rFonts w:ascii="Times New Roman" w:eastAsia="PMingLiU" w:hAnsi="Times New Roman" w:cs="Times New Roman"/>
          <w:sz w:val="22"/>
          <w:szCs w:val="22"/>
          <w:shd w:val="clear" w:color="auto" w:fill="FFFFFF"/>
          <w:lang w:val="en-GB" w:bidi="ar-SA"/>
        </w:rPr>
        <w:t>.</w:t>
      </w:r>
    </w:p>
    <w:p w14:paraId="67015A2C" w14:textId="77777777" w:rsidR="003B152A" w:rsidRPr="003B152A" w:rsidRDefault="003B152A" w:rsidP="000C1EDD">
      <w:pPr>
        <w:spacing w:line="240" w:lineRule="atLeast"/>
        <w:ind w:left="540" w:right="-25"/>
        <w:outlineLvl w:val="0"/>
        <w:rPr>
          <w:rFonts w:ascii="Times New Roman" w:hAnsi="Times New Roman"/>
          <w:b/>
          <w:sz w:val="22"/>
          <w:szCs w:val="22"/>
        </w:rPr>
      </w:pPr>
    </w:p>
    <w:p w14:paraId="1FB700D5" w14:textId="493F0481" w:rsidR="000C1EDD" w:rsidRPr="004E0255" w:rsidRDefault="000C1EDD" w:rsidP="000C1EDD">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Associate</w:t>
      </w:r>
      <w:r w:rsidRPr="004E0255">
        <w:rPr>
          <w:rFonts w:ascii="Times New Roman" w:hAnsi="Times New Roman"/>
          <w:bCs/>
          <w:i/>
          <w:iCs/>
          <w:sz w:val="22"/>
          <w:szCs w:val="22"/>
        </w:rPr>
        <w:t xml:space="preserve"> – </w:t>
      </w:r>
      <w:proofErr w:type="spellStart"/>
      <w:r>
        <w:rPr>
          <w:rFonts w:ascii="Times New Roman" w:hAnsi="Times New Roman"/>
          <w:bCs/>
          <w:i/>
          <w:iCs/>
          <w:sz w:val="22"/>
          <w:szCs w:val="22"/>
        </w:rPr>
        <w:t>Baria</w:t>
      </w:r>
      <w:proofErr w:type="spellEnd"/>
      <w:r>
        <w:rPr>
          <w:rFonts w:ascii="Times New Roman" w:hAnsi="Times New Roman"/>
          <w:bCs/>
          <w:i/>
          <w:iCs/>
          <w:sz w:val="22"/>
          <w:szCs w:val="22"/>
        </w:rPr>
        <w:t xml:space="preserve"> </w:t>
      </w:r>
      <w:proofErr w:type="spellStart"/>
      <w:r>
        <w:rPr>
          <w:rFonts w:ascii="Times New Roman" w:hAnsi="Times New Roman"/>
          <w:bCs/>
          <w:i/>
          <w:iCs/>
          <w:sz w:val="22"/>
          <w:szCs w:val="22"/>
        </w:rPr>
        <w:t>Serece</w:t>
      </w:r>
      <w:proofErr w:type="spellEnd"/>
    </w:p>
    <w:p w14:paraId="11882609" w14:textId="77777777" w:rsidR="00B54FE0" w:rsidRPr="004E0255" w:rsidRDefault="00B54FE0" w:rsidP="00B54FE0">
      <w:pPr>
        <w:spacing w:line="120" w:lineRule="atLeast"/>
        <w:ind w:left="547" w:right="-29"/>
        <w:outlineLvl w:val="0"/>
        <w:rPr>
          <w:rFonts w:ascii="Times New Roman" w:hAnsi="Times New Roman"/>
          <w:bCs/>
          <w:i/>
          <w:iCs/>
          <w:sz w:val="22"/>
          <w:szCs w:val="22"/>
        </w:rPr>
      </w:pPr>
    </w:p>
    <w:p w14:paraId="2F27DAF9" w14:textId="77777777" w:rsidR="00B54FE0" w:rsidRPr="002F37CC" w:rsidRDefault="00B54FE0" w:rsidP="00B54FE0">
      <w:pPr>
        <w:spacing w:line="240" w:lineRule="atLeast"/>
        <w:ind w:left="540" w:right="-25"/>
        <w:outlineLvl w:val="0"/>
        <w:rPr>
          <w:rFonts w:ascii="Times New Roman" w:hAnsi="Times New Roman"/>
          <w:bCs/>
          <w:i/>
          <w:iCs/>
          <w:sz w:val="22"/>
          <w:szCs w:val="22"/>
        </w:rPr>
      </w:pPr>
      <w:r w:rsidRPr="002F37CC">
        <w:rPr>
          <w:rFonts w:ascii="Times New Roman" w:hAnsi="Times New Roman"/>
          <w:bCs/>
          <w:i/>
          <w:iCs/>
          <w:sz w:val="22"/>
          <w:szCs w:val="22"/>
        </w:rPr>
        <w:t>Dividend declaration</w:t>
      </w:r>
    </w:p>
    <w:p w14:paraId="3C572C4F" w14:textId="77777777" w:rsidR="004D72B0" w:rsidRPr="002F37CC" w:rsidRDefault="004D72B0" w:rsidP="004D72B0">
      <w:pPr>
        <w:tabs>
          <w:tab w:val="left" w:pos="540"/>
        </w:tabs>
        <w:ind w:left="540"/>
        <w:jc w:val="thaiDistribute"/>
        <w:rPr>
          <w:rFonts w:ascii="Times New Roman" w:eastAsia="PMingLiU" w:hAnsi="Times New Roman" w:cs="Times New Roman"/>
          <w:sz w:val="22"/>
          <w:szCs w:val="22"/>
          <w:shd w:val="clear" w:color="auto" w:fill="FFFFFF"/>
          <w:lang w:val="en-GB" w:bidi="ar-SA"/>
        </w:rPr>
      </w:pPr>
    </w:p>
    <w:p w14:paraId="08978E8C" w14:textId="77777777" w:rsidR="00217D21" w:rsidRPr="006748B1" w:rsidRDefault="00217D21" w:rsidP="006748B1">
      <w:pPr>
        <w:autoSpaceDE w:val="0"/>
        <w:autoSpaceDN w:val="0"/>
        <w:spacing w:before="40" w:after="40"/>
        <w:ind w:left="540"/>
        <w:rPr>
          <w:rFonts w:ascii="Times New Roman" w:eastAsia="PMingLiU" w:hAnsi="Times New Roman" w:cs="Times New Roman"/>
          <w:sz w:val="22"/>
          <w:szCs w:val="22"/>
          <w:shd w:val="clear" w:color="auto" w:fill="FFFFFF"/>
          <w:lang w:val="en-GB" w:bidi="ar-SA"/>
        </w:rPr>
      </w:pPr>
      <w:r w:rsidRPr="006748B1">
        <w:rPr>
          <w:rFonts w:ascii="Times New Roman" w:eastAsia="PMingLiU" w:hAnsi="Times New Roman" w:cs="Times New Roman"/>
          <w:sz w:val="22"/>
          <w:szCs w:val="22"/>
          <w:shd w:val="clear" w:color="auto" w:fill="FFFFFF"/>
          <w:lang w:val="en-GB" w:bidi="ar-SA"/>
        </w:rPr>
        <w:t xml:space="preserve">In January 2020, the General Shareholders Meeting of Baria Serece approved to pay dividends of VND 151,125 million, or equivalent to THB 196.5 million, from retained earnings for the years before the year ended 31 December 2019.  The dividends are expected to be paid in March 2020. </w:t>
      </w:r>
    </w:p>
    <w:p w14:paraId="22A96444" w14:textId="0DBD1283" w:rsidR="009611C5" w:rsidRDefault="009611C5" w:rsidP="006748B1">
      <w:pPr>
        <w:tabs>
          <w:tab w:val="left" w:pos="540"/>
        </w:tabs>
        <w:ind w:left="540"/>
        <w:jc w:val="thaiDistribute"/>
        <w:rPr>
          <w:rFonts w:ascii="Times New Roman" w:eastAsia="PMingLiU" w:hAnsi="Times New Roman" w:cs="Times New Roman"/>
          <w:sz w:val="22"/>
          <w:szCs w:val="22"/>
          <w:shd w:val="clear" w:color="auto" w:fill="FFFFFF"/>
          <w:lang w:val="en-GB" w:bidi="ar-SA"/>
        </w:rPr>
      </w:pPr>
    </w:p>
    <w:p w14:paraId="1F1AB582" w14:textId="6C5C7184" w:rsidR="00E266EE" w:rsidRPr="00EE4AE8" w:rsidRDefault="00E266EE" w:rsidP="00FD0CA5">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Thai Financial Reporting Standards (TFRS) not yet adopted</w:t>
      </w:r>
    </w:p>
    <w:p w14:paraId="317BC499" w14:textId="77777777" w:rsidR="00E266EE" w:rsidRPr="00EE4AE8" w:rsidRDefault="00E266EE" w:rsidP="00EE4AE8">
      <w:pPr>
        <w:spacing w:line="240" w:lineRule="atLeast"/>
        <w:ind w:left="540" w:right="-25"/>
        <w:outlineLvl w:val="0"/>
        <w:rPr>
          <w:rFonts w:ascii="Times New Roman" w:hAnsi="Times New Roman" w:cs="Times New Roman"/>
          <w:b/>
          <w:bCs/>
          <w:sz w:val="24"/>
          <w:szCs w:val="24"/>
        </w:rPr>
      </w:pPr>
    </w:p>
    <w:p w14:paraId="7F534712" w14:textId="44CD394F" w:rsidR="008F0C8F" w:rsidRDefault="008F0C8F" w:rsidP="008F0C8F">
      <w:pPr>
        <w:ind w:left="562"/>
        <w:rPr>
          <w:rFonts w:ascii="Times New Roman" w:hAnsi="Times New Roman" w:cs="Times New Roman"/>
          <w:sz w:val="22"/>
          <w:szCs w:val="22"/>
        </w:rPr>
      </w:pPr>
      <w:r w:rsidRPr="008F0C8F">
        <w:rPr>
          <w:rFonts w:ascii="Times New Roman" w:hAnsi="Times New Roman" w:cs="Times New Roman"/>
          <w:sz w:val="22"/>
          <w:szCs w:val="22"/>
        </w:rPr>
        <w:t>TFRS</w:t>
      </w:r>
      <w:r w:rsidR="00DF7DED">
        <w:rPr>
          <w:rFonts w:ascii="Times New Roman" w:hAnsi="Times New Roman" w:cs="Times New Roman"/>
          <w:sz w:val="22"/>
          <w:szCs w:val="22"/>
        </w:rPr>
        <w:t xml:space="preserve"> 16</w:t>
      </w:r>
      <w:r w:rsidRPr="008F0C8F">
        <w:rPr>
          <w:rFonts w:ascii="Times New Roman" w:hAnsi="Times New Roman" w:cs="Times New Roman"/>
          <w:sz w:val="22"/>
          <w:szCs w:val="22"/>
        </w:rPr>
        <w:t xml:space="preserve">, which </w:t>
      </w:r>
      <w:r w:rsidR="00DF7DED">
        <w:rPr>
          <w:rFonts w:ascii="Times New Roman" w:hAnsi="Times New Roman" w:cs="Times New Roman"/>
          <w:sz w:val="22"/>
          <w:szCs w:val="22"/>
        </w:rPr>
        <w:t>is</w:t>
      </w:r>
      <w:r w:rsidRPr="008F0C8F">
        <w:rPr>
          <w:rFonts w:ascii="Times New Roman" w:hAnsi="Times New Roman" w:cs="Times New Roman"/>
          <w:sz w:val="22"/>
          <w:szCs w:val="22"/>
        </w:rPr>
        <w:t xml:space="preserve"> relevant to the Group’s operations, </w:t>
      </w:r>
      <w:r w:rsidR="00650B98">
        <w:rPr>
          <w:rFonts w:ascii="Times New Roman" w:hAnsi="Times New Roman" w:cs="Times New Roman"/>
          <w:sz w:val="22"/>
          <w:szCs w:val="22"/>
        </w:rPr>
        <w:t xml:space="preserve">is </w:t>
      </w:r>
      <w:r w:rsidRPr="008F0C8F">
        <w:rPr>
          <w:rFonts w:ascii="Times New Roman" w:hAnsi="Times New Roman" w:cs="Times New Roman"/>
          <w:sz w:val="22"/>
          <w:szCs w:val="22"/>
        </w:rPr>
        <w:t xml:space="preserve">expected to have </w:t>
      </w:r>
      <w:r w:rsidR="00650B98">
        <w:rPr>
          <w:rFonts w:ascii="Times New Roman" w:hAnsi="Times New Roman" w:cs="Times New Roman"/>
          <w:sz w:val="22"/>
          <w:szCs w:val="22"/>
        </w:rPr>
        <w:t xml:space="preserve">a </w:t>
      </w:r>
      <w:r w:rsidRPr="008F0C8F">
        <w:rPr>
          <w:rFonts w:ascii="Times New Roman" w:hAnsi="Times New Roman" w:cs="Times New Roman"/>
          <w:sz w:val="22"/>
          <w:szCs w:val="22"/>
        </w:rPr>
        <w:t xml:space="preserve">material impact </w:t>
      </w:r>
      <w:r w:rsidRPr="008F0C8F">
        <w:rPr>
          <w:rFonts w:ascii="Times New Roman" w:hAnsi="Times New Roman" w:cs="Times New Roman"/>
          <w:spacing w:val="2"/>
          <w:sz w:val="22"/>
          <w:szCs w:val="22"/>
        </w:rPr>
        <w:t xml:space="preserve">on the consolidated and separate financial statements when initially </w:t>
      </w:r>
      <w:proofErr w:type="gramStart"/>
      <w:r w:rsidRPr="008F0C8F">
        <w:rPr>
          <w:rFonts w:ascii="Times New Roman" w:hAnsi="Times New Roman" w:cs="Times New Roman"/>
          <w:spacing w:val="2"/>
          <w:sz w:val="22"/>
          <w:szCs w:val="22"/>
        </w:rPr>
        <w:t>adopted, and</w:t>
      </w:r>
      <w:proofErr w:type="gramEnd"/>
      <w:r w:rsidRPr="008F0C8F">
        <w:rPr>
          <w:rFonts w:ascii="Times New Roman" w:hAnsi="Times New Roman" w:cs="Times New Roman"/>
          <w:spacing w:val="2"/>
          <w:sz w:val="22"/>
          <w:szCs w:val="22"/>
        </w:rPr>
        <w:t xml:space="preserve"> will become </w:t>
      </w:r>
      <w:r w:rsidRPr="008F0C8F">
        <w:rPr>
          <w:rFonts w:ascii="Times New Roman" w:hAnsi="Times New Roman" w:cs="Times New Roman"/>
          <w:spacing w:val="-2"/>
          <w:sz w:val="22"/>
          <w:szCs w:val="22"/>
        </w:rPr>
        <w:t>effective for the financial statements in annual reporting periods beginning on or after 1 January 2020</w:t>
      </w:r>
      <w:r w:rsidR="00DF7DED">
        <w:rPr>
          <w:rFonts w:ascii="Times New Roman" w:hAnsi="Times New Roman" w:cs="Times New Roman"/>
          <w:spacing w:val="-2"/>
          <w:sz w:val="22"/>
          <w:szCs w:val="22"/>
        </w:rPr>
        <w:t>.</w:t>
      </w:r>
    </w:p>
    <w:p w14:paraId="098B1A8D" w14:textId="77777777" w:rsidR="005B722D" w:rsidRDefault="005B722D" w:rsidP="008F0C8F">
      <w:pPr>
        <w:ind w:left="562"/>
        <w:rPr>
          <w:rFonts w:ascii="Times New Roman" w:hAnsi="Times New Roman" w:cs="Times New Roman"/>
          <w:sz w:val="22"/>
          <w:szCs w:val="22"/>
        </w:rPr>
      </w:pPr>
    </w:p>
    <w:p w14:paraId="7DE07F12" w14:textId="2E673A2D" w:rsidR="005B722D" w:rsidRPr="005B722D" w:rsidRDefault="005B722D" w:rsidP="005B722D">
      <w:pPr>
        <w:autoSpaceDE w:val="0"/>
        <w:autoSpaceDN w:val="0"/>
        <w:ind w:left="540"/>
        <w:jc w:val="thaiDistribute"/>
        <w:rPr>
          <w:rFonts w:ascii="Times New Roman" w:eastAsia="Times New Roman" w:hAnsi="Times New Roman" w:cs="Times New Roman"/>
          <w:color w:val="000000"/>
          <w:sz w:val="22"/>
          <w:szCs w:val="22"/>
          <w:lang w:val="en-GB" w:bidi="ar-SA"/>
        </w:rPr>
      </w:pPr>
      <w:r w:rsidRPr="005B722D">
        <w:rPr>
          <w:rFonts w:ascii="Times New Roman" w:hAnsi="Times New Roman" w:cs="Times New Roman"/>
          <w:sz w:val="22"/>
          <w:szCs w:val="22"/>
        </w:rPr>
        <w:t>TFRS 16 introduces a single lessee accounting model for lessees. A lessee recognises a right-of-use asset and a lease liability</w:t>
      </w:r>
      <w:r w:rsidR="00703EA3">
        <w:rPr>
          <w:rFonts w:ascii="Times New Roman" w:hAnsi="Times New Roman" w:cs="Times New Roman"/>
          <w:sz w:val="22"/>
          <w:szCs w:val="22"/>
        </w:rPr>
        <w:t>, with</w:t>
      </w:r>
      <w:r w:rsidRPr="005B722D">
        <w:rPr>
          <w:rFonts w:ascii="Times New Roman" w:hAnsi="Times New Roman" w:cs="Times New Roman"/>
          <w:sz w:val="22"/>
          <w:szCs w:val="22"/>
        </w:rPr>
        <w:t xml:space="preserve"> recognition exemptions for short-term leases and leases of low-value items</w:t>
      </w:r>
      <w:r w:rsidRPr="00703EA3">
        <w:rPr>
          <w:rFonts w:ascii="Times New Roman" w:hAnsi="Times New Roman" w:cs="Times New Roman"/>
          <w:sz w:val="22"/>
          <w:szCs w:val="22"/>
        </w:rPr>
        <w:t>.</w:t>
      </w:r>
      <w:r w:rsidR="008972E7" w:rsidRPr="00703EA3">
        <w:t xml:space="preserve"> </w:t>
      </w:r>
      <w:r w:rsidR="008972E7" w:rsidRPr="006748B1">
        <w:rPr>
          <w:rFonts w:ascii="Times New Roman" w:hAnsi="Times New Roman" w:cs="Times New Roman"/>
          <w:sz w:val="22"/>
          <w:szCs w:val="22"/>
        </w:rPr>
        <w:t>As a result, the Group will recognise new assets and liabilities for its operating leases. As at 31 December 2019, the Group’s future minimum lease payments under non-cancellable operating leases amounted to Baht 401.5 million, on an undiscounted basis</w:t>
      </w:r>
      <w:r w:rsidR="008972E7" w:rsidRPr="00703EA3">
        <w:rPr>
          <w:rFonts w:ascii="Times New Roman" w:hAnsi="Times New Roman" w:cs="Times New Roman"/>
          <w:sz w:val="22"/>
          <w:szCs w:val="22"/>
        </w:rPr>
        <w:t xml:space="preserve">. </w:t>
      </w:r>
      <w:r w:rsidRPr="00703EA3">
        <w:rPr>
          <w:rFonts w:ascii="Times New Roman" w:hAnsi="Times New Roman" w:cs="Times New Roman"/>
          <w:sz w:val="22"/>
          <w:szCs w:val="22"/>
        </w:rPr>
        <w:t>When this TFRS is effective, some accounting standards and interpretations which are currently effective</w:t>
      </w:r>
      <w:r w:rsidRPr="005B722D">
        <w:rPr>
          <w:rFonts w:ascii="Times New Roman" w:hAnsi="Times New Roman" w:cs="Times New Roman"/>
          <w:sz w:val="22"/>
          <w:szCs w:val="22"/>
        </w:rPr>
        <w:t xml:space="preserve"> will be cancelled.</w:t>
      </w:r>
    </w:p>
    <w:p w14:paraId="73DC3408" w14:textId="77777777" w:rsidR="005B722D" w:rsidRPr="00AD393F" w:rsidRDefault="005B722D" w:rsidP="00AD393F">
      <w:pPr>
        <w:rPr>
          <w:rFonts w:cs="Times New Roman"/>
          <w:sz w:val="22"/>
          <w:szCs w:val="22"/>
        </w:rPr>
      </w:pPr>
    </w:p>
    <w:p w14:paraId="053B76CB" w14:textId="2CFA6DC1" w:rsidR="003651E2" w:rsidRPr="005B722D" w:rsidRDefault="003651E2" w:rsidP="005B722D">
      <w:pPr>
        <w:pStyle w:val="ListParagraph"/>
        <w:ind w:left="540"/>
        <w:jc w:val="both"/>
        <w:rPr>
          <w:rFonts w:cs="Times New Roman"/>
          <w:sz w:val="22"/>
          <w:szCs w:val="22"/>
        </w:rPr>
      </w:pPr>
      <w:r>
        <w:rPr>
          <w:rFonts w:cs="Times New Roman"/>
          <w:sz w:val="22"/>
          <w:szCs w:val="22"/>
        </w:rPr>
        <w:t xml:space="preserve">Management is presently considering the potential impact </w:t>
      </w:r>
      <w:r w:rsidR="008972E7">
        <w:rPr>
          <w:rFonts w:cs="Times New Roman"/>
          <w:sz w:val="22"/>
          <w:szCs w:val="22"/>
        </w:rPr>
        <w:t>from</w:t>
      </w:r>
      <w:r>
        <w:rPr>
          <w:rFonts w:cs="Times New Roman"/>
          <w:sz w:val="22"/>
          <w:szCs w:val="22"/>
        </w:rPr>
        <w:t xml:space="preserve"> TFRS</w:t>
      </w:r>
      <w:r w:rsidR="00650B98">
        <w:rPr>
          <w:rFonts w:cs="Times New Roman"/>
          <w:sz w:val="22"/>
          <w:szCs w:val="22"/>
        </w:rPr>
        <w:t>16</w:t>
      </w:r>
      <w:r>
        <w:rPr>
          <w:rFonts w:cs="Times New Roman"/>
          <w:sz w:val="22"/>
          <w:szCs w:val="22"/>
        </w:rPr>
        <w:t xml:space="preserve"> on the consolidated and separate financial statement</w:t>
      </w:r>
      <w:r w:rsidR="00650B98">
        <w:rPr>
          <w:rFonts w:cs="Times New Roman"/>
          <w:sz w:val="22"/>
          <w:szCs w:val="22"/>
        </w:rPr>
        <w:t>s</w:t>
      </w:r>
      <w:r w:rsidR="008972E7">
        <w:rPr>
          <w:rFonts w:cs="Times New Roman"/>
          <w:sz w:val="22"/>
          <w:szCs w:val="22"/>
        </w:rPr>
        <w:t xml:space="preserve"> in the </w:t>
      </w:r>
      <w:r w:rsidR="00650B98">
        <w:rPr>
          <w:rFonts w:cs="Times New Roman"/>
          <w:sz w:val="22"/>
          <w:szCs w:val="22"/>
        </w:rPr>
        <w:t xml:space="preserve">initial </w:t>
      </w:r>
      <w:r w:rsidR="00113A61">
        <w:rPr>
          <w:rFonts w:cs="Times New Roman"/>
          <w:sz w:val="22"/>
          <w:szCs w:val="22"/>
        </w:rPr>
        <w:t>period adopted.</w:t>
      </w:r>
    </w:p>
    <w:p w14:paraId="41869697" w14:textId="77777777" w:rsidR="0096297D" w:rsidRDefault="0096297D" w:rsidP="00370F80">
      <w:pPr>
        <w:spacing w:line="240" w:lineRule="atLeast"/>
        <w:ind w:left="540"/>
        <w:jc w:val="thaiDistribute"/>
        <w:rPr>
          <w:rFonts w:ascii="Times New Roman" w:hAnsi="Times New Roman" w:cs="Times New Roman"/>
          <w:sz w:val="22"/>
          <w:szCs w:val="22"/>
        </w:rPr>
      </w:pPr>
    </w:p>
    <w:sectPr w:rsidR="0096297D" w:rsidSect="008B5EB4">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8B823" w14:textId="77777777" w:rsidR="007967AC" w:rsidRDefault="007967AC">
      <w:r>
        <w:separator/>
      </w:r>
    </w:p>
  </w:endnote>
  <w:endnote w:type="continuationSeparator" w:id="0">
    <w:p w14:paraId="16BD6217" w14:textId="77777777" w:rsidR="007967AC" w:rsidRDefault="007967AC">
      <w:r>
        <w:continuationSeparator/>
      </w:r>
    </w:p>
  </w:endnote>
  <w:endnote w:type="continuationNotice" w:id="1">
    <w:p w14:paraId="231AB772" w14:textId="77777777" w:rsidR="007967AC" w:rsidRDefault="007967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Univers 55">
    <w:altName w:val="Univers 55"/>
    <w:panose1 w:val="02000000000000000000"/>
    <w:charset w:val="00"/>
    <w:family w:val="auto"/>
    <w:pitch w:val="variable"/>
    <w:sig w:usb0="80000023" w:usb1="00000000" w:usb2="00000000" w:usb3="00000000" w:csb0="00000001"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3FACF" w14:textId="77777777" w:rsidR="007967AC" w:rsidRDefault="007967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7D77A" w14:textId="77777777" w:rsidR="007967AC" w:rsidRPr="00A65465" w:rsidRDefault="007967AC">
    <w:pPr>
      <w:pStyle w:val="Footer"/>
      <w:jc w:val="center"/>
      <w:rPr>
        <w:rFonts w:ascii="Times New Roman" w:hAnsi="Times New Roman" w:cs="Times New Roman"/>
        <w:sz w:val="22"/>
        <w:szCs w:val="22"/>
        <w:lang w:val="en-US"/>
      </w:rPr>
    </w:pPr>
    <w:r w:rsidRPr="00951050">
      <w:rPr>
        <w:rFonts w:ascii="Times New Roman" w:hAnsi="Times New Roman" w:cs="Times New Roman"/>
        <w:sz w:val="22"/>
        <w:szCs w:val="22"/>
      </w:rPr>
      <w:fldChar w:fldCharType="begin"/>
    </w:r>
    <w:r w:rsidRPr="007534D6">
      <w:rPr>
        <w:rFonts w:ascii="Times New Roman" w:hAnsi="Times New Roman" w:cs="Times New Roman"/>
        <w:sz w:val="22"/>
        <w:szCs w:val="22"/>
      </w:rPr>
      <w:instrText xml:space="preserve"> PAGE   \* MERGEFORMAT </w:instrText>
    </w:r>
    <w:r w:rsidRPr="00951050">
      <w:rPr>
        <w:rFonts w:ascii="Times New Roman" w:hAnsi="Times New Roman" w:cs="Times New Roman"/>
        <w:sz w:val="22"/>
        <w:szCs w:val="22"/>
      </w:rPr>
      <w:fldChar w:fldCharType="separate"/>
    </w:r>
    <w:r>
      <w:rPr>
        <w:rFonts w:ascii="Times New Roman" w:hAnsi="Times New Roman" w:cs="Times New Roman"/>
        <w:noProof/>
        <w:sz w:val="22"/>
        <w:szCs w:val="22"/>
      </w:rPr>
      <w:t>19</w:t>
    </w:r>
    <w:r w:rsidRPr="00951050">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348EB" w14:textId="77777777" w:rsidR="007967AC" w:rsidRDefault="007967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05CF2" w14:textId="77777777" w:rsidR="007967AC" w:rsidRPr="00A65465" w:rsidRDefault="007967AC">
    <w:pPr>
      <w:pStyle w:val="Footer"/>
      <w:jc w:val="center"/>
      <w:rPr>
        <w:rFonts w:ascii="Times New Roman" w:hAnsi="Times New Roman" w:cs="Times New Roman"/>
        <w:sz w:val="22"/>
        <w:szCs w:val="22"/>
        <w:lang w:val="en-US"/>
      </w:rPr>
    </w:pPr>
    <w:r w:rsidRPr="00951050">
      <w:rPr>
        <w:rFonts w:ascii="Times New Roman" w:hAnsi="Times New Roman" w:cs="Times New Roman"/>
        <w:sz w:val="22"/>
        <w:szCs w:val="22"/>
      </w:rPr>
      <w:fldChar w:fldCharType="begin"/>
    </w:r>
    <w:r w:rsidRPr="007534D6">
      <w:rPr>
        <w:rFonts w:ascii="Times New Roman" w:hAnsi="Times New Roman" w:cs="Times New Roman"/>
        <w:sz w:val="22"/>
        <w:szCs w:val="22"/>
      </w:rPr>
      <w:instrText xml:space="preserve"> PAGE   \* MERGEFORMAT </w:instrText>
    </w:r>
    <w:r w:rsidRPr="00951050">
      <w:rPr>
        <w:rFonts w:ascii="Times New Roman" w:hAnsi="Times New Roman" w:cs="Times New Roman"/>
        <w:sz w:val="22"/>
        <w:szCs w:val="22"/>
      </w:rPr>
      <w:fldChar w:fldCharType="separate"/>
    </w:r>
    <w:r>
      <w:rPr>
        <w:rFonts w:ascii="Times New Roman" w:hAnsi="Times New Roman" w:cs="Times New Roman"/>
        <w:noProof/>
        <w:sz w:val="22"/>
        <w:szCs w:val="22"/>
      </w:rPr>
      <w:t>1</w:t>
    </w:r>
    <w:r>
      <w:rPr>
        <w:rFonts w:ascii="Times New Roman" w:hAnsi="Times New Roman" w:cs="Times New Roman"/>
        <w:noProof/>
        <w:sz w:val="22"/>
        <w:szCs w:val="22"/>
      </w:rPr>
      <w:t>9</w:t>
    </w:r>
    <w:r w:rsidRPr="00951050">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4254430"/>
      <w:docPartObj>
        <w:docPartGallery w:val="Page Numbers (Bottom of Page)"/>
        <w:docPartUnique/>
      </w:docPartObj>
    </w:sdtPr>
    <w:sdtEndPr>
      <w:rPr>
        <w:rFonts w:ascii="Times New Roman" w:hAnsi="Times New Roman" w:cs="Times New Roman"/>
        <w:noProof/>
        <w:sz w:val="22"/>
        <w:szCs w:val="22"/>
      </w:rPr>
    </w:sdtEndPr>
    <w:sdtContent>
      <w:p w14:paraId="185127C3" w14:textId="1355FE7B" w:rsidR="007967AC" w:rsidRPr="008022FC" w:rsidRDefault="007967AC">
        <w:pPr>
          <w:pStyle w:val="Footer"/>
          <w:jc w:val="center"/>
          <w:rPr>
            <w:rFonts w:ascii="Times New Roman" w:hAnsi="Times New Roman" w:cs="Times New Roman"/>
            <w:sz w:val="22"/>
            <w:szCs w:val="22"/>
          </w:rPr>
        </w:pPr>
        <w:r w:rsidRPr="00B3164C">
          <w:rPr>
            <w:rFonts w:ascii="Times New Roman" w:hAnsi="Times New Roman" w:cs="Times New Roman"/>
            <w:sz w:val="22"/>
            <w:szCs w:val="22"/>
          </w:rPr>
          <w:fldChar w:fldCharType="begin"/>
        </w:r>
        <w:r w:rsidRPr="00B3164C">
          <w:rPr>
            <w:rFonts w:ascii="Times New Roman" w:hAnsi="Times New Roman" w:cs="Times New Roman"/>
            <w:sz w:val="22"/>
            <w:szCs w:val="22"/>
          </w:rPr>
          <w:instrText xml:space="preserve"> PAGE   \* MERGEFORMAT </w:instrText>
        </w:r>
        <w:r w:rsidRPr="00B3164C">
          <w:rPr>
            <w:rFonts w:ascii="Times New Roman" w:hAnsi="Times New Roman" w:cs="Times New Roman"/>
            <w:sz w:val="22"/>
            <w:szCs w:val="22"/>
          </w:rPr>
          <w:fldChar w:fldCharType="separate"/>
        </w:r>
        <w:r>
          <w:rPr>
            <w:rFonts w:ascii="Times New Roman" w:hAnsi="Times New Roman" w:cs="Times New Roman"/>
            <w:noProof/>
            <w:sz w:val="22"/>
            <w:szCs w:val="22"/>
          </w:rPr>
          <w:t>58</w:t>
        </w:r>
        <w:r w:rsidRPr="00B3164C">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11CFE" w14:textId="77777777" w:rsidR="007967AC" w:rsidRDefault="007967AC">
      <w:r>
        <w:separator/>
      </w:r>
    </w:p>
  </w:footnote>
  <w:footnote w:type="continuationSeparator" w:id="0">
    <w:p w14:paraId="00ABF999" w14:textId="77777777" w:rsidR="007967AC" w:rsidRDefault="007967AC">
      <w:r>
        <w:continuationSeparator/>
      </w:r>
    </w:p>
  </w:footnote>
  <w:footnote w:type="continuationNotice" w:id="1">
    <w:p w14:paraId="04E4C495" w14:textId="77777777" w:rsidR="007967AC" w:rsidRDefault="007967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056DC" w14:textId="77777777" w:rsidR="007967AC" w:rsidRDefault="007967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F7971" w14:textId="77777777" w:rsidR="007967AC" w:rsidRDefault="007967AC">
    <w:pPr>
      <w:pStyle w:val="Header"/>
      <w:rPr>
        <w:rFonts w:cs="Arial"/>
        <w:c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7BC52" w14:textId="77777777" w:rsidR="007967AC" w:rsidRDefault="007967AC">
    <w:pPr>
      <w:pStyle w:val="Header"/>
      <w:rPr>
        <w:rFonts w:cs="Arial"/>
        <w:c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E2F51" w14:textId="77777777" w:rsidR="007967AC" w:rsidRDefault="007967AC" w:rsidP="008644E8">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071A36EE" w14:textId="32CA444E" w:rsidR="007967AC" w:rsidRDefault="007967AC"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3BA0FB9" w14:textId="41AF5C1C" w:rsidR="007967AC" w:rsidRDefault="007967AC" w:rsidP="008644E8">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2019</w:t>
    </w:r>
  </w:p>
  <w:p w14:paraId="27116401" w14:textId="77777777" w:rsidR="007967AC" w:rsidRDefault="007967AC" w:rsidP="008644E8">
    <w:pPr>
      <w:rPr>
        <w:rFonts w:ascii="Times New Roman" w:hAnsi="Times New Roman"/>
        <w:b/>
        <w:bCs/>
        <w:sz w:val="24"/>
        <w:szCs w:val="24"/>
      </w:rPr>
    </w:pPr>
  </w:p>
  <w:p w14:paraId="63F9D5B7" w14:textId="7F6D75FC" w:rsidR="007967AC" w:rsidRPr="00C2462F" w:rsidRDefault="007967AC" w:rsidP="00875029"/>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55CD1" w14:textId="77777777" w:rsidR="007967AC" w:rsidRDefault="007967AC">
    <w:pPr>
      <w:pStyle w:val="Header"/>
      <w:rPr>
        <w:rFonts w:cs="Arial"/>
        <w:c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38880" w14:textId="77777777" w:rsidR="007967AC" w:rsidRDefault="007967AC" w:rsidP="00311CB3">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4A3843C2" w14:textId="6E62C5BB" w:rsidR="007967AC" w:rsidRPr="00775E47" w:rsidRDefault="007967AC" w:rsidP="00311CB3">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B8C3839" w14:textId="25544041" w:rsidR="007967AC" w:rsidRDefault="007967AC" w:rsidP="009007FE">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2019</w:t>
    </w:r>
  </w:p>
  <w:p w14:paraId="321070F8" w14:textId="77777777" w:rsidR="007967AC" w:rsidRDefault="007967AC" w:rsidP="009007FE">
    <w:pPr>
      <w:rPr>
        <w:rFonts w:ascii="Times New Roman" w:hAnsi="Times New Roman"/>
        <w:b/>
        <w:bCs/>
        <w:sz w:val="24"/>
        <w:szCs w:val="24"/>
      </w:rPr>
    </w:pPr>
  </w:p>
  <w:p w14:paraId="7D55DF3C" w14:textId="77777777" w:rsidR="007967AC" w:rsidRPr="008B5EB4" w:rsidRDefault="007967AC">
    <w:pPr>
      <w:pStyle w:val="Header"/>
      <w:rPr>
        <w:rFonts w:ascii="Times New Roman" w:hAnsi="Times New Roman" w:cs="Times New Roman"/>
        <w:b/>
        <w:b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C412C" w14:textId="77777777" w:rsidR="007967AC" w:rsidRDefault="007967AC" w:rsidP="005243BF">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CDB7BA2" w14:textId="77777777" w:rsidR="007967AC" w:rsidRDefault="007967AC" w:rsidP="00817464">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bookmarkStart w:id="8" w:name="_GoBack"/>
    <w:bookmarkEnd w:id="8"/>
  </w:p>
  <w:p w14:paraId="642D522A" w14:textId="77777777" w:rsidR="007967AC" w:rsidRPr="00925C63" w:rsidRDefault="007967AC" w:rsidP="00925C63">
    <w:pPr>
      <w:ind w:right="389"/>
      <w:rPr>
        <w:rFonts w:ascii="Times New Roman" w:hAnsi="Times New Roman"/>
        <w:b/>
        <w:bCs/>
        <w:sz w:val="24"/>
        <w:szCs w:val="24"/>
      </w:rPr>
    </w:pPr>
    <w:r w:rsidRPr="00925C63">
      <w:rPr>
        <w:rFonts w:ascii="Times New Roman" w:hAnsi="Times New Roman"/>
        <w:b/>
        <w:bCs/>
        <w:sz w:val="24"/>
        <w:szCs w:val="24"/>
      </w:rPr>
      <w:t>For the year ended 31 December 2019</w:t>
    </w:r>
  </w:p>
  <w:p w14:paraId="4FF00340" w14:textId="77777777" w:rsidR="007967AC" w:rsidRPr="00925C63" w:rsidRDefault="007967AC">
    <w:pPr>
      <w:rPr>
        <w:rFonts w:ascii="Times New Roman" w:hAnsi="Times New Roman" w:cs="Times New Roman"/>
        <w:b/>
        <w:bCs/>
        <w:sz w:val="24"/>
        <w:szCs w:val="24"/>
        <w:lang w:eastAsia="th-TH"/>
      </w:rPr>
    </w:pPr>
  </w:p>
  <w:p w14:paraId="45B982EB" w14:textId="77777777" w:rsidR="007967AC" w:rsidRPr="006868DA" w:rsidRDefault="007967AC">
    <w:pPr>
      <w:rPr>
        <w:rFonts w:ascii="Times New Roman" w:hAnsi="Times New Roman" w:cs="Times New Roman"/>
        <w:b/>
        <w:bCs/>
        <w:sz w:val="24"/>
        <w:szCs w:val="24"/>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625F" w14:textId="77777777" w:rsidR="007967AC" w:rsidRDefault="007967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3F38" w14:textId="77777777" w:rsidR="007967AC" w:rsidRDefault="007967AC" w:rsidP="00756667">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529E2B86" w14:textId="77777777" w:rsidR="007967AC" w:rsidRDefault="007967AC" w:rsidP="00756667">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8F887E7" w14:textId="48FC04DC" w:rsidR="007967AC" w:rsidRDefault="007967AC" w:rsidP="00756667">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2019</w:t>
    </w:r>
  </w:p>
  <w:p w14:paraId="5B52F87B" w14:textId="77777777" w:rsidR="007967AC" w:rsidRPr="00775E47" w:rsidRDefault="007967AC" w:rsidP="00756667">
    <w:pPr>
      <w:rPr>
        <w:rFonts w:ascii="Times New Roman" w:hAnsi="Times New Roman"/>
        <w:b/>
        <w:bCs/>
        <w:sz w:val="24"/>
        <w:szCs w:val="24"/>
      </w:rPr>
    </w:pPr>
  </w:p>
  <w:p w14:paraId="118262B1" w14:textId="77777777" w:rsidR="007967AC" w:rsidRPr="008B5EB4" w:rsidRDefault="007967AC" w:rsidP="00E644A9">
    <w:pPr>
      <w:rPr>
        <w:rFonts w:ascii="Times New Roman" w:hAnsi="Times New Roman" w:cs="Times New Roman"/>
        <w:b/>
        <w:bCs/>
        <w:sz w:val="24"/>
        <w:szCs w:val="24"/>
        <w:cs/>
        <w:lang w:val="en-GB" w:eastAsia="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501C5" w14:textId="77777777" w:rsidR="007967AC" w:rsidRDefault="007967AC">
    <w:pPr>
      <w:pStyle w:val="Header"/>
      <w:rPr>
        <w:rFonts w:cs="Arial"/>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D3959" w14:textId="77777777" w:rsidR="007967AC" w:rsidRDefault="007967AC" w:rsidP="008644E8">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22ADFA27" w14:textId="729A09B4" w:rsidR="007967AC" w:rsidRDefault="007967AC"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7627673" w14:textId="65106995" w:rsidR="007967AC" w:rsidRDefault="007967AC" w:rsidP="008644E8">
    <w:pPr>
      <w:rPr>
        <w:rFonts w:ascii="Times New Roman" w:hAnsi="Times New Roman"/>
        <w:b/>
        <w:bCs/>
        <w:sz w:val="24"/>
        <w:szCs w:val="24"/>
      </w:rPr>
    </w:pPr>
    <w:r w:rsidRPr="001C4EF1">
      <w:rPr>
        <w:rFonts w:ascii="Times New Roman" w:hAnsi="Times New Roman"/>
        <w:b/>
        <w:bCs/>
        <w:sz w:val="24"/>
        <w:szCs w:val="24"/>
      </w:rPr>
      <w:t>For the year ended 31 De</w:t>
    </w:r>
    <w:r>
      <w:rPr>
        <w:rFonts w:ascii="Times New Roman" w:hAnsi="Times New Roman"/>
        <w:b/>
        <w:bCs/>
        <w:sz w:val="24"/>
        <w:szCs w:val="24"/>
      </w:rPr>
      <w:t>cember 2019</w:t>
    </w:r>
  </w:p>
  <w:p w14:paraId="4100FE29" w14:textId="77777777" w:rsidR="007967AC" w:rsidRDefault="007967AC" w:rsidP="008644E8">
    <w:pPr>
      <w:rPr>
        <w:rFonts w:ascii="Times New Roman" w:hAnsi="Times New Roman"/>
        <w:b/>
        <w:bCs/>
        <w:sz w:val="24"/>
        <w:szCs w:val="24"/>
      </w:rPr>
    </w:pPr>
  </w:p>
  <w:p w14:paraId="6766C9CE" w14:textId="77777777" w:rsidR="007967AC" w:rsidRPr="008B5EB4" w:rsidRDefault="007967AC" w:rsidP="00875029">
    <w:pPr>
      <w:rPr>
        <w:sz w:val="24"/>
        <w:szCs w:val="24"/>
      </w:rPr>
    </w:pPr>
    <w:r w:rsidRPr="00002E1A" w:rsidDel="00451A6D">
      <w:rPr>
        <w:rFonts w:ascii="Times New Roman" w:hAnsi="Times New Roman" w:cs="Times New Roman"/>
        <w:b/>
        <w:bCs/>
        <w:lang w:val="en-GB"/>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CAAF1" w14:textId="77777777" w:rsidR="007967AC" w:rsidRDefault="007967AC">
    <w:pPr>
      <w:pStyle w:val="Header"/>
      <w:rPr>
        <w:rFonts w:cs="Arial"/>
        <w: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334AB" w14:textId="77777777" w:rsidR="007967AC" w:rsidRDefault="007967AC">
    <w:pPr>
      <w:pStyle w:val="Header"/>
      <w:rPr>
        <w:rFonts w:cs="Arial"/>
        <w: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B24FD" w14:textId="77777777" w:rsidR="007967AC" w:rsidRDefault="007967AC" w:rsidP="008644E8">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076D413" w14:textId="4C070B20" w:rsidR="007967AC" w:rsidRDefault="007967AC"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9B2D8C2" w14:textId="18D4F02F" w:rsidR="007967AC" w:rsidRDefault="007967AC" w:rsidP="008644E8">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2019</w:t>
    </w:r>
  </w:p>
  <w:p w14:paraId="0F546925" w14:textId="77777777" w:rsidR="007967AC" w:rsidRDefault="007967AC" w:rsidP="008644E8">
    <w:pPr>
      <w:rPr>
        <w:rFonts w:ascii="Times New Roman" w:hAnsi="Times New Roman"/>
        <w:b/>
        <w:bCs/>
        <w:sz w:val="24"/>
        <w:szCs w:val="24"/>
      </w:rPr>
    </w:pPr>
  </w:p>
  <w:p w14:paraId="6D326DFB" w14:textId="77777777" w:rsidR="007967AC" w:rsidRPr="008B5EB4" w:rsidRDefault="007967AC" w:rsidP="00875029">
    <w:pPr>
      <w:rPr>
        <w:sz w:val="24"/>
        <w:szCs w:val="24"/>
      </w:rPr>
    </w:pPr>
    <w:r w:rsidRPr="00002E1A" w:rsidDel="00451A6D">
      <w:rPr>
        <w:rFonts w:ascii="Times New Roman" w:hAnsi="Times New Roman" w:cs="Times New Roman"/>
        <w:b/>
        <w:bCs/>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8"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1"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2"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17"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9ED09AB"/>
    <w:multiLevelType w:val="hybridMultilevel"/>
    <w:tmpl w:val="0D527C68"/>
    <w:lvl w:ilvl="0" w:tplc="C798BD98">
      <w:start w:val="1"/>
      <w:numFmt w:val="decimal"/>
      <w:lvlText w:val="(%1)"/>
      <w:lvlJc w:val="left"/>
      <w:pPr>
        <w:ind w:left="1080" w:hanging="360"/>
      </w:pPr>
      <w:rPr>
        <w:rFonts w:hint="default"/>
        <w:sz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28"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9"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31"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36"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37"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39"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6"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7D7C5135"/>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7DDC32DB"/>
    <w:multiLevelType w:val="hybridMultilevel"/>
    <w:tmpl w:val="F90255DA"/>
    <w:lvl w:ilvl="0" w:tplc="EA3A47FC">
      <w:start w:val="1"/>
      <w:numFmt w:val="lowerLetter"/>
      <w:lvlText w:val="(%1)"/>
      <w:lvlJc w:val="left"/>
      <w:pPr>
        <w:ind w:left="535" w:hanging="555"/>
      </w:pPr>
      <w:rPr>
        <w:rFonts w:ascii="Times New Roman" w:hAnsi="Times New Roman" w:cs="Times New Roman" w:hint="default"/>
        <w:b/>
        <w:bCs/>
        <w:i/>
        <w:iCs/>
        <w:sz w:val="22"/>
        <w:szCs w:val="22"/>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49"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13"/>
  </w:num>
  <w:num w:numId="5">
    <w:abstractNumId w:val="6"/>
  </w:num>
  <w:num w:numId="6">
    <w:abstractNumId w:val="42"/>
  </w:num>
  <w:num w:numId="7">
    <w:abstractNumId w:val="12"/>
  </w:num>
  <w:num w:numId="8">
    <w:abstractNumId w:val="43"/>
  </w:num>
  <w:num w:numId="9">
    <w:abstractNumId w:val="38"/>
  </w:num>
  <w:num w:numId="10">
    <w:abstractNumId w:val="8"/>
  </w:num>
  <w:num w:numId="11">
    <w:abstractNumId w:val="17"/>
  </w:num>
  <w:num w:numId="12">
    <w:abstractNumId w:val="35"/>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7"/>
  </w:num>
  <w:num w:numId="15">
    <w:abstractNumId w:val="46"/>
  </w:num>
  <w:num w:numId="16">
    <w:abstractNumId w:val="14"/>
  </w:num>
  <w:num w:numId="17">
    <w:abstractNumId w:val="39"/>
  </w:num>
  <w:num w:numId="18">
    <w:abstractNumId w:val="48"/>
  </w:num>
  <w:num w:numId="19">
    <w:abstractNumId w:val="32"/>
  </w:num>
  <w:num w:numId="20">
    <w:abstractNumId w:val="18"/>
  </w:num>
  <w:num w:numId="21">
    <w:abstractNumId w:val="20"/>
  </w:num>
  <w:num w:numId="22">
    <w:abstractNumId w:val="25"/>
  </w:num>
  <w:num w:numId="23">
    <w:abstractNumId w:val="34"/>
  </w:num>
  <w:num w:numId="24">
    <w:abstractNumId w:val="15"/>
  </w:num>
  <w:num w:numId="25">
    <w:abstractNumId w:val="27"/>
  </w:num>
  <w:num w:numId="26">
    <w:abstractNumId w:val="4"/>
  </w:num>
  <w:num w:numId="27">
    <w:abstractNumId w:val="19"/>
  </w:num>
  <w:num w:numId="28">
    <w:abstractNumId w:val="23"/>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49"/>
  </w:num>
  <w:num w:numId="33">
    <w:abstractNumId w:val="29"/>
  </w:num>
  <w:num w:numId="34">
    <w:abstractNumId w:val="30"/>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7"/>
  </w:num>
  <w:num w:numId="37">
    <w:abstractNumId w:val="36"/>
  </w:num>
  <w:num w:numId="38">
    <w:abstractNumId w:val="44"/>
    <w:lvlOverride w:ilvl="0">
      <w:startOverride w:val="1"/>
    </w:lvlOverride>
    <w:lvlOverride w:ilvl="1"/>
    <w:lvlOverride w:ilvl="2">
      <w:startOverride w:val="1"/>
    </w:lvlOverride>
    <w:lvlOverride w:ilvl="3"/>
    <w:lvlOverride w:ilvl="4"/>
    <w:lvlOverride w:ilvl="5"/>
    <w:lvlOverride w:ilvl="6"/>
    <w:lvlOverride w:ilvl="7"/>
    <w:lvlOverride w:ilvl="8"/>
  </w:num>
  <w:num w:numId="39">
    <w:abstractNumId w:val="7"/>
  </w:num>
  <w:num w:numId="40">
    <w:abstractNumId w:val="28"/>
  </w:num>
  <w:num w:numId="41">
    <w:abstractNumId w:val="11"/>
  </w:num>
  <w:num w:numId="42">
    <w:abstractNumId w:val="5"/>
  </w:num>
  <w:num w:numId="43">
    <w:abstractNumId w:val="0"/>
  </w:num>
  <w:num w:numId="44">
    <w:abstractNumId w:val="37"/>
  </w:num>
  <w:num w:numId="45">
    <w:abstractNumId w:val="41"/>
  </w:num>
  <w:num w:numId="46">
    <w:abstractNumId w:val="31"/>
  </w:num>
  <w:num w:numId="47">
    <w:abstractNumId w:val="21"/>
  </w:num>
  <w:num w:numId="48">
    <w:abstractNumId w:val="9"/>
  </w:num>
  <w:num w:numId="49">
    <w:abstractNumId w:val="26"/>
  </w:num>
  <w:num w:numId="5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num>
  <w:num w:numId="52">
    <w:abstractNumId w:val="45"/>
  </w:num>
  <w:num w:numId="53">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AEB"/>
    <w:rsid w:val="00000CFC"/>
    <w:rsid w:val="00000D47"/>
    <w:rsid w:val="00000D56"/>
    <w:rsid w:val="00000DE8"/>
    <w:rsid w:val="00000E6B"/>
    <w:rsid w:val="00000E74"/>
    <w:rsid w:val="0000125D"/>
    <w:rsid w:val="0000183E"/>
    <w:rsid w:val="00001932"/>
    <w:rsid w:val="00001B01"/>
    <w:rsid w:val="00001CE5"/>
    <w:rsid w:val="00002093"/>
    <w:rsid w:val="00002391"/>
    <w:rsid w:val="000023AC"/>
    <w:rsid w:val="00002697"/>
    <w:rsid w:val="00002777"/>
    <w:rsid w:val="0000288A"/>
    <w:rsid w:val="000028B8"/>
    <w:rsid w:val="0000298A"/>
    <w:rsid w:val="00002A13"/>
    <w:rsid w:val="00002D75"/>
    <w:rsid w:val="00002E1A"/>
    <w:rsid w:val="000030A3"/>
    <w:rsid w:val="00003204"/>
    <w:rsid w:val="000033DD"/>
    <w:rsid w:val="00003439"/>
    <w:rsid w:val="00003581"/>
    <w:rsid w:val="00003640"/>
    <w:rsid w:val="000036A5"/>
    <w:rsid w:val="0000392A"/>
    <w:rsid w:val="00003A35"/>
    <w:rsid w:val="00003A57"/>
    <w:rsid w:val="00003A67"/>
    <w:rsid w:val="00003C5F"/>
    <w:rsid w:val="00003DC5"/>
    <w:rsid w:val="00003E64"/>
    <w:rsid w:val="00004284"/>
    <w:rsid w:val="0000441B"/>
    <w:rsid w:val="000044B7"/>
    <w:rsid w:val="0000466D"/>
    <w:rsid w:val="0000491E"/>
    <w:rsid w:val="00004A13"/>
    <w:rsid w:val="00004C64"/>
    <w:rsid w:val="00004EBD"/>
    <w:rsid w:val="00004F04"/>
    <w:rsid w:val="00004F77"/>
    <w:rsid w:val="000056C3"/>
    <w:rsid w:val="00005774"/>
    <w:rsid w:val="00005A72"/>
    <w:rsid w:val="000062A3"/>
    <w:rsid w:val="00006657"/>
    <w:rsid w:val="000067FE"/>
    <w:rsid w:val="00006AA2"/>
    <w:rsid w:val="00006AE2"/>
    <w:rsid w:val="00006B17"/>
    <w:rsid w:val="000070BF"/>
    <w:rsid w:val="00007121"/>
    <w:rsid w:val="00007995"/>
    <w:rsid w:val="00007ABC"/>
    <w:rsid w:val="00007B3A"/>
    <w:rsid w:val="00007BAF"/>
    <w:rsid w:val="00007CF4"/>
    <w:rsid w:val="00007DC6"/>
    <w:rsid w:val="00007FFE"/>
    <w:rsid w:val="0001014B"/>
    <w:rsid w:val="000104C5"/>
    <w:rsid w:val="000104F4"/>
    <w:rsid w:val="000106C7"/>
    <w:rsid w:val="000109C9"/>
    <w:rsid w:val="000110E5"/>
    <w:rsid w:val="000110F5"/>
    <w:rsid w:val="000112EB"/>
    <w:rsid w:val="000112F3"/>
    <w:rsid w:val="00011307"/>
    <w:rsid w:val="00011325"/>
    <w:rsid w:val="00011579"/>
    <w:rsid w:val="00011862"/>
    <w:rsid w:val="00011A12"/>
    <w:rsid w:val="00011A84"/>
    <w:rsid w:val="00011E70"/>
    <w:rsid w:val="00011FE5"/>
    <w:rsid w:val="0001206F"/>
    <w:rsid w:val="000120BD"/>
    <w:rsid w:val="0001223A"/>
    <w:rsid w:val="00012245"/>
    <w:rsid w:val="000122E9"/>
    <w:rsid w:val="00012412"/>
    <w:rsid w:val="00012456"/>
    <w:rsid w:val="00012587"/>
    <w:rsid w:val="000125E4"/>
    <w:rsid w:val="000125F0"/>
    <w:rsid w:val="000129DB"/>
    <w:rsid w:val="00012D6D"/>
    <w:rsid w:val="0001318A"/>
    <w:rsid w:val="00013690"/>
    <w:rsid w:val="000136F8"/>
    <w:rsid w:val="0001375D"/>
    <w:rsid w:val="00013B5B"/>
    <w:rsid w:val="00013B79"/>
    <w:rsid w:val="00013D27"/>
    <w:rsid w:val="00013D86"/>
    <w:rsid w:val="000143B5"/>
    <w:rsid w:val="00014458"/>
    <w:rsid w:val="00014A5D"/>
    <w:rsid w:val="00014D7C"/>
    <w:rsid w:val="00014E88"/>
    <w:rsid w:val="000150E0"/>
    <w:rsid w:val="0001536D"/>
    <w:rsid w:val="000154C0"/>
    <w:rsid w:val="00015527"/>
    <w:rsid w:val="0001576F"/>
    <w:rsid w:val="00015945"/>
    <w:rsid w:val="00015D3A"/>
    <w:rsid w:val="00015D3C"/>
    <w:rsid w:val="0001618D"/>
    <w:rsid w:val="000161DA"/>
    <w:rsid w:val="000163A9"/>
    <w:rsid w:val="000169ED"/>
    <w:rsid w:val="00016FD7"/>
    <w:rsid w:val="00017093"/>
    <w:rsid w:val="000171B1"/>
    <w:rsid w:val="0001729D"/>
    <w:rsid w:val="0001742A"/>
    <w:rsid w:val="0001759E"/>
    <w:rsid w:val="00017985"/>
    <w:rsid w:val="00017D1E"/>
    <w:rsid w:val="00017DB6"/>
    <w:rsid w:val="0002006B"/>
    <w:rsid w:val="00020085"/>
    <w:rsid w:val="0002009C"/>
    <w:rsid w:val="0002028A"/>
    <w:rsid w:val="000202D1"/>
    <w:rsid w:val="00020409"/>
    <w:rsid w:val="000204B1"/>
    <w:rsid w:val="000208DF"/>
    <w:rsid w:val="00020B30"/>
    <w:rsid w:val="00020E5E"/>
    <w:rsid w:val="00020F6D"/>
    <w:rsid w:val="0002134C"/>
    <w:rsid w:val="00021542"/>
    <w:rsid w:val="00021631"/>
    <w:rsid w:val="000217BC"/>
    <w:rsid w:val="00021DF3"/>
    <w:rsid w:val="00021E96"/>
    <w:rsid w:val="00022021"/>
    <w:rsid w:val="000221F2"/>
    <w:rsid w:val="000225F1"/>
    <w:rsid w:val="00022892"/>
    <w:rsid w:val="0002290A"/>
    <w:rsid w:val="00022F36"/>
    <w:rsid w:val="00022FC9"/>
    <w:rsid w:val="000230AD"/>
    <w:rsid w:val="000230E3"/>
    <w:rsid w:val="000231E2"/>
    <w:rsid w:val="000233ED"/>
    <w:rsid w:val="00023764"/>
    <w:rsid w:val="00023BD1"/>
    <w:rsid w:val="00023EEA"/>
    <w:rsid w:val="0002401F"/>
    <w:rsid w:val="000248DF"/>
    <w:rsid w:val="00024923"/>
    <w:rsid w:val="00024A2F"/>
    <w:rsid w:val="00024BD5"/>
    <w:rsid w:val="00024E8E"/>
    <w:rsid w:val="00024F4C"/>
    <w:rsid w:val="00024F65"/>
    <w:rsid w:val="00024FCC"/>
    <w:rsid w:val="0002506E"/>
    <w:rsid w:val="000251D1"/>
    <w:rsid w:val="00025457"/>
    <w:rsid w:val="000257BD"/>
    <w:rsid w:val="00025A34"/>
    <w:rsid w:val="00025D52"/>
    <w:rsid w:val="00025E3D"/>
    <w:rsid w:val="00025FFD"/>
    <w:rsid w:val="0002650F"/>
    <w:rsid w:val="00026556"/>
    <w:rsid w:val="000265B5"/>
    <w:rsid w:val="000266D5"/>
    <w:rsid w:val="0002672B"/>
    <w:rsid w:val="00026851"/>
    <w:rsid w:val="000269FE"/>
    <w:rsid w:val="00026CC6"/>
    <w:rsid w:val="00026EB7"/>
    <w:rsid w:val="00026F68"/>
    <w:rsid w:val="00027091"/>
    <w:rsid w:val="000272D7"/>
    <w:rsid w:val="0002748D"/>
    <w:rsid w:val="000278B4"/>
    <w:rsid w:val="000279BF"/>
    <w:rsid w:val="00027B6D"/>
    <w:rsid w:val="00027DEF"/>
    <w:rsid w:val="00027EC0"/>
    <w:rsid w:val="00030164"/>
    <w:rsid w:val="00030562"/>
    <w:rsid w:val="00030889"/>
    <w:rsid w:val="00030894"/>
    <w:rsid w:val="00030985"/>
    <w:rsid w:val="00030B20"/>
    <w:rsid w:val="0003102A"/>
    <w:rsid w:val="0003112C"/>
    <w:rsid w:val="0003122F"/>
    <w:rsid w:val="00031356"/>
    <w:rsid w:val="000314B4"/>
    <w:rsid w:val="0003158C"/>
    <w:rsid w:val="000316AC"/>
    <w:rsid w:val="00031807"/>
    <w:rsid w:val="00031A55"/>
    <w:rsid w:val="00031A8E"/>
    <w:rsid w:val="00031DD9"/>
    <w:rsid w:val="00031E77"/>
    <w:rsid w:val="00031EDA"/>
    <w:rsid w:val="00031F9C"/>
    <w:rsid w:val="00032037"/>
    <w:rsid w:val="0003207B"/>
    <w:rsid w:val="00032549"/>
    <w:rsid w:val="000325BA"/>
    <w:rsid w:val="00032D3E"/>
    <w:rsid w:val="00032EB1"/>
    <w:rsid w:val="00032EBD"/>
    <w:rsid w:val="0003306F"/>
    <w:rsid w:val="000331D8"/>
    <w:rsid w:val="000332F9"/>
    <w:rsid w:val="0003338D"/>
    <w:rsid w:val="00033476"/>
    <w:rsid w:val="000334E7"/>
    <w:rsid w:val="0003355D"/>
    <w:rsid w:val="00033741"/>
    <w:rsid w:val="00033766"/>
    <w:rsid w:val="000337E1"/>
    <w:rsid w:val="00033B4A"/>
    <w:rsid w:val="00033D2F"/>
    <w:rsid w:val="00033EFF"/>
    <w:rsid w:val="000341DA"/>
    <w:rsid w:val="0003446C"/>
    <w:rsid w:val="000344C5"/>
    <w:rsid w:val="00034990"/>
    <w:rsid w:val="000349DC"/>
    <w:rsid w:val="00034A22"/>
    <w:rsid w:val="00034BAC"/>
    <w:rsid w:val="00034C01"/>
    <w:rsid w:val="00034C52"/>
    <w:rsid w:val="00034F27"/>
    <w:rsid w:val="0003514A"/>
    <w:rsid w:val="000357AC"/>
    <w:rsid w:val="00035B14"/>
    <w:rsid w:val="00035B71"/>
    <w:rsid w:val="00035CC3"/>
    <w:rsid w:val="00035E02"/>
    <w:rsid w:val="00035E94"/>
    <w:rsid w:val="00036891"/>
    <w:rsid w:val="00036A05"/>
    <w:rsid w:val="00036A89"/>
    <w:rsid w:val="00036BC3"/>
    <w:rsid w:val="00036E22"/>
    <w:rsid w:val="00036FB7"/>
    <w:rsid w:val="000370E3"/>
    <w:rsid w:val="000372F7"/>
    <w:rsid w:val="00037375"/>
    <w:rsid w:val="0003745B"/>
    <w:rsid w:val="000374C5"/>
    <w:rsid w:val="000401CA"/>
    <w:rsid w:val="0004055E"/>
    <w:rsid w:val="00040749"/>
    <w:rsid w:val="00040767"/>
    <w:rsid w:val="00040840"/>
    <w:rsid w:val="000408B5"/>
    <w:rsid w:val="00040A5C"/>
    <w:rsid w:val="00040BF8"/>
    <w:rsid w:val="00040CC1"/>
    <w:rsid w:val="00040F2C"/>
    <w:rsid w:val="000413C6"/>
    <w:rsid w:val="000415B0"/>
    <w:rsid w:val="00041C31"/>
    <w:rsid w:val="00041C7F"/>
    <w:rsid w:val="00041CE6"/>
    <w:rsid w:val="00041E45"/>
    <w:rsid w:val="00041E84"/>
    <w:rsid w:val="000422C2"/>
    <w:rsid w:val="00042606"/>
    <w:rsid w:val="000429C8"/>
    <w:rsid w:val="00042C40"/>
    <w:rsid w:val="00042D4E"/>
    <w:rsid w:val="0004351D"/>
    <w:rsid w:val="00043BFF"/>
    <w:rsid w:val="00043F91"/>
    <w:rsid w:val="000443B4"/>
    <w:rsid w:val="0004501C"/>
    <w:rsid w:val="0004530B"/>
    <w:rsid w:val="00045D4C"/>
    <w:rsid w:val="00045DBC"/>
    <w:rsid w:val="00045E39"/>
    <w:rsid w:val="00045E93"/>
    <w:rsid w:val="00045F74"/>
    <w:rsid w:val="00046089"/>
    <w:rsid w:val="000460A4"/>
    <w:rsid w:val="00046318"/>
    <w:rsid w:val="000463E3"/>
    <w:rsid w:val="000463F9"/>
    <w:rsid w:val="0004669C"/>
    <w:rsid w:val="00046A20"/>
    <w:rsid w:val="00046C35"/>
    <w:rsid w:val="00046C78"/>
    <w:rsid w:val="00046EB1"/>
    <w:rsid w:val="00046EB6"/>
    <w:rsid w:val="0004703A"/>
    <w:rsid w:val="00047154"/>
    <w:rsid w:val="0004749A"/>
    <w:rsid w:val="00047677"/>
    <w:rsid w:val="00047750"/>
    <w:rsid w:val="00047AF0"/>
    <w:rsid w:val="00047C55"/>
    <w:rsid w:val="00047EAD"/>
    <w:rsid w:val="000500A3"/>
    <w:rsid w:val="0005012C"/>
    <w:rsid w:val="00050374"/>
    <w:rsid w:val="000503DC"/>
    <w:rsid w:val="000504BD"/>
    <w:rsid w:val="000507FC"/>
    <w:rsid w:val="000508BD"/>
    <w:rsid w:val="000509D4"/>
    <w:rsid w:val="00050C8D"/>
    <w:rsid w:val="00050DE8"/>
    <w:rsid w:val="00050F00"/>
    <w:rsid w:val="00051069"/>
    <w:rsid w:val="00051353"/>
    <w:rsid w:val="000515B5"/>
    <w:rsid w:val="000516E8"/>
    <w:rsid w:val="0005186C"/>
    <w:rsid w:val="00051A02"/>
    <w:rsid w:val="00051C4B"/>
    <w:rsid w:val="00051F51"/>
    <w:rsid w:val="00051F78"/>
    <w:rsid w:val="00051FAC"/>
    <w:rsid w:val="000520F9"/>
    <w:rsid w:val="00052178"/>
    <w:rsid w:val="000525D4"/>
    <w:rsid w:val="00052609"/>
    <w:rsid w:val="000526C2"/>
    <w:rsid w:val="00052708"/>
    <w:rsid w:val="0005281A"/>
    <w:rsid w:val="00052C0E"/>
    <w:rsid w:val="00052C2B"/>
    <w:rsid w:val="00052E44"/>
    <w:rsid w:val="0005302D"/>
    <w:rsid w:val="000531B4"/>
    <w:rsid w:val="000535C3"/>
    <w:rsid w:val="00053C36"/>
    <w:rsid w:val="00053F15"/>
    <w:rsid w:val="0005407E"/>
    <w:rsid w:val="000544C8"/>
    <w:rsid w:val="0005479A"/>
    <w:rsid w:val="00054A6F"/>
    <w:rsid w:val="00054D14"/>
    <w:rsid w:val="0005549A"/>
    <w:rsid w:val="000554BD"/>
    <w:rsid w:val="000554F8"/>
    <w:rsid w:val="00055777"/>
    <w:rsid w:val="000558EF"/>
    <w:rsid w:val="000559B1"/>
    <w:rsid w:val="000559BD"/>
    <w:rsid w:val="00055E22"/>
    <w:rsid w:val="00055E52"/>
    <w:rsid w:val="00056001"/>
    <w:rsid w:val="00056275"/>
    <w:rsid w:val="00056437"/>
    <w:rsid w:val="000564FE"/>
    <w:rsid w:val="000566F0"/>
    <w:rsid w:val="00056C09"/>
    <w:rsid w:val="00056C67"/>
    <w:rsid w:val="00056DD4"/>
    <w:rsid w:val="00057319"/>
    <w:rsid w:val="00057590"/>
    <w:rsid w:val="000576DF"/>
    <w:rsid w:val="0005785E"/>
    <w:rsid w:val="00057898"/>
    <w:rsid w:val="0005790D"/>
    <w:rsid w:val="00057C3A"/>
    <w:rsid w:val="00060211"/>
    <w:rsid w:val="000604A0"/>
    <w:rsid w:val="00060595"/>
    <w:rsid w:val="000605D0"/>
    <w:rsid w:val="000605EC"/>
    <w:rsid w:val="000607BE"/>
    <w:rsid w:val="000609E4"/>
    <w:rsid w:val="000609F8"/>
    <w:rsid w:val="00060CCA"/>
    <w:rsid w:val="0006129B"/>
    <w:rsid w:val="0006130F"/>
    <w:rsid w:val="000617DF"/>
    <w:rsid w:val="00061854"/>
    <w:rsid w:val="00061858"/>
    <w:rsid w:val="00061A66"/>
    <w:rsid w:val="00061D13"/>
    <w:rsid w:val="00061DA2"/>
    <w:rsid w:val="00061DB0"/>
    <w:rsid w:val="00061ED6"/>
    <w:rsid w:val="00062380"/>
    <w:rsid w:val="00062D7E"/>
    <w:rsid w:val="000632C7"/>
    <w:rsid w:val="00063375"/>
    <w:rsid w:val="000635D1"/>
    <w:rsid w:val="00063860"/>
    <w:rsid w:val="000638EE"/>
    <w:rsid w:val="00063940"/>
    <w:rsid w:val="00063998"/>
    <w:rsid w:val="000646FC"/>
    <w:rsid w:val="00064775"/>
    <w:rsid w:val="00064A2E"/>
    <w:rsid w:val="00064B32"/>
    <w:rsid w:val="00064CFE"/>
    <w:rsid w:val="000654EC"/>
    <w:rsid w:val="0006550E"/>
    <w:rsid w:val="00065518"/>
    <w:rsid w:val="00065636"/>
    <w:rsid w:val="0006575B"/>
    <w:rsid w:val="0006587B"/>
    <w:rsid w:val="0006599A"/>
    <w:rsid w:val="00065FDA"/>
    <w:rsid w:val="0006655F"/>
    <w:rsid w:val="0006660A"/>
    <w:rsid w:val="0006668D"/>
    <w:rsid w:val="00066A2E"/>
    <w:rsid w:val="00066A62"/>
    <w:rsid w:val="00066A6D"/>
    <w:rsid w:val="00066E32"/>
    <w:rsid w:val="00066FAB"/>
    <w:rsid w:val="0006700F"/>
    <w:rsid w:val="000670F8"/>
    <w:rsid w:val="000672AA"/>
    <w:rsid w:val="00067438"/>
    <w:rsid w:val="0006753A"/>
    <w:rsid w:val="00067612"/>
    <w:rsid w:val="000678B2"/>
    <w:rsid w:val="0006792A"/>
    <w:rsid w:val="00067F0E"/>
    <w:rsid w:val="00067F1E"/>
    <w:rsid w:val="00067FC5"/>
    <w:rsid w:val="000700DF"/>
    <w:rsid w:val="0007013E"/>
    <w:rsid w:val="00070285"/>
    <w:rsid w:val="0007044B"/>
    <w:rsid w:val="00070575"/>
    <w:rsid w:val="00070677"/>
    <w:rsid w:val="00070A22"/>
    <w:rsid w:val="00070B0A"/>
    <w:rsid w:val="00070BFF"/>
    <w:rsid w:val="00070E7F"/>
    <w:rsid w:val="00070E9E"/>
    <w:rsid w:val="00071462"/>
    <w:rsid w:val="000717BC"/>
    <w:rsid w:val="000717C8"/>
    <w:rsid w:val="000718D6"/>
    <w:rsid w:val="00072052"/>
    <w:rsid w:val="00072054"/>
    <w:rsid w:val="000723EE"/>
    <w:rsid w:val="0007286F"/>
    <w:rsid w:val="00072B19"/>
    <w:rsid w:val="00072C46"/>
    <w:rsid w:val="00072C5D"/>
    <w:rsid w:val="00072F9D"/>
    <w:rsid w:val="00073156"/>
    <w:rsid w:val="0007351E"/>
    <w:rsid w:val="00073CA6"/>
    <w:rsid w:val="00073CEB"/>
    <w:rsid w:val="0007401B"/>
    <w:rsid w:val="00074074"/>
    <w:rsid w:val="000740A4"/>
    <w:rsid w:val="000740B5"/>
    <w:rsid w:val="00074131"/>
    <w:rsid w:val="000741FC"/>
    <w:rsid w:val="0007424F"/>
    <w:rsid w:val="000742BE"/>
    <w:rsid w:val="00074642"/>
    <w:rsid w:val="0007481A"/>
    <w:rsid w:val="00074F2B"/>
    <w:rsid w:val="00074F60"/>
    <w:rsid w:val="00074F87"/>
    <w:rsid w:val="0007509C"/>
    <w:rsid w:val="000752A3"/>
    <w:rsid w:val="000756A0"/>
    <w:rsid w:val="00075FB0"/>
    <w:rsid w:val="000762E3"/>
    <w:rsid w:val="0007630B"/>
    <w:rsid w:val="00076382"/>
    <w:rsid w:val="000766F9"/>
    <w:rsid w:val="00076A11"/>
    <w:rsid w:val="000771A5"/>
    <w:rsid w:val="00077202"/>
    <w:rsid w:val="000774F1"/>
    <w:rsid w:val="000775DF"/>
    <w:rsid w:val="00077632"/>
    <w:rsid w:val="0007795B"/>
    <w:rsid w:val="00077A7B"/>
    <w:rsid w:val="00077AFC"/>
    <w:rsid w:val="00077C4D"/>
    <w:rsid w:val="00077D25"/>
    <w:rsid w:val="00077D76"/>
    <w:rsid w:val="00077F55"/>
    <w:rsid w:val="0008005F"/>
    <w:rsid w:val="0008043C"/>
    <w:rsid w:val="0008066C"/>
    <w:rsid w:val="00080C32"/>
    <w:rsid w:val="00080C4B"/>
    <w:rsid w:val="00080DB7"/>
    <w:rsid w:val="00081079"/>
    <w:rsid w:val="00081396"/>
    <w:rsid w:val="000817E0"/>
    <w:rsid w:val="00081877"/>
    <w:rsid w:val="00081951"/>
    <w:rsid w:val="00081E95"/>
    <w:rsid w:val="00082106"/>
    <w:rsid w:val="00082356"/>
    <w:rsid w:val="0008288B"/>
    <w:rsid w:val="00082991"/>
    <w:rsid w:val="000829FF"/>
    <w:rsid w:val="00082A01"/>
    <w:rsid w:val="00082A27"/>
    <w:rsid w:val="00082C82"/>
    <w:rsid w:val="00082DAA"/>
    <w:rsid w:val="00082DE5"/>
    <w:rsid w:val="000830BE"/>
    <w:rsid w:val="000830E9"/>
    <w:rsid w:val="0008347B"/>
    <w:rsid w:val="00083534"/>
    <w:rsid w:val="00083848"/>
    <w:rsid w:val="00083BAC"/>
    <w:rsid w:val="00083BDA"/>
    <w:rsid w:val="00084100"/>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1B6"/>
    <w:rsid w:val="00085498"/>
    <w:rsid w:val="00085910"/>
    <w:rsid w:val="00085B3B"/>
    <w:rsid w:val="00085D0D"/>
    <w:rsid w:val="00085F96"/>
    <w:rsid w:val="00086098"/>
    <w:rsid w:val="0008632C"/>
    <w:rsid w:val="00086343"/>
    <w:rsid w:val="000863EF"/>
    <w:rsid w:val="00086A7A"/>
    <w:rsid w:val="00087070"/>
    <w:rsid w:val="0008711B"/>
    <w:rsid w:val="000871B5"/>
    <w:rsid w:val="00087540"/>
    <w:rsid w:val="0008777C"/>
    <w:rsid w:val="0008783B"/>
    <w:rsid w:val="00087DF5"/>
    <w:rsid w:val="00090030"/>
    <w:rsid w:val="00090206"/>
    <w:rsid w:val="00090321"/>
    <w:rsid w:val="00090691"/>
    <w:rsid w:val="000908CD"/>
    <w:rsid w:val="00090A5D"/>
    <w:rsid w:val="00090ABE"/>
    <w:rsid w:val="00090B9A"/>
    <w:rsid w:val="00090DFA"/>
    <w:rsid w:val="00090E89"/>
    <w:rsid w:val="000911D0"/>
    <w:rsid w:val="000912EF"/>
    <w:rsid w:val="00091753"/>
    <w:rsid w:val="000919E1"/>
    <w:rsid w:val="00091BD4"/>
    <w:rsid w:val="00091E46"/>
    <w:rsid w:val="00091F5D"/>
    <w:rsid w:val="00092148"/>
    <w:rsid w:val="000922AB"/>
    <w:rsid w:val="00092468"/>
    <w:rsid w:val="00092A23"/>
    <w:rsid w:val="00092A5B"/>
    <w:rsid w:val="00093207"/>
    <w:rsid w:val="00093427"/>
    <w:rsid w:val="00093715"/>
    <w:rsid w:val="00093EFA"/>
    <w:rsid w:val="00094287"/>
    <w:rsid w:val="0009453D"/>
    <w:rsid w:val="00094688"/>
    <w:rsid w:val="000949AE"/>
    <w:rsid w:val="00094A52"/>
    <w:rsid w:val="00094D16"/>
    <w:rsid w:val="00094E98"/>
    <w:rsid w:val="00094ED3"/>
    <w:rsid w:val="0009506D"/>
    <w:rsid w:val="00095615"/>
    <w:rsid w:val="00095702"/>
    <w:rsid w:val="0009599E"/>
    <w:rsid w:val="00095B6E"/>
    <w:rsid w:val="00095C16"/>
    <w:rsid w:val="00096193"/>
    <w:rsid w:val="00096481"/>
    <w:rsid w:val="000964C2"/>
    <w:rsid w:val="00096638"/>
    <w:rsid w:val="00096741"/>
    <w:rsid w:val="00096A4D"/>
    <w:rsid w:val="00096A80"/>
    <w:rsid w:val="00096A89"/>
    <w:rsid w:val="00096B54"/>
    <w:rsid w:val="00096C50"/>
    <w:rsid w:val="00096C6B"/>
    <w:rsid w:val="00096D24"/>
    <w:rsid w:val="00096EBB"/>
    <w:rsid w:val="00096FCF"/>
    <w:rsid w:val="00097086"/>
    <w:rsid w:val="0009730E"/>
    <w:rsid w:val="00097460"/>
    <w:rsid w:val="000978B5"/>
    <w:rsid w:val="00097A8B"/>
    <w:rsid w:val="00097DE1"/>
    <w:rsid w:val="00097E96"/>
    <w:rsid w:val="00097F05"/>
    <w:rsid w:val="000A0066"/>
    <w:rsid w:val="000A008A"/>
    <w:rsid w:val="000A0387"/>
    <w:rsid w:val="000A0401"/>
    <w:rsid w:val="000A0CBC"/>
    <w:rsid w:val="000A125F"/>
    <w:rsid w:val="000A1364"/>
    <w:rsid w:val="000A1599"/>
    <w:rsid w:val="000A160A"/>
    <w:rsid w:val="000A168F"/>
    <w:rsid w:val="000A16C7"/>
    <w:rsid w:val="000A1B27"/>
    <w:rsid w:val="000A1CD4"/>
    <w:rsid w:val="000A1F9F"/>
    <w:rsid w:val="000A24B3"/>
    <w:rsid w:val="000A2705"/>
    <w:rsid w:val="000A27E7"/>
    <w:rsid w:val="000A2820"/>
    <w:rsid w:val="000A2DA2"/>
    <w:rsid w:val="000A2E9C"/>
    <w:rsid w:val="000A2EA1"/>
    <w:rsid w:val="000A31B7"/>
    <w:rsid w:val="000A36C2"/>
    <w:rsid w:val="000A371A"/>
    <w:rsid w:val="000A3735"/>
    <w:rsid w:val="000A387B"/>
    <w:rsid w:val="000A38C2"/>
    <w:rsid w:val="000A3958"/>
    <w:rsid w:val="000A3C26"/>
    <w:rsid w:val="000A3C4C"/>
    <w:rsid w:val="000A42BD"/>
    <w:rsid w:val="000A464B"/>
    <w:rsid w:val="000A4730"/>
    <w:rsid w:val="000A47A9"/>
    <w:rsid w:val="000A4843"/>
    <w:rsid w:val="000A4B30"/>
    <w:rsid w:val="000A4BAB"/>
    <w:rsid w:val="000A4D3D"/>
    <w:rsid w:val="000A4E8E"/>
    <w:rsid w:val="000A4F7D"/>
    <w:rsid w:val="000A53BE"/>
    <w:rsid w:val="000A55F9"/>
    <w:rsid w:val="000A562B"/>
    <w:rsid w:val="000A57EB"/>
    <w:rsid w:val="000A58A3"/>
    <w:rsid w:val="000A58C9"/>
    <w:rsid w:val="000A5B2C"/>
    <w:rsid w:val="000A5B53"/>
    <w:rsid w:val="000A5CFC"/>
    <w:rsid w:val="000A5E92"/>
    <w:rsid w:val="000A6057"/>
    <w:rsid w:val="000A60AD"/>
    <w:rsid w:val="000A60C4"/>
    <w:rsid w:val="000A67A7"/>
    <w:rsid w:val="000A6905"/>
    <w:rsid w:val="000A6AF0"/>
    <w:rsid w:val="000A6D35"/>
    <w:rsid w:val="000A6FCB"/>
    <w:rsid w:val="000A6FD4"/>
    <w:rsid w:val="000A7050"/>
    <w:rsid w:val="000A7094"/>
    <w:rsid w:val="000A71DF"/>
    <w:rsid w:val="000A74E6"/>
    <w:rsid w:val="000A75DC"/>
    <w:rsid w:val="000A7618"/>
    <w:rsid w:val="000A767A"/>
    <w:rsid w:val="000A7916"/>
    <w:rsid w:val="000A7A76"/>
    <w:rsid w:val="000A7B69"/>
    <w:rsid w:val="000A7C20"/>
    <w:rsid w:val="000A7D6E"/>
    <w:rsid w:val="000A7E0F"/>
    <w:rsid w:val="000A7E15"/>
    <w:rsid w:val="000A7E50"/>
    <w:rsid w:val="000A7EA3"/>
    <w:rsid w:val="000A7FF4"/>
    <w:rsid w:val="000B00B1"/>
    <w:rsid w:val="000B00F0"/>
    <w:rsid w:val="000B0105"/>
    <w:rsid w:val="000B03B0"/>
    <w:rsid w:val="000B03BB"/>
    <w:rsid w:val="000B0867"/>
    <w:rsid w:val="000B0902"/>
    <w:rsid w:val="000B0CE1"/>
    <w:rsid w:val="000B0F06"/>
    <w:rsid w:val="000B0F69"/>
    <w:rsid w:val="000B1125"/>
    <w:rsid w:val="000B12A4"/>
    <w:rsid w:val="000B146D"/>
    <w:rsid w:val="000B1A30"/>
    <w:rsid w:val="000B1C45"/>
    <w:rsid w:val="000B1E5D"/>
    <w:rsid w:val="000B1EDE"/>
    <w:rsid w:val="000B1F02"/>
    <w:rsid w:val="000B214D"/>
    <w:rsid w:val="000B24A6"/>
    <w:rsid w:val="000B2730"/>
    <w:rsid w:val="000B28EF"/>
    <w:rsid w:val="000B2962"/>
    <w:rsid w:val="000B2A58"/>
    <w:rsid w:val="000B2A8D"/>
    <w:rsid w:val="000B3145"/>
    <w:rsid w:val="000B316A"/>
    <w:rsid w:val="000B31DE"/>
    <w:rsid w:val="000B3351"/>
    <w:rsid w:val="000B35B8"/>
    <w:rsid w:val="000B3831"/>
    <w:rsid w:val="000B3A85"/>
    <w:rsid w:val="000B3BE3"/>
    <w:rsid w:val="000B3CB1"/>
    <w:rsid w:val="000B41F9"/>
    <w:rsid w:val="000B42C8"/>
    <w:rsid w:val="000B44DB"/>
    <w:rsid w:val="000B4712"/>
    <w:rsid w:val="000B4798"/>
    <w:rsid w:val="000B49E6"/>
    <w:rsid w:val="000B4A1B"/>
    <w:rsid w:val="000B4BA2"/>
    <w:rsid w:val="000B4E03"/>
    <w:rsid w:val="000B5087"/>
    <w:rsid w:val="000B5411"/>
    <w:rsid w:val="000B578F"/>
    <w:rsid w:val="000B5862"/>
    <w:rsid w:val="000B5995"/>
    <w:rsid w:val="000B5AAE"/>
    <w:rsid w:val="000B5C0E"/>
    <w:rsid w:val="000B5C5F"/>
    <w:rsid w:val="000B5C9D"/>
    <w:rsid w:val="000B5DC1"/>
    <w:rsid w:val="000B5EC5"/>
    <w:rsid w:val="000B62C5"/>
    <w:rsid w:val="000B62EE"/>
    <w:rsid w:val="000B6697"/>
    <w:rsid w:val="000B6F18"/>
    <w:rsid w:val="000B7034"/>
    <w:rsid w:val="000B70B6"/>
    <w:rsid w:val="000B7352"/>
    <w:rsid w:val="000B73CF"/>
    <w:rsid w:val="000B76B3"/>
    <w:rsid w:val="000B774D"/>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1ADB"/>
    <w:rsid w:val="000C1EDD"/>
    <w:rsid w:val="000C2040"/>
    <w:rsid w:val="000C2305"/>
    <w:rsid w:val="000C2451"/>
    <w:rsid w:val="000C285C"/>
    <w:rsid w:val="000C29FE"/>
    <w:rsid w:val="000C2F49"/>
    <w:rsid w:val="000C2F4E"/>
    <w:rsid w:val="000C2F71"/>
    <w:rsid w:val="000C3380"/>
    <w:rsid w:val="000C34B5"/>
    <w:rsid w:val="000C3564"/>
    <w:rsid w:val="000C36E1"/>
    <w:rsid w:val="000C3810"/>
    <w:rsid w:val="000C392D"/>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C4"/>
    <w:rsid w:val="000C5C98"/>
    <w:rsid w:val="000C5CBD"/>
    <w:rsid w:val="000C602C"/>
    <w:rsid w:val="000C6131"/>
    <w:rsid w:val="000C665B"/>
    <w:rsid w:val="000C68D1"/>
    <w:rsid w:val="000C6A8B"/>
    <w:rsid w:val="000C6B94"/>
    <w:rsid w:val="000C6D4B"/>
    <w:rsid w:val="000C7015"/>
    <w:rsid w:val="000C7018"/>
    <w:rsid w:val="000C7302"/>
    <w:rsid w:val="000C759E"/>
    <w:rsid w:val="000C7907"/>
    <w:rsid w:val="000C7B37"/>
    <w:rsid w:val="000C7BE3"/>
    <w:rsid w:val="000D0192"/>
    <w:rsid w:val="000D02B9"/>
    <w:rsid w:val="000D03EF"/>
    <w:rsid w:val="000D04C2"/>
    <w:rsid w:val="000D058E"/>
    <w:rsid w:val="000D08AC"/>
    <w:rsid w:val="000D0AA1"/>
    <w:rsid w:val="000D0D79"/>
    <w:rsid w:val="000D0E06"/>
    <w:rsid w:val="000D0F87"/>
    <w:rsid w:val="000D1170"/>
    <w:rsid w:val="000D1626"/>
    <w:rsid w:val="000D16A8"/>
    <w:rsid w:val="000D16B4"/>
    <w:rsid w:val="000D17F4"/>
    <w:rsid w:val="000D1845"/>
    <w:rsid w:val="000D1C89"/>
    <w:rsid w:val="000D1D34"/>
    <w:rsid w:val="000D1EBC"/>
    <w:rsid w:val="000D219B"/>
    <w:rsid w:val="000D277B"/>
    <w:rsid w:val="000D2872"/>
    <w:rsid w:val="000D2BF5"/>
    <w:rsid w:val="000D2E71"/>
    <w:rsid w:val="000D310C"/>
    <w:rsid w:val="000D319E"/>
    <w:rsid w:val="000D33BE"/>
    <w:rsid w:val="000D3403"/>
    <w:rsid w:val="000D3559"/>
    <w:rsid w:val="000D373D"/>
    <w:rsid w:val="000D37C4"/>
    <w:rsid w:val="000D37EE"/>
    <w:rsid w:val="000D398E"/>
    <w:rsid w:val="000D3A5A"/>
    <w:rsid w:val="000D3D63"/>
    <w:rsid w:val="000D3FA3"/>
    <w:rsid w:val="000D4024"/>
    <w:rsid w:val="000D4167"/>
    <w:rsid w:val="000D4709"/>
    <w:rsid w:val="000D47C9"/>
    <w:rsid w:val="000D48D0"/>
    <w:rsid w:val="000D4A5D"/>
    <w:rsid w:val="000D4BAC"/>
    <w:rsid w:val="000D4DD9"/>
    <w:rsid w:val="000D4ECA"/>
    <w:rsid w:val="000D5094"/>
    <w:rsid w:val="000D5316"/>
    <w:rsid w:val="000D5427"/>
    <w:rsid w:val="000D57C3"/>
    <w:rsid w:val="000D5812"/>
    <w:rsid w:val="000D5AB0"/>
    <w:rsid w:val="000D5B05"/>
    <w:rsid w:val="000D5B11"/>
    <w:rsid w:val="000D5C80"/>
    <w:rsid w:val="000D5E75"/>
    <w:rsid w:val="000D5F43"/>
    <w:rsid w:val="000D5FCC"/>
    <w:rsid w:val="000D62FA"/>
    <w:rsid w:val="000D631E"/>
    <w:rsid w:val="000D6E22"/>
    <w:rsid w:val="000D71A7"/>
    <w:rsid w:val="000D77E2"/>
    <w:rsid w:val="000D7B60"/>
    <w:rsid w:val="000D7D01"/>
    <w:rsid w:val="000D7F18"/>
    <w:rsid w:val="000E0048"/>
    <w:rsid w:val="000E019F"/>
    <w:rsid w:val="000E02DE"/>
    <w:rsid w:val="000E0433"/>
    <w:rsid w:val="000E04A0"/>
    <w:rsid w:val="000E07F8"/>
    <w:rsid w:val="000E0B4A"/>
    <w:rsid w:val="000E0C8B"/>
    <w:rsid w:val="000E0DA4"/>
    <w:rsid w:val="000E0E4C"/>
    <w:rsid w:val="000E1159"/>
    <w:rsid w:val="000E117E"/>
    <w:rsid w:val="000E134E"/>
    <w:rsid w:val="000E14F4"/>
    <w:rsid w:val="000E15DF"/>
    <w:rsid w:val="000E16D4"/>
    <w:rsid w:val="000E17F1"/>
    <w:rsid w:val="000E17F9"/>
    <w:rsid w:val="000E1808"/>
    <w:rsid w:val="000E1868"/>
    <w:rsid w:val="000E1D59"/>
    <w:rsid w:val="000E1FF8"/>
    <w:rsid w:val="000E2163"/>
    <w:rsid w:val="000E25F6"/>
    <w:rsid w:val="000E2A42"/>
    <w:rsid w:val="000E2B01"/>
    <w:rsid w:val="000E2BBE"/>
    <w:rsid w:val="000E2C0A"/>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7F"/>
    <w:rsid w:val="000E4040"/>
    <w:rsid w:val="000E4652"/>
    <w:rsid w:val="000E4A97"/>
    <w:rsid w:val="000E4C8D"/>
    <w:rsid w:val="000E4C92"/>
    <w:rsid w:val="000E4EC9"/>
    <w:rsid w:val="000E5291"/>
    <w:rsid w:val="000E533D"/>
    <w:rsid w:val="000E53A2"/>
    <w:rsid w:val="000E560B"/>
    <w:rsid w:val="000E5618"/>
    <w:rsid w:val="000E5860"/>
    <w:rsid w:val="000E595A"/>
    <w:rsid w:val="000E5962"/>
    <w:rsid w:val="000E5975"/>
    <w:rsid w:val="000E5CE9"/>
    <w:rsid w:val="000E6255"/>
    <w:rsid w:val="000E62C9"/>
    <w:rsid w:val="000E6A12"/>
    <w:rsid w:val="000E6B8F"/>
    <w:rsid w:val="000E6E83"/>
    <w:rsid w:val="000E7134"/>
    <w:rsid w:val="000E71B3"/>
    <w:rsid w:val="000E727D"/>
    <w:rsid w:val="000E73C7"/>
    <w:rsid w:val="000E785B"/>
    <w:rsid w:val="000E788E"/>
    <w:rsid w:val="000E7C55"/>
    <w:rsid w:val="000E7C81"/>
    <w:rsid w:val="000E7E43"/>
    <w:rsid w:val="000E7E48"/>
    <w:rsid w:val="000F00C7"/>
    <w:rsid w:val="000F02A9"/>
    <w:rsid w:val="000F02C8"/>
    <w:rsid w:val="000F0386"/>
    <w:rsid w:val="000F04DD"/>
    <w:rsid w:val="000F0559"/>
    <w:rsid w:val="000F0B22"/>
    <w:rsid w:val="000F0C6F"/>
    <w:rsid w:val="000F0DA8"/>
    <w:rsid w:val="000F0DE7"/>
    <w:rsid w:val="000F0F86"/>
    <w:rsid w:val="000F1014"/>
    <w:rsid w:val="000F101A"/>
    <w:rsid w:val="000F127D"/>
    <w:rsid w:val="000F18A8"/>
    <w:rsid w:val="000F19C4"/>
    <w:rsid w:val="000F1D64"/>
    <w:rsid w:val="000F20E9"/>
    <w:rsid w:val="000F22C3"/>
    <w:rsid w:val="000F23D7"/>
    <w:rsid w:val="000F2D83"/>
    <w:rsid w:val="000F2E22"/>
    <w:rsid w:val="000F32D0"/>
    <w:rsid w:val="000F332F"/>
    <w:rsid w:val="000F34CB"/>
    <w:rsid w:val="000F36FD"/>
    <w:rsid w:val="000F3FF5"/>
    <w:rsid w:val="000F404D"/>
    <w:rsid w:val="000F411C"/>
    <w:rsid w:val="000F4799"/>
    <w:rsid w:val="000F47A1"/>
    <w:rsid w:val="000F4881"/>
    <w:rsid w:val="000F4BBA"/>
    <w:rsid w:val="000F4E8D"/>
    <w:rsid w:val="000F4F52"/>
    <w:rsid w:val="000F4F55"/>
    <w:rsid w:val="000F4F86"/>
    <w:rsid w:val="000F505B"/>
    <w:rsid w:val="000F5349"/>
    <w:rsid w:val="000F5BCC"/>
    <w:rsid w:val="000F5CEC"/>
    <w:rsid w:val="000F5D95"/>
    <w:rsid w:val="000F65DC"/>
    <w:rsid w:val="000F6694"/>
    <w:rsid w:val="000F68C0"/>
    <w:rsid w:val="000F6A0C"/>
    <w:rsid w:val="000F6C6A"/>
    <w:rsid w:val="000F6CC2"/>
    <w:rsid w:val="000F6E1D"/>
    <w:rsid w:val="000F6FBD"/>
    <w:rsid w:val="000F74A0"/>
    <w:rsid w:val="000F74A7"/>
    <w:rsid w:val="000F756A"/>
    <w:rsid w:val="000F7849"/>
    <w:rsid w:val="000F78B3"/>
    <w:rsid w:val="000F7C49"/>
    <w:rsid w:val="001000CA"/>
    <w:rsid w:val="0010013E"/>
    <w:rsid w:val="00100215"/>
    <w:rsid w:val="001002A9"/>
    <w:rsid w:val="001002F0"/>
    <w:rsid w:val="001006CA"/>
    <w:rsid w:val="0010077F"/>
    <w:rsid w:val="00100B2F"/>
    <w:rsid w:val="00100B7E"/>
    <w:rsid w:val="00100D21"/>
    <w:rsid w:val="00101056"/>
    <w:rsid w:val="001014A5"/>
    <w:rsid w:val="0010163E"/>
    <w:rsid w:val="00101812"/>
    <w:rsid w:val="00101977"/>
    <w:rsid w:val="00101A5C"/>
    <w:rsid w:val="00101A6E"/>
    <w:rsid w:val="00101AAF"/>
    <w:rsid w:val="00101C48"/>
    <w:rsid w:val="00101C68"/>
    <w:rsid w:val="001022EE"/>
    <w:rsid w:val="001022F6"/>
    <w:rsid w:val="001023B4"/>
    <w:rsid w:val="00102711"/>
    <w:rsid w:val="00102930"/>
    <w:rsid w:val="001029E3"/>
    <w:rsid w:val="00102B03"/>
    <w:rsid w:val="00102C12"/>
    <w:rsid w:val="00102D5E"/>
    <w:rsid w:val="0010300F"/>
    <w:rsid w:val="00103386"/>
    <w:rsid w:val="001033B7"/>
    <w:rsid w:val="001034D2"/>
    <w:rsid w:val="00103B30"/>
    <w:rsid w:val="00103D1E"/>
    <w:rsid w:val="00104682"/>
    <w:rsid w:val="00104739"/>
    <w:rsid w:val="001047B3"/>
    <w:rsid w:val="0010488D"/>
    <w:rsid w:val="001048F2"/>
    <w:rsid w:val="00104ACE"/>
    <w:rsid w:val="00104CD9"/>
    <w:rsid w:val="0010520B"/>
    <w:rsid w:val="00105349"/>
    <w:rsid w:val="00105612"/>
    <w:rsid w:val="0010591B"/>
    <w:rsid w:val="00105966"/>
    <w:rsid w:val="0010597E"/>
    <w:rsid w:val="00105A16"/>
    <w:rsid w:val="00105B5F"/>
    <w:rsid w:val="00105C13"/>
    <w:rsid w:val="00105DB9"/>
    <w:rsid w:val="00105F96"/>
    <w:rsid w:val="00106003"/>
    <w:rsid w:val="001060D9"/>
    <w:rsid w:val="00106181"/>
    <w:rsid w:val="00106187"/>
    <w:rsid w:val="001064CD"/>
    <w:rsid w:val="00106814"/>
    <w:rsid w:val="0010690F"/>
    <w:rsid w:val="00106D7E"/>
    <w:rsid w:val="00106D9D"/>
    <w:rsid w:val="00106EC9"/>
    <w:rsid w:val="00106F82"/>
    <w:rsid w:val="00107101"/>
    <w:rsid w:val="001071B9"/>
    <w:rsid w:val="001071C1"/>
    <w:rsid w:val="001073E0"/>
    <w:rsid w:val="00107453"/>
    <w:rsid w:val="00107684"/>
    <w:rsid w:val="001076A7"/>
    <w:rsid w:val="001077C8"/>
    <w:rsid w:val="00107925"/>
    <w:rsid w:val="00107995"/>
    <w:rsid w:val="00107AEE"/>
    <w:rsid w:val="00107C7E"/>
    <w:rsid w:val="00107D13"/>
    <w:rsid w:val="00110083"/>
    <w:rsid w:val="0011021D"/>
    <w:rsid w:val="001102E3"/>
    <w:rsid w:val="001103C1"/>
    <w:rsid w:val="001103E1"/>
    <w:rsid w:val="0011064B"/>
    <w:rsid w:val="00110820"/>
    <w:rsid w:val="00110B0F"/>
    <w:rsid w:val="00110D65"/>
    <w:rsid w:val="00110E2D"/>
    <w:rsid w:val="00110F20"/>
    <w:rsid w:val="00110FF6"/>
    <w:rsid w:val="001110BE"/>
    <w:rsid w:val="001110DB"/>
    <w:rsid w:val="00111472"/>
    <w:rsid w:val="0011178B"/>
    <w:rsid w:val="001117F5"/>
    <w:rsid w:val="00111A8D"/>
    <w:rsid w:val="00111AFF"/>
    <w:rsid w:val="00111B3C"/>
    <w:rsid w:val="00111B78"/>
    <w:rsid w:val="00111B8D"/>
    <w:rsid w:val="00111BF9"/>
    <w:rsid w:val="00111C17"/>
    <w:rsid w:val="00111EF9"/>
    <w:rsid w:val="001122A4"/>
    <w:rsid w:val="0011235D"/>
    <w:rsid w:val="0011292D"/>
    <w:rsid w:val="001129CB"/>
    <w:rsid w:val="00112AD6"/>
    <w:rsid w:val="00112E45"/>
    <w:rsid w:val="00112F69"/>
    <w:rsid w:val="0011314C"/>
    <w:rsid w:val="00113154"/>
    <w:rsid w:val="00113293"/>
    <w:rsid w:val="0011330D"/>
    <w:rsid w:val="0011338E"/>
    <w:rsid w:val="001134A8"/>
    <w:rsid w:val="0011359B"/>
    <w:rsid w:val="0011376B"/>
    <w:rsid w:val="00113891"/>
    <w:rsid w:val="00113A61"/>
    <w:rsid w:val="00113AA9"/>
    <w:rsid w:val="00113AC5"/>
    <w:rsid w:val="00113B53"/>
    <w:rsid w:val="00113CB5"/>
    <w:rsid w:val="00113F76"/>
    <w:rsid w:val="00114008"/>
    <w:rsid w:val="00114377"/>
    <w:rsid w:val="001145ED"/>
    <w:rsid w:val="00114619"/>
    <w:rsid w:val="00114723"/>
    <w:rsid w:val="00114849"/>
    <w:rsid w:val="001149A8"/>
    <w:rsid w:val="00114A09"/>
    <w:rsid w:val="00114AF0"/>
    <w:rsid w:val="00114C9D"/>
    <w:rsid w:val="00114CEA"/>
    <w:rsid w:val="00114D7D"/>
    <w:rsid w:val="00114F0E"/>
    <w:rsid w:val="0011585A"/>
    <w:rsid w:val="00115B2B"/>
    <w:rsid w:val="00115CF6"/>
    <w:rsid w:val="00115F0C"/>
    <w:rsid w:val="00115F15"/>
    <w:rsid w:val="001162C8"/>
    <w:rsid w:val="00116308"/>
    <w:rsid w:val="00116335"/>
    <w:rsid w:val="0011660B"/>
    <w:rsid w:val="0011674E"/>
    <w:rsid w:val="00116C86"/>
    <w:rsid w:val="00116F28"/>
    <w:rsid w:val="00116F32"/>
    <w:rsid w:val="00117371"/>
    <w:rsid w:val="001173D3"/>
    <w:rsid w:val="00117631"/>
    <w:rsid w:val="00117637"/>
    <w:rsid w:val="00117744"/>
    <w:rsid w:val="0011775B"/>
    <w:rsid w:val="00117772"/>
    <w:rsid w:val="00117A04"/>
    <w:rsid w:val="00117B3C"/>
    <w:rsid w:val="00117DAD"/>
    <w:rsid w:val="00117E21"/>
    <w:rsid w:val="00117E34"/>
    <w:rsid w:val="00120634"/>
    <w:rsid w:val="001209E5"/>
    <w:rsid w:val="001209F5"/>
    <w:rsid w:val="00120B70"/>
    <w:rsid w:val="00120E05"/>
    <w:rsid w:val="00120F91"/>
    <w:rsid w:val="00121B5D"/>
    <w:rsid w:val="00121C3A"/>
    <w:rsid w:val="00121F75"/>
    <w:rsid w:val="00121FAB"/>
    <w:rsid w:val="00122254"/>
    <w:rsid w:val="00122673"/>
    <w:rsid w:val="001230B2"/>
    <w:rsid w:val="001230F9"/>
    <w:rsid w:val="00123169"/>
    <w:rsid w:val="0012333A"/>
    <w:rsid w:val="0012360C"/>
    <w:rsid w:val="00123643"/>
    <w:rsid w:val="0012389F"/>
    <w:rsid w:val="001238C7"/>
    <w:rsid w:val="00123C94"/>
    <w:rsid w:val="00123CFF"/>
    <w:rsid w:val="0012400E"/>
    <w:rsid w:val="00124161"/>
    <w:rsid w:val="00124425"/>
    <w:rsid w:val="00124536"/>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E32"/>
    <w:rsid w:val="00126EA5"/>
    <w:rsid w:val="00126F9E"/>
    <w:rsid w:val="001272B8"/>
    <w:rsid w:val="001272FF"/>
    <w:rsid w:val="0012737C"/>
    <w:rsid w:val="001273C3"/>
    <w:rsid w:val="001274D7"/>
    <w:rsid w:val="0012756D"/>
    <w:rsid w:val="001275E6"/>
    <w:rsid w:val="0012762E"/>
    <w:rsid w:val="00127967"/>
    <w:rsid w:val="00127A0C"/>
    <w:rsid w:val="00127B47"/>
    <w:rsid w:val="00127CE2"/>
    <w:rsid w:val="00127E4C"/>
    <w:rsid w:val="001300D5"/>
    <w:rsid w:val="00130651"/>
    <w:rsid w:val="00130894"/>
    <w:rsid w:val="00130985"/>
    <w:rsid w:val="00130D5F"/>
    <w:rsid w:val="00130D9C"/>
    <w:rsid w:val="00130DE0"/>
    <w:rsid w:val="00130F6A"/>
    <w:rsid w:val="0013102E"/>
    <w:rsid w:val="001310DE"/>
    <w:rsid w:val="001311AE"/>
    <w:rsid w:val="001311F5"/>
    <w:rsid w:val="00131316"/>
    <w:rsid w:val="0013150B"/>
    <w:rsid w:val="0013164F"/>
    <w:rsid w:val="00131707"/>
    <w:rsid w:val="0013195C"/>
    <w:rsid w:val="00131A16"/>
    <w:rsid w:val="00131C86"/>
    <w:rsid w:val="00131F07"/>
    <w:rsid w:val="001320D0"/>
    <w:rsid w:val="0013218D"/>
    <w:rsid w:val="00132351"/>
    <w:rsid w:val="0013252B"/>
    <w:rsid w:val="0013265D"/>
    <w:rsid w:val="001327C0"/>
    <w:rsid w:val="00132CF4"/>
    <w:rsid w:val="00132DDA"/>
    <w:rsid w:val="00132E1D"/>
    <w:rsid w:val="001332A3"/>
    <w:rsid w:val="0013348C"/>
    <w:rsid w:val="0013365D"/>
    <w:rsid w:val="0013387E"/>
    <w:rsid w:val="00133CD4"/>
    <w:rsid w:val="00133E82"/>
    <w:rsid w:val="00133EA5"/>
    <w:rsid w:val="001340E3"/>
    <w:rsid w:val="00134700"/>
    <w:rsid w:val="00134BB9"/>
    <w:rsid w:val="00134FA7"/>
    <w:rsid w:val="00135038"/>
    <w:rsid w:val="001352F1"/>
    <w:rsid w:val="001353F1"/>
    <w:rsid w:val="001354D6"/>
    <w:rsid w:val="001356A1"/>
    <w:rsid w:val="001356D1"/>
    <w:rsid w:val="00135809"/>
    <w:rsid w:val="00135899"/>
    <w:rsid w:val="00135A8A"/>
    <w:rsid w:val="00135AEF"/>
    <w:rsid w:val="00135D69"/>
    <w:rsid w:val="00135E50"/>
    <w:rsid w:val="001360A9"/>
    <w:rsid w:val="0013624B"/>
    <w:rsid w:val="00136351"/>
    <w:rsid w:val="00136365"/>
    <w:rsid w:val="001363C5"/>
    <w:rsid w:val="00136538"/>
    <w:rsid w:val="0013656A"/>
    <w:rsid w:val="00136681"/>
    <w:rsid w:val="0013679F"/>
    <w:rsid w:val="001367C9"/>
    <w:rsid w:val="0013685F"/>
    <w:rsid w:val="00136B49"/>
    <w:rsid w:val="00136C29"/>
    <w:rsid w:val="00136C5F"/>
    <w:rsid w:val="00136E59"/>
    <w:rsid w:val="00136EA3"/>
    <w:rsid w:val="00136EAB"/>
    <w:rsid w:val="00136ED0"/>
    <w:rsid w:val="0013701B"/>
    <w:rsid w:val="00137026"/>
    <w:rsid w:val="00137251"/>
    <w:rsid w:val="0013725F"/>
    <w:rsid w:val="00137314"/>
    <w:rsid w:val="001373CC"/>
    <w:rsid w:val="001376D8"/>
    <w:rsid w:val="00137908"/>
    <w:rsid w:val="00137A68"/>
    <w:rsid w:val="00137A71"/>
    <w:rsid w:val="00137A92"/>
    <w:rsid w:val="00137BEC"/>
    <w:rsid w:val="00137C71"/>
    <w:rsid w:val="00137CC7"/>
    <w:rsid w:val="00137E20"/>
    <w:rsid w:val="00137EFE"/>
    <w:rsid w:val="00137FE7"/>
    <w:rsid w:val="00140251"/>
    <w:rsid w:val="001402C4"/>
    <w:rsid w:val="00140347"/>
    <w:rsid w:val="00140405"/>
    <w:rsid w:val="00140A83"/>
    <w:rsid w:val="00140CE9"/>
    <w:rsid w:val="00140E1F"/>
    <w:rsid w:val="00141064"/>
    <w:rsid w:val="0014116E"/>
    <w:rsid w:val="00141226"/>
    <w:rsid w:val="0014179B"/>
    <w:rsid w:val="00141AA6"/>
    <w:rsid w:val="00141AAD"/>
    <w:rsid w:val="00141AD3"/>
    <w:rsid w:val="00141CEC"/>
    <w:rsid w:val="00141DB8"/>
    <w:rsid w:val="00142079"/>
    <w:rsid w:val="001424AA"/>
    <w:rsid w:val="001425C5"/>
    <w:rsid w:val="00142C82"/>
    <w:rsid w:val="00142D56"/>
    <w:rsid w:val="00142FB7"/>
    <w:rsid w:val="001433EB"/>
    <w:rsid w:val="00143A33"/>
    <w:rsid w:val="00143C8F"/>
    <w:rsid w:val="00143D25"/>
    <w:rsid w:val="00143ECC"/>
    <w:rsid w:val="00143F3B"/>
    <w:rsid w:val="00143F80"/>
    <w:rsid w:val="001441B3"/>
    <w:rsid w:val="001443BE"/>
    <w:rsid w:val="0014459B"/>
    <w:rsid w:val="001445AC"/>
    <w:rsid w:val="00144725"/>
    <w:rsid w:val="00144C55"/>
    <w:rsid w:val="00144C92"/>
    <w:rsid w:val="00144D41"/>
    <w:rsid w:val="00144E5D"/>
    <w:rsid w:val="00144E78"/>
    <w:rsid w:val="00144E87"/>
    <w:rsid w:val="00144EC9"/>
    <w:rsid w:val="001450B8"/>
    <w:rsid w:val="00145195"/>
    <w:rsid w:val="001454DF"/>
    <w:rsid w:val="0014555D"/>
    <w:rsid w:val="00145EC0"/>
    <w:rsid w:val="00145EC5"/>
    <w:rsid w:val="0014646A"/>
    <w:rsid w:val="001466BD"/>
    <w:rsid w:val="001468C8"/>
    <w:rsid w:val="00146A28"/>
    <w:rsid w:val="00146C93"/>
    <w:rsid w:val="00146DF4"/>
    <w:rsid w:val="001471B7"/>
    <w:rsid w:val="001472D9"/>
    <w:rsid w:val="0014732F"/>
    <w:rsid w:val="001475D5"/>
    <w:rsid w:val="00147626"/>
    <w:rsid w:val="0014787C"/>
    <w:rsid w:val="00147E56"/>
    <w:rsid w:val="0015000E"/>
    <w:rsid w:val="00150044"/>
    <w:rsid w:val="00150196"/>
    <w:rsid w:val="00150382"/>
    <w:rsid w:val="001507ED"/>
    <w:rsid w:val="00150848"/>
    <w:rsid w:val="00150979"/>
    <w:rsid w:val="00150E02"/>
    <w:rsid w:val="00150F0B"/>
    <w:rsid w:val="00150F1D"/>
    <w:rsid w:val="00150FF2"/>
    <w:rsid w:val="00151502"/>
    <w:rsid w:val="00151C74"/>
    <w:rsid w:val="00151EBA"/>
    <w:rsid w:val="00151F61"/>
    <w:rsid w:val="00152070"/>
    <w:rsid w:val="00152095"/>
    <w:rsid w:val="00152605"/>
    <w:rsid w:val="001526A4"/>
    <w:rsid w:val="001527E0"/>
    <w:rsid w:val="00152D2A"/>
    <w:rsid w:val="001533B8"/>
    <w:rsid w:val="00153897"/>
    <w:rsid w:val="00153967"/>
    <w:rsid w:val="001539B2"/>
    <w:rsid w:val="00153AF2"/>
    <w:rsid w:val="00153C43"/>
    <w:rsid w:val="00153D87"/>
    <w:rsid w:val="00154009"/>
    <w:rsid w:val="0015407D"/>
    <w:rsid w:val="001540C2"/>
    <w:rsid w:val="00154364"/>
    <w:rsid w:val="00154471"/>
    <w:rsid w:val="00154680"/>
    <w:rsid w:val="00154AD1"/>
    <w:rsid w:val="00154AFC"/>
    <w:rsid w:val="00154E19"/>
    <w:rsid w:val="00154EB1"/>
    <w:rsid w:val="00155081"/>
    <w:rsid w:val="001550E9"/>
    <w:rsid w:val="00155467"/>
    <w:rsid w:val="00155750"/>
    <w:rsid w:val="0015588B"/>
    <w:rsid w:val="00155963"/>
    <w:rsid w:val="00155CDF"/>
    <w:rsid w:val="00155CE6"/>
    <w:rsid w:val="00155EA8"/>
    <w:rsid w:val="0015600F"/>
    <w:rsid w:val="00156010"/>
    <w:rsid w:val="001561DC"/>
    <w:rsid w:val="0015629F"/>
    <w:rsid w:val="001565F2"/>
    <w:rsid w:val="00156648"/>
    <w:rsid w:val="001569EE"/>
    <w:rsid w:val="00156A75"/>
    <w:rsid w:val="00156ABD"/>
    <w:rsid w:val="00156BCA"/>
    <w:rsid w:val="00156D57"/>
    <w:rsid w:val="00156D6E"/>
    <w:rsid w:val="00156F57"/>
    <w:rsid w:val="0015727E"/>
    <w:rsid w:val="0015740C"/>
    <w:rsid w:val="001575E3"/>
    <w:rsid w:val="001575F7"/>
    <w:rsid w:val="0015764A"/>
    <w:rsid w:val="00157657"/>
    <w:rsid w:val="00157693"/>
    <w:rsid w:val="00157949"/>
    <w:rsid w:val="00157998"/>
    <w:rsid w:val="00157A36"/>
    <w:rsid w:val="00157B5D"/>
    <w:rsid w:val="00157B76"/>
    <w:rsid w:val="00157D35"/>
    <w:rsid w:val="00157ECF"/>
    <w:rsid w:val="0016008E"/>
    <w:rsid w:val="00160141"/>
    <w:rsid w:val="00160200"/>
    <w:rsid w:val="00160262"/>
    <w:rsid w:val="00160398"/>
    <w:rsid w:val="0016068E"/>
    <w:rsid w:val="00160703"/>
    <w:rsid w:val="00160853"/>
    <w:rsid w:val="00160C07"/>
    <w:rsid w:val="00160CEA"/>
    <w:rsid w:val="001610DC"/>
    <w:rsid w:val="00161158"/>
    <w:rsid w:val="00161396"/>
    <w:rsid w:val="00161613"/>
    <w:rsid w:val="00161674"/>
    <w:rsid w:val="00161D31"/>
    <w:rsid w:val="00162047"/>
    <w:rsid w:val="001621AF"/>
    <w:rsid w:val="00162495"/>
    <w:rsid w:val="001624DD"/>
    <w:rsid w:val="00162764"/>
    <w:rsid w:val="0016277A"/>
    <w:rsid w:val="001628AC"/>
    <w:rsid w:val="00162930"/>
    <w:rsid w:val="00162A67"/>
    <w:rsid w:val="00162ACF"/>
    <w:rsid w:val="00162B5E"/>
    <w:rsid w:val="00162DB0"/>
    <w:rsid w:val="00162E18"/>
    <w:rsid w:val="00162E51"/>
    <w:rsid w:val="00163333"/>
    <w:rsid w:val="00163375"/>
    <w:rsid w:val="001638D5"/>
    <w:rsid w:val="00163A25"/>
    <w:rsid w:val="00163B57"/>
    <w:rsid w:val="00163CBC"/>
    <w:rsid w:val="00163D4F"/>
    <w:rsid w:val="00163D6E"/>
    <w:rsid w:val="00163E09"/>
    <w:rsid w:val="00163FE0"/>
    <w:rsid w:val="00164362"/>
    <w:rsid w:val="0016464D"/>
    <w:rsid w:val="00164780"/>
    <w:rsid w:val="00164953"/>
    <w:rsid w:val="00164A97"/>
    <w:rsid w:val="00164EA3"/>
    <w:rsid w:val="001651D2"/>
    <w:rsid w:val="00165600"/>
    <w:rsid w:val="00165962"/>
    <w:rsid w:val="00165E56"/>
    <w:rsid w:val="00165FDE"/>
    <w:rsid w:val="0016604F"/>
    <w:rsid w:val="0016610C"/>
    <w:rsid w:val="0016618F"/>
    <w:rsid w:val="0016627D"/>
    <w:rsid w:val="001662F5"/>
    <w:rsid w:val="0016635C"/>
    <w:rsid w:val="00166511"/>
    <w:rsid w:val="0016657C"/>
    <w:rsid w:val="00166589"/>
    <w:rsid w:val="00166646"/>
    <w:rsid w:val="001666E1"/>
    <w:rsid w:val="00166A9E"/>
    <w:rsid w:val="00166C1E"/>
    <w:rsid w:val="00166F4A"/>
    <w:rsid w:val="00166FC3"/>
    <w:rsid w:val="00167118"/>
    <w:rsid w:val="001671AF"/>
    <w:rsid w:val="00167375"/>
    <w:rsid w:val="00167A45"/>
    <w:rsid w:val="0017006F"/>
    <w:rsid w:val="00170424"/>
    <w:rsid w:val="001704AC"/>
    <w:rsid w:val="001706CC"/>
    <w:rsid w:val="0017076A"/>
    <w:rsid w:val="001707B8"/>
    <w:rsid w:val="00170816"/>
    <w:rsid w:val="001708BD"/>
    <w:rsid w:val="00170A05"/>
    <w:rsid w:val="00170C4B"/>
    <w:rsid w:val="00170C6E"/>
    <w:rsid w:val="00170CB2"/>
    <w:rsid w:val="00170CE5"/>
    <w:rsid w:val="00171197"/>
    <w:rsid w:val="001713FE"/>
    <w:rsid w:val="001714E3"/>
    <w:rsid w:val="00171544"/>
    <w:rsid w:val="0017156F"/>
    <w:rsid w:val="00171590"/>
    <w:rsid w:val="00171620"/>
    <w:rsid w:val="001718EB"/>
    <w:rsid w:val="001719FC"/>
    <w:rsid w:val="00171AB4"/>
    <w:rsid w:val="00171B62"/>
    <w:rsid w:val="00171B94"/>
    <w:rsid w:val="00171D58"/>
    <w:rsid w:val="00171F09"/>
    <w:rsid w:val="0017228C"/>
    <w:rsid w:val="00172745"/>
    <w:rsid w:val="00172BA9"/>
    <w:rsid w:val="00172EB7"/>
    <w:rsid w:val="00172F70"/>
    <w:rsid w:val="0017321B"/>
    <w:rsid w:val="0017344F"/>
    <w:rsid w:val="0017345E"/>
    <w:rsid w:val="0017348C"/>
    <w:rsid w:val="001734C2"/>
    <w:rsid w:val="001739B4"/>
    <w:rsid w:val="00173A1F"/>
    <w:rsid w:val="00173EF1"/>
    <w:rsid w:val="00173F19"/>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814"/>
    <w:rsid w:val="00175B00"/>
    <w:rsid w:val="00176298"/>
    <w:rsid w:val="001763CC"/>
    <w:rsid w:val="00176A19"/>
    <w:rsid w:val="00176EA3"/>
    <w:rsid w:val="00176F10"/>
    <w:rsid w:val="00177197"/>
    <w:rsid w:val="00177212"/>
    <w:rsid w:val="00177378"/>
    <w:rsid w:val="0017789A"/>
    <w:rsid w:val="00177CDA"/>
    <w:rsid w:val="00177FA3"/>
    <w:rsid w:val="00180151"/>
    <w:rsid w:val="00180684"/>
    <w:rsid w:val="00180B2C"/>
    <w:rsid w:val="00180C68"/>
    <w:rsid w:val="00180FAB"/>
    <w:rsid w:val="001810F5"/>
    <w:rsid w:val="0018118E"/>
    <w:rsid w:val="001813F6"/>
    <w:rsid w:val="00181714"/>
    <w:rsid w:val="001820F2"/>
    <w:rsid w:val="00182131"/>
    <w:rsid w:val="001821D4"/>
    <w:rsid w:val="0018228C"/>
    <w:rsid w:val="001822A9"/>
    <w:rsid w:val="00182551"/>
    <w:rsid w:val="0018264F"/>
    <w:rsid w:val="001829B5"/>
    <w:rsid w:val="00182AEC"/>
    <w:rsid w:val="00182B55"/>
    <w:rsid w:val="00182CD2"/>
    <w:rsid w:val="00182CDF"/>
    <w:rsid w:val="00182E2A"/>
    <w:rsid w:val="00182E7A"/>
    <w:rsid w:val="0018312F"/>
    <w:rsid w:val="001832CB"/>
    <w:rsid w:val="00183397"/>
    <w:rsid w:val="001834BD"/>
    <w:rsid w:val="001834D8"/>
    <w:rsid w:val="001838B6"/>
    <w:rsid w:val="001838BD"/>
    <w:rsid w:val="001839F7"/>
    <w:rsid w:val="00183E6E"/>
    <w:rsid w:val="00183F0E"/>
    <w:rsid w:val="00184085"/>
    <w:rsid w:val="00184148"/>
    <w:rsid w:val="001843A4"/>
    <w:rsid w:val="001846C0"/>
    <w:rsid w:val="00184700"/>
    <w:rsid w:val="00184824"/>
    <w:rsid w:val="00184A2B"/>
    <w:rsid w:val="00184C88"/>
    <w:rsid w:val="00184D07"/>
    <w:rsid w:val="00184E64"/>
    <w:rsid w:val="00185194"/>
    <w:rsid w:val="00185500"/>
    <w:rsid w:val="0018577D"/>
    <w:rsid w:val="001857CF"/>
    <w:rsid w:val="00185952"/>
    <w:rsid w:val="001859D1"/>
    <w:rsid w:val="00185CEE"/>
    <w:rsid w:val="00185E28"/>
    <w:rsid w:val="00185E4E"/>
    <w:rsid w:val="00185EAA"/>
    <w:rsid w:val="00186112"/>
    <w:rsid w:val="00186187"/>
    <w:rsid w:val="001862FD"/>
    <w:rsid w:val="001866F1"/>
    <w:rsid w:val="00186AF7"/>
    <w:rsid w:val="00186B29"/>
    <w:rsid w:val="00186D0D"/>
    <w:rsid w:val="00186D4E"/>
    <w:rsid w:val="00186FEC"/>
    <w:rsid w:val="001871BA"/>
    <w:rsid w:val="001871BF"/>
    <w:rsid w:val="00187327"/>
    <w:rsid w:val="0018733B"/>
    <w:rsid w:val="001879E8"/>
    <w:rsid w:val="00187AF7"/>
    <w:rsid w:val="00187B79"/>
    <w:rsid w:val="00187BBB"/>
    <w:rsid w:val="00187EB0"/>
    <w:rsid w:val="00190190"/>
    <w:rsid w:val="00190403"/>
    <w:rsid w:val="00190521"/>
    <w:rsid w:val="00190A6D"/>
    <w:rsid w:val="00190AB4"/>
    <w:rsid w:val="00190B13"/>
    <w:rsid w:val="00190D1F"/>
    <w:rsid w:val="00191085"/>
    <w:rsid w:val="001911EF"/>
    <w:rsid w:val="00191525"/>
    <w:rsid w:val="0019157D"/>
    <w:rsid w:val="0019161F"/>
    <w:rsid w:val="001916AB"/>
    <w:rsid w:val="0019178C"/>
    <w:rsid w:val="001917B1"/>
    <w:rsid w:val="001918A6"/>
    <w:rsid w:val="00191935"/>
    <w:rsid w:val="00191A7B"/>
    <w:rsid w:val="00191BDF"/>
    <w:rsid w:val="00191C60"/>
    <w:rsid w:val="00191D7D"/>
    <w:rsid w:val="00191F08"/>
    <w:rsid w:val="0019221D"/>
    <w:rsid w:val="00192714"/>
    <w:rsid w:val="00192786"/>
    <w:rsid w:val="00192C89"/>
    <w:rsid w:val="00192E2C"/>
    <w:rsid w:val="00192E94"/>
    <w:rsid w:val="001930D7"/>
    <w:rsid w:val="00193260"/>
    <w:rsid w:val="001937CF"/>
    <w:rsid w:val="0019385E"/>
    <w:rsid w:val="001939AB"/>
    <w:rsid w:val="00193C55"/>
    <w:rsid w:val="00193C66"/>
    <w:rsid w:val="00193E17"/>
    <w:rsid w:val="00193E73"/>
    <w:rsid w:val="001946DA"/>
    <w:rsid w:val="001947C7"/>
    <w:rsid w:val="001947E2"/>
    <w:rsid w:val="001948D6"/>
    <w:rsid w:val="0019497E"/>
    <w:rsid w:val="00194A73"/>
    <w:rsid w:val="00194B5D"/>
    <w:rsid w:val="00194BBD"/>
    <w:rsid w:val="00194CCE"/>
    <w:rsid w:val="0019524B"/>
    <w:rsid w:val="0019529C"/>
    <w:rsid w:val="001952C2"/>
    <w:rsid w:val="001952DF"/>
    <w:rsid w:val="00195369"/>
    <w:rsid w:val="001953FF"/>
    <w:rsid w:val="001958EA"/>
    <w:rsid w:val="00195C89"/>
    <w:rsid w:val="00195DBE"/>
    <w:rsid w:val="00195F75"/>
    <w:rsid w:val="0019631A"/>
    <w:rsid w:val="0019655E"/>
    <w:rsid w:val="00196610"/>
    <w:rsid w:val="00196984"/>
    <w:rsid w:val="00196C19"/>
    <w:rsid w:val="00196E94"/>
    <w:rsid w:val="00196F9E"/>
    <w:rsid w:val="00197016"/>
    <w:rsid w:val="001972FC"/>
    <w:rsid w:val="001974F3"/>
    <w:rsid w:val="001975BB"/>
    <w:rsid w:val="001975F2"/>
    <w:rsid w:val="00197612"/>
    <w:rsid w:val="001976D8"/>
    <w:rsid w:val="001978EB"/>
    <w:rsid w:val="00197974"/>
    <w:rsid w:val="00197B19"/>
    <w:rsid w:val="00197DF3"/>
    <w:rsid w:val="00197E2F"/>
    <w:rsid w:val="00197FC4"/>
    <w:rsid w:val="001A052B"/>
    <w:rsid w:val="001A0534"/>
    <w:rsid w:val="001A087B"/>
    <w:rsid w:val="001A0A30"/>
    <w:rsid w:val="001A0B6D"/>
    <w:rsid w:val="001A101B"/>
    <w:rsid w:val="001A12DB"/>
    <w:rsid w:val="001A1751"/>
    <w:rsid w:val="001A1CE1"/>
    <w:rsid w:val="001A1DA1"/>
    <w:rsid w:val="001A1EC4"/>
    <w:rsid w:val="001A1F34"/>
    <w:rsid w:val="001A213A"/>
    <w:rsid w:val="001A2309"/>
    <w:rsid w:val="001A2462"/>
    <w:rsid w:val="001A27F4"/>
    <w:rsid w:val="001A2B34"/>
    <w:rsid w:val="001A2BD5"/>
    <w:rsid w:val="001A2C36"/>
    <w:rsid w:val="001A2DED"/>
    <w:rsid w:val="001A2FC2"/>
    <w:rsid w:val="001A2FFF"/>
    <w:rsid w:val="001A302A"/>
    <w:rsid w:val="001A3131"/>
    <w:rsid w:val="001A319B"/>
    <w:rsid w:val="001A35E5"/>
    <w:rsid w:val="001A38B1"/>
    <w:rsid w:val="001A3A38"/>
    <w:rsid w:val="001A3E22"/>
    <w:rsid w:val="001A3ED3"/>
    <w:rsid w:val="001A3F74"/>
    <w:rsid w:val="001A4245"/>
    <w:rsid w:val="001A4685"/>
    <w:rsid w:val="001A46D7"/>
    <w:rsid w:val="001A4858"/>
    <w:rsid w:val="001A4A0C"/>
    <w:rsid w:val="001A4C3F"/>
    <w:rsid w:val="001A4F6A"/>
    <w:rsid w:val="001A549B"/>
    <w:rsid w:val="001A54AC"/>
    <w:rsid w:val="001A5654"/>
    <w:rsid w:val="001A56FF"/>
    <w:rsid w:val="001A579A"/>
    <w:rsid w:val="001A57ED"/>
    <w:rsid w:val="001A59BF"/>
    <w:rsid w:val="001A5A2B"/>
    <w:rsid w:val="001A5AD5"/>
    <w:rsid w:val="001A5EA7"/>
    <w:rsid w:val="001A5F4B"/>
    <w:rsid w:val="001A6258"/>
    <w:rsid w:val="001A6301"/>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B38"/>
    <w:rsid w:val="001A7CDD"/>
    <w:rsid w:val="001A7EE9"/>
    <w:rsid w:val="001B002E"/>
    <w:rsid w:val="001B0223"/>
    <w:rsid w:val="001B02FB"/>
    <w:rsid w:val="001B031D"/>
    <w:rsid w:val="001B052B"/>
    <w:rsid w:val="001B0585"/>
    <w:rsid w:val="001B0617"/>
    <w:rsid w:val="001B0665"/>
    <w:rsid w:val="001B068E"/>
    <w:rsid w:val="001B0C3D"/>
    <w:rsid w:val="001B0C48"/>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50E"/>
    <w:rsid w:val="001B353A"/>
    <w:rsid w:val="001B36B9"/>
    <w:rsid w:val="001B37F6"/>
    <w:rsid w:val="001B380E"/>
    <w:rsid w:val="001B3B28"/>
    <w:rsid w:val="001B3DC9"/>
    <w:rsid w:val="001B3FAF"/>
    <w:rsid w:val="001B414E"/>
    <w:rsid w:val="001B4262"/>
    <w:rsid w:val="001B4928"/>
    <w:rsid w:val="001B4C47"/>
    <w:rsid w:val="001B502C"/>
    <w:rsid w:val="001B502F"/>
    <w:rsid w:val="001B5483"/>
    <w:rsid w:val="001B557E"/>
    <w:rsid w:val="001B5580"/>
    <w:rsid w:val="001B5637"/>
    <w:rsid w:val="001B5855"/>
    <w:rsid w:val="001B5BBC"/>
    <w:rsid w:val="001B5DCF"/>
    <w:rsid w:val="001B5E11"/>
    <w:rsid w:val="001B608F"/>
    <w:rsid w:val="001B633B"/>
    <w:rsid w:val="001B6510"/>
    <w:rsid w:val="001B687B"/>
    <w:rsid w:val="001B6DE9"/>
    <w:rsid w:val="001B6FD7"/>
    <w:rsid w:val="001B72C7"/>
    <w:rsid w:val="001B730C"/>
    <w:rsid w:val="001B79D4"/>
    <w:rsid w:val="001B7A93"/>
    <w:rsid w:val="001B7B58"/>
    <w:rsid w:val="001B7BA5"/>
    <w:rsid w:val="001B7D9C"/>
    <w:rsid w:val="001B7FB1"/>
    <w:rsid w:val="001B7FCB"/>
    <w:rsid w:val="001C01BE"/>
    <w:rsid w:val="001C0763"/>
    <w:rsid w:val="001C07C4"/>
    <w:rsid w:val="001C09A7"/>
    <w:rsid w:val="001C0A11"/>
    <w:rsid w:val="001C0B2E"/>
    <w:rsid w:val="001C0B9D"/>
    <w:rsid w:val="001C0C6E"/>
    <w:rsid w:val="001C0D07"/>
    <w:rsid w:val="001C0DB0"/>
    <w:rsid w:val="001C0FFE"/>
    <w:rsid w:val="001C1014"/>
    <w:rsid w:val="001C101A"/>
    <w:rsid w:val="001C1591"/>
    <w:rsid w:val="001C16C9"/>
    <w:rsid w:val="001C171E"/>
    <w:rsid w:val="001C1AC7"/>
    <w:rsid w:val="001C1BAF"/>
    <w:rsid w:val="001C1BC3"/>
    <w:rsid w:val="001C1BD4"/>
    <w:rsid w:val="001C1BF7"/>
    <w:rsid w:val="001C1CB3"/>
    <w:rsid w:val="001C1F8D"/>
    <w:rsid w:val="001C2015"/>
    <w:rsid w:val="001C20D5"/>
    <w:rsid w:val="001C2372"/>
    <w:rsid w:val="001C24CA"/>
    <w:rsid w:val="001C2729"/>
    <w:rsid w:val="001C2839"/>
    <w:rsid w:val="001C28F7"/>
    <w:rsid w:val="001C2A1A"/>
    <w:rsid w:val="001C2AA9"/>
    <w:rsid w:val="001C2CCF"/>
    <w:rsid w:val="001C2E25"/>
    <w:rsid w:val="001C30AA"/>
    <w:rsid w:val="001C30E4"/>
    <w:rsid w:val="001C30EF"/>
    <w:rsid w:val="001C3293"/>
    <w:rsid w:val="001C34AC"/>
    <w:rsid w:val="001C3566"/>
    <w:rsid w:val="001C3906"/>
    <w:rsid w:val="001C397D"/>
    <w:rsid w:val="001C3B3D"/>
    <w:rsid w:val="001C3B5A"/>
    <w:rsid w:val="001C3D4B"/>
    <w:rsid w:val="001C3EC2"/>
    <w:rsid w:val="001C3F8D"/>
    <w:rsid w:val="001C403F"/>
    <w:rsid w:val="001C4141"/>
    <w:rsid w:val="001C468E"/>
    <w:rsid w:val="001C4890"/>
    <w:rsid w:val="001C499D"/>
    <w:rsid w:val="001C4A6A"/>
    <w:rsid w:val="001C4CA1"/>
    <w:rsid w:val="001C4D9F"/>
    <w:rsid w:val="001C4EF1"/>
    <w:rsid w:val="001C5193"/>
    <w:rsid w:val="001C5229"/>
    <w:rsid w:val="001C559D"/>
    <w:rsid w:val="001C609A"/>
    <w:rsid w:val="001C623F"/>
    <w:rsid w:val="001C62A5"/>
    <w:rsid w:val="001C62CB"/>
    <w:rsid w:val="001C6574"/>
    <w:rsid w:val="001C66BF"/>
    <w:rsid w:val="001C66D4"/>
    <w:rsid w:val="001C6BF4"/>
    <w:rsid w:val="001C6DD9"/>
    <w:rsid w:val="001C6E0E"/>
    <w:rsid w:val="001C6E34"/>
    <w:rsid w:val="001C6E67"/>
    <w:rsid w:val="001C6FED"/>
    <w:rsid w:val="001C7186"/>
    <w:rsid w:val="001C73E7"/>
    <w:rsid w:val="001C73FF"/>
    <w:rsid w:val="001C7630"/>
    <w:rsid w:val="001C76CB"/>
    <w:rsid w:val="001C77FB"/>
    <w:rsid w:val="001C7891"/>
    <w:rsid w:val="001C79AB"/>
    <w:rsid w:val="001C7AB4"/>
    <w:rsid w:val="001C7ABF"/>
    <w:rsid w:val="001D01C4"/>
    <w:rsid w:val="001D0D78"/>
    <w:rsid w:val="001D1167"/>
    <w:rsid w:val="001D11A9"/>
    <w:rsid w:val="001D1217"/>
    <w:rsid w:val="001D12BD"/>
    <w:rsid w:val="001D150B"/>
    <w:rsid w:val="001D151D"/>
    <w:rsid w:val="001D1549"/>
    <w:rsid w:val="001D1797"/>
    <w:rsid w:val="001D18CA"/>
    <w:rsid w:val="001D1949"/>
    <w:rsid w:val="001D19CC"/>
    <w:rsid w:val="001D1A7C"/>
    <w:rsid w:val="001D1E25"/>
    <w:rsid w:val="001D1F02"/>
    <w:rsid w:val="001D223B"/>
    <w:rsid w:val="001D2293"/>
    <w:rsid w:val="001D2341"/>
    <w:rsid w:val="001D2345"/>
    <w:rsid w:val="001D2441"/>
    <w:rsid w:val="001D28D2"/>
    <w:rsid w:val="001D2D56"/>
    <w:rsid w:val="001D2FF6"/>
    <w:rsid w:val="001D31B4"/>
    <w:rsid w:val="001D348F"/>
    <w:rsid w:val="001D349B"/>
    <w:rsid w:val="001D34A3"/>
    <w:rsid w:val="001D3526"/>
    <w:rsid w:val="001D368A"/>
    <w:rsid w:val="001D36D4"/>
    <w:rsid w:val="001D3737"/>
    <w:rsid w:val="001D3A5B"/>
    <w:rsid w:val="001D434A"/>
    <w:rsid w:val="001D4660"/>
    <w:rsid w:val="001D47C3"/>
    <w:rsid w:val="001D48D2"/>
    <w:rsid w:val="001D4A32"/>
    <w:rsid w:val="001D4B6F"/>
    <w:rsid w:val="001D4E27"/>
    <w:rsid w:val="001D505C"/>
    <w:rsid w:val="001D50C0"/>
    <w:rsid w:val="001D5667"/>
    <w:rsid w:val="001D57A6"/>
    <w:rsid w:val="001D592F"/>
    <w:rsid w:val="001D5A5A"/>
    <w:rsid w:val="001D5CAE"/>
    <w:rsid w:val="001D5F63"/>
    <w:rsid w:val="001D600A"/>
    <w:rsid w:val="001D64C7"/>
    <w:rsid w:val="001D6509"/>
    <w:rsid w:val="001D6927"/>
    <w:rsid w:val="001D6EC6"/>
    <w:rsid w:val="001D7030"/>
    <w:rsid w:val="001D7200"/>
    <w:rsid w:val="001D7383"/>
    <w:rsid w:val="001D75CB"/>
    <w:rsid w:val="001D75DF"/>
    <w:rsid w:val="001D7635"/>
    <w:rsid w:val="001D769C"/>
    <w:rsid w:val="001D7796"/>
    <w:rsid w:val="001D785C"/>
    <w:rsid w:val="001D7BBB"/>
    <w:rsid w:val="001D7CA0"/>
    <w:rsid w:val="001E0374"/>
    <w:rsid w:val="001E04EA"/>
    <w:rsid w:val="001E07D1"/>
    <w:rsid w:val="001E0982"/>
    <w:rsid w:val="001E09AD"/>
    <w:rsid w:val="001E09EF"/>
    <w:rsid w:val="001E0A22"/>
    <w:rsid w:val="001E0A42"/>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27"/>
    <w:rsid w:val="001E2593"/>
    <w:rsid w:val="001E2AFC"/>
    <w:rsid w:val="001E2B85"/>
    <w:rsid w:val="001E2B8C"/>
    <w:rsid w:val="001E2C3D"/>
    <w:rsid w:val="001E2D8F"/>
    <w:rsid w:val="001E3170"/>
    <w:rsid w:val="001E3253"/>
    <w:rsid w:val="001E32A6"/>
    <w:rsid w:val="001E3433"/>
    <w:rsid w:val="001E3614"/>
    <w:rsid w:val="001E36C8"/>
    <w:rsid w:val="001E3723"/>
    <w:rsid w:val="001E3731"/>
    <w:rsid w:val="001E39E2"/>
    <w:rsid w:val="001E3C53"/>
    <w:rsid w:val="001E3C58"/>
    <w:rsid w:val="001E3E22"/>
    <w:rsid w:val="001E3E9E"/>
    <w:rsid w:val="001E41AC"/>
    <w:rsid w:val="001E4272"/>
    <w:rsid w:val="001E44A6"/>
    <w:rsid w:val="001E459B"/>
    <w:rsid w:val="001E473F"/>
    <w:rsid w:val="001E4773"/>
    <w:rsid w:val="001E488C"/>
    <w:rsid w:val="001E48BF"/>
    <w:rsid w:val="001E49DD"/>
    <w:rsid w:val="001E4B5A"/>
    <w:rsid w:val="001E4CAE"/>
    <w:rsid w:val="001E4D3A"/>
    <w:rsid w:val="001E5624"/>
    <w:rsid w:val="001E562F"/>
    <w:rsid w:val="001E571B"/>
    <w:rsid w:val="001E58AC"/>
    <w:rsid w:val="001E58CB"/>
    <w:rsid w:val="001E5B0F"/>
    <w:rsid w:val="001E61EB"/>
    <w:rsid w:val="001E638B"/>
    <w:rsid w:val="001E657E"/>
    <w:rsid w:val="001E67DC"/>
    <w:rsid w:val="001E696C"/>
    <w:rsid w:val="001E6B33"/>
    <w:rsid w:val="001E6B59"/>
    <w:rsid w:val="001E6C43"/>
    <w:rsid w:val="001E6D44"/>
    <w:rsid w:val="001E6DE8"/>
    <w:rsid w:val="001E705F"/>
    <w:rsid w:val="001E7179"/>
    <w:rsid w:val="001E74D6"/>
    <w:rsid w:val="001E78E0"/>
    <w:rsid w:val="001E7AA9"/>
    <w:rsid w:val="001E7BE7"/>
    <w:rsid w:val="001E7BF4"/>
    <w:rsid w:val="001E7C67"/>
    <w:rsid w:val="001E7CE8"/>
    <w:rsid w:val="001E7DCE"/>
    <w:rsid w:val="001E7DE3"/>
    <w:rsid w:val="001F0107"/>
    <w:rsid w:val="001F0419"/>
    <w:rsid w:val="001F059B"/>
    <w:rsid w:val="001F092E"/>
    <w:rsid w:val="001F0E73"/>
    <w:rsid w:val="001F106C"/>
    <w:rsid w:val="001F11E8"/>
    <w:rsid w:val="001F1282"/>
    <w:rsid w:val="001F12A9"/>
    <w:rsid w:val="001F1679"/>
    <w:rsid w:val="001F16E6"/>
    <w:rsid w:val="001F181D"/>
    <w:rsid w:val="001F1981"/>
    <w:rsid w:val="001F1C93"/>
    <w:rsid w:val="001F21EE"/>
    <w:rsid w:val="001F232B"/>
    <w:rsid w:val="001F252D"/>
    <w:rsid w:val="001F2755"/>
    <w:rsid w:val="001F2B16"/>
    <w:rsid w:val="001F2BC5"/>
    <w:rsid w:val="001F2FA2"/>
    <w:rsid w:val="001F3019"/>
    <w:rsid w:val="001F33E8"/>
    <w:rsid w:val="001F354B"/>
    <w:rsid w:val="001F362A"/>
    <w:rsid w:val="001F4030"/>
    <w:rsid w:val="001F44FB"/>
    <w:rsid w:val="001F4754"/>
    <w:rsid w:val="001F4777"/>
    <w:rsid w:val="001F480D"/>
    <w:rsid w:val="001F4B2E"/>
    <w:rsid w:val="001F4F79"/>
    <w:rsid w:val="001F507A"/>
    <w:rsid w:val="001F5125"/>
    <w:rsid w:val="001F5184"/>
    <w:rsid w:val="001F52D1"/>
    <w:rsid w:val="001F53B8"/>
    <w:rsid w:val="001F5501"/>
    <w:rsid w:val="001F587A"/>
    <w:rsid w:val="001F5959"/>
    <w:rsid w:val="001F5FF9"/>
    <w:rsid w:val="001F6681"/>
    <w:rsid w:val="001F6731"/>
    <w:rsid w:val="001F67BD"/>
    <w:rsid w:val="001F68C5"/>
    <w:rsid w:val="001F6C0F"/>
    <w:rsid w:val="001F6DC2"/>
    <w:rsid w:val="001F6F44"/>
    <w:rsid w:val="001F71E6"/>
    <w:rsid w:val="001F725D"/>
    <w:rsid w:val="001F7530"/>
    <w:rsid w:val="001F76E0"/>
    <w:rsid w:val="001F78A3"/>
    <w:rsid w:val="001F7B47"/>
    <w:rsid w:val="001F7F6D"/>
    <w:rsid w:val="0020018F"/>
    <w:rsid w:val="00200192"/>
    <w:rsid w:val="00200307"/>
    <w:rsid w:val="002005A6"/>
    <w:rsid w:val="00200717"/>
    <w:rsid w:val="0020086C"/>
    <w:rsid w:val="002008A9"/>
    <w:rsid w:val="00200ACA"/>
    <w:rsid w:val="00200CD0"/>
    <w:rsid w:val="00200D07"/>
    <w:rsid w:val="00200EC5"/>
    <w:rsid w:val="0020139E"/>
    <w:rsid w:val="00201AF3"/>
    <w:rsid w:val="00201FB1"/>
    <w:rsid w:val="00202129"/>
    <w:rsid w:val="002022AA"/>
    <w:rsid w:val="002022BB"/>
    <w:rsid w:val="002023D7"/>
    <w:rsid w:val="00202986"/>
    <w:rsid w:val="00202BE7"/>
    <w:rsid w:val="00203199"/>
    <w:rsid w:val="0020330B"/>
    <w:rsid w:val="002034FB"/>
    <w:rsid w:val="00203566"/>
    <w:rsid w:val="002037F2"/>
    <w:rsid w:val="00203905"/>
    <w:rsid w:val="00203939"/>
    <w:rsid w:val="00203D14"/>
    <w:rsid w:val="00203E32"/>
    <w:rsid w:val="00203E36"/>
    <w:rsid w:val="00204004"/>
    <w:rsid w:val="002043F5"/>
    <w:rsid w:val="0020467B"/>
    <w:rsid w:val="00204A69"/>
    <w:rsid w:val="00204ABF"/>
    <w:rsid w:val="00204B41"/>
    <w:rsid w:val="00204B5F"/>
    <w:rsid w:val="00204BBB"/>
    <w:rsid w:val="00205103"/>
    <w:rsid w:val="00205128"/>
    <w:rsid w:val="0020518A"/>
    <w:rsid w:val="0020524D"/>
    <w:rsid w:val="002052FA"/>
    <w:rsid w:val="00205459"/>
    <w:rsid w:val="002054B1"/>
    <w:rsid w:val="00205522"/>
    <w:rsid w:val="0020571E"/>
    <w:rsid w:val="00205A1C"/>
    <w:rsid w:val="00205BD5"/>
    <w:rsid w:val="00205D66"/>
    <w:rsid w:val="00205EC2"/>
    <w:rsid w:val="00205F6B"/>
    <w:rsid w:val="00206175"/>
    <w:rsid w:val="002061BE"/>
    <w:rsid w:val="0020645F"/>
    <w:rsid w:val="00206602"/>
    <w:rsid w:val="00206650"/>
    <w:rsid w:val="00206979"/>
    <w:rsid w:val="00206A24"/>
    <w:rsid w:val="002071AB"/>
    <w:rsid w:val="002071B2"/>
    <w:rsid w:val="002071CF"/>
    <w:rsid w:val="00207421"/>
    <w:rsid w:val="0020763C"/>
    <w:rsid w:val="002077AA"/>
    <w:rsid w:val="002077FD"/>
    <w:rsid w:val="0020787B"/>
    <w:rsid w:val="002079AE"/>
    <w:rsid w:val="00207B4B"/>
    <w:rsid w:val="00207C66"/>
    <w:rsid w:val="00207E93"/>
    <w:rsid w:val="0021035E"/>
    <w:rsid w:val="002104BD"/>
    <w:rsid w:val="002105CF"/>
    <w:rsid w:val="00210917"/>
    <w:rsid w:val="002112A5"/>
    <w:rsid w:val="0021138D"/>
    <w:rsid w:val="002116F1"/>
    <w:rsid w:val="00211743"/>
    <w:rsid w:val="002117EB"/>
    <w:rsid w:val="00211815"/>
    <w:rsid w:val="002118EA"/>
    <w:rsid w:val="00211C19"/>
    <w:rsid w:val="00211F28"/>
    <w:rsid w:val="00211F7C"/>
    <w:rsid w:val="00211F91"/>
    <w:rsid w:val="0021239A"/>
    <w:rsid w:val="002125C6"/>
    <w:rsid w:val="00212759"/>
    <w:rsid w:val="00212A00"/>
    <w:rsid w:val="00212BB9"/>
    <w:rsid w:val="00212D45"/>
    <w:rsid w:val="00212D4B"/>
    <w:rsid w:val="00212D61"/>
    <w:rsid w:val="0021310B"/>
    <w:rsid w:val="0021322F"/>
    <w:rsid w:val="0021335A"/>
    <w:rsid w:val="0021345B"/>
    <w:rsid w:val="00213519"/>
    <w:rsid w:val="00213A30"/>
    <w:rsid w:val="00213A90"/>
    <w:rsid w:val="00213C0D"/>
    <w:rsid w:val="00213CBC"/>
    <w:rsid w:val="00213D57"/>
    <w:rsid w:val="00214130"/>
    <w:rsid w:val="0021437B"/>
    <w:rsid w:val="002146B0"/>
    <w:rsid w:val="00214872"/>
    <w:rsid w:val="00214A44"/>
    <w:rsid w:val="00214B72"/>
    <w:rsid w:val="00214DFA"/>
    <w:rsid w:val="0021535A"/>
    <w:rsid w:val="0021562D"/>
    <w:rsid w:val="002156C4"/>
    <w:rsid w:val="00215BC1"/>
    <w:rsid w:val="00215D16"/>
    <w:rsid w:val="00215D7D"/>
    <w:rsid w:val="00216031"/>
    <w:rsid w:val="002160B3"/>
    <w:rsid w:val="00216103"/>
    <w:rsid w:val="002162EC"/>
    <w:rsid w:val="0021630E"/>
    <w:rsid w:val="00216551"/>
    <w:rsid w:val="002165FC"/>
    <w:rsid w:val="00216907"/>
    <w:rsid w:val="0021699C"/>
    <w:rsid w:val="00216F1E"/>
    <w:rsid w:val="00216FFB"/>
    <w:rsid w:val="00217255"/>
    <w:rsid w:val="002173EF"/>
    <w:rsid w:val="002174CB"/>
    <w:rsid w:val="00217833"/>
    <w:rsid w:val="00217877"/>
    <w:rsid w:val="002179FF"/>
    <w:rsid w:val="00217A6E"/>
    <w:rsid w:val="00217B07"/>
    <w:rsid w:val="00217D21"/>
    <w:rsid w:val="00220104"/>
    <w:rsid w:val="0022029A"/>
    <w:rsid w:val="00220586"/>
    <w:rsid w:val="002206B1"/>
    <w:rsid w:val="00220A61"/>
    <w:rsid w:val="00220FA1"/>
    <w:rsid w:val="00220FD8"/>
    <w:rsid w:val="002214DD"/>
    <w:rsid w:val="00221810"/>
    <w:rsid w:val="002219FA"/>
    <w:rsid w:val="00221C28"/>
    <w:rsid w:val="00221D5F"/>
    <w:rsid w:val="00221EDD"/>
    <w:rsid w:val="00221F8B"/>
    <w:rsid w:val="00222000"/>
    <w:rsid w:val="00222268"/>
    <w:rsid w:val="0022226F"/>
    <w:rsid w:val="00222380"/>
    <w:rsid w:val="002223BB"/>
    <w:rsid w:val="002223D8"/>
    <w:rsid w:val="002224F6"/>
    <w:rsid w:val="00222626"/>
    <w:rsid w:val="0022265C"/>
    <w:rsid w:val="002226BA"/>
    <w:rsid w:val="00222852"/>
    <w:rsid w:val="002228CA"/>
    <w:rsid w:val="0022291D"/>
    <w:rsid w:val="00222FC1"/>
    <w:rsid w:val="002232D0"/>
    <w:rsid w:val="002232DE"/>
    <w:rsid w:val="00223309"/>
    <w:rsid w:val="0022346E"/>
    <w:rsid w:val="00223900"/>
    <w:rsid w:val="0022394A"/>
    <w:rsid w:val="002239EF"/>
    <w:rsid w:val="00223A40"/>
    <w:rsid w:val="00223ABA"/>
    <w:rsid w:val="00223EC9"/>
    <w:rsid w:val="00223EEC"/>
    <w:rsid w:val="00223FE1"/>
    <w:rsid w:val="00224015"/>
    <w:rsid w:val="00224017"/>
    <w:rsid w:val="00224027"/>
    <w:rsid w:val="002240F7"/>
    <w:rsid w:val="00224A68"/>
    <w:rsid w:val="00224E8E"/>
    <w:rsid w:val="00224FD2"/>
    <w:rsid w:val="00225176"/>
    <w:rsid w:val="00225384"/>
    <w:rsid w:val="00225535"/>
    <w:rsid w:val="0022557A"/>
    <w:rsid w:val="00225759"/>
    <w:rsid w:val="002257A2"/>
    <w:rsid w:val="00225875"/>
    <w:rsid w:val="00225A77"/>
    <w:rsid w:val="00225D6B"/>
    <w:rsid w:val="00225FB0"/>
    <w:rsid w:val="002260FC"/>
    <w:rsid w:val="00226199"/>
    <w:rsid w:val="002266E3"/>
    <w:rsid w:val="002269A8"/>
    <w:rsid w:val="00226B59"/>
    <w:rsid w:val="00226B98"/>
    <w:rsid w:val="00226EE1"/>
    <w:rsid w:val="00227063"/>
    <w:rsid w:val="002270B3"/>
    <w:rsid w:val="002272C1"/>
    <w:rsid w:val="002273F3"/>
    <w:rsid w:val="00227402"/>
    <w:rsid w:val="0022749B"/>
    <w:rsid w:val="0022767E"/>
    <w:rsid w:val="002278BE"/>
    <w:rsid w:val="00227DA2"/>
    <w:rsid w:val="00227F01"/>
    <w:rsid w:val="00230067"/>
    <w:rsid w:val="0023051C"/>
    <w:rsid w:val="00230974"/>
    <w:rsid w:val="00230BAC"/>
    <w:rsid w:val="00230DAB"/>
    <w:rsid w:val="00231081"/>
    <w:rsid w:val="00231118"/>
    <w:rsid w:val="002312CF"/>
    <w:rsid w:val="0023141B"/>
    <w:rsid w:val="0023150D"/>
    <w:rsid w:val="00231569"/>
    <w:rsid w:val="0023162E"/>
    <w:rsid w:val="0023175C"/>
    <w:rsid w:val="00231AAA"/>
    <w:rsid w:val="00231E8D"/>
    <w:rsid w:val="00231F80"/>
    <w:rsid w:val="002322A8"/>
    <w:rsid w:val="00232469"/>
    <w:rsid w:val="0023257B"/>
    <w:rsid w:val="002328FA"/>
    <w:rsid w:val="00232B25"/>
    <w:rsid w:val="00232C82"/>
    <w:rsid w:val="00232D48"/>
    <w:rsid w:val="00232E72"/>
    <w:rsid w:val="00232F7D"/>
    <w:rsid w:val="0023309C"/>
    <w:rsid w:val="0023326A"/>
    <w:rsid w:val="00233374"/>
    <w:rsid w:val="00233552"/>
    <w:rsid w:val="00233585"/>
    <w:rsid w:val="002336BA"/>
    <w:rsid w:val="00233B40"/>
    <w:rsid w:val="00233B6A"/>
    <w:rsid w:val="00233D44"/>
    <w:rsid w:val="00233D55"/>
    <w:rsid w:val="00233D60"/>
    <w:rsid w:val="00233F77"/>
    <w:rsid w:val="00233FDE"/>
    <w:rsid w:val="0023405A"/>
    <w:rsid w:val="002340A3"/>
    <w:rsid w:val="002342DA"/>
    <w:rsid w:val="00234519"/>
    <w:rsid w:val="002346BC"/>
    <w:rsid w:val="002346E5"/>
    <w:rsid w:val="0023475E"/>
    <w:rsid w:val="002349C1"/>
    <w:rsid w:val="00234BF2"/>
    <w:rsid w:val="00234C1E"/>
    <w:rsid w:val="00234E01"/>
    <w:rsid w:val="00235023"/>
    <w:rsid w:val="00235093"/>
    <w:rsid w:val="002352D3"/>
    <w:rsid w:val="0023549B"/>
    <w:rsid w:val="002355C0"/>
    <w:rsid w:val="0023581D"/>
    <w:rsid w:val="00235859"/>
    <w:rsid w:val="00235B5B"/>
    <w:rsid w:val="00235BAF"/>
    <w:rsid w:val="00235CE6"/>
    <w:rsid w:val="00236191"/>
    <w:rsid w:val="00236556"/>
    <w:rsid w:val="00236AA7"/>
    <w:rsid w:val="00236B5F"/>
    <w:rsid w:val="00236B99"/>
    <w:rsid w:val="00236C28"/>
    <w:rsid w:val="00236CDA"/>
    <w:rsid w:val="00236E71"/>
    <w:rsid w:val="002373B6"/>
    <w:rsid w:val="002373D5"/>
    <w:rsid w:val="00237816"/>
    <w:rsid w:val="00237AE0"/>
    <w:rsid w:val="00237D0F"/>
    <w:rsid w:val="002401D4"/>
    <w:rsid w:val="002405D7"/>
    <w:rsid w:val="00240677"/>
    <w:rsid w:val="00240771"/>
    <w:rsid w:val="0024089C"/>
    <w:rsid w:val="00240A94"/>
    <w:rsid w:val="00240C18"/>
    <w:rsid w:val="00240C85"/>
    <w:rsid w:val="00240D47"/>
    <w:rsid w:val="00240FE5"/>
    <w:rsid w:val="0024130D"/>
    <w:rsid w:val="0024139B"/>
    <w:rsid w:val="002413E2"/>
    <w:rsid w:val="00241508"/>
    <w:rsid w:val="00241525"/>
    <w:rsid w:val="00241562"/>
    <w:rsid w:val="002416F8"/>
    <w:rsid w:val="00241742"/>
    <w:rsid w:val="00241794"/>
    <w:rsid w:val="002419F1"/>
    <w:rsid w:val="00241AE7"/>
    <w:rsid w:val="00241B44"/>
    <w:rsid w:val="00242750"/>
    <w:rsid w:val="002429B5"/>
    <w:rsid w:val="00242A3B"/>
    <w:rsid w:val="00243088"/>
    <w:rsid w:val="00243121"/>
    <w:rsid w:val="002433CA"/>
    <w:rsid w:val="00243404"/>
    <w:rsid w:val="0024361D"/>
    <w:rsid w:val="00243624"/>
    <w:rsid w:val="00243975"/>
    <w:rsid w:val="00243B02"/>
    <w:rsid w:val="00243CDC"/>
    <w:rsid w:val="00243DF9"/>
    <w:rsid w:val="0024410C"/>
    <w:rsid w:val="002441E9"/>
    <w:rsid w:val="0024421F"/>
    <w:rsid w:val="002444E7"/>
    <w:rsid w:val="00244568"/>
    <w:rsid w:val="002449C5"/>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DD7"/>
    <w:rsid w:val="00246DE6"/>
    <w:rsid w:val="00246F1A"/>
    <w:rsid w:val="00247037"/>
    <w:rsid w:val="002473FD"/>
    <w:rsid w:val="00247427"/>
    <w:rsid w:val="0024751E"/>
    <w:rsid w:val="002476A8"/>
    <w:rsid w:val="002476FB"/>
    <w:rsid w:val="00247728"/>
    <w:rsid w:val="00247B07"/>
    <w:rsid w:val="00247B69"/>
    <w:rsid w:val="00247BA2"/>
    <w:rsid w:val="00247C78"/>
    <w:rsid w:val="00247FDE"/>
    <w:rsid w:val="00250117"/>
    <w:rsid w:val="002502A4"/>
    <w:rsid w:val="002504D0"/>
    <w:rsid w:val="00250505"/>
    <w:rsid w:val="002505EA"/>
    <w:rsid w:val="002508A2"/>
    <w:rsid w:val="0025093A"/>
    <w:rsid w:val="00250A80"/>
    <w:rsid w:val="00250FAF"/>
    <w:rsid w:val="002510FC"/>
    <w:rsid w:val="00251195"/>
    <w:rsid w:val="002512CF"/>
    <w:rsid w:val="00251341"/>
    <w:rsid w:val="00251935"/>
    <w:rsid w:val="00251FAF"/>
    <w:rsid w:val="00252043"/>
    <w:rsid w:val="0025212D"/>
    <w:rsid w:val="0025224A"/>
    <w:rsid w:val="00252404"/>
    <w:rsid w:val="002524F7"/>
    <w:rsid w:val="0025252A"/>
    <w:rsid w:val="00252564"/>
    <w:rsid w:val="002526F2"/>
    <w:rsid w:val="00252782"/>
    <w:rsid w:val="00252C45"/>
    <w:rsid w:val="00253254"/>
    <w:rsid w:val="00253596"/>
    <w:rsid w:val="002536B2"/>
    <w:rsid w:val="0025378B"/>
    <w:rsid w:val="00253799"/>
    <w:rsid w:val="002538B4"/>
    <w:rsid w:val="002538D1"/>
    <w:rsid w:val="0025392A"/>
    <w:rsid w:val="00253DB4"/>
    <w:rsid w:val="00253E00"/>
    <w:rsid w:val="00253E01"/>
    <w:rsid w:val="0025412B"/>
    <w:rsid w:val="002543F0"/>
    <w:rsid w:val="00254457"/>
    <w:rsid w:val="00254670"/>
    <w:rsid w:val="002547C3"/>
    <w:rsid w:val="00254965"/>
    <w:rsid w:val="00254CBA"/>
    <w:rsid w:val="00254D80"/>
    <w:rsid w:val="00254DBB"/>
    <w:rsid w:val="0025536F"/>
    <w:rsid w:val="002555AA"/>
    <w:rsid w:val="00255940"/>
    <w:rsid w:val="00255BEF"/>
    <w:rsid w:val="00255C8D"/>
    <w:rsid w:val="00256077"/>
    <w:rsid w:val="0025614C"/>
    <w:rsid w:val="002561ED"/>
    <w:rsid w:val="00256A34"/>
    <w:rsid w:val="00256B52"/>
    <w:rsid w:val="00256D14"/>
    <w:rsid w:val="00256DFA"/>
    <w:rsid w:val="0025708F"/>
    <w:rsid w:val="002570A0"/>
    <w:rsid w:val="002571BF"/>
    <w:rsid w:val="00257923"/>
    <w:rsid w:val="00257E92"/>
    <w:rsid w:val="0026016E"/>
    <w:rsid w:val="002601CD"/>
    <w:rsid w:val="00260226"/>
    <w:rsid w:val="0026046C"/>
    <w:rsid w:val="002604A3"/>
    <w:rsid w:val="0026071B"/>
    <w:rsid w:val="0026074F"/>
    <w:rsid w:val="00260A46"/>
    <w:rsid w:val="00260A98"/>
    <w:rsid w:val="00260B84"/>
    <w:rsid w:val="00260B8F"/>
    <w:rsid w:val="00261439"/>
    <w:rsid w:val="002616E0"/>
    <w:rsid w:val="00261765"/>
    <w:rsid w:val="00261948"/>
    <w:rsid w:val="00261B81"/>
    <w:rsid w:val="00261E31"/>
    <w:rsid w:val="002621A7"/>
    <w:rsid w:val="00262664"/>
    <w:rsid w:val="00262AE5"/>
    <w:rsid w:val="002631F3"/>
    <w:rsid w:val="00263260"/>
    <w:rsid w:val="002632D7"/>
    <w:rsid w:val="00263317"/>
    <w:rsid w:val="00263455"/>
    <w:rsid w:val="00263786"/>
    <w:rsid w:val="002638C6"/>
    <w:rsid w:val="00263BDF"/>
    <w:rsid w:val="00263C73"/>
    <w:rsid w:val="00263D50"/>
    <w:rsid w:val="00264036"/>
    <w:rsid w:val="00264082"/>
    <w:rsid w:val="002641E2"/>
    <w:rsid w:val="002642A7"/>
    <w:rsid w:val="0026439D"/>
    <w:rsid w:val="002644FB"/>
    <w:rsid w:val="00264B50"/>
    <w:rsid w:val="00264E81"/>
    <w:rsid w:val="00264EEA"/>
    <w:rsid w:val="0026501A"/>
    <w:rsid w:val="00265086"/>
    <w:rsid w:val="00265406"/>
    <w:rsid w:val="0026545A"/>
    <w:rsid w:val="00265479"/>
    <w:rsid w:val="0026553B"/>
    <w:rsid w:val="00265639"/>
    <w:rsid w:val="00265732"/>
    <w:rsid w:val="00265906"/>
    <w:rsid w:val="00265FB8"/>
    <w:rsid w:val="00265FEA"/>
    <w:rsid w:val="0026611B"/>
    <w:rsid w:val="002662AB"/>
    <w:rsid w:val="0026666E"/>
    <w:rsid w:val="002666BD"/>
    <w:rsid w:val="00266966"/>
    <w:rsid w:val="002669F9"/>
    <w:rsid w:val="00266A1F"/>
    <w:rsid w:val="00266B4D"/>
    <w:rsid w:val="00267255"/>
    <w:rsid w:val="0026729A"/>
    <w:rsid w:val="0026748D"/>
    <w:rsid w:val="00267520"/>
    <w:rsid w:val="00267812"/>
    <w:rsid w:val="00267A2E"/>
    <w:rsid w:val="00267AB8"/>
    <w:rsid w:val="00267AE5"/>
    <w:rsid w:val="00267B82"/>
    <w:rsid w:val="00267C01"/>
    <w:rsid w:val="00267CEE"/>
    <w:rsid w:val="00267D2E"/>
    <w:rsid w:val="00267E5F"/>
    <w:rsid w:val="002701C6"/>
    <w:rsid w:val="00270365"/>
    <w:rsid w:val="002706DC"/>
    <w:rsid w:val="00270BC8"/>
    <w:rsid w:val="00270D4D"/>
    <w:rsid w:val="00270FFC"/>
    <w:rsid w:val="002711FD"/>
    <w:rsid w:val="0027130F"/>
    <w:rsid w:val="00271470"/>
    <w:rsid w:val="0027149B"/>
    <w:rsid w:val="00271718"/>
    <w:rsid w:val="00271A34"/>
    <w:rsid w:val="00271B27"/>
    <w:rsid w:val="00271C46"/>
    <w:rsid w:val="0027213E"/>
    <w:rsid w:val="00272229"/>
    <w:rsid w:val="00272639"/>
    <w:rsid w:val="0027265F"/>
    <w:rsid w:val="0027293D"/>
    <w:rsid w:val="00272A2A"/>
    <w:rsid w:val="00272B30"/>
    <w:rsid w:val="00272C0D"/>
    <w:rsid w:val="00272D40"/>
    <w:rsid w:val="00272D91"/>
    <w:rsid w:val="00272DBA"/>
    <w:rsid w:val="00272E6A"/>
    <w:rsid w:val="00273090"/>
    <w:rsid w:val="00273329"/>
    <w:rsid w:val="0027387F"/>
    <w:rsid w:val="00273BA5"/>
    <w:rsid w:val="00273E27"/>
    <w:rsid w:val="00273E4C"/>
    <w:rsid w:val="00274144"/>
    <w:rsid w:val="002741E3"/>
    <w:rsid w:val="00274222"/>
    <w:rsid w:val="00274285"/>
    <w:rsid w:val="00274352"/>
    <w:rsid w:val="0027442C"/>
    <w:rsid w:val="00274494"/>
    <w:rsid w:val="002745FE"/>
    <w:rsid w:val="00274750"/>
    <w:rsid w:val="00274CF9"/>
    <w:rsid w:val="00275175"/>
    <w:rsid w:val="0027517C"/>
    <w:rsid w:val="00275425"/>
    <w:rsid w:val="0027542C"/>
    <w:rsid w:val="00275549"/>
    <w:rsid w:val="002756E9"/>
    <w:rsid w:val="002759ED"/>
    <w:rsid w:val="00275B32"/>
    <w:rsid w:val="00275C48"/>
    <w:rsid w:val="00275CD5"/>
    <w:rsid w:val="00275F8A"/>
    <w:rsid w:val="0027600A"/>
    <w:rsid w:val="0027636F"/>
    <w:rsid w:val="002763CE"/>
    <w:rsid w:val="002765BA"/>
    <w:rsid w:val="0027666A"/>
    <w:rsid w:val="002768DE"/>
    <w:rsid w:val="002769CA"/>
    <w:rsid w:val="00276A2C"/>
    <w:rsid w:val="00276A93"/>
    <w:rsid w:val="00276AD2"/>
    <w:rsid w:val="00276AEC"/>
    <w:rsid w:val="00276B06"/>
    <w:rsid w:val="00276C43"/>
    <w:rsid w:val="00276CB4"/>
    <w:rsid w:val="00276FBF"/>
    <w:rsid w:val="0027710D"/>
    <w:rsid w:val="002772A6"/>
    <w:rsid w:val="00277378"/>
    <w:rsid w:val="00277486"/>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11F9"/>
    <w:rsid w:val="0028142D"/>
    <w:rsid w:val="002814A6"/>
    <w:rsid w:val="002815E4"/>
    <w:rsid w:val="00281B9C"/>
    <w:rsid w:val="00281D0C"/>
    <w:rsid w:val="00281E9A"/>
    <w:rsid w:val="00281FAE"/>
    <w:rsid w:val="00282437"/>
    <w:rsid w:val="00282537"/>
    <w:rsid w:val="00282866"/>
    <w:rsid w:val="0028298E"/>
    <w:rsid w:val="00282A83"/>
    <w:rsid w:val="00282AAB"/>
    <w:rsid w:val="0028305A"/>
    <w:rsid w:val="002832F0"/>
    <w:rsid w:val="002833F2"/>
    <w:rsid w:val="00283527"/>
    <w:rsid w:val="0028368F"/>
    <w:rsid w:val="002836FB"/>
    <w:rsid w:val="0028387F"/>
    <w:rsid w:val="0028395C"/>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445"/>
    <w:rsid w:val="00285497"/>
    <w:rsid w:val="00285947"/>
    <w:rsid w:val="00285B3E"/>
    <w:rsid w:val="00285ED3"/>
    <w:rsid w:val="00285EFD"/>
    <w:rsid w:val="002861F2"/>
    <w:rsid w:val="00286215"/>
    <w:rsid w:val="00286502"/>
    <w:rsid w:val="002865E6"/>
    <w:rsid w:val="00286702"/>
    <w:rsid w:val="00286B1D"/>
    <w:rsid w:val="0028702B"/>
    <w:rsid w:val="00287047"/>
    <w:rsid w:val="0028705A"/>
    <w:rsid w:val="002871E8"/>
    <w:rsid w:val="00287403"/>
    <w:rsid w:val="00287517"/>
    <w:rsid w:val="002877A7"/>
    <w:rsid w:val="00287844"/>
    <w:rsid w:val="00287D7C"/>
    <w:rsid w:val="00290151"/>
    <w:rsid w:val="00290551"/>
    <w:rsid w:val="00290693"/>
    <w:rsid w:val="002907CC"/>
    <w:rsid w:val="002907D1"/>
    <w:rsid w:val="00290876"/>
    <w:rsid w:val="00290A68"/>
    <w:rsid w:val="00290C0F"/>
    <w:rsid w:val="00290D39"/>
    <w:rsid w:val="00290F8C"/>
    <w:rsid w:val="00290FCE"/>
    <w:rsid w:val="00291052"/>
    <w:rsid w:val="00291587"/>
    <w:rsid w:val="0029178B"/>
    <w:rsid w:val="002917B6"/>
    <w:rsid w:val="002917FF"/>
    <w:rsid w:val="00291812"/>
    <w:rsid w:val="00291C90"/>
    <w:rsid w:val="00291D0F"/>
    <w:rsid w:val="00291ED0"/>
    <w:rsid w:val="00291F24"/>
    <w:rsid w:val="002920EB"/>
    <w:rsid w:val="00292775"/>
    <w:rsid w:val="002927FA"/>
    <w:rsid w:val="00292800"/>
    <w:rsid w:val="00292826"/>
    <w:rsid w:val="00292991"/>
    <w:rsid w:val="002929B3"/>
    <w:rsid w:val="002929DA"/>
    <w:rsid w:val="00292A06"/>
    <w:rsid w:val="00292A8C"/>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4C"/>
    <w:rsid w:val="00293C93"/>
    <w:rsid w:val="00293CD2"/>
    <w:rsid w:val="00293EE7"/>
    <w:rsid w:val="0029402A"/>
    <w:rsid w:val="00294C72"/>
    <w:rsid w:val="00294CEE"/>
    <w:rsid w:val="00294F77"/>
    <w:rsid w:val="00295014"/>
    <w:rsid w:val="00295197"/>
    <w:rsid w:val="00295211"/>
    <w:rsid w:val="002952A3"/>
    <w:rsid w:val="00295335"/>
    <w:rsid w:val="00295464"/>
    <w:rsid w:val="002954BE"/>
    <w:rsid w:val="00295876"/>
    <w:rsid w:val="00295DEF"/>
    <w:rsid w:val="00295FEF"/>
    <w:rsid w:val="002963C7"/>
    <w:rsid w:val="0029643B"/>
    <w:rsid w:val="00296626"/>
    <w:rsid w:val="002966E4"/>
    <w:rsid w:val="002967F1"/>
    <w:rsid w:val="002968BA"/>
    <w:rsid w:val="00296BF6"/>
    <w:rsid w:val="00296CF9"/>
    <w:rsid w:val="00297096"/>
    <w:rsid w:val="002972ED"/>
    <w:rsid w:val="0029733A"/>
    <w:rsid w:val="0029744F"/>
    <w:rsid w:val="0029750C"/>
    <w:rsid w:val="002977C3"/>
    <w:rsid w:val="002977D7"/>
    <w:rsid w:val="00297865"/>
    <w:rsid w:val="002978F6"/>
    <w:rsid w:val="002979F4"/>
    <w:rsid w:val="00297A54"/>
    <w:rsid w:val="00297DC5"/>
    <w:rsid w:val="00297F4C"/>
    <w:rsid w:val="00297FCA"/>
    <w:rsid w:val="002A04BB"/>
    <w:rsid w:val="002A0592"/>
    <w:rsid w:val="002A0632"/>
    <w:rsid w:val="002A09C4"/>
    <w:rsid w:val="002A09F6"/>
    <w:rsid w:val="002A0A9D"/>
    <w:rsid w:val="002A1041"/>
    <w:rsid w:val="002A132A"/>
    <w:rsid w:val="002A147A"/>
    <w:rsid w:val="002A16E8"/>
    <w:rsid w:val="002A1813"/>
    <w:rsid w:val="002A18B7"/>
    <w:rsid w:val="002A193C"/>
    <w:rsid w:val="002A2087"/>
    <w:rsid w:val="002A20C9"/>
    <w:rsid w:val="002A2115"/>
    <w:rsid w:val="002A261D"/>
    <w:rsid w:val="002A2675"/>
    <w:rsid w:val="002A2792"/>
    <w:rsid w:val="002A28AF"/>
    <w:rsid w:val="002A2BC6"/>
    <w:rsid w:val="002A2C68"/>
    <w:rsid w:val="002A2CA6"/>
    <w:rsid w:val="002A2E2A"/>
    <w:rsid w:val="002A2F64"/>
    <w:rsid w:val="002A30A8"/>
    <w:rsid w:val="002A3175"/>
    <w:rsid w:val="002A3C34"/>
    <w:rsid w:val="002A3EB0"/>
    <w:rsid w:val="002A3F87"/>
    <w:rsid w:val="002A416B"/>
    <w:rsid w:val="002A41C9"/>
    <w:rsid w:val="002A42D2"/>
    <w:rsid w:val="002A4498"/>
    <w:rsid w:val="002A4616"/>
    <w:rsid w:val="002A464D"/>
    <w:rsid w:val="002A4A75"/>
    <w:rsid w:val="002A4D0C"/>
    <w:rsid w:val="002A4D59"/>
    <w:rsid w:val="002A4DE0"/>
    <w:rsid w:val="002A526B"/>
    <w:rsid w:val="002A5288"/>
    <w:rsid w:val="002A52A9"/>
    <w:rsid w:val="002A52BF"/>
    <w:rsid w:val="002A5407"/>
    <w:rsid w:val="002A54C5"/>
    <w:rsid w:val="002A5D59"/>
    <w:rsid w:val="002A5E81"/>
    <w:rsid w:val="002A60F3"/>
    <w:rsid w:val="002A6142"/>
    <w:rsid w:val="002A6370"/>
    <w:rsid w:val="002A63B3"/>
    <w:rsid w:val="002A67DB"/>
    <w:rsid w:val="002A69BA"/>
    <w:rsid w:val="002A6B10"/>
    <w:rsid w:val="002A6C88"/>
    <w:rsid w:val="002A6D9E"/>
    <w:rsid w:val="002A704A"/>
    <w:rsid w:val="002A7136"/>
    <w:rsid w:val="002A7191"/>
    <w:rsid w:val="002A71D2"/>
    <w:rsid w:val="002A725C"/>
    <w:rsid w:val="002A73C3"/>
    <w:rsid w:val="002A7551"/>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0E82"/>
    <w:rsid w:val="002B10B3"/>
    <w:rsid w:val="002B11F9"/>
    <w:rsid w:val="002B150C"/>
    <w:rsid w:val="002B15FB"/>
    <w:rsid w:val="002B19C4"/>
    <w:rsid w:val="002B1DA2"/>
    <w:rsid w:val="002B1F8E"/>
    <w:rsid w:val="002B24DC"/>
    <w:rsid w:val="002B2628"/>
    <w:rsid w:val="002B2637"/>
    <w:rsid w:val="002B294E"/>
    <w:rsid w:val="002B2951"/>
    <w:rsid w:val="002B2980"/>
    <w:rsid w:val="002B2A59"/>
    <w:rsid w:val="002B2EFE"/>
    <w:rsid w:val="002B3037"/>
    <w:rsid w:val="002B318B"/>
    <w:rsid w:val="002B3333"/>
    <w:rsid w:val="002B35B7"/>
    <w:rsid w:val="002B3A49"/>
    <w:rsid w:val="002B3B09"/>
    <w:rsid w:val="002B40FF"/>
    <w:rsid w:val="002B4258"/>
    <w:rsid w:val="002B438A"/>
    <w:rsid w:val="002B43E8"/>
    <w:rsid w:val="002B47D2"/>
    <w:rsid w:val="002B481E"/>
    <w:rsid w:val="002B4881"/>
    <w:rsid w:val="002B4A7A"/>
    <w:rsid w:val="002B515C"/>
    <w:rsid w:val="002B5243"/>
    <w:rsid w:val="002B536C"/>
    <w:rsid w:val="002B54F9"/>
    <w:rsid w:val="002B5CA3"/>
    <w:rsid w:val="002B6320"/>
    <w:rsid w:val="002B633D"/>
    <w:rsid w:val="002B67E3"/>
    <w:rsid w:val="002B7061"/>
    <w:rsid w:val="002B707A"/>
    <w:rsid w:val="002B75A0"/>
    <w:rsid w:val="002B7914"/>
    <w:rsid w:val="002B7ACE"/>
    <w:rsid w:val="002B7B28"/>
    <w:rsid w:val="002B7E47"/>
    <w:rsid w:val="002C0063"/>
    <w:rsid w:val="002C01F4"/>
    <w:rsid w:val="002C0324"/>
    <w:rsid w:val="002C0361"/>
    <w:rsid w:val="002C0439"/>
    <w:rsid w:val="002C0778"/>
    <w:rsid w:val="002C09C3"/>
    <w:rsid w:val="002C0C8A"/>
    <w:rsid w:val="002C13CB"/>
    <w:rsid w:val="002C18F2"/>
    <w:rsid w:val="002C1905"/>
    <w:rsid w:val="002C2004"/>
    <w:rsid w:val="002C2108"/>
    <w:rsid w:val="002C2474"/>
    <w:rsid w:val="002C2543"/>
    <w:rsid w:val="002C2799"/>
    <w:rsid w:val="002C3058"/>
    <w:rsid w:val="002C3197"/>
    <w:rsid w:val="002C3629"/>
    <w:rsid w:val="002C36FA"/>
    <w:rsid w:val="002C38A7"/>
    <w:rsid w:val="002C4062"/>
    <w:rsid w:val="002C423F"/>
    <w:rsid w:val="002C4347"/>
    <w:rsid w:val="002C449C"/>
    <w:rsid w:val="002C46A9"/>
    <w:rsid w:val="002C46C0"/>
    <w:rsid w:val="002C48F2"/>
    <w:rsid w:val="002C4D9C"/>
    <w:rsid w:val="002C4DBE"/>
    <w:rsid w:val="002C4F4C"/>
    <w:rsid w:val="002C5690"/>
    <w:rsid w:val="002C5875"/>
    <w:rsid w:val="002C5BDC"/>
    <w:rsid w:val="002C5BEB"/>
    <w:rsid w:val="002C5C4D"/>
    <w:rsid w:val="002C5DFF"/>
    <w:rsid w:val="002C5EBF"/>
    <w:rsid w:val="002C5FCD"/>
    <w:rsid w:val="002C6067"/>
    <w:rsid w:val="002C61F0"/>
    <w:rsid w:val="002C6A69"/>
    <w:rsid w:val="002C6C1F"/>
    <w:rsid w:val="002C6D0C"/>
    <w:rsid w:val="002C6DE8"/>
    <w:rsid w:val="002C6EDE"/>
    <w:rsid w:val="002C7025"/>
    <w:rsid w:val="002C70DC"/>
    <w:rsid w:val="002C729E"/>
    <w:rsid w:val="002C73A5"/>
    <w:rsid w:val="002C73F8"/>
    <w:rsid w:val="002C757A"/>
    <w:rsid w:val="002C771F"/>
    <w:rsid w:val="002C778A"/>
    <w:rsid w:val="002C77F0"/>
    <w:rsid w:val="002C7880"/>
    <w:rsid w:val="002C794C"/>
    <w:rsid w:val="002C7B5E"/>
    <w:rsid w:val="002C7DB2"/>
    <w:rsid w:val="002C7EEB"/>
    <w:rsid w:val="002D00FD"/>
    <w:rsid w:val="002D039D"/>
    <w:rsid w:val="002D060E"/>
    <w:rsid w:val="002D09E8"/>
    <w:rsid w:val="002D0B08"/>
    <w:rsid w:val="002D0C4C"/>
    <w:rsid w:val="002D0CF1"/>
    <w:rsid w:val="002D0DD0"/>
    <w:rsid w:val="002D0DE2"/>
    <w:rsid w:val="002D140F"/>
    <w:rsid w:val="002D15B9"/>
    <w:rsid w:val="002D1727"/>
    <w:rsid w:val="002D1736"/>
    <w:rsid w:val="002D17DC"/>
    <w:rsid w:val="002D1862"/>
    <w:rsid w:val="002D20CF"/>
    <w:rsid w:val="002D2220"/>
    <w:rsid w:val="002D2328"/>
    <w:rsid w:val="002D249C"/>
    <w:rsid w:val="002D25FD"/>
    <w:rsid w:val="002D27C0"/>
    <w:rsid w:val="002D2B63"/>
    <w:rsid w:val="002D2BF9"/>
    <w:rsid w:val="002D2E20"/>
    <w:rsid w:val="002D2FF3"/>
    <w:rsid w:val="002D30AC"/>
    <w:rsid w:val="002D30BD"/>
    <w:rsid w:val="002D317E"/>
    <w:rsid w:val="002D31CD"/>
    <w:rsid w:val="002D31FD"/>
    <w:rsid w:val="002D3337"/>
    <w:rsid w:val="002D342F"/>
    <w:rsid w:val="002D3509"/>
    <w:rsid w:val="002D3675"/>
    <w:rsid w:val="002D38F0"/>
    <w:rsid w:val="002D3A90"/>
    <w:rsid w:val="002D3B9C"/>
    <w:rsid w:val="002D3BAD"/>
    <w:rsid w:val="002D3D73"/>
    <w:rsid w:val="002D3E4C"/>
    <w:rsid w:val="002D3F7A"/>
    <w:rsid w:val="002D4161"/>
    <w:rsid w:val="002D435B"/>
    <w:rsid w:val="002D43A7"/>
    <w:rsid w:val="002D45B3"/>
    <w:rsid w:val="002D46E5"/>
    <w:rsid w:val="002D4C6D"/>
    <w:rsid w:val="002D4C97"/>
    <w:rsid w:val="002D4D1C"/>
    <w:rsid w:val="002D4E13"/>
    <w:rsid w:val="002D4F21"/>
    <w:rsid w:val="002D5274"/>
    <w:rsid w:val="002D56FE"/>
    <w:rsid w:val="002D5831"/>
    <w:rsid w:val="002D5A93"/>
    <w:rsid w:val="002D5B17"/>
    <w:rsid w:val="002D5B92"/>
    <w:rsid w:val="002D5FE2"/>
    <w:rsid w:val="002D64AB"/>
    <w:rsid w:val="002D6946"/>
    <w:rsid w:val="002D6AB8"/>
    <w:rsid w:val="002D6C0D"/>
    <w:rsid w:val="002D6E33"/>
    <w:rsid w:val="002D6F9F"/>
    <w:rsid w:val="002D75A3"/>
    <w:rsid w:val="002D791A"/>
    <w:rsid w:val="002D798C"/>
    <w:rsid w:val="002D799D"/>
    <w:rsid w:val="002D79AC"/>
    <w:rsid w:val="002D7A35"/>
    <w:rsid w:val="002D7B62"/>
    <w:rsid w:val="002D7C80"/>
    <w:rsid w:val="002D7F75"/>
    <w:rsid w:val="002E04A6"/>
    <w:rsid w:val="002E086E"/>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F8"/>
    <w:rsid w:val="002E24F9"/>
    <w:rsid w:val="002E2F8F"/>
    <w:rsid w:val="002E30B8"/>
    <w:rsid w:val="002E31D5"/>
    <w:rsid w:val="002E3588"/>
    <w:rsid w:val="002E35AA"/>
    <w:rsid w:val="002E38F2"/>
    <w:rsid w:val="002E3A0A"/>
    <w:rsid w:val="002E3BF3"/>
    <w:rsid w:val="002E3C1A"/>
    <w:rsid w:val="002E3C24"/>
    <w:rsid w:val="002E3E88"/>
    <w:rsid w:val="002E3F19"/>
    <w:rsid w:val="002E424A"/>
    <w:rsid w:val="002E430B"/>
    <w:rsid w:val="002E43E1"/>
    <w:rsid w:val="002E43EF"/>
    <w:rsid w:val="002E4699"/>
    <w:rsid w:val="002E49A5"/>
    <w:rsid w:val="002E4BE7"/>
    <w:rsid w:val="002E4F51"/>
    <w:rsid w:val="002E4F68"/>
    <w:rsid w:val="002E509C"/>
    <w:rsid w:val="002E5247"/>
    <w:rsid w:val="002E5907"/>
    <w:rsid w:val="002E59DE"/>
    <w:rsid w:val="002E5AEA"/>
    <w:rsid w:val="002E5D82"/>
    <w:rsid w:val="002E5E2E"/>
    <w:rsid w:val="002E603A"/>
    <w:rsid w:val="002E6135"/>
    <w:rsid w:val="002E648A"/>
    <w:rsid w:val="002E666C"/>
    <w:rsid w:val="002E66B3"/>
    <w:rsid w:val="002E69CA"/>
    <w:rsid w:val="002E6B55"/>
    <w:rsid w:val="002E6B96"/>
    <w:rsid w:val="002E6C33"/>
    <w:rsid w:val="002E6D60"/>
    <w:rsid w:val="002E6FBF"/>
    <w:rsid w:val="002E7526"/>
    <w:rsid w:val="002E778B"/>
    <w:rsid w:val="002E798B"/>
    <w:rsid w:val="002E7D49"/>
    <w:rsid w:val="002E7D94"/>
    <w:rsid w:val="002E7F3F"/>
    <w:rsid w:val="002F0048"/>
    <w:rsid w:val="002F00A6"/>
    <w:rsid w:val="002F03B2"/>
    <w:rsid w:val="002F04EE"/>
    <w:rsid w:val="002F0A58"/>
    <w:rsid w:val="002F0C32"/>
    <w:rsid w:val="002F0C46"/>
    <w:rsid w:val="002F0CBD"/>
    <w:rsid w:val="002F0CCA"/>
    <w:rsid w:val="002F10FF"/>
    <w:rsid w:val="002F163E"/>
    <w:rsid w:val="002F1C0E"/>
    <w:rsid w:val="002F1DB8"/>
    <w:rsid w:val="002F2302"/>
    <w:rsid w:val="002F2402"/>
    <w:rsid w:val="002F244E"/>
    <w:rsid w:val="002F2582"/>
    <w:rsid w:val="002F2912"/>
    <w:rsid w:val="002F293A"/>
    <w:rsid w:val="002F29EC"/>
    <w:rsid w:val="002F2BF2"/>
    <w:rsid w:val="002F2C03"/>
    <w:rsid w:val="002F2E46"/>
    <w:rsid w:val="002F30AE"/>
    <w:rsid w:val="002F313A"/>
    <w:rsid w:val="002F3173"/>
    <w:rsid w:val="002F357D"/>
    <w:rsid w:val="002F37CC"/>
    <w:rsid w:val="002F3A07"/>
    <w:rsid w:val="002F3AF9"/>
    <w:rsid w:val="002F3B84"/>
    <w:rsid w:val="002F3ECF"/>
    <w:rsid w:val="002F3F79"/>
    <w:rsid w:val="002F4656"/>
    <w:rsid w:val="002F47C2"/>
    <w:rsid w:val="002F4858"/>
    <w:rsid w:val="002F4A9F"/>
    <w:rsid w:val="002F4E78"/>
    <w:rsid w:val="002F4FE4"/>
    <w:rsid w:val="002F527C"/>
    <w:rsid w:val="002F52B3"/>
    <w:rsid w:val="002F54F0"/>
    <w:rsid w:val="002F55AA"/>
    <w:rsid w:val="002F578C"/>
    <w:rsid w:val="002F5A1F"/>
    <w:rsid w:val="002F5ACE"/>
    <w:rsid w:val="002F5B26"/>
    <w:rsid w:val="002F5C13"/>
    <w:rsid w:val="002F61CA"/>
    <w:rsid w:val="002F63A3"/>
    <w:rsid w:val="002F64DA"/>
    <w:rsid w:val="002F6523"/>
    <w:rsid w:val="002F6533"/>
    <w:rsid w:val="002F678E"/>
    <w:rsid w:val="002F6959"/>
    <w:rsid w:val="002F6C0C"/>
    <w:rsid w:val="002F6DA3"/>
    <w:rsid w:val="002F6E6A"/>
    <w:rsid w:val="002F6E81"/>
    <w:rsid w:val="002F7029"/>
    <w:rsid w:val="002F7754"/>
    <w:rsid w:val="002F784B"/>
    <w:rsid w:val="002F79B5"/>
    <w:rsid w:val="002F79ED"/>
    <w:rsid w:val="002F7A20"/>
    <w:rsid w:val="002F7A4D"/>
    <w:rsid w:val="002F7B03"/>
    <w:rsid w:val="002F7B2D"/>
    <w:rsid w:val="002F7B5B"/>
    <w:rsid w:val="002F7B65"/>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144"/>
    <w:rsid w:val="00302493"/>
    <w:rsid w:val="003024E3"/>
    <w:rsid w:val="00302802"/>
    <w:rsid w:val="00302C4C"/>
    <w:rsid w:val="00302E67"/>
    <w:rsid w:val="00303360"/>
    <w:rsid w:val="0030354D"/>
    <w:rsid w:val="0030360C"/>
    <w:rsid w:val="003036F2"/>
    <w:rsid w:val="00303A20"/>
    <w:rsid w:val="00303B3B"/>
    <w:rsid w:val="00303C7B"/>
    <w:rsid w:val="00303F7B"/>
    <w:rsid w:val="00304123"/>
    <w:rsid w:val="00304492"/>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6321"/>
    <w:rsid w:val="003063B5"/>
    <w:rsid w:val="003065D8"/>
    <w:rsid w:val="003066F4"/>
    <w:rsid w:val="00306C9F"/>
    <w:rsid w:val="00306D11"/>
    <w:rsid w:val="00306D7C"/>
    <w:rsid w:val="003070B9"/>
    <w:rsid w:val="003070C1"/>
    <w:rsid w:val="003071A9"/>
    <w:rsid w:val="00307444"/>
    <w:rsid w:val="00307468"/>
    <w:rsid w:val="0030796D"/>
    <w:rsid w:val="003079AA"/>
    <w:rsid w:val="003079E4"/>
    <w:rsid w:val="00307B19"/>
    <w:rsid w:val="00307CFA"/>
    <w:rsid w:val="0031024A"/>
    <w:rsid w:val="00310310"/>
    <w:rsid w:val="003104E6"/>
    <w:rsid w:val="00310762"/>
    <w:rsid w:val="00310A60"/>
    <w:rsid w:val="00310B5C"/>
    <w:rsid w:val="00310C65"/>
    <w:rsid w:val="00310E7F"/>
    <w:rsid w:val="00310FFE"/>
    <w:rsid w:val="0031106C"/>
    <w:rsid w:val="00311106"/>
    <w:rsid w:val="0031112B"/>
    <w:rsid w:val="003111A6"/>
    <w:rsid w:val="00311476"/>
    <w:rsid w:val="003116E3"/>
    <w:rsid w:val="00311CB3"/>
    <w:rsid w:val="00311CF2"/>
    <w:rsid w:val="00311D13"/>
    <w:rsid w:val="00311E6E"/>
    <w:rsid w:val="00311E7C"/>
    <w:rsid w:val="0031204E"/>
    <w:rsid w:val="003120EE"/>
    <w:rsid w:val="003122CA"/>
    <w:rsid w:val="003124D0"/>
    <w:rsid w:val="00312B0B"/>
    <w:rsid w:val="00312E66"/>
    <w:rsid w:val="00312F22"/>
    <w:rsid w:val="00312FC3"/>
    <w:rsid w:val="003134B5"/>
    <w:rsid w:val="00313744"/>
    <w:rsid w:val="00313A1B"/>
    <w:rsid w:val="00313AF5"/>
    <w:rsid w:val="00313B09"/>
    <w:rsid w:val="00313D79"/>
    <w:rsid w:val="00313E5B"/>
    <w:rsid w:val="00314320"/>
    <w:rsid w:val="00314491"/>
    <w:rsid w:val="00314AEF"/>
    <w:rsid w:val="00314B50"/>
    <w:rsid w:val="00314C49"/>
    <w:rsid w:val="00314F54"/>
    <w:rsid w:val="003151BF"/>
    <w:rsid w:val="0031562A"/>
    <w:rsid w:val="003159FF"/>
    <w:rsid w:val="00315C5B"/>
    <w:rsid w:val="00315CE1"/>
    <w:rsid w:val="00315D0D"/>
    <w:rsid w:val="00315D82"/>
    <w:rsid w:val="00315E32"/>
    <w:rsid w:val="00316115"/>
    <w:rsid w:val="003161A3"/>
    <w:rsid w:val="003163B3"/>
    <w:rsid w:val="003168FE"/>
    <w:rsid w:val="003169DE"/>
    <w:rsid w:val="00316CDB"/>
    <w:rsid w:val="00316F27"/>
    <w:rsid w:val="003170B9"/>
    <w:rsid w:val="00317163"/>
    <w:rsid w:val="00317316"/>
    <w:rsid w:val="003173EB"/>
    <w:rsid w:val="003177AE"/>
    <w:rsid w:val="00317855"/>
    <w:rsid w:val="00317B65"/>
    <w:rsid w:val="00317BEA"/>
    <w:rsid w:val="00320047"/>
    <w:rsid w:val="00320D31"/>
    <w:rsid w:val="00320FE4"/>
    <w:rsid w:val="003210F9"/>
    <w:rsid w:val="00321327"/>
    <w:rsid w:val="0032159C"/>
    <w:rsid w:val="003215D7"/>
    <w:rsid w:val="0032185B"/>
    <w:rsid w:val="00321989"/>
    <w:rsid w:val="00321998"/>
    <w:rsid w:val="003219DA"/>
    <w:rsid w:val="00321A7B"/>
    <w:rsid w:val="00321F45"/>
    <w:rsid w:val="00321F47"/>
    <w:rsid w:val="003221E9"/>
    <w:rsid w:val="003222D6"/>
    <w:rsid w:val="0032254E"/>
    <w:rsid w:val="003225B5"/>
    <w:rsid w:val="003226E3"/>
    <w:rsid w:val="003228E2"/>
    <w:rsid w:val="00322B01"/>
    <w:rsid w:val="00322B41"/>
    <w:rsid w:val="00322B63"/>
    <w:rsid w:val="0032315B"/>
    <w:rsid w:val="0032326F"/>
    <w:rsid w:val="003233F4"/>
    <w:rsid w:val="003237DC"/>
    <w:rsid w:val="00323989"/>
    <w:rsid w:val="00323A8F"/>
    <w:rsid w:val="00323D62"/>
    <w:rsid w:val="0032404E"/>
    <w:rsid w:val="003240CE"/>
    <w:rsid w:val="003242E1"/>
    <w:rsid w:val="003245E9"/>
    <w:rsid w:val="00324647"/>
    <w:rsid w:val="003246D4"/>
    <w:rsid w:val="0032480E"/>
    <w:rsid w:val="00324A96"/>
    <w:rsid w:val="00324AEF"/>
    <w:rsid w:val="00324B80"/>
    <w:rsid w:val="00324C1A"/>
    <w:rsid w:val="00324C84"/>
    <w:rsid w:val="00324CA6"/>
    <w:rsid w:val="00324F74"/>
    <w:rsid w:val="003251A5"/>
    <w:rsid w:val="003251CF"/>
    <w:rsid w:val="00325386"/>
    <w:rsid w:val="003255CF"/>
    <w:rsid w:val="00325BCD"/>
    <w:rsid w:val="00325D2B"/>
    <w:rsid w:val="00325D5A"/>
    <w:rsid w:val="00326222"/>
    <w:rsid w:val="003263A6"/>
    <w:rsid w:val="003264DA"/>
    <w:rsid w:val="00326912"/>
    <w:rsid w:val="003269DF"/>
    <w:rsid w:val="00326B03"/>
    <w:rsid w:val="00326B81"/>
    <w:rsid w:val="00326C91"/>
    <w:rsid w:val="00326C94"/>
    <w:rsid w:val="00326E7B"/>
    <w:rsid w:val="00327394"/>
    <w:rsid w:val="00327395"/>
    <w:rsid w:val="00327613"/>
    <w:rsid w:val="003276A9"/>
    <w:rsid w:val="003277EF"/>
    <w:rsid w:val="0032786C"/>
    <w:rsid w:val="00327A2B"/>
    <w:rsid w:val="00327B7E"/>
    <w:rsid w:val="00327C58"/>
    <w:rsid w:val="00327EA5"/>
    <w:rsid w:val="00327FCE"/>
    <w:rsid w:val="003300B6"/>
    <w:rsid w:val="00330679"/>
    <w:rsid w:val="0033090F"/>
    <w:rsid w:val="0033092D"/>
    <w:rsid w:val="003309B6"/>
    <w:rsid w:val="00330BD3"/>
    <w:rsid w:val="00330E6B"/>
    <w:rsid w:val="003310FD"/>
    <w:rsid w:val="003312CD"/>
    <w:rsid w:val="0033172B"/>
    <w:rsid w:val="0033180D"/>
    <w:rsid w:val="00331920"/>
    <w:rsid w:val="00331A8D"/>
    <w:rsid w:val="00331BB0"/>
    <w:rsid w:val="00331BDF"/>
    <w:rsid w:val="00331C34"/>
    <w:rsid w:val="00331DD1"/>
    <w:rsid w:val="00331E3F"/>
    <w:rsid w:val="00331E52"/>
    <w:rsid w:val="00331ECA"/>
    <w:rsid w:val="00331F71"/>
    <w:rsid w:val="003322F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FFE"/>
    <w:rsid w:val="003340CC"/>
    <w:rsid w:val="0033438B"/>
    <w:rsid w:val="0033458B"/>
    <w:rsid w:val="00334825"/>
    <w:rsid w:val="00334861"/>
    <w:rsid w:val="0033494D"/>
    <w:rsid w:val="00334A91"/>
    <w:rsid w:val="00334DF3"/>
    <w:rsid w:val="0033534E"/>
    <w:rsid w:val="00335965"/>
    <w:rsid w:val="0033599F"/>
    <w:rsid w:val="00335A8E"/>
    <w:rsid w:val="00335DC5"/>
    <w:rsid w:val="00335E7F"/>
    <w:rsid w:val="00335FE2"/>
    <w:rsid w:val="003360F1"/>
    <w:rsid w:val="003363D5"/>
    <w:rsid w:val="0033647C"/>
    <w:rsid w:val="003364AA"/>
    <w:rsid w:val="003364EB"/>
    <w:rsid w:val="0033668A"/>
    <w:rsid w:val="00336863"/>
    <w:rsid w:val="00336AA0"/>
    <w:rsid w:val="00336B0D"/>
    <w:rsid w:val="00336B13"/>
    <w:rsid w:val="00336B7F"/>
    <w:rsid w:val="00336BE1"/>
    <w:rsid w:val="00337130"/>
    <w:rsid w:val="0033717A"/>
    <w:rsid w:val="00337189"/>
    <w:rsid w:val="00337197"/>
    <w:rsid w:val="0033728D"/>
    <w:rsid w:val="00337312"/>
    <w:rsid w:val="00337436"/>
    <w:rsid w:val="00337DF8"/>
    <w:rsid w:val="00337F6B"/>
    <w:rsid w:val="00340143"/>
    <w:rsid w:val="003401BA"/>
    <w:rsid w:val="0034024F"/>
    <w:rsid w:val="0034026A"/>
    <w:rsid w:val="003403BD"/>
    <w:rsid w:val="003403E6"/>
    <w:rsid w:val="00340652"/>
    <w:rsid w:val="003407DD"/>
    <w:rsid w:val="00340B5F"/>
    <w:rsid w:val="00340B9F"/>
    <w:rsid w:val="00340CDB"/>
    <w:rsid w:val="00341136"/>
    <w:rsid w:val="003411D5"/>
    <w:rsid w:val="00341355"/>
    <w:rsid w:val="0034161B"/>
    <w:rsid w:val="003418A6"/>
    <w:rsid w:val="003419DC"/>
    <w:rsid w:val="00341A12"/>
    <w:rsid w:val="00341C49"/>
    <w:rsid w:val="00341CF3"/>
    <w:rsid w:val="00341CF9"/>
    <w:rsid w:val="00341D57"/>
    <w:rsid w:val="00341D86"/>
    <w:rsid w:val="00341EA9"/>
    <w:rsid w:val="003422C1"/>
    <w:rsid w:val="003427C3"/>
    <w:rsid w:val="00342B20"/>
    <w:rsid w:val="00342F64"/>
    <w:rsid w:val="00343290"/>
    <w:rsid w:val="003434FD"/>
    <w:rsid w:val="00343596"/>
    <w:rsid w:val="003437BE"/>
    <w:rsid w:val="00343815"/>
    <w:rsid w:val="00343BA7"/>
    <w:rsid w:val="00343C66"/>
    <w:rsid w:val="00343E15"/>
    <w:rsid w:val="0034405D"/>
    <w:rsid w:val="00344102"/>
    <w:rsid w:val="003445CE"/>
    <w:rsid w:val="00344619"/>
    <w:rsid w:val="00344A7E"/>
    <w:rsid w:val="00344CF4"/>
    <w:rsid w:val="00344ECB"/>
    <w:rsid w:val="00344EF1"/>
    <w:rsid w:val="0034522C"/>
    <w:rsid w:val="00345330"/>
    <w:rsid w:val="00345665"/>
    <w:rsid w:val="00345C50"/>
    <w:rsid w:val="00345D1E"/>
    <w:rsid w:val="00345DE3"/>
    <w:rsid w:val="00346277"/>
    <w:rsid w:val="00346484"/>
    <w:rsid w:val="0034666B"/>
    <w:rsid w:val="0034692D"/>
    <w:rsid w:val="003469CD"/>
    <w:rsid w:val="00346D28"/>
    <w:rsid w:val="0034700C"/>
    <w:rsid w:val="00347161"/>
    <w:rsid w:val="003475D1"/>
    <w:rsid w:val="00347830"/>
    <w:rsid w:val="00347911"/>
    <w:rsid w:val="00347ACB"/>
    <w:rsid w:val="00347CAB"/>
    <w:rsid w:val="00350012"/>
    <w:rsid w:val="003506AE"/>
    <w:rsid w:val="0035070B"/>
    <w:rsid w:val="003508CD"/>
    <w:rsid w:val="0035096F"/>
    <w:rsid w:val="00350A4E"/>
    <w:rsid w:val="00350DFE"/>
    <w:rsid w:val="00350E74"/>
    <w:rsid w:val="00351257"/>
    <w:rsid w:val="0035132A"/>
    <w:rsid w:val="0035139C"/>
    <w:rsid w:val="003513F4"/>
    <w:rsid w:val="0035168B"/>
    <w:rsid w:val="00351785"/>
    <w:rsid w:val="0035196C"/>
    <w:rsid w:val="00351A0C"/>
    <w:rsid w:val="00351A7D"/>
    <w:rsid w:val="00351BAF"/>
    <w:rsid w:val="00351C3A"/>
    <w:rsid w:val="00351E40"/>
    <w:rsid w:val="00351F79"/>
    <w:rsid w:val="00352176"/>
    <w:rsid w:val="003522E9"/>
    <w:rsid w:val="003523D3"/>
    <w:rsid w:val="003525F1"/>
    <w:rsid w:val="00352D04"/>
    <w:rsid w:val="00352ECD"/>
    <w:rsid w:val="00352FAA"/>
    <w:rsid w:val="00353077"/>
    <w:rsid w:val="0035326A"/>
    <w:rsid w:val="00353339"/>
    <w:rsid w:val="00353465"/>
    <w:rsid w:val="00353520"/>
    <w:rsid w:val="00353742"/>
    <w:rsid w:val="0035386B"/>
    <w:rsid w:val="00353A23"/>
    <w:rsid w:val="00353EB2"/>
    <w:rsid w:val="00354094"/>
    <w:rsid w:val="00354558"/>
    <w:rsid w:val="00354BB6"/>
    <w:rsid w:val="00354CC1"/>
    <w:rsid w:val="00354FE2"/>
    <w:rsid w:val="00355054"/>
    <w:rsid w:val="003553EE"/>
    <w:rsid w:val="003556D1"/>
    <w:rsid w:val="003557C7"/>
    <w:rsid w:val="00355AC5"/>
    <w:rsid w:val="00355C10"/>
    <w:rsid w:val="00355D56"/>
    <w:rsid w:val="00355FB6"/>
    <w:rsid w:val="00356102"/>
    <w:rsid w:val="003561F3"/>
    <w:rsid w:val="0035629E"/>
    <w:rsid w:val="0035638C"/>
    <w:rsid w:val="00356413"/>
    <w:rsid w:val="0035647A"/>
    <w:rsid w:val="003569A6"/>
    <w:rsid w:val="003569F7"/>
    <w:rsid w:val="00356C54"/>
    <w:rsid w:val="00356C5F"/>
    <w:rsid w:val="00356CFC"/>
    <w:rsid w:val="00356D32"/>
    <w:rsid w:val="00356D5B"/>
    <w:rsid w:val="00356E11"/>
    <w:rsid w:val="00356E73"/>
    <w:rsid w:val="003572FA"/>
    <w:rsid w:val="00357423"/>
    <w:rsid w:val="0035746F"/>
    <w:rsid w:val="00357579"/>
    <w:rsid w:val="00357B0B"/>
    <w:rsid w:val="00357B1B"/>
    <w:rsid w:val="00357B26"/>
    <w:rsid w:val="00357D61"/>
    <w:rsid w:val="00357DFA"/>
    <w:rsid w:val="00360025"/>
    <w:rsid w:val="0036036C"/>
    <w:rsid w:val="00360444"/>
    <w:rsid w:val="0036047E"/>
    <w:rsid w:val="0036050B"/>
    <w:rsid w:val="003607F4"/>
    <w:rsid w:val="00360849"/>
    <w:rsid w:val="00360ABD"/>
    <w:rsid w:val="00360CF9"/>
    <w:rsid w:val="00360DD0"/>
    <w:rsid w:val="00360E29"/>
    <w:rsid w:val="00360F4B"/>
    <w:rsid w:val="0036119D"/>
    <w:rsid w:val="003613FA"/>
    <w:rsid w:val="00361429"/>
    <w:rsid w:val="003619DA"/>
    <w:rsid w:val="00361C12"/>
    <w:rsid w:val="00361F38"/>
    <w:rsid w:val="00361F97"/>
    <w:rsid w:val="003623CF"/>
    <w:rsid w:val="003625F0"/>
    <w:rsid w:val="00362653"/>
    <w:rsid w:val="00362708"/>
    <w:rsid w:val="0036299A"/>
    <w:rsid w:val="00362A34"/>
    <w:rsid w:val="00362E28"/>
    <w:rsid w:val="00362EDC"/>
    <w:rsid w:val="00362FC7"/>
    <w:rsid w:val="00363225"/>
    <w:rsid w:val="003632DD"/>
    <w:rsid w:val="003634E8"/>
    <w:rsid w:val="00363513"/>
    <w:rsid w:val="00363C0E"/>
    <w:rsid w:val="00363D11"/>
    <w:rsid w:val="00363D23"/>
    <w:rsid w:val="00363FE5"/>
    <w:rsid w:val="00364079"/>
    <w:rsid w:val="0036458D"/>
    <w:rsid w:val="00364845"/>
    <w:rsid w:val="0036499C"/>
    <w:rsid w:val="00364BB9"/>
    <w:rsid w:val="00364BFA"/>
    <w:rsid w:val="00364C60"/>
    <w:rsid w:val="00364E36"/>
    <w:rsid w:val="00364E42"/>
    <w:rsid w:val="00364F78"/>
    <w:rsid w:val="00365106"/>
    <w:rsid w:val="003651E2"/>
    <w:rsid w:val="00365320"/>
    <w:rsid w:val="003654B1"/>
    <w:rsid w:val="003655DA"/>
    <w:rsid w:val="003656FD"/>
    <w:rsid w:val="0036574D"/>
    <w:rsid w:val="00365978"/>
    <w:rsid w:val="003659D7"/>
    <w:rsid w:val="00365B4C"/>
    <w:rsid w:val="00365C3C"/>
    <w:rsid w:val="00365DB1"/>
    <w:rsid w:val="003660CB"/>
    <w:rsid w:val="0036639E"/>
    <w:rsid w:val="00366474"/>
    <w:rsid w:val="003665C8"/>
    <w:rsid w:val="003666BF"/>
    <w:rsid w:val="0036689D"/>
    <w:rsid w:val="00366A87"/>
    <w:rsid w:val="00366D2E"/>
    <w:rsid w:val="00366EBC"/>
    <w:rsid w:val="00366F07"/>
    <w:rsid w:val="00367065"/>
    <w:rsid w:val="003671CD"/>
    <w:rsid w:val="003672CD"/>
    <w:rsid w:val="0036797C"/>
    <w:rsid w:val="00367C83"/>
    <w:rsid w:val="00370083"/>
    <w:rsid w:val="003700F8"/>
    <w:rsid w:val="003701C3"/>
    <w:rsid w:val="0037044E"/>
    <w:rsid w:val="00370550"/>
    <w:rsid w:val="00370678"/>
    <w:rsid w:val="00370955"/>
    <w:rsid w:val="00370996"/>
    <w:rsid w:val="00370A86"/>
    <w:rsid w:val="00370C2F"/>
    <w:rsid w:val="00370E21"/>
    <w:rsid w:val="00370F80"/>
    <w:rsid w:val="00370FB4"/>
    <w:rsid w:val="003712D7"/>
    <w:rsid w:val="00371771"/>
    <w:rsid w:val="00371A89"/>
    <w:rsid w:val="00371BBF"/>
    <w:rsid w:val="00371CE0"/>
    <w:rsid w:val="00371DF3"/>
    <w:rsid w:val="0037255C"/>
    <w:rsid w:val="00372756"/>
    <w:rsid w:val="003729E8"/>
    <w:rsid w:val="00372D35"/>
    <w:rsid w:val="00372F38"/>
    <w:rsid w:val="00372FA2"/>
    <w:rsid w:val="00373520"/>
    <w:rsid w:val="00373541"/>
    <w:rsid w:val="003736F4"/>
    <w:rsid w:val="00373842"/>
    <w:rsid w:val="00373A42"/>
    <w:rsid w:val="00373B66"/>
    <w:rsid w:val="00373C0A"/>
    <w:rsid w:val="003743E0"/>
    <w:rsid w:val="00374528"/>
    <w:rsid w:val="003746CA"/>
    <w:rsid w:val="003746D4"/>
    <w:rsid w:val="003747AF"/>
    <w:rsid w:val="003747C4"/>
    <w:rsid w:val="00374D53"/>
    <w:rsid w:val="00374F3E"/>
    <w:rsid w:val="003750DD"/>
    <w:rsid w:val="00375203"/>
    <w:rsid w:val="003752B8"/>
    <w:rsid w:val="003756C0"/>
    <w:rsid w:val="003756E9"/>
    <w:rsid w:val="003758E7"/>
    <w:rsid w:val="00375921"/>
    <w:rsid w:val="00375A31"/>
    <w:rsid w:val="00375AC4"/>
    <w:rsid w:val="00375C77"/>
    <w:rsid w:val="00375FC4"/>
    <w:rsid w:val="0037633E"/>
    <w:rsid w:val="00376466"/>
    <w:rsid w:val="00376991"/>
    <w:rsid w:val="00376B5C"/>
    <w:rsid w:val="00376BA9"/>
    <w:rsid w:val="00376CD3"/>
    <w:rsid w:val="00376D6C"/>
    <w:rsid w:val="00376E27"/>
    <w:rsid w:val="00376FA8"/>
    <w:rsid w:val="0037734A"/>
    <w:rsid w:val="003773BA"/>
    <w:rsid w:val="003774EF"/>
    <w:rsid w:val="00377CC7"/>
    <w:rsid w:val="003802D6"/>
    <w:rsid w:val="00380A9E"/>
    <w:rsid w:val="00380AE8"/>
    <w:rsid w:val="00380C46"/>
    <w:rsid w:val="00380ED2"/>
    <w:rsid w:val="003810F6"/>
    <w:rsid w:val="00381124"/>
    <w:rsid w:val="00381B2B"/>
    <w:rsid w:val="00381F55"/>
    <w:rsid w:val="00381F97"/>
    <w:rsid w:val="00381FB0"/>
    <w:rsid w:val="0038217B"/>
    <w:rsid w:val="0038220E"/>
    <w:rsid w:val="003822E7"/>
    <w:rsid w:val="00382577"/>
    <w:rsid w:val="00382601"/>
    <w:rsid w:val="0038274A"/>
    <w:rsid w:val="00382AA4"/>
    <w:rsid w:val="00382B96"/>
    <w:rsid w:val="00382BE7"/>
    <w:rsid w:val="00382C6A"/>
    <w:rsid w:val="00382FA9"/>
    <w:rsid w:val="00382FB8"/>
    <w:rsid w:val="00383130"/>
    <w:rsid w:val="003832EA"/>
    <w:rsid w:val="003836AA"/>
    <w:rsid w:val="0038393C"/>
    <w:rsid w:val="00383BA8"/>
    <w:rsid w:val="00383FE1"/>
    <w:rsid w:val="00383FF9"/>
    <w:rsid w:val="0038405E"/>
    <w:rsid w:val="00384352"/>
    <w:rsid w:val="003843AD"/>
    <w:rsid w:val="00384507"/>
    <w:rsid w:val="00384565"/>
    <w:rsid w:val="00384A47"/>
    <w:rsid w:val="00384B17"/>
    <w:rsid w:val="00384C4A"/>
    <w:rsid w:val="00384E34"/>
    <w:rsid w:val="00384E8F"/>
    <w:rsid w:val="003850DF"/>
    <w:rsid w:val="00385173"/>
    <w:rsid w:val="003851FA"/>
    <w:rsid w:val="003852D2"/>
    <w:rsid w:val="003853A8"/>
    <w:rsid w:val="00385AC3"/>
    <w:rsid w:val="00385ADA"/>
    <w:rsid w:val="00385D03"/>
    <w:rsid w:val="00385D4C"/>
    <w:rsid w:val="00386202"/>
    <w:rsid w:val="00386715"/>
    <w:rsid w:val="00386812"/>
    <w:rsid w:val="00386C57"/>
    <w:rsid w:val="00386C9B"/>
    <w:rsid w:val="00386D18"/>
    <w:rsid w:val="00386EF2"/>
    <w:rsid w:val="00387056"/>
    <w:rsid w:val="003874A3"/>
    <w:rsid w:val="00387732"/>
    <w:rsid w:val="00387A9A"/>
    <w:rsid w:val="00387B5C"/>
    <w:rsid w:val="00387B86"/>
    <w:rsid w:val="0039000D"/>
    <w:rsid w:val="00390550"/>
    <w:rsid w:val="00390597"/>
    <w:rsid w:val="0039061C"/>
    <w:rsid w:val="00390738"/>
    <w:rsid w:val="00390747"/>
    <w:rsid w:val="00390896"/>
    <w:rsid w:val="003908DB"/>
    <w:rsid w:val="00390968"/>
    <w:rsid w:val="003909EA"/>
    <w:rsid w:val="00390A32"/>
    <w:rsid w:val="00390AA9"/>
    <w:rsid w:val="00390C52"/>
    <w:rsid w:val="003915B9"/>
    <w:rsid w:val="0039165F"/>
    <w:rsid w:val="0039190C"/>
    <w:rsid w:val="00391A69"/>
    <w:rsid w:val="00391B05"/>
    <w:rsid w:val="00391BAF"/>
    <w:rsid w:val="00391BDB"/>
    <w:rsid w:val="003922B7"/>
    <w:rsid w:val="00392633"/>
    <w:rsid w:val="00392743"/>
    <w:rsid w:val="00392950"/>
    <w:rsid w:val="00392D92"/>
    <w:rsid w:val="003932A7"/>
    <w:rsid w:val="00393406"/>
    <w:rsid w:val="00393542"/>
    <w:rsid w:val="00393B05"/>
    <w:rsid w:val="0039410A"/>
    <w:rsid w:val="00394207"/>
    <w:rsid w:val="003942D3"/>
    <w:rsid w:val="003946DD"/>
    <w:rsid w:val="00394870"/>
    <w:rsid w:val="00394D8C"/>
    <w:rsid w:val="00394F72"/>
    <w:rsid w:val="0039514E"/>
    <w:rsid w:val="0039537A"/>
    <w:rsid w:val="003954AF"/>
    <w:rsid w:val="003956AE"/>
    <w:rsid w:val="003957AE"/>
    <w:rsid w:val="00395EAD"/>
    <w:rsid w:val="00395F96"/>
    <w:rsid w:val="00395FC2"/>
    <w:rsid w:val="00396076"/>
    <w:rsid w:val="003960B5"/>
    <w:rsid w:val="00396651"/>
    <w:rsid w:val="003967CA"/>
    <w:rsid w:val="0039680C"/>
    <w:rsid w:val="0039687A"/>
    <w:rsid w:val="003968AC"/>
    <w:rsid w:val="00396905"/>
    <w:rsid w:val="00396E33"/>
    <w:rsid w:val="00396F48"/>
    <w:rsid w:val="00396FD9"/>
    <w:rsid w:val="0039747F"/>
    <w:rsid w:val="00397907"/>
    <w:rsid w:val="00397E1C"/>
    <w:rsid w:val="00397FA1"/>
    <w:rsid w:val="003A0214"/>
    <w:rsid w:val="003A0259"/>
    <w:rsid w:val="003A0411"/>
    <w:rsid w:val="003A08D5"/>
    <w:rsid w:val="003A0932"/>
    <w:rsid w:val="003A09B7"/>
    <w:rsid w:val="003A0BA7"/>
    <w:rsid w:val="003A0DFD"/>
    <w:rsid w:val="003A0E61"/>
    <w:rsid w:val="003A11CA"/>
    <w:rsid w:val="003A148D"/>
    <w:rsid w:val="003A176B"/>
    <w:rsid w:val="003A184D"/>
    <w:rsid w:val="003A2004"/>
    <w:rsid w:val="003A2048"/>
    <w:rsid w:val="003A241C"/>
    <w:rsid w:val="003A26A3"/>
    <w:rsid w:val="003A2820"/>
    <w:rsid w:val="003A2B4F"/>
    <w:rsid w:val="003A2FC1"/>
    <w:rsid w:val="003A31E3"/>
    <w:rsid w:val="003A329D"/>
    <w:rsid w:val="003A3384"/>
    <w:rsid w:val="003A35BD"/>
    <w:rsid w:val="003A36E7"/>
    <w:rsid w:val="003A3B5A"/>
    <w:rsid w:val="003A3D56"/>
    <w:rsid w:val="003A40F6"/>
    <w:rsid w:val="003A439A"/>
    <w:rsid w:val="003A43C0"/>
    <w:rsid w:val="003A46FD"/>
    <w:rsid w:val="003A4A2B"/>
    <w:rsid w:val="003A4BC6"/>
    <w:rsid w:val="003A4BD3"/>
    <w:rsid w:val="003A4DD9"/>
    <w:rsid w:val="003A4F22"/>
    <w:rsid w:val="003A5227"/>
    <w:rsid w:val="003A54BA"/>
    <w:rsid w:val="003A54C9"/>
    <w:rsid w:val="003A57CF"/>
    <w:rsid w:val="003A5BDC"/>
    <w:rsid w:val="003A5C9C"/>
    <w:rsid w:val="003A5CF9"/>
    <w:rsid w:val="003A5D48"/>
    <w:rsid w:val="003A5F71"/>
    <w:rsid w:val="003A6304"/>
    <w:rsid w:val="003A63A3"/>
    <w:rsid w:val="003A63CD"/>
    <w:rsid w:val="003A6695"/>
    <w:rsid w:val="003A67CD"/>
    <w:rsid w:val="003A6870"/>
    <w:rsid w:val="003A6B01"/>
    <w:rsid w:val="003A6C9B"/>
    <w:rsid w:val="003A711F"/>
    <w:rsid w:val="003A7199"/>
    <w:rsid w:val="003A71CD"/>
    <w:rsid w:val="003A721A"/>
    <w:rsid w:val="003A79B6"/>
    <w:rsid w:val="003A7CEF"/>
    <w:rsid w:val="003B0230"/>
    <w:rsid w:val="003B02D6"/>
    <w:rsid w:val="003B09A5"/>
    <w:rsid w:val="003B0CF8"/>
    <w:rsid w:val="003B0EC0"/>
    <w:rsid w:val="003B103C"/>
    <w:rsid w:val="003B1132"/>
    <w:rsid w:val="003B13C2"/>
    <w:rsid w:val="003B152A"/>
    <w:rsid w:val="003B16B3"/>
    <w:rsid w:val="003B16C2"/>
    <w:rsid w:val="003B170A"/>
    <w:rsid w:val="003B17B0"/>
    <w:rsid w:val="003B19E1"/>
    <w:rsid w:val="003B1BF1"/>
    <w:rsid w:val="003B1C9A"/>
    <w:rsid w:val="003B2216"/>
    <w:rsid w:val="003B2362"/>
    <w:rsid w:val="003B250B"/>
    <w:rsid w:val="003B25FA"/>
    <w:rsid w:val="003B2814"/>
    <w:rsid w:val="003B28A4"/>
    <w:rsid w:val="003B2927"/>
    <w:rsid w:val="003B2B1A"/>
    <w:rsid w:val="003B2FD0"/>
    <w:rsid w:val="003B2FD8"/>
    <w:rsid w:val="003B31B5"/>
    <w:rsid w:val="003B3B06"/>
    <w:rsid w:val="003B3CE0"/>
    <w:rsid w:val="003B3D7E"/>
    <w:rsid w:val="003B3F25"/>
    <w:rsid w:val="003B44B8"/>
    <w:rsid w:val="003B4AD8"/>
    <w:rsid w:val="003B4BFB"/>
    <w:rsid w:val="003B4D2E"/>
    <w:rsid w:val="003B4ECE"/>
    <w:rsid w:val="003B5034"/>
    <w:rsid w:val="003B52A0"/>
    <w:rsid w:val="003B53E3"/>
    <w:rsid w:val="003B546F"/>
    <w:rsid w:val="003B54C3"/>
    <w:rsid w:val="003B58A7"/>
    <w:rsid w:val="003B5A77"/>
    <w:rsid w:val="003B5A8E"/>
    <w:rsid w:val="003B5E89"/>
    <w:rsid w:val="003B600C"/>
    <w:rsid w:val="003B6190"/>
    <w:rsid w:val="003B63EB"/>
    <w:rsid w:val="003B6611"/>
    <w:rsid w:val="003B66ED"/>
    <w:rsid w:val="003B6A4C"/>
    <w:rsid w:val="003B70C7"/>
    <w:rsid w:val="003B742F"/>
    <w:rsid w:val="003B7436"/>
    <w:rsid w:val="003B7484"/>
    <w:rsid w:val="003B748C"/>
    <w:rsid w:val="003B7515"/>
    <w:rsid w:val="003B7974"/>
    <w:rsid w:val="003B79AE"/>
    <w:rsid w:val="003B7B16"/>
    <w:rsid w:val="003B7B2C"/>
    <w:rsid w:val="003B7C4F"/>
    <w:rsid w:val="003B7D2D"/>
    <w:rsid w:val="003C0076"/>
    <w:rsid w:val="003C0418"/>
    <w:rsid w:val="003C071A"/>
    <w:rsid w:val="003C09E1"/>
    <w:rsid w:val="003C0C5A"/>
    <w:rsid w:val="003C0E17"/>
    <w:rsid w:val="003C0F63"/>
    <w:rsid w:val="003C0F97"/>
    <w:rsid w:val="003C0FF4"/>
    <w:rsid w:val="003C10E3"/>
    <w:rsid w:val="003C117D"/>
    <w:rsid w:val="003C11D5"/>
    <w:rsid w:val="003C130E"/>
    <w:rsid w:val="003C1390"/>
    <w:rsid w:val="003C15F9"/>
    <w:rsid w:val="003C1AAF"/>
    <w:rsid w:val="003C1B24"/>
    <w:rsid w:val="003C1BEB"/>
    <w:rsid w:val="003C1E59"/>
    <w:rsid w:val="003C204A"/>
    <w:rsid w:val="003C2059"/>
    <w:rsid w:val="003C216C"/>
    <w:rsid w:val="003C2265"/>
    <w:rsid w:val="003C22E2"/>
    <w:rsid w:val="003C24F0"/>
    <w:rsid w:val="003C2819"/>
    <w:rsid w:val="003C29A1"/>
    <w:rsid w:val="003C2A5C"/>
    <w:rsid w:val="003C2E3E"/>
    <w:rsid w:val="003C2EE6"/>
    <w:rsid w:val="003C2F9E"/>
    <w:rsid w:val="003C2FF9"/>
    <w:rsid w:val="003C301D"/>
    <w:rsid w:val="003C3051"/>
    <w:rsid w:val="003C3369"/>
    <w:rsid w:val="003C34AB"/>
    <w:rsid w:val="003C3559"/>
    <w:rsid w:val="003C3749"/>
    <w:rsid w:val="003C3C8E"/>
    <w:rsid w:val="003C400A"/>
    <w:rsid w:val="003C430C"/>
    <w:rsid w:val="003C43F7"/>
    <w:rsid w:val="003C453E"/>
    <w:rsid w:val="003C48CC"/>
    <w:rsid w:val="003C4AAA"/>
    <w:rsid w:val="003C4D0C"/>
    <w:rsid w:val="003C4D15"/>
    <w:rsid w:val="003C4E50"/>
    <w:rsid w:val="003C4F5D"/>
    <w:rsid w:val="003C51BC"/>
    <w:rsid w:val="003C5303"/>
    <w:rsid w:val="003C547E"/>
    <w:rsid w:val="003C55C3"/>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95"/>
    <w:rsid w:val="003C70E4"/>
    <w:rsid w:val="003C71F0"/>
    <w:rsid w:val="003C7360"/>
    <w:rsid w:val="003C74D3"/>
    <w:rsid w:val="003C7507"/>
    <w:rsid w:val="003C75E8"/>
    <w:rsid w:val="003C79CE"/>
    <w:rsid w:val="003C7E91"/>
    <w:rsid w:val="003C7E98"/>
    <w:rsid w:val="003C7EB7"/>
    <w:rsid w:val="003D014B"/>
    <w:rsid w:val="003D0222"/>
    <w:rsid w:val="003D0459"/>
    <w:rsid w:val="003D04B3"/>
    <w:rsid w:val="003D0538"/>
    <w:rsid w:val="003D077D"/>
    <w:rsid w:val="003D0D0F"/>
    <w:rsid w:val="003D0D22"/>
    <w:rsid w:val="003D0D91"/>
    <w:rsid w:val="003D0DBA"/>
    <w:rsid w:val="003D0EE3"/>
    <w:rsid w:val="003D0FA8"/>
    <w:rsid w:val="003D16A1"/>
    <w:rsid w:val="003D17E5"/>
    <w:rsid w:val="003D18D8"/>
    <w:rsid w:val="003D18E2"/>
    <w:rsid w:val="003D1A6D"/>
    <w:rsid w:val="003D1B0C"/>
    <w:rsid w:val="003D23BC"/>
    <w:rsid w:val="003D2C14"/>
    <w:rsid w:val="003D2E5F"/>
    <w:rsid w:val="003D2F86"/>
    <w:rsid w:val="003D3038"/>
    <w:rsid w:val="003D3067"/>
    <w:rsid w:val="003D37E1"/>
    <w:rsid w:val="003D3CDF"/>
    <w:rsid w:val="003D3DB1"/>
    <w:rsid w:val="003D3DE3"/>
    <w:rsid w:val="003D3DE8"/>
    <w:rsid w:val="003D3F64"/>
    <w:rsid w:val="003D3FBA"/>
    <w:rsid w:val="003D4097"/>
    <w:rsid w:val="003D41D3"/>
    <w:rsid w:val="003D46B2"/>
    <w:rsid w:val="003D46E9"/>
    <w:rsid w:val="003D486C"/>
    <w:rsid w:val="003D4964"/>
    <w:rsid w:val="003D4BB5"/>
    <w:rsid w:val="003D4D50"/>
    <w:rsid w:val="003D4ED4"/>
    <w:rsid w:val="003D5104"/>
    <w:rsid w:val="003D5223"/>
    <w:rsid w:val="003D5703"/>
    <w:rsid w:val="003D5726"/>
    <w:rsid w:val="003D5D22"/>
    <w:rsid w:val="003D5D43"/>
    <w:rsid w:val="003D5F46"/>
    <w:rsid w:val="003D6266"/>
    <w:rsid w:val="003D6303"/>
    <w:rsid w:val="003D66BC"/>
    <w:rsid w:val="003D6BF8"/>
    <w:rsid w:val="003D6D20"/>
    <w:rsid w:val="003D6D80"/>
    <w:rsid w:val="003D6F1C"/>
    <w:rsid w:val="003D6F1E"/>
    <w:rsid w:val="003D70A4"/>
    <w:rsid w:val="003D71B9"/>
    <w:rsid w:val="003D720F"/>
    <w:rsid w:val="003D7277"/>
    <w:rsid w:val="003D7407"/>
    <w:rsid w:val="003D7751"/>
    <w:rsid w:val="003D7AB3"/>
    <w:rsid w:val="003D7AE0"/>
    <w:rsid w:val="003D7D30"/>
    <w:rsid w:val="003D7D94"/>
    <w:rsid w:val="003E002B"/>
    <w:rsid w:val="003E012C"/>
    <w:rsid w:val="003E0169"/>
    <w:rsid w:val="003E01FA"/>
    <w:rsid w:val="003E0673"/>
    <w:rsid w:val="003E0929"/>
    <w:rsid w:val="003E0951"/>
    <w:rsid w:val="003E0B84"/>
    <w:rsid w:val="003E0DC6"/>
    <w:rsid w:val="003E0E7B"/>
    <w:rsid w:val="003E1056"/>
    <w:rsid w:val="003E14DD"/>
    <w:rsid w:val="003E17BC"/>
    <w:rsid w:val="003E17CB"/>
    <w:rsid w:val="003E1A0B"/>
    <w:rsid w:val="003E1A11"/>
    <w:rsid w:val="003E1AF3"/>
    <w:rsid w:val="003E21B0"/>
    <w:rsid w:val="003E2282"/>
    <w:rsid w:val="003E2401"/>
    <w:rsid w:val="003E24EB"/>
    <w:rsid w:val="003E257F"/>
    <w:rsid w:val="003E2615"/>
    <w:rsid w:val="003E265B"/>
    <w:rsid w:val="003E2A7D"/>
    <w:rsid w:val="003E2E1F"/>
    <w:rsid w:val="003E2E76"/>
    <w:rsid w:val="003E2F32"/>
    <w:rsid w:val="003E2F68"/>
    <w:rsid w:val="003E303C"/>
    <w:rsid w:val="003E3112"/>
    <w:rsid w:val="003E311F"/>
    <w:rsid w:val="003E36AC"/>
    <w:rsid w:val="003E383F"/>
    <w:rsid w:val="003E39D9"/>
    <w:rsid w:val="003E3DA8"/>
    <w:rsid w:val="003E4210"/>
    <w:rsid w:val="003E43FC"/>
    <w:rsid w:val="003E46B1"/>
    <w:rsid w:val="003E4B21"/>
    <w:rsid w:val="003E4C57"/>
    <w:rsid w:val="003E4CCC"/>
    <w:rsid w:val="003E5119"/>
    <w:rsid w:val="003E525D"/>
    <w:rsid w:val="003E52B2"/>
    <w:rsid w:val="003E55A2"/>
    <w:rsid w:val="003E564D"/>
    <w:rsid w:val="003E5C4A"/>
    <w:rsid w:val="003E5C51"/>
    <w:rsid w:val="003E5D18"/>
    <w:rsid w:val="003E60B1"/>
    <w:rsid w:val="003E6221"/>
    <w:rsid w:val="003E62BE"/>
    <w:rsid w:val="003E635F"/>
    <w:rsid w:val="003E63BF"/>
    <w:rsid w:val="003E68CA"/>
    <w:rsid w:val="003E69EE"/>
    <w:rsid w:val="003E6D8F"/>
    <w:rsid w:val="003E6DE4"/>
    <w:rsid w:val="003E6E00"/>
    <w:rsid w:val="003E6FA7"/>
    <w:rsid w:val="003E723C"/>
    <w:rsid w:val="003E72B6"/>
    <w:rsid w:val="003E7498"/>
    <w:rsid w:val="003E75A9"/>
    <w:rsid w:val="003E76C6"/>
    <w:rsid w:val="003E78CB"/>
    <w:rsid w:val="003E7BD3"/>
    <w:rsid w:val="003E7DEE"/>
    <w:rsid w:val="003E7E79"/>
    <w:rsid w:val="003E7E7F"/>
    <w:rsid w:val="003E7F17"/>
    <w:rsid w:val="003F009A"/>
    <w:rsid w:val="003F00B8"/>
    <w:rsid w:val="003F013A"/>
    <w:rsid w:val="003F016C"/>
    <w:rsid w:val="003F01CB"/>
    <w:rsid w:val="003F0758"/>
    <w:rsid w:val="003F0813"/>
    <w:rsid w:val="003F0824"/>
    <w:rsid w:val="003F0975"/>
    <w:rsid w:val="003F0A62"/>
    <w:rsid w:val="003F0BBE"/>
    <w:rsid w:val="003F0BE7"/>
    <w:rsid w:val="003F1248"/>
    <w:rsid w:val="003F12C9"/>
    <w:rsid w:val="003F1706"/>
    <w:rsid w:val="003F1740"/>
    <w:rsid w:val="003F1932"/>
    <w:rsid w:val="003F1DB1"/>
    <w:rsid w:val="003F2202"/>
    <w:rsid w:val="003F2252"/>
    <w:rsid w:val="003F2295"/>
    <w:rsid w:val="003F2357"/>
    <w:rsid w:val="003F237E"/>
    <w:rsid w:val="003F257F"/>
    <w:rsid w:val="003F26AF"/>
    <w:rsid w:val="003F26D4"/>
    <w:rsid w:val="003F274B"/>
    <w:rsid w:val="003F2A9D"/>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3CC"/>
    <w:rsid w:val="003F552C"/>
    <w:rsid w:val="003F5775"/>
    <w:rsid w:val="003F58D7"/>
    <w:rsid w:val="003F59BC"/>
    <w:rsid w:val="003F5AC8"/>
    <w:rsid w:val="003F637C"/>
    <w:rsid w:val="003F645F"/>
    <w:rsid w:val="003F65D8"/>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23"/>
    <w:rsid w:val="003F77C2"/>
    <w:rsid w:val="003F7B7F"/>
    <w:rsid w:val="003F7BA5"/>
    <w:rsid w:val="00400226"/>
    <w:rsid w:val="00400734"/>
    <w:rsid w:val="004009AF"/>
    <w:rsid w:val="00400A0E"/>
    <w:rsid w:val="00400A42"/>
    <w:rsid w:val="00400C38"/>
    <w:rsid w:val="00400D2C"/>
    <w:rsid w:val="00400E39"/>
    <w:rsid w:val="00400E71"/>
    <w:rsid w:val="004010C0"/>
    <w:rsid w:val="004011F5"/>
    <w:rsid w:val="004014C3"/>
    <w:rsid w:val="0040163A"/>
    <w:rsid w:val="00401661"/>
    <w:rsid w:val="0040173D"/>
    <w:rsid w:val="004017BB"/>
    <w:rsid w:val="00401824"/>
    <w:rsid w:val="004018E9"/>
    <w:rsid w:val="00401932"/>
    <w:rsid w:val="004019C7"/>
    <w:rsid w:val="004019DA"/>
    <w:rsid w:val="00401BD0"/>
    <w:rsid w:val="00401E31"/>
    <w:rsid w:val="00401F54"/>
    <w:rsid w:val="0040203B"/>
    <w:rsid w:val="0040206F"/>
    <w:rsid w:val="00402091"/>
    <w:rsid w:val="004020CF"/>
    <w:rsid w:val="004021A9"/>
    <w:rsid w:val="004021C4"/>
    <w:rsid w:val="004022A1"/>
    <w:rsid w:val="004022BC"/>
    <w:rsid w:val="00402343"/>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7F5"/>
    <w:rsid w:val="00404C4B"/>
    <w:rsid w:val="00404CDF"/>
    <w:rsid w:val="00404F56"/>
    <w:rsid w:val="00404FF8"/>
    <w:rsid w:val="00405213"/>
    <w:rsid w:val="004053FF"/>
    <w:rsid w:val="0040551A"/>
    <w:rsid w:val="00405839"/>
    <w:rsid w:val="004059F1"/>
    <w:rsid w:val="00405FA5"/>
    <w:rsid w:val="004060E6"/>
    <w:rsid w:val="004061AB"/>
    <w:rsid w:val="00406498"/>
    <w:rsid w:val="0040660C"/>
    <w:rsid w:val="00406694"/>
    <w:rsid w:val="004068A9"/>
    <w:rsid w:val="00406A61"/>
    <w:rsid w:val="00406B05"/>
    <w:rsid w:val="00406B5D"/>
    <w:rsid w:val="00406BB6"/>
    <w:rsid w:val="00406C2A"/>
    <w:rsid w:val="00406D02"/>
    <w:rsid w:val="00406F1E"/>
    <w:rsid w:val="00406F3D"/>
    <w:rsid w:val="004071EF"/>
    <w:rsid w:val="00407470"/>
    <w:rsid w:val="004076B0"/>
    <w:rsid w:val="004078FD"/>
    <w:rsid w:val="0040794E"/>
    <w:rsid w:val="00407951"/>
    <w:rsid w:val="00407AA1"/>
    <w:rsid w:val="00407AEE"/>
    <w:rsid w:val="00407B22"/>
    <w:rsid w:val="00407D1B"/>
    <w:rsid w:val="0041004C"/>
    <w:rsid w:val="0041005F"/>
    <w:rsid w:val="0041063A"/>
    <w:rsid w:val="004107D1"/>
    <w:rsid w:val="00410961"/>
    <w:rsid w:val="00410CA2"/>
    <w:rsid w:val="004110AF"/>
    <w:rsid w:val="004111DE"/>
    <w:rsid w:val="0041154F"/>
    <w:rsid w:val="0041187C"/>
    <w:rsid w:val="004118A4"/>
    <w:rsid w:val="00411926"/>
    <w:rsid w:val="00411A24"/>
    <w:rsid w:val="00411A59"/>
    <w:rsid w:val="00411C07"/>
    <w:rsid w:val="00411FF4"/>
    <w:rsid w:val="00412032"/>
    <w:rsid w:val="0041220E"/>
    <w:rsid w:val="004122D2"/>
    <w:rsid w:val="00412369"/>
    <w:rsid w:val="00412418"/>
    <w:rsid w:val="004127A4"/>
    <w:rsid w:val="00412950"/>
    <w:rsid w:val="0041308D"/>
    <w:rsid w:val="00413214"/>
    <w:rsid w:val="00413703"/>
    <w:rsid w:val="00413704"/>
    <w:rsid w:val="00413938"/>
    <w:rsid w:val="00413D0F"/>
    <w:rsid w:val="00413D99"/>
    <w:rsid w:val="00413F06"/>
    <w:rsid w:val="00414285"/>
    <w:rsid w:val="00414701"/>
    <w:rsid w:val="0041498C"/>
    <w:rsid w:val="00414E41"/>
    <w:rsid w:val="00414FC7"/>
    <w:rsid w:val="00414FE9"/>
    <w:rsid w:val="0041544C"/>
    <w:rsid w:val="00415504"/>
    <w:rsid w:val="00415899"/>
    <w:rsid w:val="004158FC"/>
    <w:rsid w:val="00415CBD"/>
    <w:rsid w:val="00415D67"/>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D80"/>
    <w:rsid w:val="00417DC8"/>
    <w:rsid w:val="00420049"/>
    <w:rsid w:val="00420109"/>
    <w:rsid w:val="004201D8"/>
    <w:rsid w:val="004201EA"/>
    <w:rsid w:val="0042047C"/>
    <w:rsid w:val="004205CD"/>
    <w:rsid w:val="0042065B"/>
    <w:rsid w:val="004206C1"/>
    <w:rsid w:val="004206F7"/>
    <w:rsid w:val="00420856"/>
    <w:rsid w:val="004208EF"/>
    <w:rsid w:val="00420D2F"/>
    <w:rsid w:val="00420E6D"/>
    <w:rsid w:val="00420F39"/>
    <w:rsid w:val="00421235"/>
    <w:rsid w:val="00421927"/>
    <w:rsid w:val="00421A4C"/>
    <w:rsid w:val="00421E6C"/>
    <w:rsid w:val="00421FD3"/>
    <w:rsid w:val="00422085"/>
    <w:rsid w:val="004220CC"/>
    <w:rsid w:val="004222AF"/>
    <w:rsid w:val="00422567"/>
    <w:rsid w:val="0042263A"/>
    <w:rsid w:val="0042290E"/>
    <w:rsid w:val="0042296C"/>
    <w:rsid w:val="00422AF8"/>
    <w:rsid w:val="00422CDD"/>
    <w:rsid w:val="00422E6D"/>
    <w:rsid w:val="0042315B"/>
    <w:rsid w:val="0042334E"/>
    <w:rsid w:val="00423634"/>
    <w:rsid w:val="0042367A"/>
    <w:rsid w:val="004236C7"/>
    <w:rsid w:val="0042370B"/>
    <w:rsid w:val="0042372E"/>
    <w:rsid w:val="00423766"/>
    <w:rsid w:val="00423A7B"/>
    <w:rsid w:val="00423D64"/>
    <w:rsid w:val="00423E9D"/>
    <w:rsid w:val="004240CA"/>
    <w:rsid w:val="0042471C"/>
    <w:rsid w:val="004247DD"/>
    <w:rsid w:val="00424B21"/>
    <w:rsid w:val="00424D83"/>
    <w:rsid w:val="00424D8C"/>
    <w:rsid w:val="00424D94"/>
    <w:rsid w:val="00424DA6"/>
    <w:rsid w:val="00424F48"/>
    <w:rsid w:val="0042510A"/>
    <w:rsid w:val="004252E3"/>
    <w:rsid w:val="004253C9"/>
    <w:rsid w:val="004255CD"/>
    <w:rsid w:val="0042567E"/>
    <w:rsid w:val="00425EC4"/>
    <w:rsid w:val="00425F5A"/>
    <w:rsid w:val="00426560"/>
    <w:rsid w:val="0042661F"/>
    <w:rsid w:val="00426716"/>
    <w:rsid w:val="00426726"/>
    <w:rsid w:val="00426BF8"/>
    <w:rsid w:val="00426C30"/>
    <w:rsid w:val="00426DEA"/>
    <w:rsid w:val="00426E48"/>
    <w:rsid w:val="00426FEB"/>
    <w:rsid w:val="00427075"/>
    <w:rsid w:val="0042712D"/>
    <w:rsid w:val="0042731A"/>
    <w:rsid w:val="0042748E"/>
    <w:rsid w:val="004277A4"/>
    <w:rsid w:val="00427974"/>
    <w:rsid w:val="00427ABF"/>
    <w:rsid w:val="00427EB6"/>
    <w:rsid w:val="00427F0A"/>
    <w:rsid w:val="004300E3"/>
    <w:rsid w:val="0043024A"/>
    <w:rsid w:val="00430433"/>
    <w:rsid w:val="00430A80"/>
    <w:rsid w:val="00430B99"/>
    <w:rsid w:val="00430BC7"/>
    <w:rsid w:val="00430CB2"/>
    <w:rsid w:val="00430CEA"/>
    <w:rsid w:val="00430E9C"/>
    <w:rsid w:val="0043108E"/>
    <w:rsid w:val="004311BB"/>
    <w:rsid w:val="0043131C"/>
    <w:rsid w:val="0043139E"/>
    <w:rsid w:val="004313FA"/>
    <w:rsid w:val="0043153D"/>
    <w:rsid w:val="004315BC"/>
    <w:rsid w:val="00431822"/>
    <w:rsid w:val="00431F25"/>
    <w:rsid w:val="004324B4"/>
    <w:rsid w:val="00432524"/>
    <w:rsid w:val="00432783"/>
    <w:rsid w:val="00432C6B"/>
    <w:rsid w:val="00432E91"/>
    <w:rsid w:val="004333FA"/>
    <w:rsid w:val="00433459"/>
    <w:rsid w:val="00433474"/>
    <w:rsid w:val="00433651"/>
    <w:rsid w:val="00433752"/>
    <w:rsid w:val="00434006"/>
    <w:rsid w:val="00434023"/>
    <w:rsid w:val="00434116"/>
    <w:rsid w:val="004341B9"/>
    <w:rsid w:val="004341F5"/>
    <w:rsid w:val="0043431A"/>
    <w:rsid w:val="00434865"/>
    <w:rsid w:val="00434AFD"/>
    <w:rsid w:val="00434B14"/>
    <w:rsid w:val="00434CCE"/>
    <w:rsid w:val="00434EA3"/>
    <w:rsid w:val="004350AE"/>
    <w:rsid w:val="00435157"/>
    <w:rsid w:val="0043522E"/>
    <w:rsid w:val="00435730"/>
    <w:rsid w:val="004357CD"/>
    <w:rsid w:val="004357DA"/>
    <w:rsid w:val="0043597B"/>
    <w:rsid w:val="00435BDE"/>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43"/>
    <w:rsid w:val="00437350"/>
    <w:rsid w:val="00437365"/>
    <w:rsid w:val="00437495"/>
    <w:rsid w:val="00437E6A"/>
    <w:rsid w:val="004401E7"/>
    <w:rsid w:val="004401E9"/>
    <w:rsid w:val="004403D5"/>
    <w:rsid w:val="00440515"/>
    <w:rsid w:val="00440611"/>
    <w:rsid w:val="0044083F"/>
    <w:rsid w:val="00440A05"/>
    <w:rsid w:val="00440A4E"/>
    <w:rsid w:val="00440AD5"/>
    <w:rsid w:val="00440FFA"/>
    <w:rsid w:val="00441053"/>
    <w:rsid w:val="00441090"/>
    <w:rsid w:val="00441303"/>
    <w:rsid w:val="00441462"/>
    <w:rsid w:val="004414A8"/>
    <w:rsid w:val="00441591"/>
    <w:rsid w:val="004417A9"/>
    <w:rsid w:val="00441971"/>
    <w:rsid w:val="004419BA"/>
    <w:rsid w:val="004419C0"/>
    <w:rsid w:val="00441DD3"/>
    <w:rsid w:val="00441F63"/>
    <w:rsid w:val="004420AA"/>
    <w:rsid w:val="004421B3"/>
    <w:rsid w:val="004421DA"/>
    <w:rsid w:val="00442261"/>
    <w:rsid w:val="00442903"/>
    <w:rsid w:val="00442AAC"/>
    <w:rsid w:val="00442DAF"/>
    <w:rsid w:val="00442FC0"/>
    <w:rsid w:val="004430E6"/>
    <w:rsid w:val="004431C3"/>
    <w:rsid w:val="004434BD"/>
    <w:rsid w:val="00443781"/>
    <w:rsid w:val="00443DCE"/>
    <w:rsid w:val="00443E04"/>
    <w:rsid w:val="00444264"/>
    <w:rsid w:val="004444B8"/>
    <w:rsid w:val="004446C2"/>
    <w:rsid w:val="004446DF"/>
    <w:rsid w:val="004451B6"/>
    <w:rsid w:val="004451BA"/>
    <w:rsid w:val="00445582"/>
    <w:rsid w:val="00445677"/>
    <w:rsid w:val="00445D4D"/>
    <w:rsid w:val="00446057"/>
    <w:rsid w:val="00446154"/>
    <w:rsid w:val="0044639E"/>
    <w:rsid w:val="004463B0"/>
    <w:rsid w:val="00446422"/>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AA8"/>
    <w:rsid w:val="00450DBA"/>
    <w:rsid w:val="00450F8E"/>
    <w:rsid w:val="0045102E"/>
    <w:rsid w:val="0045103B"/>
    <w:rsid w:val="00451218"/>
    <w:rsid w:val="00451467"/>
    <w:rsid w:val="00451776"/>
    <w:rsid w:val="004519D6"/>
    <w:rsid w:val="00451A6D"/>
    <w:rsid w:val="00451A9B"/>
    <w:rsid w:val="00451ADD"/>
    <w:rsid w:val="00451C10"/>
    <w:rsid w:val="00451D6B"/>
    <w:rsid w:val="004520DD"/>
    <w:rsid w:val="004521D1"/>
    <w:rsid w:val="00452226"/>
    <w:rsid w:val="00452255"/>
    <w:rsid w:val="004523A1"/>
    <w:rsid w:val="00452981"/>
    <w:rsid w:val="00452B00"/>
    <w:rsid w:val="00452D68"/>
    <w:rsid w:val="00452DB4"/>
    <w:rsid w:val="00452E9C"/>
    <w:rsid w:val="00452FB1"/>
    <w:rsid w:val="004530D8"/>
    <w:rsid w:val="004536DB"/>
    <w:rsid w:val="00453983"/>
    <w:rsid w:val="00453A3C"/>
    <w:rsid w:val="00453C65"/>
    <w:rsid w:val="00453E86"/>
    <w:rsid w:val="00453E87"/>
    <w:rsid w:val="00454305"/>
    <w:rsid w:val="004545C2"/>
    <w:rsid w:val="00454A2C"/>
    <w:rsid w:val="00454A5B"/>
    <w:rsid w:val="00454A7B"/>
    <w:rsid w:val="00454AA1"/>
    <w:rsid w:val="00455081"/>
    <w:rsid w:val="0045511F"/>
    <w:rsid w:val="004551ED"/>
    <w:rsid w:val="004554C1"/>
    <w:rsid w:val="0045578C"/>
    <w:rsid w:val="00455CB8"/>
    <w:rsid w:val="00455CDE"/>
    <w:rsid w:val="00455E16"/>
    <w:rsid w:val="00455E81"/>
    <w:rsid w:val="00455EFC"/>
    <w:rsid w:val="004562BD"/>
    <w:rsid w:val="00456771"/>
    <w:rsid w:val="0045678E"/>
    <w:rsid w:val="004567CF"/>
    <w:rsid w:val="004568A7"/>
    <w:rsid w:val="00456927"/>
    <w:rsid w:val="00456986"/>
    <w:rsid w:val="00456C87"/>
    <w:rsid w:val="00456E4A"/>
    <w:rsid w:val="00457190"/>
    <w:rsid w:val="004576C0"/>
    <w:rsid w:val="004579F5"/>
    <w:rsid w:val="00457A4B"/>
    <w:rsid w:val="00457EEC"/>
    <w:rsid w:val="00457F01"/>
    <w:rsid w:val="00460224"/>
    <w:rsid w:val="0046038E"/>
    <w:rsid w:val="004604CC"/>
    <w:rsid w:val="0046055D"/>
    <w:rsid w:val="0046061F"/>
    <w:rsid w:val="0046077B"/>
    <w:rsid w:val="0046081D"/>
    <w:rsid w:val="004608A9"/>
    <w:rsid w:val="004609FD"/>
    <w:rsid w:val="00460A5F"/>
    <w:rsid w:val="00460CD3"/>
    <w:rsid w:val="00461505"/>
    <w:rsid w:val="004616DA"/>
    <w:rsid w:val="004617D5"/>
    <w:rsid w:val="004619AF"/>
    <w:rsid w:val="00461C72"/>
    <w:rsid w:val="00461CDF"/>
    <w:rsid w:val="00461E23"/>
    <w:rsid w:val="00461F9A"/>
    <w:rsid w:val="0046207F"/>
    <w:rsid w:val="00462592"/>
    <w:rsid w:val="00462754"/>
    <w:rsid w:val="0046280F"/>
    <w:rsid w:val="00462840"/>
    <w:rsid w:val="004628E3"/>
    <w:rsid w:val="004629C8"/>
    <w:rsid w:val="00462FF5"/>
    <w:rsid w:val="0046301E"/>
    <w:rsid w:val="004631F8"/>
    <w:rsid w:val="00463A34"/>
    <w:rsid w:val="00463B48"/>
    <w:rsid w:val="00463E58"/>
    <w:rsid w:val="00463F8D"/>
    <w:rsid w:val="004641E3"/>
    <w:rsid w:val="00464580"/>
    <w:rsid w:val="004647EA"/>
    <w:rsid w:val="00464B06"/>
    <w:rsid w:val="00464B24"/>
    <w:rsid w:val="00464D8B"/>
    <w:rsid w:val="00464DB1"/>
    <w:rsid w:val="00464DD3"/>
    <w:rsid w:val="00464DE2"/>
    <w:rsid w:val="00464F5F"/>
    <w:rsid w:val="00465158"/>
    <w:rsid w:val="00465210"/>
    <w:rsid w:val="004653B9"/>
    <w:rsid w:val="0046550F"/>
    <w:rsid w:val="00465557"/>
    <w:rsid w:val="00465650"/>
    <w:rsid w:val="00465A03"/>
    <w:rsid w:val="00465C74"/>
    <w:rsid w:val="00465F0B"/>
    <w:rsid w:val="0046618A"/>
    <w:rsid w:val="0046640E"/>
    <w:rsid w:val="0046671C"/>
    <w:rsid w:val="00466776"/>
    <w:rsid w:val="00466805"/>
    <w:rsid w:val="00466896"/>
    <w:rsid w:val="00466FBE"/>
    <w:rsid w:val="0046700B"/>
    <w:rsid w:val="004671B8"/>
    <w:rsid w:val="004673A1"/>
    <w:rsid w:val="0046742D"/>
    <w:rsid w:val="00467798"/>
    <w:rsid w:val="00467DED"/>
    <w:rsid w:val="00470064"/>
    <w:rsid w:val="004700B5"/>
    <w:rsid w:val="004702DA"/>
    <w:rsid w:val="0047039A"/>
    <w:rsid w:val="004703E6"/>
    <w:rsid w:val="0047050D"/>
    <w:rsid w:val="0047055D"/>
    <w:rsid w:val="004705C9"/>
    <w:rsid w:val="004709D0"/>
    <w:rsid w:val="004709F5"/>
    <w:rsid w:val="00470C89"/>
    <w:rsid w:val="00470D13"/>
    <w:rsid w:val="00470E7D"/>
    <w:rsid w:val="00471317"/>
    <w:rsid w:val="004715B9"/>
    <w:rsid w:val="00471935"/>
    <w:rsid w:val="00471955"/>
    <w:rsid w:val="00471BDE"/>
    <w:rsid w:val="004723A9"/>
    <w:rsid w:val="0047243C"/>
    <w:rsid w:val="004724C4"/>
    <w:rsid w:val="00472609"/>
    <w:rsid w:val="00472664"/>
    <w:rsid w:val="0047288C"/>
    <w:rsid w:val="004728C4"/>
    <w:rsid w:val="00472A53"/>
    <w:rsid w:val="00472C46"/>
    <w:rsid w:val="00472D7E"/>
    <w:rsid w:val="00472F18"/>
    <w:rsid w:val="0047331C"/>
    <w:rsid w:val="004733E4"/>
    <w:rsid w:val="0047374F"/>
    <w:rsid w:val="00473794"/>
    <w:rsid w:val="0047390D"/>
    <w:rsid w:val="00473A75"/>
    <w:rsid w:val="00473C5C"/>
    <w:rsid w:val="00473F6A"/>
    <w:rsid w:val="004740A5"/>
    <w:rsid w:val="00474293"/>
    <w:rsid w:val="00474450"/>
    <w:rsid w:val="0047448F"/>
    <w:rsid w:val="00474504"/>
    <w:rsid w:val="00474534"/>
    <w:rsid w:val="0047458D"/>
    <w:rsid w:val="004745A9"/>
    <w:rsid w:val="00474799"/>
    <w:rsid w:val="00474B93"/>
    <w:rsid w:val="00475643"/>
    <w:rsid w:val="0047570F"/>
    <w:rsid w:val="00475980"/>
    <w:rsid w:val="00475E32"/>
    <w:rsid w:val="004760DE"/>
    <w:rsid w:val="00476390"/>
    <w:rsid w:val="00476510"/>
    <w:rsid w:val="004766BA"/>
    <w:rsid w:val="004766DF"/>
    <w:rsid w:val="00476AC2"/>
    <w:rsid w:val="00476F0B"/>
    <w:rsid w:val="00477053"/>
    <w:rsid w:val="0047710F"/>
    <w:rsid w:val="00477327"/>
    <w:rsid w:val="004775E0"/>
    <w:rsid w:val="00477626"/>
    <w:rsid w:val="0047785A"/>
    <w:rsid w:val="0047797B"/>
    <w:rsid w:val="00477B52"/>
    <w:rsid w:val="00477C07"/>
    <w:rsid w:val="00477F84"/>
    <w:rsid w:val="0048023C"/>
    <w:rsid w:val="00480388"/>
    <w:rsid w:val="004804B9"/>
    <w:rsid w:val="00480700"/>
    <w:rsid w:val="00480989"/>
    <w:rsid w:val="00480B06"/>
    <w:rsid w:val="004810B2"/>
    <w:rsid w:val="004813AC"/>
    <w:rsid w:val="004814AB"/>
    <w:rsid w:val="00481560"/>
    <w:rsid w:val="00481653"/>
    <w:rsid w:val="004817E3"/>
    <w:rsid w:val="00481891"/>
    <w:rsid w:val="0048198E"/>
    <w:rsid w:val="00481C37"/>
    <w:rsid w:val="00481C7E"/>
    <w:rsid w:val="00481E2A"/>
    <w:rsid w:val="00481EB1"/>
    <w:rsid w:val="00481FE0"/>
    <w:rsid w:val="0048211D"/>
    <w:rsid w:val="004829A7"/>
    <w:rsid w:val="004829D2"/>
    <w:rsid w:val="004829E3"/>
    <w:rsid w:val="00482C12"/>
    <w:rsid w:val="00482DC1"/>
    <w:rsid w:val="00482EF5"/>
    <w:rsid w:val="00482FE8"/>
    <w:rsid w:val="00483054"/>
    <w:rsid w:val="004831E9"/>
    <w:rsid w:val="0048351D"/>
    <w:rsid w:val="0048351E"/>
    <w:rsid w:val="00483C1B"/>
    <w:rsid w:val="00484063"/>
    <w:rsid w:val="004842A1"/>
    <w:rsid w:val="00484420"/>
    <w:rsid w:val="004845D2"/>
    <w:rsid w:val="00484747"/>
    <w:rsid w:val="00484D57"/>
    <w:rsid w:val="00484D8E"/>
    <w:rsid w:val="00484E37"/>
    <w:rsid w:val="00484E72"/>
    <w:rsid w:val="00484F9A"/>
    <w:rsid w:val="004851F9"/>
    <w:rsid w:val="0048536C"/>
    <w:rsid w:val="004853F8"/>
    <w:rsid w:val="0048549A"/>
    <w:rsid w:val="004858AF"/>
    <w:rsid w:val="00485E33"/>
    <w:rsid w:val="00486359"/>
    <w:rsid w:val="004863A8"/>
    <w:rsid w:val="00486577"/>
    <w:rsid w:val="00486847"/>
    <w:rsid w:val="00486DF3"/>
    <w:rsid w:val="0048700C"/>
    <w:rsid w:val="004873D7"/>
    <w:rsid w:val="00487443"/>
    <w:rsid w:val="004875EA"/>
    <w:rsid w:val="00487A56"/>
    <w:rsid w:val="00487D6B"/>
    <w:rsid w:val="00487FDA"/>
    <w:rsid w:val="00490809"/>
    <w:rsid w:val="00490B24"/>
    <w:rsid w:val="00490D32"/>
    <w:rsid w:val="00490D49"/>
    <w:rsid w:val="00490DFC"/>
    <w:rsid w:val="00490E3D"/>
    <w:rsid w:val="00490F52"/>
    <w:rsid w:val="00490F56"/>
    <w:rsid w:val="00491066"/>
    <w:rsid w:val="004910F2"/>
    <w:rsid w:val="0049160C"/>
    <w:rsid w:val="00491770"/>
    <w:rsid w:val="00491D8C"/>
    <w:rsid w:val="004920FA"/>
    <w:rsid w:val="00492341"/>
    <w:rsid w:val="004923DD"/>
    <w:rsid w:val="004924F3"/>
    <w:rsid w:val="004928D7"/>
    <w:rsid w:val="00492D7B"/>
    <w:rsid w:val="00492E48"/>
    <w:rsid w:val="00492F9F"/>
    <w:rsid w:val="004930ED"/>
    <w:rsid w:val="0049364F"/>
    <w:rsid w:val="004939F2"/>
    <w:rsid w:val="00493C76"/>
    <w:rsid w:val="00494032"/>
    <w:rsid w:val="00494203"/>
    <w:rsid w:val="004942AF"/>
    <w:rsid w:val="00494816"/>
    <w:rsid w:val="00494888"/>
    <w:rsid w:val="004949C8"/>
    <w:rsid w:val="00494AA2"/>
    <w:rsid w:val="00494CB0"/>
    <w:rsid w:val="00494CC4"/>
    <w:rsid w:val="00494D2C"/>
    <w:rsid w:val="00494D5B"/>
    <w:rsid w:val="00494E4F"/>
    <w:rsid w:val="00494F73"/>
    <w:rsid w:val="004954E2"/>
    <w:rsid w:val="0049592E"/>
    <w:rsid w:val="00495B1F"/>
    <w:rsid w:val="00495C7F"/>
    <w:rsid w:val="00495C94"/>
    <w:rsid w:val="00496112"/>
    <w:rsid w:val="0049619C"/>
    <w:rsid w:val="004961E2"/>
    <w:rsid w:val="004962D0"/>
    <w:rsid w:val="00496523"/>
    <w:rsid w:val="004967C3"/>
    <w:rsid w:val="00496980"/>
    <w:rsid w:val="00496F6D"/>
    <w:rsid w:val="00497070"/>
    <w:rsid w:val="00497111"/>
    <w:rsid w:val="00497187"/>
    <w:rsid w:val="0049744D"/>
    <w:rsid w:val="004978C5"/>
    <w:rsid w:val="004978FE"/>
    <w:rsid w:val="00497A6D"/>
    <w:rsid w:val="00497B82"/>
    <w:rsid w:val="00497CAC"/>
    <w:rsid w:val="00497E4E"/>
    <w:rsid w:val="004A0183"/>
    <w:rsid w:val="004A0527"/>
    <w:rsid w:val="004A0A1B"/>
    <w:rsid w:val="004A0A76"/>
    <w:rsid w:val="004A0B83"/>
    <w:rsid w:val="004A0CBD"/>
    <w:rsid w:val="004A0CDB"/>
    <w:rsid w:val="004A0CEB"/>
    <w:rsid w:val="004A0FAA"/>
    <w:rsid w:val="004A104D"/>
    <w:rsid w:val="004A19CC"/>
    <w:rsid w:val="004A1CE3"/>
    <w:rsid w:val="004A1D1C"/>
    <w:rsid w:val="004A21CA"/>
    <w:rsid w:val="004A242D"/>
    <w:rsid w:val="004A2708"/>
    <w:rsid w:val="004A2786"/>
    <w:rsid w:val="004A287C"/>
    <w:rsid w:val="004A31AD"/>
    <w:rsid w:val="004A33D9"/>
    <w:rsid w:val="004A34F4"/>
    <w:rsid w:val="004A3979"/>
    <w:rsid w:val="004A3AB2"/>
    <w:rsid w:val="004A3B6C"/>
    <w:rsid w:val="004A3BE3"/>
    <w:rsid w:val="004A3F76"/>
    <w:rsid w:val="004A4024"/>
    <w:rsid w:val="004A43F7"/>
    <w:rsid w:val="004A4962"/>
    <w:rsid w:val="004A4B19"/>
    <w:rsid w:val="004A4E96"/>
    <w:rsid w:val="004A4EB2"/>
    <w:rsid w:val="004A4ED4"/>
    <w:rsid w:val="004A5651"/>
    <w:rsid w:val="004A56A6"/>
    <w:rsid w:val="004A5C6E"/>
    <w:rsid w:val="004A6621"/>
    <w:rsid w:val="004A680B"/>
    <w:rsid w:val="004A6AD5"/>
    <w:rsid w:val="004A6BA6"/>
    <w:rsid w:val="004A6C25"/>
    <w:rsid w:val="004A6E7A"/>
    <w:rsid w:val="004A6F1F"/>
    <w:rsid w:val="004A72AA"/>
    <w:rsid w:val="004A73AD"/>
    <w:rsid w:val="004A74B9"/>
    <w:rsid w:val="004A77E0"/>
    <w:rsid w:val="004A782E"/>
    <w:rsid w:val="004A7E53"/>
    <w:rsid w:val="004A7FA4"/>
    <w:rsid w:val="004B0236"/>
    <w:rsid w:val="004B0586"/>
    <w:rsid w:val="004B058E"/>
    <w:rsid w:val="004B05E9"/>
    <w:rsid w:val="004B06FE"/>
    <w:rsid w:val="004B0857"/>
    <w:rsid w:val="004B0958"/>
    <w:rsid w:val="004B0976"/>
    <w:rsid w:val="004B09D3"/>
    <w:rsid w:val="004B0F74"/>
    <w:rsid w:val="004B10D1"/>
    <w:rsid w:val="004B10D2"/>
    <w:rsid w:val="004B10D7"/>
    <w:rsid w:val="004B1117"/>
    <w:rsid w:val="004B113C"/>
    <w:rsid w:val="004B11FC"/>
    <w:rsid w:val="004B1319"/>
    <w:rsid w:val="004B1450"/>
    <w:rsid w:val="004B1AE5"/>
    <w:rsid w:val="004B1D19"/>
    <w:rsid w:val="004B1DAE"/>
    <w:rsid w:val="004B1F11"/>
    <w:rsid w:val="004B1F2B"/>
    <w:rsid w:val="004B21CF"/>
    <w:rsid w:val="004B260D"/>
    <w:rsid w:val="004B2897"/>
    <w:rsid w:val="004B2D58"/>
    <w:rsid w:val="004B2E38"/>
    <w:rsid w:val="004B2FE0"/>
    <w:rsid w:val="004B314E"/>
    <w:rsid w:val="004B31DA"/>
    <w:rsid w:val="004B346B"/>
    <w:rsid w:val="004B34F7"/>
    <w:rsid w:val="004B3A5F"/>
    <w:rsid w:val="004B3FFA"/>
    <w:rsid w:val="004B434D"/>
    <w:rsid w:val="004B4376"/>
    <w:rsid w:val="004B470A"/>
    <w:rsid w:val="004B472A"/>
    <w:rsid w:val="004B4803"/>
    <w:rsid w:val="004B4AF3"/>
    <w:rsid w:val="004B4B06"/>
    <w:rsid w:val="004B4E0F"/>
    <w:rsid w:val="004B4E5E"/>
    <w:rsid w:val="004B4FED"/>
    <w:rsid w:val="004B511B"/>
    <w:rsid w:val="004B5210"/>
    <w:rsid w:val="004B53ED"/>
    <w:rsid w:val="004B559A"/>
    <w:rsid w:val="004B55D6"/>
    <w:rsid w:val="004B5796"/>
    <w:rsid w:val="004B599F"/>
    <w:rsid w:val="004B5A09"/>
    <w:rsid w:val="004B5ACB"/>
    <w:rsid w:val="004B5D65"/>
    <w:rsid w:val="004B601D"/>
    <w:rsid w:val="004B6259"/>
    <w:rsid w:val="004B6500"/>
    <w:rsid w:val="004B668E"/>
    <w:rsid w:val="004B6951"/>
    <w:rsid w:val="004B6B6A"/>
    <w:rsid w:val="004B6BDE"/>
    <w:rsid w:val="004B6DBF"/>
    <w:rsid w:val="004B6F0A"/>
    <w:rsid w:val="004B744B"/>
    <w:rsid w:val="004B76FB"/>
    <w:rsid w:val="004B7A86"/>
    <w:rsid w:val="004B7A92"/>
    <w:rsid w:val="004B7AE1"/>
    <w:rsid w:val="004B7B42"/>
    <w:rsid w:val="004B7D00"/>
    <w:rsid w:val="004B7D65"/>
    <w:rsid w:val="004C005D"/>
    <w:rsid w:val="004C0082"/>
    <w:rsid w:val="004C0121"/>
    <w:rsid w:val="004C0A5E"/>
    <w:rsid w:val="004C1509"/>
    <w:rsid w:val="004C16FE"/>
    <w:rsid w:val="004C19C1"/>
    <w:rsid w:val="004C1A6B"/>
    <w:rsid w:val="004C1BB6"/>
    <w:rsid w:val="004C1C94"/>
    <w:rsid w:val="004C1DBC"/>
    <w:rsid w:val="004C2294"/>
    <w:rsid w:val="004C24CD"/>
    <w:rsid w:val="004C26E6"/>
    <w:rsid w:val="004C2AAD"/>
    <w:rsid w:val="004C2CD0"/>
    <w:rsid w:val="004C312F"/>
    <w:rsid w:val="004C3450"/>
    <w:rsid w:val="004C34CF"/>
    <w:rsid w:val="004C371A"/>
    <w:rsid w:val="004C3BD1"/>
    <w:rsid w:val="004C3E02"/>
    <w:rsid w:val="004C421C"/>
    <w:rsid w:val="004C522E"/>
    <w:rsid w:val="004C52CE"/>
    <w:rsid w:val="004C5576"/>
    <w:rsid w:val="004C5757"/>
    <w:rsid w:val="004C5E5B"/>
    <w:rsid w:val="004C5F50"/>
    <w:rsid w:val="004C6381"/>
    <w:rsid w:val="004C639B"/>
    <w:rsid w:val="004C64D0"/>
    <w:rsid w:val="004C65AA"/>
    <w:rsid w:val="004C672F"/>
    <w:rsid w:val="004C688A"/>
    <w:rsid w:val="004C69E6"/>
    <w:rsid w:val="004C69E7"/>
    <w:rsid w:val="004C704C"/>
    <w:rsid w:val="004C7082"/>
    <w:rsid w:val="004C7178"/>
    <w:rsid w:val="004C744C"/>
    <w:rsid w:val="004C7572"/>
    <w:rsid w:val="004C7603"/>
    <w:rsid w:val="004C7865"/>
    <w:rsid w:val="004C7E2D"/>
    <w:rsid w:val="004C7F92"/>
    <w:rsid w:val="004C7FBB"/>
    <w:rsid w:val="004C7FF4"/>
    <w:rsid w:val="004D035B"/>
    <w:rsid w:val="004D049B"/>
    <w:rsid w:val="004D0654"/>
    <w:rsid w:val="004D0E7D"/>
    <w:rsid w:val="004D106F"/>
    <w:rsid w:val="004D1215"/>
    <w:rsid w:val="004D1435"/>
    <w:rsid w:val="004D1D27"/>
    <w:rsid w:val="004D1E22"/>
    <w:rsid w:val="004D2050"/>
    <w:rsid w:val="004D2148"/>
    <w:rsid w:val="004D25EC"/>
    <w:rsid w:val="004D26E8"/>
    <w:rsid w:val="004D2778"/>
    <w:rsid w:val="004D29F7"/>
    <w:rsid w:val="004D2A23"/>
    <w:rsid w:val="004D2ADF"/>
    <w:rsid w:val="004D3212"/>
    <w:rsid w:val="004D3260"/>
    <w:rsid w:val="004D32CF"/>
    <w:rsid w:val="004D3353"/>
    <w:rsid w:val="004D34E1"/>
    <w:rsid w:val="004D34E8"/>
    <w:rsid w:val="004D3779"/>
    <w:rsid w:val="004D3D41"/>
    <w:rsid w:val="004D3E45"/>
    <w:rsid w:val="004D3F2A"/>
    <w:rsid w:val="004D3F2E"/>
    <w:rsid w:val="004D3FF7"/>
    <w:rsid w:val="004D4123"/>
    <w:rsid w:val="004D4236"/>
    <w:rsid w:val="004D42CC"/>
    <w:rsid w:val="004D42D5"/>
    <w:rsid w:val="004D4455"/>
    <w:rsid w:val="004D48E1"/>
    <w:rsid w:val="004D4C95"/>
    <w:rsid w:val="004D4E05"/>
    <w:rsid w:val="004D5009"/>
    <w:rsid w:val="004D508D"/>
    <w:rsid w:val="004D5285"/>
    <w:rsid w:val="004D55F5"/>
    <w:rsid w:val="004D56D8"/>
    <w:rsid w:val="004D589D"/>
    <w:rsid w:val="004D5933"/>
    <w:rsid w:val="004D59FC"/>
    <w:rsid w:val="004D5C13"/>
    <w:rsid w:val="004D5C98"/>
    <w:rsid w:val="004D5D1E"/>
    <w:rsid w:val="004D5DB3"/>
    <w:rsid w:val="004D64F0"/>
    <w:rsid w:val="004D65CB"/>
    <w:rsid w:val="004D6772"/>
    <w:rsid w:val="004D6D41"/>
    <w:rsid w:val="004D6E58"/>
    <w:rsid w:val="004D6F0D"/>
    <w:rsid w:val="004D7179"/>
    <w:rsid w:val="004D72B0"/>
    <w:rsid w:val="004D72D4"/>
    <w:rsid w:val="004D7556"/>
    <w:rsid w:val="004D7646"/>
    <w:rsid w:val="004D79A9"/>
    <w:rsid w:val="004D79F4"/>
    <w:rsid w:val="004D7B09"/>
    <w:rsid w:val="004D7C0F"/>
    <w:rsid w:val="004E0159"/>
    <w:rsid w:val="004E0396"/>
    <w:rsid w:val="004E0402"/>
    <w:rsid w:val="004E040A"/>
    <w:rsid w:val="004E059E"/>
    <w:rsid w:val="004E06C8"/>
    <w:rsid w:val="004E08E6"/>
    <w:rsid w:val="004E0A67"/>
    <w:rsid w:val="004E0B7B"/>
    <w:rsid w:val="004E0BE9"/>
    <w:rsid w:val="004E0D55"/>
    <w:rsid w:val="004E0FCB"/>
    <w:rsid w:val="004E0FF1"/>
    <w:rsid w:val="004E1228"/>
    <w:rsid w:val="004E15C2"/>
    <w:rsid w:val="004E1761"/>
    <w:rsid w:val="004E1890"/>
    <w:rsid w:val="004E1B89"/>
    <w:rsid w:val="004E1C0B"/>
    <w:rsid w:val="004E2062"/>
    <w:rsid w:val="004E22C3"/>
    <w:rsid w:val="004E2643"/>
    <w:rsid w:val="004E2932"/>
    <w:rsid w:val="004E2C81"/>
    <w:rsid w:val="004E2D23"/>
    <w:rsid w:val="004E2D6C"/>
    <w:rsid w:val="004E2DA6"/>
    <w:rsid w:val="004E3069"/>
    <w:rsid w:val="004E32A9"/>
    <w:rsid w:val="004E33DA"/>
    <w:rsid w:val="004E35C7"/>
    <w:rsid w:val="004E35FB"/>
    <w:rsid w:val="004E37C7"/>
    <w:rsid w:val="004E388E"/>
    <w:rsid w:val="004E3901"/>
    <w:rsid w:val="004E3C88"/>
    <w:rsid w:val="004E3DAB"/>
    <w:rsid w:val="004E3DD3"/>
    <w:rsid w:val="004E3E86"/>
    <w:rsid w:val="004E4045"/>
    <w:rsid w:val="004E42D8"/>
    <w:rsid w:val="004E431D"/>
    <w:rsid w:val="004E473F"/>
    <w:rsid w:val="004E477D"/>
    <w:rsid w:val="004E482A"/>
    <w:rsid w:val="004E49A7"/>
    <w:rsid w:val="004E4A21"/>
    <w:rsid w:val="004E4BF0"/>
    <w:rsid w:val="004E4D02"/>
    <w:rsid w:val="004E4D3C"/>
    <w:rsid w:val="004E4E50"/>
    <w:rsid w:val="004E5163"/>
    <w:rsid w:val="004E56A8"/>
    <w:rsid w:val="004E582D"/>
    <w:rsid w:val="004E5A22"/>
    <w:rsid w:val="004E5C47"/>
    <w:rsid w:val="004E5F8C"/>
    <w:rsid w:val="004E60E0"/>
    <w:rsid w:val="004E6252"/>
    <w:rsid w:val="004E6350"/>
    <w:rsid w:val="004E6374"/>
    <w:rsid w:val="004E68F6"/>
    <w:rsid w:val="004E6B0A"/>
    <w:rsid w:val="004E6C60"/>
    <w:rsid w:val="004E6CC1"/>
    <w:rsid w:val="004E6E09"/>
    <w:rsid w:val="004E74A0"/>
    <w:rsid w:val="004E7849"/>
    <w:rsid w:val="004E7956"/>
    <w:rsid w:val="004E7A93"/>
    <w:rsid w:val="004E7ABB"/>
    <w:rsid w:val="004E7E71"/>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DDA"/>
    <w:rsid w:val="004F1FFE"/>
    <w:rsid w:val="004F217B"/>
    <w:rsid w:val="004F2555"/>
    <w:rsid w:val="004F257E"/>
    <w:rsid w:val="004F2A31"/>
    <w:rsid w:val="004F2B35"/>
    <w:rsid w:val="004F2C64"/>
    <w:rsid w:val="004F2D20"/>
    <w:rsid w:val="004F3206"/>
    <w:rsid w:val="004F322B"/>
    <w:rsid w:val="004F330F"/>
    <w:rsid w:val="004F351E"/>
    <w:rsid w:val="004F3973"/>
    <w:rsid w:val="004F3A27"/>
    <w:rsid w:val="004F3B20"/>
    <w:rsid w:val="004F40B7"/>
    <w:rsid w:val="004F40EE"/>
    <w:rsid w:val="004F411B"/>
    <w:rsid w:val="004F44B4"/>
    <w:rsid w:val="004F4898"/>
    <w:rsid w:val="004F4980"/>
    <w:rsid w:val="004F49AB"/>
    <w:rsid w:val="004F4AB0"/>
    <w:rsid w:val="004F5094"/>
    <w:rsid w:val="004F5118"/>
    <w:rsid w:val="004F54B1"/>
    <w:rsid w:val="004F5A4C"/>
    <w:rsid w:val="004F5AF5"/>
    <w:rsid w:val="004F5DFF"/>
    <w:rsid w:val="004F61D6"/>
    <w:rsid w:val="004F641B"/>
    <w:rsid w:val="004F673D"/>
    <w:rsid w:val="004F6DC4"/>
    <w:rsid w:val="004F6DFC"/>
    <w:rsid w:val="004F7571"/>
    <w:rsid w:val="004F7871"/>
    <w:rsid w:val="004F79F5"/>
    <w:rsid w:val="004F7A4E"/>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E44"/>
    <w:rsid w:val="005026E6"/>
    <w:rsid w:val="00502801"/>
    <w:rsid w:val="00502AFD"/>
    <w:rsid w:val="00502D9F"/>
    <w:rsid w:val="00502F2F"/>
    <w:rsid w:val="00502F76"/>
    <w:rsid w:val="0050304E"/>
    <w:rsid w:val="00503126"/>
    <w:rsid w:val="00503360"/>
    <w:rsid w:val="00503B6C"/>
    <w:rsid w:val="00503D01"/>
    <w:rsid w:val="00503DA1"/>
    <w:rsid w:val="00504579"/>
    <w:rsid w:val="00504639"/>
    <w:rsid w:val="00504C4A"/>
    <w:rsid w:val="00504D52"/>
    <w:rsid w:val="0050506C"/>
    <w:rsid w:val="0050520B"/>
    <w:rsid w:val="00505620"/>
    <w:rsid w:val="0050574F"/>
    <w:rsid w:val="0050577D"/>
    <w:rsid w:val="005057DF"/>
    <w:rsid w:val="00505A7B"/>
    <w:rsid w:val="00505C5A"/>
    <w:rsid w:val="00505E03"/>
    <w:rsid w:val="00505F5F"/>
    <w:rsid w:val="0050631A"/>
    <w:rsid w:val="005069C7"/>
    <w:rsid w:val="00506CFB"/>
    <w:rsid w:val="00506EF4"/>
    <w:rsid w:val="00506F93"/>
    <w:rsid w:val="00507338"/>
    <w:rsid w:val="005077D1"/>
    <w:rsid w:val="005077FD"/>
    <w:rsid w:val="005078A0"/>
    <w:rsid w:val="005079BE"/>
    <w:rsid w:val="0051003D"/>
    <w:rsid w:val="00510180"/>
    <w:rsid w:val="00510301"/>
    <w:rsid w:val="0051046C"/>
    <w:rsid w:val="005104A1"/>
    <w:rsid w:val="005105D2"/>
    <w:rsid w:val="005106E3"/>
    <w:rsid w:val="00510AE5"/>
    <w:rsid w:val="00510C51"/>
    <w:rsid w:val="0051188E"/>
    <w:rsid w:val="00511A13"/>
    <w:rsid w:val="00511D6A"/>
    <w:rsid w:val="00511F37"/>
    <w:rsid w:val="00511F6B"/>
    <w:rsid w:val="00511FD7"/>
    <w:rsid w:val="005123A3"/>
    <w:rsid w:val="0051243B"/>
    <w:rsid w:val="0051254C"/>
    <w:rsid w:val="00512567"/>
    <w:rsid w:val="00512640"/>
    <w:rsid w:val="00512916"/>
    <w:rsid w:val="005129A7"/>
    <w:rsid w:val="00512B83"/>
    <w:rsid w:val="00512F3E"/>
    <w:rsid w:val="00512F92"/>
    <w:rsid w:val="00512FCE"/>
    <w:rsid w:val="005134B7"/>
    <w:rsid w:val="00513968"/>
    <w:rsid w:val="0051405B"/>
    <w:rsid w:val="00514213"/>
    <w:rsid w:val="005142B4"/>
    <w:rsid w:val="005148D5"/>
    <w:rsid w:val="00514C17"/>
    <w:rsid w:val="00514CB0"/>
    <w:rsid w:val="00514DF8"/>
    <w:rsid w:val="00514E87"/>
    <w:rsid w:val="005150E9"/>
    <w:rsid w:val="0051545B"/>
    <w:rsid w:val="00515598"/>
    <w:rsid w:val="00515962"/>
    <w:rsid w:val="005159D5"/>
    <w:rsid w:val="00515CB9"/>
    <w:rsid w:val="005160E5"/>
    <w:rsid w:val="00516155"/>
    <w:rsid w:val="00516205"/>
    <w:rsid w:val="005162A5"/>
    <w:rsid w:val="00516308"/>
    <w:rsid w:val="005166E2"/>
    <w:rsid w:val="0051695C"/>
    <w:rsid w:val="00516BFF"/>
    <w:rsid w:val="00517111"/>
    <w:rsid w:val="005177B4"/>
    <w:rsid w:val="0051785D"/>
    <w:rsid w:val="00517937"/>
    <w:rsid w:val="0051795D"/>
    <w:rsid w:val="00517BC1"/>
    <w:rsid w:val="00517DFD"/>
    <w:rsid w:val="00517EA6"/>
    <w:rsid w:val="005201D3"/>
    <w:rsid w:val="00520268"/>
    <w:rsid w:val="00520659"/>
    <w:rsid w:val="00520921"/>
    <w:rsid w:val="00520BE8"/>
    <w:rsid w:val="00520DA7"/>
    <w:rsid w:val="00520E44"/>
    <w:rsid w:val="00521472"/>
    <w:rsid w:val="0052193F"/>
    <w:rsid w:val="00521B78"/>
    <w:rsid w:val="00522283"/>
    <w:rsid w:val="00522381"/>
    <w:rsid w:val="005223CE"/>
    <w:rsid w:val="005224B2"/>
    <w:rsid w:val="00522757"/>
    <w:rsid w:val="00522912"/>
    <w:rsid w:val="0052296F"/>
    <w:rsid w:val="00522C97"/>
    <w:rsid w:val="00522FD9"/>
    <w:rsid w:val="00522FF1"/>
    <w:rsid w:val="00523165"/>
    <w:rsid w:val="005234C1"/>
    <w:rsid w:val="005235CD"/>
    <w:rsid w:val="00523D52"/>
    <w:rsid w:val="00523D62"/>
    <w:rsid w:val="005241BC"/>
    <w:rsid w:val="005243BF"/>
    <w:rsid w:val="00524404"/>
    <w:rsid w:val="005244F5"/>
    <w:rsid w:val="005245B2"/>
    <w:rsid w:val="00524C3E"/>
    <w:rsid w:val="00524E89"/>
    <w:rsid w:val="005250E9"/>
    <w:rsid w:val="00525191"/>
    <w:rsid w:val="00525210"/>
    <w:rsid w:val="0052524A"/>
    <w:rsid w:val="0052527F"/>
    <w:rsid w:val="00525EEA"/>
    <w:rsid w:val="00526126"/>
    <w:rsid w:val="0052621B"/>
    <w:rsid w:val="005266F0"/>
    <w:rsid w:val="005268BC"/>
    <w:rsid w:val="005268FA"/>
    <w:rsid w:val="0052694D"/>
    <w:rsid w:val="00526FA7"/>
    <w:rsid w:val="00526FC1"/>
    <w:rsid w:val="0052723F"/>
    <w:rsid w:val="00527595"/>
    <w:rsid w:val="00527596"/>
    <w:rsid w:val="00527646"/>
    <w:rsid w:val="005276C4"/>
    <w:rsid w:val="0052773F"/>
    <w:rsid w:val="00527A12"/>
    <w:rsid w:val="00527A96"/>
    <w:rsid w:val="00527C3A"/>
    <w:rsid w:val="00527DC0"/>
    <w:rsid w:val="00527F23"/>
    <w:rsid w:val="00527F8A"/>
    <w:rsid w:val="00530323"/>
    <w:rsid w:val="00530419"/>
    <w:rsid w:val="005305CF"/>
    <w:rsid w:val="005307D6"/>
    <w:rsid w:val="0053087B"/>
    <w:rsid w:val="00530955"/>
    <w:rsid w:val="00530A2D"/>
    <w:rsid w:val="00530D15"/>
    <w:rsid w:val="00530DCF"/>
    <w:rsid w:val="00530FDE"/>
    <w:rsid w:val="005313D7"/>
    <w:rsid w:val="005313D8"/>
    <w:rsid w:val="005317B4"/>
    <w:rsid w:val="0053185E"/>
    <w:rsid w:val="005319A4"/>
    <w:rsid w:val="00531CE1"/>
    <w:rsid w:val="00531D31"/>
    <w:rsid w:val="00531D51"/>
    <w:rsid w:val="00531F4B"/>
    <w:rsid w:val="00531F82"/>
    <w:rsid w:val="0053201F"/>
    <w:rsid w:val="005320EB"/>
    <w:rsid w:val="005322D5"/>
    <w:rsid w:val="0053240E"/>
    <w:rsid w:val="00532415"/>
    <w:rsid w:val="0053248A"/>
    <w:rsid w:val="005324CE"/>
    <w:rsid w:val="0053271F"/>
    <w:rsid w:val="0053288D"/>
    <w:rsid w:val="00532922"/>
    <w:rsid w:val="00532A0B"/>
    <w:rsid w:val="00532C8B"/>
    <w:rsid w:val="00532CDD"/>
    <w:rsid w:val="00532CE5"/>
    <w:rsid w:val="00532D79"/>
    <w:rsid w:val="00532D87"/>
    <w:rsid w:val="00532EB3"/>
    <w:rsid w:val="005331BF"/>
    <w:rsid w:val="0053330F"/>
    <w:rsid w:val="00533410"/>
    <w:rsid w:val="0053362F"/>
    <w:rsid w:val="00533649"/>
    <w:rsid w:val="00533673"/>
    <w:rsid w:val="00533719"/>
    <w:rsid w:val="0053386D"/>
    <w:rsid w:val="0053395A"/>
    <w:rsid w:val="00533D26"/>
    <w:rsid w:val="00533DA3"/>
    <w:rsid w:val="00533F40"/>
    <w:rsid w:val="005343E4"/>
    <w:rsid w:val="00534719"/>
    <w:rsid w:val="005347AA"/>
    <w:rsid w:val="0053486F"/>
    <w:rsid w:val="00534997"/>
    <w:rsid w:val="005349D2"/>
    <w:rsid w:val="005349EF"/>
    <w:rsid w:val="00534A37"/>
    <w:rsid w:val="00534AB9"/>
    <w:rsid w:val="00534BE0"/>
    <w:rsid w:val="00534BF7"/>
    <w:rsid w:val="00534C84"/>
    <w:rsid w:val="005353E8"/>
    <w:rsid w:val="005355F3"/>
    <w:rsid w:val="00535E00"/>
    <w:rsid w:val="00535E5B"/>
    <w:rsid w:val="00536026"/>
    <w:rsid w:val="005360A9"/>
    <w:rsid w:val="005364D1"/>
    <w:rsid w:val="005366D6"/>
    <w:rsid w:val="00536769"/>
    <w:rsid w:val="00536822"/>
    <w:rsid w:val="00536849"/>
    <w:rsid w:val="00536855"/>
    <w:rsid w:val="005368CB"/>
    <w:rsid w:val="00536A5C"/>
    <w:rsid w:val="0053703C"/>
    <w:rsid w:val="005370AD"/>
    <w:rsid w:val="005372E2"/>
    <w:rsid w:val="0053731B"/>
    <w:rsid w:val="005373C9"/>
    <w:rsid w:val="005373D1"/>
    <w:rsid w:val="005377B1"/>
    <w:rsid w:val="00537803"/>
    <w:rsid w:val="00537929"/>
    <w:rsid w:val="00537BC7"/>
    <w:rsid w:val="00537C6D"/>
    <w:rsid w:val="00537E34"/>
    <w:rsid w:val="00537EB6"/>
    <w:rsid w:val="005400E5"/>
    <w:rsid w:val="00540137"/>
    <w:rsid w:val="00540231"/>
    <w:rsid w:val="00540503"/>
    <w:rsid w:val="005405AB"/>
    <w:rsid w:val="00540E4C"/>
    <w:rsid w:val="00541226"/>
    <w:rsid w:val="005416C3"/>
    <w:rsid w:val="0054177C"/>
    <w:rsid w:val="005417A1"/>
    <w:rsid w:val="00541808"/>
    <w:rsid w:val="0054187E"/>
    <w:rsid w:val="00541CA3"/>
    <w:rsid w:val="00541E52"/>
    <w:rsid w:val="00542079"/>
    <w:rsid w:val="00542231"/>
    <w:rsid w:val="005423DB"/>
    <w:rsid w:val="00542891"/>
    <w:rsid w:val="00542CC9"/>
    <w:rsid w:val="00542CFA"/>
    <w:rsid w:val="005431AB"/>
    <w:rsid w:val="005433F6"/>
    <w:rsid w:val="0054346A"/>
    <w:rsid w:val="0054365D"/>
    <w:rsid w:val="00543708"/>
    <w:rsid w:val="0054375F"/>
    <w:rsid w:val="0054384B"/>
    <w:rsid w:val="00543BC3"/>
    <w:rsid w:val="00543C62"/>
    <w:rsid w:val="00544019"/>
    <w:rsid w:val="00544494"/>
    <w:rsid w:val="0054486E"/>
    <w:rsid w:val="00544A42"/>
    <w:rsid w:val="00544CC8"/>
    <w:rsid w:val="00544F20"/>
    <w:rsid w:val="0054502D"/>
    <w:rsid w:val="00545032"/>
    <w:rsid w:val="005453F6"/>
    <w:rsid w:val="00545866"/>
    <w:rsid w:val="00545BD6"/>
    <w:rsid w:val="00545D1D"/>
    <w:rsid w:val="00545E9C"/>
    <w:rsid w:val="00546684"/>
    <w:rsid w:val="0054691B"/>
    <w:rsid w:val="00546926"/>
    <w:rsid w:val="00546990"/>
    <w:rsid w:val="005469F0"/>
    <w:rsid w:val="00546B21"/>
    <w:rsid w:val="00546CF6"/>
    <w:rsid w:val="00546D65"/>
    <w:rsid w:val="00547181"/>
    <w:rsid w:val="00547313"/>
    <w:rsid w:val="00547749"/>
    <w:rsid w:val="00547759"/>
    <w:rsid w:val="00547AAB"/>
    <w:rsid w:val="00547EC4"/>
    <w:rsid w:val="00550153"/>
    <w:rsid w:val="0055041F"/>
    <w:rsid w:val="00550D9E"/>
    <w:rsid w:val="00551002"/>
    <w:rsid w:val="00551070"/>
    <w:rsid w:val="0055132A"/>
    <w:rsid w:val="00551567"/>
    <w:rsid w:val="005516D9"/>
    <w:rsid w:val="00551744"/>
    <w:rsid w:val="0055174C"/>
    <w:rsid w:val="00551751"/>
    <w:rsid w:val="005519A5"/>
    <w:rsid w:val="00551D7C"/>
    <w:rsid w:val="00551E84"/>
    <w:rsid w:val="00551EC1"/>
    <w:rsid w:val="0055217A"/>
    <w:rsid w:val="00552252"/>
    <w:rsid w:val="00552600"/>
    <w:rsid w:val="00552649"/>
    <w:rsid w:val="0055282D"/>
    <w:rsid w:val="005528A8"/>
    <w:rsid w:val="00552966"/>
    <w:rsid w:val="00552D97"/>
    <w:rsid w:val="00552F99"/>
    <w:rsid w:val="00552FA2"/>
    <w:rsid w:val="00552FD3"/>
    <w:rsid w:val="00552FED"/>
    <w:rsid w:val="0055318D"/>
    <w:rsid w:val="0055327F"/>
    <w:rsid w:val="00553838"/>
    <w:rsid w:val="005539FD"/>
    <w:rsid w:val="00553A65"/>
    <w:rsid w:val="00553A7F"/>
    <w:rsid w:val="00553AEA"/>
    <w:rsid w:val="00553CDC"/>
    <w:rsid w:val="00553F41"/>
    <w:rsid w:val="005540CA"/>
    <w:rsid w:val="00554382"/>
    <w:rsid w:val="005543F1"/>
    <w:rsid w:val="005544C8"/>
    <w:rsid w:val="0055474C"/>
    <w:rsid w:val="005548EA"/>
    <w:rsid w:val="0055497B"/>
    <w:rsid w:val="00554CCD"/>
    <w:rsid w:val="00554FE1"/>
    <w:rsid w:val="005557DA"/>
    <w:rsid w:val="00555853"/>
    <w:rsid w:val="005559F4"/>
    <w:rsid w:val="00555A29"/>
    <w:rsid w:val="00555E3B"/>
    <w:rsid w:val="00555FBC"/>
    <w:rsid w:val="00556115"/>
    <w:rsid w:val="005561BB"/>
    <w:rsid w:val="005561ED"/>
    <w:rsid w:val="00556309"/>
    <w:rsid w:val="00556702"/>
    <w:rsid w:val="0055696E"/>
    <w:rsid w:val="00556BE2"/>
    <w:rsid w:val="00556C8C"/>
    <w:rsid w:val="00556DA4"/>
    <w:rsid w:val="00556E27"/>
    <w:rsid w:val="00556F3F"/>
    <w:rsid w:val="005571F6"/>
    <w:rsid w:val="00557460"/>
    <w:rsid w:val="0055764A"/>
    <w:rsid w:val="0055780B"/>
    <w:rsid w:val="005579EF"/>
    <w:rsid w:val="00557D11"/>
    <w:rsid w:val="00557E4E"/>
    <w:rsid w:val="005602E6"/>
    <w:rsid w:val="005603B5"/>
    <w:rsid w:val="00560440"/>
    <w:rsid w:val="0056057F"/>
    <w:rsid w:val="005609F6"/>
    <w:rsid w:val="00560BAA"/>
    <w:rsid w:val="00560CB7"/>
    <w:rsid w:val="00560DDC"/>
    <w:rsid w:val="00560DE6"/>
    <w:rsid w:val="00560E72"/>
    <w:rsid w:val="005610CA"/>
    <w:rsid w:val="005612D9"/>
    <w:rsid w:val="005614FF"/>
    <w:rsid w:val="00561503"/>
    <w:rsid w:val="00561542"/>
    <w:rsid w:val="00561562"/>
    <w:rsid w:val="00561809"/>
    <w:rsid w:val="0056189E"/>
    <w:rsid w:val="00561C2C"/>
    <w:rsid w:val="00561CDF"/>
    <w:rsid w:val="0056206F"/>
    <w:rsid w:val="005624DC"/>
    <w:rsid w:val="005627AD"/>
    <w:rsid w:val="00562CA2"/>
    <w:rsid w:val="00562DDA"/>
    <w:rsid w:val="00562E70"/>
    <w:rsid w:val="00562F2D"/>
    <w:rsid w:val="0056319A"/>
    <w:rsid w:val="005637FE"/>
    <w:rsid w:val="00563ACD"/>
    <w:rsid w:val="00563BF1"/>
    <w:rsid w:val="0056405B"/>
    <w:rsid w:val="005643B4"/>
    <w:rsid w:val="00564804"/>
    <w:rsid w:val="0056494C"/>
    <w:rsid w:val="00564F44"/>
    <w:rsid w:val="00564FE8"/>
    <w:rsid w:val="005658AB"/>
    <w:rsid w:val="005659E1"/>
    <w:rsid w:val="00565BE1"/>
    <w:rsid w:val="00565D62"/>
    <w:rsid w:val="00565EE0"/>
    <w:rsid w:val="00565FB1"/>
    <w:rsid w:val="0056640A"/>
    <w:rsid w:val="00566731"/>
    <w:rsid w:val="00566803"/>
    <w:rsid w:val="00566AAC"/>
    <w:rsid w:val="00566CFA"/>
    <w:rsid w:val="00566ED0"/>
    <w:rsid w:val="00566F90"/>
    <w:rsid w:val="00566FDF"/>
    <w:rsid w:val="0056710B"/>
    <w:rsid w:val="0056726E"/>
    <w:rsid w:val="00567583"/>
    <w:rsid w:val="0056773D"/>
    <w:rsid w:val="005677BF"/>
    <w:rsid w:val="005678AD"/>
    <w:rsid w:val="00567BBD"/>
    <w:rsid w:val="00567D12"/>
    <w:rsid w:val="00567E7B"/>
    <w:rsid w:val="00570188"/>
    <w:rsid w:val="005702E2"/>
    <w:rsid w:val="0057035E"/>
    <w:rsid w:val="0057040A"/>
    <w:rsid w:val="005704B6"/>
    <w:rsid w:val="005705E9"/>
    <w:rsid w:val="005707B5"/>
    <w:rsid w:val="00570B29"/>
    <w:rsid w:val="00570D02"/>
    <w:rsid w:val="00571012"/>
    <w:rsid w:val="0057108D"/>
    <w:rsid w:val="00571116"/>
    <w:rsid w:val="005714C8"/>
    <w:rsid w:val="00571582"/>
    <w:rsid w:val="005715D6"/>
    <w:rsid w:val="00571718"/>
    <w:rsid w:val="0057187C"/>
    <w:rsid w:val="005719C3"/>
    <w:rsid w:val="00571C4A"/>
    <w:rsid w:val="005723F1"/>
    <w:rsid w:val="00572466"/>
    <w:rsid w:val="005726BA"/>
    <w:rsid w:val="00572912"/>
    <w:rsid w:val="005729BA"/>
    <w:rsid w:val="00572BA0"/>
    <w:rsid w:val="00573856"/>
    <w:rsid w:val="00573A78"/>
    <w:rsid w:val="00573ACC"/>
    <w:rsid w:val="00573CFE"/>
    <w:rsid w:val="00573E4C"/>
    <w:rsid w:val="00573E76"/>
    <w:rsid w:val="00573FB3"/>
    <w:rsid w:val="00574249"/>
    <w:rsid w:val="0057426E"/>
    <w:rsid w:val="00574477"/>
    <w:rsid w:val="00574624"/>
    <w:rsid w:val="00574683"/>
    <w:rsid w:val="00574948"/>
    <w:rsid w:val="005749B5"/>
    <w:rsid w:val="00574D8A"/>
    <w:rsid w:val="00574DA2"/>
    <w:rsid w:val="00574E06"/>
    <w:rsid w:val="00574F5D"/>
    <w:rsid w:val="00575208"/>
    <w:rsid w:val="0057577A"/>
    <w:rsid w:val="00575AF6"/>
    <w:rsid w:val="00575B62"/>
    <w:rsid w:val="00575F05"/>
    <w:rsid w:val="00576079"/>
    <w:rsid w:val="0057614A"/>
    <w:rsid w:val="005761FD"/>
    <w:rsid w:val="005762A8"/>
    <w:rsid w:val="0057641B"/>
    <w:rsid w:val="00576422"/>
    <w:rsid w:val="0057659E"/>
    <w:rsid w:val="005766CF"/>
    <w:rsid w:val="00576A6B"/>
    <w:rsid w:val="00576D31"/>
    <w:rsid w:val="00576D76"/>
    <w:rsid w:val="00576FE0"/>
    <w:rsid w:val="0057728D"/>
    <w:rsid w:val="00577348"/>
    <w:rsid w:val="005773E7"/>
    <w:rsid w:val="00577668"/>
    <w:rsid w:val="00577690"/>
    <w:rsid w:val="0057777B"/>
    <w:rsid w:val="00577787"/>
    <w:rsid w:val="005779EB"/>
    <w:rsid w:val="00577A41"/>
    <w:rsid w:val="00577E3A"/>
    <w:rsid w:val="00580110"/>
    <w:rsid w:val="0058025D"/>
    <w:rsid w:val="00580797"/>
    <w:rsid w:val="005807ED"/>
    <w:rsid w:val="0058099E"/>
    <w:rsid w:val="005809FB"/>
    <w:rsid w:val="00581674"/>
    <w:rsid w:val="005821D8"/>
    <w:rsid w:val="005821F8"/>
    <w:rsid w:val="005821FA"/>
    <w:rsid w:val="00582399"/>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511"/>
    <w:rsid w:val="0058361F"/>
    <w:rsid w:val="005839E3"/>
    <w:rsid w:val="00584085"/>
    <w:rsid w:val="0058429B"/>
    <w:rsid w:val="005842AA"/>
    <w:rsid w:val="005843A9"/>
    <w:rsid w:val="0058440E"/>
    <w:rsid w:val="0058446E"/>
    <w:rsid w:val="005845B6"/>
    <w:rsid w:val="00584860"/>
    <w:rsid w:val="005848F2"/>
    <w:rsid w:val="00584AE8"/>
    <w:rsid w:val="00584AF6"/>
    <w:rsid w:val="005850C8"/>
    <w:rsid w:val="00585323"/>
    <w:rsid w:val="0058558F"/>
    <w:rsid w:val="00585728"/>
    <w:rsid w:val="0058583F"/>
    <w:rsid w:val="00585950"/>
    <w:rsid w:val="00585960"/>
    <w:rsid w:val="00585A2C"/>
    <w:rsid w:val="00585A7C"/>
    <w:rsid w:val="00585C45"/>
    <w:rsid w:val="0058641E"/>
    <w:rsid w:val="00586694"/>
    <w:rsid w:val="00586727"/>
    <w:rsid w:val="0058672E"/>
    <w:rsid w:val="00586861"/>
    <w:rsid w:val="005869BC"/>
    <w:rsid w:val="00586B00"/>
    <w:rsid w:val="00586BA3"/>
    <w:rsid w:val="00586C10"/>
    <w:rsid w:val="00586EEF"/>
    <w:rsid w:val="00586F82"/>
    <w:rsid w:val="00586F84"/>
    <w:rsid w:val="00587485"/>
    <w:rsid w:val="00587663"/>
    <w:rsid w:val="00587C8E"/>
    <w:rsid w:val="00587DEE"/>
    <w:rsid w:val="00587F72"/>
    <w:rsid w:val="00590135"/>
    <w:rsid w:val="00590192"/>
    <w:rsid w:val="00590429"/>
    <w:rsid w:val="00590644"/>
    <w:rsid w:val="00590D65"/>
    <w:rsid w:val="00591086"/>
    <w:rsid w:val="00591401"/>
    <w:rsid w:val="00591556"/>
    <w:rsid w:val="0059186E"/>
    <w:rsid w:val="005919AB"/>
    <w:rsid w:val="00591D7F"/>
    <w:rsid w:val="0059207D"/>
    <w:rsid w:val="0059214B"/>
    <w:rsid w:val="00592206"/>
    <w:rsid w:val="00592213"/>
    <w:rsid w:val="0059224F"/>
    <w:rsid w:val="00592297"/>
    <w:rsid w:val="0059272F"/>
    <w:rsid w:val="00592835"/>
    <w:rsid w:val="00592CBB"/>
    <w:rsid w:val="00592D91"/>
    <w:rsid w:val="00592EAB"/>
    <w:rsid w:val="005930BA"/>
    <w:rsid w:val="00593158"/>
    <w:rsid w:val="00593791"/>
    <w:rsid w:val="005938A3"/>
    <w:rsid w:val="005939D7"/>
    <w:rsid w:val="00593A17"/>
    <w:rsid w:val="00593CA1"/>
    <w:rsid w:val="00593D32"/>
    <w:rsid w:val="00593F9C"/>
    <w:rsid w:val="00594089"/>
    <w:rsid w:val="0059480C"/>
    <w:rsid w:val="0059498F"/>
    <w:rsid w:val="00594B60"/>
    <w:rsid w:val="00594D5D"/>
    <w:rsid w:val="00594E39"/>
    <w:rsid w:val="00594E86"/>
    <w:rsid w:val="00594FBE"/>
    <w:rsid w:val="005950EA"/>
    <w:rsid w:val="00595213"/>
    <w:rsid w:val="005952C6"/>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494"/>
    <w:rsid w:val="00596770"/>
    <w:rsid w:val="00596788"/>
    <w:rsid w:val="00596927"/>
    <w:rsid w:val="005969FD"/>
    <w:rsid w:val="00596A6F"/>
    <w:rsid w:val="00596AFC"/>
    <w:rsid w:val="00596BDD"/>
    <w:rsid w:val="00596C33"/>
    <w:rsid w:val="00596C84"/>
    <w:rsid w:val="0059720B"/>
    <w:rsid w:val="0059757A"/>
    <w:rsid w:val="00597961"/>
    <w:rsid w:val="00597BA9"/>
    <w:rsid w:val="00597C32"/>
    <w:rsid w:val="00597F24"/>
    <w:rsid w:val="005A0744"/>
    <w:rsid w:val="005A07F0"/>
    <w:rsid w:val="005A086F"/>
    <w:rsid w:val="005A0925"/>
    <w:rsid w:val="005A09C4"/>
    <w:rsid w:val="005A0C8B"/>
    <w:rsid w:val="005A1175"/>
    <w:rsid w:val="005A139E"/>
    <w:rsid w:val="005A13EC"/>
    <w:rsid w:val="005A140B"/>
    <w:rsid w:val="005A155E"/>
    <w:rsid w:val="005A164C"/>
    <w:rsid w:val="005A1665"/>
    <w:rsid w:val="005A16E6"/>
    <w:rsid w:val="005A179D"/>
    <w:rsid w:val="005A1C93"/>
    <w:rsid w:val="005A1D58"/>
    <w:rsid w:val="005A2117"/>
    <w:rsid w:val="005A2513"/>
    <w:rsid w:val="005A2567"/>
    <w:rsid w:val="005A288D"/>
    <w:rsid w:val="005A2A24"/>
    <w:rsid w:val="005A2A9B"/>
    <w:rsid w:val="005A2D55"/>
    <w:rsid w:val="005A2FA2"/>
    <w:rsid w:val="005A3087"/>
    <w:rsid w:val="005A321B"/>
    <w:rsid w:val="005A34D6"/>
    <w:rsid w:val="005A3843"/>
    <w:rsid w:val="005A393B"/>
    <w:rsid w:val="005A3AE6"/>
    <w:rsid w:val="005A3C1C"/>
    <w:rsid w:val="005A3D9D"/>
    <w:rsid w:val="005A43B2"/>
    <w:rsid w:val="005A4468"/>
    <w:rsid w:val="005A451B"/>
    <w:rsid w:val="005A459F"/>
    <w:rsid w:val="005A45FD"/>
    <w:rsid w:val="005A4941"/>
    <w:rsid w:val="005A4948"/>
    <w:rsid w:val="005A4A1B"/>
    <w:rsid w:val="005A4B27"/>
    <w:rsid w:val="005A4D7B"/>
    <w:rsid w:val="005A56DA"/>
    <w:rsid w:val="005A5861"/>
    <w:rsid w:val="005A5CE8"/>
    <w:rsid w:val="005A5D16"/>
    <w:rsid w:val="005A5EDD"/>
    <w:rsid w:val="005A6055"/>
    <w:rsid w:val="005A6455"/>
    <w:rsid w:val="005A645B"/>
    <w:rsid w:val="005A655A"/>
    <w:rsid w:val="005A67CB"/>
    <w:rsid w:val="005A682C"/>
    <w:rsid w:val="005A695A"/>
    <w:rsid w:val="005A69B9"/>
    <w:rsid w:val="005A6B8A"/>
    <w:rsid w:val="005A6C0E"/>
    <w:rsid w:val="005A6CB7"/>
    <w:rsid w:val="005A6D54"/>
    <w:rsid w:val="005A6F3D"/>
    <w:rsid w:val="005A6F6B"/>
    <w:rsid w:val="005A7229"/>
    <w:rsid w:val="005A728B"/>
    <w:rsid w:val="005A761C"/>
    <w:rsid w:val="005A77D4"/>
    <w:rsid w:val="005A7B0E"/>
    <w:rsid w:val="005A7E5F"/>
    <w:rsid w:val="005A7F18"/>
    <w:rsid w:val="005B01AC"/>
    <w:rsid w:val="005B0229"/>
    <w:rsid w:val="005B0631"/>
    <w:rsid w:val="005B06C0"/>
    <w:rsid w:val="005B085E"/>
    <w:rsid w:val="005B0B36"/>
    <w:rsid w:val="005B0CF1"/>
    <w:rsid w:val="005B0E60"/>
    <w:rsid w:val="005B0F76"/>
    <w:rsid w:val="005B10EE"/>
    <w:rsid w:val="005B112C"/>
    <w:rsid w:val="005B1204"/>
    <w:rsid w:val="005B127E"/>
    <w:rsid w:val="005B12E9"/>
    <w:rsid w:val="005B1341"/>
    <w:rsid w:val="005B13FA"/>
    <w:rsid w:val="005B1412"/>
    <w:rsid w:val="005B1559"/>
    <w:rsid w:val="005B155D"/>
    <w:rsid w:val="005B181E"/>
    <w:rsid w:val="005B19AB"/>
    <w:rsid w:val="005B1A64"/>
    <w:rsid w:val="005B1B72"/>
    <w:rsid w:val="005B1B8C"/>
    <w:rsid w:val="005B1E08"/>
    <w:rsid w:val="005B2164"/>
    <w:rsid w:val="005B2379"/>
    <w:rsid w:val="005B23B4"/>
    <w:rsid w:val="005B25EE"/>
    <w:rsid w:val="005B28C1"/>
    <w:rsid w:val="005B2AA4"/>
    <w:rsid w:val="005B2D79"/>
    <w:rsid w:val="005B2D9F"/>
    <w:rsid w:val="005B2DB0"/>
    <w:rsid w:val="005B3116"/>
    <w:rsid w:val="005B3234"/>
    <w:rsid w:val="005B37D4"/>
    <w:rsid w:val="005B3967"/>
    <w:rsid w:val="005B3B27"/>
    <w:rsid w:val="005B3E18"/>
    <w:rsid w:val="005B4190"/>
    <w:rsid w:val="005B4413"/>
    <w:rsid w:val="005B4489"/>
    <w:rsid w:val="005B47D4"/>
    <w:rsid w:val="005B4E8E"/>
    <w:rsid w:val="005B509A"/>
    <w:rsid w:val="005B51B3"/>
    <w:rsid w:val="005B5287"/>
    <w:rsid w:val="005B56EE"/>
    <w:rsid w:val="005B56F7"/>
    <w:rsid w:val="005B577A"/>
    <w:rsid w:val="005B593A"/>
    <w:rsid w:val="005B5A75"/>
    <w:rsid w:val="005B5B21"/>
    <w:rsid w:val="005B5F22"/>
    <w:rsid w:val="005B5F26"/>
    <w:rsid w:val="005B60A7"/>
    <w:rsid w:val="005B6122"/>
    <w:rsid w:val="005B63CF"/>
    <w:rsid w:val="005B66FE"/>
    <w:rsid w:val="005B6777"/>
    <w:rsid w:val="005B67FD"/>
    <w:rsid w:val="005B683D"/>
    <w:rsid w:val="005B6EDB"/>
    <w:rsid w:val="005B6F13"/>
    <w:rsid w:val="005B70B5"/>
    <w:rsid w:val="005B722D"/>
    <w:rsid w:val="005B72F4"/>
    <w:rsid w:val="005B73E6"/>
    <w:rsid w:val="005B751D"/>
    <w:rsid w:val="005B7617"/>
    <w:rsid w:val="005B7709"/>
    <w:rsid w:val="005B77C0"/>
    <w:rsid w:val="005B79AF"/>
    <w:rsid w:val="005B7AF5"/>
    <w:rsid w:val="005B7B63"/>
    <w:rsid w:val="005B7BD1"/>
    <w:rsid w:val="005B7C6F"/>
    <w:rsid w:val="005B7D78"/>
    <w:rsid w:val="005B7FAA"/>
    <w:rsid w:val="005C0060"/>
    <w:rsid w:val="005C0072"/>
    <w:rsid w:val="005C075F"/>
    <w:rsid w:val="005C08A5"/>
    <w:rsid w:val="005C0A2C"/>
    <w:rsid w:val="005C0D30"/>
    <w:rsid w:val="005C0E19"/>
    <w:rsid w:val="005C0E92"/>
    <w:rsid w:val="005C104F"/>
    <w:rsid w:val="005C10D7"/>
    <w:rsid w:val="005C1211"/>
    <w:rsid w:val="005C1213"/>
    <w:rsid w:val="005C15A2"/>
    <w:rsid w:val="005C17DC"/>
    <w:rsid w:val="005C1834"/>
    <w:rsid w:val="005C2305"/>
    <w:rsid w:val="005C2A14"/>
    <w:rsid w:val="005C2A61"/>
    <w:rsid w:val="005C35CE"/>
    <w:rsid w:val="005C35E7"/>
    <w:rsid w:val="005C3626"/>
    <w:rsid w:val="005C3908"/>
    <w:rsid w:val="005C4049"/>
    <w:rsid w:val="005C48CD"/>
    <w:rsid w:val="005C4A39"/>
    <w:rsid w:val="005C4AB2"/>
    <w:rsid w:val="005C4C8E"/>
    <w:rsid w:val="005C4CF9"/>
    <w:rsid w:val="005C512A"/>
    <w:rsid w:val="005C5146"/>
    <w:rsid w:val="005C5166"/>
    <w:rsid w:val="005C51F7"/>
    <w:rsid w:val="005C5384"/>
    <w:rsid w:val="005C55D2"/>
    <w:rsid w:val="005C57F1"/>
    <w:rsid w:val="005C5822"/>
    <w:rsid w:val="005C5A09"/>
    <w:rsid w:val="005C5C05"/>
    <w:rsid w:val="005C62FA"/>
    <w:rsid w:val="005C63FB"/>
    <w:rsid w:val="005C69B1"/>
    <w:rsid w:val="005C69D3"/>
    <w:rsid w:val="005C6C21"/>
    <w:rsid w:val="005C719A"/>
    <w:rsid w:val="005C71F6"/>
    <w:rsid w:val="005C73A0"/>
    <w:rsid w:val="005C73DC"/>
    <w:rsid w:val="005C7916"/>
    <w:rsid w:val="005C7B24"/>
    <w:rsid w:val="005C7BC4"/>
    <w:rsid w:val="005C7C24"/>
    <w:rsid w:val="005D0032"/>
    <w:rsid w:val="005D0418"/>
    <w:rsid w:val="005D057E"/>
    <w:rsid w:val="005D0A7B"/>
    <w:rsid w:val="005D0C22"/>
    <w:rsid w:val="005D0FE0"/>
    <w:rsid w:val="005D100A"/>
    <w:rsid w:val="005D11A4"/>
    <w:rsid w:val="005D12FE"/>
    <w:rsid w:val="005D14AB"/>
    <w:rsid w:val="005D1863"/>
    <w:rsid w:val="005D1FB3"/>
    <w:rsid w:val="005D1FC7"/>
    <w:rsid w:val="005D20C4"/>
    <w:rsid w:val="005D22CD"/>
    <w:rsid w:val="005D255A"/>
    <w:rsid w:val="005D2583"/>
    <w:rsid w:val="005D290A"/>
    <w:rsid w:val="005D2A90"/>
    <w:rsid w:val="005D2CAB"/>
    <w:rsid w:val="005D2E26"/>
    <w:rsid w:val="005D2EEC"/>
    <w:rsid w:val="005D2EEF"/>
    <w:rsid w:val="005D3133"/>
    <w:rsid w:val="005D3242"/>
    <w:rsid w:val="005D327A"/>
    <w:rsid w:val="005D32FD"/>
    <w:rsid w:val="005D34EA"/>
    <w:rsid w:val="005D3683"/>
    <w:rsid w:val="005D36AA"/>
    <w:rsid w:val="005D36DA"/>
    <w:rsid w:val="005D3714"/>
    <w:rsid w:val="005D3A0B"/>
    <w:rsid w:val="005D3CBB"/>
    <w:rsid w:val="005D3F39"/>
    <w:rsid w:val="005D3F86"/>
    <w:rsid w:val="005D4021"/>
    <w:rsid w:val="005D40C2"/>
    <w:rsid w:val="005D42FD"/>
    <w:rsid w:val="005D433C"/>
    <w:rsid w:val="005D4764"/>
    <w:rsid w:val="005D47A3"/>
    <w:rsid w:val="005D498D"/>
    <w:rsid w:val="005D4A11"/>
    <w:rsid w:val="005D4A74"/>
    <w:rsid w:val="005D4AA7"/>
    <w:rsid w:val="005D4B4A"/>
    <w:rsid w:val="005D4BF5"/>
    <w:rsid w:val="005D4C8F"/>
    <w:rsid w:val="005D4D88"/>
    <w:rsid w:val="005D5015"/>
    <w:rsid w:val="005D5075"/>
    <w:rsid w:val="005D512D"/>
    <w:rsid w:val="005D53CE"/>
    <w:rsid w:val="005D5414"/>
    <w:rsid w:val="005D54F5"/>
    <w:rsid w:val="005D576D"/>
    <w:rsid w:val="005D5A7B"/>
    <w:rsid w:val="005D5C3C"/>
    <w:rsid w:val="005D5EA4"/>
    <w:rsid w:val="005D60A7"/>
    <w:rsid w:val="005D60EA"/>
    <w:rsid w:val="005D64A1"/>
    <w:rsid w:val="005D6B3D"/>
    <w:rsid w:val="005D6C07"/>
    <w:rsid w:val="005D6CD8"/>
    <w:rsid w:val="005D6DFE"/>
    <w:rsid w:val="005D6FA9"/>
    <w:rsid w:val="005D741E"/>
    <w:rsid w:val="005D7549"/>
    <w:rsid w:val="005D7A9F"/>
    <w:rsid w:val="005D7F29"/>
    <w:rsid w:val="005E0035"/>
    <w:rsid w:val="005E01E9"/>
    <w:rsid w:val="005E0242"/>
    <w:rsid w:val="005E0293"/>
    <w:rsid w:val="005E031F"/>
    <w:rsid w:val="005E0401"/>
    <w:rsid w:val="005E0616"/>
    <w:rsid w:val="005E0861"/>
    <w:rsid w:val="005E0BA5"/>
    <w:rsid w:val="005E142B"/>
    <w:rsid w:val="005E1497"/>
    <w:rsid w:val="005E1C56"/>
    <w:rsid w:val="005E1C72"/>
    <w:rsid w:val="005E1F95"/>
    <w:rsid w:val="005E20B4"/>
    <w:rsid w:val="005E21A1"/>
    <w:rsid w:val="005E2278"/>
    <w:rsid w:val="005E2409"/>
    <w:rsid w:val="005E242F"/>
    <w:rsid w:val="005E26B4"/>
    <w:rsid w:val="005E277C"/>
    <w:rsid w:val="005E298A"/>
    <w:rsid w:val="005E3146"/>
    <w:rsid w:val="005E3158"/>
    <w:rsid w:val="005E31C5"/>
    <w:rsid w:val="005E3403"/>
    <w:rsid w:val="005E36D6"/>
    <w:rsid w:val="005E38A6"/>
    <w:rsid w:val="005E3A0C"/>
    <w:rsid w:val="005E402D"/>
    <w:rsid w:val="005E42AF"/>
    <w:rsid w:val="005E4525"/>
    <w:rsid w:val="005E48D1"/>
    <w:rsid w:val="005E4AE7"/>
    <w:rsid w:val="005E4BCF"/>
    <w:rsid w:val="005E4D5F"/>
    <w:rsid w:val="005E4FDD"/>
    <w:rsid w:val="005E539C"/>
    <w:rsid w:val="005E5555"/>
    <w:rsid w:val="005E5620"/>
    <w:rsid w:val="005E5689"/>
    <w:rsid w:val="005E5965"/>
    <w:rsid w:val="005E59CD"/>
    <w:rsid w:val="005E5AFE"/>
    <w:rsid w:val="005E5BEE"/>
    <w:rsid w:val="005E5CB0"/>
    <w:rsid w:val="005E5E58"/>
    <w:rsid w:val="005E616F"/>
    <w:rsid w:val="005E619E"/>
    <w:rsid w:val="005E64D2"/>
    <w:rsid w:val="005E668D"/>
    <w:rsid w:val="005E671A"/>
    <w:rsid w:val="005E681F"/>
    <w:rsid w:val="005E6922"/>
    <w:rsid w:val="005E6AB7"/>
    <w:rsid w:val="005E6AE2"/>
    <w:rsid w:val="005E6C4B"/>
    <w:rsid w:val="005E6D13"/>
    <w:rsid w:val="005E6ED4"/>
    <w:rsid w:val="005E713D"/>
    <w:rsid w:val="005E72B9"/>
    <w:rsid w:val="005E72D3"/>
    <w:rsid w:val="005E740E"/>
    <w:rsid w:val="005E7AE8"/>
    <w:rsid w:val="005E7D13"/>
    <w:rsid w:val="005E7DBA"/>
    <w:rsid w:val="005E7DED"/>
    <w:rsid w:val="005E7DEF"/>
    <w:rsid w:val="005E7E0C"/>
    <w:rsid w:val="005F013C"/>
    <w:rsid w:val="005F01F1"/>
    <w:rsid w:val="005F04B6"/>
    <w:rsid w:val="005F0747"/>
    <w:rsid w:val="005F0860"/>
    <w:rsid w:val="005F0881"/>
    <w:rsid w:val="005F0960"/>
    <w:rsid w:val="005F0A17"/>
    <w:rsid w:val="005F0B18"/>
    <w:rsid w:val="005F0CF4"/>
    <w:rsid w:val="005F0D6B"/>
    <w:rsid w:val="005F0E79"/>
    <w:rsid w:val="005F1037"/>
    <w:rsid w:val="005F111B"/>
    <w:rsid w:val="005F11D5"/>
    <w:rsid w:val="005F11FE"/>
    <w:rsid w:val="005F127F"/>
    <w:rsid w:val="005F12D8"/>
    <w:rsid w:val="005F14D9"/>
    <w:rsid w:val="005F16AC"/>
    <w:rsid w:val="005F19F0"/>
    <w:rsid w:val="005F1B5B"/>
    <w:rsid w:val="005F1E77"/>
    <w:rsid w:val="005F1EBB"/>
    <w:rsid w:val="005F1F61"/>
    <w:rsid w:val="005F21C6"/>
    <w:rsid w:val="005F2508"/>
    <w:rsid w:val="005F2519"/>
    <w:rsid w:val="005F2575"/>
    <w:rsid w:val="005F2A75"/>
    <w:rsid w:val="005F2ADE"/>
    <w:rsid w:val="005F2C15"/>
    <w:rsid w:val="005F2C35"/>
    <w:rsid w:val="005F2DDF"/>
    <w:rsid w:val="005F300D"/>
    <w:rsid w:val="005F30BC"/>
    <w:rsid w:val="005F326B"/>
    <w:rsid w:val="005F3283"/>
    <w:rsid w:val="005F3840"/>
    <w:rsid w:val="005F388F"/>
    <w:rsid w:val="005F3A36"/>
    <w:rsid w:val="005F3E6E"/>
    <w:rsid w:val="005F400A"/>
    <w:rsid w:val="005F4491"/>
    <w:rsid w:val="005F44B2"/>
    <w:rsid w:val="005F44E6"/>
    <w:rsid w:val="005F45DD"/>
    <w:rsid w:val="005F4890"/>
    <w:rsid w:val="005F48CD"/>
    <w:rsid w:val="005F4948"/>
    <w:rsid w:val="005F4C22"/>
    <w:rsid w:val="005F5842"/>
    <w:rsid w:val="005F598A"/>
    <w:rsid w:val="005F5D8D"/>
    <w:rsid w:val="005F6165"/>
    <w:rsid w:val="005F667D"/>
    <w:rsid w:val="005F68BA"/>
    <w:rsid w:val="005F6AF5"/>
    <w:rsid w:val="005F6BD8"/>
    <w:rsid w:val="005F6E20"/>
    <w:rsid w:val="005F6EED"/>
    <w:rsid w:val="005F6FE0"/>
    <w:rsid w:val="005F7E5C"/>
    <w:rsid w:val="00600039"/>
    <w:rsid w:val="006000E0"/>
    <w:rsid w:val="006001E9"/>
    <w:rsid w:val="006002A5"/>
    <w:rsid w:val="0060037A"/>
    <w:rsid w:val="006003C2"/>
    <w:rsid w:val="006003F2"/>
    <w:rsid w:val="006009C6"/>
    <w:rsid w:val="00600AB2"/>
    <w:rsid w:val="00600E56"/>
    <w:rsid w:val="00601085"/>
    <w:rsid w:val="0060108A"/>
    <w:rsid w:val="00601459"/>
    <w:rsid w:val="006015D1"/>
    <w:rsid w:val="0060163B"/>
    <w:rsid w:val="006019FD"/>
    <w:rsid w:val="00601AF0"/>
    <w:rsid w:val="00601B83"/>
    <w:rsid w:val="00601C84"/>
    <w:rsid w:val="00601D54"/>
    <w:rsid w:val="00601E69"/>
    <w:rsid w:val="00601F78"/>
    <w:rsid w:val="0060253D"/>
    <w:rsid w:val="0060259F"/>
    <w:rsid w:val="0060304F"/>
    <w:rsid w:val="006030DA"/>
    <w:rsid w:val="00603368"/>
    <w:rsid w:val="00603379"/>
    <w:rsid w:val="00603444"/>
    <w:rsid w:val="006035D2"/>
    <w:rsid w:val="00603A7C"/>
    <w:rsid w:val="00603CE3"/>
    <w:rsid w:val="006044CF"/>
    <w:rsid w:val="0060492C"/>
    <w:rsid w:val="00604C57"/>
    <w:rsid w:val="00604EFF"/>
    <w:rsid w:val="00605390"/>
    <w:rsid w:val="00605A63"/>
    <w:rsid w:val="00605AC5"/>
    <w:rsid w:val="00605F6A"/>
    <w:rsid w:val="00606443"/>
    <w:rsid w:val="006064BB"/>
    <w:rsid w:val="0060667C"/>
    <w:rsid w:val="00606D3D"/>
    <w:rsid w:val="00606F20"/>
    <w:rsid w:val="00607085"/>
    <w:rsid w:val="00607221"/>
    <w:rsid w:val="006073F1"/>
    <w:rsid w:val="00607418"/>
    <w:rsid w:val="006074FB"/>
    <w:rsid w:val="006075E3"/>
    <w:rsid w:val="006076BC"/>
    <w:rsid w:val="006079B8"/>
    <w:rsid w:val="00607CC3"/>
    <w:rsid w:val="0061022D"/>
    <w:rsid w:val="00610230"/>
    <w:rsid w:val="006102B3"/>
    <w:rsid w:val="006105C6"/>
    <w:rsid w:val="00610B02"/>
    <w:rsid w:val="00610C88"/>
    <w:rsid w:val="00610D3A"/>
    <w:rsid w:val="0061100F"/>
    <w:rsid w:val="00611088"/>
    <w:rsid w:val="006110C2"/>
    <w:rsid w:val="006110FC"/>
    <w:rsid w:val="0061119E"/>
    <w:rsid w:val="0061131D"/>
    <w:rsid w:val="00611538"/>
    <w:rsid w:val="006115B0"/>
    <w:rsid w:val="006116F9"/>
    <w:rsid w:val="00611AF4"/>
    <w:rsid w:val="006126CD"/>
    <w:rsid w:val="006126F8"/>
    <w:rsid w:val="00612778"/>
    <w:rsid w:val="006128F5"/>
    <w:rsid w:val="00612913"/>
    <w:rsid w:val="0061294C"/>
    <w:rsid w:val="006129B6"/>
    <w:rsid w:val="006129D6"/>
    <w:rsid w:val="00612B59"/>
    <w:rsid w:val="00612D66"/>
    <w:rsid w:val="00612D98"/>
    <w:rsid w:val="0061303D"/>
    <w:rsid w:val="00613131"/>
    <w:rsid w:val="006133E5"/>
    <w:rsid w:val="00613470"/>
    <w:rsid w:val="00613609"/>
    <w:rsid w:val="0061363E"/>
    <w:rsid w:val="0061379A"/>
    <w:rsid w:val="00613818"/>
    <w:rsid w:val="0061392D"/>
    <w:rsid w:val="00613F42"/>
    <w:rsid w:val="00614134"/>
    <w:rsid w:val="006141F8"/>
    <w:rsid w:val="00614555"/>
    <w:rsid w:val="00614581"/>
    <w:rsid w:val="00614859"/>
    <w:rsid w:val="0061490C"/>
    <w:rsid w:val="00614934"/>
    <w:rsid w:val="00614B9A"/>
    <w:rsid w:val="00614BEF"/>
    <w:rsid w:val="00614CD1"/>
    <w:rsid w:val="00614D63"/>
    <w:rsid w:val="00614D66"/>
    <w:rsid w:val="00614E9B"/>
    <w:rsid w:val="0061513E"/>
    <w:rsid w:val="00615190"/>
    <w:rsid w:val="006152CF"/>
    <w:rsid w:val="006155AF"/>
    <w:rsid w:val="006156B9"/>
    <w:rsid w:val="0061579A"/>
    <w:rsid w:val="006159EE"/>
    <w:rsid w:val="00615A20"/>
    <w:rsid w:val="00615C59"/>
    <w:rsid w:val="00615F63"/>
    <w:rsid w:val="00615F82"/>
    <w:rsid w:val="00616291"/>
    <w:rsid w:val="00616324"/>
    <w:rsid w:val="006165DC"/>
    <w:rsid w:val="006166F7"/>
    <w:rsid w:val="0061676C"/>
    <w:rsid w:val="00616F50"/>
    <w:rsid w:val="006170FE"/>
    <w:rsid w:val="006172EF"/>
    <w:rsid w:val="0061733E"/>
    <w:rsid w:val="006173DE"/>
    <w:rsid w:val="00617426"/>
    <w:rsid w:val="00617749"/>
    <w:rsid w:val="0061781C"/>
    <w:rsid w:val="00617A0A"/>
    <w:rsid w:val="006202B8"/>
    <w:rsid w:val="0062030C"/>
    <w:rsid w:val="006204FE"/>
    <w:rsid w:val="006209E9"/>
    <w:rsid w:val="00620C5B"/>
    <w:rsid w:val="00620D32"/>
    <w:rsid w:val="00620D5C"/>
    <w:rsid w:val="00621270"/>
    <w:rsid w:val="006216C9"/>
    <w:rsid w:val="00621952"/>
    <w:rsid w:val="00621FB4"/>
    <w:rsid w:val="00622172"/>
    <w:rsid w:val="006223BD"/>
    <w:rsid w:val="0062241C"/>
    <w:rsid w:val="0062245B"/>
    <w:rsid w:val="0062261F"/>
    <w:rsid w:val="0062264D"/>
    <w:rsid w:val="006227CF"/>
    <w:rsid w:val="006229B4"/>
    <w:rsid w:val="00622C05"/>
    <w:rsid w:val="00622F2F"/>
    <w:rsid w:val="006231A6"/>
    <w:rsid w:val="00623251"/>
    <w:rsid w:val="006232DF"/>
    <w:rsid w:val="0062365B"/>
    <w:rsid w:val="006237DB"/>
    <w:rsid w:val="00623887"/>
    <w:rsid w:val="00623933"/>
    <w:rsid w:val="00623964"/>
    <w:rsid w:val="006239AE"/>
    <w:rsid w:val="00623B04"/>
    <w:rsid w:val="00623B77"/>
    <w:rsid w:val="00623D22"/>
    <w:rsid w:val="00623D4F"/>
    <w:rsid w:val="00623FD0"/>
    <w:rsid w:val="00623FEB"/>
    <w:rsid w:val="00624205"/>
    <w:rsid w:val="006244CE"/>
    <w:rsid w:val="006245F1"/>
    <w:rsid w:val="006246AD"/>
    <w:rsid w:val="006246DD"/>
    <w:rsid w:val="00624805"/>
    <w:rsid w:val="00624BFA"/>
    <w:rsid w:val="00624EE1"/>
    <w:rsid w:val="0062510D"/>
    <w:rsid w:val="00625114"/>
    <w:rsid w:val="0062520A"/>
    <w:rsid w:val="006252CB"/>
    <w:rsid w:val="006255DB"/>
    <w:rsid w:val="006259B4"/>
    <w:rsid w:val="00625BD2"/>
    <w:rsid w:val="00625FAF"/>
    <w:rsid w:val="0062611D"/>
    <w:rsid w:val="00626734"/>
    <w:rsid w:val="006268A9"/>
    <w:rsid w:val="006269FC"/>
    <w:rsid w:val="00626C01"/>
    <w:rsid w:val="00626C64"/>
    <w:rsid w:val="00626E67"/>
    <w:rsid w:val="00626FB8"/>
    <w:rsid w:val="00627071"/>
    <w:rsid w:val="0062726E"/>
    <w:rsid w:val="00627458"/>
    <w:rsid w:val="0062765F"/>
    <w:rsid w:val="00627A8C"/>
    <w:rsid w:val="00627F36"/>
    <w:rsid w:val="00630100"/>
    <w:rsid w:val="00630117"/>
    <w:rsid w:val="006304B0"/>
    <w:rsid w:val="006305D3"/>
    <w:rsid w:val="0063072B"/>
    <w:rsid w:val="00630E5F"/>
    <w:rsid w:val="00631541"/>
    <w:rsid w:val="006316DA"/>
    <w:rsid w:val="00631852"/>
    <w:rsid w:val="006318EE"/>
    <w:rsid w:val="0063191C"/>
    <w:rsid w:val="00631925"/>
    <w:rsid w:val="00631E7A"/>
    <w:rsid w:val="00631FDB"/>
    <w:rsid w:val="00632138"/>
    <w:rsid w:val="00632190"/>
    <w:rsid w:val="00632597"/>
    <w:rsid w:val="006328C7"/>
    <w:rsid w:val="00632958"/>
    <w:rsid w:val="00632CF3"/>
    <w:rsid w:val="00632F2B"/>
    <w:rsid w:val="00632FAB"/>
    <w:rsid w:val="0063311A"/>
    <w:rsid w:val="00633132"/>
    <w:rsid w:val="0063321A"/>
    <w:rsid w:val="00633399"/>
    <w:rsid w:val="00633B80"/>
    <w:rsid w:val="00633C49"/>
    <w:rsid w:val="00634128"/>
    <w:rsid w:val="006344BE"/>
    <w:rsid w:val="006345A9"/>
    <w:rsid w:val="0063481E"/>
    <w:rsid w:val="00634939"/>
    <w:rsid w:val="00634C66"/>
    <w:rsid w:val="00634DE8"/>
    <w:rsid w:val="006350B1"/>
    <w:rsid w:val="0063550A"/>
    <w:rsid w:val="00635511"/>
    <w:rsid w:val="0063564A"/>
    <w:rsid w:val="00635B50"/>
    <w:rsid w:val="00635DE4"/>
    <w:rsid w:val="00635F50"/>
    <w:rsid w:val="00635F95"/>
    <w:rsid w:val="0063609F"/>
    <w:rsid w:val="00636239"/>
    <w:rsid w:val="00636ABA"/>
    <w:rsid w:val="00636B84"/>
    <w:rsid w:val="00636CA2"/>
    <w:rsid w:val="00636DB2"/>
    <w:rsid w:val="006370E0"/>
    <w:rsid w:val="006372C1"/>
    <w:rsid w:val="0063733D"/>
    <w:rsid w:val="00637488"/>
    <w:rsid w:val="006374AE"/>
    <w:rsid w:val="006375FB"/>
    <w:rsid w:val="00637826"/>
    <w:rsid w:val="0063782B"/>
    <w:rsid w:val="006378DB"/>
    <w:rsid w:val="006378E8"/>
    <w:rsid w:val="00637A3F"/>
    <w:rsid w:val="00637BEE"/>
    <w:rsid w:val="00637D99"/>
    <w:rsid w:val="00637E45"/>
    <w:rsid w:val="006404D7"/>
    <w:rsid w:val="0064062B"/>
    <w:rsid w:val="0064065D"/>
    <w:rsid w:val="006406A9"/>
    <w:rsid w:val="00641248"/>
    <w:rsid w:val="00641688"/>
    <w:rsid w:val="006420FB"/>
    <w:rsid w:val="006421B7"/>
    <w:rsid w:val="00642511"/>
    <w:rsid w:val="006426A5"/>
    <w:rsid w:val="00642764"/>
    <w:rsid w:val="00642772"/>
    <w:rsid w:val="006428FC"/>
    <w:rsid w:val="00642B0B"/>
    <w:rsid w:val="00642B2C"/>
    <w:rsid w:val="00642D1B"/>
    <w:rsid w:val="0064319C"/>
    <w:rsid w:val="00643402"/>
    <w:rsid w:val="0064347D"/>
    <w:rsid w:val="0064359B"/>
    <w:rsid w:val="006438A0"/>
    <w:rsid w:val="00643925"/>
    <w:rsid w:val="00643BA2"/>
    <w:rsid w:val="00643DCA"/>
    <w:rsid w:val="00643F34"/>
    <w:rsid w:val="00644454"/>
    <w:rsid w:val="0064457C"/>
    <w:rsid w:val="006446CE"/>
    <w:rsid w:val="00644B70"/>
    <w:rsid w:val="00644BD7"/>
    <w:rsid w:val="00644E15"/>
    <w:rsid w:val="00644E30"/>
    <w:rsid w:val="00644ED8"/>
    <w:rsid w:val="00644F61"/>
    <w:rsid w:val="00645228"/>
    <w:rsid w:val="00645386"/>
    <w:rsid w:val="00645563"/>
    <w:rsid w:val="00645962"/>
    <w:rsid w:val="00645E3E"/>
    <w:rsid w:val="00645F18"/>
    <w:rsid w:val="0064602B"/>
    <w:rsid w:val="00646ED5"/>
    <w:rsid w:val="006470CC"/>
    <w:rsid w:val="00647251"/>
    <w:rsid w:val="006475FE"/>
    <w:rsid w:val="00647689"/>
    <w:rsid w:val="00647978"/>
    <w:rsid w:val="00647EFD"/>
    <w:rsid w:val="00650227"/>
    <w:rsid w:val="00650B98"/>
    <w:rsid w:val="00650C26"/>
    <w:rsid w:val="00651020"/>
    <w:rsid w:val="006512C2"/>
    <w:rsid w:val="006512EA"/>
    <w:rsid w:val="006512FA"/>
    <w:rsid w:val="00651323"/>
    <w:rsid w:val="006517D5"/>
    <w:rsid w:val="00651C4D"/>
    <w:rsid w:val="00651E34"/>
    <w:rsid w:val="00651EB3"/>
    <w:rsid w:val="00651F3B"/>
    <w:rsid w:val="0065202C"/>
    <w:rsid w:val="00652106"/>
    <w:rsid w:val="00652147"/>
    <w:rsid w:val="00652469"/>
    <w:rsid w:val="00652721"/>
    <w:rsid w:val="00652948"/>
    <w:rsid w:val="006529CE"/>
    <w:rsid w:val="00652C0C"/>
    <w:rsid w:val="00652C7A"/>
    <w:rsid w:val="00652D96"/>
    <w:rsid w:val="00652EA7"/>
    <w:rsid w:val="00652EEE"/>
    <w:rsid w:val="006533A1"/>
    <w:rsid w:val="0065350F"/>
    <w:rsid w:val="006535E3"/>
    <w:rsid w:val="006536D9"/>
    <w:rsid w:val="00653822"/>
    <w:rsid w:val="006538EB"/>
    <w:rsid w:val="00653AFE"/>
    <w:rsid w:val="00653DA1"/>
    <w:rsid w:val="00653E08"/>
    <w:rsid w:val="0065422F"/>
    <w:rsid w:val="0065427D"/>
    <w:rsid w:val="0065436E"/>
    <w:rsid w:val="006546A1"/>
    <w:rsid w:val="00654811"/>
    <w:rsid w:val="00654A94"/>
    <w:rsid w:val="00654AE2"/>
    <w:rsid w:val="00654D52"/>
    <w:rsid w:val="00654E46"/>
    <w:rsid w:val="00654F8C"/>
    <w:rsid w:val="00654FAB"/>
    <w:rsid w:val="006550F2"/>
    <w:rsid w:val="0065541B"/>
    <w:rsid w:val="00655664"/>
    <w:rsid w:val="006556E3"/>
    <w:rsid w:val="0065587A"/>
    <w:rsid w:val="00655969"/>
    <w:rsid w:val="00655F86"/>
    <w:rsid w:val="00656235"/>
    <w:rsid w:val="00656253"/>
    <w:rsid w:val="0065667F"/>
    <w:rsid w:val="006567B8"/>
    <w:rsid w:val="006567E9"/>
    <w:rsid w:val="00656A8A"/>
    <w:rsid w:val="006575E8"/>
    <w:rsid w:val="00657ECA"/>
    <w:rsid w:val="00660024"/>
    <w:rsid w:val="0066011A"/>
    <w:rsid w:val="00660303"/>
    <w:rsid w:val="006603CE"/>
    <w:rsid w:val="0066050B"/>
    <w:rsid w:val="00660854"/>
    <w:rsid w:val="00660B19"/>
    <w:rsid w:val="00660CC0"/>
    <w:rsid w:val="006612A1"/>
    <w:rsid w:val="00661589"/>
    <w:rsid w:val="00661BE5"/>
    <w:rsid w:val="00661F43"/>
    <w:rsid w:val="00662061"/>
    <w:rsid w:val="00662446"/>
    <w:rsid w:val="00662B9C"/>
    <w:rsid w:val="00662BFC"/>
    <w:rsid w:val="00662D48"/>
    <w:rsid w:val="006631AD"/>
    <w:rsid w:val="006634AF"/>
    <w:rsid w:val="006634B1"/>
    <w:rsid w:val="0066390F"/>
    <w:rsid w:val="00663E52"/>
    <w:rsid w:val="00663F0F"/>
    <w:rsid w:val="006641E1"/>
    <w:rsid w:val="00664314"/>
    <w:rsid w:val="006643C5"/>
    <w:rsid w:val="0066450C"/>
    <w:rsid w:val="00664C01"/>
    <w:rsid w:val="00664D25"/>
    <w:rsid w:val="00665082"/>
    <w:rsid w:val="006651AB"/>
    <w:rsid w:val="0066548F"/>
    <w:rsid w:val="00665666"/>
    <w:rsid w:val="00665968"/>
    <w:rsid w:val="00665D23"/>
    <w:rsid w:val="00665E6D"/>
    <w:rsid w:val="006662DE"/>
    <w:rsid w:val="006664CA"/>
    <w:rsid w:val="00666658"/>
    <w:rsid w:val="006669B9"/>
    <w:rsid w:val="00666B6F"/>
    <w:rsid w:val="00666C78"/>
    <w:rsid w:val="00666F52"/>
    <w:rsid w:val="006670D2"/>
    <w:rsid w:val="00667239"/>
    <w:rsid w:val="00667335"/>
    <w:rsid w:val="0066747A"/>
    <w:rsid w:val="006676B4"/>
    <w:rsid w:val="00667824"/>
    <w:rsid w:val="00667888"/>
    <w:rsid w:val="00667A9F"/>
    <w:rsid w:val="00667D60"/>
    <w:rsid w:val="00667DA3"/>
    <w:rsid w:val="00667DBC"/>
    <w:rsid w:val="00667E71"/>
    <w:rsid w:val="006701B1"/>
    <w:rsid w:val="0067038C"/>
    <w:rsid w:val="00670433"/>
    <w:rsid w:val="0067063D"/>
    <w:rsid w:val="00670A27"/>
    <w:rsid w:val="00670C8A"/>
    <w:rsid w:val="00670D97"/>
    <w:rsid w:val="00670E47"/>
    <w:rsid w:val="00671065"/>
    <w:rsid w:val="0067126A"/>
    <w:rsid w:val="00671418"/>
    <w:rsid w:val="0067149A"/>
    <w:rsid w:val="00671623"/>
    <w:rsid w:val="006717F9"/>
    <w:rsid w:val="00671B28"/>
    <w:rsid w:val="00671D6F"/>
    <w:rsid w:val="00671DA6"/>
    <w:rsid w:val="00671DE9"/>
    <w:rsid w:val="00672375"/>
    <w:rsid w:val="00672390"/>
    <w:rsid w:val="00672399"/>
    <w:rsid w:val="00672586"/>
    <w:rsid w:val="00672902"/>
    <w:rsid w:val="006729D5"/>
    <w:rsid w:val="00672A89"/>
    <w:rsid w:val="00672A94"/>
    <w:rsid w:val="00672B11"/>
    <w:rsid w:val="00672E59"/>
    <w:rsid w:val="006731D7"/>
    <w:rsid w:val="00673247"/>
    <w:rsid w:val="006732C4"/>
    <w:rsid w:val="006732F8"/>
    <w:rsid w:val="006733AB"/>
    <w:rsid w:val="006737C5"/>
    <w:rsid w:val="0067392C"/>
    <w:rsid w:val="00673997"/>
    <w:rsid w:val="00673A7D"/>
    <w:rsid w:val="00673BB2"/>
    <w:rsid w:val="00673FE6"/>
    <w:rsid w:val="006740BA"/>
    <w:rsid w:val="006740F7"/>
    <w:rsid w:val="00674184"/>
    <w:rsid w:val="00674618"/>
    <w:rsid w:val="00674883"/>
    <w:rsid w:val="006748B1"/>
    <w:rsid w:val="00674978"/>
    <w:rsid w:val="00674E0A"/>
    <w:rsid w:val="00674F36"/>
    <w:rsid w:val="00674F96"/>
    <w:rsid w:val="0067555E"/>
    <w:rsid w:val="00675851"/>
    <w:rsid w:val="006758A4"/>
    <w:rsid w:val="00675A28"/>
    <w:rsid w:val="00675ABB"/>
    <w:rsid w:val="00675C2D"/>
    <w:rsid w:val="00675EBA"/>
    <w:rsid w:val="00675ECA"/>
    <w:rsid w:val="00675F1A"/>
    <w:rsid w:val="00676105"/>
    <w:rsid w:val="00676277"/>
    <w:rsid w:val="006765CD"/>
    <w:rsid w:val="0067668B"/>
    <w:rsid w:val="00676970"/>
    <w:rsid w:val="006769A2"/>
    <w:rsid w:val="00676FF6"/>
    <w:rsid w:val="006771B7"/>
    <w:rsid w:val="006771CA"/>
    <w:rsid w:val="006772AB"/>
    <w:rsid w:val="00677318"/>
    <w:rsid w:val="0067750B"/>
    <w:rsid w:val="0067780E"/>
    <w:rsid w:val="00677859"/>
    <w:rsid w:val="00677A60"/>
    <w:rsid w:val="00677EFE"/>
    <w:rsid w:val="00677F16"/>
    <w:rsid w:val="00677F26"/>
    <w:rsid w:val="00680213"/>
    <w:rsid w:val="006805C5"/>
    <w:rsid w:val="006806CE"/>
    <w:rsid w:val="00680928"/>
    <w:rsid w:val="00680B7A"/>
    <w:rsid w:val="00680C11"/>
    <w:rsid w:val="00680FEF"/>
    <w:rsid w:val="0068107C"/>
    <w:rsid w:val="006811DB"/>
    <w:rsid w:val="0068120A"/>
    <w:rsid w:val="0068131D"/>
    <w:rsid w:val="00681834"/>
    <w:rsid w:val="00681917"/>
    <w:rsid w:val="00681B98"/>
    <w:rsid w:val="00681BD1"/>
    <w:rsid w:val="00681CF3"/>
    <w:rsid w:val="00681CFB"/>
    <w:rsid w:val="00681EE2"/>
    <w:rsid w:val="0068243D"/>
    <w:rsid w:val="006825C2"/>
    <w:rsid w:val="006826D4"/>
    <w:rsid w:val="00682810"/>
    <w:rsid w:val="006829AA"/>
    <w:rsid w:val="00682BC8"/>
    <w:rsid w:val="00682D97"/>
    <w:rsid w:val="006830F4"/>
    <w:rsid w:val="00683115"/>
    <w:rsid w:val="00683133"/>
    <w:rsid w:val="0068324A"/>
    <w:rsid w:val="00683296"/>
    <w:rsid w:val="0068346D"/>
    <w:rsid w:val="006837A4"/>
    <w:rsid w:val="00683995"/>
    <w:rsid w:val="006839E1"/>
    <w:rsid w:val="00683C9E"/>
    <w:rsid w:val="00683DF8"/>
    <w:rsid w:val="006840D6"/>
    <w:rsid w:val="006841F7"/>
    <w:rsid w:val="006844CC"/>
    <w:rsid w:val="0068459F"/>
    <w:rsid w:val="006845E1"/>
    <w:rsid w:val="006846E2"/>
    <w:rsid w:val="006846E6"/>
    <w:rsid w:val="00684A0A"/>
    <w:rsid w:val="00684BB6"/>
    <w:rsid w:val="00684D29"/>
    <w:rsid w:val="00684E0D"/>
    <w:rsid w:val="00684E8A"/>
    <w:rsid w:val="006850BD"/>
    <w:rsid w:val="0068515F"/>
    <w:rsid w:val="0068518E"/>
    <w:rsid w:val="006852F5"/>
    <w:rsid w:val="006853DC"/>
    <w:rsid w:val="006856CD"/>
    <w:rsid w:val="00685771"/>
    <w:rsid w:val="006857B1"/>
    <w:rsid w:val="00685F31"/>
    <w:rsid w:val="0068625C"/>
    <w:rsid w:val="00686604"/>
    <w:rsid w:val="00686699"/>
    <w:rsid w:val="006868E8"/>
    <w:rsid w:val="00686A40"/>
    <w:rsid w:val="00686A9B"/>
    <w:rsid w:val="006877D0"/>
    <w:rsid w:val="00687804"/>
    <w:rsid w:val="00687FAC"/>
    <w:rsid w:val="006903B9"/>
    <w:rsid w:val="006905D7"/>
    <w:rsid w:val="006905F2"/>
    <w:rsid w:val="006905FC"/>
    <w:rsid w:val="00690751"/>
    <w:rsid w:val="006908AD"/>
    <w:rsid w:val="00690B65"/>
    <w:rsid w:val="00690FDE"/>
    <w:rsid w:val="0069103C"/>
    <w:rsid w:val="00691144"/>
    <w:rsid w:val="00691681"/>
    <w:rsid w:val="00691A8C"/>
    <w:rsid w:val="00691B69"/>
    <w:rsid w:val="00691E16"/>
    <w:rsid w:val="00691F24"/>
    <w:rsid w:val="006920E0"/>
    <w:rsid w:val="00692152"/>
    <w:rsid w:val="0069225C"/>
    <w:rsid w:val="006922B5"/>
    <w:rsid w:val="006923E3"/>
    <w:rsid w:val="0069271B"/>
    <w:rsid w:val="006928DA"/>
    <w:rsid w:val="00692938"/>
    <w:rsid w:val="00692A05"/>
    <w:rsid w:val="00692D70"/>
    <w:rsid w:val="00692E99"/>
    <w:rsid w:val="00693064"/>
    <w:rsid w:val="00693394"/>
    <w:rsid w:val="00693902"/>
    <w:rsid w:val="00693F17"/>
    <w:rsid w:val="0069408D"/>
    <w:rsid w:val="00694246"/>
    <w:rsid w:val="00694303"/>
    <w:rsid w:val="006943F1"/>
    <w:rsid w:val="006943FB"/>
    <w:rsid w:val="0069474B"/>
    <w:rsid w:val="0069474F"/>
    <w:rsid w:val="00694AC1"/>
    <w:rsid w:val="00694E9B"/>
    <w:rsid w:val="00694FBC"/>
    <w:rsid w:val="00695149"/>
    <w:rsid w:val="00695679"/>
    <w:rsid w:val="0069584A"/>
    <w:rsid w:val="0069588C"/>
    <w:rsid w:val="00695BE4"/>
    <w:rsid w:val="00695F45"/>
    <w:rsid w:val="006960B8"/>
    <w:rsid w:val="0069612F"/>
    <w:rsid w:val="00696264"/>
    <w:rsid w:val="006962D3"/>
    <w:rsid w:val="006962D7"/>
    <w:rsid w:val="006964B4"/>
    <w:rsid w:val="006966AC"/>
    <w:rsid w:val="006967A1"/>
    <w:rsid w:val="00696DE4"/>
    <w:rsid w:val="00696FC1"/>
    <w:rsid w:val="00697198"/>
    <w:rsid w:val="006971C7"/>
    <w:rsid w:val="006972A2"/>
    <w:rsid w:val="006972EB"/>
    <w:rsid w:val="00697AFB"/>
    <w:rsid w:val="00697DB8"/>
    <w:rsid w:val="00697DDD"/>
    <w:rsid w:val="00697F00"/>
    <w:rsid w:val="00697F56"/>
    <w:rsid w:val="00697FA1"/>
    <w:rsid w:val="006A017A"/>
    <w:rsid w:val="006A0195"/>
    <w:rsid w:val="006A051D"/>
    <w:rsid w:val="006A0570"/>
    <w:rsid w:val="006A05B5"/>
    <w:rsid w:val="006A084C"/>
    <w:rsid w:val="006A0A37"/>
    <w:rsid w:val="006A1467"/>
    <w:rsid w:val="006A1468"/>
    <w:rsid w:val="006A17E2"/>
    <w:rsid w:val="006A19D8"/>
    <w:rsid w:val="006A1B06"/>
    <w:rsid w:val="006A1B86"/>
    <w:rsid w:val="006A2527"/>
    <w:rsid w:val="006A25A4"/>
    <w:rsid w:val="006A2774"/>
    <w:rsid w:val="006A2CAE"/>
    <w:rsid w:val="006A2DB1"/>
    <w:rsid w:val="006A2EBE"/>
    <w:rsid w:val="006A2F00"/>
    <w:rsid w:val="006A2FD5"/>
    <w:rsid w:val="006A31AF"/>
    <w:rsid w:val="006A32B4"/>
    <w:rsid w:val="006A3483"/>
    <w:rsid w:val="006A3691"/>
    <w:rsid w:val="006A3820"/>
    <w:rsid w:val="006A3A7B"/>
    <w:rsid w:val="006A3B11"/>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AAE"/>
    <w:rsid w:val="006A5EDD"/>
    <w:rsid w:val="006A60AD"/>
    <w:rsid w:val="006A6D1B"/>
    <w:rsid w:val="006A6D79"/>
    <w:rsid w:val="006A6FED"/>
    <w:rsid w:val="006A7063"/>
    <w:rsid w:val="006A71D9"/>
    <w:rsid w:val="006A725D"/>
    <w:rsid w:val="006A7613"/>
    <w:rsid w:val="006A7748"/>
    <w:rsid w:val="006A789E"/>
    <w:rsid w:val="006A7906"/>
    <w:rsid w:val="006A7AC3"/>
    <w:rsid w:val="006A7F9E"/>
    <w:rsid w:val="006B021A"/>
    <w:rsid w:val="006B02CE"/>
    <w:rsid w:val="006B0549"/>
    <w:rsid w:val="006B0580"/>
    <w:rsid w:val="006B0BCD"/>
    <w:rsid w:val="006B0E45"/>
    <w:rsid w:val="006B0F3B"/>
    <w:rsid w:val="006B120A"/>
    <w:rsid w:val="006B1466"/>
    <w:rsid w:val="006B156E"/>
    <w:rsid w:val="006B17A0"/>
    <w:rsid w:val="006B17FD"/>
    <w:rsid w:val="006B187E"/>
    <w:rsid w:val="006B195D"/>
    <w:rsid w:val="006B19CE"/>
    <w:rsid w:val="006B1AA3"/>
    <w:rsid w:val="006B1AE2"/>
    <w:rsid w:val="006B1E77"/>
    <w:rsid w:val="006B1FDC"/>
    <w:rsid w:val="006B2051"/>
    <w:rsid w:val="006B2252"/>
    <w:rsid w:val="006B22F8"/>
    <w:rsid w:val="006B29BB"/>
    <w:rsid w:val="006B2A93"/>
    <w:rsid w:val="006B2B54"/>
    <w:rsid w:val="006B2C10"/>
    <w:rsid w:val="006B2EB1"/>
    <w:rsid w:val="006B31B0"/>
    <w:rsid w:val="006B374C"/>
    <w:rsid w:val="006B3C2C"/>
    <w:rsid w:val="006B4090"/>
    <w:rsid w:val="006B42EF"/>
    <w:rsid w:val="006B4560"/>
    <w:rsid w:val="006B4696"/>
    <w:rsid w:val="006B471D"/>
    <w:rsid w:val="006B4A93"/>
    <w:rsid w:val="006B4B4E"/>
    <w:rsid w:val="006B4CA5"/>
    <w:rsid w:val="006B4D39"/>
    <w:rsid w:val="006B4D6E"/>
    <w:rsid w:val="006B5968"/>
    <w:rsid w:val="006B5A5B"/>
    <w:rsid w:val="006B5B60"/>
    <w:rsid w:val="006B5C58"/>
    <w:rsid w:val="006B5CFF"/>
    <w:rsid w:val="006B606E"/>
    <w:rsid w:val="006B670B"/>
    <w:rsid w:val="006B673A"/>
    <w:rsid w:val="006B6AC6"/>
    <w:rsid w:val="006B6CDE"/>
    <w:rsid w:val="006B6D63"/>
    <w:rsid w:val="006B727F"/>
    <w:rsid w:val="006B797C"/>
    <w:rsid w:val="006B7A8F"/>
    <w:rsid w:val="006B7FC1"/>
    <w:rsid w:val="006C00C5"/>
    <w:rsid w:val="006C00E2"/>
    <w:rsid w:val="006C01D4"/>
    <w:rsid w:val="006C01E7"/>
    <w:rsid w:val="006C0299"/>
    <w:rsid w:val="006C03AA"/>
    <w:rsid w:val="006C03D9"/>
    <w:rsid w:val="006C046A"/>
    <w:rsid w:val="006C05A6"/>
    <w:rsid w:val="006C0845"/>
    <w:rsid w:val="006C0AA2"/>
    <w:rsid w:val="006C0C3F"/>
    <w:rsid w:val="006C0D8D"/>
    <w:rsid w:val="006C0EBB"/>
    <w:rsid w:val="006C13C4"/>
    <w:rsid w:val="006C14C5"/>
    <w:rsid w:val="006C1753"/>
    <w:rsid w:val="006C1D51"/>
    <w:rsid w:val="006C1ED8"/>
    <w:rsid w:val="006C1F1F"/>
    <w:rsid w:val="006C2241"/>
    <w:rsid w:val="006C23CB"/>
    <w:rsid w:val="006C23E6"/>
    <w:rsid w:val="006C23ED"/>
    <w:rsid w:val="006C262F"/>
    <w:rsid w:val="006C2867"/>
    <w:rsid w:val="006C2A44"/>
    <w:rsid w:val="006C2A46"/>
    <w:rsid w:val="006C2D74"/>
    <w:rsid w:val="006C2E5C"/>
    <w:rsid w:val="006C2EFA"/>
    <w:rsid w:val="006C2FDD"/>
    <w:rsid w:val="006C3015"/>
    <w:rsid w:val="006C32CA"/>
    <w:rsid w:val="006C3470"/>
    <w:rsid w:val="006C34AE"/>
    <w:rsid w:val="006C3718"/>
    <w:rsid w:val="006C3C3E"/>
    <w:rsid w:val="006C3CC6"/>
    <w:rsid w:val="006C3D2C"/>
    <w:rsid w:val="006C3D64"/>
    <w:rsid w:val="006C3FC6"/>
    <w:rsid w:val="006C40E1"/>
    <w:rsid w:val="006C4282"/>
    <w:rsid w:val="006C42AC"/>
    <w:rsid w:val="006C438C"/>
    <w:rsid w:val="006C47CB"/>
    <w:rsid w:val="006C4978"/>
    <w:rsid w:val="006C4D87"/>
    <w:rsid w:val="006C4E80"/>
    <w:rsid w:val="006C4F93"/>
    <w:rsid w:val="006C50D4"/>
    <w:rsid w:val="006C58C2"/>
    <w:rsid w:val="006C59C9"/>
    <w:rsid w:val="006C5F2C"/>
    <w:rsid w:val="006C6212"/>
    <w:rsid w:val="006C62C1"/>
    <w:rsid w:val="006C6354"/>
    <w:rsid w:val="006C640A"/>
    <w:rsid w:val="006C67B3"/>
    <w:rsid w:val="006C68CA"/>
    <w:rsid w:val="006C69D7"/>
    <w:rsid w:val="006C6A5A"/>
    <w:rsid w:val="006C6CF7"/>
    <w:rsid w:val="006C6F57"/>
    <w:rsid w:val="006C7103"/>
    <w:rsid w:val="006C7122"/>
    <w:rsid w:val="006C71BB"/>
    <w:rsid w:val="006C73F2"/>
    <w:rsid w:val="006C7747"/>
    <w:rsid w:val="006C7874"/>
    <w:rsid w:val="006C79E5"/>
    <w:rsid w:val="006C7B8D"/>
    <w:rsid w:val="006C7D02"/>
    <w:rsid w:val="006C7E1E"/>
    <w:rsid w:val="006C7FB9"/>
    <w:rsid w:val="006D0243"/>
    <w:rsid w:val="006D02C4"/>
    <w:rsid w:val="006D02EF"/>
    <w:rsid w:val="006D0632"/>
    <w:rsid w:val="006D070E"/>
    <w:rsid w:val="006D0C17"/>
    <w:rsid w:val="006D0E59"/>
    <w:rsid w:val="006D160C"/>
    <w:rsid w:val="006D17CE"/>
    <w:rsid w:val="006D1FF3"/>
    <w:rsid w:val="006D200A"/>
    <w:rsid w:val="006D2192"/>
    <w:rsid w:val="006D2514"/>
    <w:rsid w:val="006D2650"/>
    <w:rsid w:val="006D2C09"/>
    <w:rsid w:val="006D2D9A"/>
    <w:rsid w:val="006D2EC6"/>
    <w:rsid w:val="006D30DD"/>
    <w:rsid w:val="006D34A2"/>
    <w:rsid w:val="006D34D1"/>
    <w:rsid w:val="006D34F1"/>
    <w:rsid w:val="006D3695"/>
    <w:rsid w:val="006D37F9"/>
    <w:rsid w:val="006D38CD"/>
    <w:rsid w:val="006D38E2"/>
    <w:rsid w:val="006D3A4C"/>
    <w:rsid w:val="006D3CD0"/>
    <w:rsid w:val="006D3DC7"/>
    <w:rsid w:val="006D41FA"/>
    <w:rsid w:val="006D420C"/>
    <w:rsid w:val="006D442B"/>
    <w:rsid w:val="006D46DF"/>
    <w:rsid w:val="006D4A7B"/>
    <w:rsid w:val="006D4B6B"/>
    <w:rsid w:val="006D4D3D"/>
    <w:rsid w:val="006D4D42"/>
    <w:rsid w:val="006D4DFB"/>
    <w:rsid w:val="006D5007"/>
    <w:rsid w:val="006D525C"/>
    <w:rsid w:val="006D557F"/>
    <w:rsid w:val="006D55B1"/>
    <w:rsid w:val="006D5626"/>
    <w:rsid w:val="006D569C"/>
    <w:rsid w:val="006D5A87"/>
    <w:rsid w:val="006D60A4"/>
    <w:rsid w:val="006D6283"/>
    <w:rsid w:val="006D6284"/>
    <w:rsid w:val="006D62A5"/>
    <w:rsid w:val="006D64FF"/>
    <w:rsid w:val="006D655D"/>
    <w:rsid w:val="006D65C7"/>
    <w:rsid w:val="006D6B37"/>
    <w:rsid w:val="006D6C62"/>
    <w:rsid w:val="006D6D79"/>
    <w:rsid w:val="006D6DD3"/>
    <w:rsid w:val="006D6E67"/>
    <w:rsid w:val="006D6F11"/>
    <w:rsid w:val="006D721A"/>
    <w:rsid w:val="006D7903"/>
    <w:rsid w:val="006D7A31"/>
    <w:rsid w:val="006D7B4E"/>
    <w:rsid w:val="006D7EA1"/>
    <w:rsid w:val="006D7FC1"/>
    <w:rsid w:val="006E0024"/>
    <w:rsid w:val="006E00AA"/>
    <w:rsid w:val="006E02AA"/>
    <w:rsid w:val="006E050A"/>
    <w:rsid w:val="006E0707"/>
    <w:rsid w:val="006E07D2"/>
    <w:rsid w:val="006E082E"/>
    <w:rsid w:val="006E0F04"/>
    <w:rsid w:val="006E13EA"/>
    <w:rsid w:val="006E1959"/>
    <w:rsid w:val="006E1A43"/>
    <w:rsid w:val="006E1DB0"/>
    <w:rsid w:val="006E203A"/>
    <w:rsid w:val="006E2072"/>
    <w:rsid w:val="006E24AE"/>
    <w:rsid w:val="006E26D1"/>
    <w:rsid w:val="006E2700"/>
    <w:rsid w:val="006E2804"/>
    <w:rsid w:val="006E2A19"/>
    <w:rsid w:val="006E2DCD"/>
    <w:rsid w:val="006E30A8"/>
    <w:rsid w:val="006E3752"/>
    <w:rsid w:val="006E3BA7"/>
    <w:rsid w:val="006E3E90"/>
    <w:rsid w:val="006E3FB0"/>
    <w:rsid w:val="006E4183"/>
    <w:rsid w:val="006E455A"/>
    <w:rsid w:val="006E4936"/>
    <w:rsid w:val="006E4A88"/>
    <w:rsid w:val="006E4B02"/>
    <w:rsid w:val="006E4CC9"/>
    <w:rsid w:val="006E4DDA"/>
    <w:rsid w:val="006E4F33"/>
    <w:rsid w:val="006E5149"/>
    <w:rsid w:val="006E54F8"/>
    <w:rsid w:val="006E577A"/>
    <w:rsid w:val="006E587A"/>
    <w:rsid w:val="006E5B4B"/>
    <w:rsid w:val="006E61D7"/>
    <w:rsid w:val="006E620C"/>
    <w:rsid w:val="006E6469"/>
    <w:rsid w:val="006E6A6B"/>
    <w:rsid w:val="006E6ADF"/>
    <w:rsid w:val="006E6B29"/>
    <w:rsid w:val="006E6DC9"/>
    <w:rsid w:val="006E7402"/>
    <w:rsid w:val="006E746B"/>
    <w:rsid w:val="006E74D4"/>
    <w:rsid w:val="006E782F"/>
    <w:rsid w:val="006E7CDE"/>
    <w:rsid w:val="006E7D0E"/>
    <w:rsid w:val="006E7E8D"/>
    <w:rsid w:val="006E7ECB"/>
    <w:rsid w:val="006E7F12"/>
    <w:rsid w:val="006F093A"/>
    <w:rsid w:val="006F098D"/>
    <w:rsid w:val="006F0B95"/>
    <w:rsid w:val="006F0C78"/>
    <w:rsid w:val="006F1049"/>
    <w:rsid w:val="006F1167"/>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10C"/>
    <w:rsid w:val="006F3301"/>
    <w:rsid w:val="006F3601"/>
    <w:rsid w:val="006F36B5"/>
    <w:rsid w:val="006F36D0"/>
    <w:rsid w:val="006F371D"/>
    <w:rsid w:val="006F37DE"/>
    <w:rsid w:val="006F3847"/>
    <w:rsid w:val="006F38A5"/>
    <w:rsid w:val="006F38D4"/>
    <w:rsid w:val="006F3E38"/>
    <w:rsid w:val="006F3E74"/>
    <w:rsid w:val="006F4113"/>
    <w:rsid w:val="006F4391"/>
    <w:rsid w:val="006F4999"/>
    <w:rsid w:val="006F4AD0"/>
    <w:rsid w:val="006F54FB"/>
    <w:rsid w:val="006F5579"/>
    <w:rsid w:val="006F5A11"/>
    <w:rsid w:val="006F5B8B"/>
    <w:rsid w:val="006F5B9E"/>
    <w:rsid w:val="006F5F03"/>
    <w:rsid w:val="006F5FDE"/>
    <w:rsid w:val="006F607D"/>
    <w:rsid w:val="006F638F"/>
    <w:rsid w:val="006F64AD"/>
    <w:rsid w:val="006F64DE"/>
    <w:rsid w:val="006F67FB"/>
    <w:rsid w:val="006F69A7"/>
    <w:rsid w:val="006F6A24"/>
    <w:rsid w:val="006F6B20"/>
    <w:rsid w:val="006F6F1B"/>
    <w:rsid w:val="006F7161"/>
    <w:rsid w:val="006F718F"/>
    <w:rsid w:val="006F72C3"/>
    <w:rsid w:val="006F73C5"/>
    <w:rsid w:val="006F7511"/>
    <w:rsid w:val="006F7575"/>
    <w:rsid w:val="006F7B23"/>
    <w:rsid w:val="006F7DFE"/>
    <w:rsid w:val="007002F6"/>
    <w:rsid w:val="007005B7"/>
    <w:rsid w:val="00700914"/>
    <w:rsid w:val="00700AFB"/>
    <w:rsid w:val="00700C1C"/>
    <w:rsid w:val="00700C9A"/>
    <w:rsid w:val="00700E57"/>
    <w:rsid w:val="007016E9"/>
    <w:rsid w:val="00701838"/>
    <w:rsid w:val="00701897"/>
    <w:rsid w:val="0070199C"/>
    <w:rsid w:val="007019BA"/>
    <w:rsid w:val="00701A82"/>
    <w:rsid w:val="007022E2"/>
    <w:rsid w:val="00702495"/>
    <w:rsid w:val="0070249A"/>
    <w:rsid w:val="007026B7"/>
    <w:rsid w:val="007026C3"/>
    <w:rsid w:val="0070275C"/>
    <w:rsid w:val="007029E2"/>
    <w:rsid w:val="00702C38"/>
    <w:rsid w:val="00702D7A"/>
    <w:rsid w:val="00702D7C"/>
    <w:rsid w:val="00702DEE"/>
    <w:rsid w:val="00702E40"/>
    <w:rsid w:val="00703019"/>
    <w:rsid w:val="00703139"/>
    <w:rsid w:val="0070317C"/>
    <w:rsid w:val="0070330F"/>
    <w:rsid w:val="007033A6"/>
    <w:rsid w:val="007035D2"/>
    <w:rsid w:val="007036CF"/>
    <w:rsid w:val="007037CF"/>
    <w:rsid w:val="00703AAF"/>
    <w:rsid w:val="00703B8E"/>
    <w:rsid w:val="00703D68"/>
    <w:rsid w:val="00703EA3"/>
    <w:rsid w:val="00703FB5"/>
    <w:rsid w:val="00704257"/>
    <w:rsid w:val="007046EC"/>
    <w:rsid w:val="00704838"/>
    <w:rsid w:val="00704ACD"/>
    <w:rsid w:val="00704BDB"/>
    <w:rsid w:val="00704DF5"/>
    <w:rsid w:val="00704F12"/>
    <w:rsid w:val="00705483"/>
    <w:rsid w:val="00705611"/>
    <w:rsid w:val="0070569B"/>
    <w:rsid w:val="007057C1"/>
    <w:rsid w:val="007058A2"/>
    <w:rsid w:val="00705A34"/>
    <w:rsid w:val="00705B32"/>
    <w:rsid w:val="00705BA5"/>
    <w:rsid w:val="00705D26"/>
    <w:rsid w:val="00706100"/>
    <w:rsid w:val="007067AD"/>
    <w:rsid w:val="0070680A"/>
    <w:rsid w:val="007068A2"/>
    <w:rsid w:val="00706949"/>
    <w:rsid w:val="0070696D"/>
    <w:rsid w:val="00706A09"/>
    <w:rsid w:val="00706AC4"/>
    <w:rsid w:val="00706D5D"/>
    <w:rsid w:val="00706DF2"/>
    <w:rsid w:val="00706F77"/>
    <w:rsid w:val="00707146"/>
    <w:rsid w:val="0070737B"/>
    <w:rsid w:val="0070741E"/>
    <w:rsid w:val="00707586"/>
    <w:rsid w:val="00707904"/>
    <w:rsid w:val="00707B8B"/>
    <w:rsid w:val="00707DF9"/>
    <w:rsid w:val="00710078"/>
    <w:rsid w:val="00710092"/>
    <w:rsid w:val="0071024D"/>
    <w:rsid w:val="007102DF"/>
    <w:rsid w:val="0071074E"/>
    <w:rsid w:val="00710888"/>
    <w:rsid w:val="00710ADA"/>
    <w:rsid w:val="00710B4B"/>
    <w:rsid w:val="00710C92"/>
    <w:rsid w:val="00710E22"/>
    <w:rsid w:val="00710EBF"/>
    <w:rsid w:val="00710F6D"/>
    <w:rsid w:val="00711795"/>
    <w:rsid w:val="00711BD0"/>
    <w:rsid w:val="00711EEB"/>
    <w:rsid w:val="00711F08"/>
    <w:rsid w:val="00711FDE"/>
    <w:rsid w:val="00712127"/>
    <w:rsid w:val="0071245A"/>
    <w:rsid w:val="00712559"/>
    <w:rsid w:val="00712602"/>
    <w:rsid w:val="00712624"/>
    <w:rsid w:val="00712748"/>
    <w:rsid w:val="00712843"/>
    <w:rsid w:val="00712AD0"/>
    <w:rsid w:val="00712BA0"/>
    <w:rsid w:val="00712C48"/>
    <w:rsid w:val="00713055"/>
    <w:rsid w:val="007130E7"/>
    <w:rsid w:val="00713526"/>
    <w:rsid w:val="00713711"/>
    <w:rsid w:val="0071382B"/>
    <w:rsid w:val="00713C4E"/>
    <w:rsid w:val="00713CEB"/>
    <w:rsid w:val="00713D01"/>
    <w:rsid w:val="00713FC9"/>
    <w:rsid w:val="0071405B"/>
    <w:rsid w:val="007146F6"/>
    <w:rsid w:val="0071474D"/>
    <w:rsid w:val="00714998"/>
    <w:rsid w:val="00714A30"/>
    <w:rsid w:val="00714C0C"/>
    <w:rsid w:val="00714E09"/>
    <w:rsid w:val="00714EB9"/>
    <w:rsid w:val="00714EFE"/>
    <w:rsid w:val="00714F8A"/>
    <w:rsid w:val="00714FA4"/>
    <w:rsid w:val="007150CD"/>
    <w:rsid w:val="00715101"/>
    <w:rsid w:val="00715170"/>
    <w:rsid w:val="0071533A"/>
    <w:rsid w:val="0071537F"/>
    <w:rsid w:val="00715693"/>
    <w:rsid w:val="0071596E"/>
    <w:rsid w:val="00715B7B"/>
    <w:rsid w:val="00715B89"/>
    <w:rsid w:val="00715F09"/>
    <w:rsid w:val="007160FA"/>
    <w:rsid w:val="007162BA"/>
    <w:rsid w:val="007163E1"/>
    <w:rsid w:val="00716773"/>
    <w:rsid w:val="00716923"/>
    <w:rsid w:val="00716959"/>
    <w:rsid w:val="00716C3E"/>
    <w:rsid w:val="00716D48"/>
    <w:rsid w:val="00716DC3"/>
    <w:rsid w:val="00716DD4"/>
    <w:rsid w:val="00716F28"/>
    <w:rsid w:val="007171E9"/>
    <w:rsid w:val="007171F0"/>
    <w:rsid w:val="007172B5"/>
    <w:rsid w:val="007176FA"/>
    <w:rsid w:val="0071783E"/>
    <w:rsid w:val="007178DF"/>
    <w:rsid w:val="00717B10"/>
    <w:rsid w:val="00717CC7"/>
    <w:rsid w:val="00717F97"/>
    <w:rsid w:val="00717FA2"/>
    <w:rsid w:val="00720294"/>
    <w:rsid w:val="00720461"/>
    <w:rsid w:val="0072060F"/>
    <w:rsid w:val="00720622"/>
    <w:rsid w:val="00720F09"/>
    <w:rsid w:val="00720FD3"/>
    <w:rsid w:val="00720FD4"/>
    <w:rsid w:val="0072119A"/>
    <w:rsid w:val="0072133B"/>
    <w:rsid w:val="00721362"/>
    <w:rsid w:val="007217AD"/>
    <w:rsid w:val="00721820"/>
    <w:rsid w:val="00721858"/>
    <w:rsid w:val="00721B4D"/>
    <w:rsid w:val="00721E78"/>
    <w:rsid w:val="00721F16"/>
    <w:rsid w:val="00722060"/>
    <w:rsid w:val="007221FC"/>
    <w:rsid w:val="007223B2"/>
    <w:rsid w:val="007224B2"/>
    <w:rsid w:val="00722547"/>
    <w:rsid w:val="007226EB"/>
    <w:rsid w:val="00722800"/>
    <w:rsid w:val="00722850"/>
    <w:rsid w:val="00722BDB"/>
    <w:rsid w:val="00722FE6"/>
    <w:rsid w:val="007231FE"/>
    <w:rsid w:val="007232E3"/>
    <w:rsid w:val="0072348C"/>
    <w:rsid w:val="007234FE"/>
    <w:rsid w:val="00723E84"/>
    <w:rsid w:val="00724051"/>
    <w:rsid w:val="00724570"/>
    <w:rsid w:val="007245DA"/>
    <w:rsid w:val="0072485B"/>
    <w:rsid w:val="00724912"/>
    <w:rsid w:val="00724BAC"/>
    <w:rsid w:val="0072514B"/>
    <w:rsid w:val="007251FB"/>
    <w:rsid w:val="007252A2"/>
    <w:rsid w:val="007254FC"/>
    <w:rsid w:val="0072570A"/>
    <w:rsid w:val="0072577F"/>
    <w:rsid w:val="00725966"/>
    <w:rsid w:val="00725B5F"/>
    <w:rsid w:val="00725B73"/>
    <w:rsid w:val="00725CE7"/>
    <w:rsid w:val="00725EC3"/>
    <w:rsid w:val="00725F5D"/>
    <w:rsid w:val="00725F7C"/>
    <w:rsid w:val="00726180"/>
    <w:rsid w:val="007262BE"/>
    <w:rsid w:val="007263AA"/>
    <w:rsid w:val="00726506"/>
    <w:rsid w:val="00726957"/>
    <w:rsid w:val="00726968"/>
    <w:rsid w:val="00726BC7"/>
    <w:rsid w:val="00726E54"/>
    <w:rsid w:val="00726E6A"/>
    <w:rsid w:val="00726FE3"/>
    <w:rsid w:val="0072708F"/>
    <w:rsid w:val="007272B8"/>
    <w:rsid w:val="00727389"/>
    <w:rsid w:val="00727954"/>
    <w:rsid w:val="007301B4"/>
    <w:rsid w:val="0073035B"/>
    <w:rsid w:val="00730441"/>
    <w:rsid w:val="00730880"/>
    <w:rsid w:val="007309AD"/>
    <w:rsid w:val="00730A8F"/>
    <w:rsid w:val="00730D3B"/>
    <w:rsid w:val="00730E71"/>
    <w:rsid w:val="00730F2F"/>
    <w:rsid w:val="00730FBA"/>
    <w:rsid w:val="00730FE9"/>
    <w:rsid w:val="00731022"/>
    <w:rsid w:val="007310C5"/>
    <w:rsid w:val="00731330"/>
    <w:rsid w:val="00731575"/>
    <w:rsid w:val="00731D5B"/>
    <w:rsid w:val="00731DEB"/>
    <w:rsid w:val="00731E6E"/>
    <w:rsid w:val="00731FE0"/>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689"/>
    <w:rsid w:val="007349F2"/>
    <w:rsid w:val="00734A99"/>
    <w:rsid w:val="00734AF3"/>
    <w:rsid w:val="00734B68"/>
    <w:rsid w:val="00734C47"/>
    <w:rsid w:val="00734DAC"/>
    <w:rsid w:val="00734E0B"/>
    <w:rsid w:val="00734E62"/>
    <w:rsid w:val="007353FE"/>
    <w:rsid w:val="00735674"/>
    <w:rsid w:val="0073573B"/>
    <w:rsid w:val="007358A8"/>
    <w:rsid w:val="00735B3F"/>
    <w:rsid w:val="00735C61"/>
    <w:rsid w:val="00735DA1"/>
    <w:rsid w:val="00735E49"/>
    <w:rsid w:val="00736107"/>
    <w:rsid w:val="00736404"/>
    <w:rsid w:val="007364AC"/>
    <w:rsid w:val="00736523"/>
    <w:rsid w:val="007366A6"/>
    <w:rsid w:val="00736D47"/>
    <w:rsid w:val="00736E2A"/>
    <w:rsid w:val="00737379"/>
    <w:rsid w:val="0073745D"/>
    <w:rsid w:val="0073767E"/>
    <w:rsid w:val="007376B8"/>
    <w:rsid w:val="007376C0"/>
    <w:rsid w:val="0073784A"/>
    <w:rsid w:val="00737979"/>
    <w:rsid w:val="00737CB9"/>
    <w:rsid w:val="00737FA9"/>
    <w:rsid w:val="00737FCB"/>
    <w:rsid w:val="00740489"/>
    <w:rsid w:val="007405F7"/>
    <w:rsid w:val="007407FF"/>
    <w:rsid w:val="00740A9C"/>
    <w:rsid w:val="00740B76"/>
    <w:rsid w:val="00740C8C"/>
    <w:rsid w:val="00740C95"/>
    <w:rsid w:val="00740CDE"/>
    <w:rsid w:val="00740E68"/>
    <w:rsid w:val="00740F9A"/>
    <w:rsid w:val="00741086"/>
    <w:rsid w:val="007413FA"/>
    <w:rsid w:val="007417B5"/>
    <w:rsid w:val="00741AEA"/>
    <w:rsid w:val="00741B16"/>
    <w:rsid w:val="00741B95"/>
    <w:rsid w:val="00741BBD"/>
    <w:rsid w:val="00741E80"/>
    <w:rsid w:val="007420F4"/>
    <w:rsid w:val="007421D9"/>
    <w:rsid w:val="00742364"/>
    <w:rsid w:val="007423FA"/>
    <w:rsid w:val="00742424"/>
    <w:rsid w:val="00742814"/>
    <w:rsid w:val="00742A21"/>
    <w:rsid w:val="00742C29"/>
    <w:rsid w:val="00742D2A"/>
    <w:rsid w:val="00742F83"/>
    <w:rsid w:val="00743207"/>
    <w:rsid w:val="00743710"/>
    <w:rsid w:val="00743792"/>
    <w:rsid w:val="007438D5"/>
    <w:rsid w:val="00743E33"/>
    <w:rsid w:val="00743E43"/>
    <w:rsid w:val="00743E68"/>
    <w:rsid w:val="007441C1"/>
    <w:rsid w:val="00744338"/>
    <w:rsid w:val="007443B6"/>
    <w:rsid w:val="00744470"/>
    <w:rsid w:val="00744539"/>
    <w:rsid w:val="007446CE"/>
    <w:rsid w:val="007448AB"/>
    <w:rsid w:val="00744A71"/>
    <w:rsid w:val="00744F61"/>
    <w:rsid w:val="007450ED"/>
    <w:rsid w:val="00745333"/>
    <w:rsid w:val="00745649"/>
    <w:rsid w:val="00745927"/>
    <w:rsid w:val="0074598C"/>
    <w:rsid w:val="00745A97"/>
    <w:rsid w:val="00745ED4"/>
    <w:rsid w:val="00746026"/>
    <w:rsid w:val="007460D1"/>
    <w:rsid w:val="00746259"/>
    <w:rsid w:val="0074644B"/>
    <w:rsid w:val="007464A5"/>
    <w:rsid w:val="0074654C"/>
    <w:rsid w:val="0074659C"/>
    <w:rsid w:val="007465B2"/>
    <w:rsid w:val="00746965"/>
    <w:rsid w:val="00746FF7"/>
    <w:rsid w:val="007470FA"/>
    <w:rsid w:val="007471EE"/>
    <w:rsid w:val="0074732D"/>
    <w:rsid w:val="00747401"/>
    <w:rsid w:val="00747446"/>
    <w:rsid w:val="00747673"/>
    <w:rsid w:val="007478BA"/>
    <w:rsid w:val="00747998"/>
    <w:rsid w:val="00747D4E"/>
    <w:rsid w:val="007501DA"/>
    <w:rsid w:val="00750231"/>
    <w:rsid w:val="007502B8"/>
    <w:rsid w:val="007509A6"/>
    <w:rsid w:val="00750A26"/>
    <w:rsid w:val="00750D2B"/>
    <w:rsid w:val="00750D46"/>
    <w:rsid w:val="00750D69"/>
    <w:rsid w:val="00750E41"/>
    <w:rsid w:val="007510B5"/>
    <w:rsid w:val="00751124"/>
    <w:rsid w:val="007511B0"/>
    <w:rsid w:val="00751284"/>
    <w:rsid w:val="0075150C"/>
    <w:rsid w:val="0075165B"/>
    <w:rsid w:val="00751A57"/>
    <w:rsid w:val="00751B2A"/>
    <w:rsid w:val="00751D48"/>
    <w:rsid w:val="00752274"/>
    <w:rsid w:val="00752464"/>
    <w:rsid w:val="00752C8F"/>
    <w:rsid w:val="00752E4F"/>
    <w:rsid w:val="007530C7"/>
    <w:rsid w:val="00753392"/>
    <w:rsid w:val="007533FE"/>
    <w:rsid w:val="0075346D"/>
    <w:rsid w:val="00753587"/>
    <w:rsid w:val="007536FF"/>
    <w:rsid w:val="00753720"/>
    <w:rsid w:val="00753844"/>
    <w:rsid w:val="00753C4E"/>
    <w:rsid w:val="00753DBA"/>
    <w:rsid w:val="00753E3F"/>
    <w:rsid w:val="00753E81"/>
    <w:rsid w:val="0075434B"/>
    <w:rsid w:val="00754402"/>
    <w:rsid w:val="00754440"/>
    <w:rsid w:val="0075474D"/>
    <w:rsid w:val="007548F6"/>
    <w:rsid w:val="00754C7F"/>
    <w:rsid w:val="007553B2"/>
    <w:rsid w:val="007558CB"/>
    <w:rsid w:val="00755C6C"/>
    <w:rsid w:val="00755E02"/>
    <w:rsid w:val="00755F39"/>
    <w:rsid w:val="0075620A"/>
    <w:rsid w:val="00756312"/>
    <w:rsid w:val="00756313"/>
    <w:rsid w:val="00756647"/>
    <w:rsid w:val="00756667"/>
    <w:rsid w:val="00756756"/>
    <w:rsid w:val="00756879"/>
    <w:rsid w:val="00756B44"/>
    <w:rsid w:val="00756C1A"/>
    <w:rsid w:val="00756DAF"/>
    <w:rsid w:val="007571AF"/>
    <w:rsid w:val="00757314"/>
    <w:rsid w:val="007574DA"/>
    <w:rsid w:val="00757836"/>
    <w:rsid w:val="00757847"/>
    <w:rsid w:val="007578DB"/>
    <w:rsid w:val="00757AD8"/>
    <w:rsid w:val="00757B2E"/>
    <w:rsid w:val="00757CCB"/>
    <w:rsid w:val="00757CF4"/>
    <w:rsid w:val="00757E9E"/>
    <w:rsid w:val="007600EA"/>
    <w:rsid w:val="00760197"/>
    <w:rsid w:val="007602DA"/>
    <w:rsid w:val="007605AA"/>
    <w:rsid w:val="00760621"/>
    <w:rsid w:val="00760D57"/>
    <w:rsid w:val="00760DF1"/>
    <w:rsid w:val="00760FB1"/>
    <w:rsid w:val="007610AB"/>
    <w:rsid w:val="007610E9"/>
    <w:rsid w:val="00761159"/>
    <w:rsid w:val="007612C6"/>
    <w:rsid w:val="00761443"/>
    <w:rsid w:val="0076145E"/>
    <w:rsid w:val="007616D4"/>
    <w:rsid w:val="00761B7C"/>
    <w:rsid w:val="00761DC6"/>
    <w:rsid w:val="00761E7A"/>
    <w:rsid w:val="0076208D"/>
    <w:rsid w:val="00762494"/>
    <w:rsid w:val="00762B24"/>
    <w:rsid w:val="00763109"/>
    <w:rsid w:val="00763300"/>
    <w:rsid w:val="007633A0"/>
    <w:rsid w:val="007634BC"/>
    <w:rsid w:val="007636D3"/>
    <w:rsid w:val="007637EA"/>
    <w:rsid w:val="00763984"/>
    <w:rsid w:val="00763AA3"/>
    <w:rsid w:val="00763C99"/>
    <w:rsid w:val="00763F7C"/>
    <w:rsid w:val="007641B8"/>
    <w:rsid w:val="007641E2"/>
    <w:rsid w:val="00764238"/>
    <w:rsid w:val="007645CE"/>
    <w:rsid w:val="00764629"/>
    <w:rsid w:val="007646D6"/>
    <w:rsid w:val="007647E7"/>
    <w:rsid w:val="00764858"/>
    <w:rsid w:val="00764AAB"/>
    <w:rsid w:val="00764AFD"/>
    <w:rsid w:val="00764C23"/>
    <w:rsid w:val="00764E16"/>
    <w:rsid w:val="00765486"/>
    <w:rsid w:val="00765562"/>
    <w:rsid w:val="007655C2"/>
    <w:rsid w:val="00765614"/>
    <w:rsid w:val="0076564B"/>
    <w:rsid w:val="00765711"/>
    <w:rsid w:val="007657E5"/>
    <w:rsid w:val="00765C8C"/>
    <w:rsid w:val="00765F6A"/>
    <w:rsid w:val="007660E7"/>
    <w:rsid w:val="0076611B"/>
    <w:rsid w:val="00766393"/>
    <w:rsid w:val="00766643"/>
    <w:rsid w:val="007667ED"/>
    <w:rsid w:val="007668EE"/>
    <w:rsid w:val="00766A28"/>
    <w:rsid w:val="00766AA2"/>
    <w:rsid w:val="00766BEF"/>
    <w:rsid w:val="00766E23"/>
    <w:rsid w:val="00766F29"/>
    <w:rsid w:val="0076701D"/>
    <w:rsid w:val="00767153"/>
    <w:rsid w:val="0076717C"/>
    <w:rsid w:val="007673FA"/>
    <w:rsid w:val="007676E2"/>
    <w:rsid w:val="007676EE"/>
    <w:rsid w:val="00767744"/>
    <w:rsid w:val="00767974"/>
    <w:rsid w:val="00767B2D"/>
    <w:rsid w:val="00770634"/>
    <w:rsid w:val="007707DF"/>
    <w:rsid w:val="007707F5"/>
    <w:rsid w:val="00770B94"/>
    <w:rsid w:val="00770C7E"/>
    <w:rsid w:val="00770CD6"/>
    <w:rsid w:val="00770D92"/>
    <w:rsid w:val="00770DED"/>
    <w:rsid w:val="00770E7B"/>
    <w:rsid w:val="00770EA2"/>
    <w:rsid w:val="00771019"/>
    <w:rsid w:val="00771040"/>
    <w:rsid w:val="00771091"/>
    <w:rsid w:val="00771180"/>
    <w:rsid w:val="007711C4"/>
    <w:rsid w:val="00771226"/>
    <w:rsid w:val="007714F2"/>
    <w:rsid w:val="007716C9"/>
    <w:rsid w:val="00771D7E"/>
    <w:rsid w:val="00771DCA"/>
    <w:rsid w:val="00771DF4"/>
    <w:rsid w:val="007723D6"/>
    <w:rsid w:val="007724F0"/>
    <w:rsid w:val="007725A3"/>
    <w:rsid w:val="00772637"/>
    <w:rsid w:val="00772D36"/>
    <w:rsid w:val="007730E7"/>
    <w:rsid w:val="00773394"/>
    <w:rsid w:val="007738D1"/>
    <w:rsid w:val="00773A2F"/>
    <w:rsid w:val="00773CF2"/>
    <w:rsid w:val="00773D02"/>
    <w:rsid w:val="00773E4C"/>
    <w:rsid w:val="007741B9"/>
    <w:rsid w:val="0077461F"/>
    <w:rsid w:val="00774691"/>
    <w:rsid w:val="007748DA"/>
    <w:rsid w:val="0077494C"/>
    <w:rsid w:val="00774A00"/>
    <w:rsid w:val="00774B0E"/>
    <w:rsid w:val="00774D38"/>
    <w:rsid w:val="00774F99"/>
    <w:rsid w:val="007750AB"/>
    <w:rsid w:val="0077514A"/>
    <w:rsid w:val="00775185"/>
    <w:rsid w:val="007751B8"/>
    <w:rsid w:val="00775497"/>
    <w:rsid w:val="00775540"/>
    <w:rsid w:val="00775563"/>
    <w:rsid w:val="00775885"/>
    <w:rsid w:val="007758A1"/>
    <w:rsid w:val="00775AB8"/>
    <w:rsid w:val="00775CD2"/>
    <w:rsid w:val="00775FC0"/>
    <w:rsid w:val="007760D1"/>
    <w:rsid w:val="0077619F"/>
    <w:rsid w:val="007761C3"/>
    <w:rsid w:val="00776459"/>
    <w:rsid w:val="007769B8"/>
    <w:rsid w:val="00776B9B"/>
    <w:rsid w:val="00776CBF"/>
    <w:rsid w:val="00776D29"/>
    <w:rsid w:val="0077725D"/>
    <w:rsid w:val="00777568"/>
    <w:rsid w:val="00777625"/>
    <w:rsid w:val="00777B59"/>
    <w:rsid w:val="00777B89"/>
    <w:rsid w:val="00777BFB"/>
    <w:rsid w:val="00777D29"/>
    <w:rsid w:val="00777E27"/>
    <w:rsid w:val="00777E81"/>
    <w:rsid w:val="00780177"/>
    <w:rsid w:val="0078024B"/>
    <w:rsid w:val="00780414"/>
    <w:rsid w:val="007804E6"/>
    <w:rsid w:val="00780598"/>
    <w:rsid w:val="007806AD"/>
    <w:rsid w:val="00780715"/>
    <w:rsid w:val="007807F4"/>
    <w:rsid w:val="00780C13"/>
    <w:rsid w:val="00780EDF"/>
    <w:rsid w:val="00781022"/>
    <w:rsid w:val="00781303"/>
    <w:rsid w:val="00781540"/>
    <w:rsid w:val="0078157E"/>
    <w:rsid w:val="0078194E"/>
    <w:rsid w:val="007819C1"/>
    <w:rsid w:val="00781AFF"/>
    <w:rsid w:val="0078238C"/>
    <w:rsid w:val="0078252F"/>
    <w:rsid w:val="00782699"/>
    <w:rsid w:val="007826A9"/>
    <w:rsid w:val="0078291F"/>
    <w:rsid w:val="00782A91"/>
    <w:rsid w:val="00782BA8"/>
    <w:rsid w:val="00782C4A"/>
    <w:rsid w:val="00783074"/>
    <w:rsid w:val="00783130"/>
    <w:rsid w:val="007832AB"/>
    <w:rsid w:val="00783308"/>
    <w:rsid w:val="007834E0"/>
    <w:rsid w:val="00783561"/>
    <w:rsid w:val="007835B4"/>
    <w:rsid w:val="007835F2"/>
    <w:rsid w:val="0078384B"/>
    <w:rsid w:val="0078390D"/>
    <w:rsid w:val="00783AFE"/>
    <w:rsid w:val="00783C1C"/>
    <w:rsid w:val="00783F40"/>
    <w:rsid w:val="00784005"/>
    <w:rsid w:val="007843C1"/>
    <w:rsid w:val="00784632"/>
    <w:rsid w:val="00784696"/>
    <w:rsid w:val="00784847"/>
    <w:rsid w:val="00784927"/>
    <w:rsid w:val="00784C9B"/>
    <w:rsid w:val="00784CC4"/>
    <w:rsid w:val="00784E9C"/>
    <w:rsid w:val="00784FAA"/>
    <w:rsid w:val="00785083"/>
    <w:rsid w:val="0078514C"/>
    <w:rsid w:val="007853AC"/>
    <w:rsid w:val="007855CD"/>
    <w:rsid w:val="007855D5"/>
    <w:rsid w:val="007856D0"/>
    <w:rsid w:val="0078574D"/>
    <w:rsid w:val="0078585F"/>
    <w:rsid w:val="00785AB6"/>
    <w:rsid w:val="00785DCC"/>
    <w:rsid w:val="0078613B"/>
    <w:rsid w:val="007862FD"/>
    <w:rsid w:val="007868D7"/>
    <w:rsid w:val="00786CD6"/>
    <w:rsid w:val="0078766E"/>
    <w:rsid w:val="007877C0"/>
    <w:rsid w:val="0078793C"/>
    <w:rsid w:val="00787B81"/>
    <w:rsid w:val="00787CCB"/>
    <w:rsid w:val="00787E9A"/>
    <w:rsid w:val="00787FBF"/>
    <w:rsid w:val="0079015F"/>
    <w:rsid w:val="00790267"/>
    <w:rsid w:val="007903EC"/>
    <w:rsid w:val="00790669"/>
    <w:rsid w:val="0079081D"/>
    <w:rsid w:val="00790820"/>
    <w:rsid w:val="00790A68"/>
    <w:rsid w:val="00790A75"/>
    <w:rsid w:val="00790D5F"/>
    <w:rsid w:val="0079113B"/>
    <w:rsid w:val="00791472"/>
    <w:rsid w:val="0079149D"/>
    <w:rsid w:val="007914A7"/>
    <w:rsid w:val="00791513"/>
    <w:rsid w:val="00791594"/>
    <w:rsid w:val="007917F9"/>
    <w:rsid w:val="00791B29"/>
    <w:rsid w:val="00791B40"/>
    <w:rsid w:val="00791CB5"/>
    <w:rsid w:val="00791CCA"/>
    <w:rsid w:val="00791E86"/>
    <w:rsid w:val="00791EF2"/>
    <w:rsid w:val="00792354"/>
    <w:rsid w:val="00792490"/>
    <w:rsid w:val="007927A0"/>
    <w:rsid w:val="00792916"/>
    <w:rsid w:val="007929C6"/>
    <w:rsid w:val="00792ADB"/>
    <w:rsid w:val="00792D33"/>
    <w:rsid w:val="00792F8F"/>
    <w:rsid w:val="0079313A"/>
    <w:rsid w:val="007932DE"/>
    <w:rsid w:val="007932E8"/>
    <w:rsid w:val="007936A5"/>
    <w:rsid w:val="007937EC"/>
    <w:rsid w:val="00793817"/>
    <w:rsid w:val="00793AEC"/>
    <w:rsid w:val="00793B53"/>
    <w:rsid w:val="00793DEC"/>
    <w:rsid w:val="00793FEA"/>
    <w:rsid w:val="007941B5"/>
    <w:rsid w:val="00794367"/>
    <w:rsid w:val="00794399"/>
    <w:rsid w:val="00794669"/>
    <w:rsid w:val="00794768"/>
    <w:rsid w:val="00794946"/>
    <w:rsid w:val="0079495B"/>
    <w:rsid w:val="00794C05"/>
    <w:rsid w:val="00794CC5"/>
    <w:rsid w:val="00795695"/>
    <w:rsid w:val="007956EF"/>
    <w:rsid w:val="0079570B"/>
    <w:rsid w:val="007957A5"/>
    <w:rsid w:val="00795908"/>
    <w:rsid w:val="00795AD6"/>
    <w:rsid w:val="00795B69"/>
    <w:rsid w:val="00795CDE"/>
    <w:rsid w:val="00795DF7"/>
    <w:rsid w:val="00796777"/>
    <w:rsid w:val="007967AC"/>
    <w:rsid w:val="00796A85"/>
    <w:rsid w:val="00796B1C"/>
    <w:rsid w:val="00796FE9"/>
    <w:rsid w:val="007975E0"/>
    <w:rsid w:val="007977DB"/>
    <w:rsid w:val="00797C13"/>
    <w:rsid w:val="00797E94"/>
    <w:rsid w:val="007A0033"/>
    <w:rsid w:val="007A0143"/>
    <w:rsid w:val="007A01F6"/>
    <w:rsid w:val="007A0320"/>
    <w:rsid w:val="007A0556"/>
    <w:rsid w:val="007A05C3"/>
    <w:rsid w:val="007A067E"/>
    <w:rsid w:val="007A0701"/>
    <w:rsid w:val="007A0A4E"/>
    <w:rsid w:val="007A1064"/>
    <w:rsid w:val="007A10C1"/>
    <w:rsid w:val="007A1556"/>
    <w:rsid w:val="007A17AD"/>
    <w:rsid w:val="007A18BA"/>
    <w:rsid w:val="007A1957"/>
    <w:rsid w:val="007A1A50"/>
    <w:rsid w:val="007A1BB7"/>
    <w:rsid w:val="007A1C94"/>
    <w:rsid w:val="007A1D8C"/>
    <w:rsid w:val="007A1E3D"/>
    <w:rsid w:val="007A1F2C"/>
    <w:rsid w:val="007A2139"/>
    <w:rsid w:val="007A229C"/>
    <w:rsid w:val="007A2411"/>
    <w:rsid w:val="007A2D16"/>
    <w:rsid w:val="007A2D68"/>
    <w:rsid w:val="007A2F37"/>
    <w:rsid w:val="007A3299"/>
    <w:rsid w:val="007A34F0"/>
    <w:rsid w:val="007A3874"/>
    <w:rsid w:val="007A4200"/>
    <w:rsid w:val="007A4497"/>
    <w:rsid w:val="007A4620"/>
    <w:rsid w:val="007A4719"/>
    <w:rsid w:val="007A4809"/>
    <w:rsid w:val="007A49E2"/>
    <w:rsid w:val="007A4AA8"/>
    <w:rsid w:val="007A4D49"/>
    <w:rsid w:val="007A531C"/>
    <w:rsid w:val="007A53B2"/>
    <w:rsid w:val="007A5400"/>
    <w:rsid w:val="007A5602"/>
    <w:rsid w:val="007A59BC"/>
    <w:rsid w:val="007A5A2B"/>
    <w:rsid w:val="007A60A9"/>
    <w:rsid w:val="007A60C4"/>
    <w:rsid w:val="007A6297"/>
    <w:rsid w:val="007A63C3"/>
    <w:rsid w:val="007A6450"/>
    <w:rsid w:val="007A6607"/>
    <w:rsid w:val="007A6706"/>
    <w:rsid w:val="007A681A"/>
    <w:rsid w:val="007A6A5D"/>
    <w:rsid w:val="007A6B42"/>
    <w:rsid w:val="007A6BB3"/>
    <w:rsid w:val="007A6ED1"/>
    <w:rsid w:val="007A6F5B"/>
    <w:rsid w:val="007A71E0"/>
    <w:rsid w:val="007A749D"/>
    <w:rsid w:val="007A7645"/>
    <w:rsid w:val="007A7797"/>
    <w:rsid w:val="007A78FF"/>
    <w:rsid w:val="007A7A19"/>
    <w:rsid w:val="007A7B1C"/>
    <w:rsid w:val="007A7D49"/>
    <w:rsid w:val="007A7D7A"/>
    <w:rsid w:val="007A7DD5"/>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66A"/>
    <w:rsid w:val="007B299D"/>
    <w:rsid w:val="007B29B4"/>
    <w:rsid w:val="007B29FA"/>
    <w:rsid w:val="007B29FE"/>
    <w:rsid w:val="007B2D25"/>
    <w:rsid w:val="007B2E6E"/>
    <w:rsid w:val="007B2E87"/>
    <w:rsid w:val="007B341C"/>
    <w:rsid w:val="007B37F8"/>
    <w:rsid w:val="007B38CC"/>
    <w:rsid w:val="007B3A9C"/>
    <w:rsid w:val="007B3AD9"/>
    <w:rsid w:val="007B3CA6"/>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45E"/>
    <w:rsid w:val="007B55E7"/>
    <w:rsid w:val="007B5B6F"/>
    <w:rsid w:val="007B5BEF"/>
    <w:rsid w:val="007B5DB0"/>
    <w:rsid w:val="007B5F3E"/>
    <w:rsid w:val="007B6081"/>
    <w:rsid w:val="007B66BC"/>
    <w:rsid w:val="007B6845"/>
    <w:rsid w:val="007B6A9B"/>
    <w:rsid w:val="007B6AA3"/>
    <w:rsid w:val="007B6ADD"/>
    <w:rsid w:val="007B6E61"/>
    <w:rsid w:val="007B6FDF"/>
    <w:rsid w:val="007B7061"/>
    <w:rsid w:val="007B784C"/>
    <w:rsid w:val="007B7875"/>
    <w:rsid w:val="007B7CD8"/>
    <w:rsid w:val="007C025E"/>
    <w:rsid w:val="007C02DE"/>
    <w:rsid w:val="007C0518"/>
    <w:rsid w:val="007C053C"/>
    <w:rsid w:val="007C05DE"/>
    <w:rsid w:val="007C08EE"/>
    <w:rsid w:val="007C0935"/>
    <w:rsid w:val="007C099A"/>
    <w:rsid w:val="007C0C41"/>
    <w:rsid w:val="007C0CF2"/>
    <w:rsid w:val="007C1302"/>
    <w:rsid w:val="007C1370"/>
    <w:rsid w:val="007C13C5"/>
    <w:rsid w:val="007C150D"/>
    <w:rsid w:val="007C1526"/>
    <w:rsid w:val="007C1911"/>
    <w:rsid w:val="007C1EBB"/>
    <w:rsid w:val="007C211E"/>
    <w:rsid w:val="007C2120"/>
    <w:rsid w:val="007C2217"/>
    <w:rsid w:val="007C29E8"/>
    <w:rsid w:val="007C2A6B"/>
    <w:rsid w:val="007C2B7F"/>
    <w:rsid w:val="007C2CC2"/>
    <w:rsid w:val="007C2ECE"/>
    <w:rsid w:val="007C30D8"/>
    <w:rsid w:val="007C32F3"/>
    <w:rsid w:val="007C33F5"/>
    <w:rsid w:val="007C345C"/>
    <w:rsid w:val="007C34E7"/>
    <w:rsid w:val="007C3828"/>
    <w:rsid w:val="007C39A4"/>
    <w:rsid w:val="007C3ED6"/>
    <w:rsid w:val="007C3FBE"/>
    <w:rsid w:val="007C40A1"/>
    <w:rsid w:val="007C4186"/>
    <w:rsid w:val="007C41EE"/>
    <w:rsid w:val="007C4303"/>
    <w:rsid w:val="007C445D"/>
    <w:rsid w:val="007C45EF"/>
    <w:rsid w:val="007C473F"/>
    <w:rsid w:val="007C4A2E"/>
    <w:rsid w:val="007C4AFD"/>
    <w:rsid w:val="007C4B99"/>
    <w:rsid w:val="007C4BA9"/>
    <w:rsid w:val="007C4BFF"/>
    <w:rsid w:val="007C4D0D"/>
    <w:rsid w:val="007C4D55"/>
    <w:rsid w:val="007C4F50"/>
    <w:rsid w:val="007C5CAC"/>
    <w:rsid w:val="007C633A"/>
    <w:rsid w:val="007C646D"/>
    <w:rsid w:val="007C6478"/>
    <w:rsid w:val="007C6962"/>
    <w:rsid w:val="007C6AAC"/>
    <w:rsid w:val="007C6BFC"/>
    <w:rsid w:val="007C7093"/>
    <w:rsid w:val="007C7144"/>
    <w:rsid w:val="007C7165"/>
    <w:rsid w:val="007C7225"/>
    <w:rsid w:val="007C7286"/>
    <w:rsid w:val="007C7322"/>
    <w:rsid w:val="007C766F"/>
    <w:rsid w:val="007C7689"/>
    <w:rsid w:val="007C77B1"/>
    <w:rsid w:val="007C78B2"/>
    <w:rsid w:val="007C7977"/>
    <w:rsid w:val="007C7EBC"/>
    <w:rsid w:val="007C7FA4"/>
    <w:rsid w:val="007D00C7"/>
    <w:rsid w:val="007D01BB"/>
    <w:rsid w:val="007D05EC"/>
    <w:rsid w:val="007D0762"/>
    <w:rsid w:val="007D07D1"/>
    <w:rsid w:val="007D07EE"/>
    <w:rsid w:val="007D0BDC"/>
    <w:rsid w:val="007D0E9B"/>
    <w:rsid w:val="007D1059"/>
    <w:rsid w:val="007D12C0"/>
    <w:rsid w:val="007D14BE"/>
    <w:rsid w:val="007D15FF"/>
    <w:rsid w:val="007D1A09"/>
    <w:rsid w:val="007D1A62"/>
    <w:rsid w:val="007D1AA1"/>
    <w:rsid w:val="007D20D1"/>
    <w:rsid w:val="007D25AB"/>
    <w:rsid w:val="007D260F"/>
    <w:rsid w:val="007D2752"/>
    <w:rsid w:val="007D29E4"/>
    <w:rsid w:val="007D2CC8"/>
    <w:rsid w:val="007D2D93"/>
    <w:rsid w:val="007D2F68"/>
    <w:rsid w:val="007D2FBA"/>
    <w:rsid w:val="007D34EF"/>
    <w:rsid w:val="007D3699"/>
    <w:rsid w:val="007D384E"/>
    <w:rsid w:val="007D39CF"/>
    <w:rsid w:val="007D3BEB"/>
    <w:rsid w:val="007D3CEC"/>
    <w:rsid w:val="007D3D52"/>
    <w:rsid w:val="007D3E93"/>
    <w:rsid w:val="007D41BC"/>
    <w:rsid w:val="007D42B8"/>
    <w:rsid w:val="007D430B"/>
    <w:rsid w:val="007D47DA"/>
    <w:rsid w:val="007D4F4C"/>
    <w:rsid w:val="007D50AD"/>
    <w:rsid w:val="007D52E6"/>
    <w:rsid w:val="007D559D"/>
    <w:rsid w:val="007D5666"/>
    <w:rsid w:val="007D568E"/>
    <w:rsid w:val="007D5B8A"/>
    <w:rsid w:val="007D5FD0"/>
    <w:rsid w:val="007D601C"/>
    <w:rsid w:val="007D6142"/>
    <w:rsid w:val="007D623A"/>
    <w:rsid w:val="007D624A"/>
    <w:rsid w:val="007D63BD"/>
    <w:rsid w:val="007D670D"/>
    <w:rsid w:val="007D67E9"/>
    <w:rsid w:val="007D68C4"/>
    <w:rsid w:val="007D69C1"/>
    <w:rsid w:val="007D6AD3"/>
    <w:rsid w:val="007D6AE2"/>
    <w:rsid w:val="007D6B4D"/>
    <w:rsid w:val="007D6D10"/>
    <w:rsid w:val="007D6E9A"/>
    <w:rsid w:val="007D735D"/>
    <w:rsid w:val="007D73AA"/>
    <w:rsid w:val="007D7568"/>
    <w:rsid w:val="007D7802"/>
    <w:rsid w:val="007D7864"/>
    <w:rsid w:val="007D786C"/>
    <w:rsid w:val="007D791D"/>
    <w:rsid w:val="007D7975"/>
    <w:rsid w:val="007D7A60"/>
    <w:rsid w:val="007D7AF9"/>
    <w:rsid w:val="007E01AB"/>
    <w:rsid w:val="007E021A"/>
    <w:rsid w:val="007E0287"/>
    <w:rsid w:val="007E02CC"/>
    <w:rsid w:val="007E034C"/>
    <w:rsid w:val="007E037F"/>
    <w:rsid w:val="007E0593"/>
    <w:rsid w:val="007E05A5"/>
    <w:rsid w:val="007E0624"/>
    <w:rsid w:val="007E0CAC"/>
    <w:rsid w:val="007E103F"/>
    <w:rsid w:val="007E10F0"/>
    <w:rsid w:val="007E11D6"/>
    <w:rsid w:val="007E151B"/>
    <w:rsid w:val="007E1611"/>
    <w:rsid w:val="007E194A"/>
    <w:rsid w:val="007E1D4F"/>
    <w:rsid w:val="007E1DD0"/>
    <w:rsid w:val="007E20B4"/>
    <w:rsid w:val="007E211B"/>
    <w:rsid w:val="007E22FB"/>
    <w:rsid w:val="007E2375"/>
    <w:rsid w:val="007E2407"/>
    <w:rsid w:val="007E2427"/>
    <w:rsid w:val="007E24D5"/>
    <w:rsid w:val="007E26C8"/>
    <w:rsid w:val="007E2827"/>
    <w:rsid w:val="007E298D"/>
    <w:rsid w:val="007E2BE3"/>
    <w:rsid w:val="007E2D69"/>
    <w:rsid w:val="007E2E96"/>
    <w:rsid w:val="007E2FD1"/>
    <w:rsid w:val="007E32D5"/>
    <w:rsid w:val="007E32F0"/>
    <w:rsid w:val="007E34D2"/>
    <w:rsid w:val="007E3684"/>
    <w:rsid w:val="007E3893"/>
    <w:rsid w:val="007E3895"/>
    <w:rsid w:val="007E3AF4"/>
    <w:rsid w:val="007E43AD"/>
    <w:rsid w:val="007E4512"/>
    <w:rsid w:val="007E45E9"/>
    <w:rsid w:val="007E47D0"/>
    <w:rsid w:val="007E4914"/>
    <w:rsid w:val="007E494E"/>
    <w:rsid w:val="007E4E9A"/>
    <w:rsid w:val="007E4F7E"/>
    <w:rsid w:val="007E4FA5"/>
    <w:rsid w:val="007E51DD"/>
    <w:rsid w:val="007E56D7"/>
    <w:rsid w:val="007E5725"/>
    <w:rsid w:val="007E58EC"/>
    <w:rsid w:val="007E5966"/>
    <w:rsid w:val="007E5BFE"/>
    <w:rsid w:val="007E5CD7"/>
    <w:rsid w:val="007E5D77"/>
    <w:rsid w:val="007E5EF5"/>
    <w:rsid w:val="007E61C8"/>
    <w:rsid w:val="007E6459"/>
    <w:rsid w:val="007E64A4"/>
    <w:rsid w:val="007E66A9"/>
    <w:rsid w:val="007E6927"/>
    <w:rsid w:val="007E6AD0"/>
    <w:rsid w:val="007E6D46"/>
    <w:rsid w:val="007E6DA7"/>
    <w:rsid w:val="007E6EB5"/>
    <w:rsid w:val="007E7457"/>
    <w:rsid w:val="007E78E9"/>
    <w:rsid w:val="007E7901"/>
    <w:rsid w:val="007E79B1"/>
    <w:rsid w:val="007E7C2D"/>
    <w:rsid w:val="007E7E94"/>
    <w:rsid w:val="007F037D"/>
    <w:rsid w:val="007F050A"/>
    <w:rsid w:val="007F07FF"/>
    <w:rsid w:val="007F0866"/>
    <w:rsid w:val="007F0869"/>
    <w:rsid w:val="007F08C4"/>
    <w:rsid w:val="007F08D6"/>
    <w:rsid w:val="007F0919"/>
    <w:rsid w:val="007F0E16"/>
    <w:rsid w:val="007F0FCC"/>
    <w:rsid w:val="007F105B"/>
    <w:rsid w:val="007F1078"/>
    <w:rsid w:val="007F1292"/>
    <w:rsid w:val="007F12DE"/>
    <w:rsid w:val="007F12F1"/>
    <w:rsid w:val="007F1306"/>
    <w:rsid w:val="007F1413"/>
    <w:rsid w:val="007F158E"/>
    <w:rsid w:val="007F159E"/>
    <w:rsid w:val="007F16E7"/>
    <w:rsid w:val="007F1841"/>
    <w:rsid w:val="007F1845"/>
    <w:rsid w:val="007F19EA"/>
    <w:rsid w:val="007F1CB6"/>
    <w:rsid w:val="007F1D1D"/>
    <w:rsid w:val="007F1DFB"/>
    <w:rsid w:val="007F1EA4"/>
    <w:rsid w:val="007F2233"/>
    <w:rsid w:val="007F24C2"/>
    <w:rsid w:val="007F27DD"/>
    <w:rsid w:val="007F2A25"/>
    <w:rsid w:val="007F2A73"/>
    <w:rsid w:val="007F2A9D"/>
    <w:rsid w:val="007F2D1F"/>
    <w:rsid w:val="007F2E45"/>
    <w:rsid w:val="007F32BF"/>
    <w:rsid w:val="007F33CD"/>
    <w:rsid w:val="007F3A6D"/>
    <w:rsid w:val="007F3AF7"/>
    <w:rsid w:val="007F3BEB"/>
    <w:rsid w:val="007F3E14"/>
    <w:rsid w:val="007F3E9E"/>
    <w:rsid w:val="007F3F57"/>
    <w:rsid w:val="007F402C"/>
    <w:rsid w:val="007F4338"/>
    <w:rsid w:val="007F4668"/>
    <w:rsid w:val="007F4715"/>
    <w:rsid w:val="007F4864"/>
    <w:rsid w:val="007F4D1B"/>
    <w:rsid w:val="007F4D76"/>
    <w:rsid w:val="007F508E"/>
    <w:rsid w:val="007F523D"/>
    <w:rsid w:val="007F542C"/>
    <w:rsid w:val="007F58A0"/>
    <w:rsid w:val="007F5AFD"/>
    <w:rsid w:val="007F6188"/>
    <w:rsid w:val="007F621A"/>
    <w:rsid w:val="007F634C"/>
    <w:rsid w:val="007F65D4"/>
    <w:rsid w:val="007F6E2E"/>
    <w:rsid w:val="007F7022"/>
    <w:rsid w:val="007F708B"/>
    <w:rsid w:val="007F72DB"/>
    <w:rsid w:val="007F7329"/>
    <w:rsid w:val="007F754F"/>
    <w:rsid w:val="007F7692"/>
    <w:rsid w:val="007F788D"/>
    <w:rsid w:val="007F7C92"/>
    <w:rsid w:val="007F7FFD"/>
    <w:rsid w:val="00800049"/>
    <w:rsid w:val="008000E5"/>
    <w:rsid w:val="008002A9"/>
    <w:rsid w:val="00800350"/>
    <w:rsid w:val="008006F8"/>
    <w:rsid w:val="008008EF"/>
    <w:rsid w:val="00800A00"/>
    <w:rsid w:val="00800BDB"/>
    <w:rsid w:val="00800D61"/>
    <w:rsid w:val="008013DA"/>
    <w:rsid w:val="0080167C"/>
    <w:rsid w:val="00801692"/>
    <w:rsid w:val="00801B42"/>
    <w:rsid w:val="008020CD"/>
    <w:rsid w:val="00802165"/>
    <w:rsid w:val="008022FC"/>
    <w:rsid w:val="008023E1"/>
    <w:rsid w:val="00802442"/>
    <w:rsid w:val="008026FC"/>
    <w:rsid w:val="00802730"/>
    <w:rsid w:val="008027A2"/>
    <w:rsid w:val="00802BCC"/>
    <w:rsid w:val="00802D6C"/>
    <w:rsid w:val="00802F1A"/>
    <w:rsid w:val="00802F83"/>
    <w:rsid w:val="0080319B"/>
    <w:rsid w:val="008031D3"/>
    <w:rsid w:val="00803318"/>
    <w:rsid w:val="008033DA"/>
    <w:rsid w:val="00803592"/>
    <w:rsid w:val="00803802"/>
    <w:rsid w:val="0080397F"/>
    <w:rsid w:val="00803A55"/>
    <w:rsid w:val="00803B24"/>
    <w:rsid w:val="00803BD1"/>
    <w:rsid w:val="00803C75"/>
    <w:rsid w:val="00803C9D"/>
    <w:rsid w:val="00803E7F"/>
    <w:rsid w:val="0080413B"/>
    <w:rsid w:val="0080436D"/>
    <w:rsid w:val="0080440F"/>
    <w:rsid w:val="0080449D"/>
    <w:rsid w:val="0080486F"/>
    <w:rsid w:val="00804C8E"/>
    <w:rsid w:val="00804D3A"/>
    <w:rsid w:val="00804E41"/>
    <w:rsid w:val="00804F5E"/>
    <w:rsid w:val="008052AF"/>
    <w:rsid w:val="0080541E"/>
    <w:rsid w:val="0080551D"/>
    <w:rsid w:val="00805630"/>
    <w:rsid w:val="0080571E"/>
    <w:rsid w:val="00805D35"/>
    <w:rsid w:val="00805D6D"/>
    <w:rsid w:val="00805E8C"/>
    <w:rsid w:val="00805EC6"/>
    <w:rsid w:val="00805ECE"/>
    <w:rsid w:val="00805F97"/>
    <w:rsid w:val="008063B4"/>
    <w:rsid w:val="008068D7"/>
    <w:rsid w:val="00806DF8"/>
    <w:rsid w:val="00806EAC"/>
    <w:rsid w:val="00806ECA"/>
    <w:rsid w:val="00806FAE"/>
    <w:rsid w:val="0080734C"/>
    <w:rsid w:val="008073FB"/>
    <w:rsid w:val="008074C3"/>
    <w:rsid w:val="00807DFA"/>
    <w:rsid w:val="00807F11"/>
    <w:rsid w:val="008104EB"/>
    <w:rsid w:val="00810608"/>
    <w:rsid w:val="00810609"/>
    <w:rsid w:val="00810893"/>
    <w:rsid w:val="00810A67"/>
    <w:rsid w:val="00810C70"/>
    <w:rsid w:val="00810E10"/>
    <w:rsid w:val="00810E85"/>
    <w:rsid w:val="00810E95"/>
    <w:rsid w:val="008114DB"/>
    <w:rsid w:val="00811692"/>
    <w:rsid w:val="0081179E"/>
    <w:rsid w:val="00811916"/>
    <w:rsid w:val="00811B14"/>
    <w:rsid w:val="00812039"/>
    <w:rsid w:val="0081259B"/>
    <w:rsid w:val="0081265E"/>
    <w:rsid w:val="00812711"/>
    <w:rsid w:val="00812B20"/>
    <w:rsid w:val="00813044"/>
    <w:rsid w:val="0081339F"/>
    <w:rsid w:val="0081354B"/>
    <w:rsid w:val="0081359D"/>
    <w:rsid w:val="00813814"/>
    <w:rsid w:val="00813847"/>
    <w:rsid w:val="008139C2"/>
    <w:rsid w:val="00813BDE"/>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7B1"/>
    <w:rsid w:val="008158B5"/>
    <w:rsid w:val="00815DC5"/>
    <w:rsid w:val="0081613D"/>
    <w:rsid w:val="008162DC"/>
    <w:rsid w:val="008163E2"/>
    <w:rsid w:val="0081644F"/>
    <w:rsid w:val="008164B2"/>
    <w:rsid w:val="008168D9"/>
    <w:rsid w:val="00816B14"/>
    <w:rsid w:val="00816CB8"/>
    <w:rsid w:val="00816E67"/>
    <w:rsid w:val="008171DA"/>
    <w:rsid w:val="008171E5"/>
    <w:rsid w:val="00817433"/>
    <w:rsid w:val="00817464"/>
    <w:rsid w:val="00817564"/>
    <w:rsid w:val="0081793C"/>
    <w:rsid w:val="00817E05"/>
    <w:rsid w:val="00817E9D"/>
    <w:rsid w:val="00820093"/>
    <w:rsid w:val="008201EA"/>
    <w:rsid w:val="00820559"/>
    <w:rsid w:val="00820567"/>
    <w:rsid w:val="008208DA"/>
    <w:rsid w:val="008209B9"/>
    <w:rsid w:val="00820B06"/>
    <w:rsid w:val="00820D39"/>
    <w:rsid w:val="00820EF4"/>
    <w:rsid w:val="00820F3B"/>
    <w:rsid w:val="0082102C"/>
    <w:rsid w:val="008210AF"/>
    <w:rsid w:val="008210C7"/>
    <w:rsid w:val="0082142A"/>
    <w:rsid w:val="0082172E"/>
    <w:rsid w:val="00821982"/>
    <w:rsid w:val="00821B1C"/>
    <w:rsid w:val="00821DF8"/>
    <w:rsid w:val="00821E17"/>
    <w:rsid w:val="00821E63"/>
    <w:rsid w:val="00821F03"/>
    <w:rsid w:val="00821F81"/>
    <w:rsid w:val="00822337"/>
    <w:rsid w:val="008223D3"/>
    <w:rsid w:val="00822615"/>
    <w:rsid w:val="008227AA"/>
    <w:rsid w:val="008228D1"/>
    <w:rsid w:val="00822C53"/>
    <w:rsid w:val="00822E43"/>
    <w:rsid w:val="00822F53"/>
    <w:rsid w:val="008232CC"/>
    <w:rsid w:val="00823662"/>
    <w:rsid w:val="00823906"/>
    <w:rsid w:val="00823CF6"/>
    <w:rsid w:val="00823D2E"/>
    <w:rsid w:val="00823D85"/>
    <w:rsid w:val="00823DF6"/>
    <w:rsid w:val="00823E4B"/>
    <w:rsid w:val="00824021"/>
    <w:rsid w:val="00824251"/>
    <w:rsid w:val="008243AB"/>
    <w:rsid w:val="00824441"/>
    <w:rsid w:val="008244ED"/>
    <w:rsid w:val="0082451A"/>
    <w:rsid w:val="00824553"/>
    <w:rsid w:val="008248FF"/>
    <w:rsid w:val="00824916"/>
    <w:rsid w:val="00824918"/>
    <w:rsid w:val="00824971"/>
    <w:rsid w:val="00824D6B"/>
    <w:rsid w:val="00824FD5"/>
    <w:rsid w:val="008251BD"/>
    <w:rsid w:val="008252A2"/>
    <w:rsid w:val="008253C2"/>
    <w:rsid w:val="008253EF"/>
    <w:rsid w:val="008253FA"/>
    <w:rsid w:val="008256DB"/>
    <w:rsid w:val="00825BB2"/>
    <w:rsid w:val="00825E04"/>
    <w:rsid w:val="00825EF1"/>
    <w:rsid w:val="008260E8"/>
    <w:rsid w:val="00826570"/>
    <w:rsid w:val="008267AC"/>
    <w:rsid w:val="008269E1"/>
    <w:rsid w:val="00826ADE"/>
    <w:rsid w:val="00826B2B"/>
    <w:rsid w:val="00826BE8"/>
    <w:rsid w:val="00826CA4"/>
    <w:rsid w:val="008271F3"/>
    <w:rsid w:val="0082724F"/>
    <w:rsid w:val="0082767C"/>
    <w:rsid w:val="00827C52"/>
    <w:rsid w:val="00827DBC"/>
    <w:rsid w:val="00827DDE"/>
    <w:rsid w:val="00827FC5"/>
    <w:rsid w:val="00830223"/>
    <w:rsid w:val="0083037D"/>
    <w:rsid w:val="008303FA"/>
    <w:rsid w:val="008305B0"/>
    <w:rsid w:val="008305F0"/>
    <w:rsid w:val="008306CA"/>
    <w:rsid w:val="008308F3"/>
    <w:rsid w:val="00830A3F"/>
    <w:rsid w:val="00830BC6"/>
    <w:rsid w:val="00830C00"/>
    <w:rsid w:val="00830C5D"/>
    <w:rsid w:val="00830EF8"/>
    <w:rsid w:val="008310A6"/>
    <w:rsid w:val="00831110"/>
    <w:rsid w:val="0083111A"/>
    <w:rsid w:val="0083128D"/>
    <w:rsid w:val="00831437"/>
    <w:rsid w:val="00831444"/>
    <w:rsid w:val="008318EA"/>
    <w:rsid w:val="008319F7"/>
    <w:rsid w:val="00831E95"/>
    <w:rsid w:val="00831F77"/>
    <w:rsid w:val="00831FF7"/>
    <w:rsid w:val="008320EF"/>
    <w:rsid w:val="00832172"/>
    <w:rsid w:val="008322FA"/>
    <w:rsid w:val="00832378"/>
    <w:rsid w:val="00832AAD"/>
    <w:rsid w:val="00832B6A"/>
    <w:rsid w:val="00832EA1"/>
    <w:rsid w:val="00832F99"/>
    <w:rsid w:val="00832FCA"/>
    <w:rsid w:val="00832FE1"/>
    <w:rsid w:val="00833060"/>
    <w:rsid w:val="00833177"/>
    <w:rsid w:val="008331BC"/>
    <w:rsid w:val="008332B7"/>
    <w:rsid w:val="008338F4"/>
    <w:rsid w:val="0083394C"/>
    <w:rsid w:val="00833961"/>
    <w:rsid w:val="00833A8C"/>
    <w:rsid w:val="00833B57"/>
    <w:rsid w:val="00833B5E"/>
    <w:rsid w:val="00833C44"/>
    <w:rsid w:val="00833D81"/>
    <w:rsid w:val="0083400C"/>
    <w:rsid w:val="008347E3"/>
    <w:rsid w:val="00834864"/>
    <w:rsid w:val="00834AFC"/>
    <w:rsid w:val="00834BDD"/>
    <w:rsid w:val="00834C5C"/>
    <w:rsid w:val="0083503C"/>
    <w:rsid w:val="008350FE"/>
    <w:rsid w:val="0083548A"/>
    <w:rsid w:val="008355C7"/>
    <w:rsid w:val="00835A32"/>
    <w:rsid w:val="00835C9E"/>
    <w:rsid w:val="00836058"/>
    <w:rsid w:val="00836583"/>
    <w:rsid w:val="008365C7"/>
    <w:rsid w:val="008367B8"/>
    <w:rsid w:val="008367F3"/>
    <w:rsid w:val="0083689D"/>
    <w:rsid w:val="008369D1"/>
    <w:rsid w:val="00836A81"/>
    <w:rsid w:val="00836ABB"/>
    <w:rsid w:val="00836B7E"/>
    <w:rsid w:val="00836D13"/>
    <w:rsid w:val="00837058"/>
    <w:rsid w:val="00837127"/>
    <w:rsid w:val="008371AD"/>
    <w:rsid w:val="00837441"/>
    <w:rsid w:val="00837A09"/>
    <w:rsid w:val="00837C52"/>
    <w:rsid w:val="00837C6E"/>
    <w:rsid w:val="0084001A"/>
    <w:rsid w:val="00840084"/>
    <w:rsid w:val="00840240"/>
    <w:rsid w:val="00840275"/>
    <w:rsid w:val="00840300"/>
    <w:rsid w:val="008404C4"/>
    <w:rsid w:val="00840524"/>
    <w:rsid w:val="0084060A"/>
    <w:rsid w:val="00840772"/>
    <w:rsid w:val="00840908"/>
    <w:rsid w:val="00840AB7"/>
    <w:rsid w:val="00840B6B"/>
    <w:rsid w:val="00840D52"/>
    <w:rsid w:val="00840D84"/>
    <w:rsid w:val="00841061"/>
    <w:rsid w:val="0084130A"/>
    <w:rsid w:val="0084133C"/>
    <w:rsid w:val="008416B7"/>
    <w:rsid w:val="008416DD"/>
    <w:rsid w:val="00841920"/>
    <w:rsid w:val="00841B82"/>
    <w:rsid w:val="00841D88"/>
    <w:rsid w:val="00842196"/>
    <w:rsid w:val="0084225B"/>
    <w:rsid w:val="00842434"/>
    <w:rsid w:val="00842471"/>
    <w:rsid w:val="0084283E"/>
    <w:rsid w:val="00842A4F"/>
    <w:rsid w:val="00842B39"/>
    <w:rsid w:val="008431A6"/>
    <w:rsid w:val="008434C4"/>
    <w:rsid w:val="00843816"/>
    <w:rsid w:val="00843A8F"/>
    <w:rsid w:val="00843A96"/>
    <w:rsid w:val="00843F51"/>
    <w:rsid w:val="00844075"/>
    <w:rsid w:val="008443BA"/>
    <w:rsid w:val="00844754"/>
    <w:rsid w:val="008447AD"/>
    <w:rsid w:val="008448BB"/>
    <w:rsid w:val="00844B8D"/>
    <w:rsid w:val="00844C6C"/>
    <w:rsid w:val="00844D58"/>
    <w:rsid w:val="00844DF5"/>
    <w:rsid w:val="00844E47"/>
    <w:rsid w:val="00844F6E"/>
    <w:rsid w:val="00845090"/>
    <w:rsid w:val="008450F6"/>
    <w:rsid w:val="0084514B"/>
    <w:rsid w:val="00845183"/>
    <w:rsid w:val="00845258"/>
    <w:rsid w:val="008452B4"/>
    <w:rsid w:val="0084556F"/>
    <w:rsid w:val="00845937"/>
    <w:rsid w:val="00845AFD"/>
    <w:rsid w:val="00845F29"/>
    <w:rsid w:val="00846034"/>
    <w:rsid w:val="008461C6"/>
    <w:rsid w:val="0084646B"/>
    <w:rsid w:val="008465EF"/>
    <w:rsid w:val="00846797"/>
    <w:rsid w:val="00846B99"/>
    <w:rsid w:val="00846D9B"/>
    <w:rsid w:val="00847571"/>
    <w:rsid w:val="00847738"/>
    <w:rsid w:val="0084789E"/>
    <w:rsid w:val="00847E80"/>
    <w:rsid w:val="00850093"/>
    <w:rsid w:val="00850280"/>
    <w:rsid w:val="008502A7"/>
    <w:rsid w:val="008506F3"/>
    <w:rsid w:val="00850755"/>
    <w:rsid w:val="00850886"/>
    <w:rsid w:val="008508EC"/>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ABC"/>
    <w:rsid w:val="00852BDC"/>
    <w:rsid w:val="00852D89"/>
    <w:rsid w:val="00852E02"/>
    <w:rsid w:val="00852E1A"/>
    <w:rsid w:val="0085328A"/>
    <w:rsid w:val="008532FB"/>
    <w:rsid w:val="00853475"/>
    <w:rsid w:val="008535AA"/>
    <w:rsid w:val="008535D4"/>
    <w:rsid w:val="0085395E"/>
    <w:rsid w:val="00853A13"/>
    <w:rsid w:val="00853B15"/>
    <w:rsid w:val="00853C21"/>
    <w:rsid w:val="00853D21"/>
    <w:rsid w:val="00853F90"/>
    <w:rsid w:val="0085447B"/>
    <w:rsid w:val="0085454D"/>
    <w:rsid w:val="008545E1"/>
    <w:rsid w:val="0085464F"/>
    <w:rsid w:val="008549AE"/>
    <w:rsid w:val="00854A2D"/>
    <w:rsid w:val="00854A4D"/>
    <w:rsid w:val="00855157"/>
    <w:rsid w:val="00855761"/>
    <w:rsid w:val="00855B3C"/>
    <w:rsid w:val="00855C2E"/>
    <w:rsid w:val="00855DF5"/>
    <w:rsid w:val="00855E28"/>
    <w:rsid w:val="00856111"/>
    <w:rsid w:val="0085618E"/>
    <w:rsid w:val="008561CC"/>
    <w:rsid w:val="008566DF"/>
    <w:rsid w:val="008568D2"/>
    <w:rsid w:val="008569F8"/>
    <w:rsid w:val="00856A27"/>
    <w:rsid w:val="00856F05"/>
    <w:rsid w:val="008571C0"/>
    <w:rsid w:val="0085740C"/>
    <w:rsid w:val="0085755A"/>
    <w:rsid w:val="00857638"/>
    <w:rsid w:val="00857792"/>
    <w:rsid w:val="008577D0"/>
    <w:rsid w:val="00857CD1"/>
    <w:rsid w:val="00857D7B"/>
    <w:rsid w:val="00857DC5"/>
    <w:rsid w:val="00857E1B"/>
    <w:rsid w:val="00857FA7"/>
    <w:rsid w:val="00860475"/>
    <w:rsid w:val="008609B4"/>
    <w:rsid w:val="00860DD4"/>
    <w:rsid w:val="00860F3A"/>
    <w:rsid w:val="00861232"/>
    <w:rsid w:val="00861263"/>
    <w:rsid w:val="00861460"/>
    <w:rsid w:val="0086155D"/>
    <w:rsid w:val="00861597"/>
    <w:rsid w:val="00861768"/>
    <w:rsid w:val="008617B8"/>
    <w:rsid w:val="008617EC"/>
    <w:rsid w:val="00861A30"/>
    <w:rsid w:val="008622FA"/>
    <w:rsid w:val="0086242A"/>
    <w:rsid w:val="00862647"/>
    <w:rsid w:val="00862864"/>
    <w:rsid w:val="008628A6"/>
    <w:rsid w:val="00862AA7"/>
    <w:rsid w:val="00862B10"/>
    <w:rsid w:val="00862B8C"/>
    <w:rsid w:val="00862DF4"/>
    <w:rsid w:val="008631C8"/>
    <w:rsid w:val="008631D8"/>
    <w:rsid w:val="008633BE"/>
    <w:rsid w:val="00863749"/>
    <w:rsid w:val="008637F3"/>
    <w:rsid w:val="00863841"/>
    <w:rsid w:val="008639FF"/>
    <w:rsid w:val="00863B70"/>
    <w:rsid w:val="00863C37"/>
    <w:rsid w:val="0086403C"/>
    <w:rsid w:val="0086403D"/>
    <w:rsid w:val="008642D3"/>
    <w:rsid w:val="0086434D"/>
    <w:rsid w:val="00864419"/>
    <w:rsid w:val="008644E8"/>
    <w:rsid w:val="0086456C"/>
    <w:rsid w:val="00864579"/>
    <w:rsid w:val="00864881"/>
    <w:rsid w:val="00864CF2"/>
    <w:rsid w:val="0086548F"/>
    <w:rsid w:val="008655AA"/>
    <w:rsid w:val="008657C1"/>
    <w:rsid w:val="00865868"/>
    <w:rsid w:val="0086594D"/>
    <w:rsid w:val="00865AC9"/>
    <w:rsid w:val="00865DB7"/>
    <w:rsid w:val="00865E57"/>
    <w:rsid w:val="00866099"/>
    <w:rsid w:val="008661C3"/>
    <w:rsid w:val="00866433"/>
    <w:rsid w:val="008666D0"/>
    <w:rsid w:val="00866EDF"/>
    <w:rsid w:val="00867031"/>
    <w:rsid w:val="00867133"/>
    <w:rsid w:val="008672CD"/>
    <w:rsid w:val="00867528"/>
    <w:rsid w:val="008676A0"/>
    <w:rsid w:val="008677CA"/>
    <w:rsid w:val="00867CFF"/>
    <w:rsid w:val="00867DAD"/>
    <w:rsid w:val="00867E6A"/>
    <w:rsid w:val="008702AE"/>
    <w:rsid w:val="008705FA"/>
    <w:rsid w:val="00870632"/>
    <w:rsid w:val="0087076E"/>
    <w:rsid w:val="00870805"/>
    <w:rsid w:val="00870A9E"/>
    <w:rsid w:val="00870B29"/>
    <w:rsid w:val="00870D3C"/>
    <w:rsid w:val="00870FCA"/>
    <w:rsid w:val="00871036"/>
    <w:rsid w:val="00871352"/>
    <w:rsid w:val="0087183B"/>
    <w:rsid w:val="00871942"/>
    <w:rsid w:val="00871F3D"/>
    <w:rsid w:val="00872210"/>
    <w:rsid w:val="00872283"/>
    <w:rsid w:val="0087291F"/>
    <w:rsid w:val="00872920"/>
    <w:rsid w:val="00872E72"/>
    <w:rsid w:val="00873141"/>
    <w:rsid w:val="00873445"/>
    <w:rsid w:val="00873518"/>
    <w:rsid w:val="008735DD"/>
    <w:rsid w:val="008738C5"/>
    <w:rsid w:val="00873908"/>
    <w:rsid w:val="00873AAE"/>
    <w:rsid w:val="00873CB8"/>
    <w:rsid w:val="00873CC1"/>
    <w:rsid w:val="00873CCD"/>
    <w:rsid w:val="00873F52"/>
    <w:rsid w:val="00873FE1"/>
    <w:rsid w:val="008745A0"/>
    <w:rsid w:val="00874722"/>
    <w:rsid w:val="00874840"/>
    <w:rsid w:val="00874869"/>
    <w:rsid w:val="008749EE"/>
    <w:rsid w:val="00874A05"/>
    <w:rsid w:val="00874B48"/>
    <w:rsid w:val="00874BC3"/>
    <w:rsid w:val="00874C60"/>
    <w:rsid w:val="00874D10"/>
    <w:rsid w:val="00874ED9"/>
    <w:rsid w:val="00875029"/>
    <w:rsid w:val="008750DC"/>
    <w:rsid w:val="0087525B"/>
    <w:rsid w:val="0087537F"/>
    <w:rsid w:val="00875572"/>
    <w:rsid w:val="00875597"/>
    <w:rsid w:val="008755C6"/>
    <w:rsid w:val="008756AC"/>
    <w:rsid w:val="00875A0A"/>
    <w:rsid w:val="00875C74"/>
    <w:rsid w:val="00875C94"/>
    <w:rsid w:val="00876088"/>
    <w:rsid w:val="0087637B"/>
    <w:rsid w:val="00876387"/>
    <w:rsid w:val="00876525"/>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36"/>
    <w:rsid w:val="00877848"/>
    <w:rsid w:val="00877A53"/>
    <w:rsid w:val="00877B40"/>
    <w:rsid w:val="00877BA5"/>
    <w:rsid w:val="00877BCE"/>
    <w:rsid w:val="00877CFA"/>
    <w:rsid w:val="00877DDF"/>
    <w:rsid w:val="00877EC1"/>
    <w:rsid w:val="00877F93"/>
    <w:rsid w:val="0088057D"/>
    <w:rsid w:val="008805BB"/>
    <w:rsid w:val="00880925"/>
    <w:rsid w:val="00880978"/>
    <w:rsid w:val="00880CD4"/>
    <w:rsid w:val="00881271"/>
    <w:rsid w:val="008814BA"/>
    <w:rsid w:val="008814BC"/>
    <w:rsid w:val="0088174B"/>
    <w:rsid w:val="0088179B"/>
    <w:rsid w:val="008817A8"/>
    <w:rsid w:val="0088199E"/>
    <w:rsid w:val="00881C0F"/>
    <w:rsid w:val="00881D6F"/>
    <w:rsid w:val="00882280"/>
    <w:rsid w:val="0088253D"/>
    <w:rsid w:val="00882709"/>
    <w:rsid w:val="00882842"/>
    <w:rsid w:val="00882A47"/>
    <w:rsid w:val="00882B3F"/>
    <w:rsid w:val="00882CE1"/>
    <w:rsid w:val="00882DAA"/>
    <w:rsid w:val="00882E53"/>
    <w:rsid w:val="008830A8"/>
    <w:rsid w:val="008831EE"/>
    <w:rsid w:val="008832E6"/>
    <w:rsid w:val="00883331"/>
    <w:rsid w:val="008836B7"/>
    <w:rsid w:val="00883984"/>
    <w:rsid w:val="0088450E"/>
    <w:rsid w:val="008845DD"/>
    <w:rsid w:val="00884921"/>
    <w:rsid w:val="008849AD"/>
    <w:rsid w:val="00884CF3"/>
    <w:rsid w:val="00884F06"/>
    <w:rsid w:val="00884F4B"/>
    <w:rsid w:val="0088508B"/>
    <w:rsid w:val="008853CD"/>
    <w:rsid w:val="008854C5"/>
    <w:rsid w:val="0088565A"/>
    <w:rsid w:val="00886014"/>
    <w:rsid w:val="008860D1"/>
    <w:rsid w:val="008861D4"/>
    <w:rsid w:val="008862BC"/>
    <w:rsid w:val="008865F2"/>
    <w:rsid w:val="008866F3"/>
    <w:rsid w:val="00886746"/>
    <w:rsid w:val="00886AA2"/>
    <w:rsid w:val="00886E52"/>
    <w:rsid w:val="00886EA3"/>
    <w:rsid w:val="00886F71"/>
    <w:rsid w:val="00887375"/>
    <w:rsid w:val="00887430"/>
    <w:rsid w:val="008874CD"/>
    <w:rsid w:val="0088768F"/>
    <w:rsid w:val="008878AB"/>
    <w:rsid w:val="00887915"/>
    <w:rsid w:val="0088797E"/>
    <w:rsid w:val="008900D3"/>
    <w:rsid w:val="008900E8"/>
    <w:rsid w:val="00890413"/>
    <w:rsid w:val="008906B0"/>
    <w:rsid w:val="00890753"/>
    <w:rsid w:val="008907AA"/>
    <w:rsid w:val="00890EDB"/>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9C"/>
    <w:rsid w:val="008929E3"/>
    <w:rsid w:val="00892A77"/>
    <w:rsid w:val="00892A9A"/>
    <w:rsid w:val="00892D59"/>
    <w:rsid w:val="00892DED"/>
    <w:rsid w:val="008930B5"/>
    <w:rsid w:val="008930D7"/>
    <w:rsid w:val="008932C3"/>
    <w:rsid w:val="0089331A"/>
    <w:rsid w:val="008936AA"/>
    <w:rsid w:val="00893780"/>
    <w:rsid w:val="008937C8"/>
    <w:rsid w:val="008939CD"/>
    <w:rsid w:val="00893A0B"/>
    <w:rsid w:val="00893CDE"/>
    <w:rsid w:val="00893EF2"/>
    <w:rsid w:val="008943C8"/>
    <w:rsid w:val="00894408"/>
    <w:rsid w:val="0089444F"/>
    <w:rsid w:val="008944E4"/>
    <w:rsid w:val="008946A2"/>
    <w:rsid w:val="00894785"/>
    <w:rsid w:val="00894932"/>
    <w:rsid w:val="00894A99"/>
    <w:rsid w:val="00894CE7"/>
    <w:rsid w:val="00894E31"/>
    <w:rsid w:val="00894E55"/>
    <w:rsid w:val="00895174"/>
    <w:rsid w:val="00895A69"/>
    <w:rsid w:val="00895AD9"/>
    <w:rsid w:val="00895F4E"/>
    <w:rsid w:val="00896100"/>
    <w:rsid w:val="00896271"/>
    <w:rsid w:val="0089647E"/>
    <w:rsid w:val="00896483"/>
    <w:rsid w:val="00896544"/>
    <w:rsid w:val="00896886"/>
    <w:rsid w:val="00896E39"/>
    <w:rsid w:val="00896FA8"/>
    <w:rsid w:val="008972E7"/>
    <w:rsid w:val="008973F4"/>
    <w:rsid w:val="00897623"/>
    <w:rsid w:val="00897AAD"/>
    <w:rsid w:val="00897CC4"/>
    <w:rsid w:val="00897E86"/>
    <w:rsid w:val="008A0844"/>
    <w:rsid w:val="008A0863"/>
    <w:rsid w:val="008A0946"/>
    <w:rsid w:val="008A0E14"/>
    <w:rsid w:val="008A112F"/>
    <w:rsid w:val="008A115F"/>
    <w:rsid w:val="008A159D"/>
    <w:rsid w:val="008A1637"/>
    <w:rsid w:val="008A171C"/>
    <w:rsid w:val="008A193F"/>
    <w:rsid w:val="008A1D9A"/>
    <w:rsid w:val="008A1E58"/>
    <w:rsid w:val="008A1E86"/>
    <w:rsid w:val="008A2045"/>
    <w:rsid w:val="008A25DA"/>
    <w:rsid w:val="008A288B"/>
    <w:rsid w:val="008A2C31"/>
    <w:rsid w:val="008A30D2"/>
    <w:rsid w:val="008A31D5"/>
    <w:rsid w:val="008A3238"/>
    <w:rsid w:val="008A324F"/>
    <w:rsid w:val="008A335D"/>
    <w:rsid w:val="008A3620"/>
    <w:rsid w:val="008A3786"/>
    <w:rsid w:val="008A37E5"/>
    <w:rsid w:val="008A3AB9"/>
    <w:rsid w:val="008A3CFF"/>
    <w:rsid w:val="008A3EE8"/>
    <w:rsid w:val="008A4103"/>
    <w:rsid w:val="008A4137"/>
    <w:rsid w:val="008A4260"/>
    <w:rsid w:val="008A461A"/>
    <w:rsid w:val="008A4715"/>
    <w:rsid w:val="008A479A"/>
    <w:rsid w:val="008A495F"/>
    <w:rsid w:val="008A4BDD"/>
    <w:rsid w:val="008A4C83"/>
    <w:rsid w:val="008A4F03"/>
    <w:rsid w:val="008A51F8"/>
    <w:rsid w:val="008A5263"/>
    <w:rsid w:val="008A52BA"/>
    <w:rsid w:val="008A5468"/>
    <w:rsid w:val="008A57A3"/>
    <w:rsid w:val="008A5AD0"/>
    <w:rsid w:val="008A5F92"/>
    <w:rsid w:val="008A61EA"/>
    <w:rsid w:val="008A6206"/>
    <w:rsid w:val="008A642A"/>
    <w:rsid w:val="008A6A16"/>
    <w:rsid w:val="008A6B75"/>
    <w:rsid w:val="008A6CA8"/>
    <w:rsid w:val="008A6DBF"/>
    <w:rsid w:val="008A6EE2"/>
    <w:rsid w:val="008A7171"/>
    <w:rsid w:val="008A721A"/>
    <w:rsid w:val="008A7318"/>
    <w:rsid w:val="008A74BB"/>
    <w:rsid w:val="008A74C0"/>
    <w:rsid w:val="008A78B0"/>
    <w:rsid w:val="008A7E56"/>
    <w:rsid w:val="008B0090"/>
    <w:rsid w:val="008B01EC"/>
    <w:rsid w:val="008B042D"/>
    <w:rsid w:val="008B04A0"/>
    <w:rsid w:val="008B0698"/>
    <w:rsid w:val="008B06D4"/>
    <w:rsid w:val="008B0781"/>
    <w:rsid w:val="008B0AE2"/>
    <w:rsid w:val="008B0C88"/>
    <w:rsid w:val="008B0D6E"/>
    <w:rsid w:val="008B1083"/>
    <w:rsid w:val="008B126C"/>
    <w:rsid w:val="008B1422"/>
    <w:rsid w:val="008B1572"/>
    <w:rsid w:val="008B1875"/>
    <w:rsid w:val="008B18CA"/>
    <w:rsid w:val="008B1A64"/>
    <w:rsid w:val="008B1B7D"/>
    <w:rsid w:val="008B1BDE"/>
    <w:rsid w:val="008B1CAE"/>
    <w:rsid w:val="008B22DE"/>
    <w:rsid w:val="008B27EC"/>
    <w:rsid w:val="008B28D7"/>
    <w:rsid w:val="008B2D17"/>
    <w:rsid w:val="008B2DE2"/>
    <w:rsid w:val="008B317E"/>
    <w:rsid w:val="008B3962"/>
    <w:rsid w:val="008B3A27"/>
    <w:rsid w:val="008B3D09"/>
    <w:rsid w:val="008B4053"/>
    <w:rsid w:val="008B41AA"/>
    <w:rsid w:val="008B43CD"/>
    <w:rsid w:val="008B44D5"/>
    <w:rsid w:val="008B44F5"/>
    <w:rsid w:val="008B4610"/>
    <w:rsid w:val="008B4959"/>
    <w:rsid w:val="008B4A97"/>
    <w:rsid w:val="008B4F82"/>
    <w:rsid w:val="008B50A2"/>
    <w:rsid w:val="008B523C"/>
    <w:rsid w:val="008B5896"/>
    <w:rsid w:val="008B5AF8"/>
    <w:rsid w:val="008B5B49"/>
    <w:rsid w:val="008B5C9C"/>
    <w:rsid w:val="008B5E12"/>
    <w:rsid w:val="008B5E49"/>
    <w:rsid w:val="008B5E64"/>
    <w:rsid w:val="008B5EB4"/>
    <w:rsid w:val="008B6055"/>
    <w:rsid w:val="008B60DB"/>
    <w:rsid w:val="008B614F"/>
    <w:rsid w:val="008B634F"/>
    <w:rsid w:val="008B65AD"/>
    <w:rsid w:val="008B6671"/>
    <w:rsid w:val="008B687B"/>
    <w:rsid w:val="008B6992"/>
    <w:rsid w:val="008B6BC0"/>
    <w:rsid w:val="008B6C0D"/>
    <w:rsid w:val="008B6D5D"/>
    <w:rsid w:val="008B6DD0"/>
    <w:rsid w:val="008B6E68"/>
    <w:rsid w:val="008B72AC"/>
    <w:rsid w:val="008B74C7"/>
    <w:rsid w:val="008B770F"/>
    <w:rsid w:val="008B78B0"/>
    <w:rsid w:val="008B7AE0"/>
    <w:rsid w:val="008C022B"/>
    <w:rsid w:val="008C04E6"/>
    <w:rsid w:val="008C0526"/>
    <w:rsid w:val="008C0675"/>
    <w:rsid w:val="008C06A6"/>
    <w:rsid w:val="008C07DF"/>
    <w:rsid w:val="008C0ACF"/>
    <w:rsid w:val="008C0AE3"/>
    <w:rsid w:val="008C0B92"/>
    <w:rsid w:val="008C0DA4"/>
    <w:rsid w:val="008C0E2F"/>
    <w:rsid w:val="008C15D5"/>
    <w:rsid w:val="008C1759"/>
    <w:rsid w:val="008C1CA3"/>
    <w:rsid w:val="008C1D24"/>
    <w:rsid w:val="008C1D57"/>
    <w:rsid w:val="008C1E66"/>
    <w:rsid w:val="008C2277"/>
    <w:rsid w:val="008C2550"/>
    <w:rsid w:val="008C2631"/>
    <w:rsid w:val="008C26A8"/>
    <w:rsid w:val="008C29BE"/>
    <w:rsid w:val="008C2D9E"/>
    <w:rsid w:val="008C2ECE"/>
    <w:rsid w:val="008C30F4"/>
    <w:rsid w:val="008C3263"/>
    <w:rsid w:val="008C3283"/>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9A"/>
    <w:rsid w:val="008C56DE"/>
    <w:rsid w:val="008C59ED"/>
    <w:rsid w:val="008C5B37"/>
    <w:rsid w:val="008C5CB1"/>
    <w:rsid w:val="008C5FE8"/>
    <w:rsid w:val="008C61AC"/>
    <w:rsid w:val="008C66B7"/>
    <w:rsid w:val="008C684A"/>
    <w:rsid w:val="008C68FE"/>
    <w:rsid w:val="008C6BEB"/>
    <w:rsid w:val="008C6E0F"/>
    <w:rsid w:val="008C6EA4"/>
    <w:rsid w:val="008C6EC3"/>
    <w:rsid w:val="008C6F79"/>
    <w:rsid w:val="008C712D"/>
    <w:rsid w:val="008C7257"/>
    <w:rsid w:val="008C73C9"/>
    <w:rsid w:val="008C76E6"/>
    <w:rsid w:val="008C77B8"/>
    <w:rsid w:val="008C7A1A"/>
    <w:rsid w:val="008C7BE7"/>
    <w:rsid w:val="008C7D16"/>
    <w:rsid w:val="008D00F8"/>
    <w:rsid w:val="008D02F7"/>
    <w:rsid w:val="008D056F"/>
    <w:rsid w:val="008D0733"/>
    <w:rsid w:val="008D076E"/>
    <w:rsid w:val="008D08DA"/>
    <w:rsid w:val="008D0967"/>
    <w:rsid w:val="008D0982"/>
    <w:rsid w:val="008D0AB2"/>
    <w:rsid w:val="008D0AC8"/>
    <w:rsid w:val="008D0DA3"/>
    <w:rsid w:val="008D10D6"/>
    <w:rsid w:val="008D1226"/>
    <w:rsid w:val="008D12CA"/>
    <w:rsid w:val="008D1507"/>
    <w:rsid w:val="008D1573"/>
    <w:rsid w:val="008D183C"/>
    <w:rsid w:val="008D1A93"/>
    <w:rsid w:val="008D1ACE"/>
    <w:rsid w:val="008D1D7D"/>
    <w:rsid w:val="008D21DC"/>
    <w:rsid w:val="008D226C"/>
    <w:rsid w:val="008D23D5"/>
    <w:rsid w:val="008D2472"/>
    <w:rsid w:val="008D27FE"/>
    <w:rsid w:val="008D2BDB"/>
    <w:rsid w:val="008D2D08"/>
    <w:rsid w:val="008D2D4C"/>
    <w:rsid w:val="008D2DF8"/>
    <w:rsid w:val="008D2EB3"/>
    <w:rsid w:val="008D3599"/>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76"/>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0BF6"/>
    <w:rsid w:val="008E1041"/>
    <w:rsid w:val="008E1452"/>
    <w:rsid w:val="008E1502"/>
    <w:rsid w:val="008E1670"/>
    <w:rsid w:val="008E1883"/>
    <w:rsid w:val="008E19FC"/>
    <w:rsid w:val="008E1B1A"/>
    <w:rsid w:val="008E1C1A"/>
    <w:rsid w:val="008E1C1F"/>
    <w:rsid w:val="008E1E18"/>
    <w:rsid w:val="008E1E5C"/>
    <w:rsid w:val="008E218B"/>
    <w:rsid w:val="008E25E4"/>
    <w:rsid w:val="008E2830"/>
    <w:rsid w:val="008E2B70"/>
    <w:rsid w:val="008E301A"/>
    <w:rsid w:val="008E30BD"/>
    <w:rsid w:val="008E312A"/>
    <w:rsid w:val="008E3380"/>
    <w:rsid w:val="008E3381"/>
    <w:rsid w:val="008E33FF"/>
    <w:rsid w:val="008E3425"/>
    <w:rsid w:val="008E36B3"/>
    <w:rsid w:val="008E3788"/>
    <w:rsid w:val="008E3B68"/>
    <w:rsid w:val="008E3B87"/>
    <w:rsid w:val="008E3D8E"/>
    <w:rsid w:val="008E3E43"/>
    <w:rsid w:val="008E3EB4"/>
    <w:rsid w:val="008E41DB"/>
    <w:rsid w:val="008E4312"/>
    <w:rsid w:val="008E4A8D"/>
    <w:rsid w:val="008E4B6C"/>
    <w:rsid w:val="008E4BBC"/>
    <w:rsid w:val="008E4C00"/>
    <w:rsid w:val="008E4F85"/>
    <w:rsid w:val="008E56C9"/>
    <w:rsid w:val="008E56E7"/>
    <w:rsid w:val="008E56F8"/>
    <w:rsid w:val="008E5857"/>
    <w:rsid w:val="008E5B34"/>
    <w:rsid w:val="008E5E3A"/>
    <w:rsid w:val="008E5E6D"/>
    <w:rsid w:val="008E64C7"/>
    <w:rsid w:val="008E6509"/>
    <w:rsid w:val="008E721B"/>
    <w:rsid w:val="008E7AE3"/>
    <w:rsid w:val="008E7B1A"/>
    <w:rsid w:val="008E7B7F"/>
    <w:rsid w:val="008E7CFC"/>
    <w:rsid w:val="008E7D7D"/>
    <w:rsid w:val="008E7EAD"/>
    <w:rsid w:val="008F039C"/>
    <w:rsid w:val="008F06B5"/>
    <w:rsid w:val="008F06E2"/>
    <w:rsid w:val="008F0877"/>
    <w:rsid w:val="008F0C8F"/>
    <w:rsid w:val="008F0EB3"/>
    <w:rsid w:val="008F10FF"/>
    <w:rsid w:val="008F16B5"/>
    <w:rsid w:val="008F1970"/>
    <w:rsid w:val="008F263C"/>
    <w:rsid w:val="008F28CF"/>
    <w:rsid w:val="008F294D"/>
    <w:rsid w:val="008F2A5E"/>
    <w:rsid w:val="008F2FF8"/>
    <w:rsid w:val="008F30DF"/>
    <w:rsid w:val="008F3321"/>
    <w:rsid w:val="008F392F"/>
    <w:rsid w:val="008F3941"/>
    <w:rsid w:val="008F397C"/>
    <w:rsid w:val="008F3C92"/>
    <w:rsid w:val="008F40F1"/>
    <w:rsid w:val="008F4526"/>
    <w:rsid w:val="008F4656"/>
    <w:rsid w:val="008F4865"/>
    <w:rsid w:val="008F4A82"/>
    <w:rsid w:val="008F4BFF"/>
    <w:rsid w:val="008F515C"/>
    <w:rsid w:val="008F5318"/>
    <w:rsid w:val="008F54AD"/>
    <w:rsid w:val="008F56E3"/>
    <w:rsid w:val="008F58C1"/>
    <w:rsid w:val="008F5A88"/>
    <w:rsid w:val="008F5B11"/>
    <w:rsid w:val="008F5CC2"/>
    <w:rsid w:val="008F6119"/>
    <w:rsid w:val="008F63C6"/>
    <w:rsid w:val="008F6888"/>
    <w:rsid w:val="008F68DA"/>
    <w:rsid w:val="008F6905"/>
    <w:rsid w:val="008F6B67"/>
    <w:rsid w:val="008F6BB7"/>
    <w:rsid w:val="008F6F10"/>
    <w:rsid w:val="008F7176"/>
    <w:rsid w:val="008F7343"/>
    <w:rsid w:val="008F74AC"/>
    <w:rsid w:val="008F75CF"/>
    <w:rsid w:val="008F784B"/>
    <w:rsid w:val="008F78E9"/>
    <w:rsid w:val="008F7D6F"/>
    <w:rsid w:val="00900133"/>
    <w:rsid w:val="00900632"/>
    <w:rsid w:val="009007FE"/>
    <w:rsid w:val="00900C4F"/>
    <w:rsid w:val="00900D65"/>
    <w:rsid w:val="00900E0B"/>
    <w:rsid w:val="00900E4C"/>
    <w:rsid w:val="00901131"/>
    <w:rsid w:val="009011B9"/>
    <w:rsid w:val="0090150F"/>
    <w:rsid w:val="0090159B"/>
    <w:rsid w:val="00901669"/>
    <w:rsid w:val="00901672"/>
    <w:rsid w:val="0090187F"/>
    <w:rsid w:val="0090198A"/>
    <w:rsid w:val="009019F7"/>
    <w:rsid w:val="009023B4"/>
    <w:rsid w:val="009024FF"/>
    <w:rsid w:val="00902585"/>
    <w:rsid w:val="009025B3"/>
    <w:rsid w:val="0090261B"/>
    <w:rsid w:val="00902AA1"/>
    <w:rsid w:val="00902B3B"/>
    <w:rsid w:val="00902BA7"/>
    <w:rsid w:val="00902D3C"/>
    <w:rsid w:val="00902E40"/>
    <w:rsid w:val="009033EA"/>
    <w:rsid w:val="009034B4"/>
    <w:rsid w:val="009037EF"/>
    <w:rsid w:val="00903811"/>
    <w:rsid w:val="009038F0"/>
    <w:rsid w:val="00903D91"/>
    <w:rsid w:val="00903E79"/>
    <w:rsid w:val="009040C8"/>
    <w:rsid w:val="009041B4"/>
    <w:rsid w:val="00904249"/>
    <w:rsid w:val="00904789"/>
    <w:rsid w:val="009048F1"/>
    <w:rsid w:val="00904A6F"/>
    <w:rsid w:val="00904C18"/>
    <w:rsid w:val="00904EEF"/>
    <w:rsid w:val="00904FDE"/>
    <w:rsid w:val="00905564"/>
    <w:rsid w:val="0090565B"/>
    <w:rsid w:val="0090591E"/>
    <w:rsid w:val="00905A43"/>
    <w:rsid w:val="00905B76"/>
    <w:rsid w:val="00905F91"/>
    <w:rsid w:val="009060D3"/>
    <w:rsid w:val="009061C6"/>
    <w:rsid w:val="00906A09"/>
    <w:rsid w:val="00906AA8"/>
    <w:rsid w:val="00906AE8"/>
    <w:rsid w:val="00906B8D"/>
    <w:rsid w:val="00906C3B"/>
    <w:rsid w:val="00906CDA"/>
    <w:rsid w:val="00906E42"/>
    <w:rsid w:val="00906E5A"/>
    <w:rsid w:val="00907188"/>
    <w:rsid w:val="0090724F"/>
    <w:rsid w:val="009074E4"/>
    <w:rsid w:val="0090759D"/>
    <w:rsid w:val="0090778C"/>
    <w:rsid w:val="00907D61"/>
    <w:rsid w:val="00907D85"/>
    <w:rsid w:val="00907E29"/>
    <w:rsid w:val="00907EE8"/>
    <w:rsid w:val="00907FC4"/>
    <w:rsid w:val="0091006C"/>
    <w:rsid w:val="009101B2"/>
    <w:rsid w:val="00910312"/>
    <w:rsid w:val="0091047E"/>
    <w:rsid w:val="00910637"/>
    <w:rsid w:val="00910721"/>
    <w:rsid w:val="00910A39"/>
    <w:rsid w:val="00910BE9"/>
    <w:rsid w:val="009110B4"/>
    <w:rsid w:val="00911261"/>
    <w:rsid w:val="009112A2"/>
    <w:rsid w:val="00911332"/>
    <w:rsid w:val="00911405"/>
    <w:rsid w:val="0091152C"/>
    <w:rsid w:val="009115F0"/>
    <w:rsid w:val="0091180F"/>
    <w:rsid w:val="00911858"/>
    <w:rsid w:val="00911A03"/>
    <w:rsid w:val="00911BBF"/>
    <w:rsid w:val="00911C54"/>
    <w:rsid w:val="00911D00"/>
    <w:rsid w:val="00911DC1"/>
    <w:rsid w:val="00912110"/>
    <w:rsid w:val="009122DC"/>
    <w:rsid w:val="0091236D"/>
    <w:rsid w:val="0091255F"/>
    <w:rsid w:val="00912748"/>
    <w:rsid w:val="00912930"/>
    <w:rsid w:val="00912AB0"/>
    <w:rsid w:val="00912AC4"/>
    <w:rsid w:val="00912C19"/>
    <w:rsid w:val="00912C75"/>
    <w:rsid w:val="00912F8D"/>
    <w:rsid w:val="0091327B"/>
    <w:rsid w:val="009134EA"/>
    <w:rsid w:val="00913681"/>
    <w:rsid w:val="009136D3"/>
    <w:rsid w:val="009139EA"/>
    <w:rsid w:val="00913B46"/>
    <w:rsid w:val="00913DA1"/>
    <w:rsid w:val="00913DB9"/>
    <w:rsid w:val="00913F18"/>
    <w:rsid w:val="00913F6B"/>
    <w:rsid w:val="00914021"/>
    <w:rsid w:val="0091444A"/>
    <w:rsid w:val="00914C2B"/>
    <w:rsid w:val="00914E4A"/>
    <w:rsid w:val="00914F13"/>
    <w:rsid w:val="00915035"/>
    <w:rsid w:val="0091509A"/>
    <w:rsid w:val="009150FF"/>
    <w:rsid w:val="0091519C"/>
    <w:rsid w:val="00915275"/>
    <w:rsid w:val="00915335"/>
    <w:rsid w:val="0091533A"/>
    <w:rsid w:val="0091536D"/>
    <w:rsid w:val="009153F6"/>
    <w:rsid w:val="00915532"/>
    <w:rsid w:val="0091589A"/>
    <w:rsid w:val="00915F0A"/>
    <w:rsid w:val="00915F4A"/>
    <w:rsid w:val="00915FE3"/>
    <w:rsid w:val="009160C8"/>
    <w:rsid w:val="00916148"/>
    <w:rsid w:val="0091631B"/>
    <w:rsid w:val="009168E9"/>
    <w:rsid w:val="009169B7"/>
    <w:rsid w:val="00916A11"/>
    <w:rsid w:val="00916BFD"/>
    <w:rsid w:val="0091737C"/>
    <w:rsid w:val="0091739A"/>
    <w:rsid w:val="00917451"/>
    <w:rsid w:val="009178C7"/>
    <w:rsid w:val="00917B55"/>
    <w:rsid w:val="00917D5E"/>
    <w:rsid w:val="00917F1C"/>
    <w:rsid w:val="00917F6F"/>
    <w:rsid w:val="00917F98"/>
    <w:rsid w:val="00917FB3"/>
    <w:rsid w:val="0092024B"/>
    <w:rsid w:val="009202D9"/>
    <w:rsid w:val="0092039C"/>
    <w:rsid w:val="00920B69"/>
    <w:rsid w:val="00920D6E"/>
    <w:rsid w:val="00920ED7"/>
    <w:rsid w:val="009210E2"/>
    <w:rsid w:val="009218BA"/>
    <w:rsid w:val="00921B0F"/>
    <w:rsid w:val="00921ECE"/>
    <w:rsid w:val="00921ED3"/>
    <w:rsid w:val="00921F3A"/>
    <w:rsid w:val="00922138"/>
    <w:rsid w:val="00922287"/>
    <w:rsid w:val="0092234F"/>
    <w:rsid w:val="009223DD"/>
    <w:rsid w:val="009227CA"/>
    <w:rsid w:val="0092283F"/>
    <w:rsid w:val="00922873"/>
    <w:rsid w:val="0092293D"/>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17"/>
    <w:rsid w:val="009242F9"/>
    <w:rsid w:val="00924DAE"/>
    <w:rsid w:val="00924F42"/>
    <w:rsid w:val="00924FAF"/>
    <w:rsid w:val="00925345"/>
    <w:rsid w:val="0092572C"/>
    <w:rsid w:val="009259DC"/>
    <w:rsid w:val="009259DE"/>
    <w:rsid w:val="009259E9"/>
    <w:rsid w:val="00925A94"/>
    <w:rsid w:val="00925C63"/>
    <w:rsid w:val="00926151"/>
    <w:rsid w:val="0092625C"/>
    <w:rsid w:val="00926589"/>
    <w:rsid w:val="009266AE"/>
    <w:rsid w:val="009267D0"/>
    <w:rsid w:val="009267F2"/>
    <w:rsid w:val="0092692D"/>
    <w:rsid w:val="00926ADA"/>
    <w:rsid w:val="00926AFC"/>
    <w:rsid w:val="00926ECA"/>
    <w:rsid w:val="009271AA"/>
    <w:rsid w:val="00927405"/>
    <w:rsid w:val="00927758"/>
    <w:rsid w:val="009277B8"/>
    <w:rsid w:val="009278D3"/>
    <w:rsid w:val="00927A1E"/>
    <w:rsid w:val="00927BD1"/>
    <w:rsid w:val="00927CBE"/>
    <w:rsid w:val="00927D7D"/>
    <w:rsid w:val="00927E8C"/>
    <w:rsid w:val="0093059F"/>
    <w:rsid w:val="0093073A"/>
    <w:rsid w:val="0093077D"/>
    <w:rsid w:val="009309A1"/>
    <w:rsid w:val="00930B06"/>
    <w:rsid w:val="00930B9A"/>
    <w:rsid w:val="00930DF9"/>
    <w:rsid w:val="00930E2D"/>
    <w:rsid w:val="00930FB5"/>
    <w:rsid w:val="009311B4"/>
    <w:rsid w:val="0093121D"/>
    <w:rsid w:val="00931564"/>
    <w:rsid w:val="0093164C"/>
    <w:rsid w:val="00932050"/>
    <w:rsid w:val="00932170"/>
    <w:rsid w:val="0093219C"/>
    <w:rsid w:val="009327AF"/>
    <w:rsid w:val="009327C5"/>
    <w:rsid w:val="009329EE"/>
    <w:rsid w:val="00932A4A"/>
    <w:rsid w:val="00932DA9"/>
    <w:rsid w:val="00932F58"/>
    <w:rsid w:val="00932FF2"/>
    <w:rsid w:val="00933097"/>
    <w:rsid w:val="009332FE"/>
    <w:rsid w:val="00933343"/>
    <w:rsid w:val="00933B1A"/>
    <w:rsid w:val="00933DD1"/>
    <w:rsid w:val="00933F13"/>
    <w:rsid w:val="009340F3"/>
    <w:rsid w:val="009341D2"/>
    <w:rsid w:val="009343FF"/>
    <w:rsid w:val="00934B15"/>
    <w:rsid w:val="00934DB1"/>
    <w:rsid w:val="00934DE8"/>
    <w:rsid w:val="00934E21"/>
    <w:rsid w:val="00934E9E"/>
    <w:rsid w:val="00934EF4"/>
    <w:rsid w:val="00934F30"/>
    <w:rsid w:val="009351CE"/>
    <w:rsid w:val="00935201"/>
    <w:rsid w:val="00935478"/>
    <w:rsid w:val="009355C7"/>
    <w:rsid w:val="00935730"/>
    <w:rsid w:val="00935936"/>
    <w:rsid w:val="00935A3A"/>
    <w:rsid w:val="00935C9F"/>
    <w:rsid w:val="00935D3F"/>
    <w:rsid w:val="00935D68"/>
    <w:rsid w:val="009362B0"/>
    <w:rsid w:val="009364A8"/>
    <w:rsid w:val="009366DC"/>
    <w:rsid w:val="00936731"/>
    <w:rsid w:val="00936940"/>
    <w:rsid w:val="00936A69"/>
    <w:rsid w:val="00936C19"/>
    <w:rsid w:val="00936C3E"/>
    <w:rsid w:val="00936C89"/>
    <w:rsid w:val="00936EE2"/>
    <w:rsid w:val="009371FE"/>
    <w:rsid w:val="00937318"/>
    <w:rsid w:val="009374D4"/>
    <w:rsid w:val="00937808"/>
    <w:rsid w:val="0093788D"/>
    <w:rsid w:val="0093792F"/>
    <w:rsid w:val="00937B48"/>
    <w:rsid w:val="00937CCD"/>
    <w:rsid w:val="00937E5B"/>
    <w:rsid w:val="00937EFE"/>
    <w:rsid w:val="00937F53"/>
    <w:rsid w:val="009401B6"/>
    <w:rsid w:val="009402DC"/>
    <w:rsid w:val="009402E9"/>
    <w:rsid w:val="00940627"/>
    <w:rsid w:val="0094065A"/>
    <w:rsid w:val="009407A6"/>
    <w:rsid w:val="00940BDA"/>
    <w:rsid w:val="00940BE2"/>
    <w:rsid w:val="00940D9C"/>
    <w:rsid w:val="00940DB1"/>
    <w:rsid w:val="00940F4D"/>
    <w:rsid w:val="00940FF5"/>
    <w:rsid w:val="0094117A"/>
    <w:rsid w:val="0094117B"/>
    <w:rsid w:val="009412FD"/>
    <w:rsid w:val="0094133F"/>
    <w:rsid w:val="0094168E"/>
    <w:rsid w:val="0094172D"/>
    <w:rsid w:val="00941A07"/>
    <w:rsid w:val="00941B48"/>
    <w:rsid w:val="00941C1A"/>
    <w:rsid w:val="00941C1E"/>
    <w:rsid w:val="00941C66"/>
    <w:rsid w:val="00941DB6"/>
    <w:rsid w:val="00941F0A"/>
    <w:rsid w:val="00942421"/>
    <w:rsid w:val="0094259B"/>
    <w:rsid w:val="00942994"/>
    <w:rsid w:val="00942BF7"/>
    <w:rsid w:val="00942F3A"/>
    <w:rsid w:val="00943043"/>
    <w:rsid w:val="009430A7"/>
    <w:rsid w:val="00943362"/>
    <w:rsid w:val="009433AA"/>
    <w:rsid w:val="009433FE"/>
    <w:rsid w:val="0094345F"/>
    <w:rsid w:val="00943932"/>
    <w:rsid w:val="009439F0"/>
    <w:rsid w:val="00943D9C"/>
    <w:rsid w:val="009443E2"/>
    <w:rsid w:val="009444F6"/>
    <w:rsid w:val="009447C8"/>
    <w:rsid w:val="009449B6"/>
    <w:rsid w:val="00944BF7"/>
    <w:rsid w:val="00944D88"/>
    <w:rsid w:val="00944DE2"/>
    <w:rsid w:val="00944F20"/>
    <w:rsid w:val="009454B5"/>
    <w:rsid w:val="009455FE"/>
    <w:rsid w:val="0094597E"/>
    <w:rsid w:val="00945B0B"/>
    <w:rsid w:val="00945BE6"/>
    <w:rsid w:val="00945E2B"/>
    <w:rsid w:val="00945FB0"/>
    <w:rsid w:val="00945FDF"/>
    <w:rsid w:val="00946097"/>
    <w:rsid w:val="009460D7"/>
    <w:rsid w:val="0094612C"/>
    <w:rsid w:val="009461F2"/>
    <w:rsid w:val="009463CF"/>
    <w:rsid w:val="009465F3"/>
    <w:rsid w:val="0094688C"/>
    <w:rsid w:val="00946AFC"/>
    <w:rsid w:val="00946B75"/>
    <w:rsid w:val="00946EBC"/>
    <w:rsid w:val="009475F7"/>
    <w:rsid w:val="009476AB"/>
    <w:rsid w:val="009477F2"/>
    <w:rsid w:val="00947B8A"/>
    <w:rsid w:val="00947D53"/>
    <w:rsid w:val="00947F75"/>
    <w:rsid w:val="009500DB"/>
    <w:rsid w:val="0095041B"/>
    <w:rsid w:val="009504E6"/>
    <w:rsid w:val="009505F9"/>
    <w:rsid w:val="0095074A"/>
    <w:rsid w:val="009507EE"/>
    <w:rsid w:val="00950AD7"/>
    <w:rsid w:val="00950CF9"/>
    <w:rsid w:val="00950DF8"/>
    <w:rsid w:val="0095106D"/>
    <w:rsid w:val="009513B7"/>
    <w:rsid w:val="0095143D"/>
    <w:rsid w:val="00951517"/>
    <w:rsid w:val="009515C1"/>
    <w:rsid w:val="009517B3"/>
    <w:rsid w:val="00951BA4"/>
    <w:rsid w:val="00951BC6"/>
    <w:rsid w:val="00951C6D"/>
    <w:rsid w:val="00951E16"/>
    <w:rsid w:val="00952501"/>
    <w:rsid w:val="00952609"/>
    <w:rsid w:val="0095283F"/>
    <w:rsid w:val="00952A8E"/>
    <w:rsid w:val="00952B06"/>
    <w:rsid w:val="00952D0F"/>
    <w:rsid w:val="00952D70"/>
    <w:rsid w:val="009530DE"/>
    <w:rsid w:val="009531F2"/>
    <w:rsid w:val="0095321E"/>
    <w:rsid w:val="009534D7"/>
    <w:rsid w:val="0095369D"/>
    <w:rsid w:val="00953811"/>
    <w:rsid w:val="0095392E"/>
    <w:rsid w:val="00953987"/>
    <w:rsid w:val="00953A1B"/>
    <w:rsid w:val="00953B9D"/>
    <w:rsid w:val="00953E30"/>
    <w:rsid w:val="009540BD"/>
    <w:rsid w:val="009543C8"/>
    <w:rsid w:val="0095467C"/>
    <w:rsid w:val="009546DE"/>
    <w:rsid w:val="009546F4"/>
    <w:rsid w:val="00954B61"/>
    <w:rsid w:val="00954B6A"/>
    <w:rsid w:val="00954D77"/>
    <w:rsid w:val="00954EA7"/>
    <w:rsid w:val="0095506D"/>
    <w:rsid w:val="009551AD"/>
    <w:rsid w:val="0095539A"/>
    <w:rsid w:val="009555C5"/>
    <w:rsid w:val="009559FC"/>
    <w:rsid w:val="009561F2"/>
    <w:rsid w:val="009562FC"/>
    <w:rsid w:val="00956A06"/>
    <w:rsid w:val="00956A96"/>
    <w:rsid w:val="00956B66"/>
    <w:rsid w:val="00956BC7"/>
    <w:rsid w:val="00956C5D"/>
    <w:rsid w:val="00956C6D"/>
    <w:rsid w:val="00956E35"/>
    <w:rsid w:val="00956F65"/>
    <w:rsid w:val="00957051"/>
    <w:rsid w:val="009570E9"/>
    <w:rsid w:val="009571DE"/>
    <w:rsid w:val="0095736A"/>
    <w:rsid w:val="00957439"/>
    <w:rsid w:val="009574BC"/>
    <w:rsid w:val="0095758F"/>
    <w:rsid w:val="009577C6"/>
    <w:rsid w:val="009577DB"/>
    <w:rsid w:val="00957807"/>
    <w:rsid w:val="00957962"/>
    <w:rsid w:val="00957C66"/>
    <w:rsid w:val="00957F46"/>
    <w:rsid w:val="0096002B"/>
    <w:rsid w:val="00960337"/>
    <w:rsid w:val="0096066B"/>
    <w:rsid w:val="00960B05"/>
    <w:rsid w:val="009611C5"/>
    <w:rsid w:val="00961341"/>
    <w:rsid w:val="00961685"/>
    <w:rsid w:val="0096179D"/>
    <w:rsid w:val="00961975"/>
    <w:rsid w:val="009619C4"/>
    <w:rsid w:val="00961A2B"/>
    <w:rsid w:val="00961B43"/>
    <w:rsid w:val="00961C7F"/>
    <w:rsid w:val="00961CFE"/>
    <w:rsid w:val="00961D89"/>
    <w:rsid w:val="00961EC0"/>
    <w:rsid w:val="00962315"/>
    <w:rsid w:val="009624CB"/>
    <w:rsid w:val="0096253B"/>
    <w:rsid w:val="0096293B"/>
    <w:rsid w:val="0096297D"/>
    <w:rsid w:val="00963481"/>
    <w:rsid w:val="00963808"/>
    <w:rsid w:val="00963A0B"/>
    <w:rsid w:val="00963A56"/>
    <w:rsid w:val="009640E7"/>
    <w:rsid w:val="00964158"/>
    <w:rsid w:val="00964167"/>
    <w:rsid w:val="009644CB"/>
    <w:rsid w:val="00964538"/>
    <w:rsid w:val="00964862"/>
    <w:rsid w:val="0096493E"/>
    <w:rsid w:val="0096498D"/>
    <w:rsid w:val="00964DC5"/>
    <w:rsid w:val="00964F4D"/>
    <w:rsid w:val="00964F75"/>
    <w:rsid w:val="00965176"/>
    <w:rsid w:val="009652A8"/>
    <w:rsid w:val="00965369"/>
    <w:rsid w:val="00965470"/>
    <w:rsid w:val="0096547A"/>
    <w:rsid w:val="0096551E"/>
    <w:rsid w:val="00965C57"/>
    <w:rsid w:val="00965E3D"/>
    <w:rsid w:val="00965FA7"/>
    <w:rsid w:val="00966434"/>
    <w:rsid w:val="00966770"/>
    <w:rsid w:val="00966A2C"/>
    <w:rsid w:val="00966BFE"/>
    <w:rsid w:val="0096700C"/>
    <w:rsid w:val="009671F3"/>
    <w:rsid w:val="00967313"/>
    <w:rsid w:val="009677A2"/>
    <w:rsid w:val="00967983"/>
    <w:rsid w:val="00967A3B"/>
    <w:rsid w:val="00967A96"/>
    <w:rsid w:val="00967D12"/>
    <w:rsid w:val="0097029F"/>
    <w:rsid w:val="00970A20"/>
    <w:rsid w:val="00970BD9"/>
    <w:rsid w:val="00970C8A"/>
    <w:rsid w:val="009711C4"/>
    <w:rsid w:val="009712BB"/>
    <w:rsid w:val="00971365"/>
    <w:rsid w:val="0097187F"/>
    <w:rsid w:val="009719C2"/>
    <w:rsid w:val="00971AB3"/>
    <w:rsid w:val="00971AD2"/>
    <w:rsid w:val="00971ADD"/>
    <w:rsid w:val="00971CE4"/>
    <w:rsid w:val="0097260F"/>
    <w:rsid w:val="0097265E"/>
    <w:rsid w:val="00972806"/>
    <w:rsid w:val="0097285C"/>
    <w:rsid w:val="00972B23"/>
    <w:rsid w:val="00972C17"/>
    <w:rsid w:val="00973230"/>
    <w:rsid w:val="0097385A"/>
    <w:rsid w:val="0097392D"/>
    <w:rsid w:val="00973989"/>
    <w:rsid w:val="00973A6E"/>
    <w:rsid w:val="00973D5C"/>
    <w:rsid w:val="00973DEF"/>
    <w:rsid w:val="00973ECA"/>
    <w:rsid w:val="0097403A"/>
    <w:rsid w:val="009740BF"/>
    <w:rsid w:val="0097411D"/>
    <w:rsid w:val="009743F8"/>
    <w:rsid w:val="00974628"/>
    <w:rsid w:val="0097486A"/>
    <w:rsid w:val="0097492F"/>
    <w:rsid w:val="00974976"/>
    <w:rsid w:val="00974998"/>
    <w:rsid w:val="009749BE"/>
    <w:rsid w:val="00974A7D"/>
    <w:rsid w:val="00974C1A"/>
    <w:rsid w:val="00974EAD"/>
    <w:rsid w:val="00974F27"/>
    <w:rsid w:val="00975224"/>
    <w:rsid w:val="00975560"/>
    <w:rsid w:val="009755B5"/>
    <w:rsid w:val="009756CA"/>
    <w:rsid w:val="00975753"/>
    <w:rsid w:val="009759F6"/>
    <w:rsid w:val="00975F4F"/>
    <w:rsid w:val="00976043"/>
    <w:rsid w:val="0097627F"/>
    <w:rsid w:val="00976B05"/>
    <w:rsid w:val="00976BFB"/>
    <w:rsid w:val="00976C13"/>
    <w:rsid w:val="00976E1F"/>
    <w:rsid w:val="00976E2B"/>
    <w:rsid w:val="00977540"/>
    <w:rsid w:val="0097765B"/>
    <w:rsid w:val="00977769"/>
    <w:rsid w:val="0097780E"/>
    <w:rsid w:val="00977918"/>
    <w:rsid w:val="00977A5C"/>
    <w:rsid w:val="00977DAE"/>
    <w:rsid w:val="00980258"/>
    <w:rsid w:val="00980337"/>
    <w:rsid w:val="00980538"/>
    <w:rsid w:val="009806F4"/>
    <w:rsid w:val="0098093B"/>
    <w:rsid w:val="00980BDD"/>
    <w:rsid w:val="00980DA7"/>
    <w:rsid w:val="0098105B"/>
    <w:rsid w:val="009810DC"/>
    <w:rsid w:val="00981194"/>
    <w:rsid w:val="0098137F"/>
    <w:rsid w:val="0098163E"/>
    <w:rsid w:val="0098182B"/>
    <w:rsid w:val="00981CB2"/>
    <w:rsid w:val="00981D62"/>
    <w:rsid w:val="009820B1"/>
    <w:rsid w:val="009821EC"/>
    <w:rsid w:val="009824FA"/>
    <w:rsid w:val="00982592"/>
    <w:rsid w:val="00982662"/>
    <w:rsid w:val="00982821"/>
    <w:rsid w:val="009829E5"/>
    <w:rsid w:val="00982AE9"/>
    <w:rsid w:val="00982DBB"/>
    <w:rsid w:val="00983151"/>
    <w:rsid w:val="00983263"/>
    <w:rsid w:val="00983460"/>
    <w:rsid w:val="00983521"/>
    <w:rsid w:val="00983562"/>
    <w:rsid w:val="00983835"/>
    <w:rsid w:val="00983A67"/>
    <w:rsid w:val="00983A99"/>
    <w:rsid w:val="00983F83"/>
    <w:rsid w:val="00984047"/>
    <w:rsid w:val="00984461"/>
    <w:rsid w:val="00984824"/>
    <w:rsid w:val="009848AA"/>
    <w:rsid w:val="009848B9"/>
    <w:rsid w:val="009848DD"/>
    <w:rsid w:val="009849C0"/>
    <w:rsid w:val="009849E2"/>
    <w:rsid w:val="00984A94"/>
    <w:rsid w:val="00984BE0"/>
    <w:rsid w:val="00984C2E"/>
    <w:rsid w:val="00984C47"/>
    <w:rsid w:val="00984C80"/>
    <w:rsid w:val="00984EDA"/>
    <w:rsid w:val="00984EF6"/>
    <w:rsid w:val="00985009"/>
    <w:rsid w:val="009850E5"/>
    <w:rsid w:val="009850F2"/>
    <w:rsid w:val="0098545A"/>
    <w:rsid w:val="0098561B"/>
    <w:rsid w:val="00985800"/>
    <w:rsid w:val="009859BE"/>
    <w:rsid w:val="009859FD"/>
    <w:rsid w:val="00985D0C"/>
    <w:rsid w:val="00985D4D"/>
    <w:rsid w:val="00985E1B"/>
    <w:rsid w:val="00985E4B"/>
    <w:rsid w:val="00986069"/>
    <w:rsid w:val="00986143"/>
    <w:rsid w:val="0098649F"/>
    <w:rsid w:val="00986851"/>
    <w:rsid w:val="00986E67"/>
    <w:rsid w:val="00986EB6"/>
    <w:rsid w:val="0098718A"/>
    <w:rsid w:val="00987455"/>
    <w:rsid w:val="0098761F"/>
    <w:rsid w:val="00987A9E"/>
    <w:rsid w:val="00987C13"/>
    <w:rsid w:val="00987D5E"/>
    <w:rsid w:val="0099002C"/>
    <w:rsid w:val="0099005A"/>
    <w:rsid w:val="009900C4"/>
    <w:rsid w:val="0099018B"/>
    <w:rsid w:val="0099023E"/>
    <w:rsid w:val="00990251"/>
    <w:rsid w:val="00990487"/>
    <w:rsid w:val="009906E9"/>
    <w:rsid w:val="00990702"/>
    <w:rsid w:val="0099086E"/>
    <w:rsid w:val="00990AC5"/>
    <w:rsid w:val="00990C42"/>
    <w:rsid w:val="00990E89"/>
    <w:rsid w:val="00990E8F"/>
    <w:rsid w:val="00990F7F"/>
    <w:rsid w:val="00991043"/>
    <w:rsid w:val="009910D4"/>
    <w:rsid w:val="009914CA"/>
    <w:rsid w:val="00991611"/>
    <w:rsid w:val="00991748"/>
    <w:rsid w:val="009918B7"/>
    <w:rsid w:val="0099191F"/>
    <w:rsid w:val="00991B4C"/>
    <w:rsid w:val="0099206A"/>
    <w:rsid w:val="0099230A"/>
    <w:rsid w:val="00992374"/>
    <w:rsid w:val="0099245C"/>
    <w:rsid w:val="009925B6"/>
    <w:rsid w:val="009926D3"/>
    <w:rsid w:val="00992827"/>
    <w:rsid w:val="00992A99"/>
    <w:rsid w:val="00992B77"/>
    <w:rsid w:val="009937C6"/>
    <w:rsid w:val="0099389C"/>
    <w:rsid w:val="00993931"/>
    <w:rsid w:val="00993FED"/>
    <w:rsid w:val="00994449"/>
    <w:rsid w:val="0099466B"/>
    <w:rsid w:val="00994774"/>
    <w:rsid w:val="009947AF"/>
    <w:rsid w:val="00994A3E"/>
    <w:rsid w:val="00994FCC"/>
    <w:rsid w:val="00995128"/>
    <w:rsid w:val="00995296"/>
    <w:rsid w:val="00995439"/>
    <w:rsid w:val="0099552B"/>
    <w:rsid w:val="00995A38"/>
    <w:rsid w:val="00995D41"/>
    <w:rsid w:val="00995E17"/>
    <w:rsid w:val="00995F64"/>
    <w:rsid w:val="00996275"/>
    <w:rsid w:val="009962DE"/>
    <w:rsid w:val="009966C6"/>
    <w:rsid w:val="0099699C"/>
    <w:rsid w:val="00996D20"/>
    <w:rsid w:val="00997218"/>
    <w:rsid w:val="00997411"/>
    <w:rsid w:val="009974CC"/>
    <w:rsid w:val="00997774"/>
    <w:rsid w:val="009979FA"/>
    <w:rsid w:val="00997C2B"/>
    <w:rsid w:val="00997C81"/>
    <w:rsid w:val="00997DC4"/>
    <w:rsid w:val="00997DF2"/>
    <w:rsid w:val="00997E5C"/>
    <w:rsid w:val="00997F73"/>
    <w:rsid w:val="009A0085"/>
    <w:rsid w:val="009A026B"/>
    <w:rsid w:val="009A0515"/>
    <w:rsid w:val="009A066C"/>
    <w:rsid w:val="009A092A"/>
    <w:rsid w:val="009A0C20"/>
    <w:rsid w:val="009A0D4F"/>
    <w:rsid w:val="009A0ECD"/>
    <w:rsid w:val="009A1258"/>
    <w:rsid w:val="009A12B4"/>
    <w:rsid w:val="009A1CA9"/>
    <w:rsid w:val="009A1D7A"/>
    <w:rsid w:val="009A1ED2"/>
    <w:rsid w:val="009A202E"/>
    <w:rsid w:val="009A2256"/>
    <w:rsid w:val="009A241B"/>
    <w:rsid w:val="009A255A"/>
    <w:rsid w:val="009A2991"/>
    <w:rsid w:val="009A29FE"/>
    <w:rsid w:val="009A2A6D"/>
    <w:rsid w:val="009A2AFB"/>
    <w:rsid w:val="009A2DDA"/>
    <w:rsid w:val="009A3134"/>
    <w:rsid w:val="009A3311"/>
    <w:rsid w:val="009A33DA"/>
    <w:rsid w:val="009A365C"/>
    <w:rsid w:val="009A3794"/>
    <w:rsid w:val="009A4122"/>
    <w:rsid w:val="009A43DB"/>
    <w:rsid w:val="009A46B6"/>
    <w:rsid w:val="009A49E5"/>
    <w:rsid w:val="009A4C2F"/>
    <w:rsid w:val="009A4F34"/>
    <w:rsid w:val="009A5018"/>
    <w:rsid w:val="009A50FD"/>
    <w:rsid w:val="009A518C"/>
    <w:rsid w:val="009A5224"/>
    <w:rsid w:val="009A5251"/>
    <w:rsid w:val="009A5B41"/>
    <w:rsid w:val="009A5B92"/>
    <w:rsid w:val="009A5D5C"/>
    <w:rsid w:val="009A5E56"/>
    <w:rsid w:val="009A5F2B"/>
    <w:rsid w:val="009A63F4"/>
    <w:rsid w:val="009A647E"/>
    <w:rsid w:val="009A676D"/>
    <w:rsid w:val="009A67C9"/>
    <w:rsid w:val="009A684D"/>
    <w:rsid w:val="009A6AB1"/>
    <w:rsid w:val="009A6D27"/>
    <w:rsid w:val="009A73DE"/>
    <w:rsid w:val="009A73E7"/>
    <w:rsid w:val="009A74B8"/>
    <w:rsid w:val="009A74B9"/>
    <w:rsid w:val="009A7532"/>
    <w:rsid w:val="009A78BB"/>
    <w:rsid w:val="009A7AE7"/>
    <w:rsid w:val="009A7CD0"/>
    <w:rsid w:val="009A7E18"/>
    <w:rsid w:val="009B01C0"/>
    <w:rsid w:val="009B0497"/>
    <w:rsid w:val="009B052E"/>
    <w:rsid w:val="009B064C"/>
    <w:rsid w:val="009B0672"/>
    <w:rsid w:val="009B0B36"/>
    <w:rsid w:val="009B0BB5"/>
    <w:rsid w:val="009B0BCE"/>
    <w:rsid w:val="009B0E57"/>
    <w:rsid w:val="009B11B0"/>
    <w:rsid w:val="009B1276"/>
    <w:rsid w:val="009B1527"/>
    <w:rsid w:val="009B1BA0"/>
    <w:rsid w:val="009B1C87"/>
    <w:rsid w:val="009B1CB8"/>
    <w:rsid w:val="009B1CC1"/>
    <w:rsid w:val="009B229A"/>
    <w:rsid w:val="009B22A2"/>
    <w:rsid w:val="009B23BD"/>
    <w:rsid w:val="009B23F8"/>
    <w:rsid w:val="009B2490"/>
    <w:rsid w:val="009B2806"/>
    <w:rsid w:val="009B2950"/>
    <w:rsid w:val="009B2ACE"/>
    <w:rsid w:val="009B2B56"/>
    <w:rsid w:val="009B2D4D"/>
    <w:rsid w:val="009B2F4D"/>
    <w:rsid w:val="009B2FCA"/>
    <w:rsid w:val="009B302C"/>
    <w:rsid w:val="009B31CA"/>
    <w:rsid w:val="009B32DC"/>
    <w:rsid w:val="009B330C"/>
    <w:rsid w:val="009B3499"/>
    <w:rsid w:val="009B3548"/>
    <w:rsid w:val="009B35B4"/>
    <w:rsid w:val="009B36C6"/>
    <w:rsid w:val="009B3727"/>
    <w:rsid w:val="009B38ED"/>
    <w:rsid w:val="009B398C"/>
    <w:rsid w:val="009B3FF7"/>
    <w:rsid w:val="009B41CF"/>
    <w:rsid w:val="009B42AA"/>
    <w:rsid w:val="009B4B61"/>
    <w:rsid w:val="009B553C"/>
    <w:rsid w:val="009B57B1"/>
    <w:rsid w:val="009B581A"/>
    <w:rsid w:val="009B5EE7"/>
    <w:rsid w:val="009B6019"/>
    <w:rsid w:val="009B667B"/>
    <w:rsid w:val="009B6C97"/>
    <w:rsid w:val="009B6D17"/>
    <w:rsid w:val="009B6FCE"/>
    <w:rsid w:val="009B71C6"/>
    <w:rsid w:val="009B71E2"/>
    <w:rsid w:val="009B72E8"/>
    <w:rsid w:val="009B737C"/>
    <w:rsid w:val="009B7955"/>
    <w:rsid w:val="009B7D65"/>
    <w:rsid w:val="009B7EDE"/>
    <w:rsid w:val="009C000A"/>
    <w:rsid w:val="009C02F0"/>
    <w:rsid w:val="009C04EB"/>
    <w:rsid w:val="009C05AE"/>
    <w:rsid w:val="009C0613"/>
    <w:rsid w:val="009C0921"/>
    <w:rsid w:val="009C0FE7"/>
    <w:rsid w:val="009C1029"/>
    <w:rsid w:val="009C144A"/>
    <w:rsid w:val="009C158D"/>
    <w:rsid w:val="009C162B"/>
    <w:rsid w:val="009C18A4"/>
    <w:rsid w:val="009C18A6"/>
    <w:rsid w:val="009C1A57"/>
    <w:rsid w:val="009C1C18"/>
    <w:rsid w:val="009C1D0D"/>
    <w:rsid w:val="009C1D39"/>
    <w:rsid w:val="009C1DD3"/>
    <w:rsid w:val="009C2317"/>
    <w:rsid w:val="009C2815"/>
    <w:rsid w:val="009C2A5F"/>
    <w:rsid w:val="009C2DAF"/>
    <w:rsid w:val="009C2F3B"/>
    <w:rsid w:val="009C2F83"/>
    <w:rsid w:val="009C2F98"/>
    <w:rsid w:val="009C2FE5"/>
    <w:rsid w:val="009C385E"/>
    <w:rsid w:val="009C3955"/>
    <w:rsid w:val="009C39FB"/>
    <w:rsid w:val="009C3A1A"/>
    <w:rsid w:val="009C3E87"/>
    <w:rsid w:val="009C43C0"/>
    <w:rsid w:val="009C4473"/>
    <w:rsid w:val="009C4906"/>
    <w:rsid w:val="009C49E7"/>
    <w:rsid w:val="009C4C19"/>
    <w:rsid w:val="009C4C59"/>
    <w:rsid w:val="009C4C79"/>
    <w:rsid w:val="009C5286"/>
    <w:rsid w:val="009C53D7"/>
    <w:rsid w:val="009C5535"/>
    <w:rsid w:val="009C56C1"/>
    <w:rsid w:val="009C5873"/>
    <w:rsid w:val="009C5B0B"/>
    <w:rsid w:val="009C5FF9"/>
    <w:rsid w:val="009C606C"/>
    <w:rsid w:val="009C617C"/>
    <w:rsid w:val="009C62A2"/>
    <w:rsid w:val="009C635A"/>
    <w:rsid w:val="009C63A7"/>
    <w:rsid w:val="009C6539"/>
    <w:rsid w:val="009C66D0"/>
    <w:rsid w:val="009C68B4"/>
    <w:rsid w:val="009C6A8B"/>
    <w:rsid w:val="009C6AC3"/>
    <w:rsid w:val="009C6B45"/>
    <w:rsid w:val="009C6B62"/>
    <w:rsid w:val="009C6DDD"/>
    <w:rsid w:val="009C6FDB"/>
    <w:rsid w:val="009C72B2"/>
    <w:rsid w:val="009C7362"/>
    <w:rsid w:val="009C75ED"/>
    <w:rsid w:val="009C77A9"/>
    <w:rsid w:val="009C791C"/>
    <w:rsid w:val="009C7E92"/>
    <w:rsid w:val="009C7EE8"/>
    <w:rsid w:val="009D03AA"/>
    <w:rsid w:val="009D03B2"/>
    <w:rsid w:val="009D0634"/>
    <w:rsid w:val="009D0852"/>
    <w:rsid w:val="009D0CF1"/>
    <w:rsid w:val="009D0EC1"/>
    <w:rsid w:val="009D0EF5"/>
    <w:rsid w:val="009D0F1B"/>
    <w:rsid w:val="009D0FCC"/>
    <w:rsid w:val="009D145D"/>
    <w:rsid w:val="009D1906"/>
    <w:rsid w:val="009D1AAC"/>
    <w:rsid w:val="009D1E88"/>
    <w:rsid w:val="009D1EF5"/>
    <w:rsid w:val="009D2822"/>
    <w:rsid w:val="009D28F7"/>
    <w:rsid w:val="009D2AEE"/>
    <w:rsid w:val="009D2C41"/>
    <w:rsid w:val="009D3151"/>
    <w:rsid w:val="009D3279"/>
    <w:rsid w:val="009D3875"/>
    <w:rsid w:val="009D38AD"/>
    <w:rsid w:val="009D3A1C"/>
    <w:rsid w:val="009D3BCA"/>
    <w:rsid w:val="009D3C46"/>
    <w:rsid w:val="009D3ECE"/>
    <w:rsid w:val="009D41B4"/>
    <w:rsid w:val="009D41CD"/>
    <w:rsid w:val="009D41FA"/>
    <w:rsid w:val="009D46FF"/>
    <w:rsid w:val="009D47C5"/>
    <w:rsid w:val="009D4999"/>
    <w:rsid w:val="009D4B42"/>
    <w:rsid w:val="009D4B5C"/>
    <w:rsid w:val="009D4DCC"/>
    <w:rsid w:val="009D5030"/>
    <w:rsid w:val="009D5090"/>
    <w:rsid w:val="009D511D"/>
    <w:rsid w:val="009D52CC"/>
    <w:rsid w:val="009D5443"/>
    <w:rsid w:val="009D55D8"/>
    <w:rsid w:val="009D56DE"/>
    <w:rsid w:val="009D573C"/>
    <w:rsid w:val="009D58D4"/>
    <w:rsid w:val="009D622C"/>
    <w:rsid w:val="009D659B"/>
    <w:rsid w:val="009D6718"/>
    <w:rsid w:val="009D68F7"/>
    <w:rsid w:val="009D69E8"/>
    <w:rsid w:val="009D6A0B"/>
    <w:rsid w:val="009D6A81"/>
    <w:rsid w:val="009D6B80"/>
    <w:rsid w:val="009D6BE3"/>
    <w:rsid w:val="009D6DEE"/>
    <w:rsid w:val="009D6E09"/>
    <w:rsid w:val="009D704D"/>
    <w:rsid w:val="009D71E2"/>
    <w:rsid w:val="009D7324"/>
    <w:rsid w:val="009D75A5"/>
    <w:rsid w:val="009D7737"/>
    <w:rsid w:val="009D7812"/>
    <w:rsid w:val="009D7A75"/>
    <w:rsid w:val="009D7D65"/>
    <w:rsid w:val="009D7F9B"/>
    <w:rsid w:val="009E02E8"/>
    <w:rsid w:val="009E04E8"/>
    <w:rsid w:val="009E07C9"/>
    <w:rsid w:val="009E0898"/>
    <w:rsid w:val="009E0CE7"/>
    <w:rsid w:val="009E0EF5"/>
    <w:rsid w:val="009E1401"/>
    <w:rsid w:val="009E151B"/>
    <w:rsid w:val="009E156C"/>
    <w:rsid w:val="009E173A"/>
    <w:rsid w:val="009E1797"/>
    <w:rsid w:val="009E1A30"/>
    <w:rsid w:val="009E1EF9"/>
    <w:rsid w:val="009E213D"/>
    <w:rsid w:val="009E2230"/>
    <w:rsid w:val="009E24DB"/>
    <w:rsid w:val="009E2549"/>
    <w:rsid w:val="009E25DF"/>
    <w:rsid w:val="009E2923"/>
    <w:rsid w:val="009E2A61"/>
    <w:rsid w:val="009E2B52"/>
    <w:rsid w:val="009E30E5"/>
    <w:rsid w:val="009E3327"/>
    <w:rsid w:val="009E36C1"/>
    <w:rsid w:val="009E36D6"/>
    <w:rsid w:val="009E3DC9"/>
    <w:rsid w:val="009E3F36"/>
    <w:rsid w:val="009E41BD"/>
    <w:rsid w:val="009E429B"/>
    <w:rsid w:val="009E4303"/>
    <w:rsid w:val="009E43E4"/>
    <w:rsid w:val="009E45A1"/>
    <w:rsid w:val="009E4610"/>
    <w:rsid w:val="009E4A6D"/>
    <w:rsid w:val="009E4CD5"/>
    <w:rsid w:val="009E510B"/>
    <w:rsid w:val="009E553E"/>
    <w:rsid w:val="009E5636"/>
    <w:rsid w:val="009E57C4"/>
    <w:rsid w:val="009E57FD"/>
    <w:rsid w:val="009E58A1"/>
    <w:rsid w:val="009E59AC"/>
    <w:rsid w:val="009E5A16"/>
    <w:rsid w:val="009E5ABD"/>
    <w:rsid w:val="009E5D39"/>
    <w:rsid w:val="009E5D44"/>
    <w:rsid w:val="009E5F5C"/>
    <w:rsid w:val="009E6500"/>
    <w:rsid w:val="009E6734"/>
    <w:rsid w:val="009E6908"/>
    <w:rsid w:val="009E6918"/>
    <w:rsid w:val="009E6B26"/>
    <w:rsid w:val="009E6D30"/>
    <w:rsid w:val="009E6DDA"/>
    <w:rsid w:val="009E6F8A"/>
    <w:rsid w:val="009E7253"/>
    <w:rsid w:val="009E735A"/>
    <w:rsid w:val="009E7607"/>
    <w:rsid w:val="009E7755"/>
    <w:rsid w:val="009E79B3"/>
    <w:rsid w:val="009E7A74"/>
    <w:rsid w:val="009E7B7A"/>
    <w:rsid w:val="009E7E29"/>
    <w:rsid w:val="009E7EA8"/>
    <w:rsid w:val="009E7F3C"/>
    <w:rsid w:val="009F0251"/>
    <w:rsid w:val="009F057F"/>
    <w:rsid w:val="009F0646"/>
    <w:rsid w:val="009F069F"/>
    <w:rsid w:val="009F08D7"/>
    <w:rsid w:val="009F0A62"/>
    <w:rsid w:val="009F0A7F"/>
    <w:rsid w:val="009F0BC0"/>
    <w:rsid w:val="009F0D86"/>
    <w:rsid w:val="009F0F32"/>
    <w:rsid w:val="009F0FD5"/>
    <w:rsid w:val="009F11A5"/>
    <w:rsid w:val="009F13F2"/>
    <w:rsid w:val="009F15AA"/>
    <w:rsid w:val="009F16A1"/>
    <w:rsid w:val="009F1772"/>
    <w:rsid w:val="009F19BB"/>
    <w:rsid w:val="009F19BC"/>
    <w:rsid w:val="009F1A1A"/>
    <w:rsid w:val="009F1C05"/>
    <w:rsid w:val="009F1EA1"/>
    <w:rsid w:val="009F1F37"/>
    <w:rsid w:val="009F21A7"/>
    <w:rsid w:val="009F21BA"/>
    <w:rsid w:val="009F21DB"/>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CF2"/>
    <w:rsid w:val="009F3E17"/>
    <w:rsid w:val="009F3E4E"/>
    <w:rsid w:val="009F41D9"/>
    <w:rsid w:val="009F424F"/>
    <w:rsid w:val="009F4344"/>
    <w:rsid w:val="009F43D3"/>
    <w:rsid w:val="009F4744"/>
    <w:rsid w:val="009F49A0"/>
    <w:rsid w:val="009F49D8"/>
    <w:rsid w:val="009F4ADE"/>
    <w:rsid w:val="009F4B73"/>
    <w:rsid w:val="009F4C12"/>
    <w:rsid w:val="009F4D06"/>
    <w:rsid w:val="009F4FD0"/>
    <w:rsid w:val="009F539B"/>
    <w:rsid w:val="009F562E"/>
    <w:rsid w:val="009F5697"/>
    <w:rsid w:val="009F5C20"/>
    <w:rsid w:val="009F60CC"/>
    <w:rsid w:val="009F60CE"/>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735"/>
    <w:rsid w:val="009F795E"/>
    <w:rsid w:val="009F7A34"/>
    <w:rsid w:val="009F7B8A"/>
    <w:rsid w:val="009F7BFF"/>
    <w:rsid w:val="009F7DC2"/>
    <w:rsid w:val="00A001CA"/>
    <w:rsid w:val="00A003A6"/>
    <w:rsid w:val="00A003D8"/>
    <w:rsid w:val="00A00843"/>
    <w:rsid w:val="00A008CE"/>
    <w:rsid w:val="00A00CE2"/>
    <w:rsid w:val="00A00D86"/>
    <w:rsid w:val="00A00F7B"/>
    <w:rsid w:val="00A01025"/>
    <w:rsid w:val="00A013EC"/>
    <w:rsid w:val="00A01499"/>
    <w:rsid w:val="00A014F9"/>
    <w:rsid w:val="00A01619"/>
    <w:rsid w:val="00A01672"/>
    <w:rsid w:val="00A01A5C"/>
    <w:rsid w:val="00A01A61"/>
    <w:rsid w:val="00A01BCB"/>
    <w:rsid w:val="00A01EB8"/>
    <w:rsid w:val="00A01F8A"/>
    <w:rsid w:val="00A02225"/>
    <w:rsid w:val="00A022DA"/>
    <w:rsid w:val="00A025EB"/>
    <w:rsid w:val="00A02692"/>
    <w:rsid w:val="00A026B3"/>
    <w:rsid w:val="00A027F7"/>
    <w:rsid w:val="00A029C4"/>
    <w:rsid w:val="00A02A03"/>
    <w:rsid w:val="00A02BBC"/>
    <w:rsid w:val="00A02C52"/>
    <w:rsid w:val="00A02E61"/>
    <w:rsid w:val="00A02F92"/>
    <w:rsid w:val="00A0321E"/>
    <w:rsid w:val="00A03334"/>
    <w:rsid w:val="00A03347"/>
    <w:rsid w:val="00A034D4"/>
    <w:rsid w:val="00A03653"/>
    <w:rsid w:val="00A0387A"/>
    <w:rsid w:val="00A03A99"/>
    <w:rsid w:val="00A03AC5"/>
    <w:rsid w:val="00A03CC7"/>
    <w:rsid w:val="00A04093"/>
    <w:rsid w:val="00A041F7"/>
    <w:rsid w:val="00A04390"/>
    <w:rsid w:val="00A048F0"/>
    <w:rsid w:val="00A04A95"/>
    <w:rsid w:val="00A04AAB"/>
    <w:rsid w:val="00A05273"/>
    <w:rsid w:val="00A05336"/>
    <w:rsid w:val="00A05596"/>
    <w:rsid w:val="00A05A91"/>
    <w:rsid w:val="00A06940"/>
    <w:rsid w:val="00A069C5"/>
    <w:rsid w:val="00A06E40"/>
    <w:rsid w:val="00A06E9E"/>
    <w:rsid w:val="00A07045"/>
    <w:rsid w:val="00A07048"/>
    <w:rsid w:val="00A07538"/>
    <w:rsid w:val="00A07607"/>
    <w:rsid w:val="00A07A22"/>
    <w:rsid w:val="00A07FE0"/>
    <w:rsid w:val="00A10179"/>
    <w:rsid w:val="00A10287"/>
    <w:rsid w:val="00A1041D"/>
    <w:rsid w:val="00A104B5"/>
    <w:rsid w:val="00A104DA"/>
    <w:rsid w:val="00A104EE"/>
    <w:rsid w:val="00A10589"/>
    <w:rsid w:val="00A109DA"/>
    <w:rsid w:val="00A10D51"/>
    <w:rsid w:val="00A10E55"/>
    <w:rsid w:val="00A1107F"/>
    <w:rsid w:val="00A110FE"/>
    <w:rsid w:val="00A1111C"/>
    <w:rsid w:val="00A113DE"/>
    <w:rsid w:val="00A1153A"/>
    <w:rsid w:val="00A11951"/>
    <w:rsid w:val="00A11B12"/>
    <w:rsid w:val="00A1202A"/>
    <w:rsid w:val="00A12099"/>
    <w:rsid w:val="00A12284"/>
    <w:rsid w:val="00A122B1"/>
    <w:rsid w:val="00A1232C"/>
    <w:rsid w:val="00A12478"/>
    <w:rsid w:val="00A124BF"/>
    <w:rsid w:val="00A1254B"/>
    <w:rsid w:val="00A12576"/>
    <w:rsid w:val="00A125FF"/>
    <w:rsid w:val="00A12839"/>
    <w:rsid w:val="00A12910"/>
    <w:rsid w:val="00A12F1E"/>
    <w:rsid w:val="00A12FE3"/>
    <w:rsid w:val="00A13139"/>
    <w:rsid w:val="00A132BA"/>
    <w:rsid w:val="00A1331D"/>
    <w:rsid w:val="00A1360E"/>
    <w:rsid w:val="00A136B6"/>
    <w:rsid w:val="00A136E4"/>
    <w:rsid w:val="00A13792"/>
    <w:rsid w:val="00A13A27"/>
    <w:rsid w:val="00A13A67"/>
    <w:rsid w:val="00A13AF5"/>
    <w:rsid w:val="00A13B64"/>
    <w:rsid w:val="00A147AD"/>
    <w:rsid w:val="00A148B6"/>
    <w:rsid w:val="00A148E4"/>
    <w:rsid w:val="00A14DC5"/>
    <w:rsid w:val="00A1512F"/>
    <w:rsid w:val="00A155A1"/>
    <w:rsid w:val="00A155BA"/>
    <w:rsid w:val="00A158CF"/>
    <w:rsid w:val="00A1596E"/>
    <w:rsid w:val="00A15B3C"/>
    <w:rsid w:val="00A15B60"/>
    <w:rsid w:val="00A15E94"/>
    <w:rsid w:val="00A15E99"/>
    <w:rsid w:val="00A15EF5"/>
    <w:rsid w:val="00A161F5"/>
    <w:rsid w:val="00A163C2"/>
    <w:rsid w:val="00A1665F"/>
    <w:rsid w:val="00A16662"/>
    <w:rsid w:val="00A166E6"/>
    <w:rsid w:val="00A16A7B"/>
    <w:rsid w:val="00A16B28"/>
    <w:rsid w:val="00A16DBB"/>
    <w:rsid w:val="00A171E0"/>
    <w:rsid w:val="00A1737B"/>
    <w:rsid w:val="00A17873"/>
    <w:rsid w:val="00A1794F"/>
    <w:rsid w:val="00A17954"/>
    <w:rsid w:val="00A17956"/>
    <w:rsid w:val="00A17E24"/>
    <w:rsid w:val="00A17F14"/>
    <w:rsid w:val="00A20B95"/>
    <w:rsid w:val="00A20D3E"/>
    <w:rsid w:val="00A20EA6"/>
    <w:rsid w:val="00A21086"/>
    <w:rsid w:val="00A21416"/>
    <w:rsid w:val="00A214B2"/>
    <w:rsid w:val="00A21B31"/>
    <w:rsid w:val="00A21F3B"/>
    <w:rsid w:val="00A22430"/>
    <w:rsid w:val="00A226D7"/>
    <w:rsid w:val="00A22888"/>
    <w:rsid w:val="00A2293E"/>
    <w:rsid w:val="00A22AB6"/>
    <w:rsid w:val="00A22B2D"/>
    <w:rsid w:val="00A2301F"/>
    <w:rsid w:val="00A233FE"/>
    <w:rsid w:val="00A234A3"/>
    <w:rsid w:val="00A238B4"/>
    <w:rsid w:val="00A239D8"/>
    <w:rsid w:val="00A23B16"/>
    <w:rsid w:val="00A23BDC"/>
    <w:rsid w:val="00A23BFC"/>
    <w:rsid w:val="00A24057"/>
    <w:rsid w:val="00A24166"/>
    <w:rsid w:val="00A242E9"/>
    <w:rsid w:val="00A245FA"/>
    <w:rsid w:val="00A24B0A"/>
    <w:rsid w:val="00A24D77"/>
    <w:rsid w:val="00A24F86"/>
    <w:rsid w:val="00A25884"/>
    <w:rsid w:val="00A25AD6"/>
    <w:rsid w:val="00A25B89"/>
    <w:rsid w:val="00A25C5F"/>
    <w:rsid w:val="00A25DEC"/>
    <w:rsid w:val="00A25E31"/>
    <w:rsid w:val="00A25EAD"/>
    <w:rsid w:val="00A25FCE"/>
    <w:rsid w:val="00A263BC"/>
    <w:rsid w:val="00A265B9"/>
    <w:rsid w:val="00A267A1"/>
    <w:rsid w:val="00A26830"/>
    <w:rsid w:val="00A26900"/>
    <w:rsid w:val="00A26A4B"/>
    <w:rsid w:val="00A270DA"/>
    <w:rsid w:val="00A27234"/>
    <w:rsid w:val="00A2753A"/>
    <w:rsid w:val="00A27579"/>
    <w:rsid w:val="00A275BF"/>
    <w:rsid w:val="00A276F9"/>
    <w:rsid w:val="00A27707"/>
    <w:rsid w:val="00A27879"/>
    <w:rsid w:val="00A27914"/>
    <w:rsid w:val="00A27AEF"/>
    <w:rsid w:val="00A30214"/>
    <w:rsid w:val="00A302E9"/>
    <w:rsid w:val="00A3043B"/>
    <w:rsid w:val="00A30502"/>
    <w:rsid w:val="00A307CE"/>
    <w:rsid w:val="00A308B0"/>
    <w:rsid w:val="00A30D69"/>
    <w:rsid w:val="00A30EE2"/>
    <w:rsid w:val="00A31040"/>
    <w:rsid w:val="00A312E6"/>
    <w:rsid w:val="00A3136B"/>
    <w:rsid w:val="00A31584"/>
    <w:rsid w:val="00A3178B"/>
    <w:rsid w:val="00A317FF"/>
    <w:rsid w:val="00A31A79"/>
    <w:rsid w:val="00A31AD1"/>
    <w:rsid w:val="00A31AF8"/>
    <w:rsid w:val="00A31BB1"/>
    <w:rsid w:val="00A31EA3"/>
    <w:rsid w:val="00A322F2"/>
    <w:rsid w:val="00A3239C"/>
    <w:rsid w:val="00A323A5"/>
    <w:rsid w:val="00A32855"/>
    <w:rsid w:val="00A328F1"/>
    <w:rsid w:val="00A32FE7"/>
    <w:rsid w:val="00A330D6"/>
    <w:rsid w:val="00A3320B"/>
    <w:rsid w:val="00A3328D"/>
    <w:rsid w:val="00A33438"/>
    <w:rsid w:val="00A33603"/>
    <w:rsid w:val="00A33779"/>
    <w:rsid w:val="00A338A6"/>
    <w:rsid w:val="00A33DA3"/>
    <w:rsid w:val="00A33DB1"/>
    <w:rsid w:val="00A33E5E"/>
    <w:rsid w:val="00A341FC"/>
    <w:rsid w:val="00A3426B"/>
    <w:rsid w:val="00A34762"/>
    <w:rsid w:val="00A34821"/>
    <w:rsid w:val="00A34851"/>
    <w:rsid w:val="00A34981"/>
    <w:rsid w:val="00A34A8C"/>
    <w:rsid w:val="00A34B49"/>
    <w:rsid w:val="00A3526B"/>
    <w:rsid w:val="00A35434"/>
    <w:rsid w:val="00A356BB"/>
    <w:rsid w:val="00A356D9"/>
    <w:rsid w:val="00A356DA"/>
    <w:rsid w:val="00A357CD"/>
    <w:rsid w:val="00A35B10"/>
    <w:rsid w:val="00A35BF3"/>
    <w:rsid w:val="00A35E8C"/>
    <w:rsid w:val="00A361B6"/>
    <w:rsid w:val="00A362D0"/>
    <w:rsid w:val="00A363A2"/>
    <w:rsid w:val="00A3678B"/>
    <w:rsid w:val="00A36845"/>
    <w:rsid w:val="00A36CD8"/>
    <w:rsid w:val="00A36F02"/>
    <w:rsid w:val="00A36F4A"/>
    <w:rsid w:val="00A36F82"/>
    <w:rsid w:val="00A37AA5"/>
    <w:rsid w:val="00A37D8B"/>
    <w:rsid w:val="00A4003C"/>
    <w:rsid w:val="00A401C3"/>
    <w:rsid w:val="00A40618"/>
    <w:rsid w:val="00A40672"/>
    <w:rsid w:val="00A4087E"/>
    <w:rsid w:val="00A409E6"/>
    <w:rsid w:val="00A40A19"/>
    <w:rsid w:val="00A40C8F"/>
    <w:rsid w:val="00A40F3D"/>
    <w:rsid w:val="00A41185"/>
    <w:rsid w:val="00A4151E"/>
    <w:rsid w:val="00A41562"/>
    <w:rsid w:val="00A4179A"/>
    <w:rsid w:val="00A419A3"/>
    <w:rsid w:val="00A419FB"/>
    <w:rsid w:val="00A41A8A"/>
    <w:rsid w:val="00A41B49"/>
    <w:rsid w:val="00A41D5B"/>
    <w:rsid w:val="00A41D61"/>
    <w:rsid w:val="00A421BF"/>
    <w:rsid w:val="00A421D5"/>
    <w:rsid w:val="00A421EF"/>
    <w:rsid w:val="00A422BA"/>
    <w:rsid w:val="00A4259D"/>
    <w:rsid w:val="00A4263C"/>
    <w:rsid w:val="00A42D3D"/>
    <w:rsid w:val="00A42DE9"/>
    <w:rsid w:val="00A42F09"/>
    <w:rsid w:val="00A43007"/>
    <w:rsid w:val="00A435BF"/>
    <w:rsid w:val="00A43773"/>
    <w:rsid w:val="00A4390B"/>
    <w:rsid w:val="00A43BA8"/>
    <w:rsid w:val="00A43C42"/>
    <w:rsid w:val="00A43E2C"/>
    <w:rsid w:val="00A43EB1"/>
    <w:rsid w:val="00A43F7F"/>
    <w:rsid w:val="00A43FC5"/>
    <w:rsid w:val="00A43FEE"/>
    <w:rsid w:val="00A441DE"/>
    <w:rsid w:val="00A442E0"/>
    <w:rsid w:val="00A4430F"/>
    <w:rsid w:val="00A4455C"/>
    <w:rsid w:val="00A44605"/>
    <w:rsid w:val="00A449E0"/>
    <w:rsid w:val="00A44EA4"/>
    <w:rsid w:val="00A44EE4"/>
    <w:rsid w:val="00A4504A"/>
    <w:rsid w:val="00A453C2"/>
    <w:rsid w:val="00A4544B"/>
    <w:rsid w:val="00A45490"/>
    <w:rsid w:val="00A45EB2"/>
    <w:rsid w:val="00A46140"/>
    <w:rsid w:val="00A4639A"/>
    <w:rsid w:val="00A464AE"/>
    <w:rsid w:val="00A46569"/>
    <w:rsid w:val="00A4672B"/>
    <w:rsid w:val="00A46888"/>
    <w:rsid w:val="00A468C8"/>
    <w:rsid w:val="00A4698B"/>
    <w:rsid w:val="00A46A16"/>
    <w:rsid w:val="00A46A98"/>
    <w:rsid w:val="00A46BF9"/>
    <w:rsid w:val="00A46C4F"/>
    <w:rsid w:val="00A46DF6"/>
    <w:rsid w:val="00A4711E"/>
    <w:rsid w:val="00A474EF"/>
    <w:rsid w:val="00A47748"/>
    <w:rsid w:val="00A47797"/>
    <w:rsid w:val="00A47A14"/>
    <w:rsid w:val="00A47E5A"/>
    <w:rsid w:val="00A50265"/>
    <w:rsid w:val="00A50316"/>
    <w:rsid w:val="00A50331"/>
    <w:rsid w:val="00A5077F"/>
    <w:rsid w:val="00A507E5"/>
    <w:rsid w:val="00A5087B"/>
    <w:rsid w:val="00A50AFD"/>
    <w:rsid w:val="00A50B0B"/>
    <w:rsid w:val="00A50BDA"/>
    <w:rsid w:val="00A50CB6"/>
    <w:rsid w:val="00A5102A"/>
    <w:rsid w:val="00A512A7"/>
    <w:rsid w:val="00A514A6"/>
    <w:rsid w:val="00A517DD"/>
    <w:rsid w:val="00A51AA7"/>
    <w:rsid w:val="00A51BB0"/>
    <w:rsid w:val="00A51D43"/>
    <w:rsid w:val="00A51D61"/>
    <w:rsid w:val="00A51DE1"/>
    <w:rsid w:val="00A51EE8"/>
    <w:rsid w:val="00A520F9"/>
    <w:rsid w:val="00A5222C"/>
    <w:rsid w:val="00A5239D"/>
    <w:rsid w:val="00A523C4"/>
    <w:rsid w:val="00A5253D"/>
    <w:rsid w:val="00A5298F"/>
    <w:rsid w:val="00A52B24"/>
    <w:rsid w:val="00A52CC1"/>
    <w:rsid w:val="00A53038"/>
    <w:rsid w:val="00A5319A"/>
    <w:rsid w:val="00A53947"/>
    <w:rsid w:val="00A53987"/>
    <w:rsid w:val="00A53A7B"/>
    <w:rsid w:val="00A53F0B"/>
    <w:rsid w:val="00A53FA4"/>
    <w:rsid w:val="00A5400D"/>
    <w:rsid w:val="00A54548"/>
    <w:rsid w:val="00A54710"/>
    <w:rsid w:val="00A54721"/>
    <w:rsid w:val="00A54AEE"/>
    <w:rsid w:val="00A54F13"/>
    <w:rsid w:val="00A55243"/>
    <w:rsid w:val="00A5574F"/>
    <w:rsid w:val="00A559F4"/>
    <w:rsid w:val="00A55AF4"/>
    <w:rsid w:val="00A55CC6"/>
    <w:rsid w:val="00A55D22"/>
    <w:rsid w:val="00A55E2D"/>
    <w:rsid w:val="00A560EB"/>
    <w:rsid w:val="00A56154"/>
    <w:rsid w:val="00A56191"/>
    <w:rsid w:val="00A561B2"/>
    <w:rsid w:val="00A56487"/>
    <w:rsid w:val="00A567EF"/>
    <w:rsid w:val="00A5699C"/>
    <w:rsid w:val="00A570BC"/>
    <w:rsid w:val="00A5727C"/>
    <w:rsid w:val="00A572AB"/>
    <w:rsid w:val="00A5753D"/>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598"/>
    <w:rsid w:val="00A616C9"/>
    <w:rsid w:val="00A61B59"/>
    <w:rsid w:val="00A61DEA"/>
    <w:rsid w:val="00A62109"/>
    <w:rsid w:val="00A62634"/>
    <w:rsid w:val="00A627C3"/>
    <w:rsid w:val="00A627C6"/>
    <w:rsid w:val="00A6282F"/>
    <w:rsid w:val="00A62954"/>
    <w:rsid w:val="00A62B41"/>
    <w:rsid w:val="00A62D1A"/>
    <w:rsid w:val="00A62F4F"/>
    <w:rsid w:val="00A62FA7"/>
    <w:rsid w:val="00A63049"/>
    <w:rsid w:val="00A63219"/>
    <w:rsid w:val="00A633B9"/>
    <w:rsid w:val="00A63640"/>
    <w:rsid w:val="00A63BFA"/>
    <w:rsid w:val="00A63C82"/>
    <w:rsid w:val="00A63FD2"/>
    <w:rsid w:val="00A64231"/>
    <w:rsid w:val="00A64253"/>
    <w:rsid w:val="00A645A9"/>
    <w:rsid w:val="00A64A8B"/>
    <w:rsid w:val="00A64ADE"/>
    <w:rsid w:val="00A64CFF"/>
    <w:rsid w:val="00A64D7F"/>
    <w:rsid w:val="00A64D96"/>
    <w:rsid w:val="00A64E61"/>
    <w:rsid w:val="00A64F56"/>
    <w:rsid w:val="00A64F91"/>
    <w:rsid w:val="00A651B6"/>
    <w:rsid w:val="00A65431"/>
    <w:rsid w:val="00A65465"/>
    <w:rsid w:val="00A65791"/>
    <w:rsid w:val="00A659D8"/>
    <w:rsid w:val="00A65EB7"/>
    <w:rsid w:val="00A65ED0"/>
    <w:rsid w:val="00A6698E"/>
    <w:rsid w:val="00A66AF7"/>
    <w:rsid w:val="00A66CB1"/>
    <w:rsid w:val="00A66FC1"/>
    <w:rsid w:val="00A67043"/>
    <w:rsid w:val="00A676CB"/>
    <w:rsid w:val="00A67949"/>
    <w:rsid w:val="00A679DF"/>
    <w:rsid w:val="00A67B4B"/>
    <w:rsid w:val="00A67DEA"/>
    <w:rsid w:val="00A703E3"/>
    <w:rsid w:val="00A70418"/>
    <w:rsid w:val="00A70AD5"/>
    <w:rsid w:val="00A70E51"/>
    <w:rsid w:val="00A713D7"/>
    <w:rsid w:val="00A71A2F"/>
    <w:rsid w:val="00A71AE1"/>
    <w:rsid w:val="00A71B1A"/>
    <w:rsid w:val="00A71DFA"/>
    <w:rsid w:val="00A72051"/>
    <w:rsid w:val="00A72628"/>
    <w:rsid w:val="00A727BD"/>
    <w:rsid w:val="00A72839"/>
    <w:rsid w:val="00A7293F"/>
    <w:rsid w:val="00A72B45"/>
    <w:rsid w:val="00A72C4A"/>
    <w:rsid w:val="00A72C64"/>
    <w:rsid w:val="00A72DDD"/>
    <w:rsid w:val="00A72E79"/>
    <w:rsid w:val="00A72FC0"/>
    <w:rsid w:val="00A73318"/>
    <w:rsid w:val="00A73411"/>
    <w:rsid w:val="00A7347E"/>
    <w:rsid w:val="00A7360D"/>
    <w:rsid w:val="00A73682"/>
    <w:rsid w:val="00A73902"/>
    <w:rsid w:val="00A739F9"/>
    <w:rsid w:val="00A73A5B"/>
    <w:rsid w:val="00A73AA5"/>
    <w:rsid w:val="00A73C1C"/>
    <w:rsid w:val="00A740CD"/>
    <w:rsid w:val="00A742FE"/>
    <w:rsid w:val="00A749FB"/>
    <w:rsid w:val="00A74B80"/>
    <w:rsid w:val="00A74E1E"/>
    <w:rsid w:val="00A74E7F"/>
    <w:rsid w:val="00A74F42"/>
    <w:rsid w:val="00A75345"/>
    <w:rsid w:val="00A75356"/>
    <w:rsid w:val="00A753A2"/>
    <w:rsid w:val="00A75483"/>
    <w:rsid w:val="00A754D3"/>
    <w:rsid w:val="00A75615"/>
    <w:rsid w:val="00A75876"/>
    <w:rsid w:val="00A75996"/>
    <w:rsid w:val="00A759B6"/>
    <w:rsid w:val="00A759CC"/>
    <w:rsid w:val="00A759DB"/>
    <w:rsid w:val="00A75BA4"/>
    <w:rsid w:val="00A76604"/>
    <w:rsid w:val="00A7686D"/>
    <w:rsid w:val="00A76B62"/>
    <w:rsid w:val="00A76C43"/>
    <w:rsid w:val="00A76C7B"/>
    <w:rsid w:val="00A76CD6"/>
    <w:rsid w:val="00A76D0C"/>
    <w:rsid w:val="00A76D89"/>
    <w:rsid w:val="00A76E98"/>
    <w:rsid w:val="00A77192"/>
    <w:rsid w:val="00A772D6"/>
    <w:rsid w:val="00A773AB"/>
    <w:rsid w:val="00A77438"/>
    <w:rsid w:val="00A774B1"/>
    <w:rsid w:val="00A775EE"/>
    <w:rsid w:val="00A77B00"/>
    <w:rsid w:val="00A77D09"/>
    <w:rsid w:val="00A77D1A"/>
    <w:rsid w:val="00A77E5A"/>
    <w:rsid w:val="00A77F82"/>
    <w:rsid w:val="00A8001D"/>
    <w:rsid w:val="00A80479"/>
    <w:rsid w:val="00A80628"/>
    <w:rsid w:val="00A8063B"/>
    <w:rsid w:val="00A80B4E"/>
    <w:rsid w:val="00A80C3A"/>
    <w:rsid w:val="00A80D18"/>
    <w:rsid w:val="00A811AA"/>
    <w:rsid w:val="00A811FE"/>
    <w:rsid w:val="00A81338"/>
    <w:rsid w:val="00A814D5"/>
    <w:rsid w:val="00A81671"/>
    <w:rsid w:val="00A81756"/>
    <w:rsid w:val="00A8176E"/>
    <w:rsid w:val="00A81AEB"/>
    <w:rsid w:val="00A81C86"/>
    <w:rsid w:val="00A81D95"/>
    <w:rsid w:val="00A82229"/>
    <w:rsid w:val="00A822F9"/>
    <w:rsid w:val="00A82554"/>
    <w:rsid w:val="00A8290C"/>
    <w:rsid w:val="00A82A01"/>
    <w:rsid w:val="00A82C6F"/>
    <w:rsid w:val="00A82E10"/>
    <w:rsid w:val="00A82E51"/>
    <w:rsid w:val="00A83BDC"/>
    <w:rsid w:val="00A83E81"/>
    <w:rsid w:val="00A83EAE"/>
    <w:rsid w:val="00A83EC0"/>
    <w:rsid w:val="00A83EC6"/>
    <w:rsid w:val="00A84019"/>
    <w:rsid w:val="00A84292"/>
    <w:rsid w:val="00A84454"/>
    <w:rsid w:val="00A84615"/>
    <w:rsid w:val="00A84708"/>
    <w:rsid w:val="00A848B8"/>
    <w:rsid w:val="00A84B34"/>
    <w:rsid w:val="00A84C0F"/>
    <w:rsid w:val="00A84E78"/>
    <w:rsid w:val="00A84E89"/>
    <w:rsid w:val="00A84EE4"/>
    <w:rsid w:val="00A85000"/>
    <w:rsid w:val="00A8505C"/>
    <w:rsid w:val="00A8527A"/>
    <w:rsid w:val="00A85402"/>
    <w:rsid w:val="00A85582"/>
    <w:rsid w:val="00A85635"/>
    <w:rsid w:val="00A85774"/>
    <w:rsid w:val="00A857CB"/>
    <w:rsid w:val="00A859CD"/>
    <w:rsid w:val="00A85CBF"/>
    <w:rsid w:val="00A85D2F"/>
    <w:rsid w:val="00A85F1B"/>
    <w:rsid w:val="00A865B2"/>
    <w:rsid w:val="00A8676C"/>
    <w:rsid w:val="00A86898"/>
    <w:rsid w:val="00A86A8E"/>
    <w:rsid w:val="00A87165"/>
    <w:rsid w:val="00A87462"/>
    <w:rsid w:val="00A8755E"/>
    <w:rsid w:val="00A87581"/>
    <w:rsid w:val="00A8758B"/>
    <w:rsid w:val="00A87615"/>
    <w:rsid w:val="00A877D1"/>
    <w:rsid w:val="00A8785C"/>
    <w:rsid w:val="00A879ED"/>
    <w:rsid w:val="00A87B17"/>
    <w:rsid w:val="00A87BFD"/>
    <w:rsid w:val="00A87FFA"/>
    <w:rsid w:val="00A90069"/>
    <w:rsid w:val="00A90223"/>
    <w:rsid w:val="00A9033E"/>
    <w:rsid w:val="00A90611"/>
    <w:rsid w:val="00A906F7"/>
    <w:rsid w:val="00A908D6"/>
    <w:rsid w:val="00A90A7D"/>
    <w:rsid w:val="00A90A93"/>
    <w:rsid w:val="00A90BD6"/>
    <w:rsid w:val="00A90C3D"/>
    <w:rsid w:val="00A90C4C"/>
    <w:rsid w:val="00A90C9E"/>
    <w:rsid w:val="00A90D37"/>
    <w:rsid w:val="00A90F01"/>
    <w:rsid w:val="00A90F9D"/>
    <w:rsid w:val="00A91227"/>
    <w:rsid w:val="00A913B7"/>
    <w:rsid w:val="00A91F5B"/>
    <w:rsid w:val="00A92029"/>
    <w:rsid w:val="00A926FF"/>
    <w:rsid w:val="00A9276C"/>
    <w:rsid w:val="00A92873"/>
    <w:rsid w:val="00A92885"/>
    <w:rsid w:val="00A92EFC"/>
    <w:rsid w:val="00A93793"/>
    <w:rsid w:val="00A937F2"/>
    <w:rsid w:val="00A93A52"/>
    <w:rsid w:val="00A93BE2"/>
    <w:rsid w:val="00A93D6B"/>
    <w:rsid w:val="00A93E68"/>
    <w:rsid w:val="00A9401A"/>
    <w:rsid w:val="00A94331"/>
    <w:rsid w:val="00A943B8"/>
    <w:rsid w:val="00A9455F"/>
    <w:rsid w:val="00A9487D"/>
    <w:rsid w:val="00A948BD"/>
    <w:rsid w:val="00A94900"/>
    <w:rsid w:val="00A949A7"/>
    <w:rsid w:val="00A94A06"/>
    <w:rsid w:val="00A9501C"/>
    <w:rsid w:val="00A95351"/>
    <w:rsid w:val="00A9539C"/>
    <w:rsid w:val="00A95448"/>
    <w:rsid w:val="00A9550B"/>
    <w:rsid w:val="00A95553"/>
    <w:rsid w:val="00A9556F"/>
    <w:rsid w:val="00A95CCF"/>
    <w:rsid w:val="00A95E6C"/>
    <w:rsid w:val="00A95EF0"/>
    <w:rsid w:val="00A95F22"/>
    <w:rsid w:val="00A961E1"/>
    <w:rsid w:val="00A9647B"/>
    <w:rsid w:val="00A96504"/>
    <w:rsid w:val="00A965F3"/>
    <w:rsid w:val="00A96832"/>
    <w:rsid w:val="00A96A91"/>
    <w:rsid w:val="00A96D29"/>
    <w:rsid w:val="00A96E17"/>
    <w:rsid w:val="00A96F96"/>
    <w:rsid w:val="00A97143"/>
    <w:rsid w:val="00A9725C"/>
    <w:rsid w:val="00A97408"/>
    <w:rsid w:val="00A9755F"/>
    <w:rsid w:val="00A9756F"/>
    <w:rsid w:val="00A97604"/>
    <w:rsid w:val="00A976C7"/>
    <w:rsid w:val="00A9786D"/>
    <w:rsid w:val="00A978E9"/>
    <w:rsid w:val="00A979DD"/>
    <w:rsid w:val="00A97BEF"/>
    <w:rsid w:val="00A97DF8"/>
    <w:rsid w:val="00A97E4E"/>
    <w:rsid w:val="00AA023D"/>
    <w:rsid w:val="00AA0399"/>
    <w:rsid w:val="00AA05C4"/>
    <w:rsid w:val="00AA074B"/>
    <w:rsid w:val="00AA0831"/>
    <w:rsid w:val="00AA08F7"/>
    <w:rsid w:val="00AA0941"/>
    <w:rsid w:val="00AA0C67"/>
    <w:rsid w:val="00AA0C9D"/>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02F"/>
    <w:rsid w:val="00AA442C"/>
    <w:rsid w:val="00AA45C9"/>
    <w:rsid w:val="00AA464D"/>
    <w:rsid w:val="00AA49C2"/>
    <w:rsid w:val="00AA4AEB"/>
    <w:rsid w:val="00AA4B07"/>
    <w:rsid w:val="00AA53AC"/>
    <w:rsid w:val="00AA560A"/>
    <w:rsid w:val="00AA58EB"/>
    <w:rsid w:val="00AA5B8F"/>
    <w:rsid w:val="00AA5D2B"/>
    <w:rsid w:val="00AA600F"/>
    <w:rsid w:val="00AA6153"/>
    <w:rsid w:val="00AA6680"/>
    <w:rsid w:val="00AA687A"/>
    <w:rsid w:val="00AA6A78"/>
    <w:rsid w:val="00AA6C86"/>
    <w:rsid w:val="00AA6DCB"/>
    <w:rsid w:val="00AA6E51"/>
    <w:rsid w:val="00AA6EB5"/>
    <w:rsid w:val="00AA7106"/>
    <w:rsid w:val="00AA71D9"/>
    <w:rsid w:val="00AA7393"/>
    <w:rsid w:val="00AA7579"/>
    <w:rsid w:val="00AA7622"/>
    <w:rsid w:val="00AA76EF"/>
    <w:rsid w:val="00AA79F7"/>
    <w:rsid w:val="00AA7A0A"/>
    <w:rsid w:val="00AA7F88"/>
    <w:rsid w:val="00AA7FBC"/>
    <w:rsid w:val="00AB01DD"/>
    <w:rsid w:val="00AB03E8"/>
    <w:rsid w:val="00AB0665"/>
    <w:rsid w:val="00AB06A1"/>
    <w:rsid w:val="00AB0DE0"/>
    <w:rsid w:val="00AB0FEC"/>
    <w:rsid w:val="00AB0FFF"/>
    <w:rsid w:val="00AB14A2"/>
    <w:rsid w:val="00AB1857"/>
    <w:rsid w:val="00AB1AA0"/>
    <w:rsid w:val="00AB1B04"/>
    <w:rsid w:val="00AB1B54"/>
    <w:rsid w:val="00AB1D5A"/>
    <w:rsid w:val="00AB2043"/>
    <w:rsid w:val="00AB213C"/>
    <w:rsid w:val="00AB221C"/>
    <w:rsid w:val="00AB235A"/>
    <w:rsid w:val="00AB249E"/>
    <w:rsid w:val="00AB24A1"/>
    <w:rsid w:val="00AB250B"/>
    <w:rsid w:val="00AB2588"/>
    <w:rsid w:val="00AB25CC"/>
    <w:rsid w:val="00AB26F1"/>
    <w:rsid w:val="00AB2A21"/>
    <w:rsid w:val="00AB2D2D"/>
    <w:rsid w:val="00AB3067"/>
    <w:rsid w:val="00AB30D5"/>
    <w:rsid w:val="00AB336C"/>
    <w:rsid w:val="00AB3438"/>
    <w:rsid w:val="00AB3589"/>
    <w:rsid w:val="00AB36C9"/>
    <w:rsid w:val="00AB37B2"/>
    <w:rsid w:val="00AB399B"/>
    <w:rsid w:val="00AB3CE5"/>
    <w:rsid w:val="00AB4365"/>
    <w:rsid w:val="00AB45CD"/>
    <w:rsid w:val="00AB4958"/>
    <w:rsid w:val="00AB4D34"/>
    <w:rsid w:val="00AB508C"/>
    <w:rsid w:val="00AB5096"/>
    <w:rsid w:val="00AB545E"/>
    <w:rsid w:val="00AB5560"/>
    <w:rsid w:val="00AB5572"/>
    <w:rsid w:val="00AB5767"/>
    <w:rsid w:val="00AB585C"/>
    <w:rsid w:val="00AB5921"/>
    <w:rsid w:val="00AB597A"/>
    <w:rsid w:val="00AB5A8A"/>
    <w:rsid w:val="00AB5C77"/>
    <w:rsid w:val="00AB5E5B"/>
    <w:rsid w:val="00AB5E6A"/>
    <w:rsid w:val="00AB5FBE"/>
    <w:rsid w:val="00AB5FEF"/>
    <w:rsid w:val="00AB63F2"/>
    <w:rsid w:val="00AB6544"/>
    <w:rsid w:val="00AB67CC"/>
    <w:rsid w:val="00AB6B77"/>
    <w:rsid w:val="00AB6BC9"/>
    <w:rsid w:val="00AB6C62"/>
    <w:rsid w:val="00AB6D53"/>
    <w:rsid w:val="00AB6E5E"/>
    <w:rsid w:val="00AB720B"/>
    <w:rsid w:val="00AB731B"/>
    <w:rsid w:val="00AB73FD"/>
    <w:rsid w:val="00AB7445"/>
    <w:rsid w:val="00AB7497"/>
    <w:rsid w:val="00AB7539"/>
    <w:rsid w:val="00AB7581"/>
    <w:rsid w:val="00AB7682"/>
    <w:rsid w:val="00AB770B"/>
    <w:rsid w:val="00AB780D"/>
    <w:rsid w:val="00AB787B"/>
    <w:rsid w:val="00AB7942"/>
    <w:rsid w:val="00AB7D7F"/>
    <w:rsid w:val="00AB7EBE"/>
    <w:rsid w:val="00AB7FD9"/>
    <w:rsid w:val="00AC0059"/>
    <w:rsid w:val="00AC0194"/>
    <w:rsid w:val="00AC0595"/>
    <w:rsid w:val="00AC0596"/>
    <w:rsid w:val="00AC0674"/>
    <w:rsid w:val="00AC090B"/>
    <w:rsid w:val="00AC0B47"/>
    <w:rsid w:val="00AC0E3B"/>
    <w:rsid w:val="00AC0EFD"/>
    <w:rsid w:val="00AC1372"/>
    <w:rsid w:val="00AC1460"/>
    <w:rsid w:val="00AC169C"/>
    <w:rsid w:val="00AC1AD6"/>
    <w:rsid w:val="00AC1B60"/>
    <w:rsid w:val="00AC1D11"/>
    <w:rsid w:val="00AC1E13"/>
    <w:rsid w:val="00AC1F47"/>
    <w:rsid w:val="00AC20D4"/>
    <w:rsid w:val="00AC20F6"/>
    <w:rsid w:val="00AC21DC"/>
    <w:rsid w:val="00AC229A"/>
    <w:rsid w:val="00AC232D"/>
    <w:rsid w:val="00AC254C"/>
    <w:rsid w:val="00AC2947"/>
    <w:rsid w:val="00AC2B3E"/>
    <w:rsid w:val="00AC3296"/>
    <w:rsid w:val="00AC3367"/>
    <w:rsid w:val="00AC3446"/>
    <w:rsid w:val="00AC38D2"/>
    <w:rsid w:val="00AC39CA"/>
    <w:rsid w:val="00AC3E2A"/>
    <w:rsid w:val="00AC4380"/>
    <w:rsid w:val="00AC4602"/>
    <w:rsid w:val="00AC4644"/>
    <w:rsid w:val="00AC467E"/>
    <w:rsid w:val="00AC4737"/>
    <w:rsid w:val="00AC47B3"/>
    <w:rsid w:val="00AC47D7"/>
    <w:rsid w:val="00AC48F7"/>
    <w:rsid w:val="00AC4969"/>
    <w:rsid w:val="00AC4B6D"/>
    <w:rsid w:val="00AC50FF"/>
    <w:rsid w:val="00AC522D"/>
    <w:rsid w:val="00AC544D"/>
    <w:rsid w:val="00AC550E"/>
    <w:rsid w:val="00AC5857"/>
    <w:rsid w:val="00AC5BB7"/>
    <w:rsid w:val="00AC5C17"/>
    <w:rsid w:val="00AC646B"/>
    <w:rsid w:val="00AC6CE9"/>
    <w:rsid w:val="00AC6FEA"/>
    <w:rsid w:val="00AC703B"/>
    <w:rsid w:val="00AC76A0"/>
    <w:rsid w:val="00AC78AF"/>
    <w:rsid w:val="00AC78EB"/>
    <w:rsid w:val="00AC7B4D"/>
    <w:rsid w:val="00AC7E3E"/>
    <w:rsid w:val="00AD0096"/>
    <w:rsid w:val="00AD020F"/>
    <w:rsid w:val="00AD0291"/>
    <w:rsid w:val="00AD02D9"/>
    <w:rsid w:val="00AD037D"/>
    <w:rsid w:val="00AD0387"/>
    <w:rsid w:val="00AD0927"/>
    <w:rsid w:val="00AD09A8"/>
    <w:rsid w:val="00AD0A37"/>
    <w:rsid w:val="00AD0BD2"/>
    <w:rsid w:val="00AD0CC3"/>
    <w:rsid w:val="00AD109E"/>
    <w:rsid w:val="00AD15D4"/>
    <w:rsid w:val="00AD1884"/>
    <w:rsid w:val="00AD1A77"/>
    <w:rsid w:val="00AD1D57"/>
    <w:rsid w:val="00AD1F37"/>
    <w:rsid w:val="00AD2024"/>
    <w:rsid w:val="00AD2108"/>
    <w:rsid w:val="00AD22F1"/>
    <w:rsid w:val="00AD24AE"/>
    <w:rsid w:val="00AD2600"/>
    <w:rsid w:val="00AD28DA"/>
    <w:rsid w:val="00AD29DB"/>
    <w:rsid w:val="00AD2A8E"/>
    <w:rsid w:val="00AD2B25"/>
    <w:rsid w:val="00AD2B5B"/>
    <w:rsid w:val="00AD2BE8"/>
    <w:rsid w:val="00AD2CB0"/>
    <w:rsid w:val="00AD2D5E"/>
    <w:rsid w:val="00AD2F65"/>
    <w:rsid w:val="00AD2FD9"/>
    <w:rsid w:val="00AD3027"/>
    <w:rsid w:val="00AD308C"/>
    <w:rsid w:val="00AD314D"/>
    <w:rsid w:val="00AD323F"/>
    <w:rsid w:val="00AD33E7"/>
    <w:rsid w:val="00AD365A"/>
    <w:rsid w:val="00AD3737"/>
    <w:rsid w:val="00AD3882"/>
    <w:rsid w:val="00AD393F"/>
    <w:rsid w:val="00AD3987"/>
    <w:rsid w:val="00AD3A28"/>
    <w:rsid w:val="00AD3F4D"/>
    <w:rsid w:val="00AD3F7D"/>
    <w:rsid w:val="00AD402A"/>
    <w:rsid w:val="00AD4113"/>
    <w:rsid w:val="00AD428D"/>
    <w:rsid w:val="00AD43D0"/>
    <w:rsid w:val="00AD4414"/>
    <w:rsid w:val="00AD45DC"/>
    <w:rsid w:val="00AD48A7"/>
    <w:rsid w:val="00AD49C4"/>
    <w:rsid w:val="00AD49FE"/>
    <w:rsid w:val="00AD4A90"/>
    <w:rsid w:val="00AD4ABB"/>
    <w:rsid w:val="00AD4C37"/>
    <w:rsid w:val="00AD4D1A"/>
    <w:rsid w:val="00AD4D4F"/>
    <w:rsid w:val="00AD4DE8"/>
    <w:rsid w:val="00AD4FFF"/>
    <w:rsid w:val="00AD51D4"/>
    <w:rsid w:val="00AD51E1"/>
    <w:rsid w:val="00AD51E2"/>
    <w:rsid w:val="00AD5314"/>
    <w:rsid w:val="00AD5354"/>
    <w:rsid w:val="00AD543E"/>
    <w:rsid w:val="00AD5498"/>
    <w:rsid w:val="00AD5978"/>
    <w:rsid w:val="00AD59BD"/>
    <w:rsid w:val="00AD5BEB"/>
    <w:rsid w:val="00AD5CE3"/>
    <w:rsid w:val="00AD5DAE"/>
    <w:rsid w:val="00AD5E44"/>
    <w:rsid w:val="00AD5E47"/>
    <w:rsid w:val="00AD649C"/>
    <w:rsid w:val="00AD6576"/>
    <w:rsid w:val="00AD65BC"/>
    <w:rsid w:val="00AD6714"/>
    <w:rsid w:val="00AD6958"/>
    <w:rsid w:val="00AD6FD7"/>
    <w:rsid w:val="00AD70E7"/>
    <w:rsid w:val="00AD7143"/>
    <w:rsid w:val="00AD7295"/>
    <w:rsid w:val="00AD7BE5"/>
    <w:rsid w:val="00AD7C8B"/>
    <w:rsid w:val="00AD7CA3"/>
    <w:rsid w:val="00AD7D2D"/>
    <w:rsid w:val="00AD7D44"/>
    <w:rsid w:val="00AD7ED9"/>
    <w:rsid w:val="00AD7F6F"/>
    <w:rsid w:val="00AE00F0"/>
    <w:rsid w:val="00AE0309"/>
    <w:rsid w:val="00AE05DE"/>
    <w:rsid w:val="00AE07FD"/>
    <w:rsid w:val="00AE0864"/>
    <w:rsid w:val="00AE0B84"/>
    <w:rsid w:val="00AE0D51"/>
    <w:rsid w:val="00AE0F7C"/>
    <w:rsid w:val="00AE0FB9"/>
    <w:rsid w:val="00AE114C"/>
    <w:rsid w:val="00AE11CF"/>
    <w:rsid w:val="00AE1385"/>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EB"/>
    <w:rsid w:val="00AE3932"/>
    <w:rsid w:val="00AE3993"/>
    <w:rsid w:val="00AE3CAC"/>
    <w:rsid w:val="00AE3F9C"/>
    <w:rsid w:val="00AE40DF"/>
    <w:rsid w:val="00AE41F2"/>
    <w:rsid w:val="00AE42CC"/>
    <w:rsid w:val="00AE44DE"/>
    <w:rsid w:val="00AE462C"/>
    <w:rsid w:val="00AE46BF"/>
    <w:rsid w:val="00AE49C1"/>
    <w:rsid w:val="00AE4A36"/>
    <w:rsid w:val="00AE4AB6"/>
    <w:rsid w:val="00AE4B2C"/>
    <w:rsid w:val="00AE4B31"/>
    <w:rsid w:val="00AE4C3F"/>
    <w:rsid w:val="00AE4D08"/>
    <w:rsid w:val="00AE4E02"/>
    <w:rsid w:val="00AE5084"/>
    <w:rsid w:val="00AE525F"/>
    <w:rsid w:val="00AE5300"/>
    <w:rsid w:val="00AE5363"/>
    <w:rsid w:val="00AE5550"/>
    <w:rsid w:val="00AE56DD"/>
    <w:rsid w:val="00AE5726"/>
    <w:rsid w:val="00AE5E15"/>
    <w:rsid w:val="00AE6AA7"/>
    <w:rsid w:val="00AE6C1D"/>
    <w:rsid w:val="00AE70FF"/>
    <w:rsid w:val="00AE715A"/>
    <w:rsid w:val="00AE74C7"/>
    <w:rsid w:val="00AE7581"/>
    <w:rsid w:val="00AE7767"/>
    <w:rsid w:val="00AE7974"/>
    <w:rsid w:val="00AE7C51"/>
    <w:rsid w:val="00AE7E1C"/>
    <w:rsid w:val="00AE7E86"/>
    <w:rsid w:val="00AF0056"/>
    <w:rsid w:val="00AF00D2"/>
    <w:rsid w:val="00AF0114"/>
    <w:rsid w:val="00AF034B"/>
    <w:rsid w:val="00AF0394"/>
    <w:rsid w:val="00AF0415"/>
    <w:rsid w:val="00AF05B9"/>
    <w:rsid w:val="00AF0609"/>
    <w:rsid w:val="00AF0A33"/>
    <w:rsid w:val="00AF0A4E"/>
    <w:rsid w:val="00AF1051"/>
    <w:rsid w:val="00AF1523"/>
    <w:rsid w:val="00AF1762"/>
    <w:rsid w:val="00AF1B4D"/>
    <w:rsid w:val="00AF1BFA"/>
    <w:rsid w:val="00AF1CE7"/>
    <w:rsid w:val="00AF1DD0"/>
    <w:rsid w:val="00AF239E"/>
    <w:rsid w:val="00AF2829"/>
    <w:rsid w:val="00AF293B"/>
    <w:rsid w:val="00AF2B25"/>
    <w:rsid w:val="00AF3006"/>
    <w:rsid w:val="00AF33A3"/>
    <w:rsid w:val="00AF33BB"/>
    <w:rsid w:val="00AF3417"/>
    <w:rsid w:val="00AF357C"/>
    <w:rsid w:val="00AF37A9"/>
    <w:rsid w:val="00AF381A"/>
    <w:rsid w:val="00AF3821"/>
    <w:rsid w:val="00AF3A89"/>
    <w:rsid w:val="00AF3AB7"/>
    <w:rsid w:val="00AF3D64"/>
    <w:rsid w:val="00AF3FC3"/>
    <w:rsid w:val="00AF3FE7"/>
    <w:rsid w:val="00AF4264"/>
    <w:rsid w:val="00AF4351"/>
    <w:rsid w:val="00AF449A"/>
    <w:rsid w:val="00AF45BE"/>
    <w:rsid w:val="00AF464A"/>
    <w:rsid w:val="00AF4704"/>
    <w:rsid w:val="00AF495A"/>
    <w:rsid w:val="00AF4B34"/>
    <w:rsid w:val="00AF4D95"/>
    <w:rsid w:val="00AF5191"/>
    <w:rsid w:val="00AF51EC"/>
    <w:rsid w:val="00AF5293"/>
    <w:rsid w:val="00AF52E1"/>
    <w:rsid w:val="00AF53B2"/>
    <w:rsid w:val="00AF544F"/>
    <w:rsid w:val="00AF5803"/>
    <w:rsid w:val="00AF59E1"/>
    <w:rsid w:val="00AF5C82"/>
    <w:rsid w:val="00AF5CC2"/>
    <w:rsid w:val="00AF5F7B"/>
    <w:rsid w:val="00AF5F9F"/>
    <w:rsid w:val="00AF5FA7"/>
    <w:rsid w:val="00AF63AB"/>
    <w:rsid w:val="00AF6463"/>
    <w:rsid w:val="00AF67EB"/>
    <w:rsid w:val="00AF69FA"/>
    <w:rsid w:val="00AF6B3C"/>
    <w:rsid w:val="00AF70D2"/>
    <w:rsid w:val="00AF738F"/>
    <w:rsid w:val="00AF7664"/>
    <w:rsid w:val="00AF7694"/>
    <w:rsid w:val="00AF79AF"/>
    <w:rsid w:val="00AF7B29"/>
    <w:rsid w:val="00AF7BE8"/>
    <w:rsid w:val="00AF7DC3"/>
    <w:rsid w:val="00AF7E76"/>
    <w:rsid w:val="00AF7E81"/>
    <w:rsid w:val="00AF7F0A"/>
    <w:rsid w:val="00AF7FB5"/>
    <w:rsid w:val="00B0028D"/>
    <w:rsid w:val="00B00744"/>
    <w:rsid w:val="00B008CF"/>
    <w:rsid w:val="00B00AAC"/>
    <w:rsid w:val="00B00EAA"/>
    <w:rsid w:val="00B00FE2"/>
    <w:rsid w:val="00B01043"/>
    <w:rsid w:val="00B0127B"/>
    <w:rsid w:val="00B014C3"/>
    <w:rsid w:val="00B0151F"/>
    <w:rsid w:val="00B01607"/>
    <w:rsid w:val="00B016ED"/>
    <w:rsid w:val="00B01811"/>
    <w:rsid w:val="00B019CE"/>
    <w:rsid w:val="00B01ABB"/>
    <w:rsid w:val="00B01C91"/>
    <w:rsid w:val="00B01DDF"/>
    <w:rsid w:val="00B02302"/>
    <w:rsid w:val="00B02498"/>
    <w:rsid w:val="00B026F3"/>
    <w:rsid w:val="00B02768"/>
    <w:rsid w:val="00B027EE"/>
    <w:rsid w:val="00B02801"/>
    <w:rsid w:val="00B0294D"/>
    <w:rsid w:val="00B02977"/>
    <w:rsid w:val="00B02C27"/>
    <w:rsid w:val="00B02D4A"/>
    <w:rsid w:val="00B03151"/>
    <w:rsid w:val="00B032A3"/>
    <w:rsid w:val="00B032C0"/>
    <w:rsid w:val="00B03408"/>
    <w:rsid w:val="00B035AA"/>
    <w:rsid w:val="00B0363F"/>
    <w:rsid w:val="00B03934"/>
    <w:rsid w:val="00B03A74"/>
    <w:rsid w:val="00B03B6A"/>
    <w:rsid w:val="00B03C26"/>
    <w:rsid w:val="00B04139"/>
    <w:rsid w:val="00B043FD"/>
    <w:rsid w:val="00B044FC"/>
    <w:rsid w:val="00B04608"/>
    <w:rsid w:val="00B0472A"/>
    <w:rsid w:val="00B048BA"/>
    <w:rsid w:val="00B04A3D"/>
    <w:rsid w:val="00B04EC7"/>
    <w:rsid w:val="00B04F06"/>
    <w:rsid w:val="00B04FD1"/>
    <w:rsid w:val="00B050E6"/>
    <w:rsid w:val="00B05133"/>
    <w:rsid w:val="00B0520A"/>
    <w:rsid w:val="00B054AF"/>
    <w:rsid w:val="00B05611"/>
    <w:rsid w:val="00B05BC7"/>
    <w:rsid w:val="00B06342"/>
    <w:rsid w:val="00B06345"/>
    <w:rsid w:val="00B06494"/>
    <w:rsid w:val="00B06549"/>
    <w:rsid w:val="00B0667F"/>
    <w:rsid w:val="00B0695A"/>
    <w:rsid w:val="00B069F3"/>
    <w:rsid w:val="00B06A01"/>
    <w:rsid w:val="00B06B2F"/>
    <w:rsid w:val="00B06BA7"/>
    <w:rsid w:val="00B06C0E"/>
    <w:rsid w:val="00B06C27"/>
    <w:rsid w:val="00B06F7E"/>
    <w:rsid w:val="00B06FAE"/>
    <w:rsid w:val="00B07721"/>
    <w:rsid w:val="00B07A25"/>
    <w:rsid w:val="00B07A8B"/>
    <w:rsid w:val="00B07ABE"/>
    <w:rsid w:val="00B07B98"/>
    <w:rsid w:val="00B07D46"/>
    <w:rsid w:val="00B07E0B"/>
    <w:rsid w:val="00B101F8"/>
    <w:rsid w:val="00B1053B"/>
    <w:rsid w:val="00B10675"/>
    <w:rsid w:val="00B106F6"/>
    <w:rsid w:val="00B10A65"/>
    <w:rsid w:val="00B10A88"/>
    <w:rsid w:val="00B10B2C"/>
    <w:rsid w:val="00B10CE2"/>
    <w:rsid w:val="00B10D3D"/>
    <w:rsid w:val="00B110DF"/>
    <w:rsid w:val="00B112EA"/>
    <w:rsid w:val="00B11300"/>
    <w:rsid w:val="00B1143D"/>
    <w:rsid w:val="00B11566"/>
    <w:rsid w:val="00B11A5B"/>
    <w:rsid w:val="00B122AC"/>
    <w:rsid w:val="00B1233D"/>
    <w:rsid w:val="00B1234A"/>
    <w:rsid w:val="00B123E8"/>
    <w:rsid w:val="00B1278F"/>
    <w:rsid w:val="00B12B42"/>
    <w:rsid w:val="00B12DE1"/>
    <w:rsid w:val="00B12F95"/>
    <w:rsid w:val="00B13365"/>
    <w:rsid w:val="00B1342B"/>
    <w:rsid w:val="00B134C7"/>
    <w:rsid w:val="00B13531"/>
    <w:rsid w:val="00B135C5"/>
    <w:rsid w:val="00B138D9"/>
    <w:rsid w:val="00B139A4"/>
    <w:rsid w:val="00B13AA2"/>
    <w:rsid w:val="00B13D5B"/>
    <w:rsid w:val="00B13EA2"/>
    <w:rsid w:val="00B14088"/>
    <w:rsid w:val="00B14124"/>
    <w:rsid w:val="00B14666"/>
    <w:rsid w:val="00B1466F"/>
    <w:rsid w:val="00B14797"/>
    <w:rsid w:val="00B147A1"/>
    <w:rsid w:val="00B1483A"/>
    <w:rsid w:val="00B14A5D"/>
    <w:rsid w:val="00B14D2D"/>
    <w:rsid w:val="00B14F68"/>
    <w:rsid w:val="00B150E1"/>
    <w:rsid w:val="00B1540B"/>
    <w:rsid w:val="00B15975"/>
    <w:rsid w:val="00B15C49"/>
    <w:rsid w:val="00B162A0"/>
    <w:rsid w:val="00B1655C"/>
    <w:rsid w:val="00B165C5"/>
    <w:rsid w:val="00B166B7"/>
    <w:rsid w:val="00B16748"/>
    <w:rsid w:val="00B1683F"/>
    <w:rsid w:val="00B16B61"/>
    <w:rsid w:val="00B16D11"/>
    <w:rsid w:val="00B16F53"/>
    <w:rsid w:val="00B16FB2"/>
    <w:rsid w:val="00B170D4"/>
    <w:rsid w:val="00B17218"/>
    <w:rsid w:val="00B17240"/>
    <w:rsid w:val="00B17BBD"/>
    <w:rsid w:val="00B17CD2"/>
    <w:rsid w:val="00B17D81"/>
    <w:rsid w:val="00B17E19"/>
    <w:rsid w:val="00B17E64"/>
    <w:rsid w:val="00B2021D"/>
    <w:rsid w:val="00B203E8"/>
    <w:rsid w:val="00B20684"/>
    <w:rsid w:val="00B207AE"/>
    <w:rsid w:val="00B20898"/>
    <w:rsid w:val="00B20A9D"/>
    <w:rsid w:val="00B20D70"/>
    <w:rsid w:val="00B20E2F"/>
    <w:rsid w:val="00B20F8E"/>
    <w:rsid w:val="00B210B8"/>
    <w:rsid w:val="00B215BB"/>
    <w:rsid w:val="00B21760"/>
    <w:rsid w:val="00B21BA2"/>
    <w:rsid w:val="00B21E0A"/>
    <w:rsid w:val="00B21E30"/>
    <w:rsid w:val="00B21F26"/>
    <w:rsid w:val="00B21F57"/>
    <w:rsid w:val="00B22107"/>
    <w:rsid w:val="00B22133"/>
    <w:rsid w:val="00B22134"/>
    <w:rsid w:val="00B225CF"/>
    <w:rsid w:val="00B229FB"/>
    <w:rsid w:val="00B22B96"/>
    <w:rsid w:val="00B22BD5"/>
    <w:rsid w:val="00B22CCB"/>
    <w:rsid w:val="00B232D2"/>
    <w:rsid w:val="00B2330D"/>
    <w:rsid w:val="00B23613"/>
    <w:rsid w:val="00B2361C"/>
    <w:rsid w:val="00B23916"/>
    <w:rsid w:val="00B23931"/>
    <w:rsid w:val="00B23F4B"/>
    <w:rsid w:val="00B23FDF"/>
    <w:rsid w:val="00B246AF"/>
    <w:rsid w:val="00B247F4"/>
    <w:rsid w:val="00B24C56"/>
    <w:rsid w:val="00B2515D"/>
    <w:rsid w:val="00B2536C"/>
    <w:rsid w:val="00B254D7"/>
    <w:rsid w:val="00B254F0"/>
    <w:rsid w:val="00B25613"/>
    <w:rsid w:val="00B2563C"/>
    <w:rsid w:val="00B256D4"/>
    <w:rsid w:val="00B25740"/>
    <w:rsid w:val="00B257A3"/>
    <w:rsid w:val="00B258CE"/>
    <w:rsid w:val="00B25C58"/>
    <w:rsid w:val="00B25D9C"/>
    <w:rsid w:val="00B25E27"/>
    <w:rsid w:val="00B25FAF"/>
    <w:rsid w:val="00B26120"/>
    <w:rsid w:val="00B26217"/>
    <w:rsid w:val="00B263B3"/>
    <w:rsid w:val="00B2650D"/>
    <w:rsid w:val="00B26538"/>
    <w:rsid w:val="00B266C5"/>
    <w:rsid w:val="00B2679B"/>
    <w:rsid w:val="00B269DB"/>
    <w:rsid w:val="00B27532"/>
    <w:rsid w:val="00B27E40"/>
    <w:rsid w:val="00B3047D"/>
    <w:rsid w:val="00B304D6"/>
    <w:rsid w:val="00B305C4"/>
    <w:rsid w:val="00B308C7"/>
    <w:rsid w:val="00B30AB1"/>
    <w:rsid w:val="00B30B57"/>
    <w:rsid w:val="00B30ECC"/>
    <w:rsid w:val="00B31136"/>
    <w:rsid w:val="00B312E4"/>
    <w:rsid w:val="00B31349"/>
    <w:rsid w:val="00B313EC"/>
    <w:rsid w:val="00B31420"/>
    <w:rsid w:val="00B3144B"/>
    <w:rsid w:val="00B3164C"/>
    <w:rsid w:val="00B31869"/>
    <w:rsid w:val="00B31A46"/>
    <w:rsid w:val="00B31C04"/>
    <w:rsid w:val="00B31EA0"/>
    <w:rsid w:val="00B31FAE"/>
    <w:rsid w:val="00B32216"/>
    <w:rsid w:val="00B3229C"/>
    <w:rsid w:val="00B322A6"/>
    <w:rsid w:val="00B324F9"/>
    <w:rsid w:val="00B32546"/>
    <w:rsid w:val="00B3329B"/>
    <w:rsid w:val="00B3341C"/>
    <w:rsid w:val="00B33677"/>
    <w:rsid w:val="00B336A1"/>
    <w:rsid w:val="00B33DBC"/>
    <w:rsid w:val="00B33E71"/>
    <w:rsid w:val="00B3408A"/>
    <w:rsid w:val="00B3476A"/>
    <w:rsid w:val="00B347A5"/>
    <w:rsid w:val="00B34917"/>
    <w:rsid w:val="00B34B21"/>
    <w:rsid w:val="00B34EA2"/>
    <w:rsid w:val="00B34F80"/>
    <w:rsid w:val="00B35358"/>
    <w:rsid w:val="00B3565F"/>
    <w:rsid w:val="00B35AD0"/>
    <w:rsid w:val="00B35BEA"/>
    <w:rsid w:val="00B35EB7"/>
    <w:rsid w:val="00B35EF5"/>
    <w:rsid w:val="00B35FF8"/>
    <w:rsid w:val="00B3625A"/>
    <w:rsid w:val="00B364E3"/>
    <w:rsid w:val="00B36746"/>
    <w:rsid w:val="00B36BBB"/>
    <w:rsid w:val="00B36C9B"/>
    <w:rsid w:val="00B36D45"/>
    <w:rsid w:val="00B3722F"/>
    <w:rsid w:val="00B373FA"/>
    <w:rsid w:val="00B3743C"/>
    <w:rsid w:val="00B3754B"/>
    <w:rsid w:val="00B3756D"/>
    <w:rsid w:val="00B3761F"/>
    <w:rsid w:val="00B37A05"/>
    <w:rsid w:val="00B37A61"/>
    <w:rsid w:val="00B37A7A"/>
    <w:rsid w:val="00B37C0B"/>
    <w:rsid w:val="00B37CF7"/>
    <w:rsid w:val="00B37E12"/>
    <w:rsid w:val="00B40213"/>
    <w:rsid w:val="00B40753"/>
    <w:rsid w:val="00B409BC"/>
    <w:rsid w:val="00B40A90"/>
    <w:rsid w:val="00B40A9A"/>
    <w:rsid w:val="00B40AC9"/>
    <w:rsid w:val="00B40E14"/>
    <w:rsid w:val="00B40F8D"/>
    <w:rsid w:val="00B413F0"/>
    <w:rsid w:val="00B413F8"/>
    <w:rsid w:val="00B41425"/>
    <w:rsid w:val="00B41599"/>
    <w:rsid w:val="00B41672"/>
    <w:rsid w:val="00B41D51"/>
    <w:rsid w:val="00B41F23"/>
    <w:rsid w:val="00B42458"/>
    <w:rsid w:val="00B428FD"/>
    <w:rsid w:val="00B4298F"/>
    <w:rsid w:val="00B42EDC"/>
    <w:rsid w:val="00B430C3"/>
    <w:rsid w:val="00B431DF"/>
    <w:rsid w:val="00B43398"/>
    <w:rsid w:val="00B434A6"/>
    <w:rsid w:val="00B4352C"/>
    <w:rsid w:val="00B43B83"/>
    <w:rsid w:val="00B43C72"/>
    <w:rsid w:val="00B4416F"/>
    <w:rsid w:val="00B442EF"/>
    <w:rsid w:val="00B44479"/>
    <w:rsid w:val="00B445A8"/>
    <w:rsid w:val="00B44BB2"/>
    <w:rsid w:val="00B44CDA"/>
    <w:rsid w:val="00B44E46"/>
    <w:rsid w:val="00B45541"/>
    <w:rsid w:val="00B45C89"/>
    <w:rsid w:val="00B45CB8"/>
    <w:rsid w:val="00B4602E"/>
    <w:rsid w:val="00B4607A"/>
    <w:rsid w:val="00B46124"/>
    <w:rsid w:val="00B46361"/>
    <w:rsid w:val="00B463B6"/>
    <w:rsid w:val="00B4653B"/>
    <w:rsid w:val="00B46798"/>
    <w:rsid w:val="00B46903"/>
    <w:rsid w:val="00B4691C"/>
    <w:rsid w:val="00B46942"/>
    <w:rsid w:val="00B46AFA"/>
    <w:rsid w:val="00B46B6D"/>
    <w:rsid w:val="00B46C04"/>
    <w:rsid w:val="00B46C05"/>
    <w:rsid w:val="00B46DE2"/>
    <w:rsid w:val="00B472EC"/>
    <w:rsid w:val="00B47452"/>
    <w:rsid w:val="00B4769B"/>
    <w:rsid w:val="00B47901"/>
    <w:rsid w:val="00B4790F"/>
    <w:rsid w:val="00B4793F"/>
    <w:rsid w:val="00B47C53"/>
    <w:rsid w:val="00B50173"/>
    <w:rsid w:val="00B50239"/>
    <w:rsid w:val="00B50353"/>
    <w:rsid w:val="00B50411"/>
    <w:rsid w:val="00B50426"/>
    <w:rsid w:val="00B50450"/>
    <w:rsid w:val="00B50588"/>
    <w:rsid w:val="00B5065B"/>
    <w:rsid w:val="00B50AE7"/>
    <w:rsid w:val="00B50B82"/>
    <w:rsid w:val="00B50C45"/>
    <w:rsid w:val="00B50E69"/>
    <w:rsid w:val="00B50F94"/>
    <w:rsid w:val="00B51077"/>
    <w:rsid w:val="00B51161"/>
    <w:rsid w:val="00B515BC"/>
    <w:rsid w:val="00B516AF"/>
    <w:rsid w:val="00B51833"/>
    <w:rsid w:val="00B519CF"/>
    <w:rsid w:val="00B51B1A"/>
    <w:rsid w:val="00B51D09"/>
    <w:rsid w:val="00B51DEF"/>
    <w:rsid w:val="00B5228B"/>
    <w:rsid w:val="00B52393"/>
    <w:rsid w:val="00B524E8"/>
    <w:rsid w:val="00B52654"/>
    <w:rsid w:val="00B5283F"/>
    <w:rsid w:val="00B5286B"/>
    <w:rsid w:val="00B52CEC"/>
    <w:rsid w:val="00B52D53"/>
    <w:rsid w:val="00B52D71"/>
    <w:rsid w:val="00B52D7E"/>
    <w:rsid w:val="00B52E4A"/>
    <w:rsid w:val="00B5305A"/>
    <w:rsid w:val="00B53348"/>
    <w:rsid w:val="00B5336D"/>
    <w:rsid w:val="00B533F5"/>
    <w:rsid w:val="00B5348A"/>
    <w:rsid w:val="00B53562"/>
    <w:rsid w:val="00B53909"/>
    <w:rsid w:val="00B53C62"/>
    <w:rsid w:val="00B53FF7"/>
    <w:rsid w:val="00B54065"/>
    <w:rsid w:val="00B5424D"/>
    <w:rsid w:val="00B5429D"/>
    <w:rsid w:val="00B54358"/>
    <w:rsid w:val="00B5436C"/>
    <w:rsid w:val="00B544A4"/>
    <w:rsid w:val="00B5454E"/>
    <w:rsid w:val="00B5468F"/>
    <w:rsid w:val="00B54DCE"/>
    <w:rsid w:val="00B54E12"/>
    <w:rsid w:val="00B54FE0"/>
    <w:rsid w:val="00B551A5"/>
    <w:rsid w:val="00B554D4"/>
    <w:rsid w:val="00B556F9"/>
    <w:rsid w:val="00B557DC"/>
    <w:rsid w:val="00B559CA"/>
    <w:rsid w:val="00B55F0B"/>
    <w:rsid w:val="00B5615B"/>
    <w:rsid w:val="00B563EA"/>
    <w:rsid w:val="00B5644F"/>
    <w:rsid w:val="00B5654A"/>
    <w:rsid w:val="00B56688"/>
    <w:rsid w:val="00B568C2"/>
    <w:rsid w:val="00B5699B"/>
    <w:rsid w:val="00B56EF4"/>
    <w:rsid w:val="00B56F21"/>
    <w:rsid w:val="00B57054"/>
    <w:rsid w:val="00B57636"/>
    <w:rsid w:val="00B57871"/>
    <w:rsid w:val="00B57B58"/>
    <w:rsid w:val="00B57BE1"/>
    <w:rsid w:val="00B60B22"/>
    <w:rsid w:val="00B60E34"/>
    <w:rsid w:val="00B60E36"/>
    <w:rsid w:val="00B61091"/>
    <w:rsid w:val="00B6112B"/>
    <w:rsid w:val="00B6129A"/>
    <w:rsid w:val="00B61678"/>
    <w:rsid w:val="00B61A2F"/>
    <w:rsid w:val="00B61A4E"/>
    <w:rsid w:val="00B61AC8"/>
    <w:rsid w:val="00B61C1D"/>
    <w:rsid w:val="00B61FA6"/>
    <w:rsid w:val="00B62351"/>
    <w:rsid w:val="00B624B2"/>
    <w:rsid w:val="00B62531"/>
    <w:rsid w:val="00B62717"/>
    <w:rsid w:val="00B628FC"/>
    <w:rsid w:val="00B62B47"/>
    <w:rsid w:val="00B62BFB"/>
    <w:rsid w:val="00B62E63"/>
    <w:rsid w:val="00B62EAF"/>
    <w:rsid w:val="00B62F3A"/>
    <w:rsid w:val="00B63186"/>
    <w:rsid w:val="00B631C3"/>
    <w:rsid w:val="00B63287"/>
    <w:rsid w:val="00B63670"/>
    <w:rsid w:val="00B63B56"/>
    <w:rsid w:val="00B63BA3"/>
    <w:rsid w:val="00B63E46"/>
    <w:rsid w:val="00B63E4F"/>
    <w:rsid w:val="00B63E88"/>
    <w:rsid w:val="00B64132"/>
    <w:rsid w:val="00B64143"/>
    <w:rsid w:val="00B64183"/>
    <w:rsid w:val="00B64694"/>
    <w:rsid w:val="00B646FC"/>
    <w:rsid w:val="00B64C2F"/>
    <w:rsid w:val="00B64F0F"/>
    <w:rsid w:val="00B64F83"/>
    <w:rsid w:val="00B652D6"/>
    <w:rsid w:val="00B656EF"/>
    <w:rsid w:val="00B6571D"/>
    <w:rsid w:val="00B659E6"/>
    <w:rsid w:val="00B65D33"/>
    <w:rsid w:val="00B65D61"/>
    <w:rsid w:val="00B65FF1"/>
    <w:rsid w:val="00B66027"/>
    <w:rsid w:val="00B66095"/>
    <w:rsid w:val="00B6617F"/>
    <w:rsid w:val="00B661C3"/>
    <w:rsid w:val="00B66245"/>
    <w:rsid w:val="00B662DA"/>
    <w:rsid w:val="00B663FC"/>
    <w:rsid w:val="00B66426"/>
    <w:rsid w:val="00B66431"/>
    <w:rsid w:val="00B66483"/>
    <w:rsid w:val="00B664CC"/>
    <w:rsid w:val="00B66D1D"/>
    <w:rsid w:val="00B66E2D"/>
    <w:rsid w:val="00B66F51"/>
    <w:rsid w:val="00B672ED"/>
    <w:rsid w:val="00B672F9"/>
    <w:rsid w:val="00B67435"/>
    <w:rsid w:val="00B6744B"/>
    <w:rsid w:val="00B67569"/>
    <w:rsid w:val="00B67617"/>
    <w:rsid w:val="00B67634"/>
    <w:rsid w:val="00B67676"/>
    <w:rsid w:val="00B677F5"/>
    <w:rsid w:val="00B67833"/>
    <w:rsid w:val="00B67B0A"/>
    <w:rsid w:val="00B67F0F"/>
    <w:rsid w:val="00B7037E"/>
    <w:rsid w:val="00B70ABE"/>
    <w:rsid w:val="00B70F19"/>
    <w:rsid w:val="00B70FA1"/>
    <w:rsid w:val="00B71095"/>
    <w:rsid w:val="00B710BE"/>
    <w:rsid w:val="00B7153E"/>
    <w:rsid w:val="00B716EC"/>
    <w:rsid w:val="00B71716"/>
    <w:rsid w:val="00B71805"/>
    <w:rsid w:val="00B7195D"/>
    <w:rsid w:val="00B71A41"/>
    <w:rsid w:val="00B71EBC"/>
    <w:rsid w:val="00B721E0"/>
    <w:rsid w:val="00B72271"/>
    <w:rsid w:val="00B7257E"/>
    <w:rsid w:val="00B728A1"/>
    <w:rsid w:val="00B728E6"/>
    <w:rsid w:val="00B72935"/>
    <w:rsid w:val="00B7296D"/>
    <w:rsid w:val="00B72996"/>
    <w:rsid w:val="00B72AA0"/>
    <w:rsid w:val="00B72E5D"/>
    <w:rsid w:val="00B73266"/>
    <w:rsid w:val="00B73284"/>
    <w:rsid w:val="00B733AD"/>
    <w:rsid w:val="00B73441"/>
    <w:rsid w:val="00B73468"/>
    <w:rsid w:val="00B73551"/>
    <w:rsid w:val="00B73664"/>
    <w:rsid w:val="00B737A0"/>
    <w:rsid w:val="00B73D1F"/>
    <w:rsid w:val="00B73D81"/>
    <w:rsid w:val="00B73EE1"/>
    <w:rsid w:val="00B74065"/>
    <w:rsid w:val="00B7406E"/>
    <w:rsid w:val="00B740C5"/>
    <w:rsid w:val="00B745B3"/>
    <w:rsid w:val="00B74749"/>
    <w:rsid w:val="00B74787"/>
    <w:rsid w:val="00B74821"/>
    <w:rsid w:val="00B75018"/>
    <w:rsid w:val="00B75412"/>
    <w:rsid w:val="00B75530"/>
    <w:rsid w:val="00B7577B"/>
    <w:rsid w:val="00B7585C"/>
    <w:rsid w:val="00B75AA3"/>
    <w:rsid w:val="00B75B2B"/>
    <w:rsid w:val="00B75DCD"/>
    <w:rsid w:val="00B75EAC"/>
    <w:rsid w:val="00B763A7"/>
    <w:rsid w:val="00B76851"/>
    <w:rsid w:val="00B76AAE"/>
    <w:rsid w:val="00B76B9F"/>
    <w:rsid w:val="00B76FD5"/>
    <w:rsid w:val="00B77245"/>
    <w:rsid w:val="00B7796E"/>
    <w:rsid w:val="00B77B96"/>
    <w:rsid w:val="00B77CAF"/>
    <w:rsid w:val="00B77DC5"/>
    <w:rsid w:val="00B800C8"/>
    <w:rsid w:val="00B80747"/>
    <w:rsid w:val="00B80B5C"/>
    <w:rsid w:val="00B80C9F"/>
    <w:rsid w:val="00B80E2E"/>
    <w:rsid w:val="00B80FB7"/>
    <w:rsid w:val="00B81163"/>
    <w:rsid w:val="00B8133B"/>
    <w:rsid w:val="00B817FF"/>
    <w:rsid w:val="00B81891"/>
    <w:rsid w:val="00B8197F"/>
    <w:rsid w:val="00B81AFF"/>
    <w:rsid w:val="00B81D6D"/>
    <w:rsid w:val="00B820B1"/>
    <w:rsid w:val="00B823C8"/>
    <w:rsid w:val="00B82B20"/>
    <w:rsid w:val="00B82F35"/>
    <w:rsid w:val="00B82F5E"/>
    <w:rsid w:val="00B83168"/>
    <w:rsid w:val="00B83433"/>
    <w:rsid w:val="00B8356B"/>
    <w:rsid w:val="00B8396A"/>
    <w:rsid w:val="00B8398E"/>
    <w:rsid w:val="00B83A3E"/>
    <w:rsid w:val="00B83CAD"/>
    <w:rsid w:val="00B83E4E"/>
    <w:rsid w:val="00B83ECB"/>
    <w:rsid w:val="00B84032"/>
    <w:rsid w:val="00B84100"/>
    <w:rsid w:val="00B84466"/>
    <w:rsid w:val="00B8469B"/>
    <w:rsid w:val="00B84D77"/>
    <w:rsid w:val="00B84E00"/>
    <w:rsid w:val="00B84E77"/>
    <w:rsid w:val="00B85089"/>
    <w:rsid w:val="00B850C4"/>
    <w:rsid w:val="00B851DF"/>
    <w:rsid w:val="00B856CB"/>
    <w:rsid w:val="00B85832"/>
    <w:rsid w:val="00B85855"/>
    <w:rsid w:val="00B85943"/>
    <w:rsid w:val="00B85B42"/>
    <w:rsid w:val="00B85C67"/>
    <w:rsid w:val="00B8606B"/>
    <w:rsid w:val="00B86272"/>
    <w:rsid w:val="00B862D9"/>
    <w:rsid w:val="00B8699E"/>
    <w:rsid w:val="00B869B5"/>
    <w:rsid w:val="00B869CC"/>
    <w:rsid w:val="00B86F9F"/>
    <w:rsid w:val="00B87093"/>
    <w:rsid w:val="00B8722C"/>
    <w:rsid w:val="00B87387"/>
    <w:rsid w:val="00B875B1"/>
    <w:rsid w:val="00B877B1"/>
    <w:rsid w:val="00B87BDA"/>
    <w:rsid w:val="00B87C7C"/>
    <w:rsid w:val="00B87C88"/>
    <w:rsid w:val="00B87F13"/>
    <w:rsid w:val="00B87FDA"/>
    <w:rsid w:val="00B901C0"/>
    <w:rsid w:val="00B903C4"/>
    <w:rsid w:val="00B90641"/>
    <w:rsid w:val="00B907C7"/>
    <w:rsid w:val="00B90A85"/>
    <w:rsid w:val="00B910A5"/>
    <w:rsid w:val="00B91147"/>
    <w:rsid w:val="00B911D2"/>
    <w:rsid w:val="00B911D6"/>
    <w:rsid w:val="00B9124A"/>
    <w:rsid w:val="00B915B4"/>
    <w:rsid w:val="00B9166D"/>
    <w:rsid w:val="00B91803"/>
    <w:rsid w:val="00B91A5D"/>
    <w:rsid w:val="00B91AB1"/>
    <w:rsid w:val="00B91C5A"/>
    <w:rsid w:val="00B91D7D"/>
    <w:rsid w:val="00B92229"/>
    <w:rsid w:val="00B92333"/>
    <w:rsid w:val="00B923D2"/>
    <w:rsid w:val="00B923EA"/>
    <w:rsid w:val="00B9293D"/>
    <w:rsid w:val="00B92A54"/>
    <w:rsid w:val="00B92BCC"/>
    <w:rsid w:val="00B92BFC"/>
    <w:rsid w:val="00B92C6B"/>
    <w:rsid w:val="00B930AB"/>
    <w:rsid w:val="00B931A5"/>
    <w:rsid w:val="00B936B5"/>
    <w:rsid w:val="00B93757"/>
    <w:rsid w:val="00B9376F"/>
    <w:rsid w:val="00B937DD"/>
    <w:rsid w:val="00B93959"/>
    <w:rsid w:val="00B9396E"/>
    <w:rsid w:val="00B939AC"/>
    <w:rsid w:val="00B93A53"/>
    <w:rsid w:val="00B9407F"/>
    <w:rsid w:val="00B94138"/>
    <w:rsid w:val="00B941D1"/>
    <w:rsid w:val="00B9467A"/>
    <w:rsid w:val="00B947B2"/>
    <w:rsid w:val="00B9484E"/>
    <w:rsid w:val="00B9486E"/>
    <w:rsid w:val="00B94B63"/>
    <w:rsid w:val="00B94BCF"/>
    <w:rsid w:val="00B95109"/>
    <w:rsid w:val="00B9522C"/>
    <w:rsid w:val="00B954FC"/>
    <w:rsid w:val="00B95782"/>
    <w:rsid w:val="00B95D90"/>
    <w:rsid w:val="00B95E15"/>
    <w:rsid w:val="00B96136"/>
    <w:rsid w:val="00B9631E"/>
    <w:rsid w:val="00B96387"/>
    <w:rsid w:val="00B96676"/>
    <w:rsid w:val="00B9689A"/>
    <w:rsid w:val="00B96E53"/>
    <w:rsid w:val="00B96E84"/>
    <w:rsid w:val="00B970CB"/>
    <w:rsid w:val="00B970EC"/>
    <w:rsid w:val="00B97119"/>
    <w:rsid w:val="00B971C3"/>
    <w:rsid w:val="00B97510"/>
    <w:rsid w:val="00B97563"/>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C2A"/>
    <w:rsid w:val="00BA0C68"/>
    <w:rsid w:val="00BA118C"/>
    <w:rsid w:val="00BA14B9"/>
    <w:rsid w:val="00BA150A"/>
    <w:rsid w:val="00BA15B7"/>
    <w:rsid w:val="00BA18F2"/>
    <w:rsid w:val="00BA19BF"/>
    <w:rsid w:val="00BA1A1A"/>
    <w:rsid w:val="00BA1A6F"/>
    <w:rsid w:val="00BA1C28"/>
    <w:rsid w:val="00BA1D0A"/>
    <w:rsid w:val="00BA1E04"/>
    <w:rsid w:val="00BA1E9F"/>
    <w:rsid w:val="00BA1F26"/>
    <w:rsid w:val="00BA216C"/>
    <w:rsid w:val="00BA21C7"/>
    <w:rsid w:val="00BA23D2"/>
    <w:rsid w:val="00BA2645"/>
    <w:rsid w:val="00BA2ACD"/>
    <w:rsid w:val="00BA2D33"/>
    <w:rsid w:val="00BA319B"/>
    <w:rsid w:val="00BA32EA"/>
    <w:rsid w:val="00BA32ED"/>
    <w:rsid w:val="00BA3389"/>
    <w:rsid w:val="00BA363F"/>
    <w:rsid w:val="00BA375B"/>
    <w:rsid w:val="00BA384F"/>
    <w:rsid w:val="00BA3BF7"/>
    <w:rsid w:val="00BA3F53"/>
    <w:rsid w:val="00BA44AF"/>
    <w:rsid w:val="00BA44C7"/>
    <w:rsid w:val="00BA453D"/>
    <w:rsid w:val="00BA45D4"/>
    <w:rsid w:val="00BA470C"/>
    <w:rsid w:val="00BA4789"/>
    <w:rsid w:val="00BA4990"/>
    <w:rsid w:val="00BA4B3A"/>
    <w:rsid w:val="00BA4B43"/>
    <w:rsid w:val="00BA4B90"/>
    <w:rsid w:val="00BA4D0F"/>
    <w:rsid w:val="00BA4D6A"/>
    <w:rsid w:val="00BA5302"/>
    <w:rsid w:val="00BA563D"/>
    <w:rsid w:val="00BA580F"/>
    <w:rsid w:val="00BA585A"/>
    <w:rsid w:val="00BA589C"/>
    <w:rsid w:val="00BA58F7"/>
    <w:rsid w:val="00BA61F2"/>
    <w:rsid w:val="00BA6783"/>
    <w:rsid w:val="00BA67A1"/>
    <w:rsid w:val="00BA6A22"/>
    <w:rsid w:val="00BA721D"/>
    <w:rsid w:val="00BA7238"/>
    <w:rsid w:val="00BA733F"/>
    <w:rsid w:val="00BA7960"/>
    <w:rsid w:val="00BA7D79"/>
    <w:rsid w:val="00BB0041"/>
    <w:rsid w:val="00BB0065"/>
    <w:rsid w:val="00BB060E"/>
    <w:rsid w:val="00BB0945"/>
    <w:rsid w:val="00BB0B3D"/>
    <w:rsid w:val="00BB0CB5"/>
    <w:rsid w:val="00BB0DBE"/>
    <w:rsid w:val="00BB0F36"/>
    <w:rsid w:val="00BB11C8"/>
    <w:rsid w:val="00BB15C7"/>
    <w:rsid w:val="00BB1650"/>
    <w:rsid w:val="00BB1689"/>
    <w:rsid w:val="00BB18CD"/>
    <w:rsid w:val="00BB1C9C"/>
    <w:rsid w:val="00BB1F20"/>
    <w:rsid w:val="00BB205D"/>
    <w:rsid w:val="00BB2362"/>
    <w:rsid w:val="00BB25C7"/>
    <w:rsid w:val="00BB28DE"/>
    <w:rsid w:val="00BB2CC2"/>
    <w:rsid w:val="00BB2CE5"/>
    <w:rsid w:val="00BB2D45"/>
    <w:rsid w:val="00BB2F82"/>
    <w:rsid w:val="00BB3354"/>
    <w:rsid w:val="00BB3512"/>
    <w:rsid w:val="00BB35D2"/>
    <w:rsid w:val="00BB3664"/>
    <w:rsid w:val="00BB36C7"/>
    <w:rsid w:val="00BB392D"/>
    <w:rsid w:val="00BB3B6D"/>
    <w:rsid w:val="00BB3DF5"/>
    <w:rsid w:val="00BB3FEE"/>
    <w:rsid w:val="00BB4045"/>
    <w:rsid w:val="00BB40B7"/>
    <w:rsid w:val="00BB42D8"/>
    <w:rsid w:val="00BB44F2"/>
    <w:rsid w:val="00BB48D5"/>
    <w:rsid w:val="00BB492C"/>
    <w:rsid w:val="00BB4D15"/>
    <w:rsid w:val="00BB4FC5"/>
    <w:rsid w:val="00BB5237"/>
    <w:rsid w:val="00BB537B"/>
    <w:rsid w:val="00BB5439"/>
    <w:rsid w:val="00BB546F"/>
    <w:rsid w:val="00BB5917"/>
    <w:rsid w:val="00BB5A2F"/>
    <w:rsid w:val="00BB5C95"/>
    <w:rsid w:val="00BB5DED"/>
    <w:rsid w:val="00BB5E91"/>
    <w:rsid w:val="00BB5F80"/>
    <w:rsid w:val="00BB6060"/>
    <w:rsid w:val="00BB6171"/>
    <w:rsid w:val="00BB6347"/>
    <w:rsid w:val="00BB63AA"/>
    <w:rsid w:val="00BB6416"/>
    <w:rsid w:val="00BB6AAC"/>
    <w:rsid w:val="00BB6B54"/>
    <w:rsid w:val="00BB6DE4"/>
    <w:rsid w:val="00BB6E3E"/>
    <w:rsid w:val="00BB6E7E"/>
    <w:rsid w:val="00BB7630"/>
    <w:rsid w:val="00BB7A3D"/>
    <w:rsid w:val="00BB7C10"/>
    <w:rsid w:val="00BC0114"/>
    <w:rsid w:val="00BC014B"/>
    <w:rsid w:val="00BC0324"/>
    <w:rsid w:val="00BC048A"/>
    <w:rsid w:val="00BC04F7"/>
    <w:rsid w:val="00BC0FE4"/>
    <w:rsid w:val="00BC11D2"/>
    <w:rsid w:val="00BC1257"/>
    <w:rsid w:val="00BC12F0"/>
    <w:rsid w:val="00BC1318"/>
    <w:rsid w:val="00BC1666"/>
    <w:rsid w:val="00BC1758"/>
    <w:rsid w:val="00BC1AE9"/>
    <w:rsid w:val="00BC1B94"/>
    <w:rsid w:val="00BC1C6A"/>
    <w:rsid w:val="00BC1CD3"/>
    <w:rsid w:val="00BC1D04"/>
    <w:rsid w:val="00BC1D0B"/>
    <w:rsid w:val="00BC1FB6"/>
    <w:rsid w:val="00BC20F2"/>
    <w:rsid w:val="00BC2119"/>
    <w:rsid w:val="00BC2692"/>
    <w:rsid w:val="00BC2890"/>
    <w:rsid w:val="00BC2D24"/>
    <w:rsid w:val="00BC2E73"/>
    <w:rsid w:val="00BC326E"/>
    <w:rsid w:val="00BC37F1"/>
    <w:rsid w:val="00BC3CA7"/>
    <w:rsid w:val="00BC3DE4"/>
    <w:rsid w:val="00BC3DFE"/>
    <w:rsid w:val="00BC3F46"/>
    <w:rsid w:val="00BC3FC9"/>
    <w:rsid w:val="00BC4083"/>
    <w:rsid w:val="00BC454D"/>
    <w:rsid w:val="00BC457C"/>
    <w:rsid w:val="00BC45D5"/>
    <w:rsid w:val="00BC4777"/>
    <w:rsid w:val="00BC47DB"/>
    <w:rsid w:val="00BC48A0"/>
    <w:rsid w:val="00BC48A3"/>
    <w:rsid w:val="00BC49F7"/>
    <w:rsid w:val="00BC4A5F"/>
    <w:rsid w:val="00BC4B7B"/>
    <w:rsid w:val="00BC4BDF"/>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8A3"/>
    <w:rsid w:val="00BD0906"/>
    <w:rsid w:val="00BD0946"/>
    <w:rsid w:val="00BD0C0C"/>
    <w:rsid w:val="00BD0D35"/>
    <w:rsid w:val="00BD0D50"/>
    <w:rsid w:val="00BD10CD"/>
    <w:rsid w:val="00BD12C9"/>
    <w:rsid w:val="00BD1390"/>
    <w:rsid w:val="00BD1857"/>
    <w:rsid w:val="00BD1879"/>
    <w:rsid w:val="00BD1955"/>
    <w:rsid w:val="00BD1D76"/>
    <w:rsid w:val="00BD1DC5"/>
    <w:rsid w:val="00BD1E31"/>
    <w:rsid w:val="00BD1F07"/>
    <w:rsid w:val="00BD2538"/>
    <w:rsid w:val="00BD27A1"/>
    <w:rsid w:val="00BD2866"/>
    <w:rsid w:val="00BD2EB9"/>
    <w:rsid w:val="00BD3371"/>
    <w:rsid w:val="00BD34FC"/>
    <w:rsid w:val="00BD3516"/>
    <w:rsid w:val="00BD352B"/>
    <w:rsid w:val="00BD3597"/>
    <w:rsid w:val="00BD35B9"/>
    <w:rsid w:val="00BD371B"/>
    <w:rsid w:val="00BD3806"/>
    <w:rsid w:val="00BD3968"/>
    <w:rsid w:val="00BD3BEB"/>
    <w:rsid w:val="00BD3F0E"/>
    <w:rsid w:val="00BD404C"/>
    <w:rsid w:val="00BD44CE"/>
    <w:rsid w:val="00BD4510"/>
    <w:rsid w:val="00BD463D"/>
    <w:rsid w:val="00BD46CC"/>
    <w:rsid w:val="00BD4DE0"/>
    <w:rsid w:val="00BD52B2"/>
    <w:rsid w:val="00BD54C9"/>
    <w:rsid w:val="00BD57AB"/>
    <w:rsid w:val="00BD5ABD"/>
    <w:rsid w:val="00BD5B74"/>
    <w:rsid w:val="00BD6148"/>
    <w:rsid w:val="00BD630D"/>
    <w:rsid w:val="00BD63F6"/>
    <w:rsid w:val="00BD67FD"/>
    <w:rsid w:val="00BD69A1"/>
    <w:rsid w:val="00BD6E36"/>
    <w:rsid w:val="00BD72F7"/>
    <w:rsid w:val="00BD74DA"/>
    <w:rsid w:val="00BD75FB"/>
    <w:rsid w:val="00BD79A7"/>
    <w:rsid w:val="00BD7D03"/>
    <w:rsid w:val="00BE03C2"/>
    <w:rsid w:val="00BE09A6"/>
    <w:rsid w:val="00BE0A45"/>
    <w:rsid w:val="00BE0B54"/>
    <w:rsid w:val="00BE0B84"/>
    <w:rsid w:val="00BE0F3A"/>
    <w:rsid w:val="00BE1015"/>
    <w:rsid w:val="00BE118C"/>
    <w:rsid w:val="00BE127C"/>
    <w:rsid w:val="00BE12D6"/>
    <w:rsid w:val="00BE1510"/>
    <w:rsid w:val="00BE160F"/>
    <w:rsid w:val="00BE17D7"/>
    <w:rsid w:val="00BE17E6"/>
    <w:rsid w:val="00BE189A"/>
    <w:rsid w:val="00BE1911"/>
    <w:rsid w:val="00BE1A22"/>
    <w:rsid w:val="00BE1B14"/>
    <w:rsid w:val="00BE1B31"/>
    <w:rsid w:val="00BE1D04"/>
    <w:rsid w:val="00BE1F6B"/>
    <w:rsid w:val="00BE20C2"/>
    <w:rsid w:val="00BE2133"/>
    <w:rsid w:val="00BE2284"/>
    <w:rsid w:val="00BE2600"/>
    <w:rsid w:val="00BE26B0"/>
    <w:rsid w:val="00BE26FC"/>
    <w:rsid w:val="00BE27CB"/>
    <w:rsid w:val="00BE2813"/>
    <w:rsid w:val="00BE28BD"/>
    <w:rsid w:val="00BE2EBE"/>
    <w:rsid w:val="00BE3525"/>
    <w:rsid w:val="00BE36F2"/>
    <w:rsid w:val="00BE37A0"/>
    <w:rsid w:val="00BE37DC"/>
    <w:rsid w:val="00BE3A09"/>
    <w:rsid w:val="00BE3A42"/>
    <w:rsid w:val="00BE3A63"/>
    <w:rsid w:val="00BE3AEE"/>
    <w:rsid w:val="00BE3E0A"/>
    <w:rsid w:val="00BE3E6E"/>
    <w:rsid w:val="00BE3FED"/>
    <w:rsid w:val="00BE429D"/>
    <w:rsid w:val="00BE42AC"/>
    <w:rsid w:val="00BE43AD"/>
    <w:rsid w:val="00BE44EA"/>
    <w:rsid w:val="00BE487D"/>
    <w:rsid w:val="00BE4A2D"/>
    <w:rsid w:val="00BE4A43"/>
    <w:rsid w:val="00BE4AE1"/>
    <w:rsid w:val="00BE4BCA"/>
    <w:rsid w:val="00BE4C13"/>
    <w:rsid w:val="00BE531F"/>
    <w:rsid w:val="00BE538B"/>
    <w:rsid w:val="00BE5431"/>
    <w:rsid w:val="00BE548B"/>
    <w:rsid w:val="00BE56BE"/>
    <w:rsid w:val="00BE5AA7"/>
    <w:rsid w:val="00BE5B46"/>
    <w:rsid w:val="00BE5BE1"/>
    <w:rsid w:val="00BE5CC9"/>
    <w:rsid w:val="00BE5D53"/>
    <w:rsid w:val="00BE5D90"/>
    <w:rsid w:val="00BE65D7"/>
    <w:rsid w:val="00BE67BD"/>
    <w:rsid w:val="00BE67E2"/>
    <w:rsid w:val="00BE67E6"/>
    <w:rsid w:val="00BE6893"/>
    <w:rsid w:val="00BE6A03"/>
    <w:rsid w:val="00BE721B"/>
    <w:rsid w:val="00BE7314"/>
    <w:rsid w:val="00BE739C"/>
    <w:rsid w:val="00BE73DB"/>
    <w:rsid w:val="00BE740E"/>
    <w:rsid w:val="00BE7580"/>
    <w:rsid w:val="00BE771B"/>
    <w:rsid w:val="00BE7970"/>
    <w:rsid w:val="00BE7E08"/>
    <w:rsid w:val="00BF024E"/>
    <w:rsid w:val="00BF0304"/>
    <w:rsid w:val="00BF0375"/>
    <w:rsid w:val="00BF0395"/>
    <w:rsid w:val="00BF0431"/>
    <w:rsid w:val="00BF0948"/>
    <w:rsid w:val="00BF0A30"/>
    <w:rsid w:val="00BF0AA2"/>
    <w:rsid w:val="00BF0BDC"/>
    <w:rsid w:val="00BF0E6A"/>
    <w:rsid w:val="00BF0E6F"/>
    <w:rsid w:val="00BF1071"/>
    <w:rsid w:val="00BF12D7"/>
    <w:rsid w:val="00BF1451"/>
    <w:rsid w:val="00BF169B"/>
    <w:rsid w:val="00BF170F"/>
    <w:rsid w:val="00BF1874"/>
    <w:rsid w:val="00BF190E"/>
    <w:rsid w:val="00BF1B1E"/>
    <w:rsid w:val="00BF1F4E"/>
    <w:rsid w:val="00BF1F6E"/>
    <w:rsid w:val="00BF209B"/>
    <w:rsid w:val="00BF20D0"/>
    <w:rsid w:val="00BF2239"/>
    <w:rsid w:val="00BF22C9"/>
    <w:rsid w:val="00BF2503"/>
    <w:rsid w:val="00BF2CCA"/>
    <w:rsid w:val="00BF2E81"/>
    <w:rsid w:val="00BF2F1E"/>
    <w:rsid w:val="00BF30B2"/>
    <w:rsid w:val="00BF3354"/>
    <w:rsid w:val="00BF336C"/>
    <w:rsid w:val="00BF3371"/>
    <w:rsid w:val="00BF346C"/>
    <w:rsid w:val="00BF3D60"/>
    <w:rsid w:val="00BF3DC1"/>
    <w:rsid w:val="00BF3EFE"/>
    <w:rsid w:val="00BF3F64"/>
    <w:rsid w:val="00BF3FEE"/>
    <w:rsid w:val="00BF4244"/>
    <w:rsid w:val="00BF432B"/>
    <w:rsid w:val="00BF4382"/>
    <w:rsid w:val="00BF475C"/>
    <w:rsid w:val="00BF4785"/>
    <w:rsid w:val="00BF4941"/>
    <w:rsid w:val="00BF4962"/>
    <w:rsid w:val="00BF50A2"/>
    <w:rsid w:val="00BF5369"/>
    <w:rsid w:val="00BF5568"/>
    <w:rsid w:val="00BF55A1"/>
    <w:rsid w:val="00BF572D"/>
    <w:rsid w:val="00BF579A"/>
    <w:rsid w:val="00BF5D53"/>
    <w:rsid w:val="00BF646B"/>
    <w:rsid w:val="00BF6810"/>
    <w:rsid w:val="00BF6CEB"/>
    <w:rsid w:val="00BF7128"/>
    <w:rsid w:val="00BF745D"/>
    <w:rsid w:val="00BF74A3"/>
    <w:rsid w:val="00BF7589"/>
    <w:rsid w:val="00BF776E"/>
    <w:rsid w:val="00BF7848"/>
    <w:rsid w:val="00BF7A1C"/>
    <w:rsid w:val="00BF7B93"/>
    <w:rsid w:val="00BF7BB7"/>
    <w:rsid w:val="00BF7C43"/>
    <w:rsid w:val="00BF7EBF"/>
    <w:rsid w:val="00BF7F3B"/>
    <w:rsid w:val="00C0009A"/>
    <w:rsid w:val="00C0025E"/>
    <w:rsid w:val="00C0029A"/>
    <w:rsid w:val="00C00484"/>
    <w:rsid w:val="00C0052F"/>
    <w:rsid w:val="00C006F2"/>
    <w:rsid w:val="00C00766"/>
    <w:rsid w:val="00C00893"/>
    <w:rsid w:val="00C00BB3"/>
    <w:rsid w:val="00C00F7D"/>
    <w:rsid w:val="00C010BE"/>
    <w:rsid w:val="00C01129"/>
    <w:rsid w:val="00C0125B"/>
    <w:rsid w:val="00C01610"/>
    <w:rsid w:val="00C0165D"/>
    <w:rsid w:val="00C016FF"/>
    <w:rsid w:val="00C01763"/>
    <w:rsid w:val="00C01907"/>
    <w:rsid w:val="00C022C6"/>
    <w:rsid w:val="00C02562"/>
    <w:rsid w:val="00C02578"/>
    <w:rsid w:val="00C026F8"/>
    <w:rsid w:val="00C0289B"/>
    <w:rsid w:val="00C028E6"/>
    <w:rsid w:val="00C028EC"/>
    <w:rsid w:val="00C02CBC"/>
    <w:rsid w:val="00C02D5B"/>
    <w:rsid w:val="00C02F1D"/>
    <w:rsid w:val="00C030EB"/>
    <w:rsid w:val="00C033D8"/>
    <w:rsid w:val="00C03645"/>
    <w:rsid w:val="00C036C4"/>
    <w:rsid w:val="00C03C75"/>
    <w:rsid w:val="00C03CA7"/>
    <w:rsid w:val="00C03DEC"/>
    <w:rsid w:val="00C03FE9"/>
    <w:rsid w:val="00C04569"/>
    <w:rsid w:val="00C0485E"/>
    <w:rsid w:val="00C04B3F"/>
    <w:rsid w:val="00C04BF1"/>
    <w:rsid w:val="00C04C79"/>
    <w:rsid w:val="00C04DB5"/>
    <w:rsid w:val="00C04DF3"/>
    <w:rsid w:val="00C04FF9"/>
    <w:rsid w:val="00C0525B"/>
    <w:rsid w:val="00C058DA"/>
    <w:rsid w:val="00C059BF"/>
    <w:rsid w:val="00C05BDC"/>
    <w:rsid w:val="00C05CA8"/>
    <w:rsid w:val="00C05E4C"/>
    <w:rsid w:val="00C05FD3"/>
    <w:rsid w:val="00C061A2"/>
    <w:rsid w:val="00C0698B"/>
    <w:rsid w:val="00C06ACF"/>
    <w:rsid w:val="00C06B17"/>
    <w:rsid w:val="00C06B5F"/>
    <w:rsid w:val="00C06C49"/>
    <w:rsid w:val="00C06DFF"/>
    <w:rsid w:val="00C06F83"/>
    <w:rsid w:val="00C071E0"/>
    <w:rsid w:val="00C071F8"/>
    <w:rsid w:val="00C07589"/>
    <w:rsid w:val="00C07A8C"/>
    <w:rsid w:val="00C07F31"/>
    <w:rsid w:val="00C07FAB"/>
    <w:rsid w:val="00C07FE2"/>
    <w:rsid w:val="00C10212"/>
    <w:rsid w:val="00C1058C"/>
    <w:rsid w:val="00C10723"/>
    <w:rsid w:val="00C1085B"/>
    <w:rsid w:val="00C1089D"/>
    <w:rsid w:val="00C10A51"/>
    <w:rsid w:val="00C10C62"/>
    <w:rsid w:val="00C10E5F"/>
    <w:rsid w:val="00C1162A"/>
    <w:rsid w:val="00C1163D"/>
    <w:rsid w:val="00C117CD"/>
    <w:rsid w:val="00C11E1B"/>
    <w:rsid w:val="00C1243D"/>
    <w:rsid w:val="00C125D3"/>
    <w:rsid w:val="00C1283B"/>
    <w:rsid w:val="00C12923"/>
    <w:rsid w:val="00C12BFC"/>
    <w:rsid w:val="00C12C5D"/>
    <w:rsid w:val="00C12D9B"/>
    <w:rsid w:val="00C12F44"/>
    <w:rsid w:val="00C130E9"/>
    <w:rsid w:val="00C131F7"/>
    <w:rsid w:val="00C133DC"/>
    <w:rsid w:val="00C135E0"/>
    <w:rsid w:val="00C13793"/>
    <w:rsid w:val="00C13BE2"/>
    <w:rsid w:val="00C13E72"/>
    <w:rsid w:val="00C13ED5"/>
    <w:rsid w:val="00C140D4"/>
    <w:rsid w:val="00C14118"/>
    <w:rsid w:val="00C14216"/>
    <w:rsid w:val="00C14255"/>
    <w:rsid w:val="00C14398"/>
    <w:rsid w:val="00C1487A"/>
    <w:rsid w:val="00C14C86"/>
    <w:rsid w:val="00C14CDD"/>
    <w:rsid w:val="00C14FFF"/>
    <w:rsid w:val="00C150F5"/>
    <w:rsid w:val="00C1533C"/>
    <w:rsid w:val="00C15395"/>
    <w:rsid w:val="00C159EF"/>
    <w:rsid w:val="00C15D3A"/>
    <w:rsid w:val="00C15EF8"/>
    <w:rsid w:val="00C15FB8"/>
    <w:rsid w:val="00C162C5"/>
    <w:rsid w:val="00C16506"/>
    <w:rsid w:val="00C1676A"/>
    <w:rsid w:val="00C16AAB"/>
    <w:rsid w:val="00C16C89"/>
    <w:rsid w:val="00C16F07"/>
    <w:rsid w:val="00C16F31"/>
    <w:rsid w:val="00C171C7"/>
    <w:rsid w:val="00C174E4"/>
    <w:rsid w:val="00C1770F"/>
    <w:rsid w:val="00C17740"/>
    <w:rsid w:val="00C17977"/>
    <w:rsid w:val="00C179C8"/>
    <w:rsid w:val="00C17CEB"/>
    <w:rsid w:val="00C17DD8"/>
    <w:rsid w:val="00C2023B"/>
    <w:rsid w:val="00C20916"/>
    <w:rsid w:val="00C20AA7"/>
    <w:rsid w:val="00C20C27"/>
    <w:rsid w:val="00C21266"/>
    <w:rsid w:val="00C21267"/>
    <w:rsid w:val="00C214C0"/>
    <w:rsid w:val="00C21A7D"/>
    <w:rsid w:val="00C21E7F"/>
    <w:rsid w:val="00C2261E"/>
    <w:rsid w:val="00C2298E"/>
    <w:rsid w:val="00C22B4D"/>
    <w:rsid w:val="00C22DCE"/>
    <w:rsid w:val="00C232EA"/>
    <w:rsid w:val="00C2335F"/>
    <w:rsid w:val="00C23423"/>
    <w:rsid w:val="00C234DD"/>
    <w:rsid w:val="00C23C37"/>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40B"/>
    <w:rsid w:val="00C25602"/>
    <w:rsid w:val="00C25A09"/>
    <w:rsid w:val="00C25C49"/>
    <w:rsid w:val="00C25D5F"/>
    <w:rsid w:val="00C25F19"/>
    <w:rsid w:val="00C261F5"/>
    <w:rsid w:val="00C263A5"/>
    <w:rsid w:val="00C2642F"/>
    <w:rsid w:val="00C26456"/>
    <w:rsid w:val="00C267F2"/>
    <w:rsid w:val="00C26975"/>
    <w:rsid w:val="00C269CE"/>
    <w:rsid w:val="00C26E16"/>
    <w:rsid w:val="00C26F54"/>
    <w:rsid w:val="00C273DD"/>
    <w:rsid w:val="00C275E5"/>
    <w:rsid w:val="00C27783"/>
    <w:rsid w:val="00C278E4"/>
    <w:rsid w:val="00C2793F"/>
    <w:rsid w:val="00C27A1D"/>
    <w:rsid w:val="00C301CF"/>
    <w:rsid w:val="00C30366"/>
    <w:rsid w:val="00C30378"/>
    <w:rsid w:val="00C30889"/>
    <w:rsid w:val="00C30CC2"/>
    <w:rsid w:val="00C30EA3"/>
    <w:rsid w:val="00C311DE"/>
    <w:rsid w:val="00C31563"/>
    <w:rsid w:val="00C31AE2"/>
    <w:rsid w:val="00C31D2A"/>
    <w:rsid w:val="00C31F0E"/>
    <w:rsid w:val="00C3229A"/>
    <w:rsid w:val="00C322A1"/>
    <w:rsid w:val="00C32629"/>
    <w:rsid w:val="00C32766"/>
    <w:rsid w:val="00C32BDB"/>
    <w:rsid w:val="00C32BDD"/>
    <w:rsid w:val="00C32F10"/>
    <w:rsid w:val="00C33197"/>
    <w:rsid w:val="00C333EF"/>
    <w:rsid w:val="00C33516"/>
    <w:rsid w:val="00C336D8"/>
    <w:rsid w:val="00C338E1"/>
    <w:rsid w:val="00C339FF"/>
    <w:rsid w:val="00C33B68"/>
    <w:rsid w:val="00C33C10"/>
    <w:rsid w:val="00C33CDC"/>
    <w:rsid w:val="00C33ED5"/>
    <w:rsid w:val="00C33F84"/>
    <w:rsid w:val="00C34206"/>
    <w:rsid w:val="00C342D7"/>
    <w:rsid w:val="00C34590"/>
    <w:rsid w:val="00C3487E"/>
    <w:rsid w:val="00C3494C"/>
    <w:rsid w:val="00C34B93"/>
    <w:rsid w:val="00C34C25"/>
    <w:rsid w:val="00C34D90"/>
    <w:rsid w:val="00C352DB"/>
    <w:rsid w:val="00C354F5"/>
    <w:rsid w:val="00C35661"/>
    <w:rsid w:val="00C356E5"/>
    <w:rsid w:val="00C36199"/>
    <w:rsid w:val="00C362FA"/>
    <w:rsid w:val="00C363F9"/>
    <w:rsid w:val="00C365C0"/>
    <w:rsid w:val="00C3682D"/>
    <w:rsid w:val="00C36964"/>
    <w:rsid w:val="00C36A47"/>
    <w:rsid w:val="00C36AEC"/>
    <w:rsid w:val="00C36B7D"/>
    <w:rsid w:val="00C36BEC"/>
    <w:rsid w:val="00C374E1"/>
    <w:rsid w:val="00C37505"/>
    <w:rsid w:val="00C3757A"/>
    <w:rsid w:val="00C375BD"/>
    <w:rsid w:val="00C375E6"/>
    <w:rsid w:val="00C375F5"/>
    <w:rsid w:val="00C37653"/>
    <w:rsid w:val="00C376DB"/>
    <w:rsid w:val="00C37847"/>
    <w:rsid w:val="00C37ACE"/>
    <w:rsid w:val="00C37B76"/>
    <w:rsid w:val="00C37C53"/>
    <w:rsid w:val="00C4013D"/>
    <w:rsid w:val="00C40DDF"/>
    <w:rsid w:val="00C40E2D"/>
    <w:rsid w:val="00C40FB0"/>
    <w:rsid w:val="00C41038"/>
    <w:rsid w:val="00C41110"/>
    <w:rsid w:val="00C412F8"/>
    <w:rsid w:val="00C41717"/>
    <w:rsid w:val="00C417C9"/>
    <w:rsid w:val="00C427AF"/>
    <w:rsid w:val="00C427DE"/>
    <w:rsid w:val="00C42D88"/>
    <w:rsid w:val="00C42DC5"/>
    <w:rsid w:val="00C42E04"/>
    <w:rsid w:val="00C43192"/>
    <w:rsid w:val="00C433CD"/>
    <w:rsid w:val="00C4357D"/>
    <w:rsid w:val="00C435A3"/>
    <w:rsid w:val="00C4365E"/>
    <w:rsid w:val="00C438AA"/>
    <w:rsid w:val="00C43996"/>
    <w:rsid w:val="00C43A14"/>
    <w:rsid w:val="00C43CB9"/>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780"/>
    <w:rsid w:val="00C458DF"/>
    <w:rsid w:val="00C45C56"/>
    <w:rsid w:val="00C45CBC"/>
    <w:rsid w:val="00C45DCF"/>
    <w:rsid w:val="00C45E99"/>
    <w:rsid w:val="00C45F3F"/>
    <w:rsid w:val="00C461A7"/>
    <w:rsid w:val="00C463DE"/>
    <w:rsid w:val="00C46559"/>
    <w:rsid w:val="00C46719"/>
    <w:rsid w:val="00C46742"/>
    <w:rsid w:val="00C468B3"/>
    <w:rsid w:val="00C4690E"/>
    <w:rsid w:val="00C46B4E"/>
    <w:rsid w:val="00C46CA4"/>
    <w:rsid w:val="00C46DF0"/>
    <w:rsid w:val="00C46F18"/>
    <w:rsid w:val="00C46F5D"/>
    <w:rsid w:val="00C47232"/>
    <w:rsid w:val="00C4755B"/>
    <w:rsid w:val="00C47594"/>
    <w:rsid w:val="00C47A12"/>
    <w:rsid w:val="00C47A8A"/>
    <w:rsid w:val="00C47AE0"/>
    <w:rsid w:val="00C47B5A"/>
    <w:rsid w:val="00C47C6F"/>
    <w:rsid w:val="00C47D33"/>
    <w:rsid w:val="00C47DD0"/>
    <w:rsid w:val="00C47E77"/>
    <w:rsid w:val="00C47FA8"/>
    <w:rsid w:val="00C500B0"/>
    <w:rsid w:val="00C50405"/>
    <w:rsid w:val="00C50566"/>
    <w:rsid w:val="00C50910"/>
    <w:rsid w:val="00C5106A"/>
    <w:rsid w:val="00C5154D"/>
    <w:rsid w:val="00C519BF"/>
    <w:rsid w:val="00C51A56"/>
    <w:rsid w:val="00C51B6C"/>
    <w:rsid w:val="00C51E94"/>
    <w:rsid w:val="00C51EE8"/>
    <w:rsid w:val="00C5210A"/>
    <w:rsid w:val="00C527CA"/>
    <w:rsid w:val="00C52806"/>
    <w:rsid w:val="00C5286D"/>
    <w:rsid w:val="00C52988"/>
    <w:rsid w:val="00C52A7A"/>
    <w:rsid w:val="00C52B5E"/>
    <w:rsid w:val="00C52FC2"/>
    <w:rsid w:val="00C53105"/>
    <w:rsid w:val="00C53173"/>
    <w:rsid w:val="00C5327B"/>
    <w:rsid w:val="00C537C5"/>
    <w:rsid w:val="00C537C6"/>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B3"/>
    <w:rsid w:val="00C56575"/>
    <w:rsid w:val="00C56604"/>
    <w:rsid w:val="00C569D9"/>
    <w:rsid w:val="00C56A0A"/>
    <w:rsid w:val="00C56A93"/>
    <w:rsid w:val="00C56B84"/>
    <w:rsid w:val="00C56BFA"/>
    <w:rsid w:val="00C56C55"/>
    <w:rsid w:val="00C56D37"/>
    <w:rsid w:val="00C56D46"/>
    <w:rsid w:val="00C56DF9"/>
    <w:rsid w:val="00C57486"/>
    <w:rsid w:val="00C5769E"/>
    <w:rsid w:val="00C5799A"/>
    <w:rsid w:val="00C57EBF"/>
    <w:rsid w:val="00C6007F"/>
    <w:rsid w:val="00C601C1"/>
    <w:rsid w:val="00C60270"/>
    <w:rsid w:val="00C605E9"/>
    <w:rsid w:val="00C607F9"/>
    <w:rsid w:val="00C6094D"/>
    <w:rsid w:val="00C609B6"/>
    <w:rsid w:val="00C60C30"/>
    <w:rsid w:val="00C611B2"/>
    <w:rsid w:val="00C6155F"/>
    <w:rsid w:val="00C61863"/>
    <w:rsid w:val="00C6266B"/>
    <w:rsid w:val="00C62835"/>
    <w:rsid w:val="00C6287A"/>
    <w:rsid w:val="00C628C8"/>
    <w:rsid w:val="00C62C58"/>
    <w:rsid w:val="00C62EE7"/>
    <w:rsid w:val="00C6331C"/>
    <w:rsid w:val="00C6337A"/>
    <w:rsid w:val="00C635B1"/>
    <w:rsid w:val="00C63A39"/>
    <w:rsid w:val="00C63A7B"/>
    <w:rsid w:val="00C63A80"/>
    <w:rsid w:val="00C63D11"/>
    <w:rsid w:val="00C64036"/>
    <w:rsid w:val="00C6415F"/>
    <w:rsid w:val="00C64239"/>
    <w:rsid w:val="00C6430E"/>
    <w:rsid w:val="00C645BB"/>
    <w:rsid w:val="00C64707"/>
    <w:rsid w:val="00C6471A"/>
    <w:rsid w:val="00C64841"/>
    <w:rsid w:val="00C648F7"/>
    <w:rsid w:val="00C6491D"/>
    <w:rsid w:val="00C64D18"/>
    <w:rsid w:val="00C64E27"/>
    <w:rsid w:val="00C650A9"/>
    <w:rsid w:val="00C65118"/>
    <w:rsid w:val="00C651E8"/>
    <w:rsid w:val="00C65229"/>
    <w:rsid w:val="00C65C29"/>
    <w:rsid w:val="00C65D3B"/>
    <w:rsid w:val="00C65D9B"/>
    <w:rsid w:val="00C66504"/>
    <w:rsid w:val="00C6652C"/>
    <w:rsid w:val="00C66669"/>
    <w:rsid w:val="00C666C9"/>
    <w:rsid w:val="00C66A0C"/>
    <w:rsid w:val="00C66F9C"/>
    <w:rsid w:val="00C67086"/>
    <w:rsid w:val="00C67339"/>
    <w:rsid w:val="00C67475"/>
    <w:rsid w:val="00C67479"/>
    <w:rsid w:val="00C6747A"/>
    <w:rsid w:val="00C67570"/>
    <w:rsid w:val="00C6764A"/>
    <w:rsid w:val="00C679E8"/>
    <w:rsid w:val="00C67C77"/>
    <w:rsid w:val="00C67CA5"/>
    <w:rsid w:val="00C67F0D"/>
    <w:rsid w:val="00C70067"/>
    <w:rsid w:val="00C70098"/>
    <w:rsid w:val="00C700B1"/>
    <w:rsid w:val="00C701D2"/>
    <w:rsid w:val="00C70400"/>
    <w:rsid w:val="00C707BD"/>
    <w:rsid w:val="00C70DEB"/>
    <w:rsid w:val="00C70E11"/>
    <w:rsid w:val="00C70E6D"/>
    <w:rsid w:val="00C71262"/>
    <w:rsid w:val="00C7159E"/>
    <w:rsid w:val="00C71748"/>
    <w:rsid w:val="00C71908"/>
    <w:rsid w:val="00C719BE"/>
    <w:rsid w:val="00C71A05"/>
    <w:rsid w:val="00C71A84"/>
    <w:rsid w:val="00C7210B"/>
    <w:rsid w:val="00C72413"/>
    <w:rsid w:val="00C72458"/>
    <w:rsid w:val="00C724AB"/>
    <w:rsid w:val="00C72512"/>
    <w:rsid w:val="00C727E2"/>
    <w:rsid w:val="00C729F5"/>
    <w:rsid w:val="00C72A1B"/>
    <w:rsid w:val="00C72B5C"/>
    <w:rsid w:val="00C72C17"/>
    <w:rsid w:val="00C72E33"/>
    <w:rsid w:val="00C73027"/>
    <w:rsid w:val="00C732D0"/>
    <w:rsid w:val="00C733DA"/>
    <w:rsid w:val="00C734F2"/>
    <w:rsid w:val="00C73642"/>
    <w:rsid w:val="00C737EE"/>
    <w:rsid w:val="00C73977"/>
    <w:rsid w:val="00C73BD9"/>
    <w:rsid w:val="00C73D8D"/>
    <w:rsid w:val="00C7411B"/>
    <w:rsid w:val="00C74450"/>
    <w:rsid w:val="00C744C5"/>
    <w:rsid w:val="00C744F3"/>
    <w:rsid w:val="00C74782"/>
    <w:rsid w:val="00C7478F"/>
    <w:rsid w:val="00C747DD"/>
    <w:rsid w:val="00C747F4"/>
    <w:rsid w:val="00C74A5D"/>
    <w:rsid w:val="00C74B42"/>
    <w:rsid w:val="00C75121"/>
    <w:rsid w:val="00C752BE"/>
    <w:rsid w:val="00C75524"/>
    <w:rsid w:val="00C7568F"/>
    <w:rsid w:val="00C75965"/>
    <w:rsid w:val="00C75BAA"/>
    <w:rsid w:val="00C75C8C"/>
    <w:rsid w:val="00C75D76"/>
    <w:rsid w:val="00C75F93"/>
    <w:rsid w:val="00C76025"/>
    <w:rsid w:val="00C760F8"/>
    <w:rsid w:val="00C761BD"/>
    <w:rsid w:val="00C76275"/>
    <w:rsid w:val="00C763D2"/>
    <w:rsid w:val="00C765E2"/>
    <w:rsid w:val="00C76B61"/>
    <w:rsid w:val="00C76E3F"/>
    <w:rsid w:val="00C7703E"/>
    <w:rsid w:val="00C7710D"/>
    <w:rsid w:val="00C7713E"/>
    <w:rsid w:val="00C7746D"/>
    <w:rsid w:val="00C774C8"/>
    <w:rsid w:val="00C77A6C"/>
    <w:rsid w:val="00C77DAD"/>
    <w:rsid w:val="00C77DE3"/>
    <w:rsid w:val="00C803EF"/>
    <w:rsid w:val="00C80598"/>
    <w:rsid w:val="00C80A36"/>
    <w:rsid w:val="00C80B82"/>
    <w:rsid w:val="00C80BD3"/>
    <w:rsid w:val="00C80C89"/>
    <w:rsid w:val="00C80E37"/>
    <w:rsid w:val="00C811F3"/>
    <w:rsid w:val="00C81514"/>
    <w:rsid w:val="00C8161E"/>
    <w:rsid w:val="00C81635"/>
    <w:rsid w:val="00C81752"/>
    <w:rsid w:val="00C81837"/>
    <w:rsid w:val="00C818F3"/>
    <w:rsid w:val="00C81E4D"/>
    <w:rsid w:val="00C81E7E"/>
    <w:rsid w:val="00C820C9"/>
    <w:rsid w:val="00C8226B"/>
    <w:rsid w:val="00C82520"/>
    <w:rsid w:val="00C825B3"/>
    <w:rsid w:val="00C82637"/>
    <w:rsid w:val="00C82A6E"/>
    <w:rsid w:val="00C82F1B"/>
    <w:rsid w:val="00C83158"/>
    <w:rsid w:val="00C8358E"/>
    <w:rsid w:val="00C83993"/>
    <w:rsid w:val="00C83D68"/>
    <w:rsid w:val="00C83DB9"/>
    <w:rsid w:val="00C8412E"/>
    <w:rsid w:val="00C8494F"/>
    <w:rsid w:val="00C849CD"/>
    <w:rsid w:val="00C84CC6"/>
    <w:rsid w:val="00C84CF9"/>
    <w:rsid w:val="00C85315"/>
    <w:rsid w:val="00C85A52"/>
    <w:rsid w:val="00C85DA3"/>
    <w:rsid w:val="00C85F26"/>
    <w:rsid w:val="00C8608D"/>
    <w:rsid w:val="00C860A5"/>
    <w:rsid w:val="00C860C8"/>
    <w:rsid w:val="00C86444"/>
    <w:rsid w:val="00C86566"/>
    <w:rsid w:val="00C865B9"/>
    <w:rsid w:val="00C866A8"/>
    <w:rsid w:val="00C86A10"/>
    <w:rsid w:val="00C86A94"/>
    <w:rsid w:val="00C8723A"/>
    <w:rsid w:val="00C87322"/>
    <w:rsid w:val="00C87521"/>
    <w:rsid w:val="00C8795D"/>
    <w:rsid w:val="00C87A42"/>
    <w:rsid w:val="00C900E4"/>
    <w:rsid w:val="00C900F4"/>
    <w:rsid w:val="00C90546"/>
    <w:rsid w:val="00C908F4"/>
    <w:rsid w:val="00C90AC6"/>
    <w:rsid w:val="00C90BC3"/>
    <w:rsid w:val="00C90FDA"/>
    <w:rsid w:val="00C91125"/>
    <w:rsid w:val="00C91233"/>
    <w:rsid w:val="00C91248"/>
    <w:rsid w:val="00C913D9"/>
    <w:rsid w:val="00C9162B"/>
    <w:rsid w:val="00C91A6E"/>
    <w:rsid w:val="00C91BEC"/>
    <w:rsid w:val="00C91CBE"/>
    <w:rsid w:val="00C91F7A"/>
    <w:rsid w:val="00C921CC"/>
    <w:rsid w:val="00C9244F"/>
    <w:rsid w:val="00C92521"/>
    <w:rsid w:val="00C925BC"/>
    <w:rsid w:val="00C9278A"/>
    <w:rsid w:val="00C92907"/>
    <w:rsid w:val="00C92B40"/>
    <w:rsid w:val="00C92B56"/>
    <w:rsid w:val="00C92C27"/>
    <w:rsid w:val="00C92D60"/>
    <w:rsid w:val="00C92EDB"/>
    <w:rsid w:val="00C92F67"/>
    <w:rsid w:val="00C9313D"/>
    <w:rsid w:val="00C93176"/>
    <w:rsid w:val="00C932F3"/>
    <w:rsid w:val="00C9334D"/>
    <w:rsid w:val="00C9353C"/>
    <w:rsid w:val="00C93812"/>
    <w:rsid w:val="00C93A30"/>
    <w:rsid w:val="00C93A54"/>
    <w:rsid w:val="00C93A9A"/>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6259"/>
    <w:rsid w:val="00C965F7"/>
    <w:rsid w:val="00C96661"/>
    <w:rsid w:val="00C96940"/>
    <w:rsid w:val="00C96996"/>
    <w:rsid w:val="00C96BD9"/>
    <w:rsid w:val="00C96CEF"/>
    <w:rsid w:val="00C96D7C"/>
    <w:rsid w:val="00C96DC6"/>
    <w:rsid w:val="00C96EFD"/>
    <w:rsid w:val="00C96FF7"/>
    <w:rsid w:val="00C972EA"/>
    <w:rsid w:val="00C9797B"/>
    <w:rsid w:val="00C97C12"/>
    <w:rsid w:val="00C97D69"/>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6A4"/>
    <w:rsid w:val="00CA16BB"/>
    <w:rsid w:val="00CA1CDC"/>
    <w:rsid w:val="00CA1D26"/>
    <w:rsid w:val="00CA1D62"/>
    <w:rsid w:val="00CA1FE1"/>
    <w:rsid w:val="00CA2161"/>
    <w:rsid w:val="00CA224C"/>
    <w:rsid w:val="00CA2315"/>
    <w:rsid w:val="00CA2881"/>
    <w:rsid w:val="00CA2A69"/>
    <w:rsid w:val="00CA2ED0"/>
    <w:rsid w:val="00CA324C"/>
    <w:rsid w:val="00CA3477"/>
    <w:rsid w:val="00CA371A"/>
    <w:rsid w:val="00CA3D17"/>
    <w:rsid w:val="00CA411A"/>
    <w:rsid w:val="00CA4261"/>
    <w:rsid w:val="00CA448B"/>
    <w:rsid w:val="00CA4925"/>
    <w:rsid w:val="00CA4A8A"/>
    <w:rsid w:val="00CA4D36"/>
    <w:rsid w:val="00CA526C"/>
    <w:rsid w:val="00CA534A"/>
    <w:rsid w:val="00CA5A23"/>
    <w:rsid w:val="00CA600C"/>
    <w:rsid w:val="00CA6686"/>
    <w:rsid w:val="00CA66A3"/>
    <w:rsid w:val="00CA6BE9"/>
    <w:rsid w:val="00CA6CD9"/>
    <w:rsid w:val="00CA6D37"/>
    <w:rsid w:val="00CA6F52"/>
    <w:rsid w:val="00CA72D9"/>
    <w:rsid w:val="00CA74D9"/>
    <w:rsid w:val="00CA7611"/>
    <w:rsid w:val="00CA7902"/>
    <w:rsid w:val="00CA7BE5"/>
    <w:rsid w:val="00CA7CA3"/>
    <w:rsid w:val="00CB0034"/>
    <w:rsid w:val="00CB0104"/>
    <w:rsid w:val="00CB018D"/>
    <w:rsid w:val="00CB0217"/>
    <w:rsid w:val="00CB02D2"/>
    <w:rsid w:val="00CB05B5"/>
    <w:rsid w:val="00CB1420"/>
    <w:rsid w:val="00CB14A4"/>
    <w:rsid w:val="00CB1667"/>
    <w:rsid w:val="00CB1BDC"/>
    <w:rsid w:val="00CB1C68"/>
    <w:rsid w:val="00CB1DC7"/>
    <w:rsid w:val="00CB1EB9"/>
    <w:rsid w:val="00CB1ED5"/>
    <w:rsid w:val="00CB1F96"/>
    <w:rsid w:val="00CB20F9"/>
    <w:rsid w:val="00CB2454"/>
    <w:rsid w:val="00CB268A"/>
    <w:rsid w:val="00CB2978"/>
    <w:rsid w:val="00CB3044"/>
    <w:rsid w:val="00CB30CB"/>
    <w:rsid w:val="00CB31EC"/>
    <w:rsid w:val="00CB38CB"/>
    <w:rsid w:val="00CB3FBF"/>
    <w:rsid w:val="00CB4053"/>
    <w:rsid w:val="00CB421C"/>
    <w:rsid w:val="00CB441E"/>
    <w:rsid w:val="00CB4445"/>
    <w:rsid w:val="00CB46A9"/>
    <w:rsid w:val="00CB46AC"/>
    <w:rsid w:val="00CB4A0E"/>
    <w:rsid w:val="00CB4DD7"/>
    <w:rsid w:val="00CB4EDF"/>
    <w:rsid w:val="00CB4F75"/>
    <w:rsid w:val="00CB5027"/>
    <w:rsid w:val="00CB52B7"/>
    <w:rsid w:val="00CB5552"/>
    <w:rsid w:val="00CB56F1"/>
    <w:rsid w:val="00CB577B"/>
    <w:rsid w:val="00CB584D"/>
    <w:rsid w:val="00CB58AD"/>
    <w:rsid w:val="00CB5923"/>
    <w:rsid w:val="00CB5C45"/>
    <w:rsid w:val="00CB5CA1"/>
    <w:rsid w:val="00CB5CA8"/>
    <w:rsid w:val="00CB5E9A"/>
    <w:rsid w:val="00CB5FC5"/>
    <w:rsid w:val="00CB6096"/>
    <w:rsid w:val="00CB60F2"/>
    <w:rsid w:val="00CB614D"/>
    <w:rsid w:val="00CB6198"/>
    <w:rsid w:val="00CB62DC"/>
    <w:rsid w:val="00CB62EA"/>
    <w:rsid w:val="00CB6300"/>
    <w:rsid w:val="00CB6382"/>
    <w:rsid w:val="00CB639D"/>
    <w:rsid w:val="00CB63A2"/>
    <w:rsid w:val="00CB641A"/>
    <w:rsid w:val="00CB660C"/>
    <w:rsid w:val="00CB679E"/>
    <w:rsid w:val="00CB68AD"/>
    <w:rsid w:val="00CB6A0F"/>
    <w:rsid w:val="00CB6AED"/>
    <w:rsid w:val="00CB7178"/>
    <w:rsid w:val="00CB7283"/>
    <w:rsid w:val="00CB75FA"/>
    <w:rsid w:val="00CB7826"/>
    <w:rsid w:val="00CB794D"/>
    <w:rsid w:val="00CB7E65"/>
    <w:rsid w:val="00CC01F5"/>
    <w:rsid w:val="00CC0273"/>
    <w:rsid w:val="00CC0A42"/>
    <w:rsid w:val="00CC0B16"/>
    <w:rsid w:val="00CC0BCE"/>
    <w:rsid w:val="00CC1061"/>
    <w:rsid w:val="00CC1122"/>
    <w:rsid w:val="00CC1202"/>
    <w:rsid w:val="00CC12DE"/>
    <w:rsid w:val="00CC139D"/>
    <w:rsid w:val="00CC1429"/>
    <w:rsid w:val="00CC15E8"/>
    <w:rsid w:val="00CC173C"/>
    <w:rsid w:val="00CC1CE4"/>
    <w:rsid w:val="00CC1E07"/>
    <w:rsid w:val="00CC1E9D"/>
    <w:rsid w:val="00CC1EFE"/>
    <w:rsid w:val="00CC26F8"/>
    <w:rsid w:val="00CC26FB"/>
    <w:rsid w:val="00CC2B2C"/>
    <w:rsid w:val="00CC2B95"/>
    <w:rsid w:val="00CC2DB8"/>
    <w:rsid w:val="00CC2E85"/>
    <w:rsid w:val="00CC3021"/>
    <w:rsid w:val="00CC31E8"/>
    <w:rsid w:val="00CC35DF"/>
    <w:rsid w:val="00CC38B1"/>
    <w:rsid w:val="00CC3932"/>
    <w:rsid w:val="00CC3AB5"/>
    <w:rsid w:val="00CC3B1F"/>
    <w:rsid w:val="00CC3C8C"/>
    <w:rsid w:val="00CC3CAC"/>
    <w:rsid w:val="00CC3EF0"/>
    <w:rsid w:val="00CC4137"/>
    <w:rsid w:val="00CC4388"/>
    <w:rsid w:val="00CC4EF5"/>
    <w:rsid w:val="00CC4FE4"/>
    <w:rsid w:val="00CC506B"/>
    <w:rsid w:val="00CC5174"/>
    <w:rsid w:val="00CC5258"/>
    <w:rsid w:val="00CC5288"/>
    <w:rsid w:val="00CC5814"/>
    <w:rsid w:val="00CC5E3D"/>
    <w:rsid w:val="00CC61DA"/>
    <w:rsid w:val="00CC6C7F"/>
    <w:rsid w:val="00CC6EE5"/>
    <w:rsid w:val="00CC6F72"/>
    <w:rsid w:val="00CC6F88"/>
    <w:rsid w:val="00CC700B"/>
    <w:rsid w:val="00CC74C9"/>
    <w:rsid w:val="00CC76DE"/>
    <w:rsid w:val="00CC77ED"/>
    <w:rsid w:val="00CC785A"/>
    <w:rsid w:val="00CC7ABC"/>
    <w:rsid w:val="00CC7B15"/>
    <w:rsid w:val="00CC7BB8"/>
    <w:rsid w:val="00CC7D1D"/>
    <w:rsid w:val="00CC7F2C"/>
    <w:rsid w:val="00CD0175"/>
    <w:rsid w:val="00CD01F7"/>
    <w:rsid w:val="00CD031A"/>
    <w:rsid w:val="00CD050F"/>
    <w:rsid w:val="00CD0639"/>
    <w:rsid w:val="00CD0963"/>
    <w:rsid w:val="00CD0C41"/>
    <w:rsid w:val="00CD0F12"/>
    <w:rsid w:val="00CD0FAE"/>
    <w:rsid w:val="00CD137D"/>
    <w:rsid w:val="00CD13D7"/>
    <w:rsid w:val="00CD15AB"/>
    <w:rsid w:val="00CD1A06"/>
    <w:rsid w:val="00CD1AD6"/>
    <w:rsid w:val="00CD1C59"/>
    <w:rsid w:val="00CD1C92"/>
    <w:rsid w:val="00CD1D25"/>
    <w:rsid w:val="00CD1E7C"/>
    <w:rsid w:val="00CD1ED6"/>
    <w:rsid w:val="00CD1FBD"/>
    <w:rsid w:val="00CD2117"/>
    <w:rsid w:val="00CD2543"/>
    <w:rsid w:val="00CD2A5E"/>
    <w:rsid w:val="00CD2D9D"/>
    <w:rsid w:val="00CD2E3F"/>
    <w:rsid w:val="00CD2EDE"/>
    <w:rsid w:val="00CD35FA"/>
    <w:rsid w:val="00CD3774"/>
    <w:rsid w:val="00CD3809"/>
    <w:rsid w:val="00CD3A7A"/>
    <w:rsid w:val="00CD3AD0"/>
    <w:rsid w:val="00CD3C70"/>
    <w:rsid w:val="00CD3DCF"/>
    <w:rsid w:val="00CD3F04"/>
    <w:rsid w:val="00CD3FFE"/>
    <w:rsid w:val="00CD41E1"/>
    <w:rsid w:val="00CD42B1"/>
    <w:rsid w:val="00CD42B8"/>
    <w:rsid w:val="00CD438F"/>
    <w:rsid w:val="00CD4400"/>
    <w:rsid w:val="00CD448C"/>
    <w:rsid w:val="00CD462E"/>
    <w:rsid w:val="00CD47A0"/>
    <w:rsid w:val="00CD4BEF"/>
    <w:rsid w:val="00CD4DCC"/>
    <w:rsid w:val="00CD4F13"/>
    <w:rsid w:val="00CD51DA"/>
    <w:rsid w:val="00CD521F"/>
    <w:rsid w:val="00CD5583"/>
    <w:rsid w:val="00CD5679"/>
    <w:rsid w:val="00CD5704"/>
    <w:rsid w:val="00CD59B6"/>
    <w:rsid w:val="00CD5A3D"/>
    <w:rsid w:val="00CD600E"/>
    <w:rsid w:val="00CD651D"/>
    <w:rsid w:val="00CD65C1"/>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C1D"/>
    <w:rsid w:val="00CE0D35"/>
    <w:rsid w:val="00CE0F6B"/>
    <w:rsid w:val="00CE1068"/>
    <w:rsid w:val="00CE1437"/>
    <w:rsid w:val="00CE1510"/>
    <w:rsid w:val="00CE179C"/>
    <w:rsid w:val="00CE1A9E"/>
    <w:rsid w:val="00CE1C88"/>
    <w:rsid w:val="00CE1CD6"/>
    <w:rsid w:val="00CE1D40"/>
    <w:rsid w:val="00CE1EA0"/>
    <w:rsid w:val="00CE1FBD"/>
    <w:rsid w:val="00CE2071"/>
    <w:rsid w:val="00CE215F"/>
    <w:rsid w:val="00CE216A"/>
    <w:rsid w:val="00CE22BA"/>
    <w:rsid w:val="00CE22E1"/>
    <w:rsid w:val="00CE2483"/>
    <w:rsid w:val="00CE24D2"/>
    <w:rsid w:val="00CE2584"/>
    <w:rsid w:val="00CE2861"/>
    <w:rsid w:val="00CE2B86"/>
    <w:rsid w:val="00CE2C77"/>
    <w:rsid w:val="00CE2E72"/>
    <w:rsid w:val="00CE33E2"/>
    <w:rsid w:val="00CE360D"/>
    <w:rsid w:val="00CE363B"/>
    <w:rsid w:val="00CE3A39"/>
    <w:rsid w:val="00CE3B5B"/>
    <w:rsid w:val="00CE410E"/>
    <w:rsid w:val="00CE4412"/>
    <w:rsid w:val="00CE4574"/>
    <w:rsid w:val="00CE46F1"/>
    <w:rsid w:val="00CE4844"/>
    <w:rsid w:val="00CE4B2C"/>
    <w:rsid w:val="00CE4CCB"/>
    <w:rsid w:val="00CE4D82"/>
    <w:rsid w:val="00CE5058"/>
    <w:rsid w:val="00CE5608"/>
    <w:rsid w:val="00CE5902"/>
    <w:rsid w:val="00CE5C7C"/>
    <w:rsid w:val="00CE5D4B"/>
    <w:rsid w:val="00CE5DB9"/>
    <w:rsid w:val="00CE5EA0"/>
    <w:rsid w:val="00CE5EA3"/>
    <w:rsid w:val="00CE5F2A"/>
    <w:rsid w:val="00CE5FCC"/>
    <w:rsid w:val="00CE6356"/>
    <w:rsid w:val="00CE6364"/>
    <w:rsid w:val="00CE64CE"/>
    <w:rsid w:val="00CE6561"/>
    <w:rsid w:val="00CE65F0"/>
    <w:rsid w:val="00CE6A4A"/>
    <w:rsid w:val="00CE6B67"/>
    <w:rsid w:val="00CE6D56"/>
    <w:rsid w:val="00CE6D89"/>
    <w:rsid w:val="00CE6E4D"/>
    <w:rsid w:val="00CE6FC1"/>
    <w:rsid w:val="00CE70CA"/>
    <w:rsid w:val="00CE715E"/>
    <w:rsid w:val="00CE7217"/>
    <w:rsid w:val="00CE761E"/>
    <w:rsid w:val="00CE767C"/>
    <w:rsid w:val="00CE7831"/>
    <w:rsid w:val="00CE7978"/>
    <w:rsid w:val="00CE7A30"/>
    <w:rsid w:val="00CE7BDC"/>
    <w:rsid w:val="00CE7C0E"/>
    <w:rsid w:val="00CE7DF5"/>
    <w:rsid w:val="00CE7FD7"/>
    <w:rsid w:val="00CF014A"/>
    <w:rsid w:val="00CF0163"/>
    <w:rsid w:val="00CF02A2"/>
    <w:rsid w:val="00CF0466"/>
    <w:rsid w:val="00CF04DE"/>
    <w:rsid w:val="00CF0613"/>
    <w:rsid w:val="00CF066A"/>
    <w:rsid w:val="00CF0787"/>
    <w:rsid w:val="00CF0858"/>
    <w:rsid w:val="00CF098A"/>
    <w:rsid w:val="00CF0AEB"/>
    <w:rsid w:val="00CF0E07"/>
    <w:rsid w:val="00CF0EBF"/>
    <w:rsid w:val="00CF1224"/>
    <w:rsid w:val="00CF146E"/>
    <w:rsid w:val="00CF14CE"/>
    <w:rsid w:val="00CF159D"/>
    <w:rsid w:val="00CF180B"/>
    <w:rsid w:val="00CF21BE"/>
    <w:rsid w:val="00CF223D"/>
    <w:rsid w:val="00CF247A"/>
    <w:rsid w:val="00CF2631"/>
    <w:rsid w:val="00CF26AC"/>
    <w:rsid w:val="00CF2739"/>
    <w:rsid w:val="00CF288A"/>
    <w:rsid w:val="00CF2ABD"/>
    <w:rsid w:val="00CF2E4F"/>
    <w:rsid w:val="00CF2FBD"/>
    <w:rsid w:val="00CF307D"/>
    <w:rsid w:val="00CF3A7A"/>
    <w:rsid w:val="00CF3CB5"/>
    <w:rsid w:val="00CF3F41"/>
    <w:rsid w:val="00CF4122"/>
    <w:rsid w:val="00CF444C"/>
    <w:rsid w:val="00CF45AD"/>
    <w:rsid w:val="00CF4CEA"/>
    <w:rsid w:val="00CF4DF1"/>
    <w:rsid w:val="00CF5451"/>
    <w:rsid w:val="00CF55C0"/>
    <w:rsid w:val="00CF562C"/>
    <w:rsid w:val="00CF56C9"/>
    <w:rsid w:val="00CF5902"/>
    <w:rsid w:val="00CF5951"/>
    <w:rsid w:val="00CF5A1A"/>
    <w:rsid w:val="00CF5AA6"/>
    <w:rsid w:val="00CF5C2D"/>
    <w:rsid w:val="00CF5C3E"/>
    <w:rsid w:val="00CF5FE4"/>
    <w:rsid w:val="00CF60B3"/>
    <w:rsid w:val="00CF6176"/>
    <w:rsid w:val="00CF660B"/>
    <w:rsid w:val="00CF6ADD"/>
    <w:rsid w:val="00CF6AFC"/>
    <w:rsid w:val="00CF6B93"/>
    <w:rsid w:val="00CF6BF7"/>
    <w:rsid w:val="00CF6F1E"/>
    <w:rsid w:val="00CF70D4"/>
    <w:rsid w:val="00CF7616"/>
    <w:rsid w:val="00CF7645"/>
    <w:rsid w:val="00CF7683"/>
    <w:rsid w:val="00CF76CD"/>
    <w:rsid w:val="00CF77DD"/>
    <w:rsid w:val="00CF7836"/>
    <w:rsid w:val="00CF7931"/>
    <w:rsid w:val="00CF7A40"/>
    <w:rsid w:val="00CF7AD0"/>
    <w:rsid w:val="00CF7B92"/>
    <w:rsid w:val="00CF7BD6"/>
    <w:rsid w:val="00D0025C"/>
    <w:rsid w:val="00D002D0"/>
    <w:rsid w:val="00D0049D"/>
    <w:rsid w:val="00D006AB"/>
    <w:rsid w:val="00D00871"/>
    <w:rsid w:val="00D00C26"/>
    <w:rsid w:val="00D00E7E"/>
    <w:rsid w:val="00D0130B"/>
    <w:rsid w:val="00D013C5"/>
    <w:rsid w:val="00D016BE"/>
    <w:rsid w:val="00D01814"/>
    <w:rsid w:val="00D01C24"/>
    <w:rsid w:val="00D01DB8"/>
    <w:rsid w:val="00D01EE9"/>
    <w:rsid w:val="00D020D3"/>
    <w:rsid w:val="00D023CF"/>
    <w:rsid w:val="00D02625"/>
    <w:rsid w:val="00D02960"/>
    <w:rsid w:val="00D02B78"/>
    <w:rsid w:val="00D02B7D"/>
    <w:rsid w:val="00D02D06"/>
    <w:rsid w:val="00D03435"/>
    <w:rsid w:val="00D0355B"/>
    <w:rsid w:val="00D0371F"/>
    <w:rsid w:val="00D037D4"/>
    <w:rsid w:val="00D0397B"/>
    <w:rsid w:val="00D03AAE"/>
    <w:rsid w:val="00D03FBC"/>
    <w:rsid w:val="00D04308"/>
    <w:rsid w:val="00D0432F"/>
    <w:rsid w:val="00D043E8"/>
    <w:rsid w:val="00D043F5"/>
    <w:rsid w:val="00D044F8"/>
    <w:rsid w:val="00D0456F"/>
    <w:rsid w:val="00D04886"/>
    <w:rsid w:val="00D04A6F"/>
    <w:rsid w:val="00D04CA7"/>
    <w:rsid w:val="00D04D61"/>
    <w:rsid w:val="00D04D82"/>
    <w:rsid w:val="00D04E18"/>
    <w:rsid w:val="00D04EAB"/>
    <w:rsid w:val="00D053D0"/>
    <w:rsid w:val="00D05456"/>
    <w:rsid w:val="00D054FA"/>
    <w:rsid w:val="00D05585"/>
    <w:rsid w:val="00D05631"/>
    <w:rsid w:val="00D0565A"/>
    <w:rsid w:val="00D057BA"/>
    <w:rsid w:val="00D058FA"/>
    <w:rsid w:val="00D05AB7"/>
    <w:rsid w:val="00D05AD9"/>
    <w:rsid w:val="00D05BB5"/>
    <w:rsid w:val="00D05DA9"/>
    <w:rsid w:val="00D06139"/>
    <w:rsid w:val="00D062D2"/>
    <w:rsid w:val="00D0633A"/>
    <w:rsid w:val="00D06465"/>
    <w:rsid w:val="00D064CD"/>
    <w:rsid w:val="00D06DCD"/>
    <w:rsid w:val="00D06E83"/>
    <w:rsid w:val="00D070B6"/>
    <w:rsid w:val="00D070D3"/>
    <w:rsid w:val="00D0749A"/>
    <w:rsid w:val="00D07585"/>
    <w:rsid w:val="00D0765D"/>
    <w:rsid w:val="00D07898"/>
    <w:rsid w:val="00D078A0"/>
    <w:rsid w:val="00D07993"/>
    <w:rsid w:val="00D07FB5"/>
    <w:rsid w:val="00D1022F"/>
    <w:rsid w:val="00D10424"/>
    <w:rsid w:val="00D10621"/>
    <w:rsid w:val="00D10B02"/>
    <w:rsid w:val="00D10D43"/>
    <w:rsid w:val="00D10F2C"/>
    <w:rsid w:val="00D1105D"/>
    <w:rsid w:val="00D11207"/>
    <w:rsid w:val="00D11310"/>
    <w:rsid w:val="00D11500"/>
    <w:rsid w:val="00D11551"/>
    <w:rsid w:val="00D11908"/>
    <w:rsid w:val="00D11D4E"/>
    <w:rsid w:val="00D125E0"/>
    <w:rsid w:val="00D12E05"/>
    <w:rsid w:val="00D12EA6"/>
    <w:rsid w:val="00D12F9D"/>
    <w:rsid w:val="00D13275"/>
    <w:rsid w:val="00D13318"/>
    <w:rsid w:val="00D1333E"/>
    <w:rsid w:val="00D13404"/>
    <w:rsid w:val="00D13480"/>
    <w:rsid w:val="00D135FD"/>
    <w:rsid w:val="00D13806"/>
    <w:rsid w:val="00D13B91"/>
    <w:rsid w:val="00D13D03"/>
    <w:rsid w:val="00D13EF4"/>
    <w:rsid w:val="00D14062"/>
    <w:rsid w:val="00D1417E"/>
    <w:rsid w:val="00D14283"/>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335"/>
    <w:rsid w:val="00D1643C"/>
    <w:rsid w:val="00D1644F"/>
    <w:rsid w:val="00D16538"/>
    <w:rsid w:val="00D1687C"/>
    <w:rsid w:val="00D16912"/>
    <w:rsid w:val="00D16BE2"/>
    <w:rsid w:val="00D16D0A"/>
    <w:rsid w:val="00D16D80"/>
    <w:rsid w:val="00D16E04"/>
    <w:rsid w:val="00D17205"/>
    <w:rsid w:val="00D172E4"/>
    <w:rsid w:val="00D173D3"/>
    <w:rsid w:val="00D17A41"/>
    <w:rsid w:val="00D17FD9"/>
    <w:rsid w:val="00D202EF"/>
    <w:rsid w:val="00D20477"/>
    <w:rsid w:val="00D205AA"/>
    <w:rsid w:val="00D209EB"/>
    <w:rsid w:val="00D20A79"/>
    <w:rsid w:val="00D20D7A"/>
    <w:rsid w:val="00D20DA5"/>
    <w:rsid w:val="00D20F81"/>
    <w:rsid w:val="00D20FE0"/>
    <w:rsid w:val="00D210BF"/>
    <w:rsid w:val="00D2110B"/>
    <w:rsid w:val="00D2111E"/>
    <w:rsid w:val="00D2153E"/>
    <w:rsid w:val="00D215B1"/>
    <w:rsid w:val="00D2188C"/>
    <w:rsid w:val="00D21943"/>
    <w:rsid w:val="00D21CDE"/>
    <w:rsid w:val="00D21EB5"/>
    <w:rsid w:val="00D223C6"/>
    <w:rsid w:val="00D2254D"/>
    <w:rsid w:val="00D2262D"/>
    <w:rsid w:val="00D226D1"/>
    <w:rsid w:val="00D2276A"/>
    <w:rsid w:val="00D22867"/>
    <w:rsid w:val="00D22931"/>
    <w:rsid w:val="00D22B67"/>
    <w:rsid w:val="00D22E12"/>
    <w:rsid w:val="00D22E62"/>
    <w:rsid w:val="00D231A4"/>
    <w:rsid w:val="00D2332E"/>
    <w:rsid w:val="00D2333B"/>
    <w:rsid w:val="00D2367C"/>
    <w:rsid w:val="00D237B6"/>
    <w:rsid w:val="00D239E2"/>
    <w:rsid w:val="00D23A61"/>
    <w:rsid w:val="00D23D66"/>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2AB"/>
    <w:rsid w:val="00D265DC"/>
    <w:rsid w:val="00D26CF3"/>
    <w:rsid w:val="00D27095"/>
    <w:rsid w:val="00D270B9"/>
    <w:rsid w:val="00D271E3"/>
    <w:rsid w:val="00D2764E"/>
    <w:rsid w:val="00D2774E"/>
    <w:rsid w:val="00D2787F"/>
    <w:rsid w:val="00D27892"/>
    <w:rsid w:val="00D27B61"/>
    <w:rsid w:val="00D27D4C"/>
    <w:rsid w:val="00D27DCB"/>
    <w:rsid w:val="00D30194"/>
    <w:rsid w:val="00D302D5"/>
    <w:rsid w:val="00D30391"/>
    <w:rsid w:val="00D3043F"/>
    <w:rsid w:val="00D30566"/>
    <w:rsid w:val="00D30B0B"/>
    <w:rsid w:val="00D30D4D"/>
    <w:rsid w:val="00D30E2E"/>
    <w:rsid w:val="00D31364"/>
    <w:rsid w:val="00D31513"/>
    <w:rsid w:val="00D317CF"/>
    <w:rsid w:val="00D318E3"/>
    <w:rsid w:val="00D3195D"/>
    <w:rsid w:val="00D319B2"/>
    <w:rsid w:val="00D31A5C"/>
    <w:rsid w:val="00D31A90"/>
    <w:rsid w:val="00D31D61"/>
    <w:rsid w:val="00D31FEB"/>
    <w:rsid w:val="00D320E7"/>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F08"/>
    <w:rsid w:val="00D3647D"/>
    <w:rsid w:val="00D36527"/>
    <w:rsid w:val="00D3697F"/>
    <w:rsid w:val="00D369DD"/>
    <w:rsid w:val="00D36DD5"/>
    <w:rsid w:val="00D36E3A"/>
    <w:rsid w:val="00D370E3"/>
    <w:rsid w:val="00D37129"/>
    <w:rsid w:val="00D37216"/>
    <w:rsid w:val="00D3735B"/>
    <w:rsid w:val="00D3737C"/>
    <w:rsid w:val="00D376D9"/>
    <w:rsid w:val="00D37BD4"/>
    <w:rsid w:val="00D37E5A"/>
    <w:rsid w:val="00D403C9"/>
    <w:rsid w:val="00D40441"/>
    <w:rsid w:val="00D404AF"/>
    <w:rsid w:val="00D4076A"/>
    <w:rsid w:val="00D407F5"/>
    <w:rsid w:val="00D40BF9"/>
    <w:rsid w:val="00D40C87"/>
    <w:rsid w:val="00D40CCA"/>
    <w:rsid w:val="00D40EFE"/>
    <w:rsid w:val="00D4108E"/>
    <w:rsid w:val="00D41524"/>
    <w:rsid w:val="00D416DE"/>
    <w:rsid w:val="00D41ABE"/>
    <w:rsid w:val="00D41B24"/>
    <w:rsid w:val="00D41D61"/>
    <w:rsid w:val="00D41E32"/>
    <w:rsid w:val="00D4206F"/>
    <w:rsid w:val="00D420B1"/>
    <w:rsid w:val="00D420BD"/>
    <w:rsid w:val="00D42363"/>
    <w:rsid w:val="00D423CC"/>
    <w:rsid w:val="00D424D2"/>
    <w:rsid w:val="00D42560"/>
    <w:rsid w:val="00D426D8"/>
    <w:rsid w:val="00D4270C"/>
    <w:rsid w:val="00D4276F"/>
    <w:rsid w:val="00D427B8"/>
    <w:rsid w:val="00D428DF"/>
    <w:rsid w:val="00D428FF"/>
    <w:rsid w:val="00D429E4"/>
    <w:rsid w:val="00D42A03"/>
    <w:rsid w:val="00D42A82"/>
    <w:rsid w:val="00D42BEC"/>
    <w:rsid w:val="00D42C77"/>
    <w:rsid w:val="00D42D37"/>
    <w:rsid w:val="00D431C6"/>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951"/>
    <w:rsid w:val="00D44B54"/>
    <w:rsid w:val="00D44C71"/>
    <w:rsid w:val="00D44E1B"/>
    <w:rsid w:val="00D4528B"/>
    <w:rsid w:val="00D4537C"/>
    <w:rsid w:val="00D456F5"/>
    <w:rsid w:val="00D45766"/>
    <w:rsid w:val="00D45A4F"/>
    <w:rsid w:val="00D45B4F"/>
    <w:rsid w:val="00D45D46"/>
    <w:rsid w:val="00D45ECA"/>
    <w:rsid w:val="00D462AF"/>
    <w:rsid w:val="00D46538"/>
    <w:rsid w:val="00D46575"/>
    <w:rsid w:val="00D4692C"/>
    <w:rsid w:val="00D46B3E"/>
    <w:rsid w:val="00D46D3F"/>
    <w:rsid w:val="00D46E9A"/>
    <w:rsid w:val="00D46EBC"/>
    <w:rsid w:val="00D46EEB"/>
    <w:rsid w:val="00D46FC1"/>
    <w:rsid w:val="00D47210"/>
    <w:rsid w:val="00D472F6"/>
    <w:rsid w:val="00D47562"/>
    <w:rsid w:val="00D47828"/>
    <w:rsid w:val="00D47D63"/>
    <w:rsid w:val="00D47D6D"/>
    <w:rsid w:val="00D47E37"/>
    <w:rsid w:val="00D47E7B"/>
    <w:rsid w:val="00D500CD"/>
    <w:rsid w:val="00D505CE"/>
    <w:rsid w:val="00D50F45"/>
    <w:rsid w:val="00D51297"/>
    <w:rsid w:val="00D51505"/>
    <w:rsid w:val="00D51568"/>
    <w:rsid w:val="00D51691"/>
    <w:rsid w:val="00D516CB"/>
    <w:rsid w:val="00D51871"/>
    <w:rsid w:val="00D51897"/>
    <w:rsid w:val="00D518DC"/>
    <w:rsid w:val="00D51EA4"/>
    <w:rsid w:val="00D5204F"/>
    <w:rsid w:val="00D5205F"/>
    <w:rsid w:val="00D52247"/>
    <w:rsid w:val="00D52389"/>
    <w:rsid w:val="00D52576"/>
    <w:rsid w:val="00D527BB"/>
    <w:rsid w:val="00D52C8D"/>
    <w:rsid w:val="00D52D96"/>
    <w:rsid w:val="00D52ECD"/>
    <w:rsid w:val="00D5363E"/>
    <w:rsid w:val="00D53645"/>
    <w:rsid w:val="00D53698"/>
    <w:rsid w:val="00D5382A"/>
    <w:rsid w:val="00D5398B"/>
    <w:rsid w:val="00D53D27"/>
    <w:rsid w:val="00D54134"/>
    <w:rsid w:val="00D546D2"/>
    <w:rsid w:val="00D54875"/>
    <w:rsid w:val="00D54B17"/>
    <w:rsid w:val="00D54F60"/>
    <w:rsid w:val="00D55117"/>
    <w:rsid w:val="00D55203"/>
    <w:rsid w:val="00D5527C"/>
    <w:rsid w:val="00D552B8"/>
    <w:rsid w:val="00D5531C"/>
    <w:rsid w:val="00D555B2"/>
    <w:rsid w:val="00D55696"/>
    <w:rsid w:val="00D558E7"/>
    <w:rsid w:val="00D55A8B"/>
    <w:rsid w:val="00D55B2E"/>
    <w:rsid w:val="00D55D9A"/>
    <w:rsid w:val="00D55FA9"/>
    <w:rsid w:val="00D55FE7"/>
    <w:rsid w:val="00D5604A"/>
    <w:rsid w:val="00D563A8"/>
    <w:rsid w:val="00D564E2"/>
    <w:rsid w:val="00D56659"/>
    <w:rsid w:val="00D569C3"/>
    <w:rsid w:val="00D56B8B"/>
    <w:rsid w:val="00D56B96"/>
    <w:rsid w:val="00D57242"/>
    <w:rsid w:val="00D57394"/>
    <w:rsid w:val="00D578C2"/>
    <w:rsid w:val="00D578DC"/>
    <w:rsid w:val="00D57D38"/>
    <w:rsid w:val="00D57D4E"/>
    <w:rsid w:val="00D57D60"/>
    <w:rsid w:val="00D57D77"/>
    <w:rsid w:val="00D57E8C"/>
    <w:rsid w:val="00D6007A"/>
    <w:rsid w:val="00D6038A"/>
    <w:rsid w:val="00D603E3"/>
    <w:rsid w:val="00D6067C"/>
    <w:rsid w:val="00D60CA6"/>
    <w:rsid w:val="00D60DA2"/>
    <w:rsid w:val="00D61278"/>
    <w:rsid w:val="00D6137E"/>
    <w:rsid w:val="00D61385"/>
    <w:rsid w:val="00D613B7"/>
    <w:rsid w:val="00D61423"/>
    <w:rsid w:val="00D61539"/>
    <w:rsid w:val="00D618C7"/>
    <w:rsid w:val="00D6195E"/>
    <w:rsid w:val="00D61DC1"/>
    <w:rsid w:val="00D61F28"/>
    <w:rsid w:val="00D62567"/>
    <w:rsid w:val="00D628B0"/>
    <w:rsid w:val="00D62A95"/>
    <w:rsid w:val="00D62DF8"/>
    <w:rsid w:val="00D62F5D"/>
    <w:rsid w:val="00D63353"/>
    <w:rsid w:val="00D63391"/>
    <w:rsid w:val="00D63437"/>
    <w:rsid w:val="00D63467"/>
    <w:rsid w:val="00D6357B"/>
    <w:rsid w:val="00D635D9"/>
    <w:rsid w:val="00D6363D"/>
    <w:rsid w:val="00D6376A"/>
    <w:rsid w:val="00D638DB"/>
    <w:rsid w:val="00D63940"/>
    <w:rsid w:val="00D639FA"/>
    <w:rsid w:val="00D63A6D"/>
    <w:rsid w:val="00D63C20"/>
    <w:rsid w:val="00D63E24"/>
    <w:rsid w:val="00D6420B"/>
    <w:rsid w:val="00D64522"/>
    <w:rsid w:val="00D647D5"/>
    <w:rsid w:val="00D64886"/>
    <w:rsid w:val="00D64AC6"/>
    <w:rsid w:val="00D64BC6"/>
    <w:rsid w:val="00D64E09"/>
    <w:rsid w:val="00D64FAE"/>
    <w:rsid w:val="00D65067"/>
    <w:rsid w:val="00D6529B"/>
    <w:rsid w:val="00D65368"/>
    <w:rsid w:val="00D65586"/>
    <w:rsid w:val="00D6583D"/>
    <w:rsid w:val="00D65A15"/>
    <w:rsid w:val="00D65BC4"/>
    <w:rsid w:val="00D65DF5"/>
    <w:rsid w:val="00D65FF4"/>
    <w:rsid w:val="00D66027"/>
    <w:rsid w:val="00D660A7"/>
    <w:rsid w:val="00D6610A"/>
    <w:rsid w:val="00D66112"/>
    <w:rsid w:val="00D66437"/>
    <w:rsid w:val="00D664A9"/>
    <w:rsid w:val="00D6653A"/>
    <w:rsid w:val="00D66595"/>
    <w:rsid w:val="00D66769"/>
    <w:rsid w:val="00D66C9B"/>
    <w:rsid w:val="00D66F8E"/>
    <w:rsid w:val="00D66FA2"/>
    <w:rsid w:val="00D67149"/>
    <w:rsid w:val="00D67374"/>
    <w:rsid w:val="00D67382"/>
    <w:rsid w:val="00D67807"/>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1E8"/>
    <w:rsid w:val="00D712EB"/>
    <w:rsid w:val="00D7157E"/>
    <w:rsid w:val="00D71B8F"/>
    <w:rsid w:val="00D71FB5"/>
    <w:rsid w:val="00D724EE"/>
    <w:rsid w:val="00D7282A"/>
    <w:rsid w:val="00D72842"/>
    <w:rsid w:val="00D72AA2"/>
    <w:rsid w:val="00D72B09"/>
    <w:rsid w:val="00D72B38"/>
    <w:rsid w:val="00D72D87"/>
    <w:rsid w:val="00D72F66"/>
    <w:rsid w:val="00D7306E"/>
    <w:rsid w:val="00D73635"/>
    <w:rsid w:val="00D7364C"/>
    <w:rsid w:val="00D73773"/>
    <w:rsid w:val="00D73868"/>
    <w:rsid w:val="00D73974"/>
    <w:rsid w:val="00D739E6"/>
    <w:rsid w:val="00D73C41"/>
    <w:rsid w:val="00D73E17"/>
    <w:rsid w:val="00D744C7"/>
    <w:rsid w:val="00D744F5"/>
    <w:rsid w:val="00D74665"/>
    <w:rsid w:val="00D7478C"/>
    <w:rsid w:val="00D74B18"/>
    <w:rsid w:val="00D74EB0"/>
    <w:rsid w:val="00D757C6"/>
    <w:rsid w:val="00D7594A"/>
    <w:rsid w:val="00D75B73"/>
    <w:rsid w:val="00D7608F"/>
    <w:rsid w:val="00D7632B"/>
    <w:rsid w:val="00D763D6"/>
    <w:rsid w:val="00D764EF"/>
    <w:rsid w:val="00D765B1"/>
    <w:rsid w:val="00D76910"/>
    <w:rsid w:val="00D76AD1"/>
    <w:rsid w:val="00D76B64"/>
    <w:rsid w:val="00D76D5B"/>
    <w:rsid w:val="00D76E64"/>
    <w:rsid w:val="00D76EF6"/>
    <w:rsid w:val="00D77044"/>
    <w:rsid w:val="00D77157"/>
    <w:rsid w:val="00D771AB"/>
    <w:rsid w:val="00D77204"/>
    <w:rsid w:val="00D7750A"/>
    <w:rsid w:val="00D77BB0"/>
    <w:rsid w:val="00D80409"/>
    <w:rsid w:val="00D8076D"/>
    <w:rsid w:val="00D8084A"/>
    <w:rsid w:val="00D808F1"/>
    <w:rsid w:val="00D80EE3"/>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CE9"/>
    <w:rsid w:val="00D83084"/>
    <w:rsid w:val="00D830AC"/>
    <w:rsid w:val="00D8324A"/>
    <w:rsid w:val="00D833E9"/>
    <w:rsid w:val="00D836FD"/>
    <w:rsid w:val="00D83B18"/>
    <w:rsid w:val="00D83EBF"/>
    <w:rsid w:val="00D83FB3"/>
    <w:rsid w:val="00D8423F"/>
    <w:rsid w:val="00D842FB"/>
    <w:rsid w:val="00D84B09"/>
    <w:rsid w:val="00D84B32"/>
    <w:rsid w:val="00D84BEC"/>
    <w:rsid w:val="00D84E15"/>
    <w:rsid w:val="00D85134"/>
    <w:rsid w:val="00D853D6"/>
    <w:rsid w:val="00D855F9"/>
    <w:rsid w:val="00D856BA"/>
    <w:rsid w:val="00D85C5A"/>
    <w:rsid w:val="00D85CA8"/>
    <w:rsid w:val="00D85F2C"/>
    <w:rsid w:val="00D86358"/>
    <w:rsid w:val="00D86369"/>
    <w:rsid w:val="00D8697B"/>
    <w:rsid w:val="00D86A67"/>
    <w:rsid w:val="00D86C55"/>
    <w:rsid w:val="00D871D8"/>
    <w:rsid w:val="00D87272"/>
    <w:rsid w:val="00D872D2"/>
    <w:rsid w:val="00D872E0"/>
    <w:rsid w:val="00D8734D"/>
    <w:rsid w:val="00D87557"/>
    <w:rsid w:val="00D87747"/>
    <w:rsid w:val="00D87850"/>
    <w:rsid w:val="00D879A8"/>
    <w:rsid w:val="00D87ECF"/>
    <w:rsid w:val="00D9033C"/>
    <w:rsid w:val="00D90647"/>
    <w:rsid w:val="00D9079D"/>
    <w:rsid w:val="00D90810"/>
    <w:rsid w:val="00D9090E"/>
    <w:rsid w:val="00D90BB0"/>
    <w:rsid w:val="00D90DA8"/>
    <w:rsid w:val="00D910AF"/>
    <w:rsid w:val="00D911F5"/>
    <w:rsid w:val="00D9195E"/>
    <w:rsid w:val="00D91AAB"/>
    <w:rsid w:val="00D91BA8"/>
    <w:rsid w:val="00D91C54"/>
    <w:rsid w:val="00D91E2C"/>
    <w:rsid w:val="00D92073"/>
    <w:rsid w:val="00D921F6"/>
    <w:rsid w:val="00D923A8"/>
    <w:rsid w:val="00D925A2"/>
    <w:rsid w:val="00D928A4"/>
    <w:rsid w:val="00D9293E"/>
    <w:rsid w:val="00D92C79"/>
    <w:rsid w:val="00D93247"/>
    <w:rsid w:val="00D9365E"/>
    <w:rsid w:val="00D93A72"/>
    <w:rsid w:val="00D93B3A"/>
    <w:rsid w:val="00D93B61"/>
    <w:rsid w:val="00D93D4F"/>
    <w:rsid w:val="00D9405F"/>
    <w:rsid w:val="00D94547"/>
    <w:rsid w:val="00D94709"/>
    <w:rsid w:val="00D948A7"/>
    <w:rsid w:val="00D94C28"/>
    <w:rsid w:val="00D954DA"/>
    <w:rsid w:val="00D9566D"/>
    <w:rsid w:val="00D95681"/>
    <w:rsid w:val="00D9571E"/>
    <w:rsid w:val="00D95761"/>
    <w:rsid w:val="00D95AA5"/>
    <w:rsid w:val="00D95B22"/>
    <w:rsid w:val="00D95C9B"/>
    <w:rsid w:val="00D95E21"/>
    <w:rsid w:val="00D9647E"/>
    <w:rsid w:val="00D96703"/>
    <w:rsid w:val="00D96A93"/>
    <w:rsid w:val="00D96C27"/>
    <w:rsid w:val="00D96FB4"/>
    <w:rsid w:val="00D970A7"/>
    <w:rsid w:val="00D97135"/>
    <w:rsid w:val="00D97161"/>
    <w:rsid w:val="00D9732D"/>
    <w:rsid w:val="00D97388"/>
    <w:rsid w:val="00D97414"/>
    <w:rsid w:val="00D9785F"/>
    <w:rsid w:val="00D979BA"/>
    <w:rsid w:val="00D97AF0"/>
    <w:rsid w:val="00D97C9A"/>
    <w:rsid w:val="00D97DD3"/>
    <w:rsid w:val="00D97FA1"/>
    <w:rsid w:val="00D97FF1"/>
    <w:rsid w:val="00DA0053"/>
    <w:rsid w:val="00DA0080"/>
    <w:rsid w:val="00DA06A8"/>
    <w:rsid w:val="00DA0C45"/>
    <w:rsid w:val="00DA0D5D"/>
    <w:rsid w:val="00DA10F3"/>
    <w:rsid w:val="00DA1148"/>
    <w:rsid w:val="00DA1230"/>
    <w:rsid w:val="00DA137F"/>
    <w:rsid w:val="00DA1396"/>
    <w:rsid w:val="00DA1480"/>
    <w:rsid w:val="00DA1AD8"/>
    <w:rsid w:val="00DA1CF2"/>
    <w:rsid w:val="00DA1D1A"/>
    <w:rsid w:val="00DA1D8D"/>
    <w:rsid w:val="00DA1F4B"/>
    <w:rsid w:val="00DA2061"/>
    <w:rsid w:val="00DA20CE"/>
    <w:rsid w:val="00DA24DA"/>
    <w:rsid w:val="00DA26C1"/>
    <w:rsid w:val="00DA2ABC"/>
    <w:rsid w:val="00DA2AD9"/>
    <w:rsid w:val="00DA2B15"/>
    <w:rsid w:val="00DA2BFD"/>
    <w:rsid w:val="00DA2D89"/>
    <w:rsid w:val="00DA2DDA"/>
    <w:rsid w:val="00DA2F21"/>
    <w:rsid w:val="00DA300C"/>
    <w:rsid w:val="00DA31F4"/>
    <w:rsid w:val="00DA3230"/>
    <w:rsid w:val="00DA337E"/>
    <w:rsid w:val="00DA33D9"/>
    <w:rsid w:val="00DA363F"/>
    <w:rsid w:val="00DA3A98"/>
    <w:rsid w:val="00DA3AF5"/>
    <w:rsid w:val="00DA3CC2"/>
    <w:rsid w:val="00DA3E59"/>
    <w:rsid w:val="00DA3EC3"/>
    <w:rsid w:val="00DA4088"/>
    <w:rsid w:val="00DA4326"/>
    <w:rsid w:val="00DA44FA"/>
    <w:rsid w:val="00DA4997"/>
    <w:rsid w:val="00DA4A10"/>
    <w:rsid w:val="00DA4A5A"/>
    <w:rsid w:val="00DA4DC7"/>
    <w:rsid w:val="00DA4F80"/>
    <w:rsid w:val="00DA5015"/>
    <w:rsid w:val="00DA50C6"/>
    <w:rsid w:val="00DA5214"/>
    <w:rsid w:val="00DA5251"/>
    <w:rsid w:val="00DA53DB"/>
    <w:rsid w:val="00DA53EB"/>
    <w:rsid w:val="00DA5457"/>
    <w:rsid w:val="00DA54BC"/>
    <w:rsid w:val="00DA55CF"/>
    <w:rsid w:val="00DA585E"/>
    <w:rsid w:val="00DA5A26"/>
    <w:rsid w:val="00DA5B02"/>
    <w:rsid w:val="00DA5C69"/>
    <w:rsid w:val="00DA5CF9"/>
    <w:rsid w:val="00DA5FAD"/>
    <w:rsid w:val="00DA60F1"/>
    <w:rsid w:val="00DA64AA"/>
    <w:rsid w:val="00DA66C5"/>
    <w:rsid w:val="00DA6776"/>
    <w:rsid w:val="00DA6A0B"/>
    <w:rsid w:val="00DA6C1C"/>
    <w:rsid w:val="00DA6DD3"/>
    <w:rsid w:val="00DA7493"/>
    <w:rsid w:val="00DA74B8"/>
    <w:rsid w:val="00DA74ED"/>
    <w:rsid w:val="00DA7718"/>
    <w:rsid w:val="00DA784C"/>
    <w:rsid w:val="00DA7D86"/>
    <w:rsid w:val="00DA7E2D"/>
    <w:rsid w:val="00DA7E85"/>
    <w:rsid w:val="00DB0271"/>
    <w:rsid w:val="00DB03FD"/>
    <w:rsid w:val="00DB0447"/>
    <w:rsid w:val="00DB04AA"/>
    <w:rsid w:val="00DB05DD"/>
    <w:rsid w:val="00DB0664"/>
    <w:rsid w:val="00DB0749"/>
    <w:rsid w:val="00DB0777"/>
    <w:rsid w:val="00DB0A18"/>
    <w:rsid w:val="00DB0C90"/>
    <w:rsid w:val="00DB0D94"/>
    <w:rsid w:val="00DB1047"/>
    <w:rsid w:val="00DB167F"/>
    <w:rsid w:val="00DB1761"/>
    <w:rsid w:val="00DB1C9B"/>
    <w:rsid w:val="00DB1E30"/>
    <w:rsid w:val="00DB1E96"/>
    <w:rsid w:val="00DB1EF6"/>
    <w:rsid w:val="00DB20E0"/>
    <w:rsid w:val="00DB20E3"/>
    <w:rsid w:val="00DB2812"/>
    <w:rsid w:val="00DB2D24"/>
    <w:rsid w:val="00DB32D9"/>
    <w:rsid w:val="00DB336D"/>
    <w:rsid w:val="00DB3604"/>
    <w:rsid w:val="00DB37E8"/>
    <w:rsid w:val="00DB3C5A"/>
    <w:rsid w:val="00DB4141"/>
    <w:rsid w:val="00DB420D"/>
    <w:rsid w:val="00DB42CA"/>
    <w:rsid w:val="00DB4358"/>
    <w:rsid w:val="00DB43D1"/>
    <w:rsid w:val="00DB4425"/>
    <w:rsid w:val="00DB44BF"/>
    <w:rsid w:val="00DB4926"/>
    <w:rsid w:val="00DB4A7F"/>
    <w:rsid w:val="00DB4E9A"/>
    <w:rsid w:val="00DB50DB"/>
    <w:rsid w:val="00DB5112"/>
    <w:rsid w:val="00DB5240"/>
    <w:rsid w:val="00DB52AD"/>
    <w:rsid w:val="00DB5346"/>
    <w:rsid w:val="00DB557C"/>
    <w:rsid w:val="00DB56C3"/>
    <w:rsid w:val="00DB5744"/>
    <w:rsid w:val="00DB5F74"/>
    <w:rsid w:val="00DB67FF"/>
    <w:rsid w:val="00DB6AF5"/>
    <w:rsid w:val="00DB6D78"/>
    <w:rsid w:val="00DB71BC"/>
    <w:rsid w:val="00DB76F2"/>
    <w:rsid w:val="00DB790C"/>
    <w:rsid w:val="00DB7C5C"/>
    <w:rsid w:val="00DB7D3D"/>
    <w:rsid w:val="00DB7DB1"/>
    <w:rsid w:val="00DB7E36"/>
    <w:rsid w:val="00DB7E73"/>
    <w:rsid w:val="00DB7F2F"/>
    <w:rsid w:val="00DB7F71"/>
    <w:rsid w:val="00DB7FB8"/>
    <w:rsid w:val="00DC0CEF"/>
    <w:rsid w:val="00DC10FB"/>
    <w:rsid w:val="00DC1795"/>
    <w:rsid w:val="00DC19C6"/>
    <w:rsid w:val="00DC1AAF"/>
    <w:rsid w:val="00DC1B09"/>
    <w:rsid w:val="00DC2537"/>
    <w:rsid w:val="00DC2756"/>
    <w:rsid w:val="00DC2782"/>
    <w:rsid w:val="00DC31BE"/>
    <w:rsid w:val="00DC32CB"/>
    <w:rsid w:val="00DC35AF"/>
    <w:rsid w:val="00DC39BF"/>
    <w:rsid w:val="00DC3DB6"/>
    <w:rsid w:val="00DC40B9"/>
    <w:rsid w:val="00DC40F7"/>
    <w:rsid w:val="00DC4237"/>
    <w:rsid w:val="00DC4337"/>
    <w:rsid w:val="00DC43D4"/>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137"/>
    <w:rsid w:val="00DC6537"/>
    <w:rsid w:val="00DC65F9"/>
    <w:rsid w:val="00DC6616"/>
    <w:rsid w:val="00DC6976"/>
    <w:rsid w:val="00DC69F1"/>
    <w:rsid w:val="00DC6CAA"/>
    <w:rsid w:val="00DC6DC0"/>
    <w:rsid w:val="00DC6F6D"/>
    <w:rsid w:val="00DC70FE"/>
    <w:rsid w:val="00DC744F"/>
    <w:rsid w:val="00DC755B"/>
    <w:rsid w:val="00DC7875"/>
    <w:rsid w:val="00DC79FD"/>
    <w:rsid w:val="00DC7D7F"/>
    <w:rsid w:val="00DD053A"/>
    <w:rsid w:val="00DD098F"/>
    <w:rsid w:val="00DD0A87"/>
    <w:rsid w:val="00DD0BCD"/>
    <w:rsid w:val="00DD0BFD"/>
    <w:rsid w:val="00DD0CC2"/>
    <w:rsid w:val="00DD0E22"/>
    <w:rsid w:val="00DD1122"/>
    <w:rsid w:val="00DD1329"/>
    <w:rsid w:val="00DD13A8"/>
    <w:rsid w:val="00DD1484"/>
    <w:rsid w:val="00DD17A1"/>
    <w:rsid w:val="00DD1A50"/>
    <w:rsid w:val="00DD1AA2"/>
    <w:rsid w:val="00DD1D2D"/>
    <w:rsid w:val="00DD1D62"/>
    <w:rsid w:val="00DD1DAE"/>
    <w:rsid w:val="00DD1E3A"/>
    <w:rsid w:val="00DD1EBC"/>
    <w:rsid w:val="00DD1F15"/>
    <w:rsid w:val="00DD216F"/>
    <w:rsid w:val="00DD23A5"/>
    <w:rsid w:val="00DD244B"/>
    <w:rsid w:val="00DD246B"/>
    <w:rsid w:val="00DD2BA4"/>
    <w:rsid w:val="00DD2EC2"/>
    <w:rsid w:val="00DD2EF6"/>
    <w:rsid w:val="00DD30CD"/>
    <w:rsid w:val="00DD347F"/>
    <w:rsid w:val="00DD3500"/>
    <w:rsid w:val="00DD37BE"/>
    <w:rsid w:val="00DD37E5"/>
    <w:rsid w:val="00DD3805"/>
    <w:rsid w:val="00DD3B15"/>
    <w:rsid w:val="00DD3B59"/>
    <w:rsid w:val="00DD3CDE"/>
    <w:rsid w:val="00DD3FDF"/>
    <w:rsid w:val="00DD4309"/>
    <w:rsid w:val="00DD4402"/>
    <w:rsid w:val="00DD47FA"/>
    <w:rsid w:val="00DD48D1"/>
    <w:rsid w:val="00DD49EA"/>
    <w:rsid w:val="00DD4AA6"/>
    <w:rsid w:val="00DD4BAC"/>
    <w:rsid w:val="00DD4CCD"/>
    <w:rsid w:val="00DD509D"/>
    <w:rsid w:val="00DD5302"/>
    <w:rsid w:val="00DD56B3"/>
    <w:rsid w:val="00DD578B"/>
    <w:rsid w:val="00DD5D91"/>
    <w:rsid w:val="00DD5DF4"/>
    <w:rsid w:val="00DD5E9B"/>
    <w:rsid w:val="00DD6877"/>
    <w:rsid w:val="00DD68F8"/>
    <w:rsid w:val="00DD691E"/>
    <w:rsid w:val="00DD6B35"/>
    <w:rsid w:val="00DD6C13"/>
    <w:rsid w:val="00DD6D55"/>
    <w:rsid w:val="00DD6D8E"/>
    <w:rsid w:val="00DD6D96"/>
    <w:rsid w:val="00DD6DCE"/>
    <w:rsid w:val="00DD6E41"/>
    <w:rsid w:val="00DD722C"/>
    <w:rsid w:val="00DD7246"/>
    <w:rsid w:val="00DD7279"/>
    <w:rsid w:val="00DD741E"/>
    <w:rsid w:val="00DD76A6"/>
    <w:rsid w:val="00DD76FD"/>
    <w:rsid w:val="00DD7775"/>
    <w:rsid w:val="00DD7972"/>
    <w:rsid w:val="00DD7BC3"/>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31"/>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848"/>
    <w:rsid w:val="00DE3A96"/>
    <w:rsid w:val="00DE3AF7"/>
    <w:rsid w:val="00DE3C24"/>
    <w:rsid w:val="00DE3FC2"/>
    <w:rsid w:val="00DE45FF"/>
    <w:rsid w:val="00DE4AB1"/>
    <w:rsid w:val="00DE4BD5"/>
    <w:rsid w:val="00DE4F49"/>
    <w:rsid w:val="00DE5075"/>
    <w:rsid w:val="00DE5319"/>
    <w:rsid w:val="00DE538C"/>
    <w:rsid w:val="00DE5938"/>
    <w:rsid w:val="00DE5C07"/>
    <w:rsid w:val="00DE5D5D"/>
    <w:rsid w:val="00DE6165"/>
    <w:rsid w:val="00DE628A"/>
    <w:rsid w:val="00DE6358"/>
    <w:rsid w:val="00DE655D"/>
    <w:rsid w:val="00DE65E6"/>
    <w:rsid w:val="00DE6A51"/>
    <w:rsid w:val="00DE6CF0"/>
    <w:rsid w:val="00DE72A5"/>
    <w:rsid w:val="00DE7755"/>
    <w:rsid w:val="00DE7ABA"/>
    <w:rsid w:val="00DE7B12"/>
    <w:rsid w:val="00DE7BAB"/>
    <w:rsid w:val="00DE7D6C"/>
    <w:rsid w:val="00DE7E68"/>
    <w:rsid w:val="00DE7F97"/>
    <w:rsid w:val="00DF01DF"/>
    <w:rsid w:val="00DF0384"/>
    <w:rsid w:val="00DF084F"/>
    <w:rsid w:val="00DF0BBD"/>
    <w:rsid w:val="00DF0BED"/>
    <w:rsid w:val="00DF0D8B"/>
    <w:rsid w:val="00DF100D"/>
    <w:rsid w:val="00DF1965"/>
    <w:rsid w:val="00DF1C61"/>
    <w:rsid w:val="00DF20AA"/>
    <w:rsid w:val="00DF2104"/>
    <w:rsid w:val="00DF259B"/>
    <w:rsid w:val="00DF27A6"/>
    <w:rsid w:val="00DF2AEE"/>
    <w:rsid w:val="00DF2C8F"/>
    <w:rsid w:val="00DF2D7E"/>
    <w:rsid w:val="00DF2EAE"/>
    <w:rsid w:val="00DF2FCB"/>
    <w:rsid w:val="00DF39E4"/>
    <w:rsid w:val="00DF3E0F"/>
    <w:rsid w:val="00DF3F0A"/>
    <w:rsid w:val="00DF430F"/>
    <w:rsid w:val="00DF4A31"/>
    <w:rsid w:val="00DF4A89"/>
    <w:rsid w:val="00DF4CB8"/>
    <w:rsid w:val="00DF4E41"/>
    <w:rsid w:val="00DF520B"/>
    <w:rsid w:val="00DF537C"/>
    <w:rsid w:val="00DF53EE"/>
    <w:rsid w:val="00DF5541"/>
    <w:rsid w:val="00DF5712"/>
    <w:rsid w:val="00DF57ED"/>
    <w:rsid w:val="00DF5A03"/>
    <w:rsid w:val="00DF5ACC"/>
    <w:rsid w:val="00DF5D38"/>
    <w:rsid w:val="00DF5DCC"/>
    <w:rsid w:val="00DF5FD3"/>
    <w:rsid w:val="00DF650E"/>
    <w:rsid w:val="00DF6768"/>
    <w:rsid w:val="00DF67BE"/>
    <w:rsid w:val="00DF6826"/>
    <w:rsid w:val="00DF69F8"/>
    <w:rsid w:val="00DF6A1D"/>
    <w:rsid w:val="00DF6B1F"/>
    <w:rsid w:val="00DF6B87"/>
    <w:rsid w:val="00DF71C0"/>
    <w:rsid w:val="00DF774A"/>
    <w:rsid w:val="00DF78CC"/>
    <w:rsid w:val="00DF7A2B"/>
    <w:rsid w:val="00DF7A34"/>
    <w:rsid w:val="00DF7A7E"/>
    <w:rsid w:val="00DF7B26"/>
    <w:rsid w:val="00DF7DED"/>
    <w:rsid w:val="00E00414"/>
    <w:rsid w:val="00E007F3"/>
    <w:rsid w:val="00E00A5D"/>
    <w:rsid w:val="00E00C6E"/>
    <w:rsid w:val="00E00D00"/>
    <w:rsid w:val="00E00EA5"/>
    <w:rsid w:val="00E00F34"/>
    <w:rsid w:val="00E00F98"/>
    <w:rsid w:val="00E00FC7"/>
    <w:rsid w:val="00E011D2"/>
    <w:rsid w:val="00E012C7"/>
    <w:rsid w:val="00E0144F"/>
    <w:rsid w:val="00E01574"/>
    <w:rsid w:val="00E016CB"/>
    <w:rsid w:val="00E01B09"/>
    <w:rsid w:val="00E020F1"/>
    <w:rsid w:val="00E02173"/>
    <w:rsid w:val="00E0258B"/>
    <w:rsid w:val="00E0264A"/>
    <w:rsid w:val="00E0265B"/>
    <w:rsid w:val="00E026EF"/>
    <w:rsid w:val="00E027C7"/>
    <w:rsid w:val="00E029BF"/>
    <w:rsid w:val="00E02A3A"/>
    <w:rsid w:val="00E02D04"/>
    <w:rsid w:val="00E02D4D"/>
    <w:rsid w:val="00E02E41"/>
    <w:rsid w:val="00E03164"/>
    <w:rsid w:val="00E031E2"/>
    <w:rsid w:val="00E0322E"/>
    <w:rsid w:val="00E0351C"/>
    <w:rsid w:val="00E03707"/>
    <w:rsid w:val="00E03E3F"/>
    <w:rsid w:val="00E03FE0"/>
    <w:rsid w:val="00E04054"/>
    <w:rsid w:val="00E041DF"/>
    <w:rsid w:val="00E042CA"/>
    <w:rsid w:val="00E045D4"/>
    <w:rsid w:val="00E04B2C"/>
    <w:rsid w:val="00E05039"/>
    <w:rsid w:val="00E05089"/>
    <w:rsid w:val="00E053BA"/>
    <w:rsid w:val="00E054B9"/>
    <w:rsid w:val="00E05881"/>
    <w:rsid w:val="00E05981"/>
    <w:rsid w:val="00E05999"/>
    <w:rsid w:val="00E05AAB"/>
    <w:rsid w:val="00E05F55"/>
    <w:rsid w:val="00E0616C"/>
    <w:rsid w:val="00E06447"/>
    <w:rsid w:val="00E064A5"/>
    <w:rsid w:val="00E06552"/>
    <w:rsid w:val="00E069E2"/>
    <w:rsid w:val="00E06A9C"/>
    <w:rsid w:val="00E06BA4"/>
    <w:rsid w:val="00E06E8A"/>
    <w:rsid w:val="00E06E99"/>
    <w:rsid w:val="00E06FCB"/>
    <w:rsid w:val="00E0711F"/>
    <w:rsid w:val="00E07395"/>
    <w:rsid w:val="00E07595"/>
    <w:rsid w:val="00E07936"/>
    <w:rsid w:val="00E07999"/>
    <w:rsid w:val="00E07B1A"/>
    <w:rsid w:val="00E07D1E"/>
    <w:rsid w:val="00E07DA5"/>
    <w:rsid w:val="00E07DF7"/>
    <w:rsid w:val="00E07FFD"/>
    <w:rsid w:val="00E1007D"/>
    <w:rsid w:val="00E106BB"/>
    <w:rsid w:val="00E1078E"/>
    <w:rsid w:val="00E10826"/>
    <w:rsid w:val="00E1087E"/>
    <w:rsid w:val="00E108D9"/>
    <w:rsid w:val="00E10A23"/>
    <w:rsid w:val="00E10BC5"/>
    <w:rsid w:val="00E10C6C"/>
    <w:rsid w:val="00E10CB0"/>
    <w:rsid w:val="00E10D40"/>
    <w:rsid w:val="00E10F35"/>
    <w:rsid w:val="00E11013"/>
    <w:rsid w:val="00E1115F"/>
    <w:rsid w:val="00E1127B"/>
    <w:rsid w:val="00E11642"/>
    <w:rsid w:val="00E1168F"/>
    <w:rsid w:val="00E1173B"/>
    <w:rsid w:val="00E11915"/>
    <w:rsid w:val="00E11B60"/>
    <w:rsid w:val="00E11D1F"/>
    <w:rsid w:val="00E11F3B"/>
    <w:rsid w:val="00E12053"/>
    <w:rsid w:val="00E12077"/>
    <w:rsid w:val="00E124D1"/>
    <w:rsid w:val="00E12643"/>
    <w:rsid w:val="00E12BB0"/>
    <w:rsid w:val="00E12BC4"/>
    <w:rsid w:val="00E133D3"/>
    <w:rsid w:val="00E13695"/>
    <w:rsid w:val="00E13842"/>
    <w:rsid w:val="00E13E73"/>
    <w:rsid w:val="00E13F28"/>
    <w:rsid w:val="00E141BA"/>
    <w:rsid w:val="00E142C1"/>
    <w:rsid w:val="00E142E8"/>
    <w:rsid w:val="00E1437E"/>
    <w:rsid w:val="00E1474F"/>
    <w:rsid w:val="00E14AAB"/>
    <w:rsid w:val="00E14D1B"/>
    <w:rsid w:val="00E15276"/>
    <w:rsid w:val="00E153FB"/>
    <w:rsid w:val="00E155B6"/>
    <w:rsid w:val="00E1569C"/>
    <w:rsid w:val="00E156CE"/>
    <w:rsid w:val="00E15803"/>
    <w:rsid w:val="00E15B08"/>
    <w:rsid w:val="00E15D9A"/>
    <w:rsid w:val="00E15F6F"/>
    <w:rsid w:val="00E16623"/>
    <w:rsid w:val="00E16664"/>
    <w:rsid w:val="00E16B47"/>
    <w:rsid w:val="00E16F24"/>
    <w:rsid w:val="00E16F77"/>
    <w:rsid w:val="00E17002"/>
    <w:rsid w:val="00E173B0"/>
    <w:rsid w:val="00E17403"/>
    <w:rsid w:val="00E177D0"/>
    <w:rsid w:val="00E17932"/>
    <w:rsid w:val="00E17A85"/>
    <w:rsid w:val="00E17D38"/>
    <w:rsid w:val="00E17D51"/>
    <w:rsid w:val="00E20049"/>
    <w:rsid w:val="00E20133"/>
    <w:rsid w:val="00E2031F"/>
    <w:rsid w:val="00E204E0"/>
    <w:rsid w:val="00E205A4"/>
    <w:rsid w:val="00E20683"/>
    <w:rsid w:val="00E2087B"/>
    <w:rsid w:val="00E20A85"/>
    <w:rsid w:val="00E21080"/>
    <w:rsid w:val="00E212B5"/>
    <w:rsid w:val="00E2147D"/>
    <w:rsid w:val="00E21565"/>
    <w:rsid w:val="00E21ECD"/>
    <w:rsid w:val="00E2200F"/>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CB3"/>
    <w:rsid w:val="00E24CC5"/>
    <w:rsid w:val="00E24D97"/>
    <w:rsid w:val="00E24EAA"/>
    <w:rsid w:val="00E25133"/>
    <w:rsid w:val="00E251B3"/>
    <w:rsid w:val="00E253E2"/>
    <w:rsid w:val="00E256CC"/>
    <w:rsid w:val="00E25744"/>
    <w:rsid w:val="00E258BD"/>
    <w:rsid w:val="00E25C90"/>
    <w:rsid w:val="00E25D9B"/>
    <w:rsid w:val="00E25EBA"/>
    <w:rsid w:val="00E25FEA"/>
    <w:rsid w:val="00E26011"/>
    <w:rsid w:val="00E2604C"/>
    <w:rsid w:val="00E2618E"/>
    <w:rsid w:val="00E26197"/>
    <w:rsid w:val="00E266EE"/>
    <w:rsid w:val="00E26941"/>
    <w:rsid w:val="00E26CCB"/>
    <w:rsid w:val="00E26E7C"/>
    <w:rsid w:val="00E27137"/>
    <w:rsid w:val="00E27275"/>
    <w:rsid w:val="00E272B7"/>
    <w:rsid w:val="00E27558"/>
    <w:rsid w:val="00E275FA"/>
    <w:rsid w:val="00E27605"/>
    <w:rsid w:val="00E27CFC"/>
    <w:rsid w:val="00E27E5B"/>
    <w:rsid w:val="00E3012E"/>
    <w:rsid w:val="00E30256"/>
    <w:rsid w:val="00E302CB"/>
    <w:rsid w:val="00E302CC"/>
    <w:rsid w:val="00E3050F"/>
    <w:rsid w:val="00E30598"/>
    <w:rsid w:val="00E305BC"/>
    <w:rsid w:val="00E3096E"/>
    <w:rsid w:val="00E309EF"/>
    <w:rsid w:val="00E30A9A"/>
    <w:rsid w:val="00E30BC5"/>
    <w:rsid w:val="00E31338"/>
    <w:rsid w:val="00E31506"/>
    <w:rsid w:val="00E319E6"/>
    <w:rsid w:val="00E31BF4"/>
    <w:rsid w:val="00E31D14"/>
    <w:rsid w:val="00E31F92"/>
    <w:rsid w:val="00E31FE9"/>
    <w:rsid w:val="00E31FEA"/>
    <w:rsid w:val="00E32073"/>
    <w:rsid w:val="00E322C3"/>
    <w:rsid w:val="00E32350"/>
    <w:rsid w:val="00E324C2"/>
    <w:rsid w:val="00E324D5"/>
    <w:rsid w:val="00E324E3"/>
    <w:rsid w:val="00E32708"/>
    <w:rsid w:val="00E32A6C"/>
    <w:rsid w:val="00E32B40"/>
    <w:rsid w:val="00E32D6D"/>
    <w:rsid w:val="00E32E17"/>
    <w:rsid w:val="00E3340B"/>
    <w:rsid w:val="00E334BF"/>
    <w:rsid w:val="00E33A03"/>
    <w:rsid w:val="00E33BB8"/>
    <w:rsid w:val="00E3438A"/>
    <w:rsid w:val="00E34458"/>
    <w:rsid w:val="00E34662"/>
    <w:rsid w:val="00E34950"/>
    <w:rsid w:val="00E349A7"/>
    <w:rsid w:val="00E3501D"/>
    <w:rsid w:val="00E35118"/>
    <w:rsid w:val="00E3520E"/>
    <w:rsid w:val="00E352C9"/>
    <w:rsid w:val="00E352D4"/>
    <w:rsid w:val="00E35A49"/>
    <w:rsid w:val="00E35BB4"/>
    <w:rsid w:val="00E35F24"/>
    <w:rsid w:val="00E35F45"/>
    <w:rsid w:val="00E36206"/>
    <w:rsid w:val="00E3638A"/>
    <w:rsid w:val="00E36479"/>
    <w:rsid w:val="00E36590"/>
    <w:rsid w:val="00E36679"/>
    <w:rsid w:val="00E3685D"/>
    <w:rsid w:val="00E3695C"/>
    <w:rsid w:val="00E36CA9"/>
    <w:rsid w:val="00E36E5A"/>
    <w:rsid w:val="00E37163"/>
    <w:rsid w:val="00E372B9"/>
    <w:rsid w:val="00E3737A"/>
    <w:rsid w:val="00E37467"/>
    <w:rsid w:val="00E3749D"/>
    <w:rsid w:val="00E374C9"/>
    <w:rsid w:val="00E37824"/>
    <w:rsid w:val="00E37947"/>
    <w:rsid w:val="00E37AD7"/>
    <w:rsid w:val="00E400E7"/>
    <w:rsid w:val="00E40216"/>
    <w:rsid w:val="00E40232"/>
    <w:rsid w:val="00E40298"/>
    <w:rsid w:val="00E402C2"/>
    <w:rsid w:val="00E403E4"/>
    <w:rsid w:val="00E405A0"/>
    <w:rsid w:val="00E4077F"/>
    <w:rsid w:val="00E40947"/>
    <w:rsid w:val="00E40EC5"/>
    <w:rsid w:val="00E4126C"/>
    <w:rsid w:val="00E41628"/>
    <w:rsid w:val="00E41D36"/>
    <w:rsid w:val="00E41F6A"/>
    <w:rsid w:val="00E42139"/>
    <w:rsid w:val="00E423CB"/>
    <w:rsid w:val="00E423F5"/>
    <w:rsid w:val="00E4248C"/>
    <w:rsid w:val="00E424FB"/>
    <w:rsid w:val="00E42519"/>
    <w:rsid w:val="00E4267D"/>
    <w:rsid w:val="00E42698"/>
    <w:rsid w:val="00E42B01"/>
    <w:rsid w:val="00E42CBA"/>
    <w:rsid w:val="00E42DEF"/>
    <w:rsid w:val="00E42F29"/>
    <w:rsid w:val="00E43240"/>
    <w:rsid w:val="00E43881"/>
    <w:rsid w:val="00E43B8A"/>
    <w:rsid w:val="00E43BDD"/>
    <w:rsid w:val="00E4406C"/>
    <w:rsid w:val="00E44155"/>
    <w:rsid w:val="00E4448F"/>
    <w:rsid w:val="00E444C1"/>
    <w:rsid w:val="00E44518"/>
    <w:rsid w:val="00E44851"/>
    <w:rsid w:val="00E4488C"/>
    <w:rsid w:val="00E4492B"/>
    <w:rsid w:val="00E44E64"/>
    <w:rsid w:val="00E44EE2"/>
    <w:rsid w:val="00E45849"/>
    <w:rsid w:val="00E45C79"/>
    <w:rsid w:val="00E45C86"/>
    <w:rsid w:val="00E45D5B"/>
    <w:rsid w:val="00E45D98"/>
    <w:rsid w:val="00E45DB0"/>
    <w:rsid w:val="00E45DB7"/>
    <w:rsid w:val="00E45E69"/>
    <w:rsid w:val="00E45EBC"/>
    <w:rsid w:val="00E4675B"/>
    <w:rsid w:val="00E467C2"/>
    <w:rsid w:val="00E4684A"/>
    <w:rsid w:val="00E4688B"/>
    <w:rsid w:val="00E468B9"/>
    <w:rsid w:val="00E470E3"/>
    <w:rsid w:val="00E47142"/>
    <w:rsid w:val="00E47166"/>
    <w:rsid w:val="00E47730"/>
    <w:rsid w:val="00E47895"/>
    <w:rsid w:val="00E479E7"/>
    <w:rsid w:val="00E47A6B"/>
    <w:rsid w:val="00E47D81"/>
    <w:rsid w:val="00E47D9D"/>
    <w:rsid w:val="00E47DA0"/>
    <w:rsid w:val="00E47E29"/>
    <w:rsid w:val="00E47EE4"/>
    <w:rsid w:val="00E5018A"/>
    <w:rsid w:val="00E502E0"/>
    <w:rsid w:val="00E5041E"/>
    <w:rsid w:val="00E50B8C"/>
    <w:rsid w:val="00E50E81"/>
    <w:rsid w:val="00E50F36"/>
    <w:rsid w:val="00E5102E"/>
    <w:rsid w:val="00E510EC"/>
    <w:rsid w:val="00E51111"/>
    <w:rsid w:val="00E511BD"/>
    <w:rsid w:val="00E5129C"/>
    <w:rsid w:val="00E51AAC"/>
    <w:rsid w:val="00E51CE0"/>
    <w:rsid w:val="00E51D24"/>
    <w:rsid w:val="00E51D53"/>
    <w:rsid w:val="00E5205D"/>
    <w:rsid w:val="00E521ED"/>
    <w:rsid w:val="00E523C7"/>
    <w:rsid w:val="00E52760"/>
    <w:rsid w:val="00E5279D"/>
    <w:rsid w:val="00E527B4"/>
    <w:rsid w:val="00E52B3D"/>
    <w:rsid w:val="00E52BAE"/>
    <w:rsid w:val="00E52C18"/>
    <w:rsid w:val="00E52CF3"/>
    <w:rsid w:val="00E52D01"/>
    <w:rsid w:val="00E52D1D"/>
    <w:rsid w:val="00E52E7B"/>
    <w:rsid w:val="00E534B3"/>
    <w:rsid w:val="00E534BB"/>
    <w:rsid w:val="00E5361B"/>
    <w:rsid w:val="00E539D9"/>
    <w:rsid w:val="00E53C07"/>
    <w:rsid w:val="00E53CEA"/>
    <w:rsid w:val="00E53DEC"/>
    <w:rsid w:val="00E53DEE"/>
    <w:rsid w:val="00E54510"/>
    <w:rsid w:val="00E547A1"/>
    <w:rsid w:val="00E5490C"/>
    <w:rsid w:val="00E54980"/>
    <w:rsid w:val="00E549BA"/>
    <w:rsid w:val="00E549E3"/>
    <w:rsid w:val="00E54A29"/>
    <w:rsid w:val="00E54A3C"/>
    <w:rsid w:val="00E54C39"/>
    <w:rsid w:val="00E54CD6"/>
    <w:rsid w:val="00E54CDC"/>
    <w:rsid w:val="00E54E74"/>
    <w:rsid w:val="00E552CF"/>
    <w:rsid w:val="00E5535E"/>
    <w:rsid w:val="00E558F5"/>
    <w:rsid w:val="00E55BFC"/>
    <w:rsid w:val="00E56152"/>
    <w:rsid w:val="00E56418"/>
    <w:rsid w:val="00E5641F"/>
    <w:rsid w:val="00E564A4"/>
    <w:rsid w:val="00E5662D"/>
    <w:rsid w:val="00E5664D"/>
    <w:rsid w:val="00E56860"/>
    <w:rsid w:val="00E56A83"/>
    <w:rsid w:val="00E56BFB"/>
    <w:rsid w:val="00E56CA7"/>
    <w:rsid w:val="00E56EEE"/>
    <w:rsid w:val="00E56F13"/>
    <w:rsid w:val="00E570CE"/>
    <w:rsid w:val="00E57102"/>
    <w:rsid w:val="00E57288"/>
    <w:rsid w:val="00E57323"/>
    <w:rsid w:val="00E5746D"/>
    <w:rsid w:val="00E57602"/>
    <w:rsid w:val="00E57868"/>
    <w:rsid w:val="00E579A5"/>
    <w:rsid w:val="00E57DE1"/>
    <w:rsid w:val="00E601EC"/>
    <w:rsid w:val="00E60322"/>
    <w:rsid w:val="00E6042A"/>
    <w:rsid w:val="00E60441"/>
    <w:rsid w:val="00E605B4"/>
    <w:rsid w:val="00E60627"/>
    <w:rsid w:val="00E6068D"/>
    <w:rsid w:val="00E60AB4"/>
    <w:rsid w:val="00E60B62"/>
    <w:rsid w:val="00E60BAA"/>
    <w:rsid w:val="00E60C96"/>
    <w:rsid w:val="00E60D8B"/>
    <w:rsid w:val="00E60FB1"/>
    <w:rsid w:val="00E61654"/>
    <w:rsid w:val="00E6195F"/>
    <w:rsid w:val="00E61A88"/>
    <w:rsid w:val="00E61C41"/>
    <w:rsid w:val="00E61D07"/>
    <w:rsid w:val="00E61DE0"/>
    <w:rsid w:val="00E62060"/>
    <w:rsid w:val="00E62131"/>
    <w:rsid w:val="00E62160"/>
    <w:rsid w:val="00E62205"/>
    <w:rsid w:val="00E62284"/>
    <w:rsid w:val="00E622AA"/>
    <w:rsid w:val="00E62637"/>
    <w:rsid w:val="00E62671"/>
    <w:rsid w:val="00E629CC"/>
    <w:rsid w:val="00E62AF7"/>
    <w:rsid w:val="00E630C2"/>
    <w:rsid w:val="00E63102"/>
    <w:rsid w:val="00E632B9"/>
    <w:rsid w:val="00E63327"/>
    <w:rsid w:val="00E63348"/>
    <w:rsid w:val="00E63357"/>
    <w:rsid w:val="00E63365"/>
    <w:rsid w:val="00E6336D"/>
    <w:rsid w:val="00E63415"/>
    <w:rsid w:val="00E6343D"/>
    <w:rsid w:val="00E63537"/>
    <w:rsid w:val="00E635FA"/>
    <w:rsid w:val="00E636DB"/>
    <w:rsid w:val="00E6378A"/>
    <w:rsid w:val="00E637B0"/>
    <w:rsid w:val="00E63982"/>
    <w:rsid w:val="00E63A2B"/>
    <w:rsid w:val="00E63B6E"/>
    <w:rsid w:val="00E644A9"/>
    <w:rsid w:val="00E64C82"/>
    <w:rsid w:val="00E64C83"/>
    <w:rsid w:val="00E64E31"/>
    <w:rsid w:val="00E653CF"/>
    <w:rsid w:val="00E65801"/>
    <w:rsid w:val="00E65934"/>
    <w:rsid w:val="00E65BD5"/>
    <w:rsid w:val="00E6629B"/>
    <w:rsid w:val="00E663FA"/>
    <w:rsid w:val="00E665AB"/>
    <w:rsid w:val="00E666C4"/>
    <w:rsid w:val="00E66785"/>
    <w:rsid w:val="00E66910"/>
    <w:rsid w:val="00E669EF"/>
    <w:rsid w:val="00E66C26"/>
    <w:rsid w:val="00E66E43"/>
    <w:rsid w:val="00E67131"/>
    <w:rsid w:val="00E67201"/>
    <w:rsid w:val="00E67212"/>
    <w:rsid w:val="00E67499"/>
    <w:rsid w:val="00E677A9"/>
    <w:rsid w:val="00E67BE7"/>
    <w:rsid w:val="00E67EE3"/>
    <w:rsid w:val="00E67F54"/>
    <w:rsid w:val="00E701A5"/>
    <w:rsid w:val="00E70624"/>
    <w:rsid w:val="00E70C1B"/>
    <w:rsid w:val="00E70EBE"/>
    <w:rsid w:val="00E71044"/>
    <w:rsid w:val="00E71BA7"/>
    <w:rsid w:val="00E71C63"/>
    <w:rsid w:val="00E72412"/>
    <w:rsid w:val="00E724B7"/>
    <w:rsid w:val="00E72909"/>
    <w:rsid w:val="00E72979"/>
    <w:rsid w:val="00E72B0A"/>
    <w:rsid w:val="00E72B13"/>
    <w:rsid w:val="00E72DD2"/>
    <w:rsid w:val="00E72EC4"/>
    <w:rsid w:val="00E73095"/>
    <w:rsid w:val="00E7327B"/>
    <w:rsid w:val="00E7333C"/>
    <w:rsid w:val="00E735ED"/>
    <w:rsid w:val="00E735F7"/>
    <w:rsid w:val="00E73833"/>
    <w:rsid w:val="00E73980"/>
    <w:rsid w:val="00E73A6A"/>
    <w:rsid w:val="00E74125"/>
    <w:rsid w:val="00E74409"/>
    <w:rsid w:val="00E7440E"/>
    <w:rsid w:val="00E74440"/>
    <w:rsid w:val="00E74671"/>
    <w:rsid w:val="00E747BC"/>
    <w:rsid w:val="00E747BF"/>
    <w:rsid w:val="00E74814"/>
    <w:rsid w:val="00E74FE1"/>
    <w:rsid w:val="00E7523C"/>
    <w:rsid w:val="00E7523D"/>
    <w:rsid w:val="00E752C9"/>
    <w:rsid w:val="00E75B30"/>
    <w:rsid w:val="00E75B77"/>
    <w:rsid w:val="00E75D01"/>
    <w:rsid w:val="00E75F7B"/>
    <w:rsid w:val="00E76314"/>
    <w:rsid w:val="00E7653D"/>
    <w:rsid w:val="00E765B4"/>
    <w:rsid w:val="00E76605"/>
    <w:rsid w:val="00E76656"/>
    <w:rsid w:val="00E7687D"/>
    <w:rsid w:val="00E76897"/>
    <w:rsid w:val="00E76A51"/>
    <w:rsid w:val="00E76B28"/>
    <w:rsid w:val="00E76BCA"/>
    <w:rsid w:val="00E76E45"/>
    <w:rsid w:val="00E7719D"/>
    <w:rsid w:val="00E77354"/>
    <w:rsid w:val="00E775F7"/>
    <w:rsid w:val="00E77909"/>
    <w:rsid w:val="00E77BDF"/>
    <w:rsid w:val="00E80057"/>
    <w:rsid w:val="00E800C8"/>
    <w:rsid w:val="00E800CD"/>
    <w:rsid w:val="00E8046C"/>
    <w:rsid w:val="00E80A30"/>
    <w:rsid w:val="00E80C28"/>
    <w:rsid w:val="00E80DAA"/>
    <w:rsid w:val="00E811A1"/>
    <w:rsid w:val="00E81253"/>
    <w:rsid w:val="00E8154E"/>
    <w:rsid w:val="00E81745"/>
    <w:rsid w:val="00E81C2C"/>
    <w:rsid w:val="00E81C90"/>
    <w:rsid w:val="00E81E4A"/>
    <w:rsid w:val="00E81F4B"/>
    <w:rsid w:val="00E820AB"/>
    <w:rsid w:val="00E821C2"/>
    <w:rsid w:val="00E82394"/>
    <w:rsid w:val="00E82690"/>
    <w:rsid w:val="00E827D5"/>
    <w:rsid w:val="00E82AFE"/>
    <w:rsid w:val="00E83070"/>
    <w:rsid w:val="00E831A3"/>
    <w:rsid w:val="00E831D5"/>
    <w:rsid w:val="00E83456"/>
    <w:rsid w:val="00E836A7"/>
    <w:rsid w:val="00E836E7"/>
    <w:rsid w:val="00E83794"/>
    <w:rsid w:val="00E837E0"/>
    <w:rsid w:val="00E83E13"/>
    <w:rsid w:val="00E84217"/>
    <w:rsid w:val="00E8426D"/>
    <w:rsid w:val="00E8448F"/>
    <w:rsid w:val="00E849D5"/>
    <w:rsid w:val="00E84B33"/>
    <w:rsid w:val="00E84B94"/>
    <w:rsid w:val="00E85014"/>
    <w:rsid w:val="00E851B9"/>
    <w:rsid w:val="00E8562D"/>
    <w:rsid w:val="00E85A78"/>
    <w:rsid w:val="00E85CCF"/>
    <w:rsid w:val="00E85CE8"/>
    <w:rsid w:val="00E85E76"/>
    <w:rsid w:val="00E8612A"/>
    <w:rsid w:val="00E862E1"/>
    <w:rsid w:val="00E863DF"/>
    <w:rsid w:val="00E86510"/>
    <w:rsid w:val="00E8675F"/>
    <w:rsid w:val="00E867A3"/>
    <w:rsid w:val="00E86EE8"/>
    <w:rsid w:val="00E8738B"/>
    <w:rsid w:val="00E873E5"/>
    <w:rsid w:val="00E8742D"/>
    <w:rsid w:val="00E874B5"/>
    <w:rsid w:val="00E87615"/>
    <w:rsid w:val="00E87A05"/>
    <w:rsid w:val="00E87B74"/>
    <w:rsid w:val="00E87C8E"/>
    <w:rsid w:val="00E87CA0"/>
    <w:rsid w:val="00E900E4"/>
    <w:rsid w:val="00E90228"/>
    <w:rsid w:val="00E906C3"/>
    <w:rsid w:val="00E907E4"/>
    <w:rsid w:val="00E907EE"/>
    <w:rsid w:val="00E9087D"/>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0E"/>
    <w:rsid w:val="00E91ECD"/>
    <w:rsid w:val="00E91F63"/>
    <w:rsid w:val="00E92367"/>
    <w:rsid w:val="00E92523"/>
    <w:rsid w:val="00E92BC7"/>
    <w:rsid w:val="00E92CF8"/>
    <w:rsid w:val="00E92D3B"/>
    <w:rsid w:val="00E92E92"/>
    <w:rsid w:val="00E92F2B"/>
    <w:rsid w:val="00E932D7"/>
    <w:rsid w:val="00E9333A"/>
    <w:rsid w:val="00E937FB"/>
    <w:rsid w:val="00E938C9"/>
    <w:rsid w:val="00E93D79"/>
    <w:rsid w:val="00E9417E"/>
    <w:rsid w:val="00E94467"/>
    <w:rsid w:val="00E946B2"/>
    <w:rsid w:val="00E94A2B"/>
    <w:rsid w:val="00E94CBE"/>
    <w:rsid w:val="00E94CF0"/>
    <w:rsid w:val="00E95431"/>
    <w:rsid w:val="00E957D3"/>
    <w:rsid w:val="00E958D0"/>
    <w:rsid w:val="00E9594A"/>
    <w:rsid w:val="00E95B80"/>
    <w:rsid w:val="00E95C17"/>
    <w:rsid w:val="00E95CCC"/>
    <w:rsid w:val="00E95E49"/>
    <w:rsid w:val="00E95E90"/>
    <w:rsid w:val="00E96163"/>
    <w:rsid w:val="00E965B4"/>
    <w:rsid w:val="00E9670F"/>
    <w:rsid w:val="00E96A72"/>
    <w:rsid w:val="00E96C81"/>
    <w:rsid w:val="00E96DA5"/>
    <w:rsid w:val="00E9704F"/>
    <w:rsid w:val="00E971B9"/>
    <w:rsid w:val="00E97207"/>
    <w:rsid w:val="00E975AE"/>
    <w:rsid w:val="00E9767A"/>
    <w:rsid w:val="00E9783E"/>
    <w:rsid w:val="00E97883"/>
    <w:rsid w:val="00E97C44"/>
    <w:rsid w:val="00E97E35"/>
    <w:rsid w:val="00E97FAF"/>
    <w:rsid w:val="00EA003F"/>
    <w:rsid w:val="00EA00A6"/>
    <w:rsid w:val="00EA0143"/>
    <w:rsid w:val="00EA0393"/>
    <w:rsid w:val="00EA048D"/>
    <w:rsid w:val="00EA050F"/>
    <w:rsid w:val="00EA0A2B"/>
    <w:rsid w:val="00EA0B24"/>
    <w:rsid w:val="00EA0DB4"/>
    <w:rsid w:val="00EA0DD4"/>
    <w:rsid w:val="00EA12AE"/>
    <w:rsid w:val="00EA12E2"/>
    <w:rsid w:val="00EA12F3"/>
    <w:rsid w:val="00EA1408"/>
    <w:rsid w:val="00EA1487"/>
    <w:rsid w:val="00EA149C"/>
    <w:rsid w:val="00EA1631"/>
    <w:rsid w:val="00EA1744"/>
    <w:rsid w:val="00EA1780"/>
    <w:rsid w:val="00EA19A7"/>
    <w:rsid w:val="00EA1A8B"/>
    <w:rsid w:val="00EA1EC2"/>
    <w:rsid w:val="00EA2151"/>
    <w:rsid w:val="00EA234D"/>
    <w:rsid w:val="00EA25AE"/>
    <w:rsid w:val="00EA272E"/>
    <w:rsid w:val="00EA28B1"/>
    <w:rsid w:val="00EA2C89"/>
    <w:rsid w:val="00EA2D4F"/>
    <w:rsid w:val="00EA2DBE"/>
    <w:rsid w:val="00EA2E81"/>
    <w:rsid w:val="00EA2ECD"/>
    <w:rsid w:val="00EA3060"/>
    <w:rsid w:val="00EA347B"/>
    <w:rsid w:val="00EA3533"/>
    <w:rsid w:val="00EA3562"/>
    <w:rsid w:val="00EA3613"/>
    <w:rsid w:val="00EA3697"/>
    <w:rsid w:val="00EA39C7"/>
    <w:rsid w:val="00EA39E4"/>
    <w:rsid w:val="00EA3A4B"/>
    <w:rsid w:val="00EA3C01"/>
    <w:rsid w:val="00EA3CCA"/>
    <w:rsid w:val="00EA4130"/>
    <w:rsid w:val="00EA4258"/>
    <w:rsid w:val="00EA434B"/>
    <w:rsid w:val="00EA466F"/>
    <w:rsid w:val="00EA47CE"/>
    <w:rsid w:val="00EA47FA"/>
    <w:rsid w:val="00EA4BFA"/>
    <w:rsid w:val="00EA4CD9"/>
    <w:rsid w:val="00EA4D0A"/>
    <w:rsid w:val="00EA4E48"/>
    <w:rsid w:val="00EA4E59"/>
    <w:rsid w:val="00EA4F5B"/>
    <w:rsid w:val="00EA513A"/>
    <w:rsid w:val="00EA5225"/>
    <w:rsid w:val="00EA524B"/>
    <w:rsid w:val="00EA5343"/>
    <w:rsid w:val="00EA536D"/>
    <w:rsid w:val="00EA547E"/>
    <w:rsid w:val="00EA55D9"/>
    <w:rsid w:val="00EA562B"/>
    <w:rsid w:val="00EA5927"/>
    <w:rsid w:val="00EA5ADF"/>
    <w:rsid w:val="00EA5C30"/>
    <w:rsid w:val="00EA5E31"/>
    <w:rsid w:val="00EA6162"/>
    <w:rsid w:val="00EA6386"/>
    <w:rsid w:val="00EA641E"/>
    <w:rsid w:val="00EA6624"/>
    <w:rsid w:val="00EA66F5"/>
    <w:rsid w:val="00EA6805"/>
    <w:rsid w:val="00EA6D5D"/>
    <w:rsid w:val="00EA7029"/>
    <w:rsid w:val="00EA730D"/>
    <w:rsid w:val="00EA7602"/>
    <w:rsid w:val="00EA7BB2"/>
    <w:rsid w:val="00EA7FFE"/>
    <w:rsid w:val="00EB02CA"/>
    <w:rsid w:val="00EB051B"/>
    <w:rsid w:val="00EB0A55"/>
    <w:rsid w:val="00EB0EA8"/>
    <w:rsid w:val="00EB149D"/>
    <w:rsid w:val="00EB1529"/>
    <w:rsid w:val="00EB19F2"/>
    <w:rsid w:val="00EB1D90"/>
    <w:rsid w:val="00EB1FF9"/>
    <w:rsid w:val="00EB2185"/>
    <w:rsid w:val="00EB22F8"/>
    <w:rsid w:val="00EB2387"/>
    <w:rsid w:val="00EB2389"/>
    <w:rsid w:val="00EB23A4"/>
    <w:rsid w:val="00EB283F"/>
    <w:rsid w:val="00EB2B2E"/>
    <w:rsid w:val="00EB2CD0"/>
    <w:rsid w:val="00EB2EE1"/>
    <w:rsid w:val="00EB3417"/>
    <w:rsid w:val="00EB35F1"/>
    <w:rsid w:val="00EB3716"/>
    <w:rsid w:val="00EB3937"/>
    <w:rsid w:val="00EB39AF"/>
    <w:rsid w:val="00EB39BC"/>
    <w:rsid w:val="00EB3A4E"/>
    <w:rsid w:val="00EB3CA9"/>
    <w:rsid w:val="00EB4282"/>
    <w:rsid w:val="00EB4512"/>
    <w:rsid w:val="00EB4755"/>
    <w:rsid w:val="00EB481D"/>
    <w:rsid w:val="00EB4B8A"/>
    <w:rsid w:val="00EB4B8C"/>
    <w:rsid w:val="00EB4DE3"/>
    <w:rsid w:val="00EB509D"/>
    <w:rsid w:val="00EB5112"/>
    <w:rsid w:val="00EB52E4"/>
    <w:rsid w:val="00EB56A9"/>
    <w:rsid w:val="00EB5882"/>
    <w:rsid w:val="00EB5AAC"/>
    <w:rsid w:val="00EB5B03"/>
    <w:rsid w:val="00EB5B17"/>
    <w:rsid w:val="00EB5D2E"/>
    <w:rsid w:val="00EB60ED"/>
    <w:rsid w:val="00EB612A"/>
    <w:rsid w:val="00EB64F5"/>
    <w:rsid w:val="00EB66AC"/>
    <w:rsid w:val="00EB681F"/>
    <w:rsid w:val="00EB6CE9"/>
    <w:rsid w:val="00EB6D56"/>
    <w:rsid w:val="00EB6E4E"/>
    <w:rsid w:val="00EB7028"/>
    <w:rsid w:val="00EB70D6"/>
    <w:rsid w:val="00EB7362"/>
    <w:rsid w:val="00EB76DA"/>
    <w:rsid w:val="00EB7791"/>
    <w:rsid w:val="00EB77C9"/>
    <w:rsid w:val="00EB7E4C"/>
    <w:rsid w:val="00EB7F4F"/>
    <w:rsid w:val="00EC047D"/>
    <w:rsid w:val="00EC0666"/>
    <w:rsid w:val="00EC08B2"/>
    <w:rsid w:val="00EC0AAA"/>
    <w:rsid w:val="00EC0E13"/>
    <w:rsid w:val="00EC113D"/>
    <w:rsid w:val="00EC11BD"/>
    <w:rsid w:val="00EC127B"/>
    <w:rsid w:val="00EC17BE"/>
    <w:rsid w:val="00EC17C9"/>
    <w:rsid w:val="00EC1A8A"/>
    <w:rsid w:val="00EC1CC8"/>
    <w:rsid w:val="00EC1FBC"/>
    <w:rsid w:val="00EC2038"/>
    <w:rsid w:val="00EC220A"/>
    <w:rsid w:val="00EC23A0"/>
    <w:rsid w:val="00EC2799"/>
    <w:rsid w:val="00EC2A71"/>
    <w:rsid w:val="00EC2AE7"/>
    <w:rsid w:val="00EC2C03"/>
    <w:rsid w:val="00EC2CCB"/>
    <w:rsid w:val="00EC2D2F"/>
    <w:rsid w:val="00EC310D"/>
    <w:rsid w:val="00EC31D9"/>
    <w:rsid w:val="00EC3475"/>
    <w:rsid w:val="00EC35BC"/>
    <w:rsid w:val="00EC384B"/>
    <w:rsid w:val="00EC3970"/>
    <w:rsid w:val="00EC3DBA"/>
    <w:rsid w:val="00EC3E09"/>
    <w:rsid w:val="00EC3F76"/>
    <w:rsid w:val="00EC3FB4"/>
    <w:rsid w:val="00EC4003"/>
    <w:rsid w:val="00EC40D0"/>
    <w:rsid w:val="00EC4150"/>
    <w:rsid w:val="00EC499A"/>
    <w:rsid w:val="00EC4A9D"/>
    <w:rsid w:val="00EC4B21"/>
    <w:rsid w:val="00EC4CE3"/>
    <w:rsid w:val="00EC51ED"/>
    <w:rsid w:val="00EC591D"/>
    <w:rsid w:val="00EC5A7A"/>
    <w:rsid w:val="00EC5CFA"/>
    <w:rsid w:val="00EC5E62"/>
    <w:rsid w:val="00EC5E95"/>
    <w:rsid w:val="00EC60CF"/>
    <w:rsid w:val="00EC6314"/>
    <w:rsid w:val="00EC63EA"/>
    <w:rsid w:val="00EC6AF9"/>
    <w:rsid w:val="00EC6D3E"/>
    <w:rsid w:val="00EC6D64"/>
    <w:rsid w:val="00EC6FBD"/>
    <w:rsid w:val="00EC6FC8"/>
    <w:rsid w:val="00EC7278"/>
    <w:rsid w:val="00EC74B8"/>
    <w:rsid w:val="00EC7619"/>
    <w:rsid w:val="00EC7765"/>
    <w:rsid w:val="00EC77C8"/>
    <w:rsid w:val="00EC78AE"/>
    <w:rsid w:val="00EC78C9"/>
    <w:rsid w:val="00EC79AB"/>
    <w:rsid w:val="00EC7AF1"/>
    <w:rsid w:val="00EC7C43"/>
    <w:rsid w:val="00ED0285"/>
    <w:rsid w:val="00ED043E"/>
    <w:rsid w:val="00ED0D7F"/>
    <w:rsid w:val="00ED0F6E"/>
    <w:rsid w:val="00ED0F74"/>
    <w:rsid w:val="00ED15D5"/>
    <w:rsid w:val="00ED1658"/>
    <w:rsid w:val="00ED17C0"/>
    <w:rsid w:val="00ED198B"/>
    <w:rsid w:val="00ED21C4"/>
    <w:rsid w:val="00ED21CA"/>
    <w:rsid w:val="00ED2228"/>
    <w:rsid w:val="00ED2477"/>
    <w:rsid w:val="00ED24EF"/>
    <w:rsid w:val="00ED24F6"/>
    <w:rsid w:val="00ED2875"/>
    <w:rsid w:val="00ED28BA"/>
    <w:rsid w:val="00ED2A03"/>
    <w:rsid w:val="00ED2A70"/>
    <w:rsid w:val="00ED2AA1"/>
    <w:rsid w:val="00ED2CBF"/>
    <w:rsid w:val="00ED2E6E"/>
    <w:rsid w:val="00ED2F54"/>
    <w:rsid w:val="00ED2F84"/>
    <w:rsid w:val="00ED308A"/>
    <w:rsid w:val="00ED37B0"/>
    <w:rsid w:val="00ED3862"/>
    <w:rsid w:val="00ED3AFD"/>
    <w:rsid w:val="00ED3B18"/>
    <w:rsid w:val="00ED3D30"/>
    <w:rsid w:val="00ED3D94"/>
    <w:rsid w:val="00ED4589"/>
    <w:rsid w:val="00ED4A35"/>
    <w:rsid w:val="00ED4D69"/>
    <w:rsid w:val="00ED4D80"/>
    <w:rsid w:val="00ED4DDA"/>
    <w:rsid w:val="00ED4E01"/>
    <w:rsid w:val="00ED4E8B"/>
    <w:rsid w:val="00ED4EEE"/>
    <w:rsid w:val="00ED4F85"/>
    <w:rsid w:val="00ED5140"/>
    <w:rsid w:val="00ED516D"/>
    <w:rsid w:val="00ED5715"/>
    <w:rsid w:val="00ED5775"/>
    <w:rsid w:val="00ED5C5C"/>
    <w:rsid w:val="00ED5CE1"/>
    <w:rsid w:val="00ED5FB1"/>
    <w:rsid w:val="00ED663E"/>
    <w:rsid w:val="00ED665C"/>
    <w:rsid w:val="00ED6727"/>
    <w:rsid w:val="00ED680D"/>
    <w:rsid w:val="00ED69AC"/>
    <w:rsid w:val="00ED6B92"/>
    <w:rsid w:val="00ED6FBB"/>
    <w:rsid w:val="00ED75A3"/>
    <w:rsid w:val="00ED7BA3"/>
    <w:rsid w:val="00ED7D57"/>
    <w:rsid w:val="00ED7FEF"/>
    <w:rsid w:val="00EE0069"/>
    <w:rsid w:val="00EE02B9"/>
    <w:rsid w:val="00EE02E5"/>
    <w:rsid w:val="00EE02F0"/>
    <w:rsid w:val="00EE0364"/>
    <w:rsid w:val="00EE04DC"/>
    <w:rsid w:val="00EE0A00"/>
    <w:rsid w:val="00EE0B7B"/>
    <w:rsid w:val="00EE0C1D"/>
    <w:rsid w:val="00EE0CF4"/>
    <w:rsid w:val="00EE0E1F"/>
    <w:rsid w:val="00EE0F34"/>
    <w:rsid w:val="00EE1060"/>
    <w:rsid w:val="00EE1093"/>
    <w:rsid w:val="00EE114D"/>
    <w:rsid w:val="00EE1197"/>
    <w:rsid w:val="00EE11F5"/>
    <w:rsid w:val="00EE14DB"/>
    <w:rsid w:val="00EE150E"/>
    <w:rsid w:val="00EE1902"/>
    <w:rsid w:val="00EE1904"/>
    <w:rsid w:val="00EE1A36"/>
    <w:rsid w:val="00EE1C32"/>
    <w:rsid w:val="00EE1C7E"/>
    <w:rsid w:val="00EE1D47"/>
    <w:rsid w:val="00EE1F16"/>
    <w:rsid w:val="00EE1F6E"/>
    <w:rsid w:val="00EE2011"/>
    <w:rsid w:val="00EE2154"/>
    <w:rsid w:val="00EE218B"/>
    <w:rsid w:val="00EE226F"/>
    <w:rsid w:val="00EE2511"/>
    <w:rsid w:val="00EE25E3"/>
    <w:rsid w:val="00EE26F3"/>
    <w:rsid w:val="00EE2DBA"/>
    <w:rsid w:val="00EE2DF2"/>
    <w:rsid w:val="00EE2E84"/>
    <w:rsid w:val="00EE2F29"/>
    <w:rsid w:val="00EE30B2"/>
    <w:rsid w:val="00EE32C1"/>
    <w:rsid w:val="00EE337C"/>
    <w:rsid w:val="00EE3392"/>
    <w:rsid w:val="00EE3558"/>
    <w:rsid w:val="00EE3FC1"/>
    <w:rsid w:val="00EE3FD0"/>
    <w:rsid w:val="00EE40F8"/>
    <w:rsid w:val="00EE41E0"/>
    <w:rsid w:val="00EE4248"/>
    <w:rsid w:val="00EE4492"/>
    <w:rsid w:val="00EE4523"/>
    <w:rsid w:val="00EE459E"/>
    <w:rsid w:val="00EE4715"/>
    <w:rsid w:val="00EE47DC"/>
    <w:rsid w:val="00EE48F0"/>
    <w:rsid w:val="00EE49F7"/>
    <w:rsid w:val="00EE4AB6"/>
    <w:rsid w:val="00EE4AE8"/>
    <w:rsid w:val="00EE4EA5"/>
    <w:rsid w:val="00EE51CA"/>
    <w:rsid w:val="00EE529A"/>
    <w:rsid w:val="00EE55BF"/>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708"/>
    <w:rsid w:val="00EE780B"/>
    <w:rsid w:val="00EE7AAF"/>
    <w:rsid w:val="00EE7B35"/>
    <w:rsid w:val="00EE7CD1"/>
    <w:rsid w:val="00EF0191"/>
    <w:rsid w:val="00EF02BF"/>
    <w:rsid w:val="00EF044D"/>
    <w:rsid w:val="00EF0644"/>
    <w:rsid w:val="00EF067C"/>
    <w:rsid w:val="00EF06E8"/>
    <w:rsid w:val="00EF08F4"/>
    <w:rsid w:val="00EF0B3F"/>
    <w:rsid w:val="00EF0F5E"/>
    <w:rsid w:val="00EF1151"/>
    <w:rsid w:val="00EF12F9"/>
    <w:rsid w:val="00EF142C"/>
    <w:rsid w:val="00EF14DE"/>
    <w:rsid w:val="00EF1546"/>
    <w:rsid w:val="00EF179A"/>
    <w:rsid w:val="00EF1D21"/>
    <w:rsid w:val="00EF1D41"/>
    <w:rsid w:val="00EF1F5F"/>
    <w:rsid w:val="00EF239C"/>
    <w:rsid w:val="00EF2532"/>
    <w:rsid w:val="00EF29ED"/>
    <w:rsid w:val="00EF2B3B"/>
    <w:rsid w:val="00EF2C57"/>
    <w:rsid w:val="00EF2CD4"/>
    <w:rsid w:val="00EF3078"/>
    <w:rsid w:val="00EF3101"/>
    <w:rsid w:val="00EF32A2"/>
    <w:rsid w:val="00EF33A4"/>
    <w:rsid w:val="00EF38E1"/>
    <w:rsid w:val="00EF39EE"/>
    <w:rsid w:val="00EF3C6E"/>
    <w:rsid w:val="00EF3FE7"/>
    <w:rsid w:val="00EF4195"/>
    <w:rsid w:val="00EF43B4"/>
    <w:rsid w:val="00EF440F"/>
    <w:rsid w:val="00EF44B5"/>
    <w:rsid w:val="00EF4544"/>
    <w:rsid w:val="00EF4634"/>
    <w:rsid w:val="00EF4700"/>
    <w:rsid w:val="00EF47A3"/>
    <w:rsid w:val="00EF48AF"/>
    <w:rsid w:val="00EF4AAD"/>
    <w:rsid w:val="00EF4AB5"/>
    <w:rsid w:val="00EF4D65"/>
    <w:rsid w:val="00EF4F4B"/>
    <w:rsid w:val="00EF5045"/>
    <w:rsid w:val="00EF50B1"/>
    <w:rsid w:val="00EF512A"/>
    <w:rsid w:val="00EF512C"/>
    <w:rsid w:val="00EF52C6"/>
    <w:rsid w:val="00EF59FE"/>
    <w:rsid w:val="00EF5A1A"/>
    <w:rsid w:val="00EF5C92"/>
    <w:rsid w:val="00EF5E4B"/>
    <w:rsid w:val="00EF5F4D"/>
    <w:rsid w:val="00EF60C8"/>
    <w:rsid w:val="00EF646A"/>
    <w:rsid w:val="00EF6718"/>
    <w:rsid w:val="00EF672B"/>
    <w:rsid w:val="00EF6EFC"/>
    <w:rsid w:val="00EF76AF"/>
    <w:rsid w:val="00EF7788"/>
    <w:rsid w:val="00EF7A6E"/>
    <w:rsid w:val="00EF7B40"/>
    <w:rsid w:val="00EF7BE0"/>
    <w:rsid w:val="00EF7CF1"/>
    <w:rsid w:val="00EF7F48"/>
    <w:rsid w:val="00F00037"/>
    <w:rsid w:val="00F00198"/>
    <w:rsid w:val="00F00236"/>
    <w:rsid w:val="00F002FD"/>
    <w:rsid w:val="00F004BF"/>
    <w:rsid w:val="00F007D3"/>
    <w:rsid w:val="00F008C0"/>
    <w:rsid w:val="00F00A9D"/>
    <w:rsid w:val="00F00E89"/>
    <w:rsid w:val="00F010D7"/>
    <w:rsid w:val="00F01253"/>
    <w:rsid w:val="00F012F8"/>
    <w:rsid w:val="00F01701"/>
    <w:rsid w:val="00F01BA2"/>
    <w:rsid w:val="00F01E10"/>
    <w:rsid w:val="00F01F4B"/>
    <w:rsid w:val="00F01F98"/>
    <w:rsid w:val="00F02240"/>
    <w:rsid w:val="00F023BF"/>
    <w:rsid w:val="00F0240B"/>
    <w:rsid w:val="00F02503"/>
    <w:rsid w:val="00F025DF"/>
    <w:rsid w:val="00F02733"/>
    <w:rsid w:val="00F028B6"/>
    <w:rsid w:val="00F02B9E"/>
    <w:rsid w:val="00F02FED"/>
    <w:rsid w:val="00F03114"/>
    <w:rsid w:val="00F032C2"/>
    <w:rsid w:val="00F03314"/>
    <w:rsid w:val="00F035BA"/>
    <w:rsid w:val="00F03988"/>
    <w:rsid w:val="00F03BD2"/>
    <w:rsid w:val="00F03C77"/>
    <w:rsid w:val="00F03D3F"/>
    <w:rsid w:val="00F03D73"/>
    <w:rsid w:val="00F03E95"/>
    <w:rsid w:val="00F03FA6"/>
    <w:rsid w:val="00F03FC5"/>
    <w:rsid w:val="00F04058"/>
    <w:rsid w:val="00F040C6"/>
    <w:rsid w:val="00F041F5"/>
    <w:rsid w:val="00F0431B"/>
    <w:rsid w:val="00F0448D"/>
    <w:rsid w:val="00F044EB"/>
    <w:rsid w:val="00F04A9D"/>
    <w:rsid w:val="00F04CF6"/>
    <w:rsid w:val="00F04D7C"/>
    <w:rsid w:val="00F04DC8"/>
    <w:rsid w:val="00F04E96"/>
    <w:rsid w:val="00F051AD"/>
    <w:rsid w:val="00F052E6"/>
    <w:rsid w:val="00F054DF"/>
    <w:rsid w:val="00F05559"/>
    <w:rsid w:val="00F0599C"/>
    <w:rsid w:val="00F059EC"/>
    <w:rsid w:val="00F05C6E"/>
    <w:rsid w:val="00F05DEF"/>
    <w:rsid w:val="00F05EB3"/>
    <w:rsid w:val="00F05ED0"/>
    <w:rsid w:val="00F05FA9"/>
    <w:rsid w:val="00F06184"/>
    <w:rsid w:val="00F0625D"/>
    <w:rsid w:val="00F06368"/>
    <w:rsid w:val="00F063CF"/>
    <w:rsid w:val="00F065D0"/>
    <w:rsid w:val="00F06692"/>
    <w:rsid w:val="00F06C60"/>
    <w:rsid w:val="00F06D04"/>
    <w:rsid w:val="00F06D17"/>
    <w:rsid w:val="00F06F7F"/>
    <w:rsid w:val="00F071EA"/>
    <w:rsid w:val="00F0725A"/>
    <w:rsid w:val="00F07852"/>
    <w:rsid w:val="00F07A00"/>
    <w:rsid w:val="00F07AEE"/>
    <w:rsid w:val="00F07BF7"/>
    <w:rsid w:val="00F10529"/>
    <w:rsid w:val="00F1060D"/>
    <w:rsid w:val="00F106AC"/>
    <w:rsid w:val="00F108C3"/>
    <w:rsid w:val="00F10A41"/>
    <w:rsid w:val="00F10A4C"/>
    <w:rsid w:val="00F10AC0"/>
    <w:rsid w:val="00F10BEC"/>
    <w:rsid w:val="00F10C45"/>
    <w:rsid w:val="00F11115"/>
    <w:rsid w:val="00F113F7"/>
    <w:rsid w:val="00F114C7"/>
    <w:rsid w:val="00F1152F"/>
    <w:rsid w:val="00F116E3"/>
    <w:rsid w:val="00F116E6"/>
    <w:rsid w:val="00F117A0"/>
    <w:rsid w:val="00F11846"/>
    <w:rsid w:val="00F11CAD"/>
    <w:rsid w:val="00F121D0"/>
    <w:rsid w:val="00F122D3"/>
    <w:rsid w:val="00F1242F"/>
    <w:rsid w:val="00F12898"/>
    <w:rsid w:val="00F129C7"/>
    <w:rsid w:val="00F12A00"/>
    <w:rsid w:val="00F12DFE"/>
    <w:rsid w:val="00F13129"/>
    <w:rsid w:val="00F13405"/>
    <w:rsid w:val="00F1347C"/>
    <w:rsid w:val="00F134D6"/>
    <w:rsid w:val="00F13572"/>
    <w:rsid w:val="00F13695"/>
    <w:rsid w:val="00F13697"/>
    <w:rsid w:val="00F136CF"/>
    <w:rsid w:val="00F13807"/>
    <w:rsid w:val="00F138B3"/>
    <w:rsid w:val="00F138DE"/>
    <w:rsid w:val="00F13D07"/>
    <w:rsid w:val="00F1403F"/>
    <w:rsid w:val="00F14146"/>
    <w:rsid w:val="00F142CE"/>
    <w:rsid w:val="00F142E9"/>
    <w:rsid w:val="00F143B9"/>
    <w:rsid w:val="00F143F6"/>
    <w:rsid w:val="00F14502"/>
    <w:rsid w:val="00F1463A"/>
    <w:rsid w:val="00F14A8B"/>
    <w:rsid w:val="00F14DF9"/>
    <w:rsid w:val="00F14F99"/>
    <w:rsid w:val="00F15108"/>
    <w:rsid w:val="00F151B1"/>
    <w:rsid w:val="00F151B3"/>
    <w:rsid w:val="00F151BD"/>
    <w:rsid w:val="00F1579E"/>
    <w:rsid w:val="00F158DC"/>
    <w:rsid w:val="00F15AA0"/>
    <w:rsid w:val="00F15B34"/>
    <w:rsid w:val="00F15B5D"/>
    <w:rsid w:val="00F15D99"/>
    <w:rsid w:val="00F15F09"/>
    <w:rsid w:val="00F16089"/>
    <w:rsid w:val="00F1661A"/>
    <w:rsid w:val="00F16858"/>
    <w:rsid w:val="00F16BFB"/>
    <w:rsid w:val="00F16C78"/>
    <w:rsid w:val="00F16E4E"/>
    <w:rsid w:val="00F16E6E"/>
    <w:rsid w:val="00F16EED"/>
    <w:rsid w:val="00F17076"/>
    <w:rsid w:val="00F172A4"/>
    <w:rsid w:val="00F172B9"/>
    <w:rsid w:val="00F172C7"/>
    <w:rsid w:val="00F176F5"/>
    <w:rsid w:val="00F17B65"/>
    <w:rsid w:val="00F17BCB"/>
    <w:rsid w:val="00F17FF2"/>
    <w:rsid w:val="00F20027"/>
    <w:rsid w:val="00F200C5"/>
    <w:rsid w:val="00F201F4"/>
    <w:rsid w:val="00F206B9"/>
    <w:rsid w:val="00F206D9"/>
    <w:rsid w:val="00F209D3"/>
    <w:rsid w:val="00F209F8"/>
    <w:rsid w:val="00F20C2F"/>
    <w:rsid w:val="00F20C83"/>
    <w:rsid w:val="00F20DD2"/>
    <w:rsid w:val="00F20E92"/>
    <w:rsid w:val="00F215F5"/>
    <w:rsid w:val="00F21621"/>
    <w:rsid w:val="00F21AA9"/>
    <w:rsid w:val="00F21B88"/>
    <w:rsid w:val="00F21D5C"/>
    <w:rsid w:val="00F21DC6"/>
    <w:rsid w:val="00F2246F"/>
    <w:rsid w:val="00F2255F"/>
    <w:rsid w:val="00F228D8"/>
    <w:rsid w:val="00F2299E"/>
    <w:rsid w:val="00F230DD"/>
    <w:rsid w:val="00F23176"/>
    <w:rsid w:val="00F2324B"/>
    <w:rsid w:val="00F232A0"/>
    <w:rsid w:val="00F239F9"/>
    <w:rsid w:val="00F23AD0"/>
    <w:rsid w:val="00F23B47"/>
    <w:rsid w:val="00F24137"/>
    <w:rsid w:val="00F241D7"/>
    <w:rsid w:val="00F242CC"/>
    <w:rsid w:val="00F243D8"/>
    <w:rsid w:val="00F244FC"/>
    <w:rsid w:val="00F24667"/>
    <w:rsid w:val="00F246A5"/>
    <w:rsid w:val="00F24986"/>
    <w:rsid w:val="00F24AEA"/>
    <w:rsid w:val="00F24B6E"/>
    <w:rsid w:val="00F24CA8"/>
    <w:rsid w:val="00F24E86"/>
    <w:rsid w:val="00F250BC"/>
    <w:rsid w:val="00F25260"/>
    <w:rsid w:val="00F257EF"/>
    <w:rsid w:val="00F25803"/>
    <w:rsid w:val="00F2596A"/>
    <w:rsid w:val="00F25D4A"/>
    <w:rsid w:val="00F25EA3"/>
    <w:rsid w:val="00F25F23"/>
    <w:rsid w:val="00F25F37"/>
    <w:rsid w:val="00F25FC3"/>
    <w:rsid w:val="00F2600F"/>
    <w:rsid w:val="00F2621F"/>
    <w:rsid w:val="00F26248"/>
    <w:rsid w:val="00F26383"/>
    <w:rsid w:val="00F26595"/>
    <w:rsid w:val="00F26821"/>
    <w:rsid w:val="00F26891"/>
    <w:rsid w:val="00F269B6"/>
    <w:rsid w:val="00F26AA8"/>
    <w:rsid w:val="00F26D84"/>
    <w:rsid w:val="00F270F2"/>
    <w:rsid w:val="00F27129"/>
    <w:rsid w:val="00F272B9"/>
    <w:rsid w:val="00F2731E"/>
    <w:rsid w:val="00F27589"/>
    <w:rsid w:val="00F2760F"/>
    <w:rsid w:val="00F27AA3"/>
    <w:rsid w:val="00F27F80"/>
    <w:rsid w:val="00F301B1"/>
    <w:rsid w:val="00F3027B"/>
    <w:rsid w:val="00F30890"/>
    <w:rsid w:val="00F30A51"/>
    <w:rsid w:val="00F30A95"/>
    <w:rsid w:val="00F30AA4"/>
    <w:rsid w:val="00F30AFA"/>
    <w:rsid w:val="00F30B51"/>
    <w:rsid w:val="00F30C33"/>
    <w:rsid w:val="00F30E47"/>
    <w:rsid w:val="00F31121"/>
    <w:rsid w:val="00F31219"/>
    <w:rsid w:val="00F3133D"/>
    <w:rsid w:val="00F3145E"/>
    <w:rsid w:val="00F31555"/>
    <w:rsid w:val="00F31B8D"/>
    <w:rsid w:val="00F31BDC"/>
    <w:rsid w:val="00F32237"/>
    <w:rsid w:val="00F322AE"/>
    <w:rsid w:val="00F322D3"/>
    <w:rsid w:val="00F322E0"/>
    <w:rsid w:val="00F322E9"/>
    <w:rsid w:val="00F32304"/>
    <w:rsid w:val="00F327EA"/>
    <w:rsid w:val="00F3294E"/>
    <w:rsid w:val="00F32D34"/>
    <w:rsid w:val="00F32ECE"/>
    <w:rsid w:val="00F33022"/>
    <w:rsid w:val="00F331D0"/>
    <w:rsid w:val="00F3331B"/>
    <w:rsid w:val="00F336AF"/>
    <w:rsid w:val="00F33704"/>
    <w:rsid w:val="00F33792"/>
    <w:rsid w:val="00F337F4"/>
    <w:rsid w:val="00F3383F"/>
    <w:rsid w:val="00F33A55"/>
    <w:rsid w:val="00F33BEC"/>
    <w:rsid w:val="00F33DD9"/>
    <w:rsid w:val="00F33E7A"/>
    <w:rsid w:val="00F33FAC"/>
    <w:rsid w:val="00F33FF9"/>
    <w:rsid w:val="00F345D8"/>
    <w:rsid w:val="00F34775"/>
    <w:rsid w:val="00F34AC3"/>
    <w:rsid w:val="00F34E82"/>
    <w:rsid w:val="00F35094"/>
    <w:rsid w:val="00F3524A"/>
    <w:rsid w:val="00F3548A"/>
    <w:rsid w:val="00F356D0"/>
    <w:rsid w:val="00F35954"/>
    <w:rsid w:val="00F359C0"/>
    <w:rsid w:val="00F359D3"/>
    <w:rsid w:val="00F35D28"/>
    <w:rsid w:val="00F361A3"/>
    <w:rsid w:val="00F361E2"/>
    <w:rsid w:val="00F364A5"/>
    <w:rsid w:val="00F364D9"/>
    <w:rsid w:val="00F36587"/>
    <w:rsid w:val="00F3674F"/>
    <w:rsid w:val="00F36BEB"/>
    <w:rsid w:val="00F3754E"/>
    <w:rsid w:val="00F37A72"/>
    <w:rsid w:val="00F37F16"/>
    <w:rsid w:val="00F37FCF"/>
    <w:rsid w:val="00F400DF"/>
    <w:rsid w:val="00F40387"/>
    <w:rsid w:val="00F40734"/>
    <w:rsid w:val="00F407F4"/>
    <w:rsid w:val="00F40C58"/>
    <w:rsid w:val="00F40CCB"/>
    <w:rsid w:val="00F40D0F"/>
    <w:rsid w:val="00F40E1A"/>
    <w:rsid w:val="00F40EF8"/>
    <w:rsid w:val="00F40F04"/>
    <w:rsid w:val="00F40FE6"/>
    <w:rsid w:val="00F40FFD"/>
    <w:rsid w:val="00F41047"/>
    <w:rsid w:val="00F41130"/>
    <w:rsid w:val="00F41179"/>
    <w:rsid w:val="00F41196"/>
    <w:rsid w:val="00F4151A"/>
    <w:rsid w:val="00F41580"/>
    <w:rsid w:val="00F415E8"/>
    <w:rsid w:val="00F41631"/>
    <w:rsid w:val="00F4176E"/>
    <w:rsid w:val="00F4188A"/>
    <w:rsid w:val="00F418BC"/>
    <w:rsid w:val="00F41FD6"/>
    <w:rsid w:val="00F42153"/>
    <w:rsid w:val="00F42224"/>
    <w:rsid w:val="00F42594"/>
    <w:rsid w:val="00F42960"/>
    <w:rsid w:val="00F42AA7"/>
    <w:rsid w:val="00F42AEF"/>
    <w:rsid w:val="00F432A7"/>
    <w:rsid w:val="00F43414"/>
    <w:rsid w:val="00F43649"/>
    <w:rsid w:val="00F436EC"/>
    <w:rsid w:val="00F4380C"/>
    <w:rsid w:val="00F439F8"/>
    <w:rsid w:val="00F43A4C"/>
    <w:rsid w:val="00F43C37"/>
    <w:rsid w:val="00F43D26"/>
    <w:rsid w:val="00F43DD4"/>
    <w:rsid w:val="00F43E30"/>
    <w:rsid w:val="00F43E8C"/>
    <w:rsid w:val="00F43F70"/>
    <w:rsid w:val="00F43F8F"/>
    <w:rsid w:val="00F4466F"/>
    <w:rsid w:val="00F449DE"/>
    <w:rsid w:val="00F44A1C"/>
    <w:rsid w:val="00F44A47"/>
    <w:rsid w:val="00F44C27"/>
    <w:rsid w:val="00F44CF5"/>
    <w:rsid w:val="00F44E90"/>
    <w:rsid w:val="00F45146"/>
    <w:rsid w:val="00F451C4"/>
    <w:rsid w:val="00F451D2"/>
    <w:rsid w:val="00F451D7"/>
    <w:rsid w:val="00F451E5"/>
    <w:rsid w:val="00F453E3"/>
    <w:rsid w:val="00F459D7"/>
    <w:rsid w:val="00F4617C"/>
    <w:rsid w:val="00F4633F"/>
    <w:rsid w:val="00F4662E"/>
    <w:rsid w:val="00F467E7"/>
    <w:rsid w:val="00F4692B"/>
    <w:rsid w:val="00F46961"/>
    <w:rsid w:val="00F46BF1"/>
    <w:rsid w:val="00F46C89"/>
    <w:rsid w:val="00F46CDB"/>
    <w:rsid w:val="00F46F92"/>
    <w:rsid w:val="00F4700D"/>
    <w:rsid w:val="00F4705E"/>
    <w:rsid w:val="00F470BF"/>
    <w:rsid w:val="00F47122"/>
    <w:rsid w:val="00F47280"/>
    <w:rsid w:val="00F474A0"/>
    <w:rsid w:val="00F474BE"/>
    <w:rsid w:val="00F476A8"/>
    <w:rsid w:val="00F479C5"/>
    <w:rsid w:val="00F479FD"/>
    <w:rsid w:val="00F47A62"/>
    <w:rsid w:val="00F47B0D"/>
    <w:rsid w:val="00F47E35"/>
    <w:rsid w:val="00F47FF1"/>
    <w:rsid w:val="00F47FFB"/>
    <w:rsid w:val="00F501DB"/>
    <w:rsid w:val="00F503C7"/>
    <w:rsid w:val="00F50503"/>
    <w:rsid w:val="00F50A88"/>
    <w:rsid w:val="00F50B25"/>
    <w:rsid w:val="00F50B7C"/>
    <w:rsid w:val="00F50D12"/>
    <w:rsid w:val="00F50D26"/>
    <w:rsid w:val="00F50FCA"/>
    <w:rsid w:val="00F51045"/>
    <w:rsid w:val="00F51071"/>
    <w:rsid w:val="00F510CC"/>
    <w:rsid w:val="00F5118E"/>
    <w:rsid w:val="00F5151A"/>
    <w:rsid w:val="00F51AAA"/>
    <w:rsid w:val="00F51DB5"/>
    <w:rsid w:val="00F51DF7"/>
    <w:rsid w:val="00F51EFE"/>
    <w:rsid w:val="00F52063"/>
    <w:rsid w:val="00F520FB"/>
    <w:rsid w:val="00F521B3"/>
    <w:rsid w:val="00F52206"/>
    <w:rsid w:val="00F5232A"/>
    <w:rsid w:val="00F52755"/>
    <w:rsid w:val="00F52A04"/>
    <w:rsid w:val="00F52A72"/>
    <w:rsid w:val="00F52AA8"/>
    <w:rsid w:val="00F52B0A"/>
    <w:rsid w:val="00F52B88"/>
    <w:rsid w:val="00F52C5F"/>
    <w:rsid w:val="00F52E20"/>
    <w:rsid w:val="00F530B1"/>
    <w:rsid w:val="00F533B2"/>
    <w:rsid w:val="00F5355B"/>
    <w:rsid w:val="00F536A9"/>
    <w:rsid w:val="00F53923"/>
    <w:rsid w:val="00F539AF"/>
    <w:rsid w:val="00F53EE9"/>
    <w:rsid w:val="00F53F36"/>
    <w:rsid w:val="00F54139"/>
    <w:rsid w:val="00F541A2"/>
    <w:rsid w:val="00F543F8"/>
    <w:rsid w:val="00F5441D"/>
    <w:rsid w:val="00F54468"/>
    <w:rsid w:val="00F54518"/>
    <w:rsid w:val="00F54784"/>
    <w:rsid w:val="00F549A1"/>
    <w:rsid w:val="00F54B3D"/>
    <w:rsid w:val="00F5519A"/>
    <w:rsid w:val="00F552A8"/>
    <w:rsid w:val="00F5534F"/>
    <w:rsid w:val="00F555A9"/>
    <w:rsid w:val="00F55BFA"/>
    <w:rsid w:val="00F55C49"/>
    <w:rsid w:val="00F562AA"/>
    <w:rsid w:val="00F56309"/>
    <w:rsid w:val="00F56718"/>
    <w:rsid w:val="00F56CBE"/>
    <w:rsid w:val="00F56E69"/>
    <w:rsid w:val="00F56FAF"/>
    <w:rsid w:val="00F57321"/>
    <w:rsid w:val="00F57363"/>
    <w:rsid w:val="00F573F9"/>
    <w:rsid w:val="00F57626"/>
    <w:rsid w:val="00F57652"/>
    <w:rsid w:val="00F576E5"/>
    <w:rsid w:val="00F5770B"/>
    <w:rsid w:val="00F578D1"/>
    <w:rsid w:val="00F578D4"/>
    <w:rsid w:val="00F57BBA"/>
    <w:rsid w:val="00F57C8E"/>
    <w:rsid w:val="00F57D06"/>
    <w:rsid w:val="00F57E38"/>
    <w:rsid w:val="00F60011"/>
    <w:rsid w:val="00F60017"/>
    <w:rsid w:val="00F602BD"/>
    <w:rsid w:val="00F60365"/>
    <w:rsid w:val="00F60383"/>
    <w:rsid w:val="00F60755"/>
    <w:rsid w:val="00F607CE"/>
    <w:rsid w:val="00F60D7A"/>
    <w:rsid w:val="00F60D97"/>
    <w:rsid w:val="00F60FAD"/>
    <w:rsid w:val="00F6110D"/>
    <w:rsid w:val="00F611B0"/>
    <w:rsid w:val="00F612CE"/>
    <w:rsid w:val="00F613D4"/>
    <w:rsid w:val="00F61722"/>
    <w:rsid w:val="00F617ED"/>
    <w:rsid w:val="00F6182E"/>
    <w:rsid w:val="00F61A6D"/>
    <w:rsid w:val="00F61AFF"/>
    <w:rsid w:val="00F61D7F"/>
    <w:rsid w:val="00F62346"/>
    <w:rsid w:val="00F62668"/>
    <w:rsid w:val="00F627E0"/>
    <w:rsid w:val="00F62914"/>
    <w:rsid w:val="00F62987"/>
    <w:rsid w:val="00F629A7"/>
    <w:rsid w:val="00F62D01"/>
    <w:rsid w:val="00F62DBC"/>
    <w:rsid w:val="00F62EDB"/>
    <w:rsid w:val="00F63378"/>
    <w:rsid w:val="00F63391"/>
    <w:rsid w:val="00F63495"/>
    <w:rsid w:val="00F6354A"/>
    <w:rsid w:val="00F6361B"/>
    <w:rsid w:val="00F63758"/>
    <w:rsid w:val="00F63AA2"/>
    <w:rsid w:val="00F63D2E"/>
    <w:rsid w:val="00F63D93"/>
    <w:rsid w:val="00F640B2"/>
    <w:rsid w:val="00F641D5"/>
    <w:rsid w:val="00F641FA"/>
    <w:rsid w:val="00F64331"/>
    <w:rsid w:val="00F645CD"/>
    <w:rsid w:val="00F64C57"/>
    <w:rsid w:val="00F64E11"/>
    <w:rsid w:val="00F64F45"/>
    <w:rsid w:val="00F64FF5"/>
    <w:rsid w:val="00F65039"/>
    <w:rsid w:val="00F651AD"/>
    <w:rsid w:val="00F65456"/>
    <w:rsid w:val="00F65E89"/>
    <w:rsid w:val="00F65F9F"/>
    <w:rsid w:val="00F663D0"/>
    <w:rsid w:val="00F665C5"/>
    <w:rsid w:val="00F66835"/>
    <w:rsid w:val="00F6692A"/>
    <w:rsid w:val="00F66A29"/>
    <w:rsid w:val="00F66C3A"/>
    <w:rsid w:val="00F66EB3"/>
    <w:rsid w:val="00F66F70"/>
    <w:rsid w:val="00F6705F"/>
    <w:rsid w:val="00F67112"/>
    <w:rsid w:val="00F67219"/>
    <w:rsid w:val="00F675F0"/>
    <w:rsid w:val="00F6764F"/>
    <w:rsid w:val="00F676A6"/>
    <w:rsid w:val="00F67822"/>
    <w:rsid w:val="00F6799F"/>
    <w:rsid w:val="00F67AB7"/>
    <w:rsid w:val="00F67BFB"/>
    <w:rsid w:val="00F67E1D"/>
    <w:rsid w:val="00F700E4"/>
    <w:rsid w:val="00F70622"/>
    <w:rsid w:val="00F707D0"/>
    <w:rsid w:val="00F707D9"/>
    <w:rsid w:val="00F707F8"/>
    <w:rsid w:val="00F7089F"/>
    <w:rsid w:val="00F70A73"/>
    <w:rsid w:val="00F70C30"/>
    <w:rsid w:val="00F70E7C"/>
    <w:rsid w:val="00F70F60"/>
    <w:rsid w:val="00F711E9"/>
    <w:rsid w:val="00F71672"/>
    <w:rsid w:val="00F71847"/>
    <w:rsid w:val="00F71888"/>
    <w:rsid w:val="00F7188A"/>
    <w:rsid w:val="00F71910"/>
    <w:rsid w:val="00F71A66"/>
    <w:rsid w:val="00F71A73"/>
    <w:rsid w:val="00F71AF0"/>
    <w:rsid w:val="00F71BA4"/>
    <w:rsid w:val="00F71C06"/>
    <w:rsid w:val="00F71D23"/>
    <w:rsid w:val="00F71D78"/>
    <w:rsid w:val="00F71E32"/>
    <w:rsid w:val="00F71FFD"/>
    <w:rsid w:val="00F7226C"/>
    <w:rsid w:val="00F7262C"/>
    <w:rsid w:val="00F72BE7"/>
    <w:rsid w:val="00F72C62"/>
    <w:rsid w:val="00F73078"/>
    <w:rsid w:val="00F732F3"/>
    <w:rsid w:val="00F73C28"/>
    <w:rsid w:val="00F73D89"/>
    <w:rsid w:val="00F73EB5"/>
    <w:rsid w:val="00F73FE8"/>
    <w:rsid w:val="00F74008"/>
    <w:rsid w:val="00F74014"/>
    <w:rsid w:val="00F74090"/>
    <w:rsid w:val="00F74162"/>
    <w:rsid w:val="00F741C7"/>
    <w:rsid w:val="00F74250"/>
    <w:rsid w:val="00F74424"/>
    <w:rsid w:val="00F74508"/>
    <w:rsid w:val="00F7469C"/>
    <w:rsid w:val="00F74B2C"/>
    <w:rsid w:val="00F74C18"/>
    <w:rsid w:val="00F75076"/>
    <w:rsid w:val="00F7518C"/>
    <w:rsid w:val="00F753B0"/>
    <w:rsid w:val="00F753D7"/>
    <w:rsid w:val="00F7576B"/>
    <w:rsid w:val="00F75CB0"/>
    <w:rsid w:val="00F75E92"/>
    <w:rsid w:val="00F7616B"/>
    <w:rsid w:val="00F7621C"/>
    <w:rsid w:val="00F7662B"/>
    <w:rsid w:val="00F7666C"/>
    <w:rsid w:val="00F7673C"/>
    <w:rsid w:val="00F7681F"/>
    <w:rsid w:val="00F76A6C"/>
    <w:rsid w:val="00F76DB0"/>
    <w:rsid w:val="00F76E36"/>
    <w:rsid w:val="00F76F1A"/>
    <w:rsid w:val="00F77019"/>
    <w:rsid w:val="00F7705B"/>
    <w:rsid w:val="00F7716D"/>
    <w:rsid w:val="00F7731D"/>
    <w:rsid w:val="00F77366"/>
    <w:rsid w:val="00F7746C"/>
    <w:rsid w:val="00F7772E"/>
    <w:rsid w:val="00F777E9"/>
    <w:rsid w:val="00F779BE"/>
    <w:rsid w:val="00F77D22"/>
    <w:rsid w:val="00F77F22"/>
    <w:rsid w:val="00F77F29"/>
    <w:rsid w:val="00F800E5"/>
    <w:rsid w:val="00F802B3"/>
    <w:rsid w:val="00F80563"/>
    <w:rsid w:val="00F80592"/>
    <w:rsid w:val="00F80641"/>
    <w:rsid w:val="00F80F4D"/>
    <w:rsid w:val="00F812D0"/>
    <w:rsid w:val="00F81361"/>
    <w:rsid w:val="00F814BF"/>
    <w:rsid w:val="00F81503"/>
    <w:rsid w:val="00F8166D"/>
    <w:rsid w:val="00F81CFB"/>
    <w:rsid w:val="00F81E06"/>
    <w:rsid w:val="00F81E76"/>
    <w:rsid w:val="00F81FBD"/>
    <w:rsid w:val="00F822E4"/>
    <w:rsid w:val="00F823C1"/>
    <w:rsid w:val="00F82593"/>
    <w:rsid w:val="00F82805"/>
    <w:rsid w:val="00F82C09"/>
    <w:rsid w:val="00F82F93"/>
    <w:rsid w:val="00F8317F"/>
    <w:rsid w:val="00F83245"/>
    <w:rsid w:val="00F832EA"/>
    <w:rsid w:val="00F83311"/>
    <w:rsid w:val="00F834BD"/>
    <w:rsid w:val="00F83946"/>
    <w:rsid w:val="00F8397B"/>
    <w:rsid w:val="00F83C1F"/>
    <w:rsid w:val="00F83F79"/>
    <w:rsid w:val="00F841B6"/>
    <w:rsid w:val="00F845C2"/>
    <w:rsid w:val="00F84A38"/>
    <w:rsid w:val="00F84B06"/>
    <w:rsid w:val="00F84D20"/>
    <w:rsid w:val="00F85249"/>
    <w:rsid w:val="00F8546B"/>
    <w:rsid w:val="00F856E7"/>
    <w:rsid w:val="00F8572E"/>
    <w:rsid w:val="00F85B0B"/>
    <w:rsid w:val="00F85E71"/>
    <w:rsid w:val="00F85EA9"/>
    <w:rsid w:val="00F85F2C"/>
    <w:rsid w:val="00F8607B"/>
    <w:rsid w:val="00F863A6"/>
    <w:rsid w:val="00F8673D"/>
    <w:rsid w:val="00F867DE"/>
    <w:rsid w:val="00F868DE"/>
    <w:rsid w:val="00F869E4"/>
    <w:rsid w:val="00F86ED8"/>
    <w:rsid w:val="00F86F0B"/>
    <w:rsid w:val="00F872CF"/>
    <w:rsid w:val="00F872FE"/>
    <w:rsid w:val="00F8749E"/>
    <w:rsid w:val="00F879BF"/>
    <w:rsid w:val="00F87AEE"/>
    <w:rsid w:val="00F87C30"/>
    <w:rsid w:val="00F87E01"/>
    <w:rsid w:val="00F90091"/>
    <w:rsid w:val="00F90132"/>
    <w:rsid w:val="00F901D2"/>
    <w:rsid w:val="00F90253"/>
    <w:rsid w:val="00F906D6"/>
    <w:rsid w:val="00F90777"/>
    <w:rsid w:val="00F909B7"/>
    <w:rsid w:val="00F90C48"/>
    <w:rsid w:val="00F90CE4"/>
    <w:rsid w:val="00F90CFF"/>
    <w:rsid w:val="00F9110A"/>
    <w:rsid w:val="00F9120D"/>
    <w:rsid w:val="00F91251"/>
    <w:rsid w:val="00F91272"/>
    <w:rsid w:val="00F912DC"/>
    <w:rsid w:val="00F914D6"/>
    <w:rsid w:val="00F9177B"/>
    <w:rsid w:val="00F9189B"/>
    <w:rsid w:val="00F91CC1"/>
    <w:rsid w:val="00F91DD9"/>
    <w:rsid w:val="00F91DF7"/>
    <w:rsid w:val="00F91E08"/>
    <w:rsid w:val="00F91E68"/>
    <w:rsid w:val="00F91ECD"/>
    <w:rsid w:val="00F91EDA"/>
    <w:rsid w:val="00F91FA8"/>
    <w:rsid w:val="00F921AD"/>
    <w:rsid w:val="00F921CF"/>
    <w:rsid w:val="00F922A4"/>
    <w:rsid w:val="00F9234E"/>
    <w:rsid w:val="00F92367"/>
    <w:rsid w:val="00F92423"/>
    <w:rsid w:val="00F92439"/>
    <w:rsid w:val="00F924F4"/>
    <w:rsid w:val="00F92586"/>
    <w:rsid w:val="00F926BA"/>
    <w:rsid w:val="00F92A40"/>
    <w:rsid w:val="00F92B56"/>
    <w:rsid w:val="00F93149"/>
    <w:rsid w:val="00F9330B"/>
    <w:rsid w:val="00F934C2"/>
    <w:rsid w:val="00F937B3"/>
    <w:rsid w:val="00F93E25"/>
    <w:rsid w:val="00F93F73"/>
    <w:rsid w:val="00F9401B"/>
    <w:rsid w:val="00F94264"/>
    <w:rsid w:val="00F94295"/>
    <w:rsid w:val="00F942D0"/>
    <w:rsid w:val="00F94353"/>
    <w:rsid w:val="00F94396"/>
    <w:rsid w:val="00F944E6"/>
    <w:rsid w:val="00F94538"/>
    <w:rsid w:val="00F945AA"/>
    <w:rsid w:val="00F94836"/>
    <w:rsid w:val="00F94CDB"/>
    <w:rsid w:val="00F94CE7"/>
    <w:rsid w:val="00F94D2A"/>
    <w:rsid w:val="00F94E66"/>
    <w:rsid w:val="00F950F7"/>
    <w:rsid w:val="00F95344"/>
    <w:rsid w:val="00F95374"/>
    <w:rsid w:val="00F959A5"/>
    <w:rsid w:val="00F95B79"/>
    <w:rsid w:val="00F95C3C"/>
    <w:rsid w:val="00F95CA8"/>
    <w:rsid w:val="00F96358"/>
    <w:rsid w:val="00F9636F"/>
    <w:rsid w:val="00F9661E"/>
    <w:rsid w:val="00F96631"/>
    <w:rsid w:val="00F966D5"/>
    <w:rsid w:val="00F96A0C"/>
    <w:rsid w:val="00F96AB2"/>
    <w:rsid w:val="00F96B3A"/>
    <w:rsid w:val="00F96F9F"/>
    <w:rsid w:val="00F970DD"/>
    <w:rsid w:val="00F97167"/>
    <w:rsid w:val="00F97495"/>
    <w:rsid w:val="00F9772E"/>
    <w:rsid w:val="00F9776B"/>
    <w:rsid w:val="00F979B5"/>
    <w:rsid w:val="00F97AD6"/>
    <w:rsid w:val="00F97B7F"/>
    <w:rsid w:val="00F97D8A"/>
    <w:rsid w:val="00FA002C"/>
    <w:rsid w:val="00FA00C2"/>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566"/>
    <w:rsid w:val="00FA15EA"/>
    <w:rsid w:val="00FA1718"/>
    <w:rsid w:val="00FA1CB0"/>
    <w:rsid w:val="00FA1E6D"/>
    <w:rsid w:val="00FA1F14"/>
    <w:rsid w:val="00FA22C1"/>
    <w:rsid w:val="00FA2300"/>
    <w:rsid w:val="00FA231E"/>
    <w:rsid w:val="00FA257A"/>
    <w:rsid w:val="00FA2641"/>
    <w:rsid w:val="00FA2C43"/>
    <w:rsid w:val="00FA2D9E"/>
    <w:rsid w:val="00FA2EA3"/>
    <w:rsid w:val="00FA3187"/>
    <w:rsid w:val="00FA32D9"/>
    <w:rsid w:val="00FA3437"/>
    <w:rsid w:val="00FA351D"/>
    <w:rsid w:val="00FA3644"/>
    <w:rsid w:val="00FA377D"/>
    <w:rsid w:val="00FA3EB5"/>
    <w:rsid w:val="00FA3F77"/>
    <w:rsid w:val="00FA4245"/>
    <w:rsid w:val="00FA424F"/>
    <w:rsid w:val="00FA433F"/>
    <w:rsid w:val="00FA43F5"/>
    <w:rsid w:val="00FA4450"/>
    <w:rsid w:val="00FA44BF"/>
    <w:rsid w:val="00FA45D8"/>
    <w:rsid w:val="00FA48CC"/>
    <w:rsid w:val="00FA4937"/>
    <w:rsid w:val="00FA49E4"/>
    <w:rsid w:val="00FA4EB8"/>
    <w:rsid w:val="00FA4FCC"/>
    <w:rsid w:val="00FA5021"/>
    <w:rsid w:val="00FA53B9"/>
    <w:rsid w:val="00FA5476"/>
    <w:rsid w:val="00FA553B"/>
    <w:rsid w:val="00FA554F"/>
    <w:rsid w:val="00FA5792"/>
    <w:rsid w:val="00FA5A19"/>
    <w:rsid w:val="00FA5F30"/>
    <w:rsid w:val="00FA6078"/>
    <w:rsid w:val="00FA64EE"/>
    <w:rsid w:val="00FA6ABC"/>
    <w:rsid w:val="00FA6BCD"/>
    <w:rsid w:val="00FA6D5E"/>
    <w:rsid w:val="00FA6E22"/>
    <w:rsid w:val="00FA6E91"/>
    <w:rsid w:val="00FA7279"/>
    <w:rsid w:val="00FA7435"/>
    <w:rsid w:val="00FA7663"/>
    <w:rsid w:val="00FA768D"/>
    <w:rsid w:val="00FA7758"/>
    <w:rsid w:val="00FA7908"/>
    <w:rsid w:val="00FA794D"/>
    <w:rsid w:val="00FA7A76"/>
    <w:rsid w:val="00FA7AD4"/>
    <w:rsid w:val="00FA7BB9"/>
    <w:rsid w:val="00FA7E4D"/>
    <w:rsid w:val="00FA7FA4"/>
    <w:rsid w:val="00FB0910"/>
    <w:rsid w:val="00FB0BE0"/>
    <w:rsid w:val="00FB14A5"/>
    <w:rsid w:val="00FB19D2"/>
    <w:rsid w:val="00FB1B5A"/>
    <w:rsid w:val="00FB2171"/>
    <w:rsid w:val="00FB2924"/>
    <w:rsid w:val="00FB299F"/>
    <w:rsid w:val="00FB2CA7"/>
    <w:rsid w:val="00FB2D5F"/>
    <w:rsid w:val="00FB2D61"/>
    <w:rsid w:val="00FB2E58"/>
    <w:rsid w:val="00FB3008"/>
    <w:rsid w:val="00FB3024"/>
    <w:rsid w:val="00FB310E"/>
    <w:rsid w:val="00FB3182"/>
    <w:rsid w:val="00FB321F"/>
    <w:rsid w:val="00FB32F8"/>
    <w:rsid w:val="00FB34F3"/>
    <w:rsid w:val="00FB3895"/>
    <w:rsid w:val="00FB3BE6"/>
    <w:rsid w:val="00FB3D28"/>
    <w:rsid w:val="00FB3DF9"/>
    <w:rsid w:val="00FB3F51"/>
    <w:rsid w:val="00FB4215"/>
    <w:rsid w:val="00FB444D"/>
    <w:rsid w:val="00FB4474"/>
    <w:rsid w:val="00FB478A"/>
    <w:rsid w:val="00FB4830"/>
    <w:rsid w:val="00FB496C"/>
    <w:rsid w:val="00FB4AEB"/>
    <w:rsid w:val="00FB4BB4"/>
    <w:rsid w:val="00FB4D2E"/>
    <w:rsid w:val="00FB4EAD"/>
    <w:rsid w:val="00FB4F82"/>
    <w:rsid w:val="00FB5065"/>
    <w:rsid w:val="00FB512E"/>
    <w:rsid w:val="00FB525C"/>
    <w:rsid w:val="00FB53C5"/>
    <w:rsid w:val="00FB57BD"/>
    <w:rsid w:val="00FB5903"/>
    <w:rsid w:val="00FB5906"/>
    <w:rsid w:val="00FB59D5"/>
    <w:rsid w:val="00FB5D22"/>
    <w:rsid w:val="00FB5D70"/>
    <w:rsid w:val="00FB5D96"/>
    <w:rsid w:val="00FB5E2F"/>
    <w:rsid w:val="00FB6083"/>
    <w:rsid w:val="00FB6271"/>
    <w:rsid w:val="00FB632A"/>
    <w:rsid w:val="00FB647E"/>
    <w:rsid w:val="00FB673E"/>
    <w:rsid w:val="00FB6CFC"/>
    <w:rsid w:val="00FB6D0B"/>
    <w:rsid w:val="00FB6E21"/>
    <w:rsid w:val="00FB6F67"/>
    <w:rsid w:val="00FB7044"/>
    <w:rsid w:val="00FB7344"/>
    <w:rsid w:val="00FB73AE"/>
    <w:rsid w:val="00FB794A"/>
    <w:rsid w:val="00FB7C91"/>
    <w:rsid w:val="00FB7D74"/>
    <w:rsid w:val="00FB7F69"/>
    <w:rsid w:val="00FC00A7"/>
    <w:rsid w:val="00FC017B"/>
    <w:rsid w:val="00FC02EF"/>
    <w:rsid w:val="00FC0404"/>
    <w:rsid w:val="00FC0531"/>
    <w:rsid w:val="00FC053A"/>
    <w:rsid w:val="00FC0661"/>
    <w:rsid w:val="00FC09AB"/>
    <w:rsid w:val="00FC0C9A"/>
    <w:rsid w:val="00FC0E93"/>
    <w:rsid w:val="00FC0EB8"/>
    <w:rsid w:val="00FC0F76"/>
    <w:rsid w:val="00FC1098"/>
    <w:rsid w:val="00FC10CC"/>
    <w:rsid w:val="00FC112E"/>
    <w:rsid w:val="00FC12BE"/>
    <w:rsid w:val="00FC146A"/>
    <w:rsid w:val="00FC14BB"/>
    <w:rsid w:val="00FC18C1"/>
    <w:rsid w:val="00FC194C"/>
    <w:rsid w:val="00FC1B99"/>
    <w:rsid w:val="00FC1C40"/>
    <w:rsid w:val="00FC205A"/>
    <w:rsid w:val="00FC26D2"/>
    <w:rsid w:val="00FC2923"/>
    <w:rsid w:val="00FC2CDC"/>
    <w:rsid w:val="00FC2CFE"/>
    <w:rsid w:val="00FC2F41"/>
    <w:rsid w:val="00FC395A"/>
    <w:rsid w:val="00FC397A"/>
    <w:rsid w:val="00FC3ABE"/>
    <w:rsid w:val="00FC3BC6"/>
    <w:rsid w:val="00FC3EFC"/>
    <w:rsid w:val="00FC403C"/>
    <w:rsid w:val="00FC463C"/>
    <w:rsid w:val="00FC47D9"/>
    <w:rsid w:val="00FC4829"/>
    <w:rsid w:val="00FC4873"/>
    <w:rsid w:val="00FC49A3"/>
    <w:rsid w:val="00FC4B33"/>
    <w:rsid w:val="00FC4D12"/>
    <w:rsid w:val="00FC4D35"/>
    <w:rsid w:val="00FC4FA5"/>
    <w:rsid w:val="00FC5327"/>
    <w:rsid w:val="00FC532A"/>
    <w:rsid w:val="00FC5386"/>
    <w:rsid w:val="00FC54EA"/>
    <w:rsid w:val="00FC56F1"/>
    <w:rsid w:val="00FC591C"/>
    <w:rsid w:val="00FC5A64"/>
    <w:rsid w:val="00FC5C56"/>
    <w:rsid w:val="00FC5D77"/>
    <w:rsid w:val="00FC5FFE"/>
    <w:rsid w:val="00FC6096"/>
    <w:rsid w:val="00FC6428"/>
    <w:rsid w:val="00FC6480"/>
    <w:rsid w:val="00FC664D"/>
    <w:rsid w:val="00FC67F4"/>
    <w:rsid w:val="00FC6B3E"/>
    <w:rsid w:val="00FC6D38"/>
    <w:rsid w:val="00FC6D72"/>
    <w:rsid w:val="00FC6F0D"/>
    <w:rsid w:val="00FC6F41"/>
    <w:rsid w:val="00FC6F5F"/>
    <w:rsid w:val="00FC72AA"/>
    <w:rsid w:val="00FC757F"/>
    <w:rsid w:val="00FC75BD"/>
    <w:rsid w:val="00FC77F3"/>
    <w:rsid w:val="00FC7995"/>
    <w:rsid w:val="00FC7C7E"/>
    <w:rsid w:val="00FC7EF7"/>
    <w:rsid w:val="00FD0088"/>
    <w:rsid w:val="00FD018F"/>
    <w:rsid w:val="00FD02C9"/>
    <w:rsid w:val="00FD03E2"/>
    <w:rsid w:val="00FD0447"/>
    <w:rsid w:val="00FD0841"/>
    <w:rsid w:val="00FD0CA5"/>
    <w:rsid w:val="00FD0CE9"/>
    <w:rsid w:val="00FD0DC2"/>
    <w:rsid w:val="00FD0EAE"/>
    <w:rsid w:val="00FD109B"/>
    <w:rsid w:val="00FD137C"/>
    <w:rsid w:val="00FD1390"/>
    <w:rsid w:val="00FD15A3"/>
    <w:rsid w:val="00FD1647"/>
    <w:rsid w:val="00FD1B2A"/>
    <w:rsid w:val="00FD1B75"/>
    <w:rsid w:val="00FD2014"/>
    <w:rsid w:val="00FD2343"/>
    <w:rsid w:val="00FD23F3"/>
    <w:rsid w:val="00FD258E"/>
    <w:rsid w:val="00FD2613"/>
    <w:rsid w:val="00FD2664"/>
    <w:rsid w:val="00FD2925"/>
    <w:rsid w:val="00FD2986"/>
    <w:rsid w:val="00FD299C"/>
    <w:rsid w:val="00FD29B2"/>
    <w:rsid w:val="00FD2DE4"/>
    <w:rsid w:val="00FD2F64"/>
    <w:rsid w:val="00FD3736"/>
    <w:rsid w:val="00FD380F"/>
    <w:rsid w:val="00FD3B5E"/>
    <w:rsid w:val="00FD3F2B"/>
    <w:rsid w:val="00FD4097"/>
    <w:rsid w:val="00FD4255"/>
    <w:rsid w:val="00FD4304"/>
    <w:rsid w:val="00FD43F9"/>
    <w:rsid w:val="00FD444A"/>
    <w:rsid w:val="00FD44AB"/>
    <w:rsid w:val="00FD4865"/>
    <w:rsid w:val="00FD4B46"/>
    <w:rsid w:val="00FD4B69"/>
    <w:rsid w:val="00FD4D16"/>
    <w:rsid w:val="00FD52BB"/>
    <w:rsid w:val="00FD545A"/>
    <w:rsid w:val="00FD5466"/>
    <w:rsid w:val="00FD5B52"/>
    <w:rsid w:val="00FD5BB8"/>
    <w:rsid w:val="00FD5BE0"/>
    <w:rsid w:val="00FD5D94"/>
    <w:rsid w:val="00FD6002"/>
    <w:rsid w:val="00FD63C1"/>
    <w:rsid w:val="00FD68BC"/>
    <w:rsid w:val="00FD6AED"/>
    <w:rsid w:val="00FD6C22"/>
    <w:rsid w:val="00FD70D0"/>
    <w:rsid w:val="00FD72E4"/>
    <w:rsid w:val="00FD7A8C"/>
    <w:rsid w:val="00FD7B47"/>
    <w:rsid w:val="00FD7B8B"/>
    <w:rsid w:val="00FD7D2F"/>
    <w:rsid w:val="00FE0298"/>
    <w:rsid w:val="00FE0563"/>
    <w:rsid w:val="00FE07D0"/>
    <w:rsid w:val="00FE0B4F"/>
    <w:rsid w:val="00FE0B74"/>
    <w:rsid w:val="00FE0FD5"/>
    <w:rsid w:val="00FE144D"/>
    <w:rsid w:val="00FE1454"/>
    <w:rsid w:val="00FE15DD"/>
    <w:rsid w:val="00FE199E"/>
    <w:rsid w:val="00FE1C03"/>
    <w:rsid w:val="00FE1EBE"/>
    <w:rsid w:val="00FE2434"/>
    <w:rsid w:val="00FE25D0"/>
    <w:rsid w:val="00FE293F"/>
    <w:rsid w:val="00FE2ABC"/>
    <w:rsid w:val="00FE2CFF"/>
    <w:rsid w:val="00FE2D21"/>
    <w:rsid w:val="00FE2EA3"/>
    <w:rsid w:val="00FE2F2E"/>
    <w:rsid w:val="00FE30A1"/>
    <w:rsid w:val="00FE319D"/>
    <w:rsid w:val="00FE3326"/>
    <w:rsid w:val="00FE3413"/>
    <w:rsid w:val="00FE3465"/>
    <w:rsid w:val="00FE3602"/>
    <w:rsid w:val="00FE3C7F"/>
    <w:rsid w:val="00FE3DE6"/>
    <w:rsid w:val="00FE405D"/>
    <w:rsid w:val="00FE40FE"/>
    <w:rsid w:val="00FE42BF"/>
    <w:rsid w:val="00FE43D4"/>
    <w:rsid w:val="00FE46A9"/>
    <w:rsid w:val="00FE480F"/>
    <w:rsid w:val="00FE4962"/>
    <w:rsid w:val="00FE4C07"/>
    <w:rsid w:val="00FE4CC0"/>
    <w:rsid w:val="00FE4F14"/>
    <w:rsid w:val="00FE5006"/>
    <w:rsid w:val="00FE5028"/>
    <w:rsid w:val="00FE559D"/>
    <w:rsid w:val="00FE5CAB"/>
    <w:rsid w:val="00FE5D1C"/>
    <w:rsid w:val="00FE609E"/>
    <w:rsid w:val="00FE6262"/>
    <w:rsid w:val="00FE62DE"/>
    <w:rsid w:val="00FE647F"/>
    <w:rsid w:val="00FE6C99"/>
    <w:rsid w:val="00FE70DE"/>
    <w:rsid w:val="00FE7289"/>
    <w:rsid w:val="00FE72F5"/>
    <w:rsid w:val="00FE732A"/>
    <w:rsid w:val="00FE7656"/>
    <w:rsid w:val="00FE770C"/>
    <w:rsid w:val="00FE77C7"/>
    <w:rsid w:val="00FE790A"/>
    <w:rsid w:val="00FE7983"/>
    <w:rsid w:val="00FE7B09"/>
    <w:rsid w:val="00FE7E07"/>
    <w:rsid w:val="00FE7F7A"/>
    <w:rsid w:val="00FE7F91"/>
    <w:rsid w:val="00FF000E"/>
    <w:rsid w:val="00FF0332"/>
    <w:rsid w:val="00FF0795"/>
    <w:rsid w:val="00FF0955"/>
    <w:rsid w:val="00FF0A78"/>
    <w:rsid w:val="00FF0D28"/>
    <w:rsid w:val="00FF0DBE"/>
    <w:rsid w:val="00FF10CB"/>
    <w:rsid w:val="00FF1398"/>
    <w:rsid w:val="00FF14AD"/>
    <w:rsid w:val="00FF1626"/>
    <w:rsid w:val="00FF19BB"/>
    <w:rsid w:val="00FF19D7"/>
    <w:rsid w:val="00FF1BAD"/>
    <w:rsid w:val="00FF1DDA"/>
    <w:rsid w:val="00FF1FAA"/>
    <w:rsid w:val="00FF2056"/>
    <w:rsid w:val="00FF205D"/>
    <w:rsid w:val="00FF20A2"/>
    <w:rsid w:val="00FF25B8"/>
    <w:rsid w:val="00FF266A"/>
    <w:rsid w:val="00FF2A51"/>
    <w:rsid w:val="00FF2EB6"/>
    <w:rsid w:val="00FF315B"/>
    <w:rsid w:val="00FF340C"/>
    <w:rsid w:val="00FF37F0"/>
    <w:rsid w:val="00FF39C7"/>
    <w:rsid w:val="00FF3F5E"/>
    <w:rsid w:val="00FF405B"/>
    <w:rsid w:val="00FF40D2"/>
    <w:rsid w:val="00FF4151"/>
    <w:rsid w:val="00FF431F"/>
    <w:rsid w:val="00FF4444"/>
    <w:rsid w:val="00FF4461"/>
    <w:rsid w:val="00FF4529"/>
    <w:rsid w:val="00FF4624"/>
    <w:rsid w:val="00FF4A56"/>
    <w:rsid w:val="00FF4B12"/>
    <w:rsid w:val="00FF4B27"/>
    <w:rsid w:val="00FF4D73"/>
    <w:rsid w:val="00FF5419"/>
    <w:rsid w:val="00FF5576"/>
    <w:rsid w:val="00FF55F1"/>
    <w:rsid w:val="00FF56F5"/>
    <w:rsid w:val="00FF5716"/>
    <w:rsid w:val="00FF5A42"/>
    <w:rsid w:val="00FF5B3C"/>
    <w:rsid w:val="00FF5E6B"/>
    <w:rsid w:val="00FF6209"/>
    <w:rsid w:val="00FF6310"/>
    <w:rsid w:val="00FF660F"/>
    <w:rsid w:val="00FF6616"/>
    <w:rsid w:val="00FF6624"/>
    <w:rsid w:val="00FF69AC"/>
    <w:rsid w:val="00FF69F2"/>
    <w:rsid w:val="00FF69F9"/>
    <w:rsid w:val="00FF6D43"/>
    <w:rsid w:val="00FF7001"/>
    <w:rsid w:val="00FF74B3"/>
    <w:rsid w:val="00FF75BC"/>
    <w:rsid w:val="00FF7809"/>
    <w:rsid w:val="00FF788B"/>
    <w:rsid w:val="00FF7AC1"/>
    <w:rsid w:val="00FF7B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DB533D"/>
  <w15:chartTrackingRefBased/>
  <w15:docId w15:val="{1A8F0824-986E-41F7-B649-5C043FD0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lang w:val="x-none" w:eastAsia="x-none"/>
    </w:rPr>
  </w:style>
  <w:style w:type="paragraph" w:styleId="Heading2">
    <w:name w:val="heading 2"/>
    <w:basedOn w:val="Normal"/>
    <w:next w:val="Normal"/>
    <w:link w:val="Heading2Char"/>
    <w:qFormat/>
    <w:rsid w:val="007F1078"/>
    <w:pPr>
      <w:keepNext/>
      <w:spacing w:before="240" w:after="60"/>
      <w:outlineLvl w:val="1"/>
    </w:pPr>
    <w:rPr>
      <w:b/>
      <w:bCs/>
      <w:i/>
      <w:iCs/>
      <w:sz w:val="28"/>
      <w:szCs w:val="28"/>
      <w:lang w:val="x-none" w:eastAsia="x-none"/>
    </w:rPr>
  </w:style>
  <w:style w:type="paragraph" w:styleId="Heading3">
    <w:name w:val="heading 3"/>
    <w:basedOn w:val="Normal"/>
    <w:next w:val="Normal"/>
    <w:link w:val="Heading3Char"/>
    <w:qFormat/>
    <w:rsid w:val="007F1078"/>
    <w:pPr>
      <w:keepNext/>
      <w:spacing w:before="240" w:after="60"/>
      <w:outlineLvl w:val="2"/>
    </w:pPr>
    <w:rPr>
      <w:sz w:val="24"/>
      <w:szCs w:val="24"/>
      <w:lang w:val="x-none" w:eastAsia="x-none"/>
    </w:rPr>
  </w:style>
  <w:style w:type="paragraph" w:styleId="Heading4">
    <w:name w:val="heading 4"/>
    <w:basedOn w:val="Normal"/>
    <w:next w:val="Normal"/>
    <w:link w:val="Heading4Char"/>
    <w:qFormat/>
    <w:rsid w:val="007F1078"/>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7F1078"/>
    <w:pPr>
      <w:spacing w:before="240" w:after="60"/>
      <w:outlineLvl w:val="4"/>
    </w:pPr>
    <w:rPr>
      <w:sz w:val="24"/>
      <w:szCs w:val="24"/>
      <w:lang w:val="x-none" w:eastAsia="x-none"/>
    </w:rPr>
  </w:style>
  <w:style w:type="paragraph" w:styleId="Heading6">
    <w:name w:val="heading 6"/>
    <w:basedOn w:val="Normal"/>
    <w:next w:val="Normal"/>
    <w:link w:val="Heading6Char"/>
    <w:qFormat/>
    <w:rsid w:val="007F1078"/>
    <w:pPr>
      <w:spacing w:before="240" w:after="60"/>
      <w:outlineLvl w:val="5"/>
    </w:pPr>
    <w:rPr>
      <w:i/>
      <w:iCs/>
      <w:sz w:val="24"/>
      <w:szCs w:val="24"/>
      <w:lang w:val="x-none" w:eastAsia="x-none"/>
    </w:rPr>
  </w:style>
  <w:style w:type="paragraph" w:styleId="Heading7">
    <w:name w:val="heading 7"/>
    <w:basedOn w:val="Normal"/>
    <w:next w:val="Normal"/>
    <w:link w:val="Heading7Char"/>
    <w:qFormat/>
    <w:rsid w:val="007F1078"/>
    <w:pPr>
      <w:spacing w:before="240" w:after="60"/>
      <w:outlineLvl w:val="6"/>
    </w:pPr>
    <w:rPr>
      <w:sz w:val="24"/>
      <w:szCs w:val="24"/>
      <w:lang w:val="x-none" w:eastAsia="x-none"/>
    </w:rPr>
  </w:style>
  <w:style w:type="paragraph" w:styleId="Heading8">
    <w:name w:val="heading 8"/>
    <w:basedOn w:val="Normal"/>
    <w:next w:val="Normal"/>
    <w:link w:val="Heading8Char"/>
    <w:qFormat/>
    <w:rsid w:val="007F1078"/>
    <w:pPr>
      <w:spacing w:before="240" w:after="60"/>
      <w:outlineLvl w:val="7"/>
    </w:pPr>
    <w:rPr>
      <w:i/>
      <w:iCs/>
      <w:sz w:val="24"/>
      <w:szCs w:val="24"/>
      <w:lang w:val="x-none" w:eastAsia="x-none"/>
    </w:rPr>
  </w:style>
  <w:style w:type="paragraph" w:styleId="Heading9">
    <w:name w:val="heading 9"/>
    <w:basedOn w:val="Normal"/>
    <w:next w:val="Normal"/>
    <w:link w:val="Heading9Char"/>
    <w:qFormat/>
    <w:rsid w:val="007F1078"/>
    <w:pPr>
      <w:spacing w:before="240" w:after="60"/>
      <w:outlineLvl w:val="8"/>
    </w:pPr>
    <w:rPr>
      <w:b/>
      <w:bC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rPr>
      <w:lang w:val="x-none" w:eastAsia="x-none"/>
    </w:r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rPr>
      <w:lang w:val="x-none" w:eastAsia="x-none"/>
    </w:r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rPr>
      <w:lang w:val="x-none" w:eastAsia="x-none"/>
    </w:rPr>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rPr>
      <w:lang w:val="x-none" w:eastAsia="x-none"/>
    </w:r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lang w:val="x-none" w:eastAsia="x-none"/>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lang w:val="x-none" w:eastAsia="x-none"/>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rPr>
      <w:lang w:val="x-none" w:eastAsia="x-none"/>
    </w:r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lang w:val="x-none" w:eastAsia="x-none"/>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lang w:val="x-none" w:eastAsia="x-none"/>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lang w:val="x-none" w:eastAsia="x-none"/>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eastAsia="x-none"/>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lang w:val="x-none" w:eastAsia="x-none"/>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lang w:val="x-none" w:eastAsia="x-none"/>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lang w:val="x-none" w:eastAsia="x-none"/>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eastAsia="x-none"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eastAsia="x-none"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eastAsia="x-none"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eastAsia="x-none"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val="x-none"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character" w:customStyle="1" w:styleId="BodyTextChar2">
    <w:name w:val="Body Text Char2"/>
    <w:aliases w:val="bt Char2,body text Char2,Body Char2"/>
    <w:rsid w:val="008F58C1"/>
    <w:rPr>
      <w:rFonts w:ascii="Angsana New" w:hAnsi="Angsana New"/>
      <w:color w:val="000000"/>
      <w:sz w:val="28"/>
      <w:szCs w:val="28"/>
      <w:lang w:val="en-GB"/>
    </w:rPr>
  </w:style>
  <w:style w:type="table" w:styleId="TableGridLight">
    <w:name w:val="Grid Table Light"/>
    <w:basedOn w:val="TableNormal"/>
    <w:uiPriority w:val="40"/>
    <w:rsid w:val="00635B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4F5118"/>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EE55BF"/>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eastAsia="en-US" w:bidi="ar-SA"/>
    </w:rPr>
  </w:style>
  <w:style w:type="character" w:customStyle="1" w:styleId="MainChar">
    <w:name w:val="Main Char"/>
    <w:link w:val="Main"/>
    <w:rsid w:val="00EE55BF"/>
    <w:rPr>
      <w:rFonts w:ascii="Tms Rmn" w:eastAsia="Times New Roman" w:hAnsi="Tms Rmn" w:cs="Times New Roman"/>
      <w:sz w:val="22"/>
      <w:lang w:val="en-GB" w:bidi="ar-SA"/>
    </w:rPr>
  </w:style>
  <w:style w:type="paragraph" w:customStyle="1" w:styleId="Pa18">
    <w:name w:val="Pa18"/>
    <w:basedOn w:val="Default"/>
    <w:next w:val="Default"/>
    <w:uiPriority w:val="99"/>
    <w:rsid w:val="006406A9"/>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3D18E2"/>
    <w:pPr>
      <w:spacing w:line="161" w:lineRule="atLeast"/>
    </w:pPr>
    <w:rPr>
      <w:rFonts w:eastAsia="MS Mincho" w:cs="Angsana New"/>
      <w:color w:val="auto"/>
      <w:lang w:eastAsia="en-US"/>
    </w:rPr>
  </w:style>
  <w:style w:type="paragraph" w:customStyle="1" w:styleId="Pa3">
    <w:name w:val="Pa3"/>
    <w:basedOn w:val="Default"/>
    <w:next w:val="Default"/>
    <w:uiPriority w:val="99"/>
    <w:rsid w:val="00175814"/>
    <w:pPr>
      <w:spacing w:line="191" w:lineRule="atLeast"/>
    </w:pPr>
    <w:rPr>
      <w:rFonts w:ascii="Univers LT Std 45 Light" w:eastAsia="MS Mincho"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8549747">
      <w:bodyDiv w:val="1"/>
      <w:marLeft w:val="0"/>
      <w:marRight w:val="0"/>
      <w:marTop w:val="0"/>
      <w:marBottom w:val="0"/>
      <w:divBdr>
        <w:top w:val="none" w:sz="0" w:space="0" w:color="auto"/>
        <w:left w:val="none" w:sz="0" w:space="0" w:color="auto"/>
        <w:bottom w:val="none" w:sz="0" w:space="0" w:color="auto"/>
        <w:right w:val="none" w:sz="0" w:space="0" w:color="auto"/>
      </w:divBdr>
    </w:div>
    <w:div w:id="30113106">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44068663">
      <w:bodyDiv w:val="1"/>
      <w:marLeft w:val="0"/>
      <w:marRight w:val="0"/>
      <w:marTop w:val="0"/>
      <w:marBottom w:val="0"/>
      <w:divBdr>
        <w:top w:val="none" w:sz="0" w:space="0" w:color="auto"/>
        <w:left w:val="none" w:sz="0" w:space="0" w:color="auto"/>
        <w:bottom w:val="none" w:sz="0" w:space="0" w:color="auto"/>
        <w:right w:val="none" w:sz="0" w:space="0" w:color="auto"/>
      </w:divBdr>
    </w:div>
    <w:div w:id="48110360">
      <w:bodyDiv w:val="1"/>
      <w:marLeft w:val="0"/>
      <w:marRight w:val="0"/>
      <w:marTop w:val="0"/>
      <w:marBottom w:val="0"/>
      <w:divBdr>
        <w:top w:val="none" w:sz="0" w:space="0" w:color="auto"/>
        <w:left w:val="none" w:sz="0" w:space="0" w:color="auto"/>
        <w:bottom w:val="none" w:sz="0" w:space="0" w:color="auto"/>
        <w:right w:val="none" w:sz="0" w:space="0" w:color="auto"/>
      </w:divBdr>
    </w:div>
    <w:div w:id="60176644">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6323617">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48662549">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4262491">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624908">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1633640">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1762086">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3192683">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6408279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6773843">
      <w:bodyDiv w:val="1"/>
      <w:marLeft w:val="0"/>
      <w:marRight w:val="0"/>
      <w:marTop w:val="0"/>
      <w:marBottom w:val="0"/>
      <w:divBdr>
        <w:top w:val="none" w:sz="0" w:space="0" w:color="auto"/>
        <w:left w:val="none" w:sz="0" w:space="0" w:color="auto"/>
        <w:bottom w:val="none" w:sz="0" w:space="0" w:color="auto"/>
        <w:right w:val="none" w:sz="0" w:space="0" w:color="auto"/>
      </w:divBdr>
      <w:divsChild>
        <w:div w:id="1494369999">
          <w:marLeft w:val="446"/>
          <w:marRight w:val="0"/>
          <w:marTop w:val="360"/>
          <w:marBottom w:val="0"/>
          <w:divBdr>
            <w:top w:val="none" w:sz="0" w:space="0" w:color="auto"/>
            <w:left w:val="none" w:sz="0" w:space="0" w:color="auto"/>
            <w:bottom w:val="none" w:sz="0" w:space="0" w:color="auto"/>
            <w:right w:val="none" w:sz="0" w:space="0" w:color="auto"/>
          </w:divBdr>
        </w:div>
      </w:divsChild>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691604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7861662">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169693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574422">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1518890">
      <w:bodyDiv w:val="1"/>
      <w:marLeft w:val="0"/>
      <w:marRight w:val="0"/>
      <w:marTop w:val="0"/>
      <w:marBottom w:val="0"/>
      <w:divBdr>
        <w:top w:val="none" w:sz="0" w:space="0" w:color="auto"/>
        <w:left w:val="none" w:sz="0" w:space="0" w:color="auto"/>
        <w:bottom w:val="none" w:sz="0" w:space="0" w:color="auto"/>
        <w:right w:val="none" w:sz="0" w:space="0" w:color="auto"/>
      </w:divBdr>
    </w:div>
    <w:div w:id="613706565">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404017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906981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5252743">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6687880">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6386204">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739993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4931752">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356130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2177404">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4803473">
      <w:bodyDiv w:val="1"/>
      <w:marLeft w:val="0"/>
      <w:marRight w:val="0"/>
      <w:marTop w:val="0"/>
      <w:marBottom w:val="0"/>
      <w:divBdr>
        <w:top w:val="none" w:sz="0" w:space="0" w:color="auto"/>
        <w:left w:val="none" w:sz="0" w:space="0" w:color="auto"/>
        <w:bottom w:val="none" w:sz="0" w:space="0" w:color="auto"/>
        <w:right w:val="none" w:sz="0" w:space="0" w:color="auto"/>
      </w:divBdr>
    </w:div>
    <w:div w:id="9075010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0434967">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5967067">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49316301">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7251485">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1618508">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068807">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8276688">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3550439">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3618688">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395011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1539857">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5130559">
      <w:bodyDiv w:val="1"/>
      <w:marLeft w:val="0"/>
      <w:marRight w:val="0"/>
      <w:marTop w:val="0"/>
      <w:marBottom w:val="0"/>
      <w:divBdr>
        <w:top w:val="none" w:sz="0" w:space="0" w:color="auto"/>
        <w:left w:val="none" w:sz="0" w:space="0" w:color="auto"/>
        <w:bottom w:val="none" w:sz="0" w:space="0" w:color="auto"/>
        <w:right w:val="none" w:sz="0" w:space="0" w:color="auto"/>
      </w:divBdr>
    </w:div>
    <w:div w:id="1348291254">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5941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5317467">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2670066">
      <w:bodyDiv w:val="1"/>
      <w:marLeft w:val="0"/>
      <w:marRight w:val="0"/>
      <w:marTop w:val="0"/>
      <w:marBottom w:val="0"/>
      <w:divBdr>
        <w:top w:val="none" w:sz="0" w:space="0" w:color="auto"/>
        <w:left w:val="none" w:sz="0" w:space="0" w:color="auto"/>
        <w:bottom w:val="none" w:sz="0" w:space="0" w:color="auto"/>
        <w:right w:val="none" w:sz="0" w:space="0" w:color="auto"/>
      </w:divBdr>
    </w:div>
    <w:div w:id="1485391176">
      <w:bodyDiv w:val="1"/>
      <w:marLeft w:val="0"/>
      <w:marRight w:val="0"/>
      <w:marTop w:val="0"/>
      <w:marBottom w:val="0"/>
      <w:divBdr>
        <w:top w:val="none" w:sz="0" w:space="0" w:color="auto"/>
        <w:left w:val="none" w:sz="0" w:space="0" w:color="auto"/>
        <w:bottom w:val="none" w:sz="0" w:space="0" w:color="auto"/>
        <w:right w:val="none" w:sz="0" w:space="0" w:color="auto"/>
      </w:divBdr>
    </w:div>
    <w:div w:id="1486117819">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8447711">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329599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5823151">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0402174">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2030804">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37297899">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75373366">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4819431">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0396863">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2530503">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7598797">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7907652">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5698763">
      <w:bodyDiv w:val="1"/>
      <w:marLeft w:val="0"/>
      <w:marRight w:val="0"/>
      <w:marTop w:val="0"/>
      <w:marBottom w:val="0"/>
      <w:divBdr>
        <w:top w:val="none" w:sz="0" w:space="0" w:color="auto"/>
        <w:left w:val="none" w:sz="0" w:space="0" w:color="auto"/>
        <w:bottom w:val="none" w:sz="0" w:space="0" w:color="auto"/>
        <w:right w:val="none" w:sz="0" w:space="0" w:color="auto"/>
      </w:divBdr>
    </w:div>
    <w:div w:id="1939169778">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1156272">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0276376">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442725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10.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EA1EE1-8915-4461-A9FC-AE5B5CE80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59</Pages>
  <Words>27788</Words>
  <Characters>163788</Characters>
  <Application>Microsoft Office Word</Application>
  <DocSecurity>0</DocSecurity>
  <Lines>1364</Lines>
  <Paragraphs>382</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191194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Somjai, Nigonyanont</cp:lastModifiedBy>
  <cp:revision>3</cp:revision>
  <cp:lastPrinted>2020-02-28T08:50:00Z</cp:lastPrinted>
  <dcterms:created xsi:type="dcterms:W3CDTF">2020-02-28T11:22:00Z</dcterms:created>
  <dcterms:modified xsi:type="dcterms:W3CDTF">2020-02-28T11:38:00Z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15148336-4442-4473-973a-695a191a0e8f</vt:lpwstr>
  </property>
  <property fmtid="{D5CDD505-2E9C-101B-9397-08002B2CF9AE}" pid="3" name="LibraryID">
    <vt:lpwstr>Audit Files</vt:lpwstr>
  </property>
  <property fmtid="{D5CDD505-2E9C-101B-9397-08002B2CF9AE}" pid="4" name="DocumentID">
    <vt:lpwstr>B3CF72E7-830F-47AD-BBEF-F9A639A50566</vt:lpwstr>
  </property>
  <property fmtid="{D5CDD505-2E9C-101B-9397-08002B2CF9AE}" pid="5" name="ComponentID">
    <vt:lpwstr>30BF8847-AE88-4B7D-B4FF-C1B43B570DB8</vt:lpwstr>
  </property>
  <property fmtid="{D5CDD505-2E9C-101B-9397-08002B2CF9AE}" pid="6" name="ComponentName">
    <vt:lpwstr>Thoresen Thai Agencies PCL_Conso_31DEC16_394888</vt:lpwstr>
  </property>
  <property fmtid="{D5CDD505-2E9C-101B-9397-08002B2CF9AE}" pid="7" name="Locale">
    <vt:lpwstr>en</vt:lpwstr>
  </property>
  <property fmtid="{D5CDD505-2E9C-101B-9397-08002B2CF9AE}" pid="8" name="FilePath">
    <vt:lpwstr>C:\ProgramData\eAudIT\DM\15148336-4442-4473-973a-695a191a0e8f\ReadOnlyDocs\\4.6.2.001110Draft TTA - EN YE16.doc</vt:lpwstr>
  </property>
  <property fmtid="{D5CDD505-2E9C-101B-9397-08002B2CF9AE}" pid="9" name="SiteType">
    <vt:lpwstr>Engagement2016</vt:lpwstr>
  </property>
  <property fmtid="{D5CDD505-2E9C-101B-9397-08002B2CF9AE}" pid="10" name="ResourceDBName">
    <vt:lpwstr>eAudITAppDB2016_FSAV1</vt:lpwstr>
  </property>
  <property fmtid="{D5CDD505-2E9C-101B-9397-08002B2CF9AE}" pid="11" name="Product">
    <vt:lpwstr>eAudIT2016</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